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E05" w:rsidRPr="001C32DB" w:rsidRDefault="002F4E05" w:rsidP="001C32DB">
      <w:pPr>
        <w:pStyle w:val="a5"/>
        <w:jc w:val="center"/>
        <w:rPr>
          <w:sz w:val="24"/>
          <w:szCs w:val="24"/>
        </w:rPr>
      </w:pPr>
      <w:bookmarkStart w:id="0" w:name="_top"/>
      <w:bookmarkEnd w:id="0"/>
      <w:r w:rsidRPr="001C32DB">
        <w:rPr>
          <w:sz w:val="24"/>
          <w:szCs w:val="24"/>
        </w:rPr>
        <w:t>Муниципальное бюджетное общеобразовательное учреждение</w:t>
      </w:r>
    </w:p>
    <w:p w:rsidR="002F4E05" w:rsidRPr="001C32DB" w:rsidRDefault="002F4E05" w:rsidP="001C32DB">
      <w:pPr>
        <w:pStyle w:val="a3"/>
        <w:ind w:left="284" w:right="122"/>
        <w:jc w:val="center"/>
      </w:pPr>
      <w:r w:rsidRPr="001C32DB">
        <w:t>«Нововознесенская средняя общеобразовательная школа»</w:t>
      </w:r>
    </w:p>
    <w:p w:rsidR="002F4E05" w:rsidRPr="001C32DB" w:rsidRDefault="002F4E05" w:rsidP="001C32DB">
      <w:pPr>
        <w:pStyle w:val="a3"/>
        <w:ind w:left="284" w:right="122"/>
        <w:jc w:val="center"/>
      </w:pPr>
    </w:p>
    <w:p w:rsidR="002F4E05" w:rsidRPr="00BA025F" w:rsidRDefault="002F4E05" w:rsidP="002F4E05">
      <w:pPr>
        <w:pStyle w:val="a3"/>
        <w:ind w:left="284" w:right="122"/>
      </w:pPr>
    </w:p>
    <w:p w:rsidR="002F4E05" w:rsidRPr="00BA025F" w:rsidRDefault="002F4E05" w:rsidP="002F4E05">
      <w:pPr>
        <w:pStyle w:val="a3"/>
        <w:ind w:left="284" w:right="122"/>
      </w:pPr>
    </w:p>
    <w:tbl>
      <w:tblPr>
        <w:tblpPr w:leftFromText="180" w:rightFromText="180" w:vertAnchor="text" w:horzAnchor="margin" w:tblpXSpec="center" w:tblpY="148"/>
        <w:tblW w:w="10620" w:type="dxa"/>
        <w:tblLayout w:type="fixed"/>
        <w:tblCellMar>
          <w:left w:w="0" w:type="dxa"/>
          <w:right w:w="0" w:type="dxa"/>
        </w:tblCellMar>
        <w:tblLook w:val="01E0" w:firstRow="1" w:lastRow="1" w:firstColumn="1" w:lastColumn="1" w:noHBand="0" w:noVBand="0"/>
      </w:tblPr>
      <w:tblGrid>
        <w:gridCol w:w="3538"/>
        <w:gridCol w:w="3543"/>
        <w:gridCol w:w="3539"/>
      </w:tblGrid>
      <w:tr w:rsidR="00EF5B93" w:rsidTr="00EF5B93">
        <w:trPr>
          <w:trHeight w:val="1497"/>
        </w:trPr>
        <w:tc>
          <w:tcPr>
            <w:tcW w:w="3538" w:type="dxa"/>
            <w:hideMark/>
          </w:tcPr>
          <w:p w:rsidR="00EF5B93" w:rsidRPr="00EF5B93" w:rsidRDefault="00EF5B93" w:rsidP="00EF5B93">
            <w:pPr>
              <w:ind w:right="201"/>
              <w:rPr>
                <w:sz w:val="20"/>
                <w:szCs w:val="20"/>
                <w:lang w:eastAsia="en-US" w:bidi="ar-SA"/>
              </w:rPr>
            </w:pPr>
            <w:r w:rsidRPr="00EF5B93">
              <w:rPr>
                <w:sz w:val="20"/>
                <w:szCs w:val="20"/>
                <w:lang w:eastAsia="en-US"/>
              </w:rPr>
              <w:t>ПРИНЯТО</w:t>
            </w:r>
          </w:p>
          <w:p w:rsidR="00EF5B93" w:rsidRPr="00EF5B93" w:rsidRDefault="00EF5B93" w:rsidP="00EF5B93">
            <w:pPr>
              <w:ind w:right="201"/>
              <w:rPr>
                <w:sz w:val="20"/>
                <w:szCs w:val="20"/>
                <w:lang w:eastAsia="en-US"/>
              </w:rPr>
            </w:pPr>
            <w:r w:rsidRPr="00EF5B93">
              <w:rPr>
                <w:sz w:val="20"/>
                <w:szCs w:val="20"/>
                <w:lang w:eastAsia="en-US"/>
              </w:rPr>
              <w:t>на заседании</w:t>
            </w:r>
          </w:p>
          <w:p w:rsidR="00EF5B93" w:rsidRPr="00EF5B93" w:rsidRDefault="00EF5B93" w:rsidP="00EF5B93">
            <w:pPr>
              <w:spacing w:before="1"/>
              <w:ind w:right="201"/>
              <w:rPr>
                <w:sz w:val="20"/>
                <w:szCs w:val="20"/>
                <w:lang w:eastAsia="en-US"/>
              </w:rPr>
            </w:pPr>
            <w:r w:rsidRPr="00EF5B93">
              <w:rPr>
                <w:sz w:val="20"/>
                <w:szCs w:val="20"/>
                <w:lang w:eastAsia="en-US"/>
              </w:rPr>
              <w:t xml:space="preserve">Педагогического совета </w:t>
            </w:r>
          </w:p>
          <w:p w:rsidR="00EF5B93" w:rsidRPr="00EF5B93" w:rsidRDefault="00EF5B93" w:rsidP="00EF5B93">
            <w:pPr>
              <w:spacing w:before="1"/>
              <w:ind w:right="201"/>
              <w:rPr>
                <w:sz w:val="20"/>
                <w:szCs w:val="20"/>
                <w:lang w:eastAsia="en-US"/>
              </w:rPr>
            </w:pPr>
            <w:r w:rsidRPr="00EF5B93">
              <w:rPr>
                <w:sz w:val="20"/>
                <w:szCs w:val="20"/>
                <w:lang w:eastAsia="en-US"/>
              </w:rPr>
              <w:t>МБОУ «Нововознесенская СОШ»</w:t>
            </w:r>
          </w:p>
          <w:p w:rsidR="00EF5B93" w:rsidRDefault="00EF5B93" w:rsidP="00EF5B93">
            <w:pPr>
              <w:ind w:right="197"/>
              <w:rPr>
                <w:sz w:val="20"/>
                <w:szCs w:val="20"/>
                <w:lang w:val="en-US" w:eastAsia="en-US"/>
              </w:rPr>
            </w:pPr>
            <w:r>
              <w:rPr>
                <w:sz w:val="20"/>
                <w:szCs w:val="20"/>
                <w:lang w:val="en-US" w:eastAsia="en-US"/>
              </w:rPr>
              <w:t>Протокол от  23.08.2021  № 07</w:t>
            </w:r>
          </w:p>
        </w:tc>
        <w:tc>
          <w:tcPr>
            <w:tcW w:w="3543" w:type="dxa"/>
            <w:hideMark/>
          </w:tcPr>
          <w:p w:rsidR="00EF5B93" w:rsidRPr="00EF5B93" w:rsidRDefault="00EF5B93" w:rsidP="00EF5B93">
            <w:pPr>
              <w:ind w:right="451"/>
              <w:rPr>
                <w:sz w:val="20"/>
                <w:szCs w:val="20"/>
                <w:lang w:eastAsia="en-US"/>
              </w:rPr>
            </w:pPr>
            <w:r w:rsidRPr="00EF5B93">
              <w:rPr>
                <w:sz w:val="20"/>
                <w:szCs w:val="20"/>
                <w:lang w:eastAsia="en-US"/>
              </w:rPr>
              <w:t>СОГЛАСОВАНО</w:t>
            </w:r>
          </w:p>
          <w:p w:rsidR="00EF5B93" w:rsidRPr="00EF5B93" w:rsidRDefault="00EF5B93" w:rsidP="00EF5B93">
            <w:pPr>
              <w:tabs>
                <w:tab w:val="left" w:pos="1056"/>
                <w:tab w:val="left" w:pos="3544"/>
              </w:tabs>
              <w:ind w:right="201"/>
              <w:rPr>
                <w:sz w:val="20"/>
                <w:szCs w:val="20"/>
                <w:lang w:eastAsia="en-US"/>
              </w:rPr>
            </w:pPr>
            <w:r w:rsidRPr="00EF5B93">
              <w:rPr>
                <w:sz w:val="20"/>
                <w:szCs w:val="20"/>
                <w:lang w:eastAsia="en-US"/>
              </w:rPr>
              <w:t>на заседании</w:t>
            </w:r>
          </w:p>
          <w:p w:rsidR="00EF5B93" w:rsidRPr="00EF5B93" w:rsidRDefault="00EF5B93" w:rsidP="00EF5B93">
            <w:pPr>
              <w:tabs>
                <w:tab w:val="left" w:pos="1056"/>
                <w:tab w:val="left" w:pos="3544"/>
              </w:tabs>
              <w:spacing w:before="1"/>
              <w:ind w:right="201"/>
              <w:rPr>
                <w:sz w:val="20"/>
                <w:szCs w:val="20"/>
                <w:lang w:eastAsia="en-US"/>
              </w:rPr>
            </w:pPr>
            <w:r w:rsidRPr="00EF5B93">
              <w:rPr>
                <w:sz w:val="20"/>
                <w:szCs w:val="20"/>
                <w:lang w:eastAsia="en-US"/>
              </w:rPr>
              <w:t xml:space="preserve">Управляющего совета </w:t>
            </w:r>
          </w:p>
          <w:p w:rsidR="00EF5B93" w:rsidRPr="00EF5B93" w:rsidRDefault="00EF5B93" w:rsidP="00EF5B93">
            <w:pPr>
              <w:tabs>
                <w:tab w:val="left" w:pos="1056"/>
                <w:tab w:val="left" w:pos="3544"/>
              </w:tabs>
              <w:spacing w:before="1"/>
              <w:ind w:right="201"/>
              <w:rPr>
                <w:sz w:val="20"/>
                <w:szCs w:val="20"/>
                <w:lang w:eastAsia="en-US"/>
              </w:rPr>
            </w:pPr>
            <w:r w:rsidRPr="00EF5B93">
              <w:rPr>
                <w:sz w:val="20"/>
                <w:szCs w:val="20"/>
                <w:lang w:eastAsia="en-US"/>
              </w:rPr>
              <w:t>МБОУ «Нововознесенская СОШ»</w:t>
            </w:r>
          </w:p>
          <w:p w:rsidR="00EF5B93" w:rsidRDefault="00EF5B93" w:rsidP="00EF5B93">
            <w:pPr>
              <w:rPr>
                <w:sz w:val="20"/>
                <w:szCs w:val="20"/>
                <w:lang w:val="en-US" w:eastAsia="en-US"/>
              </w:rPr>
            </w:pPr>
            <w:r>
              <w:rPr>
                <w:sz w:val="20"/>
                <w:szCs w:val="20"/>
                <w:lang w:val="en-US" w:eastAsia="en-US"/>
              </w:rPr>
              <w:t>Протокол от 23.08.2021  № 03</w:t>
            </w:r>
          </w:p>
        </w:tc>
        <w:tc>
          <w:tcPr>
            <w:tcW w:w="3539" w:type="dxa"/>
          </w:tcPr>
          <w:p w:rsidR="00EF5B93" w:rsidRPr="00EF5B93" w:rsidRDefault="00EF5B93" w:rsidP="00EF5B93">
            <w:pPr>
              <w:ind w:right="375"/>
              <w:rPr>
                <w:sz w:val="20"/>
                <w:szCs w:val="20"/>
                <w:lang w:eastAsia="en-US"/>
              </w:rPr>
            </w:pPr>
            <w:r w:rsidRPr="00EF5B93">
              <w:rPr>
                <w:sz w:val="20"/>
                <w:szCs w:val="20"/>
                <w:lang w:eastAsia="en-US"/>
              </w:rPr>
              <w:t>УТВЕРЖДЕНО</w:t>
            </w:r>
          </w:p>
          <w:p w:rsidR="00EF5B93" w:rsidRPr="00EF5B93" w:rsidRDefault="00EF5B93" w:rsidP="00EF5B93">
            <w:pPr>
              <w:spacing w:before="1"/>
              <w:ind w:right="201"/>
              <w:rPr>
                <w:sz w:val="20"/>
                <w:szCs w:val="20"/>
                <w:lang w:eastAsia="en-US"/>
              </w:rPr>
            </w:pPr>
            <w:r w:rsidRPr="00EF5B93">
              <w:rPr>
                <w:sz w:val="20"/>
                <w:szCs w:val="20"/>
                <w:lang w:eastAsia="en-US"/>
              </w:rPr>
              <w:t xml:space="preserve">Приказом </w:t>
            </w:r>
          </w:p>
          <w:p w:rsidR="00EF5B93" w:rsidRPr="00EF5B93" w:rsidRDefault="00EF5B93" w:rsidP="00EF5B93">
            <w:pPr>
              <w:spacing w:before="1"/>
              <w:ind w:right="201"/>
              <w:rPr>
                <w:sz w:val="20"/>
                <w:szCs w:val="20"/>
                <w:lang w:eastAsia="en-US"/>
              </w:rPr>
            </w:pPr>
            <w:r w:rsidRPr="00EF5B93">
              <w:rPr>
                <w:sz w:val="20"/>
                <w:szCs w:val="20"/>
                <w:lang w:eastAsia="en-US"/>
              </w:rPr>
              <w:t>МБОУ «Нововознесенская СОШ»</w:t>
            </w:r>
          </w:p>
          <w:p w:rsidR="00EF5B93" w:rsidRPr="00EF5B93" w:rsidRDefault="00EF5B93" w:rsidP="00EF5B93">
            <w:pPr>
              <w:spacing w:before="1"/>
              <w:rPr>
                <w:sz w:val="20"/>
                <w:szCs w:val="20"/>
                <w:lang w:eastAsia="en-US"/>
              </w:rPr>
            </w:pPr>
          </w:p>
          <w:p w:rsidR="00EF5B93" w:rsidRDefault="00EF5B93" w:rsidP="00EF5B93">
            <w:pPr>
              <w:spacing w:before="1"/>
              <w:rPr>
                <w:sz w:val="20"/>
                <w:szCs w:val="20"/>
                <w:lang w:val="en-US" w:eastAsia="en-US"/>
              </w:rPr>
            </w:pPr>
            <w:r>
              <w:rPr>
                <w:sz w:val="20"/>
                <w:szCs w:val="20"/>
                <w:lang w:val="en-US" w:eastAsia="en-US"/>
              </w:rPr>
              <w:t>от 24.08.2021  № 108</w:t>
            </w:r>
          </w:p>
        </w:tc>
      </w:tr>
    </w:tbl>
    <w:p w:rsidR="002F4E05" w:rsidRPr="00BA025F" w:rsidRDefault="002F4E05">
      <w:pPr>
        <w:pStyle w:val="a3"/>
        <w:spacing w:before="106"/>
        <w:ind w:left="764" w:right="762" w:firstLine="0"/>
        <w:jc w:val="center"/>
      </w:pPr>
    </w:p>
    <w:p w:rsidR="00080F68" w:rsidRPr="00BA025F" w:rsidRDefault="00080F68">
      <w:pPr>
        <w:pStyle w:val="a3"/>
        <w:ind w:left="0" w:firstLine="0"/>
        <w:jc w:val="left"/>
      </w:pPr>
    </w:p>
    <w:p w:rsidR="00080F68" w:rsidRPr="00BA025F" w:rsidRDefault="00080F68">
      <w:pPr>
        <w:pStyle w:val="a3"/>
        <w:ind w:left="0" w:firstLine="0"/>
        <w:jc w:val="left"/>
      </w:pPr>
    </w:p>
    <w:p w:rsidR="00080F68" w:rsidRPr="00BA025F" w:rsidRDefault="006E5B41">
      <w:pPr>
        <w:pStyle w:val="a3"/>
        <w:ind w:left="0" w:firstLine="0"/>
        <w:jc w:val="left"/>
      </w:pPr>
      <w:bookmarkStart w:id="1"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КРИПТО-ПРО)" style="width:192pt;height:96pt">
            <v:imagedata r:id="rId8" o:title=""/>
            <o:lock v:ext="edit" ungrouping="t" rotation="t" cropping="t" verticies="t" text="t" grouping="t"/>
            <o:signatureline v:ext="edit" id="{ACC2C0DD-8FB8-4B02-B4B7-B43E6BA255B6}" provid="{F5AC7D23-DA04-45F5-ABCB-38CE7A982553}" o:suggestedsigner="Коломиец Н.В." o:suggestedsigner2="Директор МБОУ &quot;Нововознесенская СОШ&quot;" o:sigprovurl="http://www.cryptopro.ru/products/office/signature" allowcomments="t" issignatureline="t"/>
          </v:shape>
        </w:pict>
      </w:r>
      <w:bookmarkEnd w:id="1"/>
    </w:p>
    <w:p w:rsidR="00080F68" w:rsidRPr="00BA025F" w:rsidRDefault="00080F68">
      <w:pPr>
        <w:pStyle w:val="a3"/>
        <w:ind w:left="0" w:firstLine="0"/>
        <w:jc w:val="left"/>
      </w:pPr>
    </w:p>
    <w:p w:rsidR="00080F68" w:rsidRPr="00BA025F" w:rsidRDefault="00080F68">
      <w:pPr>
        <w:pStyle w:val="a3"/>
        <w:ind w:left="0" w:firstLine="0"/>
        <w:jc w:val="left"/>
      </w:pPr>
    </w:p>
    <w:p w:rsidR="00080F68" w:rsidRPr="00BA025F" w:rsidRDefault="00080F68">
      <w:pPr>
        <w:pStyle w:val="a3"/>
        <w:ind w:left="0" w:firstLine="0"/>
        <w:jc w:val="left"/>
      </w:pPr>
    </w:p>
    <w:p w:rsidR="00080F68" w:rsidRPr="00BA025F" w:rsidRDefault="00080F68">
      <w:pPr>
        <w:pStyle w:val="a3"/>
        <w:ind w:left="0" w:firstLine="0"/>
        <w:jc w:val="left"/>
      </w:pPr>
    </w:p>
    <w:p w:rsidR="00080F68" w:rsidRPr="00BA025F" w:rsidRDefault="00080F68">
      <w:pPr>
        <w:pStyle w:val="a3"/>
        <w:ind w:left="0" w:firstLine="0"/>
        <w:jc w:val="left"/>
      </w:pPr>
    </w:p>
    <w:p w:rsidR="00080F68" w:rsidRPr="00BA025F" w:rsidRDefault="00080F68">
      <w:pPr>
        <w:pStyle w:val="a3"/>
        <w:spacing w:before="10"/>
        <w:ind w:left="0" w:firstLine="0"/>
        <w:jc w:val="left"/>
      </w:pPr>
    </w:p>
    <w:p w:rsidR="00080F68" w:rsidRPr="00BA025F" w:rsidRDefault="008F0B73">
      <w:pPr>
        <w:pStyle w:val="11"/>
        <w:spacing w:before="90" w:line="259" w:lineRule="auto"/>
        <w:ind w:left="3946" w:right="2403" w:hanging="488"/>
      </w:pPr>
      <w:r w:rsidRPr="00BA025F">
        <w:t>ОСНОВНАЯ ОБРАЗОВАТЕЛЬНАЯ ПРОГРАММА ОСНОВНОГО ОБЩЕГО ОБРАЗОВАНИЯ</w:t>
      </w:r>
    </w:p>
    <w:p w:rsidR="00080F68" w:rsidRPr="00BA025F" w:rsidRDefault="008A3D09" w:rsidP="008A3D09">
      <w:pPr>
        <w:pStyle w:val="a3"/>
        <w:spacing w:before="9"/>
        <w:ind w:left="0" w:firstLine="0"/>
        <w:jc w:val="center"/>
        <w:rPr>
          <w:b/>
        </w:rPr>
      </w:pPr>
      <w:r w:rsidRPr="00BA025F">
        <w:rPr>
          <w:b/>
        </w:rPr>
        <w:t xml:space="preserve">          МБОУ «</w:t>
      </w:r>
      <w:r w:rsidR="002F4E05" w:rsidRPr="00BA025F">
        <w:rPr>
          <w:b/>
        </w:rPr>
        <w:t xml:space="preserve">Нововознесенская </w:t>
      </w:r>
      <w:r w:rsidRPr="00BA025F">
        <w:rPr>
          <w:b/>
        </w:rPr>
        <w:t>СОШ»</w:t>
      </w:r>
    </w:p>
    <w:p w:rsidR="008A3D09" w:rsidRPr="00BA025F" w:rsidRDefault="008A3D09">
      <w:pPr>
        <w:spacing w:line="518" w:lineRule="auto"/>
        <w:ind w:left="4165" w:right="3105" w:firstLine="1243"/>
        <w:rPr>
          <w:b/>
          <w:sz w:val="24"/>
          <w:szCs w:val="24"/>
        </w:rPr>
      </w:pPr>
    </w:p>
    <w:p w:rsidR="00B83E6F" w:rsidRPr="00BA025F" w:rsidRDefault="008F0B73">
      <w:pPr>
        <w:spacing w:line="518" w:lineRule="auto"/>
        <w:ind w:left="4165" w:right="3105" w:firstLine="1243"/>
        <w:rPr>
          <w:b/>
          <w:sz w:val="24"/>
          <w:szCs w:val="24"/>
        </w:rPr>
      </w:pPr>
      <w:r w:rsidRPr="00BA025F">
        <w:rPr>
          <w:b/>
          <w:sz w:val="24"/>
          <w:szCs w:val="24"/>
        </w:rPr>
        <w:t xml:space="preserve">Новая редакция </w:t>
      </w:r>
    </w:p>
    <w:p w:rsidR="00080F68" w:rsidRPr="00BA025F" w:rsidRDefault="008F0B73" w:rsidP="00B83E6F">
      <w:pPr>
        <w:spacing w:line="518" w:lineRule="auto"/>
        <w:ind w:left="426" w:right="918" w:firstLine="1243"/>
        <w:jc w:val="center"/>
        <w:rPr>
          <w:b/>
          <w:sz w:val="24"/>
          <w:szCs w:val="24"/>
        </w:rPr>
      </w:pPr>
      <w:r w:rsidRPr="00BA025F">
        <w:rPr>
          <w:b/>
          <w:sz w:val="24"/>
          <w:szCs w:val="24"/>
        </w:rPr>
        <w:t xml:space="preserve">Нормативный срок </w:t>
      </w:r>
      <w:r w:rsidR="001C3474">
        <w:rPr>
          <w:b/>
          <w:sz w:val="24"/>
          <w:szCs w:val="24"/>
        </w:rPr>
        <w:t>реализации</w:t>
      </w:r>
      <w:r w:rsidRPr="00BA025F">
        <w:rPr>
          <w:b/>
          <w:sz w:val="24"/>
          <w:szCs w:val="24"/>
        </w:rPr>
        <w:t xml:space="preserve"> – 5 лет</w:t>
      </w:r>
    </w:p>
    <w:p w:rsidR="00080F68" w:rsidRPr="00BA025F" w:rsidRDefault="00080F68">
      <w:pPr>
        <w:pStyle w:val="a3"/>
        <w:ind w:left="0" w:firstLine="0"/>
        <w:jc w:val="left"/>
        <w:rPr>
          <w:b/>
        </w:rPr>
      </w:pPr>
    </w:p>
    <w:p w:rsidR="00080F68" w:rsidRPr="00BA025F" w:rsidRDefault="00080F68">
      <w:pPr>
        <w:pStyle w:val="a3"/>
        <w:ind w:left="0" w:firstLine="0"/>
        <w:jc w:val="left"/>
        <w:rPr>
          <w:b/>
        </w:rPr>
      </w:pPr>
    </w:p>
    <w:p w:rsidR="00080F68" w:rsidRPr="00BA025F" w:rsidRDefault="00080F68">
      <w:pPr>
        <w:pStyle w:val="a3"/>
        <w:ind w:left="0" w:firstLine="0"/>
        <w:jc w:val="left"/>
        <w:rPr>
          <w:b/>
        </w:rPr>
      </w:pPr>
    </w:p>
    <w:p w:rsidR="00080F68" w:rsidRPr="00BA025F" w:rsidRDefault="00080F68">
      <w:pPr>
        <w:pStyle w:val="a3"/>
        <w:ind w:left="0" w:firstLine="0"/>
        <w:jc w:val="left"/>
        <w:rPr>
          <w:b/>
        </w:rPr>
      </w:pPr>
    </w:p>
    <w:p w:rsidR="00080F68" w:rsidRPr="00BA025F" w:rsidRDefault="00080F68">
      <w:pPr>
        <w:pStyle w:val="a3"/>
        <w:ind w:left="0" w:firstLine="0"/>
        <w:jc w:val="left"/>
        <w:rPr>
          <w:b/>
        </w:rPr>
      </w:pPr>
    </w:p>
    <w:p w:rsidR="00080F68" w:rsidRPr="00BA025F" w:rsidRDefault="00080F68">
      <w:pPr>
        <w:pStyle w:val="a3"/>
        <w:ind w:left="0" w:firstLine="0"/>
        <w:jc w:val="left"/>
        <w:rPr>
          <w:b/>
        </w:rPr>
      </w:pPr>
    </w:p>
    <w:p w:rsidR="00080F68" w:rsidRPr="00BA025F" w:rsidRDefault="00080F68">
      <w:pPr>
        <w:pStyle w:val="a3"/>
        <w:ind w:left="0" w:firstLine="0"/>
        <w:jc w:val="left"/>
        <w:rPr>
          <w:b/>
        </w:rPr>
      </w:pPr>
    </w:p>
    <w:p w:rsidR="00080F68" w:rsidRPr="00BA025F" w:rsidRDefault="00080F68">
      <w:pPr>
        <w:pStyle w:val="a3"/>
        <w:ind w:left="0" w:firstLine="0"/>
        <w:jc w:val="left"/>
        <w:rPr>
          <w:b/>
        </w:rPr>
      </w:pPr>
    </w:p>
    <w:p w:rsidR="00080F68" w:rsidRPr="00BA025F" w:rsidRDefault="00080F68">
      <w:pPr>
        <w:pStyle w:val="a3"/>
        <w:ind w:left="0" w:firstLine="0"/>
        <w:jc w:val="left"/>
        <w:rPr>
          <w:b/>
        </w:rPr>
      </w:pPr>
    </w:p>
    <w:p w:rsidR="008A3D09" w:rsidRPr="00BA025F" w:rsidRDefault="008A3D09">
      <w:pPr>
        <w:ind w:left="764" w:right="64"/>
        <w:jc w:val="center"/>
        <w:rPr>
          <w:b/>
          <w:sz w:val="24"/>
          <w:szCs w:val="24"/>
        </w:rPr>
      </w:pPr>
    </w:p>
    <w:p w:rsidR="008A3D09" w:rsidRPr="00BA025F" w:rsidRDefault="008A3D09">
      <w:pPr>
        <w:ind w:left="764" w:right="64"/>
        <w:jc w:val="center"/>
        <w:rPr>
          <w:b/>
          <w:sz w:val="24"/>
          <w:szCs w:val="24"/>
        </w:rPr>
      </w:pPr>
    </w:p>
    <w:p w:rsidR="008A3D09" w:rsidRPr="00BA025F" w:rsidRDefault="008A3D09">
      <w:pPr>
        <w:ind w:left="764" w:right="64"/>
        <w:jc w:val="center"/>
        <w:rPr>
          <w:b/>
          <w:sz w:val="24"/>
          <w:szCs w:val="24"/>
        </w:rPr>
      </w:pPr>
    </w:p>
    <w:p w:rsidR="00080F68" w:rsidRPr="00BA025F" w:rsidRDefault="002F4E05">
      <w:pPr>
        <w:ind w:left="764" w:right="64"/>
        <w:jc w:val="center"/>
        <w:rPr>
          <w:b/>
          <w:sz w:val="24"/>
          <w:szCs w:val="24"/>
        </w:rPr>
      </w:pPr>
      <w:r w:rsidRPr="00BA025F">
        <w:rPr>
          <w:b/>
          <w:sz w:val="24"/>
          <w:szCs w:val="24"/>
        </w:rPr>
        <w:t>с. Нововознесенская</w:t>
      </w:r>
      <w:r w:rsidR="008F0B73" w:rsidRPr="00BA025F">
        <w:rPr>
          <w:b/>
          <w:sz w:val="24"/>
          <w:szCs w:val="24"/>
        </w:rPr>
        <w:t xml:space="preserve"> -20</w:t>
      </w:r>
      <w:r w:rsidR="001C3474">
        <w:rPr>
          <w:b/>
          <w:sz w:val="24"/>
          <w:szCs w:val="24"/>
        </w:rPr>
        <w:t>21</w:t>
      </w:r>
    </w:p>
    <w:p w:rsidR="00080F68" w:rsidRPr="00BA025F" w:rsidRDefault="00080F68">
      <w:pPr>
        <w:jc w:val="center"/>
        <w:rPr>
          <w:sz w:val="24"/>
          <w:szCs w:val="24"/>
        </w:rPr>
        <w:sectPr w:rsidR="00080F68" w:rsidRPr="00BA025F" w:rsidSect="009D48D6">
          <w:headerReference w:type="default" r:id="rId9"/>
          <w:footerReference w:type="default" r:id="rId10"/>
          <w:type w:val="continuous"/>
          <w:pgSz w:w="11910" w:h="16850"/>
          <w:pgMar w:top="709" w:right="0" w:bottom="709" w:left="360" w:header="790" w:footer="720" w:gutter="0"/>
          <w:pgNumType w:start="1"/>
          <w:cols w:space="720"/>
          <w:titlePg/>
          <w:docGrid w:linePitch="299"/>
        </w:sectPr>
      </w:pPr>
    </w:p>
    <w:p w:rsidR="00080F68" w:rsidRDefault="008F0B73">
      <w:pPr>
        <w:spacing w:before="110"/>
        <w:ind w:left="764" w:right="748"/>
        <w:jc w:val="center"/>
        <w:rPr>
          <w:b/>
          <w:sz w:val="24"/>
          <w:szCs w:val="24"/>
        </w:rPr>
      </w:pPr>
      <w:r w:rsidRPr="00BA025F">
        <w:rPr>
          <w:b/>
          <w:sz w:val="24"/>
          <w:szCs w:val="24"/>
        </w:rPr>
        <w:lastRenderedPageBreak/>
        <w:t>СОДЕРЖАНИЕ</w:t>
      </w:r>
    </w:p>
    <w:p w:rsidR="004D3776" w:rsidRDefault="004D3776">
      <w:pPr>
        <w:spacing w:before="110"/>
        <w:ind w:left="764" w:right="748"/>
        <w:jc w:val="center"/>
        <w:rPr>
          <w:b/>
          <w:sz w:val="24"/>
          <w:szCs w:val="24"/>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8336"/>
        <w:gridCol w:w="709"/>
      </w:tblGrid>
      <w:tr w:rsidR="00012DEC" w:rsidRPr="00BA025F" w:rsidTr="00012DEC">
        <w:trPr>
          <w:trHeight w:val="263"/>
        </w:trPr>
        <w:tc>
          <w:tcPr>
            <w:tcW w:w="1139" w:type="dxa"/>
          </w:tcPr>
          <w:p w:rsidR="00012DEC" w:rsidRPr="00BA025F" w:rsidRDefault="00012DEC" w:rsidP="00012DEC">
            <w:pPr>
              <w:pStyle w:val="TableParagraph"/>
              <w:ind w:left="107"/>
              <w:rPr>
                <w:sz w:val="24"/>
                <w:szCs w:val="24"/>
              </w:rPr>
            </w:pPr>
            <w:r w:rsidRPr="00BA025F">
              <w:rPr>
                <w:sz w:val="24"/>
                <w:szCs w:val="24"/>
              </w:rPr>
              <w:t>1</w:t>
            </w:r>
          </w:p>
        </w:tc>
        <w:tc>
          <w:tcPr>
            <w:tcW w:w="8336" w:type="dxa"/>
          </w:tcPr>
          <w:p w:rsidR="00012DEC" w:rsidRPr="00BA025F" w:rsidRDefault="00012DEC" w:rsidP="00012DEC">
            <w:pPr>
              <w:pStyle w:val="TableParagraph"/>
              <w:ind w:left="108" w:right="11" w:firstLine="60"/>
              <w:rPr>
                <w:b/>
                <w:sz w:val="24"/>
                <w:szCs w:val="24"/>
              </w:rPr>
            </w:pPr>
            <w:r w:rsidRPr="00BA025F">
              <w:rPr>
                <w:b/>
                <w:sz w:val="24"/>
                <w:szCs w:val="24"/>
              </w:rPr>
              <w:t>Целевой раздел</w:t>
            </w:r>
          </w:p>
        </w:tc>
        <w:tc>
          <w:tcPr>
            <w:tcW w:w="709" w:type="dxa"/>
          </w:tcPr>
          <w:p w:rsidR="00012DEC" w:rsidRPr="00BA025F" w:rsidRDefault="00C973D5" w:rsidP="00012DEC">
            <w:pPr>
              <w:pStyle w:val="TableParagraph"/>
              <w:ind w:left="109"/>
              <w:rPr>
                <w:sz w:val="24"/>
                <w:szCs w:val="24"/>
              </w:rPr>
            </w:pPr>
            <w:r>
              <w:rPr>
                <w:sz w:val="24"/>
                <w:szCs w:val="24"/>
              </w:rPr>
              <w:t>6</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1.1</w:t>
            </w:r>
          </w:p>
        </w:tc>
        <w:tc>
          <w:tcPr>
            <w:tcW w:w="8336" w:type="dxa"/>
          </w:tcPr>
          <w:p w:rsidR="00012DEC" w:rsidRPr="00BA025F" w:rsidRDefault="00012DEC" w:rsidP="00012DEC">
            <w:pPr>
              <w:pStyle w:val="TableParagraph"/>
              <w:ind w:left="108"/>
              <w:rPr>
                <w:sz w:val="24"/>
                <w:szCs w:val="24"/>
              </w:rPr>
            </w:pPr>
            <w:r w:rsidRPr="00BA025F">
              <w:rPr>
                <w:sz w:val="24"/>
                <w:szCs w:val="24"/>
              </w:rPr>
              <w:t>Пояснительная записка</w:t>
            </w:r>
          </w:p>
        </w:tc>
        <w:tc>
          <w:tcPr>
            <w:tcW w:w="709" w:type="dxa"/>
          </w:tcPr>
          <w:p w:rsidR="00012DEC" w:rsidRPr="00BA025F" w:rsidRDefault="00C973D5" w:rsidP="00012DEC">
            <w:pPr>
              <w:pStyle w:val="TableParagraph"/>
              <w:ind w:left="109"/>
              <w:rPr>
                <w:sz w:val="24"/>
                <w:szCs w:val="24"/>
              </w:rPr>
            </w:pPr>
            <w:r>
              <w:rPr>
                <w:sz w:val="24"/>
                <w:szCs w:val="24"/>
              </w:rPr>
              <w:t>6</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Pr>
                <w:sz w:val="24"/>
                <w:szCs w:val="24"/>
              </w:rPr>
              <w:t>1.1.1.</w:t>
            </w:r>
          </w:p>
        </w:tc>
        <w:tc>
          <w:tcPr>
            <w:tcW w:w="8336" w:type="dxa"/>
          </w:tcPr>
          <w:p w:rsidR="00012DEC" w:rsidRPr="00BA025F" w:rsidRDefault="00012DEC" w:rsidP="00012DEC">
            <w:pPr>
              <w:pStyle w:val="TableParagraph"/>
              <w:ind w:left="108"/>
              <w:rPr>
                <w:sz w:val="24"/>
                <w:szCs w:val="24"/>
              </w:rPr>
            </w:pPr>
            <w:r w:rsidRPr="00BD638D">
              <w:rPr>
                <w:sz w:val="24"/>
                <w:szCs w:val="24"/>
              </w:rPr>
              <w:t>Цели и задачи реализации основной образовательной программы основного общего образования</w:t>
            </w:r>
          </w:p>
        </w:tc>
        <w:tc>
          <w:tcPr>
            <w:tcW w:w="709" w:type="dxa"/>
          </w:tcPr>
          <w:p w:rsidR="00012DEC" w:rsidRPr="00BA025F" w:rsidRDefault="00C973D5" w:rsidP="00012DEC">
            <w:pPr>
              <w:pStyle w:val="TableParagraph"/>
              <w:ind w:left="109"/>
              <w:rPr>
                <w:sz w:val="24"/>
                <w:szCs w:val="24"/>
              </w:rPr>
            </w:pPr>
            <w:r>
              <w:rPr>
                <w:sz w:val="24"/>
                <w:szCs w:val="24"/>
              </w:rPr>
              <w:t>6</w:t>
            </w:r>
          </w:p>
        </w:tc>
      </w:tr>
      <w:tr w:rsidR="00012DEC" w:rsidRPr="00BA025F" w:rsidTr="00012DEC">
        <w:trPr>
          <w:trHeight w:val="558"/>
        </w:trPr>
        <w:tc>
          <w:tcPr>
            <w:tcW w:w="1139" w:type="dxa"/>
          </w:tcPr>
          <w:p w:rsidR="00012DEC" w:rsidRPr="00BA025F" w:rsidRDefault="00012DEC" w:rsidP="00012DEC">
            <w:pPr>
              <w:pStyle w:val="TableParagraph"/>
              <w:ind w:left="107"/>
              <w:rPr>
                <w:sz w:val="24"/>
                <w:szCs w:val="24"/>
              </w:rPr>
            </w:pPr>
            <w:r w:rsidRPr="00BA025F">
              <w:rPr>
                <w:sz w:val="24"/>
                <w:szCs w:val="24"/>
              </w:rPr>
              <w:t>1.2</w:t>
            </w:r>
          </w:p>
        </w:tc>
        <w:tc>
          <w:tcPr>
            <w:tcW w:w="8336" w:type="dxa"/>
          </w:tcPr>
          <w:p w:rsidR="00012DEC" w:rsidRPr="00BA025F" w:rsidRDefault="00012DEC" w:rsidP="00012DEC">
            <w:pPr>
              <w:pStyle w:val="TableParagraph"/>
              <w:tabs>
                <w:tab w:val="left" w:pos="1755"/>
                <w:tab w:val="left" w:pos="3132"/>
                <w:tab w:val="left" w:pos="4295"/>
                <w:tab w:val="left" w:pos="6109"/>
                <w:tab w:val="left" w:pos="7301"/>
              </w:tabs>
              <w:spacing w:before="2"/>
              <w:ind w:left="108" w:right="40"/>
              <w:jc w:val="both"/>
              <w:rPr>
                <w:sz w:val="24"/>
                <w:szCs w:val="24"/>
              </w:rPr>
            </w:pPr>
            <w:r w:rsidRPr="00BA025F">
              <w:rPr>
                <w:sz w:val="24"/>
                <w:szCs w:val="24"/>
              </w:rPr>
              <w:t>Планируемые</w:t>
            </w:r>
            <w:r w:rsidRPr="00BA025F">
              <w:rPr>
                <w:sz w:val="24"/>
                <w:szCs w:val="24"/>
              </w:rPr>
              <w:tab/>
              <w:t>результаты</w:t>
            </w:r>
            <w:r>
              <w:rPr>
                <w:sz w:val="24"/>
                <w:szCs w:val="24"/>
              </w:rPr>
              <w:tab/>
              <w:t>освоения</w:t>
            </w:r>
            <w:r>
              <w:rPr>
                <w:sz w:val="24"/>
                <w:szCs w:val="24"/>
              </w:rPr>
              <w:tab/>
              <w:t>обучающимися</w:t>
            </w:r>
            <w:r>
              <w:rPr>
                <w:sz w:val="24"/>
                <w:szCs w:val="24"/>
              </w:rPr>
              <w:tab/>
              <w:t xml:space="preserve">основной </w:t>
            </w:r>
            <w:r w:rsidRPr="00BA025F">
              <w:rPr>
                <w:spacing w:val="-1"/>
                <w:sz w:val="24"/>
                <w:szCs w:val="24"/>
              </w:rPr>
              <w:t xml:space="preserve">образовательной </w:t>
            </w:r>
            <w:r w:rsidRPr="00BA025F">
              <w:rPr>
                <w:sz w:val="24"/>
                <w:szCs w:val="24"/>
              </w:rPr>
              <w:t>программы основного общего</w:t>
            </w:r>
            <w:r w:rsidRPr="00BA025F">
              <w:rPr>
                <w:spacing w:val="-2"/>
                <w:sz w:val="24"/>
                <w:szCs w:val="24"/>
              </w:rPr>
              <w:t xml:space="preserve"> </w:t>
            </w:r>
            <w:r w:rsidRPr="00BA025F">
              <w:rPr>
                <w:sz w:val="24"/>
                <w:szCs w:val="24"/>
              </w:rPr>
              <w:t>образования</w:t>
            </w:r>
          </w:p>
        </w:tc>
        <w:tc>
          <w:tcPr>
            <w:tcW w:w="709" w:type="dxa"/>
          </w:tcPr>
          <w:p w:rsidR="00012DEC" w:rsidRPr="00BA025F" w:rsidRDefault="00C973D5" w:rsidP="00012DEC">
            <w:pPr>
              <w:pStyle w:val="TableParagraph"/>
              <w:ind w:left="109"/>
              <w:rPr>
                <w:sz w:val="24"/>
                <w:szCs w:val="24"/>
              </w:rPr>
            </w:pPr>
            <w:r>
              <w:rPr>
                <w:sz w:val="24"/>
                <w:szCs w:val="24"/>
              </w:rPr>
              <w:t>9</w:t>
            </w:r>
          </w:p>
        </w:tc>
      </w:tr>
      <w:tr w:rsidR="00012DEC" w:rsidRPr="00BA025F" w:rsidTr="00012DEC">
        <w:trPr>
          <w:trHeight w:val="558"/>
        </w:trPr>
        <w:tc>
          <w:tcPr>
            <w:tcW w:w="1139" w:type="dxa"/>
          </w:tcPr>
          <w:p w:rsidR="00012DEC" w:rsidRPr="00025A0F" w:rsidRDefault="00012DEC" w:rsidP="00012DEC">
            <w:pPr>
              <w:pStyle w:val="TableParagraph"/>
              <w:ind w:left="107"/>
              <w:rPr>
                <w:sz w:val="24"/>
                <w:szCs w:val="24"/>
              </w:rPr>
            </w:pPr>
            <w:r w:rsidRPr="00025A0F">
              <w:t>1.2.1.</w:t>
            </w:r>
          </w:p>
        </w:tc>
        <w:tc>
          <w:tcPr>
            <w:tcW w:w="8336" w:type="dxa"/>
          </w:tcPr>
          <w:p w:rsidR="00012DEC" w:rsidRPr="00025A0F" w:rsidRDefault="00012DEC" w:rsidP="00012DEC">
            <w:pPr>
              <w:pStyle w:val="a3"/>
              <w:spacing w:before="2"/>
              <w:ind w:left="0" w:right="777" w:firstLine="33"/>
            </w:pPr>
            <w:r w:rsidRPr="00025A0F">
              <w:t>Структура планируемых результатов</w:t>
            </w:r>
          </w:p>
          <w:p w:rsidR="00012DEC" w:rsidRPr="00025A0F" w:rsidRDefault="00012DEC" w:rsidP="00012DEC">
            <w:pPr>
              <w:pStyle w:val="TableParagraph"/>
              <w:tabs>
                <w:tab w:val="left" w:pos="1755"/>
                <w:tab w:val="left" w:pos="3132"/>
                <w:tab w:val="left" w:pos="4295"/>
                <w:tab w:val="left" w:pos="6109"/>
                <w:tab w:val="left" w:pos="7301"/>
              </w:tabs>
              <w:spacing w:before="2"/>
              <w:ind w:left="108" w:right="40"/>
              <w:rPr>
                <w:sz w:val="24"/>
                <w:szCs w:val="24"/>
              </w:rPr>
            </w:pPr>
          </w:p>
        </w:tc>
        <w:tc>
          <w:tcPr>
            <w:tcW w:w="709" w:type="dxa"/>
          </w:tcPr>
          <w:p w:rsidR="00012DEC" w:rsidRPr="00BA025F" w:rsidRDefault="00C973D5" w:rsidP="00012DEC">
            <w:pPr>
              <w:pStyle w:val="TableParagraph"/>
              <w:ind w:left="109"/>
              <w:rPr>
                <w:sz w:val="24"/>
                <w:szCs w:val="24"/>
              </w:rPr>
            </w:pPr>
            <w:r>
              <w:rPr>
                <w:sz w:val="24"/>
                <w:szCs w:val="24"/>
              </w:rPr>
              <w:t>9</w:t>
            </w:r>
          </w:p>
        </w:tc>
      </w:tr>
      <w:tr w:rsidR="00012DEC" w:rsidRPr="00BA025F" w:rsidTr="00012DEC">
        <w:trPr>
          <w:trHeight w:val="558"/>
        </w:trPr>
        <w:tc>
          <w:tcPr>
            <w:tcW w:w="1139" w:type="dxa"/>
          </w:tcPr>
          <w:p w:rsidR="00012DEC" w:rsidRPr="00025A0F" w:rsidRDefault="00012DEC" w:rsidP="00012DEC">
            <w:pPr>
              <w:pStyle w:val="TableParagraph"/>
              <w:ind w:left="107"/>
            </w:pPr>
            <w:r w:rsidRPr="00025A0F">
              <w:rPr>
                <w:rFonts w:eastAsia="@Arial Unicode MS"/>
                <w:sz w:val="24"/>
                <w:szCs w:val="24"/>
              </w:rPr>
              <w:t>1.2.2.</w:t>
            </w:r>
          </w:p>
        </w:tc>
        <w:tc>
          <w:tcPr>
            <w:tcW w:w="8336" w:type="dxa"/>
          </w:tcPr>
          <w:p w:rsidR="00012DEC" w:rsidRPr="00746785" w:rsidRDefault="00012DEC" w:rsidP="00012DEC">
            <w:pPr>
              <w:pStyle w:val="3"/>
              <w:spacing w:before="0"/>
              <w:ind w:right="777"/>
              <w:rPr>
                <w:rFonts w:ascii="Times New Roman" w:eastAsia="@Arial Unicode MS" w:hAnsi="Times New Roman"/>
                <w:b w:val="0"/>
                <w:color w:val="auto"/>
                <w:sz w:val="24"/>
                <w:szCs w:val="24"/>
              </w:rPr>
            </w:pPr>
            <w:r w:rsidRPr="00746785">
              <w:rPr>
                <w:rFonts w:ascii="Times New Roman" w:eastAsia="@Arial Unicode MS" w:hAnsi="Times New Roman"/>
                <w:b w:val="0"/>
                <w:color w:val="auto"/>
                <w:sz w:val="24"/>
                <w:szCs w:val="24"/>
              </w:rPr>
              <w:t>Личностные результаты освоения основной образовательной программы основного общего образования</w:t>
            </w:r>
          </w:p>
          <w:p w:rsidR="00012DEC" w:rsidRPr="00025A0F" w:rsidRDefault="00012DEC" w:rsidP="00012DEC">
            <w:pPr>
              <w:pStyle w:val="a3"/>
              <w:spacing w:before="2"/>
              <w:ind w:left="0" w:right="777" w:firstLine="33"/>
            </w:pPr>
          </w:p>
        </w:tc>
        <w:tc>
          <w:tcPr>
            <w:tcW w:w="709" w:type="dxa"/>
          </w:tcPr>
          <w:p w:rsidR="00012DEC" w:rsidRPr="00BA025F" w:rsidRDefault="00C973D5" w:rsidP="00012DEC">
            <w:pPr>
              <w:pStyle w:val="TableParagraph"/>
              <w:ind w:left="109"/>
              <w:rPr>
                <w:sz w:val="24"/>
                <w:szCs w:val="24"/>
              </w:rPr>
            </w:pPr>
            <w:r>
              <w:rPr>
                <w:sz w:val="24"/>
                <w:szCs w:val="24"/>
              </w:rPr>
              <w:t>10</w:t>
            </w:r>
          </w:p>
        </w:tc>
      </w:tr>
      <w:tr w:rsidR="00012DEC" w:rsidRPr="00BA025F" w:rsidTr="00012DEC">
        <w:trPr>
          <w:trHeight w:val="558"/>
        </w:trPr>
        <w:tc>
          <w:tcPr>
            <w:tcW w:w="1139" w:type="dxa"/>
          </w:tcPr>
          <w:p w:rsidR="00012DEC" w:rsidRPr="00025A0F" w:rsidRDefault="00012DEC" w:rsidP="00012DEC">
            <w:pPr>
              <w:pStyle w:val="TableParagraph"/>
              <w:ind w:left="107"/>
              <w:rPr>
                <w:rFonts w:eastAsia="@Arial Unicode MS"/>
                <w:sz w:val="24"/>
                <w:szCs w:val="24"/>
              </w:rPr>
            </w:pPr>
            <w:r>
              <w:t>1.2.3.</w:t>
            </w:r>
          </w:p>
        </w:tc>
        <w:tc>
          <w:tcPr>
            <w:tcW w:w="8336" w:type="dxa"/>
          </w:tcPr>
          <w:p w:rsidR="00012DEC" w:rsidRPr="00BA025F" w:rsidRDefault="00012DEC" w:rsidP="00012DEC">
            <w:pPr>
              <w:pStyle w:val="112"/>
              <w:ind w:left="0" w:right="777"/>
              <w:jc w:val="both"/>
            </w:pPr>
            <w:r w:rsidRPr="00746785">
              <w:rPr>
                <w:b w:val="0"/>
              </w:rPr>
              <w:t>Метапредметные результаты освоения</w:t>
            </w:r>
            <w:r w:rsidRPr="00BA025F">
              <w:t xml:space="preserve"> </w:t>
            </w:r>
            <w:r w:rsidRPr="00746785">
              <w:rPr>
                <w:rFonts w:eastAsia="@Arial Unicode MS"/>
                <w:b w:val="0"/>
              </w:rPr>
              <w:t>основной образовательной программы основного общего образования</w:t>
            </w:r>
          </w:p>
          <w:p w:rsidR="00012DEC" w:rsidRPr="00746785" w:rsidRDefault="00012DEC" w:rsidP="00012DEC">
            <w:pPr>
              <w:pStyle w:val="3"/>
              <w:spacing w:before="0"/>
              <w:ind w:right="777"/>
              <w:rPr>
                <w:rFonts w:ascii="Times New Roman" w:eastAsia="@Arial Unicode MS" w:hAnsi="Times New Roman"/>
                <w:b w:val="0"/>
                <w:color w:val="auto"/>
                <w:sz w:val="24"/>
                <w:szCs w:val="24"/>
              </w:rPr>
            </w:pPr>
          </w:p>
        </w:tc>
        <w:tc>
          <w:tcPr>
            <w:tcW w:w="709" w:type="dxa"/>
          </w:tcPr>
          <w:p w:rsidR="00012DEC" w:rsidRPr="00BA025F" w:rsidRDefault="00C973D5" w:rsidP="00012DEC">
            <w:pPr>
              <w:pStyle w:val="TableParagraph"/>
              <w:ind w:left="109"/>
              <w:rPr>
                <w:sz w:val="24"/>
                <w:szCs w:val="24"/>
              </w:rPr>
            </w:pPr>
            <w:r>
              <w:rPr>
                <w:sz w:val="24"/>
                <w:szCs w:val="24"/>
              </w:rPr>
              <w:t>12</w:t>
            </w:r>
          </w:p>
        </w:tc>
      </w:tr>
      <w:tr w:rsidR="00012DEC" w:rsidRPr="00BA025F" w:rsidTr="00012DEC">
        <w:trPr>
          <w:trHeight w:val="558"/>
        </w:trPr>
        <w:tc>
          <w:tcPr>
            <w:tcW w:w="1139" w:type="dxa"/>
          </w:tcPr>
          <w:p w:rsidR="00012DEC" w:rsidRDefault="00012DEC" w:rsidP="00012DEC">
            <w:pPr>
              <w:pStyle w:val="TableParagraph"/>
              <w:ind w:left="107"/>
            </w:pPr>
            <w:r>
              <w:t>1.2.4.</w:t>
            </w:r>
          </w:p>
        </w:tc>
        <w:tc>
          <w:tcPr>
            <w:tcW w:w="8336" w:type="dxa"/>
          </w:tcPr>
          <w:p w:rsidR="00012DEC" w:rsidRPr="00746785" w:rsidRDefault="00012DEC" w:rsidP="00012DEC">
            <w:pPr>
              <w:pStyle w:val="112"/>
              <w:ind w:left="0" w:right="777"/>
              <w:jc w:val="both"/>
              <w:rPr>
                <w:b w:val="0"/>
              </w:rPr>
            </w:pPr>
            <w:r>
              <w:rPr>
                <w:b w:val="0"/>
              </w:rPr>
              <w:t>Предметные результаты</w:t>
            </w:r>
          </w:p>
        </w:tc>
        <w:tc>
          <w:tcPr>
            <w:tcW w:w="709" w:type="dxa"/>
          </w:tcPr>
          <w:p w:rsidR="00012DEC" w:rsidRPr="00BA025F" w:rsidRDefault="00C973D5" w:rsidP="00012DEC">
            <w:pPr>
              <w:pStyle w:val="TableParagraph"/>
              <w:ind w:left="109"/>
              <w:rPr>
                <w:sz w:val="24"/>
                <w:szCs w:val="24"/>
              </w:rPr>
            </w:pPr>
            <w:r>
              <w:rPr>
                <w:sz w:val="24"/>
                <w:szCs w:val="24"/>
              </w:rPr>
              <w:t>17</w:t>
            </w:r>
          </w:p>
        </w:tc>
      </w:tr>
      <w:tr w:rsidR="00012DEC" w:rsidRPr="00BA025F" w:rsidTr="00012DEC">
        <w:trPr>
          <w:trHeight w:val="558"/>
        </w:trPr>
        <w:tc>
          <w:tcPr>
            <w:tcW w:w="1139" w:type="dxa"/>
          </w:tcPr>
          <w:p w:rsidR="00012DEC" w:rsidRDefault="00012DEC" w:rsidP="00012DEC">
            <w:pPr>
              <w:pStyle w:val="TableParagraph"/>
              <w:ind w:left="107"/>
            </w:pPr>
            <w:r>
              <w:t>1.2.4.1.</w:t>
            </w:r>
          </w:p>
        </w:tc>
        <w:tc>
          <w:tcPr>
            <w:tcW w:w="8336" w:type="dxa"/>
          </w:tcPr>
          <w:p w:rsidR="00012DEC" w:rsidRDefault="00012DEC" w:rsidP="00012DEC">
            <w:pPr>
              <w:pStyle w:val="112"/>
              <w:ind w:left="0" w:right="777"/>
              <w:jc w:val="both"/>
              <w:rPr>
                <w:b w:val="0"/>
              </w:rPr>
            </w:pPr>
            <w:r>
              <w:rPr>
                <w:b w:val="0"/>
              </w:rPr>
              <w:t>Русский язык</w:t>
            </w:r>
          </w:p>
        </w:tc>
        <w:tc>
          <w:tcPr>
            <w:tcW w:w="709" w:type="dxa"/>
          </w:tcPr>
          <w:p w:rsidR="00012DEC" w:rsidRPr="00BA025F" w:rsidRDefault="00C973D5" w:rsidP="00012DEC">
            <w:pPr>
              <w:pStyle w:val="TableParagraph"/>
              <w:ind w:left="109"/>
              <w:rPr>
                <w:sz w:val="24"/>
                <w:szCs w:val="24"/>
              </w:rPr>
            </w:pPr>
            <w:r>
              <w:rPr>
                <w:sz w:val="24"/>
                <w:szCs w:val="24"/>
              </w:rPr>
              <w:t>17</w:t>
            </w:r>
          </w:p>
        </w:tc>
      </w:tr>
      <w:tr w:rsidR="00012DEC" w:rsidRPr="00BA025F" w:rsidTr="00012DEC">
        <w:trPr>
          <w:trHeight w:val="558"/>
        </w:trPr>
        <w:tc>
          <w:tcPr>
            <w:tcW w:w="1139" w:type="dxa"/>
          </w:tcPr>
          <w:p w:rsidR="00012DEC" w:rsidRDefault="00012DEC" w:rsidP="00012DEC">
            <w:r>
              <w:t>1.2.4.2.</w:t>
            </w:r>
          </w:p>
        </w:tc>
        <w:tc>
          <w:tcPr>
            <w:tcW w:w="8336" w:type="dxa"/>
          </w:tcPr>
          <w:p w:rsidR="00012DEC" w:rsidRDefault="00012DEC" w:rsidP="00012DEC">
            <w:pPr>
              <w:pStyle w:val="112"/>
              <w:ind w:left="0" w:right="777"/>
              <w:jc w:val="both"/>
              <w:rPr>
                <w:b w:val="0"/>
              </w:rPr>
            </w:pPr>
            <w:r>
              <w:rPr>
                <w:b w:val="0"/>
              </w:rPr>
              <w:t>Литература</w:t>
            </w:r>
          </w:p>
        </w:tc>
        <w:tc>
          <w:tcPr>
            <w:tcW w:w="709" w:type="dxa"/>
          </w:tcPr>
          <w:p w:rsidR="00012DEC" w:rsidRPr="00BA025F" w:rsidRDefault="00C973D5" w:rsidP="00012DEC">
            <w:pPr>
              <w:pStyle w:val="TableParagraph"/>
              <w:ind w:left="109"/>
              <w:rPr>
                <w:sz w:val="24"/>
                <w:szCs w:val="24"/>
              </w:rPr>
            </w:pPr>
            <w:r>
              <w:rPr>
                <w:sz w:val="24"/>
                <w:szCs w:val="24"/>
              </w:rPr>
              <w:t>20</w:t>
            </w:r>
          </w:p>
        </w:tc>
      </w:tr>
      <w:tr w:rsidR="00012DEC" w:rsidRPr="00BA025F" w:rsidTr="00012DEC">
        <w:trPr>
          <w:trHeight w:val="558"/>
        </w:trPr>
        <w:tc>
          <w:tcPr>
            <w:tcW w:w="1139" w:type="dxa"/>
          </w:tcPr>
          <w:p w:rsidR="00012DEC" w:rsidRDefault="00012DEC" w:rsidP="00012DEC">
            <w:r>
              <w:t>1.2.4.3.</w:t>
            </w:r>
          </w:p>
        </w:tc>
        <w:tc>
          <w:tcPr>
            <w:tcW w:w="8336" w:type="dxa"/>
          </w:tcPr>
          <w:p w:rsidR="00012DEC" w:rsidRDefault="00012DEC" w:rsidP="00012DEC">
            <w:pPr>
              <w:pStyle w:val="112"/>
              <w:ind w:left="0" w:right="777"/>
              <w:jc w:val="both"/>
              <w:rPr>
                <w:b w:val="0"/>
              </w:rPr>
            </w:pPr>
            <w:r>
              <w:rPr>
                <w:b w:val="0"/>
              </w:rPr>
              <w:t>Родной язык</w:t>
            </w:r>
          </w:p>
        </w:tc>
        <w:tc>
          <w:tcPr>
            <w:tcW w:w="709" w:type="dxa"/>
          </w:tcPr>
          <w:p w:rsidR="00012DEC" w:rsidRPr="00BA025F" w:rsidRDefault="00C973D5" w:rsidP="00012DEC">
            <w:pPr>
              <w:pStyle w:val="TableParagraph"/>
              <w:ind w:left="109"/>
              <w:rPr>
                <w:sz w:val="24"/>
                <w:szCs w:val="24"/>
              </w:rPr>
            </w:pPr>
            <w:r>
              <w:rPr>
                <w:sz w:val="24"/>
                <w:szCs w:val="24"/>
              </w:rPr>
              <w:t>20</w:t>
            </w:r>
          </w:p>
        </w:tc>
      </w:tr>
      <w:tr w:rsidR="00012DEC" w:rsidRPr="00BA025F" w:rsidTr="00012DEC">
        <w:trPr>
          <w:trHeight w:val="558"/>
        </w:trPr>
        <w:tc>
          <w:tcPr>
            <w:tcW w:w="1139" w:type="dxa"/>
          </w:tcPr>
          <w:p w:rsidR="00012DEC" w:rsidRDefault="00012DEC" w:rsidP="00012DEC">
            <w:r>
              <w:t>1.2.4.4.</w:t>
            </w:r>
          </w:p>
        </w:tc>
        <w:tc>
          <w:tcPr>
            <w:tcW w:w="8336" w:type="dxa"/>
          </w:tcPr>
          <w:p w:rsidR="00012DEC" w:rsidRDefault="00012DEC" w:rsidP="00012DEC">
            <w:pPr>
              <w:pStyle w:val="112"/>
              <w:ind w:left="0" w:right="777"/>
              <w:jc w:val="both"/>
              <w:rPr>
                <w:b w:val="0"/>
              </w:rPr>
            </w:pPr>
            <w:r>
              <w:rPr>
                <w:b w:val="0"/>
              </w:rPr>
              <w:t>Родная литература</w:t>
            </w:r>
          </w:p>
        </w:tc>
        <w:tc>
          <w:tcPr>
            <w:tcW w:w="709" w:type="dxa"/>
          </w:tcPr>
          <w:p w:rsidR="00012DEC" w:rsidRPr="00BA025F" w:rsidRDefault="00C973D5" w:rsidP="00012DEC">
            <w:pPr>
              <w:pStyle w:val="TableParagraph"/>
              <w:ind w:left="109"/>
              <w:rPr>
                <w:sz w:val="24"/>
                <w:szCs w:val="24"/>
              </w:rPr>
            </w:pPr>
            <w:r>
              <w:rPr>
                <w:sz w:val="24"/>
                <w:szCs w:val="24"/>
              </w:rPr>
              <w:t>20</w:t>
            </w:r>
          </w:p>
        </w:tc>
      </w:tr>
      <w:tr w:rsidR="00012DEC" w:rsidRPr="00BA025F" w:rsidTr="00012DEC">
        <w:trPr>
          <w:trHeight w:val="558"/>
        </w:trPr>
        <w:tc>
          <w:tcPr>
            <w:tcW w:w="1139" w:type="dxa"/>
          </w:tcPr>
          <w:p w:rsidR="00012DEC" w:rsidRDefault="00012DEC" w:rsidP="00012DEC">
            <w:r>
              <w:t>1.2.4.5.</w:t>
            </w:r>
          </w:p>
        </w:tc>
        <w:tc>
          <w:tcPr>
            <w:tcW w:w="8336" w:type="dxa"/>
          </w:tcPr>
          <w:p w:rsidR="00012DEC" w:rsidRDefault="00012DEC" w:rsidP="00012DEC">
            <w:pPr>
              <w:pStyle w:val="112"/>
              <w:ind w:left="0" w:right="777"/>
              <w:jc w:val="both"/>
              <w:rPr>
                <w:b w:val="0"/>
              </w:rPr>
            </w:pPr>
            <w:r>
              <w:rPr>
                <w:b w:val="0"/>
              </w:rPr>
              <w:t>Иностранный язык. Второй иностранный язык</w:t>
            </w:r>
          </w:p>
        </w:tc>
        <w:tc>
          <w:tcPr>
            <w:tcW w:w="709" w:type="dxa"/>
          </w:tcPr>
          <w:p w:rsidR="00012DEC" w:rsidRPr="00BA025F" w:rsidRDefault="00C973D5" w:rsidP="00012DEC">
            <w:pPr>
              <w:pStyle w:val="TableParagraph"/>
              <w:ind w:left="109"/>
              <w:rPr>
                <w:sz w:val="24"/>
                <w:szCs w:val="24"/>
              </w:rPr>
            </w:pPr>
            <w:r>
              <w:rPr>
                <w:sz w:val="24"/>
                <w:szCs w:val="24"/>
              </w:rPr>
              <w:t>21</w:t>
            </w:r>
          </w:p>
        </w:tc>
      </w:tr>
      <w:tr w:rsidR="00012DEC" w:rsidRPr="00BA025F" w:rsidTr="00012DEC">
        <w:trPr>
          <w:trHeight w:val="558"/>
        </w:trPr>
        <w:tc>
          <w:tcPr>
            <w:tcW w:w="1139" w:type="dxa"/>
          </w:tcPr>
          <w:p w:rsidR="00012DEC" w:rsidRDefault="00012DEC" w:rsidP="00012DEC">
            <w:r>
              <w:t>1.2.4.6.</w:t>
            </w:r>
          </w:p>
        </w:tc>
        <w:tc>
          <w:tcPr>
            <w:tcW w:w="8336" w:type="dxa"/>
          </w:tcPr>
          <w:p w:rsidR="00012DEC" w:rsidRDefault="00012DEC" w:rsidP="00012DEC">
            <w:pPr>
              <w:pStyle w:val="112"/>
              <w:ind w:left="0" w:right="777"/>
              <w:jc w:val="both"/>
              <w:rPr>
                <w:b w:val="0"/>
              </w:rPr>
            </w:pPr>
            <w:r>
              <w:rPr>
                <w:b w:val="0"/>
              </w:rPr>
              <w:t>История России. Всеобщая история</w:t>
            </w:r>
          </w:p>
        </w:tc>
        <w:tc>
          <w:tcPr>
            <w:tcW w:w="709" w:type="dxa"/>
          </w:tcPr>
          <w:p w:rsidR="00012DEC" w:rsidRPr="00BA025F" w:rsidRDefault="00C973D5" w:rsidP="00012DEC">
            <w:pPr>
              <w:pStyle w:val="TableParagraph"/>
              <w:ind w:left="109"/>
              <w:rPr>
                <w:sz w:val="24"/>
                <w:szCs w:val="24"/>
              </w:rPr>
            </w:pPr>
            <w:r>
              <w:rPr>
                <w:sz w:val="24"/>
                <w:szCs w:val="24"/>
              </w:rPr>
              <w:t>21</w:t>
            </w:r>
          </w:p>
        </w:tc>
      </w:tr>
      <w:tr w:rsidR="00012DEC" w:rsidRPr="00BA025F" w:rsidTr="00012DEC">
        <w:trPr>
          <w:trHeight w:val="558"/>
        </w:trPr>
        <w:tc>
          <w:tcPr>
            <w:tcW w:w="1139" w:type="dxa"/>
          </w:tcPr>
          <w:p w:rsidR="00012DEC" w:rsidRDefault="00012DEC" w:rsidP="00012DEC">
            <w:r>
              <w:t>1.2.4.7.</w:t>
            </w:r>
          </w:p>
        </w:tc>
        <w:tc>
          <w:tcPr>
            <w:tcW w:w="8336" w:type="dxa"/>
          </w:tcPr>
          <w:p w:rsidR="00012DEC" w:rsidRDefault="00012DEC" w:rsidP="00012DEC">
            <w:pPr>
              <w:pStyle w:val="112"/>
              <w:ind w:left="0" w:right="777"/>
              <w:jc w:val="both"/>
              <w:rPr>
                <w:b w:val="0"/>
              </w:rPr>
            </w:pPr>
            <w:r>
              <w:rPr>
                <w:b w:val="0"/>
              </w:rPr>
              <w:t>Обществознание</w:t>
            </w:r>
          </w:p>
        </w:tc>
        <w:tc>
          <w:tcPr>
            <w:tcW w:w="709" w:type="dxa"/>
          </w:tcPr>
          <w:p w:rsidR="00012DEC" w:rsidRPr="00BA025F" w:rsidRDefault="00C973D5" w:rsidP="00012DEC">
            <w:pPr>
              <w:pStyle w:val="TableParagraph"/>
              <w:ind w:left="109"/>
              <w:rPr>
                <w:sz w:val="24"/>
                <w:szCs w:val="24"/>
              </w:rPr>
            </w:pPr>
            <w:r>
              <w:rPr>
                <w:sz w:val="24"/>
                <w:szCs w:val="24"/>
              </w:rPr>
              <w:t>22</w:t>
            </w:r>
          </w:p>
        </w:tc>
      </w:tr>
      <w:tr w:rsidR="00012DEC" w:rsidRPr="00BA025F" w:rsidTr="00012DEC">
        <w:trPr>
          <w:trHeight w:val="558"/>
        </w:trPr>
        <w:tc>
          <w:tcPr>
            <w:tcW w:w="1139" w:type="dxa"/>
          </w:tcPr>
          <w:p w:rsidR="00012DEC" w:rsidRDefault="00012DEC" w:rsidP="00012DEC">
            <w:r>
              <w:t>1.2.4.8</w:t>
            </w:r>
            <w:r w:rsidRPr="00D90F46">
              <w:t>.</w:t>
            </w:r>
          </w:p>
        </w:tc>
        <w:tc>
          <w:tcPr>
            <w:tcW w:w="8336" w:type="dxa"/>
          </w:tcPr>
          <w:p w:rsidR="00012DEC" w:rsidRDefault="00012DEC" w:rsidP="00012DEC">
            <w:pPr>
              <w:pStyle w:val="112"/>
              <w:ind w:left="0" w:right="777"/>
              <w:jc w:val="both"/>
              <w:rPr>
                <w:b w:val="0"/>
              </w:rPr>
            </w:pPr>
            <w:r>
              <w:rPr>
                <w:b w:val="0"/>
              </w:rPr>
              <w:t>География</w:t>
            </w:r>
          </w:p>
        </w:tc>
        <w:tc>
          <w:tcPr>
            <w:tcW w:w="709" w:type="dxa"/>
          </w:tcPr>
          <w:p w:rsidR="00012DEC" w:rsidRPr="00BA025F" w:rsidRDefault="00C973D5" w:rsidP="00012DEC">
            <w:pPr>
              <w:pStyle w:val="TableParagraph"/>
              <w:ind w:left="109"/>
              <w:rPr>
                <w:sz w:val="24"/>
                <w:szCs w:val="24"/>
              </w:rPr>
            </w:pPr>
            <w:r>
              <w:rPr>
                <w:sz w:val="24"/>
                <w:szCs w:val="24"/>
              </w:rPr>
              <w:t>22</w:t>
            </w:r>
          </w:p>
        </w:tc>
      </w:tr>
      <w:tr w:rsidR="00012DEC" w:rsidRPr="00BA025F" w:rsidTr="00012DEC">
        <w:trPr>
          <w:trHeight w:val="558"/>
        </w:trPr>
        <w:tc>
          <w:tcPr>
            <w:tcW w:w="1139" w:type="dxa"/>
          </w:tcPr>
          <w:p w:rsidR="00012DEC" w:rsidRDefault="00012DEC" w:rsidP="00012DEC">
            <w:r>
              <w:t>1.2.4.9</w:t>
            </w:r>
            <w:r w:rsidRPr="00D90F46">
              <w:t>.</w:t>
            </w:r>
          </w:p>
        </w:tc>
        <w:tc>
          <w:tcPr>
            <w:tcW w:w="8336" w:type="dxa"/>
          </w:tcPr>
          <w:p w:rsidR="00012DEC" w:rsidRDefault="00012DEC" w:rsidP="00012DEC">
            <w:pPr>
              <w:pStyle w:val="112"/>
              <w:ind w:left="0" w:right="777"/>
              <w:jc w:val="both"/>
              <w:rPr>
                <w:b w:val="0"/>
              </w:rPr>
            </w:pPr>
            <w:r>
              <w:rPr>
                <w:b w:val="0"/>
              </w:rPr>
              <w:t>Математика. Алгебра. Геометрия</w:t>
            </w:r>
          </w:p>
        </w:tc>
        <w:tc>
          <w:tcPr>
            <w:tcW w:w="709" w:type="dxa"/>
          </w:tcPr>
          <w:p w:rsidR="00012DEC" w:rsidRPr="00BA025F" w:rsidRDefault="00C973D5" w:rsidP="00012DEC">
            <w:pPr>
              <w:pStyle w:val="TableParagraph"/>
              <w:ind w:left="109"/>
              <w:rPr>
                <w:sz w:val="24"/>
                <w:szCs w:val="24"/>
              </w:rPr>
            </w:pPr>
            <w:r>
              <w:rPr>
                <w:sz w:val="24"/>
                <w:szCs w:val="24"/>
              </w:rPr>
              <w:t>23</w:t>
            </w:r>
          </w:p>
        </w:tc>
      </w:tr>
      <w:tr w:rsidR="00012DEC" w:rsidRPr="00BA025F" w:rsidTr="00012DEC">
        <w:trPr>
          <w:trHeight w:val="558"/>
        </w:trPr>
        <w:tc>
          <w:tcPr>
            <w:tcW w:w="1139" w:type="dxa"/>
          </w:tcPr>
          <w:p w:rsidR="00012DEC" w:rsidRDefault="00012DEC" w:rsidP="00012DEC">
            <w:r>
              <w:t>1.2.4.10</w:t>
            </w:r>
            <w:r w:rsidRPr="00D90F46">
              <w:t>.</w:t>
            </w:r>
          </w:p>
        </w:tc>
        <w:tc>
          <w:tcPr>
            <w:tcW w:w="8336" w:type="dxa"/>
          </w:tcPr>
          <w:p w:rsidR="00012DEC" w:rsidRDefault="00012DEC" w:rsidP="00012DEC">
            <w:pPr>
              <w:pStyle w:val="112"/>
              <w:ind w:left="0" w:right="777"/>
              <w:jc w:val="both"/>
              <w:rPr>
                <w:b w:val="0"/>
              </w:rPr>
            </w:pPr>
            <w:r>
              <w:rPr>
                <w:b w:val="0"/>
              </w:rPr>
              <w:t>Информатика</w:t>
            </w:r>
          </w:p>
        </w:tc>
        <w:tc>
          <w:tcPr>
            <w:tcW w:w="709" w:type="dxa"/>
          </w:tcPr>
          <w:p w:rsidR="00012DEC" w:rsidRPr="00BA025F" w:rsidRDefault="00C973D5" w:rsidP="00012DEC">
            <w:pPr>
              <w:pStyle w:val="TableParagraph"/>
              <w:ind w:left="109"/>
              <w:rPr>
                <w:sz w:val="24"/>
                <w:szCs w:val="24"/>
              </w:rPr>
            </w:pPr>
            <w:r>
              <w:rPr>
                <w:sz w:val="24"/>
                <w:szCs w:val="24"/>
              </w:rPr>
              <w:t>25</w:t>
            </w:r>
          </w:p>
        </w:tc>
      </w:tr>
      <w:tr w:rsidR="00012DEC" w:rsidRPr="00BA025F" w:rsidTr="00012DEC">
        <w:trPr>
          <w:trHeight w:val="558"/>
        </w:trPr>
        <w:tc>
          <w:tcPr>
            <w:tcW w:w="1139" w:type="dxa"/>
          </w:tcPr>
          <w:p w:rsidR="00012DEC" w:rsidRDefault="00012DEC" w:rsidP="00012DEC">
            <w:r w:rsidRPr="00D90F46">
              <w:t>1.2.4.1</w:t>
            </w:r>
            <w:r>
              <w:t>1</w:t>
            </w:r>
            <w:r w:rsidRPr="00D90F46">
              <w:t>.</w:t>
            </w:r>
          </w:p>
        </w:tc>
        <w:tc>
          <w:tcPr>
            <w:tcW w:w="8336" w:type="dxa"/>
          </w:tcPr>
          <w:p w:rsidR="00012DEC" w:rsidRDefault="00012DEC" w:rsidP="00012DEC">
            <w:pPr>
              <w:pStyle w:val="112"/>
              <w:ind w:left="0" w:right="777"/>
              <w:jc w:val="both"/>
              <w:rPr>
                <w:b w:val="0"/>
              </w:rPr>
            </w:pPr>
            <w:r>
              <w:rPr>
                <w:b w:val="0"/>
              </w:rPr>
              <w:t>Физика</w:t>
            </w:r>
          </w:p>
        </w:tc>
        <w:tc>
          <w:tcPr>
            <w:tcW w:w="709" w:type="dxa"/>
          </w:tcPr>
          <w:p w:rsidR="00012DEC" w:rsidRPr="00BA025F" w:rsidRDefault="00C973D5" w:rsidP="00012DEC">
            <w:pPr>
              <w:pStyle w:val="TableParagraph"/>
              <w:ind w:left="109"/>
              <w:rPr>
                <w:sz w:val="24"/>
                <w:szCs w:val="24"/>
              </w:rPr>
            </w:pPr>
            <w:r>
              <w:rPr>
                <w:sz w:val="24"/>
                <w:szCs w:val="24"/>
              </w:rPr>
              <w:t>25</w:t>
            </w:r>
          </w:p>
        </w:tc>
      </w:tr>
      <w:tr w:rsidR="00012DEC" w:rsidRPr="00BA025F" w:rsidTr="00012DEC">
        <w:trPr>
          <w:trHeight w:val="558"/>
        </w:trPr>
        <w:tc>
          <w:tcPr>
            <w:tcW w:w="1139" w:type="dxa"/>
          </w:tcPr>
          <w:p w:rsidR="00012DEC" w:rsidRDefault="00012DEC" w:rsidP="00012DEC">
            <w:pPr>
              <w:pStyle w:val="TableParagraph"/>
            </w:pPr>
            <w:r w:rsidRPr="00D90F46">
              <w:t>1.2.4.1</w:t>
            </w:r>
            <w:r>
              <w:t>2</w:t>
            </w:r>
          </w:p>
        </w:tc>
        <w:tc>
          <w:tcPr>
            <w:tcW w:w="8336" w:type="dxa"/>
          </w:tcPr>
          <w:p w:rsidR="00012DEC" w:rsidRDefault="00012DEC" w:rsidP="00012DEC">
            <w:pPr>
              <w:pStyle w:val="112"/>
              <w:ind w:left="0" w:right="777"/>
              <w:jc w:val="both"/>
              <w:rPr>
                <w:b w:val="0"/>
              </w:rPr>
            </w:pPr>
            <w:r>
              <w:rPr>
                <w:b w:val="0"/>
              </w:rPr>
              <w:t>Биология</w:t>
            </w:r>
          </w:p>
        </w:tc>
        <w:tc>
          <w:tcPr>
            <w:tcW w:w="709" w:type="dxa"/>
          </w:tcPr>
          <w:p w:rsidR="00012DEC" w:rsidRPr="00BA025F" w:rsidRDefault="00C973D5" w:rsidP="00012DEC">
            <w:pPr>
              <w:pStyle w:val="TableParagraph"/>
              <w:ind w:left="109"/>
              <w:rPr>
                <w:sz w:val="24"/>
                <w:szCs w:val="24"/>
              </w:rPr>
            </w:pPr>
            <w:r>
              <w:rPr>
                <w:sz w:val="24"/>
                <w:szCs w:val="24"/>
              </w:rPr>
              <w:t>26</w:t>
            </w:r>
          </w:p>
        </w:tc>
      </w:tr>
      <w:tr w:rsidR="00012DEC" w:rsidRPr="00BA025F" w:rsidTr="00012DEC">
        <w:trPr>
          <w:trHeight w:val="558"/>
        </w:trPr>
        <w:tc>
          <w:tcPr>
            <w:tcW w:w="1139" w:type="dxa"/>
          </w:tcPr>
          <w:p w:rsidR="00012DEC" w:rsidRDefault="00012DEC" w:rsidP="00012DEC">
            <w:r w:rsidRPr="00D91EA1">
              <w:t>1.2.4.1</w:t>
            </w:r>
            <w:r>
              <w:t>3</w:t>
            </w:r>
          </w:p>
        </w:tc>
        <w:tc>
          <w:tcPr>
            <w:tcW w:w="8336" w:type="dxa"/>
          </w:tcPr>
          <w:p w:rsidR="00012DEC" w:rsidRDefault="00012DEC" w:rsidP="00012DEC">
            <w:pPr>
              <w:pStyle w:val="112"/>
              <w:ind w:left="0" w:right="777"/>
              <w:jc w:val="both"/>
              <w:rPr>
                <w:b w:val="0"/>
              </w:rPr>
            </w:pPr>
            <w:r>
              <w:rPr>
                <w:b w:val="0"/>
              </w:rPr>
              <w:t>Химия</w:t>
            </w:r>
          </w:p>
        </w:tc>
        <w:tc>
          <w:tcPr>
            <w:tcW w:w="709" w:type="dxa"/>
          </w:tcPr>
          <w:p w:rsidR="00012DEC" w:rsidRPr="00BA025F" w:rsidRDefault="00C973D5" w:rsidP="00012DEC">
            <w:pPr>
              <w:pStyle w:val="TableParagraph"/>
              <w:ind w:left="109"/>
              <w:rPr>
                <w:sz w:val="24"/>
                <w:szCs w:val="24"/>
              </w:rPr>
            </w:pPr>
            <w:r>
              <w:rPr>
                <w:sz w:val="24"/>
                <w:szCs w:val="24"/>
              </w:rPr>
              <w:t>27</w:t>
            </w:r>
          </w:p>
        </w:tc>
      </w:tr>
      <w:tr w:rsidR="00012DEC" w:rsidRPr="00BA025F" w:rsidTr="00012DEC">
        <w:trPr>
          <w:trHeight w:val="558"/>
        </w:trPr>
        <w:tc>
          <w:tcPr>
            <w:tcW w:w="1139" w:type="dxa"/>
          </w:tcPr>
          <w:p w:rsidR="00012DEC" w:rsidRDefault="00012DEC" w:rsidP="00012DEC">
            <w:r w:rsidRPr="00D91EA1">
              <w:t>1.2.4.1</w:t>
            </w:r>
            <w:r>
              <w:t>4</w:t>
            </w:r>
          </w:p>
        </w:tc>
        <w:tc>
          <w:tcPr>
            <w:tcW w:w="8336" w:type="dxa"/>
          </w:tcPr>
          <w:p w:rsidR="00012DEC" w:rsidRDefault="00012DEC" w:rsidP="00012DEC">
            <w:pPr>
              <w:pStyle w:val="112"/>
              <w:ind w:left="0" w:right="777"/>
              <w:jc w:val="both"/>
              <w:rPr>
                <w:b w:val="0"/>
              </w:rPr>
            </w:pPr>
            <w:r>
              <w:rPr>
                <w:b w:val="0"/>
              </w:rPr>
              <w:t>Изобразительное искусство</w:t>
            </w:r>
          </w:p>
        </w:tc>
        <w:tc>
          <w:tcPr>
            <w:tcW w:w="709" w:type="dxa"/>
          </w:tcPr>
          <w:p w:rsidR="00012DEC" w:rsidRPr="00BA025F" w:rsidRDefault="00C973D5" w:rsidP="00012DEC">
            <w:pPr>
              <w:pStyle w:val="TableParagraph"/>
              <w:ind w:left="109"/>
              <w:rPr>
                <w:sz w:val="24"/>
                <w:szCs w:val="24"/>
              </w:rPr>
            </w:pPr>
            <w:r>
              <w:rPr>
                <w:sz w:val="24"/>
                <w:szCs w:val="24"/>
              </w:rPr>
              <w:t>27</w:t>
            </w:r>
          </w:p>
        </w:tc>
      </w:tr>
      <w:tr w:rsidR="00012DEC" w:rsidRPr="00BA025F" w:rsidTr="00012DEC">
        <w:trPr>
          <w:trHeight w:val="558"/>
        </w:trPr>
        <w:tc>
          <w:tcPr>
            <w:tcW w:w="1139" w:type="dxa"/>
          </w:tcPr>
          <w:p w:rsidR="00012DEC" w:rsidRDefault="00012DEC" w:rsidP="00012DEC">
            <w:r w:rsidRPr="00D91EA1">
              <w:t>1.2.4.1</w:t>
            </w:r>
            <w:r>
              <w:t>5</w:t>
            </w:r>
          </w:p>
        </w:tc>
        <w:tc>
          <w:tcPr>
            <w:tcW w:w="8336" w:type="dxa"/>
          </w:tcPr>
          <w:p w:rsidR="00012DEC" w:rsidRDefault="00012DEC" w:rsidP="00012DEC">
            <w:pPr>
              <w:pStyle w:val="112"/>
              <w:ind w:left="0" w:right="777"/>
              <w:jc w:val="both"/>
              <w:rPr>
                <w:b w:val="0"/>
              </w:rPr>
            </w:pPr>
            <w:r>
              <w:rPr>
                <w:b w:val="0"/>
              </w:rPr>
              <w:t>Музыка</w:t>
            </w:r>
          </w:p>
        </w:tc>
        <w:tc>
          <w:tcPr>
            <w:tcW w:w="709" w:type="dxa"/>
          </w:tcPr>
          <w:p w:rsidR="00012DEC" w:rsidRPr="00BA025F" w:rsidRDefault="00C973D5" w:rsidP="00012DEC">
            <w:pPr>
              <w:pStyle w:val="TableParagraph"/>
              <w:ind w:left="109"/>
              <w:rPr>
                <w:sz w:val="24"/>
                <w:szCs w:val="24"/>
              </w:rPr>
            </w:pPr>
            <w:r>
              <w:rPr>
                <w:sz w:val="24"/>
                <w:szCs w:val="24"/>
              </w:rPr>
              <w:t>28</w:t>
            </w:r>
          </w:p>
        </w:tc>
      </w:tr>
      <w:tr w:rsidR="00012DEC" w:rsidRPr="00BA025F" w:rsidTr="00012DEC">
        <w:trPr>
          <w:trHeight w:val="558"/>
        </w:trPr>
        <w:tc>
          <w:tcPr>
            <w:tcW w:w="1139" w:type="dxa"/>
          </w:tcPr>
          <w:p w:rsidR="00012DEC" w:rsidRDefault="00012DEC" w:rsidP="00012DEC">
            <w:r w:rsidRPr="00D91EA1">
              <w:t>1.2.4.1</w:t>
            </w:r>
            <w:r>
              <w:t>6</w:t>
            </w:r>
          </w:p>
        </w:tc>
        <w:tc>
          <w:tcPr>
            <w:tcW w:w="8336" w:type="dxa"/>
          </w:tcPr>
          <w:p w:rsidR="00012DEC" w:rsidRDefault="00012DEC" w:rsidP="00012DEC">
            <w:pPr>
              <w:pStyle w:val="112"/>
              <w:ind w:left="0" w:right="777"/>
              <w:jc w:val="both"/>
              <w:rPr>
                <w:b w:val="0"/>
              </w:rPr>
            </w:pPr>
            <w:r>
              <w:rPr>
                <w:b w:val="0"/>
              </w:rPr>
              <w:t>Технология</w:t>
            </w:r>
          </w:p>
        </w:tc>
        <w:tc>
          <w:tcPr>
            <w:tcW w:w="709" w:type="dxa"/>
          </w:tcPr>
          <w:p w:rsidR="00012DEC" w:rsidRPr="00BA025F" w:rsidRDefault="00C973D5" w:rsidP="00012DEC">
            <w:pPr>
              <w:pStyle w:val="TableParagraph"/>
              <w:ind w:left="109"/>
              <w:rPr>
                <w:sz w:val="24"/>
                <w:szCs w:val="24"/>
              </w:rPr>
            </w:pPr>
            <w:r>
              <w:rPr>
                <w:sz w:val="24"/>
                <w:szCs w:val="24"/>
              </w:rPr>
              <w:t>28</w:t>
            </w:r>
          </w:p>
        </w:tc>
      </w:tr>
      <w:tr w:rsidR="00012DEC" w:rsidRPr="00BA025F" w:rsidTr="00012DEC">
        <w:trPr>
          <w:trHeight w:val="558"/>
        </w:trPr>
        <w:tc>
          <w:tcPr>
            <w:tcW w:w="1139" w:type="dxa"/>
          </w:tcPr>
          <w:p w:rsidR="00012DEC" w:rsidRPr="00D91EA1" w:rsidRDefault="00012DEC" w:rsidP="00012DEC">
            <w:r w:rsidRPr="00D91EA1">
              <w:t>1.2.4.1</w:t>
            </w:r>
            <w:r>
              <w:t>7</w:t>
            </w:r>
          </w:p>
        </w:tc>
        <w:tc>
          <w:tcPr>
            <w:tcW w:w="8336" w:type="dxa"/>
          </w:tcPr>
          <w:p w:rsidR="00012DEC" w:rsidRDefault="00012DEC" w:rsidP="00012DEC">
            <w:pPr>
              <w:pStyle w:val="112"/>
              <w:ind w:left="0" w:right="777"/>
              <w:jc w:val="both"/>
              <w:rPr>
                <w:b w:val="0"/>
              </w:rPr>
            </w:pPr>
            <w:r>
              <w:rPr>
                <w:b w:val="0"/>
              </w:rPr>
              <w:t>Физическая культура</w:t>
            </w:r>
          </w:p>
        </w:tc>
        <w:tc>
          <w:tcPr>
            <w:tcW w:w="709" w:type="dxa"/>
          </w:tcPr>
          <w:p w:rsidR="00012DEC" w:rsidRPr="00BA025F" w:rsidRDefault="00C973D5" w:rsidP="00012DEC">
            <w:pPr>
              <w:pStyle w:val="TableParagraph"/>
              <w:ind w:left="109"/>
              <w:rPr>
                <w:sz w:val="24"/>
                <w:szCs w:val="24"/>
              </w:rPr>
            </w:pPr>
            <w:r>
              <w:rPr>
                <w:sz w:val="24"/>
                <w:szCs w:val="24"/>
              </w:rPr>
              <w:t>28</w:t>
            </w:r>
          </w:p>
        </w:tc>
      </w:tr>
      <w:tr w:rsidR="00012DEC" w:rsidRPr="00BA025F" w:rsidTr="00012DEC">
        <w:trPr>
          <w:trHeight w:val="558"/>
        </w:trPr>
        <w:tc>
          <w:tcPr>
            <w:tcW w:w="1139" w:type="dxa"/>
          </w:tcPr>
          <w:p w:rsidR="00012DEC" w:rsidRPr="00D91EA1" w:rsidRDefault="00012DEC" w:rsidP="00012DEC">
            <w:r w:rsidRPr="00D91EA1">
              <w:lastRenderedPageBreak/>
              <w:t>1.2.4.1</w:t>
            </w:r>
            <w:r>
              <w:t>8</w:t>
            </w:r>
          </w:p>
        </w:tc>
        <w:tc>
          <w:tcPr>
            <w:tcW w:w="8336" w:type="dxa"/>
          </w:tcPr>
          <w:p w:rsidR="00012DEC" w:rsidRPr="00BA6A6E" w:rsidRDefault="00012DEC" w:rsidP="00012DEC">
            <w:pPr>
              <w:pStyle w:val="112"/>
              <w:ind w:left="0" w:right="777"/>
              <w:jc w:val="both"/>
              <w:rPr>
                <w:b w:val="0"/>
              </w:rPr>
            </w:pPr>
            <w:r w:rsidRPr="00BA6A6E">
              <w:rPr>
                <w:b w:val="0"/>
              </w:rPr>
              <w:t>Основы безопасности жизнедеятельности</w:t>
            </w:r>
          </w:p>
        </w:tc>
        <w:tc>
          <w:tcPr>
            <w:tcW w:w="709" w:type="dxa"/>
          </w:tcPr>
          <w:p w:rsidR="00012DEC" w:rsidRPr="00BA025F" w:rsidRDefault="00C973D5" w:rsidP="00012DEC">
            <w:pPr>
              <w:pStyle w:val="TableParagraph"/>
              <w:ind w:left="109"/>
              <w:rPr>
                <w:sz w:val="24"/>
                <w:szCs w:val="24"/>
              </w:rPr>
            </w:pPr>
            <w:r>
              <w:rPr>
                <w:sz w:val="24"/>
                <w:szCs w:val="24"/>
              </w:rPr>
              <w:t>29</w:t>
            </w:r>
          </w:p>
        </w:tc>
      </w:tr>
      <w:tr w:rsidR="00012DEC" w:rsidRPr="00BA025F" w:rsidTr="00012DEC">
        <w:trPr>
          <w:trHeight w:val="558"/>
        </w:trPr>
        <w:tc>
          <w:tcPr>
            <w:tcW w:w="1139" w:type="dxa"/>
          </w:tcPr>
          <w:p w:rsidR="00012DEC" w:rsidRPr="00D91EA1" w:rsidRDefault="00012DEC" w:rsidP="00012DEC">
            <w:r w:rsidRPr="00D91EA1">
              <w:t>1.2.4.1</w:t>
            </w:r>
            <w:r>
              <w:t>9</w:t>
            </w:r>
          </w:p>
        </w:tc>
        <w:tc>
          <w:tcPr>
            <w:tcW w:w="8336" w:type="dxa"/>
          </w:tcPr>
          <w:p w:rsidR="00012DEC" w:rsidRPr="00BA6A6E" w:rsidRDefault="00012DEC" w:rsidP="00012DEC">
            <w:pPr>
              <w:pStyle w:val="112"/>
              <w:ind w:left="0" w:right="777"/>
              <w:jc w:val="both"/>
              <w:rPr>
                <w:b w:val="0"/>
              </w:rPr>
            </w:pPr>
            <w:r w:rsidRPr="00BA6A6E">
              <w:rPr>
                <w:b w:val="0"/>
              </w:rPr>
              <w:t>Основы духовно-нравственной культуры народов России</w:t>
            </w:r>
          </w:p>
        </w:tc>
        <w:tc>
          <w:tcPr>
            <w:tcW w:w="709" w:type="dxa"/>
          </w:tcPr>
          <w:p w:rsidR="00012DEC" w:rsidRPr="00BA025F" w:rsidRDefault="00C973D5" w:rsidP="00012DEC">
            <w:pPr>
              <w:pStyle w:val="TableParagraph"/>
              <w:ind w:left="109"/>
              <w:rPr>
                <w:sz w:val="24"/>
                <w:szCs w:val="24"/>
              </w:rPr>
            </w:pPr>
            <w:r>
              <w:rPr>
                <w:sz w:val="24"/>
                <w:szCs w:val="24"/>
              </w:rPr>
              <w:t>30</w:t>
            </w:r>
          </w:p>
        </w:tc>
      </w:tr>
      <w:tr w:rsidR="00012DEC" w:rsidRPr="00BA025F" w:rsidTr="00012DEC">
        <w:trPr>
          <w:trHeight w:val="834"/>
        </w:trPr>
        <w:tc>
          <w:tcPr>
            <w:tcW w:w="1139" w:type="dxa"/>
          </w:tcPr>
          <w:p w:rsidR="00012DEC" w:rsidRPr="00BA025F" w:rsidRDefault="00012DEC" w:rsidP="00012DEC">
            <w:pPr>
              <w:pStyle w:val="TableParagraph"/>
              <w:ind w:left="107"/>
              <w:rPr>
                <w:sz w:val="24"/>
                <w:szCs w:val="24"/>
              </w:rPr>
            </w:pPr>
            <w:r w:rsidRPr="00BA025F">
              <w:rPr>
                <w:sz w:val="24"/>
                <w:szCs w:val="24"/>
              </w:rPr>
              <w:t>1.3</w:t>
            </w:r>
          </w:p>
        </w:tc>
        <w:tc>
          <w:tcPr>
            <w:tcW w:w="8336" w:type="dxa"/>
          </w:tcPr>
          <w:p w:rsidR="00012DEC" w:rsidRPr="00BA025F" w:rsidRDefault="00012DEC" w:rsidP="00012DEC">
            <w:pPr>
              <w:pStyle w:val="TableParagraph"/>
              <w:ind w:left="108" w:right="496"/>
              <w:rPr>
                <w:sz w:val="24"/>
                <w:szCs w:val="24"/>
              </w:rPr>
            </w:pPr>
            <w:r w:rsidRPr="00BA025F">
              <w:rPr>
                <w:sz w:val="24"/>
                <w:szCs w:val="24"/>
              </w:rPr>
              <w:t>Система оценки достижения планируемых результатов освоения образовательной программы основного общего образования</w:t>
            </w:r>
          </w:p>
        </w:tc>
        <w:tc>
          <w:tcPr>
            <w:tcW w:w="709" w:type="dxa"/>
          </w:tcPr>
          <w:p w:rsidR="00012DEC" w:rsidRPr="00BA025F" w:rsidRDefault="00C973D5" w:rsidP="00012DEC">
            <w:pPr>
              <w:pStyle w:val="TableParagraph"/>
              <w:ind w:left="109"/>
              <w:rPr>
                <w:sz w:val="24"/>
                <w:szCs w:val="24"/>
              </w:rPr>
            </w:pPr>
            <w:r>
              <w:rPr>
                <w:sz w:val="24"/>
                <w:szCs w:val="24"/>
              </w:rPr>
              <w:t>31</w:t>
            </w:r>
          </w:p>
        </w:tc>
      </w:tr>
      <w:tr w:rsidR="00012DEC" w:rsidRPr="00BA025F" w:rsidTr="00012DEC">
        <w:trPr>
          <w:trHeight w:val="555"/>
        </w:trPr>
        <w:tc>
          <w:tcPr>
            <w:tcW w:w="1139" w:type="dxa"/>
          </w:tcPr>
          <w:p w:rsidR="00012DEC" w:rsidRPr="00BA025F" w:rsidRDefault="00012DEC" w:rsidP="00012DEC">
            <w:pPr>
              <w:pStyle w:val="TableParagraph"/>
              <w:ind w:left="107"/>
              <w:rPr>
                <w:sz w:val="24"/>
                <w:szCs w:val="24"/>
              </w:rPr>
            </w:pPr>
            <w:r>
              <w:t>1.3.1.</w:t>
            </w:r>
          </w:p>
        </w:tc>
        <w:tc>
          <w:tcPr>
            <w:tcW w:w="8336" w:type="dxa"/>
          </w:tcPr>
          <w:p w:rsidR="00012DEC" w:rsidRPr="00BA6A6E" w:rsidRDefault="00012DEC" w:rsidP="00012DEC">
            <w:pPr>
              <w:pStyle w:val="112"/>
              <w:ind w:left="0" w:right="777"/>
              <w:rPr>
                <w:b w:val="0"/>
              </w:rPr>
            </w:pPr>
            <w:r w:rsidRPr="00BA6A6E">
              <w:rPr>
                <w:b w:val="0"/>
              </w:rPr>
              <w:t>Особенности оценки личностных, метапредметных и предметных результатов</w:t>
            </w:r>
            <w:r>
              <w:rPr>
                <w:b w:val="0"/>
              </w:rPr>
              <w:t xml:space="preserve"> . </w:t>
            </w:r>
          </w:p>
        </w:tc>
        <w:tc>
          <w:tcPr>
            <w:tcW w:w="709" w:type="dxa"/>
          </w:tcPr>
          <w:p w:rsidR="00012DEC" w:rsidRPr="00BA025F" w:rsidRDefault="00C973D5" w:rsidP="00012DEC">
            <w:pPr>
              <w:pStyle w:val="TableParagraph"/>
              <w:ind w:left="109"/>
              <w:rPr>
                <w:sz w:val="24"/>
                <w:szCs w:val="24"/>
              </w:rPr>
            </w:pPr>
            <w:r>
              <w:rPr>
                <w:sz w:val="24"/>
                <w:szCs w:val="24"/>
              </w:rPr>
              <w:t>32</w:t>
            </w:r>
          </w:p>
        </w:tc>
      </w:tr>
      <w:tr w:rsidR="00012DEC" w:rsidRPr="00BA025F" w:rsidTr="00012DEC">
        <w:trPr>
          <w:trHeight w:val="555"/>
        </w:trPr>
        <w:tc>
          <w:tcPr>
            <w:tcW w:w="1139" w:type="dxa"/>
          </w:tcPr>
          <w:p w:rsidR="00012DEC" w:rsidRDefault="00012DEC" w:rsidP="00012DEC">
            <w:pPr>
              <w:pStyle w:val="TableParagraph"/>
              <w:ind w:left="107"/>
            </w:pPr>
            <w:r>
              <w:t>1.3.2.</w:t>
            </w:r>
          </w:p>
        </w:tc>
        <w:tc>
          <w:tcPr>
            <w:tcW w:w="8336" w:type="dxa"/>
          </w:tcPr>
          <w:p w:rsidR="00012DEC" w:rsidRPr="00BA6A6E" w:rsidRDefault="00012DEC" w:rsidP="00012DEC">
            <w:pPr>
              <w:pStyle w:val="112"/>
              <w:ind w:left="38" w:right="777"/>
              <w:jc w:val="both"/>
              <w:rPr>
                <w:b w:val="0"/>
              </w:rPr>
            </w:pPr>
            <w:r w:rsidRPr="00664830">
              <w:rPr>
                <w:b w:val="0"/>
              </w:rPr>
              <w:t>Организация и содержание оценочных процедур предметных результатов Текущий контроль</w:t>
            </w:r>
          </w:p>
        </w:tc>
        <w:tc>
          <w:tcPr>
            <w:tcW w:w="709" w:type="dxa"/>
          </w:tcPr>
          <w:p w:rsidR="00012DEC" w:rsidRPr="00BA025F" w:rsidRDefault="00C973D5" w:rsidP="00012DEC">
            <w:pPr>
              <w:pStyle w:val="TableParagraph"/>
              <w:ind w:left="109"/>
              <w:rPr>
                <w:sz w:val="24"/>
                <w:szCs w:val="24"/>
              </w:rPr>
            </w:pPr>
            <w:r>
              <w:rPr>
                <w:sz w:val="24"/>
                <w:szCs w:val="24"/>
              </w:rPr>
              <w:t>37</w:t>
            </w:r>
          </w:p>
        </w:tc>
      </w:tr>
      <w:tr w:rsidR="00012DEC" w:rsidRPr="00BA025F" w:rsidTr="00012DEC">
        <w:trPr>
          <w:trHeight w:val="555"/>
        </w:trPr>
        <w:tc>
          <w:tcPr>
            <w:tcW w:w="1139" w:type="dxa"/>
          </w:tcPr>
          <w:p w:rsidR="00012DEC" w:rsidRDefault="00012DEC" w:rsidP="00012DEC">
            <w:pPr>
              <w:pStyle w:val="TableParagraph"/>
              <w:ind w:left="107"/>
            </w:pPr>
            <w:r>
              <w:t>1.3.2.1.</w:t>
            </w:r>
          </w:p>
        </w:tc>
        <w:tc>
          <w:tcPr>
            <w:tcW w:w="8336" w:type="dxa"/>
          </w:tcPr>
          <w:p w:rsidR="00012DEC" w:rsidRPr="00664830" w:rsidRDefault="00012DEC" w:rsidP="00012DEC">
            <w:pPr>
              <w:pStyle w:val="112"/>
              <w:ind w:left="38" w:right="777"/>
              <w:jc w:val="both"/>
              <w:rPr>
                <w:b w:val="0"/>
              </w:rPr>
            </w:pPr>
            <w:r>
              <w:rPr>
                <w:b w:val="0"/>
              </w:rPr>
              <w:t>Текущий контроль</w:t>
            </w:r>
          </w:p>
        </w:tc>
        <w:tc>
          <w:tcPr>
            <w:tcW w:w="709" w:type="dxa"/>
          </w:tcPr>
          <w:p w:rsidR="00012DEC" w:rsidRPr="00BA025F" w:rsidRDefault="00C973D5" w:rsidP="00012DEC">
            <w:pPr>
              <w:pStyle w:val="TableParagraph"/>
              <w:ind w:left="109"/>
              <w:rPr>
                <w:sz w:val="24"/>
                <w:szCs w:val="24"/>
              </w:rPr>
            </w:pPr>
            <w:r>
              <w:rPr>
                <w:sz w:val="24"/>
                <w:szCs w:val="24"/>
              </w:rPr>
              <w:t>37</w:t>
            </w:r>
          </w:p>
        </w:tc>
      </w:tr>
      <w:tr w:rsidR="00012DEC" w:rsidRPr="00BA025F" w:rsidTr="00012DEC">
        <w:trPr>
          <w:trHeight w:val="555"/>
        </w:trPr>
        <w:tc>
          <w:tcPr>
            <w:tcW w:w="1139" w:type="dxa"/>
          </w:tcPr>
          <w:p w:rsidR="00012DEC" w:rsidRDefault="00012DEC" w:rsidP="00012DEC">
            <w:pPr>
              <w:jc w:val="center"/>
            </w:pPr>
            <w:r>
              <w:t>1.3.2.2</w:t>
            </w:r>
            <w:r w:rsidRPr="00150D70">
              <w:t>.</w:t>
            </w:r>
          </w:p>
        </w:tc>
        <w:tc>
          <w:tcPr>
            <w:tcW w:w="8336" w:type="dxa"/>
          </w:tcPr>
          <w:p w:rsidR="00012DEC" w:rsidRPr="00664830" w:rsidRDefault="00012DEC" w:rsidP="00012DEC">
            <w:pPr>
              <w:pStyle w:val="112"/>
              <w:ind w:left="38" w:right="777"/>
              <w:jc w:val="both"/>
              <w:rPr>
                <w:b w:val="0"/>
              </w:rPr>
            </w:pPr>
            <w:r>
              <w:rPr>
                <w:b w:val="0"/>
              </w:rPr>
              <w:t>Промежуточная аттестация</w:t>
            </w:r>
          </w:p>
        </w:tc>
        <w:tc>
          <w:tcPr>
            <w:tcW w:w="709" w:type="dxa"/>
          </w:tcPr>
          <w:p w:rsidR="00012DEC" w:rsidRPr="00BA025F" w:rsidRDefault="00C973D5" w:rsidP="00012DEC">
            <w:pPr>
              <w:pStyle w:val="TableParagraph"/>
              <w:ind w:left="109"/>
              <w:rPr>
                <w:sz w:val="24"/>
                <w:szCs w:val="24"/>
              </w:rPr>
            </w:pPr>
            <w:r>
              <w:rPr>
                <w:sz w:val="24"/>
                <w:szCs w:val="24"/>
              </w:rPr>
              <w:t>37</w:t>
            </w:r>
          </w:p>
        </w:tc>
      </w:tr>
      <w:tr w:rsidR="00012DEC" w:rsidRPr="00BA025F" w:rsidTr="00012DEC">
        <w:trPr>
          <w:trHeight w:val="555"/>
        </w:trPr>
        <w:tc>
          <w:tcPr>
            <w:tcW w:w="1139" w:type="dxa"/>
          </w:tcPr>
          <w:p w:rsidR="00012DEC" w:rsidRDefault="00012DEC" w:rsidP="00012DEC">
            <w:pPr>
              <w:jc w:val="center"/>
            </w:pPr>
            <w:r>
              <w:t>1.3.2.3</w:t>
            </w:r>
            <w:r w:rsidRPr="00150D70">
              <w:t>.</w:t>
            </w:r>
          </w:p>
        </w:tc>
        <w:tc>
          <w:tcPr>
            <w:tcW w:w="8336" w:type="dxa"/>
          </w:tcPr>
          <w:p w:rsidR="00012DEC" w:rsidRPr="00664830" w:rsidRDefault="00012DEC" w:rsidP="00012DEC">
            <w:pPr>
              <w:pStyle w:val="112"/>
              <w:ind w:left="38" w:right="777"/>
              <w:jc w:val="both"/>
              <w:rPr>
                <w:b w:val="0"/>
              </w:rPr>
            </w:pPr>
            <w:r>
              <w:rPr>
                <w:b w:val="0"/>
              </w:rPr>
              <w:t>Государственная итоговая аттестация</w:t>
            </w:r>
          </w:p>
        </w:tc>
        <w:tc>
          <w:tcPr>
            <w:tcW w:w="709" w:type="dxa"/>
          </w:tcPr>
          <w:p w:rsidR="00012DEC" w:rsidRPr="00BA025F" w:rsidRDefault="00C973D5" w:rsidP="00012DEC">
            <w:pPr>
              <w:pStyle w:val="TableParagraph"/>
              <w:ind w:left="109"/>
              <w:rPr>
                <w:sz w:val="24"/>
                <w:szCs w:val="24"/>
              </w:rPr>
            </w:pPr>
            <w:r>
              <w:rPr>
                <w:sz w:val="24"/>
                <w:szCs w:val="24"/>
              </w:rPr>
              <w:t>38</w:t>
            </w:r>
          </w:p>
        </w:tc>
      </w:tr>
      <w:tr w:rsidR="00012DEC" w:rsidRPr="00BA025F" w:rsidTr="00012DEC">
        <w:trPr>
          <w:trHeight w:val="555"/>
        </w:trPr>
        <w:tc>
          <w:tcPr>
            <w:tcW w:w="1139" w:type="dxa"/>
          </w:tcPr>
          <w:p w:rsidR="00012DEC" w:rsidRDefault="00012DEC" w:rsidP="00012DEC">
            <w:pPr>
              <w:jc w:val="center"/>
            </w:pPr>
            <w:r>
              <w:t>1.3.2.4</w:t>
            </w:r>
            <w:r w:rsidRPr="00150D70">
              <w:t>.</w:t>
            </w:r>
          </w:p>
        </w:tc>
        <w:tc>
          <w:tcPr>
            <w:tcW w:w="8336" w:type="dxa"/>
          </w:tcPr>
          <w:p w:rsidR="00012DEC" w:rsidRPr="00664830" w:rsidRDefault="00012DEC" w:rsidP="00012DEC">
            <w:pPr>
              <w:pStyle w:val="112"/>
              <w:ind w:left="38" w:right="777"/>
              <w:jc w:val="both"/>
              <w:rPr>
                <w:b w:val="0"/>
              </w:rPr>
            </w:pPr>
            <w:r>
              <w:rPr>
                <w:b w:val="0"/>
              </w:rPr>
              <w:t>Итоговая оценка</w:t>
            </w:r>
          </w:p>
        </w:tc>
        <w:tc>
          <w:tcPr>
            <w:tcW w:w="709" w:type="dxa"/>
          </w:tcPr>
          <w:p w:rsidR="00012DEC" w:rsidRPr="00BA025F" w:rsidRDefault="00C973D5" w:rsidP="00012DEC">
            <w:pPr>
              <w:pStyle w:val="TableParagraph"/>
              <w:ind w:left="109"/>
              <w:rPr>
                <w:sz w:val="24"/>
                <w:szCs w:val="24"/>
              </w:rPr>
            </w:pPr>
            <w:r>
              <w:rPr>
                <w:sz w:val="24"/>
                <w:szCs w:val="24"/>
              </w:rPr>
              <w:t>39</w:t>
            </w:r>
          </w:p>
        </w:tc>
      </w:tr>
      <w:tr w:rsidR="00012DEC" w:rsidRPr="00BA025F" w:rsidTr="00012DEC">
        <w:trPr>
          <w:trHeight w:val="555"/>
        </w:trPr>
        <w:tc>
          <w:tcPr>
            <w:tcW w:w="1139" w:type="dxa"/>
          </w:tcPr>
          <w:p w:rsidR="00012DEC" w:rsidRDefault="00012DEC" w:rsidP="00012DEC">
            <w:pPr>
              <w:jc w:val="center"/>
            </w:pPr>
            <w:r>
              <w:t>1.3.2.5</w:t>
            </w:r>
            <w:r w:rsidRPr="00150D70">
              <w:t>.</w:t>
            </w:r>
          </w:p>
        </w:tc>
        <w:tc>
          <w:tcPr>
            <w:tcW w:w="8336" w:type="dxa"/>
          </w:tcPr>
          <w:p w:rsidR="00012DEC" w:rsidRPr="00664830" w:rsidRDefault="00012DEC" w:rsidP="00012DEC">
            <w:pPr>
              <w:pStyle w:val="112"/>
              <w:ind w:left="38" w:right="777"/>
              <w:jc w:val="both"/>
              <w:rPr>
                <w:b w:val="0"/>
              </w:rPr>
            </w:pPr>
            <w:r>
              <w:rPr>
                <w:b w:val="0"/>
              </w:rPr>
              <w:t>Внутришкольный мониторинг</w:t>
            </w:r>
          </w:p>
        </w:tc>
        <w:tc>
          <w:tcPr>
            <w:tcW w:w="709" w:type="dxa"/>
          </w:tcPr>
          <w:p w:rsidR="00012DEC" w:rsidRPr="00BA025F" w:rsidRDefault="00C973D5" w:rsidP="00012DEC">
            <w:pPr>
              <w:pStyle w:val="TableParagraph"/>
              <w:ind w:left="109"/>
              <w:rPr>
                <w:sz w:val="24"/>
                <w:szCs w:val="24"/>
              </w:rPr>
            </w:pPr>
            <w:r>
              <w:rPr>
                <w:sz w:val="24"/>
                <w:szCs w:val="24"/>
              </w:rPr>
              <w:t>39</w:t>
            </w:r>
          </w:p>
        </w:tc>
      </w:tr>
      <w:tr w:rsidR="00012DEC" w:rsidRPr="00BA025F" w:rsidTr="00012DEC">
        <w:trPr>
          <w:trHeight w:val="555"/>
        </w:trPr>
        <w:tc>
          <w:tcPr>
            <w:tcW w:w="1139" w:type="dxa"/>
          </w:tcPr>
          <w:p w:rsidR="00012DEC" w:rsidRDefault="00012DEC" w:rsidP="00012DEC">
            <w:pPr>
              <w:jc w:val="center"/>
            </w:pPr>
            <w:r>
              <w:t>1.3.2.6</w:t>
            </w:r>
            <w:r w:rsidRPr="00150D70">
              <w:t>.</w:t>
            </w:r>
          </w:p>
        </w:tc>
        <w:tc>
          <w:tcPr>
            <w:tcW w:w="8336" w:type="dxa"/>
          </w:tcPr>
          <w:p w:rsidR="00012DEC" w:rsidRDefault="00012DEC" w:rsidP="00012DEC">
            <w:pPr>
              <w:pStyle w:val="112"/>
              <w:ind w:left="38" w:right="777"/>
              <w:jc w:val="both"/>
              <w:rPr>
                <w:b w:val="0"/>
              </w:rPr>
            </w:pPr>
            <w:r>
              <w:rPr>
                <w:b w:val="0"/>
              </w:rPr>
              <w:t>Портфолио учащегося</w:t>
            </w:r>
          </w:p>
        </w:tc>
        <w:tc>
          <w:tcPr>
            <w:tcW w:w="709" w:type="dxa"/>
          </w:tcPr>
          <w:p w:rsidR="00012DEC" w:rsidRPr="00BA025F" w:rsidRDefault="00C973D5" w:rsidP="00012DEC">
            <w:pPr>
              <w:pStyle w:val="TableParagraph"/>
              <w:ind w:left="109"/>
              <w:rPr>
                <w:sz w:val="24"/>
                <w:szCs w:val="24"/>
              </w:rPr>
            </w:pPr>
            <w:r>
              <w:rPr>
                <w:sz w:val="24"/>
                <w:szCs w:val="24"/>
              </w:rPr>
              <w:t>39</w:t>
            </w:r>
          </w:p>
        </w:tc>
      </w:tr>
      <w:tr w:rsidR="00012DEC" w:rsidRPr="00BA025F" w:rsidTr="00012DEC">
        <w:trPr>
          <w:trHeight w:val="250"/>
        </w:trPr>
        <w:tc>
          <w:tcPr>
            <w:tcW w:w="1139" w:type="dxa"/>
          </w:tcPr>
          <w:p w:rsidR="00012DEC" w:rsidRPr="00BA025F" w:rsidRDefault="00012DEC" w:rsidP="00012DEC">
            <w:pPr>
              <w:pStyle w:val="TableParagraph"/>
              <w:ind w:left="107"/>
              <w:rPr>
                <w:sz w:val="24"/>
                <w:szCs w:val="24"/>
              </w:rPr>
            </w:pPr>
            <w:r w:rsidRPr="00BA025F">
              <w:rPr>
                <w:sz w:val="24"/>
                <w:szCs w:val="24"/>
              </w:rPr>
              <w:t>2</w:t>
            </w:r>
          </w:p>
        </w:tc>
        <w:tc>
          <w:tcPr>
            <w:tcW w:w="8336" w:type="dxa"/>
          </w:tcPr>
          <w:p w:rsidR="00012DEC" w:rsidRPr="00BA025F" w:rsidRDefault="00012DEC" w:rsidP="00012DEC">
            <w:pPr>
              <w:pStyle w:val="TableParagraph"/>
              <w:ind w:left="108" w:right="11"/>
              <w:rPr>
                <w:b/>
                <w:sz w:val="24"/>
                <w:szCs w:val="24"/>
              </w:rPr>
            </w:pPr>
            <w:r w:rsidRPr="00BA025F">
              <w:rPr>
                <w:b/>
                <w:sz w:val="24"/>
                <w:szCs w:val="24"/>
              </w:rPr>
              <w:t>Содержательный раздел</w:t>
            </w:r>
          </w:p>
        </w:tc>
        <w:tc>
          <w:tcPr>
            <w:tcW w:w="709" w:type="dxa"/>
          </w:tcPr>
          <w:p w:rsidR="00012DEC" w:rsidRPr="00BA025F" w:rsidRDefault="00C973D5" w:rsidP="00012DEC">
            <w:pPr>
              <w:pStyle w:val="TableParagraph"/>
              <w:ind w:left="109"/>
              <w:rPr>
                <w:sz w:val="24"/>
                <w:szCs w:val="24"/>
              </w:rPr>
            </w:pPr>
            <w:r>
              <w:rPr>
                <w:sz w:val="24"/>
                <w:szCs w:val="24"/>
              </w:rPr>
              <w:t>40</w:t>
            </w:r>
          </w:p>
        </w:tc>
      </w:tr>
      <w:tr w:rsidR="00012DEC" w:rsidRPr="00BA025F" w:rsidTr="00012DEC">
        <w:trPr>
          <w:trHeight w:val="834"/>
        </w:trPr>
        <w:tc>
          <w:tcPr>
            <w:tcW w:w="1139" w:type="dxa"/>
          </w:tcPr>
          <w:p w:rsidR="00012DEC" w:rsidRPr="00BA025F" w:rsidRDefault="00012DEC" w:rsidP="00012DEC">
            <w:pPr>
              <w:pStyle w:val="TableParagraph"/>
              <w:ind w:left="107"/>
              <w:rPr>
                <w:sz w:val="24"/>
                <w:szCs w:val="24"/>
              </w:rPr>
            </w:pPr>
            <w:r w:rsidRPr="00BA025F">
              <w:rPr>
                <w:sz w:val="24"/>
                <w:szCs w:val="24"/>
              </w:rPr>
              <w:t>2.1</w:t>
            </w:r>
          </w:p>
        </w:tc>
        <w:tc>
          <w:tcPr>
            <w:tcW w:w="8336" w:type="dxa"/>
          </w:tcPr>
          <w:p w:rsidR="00012DEC" w:rsidRPr="00BA025F" w:rsidRDefault="00012DEC" w:rsidP="00012DEC">
            <w:pPr>
              <w:pStyle w:val="TableParagraph"/>
              <w:spacing w:before="2"/>
              <w:ind w:left="108" w:right="37"/>
              <w:rPr>
                <w:sz w:val="24"/>
                <w:szCs w:val="24"/>
              </w:rPr>
            </w:pPr>
            <w:r w:rsidRPr="00BA025F">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 деятельности</w:t>
            </w:r>
          </w:p>
        </w:tc>
        <w:tc>
          <w:tcPr>
            <w:tcW w:w="709" w:type="dxa"/>
          </w:tcPr>
          <w:p w:rsidR="00012DEC" w:rsidRPr="00BA025F" w:rsidRDefault="00C973D5" w:rsidP="00012DEC">
            <w:pPr>
              <w:pStyle w:val="TableParagraph"/>
              <w:ind w:left="109"/>
              <w:rPr>
                <w:sz w:val="24"/>
                <w:szCs w:val="24"/>
              </w:rPr>
            </w:pPr>
            <w:r>
              <w:rPr>
                <w:sz w:val="24"/>
                <w:szCs w:val="24"/>
              </w:rPr>
              <w:t>40</w:t>
            </w:r>
          </w:p>
        </w:tc>
      </w:tr>
      <w:tr w:rsidR="00012DEC" w:rsidRPr="00BA025F" w:rsidTr="00012DEC">
        <w:trPr>
          <w:trHeight w:val="834"/>
        </w:trPr>
        <w:tc>
          <w:tcPr>
            <w:tcW w:w="1139" w:type="dxa"/>
          </w:tcPr>
          <w:p w:rsidR="00012DEC" w:rsidRPr="00BA025F" w:rsidRDefault="00012DEC" w:rsidP="00012DEC">
            <w:pPr>
              <w:pStyle w:val="TableParagraph"/>
              <w:ind w:left="107"/>
              <w:rPr>
                <w:sz w:val="24"/>
                <w:szCs w:val="24"/>
              </w:rPr>
            </w:pPr>
            <w:r>
              <w:rPr>
                <w:sz w:val="24"/>
                <w:szCs w:val="24"/>
              </w:rPr>
              <w:t>2.1.1.</w:t>
            </w:r>
          </w:p>
        </w:tc>
        <w:tc>
          <w:tcPr>
            <w:tcW w:w="8336" w:type="dxa"/>
          </w:tcPr>
          <w:p w:rsidR="00012DEC" w:rsidRPr="00664830" w:rsidRDefault="00012DEC" w:rsidP="00012DEC">
            <w:pPr>
              <w:pStyle w:val="112"/>
              <w:spacing w:before="90"/>
              <w:ind w:left="38" w:right="777"/>
              <w:rPr>
                <w:b w:val="0"/>
              </w:rPr>
            </w:pPr>
            <w:r w:rsidRPr="00664830">
              <w:rPr>
                <w:b w:val="0"/>
              </w:rPr>
              <w:t>Цели и задачи программы, описание ее места и роли в реализации требований</w:t>
            </w:r>
            <w:r>
              <w:rPr>
                <w:b w:val="0"/>
              </w:rPr>
              <w:t xml:space="preserve"> </w:t>
            </w:r>
            <w:r w:rsidRPr="00664830">
              <w:rPr>
                <w:b w:val="0"/>
              </w:rPr>
              <w:t>Стандарта</w:t>
            </w:r>
          </w:p>
          <w:p w:rsidR="00012DEC" w:rsidRPr="00BA025F" w:rsidRDefault="00012DEC" w:rsidP="00012DEC">
            <w:pPr>
              <w:pStyle w:val="TableParagraph"/>
              <w:spacing w:before="2"/>
              <w:ind w:left="108" w:right="37"/>
              <w:rPr>
                <w:sz w:val="24"/>
                <w:szCs w:val="24"/>
              </w:rPr>
            </w:pPr>
          </w:p>
        </w:tc>
        <w:tc>
          <w:tcPr>
            <w:tcW w:w="709" w:type="dxa"/>
          </w:tcPr>
          <w:p w:rsidR="00012DEC" w:rsidRDefault="00C973D5" w:rsidP="00012DEC">
            <w:pPr>
              <w:pStyle w:val="TableParagraph"/>
              <w:ind w:left="109"/>
              <w:rPr>
                <w:sz w:val="24"/>
                <w:szCs w:val="24"/>
              </w:rPr>
            </w:pPr>
            <w:r>
              <w:rPr>
                <w:sz w:val="24"/>
                <w:szCs w:val="24"/>
              </w:rPr>
              <w:t>41</w:t>
            </w:r>
          </w:p>
        </w:tc>
      </w:tr>
      <w:tr w:rsidR="00012DEC" w:rsidRPr="00BA025F" w:rsidTr="00012DEC">
        <w:trPr>
          <w:trHeight w:val="834"/>
        </w:trPr>
        <w:tc>
          <w:tcPr>
            <w:tcW w:w="1139" w:type="dxa"/>
          </w:tcPr>
          <w:p w:rsidR="00012DEC" w:rsidRPr="00BA025F" w:rsidRDefault="00012DEC" w:rsidP="00012DEC">
            <w:pPr>
              <w:pStyle w:val="TableParagraph"/>
              <w:ind w:left="107"/>
              <w:rPr>
                <w:sz w:val="24"/>
                <w:szCs w:val="24"/>
              </w:rPr>
            </w:pPr>
            <w:r>
              <w:rPr>
                <w:sz w:val="24"/>
                <w:szCs w:val="24"/>
              </w:rPr>
              <w:t>2.1.2.</w:t>
            </w:r>
          </w:p>
        </w:tc>
        <w:tc>
          <w:tcPr>
            <w:tcW w:w="8336" w:type="dxa"/>
          </w:tcPr>
          <w:p w:rsidR="00012DEC" w:rsidRPr="00A64507" w:rsidRDefault="00012DEC" w:rsidP="00012DEC">
            <w:pPr>
              <w:pStyle w:val="112"/>
              <w:tabs>
                <w:tab w:val="left" w:pos="10773"/>
              </w:tabs>
              <w:spacing w:before="1" w:line="276" w:lineRule="auto"/>
              <w:ind w:left="38" w:right="636"/>
              <w:rPr>
                <w:b w:val="0"/>
              </w:rPr>
            </w:pPr>
            <w:r w:rsidRPr="00A64507">
              <w:rPr>
                <w:b w:val="0"/>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w:t>
            </w:r>
            <w:r>
              <w:rPr>
                <w:b w:val="0"/>
              </w:rPr>
              <w:t xml:space="preserve"> </w:t>
            </w:r>
            <w:r w:rsidRPr="00A64507">
              <w:rPr>
                <w:b w:val="0"/>
              </w:rPr>
              <w:t>отдельных учебных предметов, внеурочной деятельностью, а также места отдельных компонентов универсальных учебных действий в структуре образовательной деятельности</w:t>
            </w:r>
          </w:p>
          <w:p w:rsidR="00012DEC" w:rsidRPr="00BA025F" w:rsidRDefault="00012DEC" w:rsidP="00012DEC">
            <w:pPr>
              <w:pStyle w:val="TableParagraph"/>
              <w:spacing w:before="2"/>
              <w:ind w:left="108" w:right="37"/>
              <w:rPr>
                <w:sz w:val="24"/>
                <w:szCs w:val="24"/>
              </w:rPr>
            </w:pPr>
          </w:p>
        </w:tc>
        <w:tc>
          <w:tcPr>
            <w:tcW w:w="709" w:type="dxa"/>
          </w:tcPr>
          <w:p w:rsidR="00012DEC" w:rsidRDefault="00C973D5" w:rsidP="00012DEC">
            <w:pPr>
              <w:pStyle w:val="TableParagraph"/>
              <w:ind w:left="109"/>
              <w:rPr>
                <w:sz w:val="24"/>
                <w:szCs w:val="24"/>
              </w:rPr>
            </w:pPr>
            <w:r>
              <w:rPr>
                <w:sz w:val="24"/>
                <w:szCs w:val="24"/>
              </w:rPr>
              <w:t>41</w:t>
            </w:r>
          </w:p>
        </w:tc>
      </w:tr>
      <w:tr w:rsidR="00012DEC" w:rsidRPr="00BA025F" w:rsidTr="00012DEC">
        <w:trPr>
          <w:trHeight w:val="339"/>
        </w:trPr>
        <w:tc>
          <w:tcPr>
            <w:tcW w:w="1139" w:type="dxa"/>
          </w:tcPr>
          <w:p w:rsidR="00012DEC" w:rsidRPr="00BA025F" w:rsidRDefault="00012DEC" w:rsidP="00012DEC">
            <w:pPr>
              <w:pStyle w:val="TableParagraph"/>
              <w:ind w:left="107"/>
              <w:rPr>
                <w:sz w:val="24"/>
                <w:szCs w:val="24"/>
              </w:rPr>
            </w:pPr>
            <w:r>
              <w:rPr>
                <w:sz w:val="24"/>
                <w:szCs w:val="24"/>
              </w:rPr>
              <w:t>2.1.3.</w:t>
            </w:r>
          </w:p>
        </w:tc>
        <w:tc>
          <w:tcPr>
            <w:tcW w:w="8336" w:type="dxa"/>
          </w:tcPr>
          <w:p w:rsidR="00012DEC" w:rsidRPr="00A64507" w:rsidRDefault="00012DEC" w:rsidP="00012DEC">
            <w:pPr>
              <w:pStyle w:val="112"/>
              <w:spacing w:before="21" w:after="23"/>
              <w:ind w:left="0"/>
              <w:jc w:val="both"/>
              <w:rPr>
                <w:b w:val="0"/>
              </w:rPr>
            </w:pPr>
            <w:r w:rsidRPr="00A64507">
              <w:rPr>
                <w:b w:val="0"/>
              </w:rPr>
              <w:t>Типовые задачи применения универсальных учебных действий</w:t>
            </w:r>
          </w:p>
          <w:p w:rsidR="00012DEC" w:rsidRPr="00BA025F" w:rsidRDefault="00012DEC" w:rsidP="00012DEC">
            <w:pPr>
              <w:pStyle w:val="TableParagraph"/>
              <w:spacing w:before="2"/>
              <w:ind w:left="108" w:right="37"/>
              <w:rPr>
                <w:sz w:val="24"/>
                <w:szCs w:val="24"/>
              </w:rPr>
            </w:pPr>
          </w:p>
        </w:tc>
        <w:tc>
          <w:tcPr>
            <w:tcW w:w="709" w:type="dxa"/>
          </w:tcPr>
          <w:p w:rsidR="00012DEC" w:rsidRDefault="00C973D5" w:rsidP="00012DEC">
            <w:pPr>
              <w:pStyle w:val="TableParagraph"/>
              <w:ind w:left="109"/>
              <w:rPr>
                <w:sz w:val="24"/>
                <w:szCs w:val="24"/>
              </w:rPr>
            </w:pPr>
            <w:r>
              <w:rPr>
                <w:sz w:val="24"/>
                <w:szCs w:val="24"/>
              </w:rPr>
              <w:t>48</w:t>
            </w:r>
          </w:p>
        </w:tc>
      </w:tr>
      <w:tr w:rsidR="00012DEC" w:rsidRPr="00BA025F" w:rsidTr="00012DEC">
        <w:trPr>
          <w:trHeight w:val="834"/>
        </w:trPr>
        <w:tc>
          <w:tcPr>
            <w:tcW w:w="1139" w:type="dxa"/>
          </w:tcPr>
          <w:p w:rsidR="00012DEC" w:rsidRPr="00BA025F" w:rsidRDefault="00012DEC" w:rsidP="00012DEC">
            <w:pPr>
              <w:pStyle w:val="TableParagraph"/>
              <w:ind w:left="107"/>
              <w:rPr>
                <w:sz w:val="24"/>
                <w:szCs w:val="24"/>
              </w:rPr>
            </w:pPr>
            <w:r>
              <w:rPr>
                <w:sz w:val="24"/>
                <w:szCs w:val="24"/>
              </w:rPr>
              <w:t>2.1.4.</w:t>
            </w:r>
          </w:p>
        </w:tc>
        <w:tc>
          <w:tcPr>
            <w:tcW w:w="8336" w:type="dxa"/>
          </w:tcPr>
          <w:p w:rsidR="00012DEC" w:rsidRPr="00A64507" w:rsidRDefault="00012DEC" w:rsidP="00012DEC">
            <w:pPr>
              <w:pStyle w:val="TableParagraph"/>
              <w:spacing w:before="2"/>
              <w:ind w:left="108" w:right="37"/>
              <w:rPr>
                <w:sz w:val="24"/>
                <w:szCs w:val="24"/>
              </w:rPr>
            </w:pPr>
            <w:r w:rsidRPr="00A64507">
              <w:rPr>
                <w:sz w:val="24"/>
                <w:szCs w:val="24"/>
              </w:rPr>
              <w:t>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w:t>
            </w:r>
          </w:p>
        </w:tc>
        <w:tc>
          <w:tcPr>
            <w:tcW w:w="709" w:type="dxa"/>
          </w:tcPr>
          <w:p w:rsidR="00012DEC" w:rsidRDefault="00C973D5" w:rsidP="00012DEC">
            <w:pPr>
              <w:pStyle w:val="TableParagraph"/>
              <w:ind w:left="109"/>
              <w:rPr>
                <w:sz w:val="24"/>
                <w:szCs w:val="24"/>
              </w:rPr>
            </w:pPr>
            <w:r>
              <w:rPr>
                <w:sz w:val="24"/>
                <w:szCs w:val="24"/>
              </w:rPr>
              <w:t>50</w:t>
            </w:r>
          </w:p>
        </w:tc>
      </w:tr>
      <w:tr w:rsidR="00012DEC" w:rsidRPr="00BA025F" w:rsidTr="00012DEC">
        <w:trPr>
          <w:trHeight w:val="834"/>
        </w:trPr>
        <w:tc>
          <w:tcPr>
            <w:tcW w:w="1139" w:type="dxa"/>
          </w:tcPr>
          <w:p w:rsidR="00012DEC" w:rsidRPr="00BA025F" w:rsidRDefault="00012DEC" w:rsidP="00012DEC">
            <w:pPr>
              <w:pStyle w:val="TableParagraph"/>
              <w:ind w:left="107"/>
              <w:rPr>
                <w:sz w:val="24"/>
                <w:szCs w:val="24"/>
              </w:rPr>
            </w:pPr>
            <w:r>
              <w:rPr>
                <w:sz w:val="24"/>
                <w:szCs w:val="24"/>
              </w:rPr>
              <w:t>2.1.5.</w:t>
            </w:r>
          </w:p>
        </w:tc>
        <w:tc>
          <w:tcPr>
            <w:tcW w:w="8336" w:type="dxa"/>
          </w:tcPr>
          <w:p w:rsidR="00012DEC" w:rsidRPr="00A64507" w:rsidRDefault="00012DEC" w:rsidP="00012DEC">
            <w:pPr>
              <w:pStyle w:val="TableParagraph"/>
              <w:spacing w:before="2"/>
              <w:ind w:left="108" w:right="37"/>
              <w:rPr>
                <w:sz w:val="24"/>
                <w:szCs w:val="24"/>
              </w:rPr>
            </w:pPr>
            <w:r w:rsidRPr="00A64507">
              <w:rPr>
                <w:sz w:val="24"/>
                <w:szCs w:val="24"/>
              </w:rPr>
              <w:t>Описание содержания, видов и форм организации учебной деятельности по формированию и развитию ИКТ-компетенций</w:t>
            </w:r>
          </w:p>
        </w:tc>
        <w:tc>
          <w:tcPr>
            <w:tcW w:w="709" w:type="dxa"/>
          </w:tcPr>
          <w:p w:rsidR="00012DEC" w:rsidRDefault="00C973D5" w:rsidP="00012DEC">
            <w:pPr>
              <w:pStyle w:val="TableParagraph"/>
              <w:ind w:left="109"/>
              <w:rPr>
                <w:sz w:val="24"/>
                <w:szCs w:val="24"/>
              </w:rPr>
            </w:pPr>
            <w:r>
              <w:rPr>
                <w:sz w:val="24"/>
                <w:szCs w:val="24"/>
              </w:rPr>
              <w:t>59</w:t>
            </w:r>
          </w:p>
        </w:tc>
      </w:tr>
      <w:tr w:rsidR="00012DEC" w:rsidRPr="00BA025F" w:rsidTr="00012DEC">
        <w:trPr>
          <w:trHeight w:val="834"/>
        </w:trPr>
        <w:tc>
          <w:tcPr>
            <w:tcW w:w="1139" w:type="dxa"/>
          </w:tcPr>
          <w:p w:rsidR="00012DEC" w:rsidRPr="00BA025F" w:rsidRDefault="00012DEC" w:rsidP="00012DEC">
            <w:pPr>
              <w:pStyle w:val="TableParagraph"/>
              <w:ind w:left="107"/>
              <w:rPr>
                <w:sz w:val="24"/>
                <w:szCs w:val="24"/>
              </w:rPr>
            </w:pPr>
            <w:r>
              <w:rPr>
                <w:sz w:val="24"/>
                <w:szCs w:val="24"/>
              </w:rPr>
              <w:t>2.1.6.</w:t>
            </w:r>
          </w:p>
        </w:tc>
        <w:tc>
          <w:tcPr>
            <w:tcW w:w="8336" w:type="dxa"/>
          </w:tcPr>
          <w:p w:rsidR="00012DEC" w:rsidRPr="00A64507" w:rsidRDefault="00012DEC" w:rsidP="00012DEC">
            <w:pPr>
              <w:pStyle w:val="TableParagraph"/>
              <w:spacing w:before="2"/>
              <w:ind w:left="108" w:right="37"/>
              <w:rPr>
                <w:sz w:val="24"/>
                <w:szCs w:val="24"/>
              </w:rPr>
            </w:pPr>
            <w:r w:rsidRPr="00A64507">
              <w:rPr>
                <w:sz w:val="24"/>
                <w:szCs w:val="24"/>
              </w:rPr>
              <w:t>Перечень и описание основных элементов ИКТ-компетенций и инструментов их использования</w:t>
            </w:r>
          </w:p>
        </w:tc>
        <w:tc>
          <w:tcPr>
            <w:tcW w:w="709" w:type="dxa"/>
          </w:tcPr>
          <w:p w:rsidR="00012DEC" w:rsidRDefault="00C973D5" w:rsidP="00012DEC">
            <w:pPr>
              <w:pStyle w:val="TableParagraph"/>
              <w:ind w:left="109"/>
              <w:rPr>
                <w:sz w:val="24"/>
                <w:szCs w:val="24"/>
              </w:rPr>
            </w:pPr>
            <w:r>
              <w:rPr>
                <w:sz w:val="24"/>
                <w:szCs w:val="24"/>
              </w:rPr>
              <w:t>60</w:t>
            </w:r>
          </w:p>
        </w:tc>
      </w:tr>
      <w:tr w:rsidR="00012DEC" w:rsidRPr="00BA025F" w:rsidTr="00012DEC">
        <w:trPr>
          <w:trHeight w:val="834"/>
        </w:trPr>
        <w:tc>
          <w:tcPr>
            <w:tcW w:w="1139" w:type="dxa"/>
          </w:tcPr>
          <w:p w:rsidR="00012DEC" w:rsidRPr="00BA025F" w:rsidRDefault="00012DEC" w:rsidP="00012DEC">
            <w:pPr>
              <w:pStyle w:val="TableParagraph"/>
              <w:ind w:left="107"/>
              <w:rPr>
                <w:sz w:val="24"/>
                <w:szCs w:val="24"/>
              </w:rPr>
            </w:pPr>
            <w:r>
              <w:rPr>
                <w:sz w:val="24"/>
                <w:szCs w:val="24"/>
              </w:rPr>
              <w:t>2.1.7.</w:t>
            </w:r>
          </w:p>
        </w:tc>
        <w:tc>
          <w:tcPr>
            <w:tcW w:w="8336" w:type="dxa"/>
          </w:tcPr>
          <w:p w:rsidR="00012DEC" w:rsidRPr="00A64507" w:rsidRDefault="00012DEC" w:rsidP="00012DEC">
            <w:pPr>
              <w:pStyle w:val="TableParagraph"/>
              <w:spacing w:before="2"/>
              <w:ind w:left="108" w:right="37"/>
              <w:rPr>
                <w:sz w:val="24"/>
                <w:szCs w:val="24"/>
              </w:rPr>
            </w:pPr>
            <w:r w:rsidRPr="00A64507">
              <w:rPr>
                <w:sz w:val="24"/>
                <w:szCs w:val="24"/>
              </w:rPr>
              <w:t>Планируемые результаты формирования и развития компетентности обучающихся в области использования ИКТ</w:t>
            </w:r>
          </w:p>
        </w:tc>
        <w:tc>
          <w:tcPr>
            <w:tcW w:w="709" w:type="dxa"/>
          </w:tcPr>
          <w:p w:rsidR="00012DEC" w:rsidRDefault="00C973D5" w:rsidP="00012DEC">
            <w:pPr>
              <w:pStyle w:val="TableParagraph"/>
              <w:ind w:left="109"/>
              <w:rPr>
                <w:sz w:val="24"/>
                <w:szCs w:val="24"/>
              </w:rPr>
            </w:pPr>
            <w:r>
              <w:rPr>
                <w:sz w:val="24"/>
                <w:szCs w:val="24"/>
              </w:rPr>
              <w:t>63</w:t>
            </w:r>
          </w:p>
        </w:tc>
      </w:tr>
      <w:tr w:rsidR="00012DEC" w:rsidRPr="00BA025F" w:rsidTr="00012DEC">
        <w:trPr>
          <w:trHeight w:val="834"/>
        </w:trPr>
        <w:tc>
          <w:tcPr>
            <w:tcW w:w="1139" w:type="dxa"/>
          </w:tcPr>
          <w:p w:rsidR="00012DEC" w:rsidRDefault="00012DEC" w:rsidP="00012DEC">
            <w:pPr>
              <w:pStyle w:val="TableParagraph"/>
              <w:ind w:left="107"/>
              <w:rPr>
                <w:sz w:val="24"/>
                <w:szCs w:val="24"/>
              </w:rPr>
            </w:pPr>
            <w:r>
              <w:rPr>
                <w:sz w:val="24"/>
                <w:szCs w:val="24"/>
              </w:rPr>
              <w:lastRenderedPageBreak/>
              <w:t>2.1.8.</w:t>
            </w:r>
          </w:p>
        </w:tc>
        <w:tc>
          <w:tcPr>
            <w:tcW w:w="8336" w:type="dxa"/>
          </w:tcPr>
          <w:p w:rsidR="00012DEC" w:rsidRPr="00A64507" w:rsidRDefault="00012DEC" w:rsidP="00012DEC">
            <w:pPr>
              <w:pStyle w:val="TableParagraph"/>
              <w:spacing w:before="2"/>
              <w:ind w:left="108" w:right="37"/>
              <w:rPr>
                <w:sz w:val="24"/>
                <w:szCs w:val="24"/>
              </w:rPr>
            </w:pPr>
            <w:r w:rsidRPr="00A64507">
              <w:rPr>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709" w:type="dxa"/>
          </w:tcPr>
          <w:p w:rsidR="00012DEC" w:rsidRDefault="00C973D5" w:rsidP="00012DEC">
            <w:pPr>
              <w:pStyle w:val="TableParagraph"/>
              <w:ind w:left="109"/>
              <w:rPr>
                <w:sz w:val="24"/>
                <w:szCs w:val="24"/>
              </w:rPr>
            </w:pPr>
            <w:r>
              <w:rPr>
                <w:sz w:val="24"/>
                <w:szCs w:val="24"/>
              </w:rPr>
              <w:t>66</w:t>
            </w:r>
          </w:p>
        </w:tc>
      </w:tr>
      <w:tr w:rsidR="00012DEC" w:rsidRPr="00BA025F" w:rsidTr="00012DEC">
        <w:trPr>
          <w:trHeight w:val="834"/>
        </w:trPr>
        <w:tc>
          <w:tcPr>
            <w:tcW w:w="1139" w:type="dxa"/>
          </w:tcPr>
          <w:p w:rsidR="00012DEC" w:rsidRDefault="00012DEC" w:rsidP="00012DEC">
            <w:pPr>
              <w:pStyle w:val="TableParagraph"/>
              <w:ind w:left="107"/>
              <w:rPr>
                <w:sz w:val="24"/>
                <w:szCs w:val="24"/>
              </w:rPr>
            </w:pPr>
            <w:r>
              <w:rPr>
                <w:sz w:val="24"/>
                <w:szCs w:val="24"/>
              </w:rPr>
              <w:t>2.1.9.</w:t>
            </w:r>
          </w:p>
        </w:tc>
        <w:tc>
          <w:tcPr>
            <w:tcW w:w="8336" w:type="dxa"/>
          </w:tcPr>
          <w:p w:rsidR="00012DEC" w:rsidRPr="00A64507" w:rsidRDefault="00012DEC" w:rsidP="00012DEC">
            <w:pPr>
              <w:spacing w:line="271" w:lineRule="auto"/>
              <w:ind w:right="777" w:firstLine="38"/>
              <w:rPr>
                <w:sz w:val="24"/>
                <w:szCs w:val="24"/>
              </w:rPr>
            </w:pPr>
            <w:r w:rsidRPr="00A64507">
              <w:rPr>
                <w:sz w:val="24"/>
                <w:szCs w:val="24"/>
              </w:rPr>
              <w:t>Описание условий, обеспечивающих развитие универсальных учебных действий</w:t>
            </w:r>
            <w:r>
              <w:rPr>
                <w:sz w:val="24"/>
                <w:szCs w:val="24"/>
              </w:rPr>
              <w:t xml:space="preserve"> </w:t>
            </w:r>
            <w:r w:rsidRPr="00A64507">
              <w:rPr>
                <w:sz w:val="24"/>
                <w:szCs w:val="24"/>
              </w:rPr>
              <w:t>у обучающихся, в том числе информационно-методического обеспечения,</w:t>
            </w:r>
            <w:r>
              <w:rPr>
                <w:sz w:val="24"/>
                <w:szCs w:val="24"/>
              </w:rPr>
              <w:t xml:space="preserve"> </w:t>
            </w:r>
            <w:r w:rsidRPr="00A64507">
              <w:rPr>
                <w:sz w:val="24"/>
                <w:szCs w:val="24"/>
              </w:rPr>
              <w:t>подготовки кадров</w:t>
            </w:r>
          </w:p>
          <w:p w:rsidR="00012DEC" w:rsidRPr="00A64507" w:rsidRDefault="00012DEC" w:rsidP="00012DEC">
            <w:pPr>
              <w:pStyle w:val="TableParagraph"/>
              <w:spacing w:before="2"/>
              <w:ind w:left="108" w:right="37"/>
              <w:rPr>
                <w:sz w:val="24"/>
                <w:szCs w:val="24"/>
              </w:rPr>
            </w:pPr>
          </w:p>
        </w:tc>
        <w:tc>
          <w:tcPr>
            <w:tcW w:w="709" w:type="dxa"/>
          </w:tcPr>
          <w:p w:rsidR="00012DEC" w:rsidRDefault="00C973D5" w:rsidP="00012DEC">
            <w:pPr>
              <w:pStyle w:val="TableParagraph"/>
              <w:ind w:left="109"/>
              <w:rPr>
                <w:sz w:val="24"/>
                <w:szCs w:val="24"/>
              </w:rPr>
            </w:pPr>
            <w:r>
              <w:rPr>
                <w:sz w:val="24"/>
                <w:szCs w:val="24"/>
              </w:rPr>
              <w:t>66</w:t>
            </w:r>
          </w:p>
        </w:tc>
      </w:tr>
      <w:tr w:rsidR="00012DEC" w:rsidRPr="00BA025F" w:rsidTr="00012DEC">
        <w:trPr>
          <w:trHeight w:val="834"/>
        </w:trPr>
        <w:tc>
          <w:tcPr>
            <w:tcW w:w="1139" w:type="dxa"/>
          </w:tcPr>
          <w:p w:rsidR="00012DEC" w:rsidRDefault="00012DEC" w:rsidP="00012DEC">
            <w:pPr>
              <w:pStyle w:val="TableParagraph"/>
              <w:ind w:left="107"/>
              <w:rPr>
                <w:sz w:val="24"/>
                <w:szCs w:val="24"/>
              </w:rPr>
            </w:pPr>
            <w:r>
              <w:rPr>
                <w:sz w:val="24"/>
                <w:szCs w:val="24"/>
              </w:rPr>
              <w:t>2.1.10.</w:t>
            </w:r>
          </w:p>
        </w:tc>
        <w:tc>
          <w:tcPr>
            <w:tcW w:w="8336" w:type="dxa"/>
          </w:tcPr>
          <w:p w:rsidR="00012DEC" w:rsidRPr="00A64507" w:rsidRDefault="00012DEC" w:rsidP="00012DEC">
            <w:pPr>
              <w:pStyle w:val="TableParagraph"/>
              <w:spacing w:before="2"/>
              <w:ind w:left="108" w:right="37"/>
              <w:rPr>
                <w:sz w:val="24"/>
                <w:szCs w:val="24"/>
              </w:rPr>
            </w:pPr>
            <w:r w:rsidRPr="00A64507">
              <w:rPr>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tc>
        <w:tc>
          <w:tcPr>
            <w:tcW w:w="709" w:type="dxa"/>
          </w:tcPr>
          <w:p w:rsidR="00012DEC" w:rsidRDefault="00C973D5" w:rsidP="00012DEC">
            <w:pPr>
              <w:pStyle w:val="TableParagraph"/>
              <w:ind w:left="109"/>
              <w:rPr>
                <w:sz w:val="24"/>
                <w:szCs w:val="24"/>
              </w:rPr>
            </w:pPr>
            <w:r>
              <w:rPr>
                <w:sz w:val="24"/>
                <w:szCs w:val="24"/>
              </w:rPr>
              <w:t>68</w:t>
            </w:r>
          </w:p>
        </w:tc>
      </w:tr>
      <w:tr w:rsidR="00012DEC" w:rsidRPr="00BA025F" w:rsidTr="00012DEC">
        <w:trPr>
          <w:trHeight w:val="834"/>
        </w:trPr>
        <w:tc>
          <w:tcPr>
            <w:tcW w:w="1139" w:type="dxa"/>
          </w:tcPr>
          <w:p w:rsidR="00012DEC" w:rsidRDefault="00012DEC" w:rsidP="00012DEC">
            <w:pPr>
              <w:pStyle w:val="TableParagraph"/>
              <w:ind w:left="107"/>
              <w:rPr>
                <w:sz w:val="24"/>
                <w:szCs w:val="24"/>
              </w:rPr>
            </w:pPr>
            <w:r>
              <w:rPr>
                <w:sz w:val="24"/>
                <w:szCs w:val="24"/>
              </w:rPr>
              <w:t>2.1.11.</w:t>
            </w:r>
          </w:p>
        </w:tc>
        <w:tc>
          <w:tcPr>
            <w:tcW w:w="8336" w:type="dxa"/>
          </w:tcPr>
          <w:p w:rsidR="00012DEC" w:rsidRPr="00A64507" w:rsidRDefault="00012DEC" w:rsidP="00012DEC">
            <w:pPr>
              <w:pStyle w:val="TableParagraph"/>
              <w:spacing w:before="2"/>
              <w:ind w:left="108" w:right="37"/>
              <w:rPr>
                <w:sz w:val="24"/>
                <w:szCs w:val="24"/>
              </w:rPr>
            </w:pPr>
            <w:r w:rsidRPr="00A64507">
              <w:rPr>
                <w:sz w:val="24"/>
                <w:szCs w:val="24"/>
              </w:rPr>
              <w:t>Методика и инструментарий мониторинга успешности освоения и</w:t>
            </w:r>
            <w:r w:rsidRPr="00A64507">
              <w:rPr>
                <w:spacing w:val="-34"/>
                <w:sz w:val="24"/>
                <w:szCs w:val="24"/>
              </w:rPr>
              <w:t xml:space="preserve"> </w:t>
            </w:r>
            <w:r w:rsidRPr="00A64507">
              <w:rPr>
                <w:sz w:val="24"/>
                <w:szCs w:val="24"/>
              </w:rPr>
              <w:t>применения обучающимися универсальных учебных</w:t>
            </w:r>
            <w:r w:rsidRPr="00A64507">
              <w:rPr>
                <w:spacing w:val="-2"/>
                <w:sz w:val="24"/>
                <w:szCs w:val="24"/>
              </w:rPr>
              <w:t xml:space="preserve"> </w:t>
            </w:r>
            <w:r w:rsidRPr="00A64507">
              <w:rPr>
                <w:sz w:val="24"/>
                <w:szCs w:val="24"/>
              </w:rPr>
              <w:t>действий</w:t>
            </w:r>
          </w:p>
        </w:tc>
        <w:tc>
          <w:tcPr>
            <w:tcW w:w="709" w:type="dxa"/>
          </w:tcPr>
          <w:p w:rsidR="00012DEC" w:rsidRDefault="00C973D5" w:rsidP="00012DEC">
            <w:pPr>
              <w:pStyle w:val="TableParagraph"/>
              <w:ind w:left="109"/>
              <w:rPr>
                <w:sz w:val="24"/>
                <w:szCs w:val="24"/>
              </w:rPr>
            </w:pPr>
            <w:r>
              <w:rPr>
                <w:sz w:val="24"/>
                <w:szCs w:val="24"/>
              </w:rPr>
              <w:t>69</w:t>
            </w:r>
          </w:p>
        </w:tc>
      </w:tr>
      <w:tr w:rsidR="00012DEC" w:rsidRPr="00BA025F" w:rsidTr="00012DEC">
        <w:trPr>
          <w:trHeight w:val="338"/>
        </w:trPr>
        <w:tc>
          <w:tcPr>
            <w:tcW w:w="1139" w:type="dxa"/>
          </w:tcPr>
          <w:p w:rsidR="00012DEC" w:rsidRDefault="00012DEC" w:rsidP="00012DEC">
            <w:pPr>
              <w:pStyle w:val="TableParagraph"/>
              <w:ind w:left="107"/>
              <w:rPr>
                <w:sz w:val="24"/>
                <w:szCs w:val="24"/>
              </w:rPr>
            </w:pPr>
            <w:r>
              <w:rPr>
                <w:sz w:val="24"/>
                <w:szCs w:val="24"/>
              </w:rPr>
              <w:t>2.2.</w:t>
            </w:r>
          </w:p>
        </w:tc>
        <w:tc>
          <w:tcPr>
            <w:tcW w:w="8336" w:type="dxa"/>
          </w:tcPr>
          <w:p w:rsidR="00012DEC" w:rsidRPr="00BA025F" w:rsidRDefault="00012DEC" w:rsidP="00012DEC">
            <w:pPr>
              <w:pStyle w:val="TableParagraph"/>
              <w:ind w:left="108"/>
              <w:rPr>
                <w:sz w:val="24"/>
                <w:szCs w:val="24"/>
              </w:rPr>
            </w:pPr>
            <w:r w:rsidRPr="00BA025F">
              <w:rPr>
                <w:sz w:val="24"/>
                <w:szCs w:val="24"/>
              </w:rPr>
              <w:t>Программы учебных предметов, курсов, курсов внеурочной деятельности</w:t>
            </w:r>
          </w:p>
        </w:tc>
        <w:tc>
          <w:tcPr>
            <w:tcW w:w="709" w:type="dxa"/>
          </w:tcPr>
          <w:p w:rsidR="00012DEC" w:rsidRDefault="00C973D5" w:rsidP="00012DEC">
            <w:pPr>
              <w:pStyle w:val="TableParagraph"/>
              <w:ind w:left="109"/>
              <w:rPr>
                <w:sz w:val="24"/>
                <w:szCs w:val="24"/>
              </w:rPr>
            </w:pPr>
            <w:r>
              <w:rPr>
                <w:sz w:val="24"/>
                <w:szCs w:val="24"/>
              </w:rPr>
              <w:t>69</w:t>
            </w:r>
          </w:p>
        </w:tc>
      </w:tr>
      <w:tr w:rsidR="00012DEC" w:rsidRPr="00BA025F" w:rsidTr="00012DEC">
        <w:trPr>
          <w:trHeight w:val="285"/>
        </w:trPr>
        <w:tc>
          <w:tcPr>
            <w:tcW w:w="1139" w:type="dxa"/>
          </w:tcPr>
          <w:p w:rsidR="00012DEC" w:rsidRDefault="00012DEC" w:rsidP="00012DEC">
            <w:pPr>
              <w:pStyle w:val="TableParagraph"/>
              <w:ind w:left="107"/>
              <w:rPr>
                <w:sz w:val="24"/>
                <w:szCs w:val="24"/>
              </w:rPr>
            </w:pPr>
            <w:r>
              <w:rPr>
                <w:sz w:val="24"/>
                <w:szCs w:val="24"/>
              </w:rPr>
              <w:t>2.2.1.</w:t>
            </w:r>
          </w:p>
        </w:tc>
        <w:tc>
          <w:tcPr>
            <w:tcW w:w="8336" w:type="dxa"/>
          </w:tcPr>
          <w:p w:rsidR="00012DEC" w:rsidRPr="00BA025F" w:rsidRDefault="00012DEC" w:rsidP="00012DEC">
            <w:pPr>
              <w:pStyle w:val="TableParagraph"/>
              <w:ind w:left="108"/>
              <w:rPr>
                <w:sz w:val="24"/>
                <w:szCs w:val="24"/>
              </w:rPr>
            </w:pPr>
            <w:r w:rsidRPr="00BA025F">
              <w:rPr>
                <w:sz w:val="24"/>
                <w:szCs w:val="24"/>
              </w:rPr>
              <w:t>Рабочие программы учебных предметов</w:t>
            </w:r>
          </w:p>
        </w:tc>
        <w:tc>
          <w:tcPr>
            <w:tcW w:w="709" w:type="dxa"/>
          </w:tcPr>
          <w:p w:rsidR="00012DEC" w:rsidRDefault="00C973D5" w:rsidP="00012DEC">
            <w:pPr>
              <w:pStyle w:val="TableParagraph"/>
              <w:ind w:left="109"/>
              <w:rPr>
                <w:sz w:val="24"/>
                <w:szCs w:val="24"/>
              </w:rPr>
            </w:pPr>
            <w:r>
              <w:rPr>
                <w:sz w:val="24"/>
                <w:szCs w:val="24"/>
              </w:rPr>
              <w:t>70</w:t>
            </w:r>
          </w:p>
        </w:tc>
      </w:tr>
      <w:tr w:rsidR="00012DEC" w:rsidRPr="00BA025F" w:rsidTr="00012DEC">
        <w:trPr>
          <w:trHeight w:val="338"/>
        </w:trPr>
        <w:tc>
          <w:tcPr>
            <w:tcW w:w="1139" w:type="dxa"/>
          </w:tcPr>
          <w:p w:rsidR="00012DEC" w:rsidRDefault="00012DEC" w:rsidP="00012DEC">
            <w:pPr>
              <w:pStyle w:val="TableParagraph"/>
              <w:rPr>
                <w:sz w:val="24"/>
                <w:szCs w:val="24"/>
              </w:rPr>
            </w:pPr>
            <w:r>
              <w:rPr>
                <w:sz w:val="24"/>
                <w:szCs w:val="24"/>
              </w:rPr>
              <w:t>2.2.1.1</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«Русский язык»</w:t>
            </w:r>
          </w:p>
        </w:tc>
        <w:tc>
          <w:tcPr>
            <w:tcW w:w="709" w:type="dxa"/>
          </w:tcPr>
          <w:p w:rsidR="00012DEC" w:rsidRDefault="00C973D5" w:rsidP="00012DEC">
            <w:pPr>
              <w:pStyle w:val="TableParagraph"/>
              <w:ind w:left="109"/>
              <w:rPr>
                <w:sz w:val="24"/>
                <w:szCs w:val="24"/>
              </w:rPr>
            </w:pPr>
            <w:r>
              <w:rPr>
                <w:sz w:val="24"/>
                <w:szCs w:val="24"/>
              </w:rPr>
              <w:t>70</w:t>
            </w:r>
          </w:p>
        </w:tc>
      </w:tr>
      <w:tr w:rsidR="00012DEC" w:rsidRPr="00BA025F" w:rsidTr="00012DEC">
        <w:trPr>
          <w:trHeight w:val="285"/>
        </w:trPr>
        <w:tc>
          <w:tcPr>
            <w:tcW w:w="1139" w:type="dxa"/>
          </w:tcPr>
          <w:p w:rsidR="00012DEC" w:rsidRDefault="00012DEC" w:rsidP="00012DEC">
            <w:r w:rsidRPr="00256F99">
              <w:rPr>
                <w:sz w:val="24"/>
                <w:szCs w:val="24"/>
              </w:rPr>
              <w:t>2.2.1.</w:t>
            </w:r>
            <w:r>
              <w:rPr>
                <w:sz w:val="24"/>
                <w:szCs w:val="24"/>
              </w:rPr>
              <w:t>2</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Литература</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99</w:t>
            </w:r>
          </w:p>
        </w:tc>
      </w:tr>
      <w:tr w:rsidR="00012DEC" w:rsidRPr="00BA025F" w:rsidTr="00012DEC">
        <w:trPr>
          <w:trHeight w:val="276"/>
        </w:trPr>
        <w:tc>
          <w:tcPr>
            <w:tcW w:w="1139" w:type="dxa"/>
          </w:tcPr>
          <w:p w:rsidR="00012DEC" w:rsidRDefault="00012DEC" w:rsidP="00012DEC">
            <w:r>
              <w:rPr>
                <w:sz w:val="24"/>
                <w:szCs w:val="24"/>
              </w:rPr>
              <w:t>2.2.1.3</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Родной язык</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121</w:t>
            </w:r>
          </w:p>
        </w:tc>
      </w:tr>
      <w:tr w:rsidR="00012DEC" w:rsidRPr="00BA025F" w:rsidTr="00012DEC">
        <w:trPr>
          <w:trHeight w:val="270"/>
        </w:trPr>
        <w:tc>
          <w:tcPr>
            <w:tcW w:w="1139" w:type="dxa"/>
          </w:tcPr>
          <w:p w:rsidR="00012DEC" w:rsidRDefault="00012DEC" w:rsidP="00012DEC">
            <w:r>
              <w:rPr>
                <w:sz w:val="24"/>
                <w:szCs w:val="24"/>
              </w:rPr>
              <w:t>2.2.1.4</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Родная литература</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142</w:t>
            </w:r>
          </w:p>
        </w:tc>
      </w:tr>
      <w:tr w:rsidR="00012DEC" w:rsidRPr="00BA025F" w:rsidTr="00012DEC">
        <w:trPr>
          <w:trHeight w:val="273"/>
        </w:trPr>
        <w:tc>
          <w:tcPr>
            <w:tcW w:w="1139" w:type="dxa"/>
          </w:tcPr>
          <w:p w:rsidR="00012DEC" w:rsidRDefault="00012DEC" w:rsidP="00012DEC">
            <w:r>
              <w:rPr>
                <w:sz w:val="24"/>
                <w:szCs w:val="24"/>
              </w:rPr>
              <w:t>2.2.1.5</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Второй иностранный язык</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148</w:t>
            </w:r>
          </w:p>
        </w:tc>
      </w:tr>
      <w:tr w:rsidR="00012DEC" w:rsidRPr="00BA025F" w:rsidTr="00012DEC">
        <w:trPr>
          <w:trHeight w:val="325"/>
        </w:trPr>
        <w:tc>
          <w:tcPr>
            <w:tcW w:w="1139" w:type="dxa"/>
          </w:tcPr>
          <w:p w:rsidR="00012DEC" w:rsidRDefault="00012DEC" w:rsidP="00012DEC">
            <w:r w:rsidRPr="00256F99">
              <w:rPr>
                <w:sz w:val="24"/>
                <w:szCs w:val="24"/>
              </w:rPr>
              <w:t>2.2.1.</w:t>
            </w:r>
            <w:r>
              <w:rPr>
                <w:sz w:val="24"/>
                <w:szCs w:val="24"/>
              </w:rPr>
              <w:t>6</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 xml:space="preserve">Иностранный </w:t>
            </w:r>
            <w:r w:rsidRPr="00A80FCA">
              <w:rPr>
                <w:sz w:val="24"/>
                <w:szCs w:val="24"/>
              </w:rPr>
              <w:t xml:space="preserve"> язык»</w:t>
            </w:r>
          </w:p>
        </w:tc>
        <w:tc>
          <w:tcPr>
            <w:tcW w:w="709" w:type="dxa"/>
          </w:tcPr>
          <w:p w:rsidR="00012DEC" w:rsidRDefault="00C973D5" w:rsidP="00012DEC">
            <w:pPr>
              <w:pStyle w:val="TableParagraph"/>
              <w:ind w:left="109"/>
              <w:rPr>
                <w:sz w:val="24"/>
                <w:szCs w:val="24"/>
              </w:rPr>
            </w:pPr>
            <w:r>
              <w:rPr>
                <w:sz w:val="24"/>
                <w:szCs w:val="24"/>
              </w:rPr>
              <w:t>196</w:t>
            </w:r>
          </w:p>
        </w:tc>
      </w:tr>
      <w:tr w:rsidR="00012DEC" w:rsidRPr="00BA025F" w:rsidTr="00012DEC">
        <w:trPr>
          <w:trHeight w:val="267"/>
        </w:trPr>
        <w:tc>
          <w:tcPr>
            <w:tcW w:w="1139" w:type="dxa"/>
          </w:tcPr>
          <w:p w:rsidR="00012DEC" w:rsidRDefault="00012DEC" w:rsidP="00012DEC">
            <w:r w:rsidRPr="00256F99">
              <w:rPr>
                <w:sz w:val="24"/>
                <w:szCs w:val="24"/>
              </w:rPr>
              <w:t>2.2.1.</w:t>
            </w:r>
            <w:r>
              <w:rPr>
                <w:sz w:val="24"/>
                <w:szCs w:val="24"/>
              </w:rPr>
              <w:t>7</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Всеобщая история</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208</w:t>
            </w:r>
          </w:p>
        </w:tc>
      </w:tr>
      <w:tr w:rsidR="00012DEC" w:rsidRPr="00BA025F" w:rsidTr="00012DEC">
        <w:trPr>
          <w:trHeight w:val="272"/>
        </w:trPr>
        <w:tc>
          <w:tcPr>
            <w:tcW w:w="1139" w:type="dxa"/>
          </w:tcPr>
          <w:p w:rsidR="00012DEC" w:rsidRDefault="00012DEC" w:rsidP="00012DEC">
            <w:r w:rsidRPr="00256F99">
              <w:rPr>
                <w:sz w:val="24"/>
                <w:szCs w:val="24"/>
              </w:rPr>
              <w:t>2.2.1</w:t>
            </w:r>
            <w:r>
              <w:rPr>
                <w:sz w:val="24"/>
                <w:szCs w:val="24"/>
              </w:rPr>
              <w:t>.8</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История России</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230</w:t>
            </w:r>
          </w:p>
        </w:tc>
      </w:tr>
      <w:tr w:rsidR="00012DEC" w:rsidRPr="00BA025F" w:rsidTr="00012DEC">
        <w:trPr>
          <w:trHeight w:val="261"/>
        </w:trPr>
        <w:tc>
          <w:tcPr>
            <w:tcW w:w="1139" w:type="dxa"/>
          </w:tcPr>
          <w:p w:rsidR="00012DEC" w:rsidRDefault="00012DEC" w:rsidP="00012DEC">
            <w:r>
              <w:rPr>
                <w:sz w:val="24"/>
                <w:szCs w:val="24"/>
              </w:rPr>
              <w:t>2.2.1.9</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Обществознание</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247</w:t>
            </w:r>
          </w:p>
        </w:tc>
      </w:tr>
      <w:tr w:rsidR="00012DEC" w:rsidRPr="00BA025F" w:rsidTr="00012DEC">
        <w:trPr>
          <w:trHeight w:val="266"/>
        </w:trPr>
        <w:tc>
          <w:tcPr>
            <w:tcW w:w="1139" w:type="dxa"/>
          </w:tcPr>
          <w:p w:rsidR="00012DEC" w:rsidRDefault="00012DEC" w:rsidP="00012DEC">
            <w:r w:rsidRPr="00256F99">
              <w:rPr>
                <w:sz w:val="24"/>
                <w:szCs w:val="24"/>
              </w:rPr>
              <w:t>2.2.1.1</w:t>
            </w:r>
            <w:r>
              <w:rPr>
                <w:sz w:val="24"/>
                <w:szCs w:val="24"/>
              </w:rPr>
              <w:t>0</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География</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253</w:t>
            </w:r>
          </w:p>
        </w:tc>
      </w:tr>
      <w:tr w:rsidR="00012DEC" w:rsidRPr="00BA025F" w:rsidTr="00012DEC">
        <w:trPr>
          <w:trHeight w:val="269"/>
        </w:trPr>
        <w:tc>
          <w:tcPr>
            <w:tcW w:w="1139" w:type="dxa"/>
          </w:tcPr>
          <w:p w:rsidR="00012DEC" w:rsidRDefault="00012DEC" w:rsidP="00012DEC">
            <w:r w:rsidRPr="00256F99">
              <w:rPr>
                <w:sz w:val="24"/>
                <w:szCs w:val="24"/>
              </w:rPr>
              <w:t>2.2.1.1</w:t>
            </w:r>
            <w:r>
              <w:rPr>
                <w:sz w:val="24"/>
                <w:szCs w:val="24"/>
              </w:rPr>
              <w:t>1</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Математика</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291</w:t>
            </w:r>
          </w:p>
        </w:tc>
      </w:tr>
      <w:tr w:rsidR="00012DEC" w:rsidRPr="00BA025F" w:rsidTr="00012DEC">
        <w:trPr>
          <w:trHeight w:val="260"/>
        </w:trPr>
        <w:tc>
          <w:tcPr>
            <w:tcW w:w="1139" w:type="dxa"/>
          </w:tcPr>
          <w:p w:rsidR="00012DEC" w:rsidRDefault="00012DEC" w:rsidP="00012DEC">
            <w:r w:rsidRPr="00256F99">
              <w:rPr>
                <w:sz w:val="24"/>
                <w:szCs w:val="24"/>
              </w:rPr>
              <w:t>2.2.1.1</w:t>
            </w:r>
            <w:r>
              <w:rPr>
                <w:sz w:val="24"/>
                <w:szCs w:val="24"/>
              </w:rPr>
              <w:t>2</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Алгебра</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297</w:t>
            </w:r>
          </w:p>
        </w:tc>
      </w:tr>
      <w:tr w:rsidR="00012DEC" w:rsidRPr="00BA025F" w:rsidTr="00012DEC">
        <w:trPr>
          <w:trHeight w:val="263"/>
        </w:trPr>
        <w:tc>
          <w:tcPr>
            <w:tcW w:w="1139" w:type="dxa"/>
          </w:tcPr>
          <w:p w:rsidR="00012DEC" w:rsidRDefault="00012DEC" w:rsidP="00012DEC">
            <w:r w:rsidRPr="00256F99">
              <w:rPr>
                <w:sz w:val="24"/>
                <w:szCs w:val="24"/>
              </w:rPr>
              <w:t>2.2.1.1</w:t>
            </w:r>
            <w:r>
              <w:rPr>
                <w:sz w:val="24"/>
                <w:szCs w:val="24"/>
              </w:rPr>
              <w:t>3</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Геометрия</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305</w:t>
            </w:r>
          </w:p>
        </w:tc>
      </w:tr>
      <w:tr w:rsidR="00012DEC" w:rsidRPr="00BA025F" w:rsidTr="00012DEC">
        <w:trPr>
          <w:trHeight w:val="254"/>
        </w:trPr>
        <w:tc>
          <w:tcPr>
            <w:tcW w:w="1139" w:type="dxa"/>
          </w:tcPr>
          <w:p w:rsidR="00012DEC" w:rsidRDefault="00012DEC" w:rsidP="00012DEC">
            <w:r w:rsidRPr="00256F99">
              <w:rPr>
                <w:sz w:val="24"/>
                <w:szCs w:val="24"/>
              </w:rPr>
              <w:t>2.2.1.1</w:t>
            </w:r>
            <w:r>
              <w:rPr>
                <w:sz w:val="24"/>
                <w:szCs w:val="24"/>
              </w:rPr>
              <w:t>4</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Информатика</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307</w:t>
            </w:r>
          </w:p>
        </w:tc>
      </w:tr>
      <w:tr w:rsidR="00012DEC" w:rsidRPr="00BA025F" w:rsidTr="00012DEC">
        <w:trPr>
          <w:trHeight w:val="276"/>
        </w:trPr>
        <w:tc>
          <w:tcPr>
            <w:tcW w:w="1139" w:type="dxa"/>
          </w:tcPr>
          <w:p w:rsidR="00012DEC" w:rsidRDefault="00012DEC" w:rsidP="00012DEC">
            <w:r w:rsidRPr="00256F99">
              <w:rPr>
                <w:sz w:val="24"/>
                <w:szCs w:val="24"/>
              </w:rPr>
              <w:t>2.2.1.1</w:t>
            </w:r>
            <w:r>
              <w:rPr>
                <w:sz w:val="24"/>
                <w:szCs w:val="24"/>
              </w:rPr>
              <w:t>5</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Физика</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319</w:t>
            </w:r>
          </w:p>
        </w:tc>
      </w:tr>
      <w:tr w:rsidR="00012DEC" w:rsidRPr="00BA025F" w:rsidTr="00012DEC">
        <w:trPr>
          <w:trHeight w:val="265"/>
        </w:trPr>
        <w:tc>
          <w:tcPr>
            <w:tcW w:w="1139" w:type="dxa"/>
          </w:tcPr>
          <w:p w:rsidR="00012DEC" w:rsidRDefault="00012DEC" w:rsidP="00012DEC">
            <w:r w:rsidRPr="00256F99">
              <w:rPr>
                <w:sz w:val="24"/>
                <w:szCs w:val="24"/>
              </w:rPr>
              <w:t>2.2.1.1</w:t>
            </w:r>
            <w:r>
              <w:rPr>
                <w:sz w:val="24"/>
                <w:szCs w:val="24"/>
              </w:rPr>
              <w:t>6</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Биология</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334</w:t>
            </w:r>
          </w:p>
        </w:tc>
      </w:tr>
      <w:tr w:rsidR="00012DEC" w:rsidRPr="00BA025F" w:rsidTr="00012DEC">
        <w:trPr>
          <w:trHeight w:val="270"/>
        </w:trPr>
        <w:tc>
          <w:tcPr>
            <w:tcW w:w="1139" w:type="dxa"/>
          </w:tcPr>
          <w:p w:rsidR="00012DEC" w:rsidRDefault="00012DEC" w:rsidP="00012DEC">
            <w:r w:rsidRPr="00256F99">
              <w:rPr>
                <w:sz w:val="24"/>
                <w:szCs w:val="24"/>
              </w:rPr>
              <w:t>2.2.1.1</w:t>
            </w:r>
            <w:r>
              <w:rPr>
                <w:sz w:val="24"/>
                <w:szCs w:val="24"/>
              </w:rPr>
              <w:t>7</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Химия</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370</w:t>
            </w:r>
          </w:p>
        </w:tc>
      </w:tr>
      <w:tr w:rsidR="00012DEC" w:rsidRPr="00BA025F" w:rsidTr="00012DEC">
        <w:trPr>
          <w:trHeight w:val="273"/>
        </w:trPr>
        <w:tc>
          <w:tcPr>
            <w:tcW w:w="1139" w:type="dxa"/>
          </w:tcPr>
          <w:p w:rsidR="00012DEC" w:rsidRDefault="00012DEC" w:rsidP="00012DEC">
            <w:r w:rsidRPr="00256F99">
              <w:rPr>
                <w:sz w:val="24"/>
                <w:szCs w:val="24"/>
              </w:rPr>
              <w:t>2.2.1.1</w:t>
            </w:r>
            <w:r>
              <w:rPr>
                <w:sz w:val="24"/>
                <w:szCs w:val="24"/>
              </w:rPr>
              <w:t>8</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Изобразительное искусство</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376</w:t>
            </w:r>
          </w:p>
        </w:tc>
      </w:tr>
      <w:tr w:rsidR="00012DEC" w:rsidRPr="00BA025F" w:rsidTr="00012DEC">
        <w:trPr>
          <w:trHeight w:val="250"/>
        </w:trPr>
        <w:tc>
          <w:tcPr>
            <w:tcW w:w="1139" w:type="dxa"/>
          </w:tcPr>
          <w:p w:rsidR="00012DEC" w:rsidRDefault="00012DEC" w:rsidP="00012DEC">
            <w:r w:rsidRPr="00256F99">
              <w:rPr>
                <w:sz w:val="24"/>
                <w:szCs w:val="24"/>
              </w:rPr>
              <w:t>2.2.1.1</w:t>
            </w:r>
            <w:r>
              <w:rPr>
                <w:sz w:val="24"/>
                <w:szCs w:val="24"/>
              </w:rPr>
              <w:t>9</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Музыка</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384</w:t>
            </w:r>
          </w:p>
        </w:tc>
      </w:tr>
      <w:tr w:rsidR="00012DEC" w:rsidRPr="00BA025F" w:rsidTr="00012DEC">
        <w:trPr>
          <w:trHeight w:val="253"/>
        </w:trPr>
        <w:tc>
          <w:tcPr>
            <w:tcW w:w="1139" w:type="dxa"/>
          </w:tcPr>
          <w:p w:rsidR="00012DEC" w:rsidRDefault="00012DEC" w:rsidP="00012DEC">
            <w:r w:rsidRPr="00256F99">
              <w:rPr>
                <w:sz w:val="24"/>
                <w:szCs w:val="24"/>
              </w:rPr>
              <w:t>2.2.1.</w:t>
            </w:r>
            <w:r>
              <w:rPr>
                <w:sz w:val="24"/>
                <w:szCs w:val="24"/>
              </w:rPr>
              <w:t>20</w:t>
            </w:r>
          </w:p>
        </w:tc>
        <w:tc>
          <w:tcPr>
            <w:tcW w:w="8336" w:type="dxa"/>
          </w:tcPr>
          <w:p w:rsidR="00012DEC" w:rsidRPr="00A80FCA" w:rsidRDefault="00012DEC" w:rsidP="00012DEC">
            <w:pPr>
              <w:rPr>
                <w:sz w:val="24"/>
                <w:szCs w:val="24"/>
              </w:rPr>
            </w:pPr>
            <w:r w:rsidRPr="00A80FCA">
              <w:rPr>
                <w:sz w:val="24"/>
                <w:szCs w:val="24"/>
              </w:rPr>
              <w:t>Рабочая программа учебного предмета «</w:t>
            </w:r>
            <w:r>
              <w:rPr>
                <w:sz w:val="24"/>
                <w:szCs w:val="24"/>
              </w:rPr>
              <w:t>Технология</w:t>
            </w:r>
            <w:r w:rsidRPr="00A80FCA">
              <w:rPr>
                <w:sz w:val="24"/>
                <w:szCs w:val="24"/>
              </w:rPr>
              <w:t>»</w:t>
            </w:r>
          </w:p>
        </w:tc>
        <w:tc>
          <w:tcPr>
            <w:tcW w:w="709" w:type="dxa"/>
          </w:tcPr>
          <w:p w:rsidR="00012DEC" w:rsidRDefault="00C973D5" w:rsidP="00012DEC">
            <w:pPr>
              <w:pStyle w:val="TableParagraph"/>
              <w:ind w:left="109"/>
              <w:rPr>
                <w:sz w:val="24"/>
                <w:szCs w:val="24"/>
              </w:rPr>
            </w:pPr>
            <w:r>
              <w:rPr>
                <w:sz w:val="24"/>
                <w:szCs w:val="24"/>
              </w:rPr>
              <w:t>391</w:t>
            </w:r>
          </w:p>
        </w:tc>
      </w:tr>
      <w:tr w:rsidR="00012DEC" w:rsidRPr="00BA025F" w:rsidTr="00012DEC">
        <w:trPr>
          <w:trHeight w:val="282"/>
        </w:trPr>
        <w:tc>
          <w:tcPr>
            <w:tcW w:w="1139" w:type="dxa"/>
          </w:tcPr>
          <w:p w:rsidR="00012DEC" w:rsidRPr="00BA025F" w:rsidRDefault="00012DEC" w:rsidP="00012DEC">
            <w:pPr>
              <w:pStyle w:val="TableParagraph"/>
              <w:rPr>
                <w:sz w:val="24"/>
                <w:szCs w:val="24"/>
              </w:rPr>
            </w:pPr>
            <w:r w:rsidRPr="00BA025F">
              <w:rPr>
                <w:sz w:val="24"/>
                <w:szCs w:val="24"/>
              </w:rPr>
              <w:t>2.2</w:t>
            </w:r>
            <w:r>
              <w:rPr>
                <w:sz w:val="24"/>
                <w:szCs w:val="24"/>
              </w:rPr>
              <w:t>.1.21</w:t>
            </w:r>
          </w:p>
        </w:tc>
        <w:tc>
          <w:tcPr>
            <w:tcW w:w="8336" w:type="dxa"/>
          </w:tcPr>
          <w:p w:rsidR="00012DEC" w:rsidRPr="00BA025F" w:rsidRDefault="00012DEC" w:rsidP="00012DEC">
            <w:pPr>
              <w:pStyle w:val="TableParagraph"/>
              <w:ind w:left="108"/>
              <w:rPr>
                <w:sz w:val="24"/>
                <w:szCs w:val="24"/>
              </w:rPr>
            </w:pPr>
            <w:r w:rsidRPr="00A80FCA">
              <w:rPr>
                <w:sz w:val="24"/>
                <w:szCs w:val="24"/>
              </w:rPr>
              <w:t>Рабочая программа учебного предмета «</w:t>
            </w:r>
            <w:r>
              <w:rPr>
                <w:sz w:val="24"/>
                <w:szCs w:val="24"/>
              </w:rPr>
              <w:t>Физическая культура</w:t>
            </w:r>
            <w:r w:rsidRPr="00A80FCA">
              <w:rPr>
                <w:sz w:val="24"/>
                <w:szCs w:val="24"/>
              </w:rPr>
              <w:t>»</w:t>
            </w:r>
          </w:p>
        </w:tc>
        <w:tc>
          <w:tcPr>
            <w:tcW w:w="709" w:type="dxa"/>
          </w:tcPr>
          <w:p w:rsidR="00012DEC" w:rsidRPr="00BA025F" w:rsidRDefault="00C973D5" w:rsidP="00012DEC">
            <w:pPr>
              <w:pStyle w:val="TableParagraph"/>
              <w:ind w:left="109"/>
              <w:rPr>
                <w:sz w:val="24"/>
                <w:szCs w:val="24"/>
              </w:rPr>
            </w:pPr>
            <w:r>
              <w:rPr>
                <w:sz w:val="24"/>
                <w:szCs w:val="24"/>
              </w:rPr>
              <w:t>438</w:t>
            </w:r>
          </w:p>
        </w:tc>
      </w:tr>
      <w:tr w:rsidR="00012DEC" w:rsidRPr="00BA025F" w:rsidTr="00012DEC">
        <w:trPr>
          <w:trHeight w:val="282"/>
        </w:trPr>
        <w:tc>
          <w:tcPr>
            <w:tcW w:w="1139" w:type="dxa"/>
          </w:tcPr>
          <w:p w:rsidR="00012DEC" w:rsidRPr="00BA025F" w:rsidRDefault="00012DEC" w:rsidP="00012DEC">
            <w:pPr>
              <w:pStyle w:val="TableParagraph"/>
              <w:rPr>
                <w:sz w:val="24"/>
                <w:szCs w:val="24"/>
              </w:rPr>
            </w:pPr>
            <w:r w:rsidRPr="00BA025F">
              <w:rPr>
                <w:sz w:val="24"/>
                <w:szCs w:val="24"/>
              </w:rPr>
              <w:t>2.2.1</w:t>
            </w:r>
            <w:r>
              <w:rPr>
                <w:sz w:val="24"/>
                <w:szCs w:val="24"/>
              </w:rPr>
              <w:t>.22</w:t>
            </w:r>
          </w:p>
        </w:tc>
        <w:tc>
          <w:tcPr>
            <w:tcW w:w="8336" w:type="dxa"/>
          </w:tcPr>
          <w:p w:rsidR="00012DEC" w:rsidRPr="00BA025F" w:rsidRDefault="00012DEC" w:rsidP="00012DEC">
            <w:pPr>
              <w:pStyle w:val="TableParagraph"/>
              <w:ind w:left="108"/>
              <w:rPr>
                <w:sz w:val="24"/>
                <w:szCs w:val="24"/>
              </w:rPr>
            </w:pPr>
            <w:r w:rsidRPr="00A80FCA">
              <w:rPr>
                <w:sz w:val="24"/>
                <w:szCs w:val="24"/>
              </w:rPr>
              <w:t>Рабочая программа учебного предмета «</w:t>
            </w:r>
            <w:r w:rsidRPr="005A305D">
              <w:rPr>
                <w:sz w:val="24"/>
                <w:szCs w:val="24"/>
              </w:rPr>
              <w:t>Основы духовно-нравственной культуры народов России</w:t>
            </w:r>
            <w:r>
              <w:rPr>
                <w:sz w:val="24"/>
                <w:szCs w:val="24"/>
              </w:rPr>
              <w:t>»</w:t>
            </w:r>
          </w:p>
        </w:tc>
        <w:tc>
          <w:tcPr>
            <w:tcW w:w="709" w:type="dxa"/>
          </w:tcPr>
          <w:p w:rsidR="00012DEC" w:rsidRPr="00BA025F" w:rsidRDefault="00C973D5" w:rsidP="00012DEC">
            <w:pPr>
              <w:pStyle w:val="TableParagraph"/>
              <w:ind w:left="109"/>
              <w:rPr>
                <w:sz w:val="24"/>
                <w:szCs w:val="24"/>
              </w:rPr>
            </w:pPr>
            <w:r>
              <w:rPr>
                <w:sz w:val="24"/>
                <w:szCs w:val="24"/>
              </w:rPr>
              <w:t>448</w:t>
            </w:r>
          </w:p>
        </w:tc>
      </w:tr>
      <w:tr w:rsidR="00012DEC" w:rsidRPr="00BA025F" w:rsidTr="00012DEC">
        <w:trPr>
          <w:trHeight w:val="282"/>
        </w:trPr>
        <w:tc>
          <w:tcPr>
            <w:tcW w:w="1139" w:type="dxa"/>
          </w:tcPr>
          <w:p w:rsidR="00012DEC" w:rsidRPr="00BA025F" w:rsidRDefault="00012DEC" w:rsidP="00012DEC">
            <w:pPr>
              <w:pStyle w:val="TableParagraph"/>
              <w:rPr>
                <w:sz w:val="24"/>
                <w:szCs w:val="24"/>
              </w:rPr>
            </w:pPr>
            <w:r w:rsidRPr="00BA025F">
              <w:rPr>
                <w:sz w:val="24"/>
                <w:szCs w:val="24"/>
              </w:rPr>
              <w:t>2.2.1</w:t>
            </w:r>
            <w:r>
              <w:rPr>
                <w:sz w:val="24"/>
                <w:szCs w:val="24"/>
              </w:rPr>
              <w:t>.23</w:t>
            </w:r>
          </w:p>
        </w:tc>
        <w:tc>
          <w:tcPr>
            <w:tcW w:w="8336" w:type="dxa"/>
          </w:tcPr>
          <w:p w:rsidR="00012DEC" w:rsidRPr="00BA025F" w:rsidRDefault="00012DEC" w:rsidP="00012DEC">
            <w:pPr>
              <w:pStyle w:val="TableParagraph"/>
              <w:ind w:left="108"/>
              <w:rPr>
                <w:sz w:val="24"/>
                <w:szCs w:val="24"/>
              </w:rPr>
            </w:pPr>
            <w:r w:rsidRPr="00A80FCA">
              <w:rPr>
                <w:sz w:val="24"/>
                <w:szCs w:val="24"/>
              </w:rPr>
              <w:t>Рабочая программа учебного предмета «</w:t>
            </w:r>
            <w:r w:rsidRPr="005A305D">
              <w:rPr>
                <w:sz w:val="24"/>
                <w:szCs w:val="24"/>
              </w:rPr>
              <w:t>Основы безопасности жизнедеятельности»</w:t>
            </w:r>
          </w:p>
        </w:tc>
        <w:tc>
          <w:tcPr>
            <w:tcW w:w="709" w:type="dxa"/>
          </w:tcPr>
          <w:p w:rsidR="00012DEC" w:rsidRPr="00BA025F" w:rsidRDefault="00C973D5" w:rsidP="00012DEC">
            <w:pPr>
              <w:pStyle w:val="TableParagraph"/>
              <w:ind w:left="109"/>
              <w:rPr>
                <w:sz w:val="24"/>
                <w:szCs w:val="24"/>
              </w:rPr>
            </w:pPr>
            <w:r>
              <w:rPr>
                <w:sz w:val="24"/>
                <w:szCs w:val="24"/>
              </w:rPr>
              <w:t>450</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2.2.2</w:t>
            </w:r>
          </w:p>
        </w:tc>
        <w:tc>
          <w:tcPr>
            <w:tcW w:w="8336" w:type="dxa"/>
          </w:tcPr>
          <w:p w:rsidR="00012DEC" w:rsidRPr="00BA025F" w:rsidRDefault="00012DEC" w:rsidP="00012DEC">
            <w:pPr>
              <w:pStyle w:val="TableParagraph"/>
              <w:ind w:left="108"/>
              <w:rPr>
                <w:sz w:val="24"/>
                <w:szCs w:val="24"/>
              </w:rPr>
            </w:pPr>
            <w:r w:rsidRPr="00BA025F">
              <w:rPr>
                <w:sz w:val="24"/>
                <w:szCs w:val="24"/>
              </w:rPr>
              <w:t>Рабочие программы учебных курсов</w:t>
            </w:r>
          </w:p>
        </w:tc>
        <w:tc>
          <w:tcPr>
            <w:tcW w:w="709" w:type="dxa"/>
          </w:tcPr>
          <w:p w:rsidR="00012DEC" w:rsidRPr="00BA025F" w:rsidRDefault="00C973D5" w:rsidP="00012DEC">
            <w:pPr>
              <w:pStyle w:val="TableParagraph"/>
              <w:ind w:left="109"/>
              <w:rPr>
                <w:sz w:val="24"/>
                <w:szCs w:val="24"/>
              </w:rPr>
            </w:pPr>
            <w:r>
              <w:rPr>
                <w:sz w:val="24"/>
                <w:szCs w:val="24"/>
              </w:rPr>
              <w:t>463</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2.2.3</w:t>
            </w:r>
          </w:p>
        </w:tc>
        <w:tc>
          <w:tcPr>
            <w:tcW w:w="8336" w:type="dxa"/>
          </w:tcPr>
          <w:p w:rsidR="00012DEC" w:rsidRPr="00BA025F" w:rsidRDefault="00012DEC" w:rsidP="00012DEC">
            <w:pPr>
              <w:pStyle w:val="TableParagraph"/>
              <w:ind w:left="108"/>
              <w:rPr>
                <w:sz w:val="24"/>
                <w:szCs w:val="24"/>
              </w:rPr>
            </w:pPr>
            <w:r w:rsidRPr="00BA025F">
              <w:rPr>
                <w:sz w:val="24"/>
                <w:szCs w:val="24"/>
              </w:rPr>
              <w:t>Рабочие программы курсов внеурочной деятельности</w:t>
            </w:r>
          </w:p>
        </w:tc>
        <w:tc>
          <w:tcPr>
            <w:tcW w:w="709" w:type="dxa"/>
          </w:tcPr>
          <w:p w:rsidR="00012DEC" w:rsidRPr="00BA025F" w:rsidRDefault="00C973D5" w:rsidP="00012DEC">
            <w:pPr>
              <w:pStyle w:val="TableParagraph"/>
              <w:ind w:left="109"/>
              <w:rPr>
                <w:sz w:val="24"/>
                <w:szCs w:val="24"/>
              </w:rPr>
            </w:pPr>
            <w:r>
              <w:rPr>
                <w:sz w:val="24"/>
                <w:szCs w:val="24"/>
              </w:rPr>
              <w:t>516</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2.3</w:t>
            </w:r>
          </w:p>
        </w:tc>
        <w:tc>
          <w:tcPr>
            <w:tcW w:w="8336" w:type="dxa"/>
          </w:tcPr>
          <w:p w:rsidR="00012DEC" w:rsidRPr="00BA025F" w:rsidRDefault="00012DEC" w:rsidP="00012DEC">
            <w:pPr>
              <w:pStyle w:val="TableParagraph"/>
              <w:ind w:left="108"/>
              <w:rPr>
                <w:sz w:val="24"/>
                <w:szCs w:val="24"/>
              </w:rPr>
            </w:pPr>
            <w:r w:rsidRPr="00BA025F">
              <w:rPr>
                <w:sz w:val="24"/>
                <w:szCs w:val="24"/>
              </w:rPr>
              <w:t>Программа воспитания и социализации обучающихся</w:t>
            </w:r>
          </w:p>
        </w:tc>
        <w:tc>
          <w:tcPr>
            <w:tcW w:w="709" w:type="dxa"/>
          </w:tcPr>
          <w:p w:rsidR="00012DEC" w:rsidRPr="00BA025F" w:rsidRDefault="00C973D5" w:rsidP="00012DEC">
            <w:pPr>
              <w:pStyle w:val="TableParagraph"/>
              <w:ind w:left="109"/>
              <w:rPr>
                <w:sz w:val="24"/>
                <w:szCs w:val="24"/>
              </w:rPr>
            </w:pPr>
            <w:r>
              <w:rPr>
                <w:sz w:val="24"/>
                <w:szCs w:val="24"/>
              </w:rPr>
              <w:t>647</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Pr>
                <w:sz w:val="24"/>
                <w:szCs w:val="24"/>
              </w:rPr>
              <w:t>2.3.1</w:t>
            </w:r>
          </w:p>
        </w:tc>
        <w:tc>
          <w:tcPr>
            <w:tcW w:w="8336" w:type="dxa"/>
          </w:tcPr>
          <w:p w:rsidR="00012DEC" w:rsidRPr="00BA025F" w:rsidRDefault="00012DEC" w:rsidP="00012DEC">
            <w:pPr>
              <w:pStyle w:val="TableParagraph"/>
              <w:ind w:left="108"/>
              <w:rPr>
                <w:sz w:val="24"/>
                <w:szCs w:val="24"/>
              </w:rPr>
            </w:pPr>
            <w:r>
              <w:rPr>
                <w:sz w:val="24"/>
                <w:szCs w:val="24"/>
              </w:rPr>
              <w:t>Основные направления самоанализа воспитательной работы</w:t>
            </w:r>
          </w:p>
        </w:tc>
        <w:tc>
          <w:tcPr>
            <w:tcW w:w="709" w:type="dxa"/>
          </w:tcPr>
          <w:p w:rsidR="00012DEC" w:rsidRPr="00BA025F" w:rsidRDefault="00C973D5" w:rsidP="00012DEC">
            <w:pPr>
              <w:pStyle w:val="TableParagraph"/>
              <w:ind w:left="109"/>
              <w:rPr>
                <w:sz w:val="24"/>
                <w:szCs w:val="24"/>
              </w:rPr>
            </w:pPr>
            <w:r>
              <w:rPr>
                <w:sz w:val="24"/>
                <w:szCs w:val="24"/>
              </w:rPr>
              <w:t>656</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Pr>
                <w:sz w:val="24"/>
                <w:szCs w:val="24"/>
              </w:rPr>
              <w:t>2.3.2</w:t>
            </w:r>
          </w:p>
        </w:tc>
        <w:tc>
          <w:tcPr>
            <w:tcW w:w="8336" w:type="dxa"/>
          </w:tcPr>
          <w:p w:rsidR="00012DEC" w:rsidRDefault="00012DEC" w:rsidP="00012DEC">
            <w:pPr>
              <w:pStyle w:val="TableParagraph"/>
              <w:ind w:left="108"/>
              <w:rPr>
                <w:sz w:val="24"/>
                <w:szCs w:val="24"/>
              </w:rPr>
            </w:pPr>
            <w:r>
              <w:rPr>
                <w:sz w:val="24"/>
                <w:szCs w:val="24"/>
              </w:rPr>
              <w:t>Система поощрения социальной успешности и проявления активной жизненной позиции обучающихся</w:t>
            </w:r>
          </w:p>
        </w:tc>
        <w:tc>
          <w:tcPr>
            <w:tcW w:w="709" w:type="dxa"/>
          </w:tcPr>
          <w:p w:rsidR="00012DEC" w:rsidRPr="00BA025F" w:rsidRDefault="00C973D5" w:rsidP="00012DEC">
            <w:pPr>
              <w:pStyle w:val="TableParagraph"/>
              <w:ind w:left="109"/>
              <w:rPr>
                <w:sz w:val="24"/>
                <w:szCs w:val="24"/>
              </w:rPr>
            </w:pPr>
            <w:r>
              <w:rPr>
                <w:sz w:val="24"/>
                <w:szCs w:val="24"/>
              </w:rPr>
              <w:t>657</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Pr>
                <w:sz w:val="24"/>
                <w:szCs w:val="24"/>
              </w:rPr>
              <w:t>3.3.3</w:t>
            </w:r>
          </w:p>
        </w:tc>
        <w:tc>
          <w:tcPr>
            <w:tcW w:w="8336" w:type="dxa"/>
          </w:tcPr>
          <w:p w:rsidR="00012DEC" w:rsidRDefault="00012DEC" w:rsidP="00012DEC">
            <w:pPr>
              <w:pStyle w:val="112"/>
              <w:tabs>
                <w:tab w:val="left" w:pos="1976"/>
              </w:tabs>
              <w:ind w:left="142" w:right="856"/>
            </w:pPr>
            <w:r>
              <w:rPr>
                <w:b w:val="0"/>
              </w:rPr>
              <w:t>Критерии, показатели эффективности воспитания и социализации обучающихся, формирование здорового</w:t>
            </w:r>
            <w:r w:rsidRPr="00E71F55">
              <w:rPr>
                <w:b w:val="0"/>
              </w:rPr>
              <w:t>,</w:t>
            </w:r>
            <w:r>
              <w:rPr>
                <w:b w:val="0"/>
              </w:rPr>
              <w:t xml:space="preserve"> и безопасно образа жизни  и экологической культур обучающихся </w:t>
            </w:r>
          </w:p>
        </w:tc>
        <w:tc>
          <w:tcPr>
            <w:tcW w:w="709" w:type="dxa"/>
          </w:tcPr>
          <w:p w:rsidR="00012DEC" w:rsidRPr="00BA025F" w:rsidRDefault="00C973D5" w:rsidP="00012DEC">
            <w:pPr>
              <w:pStyle w:val="TableParagraph"/>
              <w:ind w:left="109"/>
              <w:rPr>
                <w:sz w:val="24"/>
                <w:szCs w:val="24"/>
              </w:rPr>
            </w:pPr>
            <w:r>
              <w:rPr>
                <w:sz w:val="24"/>
                <w:szCs w:val="24"/>
              </w:rPr>
              <w:t>658</w:t>
            </w:r>
          </w:p>
        </w:tc>
      </w:tr>
      <w:tr w:rsidR="00012DEC" w:rsidRPr="00BA025F" w:rsidTr="00012DEC">
        <w:trPr>
          <w:trHeight w:val="282"/>
        </w:trPr>
        <w:tc>
          <w:tcPr>
            <w:tcW w:w="1139" w:type="dxa"/>
          </w:tcPr>
          <w:p w:rsidR="00012DEC" w:rsidRDefault="00012DEC" w:rsidP="00012DEC">
            <w:pPr>
              <w:pStyle w:val="TableParagraph"/>
              <w:ind w:left="107"/>
              <w:rPr>
                <w:sz w:val="24"/>
                <w:szCs w:val="24"/>
              </w:rPr>
            </w:pPr>
            <w:r>
              <w:t>3.3.4</w:t>
            </w:r>
          </w:p>
        </w:tc>
        <w:tc>
          <w:tcPr>
            <w:tcW w:w="8336" w:type="dxa"/>
          </w:tcPr>
          <w:p w:rsidR="00012DEC" w:rsidRDefault="00012DEC" w:rsidP="00012DEC">
            <w:pPr>
              <w:pStyle w:val="a3"/>
              <w:spacing w:before="9"/>
              <w:ind w:left="142" w:firstLine="0"/>
              <w:jc w:val="left"/>
              <w:rPr>
                <w:b/>
              </w:rPr>
            </w:pPr>
            <w:r>
              <w:t>Методологический инструментарий мониторинга воспитания  и социализации обучающихся</w:t>
            </w:r>
          </w:p>
        </w:tc>
        <w:tc>
          <w:tcPr>
            <w:tcW w:w="709" w:type="dxa"/>
          </w:tcPr>
          <w:p w:rsidR="00012DEC" w:rsidRPr="00BA025F" w:rsidRDefault="00C973D5" w:rsidP="00012DEC">
            <w:pPr>
              <w:pStyle w:val="TableParagraph"/>
              <w:ind w:left="109"/>
              <w:rPr>
                <w:sz w:val="24"/>
                <w:szCs w:val="24"/>
              </w:rPr>
            </w:pPr>
            <w:r>
              <w:rPr>
                <w:sz w:val="24"/>
                <w:szCs w:val="24"/>
              </w:rPr>
              <w:t>661</w:t>
            </w:r>
          </w:p>
        </w:tc>
      </w:tr>
      <w:tr w:rsidR="00012DEC" w:rsidRPr="00BA025F" w:rsidTr="00012DEC">
        <w:trPr>
          <w:trHeight w:val="282"/>
        </w:trPr>
        <w:tc>
          <w:tcPr>
            <w:tcW w:w="1139" w:type="dxa"/>
          </w:tcPr>
          <w:p w:rsidR="00012DEC" w:rsidRDefault="00012DEC" w:rsidP="00012DEC">
            <w:pPr>
              <w:pStyle w:val="TableParagraph"/>
              <w:ind w:left="107"/>
            </w:pPr>
            <w:r w:rsidRPr="00AA1AE7">
              <w:rPr>
                <w:sz w:val="24"/>
                <w:szCs w:val="24"/>
              </w:rPr>
              <w:t>3.3.5.</w:t>
            </w:r>
          </w:p>
        </w:tc>
        <w:tc>
          <w:tcPr>
            <w:tcW w:w="8336" w:type="dxa"/>
          </w:tcPr>
          <w:p w:rsidR="00012DEC" w:rsidRDefault="00012DEC" w:rsidP="00012DEC">
            <w:pPr>
              <w:tabs>
                <w:tab w:val="left" w:pos="4613"/>
                <w:tab w:val="left" w:pos="5343"/>
                <w:tab w:val="left" w:pos="6051"/>
                <w:tab w:val="left" w:pos="6738"/>
              </w:tabs>
              <w:spacing w:before="90" w:line="244" w:lineRule="auto"/>
              <w:ind w:right="490" w:hanging="22"/>
            </w:pPr>
            <w:r>
              <w:rPr>
                <w:sz w:val="24"/>
                <w:szCs w:val="24"/>
              </w:rPr>
              <w:t xml:space="preserve">Планируемые результаты духовно- нравственного развития, воспитания и социализации обучающихся , формирования экологической культуры, культуры здорового и безопасного образа жизни обучающихся </w:t>
            </w:r>
          </w:p>
        </w:tc>
        <w:tc>
          <w:tcPr>
            <w:tcW w:w="709" w:type="dxa"/>
          </w:tcPr>
          <w:p w:rsidR="00012DEC" w:rsidRPr="00BA025F" w:rsidRDefault="00C973D5" w:rsidP="00012DEC">
            <w:pPr>
              <w:pStyle w:val="TableParagraph"/>
              <w:ind w:left="109"/>
              <w:rPr>
                <w:sz w:val="24"/>
                <w:szCs w:val="24"/>
              </w:rPr>
            </w:pPr>
            <w:r>
              <w:rPr>
                <w:sz w:val="24"/>
                <w:szCs w:val="24"/>
              </w:rPr>
              <w:t>665</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2.4</w:t>
            </w:r>
          </w:p>
        </w:tc>
        <w:tc>
          <w:tcPr>
            <w:tcW w:w="8336" w:type="dxa"/>
          </w:tcPr>
          <w:p w:rsidR="00012DEC" w:rsidRPr="00BA025F" w:rsidRDefault="00012DEC" w:rsidP="00012DEC">
            <w:pPr>
              <w:pStyle w:val="TableParagraph"/>
              <w:ind w:left="108"/>
              <w:rPr>
                <w:sz w:val="24"/>
                <w:szCs w:val="24"/>
              </w:rPr>
            </w:pPr>
            <w:r w:rsidRPr="00BA025F">
              <w:rPr>
                <w:sz w:val="24"/>
                <w:szCs w:val="24"/>
              </w:rPr>
              <w:t>Программа коррекционной работы</w:t>
            </w:r>
          </w:p>
        </w:tc>
        <w:tc>
          <w:tcPr>
            <w:tcW w:w="709" w:type="dxa"/>
          </w:tcPr>
          <w:p w:rsidR="00012DEC" w:rsidRPr="00BA025F" w:rsidRDefault="00C973D5" w:rsidP="00012DEC">
            <w:pPr>
              <w:pStyle w:val="TableParagraph"/>
              <w:ind w:left="109"/>
              <w:rPr>
                <w:sz w:val="24"/>
                <w:szCs w:val="24"/>
              </w:rPr>
            </w:pPr>
            <w:r>
              <w:rPr>
                <w:sz w:val="24"/>
                <w:szCs w:val="24"/>
              </w:rPr>
              <w:t>669</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Pr>
                <w:sz w:val="24"/>
                <w:szCs w:val="24"/>
              </w:rPr>
              <w:t>2.4.1.</w:t>
            </w:r>
          </w:p>
        </w:tc>
        <w:tc>
          <w:tcPr>
            <w:tcW w:w="8336" w:type="dxa"/>
          </w:tcPr>
          <w:p w:rsidR="00012DEC" w:rsidRPr="000B7C3F" w:rsidRDefault="00012DEC" w:rsidP="00012DEC">
            <w:pPr>
              <w:pStyle w:val="112"/>
              <w:spacing w:before="16"/>
              <w:ind w:left="0" w:right="777"/>
              <w:jc w:val="both"/>
              <w:rPr>
                <w:b w:val="0"/>
              </w:rPr>
            </w:pPr>
            <w:r w:rsidRPr="000B7C3F">
              <w:rPr>
                <w:b w:val="0"/>
              </w:rPr>
              <w:t>Цели и задачи программы коррекционной работы с обучающимися</w:t>
            </w:r>
          </w:p>
          <w:p w:rsidR="00012DEC" w:rsidRPr="00BA025F" w:rsidRDefault="00012DEC" w:rsidP="00012DEC">
            <w:pPr>
              <w:pStyle w:val="TableParagraph"/>
              <w:ind w:left="108"/>
              <w:rPr>
                <w:sz w:val="24"/>
                <w:szCs w:val="24"/>
              </w:rPr>
            </w:pPr>
          </w:p>
        </w:tc>
        <w:tc>
          <w:tcPr>
            <w:tcW w:w="709" w:type="dxa"/>
          </w:tcPr>
          <w:p w:rsidR="00012DEC" w:rsidRPr="00BA025F" w:rsidRDefault="00C973D5" w:rsidP="00012DEC">
            <w:pPr>
              <w:pStyle w:val="TableParagraph"/>
              <w:ind w:left="109"/>
              <w:rPr>
                <w:sz w:val="24"/>
                <w:szCs w:val="24"/>
              </w:rPr>
            </w:pPr>
            <w:r>
              <w:rPr>
                <w:sz w:val="24"/>
                <w:szCs w:val="24"/>
              </w:rPr>
              <w:t>672</w:t>
            </w:r>
          </w:p>
        </w:tc>
      </w:tr>
      <w:tr w:rsidR="00012DEC" w:rsidRPr="00BA025F" w:rsidTr="00012DEC">
        <w:trPr>
          <w:trHeight w:val="282"/>
        </w:trPr>
        <w:tc>
          <w:tcPr>
            <w:tcW w:w="1139" w:type="dxa"/>
          </w:tcPr>
          <w:p w:rsidR="00012DEC" w:rsidRDefault="00012DEC" w:rsidP="00012DEC">
            <w:pPr>
              <w:pStyle w:val="TableParagraph"/>
              <w:ind w:left="107"/>
              <w:rPr>
                <w:sz w:val="24"/>
                <w:szCs w:val="24"/>
              </w:rPr>
            </w:pPr>
            <w:r>
              <w:rPr>
                <w:sz w:val="24"/>
                <w:szCs w:val="24"/>
              </w:rPr>
              <w:t>2.4.2.</w:t>
            </w:r>
          </w:p>
        </w:tc>
        <w:tc>
          <w:tcPr>
            <w:tcW w:w="8336" w:type="dxa"/>
          </w:tcPr>
          <w:p w:rsidR="00012DEC" w:rsidRPr="000B7C3F" w:rsidRDefault="00012DEC" w:rsidP="00012DEC">
            <w:pPr>
              <w:pStyle w:val="112"/>
              <w:spacing w:before="16"/>
              <w:ind w:left="0" w:right="777"/>
              <w:jc w:val="both"/>
              <w:rPr>
                <w:b w:val="0"/>
              </w:rPr>
            </w:pPr>
            <w:r w:rsidRPr="00BA025F">
              <w:rPr>
                <w:b w:val="0"/>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w:t>
            </w:r>
          </w:p>
        </w:tc>
        <w:tc>
          <w:tcPr>
            <w:tcW w:w="709" w:type="dxa"/>
          </w:tcPr>
          <w:p w:rsidR="00012DEC" w:rsidRPr="00BA025F" w:rsidRDefault="00C973D5" w:rsidP="00012DEC">
            <w:pPr>
              <w:pStyle w:val="TableParagraph"/>
              <w:ind w:left="109"/>
              <w:rPr>
                <w:sz w:val="24"/>
                <w:szCs w:val="24"/>
              </w:rPr>
            </w:pPr>
            <w:r>
              <w:rPr>
                <w:sz w:val="24"/>
                <w:szCs w:val="24"/>
              </w:rPr>
              <w:t>673</w:t>
            </w:r>
          </w:p>
        </w:tc>
      </w:tr>
      <w:tr w:rsidR="00012DEC" w:rsidRPr="00BA025F" w:rsidTr="00012DEC">
        <w:trPr>
          <w:trHeight w:val="282"/>
        </w:trPr>
        <w:tc>
          <w:tcPr>
            <w:tcW w:w="1139" w:type="dxa"/>
          </w:tcPr>
          <w:p w:rsidR="00012DEC" w:rsidRDefault="00012DEC" w:rsidP="00012DEC">
            <w:pPr>
              <w:pStyle w:val="TableParagraph"/>
              <w:ind w:left="107"/>
              <w:rPr>
                <w:sz w:val="24"/>
                <w:szCs w:val="24"/>
              </w:rPr>
            </w:pPr>
            <w:r>
              <w:rPr>
                <w:sz w:val="24"/>
                <w:szCs w:val="24"/>
              </w:rPr>
              <w:t>2.4.3.</w:t>
            </w:r>
          </w:p>
        </w:tc>
        <w:tc>
          <w:tcPr>
            <w:tcW w:w="8336" w:type="dxa"/>
          </w:tcPr>
          <w:p w:rsidR="00012DEC" w:rsidRPr="000B7C3F" w:rsidRDefault="00012DEC" w:rsidP="00012DEC">
            <w:pPr>
              <w:pStyle w:val="112"/>
              <w:spacing w:before="16"/>
              <w:ind w:left="0" w:right="777"/>
              <w:jc w:val="both"/>
              <w:rPr>
                <w:b w:val="0"/>
              </w:rPr>
            </w:pPr>
            <w:r w:rsidRPr="000B7C3F">
              <w:rPr>
                <w:b w:val="0"/>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w:t>
            </w:r>
          </w:p>
        </w:tc>
        <w:tc>
          <w:tcPr>
            <w:tcW w:w="709" w:type="dxa"/>
          </w:tcPr>
          <w:p w:rsidR="00012DEC" w:rsidRPr="00BA025F" w:rsidRDefault="00C973D5" w:rsidP="00012DEC">
            <w:pPr>
              <w:pStyle w:val="TableParagraph"/>
              <w:ind w:left="109"/>
              <w:rPr>
                <w:sz w:val="24"/>
                <w:szCs w:val="24"/>
              </w:rPr>
            </w:pPr>
            <w:r>
              <w:rPr>
                <w:sz w:val="24"/>
                <w:szCs w:val="24"/>
              </w:rPr>
              <w:t>675</w:t>
            </w:r>
          </w:p>
        </w:tc>
      </w:tr>
      <w:tr w:rsidR="00012DEC" w:rsidRPr="00BA025F" w:rsidTr="00012DEC">
        <w:trPr>
          <w:trHeight w:val="356"/>
        </w:trPr>
        <w:tc>
          <w:tcPr>
            <w:tcW w:w="1139" w:type="dxa"/>
          </w:tcPr>
          <w:p w:rsidR="00012DEC" w:rsidRPr="00BA025F" w:rsidRDefault="00012DEC" w:rsidP="00012DEC">
            <w:pPr>
              <w:pStyle w:val="TableParagraph"/>
              <w:spacing w:before="1"/>
              <w:ind w:left="107"/>
              <w:rPr>
                <w:sz w:val="24"/>
                <w:szCs w:val="24"/>
              </w:rPr>
            </w:pPr>
            <w:r w:rsidRPr="00BA025F">
              <w:rPr>
                <w:sz w:val="24"/>
                <w:szCs w:val="24"/>
              </w:rPr>
              <w:t>3</w:t>
            </w:r>
          </w:p>
        </w:tc>
        <w:tc>
          <w:tcPr>
            <w:tcW w:w="8336" w:type="dxa"/>
          </w:tcPr>
          <w:p w:rsidR="00012DEC" w:rsidRPr="00BA025F" w:rsidRDefault="00012DEC" w:rsidP="00012DEC">
            <w:pPr>
              <w:pStyle w:val="TableParagraph"/>
              <w:tabs>
                <w:tab w:val="left" w:pos="8848"/>
              </w:tabs>
              <w:spacing w:before="1"/>
              <w:ind w:left="108" w:right="11"/>
              <w:rPr>
                <w:b/>
                <w:sz w:val="24"/>
                <w:szCs w:val="24"/>
              </w:rPr>
            </w:pPr>
            <w:r w:rsidRPr="00BA025F">
              <w:rPr>
                <w:b/>
                <w:sz w:val="24"/>
                <w:szCs w:val="24"/>
              </w:rPr>
              <w:t>Организационный раздел</w:t>
            </w:r>
          </w:p>
        </w:tc>
        <w:tc>
          <w:tcPr>
            <w:tcW w:w="709" w:type="dxa"/>
          </w:tcPr>
          <w:p w:rsidR="00012DEC" w:rsidRPr="00BA025F" w:rsidRDefault="00C973D5" w:rsidP="00012DEC">
            <w:pPr>
              <w:pStyle w:val="TableParagraph"/>
              <w:spacing w:before="1"/>
              <w:ind w:left="109"/>
              <w:rPr>
                <w:sz w:val="24"/>
                <w:szCs w:val="24"/>
              </w:rPr>
            </w:pPr>
            <w:r>
              <w:rPr>
                <w:sz w:val="24"/>
                <w:szCs w:val="24"/>
              </w:rPr>
              <w:t>676</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3.1</w:t>
            </w:r>
          </w:p>
        </w:tc>
        <w:tc>
          <w:tcPr>
            <w:tcW w:w="8336" w:type="dxa"/>
          </w:tcPr>
          <w:p w:rsidR="00012DEC" w:rsidRPr="00BA025F" w:rsidRDefault="00012DEC" w:rsidP="00012DEC">
            <w:pPr>
              <w:pStyle w:val="TableParagraph"/>
              <w:ind w:left="108"/>
              <w:rPr>
                <w:sz w:val="24"/>
                <w:szCs w:val="24"/>
              </w:rPr>
            </w:pPr>
            <w:r w:rsidRPr="00BA025F">
              <w:rPr>
                <w:sz w:val="24"/>
                <w:szCs w:val="24"/>
              </w:rPr>
              <w:t>Учебный план основного общего образования</w:t>
            </w:r>
          </w:p>
        </w:tc>
        <w:tc>
          <w:tcPr>
            <w:tcW w:w="709" w:type="dxa"/>
          </w:tcPr>
          <w:p w:rsidR="00012DEC" w:rsidRPr="00BA025F" w:rsidRDefault="00C973D5" w:rsidP="00012DEC">
            <w:pPr>
              <w:pStyle w:val="TableParagraph"/>
              <w:ind w:left="109"/>
              <w:rPr>
                <w:sz w:val="24"/>
                <w:szCs w:val="24"/>
              </w:rPr>
            </w:pPr>
            <w:r>
              <w:rPr>
                <w:sz w:val="24"/>
                <w:szCs w:val="24"/>
              </w:rPr>
              <w:t>676</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3.1.1</w:t>
            </w:r>
          </w:p>
        </w:tc>
        <w:tc>
          <w:tcPr>
            <w:tcW w:w="8336" w:type="dxa"/>
          </w:tcPr>
          <w:p w:rsidR="00012DEC" w:rsidRPr="00BA025F" w:rsidRDefault="00012DEC" w:rsidP="00012DEC">
            <w:pPr>
              <w:pStyle w:val="TableParagraph"/>
              <w:ind w:left="108"/>
              <w:rPr>
                <w:sz w:val="24"/>
                <w:szCs w:val="24"/>
              </w:rPr>
            </w:pPr>
            <w:r w:rsidRPr="00BA025F">
              <w:rPr>
                <w:sz w:val="24"/>
                <w:szCs w:val="24"/>
              </w:rPr>
              <w:t>Календарный учебный график</w:t>
            </w:r>
          </w:p>
        </w:tc>
        <w:tc>
          <w:tcPr>
            <w:tcW w:w="709" w:type="dxa"/>
          </w:tcPr>
          <w:p w:rsidR="00012DEC" w:rsidRPr="00BA025F" w:rsidRDefault="00C973D5" w:rsidP="00C973D5">
            <w:pPr>
              <w:pStyle w:val="TableParagraph"/>
              <w:ind w:left="109"/>
              <w:rPr>
                <w:sz w:val="24"/>
                <w:szCs w:val="24"/>
              </w:rPr>
            </w:pPr>
            <w:r>
              <w:rPr>
                <w:sz w:val="24"/>
                <w:szCs w:val="24"/>
              </w:rPr>
              <w:t>680</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3.1.2</w:t>
            </w:r>
          </w:p>
        </w:tc>
        <w:tc>
          <w:tcPr>
            <w:tcW w:w="8336" w:type="dxa"/>
          </w:tcPr>
          <w:p w:rsidR="00012DEC" w:rsidRPr="00BA025F" w:rsidRDefault="00012DEC" w:rsidP="00012DEC">
            <w:pPr>
              <w:pStyle w:val="TableParagraph"/>
              <w:spacing w:before="22"/>
              <w:ind w:left="107"/>
              <w:rPr>
                <w:sz w:val="24"/>
                <w:szCs w:val="24"/>
              </w:rPr>
            </w:pPr>
            <w:r w:rsidRPr="00BA025F">
              <w:rPr>
                <w:sz w:val="24"/>
                <w:szCs w:val="24"/>
              </w:rPr>
              <w:t>План внеурочной деятельности МБОУ «Нововознесенская СОШ»</w:t>
            </w:r>
          </w:p>
        </w:tc>
        <w:tc>
          <w:tcPr>
            <w:tcW w:w="709" w:type="dxa"/>
          </w:tcPr>
          <w:p w:rsidR="00012DEC" w:rsidRPr="00BA025F" w:rsidRDefault="00C973D5" w:rsidP="00012DEC">
            <w:pPr>
              <w:pStyle w:val="TableParagraph"/>
              <w:ind w:left="109"/>
              <w:rPr>
                <w:sz w:val="24"/>
                <w:szCs w:val="24"/>
              </w:rPr>
            </w:pPr>
            <w:r>
              <w:rPr>
                <w:sz w:val="24"/>
                <w:szCs w:val="24"/>
              </w:rPr>
              <w:t>682</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3.1.3</w:t>
            </w:r>
          </w:p>
        </w:tc>
        <w:tc>
          <w:tcPr>
            <w:tcW w:w="8336" w:type="dxa"/>
          </w:tcPr>
          <w:p w:rsidR="00012DEC" w:rsidRPr="00BA025F" w:rsidRDefault="00012DEC" w:rsidP="00012DEC">
            <w:pPr>
              <w:pStyle w:val="TableParagraph"/>
              <w:spacing w:before="22"/>
              <w:ind w:left="107"/>
              <w:rPr>
                <w:sz w:val="24"/>
                <w:szCs w:val="24"/>
              </w:rPr>
            </w:pPr>
            <w:r>
              <w:rPr>
                <w:sz w:val="24"/>
                <w:szCs w:val="24"/>
              </w:rPr>
              <w:t>Календарный п</w:t>
            </w:r>
            <w:r w:rsidRPr="00BA025F">
              <w:rPr>
                <w:sz w:val="24"/>
                <w:szCs w:val="24"/>
              </w:rPr>
              <w:t>лан воспитательной работы</w:t>
            </w:r>
          </w:p>
        </w:tc>
        <w:tc>
          <w:tcPr>
            <w:tcW w:w="709" w:type="dxa"/>
          </w:tcPr>
          <w:p w:rsidR="00012DEC" w:rsidRPr="00BA025F" w:rsidRDefault="00C973D5" w:rsidP="00012DEC">
            <w:pPr>
              <w:pStyle w:val="TableParagraph"/>
              <w:ind w:left="109"/>
              <w:rPr>
                <w:sz w:val="24"/>
                <w:szCs w:val="24"/>
              </w:rPr>
            </w:pPr>
            <w:r>
              <w:rPr>
                <w:sz w:val="24"/>
                <w:szCs w:val="24"/>
              </w:rPr>
              <w:t>688</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3.2</w:t>
            </w:r>
          </w:p>
        </w:tc>
        <w:tc>
          <w:tcPr>
            <w:tcW w:w="8336" w:type="dxa"/>
          </w:tcPr>
          <w:p w:rsidR="00012DEC" w:rsidRPr="00BA025F" w:rsidRDefault="00012DEC" w:rsidP="00012DEC">
            <w:pPr>
              <w:pStyle w:val="TableParagraph"/>
              <w:ind w:left="108"/>
              <w:rPr>
                <w:sz w:val="24"/>
                <w:szCs w:val="24"/>
              </w:rPr>
            </w:pPr>
            <w:r w:rsidRPr="00BA025F">
              <w:rPr>
                <w:sz w:val="24"/>
                <w:szCs w:val="24"/>
              </w:rPr>
              <w:t>Система условий реализации основной образовательной программы</w:t>
            </w:r>
          </w:p>
        </w:tc>
        <w:tc>
          <w:tcPr>
            <w:tcW w:w="709" w:type="dxa"/>
          </w:tcPr>
          <w:p w:rsidR="00012DEC" w:rsidRPr="00BA025F" w:rsidRDefault="00C973D5" w:rsidP="00012DEC">
            <w:pPr>
              <w:pStyle w:val="TableParagraph"/>
              <w:ind w:left="109"/>
              <w:rPr>
                <w:sz w:val="24"/>
                <w:szCs w:val="24"/>
              </w:rPr>
            </w:pPr>
            <w:r>
              <w:rPr>
                <w:sz w:val="24"/>
                <w:szCs w:val="24"/>
              </w:rPr>
              <w:t>693</w:t>
            </w:r>
          </w:p>
        </w:tc>
      </w:tr>
      <w:tr w:rsidR="00012DEC" w:rsidRPr="00BA025F" w:rsidTr="00012DEC">
        <w:trPr>
          <w:trHeight w:val="558"/>
        </w:trPr>
        <w:tc>
          <w:tcPr>
            <w:tcW w:w="1139" w:type="dxa"/>
          </w:tcPr>
          <w:p w:rsidR="00012DEC" w:rsidRPr="00BA025F" w:rsidRDefault="00012DEC" w:rsidP="00012DEC">
            <w:pPr>
              <w:pStyle w:val="TableParagraph"/>
              <w:ind w:left="107"/>
              <w:rPr>
                <w:sz w:val="24"/>
                <w:szCs w:val="24"/>
              </w:rPr>
            </w:pPr>
            <w:r w:rsidRPr="00BA025F">
              <w:rPr>
                <w:sz w:val="24"/>
                <w:szCs w:val="24"/>
              </w:rPr>
              <w:t>3.2.1</w:t>
            </w:r>
          </w:p>
        </w:tc>
        <w:tc>
          <w:tcPr>
            <w:tcW w:w="8336" w:type="dxa"/>
          </w:tcPr>
          <w:p w:rsidR="00012DEC" w:rsidRPr="00BA025F" w:rsidRDefault="00012DEC" w:rsidP="00012DEC">
            <w:pPr>
              <w:pStyle w:val="TableParagraph"/>
              <w:spacing w:before="2"/>
              <w:ind w:left="108"/>
              <w:rPr>
                <w:sz w:val="24"/>
                <w:szCs w:val="24"/>
              </w:rPr>
            </w:pPr>
            <w:r w:rsidRPr="00BA025F">
              <w:rPr>
                <w:sz w:val="24"/>
                <w:szCs w:val="24"/>
              </w:rPr>
              <w:t>Описание кадровых условий реализации основной образовательной программы основного общего образования</w:t>
            </w:r>
          </w:p>
        </w:tc>
        <w:tc>
          <w:tcPr>
            <w:tcW w:w="709" w:type="dxa"/>
          </w:tcPr>
          <w:p w:rsidR="00012DEC" w:rsidRPr="00BA025F" w:rsidRDefault="00C973D5" w:rsidP="00012DEC">
            <w:pPr>
              <w:pStyle w:val="TableParagraph"/>
              <w:ind w:left="109"/>
              <w:rPr>
                <w:sz w:val="24"/>
                <w:szCs w:val="24"/>
              </w:rPr>
            </w:pPr>
            <w:r>
              <w:rPr>
                <w:sz w:val="24"/>
                <w:szCs w:val="24"/>
              </w:rPr>
              <w:t>693</w:t>
            </w:r>
          </w:p>
        </w:tc>
      </w:tr>
      <w:tr w:rsidR="00012DEC" w:rsidRPr="00BA025F" w:rsidTr="00012DEC">
        <w:trPr>
          <w:trHeight w:val="558"/>
        </w:trPr>
        <w:tc>
          <w:tcPr>
            <w:tcW w:w="1139" w:type="dxa"/>
          </w:tcPr>
          <w:p w:rsidR="00012DEC" w:rsidRPr="00BA025F" w:rsidRDefault="00012DEC" w:rsidP="00012DEC">
            <w:pPr>
              <w:pStyle w:val="TableParagraph"/>
              <w:ind w:left="107"/>
              <w:rPr>
                <w:sz w:val="24"/>
                <w:szCs w:val="24"/>
              </w:rPr>
            </w:pPr>
            <w:r w:rsidRPr="00BA025F">
              <w:rPr>
                <w:sz w:val="24"/>
                <w:szCs w:val="24"/>
              </w:rPr>
              <w:t>3.2.2</w:t>
            </w:r>
          </w:p>
        </w:tc>
        <w:tc>
          <w:tcPr>
            <w:tcW w:w="8336" w:type="dxa"/>
          </w:tcPr>
          <w:p w:rsidR="00012DEC" w:rsidRPr="00BA025F" w:rsidRDefault="00012DEC" w:rsidP="00012DEC">
            <w:pPr>
              <w:pStyle w:val="TableParagraph"/>
              <w:spacing w:before="2"/>
              <w:ind w:left="108" w:right="11"/>
              <w:rPr>
                <w:sz w:val="24"/>
                <w:szCs w:val="24"/>
              </w:rPr>
            </w:pPr>
            <w:r w:rsidRPr="00BA025F">
              <w:rPr>
                <w:sz w:val="24"/>
                <w:szCs w:val="24"/>
              </w:rPr>
              <w:t>Психолого-педагогические условия реализации основой образовательной программы основного общего образования</w:t>
            </w:r>
          </w:p>
        </w:tc>
        <w:tc>
          <w:tcPr>
            <w:tcW w:w="709" w:type="dxa"/>
          </w:tcPr>
          <w:p w:rsidR="00012DEC" w:rsidRPr="00BA025F" w:rsidRDefault="00C973D5" w:rsidP="00012DEC">
            <w:pPr>
              <w:pStyle w:val="TableParagraph"/>
              <w:ind w:left="109"/>
              <w:rPr>
                <w:sz w:val="24"/>
                <w:szCs w:val="24"/>
              </w:rPr>
            </w:pPr>
            <w:r>
              <w:rPr>
                <w:sz w:val="24"/>
                <w:szCs w:val="24"/>
              </w:rPr>
              <w:t>699</w:t>
            </w:r>
          </w:p>
        </w:tc>
      </w:tr>
      <w:tr w:rsidR="00012DEC" w:rsidRPr="00BA025F" w:rsidTr="00012DEC">
        <w:trPr>
          <w:trHeight w:val="558"/>
        </w:trPr>
        <w:tc>
          <w:tcPr>
            <w:tcW w:w="1139" w:type="dxa"/>
          </w:tcPr>
          <w:p w:rsidR="00012DEC" w:rsidRPr="00BA025F" w:rsidRDefault="00012DEC" w:rsidP="00012DEC">
            <w:pPr>
              <w:pStyle w:val="TableParagraph"/>
              <w:ind w:left="107"/>
              <w:rPr>
                <w:sz w:val="24"/>
                <w:szCs w:val="24"/>
              </w:rPr>
            </w:pPr>
            <w:r w:rsidRPr="00BA025F">
              <w:rPr>
                <w:sz w:val="24"/>
                <w:szCs w:val="24"/>
              </w:rPr>
              <w:t>3.2.3</w:t>
            </w:r>
          </w:p>
        </w:tc>
        <w:tc>
          <w:tcPr>
            <w:tcW w:w="8336" w:type="dxa"/>
          </w:tcPr>
          <w:p w:rsidR="00012DEC" w:rsidRPr="00BA025F" w:rsidRDefault="00012DEC" w:rsidP="00012DEC">
            <w:pPr>
              <w:pStyle w:val="TableParagraph"/>
              <w:tabs>
                <w:tab w:val="left" w:pos="1488"/>
                <w:tab w:val="left" w:pos="1845"/>
                <w:tab w:val="left" w:pos="3637"/>
                <w:tab w:val="left" w:pos="4689"/>
                <w:tab w:val="left" w:pos="6099"/>
                <w:tab w:val="left" w:pos="7298"/>
              </w:tabs>
              <w:spacing w:before="2"/>
              <w:ind w:left="108" w:right="45"/>
              <w:rPr>
                <w:sz w:val="24"/>
                <w:szCs w:val="24"/>
              </w:rPr>
            </w:pPr>
            <w:r w:rsidRPr="00BA025F">
              <w:rPr>
                <w:sz w:val="24"/>
                <w:szCs w:val="24"/>
              </w:rPr>
              <w:t>Финансово</w:t>
            </w:r>
            <w:r w:rsidRPr="00BA025F">
              <w:rPr>
                <w:sz w:val="24"/>
                <w:szCs w:val="24"/>
              </w:rPr>
              <w:tab/>
              <w:t>–</w:t>
            </w:r>
            <w:r w:rsidRPr="00BA025F">
              <w:rPr>
                <w:sz w:val="24"/>
                <w:szCs w:val="24"/>
              </w:rPr>
              <w:tab/>
              <w:t>экономические</w:t>
            </w:r>
            <w:r w:rsidRPr="00BA025F">
              <w:rPr>
                <w:sz w:val="24"/>
                <w:szCs w:val="24"/>
              </w:rPr>
              <w:tab/>
              <w:t>условия</w:t>
            </w:r>
            <w:r w:rsidRPr="00BA025F">
              <w:rPr>
                <w:sz w:val="24"/>
                <w:szCs w:val="24"/>
              </w:rPr>
              <w:tab/>
              <w:t>реализации</w:t>
            </w:r>
            <w:r w:rsidRPr="00BA025F">
              <w:rPr>
                <w:sz w:val="24"/>
                <w:szCs w:val="24"/>
              </w:rPr>
              <w:tab/>
              <w:t>основной</w:t>
            </w:r>
            <w:r w:rsidRPr="00BA025F">
              <w:rPr>
                <w:sz w:val="24"/>
                <w:szCs w:val="24"/>
              </w:rPr>
              <w:tab/>
            </w:r>
            <w:r w:rsidRPr="00BA025F">
              <w:rPr>
                <w:spacing w:val="-1"/>
                <w:sz w:val="24"/>
                <w:szCs w:val="24"/>
              </w:rPr>
              <w:t xml:space="preserve">образовательной </w:t>
            </w:r>
            <w:r w:rsidRPr="00BA025F">
              <w:rPr>
                <w:sz w:val="24"/>
                <w:szCs w:val="24"/>
              </w:rPr>
              <w:t>программы основного общего</w:t>
            </w:r>
            <w:r w:rsidRPr="00BA025F">
              <w:rPr>
                <w:spacing w:val="-2"/>
                <w:sz w:val="24"/>
                <w:szCs w:val="24"/>
              </w:rPr>
              <w:t xml:space="preserve"> </w:t>
            </w:r>
            <w:r w:rsidRPr="00BA025F">
              <w:rPr>
                <w:sz w:val="24"/>
                <w:szCs w:val="24"/>
              </w:rPr>
              <w:t>образования</w:t>
            </w:r>
          </w:p>
        </w:tc>
        <w:tc>
          <w:tcPr>
            <w:tcW w:w="709" w:type="dxa"/>
          </w:tcPr>
          <w:p w:rsidR="00012DEC" w:rsidRPr="00BA025F" w:rsidRDefault="00C973D5" w:rsidP="00012DEC">
            <w:pPr>
              <w:pStyle w:val="TableParagraph"/>
              <w:ind w:left="109"/>
              <w:rPr>
                <w:sz w:val="24"/>
                <w:szCs w:val="24"/>
              </w:rPr>
            </w:pPr>
            <w:r>
              <w:rPr>
                <w:sz w:val="24"/>
                <w:szCs w:val="24"/>
              </w:rPr>
              <w:t>707</w:t>
            </w:r>
          </w:p>
        </w:tc>
      </w:tr>
      <w:tr w:rsidR="00012DEC" w:rsidRPr="00BA025F" w:rsidTr="00012DEC">
        <w:trPr>
          <w:trHeight w:val="283"/>
        </w:trPr>
        <w:tc>
          <w:tcPr>
            <w:tcW w:w="1139" w:type="dxa"/>
          </w:tcPr>
          <w:p w:rsidR="00012DEC" w:rsidRPr="00BA025F" w:rsidRDefault="00012DEC" w:rsidP="00012DEC">
            <w:pPr>
              <w:pStyle w:val="TableParagraph"/>
              <w:ind w:left="107"/>
              <w:rPr>
                <w:sz w:val="24"/>
                <w:szCs w:val="24"/>
              </w:rPr>
            </w:pPr>
            <w:r w:rsidRPr="00BA025F">
              <w:rPr>
                <w:sz w:val="24"/>
                <w:szCs w:val="24"/>
              </w:rPr>
              <w:t>3.2.4</w:t>
            </w:r>
          </w:p>
        </w:tc>
        <w:tc>
          <w:tcPr>
            <w:tcW w:w="8336" w:type="dxa"/>
          </w:tcPr>
          <w:p w:rsidR="00012DEC" w:rsidRPr="00BA025F" w:rsidRDefault="00012DEC" w:rsidP="00012DEC">
            <w:pPr>
              <w:pStyle w:val="TableParagraph"/>
              <w:ind w:left="108"/>
              <w:rPr>
                <w:sz w:val="24"/>
                <w:szCs w:val="24"/>
              </w:rPr>
            </w:pPr>
            <w:r w:rsidRPr="00BA025F">
              <w:rPr>
                <w:sz w:val="24"/>
                <w:szCs w:val="24"/>
              </w:rPr>
              <w:t>Материально - технические условия реализации образовательной программы</w:t>
            </w:r>
          </w:p>
        </w:tc>
        <w:tc>
          <w:tcPr>
            <w:tcW w:w="709" w:type="dxa"/>
          </w:tcPr>
          <w:p w:rsidR="00012DEC" w:rsidRPr="00BA025F" w:rsidRDefault="00C973D5" w:rsidP="00012DEC">
            <w:pPr>
              <w:pStyle w:val="TableParagraph"/>
              <w:ind w:left="109"/>
              <w:rPr>
                <w:sz w:val="24"/>
                <w:szCs w:val="24"/>
              </w:rPr>
            </w:pPr>
            <w:r>
              <w:rPr>
                <w:sz w:val="24"/>
                <w:szCs w:val="24"/>
              </w:rPr>
              <w:t>708</w:t>
            </w:r>
          </w:p>
        </w:tc>
      </w:tr>
      <w:tr w:rsidR="00012DEC" w:rsidRPr="00BA025F" w:rsidTr="00012DEC">
        <w:trPr>
          <w:trHeight w:val="558"/>
        </w:trPr>
        <w:tc>
          <w:tcPr>
            <w:tcW w:w="1139" w:type="dxa"/>
          </w:tcPr>
          <w:p w:rsidR="00012DEC" w:rsidRPr="00BA025F" w:rsidRDefault="00012DEC" w:rsidP="00012DEC">
            <w:pPr>
              <w:pStyle w:val="TableParagraph"/>
              <w:ind w:left="107"/>
              <w:rPr>
                <w:sz w:val="24"/>
                <w:szCs w:val="24"/>
              </w:rPr>
            </w:pPr>
            <w:r w:rsidRPr="00BA025F">
              <w:rPr>
                <w:sz w:val="24"/>
                <w:szCs w:val="24"/>
              </w:rPr>
              <w:t>3.2.5</w:t>
            </w:r>
          </w:p>
        </w:tc>
        <w:tc>
          <w:tcPr>
            <w:tcW w:w="8336" w:type="dxa"/>
          </w:tcPr>
          <w:p w:rsidR="00012DEC" w:rsidRPr="00BA025F" w:rsidRDefault="00012DEC" w:rsidP="00012DEC">
            <w:pPr>
              <w:pStyle w:val="TableParagraph"/>
              <w:spacing w:before="2"/>
              <w:ind w:left="108" w:right="816"/>
              <w:rPr>
                <w:sz w:val="24"/>
                <w:szCs w:val="24"/>
              </w:rPr>
            </w:pPr>
            <w:r w:rsidRPr="00BA025F">
              <w:rPr>
                <w:sz w:val="24"/>
                <w:szCs w:val="24"/>
              </w:rPr>
              <w:t>Информационно-методические условия реализации основной образовательной программы основного общего образования</w:t>
            </w:r>
          </w:p>
        </w:tc>
        <w:tc>
          <w:tcPr>
            <w:tcW w:w="709" w:type="dxa"/>
          </w:tcPr>
          <w:p w:rsidR="00012DEC" w:rsidRPr="00BA025F" w:rsidRDefault="00C973D5" w:rsidP="00012DEC">
            <w:pPr>
              <w:pStyle w:val="TableParagraph"/>
              <w:ind w:left="109"/>
              <w:rPr>
                <w:sz w:val="24"/>
                <w:szCs w:val="24"/>
              </w:rPr>
            </w:pPr>
            <w:r>
              <w:rPr>
                <w:sz w:val="24"/>
                <w:szCs w:val="24"/>
              </w:rPr>
              <w:t>732</w:t>
            </w:r>
          </w:p>
        </w:tc>
      </w:tr>
      <w:tr w:rsidR="00012DEC" w:rsidRPr="00BA025F" w:rsidTr="00012DEC">
        <w:trPr>
          <w:trHeight w:val="282"/>
        </w:trPr>
        <w:tc>
          <w:tcPr>
            <w:tcW w:w="1139" w:type="dxa"/>
          </w:tcPr>
          <w:p w:rsidR="00012DEC" w:rsidRPr="00BA025F" w:rsidRDefault="00012DEC" w:rsidP="00012DEC">
            <w:pPr>
              <w:pStyle w:val="TableParagraph"/>
              <w:ind w:left="107"/>
              <w:rPr>
                <w:sz w:val="24"/>
                <w:szCs w:val="24"/>
              </w:rPr>
            </w:pPr>
            <w:r w:rsidRPr="00BA025F">
              <w:rPr>
                <w:sz w:val="24"/>
                <w:szCs w:val="24"/>
              </w:rPr>
              <w:t>3.2.6</w:t>
            </w:r>
          </w:p>
        </w:tc>
        <w:tc>
          <w:tcPr>
            <w:tcW w:w="8336" w:type="dxa"/>
          </w:tcPr>
          <w:p w:rsidR="00012DEC" w:rsidRPr="00BA025F" w:rsidRDefault="00012DEC" w:rsidP="00012DEC">
            <w:pPr>
              <w:pStyle w:val="TableParagraph"/>
              <w:ind w:left="108"/>
              <w:rPr>
                <w:sz w:val="24"/>
                <w:szCs w:val="24"/>
              </w:rPr>
            </w:pPr>
            <w:r w:rsidRPr="00BA025F">
              <w:rPr>
                <w:sz w:val="24"/>
                <w:szCs w:val="24"/>
              </w:rPr>
              <w:t>Механизмы достижения целевых ориентиров в системе условий</w:t>
            </w:r>
          </w:p>
        </w:tc>
        <w:tc>
          <w:tcPr>
            <w:tcW w:w="709" w:type="dxa"/>
          </w:tcPr>
          <w:p w:rsidR="00012DEC" w:rsidRPr="00BA025F" w:rsidRDefault="00C973D5" w:rsidP="00012DEC">
            <w:pPr>
              <w:pStyle w:val="TableParagraph"/>
              <w:ind w:left="109"/>
              <w:rPr>
                <w:sz w:val="24"/>
                <w:szCs w:val="24"/>
              </w:rPr>
            </w:pPr>
            <w:r>
              <w:rPr>
                <w:sz w:val="24"/>
                <w:szCs w:val="24"/>
              </w:rPr>
              <w:t>762</w:t>
            </w:r>
          </w:p>
        </w:tc>
      </w:tr>
      <w:tr w:rsidR="00012DEC" w:rsidRPr="00BA025F" w:rsidTr="00012DEC">
        <w:trPr>
          <w:trHeight w:val="558"/>
        </w:trPr>
        <w:tc>
          <w:tcPr>
            <w:tcW w:w="1139" w:type="dxa"/>
          </w:tcPr>
          <w:p w:rsidR="00012DEC" w:rsidRPr="00BA025F" w:rsidRDefault="00012DEC" w:rsidP="00012DEC">
            <w:pPr>
              <w:pStyle w:val="TableParagraph"/>
              <w:ind w:left="107"/>
              <w:rPr>
                <w:sz w:val="24"/>
                <w:szCs w:val="24"/>
              </w:rPr>
            </w:pPr>
            <w:r w:rsidRPr="00BA025F">
              <w:rPr>
                <w:sz w:val="24"/>
                <w:szCs w:val="24"/>
              </w:rPr>
              <w:t>3.2.7.</w:t>
            </w:r>
          </w:p>
        </w:tc>
        <w:tc>
          <w:tcPr>
            <w:tcW w:w="8336" w:type="dxa"/>
          </w:tcPr>
          <w:p w:rsidR="00012DEC" w:rsidRPr="00BA025F" w:rsidRDefault="00012DEC" w:rsidP="00012DEC">
            <w:pPr>
              <w:pStyle w:val="TableParagraph"/>
              <w:spacing w:before="2"/>
              <w:ind w:left="108"/>
              <w:rPr>
                <w:sz w:val="24"/>
                <w:szCs w:val="24"/>
              </w:rPr>
            </w:pPr>
            <w:r w:rsidRPr="00BA025F">
              <w:rPr>
                <w:sz w:val="24"/>
                <w:szCs w:val="24"/>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tc>
        <w:tc>
          <w:tcPr>
            <w:tcW w:w="709" w:type="dxa"/>
          </w:tcPr>
          <w:p w:rsidR="00012DEC" w:rsidRPr="00BA025F" w:rsidRDefault="00C973D5" w:rsidP="00012DEC">
            <w:pPr>
              <w:pStyle w:val="TableParagraph"/>
              <w:ind w:left="109"/>
              <w:rPr>
                <w:sz w:val="24"/>
                <w:szCs w:val="24"/>
              </w:rPr>
            </w:pPr>
            <w:r>
              <w:rPr>
                <w:sz w:val="24"/>
                <w:szCs w:val="24"/>
              </w:rPr>
              <w:t>763</w:t>
            </w:r>
          </w:p>
        </w:tc>
      </w:tr>
      <w:tr w:rsidR="00012DEC" w:rsidRPr="00BA025F" w:rsidTr="00012DEC">
        <w:trPr>
          <w:trHeight w:val="558"/>
        </w:trPr>
        <w:tc>
          <w:tcPr>
            <w:tcW w:w="1139" w:type="dxa"/>
          </w:tcPr>
          <w:p w:rsidR="00012DEC" w:rsidRPr="00BA025F" w:rsidRDefault="00012DEC" w:rsidP="00012DEC">
            <w:pPr>
              <w:pStyle w:val="TableParagraph"/>
              <w:ind w:left="107"/>
              <w:rPr>
                <w:sz w:val="24"/>
                <w:szCs w:val="24"/>
              </w:rPr>
            </w:pPr>
            <w:r w:rsidRPr="00BA025F">
              <w:rPr>
                <w:sz w:val="24"/>
                <w:szCs w:val="24"/>
              </w:rPr>
              <w:t>3.2.8.</w:t>
            </w:r>
          </w:p>
        </w:tc>
        <w:tc>
          <w:tcPr>
            <w:tcW w:w="8336" w:type="dxa"/>
          </w:tcPr>
          <w:p w:rsidR="00012DEC" w:rsidRPr="00BA025F" w:rsidRDefault="00012DEC" w:rsidP="00012DEC">
            <w:pPr>
              <w:pStyle w:val="TableParagraph"/>
              <w:tabs>
                <w:tab w:val="left" w:pos="1959"/>
                <w:tab w:val="left" w:pos="3144"/>
                <w:tab w:val="left" w:pos="3638"/>
                <w:tab w:val="left" w:pos="5454"/>
                <w:tab w:val="left" w:pos="7068"/>
                <w:tab w:val="left" w:pos="8182"/>
              </w:tabs>
              <w:spacing w:before="2"/>
              <w:ind w:left="108" w:right="49"/>
              <w:rPr>
                <w:sz w:val="24"/>
                <w:szCs w:val="24"/>
              </w:rPr>
            </w:pPr>
            <w:r w:rsidRPr="00BA025F">
              <w:rPr>
                <w:sz w:val="24"/>
                <w:szCs w:val="24"/>
              </w:rPr>
              <w:t>Осуществление</w:t>
            </w:r>
            <w:r w:rsidRPr="00BA025F">
              <w:rPr>
                <w:sz w:val="24"/>
                <w:szCs w:val="24"/>
              </w:rPr>
              <w:tab/>
              <w:t>контроля</w:t>
            </w:r>
            <w:r w:rsidRPr="00BA025F">
              <w:rPr>
                <w:sz w:val="24"/>
                <w:szCs w:val="24"/>
              </w:rPr>
              <w:tab/>
              <w:t>по</w:t>
            </w:r>
            <w:r w:rsidRPr="00BA025F">
              <w:rPr>
                <w:sz w:val="24"/>
                <w:szCs w:val="24"/>
              </w:rPr>
              <w:tab/>
              <w:t>формированию</w:t>
            </w:r>
            <w:r w:rsidRPr="00BA025F">
              <w:rPr>
                <w:sz w:val="24"/>
                <w:szCs w:val="24"/>
              </w:rPr>
              <w:tab/>
              <w:t>необходимой</w:t>
            </w:r>
            <w:r w:rsidRPr="00BA025F">
              <w:rPr>
                <w:sz w:val="24"/>
                <w:szCs w:val="24"/>
              </w:rPr>
              <w:tab/>
              <w:t xml:space="preserve">системы </w:t>
            </w:r>
            <w:r w:rsidRPr="00BA025F">
              <w:rPr>
                <w:spacing w:val="-4"/>
                <w:sz w:val="24"/>
                <w:szCs w:val="24"/>
              </w:rPr>
              <w:t xml:space="preserve">условий </w:t>
            </w:r>
            <w:r w:rsidRPr="00BA025F">
              <w:rPr>
                <w:sz w:val="24"/>
                <w:szCs w:val="24"/>
              </w:rPr>
              <w:t>реализации ООП</w:t>
            </w:r>
            <w:r w:rsidRPr="00BA025F">
              <w:rPr>
                <w:spacing w:val="-2"/>
                <w:sz w:val="24"/>
                <w:szCs w:val="24"/>
              </w:rPr>
              <w:t xml:space="preserve"> </w:t>
            </w:r>
            <w:r w:rsidRPr="00BA025F">
              <w:rPr>
                <w:sz w:val="24"/>
                <w:szCs w:val="24"/>
              </w:rPr>
              <w:t>ООО</w:t>
            </w:r>
          </w:p>
        </w:tc>
        <w:tc>
          <w:tcPr>
            <w:tcW w:w="709" w:type="dxa"/>
          </w:tcPr>
          <w:p w:rsidR="00012DEC" w:rsidRPr="00BA025F" w:rsidRDefault="00C973D5" w:rsidP="00012DEC">
            <w:pPr>
              <w:pStyle w:val="TableParagraph"/>
              <w:ind w:left="109"/>
              <w:rPr>
                <w:sz w:val="24"/>
                <w:szCs w:val="24"/>
              </w:rPr>
            </w:pPr>
            <w:r>
              <w:rPr>
                <w:sz w:val="24"/>
                <w:szCs w:val="24"/>
              </w:rPr>
              <w:t>769</w:t>
            </w:r>
          </w:p>
        </w:tc>
      </w:tr>
      <w:tr w:rsidR="00012DEC" w:rsidRPr="00BA025F" w:rsidTr="00012DEC">
        <w:trPr>
          <w:trHeight w:val="558"/>
        </w:trPr>
        <w:tc>
          <w:tcPr>
            <w:tcW w:w="1139" w:type="dxa"/>
          </w:tcPr>
          <w:p w:rsidR="00012DEC" w:rsidRPr="00BA025F" w:rsidRDefault="00012DEC" w:rsidP="00012DEC">
            <w:pPr>
              <w:pStyle w:val="TableParagraph"/>
              <w:ind w:left="107"/>
              <w:rPr>
                <w:sz w:val="24"/>
                <w:szCs w:val="24"/>
              </w:rPr>
            </w:pPr>
            <w:r w:rsidRPr="00BA025F">
              <w:rPr>
                <w:sz w:val="24"/>
                <w:szCs w:val="24"/>
              </w:rPr>
              <w:t>3.2.9</w:t>
            </w:r>
          </w:p>
        </w:tc>
        <w:tc>
          <w:tcPr>
            <w:tcW w:w="8336" w:type="dxa"/>
          </w:tcPr>
          <w:p w:rsidR="00012DEC" w:rsidRPr="00BA025F" w:rsidRDefault="00012DEC" w:rsidP="00012DEC">
            <w:pPr>
              <w:ind w:right="853"/>
              <w:jc w:val="both"/>
              <w:rPr>
                <w:sz w:val="24"/>
                <w:szCs w:val="24"/>
              </w:rPr>
            </w:pPr>
            <w:r w:rsidRPr="00BA025F">
              <w:rPr>
                <w:sz w:val="24"/>
                <w:szCs w:val="24"/>
              </w:rPr>
              <w:t>Лист фиксации изменений и дополнений в основной образовательной программе основного общего образования</w:t>
            </w:r>
          </w:p>
        </w:tc>
        <w:tc>
          <w:tcPr>
            <w:tcW w:w="709" w:type="dxa"/>
          </w:tcPr>
          <w:p w:rsidR="00012DEC" w:rsidRPr="00BA025F" w:rsidRDefault="00C973D5" w:rsidP="00012DEC">
            <w:pPr>
              <w:pStyle w:val="TableParagraph"/>
              <w:ind w:left="109"/>
              <w:rPr>
                <w:sz w:val="24"/>
                <w:szCs w:val="24"/>
              </w:rPr>
            </w:pPr>
            <w:r>
              <w:rPr>
                <w:sz w:val="24"/>
                <w:szCs w:val="24"/>
              </w:rPr>
              <w:t>772</w:t>
            </w:r>
          </w:p>
        </w:tc>
      </w:tr>
    </w:tbl>
    <w:p w:rsidR="00012DEC" w:rsidRDefault="00012DEC">
      <w:pPr>
        <w:spacing w:before="110"/>
        <w:ind w:left="764" w:right="748"/>
        <w:jc w:val="center"/>
        <w:rPr>
          <w:b/>
          <w:sz w:val="24"/>
          <w:szCs w:val="24"/>
        </w:rPr>
      </w:pPr>
    </w:p>
    <w:p w:rsidR="00012DEC" w:rsidRDefault="00012DEC">
      <w:pPr>
        <w:spacing w:before="110"/>
        <w:ind w:left="764" w:right="748"/>
        <w:jc w:val="center"/>
        <w:rPr>
          <w:b/>
          <w:sz w:val="24"/>
          <w:szCs w:val="24"/>
        </w:rPr>
      </w:pPr>
    </w:p>
    <w:p w:rsidR="00012DEC" w:rsidRDefault="00012DEC">
      <w:pPr>
        <w:spacing w:before="110"/>
        <w:ind w:left="764" w:right="748"/>
        <w:jc w:val="center"/>
        <w:rPr>
          <w:b/>
          <w:sz w:val="24"/>
          <w:szCs w:val="24"/>
        </w:rPr>
      </w:pPr>
    </w:p>
    <w:p w:rsidR="00012DEC" w:rsidRDefault="00012DEC">
      <w:pPr>
        <w:spacing w:before="110"/>
        <w:ind w:left="764" w:right="748"/>
        <w:jc w:val="center"/>
        <w:rPr>
          <w:b/>
          <w:sz w:val="24"/>
          <w:szCs w:val="24"/>
        </w:rPr>
      </w:pPr>
    </w:p>
    <w:p w:rsidR="00012DEC" w:rsidRDefault="00012DEC">
      <w:pPr>
        <w:spacing w:before="110"/>
        <w:ind w:left="764" w:right="748"/>
        <w:jc w:val="center"/>
        <w:rPr>
          <w:b/>
          <w:sz w:val="24"/>
          <w:szCs w:val="24"/>
        </w:rPr>
      </w:pPr>
    </w:p>
    <w:p w:rsidR="00012DEC" w:rsidRDefault="00012DEC">
      <w:pPr>
        <w:spacing w:before="110"/>
        <w:ind w:left="764" w:right="748"/>
        <w:jc w:val="center"/>
        <w:rPr>
          <w:b/>
          <w:sz w:val="24"/>
          <w:szCs w:val="24"/>
        </w:rPr>
      </w:pPr>
    </w:p>
    <w:p w:rsidR="00012DEC" w:rsidRDefault="00012DEC">
      <w:pPr>
        <w:spacing w:before="110"/>
        <w:ind w:left="764" w:right="748"/>
        <w:jc w:val="center"/>
        <w:rPr>
          <w:b/>
          <w:sz w:val="24"/>
          <w:szCs w:val="24"/>
        </w:rPr>
      </w:pPr>
    </w:p>
    <w:p w:rsidR="00012DEC" w:rsidRDefault="00012DEC">
      <w:pPr>
        <w:spacing w:before="110"/>
        <w:ind w:left="764" w:right="748"/>
        <w:jc w:val="center"/>
        <w:rPr>
          <w:b/>
          <w:sz w:val="24"/>
          <w:szCs w:val="24"/>
        </w:rPr>
      </w:pPr>
    </w:p>
    <w:p w:rsidR="00080F68" w:rsidRPr="00BA025F" w:rsidRDefault="00080F68">
      <w:pPr>
        <w:spacing w:line="275" w:lineRule="exact"/>
        <w:rPr>
          <w:sz w:val="24"/>
          <w:szCs w:val="24"/>
        </w:rPr>
        <w:sectPr w:rsidR="00080F68" w:rsidRPr="00BA025F" w:rsidSect="00B83E6F">
          <w:pgSz w:w="11910" w:h="16850"/>
          <w:pgMar w:top="709" w:right="0" w:bottom="709" w:left="360" w:header="790" w:footer="0" w:gutter="0"/>
          <w:cols w:space="720"/>
        </w:sectPr>
      </w:pPr>
    </w:p>
    <w:p w:rsidR="00516447" w:rsidRPr="00BA025F" w:rsidRDefault="00516447" w:rsidP="00516447">
      <w:pPr>
        <w:spacing w:before="79" w:line="276" w:lineRule="auto"/>
        <w:ind w:left="1134" w:right="1561" w:hanging="141"/>
        <w:jc w:val="center"/>
        <w:rPr>
          <w:b/>
          <w:sz w:val="24"/>
          <w:szCs w:val="24"/>
        </w:rPr>
      </w:pPr>
      <w:r w:rsidRPr="00BA025F">
        <w:rPr>
          <w:b/>
          <w:sz w:val="24"/>
          <w:szCs w:val="24"/>
        </w:rPr>
        <w:t>1.Целевой раздел</w:t>
      </w:r>
    </w:p>
    <w:p w:rsidR="00516447" w:rsidRPr="00BA025F" w:rsidRDefault="00516447" w:rsidP="00516447">
      <w:pPr>
        <w:spacing w:before="79" w:line="276" w:lineRule="auto"/>
        <w:ind w:left="1134" w:right="1561" w:hanging="141"/>
        <w:jc w:val="center"/>
        <w:rPr>
          <w:b/>
          <w:sz w:val="24"/>
          <w:szCs w:val="24"/>
        </w:rPr>
      </w:pPr>
      <w:r w:rsidRPr="00BA025F">
        <w:rPr>
          <w:b/>
          <w:sz w:val="24"/>
          <w:szCs w:val="24"/>
        </w:rPr>
        <w:t>1.1.</w:t>
      </w:r>
      <w:r w:rsidR="00C06A25" w:rsidRPr="00BA025F">
        <w:rPr>
          <w:b/>
          <w:sz w:val="24"/>
          <w:szCs w:val="24"/>
        </w:rPr>
        <w:t xml:space="preserve"> </w:t>
      </w:r>
      <w:r w:rsidRPr="00BA025F">
        <w:rPr>
          <w:b/>
          <w:sz w:val="24"/>
          <w:szCs w:val="24"/>
        </w:rPr>
        <w:t>Пояснительная записка</w:t>
      </w:r>
    </w:p>
    <w:p w:rsidR="00080F68" w:rsidRPr="00BA025F" w:rsidRDefault="008F0B73" w:rsidP="00516447">
      <w:pPr>
        <w:pStyle w:val="TableParagraph"/>
        <w:tabs>
          <w:tab w:val="left" w:pos="1276"/>
        </w:tabs>
        <w:spacing w:before="22"/>
        <w:ind w:left="1134" w:right="777"/>
        <w:jc w:val="both"/>
        <w:rPr>
          <w:sz w:val="24"/>
          <w:szCs w:val="24"/>
        </w:rPr>
      </w:pPr>
      <w:r w:rsidRPr="00BA025F">
        <w:rPr>
          <w:sz w:val="24"/>
          <w:szCs w:val="24"/>
        </w:rPr>
        <w:t xml:space="preserve">Основная образовательная программа основного общего образования МБОУ </w:t>
      </w:r>
      <w:r w:rsidR="009E304A" w:rsidRPr="00BA025F">
        <w:rPr>
          <w:sz w:val="24"/>
          <w:szCs w:val="24"/>
        </w:rPr>
        <w:t>«</w:t>
      </w:r>
      <w:r w:rsidR="002F4E05" w:rsidRPr="00BA025F">
        <w:rPr>
          <w:sz w:val="24"/>
          <w:szCs w:val="24"/>
        </w:rPr>
        <w:t>Нововознесенская</w:t>
      </w:r>
      <w:r w:rsidR="009E304A" w:rsidRPr="00BA025F">
        <w:rPr>
          <w:sz w:val="24"/>
          <w:szCs w:val="24"/>
        </w:rPr>
        <w:t xml:space="preserve"> СОШ»</w:t>
      </w:r>
      <w:r w:rsidR="00F52D49" w:rsidRPr="00BA025F">
        <w:rPr>
          <w:sz w:val="24"/>
          <w:szCs w:val="24"/>
        </w:rPr>
        <w:t xml:space="preserve"> </w:t>
      </w:r>
      <w:r w:rsidR="009E304A" w:rsidRPr="00BA025F">
        <w:rPr>
          <w:sz w:val="24"/>
          <w:szCs w:val="24"/>
        </w:rPr>
        <w:t xml:space="preserve"> </w:t>
      </w:r>
      <w:r w:rsidRPr="00BA025F">
        <w:rPr>
          <w:sz w:val="24"/>
          <w:szCs w:val="24"/>
        </w:rPr>
        <w:t>(далее - ООП ООО) разработана на основе следующих нормативно-правовых документов и материалов:</w:t>
      </w:r>
    </w:p>
    <w:p w:rsidR="00080F68" w:rsidRPr="00BA025F" w:rsidRDefault="008F0B73" w:rsidP="00CD37C1">
      <w:pPr>
        <w:pStyle w:val="a5"/>
        <w:numPr>
          <w:ilvl w:val="0"/>
          <w:numId w:val="127"/>
        </w:numPr>
        <w:tabs>
          <w:tab w:val="left" w:pos="1276"/>
          <w:tab w:val="left" w:pos="1527"/>
        </w:tabs>
        <w:spacing w:before="9"/>
        <w:ind w:left="1134" w:right="777" w:firstLine="0"/>
        <w:jc w:val="both"/>
        <w:rPr>
          <w:sz w:val="24"/>
          <w:szCs w:val="24"/>
        </w:rPr>
      </w:pPr>
      <w:r w:rsidRPr="00BA025F">
        <w:rPr>
          <w:sz w:val="24"/>
          <w:szCs w:val="24"/>
        </w:rPr>
        <w:t>Федеральный закон от 29.12.2012 № 273-ФЗ «Об образовании в Российской</w:t>
      </w:r>
      <w:r w:rsidRPr="00BA025F">
        <w:rPr>
          <w:spacing w:val="-13"/>
          <w:sz w:val="24"/>
          <w:szCs w:val="24"/>
        </w:rPr>
        <w:t xml:space="preserve"> </w:t>
      </w:r>
      <w:r w:rsidRPr="00BA025F">
        <w:rPr>
          <w:sz w:val="24"/>
          <w:szCs w:val="24"/>
        </w:rPr>
        <w:t>Федерации»;</w:t>
      </w:r>
    </w:p>
    <w:p w:rsidR="00080F68" w:rsidRPr="00BA025F" w:rsidRDefault="008F0B73" w:rsidP="00CD37C1">
      <w:pPr>
        <w:pStyle w:val="a5"/>
        <w:numPr>
          <w:ilvl w:val="0"/>
          <w:numId w:val="127"/>
        </w:numPr>
        <w:tabs>
          <w:tab w:val="left" w:pos="1276"/>
          <w:tab w:val="left" w:pos="1527"/>
        </w:tabs>
        <w:spacing w:before="46" w:line="266" w:lineRule="auto"/>
        <w:ind w:left="1134" w:right="777" w:firstLine="0"/>
        <w:jc w:val="both"/>
        <w:rPr>
          <w:sz w:val="24"/>
          <w:szCs w:val="24"/>
        </w:rPr>
      </w:pPr>
      <w:r w:rsidRPr="00BA025F">
        <w:rPr>
          <w:sz w:val="24"/>
          <w:szCs w:val="24"/>
        </w:rPr>
        <w:t xml:space="preserve">Приказ Министерства образования и науки РФ от 17 декабря 2010 г. №1897 </w:t>
      </w:r>
      <w:r w:rsidRPr="00BA025F">
        <w:rPr>
          <w:spacing w:val="-3"/>
          <w:sz w:val="24"/>
          <w:szCs w:val="24"/>
        </w:rPr>
        <w:t xml:space="preserve">«Об </w:t>
      </w:r>
      <w:r w:rsidRPr="00BA025F">
        <w:rPr>
          <w:sz w:val="24"/>
          <w:szCs w:val="24"/>
        </w:rPr>
        <w:t>утверждении федерального государственного образовательного стандарта основного общего образования», с изменениями и</w:t>
      </w:r>
      <w:r w:rsidRPr="00BA025F">
        <w:rPr>
          <w:spacing w:val="-2"/>
          <w:sz w:val="24"/>
          <w:szCs w:val="24"/>
        </w:rPr>
        <w:t xml:space="preserve"> </w:t>
      </w:r>
      <w:r w:rsidRPr="00BA025F">
        <w:rPr>
          <w:sz w:val="24"/>
          <w:szCs w:val="24"/>
        </w:rPr>
        <w:t>дополнениями;</w:t>
      </w:r>
    </w:p>
    <w:p w:rsidR="001C3474" w:rsidRPr="001C3474" w:rsidRDefault="001C3474" w:rsidP="001C3474">
      <w:pPr>
        <w:pStyle w:val="a5"/>
        <w:numPr>
          <w:ilvl w:val="0"/>
          <w:numId w:val="127"/>
        </w:numPr>
        <w:spacing w:line="276" w:lineRule="auto"/>
        <w:ind w:right="635"/>
        <w:jc w:val="both"/>
        <w:rPr>
          <w:sz w:val="24"/>
          <w:szCs w:val="24"/>
        </w:rPr>
      </w:pPr>
      <w:r w:rsidRPr="001C3474">
        <w:rPr>
          <w:sz w:val="24"/>
          <w:szCs w:val="24"/>
        </w:rPr>
        <w:t xml:space="preserve">     - </w:t>
      </w:r>
      <w:hyperlink r:id="rId11" w:anchor="/document/99/902256369/XA00LVA2M9/" w:history="1">
        <w:r w:rsidRPr="001C3474">
          <w:rPr>
            <w:sz w:val="24"/>
            <w:szCs w:val="24"/>
          </w:rPr>
          <w:t>СанПиН 2.4.3</w:t>
        </w:r>
      </w:hyperlink>
      <w:r w:rsidRPr="001C3474">
        <w:rPr>
          <w:sz w:val="24"/>
          <w:szCs w:val="24"/>
        </w:rPr>
        <w:t xml:space="preserve">648-20 «Санитарно-эпидемиологические требования к условиям и организации обучения в общеобразовательных учреждениях», утвержденный </w:t>
      </w:r>
      <w:hyperlink r:id="rId12" w:anchor="/document/99/902256369/" w:history="1">
        <w:r w:rsidRPr="001C3474">
          <w:rPr>
            <w:sz w:val="24"/>
            <w:szCs w:val="24"/>
          </w:rPr>
          <w:t xml:space="preserve">постановлением главного государственного санитарного врача Российской Федерации от 28.09.2020 № </w:t>
        </w:r>
      </w:hyperlink>
      <w:r w:rsidRPr="001C3474">
        <w:rPr>
          <w:sz w:val="24"/>
          <w:szCs w:val="24"/>
        </w:rPr>
        <w:t>28;</w:t>
      </w:r>
    </w:p>
    <w:p w:rsidR="001C3474" w:rsidRPr="00494AF0" w:rsidRDefault="001C3474" w:rsidP="001C3474">
      <w:pPr>
        <w:pStyle w:val="a3"/>
        <w:numPr>
          <w:ilvl w:val="0"/>
          <w:numId w:val="127"/>
        </w:numPr>
        <w:ind w:right="635"/>
      </w:pPr>
      <w:r w:rsidRPr="002318E5">
        <w:t xml:space="preserve">- </w:t>
      </w:r>
      <w:hyperlink r:id="rId13" w:anchor="/document/99/902256369/XA00LVA2M9/" w:history="1">
        <w:r w:rsidRPr="002318E5">
          <w:t>СанПиН 1.2.3</w:t>
        </w:r>
      </w:hyperlink>
      <w:r w:rsidRPr="002318E5">
        <w:t xml:space="preserve">685-21 «Гигиенические нормативы и требования к обеспечению безопасности и (или) безвредности для человека факторов среды обитания», утвержденный </w:t>
      </w:r>
      <w:hyperlink r:id="rId14" w:anchor="/document/99/902256369/" w:history="1">
        <w:r w:rsidRPr="002318E5">
          <w:t xml:space="preserve">постановлением главного государственного санитарного врача Российской Федерации от 28.01.2021№ </w:t>
        </w:r>
      </w:hyperlink>
      <w:r w:rsidRPr="002318E5">
        <w:t>2</w:t>
      </w:r>
      <w:r>
        <w:t xml:space="preserve"> </w:t>
      </w:r>
    </w:p>
    <w:p w:rsidR="00516447" w:rsidRDefault="00516447" w:rsidP="001C3474">
      <w:pPr>
        <w:pStyle w:val="a3"/>
        <w:tabs>
          <w:tab w:val="left" w:pos="1276"/>
        </w:tabs>
        <w:spacing w:before="10" w:line="268" w:lineRule="auto"/>
        <w:ind w:left="0" w:right="777" w:firstLine="0"/>
      </w:pPr>
    </w:p>
    <w:p w:rsidR="001C3474" w:rsidRPr="001C3474" w:rsidRDefault="001C3474" w:rsidP="001C3474">
      <w:pPr>
        <w:pStyle w:val="s10"/>
        <w:shd w:val="clear" w:color="auto" w:fill="FFFFFF"/>
        <w:spacing w:before="0" w:beforeAutospacing="0" w:after="0" w:afterAutospacing="0"/>
        <w:ind w:left="1103" w:right="635"/>
        <w:jc w:val="both"/>
        <w:rPr>
          <w:sz w:val="23"/>
          <w:szCs w:val="23"/>
        </w:rPr>
      </w:pPr>
      <w:r w:rsidRPr="001C3474">
        <w:rPr>
          <w:sz w:val="23"/>
          <w:szCs w:val="23"/>
        </w:rPr>
        <w:t>Основное общее образование может быть получено:</w:t>
      </w:r>
    </w:p>
    <w:p w:rsidR="001C3474" w:rsidRPr="001C3474" w:rsidRDefault="001C3474" w:rsidP="001C3474">
      <w:pPr>
        <w:pStyle w:val="s10"/>
        <w:shd w:val="clear" w:color="auto" w:fill="FFFFFF"/>
        <w:spacing w:before="0" w:beforeAutospacing="0" w:after="0" w:afterAutospacing="0"/>
        <w:ind w:left="1103" w:right="635"/>
        <w:jc w:val="both"/>
        <w:rPr>
          <w:sz w:val="23"/>
          <w:szCs w:val="23"/>
        </w:rPr>
      </w:pPr>
      <w:r w:rsidRPr="001C3474">
        <w:rPr>
          <w:sz w:val="23"/>
          <w:szCs w:val="23"/>
        </w:rPr>
        <w:t>в организациях, осуществляющих образовательную деятельность (в очной, очно-заочной или заочной форме);</w:t>
      </w:r>
    </w:p>
    <w:p w:rsidR="001C3474" w:rsidRPr="001C3474" w:rsidRDefault="001C3474" w:rsidP="001C3474">
      <w:pPr>
        <w:pStyle w:val="s10"/>
        <w:shd w:val="clear" w:color="auto" w:fill="FFFFFF"/>
        <w:spacing w:before="0" w:beforeAutospacing="0" w:after="0" w:afterAutospacing="0"/>
        <w:ind w:left="1103" w:right="635"/>
        <w:jc w:val="both"/>
        <w:rPr>
          <w:sz w:val="23"/>
          <w:szCs w:val="23"/>
        </w:rPr>
      </w:pPr>
      <w:r w:rsidRPr="001C3474">
        <w:rPr>
          <w:sz w:val="23"/>
          <w:szCs w:val="23"/>
        </w:rPr>
        <w:t>вне организаций, осуществляющих образовательную деятельность, в форме семейного образования.</w:t>
      </w:r>
    </w:p>
    <w:p w:rsidR="001C3474" w:rsidRPr="001C3474" w:rsidRDefault="001C3474" w:rsidP="001C3474">
      <w:pPr>
        <w:pStyle w:val="s10"/>
        <w:shd w:val="clear" w:color="auto" w:fill="FFFFFF"/>
        <w:spacing w:before="0" w:beforeAutospacing="0" w:after="0" w:afterAutospacing="0"/>
        <w:ind w:left="1103" w:right="635"/>
        <w:jc w:val="both"/>
        <w:rPr>
          <w:sz w:val="23"/>
          <w:szCs w:val="23"/>
        </w:rPr>
      </w:pPr>
      <w:r w:rsidRPr="001C3474">
        <w:rPr>
          <w:sz w:val="23"/>
          <w:szCs w:val="23"/>
        </w:rPr>
        <w:t>Допускается сочетание различных форм получения образования и форм обучения.</w:t>
      </w:r>
    </w:p>
    <w:p w:rsidR="001C3474" w:rsidRPr="001C3474" w:rsidRDefault="001C3474" w:rsidP="001C3474">
      <w:pPr>
        <w:pStyle w:val="s10"/>
        <w:shd w:val="clear" w:color="auto" w:fill="FFFFFF"/>
        <w:spacing w:before="0" w:beforeAutospacing="0" w:after="0" w:afterAutospacing="0"/>
        <w:ind w:left="1103" w:right="635"/>
        <w:jc w:val="both"/>
        <w:rPr>
          <w:sz w:val="23"/>
          <w:szCs w:val="23"/>
        </w:rPr>
      </w:pPr>
      <w:r w:rsidRPr="001C3474">
        <w:rPr>
          <w:sz w:val="23"/>
          <w:szCs w:val="23"/>
        </w:rPr>
        <w:t>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p>
    <w:p w:rsidR="001C3474" w:rsidRPr="004D3776" w:rsidRDefault="004D3776" w:rsidP="001C3474">
      <w:pPr>
        <w:pStyle w:val="a3"/>
        <w:tabs>
          <w:tab w:val="left" w:pos="1276"/>
        </w:tabs>
        <w:spacing w:line="268" w:lineRule="auto"/>
        <w:ind w:left="1103" w:right="777" w:firstLine="0"/>
        <w:rPr>
          <w:b/>
        </w:rPr>
      </w:pPr>
      <w:r>
        <w:rPr>
          <w:b/>
        </w:rPr>
        <w:t>1.1.1.</w:t>
      </w:r>
      <w:r w:rsidRPr="004D3776">
        <w:rPr>
          <w:b/>
        </w:rPr>
        <w:t>Цели и задачи реализации основной образовательной программы основного общего образования</w:t>
      </w:r>
    </w:p>
    <w:p w:rsidR="00080F68" w:rsidRPr="00BA025F" w:rsidRDefault="008F0B73" w:rsidP="00516447">
      <w:pPr>
        <w:pStyle w:val="a3"/>
        <w:tabs>
          <w:tab w:val="left" w:pos="1276"/>
        </w:tabs>
        <w:spacing w:before="5" w:line="268" w:lineRule="auto"/>
        <w:ind w:left="1134" w:right="777" w:firstLine="0"/>
      </w:pPr>
      <w:r w:rsidRPr="00BA025F">
        <w:rPr>
          <w:b/>
        </w:rPr>
        <w:t xml:space="preserve">Целью реализации </w:t>
      </w:r>
      <w:r w:rsidRPr="00BA025F">
        <w:t>основной образовательной программы основного общего образования является обеспечение выполнения требований ФГОС ООО.</w:t>
      </w:r>
    </w:p>
    <w:p w:rsidR="00080F68" w:rsidRPr="00BA025F" w:rsidRDefault="008F0B73" w:rsidP="00516447">
      <w:pPr>
        <w:pStyle w:val="a3"/>
        <w:tabs>
          <w:tab w:val="left" w:pos="1276"/>
          <w:tab w:val="left" w:pos="3028"/>
          <w:tab w:val="left" w:pos="4721"/>
          <w:tab w:val="left" w:pos="6038"/>
          <w:tab w:val="left" w:pos="8108"/>
          <w:tab w:val="left" w:pos="9615"/>
        </w:tabs>
        <w:spacing w:before="11" w:line="268" w:lineRule="auto"/>
        <w:ind w:left="1134" w:right="777" w:firstLine="0"/>
      </w:pPr>
      <w:r w:rsidRPr="00BA025F">
        <w:rPr>
          <w:noProof/>
          <w:lang w:bidi="ar-SA"/>
        </w:rPr>
        <w:drawing>
          <wp:anchor distT="0" distB="0" distL="0" distR="0" simplePos="0" relativeHeight="251659264" behindDoc="0" locked="0" layoutInCell="1" allowOverlap="1">
            <wp:simplePos x="0" y="0"/>
            <wp:positionH relativeFrom="page">
              <wp:posOffset>890599</wp:posOffset>
            </wp:positionH>
            <wp:positionV relativeFrom="paragraph">
              <wp:posOffset>279092</wp:posOffset>
            </wp:positionV>
            <wp:extent cx="38546" cy="3756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38546" cy="37567"/>
                    </a:xfrm>
                    <a:prstGeom prst="rect">
                      <a:avLst/>
                    </a:prstGeom>
                  </pic:spPr>
                </pic:pic>
              </a:graphicData>
            </a:graphic>
          </wp:anchor>
        </w:drawing>
      </w:r>
      <w:r w:rsidRPr="00BA025F">
        <w:t xml:space="preserve">Достижение поставленной цели предусматривает решение следующих основных </w:t>
      </w:r>
      <w:r w:rsidRPr="00BA025F">
        <w:rPr>
          <w:b/>
        </w:rPr>
        <w:t>задач</w:t>
      </w:r>
      <w:r w:rsidRPr="00BA025F">
        <w:t>: обеспечение</w:t>
      </w:r>
      <w:r w:rsidRPr="00BA025F">
        <w:tab/>
        <w:t>соответствия</w:t>
      </w:r>
      <w:r w:rsidRPr="00BA025F">
        <w:tab/>
        <w:t>основной</w:t>
      </w:r>
      <w:r w:rsidRPr="00BA025F">
        <w:tab/>
        <w:t>образовательной</w:t>
      </w:r>
      <w:r w:rsidRPr="00BA025F">
        <w:tab/>
        <w:t>программы</w:t>
      </w:r>
      <w:r w:rsidRPr="00BA025F">
        <w:tab/>
      </w:r>
      <w:r w:rsidRPr="00BA025F">
        <w:rPr>
          <w:spacing w:val="-3"/>
        </w:rPr>
        <w:t xml:space="preserve">требованиям </w:t>
      </w:r>
      <w:r w:rsidRPr="00BA025F">
        <w:t>Федерального государственного образовательного стандарта основного общего образования (ФГОС</w:t>
      </w:r>
      <w:r w:rsidRPr="00BA025F">
        <w:rPr>
          <w:spacing w:val="-1"/>
        </w:rPr>
        <w:t xml:space="preserve"> </w:t>
      </w:r>
      <w:r w:rsidRPr="00BA025F">
        <w:t>ООО);</w:t>
      </w:r>
    </w:p>
    <w:p w:rsidR="00080F68" w:rsidRPr="00BA025F" w:rsidRDefault="008F0B73" w:rsidP="00516447">
      <w:pPr>
        <w:pStyle w:val="a3"/>
        <w:tabs>
          <w:tab w:val="left" w:pos="1276"/>
          <w:tab w:val="left" w:pos="2942"/>
          <w:tab w:val="left" w:pos="5067"/>
          <w:tab w:val="left" w:pos="6483"/>
          <w:tab w:val="left" w:pos="7899"/>
          <w:tab w:val="left" w:pos="9316"/>
        </w:tabs>
        <w:spacing w:before="2" w:line="266" w:lineRule="auto"/>
        <w:ind w:left="1134" w:right="777" w:firstLine="0"/>
      </w:pPr>
      <w:r w:rsidRPr="00BA025F">
        <w:rPr>
          <w:noProof/>
          <w:lang w:bidi="ar-SA"/>
        </w:rPr>
        <w:drawing>
          <wp:anchor distT="0" distB="0" distL="0" distR="0" simplePos="0" relativeHeight="251660288" behindDoc="0" locked="0" layoutInCell="1" allowOverlap="1">
            <wp:simplePos x="0" y="0"/>
            <wp:positionH relativeFrom="page">
              <wp:posOffset>890599</wp:posOffset>
            </wp:positionH>
            <wp:positionV relativeFrom="paragraph">
              <wp:posOffset>70609</wp:posOffset>
            </wp:positionV>
            <wp:extent cx="38546" cy="3756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5" cstate="print"/>
                    <a:stretch>
                      <a:fillRect/>
                    </a:stretch>
                  </pic:blipFill>
                  <pic:spPr>
                    <a:xfrm>
                      <a:off x="0" y="0"/>
                      <a:ext cx="38546" cy="37568"/>
                    </a:xfrm>
                    <a:prstGeom prst="rect">
                      <a:avLst/>
                    </a:prstGeom>
                  </pic:spPr>
                </pic:pic>
              </a:graphicData>
            </a:graphic>
          </wp:anchor>
        </w:drawing>
      </w:r>
      <w:r w:rsidRPr="00BA025F">
        <w:t>обеспечение</w:t>
      </w:r>
      <w:r w:rsidRPr="00BA025F">
        <w:tab/>
        <w:t>преемственности</w:t>
      </w:r>
      <w:r w:rsidRPr="00BA025F">
        <w:tab/>
        <w:t>начального</w:t>
      </w:r>
      <w:r w:rsidRPr="00BA025F">
        <w:tab/>
        <w:t>общего,</w:t>
      </w:r>
      <w:r w:rsidRPr="00BA025F">
        <w:tab/>
        <w:t>основного</w:t>
      </w:r>
      <w:r w:rsidRPr="00BA025F">
        <w:tab/>
      </w:r>
      <w:r w:rsidRPr="00BA025F">
        <w:rPr>
          <w:spacing w:val="-4"/>
        </w:rPr>
        <w:t xml:space="preserve">общего, </w:t>
      </w:r>
      <w:r w:rsidRPr="00BA025F">
        <w:t>среднего общего</w:t>
      </w:r>
      <w:r w:rsidRPr="00BA025F">
        <w:rPr>
          <w:spacing w:val="-2"/>
        </w:rPr>
        <w:t xml:space="preserve"> </w:t>
      </w:r>
      <w:r w:rsidRPr="00BA025F">
        <w:t>образования;</w:t>
      </w:r>
    </w:p>
    <w:p w:rsidR="00080F68" w:rsidRPr="00BA025F" w:rsidRDefault="008F0B73" w:rsidP="00516447">
      <w:pPr>
        <w:pStyle w:val="a3"/>
        <w:tabs>
          <w:tab w:val="left" w:pos="1276"/>
        </w:tabs>
        <w:spacing w:before="106" w:line="268" w:lineRule="auto"/>
        <w:ind w:left="1134" w:right="777" w:firstLine="0"/>
      </w:pPr>
      <w:r w:rsidRPr="00BA025F">
        <w:rPr>
          <w:noProof/>
          <w:lang w:bidi="ar-SA"/>
        </w:rPr>
        <w:drawing>
          <wp:anchor distT="0" distB="0" distL="0" distR="0" simplePos="0" relativeHeight="251661312" behindDoc="0" locked="0" layoutInCell="1" allowOverlap="1">
            <wp:simplePos x="0" y="0"/>
            <wp:positionH relativeFrom="page">
              <wp:posOffset>891825</wp:posOffset>
            </wp:positionH>
            <wp:positionV relativeFrom="paragraph">
              <wp:posOffset>139513</wp:posOffset>
            </wp:positionV>
            <wp:extent cx="37846" cy="37441"/>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6" cstate="print"/>
                    <a:stretch>
                      <a:fillRect/>
                    </a:stretch>
                  </pic:blipFill>
                  <pic:spPr>
                    <a:xfrm>
                      <a:off x="0" y="0"/>
                      <a:ext cx="37846" cy="37441"/>
                    </a:xfrm>
                    <a:prstGeom prst="rect">
                      <a:avLst/>
                    </a:prstGeom>
                  </pic:spPr>
                </pic:pic>
              </a:graphicData>
            </a:graphic>
          </wp:anchor>
        </w:drawing>
      </w:r>
      <w:r w:rsidRPr="00BA025F">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80F68" w:rsidRPr="00BA025F" w:rsidRDefault="008F0B73" w:rsidP="00516447">
      <w:pPr>
        <w:pStyle w:val="a3"/>
        <w:tabs>
          <w:tab w:val="left" w:pos="1276"/>
          <w:tab w:val="left" w:pos="5067"/>
        </w:tabs>
        <w:spacing w:line="266" w:lineRule="auto"/>
        <w:ind w:left="1134" w:right="777" w:firstLine="0"/>
      </w:pPr>
      <w:r w:rsidRPr="00BA025F">
        <w:rPr>
          <w:noProof/>
          <w:lang w:bidi="ar-SA"/>
        </w:rPr>
        <w:drawing>
          <wp:anchor distT="0" distB="0" distL="0" distR="0" simplePos="0" relativeHeight="251662336" behindDoc="0" locked="0" layoutInCell="1" allowOverlap="1">
            <wp:simplePos x="0" y="0"/>
            <wp:positionH relativeFrom="page">
              <wp:posOffset>891825</wp:posOffset>
            </wp:positionH>
            <wp:positionV relativeFrom="paragraph">
              <wp:posOffset>71823</wp:posOffset>
            </wp:positionV>
            <wp:extent cx="37846" cy="37441"/>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6" cstate="print"/>
                    <a:stretch>
                      <a:fillRect/>
                    </a:stretch>
                  </pic:blipFill>
                  <pic:spPr>
                    <a:xfrm>
                      <a:off x="0" y="0"/>
                      <a:ext cx="37846" cy="37441"/>
                    </a:xfrm>
                    <a:prstGeom prst="rect">
                      <a:avLst/>
                    </a:prstGeom>
                  </pic:spPr>
                </pic:pic>
              </a:graphicData>
            </a:graphic>
          </wp:anchor>
        </w:drawing>
      </w:r>
      <w:r w:rsidRPr="00BA025F">
        <w:t>установление требований к воспитанию и социализации обучающихся как части образовательной</w:t>
      </w:r>
      <w:r w:rsidRPr="00BA025F">
        <w:rPr>
          <w:spacing w:val="-3"/>
        </w:rPr>
        <w:t xml:space="preserve"> </w:t>
      </w:r>
      <w:r w:rsidRPr="00BA025F">
        <w:t>программы</w:t>
      </w:r>
      <w:r w:rsidRPr="00BA025F">
        <w:tab/>
        <w:t>и соответствующему</w:t>
      </w:r>
      <w:r w:rsidRPr="00BA025F">
        <w:rPr>
          <w:spacing w:val="16"/>
        </w:rPr>
        <w:t xml:space="preserve"> </w:t>
      </w:r>
      <w:r w:rsidRPr="00BA025F">
        <w:t>усилению</w:t>
      </w:r>
    </w:p>
    <w:p w:rsidR="00080F68" w:rsidRPr="00BA025F" w:rsidRDefault="008F0B73" w:rsidP="00516447">
      <w:pPr>
        <w:pStyle w:val="a3"/>
        <w:tabs>
          <w:tab w:val="left" w:pos="1276"/>
          <w:tab w:val="left" w:pos="6483"/>
        </w:tabs>
        <w:spacing w:line="266" w:lineRule="auto"/>
        <w:ind w:left="1134" w:right="777" w:firstLine="0"/>
      </w:pPr>
      <w:r w:rsidRPr="00BA025F">
        <w:t xml:space="preserve">воспитательного     </w:t>
      </w:r>
      <w:r w:rsidRPr="00BA025F">
        <w:rPr>
          <w:spacing w:val="42"/>
        </w:rPr>
        <w:t xml:space="preserve"> </w:t>
      </w:r>
      <w:r w:rsidRPr="00BA025F">
        <w:t xml:space="preserve">потенциала  </w:t>
      </w:r>
      <w:r w:rsidRPr="00BA025F">
        <w:rPr>
          <w:spacing w:val="56"/>
        </w:rPr>
        <w:t xml:space="preserve"> </w:t>
      </w:r>
      <w:r w:rsidRPr="00BA025F">
        <w:t>школы,</w:t>
      </w:r>
      <w:r w:rsidRPr="00BA025F">
        <w:tab/>
        <w:t>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80F68" w:rsidRPr="00BA025F" w:rsidRDefault="008F0B73" w:rsidP="00516447">
      <w:pPr>
        <w:pStyle w:val="a3"/>
        <w:tabs>
          <w:tab w:val="left" w:pos="1276"/>
        </w:tabs>
        <w:spacing w:line="268" w:lineRule="auto"/>
        <w:ind w:left="1134" w:right="777" w:firstLine="0"/>
      </w:pPr>
      <w:r w:rsidRPr="00BA025F">
        <w:rPr>
          <w:noProof/>
          <w:lang w:bidi="ar-SA"/>
        </w:rPr>
        <w:drawing>
          <wp:anchor distT="0" distB="0" distL="0" distR="0" simplePos="0" relativeHeight="251663360" behindDoc="0" locked="0" layoutInCell="1" allowOverlap="1">
            <wp:simplePos x="0" y="0"/>
            <wp:positionH relativeFrom="page">
              <wp:posOffset>891825</wp:posOffset>
            </wp:positionH>
            <wp:positionV relativeFrom="paragraph">
              <wp:posOffset>71822</wp:posOffset>
            </wp:positionV>
            <wp:extent cx="37846" cy="37441"/>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6" cstate="print"/>
                    <a:stretch>
                      <a:fillRect/>
                    </a:stretch>
                  </pic:blipFill>
                  <pic:spPr>
                    <a:xfrm>
                      <a:off x="0" y="0"/>
                      <a:ext cx="37846" cy="37441"/>
                    </a:xfrm>
                    <a:prstGeom prst="rect">
                      <a:avLst/>
                    </a:prstGeom>
                  </pic:spPr>
                </pic:pic>
              </a:graphicData>
            </a:graphic>
          </wp:anchor>
        </w:drawing>
      </w:r>
      <w:r w:rsidRPr="00BA025F">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80F68" w:rsidRPr="00BA025F" w:rsidRDefault="008F0B73" w:rsidP="00516447">
      <w:pPr>
        <w:pStyle w:val="a3"/>
        <w:tabs>
          <w:tab w:val="left" w:pos="1276"/>
        </w:tabs>
        <w:spacing w:line="266" w:lineRule="auto"/>
        <w:ind w:left="1134" w:right="777" w:firstLine="0"/>
      </w:pPr>
      <w:r w:rsidRPr="00BA025F">
        <w:rPr>
          <w:noProof/>
          <w:lang w:bidi="ar-SA"/>
        </w:rPr>
        <w:drawing>
          <wp:anchor distT="0" distB="0" distL="0" distR="0" simplePos="0" relativeHeight="251664384" behindDoc="0" locked="0" layoutInCell="1" allowOverlap="1">
            <wp:simplePos x="0" y="0"/>
            <wp:positionH relativeFrom="page">
              <wp:posOffset>891825</wp:posOffset>
            </wp:positionH>
            <wp:positionV relativeFrom="paragraph">
              <wp:posOffset>71187</wp:posOffset>
            </wp:positionV>
            <wp:extent cx="37846" cy="37441"/>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6" cstate="print"/>
                    <a:stretch>
                      <a:fillRect/>
                    </a:stretch>
                  </pic:blipFill>
                  <pic:spPr>
                    <a:xfrm>
                      <a:off x="0" y="0"/>
                      <a:ext cx="37846" cy="37441"/>
                    </a:xfrm>
                    <a:prstGeom prst="rect">
                      <a:avLst/>
                    </a:prstGeom>
                  </pic:spPr>
                </pic:pic>
              </a:graphicData>
            </a:graphic>
          </wp:anchor>
        </w:drawing>
      </w:r>
      <w:r w:rsidRPr="00BA025F">
        <w:t>взаимодействие образовательной организации при реализации основной образовательной программы с социальными партнерами;</w:t>
      </w:r>
    </w:p>
    <w:p w:rsidR="00080F68" w:rsidRPr="00BA025F" w:rsidRDefault="008F0B73" w:rsidP="00516447">
      <w:pPr>
        <w:pStyle w:val="a3"/>
        <w:tabs>
          <w:tab w:val="left" w:pos="1276"/>
        </w:tabs>
        <w:spacing w:line="268" w:lineRule="auto"/>
        <w:ind w:left="1134" w:right="777" w:firstLine="0"/>
      </w:pPr>
      <w:r w:rsidRPr="00BA025F">
        <w:rPr>
          <w:noProof/>
          <w:lang w:bidi="ar-SA"/>
        </w:rPr>
        <w:drawing>
          <wp:anchor distT="0" distB="0" distL="0" distR="0" simplePos="0" relativeHeight="251665408" behindDoc="0" locked="0" layoutInCell="1" allowOverlap="1">
            <wp:simplePos x="0" y="0"/>
            <wp:positionH relativeFrom="page">
              <wp:posOffset>891825</wp:posOffset>
            </wp:positionH>
            <wp:positionV relativeFrom="paragraph">
              <wp:posOffset>71315</wp:posOffset>
            </wp:positionV>
            <wp:extent cx="37846" cy="37441"/>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6" cstate="print"/>
                    <a:stretch>
                      <a:fillRect/>
                    </a:stretch>
                  </pic:blipFill>
                  <pic:spPr>
                    <a:xfrm>
                      <a:off x="0" y="0"/>
                      <a:ext cx="37846" cy="37441"/>
                    </a:xfrm>
                    <a:prstGeom prst="rect">
                      <a:avLst/>
                    </a:prstGeom>
                  </pic:spPr>
                </pic:pic>
              </a:graphicData>
            </a:graphic>
          </wp:anchor>
        </w:drawing>
      </w:r>
      <w:r w:rsidRPr="00BA025F">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80F68" w:rsidRPr="00BA025F" w:rsidRDefault="008F0B73" w:rsidP="00516447">
      <w:pPr>
        <w:pStyle w:val="a3"/>
        <w:tabs>
          <w:tab w:val="left" w:pos="1276"/>
        </w:tabs>
        <w:spacing w:line="266" w:lineRule="auto"/>
        <w:ind w:left="1134" w:right="777" w:firstLine="0"/>
      </w:pPr>
      <w:r w:rsidRPr="00BA025F">
        <w:rPr>
          <w:noProof/>
          <w:lang w:bidi="ar-SA"/>
        </w:rPr>
        <w:drawing>
          <wp:anchor distT="0" distB="0" distL="0" distR="0" simplePos="0" relativeHeight="251666432" behindDoc="0" locked="0" layoutInCell="1" allowOverlap="1">
            <wp:simplePos x="0" y="0"/>
            <wp:positionH relativeFrom="page">
              <wp:posOffset>891825</wp:posOffset>
            </wp:positionH>
            <wp:positionV relativeFrom="paragraph">
              <wp:posOffset>71441</wp:posOffset>
            </wp:positionV>
            <wp:extent cx="37846" cy="37441"/>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6" cstate="print"/>
                    <a:stretch>
                      <a:fillRect/>
                    </a:stretch>
                  </pic:blipFill>
                  <pic:spPr>
                    <a:xfrm>
                      <a:off x="0" y="0"/>
                      <a:ext cx="37846" cy="37441"/>
                    </a:xfrm>
                    <a:prstGeom prst="rect">
                      <a:avLst/>
                    </a:prstGeom>
                  </pic:spPr>
                </pic:pic>
              </a:graphicData>
            </a:graphic>
          </wp:anchor>
        </w:drawing>
      </w:r>
      <w:r w:rsidRPr="00BA025F">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80F68" w:rsidRPr="00BA025F" w:rsidRDefault="008F0B73" w:rsidP="00516447">
      <w:pPr>
        <w:pStyle w:val="a3"/>
        <w:tabs>
          <w:tab w:val="left" w:pos="1276"/>
        </w:tabs>
        <w:spacing w:line="268" w:lineRule="auto"/>
        <w:ind w:left="1134" w:right="777" w:firstLine="0"/>
      </w:pPr>
      <w:r w:rsidRPr="00BA025F">
        <w:rPr>
          <w:noProof/>
          <w:lang w:bidi="ar-SA"/>
        </w:rPr>
        <w:drawing>
          <wp:anchor distT="0" distB="0" distL="0" distR="0" simplePos="0" relativeHeight="251667456" behindDoc="0" locked="0" layoutInCell="1" allowOverlap="1">
            <wp:simplePos x="0" y="0"/>
            <wp:positionH relativeFrom="page">
              <wp:posOffset>891825</wp:posOffset>
            </wp:positionH>
            <wp:positionV relativeFrom="paragraph">
              <wp:posOffset>71568</wp:posOffset>
            </wp:positionV>
            <wp:extent cx="37846" cy="37441"/>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6" cstate="print"/>
                    <a:stretch>
                      <a:fillRect/>
                    </a:stretch>
                  </pic:blipFill>
                  <pic:spPr>
                    <a:xfrm>
                      <a:off x="0" y="0"/>
                      <a:ext cx="37846" cy="37441"/>
                    </a:xfrm>
                    <a:prstGeom prst="rect">
                      <a:avLst/>
                    </a:prstGeom>
                  </pic:spPr>
                </pic:pic>
              </a:graphicData>
            </a:graphic>
          </wp:anchor>
        </w:drawing>
      </w:r>
      <w:r w:rsidRPr="00BA025F">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w:t>
      </w:r>
      <w:r w:rsidRPr="00BA025F">
        <w:rPr>
          <w:spacing w:val="1"/>
        </w:rPr>
        <w:t xml:space="preserve"> </w:t>
      </w:r>
      <w:r w:rsidRPr="00BA025F">
        <w:t>уклада;</w:t>
      </w:r>
    </w:p>
    <w:p w:rsidR="00080F68" w:rsidRPr="00BA025F" w:rsidRDefault="008F0B73" w:rsidP="00516447">
      <w:pPr>
        <w:pStyle w:val="a3"/>
        <w:tabs>
          <w:tab w:val="left" w:pos="1276"/>
        </w:tabs>
        <w:spacing w:line="266" w:lineRule="auto"/>
        <w:ind w:left="1134" w:right="777" w:firstLine="0"/>
      </w:pPr>
      <w:r w:rsidRPr="00BA025F">
        <w:rPr>
          <w:noProof/>
          <w:lang w:bidi="ar-SA"/>
        </w:rPr>
        <w:drawing>
          <wp:anchor distT="0" distB="0" distL="0" distR="0" simplePos="0" relativeHeight="251668480" behindDoc="0" locked="0" layoutInCell="1" allowOverlap="1">
            <wp:simplePos x="0" y="0"/>
            <wp:positionH relativeFrom="page">
              <wp:posOffset>891825</wp:posOffset>
            </wp:positionH>
            <wp:positionV relativeFrom="paragraph">
              <wp:posOffset>71314</wp:posOffset>
            </wp:positionV>
            <wp:extent cx="37846" cy="37441"/>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6" cstate="print"/>
                    <a:stretch>
                      <a:fillRect/>
                    </a:stretch>
                  </pic:blipFill>
                  <pic:spPr>
                    <a:xfrm>
                      <a:off x="0" y="0"/>
                      <a:ext cx="37846" cy="37441"/>
                    </a:xfrm>
                    <a:prstGeom prst="rect">
                      <a:avLst/>
                    </a:prstGeom>
                  </pic:spPr>
                </pic:pic>
              </a:graphicData>
            </a:graphic>
          </wp:anchor>
        </w:drawing>
      </w:r>
      <w:r w:rsidRPr="00BA025F">
        <w:t>включение обучающихся в процессы познания и преобразования внешкольной социальной среды</w:t>
      </w:r>
      <w:r w:rsidRPr="00BA025F">
        <w:rPr>
          <w:noProof/>
          <w:lang w:bidi="ar-SA"/>
        </w:rPr>
        <w:drawing>
          <wp:anchor distT="0" distB="0" distL="0" distR="0" simplePos="0" relativeHeight="251669504" behindDoc="0" locked="0" layoutInCell="1" allowOverlap="1">
            <wp:simplePos x="0" y="0"/>
            <wp:positionH relativeFrom="page">
              <wp:posOffset>891825</wp:posOffset>
            </wp:positionH>
            <wp:positionV relativeFrom="paragraph">
              <wp:posOffset>71060</wp:posOffset>
            </wp:positionV>
            <wp:extent cx="37846" cy="37441"/>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6" cstate="print"/>
                    <a:stretch>
                      <a:fillRect/>
                    </a:stretch>
                  </pic:blipFill>
                  <pic:spPr>
                    <a:xfrm>
                      <a:off x="0" y="0"/>
                      <a:ext cx="37846" cy="37441"/>
                    </a:xfrm>
                    <a:prstGeom prst="rect">
                      <a:avLst/>
                    </a:prstGeom>
                  </pic:spPr>
                </pic:pic>
              </a:graphicData>
            </a:graphic>
          </wp:anchor>
        </w:drawing>
      </w:r>
      <w:r w:rsidR="00961D7E" w:rsidRPr="00BA025F">
        <w:t xml:space="preserve"> </w:t>
      </w:r>
      <w:r w:rsidRPr="00BA025F">
        <w:t>(населенного пункта, района, города) для приобретения опыта реального управления и действия;</w:t>
      </w:r>
    </w:p>
    <w:p w:rsidR="00080F68" w:rsidRPr="00BA025F" w:rsidRDefault="008F0B73" w:rsidP="00516447">
      <w:pPr>
        <w:pStyle w:val="a3"/>
        <w:tabs>
          <w:tab w:val="left" w:pos="1276"/>
          <w:tab w:val="left" w:pos="9033"/>
        </w:tabs>
        <w:spacing w:line="266" w:lineRule="auto"/>
        <w:ind w:left="1134" w:right="777" w:firstLine="0"/>
      </w:pPr>
      <w:r w:rsidRPr="00BA025F">
        <w:rPr>
          <w:noProof/>
          <w:lang w:bidi="ar-SA"/>
        </w:rPr>
        <w:drawing>
          <wp:anchor distT="0" distB="0" distL="0" distR="0" simplePos="0" relativeHeight="251670528" behindDoc="0" locked="0" layoutInCell="1" allowOverlap="1">
            <wp:simplePos x="0" y="0"/>
            <wp:positionH relativeFrom="page">
              <wp:posOffset>891825</wp:posOffset>
            </wp:positionH>
            <wp:positionV relativeFrom="paragraph">
              <wp:posOffset>71089</wp:posOffset>
            </wp:positionV>
            <wp:extent cx="37846" cy="37629"/>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6" cstate="print"/>
                    <a:stretch>
                      <a:fillRect/>
                    </a:stretch>
                  </pic:blipFill>
                  <pic:spPr>
                    <a:xfrm>
                      <a:off x="0" y="0"/>
                      <a:ext cx="37846" cy="37629"/>
                    </a:xfrm>
                    <a:prstGeom prst="rect">
                      <a:avLst/>
                    </a:prstGeom>
                  </pic:spPr>
                </pic:pic>
              </a:graphicData>
            </a:graphic>
          </wp:anchor>
        </w:drawing>
      </w:r>
      <w:r w:rsidRPr="00BA025F">
        <w:t xml:space="preserve">социальное      и        </w:t>
      </w:r>
      <w:r w:rsidRPr="00BA025F">
        <w:rPr>
          <w:spacing w:val="37"/>
        </w:rPr>
        <w:t xml:space="preserve"> </w:t>
      </w:r>
      <w:r w:rsidRPr="00BA025F">
        <w:t>учебно-исследовательское</w:t>
      </w:r>
      <w:r w:rsidRPr="00BA025F">
        <w:rPr>
          <w:spacing w:val="53"/>
        </w:rPr>
        <w:t xml:space="preserve"> </w:t>
      </w:r>
      <w:r w:rsidRPr="00BA025F">
        <w:t>проектирование,</w:t>
      </w:r>
      <w:r w:rsidRPr="00BA025F">
        <w:tab/>
      </w:r>
      <w:r w:rsidRPr="00BA025F">
        <w:rPr>
          <w:spacing w:val="-1"/>
        </w:rPr>
        <w:t xml:space="preserve">профессиональная </w:t>
      </w:r>
      <w:r w:rsidRPr="00BA025F">
        <w:t>ориентация обучающихся при поддержке педагогов, психологов, социальных педагогов, сотрудничество с базовыми предприятиями, профессиональными образовательными образованиями, центрами профессиональной</w:t>
      </w:r>
      <w:r w:rsidRPr="00BA025F">
        <w:rPr>
          <w:spacing w:val="-1"/>
        </w:rPr>
        <w:t xml:space="preserve"> </w:t>
      </w:r>
      <w:r w:rsidRPr="00BA025F">
        <w:t>работы;</w:t>
      </w:r>
    </w:p>
    <w:p w:rsidR="00080F68" w:rsidRPr="00BA025F" w:rsidRDefault="008F0B73" w:rsidP="00516447">
      <w:pPr>
        <w:pStyle w:val="a3"/>
        <w:tabs>
          <w:tab w:val="left" w:pos="1276"/>
        </w:tabs>
        <w:spacing w:before="1" w:line="268" w:lineRule="auto"/>
        <w:ind w:left="1134" w:right="777" w:firstLine="0"/>
      </w:pPr>
      <w:r w:rsidRPr="00BA025F">
        <w:rPr>
          <w:noProof/>
          <w:lang w:bidi="ar-SA"/>
        </w:rPr>
        <w:drawing>
          <wp:anchor distT="0" distB="0" distL="0" distR="0" simplePos="0" relativeHeight="251671552" behindDoc="0" locked="0" layoutInCell="1" allowOverlap="1">
            <wp:simplePos x="0" y="0"/>
            <wp:positionH relativeFrom="page">
              <wp:posOffset>891825</wp:posOffset>
            </wp:positionH>
            <wp:positionV relativeFrom="paragraph">
              <wp:posOffset>71822</wp:posOffset>
            </wp:positionV>
            <wp:extent cx="37846" cy="37441"/>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6" cstate="print"/>
                    <a:stretch>
                      <a:fillRect/>
                    </a:stretch>
                  </pic:blipFill>
                  <pic:spPr>
                    <a:xfrm>
                      <a:off x="0" y="0"/>
                      <a:ext cx="37846" cy="37441"/>
                    </a:xfrm>
                    <a:prstGeom prst="rect">
                      <a:avLst/>
                    </a:prstGeom>
                  </pic:spPr>
                </pic:pic>
              </a:graphicData>
            </a:graphic>
          </wp:anchor>
        </w:drawing>
      </w:r>
      <w:r w:rsidRPr="00BA025F">
        <w:t>сохранение и укрепление физического, психологического и социального здоровья обучающихся, обеспечение их безопасности.</w:t>
      </w:r>
    </w:p>
    <w:p w:rsidR="00080F68" w:rsidRPr="00BA025F" w:rsidRDefault="008F0B73" w:rsidP="00C06A25">
      <w:pPr>
        <w:pStyle w:val="a3"/>
        <w:tabs>
          <w:tab w:val="left" w:pos="10773"/>
        </w:tabs>
        <w:spacing w:before="13" w:line="259" w:lineRule="auto"/>
        <w:ind w:left="1134" w:right="777" w:firstLine="0"/>
      </w:pPr>
      <w:r w:rsidRPr="00BA025F">
        <w:rPr>
          <w:b/>
        </w:rPr>
        <w:t xml:space="preserve">Содержание </w:t>
      </w:r>
      <w:r w:rsidRPr="00BA025F">
        <w:t>основной образовательной программы основного общего образования формируется с учетом:</w:t>
      </w:r>
    </w:p>
    <w:p w:rsidR="00080F68" w:rsidRPr="00BA025F" w:rsidRDefault="008F0B73" w:rsidP="00C06A25">
      <w:pPr>
        <w:pStyle w:val="11"/>
        <w:tabs>
          <w:tab w:val="left" w:pos="10773"/>
        </w:tabs>
        <w:spacing w:before="2"/>
        <w:ind w:left="1134" w:right="777"/>
        <w:jc w:val="both"/>
      </w:pPr>
      <w:r w:rsidRPr="00BA025F">
        <w:t>государственного заказа:</w:t>
      </w:r>
    </w:p>
    <w:p w:rsidR="00C06A25" w:rsidRPr="00BA025F" w:rsidRDefault="008F0B73" w:rsidP="00CD37C1">
      <w:pPr>
        <w:pStyle w:val="a5"/>
        <w:numPr>
          <w:ilvl w:val="0"/>
          <w:numId w:val="265"/>
        </w:numPr>
        <w:tabs>
          <w:tab w:val="left" w:pos="1526"/>
          <w:tab w:val="left" w:pos="1527"/>
          <w:tab w:val="left" w:pos="7191"/>
          <w:tab w:val="left" w:pos="10773"/>
        </w:tabs>
        <w:spacing w:before="38" w:line="266" w:lineRule="auto"/>
        <w:ind w:right="777"/>
        <w:jc w:val="both"/>
        <w:rPr>
          <w:spacing w:val="1"/>
          <w:sz w:val="24"/>
          <w:szCs w:val="24"/>
        </w:rPr>
      </w:pPr>
      <w:r w:rsidRPr="00BA025F">
        <w:rPr>
          <w:sz w:val="24"/>
          <w:szCs w:val="24"/>
        </w:rPr>
        <w:t xml:space="preserve">создание условий для получения обучающимися качественного образования в соответствии с государственными </w:t>
      </w:r>
      <w:r w:rsidRPr="00BA025F">
        <w:rPr>
          <w:spacing w:val="46"/>
          <w:sz w:val="24"/>
          <w:szCs w:val="24"/>
        </w:rPr>
        <w:t xml:space="preserve"> </w:t>
      </w:r>
      <w:r w:rsidRPr="00BA025F">
        <w:rPr>
          <w:sz w:val="24"/>
          <w:szCs w:val="24"/>
        </w:rPr>
        <w:t>стандартами;</w:t>
      </w:r>
      <w:r w:rsidRPr="00BA025F">
        <w:rPr>
          <w:spacing w:val="1"/>
          <w:sz w:val="24"/>
          <w:szCs w:val="24"/>
        </w:rPr>
        <w:t xml:space="preserve"> </w:t>
      </w:r>
    </w:p>
    <w:p w:rsidR="00080F68" w:rsidRPr="00BA025F" w:rsidRDefault="008F0B73" w:rsidP="00CD37C1">
      <w:pPr>
        <w:pStyle w:val="a5"/>
        <w:numPr>
          <w:ilvl w:val="0"/>
          <w:numId w:val="265"/>
        </w:numPr>
        <w:tabs>
          <w:tab w:val="left" w:pos="1526"/>
          <w:tab w:val="left" w:pos="1527"/>
          <w:tab w:val="left" w:pos="7191"/>
          <w:tab w:val="left" w:pos="10773"/>
        </w:tabs>
        <w:spacing w:before="38" w:line="266" w:lineRule="auto"/>
        <w:ind w:right="777"/>
        <w:jc w:val="both"/>
        <w:rPr>
          <w:sz w:val="24"/>
          <w:szCs w:val="24"/>
        </w:rPr>
      </w:pPr>
      <w:r w:rsidRPr="00BA025F">
        <w:rPr>
          <w:sz w:val="24"/>
          <w:szCs w:val="24"/>
        </w:rPr>
        <w:t>развитие</w:t>
      </w:r>
      <w:r w:rsidR="00C06A25" w:rsidRPr="00BA025F">
        <w:rPr>
          <w:sz w:val="24"/>
          <w:szCs w:val="24"/>
        </w:rPr>
        <w:t xml:space="preserve"> </w:t>
      </w:r>
      <w:r w:rsidRPr="00BA025F">
        <w:rPr>
          <w:sz w:val="24"/>
          <w:szCs w:val="24"/>
        </w:rPr>
        <w:t>творческой, конкурентоспособной, общественно-активной, функционально-грамотной, устойчиво развитой</w:t>
      </w:r>
      <w:r w:rsidRPr="00BA025F">
        <w:rPr>
          <w:spacing w:val="-4"/>
          <w:sz w:val="24"/>
          <w:szCs w:val="24"/>
        </w:rPr>
        <w:t xml:space="preserve"> </w:t>
      </w:r>
      <w:r w:rsidRPr="00BA025F">
        <w:rPr>
          <w:sz w:val="24"/>
          <w:szCs w:val="24"/>
        </w:rPr>
        <w:t>личности;</w:t>
      </w:r>
    </w:p>
    <w:p w:rsidR="00080F68" w:rsidRPr="00BA025F" w:rsidRDefault="008F0B73" w:rsidP="00C06A25">
      <w:pPr>
        <w:pStyle w:val="11"/>
        <w:tabs>
          <w:tab w:val="left" w:pos="10773"/>
        </w:tabs>
        <w:spacing w:before="14"/>
        <w:ind w:left="1134" w:right="777"/>
        <w:jc w:val="both"/>
      </w:pPr>
      <w:r w:rsidRPr="00BA025F">
        <w:t>социального заказа:</w:t>
      </w:r>
    </w:p>
    <w:p w:rsidR="00080F68" w:rsidRPr="00BA025F" w:rsidRDefault="008F0B73" w:rsidP="00CD37C1">
      <w:pPr>
        <w:pStyle w:val="a5"/>
        <w:numPr>
          <w:ilvl w:val="0"/>
          <w:numId w:val="264"/>
        </w:numPr>
        <w:tabs>
          <w:tab w:val="left" w:pos="1526"/>
          <w:tab w:val="left" w:pos="1527"/>
          <w:tab w:val="left" w:pos="10773"/>
        </w:tabs>
        <w:spacing w:before="38"/>
        <w:ind w:right="777"/>
        <w:jc w:val="both"/>
        <w:rPr>
          <w:sz w:val="24"/>
          <w:szCs w:val="24"/>
        </w:rPr>
      </w:pPr>
      <w:r w:rsidRPr="00BA025F">
        <w:rPr>
          <w:sz w:val="24"/>
          <w:szCs w:val="24"/>
        </w:rPr>
        <w:t>организация учебного процесса в безопасных и комфортных условиях;</w:t>
      </w:r>
    </w:p>
    <w:p w:rsidR="00080F68" w:rsidRPr="00BA025F" w:rsidRDefault="008F0B73" w:rsidP="00CD37C1">
      <w:pPr>
        <w:pStyle w:val="a5"/>
        <w:numPr>
          <w:ilvl w:val="0"/>
          <w:numId w:val="264"/>
        </w:numPr>
        <w:tabs>
          <w:tab w:val="left" w:pos="1526"/>
          <w:tab w:val="left" w:pos="1527"/>
          <w:tab w:val="left" w:pos="4359"/>
          <w:tab w:val="left" w:pos="9316"/>
          <w:tab w:val="left" w:pos="10773"/>
        </w:tabs>
        <w:spacing w:before="35" w:line="266" w:lineRule="auto"/>
        <w:ind w:right="777"/>
        <w:jc w:val="both"/>
        <w:rPr>
          <w:sz w:val="24"/>
          <w:szCs w:val="24"/>
        </w:rPr>
      </w:pPr>
      <w:r w:rsidRPr="00BA025F">
        <w:rPr>
          <w:sz w:val="24"/>
          <w:szCs w:val="24"/>
        </w:rPr>
        <w:t xml:space="preserve">обеспечение </w:t>
      </w:r>
      <w:r w:rsidRPr="00BA025F">
        <w:rPr>
          <w:spacing w:val="11"/>
          <w:sz w:val="24"/>
          <w:szCs w:val="24"/>
        </w:rPr>
        <w:t xml:space="preserve"> </w:t>
      </w:r>
      <w:r w:rsidRPr="00BA025F">
        <w:rPr>
          <w:sz w:val="24"/>
          <w:szCs w:val="24"/>
        </w:rPr>
        <w:t>качества</w:t>
      </w:r>
      <w:r w:rsidRPr="00BA025F">
        <w:rPr>
          <w:sz w:val="24"/>
          <w:szCs w:val="24"/>
        </w:rPr>
        <w:tab/>
        <w:t>образования,</w:t>
      </w:r>
      <w:r w:rsidRPr="00BA025F">
        <w:rPr>
          <w:spacing w:val="19"/>
          <w:sz w:val="24"/>
          <w:szCs w:val="24"/>
        </w:rPr>
        <w:t xml:space="preserve"> </w:t>
      </w:r>
      <w:r w:rsidRPr="00BA025F">
        <w:rPr>
          <w:sz w:val="24"/>
          <w:szCs w:val="24"/>
        </w:rPr>
        <w:t>позволяющего</w:t>
      </w:r>
      <w:r w:rsidRPr="00BA025F">
        <w:rPr>
          <w:spacing w:val="-5"/>
          <w:sz w:val="24"/>
          <w:szCs w:val="24"/>
        </w:rPr>
        <w:t xml:space="preserve"> </w:t>
      </w:r>
      <w:r w:rsidRPr="00BA025F">
        <w:rPr>
          <w:sz w:val="24"/>
          <w:szCs w:val="24"/>
        </w:rPr>
        <w:t>выпускникам</w:t>
      </w:r>
      <w:r w:rsidRPr="00BA025F">
        <w:rPr>
          <w:sz w:val="24"/>
          <w:szCs w:val="24"/>
        </w:rPr>
        <w:tab/>
      </w:r>
      <w:r w:rsidRPr="00BA025F">
        <w:rPr>
          <w:spacing w:val="-3"/>
          <w:sz w:val="24"/>
          <w:szCs w:val="24"/>
        </w:rPr>
        <w:t xml:space="preserve">эффективно </w:t>
      </w:r>
      <w:r w:rsidRPr="00BA025F">
        <w:rPr>
          <w:sz w:val="24"/>
          <w:szCs w:val="24"/>
        </w:rPr>
        <w:t>взаимодействовать с экономикой и обществом в соответствии с требованиями</w:t>
      </w:r>
      <w:r w:rsidRPr="00BA025F">
        <w:rPr>
          <w:spacing w:val="-11"/>
          <w:sz w:val="24"/>
          <w:szCs w:val="24"/>
        </w:rPr>
        <w:t xml:space="preserve"> </w:t>
      </w:r>
      <w:r w:rsidRPr="00BA025F">
        <w:rPr>
          <w:sz w:val="24"/>
          <w:szCs w:val="24"/>
        </w:rPr>
        <w:t>времени;</w:t>
      </w:r>
    </w:p>
    <w:p w:rsidR="00080F68" w:rsidRPr="00BA025F" w:rsidRDefault="008F0B73" w:rsidP="00CD37C1">
      <w:pPr>
        <w:pStyle w:val="a5"/>
        <w:numPr>
          <w:ilvl w:val="0"/>
          <w:numId w:val="264"/>
        </w:numPr>
        <w:tabs>
          <w:tab w:val="left" w:pos="1526"/>
          <w:tab w:val="left" w:pos="1527"/>
          <w:tab w:val="left" w:pos="10773"/>
        </w:tabs>
        <w:spacing w:before="8"/>
        <w:ind w:right="777"/>
        <w:jc w:val="both"/>
        <w:rPr>
          <w:sz w:val="24"/>
          <w:szCs w:val="24"/>
        </w:rPr>
      </w:pPr>
      <w:r w:rsidRPr="00BA025F">
        <w:rPr>
          <w:sz w:val="24"/>
          <w:szCs w:val="24"/>
        </w:rPr>
        <w:t>воспитание личности ученика, его нравственных и духовных</w:t>
      </w:r>
      <w:r w:rsidRPr="00BA025F">
        <w:rPr>
          <w:spacing w:val="-3"/>
          <w:sz w:val="24"/>
          <w:szCs w:val="24"/>
        </w:rPr>
        <w:t xml:space="preserve"> </w:t>
      </w:r>
      <w:r w:rsidRPr="00BA025F">
        <w:rPr>
          <w:sz w:val="24"/>
          <w:szCs w:val="24"/>
        </w:rPr>
        <w:t>качеств;</w:t>
      </w:r>
    </w:p>
    <w:p w:rsidR="00080F68" w:rsidRPr="00BA025F" w:rsidRDefault="008F0B73" w:rsidP="00CD37C1">
      <w:pPr>
        <w:pStyle w:val="a5"/>
        <w:numPr>
          <w:ilvl w:val="0"/>
          <w:numId w:val="264"/>
        </w:numPr>
        <w:tabs>
          <w:tab w:val="left" w:pos="1526"/>
          <w:tab w:val="left" w:pos="1527"/>
          <w:tab w:val="left" w:pos="10773"/>
        </w:tabs>
        <w:spacing w:before="105" w:line="266" w:lineRule="auto"/>
        <w:ind w:right="777"/>
        <w:jc w:val="both"/>
        <w:rPr>
          <w:sz w:val="24"/>
          <w:szCs w:val="24"/>
        </w:rPr>
      </w:pPr>
      <w:r w:rsidRPr="00BA025F">
        <w:rPr>
          <w:sz w:val="24"/>
          <w:szCs w:val="24"/>
        </w:rPr>
        <w:t>обеспечение досуговой занятости и создание условий для удовлетворения интересов и развития разнообразных способностей</w:t>
      </w:r>
      <w:r w:rsidRPr="00BA025F">
        <w:rPr>
          <w:spacing w:val="1"/>
          <w:sz w:val="24"/>
          <w:szCs w:val="24"/>
        </w:rPr>
        <w:t xml:space="preserve"> </w:t>
      </w:r>
      <w:r w:rsidRPr="00BA025F">
        <w:rPr>
          <w:sz w:val="24"/>
          <w:szCs w:val="24"/>
        </w:rPr>
        <w:t>детей;</w:t>
      </w:r>
    </w:p>
    <w:p w:rsidR="00080F68" w:rsidRPr="00BA025F" w:rsidRDefault="008F0B73" w:rsidP="00CD37C1">
      <w:pPr>
        <w:pStyle w:val="a5"/>
        <w:numPr>
          <w:ilvl w:val="0"/>
          <w:numId w:val="264"/>
        </w:numPr>
        <w:tabs>
          <w:tab w:val="left" w:pos="1526"/>
          <w:tab w:val="left" w:pos="1527"/>
          <w:tab w:val="left" w:pos="10773"/>
        </w:tabs>
        <w:spacing w:before="2" w:line="266" w:lineRule="auto"/>
        <w:ind w:right="777"/>
        <w:jc w:val="both"/>
        <w:rPr>
          <w:sz w:val="24"/>
          <w:szCs w:val="24"/>
        </w:rPr>
      </w:pPr>
      <w:r w:rsidRPr="00BA025F">
        <w:rPr>
          <w:sz w:val="24"/>
          <w:szCs w:val="24"/>
        </w:rPr>
        <w:t>воспитание ответственного отношения обучающихся к своему здоровью и формирование навыков здорового образа</w:t>
      </w:r>
      <w:r w:rsidRPr="00BA025F">
        <w:rPr>
          <w:spacing w:val="-2"/>
          <w:sz w:val="24"/>
          <w:szCs w:val="24"/>
        </w:rPr>
        <w:t xml:space="preserve"> </w:t>
      </w:r>
      <w:r w:rsidRPr="00BA025F">
        <w:rPr>
          <w:sz w:val="24"/>
          <w:szCs w:val="24"/>
        </w:rPr>
        <w:t>жизни;</w:t>
      </w:r>
    </w:p>
    <w:p w:rsidR="00080F68" w:rsidRPr="00BA025F" w:rsidRDefault="008F0B73" w:rsidP="00C06A25">
      <w:pPr>
        <w:pStyle w:val="11"/>
        <w:tabs>
          <w:tab w:val="left" w:pos="10773"/>
        </w:tabs>
        <w:spacing w:before="16"/>
        <w:ind w:left="1134" w:right="777"/>
        <w:jc w:val="both"/>
      </w:pPr>
      <w:r w:rsidRPr="00BA025F">
        <w:t>заказа родителей:</w:t>
      </w:r>
    </w:p>
    <w:p w:rsidR="00080F68" w:rsidRPr="00BA025F" w:rsidRDefault="008F0B73" w:rsidP="00CD37C1">
      <w:pPr>
        <w:pStyle w:val="a5"/>
        <w:numPr>
          <w:ilvl w:val="0"/>
          <w:numId w:val="263"/>
        </w:numPr>
        <w:tabs>
          <w:tab w:val="left" w:pos="1526"/>
          <w:tab w:val="left" w:pos="1527"/>
          <w:tab w:val="left" w:pos="10773"/>
        </w:tabs>
        <w:spacing w:before="38"/>
        <w:ind w:right="777"/>
        <w:jc w:val="both"/>
        <w:rPr>
          <w:sz w:val="24"/>
          <w:szCs w:val="24"/>
        </w:rPr>
      </w:pPr>
      <w:r w:rsidRPr="00BA025F">
        <w:rPr>
          <w:sz w:val="24"/>
          <w:szCs w:val="24"/>
        </w:rPr>
        <w:t>возможность получения качественного образования;</w:t>
      </w:r>
    </w:p>
    <w:p w:rsidR="00080F68" w:rsidRPr="00BA025F" w:rsidRDefault="008F0B73" w:rsidP="00CD37C1">
      <w:pPr>
        <w:pStyle w:val="a5"/>
        <w:numPr>
          <w:ilvl w:val="0"/>
          <w:numId w:val="263"/>
        </w:numPr>
        <w:tabs>
          <w:tab w:val="left" w:pos="1526"/>
          <w:tab w:val="left" w:pos="1527"/>
          <w:tab w:val="left" w:pos="2701"/>
          <w:tab w:val="left" w:pos="3793"/>
          <w:tab w:val="left" w:pos="4405"/>
          <w:tab w:val="left" w:pos="5570"/>
          <w:tab w:val="left" w:pos="7731"/>
          <w:tab w:val="left" w:pos="8119"/>
          <w:tab w:val="left" w:pos="9534"/>
          <w:tab w:val="left" w:pos="10773"/>
        </w:tabs>
        <w:spacing w:before="32" w:line="264" w:lineRule="auto"/>
        <w:ind w:right="777"/>
        <w:jc w:val="both"/>
        <w:rPr>
          <w:sz w:val="24"/>
          <w:szCs w:val="24"/>
        </w:rPr>
      </w:pPr>
      <w:r w:rsidRPr="00BA025F">
        <w:rPr>
          <w:sz w:val="24"/>
          <w:szCs w:val="24"/>
        </w:rPr>
        <w:t>создание</w:t>
      </w:r>
      <w:r w:rsidRPr="00BA025F">
        <w:rPr>
          <w:sz w:val="24"/>
          <w:szCs w:val="24"/>
        </w:rPr>
        <w:tab/>
        <w:t>условий</w:t>
      </w:r>
      <w:r w:rsidRPr="00BA025F">
        <w:rPr>
          <w:sz w:val="24"/>
          <w:szCs w:val="24"/>
        </w:rPr>
        <w:tab/>
        <w:t>для</w:t>
      </w:r>
      <w:r w:rsidRPr="00BA025F">
        <w:rPr>
          <w:sz w:val="24"/>
          <w:szCs w:val="24"/>
        </w:rPr>
        <w:tab/>
        <w:t>развития</w:t>
      </w:r>
      <w:r w:rsidRPr="00BA025F">
        <w:rPr>
          <w:sz w:val="24"/>
          <w:szCs w:val="24"/>
        </w:rPr>
        <w:tab/>
        <w:t>интеллектуальных</w:t>
      </w:r>
      <w:r w:rsidRPr="00BA025F">
        <w:rPr>
          <w:sz w:val="24"/>
          <w:szCs w:val="24"/>
        </w:rPr>
        <w:tab/>
        <w:t>и</w:t>
      </w:r>
      <w:r w:rsidRPr="00BA025F">
        <w:rPr>
          <w:sz w:val="24"/>
          <w:szCs w:val="24"/>
        </w:rPr>
        <w:tab/>
        <w:t>творческих</w:t>
      </w:r>
      <w:r w:rsidRPr="00BA025F">
        <w:rPr>
          <w:sz w:val="24"/>
          <w:szCs w:val="24"/>
        </w:rPr>
        <w:tab/>
      </w:r>
      <w:r w:rsidRPr="00BA025F">
        <w:rPr>
          <w:spacing w:val="-3"/>
          <w:sz w:val="24"/>
          <w:szCs w:val="24"/>
        </w:rPr>
        <w:t xml:space="preserve">способностей </w:t>
      </w:r>
      <w:r w:rsidRPr="00BA025F">
        <w:rPr>
          <w:sz w:val="24"/>
          <w:szCs w:val="24"/>
        </w:rPr>
        <w:t>обучающихся;</w:t>
      </w:r>
    </w:p>
    <w:p w:rsidR="00080F68" w:rsidRPr="00BA025F" w:rsidRDefault="008F0B73" w:rsidP="00CD37C1">
      <w:pPr>
        <w:pStyle w:val="a5"/>
        <w:numPr>
          <w:ilvl w:val="0"/>
          <w:numId w:val="263"/>
        </w:numPr>
        <w:tabs>
          <w:tab w:val="left" w:pos="1526"/>
          <w:tab w:val="left" w:pos="1527"/>
          <w:tab w:val="left" w:pos="10773"/>
        </w:tabs>
        <w:spacing w:before="6"/>
        <w:ind w:right="777"/>
        <w:jc w:val="both"/>
        <w:rPr>
          <w:sz w:val="24"/>
          <w:szCs w:val="24"/>
        </w:rPr>
      </w:pPr>
      <w:r w:rsidRPr="00BA025F">
        <w:rPr>
          <w:sz w:val="24"/>
          <w:szCs w:val="24"/>
        </w:rPr>
        <w:t>сохранение</w:t>
      </w:r>
      <w:r w:rsidRPr="00BA025F">
        <w:rPr>
          <w:spacing w:val="-2"/>
          <w:sz w:val="24"/>
          <w:szCs w:val="24"/>
        </w:rPr>
        <w:t xml:space="preserve"> </w:t>
      </w:r>
      <w:r w:rsidRPr="00BA025F">
        <w:rPr>
          <w:sz w:val="24"/>
          <w:szCs w:val="24"/>
        </w:rPr>
        <w:t>здоровья.</w:t>
      </w:r>
    </w:p>
    <w:p w:rsidR="00080F68" w:rsidRPr="00BA025F" w:rsidRDefault="008F0B73" w:rsidP="00C06A25">
      <w:pPr>
        <w:pStyle w:val="a3"/>
        <w:tabs>
          <w:tab w:val="left" w:pos="10773"/>
        </w:tabs>
        <w:spacing w:before="43" w:line="268" w:lineRule="auto"/>
        <w:ind w:left="1134" w:right="777" w:firstLine="0"/>
      </w:pPr>
      <w:r w:rsidRPr="00BA025F">
        <w:t xml:space="preserve">В основе создания и реализации основной образовательной программы лежит </w:t>
      </w:r>
      <w:r w:rsidRPr="00BA025F">
        <w:rPr>
          <w:b/>
        </w:rPr>
        <w:t xml:space="preserve">системно- деятельностный подход, </w:t>
      </w:r>
      <w:r w:rsidRPr="00BA025F">
        <w:t>который является ведущим при реализации программы и предполагает:</w:t>
      </w:r>
    </w:p>
    <w:p w:rsidR="00080F68" w:rsidRPr="00BA025F" w:rsidRDefault="008F0B73" w:rsidP="00C06A25">
      <w:pPr>
        <w:tabs>
          <w:tab w:val="left" w:pos="1527"/>
          <w:tab w:val="left" w:pos="10773"/>
        </w:tabs>
        <w:spacing w:before="11" w:line="266" w:lineRule="auto"/>
        <w:ind w:left="1134" w:right="777"/>
        <w:jc w:val="both"/>
        <w:rPr>
          <w:sz w:val="24"/>
          <w:szCs w:val="24"/>
        </w:rPr>
      </w:pPr>
      <w:r w:rsidRPr="00BA025F">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w:t>
      </w:r>
      <w:r w:rsidRPr="00BA025F">
        <w:rPr>
          <w:spacing w:val="-1"/>
          <w:sz w:val="24"/>
          <w:szCs w:val="24"/>
        </w:rPr>
        <w:t xml:space="preserve"> </w:t>
      </w:r>
      <w:r w:rsidRPr="00BA025F">
        <w:rPr>
          <w:sz w:val="24"/>
          <w:szCs w:val="24"/>
        </w:rPr>
        <w:t>состава;</w:t>
      </w:r>
    </w:p>
    <w:p w:rsidR="00080F68" w:rsidRPr="00BA025F" w:rsidRDefault="008F0B73" w:rsidP="00C06A25">
      <w:pPr>
        <w:tabs>
          <w:tab w:val="left" w:pos="1527"/>
          <w:tab w:val="left" w:pos="10773"/>
        </w:tabs>
        <w:spacing w:before="5" w:line="266" w:lineRule="auto"/>
        <w:ind w:left="1134" w:right="777"/>
        <w:jc w:val="both"/>
        <w:rPr>
          <w:sz w:val="24"/>
          <w:szCs w:val="24"/>
        </w:rPr>
      </w:pPr>
      <w:r w:rsidRPr="00BA025F">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Pr="00BA025F">
        <w:rPr>
          <w:spacing w:val="-1"/>
          <w:sz w:val="24"/>
          <w:szCs w:val="24"/>
        </w:rPr>
        <w:t xml:space="preserve"> </w:t>
      </w:r>
      <w:r w:rsidRPr="00BA025F">
        <w:rPr>
          <w:sz w:val="24"/>
          <w:szCs w:val="24"/>
        </w:rPr>
        <w:t>обучающихся;</w:t>
      </w:r>
    </w:p>
    <w:p w:rsidR="00080F68" w:rsidRPr="00BA025F" w:rsidRDefault="008F0B73" w:rsidP="00C06A25">
      <w:pPr>
        <w:tabs>
          <w:tab w:val="left" w:pos="1527"/>
          <w:tab w:val="left" w:pos="10773"/>
        </w:tabs>
        <w:spacing w:before="1" w:line="266" w:lineRule="auto"/>
        <w:ind w:left="1134" w:right="777"/>
        <w:jc w:val="both"/>
        <w:rPr>
          <w:sz w:val="24"/>
          <w:szCs w:val="24"/>
        </w:rPr>
      </w:pPr>
      <w:r w:rsidRPr="00BA025F">
        <w:rPr>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Pr="00BA025F">
        <w:rPr>
          <w:spacing w:val="-6"/>
          <w:sz w:val="24"/>
          <w:szCs w:val="24"/>
        </w:rPr>
        <w:t xml:space="preserve"> </w:t>
      </w:r>
      <w:r w:rsidRPr="00BA025F">
        <w:rPr>
          <w:sz w:val="24"/>
          <w:szCs w:val="24"/>
        </w:rPr>
        <w:t>образованию;</w:t>
      </w:r>
    </w:p>
    <w:p w:rsidR="00080F68" w:rsidRPr="00BA025F" w:rsidRDefault="008F0B73" w:rsidP="00C06A25">
      <w:pPr>
        <w:tabs>
          <w:tab w:val="left" w:pos="1527"/>
          <w:tab w:val="left" w:pos="10773"/>
        </w:tabs>
        <w:spacing w:line="264" w:lineRule="auto"/>
        <w:ind w:left="1134" w:right="777"/>
        <w:jc w:val="both"/>
        <w:rPr>
          <w:sz w:val="24"/>
          <w:szCs w:val="24"/>
        </w:rPr>
      </w:pPr>
      <w:r w:rsidRPr="00BA025F">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Pr="00BA025F">
        <w:rPr>
          <w:spacing w:val="-1"/>
          <w:sz w:val="24"/>
          <w:szCs w:val="24"/>
        </w:rPr>
        <w:t xml:space="preserve"> </w:t>
      </w:r>
      <w:r w:rsidRPr="00BA025F">
        <w:rPr>
          <w:sz w:val="24"/>
          <w:szCs w:val="24"/>
        </w:rPr>
        <w:t>обучающихся;</w:t>
      </w:r>
    </w:p>
    <w:p w:rsidR="00080F68" w:rsidRPr="00BA025F" w:rsidRDefault="008F0B73" w:rsidP="00C06A25">
      <w:pPr>
        <w:tabs>
          <w:tab w:val="left" w:pos="1527"/>
          <w:tab w:val="left" w:pos="10773"/>
        </w:tabs>
        <w:spacing w:before="8" w:line="264" w:lineRule="auto"/>
        <w:ind w:left="1134" w:right="777"/>
        <w:jc w:val="both"/>
        <w:rPr>
          <w:sz w:val="24"/>
          <w:szCs w:val="24"/>
        </w:rPr>
      </w:pPr>
      <w:r w:rsidRPr="00BA025F">
        <w:rPr>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0F68" w:rsidRPr="00BA025F" w:rsidRDefault="008F0B73" w:rsidP="00C06A25">
      <w:pPr>
        <w:tabs>
          <w:tab w:val="left" w:pos="1527"/>
          <w:tab w:val="left" w:pos="10773"/>
        </w:tabs>
        <w:spacing w:before="9" w:line="266" w:lineRule="auto"/>
        <w:ind w:left="1134" w:right="777"/>
        <w:jc w:val="both"/>
        <w:rPr>
          <w:sz w:val="24"/>
          <w:szCs w:val="24"/>
        </w:rPr>
      </w:pPr>
      <w:r w:rsidRPr="00BA025F">
        <w:rPr>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 инвалидов и детей с</w:t>
      </w:r>
      <w:r w:rsidRPr="00BA025F">
        <w:rPr>
          <w:spacing w:val="-2"/>
          <w:sz w:val="24"/>
          <w:szCs w:val="24"/>
        </w:rPr>
        <w:t xml:space="preserve"> </w:t>
      </w:r>
      <w:r w:rsidRPr="00BA025F">
        <w:rPr>
          <w:sz w:val="24"/>
          <w:szCs w:val="24"/>
        </w:rPr>
        <w:t>ОВЗ;</w:t>
      </w:r>
    </w:p>
    <w:p w:rsidR="00080F68" w:rsidRPr="00BA025F" w:rsidRDefault="008F0B73" w:rsidP="00C06A25">
      <w:pPr>
        <w:tabs>
          <w:tab w:val="left" w:pos="1527"/>
        </w:tabs>
        <w:spacing w:before="5" w:line="266" w:lineRule="auto"/>
        <w:ind w:left="1134" w:right="777"/>
        <w:jc w:val="both"/>
        <w:rPr>
          <w:sz w:val="24"/>
          <w:szCs w:val="24"/>
        </w:rPr>
      </w:pPr>
      <w:r w:rsidRPr="00BA025F">
        <w:rPr>
          <w:sz w:val="24"/>
          <w:szCs w:val="24"/>
        </w:rPr>
        <w:t>обеспечивать достижение обучающимися результатов освоения основной образовательной программы основного общего образования в соответствии с требованиями, установленными Стандартом.</w:t>
      </w:r>
    </w:p>
    <w:p w:rsidR="00080F68" w:rsidRPr="00BA025F" w:rsidRDefault="008F0B73" w:rsidP="00C06A25">
      <w:pPr>
        <w:pStyle w:val="a3"/>
        <w:spacing w:before="14" w:line="268" w:lineRule="auto"/>
        <w:ind w:left="1134" w:right="777" w:firstLine="0"/>
      </w:pPr>
      <w:r w:rsidRPr="00BA025F">
        <w:t>Образовательная программа адресована обучающимся 5-9 классов и предполагает удовлетворение познавательных запросов обучающихся и потребностей родителей в получении их детьми качественного образования.</w:t>
      </w:r>
    </w:p>
    <w:p w:rsidR="00080F68" w:rsidRPr="00BA025F" w:rsidRDefault="008F0B73" w:rsidP="00C06A25">
      <w:pPr>
        <w:pStyle w:val="a3"/>
        <w:spacing w:before="9"/>
        <w:ind w:left="1134" w:right="777" w:firstLine="0"/>
        <w:rPr>
          <w:b/>
        </w:rPr>
      </w:pPr>
      <w:r w:rsidRPr="00BA025F">
        <w:t xml:space="preserve">При составлении программы основного общего образования соблюдены </w:t>
      </w:r>
      <w:r w:rsidRPr="00BA025F">
        <w:rPr>
          <w:b/>
        </w:rPr>
        <w:t>принципы</w:t>
      </w:r>
    </w:p>
    <w:p w:rsidR="00080F68" w:rsidRPr="00BA025F" w:rsidRDefault="008F0B73" w:rsidP="00C06A25">
      <w:pPr>
        <w:pStyle w:val="a3"/>
        <w:spacing w:before="34"/>
        <w:ind w:left="1134" w:right="777" w:firstLine="0"/>
      </w:pPr>
      <w:r w:rsidRPr="00BA025F">
        <w:t>непрерывности и преемственности между начальной и основной школой.</w:t>
      </w:r>
    </w:p>
    <w:p w:rsidR="00080F68" w:rsidRPr="00BA025F" w:rsidRDefault="008F0B73" w:rsidP="00C06A25">
      <w:pPr>
        <w:pStyle w:val="a3"/>
        <w:spacing w:before="43" w:line="268" w:lineRule="auto"/>
        <w:ind w:left="1134" w:right="777" w:firstLine="0"/>
      </w:pPr>
      <w:r w:rsidRPr="00BA025F">
        <w:t>Индивидуальные образовательные запросы обучающихся учитываются при разработке учебного плана, выборе учебных курсов и курсов внеурочной деятельности.</w:t>
      </w:r>
    </w:p>
    <w:p w:rsidR="00080F68" w:rsidRPr="00BA025F" w:rsidRDefault="008F0B73" w:rsidP="00C06A25">
      <w:pPr>
        <w:pStyle w:val="a3"/>
        <w:spacing w:before="11" w:line="266" w:lineRule="auto"/>
        <w:ind w:left="1134" w:right="777" w:firstLine="0"/>
      </w:pPr>
      <w:r w:rsidRPr="00BA025F">
        <w:t>Основная образовательная программа учитывает психолого-педагогические особенности развития детей 11-15 лет, связанных:</w:t>
      </w:r>
    </w:p>
    <w:p w:rsidR="00080F68" w:rsidRPr="00BA025F" w:rsidRDefault="00C06A25" w:rsidP="00C06A25">
      <w:pPr>
        <w:tabs>
          <w:tab w:val="left" w:pos="1527"/>
        </w:tabs>
        <w:spacing w:before="105" w:line="268" w:lineRule="auto"/>
        <w:ind w:left="1134" w:right="777"/>
        <w:jc w:val="both"/>
        <w:rPr>
          <w:sz w:val="24"/>
          <w:szCs w:val="24"/>
        </w:rPr>
      </w:pPr>
      <w:r w:rsidRPr="00BA025F">
        <w:rPr>
          <w:sz w:val="24"/>
          <w:szCs w:val="24"/>
        </w:rPr>
        <w:t xml:space="preserve">- </w:t>
      </w:r>
      <w:r w:rsidR="008F0B73" w:rsidRPr="00BA025F">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008F0B73" w:rsidRPr="00BA025F">
        <w:rPr>
          <w:spacing w:val="-11"/>
          <w:sz w:val="24"/>
          <w:szCs w:val="24"/>
        </w:rPr>
        <w:t xml:space="preserve"> </w:t>
      </w:r>
      <w:r w:rsidR="008F0B73" w:rsidRPr="00BA025F">
        <w:rPr>
          <w:sz w:val="24"/>
          <w:szCs w:val="24"/>
        </w:rPr>
        <w:t>сотрудничества;</w:t>
      </w:r>
    </w:p>
    <w:p w:rsidR="00080F68" w:rsidRPr="00BA025F" w:rsidRDefault="00C06A25" w:rsidP="00C06A25">
      <w:pPr>
        <w:tabs>
          <w:tab w:val="left" w:pos="1527"/>
        </w:tabs>
        <w:spacing w:line="268" w:lineRule="auto"/>
        <w:ind w:left="1134" w:right="777"/>
        <w:jc w:val="both"/>
        <w:rPr>
          <w:sz w:val="24"/>
          <w:szCs w:val="24"/>
        </w:rPr>
      </w:pPr>
      <w:r w:rsidRPr="00BA025F">
        <w:rPr>
          <w:sz w:val="24"/>
          <w:szCs w:val="24"/>
        </w:rPr>
        <w:t xml:space="preserve">- </w:t>
      </w:r>
      <w:r w:rsidR="008F0B73" w:rsidRPr="00BA025F">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w:t>
      </w:r>
      <w:r w:rsidR="008F0B73" w:rsidRPr="00BA025F">
        <w:rPr>
          <w:spacing w:val="-2"/>
          <w:sz w:val="24"/>
          <w:szCs w:val="24"/>
        </w:rPr>
        <w:t xml:space="preserve"> </w:t>
      </w:r>
      <w:r w:rsidR="008F0B73" w:rsidRPr="00BA025F">
        <w:rPr>
          <w:sz w:val="24"/>
          <w:szCs w:val="24"/>
        </w:rPr>
        <w:t>перспективе;</w:t>
      </w:r>
    </w:p>
    <w:p w:rsidR="00080F68" w:rsidRPr="00BA025F" w:rsidRDefault="00C06A25" w:rsidP="00C06A25">
      <w:pPr>
        <w:tabs>
          <w:tab w:val="left" w:pos="1527"/>
        </w:tabs>
        <w:spacing w:line="266" w:lineRule="auto"/>
        <w:ind w:left="1134" w:right="777"/>
        <w:jc w:val="both"/>
        <w:rPr>
          <w:sz w:val="24"/>
          <w:szCs w:val="24"/>
        </w:rPr>
      </w:pPr>
      <w:r w:rsidRPr="00BA025F">
        <w:rPr>
          <w:sz w:val="24"/>
          <w:szCs w:val="24"/>
        </w:rPr>
        <w:t xml:space="preserve">- </w:t>
      </w:r>
      <w:r w:rsidR="008F0B73" w:rsidRPr="00BA025F">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0F68" w:rsidRPr="00BA025F" w:rsidRDefault="00C06A25" w:rsidP="00C06A25">
      <w:pPr>
        <w:tabs>
          <w:tab w:val="left" w:pos="1527"/>
        </w:tabs>
        <w:spacing w:line="266" w:lineRule="auto"/>
        <w:ind w:left="1134" w:right="777"/>
        <w:jc w:val="both"/>
        <w:rPr>
          <w:sz w:val="24"/>
          <w:szCs w:val="24"/>
        </w:rPr>
      </w:pPr>
      <w:r w:rsidRPr="00BA025F">
        <w:rPr>
          <w:sz w:val="24"/>
          <w:szCs w:val="24"/>
        </w:rPr>
        <w:t xml:space="preserve">- </w:t>
      </w:r>
      <w:r w:rsidR="008F0B73" w:rsidRPr="00BA025F">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sidR="008F0B73" w:rsidRPr="00BA025F">
        <w:rPr>
          <w:spacing w:val="-2"/>
          <w:sz w:val="24"/>
          <w:szCs w:val="24"/>
        </w:rPr>
        <w:t xml:space="preserve"> </w:t>
      </w:r>
      <w:r w:rsidR="008F0B73" w:rsidRPr="00BA025F">
        <w:rPr>
          <w:sz w:val="24"/>
          <w:szCs w:val="24"/>
        </w:rPr>
        <w:t>сверстниками;</w:t>
      </w:r>
    </w:p>
    <w:p w:rsidR="00080F68" w:rsidRPr="00BA025F" w:rsidRDefault="00C06A25" w:rsidP="00C06A25">
      <w:pPr>
        <w:tabs>
          <w:tab w:val="left" w:pos="1527"/>
        </w:tabs>
        <w:spacing w:line="266" w:lineRule="auto"/>
        <w:ind w:left="1134" w:right="777"/>
        <w:jc w:val="both"/>
        <w:rPr>
          <w:sz w:val="24"/>
          <w:szCs w:val="24"/>
        </w:rPr>
      </w:pPr>
      <w:r w:rsidRPr="00BA025F">
        <w:rPr>
          <w:sz w:val="24"/>
          <w:szCs w:val="24"/>
        </w:rPr>
        <w:t>-</w:t>
      </w:r>
      <w:r w:rsidR="008F0B73" w:rsidRPr="00BA025F">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w:t>
      </w:r>
      <w:r w:rsidR="008F0B73" w:rsidRPr="00BA025F">
        <w:rPr>
          <w:spacing w:val="-9"/>
          <w:sz w:val="24"/>
          <w:szCs w:val="24"/>
        </w:rPr>
        <w:t xml:space="preserve"> </w:t>
      </w:r>
      <w:r w:rsidR="008F0B73" w:rsidRPr="00BA025F">
        <w:rPr>
          <w:sz w:val="24"/>
          <w:szCs w:val="24"/>
        </w:rPr>
        <w:t>исследовательской.</w:t>
      </w:r>
    </w:p>
    <w:p w:rsidR="00080F68" w:rsidRPr="00BA025F" w:rsidRDefault="008F0B73" w:rsidP="00C06A25">
      <w:pPr>
        <w:pStyle w:val="a3"/>
        <w:spacing w:before="2" w:line="268" w:lineRule="auto"/>
        <w:ind w:left="1134" w:right="777" w:firstLine="306"/>
      </w:pPr>
      <w:r w:rsidRPr="00BA025F">
        <w:t xml:space="preserve">Переход обучающегося в основную школу совпадает с первым этапом подросткового развития </w:t>
      </w:r>
      <w:r w:rsidRPr="00BA025F">
        <w:rPr>
          <w:b/>
        </w:rPr>
        <w:t xml:space="preserve">- </w:t>
      </w:r>
      <w:r w:rsidRPr="00BA025F">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т.е. чувства взрослости, а также внутренней переориентацией подростка с правил и ограничений, связанных с моралью послушания, на нормы поведения</w:t>
      </w:r>
      <w:r w:rsidRPr="00BA025F">
        <w:rPr>
          <w:spacing w:val="-2"/>
        </w:rPr>
        <w:t xml:space="preserve"> </w:t>
      </w:r>
      <w:r w:rsidRPr="00BA025F">
        <w:t>взрослых.</w:t>
      </w:r>
    </w:p>
    <w:p w:rsidR="00080F68" w:rsidRPr="00BA025F" w:rsidRDefault="008F0B73" w:rsidP="00C06A25">
      <w:pPr>
        <w:pStyle w:val="a3"/>
        <w:spacing w:before="6"/>
        <w:ind w:left="1134" w:right="777" w:firstLine="306"/>
      </w:pPr>
      <w:r w:rsidRPr="00BA025F">
        <w:t>Второй этап подросткового развития (14–15 лет, 8–9 классы), характеризуется:</w:t>
      </w:r>
    </w:p>
    <w:p w:rsidR="00080F68" w:rsidRPr="00BA025F" w:rsidRDefault="008F0B73" w:rsidP="00CD37C1">
      <w:pPr>
        <w:pStyle w:val="a5"/>
        <w:numPr>
          <w:ilvl w:val="0"/>
          <w:numId w:val="266"/>
        </w:numPr>
        <w:tabs>
          <w:tab w:val="left" w:pos="1527"/>
        </w:tabs>
        <w:spacing w:before="43" w:line="268" w:lineRule="auto"/>
        <w:ind w:right="777"/>
        <w:jc w:val="both"/>
        <w:rPr>
          <w:sz w:val="24"/>
          <w:szCs w:val="24"/>
        </w:rPr>
      </w:pPr>
      <w:r w:rsidRPr="00BA025F">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стремлением подростка к общению и совместной деятельности со</w:t>
      </w:r>
      <w:r w:rsidRPr="00BA025F">
        <w:rPr>
          <w:spacing w:val="-11"/>
          <w:sz w:val="24"/>
          <w:szCs w:val="24"/>
        </w:rPr>
        <w:t xml:space="preserve"> </w:t>
      </w:r>
      <w:r w:rsidRPr="00BA025F">
        <w:rPr>
          <w:sz w:val="24"/>
          <w:szCs w:val="24"/>
        </w:rPr>
        <w:t>сверстниками;</w:t>
      </w:r>
    </w:p>
    <w:p w:rsidR="00080F68" w:rsidRPr="00BA025F" w:rsidRDefault="008F0B73" w:rsidP="00CD37C1">
      <w:pPr>
        <w:pStyle w:val="a5"/>
        <w:numPr>
          <w:ilvl w:val="0"/>
          <w:numId w:val="266"/>
        </w:numPr>
        <w:tabs>
          <w:tab w:val="left" w:pos="1527"/>
        </w:tabs>
        <w:spacing w:line="266" w:lineRule="auto"/>
        <w:ind w:right="777"/>
        <w:jc w:val="both"/>
        <w:rPr>
          <w:sz w:val="24"/>
          <w:szCs w:val="24"/>
        </w:rPr>
      </w:pPr>
      <w:r w:rsidRPr="00BA025F">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w:t>
      </w:r>
      <w:r w:rsidRPr="00BA025F">
        <w:rPr>
          <w:spacing w:val="-4"/>
          <w:sz w:val="24"/>
          <w:szCs w:val="24"/>
        </w:rPr>
        <w:t xml:space="preserve"> </w:t>
      </w:r>
      <w:r w:rsidRPr="00BA025F">
        <w:rPr>
          <w:sz w:val="24"/>
          <w:szCs w:val="24"/>
        </w:rPr>
        <w:t>мира;</w:t>
      </w:r>
    </w:p>
    <w:p w:rsidR="00080F68" w:rsidRPr="00BA025F" w:rsidRDefault="008F0B73" w:rsidP="00CD37C1">
      <w:pPr>
        <w:pStyle w:val="a5"/>
        <w:numPr>
          <w:ilvl w:val="0"/>
          <w:numId w:val="266"/>
        </w:numPr>
        <w:tabs>
          <w:tab w:val="left" w:pos="1527"/>
        </w:tabs>
        <w:spacing w:line="266" w:lineRule="auto"/>
        <w:ind w:right="777"/>
        <w:jc w:val="both"/>
        <w:rPr>
          <w:sz w:val="24"/>
          <w:szCs w:val="24"/>
        </w:rPr>
      </w:pPr>
      <w:r w:rsidRPr="00BA025F">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w:t>
      </w:r>
      <w:r w:rsidRPr="00BA025F">
        <w:rPr>
          <w:spacing w:val="-17"/>
          <w:sz w:val="24"/>
          <w:szCs w:val="24"/>
        </w:rPr>
        <w:t xml:space="preserve"> </w:t>
      </w:r>
      <w:r w:rsidRPr="00BA025F">
        <w:rPr>
          <w:sz w:val="24"/>
          <w:szCs w:val="24"/>
        </w:rPr>
        <w:t>личности;</w:t>
      </w:r>
    </w:p>
    <w:p w:rsidR="00080F68" w:rsidRPr="00BA025F" w:rsidRDefault="008F0B73" w:rsidP="00CD37C1">
      <w:pPr>
        <w:pStyle w:val="a5"/>
        <w:numPr>
          <w:ilvl w:val="0"/>
          <w:numId w:val="266"/>
        </w:numPr>
        <w:tabs>
          <w:tab w:val="left" w:pos="1527"/>
        </w:tabs>
        <w:spacing w:line="266" w:lineRule="auto"/>
        <w:ind w:right="777"/>
        <w:jc w:val="both"/>
        <w:rPr>
          <w:sz w:val="24"/>
          <w:szCs w:val="24"/>
        </w:rPr>
      </w:pPr>
      <w:r w:rsidRPr="00BA025F">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0F68" w:rsidRPr="00BA025F" w:rsidRDefault="008F0B73" w:rsidP="00CD37C1">
      <w:pPr>
        <w:pStyle w:val="a5"/>
        <w:numPr>
          <w:ilvl w:val="0"/>
          <w:numId w:val="266"/>
        </w:numPr>
        <w:tabs>
          <w:tab w:val="left" w:pos="1527"/>
        </w:tabs>
        <w:spacing w:before="105" w:line="266" w:lineRule="auto"/>
        <w:ind w:right="777"/>
        <w:jc w:val="both"/>
        <w:rPr>
          <w:sz w:val="24"/>
          <w:szCs w:val="24"/>
        </w:rPr>
      </w:pPr>
      <w:r w:rsidRPr="00BA025F">
        <w:rPr>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080F68" w:rsidRPr="00BA025F" w:rsidRDefault="008F0B73" w:rsidP="00C06A25">
      <w:pPr>
        <w:pStyle w:val="a3"/>
        <w:spacing w:before="17" w:line="268" w:lineRule="auto"/>
        <w:ind w:left="1134" w:right="777" w:firstLine="306"/>
      </w:pPr>
      <w:r w:rsidRPr="00BA025F">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80F68" w:rsidRPr="00BA025F" w:rsidRDefault="008F0B73" w:rsidP="00C06A25">
      <w:pPr>
        <w:pStyle w:val="a3"/>
        <w:spacing w:before="7" w:line="268" w:lineRule="auto"/>
        <w:ind w:left="1134" w:right="777" w:firstLine="306"/>
      </w:pPr>
      <w:r w:rsidRPr="00BA025F">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80F68" w:rsidRPr="00BA025F" w:rsidRDefault="00080F68" w:rsidP="0045154D">
      <w:pPr>
        <w:pStyle w:val="a3"/>
        <w:spacing w:before="11"/>
        <w:ind w:right="777" w:firstLine="33"/>
        <w:jc w:val="left"/>
      </w:pPr>
    </w:p>
    <w:p w:rsidR="00080F68" w:rsidRPr="00BA025F" w:rsidRDefault="00C06A25" w:rsidP="00C06A25">
      <w:pPr>
        <w:pStyle w:val="11"/>
        <w:tabs>
          <w:tab w:val="left" w:pos="1822"/>
        </w:tabs>
        <w:spacing w:line="271" w:lineRule="auto"/>
        <w:ind w:left="1134" w:right="777"/>
        <w:jc w:val="center"/>
      </w:pPr>
      <w:r w:rsidRPr="00BA025F">
        <w:t xml:space="preserve">1.2 </w:t>
      </w:r>
      <w:r w:rsidR="008F0B73" w:rsidRPr="00BA025F">
        <w:t>Планируемые результаты освоения обучающимися основной образовательной программы основного общего</w:t>
      </w:r>
      <w:r w:rsidR="008F0B73" w:rsidRPr="00BA025F">
        <w:rPr>
          <w:spacing w:val="-2"/>
        </w:rPr>
        <w:t xml:space="preserve"> </w:t>
      </w:r>
      <w:r w:rsidR="008F0B73" w:rsidRPr="00BA025F">
        <w:t>образования</w:t>
      </w:r>
    </w:p>
    <w:p w:rsidR="00080F68" w:rsidRPr="00025A0F" w:rsidRDefault="00025A0F" w:rsidP="00C06A25">
      <w:pPr>
        <w:pStyle w:val="a3"/>
        <w:spacing w:before="2"/>
        <w:ind w:left="1134" w:right="777" w:firstLine="33"/>
        <w:jc w:val="left"/>
        <w:rPr>
          <w:b/>
        </w:rPr>
      </w:pPr>
      <w:r>
        <w:rPr>
          <w:b/>
        </w:rPr>
        <w:t>1.2.1.</w:t>
      </w:r>
      <w:r w:rsidRPr="00025A0F">
        <w:rPr>
          <w:b/>
        </w:rPr>
        <w:t>Структура планируемых результатов</w:t>
      </w:r>
    </w:p>
    <w:p w:rsidR="00080F68" w:rsidRPr="00BA025F" w:rsidRDefault="008F0B73" w:rsidP="00F66C09">
      <w:pPr>
        <w:pStyle w:val="a3"/>
        <w:spacing w:line="266" w:lineRule="auto"/>
        <w:ind w:left="1134" w:right="777" w:firstLine="33"/>
      </w:pPr>
      <w:r w:rsidRPr="00BA025F">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080F68" w:rsidRPr="00BA025F" w:rsidRDefault="008F0B73" w:rsidP="00F66C09">
      <w:pPr>
        <w:pStyle w:val="a3"/>
        <w:spacing w:before="17"/>
        <w:ind w:left="1134" w:right="777" w:firstLine="0"/>
      </w:pPr>
      <w:r w:rsidRPr="00BA025F">
        <w:t>В структуре планируемых результатов выделяются следующие группы:</w:t>
      </w:r>
    </w:p>
    <w:p w:rsidR="00080F68" w:rsidRPr="00BA025F" w:rsidRDefault="008F0B73" w:rsidP="00CD37C1">
      <w:pPr>
        <w:pStyle w:val="a5"/>
        <w:numPr>
          <w:ilvl w:val="0"/>
          <w:numId w:val="125"/>
        </w:numPr>
        <w:tabs>
          <w:tab w:val="left" w:pos="1286"/>
        </w:tabs>
        <w:spacing w:before="43" w:line="268" w:lineRule="auto"/>
        <w:ind w:left="1134" w:right="777" w:firstLine="427"/>
        <w:jc w:val="both"/>
        <w:rPr>
          <w:sz w:val="24"/>
          <w:szCs w:val="24"/>
        </w:rPr>
      </w:pPr>
      <w:r w:rsidRPr="00BA025F">
        <w:rPr>
          <w:i/>
          <w:sz w:val="24"/>
          <w:szCs w:val="24"/>
        </w:rPr>
        <w:t xml:space="preserve">Личностные результаты </w:t>
      </w:r>
      <w:r w:rsidRPr="00BA025F">
        <w:rPr>
          <w:sz w:val="24"/>
          <w:szCs w:val="24"/>
        </w:rPr>
        <w:t>освоения основной образовательной программы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ценностно-смысловые установки, отражающие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w:t>
      </w:r>
      <w:r w:rsidRPr="00BA025F">
        <w:rPr>
          <w:spacing w:val="-3"/>
          <w:sz w:val="24"/>
          <w:szCs w:val="24"/>
        </w:rPr>
        <w:t xml:space="preserve"> </w:t>
      </w:r>
      <w:r w:rsidRPr="00BA025F">
        <w:rPr>
          <w:sz w:val="24"/>
          <w:szCs w:val="24"/>
        </w:rPr>
        <w:t>социуме.</w:t>
      </w:r>
    </w:p>
    <w:p w:rsidR="00080F68" w:rsidRPr="00BA025F" w:rsidRDefault="008F0B73" w:rsidP="00CD37C1">
      <w:pPr>
        <w:pStyle w:val="a5"/>
        <w:numPr>
          <w:ilvl w:val="0"/>
          <w:numId w:val="125"/>
        </w:numPr>
        <w:tabs>
          <w:tab w:val="left" w:pos="1286"/>
        </w:tabs>
        <w:spacing w:before="7" w:line="268" w:lineRule="auto"/>
        <w:ind w:left="1134" w:right="777" w:firstLine="427"/>
        <w:jc w:val="both"/>
        <w:rPr>
          <w:sz w:val="24"/>
          <w:szCs w:val="24"/>
        </w:rPr>
      </w:pPr>
      <w:r w:rsidRPr="00BA025F">
        <w:rPr>
          <w:i/>
          <w:sz w:val="24"/>
          <w:szCs w:val="24"/>
        </w:rPr>
        <w:t xml:space="preserve">Метапредметные результаты </w:t>
      </w:r>
      <w:r w:rsidRPr="00BA025F">
        <w:rPr>
          <w:sz w:val="24"/>
          <w:szCs w:val="24"/>
        </w:rPr>
        <w:t>освоения основной образовательной программы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w:t>
      </w:r>
      <w:r w:rsidRPr="00BA025F">
        <w:rPr>
          <w:spacing w:val="-4"/>
          <w:sz w:val="24"/>
          <w:szCs w:val="24"/>
        </w:rPr>
        <w:t xml:space="preserve"> </w:t>
      </w:r>
      <w:r w:rsidRPr="00BA025F">
        <w:rPr>
          <w:sz w:val="24"/>
          <w:szCs w:val="24"/>
        </w:rPr>
        <w:t>траектории.</w:t>
      </w:r>
    </w:p>
    <w:p w:rsidR="00080F68" w:rsidRPr="00BA025F" w:rsidRDefault="008F0B73" w:rsidP="00CD37C1">
      <w:pPr>
        <w:pStyle w:val="a5"/>
        <w:numPr>
          <w:ilvl w:val="0"/>
          <w:numId w:val="125"/>
        </w:numPr>
        <w:tabs>
          <w:tab w:val="left" w:pos="1286"/>
        </w:tabs>
        <w:spacing w:before="7" w:line="268" w:lineRule="auto"/>
        <w:ind w:left="1134" w:right="777" w:firstLine="427"/>
        <w:jc w:val="both"/>
        <w:rPr>
          <w:sz w:val="24"/>
          <w:szCs w:val="24"/>
        </w:rPr>
      </w:pPr>
      <w:r w:rsidRPr="00BA025F">
        <w:rPr>
          <w:i/>
          <w:sz w:val="24"/>
          <w:szCs w:val="24"/>
        </w:rPr>
        <w:t xml:space="preserve">Предметные результаты </w:t>
      </w:r>
      <w:r w:rsidRPr="00BA025F">
        <w:rPr>
          <w:sz w:val="24"/>
          <w:szCs w:val="24"/>
        </w:rPr>
        <w:t>освоения основной образовательной программы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25A0F" w:rsidRPr="00025A0F" w:rsidRDefault="00025A0F" w:rsidP="00025A0F">
      <w:pPr>
        <w:pStyle w:val="3"/>
        <w:ind w:left="567" w:right="777"/>
        <w:rPr>
          <w:rFonts w:ascii="Times New Roman" w:eastAsia="@Arial Unicode MS" w:hAnsi="Times New Roman"/>
          <w:color w:val="auto"/>
          <w:sz w:val="24"/>
          <w:szCs w:val="24"/>
        </w:rPr>
      </w:pPr>
      <w:bookmarkStart w:id="2" w:name="_Toc55761976"/>
      <w:r w:rsidRPr="00025A0F">
        <w:rPr>
          <w:rFonts w:ascii="Times New Roman" w:eastAsia="@Arial Unicode MS" w:hAnsi="Times New Roman"/>
          <w:color w:val="auto"/>
          <w:sz w:val="24"/>
          <w:szCs w:val="24"/>
        </w:rPr>
        <w:t>1.2.2. Личностные результаты освоения основной образовательной программы основного общего образования:</w:t>
      </w:r>
      <w:bookmarkEnd w:id="2"/>
    </w:p>
    <w:p w:rsidR="00080F68" w:rsidRPr="00BA025F" w:rsidRDefault="00080F68" w:rsidP="00F66C09">
      <w:pPr>
        <w:pStyle w:val="a3"/>
        <w:spacing w:before="6"/>
        <w:ind w:left="1134" w:right="777" w:firstLine="0"/>
        <w:jc w:val="left"/>
      </w:pPr>
    </w:p>
    <w:p w:rsidR="00080F68" w:rsidRPr="00BA025F" w:rsidRDefault="008F0B73" w:rsidP="00372164">
      <w:pPr>
        <w:pStyle w:val="11"/>
        <w:spacing w:before="1"/>
        <w:ind w:left="1134" w:right="777"/>
        <w:jc w:val="both"/>
      </w:pPr>
      <w:r w:rsidRPr="00BA025F">
        <w:t>Личностные результаты освоения основной образовательной программы</w:t>
      </w:r>
    </w:p>
    <w:p w:rsidR="00080F68" w:rsidRPr="00BA025F" w:rsidRDefault="008F0B73" w:rsidP="00CD37C1">
      <w:pPr>
        <w:pStyle w:val="a5"/>
        <w:numPr>
          <w:ilvl w:val="0"/>
          <w:numId w:val="124"/>
        </w:numPr>
        <w:tabs>
          <w:tab w:val="left" w:pos="1527"/>
        </w:tabs>
        <w:spacing w:before="38" w:line="268" w:lineRule="auto"/>
        <w:ind w:left="1134" w:right="777" w:firstLine="427"/>
        <w:jc w:val="both"/>
        <w:rPr>
          <w:sz w:val="24"/>
          <w:szCs w:val="24"/>
        </w:rPr>
      </w:pPr>
      <w:r w:rsidRPr="00BA025F">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w:t>
      </w:r>
      <w:r w:rsidRPr="00BA025F">
        <w:rPr>
          <w:spacing w:val="16"/>
          <w:sz w:val="24"/>
          <w:szCs w:val="24"/>
        </w:rPr>
        <w:t xml:space="preserve"> </w:t>
      </w:r>
      <w:r w:rsidRPr="00BA025F">
        <w:rPr>
          <w:sz w:val="24"/>
          <w:szCs w:val="24"/>
        </w:rPr>
        <w:t>своего</w:t>
      </w:r>
      <w:r w:rsidRPr="00BA025F">
        <w:rPr>
          <w:spacing w:val="15"/>
          <w:sz w:val="24"/>
          <w:szCs w:val="24"/>
        </w:rPr>
        <w:t xml:space="preserve"> </w:t>
      </w:r>
      <w:r w:rsidRPr="00BA025F">
        <w:rPr>
          <w:sz w:val="24"/>
          <w:szCs w:val="24"/>
        </w:rPr>
        <w:t>народа,</w:t>
      </w:r>
      <w:r w:rsidRPr="00BA025F">
        <w:rPr>
          <w:spacing w:val="15"/>
          <w:sz w:val="24"/>
          <w:szCs w:val="24"/>
        </w:rPr>
        <w:t xml:space="preserve"> </w:t>
      </w:r>
      <w:r w:rsidRPr="00BA025F">
        <w:rPr>
          <w:sz w:val="24"/>
          <w:szCs w:val="24"/>
        </w:rPr>
        <w:t>своего</w:t>
      </w:r>
      <w:r w:rsidRPr="00BA025F">
        <w:rPr>
          <w:spacing w:val="15"/>
          <w:sz w:val="24"/>
          <w:szCs w:val="24"/>
        </w:rPr>
        <w:t xml:space="preserve"> </w:t>
      </w:r>
      <w:r w:rsidRPr="00BA025F">
        <w:rPr>
          <w:sz w:val="24"/>
          <w:szCs w:val="24"/>
        </w:rPr>
        <w:t>края,</w:t>
      </w:r>
      <w:r w:rsidRPr="00BA025F">
        <w:rPr>
          <w:spacing w:val="17"/>
          <w:sz w:val="24"/>
          <w:szCs w:val="24"/>
        </w:rPr>
        <w:t xml:space="preserve"> </w:t>
      </w:r>
      <w:r w:rsidRPr="00BA025F">
        <w:rPr>
          <w:sz w:val="24"/>
          <w:szCs w:val="24"/>
        </w:rPr>
        <w:t>основ</w:t>
      </w:r>
      <w:r w:rsidRPr="00BA025F">
        <w:rPr>
          <w:spacing w:val="15"/>
          <w:sz w:val="24"/>
          <w:szCs w:val="24"/>
        </w:rPr>
        <w:t xml:space="preserve"> </w:t>
      </w:r>
      <w:r w:rsidRPr="00BA025F">
        <w:rPr>
          <w:sz w:val="24"/>
          <w:szCs w:val="24"/>
        </w:rPr>
        <w:t>культурного</w:t>
      </w:r>
      <w:r w:rsidRPr="00BA025F">
        <w:rPr>
          <w:spacing w:val="15"/>
          <w:sz w:val="24"/>
          <w:szCs w:val="24"/>
        </w:rPr>
        <w:t xml:space="preserve"> </w:t>
      </w:r>
      <w:r w:rsidRPr="00BA025F">
        <w:rPr>
          <w:sz w:val="24"/>
          <w:szCs w:val="24"/>
        </w:rPr>
        <w:t>наследия</w:t>
      </w:r>
      <w:r w:rsidRPr="00BA025F">
        <w:rPr>
          <w:spacing w:val="15"/>
          <w:sz w:val="24"/>
          <w:szCs w:val="24"/>
        </w:rPr>
        <w:t xml:space="preserve"> </w:t>
      </w:r>
      <w:r w:rsidRPr="00BA025F">
        <w:rPr>
          <w:sz w:val="24"/>
          <w:szCs w:val="24"/>
        </w:rPr>
        <w:t>народов</w:t>
      </w:r>
      <w:r w:rsidRPr="00BA025F">
        <w:rPr>
          <w:spacing w:val="15"/>
          <w:sz w:val="24"/>
          <w:szCs w:val="24"/>
        </w:rPr>
        <w:t xml:space="preserve"> </w:t>
      </w:r>
      <w:r w:rsidRPr="00BA025F">
        <w:rPr>
          <w:sz w:val="24"/>
          <w:szCs w:val="24"/>
        </w:rPr>
        <w:t>России</w:t>
      </w:r>
      <w:r w:rsidRPr="00BA025F">
        <w:rPr>
          <w:spacing w:val="16"/>
          <w:sz w:val="24"/>
          <w:szCs w:val="24"/>
        </w:rPr>
        <w:t xml:space="preserve"> </w:t>
      </w:r>
      <w:r w:rsidRPr="00BA025F">
        <w:rPr>
          <w:sz w:val="24"/>
          <w:szCs w:val="24"/>
        </w:rPr>
        <w:t>и</w:t>
      </w:r>
      <w:r w:rsidRPr="00BA025F">
        <w:rPr>
          <w:spacing w:val="16"/>
          <w:sz w:val="24"/>
          <w:szCs w:val="24"/>
        </w:rPr>
        <w:t xml:space="preserve"> </w:t>
      </w:r>
      <w:r w:rsidRPr="00BA025F">
        <w:rPr>
          <w:sz w:val="24"/>
          <w:szCs w:val="24"/>
        </w:rPr>
        <w:t>человечества</w:t>
      </w:r>
    </w:p>
    <w:p w:rsidR="00080F68" w:rsidRPr="00BA025F" w:rsidRDefault="008F0B73" w:rsidP="00372164">
      <w:pPr>
        <w:pStyle w:val="a3"/>
        <w:spacing w:before="106" w:line="268" w:lineRule="auto"/>
        <w:ind w:left="1134" w:right="777" w:firstLine="0"/>
      </w:pPr>
      <w:r w:rsidRPr="00BA025F">
        <w:t>(идентичность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чувство ответственности и долга перед</w:t>
      </w:r>
      <w:r w:rsidRPr="00BA025F">
        <w:rPr>
          <w:spacing w:val="-1"/>
        </w:rPr>
        <w:t xml:space="preserve"> </w:t>
      </w:r>
      <w:r w:rsidRPr="00BA025F">
        <w:t>Родиной.</w:t>
      </w:r>
    </w:p>
    <w:p w:rsidR="00080F68" w:rsidRPr="00BA025F" w:rsidRDefault="008F0B73" w:rsidP="00CD37C1">
      <w:pPr>
        <w:pStyle w:val="a5"/>
        <w:numPr>
          <w:ilvl w:val="0"/>
          <w:numId w:val="124"/>
        </w:numPr>
        <w:tabs>
          <w:tab w:val="left" w:pos="1527"/>
        </w:tabs>
        <w:spacing w:before="8" w:line="268" w:lineRule="auto"/>
        <w:ind w:left="1134" w:right="777" w:firstLine="427"/>
        <w:jc w:val="both"/>
        <w:rPr>
          <w:sz w:val="24"/>
          <w:szCs w:val="24"/>
        </w:rPr>
      </w:pPr>
      <w:r w:rsidRPr="00BA025F">
        <w:rPr>
          <w:sz w:val="24"/>
          <w:szCs w:val="24"/>
        </w:rPr>
        <w:t>Ответственное отношение к учению,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уважительного отношения к труду, развития опыта участия в социально значимом</w:t>
      </w:r>
      <w:r w:rsidRPr="00BA025F">
        <w:rPr>
          <w:spacing w:val="-3"/>
          <w:sz w:val="24"/>
          <w:szCs w:val="24"/>
        </w:rPr>
        <w:t xml:space="preserve"> </w:t>
      </w:r>
      <w:r w:rsidRPr="00BA025F">
        <w:rPr>
          <w:sz w:val="24"/>
          <w:szCs w:val="24"/>
        </w:rPr>
        <w:t>труде.</w:t>
      </w:r>
    </w:p>
    <w:p w:rsidR="00080F68" w:rsidRPr="00BA025F" w:rsidRDefault="008F0B73" w:rsidP="00CD37C1">
      <w:pPr>
        <w:pStyle w:val="a5"/>
        <w:numPr>
          <w:ilvl w:val="0"/>
          <w:numId w:val="124"/>
        </w:numPr>
        <w:tabs>
          <w:tab w:val="left" w:pos="1527"/>
        </w:tabs>
        <w:spacing w:before="6" w:line="268" w:lineRule="auto"/>
        <w:ind w:left="1134" w:right="777" w:firstLine="427"/>
        <w:jc w:val="both"/>
        <w:rPr>
          <w:sz w:val="24"/>
          <w:szCs w:val="24"/>
        </w:rPr>
      </w:pPr>
      <w:r w:rsidRPr="00BA025F">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BA025F">
        <w:rPr>
          <w:spacing w:val="-1"/>
          <w:sz w:val="24"/>
          <w:szCs w:val="24"/>
        </w:rPr>
        <w:t xml:space="preserve"> </w:t>
      </w:r>
      <w:r w:rsidRPr="00BA025F">
        <w:rPr>
          <w:sz w:val="24"/>
          <w:szCs w:val="24"/>
        </w:rPr>
        <w:t>мира.</w:t>
      </w:r>
    </w:p>
    <w:p w:rsidR="00080F68" w:rsidRPr="00BA025F" w:rsidRDefault="008F0B73" w:rsidP="00CD37C1">
      <w:pPr>
        <w:pStyle w:val="a5"/>
        <w:numPr>
          <w:ilvl w:val="0"/>
          <w:numId w:val="124"/>
        </w:numPr>
        <w:tabs>
          <w:tab w:val="left" w:pos="1527"/>
        </w:tabs>
        <w:spacing w:before="9" w:line="268" w:lineRule="auto"/>
        <w:ind w:left="1134" w:right="777" w:firstLine="427"/>
        <w:jc w:val="both"/>
        <w:rPr>
          <w:sz w:val="24"/>
          <w:szCs w:val="24"/>
        </w:rPr>
      </w:pPr>
      <w:r w:rsidRPr="00BA025F">
        <w:rPr>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 (идентификация себя </w:t>
      </w:r>
      <w:r w:rsidRPr="00BA025F">
        <w:rPr>
          <w:spacing w:val="-2"/>
          <w:sz w:val="24"/>
          <w:szCs w:val="24"/>
        </w:rPr>
        <w:t xml:space="preserve">как </w:t>
      </w:r>
      <w:r w:rsidRPr="00BA025F">
        <w:rPr>
          <w:sz w:val="24"/>
          <w:szCs w:val="24"/>
        </w:rPr>
        <w:t>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sidRPr="00BA025F">
        <w:rPr>
          <w:spacing w:val="-2"/>
          <w:sz w:val="24"/>
          <w:szCs w:val="24"/>
        </w:rPr>
        <w:t xml:space="preserve"> </w:t>
      </w:r>
      <w:r w:rsidRPr="00BA025F">
        <w:rPr>
          <w:sz w:val="24"/>
          <w:szCs w:val="24"/>
        </w:rPr>
        <w:t>переговоров).</w:t>
      </w:r>
    </w:p>
    <w:p w:rsidR="00080F68" w:rsidRPr="00BA025F" w:rsidRDefault="008F0B73" w:rsidP="00CD37C1">
      <w:pPr>
        <w:pStyle w:val="a5"/>
        <w:numPr>
          <w:ilvl w:val="0"/>
          <w:numId w:val="124"/>
        </w:numPr>
        <w:tabs>
          <w:tab w:val="left" w:pos="1527"/>
        </w:tabs>
        <w:spacing w:before="7" w:line="268" w:lineRule="auto"/>
        <w:ind w:left="1134" w:right="609" w:firstLine="427"/>
        <w:jc w:val="both"/>
        <w:rPr>
          <w:sz w:val="24"/>
          <w:szCs w:val="24"/>
        </w:rPr>
      </w:pPr>
      <w:r w:rsidRPr="00BA025F">
        <w:rPr>
          <w:sz w:val="24"/>
          <w:szCs w:val="24"/>
        </w:rPr>
        <w:t>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BA025F">
        <w:rPr>
          <w:spacing w:val="-13"/>
          <w:sz w:val="24"/>
          <w:szCs w:val="24"/>
        </w:rPr>
        <w:t xml:space="preserve"> </w:t>
      </w:r>
      <w:r w:rsidRPr="00BA025F">
        <w:rPr>
          <w:sz w:val="24"/>
          <w:szCs w:val="24"/>
        </w:rPr>
        <w:t>потенциала).</w:t>
      </w:r>
    </w:p>
    <w:p w:rsidR="00080F68" w:rsidRPr="00BA025F" w:rsidRDefault="008F0B73" w:rsidP="00CD37C1">
      <w:pPr>
        <w:pStyle w:val="a5"/>
        <w:numPr>
          <w:ilvl w:val="0"/>
          <w:numId w:val="124"/>
        </w:numPr>
        <w:tabs>
          <w:tab w:val="left" w:pos="1527"/>
        </w:tabs>
        <w:spacing w:line="266" w:lineRule="auto"/>
        <w:ind w:left="1134" w:right="612" w:firstLine="427"/>
        <w:jc w:val="both"/>
        <w:rPr>
          <w:sz w:val="24"/>
          <w:szCs w:val="24"/>
        </w:rPr>
      </w:pPr>
      <w:r w:rsidRPr="00BA025F">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Pr="00BA025F">
        <w:rPr>
          <w:spacing w:val="-4"/>
          <w:sz w:val="24"/>
          <w:szCs w:val="24"/>
        </w:rPr>
        <w:t xml:space="preserve"> </w:t>
      </w:r>
      <w:r w:rsidRPr="00BA025F">
        <w:rPr>
          <w:sz w:val="24"/>
          <w:szCs w:val="24"/>
        </w:rPr>
        <w:t>поступкам.</w:t>
      </w:r>
    </w:p>
    <w:p w:rsidR="00080F68" w:rsidRPr="00BA025F" w:rsidRDefault="008F0B73" w:rsidP="00CD37C1">
      <w:pPr>
        <w:pStyle w:val="a5"/>
        <w:numPr>
          <w:ilvl w:val="0"/>
          <w:numId w:val="124"/>
        </w:numPr>
        <w:tabs>
          <w:tab w:val="left" w:pos="1527"/>
        </w:tabs>
        <w:spacing w:before="15" w:line="268" w:lineRule="auto"/>
        <w:ind w:left="1134" w:right="614" w:firstLine="427"/>
        <w:jc w:val="both"/>
        <w:rPr>
          <w:sz w:val="24"/>
          <w:szCs w:val="24"/>
        </w:rPr>
      </w:pPr>
      <w:r w:rsidRPr="00BA025F">
        <w:rPr>
          <w:sz w:val="24"/>
          <w:szCs w:val="24"/>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BA025F">
        <w:rPr>
          <w:spacing w:val="-10"/>
          <w:sz w:val="24"/>
          <w:szCs w:val="24"/>
        </w:rPr>
        <w:t xml:space="preserve"> </w:t>
      </w:r>
      <w:r w:rsidRPr="00BA025F">
        <w:rPr>
          <w:sz w:val="24"/>
          <w:szCs w:val="24"/>
        </w:rPr>
        <w:t>деятельности.</w:t>
      </w:r>
    </w:p>
    <w:p w:rsidR="00080F68" w:rsidRPr="00BA025F" w:rsidRDefault="008F0B73" w:rsidP="00CD37C1">
      <w:pPr>
        <w:pStyle w:val="a5"/>
        <w:numPr>
          <w:ilvl w:val="0"/>
          <w:numId w:val="124"/>
        </w:numPr>
        <w:tabs>
          <w:tab w:val="left" w:pos="1527"/>
        </w:tabs>
        <w:spacing w:before="106" w:line="268" w:lineRule="auto"/>
        <w:ind w:left="1134" w:right="612" w:firstLine="427"/>
        <w:jc w:val="both"/>
        <w:rPr>
          <w:sz w:val="24"/>
          <w:szCs w:val="24"/>
        </w:rPr>
      </w:pPr>
      <w:r w:rsidRPr="00BA025F">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BA025F">
        <w:rPr>
          <w:spacing w:val="-14"/>
          <w:sz w:val="24"/>
          <w:szCs w:val="24"/>
        </w:rPr>
        <w:t xml:space="preserve"> </w:t>
      </w:r>
      <w:r w:rsidRPr="00BA025F">
        <w:rPr>
          <w:sz w:val="24"/>
          <w:szCs w:val="24"/>
        </w:rPr>
        <w:t>дорогах.</w:t>
      </w:r>
    </w:p>
    <w:p w:rsidR="00080F68" w:rsidRPr="00BA025F" w:rsidRDefault="008F0B73" w:rsidP="00CD37C1">
      <w:pPr>
        <w:pStyle w:val="a5"/>
        <w:numPr>
          <w:ilvl w:val="0"/>
          <w:numId w:val="124"/>
        </w:numPr>
        <w:tabs>
          <w:tab w:val="left" w:pos="1527"/>
        </w:tabs>
        <w:spacing w:before="9" w:line="268" w:lineRule="auto"/>
        <w:ind w:left="1134" w:right="604" w:firstLine="427"/>
        <w:jc w:val="both"/>
        <w:rPr>
          <w:sz w:val="24"/>
          <w:szCs w:val="24"/>
        </w:rPr>
      </w:pPr>
      <w:r w:rsidRPr="00BA025F">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 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80F68" w:rsidRPr="00BA025F" w:rsidRDefault="008F0B73" w:rsidP="00CD37C1">
      <w:pPr>
        <w:pStyle w:val="a5"/>
        <w:numPr>
          <w:ilvl w:val="0"/>
          <w:numId w:val="124"/>
        </w:numPr>
        <w:tabs>
          <w:tab w:val="left" w:pos="1527"/>
        </w:tabs>
        <w:spacing w:before="8" w:line="266" w:lineRule="auto"/>
        <w:ind w:left="1134" w:right="606" w:firstLine="427"/>
        <w:jc w:val="both"/>
        <w:rPr>
          <w:sz w:val="24"/>
          <w:szCs w:val="24"/>
        </w:rPr>
      </w:pPr>
      <w:r w:rsidRPr="00BA025F">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w:t>
      </w:r>
      <w:r w:rsidRPr="00BA025F">
        <w:rPr>
          <w:spacing w:val="-8"/>
          <w:sz w:val="24"/>
          <w:szCs w:val="24"/>
        </w:rPr>
        <w:t xml:space="preserve"> </w:t>
      </w:r>
      <w:r w:rsidRPr="00BA025F">
        <w:rPr>
          <w:sz w:val="24"/>
          <w:szCs w:val="24"/>
        </w:rPr>
        <w:t>семьи.</w:t>
      </w:r>
    </w:p>
    <w:p w:rsidR="00080F68" w:rsidRPr="00BA025F" w:rsidRDefault="008F0B73" w:rsidP="00CD37C1">
      <w:pPr>
        <w:pStyle w:val="a5"/>
        <w:numPr>
          <w:ilvl w:val="0"/>
          <w:numId w:val="124"/>
        </w:numPr>
        <w:tabs>
          <w:tab w:val="left" w:pos="1527"/>
        </w:tabs>
        <w:spacing w:before="16" w:line="268" w:lineRule="auto"/>
        <w:ind w:left="1134" w:right="777" w:firstLine="33"/>
        <w:jc w:val="both"/>
        <w:rPr>
          <w:sz w:val="24"/>
          <w:szCs w:val="24"/>
        </w:rPr>
      </w:pPr>
      <w:r w:rsidRPr="00BA025F">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 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sidRPr="00BA025F">
        <w:rPr>
          <w:spacing w:val="-1"/>
          <w:sz w:val="24"/>
          <w:szCs w:val="24"/>
        </w:rPr>
        <w:t xml:space="preserve"> </w:t>
      </w:r>
      <w:r w:rsidRPr="00BA025F">
        <w:rPr>
          <w:sz w:val="24"/>
          <w:szCs w:val="24"/>
        </w:rPr>
        <w:t>ценности).</w:t>
      </w:r>
    </w:p>
    <w:p w:rsidR="00080F68" w:rsidRPr="00BA025F" w:rsidRDefault="00080F68" w:rsidP="0045154D">
      <w:pPr>
        <w:pStyle w:val="a3"/>
        <w:spacing w:before="4"/>
        <w:ind w:right="777" w:firstLine="33"/>
        <w:jc w:val="left"/>
      </w:pPr>
    </w:p>
    <w:p w:rsidR="00025A0F" w:rsidRPr="00BA025F" w:rsidRDefault="00025A0F" w:rsidP="00025A0F">
      <w:pPr>
        <w:pStyle w:val="112"/>
        <w:ind w:left="993" w:right="777"/>
        <w:jc w:val="both"/>
      </w:pPr>
      <w:r>
        <w:t>1.2.3.</w:t>
      </w:r>
      <w:r w:rsidRPr="00025A0F">
        <w:rPr>
          <w:b w:val="0"/>
        </w:rPr>
        <w:t xml:space="preserve"> </w:t>
      </w:r>
      <w:r w:rsidRPr="00025A0F">
        <w:t xml:space="preserve">Метапредметные результаты освоения </w:t>
      </w:r>
      <w:r w:rsidRPr="00025A0F">
        <w:rPr>
          <w:rFonts w:eastAsia="@Arial Unicode MS"/>
        </w:rPr>
        <w:t>основной образовательной программы основного общего образования</w:t>
      </w:r>
    </w:p>
    <w:p w:rsidR="00080F68" w:rsidRPr="00BA025F" w:rsidRDefault="00080F68" w:rsidP="00372164">
      <w:pPr>
        <w:pStyle w:val="11"/>
        <w:ind w:left="1134" w:right="777" w:firstLine="33"/>
        <w:jc w:val="both"/>
      </w:pPr>
    </w:p>
    <w:p w:rsidR="00080F68" w:rsidRPr="00BA025F" w:rsidRDefault="008F0B73" w:rsidP="00372164">
      <w:pPr>
        <w:pStyle w:val="a3"/>
        <w:spacing w:before="36" w:line="268" w:lineRule="auto"/>
        <w:ind w:left="1134" w:right="777" w:firstLine="33"/>
      </w:pPr>
      <w:r w:rsidRPr="00BA025F">
        <w:t>В соответствии ФГОС ООО выделяются три группы универсальных учебных действий: регулятивные, познавательные, коммуникативные.</w:t>
      </w:r>
    </w:p>
    <w:p w:rsidR="00080F68" w:rsidRPr="00BA025F" w:rsidRDefault="008F0B73" w:rsidP="00372164">
      <w:pPr>
        <w:pStyle w:val="11"/>
        <w:spacing w:before="15"/>
        <w:ind w:left="1134" w:right="777" w:firstLine="33"/>
        <w:jc w:val="both"/>
      </w:pPr>
      <w:r w:rsidRPr="00BA025F">
        <w:t>Регулятивные УУД</w:t>
      </w:r>
    </w:p>
    <w:p w:rsidR="00080F68" w:rsidRPr="00BA025F" w:rsidRDefault="008F0B73" w:rsidP="00CD37C1">
      <w:pPr>
        <w:pStyle w:val="a5"/>
        <w:numPr>
          <w:ilvl w:val="0"/>
          <w:numId w:val="123"/>
        </w:numPr>
        <w:tabs>
          <w:tab w:val="left" w:pos="1527"/>
        </w:tabs>
        <w:spacing w:before="41" w:line="266" w:lineRule="auto"/>
        <w:ind w:left="1134" w:right="777" w:firstLine="33"/>
        <w:jc w:val="both"/>
        <w:rPr>
          <w:sz w:val="24"/>
          <w:szCs w:val="24"/>
        </w:rPr>
      </w:pPr>
      <w:r w:rsidRPr="00BA025F">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080F68" w:rsidRPr="00BA025F" w:rsidRDefault="008F0B73" w:rsidP="00372164">
      <w:pPr>
        <w:spacing w:before="17"/>
        <w:ind w:left="1134" w:right="777" w:firstLine="33"/>
        <w:jc w:val="both"/>
        <w:rPr>
          <w:sz w:val="24"/>
          <w:szCs w:val="24"/>
        </w:rPr>
      </w:pPr>
      <w:r w:rsidRPr="00BA025F">
        <w:rPr>
          <w:sz w:val="24"/>
          <w:szCs w:val="24"/>
        </w:rPr>
        <w:t>Обучающийся сможет:</w:t>
      </w:r>
    </w:p>
    <w:p w:rsidR="00080F68" w:rsidRPr="00BA025F" w:rsidRDefault="008F0B73" w:rsidP="00CD37C1">
      <w:pPr>
        <w:pStyle w:val="a5"/>
        <w:numPr>
          <w:ilvl w:val="0"/>
          <w:numId w:val="126"/>
        </w:numPr>
        <w:tabs>
          <w:tab w:val="left" w:pos="1527"/>
        </w:tabs>
        <w:spacing w:before="43"/>
        <w:ind w:left="1134" w:right="777" w:firstLine="33"/>
        <w:jc w:val="both"/>
        <w:rPr>
          <w:sz w:val="24"/>
          <w:szCs w:val="24"/>
        </w:rPr>
      </w:pPr>
      <w:r w:rsidRPr="00BA025F">
        <w:rPr>
          <w:sz w:val="24"/>
          <w:szCs w:val="24"/>
        </w:rPr>
        <w:t>анализировать существующие и планировать будущие образовательные</w:t>
      </w:r>
      <w:r w:rsidRPr="00BA025F">
        <w:rPr>
          <w:spacing w:val="-8"/>
          <w:sz w:val="24"/>
          <w:szCs w:val="24"/>
        </w:rPr>
        <w:t xml:space="preserve"> </w:t>
      </w:r>
      <w:r w:rsidRPr="00BA025F">
        <w:rPr>
          <w:sz w:val="24"/>
          <w:szCs w:val="24"/>
        </w:rPr>
        <w:t>результаты;</w:t>
      </w:r>
    </w:p>
    <w:p w:rsidR="00080F68" w:rsidRPr="00BA025F" w:rsidRDefault="008F0B73" w:rsidP="00CD37C1">
      <w:pPr>
        <w:pStyle w:val="a5"/>
        <w:numPr>
          <w:ilvl w:val="0"/>
          <w:numId w:val="126"/>
        </w:numPr>
        <w:tabs>
          <w:tab w:val="left" w:pos="1527"/>
        </w:tabs>
        <w:spacing w:before="30"/>
        <w:ind w:left="1134" w:right="777" w:firstLine="33"/>
        <w:jc w:val="both"/>
        <w:rPr>
          <w:sz w:val="24"/>
          <w:szCs w:val="24"/>
        </w:rPr>
      </w:pPr>
      <w:r w:rsidRPr="00BA025F">
        <w:rPr>
          <w:sz w:val="24"/>
          <w:szCs w:val="24"/>
        </w:rPr>
        <w:t>идентифицировать собственные проблемы и определять главную</w:t>
      </w:r>
      <w:r w:rsidRPr="00BA025F">
        <w:rPr>
          <w:spacing w:val="-6"/>
          <w:sz w:val="24"/>
          <w:szCs w:val="24"/>
        </w:rPr>
        <w:t xml:space="preserve"> </w:t>
      </w:r>
      <w:r w:rsidRPr="00BA025F">
        <w:rPr>
          <w:sz w:val="24"/>
          <w:szCs w:val="24"/>
        </w:rPr>
        <w:t>проблему;</w:t>
      </w:r>
    </w:p>
    <w:p w:rsidR="00080F68" w:rsidRPr="00BA025F" w:rsidRDefault="008F0B73" w:rsidP="00CD37C1">
      <w:pPr>
        <w:pStyle w:val="a5"/>
        <w:numPr>
          <w:ilvl w:val="0"/>
          <w:numId w:val="126"/>
        </w:numPr>
        <w:tabs>
          <w:tab w:val="left" w:pos="1527"/>
        </w:tabs>
        <w:spacing w:before="30" w:line="264" w:lineRule="auto"/>
        <w:ind w:left="1134" w:right="777" w:firstLine="33"/>
        <w:jc w:val="both"/>
        <w:rPr>
          <w:sz w:val="24"/>
          <w:szCs w:val="24"/>
        </w:rPr>
      </w:pPr>
      <w:r w:rsidRPr="00BA025F">
        <w:rPr>
          <w:sz w:val="24"/>
          <w:szCs w:val="24"/>
        </w:rPr>
        <w:t>выдвигать версии решения проблемы, формулировать гипотезы, предвосхищать конечный результат;</w:t>
      </w:r>
    </w:p>
    <w:p w:rsidR="00080F68" w:rsidRPr="00BA025F" w:rsidRDefault="008F0B73" w:rsidP="00CD37C1">
      <w:pPr>
        <w:pStyle w:val="a5"/>
        <w:numPr>
          <w:ilvl w:val="0"/>
          <w:numId w:val="126"/>
        </w:numPr>
        <w:tabs>
          <w:tab w:val="left" w:pos="1527"/>
        </w:tabs>
        <w:spacing w:before="5" w:line="264" w:lineRule="auto"/>
        <w:ind w:left="1134" w:right="777" w:firstLine="33"/>
        <w:jc w:val="both"/>
        <w:rPr>
          <w:sz w:val="24"/>
          <w:szCs w:val="24"/>
        </w:rPr>
      </w:pPr>
      <w:r w:rsidRPr="00BA025F">
        <w:rPr>
          <w:sz w:val="24"/>
          <w:szCs w:val="24"/>
        </w:rPr>
        <w:t>ставить цель деятельности на основе определенной проблемы и существующих возможностей;</w:t>
      </w:r>
    </w:p>
    <w:p w:rsidR="00080F68" w:rsidRPr="00BA025F" w:rsidRDefault="008F0B73" w:rsidP="00CD37C1">
      <w:pPr>
        <w:pStyle w:val="a5"/>
        <w:numPr>
          <w:ilvl w:val="0"/>
          <w:numId w:val="126"/>
        </w:numPr>
        <w:tabs>
          <w:tab w:val="left" w:pos="1527"/>
        </w:tabs>
        <w:spacing w:before="4"/>
        <w:ind w:left="1134" w:right="777" w:firstLine="33"/>
        <w:jc w:val="both"/>
        <w:rPr>
          <w:sz w:val="24"/>
          <w:szCs w:val="24"/>
        </w:rPr>
      </w:pPr>
      <w:r w:rsidRPr="00BA025F">
        <w:rPr>
          <w:sz w:val="24"/>
          <w:szCs w:val="24"/>
        </w:rPr>
        <w:t>формулировать учебные задачи как шаги достижения поставленной цели</w:t>
      </w:r>
      <w:r w:rsidRPr="00BA025F">
        <w:rPr>
          <w:spacing w:val="-6"/>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527"/>
        </w:tabs>
        <w:spacing w:before="32" w:line="264" w:lineRule="auto"/>
        <w:ind w:left="1134" w:right="777" w:firstLine="33"/>
        <w:jc w:val="both"/>
        <w:rPr>
          <w:sz w:val="24"/>
          <w:szCs w:val="24"/>
        </w:rPr>
      </w:pPr>
      <w:r w:rsidRPr="00BA025F">
        <w:rPr>
          <w:sz w:val="24"/>
          <w:szCs w:val="24"/>
        </w:rPr>
        <w:t>обосновывать целевые ориентиры и приоритеты ссылками на ценности, указывая и обосновывая логическую последовательность</w:t>
      </w:r>
      <w:r w:rsidRPr="00BA025F">
        <w:rPr>
          <w:spacing w:val="-1"/>
          <w:sz w:val="24"/>
          <w:szCs w:val="24"/>
        </w:rPr>
        <w:t xml:space="preserve"> </w:t>
      </w:r>
      <w:r w:rsidRPr="00BA025F">
        <w:rPr>
          <w:sz w:val="24"/>
          <w:szCs w:val="24"/>
        </w:rPr>
        <w:t>шагов.</w:t>
      </w:r>
    </w:p>
    <w:p w:rsidR="00080F68" w:rsidRPr="00BA025F" w:rsidRDefault="008F0B73" w:rsidP="00CD37C1">
      <w:pPr>
        <w:pStyle w:val="a5"/>
        <w:numPr>
          <w:ilvl w:val="0"/>
          <w:numId w:val="123"/>
        </w:numPr>
        <w:tabs>
          <w:tab w:val="left" w:pos="1527"/>
        </w:tabs>
        <w:spacing w:before="14" w:line="268" w:lineRule="auto"/>
        <w:ind w:left="1134" w:right="777" w:firstLine="33"/>
        <w:jc w:val="both"/>
        <w:rPr>
          <w:sz w:val="24"/>
          <w:szCs w:val="24"/>
        </w:rPr>
      </w:pPr>
      <w:r w:rsidRPr="00BA025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w:t>
      </w:r>
      <w:r w:rsidRPr="00BA025F">
        <w:rPr>
          <w:spacing w:val="-3"/>
          <w:sz w:val="24"/>
          <w:szCs w:val="24"/>
        </w:rPr>
        <w:t xml:space="preserve"> </w:t>
      </w:r>
      <w:r w:rsidRPr="00BA025F">
        <w:rPr>
          <w:sz w:val="24"/>
          <w:szCs w:val="24"/>
        </w:rPr>
        <w:t>сможет:</w:t>
      </w:r>
    </w:p>
    <w:p w:rsidR="00080F68" w:rsidRPr="00BA025F" w:rsidRDefault="008F0B73" w:rsidP="00CD37C1">
      <w:pPr>
        <w:pStyle w:val="a5"/>
        <w:numPr>
          <w:ilvl w:val="0"/>
          <w:numId w:val="126"/>
        </w:numPr>
        <w:tabs>
          <w:tab w:val="left" w:pos="1527"/>
        </w:tabs>
        <w:spacing w:before="9" w:line="266" w:lineRule="auto"/>
        <w:ind w:left="1134" w:right="777" w:firstLine="33"/>
        <w:jc w:val="both"/>
        <w:rPr>
          <w:sz w:val="24"/>
          <w:szCs w:val="24"/>
        </w:rPr>
      </w:pPr>
      <w:r w:rsidRPr="00BA025F">
        <w:rPr>
          <w:sz w:val="24"/>
          <w:szCs w:val="24"/>
        </w:rPr>
        <w:t>определять необходимые действие(я)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w:t>
      </w:r>
      <w:r w:rsidRPr="00BA025F">
        <w:rPr>
          <w:spacing w:val="-1"/>
          <w:sz w:val="24"/>
          <w:szCs w:val="24"/>
        </w:rPr>
        <w:t xml:space="preserve"> </w:t>
      </w:r>
      <w:r w:rsidRPr="00BA025F">
        <w:rPr>
          <w:sz w:val="24"/>
          <w:szCs w:val="24"/>
        </w:rPr>
        <w:t>задач;</w:t>
      </w:r>
    </w:p>
    <w:p w:rsidR="00080F68" w:rsidRPr="00BA025F" w:rsidRDefault="008F0B73" w:rsidP="00CD37C1">
      <w:pPr>
        <w:pStyle w:val="a5"/>
        <w:numPr>
          <w:ilvl w:val="0"/>
          <w:numId w:val="126"/>
        </w:numPr>
        <w:tabs>
          <w:tab w:val="left" w:pos="1526"/>
          <w:tab w:val="left" w:pos="1527"/>
        </w:tabs>
        <w:spacing w:before="105" w:line="264" w:lineRule="auto"/>
        <w:ind w:left="1134" w:right="777" w:firstLine="33"/>
        <w:rPr>
          <w:sz w:val="24"/>
          <w:szCs w:val="24"/>
        </w:rPr>
      </w:pPr>
      <w:r w:rsidRPr="00BA025F">
        <w:rPr>
          <w:sz w:val="24"/>
          <w:szCs w:val="24"/>
        </w:rPr>
        <w:t>определять/находить, в том числе из предложенных вариантов, условия для выполнения учебной и познавательной</w:t>
      </w:r>
      <w:r w:rsidRPr="00BA025F">
        <w:rPr>
          <w:spacing w:val="-1"/>
          <w:sz w:val="24"/>
          <w:szCs w:val="24"/>
        </w:rPr>
        <w:t xml:space="preserve"> </w:t>
      </w:r>
      <w:r w:rsidRPr="00BA025F">
        <w:rPr>
          <w:sz w:val="24"/>
          <w:szCs w:val="24"/>
        </w:rPr>
        <w:t>задачи;</w:t>
      </w:r>
    </w:p>
    <w:p w:rsidR="00080F68" w:rsidRPr="00BA025F" w:rsidRDefault="008F0B73" w:rsidP="00CD37C1">
      <w:pPr>
        <w:pStyle w:val="a5"/>
        <w:numPr>
          <w:ilvl w:val="0"/>
          <w:numId w:val="126"/>
        </w:numPr>
        <w:tabs>
          <w:tab w:val="left" w:pos="1526"/>
          <w:tab w:val="left" w:pos="1527"/>
          <w:tab w:val="left" w:pos="3651"/>
          <w:tab w:val="left" w:pos="5067"/>
          <w:tab w:val="left" w:pos="5775"/>
          <w:tab w:val="left" w:pos="7191"/>
          <w:tab w:val="left" w:pos="8607"/>
          <w:tab w:val="left" w:pos="10024"/>
        </w:tabs>
        <w:spacing w:before="5" w:line="264" w:lineRule="auto"/>
        <w:ind w:left="1134" w:right="777" w:firstLine="33"/>
        <w:rPr>
          <w:sz w:val="24"/>
          <w:szCs w:val="24"/>
        </w:rPr>
      </w:pPr>
      <w:r w:rsidRPr="00BA025F">
        <w:rPr>
          <w:sz w:val="24"/>
          <w:szCs w:val="24"/>
        </w:rPr>
        <w:t>выстраивать жизненные планы на краткосрочное будущее (заявлять целевые ориентиры, ставить адекватные</w:t>
      </w:r>
      <w:r w:rsidRPr="00BA025F">
        <w:rPr>
          <w:spacing w:val="55"/>
          <w:sz w:val="24"/>
          <w:szCs w:val="24"/>
        </w:rPr>
        <w:t xml:space="preserve"> </w:t>
      </w:r>
      <w:r w:rsidRPr="00BA025F">
        <w:rPr>
          <w:sz w:val="24"/>
          <w:szCs w:val="24"/>
        </w:rPr>
        <w:t>им</w:t>
      </w:r>
      <w:r w:rsidRPr="00BA025F">
        <w:rPr>
          <w:sz w:val="24"/>
          <w:szCs w:val="24"/>
        </w:rPr>
        <w:tab/>
        <w:t>задачи</w:t>
      </w:r>
      <w:r w:rsidRPr="00BA025F">
        <w:rPr>
          <w:sz w:val="24"/>
          <w:szCs w:val="24"/>
        </w:rPr>
        <w:tab/>
        <w:t>и</w:t>
      </w:r>
      <w:r w:rsidRPr="00BA025F">
        <w:rPr>
          <w:sz w:val="24"/>
          <w:szCs w:val="24"/>
        </w:rPr>
        <w:tab/>
        <w:t>предлагать</w:t>
      </w:r>
      <w:r w:rsidRPr="00BA025F">
        <w:rPr>
          <w:sz w:val="24"/>
          <w:szCs w:val="24"/>
        </w:rPr>
        <w:tab/>
        <w:t>действия,</w:t>
      </w:r>
      <w:r w:rsidRPr="00BA025F">
        <w:rPr>
          <w:sz w:val="24"/>
          <w:szCs w:val="24"/>
        </w:rPr>
        <w:tab/>
        <w:t>указывая</w:t>
      </w:r>
      <w:r w:rsidRPr="00BA025F">
        <w:rPr>
          <w:sz w:val="24"/>
          <w:szCs w:val="24"/>
        </w:rPr>
        <w:tab/>
        <w:t>и обосновывая логическую последовательность</w:t>
      </w:r>
      <w:r w:rsidRPr="00BA025F">
        <w:rPr>
          <w:spacing w:val="-2"/>
          <w:sz w:val="24"/>
          <w:szCs w:val="24"/>
        </w:rPr>
        <w:t xml:space="preserve"> </w:t>
      </w:r>
      <w:r w:rsidRPr="00BA025F">
        <w:rPr>
          <w:sz w:val="24"/>
          <w:szCs w:val="24"/>
        </w:rPr>
        <w:t>шагов);</w:t>
      </w:r>
    </w:p>
    <w:p w:rsidR="00080F68" w:rsidRPr="00BA025F" w:rsidRDefault="008F0B73" w:rsidP="00CD37C1">
      <w:pPr>
        <w:pStyle w:val="a5"/>
        <w:numPr>
          <w:ilvl w:val="0"/>
          <w:numId w:val="126"/>
        </w:numPr>
        <w:tabs>
          <w:tab w:val="left" w:pos="1527"/>
        </w:tabs>
        <w:spacing w:before="8" w:line="264" w:lineRule="auto"/>
        <w:ind w:left="1134" w:right="777" w:firstLine="33"/>
        <w:jc w:val="both"/>
        <w:rPr>
          <w:sz w:val="24"/>
          <w:szCs w:val="24"/>
        </w:rPr>
      </w:pPr>
      <w:r w:rsidRPr="00BA025F">
        <w:rPr>
          <w:sz w:val="24"/>
          <w:szCs w:val="24"/>
        </w:rPr>
        <w:t>выбирать из предложенных вариантов и самостоятельно искать средства/ресурсы для решения задачи/достижения цели; составлять план решения проблемы (выполнения проекта, проведения исследования);</w:t>
      </w:r>
    </w:p>
    <w:p w:rsidR="00080F68" w:rsidRPr="00BA025F" w:rsidRDefault="008F0B73" w:rsidP="00CD37C1">
      <w:pPr>
        <w:pStyle w:val="a5"/>
        <w:numPr>
          <w:ilvl w:val="0"/>
          <w:numId w:val="126"/>
        </w:numPr>
        <w:tabs>
          <w:tab w:val="left" w:pos="1527"/>
        </w:tabs>
        <w:spacing w:before="8" w:line="264" w:lineRule="auto"/>
        <w:ind w:left="1134" w:right="777" w:firstLine="33"/>
        <w:jc w:val="both"/>
        <w:rPr>
          <w:sz w:val="24"/>
          <w:szCs w:val="24"/>
        </w:rPr>
      </w:pPr>
      <w:r w:rsidRPr="00BA025F">
        <w:rPr>
          <w:sz w:val="24"/>
          <w:szCs w:val="24"/>
        </w:rPr>
        <w:t>определять потенциальные затруднения при решении учебной и познавательной задачи и находить средства для их</w:t>
      </w:r>
      <w:r w:rsidRPr="00BA025F">
        <w:rPr>
          <w:spacing w:val="3"/>
          <w:sz w:val="24"/>
          <w:szCs w:val="24"/>
        </w:rPr>
        <w:t xml:space="preserve"> </w:t>
      </w:r>
      <w:r w:rsidRPr="00BA025F">
        <w:rPr>
          <w:sz w:val="24"/>
          <w:szCs w:val="24"/>
        </w:rPr>
        <w:t>устранения;</w:t>
      </w:r>
    </w:p>
    <w:p w:rsidR="00080F68" w:rsidRPr="00BA025F" w:rsidRDefault="008F0B73" w:rsidP="00CD37C1">
      <w:pPr>
        <w:pStyle w:val="a5"/>
        <w:numPr>
          <w:ilvl w:val="0"/>
          <w:numId w:val="126"/>
        </w:numPr>
        <w:tabs>
          <w:tab w:val="left" w:pos="1527"/>
        </w:tabs>
        <w:spacing w:before="4" w:line="216" w:lineRule="auto"/>
        <w:ind w:left="1134" w:right="777" w:firstLine="33"/>
        <w:jc w:val="both"/>
        <w:rPr>
          <w:sz w:val="24"/>
          <w:szCs w:val="24"/>
        </w:rPr>
      </w:pPr>
      <w:r w:rsidRPr="00BA025F">
        <w:rPr>
          <w:sz w:val="24"/>
          <w:szCs w:val="24"/>
        </w:rPr>
        <w:t>описывать свой опыт, оформляя его для передачи другим людям в виде технологии решения практических задач определенного</w:t>
      </w:r>
      <w:r w:rsidRPr="00BA025F">
        <w:rPr>
          <w:spacing w:val="-2"/>
          <w:sz w:val="24"/>
          <w:szCs w:val="24"/>
        </w:rPr>
        <w:t xml:space="preserve"> </w:t>
      </w:r>
      <w:r w:rsidRPr="00BA025F">
        <w:rPr>
          <w:sz w:val="24"/>
          <w:szCs w:val="24"/>
        </w:rPr>
        <w:t>класса;</w:t>
      </w:r>
    </w:p>
    <w:p w:rsidR="00080F68" w:rsidRPr="00BA025F" w:rsidRDefault="008F0B73" w:rsidP="00CD37C1">
      <w:pPr>
        <w:pStyle w:val="a5"/>
        <w:numPr>
          <w:ilvl w:val="0"/>
          <w:numId w:val="126"/>
        </w:numPr>
        <w:tabs>
          <w:tab w:val="left" w:pos="1527"/>
        </w:tabs>
        <w:spacing w:line="269" w:lineRule="exact"/>
        <w:ind w:left="1134" w:right="777" w:firstLine="33"/>
        <w:jc w:val="both"/>
        <w:rPr>
          <w:sz w:val="24"/>
          <w:szCs w:val="24"/>
        </w:rPr>
      </w:pPr>
      <w:r w:rsidRPr="00BA025F">
        <w:rPr>
          <w:sz w:val="24"/>
          <w:szCs w:val="24"/>
        </w:rPr>
        <w:t>планировать и корректировать свою индивидуальную образовательную</w:t>
      </w:r>
      <w:r w:rsidRPr="00BA025F">
        <w:rPr>
          <w:spacing w:val="-7"/>
          <w:sz w:val="24"/>
          <w:szCs w:val="24"/>
        </w:rPr>
        <w:t xml:space="preserve"> </w:t>
      </w:r>
      <w:r w:rsidRPr="00BA025F">
        <w:rPr>
          <w:sz w:val="24"/>
          <w:szCs w:val="24"/>
        </w:rPr>
        <w:t>траекторию.</w:t>
      </w:r>
    </w:p>
    <w:p w:rsidR="00080F68" w:rsidRPr="00BA025F" w:rsidRDefault="008F0B73" w:rsidP="00CD37C1">
      <w:pPr>
        <w:pStyle w:val="a5"/>
        <w:numPr>
          <w:ilvl w:val="0"/>
          <w:numId w:val="123"/>
        </w:numPr>
        <w:tabs>
          <w:tab w:val="left" w:pos="1527"/>
        </w:tabs>
        <w:spacing w:line="268" w:lineRule="auto"/>
        <w:ind w:left="1134" w:right="777" w:firstLine="33"/>
        <w:jc w:val="both"/>
        <w:rPr>
          <w:sz w:val="24"/>
          <w:szCs w:val="24"/>
        </w:rPr>
      </w:pPr>
      <w:r w:rsidRPr="00BA025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sidRPr="00BA025F">
        <w:rPr>
          <w:spacing w:val="-1"/>
          <w:sz w:val="24"/>
          <w:szCs w:val="24"/>
        </w:rPr>
        <w:t xml:space="preserve"> </w:t>
      </w:r>
      <w:r w:rsidRPr="00BA025F">
        <w:rPr>
          <w:sz w:val="24"/>
          <w:szCs w:val="24"/>
        </w:rPr>
        <w:t>ситуацией.</w:t>
      </w:r>
    </w:p>
    <w:p w:rsidR="00080F68" w:rsidRPr="00BA025F" w:rsidRDefault="008F0B73" w:rsidP="00372164">
      <w:pPr>
        <w:spacing w:line="273" w:lineRule="exact"/>
        <w:ind w:left="1134" w:right="777" w:firstLine="33"/>
        <w:jc w:val="both"/>
        <w:rPr>
          <w:sz w:val="24"/>
          <w:szCs w:val="24"/>
        </w:rPr>
      </w:pPr>
      <w:r w:rsidRPr="00BA025F">
        <w:rPr>
          <w:sz w:val="24"/>
          <w:szCs w:val="24"/>
        </w:rPr>
        <w:t>Обучающийся сможет:</w:t>
      </w:r>
    </w:p>
    <w:p w:rsidR="00080F68" w:rsidRPr="00BA025F" w:rsidRDefault="008F0B73" w:rsidP="00CD37C1">
      <w:pPr>
        <w:pStyle w:val="a5"/>
        <w:numPr>
          <w:ilvl w:val="0"/>
          <w:numId w:val="126"/>
        </w:numPr>
        <w:tabs>
          <w:tab w:val="left" w:pos="1527"/>
        </w:tabs>
        <w:spacing w:before="29" w:line="266" w:lineRule="auto"/>
        <w:ind w:left="1134" w:right="777" w:firstLine="33"/>
        <w:jc w:val="both"/>
        <w:rPr>
          <w:sz w:val="24"/>
          <w:szCs w:val="24"/>
        </w:rPr>
      </w:pPr>
      <w:r w:rsidRPr="00BA025F">
        <w:rPr>
          <w:sz w:val="24"/>
          <w:szCs w:val="24"/>
        </w:rPr>
        <w:t>определять совместно с педагогом и сверстниками критерии планируемых результатов и критерии оценки своей учебной</w:t>
      </w:r>
      <w:r w:rsidRPr="00BA025F">
        <w:rPr>
          <w:spacing w:val="-3"/>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527"/>
        </w:tabs>
        <w:spacing w:before="1" w:line="266" w:lineRule="auto"/>
        <w:ind w:left="1134" w:right="777" w:firstLine="33"/>
        <w:jc w:val="both"/>
        <w:rPr>
          <w:sz w:val="24"/>
          <w:szCs w:val="24"/>
        </w:rPr>
      </w:pPr>
      <w:r w:rsidRPr="00BA025F">
        <w:rPr>
          <w:sz w:val="24"/>
          <w:szCs w:val="24"/>
        </w:rPr>
        <w:t>систематизировать (в том числе выбирать приоритетные) критерии планируемых результатов и оценки своей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80F68" w:rsidRPr="00BA025F" w:rsidRDefault="008F0B73" w:rsidP="00CD37C1">
      <w:pPr>
        <w:pStyle w:val="a5"/>
        <w:numPr>
          <w:ilvl w:val="0"/>
          <w:numId w:val="126"/>
        </w:numPr>
        <w:tabs>
          <w:tab w:val="left" w:pos="1527"/>
          <w:tab w:val="left" w:pos="5775"/>
          <w:tab w:val="left" w:pos="7899"/>
          <w:tab w:val="left" w:pos="9715"/>
        </w:tabs>
        <w:spacing w:before="6" w:line="264" w:lineRule="auto"/>
        <w:ind w:left="1134" w:right="777" w:firstLine="33"/>
        <w:jc w:val="both"/>
        <w:rPr>
          <w:sz w:val="24"/>
          <w:szCs w:val="24"/>
        </w:rPr>
      </w:pPr>
      <w:r w:rsidRPr="00BA025F">
        <w:rPr>
          <w:sz w:val="24"/>
          <w:szCs w:val="24"/>
        </w:rPr>
        <w:t xml:space="preserve">оценивать     </w:t>
      </w:r>
      <w:r w:rsidRPr="00BA025F">
        <w:rPr>
          <w:spacing w:val="4"/>
          <w:sz w:val="24"/>
          <w:szCs w:val="24"/>
        </w:rPr>
        <w:t xml:space="preserve"> </w:t>
      </w:r>
      <w:r w:rsidRPr="00BA025F">
        <w:rPr>
          <w:sz w:val="24"/>
          <w:szCs w:val="24"/>
        </w:rPr>
        <w:t xml:space="preserve">свою  </w:t>
      </w:r>
      <w:r w:rsidRPr="00BA025F">
        <w:rPr>
          <w:spacing w:val="8"/>
          <w:sz w:val="24"/>
          <w:szCs w:val="24"/>
        </w:rPr>
        <w:t xml:space="preserve"> </w:t>
      </w:r>
      <w:r w:rsidRPr="00BA025F">
        <w:rPr>
          <w:sz w:val="24"/>
          <w:szCs w:val="24"/>
        </w:rPr>
        <w:t>деятельность,</w:t>
      </w:r>
      <w:r w:rsidRPr="00BA025F">
        <w:rPr>
          <w:sz w:val="24"/>
          <w:szCs w:val="24"/>
        </w:rPr>
        <w:tab/>
        <w:t>аргументируя</w:t>
      </w:r>
      <w:r w:rsidRPr="00BA025F">
        <w:rPr>
          <w:sz w:val="24"/>
          <w:szCs w:val="24"/>
        </w:rPr>
        <w:tab/>
        <w:t>причины</w:t>
      </w:r>
      <w:r w:rsidRPr="00BA025F">
        <w:rPr>
          <w:sz w:val="24"/>
          <w:szCs w:val="24"/>
        </w:rPr>
        <w:tab/>
      </w:r>
      <w:r w:rsidRPr="00BA025F">
        <w:rPr>
          <w:spacing w:val="-3"/>
          <w:sz w:val="24"/>
          <w:szCs w:val="24"/>
        </w:rPr>
        <w:t xml:space="preserve">достижения </w:t>
      </w:r>
      <w:r w:rsidRPr="00BA025F">
        <w:rPr>
          <w:sz w:val="24"/>
          <w:szCs w:val="24"/>
        </w:rPr>
        <w:t>или отсутствия планируемого</w:t>
      </w:r>
      <w:r w:rsidRPr="00BA025F">
        <w:rPr>
          <w:spacing w:val="1"/>
          <w:sz w:val="24"/>
          <w:szCs w:val="24"/>
        </w:rPr>
        <w:t xml:space="preserve"> </w:t>
      </w:r>
      <w:r w:rsidRPr="00BA025F">
        <w:rPr>
          <w:sz w:val="24"/>
          <w:szCs w:val="24"/>
        </w:rPr>
        <w:t>результата;</w:t>
      </w:r>
    </w:p>
    <w:p w:rsidR="00080F68" w:rsidRPr="00BA025F" w:rsidRDefault="008F0B73" w:rsidP="00CD37C1">
      <w:pPr>
        <w:pStyle w:val="a5"/>
        <w:numPr>
          <w:ilvl w:val="0"/>
          <w:numId w:val="126"/>
        </w:numPr>
        <w:tabs>
          <w:tab w:val="left" w:pos="1527"/>
        </w:tabs>
        <w:spacing w:before="6" w:line="264" w:lineRule="auto"/>
        <w:ind w:left="1134" w:right="777" w:firstLine="33"/>
        <w:jc w:val="both"/>
        <w:rPr>
          <w:sz w:val="24"/>
          <w:szCs w:val="24"/>
        </w:rPr>
      </w:pPr>
      <w:r w:rsidRPr="00BA025F">
        <w:rPr>
          <w:sz w:val="24"/>
          <w:szCs w:val="24"/>
        </w:rPr>
        <w:t>находить достаточные средства для выполнения учебных действий в изменяющейся ситуации и/или при отсутствии планируемого</w:t>
      </w:r>
      <w:r w:rsidRPr="00BA025F">
        <w:rPr>
          <w:spacing w:val="-2"/>
          <w:sz w:val="24"/>
          <w:szCs w:val="24"/>
        </w:rPr>
        <w:t xml:space="preserve"> </w:t>
      </w:r>
      <w:r w:rsidRPr="00BA025F">
        <w:rPr>
          <w:sz w:val="24"/>
          <w:szCs w:val="24"/>
        </w:rPr>
        <w:t>результата;</w:t>
      </w:r>
    </w:p>
    <w:p w:rsidR="00080F68" w:rsidRPr="00BA025F" w:rsidRDefault="008F0B73" w:rsidP="00CD37C1">
      <w:pPr>
        <w:pStyle w:val="a5"/>
        <w:numPr>
          <w:ilvl w:val="0"/>
          <w:numId w:val="126"/>
        </w:numPr>
        <w:tabs>
          <w:tab w:val="left" w:pos="1527"/>
        </w:tabs>
        <w:spacing w:before="7" w:line="264" w:lineRule="auto"/>
        <w:ind w:left="1134" w:right="777" w:firstLine="33"/>
        <w:jc w:val="both"/>
        <w:rPr>
          <w:sz w:val="24"/>
          <w:szCs w:val="24"/>
        </w:rPr>
      </w:pPr>
      <w:r w:rsidRPr="00BA025F">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sidRPr="00BA025F">
        <w:rPr>
          <w:spacing w:val="-13"/>
          <w:sz w:val="24"/>
          <w:szCs w:val="24"/>
        </w:rPr>
        <w:t xml:space="preserve"> </w:t>
      </w:r>
      <w:r w:rsidRPr="00BA025F">
        <w:rPr>
          <w:sz w:val="24"/>
          <w:szCs w:val="24"/>
        </w:rPr>
        <w:t>продукта/результата;</w:t>
      </w:r>
    </w:p>
    <w:p w:rsidR="00080F68" w:rsidRPr="00BA025F" w:rsidRDefault="008F0B73" w:rsidP="00CD37C1">
      <w:pPr>
        <w:pStyle w:val="a5"/>
        <w:numPr>
          <w:ilvl w:val="0"/>
          <w:numId w:val="126"/>
        </w:numPr>
        <w:tabs>
          <w:tab w:val="left" w:pos="1527"/>
        </w:tabs>
        <w:spacing w:before="6" w:line="266" w:lineRule="auto"/>
        <w:ind w:left="1134" w:right="777" w:firstLine="33"/>
        <w:jc w:val="both"/>
        <w:rPr>
          <w:sz w:val="24"/>
          <w:szCs w:val="24"/>
        </w:rPr>
      </w:pPr>
      <w:r w:rsidRPr="00BA025F">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sidRPr="00BA025F">
        <w:rPr>
          <w:spacing w:val="-4"/>
          <w:sz w:val="24"/>
          <w:szCs w:val="24"/>
        </w:rPr>
        <w:t xml:space="preserve"> </w:t>
      </w:r>
      <w:r w:rsidRPr="00BA025F">
        <w:rPr>
          <w:sz w:val="24"/>
          <w:szCs w:val="24"/>
        </w:rPr>
        <w:t>продукта;</w:t>
      </w:r>
    </w:p>
    <w:p w:rsidR="00080F68" w:rsidRPr="00BA025F" w:rsidRDefault="0045154D" w:rsidP="00CD37C1">
      <w:pPr>
        <w:pStyle w:val="a5"/>
        <w:numPr>
          <w:ilvl w:val="0"/>
          <w:numId w:val="126"/>
        </w:numPr>
        <w:tabs>
          <w:tab w:val="left" w:pos="1527"/>
        </w:tabs>
        <w:spacing w:before="3"/>
        <w:ind w:left="1134" w:right="777" w:firstLine="33"/>
        <w:jc w:val="both"/>
        <w:rPr>
          <w:sz w:val="24"/>
          <w:szCs w:val="24"/>
        </w:rPr>
      </w:pPr>
      <w:r w:rsidRPr="00BA025F">
        <w:rPr>
          <w:sz w:val="24"/>
          <w:szCs w:val="24"/>
        </w:rPr>
        <w:t xml:space="preserve">              </w:t>
      </w:r>
      <w:r w:rsidR="008F0B73" w:rsidRPr="00BA025F">
        <w:rPr>
          <w:sz w:val="24"/>
          <w:szCs w:val="24"/>
        </w:rPr>
        <w:t>сверять свои действия с целью и, при необходимости, исправлять ошибки</w:t>
      </w:r>
      <w:r w:rsidR="008F0B73" w:rsidRPr="00BA025F">
        <w:rPr>
          <w:spacing w:val="-15"/>
          <w:sz w:val="24"/>
          <w:szCs w:val="24"/>
        </w:rPr>
        <w:t xml:space="preserve"> </w:t>
      </w:r>
      <w:r w:rsidR="008F0B73" w:rsidRPr="00BA025F">
        <w:rPr>
          <w:sz w:val="24"/>
          <w:szCs w:val="24"/>
        </w:rPr>
        <w:t>самостоятельно.</w:t>
      </w:r>
    </w:p>
    <w:p w:rsidR="00080F68" w:rsidRPr="00BA025F" w:rsidRDefault="008F0B73" w:rsidP="00CD37C1">
      <w:pPr>
        <w:pStyle w:val="a5"/>
        <w:numPr>
          <w:ilvl w:val="0"/>
          <w:numId w:val="123"/>
        </w:numPr>
        <w:tabs>
          <w:tab w:val="left" w:pos="1527"/>
        </w:tabs>
        <w:spacing w:before="45" w:line="266" w:lineRule="auto"/>
        <w:ind w:left="1134" w:right="777" w:firstLine="33"/>
        <w:jc w:val="both"/>
        <w:rPr>
          <w:sz w:val="24"/>
          <w:szCs w:val="24"/>
        </w:rPr>
      </w:pPr>
      <w:r w:rsidRPr="00BA025F">
        <w:rPr>
          <w:sz w:val="24"/>
          <w:szCs w:val="24"/>
        </w:rPr>
        <w:t>Умение оценивать правильность выполнения учебной задачи, собственные возможности ее</w:t>
      </w:r>
      <w:r w:rsidRPr="00BA025F">
        <w:rPr>
          <w:spacing w:val="-1"/>
          <w:sz w:val="24"/>
          <w:szCs w:val="24"/>
        </w:rPr>
        <w:t xml:space="preserve"> </w:t>
      </w:r>
      <w:r w:rsidRPr="00BA025F">
        <w:rPr>
          <w:sz w:val="24"/>
          <w:szCs w:val="24"/>
        </w:rPr>
        <w:t>решения.</w:t>
      </w:r>
    </w:p>
    <w:p w:rsidR="00080F68" w:rsidRPr="00BA025F" w:rsidRDefault="008F0B73" w:rsidP="00372164">
      <w:pPr>
        <w:spacing w:before="16"/>
        <w:ind w:left="1134" w:right="777" w:firstLine="33"/>
        <w:jc w:val="both"/>
        <w:rPr>
          <w:sz w:val="24"/>
          <w:szCs w:val="24"/>
        </w:rPr>
      </w:pPr>
      <w:r w:rsidRPr="00BA025F">
        <w:rPr>
          <w:sz w:val="24"/>
          <w:szCs w:val="24"/>
        </w:rPr>
        <w:t>Обучающийся сможет:</w:t>
      </w:r>
    </w:p>
    <w:p w:rsidR="00080F68" w:rsidRPr="00BA025F" w:rsidRDefault="008F0B73" w:rsidP="00CD37C1">
      <w:pPr>
        <w:pStyle w:val="a5"/>
        <w:numPr>
          <w:ilvl w:val="0"/>
          <w:numId w:val="126"/>
        </w:numPr>
        <w:tabs>
          <w:tab w:val="left" w:pos="1526"/>
          <w:tab w:val="left" w:pos="1527"/>
        </w:tabs>
        <w:spacing w:before="42"/>
        <w:ind w:left="1134" w:right="777" w:firstLine="33"/>
        <w:jc w:val="both"/>
        <w:rPr>
          <w:sz w:val="24"/>
          <w:szCs w:val="24"/>
        </w:rPr>
      </w:pPr>
      <w:r w:rsidRPr="00BA025F">
        <w:rPr>
          <w:sz w:val="24"/>
          <w:szCs w:val="24"/>
        </w:rPr>
        <w:t>определять критерии правильности (корректности) выполнения учебной</w:t>
      </w:r>
      <w:r w:rsidRPr="00BA025F">
        <w:rPr>
          <w:spacing w:val="-4"/>
          <w:sz w:val="24"/>
          <w:szCs w:val="24"/>
        </w:rPr>
        <w:t xml:space="preserve"> </w:t>
      </w:r>
      <w:r w:rsidRPr="00BA025F">
        <w:rPr>
          <w:sz w:val="24"/>
          <w:szCs w:val="24"/>
        </w:rPr>
        <w:t>задачи;</w:t>
      </w:r>
    </w:p>
    <w:p w:rsidR="00080F68" w:rsidRPr="00BA025F" w:rsidRDefault="008F0B73" w:rsidP="00CD37C1">
      <w:pPr>
        <w:pStyle w:val="a5"/>
        <w:numPr>
          <w:ilvl w:val="0"/>
          <w:numId w:val="126"/>
        </w:numPr>
        <w:tabs>
          <w:tab w:val="left" w:pos="1526"/>
          <w:tab w:val="left" w:pos="1527"/>
          <w:tab w:val="left" w:pos="3215"/>
          <w:tab w:val="left" w:pos="3545"/>
          <w:tab w:val="left" w:pos="5169"/>
          <w:tab w:val="left" w:pos="6603"/>
          <w:tab w:val="left" w:pos="8715"/>
          <w:tab w:val="left" w:pos="10580"/>
        </w:tabs>
        <w:spacing w:before="33" w:line="264" w:lineRule="auto"/>
        <w:ind w:left="1134" w:right="777" w:firstLine="33"/>
        <w:jc w:val="both"/>
        <w:rPr>
          <w:sz w:val="24"/>
          <w:szCs w:val="24"/>
        </w:rPr>
      </w:pPr>
      <w:r w:rsidRPr="00BA025F">
        <w:rPr>
          <w:sz w:val="24"/>
          <w:szCs w:val="24"/>
        </w:rPr>
        <w:t>анализировать</w:t>
      </w:r>
      <w:r w:rsidRPr="00BA025F">
        <w:rPr>
          <w:sz w:val="24"/>
          <w:szCs w:val="24"/>
        </w:rPr>
        <w:tab/>
        <w:t>и</w:t>
      </w:r>
      <w:r w:rsidRPr="00BA025F">
        <w:rPr>
          <w:sz w:val="24"/>
          <w:szCs w:val="24"/>
        </w:rPr>
        <w:tab/>
        <w:t>обосновывать</w:t>
      </w:r>
      <w:r w:rsidRPr="00BA025F">
        <w:rPr>
          <w:sz w:val="24"/>
          <w:szCs w:val="24"/>
        </w:rPr>
        <w:tab/>
        <w:t>применение</w:t>
      </w:r>
      <w:r w:rsidRPr="00BA025F">
        <w:rPr>
          <w:sz w:val="24"/>
          <w:szCs w:val="24"/>
        </w:rPr>
        <w:tab/>
        <w:t>соответствующего</w:t>
      </w:r>
      <w:r w:rsidRPr="00BA025F">
        <w:rPr>
          <w:sz w:val="24"/>
          <w:szCs w:val="24"/>
        </w:rPr>
        <w:tab/>
        <w:t>инструментария</w:t>
      </w:r>
      <w:r w:rsidRPr="00BA025F">
        <w:rPr>
          <w:sz w:val="24"/>
          <w:szCs w:val="24"/>
        </w:rPr>
        <w:tab/>
      </w:r>
      <w:r w:rsidRPr="00BA025F">
        <w:rPr>
          <w:spacing w:val="-7"/>
          <w:sz w:val="24"/>
          <w:szCs w:val="24"/>
        </w:rPr>
        <w:t xml:space="preserve">для </w:t>
      </w:r>
      <w:r w:rsidRPr="00BA025F">
        <w:rPr>
          <w:sz w:val="24"/>
          <w:szCs w:val="24"/>
        </w:rPr>
        <w:t>выполнения учебной</w:t>
      </w:r>
      <w:r w:rsidRPr="00BA025F">
        <w:rPr>
          <w:spacing w:val="1"/>
          <w:sz w:val="24"/>
          <w:szCs w:val="24"/>
        </w:rPr>
        <w:t xml:space="preserve"> </w:t>
      </w:r>
      <w:r w:rsidRPr="00BA025F">
        <w:rPr>
          <w:sz w:val="24"/>
          <w:szCs w:val="24"/>
        </w:rPr>
        <w:t>задачи;</w:t>
      </w:r>
    </w:p>
    <w:p w:rsidR="00080F68" w:rsidRPr="00BA025F" w:rsidRDefault="008F0B73" w:rsidP="00CD37C1">
      <w:pPr>
        <w:pStyle w:val="a5"/>
        <w:numPr>
          <w:ilvl w:val="0"/>
          <w:numId w:val="126"/>
        </w:numPr>
        <w:tabs>
          <w:tab w:val="left" w:pos="1526"/>
          <w:tab w:val="left" w:pos="1527"/>
        </w:tabs>
        <w:spacing w:before="6" w:line="264" w:lineRule="auto"/>
        <w:ind w:left="1134" w:right="777" w:firstLine="33"/>
        <w:jc w:val="both"/>
        <w:rPr>
          <w:sz w:val="24"/>
          <w:szCs w:val="24"/>
        </w:rPr>
      </w:pPr>
      <w:r w:rsidRPr="00BA025F">
        <w:rPr>
          <w:sz w:val="24"/>
          <w:szCs w:val="24"/>
        </w:rPr>
        <w:t xml:space="preserve">свободно пользоваться выработанными критериями оценки и самооценки, исходя </w:t>
      </w:r>
      <w:r w:rsidRPr="00BA025F">
        <w:rPr>
          <w:spacing w:val="4"/>
          <w:sz w:val="24"/>
          <w:szCs w:val="24"/>
        </w:rPr>
        <w:t xml:space="preserve">из </w:t>
      </w:r>
      <w:r w:rsidRPr="00BA025F">
        <w:rPr>
          <w:sz w:val="24"/>
          <w:szCs w:val="24"/>
        </w:rPr>
        <w:t>цели и имеющихся средств, различая результат и способы действий;</w:t>
      </w:r>
    </w:p>
    <w:p w:rsidR="00080F68" w:rsidRPr="00BA025F" w:rsidRDefault="008F0B73" w:rsidP="00CD37C1">
      <w:pPr>
        <w:pStyle w:val="a5"/>
        <w:numPr>
          <w:ilvl w:val="0"/>
          <w:numId w:val="126"/>
        </w:numPr>
        <w:tabs>
          <w:tab w:val="left" w:pos="1526"/>
          <w:tab w:val="left" w:pos="1527"/>
        </w:tabs>
        <w:spacing w:before="7" w:line="264" w:lineRule="auto"/>
        <w:ind w:left="1134" w:right="777" w:firstLine="33"/>
        <w:jc w:val="both"/>
        <w:rPr>
          <w:sz w:val="24"/>
          <w:szCs w:val="24"/>
        </w:rPr>
      </w:pPr>
      <w:r w:rsidRPr="00BA025F">
        <w:rPr>
          <w:sz w:val="24"/>
          <w:szCs w:val="24"/>
        </w:rPr>
        <w:t>оценивать продукт своей деятельности по заданным и/или самостоятельно определенным критериям в соответствии с целью</w:t>
      </w:r>
      <w:r w:rsidRPr="00BA025F">
        <w:rPr>
          <w:spacing w:val="-6"/>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526"/>
          <w:tab w:val="left" w:pos="1527"/>
          <w:tab w:val="left" w:pos="3153"/>
          <w:tab w:val="left" w:pos="4825"/>
          <w:tab w:val="left" w:pos="5510"/>
          <w:tab w:val="left" w:pos="6902"/>
          <w:tab w:val="left" w:pos="8077"/>
          <w:tab w:val="left" w:pos="8514"/>
          <w:tab w:val="left" w:pos="10348"/>
        </w:tabs>
        <w:spacing w:before="7" w:line="264" w:lineRule="auto"/>
        <w:ind w:left="1134" w:right="777" w:firstLine="33"/>
        <w:jc w:val="both"/>
        <w:rPr>
          <w:sz w:val="24"/>
          <w:szCs w:val="24"/>
        </w:rPr>
      </w:pPr>
      <w:r w:rsidRPr="00BA025F">
        <w:rPr>
          <w:sz w:val="24"/>
          <w:szCs w:val="24"/>
        </w:rPr>
        <w:t>обосновывать</w:t>
      </w:r>
      <w:r w:rsidRPr="00BA025F">
        <w:rPr>
          <w:sz w:val="24"/>
          <w:szCs w:val="24"/>
        </w:rPr>
        <w:tab/>
        <w:t>достижимость</w:t>
      </w:r>
      <w:r w:rsidRPr="00BA025F">
        <w:rPr>
          <w:sz w:val="24"/>
          <w:szCs w:val="24"/>
        </w:rPr>
        <w:tab/>
        <w:t>цели</w:t>
      </w:r>
      <w:r w:rsidRPr="00BA025F">
        <w:rPr>
          <w:sz w:val="24"/>
          <w:szCs w:val="24"/>
        </w:rPr>
        <w:tab/>
        <w:t>выбранным</w:t>
      </w:r>
      <w:r w:rsidRPr="00BA025F">
        <w:rPr>
          <w:sz w:val="24"/>
          <w:szCs w:val="24"/>
        </w:rPr>
        <w:tab/>
        <w:t>способом</w:t>
      </w:r>
      <w:r w:rsidRPr="00BA025F">
        <w:rPr>
          <w:sz w:val="24"/>
          <w:szCs w:val="24"/>
        </w:rPr>
        <w:tab/>
        <w:t>на</w:t>
      </w:r>
      <w:r w:rsidRPr="00BA025F">
        <w:rPr>
          <w:sz w:val="24"/>
          <w:szCs w:val="24"/>
        </w:rPr>
        <w:tab/>
        <w:t xml:space="preserve">основе  </w:t>
      </w:r>
      <w:r w:rsidRPr="00BA025F">
        <w:rPr>
          <w:spacing w:val="21"/>
          <w:sz w:val="24"/>
          <w:szCs w:val="24"/>
        </w:rPr>
        <w:t xml:space="preserve"> </w:t>
      </w:r>
      <w:r w:rsidRPr="00BA025F">
        <w:rPr>
          <w:sz w:val="24"/>
          <w:szCs w:val="24"/>
        </w:rPr>
        <w:t>оценки</w:t>
      </w:r>
      <w:r w:rsidRPr="00BA025F">
        <w:rPr>
          <w:sz w:val="24"/>
          <w:szCs w:val="24"/>
        </w:rPr>
        <w:tab/>
      </w:r>
      <w:r w:rsidRPr="00BA025F">
        <w:rPr>
          <w:spacing w:val="-4"/>
          <w:sz w:val="24"/>
          <w:szCs w:val="24"/>
        </w:rPr>
        <w:t xml:space="preserve">своих </w:t>
      </w:r>
      <w:r w:rsidRPr="00BA025F">
        <w:rPr>
          <w:sz w:val="24"/>
          <w:szCs w:val="24"/>
        </w:rPr>
        <w:t>внутренних ресурсов и доступных внешних</w:t>
      </w:r>
      <w:r w:rsidRPr="00BA025F">
        <w:rPr>
          <w:spacing w:val="3"/>
          <w:sz w:val="24"/>
          <w:szCs w:val="24"/>
        </w:rPr>
        <w:t xml:space="preserve"> </w:t>
      </w:r>
      <w:r w:rsidRPr="00BA025F">
        <w:rPr>
          <w:sz w:val="24"/>
          <w:szCs w:val="24"/>
        </w:rPr>
        <w:t>ресурсов;</w:t>
      </w:r>
    </w:p>
    <w:p w:rsidR="00080F68" w:rsidRPr="00BA025F" w:rsidRDefault="008F0B73" w:rsidP="00CD37C1">
      <w:pPr>
        <w:pStyle w:val="a5"/>
        <w:numPr>
          <w:ilvl w:val="0"/>
          <w:numId w:val="126"/>
        </w:numPr>
        <w:tabs>
          <w:tab w:val="left" w:pos="1526"/>
          <w:tab w:val="left" w:pos="1527"/>
        </w:tabs>
        <w:spacing w:before="105"/>
        <w:ind w:left="1134" w:right="777" w:firstLine="33"/>
        <w:jc w:val="both"/>
        <w:rPr>
          <w:sz w:val="24"/>
          <w:szCs w:val="24"/>
        </w:rPr>
      </w:pPr>
      <w:r w:rsidRPr="00BA025F">
        <w:rPr>
          <w:sz w:val="24"/>
          <w:szCs w:val="24"/>
        </w:rPr>
        <w:t>фиксировать и анализировать динамику собственных образовательных</w:t>
      </w:r>
      <w:r w:rsidRPr="00BA025F">
        <w:rPr>
          <w:spacing w:val="-11"/>
          <w:sz w:val="24"/>
          <w:szCs w:val="24"/>
        </w:rPr>
        <w:t xml:space="preserve"> </w:t>
      </w:r>
      <w:r w:rsidRPr="00BA025F">
        <w:rPr>
          <w:sz w:val="24"/>
          <w:szCs w:val="24"/>
        </w:rPr>
        <w:t>результатов.</w:t>
      </w:r>
    </w:p>
    <w:p w:rsidR="00080F68" w:rsidRPr="00BA025F" w:rsidRDefault="008F0B73" w:rsidP="00CD37C1">
      <w:pPr>
        <w:pStyle w:val="a5"/>
        <w:numPr>
          <w:ilvl w:val="0"/>
          <w:numId w:val="123"/>
        </w:numPr>
        <w:tabs>
          <w:tab w:val="left" w:pos="1526"/>
          <w:tab w:val="left" w:pos="1527"/>
        </w:tabs>
        <w:spacing w:before="43" w:line="268" w:lineRule="auto"/>
        <w:ind w:left="1134" w:right="777" w:firstLine="33"/>
        <w:jc w:val="both"/>
        <w:rPr>
          <w:sz w:val="24"/>
          <w:szCs w:val="24"/>
        </w:rPr>
      </w:pPr>
      <w:r w:rsidRPr="00BA025F">
        <w:rPr>
          <w:sz w:val="24"/>
          <w:szCs w:val="24"/>
        </w:rPr>
        <w:t>Владение основами самоконтроля, самооценки, принятия решений и осуществления осознанного выбора в учебной и</w:t>
      </w:r>
      <w:r w:rsidRPr="00BA025F">
        <w:rPr>
          <w:spacing w:val="2"/>
          <w:sz w:val="24"/>
          <w:szCs w:val="24"/>
        </w:rPr>
        <w:t xml:space="preserve"> </w:t>
      </w:r>
      <w:r w:rsidRPr="00BA025F">
        <w:rPr>
          <w:sz w:val="24"/>
          <w:szCs w:val="24"/>
        </w:rPr>
        <w:t>познавательной.</w:t>
      </w:r>
    </w:p>
    <w:p w:rsidR="00080F68" w:rsidRPr="00BA025F" w:rsidRDefault="008F0B73" w:rsidP="00372164">
      <w:pPr>
        <w:spacing w:before="11"/>
        <w:ind w:left="1134" w:right="777" w:firstLine="33"/>
        <w:jc w:val="both"/>
        <w:rPr>
          <w:sz w:val="24"/>
          <w:szCs w:val="24"/>
        </w:rPr>
      </w:pPr>
      <w:r w:rsidRPr="00BA025F">
        <w:rPr>
          <w:sz w:val="24"/>
          <w:szCs w:val="24"/>
        </w:rPr>
        <w:t>Обучающийся сможет:</w:t>
      </w:r>
    </w:p>
    <w:p w:rsidR="00080F68" w:rsidRPr="00BA025F" w:rsidRDefault="008F0B73" w:rsidP="00CD37C1">
      <w:pPr>
        <w:pStyle w:val="a5"/>
        <w:numPr>
          <w:ilvl w:val="0"/>
          <w:numId w:val="126"/>
        </w:numPr>
        <w:tabs>
          <w:tab w:val="left" w:pos="1526"/>
          <w:tab w:val="left" w:pos="1527"/>
        </w:tabs>
        <w:spacing w:before="43" w:line="264" w:lineRule="auto"/>
        <w:ind w:left="1134" w:right="777" w:firstLine="33"/>
        <w:jc w:val="both"/>
        <w:rPr>
          <w:sz w:val="24"/>
          <w:szCs w:val="24"/>
        </w:rPr>
      </w:pPr>
      <w:r w:rsidRPr="00BA025F">
        <w:rPr>
          <w:sz w:val="24"/>
          <w:szCs w:val="24"/>
        </w:rPr>
        <w:t>наблюдать и анализировать собственную учебную и познавательную деятельность и деятельность других обучающихся в процессе</w:t>
      </w:r>
      <w:r w:rsidRPr="00BA025F">
        <w:rPr>
          <w:spacing w:val="1"/>
          <w:sz w:val="24"/>
          <w:szCs w:val="24"/>
        </w:rPr>
        <w:t xml:space="preserve"> </w:t>
      </w:r>
      <w:r w:rsidRPr="00BA025F">
        <w:rPr>
          <w:sz w:val="24"/>
          <w:szCs w:val="24"/>
        </w:rPr>
        <w:t>взаимопроверки;</w:t>
      </w:r>
    </w:p>
    <w:p w:rsidR="00080F68" w:rsidRPr="00BA025F" w:rsidRDefault="008F0B73" w:rsidP="00CD37C1">
      <w:pPr>
        <w:pStyle w:val="a5"/>
        <w:numPr>
          <w:ilvl w:val="0"/>
          <w:numId w:val="126"/>
        </w:numPr>
        <w:tabs>
          <w:tab w:val="left" w:pos="1526"/>
          <w:tab w:val="left" w:pos="1527"/>
          <w:tab w:val="left" w:pos="2942"/>
          <w:tab w:val="left" w:pos="4359"/>
          <w:tab w:val="left" w:pos="5067"/>
          <w:tab w:val="left" w:pos="7191"/>
          <w:tab w:val="left" w:pos="8607"/>
        </w:tabs>
        <w:spacing w:before="4" w:line="264" w:lineRule="auto"/>
        <w:ind w:left="1134" w:right="777" w:firstLine="33"/>
        <w:jc w:val="both"/>
        <w:rPr>
          <w:sz w:val="24"/>
          <w:szCs w:val="24"/>
        </w:rPr>
      </w:pPr>
      <w:r w:rsidRPr="00BA025F">
        <w:rPr>
          <w:sz w:val="24"/>
          <w:szCs w:val="24"/>
        </w:rPr>
        <w:t>соотносить</w:t>
      </w:r>
      <w:r w:rsidRPr="00BA025F">
        <w:rPr>
          <w:sz w:val="24"/>
          <w:szCs w:val="24"/>
        </w:rPr>
        <w:tab/>
        <w:t>реальные</w:t>
      </w:r>
      <w:r w:rsidRPr="00BA025F">
        <w:rPr>
          <w:sz w:val="24"/>
          <w:szCs w:val="24"/>
        </w:rPr>
        <w:tab/>
        <w:t>и</w:t>
      </w:r>
      <w:r w:rsidRPr="00BA025F">
        <w:rPr>
          <w:sz w:val="24"/>
          <w:szCs w:val="24"/>
        </w:rPr>
        <w:tab/>
        <w:t>планируемые</w:t>
      </w:r>
      <w:r w:rsidRPr="00BA025F">
        <w:rPr>
          <w:sz w:val="24"/>
          <w:szCs w:val="24"/>
        </w:rPr>
        <w:tab/>
        <w:t>результаты</w:t>
      </w:r>
      <w:r w:rsidRPr="00BA025F">
        <w:rPr>
          <w:sz w:val="24"/>
          <w:szCs w:val="24"/>
        </w:rPr>
        <w:tab/>
      </w:r>
      <w:r w:rsidRPr="00BA025F">
        <w:rPr>
          <w:spacing w:val="-1"/>
          <w:sz w:val="24"/>
          <w:szCs w:val="24"/>
        </w:rPr>
        <w:t xml:space="preserve">индивидуальной </w:t>
      </w:r>
      <w:r w:rsidRPr="00BA025F">
        <w:rPr>
          <w:sz w:val="24"/>
          <w:szCs w:val="24"/>
        </w:rPr>
        <w:t>образовательной</w:t>
      </w:r>
    </w:p>
    <w:p w:rsidR="00080F68" w:rsidRPr="00BA025F" w:rsidRDefault="008F0B73" w:rsidP="00CD37C1">
      <w:pPr>
        <w:pStyle w:val="a5"/>
        <w:numPr>
          <w:ilvl w:val="0"/>
          <w:numId w:val="126"/>
        </w:numPr>
        <w:tabs>
          <w:tab w:val="left" w:pos="1526"/>
          <w:tab w:val="left" w:pos="1527"/>
        </w:tabs>
        <w:spacing w:before="4"/>
        <w:ind w:left="1134" w:right="777" w:firstLine="33"/>
        <w:jc w:val="both"/>
        <w:rPr>
          <w:sz w:val="24"/>
          <w:szCs w:val="24"/>
        </w:rPr>
      </w:pPr>
      <w:r w:rsidRPr="00BA025F">
        <w:rPr>
          <w:sz w:val="24"/>
          <w:szCs w:val="24"/>
        </w:rPr>
        <w:t>деятельности и делать</w:t>
      </w:r>
      <w:r w:rsidRPr="00BA025F">
        <w:rPr>
          <w:spacing w:val="-3"/>
          <w:sz w:val="24"/>
          <w:szCs w:val="24"/>
        </w:rPr>
        <w:t xml:space="preserve"> </w:t>
      </w:r>
      <w:r w:rsidRPr="00BA025F">
        <w:rPr>
          <w:sz w:val="24"/>
          <w:szCs w:val="24"/>
        </w:rPr>
        <w:t>выводы;</w:t>
      </w:r>
    </w:p>
    <w:p w:rsidR="00080F68" w:rsidRPr="00BA025F" w:rsidRDefault="008F0B73" w:rsidP="00CD37C1">
      <w:pPr>
        <w:pStyle w:val="a5"/>
        <w:numPr>
          <w:ilvl w:val="0"/>
          <w:numId w:val="126"/>
        </w:numPr>
        <w:tabs>
          <w:tab w:val="left" w:pos="1526"/>
          <w:tab w:val="left" w:pos="1527"/>
        </w:tabs>
        <w:spacing w:before="32"/>
        <w:ind w:left="1134" w:right="777" w:firstLine="33"/>
        <w:jc w:val="both"/>
        <w:rPr>
          <w:sz w:val="24"/>
          <w:szCs w:val="24"/>
        </w:rPr>
      </w:pPr>
      <w:r w:rsidRPr="00BA025F">
        <w:rPr>
          <w:sz w:val="24"/>
          <w:szCs w:val="24"/>
        </w:rPr>
        <w:t>принимать решение в учебной ситуации и нести за него</w:t>
      </w:r>
      <w:r w:rsidRPr="00BA025F">
        <w:rPr>
          <w:spacing w:val="-7"/>
          <w:sz w:val="24"/>
          <w:szCs w:val="24"/>
        </w:rPr>
        <w:t xml:space="preserve"> </w:t>
      </w:r>
      <w:r w:rsidRPr="00BA025F">
        <w:rPr>
          <w:sz w:val="24"/>
          <w:szCs w:val="24"/>
        </w:rPr>
        <w:t>ответственность;</w:t>
      </w:r>
    </w:p>
    <w:p w:rsidR="00080F68" w:rsidRPr="00BA025F" w:rsidRDefault="008F0B73" w:rsidP="00CD37C1">
      <w:pPr>
        <w:pStyle w:val="a5"/>
        <w:numPr>
          <w:ilvl w:val="0"/>
          <w:numId w:val="126"/>
        </w:numPr>
        <w:tabs>
          <w:tab w:val="left" w:pos="1527"/>
        </w:tabs>
        <w:spacing w:before="33" w:line="266" w:lineRule="auto"/>
        <w:ind w:left="1134" w:right="777" w:firstLine="33"/>
        <w:jc w:val="both"/>
        <w:rPr>
          <w:sz w:val="24"/>
          <w:szCs w:val="24"/>
        </w:rPr>
      </w:pPr>
      <w:r w:rsidRPr="00BA025F">
        <w:rPr>
          <w:sz w:val="24"/>
          <w:szCs w:val="24"/>
        </w:rPr>
        <w:t>самостоятельно определять причины своего успеха или неуспеха и находить способы выхода из ситуации</w:t>
      </w:r>
      <w:r w:rsidRPr="00BA025F">
        <w:rPr>
          <w:spacing w:val="-1"/>
          <w:sz w:val="24"/>
          <w:szCs w:val="24"/>
        </w:rPr>
        <w:t xml:space="preserve"> </w:t>
      </w:r>
      <w:r w:rsidRPr="00BA025F">
        <w:rPr>
          <w:sz w:val="24"/>
          <w:szCs w:val="24"/>
        </w:rPr>
        <w:t>неуспеха;</w:t>
      </w:r>
    </w:p>
    <w:p w:rsidR="00080F68" w:rsidRPr="00BA025F" w:rsidRDefault="008F0B73" w:rsidP="00CD37C1">
      <w:pPr>
        <w:pStyle w:val="a5"/>
        <w:numPr>
          <w:ilvl w:val="0"/>
          <w:numId w:val="126"/>
        </w:numPr>
        <w:tabs>
          <w:tab w:val="left" w:pos="1527"/>
        </w:tabs>
        <w:spacing w:before="1" w:line="264" w:lineRule="auto"/>
        <w:ind w:left="1134" w:right="777" w:firstLine="33"/>
        <w:jc w:val="both"/>
        <w:rPr>
          <w:sz w:val="24"/>
          <w:szCs w:val="24"/>
        </w:rPr>
      </w:pPr>
      <w:r w:rsidRPr="00BA025F">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w:t>
      </w:r>
      <w:r w:rsidRPr="00BA025F">
        <w:rPr>
          <w:spacing w:val="-4"/>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527"/>
        </w:tabs>
        <w:spacing w:before="7" w:line="266" w:lineRule="auto"/>
        <w:ind w:left="1134" w:right="777" w:firstLine="33"/>
        <w:jc w:val="both"/>
        <w:rPr>
          <w:sz w:val="24"/>
          <w:szCs w:val="24"/>
        </w:rPr>
      </w:pPr>
      <w:r w:rsidRPr="00BA025F">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sidRPr="00BA025F">
        <w:rPr>
          <w:spacing w:val="-3"/>
          <w:sz w:val="24"/>
          <w:szCs w:val="24"/>
        </w:rPr>
        <w:t xml:space="preserve"> </w:t>
      </w:r>
      <w:r w:rsidRPr="00BA025F">
        <w:rPr>
          <w:sz w:val="24"/>
          <w:szCs w:val="24"/>
        </w:rPr>
        <w:t>реактивности).</w:t>
      </w:r>
    </w:p>
    <w:p w:rsidR="00080F68" w:rsidRPr="00BA025F" w:rsidRDefault="008F0B73" w:rsidP="00372164">
      <w:pPr>
        <w:pStyle w:val="11"/>
        <w:spacing w:before="20"/>
        <w:ind w:left="1134" w:right="777"/>
        <w:jc w:val="both"/>
      </w:pPr>
      <w:r w:rsidRPr="00BA025F">
        <w:t>Познавательные УУД</w:t>
      </w:r>
    </w:p>
    <w:p w:rsidR="00080F68" w:rsidRPr="00BA025F" w:rsidRDefault="008F0B73" w:rsidP="00CD37C1">
      <w:pPr>
        <w:pStyle w:val="a5"/>
        <w:numPr>
          <w:ilvl w:val="0"/>
          <w:numId w:val="123"/>
        </w:numPr>
        <w:tabs>
          <w:tab w:val="left" w:pos="1527"/>
        </w:tabs>
        <w:spacing w:before="41" w:line="268" w:lineRule="auto"/>
        <w:ind w:left="1134" w:right="777" w:firstLine="427"/>
        <w:jc w:val="both"/>
        <w:rPr>
          <w:sz w:val="24"/>
          <w:szCs w:val="24"/>
        </w:rPr>
      </w:pPr>
      <w:r w:rsidRPr="00BA025F">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w:t>
      </w:r>
      <w:r w:rsidRPr="00BA025F">
        <w:rPr>
          <w:spacing w:val="-2"/>
          <w:sz w:val="24"/>
          <w:szCs w:val="24"/>
        </w:rPr>
        <w:t xml:space="preserve"> </w:t>
      </w:r>
      <w:r w:rsidRPr="00BA025F">
        <w:rPr>
          <w:sz w:val="24"/>
          <w:szCs w:val="24"/>
        </w:rPr>
        <w:t>выводы.</w:t>
      </w:r>
    </w:p>
    <w:p w:rsidR="00080F68" w:rsidRPr="00BA025F" w:rsidRDefault="008F0B73" w:rsidP="00372164">
      <w:pPr>
        <w:spacing w:line="271" w:lineRule="exact"/>
        <w:ind w:left="1134" w:right="777"/>
        <w:jc w:val="both"/>
        <w:rPr>
          <w:sz w:val="24"/>
          <w:szCs w:val="24"/>
        </w:rPr>
      </w:pPr>
      <w:r w:rsidRPr="00BA025F">
        <w:rPr>
          <w:sz w:val="24"/>
          <w:szCs w:val="24"/>
        </w:rPr>
        <w:t>Обучающийся сможет:</w:t>
      </w:r>
    </w:p>
    <w:p w:rsidR="00080F68" w:rsidRPr="00BA025F" w:rsidRDefault="008F0B73" w:rsidP="00CD37C1">
      <w:pPr>
        <w:pStyle w:val="a5"/>
        <w:numPr>
          <w:ilvl w:val="0"/>
          <w:numId w:val="126"/>
        </w:numPr>
        <w:tabs>
          <w:tab w:val="left" w:pos="1527"/>
        </w:tabs>
        <w:spacing w:before="33" w:line="264" w:lineRule="auto"/>
        <w:ind w:left="1134" w:right="777" w:firstLine="33"/>
        <w:jc w:val="both"/>
        <w:rPr>
          <w:sz w:val="24"/>
          <w:szCs w:val="24"/>
        </w:rPr>
      </w:pPr>
      <w:r w:rsidRPr="00BA025F">
        <w:rPr>
          <w:sz w:val="24"/>
          <w:szCs w:val="24"/>
        </w:rPr>
        <w:t>подбирать слова, соподчиненные ключевому слову, определяющие его признаки и свойства;</w:t>
      </w:r>
    </w:p>
    <w:p w:rsidR="00080F68" w:rsidRPr="00BA025F" w:rsidRDefault="008F0B73" w:rsidP="00CD37C1">
      <w:pPr>
        <w:pStyle w:val="a5"/>
        <w:numPr>
          <w:ilvl w:val="0"/>
          <w:numId w:val="126"/>
        </w:numPr>
        <w:tabs>
          <w:tab w:val="left" w:pos="1527"/>
        </w:tabs>
        <w:spacing w:before="6" w:line="264" w:lineRule="auto"/>
        <w:ind w:left="1134" w:right="777" w:firstLine="33"/>
        <w:jc w:val="both"/>
        <w:rPr>
          <w:sz w:val="24"/>
          <w:szCs w:val="24"/>
        </w:rPr>
      </w:pPr>
      <w:r w:rsidRPr="00BA025F">
        <w:rPr>
          <w:sz w:val="24"/>
          <w:szCs w:val="24"/>
        </w:rPr>
        <w:t>выстраивать логическую цепочку, состоящую из ключевого слова и соподчиненных ему слов;</w:t>
      </w:r>
    </w:p>
    <w:p w:rsidR="00080F68" w:rsidRPr="00BA025F" w:rsidRDefault="008F0B73" w:rsidP="00CD37C1">
      <w:pPr>
        <w:pStyle w:val="a5"/>
        <w:numPr>
          <w:ilvl w:val="0"/>
          <w:numId w:val="126"/>
        </w:numPr>
        <w:tabs>
          <w:tab w:val="left" w:pos="1527"/>
        </w:tabs>
        <w:spacing w:before="7" w:line="264" w:lineRule="auto"/>
        <w:ind w:left="1134" w:right="777" w:firstLine="33"/>
        <w:jc w:val="both"/>
        <w:rPr>
          <w:sz w:val="24"/>
          <w:szCs w:val="24"/>
        </w:rPr>
      </w:pPr>
      <w:r w:rsidRPr="00BA025F">
        <w:rPr>
          <w:sz w:val="24"/>
          <w:szCs w:val="24"/>
        </w:rPr>
        <w:t>выделять общий признак двух или нескольких предметов или явлений и объяснять их сходство;</w:t>
      </w:r>
    </w:p>
    <w:p w:rsidR="00080F68" w:rsidRPr="00BA025F" w:rsidRDefault="008F0B73" w:rsidP="00CD37C1">
      <w:pPr>
        <w:pStyle w:val="a5"/>
        <w:numPr>
          <w:ilvl w:val="0"/>
          <w:numId w:val="126"/>
        </w:numPr>
        <w:tabs>
          <w:tab w:val="left" w:pos="1527"/>
        </w:tabs>
        <w:spacing w:before="7" w:line="264" w:lineRule="auto"/>
        <w:ind w:left="1134" w:right="777" w:firstLine="33"/>
        <w:jc w:val="both"/>
        <w:rPr>
          <w:sz w:val="24"/>
          <w:szCs w:val="24"/>
        </w:rPr>
      </w:pPr>
      <w:r w:rsidRPr="00BA025F">
        <w:rPr>
          <w:sz w:val="24"/>
          <w:szCs w:val="24"/>
        </w:rPr>
        <w:t>объединять предметы и явления в группы по определенным признакам, сравнивать, классифицировать и обобщать факты и явления; выделять явление из общего ряда других</w:t>
      </w:r>
      <w:r w:rsidRPr="00BA025F">
        <w:rPr>
          <w:spacing w:val="-30"/>
          <w:sz w:val="24"/>
          <w:szCs w:val="24"/>
        </w:rPr>
        <w:t xml:space="preserve"> </w:t>
      </w:r>
      <w:r w:rsidRPr="00BA025F">
        <w:rPr>
          <w:sz w:val="24"/>
          <w:szCs w:val="24"/>
        </w:rPr>
        <w:t>явлений;</w:t>
      </w:r>
    </w:p>
    <w:p w:rsidR="00080F68" w:rsidRPr="00BA025F" w:rsidRDefault="008F0B73" w:rsidP="00CD37C1">
      <w:pPr>
        <w:pStyle w:val="a5"/>
        <w:numPr>
          <w:ilvl w:val="0"/>
          <w:numId w:val="126"/>
        </w:numPr>
        <w:tabs>
          <w:tab w:val="left" w:pos="1527"/>
        </w:tabs>
        <w:spacing w:before="6" w:line="266" w:lineRule="auto"/>
        <w:ind w:left="1134" w:right="777" w:firstLine="33"/>
        <w:jc w:val="both"/>
        <w:rPr>
          <w:sz w:val="24"/>
          <w:szCs w:val="24"/>
        </w:rPr>
      </w:pPr>
      <w:r w:rsidRPr="00BA025F">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80F68" w:rsidRPr="00BA025F" w:rsidRDefault="008F0B73" w:rsidP="00CD37C1">
      <w:pPr>
        <w:pStyle w:val="a5"/>
        <w:numPr>
          <w:ilvl w:val="0"/>
          <w:numId w:val="126"/>
        </w:numPr>
        <w:tabs>
          <w:tab w:val="left" w:pos="1527"/>
        </w:tabs>
        <w:spacing w:before="3" w:line="266" w:lineRule="auto"/>
        <w:ind w:left="1134" w:right="777" w:firstLine="33"/>
        <w:jc w:val="both"/>
        <w:rPr>
          <w:sz w:val="24"/>
          <w:szCs w:val="24"/>
        </w:rPr>
      </w:pPr>
      <w:r w:rsidRPr="00BA025F">
        <w:rPr>
          <w:sz w:val="24"/>
          <w:szCs w:val="24"/>
        </w:rPr>
        <w:t>строить рассуждение от общих закономерностей к частным явлениям и от частных явлений к общим</w:t>
      </w:r>
      <w:r w:rsidRPr="00BA025F">
        <w:rPr>
          <w:spacing w:val="-2"/>
          <w:sz w:val="24"/>
          <w:szCs w:val="24"/>
        </w:rPr>
        <w:t xml:space="preserve"> </w:t>
      </w:r>
      <w:r w:rsidRPr="00BA025F">
        <w:rPr>
          <w:sz w:val="24"/>
          <w:szCs w:val="24"/>
        </w:rPr>
        <w:t>закономерностям;</w:t>
      </w:r>
    </w:p>
    <w:p w:rsidR="00080F68" w:rsidRPr="00BA025F" w:rsidRDefault="008F0B73" w:rsidP="00CD37C1">
      <w:pPr>
        <w:pStyle w:val="a5"/>
        <w:numPr>
          <w:ilvl w:val="0"/>
          <w:numId w:val="126"/>
        </w:numPr>
        <w:tabs>
          <w:tab w:val="left" w:pos="1527"/>
        </w:tabs>
        <w:spacing w:line="266" w:lineRule="auto"/>
        <w:ind w:left="1134" w:right="777" w:firstLine="33"/>
        <w:jc w:val="both"/>
        <w:rPr>
          <w:sz w:val="24"/>
          <w:szCs w:val="24"/>
        </w:rPr>
      </w:pPr>
      <w:r w:rsidRPr="00BA025F">
        <w:rPr>
          <w:sz w:val="24"/>
          <w:szCs w:val="24"/>
        </w:rPr>
        <w:t>строить рассуждение на основе сравнения предметов и явлений, выделяя при этом общие признаки;</w:t>
      </w:r>
    </w:p>
    <w:p w:rsidR="00080F68" w:rsidRPr="00BA025F" w:rsidRDefault="008F0B73" w:rsidP="00CD37C1">
      <w:pPr>
        <w:pStyle w:val="a5"/>
        <w:numPr>
          <w:ilvl w:val="0"/>
          <w:numId w:val="126"/>
        </w:numPr>
        <w:tabs>
          <w:tab w:val="left" w:pos="1527"/>
        </w:tabs>
        <w:spacing w:before="1"/>
        <w:ind w:left="1134" w:right="777" w:firstLine="33"/>
        <w:jc w:val="both"/>
        <w:rPr>
          <w:sz w:val="24"/>
          <w:szCs w:val="24"/>
        </w:rPr>
      </w:pPr>
      <w:r w:rsidRPr="00BA025F">
        <w:rPr>
          <w:sz w:val="24"/>
          <w:szCs w:val="24"/>
        </w:rPr>
        <w:t>излагать полученную информацию, интерпретируя ее в контексте решаемой</w:t>
      </w:r>
      <w:r w:rsidRPr="00BA025F">
        <w:rPr>
          <w:spacing w:val="-10"/>
          <w:sz w:val="24"/>
          <w:szCs w:val="24"/>
        </w:rPr>
        <w:t xml:space="preserve"> </w:t>
      </w:r>
      <w:r w:rsidRPr="00BA025F">
        <w:rPr>
          <w:sz w:val="24"/>
          <w:szCs w:val="24"/>
        </w:rPr>
        <w:t>задачи;</w:t>
      </w:r>
    </w:p>
    <w:p w:rsidR="00080F68" w:rsidRPr="00BA025F" w:rsidRDefault="008F0B73" w:rsidP="00CD37C1">
      <w:pPr>
        <w:pStyle w:val="a5"/>
        <w:numPr>
          <w:ilvl w:val="0"/>
          <w:numId w:val="126"/>
        </w:numPr>
        <w:tabs>
          <w:tab w:val="left" w:pos="1527"/>
        </w:tabs>
        <w:spacing w:before="33" w:line="264" w:lineRule="auto"/>
        <w:ind w:left="1134" w:right="777" w:firstLine="33"/>
        <w:jc w:val="both"/>
        <w:rPr>
          <w:sz w:val="24"/>
          <w:szCs w:val="24"/>
        </w:rPr>
      </w:pPr>
      <w:r w:rsidRPr="00BA025F">
        <w:rPr>
          <w:sz w:val="24"/>
          <w:szCs w:val="24"/>
        </w:rPr>
        <w:t>самостоятельно указывать на информацию, нуждающуюся в проверке, предлагать и применять способ проверки достоверности</w:t>
      </w:r>
      <w:r w:rsidRPr="00BA025F">
        <w:rPr>
          <w:spacing w:val="1"/>
          <w:sz w:val="24"/>
          <w:szCs w:val="24"/>
        </w:rPr>
        <w:t xml:space="preserve"> </w:t>
      </w:r>
      <w:r w:rsidRPr="00BA025F">
        <w:rPr>
          <w:sz w:val="24"/>
          <w:szCs w:val="24"/>
        </w:rPr>
        <w:t>информации;</w:t>
      </w:r>
    </w:p>
    <w:p w:rsidR="00080F68" w:rsidRPr="00BA025F" w:rsidRDefault="008F0B73" w:rsidP="00CD37C1">
      <w:pPr>
        <w:pStyle w:val="a5"/>
        <w:numPr>
          <w:ilvl w:val="0"/>
          <w:numId w:val="126"/>
        </w:numPr>
        <w:tabs>
          <w:tab w:val="left" w:pos="1527"/>
        </w:tabs>
        <w:spacing w:before="6" w:line="266" w:lineRule="auto"/>
        <w:ind w:left="1134" w:right="777" w:firstLine="33"/>
        <w:jc w:val="both"/>
        <w:rPr>
          <w:sz w:val="24"/>
          <w:szCs w:val="24"/>
        </w:rPr>
      </w:pPr>
      <w:r w:rsidRPr="00BA025F">
        <w:rPr>
          <w:sz w:val="24"/>
          <w:szCs w:val="24"/>
        </w:rPr>
        <w:t>вербализовать эмоциональное впечатление, оказанное на него источником;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sidRPr="00BA025F">
        <w:rPr>
          <w:spacing w:val="-5"/>
          <w:sz w:val="24"/>
          <w:szCs w:val="24"/>
        </w:rPr>
        <w:t xml:space="preserve"> </w:t>
      </w:r>
      <w:r w:rsidRPr="00BA025F">
        <w:rPr>
          <w:sz w:val="24"/>
          <w:szCs w:val="24"/>
        </w:rPr>
        <w:t>зрения);</w:t>
      </w:r>
    </w:p>
    <w:p w:rsidR="00080F68" w:rsidRPr="00BA025F" w:rsidRDefault="008F0B73" w:rsidP="00CD37C1">
      <w:pPr>
        <w:pStyle w:val="a5"/>
        <w:numPr>
          <w:ilvl w:val="0"/>
          <w:numId w:val="126"/>
        </w:numPr>
        <w:tabs>
          <w:tab w:val="left" w:pos="1527"/>
        </w:tabs>
        <w:spacing w:before="105" w:line="268" w:lineRule="auto"/>
        <w:ind w:left="1134" w:right="777" w:firstLine="33"/>
        <w:jc w:val="both"/>
        <w:rPr>
          <w:sz w:val="24"/>
          <w:szCs w:val="24"/>
        </w:rPr>
      </w:pPr>
      <w:r w:rsidRPr="00BA025F">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80F68" w:rsidRPr="00BA025F" w:rsidRDefault="008F0B73" w:rsidP="00CD37C1">
      <w:pPr>
        <w:pStyle w:val="a5"/>
        <w:numPr>
          <w:ilvl w:val="0"/>
          <w:numId w:val="123"/>
        </w:numPr>
        <w:tabs>
          <w:tab w:val="left" w:pos="1527"/>
        </w:tabs>
        <w:spacing w:line="268" w:lineRule="auto"/>
        <w:ind w:left="1134" w:right="777" w:firstLine="33"/>
        <w:jc w:val="both"/>
        <w:rPr>
          <w:sz w:val="24"/>
          <w:szCs w:val="24"/>
        </w:rPr>
      </w:pPr>
      <w:r w:rsidRPr="00BA025F">
        <w:rPr>
          <w:sz w:val="24"/>
          <w:szCs w:val="24"/>
        </w:rPr>
        <w:t>Умение создавать, применять и преобразовывать знаки и символы, модели и схемы для решения учебных и познавательных</w:t>
      </w:r>
      <w:r w:rsidRPr="00BA025F">
        <w:rPr>
          <w:spacing w:val="-1"/>
          <w:sz w:val="24"/>
          <w:szCs w:val="24"/>
        </w:rPr>
        <w:t xml:space="preserve"> </w:t>
      </w:r>
      <w:r w:rsidRPr="00BA025F">
        <w:rPr>
          <w:sz w:val="24"/>
          <w:szCs w:val="24"/>
        </w:rPr>
        <w:t>задач.</w:t>
      </w:r>
    </w:p>
    <w:p w:rsidR="00080F68" w:rsidRPr="00BA025F" w:rsidRDefault="008F0B73" w:rsidP="00372164">
      <w:pPr>
        <w:spacing w:line="275" w:lineRule="exact"/>
        <w:ind w:left="1134" w:right="777" w:firstLine="33"/>
        <w:jc w:val="both"/>
        <w:rPr>
          <w:sz w:val="24"/>
          <w:szCs w:val="24"/>
        </w:rPr>
      </w:pPr>
      <w:r w:rsidRPr="00BA025F">
        <w:rPr>
          <w:sz w:val="24"/>
          <w:szCs w:val="24"/>
        </w:rPr>
        <w:t>Обучающийся сможет:</w:t>
      </w:r>
    </w:p>
    <w:p w:rsidR="00080F68" w:rsidRPr="00BA025F" w:rsidRDefault="008F0B73" w:rsidP="00CD37C1">
      <w:pPr>
        <w:pStyle w:val="a5"/>
        <w:numPr>
          <w:ilvl w:val="0"/>
          <w:numId w:val="126"/>
        </w:numPr>
        <w:tabs>
          <w:tab w:val="left" w:pos="1527"/>
        </w:tabs>
        <w:spacing w:before="26"/>
        <w:ind w:left="1134" w:right="777" w:firstLine="33"/>
        <w:jc w:val="both"/>
        <w:rPr>
          <w:sz w:val="24"/>
          <w:szCs w:val="24"/>
        </w:rPr>
      </w:pPr>
      <w:r w:rsidRPr="00BA025F">
        <w:rPr>
          <w:sz w:val="24"/>
          <w:szCs w:val="24"/>
        </w:rPr>
        <w:t>обозначать символом и знаком предмет и/или</w:t>
      </w:r>
      <w:r w:rsidRPr="00BA025F">
        <w:rPr>
          <w:spacing w:val="-4"/>
          <w:sz w:val="24"/>
          <w:szCs w:val="24"/>
        </w:rPr>
        <w:t xml:space="preserve"> </w:t>
      </w:r>
      <w:r w:rsidRPr="00BA025F">
        <w:rPr>
          <w:sz w:val="24"/>
          <w:szCs w:val="24"/>
        </w:rPr>
        <w:t>явление;</w:t>
      </w:r>
    </w:p>
    <w:p w:rsidR="00080F68" w:rsidRPr="00BA025F" w:rsidRDefault="008F0B73" w:rsidP="00CD37C1">
      <w:pPr>
        <w:pStyle w:val="a5"/>
        <w:numPr>
          <w:ilvl w:val="0"/>
          <w:numId w:val="126"/>
        </w:numPr>
        <w:tabs>
          <w:tab w:val="left" w:pos="1527"/>
        </w:tabs>
        <w:spacing w:before="30" w:line="266" w:lineRule="auto"/>
        <w:ind w:left="1134" w:right="777" w:firstLine="33"/>
        <w:jc w:val="both"/>
        <w:rPr>
          <w:sz w:val="24"/>
          <w:szCs w:val="24"/>
        </w:rPr>
      </w:pPr>
      <w:r w:rsidRPr="00BA025F">
        <w:rPr>
          <w:sz w:val="24"/>
          <w:szCs w:val="24"/>
        </w:rPr>
        <w:t>определять логические связи между предметами и/или явлениями, обозначать данные логические связи с помощью знаков в</w:t>
      </w:r>
      <w:r w:rsidRPr="00BA025F">
        <w:rPr>
          <w:spacing w:val="-4"/>
          <w:sz w:val="24"/>
          <w:szCs w:val="24"/>
        </w:rPr>
        <w:t xml:space="preserve"> </w:t>
      </w:r>
      <w:r w:rsidRPr="00BA025F">
        <w:rPr>
          <w:sz w:val="24"/>
          <w:szCs w:val="24"/>
        </w:rPr>
        <w:t>схеме;</w:t>
      </w:r>
    </w:p>
    <w:p w:rsidR="00080F68" w:rsidRPr="00BA025F" w:rsidRDefault="008F0B73" w:rsidP="00CD37C1">
      <w:pPr>
        <w:pStyle w:val="a5"/>
        <w:numPr>
          <w:ilvl w:val="0"/>
          <w:numId w:val="126"/>
        </w:numPr>
        <w:tabs>
          <w:tab w:val="left" w:pos="1527"/>
        </w:tabs>
        <w:spacing w:before="1" w:line="266" w:lineRule="auto"/>
        <w:ind w:left="1134" w:right="777" w:firstLine="33"/>
        <w:jc w:val="both"/>
        <w:rPr>
          <w:sz w:val="24"/>
          <w:szCs w:val="24"/>
        </w:rPr>
      </w:pPr>
      <w:r w:rsidRPr="00BA025F">
        <w:rPr>
          <w:sz w:val="24"/>
          <w:szCs w:val="24"/>
        </w:rPr>
        <w:t>создавать абстрактный или реальный образ предмета и/или явления; строить модель/схему на основе условий задачи и/или способа ее</w:t>
      </w:r>
      <w:r w:rsidRPr="00BA025F">
        <w:rPr>
          <w:spacing w:val="-4"/>
          <w:sz w:val="24"/>
          <w:szCs w:val="24"/>
        </w:rPr>
        <w:t xml:space="preserve"> </w:t>
      </w:r>
      <w:r w:rsidRPr="00BA025F">
        <w:rPr>
          <w:sz w:val="24"/>
          <w:szCs w:val="24"/>
        </w:rPr>
        <w:t>решения;</w:t>
      </w:r>
    </w:p>
    <w:p w:rsidR="00080F68" w:rsidRPr="00BA025F" w:rsidRDefault="008F0B73" w:rsidP="00CD37C1">
      <w:pPr>
        <w:pStyle w:val="a5"/>
        <w:numPr>
          <w:ilvl w:val="0"/>
          <w:numId w:val="126"/>
        </w:numPr>
        <w:tabs>
          <w:tab w:val="left" w:pos="1527"/>
        </w:tabs>
        <w:spacing w:before="2" w:line="266" w:lineRule="auto"/>
        <w:ind w:left="1134" w:right="777" w:firstLine="33"/>
        <w:jc w:val="both"/>
        <w:rPr>
          <w:sz w:val="24"/>
          <w:szCs w:val="24"/>
        </w:rPr>
      </w:pPr>
      <w:r w:rsidRPr="00BA025F">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80F68" w:rsidRPr="00BA025F" w:rsidRDefault="008F0B73" w:rsidP="00CD37C1">
      <w:pPr>
        <w:pStyle w:val="a5"/>
        <w:numPr>
          <w:ilvl w:val="0"/>
          <w:numId w:val="126"/>
        </w:numPr>
        <w:tabs>
          <w:tab w:val="left" w:pos="1527"/>
        </w:tabs>
        <w:spacing w:before="4" w:line="264" w:lineRule="auto"/>
        <w:ind w:left="1134" w:right="777" w:firstLine="33"/>
        <w:jc w:val="both"/>
        <w:rPr>
          <w:sz w:val="24"/>
          <w:szCs w:val="24"/>
        </w:rPr>
      </w:pPr>
      <w:r w:rsidRPr="00BA025F">
        <w:rPr>
          <w:sz w:val="24"/>
          <w:szCs w:val="24"/>
        </w:rPr>
        <w:t>преобразовывать модели с целью выявления общих законов, определяющих данную предметную</w:t>
      </w:r>
      <w:r w:rsidRPr="00BA025F">
        <w:rPr>
          <w:spacing w:val="-1"/>
          <w:sz w:val="24"/>
          <w:szCs w:val="24"/>
        </w:rPr>
        <w:t xml:space="preserve"> </w:t>
      </w:r>
      <w:r w:rsidRPr="00BA025F">
        <w:rPr>
          <w:sz w:val="24"/>
          <w:szCs w:val="24"/>
        </w:rPr>
        <w:t>область;</w:t>
      </w:r>
    </w:p>
    <w:p w:rsidR="00080F68" w:rsidRPr="00BA025F" w:rsidRDefault="008F0B73" w:rsidP="00CD37C1">
      <w:pPr>
        <w:pStyle w:val="a5"/>
        <w:numPr>
          <w:ilvl w:val="0"/>
          <w:numId w:val="126"/>
        </w:numPr>
        <w:tabs>
          <w:tab w:val="left" w:pos="1527"/>
        </w:tabs>
        <w:spacing w:before="7" w:line="264" w:lineRule="auto"/>
        <w:ind w:left="1134" w:right="777" w:firstLine="33"/>
        <w:jc w:val="both"/>
        <w:rPr>
          <w:sz w:val="24"/>
          <w:szCs w:val="24"/>
        </w:rPr>
      </w:pPr>
      <w:r w:rsidRPr="00BA025F">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w:t>
      </w:r>
      <w:r w:rsidRPr="00BA025F">
        <w:rPr>
          <w:spacing w:val="-5"/>
          <w:sz w:val="24"/>
          <w:szCs w:val="24"/>
        </w:rPr>
        <w:t xml:space="preserve"> </w:t>
      </w:r>
      <w:r w:rsidRPr="00BA025F">
        <w:rPr>
          <w:sz w:val="24"/>
          <w:szCs w:val="24"/>
        </w:rPr>
        <w:t>наоборот;</w:t>
      </w:r>
    </w:p>
    <w:p w:rsidR="00080F68" w:rsidRPr="00BA025F" w:rsidRDefault="008F0B73" w:rsidP="00CD37C1">
      <w:pPr>
        <w:pStyle w:val="a5"/>
        <w:numPr>
          <w:ilvl w:val="0"/>
          <w:numId w:val="126"/>
        </w:numPr>
        <w:tabs>
          <w:tab w:val="left" w:pos="1527"/>
        </w:tabs>
        <w:spacing w:before="6" w:line="264" w:lineRule="auto"/>
        <w:ind w:left="1134" w:right="777" w:firstLine="33"/>
        <w:jc w:val="both"/>
        <w:rPr>
          <w:sz w:val="24"/>
          <w:szCs w:val="24"/>
        </w:rPr>
      </w:pPr>
      <w:r w:rsidRPr="00BA025F">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Pr="00BA025F">
        <w:rPr>
          <w:spacing w:val="-17"/>
          <w:sz w:val="24"/>
          <w:szCs w:val="24"/>
        </w:rPr>
        <w:t xml:space="preserve"> </w:t>
      </w:r>
      <w:r w:rsidRPr="00BA025F">
        <w:rPr>
          <w:sz w:val="24"/>
          <w:szCs w:val="24"/>
        </w:rPr>
        <w:t>алгоритм;</w:t>
      </w:r>
    </w:p>
    <w:p w:rsidR="00080F68" w:rsidRPr="00BA025F" w:rsidRDefault="008F0B73" w:rsidP="00CD37C1">
      <w:pPr>
        <w:pStyle w:val="a5"/>
        <w:numPr>
          <w:ilvl w:val="0"/>
          <w:numId w:val="126"/>
        </w:numPr>
        <w:tabs>
          <w:tab w:val="left" w:pos="1527"/>
        </w:tabs>
        <w:spacing w:before="7"/>
        <w:ind w:left="1134" w:right="777" w:firstLine="33"/>
        <w:jc w:val="both"/>
        <w:rPr>
          <w:sz w:val="24"/>
          <w:szCs w:val="24"/>
        </w:rPr>
      </w:pPr>
      <w:r w:rsidRPr="00BA025F">
        <w:rPr>
          <w:sz w:val="24"/>
          <w:szCs w:val="24"/>
        </w:rPr>
        <w:t>строить доказательство: прямое, косвенное, от противного;</w:t>
      </w:r>
    </w:p>
    <w:p w:rsidR="00080F68" w:rsidRPr="00BA025F" w:rsidRDefault="008F0B73" w:rsidP="00CD37C1">
      <w:pPr>
        <w:pStyle w:val="a5"/>
        <w:numPr>
          <w:ilvl w:val="0"/>
          <w:numId w:val="126"/>
        </w:numPr>
        <w:tabs>
          <w:tab w:val="left" w:pos="1527"/>
        </w:tabs>
        <w:spacing w:before="30" w:line="266" w:lineRule="auto"/>
        <w:ind w:left="1134" w:right="777" w:firstLine="33"/>
        <w:jc w:val="both"/>
        <w:rPr>
          <w:sz w:val="24"/>
          <w:szCs w:val="24"/>
        </w:rPr>
      </w:pPr>
      <w:r w:rsidRPr="00BA025F">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w:t>
      </w:r>
      <w:r w:rsidRPr="00BA025F">
        <w:rPr>
          <w:spacing w:val="-9"/>
          <w:sz w:val="24"/>
          <w:szCs w:val="24"/>
        </w:rPr>
        <w:t xml:space="preserve"> </w:t>
      </w:r>
      <w:r w:rsidRPr="00BA025F">
        <w:rPr>
          <w:sz w:val="24"/>
          <w:szCs w:val="24"/>
        </w:rPr>
        <w:t>продукта/результата.</w:t>
      </w:r>
    </w:p>
    <w:p w:rsidR="00080F68" w:rsidRPr="00BA025F" w:rsidRDefault="008F0B73" w:rsidP="00CD37C1">
      <w:pPr>
        <w:pStyle w:val="a5"/>
        <w:numPr>
          <w:ilvl w:val="0"/>
          <w:numId w:val="123"/>
        </w:numPr>
        <w:tabs>
          <w:tab w:val="left" w:pos="1527"/>
        </w:tabs>
        <w:spacing w:before="17"/>
        <w:ind w:left="1134" w:right="777" w:firstLine="33"/>
        <w:jc w:val="both"/>
        <w:rPr>
          <w:sz w:val="24"/>
          <w:szCs w:val="24"/>
        </w:rPr>
      </w:pPr>
      <w:r w:rsidRPr="00BA025F">
        <w:rPr>
          <w:sz w:val="24"/>
          <w:szCs w:val="24"/>
        </w:rPr>
        <w:t>Смысловое</w:t>
      </w:r>
      <w:r w:rsidRPr="00BA025F">
        <w:rPr>
          <w:spacing w:val="-3"/>
          <w:sz w:val="24"/>
          <w:szCs w:val="24"/>
        </w:rPr>
        <w:t xml:space="preserve"> </w:t>
      </w:r>
      <w:r w:rsidRPr="00BA025F">
        <w:rPr>
          <w:sz w:val="24"/>
          <w:szCs w:val="24"/>
        </w:rPr>
        <w:t>чтение.</w:t>
      </w:r>
    </w:p>
    <w:p w:rsidR="00080F68" w:rsidRPr="00BA025F" w:rsidRDefault="008F0B73" w:rsidP="00372164">
      <w:pPr>
        <w:spacing w:before="65"/>
        <w:ind w:left="1134" w:right="777" w:firstLine="33"/>
        <w:jc w:val="both"/>
        <w:rPr>
          <w:sz w:val="24"/>
          <w:szCs w:val="24"/>
        </w:rPr>
      </w:pPr>
      <w:r w:rsidRPr="00BA025F">
        <w:rPr>
          <w:sz w:val="24"/>
          <w:szCs w:val="24"/>
        </w:rPr>
        <w:t>Обучающийся сможет:</w:t>
      </w:r>
    </w:p>
    <w:p w:rsidR="00080F68" w:rsidRPr="00BA025F" w:rsidRDefault="008F0B73" w:rsidP="00CD37C1">
      <w:pPr>
        <w:pStyle w:val="a5"/>
        <w:numPr>
          <w:ilvl w:val="0"/>
          <w:numId w:val="126"/>
        </w:numPr>
        <w:tabs>
          <w:tab w:val="left" w:pos="1527"/>
        </w:tabs>
        <w:spacing w:before="66" w:line="264" w:lineRule="auto"/>
        <w:ind w:left="1134" w:right="777" w:firstLine="33"/>
        <w:jc w:val="both"/>
        <w:rPr>
          <w:sz w:val="24"/>
          <w:szCs w:val="24"/>
        </w:rPr>
      </w:pPr>
      <w:r w:rsidRPr="00BA025F">
        <w:rPr>
          <w:sz w:val="24"/>
          <w:szCs w:val="24"/>
        </w:rPr>
        <w:t>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w:t>
      </w:r>
      <w:r w:rsidRPr="00BA025F">
        <w:rPr>
          <w:spacing w:val="-22"/>
          <w:sz w:val="24"/>
          <w:szCs w:val="24"/>
        </w:rPr>
        <w:t xml:space="preserve"> </w:t>
      </w:r>
      <w:r w:rsidRPr="00BA025F">
        <w:rPr>
          <w:sz w:val="24"/>
          <w:szCs w:val="24"/>
        </w:rPr>
        <w:t>текст;</w:t>
      </w:r>
    </w:p>
    <w:p w:rsidR="00080F68" w:rsidRPr="00BA025F" w:rsidRDefault="008F0B73" w:rsidP="00CD37C1">
      <w:pPr>
        <w:pStyle w:val="a5"/>
        <w:numPr>
          <w:ilvl w:val="0"/>
          <w:numId w:val="126"/>
        </w:numPr>
        <w:tabs>
          <w:tab w:val="left" w:pos="1527"/>
        </w:tabs>
        <w:spacing w:before="7"/>
        <w:ind w:left="1134" w:right="777" w:firstLine="33"/>
        <w:jc w:val="both"/>
        <w:rPr>
          <w:sz w:val="24"/>
          <w:szCs w:val="24"/>
        </w:rPr>
      </w:pPr>
      <w:r w:rsidRPr="00BA025F">
        <w:rPr>
          <w:sz w:val="24"/>
          <w:szCs w:val="24"/>
        </w:rPr>
        <w:t>устанавливать взаимосвязь описанных в тексте событий, явлений,</w:t>
      </w:r>
      <w:r w:rsidRPr="00BA025F">
        <w:rPr>
          <w:spacing w:val="-8"/>
          <w:sz w:val="24"/>
          <w:szCs w:val="24"/>
        </w:rPr>
        <w:t xml:space="preserve"> </w:t>
      </w:r>
      <w:r w:rsidRPr="00BA025F">
        <w:rPr>
          <w:sz w:val="24"/>
          <w:szCs w:val="24"/>
        </w:rPr>
        <w:t>процессов;</w:t>
      </w:r>
    </w:p>
    <w:p w:rsidR="00080F68" w:rsidRPr="00BA025F" w:rsidRDefault="008F0B73" w:rsidP="00CD37C1">
      <w:pPr>
        <w:pStyle w:val="a5"/>
        <w:numPr>
          <w:ilvl w:val="0"/>
          <w:numId w:val="126"/>
        </w:numPr>
        <w:tabs>
          <w:tab w:val="left" w:pos="1527"/>
        </w:tabs>
        <w:spacing w:before="30"/>
        <w:ind w:left="1134" w:right="777" w:firstLine="33"/>
        <w:jc w:val="both"/>
        <w:rPr>
          <w:sz w:val="24"/>
          <w:szCs w:val="24"/>
        </w:rPr>
      </w:pPr>
      <w:r w:rsidRPr="00BA025F">
        <w:rPr>
          <w:sz w:val="24"/>
          <w:szCs w:val="24"/>
        </w:rPr>
        <w:t>резюмировать главную идею</w:t>
      </w:r>
      <w:r w:rsidRPr="00BA025F">
        <w:rPr>
          <w:spacing w:val="2"/>
          <w:sz w:val="24"/>
          <w:szCs w:val="24"/>
        </w:rPr>
        <w:t xml:space="preserve"> </w:t>
      </w:r>
      <w:r w:rsidRPr="00BA025F">
        <w:rPr>
          <w:sz w:val="24"/>
          <w:szCs w:val="24"/>
        </w:rPr>
        <w:t>текста;</w:t>
      </w:r>
    </w:p>
    <w:p w:rsidR="00080F68" w:rsidRPr="00BA025F" w:rsidRDefault="008F0B73" w:rsidP="00CD37C1">
      <w:pPr>
        <w:pStyle w:val="a5"/>
        <w:numPr>
          <w:ilvl w:val="0"/>
          <w:numId w:val="126"/>
        </w:numPr>
        <w:tabs>
          <w:tab w:val="left" w:pos="1527"/>
        </w:tabs>
        <w:spacing w:before="33" w:line="266" w:lineRule="auto"/>
        <w:ind w:left="1134" w:right="777" w:firstLine="33"/>
        <w:jc w:val="both"/>
        <w:rPr>
          <w:sz w:val="24"/>
          <w:szCs w:val="24"/>
        </w:rPr>
      </w:pPr>
      <w:r w:rsidRPr="00BA025F">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80F68" w:rsidRPr="00BA025F" w:rsidRDefault="008F0B73" w:rsidP="00CD37C1">
      <w:pPr>
        <w:pStyle w:val="a5"/>
        <w:numPr>
          <w:ilvl w:val="0"/>
          <w:numId w:val="126"/>
        </w:numPr>
        <w:tabs>
          <w:tab w:val="left" w:pos="1527"/>
        </w:tabs>
        <w:spacing w:before="2"/>
        <w:ind w:left="1134" w:right="777" w:firstLine="33"/>
        <w:jc w:val="both"/>
        <w:rPr>
          <w:sz w:val="24"/>
          <w:szCs w:val="24"/>
        </w:rPr>
      </w:pPr>
      <w:r w:rsidRPr="00BA025F">
        <w:rPr>
          <w:sz w:val="24"/>
          <w:szCs w:val="24"/>
        </w:rPr>
        <w:t>критически оценивать содержание и форму</w:t>
      </w:r>
      <w:r w:rsidRPr="00BA025F">
        <w:rPr>
          <w:spacing w:val="-6"/>
          <w:sz w:val="24"/>
          <w:szCs w:val="24"/>
        </w:rPr>
        <w:t xml:space="preserve"> </w:t>
      </w:r>
      <w:r w:rsidRPr="00BA025F">
        <w:rPr>
          <w:sz w:val="24"/>
          <w:szCs w:val="24"/>
        </w:rPr>
        <w:t>текста.</w:t>
      </w:r>
    </w:p>
    <w:p w:rsidR="00080F68" w:rsidRPr="00BA025F" w:rsidRDefault="008F0B73" w:rsidP="00CD37C1">
      <w:pPr>
        <w:pStyle w:val="a5"/>
        <w:numPr>
          <w:ilvl w:val="0"/>
          <w:numId w:val="123"/>
        </w:numPr>
        <w:tabs>
          <w:tab w:val="left" w:pos="1527"/>
        </w:tabs>
        <w:spacing w:before="44" w:line="266" w:lineRule="auto"/>
        <w:ind w:left="1134" w:right="777" w:firstLine="33"/>
        <w:jc w:val="both"/>
        <w:rPr>
          <w:sz w:val="24"/>
          <w:szCs w:val="24"/>
        </w:rPr>
      </w:pPr>
      <w:r w:rsidRPr="00BA025F">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sidRPr="00BA025F">
        <w:rPr>
          <w:spacing w:val="-15"/>
          <w:sz w:val="24"/>
          <w:szCs w:val="24"/>
        </w:rPr>
        <w:t xml:space="preserve"> </w:t>
      </w:r>
      <w:r w:rsidRPr="00BA025F">
        <w:rPr>
          <w:sz w:val="24"/>
          <w:szCs w:val="24"/>
        </w:rPr>
        <w:t>ориентации.</w:t>
      </w:r>
    </w:p>
    <w:p w:rsidR="00080F68" w:rsidRPr="00BA025F" w:rsidRDefault="008F0B73" w:rsidP="00372164">
      <w:pPr>
        <w:spacing w:before="17"/>
        <w:ind w:left="1134" w:right="777" w:firstLine="33"/>
        <w:jc w:val="both"/>
        <w:rPr>
          <w:sz w:val="24"/>
          <w:szCs w:val="24"/>
        </w:rPr>
      </w:pPr>
      <w:r w:rsidRPr="00BA025F">
        <w:rPr>
          <w:sz w:val="24"/>
          <w:szCs w:val="24"/>
        </w:rPr>
        <w:t>Обучающийся сможет:</w:t>
      </w:r>
    </w:p>
    <w:p w:rsidR="00080F68" w:rsidRPr="00BA025F" w:rsidRDefault="008F0B73" w:rsidP="00CD37C1">
      <w:pPr>
        <w:pStyle w:val="a5"/>
        <w:numPr>
          <w:ilvl w:val="0"/>
          <w:numId w:val="126"/>
        </w:numPr>
        <w:tabs>
          <w:tab w:val="left" w:pos="1526"/>
          <w:tab w:val="left" w:pos="1527"/>
        </w:tabs>
        <w:spacing w:before="42"/>
        <w:ind w:left="1134" w:right="777" w:firstLine="33"/>
        <w:jc w:val="both"/>
        <w:rPr>
          <w:sz w:val="24"/>
          <w:szCs w:val="24"/>
        </w:rPr>
      </w:pPr>
      <w:r w:rsidRPr="00BA025F">
        <w:rPr>
          <w:sz w:val="24"/>
          <w:szCs w:val="24"/>
        </w:rPr>
        <w:t>определять свое отношение к природной</w:t>
      </w:r>
      <w:r w:rsidRPr="00BA025F">
        <w:rPr>
          <w:spacing w:val="-4"/>
          <w:sz w:val="24"/>
          <w:szCs w:val="24"/>
        </w:rPr>
        <w:t xml:space="preserve"> </w:t>
      </w:r>
      <w:r w:rsidRPr="00BA025F">
        <w:rPr>
          <w:sz w:val="24"/>
          <w:szCs w:val="24"/>
        </w:rPr>
        <w:t>среде;</w:t>
      </w:r>
    </w:p>
    <w:p w:rsidR="00080F68" w:rsidRPr="00BA025F" w:rsidRDefault="008F0B73" w:rsidP="00CD37C1">
      <w:pPr>
        <w:pStyle w:val="a5"/>
        <w:numPr>
          <w:ilvl w:val="0"/>
          <w:numId w:val="126"/>
        </w:numPr>
        <w:tabs>
          <w:tab w:val="left" w:pos="1526"/>
          <w:tab w:val="left" w:pos="1527"/>
        </w:tabs>
        <w:spacing w:before="33" w:line="264" w:lineRule="auto"/>
        <w:ind w:left="1134" w:right="777" w:firstLine="33"/>
        <w:jc w:val="both"/>
        <w:rPr>
          <w:sz w:val="24"/>
          <w:szCs w:val="24"/>
        </w:rPr>
      </w:pPr>
      <w:r w:rsidRPr="00BA025F">
        <w:rPr>
          <w:sz w:val="24"/>
          <w:szCs w:val="24"/>
        </w:rPr>
        <w:t>анализировать влияние экологических факторов на среду обитания живых организмов; проводить причинный и вероятностный анализ экологических</w:t>
      </w:r>
      <w:r w:rsidRPr="00BA025F">
        <w:rPr>
          <w:spacing w:val="-4"/>
          <w:sz w:val="24"/>
          <w:szCs w:val="24"/>
        </w:rPr>
        <w:t xml:space="preserve"> </w:t>
      </w:r>
      <w:r w:rsidRPr="00BA025F">
        <w:rPr>
          <w:sz w:val="24"/>
          <w:szCs w:val="24"/>
        </w:rPr>
        <w:t>ситуаций;</w:t>
      </w:r>
    </w:p>
    <w:p w:rsidR="00080F68" w:rsidRPr="00BA025F" w:rsidRDefault="008F0B73" w:rsidP="00CD37C1">
      <w:pPr>
        <w:pStyle w:val="a5"/>
        <w:numPr>
          <w:ilvl w:val="0"/>
          <w:numId w:val="126"/>
        </w:numPr>
        <w:tabs>
          <w:tab w:val="left" w:pos="1526"/>
          <w:tab w:val="left" w:pos="1527"/>
        </w:tabs>
        <w:spacing w:before="6" w:line="266" w:lineRule="auto"/>
        <w:ind w:left="1134" w:right="777" w:firstLine="33"/>
        <w:jc w:val="both"/>
        <w:rPr>
          <w:sz w:val="24"/>
          <w:szCs w:val="24"/>
        </w:rPr>
      </w:pPr>
      <w:r w:rsidRPr="00BA025F">
        <w:rPr>
          <w:sz w:val="24"/>
          <w:szCs w:val="24"/>
        </w:rPr>
        <w:t>прогнозировать изменения ситуации при смене действия одного фактора на действие другого</w:t>
      </w:r>
      <w:r w:rsidRPr="00BA025F">
        <w:rPr>
          <w:spacing w:val="-2"/>
          <w:sz w:val="24"/>
          <w:szCs w:val="24"/>
        </w:rPr>
        <w:t xml:space="preserve"> </w:t>
      </w:r>
      <w:r w:rsidRPr="00BA025F">
        <w:rPr>
          <w:sz w:val="24"/>
          <w:szCs w:val="24"/>
        </w:rPr>
        <w:t>фактора;</w:t>
      </w:r>
    </w:p>
    <w:p w:rsidR="00080F68" w:rsidRPr="00BA025F" w:rsidRDefault="008F0B73" w:rsidP="00CD37C1">
      <w:pPr>
        <w:pStyle w:val="a5"/>
        <w:numPr>
          <w:ilvl w:val="0"/>
          <w:numId w:val="126"/>
        </w:numPr>
        <w:tabs>
          <w:tab w:val="left" w:pos="1527"/>
        </w:tabs>
        <w:spacing w:before="105" w:line="266" w:lineRule="auto"/>
        <w:ind w:left="1134" w:right="777" w:firstLine="33"/>
        <w:jc w:val="both"/>
        <w:rPr>
          <w:sz w:val="24"/>
          <w:szCs w:val="24"/>
        </w:rPr>
      </w:pPr>
      <w:r w:rsidRPr="00BA025F">
        <w:rPr>
          <w:sz w:val="24"/>
          <w:szCs w:val="24"/>
        </w:rPr>
        <w:t>распространять экологические знания и участвовать в практических делах по защите окружающей</w:t>
      </w:r>
      <w:r w:rsidRPr="00BA025F">
        <w:rPr>
          <w:spacing w:val="-1"/>
          <w:sz w:val="24"/>
          <w:szCs w:val="24"/>
        </w:rPr>
        <w:t xml:space="preserve"> </w:t>
      </w:r>
      <w:r w:rsidRPr="00BA025F">
        <w:rPr>
          <w:sz w:val="24"/>
          <w:szCs w:val="24"/>
        </w:rPr>
        <w:t>среды;</w:t>
      </w:r>
    </w:p>
    <w:p w:rsidR="00080F68" w:rsidRPr="00BA025F" w:rsidRDefault="008F0B73" w:rsidP="00CD37C1">
      <w:pPr>
        <w:pStyle w:val="a5"/>
        <w:numPr>
          <w:ilvl w:val="0"/>
          <w:numId w:val="126"/>
        </w:numPr>
        <w:tabs>
          <w:tab w:val="left" w:pos="1527"/>
        </w:tabs>
        <w:spacing w:before="2" w:line="266" w:lineRule="auto"/>
        <w:ind w:left="1134" w:right="777" w:firstLine="33"/>
        <w:jc w:val="both"/>
        <w:rPr>
          <w:sz w:val="24"/>
          <w:szCs w:val="24"/>
        </w:rPr>
      </w:pPr>
      <w:r w:rsidRPr="00BA025F">
        <w:rPr>
          <w:sz w:val="24"/>
          <w:szCs w:val="24"/>
        </w:rPr>
        <w:t>выражать свое отношение к природе через рисунки, сочинения, модели, проектные работы.</w:t>
      </w:r>
    </w:p>
    <w:p w:rsidR="00080F68" w:rsidRPr="00BA025F" w:rsidRDefault="008F0B73" w:rsidP="00372164">
      <w:pPr>
        <w:pStyle w:val="11"/>
        <w:spacing w:before="18"/>
        <w:ind w:left="1134" w:right="777" w:firstLine="33"/>
        <w:jc w:val="both"/>
      </w:pPr>
      <w:r w:rsidRPr="00BA025F">
        <w:t>Коммуникативные УУД</w:t>
      </w:r>
    </w:p>
    <w:p w:rsidR="00080F68" w:rsidRPr="00BA025F" w:rsidRDefault="008F0B73" w:rsidP="00CD37C1">
      <w:pPr>
        <w:pStyle w:val="a5"/>
        <w:numPr>
          <w:ilvl w:val="0"/>
          <w:numId w:val="123"/>
        </w:numPr>
        <w:tabs>
          <w:tab w:val="left" w:pos="1527"/>
        </w:tabs>
        <w:spacing w:before="41" w:line="268" w:lineRule="auto"/>
        <w:ind w:left="1134" w:right="777" w:firstLine="33"/>
        <w:jc w:val="both"/>
        <w:rPr>
          <w:sz w:val="24"/>
          <w:szCs w:val="24"/>
        </w:rPr>
      </w:pPr>
      <w:r w:rsidRPr="00BA025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w:t>
      </w:r>
      <w:r w:rsidRPr="00BA025F">
        <w:rPr>
          <w:spacing w:val="-2"/>
          <w:sz w:val="24"/>
          <w:szCs w:val="24"/>
        </w:rPr>
        <w:t xml:space="preserve"> </w:t>
      </w:r>
      <w:r w:rsidRPr="00BA025F">
        <w:rPr>
          <w:sz w:val="24"/>
          <w:szCs w:val="24"/>
        </w:rPr>
        <w:t>мнение.</w:t>
      </w:r>
    </w:p>
    <w:p w:rsidR="00080F68" w:rsidRPr="00BA025F" w:rsidRDefault="008F0B73" w:rsidP="00372164">
      <w:pPr>
        <w:spacing w:before="7"/>
        <w:ind w:left="1134" w:right="777" w:firstLine="33"/>
        <w:jc w:val="both"/>
        <w:rPr>
          <w:i/>
          <w:sz w:val="24"/>
          <w:szCs w:val="24"/>
        </w:rPr>
      </w:pPr>
      <w:r w:rsidRPr="00BA025F">
        <w:rPr>
          <w:i/>
          <w:sz w:val="24"/>
          <w:szCs w:val="24"/>
        </w:rPr>
        <w:t>Обучающийся сможет:</w:t>
      </w:r>
    </w:p>
    <w:p w:rsidR="00080F68" w:rsidRPr="00BA025F" w:rsidRDefault="008F0B73" w:rsidP="00CD37C1">
      <w:pPr>
        <w:pStyle w:val="a5"/>
        <w:numPr>
          <w:ilvl w:val="0"/>
          <w:numId w:val="126"/>
        </w:numPr>
        <w:tabs>
          <w:tab w:val="left" w:pos="1526"/>
          <w:tab w:val="left" w:pos="1527"/>
        </w:tabs>
        <w:spacing w:before="45" w:line="266" w:lineRule="auto"/>
        <w:ind w:left="1134" w:right="777" w:firstLine="33"/>
        <w:jc w:val="both"/>
        <w:rPr>
          <w:sz w:val="24"/>
          <w:szCs w:val="24"/>
        </w:rPr>
      </w:pPr>
      <w:r w:rsidRPr="00BA025F">
        <w:rPr>
          <w:sz w:val="24"/>
          <w:szCs w:val="24"/>
        </w:rPr>
        <w:t>определять возможные роли в совместной деятельности; играть определенную роль в совместной</w:t>
      </w:r>
      <w:r w:rsidRPr="00BA025F">
        <w:rPr>
          <w:spacing w:val="-1"/>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526"/>
          <w:tab w:val="left" w:pos="1527"/>
        </w:tabs>
        <w:spacing w:before="1" w:line="264" w:lineRule="auto"/>
        <w:ind w:left="1134" w:right="777" w:firstLine="33"/>
        <w:jc w:val="both"/>
        <w:rPr>
          <w:sz w:val="24"/>
          <w:szCs w:val="24"/>
        </w:rPr>
      </w:pPr>
      <w:r w:rsidRPr="00BA025F">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sidRPr="00BA025F">
        <w:rPr>
          <w:spacing w:val="-8"/>
          <w:sz w:val="24"/>
          <w:szCs w:val="24"/>
        </w:rPr>
        <w:t xml:space="preserve"> </w:t>
      </w:r>
      <w:r w:rsidRPr="00BA025F">
        <w:rPr>
          <w:sz w:val="24"/>
          <w:szCs w:val="24"/>
        </w:rPr>
        <w:t>теории;</w:t>
      </w:r>
    </w:p>
    <w:p w:rsidR="00080F68" w:rsidRPr="00BA025F" w:rsidRDefault="008F0B73" w:rsidP="00CD37C1">
      <w:pPr>
        <w:pStyle w:val="a5"/>
        <w:numPr>
          <w:ilvl w:val="0"/>
          <w:numId w:val="126"/>
        </w:numPr>
        <w:tabs>
          <w:tab w:val="left" w:pos="1526"/>
          <w:tab w:val="left" w:pos="1527"/>
          <w:tab w:val="left" w:pos="2925"/>
          <w:tab w:val="left" w:pos="3642"/>
          <w:tab w:val="left" w:pos="4815"/>
          <w:tab w:val="left" w:pos="5194"/>
          <w:tab w:val="left" w:pos="6362"/>
          <w:tab w:val="left" w:pos="7592"/>
          <w:tab w:val="left" w:pos="8691"/>
          <w:tab w:val="left" w:pos="10555"/>
        </w:tabs>
        <w:spacing w:before="7" w:line="264" w:lineRule="auto"/>
        <w:ind w:left="1134" w:right="777" w:firstLine="33"/>
        <w:jc w:val="both"/>
        <w:rPr>
          <w:sz w:val="24"/>
          <w:szCs w:val="24"/>
        </w:rPr>
      </w:pPr>
      <w:r w:rsidRPr="00BA025F">
        <w:rPr>
          <w:sz w:val="24"/>
          <w:szCs w:val="24"/>
        </w:rPr>
        <w:t>определять</w:t>
      </w:r>
      <w:r w:rsidRPr="00BA025F">
        <w:rPr>
          <w:sz w:val="24"/>
          <w:szCs w:val="24"/>
        </w:rPr>
        <w:tab/>
        <w:t>свои</w:t>
      </w:r>
      <w:r w:rsidRPr="00BA025F">
        <w:rPr>
          <w:sz w:val="24"/>
          <w:szCs w:val="24"/>
        </w:rPr>
        <w:tab/>
        <w:t>действия</w:t>
      </w:r>
      <w:r w:rsidRPr="00BA025F">
        <w:rPr>
          <w:sz w:val="24"/>
          <w:szCs w:val="24"/>
        </w:rPr>
        <w:tab/>
        <w:t>и</w:t>
      </w:r>
      <w:r w:rsidRPr="00BA025F">
        <w:rPr>
          <w:sz w:val="24"/>
          <w:szCs w:val="24"/>
        </w:rPr>
        <w:tab/>
        <w:t>действия</w:t>
      </w:r>
      <w:r w:rsidRPr="00BA025F">
        <w:rPr>
          <w:sz w:val="24"/>
          <w:szCs w:val="24"/>
        </w:rPr>
        <w:tab/>
        <w:t>партнера,</w:t>
      </w:r>
      <w:r w:rsidRPr="00BA025F">
        <w:rPr>
          <w:sz w:val="24"/>
          <w:szCs w:val="24"/>
        </w:rPr>
        <w:tab/>
        <w:t>которые</w:t>
      </w:r>
      <w:r w:rsidRPr="00BA025F">
        <w:rPr>
          <w:sz w:val="24"/>
          <w:szCs w:val="24"/>
        </w:rPr>
        <w:tab/>
        <w:t>способствовали</w:t>
      </w:r>
      <w:r w:rsidRPr="00BA025F">
        <w:rPr>
          <w:sz w:val="24"/>
          <w:szCs w:val="24"/>
        </w:rPr>
        <w:tab/>
      </w:r>
      <w:r w:rsidRPr="00BA025F">
        <w:rPr>
          <w:spacing w:val="-6"/>
          <w:sz w:val="24"/>
          <w:szCs w:val="24"/>
        </w:rPr>
        <w:t xml:space="preserve">или </w:t>
      </w:r>
      <w:r w:rsidRPr="00BA025F">
        <w:rPr>
          <w:sz w:val="24"/>
          <w:szCs w:val="24"/>
        </w:rPr>
        <w:t>препятствовали продуктивной коммуникации;</w:t>
      </w:r>
    </w:p>
    <w:p w:rsidR="00080F68" w:rsidRPr="00BA025F" w:rsidRDefault="008F0B73" w:rsidP="00CD37C1">
      <w:pPr>
        <w:pStyle w:val="a5"/>
        <w:numPr>
          <w:ilvl w:val="0"/>
          <w:numId w:val="126"/>
        </w:numPr>
        <w:tabs>
          <w:tab w:val="left" w:pos="1526"/>
          <w:tab w:val="left" w:pos="1527"/>
        </w:tabs>
        <w:spacing w:before="6"/>
        <w:ind w:left="1134" w:right="777" w:firstLine="33"/>
        <w:jc w:val="both"/>
        <w:rPr>
          <w:sz w:val="24"/>
          <w:szCs w:val="24"/>
        </w:rPr>
      </w:pPr>
      <w:r w:rsidRPr="00BA025F">
        <w:rPr>
          <w:sz w:val="24"/>
          <w:szCs w:val="24"/>
        </w:rPr>
        <w:t>строить позитивные отношения в процессе учебной и познавательной</w:t>
      </w:r>
      <w:r w:rsidRPr="00BA025F">
        <w:rPr>
          <w:spacing w:val="-9"/>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527"/>
        </w:tabs>
        <w:spacing w:before="30" w:line="266" w:lineRule="auto"/>
        <w:ind w:left="1134" w:right="777" w:firstLine="33"/>
        <w:jc w:val="both"/>
        <w:rPr>
          <w:sz w:val="24"/>
          <w:szCs w:val="24"/>
        </w:rPr>
      </w:pPr>
      <w:r w:rsidRPr="00BA025F">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80F68" w:rsidRPr="00BA025F" w:rsidRDefault="008F0B73" w:rsidP="00CD37C1">
      <w:pPr>
        <w:pStyle w:val="a5"/>
        <w:numPr>
          <w:ilvl w:val="0"/>
          <w:numId w:val="126"/>
        </w:numPr>
        <w:tabs>
          <w:tab w:val="left" w:pos="1527"/>
        </w:tabs>
        <w:spacing w:before="5" w:line="264" w:lineRule="auto"/>
        <w:ind w:left="1134" w:right="777" w:firstLine="33"/>
        <w:jc w:val="both"/>
        <w:rPr>
          <w:sz w:val="24"/>
          <w:szCs w:val="24"/>
        </w:rPr>
      </w:pPr>
      <w:r w:rsidRPr="00BA025F">
        <w:rPr>
          <w:sz w:val="24"/>
          <w:szCs w:val="24"/>
        </w:rPr>
        <w:t>критически относиться к собственному мнению, с достоинством признавать ошибочность своего мнения (если оно таково) и корректировать</w:t>
      </w:r>
      <w:r w:rsidRPr="00BA025F">
        <w:rPr>
          <w:spacing w:val="-1"/>
          <w:sz w:val="24"/>
          <w:szCs w:val="24"/>
        </w:rPr>
        <w:t xml:space="preserve"> </w:t>
      </w:r>
      <w:r w:rsidRPr="00BA025F">
        <w:rPr>
          <w:sz w:val="24"/>
          <w:szCs w:val="24"/>
        </w:rPr>
        <w:t>его;</w:t>
      </w:r>
    </w:p>
    <w:p w:rsidR="00080F68" w:rsidRPr="00BA025F" w:rsidRDefault="008F0B73" w:rsidP="00CD37C1">
      <w:pPr>
        <w:pStyle w:val="a5"/>
        <w:numPr>
          <w:ilvl w:val="0"/>
          <w:numId w:val="126"/>
        </w:numPr>
        <w:tabs>
          <w:tab w:val="left" w:pos="1527"/>
        </w:tabs>
        <w:spacing w:before="7" w:line="264" w:lineRule="auto"/>
        <w:ind w:left="1134" w:right="777" w:firstLine="33"/>
        <w:jc w:val="both"/>
        <w:rPr>
          <w:sz w:val="24"/>
          <w:szCs w:val="24"/>
        </w:rPr>
      </w:pPr>
      <w:r w:rsidRPr="00BA025F">
        <w:rPr>
          <w:sz w:val="24"/>
          <w:szCs w:val="24"/>
        </w:rPr>
        <w:t>предлагать альтернативное решение в конфликтной ситуации; выделять общую точку зрения в</w:t>
      </w:r>
      <w:r w:rsidRPr="00BA025F">
        <w:rPr>
          <w:spacing w:val="-2"/>
          <w:sz w:val="24"/>
          <w:szCs w:val="24"/>
        </w:rPr>
        <w:t xml:space="preserve"> </w:t>
      </w:r>
      <w:r w:rsidRPr="00BA025F">
        <w:rPr>
          <w:sz w:val="24"/>
          <w:szCs w:val="24"/>
        </w:rPr>
        <w:t>дискуссии;</w:t>
      </w:r>
    </w:p>
    <w:p w:rsidR="00080F68" w:rsidRPr="00BA025F" w:rsidRDefault="008F0B73" w:rsidP="00CD37C1">
      <w:pPr>
        <w:pStyle w:val="a5"/>
        <w:numPr>
          <w:ilvl w:val="0"/>
          <w:numId w:val="126"/>
        </w:numPr>
        <w:tabs>
          <w:tab w:val="left" w:pos="1527"/>
        </w:tabs>
        <w:spacing w:before="6" w:line="264" w:lineRule="auto"/>
        <w:ind w:left="1134" w:right="777" w:firstLine="33"/>
        <w:jc w:val="both"/>
        <w:rPr>
          <w:sz w:val="24"/>
          <w:szCs w:val="24"/>
        </w:rPr>
      </w:pPr>
      <w:r w:rsidRPr="00BA025F">
        <w:rPr>
          <w:sz w:val="24"/>
          <w:szCs w:val="24"/>
        </w:rPr>
        <w:t>договариваться о правилах и вопросах для обсуждения в соответствии с поставленной перед группой</w:t>
      </w:r>
      <w:r w:rsidRPr="00BA025F">
        <w:rPr>
          <w:spacing w:val="-1"/>
          <w:sz w:val="24"/>
          <w:szCs w:val="24"/>
        </w:rPr>
        <w:t xml:space="preserve"> </w:t>
      </w:r>
      <w:r w:rsidRPr="00BA025F">
        <w:rPr>
          <w:sz w:val="24"/>
          <w:szCs w:val="24"/>
        </w:rPr>
        <w:t>задачей;</w:t>
      </w:r>
    </w:p>
    <w:p w:rsidR="00080F68" w:rsidRPr="00BA025F" w:rsidRDefault="008F0B73" w:rsidP="00CD37C1">
      <w:pPr>
        <w:pStyle w:val="a5"/>
        <w:numPr>
          <w:ilvl w:val="0"/>
          <w:numId w:val="126"/>
        </w:numPr>
        <w:tabs>
          <w:tab w:val="left" w:pos="1527"/>
          <w:tab w:val="left" w:pos="10773"/>
        </w:tabs>
        <w:spacing w:before="7" w:line="264" w:lineRule="auto"/>
        <w:ind w:left="1134" w:right="777" w:firstLine="33"/>
        <w:jc w:val="both"/>
        <w:rPr>
          <w:sz w:val="24"/>
          <w:szCs w:val="24"/>
        </w:rPr>
      </w:pPr>
      <w:r w:rsidRPr="00BA025F">
        <w:rPr>
          <w:sz w:val="24"/>
          <w:szCs w:val="24"/>
        </w:rPr>
        <w:t>организовывать учебное взаимодействие в группе (определять общие цели, распределять роли, договариваться друг с другом и т.</w:t>
      </w:r>
      <w:r w:rsidRPr="00BA025F">
        <w:rPr>
          <w:spacing w:val="-4"/>
          <w:sz w:val="24"/>
          <w:szCs w:val="24"/>
        </w:rPr>
        <w:t xml:space="preserve"> </w:t>
      </w:r>
      <w:r w:rsidRPr="00BA025F">
        <w:rPr>
          <w:sz w:val="24"/>
          <w:szCs w:val="24"/>
        </w:rPr>
        <w:t>д.);</w:t>
      </w:r>
    </w:p>
    <w:p w:rsidR="00080F68" w:rsidRPr="00BA025F" w:rsidRDefault="008F0B73" w:rsidP="00CD37C1">
      <w:pPr>
        <w:pStyle w:val="a5"/>
        <w:numPr>
          <w:ilvl w:val="0"/>
          <w:numId w:val="126"/>
        </w:numPr>
        <w:tabs>
          <w:tab w:val="left" w:pos="1527"/>
          <w:tab w:val="left" w:pos="5067"/>
          <w:tab w:val="left" w:pos="10773"/>
        </w:tabs>
        <w:spacing w:before="4" w:line="266" w:lineRule="auto"/>
        <w:ind w:left="1134" w:right="777" w:firstLine="33"/>
        <w:jc w:val="both"/>
        <w:rPr>
          <w:sz w:val="24"/>
          <w:szCs w:val="24"/>
        </w:rPr>
      </w:pPr>
      <w:r w:rsidRPr="00BA025F">
        <w:rPr>
          <w:sz w:val="24"/>
          <w:szCs w:val="24"/>
        </w:rPr>
        <w:t xml:space="preserve">устранять     </w:t>
      </w:r>
      <w:r w:rsidRPr="00BA025F">
        <w:rPr>
          <w:spacing w:val="44"/>
          <w:sz w:val="24"/>
          <w:szCs w:val="24"/>
        </w:rPr>
        <w:t xml:space="preserve"> </w:t>
      </w:r>
      <w:r w:rsidRPr="00BA025F">
        <w:rPr>
          <w:sz w:val="24"/>
          <w:szCs w:val="24"/>
        </w:rPr>
        <w:t xml:space="preserve">в        </w:t>
      </w:r>
      <w:r w:rsidRPr="00BA025F">
        <w:rPr>
          <w:spacing w:val="51"/>
          <w:sz w:val="24"/>
          <w:szCs w:val="24"/>
        </w:rPr>
        <w:t xml:space="preserve"> </w:t>
      </w:r>
      <w:r w:rsidRPr="00BA025F">
        <w:rPr>
          <w:sz w:val="24"/>
          <w:szCs w:val="24"/>
        </w:rPr>
        <w:t>рамках</w:t>
      </w:r>
      <w:r w:rsidRPr="00BA025F">
        <w:rPr>
          <w:sz w:val="24"/>
          <w:szCs w:val="24"/>
        </w:rPr>
        <w:tab/>
        <w:t>диалога разрывы в коммуникации, обусловленные</w:t>
      </w:r>
    </w:p>
    <w:p w:rsidR="00080F68" w:rsidRPr="00BA025F" w:rsidRDefault="008F0B73" w:rsidP="00CD37C1">
      <w:pPr>
        <w:pStyle w:val="a5"/>
        <w:numPr>
          <w:ilvl w:val="0"/>
          <w:numId w:val="126"/>
        </w:numPr>
        <w:tabs>
          <w:tab w:val="left" w:pos="1527"/>
          <w:tab w:val="left" w:pos="10773"/>
        </w:tabs>
        <w:spacing w:before="1" w:line="266" w:lineRule="auto"/>
        <w:ind w:left="1134" w:right="777" w:firstLine="33"/>
        <w:jc w:val="both"/>
        <w:rPr>
          <w:sz w:val="24"/>
          <w:szCs w:val="24"/>
        </w:rPr>
      </w:pPr>
      <w:r w:rsidRPr="00BA025F">
        <w:rPr>
          <w:sz w:val="24"/>
          <w:szCs w:val="24"/>
        </w:rPr>
        <w:t>непониманием/неприятием со стороны собеседника задачи, формы или содержания диалога.</w:t>
      </w:r>
    </w:p>
    <w:p w:rsidR="00080F68" w:rsidRPr="00BA025F" w:rsidRDefault="008F0B73" w:rsidP="00CD37C1">
      <w:pPr>
        <w:pStyle w:val="a5"/>
        <w:numPr>
          <w:ilvl w:val="0"/>
          <w:numId w:val="123"/>
        </w:numPr>
        <w:tabs>
          <w:tab w:val="left" w:pos="1527"/>
          <w:tab w:val="left" w:pos="10773"/>
        </w:tabs>
        <w:spacing w:before="1" w:line="268" w:lineRule="auto"/>
        <w:ind w:left="1134" w:right="777" w:firstLine="33"/>
        <w:jc w:val="both"/>
        <w:rPr>
          <w:sz w:val="24"/>
          <w:szCs w:val="24"/>
        </w:rPr>
      </w:pPr>
      <w:r w:rsidRPr="00BA025F">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w:t>
      </w:r>
      <w:r w:rsidRPr="00BA025F">
        <w:rPr>
          <w:spacing w:val="-13"/>
          <w:sz w:val="24"/>
          <w:szCs w:val="24"/>
        </w:rPr>
        <w:t xml:space="preserve"> </w:t>
      </w:r>
      <w:r w:rsidRPr="00BA025F">
        <w:rPr>
          <w:sz w:val="24"/>
          <w:szCs w:val="24"/>
        </w:rPr>
        <w:t>речью.</w:t>
      </w:r>
    </w:p>
    <w:p w:rsidR="00080F68" w:rsidRPr="00BA025F" w:rsidRDefault="008F0B73" w:rsidP="00372164">
      <w:pPr>
        <w:tabs>
          <w:tab w:val="left" w:pos="10773"/>
        </w:tabs>
        <w:spacing w:line="276" w:lineRule="exact"/>
        <w:ind w:left="1134" w:right="777" w:firstLine="33"/>
        <w:jc w:val="both"/>
        <w:rPr>
          <w:i/>
          <w:sz w:val="24"/>
          <w:szCs w:val="24"/>
        </w:rPr>
      </w:pPr>
      <w:r w:rsidRPr="00BA025F">
        <w:rPr>
          <w:i/>
          <w:sz w:val="24"/>
          <w:szCs w:val="24"/>
        </w:rPr>
        <w:t>Обучающийся сможет:</w:t>
      </w:r>
    </w:p>
    <w:p w:rsidR="00080F68" w:rsidRPr="00BA025F" w:rsidRDefault="008F0B73" w:rsidP="00CD37C1">
      <w:pPr>
        <w:pStyle w:val="a5"/>
        <w:numPr>
          <w:ilvl w:val="0"/>
          <w:numId w:val="126"/>
        </w:numPr>
        <w:tabs>
          <w:tab w:val="left" w:pos="1526"/>
          <w:tab w:val="left" w:pos="1527"/>
          <w:tab w:val="left" w:pos="10773"/>
        </w:tabs>
        <w:spacing w:before="31"/>
        <w:ind w:left="1134" w:right="777" w:firstLine="33"/>
        <w:jc w:val="both"/>
        <w:rPr>
          <w:sz w:val="24"/>
          <w:szCs w:val="24"/>
        </w:rPr>
      </w:pPr>
      <w:r w:rsidRPr="00BA025F">
        <w:rPr>
          <w:sz w:val="24"/>
          <w:szCs w:val="24"/>
        </w:rPr>
        <w:t>определять задачу коммуникации и в соответствии с ней отбирать речевые</w:t>
      </w:r>
      <w:r w:rsidRPr="00BA025F">
        <w:rPr>
          <w:spacing w:val="-15"/>
          <w:sz w:val="24"/>
          <w:szCs w:val="24"/>
        </w:rPr>
        <w:t xml:space="preserve"> </w:t>
      </w:r>
      <w:r w:rsidRPr="00BA025F">
        <w:rPr>
          <w:sz w:val="24"/>
          <w:szCs w:val="24"/>
        </w:rPr>
        <w:t>средства;</w:t>
      </w:r>
    </w:p>
    <w:p w:rsidR="00080F68" w:rsidRPr="00BA025F" w:rsidRDefault="008F0B73" w:rsidP="00CD37C1">
      <w:pPr>
        <w:pStyle w:val="a5"/>
        <w:numPr>
          <w:ilvl w:val="0"/>
          <w:numId w:val="126"/>
        </w:numPr>
        <w:tabs>
          <w:tab w:val="left" w:pos="1526"/>
          <w:tab w:val="left" w:pos="1527"/>
          <w:tab w:val="left" w:pos="10773"/>
        </w:tabs>
        <w:spacing w:before="32" w:line="264" w:lineRule="auto"/>
        <w:ind w:left="1134" w:right="777" w:firstLine="33"/>
        <w:jc w:val="both"/>
        <w:rPr>
          <w:sz w:val="24"/>
          <w:szCs w:val="24"/>
        </w:rPr>
      </w:pPr>
      <w:r w:rsidRPr="00BA025F">
        <w:rPr>
          <w:sz w:val="24"/>
          <w:szCs w:val="24"/>
        </w:rPr>
        <w:t>отбирать и использовать речевые средства в процессе коммуникации с другими людьми (диалог в паре, в малой группе и т.</w:t>
      </w:r>
      <w:r w:rsidRPr="00BA025F">
        <w:rPr>
          <w:spacing w:val="-2"/>
          <w:sz w:val="24"/>
          <w:szCs w:val="24"/>
        </w:rPr>
        <w:t xml:space="preserve"> </w:t>
      </w:r>
      <w:r w:rsidRPr="00BA025F">
        <w:rPr>
          <w:sz w:val="24"/>
          <w:szCs w:val="24"/>
        </w:rPr>
        <w:t>д.);</w:t>
      </w:r>
    </w:p>
    <w:p w:rsidR="00080F68" w:rsidRPr="00BA025F" w:rsidRDefault="008F0B73" w:rsidP="00CD37C1">
      <w:pPr>
        <w:pStyle w:val="a5"/>
        <w:numPr>
          <w:ilvl w:val="0"/>
          <w:numId w:val="126"/>
        </w:numPr>
        <w:tabs>
          <w:tab w:val="left" w:pos="1526"/>
          <w:tab w:val="left" w:pos="1527"/>
          <w:tab w:val="left" w:pos="3116"/>
          <w:tab w:val="left" w:pos="3469"/>
          <w:tab w:val="left" w:pos="4412"/>
          <w:tab w:val="left" w:pos="5023"/>
          <w:tab w:val="left" w:pos="6499"/>
          <w:tab w:val="left" w:pos="7389"/>
          <w:tab w:val="left" w:pos="8929"/>
          <w:tab w:val="left" w:pos="9650"/>
          <w:tab w:val="left" w:pos="10773"/>
        </w:tabs>
        <w:spacing w:before="7" w:line="264" w:lineRule="auto"/>
        <w:ind w:left="1134" w:right="777" w:firstLine="33"/>
        <w:jc w:val="both"/>
        <w:rPr>
          <w:sz w:val="24"/>
          <w:szCs w:val="24"/>
        </w:rPr>
      </w:pPr>
      <w:r w:rsidRPr="00BA025F">
        <w:rPr>
          <w:sz w:val="24"/>
          <w:szCs w:val="24"/>
        </w:rPr>
        <w:t>представлять</w:t>
      </w:r>
      <w:r w:rsidRPr="00BA025F">
        <w:rPr>
          <w:sz w:val="24"/>
          <w:szCs w:val="24"/>
        </w:rPr>
        <w:tab/>
        <w:t>в</w:t>
      </w:r>
      <w:r w:rsidRPr="00BA025F">
        <w:rPr>
          <w:sz w:val="24"/>
          <w:szCs w:val="24"/>
        </w:rPr>
        <w:tab/>
        <w:t>устной</w:t>
      </w:r>
      <w:r w:rsidRPr="00BA025F">
        <w:rPr>
          <w:sz w:val="24"/>
          <w:szCs w:val="24"/>
        </w:rPr>
        <w:tab/>
        <w:t>или</w:t>
      </w:r>
      <w:r w:rsidRPr="00BA025F">
        <w:rPr>
          <w:sz w:val="24"/>
          <w:szCs w:val="24"/>
        </w:rPr>
        <w:tab/>
        <w:t>письменной</w:t>
      </w:r>
      <w:r w:rsidRPr="00BA025F">
        <w:rPr>
          <w:sz w:val="24"/>
          <w:szCs w:val="24"/>
        </w:rPr>
        <w:tab/>
        <w:t>форме</w:t>
      </w:r>
      <w:r w:rsidRPr="00BA025F">
        <w:rPr>
          <w:sz w:val="24"/>
          <w:szCs w:val="24"/>
        </w:rPr>
        <w:tab/>
        <w:t>развернутый</w:t>
      </w:r>
      <w:r w:rsidRPr="00BA025F">
        <w:rPr>
          <w:sz w:val="24"/>
          <w:szCs w:val="24"/>
        </w:rPr>
        <w:tab/>
        <w:t>план</w:t>
      </w:r>
      <w:r w:rsidRPr="00BA025F">
        <w:rPr>
          <w:sz w:val="24"/>
          <w:szCs w:val="24"/>
        </w:rPr>
        <w:tab/>
      </w:r>
      <w:r w:rsidRPr="00BA025F">
        <w:rPr>
          <w:spacing w:val="-3"/>
          <w:sz w:val="24"/>
          <w:szCs w:val="24"/>
        </w:rPr>
        <w:t xml:space="preserve">собственной </w:t>
      </w:r>
      <w:r w:rsidRPr="00BA025F">
        <w:rPr>
          <w:sz w:val="24"/>
          <w:szCs w:val="24"/>
        </w:rPr>
        <w:t>деятельности;</w:t>
      </w:r>
    </w:p>
    <w:p w:rsidR="00080F68" w:rsidRPr="00BA025F" w:rsidRDefault="008F0B73" w:rsidP="00CD37C1">
      <w:pPr>
        <w:pStyle w:val="a5"/>
        <w:numPr>
          <w:ilvl w:val="0"/>
          <w:numId w:val="126"/>
        </w:numPr>
        <w:tabs>
          <w:tab w:val="left" w:pos="1526"/>
          <w:tab w:val="left" w:pos="1527"/>
          <w:tab w:val="left" w:pos="10773"/>
        </w:tabs>
        <w:spacing w:before="7" w:line="264" w:lineRule="auto"/>
        <w:ind w:left="1134" w:right="777" w:firstLine="33"/>
        <w:jc w:val="both"/>
        <w:rPr>
          <w:sz w:val="24"/>
          <w:szCs w:val="24"/>
        </w:rPr>
      </w:pPr>
      <w:r w:rsidRPr="00BA025F">
        <w:rPr>
          <w:sz w:val="24"/>
          <w:szCs w:val="24"/>
        </w:rPr>
        <w:t>соблюдать нормы публичной речи, регламент в монологе и дискуссии в соответствии с коммуникативной</w:t>
      </w:r>
      <w:r w:rsidRPr="00BA025F">
        <w:rPr>
          <w:spacing w:val="-3"/>
          <w:sz w:val="24"/>
          <w:szCs w:val="24"/>
        </w:rPr>
        <w:t xml:space="preserve"> </w:t>
      </w:r>
      <w:r w:rsidRPr="00BA025F">
        <w:rPr>
          <w:sz w:val="24"/>
          <w:szCs w:val="24"/>
        </w:rPr>
        <w:t>задачей;</w:t>
      </w:r>
    </w:p>
    <w:p w:rsidR="00080F68" w:rsidRPr="00BA025F" w:rsidRDefault="008F0B73" w:rsidP="00CD37C1">
      <w:pPr>
        <w:pStyle w:val="a5"/>
        <w:numPr>
          <w:ilvl w:val="0"/>
          <w:numId w:val="126"/>
        </w:numPr>
        <w:tabs>
          <w:tab w:val="left" w:pos="1526"/>
          <w:tab w:val="left" w:pos="1527"/>
          <w:tab w:val="left" w:pos="10773"/>
        </w:tabs>
        <w:spacing w:before="7" w:line="264" w:lineRule="auto"/>
        <w:ind w:left="1134" w:right="777" w:firstLine="33"/>
        <w:jc w:val="both"/>
        <w:rPr>
          <w:sz w:val="24"/>
          <w:szCs w:val="24"/>
        </w:rPr>
      </w:pPr>
      <w:r w:rsidRPr="00BA025F">
        <w:rPr>
          <w:sz w:val="24"/>
          <w:szCs w:val="24"/>
        </w:rPr>
        <w:t>высказывать и обосновывать мнение (суждение) и запрашивать мнение партнера в рамках диалога;</w:t>
      </w:r>
    </w:p>
    <w:p w:rsidR="00080F68" w:rsidRPr="00BA025F" w:rsidRDefault="008F0B73" w:rsidP="00CD37C1">
      <w:pPr>
        <w:pStyle w:val="a5"/>
        <w:numPr>
          <w:ilvl w:val="0"/>
          <w:numId w:val="126"/>
        </w:numPr>
        <w:tabs>
          <w:tab w:val="left" w:pos="1526"/>
          <w:tab w:val="left" w:pos="1527"/>
          <w:tab w:val="left" w:pos="10773"/>
        </w:tabs>
        <w:spacing w:before="6"/>
        <w:ind w:left="1134" w:right="777" w:firstLine="33"/>
        <w:jc w:val="both"/>
        <w:rPr>
          <w:sz w:val="24"/>
          <w:szCs w:val="24"/>
        </w:rPr>
      </w:pPr>
      <w:r w:rsidRPr="00BA025F">
        <w:rPr>
          <w:sz w:val="24"/>
          <w:szCs w:val="24"/>
        </w:rPr>
        <w:t>принимать решение в ходе диалога и согласовывать его с</w:t>
      </w:r>
      <w:r w:rsidRPr="00BA025F">
        <w:rPr>
          <w:spacing w:val="-8"/>
          <w:sz w:val="24"/>
          <w:szCs w:val="24"/>
        </w:rPr>
        <w:t xml:space="preserve"> </w:t>
      </w:r>
      <w:r w:rsidRPr="00BA025F">
        <w:rPr>
          <w:sz w:val="24"/>
          <w:szCs w:val="24"/>
        </w:rPr>
        <w:t>собеседником;</w:t>
      </w:r>
    </w:p>
    <w:p w:rsidR="00080F68" w:rsidRPr="00BA025F" w:rsidRDefault="008F0B73" w:rsidP="00CD37C1">
      <w:pPr>
        <w:pStyle w:val="a5"/>
        <w:numPr>
          <w:ilvl w:val="0"/>
          <w:numId w:val="126"/>
        </w:numPr>
        <w:tabs>
          <w:tab w:val="left" w:pos="1527"/>
          <w:tab w:val="left" w:pos="10773"/>
        </w:tabs>
        <w:spacing w:before="105" w:line="266" w:lineRule="auto"/>
        <w:ind w:left="1134" w:right="777" w:firstLine="33"/>
        <w:jc w:val="both"/>
        <w:rPr>
          <w:sz w:val="24"/>
          <w:szCs w:val="24"/>
        </w:rPr>
      </w:pPr>
      <w:r w:rsidRPr="00BA025F">
        <w:rPr>
          <w:sz w:val="24"/>
          <w:szCs w:val="24"/>
        </w:rPr>
        <w:t>создавать письменные «клишированные» и оригинальные тексты с использованием необходимых речевых</w:t>
      </w:r>
      <w:r w:rsidRPr="00BA025F">
        <w:rPr>
          <w:spacing w:val="-1"/>
          <w:sz w:val="24"/>
          <w:szCs w:val="24"/>
        </w:rPr>
        <w:t xml:space="preserve"> </w:t>
      </w:r>
      <w:r w:rsidRPr="00BA025F">
        <w:rPr>
          <w:sz w:val="24"/>
          <w:szCs w:val="24"/>
        </w:rPr>
        <w:t>средств;</w:t>
      </w:r>
    </w:p>
    <w:p w:rsidR="00080F68" w:rsidRPr="00BA025F" w:rsidRDefault="008F0B73" w:rsidP="00CD37C1">
      <w:pPr>
        <w:pStyle w:val="a5"/>
        <w:numPr>
          <w:ilvl w:val="0"/>
          <w:numId w:val="126"/>
        </w:numPr>
        <w:tabs>
          <w:tab w:val="left" w:pos="1527"/>
          <w:tab w:val="left" w:pos="10773"/>
        </w:tabs>
        <w:spacing w:before="2" w:line="266" w:lineRule="auto"/>
        <w:ind w:left="1134" w:right="777" w:firstLine="33"/>
        <w:jc w:val="both"/>
        <w:rPr>
          <w:sz w:val="24"/>
          <w:szCs w:val="24"/>
        </w:rPr>
      </w:pPr>
      <w:r w:rsidRPr="00BA025F">
        <w:rPr>
          <w:sz w:val="24"/>
          <w:szCs w:val="24"/>
        </w:rPr>
        <w:t>использовать вербальные средства (средства логической связи) для выделения смысловых блоков своего</w:t>
      </w:r>
      <w:r w:rsidRPr="00BA025F">
        <w:rPr>
          <w:spacing w:val="-2"/>
          <w:sz w:val="24"/>
          <w:szCs w:val="24"/>
        </w:rPr>
        <w:t xml:space="preserve"> </w:t>
      </w:r>
      <w:r w:rsidRPr="00BA025F">
        <w:rPr>
          <w:sz w:val="24"/>
          <w:szCs w:val="24"/>
        </w:rPr>
        <w:t>выступления;</w:t>
      </w:r>
    </w:p>
    <w:p w:rsidR="00080F68" w:rsidRPr="00BA025F" w:rsidRDefault="008F0B73" w:rsidP="00CD37C1">
      <w:pPr>
        <w:pStyle w:val="a5"/>
        <w:numPr>
          <w:ilvl w:val="0"/>
          <w:numId w:val="126"/>
        </w:numPr>
        <w:tabs>
          <w:tab w:val="left" w:pos="1527"/>
          <w:tab w:val="left" w:pos="10773"/>
        </w:tabs>
        <w:spacing w:before="1" w:line="266" w:lineRule="auto"/>
        <w:ind w:left="1134" w:right="777" w:firstLine="33"/>
        <w:jc w:val="both"/>
        <w:rPr>
          <w:sz w:val="24"/>
          <w:szCs w:val="24"/>
        </w:rPr>
      </w:pPr>
      <w:r w:rsidRPr="00BA025F">
        <w:rPr>
          <w:sz w:val="24"/>
          <w:szCs w:val="24"/>
        </w:rPr>
        <w:t>использовать невербальные средства или наглядные материалы, подготовленные/отобранные под руководством учителя;</w:t>
      </w:r>
    </w:p>
    <w:p w:rsidR="00080F68" w:rsidRPr="00BA025F" w:rsidRDefault="008F0B73" w:rsidP="00CD37C1">
      <w:pPr>
        <w:pStyle w:val="a5"/>
        <w:numPr>
          <w:ilvl w:val="0"/>
          <w:numId w:val="126"/>
        </w:numPr>
        <w:tabs>
          <w:tab w:val="left" w:pos="1527"/>
          <w:tab w:val="left" w:pos="10773"/>
        </w:tabs>
        <w:spacing w:before="1" w:line="266" w:lineRule="auto"/>
        <w:ind w:left="1134" w:right="777" w:firstLine="33"/>
        <w:jc w:val="both"/>
        <w:rPr>
          <w:sz w:val="24"/>
          <w:szCs w:val="24"/>
        </w:rPr>
      </w:pPr>
      <w:r w:rsidRPr="00BA025F">
        <w:rPr>
          <w:sz w:val="24"/>
          <w:szCs w:val="24"/>
        </w:rPr>
        <w:t>делать оценочный вывод о достижении цели коммуникации непосредственно после завершения коммуникативного контакта и обосновывать</w:t>
      </w:r>
      <w:r w:rsidRPr="00BA025F">
        <w:rPr>
          <w:spacing w:val="-1"/>
          <w:sz w:val="24"/>
          <w:szCs w:val="24"/>
        </w:rPr>
        <w:t xml:space="preserve"> </w:t>
      </w:r>
      <w:r w:rsidRPr="00BA025F">
        <w:rPr>
          <w:sz w:val="24"/>
          <w:szCs w:val="24"/>
        </w:rPr>
        <w:t>его.</w:t>
      </w:r>
    </w:p>
    <w:p w:rsidR="00080F68" w:rsidRPr="00BA025F" w:rsidRDefault="008F0B73" w:rsidP="00CD37C1">
      <w:pPr>
        <w:pStyle w:val="a5"/>
        <w:numPr>
          <w:ilvl w:val="0"/>
          <w:numId w:val="123"/>
        </w:numPr>
        <w:tabs>
          <w:tab w:val="left" w:pos="1527"/>
          <w:tab w:val="left" w:pos="10773"/>
        </w:tabs>
        <w:spacing w:before="1" w:line="268" w:lineRule="auto"/>
        <w:ind w:left="1134" w:right="777" w:firstLine="33"/>
        <w:jc w:val="both"/>
        <w:rPr>
          <w:sz w:val="24"/>
          <w:szCs w:val="24"/>
        </w:rPr>
      </w:pPr>
      <w:r w:rsidRPr="00BA025F">
        <w:rPr>
          <w:sz w:val="24"/>
          <w:szCs w:val="24"/>
        </w:rPr>
        <w:t>Формирование и развитие компетентности в области использования информационно- коммуникационных технологий (далее – ИКТ). Развитие мотивации к овладению культурой активного использования словарей и других поисковых</w:t>
      </w:r>
      <w:r w:rsidRPr="00BA025F">
        <w:rPr>
          <w:spacing w:val="-1"/>
          <w:sz w:val="24"/>
          <w:szCs w:val="24"/>
        </w:rPr>
        <w:t xml:space="preserve"> </w:t>
      </w:r>
      <w:r w:rsidRPr="00BA025F">
        <w:rPr>
          <w:sz w:val="24"/>
          <w:szCs w:val="24"/>
        </w:rPr>
        <w:t>систем.</w:t>
      </w:r>
    </w:p>
    <w:p w:rsidR="00080F68" w:rsidRPr="00BA025F" w:rsidRDefault="008F0B73" w:rsidP="00372164">
      <w:pPr>
        <w:tabs>
          <w:tab w:val="left" w:pos="10773"/>
        </w:tabs>
        <w:spacing w:line="273" w:lineRule="exact"/>
        <w:ind w:left="1134" w:right="777" w:firstLine="33"/>
        <w:jc w:val="both"/>
        <w:rPr>
          <w:i/>
          <w:sz w:val="24"/>
          <w:szCs w:val="24"/>
        </w:rPr>
      </w:pPr>
      <w:r w:rsidRPr="00BA025F">
        <w:rPr>
          <w:i/>
          <w:sz w:val="24"/>
          <w:szCs w:val="24"/>
        </w:rPr>
        <w:t>Обучающийся сможет:</w:t>
      </w:r>
    </w:p>
    <w:p w:rsidR="00080F68" w:rsidRPr="00BA025F" w:rsidRDefault="008F0B73" w:rsidP="00CD37C1">
      <w:pPr>
        <w:pStyle w:val="a5"/>
        <w:numPr>
          <w:ilvl w:val="0"/>
          <w:numId w:val="126"/>
        </w:numPr>
        <w:tabs>
          <w:tab w:val="left" w:pos="1527"/>
          <w:tab w:val="left" w:pos="10773"/>
        </w:tabs>
        <w:spacing w:before="34" w:line="264" w:lineRule="auto"/>
        <w:ind w:left="1134" w:right="777" w:firstLine="33"/>
        <w:jc w:val="both"/>
        <w:rPr>
          <w:sz w:val="24"/>
          <w:szCs w:val="24"/>
        </w:rPr>
      </w:pPr>
      <w:r w:rsidRPr="00BA025F">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w:t>
      </w:r>
      <w:r w:rsidRPr="00BA025F">
        <w:rPr>
          <w:spacing w:val="-2"/>
          <w:sz w:val="24"/>
          <w:szCs w:val="24"/>
        </w:rPr>
        <w:t xml:space="preserve"> </w:t>
      </w:r>
      <w:r w:rsidRPr="00BA025F">
        <w:rPr>
          <w:sz w:val="24"/>
          <w:szCs w:val="24"/>
        </w:rPr>
        <w:t>ИКТ;</w:t>
      </w:r>
    </w:p>
    <w:p w:rsidR="00080F68" w:rsidRPr="00BA025F" w:rsidRDefault="008F0B73" w:rsidP="00CD37C1">
      <w:pPr>
        <w:pStyle w:val="a5"/>
        <w:numPr>
          <w:ilvl w:val="0"/>
          <w:numId w:val="126"/>
        </w:numPr>
        <w:tabs>
          <w:tab w:val="left" w:pos="1527"/>
          <w:tab w:val="left" w:pos="10773"/>
        </w:tabs>
        <w:spacing w:before="6" w:line="266" w:lineRule="auto"/>
        <w:ind w:left="1134" w:right="777" w:firstLine="33"/>
        <w:jc w:val="both"/>
        <w:rPr>
          <w:sz w:val="24"/>
          <w:szCs w:val="24"/>
        </w:rPr>
      </w:pPr>
      <w:r w:rsidRPr="00BA025F">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80F68" w:rsidRPr="00BA025F" w:rsidRDefault="008F0B73" w:rsidP="00CD37C1">
      <w:pPr>
        <w:pStyle w:val="a5"/>
        <w:numPr>
          <w:ilvl w:val="0"/>
          <w:numId w:val="126"/>
        </w:numPr>
        <w:tabs>
          <w:tab w:val="left" w:pos="1527"/>
          <w:tab w:val="left" w:pos="10773"/>
        </w:tabs>
        <w:spacing w:before="2" w:line="266" w:lineRule="auto"/>
        <w:ind w:left="1134" w:right="777" w:firstLine="33"/>
        <w:jc w:val="both"/>
        <w:rPr>
          <w:sz w:val="24"/>
          <w:szCs w:val="24"/>
        </w:rPr>
      </w:pPr>
      <w:r w:rsidRPr="00BA025F">
        <w:rPr>
          <w:sz w:val="24"/>
          <w:szCs w:val="24"/>
        </w:rPr>
        <w:t>выделять информационный аспект задачи, оперировать данными, использовать модель решения</w:t>
      </w:r>
      <w:r w:rsidRPr="00BA025F">
        <w:rPr>
          <w:spacing w:val="-1"/>
          <w:sz w:val="24"/>
          <w:szCs w:val="24"/>
        </w:rPr>
        <w:t xml:space="preserve"> </w:t>
      </w:r>
      <w:r w:rsidRPr="00BA025F">
        <w:rPr>
          <w:sz w:val="24"/>
          <w:szCs w:val="24"/>
        </w:rPr>
        <w:t>задачи;</w:t>
      </w:r>
    </w:p>
    <w:p w:rsidR="00080F68" w:rsidRPr="00BA025F" w:rsidRDefault="008F0B73" w:rsidP="00CD37C1">
      <w:pPr>
        <w:pStyle w:val="a5"/>
        <w:numPr>
          <w:ilvl w:val="0"/>
          <w:numId w:val="126"/>
        </w:numPr>
        <w:tabs>
          <w:tab w:val="left" w:pos="1527"/>
          <w:tab w:val="left" w:pos="10773"/>
        </w:tabs>
        <w:spacing w:before="1" w:line="268" w:lineRule="auto"/>
        <w:ind w:left="1134" w:right="777" w:firstLine="33"/>
        <w:jc w:val="both"/>
        <w:rPr>
          <w:sz w:val="24"/>
          <w:szCs w:val="24"/>
        </w:rPr>
      </w:pPr>
      <w:r w:rsidRPr="00BA025F">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sidRPr="00BA025F">
        <w:rPr>
          <w:spacing w:val="-4"/>
          <w:sz w:val="24"/>
          <w:szCs w:val="24"/>
        </w:rPr>
        <w:t xml:space="preserve"> </w:t>
      </w:r>
      <w:r w:rsidRPr="00BA025F">
        <w:rPr>
          <w:sz w:val="24"/>
          <w:szCs w:val="24"/>
        </w:rPr>
        <w:t>др.;</w:t>
      </w:r>
    </w:p>
    <w:p w:rsidR="00080F68" w:rsidRPr="00BA025F" w:rsidRDefault="008F0B73" w:rsidP="00CD37C1">
      <w:pPr>
        <w:pStyle w:val="a5"/>
        <w:numPr>
          <w:ilvl w:val="0"/>
          <w:numId w:val="126"/>
        </w:numPr>
        <w:tabs>
          <w:tab w:val="left" w:pos="1527"/>
          <w:tab w:val="left" w:pos="10773"/>
        </w:tabs>
        <w:spacing w:line="288" w:lineRule="exact"/>
        <w:ind w:left="1134" w:right="777" w:firstLine="33"/>
        <w:jc w:val="both"/>
        <w:rPr>
          <w:sz w:val="24"/>
          <w:szCs w:val="24"/>
        </w:rPr>
      </w:pPr>
      <w:r w:rsidRPr="00BA025F">
        <w:rPr>
          <w:sz w:val="24"/>
          <w:szCs w:val="24"/>
        </w:rPr>
        <w:t>использовать информацию с учетом этических и правовых норм;</w:t>
      </w:r>
    </w:p>
    <w:p w:rsidR="00080F68" w:rsidRPr="00BA025F" w:rsidRDefault="008F0B73" w:rsidP="00CD37C1">
      <w:pPr>
        <w:pStyle w:val="a5"/>
        <w:numPr>
          <w:ilvl w:val="0"/>
          <w:numId w:val="126"/>
        </w:numPr>
        <w:tabs>
          <w:tab w:val="left" w:pos="1527"/>
          <w:tab w:val="left" w:pos="10773"/>
        </w:tabs>
        <w:spacing w:before="32" w:line="266" w:lineRule="auto"/>
        <w:ind w:left="1134" w:right="777" w:firstLine="33"/>
        <w:jc w:val="both"/>
        <w:rPr>
          <w:sz w:val="24"/>
          <w:szCs w:val="24"/>
        </w:rPr>
      </w:pPr>
      <w:r w:rsidRPr="00BA025F">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 определять необходимые ключевые поисковые слова и</w:t>
      </w:r>
      <w:r w:rsidRPr="00BA025F">
        <w:rPr>
          <w:spacing w:val="-5"/>
          <w:sz w:val="24"/>
          <w:szCs w:val="24"/>
        </w:rPr>
        <w:t xml:space="preserve"> </w:t>
      </w:r>
      <w:r w:rsidRPr="00BA025F">
        <w:rPr>
          <w:sz w:val="24"/>
          <w:szCs w:val="24"/>
        </w:rPr>
        <w:t>запросы;</w:t>
      </w:r>
    </w:p>
    <w:p w:rsidR="00080F68" w:rsidRPr="00BA025F" w:rsidRDefault="008F0B73" w:rsidP="00CD37C1">
      <w:pPr>
        <w:pStyle w:val="a5"/>
        <w:numPr>
          <w:ilvl w:val="0"/>
          <w:numId w:val="126"/>
        </w:numPr>
        <w:tabs>
          <w:tab w:val="left" w:pos="1527"/>
          <w:tab w:val="left" w:pos="10773"/>
        </w:tabs>
        <w:spacing w:before="2"/>
        <w:ind w:left="1134" w:right="777" w:firstLine="33"/>
        <w:jc w:val="both"/>
        <w:rPr>
          <w:sz w:val="24"/>
          <w:szCs w:val="24"/>
        </w:rPr>
      </w:pPr>
      <w:r w:rsidRPr="00BA025F">
        <w:rPr>
          <w:sz w:val="24"/>
          <w:szCs w:val="24"/>
        </w:rPr>
        <w:t>осуществлять взаимодействие с электронными поисковыми системами,</w:t>
      </w:r>
      <w:r w:rsidRPr="00BA025F">
        <w:rPr>
          <w:spacing w:val="-9"/>
          <w:sz w:val="24"/>
          <w:szCs w:val="24"/>
        </w:rPr>
        <w:t xml:space="preserve"> </w:t>
      </w:r>
      <w:r w:rsidRPr="00BA025F">
        <w:rPr>
          <w:sz w:val="24"/>
          <w:szCs w:val="24"/>
        </w:rPr>
        <w:t>словарями;</w:t>
      </w:r>
    </w:p>
    <w:p w:rsidR="00080F68" w:rsidRPr="00BA025F" w:rsidRDefault="008F0B73" w:rsidP="00CD37C1">
      <w:pPr>
        <w:pStyle w:val="a5"/>
        <w:numPr>
          <w:ilvl w:val="0"/>
          <w:numId w:val="126"/>
        </w:numPr>
        <w:tabs>
          <w:tab w:val="left" w:pos="1527"/>
          <w:tab w:val="left" w:pos="10773"/>
        </w:tabs>
        <w:spacing w:before="30" w:line="266" w:lineRule="auto"/>
        <w:ind w:left="1134" w:right="777" w:firstLine="33"/>
        <w:jc w:val="both"/>
        <w:rPr>
          <w:sz w:val="24"/>
          <w:szCs w:val="24"/>
        </w:rPr>
      </w:pPr>
      <w:r w:rsidRPr="00BA025F">
        <w:rPr>
          <w:sz w:val="24"/>
          <w:szCs w:val="24"/>
        </w:rPr>
        <w:t>формировать множественную выборку из поисковых источников для объективизации результатов</w:t>
      </w:r>
      <w:r w:rsidRPr="00BA025F">
        <w:rPr>
          <w:spacing w:val="-1"/>
          <w:sz w:val="24"/>
          <w:szCs w:val="24"/>
        </w:rPr>
        <w:t xml:space="preserve"> </w:t>
      </w:r>
      <w:r w:rsidRPr="00BA025F">
        <w:rPr>
          <w:sz w:val="24"/>
          <w:szCs w:val="24"/>
        </w:rPr>
        <w:t>поиска;</w:t>
      </w:r>
    </w:p>
    <w:p w:rsidR="00080F68" w:rsidRPr="00BA025F" w:rsidRDefault="008F0B73" w:rsidP="00CD37C1">
      <w:pPr>
        <w:pStyle w:val="a5"/>
        <w:numPr>
          <w:ilvl w:val="0"/>
          <w:numId w:val="126"/>
        </w:numPr>
        <w:tabs>
          <w:tab w:val="left" w:pos="1527"/>
          <w:tab w:val="left" w:pos="10773"/>
        </w:tabs>
        <w:spacing w:before="1"/>
        <w:ind w:left="1134" w:right="777" w:firstLine="33"/>
        <w:jc w:val="both"/>
        <w:rPr>
          <w:sz w:val="24"/>
          <w:szCs w:val="24"/>
        </w:rPr>
      </w:pPr>
      <w:r w:rsidRPr="00BA025F">
        <w:rPr>
          <w:sz w:val="24"/>
          <w:szCs w:val="24"/>
        </w:rPr>
        <w:t>соотносить полученные результаты поиска со своей</w:t>
      </w:r>
      <w:r w:rsidRPr="00BA025F">
        <w:rPr>
          <w:spacing w:val="-4"/>
          <w:sz w:val="24"/>
          <w:szCs w:val="24"/>
        </w:rPr>
        <w:t xml:space="preserve"> </w:t>
      </w:r>
      <w:r w:rsidRPr="00BA025F">
        <w:rPr>
          <w:sz w:val="24"/>
          <w:szCs w:val="24"/>
        </w:rPr>
        <w:t>деятельностью.</w:t>
      </w:r>
    </w:p>
    <w:p w:rsidR="00080F68" w:rsidRPr="00BA025F" w:rsidRDefault="00080F68" w:rsidP="00372164">
      <w:pPr>
        <w:pStyle w:val="a3"/>
        <w:spacing w:before="8"/>
        <w:ind w:left="1134" w:right="777" w:firstLine="0"/>
      </w:pPr>
    </w:p>
    <w:p w:rsidR="00080F68" w:rsidRPr="00BA025F" w:rsidRDefault="00025A0F" w:rsidP="000B679F">
      <w:pPr>
        <w:pStyle w:val="11"/>
        <w:spacing w:before="90"/>
        <w:ind w:left="764" w:right="777"/>
        <w:jc w:val="center"/>
      </w:pPr>
      <w:r>
        <w:t>1.2.4.</w:t>
      </w:r>
      <w:r w:rsidR="008F0B73" w:rsidRPr="00BA025F">
        <w:t>Предметные результаты</w:t>
      </w:r>
    </w:p>
    <w:p w:rsidR="00080F68" w:rsidRPr="00BA025F" w:rsidRDefault="00025A0F" w:rsidP="000B679F">
      <w:pPr>
        <w:spacing w:before="41"/>
        <w:ind w:left="764" w:right="777"/>
        <w:jc w:val="center"/>
        <w:rPr>
          <w:b/>
          <w:sz w:val="24"/>
          <w:szCs w:val="24"/>
        </w:rPr>
      </w:pPr>
      <w:r>
        <w:rPr>
          <w:b/>
          <w:sz w:val="24"/>
          <w:szCs w:val="24"/>
        </w:rPr>
        <w:t>1.2.4.1.</w:t>
      </w:r>
      <w:r w:rsidR="008F0B73" w:rsidRPr="00BA025F">
        <w:rPr>
          <w:b/>
          <w:sz w:val="24"/>
          <w:szCs w:val="24"/>
        </w:rPr>
        <w:t>Русский язык</w:t>
      </w:r>
    </w:p>
    <w:p w:rsidR="00080F68" w:rsidRPr="00BA025F" w:rsidRDefault="008F0B73" w:rsidP="00CD37C1">
      <w:pPr>
        <w:pStyle w:val="a5"/>
        <w:numPr>
          <w:ilvl w:val="0"/>
          <w:numId w:val="122"/>
        </w:numPr>
        <w:tabs>
          <w:tab w:val="left" w:pos="1527"/>
        </w:tabs>
        <w:spacing w:before="38" w:line="268" w:lineRule="auto"/>
        <w:ind w:left="1134" w:right="777" w:firstLine="0"/>
        <w:jc w:val="both"/>
        <w:rPr>
          <w:sz w:val="24"/>
          <w:szCs w:val="24"/>
        </w:rPr>
      </w:pPr>
      <w:r w:rsidRPr="00BA025F">
        <w:rPr>
          <w:sz w:val="24"/>
          <w:szCs w:val="24"/>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w:t>
      </w:r>
      <w:r w:rsidRPr="00BA025F">
        <w:rPr>
          <w:spacing w:val="-1"/>
          <w:sz w:val="24"/>
          <w:szCs w:val="24"/>
        </w:rPr>
        <w:t xml:space="preserve"> </w:t>
      </w:r>
      <w:r w:rsidRPr="00BA025F">
        <w:rPr>
          <w:sz w:val="24"/>
          <w:szCs w:val="24"/>
        </w:rPr>
        <w:t>коммуникации):</w:t>
      </w:r>
    </w:p>
    <w:p w:rsidR="00080F68" w:rsidRPr="00BA025F" w:rsidRDefault="008F0B73" w:rsidP="00CD37C1">
      <w:pPr>
        <w:pStyle w:val="a5"/>
        <w:numPr>
          <w:ilvl w:val="0"/>
          <w:numId w:val="126"/>
        </w:numPr>
        <w:tabs>
          <w:tab w:val="left" w:pos="1527"/>
        </w:tabs>
        <w:spacing w:before="9" w:line="266" w:lineRule="auto"/>
        <w:ind w:left="1134" w:right="777" w:firstLine="0"/>
        <w:jc w:val="both"/>
        <w:rPr>
          <w:sz w:val="24"/>
          <w:szCs w:val="24"/>
        </w:rPr>
      </w:pPr>
      <w:r w:rsidRPr="00BA025F">
        <w:rPr>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sidRPr="00BA025F">
        <w:rPr>
          <w:spacing w:val="-4"/>
          <w:sz w:val="24"/>
          <w:szCs w:val="24"/>
        </w:rPr>
        <w:t xml:space="preserve"> </w:t>
      </w:r>
      <w:r w:rsidRPr="00BA025F">
        <w:rPr>
          <w:sz w:val="24"/>
          <w:szCs w:val="24"/>
        </w:rPr>
        <w:t>этикета;</w:t>
      </w:r>
    </w:p>
    <w:p w:rsidR="00080F68" w:rsidRPr="00BA025F" w:rsidRDefault="008F0B73" w:rsidP="00CD37C1">
      <w:pPr>
        <w:pStyle w:val="a5"/>
        <w:numPr>
          <w:ilvl w:val="0"/>
          <w:numId w:val="126"/>
        </w:numPr>
        <w:tabs>
          <w:tab w:val="left" w:pos="1527"/>
        </w:tabs>
        <w:spacing w:before="4" w:line="264" w:lineRule="auto"/>
        <w:ind w:left="1134" w:right="777" w:firstLine="0"/>
        <w:jc w:val="both"/>
        <w:rPr>
          <w:sz w:val="24"/>
          <w:szCs w:val="24"/>
        </w:rPr>
      </w:pPr>
      <w:r w:rsidRPr="00BA025F">
        <w:rPr>
          <w:sz w:val="24"/>
          <w:szCs w:val="24"/>
        </w:rPr>
        <w:t>умение различать монологическую, диалогическую и полилогическую речь, участие в диалоге и</w:t>
      </w:r>
      <w:r w:rsidRPr="00BA025F">
        <w:rPr>
          <w:spacing w:val="-2"/>
          <w:sz w:val="24"/>
          <w:szCs w:val="24"/>
        </w:rPr>
        <w:t xml:space="preserve"> </w:t>
      </w:r>
      <w:r w:rsidRPr="00BA025F">
        <w:rPr>
          <w:sz w:val="24"/>
          <w:szCs w:val="24"/>
        </w:rPr>
        <w:t>полилоге;</w:t>
      </w:r>
    </w:p>
    <w:p w:rsidR="00080F68" w:rsidRPr="00BA025F" w:rsidRDefault="008F0B73" w:rsidP="00CD37C1">
      <w:pPr>
        <w:pStyle w:val="a5"/>
        <w:numPr>
          <w:ilvl w:val="0"/>
          <w:numId w:val="126"/>
        </w:numPr>
        <w:tabs>
          <w:tab w:val="left" w:pos="1527"/>
        </w:tabs>
        <w:spacing w:before="7" w:line="266" w:lineRule="auto"/>
        <w:ind w:left="1134" w:right="777" w:firstLine="0"/>
        <w:jc w:val="both"/>
        <w:rPr>
          <w:sz w:val="24"/>
          <w:szCs w:val="24"/>
        </w:rPr>
      </w:pPr>
      <w:r w:rsidRPr="00BA025F">
        <w:rPr>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80F68" w:rsidRPr="00BA025F" w:rsidRDefault="008F0B73" w:rsidP="00CD37C1">
      <w:pPr>
        <w:pStyle w:val="a5"/>
        <w:numPr>
          <w:ilvl w:val="0"/>
          <w:numId w:val="126"/>
        </w:numPr>
        <w:tabs>
          <w:tab w:val="left" w:pos="1527"/>
        </w:tabs>
        <w:spacing w:before="105" w:line="266" w:lineRule="auto"/>
        <w:ind w:left="1134" w:right="777" w:firstLine="0"/>
        <w:jc w:val="both"/>
        <w:rPr>
          <w:sz w:val="24"/>
          <w:szCs w:val="24"/>
        </w:rPr>
      </w:pPr>
      <w:r w:rsidRPr="00BA025F">
        <w:rPr>
          <w:sz w:val="24"/>
          <w:szCs w:val="24"/>
        </w:rPr>
        <w:t>овладение различными видами аудирования (с полным пониманием, с пониманием основного содержания, с выборочным извлечением</w:t>
      </w:r>
      <w:r w:rsidRPr="00BA025F">
        <w:rPr>
          <w:spacing w:val="-4"/>
          <w:sz w:val="24"/>
          <w:szCs w:val="24"/>
        </w:rPr>
        <w:t xml:space="preserve"> </w:t>
      </w:r>
      <w:r w:rsidRPr="00BA025F">
        <w:rPr>
          <w:sz w:val="24"/>
          <w:szCs w:val="24"/>
        </w:rPr>
        <w:t>информации);</w:t>
      </w:r>
    </w:p>
    <w:p w:rsidR="00080F68" w:rsidRPr="00BA025F" w:rsidRDefault="008F0B73" w:rsidP="00CD37C1">
      <w:pPr>
        <w:pStyle w:val="a5"/>
        <w:numPr>
          <w:ilvl w:val="0"/>
          <w:numId w:val="126"/>
        </w:numPr>
        <w:tabs>
          <w:tab w:val="left" w:pos="1527"/>
        </w:tabs>
        <w:spacing w:before="2" w:line="266" w:lineRule="auto"/>
        <w:ind w:left="1134" w:right="777" w:firstLine="0"/>
        <w:jc w:val="both"/>
        <w:rPr>
          <w:sz w:val="24"/>
          <w:szCs w:val="24"/>
        </w:rPr>
      </w:pPr>
      <w:r w:rsidRPr="00BA025F">
        <w:rPr>
          <w:sz w:val="24"/>
          <w:szCs w:val="24"/>
        </w:rPr>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w:t>
      </w:r>
      <w:r w:rsidRPr="00BA025F">
        <w:rPr>
          <w:spacing w:val="-3"/>
          <w:sz w:val="24"/>
          <w:szCs w:val="24"/>
        </w:rPr>
        <w:t xml:space="preserve"> </w:t>
      </w:r>
      <w:r w:rsidRPr="00BA025F">
        <w:rPr>
          <w:sz w:val="24"/>
          <w:szCs w:val="24"/>
        </w:rPr>
        <w:t>изложения;</w:t>
      </w:r>
    </w:p>
    <w:p w:rsidR="00080F68" w:rsidRPr="00BA025F" w:rsidRDefault="008F0B73" w:rsidP="00CD37C1">
      <w:pPr>
        <w:pStyle w:val="a5"/>
        <w:numPr>
          <w:ilvl w:val="0"/>
          <w:numId w:val="126"/>
        </w:numPr>
        <w:tabs>
          <w:tab w:val="left" w:pos="1527"/>
        </w:tabs>
        <w:spacing w:before="6" w:line="266" w:lineRule="auto"/>
        <w:ind w:left="1134" w:right="777" w:firstLine="0"/>
        <w:jc w:val="both"/>
        <w:rPr>
          <w:sz w:val="24"/>
          <w:szCs w:val="24"/>
        </w:rPr>
      </w:pPr>
      <w:r w:rsidRPr="00BA025F">
        <w:rPr>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w:t>
      </w:r>
      <w:r w:rsidRPr="00BA025F">
        <w:rPr>
          <w:spacing w:val="-17"/>
          <w:sz w:val="24"/>
          <w:szCs w:val="24"/>
        </w:rPr>
        <w:t xml:space="preserve"> </w:t>
      </w:r>
      <w:r w:rsidRPr="00BA025F">
        <w:rPr>
          <w:sz w:val="24"/>
          <w:szCs w:val="24"/>
        </w:rPr>
        <w:t>их;</w:t>
      </w:r>
    </w:p>
    <w:p w:rsidR="00080F68" w:rsidRPr="00BA025F" w:rsidRDefault="008F0B73" w:rsidP="00CD37C1">
      <w:pPr>
        <w:pStyle w:val="a5"/>
        <w:numPr>
          <w:ilvl w:val="0"/>
          <w:numId w:val="126"/>
        </w:numPr>
        <w:tabs>
          <w:tab w:val="left" w:pos="1527"/>
        </w:tabs>
        <w:spacing w:before="1" w:line="266" w:lineRule="auto"/>
        <w:ind w:left="1134" w:right="777" w:firstLine="0"/>
        <w:jc w:val="both"/>
        <w:rPr>
          <w:sz w:val="24"/>
          <w:szCs w:val="24"/>
        </w:rPr>
      </w:pPr>
      <w:r w:rsidRPr="00BA025F">
        <w:rPr>
          <w:sz w:val="24"/>
          <w:szCs w:val="24"/>
        </w:rPr>
        <w:t>оценивать собственную и чужую речь с точки зрения точного, уместного и выразительного словоупотребления;</w:t>
      </w:r>
    </w:p>
    <w:p w:rsidR="00080F68" w:rsidRPr="00BA025F" w:rsidRDefault="008F0B73" w:rsidP="00CD37C1">
      <w:pPr>
        <w:pStyle w:val="a5"/>
        <w:numPr>
          <w:ilvl w:val="0"/>
          <w:numId w:val="126"/>
        </w:numPr>
        <w:tabs>
          <w:tab w:val="left" w:pos="1527"/>
        </w:tabs>
        <w:spacing w:line="266" w:lineRule="auto"/>
        <w:ind w:left="1134" w:right="777" w:firstLine="0"/>
        <w:jc w:val="both"/>
        <w:rPr>
          <w:sz w:val="24"/>
          <w:szCs w:val="24"/>
        </w:rPr>
      </w:pPr>
      <w:r w:rsidRPr="00BA025F">
        <w:rPr>
          <w:sz w:val="24"/>
          <w:szCs w:val="24"/>
        </w:rPr>
        <w:t>выявление основных особенностей устной и письменной речи, разговорной и книжной речи;</w:t>
      </w:r>
    </w:p>
    <w:p w:rsidR="00080F68" w:rsidRPr="00BA025F" w:rsidRDefault="008F0B73" w:rsidP="00CD37C1">
      <w:pPr>
        <w:pStyle w:val="a5"/>
        <w:numPr>
          <w:ilvl w:val="0"/>
          <w:numId w:val="126"/>
        </w:numPr>
        <w:tabs>
          <w:tab w:val="left" w:pos="1527"/>
        </w:tabs>
        <w:spacing w:before="2" w:line="266" w:lineRule="auto"/>
        <w:ind w:left="1134" w:right="777" w:firstLine="0"/>
        <w:jc w:val="both"/>
        <w:rPr>
          <w:sz w:val="24"/>
          <w:szCs w:val="24"/>
        </w:rPr>
      </w:pPr>
      <w:r w:rsidRPr="00BA025F">
        <w:rPr>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w:t>
      </w:r>
      <w:r w:rsidRPr="00BA025F">
        <w:rPr>
          <w:spacing w:val="-7"/>
          <w:sz w:val="24"/>
          <w:szCs w:val="24"/>
        </w:rPr>
        <w:t xml:space="preserve"> </w:t>
      </w:r>
      <w:r w:rsidRPr="00BA025F">
        <w:rPr>
          <w:sz w:val="24"/>
          <w:szCs w:val="24"/>
        </w:rPr>
        <w:t>др.);</w:t>
      </w:r>
    </w:p>
    <w:p w:rsidR="00080F68" w:rsidRPr="00BA025F" w:rsidRDefault="008F0B73" w:rsidP="00CD37C1">
      <w:pPr>
        <w:pStyle w:val="a5"/>
        <w:numPr>
          <w:ilvl w:val="0"/>
          <w:numId w:val="122"/>
        </w:numPr>
        <w:tabs>
          <w:tab w:val="left" w:pos="1527"/>
        </w:tabs>
        <w:spacing w:before="17" w:line="266" w:lineRule="auto"/>
        <w:ind w:left="1134" w:right="777" w:firstLine="0"/>
        <w:jc w:val="both"/>
        <w:rPr>
          <w:sz w:val="24"/>
          <w:szCs w:val="24"/>
        </w:rPr>
      </w:pPr>
      <w:r w:rsidRPr="00BA025F">
        <w:rPr>
          <w:sz w:val="24"/>
          <w:szCs w:val="24"/>
        </w:rPr>
        <w:t>понимание определяющей роли языка в развитии интеллектуальных и творческих способностей личности в процессе образования и</w:t>
      </w:r>
      <w:r w:rsidRPr="00BA025F">
        <w:rPr>
          <w:spacing w:val="-3"/>
          <w:sz w:val="24"/>
          <w:szCs w:val="24"/>
        </w:rPr>
        <w:t xml:space="preserve"> </w:t>
      </w:r>
      <w:r w:rsidRPr="00BA025F">
        <w:rPr>
          <w:sz w:val="24"/>
          <w:szCs w:val="24"/>
        </w:rPr>
        <w:t>самообразования:</w:t>
      </w:r>
    </w:p>
    <w:p w:rsidR="00080F68" w:rsidRPr="00BA025F" w:rsidRDefault="008F0B73" w:rsidP="00CD37C1">
      <w:pPr>
        <w:pStyle w:val="a5"/>
        <w:numPr>
          <w:ilvl w:val="0"/>
          <w:numId w:val="126"/>
        </w:numPr>
        <w:tabs>
          <w:tab w:val="left" w:pos="1527"/>
        </w:tabs>
        <w:spacing w:before="15" w:line="264" w:lineRule="auto"/>
        <w:ind w:left="1134" w:right="777" w:firstLine="0"/>
        <w:jc w:val="both"/>
        <w:rPr>
          <w:sz w:val="24"/>
          <w:szCs w:val="24"/>
        </w:rPr>
      </w:pPr>
      <w:r w:rsidRPr="00BA025F">
        <w:rPr>
          <w:sz w:val="24"/>
          <w:szCs w:val="24"/>
        </w:rPr>
        <w:t>осознанное использование речевых средств для планирования и регуляции собственной речи;</w:t>
      </w:r>
    </w:p>
    <w:p w:rsidR="00080F68" w:rsidRPr="00BA025F" w:rsidRDefault="008F0B73" w:rsidP="00CD37C1">
      <w:pPr>
        <w:pStyle w:val="a5"/>
        <w:numPr>
          <w:ilvl w:val="0"/>
          <w:numId w:val="126"/>
        </w:numPr>
        <w:tabs>
          <w:tab w:val="left" w:pos="1527"/>
        </w:tabs>
        <w:spacing w:before="7"/>
        <w:ind w:left="1134" w:right="777" w:firstLine="0"/>
        <w:jc w:val="both"/>
        <w:rPr>
          <w:sz w:val="24"/>
          <w:szCs w:val="24"/>
        </w:rPr>
      </w:pPr>
      <w:r w:rsidRPr="00BA025F">
        <w:rPr>
          <w:sz w:val="24"/>
          <w:szCs w:val="24"/>
        </w:rPr>
        <w:t>для выражения своих чувств, мыслей и коммуникативных</w:t>
      </w:r>
      <w:r w:rsidRPr="00BA025F">
        <w:rPr>
          <w:spacing w:val="-2"/>
          <w:sz w:val="24"/>
          <w:szCs w:val="24"/>
        </w:rPr>
        <w:t xml:space="preserve"> </w:t>
      </w:r>
      <w:r w:rsidRPr="00BA025F">
        <w:rPr>
          <w:sz w:val="24"/>
          <w:szCs w:val="24"/>
        </w:rPr>
        <w:t>потребностей;</w:t>
      </w:r>
    </w:p>
    <w:p w:rsidR="00080F68" w:rsidRPr="00BA025F" w:rsidRDefault="008F0B73" w:rsidP="00CD37C1">
      <w:pPr>
        <w:pStyle w:val="a5"/>
        <w:numPr>
          <w:ilvl w:val="0"/>
          <w:numId w:val="126"/>
        </w:numPr>
        <w:tabs>
          <w:tab w:val="left" w:pos="1527"/>
        </w:tabs>
        <w:spacing w:before="30"/>
        <w:ind w:left="1134" w:right="777" w:firstLine="0"/>
        <w:jc w:val="both"/>
        <w:rPr>
          <w:sz w:val="24"/>
          <w:szCs w:val="24"/>
        </w:rPr>
      </w:pPr>
      <w:r w:rsidRPr="00BA025F">
        <w:rPr>
          <w:sz w:val="24"/>
          <w:szCs w:val="24"/>
        </w:rPr>
        <w:t>соблюдение основных языковых норм в устной и письменной</w:t>
      </w:r>
      <w:r w:rsidRPr="00BA025F">
        <w:rPr>
          <w:spacing w:val="-6"/>
          <w:sz w:val="24"/>
          <w:szCs w:val="24"/>
        </w:rPr>
        <w:t xml:space="preserve"> </w:t>
      </w:r>
      <w:r w:rsidRPr="00BA025F">
        <w:rPr>
          <w:sz w:val="24"/>
          <w:szCs w:val="24"/>
        </w:rPr>
        <w:t>речи;</w:t>
      </w:r>
    </w:p>
    <w:p w:rsidR="00080F68" w:rsidRPr="00BA025F" w:rsidRDefault="008F0B73" w:rsidP="00CD37C1">
      <w:pPr>
        <w:pStyle w:val="a5"/>
        <w:numPr>
          <w:ilvl w:val="0"/>
          <w:numId w:val="126"/>
        </w:numPr>
        <w:tabs>
          <w:tab w:val="left" w:pos="1527"/>
        </w:tabs>
        <w:spacing w:before="33" w:line="266" w:lineRule="auto"/>
        <w:ind w:left="1134" w:right="777" w:firstLine="0"/>
        <w:jc w:val="both"/>
        <w:rPr>
          <w:sz w:val="24"/>
          <w:szCs w:val="24"/>
        </w:rPr>
      </w:pPr>
      <w:r w:rsidRPr="00BA025F">
        <w:rPr>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w:t>
      </w:r>
      <w:r w:rsidRPr="00BA025F">
        <w:rPr>
          <w:spacing w:val="-2"/>
          <w:sz w:val="24"/>
          <w:szCs w:val="24"/>
        </w:rPr>
        <w:t xml:space="preserve"> </w:t>
      </w:r>
      <w:r w:rsidRPr="00BA025F">
        <w:rPr>
          <w:sz w:val="24"/>
          <w:szCs w:val="24"/>
        </w:rPr>
        <w:t>развитие;</w:t>
      </w:r>
    </w:p>
    <w:p w:rsidR="00080F68" w:rsidRPr="00BA025F" w:rsidRDefault="008F0B73" w:rsidP="00CD37C1">
      <w:pPr>
        <w:pStyle w:val="a5"/>
        <w:numPr>
          <w:ilvl w:val="0"/>
          <w:numId w:val="122"/>
        </w:numPr>
        <w:tabs>
          <w:tab w:val="left" w:pos="1365"/>
        </w:tabs>
        <w:spacing w:before="14"/>
        <w:ind w:left="1134" w:right="777" w:firstLine="0"/>
        <w:jc w:val="both"/>
        <w:rPr>
          <w:sz w:val="24"/>
          <w:szCs w:val="24"/>
        </w:rPr>
      </w:pPr>
      <w:r w:rsidRPr="00BA025F">
        <w:rPr>
          <w:sz w:val="24"/>
          <w:szCs w:val="24"/>
        </w:rPr>
        <w:t>использование коммуникативно-эстетических возможностей русского</w:t>
      </w:r>
      <w:r w:rsidRPr="00BA025F">
        <w:rPr>
          <w:spacing w:val="-2"/>
          <w:sz w:val="24"/>
          <w:szCs w:val="24"/>
        </w:rPr>
        <w:t xml:space="preserve"> </w:t>
      </w:r>
      <w:r w:rsidRPr="00BA025F">
        <w:rPr>
          <w:sz w:val="24"/>
          <w:szCs w:val="24"/>
        </w:rPr>
        <w:t>языка:</w:t>
      </w:r>
    </w:p>
    <w:p w:rsidR="00080F68" w:rsidRPr="00BA025F" w:rsidRDefault="008F0B73" w:rsidP="00CD37C1">
      <w:pPr>
        <w:pStyle w:val="a5"/>
        <w:numPr>
          <w:ilvl w:val="0"/>
          <w:numId w:val="126"/>
        </w:numPr>
        <w:tabs>
          <w:tab w:val="left" w:pos="1527"/>
        </w:tabs>
        <w:spacing w:before="45" w:line="266" w:lineRule="auto"/>
        <w:ind w:left="1134" w:right="777" w:firstLine="0"/>
        <w:jc w:val="both"/>
        <w:rPr>
          <w:sz w:val="24"/>
          <w:szCs w:val="24"/>
        </w:rPr>
      </w:pPr>
      <w:r w:rsidRPr="00BA025F">
        <w:rPr>
          <w:sz w:val="24"/>
          <w:szCs w:val="24"/>
        </w:rPr>
        <w:t>распознавание и характеристика основных видов выразительных средств фонетики, лексики и синтаксиса (зВШКопись; эпитет, метафора, развернутая и скрытая метафоры, гипербола, олицетворение,</w:t>
      </w:r>
      <w:r w:rsidRPr="00BA025F">
        <w:rPr>
          <w:spacing w:val="-1"/>
          <w:sz w:val="24"/>
          <w:szCs w:val="24"/>
        </w:rPr>
        <w:t xml:space="preserve"> </w:t>
      </w:r>
      <w:r w:rsidRPr="00BA025F">
        <w:rPr>
          <w:sz w:val="24"/>
          <w:szCs w:val="24"/>
        </w:rPr>
        <w:t>сравнение;</w:t>
      </w:r>
    </w:p>
    <w:p w:rsidR="00080F68" w:rsidRPr="00BA025F" w:rsidRDefault="008F0B73" w:rsidP="00CD37C1">
      <w:pPr>
        <w:pStyle w:val="a5"/>
        <w:numPr>
          <w:ilvl w:val="0"/>
          <w:numId w:val="126"/>
        </w:numPr>
        <w:tabs>
          <w:tab w:val="left" w:pos="1527"/>
        </w:tabs>
        <w:spacing w:before="2"/>
        <w:ind w:left="1134" w:right="777" w:firstLine="0"/>
        <w:jc w:val="both"/>
        <w:rPr>
          <w:sz w:val="24"/>
          <w:szCs w:val="24"/>
        </w:rPr>
      </w:pPr>
      <w:r w:rsidRPr="00BA025F">
        <w:rPr>
          <w:sz w:val="24"/>
          <w:szCs w:val="24"/>
        </w:rPr>
        <w:t>сравнительный оборот; фразеологизм, синонимы, антонимы, омонимы) в</w:t>
      </w:r>
      <w:r w:rsidRPr="00BA025F">
        <w:rPr>
          <w:spacing w:val="-9"/>
          <w:sz w:val="24"/>
          <w:szCs w:val="24"/>
        </w:rPr>
        <w:t xml:space="preserve"> </w:t>
      </w:r>
      <w:r w:rsidRPr="00BA025F">
        <w:rPr>
          <w:sz w:val="24"/>
          <w:szCs w:val="24"/>
        </w:rPr>
        <w:t>речи;</w:t>
      </w:r>
    </w:p>
    <w:p w:rsidR="00080F68" w:rsidRPr="00BA025F" w:rsidRDefault="008F0B73" w:rsidP="00CD37C1">
      <w:pPr>
        <w:pStyle w:val="a5"/>
        <w:numPr>
          <w:ilvl w:val="0"/>
          <w:numId w:val="126"/>
        </w:numPr>
        <w:tabs>
          <w:tab w:val="left" w:pos="1527"/>
        </w:tabs>
        <w:spacing w:before="30"/>
        <w:ind w:left="1134" w:right="777" w:firstLine="0"/>
        <w:jc w:val="both"/>
        <w:rPr>
          <w:sz w:val="24"/>
          <w:szCs w:val="24"/>
        </w:rPr>
      </w:pPr>
      <w:r w:rsidRPr="00BA025F">
        <w:rPr>
          <w:sz w:val="24"/>
          <w:szCs w:val="24"/>
        </w:rPr>
        <w:t>уместное использование фразеологических оборотов в</w:t>
      </w:r>
      <w:r w:rsidRPr="00BA025F">
        <w:rPr>
          <w:spacing w:val="-4"/>
          <w:sz w:val="24"/>
          <w:szCs w:val="24"/>
        </w:rPr>
        <w:t xml:space="preserve"> </w:t>
      </w:r>
      <w:r w:rsidRPr="00BA025F">
        <w:rPr>
          <w:sz w:val="24"/>
          <w:szCs w:val="24"/>
        </w:rPr>
        <w:t>речи;</w:t>
      </w:r>
    </w:p>
    <w:p w:rsidR="00080F68" w:rsidRPr="00BA025F" w:rsidRDefault="008F0B73" w:rsidP="00CD37C1">
      <w:pPr>
        <w:pStyle w:val="a5"/>
        <w:numPr>
          <w:ilvl w:val="0"/>
          <w:numId w:val="126"/>
        </w:numPr>
        <w:tabs>
          <w:tab w:val="left" w:pos="1527"/>
        </w:tabs>
        <w:spacing w:before="32" w:line="266" w:lineRule="auto"/>
        <w:ind w:left="1134" w:right="777" w:firstLine="0"/>
        <w:jc w:val="both"/>
        <w:rPr>
          <w:sz w:val="24"/>
          <w:szCs w:val="24"/>
        </w:rPr>
      </w:pPr>
      <w:r w:rsidRPr="00BA025F">
        <w:rPr>
          <w:sz w:val="24"/>
          <w:szCs w:val="24"/>
        </w:rPr>
        <w:t>корректное и оправданное употребление междометий для выражения эмоций, этикетных формул; использование в речи синонимичных имен прилагательных в роли</w:t>
      </w:r>
      <w:r w:rsidRPr="00BA025F">
        <w:rPr>
          <w:spacing w:val="-12"/>
          <w:sz w:val="24"/>
          <w:szCs w:val="24"/>
        </w:rPr>
        <w:t xml:space="preserve"> </w:t>
      </w:r>
      <w:r w:rsidRPr="00BA025F">
        <w:rPr>
          <w:sz w:val="24"/>
          <w:szCs w:val="24"/>
        </w:rPr>
        <w:t>эпитетов;</w:t>
      </w:r>
    </w:p>
    <w:p w:rsidR="00080F68" w:rsidRPr="00BA025F" w:rsidRDefault="008F0B73" w:rsidP="00CD37C1">
      <w:pPr>
        <w:pStyle w:val="a5"/>
        <w:numPr>
          <w:ilvl w:val="0"/>
          <w:numId w:val="122"/>
        </w:numPr>
        <w:tabs>
          <w:tab w:val="left" w:pos="1527"/>
        </w:tabs>
        <w:spacing w:before="14" w:line="266" w:lineRule="auto"/>
        <w:ind w:left="1134" w:right="777" w:firstLine="0"/>
        <w:jc w:val="both"/>
        <w:rPr>
          <w:sz w:val="24"/>
          <w:szCs w:val="24"/>
        </w:rPr>
      </w:pPr>
      <w:r w:rsidRPr="00BA025F">
        <w:rPr>
          <w:sz w:val="24"/>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w:t>
      </w:r>
      <w:r w:rsidRPr="00BA025F">
        <w:rPr>
          <w:spacing w:val="-12"/>
          <w:sz w:val="24"/>
          <w:szCs w:val="24"/>
        </w:rPr>
        <w:t xml:space="preserve"> </w:t>
      </w:r>
      <w:r w:rsidRPr="00BA025F">
        <w:rPr>
          <w:sz w:val="24"/>
          <w:szCs w:val="24"/>
        </w:rPr>
        <w:t>лингвистики:</w:t>
      </w:r>
    </w:p>
    <w:p w:rsidR="00080F68" w:rsidRPr="00BA025F" w:rsidRDefault="008F0B73" w:rsidP="00CD37C1">
      <w:pPr>
        <w:pStyle w:val="a5"/>
        <w:numPr>
          <w:ilvl w:val="0"/>
          <w:numId w:val="126"/>
        </w:numPr>
        <w:tabs>
          <w:tab w:val="left" w:pos="1527"/>
        </w:tabs>
        <w:spacing w:before="16" w:line="264" w:lineRule="auto"/>
        <w:ind w:left="1134" w:right="777" w:firstLine="0"/>
        <w:jc w:val="both"/>
        <w:rPr>
          <w:sz w:val="24"/>
          <w:szCs w:val="24"/>
        </w:rPr>
      </w:pPr>
      <w:r w:rsidRPr="00BA025F">
        <w:rPr>
          <w:sz w:val="24"/>
          <w:szCs w:val="24"/>
        </w:rPr>
        <w:t>идентификация самостоятельных (знаменательных) служебных частей речи и их форм по значению и основным грамматическим</w:t>
      </w:r>
      <w:r w:rsidRPr="00BA025F">
        <w:rPr>
          <w:spacing w:val="-6"/>
          <w:sz w:val="24"/>
          <w:szCs w:val="24"/>
        </w:rPr>
        <w:t xml:space="preserve"> </w:t>
      </w:r>
      <w:r w:rsidRPr="00BA025F">
        <w:rPr>
          <w:sz w:val="24"/>
          <w:szCs w:val="24"/>
        </w:rPr>
        <w:t>признакам;</w:t>
      </w:r>
    </w:p>
    <w:p w:rsidR="00080F68" w:rsidRPr="00BA025F" w:rsidRDefault="008F0B73" w:rsidP="00CD37C1">
      <w:pPr>
        <w:pStyle w:val="a5"/>
        <w:numPr>
          <w:ilvl w:val="0"/>
          <w:numId w:val="126"/>
        </w:numPr>
        <w:tabs>
          <w:tab w:val="left" w:pos="1527"/>
        </w:tabs>
        <w:spacing w:before="6" w:line="266" w:lineRule="auto"/>
        <w:ind w:left="1134" w:right="777" w:firstLine="0"/>
        <w:jc w:val="both"/>
        <w:rPr>
          <w:sz w:val="24"/>
          <w:szCs w:val="24"/>
        </w:rPr>
      </w:pPr>
      <w:r w:rsidRPr="00BA025F">
        <w:rPr>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80F68" w:rsidRPr="00BA025F" w:rsidRDefault="008F0B73" w:rsidP="00CD37C1">
      <w:pPr>
        <w:pStyle w:val="a5"/>
        <w:numPr>
          <w:ilvl w:val="0"/>
          <w:numId w:val="126"/>
        </w:numPr>
        <w:tabs>
          <w:tab w:val="left" w:pos="1527"/>
        </w:tabs>
        <w:spacing w:before="2"/>
        <w:ind w:left="1134" w:right="777" w:firstLine="0"/>
        <w:jc w:val="both"/>
        <w:rPr>
          <w:sz w:val="24"/>
          <w:szCs w:val="24"/>
        </w:rPr>
      </w:pPr>
      <w:r w:rsidRPr="00BA025F">
        <w:rPr>
          <w:sz w:val="24"/>
          <w:szCs w:val="24"/>
        </w:rPr>
        <w:t>распознавание глаголов, причастий, деепричастий и их морфологических</w:t>
      </w:r>
      <w:r w:rsidRPr="00BA025F">
        <w:rPr>
          <w:spacing w:val="-9"/>
          <w:sz w:val="24"/>
          <w:szCs w:val="24"/>
        </w:rPr>
        <w:t xml:space="preserve"> </w:t>
      </w:r>
      <w:r w:rsidRPr="00BA025F">
        <w:rPr>
          <w:sz w:val="24"/>
          <w:szCs w:val="24"/>
        </w:rPr>
        <w:t>признаков;</w:t>
      </w:r>
    </w:p>
    <w:p w:rsidR="00080F68" w:rsidRPr="00BA025F" w:rsidRDefault="008F0B73" w:rsidP="00CD37C1">
      <w:pPr>
        <w:pStyle w:val="a5"/>
        <w:numPr>
          <w:ilvl w:val="0"/>
          <w:numId w:val="126"/>
        </w:numPr>
        <w:tabs>
          <w:tab w:val="left" w:pos="1527"/>
        </w:tabs>
        <w:spacing w:before="33" w:line="264" w:lineRule="auto"/>
        <w:ind w:left="1134" w:right="777" w:firstLine="0"/>
        <w:jc w:val="both"/>
        <w:rPr>
          <w:sz w:val="24"/>
          <w:szCs w:val="24"/>
        </w:rPr>
      </w:pPr>
      <w:r w:rsidRPr="00BA025F">
        <w:rPr>
          <w:sz w:val="24"/>
          <w:szCs w:val="24"/>
        </w:rPr>
        <w:t>распознавание предлогов, частиц и союзов разных разрядов, определение смысловых оттенков</w:t>
      </w:r>
      <w:r w:rsidRPr="00BA025F">
        <w:rPr>
          <w:spacing w:val="-1"/>
          <w:sz w:val="24"/>
          <w:szCs w:val="24"/>
        </w:rPr>
        <w:t xml:space="preserve"> </w:t>
      </w:r>
      <w:r w:rsidRPr="00BA025F">
        <w:rPr>
          <w:sz w:val="24"/>
          <w:szCs w:val="24"/>
        </w:rPr>
        <w:t>частиц;</w:t>
      </w:r>
    </w:p>
    <w:p w:rsidR="00080F68" w:rsidRPr="00BA025F" w:rsidRDefault="008F0B73" w:rsidP="00CD37C1">
      <w:pPr>
        <w:pStyle w:val="a5"/>
        <w:numPr>
          <w:ilvl w:val="0"/>
          <w:numId w:val="126"/>
        </w:numPr>
        <w:tabs>
          <w:tab w:val="left" w:pos="1527"/>
        </w:tabs>
        <w:spacing w:before="7" w:line="264" w:lineRule="auto"/>
        <w:ind w:left="1134" w:right="777" w:firstLine="0"/>
        <w:jc w:val="both"/>
        <w:rPr>
          <w:sz w:val="24"/>
          <w:szCs w:val="24"/>
        </w:rPr>
      </w:pPr>
      <w:r w:rsidRPr="00BA025F">
        <w:rPr>
          <w:sz w:val="24"/>
          <w:szCs w:val="24"/>
        </w:rPr>
        <w:t>распознавание междометий разных разрядов, определение грамматических особенностей междометий;</w:t>
      </w:r>
    </w:p>
    <w:p w:rsidR="00080F68" w:rsidRPr="00BA025F" w:rsidRDefault="008F0B73" w:rsidP="00CD37C1">
      <w:pPr>
        <w:pStyle w:val="a5"/>
        <w:numPr>
          <w:ilvl w:val="0"/>
          <w:numId w:val="122"/>
        </w:numPr>
        <w:tabs>
          <w:tab w:val="left" w:pos="1527"/>
        </w:tabs>
        <w:spacing w:before="106" w:line="268" w:lineRule="auto"/>
        <w:ind w:left="1134" w:right="777" w:firstLine="0"/>
        <w:jc w:val="both"/>
        <w:rPr>
          <w:sz w:val="24"/>
          <w:szCs w:val="24"/>
        </w:rPr>
      </w:pPr>
      <w:r w:rsidRPr="00BA025F">
        <w:rPr>
          <w:sz w:val="24"/>
          <w:szCs w:val="24"/>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w:t>
      </w:r>
      <w:r w:rsidRPr="00BA025F">
        <w:rPr>
          <w:spacing w:val="-8"/>
          <w:sz w:val="24"/>
          <w:szCs w:val="24"/>
        </w:rPr>
        <w:t xml:space="preserve"> </w:t>
      </w:r>
      <w:r w:rsidRPr="00BA025F">
        <w:rPr>
          <w:sz w:val="24"/>
          <w:szCs w:val="24"/>
        </w:rPr>
        <w:t>текста:</w:t>
      </w:r>
    </w:p>
    <w:p w:rsidR="00080F68" w:rsidRPr="00BA025F" w:rsidRDefault="008F0B73" w:rsidP="00CD37C1">
      <w:pPr>
        <w:pStyle w:val="a5"/>
        <w:numPr>
          <w:ilvl w:val="0"/>
          <w:numId w:val="126"/>
        </w:numPr>
        <w:tabs>
          <w:tab w:val="left" w:pos="1527"/>
        </w:tabs>
        <w:spacing w:before="10" w:line="266" w:lineRule="auto"/>
        <w:ind w:left="1134" w:right="777" w:firstLine="0"/>
        <w:jc w:val="both"/>
        <w:rPr>
          <w:sz w:val="24"/>
          <w:szCs w:val="24"/>
        </w:rPr>
      </w:pPr>
      <w:r w:rsidRPr="00BA025F">
        <w:rPr>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w:t>
      </w:r>
      <w:r w:rsidRPr="00BA025F">
        <w:rPr>
          <w:spacing w:val="-1"/>
          <w:sz w:val="24"/>
          <w:szCs w:val="24"/>
        </w:rPr>
        <w:t xml:space="preserve"> </w:t>
      </w:r>
      <w:r w:rsidRPr="00BA025F">
        <w:rPr>
          <w:sz w:val="24"/>
          <w:szCs w:val="24"/>
        </w:rPr>
        <w:t>слов;</w:t>
      </w:r>
    </w:p>
    <w:p w:rsidR="00080F68" w:rsidRPr="00BA025F" w:rsidRDefault="008F0B73" w:rsidP="00CD37C1">
      <w:pPr>
        <w:pStyle w:val="a5"/>
        <w:numPr>
          <w:ilvl w:val="0"/>
          <w:numId w:val="126"/>
        </w:numPr>
        <w:tabs>
          <w:tab w:val="left" w:pos="1527"/>
        </w:tabs>
        <w:spacing w:before="2" w:line="266" w:lineRule="auto"/>
        <w:ind w:left="1134" w:right="777" w:firstLine="0"/>
        <w:jc w:val="both"/>
        <w:rPr>
          <w:sz w:val="24"/>
          <w:szCs w:val="24"/>
        </w:rPr>
      </w:pPr>
      <w:r w:rsidRPr="00BA025F">
        <w:rPr>
          <w:sz w:val="24"/>
          <w:szCs w:val="24"/>
        </w:rPr>
        <w:t>проведение синтаксического анализа предложения, определение синтаксической роли самостоятельных частей речи в</w:t>
      </w:r>
      <w:r w:rsidRPr="00BA025F">
        <w:rPr>
          <w:spacing w:val="-1"/>
          <w:sz w:val="24"/>
          <w:szCs w:val="24"/>
        </w:rPr>
        <w:t xml:space="preserve"> </w:t>
      </w:r>
      <w:r w:rsidRPr="00BA025F">
        <w:rPr>
          <w:sz w:val="24"/>
          <w:szCs w:val="24"/>
        </w:rPr>
        <w:t>предложении;</w:t>
      </w:r>
    </w:p>
    <w:p w:rsidR="00080F68" w:rsidRPr="00BA025F" w:rsidRDefault="008F0B73" w:rsidP="00CD37C1">
      <w:pPr>
        <w:pStyle w:val="a5"/>
        <w:numPr>
          <w:ilvl w:val="0"/>
          <w:numId w:val="126"/>
        </w:numPr>
        <w:tabs>
          <w:tab w:val="left" w:pos="1527"/>
        </w:tabs>
        <w:spacing w:before="1" w:line="266" w:lineRule="auto"/>
        <w:ind w:left="1134" w:right="777" w:firstLine="0"/>
        <w:jc w:val="both"/>
        <w:rPr>
          <w:sz w:val="24"/>
          <w:szCs w:val="24"/>
        </w:rPr>
      </w:pPr>
      <w:r w:rsidRPr="00BA025F">
        <w:rPr>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80F68" w:rsidRPr="00BA025F" w:rsidRDefault="008F0B73" w:rsidP="00CD37C1">
      <w:pPr>
        <w:pStyle w:val="a5"/>
        <w:numPr>
          <w:ilvl w:val="0"/>
          <w:numId w:val="126"/>
        </w:numPr>
        <w:tabs>
          <w:tab w:val="left" w:pos="1527"/>
        </w:tabs>
        <w:spacing w:before="4" w:line="264" w:lineRule="auto"/>
        <w:ind w:left="1134" w:right="777" w:firstLine="0"/>
        <w:jc w:val="both"/>
        <w:rPr>
          <w:sz w:val="24"/>
          <w:szCs w:val="24"/>
        </w:rPr>
      </w:pPr>
      <w:r w:rsidRPr="00BA025F">
        <w:rPr>
          <w:sz w:val="24"/>
          <w:szCs w:val="24"/>
        </w:rPr>
        <w:t>определение зВШКового состава слова, правильное деление на слоги, характеристика зВШКов</w:t>
      </w:r>
      <w:r w:rsidRPr="00BA025F">
        <w:rPr>
          <w:spacing w:val="-1"/>
          <w:sz w:val="24"/>
          <w:szCs w:val="24"/>
        </w:rPr>
        <w:t xml:space="preserve"> </w:t>
      </w:r>
      <w:r w:rsidRPr="00BA025F">
        <w:rPr>
          <w:sz w:val="24"/>
          <w:szCs w:val="24"/>
        </w:rPr>
        <w:t>слова;</w:t>
      </w:r>
    </w:p>
    <w:p w:rsidR="00080F68" w:rsidRPr="00BA025F" w:rsidRDefault="008F0B73" w:rsidP="00CD37C1">
      <w:pPr>
        <w:pStyle w:val="a5"/>
        <w:numPr>
          <w:ilvl w:val="0"/>
          <w:numId w:val="126"/>
        </w:numPr>
        <w:tabs>
          <w:tab w:val="left" w:pos="1527"/>
        </w:tabs>
        <w:spacing w:before="8" w:line="264" w:lineRule="auto"/>
        <w:ind w:left="1134" w:right="777" w:firstLine="0"/>
        <w:jc w:val="both"/>
        <w:rPr>
          <w:sz w:val="24"/>
          <w:szCs w:val="24"/>
        </w:rPr>
      </w:pPr>
      <w:r w:rsidRPr="00BA025F">
        <w:rPr>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w:t>
      </w:r>
      <w:r w:rsidRPr="00BA025F">
        <w:rPr>
          <w:spacing w:val="-2"/>
          <w:sz w:val="24"/>
          <w:szCs w:val="24"/>
        </w:rPr>
        <w:t xml:space="preserve"> </w:t>
      </w:r>
      <w:r w:rsidRPr="00BA025F">
        <w:rPr>
          <w:sz w:val="24"/>
          <w:szCs w:val="24"/>
        </w:rPr>
        <w:t>антонимов;</w:t>
      </w:r>
    </w:p>
    <w:p w:rsidR="00080F68" w:rsidRPr="00BA025F" w:rsidRDefault="008F0B73" w:rsidP="00CD37C1">
      <w:pPr>
        <w:pStyle w:val="a5"/>
        <w:numPr>
          <w:ilvl w:val="0"/>
          <w:numId w:val="126"/>
        </w:numPr>
        <w:tabs>
          <w:tab w:val="left" w:pos="1527"/>
        </w:tabs>
        <w:spacing w:before="6" w:line="264" w:lineRule="auto"/>
        <w:ind w:left="1134" w:right="777" w:firstLine="0"/>
        <w:jc w:val="both"/>
        <w:rPr>
          <w:sz w:val="24"/>
          <w:szCs w:val="24"/>
        </w:rPr>
      </w:pPr>
      <w:r w:rsidRPr="00BA025F">
        <w:rPr>
          <w:sz w:val="24"/>
          <w:szCs w:val="24"/>
        </w:rPr>
        <w:t>деление слова на морфемы на основе смыслового, грамматического и словообразовательного анализа</w:t>
      </w:r>
      <w:r w:rsidRPr="00BA025F">
        <w:rPr>
          <w:spacing w:val="-2"/>
          <w:sz w:val="24"/>
          <w:szCs w:val="24"/>
        </w:rPr>
        <w:t xml:space="preserve"> </w:t>
      </w:r>
      <w:r w:rsidRPr="00BA025F">
        <w:rPr>
          <w:sz w:val="24"/>
          <w:szCs w:val="24"/>
        </w:rPr>
        <w:t>слова;</w:t>
      </w:r>
    </w:p>
    <w:p w:rsidR="00080F68" w:rsidRPr="00BA025F" w:rsidRDefault="008F0B73" w:rsidP="00CD37C1">
      <w:pPr>
        <w:pStyle w:val="a5"/>
        <w:numPr>
          <w:ilvl w:val="0"/>
          <w:numId w:val="126"/>
        </w:numPr>
        <w:tabs>
          <w:tab w:val="left" w:pos="1527"/>
        </w:tabs>
        <w:spacing w:before="7" w:line="264" w:lineRule="auto"/>
        <w:ind w:left="1134" w:right="777" w:firstLine="0"/>
        <w:jc w:val="both"/>
        <w:rPr>
          <w:sz w:val="24"/>
          <w:szCs w:val="24"/>
        </w:rPr>
      </w:pPr>
      <w:r w:rsidRPr="00BA025F">
        <w:rPr>
          <w:sz w:val="24"/>
          <w:szCs w:val="24"/>
        </w:rPr>
        <w:t>умение различать словообразовательные и формообразующие морфемы, способы словообразования;</w:t>
      </w:r>
    </w:p>
    <w:p w:rsidR="00080F68" w:rsidRPr="00BA025F" w:rsidRDefault="008F0B73" w:rsidP="00CD37C1">
      <w:pPr>
        <w:pStyle w:val="a5"/>
        <w:numPr>
          <w:ilvl w:val="0"/>
          <w:numId w:val="126"/>
        </w:numPr>
        <w:tabs>
          <w:tab w:val="left" w:pos="1527"/>
        </w:tabs>
        <w:spacing w:before="6"/>
        <w:ind w:left="1134" w:right="777" w:firstLine="0"/>
        <w:jc w:val="both"/>
        <w:rPr>
          <w:sz w:val="24"/>
          <w:szCs w:val="24"/>
        </w:rPr>
      </w:pPr>
      <w:r w:rsidRPr="00BA025F">
        <w:rPr>
          <w:sz w:val="24"/>
          <w:szCs w:val="24"/>
        </w:rPr>
        <w:t>проведение морфологического разбора самостоятельных и служебных частей</w:t>
      </w:r>
      <w:r w:rsidRPr="00BA025F">
        <w:rPr>
          <w:spacing w:val="-4"/>
          <w:sz w:val="24"/>
          <w:szCs w:val="24"/>
        </w:rPr>
        <w:t xml:space="preserve"> </w:t>
      </w:r>
      <w:r w:rsidRPr="00BA025F">
        <w:rPr>
          <w:sz w:val="24"/>
          <w:szCs w:val="24"/>
        </w:rPr>
        <w:t>речи;</w:t>
      </w:r>
    </w:p>
    <w:p w:rsidR="00080F68" w:rsidRPr="00BA025F" w:rsidRDefault="008F0B73" w:rsidP="00CD37C1">
      <w:pPr>
        <w:pStyle w:val="a5"/>
        <w:numPr>
          <w:ilvl w:val="0"/>
          <w:numId w:val="126"/>
        </w:numPr>
        <w:tabs>
          <w:tab w:val="left" w:pos="1527"/>
        </w:tabs>
        <w:spacing w:before="30" w:line="266" w:lineRule="auto"/>
        <w:ind w:left="1134" w:right="777" w:firstLine="0"/>
        <w:jc w:val="both"/>
        <w:rPr>
          <w:sz w:val="24"/>
          <w:szCs w:val="24"/>
        </w:rPr>
      </w:pPr>
      <w:r w:rsidRPr="00BA025F">
        <w:rPr>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w:t>
      </w:r>
      <w:r w:rsidRPr="00BA025F">
        <w:rPr>
          <w:spacing w:val="-4"/>
          <w:sz w:val="24"/>
          <w:szCs w:val="24"/>
        </w:rPr>
        <w:t xml:space="preserve"> </w:t>
      </w:r>
      <w:r w:rsidRPr="00BA025F">
        <w:rPr>
          <w:sz w:val="24"/>
          <w:szCs w:val="24"/>
        </w:rPr>
        <w:t>функции;</w:t>
      </w:r>
    </w:p>
    <w:p w:rsidR="00080F68" w:rsidRPr="00BA025F" w:rsidRDefault="008F0B73" w:rsidP="00CD37C1">
      <w:pPr>
        <w:pStyle w:val="a5"/>
        <w:numPr>
          <w:ilvl w:val="0"/>
          <w:numId w:val="126"/>
        </w:numPr>
        <w:tabs>
          <w:tab w:val="left" w:pos="1527"/>
        </w:tabs>
        <w:spacing w:before="1"/>
        <w:ind w:left="1134" w:right="777" w:firstLine="0"/>
        <w:jc w:val="both"/>
        <w:rPr>
          <w:sz w:val="24"/>
          <w:szCs w:val="24"/>
        </w:rPr>
      </w:pPr>
      <w:r w:rsidRPr="00BA025F">
        <w:rPr>
          <w:sz w:val="24"/>
          <w:szCs w:val="24"/>
        </w:rPr>
        <w:t>опознавание основных единиц синтаксиса (словосочетание, предложение,</w:t>
      </w:r>
      <w:r w:rsidRPr="00BA025F">
        <w:rPr>
          <w:spacing w:val="-7"/>
          <w:sz w:val="24"/>
          <w:szCs w:val="24"/>
        </w:rPr>
        <w:t xml:space="preserve"> </w:t>
      </w:r>
      <w:r w:rsidRPr="00BA025F">
        <w:rPr>
          <w:sz w:val="24"/>
          <w:szCs w:val="24"/>
        </w:rPr>
        <w:t>текст);</w:t>
      </w:r>
    </w:p>
    <w:p w:rsidR="00080F68" w:rsidRPr="00BA025F" w:rsidRDefault="008F0B73" w:rsidP="00CD37C1">
      <w:pPr>
        <w:pStyle w:val="a5"/>
        <w:numPr>
          <w:ilvl w:val="0"/>
          <w:numId w:val="126"/>
        </w:numPr>
        <w:tabs>
          <w:tab w:val="left" w:pos="1527"/>
        </w:tabs>
        <w:spacing w:before="33" w:line="264" w:lineRule="auto"/>
        <w:ind w:left="1134" w:right="777" w:firstLine="0"/>
        <w:jc w:val="both"/>
        <w:rPr>
          <w:sz w:val="24"/>
          <w:szCs w:val="24"/>
        </w:rPr>
      </w:pPr>
      <w:r w:rsidRPr="00BA025F">
        <w:rPr>
          <w:sz w:val="24"/>
          <w:szCs w:val="24"/>
        </w:rPr>
        <w:t>умение выделять словосочетание в составе предложения, определение главного и зависимого слова в словосочетании, определение его</w:t>
      </w:r>
      <w:r w:rsidRPr="00BA025F">
        <w:rPr>
          <w:spacing w:val="-7"/>
          <w:sz w:val="24"/>
          <w:szCs w:val="24"/>
        </w:rPr>
        <w:t xml:space="preserve"> </w:t>
      </w:r>
      <w:r w:rsidRPr="00BA025F">
        <w:rPr>
          <w:sz w:val="24"/>
          <w:szCs w:val="24"/>
        </w:rPr>
        <w:t>вида;</w:t>
      </w:r>
    </w:p>
    <w:p w:rsidR="00080F68" w:rsidRPr="00BA025F" w:rsidRDefault="008F0B73" w:rsidP="00CD37C1">
      <w:pPr>
        <w:pStyle w:val="a5"/>
        <w:numPr>
          <w:ilvl w:val="0"/>
          <w:numId w:val="126"/>
        </w:numPr>
        <w:tabs>
          <w:tab w:val="left" w:pos="1527"/>
        </w:tabs>
        <w:spacing w:before="7" w:line="264" w:lineRule="auto"/>
        <w:ind w:left="1134" w:right="777" w:firstLine="0"/>
        <w:jc w:val="both"/>
        <w:rPr>
          <w:sz w:val="24"/>
          <w:szCs w:val="24"/>
        </w:rPr>
      </w:pPr>
      <w:r w:rsidRPr="00BA025F">
        <w:rPr>
          <w:sz w:val="24"/>
          <w:szCs w:val="24"/>
        </w:rPr>
        <w:t>определение вида предложения по цели высказывания и эмоциональной окраске; определение грамматической основы</w:t>
      </w:r>
      <w:r w:rsidRPr="00BA025F">
        <w:rPr>
          <w:spacing w:val="-3"/>
          <w:sz w:val="24"/>
          <w:szCs w:val="24"/>
        </w:rPr>
        <w:t xml:space="preserve"> </w:t>
      </w:r>
      <w:r w:rsidRPr="00BA025F">
        <w:rPr>
          <w:sz w:val="24"/>
          <w:szCs w:val="24"/>
        </w:rPr>
        <w:t>предложения;</w:t>
      </w:r>
    </w:p>
    <w:p w:rsidR="00080F68" w:rsidRPr="00BA025F" w:rsidRDefault="008F0B73" w:rsidP="00CD37C1">
      <w:pPr>
        <w:pStyle w:val="a5"/>
        <w:numPr>
          <w:ilvl w:val="0"/>
          <w:numId w:val="126"/>
        </w:numPr>
        <w:tabs>
          <w:tab w:val="left" w:pos="1527"/>
        </w:tabs>
        <w:spacing w:before="6" w:line="264" w:lineRule="auto"/>
        <w:ind w:left="1134" w:right="777" w:firstLine="0"/>
        <w:jc w:val="both"/>
        <w:rPr>
          <w:sz w:val="24"/>
          <w:szCs w:val="24"/>
        </w:rPr>
      </w:pPr>
      <w:r w:rsidRPr="00BA025F">
        <w:rPr>
          <w:sz w:val="24"/>
          <w:szCs w:val="24"/>
        </w:rPr>
        <w:t>распознавание распространенных и нераспространенных предложений, предложений осложненной и неосложненной структуры, полных и</w:t>
      </w:r>
      <w:r w:rsidRPr="00BA025F">
        <w:rPr>
          <w:spacing w:val="-5"/>
          <w:sz w:val="24"/>
          <w:szCs w:val="24"/>
        </w:rPr>
        <w:t xml:space="preserve"> </w:t>
      </w:r>
      <w:r w:rsidRPr="00BA025F">
        <w:rPr>
          <w:sz w:val="24"/>
          <w:szCs w:val="24"/>
        </w:rPr>
        <w:t>неполных;</w:t>
      </w:r>
    </w:p>
    <w:p w:rsidR="00080F68" w:rsidRPr="00BA025F" w:rsidRDefault="008F0B73" w:rsidP="00CD37C1">
      <w:pPr>
        <w:pStyle w:val="a5"/>
        <w:numPr>
          <w:ilvl w:val="0"/>
          <w:numId w:val="126"/>
        </w:numPr>
        <w:tabs>
          <w:tab w:val="left" w:pos="1527"/>
        </w:tabs>
        <w:spacing w:before="7" w:line="264" w:lineRule="auto"/>
        <w:ind w:left="1134" w:right="777" w:firstLine="0"/>
        <w:jc w:val="both"/>
        <w:rPr>
          <w:sz w:val="24"/>
          <w:szCs w:val="24"/>
        </w:rPr>
      </w:pPr>
      <w:r w:rsidRPr="00BA025F">
        <w:rPr>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w:t>
      </w:r>
      <w:r w:rsidRPr="00BA025F">
        <w:rPr>
          <w:spacing w:val="-3"/>
          <w:sz w:val="24"/>
          <w:szCs w:val="24"/>
        </w:rPr>
        <w:t xml:space="preserve"> </w:t>
      </w:r>
      <w:r w:rsidRPr="00BA025F">
        <w:rPr>
          <w:sz w:val="24"/>
          <w:szCs w:val="24"/>
        </w:rPr>
        <w:t>конструкций;</w:t>
      </w:r>
    </w:p>
    <w:p w:rsidR="00080F68" w:rsidRPr="00BA025F" w:rsidRDefault="008F0B73" w:rsidP="00CD37C1">
      <w:pPr>
        <w:pStyle w:val="a5"/>
        <w:numPr>
          <w:ilvl w:val="0"/>
          <w:numId w:val="126"/>
        </w:numPr>
        <w:tabs>
          <w:tab w:val="left" w:pos="1527"/>
        </w:tabs>
        <w:spacing w:before="6" w:line="266" w:lineRule="auto"/>
        <w:ind w:left="1134" w:right="777" w:firstLine="0"/>
        <w:jc w:val="both"/>
        <w:rPr>
          <w:sz w:val="24"/>
          <w:szCs w:val="24"/>
        </w:rPr>
      </w:pPr>
      <w:r w:rsidRPr="00BA025F">
        <w:rPr>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80F68" w:rsidRPr="00BA025F" w:rsidRDefault="008F0B73" w:rsidP="00CD37C1">
      <w:pPr>
        <w:pStyle w:val="a5"/>
        <w:numPr>
          <w:ilvl w:val="0"/>
          <w:numId w:val="126"/>
        </w:numPr>
        <w:tabs>
          <w:tab w:val="left" w:pos="1527"/>
        </w:tabs>
        <w:spacing w:before="3" w:line="266" w:lineRule="auto"/>
        <w:ind w:left="1134" w:right="777" w:firstLine="33"/>
        <w:jc w:val="both"/>
        <w:rPr>
          <w:sz w:val="24"/>
          <w:szCs w:val="24"/>
        </w:rPr>
      </w:pPr>
      <w:r w:rsidRPr="00BA025F">
        <w:rPr>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w:t>
      </w:r>
      <w:r w:rsidRPr="00BA025F">
        <w:rPr>
          <w:spacing w:val="-3"/>
          <w:sz w:val="24"/>
          <w:szCs w:val="24"/>
        </w:rPr>
        <w:t xml:space="preserve"> </w:t>
      </w:r>
      <w:r w:rsidRPr="00BA025F">
        <w:rPr>
          <w:sz w:val="24"/>
          <w:szCs w:val="24"/>
        </w:rPr>
        <w:t>построения;</w:t>
      </w:r>
    </w:p>
    <w:p w:rsidR="00080F68" w:rsidRPr="00BA025F" w:rsidRDefault="008F0B73" w:rsidP="00CD37C1">
      <w:pPr>
        <w:pStyle w:val="a5"/>
        <w:numPr>
          <w:ilvl w:val="0"/>
          <w:numId w:val="126"/>
        </w:numPr>
        <w:tabs>
          <w:tab w:val="left" w:pos="1527"/>
        </w:tabs>
        <w:spacing w:before="4" w:line="264" w:lineRule="auto"/>
        <w:ind w:left="1134" w:right="777" w:firstLine="33"/>
        <w:jc w:val="both"/>
        <w:rPr>
          <w:sz w:val="24"/>
          <w:szCs w:val="24"/>
        </w:rPr>
      </w:pPr>
      <w:r w:rsidRPr="00BA025F">
        <w:rPr>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w:t>
      </w:r>
      <w:r w:rsidRPr="00BA025F">
        <w:rPr>
          <w:spacing w:val="-6"/>
          <w:sz w:val="24"/>
          <w:szCs w:val="24"/>
        </w:rPr>
        <w:t xml:space="preserve"> </w:t>
      </w:r>
      <w:r w:rsidRPr="00BA025F">
        <w:rPr>
          <w:sz w:val="24"/>
          <w:szCs w:val="24"/>
        </w:rPr>
        <w:t>использования;</w:t>
      </w:r>
    </w:p>
    <w:p w:rsidR="00080F68" w:rsidRPr="00BA025F" w:rsidRDefault="008F0B73" w:rsidP="00CD37C1">
      <w:pPr>
        <w:pStyle w:val="a5"/>
        <w:numPr>
          <w:ilvl w:val="0"/>
          <w:numId w:val="122"/>
        </w:numPr>
        <w:tabs>
          <w:tab w:val="left" w:pos="1527"/>
        </w:tabs>
        <w:spacing w:before="7" w:line="266" w:lineRule="auto"/>
        <w:ind w:left="1134" w:right="777" w:firstLine="33"/>
        <w:jc w:val="both"/>
        <w:rPr>
          <w:sz w:val="24"/>
          <w:szCs w:val="24"/>
        </w:rPr>
      </w:pPr>
      <w:r w:rsidRPr="00BA025F">
        <w:rPr>
          <w:sz w:val="24"/>
          <w:szCs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w:t>
      </w:r>
      <w:r w:rsidRPr="00BA025F">
        <w:rPr>
          <w:spacing w:val="-5"/>
          <w:sz w:val="24"/>
          <w:szCs w:val="24"/>
        </w:rPr>
        <w:t xml:space="preserve"> </w:t>
      </w:r>
      <w:r w:rsidRPr="00BA025F">
        <w:rPr>
          <w:sz w:val="24"/>
          <w:szCs w:val="24"/>
        </w:rPr>
        <w:t>общения:</w:t>
      </w:r>
    </w:p>
    <w:p w:rsidR="00080F68" w:rsidRPr="00BA025F" w:rsidRDefault="008F0B73" w:rsidP="00CD37C1">
      <w:pPr>
        <w:pStyle w:val="a5"/>
        <w:numPr>
          <w:ilvl w:val="0"/>
          <w:numId w:val="126"/>
        </w:numPr>
        <w:tabs>
          <w:tab w:val="left" w:pos="1527"/>
        </w:tabs>
        <w:spacing w:before="5" w:line="266" w:lineRule="auto"/>
        <w:ind w:left="1134" w:right="777" w:firstLine="33"/>
        <w:jc w:val="both"/>
        <w:rPr>
          <w:sz w:val="24"/>
          <w:szCs w:val="24"/>
        </w:rPr>
      </w:pPr>
      <w:r w:rsidRPr="00BA025F">
        <w:rPr>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80F68" w:rsidRPr="00BA025F" w:rsidRDefault="008F0B73" w:rsidP="00CD37C1">
      <w:pPr>
        <w:pStyle w:val="a5"/>
        <w:numPr>
          <w:ilvl w:val="0"/>
          <w:numId w:val="126"/>
        </w:numPr>
        <w:tabs>
          <w:tab w:val="left" w:pos="1527"/>
        </w:tabs>
        <w:spacing w:before="105" w:line="268" w:lineRule="auto"/>
        <w:ind w:left="1134" w:right="777" w:firstLine="33"/>
        <w:jc w:val="both"/>
        <w:rPr>
          <w:sz w:val="24"/>
          <w:szCs w:val="24"/>
        </w:rPr>
      </w:pPr>
      <w:r w:rsidRPr="00BA025F">
        <w:rPr>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w:t>
      </w:r>
      <w:r w:rsidRPr="00BA025F">
        <w:rPr>
          <w:spacing w:val="1"/>
          <w:sz w:val="24"/>
          <w:szCs w:val="24"/>
        </w:rPr>
        <w:t xml:space="preserve"> </w:t>
      </w:r>
      <w:r w:rsidRPr="00BA025F">
        <w:rPr>
          <w:sz w:val="24"/>
          <w:szCs w:val="24"/>
        </w:rPr>
        <w:t>употребления;</w:t>
      </w:r>
    </w:p>
    <w:p w:rsidR="00080F68" w:rsidRPr="00BA025F" w:rsidRDefault="008F0B73" w:rsidP="00CD37C1">
      <w:pPr>
        <w:pStyle w:val="a5"/>
        <w:numPr>
          <w:ilvl w:val="0"/>
          <w:numId w:val="126"/>
        </w:numPr>
        <w:tabs>
          <w:tab w:val="left" w:pos="1527"/>
        </w:tabs>
        <w:spacing w:line="266" w:lineRule="auto"/>
        <w:ind w:left="1134" w:right="777" w:firstLine="33"/>
        <w:jc w:val="both"/>
        <w:rPr>
          <w:sz w:val="24"/>
          <w:szCs w:val="24"/>
        </w:rPr>
      </w:pPr>
      <w:r w:rsidRPr="00BA025F">
        <w:rPr>
          <w:sz w:val="24"/>
          <w:szCs w:val="24"/>
        </w:rPr>
        <w:t>пользование орфоэпическими, орфографическими словарями для определения нормативного написания и произношения</w:t>
      </w:r>
      <w:r w:rsidRPr="00BA025F">
        <w:rPr>
          <w:spacing w:val="-1"/>
          <w:sz w:val="24"/>
          <w:szCs w:val="24"/>
        </w:rPr>
        <w:t xml:space="preserve"> </w:t>
      </w:r>
      <w:r w:rsidRPr="00BA025F">
        <w:rPr>
          <w:sz w:val="24"/>
          <w:szCs w:val="24"/>
        </w:rPr>
        <w:t>слова;</w:t>
      </w:r>
    </w:p>
    <w:p w:rsidR="00080F68" w:rsidRPr="00BA025F" w:rsidRDefault="008F0B73" w:rsidP="00CD37C1">
      <w:pPr>
        <w:pStyle w:val="a5"/>
        <w:numPr>
          <w:ilvl w:val="0"/>
          <w:numId w:val="126"/>
        </w:numPr>
        <w:tabs>
          <w:tab w:val="left" w:pos="1527"/>
        </w:tabs>
        <w:spacing w:line="266" w:lineRule="auto"/>
        <w:ind w:left="1134" w:right="777" w:firstLine="33"/>
        <w:jc w:val="both"/>
        <w:rPr>
          <w:sz w:val="24"/>
          <w:szCs w:val="24"/>
        </w:rPr>
      </w:pPr>
      <w:r w:rsidRPr="00BA025F">
        <w:rPr>
          <w:sz w:val="24"/>
          <w:szCs w:val="24"/>
        </w:rPr>
        <w:t>использование фразеологических словарей для определения значения и особенностей употребления</w:t>
      </w:r>
      <w:r w:rsidRPr="00BA025F">
        <w:rPr>
          <w:spacing w:val="-1"/>
          <w:sz w:val="24"/>
          <w:szCs w:val="24"/>
        </w:rPr>
        <w:t xml:space="preserve"> </w:t>
      </w:r>
      <w:r w:rsidRPr="00BA025F">
        <w:rPr>
          <w:sz w:val="24"/>
          <w:szCs w:val="24"/>
        </w:rPr>
        <w:t>фразеологизмов;</w:t>
      </w:r>
    </w:p>
    <w:p w:rsidR="00080F68" w:rsidRPr="00BA025F" w:rsidRDefault="008F0B73" w:rsidP="00CD37C1">
      <w:pPr>
        <w:pStyle w:val="a5"/>
        <w:numPr>
          <w:ilvl w:val="0"/>
          <w:numId w:val="126"/>
        </w:numPr>
        <w:tabs>
          <w:tab w:val="left" w:pos="1527"/>
        </w:tabs>
        <w:spacing w:line="266" w:lineRule="auto"/>
        <w:ind w:left="1134" w:right="777" w:firstLine="33"/>
        <w:jc w:val="both"/>
        <w:rPr>
          <w:sz w:val="24"/>
          <w:szCs w:val="24"/>
        </w:rPr>
      </w:pPr>
      <w:r w:rsidRPr="00BA025F">
        <w:rPr>
          <w:sz w:val="24"/>
          <w:szCs w:val="24"/>
        </w:rPr>
        <w:t>использование морфемных, словообразовательных, этимологических словарей для морфемного и словообразовательного анализа</w:t>
      </w:r>
      <w:r w:rsidRPr="00BA025F">
        <w:rPr>
          <w:spacing w:val="-5"/>
          <w:sz w:val="24"/>
          <w:szCs w:val="24"/>
        </w:rPr>
        <w:t xml:space="preserve"> </w:t>
      </w:r>
      <w:r w:rsidRPr="00BA025F">
        <w:rPr>
          <w:sz w:val="24"/>
          <w:szCs w:val="24"/>
        </w:rPr>
        <w:t>слов;</w:t>
      </w:r>
    </w:p>
    <w:p w:rsidR="00080F68" w:rsidRPr="00BA025F" w:rsidRDefault="008F0B73" w:rsidP="00CD37C1">
      <w:pPr>
        <w:pStyle w:val="a5"/>
        <w:numPr>
          <w:ilvl w:val="0"/>
          <w:numId w:val="126"/>
        </w:numPr>
        <w:tabs>
          <w:tab w:val="left" w:pos="1527"/>
        </w:tabs>
        <w:ind w:left="1134" w:right="777" w:firstLine="33"/>
        <w:jc w:val="both"/>
        <w:rPr>
          <w:sz w:val="24"/>
          <w:szCs w:val="24"/>
        </w:rPr>
      </w:pPr>
      <w:r w:rsidRPr="00BA025F">
        <w:rPr>
          <w:sz w:val="24"/>
          <w:szCs w:val="24"/>
        </w:rPr>
        <w:t>использование словарей для подбора к словам синонимов,</w:t>
      </w:r>
      <w:r w:rsidRPr="00BA025F">
        <w:rPr>
          <w:spacing w:val="-4"/>
          <w:sz w:val="24"/>
          <w:szCs w:val="24"/>
        </w:rPr>
        <w:t xml:space="preserve"> </w:t>
      </w:r>
      <w:r w:rsidRPr="00BA025F">
        <w:rPr>
          <w:sz w:val="24"/>
          <w:szCs w:val="24"/>
        </w:rPr>
        <w:t>антонимов;</w:t>
      </w:r>
    </w:p>
    <w:p w:rsidR="00080F68" w:rsidRPr="00BA025F" w:rsidRDefault="008F0B73" w:rsidP="00CD37C1">
      <w:pPr>
        <w:pStyle w:val="a5"/>
        <w:numPr>
          <w:ilvl w:val="0"/>
          <w:numId w:val="122"/>
        </w:numPr>
        <w:tabs>
          <w:tab w:val="left" w:pos="1527"/>
        </w:tabs>
        <w:spacing w:before="30" w:line="268" w:lineRule="auto"/>
        <w:ind w:left="1134" w:right="777" w:firstLine="33"/>
        <w:jc w:val="both"/>
        <w:rPr>
          <w:sz w:val="24"/>
          <w:szCs w:val="24"/>
        </w:rPr>
      </w:pPr>
      <w:r w:rsidRPr="00BA025F">
        <w:rPr>
          <w:sz w:val="24"/>
          <w:szCs w:val="24"/>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w:t>
      </w:r>
      <w:r w:rsidRPr="00BA025F">
        <w:rPr>
          <w:spacing w:val="-5"/>
          <w:sz w:val="24"/>
          <w:szCs w:val="24"/>
        </w:rPr>
        <w:t xml:space="preserve"> </w:t>
      </w:r>
      <w:r w:rsidRPr="00BA025F">
        <w:rPr>
          <w:sz w:val="24"/>
          <w:szCs w:val="24"/>
        </w:rPr>
        <w:t>языка:</w:t>
      </w:r>
    </w:p>
    <w:p w:rsidR="00080F68" w:rsidRPr="00BA025F" w:rsidRDefault="008F0B73" w:rsidP="004B0CFA">
      <w:pPr>
        <w:pStyle w:val="a3"/>
        <w:spacing w:line="272" w:lineRule="exact"/>
        <w:ind w:left="1134" w:right="777" w:firstLine="33"/>
      </w:pPr>
      <w:r w:rsidRPr="00BA025F">
        <w:t>поиск орфограммы и применение правил написания слов с орфограммами;</w:t>
      </w:r>
    </w:p>
    <w:p w:rsidR="00080F68" w:rsidRPr="00BA025F" w:rsidRDefault="008F0B73" w:rsidP="004B0CFA">
      <w:pPr>
        <w:pStyle w:val="a3"/>
        <w:spacing w:before="31" w:line="266" w:lineRule="auto"/>
        <w:ind w:left="1134" w:right="777" w:firstLine="33"/>
      </w:pPr>
      <w:r w:rsidRPr="00BA025F">
        <w:t>освоение правил правописания служебных частей речи и умения применять их на письме; применение правильного переноса слов;</w:t>
      </w:r>
    </w:p>
    <w:p w:rsidR="00080F68" w:rsidRPr="00BA025F" w:rsidRDefault="008F0B73" w:rsidP="004B0CFA">
      <w:pPr>
        <w:pStyle w:val="a3"/>
        <w:spacing w:before="5" w:line="266" w:lineRule="auto"/>
        <w:ind w:left="1134" w:right="777" w:firstLine="33"/>
      </w:pPr>
      <w:r w:rsidRPr="00BA025F">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80F68" w:rsidRPr="00BA025F" w:rsidRDefault="008F0B73" w:rsidP="004B0CFA">
      <w:pPr>
        <w:pStyle w:val="a3"/>
        <w:spacing w:before="4" w:line="266" w:lineRule="auto"/>
        <w:ind w:left="1134" w:right="777" w:firstLine="33"/>
      </w:pPr>
      <w:r w:rsidRPr="00BA025F">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80F68" w:rsidRPr="00BA025F" w:rsidRDefault="008F0B73" w:rsidP="004B0CFA">
      <w:pPr>
        <w:pStyle w:val="a3"/>
        <w:spacing w:before="2" w:line="268" w:lineRule="auto"/>
        <w:ind w:left="1134" w:right="777" w:firstLine="33"/>
      </w:pPr>
      <w:r w:rsidRPr="00BA025F">
        <w:t>выявление смыслового, стилистического различия синонимов, употребления их в речи с учетом значения, смыслового различия, стилистической окраски; нормативное изменение форм существительных, прилагательных, местоимений, числительных,</w:t>
      </w:r>
      <w:r w:rsidRPr="00BA025F">
        <w:rPr>
          <w:spacing w:val="-5"/>
        </w:rPr>
        <w:t xml:space="preserve"> </w:t>
      </w:r>
      <w:r w:rsidRPr="00BA025F">
        <w:t>глаголов;</w:t>
      </w:r>
    </w:p>
    <w:p w:rsidR="00080F68" w:rsidRPr="00BA025F" w:rsidRDefault="008F0B73" w:rsidP="004B0CFA">
      <w:pPr>
        <w:pStyle w:val="a3"/>
        <w:spacing w:line="268" w:lineRule="auto"/>
        <w:ind w:left="1134" w:right="777" w:firstLine="33"/>
      </w:pPr>
      <w:r w:rsidRPr="00BA025F">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080F68" w:rsidRPr="00BA025F" w:rsidRDefault="00025A0F" w:rsidP="00025A0F">
      <w:pPr>
        <w:pStyle w:val="11"/>
        <w:spacing w:before="9"/>
        <w:ind w:left="1134" w:right="777" w:firstLine="33"/>
        <w:jc w:val="center"/>
      </w:pPr>
      <w:r>
        <w:t>1.2.4.2.</w:t>
      </w:r>
      <w:r w:rsidR="008F0B73" w:rsidRPr="00BA025F">
        <w:t>Литература</w:t>
      </w:r>
    </w:p>
    <w:p w:rsidR="00080F68" w:rsidRPr="00BA025F" w:rsidRDefault="008F0B73" w:rsidP="00CD37C1">
      <w:pPr>
        <w:pStyle w:val="a5"/>
        <w:numPr>
          <w:ilvl w:val="0"/>
          <w:numId w:val="121"/>
        </w:numPr>
        <w:tabs>
          <w:tab w:val="left" w:pos="1527"/>
        </w:tabs>
        <w:spacing w:before="38" w:line="266" w:lineRule="auto"/>
        <w:ind w:left="1134" w:right="777" w:firstLine="33"/>
        <w:jc w:val="both"/>
        <w:rPr>
          <w:sz w:val="24"/>
          <w:szCs w:val="24"/>
        </w:rPr>
      </w:pPr>
      <w:r w:rsidRPr="00BA025F">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BA025F">
        <w:rPr>
          <w:spacing w:val="-7"/>
          <w:sz w:val="24"/>
          <w:szCs w:val="24"/>
        </w:rPr>
        <w:t xml:space="preserve"> </w:t>
      </w:r>
      <w:r w:rsidRPr="00BA025F">
        <w:rPr>
          <w:sz w:val="24"/>
          <w:szCs w:val="24"/>
        </w:rPr>
        <w:t>диалога;</w:t>
      </w:r>
    </w:p>
    <w:p w:rsidR="00080F68" w:rsidRPr="00BA025F" w:rsidRDefault="008F0B73" w:rsidP="00CD37C1">
      <w:pPr>
        <w:pStyle w:val="a5"/>
        <w:numPr>
          <w:ilvl w:val="0"/>
          <w:numId w:val="121"/>
        </w:numPr>
        <w:tabs>
          <w:tab w:val="left" w:pos="1527"/>
        </w:tabs>
        <w:spacing w:before="18" w:line="266" w:lineRule="auto"/>
        <w:ind w:left="1134" w:right="777" w:firstLine="33"/>
        <w:jc w:val="both"/>
        <w:rPr>
          <w:sz w:val="24"/>
          <w:szCs w:val="24"/>
        </w:rPr>
      </w:pPr>
      <w:r w:rsidRPr="00BA025F">
        <w:rPr>
          <w:sz w:val="24"/>
          <w:szCs w:val="24"/>
        </w:rPr>
        <w:t>понимание литературы как одной из основных национально-культурных ценностей народа, как особого способа познания</w:t>
      </w:r>
      <w:r w:rsidRPr="00BA025F">
        <w:rPr>
          <w:spacing w:val="-2"/>
          <w:sz w:val="24"/>
          <w:szCs w:val="24"/>
        </w:rPr>
        <w:t xml:space="preserve"> </w:t>
      </w:r>
      <w:r w:rsidRPr="00BA025F">
        <w:rPr>
          <w:sz w:val="24"/>
          <w:szCs w:val="24"/>
        </w:rPr>
        <w:t>жизни;</w:t>
      </w:r>
    </w:p>
    <w:p w:rsidR="00080F68" w:rsidRPr="00BA025F" w:rsidRDefault="008F0B73" w:rsidP="00CD37C1">
      <w:pPr>
        <w:pStyle w:val="a5"/>
        <w:numPr>
          <w:ilvl w:val="0"/>
          <w:numId w:val="121"/>
        </w:numPr>
        <w:tabs>
          <w:tab w:val="left" w:pos="1527"/>
        </w:tabs>
        <w:spacing w:before="16" w:line="266" w:lineRule="auto"/>
        <w:ind w:left="1134" w:right="777" w:firstLine="33"/>
        <w:jc w:val="both"/>
        <w:rPr>
          <w:sz w:val="24"/>
          <w:szCs w:val="24"/>
        </w:rPr>
      </w:pPr>
      <w:r w:rsidRPr="00BA025F">
        <w:rPr>
          <w:sz w:val="24"/>
          <w:szCs w:val="24"/>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w:t>
      </w:r>
      <w:r w:rsidRPr="00BA025F">
        <w:rPr>
          <w:spacing w:val="-1"/>
          <w:sz w:val="24"/>
          <w:szCs w:val="24"/>
        </w:rPr>
        <w:t xml:space="preserve"> </w:t>
      </w:r>
      <w:r w:rsidRPr="00BA025F">
        <w:rPr>
          <w:sz w:val="24"/>
          <w:szCs w:val="24"/>
        </w:rPr>
        <w:t>культуры;</w:t>
      </w:r>
    </w:p>
    <w:p w:rsidR="00080F68" w:rsidRPr="00BA025F" w:rsidRDefault="008F0B73" w:rsidP="00CD37C1">
      <w:pPr>
        <w:pStyle w:val="a5"/>
        <w:numPr>
          <w:ilvl w:val="0"/>
          <w:numId w:val="121"/>
        </w:numPr>
        <w:tabs>
          <w:tab w:val="left" w:pos="1527"/>
        </w:tabs>
        <w:spacing w:before="17" w:line="268" w:lineRule="auto"/>
        <w:ind w:left="1134" w:right="777" w:firstLine="33"/>
        <w:jc w:val="both"/>
        <w:rPr>
          <w:sz w:val="24"/>
          <w:szCs w:val="24"/>
        </w:rPr>
      </w:pPr>
      <w:r w:rsidRPr="00BA025F">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BA025F">
        <w:rPr>
          <w:spacing w:val="-5"/>
          <w:sz w:val="24"/>
          <w:szCs w:val="24"/>
        </w:rPr>
        <w:t xml:space="preserve"> </w:t>
      </w:r>
      <w:r w:rsidRPr="00BA025F">
        <w:rPr>
          <w:sz w:val="24"/>
          <w:szCs w:val="24"/>
        </w:rPr>
        <w:t>чтение;</w:t>
      </w:r>
    </w:p>
    <w:p w:rsidR="00080F68" w:rsidRPr="00BA025F" w:rsidRDefault="008F0B73" w:rsidP="00CD37C1">
      <w:pPr>
        <w:pStyle w:val="a5"/>
        <w:numPr>
          <w:ilvl w:val="0"/>
          <w:numId w:val="121"/>
        </w:numPr>
        <w:tabs>
          <w:tab w:val="left" w:pos="1527"/>
        </w:tabs>
        <w:spacing w:before="106" w:line="268" w:lineRule="auto"/>
        <w:ind w:left="1134" w:right="777" w:firstLine="33"/>
        <w:jc w:val="both"/>
        <w:rPr>
          <w:sz w:val="24"/>
          <w:szCs w:val="24"/>
        </w:rPr>
      </w:pPr>
      <w:r w:rsidRPr="00BA025F">
        <w:rPr>
          <w:sz w:val="24"/>
          <w:szCs w:val="24"/>
        </w:rPr>
        <w:t>развитие способности понимать литературные художественные произведения, отражающие разные этнокультурные</w:t>
      </w:r>
      <w:r w:rsidRPr="00BA025F">
        <w:rPr>
          <w:spacing w:val="-6"/>
          <w:sz w:val="24"/>
          <w:szCs w:val="24"/>
        </w:rPr>
        <w:t xml:space="preserve"> </w:t>
      </w:r>
      <w:r w:rsidRPr="00BA025F">
        <w:rPr>
          <w:sz w:val="24"/>
          <w:szCs w:val="24"/>
        </w:rPr>
        <w:t>традиции;</w:t>
      </w:r>
    </w:p>
    <w:p w:rsidR="00080F68" w:rsidRPr="00BA025F" w:rsidRDefault="008F0B73" w:rsidP="00CD37C1">
      <w:pPr>
        <w:pStyle w:val="a5"/>
        <w:numPr>
          <w:ilvl w:val="0"/>
          <w:numId w:val="121"/>
        </w:numPr>
        <w:tabs>
          <w:tab w:val="left" w:pos="1527"/>
        </w:tabs>
        <w:spacing w:before="11" w:line="268" w:lineRule="auto"/>
        <w:ind w:left="1134" w:right="777" w:firstLine="33"/>
        <w:jc w:val="both"/>
        <w:rPr>
          <w:sz w:val="24"/>
          <w:szCs w:val="24"/>
        </w:rPr>
      </w:pPr>
      <w:r w:rsidRPr="00BA025F">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BA025F">
        <w:rPr>
          <w:spacing w:val="-1"/>
          <w:sz w:val="24"/>
          <w:szCs w:val="24"/>
        </w:rPr>
        <w:t xml:space="preserve"> </w:t>
      </w:r>
      <w:r w:rsidRPr="00BA025F">
        <w:rPr>
          <w:sz w:val="24"/>
          <w:szCs w:val="24"/>
        </w:rPr>
        <w:t>осмысления.</w:t>
      </w:r>
    </w:p>
    <w:p w:rsidR="00080F68" w:rsidRPr="00BA025F" w:rsidRDefault="00025A0F" w:rsidP="00025A0F">
      <w:pPr>
        <w:pStyle w:val="11"/>
        <w:spacing w:before="8"/>
        <w:ind w:left="1134" w:right="777" w:firstLine="33"/>
        <w:jc w:val="center"/>
      </w:pPr>
      <w:r>
        <w:t>1.2.4.3.</w:t>
      </w:r>
      <w:r w:rsidR="008F0B73" w:rsidRPr="00BA025F">
        <w:t>Родной язык</w:t>
      </w:r>
    </w:p>
    <w:p w:rsidR="00080F68" w:rsidRPr="00BA025F" w:rsidRDefault="008F0B73" w:rsidP="00CD37C1">
      <w:pPr>
        <w:pStyle w:val="a5"/>
        <w:numPr>
          <w:ilvl w:val="0"/>
          <w:numId w:val="120"/>
        </w:numPr>
        <w:tabs>
          <w:tab w:val="left" w:pos="1527"/>
        </w:tabs>
        <w:spacing w:before="38" w:line="268" w:lineRule="auto"/>
        <w:ind w:left="1134" w:right="777" w:firstLine="33"/>
        <w:jc w:val="both"/>
        <w:rPr>
          <w:sz w:val="24"/>
          <w:szCs w:val="24"/>
        </w:rPr>
      </w:pPr>
      <w:r w:rsidRPr="00BA025F">
        <w:rPr>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w:t>
      </w:r>
      <w:r w:rsidRPr="00BA025F">
        <w:rPr>
          <w:spacing w:val="-4"/>
          <w:sz w:val="24"/>
          <w:szCs w:val="24"/>
        </w:rPr>
        <w:t xml:space="preserve"> </w:t>
      </w:r>
      <w:r w:rsidRPr="00BA025F">
        <w:rPr>
          <w:sz w:val="24"/>
          <w:szCs w:val="24"/>
        </w:rPr>
        <w:t>общения;</w:t>
      </w:r>
    </w:p>
    <w:p w:rsidR="00080F68" w:rsidRPr="00BA025F" w:rsidRDefault="008F0B73" w:rsidP="00CD37C1">
      <w:pPr>
        <w:pStyle w:val="a5"/>
        <w:numPr>
          <w:ilvl w:val="0"/>
          <w:numId w:val="120"/>
        </w:numPr>
        <w:tabs>
          <w:tab w:val="left" w:pos="1527"/>
        </w:tabs>
        <w:spacing w:before="9" w:line="268" w:lineRule="auto"/>
        <w:ind w:left="1134" w:right="777" w:firstLine="33"/>
        <w:jc w:val="both"/>
        <w:rPr>
          <w:sz w:val="24"/>
          <w:szCs w:val="24"/>
        </w:rPr>
      </w:pPr>
      <w:r w:rsidRPr="00BA025F">
        <w:rPr>
          <w:sz w:val="24"/>
          <w:szCs w:val="24"/>
        </w:rPr>
        <w:t>понимание определяющей роли языка в развитии интеллектуальных и творческих способностей личности в процессе образования и</w:t>
      </w:r>
      <w:r w:rsidRPr="00BA025F">
        <w:rPr>
          <w:spacing w:val="-4"/>
          <w:sz w:val="24"/>
          <w:szCs w:val="24"/>
        </w:rPr>
        <w:t xml:space="preserve"> </w:t>
      </w:r>
      <w:r w:rsidRPr="00BA025F">
        <w:rPr>
          <w:sz w:val="24"/>
          <w:szCs w:val="24"/>
        </w:rPr>
        <w:t>самообразования;</w:t>
      </w:r>
    </w:p>
    <w:p w:rsidR="00080F68" w:rsidRPr="00BA025F" w:rsidRDefault="008F0B73" w:rsidP="00CD37C1">
      <w:pPr>
        <w:pStyle w:val="a5"/>
        <w:numPr>
          <w:ilvl w:val="0"/>
          <w:numId w:val="120"/>
        </w:numPr>
        <w:tabs>
          <w:tab w:val="left" w:pos="1527"/>
        </w:tabs>
        <w:spacing w:before="16"/>
        <w:ind w:left="1134" w:right="777" w:firstLine="33"/>
        <w:jc w:val="both"/>
        <w:rPr>
          <w:sz w:val="24"/>
          <w:szCs w:val="24"/>
        </w:rPr>
      </w:pPr>
      <w:r w:rsidRPr="00BA025F">
        <w:rPr>
          <w:sz w:val="24"/>
          <w:szCs w:val="24"/>
        </w:rPr>
        <w:t>использование коммуникативно-эстетических возможностей родного</w:t>
      </w:r>
      <w:r w:rsidRPr="00BA025F">
        <w:rPr>
          <w:spacing w:val="-7"/>
          <w:sz w:val="24"/>
          <w:szCs w:val="24"/>
        </w:rPr>
        <w:t xml:space="preserve"> </w:t>
      </w:r>
      <w:r w:rsidRPr="00BA025F">
        <w:rPr>
          <w:sz w:val="24"/>
          <w:szCs w:val="24"/>
        </w:rPr>
        <w:t>языка;</w:t>
      </w:r>
    </w:p>
    <w:p w:rsidR="00080F68" w:rsidRPr="00BA025F" w:rsidRDefault="008F0B73" w:rsidP="00CD37C1">
      <w:pPr>
        <w:pStyle w:val="a5"/>
        <w:numPr>
          <w:ilvl w:val="0"/>
          <w:numId w:val="120"/>
        </w:numPr>
        <w:tabs>
          <w:tab w:val="left" w:pos="1527"/>
        </w:tabs>
        <w:spacing w:before="43" w:line="268" w:lineRule="auto"/>
        <w:ind w:left="1134" w:right="777" w:firstLine="33"/>
        <w:jc w:val="both"/>
        <w:rPr>
          <w:sz w:val="24"/>
          <w:szCs w:val="24"/>
        </w:rPr>
      </w:pPr>
      <w:r w:rsidRPr="00BA025F">
        <w:rPr>
          <w:sz w:val="24"/>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sidRPr="00BA025F">
        <w:rPr>
          <w:spacing w:val="-2"/>
          <w:sz w:val="24"/>
          <w:szCs w:val="24"/>
        </w:rPr>
        <w:t xml:space="preserve"> </w:t>
      </w:r>
      <w:r w:rsidRPr="00BA025F">
        <w:rPr>
          <w:sz w:val="24"/>
          <w:szCs w:val="24"/>
        </w:rPr>
        <w:t>языка;</w:t>
      </w:r>
    </w:p>
    <w:p w:rsidR="00080F68" w:rsidRPr="00BA025F" w:rsidRDefault="008F0B73" w:rsidP="00CD37C1">
      <w:pPr>
        <w:pStyle w:val="a5"/>
        <w:numPr>
          <w:ilvl w:val="0"/>
          <w:numId w:val="120"/>
        </w:numPr>
        <w:tabs>
          <w:tab w:val="left" w:pos="1527"/>
        </w:tabs>
        <w:spacing w:before="9" w:line="268" w:lineRule="auto"/>
        <w:ind w:left="1134" w:right="777" w:firstLine="33"/>
        <w:jc w:val="both"/>
        <w:rPr>
          <w:sz w:val="24"/>
          <w:szCs w:val="24"/>
        </w:rPr>
      </w:pPr>
      <w:r w:rsidRPr="00BA025F">
        <w:rPr>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w:t>
      </w:r>
      <w:r w:rsidRPr="00BA025F">
        <w:rPr>
          <w:spacing w:val="-5"/>
          <w:sz w:val="24"/>
          <w:szCs w:val="24"/>
        </w:rPr>
        <w:t xml:space="preserve"> </w:t>
      </w:r>
      <w:r w:rsidRPr="00BA025F">
        <w:rPr>
          <w:sz w:val="24"/>
          <w:szCs w:val="24"/>
        </w:rPr>
        <w:t>текста;</w:t>
      </w:r>
    </w:p>
    <w:p w:rsidR="00080F68" w:rsidRPr="00BA025F" w:rsidRDefault="008F0B73" w:rsidP="00CD37C1">
      <w:pPr>
        <w:pStyle w:val="a5"/>
        <w:numPr>
          <w:ilvl w:val="0"/>
          <w:numId w:val="120"/>
        </w:numPr>
        <w:tabs>
          <w:tab w:val="left" w:pos="1527"/>
        </w:tabs>
        <w:spacing w:before="11" w:line="266" w:lineRule="auto"/>
        <w:ind w:left="1134" w:right="777" w:firstLine="33"/>
        <w:jc w:val="both"/>
        <w:rPr>
          <w:sz w:val="24"/>
          <w:szCs w:val="24"/>
        </w:rPr>
      </w:pPr>
      <w:r w:rsidRPr="00BA025F">
        <w:rPr>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sidRPr="00BA025F">
        <w:rPr>
          <w:spacing w:val="-3"/>
          <w:sz w:val="24"/>
          <w:szCs w:val="24"/>
        </w:rPr>
        <w:t xml:space="preserve"> </w:t>
      </w:r>
      <w:r w:rsidRPr="00BA025F">
        <w:rPr>
          <w:sz w:val="24"/>
          <w:szCs w:val="24"/>
        </w:rPr>
        <w:t>общения;</w:t>
      </w:r>
    </w:p>
    <w:p w:rsidR="00080F68" w:rsidRPr="00BA025F" w:rsidRDefault="008F0B73" w:rsidP="00CD37C1">
      <w:pPr>
        <w:pStyle w:val="a5"/>
        <w:numPr>
          <w:ilvl w:val="0"/>
          <w:numId w:val="120"/>
        </w:numPr>
        <w:tabs>
          <w:tab w:val="left" w:pos="1527"/>
        </w:tabs>
        <w:spacing w:before="17" w:line="268" w:lineRule="auto"/>
        <w:ind w:left="1134" w:right="777" w:firstLine="33"/>
        <w:jc w:val="both"/>
        <w:rPr>
          <w:sz w:val="24"/>
          <w:szCs w:val="24"/>
        </w:rPr>
      </w:pPr>
      <w:r w:rsidRPr="00BA025F">
        <w:rPr>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sidRPr="00BA025F">
        <w:rPr>
          <w:spacing w:val="-4"/>
          <w:sz w:val="24"/>
          <w:szCs w:val="24"/>
        </w:rPr>
        <w:t xml:space="preserve"> </w:t>
      </w:r>
      <w:r w:rsidRPr="00BA025F">
        <w:rPr>
          <w:sz w:val="24"/>
          <w:szCs w:val="24"/>
        </w:rPr>
        <w:t>самосовершенствованию;</w:t>
      </w:r>
    </w:p>
    <w:p w:rsidR="00080F68" w:rsidRPr="00BA025F" w:rsidRDefault="008F0B73" w:rsidP="00CD37C1">
      <w:pPr>
        <w:pStyle w:val="a5"/>
        <w:numPr>
          <w:ilvl w:val="0"/>
          <w:numId w:val="120"/>
        </w:numPr>
        <w:tabs>
          <w:tab w:val="left" w:pos="1527"/>
        </w:tabs>
        <w:spacing w:before="8"/>
        <w:ind w:left="1134" w:right="777" w:firstLine="33"/>
        <w:jc w:val="both"/>
        <w:rPr>
          <w:sz w:val="24"/>
          <w:szCs w:val="24"/>
        </w:rPr>
      </w:pPr>
      <w:r w:rsidRPr="00BA025F">
        <w:rPr>
          <w:sz w:val="24"/>
          <w:szCs w:val="24"/>
        </w:rPr>
        <w:t>формирование ответственности за языковую культуру как общечеловеческую</w:t>
      </w:r>
      <w:r w:rsidRPr="00BA025F">
        <w:rPr>
          <w:spacing w:val="-12"/>
          <w:sz w:val="24"/>
          <w:szCs w:val="24"/>
        </w:rPr>
        <w:t xml:space="preserve"> </w:t>
      </w:r>
      <w:r w:rsidRPr="00BA025F">
        <w:rPr>
          <w:sz w:val="24"/>
          <w:szCs w:val="24"/>
        </w:rPr>
        <w:t>ценность.</w:t>
      </w:r>
    </w:p>
    <w:p w:rsidR="00080F68" w:rsidRPr="00BA025F" w:rsidRDefault="00025A0F" w:rsidP="00025A0F">
      <w:pPr>
        <w:pStyle w:val="11"/>
        <w:spacing w:before="45"/>
        <w:ind w:left="1134" w:right="777" w:firstLine="33"/>
        <w:jc w:val="center"/>
      </w:pPr>
      <w:r>
        <w:t>1.2.4.4.</w:t>
      </w:r>
      <w:r w:rsidR="008F0B73" w:rsidRPr="00BA025F">
        <w:t>Родная литература</w:t>
      </w:r>
    </w:p>
    <w:p w:rsidR="00080F68" w:rsidRPr="00BA025F" w:rsidRDefault="008F0B73" w:rsidP="00CD37C1">
      <w:pPr>
        <w:pStyle w:val="a5"/>
        <w:numPr>
          <w:ilvl w:val="0"/>
          <w:numId w:val="119"/>
        </w:numPr>
        <w:tabs>
          <w:tab w:val="left" w:pos="1527"/>
        </w:tabs>
        <w:spacing w:before="39" w:line="268" w:lineRule="auto"/>
        <w:ind w:left="1134" w:right="777" w:firstLine="33"/>
        <w:jc w:val="both"/>
        <w:rPr>
          <w:sz w:val="24"/>
          <w:szCs w:val="24"/>
        </w:rPr>
      </w:pPr>
      <w:r w:rsidRPr="00BA025F">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sidRPr="00BA025F">
        <w:rPr>
          <w:spacing w:val="-12"/>
          <w:sz w:val="24"/>
          <w:szCs w:val="24"/>
        </w:rPr>
        <w:t xml:space="preserve"> </w:t>
      </w:r>
      <w:r w:rsidRPr="00BA025F">
        <w:rPr>
          <w:sz w:val="24"/>
          <w:szCs w:val="24"/>
        </w:rPr>
        <w:t>диалога;</w:t>
      </w:r>
    </w:p>
    <w:p w:rsidR="00080F68" w:rsidRPr="00BA025F" w:rsidRDefault="008F0B73" w:rsidP="00CD37C1">
      <w:pPr>
        <w:pStyle w:val="a5"/>
        <w:numPr>
          <w:ilvl w:val="0"/>
          <w:numId w:val="119"/>
        </w:numPr>
        <w:tabs>
          <w:tab w:val="left" w:pos="1527"/>
        </w:tabs>
        <w:spacing w:before="9" w:line="268" w:lineRule="auto"/>
        <w:ind w:left="1134" w:right="777" w:firstLine="33"/>
        <w:jc w:val="both"/>
        <w:rPr>
          <w:sz w:val="24"/>
          <w:szCs w:val="24"/>
        </w:rPr>
      </w:pPr>
      <w:r w:rsidRPr="00BA025F">
        <w:rPr>
          <w:sz w:val="24"/>
          <w:szCs w:val="24"/>
        </w:rPr>
        <w:t>понимание родной литературы как одной из основных национально-культурных ценностей народа, как особого способа познания</w:t>
      </w:r>
      <w:r w:rsidRPr="00BA025F">
        <w:rPr>
          <w:spacing w:val="-2"/>
          <w:sz w:val="24"/>
          <w:szCs w:val="24"/>
        </w:rPr>
        <w:t xml:space="preserve"> </w:t>
      </w:r>
      <w:r w:rsidRPr="00BA025F">
        <w:rPr>
          <w:sz w:val="24"/>
          <w:szCs w:val="24"/>
        </w:rPr>
        <w:t>жизни;</w:t>
      </w:r>
    </w:p>
    <w:p w:rsidR="00080F68" w:rsidRPr="00BA025F" w:rsidRDefault="008F0B73" w:rsidP="00CD37C1">
      <w:pPr>
        <w:pStyle w:val="a5"/>
        <w:numPr>
          <w:ilvl w:val="0"/>
          <w:numId w:val="119"/>
        </w:numPr>
        <w:tabs>
          <w:tab w:val="left" w:pos="1527"/>
        </w:tabs>
        <w:spacing w:before="11" w:line="268" w:lineRule="auto"/>
        <w:ind w:left="1134" w:right="777" w:firstLine="33"/>
        <w:jc w:val="both"/>
        <w:rPr>
          <w:sz w:val="24"/>
          <w:szCs w:val="24"/>
        </w:rPr>
      </w:pPr>
      <w:r w:rsidRPr="00BA025F">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w:t>
      </w:r>
      <w:r w:rsidRPr="00BA025F">
        <w:rPr>
          <w:spacing w:val="-1"/>
          <w:sz w:val="24"/>
          <w:szCs w:val="24"/>
        </w:rPr>
        <w:t xml:space="preserve"> </w:t>
      </w:r>
      <w:r w:rsidRPr="00BA025F">
        <w:rPr>
          <w:sz w:val="24"/>
          <w:szCs w:val="24"/>
        </w:rPr>
        <w:t>культуры;</w:t>
      </w:r>
    </w:p>
    <w:p w:rsidR="00080F68" w:rsidRPr="00BA025F" w:rsidRDefault="008F0B73" w:rsidP="00CD37C1">
      <w:pPr>
        <w:pStyle w:val="a5"/>
        <w:numPr>
          <w:ilvl w:val="0"/>
          <w:numId w:val="119"/>
        </w:numPr>
        <w:tabs>
          <w:tab w:val="left" w:pos="1527"/>
        </w:tabs>
        <w:spacing w:before="8" w:line="268" w:lineRule="auto"/>
        <w:ind w:left="1134" w:right="777" w:firstLine="33"/>
        <w:jc w:val="both"/>
        <w:rPr>
          <w:sz w:val="24"/>
          <w:szCs w:val="24"/>
        </w:rPr>
      </w:pPr>
      <w:r w:rsidRPr="00BA025F">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sidRPr="00BA025F">
        <w:rPr>
          <w:spacing w:val="-5"/>
          <w:sz w:val="24"/>
          <w:szCs w:val="24"/>
        </w:rPr>
        <w:t xml:space="preserve"> </w:t>
      </w:r>
      <w:r w:rsidRPr="00BA025F">
        <w:rPr>
          <w:sz w:val="24"/>
          <w:szCs w:val="24"/>
        </w:rPr>
        <w:t>чтение;</w:t>
      </w:r>
    </w:p>
    <w:p w:rsidR="00080F68" w:rsidRPr="00BA025F" w:rsidRDefault="008F0B73" w:rsidP="00CD37C1">
      <w:pPr>
        <w:pStyle w:val="a5"/>
        <w:numPr>
          <w:ilvl w:val="0"/>
          <w:numId w:val="119"/>
        </w:numPr>
        <w:tabs>
          <w:tab w:val="left" w:pos="1527"/>
        </w:tabs>
        <w:spacing w:before="8" w:line="268" w:lineRule="auto"/>
        <w:ind w:left="1134" w:right="777" w:firstLine="33"/>
        <w:jc w:val="both"/>
        <w:rPr>
          <w:sz w:val="24"/>
          <w:szCs w:val="24"/>
        </w:rPr>
      </w:pPr>
      <w:r w:rsidRPr="00BA025F">
        <w:rPr>
          <w:sz w:val="24"/>
          <w:szCs w:val="24"/>
        </w:rPr>
        <w:t>развитие способности понимать литературные художественные произведения, отражающие разные этнокультурные</w:t>
      </w:r>
      <w:r w:rsidRPr="00BA025F">
        <w:rPr>
          <w:spacing w:val="-6"/>
          <w:sz w:val="24"/>
          <w:szCs w:val="24"/>
        </w:rPr>
        <w:t xml:space="preserve"> </w:t>
      </w:r>
      <w:r w:rsidRPr="00BA025F">
        <w:rPr>
          <w:sz w:val="24"/>
          <w:szCs w:val="24"/>
        </w:rPr>
        <w:t>традиции;</w:t>
      </w:r>
    </w:p>
    <w:p w:rsidR="00080F68" w:rsidRPr="00BA025F" w:rsidRDefault="008F0B73" w:rsidP="00CD37C1">
      <w:pPr>
        <w:pStyle w:val="a5"/>
        <w:numPr>
          <w:ilvl w:val="0"/>
          <w:numId w:val="119"/>
        </w:numPr>
        <w:tabs>
          <w:tab w:val="left" w:pos="1527"/>
        </w:tabs>
        <w:spacing w:before="106" w:line="268" w:lineRule="auto"/>
        <w:ind w:left="1134" w:right="777" w:firstLine="33"/>
        <w:jc w:val="both"/>
        <w:rPr>
          <w:sz w:val="24"/>
          <w:szCs w:val="24"/>
        </w:rPr>
      </w:pPr>
      <w:r w:rsidRPr="00BA025F">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BA025F">
        <w:rPr>
          <w:spacing w:val="-1"/>
          <w:sz w:val="24"/>
          <w:szCs w:val="24"/>
        </w:rPr>
        <w:t xml:space="preserve"> </w:t>
      </w:r>
      <w:r w:rsidRPr="00BA025F">
        <w:rPr>
          <w:sz w:val="24"/>
          <w:szCs w:val="24"/>
        </w:rPr>
        <w:t>осмысления.</w:t>
      </w:r>
    </w:p>
    <w:p w:rsidR="00080F68" w:rsidRPr="00BA025F" w:rsidRDefault="00025A0F" w:rsidP="00025A0F">
      <w:pPr>
        <w:pStyle w:val="11"/>
        <w:spacing w:before="13"/>
        <w:ind w:left="1134" w:right="777" w:firstLine="33"/>
        <w:jc w:val="center"/>
      </w:pPr>
      <w:r>
        <w:t xml:space="preserve">1.2.4.5. </w:t>
      </w:r>
      <w:r w:rsidR="008F0B73" w:rsidRPr="00BA025F">
        <w:t>Иностранный язык. Второй иностранный язык</w:t>
      </w:r>
    </w:p>
    <w:p w:rsidR="00080F68" w:rsidRPr="00BA025F" w:rsidRDefault="008F0B73" w:rsidP="00CD37C1">
      <w:pPr>
        <w:pStyle w:val="a5"/>
        <w:numPr>
          <w:ilvl w:val="0"/>
          <w:numId w:val="118"/>
        </w:numPr>
        <w:tabs>
          <w:tab w:val="left" w:pos="1527"/>
        </w:tabs>
        <w:spacing w:before="38" w:line="268" w:lineRule="auto"/>
        <w:ind w:left="1134" w:right="777" w:firstLine="33"/>
        <w:jc w:val="both"/>
        <w:rPr>
          <w:sz w:val="24"/>
          <w:szCs w:val="24"/>
        </w:rPr>
      </w:pPr>
      <w:r w:rsidRPr="00BA025F">
        <w:rPr>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080F68" w:rsidRPr="00BA025F" w:rsidRDefault="008F0B73" w:rsidP="00CD37C1">
      <w:pPr>
        <w:pStyle w:val="a5"/>
        <w:numPr>
          <w:ilvl w:val="0"/>
          <w:numId w:val="118"/>
        </w:numPr>
        <w:tabs>
          <w:tab w:val="left" w:pos="1527"/>
        </w:tabs>
        <w:spacing w:before="8" w:line="268" w:lineRule="auto"/>
        <w:ind w:left="1134" w:right="777" w:firstLine="33"/>
        <w:jc w:val="both"/>
        <w:rPr>
          <w:sz w:val="24"/>
          <w:szCs w:val="24"/>
        </w:rPr>
      </w:pPr>
      <w:r w:rsidRPr="00BA025F">
        <w:rPr>
          <w:sz w:val="24"/>
          <w:szCs w:val="24"/>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w:t>
      </w:r>
      <w:r w:rsidRPr="00BA025F">
        <w:rPr>
          <w:spacing w:val="-5"/>
          <w:sz w:val="24"/>
          <w:szCs w:val="24"/>
        </w:rPr>
        <w:t xml:space="preserve"> </w:t>
      </w:r>
      <w:r w:rsidRPr="00BA025F">
        <w:rPr>
          <w:sz w:val="24"/>
          <w:szCs w:val="24"/>
        </w:rPr>
        <w:t>культурой;</w:t>
      </w:r>
    </w:p>
    <w:p w:rsidR="00080F68" w:rsidRPr="00BA025F" w:rsidRDefault="008F0B73" w:rsidP="00CD37C1">
      <w:pPr>
        <w:pStyle w:val="a5"/>
        <w:numPr>
          <w:ilvl w:val="0"/>
          <w:numId w:val="118"/>
        </w:numPr>
        <w:tabs>
          <w:tab w:val="left" w:pos="1527"/>
        </w:tabs>
        <w:spacing w:before="9"/>
        <w:ind w:left="1134" w:right="777" w:firstLine="33"/>
        <w:jc w:val="both"/>
        <w:rPr>
          <w:sz w:val="24"/>
          <w:szCs w:val="24"/>
        </w:rPr>
      </w:pPr>
      <w:r w:rsidRPr="00BA025F">
        <w:rPr>
          <w:sz w:val="24"/>
          <w:szCs w:val="24"/>
        </w:rPr>
        <w:t>достижение допорогового уровня иноязычной коммуникативной</w:t>
      </w:r>
      <w:r w:rsidRPr="00BA025F">
        <w:rPr>
          <w:spacing w:val="-6"/>
          <w:sz w:val="24"/>
          <w:szCs w:val="24"/>
        </w:rPr>
        <w:t xml:space="preserve"> </w:t>
      </w:r>
      <w:r w:rsidRPr="00BA025F">
        <w:rPr>
          <w:sz w:val="24"/>
          <w:szCs w:val="24"/>
        </w:rPr>
        <w:t>компетенции;</w:t>
      </w:r>
    </w:p>
    <w:p w:rsidR="00080F68" w:rsidRPr="00BA025F" w:rsidRDefault="008F0B73" w:rsidP="00CD37C1">
      <w:pPr>
        <w:pStyle w:val="a5"/>
        <w:numPr>
          <w:ilvl w:val="0"/>
          <w:numId w:val="118"/>
        </w:numPr>
        <w:tabs>
          <w:tab w:val="left" w:pos="1527"/>
        </w:tabs>
        <w:spacing w:before="46" w:line="268" w:lineRule="auto"/>
        <w:ind w:left="1134" w:right="777" w:firstLine="33"/>
        <w:jc w:val="both"/>
        <w:rPr>
          <w:sz w:val="24"/>
          <w:szCs w:val="24"/>
        </w:rPr>
      </w:pPr>
      <w:r w:rsidRPr="00BA025F">
        <w:rPr>
          <w:sz w:val="24"/>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080F68" w:rsidRPr="00BA025F" w:rsidRDefault="00025A0F" w:rsidP="00025A0F">
      <w:pPr>
        <w:pStyle w:val="11"/>
        <w:spacing w:before="12"/>
        <w:ind w:left="1134" w:right="777" w:firstLine="33"/>
        <w:jc w:val="center"/>
      </w:pPr>
      <w:r>
        <w:t>1.2.4.6.</w:t>
      </w:r>
      <w:r w:rsidR="008F0B73" w:rsidRPr="00BA025F">
        <w:t>История России. Всеобщая история</w:t>
      </w:r>
    </w:p>
    <w:p w:rsidR="00080F68" w:rsidRPr="00BA025F" w:rsidRDefault="008F0B73" w:rsidP="00CD37C1">
      <w:pPr>
        <w:pStyle w:val="a5"/>
        <w:numPr>
          <w:ilvl w:val="0"/>
          <w:numId w:val="117"/>
        </w:numPr>
        <w:tabs>
          <w:tab w:val="left" w:pos="1527"/>
        </w:tabs>
        <w:spacing w:before="39" w:line="268" w:lineRule="auto"/>
        <w:ind w:left="1134" w:right="777" w:firstLine="33"/>
        <w:jc w:val="both"/>
        <w:rPr>
          <w:sz w:val="24"/>
          <w:szCs w:val="24"/>
        </w:rPr>
      </w:pPr>
      <w:r w:rsidRPr="00BA025F">
        <w:rPr>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80F68" w:rsidRPr="00BA025F" w:rsidRDefault="008F0B73" w:rsidP="00CD37C1">
      <w:pPr>
        <w:pStyle w:val="a5"/>
        <w:numPr>
          <w:ilvl w:val="0"/>
          <w:numId w:val="117"/>
        </w:numPr>
        <w:tabs>
          <w:tab w:val="left" w:pos="1527"/>
        </w:tabs>
        <w:spacing w:before="7" w:line="268" w:lineRule="auto"/>
        <w:ind w:left="1134" w:right="777" w:firstLine="33"/>
        <w:jc w:val="both"/>
        <w:rPr>
          <w:sz w:val="24"/>
          <w:szCs w:val="24"/>
        </w:rPr>
      </w:pPr>
      <w:r w:rsidRPr="00BA025F">
        <w:rPr>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w:t>
      </w:r>
      <w:r w:rsidRPr="00BA025F">
        <w:rPr>
          <w:spacing w:val="-2"/>
          <w:sz w:val="24"/>
          <w:szCs w:val="24"/>
        </w:rPr>
        <w:t xml:space="preserve"> </w:t>
      </w:r>
      <w:r w:rsidRPr="00BA025F">
        <w:rPr>
          <w:sz w:val="24"/>
          <w:szCs w:val="24"/>
        </w:rPr>
        <w:t>процессов;</w:t>
      </w:r>
    </w:p>
    <w:p w:rsidR="00080F68" w:rsidRPr="00BA025F" w:rsidRDefault="008F0B73" w:rsidP="00CD37C1">
      <w:pPr>
        <w:pStyle w:val="a5"/>
        <w:numPr>
          <w:ilvl w:val="0"/>
          <w:numId w:val="117"/>
        </w:numPr>
        <w:tabs>
          <w:tab w:val="left" w:pos="1527"/>
        </w:tabs>
        <w:spacing w:before="9" w:line="268" w:lineRule="auto"/>
        <w:ind w:left="1134" w:right="777" w:firstLine="33"/>
        <w:jc w:val="both"/>
        <w:rPr>
          <w:sz w:val="24"/>
          <w:szCs w:val="24"/>
        </w:rPr>
      </w:pPr>
      <w:r w:rsidRPr="00BA025F">
        <w:rPr>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w:t>
      </w:r>
      <w:r w:rsidRPr="00BA025F">
        <w:rPr>
          <w:spacing w:val="-2"/>
          <w:sz w:val="24"/>
          <w:szCs w:val="24"/>
        </w:rPr>
        <w:t xml:space="preserve"> </w:t>
      </w:r>
      <w:r w:rsidRPr="00BA025F">
        <w:rPr>
          <w:sz w:val="24"/>
          <w:szCs w:val="24"/>
        </w:rPr>
        <w:t>мире;</w:t>
      </w:r>
    </w:p>
    <w:p w:rsidR="00080F68" w:rsidRPr="00BA025F" w:rsidRDefault="008F0B73" w:rsidP="00CD37C1">
      <w:pPr>
        <w:pStyle w:val="a5"/>
        <w:numPr>
          <w:ilvl w:val="0"/>
          <w:numId w:val="117"/>
        </w:numPr>
        <w:tabs>
          <w:tab w:val="left" w:pos="1527"/>
        </w:tabs>
        <w:spacing w:before="9" w:line="268" w:lineRule="auto"/>
        <w:ind w:left="1134" w:right="777" w:firstLine="33"/>
        <w:jc w:val="both"/>
        <w:rPr>
          <w:sz w:val="24"/>
          <w:szCs w:val="24"/>
        </w:rPr>
      </w:pPr>
      <w:r w:rsidRPr="00BA025F">
        <w:rPr>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w:t>
      </w:r>
      <w:r w:rsidRPr="00BA025F">
        <w:rPr>
          <w:spacing w:val="-22"/>
          <w:sz w:val="24"/>
          <w:szCs w:val="24"/>
        </w:rPr>
        <w:t xml:space="preserve"> </w:t>
      </w:r>
      <w:r w:rsidRPr="00BA025F">
        <w:rPr>
          <w:sz w:val="24"/>
          <w:szCs w:val="24"/>
        </w:rPr>
        <w:t>человечества;</w:t>
      </w:r>
    </w:p>
    <w:p w:rsidR="00080F68" w:rsidRPr="00BA025F" w:rsidRDefault="008F0B73" w:rsidP="00CD37C1">
      <w:pPr>
        <w:pStyle w:val="a5"/>
        <w:numPr>
          <w:ilvl w:val="0"/>
          <w:numId w:val="117"/>
        </w:numPr>
        <w:tabs>
          <w:tab w:val="left" w:pos="1527"/>
        </w:tabs>
        <w:spacing w:before="9" w:line="268" w:lineRule="auto"/>
        <w:ind w:left="1134" w:right="777" w:firstLine="33"/>
        <w:jc w:val="both"/>
        <w:rPr>
          <w:sz w:val="24"/>
          <w:szCs w:val="24"/>
        </w:rPr>
      </w:pPr>
      <w:r w:rsidRPr="00BA025F">
        <w:rPr>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w:t>
      </w:r>
      <w:r w:rsidRPr="00BA025F">
        <w:rPr>
          <w:spacing w:val="-4"/>
          <w:sz w:val="24"/>
          <w:szCs w:val="24"/>
        </w:rPr>
        <w:t xml:space="preserve"> </w:t>
      </w:r>
      <w:r w:rsidRPr="00BA025F">
        <w:rPr>
          <w:sz w:val="24"/>
          <w:szCs w:val="24"/>
        </w:rPr>
        <w:t>ней;</w:t>
      </w:r>
    </w:p>
    <w:p w:rsidR="00080F68" w:rsidRPr="00BA025F" w:rsidRDefault="008F0B73" w:rsidP="00CD37C1">
      <w:pPr>
        <w:pStyle w:val="a5"/>
        <w:numPr>
          <w:ilvl w:val="0"/>
          <w:numId w:val="117"/>
        </w:numPr>
        <w:tabs>
          <w:tab w:val="left" w:pos="1527"/>
        </w:tabs>
        <w:spacing w:before="9" w:line="268" w:lineRule="auto"/>
        <w:ind w:left="1134" w:right="777" w:firstLine="33"/>
        <w:jc w:val="both"/>
        <w:rPr>
          <w:sz w:val="24"/>
          <w:szCs w:val="24"/>
        </w:rPr>
      </w:pPr>
      <w:r w:rsidRPr="00BA025F">
        <w:rPr>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w:t>
      </w:r>
      <w:r w:rsidRPr="00BA025F">
        <w:rPr>
          <w:spacing w:val="-2"/>
          <w:sz w:val="24"/>
          <w:szCs w:val="24"/>
        </w:rPr>
        <w:t xml:space="preserve"> </w:t>
      </w:r>
      <w:r w:rsidRPr="00BA025F">
        <w:rPr>
          <w:sz w:val="24"/>
          <w:szCs w:val="24"/>
        </w:rPr>
        <w:t>государстве.</w:t>
      </w:r>
    </w:p>
    <w:p w:rsidR="00080F68" w:rsidRPr="00BA025F" w:rsidRDefault="00025A0F" w:rsidP="00025A0F">
      <w:pPr>
        <w:pStyle w:val="11"/>
        <w:spacing w:before="16"/>
        <w:ind w:left="1134" w:right="777" w:firstLine="33"/>
        <w:jc w:val="center"/>
      </w:pPr>
      <w:r>
        <w:t>1.2.4.7.</w:t>
      </w:r>
      <w:r w:rsidR="008F0B73" w:rsidRPr="00BA025F">
        <w:t>Обществознание</w:t>
      </w:r>
    </w:p>
    <w:p w:rsidR="00080F68" w:rsidRPr="00BA025F" w:rsidRDefault="008F0B73" w:rsidP="00CD37C1">
      <w:pPr>
        <w:pStyle w:val="a5"/>
        <w:numPr>
          <w:ilvl w:val="0"/>
          <w:numId w:val="116"/>
        </w:numPr>
        <w:tabs>
          <w:tab w:val="left" w:pos="1526"/>
          <w:tab w:val="left" w:pos="1527"/>
          <w:tab w:val="left" w:pos="2214"/>
          <w:tab w:val="left" w:pos="3916"/>
          <w:tab w:val="left" w:pos="5487"/>
          <w:tab w:val="left" w:pos="7761"/>
          <w:tab w:val="left" w:pos="9176"/>
        </w:tabs>
        <w:spacing w:before="39" w:line="266" w:lineRule="auto"/>
        <w:ind w:left="1134" w:right="777" w:firstLine="33"/>
        <w:rPr>
          <w:sz w:val="24"/>
          <w:szCs w:val="24"/>
        </w:rPr>
      </w:pPr>
      <w:r w:rsidRPr="00BA025F">
        <w:rPr>
          <w:sz w:val="24"/>
          <w:szCs w:val="24"/>
        </w:rPr>
        <w:t>формирование у обучающихся личностных представлений об основах российской гражданской</w:t>
      </w:r>
      <w:r w:rsidRPr="00BA025F">
        <w:rPr>
          <w:sz w:val="24"/>
          <w:szCs w:val="24"/>
        </w:rPr>
        <w:tab/>
        <w:t>идентичности,</w:t>
      </w:r>
      <w:r w:rsidRPr="00BA025F">
        <w:rPr>
          <w:sz w:val="24"/>
          <w:szCs w:val="24"/>
        </w:rPr>
        <w:tab/>
        <w:t>патриотизма,</w:t>
      </w:r>
      <w:r w:rsidRPr="00BA025F">
        <w:rPr>
          <w:sz w:val="24"/>
          <w:szCs w:val="24"/>
        </w:rPr>
        <w:tab/>
        <w:t>гражданственности,</w:t>
      </w:r>
      <w:r w:rsidRPr="00BA025F">
        <w:rPr>
          <w:sz w:val="24"/>
          <w:szCs w:val="24"/>
        </w:rPr>
        <w:tab/>
        <w:t>социальной</w:t>
      </w:r>
      <w:r w:rsidRPr="00BA025F">
        <w:rPr>
          <w:sz w:val="24"/>
          <w:szCs w:val="24"/>
        </w:rPr>
        <w:tab/>
      </w:r>
      <w:r w:rsidRPr="00BA025F">
        <w:rPr>
          <w:spacing w:val="-1"/>
          <w:sz w:val="24"/>
          <w:szCs w:val="24"/>
        </w:rPr>
        <w:t>ответственности,</w:t>
      </w:r>
    </w:p>
    <w:p w:rsidR="00080F68" w:rsidRPr="00BA025F" w:rsidRDefault="008F0B73" w:rsidP="004B0CFA">
      <w:pPr>
        <w:pStyle w:val="a3"/>
        <w:spacing w:before="106" w:line="268" w:lineRule="auto"/>
        <w:ind w:left="1134" w:right="777" w:firstLine="33"/>
      </w:pPr>
      <w:r w:rsidRPr="00BA025F">
        <w:t>правового самосознания, толерантности, приверженности ценностям, закрепленным в Конституции Российской</w:t>
      </w:r>
      <w:r w:rsidRPr="00BA025F">
        <w:rPr>
          <w:spacing w:val="-1"/>
        </w:rPr>
        <w:t xml:space="preserve"> </w:t>
      </w:r>
      <w:r w:rsidRPr="00BA025F">
        <w:t>Федерации;</w:t>
      </w:r>
    </w:p>
    <w:p w:rsidR="00080F68" w:rsidRPr="00BA025F" w:rsidRDefault="008F0B73" w:rsidP="00CD37C1">
      <w:pPr>
        <w:pStyle w:val="a5"/>
        <w:numPr>
          <w:ilvl w:val="0"/>
          <w:numId w:val="116"/>
        </w:numPr>
        <w:tabs>
          <w:tab w:val="left" w:pos="1527"/>
        </w:tabs>
        <w:spacing w:before="11" w:line="266" w:lineRule="auto"/>
        <w:ind w:left="1134" w:right="777" w:firstLine="33"/>
        <w:jc w:val="both"/>
        <w:rPr>
          <w:sz w:val="24"/>
          <w:szCs w:val="24"/>
        </w:rPr>
      </w:pPr>
      <w:r w:rsidRPr="00BA025F">
        <w:rPr>
          <w:sz w:val="24"/>
          <w:szCs w:val="24"/>
        </w:rPr>
        <w:t>понимание основных принципов жизни общества, основ современных научных теорий общественного</w:t>
      </w:r>
      <w:r w:rsidRPr="00BA025F">
        <w:rPr>
          <w:spacing w:val="-1"/>
          <w:sz w:val="24"/>
          <w:szCs w:val="24"/>
        </w:rPr>
        <w:t xml:space="preserve"> </w:t>
      </w:r>
      <w:r w:rsidRPr="00BA025F">
        <w:rPr>
          <w:sz w:val="24"/>
          <w:szCs w:val="24"/>
        </w:rPr>
        <w:t>развития;</w:t>
      </w:r>
    </w:p>
    <w:p w:rsidR="00080F68" w:rsidRPr="00BA025F" w:rsidRDefault="008F0B73" w:rsidP="00CD37C1">
      <w:pPr>
        <w:pStyle w:val="a5"/>
        <w:numPr>
          <w:ilvl w:val="0"/>
          <w:numId w:val="116"/>
        </w:numPr>
        <w:tabs>
          <w:tab w:val="left" w:pos="1527"/>
        </w:tabs>
        <w:spacing w:before="16" w:line="268" w:lineRule="auto"/>
        <w:ind w:left="1134" w:right="777" w:firstLine="33"/>
        <w:jc w:val="both"/>
        <w:rPr>
          <w:sz w:val="24"/>
          <w:szCs w:val="24"/>
        </w:rPr>
      </w:pPr>
      <w:r w:rsidRPr="00BA025F">
        <w:rPr>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w:t>
      </w:r>
      <w:r w:rsidRPr="00BA025F">
        <w:rPr>
          <w:spacing w:val="2"/>
          <w:sz w:val="24"/>
          <w:szCs w:val="24"/>
        </w:rPr>
        <w:t xml:space="preserve"> </w:t>
      </w:r>
      <w:r w:rsidRPr="00BA025F">
        <w:rPr>
          <w:sz w:val="24"/>
          <w:szCs w:val="24"/>
        </w:rPr>
        <w:t>групп;</w:t>
      </w:r>
    </w:p>
    <w:p w:rsidR="00080F68" w:rsidRPr="00BA025F" w:rsidRDefault="008F0B73" w:rsidP="00CD37C1">
      <w:pPr>
        <w:pStyle w:val="a5"/>
        <w:numPr>
          <w:ilvl w:val="0"/>
          <w:numId w:val="116"/>
        </w:numPr>
        <w:tabs>
          <w:tab w:val="left" w:pos="1527"/>
        </w:tabs>
        <w:spacing w:before="7" w:line="268" w:lineRule="auto"/>
        <w:ind w:left="1134" w:right="777" w:firstLine="33"/>
        <w:jc w:val="both"/>
        <w:rPr>
          <w:sz w:val="24"/>
          <w:szCs w:val="24"/>
        </w:rPr>
      </w:pPr>
      <w:r w:rsidRPr="00BA025F">
        <w:rPr>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w:t>
      </w:r>
      <w:r w:rsidRPr="00BA025F">
        <w:rPr>
          <w:spacing w:val="1"/>
          <w:sz w:val="24"/>
          <w:szCs w:val="24"/>
        </w:rPr>
        <w:t xml:space="preserve"> </w:t>
      </w:r>
      <w:r w:rsidRPr="00BA025F">
        <w:rPr>
          <w:sz w:val="24"/>
          <w:szCs w:val="24"/>
        </w:rPr>
        <w:t>дееспособности;</w:t>
      </w:r>
    </w:p>
    <w:p w:rsidR="00080F68" w:rsidRPr="00BA025F" w:rsidRDefault="008F0B73" w:rsidP="00CD37C1">
      <w:pPr>
        <w:pStyle w:val="a5"/>
        <w:numPr>
          <w:ilvl w:val="0"/>
          <w:numId w:val="116"/>
        </w:numPr>
        <w:tabs>
          <w:tab w:val="left" w:pos="1527"/>
        </w:tabs>
        <w:spacing w:before="8" w:line="268" w:lineRule="auto"/>
        <w:ind w:left="1134" w:right="777" w:firstLine="33"/>
        <w:jc w:val="both"/>
        <w:rPr>
          <w:sz w:val="24"/>
          <w:szCs w:val="24"/>
        </w:rPr>
      </w:pPr>
      <w:r w:rsidRPr="00BA025F">
        <w:rPr>
          <w:sz w:val="24"/>
          <w:szCs w:val="24"/>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w:t>
      </w:r>
      <w:r w:rsidRPr="00BA025F">
        <w:rPr>
          <w:spacing w:val="-7"/>
          <w:sz w:val="24"/>
          <w:szCs w:val="24"/>
        </w:rPr>
        <w:t xml:space="preserve"> </w:t>
      </w:r>
      <w:r w:rsidRPr="00BA025F">
        <w:rPr>
          <w:sz w:val="24"/>
          <w:szCs w:val="24"/>
        </w:rPr>
        <w:t>процессам;</w:t>
      </w:r>
    </w:p>
    <w:p w:rsidR="00080F68" w:rsidRPr="00BA025F" w:rsidRDefault="008F0B73" w:rsidP="00CD37C1">
      <w:pPr>
        <w:pStyle w:val="a5"/>
        <w:numPr>
          <w:ilvl w:val="0"/>
          <w:numId w:val="116"/>
        </w:numPr>
        <w:tabs>
          <w:tab w:val="left" w:pos="1527"/>
        </w:tabs>
        <w:spacing w:before="9" w:line="266" w:lineRule="auto"/>
        <w:ind w:left="1134" w:right="777" w:firstLine="33"/>
        <w:jc w:val="both"/>
        <w:rPr>
          <w:sz w:val="24"/>
          <w:szCs w:val="24"/>
        </w:rPr>
      </w:pPr>
      <w:r w:rsidRPr="00BA025F">
        <w:rPr>
          <w:sz w:val="24"/>
          <w:szCs w:val="24"/>
        </w:rPr>
        <w:t>развитие социального кругозора и формирование познавательного интереса к изучению общественных дисциплин.</w:t>
      </w:r>
    </w:p>
    <w:p w:rsidR="00080F68" w:rsidRPr="00BA025F" w:rsidRDefault="00025A0F" w:rsidP="00025A0F">
      <w:pPr>
        <w:pStyle w:val="11"/>
        <w:spacing w:before="21"/>
        <w:ind w:left="1134" w:right="777" w:firstLine="33"/>
        <w:jc w:val="center"/>
      </w:pPr>
      <w:r>
        <w:t xml:space="preserve">1.2.4.8. </w:t>
      </w:r>
      <w:r w:rsidR="008F0B73" w:rsidRPr="00BA025F">
        <w:t>География</w:t>
      </w:r>
    </w:p>
    <w:p w:rsidR="00080F68" w:rsidRPr="00BA025F" w:rsidRDefault="008F0B73" w:rsidP="00CD37C1">
      <w:pPr>
        <w:pStyle w:val="a5"/>
        <w:numPr>
          <w:ilvl w:val="0"/>
          <w:numId w:val="115"/>
        </w:numPr>
        <w:tabs>
          <w:tab w:val="left" w:pos="1527"/>
        </w:tabs>
        <w:spacing w:before="38" w:line="268" w:lineRule="auto"/>
        <w:ind w:left="1134" w:right="777" w:firstLine="33"/>
        <w:jc w:val="both"/>
        <w:rPr>
          <w:sz w:val="24"/>
          <w:szCs w:val="24"/>
        </w:rPr>
      </w:pPr>
      <w:r w:rsidRPr="00BA025F">
        <w:rPr>
          <w:sz w:val="24"/>
          <w:szCs w:val="24"/>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w:t>
      </w:r>
      <w:r w:rsidRPr="00BA025F">
        <w:rPr>
          <w:spacing w:val="-2"/>
          <w:sz w:val="24"/>
          <w:szCs w:val="24"/>
        </w:rPr>
        <w:t xml:space="preserve"> </w:t>
      </w:r>
      <w:r w:rsidRPr="00BA025F">
        <w:rPr>
          <w:sz w:val="24"/>
          <w:szCs w:val="24"/>
        </w:rPr>
        <w:t>природопользования;</w:t>
      </w:r>
    </w:p>
    <w:p w:rsidR="00080F68" w:rsidRPr="00BA025F" w:rsidRDefault="008F0B73" w:rsidP="00CD37C1">
      <w:pPr>
        <w:pStyle w:val="a5"/>
        <w:numPr>
          <w:ilvl w:val="0"/>
          <w:numId w:val="115"/>
        </w:numPr>
        <w:tabs>
          <w:tab w:val="left" w:pos="1527"/>
        </w:tabs>
        <w:spacing w:before="10" w:line="268" w:lineRule="auto"/>
        <w:ind w:left="1134" w:right="777" w:firstLine="33"/>
        <w:jc w:val="both"/>
        <w:rPr>
          <w:sz w:val="24"/>
          <w:szCs w:val="24"/>
        </w:rPr>
      </w:pPr>
      <w:r w:rsidRPr="00BA025F">
        <w:rPr>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w:t>
      </w:r>
      <w:r w:rsidRPr="00BA025F">
        <w:rPr>
          <w:spacing w:val="-4"/>
          <w:sz w:val="24"/>
          <w:szCs w:val="24"/>
        </w:rPr>
        <w:t xml:space="preserve"> </w:t>
      </w:r>
      <w:r w:rsidRPr="00BA025F">
        <w:rPr>
          <w:sz w:val="24"/>
          <w:szCs w:val="24"/>
        </w:rPr>
        <w:t>нем;</w:t>
      </w:r>
    </w:p>
    <w:p w:rsidR="00080F68" w:rsidRPr="00BA025F" w:rsidRDefault="008F0B73" w:rsidP="00CD37C1">
      <w:pPr>
        <w:pStyle w:val="a5"/>
        <w:numPr>
          <w:ilvl w:val="0"/>
          <w:numId w:val="115"/>
        </w:numPr>
        <w:tabs>
          <w:tab w:val="left" w:pos="1527"/>
        </w:tabs>
        <w:spacing w:before="9" w:line="268" w:lineRule="auto"/>
        <w:ind w:left="1134" w:right="777" w:firstLine="33"/>
        <w:jc w:val="both"/>
        <w:rPr>
          <w:sz w:val="24"/>
          <w:szCs w:val="24"/>
        </w:rPr>
      </w:pPr>
      <w:r w:rsidRPr="00BA025F">
        <w:rPr>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w:t>
      </w:r>
      <w:r w:rsidRPr="00BA025F">
        <w:rPr>
          <w:spacing w:val="-3"/>
          <w:sz w:val="24"/>
          <w:szCs w:val="24"/>
        </w:rPr>
        <w:t xml:space="preserve"> </w:t>
      </w:r>
      <w:r w:rsidRPr="00BA025F">
        <w:rPr>
          <w:sz w:val="24"/>
          <w:szCs w:val="24"/>
        </w:rPr>
        <w:t>странах;</w:t>
      </w:r>
    </w:p>
    <w:p w:rsidR="00080F68" w:rsidRPr="00BA025F" w:rsidRDefault="008F0B73" w:rsidP="00CD37C1">
      <w:pPr>
        <w:pStyle w:val="a5"/>
        <w:numPr>
          <w:ilvl w:val="0"/>
          <w:numId w:val="115"/>
        </w:numPr>
        <w:tabs>
          <w:tab w:val="left" w:pos="1527"/>
        </w:tabs>
        <w:spacing w:before="9" w:line="268" w:lineRule="auto"/>
        <w:ind w:left="1134" w:right="777" w:firstLine="33"/>
        <w:jc w:val="both"/>
        <w:rPr>
          <w:sz w:val="24"/>
          <w:szCs w:val="24"/>
        </w:rPr>
      </w:pPr>
      <w:r w:rsidRPr="00BA025F">
        <w:rPr>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w:t>
      </w:r>
      <w:r w:rsidRPr="00BA025F">
        <w:rPr>
          <w:spacing w:val="-4"/>
          <w:sz w:val="24"/>
          <w:szCs w:val="24"/>
        </w:rPr>
        <w:t xml:space="preserve"> </w:t>
      </w:r>
      <w:r w:rsidRPr="00BA025F">
        <w:rPr>
          <w:sz w:val="24"/>
          <w:szCs w:val="24"/>
        </w:rPr>
        <w:t>параметров;</w:t>
      </w:r>
    </w:p>
    <w:p w:rsidR="00080F68" w:rsidRPr="00BA025F" w:rsidRDefault="008F0B73" w:rsidP="00CD37C1">
      <w:pPr>
        <w:pStyle w:val="a5"/>
        <w:numPr>
          <w:ilvl w:val="0"/>
          <w:numId w:val="115"/>
        </w:numPr>
        <w:tabs>
          <w:tab w:val="left" w:pos="1527"/>
        </w:tabs>
        <w:spacing w:before="9" w:line="266" w:lineRule="auto"/>
        <w:ind w:left="1134" w:right="777" w:firstLine="33"/>
        <w:jc w:val="both"/>
        <w:rPr>
          <w:sz w:val="24"/>
          <w:szCs w:val="24"/>
        </w:rPr>
      </w:pPr>
      <w:r w:rsidRPr="00BA025F">
        <w:rPr>
          <w:sz w:val="24"/>
          <w:szCs w:val="24"/>
        </w:rPr>
        <w:t>овладение основами картографической грамотности и использования географической карты как одного из языков международного</w:t>
      </w:r>
      <w:r w:rsidRPr="00BA025F">
        <w:rPr>
          <w:spacing w:val="-4"/>
          <w:sz w:val="24"/>
          <w:szCs w:val="24"/>
        </w:rPr>
        <w:t xml:space="preserve"> </w:t>
      </w:r>
      <w:r w:rsidRPr="00BA025F">
        <w:rPr>
          <w:sz w:val="24"/>
          <w:szCs w:val="24"/>
        </w:rPr>
        <w:t>общения;</w:t>
      </w:r>
    </w:p>
    <w:p w:rsidR="00080F68" w:rsidRPr="00BA025F" w:rsidRDefault="008F0B73" w:rsidP="00CD37C1">
      <w:pPr>
        <w:pStyle w:val="a5"/>
        <w:numPr>
          <w:ilvl w:val="0"/>
          <w:numId w:val="115"/>
        </w:numPr>
        <w:tabs>
          <w:tab w:val="left" w:pos="1527"/>
        </w:tabs>
        <w:spacing w:before="16" w:line="266" w:lineRule="auto"/>
        <w:ind w:left="1134" w:right="777" w:firstLine="33"/>
        <w:jc w:val="both"/>
        <w:rPr>
          <w:sz w:val="24"/>
          <w:szCs w:val="24"/>
        </w:rPr>
      </w:pPr>
      <w:r w:rsidRPr="00BA025F">
        <w:rPr>
          <w:sz w:val="24"/>
          <w:szCs w:val="24"/>
        </w:rPr>
        <w:t>овладение основными навыками нахождения, использования и презентации географической</w:t>
      </w:r>
      <w:r w:rsidRPr="00BA025F">
        <w:rPr>
          <w:spacing w:val="-1"/>
          <w:sz w:val="24"/>
          <w:szCs w:val="24"/>
        </w:rPr>
        <w:t xml:space="preserve"> </w:t>
      </w:r>
      <w:r w:rsidRPr="00BA025F">
        <w:rPr>
          <w:sz w:val="24"/>
          <w:szCs w:val="24"/>
        </w:rPr>
        <w:t>информации;</w:t>
      </w:r>
    </w:p>
    <w:p w:rsidR="00080F68" w:rsidRPr="00BA025F" w:rsidRDefault="008F0B73" w:rsidP="00CD37C1">
      <w:pPr>
        <w:pStyle w:val="a5"/>
        <w:numPr>
          <w:ilvl w:val="0"/>
          <w:numId w:val="115"/>
        </w:numPr>
        <w:tabs>
          <w:tab w:val="left" w:pos="1527"/>
        </w:tabs>
        <w:spacing w:before="17" w:line="268" w:lineRule="auto"/>
        <w:ind w:left="1134" w:right="777" w:firstLine="33"/>
        <w:jc w:val="both"/>
        <w:rPr>
          <w:sz w:val="24"/>
          <w:szCs w:val="24"/>
        </w:rPr>
      </w:pPr>
      <w:r w:rsidRPr="00BA025F">
        <w:rPr>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w:t>
      </w:r>
      <w:r w:rsidRPr="00BA025F">
        <w:rPr>
          <w:spacing w:val="-20"/>
          <w:sz w:val="24"/>
          <w:szCs w:val="24"/>
        </w:rPr>
        <w:t xml:space="preserve"> </w:t>
      </w:r>
      <w:r w:rsidRPr="00BA025F">
        <w:rPr>
          <w:sz w:val="24"/>
          <w:szCs w:val="24"/>
        </w:rPr>
        <w:t>катастроф;</w:t>
      </w:r>
    </w:p>
    <w:p w:rsidR="00080F68" w:rsidRPr="00BA025F" w:rsidRDefault="008F0B73" w:rsidP="00CD37C1">
      <w:pPr>
        <w:pStyle w:val="a5"/>
        <w:numPr>
          <w:ilvl w:val="0"/>
          <w:numId w:val="115"/>
        </w:numPr>
        <w:tabs>
          <w:tab w:val="left" w:pos="1527"/>
        </w:tabs>
        <w:spacing w:before="6" w:line="268" w:lineRule="auto"/>
        <w:ind w:left="1134" w:right="777" w:firstLine="33"/>
        <w:jc w:val="both"/>
        <w:rPr>
          <w:sz w:val="24"/>
          <w:szCs w:val="24"/>
        </w:rPr>
      </w:pPr>
      <w:r w:rsidRPr="00BA025F">
        <w:rPr>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sidRPr="00BA025F">
        <w:rPr>
          <w:spacing w:val="-1"/>
          <w:sz w:val="24"/>
          <w:szCs w:val="24"/>
        </w:rPr>
        <w:t xml:space="preserve"> </w:t>
      </w:r>
      <w:r w:rsidRPr="00BA025F">
        <w:rPr>
          <w:sz w:val="24"/>
          <w:szCs w:val="24"/>
        </w:rPr>
        <w:t>среде.</w:t>
      </w:r>
    </w:p>
    <w:p w:rsidR="00080F68" w:rsidRPr="00BA025F" w:rsidRDefault="00025A0F" w:rsidP="00025A0F">
      <w:pPr>
        <w:pStyle w:val="11"/>
        <w:spacing w:before="108"/>
        <w:ind w:left="1134" w:right="777" w:firstLine="33"/>
        <w:jc w:val="center"/>
      </w:pPr>
      <w:r>
        <w:t xml:space="preserve">1.2.4.9. </w:t>
      </w:r>
      <w:r w:rsidR="008F0B73" w:rsidRPr="00BA025F">
        <w:t>Математика. Алгебра. Геометрия</w:t>
      </w:r>
    </w:p>
    <w:p w:rsidR="00080F68" w:rsidRPr="00BA025F" w:rsidRDefault="008F0B73" w:rsidP="00CD37C1">
      <w:pPr>
        <w:pStyle w:val="a5"/>
        <w:numPr>
          <w:ilvl w:val="0"/>
          <w:numId w:val="114"/>
        </w:numPr>
        <w:tabs>
          <w:tab w:val="left" w:pos="1527"/>
        </w:tabs>
        <w:spacing w:before="39" w:line="268" w:lineRule="auto"/>
        <w:ind w:left="1134" w:right="777" w:firstLine="33"/>
        <w:jc w:val="both"/>
        <w:rPr>
          <w:sz w:val="24"/>
          <w:szCs w:val="24"/>
        </w:rPr>
      </w:pPr>
      <w:r w:rsidRPr="00BA025F">
        <w:rPr>
          <w:sz w:val="24"/>
          <w:szCs w:val="24"/>
        </w:rPr>
        <w:t>формирование представлений о математике как о методе познания действительности, позволяющем описывать и изучать реальные процессы и</w:t>
      </w:r>
      <w:r w:rsidRPr="00BA025F">
        <w:rPr>
          <w:spacing w:val="-7"/>
          <w:sz w:val="24"/>
          <w:szCs w:val="24"/>
        </w:rPr>
        <w:t xml:space="preserve"> </w:t>
      </w:r>
      <w:r w:rsidRPr="00BA025F">
        <w:rPr>
          <w:sz w:val="24"/>
          <w:szCs w:val="24"/>
        </w:rPr>
        <w:t>явления:</w:t>
      </w:r>
    </w:p>
    <w:p w:rsidR="00080F68" w:rsidRPr="00BA025F" w:rsidRDefault="008F0B73" w:rsidP="00CD37C1">
      <w:pPr>
        <w:pStyle w:val="a5"/>
        <w:numPr>
          <w:ilvl w:val="0"/>
          <w:numId w:val="126"/>
        </w:numPr>
        <w:tabs>
          <w:tab w:val="left" w:pos="1527"/>
        </w:tabs>
        <w:spacing w:before="10"/>
        <w:ind w:left="1134" w:right="777" w:firstLine="33"/>
        <w:jc w:val="both"/>
        <w:rPr>
          <w:sz w:val="24"/>
          <w:szCs w:val="24"/>
        </w:rPr>
      </w:pPr>
      <w:r w:rsidRPr="00BA025F">
        <w:rPr>
          <w:sz w:val="24"/>
          <w:szCs w:val="24"/>
        </w:rPr>
        <w:t>осознание роли математики в развитии России и</w:t>
      </w:r>
      <w:r w:rsidRPr="00BA025F">
        <w:rPr>
          <w:spacing w:val="-5"/>
          <w:sz w:val="24"/>
          <w:szCs w:val="24"/>
        </w:rPr>
        <w:t xml:space="preserve"> </w:t>
      </w:r>
      <w:r w:rsidRPr="00BA025F">
        <w:rPr>
          <w:sz w:val="24"/>
          <w:szCs w:val="24"/>
        </w:rPr>
        <w:t>мира;</w:t>
      </w:r>
    </w:p>
    <w:p w:rsidR="00080F68" w:rsidRPr="00BA025F" w:rsidRDefault="008F0B73" w:rsidP="00CD37C1">
      <w:pPr>
        <w:pStyle w:val="a5"/>
        <w:numPr>
          <w:ilvl w:val="0"/>
          <w:numId w:val="126"/>
        </w:numPr>
        <w:tabs>
          <w:tab w:val="left" w:pos="1527"/>
        </w:tabs>
        <w:spacing w:before="30" w:line="266" w:lineRule="auto"/>
        <w:ind w:left="1134" w:right="777" w:firstLine="33"/>
        <w:jc w:val="both"/>
        <w:rPr>
          <w:sz w:val="24"/>
          <w:szCs w:val="24"/>
        </w:rPr>
      </w:pPr>
      <w:r w:rsidRPr="00BA025F">
        <w:rPr>
          <w:sz w:val="24"/>
          <w:szCs w:val="24"/>
        </w:rPr>
        <w:t>возможность привести примеры из отечественной и всемирной истории математических открытий и их</w:t>
      </w:r>
      <w:r w:rsidRPr="00BA025F">
        <w:rPr>
          <w:spacing w:val="-1"/>
          <w:sz w:val="24"/>
          <w:szCs w:val="24"/>
        </w:rPr>
        <w:t xml:space="preserve"> </w:t>
      </w:r>
      <w:r w:rsidRPr="00BA025F">
        <w:rPr>
          <w:sz w:val="24"/>
          <w:szCs w:val="24"/>
        </w:rPr>
        <w:t>авторов;</w:t>
      </w:r>
    </w:p>
    <w:p w:rsidR="00080F68" w:rsidRPr="00BA025F" w:rsidRDefault="008F0B73" w:rsidP="00CD37C1">
      <w:pPr>
        <w:pStyle w:val="a5"/>
        <w:numPr>
          <w:ilvl w:val="0"/>
          <w:numId w:val="114"/>
        </w:numPr>
        <w:tabs>
          <w:tab w:val="left" w:pos="1527"/>
        </w:tabs>
        <w:spacing w:before="14" w:line="268" w:lineRule="auto"/>
        <w:ind w:left="1134" w:right="777" w:firstLine="33"/>
        <w:jc w:val="both"/>
        <w:rPr>
          <w:sz w:val="24"/>
          <w:szCs w:val="24"/>
        </w:rPr>
      </w:pPr>
      <w:r w:rsidRPr="00BA025F">
        <w:rPr>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w:t>
      </w:r>
      <w:r w:rsidRPr="00BA025F">
        <w:rPr>
          <w:spacing w:val="2"/>
          <w:sz w:val="24"/>
          <w:szCs w:val="24"/>
        </w:rPr>
        <w:t xml:space="preserve"> </w:t>
      </w:r>
      <w:r w:rsidRPr="00BA025F">
        <w:rPr>
          <w:sz w:val="24"/>
          <w:szCs w:val="24"/>
        </w:rPr>
        <w:t>утверждений:</w:t>
      </w:r>
    </w:p>
    <w:p w:rsidR="00080F68" w:rsidRPr="00BA025F" w:rsidRDefault="008F0B73" w:rsidP="00CD37C1">
      <w:pPr>
        <w:pStyle w:val="a5"/>
        <w:numPr>
          <w:ilvl w:val="0"/>
          <w:numId w:val="126"/>
        </w:numPr>
        <w:tabs>
          <w:tab w:val="left" w:pos="1527"/>
        </w:tabs>
        <w:spacing w:before="8" w:line="266" w:lineRule="auto"/>
        <w:ind w:left="1134" w:right="777" w:firstLine="33"/>
        <w:jc w:val="both"/>
        <w:rPr>
          <w:sz w:val="24"/>
          <w:szCs w:val="24"/>
        </w:rPr>
      </w:pPr>
      <w:r w:rsidRPr="00BA025F">
        <w:rPr>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w:t>
      </w:r>
      <w:r w:rsidRPr="00BA025F">
        <w:rPr>
          <w:spacing w:val="-20"/>
          <w:sz w:val="24"/>
          <w:szCs w:val="24"/>
        </w:rPr>
        <w:t xml:space="preserve"> </w:t>
      </w:r>
      <w:r w:rsidRPr="00BA025F">
        <w:rPr>
          <w:sz w:val="24"/>
          <w:szCs w:val="24"/>
        </w:rPr>
        <w:t>ситуациях;</w:t>
      </w:r>
    </w:p>
    <w:p w:rsidR="00080F68" w:rsidRPr="00BA025F" w:rsidRDefault="008F0B73" w:rsidP="00CD37C1">
      <w:pPr>
        <w:pStyle w:val="a5"/>
        <w:numPr>
          <w:ilvl w:val="0"/>
          <w:numId w:val="126"/>
        </w:numPr>
        <w:tabs>
          <w:tab w:val="left" w:pos="1527"/>
        </w:tabs>
        <w:spacing w:before="2"/>
        <w:ind w:left="1134" w:right="777" w:firstLine="33"/>
        <w:jc w:val="both"/>
        <w:rPr>
          <w:sz w:val="24"/>
          <w:szCs w:val="24"/>
        </w:rPr>
      </w:pPr>
      <w:r w:rsidRPr="00BA025F">
        <w:rPr>
          <w:sz w:val="24"/>
          <w:szCs w:val="24"/>
        </w:rPr>
        <w:t>решение сюжетных задач разных типов на все арифметические</w:t>
      </w:r>
      <w:r w:rsidRPr="00BA025F">
        <w:rPr>
          <w:spacing w:val="-6"/>
          <w:sz w:val="24"/>
          <w:szCs w:val="24"/>
        </w:rPr>
        <w:t xml:space="preserve"> </w:t>
      </w:r>
      <w:r w:rsidRPr="00BA025F">
        <w:rPr>
          <w:sz w:val="24"/>
          <w:szCs w:val="24"/>
        </w:rPr>
        <w:t>действия;</w:t>
      </w:r>
    </w:p>
    <w:p w:rsidR="00080F68" w:rsidRPr="00BA025F" w:rsidRDefault="008F0B73" w:rsidP="00CD37C1">
      <w:pPr>
        <w:pStyle w:val="a5"/>
        <w:numPr>
          <w:ilvl w:val="0"/>
          <w:numId w:val="126"/>
        </w:numPr>
        <w:tabs>
          <w:tab w:val="left" w:pos="1527"/>
        </w:tabs>
        <w:spacing w:before="32" w:line="264" w:lineRule="auto"/>
        <w:ind w:left="1134" w:right="777" w:firstLine="33"/>
        <w:jc w:val="both"/>
        <w:rPr>
          <w:sz w:val="24"/>
          <w:szCs w:val="24"/>
        </w:rPr>
      </w:pPr>
      <w:r w:rsidRPr="00BA025F">
        <w:rPr>
          <w:sz w:val="24"/>
          <w:szCs w:val="24"/>
        </w:rPr>
        <w:t>применение способа поиска решения задачи, в котором рассуждение строится от условия к требованию или от требования к</w:t>
      </w:r>
      <w:r w:rsidRPr="00BA025F">
        <w:rPr>
          <w:spacing w:val="3"/>
          <w:sz w:val="24"/>
          <w:szCs w:val="24"/>
        </w:rPr>
        <w:t xml:space="preserve"> </w:t>
      </w:r>
      <w:r w:rsidRPr="00BA025F">
        <w:rPr>
          <w:sz w:val="24"/>
          <w:szCs w:val="24"/>
        </w:rPr>
        <w:t>условию;</w:t>
      </w:r>
    </w:p>
    <w:p w:rsidR="00080F68" w:rsidRPr="00BA025F" w:rsidRDefault="008F0B73" w:rsidP="00CD37C1">
      <w:pPr>
        <w:pStyle w:val="a5"/>
        <w:numPr>
          <w:ilvl w:val="0"/>
          <w:numId w:val="126"/>
        </w:numPr>
        <w:tabs>
          <w:tab w:val="left" w:pos="1527"/>
        </w:tabs>
        <w:spacing w:before="7" w:line="264" w:lineRule="auto"/>
        <w:ind w:left="1134" w:right="777" w:firstLine="33"/>
        <w:jc w:val="both"/>
        <w:rPr>
          <w:sz w:val="24"/>
          <w:szCs w:val="24"/>
        </w:rPr>
      </w:pPr>
      <w:r w:rsidRPr="00BA025F">
        <w:rPr>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w:t>
      </w:r>
      <w:r w:rsidRPr="00BA025F">
        <w:rPr>
          <w:spacing w:val="-5"/>
          <w:sz w:val="24"/>
          <w:szCs w:val="24"/>
        </w:rPr>
        <w:t xml:space="preserve"> </w:t>
      </w:r>
      <w:r w:rsidRPr="00BA025F">
        <w:rPr>
          <w:sz w:val="24"/>
          <w:szCs w:val="24"/>
        </w:rPr>
        <w:t>задачи;</w:t>
      </w:r>
    </w:p>
    <w:p w:rsidR="00080F68" w:rsidRPr="00BA025F" w:rsidRDefault="008F0B73" w:rsidP="00CD37C1">
      <w:pPr>
        <w:pStyle w:val="a5"/>
        <w:numPr>
          <w:ilvl w:val="0"/>
          <w:numId w:val="126"/>
        </w:numPr>
        <w:tabs>
          <w:tab w:val="left" w:pos="1527"/>
        </w:tabs>
        <w:spacing w:before="6" w:line="266" w:lineRule="auto"/>
        <w:ind w:left="1134" w:right="777" w:firstLine="33"/>
        <w:jc w:val="both"/>
        <w:rPr>
          <w:sz w:val="24"/>
          <w:szCs w:val="24"/>
        </w:rPr>
      </w:pPr>
      <w:r w:rsidRPr="00BA025F">
        <w:rPr>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 решение логических</w:t>
      </w:r>
      <w:r w:rsidRPr="00BA025F">
        <w:rPr>
          <w:spacing w:val="-3"/>
          <w:sz w:val="24"/>
          <w:szCs w:val="24"/>
        </w:rPr>
        <w:t xml:space="preserve"> </w:t>
      </w:r>
      <w:r w:rsidRPr="00BA025F">
        <w:rPr>
          <w:sz w:val="24"/>
          <w:szCs w:val="24"/>
        </w:rPr>
        <w:t>задач;</w:t>
      </w:r>
    </w:p>
    <w:p w:rsidR="00080F68" w:rsidRPr="00BA025F" w:rsidRDefault="008F0B73" w:rsidP="00CD37C1">
      <w:pPr>
        <w:pStyle w:val="a5"/>
        <w:numPr>
          <w:ilvl w:val="0"/>
          <w:numId w:val="114"/>
        </w:numPr>
        <w:tabs>
          <w:tab w:val="left" w:pos="1527"/>
        </w:tabs>
        <w:spacing w:before="15" w:line="266" w:lineRule="auto"/>
        <w:ind w:left="1134" w:right="777" w:firstLine="33"/>
        <w:jc w:val="both"/>
        <w:rPr>
          <w:sz w:val="24"/>
          <w:szCs w:val="24"/>
        </w:rPr>
      </w:pPr>
      <w:r w:rsidRPr="00BA025F">
        <w:rPr>
          <w:sz w:val="24"/>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w:t>
      </w:r>
      <w:r w:rsidRPr="00BA025F">
        <w:rPr>
          <w:spacing w:val="-5"/>
          <w:sz w:val="24"/>
          <w:szCs w:val="24"/>
        </w:rPr>
        <w:t xml:space="preserve"> </w:t>
      </w:r>
      <w:r w:rsidRPr="00BA025F">
        <w:rPr>
          <w:sz w:val="24"/>
          <w:szCs w:val="24"/>
        </w:rPr>
        <w:t>вычислений:</w:t>
      </w:r>
    </w:p>
    <w:p w:rsidR="00080F68" w:rsidRPr="00BA025F" w:rsidRDefault="008F0B73" w:rsidP="00CD37C1">
      <w:pPr>
        <w:pStyle w:val="a5"/>
        <w:numPr>
          <w:ilvl w:val="0"/>
          <w:numId w:val="126"/>
        </w:numPr>
        <w:tabs>
          <w:tab w:val="left" w:pos="1527"/>
        </w:tabs>
        <w:spacing w:before="16" w:line="264" w:lineRule="auto"/>
        <w:ind w:left="1134" w:right="777" w:firstLine="33"/>
        <w:jc w:val="both"/>
        <w:rPr>
          <w:sz w:val="24"/>
          <w:szCs w:val="24"/>
        </w:rPr>
      </w:pPr>
      <w:r w:rsidRPr="00BA025F">
        <w:rPr>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w:t>
      </w:r>
      <w:r w:rsidRPr="00BA025F">
        <w:rPr>
          <w:spacing w:val="-10"/>
          <w:sz w:val="24"/>
          <w:szCs w:val="24"/>
        </w:rPr>
        <w:t xml:space="preserve"> </w:t>
      </w:r>
      <w:r w:rsidRPr="00BA025F">
        <w:rPr>
          <w:sz w:val="24"/>
          <w:szCs w:val="24"/>
        </w:rPr>
        <w:t>число;</w:t>
      </w:r>
    </w:p>
    <w:p w:rsidR="00080F68" w:rsidRPr="00BA025F" w:rsidRDefault="008F0B73" w:rsidP="00CD37C1">
      <w:pPr>
        <w:pStyle w:val="a5"/>
        <w:numPr>
          <w:ilvl w:val="0"/>
          <w:numId w:val="126"/>
        </w:numPr>
        <w:tabs>
          <w:tab w:val="left" w:pos="1527"/>
        </w:tabs>
        <w:spacing w:before="6" w:line="264" w:lineRule="auto"/>
        <w:ind w:left="1134" w:right="777" w:firstLine="33"/>
        <w:jc w:val="both"/>
        <w:rPr>
          <w:sz w:val="24"/>
          <w:szCs w:val="24"/>
        </w:rPr>
      </w:pPr>
      <w:r w:rsidRPr="00BA025F">
        <w:rPr>
          <w:sz w:val="24"/>
          <w:szCs w:val="24"/>
        </w:rPr>
        <w:t>использование свойства чисел и законов арифметических операций с числами при выполнении</w:t>
      </w:r>
      <w:r w:rsidRPr="00BA025F">
        <w:rPr>
          <w:spacing w:val="-1"/>
          <w:sz w:val="24"/>
          <w:szCs w:val="24"/>
        </w:rPr>
        <w:t xml:space="preserve"> </w:t>
      </w:r>
      <w:r w:rsidRPr="00BA025F">
        <w:rPr>
          <w:sz w:val="24"/>
          <w:szCs w:val="24"/>
        </w:rPr>
        <w:t>вычислений;</w:t>
      </w:r>
    </w:p>
    <w:p w:rsidR="00080F68" w:rsidRPr="00BA025F" w:rsidRDefault="008F0B73" w:rsidP="00CD37C1">
      <w:pPr>
        <w:pStyle w:val="a5"/>
        <w:numPr>
          <w:ilvl w:val="0"/>
          <w:numId w:val="126"/>
        </w:numPr>
        <w:tabs>
          <w:tab w:val="left" w:pos="1527"/>
        </w:tabs>
        <w:spacing w:before="7" w:line="264" w:lineRule="auto"/>
        <w:ind w:left="1134" w:right="777" w:firstLine="33"/>
        <w:jc w:val="both"/>
        <w:rPr>
          <w:sz w:val="24"/>
          <w:szCs w:val="24"/>
        </w:rPr>
      </w:pPr>
      <w:r w:rsidRPr="00BA025F">
        <w:rPr>
          <w:sz w:val="24"/>
          <w:szCs w:val="24"/>
        </w:rPr>
        <w:t>использование признаков делимости на 2, 5, 3, 9, 10 при выполнении вычислений и решении</w:t>
      </w:r>
      <w:r w:rsidRPr="00BA025F">
        <w:rPr>
          <w:spacing w:val="-1"/>
          <w:sz w:val="24"/>
          <w:szCs w:val="24"/>
        </w:rPr>
        <w:t xml:space="preserve"> </w:t>
      </w:r>
      <w:r w:rsidRPr="00BA025F">
        <w:rPr>
          <w:sz w:val="24"/>
          <w:szCs w:val="24"/>
        </w:rPr>
        <w:t>задач;</w:t>
      </w:r>
    </w:p>
    <w:p w:rsidR="00080F68" w:rsidRPr="00BA025F" w:rsidRDefault="008F0B73" w:rsidP="00CD37C1">
      <w:pPr>
        <w:pStyle w:val="a5"/>
        <w:numPr>
          <w:ilvl w:val="0"/>
          <w:numId w:val="126"/>
        </w:numPr>
        <w:tabs>
          <w:tab w:val="left" w:pos="1526"/>
          <w:tab w:val="left" w:pos="1527"/>
        </w:tabs>
        <w:spacing w:before="7"/>
        <w:ind w:left="1134" w:right="777" w:firstLine="33"/>
        <w:rPr>
          <w:sz w:val="24"/>
          <w:szCs w:val="24"/>
        </w:rPr>
      </w:pPr>
      <w:r w:rsidRPr="00BA025F">
        <w:rPr>
          <w:sz w:val="24"/>
          <w:szCs w:val="24"/>
        </w:rPr>
        <w:t>выполнение округления чисел в соответствии с</w:t>
      </w:r>
      <w:r w:rsidRPr="00BA025F">
        <w:rPr>
          <w:spacing w:val="-8"/>
          <w:sz w:val="24"/>
          <w:szCs w:val="24"/>
        </w:rPr>
        <w:t xml:space="preserve"> </w:t>
      </w:r>
      <w:r w:rsidRPr="00BA025F">
        <w:rPr>
          <w:sz w:val="24"/>
          <w:szCs w:val="24"/>
        </w:rPr>
        <w:t>правилами;</w:t>
      </w:r>
    </w:p>
    <w:p w:rsidR="00080F68" w:rsidRPr="00BA025F" w:rsidRDefault="008F0B73" w:rsidP="00CD37C1">
      <w:pPr>
        <w:pStyle w:val="a5"/>
        <w:numPr>
          <w:ilvl w:val="0"/>
          <w:numId w:val="126"/>
        </w:numPr>
        <w:tabs>
          <w:tab w:val="left" w:pos="1526"/>
          <w:tab w:val="left" w:pos="1527"/>
        </w:tabs>
        <w:spacing w:before="30"/>
        <w:ind w:left="1134" w:right="777" w:firstLine="33"/>
        <w:rPr>
          <w:sz w:val="24"/>
          <w:szCs w:val="24"/>
        </w:rPr>
      </w:pPr>
      <w:r w:rsidRPr="00BA025F">
        <w:rPr>
          <w:sz w:val="24"/>
          <w:szCs w:val="24"/>
        </w:rPr>
        <w:t>сравнение</w:t>
      </w:r>
      <w:r w:rsidRPr="00BA025F">
        <w:rPr>
          <w:spacing w:val="-2"/>
          <w:sz w:val="24"/>
          <w:szCs w:val="24"/>
        </w:rPr>
        <w:t xml:space="preserve"> </w:t>
      </w:r>
      <w:r w:rsidRPr="00BA025F">
        <w:rPr>
          <w:sz w:val="24"/>
          <w:szCs w:val="24"/>
        </w:rPr>
        <w:t>чисел;</w:t>
      </w:r>
    </w:p>
    <w:p w:rsidR="00080F68" w:rsidRPr="00BA025F" w:rsidRDefault="008F0B73" w:rsidP="00CD37C1">
      <w:pPr>
        <w:pStyle w:val="a5"/>
        <w:numPr>
          <w:ilvl w:val="0"/>
          <w:numId w:val="126"/>
        </w:numPr>
        <w:tabs>
          <w:tab w:val="left" w:pos="1526"/>
          <w:tab w:val="left" w:pos="1527"/>
        </w:tabs>
        <w:spacing w:before="32"/>
        <w:ind w:left="1134" w:right="777" w:firstLine="33"/>
        <w:rPr>
          <w:sz w:val="24"/>
          <w:szCs w:val="24"/>
        </w:rPr>
      </w:pPr>
      <w:r w:rsidRPr="00BA025F">
        <w:rPr>
          <w:sz w:val="24"/>
          <w:szCs w:val="24"/>
        </w:rPr>
        <w:t>оценивание значения квадратного корня из положительного целого</w:t>
      </w:r>
      <w:r w:rsidRPr="00BA025F">
        <w:rPr>
          <w:spacing w:val="-12"/>
          <w:sz w:val="24"/>
          <w:szCs w:val="24"/>
        </w:rPr>
        <w:t xml:space="preserve"> </w:t>
      </w:r>
      <w:r w:rsidRPr="00BA025F">
        <w:rPr>
          <w:sz w:val="24"/>
          <w:szCs w:val="24"/>
        </w:rPr>
        <w:t>числа;</w:t>
      </w:r>
    </w:p>
    <w:p w:rsidR="00080F68" w:rsidRPr="00BA025F" w:rsidRDefault="008F0B73" w:rsidP="00CD37C1">
      <w:pPr>
        <w:pStyle w:val="a5"/>
        <w:numPr>
          <w:ilvl w:val="0"/>
          <w:numId w:val="114"/>
        </w:numPr>
        <w:tabs>
          <w:tab w:val="left" w:pos="1527"/>
        </w:tabs>
        <w:spacing w:before="45" w:line="268" w:lineRule="auto"/>
        <w:ind w:left="1134" w:right="777" w:firstLine="33"/>
        <w:jc w:val="both"/>
        <w:rPr>
          <w:sz w:val="24"/>
          <w:szCs w:val="24"/>
        </w:rPr>
      </w:pPr>
      <w:r w:rsidRPr="00BA025F">
        <w:rPr>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w:t>
      </w:r>
      <w:r w:rsidRPr="00BA025F">
        <w:rPr>
          <w:spacing w:val="-9"/>
          <w:sz w:val="24"/>
          <w:szCs w:val="24"/>
        </w:rPr>
        <w:t xml:space="preserve"> </w:t>
      </w:r>
      <w:r w:rsidRPr="00BA025F">
        <w:rPr>
          <w:sz w:val="24"/>
          <w:szCs w:val="24"/>
        </w:rPr>
        <w:t>результат:</w:t>
      </w:r>
    </w:p>
    <w:p w:rsidR="00080F68" w:rsidRPr="00BA025F" w:rsidRDefault="008F0B73" w:rsidP="00CD37C1">
      <w:pPr>
        <w:pStyle w:val="a5"/>
        <w:numPr>
          <w:ilvl w:val="0"/>
          <w:numId w:val="126"/>
        </w:numPr>
        <w:tabs>
          <w:tab w:val="left" w:pos="1527"/>
        </w:tabs>
        <w:spacing w:before="7" w:line="266" w:lineRule="auto"/>
        <w:ind w:left="1134" w:right="777" w:firstLine="33"/>
        <w:jc w:val="both"/>
        <w:rPr>
          <w:sz w:val="24"/>
          <w:szCs w:val="24"/>
        </w:rPr>
      </w:pPr>
      <w:r w:rsidRPr="00BA025F">
        <w:rPr>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w:t>
      </w:r>
      <w:r w:rsidRPr="00BA025F">
        <w:rPr>
          <w:spacing w:val="-21"/>
          <w:sz w:val="24"/>
          <w:szCs w:val="24"/>
        </w:rPr>
        <w:t xml:space="preserve"> </w:t>
      </w:r>
      <w:r w:rsidRPr="00BA025F">
        <w:rPr>
          <w:sz w:val="24"/>
          <w:szCs w:val="24"/>
        </w:rPr>
        <w:t>показателем;</w:t>
      </w:r>
    </w:p>
    <w:p w:rsidR="00080F68" w:rsidRPr="00BA025F" w:rsidRDefault="008F0B73" w:rsidP="00CD37C1">
      <w:pPr>
        <w:pStyle w:val="a5"/>
        <w:numPr>
          <w:ilvl w:val="0"/>
          <w:numId w:val="126"/>
        </w:numPr>
        <w:tabs>
          <w:tab w:val="left" w:pos="1527"/>
        </w:tabs>
        <w:spacing w:before="1" w:line="266" w:lineRule="auto"/>
        <w:ind w:left="1134" w:right="777" w:firstLine="33"/>
        <w:jc w:val="both"/>
        <w:rPr>
          <w:sz w:val="24"/>
          <w:szCs w:val="24"/>
        </w:rPr>
      </w:pPr>
      <w:r w:rsidRPr="00BA025F">
        <w:rPr>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w:t>
      </w:r>
      <w:r w:rsidRPr="00BA025F">
        <w:rPr>
          <w:spacing w:val="3"/>
          <w:sz w:val="24"/>
          <w:szCs w:val="24"/>
        </w:rPr>
        <w:t xml:space="preserve"> </w:t>
      </w:r>
      <w:r w:rsidRPr="00BA025F">
        <w:rPr>
          <w:sz w:val="24"/>
          <w:szCs w:val="24"/>
        </w:rPr>
        <w:t>умножения;</w:t>
      </w:r>
    </w:p>
    <w:p w:rsidR="00080F68" w:rsidRPr="00BA025F" w:rsidRDefault="008F0B73" w:rsidP="00CD37C1">
      <w:pPr>
        <w:pStyle w:val="a5"/>
        <w:numPr>
          <w:ilvl w:val="0"/>
          <w:numId w:val="126"/>
        </w:numPr>
        <w:tabs>
          <w:tab w:val="left" w:pos="1527"/>
        </w:tabs>
        <w:spacing w:before="4" w:line="266" w:lineRule="auto"/>
        <w:ind w:left="1134" w:right="777" w:firstLine="33"/>
        <w:jc w:val="both"/>
        <w:rPr>
          <w:sz w:val="24"/>
          <w:szCs w:val="24"/>
        </w:rPr>
      </w:pPr>
      <w:r w:rsidRPr="00BA025F">
        <w:rPr>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w:t>
      </w:r>
      <w:r w:rsidRPr="00BA025F">
        <w:rPr>
          <w:spacing w:val="-3"/>
          <w:sz w:val="24"/>
          <w:szCs w:val="24"/>
        </w:rPr>
        <w:t xml:space="preserve"> </w:t>
      </w:r>
      <w:r w:rsidRPr="00BA025F">
        <w:rPr>
          <w:sz w:val="24"/>
          <w:szCs w:val="24"/>
        </w:rPr>
        <w:t>прямой;</w:t>
      </w:r>
    </w:p>
    <w:p w:rsidR="00080F68" w:rsidRPr="00BA025F" w:rsidRDefault="008F0B73" w:rsidP="00CD37C1">
      <w:pPr>
        <w:pStyle w:val="a5"/>
        <w:numPr>
          <w:ilvl w:val="0"/>
          <w:numId w:val="114"/>
        </w:numPr>
        <w:tabs>
          <w:tab w:val="left" w:pos="1527"/>
        </w:tabs>
        <w:spacing w:before="14" w:line="268" w:lineRule="auto"/>
        <w:ind w:left="1134" w:right="777" w:firstLine="33"/>
        <w:jc w:val="both"/>
        <w:rPr>
          <w:sz w:val="24"/>
          <w:szCs w:val="24"/>
        </w:rPr>
      </w:pPr>
      <w:r w:rsidRPr="00BA025F">
        <w:rPr>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w:t>
      </w:r>
      <w:r w:rsidRPr="00BA025F">
        <w:rPr>
          <w:spacing w:val="-3"/>
          <w:sz w:val="24"/>
          <w:szCs w:val="24"/>
        </w:rPr>
        <w:t xml:space="preserve"> </w:t>
      </w:r>
      <w:r w:rsidRPr="00BA025F">
        <w:rPr>
          <w:sz w:val="24"/>
          <w:szCs w:val="24"/>
        </w:rPr>
        <w:t>зависимостей:</w:t>
      </w:r>
    </w:p>
    <w:p w:rsidR="00080F68" w:rsidRPr="00BA025F" w:rsidRDefault="008F0B73" w:rsidP="00CD37C1">
      <w:pPr>
        <w:pStyle w:val="a5"/>
        <w:numPr>
          <w:ilvl w:val="0"/>
          <w:numId w:val="126"/>
        </w:numPr>
        <w:tabs>
          <w:tab w:val="left" w:pos="1527"/>
        </w:tabs>
        <w:spacing w:before="105" w:line="266" w:lineRule="auto"/>
        <w:ind w:left="1134" w:right="777" w:firstLine="33"/>
        <w:jc w:val="both"/>
        <w:rPr>
          <w:sz w:val="24"/>
          <w:szCs w:val="24"/>
        </w:rPr>
      </w:pPr>
      <w:r w:rsidRPr="00BA025F">
        <w:rPr>
          <w:sz w:val="24"/>
          <w:szCs w:val="24"/>
        </w:rPr>
        <w:t>определение положения точки по ее координатам, координаты точки по ее положению на плоскости;</w:t>
      </w:r>
    </w:p>
    <w:p w:rsidR="00080F68" w:rsidRPr="00BA025F" w:rsidRDefault="008F0B73" w:rsidP="00CD37C1">
      <w:pPr>
        <w:pStyle w:val="a5"/>
        <w:numPr>
          <w:ilvl w:val="0"/>
          <w:numId w:val="126"/>
        </w:numPr>
        <w:tabs>
          <w:tab w:val="left" w:pos="1527"/>
        </w:tabs>
        <w:spacing w:before="2" w:line="266" w:lineRule="auto"/>
        <w:ind w:left="1134" w:right="777" w:firstLine="33"/>
        <w:jc w:val="both"/>
        <w:rPr>
          <w:sz w:val="24"/>
          <w:szCs w:val="24"/>
        </w:rPr>
      </w:pPr>
      <w:r w:rsidRPr="00BA025F">
        <w:rPr>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w:t>
      </w:r>
      <w:r w:rsidRPr="00BA025F">
        <w:rPr>
          <w:spacing w:val="-5"/>
          <w:sz w:val="24"/>
          <w:szCs w:val="24"/>
        </w:rPr>
        <w:t xml:space="preserve"> </w:t>
      </w:r>
      <w:r w:rsidRPr="00BA025F">
        <w:rPr>
          <w:sz w:val="24"/>
          <w:szCs w:val="24"/>
        </w:rPr>
        <w:t>функции;</w:t>
      </w:r>
    </w:p>
    <w:p w:rsidR="00080F68" w:rsidRPr="00BA025F" w:rsidRDefault="008F0B73" w:rsidP="00CD37C1">
      <w:pPr>
        <w:pStyle w:val="a5"/>
        <w:numPr>
          <w:ilvl w:val="0"/>
          <w:numId w:val="126"/>
        </w:numPr>
        <w:tabs>
          <w:tab w:val="left" w:pos="1527"/>
        </w:tabs>
        <w:spacing w:before="4"/>
        <w:ind w:left="1134" w:right="777" w:firstLine="33"/>
        <w:jc w:val="both"/>
        <w:rPr>
          <w:sz w:val="24"/>
          <w:szCs w:val="24"/>
        </w:rPr>
      </w:pPr>
      <w:r w:rsidRPr="00BA025F">
        <w:rPr>
          <w:sz w:val="24"/>
          <w:szCs w:val="24"/>
        </w:rPr>
        <w:t>построение графика линейной и квадратичной</w:t>
      </w:r>
      <w:r w:rsidRPr="00BA025F">
        <w:rPr>
          <w:spacing w:val="-5"/>
          <w:sz w:val="24"/>
          <w:szCs w:val="24"/>
        </w:rPr>
        <w:t xml:space="preserve"> </w:t>
      </w:r>
      <w:r w:rsidRPr="00BA025F">
        <w:rPr>
          <w:sz w:val="24"/>
          <w:szCs w:val="24"/>
        </w:rPr>
        <w:t>функций;</w:t>
      </w:r>
    </w:p>
    <w:p w:rsidR="00080F68" w:rsidRPr="00BA025F" w:rsidRDefault="008F0B73" w:rsidP="00CD37C1">
      <w:pPr>
        <w:pStyle w:val="a5"/>
        <w:numPr>
          <w:ilvl w:val="0"/>
          <w:numId w:val="126"/>
        </w:numPr>
        <w:tabs>
          <w:tab w:val="left" w:pos="1527"/>
        </w:tabs>
        <w:spacing w:before="30" w:line="266" w:lineRule="auto"/>
        <w:ind w:left="1134" w:right="777" w:firstLine="33"/>
        <w:jc w:val="both"/>
        <w:rPr>
          <w:sz w:val="24"/>
          <w:szCs w:val="24"/>
        </w:rPr>
      </w:pPr>
      <w:r w:rsidRPr="00BA025F">
        <w:rPr>
          <w:sz w:val="24"/>
          <w:szCs w:val="24"/>
        </w:rPr>
        <w:t>оперирование на базовом уровне понятиями: последовательность, арифметическая прогрессия, геометрическая</w:t>
      </w:r>
      <w:r w:rsidRPr="00BA025F">
        <w:rPr>
          <w:spacing w:val="-1"/>
          <w:sz w:val="24"/>
          <w:szCs w:val="24"/>
        </w:rPr>
        <w:t xml:space="preserve"> </w:t>
      </w:r>
      <w:r w:rsidRPr="00BA025F">
        <w:rPr>
          <w:sz w:val="24"/>
          <w:szCs w:val="24"/>
        </w:rPr>
        <w:t>прогрессия;</w:t>
      </w:r>
    </w:p>
    <w:p w:rsidR="00080F68" w:rsidRPr="00BA025F" w:rsidRDefault="008F0B73" w:rsidP="00CD37C1">
      <w:pPr>
        <w:pStyle w:val="a5"/>
        <w:numPr>
          <w:ilvl w:val="0"/>
          <w:numId w:val="126"/>
        </w:numPr>
        <w:tabs>
          <w:tab w:val="left" w:pos="1527"/>
        </w:tabs>
        <w:spacing w:before="1" w:line="266" w:lineRule="auto"/>
        <w:ind w:left="1134" w:right="777" w:firstLine="33"/>
        <w:jc w:val="both"/>
        <w:rPr>
          <w:sz w:val="24"/>
          <w:szCs w:val="24"/>
        </w:rPr>
      </w:pPr>
      <w:r w:rsidRPr="00BA025F">
        <w:rPr>
          <w:sz w:val="24"/>
          <w:szCs w:val="24"/>
        </w:rPr>
        <w:t>использование свойств линейной и квадратичной функций и их графиков при решении задач из</w:t>
      </w:r>
      <w:r w:rsidRPr="00BA025F">
        <w:rPr>
          <w:spacing w:val="-2"/>
          <w:sz w:val="24"/>
          <w:szCs w:val="24"/>
        </w:rPr>
        <w:t xml:space="preserve"> </w:t>
      </w:r>
      <w:r w:rsidRPr="00BA025F">
        <w:rPr>
          <w:sz w:val="24"/>
          <w:szCs w:val="24"/>
        </w:rPr>
        <w:t>других</w:t>
      </w:r>
    </w:p>
    <w:p w:rsidR="00080F68" w:rsidRPr="00BA025F" w:rsidRDefault="008F0B73" w:rsidP="00CD37C1">
      <w:pPr>
        <w:pStyle w:val="a5"/>
        <w:numPr>
          <w:ilvl w:val="0"/>
          <w:numId w:val="126"/>
        </w:numPr>
        <w:tabs>
          <w:tab w:val="left" w:pos="1527"/>
        </w:tabs>
        <w:spacing w:before="1"/>
        <w:ind w:left="1134" w:right="777" w:firstLine="33"/>
        <w:jc w:val="both"/>
        <w:rPr>
          <w:sz w:val="24"/>
          <w:szCs w:val="24"/>
        </w:rPr>
      </w:pPr>
      <w:r w:rsidRPr="00BA025F">
        <w:rPr>
          <w:sz w:val="24"/>
          <w:szCs w:val="24"/>
        </w:rPr>
        <w:t>учебных предметов;</w:t>
      </w:r>
    </w:p>
    <w:p w:rsidR="00080F68" w:rsidRPr="00BA025F" w:rsidRDefault="008F0B73" w:rsidP="00CD37C1">
      <w:pPr>
        <w:pStyle w:val="a5"/>
        <w:numPr>
          <w:ilvl w:val="0"/>
          <w:numId w:val="114"/>
        </w:numPr>
        <w:tabs>
          <w:tab w:val="left" w:pos="1527"/>
        </w:tabs>
        <w:spacing w:before="45" w:line="268" w:lineRule="auto"/>
        <w:ind w:left="1134" w:right="777" w:firstLine="33"/>
        <w:jc w:val="both"/>
        <w:rPr>
          <w:sz w:val="24"/>
          <w:szCs w:val="24"/>
        </w:rPr>
      </w:pPr>
      <w:r w:rsidRPr="00BA025F">
        <w:rPr>
          <w:sz w:val="24"/>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w:t>
      </w:r>
      <w:r w:rsidRPr="00BA025F">
        <w:rPr>
          <w:spacing w:val="1"/>
          <w:sz w:val="24"/>
          <w:szCs w:val="24"/>
        </w:rPr>
        <w:t xml:space="preserve"> </w:t>
      </w:r>
      <w:r w:rsidRPr="00BA025F">
        <w:rPr>
          <w:sz w:val="24"/>
          <w:szCs w:val="24"/>
        </w:rPr>
        <w:t>построений:</w:t>
      </w:r>
    </w:p>
    <w:p w:rsidR="00080F68" w:rsidRPr="00BA025F" w:rsidRDefault="008F0B73" w:rsidP="00CD37C1">
      <w:pPr>
        <w:pStyle w:val="a5"/>
        <w:numPr>
          <w:ilvl w:val="0"/>
          <w:numId w:val="126"/>
        </w:numPr>
        <w:tabs>
          <w:tab w:val="left" w:pos="1527"/>
        </w:tabs>
        <w:spacing w:before="8" w:line="266" w:lineRule="auto"/>
        <w:ind w:left="1134" w:right="777" w:firstLine="33"/>
        <w:jc w:val="both"/>
        <w:rPr>
          <w:sz w:val="24"/>
          <w:szCs w:val="24"/>
        </w:rPr>
      </w:pPr>
      <w:r w:rsidRPr="00BA025F">
        <w:rPr>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w:t>
      </w:r>
      <w:r w:rsidRPr="00BA025F">
        <w:rPr>
          <w:spacing w:val="-1"/>
          <w:sz w:val="24"/>
          <w:szCs w:val="24"/>
        </w:rPr>
        <w:t xml:space="preserve"> </w:t>
      </w:r>
      <w:r w:rsidRPr="00BA025F">
        <w:rPr>
          <w:sz w:val="24"/>
          <w:szCs w:val="24"/>
        </w:rPr>
        <w:t>шар;</w:t>
      </w:r>
    </w:p>
    <w:p w:rsidR="00080F68" w:rsidRPr="00BA025F" w:rsidRDefault="008F0B73" w:rsidP="00CD37C1">
      <w:pPr>
        <w:pStyle w:val="a5"/>
        <w:numPr>
          <w:ilvl w:val="0"/>
          <w:numId w:val="126"/>
        </w:numPr>
        <w:tabs>
          <w:tab w:val="left" w:pos="1527"/>
        </w:tabs>
        <w:spacing w:before="2"/>
        <w:ind w:left="1134" w:right="777" w:firstLine="33"/>
        <w:jc w:val="both"/>
        <w:rPr>
          <w:sz w:val="24"/>
          <w:szCs w:val="24"/>
        </w:rPr>
      </w:pPr>
      <w:r w:rsidRPr="00BA025F">
        <w:rPr>
          <w:sz w:val="24"/>
          <w:szCs w:val="24"/>
        </w:rPr>
        <w:t>изображение изучаемых фигур от руки и с помощью линейки и</w:t>
      </w:r>
      <w:r w:rsidRPr="00BA025F">
        <w:rPr>
          <w:spacing w:val="-7"/>
          <w:sz w:val="24"/>
          <w:szCs w:val="24"/>
        </w:rPr>
        <w:t xml:space="preserve"> </w:t>
      </w:r>
      <w:r w:rsidRPr="00BA025F">
        <w:rPr>
          <w:sz w:val="24"/>
          <w:szCs w:val="24"/>
        </w:rPr>
        <w:t>циркуля;</w:t>
      </w:r>
    </w:p>
    <w:p w:rsidR="00080F68" w:rsidRPr="00BA025F" w:rsidRDefault="008F0B73" w:rsidP="00CD37C1">
      <w:pPr>
        <w:pStyle w:val="a5"/>
        <w:numPr>
          <w:ilvl w:val="0"/>
          <w:numId w:val="126"/>
        </w:numPr>
        <w:tabs>
          <w:tab w:val="left" w:pos="1527"/>
        </w:tabs>
        <w:spacing w:before="33" w:line="264" w:lineRule="auto"/>
        <w:ind w:left="1134" w:right="777" w:firstLine="33"/>
        <w:jc w:val="both"/>
        <w:rPr>
          <w:sz w:val="24"/>
          <w:szCs w:val="24"/>
        </w:rPr>
      </w:pPr>
      <w:r w:rsidRPr="00BA025F">
        <w:rPr>
          <w:sz w:val="24"/>
          <w:szCs w:val="24"/>
        </w:rPr>
        <w:t xml:space="preserve">выполнение измерения длин, расстояний, величин </w:t>
      </w:r>
      <w:r w:rsidRPr="00BA025F">
        <w:rPr>
          <w:spacing w:val="-3"/>
          <w:sz w:val="24"/>
          <w:szCs w:val="24"/>
        </w:rPr>
        <w:t xml:space="preserve">углов </w:t>
      </w:r>
      <w:r w:rsidRPr="00BA025F">
        <w:rPr>
          <w:sz w:val="24"/>
          <w:szCs w:val="24"/>
        </w:rPr>
        <w:t>с помощью инструментов для измерений длин и</w:t>
      </w:r>
      <w:r w:rsidRPr="00BA025F">
        <w:rPr>
          <w:spacing w:val="2"/>
          <w:sz w:val="24"/>
          <w:szCs w:val="24"/>
        </w:rPr>
        <w:t xml:space="preserve"> </w:t>
      </w:r>
      <w:r w:rsidRPr="00BA025F">
        <w:rPr>
          <w:sz w:val="24"/>
          <w:szCs w:val="24"/>
        </w:rPr>
        <w:t>углов;</w:t>
      </w:r>
    </w:p>
    <w:p w:rsidR="00080F68" w:rsidRPr="00BA025F" w:rsidRDefault="008F0B73" w:rsidP="00CD37C1">
      <w:pPr>
        <w:pStyle w:val="a5"/>
        <w:numPr>
          <w:ilvl w:val="0"/>
          <w:numId w:val="114"/>
        </w:numPr>
        <w:tabs>
          <w:tab w:val="left" w:pos="1527"/>
        </w:tabs>
        <w:spacing w:before="19" w:line="268" w:lineRule="auto"/>
        <w:ind w:left="1134" w:right="777" w:firstLine="33"/>
        <w:jc w:val="both"/>
        <w:rPr>
          <w:sz w:val="24"/>
          <w:szCs w:val="24"/>
        </w:rPr>
      </w:pPr>
      <w:r w:rsidRPr="00BA025F">
        <w:rPr>
          <w:sz w:val="24"/>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w:t>
      </w:r>
      <w:r w:rsidRPr="00BA025F">
        <w:rPr>
          <w:spacing w:val="-3"/>
          <w:sz w:val="24"/>
          <w:szCs w:val="24"/>
        </w:rPr>
        <w:t xml:space="preserve"> </w:t>
      </w:r>
      <w:r w:rsidRPr="00BA025F">
        <w:rPr>
          <w:sz w:val="24"/>
          <w:szCs w:val="24"/>
        </w:rPr>
        <w:t>задач:</w:t>
      </w:r>
    </w:p>
    <w:p w:rsidR="00080F68" w:rsidRPr="00BA025F" w:rsidRDefault="008F0B73" w:rsidP="00CD37C1">
      <w:pPr>
        <w:pStyle w:val="a5"/>
        <w:numPr>
          <w:ilvl w:val="0"/>
          <w:numId w:val="126"/>
        </w:numPr>
        <w:tabs>
          <w:tab w:val="left" w:pos="1527"/>
        </w:tabs>
        <w:spacing w:before="9" w:line="266" w:lineRule="auto"/>
        <w:ind w:left="1134" w:right="777" w:firstLine="33"/>
        <w:jc w:val="both"/>
        <w:rPr>
          <w:sz w:val="24"/>
          <w:szCs w:val="24"/>
        </w:rPr>
      </w:pPr>
      <w:r w:rsidRPr="00BA025F">
        <w:rPr>
          <w:sz w:val="24"/>
          <w:szCs w:val="24"/>
        </w:rPr>
        <w:t xml:space="preserve">оперирование на базовом уровне понятиями: равенство фигур, параллельность и перпендикулярность прямых, </w:t>
      </w:r>
      <w:r w:rsidRPr="00BA025F">
        <w:rPr>
          <w:spacing w:val="-3"/>
          <w:sz w:val="24"/>
          <w:szCs w:val="24"/>
        </w:rPr>
        <w:t xml:space="preserve">углы </w:t>
      </w:r>
      <w:r w:rsidRPr="00BA025F">
        <w:rPr>
          <w:sz w:val="24"/>
          <w:szCs w:val="24"/>
        </w:rPr>
        <w:t>между прямыми, перпендикуляр, наклонная, проекция; проведение доказательств в</w:t>
      </w:r>
      <w:r w:rsidRPr="00BA025F">
        <w:rPr>
          <w:spacing w:val="-3"/>
          <w:sz w:val="24"/>
          <w:szCs w:val="24"/>
        </w:rPr>
        <w:t xml:space="preserve"> </w:t>
      </w:r>
      <w:r w:rsidRPr="00BA025F">
        <w:rPr>
          <w:sz w:val="24"/>
          <w:szCs w:val="24"/>
        </w:rPr>
        <w:t>геометрии;</w:t>
      </w:r>
    </w:p>
    <w:p w:rsidR="00080F68" w:rsidRPr="00BA025F" w:rsidRDefault="008F0B73" w:rsidP="00CD37C1">
      <w:pPr>
        <w:pStyle w:val="a5"/>
        <w:numPr>
          <w:ilvl w:val="0"/>
          <w:numId w:val="126"/>
        </w:numPr>
        <w:tabs>
          <w:tab w:val="left" w:pos="1527"/>
        </w:tabs>
        <w:spacing w:before="2" w:line="264" w:lineRule="auto"/>
        <w:ind w:left="1134" w:right="777" w:firstLine="33"/>
        <w:jc w:val="both"/>
        <w:rPr>
          <w:sz w:val="24"/>
          <w:szCs w:val="24"/>
        </w:rPr>
      </w:pPr>
      <w:r w:rsidRPr="00BA025F">
        <w:rPr>
          <w:sz w:val="24"/>
          <w:szCs w:val="24"/>
        </w:rPr>
        <w:t>оперирование на базовом уровне понятиями: вектор, сумма векторов, произведение вектора на число, координаты на</w:t>
      </w:r>
      <w:r w:rsidRPr="00BA025F">
        <w:rPr>
          <w:spacing w:val="-4"/>
          <w:sz w:val="24"/>
          <w:szCs w:val="24"/>
        </w:rPr>
        <w:t xml:space="preserve"> </w:t>
      </w:r>
      <w:r w:rsidRPr="00BA025F">
        <w:rPr>
          <w:sz w:val="24"/>
          <w:szCs w:val="24"/>
        </w:rPr>
        <w:t>плоскости;</w:t>
      </w:r>
    </w:p>
    <w:p w:rsidR="00080F68" w:rsidRPr="00BA025F" w:rsidRDefault="008F0B73" w:rsidP="00CD37C1">
      <w:pPr>
        <w:pStyle w:val="a5"/>
        <w:numPr>
          <w:ilvl w:val="0"/>
          <w:numId w:val="126"/>
        </w:numPr>
        <w:tabs>
          <w:tab w:val="left" w:pos="1527"/>
        </w:tabs>
        <w:spacing w:before="6" w:line="264" w:lineRule="auto"/>
        <w:ind w:left="1134" w:right="777" w:firstLine="33"/>
        <w:jc w:val="both"/>
        <w:rPr>
          <w:sz w:val="24"/>
          <w:szCs w:val="24"/>
        </w:rPr>
      </w:pPr>
      <w:r w:rsidRPr="00BA025F">
        <w:rPr>
          <w:sz w:val="24"/>
          <w:szCs w:val="24"/>
        </w:rPr>
        <w:t>решение задач на нахождение геометрических величин (длина и расстояние, величина угла, площадь) по образцам или</w:t>
      </w:r>
      <w:r w:rsidRPr="00BA025F">
        <w:rPr>
          <w:spacing w:val="-2"/>
          <w:sz w:val="24"/>
          <w:szCs w:val="24"/>
        </w:rPr>
        <w:t xml:space="preserve"> </w:t>
      </w:r>
      <w:r w:rsidRPr="00BA025F">
        <w:rPr>
          <w:sz w:val="24"/>
          <w:szCs w:val="24"/>
        </w:rPr>
        <w:t>алгоритмам;</w:t>
      </w:r>
    </w:p>
    <w:p w:rsidR="00080F68" w:rsidRPr="00BA025F" w:rsidRDefault="008F0B73" w:rsidP="00CD37C1">
      <w:pPr>
        <w:pStyle w:val="a5"/>
        <w:numPr>
          <w:ilvl w:val="0"/>
          <w:numId w:val="114"/>
        </w:numPr>
        <w:tabs>
          <w:tab w:val="left" w:pos="1527"/>
        </w:tabs>
        <w:spacing w:before="17" w:line="268" w:lineRule="auto"/>
        <w:ind w:left="1134" w:right="777" w:firstLine="33"/>
        <w:jc w:val="both"/>
        <w:rPr>
          <w:sz w:val="24"/>
          <w:szCs w:val="24"/>
        </w:rPr>
      </w:pPr>
      <w:r w:rsidRPr="00BA025F">
        <w:rPr>
          <w:sz w:val="24"/>
          <w:szCs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w:t>
      </w:r>
      <w:r w:rsidRPr="00BA025F">
        <w:rPr>
          <w:spacing w:val="-4"/>
          <w:sz w:val="24"/>
          <w:szCs w:val="24"/>
        </w:rPr>
        <w:t xml:space="preserve"> </w:t>
      </w:r>
      <w:r w:rsidRPr="00BA025F">
        <w:rPr>
          <w:sz w:val="24"/>
          <w:szCs w:val="24"/>
        </w:rPr>
        <w:t>решений:</w:t>
      </w:r>
    </w:p>
    <w:p w:rsidR="00080F68" w:rsidRPr="00BA025F" w:rsidRDefault="008F0B73" w:rsidP="00CD37C1">
      <w:pPr>
        <w:pStyle w:val="a5"/>
        <w:numPr>
          <w:ilvl w:val="0"/>
          <w:numId w:val="126"/>
        </w:numPr>
        <w:tabs>
          <w:tab w:val="left" w:pos="1527"/>
        </w:tabs>
        <w:spacing w:before="3" w:line="264" w:lineRule="auto"/>
        <w:ind w:left="1134" w:right="777" w:firstLine="33"/>
        <w:jc w:val="both"/>
        <w:rPr>
          <w:sz w:val="24"/>
          <w:szCs w:val="24"/>
        </w:rPr>
      </w:pPr>
      <w:r w:rsidRPr="00BA025F">
        <w:rPr>
          <w:sz w:val="24"/>
          <w:szCs w:val="24"/>
        </w:rPr>
        <w:t>формирование представления о статистических характеристиках, вероятности случайного события;</w:t>
      </w:r>
    </w:p>
    <w:p w:rsidR="00080F68" w:rsidRPr="00BA025F" w:rsidRDefault="008F0B73" w:rsidP="00CD37C1">
      <w:pPr>
        <w:pStyle w:val="a5"/>
        <w:numPr>
          <w:ilvl w:val="0"/>
          <w:numId w:val="126"/>
        </w:numPr>
        <w:tabs>
          <w:tab w:val="left" w:pos="1526"/>
          <w:tab w:val="left" w:pos="1527"/>
        </w:tabs>
        <w:spacing w:before="4"/>
        <w:ind w:left="1134" w:right="777" w:firstLine="33"/>
        <w:rPr>
          <w:sz w:val="24"/>
          <w:szCs w:val="24"/>
        </w:rPr>
      </w:pPr>
      <w:r w:rsidRPr="00BA025F">
        <w:rPr>
          <w:sz w:val="24"/>
          <w:szCs w:val="24"/>
        </w:rPr>
        <w:t>решение простейших комбинаторных</w:t>
      </w:r>
      <w:r w:rsidRPr="00BA025F">
        <w:rPr>
          <w:spacing w:val="2"/>
          <w:sz w:val="24"/>
          <w:szCs w:val="24"/>
        </w:rPr>
        <w:t xml:space="preserve"> </w:t>
      </w:r>
      <w:r w:rsidRPr="00BA025F">
        <w:rPr>
          <w:sz w:val="24"/>
          <w:szCs w:val="24"/>
        </w:rPr>
        <w:t>задач;</w:t>
      </w:r>
    </w:p>
    <w:p w:rsidR="00080F68" w:rsidRPr="00BA025F" w:rsidRDefault="008F0B73" w:rsidP="00CD37C1">
      <w:pPr>
        <w:pStyle w:val="a5"/>
        <w:numPr>
          <w:ilvl w:val="0"/>
          <w:numId w:val="126"/>
        </w:numPr>
        <w:tabs>
          <w:tab w:val="left" w:pos="1526"/>
          <w:tab w:val="left" w:pos="1527"/>
        </w:tabs>
        <w:spacing w:before="30"/>
        <w:ind w:left="1134" w:right="777" w:firstLine="33"/>
        <w:rPr>
          <w:sz w:val="24"/>
          <w:szCs w:val="24"/>
        </w:rPr>
      </w:pPr>
      <w:r w:rsidRPr="00BA025F">
        <w:rPr>
          <w:sz w:val="24"/>
          <w:szCs w:val="24"/>
        </w:rPr>
        <w:t>определение основных статистических характеристик числовых</w:t>
      </w:r>
      <w:r w:rsidRPr="00BA025F">
        <w:rPr>
          <w:spacing w:val="1"/>
          <w:sz w:val="24"/>
          <w:szCs w:val="24"/>
        </w:rPr>
        <w:t xml:space="preserve"> </w:t>
      </w:r>
      <w:r w:rsidRPr="00BA025F">
        <w:rPr>
          <w:sz w:val="24"/>
          <w:szCs w:val="24"/>
        </w:rPr>
        <w:t>наборов;</w:t>
      </w:r>
    </w:p>
    <w:p w:rsidR="00080F68" w:rsidRPr="00BA025F" w:rsidRDefault="008F0B73" w:rsidP="00CD37C1">
      <w:pPr>
        <w:pStyle w:val="a5"/>
        <w:numPr>
          <w:ilvl w:val="0"/>
          <w:numId w:val="126"/>
        </w:numPr>
        <w:tabs>
          <w:tab w:val="left" w:pos="1529"/>
          <w:tab w:val="left" w:pos="1530"/>
        </w:tabs>
        <w:spacing w:before="30"/>
        <w:ind w:left="1134" w:right="777" w:firstLine="33"/>
        <w:rPr>
          <w:sz w:val="24"/>
          <w:szCs w:val="24"/>
        </w:rPr>
      </w:pPr>
      <w:r w:rsidRPr="00BA025F">
        <w:rPr>
          <w:sz w:val="24"/>
          <w:szCs w:val="24"/>
        </w:rPr>
        <w:t>оценивание и вычисление вероятности события в простейших</w:t>
      </w:r>
      <w:r w:rsidRPr="00BA025F">
        <w:rPr>
          <w:spacing w:val="-3"/>
          <w:sz w:val="24"/>
          <w:szCs w:val="24"/>
        </w:rPr>
        <w:t xml:space="preserve"> </w:t>
      </w:r>
      <w:r w:rsidRPr="00BA025F">
        <w:rPr>
          <w:sz w:val="24"/>
          <w:szCs w:val="24"/>
        </w:rPr>
        <w:t>случаях;</w:t>
      </w:r>
    </w:p>
    <w:p w:rsidR="00080F68" w:rsidRPr="00BA025F" w:rsidRDefault="008F0B73" w:rsidP="00CD37C1">
      <w:pPr>
        <w:pStyle w:val="a5"/>
        <w:numPr>
          <w:ilvl w:val="0"/>
          <w:numId w:val="126"/>
        </w:numPr>
        <w:tabs>
          <w:tab w:val="left" w:pos="1526"/>
          <w:tab w:val="left" w:pos="1527"/>
        </w:tabs>
        <w:spacing w:before="30" w:line="264" w:lineRule="auto"/>
        <w:ind w:left="1134" w:right="777" w:firstLine="33"/>
        <w:rPr>
          <w:sz w:val="24"/>
          <w:szCs w:val="24"/>
        </w:rPr>
      </w:pPr>
      <w:r w:rsidRPr="00BA025F">
        <w:rPr>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080F68" w:rsidRPr="00BA025F" w:rsidRDefault="008F0B73" w:rsidP="00CD37C1">
      <w:pPr>
        <w:pStyle w:val="a5"/>
        <w:numPr>
          <w:ilvl w:val="0"/>
          <w:numId w:val="126"/>
        </w:numPr>
        <w:tabs>
          <w:tab w:val="left" w:pos="1526"/>
          <w:tab w:val="left" w:pos="1527"/>
        </w:tabs>
        <w:spacing w:before="5" w:line="264" w:lineRule="auto"/>
        <w:ind w:left="1134" w:right="777" w:firstLine="33"/>
        <w:rPr>
          <w:sz w:val="24"/>
          <w:szCs w:val="24"/>
        </w:rPr>
      </w:pPr>
      <w:r w:rsidRPr="00BA025F">
        <w:rPr>
          <w:sz w:val="24"/>
          <w:szCs w:val="24"/>
        </w:rPr>
        <w:t>умение сравнивать основные статистические характеристики, полученные в процессе решения прикладной задачи, изучения реального</w:t>
      </w:r>
      <w:r w:rsidRPr="00BA025F">
        <w:rPr>
          <w:spacing w:val="-3"/>
          <w:sz w:val="24"/>
          <w:szCs w:val="24"/>
        </w:rPr>
        <w:t xml:space="preserve"> </w:t>
      </w:r>
      <w:r w:rsidRPr="00BA025F">
        <w:rPr>
          <w:sz w:val="24"/>
          <w:szCs w:val="24"/>
        </w:rPr>
        <w:t>явления;</w:t>
      </w:r>
    </w:p>
    <w:p w:rsidR="00080F68" w:rsidRPr="00BA025F" w:rsidRDefault="008F0B73" w:rsidP="00CD37C1">
      <w:pPr>
        <w:pStyle w:val="a5"/>
        <w:numPr>
          <w:ilvl w:val="0"/>
          <w:numId w:val="114"/>
        </w:numPr>
        <w:tabs>
          <w:tab w:val="left" w:pos="1527"/>
        </w:tabs>
        <w:spacing w:before="106" w:line="268" w:lineRule="auto"/>
        <w:ind w:left="1134" w:right="777" w:firstLine="33"/>
        <w:jc w:val="both"/>
        <w:rPr>
          <w:sz w:val="24"/>
          <w:szCs w:val="24"/>
        </w:rPr>
      </w:pPr>
      <w:r w:rsidRPr="00BA025F">
        <w:rPr>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080F68" w:rsidRPr="00BA025F" w:rsidRDefault="008F0B73" w:rsidP="00CD37C1">
      <w:pPr>
        <w:pStyle w:val="a5"/>
        <w:numPr>
          <w:ilvl w:val="0"/>
          <w:numId w:val="126"/>
        </w:numPr>
        <w:tabs>
          <w:tab w:val="left" w:pos="1527"/>
        </w:tabs>
        <w:spacing w:before="9"/>
        <w:ind w:left="1134" w:right="777" w:firstLine="33"/>
        <w:jc w:val="both"/>
        <w:rPr>
          <w:sz w:val="24"/>
          <w:szCs w:val="24"/>
        </w:rPr>
      </w:pPr>
      <w:r w:rsidRPr="00BA025F">
        <w:rPr>
          <w:sz w:val="24"/>
          <w:szCs w:val="24"/>
        </w:rPr>
        <w:t>распознавание верных и неверных</w:t>
      </w:r>
      <w:r w:rsidRPr="00BA025F">
        <w:rPr>
          <w:spacing w:val="-2"/>
          <w:sz w:val="24"/>
          <w:szCs w:val="24"/>
        </w:rPr>
        <w:t xml:space="preserve"> </w:t>
      </w:r>
      <w:r w:rsidRPr="00BA025F">
        <w:rPr>
          <w:sz w:val="24"/>
          <w:szCs w:val="24"/>
        </w:rPr>
        <w:t>высказываний;</w:t>
      </w:r>
    </w:p>
    <w:p w:rsidR="00080F68" w:rsidRPr="00BA025F" w:rsidRDefault="008F0B73" w:rsidP="00CD37C1">
      <w:pPr>
        <w:pStyle w:val="a5"/>
        <w:numPr>
          <w:ilvl w:val="0"/>
          <w:numId w:val="126"/>
        </w:numPr>
        <w:tabs>
          <w:tab w:val="left" w:pos="1527"/>
        </w:tabs>
        <w:spacing w:before="30" w:line="266" w:lineRule="auto"/>
        <w:ind w:left="1134" w:right="777" w:firstLine="33"/>
        <w:jc w:val="both"/>
        <w:rPr>
          <w:sz w:val="24"/>
          <w:szCs w:val="24"/>
        </w:rPr>
      </w:pPr>
      <w:r w:rsidRPr="00BA025F">
        <w:rPr>
          <w:sz w:val="24"/>
          <w:szCs w:val="24"/>
        </w:rPr>
        <w:t>оценивание результатов вычислений при решении практических задач; выполнение сравнения чисел в реальных</w:t>
      </w:r>
      <w:r w:rsidRPr="00BA025F">
        <w:rPr>
          <w:spacing w:val="-1"/>
          <w:sz w:val="24"/>
          <w:szCs w:val="24"/>
        </w:rPr>
        <w:t xml:space="preserve"> </w:t>
      </w:r>
      <w:r w:rsidRPr="00BA025F">
        <w:rPr>
          <w:sz w:val="24"/>
          <w:szCs w:val="24"/>
        </w:rPr>
        <w:t>ситуациях;</w:t>
      </w:r>
    </w:p>
    <w:p w:rsidR="00080F68" w:rsidRPr="00BA025F" w:rsidRDefault="008F0B73" w:rsidP="00CD37C1">
      <w:pPr>
        <w:pStyle w:val="a5"/>
        <w:numPr>
          <w:ilvl w:val="0"/>
          <w:numId w:val="126"/>
        </w:numPr>
        <w:tabs>
          <w:tab w:val="left" w:pos="1527"/>
        </w:tabs>
        <w:spacing w:before="1" w:line="266" w:lineRule="auto"/>
        <w:ind w:left="1134" w:right="777" w:firstLine="33"/>
        <w:jc w:val="both"/>
        <w:rPr>
          <w:sz w:val="24"/>
          <w:szCs w:val="24"/>
        </w:rPr>
      </w:pPr>
      <w:r w:rsidRPr="00BA025F">
        <w:rPr>
          <w:sz w:val="24"/>
          <w:szCs w:val="24"/>
        </w:rPr>
        <w:t>использование числовых выражений при решении практических задач и задач из других учебных предметов;</w:t>
      </w:r>
    </w:p>
    <w:p w:rsidR="00080F68" w:rsidRPr="00BA025F" w:rsidRDefault="008F0B73" w:rsidP="00CD37C1">
      <w:pPr>
        <w:pStyle w:val="a5"/>
        <w:numPr>
          <w:ilvl w:val="0"/>
          <w:numId w:val="126"/>
        </w:numPr>
        <w:tabs>
          <w:tab w:val="left" w:pos="1527"/>
        </w:tabs>
        <w:spacing w:before="1"/>
        <w:ind w:left="1134" w:right="777" w:firstLine="33"/>
        <w:jc w:val="both"/>
        <w:rPr>
          <w:sz w:val="24"/>
          <w:szCs w:val="24"/>
        </w:rPr>
      </w:pPr>
      <w:r w:rsidRPr="00BA025F">
        <w:rPr>
          <w:sz w:val="24"/>
          <w:szCs w:val="24"/>
        </w:rPr>
        <w:t>решение практических задач с применением простейших свойств</w:t>
      </w:r>
      <w:r w:rsidRPr="00BA025F">
        <w:rPr>
          <w:spacing w:val="-7"/>
          <w:sz w:val="24"/>
          <w:szCs w:val="24"/>
        </w:rPr>
        <w:t xml:space="preserve"> </w:t>
      </w:r>
      <w:r w:rsidRPr="00BA025F">
        <w:rPr>
          <w:sz w:val="24"/>
          <w:szCs w:val="24"/>
        </w:rPr>
        <w:t>фигур;</w:t>
      </w:r>
    </w:p>
    <w:p w:rsidR="00080F68" w:rsidRPr="00BA025F" w:rsidRDefault="008F0B73" w:rsidP="00CD37C1">
      <w:pPr>
        <w:pStyle w:val="a5"/>
        <w:numPr>
          <w:ilvl w:val="0"/>
          <w:numId w:val="126"/>
        </w:numPr>
        <w:tabs>
          <w:tab w:val="left" w:pos="1527"/>
        </w:tabs>
        <w:spacing w:before="32" w:line="266" w:lineRule="auto"/>
        <w:ind w:left="1134" w:right="777" w:firstLine="33"/>
        <w:jc w:val="both"/>
        <w:rPr>
          <w:sz w:val="24"/>
          <w:szCs w:val="24"/>
        </w:rPr>
      </w:pPr>
      <w:r w:rsidRPr="00BA025F">
        <w:rPr>
          <w:sz w:val="24"/>
          <w:szCs w:val="24"/>
        </w:rPr>
        <w:t>выполнение простейших построений и измерений на местности, необходимых в реальной жизни.</w:t>
      </w:r>
    </w:p>
    <w:p w:rsidR="00080F68" w:rsidRPr="00BA025F" w:rsidRDefault="00025A0F" w:rsidP="00025A0F">
      <w:pPr>
        <w:pStyle w:val="11"/>
        <w:spacing w:before="17"/>
        <w:ind w:left="1134" w:right="777" w:firstLine="33"/>
        <w:jc w:val="center"/>
      </w:pPr>
      <w:r>
        <w:t xml:space="preserve">1.2.4.10. </w:t>
      </w:r>
      <w:r w:rsidR="008F0B73" w:rsidRPr="00BA025F">
        <w:t>Информатика</w:t>
      </w:r>
    </w:p>
    <w:p w:rsidR="00080F68" w:rsidRPr="00BA025F" w:rsidRDefault="008F0B73" w:rsidP="00CD37C1">
      <w:pPr>
        <w:pStyle w:val="a5"/>
        <w:numPr>
          <w:ilvl w:val="0"/>
          <w:numId w:val="113"/>
        </w:numPr>
        <w:tabs>
          <w:tab w:val="left" w:pos="1527"/>
        </w:tabs>
        <w:spacing w:before="38" w:line="268" w:lineRule="auto"/>
        <w:ind w:left="1134" w:right="777" w:firstLine="33"/>
        <w:jc w:val="both"/>
        <w:rPr>
          <w:sz w:val="24"/>
          <w:szCs w:val="24"/>
        </w:rPr>
      </w:pPr>
      <w:r w:rsidRPr="00BA025F">
        <w:rPr>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080F68" w:rsidRPr="00BA025F" w:rsidRDefault="008F0B73" w:rsidP="00CD37C1">
      <w:pPr>
        <w:pStyle w:val="a5"/>
        <w:numPr>
          <w:ilvl w:val="0"/>
          <w:numId w:val="113"/>
        </w:numPr>
        <w:tabs>
          <w:tab w:val="left" w:pos="1527"/>
        </w:tabs>
        <w:spacing w:before="9" w:line="266" w:lineRule="auto"/>
        <w:ind w:left="1134" w:right="777" w:firstLine="33"/>
        <w:jc w:val="both"/>
        <w:rPr>
          <w:sz w:val="24"/>
          <w:szCs w:val="24"/>
        </w:rPr>
      </w:pPr>
      <w:r w:rsidRPr="00BA025F">
        <w:rPr>
          <w:sz w:val="24"/>
          <w:szCs w:val="24"/>
        </w:rPr>
        <w:t>формирование представления об основных изучаемых понятиях: информация, алгоритм, модель - и их</w:t>
      </w:r>
      <w:r w:rsidRPr="00BA025F">
        <w:rPr>
          <w:spacing w:val="1"/>
          <w:sz w:val="24"/>
          <w:szCs w:val="24"/>
        </w:rPr>
        <w:t xml:space="preserve"> </w:t>
      </w:r>
      <w:r w:rsidRPr="00BA025F">
        <w:rPr>
          <w:sz w:val="24"/>
          <w:szCs w:val="24"/>
        </w:rPr>
        <w:t>свойствах;</w:t>
      </w:r>
    </w:p>
    <w:p w:rsidR="00080F68" w:rsidRPr="00BA025F" w:rsidRDefault="008F0B73" w:rsidP="00CD37C1">
      <w:pPr>
        <w:pStyle w:val="a5"/>
        <w:numPr>
          <w:ilvl w:val="0"/>
          <w:numId w:val="113"/>
        </w:numPr>
        <w:tabs>
          <w:tab w:val="left" w:pos="1527"/>
        </w:tabs>
        <w:spacing w:before="16" w:line="268" w:lineRule="auto"/>
        <w:ind w:left="1134" w:right="777" w:firstLine="33"/>
        <w:jc w:val="both"/>
        <w:rPr>
          <w:sz w:val="24"/>
          <w:szCs w:val="24"/>
        </w:rPr>
      </w:pPr>
      <w:r w:rsidRPr="00BA025F">
        <w:rPr>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w:t>
      </w:r>
      <w:r w:rsidRPr="00BA025F">
        <w:rPr>
          <w:spacing w:val="1"/>
          <w:sz w:val="24"/>
          <w:szCs w:val="24"/>
        </w:rPr>
        <w:t xml:space="preserve"> </w:t>
      </w:r>
      <w:r w:rsidRPr="00BA025F">
        <w:rPr>
          <w:sz w:val="24"/>
          <w:szCs w:val="24"/>
        </w:rPr>
        <w:t>циклической;</w:t>
      </w:r>
    </w:p>
    <w:p w:rsidR="00080F68" w:rsidRPr="00BA025F" w:rsidRDefault="008F0B73" w:rsidP="00CD37C1">
      <w:pPr>
        <w:pStyle w:val="a5"/>
        <w:numPr>
          <w:ilvl w:val="0"/>
          <w:numId w:val="113"/>
        </w:numPr>
        <w:tabs>
          <w:tab w:val="left" w:pos="1527"/>
        </w:tabs>
        <w:spacing w:before="8" w:line="268" w:lineRule="auto"/>
        <w:ind w:left="1134" w:right="777" w:firstLine="33"/>
        <w:jc w:val="both"/>
        <w:rPr>
          <w:sz w:val="24"/>
          <w:szCs w:val="24"/>
        </w:rPr>
      </w:pPr>
      <w:r w:rsidRPr="00BA025F">
        <w:rPr>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w:t>
      </w:r>
      <w:r w:rsidRPr="00BA025F">
        <w:rPr>
          <w:spacing w:val="-9"/>
          <w:sz w:val="24"/>
          <w:szCs w:val="24"/>
        </w:rPr>
        <w:t xml:space="preserve"> </w:t>
      </w:r>
      <w:r w:rsidRPr="00BA025F">
        <w:rPr>
          <w:sz w:val="24"/>
          <w:szCs w:val="24"/>
        </w:rPr>
        <w:t>данных;</w:t>
      </w:r>
    </w:p>
    <w:p w:rsidR="00080F68" w:rsidRPr="00BA025F" w:rsidRDefault="008F0B73" w:rsidP="00CD37C1">
      <w:pPr>
        <w:pStyle w:val="a5"/>
        <w:numPr>
          <w:ilvl w:val="0"/>
          <w:numId w:val="113"/>
        </w:numPr>
        <w:tabs>
          <w:tab w:val="left" w:pos="1527"/>
        </w:tabs>
        <w:spacing w:before="8" w:line="268" w:lineRule="auto"/>
        <w:ind w:left="1134" w:right="777" w:firstLine="33"/>
        <w:jc w:val="both"/>
        <w:rPr>
          <w:sz w:val="24"/>
          <w:szCs w:val="24"/>
        </w:rPr>
      </w:pPr>
      <w:r w:rsidRPr="00BA025F">
        <w:rPr>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80F68" w:rsidRPr="00BA025F" w:rsidRDefault="00A42191" w:rsidP="00A42191">
      <w:pPr>
        <w:pStyle w:val="11"/>
        <w:spacing w:before="11"/>
        <w:ind w:left="1134" w:right="777" w:firstLine="33"/>
        <w:jc w:val="center"/>
      </w:pPr>
      <w:r>
        <w:t xml:space="preserve">1.2.4.11. </w:t>
      </w:r>
      <w:r w:rsidR="008F0B73" w:rsidRPr="00BA025F">
        <w:t>Физика</w:t>
      </w:r>
    </w:p>
    <w:p w:rsidR="00080F68" w:rsidRPr="00BA025F" w:rsidRDefault="008F0B73" w:rsidP="00CD37C1">
      <w:pPr>
        <w:pStyle w:val="a5"/>
        <w:numPr>
          <w:ilvl w:val="0"/>
          <w:numId w:val="112"/>
        </w:numPr>
        <w:tabs>
          <w:tab w:val="left" w:pos="1527"/>
        </w:tabs>
        <w:spacing w:before="39" w:line="268" w:lineRule="auto"/>
        <w:ind w:left="1134" w:right="777" w:firstLine="33"/>
        <w:jc w:val="both"/>
        <w:rPr>
          <w:sz w:val="24"/>
          <w:szCs w:val="24"/>
        </w:rPr>
      </w:pPr>
      <w:r w:rsidRPr="00BA025F">
        <w:rPr>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080F68" w:rsidRPr="00BA025F" w:rsidRDefault="008F0B73" w:rsidP="00CD37C1">
      <w:pPr>
        <w:pStyle w:val="a5"/>
        <w:numPr>
          <w:ilvl w:val="0"/>
          <w:numId w:val="112"/>
        </w:numPr>
        <w:tabs>
          <w:tab w:val="left" w:pos="1527"/>
        </w:tabs>
        <w:spacing w:before="10" w:line="268" w:lineRule="auto"/>
        <w:ind w:left="1134" w:right="777" w:firstLine="33"/>
        <w:jc w:val="both"/>
        <w:rPr>
          <w:sz w:val="24"/>
          <w:szCs w:val="24"/>
        </w:rPr>
      </w:pPr>
      <w:r w:rsidRPr="00BA025F">
        <w:rPr>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 учения о строении вещества, элементов электродинамики и квантовой физики; овладение понятийным аппаратом и символическим языком</w:t>
      </w:r>
      <w:r w:rsidRPr="00BA025F">
        <w:rPr>
          <w:spacing w:val="-8"/>
          <w:sz w:val="24"/>
          <w:szCs w:val="24"/>
        </w:rPr>
        <w:t xml:space="preserve"> </w:t>
      </w:r>
      <w:r w:rsidRPr="00BA025F">
        <w:rPr>
          <w:sz w:val="24"/>
          <w:szCs w:val="24"/>
        </w:rPr>
        <w:t>физики;</w:t>
      </w:r>
    </w:p>
    <w:p w:rsidR="00080F68" w:rsidRPr="00BA025F" w:rsidRDefault="008F0B73" w:rsidP="00CD37C1">
      <w:pPr>
        <w:pStyle w:val="a5"/>
        <w:numPr>
          <w:ilvl w:val="0"/>
          <w:numId w:val="112"/>
        </w:numPr>
        <w:tabs>
          <w:tab w:val="left" w:pos="1527"/>
        </w:tabs>
        <w:spacing w:before="7" w:line="268" w:lineRule="auto"/>
        <w:ind w:left="1134" w:right="777" w:firstLine="33"/>
        <w:jc w:val="both"/>
        <w:rPr>
          <w:sz w:val="24"/>
          <w:szCs w:val="24"/>
        </w:rPr>
      </w:pPr>
      <w:r w:rsidRPr="00BA025F">
        <w:rPr>
          <w:sz w:val="24"/>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w:t>
      </w:r>
      <w:r w:rsidRPr="00BA025F">
        <w:rPr>
          <w:spacing w:val="-2"/>
          <w:sz w:val="24"/>
          <w:szCs w:val="24"/>
        </w:rPr>
        <w:t xml:space="preserve"> </w:t>
      </w:r>
      <w:r w:rsidRPr="00BA025F">
        <w:rPr>
          <w:sz w:val="24"/>
          <w:szCs w:val="24"/>
        </w:rPr>
        <w:t>измерений;</w:t>
      </w:r>
    </w:p>
    <w:p w:rsidR="00080F68" w:rsidRPr="00BA025F" w:rsidRDefault="008F0B73" w:rsidP="00CD37C1">
      <w:pPr>
        <w:pStyle w:val="a5"/>
        <w:numPr>
          <w:ilvl w:val="0"/>
          <w:numId w:val="112"/>
        </w:numPr>
        <w:tabs>
          <w:tab w:val="left" w:pos="1527"/>
        </w:tabs>
        <w:spacing w:before="9" w:line="266" w:lineRule="auto"/>
        <w:ind w:left="1134" w:right="777" w:firstLine="33"/>
        <w:jc w:val="both"/>
        <w:rPr>
          <w:sz w:val="24"/>
          <w:szCs w:val="24"/>
        </w:rPr>
      </w:pPr>
      <w:r w:rsidRPr="00BA025F">
        <w:rPr>
          <w:sz w:val="24"/>
          <w:szCs w:val="24"/>
        </w:rPr>
        <w:t>понимание физических основ и принципов действия (работы) машин и механизмов, средств</w:t>
      </w:r>
      <w:r w:rsidRPr="00BA025F">
        <w:rPr>
          <w:spacing w:val="42"/>
          <w:sz w:val="24"/>
          <w:szCs w:val="24"/>
        </w:rPr>
        <w:t xml:space="preserve"> </w:t>
      </w:r>
      <w:r w:rsidRPr="00BA025F">
        <w:rPr>
          <w:sz w:val="24"/>
          <w:szCs w:val="24"/>
        </w:rPr>
        <w:t>передвижения</w:t>
      </w:r>
      <w:r w:rsidRPr="00BA025F">
        <w:rPr>
          <w:spacing w:val="43"/>
          <w:sz w:val="24"/>
          <w:szCs w:val="24"/>
        </w:rPr>
        <w:t xml:space="preserve"> </w:t>
      </w:r>
      <w:r w:rsidRPr="00BA025F">
        <w:rPr>
          <w:sz w:val="24"/>
          <w:szCs w:val="24"/>
        </w:rPr>
        <w:t>и</w:t>
      </w:r>
      <w:r w:rsidRPr="00BA025F">
        <w:rPr>
          <w:spacing w:val="44"/>
          <w:sz w:val="24"/>
          <w:szCs w:val="24"/>
        </w:rPr>
        <w:t xml:space="preserve"> </w:t>
      </w:r>
      <w:r w:rsidRPr="00BA025F">
        <w:rPr>
          <w:sz w:val="24"/>
          <w:szCs w:val="24"/>
        </w:rPr>
        <w:t>связи,</w:t>
      </w:r>
      <w:r w:rsidRPr="00BA025F">
        <w:rPr>
          <w:spacing w:val="43"/>
          <w:sz w:val="24"/>
          <w:szCs w:val="24"/>
        </w:rPr>
        <w:t xml:space="preserve"> </w:t>
      </w:r>
      <w:r w:rsidRPr="00BA025F">
        <w:rPr>
          <w:sz w:val="24"/>
          <w:szCs w:val="24"/>
        </w:rPr>
        <w:t>бытовых</w:t>
      </w:r>
      <w:r w:rsidRPr="00BA025F">
        <w:rPr>
          <w:spacing w:val="45"/>
          <w:sz w:val="24"/>
          <w:szCs w:val="24"/>
        </w:rPr>
        <w:t xml:space="preserve"> </w:t>
      </w:r>
      <w:r w:rsidRPr="00BA025F">
        <w:rPr>
          <w:sz w:val="24"/>
          <w:szCs w:val="24"/>
        </w:rPr>
        <w:t>приборов,</w:t>
      </w:r>
      <w:r w:rsidRPr="00BA025F">
        <w:rPr>
          <w:spacing w:val="42"/>
          <w:sz w:val="24"/>
          <w:szCs w:val="24"/>
        </w:rPr>
        <w:t xml:space="preserve"> </w:t>
      </w:r>
      <w:r w:rsidRPr="00BA025F">
        <w:rPr>
          <w:sz w:val="24"/>
          <w:szCs w:val="24"/>
        </w:rPr>
        <w:t>промышленных</w:t>
      </w:r>
      <w:r w:rsidRPr="00BA025F">
        <w:rPr>
          <w:spacing w:val="42"/>
          <w:sz w:val="24"/>
          <w:szCs w:val="24"/>
        </w:rPr>
        <w:t xml:space="preserve"> </w:t>
      </w:r>
      <w:r w:rsidRPr="00BA025F">
        <w:rPr>
          <w:sz w:val="24"/>
          <w:szCs w:val="24"/>
        </w:rPr>
        <w:t>технологических</w:t>
      </w:r>
      <w:r w:rsidRPr="00BA025F">
        <w:rPr>
          <w:spacing w:val="43"/>
          <w:sz w:val="24"/>
          <w:szCs w:val="24"/>
        </w:rPr>
        <w:t xml:space="preserve"> </w:t>
      </w:r>
      <w:r w:rsidRPr="00BA025F">
        <w:rPr>
          <w:sz w:val="24"/>
          <w:szCs w:val="24"/>
        </w:rPr>
        <w:t>процессов,</w:t>
      </w:r>
    </w:p>
    <w:p w:rsidR="00080F68" w:rsidRPr="00BA025F" w:rsidRDefault="008F0B73" w:rsidP="004B0CFA">
      <w:pPr>
        <w:pStyle w:val="a3"/>
        <w:spacing w:before="106" w:line="268" w:lineRule="auto"/>
        <w:ind w:left="1134" w:right="777" w:firstLine="33"/>
      </w:pPr>
      <w:r w:rsidRPr="00BA025F">
        <w:t>влияния их на окружающую среду; осознание возможных причин техногенных и экологических катастроф;</w:t>
      </w:r>
    </w:p>
    <w:p w:rsidR="00080F68" w:rsidRPr="00BA025F" w:rsidRDefault="008F0B73" w:rsidP="00CD37C1">
      <w:pPr>
        <w:pStyle w:val="a5"/>
        <w:numPr>
          <w:ilvl w:val="0"/>
          <w:numId w:val="112"/>
        </w:numPr>
        <w:tabs>
          <w:tab w:val="left" w:pos="1527"/>
        </w:tabs>
        <w:spacing w:before="11" w:line="266" w:lineRule="auto"/>
        <w:ind w:left="1134" w:right="777" w:firstLine="33"/>
        <w:jc w:val="both"/>
        <w:rPr>
          <w:sz w:val="24"/>
          <w:szCs w:val="24"/>
        </w:rPr>
      </w:pPr>
      <w:r w:rsidRPr="00BA025F">
        <w:rPr>
          <w:sz w:val="24"/>
          <w:szCs w:val="24"/>
        </w:rPr>
        <w:t>осознание необходимости применения достижений физики и технологий для рационального</w:t>
      </w:r>
      <w:r w:rsidRPr="00BA025F">
        <w:rPr>
          <w:spacing w:val="-1"/>
          <w:sz w:val="24"/>
          <w:szCs w:val="24"/>
        </w:rPr>
        <w:t xml:space="preserve"> </w:t>
      </w:r>
      <w:r w:rsidRPr="00BA025F">
        <w:rPr>
          <w:sz w:val="24"/>
          <w:szCs w:val="24"/>
        </w:rPr>
        <w:t>природопользования;</w:t>
      </w:r>
    </w:p>
    <w:p w:rsidR="00080F68" w:rsidRPr="00BA025F" w:rsidRDefault="008F0B73" w:rsidP="00CD37C1">
      <w:pPr>
        <w:pStyle w:val="a5"/>
        <w:numPr>
          <w:ilvl w:val="0"/>
          <w:numId w:val="112"/>
        </w:numPr>
        <w:tabs>
          <w:tab w:val="left" w:pos="1527"/>
        </w:tabs>
        <w:spacing w:before="16" w:line="268" w:lineRule="auto"/>
        <w:ind w:left="1134" w:right="777" w:firstLine="33"/>
        <w:jc w:val="both"/>
        <w:rPr>
          <w:sz w:val="24"/>
          <w:szCs w:val="24"/>
        </w:rPr>
      </w:pPr>
      <w:r w:rsidRPr="00BA025F">
        <w:rPr>
          <w:sz w:val="24"/>
          <w:szCs w:val="24"/>
        </w:rPr>
        <w:t>овладение основами безопасного использования естественных и искусственных электрических и магнитных полей, электромагнитных и зВШКовых волн, естественных и искусственных ионизирующих излучений во избежание их вредного воздействия на окружающую среду и организм</w:t>
      </w:r>
      <w:r w:rsidRPr="00BA025F">
        <w:rPr>
          <w:spacing w:val="-7"/>
          <w:sz w:val="24"/>
          <w:szCs w:val="24"/>
        </w:rPr>
        <w:t xml:space="preserve"> </w:t>
      </w:r>
      <w:r w:rsidRPr="00BA025F">
        <w:rPr>
          <w:sz w:val="24"/>
          <w:szCs w:val="24"/>
        </w:rPr>
        <w:t>человека;</w:t>
      </w:r>
    </w:p>
    <w:p w:rsidR="00080F68" w:rsidRPr="00BA025F" w:rsidRDefault="008F0B73" w:rsidP="00CD37C1">
      <w:pPr>
        <w:pStyle w:val="a5"/>
        <w:numPr>
          <w:ilvl w:val="0"/>
          <w:numId w:val="112"/>
        </w:numPr>
        <w:tabs>
          <w:tab w:val="left" w:pos="1527"/>
        </w:tabs>
        <w:spacing w:before="7" w:line="268" w:lineRule="auto"/>
        <w:ind w:left="1134" w:right="777" w:firstLine="33"/>
        <w:jc w:val="both"/>
        <w:rPr>
          <w:sz w:val="24"/>
          <w:szCs w:val="24"/>
        </w:rPr>
      </w:pPr>
      <w:r w:rsidRPr="00BA025F">
        <w:rPr>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w:t>
      </w:r>
      <w:r w:rsidRPr="00BA025F">
        <w:rPr>
          <w:spacing w:val="-1"/>
          <w:sz w:val="24"/>
          <w:szCs w:val="24"/>
        </w:rPr>
        <w:t xml:space="preserve"> </w:t>
      </w:r>
      <w:r w:rsidRPr="00BA025F">
        <w:rPr>
          <w:sz w:val="24"/>
          <w:szCs w:val="24"/>
        </w:rPr>
        <w:t>здоровья;</w:t>
      </w:r>
    </w:p>
    <w:p w:rsidR="00080F68" w:rsidRPr="00BA025F" w:rsidRDefault="008F0B73" w:rsidP="00CD37C1">
      <w:pPr>
        <w:pStyle w:val="a5"/>
        <w:numPr>
          <w:ilvl w:val="0"/>
          <w:numId w:val="112"/>
        </w:numPr>
        <w:tabs>
          <w:tab w:val="left" w:pos="1527"/>
        </w:tabs>
        <w:spacing w:before="11" w:line="268" w:lineRule="auto"/>
        <w:ind w:left="1134" w:right="777" w:firstLine="33"/>
        <w:jc w:val="both"/>
        <w:rPr>
          <w:sz w:val="24"/>
          <w:szCs w:val="24"/>
        </w:rPr>
      </w:pPr>
      <w:r w:rsidRPr="00BA025F">
        <w:rPr>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w:t>
      </w:r>
      <w:r w:rsidRPr="00BA025F">
        <w:rPr>
          <w:spacing w:val="-21"/>
          <w:sz w:val="24"/>
          <w:szCs w:val="24"/>
        </w:rPr>
        <w:t xml:space="preserve"> </w:t>
      </w:r>
      <w:r w:rsidRPr="00BA025F">
        <w:rPr>
          <w:sz w:val="24"/>
          <w:szCs w:val="24"/>
        </w:rPr>
        <w:t>механизмов;</w:t>
      </w:r>
    </w:p>
    <w:p w:rsidR="00080F68" w:rsidRPr="00BA025F" w:rsidRDefault="008F0B73" w:rsidP="00CD37C1">
      <w:pPr>
        <w:pStyle w:val="a5"/>
        <w:numPr>
          <w:ilvl w:val="0"/>
          <w:numId w:val="112"/>
        </w:numPr>
        <w:tabs>
          <w:tab w:val="left" w:pos="1527"/>
        </w:tabs>
        <w:spacing w:before="9" w:line="268" w:lineRule="auto"/>
        <w:ind w:left="1134" w:right="777" w:firstLine="33"/>
        <w:jc w:val="both"/>
        <w:rPr>
          <w:sz w:val="24"/>
          <w:szCs w:val="24"/>
        </w:rPr>
      </w:pPr>
      <w:r w:rsidRPr="00BA025F">
        <w:rPr>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w:t>
      </w:r>
      <w:r w:rsidRPr="00BA025F">
        <w:rPr>
          <w:spacing w:val="-12"/>
          <w:sz w:val="24"/>
          <w:szCs w:val="24"/>
        </w:rPr>
        <w:t xml:space="preserve"> </w:t>
      </w:r>
      <w:r w:rsidRPr="00BA025F">
        <w:rPr>
          <w:sz w:val="24"/>
          <w:szCs w:val="24"/>
        </w:rPr>
        <w:t>выводы.</w:t>
      </w:r>
    </w:p>
    <w:p w:rsidR="00080F68" w:rsidRPr="00BA025F" w:rsidRDefault="00A42191" w:rsidP="00A42191">
      <w:pPr>
        <w:pStyle w:val="11"/>
        <w:spacing w:before="11"/>
        <w:ind w:left="1134" w:right="777" w:firstLine="33"/>
        <w:jc w:val="center"/>
      </w:pPr>
      <w:r>
        <w:t>1.2.4.12.</w:t>
      </w:r>
      <w:r w:rsidR="008F0B73" w:rsidRPr="00BA025F">
        <w:t>Биология</w:t>
      </w:r>
    </w:p>
    <w:p w:rsidR="00080F68" w:rsidRPr="00BA025F" w:rsidRDefault="008F0B73" w:rsidP="00CD37C1">
      <w:pPr>
        <w:pStyle w:val="a5"/>
        <w:numPr>
          <w:ilvl w:val="0"/>
          <w:numId w:val="111"/>
        </w:numPr>
        <w:tabs>
          <w:tab w:val="left" w:pos="1527"/>
        </w:tabs>
        <w:spacing w:before="39" w:line="268" w:lineRule="auto"/>
        <w:ind w:left="1134" w:right="777" w:firstLine="33"/>
        <w:jc w:val="both"/>
        <w:rPr>
          <w:sz w:val="24"/>
          <w:szCs w:val="24"/>
        </w:rPr>
      </w:pPr>
      <w:r w:rsidRPr="00BA025F">
        <w:rPr>
          <w:sz w:val="24"/>
          <w:szCs w:val="24"/>
        </w:rPr>
        <w:t xml:space="preserve">формирование системы научных знаний о живой природе, закономерностях </w:t>
      </w:r>
      <w:r w:rsidRPr="00BA025F">
        <w:rPr>
          <w:spacing w:val="4"/>
          <w:sz w:val="24"/>
          <w:szCs w:val="24"/>
        </w:rPr>
        <w:t xml:space="preserve">ее </w:t>
      </w:r>
      <w:r w:rsidRPr="00BA025F">
        <w:rPr>
          <w:sz w:val="24"/>
          <w:szCs w:val="24"/>
        </w:rPr>
        <w:t>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080F68" w:rsidRPr="00BA025F" w:rsidRDefault="008F0B73" w:rsidP="00CD37C1">
      <w:pPr>
        <w:pStyle w:val="a5"/>
        <w:numPr>
          <w:ilvl w:val="0"/>
          <w:numId w:val="111"/>
        </w:numPr>
        <w:tabs>
          <w:tab w:val="left" w:pos="1527"/>
        </w:tabs>
        <w:spacing w:before="9" w:line="268" w:lineRule="auto"/>
        <w:ind w:left="1134" w:right="777" w:firstLine="33"/>
        <w:jc w:val="both"/>
        <w:rPr>
          <w:sz w:val="24"/>
          <w:szCs w:val="24"/>
        </w:rPr>
      </w:pPr>
      <w:r w:rsidRPr="00BA025F">
        <w:rPr>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w:t>
      </w:r>
      <w:r w:rsidRPr="00BA025F">
        <w:rPr>
          <w:spacing w:val="-6"/>
          <w:sz w:val="24"/>
          <w:szCs w:val="24"/>
        </w:rPr>
        <w:t xml:space="preserve"> </w:t>
      </w:r>
      <w:r w:rsidRPr="00BA025F">
        <w:rPr>
          <w:sz w:val="24"/>
          <w:szCs w:val="24"/>
        </w:rPr>
        <w:t>биологии;</w:t>
      </w:r>
    </w:p>
    <w:p w:rsidR="00080F68" w:rsidRPr="00BA025F" w:rsidRDefault="008F0B73" w:rsidP="00CD37C1">
      <w:pPr>
        <w:pStyle w:val="a5"/>
        <w:numPr>
          <w:ilvl w:val="0"/>
          <w:numId w:val="111"/>
        </w:numPr>
        <w:tabs>
          <w:tab w:val="left" w:pos="1527"/>
        </w:tabs>
        <w:spacing w:before="7" w:line="268" w:lineRule="auto"/>
        <w:ind w:left="1134" w:right="777" w:firstLine="33"/>
        <w:jc w:val="both"/>
        <w:rPr>
          <w:sz w:val="24"/>
          <w:szCs w:val="24"/>
        </w:rPr>
      </w:pPr>
      <w:r w:rsidRPr="00BA025F">
        <w:rPr>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w:t>
      </w:r>
      <w:r w:rsidRPr="00BA025F">
        <w:rPr>
          <w:spacing w:val="-3"/>
          <w:sz w:val="24"/>
          <w:szCs w:val="24"/>
        </w:rPr>
        <w:t xml:space="preserve"> </w:t>
      </w:r>
      <w:r w:rsidRPr="00BA025F">
        <w:rPr>
          <w:sz w:val="24"/>
          <w:szCs w:val="24"/>
        </w:rPr>
        <w:t>среде;</w:t>
      </w:r>
    </w:p>
    <w:p w:rsidR="00080F68" w:rsidRPr="00BA025F" w:rsidRDefault="008F0B73" w:rsidP="00CD37C1">
      <w:pPr>
        <w:pStyle w:val="a5"/>
        <w:numPr>
          <w:ilvl w:val="0"/>
          <w:numId w:val="111"/>
        </w:numPr>
        <w:tabs>
          <w:tab w:val="left" w:pos="1527"/>
        </w:tabs>
        <w:spacing w:before="9" w:line="268" w:lineRule="auto"/>
        <w:ind w:left="1134" w:right="777" w:firstLine="33"/>
        <w:jc w:val="both"/>
        <w:rPr>
          <w:sz w:val="24"/>
          <w:szCs w:val="24"/>
        </w:rPr>
      </w:pPr>
      <w:r w:rsidRPr="00BA025F">
        <w:rPr>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w:t>
      </w:r>
      <w:r w:rsidRPr="00BA025F">
        <w:rPr>
          <w:spacing w:val="-3"/>
          <w:sz w:val="24"/>
          <w:szCs w:val="24"/>
        </w:rPr>
        <w:t xml:space="preserve"> </w:t>
      </w:r>
      <w:r w:rsidRPr="00BA025F">
        <w:rPr>
          <w:sz w:val="24"/>
          <w:szCs w:val="24"/>
        </w:rPr>
        <w:t>животных;</w:t>
      </w:r>
    </w:p>
    <w:p w:rsidR="00080F68" w:rsidRPr="00BA025F" w:rsidRDefault="008F0B73" w:rsidP="00CD37C1">
      <w:pPr>
        <w:pStyle w:val="a5"/>
        <w:numPr>
          <w:ilvl w:val="0"/>
          <w:numId w:val="111"/>
        </w:numPr>
        <w:tabs>
          <w:tab w:val="left" w:pos="1527"/>
        </w:tabs>
        <w:spacing w:before="10" w:line="266" w:lineRule="auto"/>
        <w:ind w:left="1134" w:right="777" w:firstLine="33"/>
        <w:jc w:val="both"/>
        <w:rPr>
          <w:sz w:val="24"/>
          <w:szCs w:val="24"/>
        </w:rPr>
      </w:pPr>
      <w:r w:rsidRPr="00BA025F">
        <w:rPr>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w:t>
      </w:r>
      <w:r w:rsidRPr="00BA025F">
        <w:rPr>
          <w:spacing w:val="-2"/>
          <w:sz w:val="24"/>
          <w:szCs w:val="24"/>
        </w:rPr>
        <w:t xml:space="preserve"> </w:t>
      </w:r>
      <w:r w:rsidRPr="00BA025F">
        <w:rPr>
          <w:sz w:val="24"/>
          <w:szCs w:val="24"/>
        </w:rPr>
        <w:t>среды;</w:t>
      </w:r>
    </w:p>
    <w:p w:rsidR="00080F68" w:rsidRPr="00BA025F" w:rsidRDefault="008F0B73" w:rsidP="00CD37C1">
      <w:pPr>
        <w:pStyle w:val="a5"/>
        <w:numPr>
          <w:ilvl w:val="0"/>
          <w:numId w:val="111"/>
        </w:numPr>
        <w:tabs>
          <w:tab w:val="left" w:pos="1527"/>
        </w:tabs>
        <w:spacing w:before="17" w:line="266" w:lineRule="auto"/>
        <w:ind w:left="1134" w:right="777" w:firstLine="33"/>
        <w:jc w:val="both"/>
        <w:rPr>
          <w:sz w:val="24"/>
          <w:szCs w:val="24"/>
        </w:rPr>
      </w:pPr>
      <w:r w:rsidRPr="00BA025F">
        <w:rPr>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w:t>
      </w:r>
      <w:r w:rsidRPr="00BA025F">
        <w:rPr>
          <w:spacing w:val="-11"/>
          <w:sz w:val="24"/>
          <w:szCs w:val="24"/>
        </w:rPr>
        <w:t xml:space="preserve"> </w:t>
      </w:r>
      <w:r w:rsidRPr="00BA025F">
        <w:rPr>
          <w:sz w:val="24"/>
          <w:szCs w:val="24"/>
        </w:rPr>
        <w:t>ними.</w:t>
      </w:r>
    </w:p>
    <w:p w:rsidR="00080F68" w:rsidRPr="00BA025F" w:rsidRDefault="00A42191" w:rsidP="00A42191">
      <w:pPr>
        <w:pStyle w:val="11"/>
        <w:spacing w:before="19"/>
        <w:ind w:left="1134" w:right="777" w:firstLine="33"/>
        <w:jc w:val="center"/>
      </w:pPr>
      <w:r>
        <w:t>1.2.4.13.</w:t>
      </w:r>
      <w:r w:rsidR="008F0B73" w:rsidRPr="00BA025F">
        <w:t>Химия</w:t>
      </w:r>
    </w:p>
    <w:p w:rsidR="00080F68" w:rsidRPr="00BA025F" w:rsidRDefault="008F0B73" w:rsidP="00CD37C1">
      <w:pPr>
        <w:pStyle w:val="a5"/>
        <w:numPr>
          <w:ilvl w:val="0"/>
          <w:numId w:val="110"/>
        </w:numPr>
        <w:tabs>
          <w:tab w:val="left" w:pos="1527"/>
        </w:tabs>
        <w:spacing w:before="36" w:line="268" w:lineRule="auto"/>
        <w:ind w:left="1134" w:right="777" w:firstLine="33"/>
        <w:jc w:val="both"/>
        <w:rPr>
          <w:sz w:val="24"/>
          <w:szCs w:val="24"/>
        </w:rPr>
      </w:pPr>
      <w:r w:rsidRPr="00BA025F">
        <w:rPr>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w:t>
      </w:r>
      <w:r w:rsidRPr="00BA025F">
        <w:rPr>
          <w:spacing w:val="-1"/>
          <w:sz w:val="24"/>
          <w:szCs w:val="24"/>
        </w:rPr>
        <w:t xml:space="preserve"> </w:t>
      </w:r>
      <w:r w:rsidRPr="00BA025F">
        <w:rPr>
          <w:sz w:val="24"/>
          <w:szCs w:val="24"/>
        </w:rPr>
        <w:t>химии;</w:t>
      </w:r>
    </w:p>
    <w:p w:rsidR="00080F68" w:rsidRPr="00BA025F" w:rsidRDefault="008F0B73" w:rsidP="00CD37C1">
      <w:pPr>
        <w:pStyle w:val="a5"/>
        <w:numPr>
          <w:ilvl w:val="0"/>
          <w:numId w:val="110"/>
        </w:numPr>
        <w:tabs>
          <w:tab w:val="left" w:pos="1527"/>
        </w:tabs>
        <w:spacing w:before="11" w:line="266" w:lineRule="auto"/>
        <w:ind w:left="1134" w:right="777" w:firstLine="33"/>
        <w:jc w:val="both"/>
        <w:rPr>
          <w:sz w:val="24"/>
          <w:szCs w:val="24"/>
        </w:rPr>
      </w:pPr>
      <w:r w:rsidRPr="00BA025F">
        <w:rPr>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w:t>
      </w:r>
      <w:r w:rsidRPr="00BA025F">
        <w:rPr>
          <w:spacing w:val="7"/>
          <w:sz w:val="24"/>
          <w:szCs w:val="24"/>
        </w:rPr>
        <w:t xml:space="preserve"> </w:t>
      </w:r>
      <w:r w:rsidRPr="00BA025F">
        <w:rPr>
          <w:sz w:val="24"/>
          <w:szCs w:val="24"/>
        </w:rPr>
        <w:t>основы</w:t>
      </w:r>
    </w:p>
    <w:p w:rsidR="00080F68" w:rsidRPr="00BA025F" w:rsidRDefault="008F0B73" w:rsidP="004B0CFA">
      <w:pPr>
        <w:pStyle w:val="a3"/>
        <w:spacing w:before="106" w:line="268" w:lineRule="auto"/>
        <w:ind w:left="1134" w:right="777" w:firstLine="33"/>
      </w:pPr>
      <w:r w:rsidRPr="00BA025F">
        <w:t>многих явлений живой и неживой природы; углубление представлений о материальном единстве мира;</w:t>
      </w:r>
    </w:p>
    <w:p w:rsidR="00080F68" w:rsidRPr="00BA025F" w:rsidRDefault="008F0B73" w:rsidP="00CD37C1">
      <w:pPr>
        <w:pStyle w:val="a5"/>
        <w:numPr>
          <w:ilvl w:val="0"/>
          <w:numId w:val="110"/>
        </w:numPr>
        <w:tabs>
          <w:tab w:val="left" w:pos="1527"/>
        </w:tabs>
        <w:spacing w:before="11" w:line="268" w:lineRule="auto"/>
        <w:ind w:left="1134" w:right="777" w:firstLine="33"/>
        <w:jc w:val="both"/>
        <w:rPr>
          <w:sz w:val="24"/>
          <w:szCs w:val="24"/>
        </w:rPr>
      </w:pPr>
      <w:r w:rsidRPr="00BA025F">
        <w:rPr>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w:t>
      </w:r>
      <w:r w:rsidRPr="00BA025F">
        <w:rPr>
          <w:spacing w:val="-10"/>
          <w:sz w:val="24"/>
          <w:szCs w:val="24"/>
        </w:rPr>
        <w:t xml:space="preserve"> </w:t>
      </w:r>
      <w:r w:rsidRPr="00BA025F">
        <w:rPr>
          <w:sz w:val="24"/>
          <w:szCs w:val="24"/>
        </w:rPr>
        <w:t>среды;</w:t>
      </w:r>
    </w:p>
    <w:p w:rsidR="00080F68" w:rsidRPr="00BA025F" w:rsidRDefault="008F0B73" w:rsidP="00CD37C1">
      <w:pPr>
        <w:pStyle w:val="a5"/>
        <w:numPr>
          <w:ilvl w:val="0"/>
          <w:numId w:val="110"/>
        </w:numPr>
        <w:tabs>
          <w:tab w:val="left" w:pos="1527"/>
        </w:tabs>
        <w:spacing w:before="9" w:line="268" w:lineRule="auto"/>
        <w:ind w:left="1134" w:right="777" w:firstLine="33"/>
        <w:jc w:val="both"/>
        <w:rPr>
          <w:sz w:val="24"/>
          <w:szCs w:val="24"/>
        </w:rPr>
      </w:pPr>
      <w:r w:rsidRPr="00BA025F">
        <w:rPr>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080F68" w:rsidRPr="00BA025F" w:rsidRDefault="008F0B73" w:rsidP="00CD37C1">
      <w:pPr>
        <w:pStyle w:val="a5"/>
        <w:numPr>
          <w:ilvl w:val="0"/>
          <w:numId w:val="110"/>
        </w:numPr>
        <w:tabs>
          <w:tab w:val="left" w:pos="1527"/>
        </w:tabs>
        <w:spacing w:before="7" w:line="268" w:lineRule="auto"/>
        <w:ind w:left="1134" w:right="777" w:firstLine="33"/>
        <w:jc w:val="both"/>
        <w:rPr>
          <w:sz w:val="24"/>
          <w:szCs w:val="24"/>
        </w:rPr>
      </w:pPr>
      <w:r w:rsidRPr="00BA025F">
        <w:rPr>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w:t>
      </w:r>
      <w:r w:rsidRPr="00BA025F">
        <w:rPr>
          <w:spacing w:val="-1"/>
          <w:sz w:val="24"/>
          <w:szCs w:val="24"/>
        </w:rPr>
        <w:t xml:space="preserve"> </w:t>
      </w:r>
      <w:r w:rsidRPr="00BA025F">
        <w:rPr>
          <w:sz w:val="24"/>
          <w:szCs w:val="24"/>
        </w:rPr>
        <w:t>приборов;</w:t>
      </w:r>
    </w:p>
    <w:p w:rsidR="00080F68" w:rsidRPr="00BA025F" w:rsidRDefault="008F0B73" w:rsidP="00CD37C1">
      <w:pPr>
        <w:pStyle w:val="a5"/>
        <w:numPr>
          <w:ilvl w:val="0"/>
          <w:numId w:val="110"/>
        </w:numPr>
        <w:tabs>
          <w:tab w:val="left" w:pos="1527"/>
        </w:tabs>
        <w:spacing w:before="9" w:line="268" w:lineRule="auto"/>
        <w:ind w:left="1134" w:right="777" w:firstLine="33"/>
        <w:jc w:val="both"/>
        <w:rPr>
          <w:sz w:val="24"/>
          <w:szCs w:val="24"/>
        </w:rPr>
      </w:pPr>
      <w:r w:rsidRPr="00BA025F">
        <w:rPr>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w:t>
      </w:r>
      <w:r w:rsidRPr="00BA025F">
        <w:rPr>
          <w:spacing w:val="-23"/>
          <w:sz w:val="24"/>
          <w:szCs w:val="24"/>
        </w:rPr>
        <w:t xml:space="preserve"> </w:t>
      </w:r>
      <w:r w:rsidRPr="00BA025F">
        <w:rPr>
          <w:sz w:val="24"/>
          <w:szCs w:val="24"/>
        </w:rPr>
        <w:t>катастроф.</w:t>
      </w:r>
    </w:p>
    <w:p w:rsidR="00080F68" w:rsidRPr="00BA025F" w:rsidRDefault="00A42191" w:rsidP="00A42191">
      <w:pPr>
        <w:pStyle w:val="11"/>
        <w:spacing w:before="13"/>
        <w:ind w:left="1134" w:right="777" w:firstLine="33"/>
        <w:jc w:val="center"/>
      </w:pPr>
      <w:r>
        <w:t>1.2.4.14.</w:t>
      </w:r>
      <w:r w:rsidR="008F0B73" w:rsidRPr="00BA025F">
        <w:t>Изобразительное искусство</w:t>
      </w:r>
    </w:p>
    <w:p w:rsidR="00080F68" w:rsidRPr="00BA025F" w:rsidRDefault="008F0B73" w:rsidP="00CD37C1">
      <w:pPr>
        <w:pStyle w:val="a5"/>
        <w:numPr>
          <w:ilvl w:val="0"/>
          <w:numId w:val="109"/>
        </w:numPr>
        <w:tabs>
          <w:tab w:val="left" w:pos="1527"/>
        </w:tabs>
        <w:spacing w:before="39" w:line="268" w:lineRule="auto"/>
        <w:ind w:left="1134" w:right="777" w:firstLine="33"/>
        <w:jc w:val="both"/>
        <w:rPr>
          <w:sz w:val="24"/>
          <w:szCs w:val="24"/>
        </w:rPr>
      </w:pPr>
      <w:r w:rsidRPr="00BA025F">
        <w:rPr>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080F68" w:rsidRPr="00BA025F" w:rsidRDefault="008F0B73" w:rsidP="00CD37C1">
      <w:pPr>
        <w:pStyle w:val="a5"/>
        <w:numPr>
          <w:ilvl w:val="0"/>
          <w:numId w:val="109"/>
        </w:numPr>
        <w:tabs>
          <w:tab w:val="left" w:pos="1527"/>
        </w:tabs>
        <w:spacing w:before="7" w:line="268" w:lineRule="auto"/>
        <w:ind w:left="1134" w:right="777" w:firstLine="33"/>
        <w:jc w:val="both"/>
        <w:rPr>
          <w:sz w:val="24"/>
          <w:szCs w:val="24"/>
        </w:rPr>
      </w:pPr>
      <w:r w:rsidRPr="00BA025F">
        <w:rPr>
          <w:sz w:val="24"/>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080F68" w:rsidRPr="00BA025F" w:rsidRDefault="008F0B73" w:rsidP="00CD37C1">
      <w:pPr>
        <w:pStyle w:val="a5"/>
        <w:numPr>
          <w:ilvl w:val="0"/>
          <w:numId w:val="109"/>
        </w:numPr>
        <w:tabs>
          <w:tab w:val="left" w:pos="1527"/>
        </w:tabs>
        <w:spacing w:before="9" w:line="268" w:lineRule="auto"/>
        <w:ind w:left="1134" w:right="777" w:firstLine="33"/>
        <w:jc w:val="both"/>
        <w:rPr>
          <w:sz w:val="24"/>
          <w:szCs w:val="24"/>
        </w:rPr>
      </w:pPr>
      <w:r w:rsidRPr="00BA025F">
        <w:rPr>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080F68" w:rsidRPr="00BA025F" w:rsidRDefault="008F0B73" w:rsidP="00CD37C1">
      <w:pPr>
        <w:pStyle w:val="a5"/>
        <w:numPr>
          <w:ilvl w:val="0"/>
          <w:numId w:val="109"/>
        </w:numPr>
        <w:tabs>
          <w:tab w:val="left" w:pos="1527"/>
        </w:tabs>
        <w:spacing w:before="9" w:line="268" w:lineRule="auto"/>
        <w:ind w:left="1134" w:right="777" w:firstLine="33"/>
        <w:jc w:val="both"/>
        <w:rPr>
          <w:sz w:val="24"/>
          <w:szCs w:val="24"/>
        </w:rPr>
      </w:pPr>
      <w:r w:rsidRPr="00BA025F">
        <w:rPr>
          <w:sz w:val="24"/>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w:t>
      </w:r>
      <w:r w:rsidRPr="00BA025F">
        <w:rPr>
          <w:spacing w:val="-4"/>
          <w:sz w:val="24"/>
          <w:szCs w:val="24"/>
        </w:rPr>
        <w:t xml:space="preserve"> </w:t>
      </w:r>
      <w:r w:rsidRPr="00BA025F">
        <w:rPr>
          <w:sz w:val="24"/>
          <w:szCs w:val="24"/>
        </w:rPr>
        <w:t>человека;</w:t>
      </w:r>
    </w:p>
    <w:p w:rsidR="00080F68" w:rsidRPr="00BA025F" w:rsidRDefault="008F0B73" w:rsidP="00CD37C1">
      <w:pPr>
        <w:pStyle w:val="a5"/>
        <w:numPr>
          <w:ilvl w:val="0"/>
          <w:numId w:val="109"/>
        </w:numPr>
        <w:tabs>
          <w:tab w:val="left" w:pos="1527"/>
        </w:tabs>
        <w:spacing w:before="9" w:line="268" w:lineRule="auto"/>
        <w:ind w:left="1134" w:right="777" w:firstLine="33"/>
        <w:jc w:val="both"/>
        <w:rPr>
          <w:sz w:val="24"/>
          <w:szCs w:val="24"/>
        </w:rPr>
      </w:pPr>
      <w:r w:rsidRPr="00BA025F">
        <w:rPr>
          <w:sz w:val="24"/>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w:t>
      </w:r>
      <w:r w:rsidRPr="00BA025F">
        <w:rPr>
          <w:spacing w:val="-1"/>
          <w:sz w:val="24"/>
          <w:szCs w:val="24"/>
        </w:rPr>
        <w:t xml:space="preserve"> </w:t>
      </w:r>
      <w:r w:rsidRPr="00BA025F">
        <w:rPr>
          <w:sz w:val="24"/>
          <w:szCs w:val="24"/>
        </w:rPr>
        <w:t>искусствах</w:t>
      </w:r>
    </w:p>
    <w:p w:rsidR="00080F68" w:rsidRPr="00BA025F" w:rsidRDefault="008F0B73" w:rsidP="004B0CFA">
      <w:pPr>
        <w:pStyle w:val="a3"/>
        <w:spacing w:before="10"/>
        <w:ind w:left="1134" w:right="777" w:firstLine="33"/>
      </w:pPr>
      <w:r w:rsidRPr="00BA025F">
        <w:t>(театр и кино);</w:t>
      </w:r>
    </w:p>
    <w:p w:rsidR="00080F68" w:rsidRPr="00BA025F" w:rsidRDefault="008F0B73" w:rsidP="00CD37C1">
      <w:pPr>
        <w:pStyle w:val="a5"/>
        <w:numPr>
          <w:ilvl w:val="0"/>
          <w:numId w:val="109"/>
        </w:numPr>
        <w:tabs>
          <w:tab w:val="left" w:pos="1527"/>
        </w:tabs>
        <w:spacing w:before="43" w:line="268" w:lineRule="auto"/>
        <w:ind w:left="1134" w:right="777" w:firstLine="33"/>
        <w:jc w:val="both"/>
        <w:rPr>
          <w:sz w:val="24"/>
          <w:szCs w:val="24"/>
        </w:rPr>
      </w:pPr>
      <w:r w:rsidRPr="00BA025F">
        <w:rPr>
          <w:sz w:val="24"/>
          <w:szCs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w:t>
      </w:r>
      <w:r w:rsidRPr="00BA025F">
        <w:rPr>
          <w:spacing w:val="-3"/>
          <w:sz w:val="24"/>
          <w:szCs w:val="24"/>
        </w:rPr>
        <w:t xml:space="preserve"> </w:t>
      </w:r>
      <w:r w:rsidRPr="00BA025F">
        <w:rPr>
          <w:sz w:val="24"/>
          <w:szCs w:val="24"/>
        </w:rPr>
        <w:t>анимация);</w:t>
      </w:r>
    </w:p>
    <w:p w:rsidR="00080F68" w:rsidRPr="00BA025F" w:rsidRDefault="008F0B73" w:rsidP="00CD37C1">
      <w:pPr>
        <w:pStyle w:val="a5"/>
        <w:numPr>
          <w:ilvl w:val="0"/>
          <w:numId w:val="109"/>
        </w:numPr>
        <w:tabs>
          <w:tab w:val="left" w:pos="1527"/>
        </w:tabs>
        <w:spacing w:before="9" w:line="268" w:lineRule="auto"/>
        <w:ind w:left="1134" w:right="777" w:firstLine="33"/>
        <w:jc w:val="both"/>
        <w:rPr>
          <w:sz w:val="24"/>
          <w:szCs w:val="24"/>
        </w:rPr>
      </w:pPr>
      <w:r w:rsidRPr="00BA025F">
        <w:rPr>
          <w:sz w:val="24"/>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w:t>
      </w:r>
      <w:r w:rsidRPr="00BA025F">
        <w:rPr>
          <w:spacing w:val="-3"/>
          <w:sz w:val="24"/>
          <w:szCs w:val="24"/>
        </w:rPr>
        <w:t xml:space="preserve"> </w:t>
      </w:r>
      <w:r w:rsidRPr="00BA025F">
        <w:rPr>
          <w:sz w:val="24"/>
          <w:szCs w:val="24"/>
        </w:rPr>
        <w:t>ценности.</w:t>
      </w:r>
    </w:p>
    <w:p w:rsidR="00080F68" w:rsidRPr="00BA025F" w:rsidRDefault="00A42191" w:rsidP="00A42191">
      <w:pPr>
        <w:pStyle w:val="11"/>
        <w:spacing w:before="12"/>
        <w:ind w:left="1134" w:right="777" w:firstLine="33"/>
        <w:jc w:val="center"/>
      </w:pPr>
      <w:r>
        <w:t xml:space="preserve">1.2.4.15. </w:t>
      </w:r>
      <w:r w:rsidR="008F0B73" w:rsidRPr="00BA025F">
        <w:t>Музыка</w:t>
      </w:r>
    </w:p>
    <w:p w:rsidR="00080F68" w:rsidRPr="00BA025F" w:rsidRDefault="008F0B73" w:rsidP="00CD37C1">
      <w:pPr>
        <w:pStyle w:val="a5"/>
        <w:numPr>
          <w:ilvl w:val="0"/>
          <w:numId w:val="108"/>
        </w:numPr>
        <w:tabs>
          <w:tab w:val="left" w:pos="1527"/>
        </w:tabs>
        <w:spacing w:before="106" w:line="268" w:lineRule="auto"/>
        <w:ind w:left="1134" w:right="777" w:firstLine="33"/>
        <w:jc w:val="both"/>
        <w:rPr>
          <w:sz w:val="24"/>
          <w:szCs w:val="24"/>
        </w:rPr>
      </w:pPr>
      <w:r w:rsidRPr="00BA025F">
        <w:rPr>
          <w:sz w:val="24"/>
          <w:szCs w:val="24"/>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80F68" w:rsidRPr="00BA025F" w:rsidRDefault="008F0B73" w:rsidP="00CD37C1">
      <w:pPr>
        <w:pStyle w:val="a5"/>
        <w:numPr>
          <w:ilvl w:val="0"/>
          <w:numId w:val="108"/>
        </w:numPr>
        <w:tabs>
          <w:tab w:val="left" w:pos="1527"/>
        </w:tabs>
        <w:spacing w:before="8" w:line="268" w:lineRule="auto"/>
        <w:ind w:left="1134" w:right="777" w:firstLine="33"/>
        <w:jc w:val="both"/>
        <w:rPr>
          <w:sz w:val="24"/>
          <w:szCs w:val="24"/>
        </w:rPr>
      </w:pPr>
      <w:r w:rsidRPr="00BA025F">
        <w:rPr>
          <w:sz w:val="24"/>
          <w:szCs w:val="24"/>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w:t>
      </w:r>
      <w:r w:rsidRPr="00BA025F">
        <w:rPr>
          <w:spacing w:val="-24"/>
          <w:sz w:val="24"/>
          <w:szCs w:val="24"/>
        </w:rPr>
        <w:t xml:space="preserve"> </w:t>
      </w:r>
      <w:r w:rsidRPr="00BA025F">
        <w:rPr>
          <w:sz w:val="24"/>
          <w:szCs w:val="24"/>
        </w:rPr>
        <w:t>образов;</w:t>
      </w:r>
    </w:p>
    <w:p w:rsidR="00080F68" w:rsidRPr="00BA025F" w:rsidRDefault="008F0B73" w:rsidP="00CD37C1">
      <w:pPr>
        <w:pStyle w:val="a5"/>
        <w:numPr>
          <w:ilvl w:val="0"/>
          <w:numId w:val="108"/>
        </w:numPr>
        <w:tabs>
          <w:tab w:val="left" w:pos="1527"/>
        </w:tabs>
        <w:spacing w:before="8" w:line="268" w:lineRule="auto"/>
        <w:ind w:left="1134" w:right="777" w:firstLine="33"/>
        <w:jc w:val="both"/>
        <w:rPr>
          <w:sz w:val="24"/>
          <w:szCs w:val="24"/>
        </w:rPr>
      </w:pPr>
      <w:r w:rsidRPr="00BA025F">
        <w:rPr>
          <w:sz w:val="24"/>
          <w:szCs w:val="24"/>
        </w:rP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w:t>
      </w:r>
      <w:r w:rsidRPr="00BA025F">
        <w:rPr>
          <w:spacing w:val="-6"/>
          <w:sz w:val="24"/>
          <w:szCs w:val="24"/>
        </w:rPr>
        <w:t xml:space="preserve"> </w:t>
      </w:r>
      <w:r w:rsidRPr="00BA025F">
        <w:rPr>
          <w:sz w:val="24"/>
          <w:szCs w:val="24"/>
        </w:rPr>
        <w:t>движение);</w:t>
      </w:r>
    </w:p>
    <w:p w:rsidR="00080F68" w:rsidRPr="00BA025F" w:rsidRDefault="008F0B73" w:rsidP="00CD37C1">
      <w:pPr>
        <w:pStyle w:val="a5"/>
        <w:numPr>
          <w:ilvl w:val="0"/>
          <w:numId w:val="108"/>
        </w:numPr>
        <w:tabs>
          <w:tab w:val="left" w:pos="1527"/>
        </w:tabs>
        <w:spacing w:before="11" w:line="266" w:lineRule="auto"/>
        <w:ind w:left="1134" w:right="777" w:firstLine="33"/>
        <w:jc w:val="both"/>
        <w:rPr>
          <w:sz w:val="24"/>
          <w:szCs w:val="24"/>
        </w:rPr>
      </w:pPr>
      <w:r w:rsidRPr="00BA025F">
        <w:rPr>
          <w:sz w:val="24"/>
          <w:szCs w:val="24"/>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w:t>
      </w:r>
      <w:r w:rsidRPr="00BA025F">
        <w:rPr>
          <w:spacing w:val="-4"/>
          <w:sz w:val="24"/>
          <w:szCs w:val="24"/>
        </w:rPr>
        <w:t xml:space="preserve"> </w:t>
      </w:r>
      <w:r w:rsidRPr="00BA025F">
        <w:rPr>
          <w:sz w:val="24"/>
          <w:szCs w:val="24"/>
        </w:rPr>
        <w:t>живописью;</w:t>
      </w:r>
    </w:p>
    <w:p w:rsidR="00080F68" w:rsidRPr="00BA025F" w:rsidRDefault="008F0B73" w:rsidP="00CD37C1">
      <w:pPr>
        <w:pStyle w:val="a5"/>
        <w:numPr>
          <w:ilvl w:val="0"/>
          <w:numId w:val="108"/>
        </w:numPr>
        <w:tabs>
          <w:tab w:val="left" w:pos="1527"/>
        </w:tabs>
        <w:spacing w:before="18" w:line="268" w:lineRule="auto"/>
        <w:ind w:left="1134" w:right="777" w:firstLine="33"/>
        <w:jc w:val="both"/>
        <w:rPr>
          <w:sz w:val="24"/>
          <w:szCs w:val="24"/>
        </w:rPr>
      </w:pPr>
      <w:r w:rsidRPr="00BA025F">
        <w:rPr>
          <w:sz w:val="24"/>
          <w:szCs w:val="24"/>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w:t>
      </w:r>
      <w:r w:rsidRPr="00BA025F">
        <w:rPr>
          <w:spacing w:val="-14"/>
          <w:sz w:val="24"/>
          <w:szCs w:val="24"/>
        </w:rPr>
        <w:t xml:space="preserve"> </w:t>
      </w:r>
      <w:r w:rsidRPr="00BA025F">
        <w:rPr>
          <w:sz w:val="24"/>
          <w:szCs w:val="24"/>
        </w:rPr>
        <w:t>наследию;</w:t>
      </w:r>
    </w:p>
    <w:p w:rsidR="00080F68" w:rsidRPr="00BA025F" w:rsidRDefault="008F0B73" w:rsidP="00CD37C1">
      <w:pPr>
        <w:pStyle w:val="a5"/>
        <w:numPr>
          <w:ilvl w:val="0"/>
          <w:numId w:val="108"/>
        </w:numPr>
        <w:tabs>
          <w:tab w:val="left" w:pos="1527"/>
        </w:tabs>
        <w:spacing w:before="9" w:line="268" w:lineRule="auto"/>
        <w:ind w:left="1134" w:right="777" w:firstLine="33"/>
        <w:jc w:val="both"/>
        <w:rPr>
          <w:sz w:val="24"/>
          <w:szCs w:val="24"/>
        </w:rPr>
      </w:pPr>
      <w:r w:rsidRPr="00BA025F">
        <w:rPr>
          <w:sz w:val="24"/>
          <w:szCs w:val="24"/>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080F68" w:rsidRPr="00BA025F" w:rsidRDefault="00A42191" w:rsidP="00A42191">
      <w:pPr>
        <w:pStyle w:val="11"/>
        <w:spacing w:before="11"/>
        <w:ind w:left="1134" w:right="777" w:firstLine="33"/>
        <w:jc w:val="center"/>
      </w:pPr>
      <w:r>
        <w:t>1.2.4.16.</w:t>
      </w:r>
      <w:r w:rsidR="008F0B73" w:rsidRPr="00BA025F">
        <w:t>Технология</w:t>
      </w:r>
    </w:p>
    <w:p w:rsidR="00080F68" w:rsidRPr="00BA025F" w:rsidRDefault="008F0B73" w:rsidP="00CD37C1">
      <w:pPr>
        <w:pStyle w:val="a5"/>
        <w:numPr>
          <w:ilvl w:val="0"/>
          <w:numId w:val="107"/>
        </w:numPr>
        <w:tabs>
          <w:tab w:val="left" w:pos="1527"/>
        </w:tabs>
        <w:spacing w:before="39" w:line="268" w:lineRule="auto"/>
        <w:ind w:left="1134" w:right="777" w:firstLine="33"/>
        <w:jc w:val="both"/>
        <w:rPr>
          <w:sz w:val="24"/>
          <w:szCs w:val="24"/>
        </w:rPr>
      </w:pPr>
      <w:r w:rsidRPr="00BA025F">
        <w:rPr>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sidRPr="00BA025F">
        <w:rPr>
          <w:spacing w:val="-4"/>
          <w:sz w:val="24"/>
          <w:szCs w:val="24"/>
        </w:rPr>
        <w:t xml:space="preserve"> </w:t>
      </w:r>
      <w:r w:rsidRPr="00BA025F">
        <w:rPr>
          <w:sz w:val="24"/>
          <w:szCs w:val="24"/>
        </w:rPr>
        <w:t>транспорта;</w:t>
      </w:r>
    </w:p>
    <w:p w:rsidR="00080F68" w:rsidRPr="00BA025F" w:rsidRDefault="008F0B73" w:rsidP="00CD37C1">
      <w:pPr>
        <w:pStyle w:val="a5"/>
        <w:numPr>
          <w:ilvl w:val="0"/>
          <w:numId w:val="107"/>
        </w:numPr>
        <w:tabs>
          <w:tab w:val="left" w:pos="1527"/>
        </w:tabs>
        <w:spacing w:before="7" w:line="268" w:lineRule="auto"/>
        <w:ind w:left="1134" w:right="777" w:firstLine="33"/>
        <w:jc w:val="both"/>
        <w:rPr>
          <w:sz w:val="24"/>
          <w:szCs w:val="24"/>
        </w:rPr>
      </w:pPr>
      <w:r w:rsidRPr="00BA025F">
        <w:rPr>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080F68" w:rsidRPr="00BA025F" w:rsidRDefault="008F0B73" w:rsidP="00CD37C1">
      <w:pPr>
        <w:pStyle w:val="a5"/>
        <w:numPr>
          <w:ilvl w:val="0"/>
          <w:numId w:val="107"/>
        </w:numPr>
        <w:tabs>
          <w:tab w:val="left" w:pos="1527"/>
        </w:tabs>
        <w:spacing w:before="9" w:line="268" w:lineRule="auto"/>
        <w:ind w:left="1134" w:right="777" w:firstLine="33"/>
        <w:jc w:val="both"/>
        <w:rPr>
          <w:sz w:val="24"/>
          <w:szCs w:val="24"/>
        </w:rPr>
      </w:pPr>
      <w:r w:rsidRPr="00BA025F">
        <w:rPr>
          <w:sz w:val="24"/>
          <w:szCs w:val="24"/>
        </w:rPr>
        <w:t>овладение средствами и формами графического отображения объектов или процессов, правилами выполнения графической</w:t>
      </w:r>
      <w:r w:rsidRPr="00BA025F">
        <w:rPr>
          <w:spacing w:val="-4"/>
          <w:sz w:val="24"/>
          <w:szCs w:val="24"/>
        </w:rPr>
        <w:t xml:space="preserve"> </w:t>
      </w:r>
      <w:r w:rsidRPr="00BA025F">
        <w:rPr>
          <w:sz w:val="24"/>
          <w:szCs w:val="24"/>
        </w:rPr>
        <w:t>документации;</w:t>
      </w:r>
    </w:p>
    <w:p w:rsidR="00080F68" w:rsidRPr="00BA025F" w:rsidRDefault="008F0B73" w:rsidP="00CD37C1">
      <w:pPr>
        <w:pStyle w:val="a5"/>
        <w:numPr>
          <w:ilvl w:val="0"/>
          <w:numId w:val="107"/>
        </w:numPr>
        <w:tabs>
          <w:tab w:val="left" w:pos="1527"/>
        </w:tabs>
        <w:spacing w:before="10" w:line="268" w:lineRule="auto"/>
        <w:ind w:left="1134" w:right="777" w:firstLine="33"/>
        <w:jc w:val="both"/>
        <w:rPr>
          <w:sz w:val="24"/>
          <w:szCs w:val="24"/>
        </w:rPr>
      </w:pPr>
      <w:r w:rsidRPr="00BA025F">
        <w:rPr>
          <w:sz w:val="24"/>
          <w:szCs w:val="24"/>
        </w:rPr>
        <w:t>формирование умений устанавливать взаимосвязь знаний по разным учебным предметам для решения прикладных учебных</w:t>
      </w:r>
      <w:r w:rsidRPr="00BA025F">
        <w:rPr>
          <w:spacing w:val="3"/>
          <w:sz w:val="24"/>
          <w:szCs w:val="24"/>
        </w:rPr>
        <w:t xml:space="preserve"> </w:t>
      </w:r>
      <w:r w:rsidRPr="00BA025F">
        <w:rPr>
          <w:sz w:val="24"/>
          <w:szCs w:val="24"/>
        </w:rPr>
        <w:t>задач;</w:t>
      </w:r>
    </w:p>
    <w:p w:rsidR="00080F68" w:rsidRPr="00BA025F" w:rsidRDefault="008F0B73" w:rsidP="00CD37C1">
      <w:pPr>
        <w:pStyle w:val="a5"/>
        <w:numPr>
          <w:ilvl w:val="0"/>
          <w:numId w:val="107"/>
        </w:numPr>
        <w:tabs>
          <w:tab w:val="left" w:pos="1527"/>
        </w:tabs>
        <w:spacing w:before="12" w:line="268" w:lineRule="auto"/>
        <w:ind w:left="1134" w:right="777" w:firstLine="33"/>
        <w:jc w:val="both"/>
        <w:rPr>
          <w:sz w:val="24"/>
          <w:szCs w:val="24"/>
        </w:rPr>
      </w:pPr>
      <w:r w:rsidRPr="00BA025F">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sidRPr="00BA025F">
        <w:rPr>
          <w:spacing w:val="-4"/>
          <w:sz w:val="24"/>
          <w:szCs w:val="24"/>
        </w:rPr>
        <w:t xml:space="preserve"> </w:t>
      </w:r>
      <w:r w:rsidRPr="00BA025F">
        <w:rPr>
          <w:sz w:val="24"/>
          <w:szCs w:val="24"/>
        </w:rPr>
        <w:t>обслуживания;</w:t>
      </w:r>
    </w:p>
    <w:p w:rsidR="00080F68" w:rsidRPr="00BA025F" w:rsidRDefault="008F0B73" w:rsidP="00CD37C1">
      <w:pPr>
        <w:pStyle w:val="a5"/>
        <w:numPr>
          <w:ilvl w:val="0"/>
          <w:numId w:val="107"/>
        </w:numPr>
        <w:tabs>
          <w:tab w:val="left" w:pos="1527"/>
        </w:tabs>
        <w:spacing w:before="8" w:line="268" w:lineRule="auto"/>
        <w:ind w:left="1134" w:right="777" w:firstLine="33"/>
        <w:jc w:val="both"/>
        <w:rPr>
          <w:sz w:val="24"/>
          <w:szCs w:val="24"/>
        </w:rPr>
      </w:pPr>
      <w:r w:rsidRPr="00BA025F">
        <w:rPr>
          <w:sz w:val="24"/>
          <w:szCs w:val="24"/>
        </w:rPr>
        <w:t>формирование представлений о мире профессий, связанных с изучаемыми технологиями, их востребованности на рынке</w:t>
      </w:r>
      <w:r w:rsidRPr="00BA025F">
        <w:rPr>
          <w:spacing w:val="-4"/>
          <w:sz w:val="24"/>
          <w:szCs w:val="24"/>
        </w:rPr>
        <w:t xml:space="preserve"> </w:t>
      </w:r>
      <w:r w:rsidRPr="00BA025F">
        <w:rPr>
          <w:sz w:val="24"/>
          <w:szCs w:val="24"/>
        </w:rPr>
        <w:t>труда.</w:t>
      </w:r>
    </w:p>
    <w:p w:rsidR="00080F68" w:rsidRPr="00BA025F" w:rsidRDefault="00A42191" w:rsidP="00A42191">
      <w:pPr>
        <w:pStyle w:val="11"/>
        <w:spacing w:before="13"/>
        <w:ind w:left="1134" w:right="777" w:firstLine="33"/>
        <w:jc w:val="center"/>
      </w:pPr>
      <w:r>
        <w:t>1.2.4.17.</w:t>
      </w:r>
      <w:r w:rsidR="008F0B73" w:rsidRPr="00BA025F">
        <w:t>Физическая культура</w:t>
      </w:r>
    </w:p>
    <w:p w:rsidR="00080F68" w:rsidRPr="00BA025F" w:rsidRDefault="008F0B73" w:rsidP="00CD37C1">
      <w:pPr>
        <w:pStyle w:val="a5"/>
        <w:numPr>
          <w:ilvl w:val="0"/>
          <w:numId w:val="106"/>
        </w:numPr>
        <w:tabs>
          <w:tab w:val="left" w:pos="1527"/>
        </w:tabs>
        <w:spacing w:before="39" w:line="268" w:lineRule="auto"/>
        <w:ind w:left="1134" w:right="777" w:firstLine="33"/>
        <w:jc w:val="both"/>
        <w:rPr>
          <w:sz w:val="24"/>
          <w:szCs w:val="24"/>
        </w:rPr>
      </w:pPr>
      <w:r w:rsidRPr="00BA025F">
        <w:rPr>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080F68" w:rsidRPr="00BA025F" w:rsidRDefault="008F0B73" w:rsidP="00CD37C1">
      <w:pPr>
        <w:pStyle w:val="a5"/>
        <w:numPr>
          <w:ilvl w:val="0"/>
          <w:numId w:val="106"/>
        </w:numPr>
        <w:tabs>
          <w:tab w:val="left" w:pos="1527"/>
        </w:tabs>
        <w:spacing w:before="8" w:line="268" w:lineRule="auto"/>
        <w:ind w:left="1134" w:right="777" w:firstLine="33"/>
        <w:jc w:val="both"/>
        <w:rPr>
          <w:sz w:val="24"/>
          <w:szCs w:val="24"/>
        </w:rPr>
      </w:pPr>
      <w:r w:rsidRPr="00BA025F">
        <w:rPr>
          <w:sz w:val="24"/>
          <w:szCs w:val="24"/>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w:t>
      </w:r>
      <w:r w:rsidRPr="00BA025F">
        <w:rPr>
          <w:spacing w:val="2"/>
          <w:sz w:val="24"/>
          <w:szCs w:val="24"/>
        </w:rPr>
        <w:t xml:space="preserve"> </w:t>
      </w:r>
      <w:r w:rsidRPr="00BA025F">
        <w:rPr>
          <w:sz w:val="24"/>
          <w:szCs w:val="24"/>
        </w:rPr>
        <w:t>различной</w:t>
      </w:r>
    </w:p>
    <w:p w:rsidR="00080F68" w:rsidRPr="00BA025F" w:rsidRDefault="008F0B73" w:rsidP="004B0CFA">
      <w:pPr>
        <w:pStyle w:val="a3"/>
        <w:spacing w:before="106" w:line="268" w:lineRule="auto"/>
        <w:ind w:left="1134" w:right="777" w:firstLine="33"/>
      </w:pPr>
      <w:r w:rsidRPr="00BA025F">
        <w:t>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080F68" w:rsidRPr="00BA025F" w:rsidRDefault="008F0B73" w:rsidP="00CD37C1">
      <w:pPr>
        <w:pStyle w:val="a5"/>
        <w:numPr>
          <w:ilvl w:val="0"/>
          <w:numId w:val="106"/>
        </w:numPr>
        <w:tabs>
          <w:tab w:val="left" w:pos="1527"/>
        </w:tabs>
        <w:spacing w:before="9" w:line="268" w:lineRule="auto"/>
        <w:ind w:left="1134" w:right="777" w:firstLine="33"/>
        <w:jc w:val="both"/>
        <w:rPr>
          <w:sz w:val="24"/>
          <w:szCs w:val="24"/>
        </w:rPr>
      </w:pPr>
      <w:r w:rsidRPr="00BA025F">
        <w:rPr>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w:t>
      </w:r>
      <w:r w:rsidRPr="00BA025F">
        <w:rPr>
          <w:spacing w:val="-2"/>
          <w:sz w:val="24"/>
          <w:szCs w:val="24"/>
        </w:rPr>
        <w:t xml:space="preserve"> </w:t>
      </w:r>
      <w:r w:rsidRPr="00BA025F">
        <w:rPr>
          <w:sz w:val="24"/>
          <w:szCs w:val="24"/>
        </w:rPr>
        <w:t>досуга;</w:t>
      </w:r>
    </w:p>
    <w:p w:rsidR="00080F68" w:rsidRPr="00BA025F" w:rsidRDefault="008F0B73" w:rsidP="00CD37C1">
      <w:pPr>
        <w:pStyle w:val="a5"/>
        <w:numPr>
          <w:ilvl w:val="0"/>
          <w:numId w:val="106"/>
        </w:numPr>
        <w:tabs>
          <w:tab w:val="left" w:pos="1527"/>
        </w:tabs>
        <w:spacing w:before="7" w:line="268" w:lineRule="auto"/>
        <w:ind w:left="1134" w:right="777" w:firstLine="33"/>
        <w:jc w:val="both"/>
        <w:rPr>
          <w:sz w:val="24"/>
          <w:szCs w:val="24"/>
        </w:rPr>
      </w:pPr>
      <w:r w:rsidRPr="00BA025F">
        <w:rPr>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w:t>
      </w:r>
      <w:r w:rsidRPr="00BA025F">
        <w:rPr>
          <w:spacing w:val="-3"/>
          <w:sz w:val="24"/>
          <w:szCs w:val="24"/>
        </w:rPr>
        <w:t xml:space="preserve"> </w:t>
      </w:r>
      <w:r w:rsidRPr="00BA025F">
        <w:rPr>
          <w:sz w:val="24"/>
          <w:szCs w:val="24"/>
        </w:rPr>
        <w:t>ориентацией;</w:t>
      </w:r>
    </w:p>
    <w:p w:rsidR="00080F68" w:rsidRPr="00BA025F" w:rsidRDefault="008F0B73" w:rsidP="00CD37C1">
      <w:pPr>
        <w:pStyle w:val="a5"/>
        <w:numPr>
          <w:ilvl w:val="0"/>
          <w:numId w:val="106"/>
        </w:numPr>
        <w:tabs>
          <w:tab w:val="left" w:pos="1527"/>
        </w:tabs>
        <w:spacing w:before="7" w:line="268" w:lineRule="auto"/>
        <w:ind w:left="1134" w:right="777" w:firstLine="33"/>
        <w:jc w:val="both"/>
        <w:rPr>
          <w:sz w:val="24"/>
          <w:szCs w:val="24"/>
        </w:rPr>
      </w:pPr>
      <w:r w:rsidRPr="00BA025F">
        <w:rPr>
          <w:sz w:val="24"/>
          <w:szCs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w:t>
      </w:r>
      <w:r w:rsidRPr="00BA025F">
        <w:rPr>
          <w:spacing w:val="-2"/>
          <w:sz w:val="24"/>
          <w:szCs w:val="24"/>
        </w:rPr>
        <w:t xml:space="preserve"> </w:t>
      </w:r>
      <w:r w:rsidRPr="00BA025F">
        <w:rPr>
          <w:sz w:val="24"/>
          <w:szCs w:val="24"/>
        </w:rPr>
        <w:t>(ГТО).</w:t>
      </w:r>
    </w:p>
    <w:p w:rsidR="00080F68" w:rsidRPr="00BA025F" w:rsidRDefault="00A42191" w:rsidP="00A42191">
      <w:pPr>
        <w:pStyle w:val="11"/>
        <w:spacing w:before="10"/>
        <w:ind w:left="1134" w:right="777" w:firstLine="33"/>
        <w:jc w:val="center"/>
      </w:pPr>
      <w:r>
        <w:t xml:space="preserve">1.2.4.18. </w:t>
      </w:r>
      <w:r w:rsidR="008F0B73" w:rsidRPr="00BA025F">
        <w:t>Основы безопасности жизнедеятельности</w:t>
      </w:r>
    </w:p>
    <w:p w:rsidR="00080F68" w:rsidRPr="00BA025F" w:rsidRDefault="008F0B73" w:rsidP="00CD37C1">
      <w:pPr>
        <w:pStyle w:val="a5"/>
        <w:numPr>
          <w:ilvl w:val="0"/>
          <w:numId w:val="105"/>
        </w:numPr>
        <w:tabs>
          <w:tab w:val="left" w:pos="1527"/>
        </w:tabs>
        <w:spacing w:before="38" w:line="268" w:lineRule="auto"/>
        <w:ind w:left="1134" w:right="777" w:firstLine="33"/>
        <w:jc w:val="both"/>
        <w:rPr>
          <w:sz w:val="24"/>
          <w:szCs w:val="24"/>
        </w:rPr>
      </w:pPr>
      <w:r w:rsidRPr="00BA025F">
        <w:rPr>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w:t>
      </w:r>
      <w:r w:rsidRPr="00BA025F">
        <w:rPr>
          <w:spacing w:val="-3"/>
          <w:sz w:val="24"/>
          <w:szCs w:val="24"/>
        </w:rPr>
        <w:t xml:space="preserve"> </w:t>
      </w:r>
      <w:r w:rsidRPr="00BA025F">
        <w:rPr>
          <w:sz w:val="24"/>
          <w:szCs w:val="24"/>
        </w:rPr>
        <w:t>характера;</w:t>
      </w:r>
    </w:p>
    <w:p w:rsidR="00080F68" w:rsidRPr="00BA025F" w:rsidRDefault="008F0B73" w:rsidP="00CD37C1">
      <w:pPr>
        <w:pStyle w:val="a5"/>
        <w:numPr>
          <w:ilvl w:val="0"/>
          <w:numId w:val="105"/>
        </w:numPr>
        <w:tabs>
          <w:tab w:val="left" w:pos="1527"/>
        </w:tabs>
        <w:spacing w:before="9"/>
        <w:ind w:left="1134" w:right="777" w:firstLine="33"/>
        <w:jc w:val="both"/>
        <w:rPr>
          <w:sz w:val="24"/>
          <w:szCs w:val="24"/>
        </w:rPr>
      </w:pPr>
      <w:r w:rsidRPr="00BA025F">
        <w:rPr>
          <w:sz w:val="24"/>
          <w:szCs w:val="24"/>
        </w:rPr>
        <w:t>формирование убеждения в необходимости безопасного и здорового образа</w:t>
      </w:r>
      <w:r w:rsidRPr="00BA025F">
        <w:rPr>
          <w:spacing w:val="-5"/>
          <w:sz w:val="24"/>
          <w:szCs w:val="24"/>
        </w:rPr>
        <w:t xml:space="preserve"> </w:t>
      </w:r>
      <w:r w:rsidRPr="00BA025F">
        <w:rPr>
          <w:sz w:val="24"/>
          <w:szCs w:val="24"/>
        </w:rPr>
        <w:t>жизни;</w:t>
      </w:r>
    </w:p>
    <w:p w:rsidR="00080F68" w:rsidRPr="00BA025F" w:rsidRDefault="008F0B73" w:rsidP="00CD37C1">
      <w:pPr>
        <w:pStyle w:val="a5"/>
        <w:numPr>
          <w:ilvl w:val="0"/>
          <w:numId w:val="105"/>
        </w:numPr>
        <w:tabs>
          <w:tab w:val="left" w:pos="1527"/>
          <w:tab w:val="left" w:pos="4359"/>
          <w:tab w:val="left" w:pos="7191"/>
        </w:tabs>
        <w:spacing w:before="41" w:line="271" w:lineRule="auto"/>
        <w:ind w:left="1134" w:right="777" w:firstLine="33"/>
        <w:jc w:val="both"/>
        <w:rPr>
          <w:sz w:val="24"/>
          <w:szCs w:val="24"/>
        </w:rPr>
      </w:pPr>
      <w:r w:rsidRPr="00BA025F">
        <w:rPr>
          <w:sz w:val="24"/>
          <w:szCs w:val="24"/>
        </w:rPr>
        <w:t xml:space="preserve">понимание   </w:t>
      </w:r>
      <w:r w:rsidRPr="00BA025F">
        <w:rPr>
          <w:spacing w:val="44"/>
          <w:sz w:val="24"/>
          <w:szCs w:val="24"/>
        </w:rPr>
        <w:t xml:space="preserve"> </w:t>
      </w:r>
      <w:r w:rsidRPr="00BA025F">
        <w:rPr>
          <w:sz w:val="24"/>
          <w:szCs w:val="24"/>
        </w:rPr>
        <w:t>личной</w:t>
      </w:r>
      <w:r w:rsidRPr="00BA025F">
        <w:rPr>
          <w:sz w:val="24"/>
          <w:szCs w:val="24"/>
        </w:rPr>
        <w:tab/>
        <w:t xml:space="preserve">и        </w:t>
      </w:r>
      <w:r w:rsidRPr="00BA025F">
        <w:rPr>
          <w:spacing w:val="36"/>
          <w:sz w:val="24"/>
          <w:szCs w:val="24"/>
        </w:rPr>
        <w:t xml:space="preserve"> </w:t>
      </w:r>
      <w:r w:rsidRPr="00BA025F">
        <w:rPr>
          <w:sz w:val="24"/>
          <w:szCs w:val="24"/>
        </w:rPr>
        <w:t>общественной</w:t>
      </w:r>
      <w:r w:rsidRPr="00BA025F">
        <w:rPr>
          <w:sz w:val="24"/>
          <w:szCs w:val="24"/>
        </w:rPr>
        <w:tab/>
        <w:t>значимости современной культуры безопасности жизнедеятельности;</w:t>
      </w:r>
    </w:p>
    <w:p w:rsidR="00080F68" w:rsidRPr="00BA025F" w:rsidRDefault="008F0B73" w:rsidP="00CD37C1">
      <w:pPr>
        <w:pStyle w:val="a5"/>
        <w:numPr>
          <w:ilvl w:val="0"/>
          <w:numId w:val="105"/>
        </w:numPr>
        <w:tabs>
          <w:tab w:val="left" w:pos="1527"/>
        </w:tabs>
        <w:spacing w:before="10" w:line="268" w:lineRule="auto"/>
        <w:ind w:left="1134" w:right="777" w:firstLine="33"/>
        <w:jc w:val="both"/>
        <w:rPr>
          <w:sz w:val="24"/>
          <w:szCs w:val="24"/>
        </w:rPr>
      </w:pPr>
      <w:r w:rsidRPr="00BA025F">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w:t>
      </w:r>
      <w:r w:rsidRPr="00BA025F">
        <w:rPr>
          <w:spacing w:val="-19"/>
          <w:sz w:val="24"/>
          <w:szCs w:val="24"/>
        </w:rPr>
        <w:t xml:space="preserve"> </w:t>
      </w:r>
      <w:r w:rsidRPr="00BA025F">
        <w:rPr>
          <w:sz w:val="24"/>
          <w:szCs w:val="24"/>
        </w:rPr>
        <w:t>терроризма;</w:t>
      </w:r>
    </w:p>
    <w:p w:rsidR="00080F68" w:rsidRPr="00BA025F" w:rsidRDefault="008F0B73" w:rsidP="00CD37C1">
      <w:pPr>
        <w:pStyle w:val="a5"/>
        <w:numPr>
          <w:ilvl w:val="0"/>
          <w:numId w:val="105"/>
        </w:numPr>
        <w:tabs>
          <w:tab w:val="left" w:pos="1527"/>
        </w:tabs>
        <w:spacing w:before="17"/>
        <w:ind w:left="1134" w:right="777" w:firstLine="33"/>
        <w:jc w:val="both"/>
        <w:rPr>
          <w:sz w:val="24"/>
          <w:szCs w:val="24"/>
        </w:rPr>
      </w:pPr>
      <w:r w:rsidRPr="00BA025F">
        <w:rPr>
          <w:sz w:val="24"/>
          <w:szCs w:val="24"/>
        </w:rPr>
        <w:t>понимание необходимости подготовки граждан к защите</w:t>
      </w:r>
      <w:r w:rsidRPr="00BA025F">
        <w:rPr>
          <w:spacing w:val="-3"/>
          <w:sz w:val="24"/>
          <w:szCs w:val="24"/>
        </w:rPr>
        <w:t xml:space="preserve"> </w:t>
      </w:r>
      <w:r w:rsidRPr="00BA025F">
        <w:rPr>
          <w:sz w:val="24"/>
          <w:szCs w:val="24"/>
        </w:rPr>
        <w:t>Отечества;</w:t>
      </w:r>
    </w:p>
    <w:p w:rsidR="00080F68" w:rsidRPr="00BA025F" w:rsidRDefault="008F0B73" w:rsidP="00CD37C1">
      <w:pPr>
        <w:pStyle w:val="a5"/>
        <w:numPr>
          <w:ilvl w:val="0"/>
          <w:numId w:val="105"/>
        </w:numPr>
        <w:tabs>
          <w:tab w:val="left" w:pos="1527"/>
        </w:tabs>
        <w:spacing w:before="43" w:line="266" w:lineRule="auto"/>
        <w:ind w:left="1134" w:right="777" w:firstLine="33"/>
        <w:jc w:val="both"/>
        <w:rPr>
          <w:sz w:val="24"/>
          <w:szCs w:val="24"/>
        </w:rPr>
      </w:pPr>
      <w:r w:rsidRPr="00BA025F">
        <w:rPr>
          <w:sz w:val="24"/>
          <w:szCs w:val="24"/>
        </w:rPr>
        <w:t>формирование установки на здоровый образ жизни, исключающий употребление алкоголя, наркотиков, курение и нанесение иного вреда</w:t>
      </w:r>
      <w:r w:rsidRPr="00BA025F">
        <w:rPr>
          <w:spacing w:val="-6"/>
          <w:sz w:val="24"/>
          <w:szCs w:val="24"/>
        </w:rPr>
        <w:t xml:space="preserve"> </w:t>
      </w:r>
      <w:r w:rsidRPr="00BA025F">
        <w:rPr>
          <w:sz w:val="24"/>
          <w:szCs w:val="24"/>
        </w:rPr>
        <w:t>здоровью;</w:t>
      </w:r>
    </w:p>
    <w:p w:rsidR="00080F68" w:rsidRPr="00BA025F" w:rsidRDefault="008F0B73" w:rsidP="00CD37C1">
      <w:pPr>
        <w:pStyle w:val="a5"/>
        <w:numPr>
          <w:ilvl w:val="0"/>
          <w:numId w:val="105"/>
        </w:numPr>
        <w:tabs>
          <w:tab w:val="left" w:pos="1527"/>
        </w:tabs>
        <w:spacing w:before="16"/>
        <w:ind w:left="1134" w:right="777" w:firstLine="33"/>
        <w:jc w:val="both"/>
        <w:rPr>
          <w:sz w:val="24"/>
          <w:szCs w:val="24"/>
        </w:rPr>
      </w:pPr>
      <w:r w:rsidRPr="00BA025F">
        <w:rPr>
          <w:sz w:val="24"/>
          <w:szCs w:val="24"/>
        </w:rPr>
        <w:t>формирование антиэкстремистской и антитеррористической личностной</w:t>
      </w:r>
      <w:r w:rsidRPr="00BA025F">
        <w:rPr>
          <w:spacing w:val="-5"/>
          <w:sz w:val="24"/>
          <w:szCs w:val="24"/>
        </w:rPr>
        <w:t xml:space="preserve"> </w:t>
      </w:r>
      <w:r w:rsidRPr="00BA025F">
        <w:rPr>
          <w:sz w:val="24"/>
          <w:szCs w:val="24"/>
        </w:rPr>
        <w:t>позиции;</w:t>
      </w:r>
    </w:p>
    <w:p w:rsidR="00080F68" w:rsidRPr="00BA025F" w:rsidRDefault="008F0B73" w:rsidP="00CD37C1">
      <w:pPr>
        <w:pStyle w:val="a5"/>
        <w:numPr>
          <w:ilvl w:val="0"/>
          <w:numId w:val="105"/>
        </w:numPr>
        <w:tabs>
          <w:tab w:val="left" w:pos="1527"/>
        </w:tabs>
        <w:spacing w:before="43" w:line="268" w:lineRule="auto"/>
        <w:ind w:left="1134" w:right="777" w:firstLine="33"/>
        <w:jc w:val="both"/>
        <w:rPr>
          <w:sz w:val="24"/>
          <w:szCs w:val="24"/>
        </w:rPr>
      </w:pPr>
      <w:r w:rsidRPr="00BA025F">
        <w:rPr>
          <w:sz w:val="24"/>
          <w:szCs w:val="24"/>
        </w:rPr>
        <w:t>понимание необходимости сохранения природы и окружающей среды для полноценной жизни</w:t>
      </w:r>
      <w:r w:rsidRPr="00BA025F">
        <w:rPr>
          <w:spacing w:val="-1"/>
          <w:sz w:val="24"/>
          <w:szCs w:val="24"/>
        </w:rPr>
        <w:t xml:space="preserve"> </w:t>
      </w:r>
      <w:r w:rsidRPr="00BA025F">
        <w:rPr>
          <w:sz w:val="24"/>
          <w:szCs w:val="24"/>
        </w:rPr>
        <w:t>человека;</w:t>
      </w:r>
    </w:p>
    <w:p w:rsidR="00080F68" w:rsidRPr="00BA025F" w:rsidRDefault="008F0B73" w:rsidP="00CD37C1">
      <w:pPr>
        <w:pStyle w:val="a5"/>
        <w:numPr>
          <w:ilvl w:val="0"/>
          <w:numId w:val="105"/>
        </w:numPr>
        <w:tabs>
          <w:tab w:val="left" w:pos="1527"/>
        </w:tabs>
        <w:spacing w:before="11" w:line="268" w:lineRule="auto"/>
        <w:ind w:left="1134" w:right="777" w:firstLine="33"/>
        <w:jc w:val="both"/>
        <w:rPr>
          <w:sz w:val="24"/>
          <w:szCs w:val="24"/>
        </w:rPr>
      </w:pPr>
      <w:r w:rsidRPr="00BA025F">
        <w:rPr>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w:t>
      </w:r>
      <w:r w:rsidRPr="00BA025F">
        <w:rPr>
          <w:spacing w:val="-2"/>
          <w:sz w:val="24"/>
          <w:szCs w:val="24"/>
        </w:rPr>
        <w:t xml:space="preserve"> </w:t>
      </w:r>
      <w:r w:rsidRPr="00BA025F">
        <w:rPr>
          <w:sz w:val="24"/>
          <w:szCs w:val="24"/>
        </w:rPr>
        <w:t>государства;</w:t>
      </w:r>
    </w:p>
    <w:p w:rsidR="00080F68" w:rsidRPr="00BA025F" w:rsidRDefault="008F0B73" w:rsidP="00CD37C1">
      <w:pPr>
        <w:pStyle w:val="a5"/>
        <w:numPr>
          <w:ilvl w:val="0"/>
          <w:numId w:val="105"/>
        </w:numPr>
        <w:tabs>
          <w:tab w:val="left" w:pos="1527"/>
        </w:tabs>
        <w:spacing w:before="9" w:line="268" w:lineRule="auto"/>
        <w:ind w:left="1134" w:right="777" w:firstLine="33"/>
        <w:jc w:val="both"/>
        <w:rPr>
          <w:sz w:val="24"/>
          <w:szCs w:val="24"/>
        </w:rPr>
      </w:pPr>
      <w:r w:rsidRPr="00BA025F">
        <w:rPr>
          <w:sz w:val="24"/>
          <w:szCs w:val="24"/>
        </w:rPr>
        <w:t>знание и умение применять меры безопасности и правила поведения в условиях опасных и чрезвычайных ситуаций;</w:t>
      </w:r>
    </w:p>
    <w:p w:rsidR="00080F68" w:rsidRPr="00BA025F" w:rsidRDefault="008F0B73" w:rsidP="00CD37C1">
      <w:pPr>
        <w:pStyle w:val="a5"/>
        <w:numPr>
          <w:ilvl w:val="0"/>
          <w:numId w:val="105"/>
        </w:numPr>
        <w:tabs>
          <w:tab w:val="left" w:pos="1527"/>
        </w:tabs>
        <w:spacing w:before="106"/>
        <w:ind w:left="1134" w:right="777" w:firstLine="33"/>
        <w:jc w:val="both"/>
        <w:rPr>
          <w:sz w:val="24"/>
          <w:szCs w:val="24"/>
        </w:rPr>
      </w:pPr>
      <w:r w:rsidRPr="00BA025F">
        <w:rPr>
          <w:sz w:val="24"/>
          <w:szCs w:val="24"/>
        </w:rPr>
        <w:t>умение оказать первую помощь</w:t>
      </w:r>
      <w:r w:rsidRPr="00BA025F">
        <w:rPr>
          <w:spacing w:val="1"/>
          <w:sz w:val="24"/>
          <w:szCs w:val="24"/>
        </w:rPr>
        <w:t xml:space="preserve"> </w:t>
      </w:r>
      <w:r w:rsidRPr="00BA025F">
        <w:rPr>
          <w:sz w:val="24"/>
          <w:szCs w:val="24"/>
        </w:rPr>
        <w:t>пострадавшим;</w:t>
      </w:r>
    </w:p>
    <w:p w:rsidR="00080F68" w:rsidRPr="00BA025F" w:rsidRDefault="008F0B73" w:rsidP="00CD37C1">
      <w:pPr>
        <w:pStyle w:val="a5"/>
        <w:numPr>
          <w:ilvl w:val="0"/>
          <w:numId w:val="105"/>
        </w:numPr>
        <w:tabs>
          <w:tab w:val="left" w:pos="1527"/>
        </w:tabs>
        <w:spacing w:before="46" w:line="266" w:lineRule="auto"/>
        <w:ind w:left="1134" w:right="777" w:firstLine="33"/>
        <w:jc w:val="both"/>
        <w:rPr>
          <w:sz w:val="24"/>
          <w:szCs w:val="24"/>
        </w:rPr>
      </w:pPr>
      <w:r w:rsidRPr="00BA025F">
        <w:rPr>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w:t>
      </w:r>
      <w:r w:rsidRPr="00BA025F">
        <w:rPr>
          <w:spacing w:val="-1"/>
          <w:sz w:val="24"/>
          <w:szCs w:val="24"/>
        </w:rPr>
        <w:t xml:space="preserve"> </w:t>
      </w:r>
      <w:r w:rsidRPr="00BA025F">
        <w:rPr>
          <w:sz w:val="24"/>
          <w:szCs w:val="24"/>
        </w:rPr>
        <w:t>неопределенности;</w:t>
      </w:r>
    </w:p>
    <w:p w:rsidR="00080F68" w:rsidRPr="00BA025F" w:rsidRDefault="008F0B73" w:rsidP="00CD37C1">
      <w:pPr>
        <w:pStyle w:val="a5"/>
        <w:numPr>
          <w:ilvl w:val="0"/>
          <w:numId w:val="105"/>
        </w:numPr>
        <w:tabs>
          <w:tab w:val="left" w:pos="1527"/>
        </w:tabs>
        <w:spacing w:before="17" w:line="266" w:lineRule="auto"/>
        <w:ind w:left="1134" w:right="777" w:firstLine="33"/>
        <w:jc w:val="both"/>
        <w:rPr>
          <w:sz w:val="24"/>
          <w:szCs w:val="24"/>
        </w:rPr>
      </w:pPr>
      <w:r w:rsidRPr="00BA025F">
        <w:rPr>
          <w:sz w:val="24"/>
          <w:szCs w:val="24"/>
        </w:rPr>
        <w:t>умение принимать обоснованные решения в конкретной опасной ситуации с учетом реально складывающейся обстановки и индивидуальных</w:t>
      </w:r>
      <w:r w:rsidRPr="00BA025F">
        <w:rPr>
          <w:spacing w:val="-1"/>
          <w:sz w:val="24"/>
          <w:szCs w:val="24"/>
        </w:rPr>
        <w:t xml:space="preserve"> </w:t>
      </w:r>
      <w:r w:rsidRPr="00BA025F">
        <w:rPr>
          <w:sz w:val="24"/>
          <w:szCs w:val="24"/>
        </w:rPr>
        <w:t>возможностей;</w:t>
      </w:r>
    </w:p>
    <w:p w:rsidR="00080F68" w:rsidRPr="00BA025F" w:rsidRDefault="008F0B73" w:rsidP="00CD37C1">
      <w:pPr>
        <w:pStyle w:val="a5"/>
        <w:numPr>
          <w:ilvl w:val="0"/>
          <w:numId w:val="105"/>
        </w:numPr>
        <w:tabs>
          <w:tab w:val="left" w:pos="1527"/>
        </w:tabs>
        <w:spacing w:before="16" w:line="266" w:lineRule="auto"/>
        <w:ind w:left="1134" w:right="777" w:firstLine="33"/>
        <w:jc w:val="both"/>
        <w:rPr>
          <w:sz w:val="24"/>
          <w:szCs w:val="24"/>
        </w:rPr>
      </w:pPr>
      <w:r w:rsidRPr="00BA025F">
        <w:rPr>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w:t>
      </w:r>
      <w:r w:rsidRPr="00BA025F">
        <w:rPr>
          <w:spacing w:val="-8"/>
          <w:sz w:val="24"/>
          <w:szCs w:val="24"/>
        </w:rPr>
        <w:t xml:space="preserve"> </w:t>
      </w:r>
      <w:r w:rsidRPr="00BA025F">
        <w:rPr>
          <w:sz w:val="24"/>
          <w:szCs w:val="24"/>
        </w:rPr>
        <w:t>проживания.</w:t>
      </w:r>
    </w:p>
    <w:p w:rsidR="00080F68" w:rsidRPr="00BA025F" w:rsidRDefault="00A42191" w:rsidP="00A42191">
      <w:pPr>
        <w:pStyle w:val="11"/>
        <w:spacing w:before="16"/>
        <w:ind w:left="1134" w:right="777" w:firstLine="33"/>
        <w:jc w:val="center"/>
      </w:pPr>
      <w:r>
        <w:t>1.2.4.19.</w:t>
      </w:r>
      <w:r w:rsidR="008F0B73" w:rsidRPr="00BA025F">
        <w:t>Основы духовно-нравственной культуры народов России</w:t>
      </w:r>
    </w:p>
    <w:p w:rsidR="00080F68" w:rsidRPr="00BA025F" w:rsidRDefault="008F0B73" w:rsidP="004B0CFA">
      <w:pPr>
        <w:pStyle w:val="a3"/>
        <w:spacing w:before="39" w:line="268" w:lineRule="auto"/>
        <w:ind w:left="1134" w:right="777" w:firstLine="33"/>
      </w:pPr>
      <w:r w:rsidRPr="00BA025F">
        <w:t>Изучение предметной области "Основы духовно-нравственной культуры народов России" должно обеспечить:</w:t>
      </w:r>
    </w:p>
    <w:p w:rsidR="00080F68" w:rsidRPr="00BA025F" w:rsidRDefault="008F0B73" w:rsidP="00CD37C1">
      <w:pPr>
        <w:pStyle w:val="a5"/>
        <w:numPr>
          <w:ilvl w:val="0"/>
          <w:numId w:val="104"/>
        </w:numPr>
        <w:tabs>
          <w:tab w:val="left" w:pos="1333"/>
        </w:tabs>
        <w:spacing w:before="10"/>
        <w:ind w:left="1134" w:right="777" w:firstLine="33"/>
        <w:jc w:val="both"/>
        <w:rPr>
          <w:sz w:val="24"/>
          <w:szCs w:val="24"/>
        </w:rPr>
      </w:pPr>
      <w:r w:rsidRPr="00BA025F">
        <w:rPr>
          <w:sz w:val="24"/>
          <w:szCs w:val="24"/>
        </w:rPr>
        <w:t>воспитание способности к духовному развитию, нравственному</w:t>
      </w:r>
      <w:r w:rsidRPr="00BA025F">
        <w:rPr>
          <w:spacing w:val="-17"/>
          <w:sz w:val="24"/>
          <w:szCs w:val="24"/>
        </w:rPr>
        <w:t xml:space="preserve"> </w:t>
      </w:r>
      <w:r w:rsidRPr="00BA025F">
        <w:rPr>
          <w:sz w:val="24"/>
          <w:szCs w:val="24"/>
        </w:rPr>
        <w:t>самосовершенствованию;</w:t>
      </w:r>
    </w:p>
    <w:p w:rsidR="00080F68" w:rsidRPr="00BA025F" w:rsidRDefault="008F0B73" w:rsidP="00CD37C1">
      <w:pPr>
        <w:pStyle w:val="a5"/>
        <w:numPr>
          <w:ilvl w:val="0"/>
          <w:numId w:val="104"/>
        </w:numPr>
        <w:tabs>
          <w:tab w:val="left" w:pos="1333"/>
        </w:tabs>
        <w:spacing w:before="34" w:line="266" w:lineRule="auto"/>
        <w:ind w:left="1134" w:right="777" w:firstLine="33"/>
        <w:jc w:val="both"/>
        <w:rPr>
          <w:sz w:val="24"/>
          <w:szCs w:val="24"/>
        </w:rPr>
      </w:pPr>
      <w:r w:rsidRPr="00BA025F">
        <w:rPr>
          <w:sz w:val="24"/>
          <w:szCs w:val="24"/>
        </w:rPr>
        <w:t>воспитание веротерпимости, уважительного отношения к религиозным чувствам, взглядам людей или их</w:t>
      </w:r>
      <w:r w:rsidRPr="00BA025F">
        <w:rPr>
          <w:spacing w:val="1"/>
          <w:sz w:val="24"/>
          <w:szCs w:val="24"/>
        </w:rPr>
        <w:t xml:space="preserve"> </w:t>
      </w:r>
      <w:r w:rsidRPr="00BA025F">
        <w:rPr>
          <w:sz w:val="24"/>
          <w:szCs w:val="24"/>
        </w:rPr>
        <w:t>отсутствию;</w:t>
      </w:r>
    </w:p>
    <w:p w:rsidR="00080F68" w:rsidRPr="00BA025F" w:rsidRDefault="008F0B73" w:rsidP="00CD37C1">
      <w:pPr>
        <w:pStyle w:val="a5"/>
        <w:numPr>
          <w:ilvl w:val="0"/>
          <w:numId w:val="104"/>
        </w:numPr>
        <w:tabs>
          <w:tab w:val="left" w:pos="1333"/>
        </w:tabs>
        <w:spacing w:before="2" w:line="268" w:lineRule="auto"/>
        <w:ind w:left="1134" w:right="777" w:firstLine="33"/>
        <w:jc w:val="both"/>
        <w:rPr>
          <w:sz w:val="24"/>
          <w:szCs w:val="24"/>
        </w:rPr>
      </w:pPr>
      <w:r w:rsidRPr="00BA025F">
        <w:rPr>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w:t>
      </w:r>
      <w:r w:rsidRPr="00BA025F">
        <w:rPr>
          <w:spacing w:val="-5"/>
          <w:sz w:val="24"/>
          <w:szCs w:val="24"/>
        </w:rPr>
        <w:t xml:space="preserve"> </w:t>
      </w:r>
      <w:r w:rsidRPr="00BA025F">
        <w:rPr>
          <w:sz w:val="24"/>
          <w:szCs w:val="24"/>
        </w:rPr>
        <w:t>потребительстве;</w:t>
      </w:r>
    </w:p>
    <w:p w:rsidR="00080F68" w:rsidRPr="00BA025F" w:rsidRDefault="008F0B73" w:rsidP="00CD37C1">
      <w:pPr>
        <w:pStyle w:val="a5"/>
        <w:numPr>
          <w:ilvl w:val="0"/>
          <w:numId w:val="104"/>
        </w:numPr>
        <w:tabs>
          <w:tab w:val="left" w:pos="1333"/>
        </w:tabs>
        <w:spacing w:line="266" w:lineRule="auto"/>
        <w:ind w:left="1134" w:right="777" w:firstLine="33"/>
        <w:jc w:val="both"/>
        <w:rPr>
          <w:sz w:val="24"/>
          <w:szCs w:val="24"/>
        </w:rPr>
      </w:pPr>
      <w:r w:rsidRPr="00BA025F">
        <w:rPr>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080F68" w:rsidRPr="00BA025F" w:rsidRDefault="008F0B73" w:rsidP="00CD37C1">
      <w:pPr>
        <w:pStyle w:val="a5"/>
        <w:numPr>
          <w:ilvl w:val="0"/>
          <w:numId w:val="104"/>
        </w:numPr>
        <w:tabs>
          <w:tab w:val="left" w:pos="1333"/>
        </w:tabs>
        <w:spacing w:before="4"/>
        <w:ind w:left="1134" w:right="777" w:firstLine="33"/>
        <w:jc w:val="both"/>
        <w:rPr>
          <w:sz w:val="24"/>
          <w:szCs w:val="24"/>
        </w:rPr>
      </w:pPr>
      <w:r w:rsidRPr="00BA025F">
        <w:rPr>
          <w:sz w:val="24"/>
          <w:szCs w:val="24"/>
        </w:rPr>
        <w:t>понимание значения нравственности, веры и религии в жизни человека, семьи и</w:t>
      </w:r>
      <w:r w:rsidRPr="00BA025F">
        <w:rPr>
          <w:spacing w:val="-18"/>
          <w:sz w:val="24"/>
          <w:szCs w:val="24"/>
        </w:rPr>
        <w:t xml:space="preserve"> </w:t>
      </w:r>
      <w:r w:rsidRPr="00BA025F">
        <w:rPr>
          <w:sz w:val="24"/>
          <w:szCs w:val="24"/>
        </w:rPr>
        <w:t>общества;</w:t>
      </w:r>
    </w:p>
    <w:p w:rsidR="00080F68" w:rsidRPr="00BA025F" w:rsidRDefault="008F0B73" w:rsidP="00CD37C1">
      <w:pPr>
        <w:pStyle w:val="a5"/>
        <w:numPr>
          <w:ilvl w:val="0"/>
          <w:numId w:val="104"/>
        </w:numPr>
        <w:tabs>
          <w:tab w:val="left" w:pos="1333"/>
        </w:tabs>
        <w:spacing w:before="32" w:line="268" w:lineRule="auto"/>
        <w:ind w:left="1134" w:right="777" w:firstLine="33"/>
        <w:jc w:val="both"/>
        <w:rPr>
          <w:sz w:val="24"/>
          <w:szCs w:val="24"/>
        </w:rPr>
      </w:pPr>
      <w:r w:rsidRPr="00BA025F">
        <w:rPr>
          <w:sz w:val="24"/>
          <w:szCs w:val="24"/>
        </w:rPr>
        <w:t>формирование представлений об исторической роли традиционных религий и гражданского общества в становлении российской</w:t>
      </w:r>
      <w:r w:rsidRPr="00BA025F">
        <w:rPr>
          <w:spacing w:val="-1"/>
          <w:sz w:val="24"/>
          <w:szCs w:val="24"/>
        </w:rPr>
        <w:t xml:space="preserve"> </w:t>
      </w:r>
      <w:r w:rsidRPr="00BA025F">
        <w:rPr>
          <w:sz w:val="24"/>
          <w:szCs w:val="24"/>
        </w:rPr>
        <w:t>государственности.</w:t>
      </w:r>
    </w:p>
    <w:p w:rsidR="00080F68" w:rsidRPr="00BA025F" w:rsidRDefault="008F0B73" w:rsidP="004B0CFA">
      <w:pPr>
        <w:pStyle w:val="11"/>
        <w:spacing w:before="13"/>
        <w:ind w:left="1134" w:right="777" w:firstLine="33"/>
        <w:jc w:val="both"/>
      </w:pPr>
      <w:r w:rsidRPr="00BA025F">
        <w:t>К концу обучения учащиеся научатся:</w:t>
      </w:r>
    </w:p>
    <w:p w:rsidR="00080F68" w:rsidRPr="00BA025F" w:rsidRDefault="008F0B73" w:rsidP="00CD37C1">
      <w:pPr>
        <w:pStyle w:val="a5"/>
        <w:numPr>
          <w:ilvl w:val="0"/>
          <w:numId w:val="126"/>
        </w:numPr>
        <w:tabs>
          <w:tab w:val="left" w:pos="1333"/>
        </w:tabs>
        <w:spacing w:before="38" w:line="266" w:lineRule="auto"/>
        <w:ind w:left="1134" w:right="777" w:firstLine="33"/>
        <w:jc w:val="both"/>
        <w:rPr>
          <w:sz w:val="24"/>
          <w:szCs w:val="24"/>
        </w:rPr>
      </w:pPr>
      <w:r w:rsidRPr="00BA025F">
        <w:rPr>
          <w:sz w:val="24"/>
          <w:szCs w:val="24"/>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w:t>
      </w:r>
      <w:r w:rsidRPr="00BA025F">
        <w:rPr>
          <w:spacing w:val="-2"/>
          <w:sz w:val="24"/>
          <w:szCs w:val="24"/>
        </w:rPr>
        <w:t xml:space="preserve"> </w:t>
      </w:r>
      <w:r w:rsidRPr="00BA025F">
        <w:rPr>
          <w:sz w:val="24"/>
          <w:szCs w:val="24"/>
        </w:rPr>
        <w:t>учителя;</w:t>
      </w:r>
    </w:p>
    <w:p w:rsidR="00080F68" w:rsidRPr="00BA025F" w:rsidRDefault="008F0B73" w:rsidP="00CD37C1">
      <w:pPr>
        <w:pStyle w:val="a5"/>
        <w:numPr>
          <w:ilvl w:val="0"/>
          <w:numId w:val="126"/>
        </w:numPr>
        <w:tabs>
          <w:tab w:val="left" w:pos="1333"/>
        </w:tabs>
        <w:spacing w:before="1" w:line="266" w:lineRule="auto"/>
        <w:ind w:left="1134" w:right="777" w:firstLine="33"/>
        <w:jc w:val="both"/>
        <w:rPr>
          <w:sz w:val="24"/>
          <w:szCs w:val="24"/>
        </w:rPr>
      </w:pPr>
      <w:r w:rsidRPr="00BA025F">
        <w:rPr>
          <w:sz w:val="24"/>
          <w:szCs w:val="24"/>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 нравственными</w:t>
      </w:r>
      <w:r w:rsidRPr="00BA025F">
        <w:rPr>
          <w:spacing w:val="-1"/>
          <w:sz w:val="24"/>
          <w:szCs w:val="24"/>
        </w:rPr>
        <w:t xml:space="preserve"> </w:t>
      </w:r>
      <w:r w:rsidRPr="00BA025F">
        <w:rPr>
          <w:sz w:val="24"/>
          <w:szCs w:val="24"/>
        </w:rPr>
        <w:t>ценностями;</w:t>
      </w:r>
    </w:p>
    <w:p w:rsidR="00080F68" w:rsidRPr="00BA025F" w:rsidRDefault="008F0B73" w:rsidP="00CD37C1">
      <w:pPr>
        <w:pStyle w:val="a5"/>
        <w:numPr>
          <w:ilvl w:val="0"/>
          <w:numId w:val="126"/>
        </w:numPr>
        <w:tabs>
          <w:tab w:val="left" w:pos="1333"/>
        </w:tabs>
        <w:spacing w:before="2" w:line="266" w:lineRule="auto"/>
        <w:ind w:left="1134" w:right="777" w:firstLine="33"/>
        <w:jc w:val="both"/>
        <w:rPr>
          <w:sz w:val="24"/>
          <w:szCs w:val="24"/>
        </w:rPr>
      </w:pPr>
      <w:r w:rsidRPr="00BA025F">
        <w:rPr>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080F68" w:rsidRPr="00BA025F" w:rsidRDefault="008F0B73" w:rsidP="00CD37C1">
      <w:pPr>
        <w:pStyle w:val="a5"/>
        <w:numPr>
          <w:ilvl w:val="0"/>
          <w:numId w:val="126"/>
        </w:numPr>
        <w:tabs>
          <w:tab w:val="left" w:pos="1333"/>
        </w:tabs>
        <w:spacing w:line="266" w:lineRule="auto"/>
        <w:ind w:left="1134" w:right="777" w:firstLine="33"/>
        <w:jc w:val="both"/>
        <w:rPr>
          <w:sz w:val="24"/>
          <w:szCs w:val="24"/>
        </w:rPr>
      </w:pPr>
      <w:r w:rsidRPr="00BA025F">
        <w:rPr>
          <w:sz w:val="24"/>
          <w:szCs w:val="24"/>
        </w:rPr>
        <w:t>создавать по изображениям (художественным полотнам, иконам, иллюстрациям) словесный портрет</w:t>
      </w:r>
      <w:r w:rsidRPr="00BA025F">
        <w:rPr>
          <w:spacing w:val="-1"/>
          <w:sz w:val="24"/>
          <w:szCs w:val="24"/>
        </w:rPr>
        <w:t xml:space="preserve"> </w:t>
      </w:r>
      <w:r w:rsidRPr="00BA025F">
        <w:rPr>
          <w:sz w:val="24"/>
          <w:szCs w:val="24"/>
        </w:rPr>
        <w:t>героя;</w:t>
      </w:r>
    </w:p>
    <w:p w:rsidR="00080F68" w:rsidRPr="00BA025F" w:rsidRDefault="008F0B73" w:rsidP="00CD37C1">
      <w:pPr>
        <w:pStyle w:val="a5"/>
        <w:numPr>
          <w:ilvl w:val="0"/>
          <w:numId w:val="126"/>
        </w:numPr>
        <w:tabs>
          <w:tab w:val="left" w:pos="1527"/>
        </w:tabs>
        <w:spacing w:before="2" w:line="266" w:lineRule="auto"/>
        <w:ind w:left="1134" w:right="777" w:firstLine="33"/>
        <w:jc w:val="both"/>
        <w:rPr>
          <w:sz w:val="24"/>
          <w:szCs w:val="24"/>
        </w:rPr>
      </w:pPr>
      <w:r w:rsidRPr="00BA025F">
        <w:rPr>
          <w:sz w:val="24"/>
          <w:szCs w:val="24"/>
        </w:rPr>
        <w:t>оценивать поступки реальных лиц, героев произведений, высказывания известных личностей;</w:t>
      </w:r>
    </w:p>
    <w:p w:rsidR="00080F68" w:rsidRPr="00BA025F" w:rsidRDefault="008F0B73" w:rsidP="00CD37C1">
      <w:pPr>
        <w:pStyle w:val="a5"/>
        <w:numPr>
          <w:ilvl w:val="0"/>
          <w:numId w:val="126"/>
        </w:numPr>
        <w:tabs>
          <w:tab w:val="left" w:pos="1527"/>
        </w:tabs>
        <w:spacing w:before="1"/>
        <w:ind w:left="1134" w:right="777" w:firstLine="33"/>
        <w:jc w:val="both"/>
        <w:rPr>
          <w:sz w:val="24"/>
          <w:szCs w:val="24"/>
        </w:rPr>
      </w:pPr>
      <w:r w:rsidRPr="00BA025F">
        <w:rPr>
          <w:sz w:val="24"/>
          <w:szCs w:val="24"/>
        </w:rPr>
        <w:t>работать с исторической картой: находить объекты в соответствии с учебной</w:t>
      </w:r>
      <w:r w:rsidRPr="00BA025F">
        <w:rPr>
          <w:spacing w:val="-6"/>
          <w:sz w:val="24"/>
          <w:szCs w:val="24"/>
        </w:rPr>
        <w:t xml:space="preserve"> </w:t>
      </w:r>
      <w:r w:rsidRPr="00BA025F">
        <w:rPr>
          <w:sz w:val="24"/>
          <w:szCs w:val="24"/>
        </w:rPr>
        <w:t>задачей;</w:t>
      </w:r>
    </w:p>
    <w:p w:rsidR="00080F68" w:rsidRPr="00BA025F" w:rsidRDefault="008F0B73" w:rsidP="00CD37C1">
      <w:pPr>
        <w:pStyle w:val="a5"/>
        <w:numPr>
          <w:ilvl w:val="0"/>
          <w:numId w:val="126"/>
        </w:numPr>
        <w:tabs>
          <w:tab w:val="left" w:pos="1527"/>
        </w:tabs>
        <w:spacing w:before="32" w:line="264" w:lineRule="auto"/>
        <w:ind w:left="1134" w:right="777" w:firstLine="33"/>
        <w:jc w:val="both"/>
        <w:rPr>
          <w:sz w:val="24"/>
          <w:szCs w:val="24"/>
        </w:rPr>
      </w:pPr>
      <w:r w:rsidRPr="00BA025F">
        <w:rPr>
          <w:sz w:val="24"/>
          <w:szCs w:val="24"/>
        </w:rPr>
        <w:t>использовать информацию, полученную из разных источников, для решения учебных и практических</w:t>
      </w:r>
      <w:r w:rsidRPr="00BA025F">
        <w:rPr>
          <w:spacing w:val="-2"/>
          <w:sz w:val="24"/>
          <w:szCs w:val="24"/>
        </w:rPr>
        <w:t xml:space="preserve"> </w:t>
      </w:r>
      <w:r w:rsidRPr="00BA025F">
        <w:rPr>
          <w:sz w:val="24"/>
          <w:szCs w:val="24"/>
        </w:rPr>
        <w:t>задач.</w:t>
      </w:r>
    </w:p>
    <w:p w:rsidR="00080F68" w:rsidRPr="00BA025F" w:rsidRDefault="008F0B73" w:rsidP="004B0CFA">
      <w:pPr>
        <w:pStyle w:val="11"/>
        <w:spacing w:before="22"/>
        <w:ind w:left="1134" w:right="777" w:firstLine="33"/>
        <w:jc w:val="both"/>
      </w:pPr>
      <w:r w:rsidRPr="00BA025F">
        <w:t>К концу обучения учащиеся возможность научиться:</w:t>
      </w:r>
    </w:p>
    <w:p w:rsidR="00080F68" w:rsidRPr="00BA025F" w:rsidRDefault="008F0B73" w:rsidP="00CD37C1">
      <w:pPr>
        <w:pStyle w:val="a5"/>
        <w:numPr>
          <w:ilvl w:val="0"/>
          <w:numId w:val="126"/>
        </w:numPr>
        <w:tabs>
          <w:tab w:val="left" w:pos="1333"/>
        </w:tabs>
        <w:spacing w:before="38" w:line="264" w:lineRule="auto"/>
        <w:ind w:left="1134" w:right="777" w:firstLine="33"/>
        <w:rPr>
          <w:sz w:val="24"/>
          <w:szCs w:val="24"/>
        </w:rPr>
      </w:pPr>
      <w:r w:rsidRPr="00BA025F">
        <w:rPr>
          <w:sz w:val="24"/>
          <w:szCs w:val="24"/>
        </w:rPr>
        <w:t>высказывать предположения о последствиях неправильного (безнравственного) поведения человека;</w:t>
      </w:r>
    </w:p>
    <w:p w:rsidR="00080F68" w:rsidRPr="00BA025F" w:rsidRDefault="008F0B73" w:rsidP="00CD37C1">
      <w:pPr>
        <w:pStyle w:val="a5"/>
        <w:numPr>
          <w:ilvl w:val="0"/>
          <w:numId w:val="126"/>
        </w:numPr>
        <w:tabs>
          <w:tab w:val="left" w:pos="1333"/>
        </w:tabs>
        <w:spacing w:before="6" w:line="264" w:lineRule="auto"/>
        <w:ind w:left="1134" w:right="777" w:firstLine="33"/>
        <w:rPr>
          <w:sz w:val="24"/>
          <w:szCs w:val="24"/>
        </w:rPr>
      </w:pPr>
      <w:r w:rsidRPr="00BA025F">
        <w:rPr>
          <w:sz w:val="24"/>
          <w:szCs w:val="24"/>
        </w:rPr>
        <w:t>оценивать свои поступки, соотнося их с правилами нравственности и этики; намечать способы</w:t>
      </w:r>
      <w:r w:rsidRPr="00BA025F">
        <w:rPr>
          <w:spacing w:val="-1"/>
          <w:sz w:val="24"/>
          <w:szCs w:val="24"/>
        </w:rPr>
        <w:t xml:space="preserve"> </w:t>
      </w:r>
      <w:r w:rsidRPr="00BA025F">
        <w:rPr>
          <w:sz w:val="24"/>
          <w:szCs w:val="24"/>
        </w:rPr>
        <w:t>саморазвития;</w:t>
      </w:r>
    </w:p>
    <w:p w:rsidR="00080F68" w:rsidRPr="00BA025F" w:rsidRDefault="008F0B73" w:rsidP="00CD37C1">
      <w:pPr>
        <w:pStyle w:val="a5"/>
        <w:numPr>
          <w:ilvl w:val="0"/>
          <w:numId w:val="126"/>
        </w:numPr>
        <w:tabs>
          <w:tab w:val="left" w:pos="1333"/>
        </w:tabs>
        <w:spacing w:before="7"/>
        <w:ind w:left="1134" w:right="777" w:firstLine="33"/>
        <w:rPr>
          <w:sz w:val="24"/>
          <w:szCs w:val="24"/>
        </w:rPr>
      </w:pPr>
      <w:r w:rsidRPr="00BA025F">
        <w:rPr>
          <w:sz w:val="24"/>
          <w:szCs w:val="24"/>
        </w:rPr>
        <w:t>работать с историческими источниками и</w:t>
      </w:r>
      <w:r w:rsidRPr="00BA025F">
        <w:rPr>
          <w:spacing w:val="-2"/>
          <w:sz w:val="24"/>
          <w:szCs w:val="24"/>
        </w:rPr>
        <w:t xml:space="preserve"> </w:t>
      </w:r>
      <w:r w:rsidRPr="00BA025F">
        <w:rPr>
          <w:sz w:val="24"/>
          <w:szCs w:val="24"/>
        </w:rPr>
        <w:t>документами.</w:t>
      </w:r>
    </w:p>
    <w:p w:rsidR="008E5220" w:rsidRPr="00BA025F" w:rsidRDefault="008E5220" w:rsidP="008E5220">
      <w:pPr>
        <w:pStyle w:val="a5"/>
        <w:tabs>
          <w:tab w:val="left" w:pos="1333"/>
        </w:tabs>
        <w:spacing w:before="7"/>
        <w:ind w:left="1332" w:firstLine="0"/>
        <w:rPr>
          <w:sz w:val="24"/>
          <w:szCs w:val="24"/>
        </w:rPr>
      </w:pPr>
    </w:p>
    <w:p w:rsidR="00080F68" w:rsidRPr="00BA025F" w:rsidRDefault="004B0CFA" w:rsidP="004B0CFA">
      <w:pPr>
        <w:pStyle w:val="11"/>
        <w:tabs>
          <w:tab w:val="left" w:pos="1446"/>
        </w:tabs>
        <w:spacing w:before="108" w:line="271" w:lineRule="auto"/>
        <w:ind w:left="1134" w:right="1085"/>
        <w:jc w:val="center"/>
      </w:pPr>
      <w:r w:rsidRPr="00BA025F">
        <w:t xml:space="preserve">1.3 </w:t>
      </w:r>
      <w:r w:rsidR="008F0B73" w:rsidRPr="00BA025F">
        <w:t>Система оценки достижения планируемых результатов освоения образовательной программы</w:t>
      </w:r>
      <w:r w:rsidRPr="00BA025F">
        <w:t xml:space="preserve"> </w:t>
      </w:r>
      <w:r w:rsidR="008F0B73" w:rsidRPr="00BA025F">
        <w:t>основного общего образования</w:t>
      </w:r>
    </w:p>
    <w:p w:rsidR="00080F68" w:rsidRPr="00BA025F" w:rsidRDefault="008F0B73" w:rsidP="00134999">
      <w:pPr>
        <w:spacing w:before="41"/>
        <w:ind w:left="1134" w:right="777"/>
        <w:jc w:val="both"/>
        <w:rPr>
          <w:b/>
          <w:sz w:val="24"/>
          <w:szCs w:val="24"/>
        </w:rPr>
      </w:pPr>
      <w:r w:rsidRPr="00BA025F">
        <w:rPr>
          <w:b/>
          <w:sz w:val="24"/>
          <w:szCs w:val="24"/>
        </w:rPr>
        <w:t>Общие положения</w:t>
      </w:r>
    </w:p>
    <w:p w:rsidR="00080F68" w:rsidRPr="00BA025F" w:rsidRDefault="008F0B73" w:rsidP="00475760">
      <w:pPr>
        <w:pStyle w:val="a3"/>
        <w:spacing w:before="45" w:line="268" w:lineRule="auto"/>
        <w:ind w:left="1134" w:right="777" w:firstLine="0"/>
      </w:pPr>
      <w:r w:rsidRPr="00BA025F">
        <w:t>Система оценки достижения планируемых результатов (далее – система оценки) является инструментом реализации требований Стандарта к результатам освоения основной образовательной программы основного общего образования, направлена на обеспечение качества основного образования в МБОУ «</w:t>
      </w:r>
      <w:r w:rsidR="00475760">
        <w:t>Нововознесенская</w:t>
      </w:r>
      <w:r w:rsidR="00FE0CA7" w:rsidRPr="00BA025F">
        <w:t xml:space="preserve"> СОШ»</w:t>
      </w:r>
      <w:r w:rsidRPr="00BA025F">
        <w:t>.</w:t>
      </w:r>
    </w:p>
    <w:p w:rsidR="00080F68" w:rsidRPr="00BA025F" w:rsidRDefault="008F0B73" w:rsidP="00134999">
      <w:pPr>
        <w:pStyle w:val="a3"/>
        <w:spacing w:before="7"/>
        <w:ind w:left="1134" w:right="777" w:firstLine="0"/>
      </w:pPr>
      <w:r w:rsidRPr="00BA025F">
        <w:t>Основными функциями системы оценки являются:</w:t>
      </w:r>
    </w:p>
    <w:p w:rsidR="00080F68" w:rsidRPr="00BA025F" w:rsidRDefault="008F0B73" w:rsidP="00CD37C1">
      <w:pPr>
        <w:pStyle w:val="a5"/>
        <w:numPr>
          <w:ilvl w:val="0"/>
          <w:numId w:val="126"/>
        </w:numPr>
        <w:tabs>
          <w:tab w:val="left" w:pos="1328"/>
        </w:tabs>
        <w:spacing w:before="45" w:line="264" w:lineRule="auto"/>
        <w:ind w:left="1134" w:right="777" w:firstLine="33"/>
        <w:jc w:val="both"/>
        <w:rPr>
          <w:sz w:val="24"/>
          <w:szCs w:val="24"/>
        </w:rPr>
      </w:pPr>
      <w:r w:rsidRPr="00BA025F">
        <w:rPr>
          <w:sz w:val="24"/>
          <w:szCs w:val="24"/>
        </w:rPr>
        <w:t>ориентация образовательного процесса на достижение планируемых результатов освоения образовательной программы основного общего</w:t>
      </w:r>
      <w:r w:rsidRPr="00BA025F">
        <w:rPr>
          <w:spacing w:val="-2"/>
          <w:sz w:val="24"/>
          <w:szCs w:val="24"/>
        </w:rPr>
        <w:t xml:space="preserve"> </w:t>
      </w:r>
      <w:r w:rsidRPr="00BA025F">
        <w:rPr>
          <w:sz w:val="24"/>
          <w:szCs w:val="24"/>
        </w:rPr>
        <w:t>образования;</w:t>
      </w:r>
    </w:p>
    <w:p w:rsidR="00080F68" w:rsidRPr="00BA025F" w:rsidRDefault="008F0B73" w:rsidP="00CD37C1">
      <w:pPr>
        <w:pStyle w:val="a5"/>
        <w:numPr>
          <w:ilvl w:val="0"/>
          <w:numId w:val="126"/>
        </w:numPr>
        <w:tabs>
          <w:tab w:val="left" w:pos="1328"/>
        </w:tabs>
        <w:spacing w:before="7" w:line="264" w:lineRule="auto"/>
        <w:ind w:left="1134" w:right="777" w:firstLine="33"/>
        <w:jc w:val="both"/>
        <w:rPr>
          <w:sz w:val="24"/>
          <w:szCs w:val="24"/>
        </w:rPr>
      </w:pPr>
      <w:r w:rsidRPr="00BA025F">
        <w:rPr>
          <w:sz w:val="24"/>
          <w:szCs w:val="24"/>
        </w:rPr>
        <w:t>обеспечение эффективной обратной связи, позволяющей осуществлять управление образовательным</w:t>
      </w:r>
      <w:r w:rsidRPr="00BA025F">
        <w:rPr>
          <w:spacing w:val="-3"/>
          <w:sz w:val="24"/>
          <w:szCs w:val="24"/>
        </w:rPr>
        <w:t xml:space="preserve"> </w:t>
      </w:r>
      <w:r w:rsidRPr="00BA025F">
        <w:rPr>
          <w:sz w:val="24"/>
          <w:szCs w:val="24"/>
        </w:rPr>
        <w:t>процессом.</w:t>
      </w:r>
    </w:p>
    <w:p w:rsidR="00080F68" w:rsidRPr="00BA025F" w:rsidRDefault="008F0B73" w:rsidP="00134999">
      <w:pPr>
        <w:pStyle w:val="a3"/>
        <w:spacing w:before="19" w:line="268" w:lineRule="auto"/>
        <w:ind w:left="1134" w:right="777" w:firstLine="33"/>
      </w:pPr>
      <w:r w:rsidRPr="00BA025F">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080F68" w:rsidRPr="00BA025F" w:rsidRDefault="008F0B73" w:rsidP="00134999">
      <w:pPr>
        <w:pStyle w:val="a3"/>
        <w:spacing w:before="8" w:line="268" w:lineRule="auto"/>
        <w:ind w:left="1134" w:right="777" w:firstLine="33"/>
      </w:pPr>
      <w:r w:rsidRPr="00BA025F">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w:t>
      </w:r>
    </w:p>
    <w:p w:rsidR="00080F68" w:rsidRPr="00BA025F" w:rsidRDefault="008F0B73" w:rsidP="00134999">
      <w:pPr>
        <w:pStyle w:val="a3"/>
        <w:spacing w:before="7"/>
        <w:ind w:left="1134" w:right="777" w:firstLine="33"/>
      </w:pPr>
      <w:r w:rsidRPr="00BA025F">
        <w:t>В соответствии с ФГОС ООО система оценки образовательной организации реализует</w:t>
      </w:r>
    </w:p>
    <w:p w:rsidR="00080F68" w:rsidRPr="00BA025F" w:rsidRDefault="008F0B73" w:rsidP="00134999">
      <w:pPr>
        <w:spacing w:before="34"/>
        <w:ind w:left="1134" w:right="777" w:firstLine="33"/>
        <w:jc w:val="both"/>
        <w:rPr>
          <w:sz w:val="24"/>
          <w:szCs w:val="24"/>
        </w:rPr>
      </w:pPr>
      <w:r w:rsidRPr="00BA025F">
        <w:rPr>
          <w:b/>
          <w:sz w:val="24"/>
          <w:szCs w:val="24"/>
        </w:rPr>
        <w:t xml:space="preserve">уровневый </w:t>
      </w:r>
      <w:r w:rsidRPr="00BA025F">
        <w:rPr>
          <w:sz w:val="24"/>
          <w:szCs w:val="24"/>
        </w:rPr>
        <w:t xml:space="preserve">и </w:t>
      </w:r>
      <w:r w:rsidRPr="00BA025F">
        <w:rPr>
          <w:b/>
          <w:sz w:val="24"/>
          <w:szCs w:val="24"/>
        </w:rPr>
        <w:t xml:space="preserve">комплексный </w:t>
      </w:r>
      <w:r w:rsidRPr="00BA025F">
        <w:rPr>
          <w:sz w:val="24"/>
          <w:szCs w:val="24"/>
        </w:rPr>
        <w:t>подходы к оценке образовательных достижений.</w:t>
      </w:r>
    </w:p>
    <w:p w:rsidR="00080F68" w:rsidRPr="00BA025F" w:rsidRDefault="008F0B73" w:rsidP="00134999">
      <w:pPr>
        <w:pStyle w:val="a3"/>
        <w:spacing w:before="43" w:line="268" w:lineRule="auto"/>
        <w:ind w:left="1134" w:right="777" w:firstLine="33"/>
      </w:pPr>
      <w:r w:rsidRPr="00BA025F">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к содержанию оценки обеспечивается структурой планируемых результатов, в которых выделены блоки: «Выпускник научится» и</w:t>
      </w:r>
    </w:p>
    <w:p w:rsidR="00080F68" w:rsidRPr="00BA025F" w:rsidRDefault="008F0B73" w:rsidP="00134999">
      <w:pPr>
        <w:pStyle w:val="a3"/>
        <w:spacing w:line="268" w:lineRule="auto"/>
        <w:ind w:left="1134" w:right="777" w:firstLine="33"/>
      </w:pPr>
      <w:r w:rsidRPr="00BA025F">
        <w:t>«Выпускник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осуществляется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w:t>
      </w:r>
      <w:r w:rsidRPr="00BA025F">
        <w:rPr>
          <w:spacing w:val="-8"/>
        </w:rPr>
        <w:t xml:space="preserve"> </w:t>
      </w:r>
      <w:r w:rsidRPr="00BA025F">
        <w:t>блоках.</w:t>
      </w:r>
    </w:p>
    <w:p w:rsidR="00080F68" w:rsidRPr="00BA025F" w:rsidRDefault="008F0B73" w:rsidP="00134999">
      <w:pPr>
        <w:pStyle w:val="a3"/>
        <w:spacing w:before="2" w:line="268" w:lineRule="auto"/>
        <w:ind w:left="1134" w:right="777" w:firstLine="33"/>
      </w:pPr>
      <w:r w:rsidRPr="00BA025F">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080F68" w:rsidRPr="00BA025F" w:rsidRDefault="008F0B73" w:rsidP="00134999">
      <w:pPr>
        <w:spacing w:before="8"/>
        <w:ind w:left="1134" w:right="777" w:firstLine="33"/>
        <w:jc w:val="both"/>
        <w:rPr>
          <w:sz w:val="24"/>
          <w:szCs w:val="24"/>
        </w:rPr>
      </w:pPr>
      <w:r w:rsidRPr="00BA025F">
        <w:rPr>
          <w:b/>
          <w:sz w:val="24"/>
          <w:szCs w:val="24"/>
        </w:rPr>
        <w:t xml:space="preserve">Комплексный подход </w:t>
      </w:r>
      <w:r w:rsidRPr="00BA025F">
        <w:rPr>
          <w:sz w:val="24"/>
          <w:szCs w:val="24"/>
        </w:rPr>
        <w:t>к оценке образовательных достижений реализуется путем:</w:t>
      </w:r>
    </w:p>
    <w:p w:rsidR="00080F68" w:rsidRPr="00BA025F" w:rsidRDefault="008F0B73" w:rsidP="00CD37C1">
      <w:pPr>
        <w:pStyle w:val="a5"/>
        <w:numPr>
          <w:ilvl w:val="0"/>
          <w:numId w:val="126"/>
        </w:numPr>
        <w:tabs>
          <w:tab w:val="left" w:pos="1527"/>
        </w:tabs>
        <w:spacing w:before="42" w:line="264" w:lineRule="auto"/>
        <w:ind w:left="1134" w:right="777" w:firstLine="33"/>
        <w:jc w:val="both"/>
        <w:rPr>
          <w:sz w:val="24"/>
          <w:szCs w:val="24"/>
        </w:rPr>
      </w:pPr>
      <w:r w:rsidRPr="00BA025F">
        <w:rPr>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w:t>
      </w:r>
      <w:r w:rsidRPr="00BA025F">
        <w:rPr>
          <w:spacing w:val="5"/>
          <w:sz w:val="24"/>
          <w:szCs w:val="24"/>
        </w:rPr>
        <w:t xml:space="preserve"> </w:t>
      </w:r>
      <w:r w:rsidRPr="00BA025F">
        <w:rPr>
          <w:sz w:val="24"/>
          <w:szCs w:val="24"/>
        </w:rPr>
        <w:t>действий);</w:t>
      </w:r>
    </w:p>
    <w:p w:rsidR="00080F68" w:rsidRPr="00BA025F" w:rsidRDefault="008F0B73" w:rsidP="00CD37C1">
      <w:pPr>
        <w:pStyle w:val="a5"/>
        <w:numPr>
          <w:ilvl w:val="0"/>
          <w:numId w:val="126"/>
        </w:numPr>
        <w:tabs>
          <w:tab w:val="left" w:pos="1526"/>
          <w:tab w:val="left" w:pos="1527"/>
          <w:tab w:val="left" w:pos="2446"/>
          <w:tab w:val="left" w:pos="3651"/>
          <w:tab w:val="left" w:pos="4468"/>
          <w:tab w:val="left" w:pos="5067"/>
          <w:tab w:val="left" w:pos="5118"/>
          <w:tab w:val="left" w:pos="6176"/>
          <w:tab w:val="left" w:pos="6483"/>
          <w:tab w:val="left" w:pos="6838"/>
          <w:tab w:val="left" w:pos="7874"/>
          <w:tab w:val="left" w:pos="9196"/>
          <w:tab w:val="left" w:pos="9316"/>
        </w:tabs>
        <w:spacing w:before="105" w:line="264" w:lineRule="auto"/>
        <w:ind w:left="1134" w:right="777" w:firstLine="33"/>
        <w:jc w:val="both"/>
        <w:rPr>
          <w:sz w:val="24"/>
          <w:szCs w:val="24"/>
        </w:rPr>
      </w:pPr>
      <w:r w:rsidRPr="00BA025F">
        <w:rPr>
          <w:sz w:val="24"/>
          <w:szCs w:val="24"/>
        </w:rPr>
        <w:t>использования</w:t>
      </w:r>
      <w:r w:rsidRPr="00BA025F">
        <w:rPr>
          <w:sz w:val="24"/>
          <w:szCs w:val="24"/>
        </w:rPr>
        <w:tab/>
        <w:t>комплекса</w:t>
      </w:r>
      <w:r w:rsidRPr="00BA025F">
        <w:rPr>
          <w:sz w:val="24"/>
          <w:szCs w:val="24"/>
        </w:rPr>
        <w:tab/>
        <w:t>оценочных</w:t>
      </w:r>
      <w:r w:rsidRPr="00BA025F">
        <w:rPr>
          <w:sz w:val="24"/>
          <w:szCs w:val="24"/>
        </w:rPr>
        <w:tab/>
        <w:t>процедур</w:t>
      </w:r>
      <w:r w:rsidRPr="00BA025F">
        <w:rPr>
          <w:spacing w:val="-1"/>
          <w:sz w:val="24"/>
          <w:szCs w:val="24"/>
        </w:rPr>
        <w:t xml:space="preserve"> </w:t>
      </w:r>
      <w:r w:rsidRPr="00BA025F">
        <w:rPr>
          <w:sz w:val="24"/>
          <w:szCs w:val="24"/>
        </w:rPr>
        <w:t>(стартовой,</w:t>
      </w:r>
      <w:r w:rsidRPr="00BA025F">
        <w:rPr>
          <w:sz w:val="24"/>
          <w:szCs w:val="24"/>
        </w:rPr>
        <w:tab/>
      </w:r>
      <w:r w:rsidRPr="00BA025F">
        <w:rPr>
          <w:sz w:val="24"/>
          <w:szCs w:val="24"/>
        </w:rPr>
        <w:tab/>
        <w:t>текущей, тематической,</w:t>
      </w:r>
      <w:r w:rsidRPr="00BA025F">
        <w:rPr>
          <w:sz w:val="24"/>
          <w:szCs w:val="24"/>
        </w:rPr>
        <w:tab/>
        <w:t>промежуточной)</w:t>
      </w:r>
      <w:r w:rsidRPr="00BA025F">
        <w:rPr>
          <w:sz w:val="24"/>
          <w:szCs w:val="24"/>
        </w:rPr>
        <w:tab/>
        <w:t>как</w:t>
      </w:r>
      <w:r w:rsidRPr="00BA025F">
        <w:rPr>
          <w:sz w:val="24"/>
          <w:szCs w:val="24"/>
        </w:rPr>
        <w:tab/>
      </w:r>
      <w:r w:rsidRPr="00BA025F">
        <w:rPr>
          <w:sz w:val="24"/>
          <w:szCs w:val="24"/>
        </w:rPr>
        <w:tab/>
        <w:t>основы</w:t>
      </w:r>
      <w:r w:rsidRPr="00BA025F">
        <w:rPr>
          <w:sz w:val="24"/>
          <w:szCs w:val="24"/>
        </w:rPr>
        <w:tab/>
        <w:t>для</w:t>
      </w:r>
      <w:r w:rsidRPr="00BA025F">
        <w:rPr>
          <w:sz w:val="24"/>
          <w:szCs w:val="24"/>
        </w:rPr>
        <w:tab/>
        <w:t>оценки</w:t>
      </w:r>
      <w:r w:rsidRPr="00BA025F">
        <w:rPr>
          <w:sz w:val="24"/>
          <w:szCs w:val="24"/>
        </w:rPr>
        <w:tab/>
        <w:t>динамики</w:t>
      </w:r>
      <w:r w:rsidRPr="00BA025F">
        <w:rPr>
          <w:sz w:val="24"/>
          <w:szCs w:val="24"/>
        </w:rPr>
        <w:tab/>
      </w:r>
      <w:r w:rsidRPr="00BA025F">
        <w:rPr>
          <w:spacing w:val="-1"/>
          <w:sz w:val="24"/>
          <w:szCs w:val="24"/>
        </w:rPr>
        <w:t xml:space="preserve">индивидуальных </w:t>
      </w:r>
      <w:r w:rsidRPr="00BA025F">
        <w:rPr>
          <w:sz w:val="24"/>
          <w:szCs w:val="24"/>
        </w:rPr>
        <w:t>образовательных достижений (индивидуального прогресса) и для итоговой</w:t>
      </w:r>
      <w:r w:rsidRPr="00BA025F">
        <w:rPr>
          <w:spacing w:val="-3"/>
          <w:sz w:val="24"/>
          <w:szCs w:val="24"/>
        </w:rPr>
        <w:t xml:space="preserve"> </w:t>
      </w:r>
      <w:r w:rsidRPr="00BA025F">
        <w:rPr>
          <w:sz w:val="24"/>
          <w:szCs w:val="24"/>
        </w:rPr>
        <w:t>оценки;</w:t>
      </w:r>
    </w:p>
    <w:p w:rsidR="00080F68" w:rsidRPr="00BA025F" w:rsidRDefault="008F0B73" w:rsidP="00CD37C1">
      <w:pPr>
        <w:pStyle w:val="a5"/>
        <w:numPr>
          <w:ilvl w:val="0"/>
          <w:numId w:val="126"/>
        </w:numPr>
        <w:tabs>
          <w:tab w:val="left" w:pos="1527"/>
        </w:tabs>
        <w:spacing w:before="9" w:line="264" w:lineRule="auto"/>
        <w:ind w:left="1134" w:right="777" w:firstLine="33"/>
        <w:jc w:val="both"/>
        <w:rPr>
          <w:sz w:val="24"/>
          <w:szCs w:val="24"/>
        </w:rPr>
      </w:pPr>
      <w:r w:rsidRPr="00BA025F">
        <w:rPr>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sidRPr="00BA025F">
        <w:rPr>
          <w:spacing w:val="-1"/>
          <w:sz w:val="24"/>
          <w:szCs w:val="24"/>
        </w:rPr>
        <w:t xml:space="preserve"> </w:t>
      </w:r>
      <w:r w:rsidRPr="00BA025F">
        <w:rPr>
          <w:sz w:val="24"/>
          <w:szCs w:val="24"/>
        </w:rPr>
        <w:t>образования;</w:t>
      </w:r>
    </w:p>
    <w:p w:rsidR="00080F68" w:rsidRPr="00BA025F" w:rsidRDefault="008F0B73" w:rsidP="00CD37C1">
      <w:pPr>
        <w:pStyle w:val="a5"/>
        <w:numPr>
          <w:ilvl w:val="0"/>
          <w:numId w:val="126"/>
        </w:numPr>
        <w:tabs>
          <w:tab w:val="left" w:pos="1527"/>
        </w:tabs>
        <w:spacing w:before="8" w:line="266" w:lineRule="auto"/>
        <w:ind w:left="1134" w:right="777" w:firstLine="33"/>
        <w:jc w:val="both"/>
        <w:rPr>
          <w:sz w:val="24"/>
          <w:szCs w:val="24"/>
        </w:rPr>
      </w:pPr>
      <w:r w:rsidRPr="00BA025F">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sidRPr="00BA025F">
        <w:rPr>
          <w:spacing w:val="-4"/>
          <w:sz w:val="24"/>
          <w:szCs w:val="24"/>
        </w:rPr>
        <w:t xml:space="preserve"> </w:t>
      </w:r>
      <w:r w:rsidRPr="00BA025F">
        <w:rPr>
          <w:sz w:val="24"/>
          <w:szCs w:val="24"/>
        </w:rPr>
        <w:t>др.).</w:t>
      </w:r>
    </w:p>
    <w:p w:rsidR="00080F68" w:rsidRPr="00BA025F" w:rsidRDefault="008F0B73" w:rsidP="00134999">
      <w:pPr>
        <w:pStyle w:val="a3"/>
        <w:spacing w:before="14"/>
        <w:ind w:left="1134" w:right="777" w:firstLine="33"/>
      </w:pPr>
      <w:r w:rsidRPr="00BA025F">
        <w:t>Система оценки включает процедуры внутренней и внешней оценки.</w:t>
      </w:r>
    </w:p>
    <w:p w:rsidR="00080F68" w:rsidRPr="00BA025F" w:rsidRDefault="008F0B73" w:rsidP="00134999">
      <w:pPr>
        <w:pStyle w:val="a3"/>
        <w:spacing w:before="45" w:line="266" w:lineRule="auto"/>
        <w:ind w:left="1134" w:right="777" w:firstLine="33"/>
      </w:pPr>
      <w:r w:rsidRPr="00BA025F">
        <w:t>Организация и содержание внутренней оценки индивидуальных образовательных достижений обучающихся направлены на:</w:t>
      </w:r>
    </w:p>
    <w:p w:rsidR="00080F68" w:rsidRPr="00BA025F" w:rsidRDefault="008F0B73" w:rsidP="00CD37C1">
      <w:pPr>
        <w:pStyle w:val="a5"/>
        <w:numPr>
          <w:ilvl w:val="0"/>
          <w:numId w:val="126"/>
        </w:numPr>
        <w:tabs>
          <w:tab w:val="left" w:pos="1527"/>
        </w:tabs>
        <w:spacing w:before="17" w:line="264" w:lineRule="auto"/>
        <w:ind w:left="1134" w:right="777" w:firstLine="33"/>
        <w:jc w:val="both"/>
        <w:rPr>
          <w:sz w:val="24"/>
          <w:szCs w:val="24"/>
        </w:rPr>
      </w:pPr>
      <w:r w:rsidRPr="00BA025F">
        <w:rPr>
          <w:sz w:val="24"/>
          <w:szCs w:val="24"/>
        </w:rPr>
        <w:t>оценку уровня сформированности предметных, метапредметных и личностных результатов</w:t>
      </w:r>
      <w:r w:rsidRPr="00BA025F">
        <w:rPr>
          <w:spacing w:val="-1"/>
          <w:sz w:val="24"/>
          <w:szCs w:val="24"/>
        </w:rPr>
        <w:t xml:space="preserve"> </w:t>
      </w:r>
      <w:r w:rsidRPr="00BA025F">
        <w:rPr>
          <w:sz w:val="24"/>
          <w:szCs w:val="24"/>
        </w:rPr>
        <w:t>образования;</w:t>
      </w:r>
    </w:p>
    <w:p w:rsidR="00080F68" w:rsidRPr="00BA025F" w:rsidRDefault="008F0B73" w:rsidP="00CD37C1">
      <w:pPr>
        <w:pStyle w:val="a5"/>
        <w:numPr>
          <w:ilvl w:val="0"/>
          <w:numId w:val="126"/>
        </w:numPr>
        <w:tabs>
          <w:tab w:val="left" w:pos="1527"/>
        </w:tabs>
        <w:spacing w:before="6" w:line="264" w:lineRule="auto"/>
        <w:ind w:left="1134" w:right="777" w:firstLine="33"/>
        <w:jc w:val="both"/>
        <w:rPr>
          <w:sz w:val="24"/>
          <w:szCs w:val="24"/>
        </w:rPr>
      </w:pPr>
      <w:r w:rsidRPr="00BA025F">
        <w:rPr>
          <w:sz w:val="24"/>
          <w:szCs w:val="24"/>
        </w:rPr>
        <w:t>оценку динамики формирования предметных, метапредметных и личностных результатов образования.</w:t>
      </w:r>
    </w:p>
    <w:p w:rsidR="00080F68" w:rsidRPr="00BA025F" w:rsidRDefault="008F0B73" w:rsidP="00134999">
      <w:pPr>
        <w:pStyle w:val="a3"/>
        <w:spacing w:before="19"/>
        <w:ind w:left="1134" w:right="777" w:firstLine="33"/>
      </w:pPr>
      <w:r w:rsidRPr="00BA025F">
        <w:t>Внутренняя оценка</w:t>
      </w:r>
      <w:r w:rsidRPr="00BA025F">
        <w:rPr>
          <w:spacing w:val="-13"/>
        </w:rPr>
        <w:t xml:space="preserve"> </w:t>
      </w:r>
      <w:r w:rsidRPr="00BA025F">
        <w:t>включает:</w:t>
      </w:r>
    </w:p>
    <w:p w:rsidR="00080F68" w:rsidRPr="00BA025F" w:rsidRDefault="008F0B73" w:rsidP="00CD37C1">
      <w:pPr>
        <w:pStyle w:val="a5"/>
        <w:numPr>
          <w:ilvl w:val="0"/>
          <w:numId w:val="126"/>
        </w:numPr>
        <w:tabs>
          <w:tab w:val="left" w:pos="1526"/>
          <w:tab w:val="left" w:pos="1527"/>
        </w:tabs>
        <w:spacing w:before="43"/>
        <w:ind w:left="1134" w:right="777" w:firstLine="33"/>
        <w:jc w:val="both"/>
        <w:rPr>
          <w:sz w:val="24"/>
          <w:szCs w:val="24"/>
        </w:rPr>
      </w:pPr>
      <w:r w:rsidRPr="00BA025F">
        <w:rPr>
          <w:sz w:val="24"/>
          <w:szCs w:val="24"/>
        </w:rPr>
        <w:t>текущий</w:t>
      </w:r>
      <w:r w:rsidRPr="00BA025F">
        <w:rPr>
          <w:spacing w:val="-5"/>
          <w:sz w:val="24"/>
          <w:szCs w:val="24"/>
        </w:rPr>
        <w:t xml:space="preserve"> </w:t>
      </w:r>
      <w:r w:rsidRPr="00BA025F">
        <w:rPr>
          <w:sz w:val="24"/>
          <w:szCs w:val="24"/>
        </w:rPr>
        <w:t>контроль;</w:t>
      </w:r>
    </w:p>
    <w:p w:rsidR="00080F68" w:rsidRPr="00BA025F" w:rsidRDefault="008F0B73" w:rsidP="00CD37C1">
      <w:pPr>
        <w:pStyle w:val="a5"/>
        <w:numPr>
          <w:ilvl w:val="0"/>
          <w:numId w:val="126"/>
        </w:numPr>
        <w:tabs>
          <w:tab w:val="left" w:pos="1526"/>
          <w:tab w:val="left" w:pos="1527"/>
        </w:tabs>
        <w:spacing w:before="30"/>
        <w:ind w:left="1134" w:right="777" w:firstLine="33"/>
        <w:jc w:val="both"/>
        <w:rPr>
          <w:sz w:val="24"/>
          <w:szCs w:val="24"/>
        </w:rPr>
      </w:pPr>
      <w:r w:rsidRPr="00BA025F">
        <w:rPr>
          <w:sz w:val="24"/>
          <w:szCs w:val="24"/>
        </w:rPr>
        <w:t>промежуточную аттестацию в рамках урочной и внеурочной</w:t>
      </w:r>
      <w:r w:rsidRPr="00BA025F">
        <w:rPr>
          <w:spacing w:val="-1"/>
          <w:sz w:val="24"/>
          <w:szCs w:val="24"/>
        </w:rPr>
        <w:t xml:space="preserve"> </w:t>
      </w:r>
      <w:r w:rsidRPr="00BA025F">
        <w:rPr>
          <w:sz w:val="24"/>
          <w:szCs w:val="24"/>
        </w:rPr>
        <w:t>еятельности;</w:t>
      </w:r>
    </w:p>
    <w:p w:rsidR="00080F68" w:rsidRPr="00BA025F" w:rsidRDefault="008F0B73" w:rsidP="00CD37C1">
      <w:pPr>
        <w:pStyle w:val="a5"/>
        <w:numPr>
          <w:ilvl w:val="0"/>
          <w:numId w:val="126"/>
        </w:numPr>
        <w:tabs>
          <w:tab w:val="left" w:pos="1526"/>
          <w:tab w:val="left" w:pos="1527"/>
        </w:tabs>
        <w:spacing w:before="30"/>
        <w:ind w:left="1134" w:right="777" w:firstLine="33"/>
        <w:jc w:val="both"/>
        <w:rPr>
          <w:sz w:val="24"/>
          <w:szCs w:val="24"/>
        </w:rPr>
      </w:pPr>
      <w:r w:rsidRPr="00BA025F">
        <w:rPr>
          <w:sz w:val="24"/>
          <w:szCs w:val="24"/>
        </w:rPr>
        <w:t>оценку проектной деятельности</w:t>
      </w:r>
      <w:r w:rsidRPr="00BA025F">
        <w:rPr>
          <w:spacing w:val="-8"/>
          <w:sz w:val="24"/>
          <w:szCs w:val="24"/>
        </w:rPr>
        <w:t xml:space="preserve"> </w:t>
      </w:r>
      <w:r w:rsidRPr="00BA025F">
        <w:rPr>
          <w:sz w:val="24"/>
          <w:szCs w:val="24"/>
        </w:rPr>
        <w:t>обучающихся.</w:t>
      </w:r>
    </w:p>
    <w:p w:rsidR="00080F68" w:rsidRPr="00BA025F" w:rsidRDefault="008F0B73" w:rsidP="00134999">
      <w:pPr>
        <w:pStyle w:val="a3"/>
        <w:spacing w:before="45" w:line="268" w:lineRule="auto"/>
        <w:ind w:left="1134" w:right="777" w:firstLine="33"/>
      </w:pPr>
      <w:r w:rsidRPr="00BA025F">
        <w:t>Оценка динамики формирования предметных, метапредметных и личностных результатов проводится на основе портфолио ученика и при проведении внутришкольного мониторинга образовательных достижений.</w:t>
      </w:r>
    </w:p>
    <w:p w:rsidR="00080F68" w:rsidRPr="00BA025F" w:rsidRDefault="008F0B73" w:rsidP="00134999">
      <w:pPr>
        <w:pStyle w:val="a3"/>
        <w:spacing w:before="9"/>
        <w:ind w:left="1134" w:right="777" w:firstLine="33"/>
      </w:pPr>
      <w:r w:rsidRPr="00BA025F">
        <w:t>К внешним процедурам относятся:</w:t>
      </w:r>
    </w:p>
    <w:p w:rsidR="00080F68" w:rsidRPr="00BA025F" w:rsidRDefault="008F0B73" w:rsidP="00CD37C1">
      <w:pPr>
        <w:pStyle w:val="a5"/>
        <w:numPr>
          <w:ilvl w:val="0"/>
          <w:numId w:val="126"/>
        </w:numPr>
        <w:tabs>
          <w:tab w:val="left" w:pos="1526"/>
          <w:tab w:val="left" w:pos="1527"/>
        </w:tabs>
        <w:spacing w:before="43"/>
        <w:ind w:left="1134" w:right="777" w:firstLine="33"/>
        <w:jc w:val="both"/>
        <w:rPr>
          <w:sz w:val="24"/>
          <w:szCs w:val="24"/>
        </w:rPr>
      </w:pPr>
      <w:r w:rsidRPr="00BA025F">
        <w:rPr>
          <w:sz w:val="24"/>
          <w:szCs w:val="24"/>
        </w:rPr>
        <w:t>государственная итоговая</w:t>
      </w:r>
      <w:r w:rsidRPr="00BA025F">
        <w:rPr>
          <w:spacing w:val="-1"/>
          <w:sz w:val="24"/>
          <w:szCs w:val="24"/>
        </w:rPr>
        <w:t xml:space="preserve"> </w:t>
      </w:r>
      <w:r w:rsidRPr="00BA025F">
        <w:rPr>
          <w:sz w:val="24"/>
          <w:szCs w:val="24"/>
        </w:rPr>
        <w:t>аттестация;</w:t>
      </w:r>
    </w:p>
    <w:p w:rsidR="00080F68" w:rsidRPr="00BA025F" w:rsidRDefault="008F0B73" w:rsidP="00CD37C1">
      <w:pPr>
        <w:pStyle w:val="a5"/>
        <w:numPr>
          <w:ilvl w:val="0"/>
          <w:numId w:val="126"/>
        </w:numPr>
        <w:tabs>
          <w:tab w:val="left" w:pos="1526"/>
          <w:tab w:val="left" w:pos="1527"/>
        </w:tabs>
        <w:spacing w:before="32"/>
        <w:ind w:left="1134" w:right="777" w:firstLine="33"/>
        <w:jc w:val="both"/>
        <w:rPr>
          <w:sz w:val="24"/>
          <w:szCs w:val="24"/>
        </w:rPr>
      </w:pPr>
      <w:r w:rsidRPr="00BA025F">
        <w:rPr>
          <w:sz w:val="24"/>
          <w:szCs w:val="24"/>
        </w:rPr>
        <w:t>независимая оценка качества</w:t>
      </w:r>
      <w:r w:rsidRPr="00BA025F">
        <w:rPr>
          <w:spacing w:val="-3"/>
          <w:sz w:val="24"/>
          <w:szCs w:val="24"/>
        </w:rPr>
        <w:t xml:space="preserve"> </w:t>
      </w:r>
      <w:r w:rsidRPr="00BA025F">
        <w:rPr>
          <w:sz w:val="24"/>
          <w:szCs w:val="24"/>
        </w:rPr>
        <w:t>образования;</w:t>
      </w:r>
    </w:p>
    <w:p w:rsidR="00080F68" w:rsidRPr="00BA025F" w:rsidRDefault="008F0B73" w:rsidP="00CD37C1">
      <w:pPr>
        <w:pStyle w:val="a5"/>
        <w:numPr>
          <w:ilvl w:val="0"/>
          <w:numId w:val="126"/>
        </w:numPr>
        <w:tabs>
          <w:tab w:val="left" w:pos="1526"/>
          <w:tab w:val="left" w:pos="1527"/>
        </w:tabs>
        <w:spacing w:before="30"/>
        <w:ind w:left="1134" w:right="777" w:firstLine="33"/>
        <w:jc w:val="both"/>
        <w:rPr>
          <w:sz w:val="24"/>
          <w:szCs w:val="24"/>
        </w:rPr>
      </w:pPr>
      <w:r w:rsidRPr="00BA025F">
        <w:rPr>
          <w:sz w:val="24"/>
          <w:szCs w:val="24"/>
        </w:rPr>
        <w:t>мониторинговые исследования разного</w:t>
      </w:r>
      <w:r w:rsidRPr="00BA025F">
        <w:rPr>
          <w:spacing w:val="-1"/>
          <w:sz w:val="24"/>
          <w:szCs w:val="24"/>
        </w:rPr>
        <w:t xml:space="preserve"> </w:t>
      </w:r>
      <w:r w:rsidRPr="00BA025F">
        <w:rPr>
          <w:sz w:val="24"/>
          <w:szCs w:val="24"/>
        </w:rPr>
        <w:t>уровней.</w:t>
      </w:r>
    </w:p>
    <w:p w:rsidR="002A5397" w:rsidRPr="00BA025F" w:rsidRDefault="00A42191" w:rsidP="00134999">
      <w:pPr>
        <w:pStyle w:val="11"/>
        <w:spacing w:line="268" w:lineRule="auto"/>
        <w:ind w:left="1134" w:right="777"/>
        <w:jc w:val="center"/>
      </w:pPr>
      <w:r>
        <w:t>1.3.1.</w:t>
      </w:r>
      <w:r w:rsidR="008F0B73" w:rsidRPr="00BA025F">
        <w:t>Особенности оценки личностных, метапредметных и предметных результатов</w:t>
      </w:r>
    </w:p>
    <w:p w:rsidR="00080F68" w:rsidRPr="00BA025F" w:rsidRDefault="008F0B73" w:rsidP="00134999">
      <w:pPr>
        <w:pStyle w:val="11"/>
        <w:spacing w:line="268" w:lineRule="auto"/>
        <w:ind w:left="1134" w:right="777"/>
        <w:jc w:val="both"/>
      </w:pPr>
      <w:r w:rsidRPr="00BA025F">
        <w:t>Особенности оценки личностных результатов</w:t>
      </w:r>
    </w:p>
    <w:p w:rsidR="00080F68" w:rsidRPr="00BA025F" w:rsidRDefault="008F0B73" w:rsidP="00134999">
      <w:pPr>
        <w:pStyle w:val="a3"/>
        <w:spacing w:before="6" w:line="268" w:lineRule="auto"/>
        <w:ind w:left="1134" w:right="777" w:firstLine="0"/>
      </w:pPr>
      <w:r w:rsidRPr="00BA025F">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080F68" w:rsidRPr="00BA025F" w:rsidRDefault="008F0B73" w:rsidP="00134999">
      <w:pPr>
        <w:pStyle w:val="a3"/>
        <w:spacing w:before="11" w:line="268" w:lineRule="auto"/>
        <w:ind w:left="1134" w:right="777" w:firstLine="0"/>
      </w:pPr>
      <w:r w:rsidRPr="00BA025F">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080F68" w:rsidRPr="00BA025F" w:rsidRDefault="008F0B73" w:rsidP="00CD37C1">
      <w:pPr>
        <w:pStyle w:val="a5"/>
        <w:numPr>
          <w:ilvl w:val="0"/>
          <w:numId w:val="103"/>
        </w:numPr>
        <w:tabs>
          <w:tab w:val="left" w:pos="1526"/>
          <w:tab w:val="left" w:pos="1527"/>
        </w:tabs>
        <w:spacing w:before="9"/>
        <w:ind w:left="1134" w:right="777" w:firstLine="0"/>
        <w:rPr>
          <w:sz w:val="24"/>
          <w:szCs w:val="24"/>
        </w:rPr>
      </w:pPr>
      <w:r w:rsidRPr="00BA025F">
        <w:rPr>
          <w:sz w:val="24"/>
          <w:szCs w:val="24"/>
        </w:rPr>
        <w:t>сформированность основ гражданской идентичности личности;</w:t>
      </w:r>
    </w:p>
    <w:p w:rsidR="00080F68" w:rsidRPr="00BA025F" w:rsidRDefault="008F0B73" w:rsidP="00CD37C1">
      <w:pPr>
        <w:pStyle w:val="a5"/>
        <w:numPr>
          <w:ilvl w:val="0"/>
          <w:numId w:val="103"/>
        </w:numPr>
        <w:tabs>
          <w:tab w:val="left" w:pos="1526"/>
          <w:tab w:val="left" w:pos="1527"/>
        </w:tabs>
        <w:spacing w:before="46" w:line="266" w:lineRule="auto"/>
        <w:ind w:left="1134" w:right="777" w:firstLine="0"/>
        <w:rPr>
          <w:sz w:val="24"/>
          <w:szCs w:val="24"/>
        </w:rPr>
      </w:pPr>
      <w:r w:rsidRPr="00BA025F">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Pr="00BA025F">
        <w:rPr>
          <w:spacing w:val="-18"/>
          <w:sz w:val="24"/>
          <w:szCs w:val="24"/>
        </w:rPr>
        <w:t xml:space="preserve"> </w:t>
      </w:r>
      <w:r w:rsidRPr="00BA025F">
        <w:rPr>
          <w:sz w:val="24"/>
          <w:szCs w:val="24"/>
        </w:rPr>
        <w:t>развития;</w:t>
      </w:r>
    </w:p>
    <w:p w:rsidR="00080F68" w:rsidRPr="00BA025F" w:rsidRDefault="008F0B73" w:rsidP="00CD37C1">
      <w:pPr>
        <w:pStyle w:val="a5"/>
        <w:numPr>
          <w:ilvl w:val="0"/>
          <w:numId w:val="103"/>
        </w:numPr>
        <w:tabs>
          <w:tab w:val="left" w:pos="1526"/>
          <w:tab w:val="left" w:pos="1527"/>
        </w:tabs>
        <w:spacing w:before="16" w:line="266" w:lineRule="auto"/>
        <w:ind w:left="1134" w:right="777" w:firstLine="0"/>
        <w:rPr>
          <w:sz w:val="24"/>
          <w:szCs w:val="24"/>
        </w:rPr>
      </w:pPr>
      <w:r w:rsidRPr="00BA025F">
        <w:rPr>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w:t>
      </w:r>
      <w:r w:rsidRPr="00BA025F">
        <w:rPr>
          <w:spacing w:val="-9"/>
          <w:sz w:val="24"/>
          <w:szCs w:val="24"/>
        </w:rPr>
        <w:t xml:space="preserve"> </w:t>
      </w:r>
      <w:r w:rsidRPr="00BA025F">
        <w:rPr>
          <w:sz w:val="24"/>
          <w:szCs w:val="24"/>
        </w:rPr>
        <w:t>правосознание.</w:t>
      </w:r>
    </w:p>
    <w:p w:rsidR="00080F68" w:rsidRPr="00BA025F" w:rsidRDefault="008F0B73" w:rsidP="00134999">
      <w:pPr>
        <w:pStyle w:val="a3"/>
        <w:spacing w:before="14" w:line="268" w:lineRule="auto"/>
        <w:ind w:left="1134" w:right="777" w:firstLine="0"/>
      </w:pPr>
      <w:r w:rsidRPr="00BA025F">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w:t>
      </w:r>
    </w:p>
    <w:p w:rsidR="00080F68" w:rsidRPr="00BA025F" w:rsidRDefault="008F0B73" w:rsidP="00134999">
      <w:pPr>
        <w:pStyle w:val="a3"/>
        <w:spacing w:before="106" w:line="268" w:lineRule="auto"/>
        <w:ind w:left="1134" w:right="777" w:firstLine="0"/>
      </w:pPr>
      <w:r w:rsidRPr="00BA025F">
        <w:t>Во внутришкольном мониторинге в целях оптимизации личностного развития учащихся оценка сформированности отдельных личностных результатов, проявляющихся</w:t>
      </w:r>
      <w:r w:rsidRPr="00BA025F">
        <w:rPr>
          <w:spacing w:val="-2"/>
        </w:rPr>
        <w:t xml:space="preserve"> </w:t>
      </w:r>
      <w:r w:rsidRPr="00BA025F">
        <w:t>в:</w:t>
      </w:r>
    </w:p>
    <w:p w:rsidR="00080F68" w:rsidRPr="00BA025F" w:rsidRDefault="008F0B73" w:rsidP="00CD37C1">
      <w:pPr>
        <w:pStyle w:val="a5"/>
        <w:numPr>
          <w:ilvl w:val="0"/>
          <w:numId w:val="126"/>
        </w:numPr>
        <w:tabs>
          <w:tab w:val="left" w:pos="1526"/>
          <w:tab w:val="left" w:pos="1527"/>
        </w:tabs>
        <w:spacing w:before="10"/>
        <w:ind w:left="1134" w:right="777" w:firstLine="0"/>
        <w:jc w:val="both"/>
        <w:rPr>
          <w:sz w:val="24"/>
          <w:szCs w:val="24"/>
        </w:rPr>
      </w:pPr>
      <w:r w:rsidRPr="00BA025F">
        <w:rPr>
          <w:sz w:val="24"/>
          <w:szCs w:val="24"/>
        </w:rPr>
        <w:t>соблюдении норм и правил поведения, принятых в образовательной</w:t>
      </w:r>
      <w:r w:rsidRPr="00BA025F">
        <w:rPr>
          <w:spacing w:val="-11"/>
          <w:sz w:val="24"/>
          <w:szCs w:val="24"/>
        </w:rPr>
        <w:t xml:space="preserve"> </w:t>
      </w:r>
      <w:r w:rsidRPr="00BA025F">
        <w:rPr>
          <w:sz w:val="24"/>
          <w:szCs w:val="24"/>
        </w:rPr>
        <w:t>организации;</w:t>
      </w:r>
    </w:p>
    <w:p w:rsidR="00080F68" w:rsidRPr="00BA025F" w:rsidRDefault="008F0B73" w:rsidP="00CD37C1">
      <w:pPr>
        <w:pStyle w:val="a5"/>
        <w:numPr>
          <w:ilvl w:val="0"/>
          <w:numId w:val="126"/>
        </w:numPr>
        <w:tabs>
          <w:tab w:val="left" w:pos="1526"/>
          <w:tab w:val="left" w:pos="1527"/>
        </w:tabs>
        <w:spacing w:before="33" w:line="264" w:lineRule="auto"/>
        <w:ind w:left="1134" w:right="777" w:firstLine="0"/>
        <w:jc w:val="both"/>
        <w:rPr>
          <w:sz w:val="24"/>
          <w:szCs w:val="24"/>
        </w:rPr>
      </w:pPr>
      <w:r w:rsidRPr="00BA025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w:t>
      </w:r>
      <w:r w:rsidRPr="00BA025F">
        <w:rPr>
          <w:spacing w:val="-28"/>
          <w:sz w:val="24"/>
          <w:szCs w:val="24"/>
        </w:rPr>
        <w:t xml:space="preserve"> </w:t>
      </w:r>
      <w:r w:rsidRPr="00BA025F">
        <w:rPr>
          <w:sz w:val="24"/>
          <w:szCs w:val="24"/>
        </w:rPr>
        <w:t>обучения;</w:t>
      </w:r>
    </w:p>
    <w:p w:rsidR="00080F68" w:rsidRPr="00BA025F" w:rsidRDefault="008F0B73" w:rsidP="00CD37C1">
      <w:pPr>
        <w:pStyle w:val="a5"/>
        <w:numPr>
          <w:ilvl w:val="0"/>
          <w:numId w:val="126"/>
        </w:numPr>
        <w:tabs>
          <w:tab w:val="left" w:pos="1526"/>
          <w:tab w:val="left" w:pos="1527"/>
        </w:tabs>
        <w:spacing w:before="6" w:line="264" w:lineRule="auto"/>
        <w:ind w:left="1134" w:right="777" w:firstLine="0"/>
        <w:jc w:val="both"/>
        <w:rPr>
          <w:sz w:val="24"/>
          <w:szCs w:val="24"/>
        </w:rPr>
      </w:pPr>
      <w:r w:rsidRPr="00BA025F">
        <w:rPr>
          <w:sz w:val="24"/>
          <w:szCs w:val="24"/>
        </w:rPr>
        <w:t>готовности и способности делать осознанный выбор своей образовательной траектории, в том числе выбор</w:t>
      </w:r>
      <w:r w:rsidRPr="00BA025F">
        <w:rPr>
          <w:spacing w:val="-2"/>
          <w:sz w:val="24"/>
          <w:szCs w:val="24"/>
        </w:rPr>
        <w:t xml:space="preserve"> </w:t>
      </w:r>
      <w:r w:rsidRPr="00BA025F">
        <w:rPr>
          <w:sz w:val="24"/>
          <w:szCs w:val="24"/>
        </w:rPr>
        <w:t>профессии;</w:t>
      </w:r>
    </w:p>
    <w:p w:rsidR="00080F68" w:rsidRPr="00BA025F" w:rsidRDefault="008F0B73" w:rsidP="00CD37C1">
      <w:pPr>
        <w:pStyle w:val="a5"/>
        <w:numPr>
          <w:ilvl w:val="0"/>
          <w:numId w:val="126"/>
        </w:numPr>
        <w:tabs>
          <w:tab w:val="left" w:pos="1526"/>
          <w:tab w:val="left" w:pos="1527"/>
          <w:tab w:val="left" w:pos="2234"/>
          <w:tab w:val="left" w:pos="4359"/>
          <w:tab w:val="left" w:pos="5775"/>
          <w:tab w:val="left" w:pos="7899"/>
        </w:tabs>
        <w:spacing w:before="7" w:line="264" w:lineRule="auto"/>
        <w:ind w:left="1134" w:right="777" w:firstLine="0"/>
        <w:jc w:val="both"/>
        <w:rPr>
          <w:sz w:val="24"/>
          <w:szCs w:val="24"/>
        </w:rPr>
      </w:pPr>
      <w:r w:rsidRPr="00BA025F">
        <w:rPr>
          <w:sz w:val="24"/>
          <w:szCs w:val="24"/>
        </w:rPr>
        <w:t>ценностно-смысловых</w:t>
      </w:r>
      <w:r w:rsidRPr="00BA025F">
        <w:rPr>
          <w:sz w:val="24"/>
          <w:szCs w:val="24"/>
        </w:rPr>
        <w:tab/>
        <w:t>установках</w:t>
      </w:r>
      <w:r w:rsidRPr="00BA025F">
        <w:rPr>
          <w:sz w:val="24"/>
          <w:szCs w:val="24"/>
        </w:rPr>
        <w:tab/>
        <w:t>обучающихся,</w:t>
      </w:r>
      <w:r w:rsidRPr="00BA025F">
        <w:rPr>
          <w:sz w:val="24"/>
          <w:szCs w:val="24"/>
        </w:rPr>
        <w:tab/>
      </w:r>
      <w:r w:rsidRPr="00BA025F">
        <w:rPr>
          <w:spacing w:val="-3"/>
          <w:sz w:val="24"/>
          <w:szCs w:val="24"/>
        </w:rPr>
        <w:t xml:space="preserve">формируемых </w:t>
      </w:r>
      <w:r w:rsidRPr="00BA025F">
        <w:rPr>
          <w:sz w:val="24"/>
          <w:szCs w:val="24"/>
        </w:rPr>
        <w:t>средствами</w:t>
      </w:r>
      <w:r w:rsidRPr="00BA025F">
        <w:rPr>
          <w:sz w:val="24"/>
          <w:szCs w:val="24"/>
        </w:rPr>
        <w:tab/>
        <w:t>различных предметов в рамках системы общего</w:t>
      </w:r>
      <w:r w:rsidRPr="00BA025F">
        <w:rPr>
          <w:spacing w:val="-3"/>
          <w:sz w:val="24"/>
          <w:szCs w:val="24"/>
        </w:rPr>
        <w:t xml:space="preserve"> </w:t>
      </w:r>
      <w:r w:rsidRPr="00BA025F">
        <w:rPr>
          <w:sz w:val="24"/>
          <w:szCs w:val="24"/>
        </w:rPr>
        <w:t>образования.</w:t>
      </w:r>
    </w:p>
    <w:p w:rsidR="00080F68" w:rsidRPr="00BA025F" w:rsidRDefault="008F0B73" w:rsidP="00134999">
      <w:pPr>
        <w:pStyle w:val="a3"/>
        <w:spacing w:before="19" w:line="266" w:lineRule="auto"/>
        <w:ind w:left="1134" w:right="777" w:firstLine="0"/>
      </w:pPr>
      <w:r w:rsidRPr="00BA025F">
        <w:t>В оценке личностных результатов используются методы педагогической диагностики, анкетирование, наблюдение.</w:t>
      </w:r>
    </w:p>
    <w:p w:rsidR="00080F68" w:rsidRPr="00BA025F" w:rsidRDefault="008F0B73">
      <w:pPr>
        <w:pStyle w:val="11"/>
        <w:spacing w:before="17" w:after="44"/>
        <w:ind w:left="2842"/>
      </w:pPr>
      <w:r w:rsidRPr="00BA025F">
        <w:t>Диагностика формирования личностных результатов учащихся</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4252"/>
      </w:tblGrid>
      <w:tr w:rsidR="00080F68" w:rsidRPr="00BA025F" w:rsidTr="00134999">
        <w:trPr>
          <w:trHeight w:val="645"/>
        </w:trPr>
        <w:tc>
          <w:tcPr>
            <w:tcW w:w="5387" w:type="dxa"/>
          </w:tcPr>
          <w:p w:rsidR="00080F68" w:rsidRPr="00BA025F" w:rsidRDefault="008F0B73">
            <w:pPr>
              <w:pStyle w:val="TableParagraph"/>
              <w:spacing w:before="49"/>
              <w:ind w:left="1389"/>
              <w:rPr>
                <w:b/>
                <w:sz w:val="24"/>
                <w:szCs w:val="24"/>
              </w:rPr>
            </w:pPr>
            <w:r w:rsidRPr="00BA025F">
              <w:rPr>
                <w:b/>
                <w:sz w:val="24"/>
                <w:szCs w:val="24"/>
              </w:rPr>
              <w:t>Личностные результаты</w:t>
            </w:r>
          </w:p>
        </w:tc>
        <w:tc>
          <w:tcPr>
            <w:tcW w:w="4252" w:type="dxa"/>
          </w:tcPr>
          <w:p w:rsidR="0077668E" w:rsidRPr="00BA025F" w:rsidRDefault="008F0B73">
            <w:pPr>
              <w:pStyle w:val="TableParagraph"/>
              <w:spacing w:before="35" w:line="290" w:lineRule="atLeast"/>
              <w:ind w:left="1720" w:right="67" w:hanging="1578"/>
              <w:rPr>
                <w:b/>
                <w:sz w:val="24"/>
                <w:szCs w:val="24"/>
              </w:rPr>
            </w:pPr>
            <w:r w:rsidRPr="00BA025F">
              <w:rPr>
                <w:b/>
                <w:sz w:val="24"/>
                <w:szCs w:val="24"/>
              </w:rPr>
              <w:t xml:space="preserve">Диагностическая база </w:t>
            </w:r>
          </w:p>
          <w:p w:rsidR="00080F68" w:rsidRPr="00BA025F" w:rsidRDefault="008F0B73">
            <w:pPr>
              <w:pStyle w:val="TableParagraph"/>
              <w:spacing w:before="35" w:line="290" w:lineRule="atLeast"/>
              <w:ind w:left="1720" w:right="67" w:hanging="1578"/>
              <w:rPr>
                <w:b/>
                <w:sz w:val="24"/>
                <w:szCs w:val="24"/>
              </w:rPr>
            </w:pPr>
            <w:r w:rsidRPr="00BA025F">
              <w:rPr>
                <w:b/>
                <w:sz w:val="24"/>
                <w:szCs w:val="24"/>
              </w:rPr>
              <w:t>(инструменты оценки)</w:t>
            </w:r>
          </w:p>
        </w:tc>
      </w:tr>
      <w:tr w:rsidR="00080F68" w:rsidRPr="00BA025F" w:rsidTr="00134999">
        <w:trPr>
          <w:trHeight w:val="1204"/>
        </w:trPr>
        <w:tc>
          <w:tcPr>
            <w:tcW w:w="5387" w:type="dxa"/>
          </w:tcPr>
          <w:p w:rsidR="00080F68" w:rsidRPr="00BA025F" w:rsidRDefault="008F0B73" w:rsidP="002A5397">
            <w:pPr>
              <w:pStyle w:val="TableParagraph"/>
              <w:tabs>
                <w:tab w:val="left" w:pos="2170"/>
                <w:tab w:val="left" w:pos="2928"/>
                <w:tab w:val="left" w:pos="5032"/>
              </w:tabs>
              <w:spacing w:before="44" w:line="259" w:lineRule="auto"/>
              <w:ind w:left="107" w:right="100"/>
              <w:jc w:val="both"/>
              <w:rPr>
                <w:sz w:val="24"/>
                <w:szCs w:val="24"/>
              </w:rPr>
            </w:pPr>
            <w:r w:rsidRPr="00BA025F">
              <w:rPr>
                <w:sz w:val="24"/>
                <w:szCs w:val="24"/>
              </w:rPr>
              <w:t>1. Формирование ответственного отношения к учению, готовности и способности обучающихся</w:t>
            </w:r>
            <w:r w:rsidR="00AB403E" w:rsidRPr="00BA025F">
              <w:rPr>
                <w:sz w:val="24"/>
                <w:szCs w:val="24"/>
              </w:rPr>
              <w:t xml:space="preserve"> </w:t>
            </w:r>
            <w:r w:rsidRPr="00BA025F">
              <w:rPr>
                <w:sz w:val="24"/>
                <w:szCs w:val="24"/>
              </w:rPr>
              <w:t>к</w:t>
            </w:r>
            <w:r w:rsidR="00AB403E" w:rsidRPr="00BA025F">
              <w:rPr>
                <w:sz w:val="24"/>
                <w:szCs w:val="24"/>
              </w:rPr>
              <w:t xml:space="preserve"> </w:t>
            </w:r>
            <w:r w:rsidRPr="00BA025F">
              <w:rPr>
                <w:sz w:val="24"/>
                <w:szCs w:val="24"/>
              </w:rPr>
              <w:t>саморазвитию</w:t>
            </w:r>
            <w:r w:rsidR="00AB403E" w:rsidRPr="00BA025F">
              <w:rPr>
                <w:sz w:val="24"/>
                <w:szCs w:val="24"/>
              </w:rPr>
              <w:t xml:space="preserve"> </w:t>
            </w:r>
            <w:r w:rsidRPr="00BA025F">
              <w:rPr>
                <w:spacing w:val="-17"/>
                <w:sz w:val="24"/>
                <w:szCs w:val="24"/>
              </w:rPr>
              <w:t xml:space="preserve">и </w:t>
            </w:r>
            <w:r w:rsidRPr="00BA025F">
              <w:rPr>
                <w:sz w:val="24"/>
                <w:szCs w:val="24"/>
              </w:rPr>
              <w:t>самообразованию на основе мотивации</w:t>
            </w:r>
            <w:r w:rsidRPr="00BA025F">
              <w:rPr>
                <w:spacing w:val="40"/>
                <w:sz w:val="24"/>
                <w:szCs w:val="24"/>
              </w:rPr>
              <w:t xml:space="preserve"> </w:t>
            </w:r>
            <w:r w:rsidRPr="00BA025F">
              <w:rPr>
                <w:sz w:val="24"/>
                <w:szCs w:val="24"/>
              </w:rPr>
              <w:t>к</w:t>
            </w:r>
            <w:r w:rsidR="00AB403E" w:rsidRPr="00BA025F">
              <w:rPr>
                <w:sz w:val="24"/>
                <w:szCs w:val="24"/>
              </w:rPr>
              <w:t xml:space="preserve"> </w:t>
            </w:r>
            <w:r w:rsidRPr="00BA025F">
              <w:rPr>
                <w:sz w:val="24"/>
                <w:szCs w:val="24"/>
              </w:rPr>
              <w:t>обучению и познанию</w:t>
            </w:r>
          </w:p>
        </w:tc>
        <w:tc>
          <w:tcPr>
            <w:tcW w:w="4252" w:type="dxa"/>
          </w:tcPr>
          <w:p w:rsidR="00AB403E" w:rsidRPr="00BA025F" w:rsidRDefault="008F0B73" w:rsidP="00AB403E">
            <w:pPr>
              <w:pStyle w:val="TableParagraph"/>
              <w:tabs>
                <w:tab w:val="left" w:pos="2229"/>
                <w:tab w:val="left" w:pos="2937"/>
              </w:tabs>
              <w:spacing w:before="44" w:line="259" w:lineRule="auto"/>
              <w:ind w:left="105" w:right="460"/>
              <w:rPr>
                <w:sz w:val="24"/>
                <w:szCs w:val="24"/>
              </w:rPr>
            </w:pPr>
            <w:r w:rsidRPr="00BA025F">
              <w:rPr>
                <w:sz w:val="24"/>
                <w:szCs w:val="24"/>
              </w:rPr>
              <w:t>Методика</w:t>
            </w:r>
            <w:r w:rsidRPr="00BA025F">
              <w:rPr>
                <w:spacing w:val="-3"/>
                <w:sz w:val="24"/>
                <w:szCs w:val="24"/>
              </w:rPr>
              <w:t xml:space="preserve"> </w:t>
            </w:r>
            <w:r w:rsidRPr="00BA025F">
              <w:rPr>
                <w:sz w:val="24"/>
                <w:szCs w:val="24"/>
              </w:rPr>
              <w:t>«Мотивация</w:t>
            </w:r>
            <w:r w:rsidR="00AB403E" w:rsidRPr="00BA025F">
              <w:rPr>
                <w:sz w:val="24"/>
                <w:szCs w:val="24"/>
              </w:rPr>
              <w:t xml:space="preserve"> </w:t>
            </w:r>
            <w:r w:rsidRPr="00BA025F">
              <w:rPr>
                <w:spacing w:val="-4"/>
                <w:sz w:val="24"/>
                <w:szCs w:val="24"/>
              </w:rPr>
              <w:t xml:space="preserve">учебной </w:t>
            </w:r>
            <w:r w:rsidRPr="00BA025F">
              <w:rPr>
                <w:sz w:val="24"/>
                <w:szCs w:val="24"/>
              </w:rPr>
              <w:t>деятельности»</w:t>
            </w:r>
            <w:r w:rsidRPr="00BA025F">
              <w:rPr>
                <w:spacing w:val="-8"/>
                <w:sz w:val="24"/>
                <w:szCs w:val="24"/>
              </w:rPr>
              <w:t xml:space="preserve"> </w:t>
            </w:r>
            <w:r w:rsidRPr="00BA025F">
              <w:rPr>
                <w:sz w:val="24"/>
                <w:szCs w:val="24"/>
              </w:rPr>
              <w:t>(5</w:t>
            </w:r>
            <w:r w:rsidR="00AB403E" w:rsidRPr="00BA025F">
              <w:rPr>
                <w:sz w:val="24"/>
                <w:szCs w:val="24"/>
              </w:rPr>
              <w:t xml:space="preserve"> </w:t>
            </w:r>
            <w:r w:rsidRPr="00BA025F">
              <w:rPr>
                <w:sz w:val="24"/>
                <w:szCs w:val="24"/>
              </w:rPr>
              <w:t xml:space="preserve">класс) </w:t>
            </w:r>
          </w:p>
          <w:p w:rsidR="00080F68" w:rsidRPr="00BA025F" w:rsidRDefault="008F0B73" w:rsidP="00AB403E">
            <w:pPr>
              <w:pStyle w:val="TableParagraph"/>
              <w:tabs>
                <w:tab w:val="left" w:pos="2229"/>
                <w:tab w:val="left" w:pos="2937"/>
              </w:tabs>
              <w:spacing w:before="44" w:line="259" w:lineRule="auto"/>
              <w:ind w:left="105" w:right="-57"/>
              <w:rPr>
                <w:sz w:val="24"/>
                <w:szCs w:val="24"/>
              </w:rPr>
            </w:pPr>
            <w:r w:rsidRPr="00BA025F">
              <w:rPr>
                <w:sz w:val="24"/>
                <w:szCs w:val="24"/>
              </w:rPr>
              <w:t>Проводится</w:t>
            </w:r>
            <w:r w:rsidRPr="00BA025F">
              <w:rPr>
                <w:spacing w:val="-5"/>
                <w:sz w:val="24"/>
                <w:szCs w:val="24"/>
              </w:rPr>
              <w:t xml:space="preserve"> </w:t>
            </w:r>
            <w:r w:rsidRPr="00BA025F">
              <w:rPr>
                <w:sz w:val="24"/>
                <w:szCs w:val="24"/>
              </w:rPr>
              <w:t>педагогом-</w:t>
            </w:r>
            <w:r w:rsidR="00AB403E" w:rsidRPr="00BA025F">
              <w:rPr>
                <w:sz w:val="24"/>
                <w:szCs w:val="24"/>
              </w:rPr>
              <w:t>п</w:t>
            </w:r>
            <w:r w:rsidRPr="00BA025F">
              <w:rPr>
                <w:sz w:val="24"/>
                <w:szCs w:val="24"/>
              </w:rPr>
              <w:t>сихологом</w:t>
            </w:r>
          </w:p>
        </w:tc>
      </w:tr>
      <w:tr w:rsidR="00080F68" w:rsidRPr="00BA025F" w:rsidTr="00134999">
        <w:trPr>
          <w:trHeight w:val="2731"/>
        </w:trPr>
        <w:tc>
          <w:tcPr>
            <w:tcW w:w="5387" w:type="dxa"/>
          </w:tcPr>
          <w:p w:rsidR="00080F68" w:rsidRPr="00BA025F" w:rsidRDefault="008F0B73" w:rsidP="002A5397">
            <w:pPr>
              <w:pStyle w:val="TableParagraph"/>
              <w:tabs>
                <w:tab w:val="left" w:pos="5032"/>
              </w:tabs>
              <w:spacing w:before="44" w:line="259" w:lineRule="auto"/>
              <w:ind w:left="107" w:right="97"/>
              <w:jc w:val="both"/>
              <w:rPr>
                <w:sz w:val="24"/>
                <w:szCs w:val="24"/>
              </w:rPr>
            </w:pPr>
            <w:r w:rsidRPr="00BA025F">
              <w:rPr>
                <w:sz w:val="24"/>
                <w:szCs w:val="24"/>
              </w:rPr>
              <w:t>2.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w:t>
            </w:r>
            <w:r w:rsidRPr="00BA025F">
              <w:rPr>
                <w:spacing w:val="57"/>
                <w:sz w:val="24"/>
                <w:szCs w:val="24"/>
              </w:rPr>
              <w:t xml:space="preserve"> </w:t>
            </w:r>
            <w:r w:rsidRPr="00BA025F">
              <w:rPr>
                <w:sz w:val="24"/>
                <w:szCs w:val="24"/>
              </w:rPr>
              <w:t>нём</w:t>
            </w:r>
          </w:p>
          <w:p w:rsidR="00080F68" w:rsidRPr="00BA025F" w:rsidRDefault="008E5220" w:rsidP="002A5397">
            <w:pPr>
              <w:pStyle w:val="TableParagraph"/>
              <w:tabs>
                <w:tab w:val="left" w:pos="5032"/>
              </w:tabs>
              <w:spacing w:line="275" w:lineRule="exact"/>
              <w:ind w:left="107"/>
              <w:rPr>
                <w:sz w:val="24"/>
                <w:szCs w:val="24"/>
              </w:rPr>
            </w:pPr>
            <w:r w:rsidRPr="00BA025F">
              <w:rPr>
                <w:sz w:val="24"/>
                <w:szCs w:val="24"/>
              </w:rPr>
              <w:t>В</w:t>
            </w:r>
            <w:r w:rsidR="008F0B73" w:rsidRPr="00BA025F">
              <w:rPr>
                <w:sz w:val="24"/>
                <w:szCs w:val="24"/>
              </w:rPr>
              <w:t>заимопонимания</w:t>
            </w:r>
          </w:p>
        </w:tc>
        <w:tc>
          <w:tcPr>
            <w:tcW w:w="4252" w:type="dxa"/>
          </w:tcPr>
          <w:p w:rsidR="00080F68" w:rsidRPr="00BA025F" w:rsidRDefault="00AB403E">
            <w:pPr>
              <w:pStyle w:val="TableParagraph"/>
              <w:tabs>
                <w:tab w:val="left" w:pos="1769"/>
                <w:tab w:val="left" w:pos="3390"/>
              </w:tabs>
              <w:spacing w:before="44" w:line="235" w:lineRule="auto"/>
              <w:ind w:left="105" w:right="43"/>
              <w:jc w:val="both"/>
              <w:rPr>
                <w:sz w:val="24"/>
                <w:szCs w:val="24"/>
              </w:rPr>
            </w:pPr>
            <w:r w:rsidRPr="00BA025F">
              <w:rPr>
                <w:sz w:val="24"/>
                <w:szCs w:val="24"/>
              </w:rPr>
              <w:t>Методика САН (самочувствия, активности, настроения» В.А.Доскина</w:t>
            </w:r>
            <w:r w:rsidR="008F0B73" w:rsidRPr="00BA025F">
              <w:rPr>
                <w:sz w:val="24"/>
                <w:szCs w:val="24"/>
              </w:rPr>
              <w:t xml:space="preserve"> (7</w:t>
            </w:r>
            <w:r w:rsidR="008F0B73" w:rsidRPr="00BA025F">
              <w:rPr>
                <w:spacing w:val="-3"/>
                <w:sz w:val="24"/>
                <w:szCs w:val="24"/>
              </w:rPr>
              <w:t xml:space="preserve"> </w:t>
            </w:r>
            <w:r w:rsidR="008F0B73" w:rsidRPr="00BA025F">
              <w:rPr>
                <w:sz w:val="24"/>
                <w:szCs w:val="24"/>
              </w:rPr>
              <w:t>класс)</w:t>
            </w:r>
          </w:p>
          <w:p w:rsidR="00080F68" w:rsidRPr="00BA025F" w:rsidRDefault="008F0B73">
            <w:pPr>
              <w:pStyle w:val="TableParagraph"/>
              <w:spacing w:before="48"/>
              <w:ind w:left="105"/>
              <w:jc w:val="both"/>
              <w:rPr>
                <w:sz w:val="24"/>
                <w:szCs w:val="24"/>
              </w:rPr>
            </w:pPr>
            <w:r w:rsidRPr="00BA025F">
              <w:rPr>
                <w:sz w:val="24"/>
                <w:szCs w:val="24"/>
              </w:rPr>
              <w:t>Проводится педагогом-психологом</w:t>
            </w:r>
          </w:p>
        </w:tc>
      </w:tr>
      <w:tr w:rsidR="00080F68" w:rsidRPr="00BA025F" w:rsidTr="00134999">
        <w:trPr>
          <w:trHeight w:val="1309"/>
        </w:trPr>
        <w:tc>
          <w:tcPr>
            <w:tcW w:w="5387" w:type="dxa"/>
          </w:tcPr>
          <w:p w:rsidR="00080F68" w:rsidRPr="00BA025F" w:rsidRDefault="008F0B73" w:rsidP="002A5397">
            <w:pPr>
              <w:pStyle w:val="TableParagraph"/>
              <w:tabs>
                <w:tab w:val="left" w:pos="5032"/>
              </w:tabs>
              <w:spacing w:before="44" w:line="259" w:lineRule="auto"/>
              <w:ind w:left="107" w:right="101"/>
              <w:jc w:val="both"/>
              <w:rPr>
                <w:sz w:val="24"/>
                <w:szCs w:val="24"/>
              </w:rPr>
            </w:pPr>
            <w:r w:rsidRPr="00BA025F">
              <w:rPr>
                <w:sz w:val="24"/>
                <w:szCs w:val="24"/>
              </w:rPr>
              <w:t>3. Освоение социальных норм, правил поведения, ролей и форм социальной жизни в группах и сообществах, включая взрослые и социальные</w:t>
            </w:r>
            <w:r w:rsidRPr="00BA025F">
              <w:rPr>
                <w:spacing w:val="-3"/>
                <w:sz w:val="24"/>
                <w:szCs w:val="24"/>
              </w:rPr>
              <w:t xml:space="preserve"> </w:t>
            </w:r>
            <w:r w:rsidRPr="00BA025F">
              <w:rPr>
                <w:sz w:val="24"/>
                <w:szCs w:val="24"/>
              </w:rPr>
              <w:t>сообщества</w:t>
            </w:r>
          </w:p>
        </w:tc>
        <w:tc>
          <w:tcPr>
            <w:tcW w:w="4252" w:type="dxa"/>
          </w:tcPr>
          <w:p w:rsidR="00080F68" w:rsidRPr="00BA025F" w:rsidRDefault="008F0B73">
            <w:pPr>
              <w:pStyle w:val="TableParagraph"/>
              <w:tabs>
                <w:tab w:val="left" w:pos="2311"/>
                <w:tab w:val="left" w:pos="2792"/>
                <w:tab w:val="left" w:pos="3239"/>
              </w:tabs>
              <w:spacing w:before="42" w:line="278" w:lineRule="auto"/>
              <w:ind w:left="105" w:right="42"/>
              <w:jc w:val="both"/>
              <w:rPr>
                <w:sz w:val="24"/>
                <w:szCs w:val="24"/>
              </w:rPr>
            </w:pPr>
            <w:r w:rsidRPr="00BA025F">
              <w:rPr>
                <w:sz w:val="24"/>
                <w:szCs w:val="24"/>
              </w:rPr>
              <w:t>Диагностика</w:t>
            </w:r>
            <w:r w:rsidR="00AB403E" w:rsidRPr="00BA025F">
              <w:rPr>
                <w:sz w:val="24"/>
                <w:szCs w:val="24"/>
              </w:rPr>
              <w:t xml:space="preserve"> </w:t>
            </w:r>
            <w:r w:rsidRPr="00BA025F">
              <w:rPr>
                <w:spacing w:val="-3"/>
                <w:sz w:val="24"/>
                <w:szCs w:val="24"/>
              </w:rPr>
              <w:t xml:space="preserve">нравственной </w:t>
            </w:r>
            <w:r w:rsidRPr="00BA025F">
              <w:rPr>
                <w:sz w:val="24"/>
                <w:szCs w:val="24"/>
              </w:rPr>
              <w:t>воспитанности</w:t>
            </w:r>
            <w:r w:rsidR="00AB403E" w:rsidRPr="00BA025F">
              <w:rPr>
                <w:sz w:val="24"/>
                <w:szCs w:val="24"/>
              </w:rPr>
              <w:t xml:space="preserve"> </w:t>
            </w:r>
            <w:r w:rsidRPr="00BA025F">
              <w:rPr>
                <w:sz w:val="24"/>
                <w:szCs w:val="24"/>
              </w:rPr>
              <w:t>по</w:t>
            </w:r>
            <w:r w:rsidR="00AB403E" w:rsidRPr="00BA025F">
              <w:rPr>
                <w:sz w:val="24"/>
                <w:szCs w:val="24"/>
              </w:rPr>
              <w:t xml:space="preserve"> </w:t>
            </w:r>
            <w:r w:rsidRPr="00BA025F">
              <w:rPr>
                <w:spacing w:val="-3"/>
                <w:sz w:val="24"/>
                <w:szCs w:val="24"/>
              </w:rPr>
              <w:t xml:space="preserve">методике </w:t>
            </w:r>
            <w:r w:rsidRPr="00BA025F">
              <w:rPr>
                <w:sz w:val="24"/>
                <w:szCs w:val="24"/>
              </w:rPr>
              <w:t>М.И.Шиловой (6</w:t>
            </w:r>
            <w:r w:rsidRPr="00BA025F">
              <w:rPr>
                <w:spacing w:val="-1"/>
                <w:sz w:val="24"/>
                <w:szCs w:val="24"/>
              </w:rPr>
              <w:t xml:space="preserve"> </w:t>
            </w:r>
            <w:r w:rsidRPr="00BA025F">
              <w:rPr>
                <w:sz w:val="24"/>
                <w:szCs w:val="24"/>
              </w:rPr>
              <w:t>класс)</w:t>
            </w:r>
          </w:p>
          <w:p w:rsidR="00080F68" w:rsidRPr="00BA025F" w:rsidRDefault="008F0B73">
            <w:pPr>
              <w:pStyle w:val="TableParagraph"/>
              <w:spacing w:before="4"/>
              <w:ind w:left="105"/>
              <w:jc w:val="both"/>
              <w:rPr>
                <w:sz w:val="24"/>
                <w:szCs w:val="24"/>
              </w:rPr>
            </w:pPr>
            <w:r w:rsidRPr="00BA025F">
              <w:rPr>
                <w:sz w:val="24"/>
                <w:szCs w:val="24"/>
              </w:rPr>
              <w:t>Проводится педагогом-психологом</w:t>
            </w:r>
          </w:p>
        </w:tc>
      </w:tr>
      <w:tr w:rsidR="00080F68" w:rsidRPr="00BA025F" w:rsidTr="00134999">
        <w:trPr>
          <w:trHeight w:val="1860"/>
        </w:trPr>
        <w:tc>
          <w:tcPr>
            <w:tcW w:w="5387" w:type="dxa"/>
            <w:tcBorders>
              <w:bottom w:val="nil"/>
            </w:tcBorders>
          </w:tcPr>
          <w:p w:rsidR="00080F68" w:rsidRPr="00BA025F" w:rsidRDefault="008F0B73" w:rsidP="002A5397">
            <w:pPr>
              <w:pStyle w:val="TableParagraph"/>
              <w:tabs>
                <w:tab w:val="left" w:pos="5032"/>
              </w:tabs>
              <w:spacing w:before="44" w:line="259" w:lineRule="auto"/>
              <w:ind w:left="107"/>
              <w:jc w:val="both"/>
              <w:rPr>
                <w:sz w:val="24"/>
                <w:szCs w:val="24"/>
              </w:rPr>
            </w:pPr>
            <w:r w:rsidRPr="00BA025F">
              <w:rPr>
                <w:sz w:val="24"/>
                <w:szCs w:val="24"/>
              </w:rPr>
              <w:t>4. Формирование коммуникативной компетентности в общении</w:t>
            </w:r>
            <w:r w:rsidR="00AB403E" w:rsidRPr="00BA025F">
              <w:rPr>
                <w:sz w:val="24"/>
                <w:szCs w:val="24"/>
              </w:rPr>
              <w:t xml:space="preserve"> </w:t>
            </w:r>
            <w:r w:rsidRPr="00BA025F">
              <w:rPr>
                <w:sz w:val="24"/>
                <w:szCs w:val="24"/>
              </w:rPr>
              <w:t>и сотрудничестве со сверстниками, детьми старшего и младшего возраста, взрослыми в процессе образовательной, общественно полезной,</w:t>
            </w:r>
            <w:r w:rsidRPr="00BA025F">
              <w:rPr>
                <w:spacing w:val="-1"/>
                <w:sz w:val="24"/>
                <w:szCs w:val="24"/>
              </w:rPr>
              <w:t>учебно-</w:t>
            </w:r>
            <w:r w:rsidR="00AB403E" w:rsidRPr="00BA025F">
              <w:rPr>
                <w:spacing w:val="-1"/>
                <w:sz w:val="24"/>
                <w:szCs w:val="24"/>
              </w:rPr>
              <w:t>и</w:t>
            </w:r>
            <w:r w:rsidRPr="00BA025F">
              <w:rPr>
                <w:spacing w:val="-1"/>
                <w:sz w:val="24"/>
                <w:szCs w:val="24"/>
              </w:rPr>
              <w:t xml:space="preserve">сследовательской, </w:t>
            </w:r>
            <w:r w:rsidRPr="00BA025F">
              <w:rPr>
                <w:sz w:val="24"/>
                <w:szCs w:val="24"/>
              </w:rPr>
              <w:t>творческой и других видов</w:t>
            </w:r>
            <w:r w:rsidRPr="00BA025F">
              <w:rPr>
                <w:spacing w:val="-1"/>
                <w:sz w:val="24"/>
                <w:szCs w:val="24"/>
              </w:rPr>
              <w:t xml:space="preserve"> </w:t>
            </w:r>
            <w:r w:rsidRPr="00BA025F">
              <w:rPr>
                <w:sz w:val="24"/>
                <w:szCs w:val="24"/>
              </w:rPr>
              <w:t>деятельности</w:t>
            </w:r>
          </w:p>
        </w:tc>
        <w:tc>
          <w:tcPr>
            <w:tcW w:w="4252" w:type="dxa"/>
            <w:tcBorders>
              <w:bottom w:val="nil"/>
            </w:tcBorders>
          </w:tcPr>
          <w:p w:rsidR="00080F68" w:rsidRPr="00BA025F" w:rsidRDefault="008F0B73" w:rsidP="00AB403E">
            <w:pPr>
              <w:pStyle w:val="TableParagraph"/>
              <w:tabs>
                <w:tab w:val="left" w:pos="3127"/>
              </w:tabs>
              <w:spacing w:before="44" w:line="259" w:lineRule="auto"/>
              <w:ind w:left="105" w:right="-15"/>
              <w:rPr>
                <w:sz w:val="24"/>
                <w:szCs w:val="24"/>
              </w:rPr>
            </w:pPr>
            <w:r w:rsidRPr="00BA025F">
              <w:rPr>
                <w:sz w:val="24"/>
                <w:szCs w:val="24"/>
              </w:rPr>
              <w:t xml:space="preserve">Диагностика </w:t>
            </w:r>
            <w:r w:rsidRPr="00BA025F">
              <w:rPr>
                <w:spacing w:val="10"/>
                <w:sz w:val="24"/>
                <w:szCs w:val="24"/>
              </w:rPr>
              <w:t xml:space="preserve"> </w:t>
            </w:r>
            <w:r w:rsidRPr="00BA025F">
              <w:rPr>
                <w:sz w:val="24"/>
                <w:szCs w:val="24"/>
              </w:rPr>
              <w:t>толерантного</w:t>
            </w:r>
            <w:r w:rsidRPr="00BA025F">
              <w:rPr>
                <w:sz w:val="24"/>
                <w:szCs w:val="24"/>
              </w:rPr>
              <w:tab/>
              <w:t>поведения. Незаконченное предложения. Автор У.А.</w:t>
            </w:r>
            <w:r w:rsidR="00AB403E" w:rsidRPr="00BA025F">
              <w:rPr>
                <w:sz w:val="24"/>
                <w:szCs w:val="24"/>
              </w:rPr>
              <w:t xml:space="preserve"> </w:t>
            </w:r>
            <w:r w:rsidRPr="00BA025F">
              <w:rPr>
                <w:sz w:val="24"/>
                <w:szCs w:val="24"/>
              </w:rPr>
              <w:t>Кухарева (8 класс)</w:t>
            </w:r>
          </w:p>
          <w:p w:rsidR="00510942" w:rsidRPr="00BA025F" w:rsidRDefault="008F0B73" w:rsidP="00510942">
            <w:pPr>
              <w:pStyle w:val="TableParagraph"/>
              <w:spacing w:before="40" w:line="264" w:lineRule="auto"/>
              <w:ind w:left="105" w:right="144"/>
              <w:rPr>
                <w:sz w:val="24"/>
                <w:szCs w:val="24"/>
              </w:rPr>
            </w:pPr>
            <w:r w:rsidRPr="00BA025F">
              <w:rPr>
                <w:sz w:val="24"/>
                <w:szCs w:val="24"/>
              </w:rPr>
              <w:t xml:space="preserve">Проводится педагогом-психологом </w:t>
            </w:r>
          </w:p>
          <w:p w:rsidR="00080F68" w:rsidRPr="00BA025F" w:rsidRDefault="00080F68">
            <w:pPr>
              <w:pStyle w:val="TableParagraph"/>
              <w:spacing w:line="268" w:lineRule="exact"/>
              <w:ind w:left="98"/>
              <w:rPr>
                <w:sz w:val="24"/>
                <w:szCs w:val="24"/>
              </w:rPr>
            </w:pPr>
          </w:p>
        </w:tc>
      </w:tr>
      <w:tr w:rsidR="00080F68" w:rsidRPr="00BA025F" w:rsidTr="00134999">
        <w:trPr>
          <w:trHeight w:val="1262"/>
        </w:trPr>
        <w:tc>
          <w:tcPr>
            <w:tcW w:w="5387" w:type="dxa"/>
          </w:tcPr>
          <w:p w:rsidR="00AB403E" w:rsidRPr="00BA025F" w:rsidRDefault="008F0B73" w:rsidP="002A5397">
            <w:pPr>
              <w:pStyle w:val="TableParagraph"/>
              <w:tabs>
                <w:tab w:val="left" w:pos="609"/>
                <w:tab w:val="left" w:pos="2465"/>
                <w:tab w:val="left" w:pos="3739"/>
                <w:tab w:val="left" w:pos="5032"/>
                <w:tab w:val="left" w:pos="5090"/>
              </w:tabs>
              <w:spacing w:before="44" w:line="259" w:lineRule="auto"/>
              <w:ind w:left="107" w:right="42"/>
              <w:rPr>
                <w:sz w:val="24"/>
                <w:szCs w:val="24"/>
              </w:rPr>
            </w:pPr>
            <w:r w:rsidRPr="00BA025F">
              <w:rPr>
                <w:sz w:val="24"/>
                <w:szCs w:val="24"/>
              </w:rPr>
              <w:t>5.</w:t>
            </w:r>
            <w:r w:rsidRPr="00BA025F">
              <w:rPr>
                <w:sz w:val="24"/>
                <w:szCs w:val="24"/>
              </w:rPr>
              <w:tab/>
              <w:t>Формирование</w:t>
            </w:r>
            <w:r w:rsidRPr="00BA025F">
              <w:rPr>
                <w:sz w:val="24"/>
                <w:szCs w:val="24"/>
              </w:rPr>
              <w:tab/>
              <w:t>ценности</w:t>
            </w:r>
            <w:r w:rsidRPr="00BA025F">
              <w:rPr>
                <w:sz w:val="24"/>
                <w:szCs w:val="24"/>
              </w:rPr>
              <w:tab/>
              <w:t>здорового</w:t>
            </w:r>
          </w:p>
          <w:p w:rsidR="00080F68" w:rsidRPr="00BA025F" w:rsidRDefault="00AB403E" w:rsidP="002A5397">
            <w:pPr>
              <w:pStyle w:val="TableParagraph"/>
              <w:tabs>
                <w:tab w:val="left" w:pos="609"/>
                <w:tab w:val="left" w:pos="2465"/>
                <w:tab w:val="left" w:pos="3739"/>
                <w:tab w:val="left" w:pos="5032"/>
                <w:tab w:val="left" w:pos="5090"/>
              </w:tabs>
              <w:spacing w:before="44" w:line="259" w:lineRule="auto"/>
              <w:ind w:left="107" w:right="42"/>
              <w:rPr>
                <w:sz w:val="24"/>
                <w:szCs w:val="24"/>
              </w:rPr>
            </w:pPr>
            <w:r w:rsidRPr="00BA025F">
              <w:rPr>
                <w:spacing w:val="-17"/>
                <w:sz w:val="24"/>
                <w:szCs w:val="24"/>
              </w:rPr>
              <w:t xml:space="preserve">и </w:t>
            </w:r>
            <w:r w:rsidR="008F0B73" w:rsidRPr="00BA025F">
              <w:rPr>
                <w:spacing w:val="-17"/>
                <w:sz w:val="24"/>
                <w:szCs w:val="24"/>
              </w:rPr>
              <w:t xml:space="preserve"> </w:t>
            </w:r>
            <w:r w:rsidR="008F0B73" w:rsidRPr="00BA025F">
              <w:rPr>
                <w:sz w:val="24"/>
                <w:szCs w:val="24"/>
              </w:rPr>
              <w:t>безопасного образа</w:t>
            </w:r>
            <w:r w:rsidR="008F0B73" w:rsidRPr="00BA025F">
              <w:rPr>
                <w:spacing w:val="-2"/>
                <w:sz w:val="24"/>
                <w:szCs w:val="24"/>
              </w:rPr>
              <w:t xml:space="preserve"> </w:t>
            </w:r>
            <w:r w:rsidR="008F0B73" w:rsidRPr="00BA025F">
              <w:rPr>
                <w:sz w:val="24"/>
                <w:szCs w:val="24"/>
              </w:rPr>
              <w:t>жизни</w:t>
            </w:r>
          </w:p>
        </w:tc>
        <w:tc>
          <w:tcPr>
            <w:tcW w:w="4252" w:type="dxa"/>
          </w:tcPr>
          <w:p w:rsidR="00080F68" w:rsidRPr="00BA025F" w:rsidRDefault="00AB403E">
            <w:pPr>
              <w:pStyle w:val="TableParagraph"/>
              <w:spacing w:before="41" w:line="259" w:lineRule="auto"/>
              <w:ind w:left="105" w:right="67"/>
              <w:rPr>
                <w:sz w:val="24"/>
                <w:szCs w:val="24"/>
              </w:rPr>
            </w:pPr>
            <w:r w:rsidRPr="00BA025F">
              <w:rPr>
                <w:sz w:val="24"/>
                <w:szCs w:val="24"/>
              </w:rPr>
              <w:t>Диагностика «Охрана здоровья и физическое развитие детей и подростков</w:t>
            </w:r>
            <w:r w:rsidR="008F0B73" w:rsidRPr="00BA025F">
              <w:rPr>
                <w:sz w:val="24"/>
                <w:szCs w:val="24"/>
              </w:rPr>
              <w:t xml:space="preserve"> (5- 9 класс)</w:t>
            </w:r>
          </w:p>
          <w:p w:rsidR="00080F68" w:rsidRPr="00BA025F" w:rsidRDefault="008F0B73">
            <w:pPr>
              <w:pStyle w:val="TableParagraph"/>
              <w:spacing w:line="275" w:lineRule="exact"/>
              <w:ind w:left="105"/>
              <w:rPr>
                <w:sz w:val="24"/>
                <w:szCs w:val="24"/>
              </w:rPr>
            </w:pPr>
            <w:r w:rsidRPr="00BA025F">
              <w:rPr>
                <w:sz w:val="24"/>
                <w:szCs w:val="24"/>
              </w:rPr>
              <w:t>Проводится педагогом-психологом</w:t>
            </w:r>
          </w:p>
        </w:tc>
      </w:tr>
    </w:tbl>
    <w:p w:rsidR="00080F68" w:rsidRPr="00BA025F" w:rsidRDefault="008F0B73" w:rsidP="00134999">
      <w:pPr>
        <w:pStyle w:val="a3"/>
        <w:spacing w:line="266" w:lineRule="auto"/>
        <w:ind w:left="1134" w:right="655"/>
        <w:jc w:val="left"/>
      </w:pPr>
      <w:r w:rsidRPr="00BA025F">
        <w:t>Результаты педагогической диагностики используются в работе классного руководителя и находят свое отражение при составлении характеристики обучающегося.</w:t>
      </w:r>
    </w:p>
    <w:p w:rsidR="00080F68" w:rsidRPr="00BA025F" w:rsidRDefault="008F0B73" w:rsidP="00134999">
      <w:pPr>
        <w:pStyle w:val="a3"/>
        <w:spacing w:before="8" w:line="268" w:lineRule="auto"/>
        <w:ind w:left="1134" w:right="655"/>
        <w:jc w:val="left"/>
      </w:pPr>
      <w:r w:rsidRPr="00BA025F">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080F68" w:rsidRPr="00BA025F" w:rsidRDefault="008F0B73" w:rsidP="00BD40C1">
      <w:pPr>
        <w:pStyle w:val="11"/>
        <w:ind w:left="1134" w:right="777"/>
        <w:jc w:val="center"/>
      </w:pPr>
      <w:r w:rsidRPr="00BA025F">
        <w:t>Особенности оценки метапредметных результатов</w:t>
      </w:r>
    </w:p>
    <w:p w:rsidR="00080F68" w:rsidRPr="00BA025F" w:rsidRDefault="008F0B73" w:rsidP="00BD40C1">
      <w:pPr>
        <w:spacing w:before="36"/>
        <w:ind w:left="1134" w:right="777"/>
        <w:jc w:val="both"/>
        <w:rPr>
          <w:sz w:val="24"/>
          <w:szCs w:val="24"/>
        </w:rPr>
      </w:pPr>
      <w:r w:rsidRPr="00BA025F">
        <w:rPr>
          <w:sz w:val="24"/>
          <w:szCs w:val="24"/>
        </w:rPr>
        <w:t xml:space="preserve">Основным </w:t>
      </w:r>
      <w:r w:rsidRPr="00BA025F">
        <w:rPr>
          <w:b/>
          <w:sz w:val="24"/>
          <w:szCs w:val="24"/>
        </w:rPr>
        <w:t xml:space="preserve">объектом и предметом </w:t>
      </w:r>
      <w:r w:rsidRPr="00BA025F">
        <w:rPr>
          <w:sz w:val="24"/>
          <w:szCs w:val="24"/>
        </w:rPr>
        <w:t>оценки метапредметных результатов являются:</w:t>
      </w:r>
    </w:p>
    <w:p w:rsidR="00080F68" w:rsidRPr="00BA025F" w:rsidRDefault="008F0B73" w:rsidP="00CD37C1">
      <w:pPr>
        <w:pStyle w:val="a5"/>
        <w:numPr>
          <w:ilvl w:val="0"/>
          <w:numId w:val="126"/>
        </w:numPr>
        <w:tabs>
          <w:tab w:val="left" w:pos="1526"/>
          <w:tab w:val="left" w:pos="1527"/>
        </w:tabs>
        <w:spacing w:before="46" w:line="264" w:lineRule="auto"/>
        <w:ind w:left="1134" w:right="777" w:firstLine="0"/>
        <w:jc w:val="both"/>
        <w:rPr>
          <w:sz w:val="24"/>
          <w:szCs w:val="24"/>
        </w:rPr>
      </w:pPr>
      <w:r w:rsidRPr="00BA025F">
        <w:rPr>
          <w:sz w:val="24"/>
          <w:szCs w:val="24"/>
        </w:rPr>
        <w:t>способность и готовность к освоению систематических знаний, их самостоятельному пополнению, переносу и интеграции; способность работать с</w:t>
      </w:r>
      <w:r w:rsidRPr="00BA025F">
        <w:rPr>
          <w:spacing w:val="-9"/>
          <w:sz w:val="24"/>
          <w:szCs w:val="24"/>
        </w:rPr>
        <w:t xml:space="preserve"> </w:t>
      </w:r>
      <w:r w:rsidRPr="00BA025F">
        <w:rPr>
          <w:sz w:val="24"/>
          <w:szCs w:val="24"/>
        </w:rPr>
        <w:t>информацией;</w:t>
      </w:r>
    </w:p>
    <w:p w:rsidR="00080F68" w:rsidRPr="00BA025F" w:rsidRDefault="008F0B73" w:rsidP="00CD37C1">
      <w:pPr>
        <w:pStyle w:val="a5"/>
        <w:numPr>
          <w:ilvl w:val="0"/>
          <w:numId w:val="126"/>
        </w:numPr>
        <w:tabs>
          <w:tab w:val="left" w:pos="1526"/>
          <w:tab w:val="left" w:pos="1527"/>
        </w:tabs>
        <w:spacing w:before="6"/>
        <w:ind w:left="1134" w:right="777" w:firstLine="0"/>
        <w:jc w:val="both"/>
        <w:rPr>
          <w:sz w:val="24"/>
          <w:szCs w:val="24"/>
        </w:rPr>
      </w:pPr>
      <w:r w:rsidRPr="00BA025F">
        <w:rPr>
          <w:sz w:val="24"/>
          <w:szCs w:val="24"/>
        </w:rPr>
        <w:t>способность к сотрудничеству и</w:t>
      </w:r>
      <w:r w:rsidRPr="00BA025F">
        <w:rPr>
          <w:spacing w:val="-5"/>
          <w:sz w:val="24"/>
          <w:szCs w:val="24"/>
        </w:rPr>
        <w:t xml:space="preserve"> </w:t>
      </w:r>
      <w:r w:rsidRPr="00BA025F">
        <w:rPr>
          <w:sz w:val="24"/>
          <w:szCs w:val="24"/>
        </w:rPr>
        <w:t>коммуникации;</w:t>
      </w:r>
    </w:p>
    <w:p w:rsidR="00080F68" w:rsidRPr="00BA025F" w:rsidRDefault="008F0B73" w:rsidP="00CD37C1">
      <w:pPr>
        <w:pStyle w:val="a5"/>
        <w:numPr>
          <w:ilvl w:val="0"/>
          <w:numId w:val="126"/>
        </w:numPr>
        <w:tabs>
          <w:tab w:val="left" w:pos="1526"/>
          <w:tab w:val="left" w:pos="1527"/>
        </w:tabs>
        <w:spacing w:before="30" w:line="266" w:lineRule="auto"/>
        <w:ind w:left="1134" w:right="777" w:firstLine="0"/>
        <w:jc w:val="both"/>
        <w:rPr>
          <w:sz w:val="24"/>
          <w:szCs w:val="24"/>
        </w:rPr>
      </w:pPr>
      <w:r w:rsidRPr="00BA025F">
        <w:rPr>
          <w:sz w:val="24"/>
          <w:szCs w:val="24"/>
        </w:rPr>
        <w:t>способность к решению личностно и социально значимых проблем и воплощению найденных решений в практику;</w:t>
      </w:r>
    </w:p>
    <w:p w:rsidR="00080F68" w:rsidRPr="00BA025F" w:rsidRDefault="008F0B73" w:rsidP="00CD37C1">
      <w:pPr>
        <w:pStyle w:val="a5"/>
        <w:numPr>
          <w:ilvl w:val="0"/>
          <w:numId w:val="126"/>
        </w:numPr>
        <w:tabs>
          <w:tab w:val="left" w:pos="1526"/>
          <w:tab w:val="left" w:pos="1527"/>
        </w:tabs>
        <w:spacing w:before="1" w:line="266" w:lineRule="auto"/>
        <w:ind w:left="1134" w:right="777" w:firstLine="0"/>
        <w:jc w:val="both"/>
        <w:rPr>
          <w:sz w:val="24"/>
          <w:szCs w:val="24"/>
        </w:rPr>
      </w:pPr>
      <w:r w:rsidRPr="00BA025F">
        <w:rPr>
          <w:sz w:val="24"/>
          <w:szCs w:val="24"/>
        </w:rPr>
        <w:t>способность и готовность к использованию ИКТ в целях обучения и развития; способность к самоорганизации, саморегуляции и</w:t>
      </w:r>
      <w:r w:rsidRPr="00BA025F">
        <w:rPr>
          <w:spacing w:val="-1"/>
          <w:sz w:val="24"/>
          <w:szCs w:val="24"/>
        </w:rPr>
        <w:t xml:space="preserve"> </w:t>
      </w:r>
      <w:r w:rsidRPr="00BA025F">
        <w:rPr>
          <w:sz w:val="24"/>
          <w:szCs w:val="24"/>
        </w:rPr>
        <w:t>рефлексии.</w:t>
      </w:r>
    </w:p>
    <w:p w:rsidR="00080F68" w:rsidRPr="00BA025F" w:rsidRDefault="008F0B73" w:rsidP="00BD40C1">
      <w:pPr>
        <w:pStyle w:val="a3"/>
        <w:tabs>
          <w:tab w:val="left" w:pos="2183"/>
          <w:tab w:val="left" w:pos="3721"/>
          <w:tab w:val="left" w:pos="5757"/>
          <w:tab w:val="left" w:pos="7295"/>
          <w:tab w:val="left" w:pos="9233"/>
        </w:tabs>
        <w:spacing w:before="14" w:line="268" w:lineRule="auto"/>
        <w:ind w:left="1134" w:right="777" w:firstLine="0"/>
      </w:pPr>
      <w:r w:rsidRPr="00BA025F">
        <w:t>Оценка</w:t>
      </w:r>
      <w:r w:rsidRPr="00BA025F">
        <w:tab/>
        <w:t>достижения</w:t>
      </w:r>
      <w:r w:rsidRPr="00BA025F">
        <w:tab/>
        <w:t>метапредметных</w:t>
      </w:r>
      <w:r w:rsidRPr="00BA025F">
        <w:tab/>
        <w:t>результатов</w:t>
      </w:r>
      <w:r w:rsidRPr="00BA025F">
        <w:tab/>
        <w:t>осуществляется</w:t>
      </w:r>
      <w:r w:rsidRPr="00BA025F">
        <w:tab/>
        <w:t>администрацией образовательной</w:t>
      </w:r>
      <w:r w:rsidR="00CB373E" w:rsidRPr="00BA025F">
        <w:t xml:space="preserve"> </w:t>
      </w:r>
      <w:r w:rsidRPr="00BA025F">
        <w:t xml:space="preserve">организации в ходе </w:t>
      </w:r>
      <w:r w:rsidRPr="00BA025F">
        <w:rPr>
          <w:b/>
        </w:rPr>
        <w:t>внутришкольного мониторинга</w:t>
      </w:r>
      <w:r w:rsidRPr="00BA025F">
        <w:t>.</w:t>
      </w:r>
    </w:p>
    <w:p w:rsidR="00EC16AB" w:rsidRPr="00BA025F" w:rsidRDefault="00EC16AB">
      <w:pPr>
        <w:pStyle w:val="11"/>
        <w:spacing w:after="9" w:line="271" w:lineRule="auto"/>
        <w:ind w:left="3401" w:right="655" w:hanging="1942"/>
      </w:pPr>
    </w:p>
    <w:p w:rsidR="00080F68" w:rsidRPr="00BA025F" w:rsidRDefault="008F0B73" w:rsidP="00BD40C1">
      <w:pPr>
        <w:pStyle w:val="11"/>
        <w:spacing w:after="9" w:line="271" w:lineRule="auto"/>
        <w:ind w:left="1134" w:right="777"/>
        <w:jc w:val="center"/>
      </w:pPr>
      <w:r w:rsidRPr="00BA025F">
        <w:t>Оценка достижения метапредметных результатов проводится в ходе следующих процедур с использованием оценочного инструментария:</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418"/>
        <w:gridCol w:w="2075"/>
        <w:gridCol w:w="3598"/>
        <w:gridCol w:w="1924"/>
      </w:tblGrid>
      <w:tr w:rsidR="00080F68" w:rsidRPr="00BA025F" w:rsidTr="00BD40C1">
        <w:trPr>
          <w:trHeight w:val="601"/>
        </w:trPr>
        <w:tc>
          <w:tcPr>
            <w:tcW w:w="709" w:type="dxa"/>
          </w:tcPr>
          <w:p w:rsidR="00080F68" w:rsidRPr="00BA025F" w:rsidRDefault="008F0B73">
            <w:pPr>
              <w:pStyle w:val="TableParagraph"/>
              <w:spacing w:before="6"/>
              <w:ind w:left="10"/>
              <w:jc w:val="center"/>
              <w:rPr>
                <w:b/>
                <w:sz w:val="24"/>
                <w:szCs w:val="24"/>
              </w:rPr>
            </w:pPr>
            <w:r w:rsidRPr="00BA025F">
              <w:rPr>
                <w:b/>
                <w:sz w:val="24"/>
                <w:szCs w:val="24"/>
              </w:rPr>
              <w:t>№</w:t>
            </w:r>
          </w:p>
        </w:tc>
        <w:tc>
          <w:tcPr>
            <w:tcW w:w="1418" w:type="dxa"/>
          </w:tcPr>
          <w:p w:rsidR="00080F68" w:rsidRPr="00BA025F" w:rsidRDefault="008F0B73" w:rsidP="00BD40C1">
            <w:pPr>
              <w:pStyle w:val="TableParagraph"/>
              <w:spacing w:before="6"/>
              <w:rPr>
                <w:b/>
                <w:sz w:val="24"/>
                <w:szCs w:val="24"/>
              </w:rPr>
            </w:pPr>
            <w:r w:rsidRPr="00BA025F">
              <w:rPr>
                <w:b/>
                <w:sz w:val="24"/>
                <w:szCs w:val="24"/>
              </w:rPr>
              <w:t>Оценочные</w:t>
            </w:r>
          </w:p>
          <w:p w:rsidR="00080F68" w:rsidRPr="00BA025F" w:rsidRDefault="008F0B73" w:rsidP="00BD40C1">
            <w:pPr>
              <w:pStyle w:val="TableParagraph"/>
              <w:spacing w:before="21"/>
              <w:rPr>
                <w:b/>
                <w:sz w:val="24"/>
                <w:szCs w:val="24"/>
              </w:rPr>
            </w:pPr>
            <w:r w:rsidRPr="00BA025F">
              <w:rPr>
                <w:b/>
                <w:sz w:val="24"/>
                <w:szCs w:val="24"/>
              </w:rPr>
              <w:t>процедуры</w:t>
            </w:r>
          </w:p>
        </w:tc>
        <w:tc>
          <w:tcPr>
            <w:tcW w:w="2075" w:type="dxa"/>
          </w:tcPr>
          <w:p w:rsidR="00080F68" w:rsidRPr="00BA025F" w:rsidRDefault="008F0B73" w:rsidP="00BD40C1">
            <w:pPr>
              <w:pStyle w:val="TableParagraph"/>
              <w:spacing w:before="6"/>
              <w:rPr>
                <w:b/>
                <w:sz w:val="24"/>
                <w:szCs w:val="24"/>
              </w:rPr>
            </w:pPr>
            <w:r w:rsidRPr="00BA025F">
              <w:rPr>
                <w:b/>
                <w:sz w:val="24"/>
                <w:szCs w:val="24"/>
              </w:rPr>
              <w:t>Оцениваемые</w:t>
            </w:r>
          </w:p>
          <w:p w:rsidR="00080F68" w:rsidRPr="00BA025F" w:rsidRDefault="008F0B73" w:rsidP="00BD40C1">
            <w:pPr>
              <w:pStyle w:val="TableParagraph"/>
              <w:spacing w:before="21"/>
              <w:rPr>
                <w:b/>
                <w:sz w:val="24"/>
                <w:szCs w:val="24"/>
              </w:rPr>
            </w:pPr>
            <w:r w:rsidRPr="00BA025F">
              <w:rPr>
                <w:b/>
                <w:sz w:val="24"/>
                <w:szCs w:val="24"/>
              </w:rPr>
              <w:t>результаты</w:t>
            </w:r>
          </w:p>
        </w:tc>
        <w:tc>
          <w:tcPr>
            <w:tcW w:w="3598" w:type="dxa"/>
          </w:tcPr>
          <w:p w:rsidR="00080F68" w:rsidRPr="00BA025F" w:rsidRDefault="008F0B73">
            <w:pPr>
              <w:pStyle w:val="TableParagraph"/>
              <w:spacing w:before="6"/>
              <w:ind w:left="302" w:right="239"/>
              <w:jc w:val="center"/>
              <w:rPr>
                <w:b/>
                <w:sz w:val="24"/>
                <w:szCs w:val="24"/>
              </w:rPr>
            </w:pPr>
            <w:r w:rsidRPr="00BA025F">
              <w:rPr>
                <w:b/>
                <w:sz w:val="24"/>
                <w:szCs w:val="24"/>
              </w:rPr>
              <w:t>Инструментарий/ форма</w:t>
            </w:r>
          </w:p>
          <w:p w:rsidR="00080F68" w:rsidRPr="00BA025F" w:rsidRDefault="008F0B73">
            <w:pPr>
              <w:pStyle w:val="TableParagraph"/>
              <w:spacing w:before="21"/>
              <w:ind w:left="302" w:right="241"/>
              <w:jc w:val="center"/>
              <w:rPr>
                <w:b/>
                <w:sz w:val="24"/>
                <w:szCs w:val="24"/>
              </w:rPr>
            </w:pPr>
            <w:r w:rsidRPr="00BA025F">
              <w:rPr>
                <w:b/>
                <w:sz w:val="24"/>
                <w:szCs w:val="24"/>
              </w:rPr>
              <w:t>представления результатов</w:t>
            </w:r>
          </w:p>
        </w:tc>
        <w:tc>
          <w:tcPr>
            <w:tcW w:w="1924" w:type="dxa"/>
          </w:tcPr>
          <w:p w:rsidR="00080F68" w:rsidRPr="00BA025F" w:rsidRDefault="008F0B73" w:rsidP="004B7F97">
            <w:pPr>
              <w:pStyle w:val="TableParagraph"/>
              <w:spacing w:before="6"/>
              <w:rPr>
                <w:b/>
                <w:sz w:val="24"/>
                <w:szCs w:val="24"/>
              </w:rPr>
            </w:pPr>
            <w:r w:rsidRPr="00BA025F">
              <w:rPr>
                <w:b/>
                <w:sz w:val="24"/>
                <w:szCs w:val="24"/>
              </w:rPr>
              <w:t>Периодичность</w:t>
            </w:r>
          </w:p>
        </w:tc>
      </w:tr>
      <w:tr w:rsidR="00080F68" w:rsidRPr="00BA025F" w:rsidTr="00BD40C1">
        <w:trPr>
          <w:trHeight w:val="1787"/>
        </w:trPr>
        <w:tc>
          <w:tcPr>
            <w:tcW w:w="709" w:type="dxa"/>
          </w:tcPr>
          <w:p w:rsidR="00080F68" w:rsidRPr="00BA025F" w:rsidRDefault="008F0B73">
            <w:pPr>
              <w:pStyle w:val="TableParagraph"/>
              <w:spacing w:before="1"/>
              <w:ind w:left="107"/>
              <w:rPr>
                <w:sz w:val="24"/>
                <w:szCs w:val="24"/>
              </w:rPr>
            </w:pPr>
            <w:r w:rsidRPr="00BA025F">
              <w:rPr>
                <w:sz w:val="24"/>
                <w:szCs w:val="24"/>
              </w:rPr>
              <w:t>1.</w:t>
            </w:r>
          </w:p>
        </w:tc>
        <w:tc>
          <w:tcPr>
            <w:tcW w:w="1418" w:type="dxa"/>
          </w:tcPr>
          <w:p w:rsidR="00080F68" w:rsidRPr="00BA025F" w:rsidRDefault="008F0B73" w:rsidP="004B7F97">
            <w:pPr>
              <w:pStyle w:val="TableParagraph"/>
              <w:spacing w:before="1" w:line="259" w:lineRule="auto"/>
              <w:rPr>
                <w:sz w:val="24"/>
                <w:szCs w:val="24"/>
              </w:rPr>
            </w:pPr>
            <w:r w:rsidRPr="00BA025F">
              <w:rPr>
                <w:sz w:val="24"/>
                <w:szCs w:val="24"/>
              </w:rPr>
              <w:t>Стартовая диагностика</w:t>
            </w:r>
          </w:p>
          <w:p w:rsidR="00BB5B08" w:rsidRPr="00BA025F" w:rsidRDefault="00BB5B08" w:rsidP="004B7F97">
            <w:pPr>
              <w:pStyle w:val="TableParagraph"/>
              <w:spacing w:before="1" w:line="259" w:lineRule="auto"/>
              <w:rPr>
                <w:sz w:val="24"/>
                <w:szCs w:val="24"/>
              </w:rPr>
            </w:pPr>
          </w:p>
          <w:p w:rsidR="00BB5B08" w:rsidRPr="00BA025F" w:rsidRDefault="00BB5B08" w:rsidP="004B7F97">
            <w:pPr>
              <w:pStyle w:val="TableParagraph"/>
              <w:spacing w:before="1" w:line="259" w:lineRule="auto"/>
              <w:rPr>
                <w:sz w:val="24"/>
                <w:szCs w:val="24"/>
              </w:rPr>
            </w:pPr>
            <w:r w:rsidRPr="00BA025F">
              <w:rPr>
                <w:sz w:val="24"/>
                <w:szCs w:val="24"/>
              </w:rPr>
              <w:t>Итоговая диагностика</w:t>
            </w:r>
          </w:p>
        </w:tc>
        <w:tc>
          <w:tcPr>
            <w:tcW w:w="2075" w:type="dxa"/>
          </w:tcPr>
          <w:p w:rsidR="00080F68" w:rsidRPr="00BA025F" w:rsidRDefault="008F0B73" w:rsidP="004B7F97">
            <w:pPr>
              <w:pStyle w:val="TableParagraph"/>
              <w:spacing w:before="1" w:line="259" w:lineRule="auto"/>
              <w:ind w:right="-17" w:firstLine="33"/>
              <w:rPr>
                <w:sz w:val="24"/>
                <w:szCs w:val="24"/>
              </w:rPr>
            </w:pPr>
            <w:r w:rsidRPr="00BA025F">
              <w:rPr>
                <w:sz w:val="24"/>
                <w:szCs w:val="24"/>
              </w:rPr>
              <w:t>Сформированность регулятивных, коммуникативных и познавательных учебных</w:t>
            </w:r>
            <w:r w:rsidRPr="00BA025F">
              <w:rPr>
                <w:spacing w:val="-1"/>
                <w:sz w:val="24"/>
                <w:szCs w:val="24"/>
              </w:rPr>
              <w:t xml:space="preserve"> </w:t>
            </w:r>
            <w:r w:rsidRPr="00BA025F">
              <w:rPr>
                <w:sz w:val="24"/>
                <w:szCs w:val="24"/>
              </w:rPr>
              <w:t>действий</w:t>
            </w:r>
          </w:p>
        </w:tc>
        <w:tc>
          <w:tcPr>
            <w:tcW w:w="3598" w:type="dxa"/>
          </w:tcPr>
          <w:p w:rsidR="00060A5F" w:rsidRPr="00BA025F" w:rsidRDefault="006E5B41" w:rsidP="00060A5F">
            <w:pPr>
              <w:jc w:val="both"/>
              <w:rPr>
                <w:sz w:val="24"/>
                <w:szCs w:val="24"/>
              </w:rPr>
            </w:pPr>
            <w:hyperlink w:anchor="_Модифицированный_вариант_анкеты" w:history="1">
              <w:r w:rsidR="00060A5F" w:rsidRPr="00BA025F">
                <w:rPr>
                  <w:rStyle w:val="af4"/>
                  <w:color w:val="auto"/>
                  <w:sz w:val="24"/>
                  <w:szCs w:val="24"/>
                  <w:u w:val="none"/>
                </w:rPr>
                <w:t>Модифицированный вариант анкеты школьной мотивации Н.Г. Лускановой (Е.И. Даниловой)</w:t>
              </w:r>
            </w:hyperlink>
          </w:p>
          <w:p w:rsidR="00060A5F" w:rsidRPr="00BA025F" w:rsidRDefault="00060A5F" w:rsidP="00060A5F">
            <w:pPr>
              <w:jc w:val="both"/>
              <w:rPr>
                <w:sz w:val="24"/>
                <w:szCs w:val="24"/>
              </w:rPr>
            </w:pPr>
            <w:r w:rsidRPr="00BA025F">
              <w:rPr>
                <w:sz w:val="24"/>
                <w:szCs w:val="24"/>
              </w:rPr>
              <w:t>Методика Школьный тест умственного развития (ШТУР)</w:t>
            </w:r>
          </w:p>
          <w:p w:rsidR="00060A5F" w:rsidRPr="00BA025F" w:rsidRDefault="006E5B41" w:rsidP="00060A5F">
            <w:pPr>
              <w:jc w:val="both"/>
              <w:rPr>
                <w:sz w:val="24"/>
                <w:szCs w:val="24"/>
              </w:rPr>
            </w:pPr>
            <w:hyperlink w:anchor="_Методика_диагностики_межличностных" w:history="1">
              <w:r w:rsidR="00060A5F" w:rsidRPr="00BA025F">
                <w:rPr>
                  <w:rStyle w:val="af4"/>
                  <w:color w:val="auto"/>
                  <w:sz w:val="24"/>
                  <w:szCs w:val="24"/>
                  <w:u w:val="none"/>
                </w:rPr>
                <w:t>Методика диагностики межличностных и межгрупповых отношений. Дж Морено «Социометрия»</w:t>
              </w:r>
            </w:hyperlink>
          </w:p>
          <w:p w:rsidR="00060A5F" w:rsidRPr="00BA025F" w:rsidRDefault="00060A5F" w:rsidP="00060A5F">
            <w:pPr>
              <w:jc w:val="both"/>
              <w:rPr>
                <w:sz w:val="24"/>
                <w:szCs w:val="24"/>
              </w:rPr>
            </w:pPr>
            <w:r w:rsidRPr="00BA025F">
              <w:rPr>
                <w:sz w:val="24"/>
                <w:szCs w:val="24"/>
              </w:rPr>
              <w:t>Цветовой тест М. Люшера</w:t>
            </w:r>
          </w:p>
          <w:p w:rsidR="00080F68" w:rsidRPr="00BA025F" w:rsidRDefault="008F0B73" w:rsidP="00060A5F">
            <w:pPr>
              <w:pStyle w:val="TableParagraph"/>
              <w:spacing w:before="1" w:line="237" w:lineRule="auto"/>
              <w:ind w:right="-105"/>
              <w:jc w:val="both"/>
              <w:rPr>
                <w:sz w:val="24"/>
                <w:szCs w:val="24"/>
              </w:rPr>
            </w:pPr>
            <w:r w:rsidRPr="00BA025F">
              <w:rPr>
                <w:sz w:val="24"/>
                <w:szCs w:val="24"/>
              </w:rPr>
              <w:t xml:space="preserve"> Сводный лист результатов выполнения работы</w:t>
            </w:r>
          </w:p>
        </w:tc>
        <w:tc>
          <w:tcPr>
            <w:tcW w:w="1924" w:type="dxa"/>
          </w:tcPr>
          <w:p w:rsidR="00080F68" w:rsidRPr="00BA025F" w:rsidRDefault="00BB5B08" w:rsidP="004B7F97">
            <w:pPr>
              <w:pStyle w:val="TableParagraph"/>
              <w:spacing w:before="1" w:line="259" w:lineRule="auto"/>
              <w:ind w:firstLine="33"/>
              <w:rPr>
                <w:sz w:val="24"/>
                <w:szCs w:val="24"/>
              </w:rPr>
            </w:pPr>
            <w:r w:rsidRPr="00BA025F">
              <w:rPr>
                <w:sz w:val="24"/>
                <w:szCs w:val="24"/>
              </w:rPr>
              <w:t>с</w:t>
            </w:r>
            <w:r w:rsidR="008F0B73" w:rsidRPr="00BA025F">
              <w:rPr>
                <w:sz w:val="24"/>
                <w:szCs w:val="24"/>
              </w:rPr>
              <w:t>ентябрь, 5 класс</w:t>
            </w:r>
          </w:p>
          <w:p w:rsidR="00BB5B08" w:rsidRPr="00BA025F" w:rsidRDefault="00BB5B08" w:rsidP="004B7F97">
            <w:pPr>
              <w:pStyle w:val="TableParagraph"/>
              <w:spacing w:before="1" w:line="259" w:lineRule="auto"/>
              <w:ind w:firstLine="33"/>
              <w:rPr>
                <w:sz w:val="24"/>
                <w:szCs w:val="24"/>
              </w:rPr>
            </w:pPr>
          </w:p>
          <w:p w:rsidR="00BB5B08" w:rsidRPr="00BA025F" w:rsidRDefault="00BB5B08" w:rsidP="004B7F97">
            <w:pPr>
              <w:pStyle w:val="TableParagraph"/>
              <w:spacing w:before="1" w:line="259" w:lineRule="auto"/>
              <w:ind w:firstLine="33"/>
              <w:rPr>
                <w:sz w:val="24"/>
                <w:szCs w:val="24"/>
              </w:rPr>
            </w:pPr>
          </w:p>
          <w:p w:rsidR="00BB5B08" w:rsidRPr="00BA025F" w:rsidRDefault="00BB5B08" w:rsidP="00BB5B08">
            <w:pPr>
              <w:pStyle w:val="TableParagraph"/>
              <w:spacing w:before="1" w:line="259" w:lineRule="auto"/>
              <w:ind w:firstLine="33"/>
              <w:rPr>
                <w:sz w:val="24"/>
                <w:szCs w:val="24"/>
              </w:rPr>
            </w:pPr>
            <w:r w:rsidRPr="00BA025F">
              <w:rPr>
                <w:sz w:val="24"/>
                <w:szCs w:val="24"/>
              </w:rPr>
              <w:t>май, 5 класс</w:t>
            </w:r>
          </w:p>
        </w:tc>
      </w:tr>
      <w:tr w:rsidR="00080F68" w:rsidRPr="00BA025F" w:rsidTr="00BD40C1">
        <w:trPr>
          <w:trHeight w:val="1148"/>
        </w:trPr>
        <w:tc>
          <w:tcPr>
            <w:tcW w:w="709" w:type="dxa"/>
          </w:tcPr>
          <w:p w:rsidR="00080F68" w:rsidRPr="00BA025F" w:rsidRDefault="008F0B73">
            <w:pPr>
              <w:pStyle w:val="TableParagraph"/>
              <w:spacing w:before="3"/>
              <w:ind w:left="107"/>
              <w:rPr>
                <w:sz w:val="24"/>
                <w:szCs w:val="24"/>
              </w:rPr>
            </w:pPr>
            <w:r w:rsidRPr="00BA025F">
              <w:rPr>
                <w:sz w:val="24"/>
                <w:szCs w:val="24"/>
              </w:rPr>
              <w:t>2.</w:t>
            </w:r>
          </w:p>
        </w:tc>
        <w:tc>
          <w:tcPr>
            <w:tcW w:w="1418" w:type="dxa"/>
          </w:tcPr>
          <w:p w:rsidR="00080F68" w:rsidRPr="00BA025F" w:rsidRDefault="008F0B73" w:rsidP="004B7F97">
            <w:pPr>
              <w:pStyle w:val="TableParagraph"/>
              <w:spacing w:before="3" w:line="259" w:lineRule="auto"/>
              <w:rPr>
                <w:sz w:val="24"/>
                <w:szCs w:val="24"/>
              </w:rPr>
            </w:pPr>
            <w:r w:rsidRPr="00BA025F">
              <w:rPr>
                <w:sz w:val="24"/>
                <w:szCs w:val="24"/>
              </w:rPr>
              <w:t>Текущее оценивание метапредметных результатов</w:t>
            </w:r>
          </w:p>
        </w:tc>
        <w:tc>
          <w:tcPr>
            <w:tcW w:w="2075" w:type="dxa"/>
          </w:tcPr>
          <w:p w:rsidR="00080F68" w:rsidRPr="00BA025F" w:rsidRDefault="00BB5B08" w:rsidP="004B7F97">
            <w:pPr>
              <w:pStyle w:val="TableParagraph"/>
              <w:spacing w:before="3" w:line="259" w:lineRule="auto"/>
              <w:ind w:right="-17" w:firstLine="33"/>
              <w:rPr>
                <w:sz w:val="24"/>
                <w:szCs w:val="24"/>
              </w:rPr>
            </w:pPr>
            <w:r w:rsidRPr="00BA025F">
              <w:rPr>
                <w:sz w:val="24"/>
                <w:szCs w:val="24"/>
              </w:rPr>
              <w:t>Сформированность регулятивных, коммуникативных и познавательных учебных</w:t>
            </w:r>
            <w:r w:rsidRPr="00BA025F">
              <w:rPr>
                <w:spacing w:val="-1"/>
                <w:sz w:val="24"/>
                <w:szCs w:val="24"/>
              </w:rPr>
              <w:t xml:space="preserve"> </w:t>
            </w:r>
            <w:r w:rsidRPr="00BA025F">
              <w:rPr>
                <w:sz w:val="24"/>
                <w:szCs w:val="24"/>
              </w:rPr>
              <w:t>действий</w:t>
            </w:r>
          </w:p>
        </w:tc>
        <w:tc>
          <w:tcPr>
            <w:tcW w:w="3598" w:type="dxa"/>
          </w:tcPr>
          <w:p w:rsidR="00080F68" w:rsidRPr="00BA025F" w:rsidRDefault="009544E0" w:rsidP="00BB5B08">
            <w:pPr>
              <w:pStyle w:val="TableParagraph"/>
              <w:spacing w:before="3" w:line="259" w:lineRule="auto"/>
              <w:ind w:right="-105"/>
              <w:rPr>
                <w:sz w:val="24"/>
                <w:szCs w:val="24"/>
              </w:rPr>
            </w:pPr>
            <w:r w:rsidRPr="00BA025F">
              <w:rPr>
                <w:bCs/>
                <w:sz w:val="24"/>
                <w:szCs w:val="24"/>
              </w:rPr>
              <w:t xml:space="preserve">Диагностическая карта, </w:t>
            </w:r>
            <w:r w:rsidR="00BB5B08" w:rsidRPr="00BA025F">
              <w:rPr>
                <w:bCs/>
                <w:sz w:val="24"/>
                <w:szCs w:val="24"/>
              </w:rPr>
              <w:t xml:space="preserve">И.В. </w:t>
            </w:r>
            <w:r w:rsidRPr="00BA025F">
              <w:rPr>
                <w:bCs/>
                <w:sz w:val="24"/>
                <w:szCs w:val="24"/>
              </w:rPr>
              <w:t xml:space="preserve">Свистун, Воронеж </w:t>
            </w:r>
            <w:r w:rsidR="00BB5B08" w:rsidRPr="00BA025F">
              <w:rPr>
                <w:bCs/>
                <w:sz w:val="24"/>
                <w:szCs w:val="24"/>
              </w:rPr>
              <w:t xml:space="preserve">, </w:t>
            </w:r>
            <w:r w:rsidRPr="00BA025F">
              <w:rPr>
                <w:bCs/>
                <w:sz w:val="24"/>
                <w:szCs w:val="24"/>
              </w:rPr>
              <w:t>«Директория»</w:t>
            </w:r>
          </w:p>
        </w:tc>
        <w:tc>
          <w:tcPr>
            <w:tcW w:w="1924" w:type="dxa"/>
          </w:tcPr>
          <w:p w:rsidR="00080F68" w:rsidRPr="00BA025F" w:rsidRDefault="008F0B73" w:rsidP="004B7F97">
            <w:pPr>
              <w:pStyle w:val="TableParagraph"/>
              <w:spacing w:before="3"/>
              <w:rPr>
                <w:sz w:val="24"/>
                <w:szCs w:val="24"/>
              </w:rPr>
            </w:pPr>
            <w:r w:rsidRPr="00BA025F">
              <w:rPr>
                <w:sz w:val="24"/>
                <w:szCs w:val="24"/>
              </w:rPr>
              <w:t>ежегодно</w:t>
            </w:r>
          </w:p>
        </w:tc>
      </w:tr>
      <w:tr w:rsidR="00BB5B08" w:rsidRPr="00BA025F" w:rsidTr="00CA278D">
        <w:trPr>
          <w:trHeight w:val="441"/>
        </w:trPr>
        <w:tc>
          <w:tcPr>
            <w:tcW w:w="709" w:type="dxa"/>
          </w:tcPr>
          <w:p w:rsidR="00BB5B08" w:rsidRPr="00BA025F" w:rsidRDefault="00BB5B08">
            <w:pPr>
              <w:pStyle w:val="TableParagraph"/>
              <w:spacing w:before="3"/>
              <w:ind w:left="107"/>
              <w:rPr>
                <w:sz w:val="24"/>
                <w:szCs w:val="24"/>
              </w:rPr>
            </w:pPr>
            <w:r w:rsidRPr="00BA025F">
              <w:rPr>
                <w:sz w:val="24"/>
                <w:szCs w:val="24"/>
              </w:rPr>
              <w:t xml:space="preserve">3. </w:t>
            </w:r>
          </w:p>
        </w:tc>
        <w:tc>
          <w:tcPr>
            <w:tcW w:w="1418" w:type="dxa"/>
          </w:tcPr>
          <w:p w:rsidR="00BB5B08" w:rsidRPr="00BA025F" w:rsidRDefault="00BB5B08" w:rsidP="00BB5B08">
            <w:pPr>
              <w:pStyle w:val="TableParagraph"/>
              <w:spacing w:before="3" w:line="259" w:lineRule="auto"/>
              <w:rPr>
                <w:sz w:val="24"/>
                <w:szCs w:val="24"/>
              </w:rPr>
            </w:pPr>
            <w:r w:rsidRPr="00BA025F">
              <w:rPr>
                <w:sz w:val="24"/>
                <w:szCs w:val="24"/>
              </w:rPr>
              <w:t>Портфолио</w:t>
            </w:r>
          </w:p>
        </w:tc>
        <w:tc>
          <w:tcPr>
            <w:tcW w:w="2075" w:type="dxa"/>
          </w:tcPr>
          <w:p w:rsidR="00BB5B08" w:rsidRPr="00BA025F" w:rsidRDefault="00BB5B08" w:rsidP="004B7F97">
            <w:pPr>
              <w:pStyle w:val="TableParagraph"/>
              <w:spacing w:before="3" w:line="259" w:lineRule="auto"/>
              <w:ind w:right="-17" w:firstLine="33"/>
              <w:rPr>
                <w:sz w:val="24"/>
                <w:szCs w:val="24"/>
              </w:rPr>
            </w:pPr>
            <w:r w:rsidRPr="00BA025F">
              <w:rPr>
                <w:sz w:val="24"/>
                <w:szCs w:val="24"/>
              </w:rPr>
              <w:t>Личностные результаты</w:t>
            </w:r>
          </w:p>
        </w:tc>
        <w:tc>
          <w:tcPr>
            <w:tcW w:w="3598" w:type="dxa"/>
          </w:tcPr>
          <w:p w:rsidR="00BB5B08" w:rsidRPr="00BA025F" w:rsidRDefault="00BB5B08" w:rsidP="00BB5B08">
            <w:pPr>
              <w:pStyle w:val="TableParagraph"/>
              <w:spacing w:before="3" w:line="259" w:lineRule="auto"/>
              <w:ind w:right="-105"/>
              <w:rPr>
                <w:bCs/>
                <w:sz w:val="24"/>
                <w:szCs w:val="24"/>
              </w:rPr>
            </w:pPr>
            <w:r w:rsidRPr="00BA025F">
              <w:rPr>
                <w:bCs/>
                <w:sz w:val="24"/>
                <w:szCs w:val="24"/>
              </w:rPr>
              <w:t>Лист оценки портфолио</w:t>
            </w:r>
          </w:p>
        </w:tc>
        <w:tc>
          <w:tcPr>
            <w:tcW w:w="1924" w:type="dxa"/>
          </w:tcPr>
          <w:p w:rsidR="00BB5B08" w:rsidRPr="00BA025F" w:rsidRDefault="00BB5B08" w:rsidP="004B7F97">
            <w:pPr>
              <w:pStyle w:val="TableParagraph"/>
              <w:spacing w:before="3"/>
              <w:rPr>
                <w:sz w:val="24"/>
                <w:szCs w:val="24"/>
              </w:rPr>
            </w:pPr>
            <w:r w:rsidRPr="00BA025F">
              <w:rPr>
                <w:sz w:val="24"/>
                <w:szCs w:val="24"/>
              </w:rPr>
              <w:t>ежегодно</w:t>
            </w:r>
          </w:p>
        </w:tc>
      </w:tr>
      <w:tr w:rsidR="006042F6" w:rsidRPr="00BA025F" w:rsidTr="00BD40C1">
        <w:trPr>
          <w:trHeight w:val="1148"/>
        </w:trPr>
        <w:tc>
          <w:tcPr>
            <w:tcW w:w="709" w:type="dxa"/>
            <w:vMerge w:val="restart"/>
          </w:tcPr>
          <w:p w:rsidR="006042F6" w:rsidRPr="00BA025F" w:rsidRDefault="006042F6">
            <w:pPr>
              <w:pStyle w:val="TableParagraph"/>
              <w:spacing w:before="3"/>
              <w:ind w:left="107"/>
              <w:rPr>
                <w:sz w:val="24"/>
                <w:szCs w:val="24"/>
              </w:rPr>
            </w:pPr>
            <w:r w:rsidRPr="00BA025F">
              <w:rPr>
                <w:sz w:val="24"/>
                <w:szCs w:val="24"/>
              </w:rPr>
              <w:t>4</w:t>
            </w:r>
          </w:p>
        </w:tc>
        <w:tc>
          <w:tcPr>
            <w:tcW w:w="1418" w:type="dxa"/>
          </w:tcPr>
          <w:p w:rsidR="006042F6" w:rsidRPr="00BA025F" w:rsidRDefault="006042F6" w:rsidP="00BB5B08">
            <w:pPr>
              <w:pStyle w:val="TableParagraph"/>
              <w:spacing w:before="3" w:line="259" w:lineRule="auto"/>
              <w:rPr>
                <w:b/>
                <w:sz w:val="24"/>
                <w:szCs w:val="24"/>
              </w:rPr>
            </w:pPr>
            <w:r w:rsidRPr="00BA025F">
              <w:rPr>
                <w:b/>
                <w:sz w:val="24"/>
                <w:szCs w:val="24"/>
              </w:rPr>
              <w:t>Метапредметная олимпиада:</w:t>
            </w:r>
          </w:p>
          <w:p w:rsidR="006042F6" w:rsidRPr="00BA025F" w:rsidRDefault="006042F6" w:rsidP="006042F6">
            <w:pPr>
              <w:pStyle w:val="TableParagraph"/>
              <w:spacing w:before="3" w:line="259" w:lineRule="auto"/>
              <w:rPr>
                <w:sz w:val="24"/>
                <w:szCs w:val="24"/>
              </w:rPr>
            </w:pPr>
            <w:r w:rsidRPr="00BA025F">
              <w:rPr>
                <w:sz w:val="24"/>
                <w:szCs w:val="24"/>
              </w:rPr>
              <w:t xml:space="preserve">модуль </w:t>
            </w:r>
          </w:p>
          <w:p w:rsidR="006042F6" w:rsidRPr="00BA025F" w:rsidRDefault="006042F6" w:rsidP="006042F6">
            <w:pPr>
              <w:pStyle w:val="TableParagraph"/>
              <w:spacing w:before="3" w:line="259" w:lineRule="auto"/>
              <w:rPr>
                <w:sz w:val="24"/>
                <w:szCs w:val="24"/>
              </w:rPr>
            </w:pPr>
            <w:r w:rsidRPr="00BA025F">
              <w:rPr>
                <w:sz w:val="24"/>
                <w:szCs w:val="24"/>
              </w:rPr>
              <w:t>«Аргументация»</w:t>
            </w:r>
          </w:p>
        </w:tc>
        <w:tc>
          <w:tcPr>
            <w:tcW w:w="2075" w:type="dxa"/>
          </w:tcPr>
          <w:p w:rsidR="006042F6" w:rsidRPr="00BA025F" w:rsidRDefault="006042F6" w:rsidP="006042F6">
            <w:pPr>
              <w:pStyle w:val="a5"/>
              <w:tabs>
                <w:tab w:val="left" w:pos="1134"/>
              </w:tabs>
              <w:spacing w:line="276" w:lineRule="auto"/>
              <w:ind w:left="0" w:firstLine="18"/>
              <w:jc w:val="both"/>
              <w:rPr>
                <w:sz w:val="24"/>
                <w:szCs w:val="24"/>
              </w:rPr>
            </w:pPr>
            <w:r w:rsidRPr="00BA025F">
              <w:rPr>
                <w:sz w:val="24"/>
                <w:szCs w:val="24"/>
              </w:rPr>
              <w:t>умение формулировать, аргументировать и отстаивать своё мнение</w:t>
            </w:r>
          </w:p>
        </w:tc>
        <w:tc>
          <w:tcPr>
            <w:tcW w:w="3598" w:type="dxa"/>
          </w:tcPr>
          <w:p w:rsidR="006042F6" w:rsidRPr="00BA025F" w:rsidRDefault="006042F6" w:rsidP="006042F6">
            <w:pPr>
              <w:tabs>
                <w:tab w:val="left" w:pos="1134"/>
              </w:tabs>
              <w:spacing w:line="276" w:lineRule="auto"/>
              <w:jc w:val="both"/>
              <w:rPr>
                <w:rFonts w:eastAsiaTheme="minorHAnsi"/>
                <w:sz w:val="24"/>
                <w:szCs w:val="24"/>
                <w:lang w:eastAsia="en-US"/>
              </w:rPr>
            </w:pPr>
            <w:r w:rsidRPr="00BA025F">
              <w:rPr>
                <w:rFonts w:eastAsiaTheme="minorHAnsi"/>
                <w:sz w:val="24"/>
                <w:szCs w:val="24"/>
                <w:lang w:eastAsia="en-US"/>
              </w:rPr>
              <w:t xml:space="preserve">«Мониторинг метапредметных результатов в основной школе» п/р В.Р.Имакаева, Пермь, 2014) </w:t>
            </w:r>
          </w:p>
          <w:p w:rsidR="006042F6" w:rsidRPr="00BA025F" w:rsidRDefault="006042F6" w:rsidP="00BB5B08">
            <w:pPr>
              <w:pStyle w:val="TableParagraph"/>
              <w:spacing w:before="3" w:line="259" w:lineRule="auto"/>
              <w:ind w:right="-105"/>
              <w:rPr>
                <w:bCs/>
                <w:sz w:val="24"/>
                <w:szCs w:val="24"/>
              </w:rPr>
            </w:pPr>
          </w:p>
        </w:tc>
        <w:tc>
          <w:tcPr>
            <w:tcW w:w="1924" w:type="dxa"/>
          </w:tcPr>
          <w:p w:rsidR="006042F6" w:rsidRPr="00BA025F" w:rsidRDefault="006042F6" w:rsidP="004B7F97">
            <w:pPr>
              <w:pStyle w:val="TableParagraph"/>
              <w:spacing w:before="3"/>
              <w:rPr>
                <w:sz w:val="24"/>
                <w:szCs w:val="24"/>
              </w:rPr>
            </w:pPr>
            <w:r w:rsidRPr="00BA025F">
              <w:rPr>
                <w:sz w:val="24"/>
                <w:szCs w:val="24"/>
              </w:rPr>
              <w:t>ежегодно</w:t>
            </w:r>
          </w:p>
          <w:p w:rsidR="006042F6" w:rsidRPr="00BA025F" w:rsidRDefault="006042F6" w:rsidP="004B7F97">
            <w:pPr>
              <w:pStyle w:val="TableParagraph"/>
              <w:spacing w:before="3"/>
              <w:rPr>
                <w:sz w:val="24"/>
                <w:szCs w:val="24"/>
              </w:rPr>
            </w:pPr>
            <w:r w:rsidRPr="00BA025F">
              <w:rPr>
                <w:sz w:val="24"/>
                <w:szCs w:val="24"/>
              </w:rPr>
              <w:t xml:space="preserve">апрель-май </w:t>
            </w:r>
          </w:p>
          <w:p w:rsidR="006042F6" w:rsidRPr="00BA025F" w:rsidRDefault="006042F6" w:rsidP="004B7F97">
            <w:pPr>
              <w:pStyle w:val="TableParagraph"/>
              <w:spacing w:before="3"/>
              <w:rPr>
                <w:sz w:val="24"/>
                <w:szCs w:val="24"/>
              </w:rPr>
            </w:pPr>
            <w:r w:rsidRPr="00BA025F">
              <w:rPr>
                <w:sz w:val="24"/>
                <w:szCs w:val="24"/>
              </w:rPr>
              <w:t>5-9 классы</w:t>
            </w:r>
          </w:p>
        </w:tc>
      </w:tr>
      <w:tr w:rsidR="006042F6" w:rsidRPr="00BA025F" w:rsidTr="00BD40C1">
        <w:trPr>
          <w:trHeight w:val="1148"/>
        </w:trPr>
        <w:tc>
          <w:tcPr>
            <w:tcW w:w="709" w:type="dxa"/>
            <w:vMerge/>
          </w:tcPr>
          <w:p w:rsidR="006042F6" w:rsidRPr="00BA025F" w:rsidRDefault="006042F6">
            <w:pPr>
              <w:pStyle w:val="TableParagraph"/>
              <w:spacing w:before="3"/>
              <w:ind w:left="107"/>
              <w:rPr>
                <w:sz w:val="24"/>
                <w:szCs w:val="24"/>
              </w:rPr>
            </w:pPr>
          </w:p>
        </w:tc>
        <w:tc>
          <w:tcPr>
            <w:tcW w:w="1418" w:type="dxa"/>
          </w:tcPr>
          <w:p w:rsidR="006042F6" w:rsidRPr="00BA025F" w:rsidRDefault="006042F6" w:rsidP="00BB5B08">
            <w:pPr>
              <w:pStyle w:val="TableParagraph"/>
              <w:spacing w:before="3" w:line="259" w:lineRule="auto"/>
              <w:rPr>
                <w:sz w:val="24"/>
                <w:szCs w:val="24"/>
              </w:rPr>
            </w:pPr>
            <w:r w:rsidRPr="00BA025F">
              <w:rPr>
                <w:sz w:val="24"/>
                <w:szCs w:val="24"/>
              </w:rPr>
              <w:t>модуль  «Учебное сотрудничество»</w:t>
            </w:r>
          </w:p>
        </w:tc>
        <w:tc>
          <w:tcPr>
            <w:tcW w:w="2075" w:type="dxa"/>
          </w:tcPr>
          <w:p w:rsidR="006042F6" w:rsidRPr="00BA025F" w:rsidRDefault="006042F6" w:rsidP="006042F6">
            <w:pPr>
              <w:pStyle w:val="a5"/>
              <w:tabs>
                <w:tab w:val="left" w:pos="1134"/>
              </w:tabs>
              <w:spacing w:line="276" w:lineRule="auto"/>
              <w:ind w:left="0" w:firstLine="18"/>
              <w:jc w:val="both"/>
              <w:rPr>
                <w:sz w:val="24"/>
                <w:szCs w:val="24"/>
              </w:rPr>
            </w:pPr>
            <w:r w:rsidRPr="00BA025F">
              <w:rPr>
                <w:sz w:val="24"/>
                <w:szCs w:val="24"/>
              </w:rPr>
              <w:t>умение осознанно использовать речевые средства в соответствии с задачей коммуникации</w:t>
            </w:r>
          </w:p>
        </w:tc>
        <w:tc>
          <w:tcPr>
            <w:tcW w:w="3598" w:type="dxa"/>
          </w:tcPr>
          <w:p w:rsidR="006042F6" w:rsidRPr="00BA025F" w:rsidRDefault="006042F6" w:rsidP="006042F6">
            <w:pPr>
              <w:tabs>
                <w:tab w:val="left" w:pos="1134"/>
              </w:tabs>
              <w:spacing w:line="276" w:lineRule="auto"/>
              <w:jc w:val="both"/>
              <w:rPr>
                <w:rFonts w:eastAsiaTheme="minorHAnsi"/>
                <w:sz w:val="24"/>
                <w:szCs w:val="24"/>
                <w:lang w:eastAsia="en-US"/>
              </w:rPr>
            </w:pPr>
            <w:r w:rsidRPr="00BA025F">
              <w:rPr>
                <w:rFonts w:eastAsiaTheme="minorHAnsi"/>
                <w:sz w:val="24"/>
                <w:szCs w:val="24"/>
                <w:lang w:eastAsia="en-US"/>
              </w:rPr>
              <w:t xml:space="preserve">«Мониторинг метапредметных результатов в основной школе» п/р В.Р.Имакаева, Пермь, 2014) </w:t>
            </w:r>
          </w:p>
          <w:p w:rsidR="006042F6" w:rsidRPr="00BA025F" w:rsidRDefault="006042F6" w:rsidP="00BB5B08">
            <w:pPr>
              <w:pStyle w:val="TableParagraph"/>
              <w:spacing w:before="3" w:line="259" w:lineRule="auto"/>
              <w:ind w:right="-105"/>
              <w:rPr>
                <w:bCs/>
                <w:sz w:val="24"/>
                <w:szCs w:val="24"/>
              </w:rPr>
            </w:pPr>
          </w:p>
        </w:tc>
        <w:tc>
          <w:tcPr>
            <w:tcW w:w="1924" w:type="dxa"/>
          </w:tcPr>
          <w:p w:rsidR="006042F6" w:rsidRPr="00BA025F" w:rsidRDefault="006042F6" w:rsidP="004B7F97">
            <w:pPr>
              <w:pStyle w:val="TableParagraph"/>
              <w:spacing w:before="3"/>
              <w:rPr>
                <w:sz w:val="24"/>
                <w:szCs w:val="24"/>
              </w:rPr>
            </w:pPr>
            <w:r w:rsidRPr="00BA025F">
              <w:rPr>
                <w:sz w:val="24"/>
                <w:szCs w:val="24"/>
              </w:rPr>
              <w:t>ежегодно</w:t>
            </w:r>
          </w:p>
        </w:tc>
      </w:tr>
      <w:tr w:rsidR="006042F6" w:rsidRPr="00BA025F" w:rsidTr="00BD40C1">
        <w:trPr>
          <w:trHeight w:val="1148"/>
        </w:trPr>
        <w:tc>
          <w:tcPr>
            <w:tcW w:w="709" w:type="dxa"/>
            <w:vMerge/>
          </w:tcPr>
          <w:p w:rsidR="006042F6" w:rsidRPr="00BA025F" w:rsidRDefault="006042F6">
            <w:pPr>
              <w:pStyle w:val="TableParagraph"/>
              <w:spacing w:before="3"/>
              <w:ind w:left="107"/>
              <w:rPr>
                <w:sz w:val="24"/>
                <w:szCs w:val="24"/>
              </w:rPr>
            </w:pPr>
          </w:p>
        </w:tc>
        <w:tc>
          <w:tcPr>
            <w:tcW w:w="1418" w:type="dxa"/>
          </w:tcPr>
          <w:p w:rsidR="006042F6" w:rsidRPr="00BA025F" w:rsidRDefault="006042F6" w:rsidP="00BB5B08">
            <w:pPr>
              <w:pStyle w:val="TableParagraph"/>
              <w:spacing w:before="3" w:line="259" w:lineRule="auto"/>
              <w:rPr>
                <w:sz w:val="24"/>
                <w:szCs w:val="24"/>
              </w:rPr>
            </w:pPr>
            <w:r w:rsidRPr="00BA025F">
              <w:rPr>
                <w:sz w:val="24"/>
                <w:szCs w:val="24"/>
              </w:rPr>
              <w:t xml:space="preserve">модуль  </w:t>
            </w:r>
          </w:p>
          <w:p w:rsidR="006042F6" w:rsidRPr="00BA025F" w:rsidRDefault="006042F6" w:rsidP="00BB5B08">
            <w:pPr>
              <w:pStyle w:val="TableParagraph"/>
              <w:spacing w:before="3" w:line="259" w:lineRule="auto"/>
              <w:rPr>
                <w:sz w:val="24"/>
                <w:szCs w:val="24"/>
              </w:rPr>
            </w:pPr>
            <w:r w:rsidRPr="00BA025F">
              <w:rPr>
                <w:sz w:val="24"/>
                <w:szCs w:val="24"/>
              </w:rPr>
              <w:t>«Речевые средства в коммуникации»</w:t>
            </w:r>
          </w:p>
        </w:tc>
        <w:tc>
          <w:tcPr>
            <w:tcW w:w="2075" w:type="dxa"/>
          </w:tcPr>
          <w:p w:rsidR="006042F6" w:rsidRPr="00BA025F" w:rsidRDefault="006042F6" w:rsidP="006042F6">
            <w:pPr>
              <w:pStyle w:val="a5"/>
              <w:tabs>
                <w:tab w:val="left" w:pos="1134"/>
              </w:tabs>
              <w:spacing w:line="276" w:lineRule="auto"/>
              <w:ind w:left="0" w:firstLine="18"/>
              <w:jc w:val="both"/>
              <w:rPr>
                <w:sz w:val="24"/>
                <w:szCs w:val="24"/>
              </w:rPr>
            </w:pPr>
            <w:r w:rsidRPr="00BA025F">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c>
          <w:tcPr>
            <w:tcW w:w="3598" w:type="dxa"/>
          </w:tcPr>
          <w:p w:rsidR="006042F6" w:rsidRPr="00BA025F" w:rsidRDefault="006042F6" w:rsidP="006042F6">
            <w:pPr>
              <w:tabs>
                <w:tab w:val="left" w:pos="1134"/>
              </w:tabs>
              <w:spacing w:line="276" w:lineRule="auto"/>
              <w:jc w:val="both"/>
              <w:rPr>
                <w:rFonts w:eastAsiaTheme="minorHAnsi"/>
                <w:sz w:val="24"/>
                <w:szCs w:val="24"/>
                <w:lang w:eastAsia="en-US"/>
              </w:rPr>
            </w:pPr>
            <w:r w:rsidRPr="00BA025F">
              <w:rPr>
                <w:rFonts w:eastAsiaTheme="minorHAnsi"/>
                <w:sz w:val="24"/>
                <w:szCs w:val="24"/>
                <w:lang w:eastAsia="en-US"/>
              </w:rPr>
              <w:t xml:space="preserve">«Мониторинг метапредметных результатов в основной школе» п/р В.Р.Имакаева, Пермь, 2014) </w:t>
            </w:r>
          </w:p>
          <w:p w:rsidR="006042F6" w:rsidRPr="00BA025F" w:rsidRDefault="006042F6" w:rsidP="00BB5B08">
            <w:pPr>
              <w:pStyle w:val="TableParagraph"/>
              <w:spacing w:before="3" w:line="259" w:lineRule="auto"/>
              <w:ind w:right="-105"/>
              <w:rPr>
                <w:bCs/>
                <w:sz w:val="24"/>
                <w:szCs w:val="24"/>
              </w:rPr>
            </w:pPr>
          </w:p>
        </w:tc>
        <w:tc>
          <w:tcPr>
            <w:tcW w:w="1924" w:type="dxa"/>
          </w:tcPr>
          <w:p w:rsidR="006042F6" w:rsidRPr="00BA025F" w:rsidRDefault="006042F6" w:rsidP="004B7F97">
            <w:pPr>
              <w:pStyle w:val="TableParagraph"/>
              <w:spacing w:before="3"/>
              <w:rPr>
                <w:sz w:val="24"/>
                <w:szCs w:val="24"/>
              </w:rPr>
            </w:pPr>
            <w:r w:rsidRPr="00BA025F">
              <w:rPr>
                <w:sz w:val="24"/>
                <w:szCs w:val="24"/>
              </w:rPr>
              <w:t>ежегодно</w:t>
            </w:r>
          </w:p>
        </w:tc>
      </w:tr>
      <w:tr w:rsidR="006042F6" w:rsidRPr="00BA025F" w:rsidTr="00CA278D">
        <w:trPr>
          <w:trHeight w:val="638"/>
        </w:trPr>
        <w:tc>
          <w:tcPr>
            <w:tcW w:w="709" w:type="dxa"/>
          </w:tcPr>
          <w:p w:rsidR="006042F6" w:rsidRPr="00BA025F" w:rsidRDefault="006042F6">
            <w:pPr>
              <w:pStyle w:val="TableParagraph"/>
              <w:spacing w:before="1"/>
              <w:ind w:left="107"/>
              <w:rPr>
                <w:sz w:val="24"/>
                <w:szCs w:val="24"/>
              </w:rPr>
            </w:pPr>
            <w:r w:rsidRPr="00BA025F">
              <w:rPr>
                <w:sz w:val="24"/>
                <w:szCs w:val="24"/>
              </w:rPr>
              <w:t>3.</w:t>
            </w:r>
          </w:p>
        </w:tc>
        <w:tc>
          <w:tcPr>
            <w:tcW w:w="1418" w:type="dxa"/>
          </w:tcPr>
          <w:p w:rsidR="006042F6" w:rsidRPr="00BA025F" w:rsidRDefault="006042F6" w:rsidP="006042F6">
            <w:pPr>
              <w:pStyle w:val="TableParagraph"/>
              <w:spacing w:before="1" w:line="259" w:lineRule="auto"/>
              <w:rPr>
                <w:sz w:val="24"/>
                <w:szCs w:val="24"/>
              </w:rPr>
            </w:pPr>
            <w:r w:rsidRPr="00BA025F">
              <w:rPr>
                <w:sz w:val="24"/>
                <w:szCs w:val="24"/>
              </w:rPr>
              <w:t>Оценивание выполнения групповых или индивидуальных проектов, реализуемых в рамках внеурочной деятельности</w:t>
            </w:r>
          </w:p>
        </w:tc>
        <w:tc>
          <w:tcPr>
            <w:tcW w:w="2075" w:type="dxa"/>
          </w:tcPr>
          <w:p w:rsidR="006042F6" w:rsidRPr="00BA025F" w:rsidRDefault="006042F6" w:rsidP="004B7F97">
            <w:pPr>
              <w:pStyle w:val="TableParagraph"/>
              <w:spacing w:before="1" w:line="259" w:lineRule="auto"/>
              <w:ind w:right="-17" w:firstLine="33"/>
              <w:rPr>
                <w:sz w:val="24"/>
                <w:szCs w:val="24"/>
              </w:rPr>
            </w:pPr>
            <w:r w:rsidRPr="00BA025F">
              <w:rPr>
                <w:sz w:val="24"/>
                <w:szCs w:val="24"/>
              </w:rPr>
              <w:t>Сформированность регулятивных, коммуникативных и познавательных учебных</w:t>
            </w:r>
            <w:r w:rsidRPr="00BA025F">
              <w:rPr>
                <w:spacing w:val="-1"/>
                <w:sz w:val="24"/>
                <w:szCs w:val="24"/>
              </w:rPr>
              <w:t xml:space="preserve"> </w:t>
            </w:r>
            <w:r w:rsidRPr="00BA025F">
              <w:rPr>
                <w:sz w:val="24"/>
                <w:szCs w:val="24"/>
              </w:rPr>
              <w:t>действий</w:t>
            </w:r>
          </w:p>
        </w:tc>
        <w:tc>
          <w:tcPr>
            <w:tcW w:w="3598" w:type="dxa"/>
          </w:tcPr>
          <w:p w:rsidR="006042F6" w:rsidRPr="00BA025F" w:rsidRDefault="006042F6" w:rsidP="006042F6">
            <w:pPr>
              <w:pStyle w:val="TableParagraph"/>
              <w:tabs>
                <w:tab w:val="left" w:pos="1902"/>
              </w:tabs>
              <w:spacing w:before="1" w:line="259" w:lineRule="auto"/>
              <w:ind w:right="-105"/>
              <w:jc w:val="both"/>
              <w:rPr>
                <w:sz w:val="24"/>
                <w:szCs w:val="24"/>
              </w:rPr>
            </w:pPr>
            <w:r w:rsidRPr="00BA025F">
              <w:rPr>
                <w:sz w:val="24"/>
                <w:szCs w:val="24"/>
              </w:rPr>
              <w:t>Карта занятости учащихся в проект</w:t>
            </w:r>
            <w:r w:rsidR="00662BF9" w:rsidRPr="00BA025F">
              <w:rPr>
                <w:sz w:val="24"/>
                <w:szCs w:val="24"/>
              </w:rPr>
              <w:t>ах</w:t>
            </w:r>
            <w:r w:rsidRPr="00BA025F">
              <w:rPr>
                <w:sz w:val="24"/>
                <w:szCs w:val="24"/>
              </w:rPr>
              <w:t xml:space="preserve"> </w:t>
            </w:r>
          </w:p>
          <w:p w:rsidR="006042F6" w:rsidRPr="00BA025F" w:rsidRDefault="006042F6" w:rsidP="006042F6">
            <w:pPr>
              <w:pStyle w:val="TableParagraph"/>
              <w:spacing w:before="21"/>
              <w:ind w:right="-105"/>
              <w:rPr>
                <w:sz w:val="24"/>
                <w:szCs w:val="24"/>
              </w:rPr>
            </w:pPr>
            <w:r w:rsidRPr="00BA025F">
              <w:rPr>
                <w:sz w:val="24"/>
                <w:szCs w:val="24"/>
              </w:rPr>
              <w:t>Сводная ведомость результативности участия</w:t>
            </w:r>
          </w:p>
        </w:tc>
        <w:tc>
          <w:tcPr>
            <w:tcW w:w="1924" w:type="dxa"/>
          </w:tcPr>
          <w:p w:rsidR="006042F6" w:rsidRPr="00BA025F" w:rsidRDefault="006042F6" w:rsidP="004B7F97">
            <w:pPr>
              <w:pStyle w:val="TableParagraph"/>
              <w:spacing w:line="259" w:lineRule="auto"/>
              <w:ind w:firstLine="33"/>
              <w:rPr>
                <w:sz w:val="24"/>
                <w:szCs w:val="24"/>
              </w:rPr>
            </w:pPr>
            <w:r w:rsidRPr="00BA025F">
              <w:rPr>
                <w:sz w:val="24"/>
                <w:szCs w:val="24"/>
              </w:rPr>
              <w:t>5-7 классы</w:t>
            </w:r>
          </w:p>
          <w:p w:rsidR="006042F6" w:rsidRPr="00BA025F" w:rsidRDefault="006042F6" w:rsidP="004B7F97">
            <w:pPr>
              <w:pStyle w:val="TableParagraph"/>
              <w:spacing w:line="259" w:lineRule="auto"/>
              <w:ind w:firstLine="33"/>
              <w:rPr>
                <w:sz w:val="24"/>
                <w:szCs w:val="24"/>
              </w:rPr>
            </w:pPr>
            <w:r w:rsidRPr="00BA025F">
              <w:rPr>
                <w:sz w:val="24"/>
                <w:szCs w:val="24"/>
              </w:rPr>
              <w:t>ежегодно</w:t>
            </w:r>
          </w:p>
        </w:tc>
      </w:tr>
      <w:tr w:rsidR="006042F6" w:rsidRPr="00BA025F" w:rsidTr="00CA278D">
        <w:trPr>
          <w:trHeight w:val="1411"/>
        </w:trPr>
        <w:tc>
          <w:tcPr>
            <w:tcW w:w="709" w:type="dxa"/>
          </w:tcPr>
          <w:p w:rsidR="006042F6" w:rsidRPr="00BA025F" w:rsidRDefault="006042F6">
            <w:pPr>
              <w:pStyle w:val="TableParagraph"/>
              <w:spacing w:before="1"/>
              <w:ind w:left="107"/>
              <w:rPr>
                <w:sz w:val="24"/>
                <w:szCs w:val="24"/>
              </w:rPr>
            </w:pPr>
            <w:r w:rsidRPr="00BA025F">
              <w:rPr>
                <w:sz w:val="24"/>
                <w:szCs w:val="24"/>
              </w:rPr>
              <w:t>4.</w:t>
            </w:r>
          </w:p>
        </w:tc>
        <w:tc>
          <w:tcPr>
            <w:tcW w:w="1418" w:type="dxa"/>
          </w:tcPr>
          <w:p w:rsidR="006042F6" w:rsidRPr="00BA025F" w:rsidRDefault="006042F6" w:rsidP="004B7F97">
            <w:pPr>
              <w:pStyle w:val="TableParagraph"/>
              <w:spacing w:before="1" w:line="259" w:lineRule="auto"/>
              <w:rPr>
                <w:sz w:val="24"/>
                <w:szCs w:val="24"/>
              </w:rPr>
            </w:pPr>
            <w:r w:rsidRPr="00BA025F">
              <w:rPr>
                <w:sz w:val="24"/>
                <w:szCs w:val="24"/>
              </w:rPr>
              <w:t xml:space="preserve">Защита итогового </w:t>
            </w:r>
            <w:r w:rsidRPr="00BA025F">
              <w:rPr>
                <w:spacing w:val="-1"/>
                <w:sz w:val="24"/>
                <w:szCs w:val="24"/>
              </w:rPr>
              <w:t xml:space="preserve">индивидуального </w:t>
            </w:r>
            <w:r w:rsidRPr="00BA025F">
              <w:rPr>
                <w:sz w:val="24"/>
                <w:szCs w:val="24"/>
              </w:rPr>
              <w:t>проекта</w:t>
            </w:r>
          </w:p>
        </w:tc>
        <w:tc>
          <w:tcPr>
            <w:tcW w:w="2075" w:type="dxa"/>
          </w:tcPr>
          <w:p w:rsidR="006042F6" w:rsidRPr="00BA025F" w:rsidRDefault="006042F6" w:rsidP="004B7F97">
            <w:pPr>
              <w:pStyle w:val="TableParagraph"/>
              <w:spacing w:before="1" w:line="259" w:lineRule="auto"/>
              <w:ind w:right="-17" w:firstLine="33"/>
              <w:rPr>
                <w:sz w:val="24"/>
                <w:szCs w:val="24"/>
              </w:rPr>
            </w:pPr>
            <w:r w:rsidRPr="00BA025F">
              <w:rPr>
                <w:sz w:val="24"/>
                <w:szCs w:val="24"/>
              </w:rPr>
              <w:t>Сформированность регулятивных, коммуникативных и познавательных учебных</w:t>
            </w:r>
            <w:r w:rsidRPr="00BA025F">
              <w:rPr>
                <w:spacing w:val="-1"/>
                <w:sz w:val="24"/>
                <w:szCs w:val="24"/>
              </w:rPr>
              <w:t xml:space="preserve"> </w:t>
            </w:r>
            <w:r w:rsidRPr="00BA025F">
              <w:rPr>
                <w:sz w:val="24"/>
                <w:szCs w:val="24"/>
              </w:rPr>
              <w:t>действий</w:t>
            </w:r>
          </w:p>
        </w:tc>
        <w:tc>
          <w:tcPr>
            <w:tcW w:w="3598" w:type="dxa"/>
          </w:tcPr>
          <w:p w:rsidR="006042F6" w:rsidRPr="00BA025F" w:rsidRDefault="006042F6" w:rsidP="004B7F97">
            <w:pPr>
              <w:pStyle w:val="TableParagraph"/>
              <w:tabs>
                <w:tab w:val="left" w:pos="1477"/>
                <w:tab w:val="left" w:pos="2163"/>
              </w:tabs>
              <w:spacing w:line="259" w:lineRule="auto"/>
              <w:ind w:right="-105"/>
              <w:rPr>
                <w:sz w:val="24"/>
                <w:szCs w:val="24"/>
              </w:rPr>
            </w:pPr>
            <w:r w:rsidRPr="00BA025F">
              <w:rPr>
                <w:sz w:val="24"/>
                <w:szCs w:val="24"/>
              </w:rPr>
              <w:t>оценочный</w:t>
            </w:r>
            <w:r w:rsidRPr="00BA025F">
              <w:rPr>
                <w:sz w:val="24"/>
                <w:szCs w:val="24"/>
              </w:rPr>
              <w:tab/>
              <w:t>лист</w:t>
            </w:r>
            <w:r w:rsidRPr="00BA025F">
              <w:rPr>
                <w:sz w:val="24"/>
                <w:szCs w:val="24"/>
              </w:rPr>
              <w:tab/>
            </w:r>
            <w:r w:rsidRPr="00BA025F">
              <w:rPr>
                <w:spacing w:val="-1"/>
                <w:sz w:val="24"/>
                <w:szCs w:val="24"/>
              </w:rPr>
              <w:t xml:space="preserve">выступления </w:t>
            </w:r>
            <w:r w:rsidRPr="00BA025F">
              <w:rPr>
                <w:sz w:val="24"/>
                <w:szCs w:val="24"/>
              </w:rPr>
              <w:t>(защиты</w:t>
            </w:r>
            <w:r w:rsidRPr="00BA025F">
              <w:rPr>
                <w:spacing w:val="-1"/>
                <w:sz w:val="24"/>
                <w:szCs w:val="24"/>
              </w:rPr>
              <w:t xml:space="preserve"> </w:t>
            </w:r>
            <w:r w:rsidRPr="00BA025F">
              <w:rPr>
                <w:sz w:val="24"/>
                <w:szCs w:val="24"/>
              </w:rPr>
              <w:t>проекта);</w:t>
            </w:r>
          </w:p>
          <w:p w:rsidR="006042F6" w:rsidRPr="00BA025F" w:rsidRDefault="006042F6" w:rsidP="00486F10">
            <w:pPr>
              <w:pStyle w:val="TableParagraph"/>
              <w:tabs>
                <w:tab w:val="left" w:pos="923"/>
                <w:tab w:val="left" w:pos="1141"/>
                <w:tab w:val="left" w:pos="2554"/>
                <w:tab w:val="left" w:pos="2707"/>
              </w:tabs>
              <w:spacing w:line="259" w:lineRule="auto"/>
              <w:ind w:right="-105"/>
              <w:rPr>
                <w:sz w:val="24"/>
                <w:szCs w:val="24"/>
              </w:rPr>
            </w:pPr>
            <w:r w:rsidRPr="00BA025F">
              <w:rPr>
                <w:sz w:val="24"/>
                <w:szCs w:val="24"/>
              </w:rPr>
              <w:t>лист</w:t>
            </w:r>
            <w:r w:rsidRPr="00BA025F">
              <w:rPr>
                <w:sz w:val="24"/>
                <w:szCs w:val="24"/>
              </w:rPr>
              <w:tab/>
              <w:t>самооценки/сводный анализ</w:t>
            </w:r>
            <w:r w:rsidR="00486F10" w:rsidRPr="00BA025F">
              <w:rPr>
                <w:sz w:val="24"/>
                <w:szCs w:val="24"/>
              </w:rPr>
              <w:t xml:space="preserve"> </w:t>
            </w:r>
            <w:r w:rsidRPr="00BA025F">
              <w:rPr>
                <w:sz w:val="24"/>
                <w:szCs w:val="24"/>
              </w:rPr>
              <w:t>результатов</w:t>
            </w:r>
            <w:r w:rsidR="00486F10" w:rsidRPr="00BA025F">
              <w:rPr>
                <w:sz w:val="24"/>
                <w:szCs w:val="24"/>
              </w:rPr>
              <w:t xml:space="preserve"> </w:t>
            </w:r>
            <w:r w:rsidRPr="00BA025F">
              <w:rPr>
                <w:spacing w:val="-3"/>
                <w:sz w:val="24"/>
                <w:szCs w:val="24"/>
              </w:rPr>
              <w:t>защиты</w:t>
            </w:r>
            <w:r w:rsidR="00662BF9" w:rsidRPr="00BA025F">
              <w:rPr>
                <w:spacing w:val="-3"/>
                <w:sz w:val="24"/>
                <w:szCs w:val="24"/>
              </w:rPr>
              <w:t xml:space="preserve"> </w:t>
            </w:r>
            <w:r w:rsidRPr="00BA025F">
              <w:rPr>
                <w:sz w:val="24"/>
                <w:szCs w:val="24"/>
              </w:rPr>
              <w:t>итогового проекта</w:t>
            </w:r>
          </w:p>
        </w:tc>
        <w:tc>
          <w:tcPr>
            <w:tcW w:w="1924" w:type="dxa"/>
          </w:tcPr>
          <w:p w:rsidR="006042F6" w:rsidRPr="00BA025F" w:rsidRDefault="006042F6" w:rsidP="004B7F97">
            <w:pPr>
              <w:pStyle w:val="TableParagraph"/>
              <w:spacing w:before="1" w:line="261" w:lineRule="auto"/>
              <w:ind w:firstLine="33"/>
              <w:rPr>
                <w:sz w:val="24"/>
                <w:szCs w:val="24"/>
              </w:rPr>
            </w:pPr>
            <w:r w:rsidRPr="00BA025F">
              <w:rPr>
                <w:sz w:val="24"/>
                <w:szCs w:val="24"/>
              </w:rPr>
              <w:t>8-9 класс: один раз в два года</w:t>
            </w:r>
          </w:p>
        </w:tc>
      </w:tr>
    </w:tbl>
    <w:p w:rsidR="00080F68" w:rsidRPr="00BA025F" w:rsidRDefault="00080F68">
      <w:pPr>
        <w:pStyle w:val="a3"/>
        <w:spacing w:before="5"/>
        <w:ind w:left="0" w:firstLine="0"/>
        <w:jc w:val="left"/>
        <w:rPr>
          <w:b/>
        </w:rPr>
      </w:pPr>
    </w:p>
    <w:p w:rsidR="00080F68" w:rsidRPr="00BA025F" w:rsidRDefault="008F0B73" w:rsidP="00CA278D">
      <w:pPr>
        <w:pStyle w:val="a3"/>
        <w:spacing w:before="90" w:line="268" w:lineRule="auto"/>
        <w:ind w:left="1134" w:right="777" w:firstLine="317"/>
      </w:pPr>
      <w:r w:rsidRPr="00BA025F">
        <w:t>Оценочный инструментарий для оценки групповых и индивидуальных проектов разрабатывается педагогами МБОУ «</w:t>
      </w:r>
      <w:r w:rsidR="00094D6D" w:rsidRPr="00BA025F">
        <w:t xml:space="preserve">Нововознесенская </w:t>
      </w:r>
      <w:r w:rsidR="00CB373E" w:rsidRPr="00BA025F">
        <w:t>СОШ</w:t>
      </w:r>
      <w:r w:rsidRPr="00BA025F">
        <w:t>». Оценочный инструментарий и сроки внутришкольного мониторинга устанавливается решением педагогического совета.</w:t>
      </w:r>
    </w:p>
    <w:p w:rsidR="00080F68" w:rsidRPr="00BA025F" w:rsidRDefault="008F0B73" w:rsidP="00CA278D">
      <w:pPr>
        <w:spacing w:before="7"/>
        <w:ind w:left="1134" w:right="777" w:firstLine="317"/>
        <w:jc w:val="both"/>
        <w:rPr>
          <w:b/>
          <w:sz w:val="24"/>
          <w:szCs w:val="24"/>
        </w:rPr>
      </w:pPr>
      <w:r w:rsidRPr="00BA025F">
        <w:rPr>
          <w:sz w:val="24"/>
          <w:szCs w:val="24"/>
        </w:rPr>
        <w:t xml:space="preserve">Основной процедурой </w:t>
      </w:r>
      <w:r w:rsidRPr="00BA025F">
        <w:rPr>
          <w:b/>
          <w:sz w:val="24"/>
          <w:szCs w:val="24"/>
        </w:rPr>
        <w:t>итоговой оценки достижения метапредметных результатов</w:t>
      </w:r>
      <w:r w:rsidRPr="00BA025F">
        <w:rPr>
          <w:b/>
          <w:spacing w:val="58"/>
          <w:sz w:val="24"/>
          <w:szCs w:val="24"/>
        </w:rPr>
        <w:t xml:space="preserve"> </w:t>
      </w:r>
      <w:r w:rsidRPr="00BA025F">
        <w:rPr>
          <w:sz w:val="24"/>
          <w:szCs w:val="24"/>
        </w:rPr>
        <w:t>является</w:t>
      </w:r>
      <w:r w:rsidR="00CA278D" w:rsidRPr="00BA025F">
        <w:rPr>
          <w:sz w:val="24"/>
          <w:szCs w:val="24"/>
        </w:rPr>
        <w:t xml:space="preserve"> </w:t>
      </w:r>
      <w:r w:rsidRPr="00BA025F">
        <w:rPr>
          <w:sz w:val="24"/>
          <w:szCs w:val="24"/>
        </w:rPr>
        <w:t xml:space="preserve">защита </w:t>
      </w:r>
      <w:r w:rsidRPr="00BA025F">
        <w:rPr>
          <w:b/>
          <w:sz w:val="24"/>
          <w:szCs w:val="24"/>
        </w:rPr>
        <w:t>итогового индивидуального проекта.</w:t>
      </w:r>
    </w:p>
    <w:p w:rsidR="00080F68" w:rsidRPr="00BA025F" w:rsidRDefault="008F0B73" w:rsidP="000E2CA4">
      <w:pPr>
        <w:pStyle w:val="a3"/>
        <w:spacing w:before="43" w:line="268" w:lineRule="auto"/>
        <w:ind w:left="1134" w:right="777" w:firstLine="0"/>
      </w:pPr>
      <w:r w:rsidRPr="00BA025F">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80F68" w:rsidRPr="00BA025F" w:rsidRDefault="008F0B73" w:rsidP="000E2CA4">
      <w:pPr>
        <w:pStyle w:val="a3"/>
        <w:spacing w:before="8" w:line="266" w:lineRule="auto"/>
        <w:ind w:left="1134" w:right="777" w:firstLine="0"/>
      </w:pPr>
      <w:r w:rsidRPr="00BA025F">
        <w:t>Выполнение индивидуального итогового проекта является обязательным для каждого обучающегося.</w:t>
      </w:r>
    </w:p>
    <w:p w:rsidR="00080F68" w:rsidRPr="00BA025F" w:rsidRDefault="008F0B73" w:rsidP="000E2CA4">
      <w:pPr>
        <w:pStyle w:val="a3"/>
        <w:spacing w:before="16"/>
        <w:ind w:left="1134" w:right="777" w:firstLine="0"/>
      </w:pPr>
      <w:r w:rsidRPr="00BA025F">
        <w:t>Итогом работы по проекту является его защита.</w:t>
      </w:r>
    </w:p>
    <w:p w:rsidR="00080F68" w:rsidRPr="00BA025F" w:rsidRDefault="008F0B73" w:rsidP="000E2CA4">
      <w:pPr>
        <w:pStyle w:val="a3"/>
        <w:spacing w:before="43"/>
        <w:ind w:left="1134" w:right="777" w:firstLine="0"/>
      </w:pPr>
      <w:r w:rsidRPr="00BA025F">
        <w:t>Результатом (продуктом) проектной деятельности может быть любая из следующих работ:</w:t>
      </w:r>
    </w:p>
    <w:p w:rsidR="00080F68" w:rsidRPr="00BA025F" w:rsidRDefault="008F0B73" w:rsidP="000E2CA4">
      <w:pPr>
        <w:pStyle w:val="a3"/>
        <w:spacing w:before="46" w:line="266" w:lineRule="auto"/>
        <w:ind w:left="1134" w:right="777" w:firstLine="0"/>
      </w:pPr>
      <w:r w:rsidRPr="00BA025F">
        <w:t>а) письменная работа (эссе, реферат, аналитические материалы, обзорные материалы, отчеты о проведенных исследованиях, стендовый доклад и др.);</w:t>
      </w:r>
    </w:p>
    <w:p w:rsidR="00080F68" w:rsidRPr="00BA025F" w:rsidRDefault="008F0B73" w:rsidP="000E2CA4">
      <w:pPr>
        <w:pStyle w:val="a3"/>
        <w:spacing w:before="106" w:line="268" w:lineRule="auto"/>
        <w:ind w:left="1134" w:right="777" w:firstLine="0"/>
      </w:pPr>
      <w:r w:rsidRPr="00BA025F">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80F68" w:rsidRPr="00BA025F" w:rsidRDefault="008F0B73" w:rsidP="000E2CA4">
      <w:pPr>
        <w:pStyle w:val="a3"/>
        <w:spacing w:before="10" w:line="266" w:lineRule="auto"/>
        <w:ind w:left="1134" w:right="777" w:firstLine="0"/>
      </w:pPr>
      <w:r w:rsidRPr="00BA025F">
        <w:t>в) техническая творческая работа (материальный объект, макет, иное конструкторское изделие);</w:t>
      </w:r>
    </w:p>
    <w:p w:rsidR="00080F68" w:rsidRPr="00BA025F" w:rsidRDefault="008F0B73" w:rsidP="000E2CA4">
      <w:pPr>
        <w:pStyle w:val="a3"/>
        <w:spacing w:before="16" w:line="266" w:lineRule="auto"/>
        <w:ind w:left="1134" w:right="777" w:firstLine="0"/>
      </w:pPr>
      <w:r w:rsidRPr="00BA025F">
        <w:t>г) отчетные материалы по социальному проекту, которые могут включать как тексты, так и мультимедийные продукты.</w:t>
      </w:r>
    </w:p>
    <w:p w:rsidR="00080F68" w:rsidRPr="00BA025F" w:rsidRDefault="008F0B73" w:rsidP="000E2CA4">
      <w:pPr>
        <w:pStyle w:val="a3"/>
        <w:spacing w:before="13" w:line="268" w:lineRule="auto"/>
        <w:ind w:left="1134" w:right="777" w:firstLine="0"/>
      </w:pPr>
      <w:r w:rsidRPr="00BA025F">
        <w:t>Требования к организации проектной деятельности, к содержанию и направленности проекта, а также критерии оценки проектной работы регулируются «Положением о учебно- исследовательской и проектной</w:t>
      </w:r>
      <w:r w:rsidRPr="00BA025F">
        <w:rPr>
          <w:spacing w:val="-1"/>
        </w:rPr>
        <w:t xml:space="preserve"> </w:t>
      </w:r>
      <w:r w:rsidRPr="00BA025F">
        <w:t>деятельности».</w:t>
      </w:r>
    </w:p>
    <w:p w:rsidR="00080F68" w:rsidRPr="00BA025F" w:rsidRDefault="008F0B73" w:rsidP="000E2CA4">
      <w:pPr>
        <w:pStyle w:val="a3"/>
        <w:spacing w:before="12" w:line="268" w:lineRule="auto"/>
        <w:ind w:left="1134" w:right="777" w:firstLine="0"/>
      </w:pPr>
      <w:r w:rsidRPr="00BA025F">
        <w:t>Защита проекта осуществляется в процессе специально организованной деятельности комиссии образовательной организации или на школьной</w:t>
      </w:r>
      <w:r w:rsidRPr="00BA025F">
        <w:rPr>
          <w:spacing w:val="-10"/>
        </w:rPr>
        <w:t xml:space="preserve"> </w:t>
      </w:r>
      <w:r w:rsidRPr="00BA025F">
        <w:t>конференции.</w:t>
      </w:r>
    </w:p>
    <w:p w:rsidR="00080F68" w:rsidRPr="00BA025F" w:rsidRDefault="008F0B73" w:rsidP="000E2CA4">
      <w:pPr>
        <w:pStyle w:val="a3"/>
        <w:spacing w:before="8" w:line="268" w:lineRule="auto"/>
        <w:ind w:left="1134" w:right="777" w:firstLine="0"/>
      </w:pPr>
      <w:r w:rsidRPr="00BA025F">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фиксируются в оценочном листе, который включается в соответствующий раздел портфолио ученика.</w:t>
      </w:r>
    </w:p>
    <w:p w:rsidR="00080F68" w:rsidRPr="00BA025F" w:rsidRDefault="008F0B73" w:rsidP="000E2CA4">
      <w:pPr>
        <w:spacing w:before="10" w:line="266" w:lineRule="auto"/>
        <w:ind w:left="1134" w:right="777"/>
        <w:jc w:val="both"/>
        <w:rPr>
          <w:i/>
          <w:sz w:val="24"/>
          <w:szCs w:val="24"/>
        </w:rPr>
      </w:pPr>
      <w:r w:rsidRPr="00BA025F">
        <w:rPr>
          <w:sz w:val="24"/>
          <w:szCs w:val="24"/>
        </w:rPr>
        <w:t xml:space="preserve">В соответствии с принятой системой оценки выделяются четыре уровня сформированности навыков проектной деятельности: </w:t>
      </w:r>
      <w:r w:rsidRPr="00BA025F">
        <w:rPr>
          <w:i/>
          <w:sz w:val="24"/>
          <w:szCs w:val="24"/>
        </w:rPr>
        <w:t>низкий, базовый</w:t>
      </w:r>
      <w:r w:rsidRPr="00BA025F">
        <w:rPr>
          <w:sz w:val="24"/>
          <w:szCs w:val="24"/>
        </w:rPr>
        <w:t xml:space="preserve">, </w:t>
      </w:r>
      <w:r w:rsidRPr="00BA025F">
        <w:rPr>
          <w:i/>
          <w:sz w:val="24"/>
          <w:szCs w:val="24"/>
        </w:rPr>
        <w:t>повышенный и творческий.</w:t>
      </w:r>
    </w:p>
    <w:p w:rsidR="00080F68" w:rsidRPr="00BA025F" w:rsidRDefault="008F0B73" w:rsidP="000E2CA4">
      <w:pPr>
        <w:pStyle w:val="a3"/>
        <w:spacing w:before="16" w:line="268" w:lineRule="auto"/>
        <w:ind w:left="1134" w:right="777" w:firstLine="0"/>
      </w:pPr>
      <w:r w:rsidRPr="00BA025F">
        <w:t>Оценивание проекта осуществляется на основе критериального подхода и прежде всего оценивается сформированность универсальных учебных действий у обучающихся по определенным критериям в ходе осуществления проектной деятельности и во время защиты проекта. Результаты оценивания фиксируются учителем (руководителем проекта) в Карте наблюдения за результатами учащихся в ходе проектной деятельности и комиссией и Оценочном листе проектной работы и выступления учащегося. При оценке используются следующие критерии:</w:t>
      </w:r>
    </w:p>
    <w:p w:rsidR="00080F68" w:rsidRPr="00BA025F" w:rsidRDefault="008F0B73" w:rsidP="00CD37C1">
      <w:pPr>
        <w:pStyle w:val="a5"/>
        <w:numPr>
          <w:ilvl w:val="0"/>
          <w:numId w:val="267"/>
        </w:numPr>
        <w:tabs>
          <w:tab w:val="left" w:pos="1526"/>
          <w:tab w:val="left" w:pos="1527"/>
        </w:tabs>
        <w:spacing w:before="6"/>
        <w:ind w:left="1134" w:right="777" w:firstLine="0"/>
        <w:rPr>
          <w:sz w:val="24"/>
          <w:szCs w:val="24"/>
        </w:rPr>
      </w:pPr>
      <w:r w:rsidRPr="00BA025F">
        <w:rPr>
          <w:sz w:val="24"/>
          <w:szCs w:val="24"/>
        </w:rPr>
        <w:t>поиск, отбор и адекватное использование</w:t>
      </w:r>
      <w:r w:rsidRPr="00BA025F">
        <w:rPr>
          <w:spacing w:val="-6"/>
          <w:sz w:val="24"/>
          <w:szCs w:val="24"/>
        </w:rPr>
        <w:t xml:space="preserve"> </w:t>
      </w:r>
      <w:r w:rsidRPr="00BA025F">
        <w:rPr>
          <w:sz w:val="24"/>
          <w:szCs w:val="24"/>
        </w:rPr>
        <w:t>информации;</w:t>
      </w:r>
    </w:p>
    <w:p w:rsidR="00080F68" w:rsidRPr="00BA025F" w:rsidRDefault="008F0B73" w:rsidP="00CD37C1">
      <w:pPr>
        <w:pStyle w:val="a5"/>
        <w:numPr>
          <w:ilvl w:val="0"/>
          <w:numId w:val="267"/>
        </w:numPr>
        <w:tabs>
          <w:tab w:val="left" w:pos="1526"/>
          <w:tab w:val="left" w:pos="1527"/>
        </w:tabs>
        <w:spacing w:before="30"/>
        <w:ind w:left="1134" w:right="777" w:firstLine="0"/>
        <w:rPr>
          <w:sz w:val="24"/>
          <w:szCs w:val="24"/>
        </w:rPr>
      </w:pPr>
      <w:r w:rsidRPr="00BA025F">
        <w:rPr>
          <w:sz w:val="24"/>
          <w:szCs w:val="24"/>
        </w:rPr>
        <w:t>постановка</w:t>
      </w:r>
      <w:r w:rsidRPr="00BA025F">
        <w:rPr>
          <w:spacing w:val="-1"/>
          <w:sz w:val="24"/>
          <w:szCs w:val="24"/>
        </w:rPr>
        <w:t xml:space="preserve"> </w:t>
      </w:r>
      <w:r w:rsidRPr="00BA025F">
        <w:rPr>
          <w:sz w:val="24"/>
          <w:szCs w:val="24"/>
        </w:rPr>
        <w:t>проблемы;</w:t>
      </w:r>
    </w:p>
    <w:p w:rsidR="00080F68" w:rsidRPr="00BA025F" w:rsidRDefault="008F0B73" w:rsidP="00CD37C1">
      <w:pPr>
        <w:pStyle w:val="a5"/>
        <w:numPr>
          <w:ilvl w:val="0"/>
          <w:numId w:val="267"/>
        </w:numPr>
        <w:tabs>
          <w:tab w:val="left" w:pos="1526"/>
          <w:tab w:val="left" w:pos="1527"/>
        </w:tabs>
        <w:spacing w:before="32"/>
        <w:ind w:left="1134" w:right="777" w:firstLine="0"/>
        <w:rPr>
          <w:sz w:val="24"/>
          <w:szCs w:val="24"/>
        </w:rPr>
      </w:pPr>
      <w:r w:rsidRPr="00BA025F">
        <w:rPr>
          <w:sz w:val="24"/>
          <w:szCs w:val="24"/>
        </w:rPr>
        <w:t>актуальность и значимость темы</w:t>
      </w:r>
      <w:r w:rsidRPr="00BA025F">
        <w:rPr>
          <w:spacing w:val="1"/>
          <w:sz w:val="24"/>
          <w:szCs w:val="24"/>
        </w:rPr>
        <w:t xml:space="preserve"> </w:t>
      </w:r>
      <w:r w:rsidRPr="00BA025F">
        <w:rPr>
          <w:sz w:val="24"/>
          <w:szCs w:val="24"/>
        </w:rPr>
        <w:t>проекта;</w:t>
      </w:r>
    </w:p>
    <w:p w:rsidR="00080F68" w:rsidRPr="00BA025F" w:rsidRDefault="008F0B73" w:rsidP="00CD37C1">
      <w:pPr>
        <w:pStyle w:val="a5"/>
        <w:numPr>
          <w:ilvl w:val="0"/>
          <w:numId w:val="267"/>
        </w:numPr>
        <w:tabs>
          <w:tab w:val="left" w:pos="1526"/>
          <w:tab w:val="left" w:pos="1527"/>
        </w:tabs>
        <w:spacing w:before="30"/>
        <w:ind w:left="1134" w:right="777" w:firstLine="0"/>
        <w:rPr>
          <w:sz w:val="24"/>
          <w:szCs w:val="24"/>
        </w:rPr>
      </w:pPr>
      <w:r w:rsidRPr="00BA025F">
        <w:rPr>
          <w:sz w:val="24"/>
          <w:szCs w:val="24"/>
        </w:rPr>
        <w:t>анализ хода работы, выводы и</w:t>
      </w:r>
      <w:r w:rsidRPr="00BA025F">
        <w:rPr>
          <w:spacing w:val="-4"/>
          <w:sz w:val="24"/>
          <w:szCs w:val="24"/>
        </w:rPr>
        <w:t xml:space="preserve"> </w:t>
      </w:r>
      <w:r w:rsidRPr="00BA025F">
        <w:rPr>
          <w:sz w:val="24"/>
          <w:szCs w:val="24"/>
        </w:rPr>
        <w:t>перспективы;</w:t>
      </w:r>
    </w:p>
    <w:p w:rsidR="00080F68" w:rsidRPr="00BA025F" w:rsidRDefault="008F0B73" w:rsidP="00CD37C1">
      <w:pPr>
        <w:pStyle w:val="a5"/>
        <w:numPr>
          <w:ilvl w:val="0"/>
          <w:numId w:val="267"/>
        </w:numPr>
        <w:tabs>
          <w:tab w:val="left" w:pos="1526"/>
          <w:tab w:val="left" w:pos="1527"/>
        </w:tabs>
        <w:spacing w:before="32"/>
        <w:ind w:left="1134" w:right="777" w:firstLine="0"/>
        <w:rPr>
          <w:sz w:val="24"/>
          <w:szCs w:val="24"/>
        </w:rPr>
      </w:pPr>
      <w:r w:rsidRPr="00BA025F">
        <w:rPr>
          <w:sz w:val="24"/>
          <w:szCs w:val="24"/>
        </w:rPr>
        <w:t>личная заинтересованность автора, творческий подход к</w:t>
      </w:r>
      <w:r w:rsidRPr="00BA025F">
        <w:rPr>
          <w:spacing w:val="1"/>
          <w:sz w:val="24"/>
          <w:szCs w:val="24"/>
        </w:rPr>
        <w:t xml:space="preserve"> </w:t>
      </w:r>
      <w:r w:rsidRPr="00BA025F">
        <w:rPr>
          <w:sz w:val="24"/>
          <w:szCs w:val="24"/>
        </w:rPr>
        <w:t>работе;</w:t>
      </w:r>
    </w:p>
    <w:p w:rsidR="00080F68" w:rsidRPr="00BA025F" w:rsidRDefault="008F0B73" w:rsidP="00CD37C1">
      <w:pPr>
        <w:pStyle w:val="a5"/>
        <w:numPr>
          <w:ilvl w:val="0"/>
          <w:numId w:val="267"/>
        </w:numPr>
        <w:tabs>
          <w:tab w:val="left" w:pos="1526"/>
          <w:tab w:val="left" w:pos="1527"/>
        </w:tabs>
        <w:spacing w:before="33"/>
        <w:ind w:left="1134" w:right="777" w:firstLine="0"/>
        <w:rPr>
          <w:sz w:val="24"/>
          <w:szCs w:val="24"/>
        </w:rPr>
      </w:pPr>
      <w:r w:rsidRPr="00BA025F">
        <w:rPr>
          <w:sz w:val="24"/>
          <w:szCs w:val="24"/>
        </w:rPr>
        <w:t>полезность и востребованность</w:t>
      </w:r>
      <w:r w:rsidRPr="00BA025F">
        <w:rPr>
          <w:spacing w:val="-1"/>
          <w:sz w:val="24"/>
          <w:szCs w:val="24"/>
        </w:rPr>
        <w:t xml:space="preserve"> </w:t>
      </w:r>
      <w:r w:rsidRPr="00BA025F">
        <w:rPr>
          <w:sz w:val="24"/>
          <w:szCs w:val="24"/>
        </w:rPr>
        <w:t>продукта;</w:t>
      </w:r>
    </w:p>
    <w:p w:rsidR="00080F68" w:rsidRPr="00BA025F" w:rsidRDefault="008F0B73" w:rsidP="00CD37C1">
      <w:pPr>
        <w:pStyle w:val="a5"/>
        <w:numPr>
          <w:ilvl w:val="0"/>
          <w:numId w:val="267"/>
        </w:numPr>
        <w:tabs>
          <w:tab w:val="left" w:pos="1526"/>
          <w:tab w:val="left" w:pos="1527"/>
        </w:tabs>
        <w:spacing w:before="30"/>
        <w:ind w:left="1134" w:right="777" w:firstLine="0"/>
        <w:rPr>
          <w:sz w:val="24"/>
          <w:szCs w:val="24"/>
        </w:rPr>
      </w:pPr>
      <w:r w:rsidRPr="00BA025F">
        <w:rPr>
          <w:sz w:val="24"/>
          <w:szCs w:val="24"/>
        </w:rPr>
        <w:t>соответствие выбранных способов работы цели и содержанию</w:t>
      </w:r>
      <w:r w:rsidRPr="00BA025F">
        <w:rPr>
          <w:spacing w:val="-2"/>
          <w:sz w:val="24"/>
          <w:szCs w:val="24"/>
        </w:rPr>
        <w:t xml:space="preserve"> </w:t>
      </w:r>
      <w:r w:rsidRPr="00BA025F">
        <w:rPr>
          <w:sz w:val="24"/>
          <w:szCs w:val="24"/>
        </w:rPr>
        <w:t>проекта;</w:t>
      </w:r>
    </w:p>
    <w:p w:rsidR="00080F68" w:rsidRPr="00BA025F" w:rsidRDefault="008F0B73" w:rsidP="00CD37C1">
      <w:pPr>
        <w:pStyle w:val="a5"/>
        <w:numPr>
          <w:ilvl w:val="0"/>
          <w:numId w:val="267"/>
        </w:numPr>
        <w:tabs>
          <w:tab w:val="left" w:pos="1526"/>
          <w:tab w:val="left" w:pos="1527"/>
        </w:tabs>
        <w:spacing w:before="33"/>
        <w:ind w:left="1134" w:right="777" w:firstLine="0"/>
        <w:rPr>
          <w:sz w:val="24"/>
          <w:szCs w:val="24"/>
        </w:rPr>
      </w:pPr>
      <w:r w:rsidRPr="00BA025F">
        <w:rPr>
          <w:sz w:val="24"/>
          <w:szCs w:val="24"/>
        </w:rPr>
        <w:t>глубина раскрытия темы</w:t>
      </w:r>
      <w:r w:rsidRPr="00BA025F">
        <w:rPr>
          <w:spacing w:val="-2"/>
          <w:sz w:val="24"/>
          <w:szCs w:val="24"/>
        </w:rPr>
        <w:t xml:space="preserve"> </w:t>
      </w:r>
      <w:r w:rsidRPr="00BA025F">
        <w:rPr>
          <w:sz w:val="24"/>
          <w:szCs w:val="24"/>
        </w:rPr>
        <w:t>проекта;</w:t>
      </w:r>
    </w:p>
    <w:p w:rsidR="00080F68" w:rsidRPr="00BA025F" w:rsidRDefault="008F0B73" w:rsidP="00CD37C1">
      <w:pPr>
        <w:pStyle w:val="a5"/>
        <w:numPr>
          <w:ilvl w:val="0"/>
          <w:numId w:val="267"/>
        </w:numPr>
        <w:tabs>
          <w:tab w:val="left" w:pos="1526"/>
          <w:tab w:val="left" w:pos="1527"/>
        </w:tabs>
        <w:spacing w:before="30"/>
        <w:ind w:left="1134" w:right="777" w:firstLine="0"/>
        <w:rPr>
          <w:sz w:val="24"/>
          <w:szCs w:val="24"/>
        </w:rPr>
      </w:pPr>
      <w:r w:rsidRPr="00BA025F">
        <w:rPr>
          <w:sz w:val="24"/>
          <w:szCs w:val="24"/>
        </w:rPr>
        <w:t>качество проектного</w:t>
      </w:r>
      <w:r w:rsidRPr="00BA025F">
        <w:rPr>
          <w:spacing w:val="-1"/>
          <w:sz w:val="24"/>
          <w:szCs w:val="24"/>
        </w:rPr>
        <w:t xml:space="preserve"> </w:t>
      </w:r>
      <w:r w:rsidRPr="00BA025F">
        <w:rPr>
          <w:sz w:val="24"/>
          <w:szCs w:val="24"/>
        </w:rPr>
        <w:t>продукта;</w:t>
      </w:r>
    </w:p>
    <w:p w:rsidR="00080F68" w:rsidRPr="00BA025F" w:rsidRDefault="008F0B73" w:rsidP="00CD37C1">
      <w:pPr>
        <w:pStyle w:val="a5"/>
        <w:numPr>
          <w:ilvl w:val="0"/>
          <w:numId w:val="267"/>
        </w:numPr>
        <w:tabs>
          <w:tab w:val="left" w:pos="1526"/>
          <w:tab w:val="left" w:pos="1527"/>
        </w:tabs>
        <w:spacing w:before="32"/>
        <w:ind w:left="1134" w:right="777" w:firstLine="0"/>
        <w:rPr>
          <w:sz w:val="24"/>
          <w:szCs w:val="24"/>
        </w:rPr>
      </w:pPr>
      <w:r w:rsidRPr="00BA025F">
        <w:rPr>
          <w:sz w:val="24"/>
          <w:szCs w:val="24"/>
        </w:rPr>
        <w:t>использование средств наглядности, технических</w:t>
      </w:r>
      <w:r w:rsidRPr="00BA025F">
        <w:rPr>
          <w:spacing w:val="-14"/>
          <w:sz w:val="24"/>
          <w:szCs w:val="24"/>
        </w:rPr>
        <w:t xml:space="preserve"> </w:t>
      </w:r>
      <w:r w:rsidRPr="00BA025F">
        <w:rPr>
          <w:sz w:val="24"/>
          <w:szCs w:val="24"/>
        </w:rPr>
        <w:t>средств;</w:t>
      </w:r>
    </w:p>
    <w:p w:rsidR="00080F68" w:rsidRPr="00BA025F" w:rsidRDefault="008F0B73" w:rsidP="00CD37C1">
      <w:pPr>
        <w:pStyle w:val="a5"/>
        <w:numPr>
          <w:ilvl w:val="0"/>
          <w:numId w:val="267"/>
        </w:numPr>
        <w:tabs>
          <w:tab w:val="left" w:pos="1526"/>
          <w:tab w:val="left" w:pos="1527"/>
        </w:tabs>
        <w:spacing w:before="32"/>
        <w:ind w:left="1134" w:right="777" w:firstLine="0"/>
        <w:rPr>
          <w:sz w:val="24"/>
          <w:szCs w:val="24"/>
        </w:rPr>
      </w:pPr>
      <w:r w:rsidRPr="00BA025F">
        <w:rPr>
          <w:sz w:val="24"/>
          <w:szCs w:val="24"/>
        </w:rPr>
        <w:t>соответствие требованиям оформления письменной</w:t>
      </w:r>
      <w:r w:rsidRPr="00BA025F">
        <w:rPr>
          <w:spacing w:val="-11"/>
          <w:sz w:val="24"/>
          <w:szCs w:val="24"/>
        </w:rPr>
        <w:t xml:space="preserve"> </w:t>
      </w:r>
      <w:r w:rsidRPr="00BA025F">
        <w:rPr>
          <w:sz w:val="24"/>
          <w:szCs w:val="24"/>
        </w:rPr>
        <w:t>части;</w:t>
      </w:r>
    </w:p>
    <w:p w:rsidR="00080F68" w:rsidRPr="00BA025F" w:rsidRDefault="008F0B73" w:rsidP="00CD37C1">
      <w:pPr>
        <w:pStyle w:val="a5"/>
        <w:numPr>
          <w:ilvl w:val="0"/>
          <w:numId w:val="267"/>
        </w:numPr>
        <w:tabs>
          <w:tab w:val="left" w:pos="1526"/>
          <w:tab w:val="left" w:pos="1527"/>
        </w:tabs>
        <w:spacing w:before="30"/>
        <w:ind w:left="1134" w:right="777" w:firstLine="0"/>
        <w:rPr>
          <w:sz w:val="24"/>
          <w:szCs w:val="24"/>
        </w:rPr>
      </w:pPr>
      <w:r w:rsidRPr="00BA025F">
        <w:rPr>
          <w:sz w:val="24"/>
          <w:szCs w:val="24"/>
        </w:rPr>
        <w:t>постановка цели, планирование путей ее</w:t>
      </w:r>
      <w:r w:rsidRPr="00BA025F">
        <w:rPr>
          <w:spacing w:val="-3"/>
          <w:sz w:val="24"/>
          <w:szCs w:val="24"/>
        </w:rPr>
        <w:t xml:space="preserve"> </w:t>
      </w:r>
      <w:r w:rsidRPr="00BA025F">
        <w:rPr>
          <w:sz w:val="24"/>
          <w:szCs w:val="24"/>
        </w:rPr>
        <w:t>достижения;</w:t>
      </w:r>
    </w:p>
    <w:p w:rsidR="00080F68" w:rsidRPr="00BA025F" w:rsidRDefault="008F0B73" w:rsidP="00CD37C1">
      <w:pPr>
        <w:pStyle w:val="a5"/>
        <w:numPr>
          <w:ilvl w:val="0"/>
          <w:numId w:val="267"/>
        </w:numPr>
        <w:tabs>
          <w:tab w:val="left" w:pos="1526"/>
          <w:tab w:val="left" w:pos="1527"/>
        </w:tabs>
        <w:spacing w:before="33"/>
        <w:ind w:left="1134" w:right="777" w:firstLine="0"/>
        <w:rPr>
          <w:sz w:val="24"/>
          <w:szCs w:val="24"/>
        </w:rPr>
      </w:pPr>
      <w:r w:rsidRPr="00BA025F">
        <w:rPr>
          <w:sz w:val="24"/>
          <w:szCs w:val="24"/>
        </w:rPr>
        <w:t>сценарий защиты (логика изложения), грамотное построение</w:t>
      </w:r>
      <w:r w:rsidRPr="00BA025F">
        <w:rPr>
          <w:spacing w:val="-6"/>
          <w:sz w:val="24"/>
          <w:szCs w:val="24"/>
        </w:rPr>
        <w:t xml:space="preserve"> </w:t>
      </w:r>
      <w:r w:rsidRPr="00BA025F">
        <w:rPr>
          <w:sz w:val="24"/>
          <w:szCs w:val="24"/>
        </w:rPr>
        <w:t>доклада;</w:t>
      </w:r>
    </w:p>
    <w:p w:rsidR="00080F68" w:rsidRPr="00BA025F" w:rsidRDefault="008F0B73" w:rsidP="00CD37C1">
      <w:pPr>
        <w:pStyle w:val="a5"/>
        <w:numPr>
          <w:ilvl w:val="0"/>
          <w:numId w:val="267"/>
        </w:numPr>
        <w:tabs>
          <w:tab w:val="left" w:pos="1526"/>
          <w:tab w:val="left" w:pos="1527"/>
        </w:tabs>
        <w:spacing w:before="30"/>
        <w:ind w:left="1134" w:right="777" w:firstLine="0"/>
        <w:rPr>
          <w:sz w:val="24"/>
          <w:szCs w:val="24"/>
        </w:rPr>
      </w:pPr>
      <w:r w:rsidRPr="00BA025F">
        <w:rPr>
          <w:sz w:val="24"/>
          <w:szCs w:val="24"/>
        </w:rPr>
        <w:t>соблюдение регламента защиты (не более 5-7 мин.) и степень воздействия на</w:t>
      </w:r>
      <w:r w:rsidRPr="00BA025F">
        <w:rPr>
          <w:spacing w:val="-12"/>
          <w:sz w:val="24"/>
          <w:szCs w:val="24"/>
        </w:rPr>
        <w:t xml:space="preserve"> </w:t>
      </w:r>
      <w:r w:rsidRPr="00BA025F">
        <w:rPr>
          <w:sz w:val="24"/>
          <w:szCs w:val="24"/>
        </w:rPr>
        <w:t>аудиторию;</w:t>
      </w:r>
    </w:p>
    <w:p w:rsidR="00080F68" w:rsidRPr="00BA025F" w:rsidRDefault="008F0B73" w:rsidP="00CD37C1">
      <w:pPr>
        <w:pStyle w:val="a5"/>
        <w:numPr>
          <w:ilvl w:val="0"/>
          <w:numId w:val="267"/>
        </w:numPr>
        <w:tabs>
          <w:tab w:val="left" w:pos="1526"/>
          <w:tab w:val="left" w:pos="1527"/>
        </w:tabs>
        <w:spacing w:before="32"/>
        <w:ind w:left="1134" w:right="777" w:firstLine="0"/>
        <w:rPr>
          <w:sz w:val="24"/>
          <w:szCs w:val="24"/>
        </w:rPr>
      </w:pPr>
      <w:r w:rsidRPr="00BA025F">
        <w:rPr>
          <w:sz w:val="24"/>
          <w:szCs w:val="24"/>
        </w:rPr>
        <w:t>четкость и точность, убедительность и</w:t>
      </w:r>
      <w:r w:rsidRPr="00BA025F">
        <w:rPr>
          <w:spacing w:val="1"/>
          <w:sz w:val="24"/>
          <w:szCs w:val="24"/>
        </w:rPr>
        <w:t xml:space="preserve"> </w:t>
      </w:r>
      <w:r w:rsidRPr="00BA025F">
        <w:rPr>
          <w:sz w:val="24"/>
          <w:szCs w:val="24"/>
        </w:rPr>
        <w:t>лаконичность;</w:t>
      </w:r>
    </w:p>
    <w:p w:rsidR="00080F68" w:rsidRPr="00BA025F" w:rsidRDefault="008F0B73" w:rsidP="00CD37C1">
      <w:pPr>
        <w:pStyle w:val="a5"/>
        <w:numPr>
          <w:ilvl w:val="0"/>
          <w:numId w:val="267"/>
        </w:numPr>
        <w:tabs>
          <w:tab w:val="left" w:pos="1526"/>
          <w:tab w:val="left" w:pos="1527"/>
        </w:tabs>
        <w:spacing w:before="30"/>
        <w:ind w:left="1134" w:right="777" w:firstLine="0"/>
        <w:rPr>
          <w:sz w:val="24"/>
          <w:szCs w:val="24"/>
        </w:rPr>
      </w:pPr>
      <w:r w:rsidRPr="00BA025F">
        <w:rPr>
          <w:sz w:val="24"/>
          <w:szCs w:val="24"/>
        </w:rPr>
        <w:t>умение отвечать на вопросы, умение защищать свою точку</w:t>
      </w:r>
      <w:r w:rsidRPr="00BA025F">
        <w:rPr>
          <w:spacing w:val="-5"/>
          <w:sz w:val="24"/>
          <w:szCs w:val="24"/>
        </w:rPr>
        <w:t xml:space="preserve"> </w:t>
      </w:r>
      <w:r w:rsidRPr="00BA025F">
        <w:rPr>
          <w:sz w:val="24"/>
          <w:szCs w:val="24"/>
        </w:rPr>
        <w:t>зрения;</w:t>
      </w:r>
    </w:p>
    <w:p w:rsidR="00080F68" w:rsidRPr="00BA025F" w:rsidRDefault="008F0B73" w:rsidP="00CD37C1">
      <w:pPr>
        <w:pStyle w:val="a5"/>
        <w:numPr>
          <w:ilvl w:val="0"/>
          <w:numId w:val="267"/>
        </w:numPr>
        <w:tabs>
          <w:tab w:val="left" w:pos="1526"/>
          <w:tab w:val="left" w:pos="1527"/>
        </w:tabs>
        <w:spacing w:before="32"/>
        <w:ind w:left="1134" w:right="777" w:firstLine="0"/>
        <w:rPr>
          <w:sz w:val="24"/>
          <w:szCs w:val="24"/>
        </w:rPr>
      </w:pPr>
      <w:r w:rsidRPr="00BA025F">
        <w:rPr>
          <w:sz w:val="24"/>
          <w:szCs w:val="24"/>
        </w:rPr>
        <w:t>умение осуществлять учебное сотрудничество в</w:t>
      </w:r>
      <w:r w:rsidRPr="00BA025F">
        <w:rPr>
          <w:spacing w:val="-1"/>
          <w:sz w:val="24"/>
          <w:szCs w:val="24"/>
        </w:rPr>
        <w:t xml:space="preserve"> </w:t>
      </w:r>
      <w:r w:rsidRPr="00BA025F">
        <w:rPr>
          <w:sz w:val="24"/>
          <w:szCs w:val="24"/>
        </w:rPr>
        <w:t>группе.</w:t>
      </w:r>
    </w:p>
    <w:p w:rsidR="00080F68" w:rsidRPr="00BA025F" w:rsidRDefault="008F0B73" w:rsidP="00CD37C1">
      <w:pPr>
        <w:pStyle w:val="a3"/>
        <w:numPr>
          <w:ilvl w:val="0"/>
          <w:numId w:val="267"/>
        </w:numPr>
        <w:spacing w:before="46" w:line="266" w:lineRule="auto"/>
        <w:ind w:left="1134" w:right="777" w:firstLine="0"/>
        <w:jc w:val="left"/>
      </w:pPr>
      <w:r w:rsidRPr="00BA025F">
        <w:t xml:space="preserve">При оценке индивидуального проекта используется </w:t>
      </w:r>
      <w:r w:rsidRPr="00BA025F">
        <w:rPr>
          <w:b/>
        </w:rPr>
        <w:t xml:space="preserve">аналитический подход </w:t>
      </w:r>
      <w:r w:rsidRPr="00BA025F">
        <w:t>к описанию результатов, согласно которому по каждому из предложенных критериев вводятся количественные</w:t>
      </w:r>
      <w:r w:rsidR="00FE2337" w:rsidRPr="00BA025F">
        <w:t xml:space="preserve"> </w:t>
      </w:r>
      <w:r w:rsidRPr="00BA025F">
        <w:t>показатели,</w:t>
      </w:r>
      <w:r w:rsidRPr="00BA025F">
        <w:tab/>
        <w:t>характеризующие</w:t>
      </w:r>
      <w:r w:rsidRPr="00BA025F">
        <w:tab/>
        <w:t>полноту</w:t>
      </w:r>
      <w:r w:rsidRPr="00BA025F">
        <w:tab/>
        <w:t>проявления</w:t>
      </w:r>
      <w:r w:rsidRPr="00BA025F">
        <w:tab/>
        <w:t>навыков</w:t>
      </w:r>
      <w:r w:rsidRPr="00BA025F">
        <w:tab/>
        <w:t>проектной</w:t>
      </w:r>
      <w:r w:rsidRPr="00BA025F">
        <w:tab/>
      </w:r>
      <w:r w:rsidRPr="00BA025F">
        <w:rPr>
          <w:spacing w:val="-3"/>
        </w:rPr>
        <w:t xml:space="preserve">деятельности. </w:t>
      </w:r>
      <w:r w:rsidRPr="00BA025F">
        <w:t>Максимальная оценка по каждому критерию не превышает 3</w:t>
      </w:r>
      <w:r w:rsidRPr="00BA025F">
        <w:rPr>
          <w:spacing w:val="-15"/>
        </w:rPr>
        <w:t xml:space="preserve"> </w:t>
      </w:r>
      <w:r w:rsidRPr="00BA025F">
        <w:t>балла.</w:t>
      </w:r>
    </w:p>
    <w:tbl>
      <w:tblPr>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7"/>
        <w:gridCol w:w="4386"/>
      </w:tblGrid>
      <w:tr w:rsidR="00080F68" w:rsidRPr="00BA025F">
        <w:trPr>
          <w:trHeight w:val="669"/>
        </w:trPr>
        <w:tc>
          <w:tcPr>
            <w:tcW w:w="4407" w:type="dxa"/>
          </w:tcPr>
          <w:p w:rsidR="00080F68" w:rsidRPr="00BA025F" w:rsidRDefault="008F0B73">
            <w:pPr>
              <w:pStyle w:val="TableParagraph"/>
              <w:tabs>
                <w:tab w:val="left" w:pos="2294"/>
              </w:tabs>
              <w:spacing w:before="11" w:line="322" w:lineRule="exact"/>
              <w:ind w:left="426" w:right="142"/>
              <w:rPr>
                <w:sz w:val="24"/>
                <w:szCs w:val="24"/>
              </w:rPr>
            </w:pPr>
            <w:r w:rsidRPr="00BA025F">
              <w:rPr>
                <w:sz w:val="24"/>
                <w:szCs w:val="24"/>
              </w:rPr>
              <w:t>Уровень оценки</w:t>
            </w:r>
            <w:r w:rsidRPr="00BA025F">
              <w:rPr>
                <w:sz w:val="24"/>
                <w:szCs w:val="24"/>
              </w:rPr>
              <w:tab/>
            </w:r>
            <w:r w:rsidRPr="00BA025F">
              <w:rPr>
                <w:spacing w:val="-1"/>
                <w:sz w:val="24"/>
                <w:szCs w:val="24"/>
              </w:rPr>
              <w:t xml:space="preserve">сформированности </w:t>
            </w:r>
            <w:r w:rsidRPr="00BA025F">
              <w:rPr>
                <w:sz w:val="24"/>
                <w:szCs w:val="24"/>
              </w:rPr>
              <w:t>проектной</w:t>
            </w:r>
            <w:r w:rsidRPr="00BA025F">
              <w:rPr>
                <w:spacing w:val="-1"/>
                <w:sz w:val="24"/>
                <w:szCs w:val="24"/>
              </w:rPr>
              <w:t xml:space="preserve"> </w:t>
            </w:r>
            <w:r w:rsidRPr="00BA025F">
              <w:rPr>
                <w:sz w:val="24"/>
                <w:szCs w:val="24"/>
              </w:rPr>
              <w:t>деятельности</w:t>
            </w:r>
          </w:p>
        </w:tc>
        <w:tc>
          <w:tcPr>
            <w:tcW w:w="4386" w:type="dxa"/>
          </w:tcPr>
          <w:p w:rsidR="00080F68" w:rsidRPr="00BA025F" w:rsidRDefault="008F0B73">
            <w:pPr>
              <w:pStyle w:val="TableParagraph"/>
              <w:spacing w:before="44"/>
              <w:ind w:left="414"/>
              <w:rPr>
                <w:sz w:val="24"/>
                <w:szCs w:val="24"/>
              </w:rPr>
            </w:pPr>
            <w:r w:rsidRPr="00BA025F">
              <w:rPr>
                <w:sz w:val="24"/>
                <w:szCs w:val="24"/>
              </w:rPr>
              <w:t>Количество баллов</w:t>
            </w:r>
          </w:p>
        </w:tc>
      </w:tr>
      <w:tr w:rsidR="00080F68" w:rsidRPr="00BA025F">
        <w:trPr>
          <w:trHeight w:val="645"/>
        </w:trPr>
        <w:tc>
          <w:tcPr>
            <w:tcW w:w="4407" w:type="dxa"/>
          </w:tcPr>
          <w:p w:rsidR="00080F68" w:rsidRPr="00BA025F" w:rsidRDefault="008F0B73">
            <w:pPr>
              <w:pStyle w:val="TableParagraph"/>
              <w:spacing w:before="42"/>
              <w:ind w:left="426"/>
              <w:rPr>
                <w:sz w:val="24"/>
                <w:szCs w:val="24"/>
              </w:rPr>
            </w:pPr>
            <w:r w:rsidRPr="00BA025F">
              <w:rPr>
                <w:sz w:val="24"/>
                <w:szCs w:val="24"/>
              </w:rPr>
              <w:t>Низкий уровень</w:t>
            </w:r>
          </w:p>
        </w:tc>
        <w:tc>
          <w:tcPr>
            <w:tcW w:w="4386" w:type="dxa"/>
          </w:tcPr>
          <w:p w:rsidR="00080F68" w:rsidRPr="00BA025F" w:rsidRDefault="008F0B73">
            <w:pPr>
              <w:pStyle w:val="TableParagraph"/>
              <w:tabs>
                <w:tab w:val="left" w:pos="1347"/>
                <w:tab w:val="left" w:pos="2122"/>
                <w:tab w:val="left" w:pos="2684"/>
              </w:tabs>
              <w:spacing w:before="28" w:line="290" w:lineRule="atLeast"/>
              <w:ind w:left="414" w:right="125"/>
              <w:rPr>
                <w:sz w:val="24"/>
                <w:szCs w:val="24"/>
              </w:rPr>
            </w:pPr>
            <w:r w:rsidRPr="00BA025F">
              <w:rPr>
                <w:sz w:val="24"/>
                <w:szCs w:val="24"/>
              </w:rPr>
              <w:t>менее</w:t>
            </w:r>
            <w:r w:rsidRPr="00BA025F">
              <w:rPr>
                <w:sz w:val="24"/>
                <w:szCs w:val="24"/>
              </w:rPr>
              <w:tab/>
              <w:t>40%</w:t>
            </w:r>
            <w:r w:rsidRPr="00BA025F">
              <w:rPr>
                <w:sz w:val="24"/>
                <w:szCs w:val="24"/>
              </w:rPr>
              <w:tab/>
              <w:t>от</w:t>
            </w:r>
            <w:r w:rsidRPr="00BA025F">
              <w:rPr>
                <w:sz w:val="24"/>
                <w:szCs w:val="24"/>
              </w:rPr>
              <w:tab/>
            </w:r>
            <w:r w:rsidRPr="00BA025F">
              <w:rPr>
                <w:spacing w:val="-1"/>
                <w:sz w:val="24"/>
                <w:szCs w:val="24"/>
              </w:rPr>
              <w:t xml:space="preserve">максимального </w:t>
            </w:r>
            <w:r w:rsidRPr="00BA025F">
              <w:rPr>
                <w:sz w:val="24"/>
                <w:szCs w:val="24"/>
              </w:rPr>
              <w:t>количества</w:t>
            </w:r>
            <w:r w:rsidRPr="00BA025F">
              <w:rPr>
                <w:spacing w:val="-2"/>
                <w:sz w:val="24"/>
                <w:szCs w:val="24"/>
              </w:rPr>
              <w:t xml:space="preserve"> </w:t>
            </w:r>
            <w:r w:rsidRPr="00BA025F">
              <w:rPr>
                <w:sz w:val="24"/>
                <w:szCs w:val="24"/>
              </w:rPr>
              <w:t>баллов</w:t>
            </w:r>
          </w:p>
        </w:tc>
      </w:tr>
      <w:tr w:rsidR="00080F68" w:rsidRPr="00BA025F">
        <w:trPr>
          <w:trHeight w:val="345"/>
        </w:trPr>
        <w:tc>
          <w:tcPr>
            <w:tcW w:w="4407" w:type="dxa"/>
          </w:tcPr>
          <w:p w:rsidR="00080F68" w:rsidRPr="00BA025F" w:rsidRDefault="008F0B73">
            <w:pPr>
              <w:pStyle w:val="TableParagraph"/>
              <w:spacing w:before="42"/>
              <w:ind w:left="426"/>
              <w:rPr>
                <w:sz w:val="24"/>
                <w:szCs w:val="24"/>
              </w:rPr>
            </w:pPr>
            <w:r w:rsidRPr="00BA025F">
              <w:rPr>
                <w:sz w:val="24"/>
                <w:szCs w:val="24"/>
              </w:rPr>
              <w:t>Базовый уровень</w:t>
            </w:r>
          </w:p>
        </w:tc>
        <w:tc>
          <w:tcPr>
            <w:tcW w:w="4386" w:type="dxa"/>
          </w:tcPr>
          <w:p w:rsidR="00080F68" w:rsidRPr="00BA025F" w:rsidRDefault="008F0B73">
            <w:pPr>
              <w:pStyle w:val="TableParagraph"/>
              <w:spacing w:before="42"/>
              <w:ind w:left="414"/>
              <w:rPr>
                <w:sz w:val="24"/>
                <w:szCs w:val="24"/>
              </w:rPr>
            </w:pPr>
            <w:r w:rsidRPr="00BA025F">
              <w:rPr>
                <w:sz w:val="24"/>
                <w:szCs w:val="24"/>
              </w:rPr>
              <w:t>от 40% до 60%</w:t>
            </w:r>
          </w:p>
        </w:tc>
      </w:tr>
      <w:tr w:rsidR="00080F68" w:rsidRPr="00BA025F">
        <w:trPr>
          <w:trHeight w:val="347"/>
        </w:trPr>
        <w:tc>
          <w:tcPr>
            <w:tcW w:w="4407" w:type="dxa"/>
          </w:tcPr>
          <w:p w:rsidR="00080F68" w:rsidRPr="00BA025F" w:rsidRDefault="008F0B73">
            <w:pPr>
              <w:pStyle w:val="TableParagraph"/>
              <w:spacing w:before="44"/>
              <w:ind w:left="426"/>
              <w:rPr>
                <w:sz w:val="24"/>
                <w:szCs w:val="24"/>
              </w:rPr>
            </w:pPr>
            <w:r w:rsidRPr="00BA025F">
              <w:rPr>
                <w:sz w:val="24"/>
                <w:szCs w:val="24"/>
              </w:rPr>
              <w:t>Повышенный уровень</w:t>
            </w:r>
          </w:p>
        </w:tc>
        <w:tc>
          <w:tcPr>
            <w:tcW w:w="4386" w:type="dxa"/>
          </w:tcPr>
          <w:p w:rsidR="00080F68" w:rsidRPr="00BA025F" w:rsidRDefault="008F0B73">
            <w:pPr>
              <w:pStyle w:val="TableParagraph"/>
              <w:spacing w:before="44"/>
              <w:ind w:left="414"/>
              <w:rPr>
                <w:sz w:val="24"/>
                <w:szCs w:val="24"/>
              </w:rPr>
            </w:pPr>
            <w:r w:rsidRPr="00BA025F">
              <w:rPr>
                <w:sz w:val="24"/>
                <w:szCs w:val="24"/>
              </w:rPr>
              <w:t>От 60% до 80%</w:t>
            </w:r>
          </w:p>
        </w:tc>
      </w:tr>
      <w:tr w:rsidR="00080F68" w:rsidRPr="00BA025F">
        <w:trPr>
          <w:trHeight w:val="347"/>
        </w:trPr>
        <w:tc>
          <w:tcPr>
            <w:tcW w:w="4407" w:type="dxa"/>
          </w:tcPr>
          <w:p w:rsidR="00080F68" w:rsidRPr="00BA025F" w:rsidRDefault="008F0B73">
            <w:pPr>
              <w:pStyle w:val="TableParagraph"/>
              <w:spacing w:before="42"/>
              <w:ind w:left="426"/>
              <w:rPr>
                <w:sz w:val="24"/>
                <w:szCs w:val="24"/>
              </w:rPr>
            </w:pPr>
            <w:r w:rsidRPr="00BA025F">
              <w:rPr>
                <w:sz w:val="24"/>
                <w:szCs w:val="24"/>
              </w:rPr>
              <w:t>Творческий уровень</w:t>
            </w:r>
          </w:p>
        </w:tc>
        <w:tc>
          <w:tcPr>
            <w:tcW w:w="4386" w:type="dxa"/>
          </w:tcPr>
          <w:p w:rsidR="00080F68" w:rsidRPr="00BA025F" w:rsidRDefault="008F0B73">
            <w:pPr>
              <w:pStyle w:val="TableParagraph"/>
              <w:spacing w:before="42"/>
              <w:ind w:left="414"/>
              <w:rPr>
                <w:sz w:val="24"/>
                <w:szCs w:val="24"/>
              </w:rPr>
            </w:pPr>
            <w:r w:rsidRPr="00BA025F">
              <w:rPr>
                <w:sz w:val="24"/>
                <w:szCs w:val="24"/>
              </w:rPr>
              <w:t>Более 80%</w:t>
            </w:r>
          </w:p>
        </w:tc>
      </w:tr>
    </w:tbl>
    <w:p w:rsidR="00080F68" w:rsidRPr="00BA025F" w:rsidRDefault="00080F68">
      <w:pPr>
        <w:pStyle w:val="a3"/>
        <w:spacing w:before="6"/>
        <w:ind w:left="0" w:firstLine="0"/>
        <w:jc w:val="left"/>
      </w:pPr>
    </w:p>
    <w:p w:rsidR="00080F68" w:rsidRPr="00BA025F" w:rsidRDefault="008F0B73" w:rsidP="00CA278D">
      <w:pPr>
        <w:pStyle w:val="11"/>
        <w:spacing w:before="1"/>
        <w:ind w:left="1134" w:right="777"/>
        <w:jc w:val="center"/>
      </w:pPr>
      <w:r w:rsidRPr="00BA025F">
        <w:t>Особенности оценки предметных результатов.</w:t>
      </w:r>
    </w:p>
    <w:p w:rsidR="00080F68" w:rsidRPr="00BA025F" w:rsidRDefault="008F0B73" w:rsidP="00CA278D">
      <w:pPr>
        <w:pStyle w:val="a3"/>
        <w:spacing w:before="39" w:line="268" w:lineRule="auto"/>
        <w:ind w:left="1134" w:right="777" w:firstLine="0"/>
      </w:pPr>
      <w:r w:rsidRPr="00BA025F">
        <w:t>Оценка предметных результатов ведется каждым учителем в ходе процедур текущей (текущий и тематический контроль) и промежуточной аттестации, а также администрацией образовательной организации в ходе внутришкольного мониторинга.</w:t>
      </w:r>
    </w:p>
    <w:p w:rsidR="00080F68" w:rsidRPr="00BA025F" w:rsidRDefault="008F0B73" w:rsidP="00CA278D">
      <w:pPr>
        <w:tabs>
          <w:tab w:val="left" w:pos="2234"/>
          <w:tab w:val="left" w:pos="8607"/>
          <w:tab w:val="left" w:pos="10732"/>
        </w:tabs>
        <w:spacing w:before="6" w:line="268" w:lineRule="auto"/>
        <w:ind w:left="1134" w:right="777"/>
        <w:jc w:val="both"/>
        <w:rPr>
          <w:sz w:val="24"/>
          <w:szCs w:val="24"/>
        </w:rPr>
      </w:pPr>
      <w:r w:rsidRPr="00BA025F">
        <w:rPr>
          <w:sz w:val="24"/>
          <w:szCs w:val="24"/>
        </w:rPr>
        <w:t>Оценка</w:t>
      </w:r>
      <w:r w:rsidRPr="00BA025F">
        <w:rPr>
          <w:sz w:val="24"/>
          <w:szCs w:val="24"/>
        </w:rPr>
        <w:tab/>
        <w:t xml:space="preserve">достижения   предметных </w:t>
      </w:r>
      <w:r w:rsidRPr="00BA025F">
        <w:rPr>
          <w:spacing w:val="50"/>
          <w:sz w:val="24"/>
          <w:szCs w:val="24"/>
        </w:rPr>
        <w:t xml:space="preserve"> </w:t>
      </w:r>
      <w:r w:rsidRPr="00BA025F">
        <w:rPr>
          <w:sz w:val="24"/>
          <w:szCs w:val="24"/>
        </w:rPr>
        <w:t xml:space="preserve">результатов  </w:t>
      </w:r>
      <w:r w:rsidRPr="00BA025F">
        <w:rPr>
          <w:spacing w:val="13"/>
          <w:sz w:val="24"/>
          <w:szCs w:val="24"/>
        </w:rPr>
        <w:t xml:space="preserve"> </w:t>
      </w:r>
      <w:r w:rsidRPr="00BA025F">
        <w:rPr>
          <w:sz w:val="24"/>
          <w:szCs w:val="24"/>
        </w:rPr>
        <w:t>регламентируется</w:t>
      </w:r>
      <w:r w:rsidRPr="00BA025F">
        <w:rPr>
          <w:sz w:val="24"/>
          <w:szCs w:val="24"/>
        </w:rPr>
        <w:tab/>
      </w:r>
      <w:r w:rsidR="00F83DA2" w:rsidRPr="00BA025F">
        <w:rPr>
          <w:sz w:val="24"/>
          <w:szCs w:val="24"/>
        </w:rPr>
        <w:t xml:space="preserve"> </w:t>
      </w:r>
      <w:r w:rsidR="005660D1" w:rsidRPr="00BA025F">
        <w:rPr>
          <w:b/>
          <w:sz w:val="24"/>
          <w:szCs w:val="24"/>
        </w:rPr>
        <w:t xml:space="preserve">Положением </w:t>
      </w:r>
      <w:r w:rsidRPr="00BA025F">
        <w:rPr>
          <w:b/>
          <w:sz w:val="24"/>
          <w:szCs w:val="24"/>
        </w:rPr>
        <w:t xml:space="preserve">о </w:t>
      </w:r>
      <w:r w:rsidR="008E5220" w:rsidRPr="00BA025F">
        <w:rPr>
          <w:b/>
          <w:sz w:val="24"/>
          <w:szCs w:val="24"/>
        </w:rPr>
        <w:t>ф</w:t>
      </w:r>
      <w:r w:rsidRPr="00BA025F">
        <w:rPr>
          <w:b/>
          <w:sz w:val="24"/>
          <w:szCs w:val="24"/>
        </w:rPr>
        <w:t>ормах, периодичности и порядке текущего контроля успеваемости и промежуточной аттестации обучающихся</w:t>
      </w:r>
      <w:r w:rsidRPr="00BA025F">
        <w:rPr>
          <w:sz w:val="24"/>
          <w:szCs w:val="24"/>
        </w:rPr>
        <w:t>, которое утверждается педагогическим советом образовательной организации и доводится до сведения учащихся и их родителей (законных</w:t>
      </w:r>
      <w:r w:rsidRPr="00BA025F">
        <w:rPr>
          <w:spacing w:val="-10"/>
          <w:sz w:val="24"/>
          <w:szCs w:val="24"/>
        </w:rPr>
        <w:t xml:space="preserve"> </w:t>
      </w:r>
      <w:r w:rsidRPr="00BA025F">
        <w:rPr>
          <w:sz w:val="24"/>
          <w:szCs w:val="24"/>
        </w:rPr>
        <w:t>представителей).</w:t>
      </w:r>
    </w:p>
    <w:p w:rsidR="0017746B" w:rsidRDefault="0017746B" w:rsidP="00340A2D">
      <w:pPr>
        <w:pStyle w:val="11"/>
        <w:spacing w:line="276" w:lineRule="auto"/>
        <w:ind w:left="1134" w:right="777" w:firstLine="284"/>
        <w:jc w:val="both"/>
      </w:pPr>
      <w:r>
        <w:t>1.3.2.</w:t>
      </w:r>
      <w:r w:rsidR="008F0B73" w:rsidRPr="00BA025F">
        <w:t xml:space="preserve">Организация и содержание оценочных процедур предметных результатов </w:t>
      </w:r>
    </w:p>
    <w:p w:rsidR="00080F68" w:rsidRPr="0017746B" w:rsidRDefault="0017746B" w:rsidP="00340A2D">
      <w:pPr>
        <w:pStyle w:val="11"/>
        <w:spacing w:line="276" w:lineRule="auto"/>
        <w:ind w:left="1134" w:right="777" w:firstLine="284"/>
        <w:jc w:val="both"/>
      </w:pPr>
      <w:r>
        <w:t>1.3.2.1.</w:t>
      </w:r>
      <w:r w:rsidR="008F0B73" w:rsidRPr="0017746B">
        <w:t>Текущий контроль</w:t>
      </w:r>
    </w:p>
    <w:p w:rsidR="00080F68" w:rsidRPr="00BA025F" w:rsidRDefault="008F0B73" w:rsidP="00340A2D">
      <w:pPr>
        <w:pStyle w:val="a3"/>
        <w:tabs>
          <w:tab w:val="left" w:pos="6065"/>
        </w:tabs>
        <w:spacing w:line="266" w:lineRule="auto"/>
        <w:ind w:left="1134" w:right="777" w:firstLine="284"/>
      </w:pPr>
      <w:r w:rsidRPr="00BA025F">
        <w:t xml:space="preserve">Текущий контроль успеваемости учащихся – это систематическая проверка образовательных (учебных)    результатов </w:t>
      </w:r>
      <w:r w:rsidRPr="00BA025F">
        <w:rPr>
          <w:spacing w:val="59"/>
        </w:rPr>
        <w:t xml:space="preserve"> </w:t>
      </w:r>
      <w:r w:rsidRPr="00BA025F">
        <w:t xml:space="preserve">учащихся,  </w:t>
      </w:r>
      <w:r w:rsidRPr="00BA025F">
        <w:rPr>
          <w:spacing w:val="30"/>
        </w:rPr>
        <w:t xml:space="preserve"> </w:t>
      </w:r>
      <w:r w:rsidRPr="00BA025F">
        <w:t>которая</w:t>
      </w:r>
      <w:r w:rsidRPr="00BA025F">
        <w:tab/>
        <w:t>проводится педагогом в соответствии с образовательной программой в</w:t>
      </w:r>
      <w:r w:rsidRPr="00BA025F">
        <w:rPr>
          <w:spacing w:val="-2"/>
        </w:rPr>
        <w:t xml:space="preserve"> </w:t>
      </w:r>
      <w:r w:rsidRPr="00BA025F">
        <w:t>целях:</w:t>
      </w:r>
    </w:p>
    <w:p w:rsidR="00080F68" w:rsidRPr="00BA025F" w:rsidRDefault="008F0B73" w:rsidP="00CD37C1">
      <w:pPr>
        <w:pStyle w:val="a5"/>
        <w:numPr>
          <w:ilvl w:val="0"/>
          <w:numId w:val="126"/>
        </w:numPr>
        <w:tabs>
          <w:tab w:val="left" w:pos="1527"/>
        </w:tabs>
        <w:spacing w:before="2"/>
        <w:ind w:left="1134" w:right="777" w:firstLine="284"/>
        <w:jc w:val="both"/>
        <w:rPr>
          <w:sz w:val="24"/>
          <w:szCs w:val="24"/>
        </w:rPr>
      </w:pPr>
      <w:r w:rsidRPr="00BA025F">
        <w:rPr>
          <w:sz w:val="24"/>
          <w:szCs w:val="24"/>
        </w:rPr>
        <w:t>определения степени освоения образовательной</w:t>
      </w:r>
      <w:r w:rsidRPr="00BA025F">
        <w:rPr>
          <w:spacing w:val="-2"/>
          <w:sz w:val="24"/>
          <w:szCs w:val="24"/>
        </w:rPr>
        <w:t xml:space="preserve"> </w:t>
      </w:r>
      <w:r w:rsidRPr="00BA025F">
        <w:rPr>
          <w:sz w:val="24"/>
          <w:szCs w:val="24"/>
        </w:rPr>
        <w:t>программы;</w:t>
      </w:r>
    </w:p>
    <w:p w:rsidR="00080F68" w:rsidRPr="00BA025F" w:rsidRDefault="008F0B73" w:rsidP="00CD37C1">
      <w:pPr>
        <w:pStyle w:val="a5"/>
        <w:numPr>
          <w:ilvl w:val="0"/>
          <w:numId w:val="126"/>
        </w:numPr>
        <w:tabs>
          <w:tab w:val="left" w:pos="1527"/>
        </w:tabs>
        <w:spacing w:before="30" w:line="266" w:lineRule="auto"/>
        <w:ind w:left="1134" w:right="777" w:firstLine="284"/>
        <w:jc w:val="both"/>
        <w:rPr>
          <w:sz w:val="24"/>
          <w:szCs w:val="24"/>
        </w:rPr>
      </w:pPr>
      <w:r w:rsidRPr="00BA025F">
        <w:rPr>
          <w:sz w:val="24"/>
          <w:szCs w:val="24"/>
        </w:rPr>
        <w:t>оценки соответствия результатов освоения образовательных программ требованиям государственных образовательных</w:t>
      </w:r>
      <w:r w:rsidRPr="00BA025F">
        <w:rPr>
          <w:spacing w:val="1"/>
          <w:sz w:val="24"/>
          <w:szCs w:val="24"/>
        </w:rPr>
        <w:t xml:space="preserve"> </w:t>
      </w:r>
      <w:r w:rsidRPr="00BA025F">
        <w:rPr>
          <w:sz w:val="24"/>
          <w:szCs w:val="24"/>
        </w:rPr>
        <w:t>стандартов.</w:t>
      </w:r>
    </w:p>
    <w:p w:rsidR="00080F68" w:rsidRPr="00BA025F" w:rsidRDefault="008F0B73" w:rsidP="00340A2D">
      <w:pPr>
        <w:pStyle w:val="a3"/>
        <w:spacing w:before="13" w:line="268" w:lineRule="auto"/>
        <w:ind w:left="1134" w:right="777" w:firstLine="284"/>
      </w:pPr>
      <w:r w:rsidRPr="00BA025F">
        <w:t>Периодичность и формы текущего контроля успеваемости учащихся определяются учителем в соответствии с авторской программой и образовательной программой школы.</w:t>
      </w:r>
    </w:p>
    <w:p w:rsidR="00080F68" w:rsidRPr="00BA025F" w:rsidRDefault="008F0B73" w:rsidP="00340A2D">
      <w:pPr>
        <w:pStyle w:val="a3"/>
        <w:spacing w:before="10" w:line="268" w:lineRule="auto"/>
        <w:ind w:left="1134" w:right="777" w:firstLine="284"/>
      </w:pPr>
      <w:r w:rsidRPr="00BA025F">
        <w:t>Теку</w:t>
      </w:r>
      <w:r w:rsidR="00087024" w:rsidRPr="00BA025F">
        <w:t>щий контроль осуществляется по 4</w:t>
      </w:r>
      <w:r w:rsidRPr="00BA025F">
        <w:t>-бальной шкале оценивания</w:t>
      </w:r>
      <w:r w:rsidR="00087024" w:rsidRPr="00BA025F">
        <w:t xml:space="preserve"> («2», «3», «4», «5»)</w:t>
      </w:r>
      <w:r w:rsidRPr="00BA025F">
        <w:t xml:space="preserve"> по учебным предметам обязательной части учебного плана, безотметочно (не оценивается) - в части формируемой участниками образовательных отношений, в том числе по курсам внеурочной деятельности.</w:t>
      </w:r>
    </w:p>
    <w:p w:rsidR="00080F68" w:rsidRPr="00BA025F" w:rsidRDefault="008F0B73" w:rsidP="00340A2D">
      <w:pPr>
        <w:pStyle w:val="a3"/>
        <w:spacing w:before="10" w:line="268" w:lineRule="auto"/>
        <w:ind w:left="1134" w:right="777" w:firstLine="284"/>
      </w:pPr>
      <w:r w:rsidRPr="00BA025F">
        <w:t>Формами текущего контроля являются устный ответ, контрольная работа, самостоятельная работа, тестирование, сочинение, изложение, диктант, диктант с грамматическим заданием, зачет, письменные работы практической части программы по предмету (лабораторные, практические), домашние работы, проекты.  Да</w:t>
      </w:r>
      <w:r w:rsidR="00087024" w:rsidRPr="00BA025F">
        <w:t>нные виды работ оцениваются по 4</w:t>
      </w:r>
      <w:r w:rsidRPr="00BA025F">
        <w:t>-бальной шкале</w:t>
      </w:r>
      <w:r w:rsidR="00087024" w:rsidRPr="00BA025F">
        <w:t xml:space="preserve"> («2», «3», «4», «5»)</w:t>
      </w:r>
      <w:r w:rsidRPr="00BA025F">
        <w:t xml:space="preserve"> в соответствии  с критериями оценивания, зафиксированными в Положении о формах, периодичности, порядке текущего контроля успеваемости и промежуточной аттестации</w:t>
      </w:r>
      <w:r w:rsidRPr="00BA025F">
        <w:rPr>
          <w:spacing w:val="-1"/>
        </w:rPr>
        <w:t xml:space="preserve"> </w:t>
      </w:r>
      <w:r w:rsidRPr="00BA025F">
        <w:t>обучающихся.</w:t>
      </w:r>
    </w:p>
    <w:p w:rsidR="00080F68" w:rsidRPr="00BA025F" w:rsidRDefault="008F0B73" w:rsidP="00340A2D">
      <w:pPr>
        <w:pStyle w:val="a3"/>
        <w:spacing w:before="8"/>
        <w:ind w:left="1134" w:right="777" w:firstLine="284"/>
      </w:pPr>
      <w:r w:rsidRPr="00BA025F">
        <w:t>Результаты текущего контроля фиксируются в классных электронных журналах.</w:t>
      </w:r>
    </w:p>
    <w:p w:rsidR="00080F68" w:rsidRPr="00BA025F" w:rsidRDefault="008F0B73" w:rsidP="00340A2D">
      <w:pPr>
        <w:pStyle w:val="a3"/>
        <w:spacing w:before="43" w:line="268" w:lineRule="auto"/>
        <w:ind w:left="1134" w:right="777" w:firstLine="284"/>
      </w:pPr>
      <w:r w:rsidRPr="00BA025F">
        <w:t>При безотметочном оценивании учителем используется краткая характеристика процесса и результатов учебного труда ученика («словесная оценка») и самооценка ученика.</w:t>
      </w:r>
    </w:p>
    <w:p w:rsidR="00080F68" w:rsidRPr="00BA025F" w:rsidRDefault="0017746B" w:rsidP="00340A2D">
      <w:pPr>
        <w:pStyle w:val="11"/>
        <w:spacing w:before="15"/>
        <w:ind w:left="1134" w:right="777" w:firstLine="284"/>
        <w:jc w:val="both"/>
      </w:pPr>
      <w:r>
        <w:t>1.3.2.2.</w:t>
      </w:r>
      <w:r w:rsidR="008F0B73" w:rsidRPr="00BA025F">
        <w:t>Промежуточная аттестация</w:t>
      </w:r>
    </w:p>
    <w:p w:rsidR="00FE2337" w:rsidRPr="00BA025F" w:rsidRDefault="008F0B73" w:rsidP="00340A2D">
      <w:pPr>
        <w:pStyle w:val="a3"/>
        <w:spacing w:before="39" w:line="268" w:lineRule="auto"/>
        <w:ind w:left="1134" w:right="777" w:firstLine="284"/>
      </w:pPr>
      <w:r w:rsidRPr="00BA025F">
        <w:t>Промежуточная аттестация – это внутренняя оценка результатов освоения учащимися образовательной программы. Промежуточная аттестация проводится с целью:</w:t>
      </w:r>
    </w:p>
    <w:p w:rsidR="00080F68" w:rsidRPr="00BA025F" w:rsidRDefault="008F0B73" w:rsidP="00340A2D">
      <w:pPr>
        <w:pStyle w:val="a3"/>
        <w:spacing w:before="39" w:line="268" w:lineRule="auto"/>
        <w:ind w:left="1134" w:right="777" w:firstLine="284"/>
      </w:pPr>
      <w:r w:rsidRPr="00BA025F">
        <w:t>объективного установления фактического уровня освоения образовательной программы и достижения результатов освоения образовательной</w:t>
      </w:r>
      <w:r w:rsidRPr="00BA025F">
        <w:rPr>
          <w:spacing w:val="-4"/>
        </w:rPr>
        <w:t xml:space="preserve"> </w:t>
      </w:r>
      <w:r w:rsidRPr="00BA025F">
        <w:t>программы;</w:t>
      </w:r>
    </w:p>
    <w:p w:rsidR="00080F68" w:rsidRPr="00BA025F" w:rsidRDefault="008F0B73" w:rsidP="00CD37C1">
      <w:pPr>
        <w:pStyle w:val="a5"/>
        <w:numPr>
          <w:ilvl w:val="0"/>
          <w:numId w:val="126"/>
        </w:numPr>
        <w:tabs>
          <w:tab w:val="left" w:pos="1527"/>
        </w:tabs>
        <w:spacing w:before="2" w:line="266" w:lineRule="auto"/>
        <w:ind w:left="1134" w:right="777" w:firstLine="284"/>
        <w:jc w:val="both"/>
        <w:rPr>
          <w:sz w:val="24"/>
          <w:szCs w:val="24"/>
        </w:rPr>
      </w:pPr>
      <w:r w:rsidRPr="00BA025F">
        <w:rPr>
          <w:sz w:val="24"/>
          <w:szCs w:val="24"/>
        </w:rPr>
        <w:t>соотнесения достигнутого уровня с требованиями государственных образовательных стандартов;</w:t>
      </w:r>
    </w:p>
    <w:p w:rsidR="00080F68" w:rsidRPr="00BA025F" w:rsidRDefault="008F0B73" w:rsidP="00CD37C1">
      <w:pPr>
        <w:pStyle w:val="a5"/>
        <w:numPr>
          <w:ilvl w:val="0"/>
          <w:numId w:val="126"/>
        </w:numPr>
        <w:tabs>
          <w:tab w:val="left" w:pos="1527"/>
        </w:tabs>
        <w:spacing w:before="1" w:line="266" w:lineRule="auto"/>
        <w:ind w:left="1134" w:right="777" w:firstLine="284"/>
        <w:jc w:val="both"/>
        <w:rPr>
          <w:sz w:val="24"/>
          <w:szCs w:val="24"/>
        </w:rPr>
      </w:pPr>
      <w:r w:rsidRPr="00BA025F">
        <w:rPr>
          <w:sz w:val="24"/>
          <w:szCs w:val="24"/>
        </w:rPr>
        <w:t>оценки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осуществлении образовательной</w:t>
      </w:r>
      <w:r w:rsidRPr="00BA025F">
        <w:rPr>
          <w:spacing w:val="-1"/>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527"/>
        </w:tabs>
        <w:spacing w:before="4"/>
        <w:ind w:left="1134" w:right="777" w:firstLine="284"/>
        <w:jc w:val="both"/>
        <w:rPr>
          <w:sz w:val="24"/>
          <w:szCs w:val="24"/>
        </w:rPr>
      </w:pPr>
      <w:r w:rsidRPr="00BA025F">
        <w:rPr>
          <w:sz w:val="24"/>
          <w:szCs w:val="24"/>
        </w:rPr>
        <w:t>оценки динамики индивидуальных образовательных</w:t>
      </w:r>
      <w:r w:rsidRPr="00BA025F">
        <w:rPr>
          <w:spacing w:val="-3"/>
          <w:sz w:val="24"/>
          <w:szCs w:val="24"/>
        </w:rPr>
        <w:t xml:space="preserve"> </w:t>
      </w:r>
      <w:r w:rsidRPr="00BA025F">
        <w:rPr>
          <w:sz w:val="24"/>
          <w:szCs w:val="24"/>
        </w:rPr>
        <w:t>достижений.</w:t>
      </w:r>
    </w:p>
    <w:p w:rsidR="00080F68" w:rsidRPr="00BA025F" w:rsidRDefault="008F0B73" w:rsidP="00340A2D">
      <w:pPr>
        <w:pStyle w:val="11"/>
        <w:spacing w:before="47"/>
        <w:ind w:left="1134" w:right="777" w:firstLine="284"/>
        <w:jc w:val="both"/>
      </w:pPr>
      <w:r w:rsidRPr="00BA025F">
        <w:t>Периодичность и формы промежуточной аттестации.</w:t>
      </w:r>
    </w:p>
    <w:p w:rsidR="00080F68" w:rsidRPr="00BA025F" w:rsidRDefault="008F0B73" w:rsidP="00340A2D">
      <w:pPr>
        <w:pStyle w:val="a3"/>
        <w:spacing w:before="41" w:line="266" w:lineRule="auto"/>
        <w:ind w:left="1134" w:right="777" w:firstLine="284"/>
      </w:pPr>
      <w:r w:rsidRPr="00BA025F">
        <w:t>Периодичность и формы промежуточной аттестации: учебная четверть (четвертная промежуточная аттестация); учебный год (годовая промежуточная аттестация).</w:t>
      </w:r>
    </w:p>
    <w:p w:rsidR="00080F68" w:rsidRPr="00BA025F" w:rsidRDefault="008F0B73" w:rsidP="00340A2D">
      <w:pPr>
        <w:pStyle w:val="a3"/>
        <w:spacing w:before="14"/>
        <w:ind w:left="1134" w:right="777" w:firstLine="284"/>
      </w:pPr>
      <w:r w:rsidRPr="00BA025F">
        <w:t>Промежуточная аттестация проводится по каждому учебному предмету, курсу.</w:t>
      </w:r>
    </w:p>
    <w:p w:rsidR="00080F68" w:rsidRPr="00BA025F" w:rsidRDefault="008F0B73" w:rsidP="00340A2D">
      <w:pPr>
        <w:pStyle w:val="11"/>
        <w:spacing w:before="48"/>
        <w:ind w:left="1134" w:right="777" w:firstLine="284"/>
        <w:jc w:val="both"/>
      </w:pPr>
      <w:r w:rsidRPr="00BA025F">
        <w:t>Механизм осуществления промежуточной аттестации</w:t>
      </w:r>
    </w:p>
    <w:p w:rsidR="00080F68" w:rsidRPr="00BA025F" w:rsidRDefault="008F0B73" w:rsidP="00340A2D">
      <w:pPr>
        <w:pStyle w:val="a3"/>
        <w:spacing w:before="39" w:line="266" w:lineRule="auto"/>
        <w:ind w:left="1134" w:right="777" w:firstLine="284"/>
      </w:pPr>
      <w:r w:rsidRPr="00BA025F">
        <w:t>Четвертная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rsidR="00080F68" w:rsidRPr="00BA025F" w:rsidRDefault="008F0B73" w:rsidP="00340A2D">
      <w:pPr>
        <w:pStyle w:val="a3"/>
        <w:spacing w:before="17" w:line="266" w:lineRule="auto"/>
        <w:ind w:left="1134" w:right="777" w:firstLine="284"/>
      </w:pPr>
      <w:r w:rsidRPr="00BA025F">
        <w:t>Годовая промежуточная аттестация проводится на основе результатов четвертных промежуточных аттестаций, и представляет собой:</w:t>
      </w:r>
    </w:p>
    <w:p w:rsidR="00080F68" w:rsidRPr="00BA025F" w:rsidRDefault="008F0B73" w:rsidP="00CD37C1">
      <w:pPr>
        <w:pStyle w:val="a5"/>
        <w:numPr>
          <w:ilvl w:val="0"/>
          <w:numId w:val="126"/>
        </w:numPr>
        <w:tabs>
          <w:tab w:val="left" w:pos="1527"/>
        </w:tabs>
        <w:spacing w:before="15" w:line="264" w:lineRule="auto"/>
        <w:ind w:left="1134" w:right="777" w:firstLine="284"/>
        <w:jc w:val="both"/>
        <w:rPr>
          <w:sz w:val="24"/>
          <w:szCs w:val="24"/>
        </w:rPr>
      </w:pPr>
      <w:r w:rsidRPr="00BA025F">
        <w:rPr>
          <w:sz w:val="24"/>
          <w:szCs w:val="24"/>
        </w:rPr>
        <w:t>результат четвертной аттестации в случае, если учебный предмет, курс осваивался обучающимся в срок одной</w:t>
      </w:r>
      <w:r w:rsidRPr="00BA025F">
        <w:rPr>
          <w:spacing w:val="-2"/>
          <w:sz w:val="24"/>
          <w:szCs w:val="24"/>
        </w:rPr>
        <w:t xml:space="preserve"> </w:t>
      </w:r>
      <w:r w:rsidRPr="00BA025F">
        <w:rPr>
          <w:sz w:val="24"/>
          <w:szCs w:val="24"/>
        </w:rPr>
        <w:t>четверти,</w:t>
      </w:r>
    </w:p>
    <w:p w:rsidR="00080F68" w:rsidRPr="00BA025F" w:rsidRDefault="008F0B73" w:rsidP="00CD37C1">
      <w:pPr>
        <w:pStyle w:val="a5"/>
        <w:numPr>
          <w:ilvl w:val="0"/>
          <w:numId w:val="126"/>
        </w:numPr>
        <w:tabs>
          <w:tab w:val="left" w:pos="1527"/>
        </w:tabs>
        <w:spacing w:before="7" w:line="264" w:lineRule="auto"/>
        <w:ind w:left="1134" w:right="777" w:firstLine="284"/>
        <w:jc w:val="both"/>
        <w:rPr>
          <w:sz w:val="24"/>
          <w:szCs w:val="24"/>
        </w:rPr>
      </w:pPr>
      <w:r w:rsidRPr="00BA025F">
        <w:rPr>
          <w:sz w:val="24"/>
          <w:szCs w:val="24"/>
        </w:rPr>
        <w:t>среднее арифметическое результатов четвертных аттестаций в случае, если учебный предмет, курс осваивался обучающимся в срок более одной</w:t>
      </w:r>
      <w:r w:rsidRPr="00BA025F">
        <w:rPr>
          <w:spacing w:val="-6"/>
          <w:sz w:val="24"/>
          <w:szCs w:val="24"/>
        </w:rPr>
        <w:t xml:space="preserve"> </w:t>
      </w:r>
      <w:r w:rsidRPr="00BA025F">
        <w:rPr>
          <w:sz w:val="24"/>
          <w:szCs w:val="24"/>
        </w:rPr>
        <w:t>четверти.</w:t>
      </w:r>
    </w:p>
    <w:p w:rsidR="00080F68" w:rsidRPr="00BA025F" w:rsidRDefault="008F0B73" w:rsidP="00340A2D">
      <w:pPr>
        <w:pStyle w:val="a3"/>
        <w:spacing w:before="19" w:line="278" w:lineRule="auto"/>
        <w:ind w:left="1134" w:right="777" w:firstLine="284"/>
      </w:pPr>
      <w:r w:rsidRPr="00BA025F">
        <w:t>Округление результата проводится по правилам математического округления. Формы промежуточной аттестации элективных курсов: зачет/незачет.</w:t>
      </w:r>
    </w:p>
    <w:p w:rsidR="00080F68" w:rsidRPr="00BA025F" w:rsidRDefault="008F0B73" w:rsidP="00340A2D">
      <w:pPr>
        <w:pStyle w:val="a3"/>
        <w:spacing w:before="1" w:line="268" w:lineRule="auto"/>
        <w:ind w:left="1134" w:right="777" w:firstLine="284"/>
      </w:pPr>
      <w:r w:rsidRPr="00BA025F">
        <w:t>Промежуточная аттестация по элективным курсам и курсам внеурочной деятельности осуществляется по итогам год на основе выполненной итоговой работы или совокупности работ (схемы, чертежи, макеты, рефераты, отчеты об исследованиях, эссе, проекты и т.д.). Курс считается освоенным, если ученик выполнил итоговую работу (совокупность работ) по курсу по выбору в полном</w:t>
      </w:r>
      <w:r w:rsidRPr="00BA025F">
        <w:rPr>
          <w:spacing w:val="-6"/>
        </w:rPr>
        <w:t xml:space="preserve"> </w:t>
      </w:r>
      <w:r w:rsidRPr="00BA025F">
        <w:t>объеме.</w:t>
      </w:r>
    </w:p>
    <w:p w:rsidR="00080F68" w:rsidRPr="00BA025F" w:rsidRDefault="008F0B73" w:rsidP="00340A2D">
      <w:pPr>
        <w:pStyle w:val="a3"/>
        <w:spacing w:before="7" w:line="268" w:lineRule="auto"/>
        <w:ind w:left="1134" w:right="777" w:firstLine="284"/>
      </w:pPr>
      <w:r w:rsidRPr="00BA025F">
        <w:t>Промежуточная аттестация учащихся в рамках внеурочной деятельности не предусматривает фиксацию уровня результатов внеурочной деятельности школьников по итогам года в журнале внеурочной деятельности. Индивидуальная оценка результатов внеурочной деятельности каждого обучающегося определяется на основании оценки личного портфолио (выполняется классным руководителем) и фиксации уровня результатов внеурочной деятельности школьников в журнале внеурочной деятельности по итогам года:</w:t>
      </w:r>
    </w:p>
    <w:p w:rsidR="00080F68" w:rsidRPr="00BA025F" w:rsidRDefault="008F0B73" w:rsidP="00CD37C1">
      <w:pPr>
        <w:pStyle w:val="a5"/>
        <w:numPr>
          <w:ilvl w:val="0"/>
          <w:numId w:val="102"/>
        </w:numPr>
        <w:tabs>
          <w:tab w:val="left" w:pos="1526"/>
          <w:tab w:val="left" w:pos="1527"/>
        </w:tabs>
        <w:spacing w:before="6"/>
        <w:ind w:left="1134" w:right="777" w:firstLine="284"/>
        <w:jc w:val="both"/>
        <w:rPr>
          <w:sz w:val="24"/>
          <w:szCs w:val="24"/>
        </w:rPr>
      </w:pPr>
      <w:r w:rsidRPr="00BA025F">
        <w:rPr>
          <w:sz w:val="24"/>
          <w:szCs w:val="24"/>
        </w:rPr>
        <w:t>1-й уровень – приобретение социальных знаний;</w:t>
      </w:r>
    </w:p>
    <w:p w:rsidR="00080F68" w:rsidRPr="00BA025F" w:rsidRDefault="008F0B73" w:rsidP="00CD37C1">
      <w:pPr>
        <w:pStyle w:val="a5"/>
        <w:numPr>
          <w:ilvl w:val="0"/>
          <w:numId w:val="102"/>
        </w:numPr>
        <w:tabs>
          <w:tab w:val="left" w:pos="1526"/>
          <w:tab w:val="left" w:pos="1527"/>
        </w:tabs>
        <w:spacing w:before="44"/>
        <w:ind w:left="1134" w:right="777" w:firstLine="284"/>
        <w:jc w:val="both"/>
        <w:rPr>
          <w:sz w:val="24"/>
          <w:szCs w:val="24"/>
        </w:rPr>
      </w:pPr>
      <w:r w:rsidRPr="00BA025F">
        <w:rPr>
          <w:sz w:val="24"/>
          <w:szCs w:val="24"/>
        </w:rPr>
        <w:t>2-й уровень – формирование ценностного отношения к социальной</w:t>
      </w:r>
      <w:r w:rsidRPr="00BA025F">
        <w:rPr>
          <w:spacing w:val="-3"/>
          <w:sz w:val="24"/>
          <w:szCs w:val="24"/>
        </w:rPr>
        <w:t xml:space="preserve"> </w:t>
      </w:r>
      <w:r w:rsidRPr="00BA025F">
        <w:rPr>
          <w:sz w:val="24"/>
          <w:szCs w:val="24"/>
        </w:rPr>
        <w:t>реальности;</w:t>
      </w:r>
    </w:p>
    <w:p w:rsidR="00080F68" w:rsidRPr="00BA025F" w:rsidRDefault="008F0B73" w:rsidP="00CD37C1">
      <w:pPr>
        <w:pStyle w:val="a5"/>
        <w:numPr>
          <w:ilvl w:val="0"/>
          <w:numId w:val="102"/>
        </w:numPr>
        <w:tabs>
          <w:tab w:val="left" w:pos="1526"/>
          <w:tab w:val="left" w:pos="1527"/>
        </w:tabs>
        <w:spacing w:before="45"/>
        <w:ind w:left="1134" w:right="777" w:firstLine="284"/>
        <w:jc w:val="both"/>
        <w:rPr>
          <w:sz w:val="24"/>
          <w:szCs w:val="24"/>
        </w:rPr>
      </w:pPr>
      <w:r w:rsidRPr="00BA025F">
        <w:rPr>
          <w:sz w:val="24"/>
          <w:szCs w:val="24"/>
        </w:rPr>
        <w:t>3-й уровень – получение опыта самостоятельного общественного</w:t>
      </w:r>
      <w:r w:rsidRPr="00BA025F">
        <w:rPr>
          <w:spacing w:val="-1"/>
          <w:sz w:val="24"/>
          <w:szCs w:val="24"/>
        </w:rPr>
        <w:t xml:space="preserve"> </w:t>
      </w:r>
      <w:r w:rsidRPr="00BA025F">
        <w:rPr>
          <w:sz w:val="24"/>
          <w:szCs w:val="24"/>
        </w:rPr>
        <w:t>действия.</w:t>
      </w:r>
    </w:p>
    <w:p w:rsidR="00080F68" w:rsidRPr="00BA025F" w:rsidRDefault="008F0B73" w:rsidP="00340A2D">
      <w:pPr>
        <w:pStyle w:val="a3"/>
        <w:spacing w:before="43" w:line="268" w:lineRule="auto"/>
        <w:ind w:left="1134" w:right="777" w:firstLine="284"/>
      </w:pPr>
      <w:r w:rsidRPr="00BA025F">
        <w:t>Сроки проведения промежуточной аттестации определяются образовательной программой (календарный учебный график).</w:t>
      </w:r>
    </w:p>
    <w:p w:rsidR="00080F68" w:rsidRPr="00BA025F" w:rsidRDefault="0017746B" w:rsidP="00340A2D">
      <w:pPr>
        <w:pStyle w:val="11"/>
        <w:spacing w:before="1"/>
        <w:ind w:left="1134" w:right="777"/>
        <w:jc w:val="both"/>
      </w:pPr>
      <w:r>
        <w:t>1.3.2.3.</w:t>
      </w:r>
      <w:r w:rsidR="008F0B73" w:rsidRPr="00BA025F">
        <w:t>Государственная итоговая аттестация</w:t>
      </w:r>
    </w:p>
    <w:p w:rsidR="00080F68" w:rsidRPr="00BA025F" w:rsidRDefault="008F0B73" w:rsidP="00340A2D">
      <w:pPr>
        <w:pStyle w:val="a3"/>
        <w:spacing w:before="38" w:line="268" w:lineRule="auto"/>
        <w:ind w:left="1134" w:right="777" w:firstLine="0"/>
      </w:pPr>
      <w:r w:rsidRPr="00BA025F">
        <w:t>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080F68" w:rsidRPr="00BA025F" w:rsidRDefault="008F0B73" w:rsidP="00340A2D">
      <w:pPr>
        <w:pStyle w:val="a3"/>
        <w:spacing w:before="106" w:line="268" w:lineRule="auto"/>
        <w:ind w:left="1134" w:right="777" w:firstLine="0"/>
      </w:pPr>
      <w:r w:rsidRPr="00BA025F">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двум другим учебным предметам 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80F68" w:rsidRPr="00BA025F" w:rsidRDefault="0017746B" w:rsidP="00340A2D">
      <w:pPr>
        <w:pStyle w:val="11"/>
        <w:spacing w:before="9"/>
        <w:ind w:left="1134" w:right="777"/>
        <w:jc w:val="both"/>
      </w:pPr>
      <w:r>
        <w:t>1.3.2.4.</w:t>
      </w:r>
      <w:r w:rsidR="008F0B73" w:rsidRPr="00BA025F">
        <w:t>Итоговая оценка</w:t>
      </w:r>
    </w:p>
    <w:p w:rsidR="00080F68" w:rsidRPr="00BA025F" w:rsidRDefault="008F0B73" w:rsidP="00340A2D">
      <w:pPr>
        <w:pStyle w:val="a3"/>
        <w:spacing w:before="38" w:line="266" w:lineRule="auto"/>
        <w:ind w:left="1134" w:right="777" w:firstLine="0"/>
      </w:pPr>
      <w:r w:rsidRPr="00BA025F">
        <w:t>Итоговая оценка результатов освоения основной образовательной программы основного общего образования включает две составляющие:</w:t>
      </w:r>
    </w:p>
    <w:p w:rsidR="00080F68" w:rsidRPr="00BA025F" w:rsidRDefault="008F0B73" w:rsidP="00CD37C1">
      <w:pPr>
        <w:pStyle w:val="a5"/>
        <w:numPr>
          <w:ilvl w:val="0"/>
          <w:numId w:val="126"/>
        </w:numPr>
        <w:tabs>
          <w:tab w:val="left" w:pos="1527"/>
        </w:tabs>
        <w:spacing w:before="16" w:line="266" w:lineRule="auto"/>
        <w:ind w:left="1134" w:right="777" w:firstLine="0"/>
        <w:jc w:val="both"/>
        <w:rPr>
          <w:sz w:val="24"/>
          <w:szCs w:val="24"/>
        </w:rPr>
      </w:pPr>
      <w:r w:rsidRPr="00BA025F">
        <w:rPr>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w:t>
      </w:r>
      <w:r w:rsidRPr="00BA025F">
        <w:rPr>
          <w:spacing w:val="-5"/>
          <w:sz w:val="24"/>
          <w:szCs w:val="24"/>
        </w:rPr>
        <w:t xml:space="preserve"> </w:t>
      </w:r>
      <w:r w:rsidRPr="00BA025F">
        <w:rPr>
          <w:sz w:val="24"/>
          <w:szCs w:val="24"/>
        </w:rPr>
        <w:t>образования;</w:t>
      </w:r>
    </w:p>
    <w:p w:rsidR="00080F68" w:rsidRPr="00BA025F" w:rsidRDefault="008F0B73" w:rsidP="00CD37C1">
      <w:pPr>
        <w:pStyle w:val="a5"/>
        <w:numPr>
          <w:ilvl w:val="0"/>
          <w:numId w:val="126"/>
        </w:numPr>
        <w:tabs>
          <w:tab w:val="left" w:pos="1527"/>
        </w:tabs>
        <w:spacing w:before="2" w:line="266" w:lineRule="auto"/>
        <w:ind w:left="1134" w:right="777" w:firstLine="0"/>
        <w:jc w:val="both"/>
        <w:rPr>
          <w:sz w:val="24"/>
          <w:szCs w:val="24"/>
        </w:rPr>
      </w:pPr>
      <w:r w:rsidRPr="00BA025F">
        <w:rPr>
          <w:sz w:val="24"/>
          <w:szCs w:val="24"/>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w:t>
      </w:r>
      <w:r w:rsidRPr="00BA025F">
        <w:rPr>
          <w:spacing w:val="-2"/>
          <w:sz w:val="24"/>
          <w:szCs w:val="24"/>
        </w:rPr>
        <w:t xml:space="preserve"> </w:t>
      </w:r>
      <w:r w:rsidRPr="00BA025F">
        <w:rPr>
          <w:sz w:val="24"/>
          <w:szCs w:val="24"/>
        </w:rPr>
        <w:t>образования.</w:t>
      </w:r>
    </w:p>
    <w:p w:rsidR="00080F68" w:rsidRPr="00BA025F" w:rsidRDefault="008F0B73" w:rsidP="00340A2D">
      <w:pPr>
        <w:pStyle w:val="a3"/>
        <w:spacing w:before="17" w:line="268" w:lineRule="auto"/>
        <w:ind w:left="1134" w:right="777" w:firstLine="0"/>
      </w:pPr>
      <w:r w:rsidRPr="00BA025F">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080F68" w:rsidRPr="00BA025F" w:rsidRDefault="008F0B73" w:rsidP="00340A2D">
      <w:pPr>
        <w:pStyle w:val="a3"/>
        <w:spacing w:before="7" w:line="266" w:lineRule="auto"/>
        <w:ind w:left="1134" w:right="777" w:firstLine="0"/>
      </w:pPr>
      <w:r w:rsidRPr="00BA025F">
        <w:t>По предметам, не вынесенным на ГИА, итоговая оценка ставится на основе результатов промежуточной аттестации.</w:t>
      </w:r>
    </w:p>
    <w:p w:rsidR="00080F68" w:rsidRPr="00BA025F" w:rsidRDefault="008F0B73" w:rsidP="00340A2D">
      <w:pPr>
        <w:pStyle w:val="a3"/>
        <w:spacing w:before="14" w:line="268" w:lineRule="auto"/>
        <w:ind w:left="1134" w:right="777" w:firstLine="0"/>
      </w:pPr>
      <w:r w:rsidRPr="00BA025F">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080F68" w:rsidRPr="00BA025F" w:rsidRDefault="0017746B" w:rsidP="00340A2D">
      <w:pPr>
        <w:spacing w:before="11"/>
        <w:ind w:left="1134" w:right="777"/>
        <w:jc w:val="both"/>
        <w:rPr>
          <w:sz w:val="24"/>
          <w:szCs w:val="24"/>
        </w:rPr>
      </w:pPr>
      <w:r w:rsidRPr="0017746B">
        <w:rPr>
          <w:b/>
          <w:sz w:val="24"/>
          <w:szCs w:val="24"/>
        </w:rPr>
        <w:t>1.3.2.5.</w:t>
      </w:r>
      <w:r w:rsidR="008F0B73" w:rsidRPr="00BA025F">
        <w:rPr>
          <w:b/>
          <w:sz w:val="24"/>
          <w:szCs w:val="24"/>
        </w:rPr>
        <w:t xml:space="preserve">Внутришкольный мониторинг </w:t>
      </w:r>
      <w:r w:rsidR="008F0B73" w:rsidRPr="00BA025F">
        <w:rPr>
          <w:sz w:val="24"/>
          <w:szCs w:val="24"/>
        </w:rPr>
        <w:t>представляет собой процедуры:</w:t>
      </w:r>
    </w:p>
    <w:p w:rsidR="00080F68" w:rsidRPr="00BA025F" w:rsidRDefault="008F0B73" w:rsidP="00CD37C1">
      <w:pPr>
        <w:pStyle w:val="a5"/>
        <w:numPr>
          <w:ilvl w:val="0"/>
          <w:numId w:val="126"/>
        </w:numPr>
        <w:tabs>
          <w:tab w:val="left" w:pos="1527"/>
        </w:tabs>
        <w:spacing w:before="45"/>
        <w:ind w:left="1134" w:right="777" w:firstLine="0"/>
        <w:jc w:val="both"/>
        <w:rPr>
          <w:sz w:val="24"/>
          <w:szCs w:val="24"/>
        </w:rPr>
      </w:pPr>
      <w:r w:rsidRPr="00BA025F">
        <w:rPr>
          <w:sz w:val="24"/>
          <w:szCs w:val="24"/>
        </w:rPr>
        <w:t>оценки уровня достижения предметных и метапредметных</w:t>
      </w:r>
      <w:r w:rsidRPr="00BA025F">
        <w:rPr>
          <w:spacing w:val="-1"/>
          <w:sz w:val="24"/>
          <w:szCs w:val="24"/>
        </w:rPr>
        <w:t xml:space="preserve"> </w:t>
      </w:r>
      <w:r w:rsidRPr="00BA025F">
        <w:rPr>
          <w:sz w:val="24"/>
          <w:szCs w:val="24"/>
        </w:rPr>
        <w:t>результатов;</w:t>
      </w:r>
    </w:p>
    <w:p w:rsidR="00080F68" w:rsidRPr="00BA025F" w:rsidRDefault="008F0B73" w:rsidP="00CD37C1">
      <w:pPr>
        <w:pStyle w:val="a5"/>
        <w:numPr>
          <w:ilvl w:val="0"/>
          <w:numId w:val="126"/>
        </w:numPr>
        <w:tabs>
          <w:tab w:val="left" w:pos="1527"/>
        </w:tabs>
        <w:spacing w:before="30" w:line="266" w:lineRule="auto"/>
        <w:ind w:left="1134" w:right="777" w:firstLine="0"/>
        <w:jc w:val="both"/>
        <w:rPr>
          <w:sz w:val="24"/>
          <w:szCs w:val="24"/>
        </w:rPr>
      </w:pPr>
      <w:r w:rsidRPr="00BA025F">
        <w:rPr>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w:t>
      </w:r>
      <w:r w:rsidRPr="00BA025F">
        <w:rPr>
          <w:spacing w:val="-1"/>
          <w:sz w:val="24"/>
          <w:szCs w:val="24"/>
        </w:rPr>
        <w:t xml:space="preserve"> </w:t>
      </w:r>
      <w:r w:rsidRPr="00BA025F">
        <w:rPr>
          <w:sz w:val="24"/>
          <w:szCs w:val="24"/>
        </w:rPr>
        <w:t>обучения;</w:t>
      </w:r>
    </w:p>
    <w:p w:rsidR="00080F68" w:rsidRPr="00BA025F" w:rsidRDefault="008F0B73" w:rsidP="00CD37C1">
      <w:pPr>
        <w:pStyle w:val="a5"/>
        <w:numPr>
          <w:ilvl w:val="0"/>
          <w:numId w:val="126"/>
        </w:numPr>
        <w:tabs>
          <w:tab w:val="left" w:pos="1527"/>
        </w:tabs>
        <w:spacing w:before="4" w:line="266" w:lineRule="auto"/>
        <w:ind w:left="1134" w:right="777" w:firstLine="0"/>
        <w:jc w:val="both"/>
        <w:rPr>
          <w:sz w:val="24"/>
          <w:szCs w:val="24"/>
        </w:rPr>
      </w:pPr>
      <w:r w:rsidRPr="00BA025F">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w:t>
      </w:r>
      <w:r w:rsidRPr="00BA025F">
        <w:rPr>
          <w:spacing w:val="-4"/>
          <w:sz w:val="24"/>
          <w:szCs w:val="24"/>
        </w:rPr>
        <w:t xml:space="preserve"> </w:t>
      </w:r>
      <w:r w:rsidRPr="00BA025F">
        <w:rPr>
          <w:sz w:val="24"/>
          <w:szCs w:val="24"/>
        </w:rPr>
        <w:t>обучающимся.</w:t>
      </w:r>
    </w:p>
    <w:p w:rsidR="00080F68" w:rsidRPr="00BA025F" w:rsidRDefault="008F0B73" w:rsidP="00340A2D">
      <w:pPr>
        <w:pStyle w:val="a3"/>
        <w:spacing w:before="15" w:line="268" w:lineRule="auto"/>
        <w:ind w:left="1134" w:right="777" w:firstLine="0"/>
      </w:pPr>
      <w:r w:rsidRPr="00BA025F">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80F68" w:rsidRPr="00BA025F" w:rsidRDefault="0017746B" w:rsidP="00340A2D">
      <w:pPr>
        <w:pStyle w:val="11"/>
        <w:spacing w:before="10"/>
        <w:ind w:left="1134" w:right="777"/>
        <w:jc w:val="both"/>
      </w:pPr>
      <w:r>
        <w:t>1.3.2.6.</w:t>
      </w:r>
      <w:r w:rsidR="008F0B73" w:rsidRPr="00BA025F">
        <w:t>Портфолио учащегося</w:t>
      </w:r>
    </w:p>
    <w:p w:rsidR="00080F68" w:rsidRPr="00BA025F" w:rsidRDefault="008F0B73" w:rsidP="00340A2D">
      <w:pPr>
        <w:pStyle w:val="a3"/>
        <w:spacing w:before="38" w:line="268" w:lineRule="auto"/>
        <w:ind w:left="1134" w:right="777" w:firstLine="0"/>
      </w:pPr>
      <w:r w:rsidRPr="00BA025F">
        <w:t xml:space="preserve">Формой накопления как учебных, так и внеучебных результатов и достижений школьников является </w:t>
      </w:r>
      <w:r w:rsidRPr="00BA025F">
        <w:rPr>
          <w:b/>
        </w:rPr>
        <w:t>портфолио</w:t>
      </w:r>
      <w:r w:rsidRPr="00BA025F">
        <w:rPr>
          <w:b/>
          <w:i/>
        </w:rPr>
        <w:t xml:space="preserve">. </w:t>
      </w:r>
      <w:r w:rsidRPr="00BA025F">
        <w:t>Портфолио информационно обеспечивает достижения индивидуального прогресса ученика, документально демонстрирует его способности, культурные практики, интересы, склонности.</w:t>
      </w:r>
    </w:p>
    <w:p w:rsidR="00080F68" w:rsidRPr="00BA025F" w:rsidRDefault="008F0B73" w:rsidP="00340A2D">
      <w:pPr>
        <w:pStyle w:val="a3"/>
        <w:spacing w:before="9" w:line="266" w:lineRule="auto"/>
        <w:ind w:left="1134" w:right="777" w:firstLine="0"/>
      </w:pPr>
      <w:r w:rsidRPr="00BA025F">
        <w:t xml:space="preserve">Портфолио представляет собой процедуру оценки </w:t>
      </w:r>
      <w:r w:rsidRPr="00BA025F">
        <w:rPr>
          <w:b/>
        </w:rPr>
        <w:t xml:space="preserve">динамики учебной и творческой активности </w:t>
      </w:r>
      <w:r w:rsidRPr="00BA025F">
        <w:t xml:space="preserve">учащегося, направленности, широты или избирательности интересов, выраженности проявлений творческой инициативы, а также </w:t>
      </w:r>
      <w:r w:rsidRPr="00BA025F">
        <w:rPr>
          <w:b/>
        </w:rPr>
        <w:t xml:space="preserve">уровня </w:t>
      </w:r>
      <w:r w:rsidRPr="00BA025F">
        <w:t>высших достижений, демонстрируемых</w:t>
      </w:r>
      <w:r w:rsidR="00B82065" w:rsidRPr="00BA025F">
        <w:t xml:space="preserve"> </w:t>
      </w:r>
      <w:r w:rsidRPr="00BA025F">
        <w:t>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течение всех лет обучения в основной школе. Результаты, представленные в портфолио, используются для дачи рекомендаций по выбору индивидуальной образовательной траектории на уровне среднего общего образования и могут отражаться в характеристике. Ведение портфолио осуществляется на основе Положения о Портфолио обучающегося.</w:t>
      </w:r>
    </w:p>
    <w:p w:rsidR="00080F68" w:rsidRPr="00BA025F" w:rsidRDefault="008F0B73" w:rsidP="00340A2D">
      <w:pPr>
        <w:pStyle w:val="11"/>
        <w:spacing w:before="8"/>
        <w:ind w:left="1134" w:right="777"/>
        <w:jc w:val="both"/>
      </w:pPr>
      <w:r w:rsidRPr="00BA025F">
        <w:t>Оценка деятельности организации</w:t>
      </w:r>
    </w:p>
    <w:p w:rsidR="00080F68" w:rsidRPr="00BA025F" w:rsidRDefault="008F0B73" w:rsidP="00340A2D">
      <w:pPr>
        <w:pStyle w:val="a3"/>
        <w:spacing w:before="41" w:line="268" w:lineRule="auto"/>
        <w:ind w:left="1134" w:right="777" w:firstLine="0"/>
      </w:pPr>
      <w:r w:rsidRPr="00BA025F">
        <w:t>Оценка результатов деятельности МБОУ «</w:t>
      </w:r>
      <w:r w:rsidR="008D0186" w:rsidRPr="00BA025F">
        <w:t>Нововознесенская</w:t>
      </w:r>
      <w:r w:rsidR="00087024" w:rsidRPr="00BA025F">
        <w:t xml:space="preserve"> СОШ</w:t>
      </w:r>
      <w:r w:rsidRPr="00BA025F">
        <w:t>» осуществляется в ходе аккредитации, в рамках аттестации педагогических работников.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и с учетом:</w:t>
      </w:r>
    </w:p>
    <w:p w:rsidR="00080F68" w:rsidRPr="00BA025F" w:rsidRDefault="008F0B73" w:rsidP="00CD37C1">
      <w:pPr>
        <w:pStyle w:val="a5"/>
        <w:numPr>
          <w:ilvl w:val="0"/>
          <w:numId w:val="126"/>
        </w:numPr>
        <w:tabs>
          <w:tab w:val="left" w:pos="1527"/>
          <w:tab w:val="left" w:pos="7191"/>
        </w:tabs>
        <w:spacing w:before="7" w:line="266" w:lineRule="auto"/>
        <w:ind w:left="1134" w:right="777" w:firstLine="0"/>
        <w:jc w:val="both"/>
        <w:rPr>
          <w:sz w:val="24"/>
          <w:szCs w:val="24"/>
        </w:rPr>
      </w:pPr>
      <w:r w:rsidRPr="00BA025F">
        <w:rPr>
          <w:sz w:val="24"/>
          <w:szCs w:val="24"/>
        </w:rPr>
        <w:t xml:space="preserve">результатов  </w:t>
      </w:r>
      <w:r w:rsidRPr="00BA025F">
        <w:rPr>
          <w:spacing w:val="14"/>
          <w:sz w:val="24"/>
          <w:szCs w:val="24"/>
        </w:rPr>
        <w:t xml:space="preserve"> </w:t>
      </w:r>
      <w:r w:rsidRPr="00BA025F">
        <w:rPr>
          <w:sz w:val="24"/>
          <w:szCs w:val="24"/>
        </w:rPr>
        <w:t xml:space="preserve">мониторинговых     </w:t>
      </w:r>
      <w:r w:rsidRPr="00BA025F">
        <w:rPr>
          <w:spacing w:val="14"/>
          <w:sz w:val="24"/>
          <w:szCs w:val="24"/>
        </w:rPr>
        <w:t xml:space="preserve"> </w:t>
      </w:r>
      <w:r w:rsidRPr="00BA025F">
        <w:rPr>
          <w:sz w:val="24"/>
          <w:szCs w:val="24"/>
        </w:rPr>
        <w:t>исследований</w:t>
      </w:r>
      <w:r w:rsidRPr="00BA025F">
        <w:rPr>
          <w:sz w:val="24"/>
          <w:szCs w:val="24"/>
        </w:rPr>
        <w:tab/>
        <w:t>разного уровня (федерального, регионального,</w:t>
      </w:r>
      <w:r w:rsidRPr="00BA025F">
        <w:rPr>
          <w:spacing w:val="-1"/>
          <w:sz w:val="24"/>
          <w:szCs w:val="24"/>
        </w:rPr>
        <w:t xml:space="preserve"> </w:t>
      </w:r>
      <w:r w:rsidRPr="00BA025F">
        <w:rPr>
          <w:sz w:val="24"/>
          <w:szCs w:val="24"/>
        </w:rPr>
        <w:t>муниципального);</w:t>
      </w:r>
    </w:p>
    <w:p w:rsidR="00080F68" w:rsidRPr="00BA025F" w:rsidRDefault="008F0B73" w:rsidP="00CD37C1">
      <w:pPr>
        <w:pStyle w:val="a5"/>
        <w:numPr>
          <w:ilvl w:val="0"/>
          <w:numId w:val="126"/>
        </w:numPr>
        <w:tabs>
          <w:tab w:val="left" w:pos="1527"/>
        </w:tabs>
        <w:spacing w:line="264" w:lineRule="auto"/>
        <w:ind w:left="1134" w:right="777" w:firstLine="0"/>
        <w:jc w:val="both"/>
        <w:rPr>
          <w:sz w:val="24"/>
          <w:szCs w:val="24"/>
        </w:rPr>
      </w:pPr>
      <w:r w:rsidRPr="00BA025F">
        <w:rPr>
          <w:sz w:val="24"/>
          <w:szCs w:val="24"/>
        </w:rPr>
        <w:t>условий реализации основной образовательной программы основного общего  образования; особенностей контингента</w:t>
      </w:r>
      <w:r w:rsidRPr="00BA025F">
        <w:rPr>
          <w:spacing w:val="-1"/>
          <w:sz w:val="24"/>
          <w:szCs w:val="24"/>
        </w:rPr>
        <w:t xml:space="preserve"> </w:t>
      </w:r>
      <w:r w:rsidRPr="00BA025F">
        <w:rPr>
          <w:sz w:val="24"/>
          <w:szCs w:val="24"/>
        </w:rPr>
        <w:t>обучающихся.</w:t>
      </w:r>
    </w:p>
    <w:p w:rsidR="00080F68" w:rsidRPr="00BA025F" w:rsidRDefault="00080F68" w:rsidP="00340A2D">
      <w:pPr>
        <w:pStyle w:val="a3"/>
        <w:spacing w:before="7"/>
        <w:ind w:left="1134" w:right="777" w:firstLine="0"/>
        <w:jc w:val="left"/>
      </w:pPr>
    </w:p>
    <w:p w:rsidR="00080F68" w:rsidRPr="00BA025F" w:rsidRDefault="008F0B73" w:rsidP="00340A2D">
      <w:pPr>
        <w:pStyle w:val="11"/>
        <w:spacing w:before="1" w:line="271" w:lineRule="auto"/>
        <w:ind w:left="2698" w:right="1697" w:hanging="708"/>
        <w:jc w:val="center"/>
      </w:pPr>
      <w:r w:rsidRPr="00BA025F">
        <w:t>2. СОДЕРЖАТЕЛЬНЫЙ РАЗДЕЛ</w:t>
      </w:r>
    </w:p>
    <w:p w:rsidR="00080F68" w:rsidRPr="00BA025F" w:rsidRDefault="008F0B73" w:rsidP="00CD37C1">
      <w:pPr>
        <w:pStyle w:val="a5"/>
        <w:numPr>
          <w:ilvl w:val="1"/>
          <w:numId w:val="101"/>
        </w:numPr>
        <w:tabs>
          <w:tab w:val="left" w:pos="1537"/>
        </w:tabs>
        <w:spacing w:line="271" w:lineRule="auto"/>
        <w:ind w:left="1134" w:right="777" w:firstLine="0"/>
        <w:jc w:val="center"/>
        <w:rPr>
          <w:b/>
          <w:sz w:val="24"/>
          <w:szCs w:val="24"/>
        </w:rPr>
      </w:pPr>
      <w:r w:rsidRPr="00BA025F">
        <w:rPr>
          <w:b/>
          <w:sz w:val="24"/>
          <w:szCs w:val="24"/>
        </w:rPr>
        <w:t>Программа развития универсальных учебных действий, включающая формирование компетенций обучающихся в области использования</w:t>
      </w:r>
      <w:r w:rsidRPr="00BA025F">
        <w:rPr>
          <w:b/>
          <w:spacing w:val="-15"/>
          <w:sz w:val="24"/>
          <w:szCs w:val="24"/>
        </w:rPr>
        <w:t xml:space="preserve"> </w:t>
      </w:r>
      <w:r w:rsidRPr="00BA025F">
        <w:rPr>
          <w:b/>
          <w:sz w:val="24"/>
          <w:szCs w:val="24"/>
        </w:rPr>
        <w:t>информационно-коммуникационных</w:t>
      </w:r>
      <w:r w:rsidR="00340A2D" w:rsidRPr="00BA025F">
        <w:rPr>
          <w:b/>
          <w:sz w:val="24"/>
          <w:szCs w:val="24"/>
        </w:rPr>
        <w:t xml:space="preserve"> </w:t>
      </w:r>
      <w:r w:rsidRPr="00BA025F">
        <w:rPr>
          <w:b/>
          <w:sz w:val="24"/>
          <w:szCs w:val="24"/>
        </w:rPr>
        <w:t>технологий, учебно-исследовательской и проектной деятельности</w:t>
      </w:r>
    </w:p>
    <w:p w:rsidR="00080F68" w:rsidRPr="00BA025F" w:rsidRDefault="008F0B73" w:rsidP="00340A2D">
      <w:pPr>
        <w:pStyle w:val="a3"/>
        <w:spacing w:line="266" w:lineRule="auto"/>
        <w:ind w:left="1134" w:right="777" w:firstLine="0"/>
      </w:pPr>
      <w:r w:rsidRPr="00BA025F">
        <w:t>Программа развития универсальных учебных (далее - Программа) действий при получении основного общего образования направлена на:</w:t>
      </w:r>
    </w:p>
    <w:p w:rsidR="00080F68" w:rsidRPr="00BA025F" w:rsidRDefault="008F0B73" w:rsidP="00CD37C1">
      <w:pPr>
        <w:pStyle w:val="a5"/>
        <w:numPr>
          <w:ilvl w:val="0"/>
          <w:numId w:val="126"/>
        </w:numPr>
        <w:tabs>
          <w:tab w:val="left" w:pos="1333"/>
        </w:tabs>
        <w:spacing w:before="14" w:line="266" w:lineRule="auto"/>
        <w:ind w:left="1134" w:right="777" w:firstLine="0"/>
        <w:jc w:val="both"/>
        <w:rPr>
          <w:sz w:val="24"/>
          <w:szCs w:val="24"/>
        </w:rPr>
      </w:pPr>
      <w:r w:rsidRPr="00BA025F">
        <w:rPr>
          <w:sz w:val="24"/>
          <w:szCs w:val="24"/>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w:t>
      </w:r>
      <w:r w:rsidRPr="00BA025F">
        <w:rPr>
          <w:spacing w:val="-5"/>
          <w:sz w:val="24"/>
          <w:szCs w:val="24"/>
        </w:rPr>
        <w:t xml:space="preserve"> </w:t>
      </w:r>
      <w:r w:rsidRPr="00BA025F">
        <w:rPr>
          <w:sz w:val="24"/>
          <w:szCs w:val="24"/>
        </w:rPr>
        <w:t>образования;</w:t>
      </w:r>
    </w:p>
    <w:p w:rsidR="00080F68" w:rsidRPr="00BA025F" w:rsidRDefault="008F0B73" w:rsidP="00CD37C1">
      <w:pPr>
        <w:pStyle w:val="a5"/>
        <w:numPr>
          <w:ilvl w:val="0"/>
          <w:numId w:val="126"/>
        </w:numPr>
        <w:tabs>
          <w:tab w:val="left" w:pos="1333"/>
        </w:tabs>
        <w:spacing w:before="4" w:line="266" w:lineRule="auto"/>
        <w:ind w:left="1134" w:right="777" w:firstLine="0"/>
        <w:jc w:val="both"/>
        <w:rPr>
          <w:sz w:val="24"/>
          <w:szCs w:val="24"/>
        </w:rPr>
      </w:pPr>
      <w:r w:rsidRPr="00BA025F">
        <w:rPr>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w:t>
      </w:r>
      <w:r w:rsidRPr="00BA025F">
        <w:rPr>
          <w:spacing w:val="-3"/>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333"/>
        </w:tabs>
        <w:spacing w:before="5" w:line="266" w:lineRule="auto"/>
        <w:ind w:left="1134" w:right="777" w:firstLine="0"/>
        <w:jc w:val="both"/>
        <w:rPr>
          <w:sz w:val="24"/>
          <w:szCs w:val="24"/>
        </w:rPr>
      </w:pPr>
      <w:r w:rsidRPr="00BA025F">
        <w:rPr>
          <w:sz w:val="24"/>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w:t>
      </w:r>
      <w:r w:rsidRPr="00BA025F">
        <w:rPr>
          <w:spacing w:val="-2"/>
          <w:sz w:val="24"/>
          <w:szCs w:val="24"/>
        </w:rPr>
        <w:t xml:space="preserve"> </w:t>
      </w:r>
      <w:r w:rsidRPr="00BA025F">
        <w:rPr>
          <w:sz w:val="24"/>
          <w:szCs w:val="24"/>
        </w:rPr>
        <w:t>проблемы.</w:t>
      </w:r>
    </w:p>
    <w:p w:rsidR="00080F68" w:rsidRPr="00BA025F" w:rsidRDefault="008F0B73" w:rsidP="00340A2D">
      <w:pPr>
        <w:pStyle w:val="a3"/>
        <w:spacing w:before="15"/>
        <w:ind w:left="1134" w:right="777" w:firstLine="0"/>
      </w:pPr>
      <w:r w:rsidRPr="00BA025F">
        <w:t>Программа обеспечивает:</w:t>
      </w:r>
    </w:p>
    <w:p w:rsidR="00080F68" w:rsidRPr="00BA025F" w:rsidRDefault="008F0B73" w:rsidP="00CD37C1">
      <w:pPr>
        <w:pStyle w:val="a5"/>
        <w:numPr>
          <w:ilvl w:val="0"/>
          <w:numId w:val="126"/>
        </w:numPr>
        <w:tabs>
          <w:tab w:val="left" w:pos="1527"/>
        </w:tabs>
        <w:spacing w:before="46"/>
        <w:ind w:left="1134" w:right="777" w:firstLine="0"/>
        <w:jc w:val="both"/>
        <w:rPr>
          <w:sz w:val="24"/>
          <w:szCs w:val="24"/>
        </w:rPr>
      </w:pPr>
      <w:r w:rsidRPr="00BA025F">
        <w:rPr>
          <w:sz w:val="24"/>
          <w:szCs w:val="24"/>
        </w:rPr>
        <w:t>развитие у обучающихся способности к саморазвитию и</w:t>
      </w:r>
      <w:r w:rsidRPr="00BA025F">
        <w:rPr>
          <w:spacing w:val="-11"/>
          <w:sz w:val="24"/>
          <w:szCs w:val="24"/>
        </w:rPr>
        <w:t xml:space="preserve"> </w:t>
      </w:r>
      <w:r w:rsidRPr="00BA025F">
        <w:rPr>
          <w:sz w:val="24"/>
          <w:szCs w:val="24"/>
        </w:rPr>
        <w:t>самосовершенствованию;</w:t>
      </w:r>
    </w:p>
    <w:p w:rsidR="00080F68" w:rsidRPr="00BA025F" w:rsidRDefault="008F0B73" w:rsidP="00CD37C1">
      <w:pPr>
        <w:pStyle w:val="a5"/>
        <w:numPr>
          <w:ilvl w:val="0"/>
          <w:numId w:val="126"/>
        </w:numPr>
        <w:tabs>
          <w:tab w:val="left" w:pos="1527"/>
        </w:tabs>
        <w:spacing w:before="30" w:line="266" w:lineRule="auto"/>
        <w:ind w:left="1134" w:right="777" w:firstLine="0"/>
        <w:jc w:val="both"/>
        <w:rPr>
          <w:sz w:val="24"/>
          <w:szCs w:val="24"/>
        </w:rPr>
      </w:pPr>
      <w:r w:rsidRPr="00BA025F">
        <w:rPr>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w:t>
      </w:r>
      <w:r w:rsidRPr="00BA025F">
        <w:rPr>
          <w:spacing w:val="-5"/>
          <w:sz w:val="24"/>
          <w:szCs w:val="24"/>
        </w:rPr>
        <w:t xml:space="preserve"> </w:t>
      </w:r>
      <w:r w:rsidRPr="00BA025F">
        <w:rPr>
          <w:sz w:val="24"/>
          <w:szCs w:val="24"/>
        </w:rPr>
        <w:t>действий;</w:t>
      </w:r>
    </w:p>
    <w:p w:rsidR="00080F68" w:rsidRPr="00BA025F" w:rsidRDefault="008F0B73" w:rsidP="00CD37C1">
      <w:pPr>
        <w:pStyle w:val="a5"/>
        <w:numPr>
          <w:ilvl w:val="0"/>
          <w:numId w:val="126"/>
        </w:numPr>
        <w:tabs>
          <w:tab w:val="left" w:pos="1333"/>
        </w:tabs>
        <w:spacing w:before="105" w:line="266" w:lineRule="auto"/>
        <w:ind w:left="1134" w:right="777" w:firstLine="0"/>
        <w:jc w:val="both"/>
        <w:rPr>
          <w:sz w:val="24"/>
          <w:szCs w:val="24"/>
        </w:rPr>
      </w:pPr>
      <w:r w:rsidRPr="00BA025F">
        <w:rPr>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w:t>
      </w:r>
      <w:r w:rsidRPr="00BA025F">
        <w:rPr>
          <w:spacing w:val="-1"/>
          <w:sz w:val="24"/>
          <w:szCs w:val="24"/>
        </w:rPr>
        <w:t xml:space="preserve"> </w:t>
      </w:r>
      <w:r w:rsidRPr="00BA025F">
        <w:rPr>
          <w:sz w:val="24"/>
          <w:szCs w:val="24"/>
        </w:rPr>
        <w:t>обучающихся;</w:t>
      </w:r>
    </w:p>
    <w:p w:rsidR="00080F68" w:rsidRPr="00BA025F" w:rsidRDefault="008F0B73" w:rsidP="00CD37C1">
      <w:pPr>
        <w:pStyle w:val="a5"/>
        <w:numPr>
          <w:ilvl w:val="0"/>
          <w:numId w:val="126"/>
        </w:numPr>
        <w:tabs>
          <w:tab w:val="left" w:pos="1333"/>
          <w:tab w:val="left" w:pos="8740"/>
          <w:tab w:val="left" w:pos="10058"/>
        </w:tabs>
        <w:spacing w:before="5" w:line="266" w:lineRule="auto"/>
        <w:ind w:left="1134" w:right="777" w:firstLine="0"/>
        <w:jc w:val="both"/>
        <w:rPr>
          <w:sz w:val="24"/>
          <w:szCs w:val="24"/>
        </w:rPr>
      </w:pPr>
      <w:r w:rsidRPr="00BA025F">
        <w:rPr>
          <w:sz w:val="24"/>
          <w:szCs w:val="24"/>
        </w:rPr>
        <w:t>повышение эффективности усвоения</w:t>
      </w:r>
      <w:r w:rsidRPr="00BA025F">
        <w:rPr>
          <w:spacing w:val="-8"/>
          <w:sz w:val="24"/>
          <w:szCs w:val="24"/>
        </w:rPr>
        <w:t xml:space="preserve"> </w:t>
      </w:r>
      <w:r w:rsidRPr="00BA025F">
        <w:rPr>
          <w:sz w:val="24"/>
          <w:szCs w:val="24"/>
        </w:rPr>
        <w:t>обучающимися</w:t>
      </w:r>
      <w:r w:rsidRPr="00BA025F">
        <w:rPr>
          <w:spacing w:val="-3"/>
          <w:sz w:val="24"/>
          <w:szCs w:val="24"/>
        </w:rPr>
        <w:t xml:space="preserve"> </w:t>
      </w:r>
      <w:r w:rsidRPr="00BA025F">
        <w:rPr>
          <w:sz w:val="24"/>
          <w:szCs w:val="24"/>
        </w:rPr>
        <w:t>знаний</w:t>
      </w:r>
      <w:r w:rsidRPr="00BA025F">
        <w:rPr>
          <w:sz w:val="24"/>
          <w:szCs w:val="24"/>
        </w:rPr>
        <w:tab/>
        <w:t>и</w:t>
      </w:r>
      <w:r w:rsidRPr="00BA025F">
        <w:rPr>
          <w:sz w:val="24"/>
          <w:szCs w:val="24"/>
        </w:rPr>
        <w:tab/>
      </w:r>
      <w:r w:rsidRPr="00BA025F">
        <w:rPr>
          <w:spacing w:val="-3"/>
          <w:sz w:val="24"/>
          <w:szCs w:val="24"/>
        </w:rPr>
        <w:t xml:space="preserve">учебных </w:t>
      </w:r>
      <w:r w:rsidRPr="00BA025F">
        <w:rPr>
          <w:sz w:val="24"/>
          <w:szCs w:val="24"/>
        </w:rPr>
        <w:t>действий, формирования компетенций и компетентностей в предметных областях, учебно- исследовательской и проектной</w:t>
      </w:r>
      <w:r w:rsidRPr="00BA025F">
        <w:rPr>
          <w:spacing w:val="-1"/>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333"/>
        </w:tabs>
        <w:spacing w:before="2" w:line="266" w:lineRule="auto"/>
        <w:ind w:left="1134" w:right="777" w:firstLine="0"/>
        <w:jc w:val="both"/>
        <w:rPr>
          <w:sz w:val="24"/>
          <w:szCs w:val="24"/>
        </w:rPr>
      </w:pPr>
      <w:r w:rsidRPr="00BA025F">
        <w:rPr>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 практические конференции, олимпиады, национальные образовательные программы и т.</w:t>
      </w:r>
      <w:r w:rsidRPr="00BA025F">
        <w:rPr>
          <w:spacing w:val="-16"/>
          <w:sz w:val="24"/>
          <w:szCs w:val="24"/>
        </w:rPr>
        <w:t xml:space="preserve"> </w:t>
      </w:r>
      <w:r w:rsidRPr="00BA025F">
        <w:rPr>
          <w:sz w:val="24"/>
          <w:szCs w:val="24"/>
        </w:rPr>
        <w:t>д.);</w:t>
      </w:r>
    </w:p>
    <w:p w:rsidR="00080F68" w:rsidRPr="00BA025F" w:rsidRDefault="008F0B73" w:rsidP="00CD37C1">
      <w:pPr>
        <w:pStyle w:val="a5"/>
        <w:numPr>
          <w:ilvl w:val="0"/>
          <w:numId w:val="126"/>
        </w:numPr>
        <w:tabs>
          <w:tab w:val="left" w:pos="1333"/>
        </w:tabs>
        <w:spacing w:before="2" w:line="266" w:lineRule="auto"/>
        <w:ind w:left="1134" w:right="777" w:firstLine="0"/>
        <w:jc w:val="both"/>
        <w:rPr>
          <w:sz w:val="24"/>
          <w:szCs w:val="24"/>
        </w:rPr>
      </w:pPr>
      <w:r w:rsidRPr="00BA025F">
        <w:rPr>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w:t>
      </w:r>
      <w:r w:rsidRPr="00BA025F">
        <w:rPr>
          <w:spacing w:val="-1"/>
          <w:sz w:val="24"/>
          <w:szCs w:val="24"/>
        </w:rPr>
        <w:t xml:space="preserve"> </w:t>
      </w:r>
      <w:r w:rsidRPr="00BA025F">
        <w:rPr>
          <w:sz w:val="24"/>
          <w:szCs w:val="24"/>
        </w:rPr>
        <w:t>деятельности;</w:t>
      </w:r>
    </w:p>
    <w:p w:rsidR="00080F68" w:rsidRPr="00BA025F" w:rsidRDefault="008F0B73" w:rsidP="00CD37C1">
      <w:pPr>
        <w:pStyle w:val="a5"/>
        <w:numPr>
          <w:ilvl w:val="0"/>
          <w:numId w:val="126"/>
        </w:numPr>
        <w:tabs>
          <w:tab w:val="left" w:pos="1333"/>
          <w:tab w:val="left" w:pos="2242"/>
          <w:tab w:val="left" w:pos="3537"/>
          <w:tab w:val="left" w:pos="3841"/>
          <w:tab w:val="left" w:pos="3903"/>
          <w:tab w:val="left" w:pos="5465"/>
          <w:tab w:val="left" w:pos="6309"/>
          <w:tab w:val="left" w:pos="7494"/>
          <w:tab w:val="left" w:pos="8142"/>
          <w:tab w:val="left" w:pos="8494"/>
          <w:tab w:val="left" w:pos="9498"/>
        </w:tabs>
        <w:spacing w:before="4" w:line="266" w:lineRule="auto"/>
        <w:ind w:left="1134" w:right="777" w:firstLine="0"/>
        <w:jc w:val="both"/>
        <w:rPr>
          <w:sz w:val="24"/>
          <w:szCs w:val="24"/>
        </w:rPr>
      </w:pPr>
      <w:r w:rsidRPr="00BA025F">
        <w:rPr>
          <w:sz w:val="24"/>
          <w:szCs w:val="24"/>
        </w:rPr>
        <w:t>формирование</w:t>
      </w:r>
      <w:r w:rsidRPr="00BA025F">
        <w:rPr>
          <w:sz w:val="24"/>
          <w:szCs w:val="24"/>
        </w:rPr>
        <w:tab/>
        <w:t>и</w:t>
      </w:r>
      <w:r w:rsidRPr="00BA025F">
        <w:rPr>
          <w:sz w:val="24"/>
          <w:szCs w:val="24"/>
        </w:rPr>
        <w:tab/>
      </w:r>
      <w:r w:rsidRPr="00BA025F">
        <w:rPr>
          <w:sz w:val="24"/>
          <w:szCs w:val="24"/>
        </w:rPr>
        <w:tab/>
        <w:t xml:space="preserve">развитие  </w:t>
      </w:r>
      <w:r w:rsidRPr="00BA025F">
        <w:rPr>
          <w:spacing w:val="1"/>
          <w:sz w:val="24"/>
          <w:szCs w:val="24"/>
        </w:rPr>
        <w:t xml:space="preserve"> </w:t>
      </w:r>
      <w:r w:rsidRPr="00BA025F">
        <w:rPr>
          <w:sz w:val="24"/>
          <w:szCs w:val="24"/>
        </w:rPr>
        <w:t xml:space="preserve">компетенции </w:t>
      </w:r>
      <w:r w:rsidRPr="00BA025F">
        <w:rPr>
          <w:spacing w:val="41"/>
          <w:sz w:val="24"/>
          <w:szCs w:val="24"/>
        </w:rPr>
        <w:t xml:space="preserve"> </w:t>
      </w:r>
      <w:r w:rsidRPr="00BA025F">
        <w:rPr>
          <w:sz w:val="24"/>
          <w:szCs w:val="24"/>
        </w:rPr>
        <w:t>обуча</w:t>
      </w:r>
      <w:r w:rsidR="00087024" w:rsidRPr="00BA025F">
        <w:rPr>
          <w:sz w:val="24"/>
          <w:szCs w:val="24"/>
        </w:rPr>
        <w:t>ющихся</w:t>
      </w:r>
      <w:r w:rsidR="00087024" w:rsidRPr="00BA025F">
        <w:rPr>
          <w:sz w:val="24"/>
          <w:szCs w:val="24"/>
        </w:rPr>
        <w:tab/>
        <w:t>в</w:t>
      </w:r>
      <w:r w:rsidR="00087024" w:rsidRPr="00BA025F">
        <w:rPr>
          <w:sz w:val="24"/>
          <w:szCs w:val="24"/>
        </w:rPr>
        <w:tab/>
        <w:t xml:space="preserve">области использования </w:t>
      </w:r>
      <w:r w:rsidRPr="00BA025F">
        <w:rPr>
          <w:sz w:val="24"/>
          <w:szCs w:val="24"/>
        </w:rPr>
        <w:t>информации,</w:t>
      </w:r>
      <w:r w:rsidRPr="00BA025F">
        <w:rPr>
          <w:sz w:val="24"/>
          <w:szCs w:val="24"/>
        </w:rPr>
        <w:tab/>
        <w:t>презентацией</w:t>
      </w:r>
      <w:r w:rsidRPr="00BA025F">
        <w:rPr>
          <w:sz w:val="24"/>
          <w:szCs w:val="24"/>
        </w:rPr>
        <w:tab/>
        <w:t>выполненных</w:t>
      </w:r>
      <w:r w:rsidRPr="00BA025F">
        <w:rPr>
          <w:sz w:val="24"/>
          <w:szCs w:val="24"/>
        </w:rPr>
        <w:tab/>
        <w:t>работ,</w:t>
      </w:r>
      <w:r w:rsidRPr="00BA025F">
        <w:rPr>
          <w:sz w:val="24"/>
          <w:szCs w:val="24"/>
        </w:rPr>
        <w:tab/>
        <w:t>основами</w:t>
      </w:r>
      <w:r w:rsidRPr="00BA025F">
        <w:rPr>
          <w:sz w:val="24"/>
          <w:szCs w:val="24"/>
        </w:rPr>
        <w:tab/>
        <w:t>информационной</w:t>
      </w:r>
      <w:r w:rsidR="00087024" w:rsidRPr="00BA025F">
        <w:rPr>
          <w:sz w:val="24"/>
          <w:szCs w:val="24"/>
        </w:rPr>
        <w:t xml:space="preserve"> </w:t>
      </w:r>
      <w:r w:rsidRPr="00BA025F">
        <w:rPr>
          <w:sz w:val="24"/>
          <w:szCs w:val="24"/>
        </w:rPr>
        <w:t>безопасности, умением  безопасного   использования   средств   информационно-коммуникационных   технологий (далее - ИКТ) и сети Интернет.</w:t>
      </w:r>
    </w:p>
    <w:p w:rsidR="00340A2D" w:rsidRPr="00BA025F" w:rsidRDefault="0017746B" w:rsidP="00340A2D">
      <w:pPr>
        <w:pStyle w:val="11"/>
        <w:spacing w:before="90"/>
        <w:ind w:left="1134" w:right="777"/>
        <w:jc w:val="center"/>
      </w:pPr>
      <w:r>
        <w:t>2.1.1.</w:t>
      </w:r>
      <w:r w:rsidR="008F0B73" w:rsidRPr="00BA025F">
        <w:t>Цели и задачи программы, описание ее места и роли в реализации требований</w:t>
      </w:r>
    </w:p>
    <w:p w:rsidR="00080F68" w:rsidRPr="00BA025F" w:rsidRDefault="008F0B73" w:rsidP="00340A2D">
      <w:pPr>
        <w:pStyle w:val="11"/>
        <w:spacing w:before="90"/>
        <w:ind w:left="1134" w:right="777"/>
        <w:jc w:val="center"/>
      </w:pPr>
      <w:r w:rsidRPr="00BA025F">
        <w:t xml:space="preserve"> Стандарта</w:t>
      </w:r>
    </w:p>
    <w:p w:rsidR="00080F68" w:rsidRPr="00BA025F" w:rsidRDefault="008F0B73" w:rsidP="00340A2D">
      <w:pPr>
        <w:pStyle w:val="a3"/>
        <w:spacing w:line="268" w:lineRule="auto"/>
        <w:ind w:left="1134" w:right="777" w:firstLine="0"/>
      </w:pPr>
      <w:r w:rsidRPr="00BA025F">
        <w:rPr>
          <w:b/>
        </w:rPr>
        <w:t xml:space="preserve">Целью программы </w:t>
      </w:r>
      <w:r w:rsidRPr="00BA025F">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80F68" w:rsidRPr="00BA025F" w:rsidRDefault="008F0B73" w:rsidP="00340A2D">
      <w:pPr>
        <w:pStyle w:val="a3"/>
        <w:spacing w:before="5" w:line="268" w:lineRule="auto"/>
        <w:ind w:left="1134" w:right="777" w:firstLine="0"/>
      </w:pPr>
      <w:r w:rsidRPr="00BA025F">
        <w:t xml:space="preserve">В соответствии с указанной целью программа развития УУД в основной школе определяет следующие </w:t>
      </w:r>
      <w:r w:rsidRPr="00BA025F">
        <w:rPr>
          <w:b/>
        </w:rPr>
        <w:t>задачи</w:t>
      </w:r>
      <w:r w:rsidRPr="00BA025F">
        <w:t>:</w:t>
      </w:r>
    </w:p>
    <w:p w:rsidR="00080F68" w:rsidRPr="00BA025F" w:rsidRDefault="008F0B73" w:rsidP="00CD37C1">
      <w:pPr>
        <w:pStyle w:val="a5"/>
        <w:numPr>
          <w:ilvl w:val="0"/>
          <w:numId w:val="126"/>
        </w:numPr>
        <w:tabs>
          <w:tab w:val="left" w:pos="1527"/>
        </w:tabs>
        <w:spacing w:before="10" w:line="264" w:lineRule="auto"/>
        <w:ind w:left="1134" w:right="777" w:firstLine="0"/>
        <w:jc w:val="both"/>
        <w:rPr>
          <w:sz w:val="24"/>
          <w:szCs w:val="24"/>
        </w:rPr>
      </w:pPr>
      <w:r w:rsidRPr="00BA025F">
        <w:rPr>
          <w:sz w:val="24"/>
          <w:szCs w:val="24"/>
        </w:rPr>
        <w:t>организация взаимодействия педагогов и обучающихся и их родителей по развитию универсальных учебных действий в основной</w:t>
      </w:r>
      <w:r w:rsidRPr="00BA025F">
        <w:rPr>
          <w:spacing w:val="1"/>
          <w:sz w:val="24"/>
          <w:szCs w:val="24"/>
        </w:rPr>
        <w:t xml:space="preserve"> </w:t>
      </w:r>
      <w:r w:rsidRPr="00BA025F">
        <w:rPr>
          <w:sz w:val="24"/>
          <w:szCs w:val="24"/>
        </w:rPr>
        <w:t>школе;</w:t>
      </w:r>
    </w:p>
    <w:p w:rsidR="00080F68" w:rsidRPr="00BA025F" w:rsidRDefault="008F0B73" w:rsidP="00CD37C1">
      <w:pPr>
        <w:pStyle w:val="a5"/>
        <w:numPr>
          <w:ilvl w:val="0"/>
          <w:numId w:val="126"/>
        </w:numPr>
        <w:tabs>
          <w:tab w:val="left" w:pos="1333"/>
        </w:tabs>
        <w:spacing w:before="4" w:line="266" w:lineRule="auto"/>
        <w:ind w:left="1134" w:right="777" w:firstLine="0"/>
        <w:jc w:val="both"/>
        <w:rPr>
          <w:sz w:val="24"/>
          <w:szCs w:val="24"/>
        </w:rPr>
      </w:pPr>
      <w:r w:rsidRPr="00BA025F">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w:t>
      </w:r>
      <w:r w:rsidRPr="00BA025F">
        <w:rPr>
          <w:spacing w:val="-12"/>
          <w:sz w:val="24"/>
          <w:szCs w:val="24"/>
        </w:rPr>
        <w:t xml:space="preserve"> </w:t>
      </w:r>
      <w:r w:rsidRPr="00BA025F">
        <w:rPr>
          <w:sz w:val="24"/>
          <w:szCs w:val="24"/>
        </w:rPr>
        <w:t>предметов;</w:t>
      </w:r>
    </w:p>
    <w:p w:rsidR="00080F68" w:rsidRPr="00BA025F" w:rsidRDefault="008F0B73" w:rsidP="00CD37C1">
      <w:pPr>
        <w:pStyle w:val="a5"/>
        <w:numPr>
          <w:ilvl w:val="0"/>
          <w:numId w:val="126"/>
        </w:numPr>
        <w:tabs>
          <w:tab w:val="left" w:pos="1333"/>
        </w:tabs>
        <w:spacing w:before="4" w:line="264" w:lineRule="auto"/>
        <w:ind w:left="1134" w:right="777" w:firstLine="0"/>
        <w:jc w:val="both"/>
        <w:rPr>
          <w:sz w:val="24"/>
          <w:szCs w:val="24"/>
        </w:rPr>
      </w:pPr>
      <w:r w:rsidRPr="00BA025F">
        <w:rPr>
          <w:sz w:val="24"/>
          <w:szCs w:val="24"/>
        </w:rPr>
        <w:t>включение развивающих задач как в урочную, так и внеурочную деятельность обучающихся;</w:t>
      </w:r>
    </w:p>
    <w:p w:rsidR="00080F68" w:rsidRPr="00BA025F" w:rsidRDefault="008F0B73" w:rsidP="00CD37C1">
      <w:pPr>
        <w:pStyle w:val="a5"/>
        <w:numPr>
          <w:ilvl w:val="0"/>
          <w:numId w:val="126"/>
        </w:numPr>
        <w:tabs>
          <w:tab w:val="left" w:pos="1333"/>
        </w:tabs>
        <w:spacing w:before="7" w:line="266" w:lineRule="auto"/>
        <w:ind w:left="1134" w:right="777" w:firstLine="0"/>
        <w:jc w:val="both"/>
        <w:rPr>
          <w:sz w:val="24"/>
          <w:szCs w:val="24"/>
        </w:rPr>
      </w:pPr>
      <w:r w:rsidRPr="00BA025F">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w:t>
      </w:r>
      <w:r w:rsidRPr="00BA025F">
        <w:rPr>
          <w:spacing w:val="-13"/>
          <w:sz w:val="24"/>
          <w:szCs w:val="24"/>
        </w:rPr>
        <w:t xml:space="preserve"> </w:t>
      </w:r>
      <w:r w:rsidRPr="00BA025F">
        <w:rPr>
          <w:sz w:val="24"/>
          <w:szCs w:val="24"/>
        </w:rPr>
        <w:t>образованию.</w:t>
      </w:r>
    </w:p>
    <w:p w:rsidR="00080F68" w:rsidRPr="00BA025F" w:rsidRDefault="008F0B73" w:rsidP="00340A2D">
      <w:pPr>
        <w:pStyle w:val="a3"/>
        <w:spacing w:before="14" w:line="268" w:lineRule="auto"/>
        <w:ind w:left="1134" w:right="777" w:firstLine="0"/>
      </w:pPr>
      <w:r w:rsidRPr="00BA025F">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w:t>
      </w:r>
      <w:r w:rsidRPr="00BA025F">
        <w:rPr>
          <w:spacing w:val="-1"/>
        </w:rPr>
        <w:t xml:space="preserve"> </w:t>
      </w:r>
      <w:r w:rsidRPr="00BA025F">
        <w:t>развития.</w:t>
      </w:r>
    </w:p>
    <w:p w:rsidR="00080F68" w:rsidRPr="00BA025F" w:rsidRDefault="008F0B73" w:rsidP="00340A2D">
      <w:pPr>
        <w:pStyle w:val="a3"/>
        <w:tabs>
          <w:tab w:val="left" w:pos="10773"/>
        </w:tabs>
        <w:spacing w:before="7" w:line="268" w:lineRule="auto"/>
        <w:ind w:left="1134" w:right="777" w:firstLine="0"/>
      </w:pPr>
      <w:r w:rsidRPr="00BA025F">
        <w:t>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 В этом смысле задача основной школы «учить ученика учиться» трансформируется в новую задачу для основной школы – «инициировать учебное сотрудничество».</w:t>
      </w:r>
    </w:p>
    <w:p w:rsidR="00080F68" w:rsidRPr="00BA025F" w:rsidRDefault="008F0B73" w:rsidP="00340A2D">
      <w:pPr>
        <w:pStyle w:val="a3"/>
        <w:tabs>
          <w:tab w:val="left" w:pos="10773"/>
        </w:tabs>
        <w:spacing w:before="9" w:line="268" w:lineRule="auto"/>
        <w:ind w:left="1134" w:right="777" w:firstLine="0"/>
      </w:pPr>
      <w:r w:rsidRPr="00BA025F">
        <w:t>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ИКТ-компетентность обучающихся; обучающиеся приобретут опыт проектной деятельности как особой формы учебной работы. В</w:t>
      </w:r>
      <w:r w:rsidR="00B82065" w:rsidRPr="00BA025F">
        <w:t xml:space="preserve"> </w:t>
      </w:r>
      <w:r w:rsidRPr="00BA025F">
        <w:t>основной школе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080F68" w:rsidRPr="00BA025F" w:rsidRDefault="004145B2" w:rsidP="00340A2D">
      <w:pPr>
        <w:pStyle w:val="11"/>
        <w:tabs>
          <w:tab w:val="left" w:pos="10773"/>
        </w:tabs>
        <w:spacing w:before="1" w:line="276" w:lineRule="auto"/>
        <w:ind w:left="1134" w:right="636"/>
        <w:jc w:val="both"/>
      </w:pPr>
      <w:r>
        <w:t>2.1.2.</w:t>
      </w:r>
      <w:r w:rsidR="008F0B73" w:rsidRPr="00BA025F">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w:t>
      </w:r>
    </w:p>
    <w:p w:rsidR="00080F68" w:rsidRPr="00BA025F" w:rsidRDefault="008F0B73" w:rsidP="00340A2D">
      <w:pPr>
        <w:tabs>
          <w:tab w:val="left" w:pos="10773"/>
        </w:tabs>
        <w:spacing w:line="271" w:lineRule="auto"/>
        <w:ind w:left="1134" w:right="738"/>
        <w:jc w:val="both"/>
        <w:rPr>
          <w:b/>
          <w:sz w:val="24"/>
          <w:szCs w:val="24"/>
        </w:rPr>
      </w:pPr>
      <w:r w:rsidRPr="00BA025F">
        <w:rPr>
          <w:b/>
          <w:sz w:val="24"/>
          <w:szCs w:val="24"/>
        </w:rPr>
        <w:t>отдельных учебных предметов, внеурочной деятельностью, а также места отдельных компонентов универсальных учебных действий в структуре образовательной деятельности</w:t>
      </w:r>
    </w:p>
    <w:p w:rsidR="00080F68" w:rsidRPr="00BA025F" w:rsidRDefault="008F0B73" w:rsidP="00340A2D">
      <w:pPr>
        <w:pStyle w:val="a3"/>
        <w:tabs>
          <w:tab w:val="left" w:pos="10773"/>
        </w:tabs>
        <w:spacing w:line="268" w:lineRule="auto"/>
        <w:ind w:left="1134" w:right="609" w:firstLine="0"/>
      </w:pPr>
      <w:r w:rsidRPr="00BA025F">
        <w:t>Учебная деятельность в основной школе должна приближаться к самостоятельному поиску теоретических знаний и общих способов действий.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080F68" w:rsidRPr="00BA025F" w:rsidRDefault="008F0B73" w:rsidP="00340A2D">
      <w:pPr>
        <w:pStyle w:val="a3"/>
        <w:tabs>
          <w:tab w:val="left" w:pos="10773"/>
        </w:tabs>
        <w:spacing w:before="4" w:line="266" w:lineRule="auto"/>
        <w:ind w:left="1134" w:right="609" w:firstLine="0"/>
      </w:pPr>
      <w:r w:rsidRPr="00BA025F">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p>
    <w:p w:rsidR="00080F68" w:rsidRPr="00BA025F" w:rsidRDefault="008F0B73" w:rsidP="00340A2D">
      <w:pPr>
        <w:tabs>
          <w:tab w:val="left" w:pos="10773"/>
        </w:tabs>
        <w:spacing w:before="16" w:line="266" w:lineRule="auto"/>
        <w:ind w:left="1134" w:right="606"/>
        <w:jc w:val="both"/>
        <w:rPr>
          <w:sz w:val="24"/>
          <w:szCs w:val="24"/>
        </w:rPr>
      </w:pPr>
      <w:r w:rsidRPr="00BA025F">
        <w:rPr>
          <w:sz w:val="24"/>
          <w:szCs w:val="24"/>
        </w:rPr>
        <w:t xml:space="preserve">В сфере развития </w:t>
      </w:r>
      <w:r w:rsidRPr="00BA025F">
        <w:rPr>
          <w:b/>
          <w:sz w:val="24"/>
          <w:szCs w:val="24"/>
        </w:rPr>
        <w:t xml:space="preserve">личностных универсальных учебных действий </w:t>
      </w:r>
      <w:r w:rsidRPr="00BA025F">
        <w:rPr>
          <w:sz w:val="24"/>
          <w:szCs w:val="24"/>
        </w:rPr>
        <w:t>приоритетное внимание уделяется формированию:</w:t>
      </w:r>
    </w:p>
    <w:p w:rsidR="00080F68" w:rsidRPr="00BA025F" w:rsidRDefault="008F0B73" w:rsidP="00CD37C1">
      <w:pPr>
        <w:pStyle w:val="a5"/>
        <w:numPr>
          <w:ilvl w:val="0"/>
          <w:numId w:val="100"/>
        </w:numPr>
        <w:tabs>
          <w:tab w:val="left" w:pos="1527"/>
          <w:tab w:val="left" w:pos="10773"/>
        </w:tabs>
        <w:spacing w:before="14" w:line="268" w:lineRule="auto"/>
        <w:ind w:left="1134" w:right="604" w:firstLine="0"/>
        <w:jc w:val="both"/>
        <w:rPr>
          <w:sz w:val="24"/>
          <w:szCs w:val="24"/>
        </w:rPr>
      </w:pPr>
      <w:r w:rsidRPr="00BA025F">
        <w:rPr>
          <w:sz w:val="24"/>
          <w:szCs w:val="24"/>
        </w:rPr>
        <w:t>основ гражданской идентичности личности (включая когнитивный, эмоционально- ценностный и поведенческий</w:t>
      </w:r>
      <w:r w:rsidRPr="00BA025F">
        <w:rPr>
          <w:spacing w:val="-3"/>
          <w:sz w:val="24"/>
          <w:szCs w:val="24"/>
        </w:rPr>
        <w:t xml:space="preserve"> </w:t>
      </w:r>
      <w:r w:rsidRPr="00BA025F">
        <w:rPr>
          <w:sz w:val="24"/>
          <w:szCs w:val="24"/>
        </w:rPr>
        <w:t>компоненты);</w:t>
      </w:r>
    </w:p>
    <w:p w:rsidR="00080F68" w:rsidRPr="00BA025F" w:rsidRDefault="008F0B73" w:rsidP="00CD37C1">
      <w:pPr>
        <w:pStyle w:val="a5"/>
        <w:numPr>
          <w:ilvl w:val="0"/>
          <w:numId w:val="100"/>
        </w:numPr>
        <w:tabs>
          <w:tab w:val="left" w:pos="1527"/>
          <w:tab w:val="left" w:pos="10773"/>
        </w:tabs>
        <w:spacing w:before="11" w:line="268" w:lineRule="auto"/>
        <w:ind w:left="1134" w:right="607" w:firstLine="0"/>
        <w:jc w:val="both"/>
        <w:rPr>
          <w:sz w:val="24"/>
          <w:szCs w:val="24"/>
        </w:rPr>
      </w:pPr>
      <w:r w:rsidRPr="00BA025F">
        <w:rPr>
          <w:sz w:val="24"/>
          <w:szCs w:val="24"/>
        </w:rPr>
        <w:t>основ социальных компетенций (включая ценностно-смысловые установки и моральные нормы, опыт социальных и межличностных отношений,</w:t>
      </w:r>
      <w:r w:rsidRPr="00BA025F">
        <w:rPr>
          <w:spacing w:val="-2"/>
          <w:sz w:val="24"/>
          <w:szCs w:val="24"/>
        </w:rPr>
        <w:t xml:space="preserve"> </w:t>
      </w:r>
      <w:r w:rsidRPr="00BA025F">
        <w:rPr>
          <w:sz w:val="24"/>
          <w:szCs w:val="24"/>
        </w:rPr>
        <w:t>правосознание);</w:t>
      </w:r>
    </w:p>
    <w:p w:rsidR="00080F68" w:rsidRPr="00BA025F" w:rsidRDefault="008F0B73" w:rsidP="00CD37C1">
      <w:pPr>
        <w:pStyle w:val="a5"/>
        <w:numPr>
          <w:ilvl w:val="0"/>
          <w:numId w:val="100"/>
        </w:numPr>
        <w:tabs>
          <w:tab w:val="left" w:pos="1527"/>
          <w:tab w:val="left" w:pos="10773"/>
        </w:tabs>
        <w:spacing w:before="11" w:line="268" w:lineRule="auto"/>
        <w:ind w:left="1134" w:right="607" w:firstLine="0"/>
        <w:jc w:val="both"/>
        <w:rPr>
          <w:sz w:val="24"/>
          <w:szCs w:val="24"/>
        </w:rPr>
      </w:pPr>
      <w:r w:rsidRPr="00BA025F">
        <w:rPr>
          <w:sz w:val="24"/>
          <w:szCs w:val="24"/>
        </w:rPr>
        <w:t>готовности и способности к переходу к самообразованию на основе учебно- познавательной мотивации, в том числе готовности к выбору направления профильного образования.</w:t>
      </w:r>
    </w:p>
    <w:p w:rsidR="00080F68" w:rsidRPr="00BA025F" w:rsidRDefault="008F0B73" w:rsidP="00340A2D">
      <w:pPr>
        <w:pStyle w:val="a3"/>
        <w:tabs>
          <w:tab w:val="left" w:pos="10773"/>
        </w:tabs>
        <w:spacing w:before="9" w:line="268" w:lineRule="auto"/>
        <w:ind w:left="1134" w:right="607" w:firstLine="0"/>
      </w:pPr>
      <w:r w:rsidRPr="00BA025F">
        <w:t xml:space="preserve">В сфере развития </w:t>
      </w:r>
      <w:r w:rsidRPr="00BA025F">
        <w:rPr>
          <w:b/>
        </w:rPr>
        <w:t xml:space="preserve">регулятивных универсальных учебных действий </w:t>
      </w:r>
      <w:r w:rsidRPr="00BA025F">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w:t>
      </w:r>
      <w:r w:rsidRPr="00BA025F">
        <w:rPr>
          <w:spacing w:val="-22"/>
        </w:rPr>
        <w:t xml:space="preserve"> </w:t>
      </w:r>
      <w:r w:rsidRPr="00BA025F">
        <w:t>выполнение.</w:t>
      </w:r>
    </w:p>
    <w:p w:rsidR="00080F68" w:rsidRPr="00BA025F" w:rsidRDefault="008F0B73" w:rsidP="00340A2D">
      <w:pPr>
        <w:pStyle w:val="a3"/>
        <w:spacing w:before="4" w:line="247" w:lineRule="auto"/>
        <w:ind w:left="1134" w:right="777" w:firstLine="0"/>
      </w:pPr>
      <w:r w:rsidRPr="00BA025F">
        <w:t>Ведущим способом решения этой задачи является формирование способности к проектированию.</w:t>
      </w:r>
    </w:p>
    <w:p w:rsidR="00080F68" w:rsidRPr="00BA025F" w:rsidRDefault="008F0B73" w:rsidP="00340A2D">
      <w:pPr>
        <w:spacing w:before="16" w:line="268" w:lineRule="auto"/>
        <w:ind w:left="1134" w:right="777"/>
        <w:jc w:val="both"/>
        <w:rPr>
          <w:sz w:val="24"/>
          <w:szCs w:val="24"/>
        </w:rPr>
      </w:pPr>
      <w:r w:rsidRPr="00BA025F">
        <w:rPr>
          <w:sz w:val="24"/>
          <w:szCs w:val="24"/>
        </w:rPr>
        <w:t xml:space="preserve">В сфере развития </w:t>
      </w:r>
      <w:r w:rsidRPr="00BA025F">
        <w:rPr>
          <w:b/>
          <w:sz w:val="24"/>
          <w:szCs w:val="24"/>
        </w:rPr>
        <w:t xml:space="preserve">коммуникативных универсальных учебных действий </w:t>
      </w:r>
      <w:r w:rsidRPr="00BA025F">
        <w:rPr>
          <w:sz w:val="24"/>
          <w:szCs w:val="24"/>
        </w:rPr>
        <w:t>приоритетное внимание уделяется:</w:t>
      </w:r>
    </w:p>
    <w:p w:rsidR="00080F68" w:rsidRPr="00BA025F" w:rsidRDefault="008F0B73" w:rsidP="00CD37C1">
      <w:pPr>
        <w:pStyle w:val="a5"/>
        <w:numPr>
          <w:ilvl w:val="0"/>
          <w:numId w:val="100"/>
        </w:numPr>
        <w:tabs>
          <w:tab w:val="left" w:pos="1527"/>
        </w:tabs>
        <w:spacing w:before="10" w:line="268" w:lineRule="auto"/>
        <w:ind w:left="1134" w:right="777" w:firstLine="0"/>
        <w:jc w:val="both"/>
        <w:rPr>
          <w:sz w:val="24"/>
          <w:szCs w:val="24"/>
        </w:rPr>
      </w:pPr>
      <w:r w:rsidRPr="00BA025F">
        <w:rPr>
          <w:sz w:val="24"/>
          <w:szCs w:val="24"/>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080F68" w:rsidRPr="00BA025F" w:rsidRDefault="008F0B73" w:rsidP="00CD37C1">
      <w:pPr>
        <w:pStyle w:val="a5"/>
        <w:numPr>
          <w:ilvl w:val="0"/>
          <w:numId w:val="100"/>
        </w:numPr>
        <w:tabs>
          <w:tab w:val="left" w:pos="1527"/>
        </w:tabs>
        <w:spacing w:before="7" w:line="271" w:lineRule="auto"/>
        <w:ind w:left="1134" w:right="777" w:firstLine="0"/>
        <w:jc w:val="both"/>
        <w:rPr>
          <w:sz w:val="24"/>
          <w:szCs w:val="24"/>
        </w:rPr>
      </w:pPr>
      <w:r w:rsidRPr="00BA025F">
        <w:rPr>
          <w:sz w:val="24"/>
          <w:szCs w:val="24"/>
        </w:rPr>
        <w:t>практическому освоению умений, составляющих основу коммуникативной компетентности:</w:t>
      </w:r>
    </w:p>
    <w:p w:rsidR="00080F68" w:rsidRPr="00BA025F" w:rsidRDefault="008F0B73" w:rsidP="00340A2D">
      <w:pPr>
        <w:pStyle w:val="a3"/>
        <w:spacing w:before="10" w:line="268" w:lineRule="auto"/>
        <w:ind w:left="1134" w:right="777" w:firstLine="0"/>
      </w:pPr>
      <w:r w:rsidRPr="00BA025F">
        <w:t>ставить и решать многообразные коммуникативные задачи;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партнера, выбирать адекватные стратегии</w:t>
      </w:r>
      <w:r w:rsidRPr="00BA025F">
        <w:rPr>
          <w:spacing w:val="-3"/>
        </w:rPr>
        <w:t xml:space="preserve"> </w:t>
      </w:r>
      <w:r w:rsidRPr="00BA025F">
        <w:t>коммуникации;</w:t>
      </w:r>
    </w:p>
    <w:p w:rsidR="00080F68" w:rsidRPr="00BA025F" w:rsidRDefault="008F0B73" w:rsidP="00CD37C1">
      <w:pPr>
        <w:pStyle w:val="a5"/>
        <w:numPr>
          <w:ilvl w:val="0"/>
          <w:numId w:val="100"/>
        </w:numPr>
        <w:tabs>
          <w:tab w:val="left" w:pos="1527"/>
        </w:tabs>
        <w:spacing w:before="106" w:line="268" w:lineRule="auto"/>
        <w:ind w:left="1134" w:right="777" w:firstLine="0"/>
        <w:jc w:val="both"/>
        <w:rPr>
          <w:sz w:val="24"/>
          <w:szCs w:val="24"/>
        </w:rPr>
      </w:pPr>
      <w:r w:rsidRPr="00BA025F">
        <w:rPr>
          <w:sz w:val="24"/>
          <w:szCs w:val="24"/>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w:t>
      </w:r>
      <w:r w:rsidRPr="00BA025F">
        <w:rPr>
          <w:spacing w:val="-3"/>
          <w:sz w:val="24"/>
          <w:szCs w:val="24"/>
        </w:rPr>
        <w:t xml:space="preserve"> </w:t>
      </w:r>
      <w:r w:rsidRPr="00BA025F">
        <w:rPr>
          <w:sz w:val="24"/>
          <w:szCs w:val="24"/>
        </w:rPr>
        <w:t>компетентности.</w:t>
      </w:r>
    </w:p>
    <w:p w:rsidR="00080F68" w:rsidRPr="00BA025F" w:rsidRDefault="008F0B73" w:rsidP="00340A2D">
      <w:pPr>
        <w:spacing w:before="9" w:line="268" w:lineRule="auto"/>
        <w:ind w:left="1134" w:right="777"/>
        <w:jc w:val="both"/>
        <w:rPr>
          <w:sz w:val="24"/>
          <w:szCs w:val="24"/>
        </w:rPr>
      </w:pPr>
      <w:r w:rsidRPr="00BA025F">
        <w:rPr>
          <w:sz w:val="24"/>
          <w:szCs w:val="24"/>
        </w:rPr>
        <w:t xml:space="preserve">В сфере развития </w:t>
      </w:r>
      <w:r w:rsidRPr="00BA025F">
        <w:rPr>
          <w:b/>
          <w:sz w:val="24"/>
          <w:szCs w:val="24"/>
        </w:rPr>
        <w:t xml:space="preserve">познавательных универсальных учебных действий </w:t>
      </w:r>
      <w:r w:rsidRPr="00BA025F">
        <w:rPr>
          <w:sz w:val="24"/>
          <w:szCs w:val="24"/>
        </w:rPr>
        <w:t>приоритетное внимание уделяется:</w:t>
      </w:r>
    </w:p>
    <w:p w:rsidR="00080F68" w:rsidRPr="00BA025F" w:rsidRDefault="008F0B73" w:rsidP="00CD37C1">
      <w:pPr>
        <w:pStyle w:val="a5"/>
        <w:numPr>
          <w:ilvl w:val="0"/>
          <w:numId w:val="100"/>
        </w:numPr>
        <w:tabs>
          <w:tab w:val="left" w:pos="1527"/>
        </w:tabs>
        <w:spacing w:before="11" w:line="268" w:lineRule="auto"/>
        <w:ind w:left="1134" w:right="777" w:firstLine="0"/>
        <w:jc w:val="both"/>
        <w:rPr>
          <w:sz w:val="24"/>
          <w:szCs w:val="24"/>
        </w:rPr>
      </w:pPr>
      <w:r w:rsidRPr="00BA025F">
        <w:rPr>
          <w:sz w:val="24"/>
          <w:szCs w:val="24"/>
        </w:rPr>
        <w:t>практическому освоению обучающимися основ проектно-исследовательской деятельности;</w:t>
      </w:r>
    </w:p>
    <w:p w:rsidR="00080F68" w:rsidRPr="00BA025F" w:rsidRDefault="008F0B73" w:rsidP="00CD37C1">
      <w:pPr>
        <w:pStyle w:val="a5"/>
        <w:numPr>
          <w:ilvl w:val="0"/>
          <w:numId w:val="100"/>
        </w:numPr>
        <w:tabs>
          <w:tab w:val="left" w:pos="1527"/>
        </w:tabs>
        <w:spacing w:before="10"/>
        <w:ind w:left="1134" w:right="777" w:firstLine="0"/>
        <w:jc w:val="both"/>
        <w:rPr>
          <w:sz w:val="24"/>
          <w:szCs w:val="24"/>
        </w:rPr>
      </w:pPr>
      <w:r w:rsidRPr="00BA025F">
        <w:rPr>
          <w:sz w:val="24"/>
          <w:szCs w:val="24"/>
        </w:rPr>
        <w:t>развитию стратегий смыслового чтения и работе с</w:t>
      </w:r>
      <w:r w:rsidRPr="00BA025F">
        <w:rPr>
          <w:spacing w:val="-5"/>
          <w:sz w:val="24"/>
          <w:szCs w:val="24"/>
        </w:rPr>
        <w:t xml:space="preserve"> </w:t>
      </w:r>
      <w:r w:rsidRPr="00BA025F">
        <w:rPr>
          <w:sz w:val="24"/>
          <w:szCs w:val="24"/>
        </w:rPr>
        <w:t>информацией;</w:t>
      </w:r>
    </w:p>
    <w:p w:rsidR="00080F68" w:rsidRPr="00BA025F" w:rsidRDefault="008F0B73" w:rsidP="00CD37C1">
      <w:pPr>
        <w:pStyle w:val="a5"/>
        <w:numPr>
          <w:ilvl w:val="0"/>
          <w:numId w:val="100"/>
        </w:numPr>
        <w:tabs>
          <w:tab w:val="left" w:pos="1527"/>
        </w:tabs>
        <w:spacing w:before="43" w:line="268" w:lineRule="auto"/>
        <w:ind w:left="1134" w:right="777" w:firstLine="0"/>
        <w:jc w:val="both"/>
        <w:rPr>
          <w:sz w:val="24"/>
          <w:szCs w:val="24"/>
        </w:rPr>
      </w:pPr>
      <w:r w:rsidRPr="00BA025F">
        <w:rPr>
          <w:sz w:val="24"/>
          <w:szCs w:val="24"/>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080F68" w:rsidRPr="00BA025F" w:rsidRDefault="008F0B73" w:rsidP="00340A2D">
      <w:pPr>
        <w:pStyle w:val="a3"/>
        <w:spacing w:before="10" w:line="268" w:lineRule="auto"/>
        <w:ind w:left="1134" w:right="777" w:firstLine="0"/>
      </w:pPr>
      <w:r w:rsidRPr="00BA025F">
        <w:t>При изучении учебных предметов обучающиеся усовершенствуют приобретенные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080F68" w:rsidRPr="00BA025F" w:rsidRDefault="008F0B73" w:rsidP="00CD37C1">
      <w:pPr>
        <w:pStyle w:val="a5"/>
        <w:numPr>
          <w:ilvl w:val="0"/>
          <w:numId w:val="100"/>
        </w:numPr>
        <w:tabs>
          <w:tab w:val="left" w:pos="1527"/>
        </w:tabs>
        <w:spacing w:before="9" w:line="268" w:lineRule="auto"/>
        <w:ind w:left="1134" w:right="777" w:firstLine="0"/>
        <w:jc w:val="both"/>
        <w:rPr>
          <w:sz w:val="24"/>
          <w:szCs w:val="24"/>
        </w:rPr>
      </w:pPr>
      <w:r w:rsidRPr="00BA025F">
        <w:rPr>
          <w:sz w:val="24"/>
          <w:szCs w:val="24"/>
        </w:rPr>
        <w:t>систематизировать, сопоставлять, анализировать, обобщать и интерпретировать информацию, содержащуюся в готовых информационных</w:t>
      </w:r>
      <w:r w:rsidRPr="00BA025F">
        <w:rPr>
          <w:spacing w:val="-1"/>
          <w:sz w:val="24"/>
          <w:szCs w:val="24"/>
        </w:rPr>
        <w:t xml:space="preserve"> </w:t>
      </w:r>
      <w:r w:rsidRPr="00BA025F">
        <w:rPr>
          <w:sz w:val="24"/>
          <w:szCs w:val="24"/>
        </w:rPr>
        <w:t>объектах;</w:t>
      </w:r>
    </w:p>
    <w:p w:rsidR="00080F68" w:rsidRPr="00BA025F" w:rsidRDefault="008F0B73" w:rsidP="00CD37C1">
      <w:pPr>
        <w:pStyle w:val="a5"/>
        <w:numPr>
          <w:ilvl w:val="0"/>
          <w:numId w:val="100"/>
        </w:numPr>
        <w:tabs>
          <w:tab w:val="left" w:pos="1527"/>
        </w:tabs>
        <w:spacing w:before="11" w:line="268" w:lineRule="auto"/>
        <w:ind w:left="1134" w:right="777" w:firstLine="0"/>
        <w:jc w:val="both"/>
        <w:rPr>
          <w:sz w:val="24"/>
          <w:szCs w:val="24"/>
        </w:rPr>
      </w:pPr>
      <w:r w:rsidRPr="00BA025F">
        <w:rPr>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Pr="00BA025F">
        <w:rPr>
          <w:spacing w:val="-1"/>
          <w:sz w:val="24"/>
          <w:szCs w:val="24"/>
        </w:rPr>
        <w:t xml:space="preserve"> </w:t>
      </w:r>
      <w:r w:rsidRPr="00BA025F">
        <w:rPr>
          <w:sz w:val="24"/>
          <w:szCs w:val="24"/>
        </w:rPr>
        <w:t>конспектов);</w:t>
      </w:r>
    </w:p>
    <w:p w:rsidR="00080F68" w:rsidRPr="00BA025F" w:rsidRDefault="008F0B73" w:rsidP="00CD37C1">
      <w:pPr>
        <w:pStyle w:val="a5"/>
        <w:numPr>
          <w:ilvl w:val="0"/>
          <w:numId w:val="100"/>
        </w:numPr>
        <w:tabs>
          <w:tab w:val="left" w:pos="1527"/>
        </w:tabs>
        <w:spacing w:before="9"/>
        <w:ind w:left="1134" w:right="777" w:firstLine="0"/>
        <w:jc w:val="both"/>
        <w:rPr>
          <w:sz w:val="24"/>
          <w:szCs w:val="24"/>
        </w:rPr>
      </w:pPr>
      <w:r w:rsidRPr="00BA025F">
        <w:rPr>
          <w:sz w:val="24"/>
          <w:szCs w:val="24"/>
        </w:rPr>
        <w:t>заполнять и дополнять таблицы, схемы, диаграммы,</w:t>
      </w:r>
      <w:r w:rsidRPr="00BA025F">
        <w:rPr>
          <w:spacing w:val="-3"/>
          <w:sz w:val="24"/>
          <w:szCs w:val="24"/>
        </w:rPr>
        <w:t xml:space="preserve"> </w:t>
      </w:r>
      <w:r w:rsidRPr="00BA025F">
        <w:rPr>
          <w:sz w:val="24"/>
          <w:szCs w:val="24"/>
        </w:rPr>
        <w:t>тексты.</w:t>
      </w:r>
    </w:p>
    <w:p w:rsidR="00080F68" w:rsidRPr="00BA025F" w:rsidRDefault="008F0B73" w:rsidP="00340A2D">
      <w:pPr>
        <w:pStyle w:val="a3"/>
        <w:spacing w:before="43" w:line="268" w:lineRule="auto"/>
        <w:ind w:left="1134" w:right="777" w:firstLine="0"/>
      </w:pPr>
      <w:r w:rsidRPr="00BA025F">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080F68" w:rsidRPr="00BA025F" w:rsidRDefault="008F0B73" w:rsidP="00340A2D">
      <w:pPr>
        <w:pStyle w:val="a3"/>
        <w:spacing w:before="8" w:line="268" w:lineRule="auto"/>
        <w:ind w:left="1134" w:right="777" w:firstLine="0"/>
      </w:pPr>
      <w:r w:rsidRPr="00BA025F">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080F68" w:rsidRPr="00BA025F" w:rsidRDefault="008F0B73" w:rsidP="00340A2D">
      <w:pPr>
        <w:pStyle w:val="a3"/>
        <w:spacing w:before="8" w:line="278" w:lineRule="auto"/>
        <w:ind w:left="1134" w:right="777" w:firstLine="0"/>
      </w:pPr>
      <w:r w:rsidRPr="00BA025F">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w:t>
      </w:r>
    </w:p>
    <w:p w:rsidR="00080F68" w:rsidRPr="00BA025F" w:rsidRDefault="008F0B73" w:rsidP="00340A2D">
      <w:pPr>
        <w:pStyle w:val="a3"/>
        <w:spacing w:line="262" w:lineRule="exact"/>
        <w:ind w:left="1134" w:right="777" w:firstLine="0"/>
      </w:pPr>
      <w:r w:rsidRPr="00BA025F">
        <w:t>изображения, зВШКа, ссылок между разными информационными компонентами).</w:t>
      </w:r>
    </w:p>
    <w:p w:rsidR="00080F68" w:rsidRPr="00BA025F" w:rsidRDefault="008F0B73" w:rsidP="00340A2D">
      <w:pPr>
        <w:pStyle w:val="a3"/>
        <w:spacing w:before="46" w:line="268" w:lineRule="auto"/>
        <w:ind w:left="1134" w:right="777" w:firstLine="0"/>
      </w:pPr>
      <w:r w:rsidRPr="00BA025F">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080F68" w:rsidRPr="00BA025F" w:rsidRDefault="008F0B73" w:rsidP="00340A2D">
      <w:pPr>
        <w:pStyle w:val="a3"/>
        <w:spacing w:before="9" w:line="268" w:lineRule="auto"/>
        <w:ind w:left="1134" w:right="777" w:firstLine="0"/>
      </w:pPr>
      <w:r w:rsidRPr="00BA025F">
        <w:rPr>
          <w:b/>
        </w:rPr>
        <w:t xml:space="preserve">Личностные действия </w:t>
      </w:r>
      <w:r w:rsidRPr="00BA025F">
        <w:t>обеспечивают ценностно-смысловую ориентацию обучающихся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w:t>
      </w:r>
    </w:p>
    <w:p w:rsidR="00080F68" w:rsidRPr="00BA025F" w:rsidRDefault="008F0B73" w:rsidP="00340A2D">
      <w:pPr>
        <w:spacing w:before="9"/>
        <w:ind w:left="1134" w:right="777"/>
        <w:jc w:val="both"/>
        <w:rPr>
          <w:sz w:val="24"/>
          <w:szCs w:val="24"/>
        </w:rPr>
      </w:pPr>
      <w:r w:rsidRPr="00BA025F">
        <w:rPr>
          <w:sz w:val="24"/>
          <w:szCs w:val="24"/>
        </w:rPr>
        <w:t>Применительно к учебной деятельности следует выделить три вида личностных действий:</w:t>
      </w:r>
    </w:p>
    <w:p w:rsidR="00080F68" w:rsidRPr="00BA025F" w:rsidRDefault="008F0B73" w:rsidP="00CD37C1">
      <w:pPr>
        <w:pStyle w:val="a5"/>
        <w:numPr>
          <w:ilvl w:val="0"/>
          <w:numId w:val="100"/>
        </w:numPr>
        <w:tabs>
          <w:tab w:val="left" w:pos="1527"/>
        </w:tabs>
        <w:spacing w:before="43"/>
        <w:ind w:left="1134" w:right="777" w:firstLine="0"/>
        <w:jc w:val="both"/>
        <w:rPr>
          <w:sz w:val="24"/>
          <w:szCs w:val="24"/>
        </w:rPr>
      </w:pPr>
      <w:r w:rsidRPr="00BA025F">
        <w:rPr>
          <w:sz w:val="24"/>
          <w:szCs w:val="24"/>
        </w:rPr>
        <w:t>личностное, профессиональное, жизненное</w:t>
      </w:r>
      <w:r w:rsidRPr="00BA025F">
        <w:rPr>
          <w:spacing w:val="1"/>
          <w:sz w:val="24"/>
          <w:szCs w:val="24"/>
        </w:rPr>
        <w:t xml:space="preserve"> </w:t>
      </w:r>
      <w:r w:rsidRPr="00BA025F">
        <w:rPr>
          <w:sz w:val="24"/>
          <w:szCs w:val="24"/>
        </w:rPr>
        <w:t>самоопределение;</w:t>
      </w:r>
    </w:p>
    <w:p w:rsidR="00080F68" w:rsidRPr="00BA025F" w:rsidRDefault="008F0B73" w:rsidP="00CD37C1">
      <w:pPr>
        <w:pStyle w:val="a5"/>
        <w:numPr>
          <w:ilvl w:val="0"/>
          <w:numId w:val="100"/>
        </w:numPr>
        <w:tabs>
          <w:tab w:val="left" w:pos="1526"/>
          <w:tab w:val="left" w:pos="1527"/>
          <w:tab w:val="left" w:pos="3820"/>
          <w:tab w:val="left" w:pos="4204"/>
          <w:tab w:val="left" w:pos="4590"/>
          <w:tab w:val="left" w:pos="6197"/>
          <w:tab w:val="left" w:pos="7569"/>
          <w:tab w:val="left" w:pos="8341"/>
          <w:tab w:val="left" w:pos="9221"/>
          <w:tab w:val="left" w:pos="10087"/>
        </w:tabs>
        <w:spacing w:before="106" w:line="268" w:lineRule="auto"/>
        <w:ind w:left="1134" w:right="777" w:firstLine="0"/>
        <w:jc w:val="both"/>
        <w:rPr>
          <w:sz w:val="24"/>
          <w:szCs w:val="24"/>
        </w:rPr>
      </w:pPr>
      <w:r w:rsidRPr="00BA025F">
        <w:rPr>
          <w:sz w:val="24"/>
          <w:szCs w:val="24"/>
        </w:rPr>
        <w:t>смыслообразование,</w:t>
      </w:r>
      <w:r w:rsidRPr="00BA025F">
        <w:rPr>
          <w:sz w:val="24"/>
          <w:szCs w:val="24"/>
        </w:rPr>
        <w:tab/>
        <w:t>т.</w:t>
      </w:r>
      <w:r w:rsidRPr="00BA025F">
        <w:rPr>
          <w:sz w:val="24"/>
          <w:szCs w:val="24"/>
        </w:rPr>
        <w:tab/>
        <w:t>е.</w:t>
      </w:r>
      <w:r w:rsidRPr="00BA025F">
        <w:rPr>
          <w:sz w:val="24"/>
          <w:szCs w:val="24"/>
        </w:rPr>
        <w:tab/>
        <w:t>установление</w:t>
      </w:r>
      <w:r w:rsidRPr="00BA025F">
        <w:rPr>
          <w:sz w:val="24"/>
          <w:szCs w:val="24"/>
        </w:rPr>
        <w:tab/>
        <w:t>учащимися</w:t>
      </w:r>
      <w:r w:rsidRPr="00BA025F">
        <w:rPr>
          <w:sz w:val="24"/>
          <w:szCs w:val="24"/>
        </w:rPr>
        <w:tab/>
        <w:t>связи</w:t>
      </w:r>
      <w:r w:rsidRPr="00BA025F">
        <w:rPr>
          <w:sz w:val="24"/>
          <w:szCs w:val="24"/>
        </w:rPr>
        <w:tab/>
        <w:t>между</w:t>
      </w:r>
      <w:r w:rsidRPr="00BA025F">
        <w:rPr>
          <w:sz w:val="24"/>
          <w:szCs w:val="24"/>
        </w:rPr>
        <w:tab/>
        <w:t>целью</w:t>
      </w:r>
      <w:r w:rsidRPr="00BA025F">
        <w:rPr>
          <w:sz w:val="24"/>
          <w:szCs w:val="24"/>
        </w:rPr>
        <w:tab/>
      </w:r>
      <w:r w:rsidRPr="00BA025F">
        <w:rPr>
          <w:spacing w:val="-4"/>
          <w:sz w:val="24"/>
          <w:szCs w:val="24"/>
        </w:rPr>
        <w:t xml:space="preserve">учебной </w:t>
      </w:r>
      <w:r w:rsidRPr="00BA025F">
        <w:rPr>
          <w:sz w:val="24"/>
          <w:szCs w:val="24"/>
        </w:rPr>
        <w:t>деятельности и ее</w:t>
      </w:r>
      <w:r w:rsidRPr="00BA025F">
        <w:rPr>
          <w:spacing w:val="-1"/>
          <w:sz w:val="24"/>
          <w:szCs w:val="24"/>
        </w:rPr>
        <w:t xml:space="preserve"> </w:t>
      </w:r>
      <w:r w:rsidRPr="00BA025F">
        <w:rPr>
          <w:sz w:val="24"/>
          <w:szCs w:val="24"/>
        </w:rPr>
        <w:t>мотивом;</w:t>
      </w:r>
    </w:p>
    <w:p w:rsidR="00080F68" w:rsidRPr="00BA025F" w:rsidRDefault="008F0B73" w:rsidP="00CD37C1">
      <w:pPr>
        <w:pStyle w:val="a5"/>
        <w:numPr>
          <w:ilvl w:val="0"/>
          <w:numId w:val="100"/>
        </w:numPr>
        <w:tabs>
          <w:tab w:val="left" w:pos="1526"/>
          <w:tab w:val="left" w:pos="1527"/>
        </w:tabs>
        <w:spacing w:before="11" w:line="266" w:lineRule="auto"/>
        <w:ind w:left="1134" w:right="777" w:firstLine="0"/>
        <w:jc w:val="both"/>
        <w:rPr>
          <w:sz w:val="24"/>
          <w:szCs w:val="24"/>
        </w:rPr>
      </w:pPr>
      <w:r w:rsidRPr="00BA025F">
        <w:rPr>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w:t>
      </w:r>
      <w:r w:rsidRPr="00BA025F">
        <w:rPr>
          <w:spacing w:val="-26"/>
          <w:sz w:val="24"/>
          <w:szCs w:val="24"/>
        </w:rPr>
        <w:t xml:space="preserve"> </w:t>
      </w:r>
      <w:r w:rsidRPr="00BA025F">
        <w:rPr>
          <w:sz w:val="24"/>
          <w:szCs w:val="24"/>
        </w:rPr>
        <w:t>выбор.</w:t>
      </w:r>
    </w:p>
    <w:p w:rsidR="00080F68" w:rsidRPr="00BA025F" w:rsidRDefault="008F0B73" w:rsidP="00340A2D">
      <w:pPr>
        <w:spacing w:before="16" w:line="266" w:lineRule="auto"/>
        <w:ind w:left="1134" w:right="777"/>
        <w:jc w:val="both"/>
        <w:rPr>
          <w:sz w:val="24"/>
          <w:szCs w:val="24"/>
        </w:rPr>
      </w:pPr>
      <w:r w:rsidRPr="00BA025F">
        <w:rPr>
          <w:b/>
          <w:sz w:val="24"/>
          <w:szCs w:val="24"/>
        </w:rPr>
        <w:t xml:space="preserve">Регулятивные действия </w:t>
      </w:r>
      <w:r w:rsidRPr="00BA025F">
        <w:rPr>
          <w:sz w:val="24"/>
          <w:szCs w:val="24"/>
        </w:rPr>
        <w:t>обеспечивают учащимся организацию их учебной деятельности. К ним относятся:</w:t>
      </w:r>
    </w:p>
    <w:p w:rsidR="00080F68" w:rsidRPr="00BA025F" w:rsidRDefault="008F0B73" w:rsidP="00CD37C1">
      <w:pPr>
        <w:pStyle w:val="a5"/>
        <w:numPr>
          <w:ilvl w:val="0"/>
          <w:numId w:val="100"/>
        </w:numPr>
        <w:tabs>
          <w:tab w:val="left" w:pos="1526"/>
          <w:tab w:val="left" w:pos="1527"/>
        </w:tabs>
        <w:spacing w:before="16" w:line="266" w:lineRule="auto"/>
        <w:ind w:left="1134" w:right="777" w:firstLine="0"/>
        <w:jc w:val="both"/>
        <w:rPr>
          <w:sz w:val="24"/>
          <w:szCs w:val="24"/>
        </w:rPr>
      </w:pPr>
      <w:r w:rsidRPr="00BA025F">
        <w:rPr>
          <w:sz w:val="24"/>
          <w:szCs w:val="24"/>
        </w:rPr>
        <w:t>целеполагание как постановка учебной задачи на основе соотнесения того, что уже известно и усвоено обучающимся, и того, что еще</w:t>
      </w:r>
      <w:r w:rsidRPr="00BA025F">
        <w:rPr>
          <w:spacing w:val="-2"/>
          <w:sz w:val="24"/>
          <w:szCs w:val="24"/>
        </w:rPr>
        <w:t xml:space="preserve"> </w:t>
      </w:r>
      <w:r w:rsidRPr="00BA025F">
        <w:rPr>
          <w:sz w:val="24"/>
          <w:szCs w:val="24"/>
        </w:rPr>
        <w:t>неизвестно;</w:t>
      </w:r>
    </w:p>
    <w:p w:rsidR="00080F68" w:rsidRPr="00BA025F" w:rsidRDefault="008F0B73" w:rsidP="00CD37C1">
      <w:pPr>
        <w:pStyle w:val="a5"/>
        <w:numPr>
          <w:ilvl w:val="0"/>
          <w:numId w:val="100"/>
        </w:numPr>
        <w:tabs>
          <w:tab w:val="left" w:pos="1526"/>
          <w:tab w:val="left" w:pos="1527"/>
          <w:tab w:val="left" w:pos="3127"/>
          <w:tab w:val="left" w:pos="3453"/>
          <w:tab w:val="left" w:pos="4950"/>
          <w:tab w:val="left" w:pos="7229"/>
          <w:tab w:val="left" w:pos="9102"/>
          <w:tab w:val="left" w:pos="9898"/>
          <w:tab w:val="left" w:pos="10212"/>
        </w:tabs>
        <w:spacing w:before="14" w:line="268" w:lineRule="auto"/>
        <w:ind w:left="1134" w:right="777" w:firstLine="0"/>
        <w:jc w:val="both"/>
        <w:rPr>
          <w:sz w:val="24"/>
          <w:szCs w:val="24"/>
        </w:rPr>
      </w:pPr>
      <w:r w:rsidRPr="00BA025F">
        <w:rPr>
          <w:sz w:val="24"/>
          <w:szCs w:val="24"/>
        </w:rPr>
        <w:t>планирование</w:t>
      </w:r>
      <w:r w:rsidRPr="00BA025F">
        <w:rPr>
          <w:sz w:val="24"/>
          <w:szCs w:val="24"/>
        </w:rPr>
        <w:tab/>
        <w:t>–</w:t>
      </w:r>
      <w:r w:rsidRPr="00BA025F">
        <w:rPr>
          <w:sz w:val="24"/>
          <w:szCs w:val="24"/>
        </w:rPr>
        <w:tab/>
        <w:t>определение</w:t>
      </w:r>
      <w:r w:rsidRPr="00BA025F">
        <w:rPr>
          <w:sz w:val="24"/>
          <w:szCs w:val="24"/>
        </w:rPr>
        <w:tab/>
        <w:t>последовательности</w:t>
      </w:r>
      <w:r w:rsidRPr="00BA025F">
        <w:rPr>
          <w:sz w:val="24"/>
          <w:szCs w:val="24"/>
        </w:rPr>
        <w:tab/>
        <w:t>промежуточных</w:t>
      </w:r>
      <w:r w:rsidRPr="00BA025F">
        <w:rPr>
          <w:sz w:val="24"/>
          <w:szCs w:val="24"/>
        </w:rPr>
        <w:tab/>
        <w:t>целей</w:t>
      </w:r>
      <w:r w:rsidRPr="00BA025F">
        <w:rPr>
          <w:sz w:val="24"/>
          <w:szCs w:val="24"/>
        </w:rPr>
        <w:tab/>
        <w:t>с</w:t>
      </w:r>
      <w:r w:rsidRPr="00BA025F">
        <w:rPr>
          <w:sz w:val="24"/>
          <w:szCs w:val="24"/>
        </w:rPr>
        <w:tab/>
      </w:r>
      <w:r w:rsidRPr="00BA025F">
        <w:rPr>
          <w:spacing w:val="-5"/>
          <w:sz w:val="24"/>
          <w:szCs w:val="24"/>
        </w:rPr>
        <w:t xml:space="preserve">учетом </w:t>
      </w:r>
      <w:r w:rsidRPr="00BA025F">
        <w:rPr>
          <w:sz w:val="24"/>
          <w:szCs w:val="24"/>
        </w:rPr>
        <w:t>конечного</w:t>
      </w:r>
      <w:r w:rsidRPr="00BA025F">
        <w:rPr>
          <w:spacing w:val="-1"/>
          <w:sz w:val="24"/>
          <w:szCs w:val="24"/>
        </w:rPr>
        <w:t xml:space="preserve"> </w:t>
      </w:r>
      <w:r w:rsidRPr="00BA025F">
        <w:rPr>
          <w:sz w:val="24"/>
          <w:szCs w:val="24"/>
        </w:rPr>
        <w:t>результата;</w:t>
      </w:r>
    </w:p>
    <w:p w:rsidR="00080F68" w:rsidRPr="00BA025F" w:rsidRDefault="008F0B73" w:rsidP="00CD37C1">
      <w:pPr>
        <w:pStyle w:val="a5"/>
        <w:numPr>
          <w:ilvl w:val="0"/>
          <w:numId w:val="100"/>
        </w:numPr>
        <w:tabs>
          <w:tab w:val="left" w:pos="1526"/>
          <w:tab w:val="left" w:pos="1527"/>
        </w:tabs>
        <w:spacing w:before="11"/>
        <w:ind w:left="1134" w:right="777" w:firstLine="0"/>
        <w:jc w:val="both"/>
        <w:rPr>
          <w:sz w:val="24"/>
          <w:szCs w:val="24"/>
        </w:rPr>
      </w:pPr>
      <w:r w:rsidRPr="00BA025F">
        <w:rPr>
          <w:sz w:val="24"/>
          <w:szCs w:val="24"/>
        </w:rPr>
        <w:t>составление плана и последовательности</w:t>
      </w:r>
      <w:r w:rsidRPr="00BA025F">
        <w:rPr>
          <w:spacing w:val="-2"/>
          <w:sz w:val="24"/>
          <w:szCs w:val="24"/>
        </w:rPr>
        <w:t xml:space="preserve"> </w:t>
      </w:r>
      <w:r w:rsidRPr="00BA025F">
        <w:rPr>
          <w:sz w:val="24"/>
          <w:szCs w:val="24"/>
        </w:rPr>
        <w:t>действий;</w:t>
      </w:r>
    </w:p>
    <w:p w:rsidR="00080F68" w:rsidRPr="00BA025F" w:rsidRDefault="008F0B73" w:rsidP="00CD37C1">
      <w:pPr>
        <w:pStyle w:val="a5"/>
        <w:numPr>
          <w:ilvl w:val="0"/>
          <w:numId w:val="100"/>
        </w:numPr>
        <w:tabs>
          <w:tab w:val="left" w:pos="1526"/>
          <w:tab w:val="left" w:pos="1527"/>
        </w:tabs>
        <w:spacing w:before="45" w:line="268" w:lineRule="auto"/>
        <w:ind w:left="1134" w:right="777" w:firstLine="0"/>
        <w:jc w:val="both"/>
        <w:rPr>
          <w:sz w:val="24"/>
          <w:szCs w:val="24"/>
        </w:rPr>
      </w:pPr>
      <w:r w:rsidRPr="00BA025F">
        <w:rPr>
          <w:sz w:val="24"/>
          <w:szCs w:val="24"/>
        </w:rPr>
        <w:t>прогнозирование – предвосхищение результата и уровня усвоения знаний, его временных характеристик;</w:t>
      </w:r>
    </w:p>
    <w:p w:rsidR="00080F68" w:rsidRPr="00BA025F" w:rsidRDefault="008F0B73" w:rsidP="00CD37C1">
      <w:pPr>
        <w:pStyle w:val="a5"/>
        <w:numPr>
          <w:ilvl w:val="0"/>
          <w:numId w:val="100"/>
        </w:numPr>
        <w:tabs>
          <w:tab w:val="left" w:pos="1526"/>
          <w:tab w:val="left" w:pos="1527"/>
        </w:tabs>
        <w:spacing w:before="9" w:line="268" w:lineRule="auto"/>
        <w:ind w:left="1134" w:right="777" w:firstLine="0"/>
        <w:jc w:val="both"/>
        <w:rPr>
          <w:sz w:val="24"/>
          <w:szCs w:val="24"/>
        </w:rPr>
      </w:pPr>
      <w:r w:rsidRPr="00BA025F">
        <w:rPr>
          <w:sz w:val="24"/>
          <w:szCs w:val="24"/>
        </w:rPr>
        <w:t>контроль в форме сличения способа действия и его результата с заданным эталоном с целью обнаружения отклонений и отличий от</w:t>
      </w:r>
      <w:r w:rsidRPr="00BA025F">
        <w:rPr>
          <w:spacing w:val="-6"/>
          <w:sz w:val="24"/>
          <w:szCs w:val="24"/>
        </w:rPr>
        <w:t xml:space="preserve"> </w:t>
      </w:r>
      <w:r w:rsidRPr="00BA025F">
        <w:rPr>
          <w:sz w:val="24"/>
          <w:szCs w:val="24"/>
        </w:rPr>
        <w:t>эталона;</w:t>
      </w:r>
    </w:p>
    <w:p w:rsidR="00080F68" w:rsidRPr="00BA025F" w:rsidRDefault="008F0B73" w:rsidP="00CD37C1">
      <w:pPr>
        <w:pStyle w:val="a5"/>
        <w:numPr>
          <w:ilvl w:val="0"/>
          <w:numId w:val="100"/>
        </w:numPr>
        <w:tabs>
          <w:tab w:val="left" w:pos="1526"/>
          <w:tab w:val="left" w:pos="1527"/>
        </w:tabs>
        <w:spacing w:before="11" w:line="268" w:lineRule="auto"/>
        <w:ind w:left="1134" w:right="777" w:firstLine="0"/>
        <w:jc w:val="both"/>
        <w:rPr>
          <w:sz w:val="24"/>
          <w:szCs w:val="24"/>
        </w:rPr>
      </w:pPr>
      <w:r w:rsidRPr="00BA025F">
        <w:rPr>
          <w:sz w:val="24"/>
          <w:szCs w:val="24"/>
        </w:rPr>
        <w:t>коррекция – внесение необходимых дополнений и корректив в план и способ действия в случае расхождения эталона, реального действия и его</w:t>
      </w:r>
      <w:r w:rsidRPr="00BA025F">
        <w:rPr>
          <w:spacing w:val="-4"/>
          <w:sz w:val="24"/>
          <w:szCs w:val="24"/>
        </w:rPr>
        <w:t xml:space="preserve"> </w:t>
      </w:r>
      <w:r w:rsidRPr="00BA025F">
        <w:rPr>
          <w:sz w:val="24"/>
          <w:szCs w:val="24"/>
        </w:rPr>
        <w:t>результата;</w:t>
      </w:r>
    </w:p>
    <w:p w:rsidR="00080F68" w:rsidRPr="00BA025F" w:rsidRDefault="008F0B73" w:rsidP="00CD37C1">
      <w:pPr>
        <w:pStyle w:val="a5"/>
        <w:numPr>
          <w:ilvl w:val="0"/>
          <w:numId w:val="100"/>
        </w:numPr>
        <w:tabs>
          <w:tab w:val="left" w:pos="1526"/>
          <w:tab w:val="left" w:pos="1527"/>
        </w:tabs>
        <w:spacing w:before="10" w:line="266" w:lineRule="auto"/>
        <w:ind w:left="1134" w:right="777" w:firstLine="0"/>
        <w:jc w:val="both"/>
        <w:rPr>
          <w:sz w:val="24"/>
          <w:szCs w:val="24"/>
        </w:rPr>
      </w:pPr>
      <w:r w:rsidRPr="00BA025F">
        <w:rPr>
          <w:sz w:val="24"/>
          <w:szCs w:val="24"/>
        </w:rPr>
        <w:t>оценка – выделение и осознание учащимся того, что уже усвоено и что еще нужно усвоить, осознание качества и уровня</w:t>
      </w:r>
      <w:r w:rsidRPr="00BA025F">
        <w:rPr>
          <w:spacing w:val="2"/>
          <w:sz w:val="24"/>
          <w:szCs w:val="24"/>
        </w:rPr>
        <w:t xml:space="preserve"> </w:t>
      </w:r>
      <w:r w:rsidRPr="00BA025F">
        <w:rPr>
          <w:sz w:val="24"/>
          <w:szCs w:val="24"/>
        </w:rPr>
        <w:t>усвоения;</w:t>
      </w:r>
    </w:p>
    <w:p w:rsidR="00080F68" w:rsidRPr="00BA025F" w:rsidRDefault="008F0B73" w:rsidP="00CD37C1">
      <w:pPr>
        <w:pStyle w:val="a5"/>
        <w:numPr>
          <w:ilvl w:val="0"/>
          <w:numId w:val="100"/>
        </w:numPr>
        <w:tabs>
          <w:tab w:val="left" w:pos="1526"/>
          <w:tab w:val="left" w:pos="1527"/>
        </w:tabs>
        <w:spacing w:before="16" w:line="266" w:lineRule="auto"/>
        <w:ind w:left="1134" w:right="777" w:firstLine="0"/>
        <w:jc w:val="both"/>
        <w:rPr>
          <w:sz w:val="24"/>
          <w:szCs w:val="24"/>
        </w:rPr>
      </w:pPr>
      <w:r w:rsidRPr="00BA025F">
        <w:rPr>
          <w:sz w:val="24"/>
          <w:szCs w:val="24"/>
        </w:rPr>
        <w:t>саморегуляция как способность к мобилизации сил и энергии, к волевому усилию (к выбору в ситуации мотивационного конфликта) и к преодолению</w:t>
      </w:r>
      <w:r w:rsidRPr="00BA025F">
        <w:rPr>
          <w:spacing w:val="-10"/>
          <w:sz w:val="24"/>
          <w:szCs w:val="24"/>
        </w:rPr>
        <w:t xml:space="preserve"> </w:t>
      </w:r>
      <w:r w:rsidRPr="00BA025F">
        <w:rPr>
          <w:sz w:val="24"/>
          <w:szCs w:val="24"/>
        </w:rPr>
        <w:t>препятствий.</w:t>
      </w:r>
    </w:p>
    <w:p w:rsidR="00080F68" w:rsidRPr="00BA025F" w:rsidRDefault="008F0B73" w:rsidP="00340A2D">
      <w:pPr>
        <w:pStyle w:val="11"/>
        <w:spacing w:before="14"/>
        <w:ind w:left="1134" w:right="777"/>
        <w:jc w:val="both"/>
        <w:rPr>
          <w:b w:val="0"/>
        </w:rPr>
      </w:pPr>
      <w:r w:rsidRPr="00BA025F">
        <w:t xml:space="preserve">Познавательные универсальные действия </w:t>
      </w:r>
      <w:r w:rsidRPr="00BA025F">
        <w:rPr>
          <w:b w:val="0"/>
        </w:rPr>
        <w:t>включают:</w:t>
      </w:r>
    </w:p>
    <w:p w:rsidR="00080F68" w:rsidRPr="00BA025F" w:rsidRDefault="008F0B73" w:rsidP="00340A2D">
      <w:pPr>
        <w:pStyle w:val="21"/>
        <w:spacing w:before="46" w:line="240" w:lineRule="auto"/>
        <w:ind w:left="1134" w:right="777"/>
        <w:jc w:val="both"/>
        <w:rPr>
          <w:i w:val="0"/>
        </w:rPr>
      </w:pPr>
      <w:r w:rsidRPr="00BA025F">
        <w:rPr>
          <w:i w:val="0"/>
        </w:rPr>
        <w:t>Общеучебные универсальные действия:</w:t>
      </w:r>
    </w:p>
    <w:p w:rsidR="00080F68" w:rsidRPr="00BA025F" w:rsidRDefault="008F0B73" w:rsidP="00CD37C1">
      <w:pPr>
        <w:pStyle w:val="a5"/>
        <w:numPr>
          <w:ilvl w:val="0"/>
          <w:numId w:val="100"/>
        </w:numPr>
        <w:tabs>
          <w:tab w:val="left" w:pos="1526"/>
          <w:tab w:val="left" w:pos="1527"/>
        </w:tabs>
        <w:spacing w:before="38"/>
        <w:ind w:left="1134" w:right="777" w:firstLine="0"/>
        <w:jc w:val="both"/>
        <w:rPr>
          <w:sz w:val="24"/>
          <w:szCs w:val="24"/>
        </w:rPr>
      </w:pPr>
      <w:r w:rsidRPr="00BA025F">
        <w:rPr>
          <w:sz w:val="24"/>
          <w:szCs w:val="24"/>
        </w:rPr>
        <w:t>самостоятельное выделение и формулирование познавательной</w:t>
      </w:r>
      <w:r w:rsidRPr="00BA025F">
        <w:rPr>
          <w:spacing w:val="-7"/>
          <w:sz w:val="24"/>
          <w:szCs w:val="24"/>
        </w:rPr>
        <w:t xml:space="preserve"> </w:t>
      </w:r>
      <w:r w:rsidRPr="00BA025F">
        <w:rPr>
          <w:sz w:val="24"/>
          <w:szCs w:val="24"/>
        </w:rPr>
        <w:t>цели;</w:t>
      </w:r>
    </w:p>
    <w:p w:rsidR="00080F68" w:rsidRPr="00BA025F" w:rsidRDefault="008F0B73" w:rsidP="00CD37C1">
      <w:pPr>
        <w:pStyle w:val="a5"/>
        <w:numPr>
          <w:ilvl w:val="0"/>
          <w:numId w:val="100"/>
        </w:numPr>
        <w:tabs>
          <w:tab w:val="left" w:pos="1526"/>
          <w:tab w:val="left" w:pos="1527"/>
        </w:tabs>
        <w:spacing w:before="44" w:line="266" w:lineRule="auto"/>
        <w:ind w:left="1134" w:right="777" w:firstLine="0"/>
        <w:jc w:val="both"/>
        <w:rPr>
          <w:sz w:val="24"/>
          <w:szCs w:val="24"/>
        </w:rPr>
      </w:pPr>
      <w:r w:rsidRPr="00BA025F">
        <w:rPr>
          <w:sz w:val="24"/>
          <w:szCs w:val="24"/>
        </w:rPr>
        <w:t>поиск и выделение необходимой информации; применение методов информационного поиска, в том числе с помощью компьютерных</w:t>
      </w:r>
      <w:r w:rsidRPr="00BA025F">
        <w:rPr>
          <w:spacing w:val="-3"/>
          <w:sz w:val="24"/>
          <w:szCs w:val="24"/>
        </w:rPr>
        <w:t xml:space="preserve"> </w:t>
      </w:r>
      <w:r w:rsidRPr="00BA025F">
        <w:rPr>
          <w:sz w:val="24"/>
          <w:szCs w:val="24"/>
        </w:rPr>
        <w:t>средств;</w:t>
      </w:r>
    </w:p>
    <w:p w:rsidR="00080F68" w:rsidRPr="00BA025F" w:rsidRDefault="008F0B73" w:rsidP="00CD37C1">
      <w:pPr>
        <w:pStyle w:val="a5"/>
        <w:numPr>
          <w:ilvl w:val="0"/>
          <w:numId w:val="100"/>
        </w:numPr>
        <w:tabs>
          <w:tab w:val="left" w:pos="1526"/>
          <w:tab w:val="left" w:pos="1527"/>
        </w:tabs>
        <w:spacing w:before="16"/>
        <w:ind w:left="1134" w:right="777" w:firstLine="0"/>
        <w:jc w:val="both"/>
        <w:rPr>
          <w:sz w:val="24"/>
          <w:szCs w:val="24"/>
        </w:rPr>
      </w:pPr>
      <w:r w:rsidRPr="00BA025F">
        <w:rPr>
          <w:sz w:val="24"/>
          <w:szCs w:val="24"/>
        </w:rPr>
        <w:t>структурирование</w:t>
      </w:r>
      <w:r w:rsidRPr="00BA025F">
        <w:rPr>
          <w:spacing w:val="-2"/>
          <w:sz w:val="24"/>
          <w:szCs w:val="24"/>
        </w:rPr>
        <w:t xml:space="preserve"> </w:t>
      </w:r>
      <w:r w:rsidRPr="00BA025F">
        <w:rPr>
          <w:sz w:val="24"/>
          <w:szCs w:val="24"/>
        </w:rPr>
        <w:t>знаний;</w:t>
      </w:r>
    </w:p>
    <w:p w:rsidR="00080F68" w:rsidRPr="00BA025F" w:rsidRDefault="008F0B73" w:rsidP="00CD37C1">
      <w:pPr>
        <w:pStyle w:val="a5"/>
        <w:numPr>
          <w:ilvl w:val="0"/>
          <w:numId w:val="100"/>
        </w:numPr>
        <w:tabs>
          <w:tab w:val="left" w:pos="1526"/>
          <w:tab w:val="left" w:pos="1527"/>
        </w:tabs>
        <w:spacing w:before="43" w:line="268" w:lineRule="auto"/>
        <w:ind w:left="1134" w:right="777" w:firstLine="0"/>
        <w:jc w:val="both"/>
        <w:rPr>
          <w:sz w:val="24"/>
          <w:szCs w:val="24"/>
        </w:rPr>
      </w:pPr>
      <w:r w:rsidRPr="00BA025F">
        <w:rPr>
          <w:sz w:val="24"/>
          <w:szCs w:val="24"/>
        </w:rPr>
        <w:t>осознанное и произвольное построение речевого высказывания в устной и письменной форме;</w:t>
      </w:r>
    </w:p>
    <w:p w:rsidR="00080F68" w:rsidRPr="00BA025F" w:rsidRDefault="008F0B73" w:rsidP="00CD37C1">
      <w:pPr>
        <w:pStyle w:val="a5"/>
        <w:numPr>
          <w:ilvl w:val="0"/>
          <w:numId w:val="100"/>
        </w:numPr>
        <w:tabs>
          <w:tab w:val="left" w:pos="1526"/>
          <w:tab w:val="left" w:pos="1527"/>
        </w:tabs>
        <w:spacing w:before="11" w:line="266" w:lineRule="auto"/>
        <w:ind w:left="1134" w:right="777" w:firstLine="0"/>
        <w:jc w:val="both"/>
        <w:rPr>
          <w:sz w:val="24"/>
          <w:szCs w:val="24"/>
        </w:rPr>
      </w:pPr>
      <w:r w:rsidRPr="00BA025F">
        <w:rPr>
          <w:sz w:val="24"/>
          <w:szCs w:val="24"/>
        </w:rPr>
        <w:t>выбор наиболее эффективных способов решения задач в зависимости от конкретных условий;</w:t>
      </w:r>
    </w:p>
    <w:p w:rsidR="00080F68" w:rsidRPr="00BA025F" w:rsidRDefault="008F0B73" w:rsidP="00CD37C1">
      <w:pPr>
        <w:pStyle w:val="a5"/>
        <w:numPr>
          <w:ilvl w:val="0"/>
          <w:numId w:val="100"/>
        </w:numPr>
        <w:tabs>
          <w:tab w:val="left" w:pos="1526"/>
          <w:tab w:val="left" w:pos="1527"/>
        </w:tabs>
        <w:spacing w:before="16" w:line="278" w:lineRule="auto"/>
        <w:ind w:left="1134" w:right="777" w:firstLine="0"/>
        <w:jc w:val="both"/>
        <w:rPr>
          <w:sz w:val="24"/>
          <w:szCs w:val="24"/>
        </w:rPr>
      </w:pPr>
      <w:r w:rsidRPr="00BA025F">
        <w:rPr>
          <w:sz w:val="24"/>
          <w:szCs w:val="24"/>
        </w:rPr>
        <w:t>рефлексия способов и условий действия, контроль и оценка процесса и</w:t>
      </w:r>
      <w:r w:rsidRPr="00BA025F">
        <w:rPr>
          <w:spacing w:val="-27"/>
          <w:sz w:val="24"/>
          <w:szCs w:val="24"/>
        </w:rPr>
        <w:t xml:space="preserve"> </w:t>
      </w:r>
      <w:r w:rsidRPr="00BA025F">
        <w:rPr>
          <w:sz w:val="24"/>
          <w:szCs w:val="24"/>
        </w:rPr>
        <w:t>результатов деятельности;</w:t>
      </w:r>
    </w:p>
    <w:p w:rsidR="00080F68" w:rsidRPr="00BA025F" w:rsidRDefault="008F0B73" w:rsidP="00CD37C1">
      <w:pPr>
        <w:pStyle w:val="a5"/>
        <w:numPr>
          <w:ilvl w:val="0"/>
          <w:numId w:val="100"/>
        </w:numPr>
        <w:tabs>
          <w:tab w:val="left" w:pos="1527"/>
        </w:tabs>
        <w:spacing w:before="1" w:line="268" w:lineRule="auto"/>
        <w:ind w:left="1134" w:right="777" w:firstLine="0"/>
        <w:jc w:val="both"/>
        <w:rPr>
          <w:sz w:val="24"/>
          <w:szCs w:val="24"/>
        </w:rPr>
      </w:pPr>
      <w:r w:rsidRPr="00BA025F">
        <w:rPr>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w:t>
      </w:r>
      <w:r w:rsidRPr="00BA025F">
        <w:rPr>
          <w:spacing w:val="-1"/>
          <w:sz w:val="24"/>
          <w:szCs w:val="24"/>
        </w:rPr>
        <w:t xml:space="preserve"> </w:t>
      </w:r>
      <w:r w:rsidRPr="00BA025F">
        <w:rPr>
          <w:sz w:val="24"/>
          <w:szCs w:val="24"/>
        </w:rPr>
        <w:t>научного,</w:t>
      </w:r>
    </w:p>
    <w:p w:rsidR="00080F68" w:rsidRPr="00BA025F" w:rsidRDefault="008F0B73" w:rsidP="00CD37C1">
      <w:pPr>
        <w:pStyle w:val="a5"/>
        <w:numPr>
          <w:ilvl w:val="0"/>
          <w:numId w:val="100"/>
        </w:numPr>
        <w:tabs>
          <w:tab w:val="left" w:pos="1527"/>
        </w:tabs>
        <w:spacing w:before="7" w:line="268" w:lineRule="auto"/>
        <w:ind w:left="1134" w:right="777" w:firstLine="0"/>
        <w:jc w:val="both"/>
        <w:rPr>
          <w:sz w:val="24"/>
          <w:szCs w:val="24"/>
        </w:rPr>
      </w:pPr>
      <w:r w:rsidRPr="00BA025F">
        <w:rPr>
          <w:sz w:val="24"/>
          <w:szCs w:val="24"/>
        </w:rPr>
        <w:t>публицистического и официально-делового стилей; понимание и адекватная оценка языка средств массовой</w:t>
      </w:r>
      <w:r w:rsidRPr="00BA025F">
        <w:rPr>
          <w:spacing w:val="-1"/>
          <w:sz w:val="24"/>
          <w:szCs w:val="24"/>
        </w:rPr>
        <w:t xml:space="preserve"> </w:t>
      </w:r>
      <w:r w:rsidRPr="00BA025F">
        <w:rPr>
          <w:sz w:val="24"/>
          <w:szCs w:val="24"/>
        </w:rPr>
        <w:t>информации;</w:t>
      </w:r>
    </w:p>
    <w:p w:rsidR="00080F68" w:rsidRPr="00BA025F" w:rsidRDefault="008F0B73" w:rsidP="00CD37C1">
      <w:pPr>
        <w:pStyle w:val="a5"/>
        <w:numPr>
          <w:ilvl w:val="0"/>
          <w:numId w:val="100"/>
        </w:numPr>
        <w:tabs>
          <w:tab w:val="left" w:pos="1527"/>
        </w:tabs>
        <w:spacing w:before="10" w:line="266" w:lineRule="auto"/>
        <w:ind w:left="1134" w:right="777" w:firstLine="0"/>
        <w:jc w:val="both"/>
        <w:rPr>
          <w:sz w:val="24"/>
          <w:szCs w:val="24"/>
        </w:rPr>
      </w:pPr>
      <w:r w:rsidRPr="00BA025F">
        <w:rPr>
          <w:sz w:val="24"/>
          <w:szCs w:val="24"/>
        </w:rPr>
        <w:t>постановка и формулирование проблемы, самостоятельное создание алгоритмов деятельности при решении проблем творческого и поискового</w:t>
      </w:r>
      <w:r w:rsidRPr="00BA025F">
        <w:rPr>
          <w:spacing w:val="-8"/>
          <w:sz w:val="24"/>
          <w:szCs w:val="24"/>
        </w:rPr>
        <w:t xml:space="preserve"> </w:t>
      </w:r>
      <w:r w:rsidRPr="00BA025F">
        <w:rPr>
          <w:sz w:val="24"/>
          <w:szCs w:val="24"/>
        </w:rPr>
        <w:t>характера.</w:t>
      </w:r>
    </w:p>
    <w:p w:rsidR="00080F68" w:rsidRPr="00BA025F" w:rsidRDefault="008F0B73" w:rsidP="00340A2D">
      <w:pPr>
        <w:pStyle w:val="21"/>
        <w:spacing w:before="19" w:line="240" w:lineRule="auto"/>
        <w:ind w:left="1134" w:right="777"/>
        <w:jc w:val="both"/>
        <w:rPr>
          <w:i w:val="0"/>
        </w:rPr>
      </w:pPr>
      <w:r w:rsidRPr="00BA025F">
        <w:rPr>
          <w:i w:val="0"/>
        </w:rPr>
        <w:t>Знаково-символические действия:</w:t>
      </w:r>
    </w:p>
    <w:p w:rsidR="00080F68" w:rsidRPr="00BA025F" w:rsidRDefault="008F0B73" w:rsidP="00CD37C1">
      <w:pPr>
        <w:pStyle w:val="a5"/>
        <w:numPr>
          <w:ilvl w:val="0"/>
          <w:numId w:val="100"/>
        </w:numPr>
        <w:tabs>
          <w:tab w:val="left" w:pos="1527"/>
        </w:tabs>
        <w:spacing w:before="38" w:line="268" w:lineRule="auto"/>
        <w:ind w:left="1134" w:right="777" w:firstLine="0"/>
        <w:jc w:val="both"/>
        <w:rPr>
          <w:sz w:val="24"/>
          <w:szCs w:val="24"/>
        </w:rPr>
      </w:pPr>
      <w:r w:rsidRPr="00BA025F">
        <w:rPr>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 символическая);</w:t>
      </w:r>
    </w:p>
    <w:p w:rsidR="00080F68" w:rsidRPr="00BA025F" w:rsidRDefault="008F0B73" w:rsidP="00CD37C1">
      <w:pPr>
        <w:pStyle w:val="a5"/>
        <w:numPr>
          <w:ilvl w:val="0"/>
          <w:numId w:val="100"/>
        </w:numPr>
        <w:tabs>
          <w:tab w:val="left" w:pos="1526"/>
          <w:tab w:val="left" w:pos="1527"/>
        </w:tabs>
        <w:spacing w:before="106" w:line="268" w:lineRule="auto"/>
        <w:ind w:left="1134" w:right="777" w:firstLine="0"/>
        <w:jc w:val="both"/>
        <w:rPr>
          <w:sz w:val="24"/>
          <w:szCs w:val="24"/>
        </w:rPr>
      </w:pPr>
      <w:r w:rsidRPr="00BA025F">
        <w:rPr>
          <w:sz w:val="24"/>
          <w:szCs w:val="24"/>
        </w:rPr>
        <w:t>преобразование модели с целью выявления общих законов, определяющих данную предметную</w:t>
      </w:r>
      <w:r w:rsidRPr="00BA025F">
        <w:rPr>
          <w:spacing w:val="-1"/>
          <w:sz w:val="24"/>
          <w:szCs w:val="24"/>
        </w:rPr>
        <w:t xml:space="preserve"> </w:t>
      </w:r>
      <w:r w:rsidRPr="00BA025F">
        <w:rPr>
          <w:sz w:val="24"/>
          <w:szCs w:val="24"/>
        </w:rPr>
        <w:t>область.</w:t>
      </w:r>
    </w:p>
    <w:p w:rsidR="00080F68" w:rsidRPr="00BA025F" w:rsidRDefault="008F0B73" w:rsidP="00340A2D">
      <w:pPr>
        <w:pStyle w:val="21"/>
        <w:spacing w:before="13" w:line="240" w:lineRule="auto"/>
        <w:ind w:left="1134" w:right="777"/>
        <w:jc w:val="both"/>
        <w:rPr>
          <w:i w:val="0"/>
        </w:rPr>
      </w:pPr>
      <w:r w:rsidRPr="00BA025F">
        <w:rPr>
          <w:i w:val="0"/>
        </w:rPr>
        <w:t>Логические универсальные действия:</w:t>
      </w:r>
    </w:p>
    <w:p w:rsidR="00080F68" w:rsidRPr="00BA025F" w:rsidRDefault="008F0B73" w:rsidP="00CD37C1">
      <w:pPr>
        <w:pStyle w:val="a5"/>
        <w:numPr>
          <w:ilvl w:val="0"/>
          <w:numId w:val="100"/>
        </w:numPr>
        <w:tabs>
          <w:tab w:val="left" w:pos="1526"/>
          <w:tab w:val="left" w:pos="1527"/>
        </w:tabs>
        <w:spacing w:before="39"/>
        <w:ind w:left="1134" w:right="777" w:firstLine="0"/>
        <w:jc w:val="both"/>
        <w:rPr>
          <w:sz w:val="24"/>
          <w:szCs w:val="24"/>
        </w:rPr>
      </w:pPr>
      <w:r w:rsidRPr="00BA025F">
        <w:rPr>
          <w:sz w:val="24"/>
          <w:szCs w:val="24"/>
        </w:rPr>
        <w:t>анализ объектов с целью выделения признаков (существенных,</w:t>
      </w:r>
      <w:r w:rsidRPr="00BA025F">
        <w:rPr>
          <w:spacing w:val="-9"/>
          <w:sz w:val="24"/>
          <w:szCs w:val="24"/>
        </w:rPr>
        <w:t xml:space="preserve"> </w:t>
      </w:r>
      <w:r w:rsidRPr="00BA025F">
        <w:rPr>
          <w:sz w:val="24"/>
          <w:szCs w:val="24"/>
        </w:rPr>
        <w:t>несущественных);</w:t>
      </w:r>
    </w:p>
    <w:p w:rsidR="00080F68" w:rsidRPr="00BA025F" w:rsidRDefault="008F0B73" w:rsidP="00CD37C1">
      <w:pPr>
        <w:pStyle w:val="a5"/>
        <w:numPr>
          <w:ilvl w:val="0"/>
          <w:numId w:val="100"/>
        </w:numPr>
        <w:tabs>
          <w:tab w:val="left" w:pos="1526"/>
          <w:tab w:val="left" w:pos="1527"/>
        </w:tabs>
        <w:spacing w:before="43" w:line="268" w:lineRule="auto"/>
        <w:ind w:left="1134" w:right="777" w:firstLine="0"/>
        <w:jc w:val="both"/>
        <w:rPr>
          <w:sz w:val="24"/>
          <w:szCs w:val="24"/>
        </w:rPr>
      </w:pPr>
      <w:r w:rsidRPr="00BA025F">
        <w:rPr>
          <w:sz w:val="24"/>
          <w:szCs w:val="24"/>
        </w:rPr>
        <w:t>синтез – составление целого из частей, в том числе самостоятельное достраивание с восполнением недостающих компонентов;</w:t>
      </w:r>
    </w:p>
    <w:p w:rsidR="00080F68" w:rsidRPr="00BA025F" w:rsidRDefault="008F0B73" w:rsidP="00CD37C1">
      <w:pPr>
        <w:pStyle w:val="a5"/>
        <w:numPr>
          <w:ilvl w:val="0"/>
          <w:numId w:val="100"/>
        </w:numPr>
        <w:tabs>
          <w:tab w:val="left" w:pos="1526"/>
          <w:tab w:val="left" w:pos="1527"/>
        </w:tabs>
        <w:spacing w:before="11"/>
        <w:ind w:left="1134" w:right="777" w:firstLine="0"/>
        <w:jc w:val="both"/>
        <w:rPr>
          <w:sz w:val="24"/>
          <w:szCs w:val="24"/>
        </w:rPr>
      </w:pPr>
      <w:r w:rsidRPr="00BA025F">
        <w:rPr>
          <w:sz w:val="24"/>
          <w:szCs w:val="24"/>
        </w:rPr>
        <w:t>выбор оснований и критериев для сравнения, сериации, классификации</w:t>
      </w:r>
      <w:r w:rsidRPr="00BA025F">
        <w:rPr>
          <w:spacing w:val="-10"/>
          <w:sz w:val="24"/>
          <w:szCs w:val="24"/>
        </w:rPr>
        <w:t xml:space="preserve"> </w:t>
      </w:r>
      <w:r w:rsidRPr="00BA025F">
        <w:rPr>
          <w:sz w:val="24"/>
          <w:szCs w:val="24"/>
        </w:rPr>
        <w:t>объектов;</w:t>
      </w:r>
    </w:p>
    <w:p w:rsidR="00080F68" w:rsidRPr="00BA025F" w:rsidRDefault="008F0B73" w:rsidP="00CD37C1">
      <w:pPr>
        <w:pStyle w:val="a5"/>
        <w:numPr>
          <w:ilvl w:val="0"/>
          <w:numId w:val="100"/>
        </w:numPr>
        <w:tabs>
          <w:tab w:val="left" w:pos="1526"/>
          <w:tab w:val="left" w:pos="1527"/>
        </w:tabs>
        <w:spacing w:before="45"/>
        <w:ind w:left="1134" w:right="777" w:firstLine="0"/>
        <w:jc w:val="both"/>
        <w:rPr>
          <w:sz w:val="24"/>
          <w:szCs w:val="24"/>
        </w:rPr>
      </w:pPr>
      <w:r w:rsidRPr="00BA025F">
        <w:rPr>
          <w:sz w:val="24"/>
          <w:szCs w:val="24"/>
        </w:rPr>
        <w:t>подведение под понятие, выведение</w:t>
      </w:r>
      <w:r w:rsidRPr="00BA025F">
        <w:rPr>
          <w:spacing w:val="-3"/>
          <w:sz w:val="24"/>
          <w:szCs w:val="24"/>
        </w:rPr>
        <w:t xml:space="preserve"> </w:t>
      </w:r>
      <w:r w:rsidRPr="00BA025F">
        <w:rPr>
          <w:sz w:val="24"/>
          <w:szCs w:val="24"/>
        </w:rPr>
        <w:t>следствий;</w:t>
      </w:r>
    </w:p>
    <w:p w:rsidR="00080F68" w:rsidRPr="00BA025F" w:rsidRDefault="008F0B73" w:rsidP="00CD37C1">
      <w:pPr>
        <w:pStyle w:val="a5"/>
        <w:numPr>
          <w:ilvl w:val="0"/>
          <w:numId w:val="100"/>
        </w:numPr>
        <w:tabs>
          <w:tab w:val="left" w:pos="1526"/>
          <w:tab w:val="left" w:pos="1527"/>
        </w:tabs>
        <w:spacing w:before="43"/>
        <w:ind w:left="1134" w:right="777" w:firstLine="0"/>
        <w:jc w:val="both"/>
        <w:rPr>
          <w:sz w:val="24"/>
          <w:szCs w:val="24"/>
        </w:rPr>
      </w:pPr>
      <w:r w:rsidRPr="00BA025F">
        <w:rPr>
          <w:sz w:val="24"/>
          <w:szCs w:val="24"/>
        </w:rPr>
        <w:t>установление причинно-следственных</w:t>
      </w:r>
      <w:r w:rsidRPr="00BA025F">
        <w:rPr>
          <w:spacing w:val="-1"/>
          <w:sz w:val="24"/>
          <w:szCs w:val="24"/>
        </w:rPr>
        <w:t xml:space="preserve"> </w:t>
      </w:r>
      <w:r w:rsidRPr="00BA025F">
        <w:rPr>
          <w:sz w:val="24"/>
          <w:szCs w:val="24"/>
        </w:rPr>
        <w:t>связей;</w:t>
      </w:r>
    </w:p>
    <w:p w:rsidR="00080F68" w:rsidRPr="00BA025F" w:rsidRDefault="008F0B73" w:rsidP="00CD37C1">
      <w:pPr>
        <w:pStyle w:val="a5"/>
        <w:numPr>
          <w:ilvl w:val="0"/>
          <w:numId w:val="100"/>
        </w:numPr>
        <w:tabs>
          <w:tab w:val="left" w:pos="1526"/>
          <w:tab w:val="left" w:pos="1527"/>
        </w:tabs>
        <w:spacing w:before="44"/>
        <w:ind w:left="1134" w:right="777" w:firstLine="0"/>
        <w:jc w:val="both"/>
        <w:rPr>
          <w:sz w:val="24"/>
          <w:szCs w:val="24"/>
        </w:rPr>
      </w:pPr>
      <w:r w:rsidRPr="00BA025F">
        <w:rPr>
          <w:sz w:val="24"/>
          <w:szCs w:val="24"/>
        </w:rPr>
        <w:t>построение логической цепи</w:t>
      </w:r>
      <w:r w:rsidRPr="00BA025F">
        <w:rPr>
          <w:spacing w:val="-4"/>
          <w:sz w:val="24"/>
          <w:szCs w:val="24"/>
        </w:rPr>
        <w:t xml:space="preserve"> </w:t>
      </w:r>
      <w:r w:rsidRPr="00BA025F">
        <w:rPr>
          <w:sz w:val="24"/>
          <w:szCs w:val="24"/>
        </w:rPr>
        <w:t>рассуждений;</w:t>
      </w:r>
    </w:p>
    <w:p w:rsidR="00080F68" w:rsidRPr="00BA025F" w:rsidRDefault="008F0B73" w:rsidP="00CD37C1">
      <w:pPr>
        <w:pStyle w:val="a5"/>
        <w:numPr>
          <w:ilvl w:val="0"/>
          <w:numId w:val="100"/>
        </w:numPr>
        <w:tabs>
          <w:tab w:val="left" w:pos="1526"/>
          <w:tab w:val="left" w:pos="1527"/>
        </w:tabs>
        <w:spacing w:before="45"/>
        <w:ind w:left="1134" w:right="777" w:firstLine="0"/>
        <w:jc w:val="both"/>
        <w:rPr>
          <w:sz w:val="24"/>
          <w:szCs w:val="24"/>
        </w:rPr>
      </w:pPr>
      <w:r w:rsidRPr="00BA025F">
        <w:rPr>
          <w:sz w:val="24"/>
          <w:szCs w:val="24"/>
        </w:rPr>
        <w:t>доказательство;</w:t>
      </w:r>
    </w:p>
    <w:p w:rsidR="00080F68" w:rsidRPr="00BA025F" w:rsidRDefault="008F0B73" w:rsidP="00CD37C1">
      <w:pPr>
        <w:pStyle w:val="a5"/>
        <w:numPr>
          <w:ilvl w:val="0"/>
          <w:numId w:val="100"/>
        </w:numPr>
        <w:tabs>
          <w:tab w:val="left" w:pos="1526"/>
          <w:tab w:val="left" w:pos="1527"/>
        </w:tabs>
        <w:spacing w:before="44"/>
        <w:ind w:left="1134" w:right="777" w:firstLine="0"/>
        <w:jc w:val="both"/>
        <w:rPr>
          <w:sz w:val="24"/>
          <w:szCs w:val="24"/>
        </w:rPr>
      </w:pPr>
      <w:r w:rsidRPr="00BA025F">
        <w:rPr>
          <w:sz w:val="24"/>
          <w:szCs w:val="24"/>
        </w:rPr>
        <w:t>выдвижение гипотез и их</w:t>
      </w:r>
      <w:r w:rsidRPr="00BA025F">
        <w:rPr>
          <w:spacing w:val="-4"/>
          <w:sz w:val="24"/>
          <w:szCs w:val="24"/>
        </w:rPr>
        <w:t xml:space="preserve"> </w:t>
      </w:r>
      <w:r w:rsidRPr="00BA025F">
        <w:rPr>
          <w:sz w:val="24"/>
          <w:szCs w:val="24"/>
        </w:rPr>
        <w:t>обоснование.</w:t>
      </w:r>
    </w:p>
    <w:p w:rsidR="00080F68" w:rsidRPr="00BA025F" w:rsidRDefault="008F0B73" w:rsidP="00340A2D">
      <w:pPr>
        <w:pStyle w:val="21"/>
        <w:spacing w:before="51" w:line="240" w:lineRule="auto"/>
        <w:ind w:left="1134" w:right="777"/>
        <w:jc w:val="both"/>
        <w:rPr>
          <w:i w:val="0"/>
        </w:rPr>
      </w:pPr>
      <w:r w:rsidRPr="00BA025F">
        <w:rPr>
          <w:i w:val="0"/>
        </w:rPr>
        <w:t>Постановка и решение проблемы:</w:t>
      </w:r>
    </w:p>
    <w:p w:rsidR="00080F68" w:rsidRPr="00BA025F" w:rsidRDefault="008F0B73" w:rsidP="00CD37C1">
      <w:pPr>
        <w:pStyle w:val="a5"/>
        <w:numPr>
          <w:ilvl w:val="0"/>
          <w:numId w:val="100"/>
        </w:numPr>
        <w:tabs>
          <w:tab w:val="left" w:pos="1526"/>
          <w:tab w:val="left" w:pos="1527"/>
        </w:tabs>
        <w:spacing w:before="38"/>
        <w:ind w:left="1134" w:right="777" w:firstLine="0"/>
        <w:jc w:val="both"/>
        <w:rPr>
          <w:sz w:val="24"/>
          <w:szCs w:val="24"/>
        </w:rPr>
      </w:pPr>
      <w:r w:rsidRPr="00BA025F">
        <w:rPr>
          <w:sz w:val="24"/>
          <w:szCs w:val="24"/>
        </w:rPr>
        <w:t>формулирование</w:t>
      </w:r>
      <w:r w:rsidRPr="00BA025F">
        <w:rPr>
          <w:spacing w:val="-2"/>
          <w:sz w:val="24"/>
          <w:szCs w:val="24"/>
        </w:rPr>
        <w:t xml:space="preserve"> </w:t>
      </w:r>
      <w:r w:rsidRPr="00BA025F">
        <w:rPr>
          <w:sz w:val="24"/>
          <w:szCs w:val="24"/>
        </w:rPr>
        <w:t>проблемы;</w:t>
      </w:r>
    </w:p>
    <w:p w:rsidR="00080F68" w:rsidRPr="00BA025F" w:rsidRDefault="008F0B73" w:rsidP="00CD37C1">
      <w:pPr>
        <w:pStyle w:val="a5"/>
        <w:numPr>
          <w:ilvl w:val="0"/>
          <w:numId w:val="100"/>
        </w:numPr>
        <w:tabs>
          <w:tab w:val="left" w:pos="1526"/>
          <w:tab w:val="left" w:pos="1527"/>
          <w:tab w:val="left" w:pos="3464"/>
          <w:tab w:val="left" w:pos="4598"/>
          <w:tab w:val="left" w:pos="5752"/>
          <w:tab w:val="left" w:pos="6860"/>
          <w:tab w:val="left" w:pos="7946"/>
          <w:tab w:val="left" w:pos="9410"/>
          <w:tab w:val="left" w:pos="9758"/>
        </w:tabs>
        <w:spacing w:before="43" w:line="268" w:lineRule="auto"/>
        <w:ind w:left="1134" w:right="777" w:firstLine="0"/>
        <w:jc w:val="both"/>
        <w:rPr>
          <w:sz w:val="24"/>
          <w:szCs w:val="24"/>
        </w:rPr>
      </w:pPr>
      <w:r w:rsidRPr="00BA025F">
        <w:rPr>
          <w:sz w:val="24"/>
          <w:szCs w:val="24"/>
        </w:rPr>
        <w:t>самостоятельное</w:t>
      </w:r>
      <w:r w:rsidRPr="00BA025F">
        <w:rPr>
          <w:sz w:val="24"/>
          <w:szCs w:val="24"/>
        </w:rPr>
        <w:tab/>
        <w:t>создание</w:t>
      </w:r>
      <w:r w:rsidRPr="00BA025F">
        <w:rPr>
          <w:sz w:val="24"/>
          <w:szCs w:val="24"/>
        </w:rPr>
        <w:tab/>
        <w:t>способов</w:t>
      </w:r>
      <w:r w:rsidRPr="00BA025F">
        <w:rPr>
          <w:sz w:val="24"/>
          <w:szCs w:val="24"/>
        </w:rPr>
        <w:tab/>
        <w:t>решения</w:t>
      </w:r>
      <w:r w:rsidRPr="00BA025F">
        <w:rPr>
          <w:sz w:val="24"/>
          <w:szCs w:val="24"/>
        </w:rPr>
        <w:tab/>
        <w:t>проблем</w:t>
      </w:r>
      <w:r w:rsidRPr="00BA025F">
        <w:rPr>
          <w:sz w:val="24"/>
          <w:szCs w:val="24"/>
        </w:rPr>
        <w:tab/>
        <w:t>творческого</w:t>
      </w:r>
      <w:r w:rsidRPr="00BA025F">
        <w:rPr>
          <w:sz w:val="24"/>
          <w:szCs w:val="24"/>
        </w:rPr>
        <w:tab/>
        <w:t>и</w:t>
      </w:r>
      <w:r w:rsidRPr="00BA025F">
        <w:rPr>
          <w:sz w:val="24"/>
          <w:szCs w:val="24"/>
        </w:rPr>
        <w:tab/>
      </w:r>
      <w:r w:rsidRPr="00BA025F">
        <w:rPr>
          <w:spacing w:val="-3"/>
          <w:sz w:val="24"/>
          <w:szCs w:val="24"/>
        </w:rPr>
        <w:t xml:space="preserve">поискового </w:t>
      </w:r>
      <w:r w:rsidRPr="00BA025F">
        <w:rPr>
          <w:sz w:val="24"/>
          <w:szCs w:val="24"/>
        </w:rPr>
        <w:t>характера.</w:t>
      </w:r>
    </w:p>
    <w:p w:rsidR="00080F68" w:rsidRPr="00BA025F" w:rsidRDefault="008F0B73" w:rsidP="00340A2D">
      <w:pPr>
        <w:pStyle w:val="a3"/>
        <w:spacing w:before="11" w:line="268" w:lineRule="auto"/>
        <w:ind w:left="1134" w:right="777" w:firstLine="0"/>
      </w:pPr>
      <w:r w:rsidRPr="00BA025F">
        <w:rPr>
          <w:b/>
        </w:rPr>
        <w:t xml:space="preserve">Коммуникативные действия </w:t>
      </w:r>
      <w:r w:rsidRPr="00BA025F">
        <w:t xml:space="preserve">обеспечивают социальную компетентность и </w:t>
      </w:r>
      <w:r w:rsidRPr="00BA025F">
        <w:rPr>
          <w:spacing w:val="-3"/>
        </w:rPr>
        <w:t xml:space="preserve">учет </w:t>
      </w:r>
      <w:r w:rsidRPr="00BA025F">
        <w:t>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w:t>
      </w:r>
      <w:r w:rsidRPr="00BA025F">
        <w:rPr>
          <w:spacing w:val="-10"/>
        </w:rPr>
        <w:t xml:space="preserve"> </w:t>
      </w:r>
      <w:r w:rsidRPr="00BA025F">
        <w:t>взрослыми.</w:t>
      </w:r>
    </w:p>
    <w:p w:rsidR="00080F68" w:rsidRPr="00BA025F" w:rsidRDefault="008F0B73" w:rsidP="00340A2D">
      <w:pPr>
        <w:pStyle w:val="a3"/>
        <w:spacing w:before="9"/>
        <w:ind w:left="1134" w:right="777" w:firstLine="0"/>
      </w:pPr>
      <w:r w:rsidRPr="00BA025F">
        <w:t>К коммуникативным действиям относятся:</w:t>
      </w:r>
    </w:p>
    <w:p w:rsidR="00080F68" w:rsidRPr="00BA025F" w:rsidRDefault="008F0B73" w:rsidP="00CD37C1">
      <w:pPr>
        <w:pStyle w:val="a5"/>
        <w:numPr>
          <w:ilvl w:val="0"/>
          <w:numId w:val="100"/>
        </w:numPr>
        <w:tabs>
          <w:tab w:val="left" w:pos="1527"/>
        </w:tabs>
        <w:spacing w:before="43" w:line="268" w:lineRule="auto"/>
        <w:ind w:left="1134" w:right="777" w:firstLine="0"/>
        <w:jc w:val="both"/>
        <w:rPr>
          <w:sz w:val="24"/>
          <w:szCs w:val="24"/>
        </w:rPr>
      </w:pPr>
      <w:r w:rsidRPr="00BA025F">
        <w:rPr>
          <w:sz w:val="24"/>
          <w:szCs w:val="24"/>
        </w:rPr>
        <w:t>планирование учебного сотрудничества с учителем и сверстниками – определение цели, функций участников, способов</w:t>
      </w:r>
      <w:r w:rsidRPr="00BA025F">
        <w:rPr>
          <w:spacing w:val="2"/>
          <w:sz w:val="24"/>
          <w:szCs w:val="24"/>
        </w:rPr>
        <w:t xml:space="preserve"> </w:t>
      </w:r>
      <w:r w:rsidRPr="00BA025F">
        <w:rPr>
          <w:sz w:val="24"/>
          <w:szCs w:val="24"/>
        </w:rPr>
        <w:t>взаимодействия;</w:t>
      </w:r>
    </w:p>
    <w:p w:rsidR="00080F68" w:rsidRPr="00BA025F" w:rsidRDefault="008F0B73" w:rsidP="00CD37C1">
      <w:pPr>
        <w:pStyle w:val="a5"/>
        <w:numPr>
          <w:ilvl w:val="0"/>
          <w:numId w:val="100"/>
        </w:numPr>
        <w:tabs>
          <w:tab w:val="left" w:pos="1527"/>
        </w:tabs>
        <w:spacing w:before="11"/>
        <w:ind w:left="1134" w:right="777" w:firstLine="0"/>
        <w:jc w:val="both"/>
        <w:rPr>
          <w:sz w:val="24"/>
          <w:szCs w:val="24"/>
        </w:rPr>
      </w:pPr>
      <w:r w:rsidRPr="00BA025F">
        <w:rPr>
          <w:sz w:val="24"/>
          <w:szCs w:val="24"/>
        </w:rPr>
        <w:t>постановка вопросов – инициативное сотрудничество в поиске и сборе</w:t>
      </w:r>
      <w:r w:rsidRPr="00BA025F">
        <w:rPr>
          <w:spacing w:val="-26"/>
          <w:sz w:val="24"/>
          <w:szCs w:val="24"/>
        </w:rPr>
        <w:t xml:space="preserve"> </w:t>
      </w:r>
      <w:r w:rsidRPr="00BA025F">
        <w:rPr>
          <w:sz w:val="24"/>
          <w:szCs w:val="24"/>
        </w:rPr>
        <w:t>информации;</w:t>
      </w:r>
    </w:p>
    <w:p w:rsidR="00080F68" w:rsidRPr="00BA025F" w:rsidRDefault="008F0B73" w:rsidP="00CD37C1">
      <w:pPr>
        <w:pStyle w:val="a5"/>
        <w:numPr>
          <w:ilvl w:val="0"/>
          <w:numId w:val="100"/>
        </w:numPr>
        <w:tabs>
          <w:tab w:val="left" w:pos="1527"/>
        </w:tabs>
        <w:spacing w:before="43" w:line="268" w:lineRule="auto"/>
        <w:ind w:left="1134" w:right="777" w:firstLine="0"/>
        <w:jc w:val="both"/>
        <w:rPr>
          <w:sz w:val="24"/>
          <w:szCs w:val="24"/>
        </w:rPr>
      </w:pPr>
      <w:r w:rsidRPr="00BA025F">
        <w:rPr>
          <w:sz w:val="24"/>
          <w:szCs w:val="24"/>
        </w:rPr>
        <w:t>разрешение    конфликтов   –    выявление,    идентификация    проблемы,    поиск  и оценка</w:t>
      </w:r>
    </w:p>
    <w:p w:rsidR="00080F68" w:rsidRPr="00BA025F" w:rsidRDefault="008F0B73" w:rsidP="00340A2D">
      <w:pPr>
        <w:pStyle w:val="a3"/>
        <w:spacing w:before="11"/>
        <w:ind w:left="1134" w:right="777" w:firstLine="0"/>
      </w:pPr>
      <w:r w:rsidRPr="00BA025F">
        <w:t>альтернативных способов разрешения конфликта, принятие решения и его реализация;</w:t>
      </w:r>
    </w:p>
    <w:p w:rsidR="00080F68" w:rsidRPr="00BA025F" w:rsidRDefault="008F0B73" w:rsidP="00CD37C1">
      <w:pPr>
        <w:pStyle w:val="a5"/>
        <w:numPr>
          <w:ilvl w:val="0"/>
          <w:numId w:val="100"/>
        </w:numPr>
        <w:tabs>
          <w:tab w:val="left" w:pos="1527"/>
        </w:tabs>
        <w:spacing w:before="46"/>
        <w:ind w:left="1134" w:right="777" w:firstLine="0"/>
        <w:jc w:val="both"/>
        <w:rPr>
          <w:sz w:val="24"/>
          <w:szCs w:val="24"/>
        </w:rPr>
      </w:pPr>
      <w:r w:rsidRPr="00BA025F">
        <w:rPr>
          <w:sz w:val="24"/>
          <w:szCs w:val="24"/>
        </w:rPr>
        <w:t>управление поведением партнера – контроль, коррекция, оценка его</w:t>
      </w:r>
      <w:r w:rsidRPr="00BA025F">
        <w:rPr>
          <w:spacing w:val="-6"/>
          <w:sz w:val="24"/>
          <w:szCs w:val="24"/>
        </w:rPr>
        <w:t xml:space="preserve"> </w:t>
      </w:r>
      <w:r w:rsidRPr="00BA025F">
        <w:rPr>
          <w:sz w:val="24"/>
          <w:szCs w:val="24"/>
        </w:rPr>
        <w:t>действий;</w:t>
      </w:r>
    </w:p>
    <w:p w:rsidR="00080F68" w:rsidRPr="00BA025F" w:rsidRDefault="008F0B73" w:rsidP="00CD37C1">
      <w:pPr>
        <w:pStyle w:val="a5"/>
        <w:numPr>
          <w:ilvl w:val="0"/>
          <w:numId w:val="100"/>
        </w:numPr>
        <w:tabs>
          <w:tab w:val="left" w:pos="1527"/>
        </w:tabs>
        <w:spacing w:before="43" w:line="268" w:lineRule="auto"/>
        <w:ind w:left="1134" w:right="777" w:firstLine="0"/>
        <w:jc w:val="both"/>
        <w:rPr>
          <w:sz w:val="24"/>
          <w:szCs w:val="24"/>
        </w:rPr>
      </w:pPr>
      <w:r w:rsidRPr="00BA025F">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w:t>
      </w:r>
      <w:r w:rsidRPr="00BA025F">
        <w:rPr>
          <w:spacing w:val="-4"/>
          <w:sz w:val="24"/>
          <w:szCs w:val="24"/>
        </w:rPr>
        <w:t xml:space="preserve"> </w:t>
      </w:r>
      <w:r w:rsidRPr="00BA025F">
        <w:rPr>
          <w:sz w:val="24"/>
          <w:szCs w:val="24"/>
        </w:rPr>
        <w:t>языка.</w:t>
      </w:r>
    </w:p>
    <w:p w:rsidR="00080F68" w:rsidRPr="00BA025F" w:rsidRDefault="00080F68" w:rsidP="00340A2D">
      <w:pPr>
        <w:pStyle w:val="a3"/>
        <w:spacing w:before="1"/>
        <w:ind w:left="1134" w:right="777" w:firstLine="0"/>
      </w:pPr>
    </w:p>
    <w:p w:rsidR="00080F68" w:rsidRPr="00BA025F" w:rsidRDefault="008F0B73" w:rsidP="00340A2D">
      <w:pPr>
        <w:pStyle w:val="11"/>
        <w:spacing w:before="1"/>
        <w:ind w:left="1134" w:right="777" w:firstLine="427"/>
        <w:jc w:val="both"/>
      </w:pPr>
      <w:r w:rsidRPr="00BA025F">
        <w:t>Связь УУД с содержанием отдельных учебных предметов с внеурочной деятельностью</w:t>
      </w:r>
    </w:p>
    <w:p w:rsidR="00080F68" w:rsidRPr="00BA025F" w:rsidRDefault="008F0B73" w:rsidP="00340A2D">
      <w:pPr>
        <w:pStyle w:val="a3"/>
        <w:spacing w:before="41" w:line="268" w:lineRule="auto"/>
        <w:ind w:left="1134" w:right="777"/>
      </w:pPr>
      <w:r w:rsidRPr="00BA025F">
        <w:t xml:space="preserve">Предмет </w:t>
      </w:r>
      <w:r w:rsidRPr="00BA025F">
        <w:rPr>
          <w:b/>
        </w:rPr>
        <w:t xml:space="preserve">«Русский язык», </w:t>
      </w:r>
      <w:r w:rsidRPr="00BA025F">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080F68" w:rsidRPr="00BA025F" w:rsidRDefault="008F0B73" w:rsidP="00340A2D">
      <w:pPr>
        <w:pStyle w:val="a3"/>
        <w:spacing w:before="3"/>
        <w:ind w:left="1134" w:right="777"/>
      </w:pPr>
      <w:r w:rsidRPr="00BA025F">
        <w:t xml:space="preserve">Предмет </w:t>
      </w:r>
      <w:r w:rsidRPr="00BA025F">
        <w:rPr>
          <w:b/>
        </w:rPr>
        <w:t xml:space="preserve">«Литература» </w:t>
      </w:r>
      <w:r w:rsidRPr="00BA025F">
        <w:t>способствует личностному развитию ученика, поскольку</w:t>
      </w:r>
      <w:r w:rsidRPr="00BA025F">
        <w:rPr>
          <w:spacing w:val="-36"/>
        </w:rPr>
        <w:t xml:space="preserve"> </w:t>
      </w:r>
      <w:r w:rsidRPr="00BA025F">
        <w:t>обеспечивает</w:t>
      </w:r>
    </w:p>
    <w:p w:rsidR="00080F68" w:rsidRPr="00BA025F" w:rsidRDefault="008F0B73" w:rsidP="00340A2D">
      <w:pPr>
        <w:pStyle w:val="a3"/>
        <w:spacing w:before="31" w:line="268" w:lineRule="auto"/>
        <w:ind w:left="1134" w:right="777"/>
      </w:pPr>
      <w:r w:rsidRPr="00BA025F">
        <w:t xml:space="preserve">«культурную самоидентификацию школьника, способствует «пониманию литературы как одной из основных </w:t>
      </w:r>
      <w:r w:rsidRPr="00BA025F">
        <w:rPr>
          <w:spacing w:val="11"/>
        </w:rPr>
        <w:t xml:space="preserve"> </w:t>
      </w:r>
      <w:r w:rsidRPr="00BA025F">
        <w:t xml:space="preserve">национально-культурных </w:t>
      </w:r>
      <w:r w:rsidRPr="00BA025F">
        <w:rPr>
          <w:spacing w:val="12"/>
        </w:rPr>
        <w:t xml:space="preserve"> </w:t>
      </w:r>
      <w:r w:rsidRPr="00BA025F">
        <w:t xml:space="preserve">ценностей </w:t>
      </w:r>
      <w:r w:rsidRPr="00BA025F">
        <w:rPr>
          <w:spacing w:val="12"/>
        </w:rPr>
        <w:t xml:space="preserve"> </w:t>
      </w:r>
      <w:r w:rsidRPr="00BA025F">
        <w:t xml:space="preserve">народа, </w:t>
      </w:r>
      <w:r w:rsidRPr="00BA025F">
        <w:rPr>
          <w:spacing w:val="11"/>
        </w:rPr>
        <w:t xml:space="preserve"> </w:t>
      </w:r>
      <w:r w:rsidRPr="00BA025F">
        <w:t xml:space="preserve">как </w:t>
      </w:r>
      <w:r w:rsidRPr="00BA025F">
        <w:rPr>
          <w:spacing w:val="10"/>
        </w:rPr>
        <w:t xml:space="preserve"> </w:t>
      </w:r>
      <w:r w:rsidRPr="00BA025F">
        <w:t xml:space="preserve">особого </w:t>
      </w:r>
      <w:r w:rsidRPr="00BA025F">
        <w:rPr>
          <w:spacing w:val="11"/>
        </w:rPr>
        <w:t xml:space="preserve"> </w:t>
      </w:r>
      <w:r w:rsidRPr="00BA025F">
        <w:t xml:space="preserve">способа </w:t>
      </w:r>
      <w:r w:rsidRPr="00BA025F">
        <w:rPr>
          <w:spacing w:val="10"/>
        </w:rPr>
        <w:t xml:space="preserve"> </w:t>
      </w:r>
      <w:r w:rsidRPr="00BA025F">
        <w:t xml:space="preserve">познания </w:t>
      </w:r>
      <w:r w:rsidRPr="00BA025F">
        <w:rPr>
          <w:spacing w:val="10"/>
        </w:rPr>
        <w:t xml:space="preserve"> </w:t>
      </w:r>
      <w:r w:rsidRPr="00BA025F">
        <w:t>жизни».</w:t>
      </w:r>
    </w:p>
    <w:p w:rsidR="00080F68" w:rsidRPr="00BA025F" w:rsidRDefault="008F0B73" w:rsidP="00340A2D">
      <w:pPr>
        <w:pStyle w:val="a3"/>
        <w:spacing w:before="106" w:line="268" w:lineRule="auto"/>
        <w:ind w:left="1134" w:right="777" w:firstLine="317"/>
      </w:pPr>
      <w:r w:rsidRPr="00BA025F">
        <w:t>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w:t>
      </w:r>
      <w:r w:rsidRPr="00BA025F">
        <w:rPr>
          <w:spacing w:val="-3"/>
        </w:rPr>
        <w:t xml:space="preserve"> </w:t>
      </w:r>
      <w:r w:rsidRPr="00BA025F">
        <w:t>обсуждения.</w:t>
      </w:r>
    </w:p>
    <w:p w:rsidR="00080F68" w:rsidRPr="00BA025F" w:rsidRDefault="008F0B73" w:rsidP="00340A2D">
      <w:pPr>
        <w:pStyle w:val="a3"/>
        <w:spacing w:before="8" w:line="268" w:lineRule="auto"/>
        <w:ind w:left="1134" w:right="777" w:firstLine="317"/>
      </w:pPr>
      <w:r w:rsidRPr="00BA025F">
        <w:t xml:space="preserve">Предмет </w:t>
      </w:r>
      <w:r w:rsidRPr="00BA025F">
        <w:rPr>
          <w:b/>
        </w:rPr>
        <w:t>«Иностранный язык (английский</w:t>
      </w:r>
      <w:r w:rsidR="00006CFF" w:rsidRPr="00BA025F">
        <w:rPr>
          <w:b/>
        </w:rPr>
        <w:t>, немецкий</w:t>
      </w:r>
      <w:r w:rsidRPr="00BA025F">
        <w:rPr>
          <w:b/>
        </w:rPr>
        <w:t xml:space="preserve"> язык)», </w:t>
      </w:r>
      <w:r w:rsidRPr="00BA025F">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способствует «формированию и совершенствованию иноязычной коммуникативной компетенции». Также на уроках </w:t>
      </w:r>
      <w:r w:rsidR="00006CFF" w:rsidRPr="00BA025F">
        <w:t>иностранного</w:t>
      </w:r>
      <w:r w:rsidRPr="00BA025F">
        <w:t xml:space="preserve"> языка в процессе освоения системы понятий и правил у учеников формируются познавательные универсальные учебные</w:t>
      </w:r>
      <w:r w:rsidRPr="00BA025F">
        <w:rPr>
          <w:spacing w:val="-3"/>
        </w:rPr>
        <w:t xml:space="preserve"> </w:t>
      </w:r>
      <w:r w:rsidRPr="00BA025F">
        <w:t>действия.</w:t>
      </w:r>
    </w:p>
    <w:p w:rsidR="00080F68" w:rsidRPr="00BA025F" w:rsidRDefault="008F0B73" w:rsidP="00340A2D">
      <w:pPr>
        <w:pStyle w:val="a3"/>
        <w:spacing w:before="5" w:line="268" w:lineRule="auto"/>
        <w:ind w:left="1134" w:right="777" w:firstLine="317"/>
      </w:pPr>
      <w:r w:rsidRPr="00BA025F">
        <w:t xml:space="preserve">Предметы </w:t>
      </w:r>
      <w:r w:rsidRPr="00BA025F">
        <w:rPr>
          <w:b/>
        </w:rPr>
        <w:t xml:space="preserve">«Всеобщая история», «История России» </w:t>
      </w:r>
      <w:r w:rsidRPr="00BA025F">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sidRPr="00BA025F">
        <w:rPr>
          <w:spacing w:val="-9"/>
        </w:rPr>
        <w:t xml:space="preserve"> </w:t>
      </w:r>
      <w:r w:rsidRPr="00BA025F">
        <w:t>культур».</w:t>
      </w:r>
    </w:p>
    <w:p w:rsidR="00080F68" w:rsidRPr="00BA025F" w:rsidRDefault="008F0B73" w:rsidP="00340A2D">
      <w:pPr>
        <w:pStyle w:val="a3"/>
        <w:spacing w:line="268" w:lineRule="auto"/>
        <w:ind w:left="1134" w:right="777" w:firstLine="317"/>
      </w:pPr>
      <w:r w:rsidRPr="00BA025F">
        <w:t xml:space="preserve">Аналогична связь УУД с предметом </w:t>
      </w:r>
      <w:r w:rsidRPr="00BA025F">
        <w:rPr>
          <w:b/>
        </w:rPr>
        <w:t xml:space="preserve">«Обществознание», </w:t>
      </w:r>
      <w:r w:rsidRPr="00BA025F">
        <w:t>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080F68" w:rsidRPr="00BA025F" w:rsidRDefault="008F0B73" w:rsidP="00340A2D">
      <w:pPr>
        <w:pStyle w:val="a3"/>
        <w:spacing w:before="5" w:line="268" w:lineRule="auto"/>
        <w:ind w:left="1134" w:right="777" w:firstLine="317"/>
      </w:pPr>
      <w:r w:rsidRPr="00BA025F">
        <w:t xml:space="preserve">Предмет </w:t>
      </w:r>
      <w:r w:rsidRPr="00BA025F">
        <w:rPr>
          <w:b/>
        </w:rPr>
        <w:t xml:space="preserve">«География», </w:t>
      </w:r>
      <w:r w:rsidRPr="00BA025F">
        <w:t>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080F68" w:rsidRPr="00BA025F" w:rsidRDefault="008F0B73" w:rsidP="000E2CA4">
      <w:pPr>
        <w:spacing w:before="2" w:line="268" w:lineRule="auto"/>
        <w:ind w:left="1134" w:right="777" w:firstLine="317"/>
        <w:jc w:val="both"/>
        <w:rPr>
          <w:sz w:val="24"/>
          <w:szCs w:val="24"/>
        </w:rPr>
      </w:pPr>
      <w:r w:rsidRPr="00BA025F">
        <w:rPr>
          <w:sz w:val="24"/>
          <w:szCs w:val="24"/>
        </w:rPr>
        <w:t xml:space="preserve">Предметы </w:t>
      </w:r>
      <w:r w:rsidRPr="00BA025F">
        <w:rPr>
          <w:b/>
          <w:sz w:val="24"/>
          <w:szCs w:val="24"/>
        </w:rPr>
        <w:t xml:space="preserve">«Математика», «Алгебра», «Геометрия» </w:t>
      </w:r>
      <w:r w:rsidRPr="00BA025F">
        <w:rPr>
          <w:sz w:val="24"/>
          <w:szCs w:val="24"/>
        </w:rPr>
        <w:t>направлены прежде всего на развитие познавательных универсальных учебных действий. Именно на это нацелено «формирование</w:t>
      </w:r>
      <w:r w:rsidR="000E2CA4" w:rsidRPr="00BA025F">
        <w:rPr>
          <w:sz w:val="24"/>
          <w:szCs w:val="24"/>
        </w:rPr>
        <w:t xml:space="preserve"> </w:t>
      </w:r>
      <w:r w:rsidRPr="00BA025F">
        <w:rPr>
          <w:sz w:val="24"/>
          <w:szCs w:val="24"/>
        </w:rPr>
        <w:t>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w:t>
      </w:r>
      <w:r w:rsidRPr="00BA025F">
        <w:rPr>
          <w:spacing w:val="-7"/>
          <w:sz w:val="24"/>
          <w:szCs w:val="24"/>
        </w:rPr>
        <w:t xml:space="preserve"> </w:t>
      </w:r>
      <w:r w:rsidRPr="00BA025F">
        <w:rPr>
          <w:sz w:val="24"/>
          <w:szCs w:val="24"/>
        </w:rPr>
        <w:t>явления».</w:t>
      </w:r>
    </w:p>
    <w:p w:rsidR="00080F68" w:rsidRPr="00BA025F" w:rsidRDefault="008F0B73" w:rsidP="00340A2D">
      <w:pPr>
        <w:pStyle w:val="a3"/>
        <w:spacing w:before="8" w:line="268" w:lineRule="auto"/>
        <w:ind w:left="1134" w:right="777" w:firstLine="317"/>
      </w:pPr>
      <w:r w:rsidRPr="00BA025F">
        <w:t xml:space="preserve">Предмет </w:t>
      </w:r>
      <w:r w:rsidRPr="00BA025F">
        <w:rPr>
          <w:b/>
        </w:rPr>
        <w:t xml:space="preserve">«Информатика» </w:t>
      </w:r>
      <w:r w:rsidRPr="00BA025F">
        <w:t>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080F68" w:rsidRPr="00BA025F" w:rsidRDefault="008F0B73" w:rsidP="00340A2D">
      <w:pPr>
        <w:pStyle w:val="a3"/>
        <w:spacing w:before="8" w:line="268" w:lineRule="auto"/>
        <w:ind w:left="1134" w:right="777" w:firstLine="317"/>
      </w:pPr>
      <w:r w:rsidRPr="00BA025F">
        <w:t xml:space="preserve">Предмет </w:t>
      </w:r>
      <w:r w:rsidRPr="00BA025F">
        <w:rPr>
          <w:b/>
        </w:rPr>
        <w:t xml:space="preserve">«Физика» </w:t>
      </w:r>
      <w:r w:rsidRPr="00BA025F">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080F68" w:rsidRPr="00BA025F" w:rsidRDefault="008F0B73" w:rsidP="000E2CA4">
      <w:pPr>
        <w:pStyle w:val="a3"/>
        <w:spacing w:before="9" w:line="268" w:lineRule="auto"/>
        <w:ind w:left="1134" w:right="777" w:firstLine="317"/>
      </w:pPr>
      <w:r w:rsidRPr="00BA025F">
        <w:t xml:space="preserve">Предмет </w:t>
      </w:r>
      <w:r w:rsidRPr="00BA025F">
        <w:rPr>
          <w:b/>
        </w:rPr>
        <w:t xml:space="preserve">«Биология» </w:t>
      </w:r>
      <w:r w:rsidRPr="00BA025F">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w:t>
      </w:r>
      <w:r w:rsidR="000E2CA4" w:rsidRPr="00BA025F">
        <w:t xml:space="preserve"> </w:t>
      </w:r>
      <w:r w:rsidRPr="00BA025F">
        <w:t>«формирование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080F68" w:rsidRPr="00BA025F" w:rsidRDefault="008F0B73" w:rsidP="00340A2D">
      <w:pPr>
        <w:pStyle w:val="a3"/>
        <w:spacing w:before="3" w:line="266" w:lineRule="auto"/>
        <w:ind w:left="1134" w:right="777" w:firstLine="317"/>
      </w:pPr>
      <w:r w:rsidRPr="00BA025F">
        <w:t xml:space="preserve">Предмет </w:t>
      </w:r>
      <w:r w:rsidRPr="00BA025F">
        <w:rPr>
          <w:b/>
        </w:rPr>
        <w:t xml:space="preserve">«Химия», </w:t>
      </w:r>
      <w:r w:rsidRPr="00BA025F">
        <w:t>наряду с предметными результатами, нацелен на формирование познавательных  универсальных  учебных  действий. Этому способствует решение таких</w:t>
      </w:r>
      <w:r w:rsidRPr="00BA025F">
        <w:rPr>
          <w:spacing w:val="-20"/>
        </w:rPr>
        <w:t xml:space="preserve"> </w:t>
      </w:r>
      <w:r w:rsidRPr="00BA025F">
        <w:t>задач, как</w:t>
      </w:r>
    </w:p>
    <w:p w:rsidR="00080F68" w:rsidRPr="00BA025F" w:rsidRDefault="008F0B73" w:rsidP="00340A2D">
      <w:pPr>
        <w:pStyle w:val="a3"/>
        <w:spacing w:before="4"/>
        <w:ind w:left="1134" w:right="777" w:firstLine="317"/>
      </w:pPr>
      <w:r w:rsidRPr="00BA025F">
        <w:t xml:space="preserve">«формирование      первоначальных      систематизированных      представлений      о    </w:t>
      </w:r>
      <w:r w:rsidRPr="00BA025F">
        <w:rPr>
          <w:spacing w:val="25"/>
        </w:rPr>
        <w:t xml:space="preserve"> </w:t>
      </w:r>
      <w:r w:rsidRPr="00BA025F">
        <w:t>веществах»,</w:t>
      </w:r>
    </w:p>
    <w:p w:rsidR="00080F68" w:rsidRPr="00BA025F" w:rsidRDefault="008F0B73" w:rsidP="00340A2D">
      <w:pPr>
        <w:pStyle w:val="a3"/>
        <w:spacing w:before="31" w:line="268" w:lineRule="auto"/>
        <w:ind w:left="1134" w:right="777" w:firstLine="317"/>
      </w:pPr>
      <w:r w:rsidRPr="00BA025F">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w:t>
      </w:r>
      <w:r w:rsidRPr="00BA025F">
        <w:rPr>
          <w:spacing w:val="-7"/>
        </w:rPr>
        <w:t xml:space="preserve"> </w:t>
      </w:r>
      <w:r w:rsidRPr="00BA025F">
        <w:t>катастроф.</w:t>
      </w:r>
    </w:p>
    <w:p w:rsidR="00080F68" w:rsidRPr="00BA025F" w:rsidRDefault="008F0B73" w:rsidP="00340A2D">
      <w:pPr>
        <w:pStyle w:val="a3"/>
        <w:spacing w:before="9" w:line="268" w:lineRule="auto"/>
        <w:ind w:left="1134" w:right="777" w:firstLine="317"/>
      </w:pPr>
      <w:r w:rsidRPr="00BA025F">
        <w:t xml:space="preserve">Большую роль в становлении личности ученика играют предметы </w:t>
      </w:r>
      <w:r w:rsidRPr="00BA025F">
        <w:rPr>
          <w:b/>
        </w:rPr>
        <w:t>«Изобразительное искусство», «Музыка»</w:t>
      </w:r>
      <w:r w:rsidRPr="00BA025F">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080F68" w:rsidRPr="00BA025F" w:rsidRDefault="008F0B73" w:rsidP="00340A2D">
      <w:pPr>
        <w:pStyle w:val="a3"/>
        <w:spacing w:before="5" w:line="268" w:lineRule="auto"/>
        <w:ind w:left="1134" w:right="777" w:firstLine="317"/>
      </w:pPr>
      <w:r w:rsidRPr="00BA025F">
        <w:t xml:space="preserve">Предмет </w:t>
      </w:r>
      <w:r w:rsidRPr="00BA025F">
        <w:rPr>
          <w:b/>
        </w:rPr>
        <w:t xml:space="preserve">«Технология» </w:t>
      </w:r>
      <w:r w:rsidRPr="00BA025F">
        <w:t xml:space="preserve">имеет четкую практико-ориентированную направленность. Он способствует формированию регулятивных универсальных учебных действий путем «овладения методами учебно-исследовательской и проектной деятельности, решения творческих задач, моделирования,  </w:t>
      </w:r>
      <w:r w:rsidRPr="00BA025F">
        <w:rPr>
          <w:spacing w:val="11"/>
        </w:rPr>
        <w:t xml:space="preserve"> </w:t>
      </w:r>
      <w:r w:rsidRPr="00BA025F">
        <w:t xml:space="preserve">конструирования  </w:t>
      </w:r>
      <w:r w:rsidRPr="00BA025F">
        <w:rPr>
          <w:spacing w:val="11"/>
        </w:rPr>
        <w:t xml:space="preserve"> </w:t>
      </w:r>
      <w:r w:rsidRPr="00BA025F">
        <w:t xml:space="preserve">и  </w:t>
      </w:r>
      <w:r w:rsidRPr="00BA025F">
        <w:rPr>
          <w:spacing w:val="12"/>
        </w:rPr>
        <w:t xml:space="preserve"> </w:t>
      </w:r>
      <w:r w:rsidRPr="00BA025F">
        <w:t xml:space="preserve">эстетического  </w:t>
      </w:r>
      <w:r w:rsidRPr="00BA025F">
        <w:rPr>
          <w:spacing w:val="11"/>
        </w:rPr>
        <w:t xml:space="preserve"> </w:t>
      </w:r>
      <w:r w:rsidRPr="00BA025F">
        <w:t xml:space="preserve">оформления  </w:t>
      </w:r>
      <w:r w:rsidRPr="00BA025F">
        <w:rPr>
          <w:spacing w:val="11"/>
        </w:rPr>
        <w:t xml:space="preserve"> </w:t>
      </w:r>
      <w:r w:rsidRPr="00BA025F">
        <w:t xml:space="preserve">изделий».  </w:t>
      </w:r>
      <w:r w:rsidRPr="00BA025F">
        <w:rPr>
          <w:spacing w:val="13"/>
        </w:rPr>
        <w:t xml:space="preserve"> </w:t>
      </w:r>
      <w:r w:rsidRPr="00BA025F">
        <w:t xml:space="preserve">В  </w:t>
      </w:r>
      <w:r w:rsidRPr="00BA025F">
        <w:rPr>
          <w:spacing w:val="9"/>
        </w:rPr>
        <w:t xml:space="preserve"> </w:t>
      </w:r>
      <w:r w:rsidRPr="00BA025F">
        <w:t xml:space="preserve">то  </w:t>
      </w:r>
      <w:r w:rsidRPr="00BA025F">
        <w:rPr>
          <w:spacing w:val="11"/>
        </w:rPr>
        <w:t xml:space="preserve"> </w:t>
      </w:r>
      <w:r w:rsidRPr="00BA025F">
        <w:t xml:space="preserve">же  </w:t>
      </w:r>
      <w:r w:rsidRPr="00BA025F">
        <w:rPr>
          <w:spacing w:val="13"/>
        </w:rPr>
        <w:t xml:space="preserve"> </w:t>
      </w:r>
      <w:r w:rsidRPr="00BA025F">
        <w:t>время</w:t>
      </w:r>
      <w:r w:rsidR="001F052E" w:rsidRPr="00BA025F">
        <w:t xml:space="preserve"> </w:t>
      </w:r>
      <w:r w:rsidRPr="00BA025F">
        <w:t xml:space="preserve">«формирование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w:t>
      </w:r>
      <w:r w:rsidRPr="00BA025F">
        <w:rPr>
          <w:spacing w:val="40"/>
        </w:rPr>
        <w:t xml:space="preserve"> </w:t>
      </w:r>
      <w:r w:rsidRPr="00BA025F">
        <w:t xml:space="preserve">действий. </w:t>
      </w:r>
      <w:r w:rsidRPr="00BA025F">
        <w:rPr>
          <w:spacing w:val="39"/>
        </w:rPr>
        <w:t xml:space="preserve"> </w:t>
      </w:r>
      <w:r w:rsidRPr="00BA025F">
        <w:t xml:space="preserve">Формируя </w:t>
      </w:r>
      <w:r w:rsidRPr="00BA025F">
        <w:rPr>
          <w:spacing w:val="38"/>
        </w:rPr>
        <w:t xml:space="preserve"> </w:t>
      </w:r>
      <w:r w:rsidRPr="00BA025F">
        <w:t xml:space="preserve">представления </w:t>
      </w:r>
      <w:r w:rsidRPr="00BA025F">
        <w:rPr>
          <w:spacing w:val="44"/>
        </w:rPr>
        <w:t xml:space="preserve"> </w:t>
      </w:r>
      <w:r w:rsidRPr="00BA025F">
        <w:rPr>
          <w:spacing w:val="-4"/>
        </w:rPr>
        <w:t xml:space="preserve">«о </w:t>
      </w:r>
      <w:r w:rsidRPr="00BA025F">
        <w:rPr>
          <w:spacing w:val="47"/>
        </w:rPr>
        <w:t xml:space="preserve"> </w:t>
      </w:r>
      <w:r w:rsidRPr="00BA025F">
        <w:t xml:space="preserve">мире </w:t>
      </w:r>
      <w:r w:rsidRPr="00BA025F">
        <w:rPr>
          <w:spacing w:val="39"/>
        </w:rPr>
        <w:t xml:space="preserve"> </w:t>
      </w:r>
      <w:r w:rsidRPr="00BA025F">
        <w:t xml:space="preserve">профессий, </w:t>
      </w:r>
      <w:r w:rsidRPr="00BA025F">
        <w:rPr>
          <w:spacing w:val="38"/>
        </w:rPr>
        <w:t xml:space="preserve"> </w:t>
      </w:r>
      <w:r w:rsidRPr="00BA025F">
        <w:t xml:space="preserve">связанных </w:t>
      </w:r>
      <w:r w:rsidRPr="00BA025F">
        <w:rPr>
          <w:spacing w:val="39"/>
        </w:rPr>
        <w:t xml:space="preserve"> </w:t>
      </w:r>
      <w:r w:rsidRPr="00BA025F">
        <w:t xml:space="preserve">с </w:t>
      </w:r>
      <w:r w:rsidRPr="00BA025F">
        <w:rPr>
          <w:spacing w:val="39"/>
        </w:rPr>
        <w:t xml:space="preserve"> </w:t>
      </w:r>
      <w:r w:rsidRPr="00BA025F">
        <w:t>изучаемыми</w:t>
      </w:r>
      <w:r w:rsidR="001F052E" w:rsidRPr="00BA025F">
        <w:t xml:space="preserve"> те</w:t>
      </w:r>
      <w:r w:rsidRPr="00BA025F">
        <w:t>хнологиями, их востребованности на рынке труда», данный предмет обеспечивает личностное развитие ученика.</w:t>
      </w:r>
    </w:p>
    <w:p w:rsidR="00080F68" w:rsidRPr="00BA025F" w:rsidRDefault="008F0B73" w:rsidP="00340A2D">
      <w:pPr>
        <w:pStyle w:val="a3"/>
        <w:spacing w:before="11" w:line="268" w:lineRule="auto"/>
        <w:ind w:left="1134" w:right="608" w:firstLine="317"/>
      </w:pPr>
      <w:r w:rsidRPr="00BA025F">
        <w:t xml:space="preserve">Предметы </w:t>
      </w:r>
      <w:r w:rsidRPr="00BA025F">
        <w:rPr>
          <w:b/>
        </w:rPr>
        <w:t>«Физическая культура</w:t>
      </w:r>
      <w:r w:rsidRPr="00BA025F">
        <w:t xml:space="preserve">» и </w:t>
      </w:r>
      <w:r w:rsidRPr="00BA025F">
        <w:rPr>
          <w:b/>
        </w:rPr>
        <w:t xml:space="preserve">«Основы безопасности жизнедеятельности» </w:t>
      </w:r>
      <w:r w:rsidRPr="00BA025F">
        <w:t>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080F68" w:rsidRPr="00BA025F" w:rsidRDefault="00C26F25" w:rsidP="00340A2D">
      <w:pPr>
        <w:pStyle w:val="a3"/>
        <w:spacing w:before="3" w:line="268" w:lineRule="auto"/>
        <w:ind w:left="1134" w:right="608" w:firstLine="317"/>
      </w:pPr>
      <w:r w:rsidRPr="00BA025F">
        <w:t>Предмет</w:t>
      </w:r>
      <w:r w:rsidR="008F0B73" w:rsidRPr="00BA025F">
        <w:t xml:space="preserve"> </w:t>
      </w:r>
      <w:r w:rsidR="008F0B73" w:rsidRPr="00BA025F">
        <w:rPr>
          <w:b/>
        </w:rPr>
        <w:t>«Основы духовно-нравстве</w:t>
      </w:r>
      <w:r w:rsidR="006F0464" w:rsidRPr="00BA025F">
        <w:rPr>
          <w:b/>
        </w:rPr>
        <w:t>нной культуры народов России</w:t>
      </w:r>
      <w:r w:rsidR="008F0B73" w:rsidRPr="00BA025F">
        <w:rPr>
          <w:b/>
        </w:rPr>
        <w:t xml:space="preserve">» </w:t>
      </w:r>
      <w:r w:rsidR="008F0B73" w:rsidRPr="00BA025F">
        <w:t xml:space="preserve">направлена на воспитание чувств коллективизма; формирование этической культуры, дружелюбия и вежливости, уважения и чуткости по отношению к другим людям; формирование осознанного стремления выполнять правила гигиены здоровья и вести здоровый образ жизни. </w:t>
      </w:r>
    </w:p>
    <w:p w:rsidR="00080F68" w:rsidRPr="00BA025F" w:rsidRDefault="008F0B73" w:rsidP="00340A2D">
      <w:pPr>
        <w:pStyle w:val="a3"/>
        <w:spacing w:before="8" w:line="268" w:lineRule="auto"/>
        <w:ind w:left="1134" w:right="608" w:firstLine="317"/>
      </w:pPr>
      <w:r w:rsidRPr="00BA025F">
        <w:t>Среди технологий, методов и приемов развития УУД в основной школе особое место занимают учебные ситуации, которые специализированы для развития определенных УУД. Они построены на предметном содержании и носят надпредметный характер. Типология учебных ситуаций в основной</w:t>
      </w:r>
      <w:r w:rsidRPr="00BA025F">
        <w:rPr>
          <w:spacing w:val="-2"/>
        </w:rPr>
        <w:t xml:space="preserve"> </w:t>
      </w:r>
      <w:r w:rsidRPr="00BA025F">
        <w:t>школе:</w:t>
      </w:r>
    </w:p>
    <w:p w:rsidR="00080F68" w:rsidRPr="00BA025F" w:rsidRDefault="008F0B73" w:rsidP="00CD37C1">
      <w:pPr>
        <w:pStyle w:val="a5"/>
        <w:numPr>
          <w:ilvl w:val="0"/>
          <w:numId w:val="100"/>
        </w:numPr>
        <w:tabs>
          <w:tab w:val="left" w:pos="1527"/>
        </w:tabs>
        <w:spacing w:before="9" w:line="268" w:lineRule="auto"/>
        <w:ind w:left="1134" w:right="610" w:firstLine="317"/>
        <w:jc w:val="both"/>
        <w:rPr>
          <w:sz w:val="24"/>
          <w:szCs w:val="24"/>
        </w:rPr>
      </w:pPr>
      <w:r w:rsidRPr="00BA025F">
        <w:rPr>
          <w:i/>
          <w:sz w:val="24"/>
          <w:szCs w:val="24"/>
        </w:rPr>
        <w:t xml:space="preserve">ситуация-проблема </w:t>
      </w:r>
      <w:r w:rsidRPr="00BA025F">
        <w:rPr>
          <w:sz w:val="24"/>
          <w:szCs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80F68" w:rsidRPr="00BA025F" w:rsidRDefault="008F0B73" w:rsidP="00CD37C1">
      <w:pPr>
        <w:pStyle w:val="a5"/>
        <w:numPr>
          <w:ilvl w:val="0"/>
          <w:numId w:val="100"/>
        </w:numPr>
        <w:tabs>
          <w:tab w:val="left" w:pos="1527"/>
        </w:tabs>
        <w:spacing w:before="9" w:line="266" w:lineRule="auto"/>
        <w:ind w:left="1134" w:right="613" w:firstLine="317"/>
        <w:jc w:val="both"/>
        <w:rPr>
          <w:sz w:val="24"/>
          <w:szCs w:val="24"/>
        </w:rPr>
      </w:pPr>
      <w:r w:rsidRPr="00BA025F">
        <w:rPr>
          <w:i/>
          <w:sz w:val="24"/>
          <w:szCs w:val="24"/>
        </w:rPr>
        <w:t xml:space="preserve">ситуация-иллюстрация </w:t>
      </w:r>
      <w:r w:rsidRPr="00BA025F">
        <w:rPr>
          <w:sz w:val="24"/>
          <w:szCs w:val="24"/>
        </w:rPr>
        <w:t>– прототип реальной ситуации, которая включается в качестве факта в лекционный</w:t>
      </w:r>
      <w:r w:rsidRPr="00BA025F">
        <w:rPr>
          <w:spacing w:val="-3"/>
          <w:sz w:val="24"/>
          <w:szCs w:val="24"/>
        </w:rPr>
        <w:t xml:space="preserve"> </w:t>
      </w:r>
      <w:r w:rsidRPr="00BA025F">
        <w:rPr>
          <w:sz w:val="24"/>
          <w:szCs w:val="24"/>
        </w:rPr>
        <w:t>материал</w:t>
      </w:r>
    </w:p>
    <w:p w:rsidR="008E0EF9" w:rsidRPr="00BA025F" w:rsidRDefault="008E0EF9" w:rsidP="008E0EF9">
      <w:pPr>
        <w:pStyle w:val="a5"/>
        <w:tabs>
          <w:tab w:val="left" w:pos="1527"/>
        </w:tabs>
        <w:spacing w:before="9" w:line="266" w:lineRule="auto"/>
        <w:ind w:left="1451" w:right="613" w:firstLine="0"/>
        <w:jc w:val="both"/>
        <w:rPr>
          <w:sz w:val="24"/>
          <w:szCs w:val="24"/>
        </w:rPr>
      </w:pPr>
    </w:p>
    <w:p w:rsidR="00080F68" w:rsidRPr="00BA025F" w:rsidRDefault="004145B2">
      <w:pPr>
        <w:pStyle w:val="11"/>
        <w:spacing w:before="21" w:after="23"/>
        <w:ind w:left="2002"/>
        <w:jc w:val="both"/>
      </w:pPr>
      <w:r>
        <w:t>2.1.3.</w:t>
      </w:r>
      <w:r w:rsidR="008F0B73" w:rsidRPr="00BA025F">
        <w:t>Типовые задачи применения универсальных учебных действий</w:t>
      </w:r>
    </w:p>
    <w:p w:rsidR="008E0EF9" w:rsidRPr="00BA025F" w:rsidRDefault="008E0EF9">
      <w:pPr>
        <w:pStyle w:val="11"/>
        <w:spacing w:before="21" w:after="23"/>
        <w:ind w:left="2002"/>
        <w:jc w:val="both"/>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4"/>
        <w:gridCol w:w="4981"/>
      </w:tblGrid>
      <w:tr w:rsidR="00080F68" w:rsidRPr="00BA025F" w:rsidTr="00340A2D">
        <w:trPr>
          <w:trHeight w:val="301"/>
        </w:trPr>
        <w:tc>
          <w:tcPr>
            <w:tcW w:w="9215" w:type="dxa"/>
            <w:gridSpan w:val="2"/>
          </w:tcPr>
          <w:p w:rsidR="00080F68" w:rsidRPr="00BA025F" w:rsidRDefault="00340A2D" w:rsidP="00C26F25">
            <w:pPr>
              <w:pStyle w:val="TableParagraph"/>
              <w:tabs>
                <w:tab w:val="center" w:pos="34"/>
                <w:tab w:val="left" w:pos="8903"/>
              </w:tabs>
              <w:spacing w:before="3"/>
              <w:rPr>
                <w:b/>
                <w:sz w:val="24"/>
                <w:szCs w:val="24"/>
              </w:rPr>
            </w:pPr>
            <w:r w:rsidRPr="00BA025F">
              <w:rPr>
                <w:b/>
                <w:sz w:val="24"/>
                <w:szCs w:val="24"/>
              </w:rPr>
              <w:tab/>
            </w:r>
            <w:r w:rsidR="008F0B73" w:rsidRPr="00BA025F">
              <w:rPr>
                <w:b/>
                <w:sz w:val="24"/>
                <w:szCs w:val="24"/>
              </w:rPr>
              <w:t>Личностные УУД</w:t>
            </w:r>
            <w:r w:rsidRPr="00BA025F">
              <w:rPr>
                <w:b/>
                <w:sz w:val="24"/>
                <w:szCs w:val="24"/>
              </w:rPr>
              <w:tab/>
            </w:r>
          </w:p>
        </w:tc>
      </w:tr>
      <w:tr w:rsidR="00080F68" w:rsidRPr="00BA025F" w:rsidTr="00340A2D">
        <w:trPr>
          <w:trHeight w:val="3072"/>
        </w:trPr>
        <w:tc>
          <w:tcPr>
            <w:tcW w:w="4234" w:type="dxa"/>
          </w:tcPr>
          <w:p w:rsidR="00080F68" w:rsidRPr="00BA025F" w:rsidRDefault="008F0B73" w:rsidP="008E0EF9">
            <w:pPr>
              <w:pStyle w:val="TableParagraph"/>
              <w:tabs>
                <w:tab w:val="left" w:pos="715"/>
                <w:tab w:val="left" w:pos="716"/>
              </w:tabs>
              <w:spacing w:line="293" w:lineRule="exact"/>
              <w:ind w:left="8"/>
              <w:rPr>
                <w:sz w:val="24"/>
                <w:szCs w:val="24"/>
              </w:rPr>
            </w:pPr>
            <w:r w:rsidRPr="00BA025F">
              <w:rPr>
                <w:sz w:val="24"/>
                <w:szCs w:val="24"/>
              </w:rPr>
              <w:t>личностное</w:t>
            </w:r>
            <w:r w:rsidRPr="00BA025F">
              <w:rPr>
                <w:spacing w:val="-2"/>
                <w:sz w:val="24"/>
                <w:szCs w:val="24"/>
              </w:rPr>
              <w:t xml:space="preserve"> </w:t>
            </w:r>
            <w:r w:rsidRPr="00BA025F">
              <w:rPr>
                <w:sz w:val="24"/>
                <w:szCs w:val="24"/>
              </w:rPr>
              <w:t>самоопределение</w:t>
            </w:r>
          </w:p>
          <w:p w:rsidR="00080F68" w:rsidRPr="00BA025F" w:rsidRDefault="008F0B73" w:rsidP="008E0EF9">
            <w:pPr>
              <w:pStyle w:val="TableParagraph"/>
              <w:tabs>
                <w:tab w:val="left" w:pos="715"/>
                <w:tab w:val="left" w:pos="716"/>
              </w:tabs>
              <w:ind w:left="8"/>
              <w:rPr>
                <w:sz w:val="24"/>
                <w:szCs w:val="24"/>
              </w:rPr>
            </w:pPr>
            <w:r w:rsidRPr="00BA025F">
              <w:rPr>
                <w:sz w:val="24"/>
                <w:szCs w:val="24"/>
              </w:rPr>
              <w:t>развитие</w:t>
            </w:r>
            <w:r w:rsidRPr="00BA025F">
              <w:rPr>
                <w:spacing w:val="-2"/>
                <w:sz w:val="24"/>
                <w:szCs w:val="24"/>
              </w:rPr>
              <w:t xml:space="preserve"> </w:t>
            </w:r>
            <w:r w:rsidRPr="00BA025F">
              <w:rPr>
                <w:sz w:val="24"/>
                <w:szCs w:val="24"/>
              </w:rPr>
              <w:t>Я-концепции</w:t>
            </w:r>
          </w:p>
          <w:p w:rsidR="00080F68" w:rsidRPr="00BA025F" w:rsidRDefault="008F0B73" w:rsidP="008E0EF9">
            <w:pPr>
              <w:pStyle w:val="TableParagraph"/>
              <w:tabs>
                <w:tab w:val="left" w:pos="715"/>
                <w:tab w:val="left" w:pos="716"/>
              </w:tabs>
              <w:ind w:left="8"/>
              <w:rPr>
                <w:sz w:val="24"/>
                <w:szCs w:val="24"/>
              </w:rPr>
            </w:pPr>
            <w:r w:rsidRPr="00BA025F">
              <w:rPr>
                <w:sz w:val="24"/>
                <w:szCs w:val="24"/>
              </w:rPr>
              <w:t>смыслообразование</w:t>
            </w:r>
          </w:p>
          <w:p w:rsidR="00080F68" w:rsidRPr="00BA025F" w:rsidRDefault="008F0B73" w:rsidP="008E0EF9">
            <w:pPr>
              <w:pStyle w:val="TableParagraph"/>
              <w:tabs>
                <w:tab w:val="left" w:pos="715"/>
                <w:tab w:val="left" w:pos="716"/>
              </w:tabs>
              <w:ind w:left="8"/>
              <w:rPr>
                <w:sz w:val="24"/>
                <w:szCs w:val="24"/>
              </w:rPr>
            </w:pPr>
            <w:r w:rsidRPr="00BA025F">
              <w:rPr>
                <w:sz w:val="24"/>
                <w:szCs w:val="24"/>
              </w:rPr>
              <w:t>мотивация</w:t>
            </w:r>
          </w:p>
          <w:p w:rsidR="00080F68" w:rsidRPr="00BA025F" w:rsidRDefault="008F0B73" w:rsidP="008E0EF9">
            <w:pPr>
              <w:pStyle w:val="TableParagraph"/>
              <w:tabs>
                <w:tab w:val="left" w:pos="715"/>
                <w:tab w:val="left" w:pos="716"/>
              </w:tabs>
              <w:ind w:left="8"/>
              <w:rPr>
                <w:sz w:val="24"/>
                <w:szCs w:val="24"/>
              </w:rPr>
            </w:pPr>
            <w:r w:rsidRPr="00BA025F">
              <w:rPr>
                <w:sz w:val="24"/>
                <w:szCs w:val="24"/>
              </w:rPr>
              <w:t>нравственно-этическое</w:t>
            </w:r>
            <w:r w:rsidRPr="00BA025F">
              <w:rPr>
                <w:spacing w:val="-4"/>
                <w:sz w:val="24"/>
                <w:szCs w:val="24"/>
              </w:rPr>
              <w:t xml:space="preserve"> </w:t>
            </w:r>
            <w:r w:rsidRPr="00BA025F">
              <w:rPr>
                <w:sz w:val="24"/>
                <w:szCs w:val="24"/>
              </w:rPr>
              <w:t>оценивание</w:t>
            </w:r>
          </w:p>
        </w:tc>
        <w:tc>
          <w:tcPr>
            <w:tcW w:w="4981" w:type="dxa"/>
          </w:tcPr>
          <w:p w:rsidR="00080F68" w:rsidRPr="00BA025F" w:rsidRDefault="008F0B73" w:rsidP="008E0EF9">
            <w:pPr>
              <w:pStyle w:val="TableParagraph"/>
              <w:tabs>
                <w:tab w:val="left" w:pos="712"/>
                <w:tab w:val="left" w:pos="713"/>
              </w:tabs>
              <w:spacing w:line="275" w:lineRule="exact"/>
              <w:ind w:left="5"/>
              <w:rPr>
                <w:sz w:val="24"/>
                <w:szCs w:val="24"/>
              </w:rPr>
            </w:pPr>
            <w:r w:rsidRPr="00BA025F">
              <w:rPr>
                <w:sz w:val="24"/>
                <w:szCs w:val="24"/>
              </w:rPr>
              <w:t>участие в</w:t>
            </w:r>
            <w:r w:rsidRPr="00BA025F">
              <w:rPr>
                <w:spacing w:val="-3"/>
                <w:sz w:val="24"/>
                <w:szCs w:val="24"/>
              </w:rPr>
              <w:t xml:space="preserve"> </w:t>
            </w:r>
            <w:r w:rsidRPr="00BA025F">
              <w:rPr>
                <w:sz w:val="24"/>
                <w:szCs w:val="24"/>
              </w:rPr>
              <w:t>проектах</w:t>
            </w:r>
          </w:p>
          <w:p w:rsidR="00080F68" w:rsidRPr="00BA025F" w:rsidRDefault="008F0B73" w:rsidP="008E0EF9">
            <w:pPr>
              <w:pStyle w:val="TableParagraph"/>
              <w:tabs>
                <w:tab w:val="left" w:pos="712"/>
                <w:tab w:val="left" w:pos="713"/>
              </w:tabs>
              <w:ind w:left="5"/>
              <w:rPr>
                <w:sz w:val="24"/>
                <w:szCs w:val="24"/>
              </w:rPr>
            </w:pPr>
            <w:r w:rsidRPr="00BA025F">
              <w:rPr>
                <w:sz w:val="24"/>
                <w:szCs w:val="24"/>
              </w:rPr>
              <w:t>творческие</w:t>
            </w:r>
            <w:r w:rsidRPr="00BA025F">
              <w:rPr>
                <w:spacing w:val="-2"/>
                <w:sz w:val="24"/>
                <w:szCs w:val="24"/>
              </w:rPr>
              <w:t xml:space="preserve"> </w:t>
            </w:r>
            <w:r w:rsidRPr="00BA025F">
              <w:rPr>
                <w:sz w:val="24"/>
                <w:szCs w:val="24"/>
              </w:rPr>
              <w:t>задания</w:t>
            </w:r>
          </w:p>
          <w:p w:rsidR="00080F68" w:rsidRPr="00BA025F" w:rsidRDefault="008F0B73" w:rsidP="008E0EF9">
            <w:pPr>
              <w:pStyle w:val="TableParagraph"/>
              <w:tabs>
                <w:tab w:val="left" w:pos="712"/>
                <w:tab w:val="left" w:pos="713"/>
              </w:tabs>
              <w:ind w:left="5"/>
              <w:rPr>
                <w:sz w:val="24"/>
                <w:szCs w:val="24"/>
              </w:rPr>
            </w:pPr>
            <w:r w:rsidRPr="00BA025F">
              <w:rPr>
                <w:sz w:val="24"/>
                <w:szCs w:val="24"/>
              </w:rPr>
              <w:t>самооценка события,</w:t>
            </w:r>
            <w:r w:rsidRPr="00BA025F">
              <w:rPr>
                <w:spacing w:val="-3"/>
                <w:sz w:val="24"/>
                <w:szCs w:val="24"/>
              </w:rPr>
              <w:t xml:space="preserve"> </w:t>
            </w:r>
            <w:r w:rsidRPr="00BA025F">
              <w:rPr>
                <w:sz w:val="24"/>
                <w:szCs w:val="24"/>
              </w:rPr>
              <w:t>происшествия</w:t>
            </w:r>
          </w:p>
          <w:p w:rsidR="00080F68" w:rsidRPr="00BA025F" w:rsidRDefault="008F0B73" w:rsidP="008E0EF9">
            <w:pPr>
              <w:pStyle w:val="TableParagraph"/>
              <w:tabs>
                <w:tab w:val="left" w:pos="712"/>
                <w:tab w:val="left" w:pos="713"/>
              </w:tabs>
              <w:ind w:left="5"/>
              <w:rPr>
                <w:sz w:val="24"/>
                <w:szCs w:val="24"/>
              </w:rPr>
            </w:pPr>
            <w:r w:rsidRPr="00BA025F">
              <w:rPr>
                <w:sz w:val="24"/>
                <w:szCs w:val="24"/>
              </w:rPr>
              <w:t>самоанализ</w:t>
            </w:r>
          </w:p>
          <w:p w:rsidR="00080F68" w:rsidRPr="00BA025F" w:rsidRDefault="008F0B73" w:rsidP="008E0EF9">
            <w:pPr>
              <w:pStyle w:val="TableParagraph"/>
              <w:tabs>
                <w:tab w:val="left" w:pos="712"/>
                <w:tab w:val="left" w:pos="713"/>
              </w:tabs>
              <w:ind w:left="5"/>
              <w:rPr>
                <w:sz w:val="24"/>
                <w:szCs w:val="24"/>
              </w:rPr>
            </w:pPr>
            <w:r w:rsidRPr="00BA025F">
              <w:rPr>
                <w:sz w:val="24"/>
                <w:szCs w:val="24"/>
              </w:rPr>
              <w:t>ролевые игры в рамках</w:t>
            </w:r>
            <w:r w:rsidRPr="00BA025F">
              <w:rPr>
                <w:spacing w:val="-3"/>
                <w:sz w:val="24"/>
                <w:szCs w:val="24"/>
              </w:rPr>
              <w:t xml:space="preserve"> </w:t>
            </w:r>
            <w:r w:rsidRPr="00BA025F">
              <w:rPr>
                <w:sz w:val="24"/>
                <w:szCs w:val="24"/>
              </w:rPr>
              <w:t>тренинга</w:t>
            </w:r>
          </w:p>
          <w:p w:rsidR="00080F68" w:rsidRPr="00BA025F" w:rsidRDefault="008F0B73" w:rsidP="008E0EF9">
            <w:pPr>
              <w:pStyle w:val="TableParagraph"/>
              <w:tabs>
                <w:tab w:val="left" w:pos="712"/>
                <w:tab w:val="left" w:pos="713"/>
              </w:tabs>
              <w:ind w:left="5"/>
              <w:rPr>
                <w:sz w:val="24"/>
                <w:szCs w:val="24"/>
              </w:rPr>
            </w:pPr>
            <w:r w:rsidRPr="00BA025F">
              <w:rPr>
                <w:sz w:val="24"/>
                <w:szCs w:val="24"/>
              </w:rPr>
              <w:t>подведение итогов урока</w:t>
            </w:r>
          </w:p>
          <w:p w:rsidR="00080F68" w:rsidRPr="00BA025F" w:rsidRDefault="008F0B73" w:rsidP="008E0EF9">
            <w:pPr>
              <w:pStyle w:val="TableParagraph"/>
              <w:tabs>
                <w:tab w:val="left" w:pos="712"/>
                <w:tab w:val="left" w:pos="713"/>
              </w:tabs>
              <w:spacing w:line="278" w:lineRule="auto"/>
              <w:ind w:left="6" w:right="393"/>
              <w:rPr>
                <w:sz w:val="24"/>
                <w:szCs w:val="24"/>
              </w:rPr>
            </w:pPr>
            <w:r w:rsidRPr="00BA025F">
              <w:rPr>
                <w:sz w:val="24"/>
                <w:szCs w:val="24"/>
              </w:rPr>
              <w:t>мысленное воспроизведение и</w:t>
            </w:r>
            <w:r w:rsidRPr="00BA025F">
              <w:rPr>
                <w:spacing w:val="-16"/>
                <w:sz w:val="24"/>
                <w:szCs w:val="24"/>
              </w:rPr>
              <w:t xml:space="preserve"> </w:t>
            </w:r>
            <w:r w:rsidRPr="00BA025F">
              <w:rPr>
                <w:sz w:val="24"/>
                <w:szCs w:val="24"/>
              </w:rPr>
              <w:t>анализ картины, ситуации, книги,</w:t>
            </w:r>
            <w:r w:rsidRPr="00BA025F">
              <w:rPr>
                <w:spacing w:val="-3"/>
                <w:sz w:val="24"/>
                <w:szCs w:val="24"/>
              </w:rPr>
              <w:t xml:space="preserve"> </w:t>
            </w:r>
            <w:r w:rsidRPr="00BA025F">
              <w:rPr>
                <w:sz w:val="24"/>
                <w:szCs w:val="24"/>
              </w:rPr>
              <w:t>фильма</w:t>
            </w:r>
          </w:p>
          <w:p w:rsidR="00080F68" w:rsidRPr="00BA025F" w:rsidRDefault="008F0B73" w:rsidP="008E0EF9">
            <w:pPr>
              <w:pStyle w:val="TableParagraph"/>
              <w:tabs>
                <w:tab w:val="left" w:pos="712"/>
                <w:tab w:val="left" w:pos="713"/>
              </w:tabs>
              <w:spacing w:line="274" w:lineRule="exact"/>
              <w:ind w:left="5"/>
              <w:rPr>
                <w:sz w:val="24"/>
                <w:szCs w:val="24"/>
              </w:rPr>
            </w:pPr>
            <w:r w:rsidRPr="00BA025F">
              <w:rPr>
                <w:sz w:val="24"/>
                <w:szCs w:val="24"/>
              </w:rPr>
              <w:t>зрительное, моторное,</w:t>
            </w:r>
            <w:r w:rsidRPr="00BA025F">
              <w:rPr>
                <w:spacing w:val="-5"/>
                <w:sz w:val="24"/>
                <w:szCs w:val="24"/>
              </w:rPr>
              <w:t xml:space="preserve"> </w:t>
            </w:r>
            <w:r w:rsidRPr="00BA025F">
              <w:rPr>
                <w:sz w:val="24"/>
                <w:szCs w:val="24"/>
              </w:rPr>
              <w:t>вербальное</w:t>
            </w:r>
          </w:p>
          <w:p w:rsidR="00080F68" w:rsidRPr="00BA025F" w:rsidRDefault="008F0B73" w:rsidP="008E0EF9">
            <w:pPr>
              <w:pStyle w:val="TableParagraph"/>
              <w:ind w:left="6"/>
              <w:rPr>
                <w:sz w:val="24"/>
                <w:szCs w:val="24"/>
              </w:rPr>
            </w:pPr>
            <w:r w:rsidRPr="00BA025F">
              <w:rPr>
                <w:sz w:val="24"/>
                <w:szCs w:val="24"/>
              </w:rPr>
              <w:t>восприятие живописи, музыки, фильма</w:t>
            </w:r>
          </w:p>
        </w:tc>
      </w:tr>
      <w:tr w:rsidR="00080F68" w:rsidRPr="00BA025F" w:rsidTr="00340A2D">
        <w:trPr>
          <w:trHeight w:val="302"/>
        </w:trPr>
        <w:tc>
          <w:tcPr>
            <w:tcW w:w="9215" w:type="dxa"/>
            <w:gridSpan w:val="2"/>
          </w:tcPr>
          <w:p w:rsidR="00080F68" w:rsidRPr="00BA025F" w:rsidRDefault="008F0B73" w:rsidP="008E0EF9">
            <w:pPr>
              <w:pStyle w:val="TableParagraph"/>
              <w:ind w:right="3469"/>
              <w:rPr>
                <w:b/>
                <w:sz w:val="24"/>
                <w:szCs w:val="24"/>
              </w:rPr>
            </w:pPr>
            <w:r w:rsidRPr="00BA025F">
              <w:rPr>
                <w:b/>
                <w:sz w:val="24"/>
                <w:szCs w:val="24"/>
              </w:rPr>
              <w:t>Коммуникативные</w:t>
            </w:r>
            <w:r w:rsidRPr="00BA025F">
              <w:rPr>
                <w:b/>
                <w:spacing w:val="-3"/>
                <w:sz w:val="24"/>
                <w:szCs w:val="24"/>
              </w:rPr>
              <w:t xml:space="preserve"> </w:t>
            </w:r>
            <w:r w:rsidRPr="00BA025F">
              <w:rPr>
                <w:b/>
                <w:sz w:val="24"/>
                <w:szCs w:val="24"/>
              </w:rPr>
              <w:t>УУД</w:t>
            </w:r>
          </w:p>
        </w:tc>
      </w:tr>
      <w:tr w:rsidR="008E0EF9" w:rsidRPr="00BA025F" w:rsidTr="008E0EF9">
        <w:trPr>
          <w:trHeight w:val="4849"/>
        </w:trPr>
        <w:tc>
          <w:tcPr>
            <w:tcW w:w="4234" w:type="dxa"/>
          </w:tcPr>
          <w:p w:rsidR="008E0EF9" w:rsidRPr="00BA025F" w:rsidRDefault="008E0EF9" w:rsidP="008E0EF9">
            <w:pPr>
              <w:pStyle w:val="TableParagraph"/>
              <w:tabs>
                <w:tab w:val="left" w:pos="715"/>
                <w:tab w:val="left" w:pos="716"/>
              </w:tabs>
              <w:spacing w:line="284" w:lineRule="exact"/>
              <w:ind w:left="8"/>
              <w:rPr>
                <w:sz w:val="24"/>
                <w:szCs w:val="24"/>
              </w:rPr>
            </w:pPr>
            <w:r w:rsidRPr="00BA025F">
              <w:rPr>
                <w:sz w:val="24"/>
                <w:szCs w:val="24"/>
              </w:rPr>
              <w:t>планирование и</w:t>
            </w:r>
            <w:r w:rsidRPr="00BA025F">
              <w:rPr>
                <w:spacing w:val="-5"/>
                <w:sz w:val="24"/>
                <w:szCs w:val="24"/>
              </w:rPr>
              <w:t xml:space="preserve"> </w:t>
            </w:r>
            <w:r w:rsidRPr="00BA025F">
              <w:rPr>
                <w:sz w:val="24"/>
                <w:szCs w:val="24"/>
              </w:rPr>
              <w:t>осуществление</w:t>
            </w:r>
          </w:p>
          <w:p w:rsidR="008E0EF9" w:rsidRPr="00BA025F" w:rsidRDefault="008E0EF9" w:rsidP="008E0EF9">
            <w:pPr>
              <w:pStyle w:val="TableParagraph"/>
              <w:spacing w:line="267" w:lineRule="exact"/>
              <w:ind w:left="9"/>
              <w:rPr>
                <w:sz w:val="24"/>
                <w:szCs w:val="24"/>
              </w:rPr>
            </w:pPr>
            <w:r w:rsidRPr="00BA025F">
              <w:rPr>
                <w:sz w:val="24"/>
                <w:szCs w:val="24"/>
              </w:rPr>
              <w:t>учебного сотрудничества с учителем и</w:t>
            </w:r>
          </w:p>
          <w:p w:rsidR="008E0EF9" w:rsidRPr="00BA025F" w:rsidRDefault="008E0EF9" w:rsidP="008E0EF9">
            <w:pPr>
              <w:pStyle w:val="TableParagraph"/>
              <w:spacing w:line="262" w:lineRule="exact"/>
              <w:ind w:left="9"/>
              <w:rPr>
                <w:sz w:val="24"/>
                <w:szCs w:val="24"/>
              </w:rPr>
            </w:pPr>
            <w:r w:rsidRPr="00BA025F">
              <w:rPr>
                <w:sz w:val="24"/>
                <w:szCs w:val="24"/>
              </w:rPr>
              <w:t>сверстниками</w:t>
            </w:r>
          </w:p>
          <w:p w:rsidR="008E0EF9" w:rsidRPr="00BA025F" w:rsidRDefault="008E0EF9" w:rsidP="008E0EF9">
            <w:pPr>
              <w:pStyle w:val="TableParagraph"/>
              <w:tabs>
                <w:tab w:val="left" w:pos="715"/>
                <w:tab w:val="left" w:pos="716"/>
              </w:tabs>
              <w:spacing w:line="288" w:lineRule="exact"/>
              <w:ind w:left="8"/>
              <w:rPr>
                <w:sz w:val="24"/>
                <w:szCs w:val="24"/>
              </w:rPr>
            </w:pPr>
            <w:r w:rsidRPr="00BA025F">
              <w:rPr>
                <w:sz w:val="24"/>
                <w:szCs w:val="24"/>
              </w:rPr>
              <w:t>постановка вопросов</w:t>
            </w:r>
            <w:r w:rsidRPr="00BA025F">
              <w:rPr>
                <w:spacing w:val="-4"/>
                <w:sz w:val="24"/>
                <w:szCs w:val="24"/>
              </w:rPr>
              <w:t xml:space="preserve"> </w:t>
            </w:r>
            <w:r w:rsidRPr="00BA025F">
              <w:rPr>
                <w:sz w:val="24"/>
                <w:szCs w:val="24"/>
              </w:rPr>
              <w:t>–инициативное</w:t>
            </w:r>
          </w:p>
          <w:p w:rsidR="008E0EF9" w:rsidRPr="00BA025F" w:rsidRDefault="008E0EF9" w:rsidP="008E0EF9">
            <w:pPr>
              <w:pStyle w:val="TableParagraph"/>
              <w:spacing w:line="269" w:lineRule="exact"/>
              <w:ind w:left="9"/>
              <w:rPr>
                <w:sz w:val="24"/>
                <w:szCs w:val="24"/>
              </w:rPr>
            </w:pPr>
            <w:r w:rsidRPr="00BA025F">
              <w:rPr>
                <w:sz w:val="24"/>
                <w:szCs w:val="24"/>
              </w:rPr>
              <w:t>сотрудничество в поиске и сборе</w:t>
            </w:r>
          </w:p>
          <w:p w:rsidR="008E0EF9" w:rsidRPr="00BA025F" w:rsidRDefault="008E0EF9" w:rsidP="008E0EF9">
            <w:pPr>
              <w:pStyle w:val="TableParagraph"/>
              <w:spacing w:line="265" w:lineRule="exact"/>
              <w:ind w:left="9"/>
              <w:rPr>
                <w:sz w:val="24"/>
                <w:szCs w:val="24"/>
              </w:rPr>
            </w:pPr>
            <w:r w:rsidRPr="00BA025F">
              <w:rPr>
                <w:sz w:val="24"/>
                <w:szCs w:val="24"/>
              </w:rPr>
              <w:t>информации</w:t>
            </w:r>
          </w:p>
          <w:p w:rsidR="008E0EF9" w:rsidRPr="00BA025F" w:rsidRDefault="008E0EF9" w:rsidP="008E0EF9">
            <w:pPr>
              <w:pStyle w:val="TableParagraph"/>
              <w:tabs>
                <w:tab w:val="left" w:pos="715"/>
                <w:tab w:val="left" w:pos="716"/>
              </w:tabs>
              <w:spacing w:line="282" w:lineRule="exact"/>
              <w:ind w:left="8"/>
              <w:rPr>
                <w:sz w:val="24"/>
                <w:szCs w:val="24"/>
              </w:rPr>
            </w:pPr>
            <w:r w:rsidRPr="00BA025F">
              <w:rPr>
                <w:sz w:val="24"/>
                <w:szCs w:val="24"/>
              </w:rPr>
              <w:t>учет позиции</w:t>
            </w:r>
            <w:r w:rsidRPr="00BA025F">
              <w:rPr>
                <w:spacing w:val="-3"/>
                <w:sz w:val="24"/>
                <w:szCs w:val="24"/>
              </w:rPr>
              <w:t xml:space="preserve"> </w:t>
            </w:r>
            <w:r w:rsidRPr="00BA025F">
              <w:rPr>
                <w:sz w:val="24"/>
                <w:szCs w:val="24"/>
              </w:rPr>
              <w:t>партнера</w:t>
            </w:r>
          </w:p>
          <w:p w:rsidR="008E0EF9" w:rsidRPr="00BA025F" w:rsidRDefault="008E0EF9" w:rsidP="008E0EF9">
            <w:pPr>
              <w:pStyle w:val="TableParagraph"/>
              <w:tabs>
                <w:tab w:val="left" w:pos="715"/>
                <w:tab w:val="left" w:pos="716"/>
              </w:tabs>
              <w:spacing w:line="283" w:lineRule="exact"/>
              <w:ind w:left="8"/>
              <w:rPr>
                <w:sz w:val="24"/>
                <w:szCs w:val="24"/>
              </w:rPr>
            </w:pPr>
            <w:r w:rsidRPr="00BA025F">
              <w:rPr>
                <w:sz w:val="24"/>
                <w:szCs w:val="24"/>
              </w:rPr>
              <w:t>разрешение</w:t>
            </w:r>
            <w:r w:rsidRPr="00BA025F">
              <w:rPr>
                <w:spacing w:val="-2"/>
                <w:sz w:val="24"/>
                <w:szCs w:val="24"/>
              </w:rPr>
              <w:t xml:space="preserve"> </w:t>
            </w:r>
            <w:r w:rsidRPr="00BA025F">
              <w:rPr>
                <w:sz w:val="24"/>
                <w:szCs w:val="24"/>
              </w:rPr>
              <w:t>конфликтов</w:t>
            </w:r>
          </w:p>
          <w:p w:rsidR="008E0EF9" w:rsidRPr="00BA025F" w:rsidRDefault="008E0EF9" w:rsidP="008E0EF9">
            <w:pPr>
              <w:pStyle w:val="TableParagraph"/>
              <w:tabs>
                <w:tab w:val="left" w:pos="715"/>
                <w:tab w:val="left" w:pos="716"/>
              </w:tabs>
              <w:spacing w:line="288" w:lineRule="exact"/>
              <w:ind w:left="8"/>
              <w:rPr>
                <w:sz w:val="24"/>
                <w:szCs w:val="24"/>
              </w:rPr>
            </w:pPr>
            <w:r w:rsidRPr="00BA025F">
              <w:rPr>
                <w:sz w:val="24"/>
                <w:szCs w:val="24"/>
              </w:rPr>
              <w:t>управление поведением партнера</w:t>
            </w:r>
            <w:r w:rsidRPr="00BA025F">
              <w:rPr>
                <w:spacing w:val="-6"/>
                <w:sz w:val="24"/>
                <w:szCs w:val="24"/>
              </w:rPr>
              <w:t xml:space="preserve"> </w:t>
            </w:r>
            <w:r w:rsidRPr="00BA025F">
              <w:rPr>
                <w:sz w:val="24"/>
                <w:szCs w:val="24"/>
              </w:rPr>
              <w:t>—</w:t>
            </w:r>
          </w:p>
          <w:p w:rsidR="008E0EF9" w:rsidRPr="00BA025F" w:rsidRDefault="008E0EF9" w:rsidP="008E0EF9">
            <w:pPr>
              <w:pStyle w:val="TableParagraph"/>
              <w:spacing w:line="269" w:lineRule="exact"/>
              <w:ind w:left="9"/>
              <w:rPr>
                <w:sz w:val="24"/>
                <w:szCs w:val="24"/>
              </w:rPr>
            </w:pPr>
            <w:r w:rsidRPr="00BA025F">
              <w:rPr>
                <w:sz w:val="24"/>
                <w:szCs w:val="24"/>
              </w:rPr>
              <w:t>контроль, коррекция, оценка его действий</w:t>
            </w:r>
          </w:p>
          <w:p w:rsidR="008E0EF9" w:rsidRPr="00BA025F" w:rsidRDefault="008E0EF9" w:rsidP="008E0EF9">
            <w:pPr>
              <w:pStyle w:val="TableParagraph"/>
              <w:spacing w:line="270" w:lineRule="exact"/>
              <w:ind w:left="9"/>
              <w:rPr>
                <w:sz w:val="24"/>
                <w:szCs w:val="24"/>
              </w:rPr>
            </w:pPr>
            <w:r w:rsidRPr="00BA025F">
              <w:rPr>
                <w:sz w:val="24"/>
                <w:szCs w:val="24"/>
              </w:rPr>
              <w:t>умение с достаточной полнотой и</w:t>
            </w:r>
          </w:p>
          <w:p w:rsidR="008E0EF9" w:rsidRPr="00BA025F" w:rsidRDefault="008E0EF9" w:rsidP="008E0EF9">
            <w:pPr>
              <w:pStyle w:val="TableParagraph"/>
              <w:spacing w:line="270" w:lineRule="exact"/>
              <w:ind w:left="9"/>
              <w:rPr>
                <w:sz w:val="24"/>
                <w:szCs w:val="24"/>
              </w:rPr>
            </w:pPr>
            <w:r w:rsidRPr="00BA025F">
              <w:rPr>
                <w:sz w:val="24"/>
                <w:szCs w:val="24"/>
              </w:rPr>
              <w:t>точностью выражать свои мысли в</w:t>
            </w:r>
          </w:p>
          <w:p w:rsidR="008E0EF9" w:rsidRPr="00BA025F" w:rsidRDefault="008E0EF9" w:rsidP="008E0EF9">
            <w:pPr>
              <w:pStyle w:val="TableParagraph"/>
              <w:spacing w:line="269" w:lineRule="exact"/>
              <w:ind w:left="9"/>
              <w:rPr>
                <w:sz w:val="24"/>
                <w:szCs w:val="24"/>
              </w:rPr>
            </w:pPr>
            <w:r w:rsidRPr="00BA025F">
              <w:rPr>
                <w:sz w:val="24"/>
                <w:szCs w:val="24"/>
              </w:rPr>
              <w:t>соответствии с задачами и условиями</w:t>
            </w:r>
          </w:p>
          <w:p w:rsidR="008E0EF9" w:rsidRPr="00BA025F" w:rsidRDefault="008E0EF9" w:rsidP="008E0EF9">
            <w:pPr>
              <w:pStyle w:val="TableParagraph"/>
              <w:spacing w:line="265" w:lineRule="exact"/>
              <w:ind w:left="9"/>
              <w:rPr>
                <w:sz w:val="24"/>
                <w:szCs w:val="24"/>
              </w:rPr>
            </w:pPr>
            <w:r w:rsidRPr="00BA025F">
              <w:rPr>
                <w:sz w:val="24"/>
                <w:szCs w:val="24"/>
              </w:rPr>
              <w:t>коммуникации</w:t>
            </w:r>
          </w:p>
          <w:p w:rsidR="008E0EF9" w:rsidRPr="00BA025F" w:rsidRDefault="008E0EF9" w:rsidP="008E0EF9">
            <w:pPr>
              <w:pStyle w:val="TableParagraph"/>
              <w:tabs>
                <w:tab w:val="left" w:pos="715"/>
                <w:tab w:val="left" w:pos="716"/>
              </w:tabs>
              <w:spacing w:line="285" w:lineRule="exact"/>
              <w:ind w:left="8"/>
              <w:rPr>
                <w:sz w:val="24"/>
                <w:szCs w:val="24"/>
              </w:rPr>
            </w:pPr>
            <w:r w:rsidRPr="00BA025F">
              <w:rPr>
                <w:sz w:val="24"/>
                <w:szCs w:val="24"/>
              </w:rPr>
              <w:t>передача информации и</w:t>
            </w:r>
            <w:r w:rsidRPr="00BA025F">
              <w:rPr>
                <w:spacing w:val="-9"/>
                <w:sz w:val="24"/>
                <w:szCs w:val="24"/>
              </w:rPr>
              <w:t xml:space="preserve"> </w:t>
            </w:r>
            <w:r w:rsidRPr="00BA025F">
              <w:rPr>
                <w:sz w:val="24"/>
                <w:szCs w:val="24"/>
              </w:rPr>
              <w:t>отображение</w:t>
            </w:r>
          </w:p>
          <w:p w:rsidR="008E0EF9" w:rsidRPr="00BA025F" w:rsidRDefault="008E0EF9" w:rsidP="008E0EF9">
            <w:pPr>
              <w:pStyle w:val="TableParagraph"/>
              <w:ind w:left="9"/>
              <w:rPr>
                <w:sz w:val="24"/>
                <w:szCs w:val="24"/>
              </w:rPr>
            </w:pPr>
            <w:r w:rsidRPr="00BA025F">
              <w:rPr>
                <w:sz w:val="24"/>
                <w:szCs w:val="24"/>
              </w:rPr>
              <w:t>предметного содержания</w:t>
            </w:r>
          </w:p>
        </w:tc>
        <w:tc>
          <w:tcPr>
            <w:tcW w:w="4981" w:type="dxa"/>
          </w:tcPr>
          <w:p w:rsidR="008E0EF9" w:rsidRPr="00BA025F" w:rsidRDefault="008E0EF9" w:rsidP="008E0EF9">
            <w:pPr>
              <w:pStyle w:val="TableParagraph"/>
              <w:tabs>
                <w:tab w:val="left" w:pos="712"/>
                <w:tab w:val="left" w:pos="713"/>
              </w:tabs>
              <w:spacing w:line="273" w:lineRule="exact"/>
              <w:ind w:left="5"/>
              <w:rPr>
                <w:sz w:val="24"/>
                <w:szCs w:val="24"/>
              </w:rPr>
            </w:pPr>
            <w:r w:rsidRPr="00BA025F">
              <w:rPr>
                <w:sz w:val="24"/>
                <w:szCs w:val="24"/>
              </w:rPr>
              <w:t>составление задания</w:t>
            </w:r>
            <w:r w:rsidRPr="00BA025F">
              <w:rPr>
                <w:spacing w:val="-2"/>
                <w:sz w:val="24"/>
                <w:szCs w:val="24"/>
              </w:rPr>
              <w:t xml:space="preserve"> </w:t>
            </w:r>
            <w:r w:rsidRPr="00BA025F">
              <w:rPr>
                <w:sz w:val="24"/>
                <w:szCs w:val="24"/>
              </w:rPr>
              <w:t>партнеру</w:t>
            </w:r>
          </w:p>
          <w:p w:rsidR="008E0EF9" w:rsidRPr="00BA025F" w:rsidRDefault="008E0EF9" w:rsidP="008E0EF9">
            <w:pPr>
              <w:pStyle w:val="TableParagraph"/>
              <w:tabs>
                <w:tab w:val="left" w:pos="712"/>
                <w:tab w:val="left" w:pos="713"/>
              </w:tabs>
              <w:ind w:left="5"/>
              <w:rPr>
                <w:sz w:val="24"/>
                <w:szCs w:val="24"/>
              </w:rPr>
            </w:pPr>
            <w:r w:rsidRPr="00BA025F">
              <w:rPr>
                <w:sz w:val="24"/>
                <w:szCs w:val="24"/>
              </w:rPr>
              <w:t>отзыв на работу</w:t>
            </w:r>
            <w:r w:rsidRPr="00BA025F">
              <w:rPr>
                <w:spacing w:val="-7"/>
                <w:sz w:val="24"/>
                <w:szCs w:val="24"/>
              </w:rPr>
              <w:t xml:space="preserve"> </w:t>
            </w:r>
            <w:r w:rsidRPr="00BA025F">
              <w:rPr>
                <w:sz w:val="24"/>
                <w:szCs w:val="24"/>
              </w:rPr>
              <w:t>товарища</w:t>
            </w:r>
          </w:p>
          <w:p w:rsidR="008E0EF9" w:rsidRPr="00BA025F" w:rsidRDefault="008E0EF9" w:rsidP="008E0EF9">
            <w:pPr>
              <w:pStyle w:val="TableParagraph"/>
              <w:tabs>
                <w:tab w:val="left" w:pos="712"/>
                <w:tab w:val="left" w:pos="713"/>
              </w:tabs>
              <w:spacing w:line="273" w:lineRule="auto"/>
              <w:ind w:left="6" w:right="198"/>
              <w:rPr>
                <w:sz w:val="24"/>
                <w:szCs w:val="24"/>
              </w:rPr>
            </w:pPr>
            <w:r w:rsidRPr="00BA025F">
              <w:rPr>
                <w:sz w:val="24"/>
                <w:szCs w:val="24"/>
              </w:rPr>
              <w:t>парная работа по выполнению заданий, поиску информации и</w:t>
            </w:r>
            <w:r w:rsidRPr="00BA025F">
              <w:rPr>
                <w:spacing w:val="-11"/>
                <w:sz w:val="24"/>
                <w:szCs w:val="24"/>
              </w:rPr>
              <w:t xml:space="preserve"> </w:t>
            </w:r>
            <w:r w:rsidRPr="00BA025F">
              <w:rPr>
                <w:sz w:val="24"/>
                <w:szCs w:val="24"/>
              </w:rPr>
              <w:t>т.д.</w:t>
            </w:r>
          </w:p>
          <w:p w:rsidR="008E0EF9" w:rsidRPr="00BA025F" w:rsidRDefault="008E0EF9" w:rsidP="008E0EF9">
            <w:pPr>
              <w:pStyle w:val="TableParagraph"/>
              <w:tabs>
                <w:tab w:val="left" w:pos="712"/>
                <w:tab w:val="left" w:pos="713"/>
              </w:tabs>
              <w:spacing w:line="278" w:lineRule="auto"/>
              <w:ind w:left="6" w:right="193"/>
              <w:rPr>
                <w:sz w:val="24"/>
                <w:szCs w:val="24"/>
              </w:rPr>
            </w:pPr>
            <w:r w:rsidRPr="00BA025F">
              <w:rPr>
                <w:sz w:val="24"/>
                <w:szCs w:val="24"/>
              </w:rPr>
              <w:t>групповая работа по созданию проекта, составлению кроссворда и</w:t>
            </w:r>
            <w:r w:rsidRPr="00BA025F">
              <w:rPr>
                <w:spacing w:val="-2"/>
                <w:sz w:val="24"/>
                <w:szCs w:val="24"/>
              </w:rPr>
              <w:t xml:space="preserve"> </w:t>
            </w:r>
            <w:r w:rsidRPr="00BA025F">
              <w:rPr>
                <w:sz w:val="24"/>
                <w:szCs w:val="24"/>
              </w:rPr>
              <w:t>т.д.</w:t>
            </w:r>
          </w:p>
          <w:p w:rsidR="008E0EF9" w:rsidRPr="00BA025F" w:rsidRDefault="008E0EF9" w:rsidP="008E0EF9">
            <w:pPr>
              <w:pStyle w:val="TableParagraph"/>
              <w:tabs>
                <w:tab w:val="left" w:pos="712"/>
                <w:tab w:val="left" w:pos="713"/>
              </w:tabs>
              <w:spacing w:line="276" w:lineRule="auto"/>
              <w:ind w:left="6" w:right="163"/>
              <w:rPr>
                <w:sz w:val="24"/>
                <w:szCs w:val="24"/>
              </w:rPr>
            </w:pPr>
            <w:r w:rsidRPr="00BA025F">
              <w:rPr>
                <w:sz w:val="24"/>
                <w:szCs w:val="24"/>
              </w:rPr>
              <w:t>диалоговое слушание</w:t>
            </w:r>
            <w:r w:rsidRPr="00BA025F">
              <w:rPr>
                <w:spacing w:val="-10"/>
                <w:sz w:val="24"/>
                <w:szCs w:val="24"/>
              </w:rPr>
              <w:t xml:space="preserve"> </w:t>
            </w:r>
            <w:r w:rsidRPr="00BA025F">
              <w:rPr>
                <w:sz w:val="24"/>
                <w:szCs w:val="24"/>
              </w:rPr>
              <w:t>(формулирование вопросов для обратной связи) - диспуты, дискуссии,</w:t>
            </w:r>
          </w:p>
          <w:p w:rsidR="008E0EF9" w:rsidRPr="00BA025F" w:rsidRDefault="008E0EF9" w:rsidP="008E0EF9">
            <w:pPr>
              <w:pStyle w:val="TableParagraph"/>
              <w:tabs>
                <w:tab w:val="left" w:pos="712"/>
                <w:tab w:val="left" w:pos="713"/>
              </w:tabs>
              <w:spacing w:line="280" w:lineRule="auto"/>
              <w:ind w:left="6" w:right="86"/>
              <w:rPr>
                <w:sz w:val="24"/>
                <w:szCs w:val="24"/>
              </w:rPr>
            </w:pPr>
            <w:r w:rsidRPr="00BA025F">
              <w:rPr>
                <w:sz w:val="24"/>
                <w:szCs w:val="24"/>
              </w:rPr>
              <w:t>задания на развитие диалогической</w:t>
            </w:r>
            <w:r w:rsidRPr="00BA025F">
              <w:rPr>
                <w:spacing w:val="-13"/>
                <w:sz w:val="24"/>
                <w:szCs w:val="24"/>
              </w:rPr>
              <w:t xml:space="preserve"> </w:t>
            </w:r>
            <w:r w:rsidRPr="00BA025F">
              <w:rPr>
                <w:sz w:val="24"/>
                <w:szCs w:val="24"/>
              </w:rPr>
              <w:t>речи (обсуждение, убеждение, приглашение и</w:t>
            </w:r>
            <w:r w:rsidRPr="00BA025F">
              <w:rPr>
                <w:spacing w:val="-7"/>
                <w:sz w:val="24"/>
                <w:szCs w:val="24"/>
              </w:rPr>
              <w:t xml:space="preserve"> </w:t>
            </w:r>
            <w:r w:rsidRPr="00BA025F">
              <w:rPr>
                <w:sz w:val="24"/>
                <w:szCs w:val="24"/>
              </w:rPr>
              <w:t>т.д.)</w:t>
            </w:r>
          </w:p>
          <w:p w:rsidR="008E0EF9" w:rsidRPr="00BA025F" w:rsidRDefault="008E0EF9" w:rsidP="008E0EF9">
            <w:pPr>
              <w:pStyle w:val="TableParagraph"/>
              <w:tabs>
                <w:tab w:val="left" w:pos="712"/>
                <w:tab w:val="left" w:pos="713"/>
              </w:tabs>
              <w:spacing w:line="259" w:lineRule="auto"/>
              <w:ind w:left="6" w:right="130"/>
              <w:rPr>
                <w:sz w:val="24"/>
                <w:szCs w:val="24"/>
              </w:rPr>
            </w:pPr>
            <w:r w:rsidRPr="00BA025F">
              <w:rPr>
                <w:sz w:val="24"/>
                <w:szCs w:val="24"/>
              </w:rPr>
              <w:t>задания на развитие монологической речи (составление рассказа, описание, объяснение и т.д.)</w:t>
            </w:r>
          </w:p>
          <w:p w:rsidR="008E0EF9" w:rsidRPr="00BA025F" w:rsidRDefault="008E0EF9" w:rsidP="008E0EF9">
            <w:pPr>
              <w:pStyle w:val="TableParagraph"/>
              <w:tabs>
                <w:tab w:val="left" w:pos="712"/>
                <w:tab w:val="left" w:pos="713"/>
              </w:tabs>
              <w:ind w:left="5"/>
              <w:rPr>
                <w:sz w:val="24"/>
                <w:szCs w:val="24"/>
              </w:rPr>
            </w:pPr>
            <w:r w:rsidRPr="00BA025F">
              <w:rPr>
                <w:sz w:val="24"/>
                <w:szCs w:val="24"/>
              </w:rPr>
              <w:t>ролевые игры в рамках</w:t>
            </w:r>
            <w:r w:rsidRPr="00BA025F">
              <w:rPr>
                <w:spacing w:val="-3"/>
                <w:sz w:val="24"/>
                <w:szCs w:val="24"/>
              </w:rPr>
              <w:t xml:space="preserve"> </w:t>
            </w:r>
            <w:r w:rsidRPr="00BA025F">
              <w:rPr>
                <w:sz w:val="24"/>
                <w:szCs w:val="24"/>
              </w:rPr>
              <w:t>тренинга</w:t>
            </w:r>
          </w:p>
          <w:p w:rsidR="008E0EF9" w:rsidRPr="00BA025F" w:rsidRDefault="008E0EF9" w:rsidP="008E0EF9">
            <w:pPr>
              <w:pStyle w:val="TableParagraph"/>
              <w:tabs>
                <w:tab w:val="left" w:pos="712"/>
                <w:tab w:val="left" w:pos="713"/>
              </w:tabs>
              <w:ind w:left="5"/>
              <w:rPr>
                <w:sz w:val="24"/>
                <w:szCs w:val="24"/>
              </w:rPr>
            </w:pPr>
            <w:r w:rsidRPr="00BA025F">
              <w:rPr>
                <w:sz w:val="24"/>
                <w:szCs w:val="24"/>
              </w:rPr>
              <w:t>групповые</w:t>
            </w:r>
            <w:r w:rsidRPr="00BA025F">
              <w:rPr>
                <w:spacing w:val="-2"/>
                <w:sz w:val="24"/>
                <w:szCs w:val="24"/>
              </w:rPr>
              <w:t xml:space="preserve"> </w:t>
            </w:r>
            <w:r w:rsidRPr="00BA025F">
              <w:rPr>
                <w:sz w:val="24"/>
                <w:szCs w:val="24"/>
              </w:rPr>
              <w:t>игры</w:t>
            </w:r>
          </w:p>
        </w:tc>
      </w:tr>
      <w:tr w:rsidR="00080F68" w:rsidRPr="00BA025F" w:rsidTr="00340A2D">
        <w:trPr>
          <w:trHeight w:val="301"/>
        </w:trPr>
        <w:tc>
          <w:tcPr>
            <w:tcW w:w="9215" w:type="dxa"/>
            <w:gridSpan w:val="2"/>
          </w:tcPr>
          <w:p w:rsidR="00080F68" w:rsidRPr="00BA025F" w:rsidRDefault="008F0B73" w:rsidP="008E0EF9">
            <w:pPr>
              <w:pStyle w:val="TableParagraph"/>
              <w:ind w:right="3446"/>
              <w:rPr>
                <w:b/>
                <w:sz w:val="24"/>
                <w:szCs w:val="24"/>
              </w:rPr>
            </w:pPr>
            <w:r w:rsidRPr="00BA025F">
              <w:rPr>
                <w:b/>
                <w:sz w:val="24"/>
                <w:szCs w:val="24"/>
              </w:rPr>
              <w:t>Познавательные УУД</w:t>
            </w:r>
          </w:p>
        </w:tc>
      </w:tr>
      <w:tr w:rsidR="008E0EF9" w:rsidRPr="00BA025F" w:rsidTr="008E0EF9">
        <w:trPr>
          <w:trHeight w:val="4640"/>
        </w:trPr>
        <w:tc>
          <w:tcPr>
            <w:tcW w:w="4234" w:type="dxa"/>
          </w:tcPr>
          <w:p w:rsidR="008E0EF9" w:rsidRPr="00BA025F" w:rsidRDefault="008E0EF9" w:rsidP="008E0EF9">
            <w:pPr>
              <w:pStyle w:val="TableParagraph"/>
              <w:tabs>
                <w:tab w:val="left" w:pos="715"/>
                <w:tab w:val="left" w:pos="716"/>
              </w:tabs>
              <w:spacing w:line="288" w:lineRule="exact"/>
              <w:ind w:left="8"/>
              <w:rPr>
                <w:sz w:val="24"/>
                <w:szCs w:val="24"/>
              </w:rPr>
            </w:pPr>
            <w:r w:rsidRPr="00BA025F">
              <w:rPr>
                <w:sz w:val="24"/>
                <w:szCs w:val="24"/>
              </w:rPr>
              <w:t>самостоятельное выделение</w:t>
            </w:r>
            <w:r w:rsidRPr="00BA025F">
              <w:rPr>
                <w:spacing w:val="-3"/>
                <w:sz w:val="24"/>
                <w:szCs w:val="24"/>
              </w:rPr>
              <w:t xml:space="preserve"> </w:t>
            </w:r>
            <w:r w:rsidRPr="00BA025F">
              <w:rPr>
                <w:sz w:val="24"/>
                <w:szCs w:val="24"/>
              </w:rPr>
              <w:t>и</w:t>
            </w:r>
          </w:p>
          <w:p w:rsidR="008E0EF9" w:rsidRPr="00BA025F" w:rsidRDefault="008E0EF9" w:rsidP="008E0EF9">
            <w:pPr>
              <w:pStyle w:val="TableParagraph"/>
              <w:spacing w:line="270" w:lineRule="exact"/>
              <w:ind w:left="9"/>
              <w:rPr>
                <w:sz w:val="24"/>
                <w:szCs w:val="24"/>
              </w:rPr>
            </w:pPr>
            <w:r w:rsidRPr="00BA025F">
              <w:rPr>
                <w:sz w:val="24"/>
                <w:szCs w:val="24"/>
              </w:rPr>
              <w:t>формулирование учебной цели;</w:t>
            </w:r>
          </w:p>
          <w:p w:rsidR="008E0EF9" w:rsidRPr="00BA025F" w:rsidRDefault="008E0EF9" w:rsidP="008E0EF9">
            <w:pPr>
              <w:pStyle w:val="TableParagraph"/>
              <w:tabs>
                <w:tab w:val="left" w:pos="715"/>
                <w:tab w:val="left" w:pos="716"/>
              </w:tabs>
              <w:spacing w:line="285" w:lineRule="exact"/>
              <w:ind w:left="8"/>
              <w:rPr>
                <w:sz w:val="24"/>
                <w:szCs w:val="24"/>
              </w:rPr>
            </w:pPr>
            <w:r w:rsidRPr="00BA025F">
              <w:rPr>
                <w:sz w:val="24"/>
                <w:szCs w:val="24"/>
              </w:rPr>
              <w:t>информационный</w:t>
            </w:r>
            <w:r w:rsidRPr="00BA025F">
              <w:rPr>
                <w:spacing w:val="-1"/>
                <w:sz w:val="24"/>
                <w:szCs w:val="24"/>
              </w:rPr>
              <w:t xml:space="preserve"> </w:t>
            </w:r>
            <w:r w:rsidRPr="00BA025F">
              <w:rPr>
                <w:sz w:val="24"/>
                <w:szCs w:val="24"/>
              </w:rPr>
              <w:t>поиск;</w:t>
            </w:r>
          </w:p>
          <w:p w:rsidR="008E0EF9" w:rsidRPr="00BA025F" w:rsidRDefault="008E0EF9" w:rsidP="008E0EF9">
            <w:pPr>
              <w:pStyle w:val="TableParagraph"/>
              <w:tabs>
                <w:tab w:val="left" w:pos="715"/>
                <w:tab w:val="left" w:pos="716"/>
              </w:tabs>
              <w:spacing w:line="277" w:lineRule="exact"/>
              <w:ind w:left="8"/>
              <w:rPr>
                <w:sz w:val="24"/>
                <w:szCs w:val="24"/>
              </w:rPr>
            </w:pPr>
            <w:r w:rsidRPr="00BA025F">
              <w:rPr>
                <w:sz w:val="24"/>
                <w:szCs w:val="24"/>
              </w:rPr>
              <w:t>знаково-символические</w:t>
            </w:r>
            <w:r w:rsidRPr="00BA025F">
              <w:rPr>
                <w:spacing w:val="-3"/>
                <w:sz w:val="24"/>
                <w:szCs w:val="24"/>
              </w:rPr>
              <w:t xml:space="preserve"> </w:t>
            </w:r>
            <w:r w:rsidRPr="00BA025F">
              <w:rPr>
                <w:sz w:val="24"/>
                <w:szCs w:val="24"/>
              </w:rPr>
              <w:t>действия;</w:t>
            </w:r>
          </w:p>
          <w:p w:rsidR="008E0EF9" w:rsidRPr="00BA025F" w:rsidRDefault="008E0EF9" w:rsidP="008E0EF9">
            <w:pPr>
              <w:pStyle w:val="TableParagraph"/>
              <w:tabs>
                <w:tab w:val="left" w:pos="715"/>
                <w:tab w:val="left" w:pos="716"/>
              </w:tabs>
              <w:spacing w:line="269" w:lineRule="exact"/>
              <w:ind w:left="8"/>
              <w:rPr>
                <w:sz w:val="24"/>
                <w:szCs w:val="24"/>
              </w:rPr>
            </w:pPr>
            <w:r w:rsidRPr="00BA025F">
              <w:rPr>
                <w:sz w:val="24"/>
                <w:szCs w:val="24"/>
              </w:rPr>
              <w:t>структурирование</w:t>
            </w:r>
            <w:r w:rsidRPr="00BA025F">
              <w:rPr>
                <w:spacing w:val="-2"/>
                <w:sz w:val="24"/>
                <w:szCs w:val="24"/>
              </w:rPr>
              <w:t xml:space="preserve"> </w:t>
            </w:r>
            <w:r w:rsidRPr="00BA025F">
              <w:rPr>
                <w:sz w:val="24"/>
                <w:szCs w:val="24"/>
              </w:rPr>
              <w:t>знаний;</w:t>
            </w:r>
          </w:p>
          <w:p w:rsidR="008E0EF9" w:rsidRPr="00BA025F" w:rsidRDefault="008E0EF9" w:rsidP="008E0EF9">
            <w:pPr>
              <w:pStyle w:val="TableParagraph"/>
              <w:tabs>
                <w:tab w:val="left" w:pos="715"/>
                <w:tab w:val="left" w:pos="716"/>
              </w:tabs>
              <w:spacing w:line="273" w:lineRule="auto"/>
              <w:ind w:left="9"/>
              <w:rPr>
                <w:sz w:val="24"/>
                <w:szCs w:val="24"/>
              </w:rPr>
            </w:pPr>
            <w:r w:rsidRPr="00BA025F">
              <w:rPr>
                <w:sz w:val="24"/>
                <w:szCs w:val="24"/>
              </w:rPr>
              <w:t>произвольное и осознанное построение речевого высказывания (устно</w:t>
            </w:r>
            <w:r w:rsidRPr="00BA025F">
              <w:rPr>
                <w:spacing w:val="-17"/>
                <w:sz w:val="24"/>
                <w:szCs w:val="24"/>
              </w:rPr>
              <w:t xml:space="preserve"> </w:t>
            </w:r>
            <w:r w:rsidRPr="00BA025F">
              <w:rPr>
                <w:sz w:val="24"/>
                <w:szCs w:val="24"/>
              </w:rPr>
              <w:t>и письменно);</w:t>
            </w:r>
          </w:p>
          <w:p w:rsidR="008E0EF9" w:rsidRPr="00BA025F" w:rsidRDefault="008E0EF9" w:rsidP="008E0EF9">
            <w:pPr>
              <w:pStyle w:val="TableParagraph"/>
              <w:tabs>
                <w:tab w:val="left" w:pos="715"/>
                <w:tab w:val="left" w:pos="716"/>
              </w:tabs>
              <w:spacing w:line="242" w:lineRule="auto"/>
              <w:ind w:left="9"/>
              <w:rPr>
                <w:sz w:val="24"/>
                <w:szCs w:val="24"/>
              </w:rPr>
            </w:pPr>
            <w:r w:rsidRPr="00BA025F">
              <w:rPr>
                <w:sz w:val="24"/>
                <w:szCs w:val="24"/>
              </w:rPr>
              <w:t>смысловое чтение текстов различных</w:t>
            </w:r>
            <w:r w:rsidRPr="00BA025F">
              <w:rPr>
                <w:spacing w:val="1"/>
                <w:sz w:val="24"/>
                <w:szCs w:val="24"/>
              </w:rPr>
              <w:t xml:space="preserve"> </w:t>
            </w:r>
            <w:r w:rsidRPr="00BA025F">
              <w:rPr>
                <w:sz w:val="24"/>
                <w:szCs w:val="24"/>
              </w:rPr>
              <w:t>жанров;</w:t>
            </w:r>
          </w:p>
          <w:p w:rsidR="008E0EF9" w:rsidRPr="00BA025F" w:rsidRDefault="008E0EF9" w:rsidP="008E0EF9">
            <w:pPr>
              <w:pStyle w:val="TableParagraph"/>
              <w:tabs>
                <w:tab w:val="left" w:pos="715"/>
                <w:tab w:val="left" w:pos="716"/>
              </w:tabs>
              <w:spacing w:line="242" w:lineRule="auto"/>
              <w:ind w:left="9"/>
              <w:rPr>
                <w:sz w:val="24"/>
                <w:szCs w:val="24"/>
              </w:rPr>
            </w:pPr>
            <w:r w:rsidRPr="00BA025F">
              <w:rPr>
                <w:sz w:val="24"/>
                <w:szCs w:val="24"/>
              </w:rPr>
              <w:t>извлечение информации в соответствии с целью</w:t>
            </w:r>
            <w:r w:rsidRPr="00BA025F">
              <w:rPr>
                <w:spacing w:val="-3"/>
                <w:sz w:val="24"/>
                <w:szCs w:val="24"/>
              </w:rPr>
              <w:t xml:space="preserve"> </w:t>
            </w:r>
            <w:r w:rsidRPr="00BA025F">
              <w:rPr>
                <w:sz w:val="24"/>
                <w:szCs w:val="24"/>
              </w:rPr>
              <w:t>чтения;</w:t>
            </w:r>
          </w:p>
          <w:p w:rsidR="008E0EF9" w:rsidRPr="00BA025F" w:rsidRDefault="008E0EF9" w:rsidP="008E0EF9">
            <w:pPr>
              <w:pStyle w:val="TableParagraph"/>
              <w:tabs>
                <w:tab w:val="left" w:pos="715"/>
                <w:tab w:val="left" w:pos="716"/>
              </w:tabs>
              <w:spacing w:line="242" w:lineRule="auto"/>
              <w:ind w:left="9"/>
              <w:rPr>
                <w:sz w:val="24"/>
                <w:szCs w:val="24"/>
              </w:rPr>
            </w:pPr>
            <w:r w:rsidRPr="00BA025F">
              <w:rPr>
                <w:sz w:val="24"/>
                <w:szCs w:val="24"/>
              </w:rPr>
              <w:t xml:space="preserve">рефлексия способов и </w:t>
            </w:r>
            <w:r w:rsidRPr="00BA025F">
              <w:rPr>
                <w:spacing w:val="-3"/>
                <w:sz w:val="24"/>
                <w:szCs w:val="24"/>
              </w:rPr>
              <w:t xml:space="preserve">условий </w:t>
            </w:r>
            <w:r w:rsidRPr="00BA025F">
              <w:rPr>
                <w:sz w:val="24"/>
                <w:szCs w:val="24"/>
              </w:rPr>
              <w:t>действия, их контроль и</w:t>
            </w:r>
            <w:r w:rsidRPr="00BA025F">
              <w:rPr>
                <w:spacing w:val="-3"/>
                <w:sz w:val="24"/>
                <w:szCs w:val="24"/>
              </w:rPr>
              <w:t xml:space="preserve"> </w:t>
            </w:r>
            <w:r w:rsidRPr="00BA025F">
              <w:rPr>
                <w:sz w:val="24"/>
                <w:szCs w:val="24"/>
              </w:rPr>
              <w:t>оценка;</w:t>
            </w:r>
          </w:p>
          <w:p w:rsidR="008E0EF9" w:rsidRPr="00BA025F" w:rsidRDefault="008E0EF9" w:rsidP="008E0EF9">
            <w:pPr>
              <w:pStyle w:val="TableParagraph"/>
              <w:tabs>
                <w:tab w:val="left" w:pos="715"/>
                <w:tab w:val="left" w:pos="716"/>
              </w:tabs>
              <w:ind w:left="8"/>
              <w:rPr>
                <w:sz w:val="24"/>
                <w:szCs w:val="24"/>
              </w:rPr>
            </w:pPr>
            <w:r w:rsidRPr="00BA025F">
              <w:rPr>
                <w:sz w:val="24"/>
                <w:szCs w:val="24"/>
              </w:rPr>
              <w:t>критичность</w:t>
            </w:r>
          </w:p>
        </w:tc>
        <w:tc>
          <w:tcPr>
            <w:tcW w:w="4981" w:type="dxa"/>
          </w:tcPr>
          <w:p w:rsidR="008E0EF9" w:rsidRPr="00BA025F" w:rsidRDefault="008E0EF9" w:rsidP="008E0EF9">
            <w:pPr>
              <w:pStyle w:val="TableParagraph"/>
              <w:tabs>
                <w:tab w:val="left" w:pos="712"/>
                <w:tab w:val="left" w:pos="713"/>
              </w:tabs>
              <w:spacing w:line="275" w:lineRule="exact"/>
              <w:ind w:left="5"/>
              <w:rPr>
                <w:sz w:val="24"/>
                <w:szCs w:val="24"/>
              </w:rPr>
            </w:pPr>
            <w:r w:rsidRPr="00BA025F">
              <w:rPr>
                <w:sz w:val="24"/>
                <w:szCs w:val="24"/>
              </w:rPr>
              <w:t>задачи и проекты на</w:t>
            </w:r>
            <w:r w:rsidRPr="00BA025F">
              <w:rPr>
                <w:spacing w:val="-7"/>
                <w:sz w:val="24"/>
                <w:szCs w:val="24"/>
              </w:rPr>
              <w:t xml:space="preserve"> </w:t>
            </w:r>
            <w:r w:rsidRPr="00BA025F">
              <w:rPr>
                <w:sz w:val="24"/>
                <w:szCs w:val="24"/>
              </w:rPr>
              <w:t>выстраивание</w:t>
            </w:r>
          </w:p>
          <w:p w:rsidR="008E0EF9" w:rsidRPr="00BA025F" w:rsidRDefault="008E0EF9" w:rsidP="008E0EF9">
            <w:pPr>
              <w:pStyle w:val="TableParagraph"/>
              <w:ind w:left="6"/>
              <w:rPr>
                <w:sz w:val="24"/>
                <w:szCs w:val="24"/>
              </w:rPr>
            </w:pPr>
            <w:r w:rsidRPr="00BA025F">
              <w:rPr>
                <w:sz w:val="24"/>
                <w:szCs w:val="24"/>
              </w:rPr>
              <w:t>стратегии поиска решения задач</w:t>
            </w:r>
          </w:p>
          <w:p w:rsidR="008E0EF9" w:rsidRPr="00BA025F" w:rsidRDefault="008E0EF9" w:rsidP="008E0EF9">
            <w:pPr>
              <w:pStyle w:val="TableParagraph"/>
              <w:tabs>
                <w:tab w:val="left" w:pos="712"/>
                <w:tab w:val="left" w:pos="713"/>
              </w:tabs>
              <w:ind w:left="5"/>
              <w:rPr>
                <w:sz w:val="24"/>
                <w:szCs w:val="24"/>
              </w:rPr>
            </w:pPr>
            <w:r w:rsidRPr="00BA025F">
              <w:rPr>
                <w:sz w:val="24"/>
                <w:szCs w:val="24"/>
              </w:rPr>
              <w:t>задания на нахождение</w:t>
            </w:r>
            <w:r w:rsidRPr="00BA025F">
              <w:rPr>
                <w:spacing w:val="-4"/>
                <w:sz w:val="24"/>
                <w:szCs w:val="24"/>
              </w:rPr>
              <w:t xml:space="preserve"> </w:t>
            </w:r>
            <w:r w:rsidRPr="00BA025F">
              <w:rPr>
                <w:sz w:val="24"/>
                <w:szCs w:val="24"/>
              </w:rPr>
              <w:t>отличий,</w:t>
            </w:r>
          </w:p>
          <w:p w:rsidR="008E0EF9" w:rsidRPr="00BA025F" w:rsidRDefault="008E0EF9" w:rsidP="008E0EF9">
            <w:pPr>
              <w:pStyle w:val="TableParagraph"/>
              <w:ind w:left="6"/>
              <w:rPr>
                <w:sz w:val="24"/>
                <w:szCs w:val="24"/>
              </w:rPr>
            </w:pPr>
            <w:r w:rsidRPr="00BA025F">
              <w:rPr>
                <w:sz w:val="24"/>
                <w:szCs w:val="24"/>
              </w:rPr>
              <w:t>сравнение, поиск лишнего, упорядочивание,</w:t>
            </w:r>
          </w:p>
          <w:p w:rsidR="008E0EF9" w:rsidRPr="00BA025F" w:rsidRDefault="008E0EF9" w:rsidP="008E0EF9">
            <w:pPr>
              <w:pStyle w:val="TableParagraph"/>
              <w:spacing w:line="268" w:lineRule="exact"/>
              <w:ind w:left="6"/>
              <w:rPr>
                <w:sz w:val="24"/>
                <w:szCs w:val="24"/>
              </w:rPr>
            </w:pPr>
            <w:r w:rsidRPr="00BA025F">
              <w:rPr>
                <w:sz w:val="24"/>
                <w:szCs w:val="24"/>
              </w:rPr>
              <w:t>цепочки, оценивание и т.д. - задания на поиск</w:t>
            </w:r>
          </w:p>
          <w:p w:rsidR="008E0EF9" w:rsidRPr="00BA025F" w:rsidRDefault="008E0EF9" w:rsidP="008E0EF9">
            <w:pPr>
              <w:pStyle w:val="TableParagraph"/>
              <w:spacing w:line="261" w:lineRule="exact"/>
              <w:ind w:left="6"/>
              <w:rPr>
                <w:sz w:val="24"/>
                <w:szCs w:val="24"/>
              </w:rPr>
            </w:pPr>
            <w:r w:rsidRPr="00BA025F">
              <w:rPr>
                <w:sz w:val="24"/>
                <w:szCs w:val="24"/>
              </w:rPr>
              <w:t>информации из разных</w:t>
            </w:r>
            <w:r w:rsidRPr="00BA025F">
              <w:rPr>
                <w:spacing w:val="57"/>
                <w:sz w:val="24"/>
                <w:szCs w:val="24"/>
              </w:rPr>
              <w:t xml:space="preserve"> </w:t>
            </w:r>
            <w:r w:rsidRPr="00BA025F">
              <w:rPr>
                <w:sz w:val="24"/>
                <w:szCs w:val="24"/>
              </w:rPr>
              <w:t>источников</w:t>
            </w:r>
          </w:p>
          <w:p w:rsidR="008E0EF9" w:rsidRPr="00BA025F" w:rsidRDefault="008E0EF9" w:rsidP="008E0EF9">
            <w:pPr>
              <w:pStyle w:val="TableParagraph"/>
              <w:tabs>
                <w:tab w:val="left" w:pos="712"/>
                <w:tab w:val="left" w:pos="713"/>
              </w:tabs>
              <w:spacing w:line="278" w:lineRule="auto"/>
              <w:ind w:left="6" w:right="938"/>
              <w:rPr>
                <w:sz w:val="24"/>
                <w:szCs w:val="24"/>
              </w:rPr>
            </w:pPr>
            <w:r w:rsidRPr="00BA025F">
              <w:rPr>
                <w:sz w:val="24"/>
                <w:szCs w:val="24"/>
              </w:rPr>
              <w:t>задачи и проекты на</w:t>
            </w:r>
            <w:r w:rsidRPr="00BA025F">
              <w:rPr>
                <w:spacing w:val="-14"/>
                <w:sz w:val="24"/>
                <w:szCs w:val="24"/>
              </w:rPr>
              <w:t xml:space="preserve"> </w:t>
            </w:r>
            <w:r w:rsidRPr="00BA025F">
              <w:rPr>
                <w:sz w:val="24"/>
                <w:szCs w:val="24"/>
              </w:rPr>
              <w:t>проведение эмпирического</w:t>
            </w:r>
            <w:r w:rsidRPr="00BA025F">
              <w:rPr>
                <w:spacing w:val="58"/>
                <w:sz w:val="24"/>
                <w:szCs w:val="24"/>
              </w:rPr>
              <w:t xml:space="preserve"> </w:t>
            </w:r>
            <w:r w:rsidRPr="00BA025F">
              <w:rPr>
                <w:sz w:val="24"/>
                <w:szCs w:val="24"/>
              </w:rPr>
              <w:t>исследования</w:t>
            </w:r>
          </w:p>
          <w:p w:rsidR="008E0EF9" w:rsidRPr="00BA025F" w:rsidRDefault="008E0EF9" w:rsidP="008E0EF9">
            <w:pPr>
              <w:pStyle w:val="TableParagraph"/>
              <w:tabs>
                <w:tab w:val="left" w:pos="712"/>
                <w:tab w:val="left" w:pos="713"/>
              </w:tabs>
              <w:spacing w:line="280" w:lineRule="auto"/>
              <w:ind w:left="6" w:right="938"/>
              <w:rPr>
                <w:sz w:val="24"/>
                <w:szCs w:val="24"/>
              </w:rPr>
            </w:pPr>
            <w:r w:rsidRPr="00BA025F">
              <w:rPr>
                <w:sz w:val="24"/>
                <w:szCs w:val="24"/>
              </w:rPr>
              <w:t>задачи и проекты на</w:t>
            </w:r>
            <w:r w:rsidRPr="00BA025F">
              <w:rPr>
                <w:spacing w:val="-14"/>
                <w:sz w:val="24"/>
                <w:szCs w:val="24"/>
              </w:rPr>
              <w:t xml:space="preserve"> </w:t>
            </w:r>
            <w:r w:rsidRPr="00BA025F">
              <w:rPr>
                <w:sz w:val="24"/>
                <w:szCs w:val="24"/>
              </w:rPr>
              <w:t>проведение теоретического</w:t>
            </w:r>
            <w:r w:rsidRPr="00BA025F">
              <w:rPr>
                <w:spacing w:val="59"/>
                <w:sz w:val="24"/>
                <w:szCs w:val="24"/>
              </w:rPr>
              <w:t xml:space="preserve"> </w:t>
            </w:r>
            <w:r w:rsidRPr="00BA025F">
              <w:rPr>
                <w:sz w:val="24"/>
                <w:szCs w:val="24"/>
              </w:rPr>
              <w:t>исследования</w:t>
            </w:r>
          </w:p>
          <w:p w:rsidR="008E0EF9" w:rsidRPr="00BA025F" w:rsidRDefault="008E0EF9" w:rsidP="008E0EF9">
            <w:pPr>
              <w:pStyle w:val="TableParagraph"/>
              <w:tabs>
                <w:tab w:val="left" w:pos="712"/>
                <w:tab w:val="left" w:pos="713"/>
              </w:tabs>
              <w:ind w:left="5"/>
              <w:rPr>
                <w:sz w:val="24"/>
                <w:szCs w:val="24"/>
              </w:rPr>
            </w:pPr>
            <w:r w:rsidRPr="00BA025F">
              <w:rPr>
                <w:sz w:val="24"/>
                <w:szCs w:val="24"/>
              </w:rPr>
              <w:t>задачи на смысловое</w:t>
            </w:r>
            <w:r w:rsidRPr="00BA025F">
              <w:rPr>
                <w:spacing w:val="-3"/>
                <w:sz w:val="24"/>
                <w:szCs w:val="24"/>
              </w:rPr>
              <w:t xml:space="preserve"> </w:t>
            </w:r>
            <w:r w:rsidRPr="00BA025F">
              <w:rPr>
                <w:sz w:val="24"/>
                <w:szCs w:val="24"/>
              </w:rPr>
              <w:t>чтение</w:t>
            </w:r>
          </w:p>
          <w:p w:rsidR="008E0EF9" w:rsidRPr="00BA025F" w:rsidRDefault="008E0EF9" w:rsidP="008E0EF9">
            <w:pPr>
              <w:pStyle w:val="TableParagraph"/>
              <w:tabs>
                <w:tab w:val="left" w:pos="712"/>
                <w:tab w:val="left" w:pos="713"/>
              </w:tabs>
              <w:ind w:left="5"/>
              <w:rPr>
                <w:sz w:val="24"/>
                <w:szCs w:val="24"/>
              </w:rPr>
            </w:pPr>
            <w:r w:rsidRPr="00BA025F">
              <w:rPr>
                <w:sz w:val="24"/>
                <w:szCs w:val="24"/>
              </w:rPr>
              <w:t>составление</w:t>
            </w:r>
            <w:r w:rsidRPr="00BA025F">
              <w:rPr>
                <w:spacing w:val="-2"/>
                <w:sz w:val="24"/>
                <w:szCs w:val="24"/>
              </w:rPr>
              <w:t xml:space="preserve"> </w:t>
            </w:r>
            <w:r w:rsidRPr="00BA025F">
              <w:rPr>
                <w:sz w:val="24"/>
                <w:szCs w:val="24"/>
              </w:rPr>
              <w:t>схем-опор</w:t>
            </w:r>
          </w:p>
          <w:p w:rsidR="008E0EF9" w:rsidRPr="00BA025F" w:rsidRDefault="008E0EF9" w:rsidP="008E0EF9">
            <w:pPr>
              <w:pStyle w:val="TableParagraph"/>
              <w:tabs>
                <w:tab w:val="left" w:pos="712"/>
                <w:tab w:val="left" w:pos="713"/>
              </w:tabs>
              <w:ind w:left="5"/>
              <w:rPr>
                <w:sz w:val="24"/>
                <w:szCs w:val="24"/>
              </w:rPr>
            </w:pPr>
            <w:r w:rsidRPr="00BA025F">
              <w:rPr>
                <w:sz w:val="24"/>
                <w:szCs w:val="24"/>
              </w:rPr>
              <w:t>работа с планом, тезисами,</w:t>
            </w:r>
            <w:r w:rsidRPr="00BA025F">
              <w:rPr>
                <w:spacing w:val="-8"/>
                <w:sz w:val="24"/>
                <w:szCs w:val="24"/>
              </w:rPr>
              <w:t xml:space="preserve"> </w:t>
            </w:r>
            <w:r w:rsidRPr="00BA025F">
              <w:rPr>
                <w:sz w:val="24"/>
                <w:szCs w:val="24"/>
              </w:rPr>
              <w:t>конспектами</w:t>
            </w:r>
          </w:p>
          <w:p w:rsidR="008E0EF9" w:rsidRPr="00BA025F" w:rsidRDefault="008E0EF9" w:rsidP="008E0EF9">
            <w:pPr>
              <w:pStyle w:val="TableParagraph"/>
              <w:tabs>
                <w:tab w:val="left" w:pos="712"/>
                <w:tab w:val="left" w:pos="713"/>
              </w:tabs>
              <w:spacing w:line="290" w:lineRule="atLeast"/>
              <w:ind w:left="6" w:right="779"/>
              <w:rPr>
                <w:sz w:val="24"/>
                <w:szCs w:val="24"/>
              </w:rPr>
            </w:pPr>
            <w:r w:rsidRPr="00BA025F">
              <w:rPr>
                <w:sz w:val="24"/>
                <w:szCs w:val="24"/>
              </w:rPr>
              <w:t xml:space="preserve">составление и расшифровка </w:t>
            </w:r>
            <w:r w:rsidRPr="00BA025F">
              <w:rPr>
                <w:spacing w:val="-3"/>
                <w:sz w:val="24"/>
                <w:szCs w:val="24"/>
              </w:rPr>
              <w:t xml:space="preserve">схем, </w:t>
            </w:r>
            <w:r w:rsidRPr="00BA025F">
              <w:rPr>
                <w:sz w:val="24"/>
                <w:szCs w:val="24"/>
              </w:rPr>
              <w:t>диаграмм,</w:t>
            </w:r>
            <w:r w:rsidRPr="00BA025F">
              <w:rPr>
                <w:spacing w:val="-1"/>
                <w:sz w:val="24"/>
                <w:szCs w:val="24"/>
              </w:rPr>
              <w:t xml:space="preserve"> </w:t>
            </w:r>
            <w:r w:rsidRPr="00BA025F">
              <w:rPr>
                <w:sz w:val="24"/>
                <w:szCs w:val="24"/>
              </w:rPr>
              <w:t>таблиц</w:t>
            </w:r>
          </w:p>
          <w:p w:rsidR="008E0EF9" w:rsidRPr="00BA025F" w:rsidRDefault="008E0EF9" w:rsidP="008E0EF9">
            <w:pPr>
              <w:pStyle w:val="TableParagraph"/>
              <w:tabs>
                <w:tab w:val="left" w:pos="712"/>
                <w:tab w:val="left" w:pos="713"/>
              </w:tabs>
              <w:rPr>
                <w:sz w:val="24"/>
                <w:szCs w:val="24"/>
              </w:rPr>
            </w:pPr>
            <w:r w:rsidRPr="00BA025F">
              <w:rPr>
                <w:sz w:val="24"/>
                <w:szCs w:val="24"/>
              </w:rPr>
              <w:t>работа со словарями и</w:t>
            </w:r>
            <w:r w:rsidRPr="00BA025F">
              <w:rPr>
                <w:spacing w:val="-6"/>
                <w:sz w:val="24"/>
                <w:szCs w:val="24"/>
              </w:rPr>
              <w:t xml:space="preserve"> </w:t>
            </w:r>
            <w:r w:rsidRPr="00BA025F">
              <w:rPr>
                <w:sz w:val="24"/>
                <w:szCs w:val="24"/>
              </w:rPr>
              <w:t>справочниками</w:t>
            </w:r>
          </w:p>
        </w:tc>
      </w:tr>
      <w:tr w:rsidR="00080F68" w:rsidRPr="00BA025F" w:rsidTr="00340A2D">
        <w:trPr>
          <w:trHeight w:val="302"/>
        </w:trPr>
        <w:tc>
          <w:tcPr>
            <w:tcW w:w="9215" w:type="dxa"/>
            <w:gridSpan w:val="2"/>
          </w:tcPr>
          <w:p w:rsidR="00080F68" w:rsidRPr="00BA025F" w:rsidRDefault="008F0B73" w:rsidP="008E0EF9">
            <w:pPr>
              <w:pStyle w:val="TableParagraph"/>
              <w:ind w:right="3444"/>
              <w:rPr>
                <w:b/>
                <w:sz w:val="24"/>
                <w:szCs w:val="24"/>
              </w:rPr>
            </w:pPr>
            <w:r w:rsidRPr="00BA025F">
              <w:rPr>
                <w:b/>
                <w:sz w:val="24"/>
                <w:szCs w:val="24"/>
              </w:rPr>
              <w:t>Регулятивные УУД</w:t>
            </w:r>
          </w:p>
        </w:tc>
      </w:tr>
      <w:tr w:rsidR="008E0EF9" w:rsidRPr="00BA025F" w:rsidTr="00340A2D">
        <w:trPr>
          <w:trHeight w:val="3427"/>
        </w:trPr>
        <w:tc>
          <w:tcPr>
            <w:tcW w:w="4234" w:type="dxa"/>
          </w:tcPr>
          <w:p w:rsidR="008E0EF9" w:rsidRPr="00BA025F" w:rsidRDefault="008E0EF9" w:rsidP="008E0EF9">
            <w:pPr>
              <w:pStyle w:val="TableParagraph"/>
              <w:tabs>
                <w:tab w:val="left" w:pos="715"/>
                <w:tab w:val="left" w:pos="716"/>
              </w:tabs>
              <w:spacing w:line="275" w:lineRule="exact"/>
              <w:ind w:left="106"/>
              <w:rPr>
                <w:sz w:val="24"/>
                <w:szCs w:val="24"/>
              </w:rPr>
            </w:pPr>
            <w:r w:rsidRPr="00BA025F">
              <w:rPr>
                <w:sz w:val="24"/>
                <w:szCs w:val="24"/>
              </w:rPr>
              <w:t>планирование</w:t>
            </w:r>
          </w:p>
          <w:p w:rsidR="008E0EF9" w:rsidRPr="00BA025F" w:rsidRDefault="008E0EF9" w:rsidP="008E0EF9">
            <w:pPr>
              <w:pStyle w:val="TableParagraph"/>
              <w:tabs>
                <w:tab w:val="left" w:pos="715"/>
                <w:tab w:val="left" w:pos="716"/>
              </w:tabs>
              <w:ind w:left="106"/>
              <w:rPr>
                <w:sz w:val="24"/>
                <w:szCs w:val="24"/>
              </w:rPr>
            </w:pPr>
            <w:r w:rsidRPr="00BA025F">
              <w:rPr>
                <w:sz w:val="24"/>
                <w:szCs w:val="24"/>
              </w:rPr>
              <w:t>рефлексия</w:t>
            </w:r>
          </w:p>
          <w:p w:rsidR="008E0EF9" w:rsidRPr="00BA025F" w:rsidRDefault="008E0EF9" w:rsidP="008E0EF9">
            <w:pPr>
              <w:pStyle w:val="TableParagraph"/>
              <w:tabs>
                <w:tab w:val="left" w:pos="715"/>
                <w:tab w:val="left" w:pos="716"/>
              </w:tabs>
              <w:ind w:left="106"/>
              <w:rPr>
                <w:sz w:val="24"/>
                <w:szCs w:val="24"/>
              </w:rPr>
            </w:pPr>
            <w:r w:rsidRPr="00BA025F">
              <w:rPr>
                <w:sz w:val="24"/>
                <w:szCs w:val="24"/>
              </w:rPr>
              <w:t>ориентировка в</w:t>
            </w:r>
            <w:r w:rsidRPr="00BA025F">
              <w:rPr>
                <w:spacing w:val="-3"/>
                <w:sz w:val="24"/>
                <w:szCs w:val="24"/>
              </w:rPr>
              <w:t xml:space="preserve"> </w:t>
            </w:r>
            <w:r w:rsidRPr="00BA025F">
              <w:rPr>
                <w:sz w:val="24"/>
                <w:szCs w:val="24"/>
              </w:rPr>
              <w:t>ситуации</w:t>
            </w:r>
          </w:p>
          <w:p w:rsidR="008E0EF9" w:rsidRPr="00BA025F" w:rsidRDefault="008E0EF9" w:rsidP="008E0EF9">
            <w:pPr>
              <w:pStyle w:val="TableParagraph"/>
              <w:tabs>
                <w:tab w:val="left" w:pos="715"/>
                <w:tab w:val="left" w:pos="716"/>
              </w:tabs>
              <w:ind w:left="106"/>
              <w:rPr>
                <w:sz w:val="24"/>
                <w:szCs w:val="24"/>
              </w:rPr>
            </w:pPr>
            <w:r w:rsidRPr="00BA025F">
              <w:rPr>
                <w:sz w:val="24"/>
                <w:szCs w:val="24"/>
              </w:rPr>
              <w:t>прогнозирование</w:t>
            </w:r>
          </w:p>
          <w:p w:rsidR="008E0EF9" w:rsidRPr="00BA025F" w:rsidRDefault="008E0EF9" w:rsidP="008E0EF9">
            <w:pPr>
              <w:pStyle w:val="TableParagraph"/>
              <w:tabs>
                <w:tab w:val="left" w:pos="715"/>
                <w:tab w:val="left" w:pos="716"/>
              </w:tabs>
              <w:ind w:left="106"/>
              <w:rPr>
                <w:sz w:val="24"/>
                <w:szCs w:val="24"/>
              </w:rPr>
            </w:pPr>
            <w:r w:rsidRPr="00BA025F">
              <w:rPr>
                <w:sz w:val="24"/>
                <w:szCs w:val="24"/>
              </w:rPr>
              <w:t>целеполагание</w:t>
            </w:r>
          </w:p>
          <w:p w:rsidR="008E0EF9" w:rsidRPr="00BA025F" w:rsidRDefault="008E0EF9" w:rsidP="008E0EF9">
            <w:pPr>
              <w:pStyle w:val="TableParagraph"/>
              <w:tabs>
                <w:tab w:val="left" w:pos="715"/>
                <w:tab w:val="left" w:pos="716"/>
              </w:tabs>
              <w:ind w:left="106"/>
              <w:rPr>
                <w:sz w:val="24"/>
                <w:szCs w:val="24"/>
              </w:rPr>
            </w:pPr>
            <w:r w:rsidRPr="00BA025F">
              <w:rPr>
                <w:sz w:val="24"/>
                <w:szCs w:val="24"/>
              </w:rPr>
              <w:t>оценивание</w:t>
            </w:r>
          </w:p>
          <w:p w:rsidR="008E0EF9" w:rsidRPr="00BA025F" w:rsidRDefault="008E0EF9" w:rsidP="008E0EF9">
            <w:pPr>
              <w:pStyle w:val="TableParagraph"/>
              <w:tabs>
                <w:tab w:val="left" w:pos="715"/>
                <w:tab w:val="left" w:pos="716"/>
              </w:tabs>
              <w:ind w:left="106"/>
              <w:rPr>
                <w:sz w:val="24"/>
                <w:szCs w:val="24"/>
              </w:rPr>
            </w:pPr>
            <w:r w:rsidRPr="00BA025F">
              <w:rPr>
                <w:sz w:val="24"/>
                <w:szCs w:val="24"/>
              </w:rPr>
              <w:t>принятие</w:t>
            </w:r>
            <w:r w:rsidRPr="00BA025F">
              <w:rPr>
                <w:spacing w:val="-2"/>
                <w:sz w:val="24"/>
                <w:szCs w:val="24"/>
              </w:rPr>
              <w:t xml:space="preserve"> </w:t>
            </w:r>
            <w:r w:rsidRPr="00BA025F">
              <w:rPr>
                <w:sz w:val="24"/>
                <w:szCs w:val="24"/>
              </w:rPr>
              <w:t>решения</w:t>
            </w:r>
          </w:p>
          <w:p w:rsidR="008E0EF9" w:rsidRPr="00BA025F" w:rsidRDefault="008E0EF9" w:rsidP="008E0EF9">
            <w:pPr>
              <w:pStyle w:val="TableParagraph"/>
              <w:tabs>
                <w:tab w:val="left" w:pos="715"/>
                <w:tab w:val="left" w:pos="716"/>
              </w:tabs>
              <w:ind w:left="106"/>
              <w:rPr>
                <w:sz w:val="24"/>
                <w:szCs w:val="24"/>
              </w:rPr>
            </w:pPr>
            <w:r w:rsidRPr="00BA025F">
              <w:rPr>
                <w:sz w:val="24"/>
                <w:szCs w:val="24"/>
              </w:rPr>
              <w:t>самоконтроль</w:t>
            </w:r>
          </w:p>
          <w:p w:rsidR="008E0EF9" w:rsidRPr="00BA025F" w:rsidRDefault="008E0EF9" w:rsidP="008E0EF9">
            <w:pPr>
              <w:pStyle w:val="TableParagraph"/>
              <w:tabs>
                <w:tab w:val="left" w:pos="715"/>
                <w:tab w:val="left" w:pos="716"/>
              </w:tabs>
              <w:ind w:left="106"/>
              <w:rPr>
                <w:sz w:val="24"/>
                <w:szCs w:val="24"/>
              </w:rPr>
            </w:pPr>
            <w:r w:rsidRPr="00BA025F">
              <w:rPr>
                <w:sz w:val="24"/>
                <w:szCs w:val="24"/>
              </w:rPr>
              <w:t>коррекция</w:t>
            </w:r>
          </w:p>
        </w:tc>
        <w:tc>
          <w:tcPr>
            <w:tcW w:w="4981" w:type="dxa"/>
            <w:vMerge w:val="restart"/>
          </w:tcPr>
          <w:p w:rsidR="008E0EF9" w:rsidRPr="00BA025F" w:rsidRDefault="008E0EF9" w:rsidP="008E0EF9">
            <w:pPr>
              <w:pStyle w:val="TableParagraph"/>
              <w:tabs>
                <w:tab w:val="left" w:pos="712"/>
                <w:tab w:val="left" w:pos="713"/>
              </w:tabs>
              <w:spacing w:line="275" w:lineRule="exact"/>
              <w:ind w:left="5"/>
              <w:rPr>
                <w:sz w:val="24"/>
                <w:szCs w:val="24"/>
              </w:rPr>
            </w:pPr>
            <w:r w:rsidRPr="00BA025F">
              <w:rPr>
                <w:sz w:val="24"/>
                <w:szCs w:val="24"/>
              </w:rPr>
              <w:t>маршрутные</w:t>
            </w:r>
            <w:r w:rsidRPr="00BA025F">
              <w:rPr>
                <w:spacing w:val="-1"/>
                <w:sz w:val="24"/>
                <w:szCs w:val="24"/>
              </w:rPr>
              <w:t xml:space="preserve"> </w:t>
            </w:r>
            <w:r w:rsidRPr="00BA025F">
              <w:rPr>
                <w:sz w:val="24"/>
                <w:szCs w:val="24"/>
              </w:rPr>
              <w:t>листы</w:t>
            </w:r>
          </w:p>
          <w:p w:rsidR="008E0EF9" w:rsidRPr="00BA025F" w:rsidRDefault="008E0EF9" w:rsidP="008E0EF9">
            <w:pPr>
              <w:pStyle w:val="TableParagraph"/>
              <w:tabs>
                <w:tab w:val="left" w:pos="712"/>
                <w:tab w:val="left" w:pos="713"/>
              </w:tabs>
              <w:ind w:left="5"/>
              <w:rPr>
                <w:sz w:val="24"/>
                <w:szCs w:val="24"/>
              </w:rPr>
            </w:pPr>
            <w:r w:rsidRPr="00BA025F">
              <w:rPr>
                <w:sz w:val="24"/>
                <w:szCs w:val="24"/>
              </w:rPr>
              <w:t>парная и коллективная</w:t>
            </w:r>
            <w:r w:rsidRPr="00BA025F">
              <w:rPr>
                <w:spacing w:val="-5"/>
                <w:sz w:val="24"/>
                <w:szCs w:val="24"/>
              </w:rPr>
              <w:t xml:space="preserve"> </w:t>
            </w:r>
            <w:r w:rsidRPr="00BA025F">
              <w:rPr>
                <w:sz w:val="24"/>
                <w:szCs w:val="24"/>
              </w:rPr>
              <w:t>деятельность</w:t>
            </w:r>
          </w:p>
          <w:p w:rsidR="008E0EF9" w:rsidRPr="00BA025F" w:rsidRDefault="008E0EF9" w:rsidP="008E0EF9">
            <w:pPr>
              <w:pStyle w:val="TableParagraph"/>
              <w:tabs>
                <w:tab w:val="left" w:pos="712"/>
                <w:tab w:val="left" w:pos="713"/>
              </w:tabs>
              <w:spacing w:line="278" w:lineRule="auto"/>
              <w:ind w:left="6"/>
              <w:rPr>
                <w:sz w:val="24"/>
                <w:szCs w:val="24"/>
              </w:rPr>
            </w:pPr>
            <w:r w:rsidRPr="00BA025F">
              <w:rPr>
                <w:sz w:val="24"/>
                <w:szCs w:val="24"/>
              </w:rPr>
              <w:t>задания, нацеленные на оценку, прикидку и прогнозирование</w:t>
            </w:r>
            <w:r w:rsidRPr="00BA025F">
              <w:rPr>
                <w:spacing w:val="-19"/>
                <w:sz w:val="24"/>
                <w:szCs w:val="24"/>
              </w:rPr>
              <w:t xml:space="preserve"> </w:t>
            </w:r>
            <w:r w:rsidRPr="00BA025F">
              <w:rPr>
                <w:sz w:val="24"/>
                <w:szCs w:val="24"/>
              </w:rPr>
              <w:t>результата</w:t>
            </w:r>
          </w:p>
          <w:p w:rsidR="008E0EF9" w:rsidRPr="00BA025F" w:rsidRDefault="008E0EF9" w:rsidP="008E0EF9">
            <w:pPr>
              <w:pStyle w:val="TableParagraph"/>
              <w:tabs>
                <w:tab w:val="left" w:pos="712"/>
                <w:tab w:val="left" w:pos="713"/>
              </w:tabs>
              <w:spacing w:line="278" w:lineRule="auto"/>
              <w:ind w:left="6"/>
              <w:rPr>
                <w:sz w:val="24"/>
                <w:szCs w:val="24"/>
              </w:rPr>
            </w:pPr>
            <w:r w:rsidRPr="00BA025F">
              <w:rPr>
                <w:sz w:val="24"/>
                <w:szCs w:val="24"/>
              </w:rPr>
              <w:t>задания на самопроверку</w:t>
            </w:r>
            <w:r w:rsidRPr="00BA025F">
              <w:rPr>
                <w:spacing w:val="-13"/>
                <w:sz w:val="24"/>
                <w:szCs w:val="24"/>
              </w:rPr>
              <w:t xml:space="preserve"> </w:t>
            </w:r>
            <w:r w:rsidRPr="00BA025F">
              <w:rPr>
                <w:sz w:val="24"/>
                <w:szCs w:val="24"/>
              </w:rPr>
              <w:t>результата, оценку результата, коррекцию (преднамеренные</w:t>
            </w:r>
            <w:r w:rsidRPr="00BA025F">
              <w:rPr>
                <w:spacing w:val="-3"/>
                <w:sz w:val="24"/>
                <w:szCs w:val="24"/>
              </w:rPr>
              <w:t xml:space="preserve"> </w:t>
            </w:r>
            <w:r w:rsidRPr="00BA025F">
              <w:rPr>
                <w:sz w:val="24"/>
                <w:szCs w:val="24"/>
              </w:rPr>
              <w:t>ошибки)</w:t>
            </w:r>
          </w:p>
          <w:p w:rsidR="008E0EF9" w:rsidRPr="00BA025F" w:rsidRDefault="008E0EF9" w:rsidP="008E0EF9">
            <w:pPr>
              <w:pStyle w:val="TableParagraph"/>
              <w:tabs>
                <w:tab w:val="left" w:pos="712"/>
                <w:tab w:val="left" w:pos="713"/>
              </w:tabs>
              <w:spacing w:line="259" w:lineRule="auto"/>
              <w:ind w:left="6"/>
              <w:rPr>
                <w:sz w:val="24"/>
                <w:szCs w:val="24"/>
              </w:rPr>
            </w:pPr>
            <w:r w:rsidRPr="00BA025F">
              <w:rPr>
                <w:sz w:val="24"/>
                <w:szCs w:val="24"/>
              </w:rPr>
              <w:t>задания, обучающие пошаговому</w:t>
            </w:r>
            <w:r w:rsidRPr="00BA025F">
              <w:rPr>
                <w:spacing w:val="-16"/>
                <w:sz w:val="24"/>
                <w:szCs w:val="24"/>
              </w:rPr>
              <w:t xml:space="preserve"> </w:t>
            </w:r>
            <w:r w:rsidRPr="00BA025F">
              <w:rPr>
                <w:sz w:val="24"/>
                <w:szCs w:val="24"/>
              </w:rPr>
              <w:t>и итоговому контролю результатов, планированию решения задачи</w:t>
            </w:r>
            <w:r w:rsidRPr="00BA025F">
              <w:rPr>
                <w:spacing w:val="-5"/>
                <w:sz w:val="24"/>
                <w:szCs w:val="24"/>
              </w:rPr>
              <w:t xml:space="preserve"> </w:t>
            </w:r>
            <w:r w:rsidRPr="00BA025F">
              <w:rPr>
                <w:sz w:val="24"/>
                <w:szCs w:val="24"/>
              </w:rPr>
              <w:t>и прогнозированию результата</w:t>
            </w:r>
          </w:p>
          <w:p w:rsidR="008E0EF9" w:rsidRPr="00BA025F" w:rsidRDefault="008E0EF9" w:rsidP="008E0EF9">
            <w:pPr>
              <w:pStyle w:val="TableParagraph"/>
              <w:tabs>
                <w:tab w:val="left" w:pos="712"/>
                <w:tab w:val="left" w:pos="713"/>
              </w:tabs>
              <w:spacing w:line="278" w:lineRule="auto"/>
              <w:ind w:left="6"/>
              <w:rPr>
                <w:sz w:val="24"/>
                <w:szCs w:val="24"/>
              </w:rPr>
            </w:pPr>
            <w:r w:rsidRPr="00BA025F">
              <w:rPr>
                <w:sz w:val="24"/>
                <w:szCs w:val="24"/>
              </w:rPr>
              <w:t>задания, содержащие элементы проектной и исследовательской деятельности - самоконтроль и</w:t>
            </w:r>
            <w:r w:rsidRPr="00BA025F">
              <w:rPr>
                <w:spacing w:val="-1"/>
                <w:sz w:val="24"/>
                <w:szCs w:val="24"/>
              </w:rPr>
              <w:t xml:space="preserve"> </w:t>
            </w:r>
            <w:r w:rsidRPr="00BA025F">
              <w:rPr>
                <w:sz w:val="24"/>
                <w:szCs w:val="24"/>
              </w:rPr>
              <w:t>самооценка</w:t>
            </w:r>
          </w:p>
          <w:p w:rsidR="008E0EF9" w:rsidRPr="00BA025F" w:rsidRDefault="008E0EF9" w:rsidP="008E0EF9">
            <w:pPr>
              <w:pStyle w:val="TableParagraph"/>
              <w:tabs>
                <w:tab w:val="left" w:pos="712"/>
                <w:tab w:val="left" w:pos="713"/>
              </w:tabs>
              <w:ind w:left="5"/>
              <w:rPr>
                <w:sz w:val="24"/>
                <w:szCs w:val="24"/>
              </w:rPr>
            </w:pPr>
            <w:r w:rsidRPr="00BA025F">
              <w:rPr>
                <w:sz w:val="24"/>
                <w:szCs w:val="24"/>
              </w:rPr>
              <w:t>взаимоконтроль и</w:t>
            </w:r>
            <w:r w:rsidRPr="00BA025F">
              <w:rPr>
                <w:spacing w:val="-2"/>
                <w:sz w:val="24"/>
                <w:szCs w:val="24"/>
              </w:rPr>
              <w:t xml:space="preserve"> </w:t>
            </w:r>
            <w:r w:rsidRPr="00BA025F">
              <w:rPr>
                <w:sz w:val="24"/>
                <w:szCs w:val="24"/>
              </w:rPr>
              <w:t>взаимооценка</w:t>
            </w:r>
          </w:p>
          <w:p w:rsidR="008E0EF9" w:rsidRPr="00BA025F" w:rsidRDefault="008E0EF9" w:rsidP="008E0EF9">
            <w:pPr>
              <w:pStyle w:val="TableParagraph"/>
              <w:tabs>
                <w:tab w:val="left" w:pos="712"/>
                <w:tab w:val="left" w:pos="713"/>
              </w:tabs>
              <w:ind w:left="5"/>
              <w:rPr>
                <w:sz w:val="24"/>
                <w:szCs w:val="24"/>
              </w:rPr>
            </w:pPr>
            <w:r w:rsidRPr="00BA025F">
              <w:rPr>
                <w:sz w:val="24"/>
                <w:szCs w:val="24"/>
              </w:rPr>
              <w:t>дифференцированные</w:t>
            </w:r>
            <w:r w:rsidRPr="00BA025F">
              <w:rPr>
                <w:spacing w:val="-3"/>
                <w:sz w:val="24"/>
                <w:szCs w:val="24"/>
              </w:rPr>
              <w:t xml:space="preserve"> </w:t>
            </w:r>
            <w:r w:rsidRPr="00BA025F">
              <w:rPr>
                <w:sz w:val="24"/>
                <w:szCs w:val="24"/>
              </w:rPr>
              <w:t>задания</w:t>
            </w:r>
          </w:p>
          <w:p w:rsidR="008E0EF9" w:rsidRPr="00BA025F" w:rsidRDefault="008E0EF9" w:rsidP="008E0EF9">
            <w:pPr>
              <w:pStyle w:val="TableParagraph"/>
              <w:tabs>
                <w:tab w:val="left" w:pos="712"/>
                <w:tab w:val="left" w:pos="713"/>
              </w:tabs>
              <w:spacing w:line="252" w:lineRule="auto"/>
              <w:ind w:left="6"/>
              <w:rPr>
                <w:sz w:val="24"/>
                <w:szCs w:val="24"/>
              </w:rPr>
            </w:pPr>
            <w:r w:rsidRPr="00BA025F">
              <w:rPr>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w:t>
            </w:r>
            <w:r w:rsidRPr="00BA025F">
              <w:rPr>
                <w:spacing w:val="-2"/>
                <w:sz w:val="24"/>
                <w:szCs w:val="24"/>
              </w:rPr>
              <w:t xml:space="preserve"> </w:t>
            </w:r>
            <w:r w:rsidRPr="00BA025F">
              <w:rPr>
                <w:sz w:val="24"/>
                <w:szCs w:val="24"/>
              </w:rPr>
              <w:t>презентацию</w:t>
            </w:r>
          </w:p>
          <w:p w:rsidR="008E0EF9" w:rsidRPr="00BA025F" w:rsidRDefault="008E0EF9" w:rsidP="008E0EF9">
            <w:pPr>
              <w:pStyle w:val="TableParagraph"/>
              <w:tabs>
                <w:tab w:val="left" w:pos="712"/>
                <w:tab w:val="left" w:pos="713"/>
              </w:tabs>
              <w:ind w:left="5"/>
              <w:rPr>
                <w:sz w:val="24"/>
                <w:szCs w:val="24"/>
              </w:rPr>
            </w:pPr>
            <w:r w:rsidRPr="00BA025F">
              <w:rPr>
                <w:sz w:val="24"/>
                <w:szCs w:val="24"/>
              </w:rPr>
              <w:t>тренинговые и проверочные</w:t>
            </w:r>
            <w:r w:rsidRPr="00BA025F">
              <w:rPr>
                <w:spacing w:val="-7"/>
                <w:sz w:val="24"/>
                <w:szCs w:val="24"/>
              </w:rPr>
              <w:t xml:space="preserve"> </w:t>
            </w:r>
            <w:r w:rsidRPr="00BA025F">
              <w:rPr>
                <w:sz w:val="24"/>
                <w:szCs w:val="24"/>
              </w:rPr>
              <w:t>задания</w:t>
            </w:r>
          </w:p>
          <w:p w:rsidR="008E0EF9" w:rsidRPr="00BA025F" w:rsidRDefault="008E0EF9" w:rsidP="008E0EF9">
            <w:pPr>
              <w:pStyle w:val="TableParagraph"/>
              <w:tabs>
                <w:tab w:val="left" w:pos="712"/>
                <w:tab w:val="left" w:pos="713"/>
              </w:tabs>
              <w:spacing w:line="244" w:lineRule="auto"/>
              <w:ind w:left="6"/>
              <w:rPr>
                <w:sz w:val="24"/>
                <w:szCs w:val="24"/>
              </w:rPr>
            </w:pPr>
            <w:r w:rsidRPr="00BA025F">
              <w:rPr>
                <w:sz w:val="24"/>
                <w:szCs w:val="24"/>
              </w:rPr>
              <w:t>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p w:rsidR="008E0EF9" w:rsidRPr="00BA025F" w:rsidRDefault="008E0EF9" w:rsidP="008E0EF9">
            <w:pPr>
              <w:pStyle w:val="TableParagraph"/>
              <w:tabs>
                <w:tab w:val="left" w:pos="712"/>
                <w:tab w:val="left" w:pos="713"/>
              </w:tabs>
              <w:spacing w:line="276" w:lineRule="auto"/>
              <w:ind w:left="6"/>
              <w:rPr>
                <w:sz w:val="24"/>
                <w:szCs w:val="24"/>
              </w:rPr>
            </w:pPr>
            <w:r w:rsidRPr="00BA025F">
              <w:rPr>
                <w:sz w:val="24"/>
                <w:szCs w:val="24"/>
              </w:rPr>
              <w:t>подготовка материалов для школьного сайта, школьной газеты,</w:t>
            </w:r>
            <w:r w:rsidRPr="00BA025F">
              <w:rPr>
                <w:spacing w:val="-2"/>
                <w:sz w:val="24"/>
                <w:szCs w:val="24"/>
              </w:rPr>
              <w:t xml:space="preserve"> </w:t>
            </w:r>
            <w:r w:rsidRPr="00BA025F">
              <w:rPr>
                <w:sz w:val="24"/>
                <w:szCs w:val="24"/>
              </w:rPr>
              <w:t>выставки</w:t>
            </w:r>
          </w:p>
          <w:p w:rsidR="008E0EF9" w:rsidRPr="00BA025F" w:rsidRDefault="008E0EF9" w:rsidP="008E0EF9">
            <w:pPr>
              <w:pStyle w:val="TableParagraph"/>
              <w:tabs>
                <w:tab w:val="left" w:pos="712"/>
                <w:tab w:val="left" w:pos="713"/>
              </w:tabs>
              <w:spacing w:line="259" w:lineRule="auto"/>
              <w:ind w:left="6"/>
              <w:rPr>
                <w:sz w:val="24"/>
                <w:szCs w:val="24"/>
              </w:rPr>
            </w:pPr>
            <w:r w:rsidRPr="00BA025F">
              <w:rPr>
                <w:sz w:val="24"/>
                <w:szCs w:val="24"/>
              </w:rPr>
              <w:t>ведение читательских дневников, дневников самонаблюдений, дневников наблюдений за природными явлениями - ведение протоколов выполнения</w:t>
            </w:r>
            <w:r w:rsidRPr="00BA025F">
              <w:rPr>
                <w:spacing w:val="-11"/>
                <w:sz w:val="24"/>
                <w:szCs w:val="24"/>
              </w:rPr>
              <w:t xml:space="preserve"> </w:t>
            </w:r>
            <w:r w:rsidRPr="00BA025F">
              <w:rPr>
                <w:sz w:val="24"/>
                <w:szCs w:val="24"/>
              </w:rPr>
              <w:t>учебного задания</w:t>
            </w:r>
          </w:p>
        </w:tc>
      </w:tr>
      <w:tr w:rsidR="008E0EF9" w:rsidRPr="00BA025F" w:rsidTr="008E0EF9">
        <w:trPr>
          <w:trHeight w:val="6791"/>
        </w:trPr>
        <w:tc>
          <w:tcPr>
            <w:tcW w:w="4234" w:type="dxa"/>
          </w:tcPr>
          <w:p w:rsidR="008E0EF9" w:rsidRPr="00BA025F" w:rsidRDefault="008E0EF9" w:rsidP="008E0EF9">
            <w:pPr>
              <w:pStyle w:val="TableParagraph"/>
              <w:rPr>
                <w:sz w:val="24"/>
                <w:szCs w:val="24"/>
              </w:rPr>
            </w:pPr>
          </w:p>
        </w:tc>
        <w:tc>
          <w:tcPr>
            <w:tcW w:w="4981" w:type="dxa"/>
            <w:vMerge/>
          </w:tcPr>
          <w:p w:rsidR="008E0EF9" w:rsidRPr="00BA025F" w:rsidRDefault="008E0EF9" w:rsidP="008E0EF9">
            <w:pPr>
              <w:pStyle w:val="TableParagraph"/>
              <w:ind w:left="6"/>
              <w:rPr>
                <w:sz w:val="24"/>
                <w:szCs w:val="24"/>
              </w:rPr>
            </w:pPr>
          </w:p>
        </w:tc>
      </w:tr>
    </w:tbl>
    <w:p w:rsidR="00080F68" w:rsidRPr="00BA025F" w:rsidRDefault="008F0B73" w:rsidP="00730F51">
      <w:pPr>
        <w:pStyle w:val="a3"/>
        <w:spacing w:line="268" w:lineRule="auto"/>
        <w:ind w:left="1134" w:right="777"/>
      </w:pPr>
      <w:r w:rsidRPr="00BA025F">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курсов, как в урочной, так и во внеурочной деятельности.</w:t>
      </w:r>
    </w:p>
    <w:p w:rsidR="00080F68" w:rsidRPr="00BA025F" w:rsidRDefault="008F0B73" w:rsidP="001F052E">
      <w:pPr>
        <w:pStyle w:val="11"/>
        <w:spacing w:before="1"/>
        <w:ind w:left="676" w:right="777" w:firstLine="427"/>
      </w:pPr>
      <w:r w:rsidRPr="00BA025F">
        <w:t>Типовые ситуации на занятиях внеурочной деятельности:</w:t>
      </w:r>
    </w:p>
    <w:p w:rsidR="00080F68" w:rsidRPr="00BA025F" w:rsidRDefault="008F0B73" w:rsidP="00CD37C1">
      <w:pPr>
        <w:pStyle w:val="a5"/>
        <w:numPr>
          <w:ilvl w:val="0"/>
          <w:numId w:val="126"/>
        </w:numPr>
        <w:tabs>
          <w:tab w:val="left" w:pos="1526"/>
          <w:tab w:val="left" w:pos="1527"/>
        </w:tabs>
        <w:spacing w:before="37"/>
        <w:ind w:right="777" w:firstLine="427"/>
        <w:rPr>
          <w:sz w:val="24"/>
          <w:szCs w:val="24"/>
        </w:rPr>
      </w:pPr>
      <w:r w:rsidRPr="00BA025F">
        <w:rPr>
          <w:sz w:val="24"/>
          <w:szCs w:val="24"/>
        </w:rPr>
        <w:t>проектная</w:t>
      </w:r>
      <w:r w:rsidRPr="00BA025F">
        <w:rPr>
          <w:spacing w:val="-1"/>
          <w:sz w:val="24"/>
          <w:szCs w:val="24"/>
        </w:rPr>
        <w:t xml:space="preserve"> </w:t>
      </w:r>
      <w:r w:rsidRPr="00BA025F">
        <w:rPr>
          <w:sz w:val="24"/>
          <w:szCs w:val="24"/>
        </w:rPr>
        <w:t>деятельность;</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практические</w:t>
      </w:r>
      <w:r w:rsidRPr="00BA025F">
        <w:rPr>
          <w:spacing w:val="-2"/>
          <w:sz w:val="24"/>
          <w:szCs w:val="24"/>
        </w:rPr>
        <w:t xml:space="preserve"> </w:t>
      </w:r>
      <w:r w:rsidRPr="00BA025F">
        <w:rPr>
          <w:sz w:val="24"/>
          <w:szCs w:val="24"/>
        </w:rPr>
        <w:t>занятия;</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групповая</w:t>
      </w:r>
      <w:r w:rsidRPr="00BA025F">
        <w:rPr>
          <w:spacing w:val="-1"/>
          <w:sz w:val="24"/>
          <w:szCs w:val="24"/>
        </w:rPr>
        <w:t xml:space="preserve"> </w:t>
      </w:r>
      <w:r w:rsidRPr="00BA025F">
        <w:rPr>
          <w:sz w:val="24"/>
          <w:szCs w:val="24"/>
        </w:rPr>
        <w:t>дискуссия;</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тренинговые упражнения;</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диагностические</w:t>
      </w:r>
      <w:r w:rsidRPr="00BA025F">
        <w:rPr>
          <w:spacing w:val="-2"/>
          <w:sz w:val="24"/>
          <w:szCs w:val="24"/>
        </w:rPr>
        <w:t xml:space="preserve"> </w:t>
      </w:r>
      <w:r w:rsidRPr="00BA025F">
        <w:rPr>
          <w:sz w:val="24"/>
          <w:szCs w:val="24"/>
        </w:rPr>
        <w:t>процедуры;</w:t>
      </w:r>
    </w:p>
    <w:p w:rsidR="00080F68" w:rsidRPr="00BA025F" w:rsidRDefault="008F0B73" w:rsidP="00CD37C1">
      <w:pPr>
        <w:pStyle w:val="a5"/>
        <w:numPr>
          <w:ilvl w:val="0"/>
          <w:numId w:val="126"/>
        </w:numPr>
        <w:tabs>
          <w:tab w:val="left" w:pos="1526"/>
          <w:tab w:val="left" w:pos="1527"/>
        </w:tabs>
        <w:spacing w:before="33"/>
        <w:ind w:left="1526"/>
        <w:rPr>
          <w:sz w:val="24"/>
          <w:szCs w:val="24"/>
        </w:rPr>
      </w:pPr>
      <w:r w:rsidRPr="00BA025F">
        <w:rPr>
          <w:sz w:val="24"/>
          <w:szCs w:val="24"/>
        </w:rPr>
        <w:t>лабораторная</w:t>
      </w:r>
      <w:r w:rsidRPr="00BA025F">
        <w:rPr>
          <w:spacing w:val="-1"/>
          <w:sz w:val="24"/>
          <w:szCs w:val="24"/>
        </w:rPr>
        <w:t xml:space="preserve"> </w:t>
      </w:r>
      <w:r w:rsidRPr="00BA025F">
        <w:rPr>
          <w:sz w:val="24"/>
          <w:szCs w:val="24"/>
        </w:rPr>
        <w:t>работа;</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эксперимент;</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беседа;</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игровой</w:t>
      </w:r>
      <w:r w:rsidRPr="00BA025F">
        <w:rPr>
          <w:spacing w:val="-1"/>
          <w:sz w:val="24"/>
          <w:szCs w:val="24"/>
        </w:rPr>
        <w:t xml:space="preserve"> </w:t>
      </w:r>
      <w:r w:rsidRPr="00BA025F">
        <w:rPr>
          <w:sz w:val="24"/>
          <w:szCs w:val="24"/>
        </w:rPr>
        <w:t>практикум;</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ситуативная</w:t>
      </w:r>
      <w:r w:rsidRPr="00BA025F">
        <w:rPr>
          <w:spacing w:val="-1"/>
          <w:sz w:val="24"/>
          <w:szCs w:val="24"/>
        </w:rPr>
        <w:t xml:space="preserve"> </w:t>
      </w:r>
      <w:r w:rsidRPr="00BA025F">
        <w:rPr>
          <w:sz w:val="24"/>
          <w:szCs w:val="24"/>
        </w:rPr>
        <w:t>беседа-рассуждение;</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ситуативная</w:t>
      </w:r>
      <w:r w:rsidRPr="00BA025F">
        <w:rPr>
          <w:spacing w:val="-1"/>
          <w:sz w:val="24"/>
          <w:szCs w:val="24"/>
        </w:rPr>
        <w:t xml:space="preserve"> </w:t>
      </w:r>
      <w:r w:rsidRPr="00BA025F">
        <w:rPr>
          <w:sz w:val="24"/>
          <w:szCs w:val="24"/>
        </w:rPr>
        <w:t>беседа-игра;</w:t>
      </w:r>
    </w:p>
    <w:p w:rsidR="00080F68" w:rsidRPr="00BA025F" w:rsidRDefault="008F0B73" w:rsidP="00CD37C1">
      <w:pPr>
        <w:pStyle w:val="a5"/>
        <w:numPr>
          <w:ilvl w:val="0"/>
          <w:numId w:val="126"/>
        </w:numPr>
        <w:tabs>
          <w:tab w:val="left" w:pos="1526"/>
          <w:tab w:val="left" w:pos="1527"/>
        </w:tabs>
        <w:spacing w:before="30"/>
        <w:ind w:left="1526"/>
        <w:rPr>
          <w:sz w:val="24"/>
          <w:szCs w:val="24"/>
        </w:rPr>
      </w:pPr>
      <w:r w:rsidRPr="00BA025F">
        <w:rPr>
          <w:sz w:val="24"/>
          <w:szCs w:val="24"/>
        </w:rPr>
        <w:t>беседа-размышление.</w:t>
      </w:r>
    </w:p>
    <w:p w:rsidR="00080F68" w:rsidRPr="00BA025F" w:rsidRDefault="004145B2" w:rsidP="000E2CA4">
      <w:pPr>
        <w:pStyle w:val="11"/>
        <w:spacing w:before="108" w:line="271" w:lineRule="auto"/>
        <w:ind w:left="1134" w:right="777"/>
        <w:jc w:val="center"/>
      </w:pPr>
      <w:r>
        <w:t>2.1.4.</w:t>
      </w:r>
      <w:r w:rsidR="008F0B73" w:rsidRPr="00BA025F">
        <w:t>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w:t>
      </w:r>
    </w:p>
    <w:p w:rsidR="00080F68" w:rsidRPr="00BA025F" w:rsidRDefault="008F0B73" w:rsidP="000E2CA4">
      <w:pPr>
        <w:pStyle w:val="a3"/>
        <w:spacing w:line="266" w:lineRule="auto"/>
        <w:ind w:left="1134" w:right="777" w:firstLine="0"/>
      </w:pPr>
      <w:r w:rsidRPr="00BA025F">
        <w:t>Одним из путей формирования УУД в основной школе является включение обучающихся в учебно</w:t>
      </w:r>
      <w:r w:rsidR="00006CFF" w:rsidRPr="00BA025F">
        <w:t>-</w:t>
      </w:r>
      <w:r w:rsidRPr="00BA025F">
        <w:t>исследовательскую и проектную деятельность.</w:t>
      </w:r>
    </w:p>
    <w:p w:rsidR="00080F68" w:rsidRPr="00BA025F" w:rsidRDefault="008F0B73" w:rsidP="000E2CA4">
      <w:pPr>
        <w:pStyle w:val="a3"/>
        <w:spacing w:before="16"/>
        <w:ind w:left="1134" w:right="777" w:firstLine="0"/>
      </w:pPr>
      <w:r w:rsidRPr="00BA025F">
        <w:t>Особенности учебно-исследовательской и проектной деятельности:</w:t>
      </w:r>
    </w:p>
    <w:p w:rsidR="00080F68" w:rsidRPr="00BA025F" w:rsidRDefault="008F0B73" w:rsidP="00CD37C1">
      <w:pPr>
        <w:pStyle w:val="a5"/>
        <w:numPr>
          <w:ilvl w:val="0"/>
          <w:numId w:val="99"/>
        </w:numPr>
        <w:tabs>
          <w:tab w:val="left" w:pos="1527"/>
        </w:tabs>
        <w:spacing w:before="43" w:line="268" w:lineRule="auto"/>
        <w:ind w:left="1134" w:right="777" w:firstLine="0"/>
        <w:jc w:val="both"/>
        <w:rPr>
          <w:sz w:val="24"/>
          <w:szCs w:val="24"/>
        </w:rPr>
      </w:pPr>
      <w:r w:rsidRPr="00BA025F">
        <w:rPr>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определенных учебных дисциплин, развитие их способностей, но и на создание продукта, имеющего значимость для</w:t>
      </w:r>
      <w:r w:rsidRPr="00BA025F">
        <w:rPr>
          <w:spacing w:val="-8"/>
          <w:sz w:val="24"/>
          <w:szCs w:val="24"/>
        </w:rPr>
        <w:t xml:space="preserve"> </w:t>
      </w:r>
      <w:r w:rsidRPr="00BA025F">
        <w:rPr>
          <w:sz w:val="24"/>
          <w:szCs w:val="24"/>
        </w:rPr>
        <w:t>других;</w:t>
      </w:r>
    </w:p>
    <w:p w:rsidR="00080F68" w:rsidRPr="00BA025F" w:rsidRDefault="008F0B73" w:rsidP="00CD37C1">
      <w:pPr>
        <w:pStyle w:val="a5"/>
        <w:numPr>
          <w:ilvl w:val="0"/>
          <w:numId w:val="99"/>
        </w:numPr>
        <w:tabs>
          <w:tab w:val="left" w:pos="1527"/>
        </w:tabs>
        <w:spacing w:before="9" w:line="268" w:lineRule="auto"/>
        <w:ind w:left="1134" w:right="777" w:firstLine="0"/>
        <w:jc w:val="both"/>
        <w:rPr>
          <w:sz w:val="24"/>
          <w:szCs w:val="24"/>
        </w:rPr>
      </w:pPr>
      <w:r w:rsidRPr="00BA025F">
        <w:rPr>
          <w:sz w:val="24"/>
          <w:szCs w:val="24"/>
        </w:rPr>
        <w:t>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80F68" w:rsidRPr="00BA025F" w:rsidRDefault="008F0B73" w:rsidP="00CD37C1">
      <w:pPr>
        <w:pStyle w:val="a5"/>
        <w:numPr>
          <w:ilvl w:val="0"/>
          <w:numId w:val="99"/>
        </w:numPr>
        <w:tabs>
          <w:tab w:val="left" w:pos="1527"/>
        </w:tabs>
        <w:spacing w:before="5" w:line="268" w:lineRule="auto"/>
        <w:ind w:left="1134" w:right="777" w:firstLine="0"/>
        <w:jc w:val="both"/>
        <w:rPr>
          <w:sz w:val="24"/>
          <w:szCs w:val="24"/>
        </w:rPr>
      </w:pPr>
      <w:r w:rsidRPr="00BA025F">
        <w:rPr>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w:t>
      </w:r>
      <w:r w:rsidRPr="00BA025F">
        <w:rPr>
          <w:spacing w:val="-15"/>
          <w:sz w:val="24"/>
          <w:szCs w:val="24"/>
        </w:rPr>
        <w:t xml:space="preserve"> </w:t>
      </w:r>
      <w:r w:rsidRPr="00BA025F">
        <w:rPr>
          <w:sz w:val="24"/>
          <w:szCs w:val="24"/>
        </w:rPr>
        <w:t>деятельности.</w:t>
      </w:r>
    </w:p>
    <w:p w:rsidR="00080F68" w:rsidRPr="00BA025F" w:rsidRDefault="008F0B73" w:rsidP="000E2CA4">
      <w:pPr>
        <w:pStyle w:val="a3"/>
        <w:spacing w:before="9"/>
        <w:ind w:left="1134" w:right="777" w:firstLine="0"/>
      </w:pPr>
      <w:r w:rsidRPr="00BA025F">
        <w:t>Особенности построения учебно-исследовательского процесса:</w:t>
      </w:r>
    </w:p>
    <w:p w:rsidR="00080F68" w:rsidRPr="00BA025F" w:rsidRDefault="008F0B73" w:rsidP="00CD37C1">
      <w:pPr>
        <w:pStyle w:val="a5"/>
        <w:numPr>
          <w:ilvl w:val="0"/>
          <w:numId w:val="100"/>
        </w:numPr>
        <w:tabs>
          <w:tab w:val="left" w:pos="1526"/>
          <w:tab w:val="left" w:pos="1527"/>
        </w:tabs>
        <w:spacing w:before="46" w:line="266" w:lineRule="auto"/>
        <w:ind w:left="1134" w:right="777" w:firstLine="0"/>
        <w:rPr>
          <w:sz w:val="24"/>
          <w:szCs w:val="24"/>
        </w:rPr>
      </w:pPr>
      <w:r w:rsidRPr="00BA025F">
        <w:rPr>
          <w:sz w:val="24"/>
          <w:szCs w:val="24"/>
        </w:rPr>
        <w:t>тема исследования должна быть на самом деле интересна для ученика и совпадать с кругом интереса</w:t>
      </w:r>
      <w:r w:rsidRPr="00BA025F">
        <w:rPr>
          <w:spacing w:val="1"/>
          <w:sz w:val="24"/>
          <w:szCs w:val="24"/>
        </w:rPr>
        <w:t xml:space="preserve"> </w:t>
      </w:r>
      <w:r w:rsidRPr="00BA025F">
        <w:rPr>
          <w:sz w:val="24"/>
          <w:szCs w:val="24"/>
        </w:rPr>
        <w:t>учителя;</w:t>
      </w:r>
    </w:p>
    <w:p w:rsidR="00080F68" w:rsidRPr="00BA025F" w:rsidRDefault="008F0B73" w:rsidP="00CD37C1">
      <w:pPr>
        <w:pStyle w:val="a5"/>
        <w:numPr>
          <w:ilvl w:val="0"/>
          <w:numId w:val="100"/>
        </w:numPr>
        <w:tabs>
          <w:tab w:val="left" w:pos="1526"/>
          <w:tab w:val="left" w:pos="1527"/>
        </w:tabs>
        <w:spacing w:before="14" w:line="268" w:lineRule="auto"/>
        <w:ind w:left="1134" w:right="777" w:firstLine="0"/>
        <w:rPr>
          <w:sz w:val="24"/>
          <w:szCs w:val="24"/>
        </w:rPr>
      </w:pPr>
      <w:r w:rsidRPr="00BA025F">
        <w:rPr>
          <w:sz w:val="24"/>
          <w:szCs w:val="24"/>
        </w:rPr>
        <w:t>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w:t>
      </w:r>
      <w:r w:rsidRPr="00BA025F">
        <w:rPr>
          <w:spacing w:val="-19"/>
          <w:sz w:val="24"/>
          <w:szCs w:val="24"/>
        </w:rPr>
        <w:t xml:space="preserve"> </w:t>
      </w:r>
      <w:r w:rsidRPr="00BA025F">
        <w:rPr>
          <w:sz w:val="24"/>
          <w:szCs w:val="24"/>
        </w:rPr>
        <w:t>правильно;</w:t>
      </w:r>
    </w:p>
    <w:p w:rsidR="00080F68" w:rsidRPr="00BA025F" w:rsidRDefault="008F0B73" w:rsidP="00CD37C1">
      <w:pPr>
        <w:pStyle w:val="a5"/>
        <w:numPr>
          <w:ilvl w:val="0"/>
          <w:numId w:val="100"/>
        </w:numPr>
        <w:tabs>
          <w:tab w:val="left" w:pos="1526"/>
          <w:tab w:val="left" w:pos="1527"/>
        </w:tabs>
        <w:spacing w:before="10" w:line="268" w:lineRule="auto"/>
        <w:ind w:left="1134" w:right="777" w:firstLine="0"/>
        <w:rPr>
          <w:sz w:val="24"/>
          <w:szCs w:val="24"/>
        </w:rPr>
      </w:pPr>
      <w:r w:rsidRPr="00BA025F">
        <w:rPr>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w:t>
      </w:r>
      <w:r w:rsidRPr="00BA025F">
        <w:rPr>
          <w:spacing w:val="-4"/>
          <w:sz w:val="24"/>
          <w:szCs w:val="24"/>
        </w:rPr>
        <w:t xml:space="preserve"> </w:t>
      </w:r>
      <w:r w:rsidRPr="00BA025F">
        <w:rPr>
          <w:sz w:val="24"/>
          <w:szCs w:val="24"/>
        </w:rPr>
        <w:t>взаимопомощи;</w:t>
      </w:r>
    </w:p>
    <w:p w:rsidR="00080F68" w:rsidRPr="00BA025F" w:rsidRDefault="008F0B73" w:rsidP="00CD37C1">
      <w:pPr>
        <w:pStyle w:val="a5"/>
        <w:numPr>
          <w:ilvl w:val="0"/>
          <w:numId w:val="100"/>
        </w:numPr>
        <w:tabs>
          <w:tab w:val="left" w:pos="1526"/>
          <w:tab w:val="left" w:pos="1527"/>
        </w:tabs>
        <w:spacing w:before="11" w:line="266" w:lineRule="auto"/>
        <w:ind w:left="1134" w:right="777" w:firstLine="0"/>
        <w:rPr>
          <w:sz w:val="24"/>
          <w:szCs w:val="24"/>
        </w:rPr>
      </w:pPr>
      <w:r w:rsidRPr="00BA025F">
        <w:rPr>
          <w:sz w:val="24"/>
          <w:szCs w:val="24"/>
        </w:rPr>
        <w:t>раскрытие проблемы в первую очередь должно приносить что-то новое ученику, а уже потом</w:t>
      </w:r>
      <w:r w:rsidRPr="00BA025F">
        <w:rPr>
          <w:spacing w:val="-1"/>
          <w:sz w:val="24"/>
          <w:szCs w:val="24"/>
        </w:rPr>
        <w:t xml:space="preserve"> </w:t>
      </w:r>
      <w:r w:rsidRPr="00BA025F">
        <w:rPr>
          <w:sz w:val="24"/>
          <w:szCs w:val="24"/>
        </w:rPr>
        <w:t>науке.</w:t>
      </w:r>
    </w:p>
    <w:p w:rsidR="00080F68" w:rsidRPr="00BA025F" w:rsidRDefault="008F0B73" w:rsidP="000E2CA4">
      <w:pPr>
        <w:pStyle w:val="a3"/>
        <w:spacing w:before="16" w:line="266" w:lineRule="auto"/>
        <w:ind w:left="1134" w:right="777" w:firstLine="0"/>
        <w:jc w:val="left"/>
      </w:pPr>
      <w:r w:rsidRPr="00BA025F">
        <w:t>Учебно-исследовательская и проектная деятельность имеет как общие, так и специфические черты.</w:t>
      </w:r>
    </w:p>
    <w:p w:rsidR="00080F68" w:rsidRPr="00BA025F" w:rsidRDefault="008F0B73" w:rsidP="000E2CA4">
      <w:pPr>
        <w:pStyle w:val="a3"/>
        <w:spacing w:before="17"/>
        <w:ind w:left="1134" w:right="777" w:firstLine="0"/>
        <w:jc w:val="left"/>
      </w:pPr>
      <w:r w:rsidRPr="00BA025F">
        <w:t>К общим характеристикам следует отнести:</w:t>
      </w:r>
    </w:p>
    <w:p w:rsidR="00080F68" w:rsidRPr="00BA025F" w:rsidRDefault="008F0B73" w:rsidP="00CD37C1">
      <w:pPr>
        <w:pStyle w:val="a5"/>
        <w:numPr>
          <w:ilvl w:val="0"/>
          <w:numId w:val="126"/>
        </w:numPr>
        <w:tabs>
          <w:tab w:val="left" w:pos="1527"/>
        </w:tabs>
        <w:spacing w:before="42" w:line="266" w:lineRule="auto"/>
        <w:ind w:left="1134" w:right="777" w:firstLine="0"/>
        <w:jc w:val="both"/>
        <w:rPr>
          <w:sz w:val="24"/>
          <w:szCs w:val="24"/>
        </w:rPr>
      </w:pPr>
      <w:r w:rsidRPr="00BA025F">
        <w:rPr>
          <w:sz w:val="24"/>
          <w:szCs w:val="24"/>
        </w:rPr>
        <w:t>практически значимые цели и задачи учебно-исследовательской и проектной деятельности;</w:t>
      </w:r>
    </w:p>
    <w:p w:rsidR="00080F68" w:rsidRPr="00BA025F" w:rsidRDefault="008F0B73" w:rsidP="00CD37C1">
      <w:pPr>
        <w:pStyle w:val="a5"/>
        <w:numPr>
          <w:ilvl w:val="0"/>
          <w:numId w:val="126"/>
        </w:numPr>
        <w:tabs>
          <w:tab w:val="left" w:pos="1527"/>
        </w:tabs>
        <w:spacing w:before="1" w:line="266" w:lineRule="auto"/>
        <w:ind w:left="1134" w:right="777" w:firstLine="0"/>
        <w:jc w:val="both"/>
        <w:rPr>
          <w:sz w:val="24"/>
          <w:szCs w:val="24"/>
        </w:rPr>
      </w:pPr>
      <w:r w:rsidRPr="00BA025F">
        <w:rPr>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w:t>
      </w:r>
    </w:p>
    <w:p w:rsidR="00080F68" w:rsidRPr="00BA025F" w:rsidRDefault="008F0B73" w:rsidP="00CD37C1">
      <w:pPr>
        <w:pStyle w:val="a5"/>
        <w:numPr>
          <w:ilvl w:val="0"/>
          <w:numId w:val="126"/>
        </w:numPr>
        <w:tabs>
          <w:tab w:val="left" w:pos="1527"/>
        </w:tabs>
        <w:spacing w:before="2"/>
        <w:ind w:left="1134" w:right="777" w:firstLine="0"/>
        <w:jc w:val="both"/>
        <w:rPr>
          <w:sz w:val="24"/>
          <w:szCs w:val="24"/>
        </w:rPr>
      </w:pPr>
      <w:r w:rsidRPr="00BA025F">
        <w:rPr>
          <w:sz w:val="24"/>
          <w:szCs w:val="24"/>
        </w:rPr>
        <w:t>представление результатов в соответствующем использованию</w:t>
      </w:r>
      <w:r w:rsidRPr="00BA025F">
        <w:rPr>
          <w:spacing w:val="-3"/>
          <w:sz w:val="24"/>
          <w:szCs w:val="24"/>
        </w:rPr>
        <w:t xml:space="preserve"> </w:t>
      </w:r>
      <w:r w:rsidRPr="00BA025F">
        <w:rPr>
          <w:sz w:val="24"/>
          <w:szCs w:val="24"/>
        </w:rPr>
        <w:t>виде;</w:t>
      </w:r>
    </w:p>
    <w:p w:rsidR="00080F68" w:rsidRPr="00BA025F" w:rsidRDefault="008F0B73" w:rsidP="00CD37C1">
      <w:pPr>
        <w:pStyle w:val="a5"/>
        <w:numPr>
          <w:ilvl w:val="0"/>
          <w:numId w:val="126"/>
        </w:numPr>
        <w:tabs>
          <w:tab w:val="left" w:pos="1527"/>
        </w:tabs>
        <w:spacing w:before="108" w:after="45" w:line="266" w:lineRule="auto"/>
        <w:ind w:left="1134" w:right="777" w:firstLine="0"/>
        <w:jc w:val="both"/>
        <w:rPr>
          <w:sz w:val="24"/>
          <w:szCs w:val="24"/>
        </w:rPr>
      </w:pPr>
      <w:r w:rsidRPr="00BA025F">
        <w:rPr>
          <w:sz w:val="24"/>
          <w:szCs w:val="24"/>
        </w:rPr>
        <w:t>компетентность в выбранной сфере исследования, творческую активность, собранность, аккуратность, целеустремленность, высокую</w:t>
      </w:r>
      <w:r w:rsidRPr="00BA025F">
        <w:rPr>
          <w:spacing w:val="-1"/>
          <w:sz w:val="24"/>
          <w:szCs w:val="24"/>
        </w:rPr>
        <w:t xml:space="preserve"> </w:t>
      </w:r>
      <w:r w:rsidRPr="00BA025F">
        <w:rPr>
          <w:sz w:val="24"/>
          <w:szCs w:val="24"/>
        </w:rPr>
        <w:t>мотивацию.Специфические черты (различия) проектной и учебно-исследовательской деятельности</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5140"/>
      </w:tblGrid>
      <w:tr w:rsidR="00080F68" w:rsidRPr="00BA025F" w:rsidTr="002C2C6F">
        <w:trPr>
          <w:trHeight w:val="348"/>
        </w:trPr>
        <w:tc>
          <w:tcPr>
            <w:tcW w:w="4358" w:type="dxa"/>
          </w:tcPr>
          <w:p w:rsidR="00080F68" w:rsidRPr="00BA025F" w:rsidRDefault="008F0B73">
            <w:pPr>
              <w:pStyle w:val="TableParagraph"/>
              <w:spacing w:before="45"/>
              <w:ind w:left="816"/>
              <w:rPr>
                <w:sz w:val="24"/>
                <w:szCs w:val="24"/>
              </w:rPr>
            </w:pPr>
            <w:r w:rsidRPr="00BA025F">
              <w:rPr>
                <w:sz w:val="24"/>
                <w:szCs w:val="24"/>
              </w:rPr>
              <w:t>Проектная деятельность</w:t>
            </w:r>
          </w:p>
        </w:tc>
        <w:tc>
          <w:tcPr>
            <w:tcW w:w="5140" w:type="dxa"/>
          </w:tcPr>
          <w:p w:rsidR="00080F68" w:rsidRPr="00BA025F" w:rsidRDefault="008F0B73">
            <w:pPr>
              <w:pStyle w:val="TableParagraph"/>
              <w:spacing w:before="45"/>
              <w:ind w:left="348"/>
              <w:rPr>
                <w:sz w:val="24"/>
                <w:szCs w:val="24"/>
              </w:rPr>
            </w:pPr>
            <w:r w:rsidRPr="00BA025F">
              <w:rPr>
                <w:sz w:val="24"/>
                <w:szCs w:val="24"/>
              </w:rPr>
              <w:t>Учебно-исследовательская деятельность</w:t>
            </w:r>
          </w:p>
        </w:tc>
      </w:tr>
      <w:tr w:rsidR="00080F68" w:rsidRPr="00BA025F" w:rsidTr="002C2C6F">
        <w:trPr>
          <w:trHeight w:val="1500"/>
        </w:trPr>
        <w:tc>
          <w:tcPr>
            <w:tcW w:w="4358" w:type="dxa"/>
          </w:tcPr>
          <w:p w:rsidR="00080F68" w:rsidRPr="00BA025F" w:rsidRDefault="008F0B73">
            <w:pPr>
              <w:pStyle w:val="TableParagraph"/>
              <w:tabs>
                <w:tab w:val="left" w:pos="2220"/>
                <w:tab w:val="left" w:pos="3559"/>
                <w:tab w:val="left" w:pos="3924"/>
              </w:tabs>
              <w:spacing w:before="42" w:line="264" w:lineRule="auto"/>
              <w:ind w:left="107" w:right="94"/>
              <w:rPr>
                <w:sz w:val="24"/>
                <w:szCs w:val="24"/>
              </w:rPr>
            </w:pPr>
            <w:r w:rsidRPr="00BA025F">
              <w:rPr>
                <w:sz w:val="24"/>
                <w:szCs w:val="24"/>
              </w:rPr>
              <w:t>Проект направлен на получение конкретного запланированного</w:t>
            </w:r>
            <w:r w:rsidRPr="00BA025F">
              <w:rPr>
                <w:sz w:val="24"/>
                <w:szCs w:val="24"/>
              </w:rPr>
              <w:tab/>
              <w:t>результата</w:t>
            </w:r>
            <w:r w:rsidRPr="00BA025F">
              <w:rPr>
                <w:sz w:val="24"/>
                <w:szCs w:val="24"/>
              </w:rPr>
              <w:tab/>
              <w:t>–</w:t>
            </w:r>
            <w:r w:rsidRPr="00BA025F">
              <w:rPr>
                <w:sz w:val="24"/>
                <w:szCs w:val="24"/>
              </w:rPr>
              <w:tab/>
            </w:r>
            <w:r w:rsidRPr="00BA025F">
              <w:rPr>
                <w:spacing w:val="-3"/>
                <w:sz w:val="24"/>
                <w:szCs w:val="24"/>
              </w:rPr>
              <w:t xml:space="preserve">продукта, </w:t>
            </w:r>
            <w:r w:rsidRPr="00BA025F">
              <w:rPr>
                <w:sz w:val="24"/>
                <w:szCs w:val="24"/>
              </w:rPr>
              <w:t>обладающего определенными свойствами и необходимого для конкретного</w:t>
            </w:r>
            <w:r w:rsidRPr="00BA025F">
              <w:rPr>
                <w:spacing w:val="-10"/>
                <w:sz w:val="24"/>
                <w:szCs w:val="24"/>
              </w:rPr>
              <w:t xml:space="preserve"> </w:t>
            </w:r>
            <w:r w:rsidRPr="00BA025F">
              <w:rPr>
                <w:sz w:val="24"/>
                <w:szCs w:val="24"/>
              </w:rPr>
              <w:t>использования</w:t>
            </w:r>
          </w:p>
        </w:tc>
        <w:tc>
          <w:tcPr>
            <w:tcW w:w="5140" w:type="dxa"/>
          </w:tcPr>
          <w:p w:rsidR="00080F68" w:rsidRPr="00BA025F" w:rsidRDefault="008F0B73">
            <w:pPr>
              <w:pStyle w:val="TableParagraph"/>
              <w:spacing w:before="39" w:line="256" w:lineRule="auto"/>
              <w:ind w:left="110" w:right="97"/>
              <w:jc w:val="both"/>
              <w:rPr>
                <w:sz w:val="24"/>
                <w:szCs w:val="24"/>
              </w:rPr>
            </w:pPr>
            <w:r w:rsidRPr="00BA025F">
              <w:rPr>
                <w:sz w:val="24"/>
                <w:szCs w:val="24"/>
              </w:rPr>
              <w:t>В ходе исследования организуется поиск в какой-то области, формулируются отдельные характеристики итогов работ.</w:t>
            </w:r>
          </w:p>
          <w:p w:rsidR="00080F68" w:rsidRPr="00BA025F" w:rsidRDefault="008F0B73">
            <w:pPr>
              <w:pStyle w:val="TableParagraph"/>
              <w:spacing w:line="259" w:lineRule="auto"/>
              <w:ind w:left="110" w:right="901"/>
              <w:rPr>
                <w:sz w:val="24"/>
                <w:szCs w:val="24"/>
              </w:rPr>
            </w:pPr>
            <w:r w:rsidRPr="00BA025F">
              <w:rPr>
                <w:sz w:val="24"/>
                <w:szCs w:val="24"/>
              </w:rPr>
              <w:t>Отрицательный результат есть тоже результат</w:t>
            </w:r>
          </w:p>
        </w:tc>
      </w:tr>
      <w:tr w:rsidR="00080F68" w:rsidRPr="00BA025F" w:rsidTr="002C2C6F">
        <w:trPr>
          <w:trHeight w:val="2133"/>
        </w:trPr>
        <w:tc>
          <w:tcPr>
            <w:tcW w:w="4358" w:type="dxa"/>
          </w:tcPr>
          <w:p w:rsidR="00080F68" w:rsidRPr="00BA025F" w:rsidRDefault="008F0B73" w:rsidP="00EB50AA">
            <w:pPr>
              <w:pStyle w:val="TableParagraph"/>
              <w:spacing w:before="42" w:line="237" w:lineRule="auto"/>
              <w:ind w:left="107" w:right="92"/>
              <w:jc w:val="both"/>
              <w:rPr>
                <w:sz w:val="24"/>
                <w:szCs w:val="24"/>
              </w:rPr>
            </w:pPr>
            <w:r w:rsidRPr="00BA025F">
              <w:rPr>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w:t>
            </w:r>
            <w:r w:rsidR="00EB50AA" w:rsidRPr="00BA025F">
              <w:rPr>
                <w:sz w:val="24"/>
                <w:szCs w:val="24"/>
              </w:rPr>
              <w:t xml:space="preserve"> </w:t>
            </w:r>
            <w:r w:rsidRPr="00BA025F">
              <w:rPr>
                <w:sz w:val="24"/>
                <w:szCs w:val="24"/>
              </w:rPr>
              <w:t>сформулированными в его замысле</w:t>
            </w:r>
          </w:p>
        </w:tc>
        <w:tc>
          <w:tcPr>
            <w:tcW w:w="5140" w:type="dxa"/>
          </w:tcPr>
          <w:p w:rsidR="00080F68" w:rsidRPr="00BA025F" w:rsidRDefault="008F0B73">
            <w:pPr>
              <w:pStyle w:val="TableParagraph"/>
              <w:spacing w:before="42" w:line="259" w:lineRule="auto"/>
              <w:ind w:left="110" w:right="93"/>
              <w:jc w:val="both"/>
              <w:rPr>
                <w:sz w:val="24"/>
                <w:szCs w:val="24"/>
              </w:rPr>
            </w:pPr>
            <w:r w:rsidRPr="00BA025F">
              <w:rPr>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w:t>
            </w:r>
          </w:p>
          <w:p w:rsidR="00080F68" w:rsidRPr="00BA025F" w:rsidRDefault="008F0B73">
            <w:pPr>
              <w:pStyle w:val="TableParagraph"/>
              <w:ind w:left="110"/>
              <w:rPr>
                <w:sz w:val="24"/>
                <w:szCs w:val="24"/>
              </w:rPr>
            </w:pPr>
            <w:r w:rsidRPr="00BA025F">
              <w:rPr>
                <w:sz w:val="24"/>
                <w:szCs w:val="24"/>
              </w:rPr>
              <w:t>предположений</w:t>
            </w:r>
          </w:p>
        </w:tc>
      </w:tr>
    </w:tbl>
    <w:p w:rsidR="00080F68" w:rsidRPr="00BA025F" w:rsidRDefault="00080F68">
      <w:pPr>
        <w:pStyle w:val="a3"/>
        <w:spacing w:before="11"/>
        <w:ind w:left="0" w:firstLine="0"/>
        <w:jc w:val="left"/>
        <w:rPr>
          <w:b/>
        </w:rPr>
      </w:pPr>
    </w:p>
    <w:p w:rsidR="00080F68" w:rsidRPr="00BA025F" w:rsidRDefault="008F0B73" w:rsidP="002C2C6F">
      <w:pPr>
        <w:pStyle w:val="a3"/>
        <w:spacing w:line="268" w:lineRule="auto"/>
        <w:ind w:left="1134" w:right="777" w:firstLine="0"/>
      </w:pPr>
      <w:r w:rsidRPr="00BA025F">
        <w:t>Итоги проектной и учебно-исследовательской деятельности –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успешности/не успешности исследовательской/проектной деятельности.</w:t>
      </w:r>
    </w:p>
    <w:p w:rsidR="00080F68" w:rsidRPr="00BA025F" w:rsidRDefault="008F0B73" w:rsidP="002C2C6F">
      <w:pPr>
        <w:pStyle w:val="a3"/>
        <w:spacing w:before="6" w:line="268" w:lineRule="auto"/>
        <w:ind w:left="1134" w:right="777" w:firstLine="0"/>
      </w:pPr>
      <w:r w:rsidRPr="00BA025F">
        <w:t>Процесс проектирования и исследований на протяжении всей основной школы проходит несколько стадий.</w:t>
      </w:r>
    </w:p>
    <w:p w:rsidR="00080F68" w:rsidRPr="00BA025F" w:rsidRDefault="008F0B73" w:rsidP="002C2C6F">
      <w:pPr>
        <w:pStyle w:val="a3"/>
        <w:spacing w:before="10" w:line="266" w:lineRule="auto"/>
        <w:ind w:left="1134" w:right="777" w:firstLine="0"/>
      </w:pPr>
      <w:r w:rsidRPr="00BA025F">
        <w:t>На переходном этапе (5–6 классы) в учебной деятельности используется специальный тип задач – проектная задача.</w:t>
      </w:r>
    </w:p>
    <w:p w:rsidR="00080F68" w:rsidRPr="00BA025F" w:rsidRDefault="008F0B73" w:rsidP="002C2C6F">
      <w:pPr>
        <w:pStyle w:val="a3"/>
        <w:spacing w:before="16" w:line="268" w:lineRule="auto"/>
        <w:ind w:left="1134" w:right="777" w:firstLine="0"/>
      </w:pPr>
      <w:r w:rsidRPr="00BA025F">
        <w:t>Проектная задача – это задача, в которой целенаправленно стимулируется система детских действий, направленных на получение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w:t>
      </w:r>
    </w:p>
    <w:p w:rsidR="00080F68" w:rsidRPr="00BA025F" w:rsidRDefault="008F0B73" w:rsidP="002C2C6F">
      <w:pPr>
        <w:pStyle w:val="a3"/>
        <w:spacing w:before="7" w:line="268" w:lineRule="auto"/>
        <w:ind w:left="1134" w:right="777" w:firstLine="0"/>
      </w:pPr>
      <w:r w:rsidRPr="00BA025F">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080F68" w:rsidRPr="00BA025F" w:rsidRDefault="008F0B73" w:rsidP="002C2C6F">
      <w:pPr>
        <w:pStyle w:val="a3"/>
        <w:spacing w:before="12"/>
        <w:ind w:left="1134" w:right="777" w:firstLine="0"/>
      </w:pPr>
      <w:r w:rsidRPr="00BA025F">
        <w:t>Педагогические эффекты от проектных задач:</w:t>
      </w:r>
    </w:p>
    <w:p w:rsidR="00080F68" w:rsidRPr="00BA025F" w:rsidRDefault="008F0B73" w:rsidP="00CD37C1">
      <w:pPr>
        <w:pStyle w:val="a5"/>
        <w:numPr>
          <w:ilvl w:val="0"/>
          <w:numId w:val="100"/>
        </w:numPr>
        <w:tabs>
          <w:tab w:val="left" w:pos="1527"/>
        </w:tabs>
        <w:spacing w:before="43" w:line="266" w:lineRule="auto"/>
        <w:ind w:left="1134" w:right="777" w:firstLine="0"/>
        <w:jc w:val="both"/>
        <w:rPr>
          <w:sz w:val="24"/>
          <w:szCs w:val="24"/>
        </w:rPr>
      </w:pPr>
      <w:r w:rsidRPr="00BA025F">
        <w:rPr>
          <w:sz w:val="24"/>
          <w:szCs w:val="24"/>
        </w:rPr>
        <w:t>задает реальную возможность организации взаимодействия (сотрудничества) детей между собой при решении поставленной ими самими</w:t>
      </w:r>
      <w:r w:rsidRPr="00BA025F">
        <w:rPr>
          <w:spacing w:val="-1"/>
          <w:sz w:val="24"/>
          <w:szCs w:val="24"/>
        </w:rPr>
        <w:t xml:space="preserve"> </w:t>
      </w:r>
      <w:r w:rsidRPr="00BA025F">
        <w:rPr>
          <w:sz w:val="24"/>
          <w:szCs w:val="24"/>
        </w:rPr>
        <w:t>задачам;</w:t>
      </w:r>
    </w:p>
    <w:p w:rsidR="00080F68" w:rsidRPr="00BA025F" w:rsidRDefault="008F0B73" w:rsidP="00CD37C1">
      <w:pPr>
        <w:pStyle w:val="a5"/>
        <w:numPr>
          <w:ilvl w:val="0"/>
          <w:numId w:val="100"/>
        </w:numPr>
        <w:tabs>
          <w:tab w:val="left" w:pos="1527"/>
        </w:tabs>
        <w:spacing w:before="16" w:line="266" w:lineRule="auto"/>
        <w:ind w:left="1134" w:right="777" w:firstLine="0"/>
        <w:jc w:val="both"/>
        <w:rPr>
          <w:sz w:val="24"/>
          <w:szCs w:val="24"/>
        </w:rPr>
      </w:pPr>
      <w:r w:rsidRPr="00BA025F">
        <w:rPr>
          <w:sz w:val="24"/>
          <w:szCs w:val="24"/>
        </w:rPr>
        <w:t>определяет место и время для наблюдения и экспертных оценок за деятельностью учащихся в</w:t>
      </w:r>
      <w:r w:rsidRPr="00BA025F">
        <w:rPr>
          <w:spacing w:val="-2"/>
          <w:sz w:val="24"/>
          <w:szCs w:val="24"/>
        </w:rPr>
        <w:t xml:space="preserve"> </w:t>
      </w:r>
      <w:r w:rsidRPr="00BA025F">
        <w:rPr>
          <w:sz w:val="24"/>
          <w:szCs w:val="24"/>
        </w:rPr>
        <w:t>группе;</w:t>
      </w:r>
    </w:p>
    <w:p w:rsidR="00080F68" w:rsidRPr="00BA025F" w:rsidRDefault="008F0B73" w:rsidP="00CD37C1">
      <w:pPr>
        <w:pStyle w:val="a5"/>
        <w:numPr>
          <w:ilvl w:val="0"/>
          <w:numId w:val="100"/>
        </w:numPr>
        <w:tabs>
          <w:tab w:val="left" w:pos="1527"/>
        </w:tabs>
        <w:spacing w:before="16" w:line="266" w:lineRule="auto"/>
        <w:ind w:left="1134" w:right="777" w:firstLine="0"/>
        <w:jc w:val="both"/>
        <w:rPr>
          <w:sz w:val="24"/>
          <w:szCs w:val="24"/>
        </w:rPr>
      </w:pPr>
      <w:r w:rsidRPr="00BA025F">
        <w:rPr>
          <w:sz w:val="24"/>
          <w:szCs w:val="24"/>
        </w:rPr>
        <w:t>учит (без явного указания на это) способу проектирования через специально разработанные</w:t>
      </w:r>
      <w:r w:rsidRPr="00BA025F">
        <w:rPr>
          <w:spacing w:val="-3"/>
          <w:sz w:val="24"/>
          <w:szCs w:val="24"/>
        </w:rPr>
        <w:t xml:space="preserve"> </w:t>
      </w:r>
      <w:r w:rsidRPr="00BA025F">
        <w:rPr>
          <w:sz w:val="24"/>
          <w:szCs w:val="24"/>
        </w:rPr>
        <w:t>задания;</w:t>
      </w:r>
    </w:p>
    <w:p w:rsidR="00080F68" w:rsidRPr="00BA025F" w:rsidRDefault="008F0B73" w:rsidP="00CD37C1">
      <w:pPr>
        <w:pStyle w:val="a5"/>
        <w:numPr>
          <w:ilvl w:val="0"/>
          <w:numId w:val="100"/>
        </w:numPr>
        <w:tabs>
          <w:tab w:val="left" w:pos="1527"/>
        </w:tabs>
        <w:spacing w:before="14" w:line="268" w:lineRule="auto"/>
        <w:ind w:left="1134" w:right="777" w:firstLine="0"/>
        <w:jc w:val="both"/>
        <w:rPr>
          <w:sz w:val="24"/>
          <w:szCs w:val="24"/>
        </w:rPr>
      </w:pPr>
      <w:r w:rsidRPr="00BA025F">
        <w:rPr>
          <w:sz w:val="24"/>
          <w:szCs w:val="24"/>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w:t>
      </w:r>
      <w:r w:rsidRPr="00BA025F">
        <w:rPr>
          <w:spacing w:val="-2"/>
          <w:sz w:val="24"/>
          <w:szCs w:val="24"/>
        </w:rPr>
        <w:t xml:space="preserve"> </w:t>
      </w:r>
      <w:r w:rsidRPr="00BA025F">
        <w:rPr>
          <w:sz w:val="24"/>
          <w:szCs w:val="24"/>
        </w:rPr>
        <w:t>переконструирования.</w:t>
      </w:r>
    </w:p>
    <w:p w:rsidR="00080F68" w:rsidRPr="00BA025F" w:rsidRDefault="008F0B73" w:rsidP="002C2C6F">
      <w:pPr>
        <w:pStyle w:val="a3"/>
        <w:spacing w:before="12" w:line="266" w:lineRule="auto"/>
        <w:ind w:left="1134" w:right="777" w:firstLine="0"/>
      </w:pPr>
      <w:r w:rsidRPr="00BA025F">
        <w:t>Таким образом, в ходе решения системы проектных задач у младших подростков (5–6 классы) формируются следующие способности:</w:t>
      </w:r>
    </w:p>
    <w:p w:rsidR="00080F68" w:rsidRPr="00BA025F" w:rsidRDefault="008F0B73" w:rsidP="00CD37C1">
      <w:pPr>
        <w:pStyle w:val="a5"/>
        <w:numPr>
          <w:ilvl w:val="0"/>
          <w:numId w:val="100"/>
        </w:numPr>
        <w:tabs>
          <w:tab w:val="left" w:pos="1526"/>
          <w:tab w:val="left" w:pos="1527"/>
          <w:tab w:val="left" w:pos="10773"/>
        </w:tabs>
        <w:spacing w:before="106" w:line="268" w:lineRule="auto"/>
        <w:ind w:left="1134" w:right="777" w:firstLine="0"/>
        <w:rPr>
          <w:sz w:val="24"/>
          <w:szCs w:val="24"/>
        </w:rPr>
      </w:pPr>
      <w:r w:rsidRPr="00BA025F">
        <w:rPr>
          <w:sz w:val="24"/>
          <w:szCs w:val="24"/>
        </w:rPr>
        <w:t>рефлексировать: видеть проблему; анализировать сделанное – почему получилось, почему не получилось; видеть трудности,</w:t>
      </w:r>
      <w:r w:rsidRPr="00BA025F">
        <w:rPr>
          <w:spacing w:val="-3"/>
          <w:sz w:val="24"/>
          <w:szCs w:val="24"/>
        </w:rPr>
        <w:t xml:space="preserve"> </w:t>
      </w:r>
      <w:r w:rsidRPr="00BA025F">
        <w:rPr>
          <w:sz w:val="24"/>
          <w:szCs w:val="24"/>
        </w:rPr>
        <w:t>ошибки;</w:t>
      </w:r>
    </w:p>
    <w:p w:rsidR="00080F68" w:rsidRPr="00BA025F" w:rsidRDefault="008F0B73" w:rsidP="00CD37C1">
      <w:pPr>
        <w:pStyle w:val="a5"/>
        <w:numPr>
          <w:ilvl w:val="0"/>
          <w:numId w:val="100"/>
        </w:numPr>
        <w:tabs>
          <w:tab w:val="left" w:pos="1526"/>
          <w:tab w:val="left" w:pos="1527"/>
          <w:tab w:val="left" w:pos="10773"/>
        </w:tabs>
        <w:spacing w:before="11"/>
        <w:ind w:left="1134" w:right="777" w:firstLine="0"/>
        <w:rPr>
          <w:sz w:val="24"/>
          <w:szCs w:val="24"/>
        </w:rPr>
      </w:pPr>
      <w:r w:rsidRPr="00BA025F">
        <w:rPr>
          <w:sz w:val="24"/>
          <w:szCs w:val="24"/>
        </w:rPr>
        <w:t>целеполагать: ставить и удерживать</w:t>
      </w:r>
      <w:r w:rsidRPr="00BA025F">
        <w:rPr>
          <w:spacing w:val="1"/>
          <w:sz w:val="24"/>
          <w:szCs w:val="24"/>
        </w:rPr>
        <w:t xml:space="preserve"> </w:t>
      </w:r>
      <w:r w:rsidRPr="00BA025F">
        <w:rPr>
          <w:sz w:val="24"/>
          <w:szCs w:val="24"/>
        </w:rPr>
        <w:t>цели;</w:t>
      </w:r>
    </w:p>
    <w:p w:rsidR="00080F68" w:rsidRPr="00BA025F" w:rsidRDefault="008F0B73" w:rsidP="00CD37C1">
      <w:pPr>
        <w:pStyle w:val="a5"/>
        <w:numPr>
          <w:ilvl w:val="0"/>
          <w:numId w:val="100"/>
        </w:numPr>
        <w:tabs>
          <w:tab w:val="left" w:pos="1526"/>
          <w:tab w:val="left" w:pos="1527"/>
          <w:tab w:val="left" w:pos="10773"/>
        </w:tabs>
        <w:spacing w:before="43"/>
        <w:ind w:left="1134" w:right="777" w:firstLine="0"/>
        <w:rPr>
          <w:sz w:val="24"/>
          <w:szCs w:val="24"/>
        </w:rPr>
      </w:pPr>
      <w:r w:rsidRPr="00BA025F">
        <w:rPr>
          <w:sz w:val="24"/>
          <w:szCs w:val="24"/>
        </w:rPr>
        <w:t>планировать: составлять план своей</w:t>
      </w:r>
      <w:r w:rsidRPr="00BA025F">
        <w:rPr>
          <w:spacing w:val="-1"/>
          <w:sz w:val="24"/>
          <w:szCs w:val="24"/>
        </w:rPr>
        <w:t xml:space="preserve"> </w:t>
      </w:r>
      <w:r w:rsidRPr="00BA025F">
        <w:rPr>
          <w:sz w:val="24"/>
          <w:szCs w:val="24"/>
        </w:rPr>
        <w:t>деятельности;</w:t>
      </w:r>
    </w:p>
    <w:p w:rsidR="00080F68" w:rsidRPr="00BA025F" w:rsidRDefault="008F0B73" w:rsidP="00CD37C1">
      <w:pPr>
        <w:pStyle w:val="a5"/>
        <w:numPr>
          <w:ilvl w:val="0"/>
          <w:numId w:val="100"/>
        </w:numPr>
        <w:tabs>
          <w:tab w:val="left" w:pos="1526"/>
          <w:tab w:val="left" w:pos="1527"/>
          <w:tab w:val="left" w:pos="3222"/>
          <w:tab w:val="left" w:pos="4781"/>
          <w:tab w:val="left" w:pos="5690"/>
          <w:tab w:val="left" w:pos="6818"/>
          <w:tab w:val="left" w:pos="7137"/>
          <w:tab w:val="left" w:pos="7813"/>
          <w:tab w:val="left" w:pos="9559"/>
          <w:tab w:val="left" w:pos="10609"/>
          <w:tab w:val="left" w:pos="10773"/>
        </w:tabs>
        <w:spacing w:before="46" w:line="266" w:lineRule="auto"/>
        <w:ind w:left="1134" w:right="777" w:firstLine="0"/>
        <w:rPr>
          <w:sz w:val="24"/>
          <w:szCs w:val="24"/>
        </w:rPr>
      </w:pPr>
      <w:r w:rsidRPr="00BA025F">
        <w:rPr>
          <w:sz w:val="24"/>
          <w:szCs w:val="24"/>
        </w:rPr>
        <w:t>моделировать:</w:t>
      </w:r>
      <w:r w:rsidRPr="00BA025F">
        <w:rPr>
          <w:sz w:val="24"/>
          <w:szCs w:val="24"/>
        </w:rPr>
        <w:tab/>
        <w:t>представлять</w:t>
      </w:r>
      <w:r w:rsidRPr="00BA025F">
        <w:rPr>
          <w:sz w:val="24"/>
          <w:szCs w:val="24"/>
        </w:rPr>
        <w:tab/>
        <w:t>способ</w:t>
      </w:r>
      <w:r w:rsidRPr="00BA025F">
        <w:rPr>
          <w:sz w:val="24"/>
          <w:szCs w:val="24"/>
        </w:rPr>
        <w:tab/>
        <w:t>действия</w:t>
      </w:r>
      <w:r w:rsidRPr="00BA025F">
        <w:rPr>
          <w:sz w:val="24"/>
          <w:szCs w:val="24"/>
        </w:rPr>
        <w:tab/>
        <w:t>в</w:t>
      </w:r>
      <w:r w:rsidRPr="00BA025F">
        <w:rPr>
          <w:sz w:val="24"/>
          <w:szCs w:val="24"/>
        </w:rPr>
        <w:tab/>
        <w:t>виде</w:t>
      </w:r>
      <w:r w:rsidRPr="00BA025F">
        <w:rPr>
          <w:sz w:val="24"/>
          <w:szCs w:val="24"/>
        </w:rPr>
        <w:tab/>
        <w:t>схемы-модели,</w:t>
      </w:r>
      <w:r w:rsidRPr="00BA025F">
        <w:rPr>
          <w:sz w:val="24"/>
          <w:szCs w:val="24"/>
        </w:rPr>
        <w:tab/>
        <w:t>выделяя</w:t>
      </w:r>
      <w:r w:rsidRPr="00BA025F">
        <w:rPr>
          <w:sz w:val="24"/>
          <w:szCs w:val="24"/>
        </w:rPr>
        <w:tab/>
      </w:r>
      <w:r w:rsidRPr="00BA025F">
        <w:rPr>
          <w:spacing w:val="-6"/>
          <w:sz w:val="24"/>
          <w:szCs w:val="24"/>
        </w:rPr>
        <w:t xml:space="preserve">все </w:t>
      </w:r>
      <w:r w:rsidRPr="00BA025F">
        <w:rPr>
          <w:sz w:val="24"/>
          <w:szCs w:val="24"/>
        </w:rPr>
        <w:t>существенное и</w:t>
      </w:r>
      <w:r w:rsidRPr="00BA025F">
        <w:rPr>
          <w:spacing w:val="-2"/>
          <w:sz w:val="24"/>
          <w:szCs w:val="24"/>
        </w:rPr>
        <w:t xml:space="preserve"> </w:t>
      </w:r>
      <w:r w:rsidRPr="00BA025F">
        <w:rPr>
          <w:sz w:val="24"/>
          <w:szCs w:val="24"/>
        </w:rPr>
        <w:t>главное;</w:t>
      </w:r>
    </w:p>
    <w:p w:rsidR="00080F68" w:rsidRPr="00BA025F" w:rsidRDefault="008F0B73" w:rsidP="00CD37C1">
      <w:pPr>
        <w:pStyle w:val="a5"/>
        <w:numPr>
          <w:ilvl w:val="0"/>
          <w:numId w:val="100"/>
        </w:numPr>
        <w:tabs>
          <w:tab w:val="left" w:pos="1526"/>
          <w:tab w:val="left" w:pos="1527"/>
          <w:tab w:val="left" w:pos="10773"/>
        </w:tabs>
        <w:spacing w:before="16"/>
        <w:ind w:left="1134" w:right="777" w:firstLine="0"/>
        <w:rPr>
          <w:sz w:val="24"/>
          <w:szCs w:val="24"/>
        </w:rPr>
      </w:pPr>
      <w:r w:rsidRPr="00BA025F">
        <w:rPr>
          <w:sz w:val="24"/>
          <w:szCs w:val="24"/>
        </w:rPr>
        <w:t>проявлять инициативу: искать и находить способ (способы) решения</w:t>
      </w:r>
      <w:r w:rsidRPr="00BA025F">
        <w:rPr>
          <w:spacing w:val="-2"/>
          <w:sz w:val="24"/>
          <w:szCs w:val="24"/>
        </w:rPr>
        <w:t xml:space="preserve"> </w:t>
      </w:r>
      <w:r w:rsidRPr="00BA025F">
        <w:rPr>
          <w:sz w:val="24"/>
          <w:szCs w:val="24"/>
        </w:rPr>
        <w:t>задач;</w:t>
      </w:r>
    </w:p>
    <w:p w:rsidR="00080F68" w:rsidRPr="00BA025F" w:rsidRDefault="008F0B73" w:rsidP="00CD37C1">
      <w:pPr>
        <w:pStyle w:val="a5"/>
        <w:numPr>
          <w:ilvl w:val="0"/>
          <w:numId w:val="100"/>
        </w:numPr>
        <w:tabs>
          <w:tab w:val="left" w:pos="1526"/>
          <w:tab w:val="left" w:pos="1527"/>
          <w:tab w:val="left" w:pos="10773"/>
        </w:tabs>
        <w:spacing w:before="43" w:line="266" w:lineRule="auto"/>
        <w:ind w:left="1134" w:right="777" w:firstLine="0"/>
        <w:rPr>
          <w:sz w:val="24"/>
          <w:szCs w:val="24"/>
        </w:rPr>
      </w:pPr>
      <w:r w:rsidRPr="00BA025F">
        <w:rPr>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w:t>
      </w:r>
      <w:r w:rsidRPr="00BA025F">
        <w:rPr>
          <w:spacing w:val="-6"/>
          <w:sz w:val="24"/>
          <w:szCs w:val="24"/>
        </w:rPr>
        <w:t xml:space="preserve"> </w:t>
      </w:r>
      <w:r w:rsidRPr="00BA025F">
        <w:rPr>
          <w:sz w:val="24"/>
          <w:szCs w:val="24"/>
        </w:rPr>
        <w:t>других.</w:t>
      </w:r>
    </w:p>
    <w:p w:rsidR="00080F68" w:rsidRPr="00BA025F" w:rsidRDefault="008F0B73" w:rsidP="002C2C6F">
      <w:pPr>
        <w:pStyle w:val="a3"/>
        <w:tabs>
          <w:tab w:val="left" w:pos="10773"/>
        </w:tabs>
        <w:spacing w:before="16" w:line="266" w:lineRule="auto"/>
        <w:ind w:left="1134" w:right="777" w:firstLine="0"/>
      </w:pPr>
      <w:r w:rsidRPr="00BA025F">
        <w:t>Проектные задачи на образовательном переходе (5–6 классы) есть шаг к проектной деятельности в подростковой школе (7–9 классы).</w:t>
      </w:r>
    </w:p>
    <w:p w:rsidR="00080F68" w:rsidRPr="00BA025F" w:rsidRDefault="008F0B73" w:rsidP="002C2C6F">
      <w:pPr>
        <w:pStyle w:val="a3"/>
        <w:tabs>
          <w:tab w:val="left" w:pos="10773"/>
        </w:tabs>
        <w:spacing w:before="16" w:line="268" w:lineRule="auto"/>
        <w:ind w:left="1134" w:right="777" w:firstLine="0"/>
      </w:pPr>
      <w:r w:rsidRPr="00BA025F">
        <w:t>На этапе самоопределения (7–9 классы) появляются проектные формы учебной деятельности, учебное и социальное проектирование.</w:t>
      </w:r>
    </w:p>
    <w:p w:rsidR="00080F68" w:rsidRPr="00BA025F" w:rsidRDefault="008F0B73" w:rsidP="002C2C6F">
      <w:pPr>
        <w:pStyle w:val="a3"/>
        <w:tabs>
          <w:tab w:val="left" w:pos="10773"/>
        </w:tabs>
        <w:spacing w:before="9" w:line="268" w:lineRule="auto"/>
        <w:ind w:left="1134" w:right="777" w:firstLine="0"/>
      </w:pPr>
      <w:r w:rsidRPr="00BA025F">
        <w:t>Проектная форма учебной деятельности учащихся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080F68" w:rsidRPr="00BA025F" w:rsidRDefault="008F0B73" w:rsidP="002C2C6F">
      <w:pPr>
        <w:pStyle w:val="a3"/>
        <w:tabs>
          <w:tab w:val="left" w:pos="10773"/>
        </w:tabs>
        <w:spacing w:before="9" w:line="268" w:lineRule="auto"/>
        <w:ind w:left="1134" w:right="777" w:firstLine="0"/>
      </w:pPr>
      <w:r w:rsidRPr="00BA025F">
        <w:t>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w:t>
      </w:r>
      <w:r w:rsidRPr="00BA025F">
        <w:rPr>
          <w:spacing w:val="-1"/>
        </w:rPr>
        <w:t xml:space="preserve"> </w:t>
      </w:r>
      <w:r w:rsidRPr="00BA025F">
        <w:t>продукт.</w:t>
      </w:r>
    </w:p>
    <w:p w:rsidR="00080F68" w:rsidRPr="00BA025F" w:rsidRDefault="008F0B73" w:rsidP="002C2C6F">
      <w:pPr>
        <w:pStyle w:val="a3"/>
        <w:tabs>
          <w:tab w:val="left" w:pos="10773"/>
        </w:tabs>
        <w:spacing w:before="7" w:line="268" w:lineRule="auto"/>
        <w:ind w:left="1134" w:right="777" w:firstLine="0"/>
      </w:pPr>
      <w:r w:rsidRPr="00BA025F">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080F68" w:rsidRPr="00BA025F" w:rsidRDefault="008F0B73" w:rsidP="002C2C6F">
      <w:pPr>
        <w:pStyle w:val="a3"/>
        <w:tabs>
          <w:tab w:val="left" w:pos="10773"/>
        </w:tabs>
        <w:spacing w:before="9" w:line="266" w:lineRule="auto"/>
        <w:ind w:left="1134" w:right="777" w:firstLine="0"/>
      </w:pPr>
      <w:r w:rsidRPr="00BA025F">
        <w:t>Школьный проект – это целесообразное действие, локализованное во времени, который имеет следующую структуру:</w:t>
      </w:r>
    </w:p>
    <w:p w:rsidR="00080F68" w:rsidRPr="00BA025F" w:rsidRDefault="008F0B73" w:rsidP="002C2C6F">
      <w:pPr>
        <w:tabs>
          <w:tab w:val="left" w:pos="10773"/>
        </w:tabs>
        <w:spacing w:before="11"/>
        <w:ind w:left="1134" w:right="777"/>
        <w:jc w:val="both"/>
        <w:rPr>
          <w:sz w:val="24"/>
          <w:szCs w:val="24"/>
        </w:rPr>
      </w:pPr>
      <w:r w:rsidRPr="00BA025F">
        <w:rPr>
          <w:sz w:val="24"/>
          <w:szCs w:val="24"/>
        </w:rPr>
        <w:t>Анализ ситуации, формулирование замысла, цели:</w:t>
      </w:r>
    </w:p>
    <w:p w:rsidR="00080F68" w:rsidRPr="00BA025F" w:rsidRDefault="008F0B73" w:rsidP="00CD37C1">
      <w:pPr>
        <w:pStyle w:val="a5"/>
        <w:numPr>
          <w:ilvl w:val="0"/>
          <w:numId w:val="100"/>
        </w:numPr>
        <w:tabs>
          <w:tab w:val="left" w:pos="1526"/>
          <w:tab w:val="left" w:pos="1527"/>
          <w:tab w:val="left" w:pos="10773"/>
        </w:tabs>
        <w:spacing w:before="41" w:line="280" w:lineRule="auto"/>
        <w:ind w:left="1134" w:right="777" w:firstLine="0"/>
        <w:rPr>
          <w:sz w:val="24"/>
          <w:szCs w:val="24"/>
        </w:rPr>
      </w:pPr>
      <w:r w:rsidRPr="00BA025F">
        <w:rPr>
          <w:sz w:val="24"/>
          <w:szCs w:val="24"/>
        </w:rPr>
        <w:t>анализ ситуации, относительно которой появляется необходимость создать новый</w:t>
      </w:r>
      <w:r w:rsidRPr="00BA025F">
        <w:rPr>
          <w:spacing w:val="-32"/>
          <w:sz w:val="24"/>
          <w:szCs w:val="24"/>
        </w:rPr>
        <w:t xml:space="preserve"> </w:t>
      </w:r>
      <w:r w:rsidRPr="00BA025F">
        <w:rPr>
          <w:sz w:val="24"/>
          <w:szCs w:val="24"/>
        </w:rPr>
        <w:t>продукт (формулирование идеи</w:t>
      </w:r>
      <w:r w:rsidRPr="00BA025F">
        <w:rPr>
          <w:spacing w:val="-2"/>
          <w:sz w:val="24"/>
          <w:szCs w:val="24"/>
        </w:rPr>
        <w:t xml:space="preserve"> </w:t>
      </w:r>
      <w:r w:rsidRPr="00BA025F">
        <w:rPr>
          <w:sz w:val="24"/>
          <w:szCs w:val="24"/>
        </w:rPr>
        <w:t>проектирования);</w:t>
      </w:r>
    </w:p>
    <w:p w:rsidR="00080F68" w:rsidRPr="00BA025F" w:rsidRDefault="008F0B73" w:rsidP="00CD37C1">
      <w:pPr>
        <w:pStyle w:val="a5"/>
        <w:numPr>
          <w:ilvl w:val="0"/>
          <w:numId w:val="100"/>
        </w:numPr>
        <w:tabs>
          <w:tab w:val="left" w:pos="1526"/>
          <w:tab w:val="left" w:pos="1527"/>
          <w:tab w:val="left" w:pos="10773"/>
        </w:tabs>
        <w:spacing w:line="272" w:lineRule="exact"/>
        <w:ind w:left="1134" w:right="777" w:firstLine="0"/>
        <w:rPr>
          <w:sz w:val="24"/>
          <w:szCs w:val="24"/>
        </w:rPr>
      </w:pPr>
      <w:r w:rsidRPr="00BA025F">
        <w:rPr>
          <w:sz w:val="24"/>
          <w:szCs w:val="24"/>
        </w:rPr>
        <w:t>конкретизация проблемы (формулирование цели</w:t>
      </w:r>
      <w:r w:rsidRPr="00BA025F">
        <w:rPr>
          <w:spacing w:val="-2"/>
          <w:sz w:val="24"/>
          <w:szCs w:val="24"/>
        </w:rPr>
        <w:t xml:space="preserve"> </w:t>
      </w:r>
      <w:r w:rsidRPr="00BA025F">
        <w:rPr>
          <w:sz w:val="24"/>
          <w:szCs w:val="24"/>
        </w:rPr>
        <w:t>проектирования);</w:t>
      </w:r>
    </w:p>
    <w:p w:rsidR="00080F68" w:rsidRPr="00BA025F" w:rsidRDefault="008F0B73" w:rsidP="00CD37C1">
      <w:pPr>
        <w:pStyle w:val="a5"/>
        <w:numPr>
          <w:ilvl w:val="0"/>
          <w:numId w:val="100"/>
        </w:numPr>
        <w:tabs>
          <w:tab w:val="left" w:pos="1526"/>
          <w:tab w:val="left" w:pos="1527"/>
          <w:tab w:val="left" w:pos="10773"/>
        </w:tabs>
        <w:spacing w:before="46"/>
        <w:ind w:left="1134" w:right="777" w:firstLine="0"/>
        <w:rPr>
          <w:sz w:val="24"/>
          <w:szCs w:val="24"/>
        </w:rPr>
      </w:pPr>
      <w:r w:rsidRPr="00BA025F">
        <w:rPr>
          <w:sz w:val="24"/>
          <w:szCs w:val="24"/>
        </w:rPr>
        <w:t>выдвижение гипотез разрешения проблемы; перевод проблемы в задачу (серию</w:t>
      </w:r>
      <w:r w:rsidRPr="00BA025F">
        <w:rPr>
          <w:spacing w:val="-15"/>
          <w:sz w:val="24"/>
          <w:szCs w:val="24"/>
        </w:rPr>
        <w:t xml:space="preserve"> </w:t>
      </w:r>
      <w:r w:rsidRPr="00BA025F">
        <w:rPr>
          <w:sz w:val="24"/>
          <w:szCs w:val="24"/>
        </w:rPr>
        <w:t>задач).</w:t>
      </w:r>
    </w:p>
    <w:p w:rsidR="00080F68" w:rsidRPr="00BA025F" w:rsidRDefault="008F0B73" w:rsidP="002C2C6F">
      <w:pPr>
        <w:tabs>
          <w:tab w:val="left" w:pos="10773"/>
        </w:tabs>
        <w:spacing w:before="41"/>
        <w:ind w:left="1134" w:right="777"/>
        <w:rPr>
          <w:sz w:val="24"/>
          <w:szCs w:val="24"/>
        </w:rPr>
      </w:pPr>
      <w:r w:rsidRPr="00BA025F">
        <w:rPr>
          <w:sz w:val="24"/>
          <w:szCs w:val="24"/>
        </w:rPr>
        <w:t>Выполнение (реализация) проекта:</w:t>
      </w:r>
    </w:p>
    <w:p w:rsidR="00080F68" w:rsidRPr="00BA025F" w:rsidRDefault="008F0B73" w:rsidP="00CD37C1">
      <w:pPr>
        <w:pStyle w:val="a5"/>
        <w:numPr>
          <w:ilvl w:val="0"/>
          <w:numId w:val="100"/>
        </w:numPr>
        <w:tabs>
          <w:tab w:val="left" w:pos="1526"/>
          <w:tab w:val="left" w:pos="1527"/>
          <w:tab w:val="left" w:pos="10773"/>
        </w:tabs>
        <w:spacing w:before="40"/>
        <w:ind w:left="1134" w:right="777" w:firstLine="0"/>
        <w:rPr>
          <w:sz w:val="24"/>
          <w:szCs w:val="24"/>
        </w:rPr>
      </w:pPr>
      <w:r w:rsidRPr="00BA025F">
        <w:rPr>
          <w:sz w:val="24"/>
          <w:szCs w:val="24"/>
        </w:rPr>
        <w:t>планирование этапов выполнения</w:t>
      </w:r>
      <w:r w:rsidRPr="00BA025F">
        <w:rPr>
          <w:spacing w:val="-5"/>
          <w:sz w:val="24"/>
          <w:szCs w:val="24"/>
        </w:rPr>
        <w:t xml:space="preserve"> </w:t>
      </w:r>
      <w:r w:rsidRPr="00BA025F">
        <w:rPr>
          <w:sz w:val="24"/>
          <w:szCs w:val="24"/>
        </w:rPr>
        <w:t>проекта;</w:t>
      </w:r>
    </w:p>
    <w:p w:rsidR="00080F68" w:rsidRPr="00BA025F" w:rsidRDefault="008F0B73" w:rsidP="00CD37C1">
      <w:pPr>
        <w:pStyle w:val="a5"/>
        <w:numPr>
          <w:ilvl w:val="0"/>
          <w:numId w:val="100"/>
        </w:numPr>
        <w:tabs>
          <w:tab w:val="left" w:pos="1526"/>
          <w:tab w:val="left" w:pos="1527"/>
          <w:tab w:val="left" w:pos="10773"/>
        </w:tabs>
        <w:spacing w:before="44" w:line="268" w:lineRule="auto"/>
        <w:ind w:left="1134" w:right="777" w:firstLine="0"/>
        <w:rPr>
          <w:sz w:val="24"/>
          <w:szCs w:val="24"/>
        </w:rPr>
      </w:pPr>
      <w:r w:rsidRPr="00BA025F">
        <w:rPr>
          <w:sz w:val="24"/>
          <w:szCs w:val="24"/>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w:t>
      </w:r>
      <w:r w:rsidRPr="00BA025F">
        <w:rPr>
          <w:spacing w:val="-18"/>
          <w:sz w:val="24"/>
          <w:szCs w:val="24"/>
        </w:rPr>
        <w:t xml:space="preserve"> </w:t>
      </w:r>
      <w:r w:rsidRPr="00BA025F">
        <w:rPr>
          <w:sz w:val="24"/>
          <w:szCs w:val="24"/>
        </w:rPr>
        <w:t>пр.);</w:t>
      </w:r>
    </w:p>
    <w:p w:rsidR="00080F68" w:rsidRPr="00BA025F" w:rsidRDefault="008F0B73" w:rsidP="00CD37C1">
      <w:pPr>
        <w:pStyle w:val="a5"/>
        <w:numPr>
          <w:ilvl w:val="0"/>
          <w:numId w:val="100"/>
        </w:numPr>
        <w:tabs>
          <w:tab w:val="left" w:pos="1526"/>
          <w:tab w:val="left" w:pos="1527"/>
          <w:tab w:val="left" w:pos="10773"/>
        </w:tabs>
        <w:spacing w:before="10"/>
        <w:ind w:left="1134" w:right="777" w:firstLine="0"/>
        <w:rPr>
          <w:sz w:val="24"/>
          <w:szCs w:val="24"/>
        </w:rPr>
      </w:pPr>
      <w:r w:rsidRPr="00BA025F">
        <w:rPr>
          <w:sz w:val="24"/>
          <w:szCs w:val="24"/>
        </w:rPr>
        <w:t>собственно реализация</w:t>
      </w:r>
      <w:r w:rsidRPr="00BA025F">
        <w:rPr>
          <w:spacing w:val="-4"/>
          <w:sz w:val="24"/>
          <w:szCs w:val="24"/>
        </w:rPr>
        <w:t xml:space="preserve"> </w:t>
      </w:r>
      <w:r w:rsidRPr="00BA025F">
        <w:rPr>
          <w:sz w:val="24"/>
          <w:szCs w:val="24"/>
        </w:rPr>
        <w:t>проекта.</w:t>
      </w:r>
    </w:p>
    <w:p w:rsidR="00080F68" w:rsidRPr="00BA025F" w:rsidRDefault="008F0B73" w:rsidP="002C2C6F">
      <w:pPr>
        <w:tabs>
          <w:tab w:val="left" w:pos="10773"/>
        </w:tabs>
        <w:spacing w:before="43"/>
        <w:ind w:left="1134" w:right="777"/>
        <w:rPr>
          <w:sz w:val="24"/>
          <w:szCs w:val="24"/>
        </w:rPr>
      </w:pPr>
      <w:r w:rsidRPr="00BA025F">
        <w:rPr>
          <w:sz w:val="24"/>
          <w:szCs w:val="24"/>
        </w:rPr>
        <w:t>Подготовка итогового продукта:</w:t>
      </w:r>
    </w:p>
    <w:p w:rsidR="00080F68" w:rsidRPr="00BA025F" w:rsidRDefault="008F0B73" w:rsidP="00CD37C1">
      <w:pPr>
        <w:pStyle w:val="a5"/>
        <w:numPr>
          <w:ilvl w:val="0"/>
          <w:numId w:val="100"/>
        </w:numPr>
        <w:tabs>
          <w:tab w:val="left" w:pos="1526"/>
          <w:tab w:val="left" w:pos="1527"/>
          <w:tab w:val="left" w:pos="3001"/>
          <w:tab w:val="left" w:pos="4191"/>
          <w:tab w:val="left" w:pos="5702"/>
          <w:tab w:val="left" w:pos="6956"/>
          <w:tab w:val="left" w:pos="8422"/>
          <w:tab w:val="left" w:pos="10093"/>
          <w:tab w:val="left" w:pos="10773"/>
        </w:tabs>
        <w:spacing w:before="41" w:line="266" w:lineRule="auto"/>
        <w:ind w:left="1134" w:right="777" w:firstLine="0"/>
        <w:rPr>
          <w:sz w:val="24"/>
          <w:szCs w:val="24"/>
        </w:rPr>
      </w:pPr>
      <w:r w:rsidRPr="00BA025F">
        <w:rPr>
          <w:sz w:val="24"/>
          <w:szCs w:val="24"/>
        </w:rPr>
        <w:t>обсуждение</w:t>
      </w:r>
      <w:r w:rsidRPr="00BA025F">
        <w:rPr>
          <w:sz w:val="24"/>
          <w:szCs w:val="24"/>
        </w:rPr>
        <w:tab/>
        <w:t>способов</w:t>
      </w:r>
      <w:r w:rsidRPr="00BA025F">
        <w:rPr>
          <w:sz w:val="24"/>
          <w:szCs w:val="24"/>
        </w:rPr>
        <w:tab/>
        <w:t>оформления</w:t>
      </w:r>
      <w:r w:rsidRPr="00BA025F">
        <w:rPr>
          <w:sz w:val="24"/>
          <w:szCs w:val="24"/>
        </w:rPr>
        <w:tab/>
        <w:t>конечных</w:t>
      </w:r>
      <w:r w:rsidRPr="00BA025F">
        <w:rPr>
          <w:sz w:val="24"/>
          <w:szCs w:val="24"/>
        </w:rPr>
        <w:tab/>
        <w:t>результатов</w:t>
      </w:r>
      <w:r w:rsidRPr="00BA025F">
        <w:rPr>
          <w:sz w:val="24"/>
          <w:szCs w:val="24"/>
        </w:rPr>
        <w:tab/>
        <w:t>(презентаций,</w:t>
      </w:r>
      <w:r w:rsidRPr="00BA025F">
        <w:rPr>
          <w:sz w:val="24"/>
          <w:szCs w:val="24"/>
        </w:rPr>
        <w:tab/>
      </w:r>
      <w:r w:rsidRPr="00BA025F">
        <w:rPr>
          <w:spacing w:val="-3"/>
          <w:sz w:val="24"/>
          <w:szCs w:val="24"/>
        </w:rPr>
        <w:t xml:space="preserve">защиты, </w:t>
      </w:r>
      <w:r w:rsidRPr="00BA025F">
        <w:rPr>
          <w:sz w:val="24"/>
          <w:szCs w:val="24"/>
        </w:rPr>
        <w:t>творческих отчетов, просмотров и</w:t>
      </w:r>
      <w:r w:rsidRPr="00BA025F">
        <w:rPr>
          <w:spacing w:val="2"/>
          <w:sz w:val="24"/>
          <w:szCs w:val="24"/>
        </w:rPr>
        <w:t xml:space="preserve"> </w:t>
      </w:r>
      <w:r w:rsidRPr="00BA025F">
        <w:rPr>
          <w:sz w:val="24"/>
          <w:szCs w:val="24"/>
        </w:rPr>
        <w:t>пр.);</w:t>
      </w:r>
    </w:p>
    <w:p w:rsidR="00080F68" w:rsidRPr="00BA025F" w:rsidRDefault="008F0B73" w:rsidP="00CD37C1">
      <w:pPr>
        <w:pStyle w:val="a5"/>
        <w:numPr>
          <w:ilvl w:val="0"/>
          <w:numId w:val="100"/>
        </w:numPr>
        <w:tabs>
          <w:tab w:val="left" w:pos="1526"/>
          <w:tab w:val="left" w:pos="1527"/>
          <w:tab w:val="left" w:pos="10773"/>
        </w:tabs>
        <w:spacing w:before="14"/>
        <w:ind w:left="1134" w:right="777" w:firstLine="0"/>
        <w:rPr>
          <w:sz w:val="24"/>
          <w:szCs w:val="24"/>
        </w:rPr>
      </w:pPr>
      <w:r w:rsidRPr="00BA025F">
        <w:rPr>
          <w:sz w:val="24"/>
          <w:szCs w:val="24"/>
        </w:rPr>
        <w:t>сбор, систематизация и анализ полученных</w:t>
      </w:r>
      <w:r w:rsidRPr="00BA025F">
        <w:rPr>
          <w:spacing w:val="-3"/>
          <w:sz w:val="24"/>
          <w:szCs w:val="24"/>
        </w:rPr>
        <w:t xml:space="preserve"> </w:t>
      </w:r>
      <w:r w:rsidRPr="00BA025F">
        <w:rPr>
          <w:sz w:val="24"/>
          <w:szCs w:val="24"/>
        </w:rPr>
        <w:t>результатов;</w:t>
      </w:r>
    </w:p>
    <w:p w:rsidR="00080F68" w:rsidRPr="00BA025F" w:rsidRDefault="008F0B73" w:rsidP="00CD37C1">
      <w:pPr>
        <w:pStyle w:val="a5"/>
        <w:numPr>
          <w:ilvl w:val="0"/>
          <w:numId w:val="100"/>
        </w:numPr>
        <w:tabs>
          <w:tab w:val="left" w:pos="1526"/>
          <w:tab w:val="left" w:pos="1527"/>
          <w:tab w:val="left" w:pos="10773"/>
        </w:tabs>
        <w:spacing w:before="46"/>
        <w:ind w:left="1134" w:right="777" w:firstLine="0"/>
        <w:rPr>
          <w:sz w:val="24"/>
          <w:szCs w:val="24"/>
        </w:rPr>
      </w:pPr>
      <w:r w:rsidRPr="00BA025F">
        <w:rPr>
          <w:sz w:val="24"/>
          <w:szCs w:val="24"/>
        </w:rPr>
        <w:t>подведение итогов, оформление результатов, их</w:t>
      </w:r>
      <w:r w:rsidRPr="00BA025F">
        <w:rPr>
          <w:spacing w:val="-2"/>
          <w:sz w:val="24"/>
          <w:szCs w:val="24"/>
        </w:rPr>
        <w:t xml:space="preserve"> </w:t>
      </w:r>
      <w:r w:rsidRPr="00BA025F">
        <w:rPr>
          <w:sz w:val="24"/>
          <w:szCs w:val="24"/>
        </w:rPr>
        <w:t>презентация;</w:t>
      </w:r>
    </w:p>
    <w:p w:rsidR="00080F68" w:rsidRPr="00BA025F" w:rsidRDefault="008F0B73" w:rsidP="00CD37C1">
      <w:pPr>
        <w:pStyle w:val="a5"/>
        <w:numPr>
          <w:ilvl w:val="0"/>
          <w:numId w:val="100"/>
        </w:numPr>
        <w:tabs>
          <w:tab w:val="left" w:pos="1526"/>
          <w:tab w:val="left" w:pos="1527"/>
          <w:tab w:val="left" w:pos="10773"/>
        </w:tabs>
        <w:spacing w:before="43"/>
        <w:ind w:left="1134" w:right="777" w:firstLine="0"/>
        <w:rPr>
          <w:sz w:val="24"/>
          <w:szCs w:val="24"/>
        </w:rPr>
      </w:pPr>
      <w:r w:rsidRPr="00BA025F">
        <w:rPr>
          <w:sz w:val="24"/>
          <w:szCs w:val="24"/>
        </w:rPr>
        <w:t>выводы, выдвижение новых проблем</w:t>
      </w:r>
      <w:r w:rsidRPr="00BA025F">
        <w:rPr>
          <w:spacing w:val="-3"/>
          <w:sz w:val="24"/>
          <w:szCs w:val="24"/>
        </w:rPr>
        <w:t xml:space="preserve"> </w:t>
      </w:r>
      <w:r w:rsidRPr="00BA025F">
        <w:rPr>
          <w:sz w:val="24"/>
          <w:szCs w:val="24"/>
        </w:rPr>
        <w:t>исследования.</w:t>
      </w:r>
    </w:p>
    <w:p w:rsidR="00080F68" w:rsidRPr="00BA025F" w:rsidRDefault="008F0B73" w:rsidP="002C2C6F">
      <w:pPr>
        <w:pStyle w:val="a3"/>
        <w:spacing w:before="106" w:line="268" w:lineRule="auto"/>
        <w:ind w:left="1134" w:right="777" w:firstLine="0"/>
        <w:jc w:val="left"/>
      </w:pPr>
      <w:r w:rsidRPr="00BA025F">
        <w:t>К этим основным этапам проекта существуют дополнительные характеристики, которые необходимы при организации проектной деятельности школьников.</w:t>
      </w:r>
    </w:p>
    <w:p w:rsidR="00080F68" w:rsidRPr="00BA025F" w:rsidRDefault="008F0B73" w:rsidP="002C2C6F">
      <w:pPr>
        <w:pStyle w:val="a3"/>
        <w:spacing w:before="11"/>
        <w:ind w:left="1134" w:right="777" w:firstLine="0"/>
        <w:jc w:val="left"/>
      </w:pPr>
      <w:r w:rsidRPr="00BA025F">
        <w:t>Проект характеризуется:</w:t>
      </w:r>
    </w:p>
    <w:p w:rsidR="00080F68" w:rsidRPr="00BA025F" w:rsidRDefault="008F0B73" w:rsidP="00CD37C1">
      <w:pPr>
        <w:pStyle w:val="a5"/>
        <w:numPr>
          <w:ilvl w:val="0"/>
          <w:numId w:val="100"/>
        </w:numPr>
        <w:tabs>
          <w:tab w:val="left" w:pos="1526"/>
          <w:tab w:val="left" w:pos="1527"/>
        </w:tabs>
        <w:spacing w:before="43"/>
        <w:ind w:left="1134" w:right="777" w:firstLine="0"/>
        <w:rPr>
          <w:sz w:val="24"/>
          <w:szCs w:val="24"/>
        </w:rPr>
      </w:pPr>
      <w:r w:rsidRPr="00BA025F">
        <w:rPr>
          <w:sz w:val="24"/>
          <w:szCs w:val="24"/>
        </w:rPr>
        <w:t>ориентацией на получение конкретного</w:t>
      </w:r>
      <w:r w:rsidRPr="00BA025F">
        <w:rPr>
          <w:spacing w:val="-3"/>
          <w:sz w:val="24"/>
          <w:szCs w:val="24"/>
        </w:rPr>
        <w:t xml:space="preserve"> </w:t>
      </w:r>
      <w:r w:rsidRPr="00BA025F">
        <w:rPr>
          <w:sz w:val="24"/>
          <w:szCs w:val="24"/>
        </w:rPr>
        <w:t>результата;</w:t>
      </w:r>
    </w:p>
    <w:p w:rsidR="00080F68" w:rsidRPr="00BA025F" w:rsidRDefault="008F0B73" w:rsidP="00CD37C1">
      <w:pPr>
        <w:pStyle w:val="a5"/>
        <w:numPr>
          <w:ilvl w:val="0"/>
          <w:numId w:val="100"/>
        </w:numPr>
        <w:tabs>
          <w:tab w:val="left" w:pos="1526"/>
          <w:tab w:val="left" w:pos="1527"/>
        </w:tabs>
        <w:spacing w:before="46" w:line="266" w:lineRule="auto"/>
        <w:ind w:left="1134" w:right="777" w:firstLine="0"/>
        <w:rPr>
          <w:sz w:val="24"/>
          <w:szCs w:val="24"/>
        </w:rPr>
      </w:pPr>
      <w:r w:rsidRPr="00BA025F">
        <w:rPr>
          <w:sz w:val="24"/>
          <w:szCs w:val="24"/>
        </w:rPr>
        <w:t>предварительной фиксацией (описанием) результата в виде эскиза в разной степени детализации и</w:t>
      </w:r>
      <w:r w:rsidRPr="00BA025F">
        <w:rPr>
          <w:spacing w:val="-3"/>
          <w:sz w:val="24"/>
          <w:szCs w:val="24"/>
        </w:rPr>
        <w:t xml:space="preserve"> </w:t>
      </w:r>
      <w:r w:rsidRPr="00BA025F">
        <w:rPr>
          <w:sz w:val="24"/>
          <w:szCs w:val="24"/>
        </w:rPr>
        <w:t>конкретизации;</w:t>
      </w:r>
    </w:p>
    <w:p w:rsidR="00080F68" w:rsidRPr="00BA025F" w:rsidRDefault="008F0B73" w:rsidP="00CD37C1">
      <w:pPr>
        <w:pStyle w:val="a5"/>
        <w:numPr>
          <w:ilvl w:val="0"/>
          <w:numId w:val="100"/>
        </w:numPr>
        <w:tabs>
          <w:tab w:val="left" w:pos="1526"/>
          <w:tab w:val="left" w:pos="1527"/>
        </w:tabs>
        <w:spacing w:before="16"/>
        <w:ind w:left="1134" w:right="777" w:firstLine="0"/>
        <w:rPr>
          <w:sz w:val="24"/>
          <w:szCs w:val="24"/>
        </w:rPr>
      </w:pPr>
      <w:r w:rsidRPr="00BA025F">
        <w:rPr>
          <w:sz w:val="24"/>
          <w:szCs w:val="24"/>
        </w:rPr>
        <w:t>относительно жесткой регламентацией срока достижения (предъявления)</w:t>
      </w:r>
      <w:r w:rsidRPr="00BA025F">
        <w:rPr>
          <w:spacing w:val="-9"/>
          <w:sz w:val="24"/>
          <w:szCs w:val="24"/>
        </w:rPr>
        <w:t xml:space="preserve"> </w:t>
      </w:r>
      <w:r w:rsidRPr="00BA025F">
        <w:rPr>
          <w:sz w:val="24"/>
          <w:szCs w:val="24"/>
        </w:rPr>
        <w:t>результата;</w:t>
      </w:r>
    </w:p>
    <w:p w:rsidR="00080F68" w:rsidRPr="00BA025F" w:rsidRDefault="008F0B73" w:rsidP="00CD37C1">
      <w:pPr>
        <w:pStyle w:val="a5"/>
        <w:numPr>
          <w:ilvl w:val="0"/>
          <w:numId w:val="100"/>
        </w:numPr>
        <w:tabs>
          <w:tab w:val="left" w:pos="1526"/>
          <w:tab w:val="left" w:pos="1527"/>
        </w:tabs>
        <w:spacing w:before="43"/>
        <w:ind w:left="1134" w:right="777" w:firstLine="0"/>
        <w:rPr>
          <w:sz w:val="24"/>
          <w:szCs w:val="24"/>
        </w:rPr>
      </w:pPr>
      <w:r w:rsidRPr="00BA025F">
        <w:rPr>
          <w:sz w:val="24"/>
          <w:szCs w:val="24"/>
        </w:rPr>
        <w:t>предварительным планированием действий по достижении</w:t>
      </w:r>
      <w:r w:rsidRPr="00BA025F">
        <w:rPr>
          <w:spacing w:val="-8"/>
          <w:sz w:val="24"/>
          <w:szCs w:val="24"/>
        </w:rPr>
        <w:t xml:space="preserve"> </w:t>
      </w:r>
      <w:r w:rsidRPr="00BA025F">
        <w:rPr>
          <w:sz w:val="24"/>
          <w:szCs w:val="24"/>
        </w:rPr>
        <w:t>результата;</w:t>
      </w:r>
    </w:p>
    <w:p w:rsidR="00080F68" w:rsidRPr="00BA025F" w:rsidRDefault="008F0B73" w:rsidP="00CD37C1">
      <w:pPr>
        <w:pStyle w:val="a5"/>
        <w:numPr>
          <w:ilvl w:val="0"/>
          <w:numId w:val="100"/>
        </w:numPr>
        <w:tabs>
          <w:tab w:val="left" w:pos="1526"/>
          <w:tab w:val="left" w:pos="1527"/>
          <w:tab w:val="left" w:pos="3848"/>
          <w:tab w:val="left" w:pos="4191"/>
          <w:tab w:val="left" w:pos="5999"/>
          <w:tab w:val="left" w:pos="6452"/>
          <w:tab w:val="left" w:pos="7529"/>
          <w:tab w:val="left" w:pos="7855"/>
          <w:tab w:val="left" w:pos="9713"/>
        </w:tabs>
        <w:spacing w:before="43" w:line="268" w:lineRule="auto"/>
        <w:ind w:left="1134" w:right="777" w:firstLine="0"/>
        <w:rPr>
          <w:sz w:val="24"/>
          <w:szCs w:val="24"/>
        </w:rPr>
      </w:pPr>
      <w:r w:rsidRPr="00BA025F">
        <w:rPr>
          <w:sz w:val="24"/>
          <w:szCs w:val="24"/>
        </w:rPr>
        <w:t>программированием</w:t>
      </w:r>
      <w:r w:rsidRPr="00BA025F">
        <w:rPr>
          <w:sz w:val="24"/>
          <w:szCs w:val="24"/>
        </w:rPr>
        <w:tab/>
        <w:t>–</w:t>
      </w:r>
      <w:r w:rsidRPr="00BA025F">
        <w:rPr>
          <w:sz w:val="24"/>
          <w:szCs w:val="24"/>
        </w:rPr>
        <w:tab/>
        <w:t>планированием</w:t>
      </w:r>
      <w:r w:rsidRPr="00BA025F">
        <w:rPr>
          <w:sz w:val="24"/>
          <w:szCs w:val="24"/>
        </w:rPr>
        <w:tab/>
        <w:t>во</w:t>
      </w:r>
      <w:r w:rsidRPr="00BA025F">
        <w:rPr>
          <w:sz w:val="24"/>
          <w:szCs w:val="24"/>
        </w:rPr>
        <w:tab/>
        <w:t>времени</w:t>
      </w:r>
      <w:r w:rsidRPr="00BA025F">
        <w:rPr>
          <w:sz w:val="24"/>
          <w:szCs w:val="24"/>
        </w:rPr>
        <w:tab/>
        <w:t>с</w:t>
      </w:r>
      <w:r w:rsidRPr="00BA025F">
        <w:rPr>
          <w:sz w:val="24"/>
          <w:szCs w:val="24"/>
        </w:rPr>
        <w:tab/>
        <w:t>конкретизацией</w:t>
      </w:r>
      <w:r w:rsidRPr="00BA025F">
        <w:rPr>
          <w:sz w:val="24"/>
          <w:szCs w:val="24"/>
        </w:rPr>
        <w:tab/>
      </w:r>
      <w:r w:rsidRPr="00BA025F">
        <w:rPr>
          <w:spacing w:val="-3"/>
          <w:sz w:val="24"/>
          <w:szCs w:val="24"/>
        </w:rPr>
        <w:t xml:space="preserve">результатов </w:t>
      </w:r>
      <w:r w:rsidRPr="00BA025F">
        <w:rPr>
          <w:sz w:val="24"/>
          <w:szCs w:val="24"/>
        </w:rPr>
        <w:t>отдельных действий (операций), обеспечивающих достижение общего результата</w:t>
      </w:r>
      <w:r w:rsidRPr="00BA025F">
        <w:rPr>
          <w:spacing w:val="-10"/>
          <w:sz w:val="24"/>
          <w:szCs w:val="24"/>
        </w:rPr>
        <w:t xml:space="preserve"> </w:t>
      </w:r>
      <w:r w:rsidRPr="00BA025F">
        <w:rPr>
          <w:sz w:val="24"/>
          <w:szCs w:val="24"/>
        </w:rPr>
        <w:t>проекта;</w:t>
      </w:r>
    </w:p>
    <w:p w:rsidR="00080F68" w:rsidRPr="00BA025F" w:rsidRDefault="008F0B73" w:rsidP="00CD37C1">
      <w:pPr>
        <w:pStyle w:val="a5"/>
        <w:numPr>
          <w:ilvl w:val="0"/>
          <w:numId w:val="100"/>
        </w:numPr>
        <w:tabs>
          <w:tab w:val="left" w:pos="1526"/>
          <w:tab w:val="left" w:pos="1527"/>
        </w:tabs>
        <w:spacing w:before="11"/>
        <w:ind w:left="1134" w:right="777" w:firstLine="0"/>
        <w:rPr>
          <w:sz w:val="24"/>
          <w:szCs w:val="24"/>
        </w:rPr>
      </w:pPr>
      <w:r w:rsidRPr="00BA025F">
        <w:rPr>
          <w:sz w:val="24"/>
          <w:szCs w:val="24"/>
        </w:rPr>
        <w:t>выполнением действий и их одновременным мониторингом и</w:t>
      </w:r>
      <w:r w:rsidRPr="00BA025F">
        <w:rPr>
          <w:spacing w:val="-9"/>
          <w:sz w:val="24"/>
          <w:szCs w:val="24"/>
        </w:rPr>
        <w:t xml:space="preserve"> </w:t>
      </w:r>
      <w:r w:rsidRPr="00BA025F">
        <w:rPr>
          <w:sz w:val="24"/>
          <w:szCs w:val="24"/>
        </w:rPr>
        <w:t>коррекцией;</w:t>
      </w:r>
    </w:p>
    <w:p w:rsidR="00080F68" w:rsidRPr="00BA025F" w:rsidRDefault="008F0B73" w:rsidP="00CD37C1">
      <w:pPr>
        <w:pStyle w:val="a5"/>
        <w:numPr>
          <w:ilvl w:val="0"/>
          <w:numId w:val="100"/>
        </w:numPr>
        <w:tabs>
          <w:tab w:val="left" w:pos="1526"/>
          <w:tab w:val="left" w:pos="1527"/>
        </w:tabs>
        <w:spacing w:before="46" w:line="266" w:lineRule="auto"/>
        <w:ind w:left="1134" w:right="777" w:firstLine="0"/>
        <w:rPr>
          <w:sz w:val="24"/>
          <w:szCs w:val="24"/>
        </w:rPr>
      </w:pPr>
      <w:r w:rsidRPr="00BA025F">
        <w:rPr>
          <w:sz w:val="24"/>
          <w:szCs w:val="24"/>
        </w:rPr>
        <w:t>получением продукта проектной деятельности, его соотнесением с исходной ситуацией проектирования, анализом новой</w:t>
      </w:r>
      <w:r w:rsidRPr="00BA025F">
        <w:rPr>
          <w:spacing w:val="-2"/>
          <w:sz w:val="24"/>
          <w:szCs w:val="24"/>
        </w:rPr>
        <w:t xml:space="preserve"> </w:t>
      </w:r>
      <w:r w:rsidRPr="00BA025F">
        <w:rPr>
          <w:sz w:val="24"/>
          <w:szCs w:val="24"/>
        </w:rPr>
        <w:t>ситуации.</w:t>
      </w:r>
    </w:p>
    <w:p w:rsidR="00080F68" w:rsidRPr="00BA025F" w:rsidRDefault="008F0B73" w:rsidP="005704D3">
      <w:pPr>
        <w:pStyle w:val="a3"/>
        <w:spacing w:before="14"/>
        <w:ind w:left="1134" w:right="777" w:firstLine="0"/>
        <w:jc w:val="left"/>
      </w:pPr>
      <w:r w:rsidRPr="00BA025F">
        <w:t>Основные требования к использованию проектной формы обучения:</w:t>
      </w:r>
    </w:p>
    <w:p w:rsidR="00080F68" w:rsidRPr="00BA025F" w:rsidRDefault="008F0B73" w:rsidP="00CD37C1">
      <w:pPr>
        <w:pStyle w:val="a5"/>
        <w:numPr>
          <w:ilvl w:val="0"/>
          <w:numId w:val="98"/>
        </w:numPr>
        <w:tabs>
          <w:tab w:val="left" w:pos="1526"/>
          <w:tab w:val="left" w:pos="1527"/>
        </w:tabs>
        <w:spacing w:before="46" w:line="266" w:lineRule="auto"/>
        <w:ind w:left="1134" w:right="777" w:firstLine="0"/>
        <w:rPr>
          <w:sz w:val="24"/>
          <w:szCs w:val="24"/>
        </w:rPr>
      </w:pPr>
      <w:r w:rsidRPr="00BA025F">
        <w:rPr>
          <w:sz w:val="24"/>
          <w:szCs w:val="24"/>
        </w:rPr>
        <w:t>наличие задачи, требующей интегрированного знания, исследовательского поиска для ее решения;</w:t>
      </w:r>
    </w:p>
    <w:p w:rsidR="00080F68" w:rsidRPr="00BA025F" w:rsidRDefault="008F0B73" w:rsidP="00CD37C1">
      <w:pPr>
        <w:pStyle w:val="a5"/>
        <w:numPr>
          <w:ilvl w:val="0"/>
          <w:numId w:val="98"/>
        </w:numPr>
        <w:tabs>
          <w:tab w:val="left" w:pos="1526"/>
          <w:tab w:val="left" w:pos="1527"/>
        </w:tabs>
        <w:spacing w:before="16"/>
        <w:ind w:left="1134" w:right="777" w:firstLine="0"/>
        <w:rPr>
          <w:sz w:val="24"/>
          <w:szCs w:val="24"/>
        </w:rPr>
      </w:pPr>
      <w:r w:rsidRPr="00BA025F">
        <w:rPr>
          <w:sz w:val="24"/>
          <w:szCs w:val="24"/>
        </w:rPr>
        <w:t>практическая, теоретическая, социальная значимость предполагаемых</w:t>
      </w:r>
      <w:r w:rsidRPr="00BA025F">
        <w:rPr>
          <w:spacing w:val="-3"/>
          <w:sz w:val="24"/>
          <w:szCs w:val="24"/>
        </w:rPr>
        <w:t xml:space="preserve"> </w:t>
      </w:r>
      <w:r w:rsidRPr="00BA025F">
        <w:rPr>
          <w:sz w:val="24"/>
          <w:szCs w:val="24"/>
        </w:rPr>
        <w:t>результатов;</w:t>
      </w:r>
    </w:p>
    <w:p w:rsidR="00080F68" w:rsidRPr="00BA025F" w:rsidRDefault="008F0B73" w:rsidP="00CD37C1">
      <w:pPr>
        <w:pStyle w:val="a5"/>
        <w:numPr>
          <w:ilvl w:val="0"/>
          <w:numId w:val="98"/>
        </w:numPr>
        <w:tabs>
          <w:tab w:val="left" w:pos="1526"/>
          <w:tab w:val="left" w:pos="1527"/>
          <w:tab w:val="left" w:pos="3222"/>
          <w:tab w:val="left" w:pos="5328"/>
          <w:tab w:val="left" w:pos="7527"/>
          <w:tab w:val="left" w:pos="8678"/>
          <w:tab w:val="left" w:pos="10194"/>
        </w:tabs>
        <w:spacing w:before="43" w:line="266" w:lineRule="auto"/>
        <w:ind w:left="1134" w:right="777" w:firstLine="0"/>
        <w:rPr>
          <w:sz w:val="24"/>
          <w:szCs w:val="24"/>
        </w:rPr>
      </w:pPr>
      <w:r w:rsidRPr="00BA025F">
        <w:rPr>
          <w:sz w:val="24"/>
          <w:szCs w:val="24"/>
        </w:rPr>
        <w:t>возможность</w:t>
      </w:r>
      <w:r w:rsidRPr="00BA025F">
        <w:rPr>
          <w:sz w:val="24"/>
          <w:szCs w:val="24"/>
        </w:rPr>
        <w:tab/>
        <w:t>самостоятельной</w:t>
      </w:r>
      <w:r w:rsidRPr="00BA025F">
        <w:rPr>
          <w:sz w:val="24"/>
          <w:szCs w:val="24"/>
        </w:rPr>
        <w:tab/>
        <w:t>(индивидуальной,</w:t>
      </w:r>
      <w:r w:rsidRPr="00BA025F">
        <w:rPr>
          <w:sz w:val="24"/>
          <w:szCs w:val="24"/>
        </w:rPr>
        <w:tab/>
        <w:t>парной,</w:t>
      </w:r>
      <w:r w:rsidRPr="00BA025F">
        <w:rPr>
          <w:sz w:val="24"/>
          <w:szCs w:val="24"/>
        </w:rPr>
        <w:tab/>
        <w:t>групповой)</w:t>
      </w:r>
      <w:r w:rsidRPr="00BA025F">
        <w:rPr>
          <w:sz w:val="24"/>
          <w:szCs w:val="24"/>
        </w:rPr>
        <w:tab/>
      </w:r>
      <w:r w:rsidRPr="00BA025F">
        <w:rPr>
          <w:spacing w:val="-4"/>
          <w:sz w:val="24"/>
          <w:szCs w:val="24"/>
        </w:rPr>
        <w:t xml:space="preserve">работы </w:t>
      </w:r>
      <w:r w:rsidRPr="00BA025F">
        <w:rPr>
          <w:sz w:val="24"/>
          <w:szCs w:val="24"/>
        </w:rPr>
        <w:t>обучающихся;</w:t>
      </w:r>
    </w:p>
    <w:p w:rsidR="00080F68" w:rsidRPr="00BA025F" w:rsidRDefault="008F0B73" w:rsidP="00CD37C1">
      <w:pPr>
        <w:pStyle w:val="a5"/>
        <w:numPr>
          <w:ilvl w:val="0"/>
          <w:numId w:val="98"/>
        </w:numPr>
        <w:tabs>
          <w:tab w:val="left" w:pos="1526"/>
          <w:tab w:val="left" w:pos="1527"/>
        </w:tabs>
        <w:spacing w:before="16"/>
        <w:ind w:left="1134" w:right="777" w:firstLine="0"/>
        <w:rPr>
          <w:sz w:val="24"/>
          <w:szCs w:val="24"/>
        </w:rPr>
      </w:pPr>
      <w:r w:rsidRPr="00BA025F">
        <w:rPr>
          <w:sz w:val="24"/>
          <w:szCs w:val="24"/>
        </w:rPr>
        <w:t>структурирование содержательной части проекта (с указанием поэтапных</w:t>
      </w:r>
      <w:r w:rsidRPr="00BA025F">
        <w:rPr>
          <w:spacing w:val="-9"/>
          <w:sz w:val="24"/>
          <w:szCs w:val="24"/>
        </w:rPr>
        <w:t xml:space="preserve"> </w:t>
      </w:r>
      <w:r w:rsidRPr="00BA025F">
        <w:rPr>
          <w:sz w:val="24"/>
          <w:szCs w:val="24"/>
        </w:rPr>
        <w:t>результатов);</w:t>
      </w:r>
    </w:p>
    <w:p w:rsidR="00080F68" w:rsidRPr="00BA025F" w:rsidRDefault="008F0B73" w:rsidP="00CD37C1">
      <w:pPr>
        <w:pStyle w:val="a5"/>
        <w:numPr>
          <w:ilvl w:val="0"/>
          <w:numId w:val="98"/>
        </w:numPr>
        <w:tabs>
          <w:tab w:val="left" w:pos="1526"/>
          <w:tab w:val="left" w:pos="1527"/>
          <w:tab w:val="left" w:pos="3393"/>
          <w:tab w:val="left" w:pos="5691"/>
          <w:tab w:val="left" w:pos="6940"/>
          <w:tab w:val="left" w:pos="9446"/>
        </w:tabs>
        <w:spacing w:before="43" w:line="268" w:lineRule="auto"/>
        <w:ind w:left="1134" w:right="777" w:firstLine="0"/>
        <w:rPr>
          <w:sz w:val="24"/>
          <w:szCs w:val="24"/>
        </w:rPr>
      </w:pPr>
      <w:r w:rsidRPr="00BA025F">
        <w:rPr>
          <w:sz w:val="24"/>
          <w:szCs w:val="24"/>
        </w:rPr>
        <w:t>использование</w:t>
      </w:r>
      <w:r w:rsidRPr="00BA025F">
        <w:rPr>
          <w:sz w:val="24"/>
          <w:szCs w:val="24"/>
        </w:rPr>
        <w:tab/>
        <w:t>исследовательских</w:t>
      </w:r>
      <w:r w:rsidRPr="00BA025F">
        <w:rPr>
          <w:sz w:val="24"/>
          <w:szCs w:val="24"/>
        </w:rPr>
        <w:tab/>
        <w:t>методов,</w:t>
      </w:r>
      <w:r w:rsidRPr="00BA025F">
        <w:rPr>
          <w:sz w:val="24"/>
          <w:szCs w:val="24"/>
        </w:rPr>
        <w:tab/>
        <w:t>предусматривающих</w:t>
      </w:r>
      <w:r w:rsidRPr="00BA025F">
        <w:rPr>
          <w:sz w:val="24"/>
          <w:szCs w:val="24"/>
        </w:rPr>
        <w:tab/>
      </w:r>
      <w:r w:rsidRPr="00BA025F">
        <w:rPr>
          <w:spacing w:val="-3"/>
          <w:sz w:val="24"/>
          <w:szCs w:val="24"/>
        </w:rPr>
        <w:t xml:space="preserve">определенную </w:t>
      </w:r>
      <w:r w:rsidRPr="00BA025F">
        <w:rPr>
          <w:sz w:val="24"/>
          <w:szCs w:val="24"/>
        </w:rPr>
        <w:t>последовательность действий:</w:t>
      </w:r>
    </w:p>
    <w:p w:rsidR="00080F68" w:rsidRPr="00BA025F" w:rsidRDefault="008F0B73" w:rsidP="00CD37C1">
      <w:pPr>
        <w:pStyle w:val="a5"/>
        <w:numPr>
          <w:ilvl w:val="0"/>
          <w:numId w:val="100"/>
        </w:numPr>
        <w:tabs>
          <w:tab w:val="left" w:pos="1526"/>
          <w:tab w:val="left" w:pos="1527"/>
        </w:tabs>
        <w:spacing w:before="11" w:line="268" w:lineRule="auto"/>
        <w:ind w:left="1134" w:right="777" w:firstLine="0"/>
        <w:rPr>
          <w:sz w:val="24"/>
          <w:szCs w:val="24"/>
        </w:rPr>
      </w:pPr>
      <w:r w:rsidRPr="00BA025F">
        <w:rPr>
          <w:sz w:val="24"/>
          <w:szCs w:val="24"/>
        </w:rPr>
        <w:t>определение проблемы и вытекающих из нее задач исследования (использование в ходе совместного</w:t>
      </w:r>
      <w:r w:rsidR="005704D3" w:rsidRPr="00BA025F">
        <w:rPr>
          <w:sz w:val="24"/>
          <w:szCs w:val="24"/>
        </w:rPr>
        <w:t xml:space="preserve"> </w:t>
      </w:r>
      <w:r w:rsidRPr="00BA025F">
        <w:rPr>
          <w:sz w:val="24"/>
          <w:szCs w:val="24"/>
        </w:rPr>
        <w:t>исследования метода «мозговой атаки», «круглого</w:t>
      </w:r>
      <w:r w:rsidRPr="00BA025F">
        <w:rPr>
          <w:spacing w:val="3"/>
          <w:sz w:val="24"/>
          <w:szCs w:val="24"/>
        </w:rPr>
        <w:t xml:space="preserve"> </w:t>
      </w:r>
      <w:r w:rsidRPr="00BA025F">
        <w:rPr>
          <w:sz w:val="24"/>
          <w:szCs w:val="24"/>
        </w:rPr>
        <w:t>стола»);</w:t>
      </w:r>
    </w:p>
    <w:p w:rsidR="00080F68" w:rsidRPr="00BA025F" w:rsidRDefault="008F0B73" w:rsidP="00CD37C1">
      <w:pPr>
        <w:pStyle w:val="a5"/>
        <w:numPr>
          <w:ilvl w:val="0"/>
          <w:numId w:val="100"/>
        </w:numPr>
        <w:tabs>
          <w:tab w:val="left" w:pos="1526"/>
          <w:tab w:val="left" w:pos="1527"/>
        </w:tabs>
        <w:spacing w:before="43"/>
        <w:ind w:left="1134" w:right="777" w:firstLine="0"/>
        <w:rPr>
          <w:sz w:val="24"/>
          <w:szCs w:val="24"/>
        </w:rPr>
      </w:pPr>
      <w:r w:rsidRPr="00BA025F">
        <w:rPr>
          <w:sz w:val="24"/>
          <w:szCs w:val="24"/>
        </w:rPr>
        <w:t>выдвижение гипотезы их</w:t>
      </w:r>
      <w:r w:rsidRPr="00BA025F">
        <w:rPr>
          <w:spacing w:val="-3"/>
          <w:sz w:val="24"/>
          <w:szCs w:val="24"/>
        </w:rPr>
        <w:t xml:space="preserve"> </w:t>
      </w:r>
      <w:r w:rsidRPr="00BA025F">
        <w:rPr>
          <w:sz w:val="24"/>
          <w:szCs w:val="24"/>
        </w:rPr>
        <w:t>решения;</w:t>
      </w:r>
    </w:p>
    <w:p w:rsidR="00080F68" w:rsidRPr="00BA025F" w:rsidRDefault="008F0B73" w:rsidP="00CD37C1">
      <w:pPr>
        <w:pStyle w:val="a5"/>
        <w:numPr>
          <w:ilvl w:val="0"/>
          <w:numId w:val="100"/>
        </w:numPr>
        <w:tabs>
          <w:tab w:val="left" w:pos="1526"/>
          <w:tab w:val="left" w:pos="1527"/>
        </w:tabs>
        <w:spacing w:before="31"/>
        <w:ind w:left="1134" w:right="777" w:firstLine="0"/>
        <w:rPr>
          <w:sz w:val="24"/>
          <w:szCs w:val="24"/>
        </w:rPr>
      </w:pPr>
      <w:r w:rsidRPr="00BA025F">
        <w:rPr>
          <w:sz w:val="24"/>
          <w:szCs w:val="24"/>
        </w:rPr>
        <w:t>обсуждение</w:t>
      </w:r>
      <w:r w:rsidRPr="00BA025F">
        <w:rPr>
          <w:spacing w:val="16"/>
          <w:sz w:val="24"/>
          <w:szCs w:val="24"/>
        </w:rPr>
        <w:t xml:space="preserve"> </w:t>
      </w:r>
      <w:r w:rsidRPr="00BA025F">
        <w:rPr>
          <w:sz w:val="24"/>
          <w:szCs w:val="24"/>
        </w:rPr>
        <w:t>методов</w:t>
      </w:r>
      <w:r w:rsidRPr="00BA025F">
        <w:rPr>
          <w:spacing w:val="16"/>
          <w:sz w:val="24"/>
          <w:szCs w:val="24"/>
        </w:rPr>
        <w:t xml:space="preserve"> </w:t>
      </w:r>
      <w:r w:rsidRPr="00BA025F">
        <w:rPr>
          <w:sz w:val="24"/>
          <w:szCs w:val="24"/>
        </w:rPr>
        <w:t>исследования</w:t>
      </w:r>
      <w:r w:rsidRPr="00BA025F">
        <w:rPr>
          <w:spacing w:val="16"/>
          <w:sz w:val="24"/>
          <w:szCs w:val="24"/>
        </w:rPr>
        <w:t xml:space="preserve"> </w:t>
      </w:r>
      <w:r w:rsidRPr="00BA025F">
        <w:rPr>
          <w:sz w:val="24"/>
          <w:szCs w:val="24"/>
        </w:rPr>
        <w:t>(статистических,</w:t>
      </w:r>
      <w:r w:rsidRPr="00BA025F">
        <w:rPr>
          <w:spacing w:val="14"/>
          <w:sz w:val="24"/>
          <w:szCs w:val="24"/>
        </w:rPr>
        <w:t xml:space="preserve"> </w:t>
      </w:r>
      <w:r w:rsidRPr="00BA025F">
        <w:rPr>
          <w:sz w:val="24"/>
          <w:szCs w:val="24"/>
        </w:rPr>
        <w:t>экспериментальных,</w:t>
      </w:r>
      <w:r w:rsidRPr="00BA025F">
        <w:rPr>
          <w:spacing w:val="15"/>
          <w:sz w:val="24"/>
          <w:szCs w:val="24"/>
        </w:rPr>
        <w:t xml:space="preserve"> </w:t>
      </w:r>
      <w:r w:rsidRPr="00BA025F">
        <w:rPr>
          <w:sz w:val="24"/>
          <w:szCs w:val="24"/>
        </w:rPr>
        <w:t>наблюдений</w:t>
      </w:r>
      <w:r w:rsidRPr="00BA025F">
        <w:rPr>
          <w:spacing w:val="15"/>
          <w:sz w:val="24"/>
          <w:szCs w:val="24"/>
        </w:rPr>
        <w:t xml:space="preserve"> </w:t>
      </w:r>
      <w:r w:rsidRPr="00BA025F">
        <w:rPr>
          <w:sz w:val="24"/>
          <w:szCs w:val="24"/>
        </w:rPr>
        <w:t>и</w:t>
      </w:r>
      <w:r w:rsidRPr="00BA025F">
        <w:rPr>
          <w:spacing w:val="15"/>
          <w:sz w:val="24"/>
          <w:szCs w:val="24"/>
        </w:rPr>
        <w:t xml:space="preserve"> </w:t>
      </w:r>
      <w:r w:rsidRPr="00BA025F">
        <w:rPr>
          <w:sz w:val="24"/>
          <w:szCs w:val="24"/>
        </w:rPr>
        <w:t>т.п.);</w:t>
      </w:r>
    </w:p>
    <w:p w:rsidR="00080F68" w:rsidRPr="00BA025F" w:rsidRDefault="008F0B73" w:rsidP="00CD37C1">
      <w:pPr>
        <w:pStyle w:val="a5"/>
        <w:numPr>
          <w:ilvl w:val="0"/>
          <w:numId w:val="100"/>
        </w:numPr>
        <w:tabs>
          <w:tab w:val="left" w:pos="1526"/>
          <w:tab w:val="left" w:pos="1527"/>
          <w:tab w:val="left" w:pos="3001"/>
          <w:tab w:val="left" w:pos="4188"/>
          <w:tab w:val="left" w:pos="5699"/>
          <w:tab w:val="left" w:pos="6953"/>
          <w:tab w:val="left" w:pos="8419"/>
          <w:tab w:val="left" w:pos="10091"/>
        </w:tabs>
        <w:spacing w:before="43"/>
        <w:ind w:left="1134" w:right="777" w:firstLine="0"/>
        <w:rPr>
          <w:sz w:val="24"/>
          <w:szCs w:val="24"/>
        </w:rPr>
      </w:pPr>
      <w:r w:rsidRPr="00BA025F">
        <w:rPr>
          <w:sz w:val="24"/>
          <w:szCs w:val="24"/>
        </w:rPr>
        <w:t>обсуждение</w:t>
      </w:r>
      <w:r w:rsidRPr="00BA025F">
        <w:rPr>
          <w:sz w:val="24"/>
          <w:szCs w:val="24"/>
        </w:rPr>
        <w:tab/>
        <w:t>способов</w:t>
      </w:r>
      <w:r w:rsidRPr="00BA025F">
        <w:rPr>
          <w:sz w:val="24"/>
          <w:szCs w:val="24"/>
        </w:rPr>
        <w:tab/>
        <w:t>оформления</w:t>
      </w:r>
      <w:r w:rsidRPr="00BA025F">
        <w:rPr>
          <w:sz w:val="24"/>
          <w:szCs w:val="24"/>
        </w:rPr>
        <w:tab/>
        <w:t>конечных</w:t>
      </w:r>
      <w:r w:rsidRPr="00BA025F">
        <w:rPr>
          <w:sz w:val="24"/>
          <w:szCs w:val="24"/>
        </w:rPr>
        <w:tab/>
        <w:t>результатов</w:t>
      </w:r>
      <w:r w:rsidRPr="00BA025F">
        <w:rPr>
          <w:sz w:val="24"/>
          <w:szCs w:val="24"/>
        </w:rPr>
        <w:tab/>
        <w:t>(презентаций,</w:t>
      </w:r>
      <w:r w:rsidRPr="00BA025F">
        <w:rPr>
          <w:sz w:val="24"/>
          <w:szCs w:val="24"/>
        </w:rPr>
        <w:tab/>
        <w:t>защиты,</w:t>
      </w:r>
      <w:r w:rsidR="005704D3" w:rsidRPr="00BA025F">
        <w:rPr>
          <w:sz w:val="24"/>
          <w:szCs w:val="24"/>
        </w:rPr>
        <w:t xml:space="preserve"> </w:t>
      </w:r>
      <w:r w:rsidRPr="00BA025F">
        <w:rPr>
          <w:sz w:val="24"/>
          <w:szCs w:val="24"/>
        </w:rPr>
        <w:t>творческих отчетов,</w:t>
      </w:r>
      <w:r w:rsidR="005704D3" w:rsidRPr="00BA025F">
        <w:rPr>
          <w:sz w:val="24"/>
          <w:szCs w:val="24"/>
        </w:rPr>
        <w:t xml:space="preserve"> </w:t>
      </w:r>
      <w:r w:rsidRPr="00BA025F">
        <w:rPr>
          <w:sz w:val="24"/>
          <w:szCs w:val="24"/>
        </w:rPr>
        <w:t>просмотров и пр.);</w:t>
      </w:r>
    </w:p>
    <w:p w:rsidR="00080F68" w:rsidRPr="00BA025F" w:rsidRDefault="008F0B73" w:rsidP="00CD37C1">
      <w:pPr>
        <w:pStyle w:val="a5"/>
        <w:numPr>
          <w:ilvl w:val="0"/>
          <w:numId w:val="100"/>
        </w:numPr>
        <w:tabs>
          <w:tab w:val="left" w:pos="1526"/>
          <w:tab w:val="left" w:pos="1527"/>
        </w:tabs>
        <w:spacing w:before="46"/>
        <w:ind w:left="1134" w:right="777" w:firstLine="0"/>
        <w:rPr>
          <w:sz w:val="24"/>
          <w:szCs w:val="24"/>
        </w:rPr>
      </w:pPr>
      <w:r w:rsidRPr="00BA025F">
        <w:rPr>
          <w:sz w:val="24"/>
          <w:szCs w:val="24"/>
        </w:rPr>
        <w:t>сбор, систематизация и анализ полученных</w:t>
      </w:r>
      <w:r w:rsidRPr="00BA025F">
        <w:rPr>
          <w:spacing w:val="-2"/>
          <w:sz w:val="24"/>
          <w:szCs w:val="24"/>
        </w:rPr>
        <w:t xml:space="preserve"> </w:t>
      </w:r>
      <w:r w:rsidRPr="00BA025F">
        <w:rPr>
          <w:sz w:val="24"/>
          <w:szCs w:val="24"/>
        </w:rPr>
        <w:t>данных;</w:t>
      </w:r>
    </w:p>
    <w:p w:rsidR="00080F68" w:rsidRPr="00BA025F" w:rsidRDefault="008F0B73" w:rsidP="00CD37C1">
      <w:pPr>
        <w:pStyle w:val="a5"/>
        <w:numPr>
          <w:ilvl w:val="0"/>
          <w:numId w:val="100"/>
        </w:numPr>
        <w:tabs>
          <w:tab w:val="left" w:pos="1526"/>
          <w:tab w:val="left" w:pos="1527"/>
        </w:tabs>
        <w:spacing w:before="43"/>
        <w:ind w:left="1134" w:right="777" w:firstLine="0"/>
        <w:rPr>
          <w:sz w:val="24"/>
          <w:szCs w:val="24"/>
        </w:rPr>
      </w:pPr>
      <w:r w:rsidRPr="00BA025F">
        <w:rPr>
          <w:sz w:val="24"/>
          <w:szCs w:val="24"/>
        </w:rPr>
        <w:t>подведение итогов, оформление результатов, их</w:t>
      </w:r>
      <w:r w:rsidRPr="00BA025F">
        <w:rPr>
          <w:spacing w:val="-2"/>
          <w:sz w:val="24"/>
          <w:szCs w:val="24"/>
        </w:rPr>
        <w:t xml:space="preserve"> </w:t>
      </w:r>
      <w:r w:rsidRPr="00BA025F">
        <w:rPr>
          <w:sz w:val="24"/>
          <w:szCs w:val="24"/>
        </w:rPr>
        <w:t>презентация;</w:t>
      </w:r>
    </w:p>
    <w:p w:rsidR="00080F68" w:rsidRPr="00BA025F" w:rsidRDefault="008F0B73" w:rsidP="00CD37C1">
      <w:pPr>
        <w:pStyle w:val="a5"/>
        <w:numPr>
          <w:ilvl w:val="0"/>
          <w:numId w:val="100"/>
        </w:numPr>
        <w:tabs>
          <w:tab w:val="left" w:pos="1526"/>
          <w:tab w:val="left" w:pos="1527"/>
        </w:tabs>
        <w:spacing w:before="46"/>
        <w:ind w:left="1134" w:right="777" w:firstLine="0"/>
        <w:rPr>
          <w:sz w:val="24"/>
          <w:szCs w:val="24"/>
        </w:rPr>
      </w:pPr>
      <w:r w:rsidRPr="00BA025F">
        <w:rPr>
          <w:sz w:val="24"/>
          <w:szCs w:val="24"/>
        </w:rPr>
        <w:t>выводы, выдвижение новых проблем</w:t>
      </w:r>
      <w:r w:rsidRPr="00BA025F">
        <w:rPr>
          <w:spacing w:val="-3"/>
          <w:sz w:val="24"/>
          <w:szCs w:val="24"/>
        </w:rPr>
        <w:t xml:space="preserve"> </w:t>
      </w:r>
      <w:r w:rsidRPr="00BA025F">
        <w:rPr>
          <w:sz w:val="24"/>
          <w:szCs w:val="24"/>
        </w:rPr>
        <w:t>исследования.</w:t>
      </w:r>
    </w:p>
    <w:p w:rsidR="00080F68" w:rsidRPr="00BA025F" w:rsidRDefault="008F0B73" w:rsidP="00CD37C1">
      <w:pPr>
        <w:pStyle w:val="a5"/>
        <w:numPr>
          <w:ilvl w:val="0"/>
          <w:numId w:val="98"/>
        </w:numPr>
        <w:tabs>
          <w:tab w:val="left" w:pos="1526"/>
          <w:tab w:val="left" w:pos="1527"/>
          <w:tab w:val="left" w:pos="2942"/>
          <w:tab w:val="left" w:pos="3651"/>
          <w:tab w:val="left" w:pos="7191"/>
          <w:tab w:val="left" w:pos="8607"/>
          <w:tab w:val="left" w:pos="9316"/>
        </w:tabs>
        <w:spacing w:before="4" w:line="266" w:lineRule="auto"/>
        <w:ind w:left="1134" w:right="777" w:firstLine="0"/>
        <w:rPr>
          <w:sz w:val="24"/>
          <w:szCs w:val="24"/>
        </w:rPr>
      </w:pPr>
      <w:r w:rsidRPr="00BA025F">
        <w:rPr>
          <w:sz w:val="24"/>
          <w:szCs w:val="24"/>
        </w:rPr>
        <w:t>представление</w:t>
      </w:r>
      <w:r w:rsidRPr="00BA025F">
        <w:rPr>
          <w:sz w:val="24"/>
          <w:szCs w:val="24"/>
        </w:rPr>
        <w:tab/>
        <w:t xml:space="preserve">результатов  </w:t>
      </w:r>
      <w:r w:rsidRPr="00BA025F">
        <w:rPr>
          <w:spacing w:val="12"/>
          <w:sz w:val="24"/>
          <w:szCs w:val="24"/>
        </w:rPr>
        <w:t xml:space="preserve"> </w:t>
      </w:r>
      <w:r w:rsidRPr="00BA025F">
        <w:rPr>
          <w:sz w:val="24"/>
          <w:szCs w:val="24"/>
        </w:rPr>
        <w:t>выполненных</w:t>
      </w:r>
      <w:r w:rsidRPr="00BA025F">
        <w:rPr>
          <w:sz w:val="24"/>
          <w:szCs w:val="24"/>
        </w:rPr>
        <w:tab/>
        <w:t>проектов</w:t>
      </w:r>
      <w:r w:rsidRPr="00BA025F">
        <w:rPr>
          <w:sz w:val="24"/>
          <w:szCs w:val="24"/>
        </w:rPr>
        <w:tab/>
        <w:t>в</w:t>
      </w:r>
      <w:r w:rsidRPr="00BA025F">
        <w:rPr>
          <w:sz w:val="24"/>
          <w:szCs w:val="24"/>
        </w:rPr>
        <w:tab/>
        <w:t>виде материального</w:t>
      </w:r>
      <w:r w:rsidRPr="00BA025F">
        <w:rPr>
          <w:sz w:val="24"/>
          <w:szCs w:val="24"/>
        </w:rPr>
        <w:tab/>
        <w:t>продукта (видеофильм, альбом, компьютерная программа, альманах,</w:t>
      </w:r>
      <w:r w:rsidRPr="00BA025F">
        <w:rPr>
          <w:spacing w:val="7"/>
          <w:sz w:val="24"/>
          <w:szCs w:val="24"/>
        </w:rPr>
        <w:t xml:space="preserve"> </w:t>
      </w:r>
      <w:r w:rsidRPr="00BA025F">
        <w:rPr>
          <w:sz w:val="24"/>
          <w:szCs w:val="24"/>
        </w:rPr>
        <w:t>доклад,</w:t>
      </w:r>
      <w:r w:rsidR="00B95D40" w:rsidRPr="00BA025F">
        <w:rPr>
          <w:sz w:val="24"/>
          <w:szCs w:val="24"/>
        </w:rPr>
        <w:t xml:space="preserve"> </w:t>
      </w:r>
      <w:r w:rsidRPr="00BA025F">
        <w:rPr>
          <w:sz w:val="24"/>
          <w:szCs w:val="24"/>
        </w:rPr>
        <w:t>стендовый доклад и т. п.).</w:t>
      </w:r>
    </w:p>
    <w:p w:rsidR="001F052E" w:rsidRPr="00BA025F" w:rsidRDefault="008F0B73" w:rsidP="005704D3">
      <w:pPr>
        <w:pStyle w:val="a3"/>
        <w:tabs>
          <w:tab w:val="left" w:pos="2416"/>
          <w:tab w:val="left" w:pos="3249"/>
          <w:tab w:val="left" w:pos="4803"/>
          <w:tab w:val="left" w:pos="6144"/>
          <w:tab w:val="left" w:pos="7780"/>
          <w:tab w:val="left" w:pos="9136"/>
          <w:tab w:val="left" w:pos="10819"/>
        </w:tabs>
        <w:spacing w:before="44" w:line="268" w:lineRule="auto"/>
        <w:ind w:left="1134" w:right="777" w:firstLine="0"/>
        <w:jc w:val="left"/>
      </w:pPr>
      <w:r w:rsidRPr="00BA025F">
        <w:rPr>
          <w:i/>
        </w:rPr>
        <w:t>Типология</w:t>
      </w:r>
      <w:r w:rsidRPr="00BA025F">
        <w:rPr>
          <w:i/>
        </w:rPr>
        <w:tab/>
        <w:t>форм</w:t>
      </w:r>
      <w:r w:rsidRPr="00BA025F">
        <w:rPr>
          <w:i/>
        </w:rPr>
        <w:tab/>
      </w:r>
      <w:r w:rsidRPr="00BA025F">
        <w:t>организации</w:t>
      </w:r>
      <w:r w:rsidRPr="00BA025F">
        <w:tab/>
        <w:t>проектной</w:t>
      </w:r>
      <w:r w:rsidRPr="00BA025F">
        <w:tab/>
        <w:t>деятельности</w:t>
      </w:r>
      <w:r w:rsidRPr="00BA025F">
        <w:tab/>
        <w:t>(проектов)</w:t>
      </w:r>
      <w:r w:rsidRPr="00BA025F">
        <w:tab/>
        <w:t>обучающихся</w:t>
      </w:r>
    </w:p>
    <w:p w:rsidR="00080F68" w:rsidRPr="00BA025F" w:rsidRDefault="008F0B73" w:rsidP="005704D3">
      <w:pPr>
        <w:pStyle w:val="a3"/>
        <w:tabs>
          <w:tab w:val="left" w:pos="2416"/>
          <w:tab w:val="left" w:pos="3249"/>
          <w:tab w:val="left" w:pos="4803"/>
          <w:tab w:val="left" w:pos="6144"/>
          <w:tab w:val="left" w:pos="7780"/>
          <w:tab w:val="left" w:pos="9136"/>
          <w:tab w:val="left" w:pos="10819"/>
        </w:tabs>
        <w:spacing w:before="44" w:line="268" w:lineRule="auto"/>
        <w:ind w:left="1134" w:right="777" w:firstLine="0"/>
        <w:jc w:val="left"/>
      </w:pPr>
      <w:r w:rsidRPr="00BA025F">
        <w:rPr>
          <w:spacing w:val="-17"/>
        </w:rPr>
        <w:t xml:space="preserve">в </w:t>
      </w:r>
      <w:r w:rsidR="001F052E" w:rsidRPr="00BA025F">
        <w:rPr>
          <w:spacing w:val="-17"/>
        </w:rPr>
        <w:t xml:space="preserve"> </w:t>
      </w:r>
      <w:r w:rsidRPr="00BA025F">
        <w:t>образовательном учреждении может быть представлена по следующим</w:t>
      </w:r>
      <w:r w:rsidRPr="00BA025F">
        <w:rPr>
          <w:spacing w:val="-8"/>
        </w:rPr>
        <w:t xml:space="preserve"> </w:t>
      </w:r>
      <w:r w:rsidRPr="00BA025F">
        <w:t>основаниям:</w:t>
      </w:r>
    </w:p>
    <w:p w:rsidR="00080F68" w:rsidRPr="00BA025F" w:rsidRDefault="008F0B73" w:rsidP="00CD37C1">
      <w:pPr>
        <w:pStyle w:val="a5"/>
        <w:numPr>
          <w:ilvl w:val="0"/>
          <w:numId w:val="100"/>
        </w:numPr>
        <w:tabs>
          <w:tab w:val="left" w:pos="1249"/>
        </w:tabs>
        <w:spacing w:before="10"/>
        <w:ind w:right="777" w:firstLine="427"/>
        <w:rPr>
          <w:sz w:val="24"/>
          <w:szCs w:val="24"/>
        </w:rPr>
      </w:pPr>
      <w:r w:rsidRPr="00BA025F">
        <w:rPr>
          <w:sz w:val="24"/>
          <w:szCs w:val="24"/>
        </w:rPr>
        <w:t>по видам</w:t>
      </w:r>
      <w:r w:rsidRPr="00BA025F">
        <w:rPr>
          <w:spacing w:val="-2"/>
          <w:sz w:val="24"/>
          <w:szCs w:val="24"/>
        </w:rPr>
        <w:t xml:space="preserve"> </w:t>
      </w:r>
      <w:r w:rsidRPr="00BA025F">
        <w:rPr>
          <w:sz w:val="24"/>
          <w:szCs w:val="24"/>
        </w:rPr>
        <w:t>проектов:</w:t>
      </w:r>
    </w:p>
    <w:p w:rsidR="00080F68" w:rsidRPr="00BA025F" w:rsidRDefault="008F0B73" w:rsidP="00CD37C1">
      <w:pPr>
        <w:pStyle w:val="a5"/>
        <w:numPr>
          <w:ilvl w:val="0"/>
          <w:numId w:val="97"/>
        </w:numPr>
        <w:tabs>
          <w:tab w:val="left" w:pos="1526"/>
          <w:tab w:val="left" w:pos="1527"/>
        </w:tabs>
        <w:spacing w:before="43"/>
        <w:ind w:right="777" w:firstLine="427"/>
        <w:rPr>
          <w:sz w:val="24"/>
          <w:szCs w:val="24"/>
        </w:rPr>
      </w:pPr>
      <w:r w:rsidRPr="00BA025F">
        <w:rPr>
          <w:sz w:val="24"/>
          <w:szCs w:val="24"/>
        </w:rPr>
        <w:t>информационный</w:t>
      </w:r>
      <w:r w:rsidRPr="00BA025F">
        <w:rPr>
          <w:spacing w:val="-1"/>
          <w:sz w:val="24"/>
          <w:szCs w:val="24"/>
        </w:rPr>
        <w:t xml:space="preserve"> </w:t>
      </w:r>
      <w:r w:rsidRPr="00BA025F">
        <w:rPr>
          <w:sz w:val="24"/>
          <w:szCs w:val="24"/>
        </w:rPr>
        <w:t>(поисковый);</w:t>
      </w:r>
    </w:p>
    <w:p w:rsidR="00080F68" w:rsidRPr="00BA025F" w:rsidRDefault="008F0B73" w:rsidP="00CD37C1">
      <w:pPr>
        <w:pStyle w:val="a5"/>
        <w:numPr>
          <w:ilvl w:val="0"/>
          <w:numId w:val="97"/>
        </w:numPr>
        <w:tabs>
          <w:tab w:val="left" w:pos="1526"/>
          <w:tab w:val="left" w:pos="1527"/>
        </w:tabs>
        <w:spacing w:before="46"/>
        <w:ind w:right="777" w:firstLine="427"/>
        <w:rPr>
          <w:sz w:val="24"/>
          <w:szCs w:val="24"/>
        </w:rPr>
      </w:pPr>
      <w:r w:rsidRPr="00BA025F">
        <w:rPr>
          <w:sz w:val="24"/>
          <w:szCs w:val="24"/>
        </w:rPr>
        <w:t>исследовательский;</w:t>
      </w:r>
    </w:p>
    <w:p w:rsidR="00080F68" w:rsidRPr="00BA025F" w:rsidRDefault="008F0B73" w:rsidP="00CD37C1">
      <w:pPr>
        <w:pStyle w:val="a5"/>
        <w:numPr>
          <w:ilvl w:val="0"/>
          <w:numId w:val="97"/>
        </w:numPr>
        <w:tabs>
          <w:tab w:val="left" w:pos="1526"/>
          <w:tab w:val="left" w:pos="1527"/>
        </w:tabs>
        <w:spacing w:before="43"/>
        <w:ind w:right="777" w:firstLine="427"/>
        <w:rPr>
          <w:sz w:val="24"/>
          <w:szCs w:val="24"/>
        </w:rPr>
      </w:pPr>
      <w:r w:rsidRPr="00BA025F">
        <w:rPr>
          <w:sz w:val="24"/>
          <w:szCs w:val="24"/>
        </w:rPr>
        <w:t>творческий;</w:t>
      </w:r>
    </w:p>
    <w:p w:rsidR="00080F68" w:rsidRPr="00BA025F" w:rsidRDefault="008F0B73" w:rsidP="00CD37C1">
      <w:pPr>
        <w:pStyle w:val="a5"/>
        <w:numPr>
          <w:ilvl w:val="0"/>
          <w:numId w:val="97"/>
        </w:numPr>
        <w:tabs>
          <w:tab w:val="left" w:pos="1526"/>
          <w:tab w:val="left" w:pos="1527"/>
        </w:tabs>
        <w:spacing w:before="46"/>
        <w:ind w:right="777" w:firstLine="427"/>
        <w:rPr>
          <w:sz w:val="24"/>
          <w:szCs w:val="24"/>
        </w:rPr>
      </w:pPr>
      <w:r w:rsidRPr="00BA025F">
        <w:rPr>
          <w:sz w:val="24"/>
          <w:szCs w:val="24"/>
        </w:rPr>
        <w:t>социальный;</w:t>
      </w:r>
    </w:p>
    <w:p w:rsidR="00080F68" w:rsidRPr="00BA025F" w:rsidRDefault="008F0B73" w:rsidP="00CD37C1">
      <w:pPr>
        <w:pStyle w:val="a5"/>
        <w:numPr>
          <w:ilvl w:val="0"/>
          <w:numId w:val="97"/>
        </w:numPr>
        <w:tabs>
          <w:tab w:val="left" w:pos="1526"/>
          <w:tab w:val="left" w:pos="1527"/>
        </w:tabs>
        <w:spacing w:before="44"/>
        <w:ind w:right="777" w:firstLine="427"/>
        <w:rPr>
          <w:sz w:val="24"/>
          <w:szCs w:val="24"/>
        </w:rPr>
      </w:pPr>
      <w:r w:rsidRPr="00BA025F">
        <w:rPr>
          <w:sz w:val="24"/>
          <w:szCs w:val="24"/>
        </w:rPr>
        <w:t>прикладной</w:t>
      </w:r>
      <w:r w:rsidRPr="00BA025F">
        <w:rPr>
          <w:spacing w:val="-1"/>
          <w:sz w:val="24"/>
          <w:szCs w:val="24"/>
        </w:rPr>
        <w:t xml:space="preserve"> </w:t>
      </w:r>
      <w:r w:rsidRPr="00BA025F">
        <w:rPr>
          <w:sz w:val="24"/>
          <w:szCs w:val="24"/>
        </w:rPr>
        <w:t>(практико-ориентированный);</w:t>
      </w:r>
    </w:p>
    <w:p w:rsidR="00080F68" w:rsidRPr="00BA025F" w:rsidRDefault="008F0B73" w:rsidP="00CD37C1">
      <w:pPr>
        <w:pStyle w:val="a5"/>
        <w:numPr>
          <w:ilvl w:val="0"/>
          <w:numId w:val="97"/>
        </w:numPr>
        <w:tabs>
          <w:tab w:val="left" w:pos="1526"/>
          <w:tab w:val="left" w:pos="1527"/>
        </w:tabs>
        <w:spacing w:before="106"/>
        <w:ind w:left="1526"/>
        <w:rPr>
          <w:sz w:val="24"/>
          <w:szCs w:val="24"/>
        </w:rPr>
      </w:pPr>
      <w:r w:rsidRPr="00BA025F">
        <w:rPr>
          <w:sz w:val="24"/>
          <w:szCs w:val="24"/>
        </w:rPr>
        <w:t>игровой</w:t>
      </w:r>
      <w:r w:rsidRPr="00BA025F">
        <w:rPr>
          <w:spacing w:val="-1"/>
          <w:sz w:val="24"/>
          <w:szCs w:val="24"/>
        </w:rPr>
        <w:t xml:space="preserve"> </w:t>
      </w:r>
      <w:r w:rsidRPr="00BA025F">
        <w:rPr>
          <w:sz w:val="24"/>
          <w:szCs w:val="24"/>
        </w:rPr>
        <w:t>(ролевой);</w:t>
      </w:r>
    </w:p>
    <w:p w:rsidR="001F052E" w:rsidRPr="00BA025F" w:rsidRDefault="008F0B73" w:rsidP="00CD37C1">
      <w:pPr>
        <w:pStyle w:val="a5"/>
        <w:numPr>
          <w:ilvl w:val="0"/>
          <w:numId w:val="97"/>
        </w:numPr>
        <w:tabs>
          <w:tab w:val="left" w:pos="1526"/>
          <w:tab w:val="left" w:pos="1527"/>
        </w:tabs>
        <w:spacing w:before="46" w:line="266" w:lineRule="auto"/>
        <w:ind w:right="609" w:firstLine="427"/>
        <w:rPr>
          <w:sz w:val="24"/>
          <w:szCs w:val="24"/>
        </w:rPr>
      </w:pPr>
      <w:r w:rsidRPr="00BA025F">
        <w:rPr>
          <w:sz w:val="24"/>
          <w:szCs w:val="24"/>
        </w:rPr>
        <w:t>инновационный (предполагающий организационно-экономический механизм внедрения);</w:t>
      </w:r>
    </w:p>
    <w:p w:rsidR="00080F68" w:rsidRPr="00BA025F" w:rsidRDefault="008F0B73" w:rsidP="001F052E">
      <w:pPr>
        <w:pStyle w:val="a5"/>
        <w:tabs>
          <w:tab w:val="left" w:pos="1526"/>
          <w:tab w:val="left" w:pos="1527"/>
        </w:tabs>
        <w:spacing w:before="46" w:line="266" w:lineRule="auto"/>
        <w:ind w:left="1103" w:right="609" w:firstLine="0"/>
        <w:rPr>
          <w:sz w:val="24"/>
          <w:szCs w:val="24"/>
        </w:rPr>
      </w:pPr>
      <w:r w:rsidRPr="00BA025F">
        <w:rPr>
          <w:sz w:val="24"/>
          <w:szCs w:val="24"/>
        </w:rPr>
        <w:t>• по</w:t>
      </w:r>
      <w:r w:rsidRPr="00BA025F">
        <w:rPr>
          <w:spacing w:val="-1"/>
          <w:sz w:val="24"/>
          <w:szCs w:val="24"/>
        </w:rPr>
        <w:t xml:space="preserve"> </w:t>
      </w:r>
      <w:r w:rsidRPr="00BA025F">
        <w:rPr>
          <w:sz w:val="24"/>
          <w:szCs w:val="24"/>
        </w:rPr>
        <w:t>содержанию:</w:t>
      </w:r>
    </w:p>
    <w:p w:rsidR="00080F68" w:rsidRPr="00BA025F" w:rsidRDefault="008F0B73" w:rsidP="00CD37C1">
      <w:pPr>
        <w:pStyle w:val="a5"/>
        <w:numPr>
          <w:ilvl w:val="0"/>
          <w:numId w:val="97"/>
        </w:numPr>
        <w:tabs>
          <w:tab w:val="left" w:pos="1526"/>
          <w:tab w:val="left" w:pos="1527"/>
        </w:tabs>
        <w:spacing w:before="14"/>
        <w:ind w:left="1526"/>
        <w:rPr>
          <w:sz w:val="24"/>
          <w:szCs w:val="24"/>
        </w:rPr>
      </w:pPr>
      <w:r w:rsidRPr="00BA025F">
        <w:rPr>
          <w:sz w:val="24"/>
          <w:szCs w:val="24"/>
        </w:rPr>
        <w:t>монопредметный</w:t>
      </w:r>
    </w:p>
    <w:p w:rsidR="00080F68" w:rsidRPr="00BA025F" w:rsidRDefault="008F0B73" w:rsidP="00CD37C1">
      <w:pPr>
        <w:pStyle w:val="a5"/>
        <w:numPr>
          <w:ilvl w:val="0"/>
          <w:numId w:val="97"/>
        </w:numPr>
        <w:tabs>
          <w:tab w:val="left" w:pos="1526"/>
          <w:tab w:val="left" w:pos="1527"/>
        </w:tabs>
        <w:spacing w:before="45" w:line="266" w:lineRule="auto"/>
        <w:ind w:right="613" w:firstLine="427"/>
        <w:rPr>
          <w:sz w:val="24"/>
          <w:szCs w:val="24"/>
        </w:rPr>
      </w:pPr>
      <w:r w:rsidRPr="00BA025F">
        <w:rPr>
          <w:sz w:val="24"/>
          <w:szCs w:val="24"/>
        </w:rPr>
        <w:t>метапредметный, относящийся к области знаний (нескольким областям), относящийся к области деятельности и</w:t>
      </w:r>
      <w:r w:rsidRPr="00BA025F">
        <w:rPr>
          <w:spacing w:val="-3"/>
          <w:sz w:val="24"/>
          <w:szCs w:val="24"/>
        </w:rPr>
        <w:t xml:space="preserve"> </w:t>
      </w:r>
      <w:r w:rsidRPr="00BA025F">
        <w:rPr>
          <w:sz w:val="24"/>
          <w:szCs w:val="24"/>
        </w:rPr>
        <w:t>пр.;</w:t>
      </w:r>
    </w:p>
    <w:p w:rsidR="00080F68" w:rsidRPr="00BA025F" w:rsidRDefault="008F0B73" w:rsidP="00CD37C1">
      <w:pPr>
        <w:pStyle w:val="a5"/>
        <w:numPr>
          <w:ilvl w:val="0"/>
          <w:numId w:val="100"/>
        </w:numPr>
        <w:tabs>
          <w:tab w:val="left" w:pos="1249"/>
        </w:tabs>
        <w:spacing w:before="16"/>
        <w:ind w:left="1248" w:hanging="145"/>
        <w:rPr>
          <w:sz w:val="24"/>
          <w:szCs w:val="24"/>
        </w:rPr>
      </w:pPr>
      <w:r w:rsidRPr="00BA025F">
        <w:rPr>
          <w:sz w:val="24"/>
          <w:szCs w:val="24"/>
        </w:rPr>
        <w:t>по количеству</w:t>
      </w:r>
      <w:r w:rsidRPr="00BA025F">
        <w:rPr>
          <w:spacing w:val="-2"/>
          <w:sz w:val="24"/>
          <w:szCs w:val="24"/>
        </w:rPr>
        <w:t xml:space="preserve"> </w:t>
      </w:r>
      <w:r w:rsidRPr="00BA025F">
        <w:rPr>
          <w:sz w:val="24"/>
          <w:szCs w:val="24"/>
        </w:rPr>
        <w:t>участников:</w:t>
      </w:r>
    </w:p>
    <w:p w:rsidR="00080F68" w:rsidRPr="00BA025F" w:rsidRDefault="008F0B73" w:rsidP="00CD37C1">
      <w:pPr>
        <w:pStyle w:val="a5"/>
        <w:numPr>
          <w:ilvl w:val="0"/>
          <w:numId w:val="97"/>
        </w:numPr>
        <w:tabs>
          <w:tab w:val="left" w:pos="1526"/>
          <w:tab w:val="left" w:pos="1527"/>
        </w:tabs>
        <w:spacing w:before="44"/>
        <w:ind w:left="1526"/>
        <w:rPr>
          <w:sz w:val="24"/>
          <w:szCs w:val="24"/>
        </w:rPr>
      </w:pPr>
      <w:r w:rsidRPr="00BA025F">
        <w:rPr>
          <w:sz w:val="24"/>
          <w:szCs w:val="24"/>
        </w:rPr>
        <w:t>индивидуальный;</w:t>
      </w:r>
    </w:p>
    <w:p w:rsidR="00080F68" w:rsidRPr="00BA025F" w:rsidRDefault="008F0B73" w:rsidP="00CD37C1">
      <w:pPr>
        <w:pStyle w:val="a5"/>
        <w:numPr>
          <w:ilvl w:val="0"/>
          <w:numId w:val="97"/>
        </w:numPr>
        <w:tabs>
          <w:tab w:val="left" w:pos="1526"/>
          <w:tab w:val="left" w:pos="1527"/>
        </w:tabs>
        <w:spacing w:before="43"/>
        <w:ind w:left="1526"/>
        <w:rPr>
          <w:sz w:val="24"/>
          <w:szCs w:val="24"/>
        </w:rPr>
      </w:pPr>
      <w:r w:rsidRPr="00BA025F">
        <w:rPr>
          <w:sz w:val="24"/>
          <w:szCs w:val="24"/>
        </w:rPr>
        <w:t>парный;</w:t>
      </w:r>
    </w:p>
    <w:p w:rsidR="00080F68" w:rsidRPr="00BA025F" w:rsidRDefault="008F0B73" w:rsidP="00CD37C1">
      <w:pPr>
        <w:pStyle w:val="a5"/>
        <w:numPr>
          <w:ilvl w:val="0"/>
          <w:numId w:val="97"/>
        </w:numPr>
        <w:tabs>
          <w:tab w:val="left" w:pos="1526"/>
          <w:tab w:val="left" w:pos="1527"/>
        </w:tabs>
        <w:spacing w:before="45"/>
        <w:ind w:left="1526"/>
        <w:rPr>
          <w:sz w:val="24"/>
          <w:szCs w:val="24"/>
        </w:rPr>
      </w:pPr>
      <w:r w:rsidRPr="00BA025F">
        <w:rPr>
          <w:sz w:val="24"/>
          <w:szCs w:val="24"/>
        </w:rPr>
        <w:t>малогрупповой (до 5</w:t>
      </w:r>
      <w:r w:rsidRPr="00BA025F">
        <w:rPr>
          <w:spacing w:val="-1"/>
          <w:sz w:val="24"/>
          <w:szCs w:val="24"/>
        </w:rPr>
        <w:t xml:space="preserve"> </w:t>
      </w:r>
      <w:r w:rsidRPr="00BA025F">
        <w:rPr>
          <w:sz w:val="24"/>
          <w:szCs w:val="24"/>
        </w:rPr>
        <w:t>человек);</w:t>
      </w:r>
    </w:p>
    <w:p w:rsidR="00080F68" w:rsidRPr="00BA025F" w:rsidRDefault="008F0B73" w:rsidP="00CD37C1">
      <w:pPr>
        <w:pStyle w:val="a5"/>
        <w:numPr>
          <w:ilvl w:val="0"/>
          <w:numId w:val="97"/>
        </w:numPr>
        <w:tabs>
          <w:tab w:val="left" w:pos="1526"/>
          <w:tab w:val="left" w:pos="1527"/>
        </w:tabs>
        <w:spacing w:before="44"/>
        <w:ind w:left="1526"/>
        <w:rPr>
          <w:sz w:val="24"/>
          <w:szCs w:val="24"/>
        </w:rPr>
      </w:pPr>
      <w:r w:rsidRPr="00BA025F">
        <w:rPr>
          <w:sz w:val="24"/>
          <w:szCs w:val="24"/>
        </w:rPr>
        <w:t>групповой (до 15</w:t>
      </w:r>
      <w:r w:rsidRPr="00BA025F">
        <w:rPr>
          <w:spacing w:val="-1"/>
          <w:sz w:val="24"/>
          <w:szCs w:val="24"/>
        </w:rPr>
        <w:t xml:space="preserve"> </w:t>
      </w:r>
      <w:r w:rsidRPr="00BA025F">
        <w:rPr>
          <w:sz w:val="24"/>
          <w:szCs w:val="24"/>
        </w:rPr>
        <w:t>человек);</w:t>
      </w:r>
    </w:p>
    <w:p w:rsidR="00080F68" w:rsidRPr="00BA025F" w:rsidRDefault="008F0B73" w:rsidP="00CD37C1">
      <w:pPr>
        <w:pStyle w:val="a5"/>
        <w:numPr>
          <w:ilvl w:val="0"/>
          <w:numId w:val="97"/>
        </w:numPr>
        <w:tabs>
          <w:tab w:val="left" w:pos="1526"/>
          <w:tab w:val="left" w:pos="1527"/>
        </w:tabs>
        <w:spacing w:before="46"/>
        <w:ind w:left="1526"/>
        <w:rPr>
          <w:sz w:val="24"/>
          <w:szCs w:val="24"/>
        </w:rPr>
      </w:pPr>
      <w:r w:rsidRPr="00BA025F">
        <w:rPr>
          <w:sz w:val="24"/>
          <w:szCs w:val="24"/>
        </w:rPr>
        <w:t>коллективный (класс и более в рамках</w:t>
      </w:r>
      <w:r w:rsidRPr="00BA025F">
        <w:rPr>
          <w:spacing w:val="-3"/>
          <w:sz w:val="24"/>
          <w:szCs w:val="24"/>
        </w:rPr>
        <w:t xml:space="preserve"> </w:t>
      </w:r>
      <w:r w:rsidRPr="00BA025F">
        <w:rPr>
          <w:sz w:val="24"/>
          <w:szCs w:val="24"/>
        </w:rPr>
        <w:t>школы);</w:t>
      </w:r>
    </w:p>
    <w:p w:rsidR="00080F68" w:rsidRPr="00BA025F" w:rsidRDefault="008F0B73" w:rsidP="00CD37C1">
      <w:pPr>
        <w:pStyle w:val="a5"/>
        <w:numPr>
          <w:ilvl w:val="0"/>
          <w:numId w:val="97"/>
        </w:numPr>
        <w:tabs>
          <w:tab w:val="left" w:pos="1526"/>
          <w:tab w:val="left" w:pos="1527"/>
        </w:tabs>
        <w:spacing w:before="43"/>
        <w:ind w:left="1526"/>
        <w:rPr>
          <w:sz w:val="24"/>
          <w:szCs w:val="24"/>
        </w:rPr>
      </w:pPr>
      <w:r w:rsidRPr="00BA025F">
        <w:rPr>
          <w:sz w:val="24"/>
          <w:szCs w:val="24"/>
        </w:rPr>
        <w:t>муниципальный;</w:t>
      </w:r>
    </w:p>
    <w:p w:rsidR="00080F68" w:rsidRPr="00BA025F" w:rsidRDefault="008F0B73" w:rsidP="00CD37C1">
      <w:pPr>
        <w:pStyle w:val="a5"/>
        <w:numPr>
          <w:ilvl w:val="0"/>
          <w:numId w:val="97"/>
        </w:numPr>
        <w:tabs>
          <w:tab w:val="left" w:pos="1526"/>
          <w:tab w:val="left" w:pos="1527"/>
        </w:tabs>
        <w:spacing w:before="43"/>
        <w:ind w:left="1526"/>
        <w:rPr>
          <w:sz w:val="24"/>
          <w:szCs w:val="24"/>
        </w:rPr>
      </w:pPr>
      <w:r w:rsidRPr="00BA025F">
        <w:rPr>
          <w:sz w:val="24"/>
          <w:szCs w:val="24"/>
        </w:rPr>
        <w:t>городской;</w:t>
      </w:r>
    </w:p>
    <w:p w:rsidR="00080F68" w:rsidRPr="00BA025F" w:rsidRDefault="008F0B73" w:rsidP="00CD37C1">
      <w:pPr>
        <w:pStyle w:val="a5"/>
        <w:numPr>
          <w:ilvl w:val="0"/>
          <w:numId w:val="97"/>
        </w:numPr>
        <w:tabs>
          <w:tab w:val="left" w:pos="1526"/>
          <w:tab w:val="left" w:pos="1527"/>
        </w:tabs>
        <w:spacing w:before="46"/>
        <w:ind w:left="1526"/>
        <w:rPr>
          <w:sz w:val="24"/>
          <w:szCs w:val="24"/>
        </w:rPr>
      </w:pPr>
      <w:r w:rsidRPr="00BA025F">
        <w:rPr>
          <w:sz w:val="24"/>
          <w:szCs w:val="24"/>
        </w:rPr>
        <w:t>всероссийский;</w:t>
      </w:r>
    </w:p>
    <w:p w:rsidR="00080F68" w:rsidRPr="00BA025F" w:rsidRDefault="008F0B73" w:rsidP="00CD37C1">
      <w:pPr>
        <w:pStyle w:val="a5"/>
        <w:numPr>
          <w:ilvl w:val="0"/>
          <w:numId w:val="97"/>
        </w:numPr>
        <w:tabs>
          <w:tab w:val="left" w:pos="1526"/>
          <w:tab w:val="left" w:pos="1527"/>
        </w:tabs>
        <w:spacing w:before="43"/>
        <w:ind w:left="1526"/>
        <w:rPr>
          <w:sz w:val="24"/>
          <w:szCs w:val="24"/>
        </w:rPr>
      </w:pPr>
      <w:r w:rsidRPr="00BA025F">
        <w:rPr>
          <w:sz w:val="24"/>
          <w:szCs w:val="24"/>
        </w:rPr>
        <w:t>международный;</w:t>
      </w:r>
    </w:p>
    <w:p w:rsidR="00080F68" w:rsidRPr="00BA025F" w:rsidRDefault="008F0B73" w:rsidP="00CD37C1">
      <w:pPr>
        <w:pStyle w:val="a5"/>
        <w:numPr>
          <w:ilvl w:val="0"/>
          <w:numId w:val="97"/>
        </w:numPr>
        <w:tabs>
          <w:tab w:val="left" w:pos="1526"/>
          <w:tab w:val="left" w:pos="1527"/>
        </w:tabs>
        <w:spacing w:before="46"/>
        <w:ind w:left="1526"/>
        <w:rPr>
          <w:sz w:val="24"/>
          <w:szCs w:val="24"/>
        </w:rPr>
      </w:pPr>
      <w:r w:rsidRPr="00BA025F">
        <w:rPr>
          <w:sz w:val="24"/>
          <w:szCs w:val="24"/>
        </w:rPr>
        <w:t>сетевой (в рамках сложившейся партнѐрской сети, в том числе в</w:t>
      </w:r>
      <w:r w:rsidRPr="00BA025F">
        <w:rPr>
          <w:spacing w:val="-8"/>
          <w:sz w:val="24"/>
          <w:szCs w:val="24"/>
        </w:rPr>
        <w:t xml:space="preserve"> </w:t>
      </w:r>
      <w:r w:rsidRPr="00BA025F">
        <w:rPr>
          <w:sz w:val="24"/>
          <w:szCs w:val="24"/>
        </w:rPr>
        <w:t>Интернете);</w:t>
      </w:r>
    </w:p>
    <w:p w:rsidR="00080F68" w:rsidRPr="00BA025F" w:rsidRDefault="008F0B73" w:rsidP="00CD37C1">
      <w:pPr>
        <w:pStyle w:val="a5"/>
        <w:numPr>
          <w:ilvl w:val="0"/>
          <w:numId w:val="100"/>
        </w:numPr>
        <w:tabs>
          <w:tab w:val="left" w:pos="1526"/>
          <w:tab w:val="left" w:pos="1527"/>
        </w:tabs>
        <w:spacing w:before="43" w:line="266" w:lineRule="auto"/>
        <w:ind w:left="1134" w:right="777" w:firstLine="0"/>
        <w:rPr>
          <w:sz w:val="24"/>
          <w:szCs w:val="24"/>
        </w:rPr>
      </w:pPr>
      <w:r w:rsidRPr="00BA025F">
        <w:rPr>
          <w:sz w:val="24"/>
          <w:szCs w:val="24"/>
        </w:rPr>
        <w:t>по длительности (продолжительности) проекта: от проекта-урока до вертикального многолетнего</w:t>
      </w:r>
      <w:r w:rsidRPr="00BA025F">
        <w:rPr>
          <w:spacing w:val="-2"/>
          <w:sz w:val="24"/>
          <w:szCs w:val="24"/>
        </w:rPr>
        <w:t xml:space="preserve"> </w:t>
      </w:r>
      <w:r w:rsidRPr="00BA025F">
        <w:rPr>
          <w:sz w:val="24"/>
          <w:szCs w:val="24"/>
        </w:rPr>
        <w:t>проекта;</w:t>
      </w:r>
    </w:p>
    <w:p w:rsidR="00080F68" w:rsidRPr="00BA025F" w:rsidRDefault="008F0B73" w:rsidP="00CD37C1">
      <w:pPr>
        <w:pStyle w:val="a5"/>
        <w:numPr>
          <w:ilvl w:val="0"/>
          <w:numId w:val="100"/>
        </w:numPr>
        <w:tabs>
          <w:tab w:val="left" w:pos="1526"/>
          <w:tab w:val="left" w:pos="1527"/>
        </w:tabs>
        <w:spacing w:before="16"/>
        <w:ind w:left="1134" w:right="777" w:firstLine="0"/>
        <w:rPr>
          <w:sz w:val="24"/>
          <w:szCs w:val="24"/>
        </w:rPr>
      </w:pPr>
      <w:r w:rsidRPr="00BA025F">
        <w:rPr>
          <w:sz w:val="24"/>
          <w:szCs w:val="24"/>
        </w:rPr>
        <w:t>по дидактической</w:t>
      </w:r>
      <w:r w:rsidRPr="00BA025F">
        <w:rPr>
          <w:spacing w:val="-1"/>
          <w:sz w:val="24"/>
          <w:szCs w:val="24"/>
        </w:rPr>
        <w:t xml:space="preserve"> </w:t>
      </w:r>
      <w:r w:rsidRPr="00BA025F">
        <w:rPr>
          <w:sz w:val="24"/>
          <w:szCs w:val="24"/>
        </w:rPr>
        <w:t>цели:</w:t>
      </w:r>
    </w:p>
    <w:p w:rsidR="00080F68" w:rsidRPr="00BA025F" w:rsidRDefault="008F0B73" w:rsidP="00CD37C1">
      <w:pPr>
        <w:pStyle w:val="a5"/>
        <w:numPr>
          <w:ilvl w:val="0"/>
          <w:numId w:val="97"/>
        </w:numPr>
        <w:tabs>
          <w:tab w:val="left" w:pos="1439"/>
        </w:tabs>
        <w:spacing w:before="43" w:line="268" w:lineRule="auto"/>
        <w:ind w:left="1134" w:right="777" w:firstLine="0"/>
        <w:jc w:val="both"/>
        <w:rPr>
          <w:sz w:val="24"/>
          <w:szCs w:val="24"/>
        </w:rPr>
      </w:pPr>
      <w:r w:rsidRPr="00BA025F">
        <w:rPr>
          <w:sz w:val="24"/>
          <w:szCs w:val="24"/>
        </w:rPr>
        <w:t>ознакомление обучающихся с методами и технологиями проектной деятельности, обеспечение индивидуализации и дифференциации обучения; – поддержка мотивации в</w:t>
      </w:r>
      <w:r w:rsidRPr="00BA025F">
        <w:rPr>
          <w:spacing w:val="54"/>
          <w:sz w:val="24"/>
          <w:szCs w:val="24"/>
        </w:rPr>
        <w:t xml:space="preserve"> </w:t>
      </w:r>
      <w:r w:rsidRPr="00BA025F">
        <w:rPr>
          <w:sz w:val="24"/>
          <w:szCs w:val="24"/>
        </w:rPr>
        <w:t>обучении;</w:t>
      </w:r>
    </w:p>
    <w:p w:rsidR="00080F68" w:rsidRPr="00BA025F" w:rsidRDefault="008F0B73" w:rsidP="00CD37C1">
      <w:pPr>
        <w:pStyle w:val="a5"/>
        <w:numPr>
          <w:ilvl w:val="0"/>
          <w:numId w:val="96"/>
        </w:numPr>
        <w:tabs>
          <w:tab w:val="left" w:pos="857"/>
        </w:tabs>
        <w:spacing w:line="275" w:lineRule="exact"/>
        <w:ind w:left="1134" w:right="777" w:firstLine="0"/>
        <w:jc w:val="both"/>
        <w:rPr>
          <w:sz w:val="24"/>
          <w:szCs w:val="24"/>
        </w:rPr>
      </w:pPr>
      <w:r w:rsidRPr="00BA025F">
        <w:rPr>
          <w:sz w:val="24"/>
          <w:szCs w:val="24"/>
        </w:rPr>
        <w:t>реализация потенциала личности и</w:t>
      </w:r>
      <w:r w:rsidRPr="00BA025F">
        <w:rPr>
          <w:spacing w:val="-3"/>
          <w:sz w:val="24"/>
          <w:szCs w:val="24"/>
        </w:rPr>
        <w:t xml:space="preserve"> </w:t>
      </w:r>
      <w:r w:rsidRPr="00BA025F">
        <w:rPr>
          <w:sz w:val="24"/>
          <w:szCs w:val="24"/>
        </w:rPr>
        <w:t>пр.</w:t>
      </w:r>
    </w:p>
    <w:p w:rsidR="00080F68" w:rsidRPr="00BA025F" w:rsidRDefault="008F0B73" w:rsidP="00B95D40">
      <w:pPr>
        <w:pStyle w:val="a3"/>
        <w:spacing w:before="46" w:line="266" w:lineRule="auto"/>
        <w:ind w:left="1134" w:right="777" w:firstLine="0"/>
      </w:pPr>
      <w:r w:rsidRPr="00BA025F">
        <w:t>В последние два года обучения в основной школе (8-9 класс) каждый ученик выполняет индивидуальный проект, который выносится на защиту в рамках государственной итоговой аттестации.</w:t>
      </w:r>
    </w:p>
    <w:p w:rsidR="00080F68" w:rsidRPr="00BA025F" w:rsidRDefault="008F0B73" w:rsidP="00B95D40">
      <w:pPr>
        <w:pStyle w:val="a3"/>
        <w:spacing w:before="17"/>
        <w:ind w:left="1134" w:right="777" w:firstLine="0"/>
      </w:pPr>
      <w:r w:rsidRPr="00BA025F">
        <w:t xml:space="preserve">Индивидуальный проект должен удовлетворять следующим </w:t>
      </w:r>
      <w:r w:rsidRPr="00BA025F">
        <w:rPr>
          <w:i/>
        </w:rPr>
        <w:t>условиям</w:t>
      </w:r>
      <w:r w:rsidRPr="00BA025F">
        <w:t>:</w:t>
      </w:r>
    </w:p>
    <w:p w:rsidR="00080F68" w:rsidRPr="00BA025F" w:rsidRDefault="008F0B73" w:rsidP="00CD37C1">
      <w:pPr>
        <w:pStyle w:val="a5"/>
        <w:numPr>
          <w:ilvl w:val="0"/>
          <w:numId w:val="95"/>
        </w:numPr>
        <w:tabs>
          <w:tab w:val="left" w:pos="1365"/>
        </w:tabs>
        <w:spacing w:before="43"/>
        <w:ind w:left="1134" w:right="777" w:firstLine="0"/>
        <w:rPr>
          <w:sz w:val="24"/>
          <w:szCs w:val="24"/>
        </w:rPr>
      </w:pPr>
      <w:r w:rsidRPr="00BA025F">
        <w:rPr>
          <w:sz w:val="24"/>
          <w:szCs w:val="24"/>
        </w:rPr>
        <w:t>наличие социально или личностно значимой</w:t>
      </w:r>
      <w:r w:rsidRPr="00BA025F">
        <w:rPr>
          <w:spacing w:val="-7"/>
          <w:sz w:val="24"/>
          <w:szCs w:val="24"/>
        </w:rPr>
        <w:t xml:space="preserve"> </w:t>
      </w:r>
      <w:r w:rsidRPr="00BA025F">
        <w:rPr>
          <w:sz w:val="24"/>
          <w:szCs w:val="24"/>
        </w:rPr>
        <w:t>проблемы;</w:t>
      </w:r>
    </w:p>
    <w:p w:rsidR="00080F68" w:rsidRPr="00BA025F" w:rsidRDefault="008F0B73" w:rsidP="00CD37C1">
      <w:pPr>
        <w:pStyle w:val="a5"/>
        <w:numPr>
          <w:ilvl w:val="0"/>
          <w:numId w:val="95"/>
        </w:numPr>
        <w:tabs>
          <w:tab w:val="left" w:pos="1526"/>
          <w:tab w:val="left" w:pos="1527"/>
        </w:tabs>
        <w:spacing w:before="46"/>
        <w:ind w:left="1134" w:right="777" w:firstLine="0"/>
        <w:rPr>
          <w:sz w:val="24"/>
          <w:szCs w:val="24"/>
        </w:rPr>
      </w:pPr>
      <w:r w:rsidRPr="00BA025F">
        <w:rPr>
          <w:sz w:val="24"/>
          <w:szCs w:val="24"/>
        </w:rPr>
        <w:t>наличие конкретного социального адресата проекта «заказчика»;</w:t>
      </w:r>
    </w:p>
    <w:p w:rsidR="00080F68" w:rsidRPr="00BA025F" w:rsidRDefault="008F0B73" w:rsidP="00CD37C1">
      <w:pPr>
        <w:pStyle w:val="a5"/>
        <w:numPr>
          <w:ilvl w:val="0"/>
          <w:numId w:val="95"/>
        </w:numPr>
        <w:tabs>
          <w:tab w:val="left" w:pos="1526"/>
          <w:tab w:val="left" w:pos="1527"/>
        </w:tabs>
        <w:spacing w:before="43"/>
        <w:ind w:left="1134" w:right="777" w:firstLine="0"/>
        <w:rPr>
          <w:sz w:val="24"/>
          <w:szCs w:val="24"/>
        </w:rPr>
      </w:pPr>
      <w:r w:rsidRPr="00BA025F">
        <w:rPr>
          <w:sz w:val="24"/>
          <w:szCs w:val="24"/>
        </w:rPr>
        <w:t>самостоятельный и индивидуальный характер работы</w:t>
      </w:r>
      <w:r w:rsidRPr="00BA025F">
        <w:rPr>
          <w:spacing w:val="-3"/>
          <w:sz w:val="24"/>
          <w:szCs w:val="24"/>
        </w:rPr>
        <w:t xml:space="preserve"> </w:t>
      </w:r>
      <w:r w:rsidRPr="00BA025F">
        <w:rPr>
          <w:sz w:val="24"/>
          <w:szCs w:val="24"/>
        </w:rPr>
        <w:t>учащегося;</w:t>
      </w:r>
    </w:p>
    <w:p w:rsidR="00080F68" w:rsidRPr="00BA025F" w:rsidRDefault="008F0B73" w:rsidP="00CD37C1">
      <w:pPr>
        <w:pStyle w:val="a5"/>
        <w:numPr>
          <w:ilvl w:val="0"/>
          <w:numId w:val="95"/>
        </w:numPr>
        <w:tabs>
          <w:tab w:val="left" w:pos="1527"/>
        </w:tabs>
        <w:spacing w:before="43" w:line="268" w:lineRule="auto"/>
        <w:ind w:left="1134" w:right="777" w:firstLine="0"/>
        <w:jc w:val="both"/>
        <w:rPr>
          <w:sz w:val="24"/>
          <w:szCs w:val="24"/>
        </w:rPr>
      </w:pPr>
      <w:r w:rsidRPr="00BA025F">
        <w:rPr>
          <w:sz w:val="24"/>
          <w:szCs w:val="24"/>
        </w:rPr>
        <w:t>проект межпредметный, надпредметный, т. е. не ограничивающийся рамками одной учебной</w:t>
      </w:r>
      <w:r w:rsidRPr="00BA025F">
        <w:rPr>
          <w:spacing w:val="-1"/>
          <w:sz w:val="24"/>
          <w:szCs w:val="24"/>
        </w:rPr>
        <w:t xml:space="preserve"> </w:t>
      </w:r>
      <w:r w:rsidRPr="00BA025F">
        <w:rPr>
          <w:sz w:val="24"/>
          <w:szCs w:val="24"/>
        </w:rPr>
        <w:t>дисциплины.</w:t>
      </w:r>
    </w:p>
    <w:p w:rsidR="00080F68" w:rsidRPr="00BA025F" w:rsidRDefault="008F0B73" w:rsidP="00B95D40">
      <w:pPr>
        <w:pStyle w:val="a3"/>
        <w:spacing w:before="11" w:line="268" w:lineRule="auto"/>
        <w:ind w:left="1134" w:right="777" w:firstLine="0"/>
      </w:pPr>
      <w:r w:rsidRPr="00BA025F">
        <w:t>Проектом руководит учитель,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обучающимся.</w:t>
      </w:r>
    </w:p>
    <w:p w:rsidR="00080F68" w:rsidRPr="00BA025F" w:rsidRDefault="008F0B73" w:rsidP="00B95D40">
      <w:pPr>
        <w:pStyle w:val="a3"/>
        <w:spacing w:before="9" w:line="268" w:lineRule="auto"/>
        <w:ind w:left="1134" w:right="777" w:firstLine="0"/>
      </w:pPr>
      <w:r w:rsidRPr="00BA025F">
        <w:t>Среди возможных форм представления результатов проектной деятельности можно выделить следующие:</w:t>
      </w:r>
    </w:p>
    <w:p w:rsidR="00080F68" w:rsidRPr="00BA025F" w:rsidRDefault="008F0B73" w:rsidP="00CD37C1">
      <w:pPr>
        <w:pStyle w:val="a5"/>
        <w:numPr>
          <w:ilvl w:val="1"/>
          <w:numId w:val="96"/>
        </w:numPr>
        <w:tabs>
          <w:tab w:val="left" w:pos="1526"/>
          <w:tab w:val="left" w:pos="1527"/>
        </w:tabs>
        <w:spacing w:before="10"/>
        <w:ind w:left="1134" w:right="777" w:firstLine="0"/>
        <w:rPr>
          <w:sz w:val="24"/>
          <w:szCs w:val="24"/>
        </w:rPr>
      </w:pPr>
      <w:r w:rsidRPr="00BA025F">
        <w:rPr>
          <w:sz w:val="24"/>
          <w:szCs w:val="24"/>
        </w:rPr>
        <w:t>макеты, модели, рабочие установки, схемы, план-карты;</w:t>
      </w:r>
    </w:p>
    <w:p w:rsidR="00080F68" w:rsidRPr="00BA025F" w:rsidRDefault="008F0B73" w:rsidP="00CD37C1">
      <w:pPr>
        <w:pStyle w:val="a5"/>
        <w:numPr>
          <w:ilvl w:val="1"/>
          <w:numId w:val="96"/>
        </w:numPr>
        <w:tabs>
          <w:tab w:val="left" w:pos="1526"/>
          <w:tab w:val="left" w:pos="1527"/>
        </w:tabs>
        <w:spacing w:before="33"/>
        <w:ind w:left="1134" w:right="777" w:firstLine="0"/>
        <w:rPr>
          <w:sz w:val="24"/>
          <w:szCs w:val="24"/>
        </w:rPr>
      </w:pPr>
      <w:r w:rsidRPr="00BA025F">
        <w:rPr>
          <w:sz w:val="24"/>
          <w:szCs w:val="24"/>
        </w:rPr>
        <w:t>постеры,</w:t>
      </w:r>
      <w:r w:rsidRPr="00BA025F">
        <w:rPr>
          <w:spacing w:val="-1"/>
          <w:sz w:val="24"/>
          <w:szCs w:val="24"/>
        </w:rPr>
        <w:t xml:space="preserve"> </w:t>
      </w:r>
      <w:r w:rsidRPr="00BA025F">
        <w:rPr>
          <w:sz w:val="24"/>
          <w:szCs w:val="24"/>
        </w:rPr>
        <w:t>презентации;</w:t>
      </w:r>
    </w:p>
    <w:p w:rsidR="00080F68" w:rsidRPr="00BA025F" w:rsidRDefault="008F0B73" w:rsidP="00CD37C1">
      <w:pPr>
        <w:pStyle w:val="a5"/>
        <w:numPr>
          <w:ilvl w:val="1"/>
          <w:numId w:val="96"/>
        </w:numPr>
        <w:tabs>
          <w:tab w:val="left" w:pos="1526"/>
          <w:tab w:val="left" w:pos="1527"/>
        </w:tabs>
        <w:spacing w:before="30"/>
        <w:ind w:left="1134" w:right="777" w:firstLine="0"/>
        <w:rPr>
          <w:sz w:val="24"/>
          <w:szCs w:val="24"/>
        </w:rPr>
      </w:pPr>
      <w:r w:rsidRPr="00BA025F">
        <w:rPr>
          <w:sz w:val="24"/>
          <w:szCs w:val="24"/>
        </w:rPr>
        <w:t>альбомы, буклеты, брошюры,</w:t>
      </w:r>
      <w:r w:rsidRPr="00BA025F">
        <w:rPr>
          <w:spacing w:val="-1"/>
          <w:sz w:val="24"/>
          <w:szCs w:val="24"/>
        </w:rPr>
        <w:t xml:space="preserve"> </w:t>
      </w:r>
      <w:r w:rsidRPr="00BA025F">
        <w:rPr>
          <w:sz w:val="24"/>
          <w:szCs w:val="24"/>
        </w:rPr>
        <w:t>книги;</w:t>
      </w:r>
    </w:p>
    <w:p w:rsidR="00080F68" w:rsidRPr="00BA025F" w:rsidRDefault="008F0B73" w:rsidP="00CD37C1">
      <w:pPr>
        <w:pStyle w:val="a5"/>
        <w:numPr>
          <w:ilvl w:val="1"/>
          <w:numId w:val="96"/>
        </w:numPr>
        <w:tabs>
          <w:tab w:val="left" w:pos="1526"/>
          <w:tab w:val="left" w:pos="1527"/>
        </w:tabs>
        <w:spacing w:before="32"/>
        <w:ind w:left="1134" w:right="777" w:firstLine="0"/>
        <w:rPr>
          <w:sz w:val="24"/>
          <w:szCs w:val="24"/>
        </w:rPr>
      </w:pPr>
      <w:r w:rsidRPr="00BA025F">
        <w:rPr>
          <w:sz w:val="24"/>
          <w:szCs w:val="24"/>
        </w:rPr>
        <w:t>реконструкции</w:t>
      </w:r>
      <w:r w:rsidRPr="00BA025F">
        <w:rPr>
          <w:spacing w:val="-1"/>
          <w:sz w:val="24"/>
          <w:szCs w:val="24"/>
        </w:rPr>
        <w:t xml:space="preserve"> </w:t>
      </w:r>
      <w:r w:rsidRPr="00BA025F">
        <w:rPr>
          <w:sz w:val="24"/>
          <w:szCs w:val="24"/>
        </w:rPr>
        <w:t>событий;</w:t>
      </w:r>
    </w:p>
    <w:p w:rsidR="00080F68" w:rsidRPr="00BA025F" w:rsidRDefault="008F0B73" w:rsidP="00CD37C1">
      <w:pPr>
        <w:pStyle w:val="a5"/>
        <w:numPr>
          <w:ilvl w:val="1"/>
          <w:numId w:val="96"/>
        </w:numPr>
        <w:tabs>
          <w:tab w:val="left" w:pos="1526"/>
          <w:tab w:val="left" w:pos="1527"/>
        </w:tabs>
        <w:spacing w:before="33"/>
        <w:ind w:left="1134" w:right="777" w:firstLine="0"/>
        <w:rPr>
          <w:sz w:val="24"/>
          <w:szCs w:val="24"/>
        </w:rPr>
      </w:pPr>
      <w:r w:rsidRPr="00BA025F">
        <w:rPr>
          <w:sz w:val="24"/>
          <w:szCs w:val="24"/>
        </w:rPr>
        <w:t>эссе, рассказы, стихи,</w:t>
      </w:r>
      <w:r w:rsidRPr="00BA025F">
        <w:rPr>
          <w:spacing w:val="-1"/>
          <w:sz w:val="24"/>
          <w:szCs w:val="24"/>
        </w:rPr>
        <w:t xml:space="preserve"> </w:t>
      </w:r>
      <w:r w:rsidRPr="00BA025F">
        <w:rPr>
          <w:sz w:val="24"/>
          <w:szCs w:val="24"/>
        </w:rPr>
        <w:t>рисунки;</w:t>
      </w:r>
    </w:p>
    <w:p w:rsidR="00080F68" w:rsidRPr="00BA025F" w:rsidRDefault="008F0B73" w:rsidP="00CD37C1">
      <w:pPr>
        <w:pStyle w:val="a5"/>
        <w:numPr>
          <w:ilvl w:val="1"/>
          <w:numId w:val="96"/>
        </w:numPr>
        <w:tabs>
          <w:tab w:val="left" w:pos="1526"/>
          <w:tab w:val="left" w:pos="1527"/>
        </w:tabs>
        <w:spacing w:before="29"/>
        <w:ind w:left="1134" w:right="777" w:firstLine="0"/>
        <w:rPr>
          <w:sz w:val="24"/>
          <w:szCs w:val="24"/>
        </w:rPr>
      </w:pPr>
      <w:r w:rsidRPr="00BA025F">
        <w:rPr>
          <w:sz w:val="24"/>
          <w:szCs w:val="24"/>
        </w:rPr>
        <w:t>результаты исследовательских экспедиций, обработки архивов и</w:t>
      </w:r>
      <w:r w:rsidRPr="00BA025F">
        <w:rPr>
          <w:spacing w:val="-3"/>
          <w:sz w:val="24"/>
          <w:szCs w:val="24"/>
        </w:rPr>
        <w:t xml:space="preserve"> </w:t>
      </w:r>
      <w:r w:rsidRPr="00BA025F">
        <w:rPr>
          <w:sz w:val="24"/>
          <w:szCs w:val="24"/>
        </w:rPr>
        <w:t>мемуаров;</w:t>
      </w:r>
    </w:p>
    <w:p w:rsidR="00080F68" w:rsidRPr="00BA025F" w:rsidRDefault="008F0B73" w:rsidP="00CD37C1">
      <w:pPr>
        <w:pStyle w:val="a5"/>
        <w:numPr>
          <w:ilvl w:val="1"/>
          <w:numId w:val="96"/>
        </w:numPr>
        <w:tabs>
          <w:tab w:val="left" w:pos="1526"/>
          <w:tab w:val="left" w:pos="1527"/>
        </w:tabs>
        <w:spacing w:before="33"/>
        <w:ind w:left="1134" w:right="777" w:firstLine="0"/>
        <w:rPr>
          <w:sz w:val="24"/>
          <w:szCs w:val="24"/>
        </w:rPr>
      </w:pPr>
      <w:r w:rsidRPr="00BA025F">
        <w:rPr>
          <w:sz w:val="24"/>
          <w:szCs w:val="24"/>
        </w:rPr>
        <w:t>документальные фильмы,</w:t>
      </w:r>
      <w:r w:rsidRPr="00BA025F">
        <w:rPr>
          <w:spacing w:val="-3"/>
          <w:sz w:val="24"/>
          <w:szCs w:val="24"/>
        </w:rPr>
        <w:t xml:space="preserve"> </w:t>
      </w:r>
      <w:r w:rsidRPr="00BA025F">
        <w:rPr>
          <w:sz w:val="24"/>
          <w:szCs w:val="24"/>
        </w:rPr>
        <w:t>мультфильмы;</w:t>
      </w:r>
    </w:p>
    <w:p w:rsidR="00080F68" w:rsidRPr="00BA025F" w:rsidRDefault="008F0B73" w:rsidP="00CD37C1">
      <w:pPr>
        <w:pStyle w:val="a5"/>
        <w:numPr>
          <w:ilvl w:val="1"/>
          <w:numId w:val="96"/>
        </w:numPr>
        <w:tabs>
          <w:tab w:val="left" w:pos="1526"/>
          <w:tab w:val="left" w:pos="1527"/>
        </w:tabs>
        <w:spacing w:before="30"/>
        <w:ind w:left="1134" w:right="777" w:firstLine="0"/>
        <w:rPr>
          <w:sz w:val="24"/>
          <w:szCs w:val="24"/>
        </w:rPr>
      </w:pPr>
      <w:r w:rsidRPr="00BA025F">
        <w:rPr>
          <w:sz w:val="24"/>
          <w:szCs w:val="24"/>
        </w:rPr>
        <w:t>выставки, игры, тематические вечера,</w:t>
      </w:r>
      <w:r w:rsidRPr="00BA025F">
        <w:rPr>
          <w:spacing w:val="-3"/>
          <w:sz w:val="24"/>
          <w:szCs w:val="24"/>
        </w:rPr>
        <w:t xml:space="preserve"> </w:t>
      </w:r>
      <w:r w:rsidRPr="00BA025F">
        <w:rPr>
          <w:sz w:val="24"/>
          <w:szCs w:val="24"/>
        </w:rPr>
        <w:t>концерты;</w:t>
      </w:r>
    </w:p>
    <w:p w:rsidR="003F38C6" w:rsidRPr="00BA025F" w:rsidRDefault="003F38C6" w:rsidP="00CD37C1">
      <w:pPr>
        <w:pStyle w:val="a5"/>
        <w:numPr>
          <w:ilvl w:val="0"/>
          <w:numId w:val="94"/>
        </w:numPr>
        <w:tabs>
          <w:tab w:val="left" w:pos="709"/>
        </w:tabs>
        <w:spacing w:before="105"/>
        <w:ind w:left="1134" w:right="777" w:firstLine="0"/>
        <w:rPr>
          <w:sz w:val="24"/>
          <w:szCs w:val="24"/>
        </w:rPr>
      </w:pPr>
      <w:r w:rsidRPr="00BA025F">
        <w:rPr>
          <w:sz w:val="24"/>
          <w:szCs w:val="24"/>
        </w:rPr>
        <w:t>сценарии</w:t>
      </w:r>
      <w:r w:rsidRPr="00BA025F">
        <w:rPr>
          <w:spacing w:val="-1"/>
          <w:sz w:val="24"/>
          <w:szCs w:val="24"/>
        </w:rPr>
        <w:t xml:space="preserve"> </w:t>
      </w:r>
      <w:r w:rsidRPr="00BA025F">
        <w:rPr>
          <w:sz w:val="24"/>
          <w:szCs w:val="24"/>
        </w:rPr>
        <w:t>мероприятий;</w:t>
      </w:r>
    </w:p>
    <w:p w:rsidR="00A120CC" w:rsidRPr="00BA025F" w:rsidRDefault="003F38C6" w:rsidP="00CD37C1">
      <w:pPr>
        <w:pStyle w:val="a5"/>
        <w:numPr>
          <w:ilvl w:val="0"/>
          <w:numId w:val="94"/>
        </w:numPr>
        <w:tabs>
          <w:tab w:val="left" w:pos="993"/>
        </w:tabs>
        <w:spacing w:before="105"/>
        <w:ind w:left="1134" w:firstLine="0"/>
        <w:rPr>
          <w:sz w:val="24"/>
          <w:szCs w:val="24"/>
        </w:rPr>
      </w:pPr>
      <w:r w:rsidRPr="00BA025F">
        <w:rPr>
          <w:sz w:val="24"/>
          <w:szCs w:val="24"/>
        </w:rPr>
        <w:t>веб-сайты,</w:t>
      </w:r>
      <w:r w:rsidRPr="00BA025F">
        <w:rPr>
          <w:spacing w:val="34"/>
          <w:sz w:val="24"/>
          <w:szCs w:val="24"/>
        </w:rPr>
        <w:t xml:space="preserve"> </w:t>
      </w:r>
      <w:r w:rsidRPr="00BA025F">
        <w:rPr>
          <w:sz w:val="24"/>
          <w:szCs w:val="24"/>
        </w:rPr>
        <w:t>программное</w:t>
      </w:r>
      <w:r w:rsidRPr="00BA025F">
        <w:rPr>
          <w:spacing w:val="32"/>
          <w:sz w:val="24"/>
          <w:szCs w:val="24"/>
        </w:rPr>
        <w:t xml:space="preserve"> </w:t>
      </w:r>
      <w:r w:rsidRPr="00BA025F">
        <w:rPr>
          <w:sz w:val="24"/>
          <w:szCs w:val="24"/>
        </w:rPr>
        <w:t>обеспечение,</w:t>
      </w:r>
      <w:r w:rsidRPr="00BA025F">
        <w:rPr>
          <w:spacing w:val="34"/>
          <w:sz w:val="24"/>
          <w:szCs w:val="24"/>
        </w:rPr>
        <w:t xml:space="preserve"> </w:t>
      </w:r>
      <w:r w:rsidRPr="00BA025F">
        <w:rPr>
          <w:sz w:val="24"/>
          <w:szCs w:val="24"/>
        </w:rPr>
        <w:t>компакт-диски</w:t>
      </w:r>
      <w:r w:rsidRPr="00BA025F">
        <w:rPr>
          <w:spacing w:val="34"/>
          <w:sz w:val="24"/>
          <w:szCs w:val="24"/>
        </w:rPr>
        <w:t xml:space="preserve"> </w:t>
      </w:r>
      <w:r w:rsidRPr="00BA025F">
        <w:rPr>
          <w:sz w:val="24"/>
          <w:szCs w:val="24"/>
        </w:rPr>
        <w:t>(или</w:t>
      </w:r>
      <w:r w:rsidRPr="00BA025F">
        <w:rPr>
          <w:spacing w:val="35"/>
          <w:sz w:val="24"/>
          <w:szCs w:val="24"/>
        </w:rPr>
        <w:t xml:space="preserve"> </w:t>
      </w:r>
      <w:r w:rsidRPr="00BA025F">
        <w:rPr>
          <w:sz w:val="24"/>
          <w:szCs w:val="24"/>
        </w:rPr>
        <w:t>другие</w:t>
      </w:r>
      <w:r w:rsidRPr="00BA025F">
        <w:rPr>
          <w:spacing w:val="32"/>
          <w:sz w:val="24"/>
          <w:szCs w:val="24"/>
        </w:rPr>
        <w:t xml:space="preserve"> </w:t>
      </w:r>
      <w:r w:rsidRPr="00BA025F">
        <w:rPr>
          <w:sz w:val="24"/>
          <w:szCs w:val="24"/>
        </w:rPr>
        <w:t>цифровые</w:t>
      </w:r>
      <w:r w:rsidRPr="00BA025F">
        <w:rPr>
          <w:spacing w:val="33"/>
          <w:sz w:val="24"/>
          <w:szCs w:val="24"/>
        </w:rPr>
        <w:t xml:space="preserve"> </w:t>
      </w:r>
      <w:r w:rsidRPr="00BA025F">
        <w:rPr>
          <w:sz w:val="24"/>
          <w:szCs w:val="24"/>
        </w:rPr>
        <w:t>носители)</w:t>
      </w:r>
      <w:r w:rsidR="00A120CC" w:rsidRPr="00BA025F">
        <w:rPr>
          <w:sz w:val="24"/>
          <w:szCs w:val="24"/>
        </w:rPr>
        <w:t xml:space="preserve"> </w:t>
      </w:r>
    </w:p>
    <w:p w:rsidR="003F38C6" w:rsidRPr="00BA025F" w:rsidRDefault="00A120CC" w:rsidP="00CF1773">
      <w:pPr>
        <w:pStyle w:val="a5"/>
        <w:tabs>
          <w:tab w:val="left" w:pos="993"/>
        </w:tabs>
        <w:spacing w:before="105"/>
        <w:ind w:left="1134" w:firstLine="0"/>
        <w:rPr>
          <w:sz w:val="24"/>
          <w:szCs w:val="24"/>
        </w:rPr>
      </w:pPr>
      <w:r w:rsidRPr="00BA025F">
        <w:rPr>
          <w:sz w:val="24"/>
          <w:szCs w:val="24"/>
        </w:rPr>
        <w:t>Оценивание проекта осуществляется на основе критериального подхода и прежде всего</w:t>
      </w:r>
    </w:p>
    <w:p w:rsidR="00A120CC" w:rsidRPr="00BA025F" w:rsidRDefault="00A120CC" w:rsidP="00CF1773">
      <w:pPr>
        <w:pStyle w:val="a3"/>
        <w:tabs>
          <w:tab w:val="left" w:pos="993"/>
        </w:tabs>
        <w:spacing w:before="32" w:line="268" w:lineRule="auto"/>
        <w:ind w:left="1134" w:right="655" w:firstLine="0"/>
      </w:pPr>
      <w:r w:rsidRPr="00BA025F">
        <w:t>оценивается сформированность универсальных учебных действий у обучающихся в ходе осуществления ими проектной деятельности по определенным критериям:</w:t>
      </w:r>
    </w:p>
    <w:p w:rsidR="00CF1773" w:rsidRPr="00BA025F" w:rsidRDefault="00CF1773" w:rsidP="00CD37C1">
      <w:pPr>
        <w:pStyle w:val="a5"/>
        <w:numPr>
          <w:ilvl w:val="1"/>
          <w:numId w:val="94"/>
        </w:numPr>
        <w:tabs>
          <w:tab w:val="left" w:pos="1526"/>
          <w:tab w:val="left" w:pos="1527"/>
        </w:tabs>
        <w:spacing w:before="10"/>
        <w:ind w:left="1526"/>
        <w:jc w:val="both"/>
        <w:rPr>
          <w:sz w:val="24"/>
          <w:szCs w:val="24"/>
        </w:rPr>
      </w:pPr>
      <w:r w:rsidRPr="00BA025F">
        <w:rPr>
          <w:sz w:val="24"/>
          <w:szCs w:val="24"/>
        </w:rPr>
        <w:t>поиск, отбор и адекватное использование</w:t>
      </w:r>
      <w:r w:rsidRPr="00BA025F">
        <w:rPr>
          <w:spacing w:val="-6"/>
          <w:sz w:val="24"/>
          <w:szCs w:val="24"/>
        </w:rPr>
        <w:t xml:space="preserve"> </w:t>
      </w:r>
      <w:r w:rsidRPr="00BA025F">
        <w:rPr>
          <w:sz w:val="24"/>
          <w:szCs w:val="24"/>
        </w:rPr>
        <w:t>информации;</w:t>
      </w:r>
    </w:p>
    <w:p w:rsidR="00CF1773" w:rsidRPr="00BA025F" w:rsidRDefault="00CF1773" w:rsidP="00CD37C1">
      <w:pPr>
        <w:pStyle w:val="a5"/>
        <w:numPr>
          <w:ilvl w:val="1"/>
          <w:numId w:val="94"/>
        </w:numPr>
        <w:tabs>
          <w:tab w:val="left" w:pos="1526"/>
          <w:tab w:val="left" w:pos="1527"/>
        </w:tabs>
        <w:spacing w:before="32"/>
        <w:ind w:left="1526"/>
        <w:jc w:val="both"/>
        <w:rPr>
          <w:sz w:val="24"/>
          <w:szCs w:val="24"/>
        </w:rPr>
      </w:pPr>
      <w:r w:rsidRPr="00BA025F">
        <w:rPr>
          <w:sz w:val="24"/>
          <w:szCs w:val="24"/>
        </w:rPr>
        <w:t>постановка</w:t>
      </w:r>
      <w:r w:rsidRPr="00BA025F">
        <w:rPr>
          <w:spacing w:val="-1"/>
          <w:sz w:val="24"/>
          <w:szCs w:val="24"/>
        </w:rPr>
        <w:t xml:space="preserve"> </w:t>
      </w:r>
      <w:r w:rsidRPr="00BA025F">
        <w:rPr>
          <w:sz w:val="24"/>
          <w:szCs w:val="24"/>
        </w:rPr>
        <w:t>проблемы;</w:t>
      </w:r>
    </w:p>
    <w:p w:rsidR="00CF1773" w:rsidRPr="00BA025F" w:rsidRDefault="00CF1773" w:rsidP="00CD37C1">
      <w:pPr>
        <w:pStyle w:val="a5"/>
        <w:numPr>
          <w:ilvl w:val="1"/>
          <w:numId w:val="94"/>
        </w:numPr>
        <w:tabs>
          <w:tab w:val="left" w:pos="1526"/>
          <w:tab w:val="left" w:pos="1527"/>
        </w:tabs>
        <w:spacing w:before="30"/>
        <w:ind w:left="1526"/>
        <w:jc w:val="both"/>
        <w:rPr>
          <w:sz w:val="24"/>
          <w:szCs w:val="24"/>
        </w:rPr>
      </w:pPr>
      <w:r w:rsidRPr="00BA025F">
        <w:rPr>
          <w:sz w:val="24"/>
          <w:szCs w:val="24"/>
        </w:rPr>
        <w:t>актуальность и значимость темы</w:t>
      </w:r>
      <w:r w:rsidRPr="00BA025F">
        <w:rPr>
          <w:spacing w:val="3"/>
          <w:sz w:val="24"/>
          <w:szCs w:val="24"/>
        </w:rPr>
        <w:t xml:space="preserve"> </w:t>
      </w:r>
      <w:r w:rsidRPr="00BA025F">
        <w:rPr>
          <w:sz w:val="24"/>
          <w:szCs w:val="24"/>
        </w:rPr>
        <w:t>проекта;</w:t>
      </w:r>
    </w:p>
    <w:p w:rsidR="00CF1773" w:rsidRPr="00BA025F" w:rsidRDefault="00CF1773" w:rsidP="00CD37C1">
      <w:pPr>
        <w:pStyle w:val="a5"/>
        <w:numPr>
          <w:ilvl w:val="1"/>
          <w:numId w:val="94"/>
        </w:numPr>
        <w:tabs>
          <w:tab w:val="left" w:pos="1526"/>
          <w:tab w:val="left" w:pos="1527"/>
        </w:tabs>
        <w:spacing w:before="32"/>
        <w:ind w:left="1526"/>
        <w:jc w:val="both"/>
        <w:rPr>
          <w:sz w:val="24"/>
          <w:szCs w:val="24"/>
        </w:rPr>
      </w:pPr>
      <w:r w:rsidRPr="00BA025F">
        <w:rPr>
          <w:sz w:val="24"/>
          <w:szCs w:val="24"/>
        </w:rPr>
        <w:t>анализ хода работы, выводы и</w:t>
      </w:r>
      <w:r w:rsidRPr="00BA025F">
        <w:rPr>
          <w:spacing w:val="-4"/>
          <w:sz w:val="24"/>
          <w:szCs w:val="24"/>
        </w:rPr>
        <w:t xml:space="preserve"> </w:t>
      </w:r>
      <w:r w:rsidRPr="00BA025F">
        <w:rPr>
          <w:sz w:val="24"/>
          <w:szCs w:val="24"/>
        </w:rPr>
        <w:t>перспективы;</w:t>
      </w:r>
    </w:p>
    <w:p w:rsidR="00CF1773" w:rsidRPr="00BA025F" w:rsidRDefault="00CF1773" w:rsidP="00CD37C1">
      <w:pPr>
        <w:pStyle w:val="a5"/>
        <w:numPr>
          <w:ilvl w:val="1"/>
          <w:numId w:val="94"/>
        </w:numPr>
        <w:tabs>
          <w:tab w:val="left" w:pos="1526"/>
          <w:tab w:val="left" w:pos="1527"/>
        </w:tabs>
        <w:spacing w:before="30"/>
        <w:ind w:left="1526"/>
        <w:jc w:val="both"/>
        <w:rPr>
          <w:sz w:val="24"/>
          <w:szCs w:val="24"/>
        </w:rPr>
      </w:pPr>
      <w:r w:rsidRPr="00BA025F">
        <w:rPr>
          <w:sz w:val="24"/>
          <w:szCs w:val="24"/>
        </w:rPr>
        <w:t>личная заинтересованность автора, творческий подход к</w:t>
      </w:r>
      <w:r w:rsidRPr="00BA025F">
        <w:rPr>
          <w:spacing w:val="-4"/>
          <w:sz w:val="24"/>
          <w:szCs w:val="24"/>
        </w:rPr>
        <w:t xml:space="preserve"> </w:t>
      </w:r>
      <w:r w:rsidRPr="00BA025F">
        <w:rPr>
          <w:sz w:val="24"/>
          <w:szCs w:val="24"/>
        </w:rPr>
        <w:t>работе;</w:t>
      </w:r>
    </w:p>
    <w:p w:rsidR="00CF1773" w:rsidRPr="00BA025F" w:rsidRDefault="00CF1773" w:rsidP="00CD37C1">
      <w:pPr>
        <w:pStyle w:val="a5"/>
        <w:numPr>
          <w:ilvl w:val="1"/>
          <w:numId w:val="94"/>
        </w:numPr>
        <w:tabs>
          <w:tab w:val="left" w:pos="1526"/>
          <w:tab w:val="left" w:pos="1527"/>
        </w:tabs>
        <w:spacing w:before="33"/>
        <w:ind w:left="1526"/>
        <w:jc w:val="both"/>
        <w:rPr>
          <w:sz w:val="24"/>
          <w:szCs w:val="24"/>
        </w:rPr>
      </w:pPr>
      <w:r w:rsidRPr="00BA025F">
        <w:rPr>
          <w:sz w:val="24"/>
          <w:szCs w:val="24"/>
        </w:rPr>
        <w:t>полезность и востребованность</w:t>
      </w:r>
      <w:r w:rsidRPr="00BA025F">
        <w:rPr>
          <w:spacing w:val="-1"/>
          <w:sz w:val="24"/>
          <w:szCs w:val="24"/>
        </w:rPr>
        <w:t xml:space="preserve"> </w:t>
      </w:r>
      <w:r w:rsidRPr="00BA025F">
        <w:rPr>
          <w:sz w:val="24"/>
          <w:szCs w:val="24"/>
        </w:rPr>
        <w:t>продукта;</w:t>
      </w:r>
    </w:p>
    <w:p w:rsidR="00CF1773" w:rsidRPr="00BA025F" w:rsidRDefault="00CF1773" w:rsidP="00CD37C1">
      <w:pPr>
        <w:pStyle w:val="a5"/>
        <w:numPr>
          <w:ilvl w:val="1"/>
          <w:numId w:val="94"/>
        </w:numPr>
        <w:tabs>
          <w:tab w:val="left" w:pos="1526"/>
          <w:tab w:val="left" w:pos="1527"/>
        </w:tabs>
        <w:spacing w:before="30"/>
        <w:ind w:left="1526"/>
        <w:jc w:val="both"/>
        <w:rPr>
          <w:sz w:val="24"/>
          <w:szCs w:val="24"/>
        </w:rPr>
      </w:pPr>
      <w:r w:rsidRPr="00BA025F">
        <w:rPr>
          <w:sz w:val="24"/>
          <w:szCs w:val="24"/>
        </w:rPr>
        <w:t>соответствие выбранных способов работы цели и содержанию</w:t>
      </w:r>
      <w:r w:rsidRPr="00BA025F">
        <w:rPr>
          <w:spacing w:val="-2"/>
          <w:sz w:val="24"/>
          <w:szCs w:val="24"/>
        </w:rPr>
        <w:t xml:space="preserve"> </w:t>
      </w:r>
      <w:r w:rsidRPr="00BA025F">
        <w:rPr>
          <w:sz w:val="24"/>
          <w:szCs w:val="24"/>
        </w:rPr>
        <w:t>проекта;</w:t>
      </w:r>
    </w:p>
    <w:p w:rsidR="00CF1773" w:rsidRPr="00BA025F" w:rsidRDefault="00CF1773" w:rsidP="00CD37C1">
      <w:pPr>
        <w:pStyle w:val="a5"/>
        <w:numPr>
          <w:ilvl w:val="1"/>
          <w:numId w:val="94"/>
        </w:numPr>
        <w:tabs>
          <w:tab w:val="left" w:pos="1526"/>
          <w:tab w:val="left" w:pos="1527"/>
        </w:tabs>
        <w:spacing w:before="33"/>
        <w:ind w:left="1526"/>
        <w:jc w:val="both"/>
        <w:rPr>
          <w:sz w:val="24"/>
          <w:szCs w:val="24"/>
        </w:rPr>
      </w:pPr>
      <w:r w:rsidRPr="00BA025F">
        <w:rPr>
          <w:sz w:val="24"/>
          <w:szCs w:val="24"/>
        </w:rPr>
        <w:t>глубина раскрытия темы</w:t>
      </w:r>
      <w:r w:rsidRPr="00BA025F">
        <w:rPr>
          <w:spacing w:val="-2"/>
          <w:sz w:val="24"/>
          <w:szCs w:val="24"/>
        </w:rPr>
        <w:t xml:space="preserve"> </w:t>
      </w:r>
      <w:r w:rsidRPr="00BA025F">
        <w:rPr>
          <w:sz w:val="24"/>
          <w:szCs w:val="24"/>
        </w:rPr>
        <w:t>проекта;</w:t>
      </w:r>
    </w:p>
    <w:p w:rsidR="00CF1773" w:rsidRPr="00BA025F" w:rsidRDefault="00CF1773" w:rsidP="00CD37C1">
      <w:pPr>
        <w:pStyle w:val="a5"/>
        <w:numPr>
          <w:ilvl w:val="1"/>
          <w:numId w:val="94"/>
        </w:numPr>
        <w:tabs>
          <w:tab w:val="left" w:pos="1526"/>
          <w:tab w:val="left" w:pos="1527"/>
        </w:tabs>
        <w:spacing w:before="32"/>
        <w:ind w:left="1526"/>
        <w:jc w:val="both"/>
        <w:rPr>
          <w:sz w:val="24"/>
          <w:szCs w:val="24"/>
        </w:rPr>
      </w:pPr>
      <w:r w:rsidRPr="00BA025F">
        <w:rPr>
          <w:sz w:val="24"/>
          <w:szCs w:val="24"/>
        </w:rPr>
        <w:t>качество проектного</w:t>
      </w:r>
      <w:r w:rsidRPr="00BA025F">
        <w:rPr>
          <w:spacing w:val="-1"/>
          <w:sz w:val="24"/>
          <w:szCs w:val="24"/>
        </w:rPr>
        <w:t xml:space="preserve"> </w:t>
      </w:r>
      <w:r w:rsidRPr="00BA025F">
        <w:rPr>
          <w:sz w:val="24"/>
          <w:szCs w:val="24"/>
        </w:rPr>
        <w:t>продукта;</w:t>
      </w:r>
    </w:p>
    <w:p w:rsidR="00CF1773" w:rsidRPr="00BA025F" w:rsidRDefault="00CF1773" w:rsidP="00CD37C1">
      <w:pPr>
        <w:pStyle w:val="a5"/>
        <w:numPr>
          <w:ilvl w:val="1"/>
          <w:numId w:val="94"/>
        </w:numPr>
        <w:tabs>
          <w:tab w:val="left" w:pos="1526"/>
          <w:tab w:val="left" w:pos="1527"/>
        </w:tabs>
        <w:spacing w:before="30"/>
        <w:ind w:left="1526"/>
        <w:jc w:val="both"/>
        <w:rPr>
          <w:sz w:val="24"/>
          <w:szCs w:val="24"/>
        </w:rPr>
      </w:pPr>
      <w:r w:rsidRPr="00BA025F">
        <w:rPr>
          <w:sz w:val="24"/>
          <w:szCs w:val="24"/>
        </w:rPr>
        <w:t>использование средств наглядности, технических</w:t>
      </w:r>
      <w:r w:rsidRPr="00BA025F">
        <w:rPr>
          <w:spacing w:val="-14"/>
          <w:sz w:val="24"/>
          <w:szCs w:val="24"/>
        </w:rPr>
        <w:t xml:space="preserve"> </w:t>
      </w:r>
      <w:r w:rsidRPr="00BA025F">
        <w:rPr>
          <w:sz w:val="24"/>
          <w:szCs w:val="24"/>
        </w:rPr>
        <w:t>средств;</w:t>
      </w:r>
    </w:p>
    <w:p w:rsidR="00CF1773" w:rsidRPr="00BA025F" w:rsidRDefault="00CF1773" w:rsidP="00CD37C1">
      <w:pPr>
        <w:pStyle w:val="a5"/>
        <w:numPr>
          <w:ilvl w:val="1"/>
          <w:numId w:val="94"/>
        </w:numPr>
        <w:tabs>
          <w:tab w:val="left" w:pos="1526"/>
          <w:tab w:val="left" w:pos="1527"/>
        </w:tabs>
        <w:spacing w:before="32"/>
        <w:ind w:left="1526"/>
        <w:jc w:val="both"/>
        <w:rPr>
          <w:sz w:val="24"/>
          <w:szCs w:val="24"/>
        </w:rPr>
      </w:pPr>
      <w:r w:rsidRPr="00BA025F">
        <w:rPr>
          <w:sz w:val="24"/>
          <w:szCs w:val="24"/>
        </w:rPr>
        <w:t>соответствие требованиям оформления письменной</w:t>
      </w:r>
      <w:r w:rsidRPr="00BA025F">
        <w:rPr>
          <w:spacing w:val="-11"/>
          <w:sz w:val="24"/>
          <w:szCs w:val="24"/>
        </w:rPr>
        <w:t xml:space="preserve"> </w:t>
      </w:r>
      <w:r w:rsidRPr="00BA025F">
        <w:rPr>
          <w:sz w:val="24"/>
          <w:szCs w:val="24"/>
        </w:rPr>
        <w:t>части;</w:t>
      </w:r>
    </w:p>
    <w:p w:rsidR="00CF1773" w:rsidRPr="00BA025F" w:rsidRDefault="00CF1773" w:rsidP="00CD37C1">
      <w:pPr>
        <w:pStyle w:val="a5"/>
        <w:numPr>
          <w:ilvl w:val="1"/>
          <w:numId w:val="94"/>
        </w:numPr>
        <w:tabs>
          <w:tab w:val="left" w:pos="1526"/>
          <w:tab w:val="left" w:pos="1527"/>
        </w:tabs>
        <w:spacing w:before="30"/>
        <w:ind w:left="1526"/>
        <w:jc w:val="both"/>
        <w:rPr>
          <w:sz w:val="24"/>
          <w:szCs w:val="24"/>
        </w:rPr>
      </w:pPr>
      <w:r w:rsidRPr="00BA025F">
        <w:rPr>
          <w:sz w:val="24"/>
          <w:szCs w:val="24"/>
        </w:rPr>
        <w:t>постановка цели, планирование путей ее</w:t>
      </w:r>
      <w:r w:rsidRPr="00BA025F">
        <w:rPr>
          <w:spacing w:val="-3"/>
          <w:sz w:val="24"/>
          <w:szCs w:val="24"/>
        </w:rPr>
        <w:t xml:space="preserve"> </w:t>
      </w:r>
      <w:r w:rsidRPr="00BA025F">
        <w:rPr>
          <w:sz w:val="24"/>
          <w:szCs w:val="24"/>
        </w:rPr>
        <w:t>достижения;</w:t>
      </w:r>
    </w:p>
    <w:p w:rsidR="00CF1773" w:rsidRPr="00BA025F" w:rsidRDefault="00CF1773" w:rsidP="00CF1773">
      <w:pPr>
        <w:tabs>
          <w:tab w:val="left" w:pos="709"/>
        </w:tabs>
        <w:spacing w:before="7"/>
        <w:ind w:left="1134" w:right="777"/>
        <w:rPr>
          <w:sz w:val="24"/>
          <w:szCs w:val="24"/>
        </w:rPr>
      </w:pPr>
    </w:p>
    <w:p w:rsidR="005C415F" w:rsidRPr="00BA025F" w:rsidRDefault="005C415F" w:rsidP="00CD37C1">
      <w:pPr>
        <w:pStyle w:val="a5"/>
        <w:numPr>
          <w:ilvl w:val="1"/>
          <w:numId w:val="94"/>
        </w:numPr>
        <w:tabs>
          <w:tab w:val="left" w:pos="1526"/>
          <w:tab w:val="left" w:pos="1527"/>
        </w:tabs>
        <w:spacing w:before="33"/>
        <w:ind w:left="1526"/>
        <w:jc w:val="both"/>
        <w:rPr>
          <w:sz w:val="24"/>
          <w:szCs w:val="24"/>
        </w:rPr>
      </w:pPr>
      <w:r w:rsidRPr="00BA025F">
        <w:rPr>
          <w:sz w:val="24"/>
          <w:szCs w:val="24"/>
        </w:rPr>
        <w:t>сценарий защиты (логика изложения), грамотное построение</w:t>
      </w:r>
      <w:r w:rsidRPr="00BA025F">
        <w:rPr>
          <w:spacing w:val="-4"/>
          <w:sz w:val="24"/>
          <w:szCs w:val="24"/>
        </w:rPr>
        <w:t xml:space="preserve"> </w:t>
      </w:r>
      <w:r w:rsidRPr="00BA025F">
        <w:rPr>
          <w:sz w:val="24"/>
          <w:szCs w:val="24"/>
        </w:rPr>
        <w:t>доклада;</w:t>
      </w:r>
    </w:p>
    <w:p w:rsidR="005C415F" w:rsidRPr="00BA025F" w:rsidRDefault="005C415F" w:rsidP="00CD37C1">
      <w:pPr>
        <w:pStyle w:val="a5"/>
        <w:numPr>
          <w:ilvl w:val="1"/>
          <w:numId w:val="94"/>
        </w:numPr>
        <w:tabs>
          <w:tab w:val="left" w:pos="1526"/>
          <w:tab w:val="left" w:pos="1527"/>
        </w:tabs>
        <w:spacing w:before="32"/>
        <w:ind w:left="1526"/>
        <w:jc w:val="both"/>
        <w:rPr>
          <w:sz w:val="24"/>
          <w:szCs w:val="24"/>
        </w:rPr>
      </w:pPr>
      <w:r w:rsidRPr="00BA025F">
        <w:rPr>
          <w:sz w:val="24"/>
          <w:szCs w:val="24"/>
        </w:rPr>
        <w:t>соблюдение регламента защиты (не более 5-7 мин.) и степень воздействия на</w:t>
      </w:r>
      <w:r w:rsidRPr="00BA025F">
        <w:rPr>
          <w:spacing w:val="-13"/>
          <w:sz w:val="24"/>
          <w:szCs w:val="24"/>
        </w:rPr>
        <w:t xml:space="preserve"> </w:t>
      </w:r>
      <w:r w:rsidRPr="00BA025F">
        <w:rPr>
          <w:sz w:val="24"/>
          <w:szCs w:val="24"/>
        </w:rPr>
        <w:t>аудиторию;</w:t>
      </w:r>
    </w:p>
    <w:p w:rsidR="005C415F" w:rsidRPr="00BA025F" w:rsidRDefault="005C415F" w:rsidP="00CD37C1">
      <w:pPr>
        <w:pStyle w:val="a5"/>
        <w:numPr>
          <w:ilvl w:val="1"/>
          <w:numId w:val="94"/>
        </w:numPr>
        <w:tabs>
          <w:tab w:val="left" w:pos="1526"/>
          <w:tab w:val="left" w:pos="1527"/>
        </w:tabs>
        <w:spacing w:before="30"/>
        <w:ind w:left="1526"/>
        <w:jc w:val="both"/>
        <w:rPr>
          <w:sz w:val="24"/>
          <w:szCs w:val="24"/>
        </w:rPr>
      </w:pPr>
      <w:r w:rsidRPr="00BA025F">
        <w:rPr>
          <w:sz w:val="24"/>
          <w:szCs w:val="24"/>
        </w:rPr>
        <w:t>четкость и точность, убедительность и</w:t>
      </w:r>
      <w:r w:rsidRPr="00BA025F">
        <w:rPr>
          <w:spacing w:val="1"/>
          <w:sz w:val="24"/>
          <w:szCs w:val="24"/>
        </w:rPr>
        <w:t xml:space="preserve"> </w:t>
      </w:r>
      <w:r w:rsidRPr="00BA025F">
        <w:rPr>
          <w:sz w:val="24"/>
          <w:szCs w:val="24"/>
        </w:rPr>
        <w:t>лаконичность;</w:t>
      </w:r>
    </w:p>
    <w:p w:rsidR="005C415F" w:rsidRPr="00BA025F" w:rsidRDefault="005C415F" w:rsidP="00CD37C1">
      <w:pPr>
        <w:pStyle w:val="a5"/>
        <w:numPr>
          <w:ilvl w:val="1"/>
          <w:numId w:val="94"/>
        </w:numPr>
        <w:tabs>
          <w:tab w:val="left" w:pos="1526"/>
          <w:tab w:val="left" w:pos="1527"/>
        </w:tabs>
        <w:spacing w:before="33"/>
        <w:ind w:left="1526"/>
        <w:jc w:val="both"/>
        <w:rPr>
          <w:sz w:val="24"/>
          <w:szCs w:val="24"/>
        </w:rPr>
      </w:pPr>
      <w:r w:rsidRPr="00BA025F">
        <w:rPr>
          <w:sz w:val="24"/>
          <w:szCs w:val="24"/>
        </w:rPr>
        <w:t>умение отвечать на вопросы, умение защищать свою точку</w:t>
      </w:r>
      <w:r w:rsidRPr="00BA025F">
        <w:rPr>
          <w:spacing w:val="-5"/>
          <w:sz w:val="24"/>
          <w:szCs w:val="24"/>
        </w:rPr>
        <w:t xml:space="preserve"> </w:t>
      </w:r>
      <w:r w:rsidRPr="00BA025F">
        <w:rPr>
          <w:sz w:val="24"/>
          <w:szCs w:val="24"/>
        </w:rPr>
        <w:t>зрения;</w:t>
      </w:r>
    </w:p>
    <w:p w:rsidR="005C415F" w:rsidRPr="00BA025F" w:rsidRDefault="005C415F" w:rsidP="00CD37C1">
      <w:pPr>
        <w:pStyle w:val="a5"/>
        <w:numPr>
          <w:ilvl w:val="1"/>
          <w:numId w:val="94"/>
        </w:numPr>
        <w:tabs>
          <w:tab w:val="left" w:pos="1526"/>
          <w:tab w:val="left" w:pos="1527"/>
        </w:tabs>
        <w:spacing w:before="30"/>
        <w:ind w:left="1526"/>
        <w:jc w:val="both"/>
        <w:rPr>
          <w:sz w:val="24"/>
          <w:szCs w:val="24"/>
        </w:rPr>
      </w:pPr>
      <w:r w:rsidRPr="00BA025F">
        <w:rPr>
          <w:sz w:val="24"/>
          <w:szCs w:val="24"/>
        </w:rPr>
        <w:t>умение осуществлять учебное сотрудничество в</w:t>
      </w:r>
      <w:r w:rsidRPr="00BA025F">
        <w:rPr>
          <w:spacing w:val="2"/>
          <w:sz w:val="24"/>
          <w:szCs w:val="24"/>
        </w:rPr>
        <w:t xml:space="preserve"> </w:t>
      </w:r>
      <w:r w:rsidRPr="00BA025F">
        <w:rPr>
          <w:sz w:val="24"/>
          <w:szCs w:val="24"/>
        </w:rPr>
        <w:t>группе.</w:t>
      </w:r>
    </w:p>
    <w:p w:rsidR="005C415F" w:rsidRPr="00BA025F" w:rsidRDefault="005C415F" w:rsidP="005C415F">
      <w:pPr>
        <w:pStyle w:val="a3"/>
        <w:spacing w:before="45" w:line="268" w:lineRule="auto"/>
        <w:ind w:left="1134" w:right="606" w:firstLine="0"/>
      </w:pPr>
      <w:r w:rsidRPr="00BA025F">
        <w:t xml:space="preserve">При оценке индивидуального проекта используется </w:t>
      </w:r>
      <w:r w:rsidRPr="00BA025F">
        <w:rPr>
          <w:b/>
          <w:i/>
        </w:rPr>
        <w:t xml:space="preserve">аналитический подход </w:t>
      </w:r>
      <w:r w:rsidRPr="00BA025F">
        <w:t>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балла.</w:t>
      </w:r>
    </w:p>
    <w:p w:rsidR="005C415F" w:rsidRPr="00BA025F" w:rsidRDefault="005C415F" w:rsidP="005C415F">
      <w:pPr>
        <w:pStyle w:val="a3"/>
        <w:spacing w:before="9" w:line="268" w:lineRule="auto"/>
        <w:ind w:left="1134" w:right="606" w:firstLine="0"/>
      </w:pPr>
      <w:r w:rsidRPr="00BA025F">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5C415F" w:rsidRPr="00BA025F" w:rsidRDefault="005C415F" w:rsidP="005C415F">
      <w:pPr>
        <w:pStyle w:val="a3"/>
        <w:spacing w:before="7" w:line="268" w:lineRule="auto"/>
        <w:ind w:left="1134" w:right="606" w:firstLine="0"/>
      </w:pPr>
      <w:r w:rsidRPr="00BA025F">
        <w:t>Для успешного осуществления учебно-исследовательской деятельности обучающиеся должны овладеть следующими действиями:</w:t>
      </w:r>
    </w:p>
    <w:p w:rsidR="005C415F" w:rsidRPr="00BA025F" w:rsidRDefault="005C415F" w:rsidP="00CD37C1">
      <w:pPr>
        <w:pStyle w:val="a5"/>
        <w:numPr>
          <w:ilvl w:val="0"/>
          <w:numId w:val="93"/>
        </w:numPr>
        <w:tabs>
          <w:tab w:val="left" w:pos="1526"/>
          <w:tab w:val="left" w:pos="1527"/>
        </w:tabs>
        <w:spacing w:before="11"/>
        <w:ind w:left="1134" w:firstLine="0"/>
        <w:rPr>
          <w:sz w:val="24"/>
          <w:szCs w:val="24"/>
        </w:rPr>
      </w:pPr>
      <w:r w:rsidRPr="00BA025F">
        <w:rPr>
          <w:sz w:val="24"/>
          <w:szCs w:val="24"/>
        </w:rPr>
        <w:t>постановка проблемы и аргументирование ее</w:t>
      </w:r>
      <w:r w:rsidRPr="00BA025F">
        <w:rPr>
          <w:spacing w:val="-5"/>
          <w:sz w:val="24"/>
          <w:szCs w:val="24"/>
        </w:rPr>
        <w:t xml:space="preserve"> </w:t>
      </w:r>
      <w:r w:rsidRPr="00BA025F">
        <w:rPr>
          <w:sz w:val="24"/>
          <w:szCs w:val="24"/>
        </w:rPr>
        <w:t>актуальности;</w:t>
      </w:r>
    </w:p>
    <w:p w:rsidR="005C415F" w:rsidRPr="00BA025F" w:rsidRDefault="005C415F" w:rsidP="00CD37C1">
      <w:pPr>
        <w:pStyle w:val="a5"/>
        <w:numPr>
          <w:ilvl w:val="0"/>
          <w:numId w:val="93"/>
        </w:numPr>
        <w:tabs>
          <w:tab w:val="left" w:pos="1526"/>
          <w:tab w:val="left" w:pos="1527"/>
        </w:tabs>
        <w:spacing w:before="43" w:line="268" w:lineRule="auto"/>
        <w:ind w:left="1134" w:right="611" w:firstLine="0"/>
        <w:rPr>
          <w:sz w:val="24"/>
          <w:szCs w:val="24"/>
        </w:rPr>
      </w:pPr>
      <w:r w:rsidRPr="00BA025F">
        <w:rPr>
          <w:sz w:val="24"/>
          <w:szCs w:val="24"/>
        </w:rPr>
        <w:t>формулировка гипотезы исследования и раскрытие замысла – сущности будущей деятельности;</w:t>
      </w:r>
    </w:p>
    <w:p w:rsidR="005C415F" w:rsidRPr="00BA025F" w:rsidRDefault="005C415F" w:rsidP="00CD37C1">
      <w:pPr>
        <w:pStyle w:val="a5"/>
        <w:numPr>
          <w:ilvl w:val="0"/>
          <w:numId w:val="93"/>
        </w:numPr>
        <w:tabs>
          <w:tab w:val="left" w:pos="1526"/>
          <w:tab w:val="left" w:pos="1527"/>
        </w:tabs>
        <w:spacing w:before="11"/>
        <w:ind w:left="1134" w:firstLine="0"/>
        <w:rPr>
          <w:sz w:val="24"/>
          <w:szCs w:val="24"/>
        </w:rPr>
      </w:pPr>
      <w:r w:rsidRPr="00BA025F">
        <w:rPr>
          <w:sz w:val="24"/>
          <w:szCs w:val="24"/>
        </w:rPr>
        <w:t>планирование исследовательских работ и выбор необходимого</w:t>
      </w:r>
      <w:r w:rsidRPr="00BA025F">
        <w:rPr>
          <w:spacing w:val="-6"/>
          <w:sz w:val="24"/>
          <w:szCs w:val="24"/>
        </w:rPr>
        <w:t xml:space="preserve"> </w:t>
      </w:r>
      <w:r w:rsidRPr="00BA025F">
        <w:rPr>
          <w:sz w:val="24"/>
          <w:szCs w:val="24"/>
        </w:rPr>
        <w:t>инструментария;</w:t>
      </w:r>
    </w:p>
    <w:p w:rsidR="005C415F" w:rsidRPr="00BA025F" w:rsidRDefault="005C415F" w:rsidP="00CD37C1">
      <w:pPr>
        <w:pStyle w:val="a5"/>
        <w:numPr>
          <w:ilvl w:val="0"/>
          <w:numId w:val="93"/>
        </w:numPr>
        <w:tabs>
          <w:tab w:val="left" w:pos="1526"/>
          <w:tab w:val="left" w:pos="1527"/>
        </w:tabs>
        <w:spacing w:before="45" w:line="266" w:lineRule="auto"/>
        <w:ind w:left="1134" w:right="614" w:firstLine="0"/>
        <w:rPr>
          <w:sz w:val="24"/>
          <w:szCs w:val="24"/>
        </w:rPr>
      </w:pPr>
      <w:r w:rsidRPr="00BA025F">
        <w:rPr>
          <w:sz w:val="24"/>
          <w:szCs w:val="24"/>
        </w:rPr>
        <w:t>собственно проведение исследования с обязательным поэтапным контролем и коррекцией результатов</w:t>
      </w:r>
      <w:r w:rsidRPr="00BA025F">
        <w:rPr>
          <w:spacing w:val="-1"/>
          <w:sz w:val="24"/>
          <w:szCs w:val="24"/>
        </w:rPr>
        <w:t xml:space="preserve"> </w:t>
      </w:r>
      <w:r w:rsidRPr="00BA025F">
        <w:rPr>
          <w:sz w:val="24"/>
          <w:szCs w:val="24"/>
        </w:rPr>
        <w:t>работ;</w:t>
      </w:r>
    </w:p>
    <w:p w:rsidR="005C415F" w:rsidRPr="00BA025F" w:rsidRDefault="005C415F" w:rsidP="00CD37C1">
      <w:pPr>
        <w:pStyle w:val="a5"/>
        <w:numPr>
          <w:ilvl w:val="0"/>
          <w:numId w:val="93"/>
        </w:numPr>
        <w:tabs>
          <w:tab w:val="left" w:pos="1526"/>
          <w:tab w:val="left" w:pos="1527"/>
          <w:tab w:val="left" w:pos="3119"/>
          <w:tab w:val="left" w:pos="4676"/>
          <w:tab w:val="left" w:pos="8890"/>
          <w:tab w:val="left" w:pos="10596"/>
        </w:tabs>
        <w:spacing w:before="14" w:line="268" w:lineRule="auto"/>
        <w:ind w:left="1134" w:right="610" w:firstLine="0"/>
        <w:rPr>
          <w:sz w:val="24"/>
          <w:szCs w:val="24"/>
        </w:rPr>
      </w:pPr>
      <w:r w:rsidRPr="00BA025F">
        <w:rPr>
          <w:sz w:val="24"/>
          <w:szCs w:val="24"/>
        </w:rPr>
        <w:t>оформление</w:t>
      </w:r>
      <w:r w:rsidRPr="00BA025F">
        <w:rPr>
          <w:sz w:val="24"/>
          <w:szCs w:val="24"/>
        </w:rPr>
        <w:tab/>
        <w:t>результатов</w:t>
      </w:r>
      <w:r w:rsidRPr="00BA025F">
        <w:rPr>
          <w:sz w:val="24"/>
          <w:szCs w:val="24"/>
        </w:rPr>
        <w:tab/>
        <w:t>учебно-исследовательской/проектной</w:t>
      </w:r>
      <w:r w:rsidRPr="00BA025F">
        <w:rPr>
          <w:sz w:val="24"/>
          <w:szCs w:val="24"/>
        </w:rPr>
        <w:tab/>
        <w:t>деятельности</w:t>
      </w:r>
      <w:r w:rsidRPr="00BA025F">
        <w:rPr>
          <w:sz w:val="24"/>
          <w:szCs w:val="24"/>
        </w:rPr>
        <w:tab/>
      </w:r>
      <w:r w:rsidRPr="00BA025F">
        <w:rPr>
          <w:spacing w:val="-8"/>
          <w:sz w:val="24"/>
          <w:szCs w:val="24"/>
        </w:rPr>
        <w:t xml:space="preserve">как </w:t>
      </w:r>
      <w:r w:rsidRPr="00BA025F">
        <w:rPr>
          <w:sz w:val="24"/>
          <w:szCs w:val="24"/>
        </w:rPr>
        <w:t>конечного</w:t>
      </w:r>
      <w:r w:rsidRPr="00BA025F">
        <w:rPr>
          <w:spacing w:val="-1"/>
          <w:sz w:val="24"/>
          <w:szCs w:val="24"/>
        </w:rPr>
        <w:t xml:space="preserve"> </w:t>
      </w:r>
      <w:r w:rsidRPr="00BA025F">
        <w:rPr>
          <w:sz w:val="24"/>
          <w:szCs w:val="24"/>
        </w:rPr>
        <w:t>продукта;</w:t>
      </w:r>
    </w:p>
    <w:p w:rsidR="005C415F" w:rsidRPr="00BA025F" w:rsidRDefault="005C415F" w:rsidP="00CD37C1">
      <w:pPr>
        <w:pStyle w:val="a5"/>
        <w:numPr>
          <w:ilvl w:val="0"/>
          <w:numId w:val="93"/>
        </w:numPr>
        <w:tabs>
          <w:tab w:val="left" w:pos="1526"/>
          <w:tab w:val="left" w:pos="1527"/>
        </w:tabs>
        <w:spacing w:before="11" w:line="268" w:lineRule="auto"/>
        <w:ind w:left="1134" w:right="615" w:firstLine="0"/>
        <w:rPr>
          <w:sz w:val="24"/>
          <w:szCs w:val="24"/>
        </w:rPr>
      </w:pPr>
      <w:r w:rsidRPr="00BA025F">
        <w:rPr>
          <w:sz w:val="24"/>
          <w:szCs w:val="24"/>
        </w:rPr>
        <w:t>представление результатов широкому кругу заинтересованных лиц для обсуждения и возможного дальнейшего практического</w:t>
      </w:r>
      <w:r w:rsidRPr="00BA025F">
        <w:rPr>
          <w:spacing w:val="-2"/>
          <w:sz w:val="24"/>
          <w:szCs w:val="24"/>
        </w:rPr>
        <w:t xml:space="preserve"> </w:t>
      </w:r>
      <w:r w:rsidRPr="00BA025F">
        <w:rPr>
          <w:sz w:val="24"/>
          <w:szCs w:val="24"/>
        </w:rPr>
        <w:t>использования.</w:t>
      </w:r>
    </w:p>
    <w:p w:rsidR="005C415F" w:rsidRPr="00BA025F" w:rsidRDefault="005C415F" w:rsidP="005C415F">
      <w:pPr>
        <w:pStyle w:val="a3"/>
        <w:spacing w:before="106" w:after="15" w:line="268" w:lineRule="auto"/>
        <w:ind w:left="1134" w:right="610" w:firstLine="0"/>
      </w:pPr>
      <w:r w:rsidRPr="00BA025F">
        <w:t>Этапы учебно-исследовательской деятельности и возможные направления работы с обучающимися на каждом из них. Реализация каждого из компонентов в исследовании предполагает владения обучающимися определенными умениями.</w:t>
      </w:r>
    </w:p>
    <w:p w:rsidR="00C26F25" w:rsidRPr="00BA025F" w:rsidRDefault="00C26F25" w:rsidP="00CF1773">
      <w:pPr>
        <w:tabs>
          <w:tab w:val="left" w:pos="709"/>
        </w:tabs>
        <w:spacing w:before="7"/>
        <w:ind w:left="1134" w:right="777"/>
        <w:rPr>
          <w:sz w:val="24"/>
          <w:szCs w:val="24"/>
        </w:rPr>
        <w:sectPr w:rsidR="00C26F25" w:rsidRPr="00BA025F" w:rsidSect="00B83E6F">
          <w:pgSz w:w="11910" w:h="16850"/>
          <w:pgMar w:top="709" w:right="0" w:bottom="709" w:left="360" w:header="790" w:footer="0" w:gutter="0"/>
          <w:cols w:space="720"/>
        </w:sectPr>
      </w:pPr>
    </w:p>
    <w:p w:rsidR="00080F68" w:rsidRPr="00BA025F" w:rsidRDefault="00080F68">
      <w:pPr>
        <w:pStyle w:val="a3"/>
        <w:ind w:left="0" w:firstLine="0"/>
        <w:jc w:val="left"/>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386"/>
      </w:tblGrid>
      <w:tr w:rsidR="00080F68" w:rsidRPr="00BA025F">
        <w:trPr>
          <w:trHeight w:val="647"/>
        </w:trPr>
        <w:tc>
          <w:tcPr>
            <w:tcW w:w="4112" w:type="dxa"/>
          </w:tcPr>
          <w:p w:rsidR="00080F68" w:rsidRPr="00BA025F" w:rsidRDefault="008F0B73">
            <w:pPr>
              <w:pStyle w:val="TableParagraph"/>
              <w:spacing w:before="30" w:line="290" w:lineRule="atLeast"/>
              <w:ind w:left="108" w:right="198" w:firstLine="316"/>
              <w:rPr>
                <w:sz w:val="24"/>
                <w:szCs w:val="24"/>
              </w:rPr>
            </w:pPr>
            <w:r w:rsidRPr="00BA025F">
              <w:rPr>
                <w:sz w:val="24"/>
                <w:szCs w:val="24"/>
              </w:rPr>
              <w:t>Этапы учебно-исследовательской деятельности</w:t>
            </w:r>
          </w:p>
        </w:tc>
        <w:tc>
          <w:tcPr>
            <w:tcW w:w="5386" w:type="dxa"/>
          </w:tcPr>
          <w:p w:rsidR="00080F68" w:rsidRPr="00BA025F" w:rsidRDefault="008F0B73">
            <w:pPr>
              <w:pStyle w:val="TableParagraph"/>
              <w:spacing w:before="44"/>
              <w:ind w:left="283"/>
              <w:rPr>
                <w:sz w:val="24"/>
                <w:szCs w:val="24"/>
              </w:rPr>
            </w:pPr>
            <w:r w:rsidRPr="00BA025F">
              <w:rPr>
                <w:sz w:val="24"/>
                <w:szCs w:val="24"/>
              </w:rPr>
              <w:t>Ведущие умения обучающихся</w:t>
            </w:r>
          </w:p>
        </w:tc>
      </w:tr>
      <w:tr w:rsidR="00080F68" w:rsidRPr="00BA025F">
        <w:trPr>
          <w:trHeight w:val="5486"/>
        </w:trPr>
        <w:tc>
          <w:tcPr>
            <w:tcW w:w="4112" w:type="dxa"/>
          </w:tcPr>
          <w:p w:rsidR="00080F68" w:rsidRPr="00BA025F" w:rsidRDefault="008F0B73" w:rsidP="008164E6">
            <w:pPr>
              <w:pStyle w:val="TableParagraph"/>
              <w:spacing w:before="44" w:line="259" w:lineRule="auto"/>
              <w:ind w:left="108" w:right="98" w:firstLine="316"/>
              <w:jc w:val="both"/>
              <w:rPr>
                <w:sz w:val="24"/>
                <w:szCs w:val="24"/>
              </w:rPr>
            </w:pPr>
            <w:r w:rsidRPr="00BA025F">
              <w:rPr>
                <w:sz w:val="24"/>
                <w:szCs w:val="24"/>
              </w:rPr>
              <w:t>1. Постановка проблемы, создание проблемной ситуации, обеспечивающей возникновение вопроса, аргументирование актуальности проблемы</w:t>
            </w:r>
          </w:p>
        </w:tc>
        <w:tc>
          <w:tcPr>
            <w:tcW w:w="5386" w:type="dxa"/>
          </w:tcPr>
          <w:p w:rsidR="00080F68" w:rsidRPr="00BA025F" w:rsidRDefault="008F0B73" w:rsidP="008164E6">
            <w:pPr>
              <w:pStyle w:val="TableParagraph"/>
              <w:spacing w:before="42" w:line="264" w:lineRule="auto"/>
              <w:ind w:left="283" w:right="80"/>
              <w:jc w:val="both"/>
              <w:rPr>
                <w:sz w:val="24"/>
                <w:szCs w:val="24"/>
              </w:rPr>
            </w:pPr>
            <w:r w:rsidRPr="00BA025F">
              <w:rPr>
                <w:sz w:val="24"/>
                <w:szCs w:val="24"/>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 Умение ставить вопросы можно рассматривать как вариант, компонент умения видеть проблему.</w:t>
            </w:r>
          </w:p>
          <w:p w:rsidR="00080F68" w:rsidRPr="00BA025F" w:rsidRDefault="008F0B73" w:rsidP="008164E6">
            <w:pPr>
              <w:pStyle w:val="TableParagraph"/>
              <w:spacing w:before="23" w:line="259" w:lineRule="auto"/>
              <w:ind w:left="283" w:right="121"/>
              <w:jc w:val="both"/>
              <w:rPr>
                <w:sz w:val="24"/>
                <w:szCs w:val="24"/>
              </w:rPr>
            </w:pPr>
            <w:r w:rsidRPr="00BA025F">
              <w:rPr>
                <w:sz w:val="24"/>
                <w:szCs w:val="24"/>
              </w:rPr>
              <w:t>Умение выдвигать гипотезы – это формулирование возможного варианта решения проблемы, который проверяется в ходе проведения исследования.</w:t>
            </w:r>
          </w:p>
          <w:p w:rsidR="00080F68" w:rsidRPr="00BA025F" w:rsidRDefault="008F0B73" w:rsidP="005C415F">
            <w:pPr>
              <w:pStyle w:val="TableParagraph"/>
              <w:spacing w:line="261" w:lineRule="auto"/>
              <w:ind w:left="283" w:right="72"/>
              <w:jc w:val="both"/>
              <w:rPr>
                <w:sz w:val="24"/>
                <w:szCs w:val="24"/>
              </w:rPr>
            </w:pPr>
            <w:r w:rsidRPr="00BA025F">
              <w:rPr>
                <w:sz w:val="24"/>
                <w:szCs w:val="24"/>
              </w:rPr>
              <w:t>Умение структурировать тексты является частью умения работать с текстом, которые включают достаточно большой набор операций. Умение давать определение понятиям – это логическая операция, которая направлена на раскрытие сущности понятия либо</w:t>
            </w:r>
            <w:r w:rsidRPr="00BA025F">
              <w:rPr>
                <w:spacing w:val="-16"/>
                <w:sz w:val="24"/>
                <w:szCs w:val="24"/>
              </w:rPr>
              <w:t xml:space="preserve"> </w:t>
            </w:r>
            <w:r w:rsidRPr="00BA025F">
              <w:rPr>
                <w:sz w:val="24"/>
                <w:szCs w:val="24"/>
              </w:rPr>
              <w:t>установление</w:t>
            </w:r>
            <w:r w:rsidR="005C415F" w:rsidRPr="00BA025F">
              <w:rPr>
                <w:sz w:val="24"/>
                <w:szCs w:val="24"/>
              </w:rPr>
              <w:t xml:space="preserve"> </w:t>
            </w:r>
            <w:r w:rsidRPr="00BA025F">
              <w:rPr>
                <w:sz w:val="24"/>
                <w:szCs w:val="24"/>
              </w:rPr>
              <w:t>значения термина.</w:t>
            </w:r>
          </w:p>
        </w:tc>
      </w:tr>
      <w:tr w:rsidR="00080F68" w:rsidRPr="00BA025F">
        <w:trPr>
          <w:trHeight w:val="942"/>
        </w:trPr>
        <w:tc>
          <w:tcPr>
            <w:tcW w:w="4112" w:type="dxa"/>
          </w:tcPr>
          <w:p w:rsidR="00080F68" w:rsidRPr="00BA025F" w:rsidRDefault="008F0B73">
            <w:pPr>
              <w:pStyle w:val="TableParagraph"/>
              <w:spacing w:before="30" w:line="290" w:lineRule="atLeast"/>
              <w:ind w:left="108" w:right="160" w:firstLine="316"/>
              <w:rPr>
                <w:sz w:val="24"/>
                <w:szCs w:val="24"/>
              </w:rPr>
            </w:pPr>
            <w:r w:rsidRPr="00BA025F">
              <w:rPr>
                <w:sz w:val="24"/>
                <w:szCs w:val="24"/>
              </w:rPr>
              <w:t>2. Выдвижение гипотезы, формулировка гипотезы и раскрытие замысла исследования</w:t>
            </w:r>
          </w:p>
        </w:tc>
        <w:tc>
          <w:tcPr>
            <w:tcW w:w="5386" w:type="dxa"/>
          </w:tcPr>
          <w:p w:rsidR="00080F68" w:rsidRPr="00BA025F" w:rsidRDefault="008F0B73">
            <w:pPr>
              <w:pStyle w:val="TableParagraph"/>
              <w:spacing w:before="30" w:line="290" w:lineRule="atLeast"/>
              <w:ind w:left="283" w:right="802"/>
              <w:rPr>
                <w:sz w:val="24"/>
                <w:szCs w:val="24"/>
              </w:rPr>
            </w:pPr>
            <w:r w:rsidRPr="00BA025F">
              <w:rPr>
                <w:sz w:val="24"/>
                <w:szCs w:val="24"/>
              </w:rPr>
              <w:t>Для формулировки гипотезы необходимо проведение предварительного анализа имеющейся информации</w:t>
            </w:r>
          </w:p>
        </w:tc>
      </w:tr>
      <w:tr w:rsidR="00080F68" w:rsidRPr="00BA025F">
        <w:trPr>
          <w:trHeight w:val="1629"/>
        </w:trPr>
        <w:tc>
          <w:tcPr>
            <w:tcW w:w="4112" w:type="dxa"/>
          </w:tcPr>
          <w:p w:rsidR="00080F68" w:rsidRPr="00BA025F" w:rsidRDefault="008F0B73">
            <w:pPr>
              <w:pStyle w:val="TableParagraph"/>
              <w:spacing w:before="44" w:line="259" w:lineRule="auto"/>
              <w:ind w:left="108" w:right="72" w:firstLine="316"/>
              <w:rPr>
                <w:sz w:val="24"/>
                <w:szCs w:val="24"/>
              </w:rPr>
            </w:pPr>
            <w:r w:rsidRPr="00BA025F">
              <w:rPr>
                <w:sz w:val="24"/>
                <w:szCs w:val="24"/>
              </w:rPr>
              <w:t>3. Планирование исследовательских (проектных) работ и выбор необходимого инструментария</w:t>
            </w:r>
          </w:p>
        </w:tc>
        <w:tc>
          <w:tcPr>
            <w:tcW w:w="5386" w:type="dxa"/>
          </w:tcPr>
          <w:p w:rsidR="00080F68" w:rsidRPr="00BA025F" w:rsidRDefault="008F0B73">
            <w:pPr>
              <w:pStyle w:val="TableParagraph"/>
              <w:spacing w:before="44" w:line="278" w:lineRule="auto"/>
              <w:ind w:left="283"/>
              <w:rPr>
                <w:sz w:val="24"/>
                <w:szCs w:val="24"/>
              </w:rPr>
            </w:pPr>
            <w:r w:rsidRPr="00BA025F">
              <w:rPr>
                <w:sz w:val="24"/>
                <w:szCs w:val="24"/>
              </w:rPr>
              <w:t>Выделение материала, который будет использован в исследовании.</w:t>
            </w:r>
          </w:p>
          <w:p w:rsidR="00080F68" w:rsidRPr="00BA025F" w:rsidRDefault="008F0B73">
            <w:pPr>
              <w:pStyle w:val="TableParagraph"/>
              <w:tabs>
                <w:tab w:val="left" w:pos="1768"/>
                <w:tab w:val="left" w:pos="3397"/>
                <w:tab w:val="left" w:pos="4521"/>
              </w:tabs>
              <w:spacing w:line="278" w:lineRule="auto"/>
              <w:ind w:left="283" w:right="62"/>
              <w:rPr>
                <w:sz w:val="24"/>
                <w:szCs w:val="24"/>
              </w:rPr>
            </w:pPr>
            <w:r w:rsidRPr="00BA025F">
              <w:rPr>
                <w:sz w:val="24"/>
                <w:szCs w:val="24"/>
              </w:rPr>
              <w:t>Параметры</w:t>
            </w:r>
            <w:r w:rsidRPr="00BA025F">
              <w:rPr>
                <w:sz w:val="24"/>
                <w:szCs w:val="24"/>
              </w:rPr>
              <w:tab/>
              <w:t>(показатели)</w:t>
            </w:r>
            <w:r w:rsidRPr="00BA025F">
              <w:rPr>
                <w:sz w:val="24"/>
                <w:szCs w:val="24"/>
              </w:rPr>
              <w:tab/>
              <w:t>оценки,</w:t>
            </w:r>
            <w:r w:rsidRPr="00BA025F">
              <w:rPr>
                <w:sz w:val="24"/>
                <w:szCs w:val="24"/>
              </w:rPr>
              <w:tab/>
            </w:r>
            <w:r w:rsidRPr="00BA025F">
              <w:rPr>
                <w:spacing w:val="-4"/>
                <w:sz w:val="24"/>
                <w:szCs w:val="24"/>
              </w:rPr>
              <w:t xml:space="preserve">анализа </w:t>
            </w:r>
            <w:r w:rsidRPr="00BA025F">
              <w:rPr>
                <w:sz w:val="24"/>
                <w:szCs w:val="24"/>
              </w:rPr>
              <w:t>(количественные и</w:t>
            </w:r>
            <w:r w:rsidRPr="00BA025F">
              <w:rPr>
                <w:spacing w:val="-3"/>
                <w:sz w:val="24"/>
                <w:szCs w:val="24"/>
              </w:rPr>
              <w:t xml:space="preserve"> </w:t>
            </w:r>
            <w:r w:rsidRPr="00BA025F">
              <w:rPr>
                <w:sz w:val="24"/>
                <w:szCs w:val="24"/>
              </w:rPr>
              <w:t>качественные).</w:t>
            </w:r>
          </w:p>
          <w:p w:rsidR="00080F68" w:rsidRPr="00BA025F" w:rsidRDefault="008F0B73">
            <w:pPr>
              <w:pStyle w:val="TableParagraph"/>
              <w:spacing w:before="1"/>
              <w:ind w:left="283"/>
              <w:rPr>
                <w:sz w:val="24"/>
                <w:szCs w:val="24"/>
              </w:rPr>
            </w:pPr>
            <w:r w:rsidRPr="00BA025F">
              <w:rPr>
                <w:sz w:val="24"/>
                <w:szCs w:val="24"/>
              </w:rPr>
              <w:t>Вопросы, предлагаемые для обсуждения и пр.</w:t>
            </w:r>
          </w:p>
        </w:tc>
      </w:tr>
      <w:tr w:rsidR="00080F68" w:rsidRPr="00BA025F">
        <w:trPr>
          <w:trHeight w:val="3326"/>
        </w:trPr>
        <w:tc>
          <w:tcPr>
            <w:tcW w:w="4112" w:type="dxa"/>
          </w:tcPr>
          <w:p w:rsidR="00080F68" w:rsidRPr="00BA025F" w:rsidRDefault="008F0B73">
            <w:pPr>
              <w:pStyle w:val="TableParagraph"/>
              <w:tabs>
                <w:tab w:val="left" w:pos="2151"/>
              </w:tabs>
              <w:spacing w:before="44" w:line="259" w:lineRule="auto"/>
              <w:ind w:left="108" w:right="529" w:firstLine="316"/>
              <w:jc w:val="both"/>
              <w:rPr>
                <w:sz w:val="24"/>
                <w:szCs w:val="24"/>
              </w:rPr>
            </w:pPr>
            <w:r w:rsidRPr="00BA025F">
              <w:rPr>
                <w:sz w:val="24"/>
                <w:szCs w:val="24"/>
              </w:rPr>
              <w:t>4. Поиск решения проблемы, проведение</w:t>
            </w:r>
            <w:r w:rsidRPr="00BA025F">
              <w:rPr>
                <w:sz w:val="24"/>
                <w:szCs w:val="24"/>
              </w:rPr>
              <w:tab/>
              <w:t>исследований (проектных работ) с поэтапным контролем и коррекцией результатов</w:t>
            </w:r>
          </w:p>
        </w:tc>
        <w:tc>
          <w:tcPr>
            <w:tcW w:w="5386" w:type="dxa"/>
          </w:tcPr>
          <w:p w:rsidR="00080F68" w:rsidRPr="00BA025F" w:rsidRDefault="008F0B73">
            <w:pPr>
              <w:pStyle w:val="TableParagraph"/>
              <w:spacing w:before="44" w:line="259" w:lineRule="auto"/>
              <w:ind w:left="283" w:right="95"/>
              <w:rPr>
                <w:sz w:val="24"/>
                <w:szCs w:val="24"/>
              </w:rPr>
            </w:pPr>
            <w:r w:rsidRPr="00BA025F">
              <w:rPr>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w:t>
            </w:r>
          </w:p>
          <w:p w:rsidR="00080F68" w:rsidRPr="00BA025F" w:rsidRDefault="008F0B73">
            <w:pPr>
              <w:pStyle w:val="TableParagraph"/>
              <w:spacing w:line="274" w:lineRule="exact"/>
              <w:ind w:left="283"/>
              <w:rPr>
                <w:sz w:val="24"/>
                <w:szCs w:val="24"/>
              </w:rPr>
            </w:pPr>
            <w:r w:rsidRPr="00BA025F">
              <w:rPr>
                <w:sz w:val="24"/>
                <w:szCs w:val="24"/>
              </w:rPr>
              <w:t>классифицировать.</w:t>
            </w:r>
          </w:p>
        </w:tc>
      </w:tr>
    </w:tbl>
    <w:p w:rsidR="00080F68" w:rsidRPr="00BA025F" w:rsidRDefault="00080F68">
      <w:pPr>
        <w:spacing w:line="274" w:lineRule="exact"/>
        <w:rPr>
          <w:sz w:val="24"/>
          <w:szCs w:val="24"/>
        </w:rPr>
        <w:sectPr w:rsidR="00080F68" w:rsidRPr="00BA025F" w:rsidSect="00B83E6F">
          <w:pgSz w:w="11910" w:h="16850"/>
          <w:pgMar w:top="709" w:right="0" w:bottom="709" w:left="360" w:header="790" w:footer="0" w:gutter="0"/>
          <w:cols w:space="720"/>
        </w:sectPr>
      </w:pPr>
    </w:p>
    <w:p w:rsidR="00080F68" w:rsidRPr="00BA025F" w:rsidRDefault="00080F68">
      <w:pPr>
        <w:pStyle w:val="a3"/>
        <w:spacing w:before="8"/>
        <w:ind w:left="0" w:firstLine="0"/>
        <w:jc w:val="left"/>
      </w:pP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5386"/>
      </w:tblGrid>
      <w:tr w:rsidR="00080F68" w:rsidRPr="00BA025F">
        <w:trPr>
          <w:trHeight w:val="2344"/>
        </w:trPr>
        <w:tc>
          <w:tcPr>
            <w:tcW w:w="4112" w:type="dxa"/>
          </w:tcPr>
          <w:p w:rsidR="00080F68" w:rsidRPr="00BA025F" w:rsidRDefault="008F0B73">
            <w:pPr>
              <w:pStyle w:val="TableParagraph"/>
              <w:spacing w:before="44" w:line="259" w:lineRule="auto"/>
              <w:ind w:left="108" w:firstLine="316"/>
              <w:rPr>
                <w:sz w:val="24"/>
                <w:szCs w:val="24"/>
              </w:rPr>
            </w:pPr>
            <w:r w:rsidRPr="00BA025F">
              <w:rPr>
                <w:sz w:val="24"/>
                <w:szCs w:val="24"/>
              </w:rPr>
              <w:t>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p>
        </w:tc>
        <w:tc>
          <w:tcPr>
            <w:tcW w:w="5386" w:type="dxa"/>
          </w:tcPr>
          <w:p w:rsidR="00080F68" w:rsidRPr="00BA025F" w:rsidRDefault="008F0B73">
            <w:pPr>
              <w:pStyle w:val="TableParagraph"/>
              <w:spacing w:before="42" w:line="247" w:lineRule="auto"/>
              <w:ind w:left="283" w:right="100"/>
              <w:rPr>
                <w:sz w:val="24"/>
                <w:szCs w:val="24"/>
              </w:rPr>
            </w:pPr>
            <w:r w:rsidRPr="00BA025F">
              <w:rPr>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080F68" w:rsidRPr="00BA025F" w:rsidRDefault="008F0B73" w:rsidP="00495315">
      <w:pPr>
        <w:pStyle w:val="a3"/>
        <w:spacing w:line="268" w:lineRule="auto"/>
        <w:ind w:left="1134" w:right="604" w:firstLine="0"/>
      </w:pPr>
      <w:r w:rsidRPr="00BA025F">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80F68" w:rsidRPr="00BA025F" w:rsidRDefault="008F0B73" w:rsidP="00495315">
      <w:pPr>
        <w:pStyle w:val="a3"/>
        <w:spacing w:before="3" w:line="268" w:lineRule="auto"/>
        <w:ind w:left="1134" w:right="606" w:firstLine="0"/>
      </w:pPr>
      <w:r w:rsidRPr="00BA025F">
        <w:t>Формы организации учебно-исследовательской деятельности на урочных занятиях могут быть следующими:</w:t>
      </w:r>
    </w:p>
    <w:p w:rsidR="00080F68" w:rsidRPr="00BA025F" w:rsidRDefault="008F0B73" w:rsidP="00CD37C1">
      <w:pPr>
        <w:pStyle w:val="a5"/>
        <w:numPr>
          <w:ilvl w:val="0"/>
          <w:numId w:val="93"/>
        </w:numPr>
        <w:tabs>
          <w:tab w:val="left" w:pos="1527"/>
        </w:tabs>
        <w:spacing w:before="11" w:line="268" w:lineRule="auto"/>
        <w:ind w:left="1134" w:right="607" w:firstLine="0"/>
        <w:jc w:val="both"/>
        <w:rPr>
          <w:sz w:val="24"/>
          <w:szCs w:val="24"/>
        </w:rPr>
      </w:pPr>
      <w:r w:rsidRPr="00BA025F">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проектов, урок-экспертиза, урок «Патент на открытие», урок открытых</w:t>
      </w:r>
      <w:r w:rsidRPr="00BA025F">
        <w:rPr>
          <w:spacing w:val="7"/>
          <w:sz w:val="24"/>
          <w:szCs w:val="24"/>
        </w:rPr>
        <w:t xml:space="preserve"> </w:t>
      </w:r>
      <w:r w:rsidRPr="00BA025F">
        <w:rPr>
          <w:sz w:val="24"/>
          <w:szCs w:val="24"/>
        </w:rPr>
        <w:t>мыслей;</w:t>
      </w:r>
    </w:p>
    <w:p w:rsidR="00080F68" w:rsidRPr="00BA025F" w:rsidRDefault="008F0B73" w:rsidP="00CD37C1">
      <w:pPr>
        <w:pStyle w:val="a5"/>
        <w:numPr>
          <w:ilvl w:val="0"/>
          <w:numId w:val="93"/>
        </w:numPr>
        <w:tabs>
          <w:tab w:val="left" w:pos="1527"/>
          <w:tab w:val="left" w:pos="5067"/>
        </w:tabs>
        <w:spacing w:before="9"/>
        <w:ind w:left="1134" w:firstLine="0"/>
        <w:jc w:val="both"/>
        <w:rPr>
          <w:sz w:val="24"/>
          <w:szCs w:val="24"/>
        </w:rPr>
      </w:pPr>
      <w:r w:rsidRPr="00BA025F">
        <w:rPr>
          <w:sz w:val="24"/>
          <w:szCs w:val="24"/>
        </w:rPr>
        <w:t xml:space="preserve">учебный       </w:t>
      </w:r>
      <w:r w:rsidRPr="00BA025F">
        <w:rPr>
          <w:spacing w:val="43"/>
          <w:sz w:val="24"/>
          <w:szCs w:val="24"/>
        </w:rPr>
        <w:t xml:space="preserve"> </w:t>
      </w:r>
      <w:r w:rsidRPr="00BA025F">
        <w:rPr>
          <w:sz w:val="24"/>
          <w:szCs w:val="24"/>
        </w:rPr>
        <w:t>эксперимент,</w:t>
      </w:r>
      <w:r w:rsidRPr="00BA025F">
        <w:rPr>
          <w:sz w:val="24"/>
          <w:szCs w:val="24"/>
        </w:rPr>
        <w:tab/>
        <w:t>который позволяет организовать</w:t>
      </w:r>
      <w:r w:rsidRPr="00BA025F">
        <w:rPr>
          <w:spacing w:val="-20"/>
          <w:sz w:val="24"/>
          <w:szCs w:val="24"/>
        </w:rPr>
        <w:t xml:space="preserve"> </w:t>
      </w:r>
      <w:r w:rsidRPr="00BA025F">
        <w:rPr>
          <w:sz w:val="24"/>
          <w:szCs w:val="24"/>
        </w:rPr>
        <w:t>освоение</w:t>
      </w:r>
    </w:p>
    <w:p w:rsidR="00080F68" w:rsidRPr="00BA025F" w:rsidRDefault="008F0B73" w:rsidP="00495315">
      <w:pPr>
        <w:pStyle w:val="a3"/>
        <w:spacing w:before="33" w:line="266" w:lineRule="auto"/>
        <w:ind w:left="1134" w:right="613" w:firstLine="0"/>
      </w:pPr>
      <w:r w:rsidRPr="00BA025F">
        <w:t>таких элементов исследовательской деятельности, как планирование и проведение эксперимента, обработка и анализ его результатов;</w:t>
      </w:r>
    </w:p>
    <w:p w:rsidR="00080F68" w:rsidRPr="00BA025F" w:rsidRDefault="008F0B73" w:rsidP="00CD37C1">
      <w:pPr>
        <w:pStyle w:val="a5"/>
        <w:numPr>
          <w:ilvl w:val="0"/>
          <w:numId w:val="93"/>
        </w:numPr>
        <w:tabs>
          <w:tab w:val="left" w:pos="1527"/>
        </w:tabs>
        <w:spacing w:before="16" w:line="266" w:lineRule="auto"/>
        <w:ind w:left="1134" w:right="605" w:firstLine="0"/>
        <w:jc w:val="both"/>
        <w:rPr>
          <w:sz w:val="24"/>
          <w:szCs w:val="24"/>
        </w:rPr>
      </w:pPr>
      <w:r w:rsidRPr="00BA025F">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Pr="00BA025F">
        <w:rPr>
          <w:spacing w:val="-14"/>
          <w:sz w:val="24"/>
          <w:szCs w:val="24"/>
        </w:rPr>
        <w:t xml:space="preserve"> </w:t>
      </w:r>
      <w:r w:rsidRPr="00BA025F">
        <w:rPr>
          <w:sz w:val="24"/>
          <w:szCs w:val="24"/>
        </w:rPr>
        <w:t>времени.</w:t>
      </w:r>
    </w:p>
    <w:p w:rsidR="00080F68" w:rsidRPr="00BA025F" w:rsidRDefault="008F0B73" w:rsidP="00495315">
      <w:pPr>
        <w:pStyle w:val="a3"/>
        <w:spacing w:before="14" w:line="268" w:lineRule="auto"/>
        <w:ind w:left="1134" w:right="615" w:firstLine="0"/>
      </w:pPr>
      <w:r w:rsidRPr="00BA025F">
        <w:t>Формы организации учебно-исследовательской деятельности на внеурочных занятиях могут быть следующими:</w:t>
      </w:r>
    </w:p>
    <w:p w:rsidR="00080F68" w:rsidRPr="00BA025F" w:rsidRDefault="008F0B73" w:rsidP="00CD37C1">
      <w:pPr>
        <w:pStyle w:val="a5"/>
        <w:numPr>
          <w:ilvl w:val="0"/>
          <w:numId w:val="93"/>
        </w:numPr>
        <w:tabs>
          <w:tab w:val="left" w:pos="1527"/>
        </w:tabs>
        <w:spacing w:before="11"/>
        <w:ind w:left="1134" w:firstLine="0"/>
        <w:jc w:val="both"/>
        <w:rPr>
          <w:sz w:val="24"/>
          <w:szCs w:val="24"/>
        </w:rPr>
      </w:pPr>
      <w:r w:rsidRPr="00BA025F">
        <w:rPr>
          <w:sz w:val="24"/>
          <w:szCs w:val="24"/>
        </w:rPr>
        <w:t>исследовательская практика</w:t>
      </w:r>
      <w:r w:rsidRPr="00BA025F">
        <w:rPr>
          <w:spacing w:val="-10"/>
          <w:sz w:val="24"/>
          <w:szCs w:val="24"/>
        </w:rPr>
        <w:t xml:space="preserve"> </w:t>
      </w:r>
      <w:r w:rsidRPr="00BA025F">
        <w:rPr>
          <w:sz w:val="24"/>
          <w:szCs w:val="24"/>
        </w:rPr>
        <w:t>обучающихся;</w:t>
      </w:r>
    </w:p>
    <w:p w:rsidR="00080F68" w:rsidRPr="00BA025F" w:rsidRDefault="008F0B73" w:rsidP="00CD37C1">
      <w:pPr>
        <w:pStyle w:val="a5"/>
        <w:numPr>
          <w:ilvl w:val="0"/>
          <w:numId w:val="93"/>
        </w:numPr>
        <w:tabs>
          <w:tab w:val="left" w:pos="1527"/>
        </w:tabs>
        <w:spacing w:before="46" w:line="268" w:lineRule="auto"/>
        <w:ind w:left="1134" w:right="608" w:firstLine="0"/>
        <w:jc w:val="both"/>
        <w:rPr>
          <w:sz w:val="24"/>
          <w:szCs w:val="24"/>
        </w:rPr>
      </w:pPr>
      <w:r w:rsidRPr="00BA025F">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BA025F">
        <w:rPr>
          <w:spacing w:val="-4"/>
          <w:sz w:val="24"/>
          <w:szCs w:val="24"/>
        </w:rPr>
        <w:t xml:space="preserve"> </w:t>
      </w:r>
      <w:r w:rsidRPr="00BA025F">
        <w:rPr>
          <w:sz w:val="24"/>
          <w:szCs w:val="24"/>
        </w:rPr>
        <w:t>характера;</w:t>
      </w:r>
    </w:p>
    <w:p w:rsidR="00080F68" w:rsidRPr="00BA025F" w:rsidRDefault="008F0B73" w:rsidP="00CD37C1">
      <w:pPr>
        <w:pStyle w:val="a5"/>
        <w:numPr>
          <w:ilvl w:val="0"/>
          <w:numId w:val="93"/>
        </w:numPr>
        <w:tabs>
          <w:tab w:val="left" w:pos="1527"/>
        </w:tabs>
        <w:spacing w:before="7" w:line="268" w:lineRule="auto"/>
        <w:ind w:left="1134" w:right="609" w:firstLine="0"/>
        <w:jc w:val="both"/>
        <w:rPr>
          <w:sz w:val="24"/>
          <w:szCs w:val="24"/>
        </w:rPr>
      </w:pPr>
      <w:r w:rsidRPr="00BA025F">
        <w:rPr>
          <w:sz w:val="24"/>
          <w:szCs w:val="24"/>
        </w:rPr>
        <w:t>выполнение проекта, предполагающие углубленное изучение предмета, дают большие возможности для реализации на них учебно-исследовательской деятельности</w:t>
      </w:r>
      <w:r w:rsidRPr="00BA025F">
        <w:rPr>
          <w:spacing w:val="-6"/>
          <w:sz w:val="24"/>
          <w:szCs w:val="24"/>
        </w:rPr>
        <w:t xml:space="preserve"> </w:t>
      </w:r>
      <w:r w:rsidRPr="00BA025F">
        <w:rPr>
          <w:sz w:val="24"/>
          <w:szCs w:val="24"/>
        </w:rPr>
        <w:t>обучающихся;</w:t>
      </w:r>
    </w:p>
    <w:p w:rsidR="00080F68" w:rsidRPr="00BA025F" w:rsidRDefault="008F0B73" w:rsidP="00CD37C1">
      <w:pPr>
        <w:pStyle w:val="a5"/>
        <w:numPr>
          <w:ilvl w:val="0"/>
          <w:numId w:val="93"/>
        </w:numPr>
        <w:tabs>
          <w:tab w:val="left" w:pos="1527"/>
        </w:tabs>
        <w:spacing w:before="10" w:line="268" w:lineRule="auto"/>
        <w:ind w:left="1134" w:right="608" w:firstLine="0"/>
        <w:jc w:val="both"/>
        <w:rPr>
          <w:sz w:val="24"/>
          <w:szCs w:val="24"/>
        </w:rPr>
      </w:pPr>
      <w:r w:rsidRPr="00BA025F">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других школ;</w:t>
      </w:r>
    </w:p>
    <w:p w:rsidR="00080F68" w:rsidRPr="00BA025F" w:rsidRDefault="008F0B73" w:rsidP="00CD37C1">
      <w:pPr>
        <w:pStyle w:val="a5"/>
        <w:numPr>
          <w:ilvl w:val="0"/>
          <w:numId w:val="93"/>
        </w:numPr>
        <w:tabs>
          <w:tab w:val="left" w:pos="1527"/>
        </w:tabs>
        <w:spacing w:before="9" w:line="266" w:lineRule="auto"/>
        <w:ind w:left="1134" w:right="613" w:firstLine="0"/>
        <w:jc w:val="both"/>
        <w:rPr>
          <w:sz w:val="24"/>
          <w:szCs w:val="24"/>
        </w:rPr>
      </w:pPr>
      <w:r w:rsidRPr="00BA025F">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BA025F">
        <w:rPr>
          <w:spacing w:val="-3"/>
          <w:sz w:val="24"/>
          <w:szCs w:val="24"/>
        </w:rPr>
        <w:t xml:space="preserve"> </w:t>
      </w:r>
      <w:r w:rsidRPr="00BA025F">
        <w:rPr>
          <w:sz w:val="24"/>
          <w:szCs w:val="24"/>
        </w:rPr>
        <w:t>мероприятий.</w:t>
      </w:r>
    </w:p>
    <w:p w:rsidR="00080F68" w:rsidRPr="00BA025F" w:rsidRDefault="008F0B73" w:rsidP="00495315">
      <w:pPr>
        <w:pStyle w:val="a3"/>
        <w:spacing w:before="17" w:line="268" w:lineRule="auto"/>
        <w:ind w:left="1134" w:right="607" w:firstLine="0"/>
      </w:pPr>
      <w:r w:rsidRPr="00BA025F">
        <w:t>Многообразие форм учебно-исследовательской и проектной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w:t>
      </w:r>
      <w:r w:rsidRPr="00BA025F">
        <w:rPr>
          <w:spacing w:val="-3"/>
        </w:rPr>
        <w:t xml:space="preserve"> </w:t>
      </w:r>
      <w:r w:rsidRPr="00BA025F">
        <w:t>исследование.</w:t>
      </w:r>
    </w:p>
    <w:p w:rsidR="00080F68" w:rsidRPr="00BA025F" w:rsidRDefault="00080F68">
      <w:pPr>
        <w:spacing w:line="268" w:lineRule="auto"/>
        <w:rPr>
          <w:sz w:val="24"/>
          <w:szCs w:val="24"/>
        </w:rPr>
        <w:sectPr w:rsidR="00080F68" w:rsidRPr="00BA025F" w:rsidSect="00B83E6F">
          <w:pgSz w:w="11910" w:h="16850"/>
          <w:pgMar w:top="709" w:right="0" w:bottom="709" w:left="360" w:header="790" w:footer="0" w:gutter="0"/>
          <w:cols w:space="720"/>
        </w:sectPr>
      </w:pPr>
    </w:p>
    <w:p w:rsidR="00080F68" w:rsidRPr="00BA025F" w:rsidRDefault="00080F68">
      <w:pPr>
        <w:pStyle w:val="a3"/>
        <w:spacing w:before="6"/>
        <w:ind w:left="0" w:firstLine="0"/>
        <w:jc w:val="left"/>
      </w:pPr>
    </w:p>
    <w:p w:rsidR="00080F68" w:rsidRPr="00BA025F" w:rsidRDefault="004145B2" w:rsidP="00957FB5">
      <w:pPr>
        <w:pStyle w:val="11"/>
        <w:spacing w:before="90" w:line="271" w:lineRule="auto"/>
        <w:ind w:left="1134" w:right="651"/>
        <w:jc w:val="center"/>
      </w:pPr>
      <w:r>
        <w:t>2.1.5.</w:t>
      </w:r>
      <w:r w:rsidR="008F0B73" w:rsidRPr="00BA025F">
        <w:t>Описание содержания, видов и форм организации учебной деятельности по формированию и развитию ИКТ-компетенций</w:t>
      </w:r>
    </w:p>
    <w:p w:rsidR="00080F68" w:rsidRPr="00BA025F" w:rsidRDefault="008F0B73" w:rsidP="00957FB5">
      <w:pPr>
        <w:pStyle w:val="a3"/>
        <w:spacing w:before="3" w:line="268" w:lineRule="auto"/>
        <w:ind w:left="1134" w:right="608" w:firstLine="0"/>
      </w:pPr>
      <w:r w:rsidRPr="00BA025F">
        <w:t>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p>
    <w:p w:rsidR="00080F68" w:rsidRPr="00BA025F" w:rsidRDefault="008F0B73" w:rsidP="00957FB5">
      <w:pPr>
        <w:pStyle w:val="a3"/>
        <w:tabs>
          <w:tab w:val="left" w:pos="7899"/>
          <w:tab w:val="left" w:pos="9316"/>
        </w:tabs>
        <w:spacing w:before="6" w:line="266" w:lineRule="auto"/>
        <w:ind w:left="1134" w:right="607" w:firstLine="0"/>
      </w:pPr>
      <w:r w:rsidRPr="00BA025F">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w:t>
      </w:r>
      <w:r w:rsidRPr="00BA025F">
        <w:rPr>
          <w:spacing w:val="-7"/>
        </w:rPr>
        <w:t xml:space="preserve"> </w:t>
      </w:r>
      <w:r w:rsidRPr="00BA025F">
        <w:t xml:space="preserve">связи         </w:t>
      </w:r>
      <w:r w:rsidRPr="00BA025F">
        <w:rPr>
          <w:spacing w:val="9"/>
        </w:rPr>
        <w:t xml:space="preserve"> </w:t>
      </w:r>
      <w:r w:rsidRPr="00BA025F">
        <w:t>обучающийся</w:t>
      </w:r>
      <w:r w:rsidRPr="00BA025F">
        <w:tab/>
        <w:t>может</w:t>
      </w:r>
      <w:r w:rsidRPr="00BA025F">
        <w:tab/>
        <w:t>обладать</w:t>
      </w:r>
    </w:p>
    <w:p w:rsidR="00080F68" w:rsidRPr="00BA025F" w:rsidRDefault="008F0B73" w:rsidP="00957FB5">
      <w:pPr>
        <w:pStyle w:val="a3"/>
        <w:tabs>
          <w:tab w:val="left" w:pos="2234"/>
          <w:tab w:val="left" w:pos="2942"/>
          <w:tab w:val="left" w:pos="3651"/>
          <w:tab w:val="left" w:pos="5067"/>
          <w:tab w:val="left" w:pos="5775"/>
          <w:tab w:val="left" w:pos="7191"/>
          <w:tab w:val="left" w:pos="7899"/>
          <w:tab w:val="left" w:pos="9214"/>
          <w:tab w:val="left" w:pos="9316"/>
        </w:tabs>
        <w:spacing w:before="1" w:line="268" w:lineRule="auto"/>
        <w:ind w:left="1134" w:right="608" w:firstLine="0"/>
        <w:jc w:val="left"/>
      </w:pPr>
      <w:r w:rsidRPr="00BA025F">
        <w:t>целым</w:t>
      </w:r>
      <w:r w:rsidRPr="00BA025F">
        <w:tab/>
        <w:t>рядом</w:t>
      </w:r>
      <w:r w:rsidRPr="00BA025F">
        <w:rPr>
          <w:spacing w:val="21"/>
        </w:rPr>
        <w:t xml:space="preserve"> </w:t>
      </w:r>
      <w:r w:rsidRPr="00BA025F">
        <w:t>ИКТ-компетентностей,</w:t>
      </w:r>
      <w:r w:rsidRPr="00BA025F">
        <w:tab/>
        <w:t>полученных</w:t>
      </w:r>
      <w:r w:rsidRPr="00BA025F">
        <w:rPr>
          <w:spacing w:val="-1"/>
        </w:rPr>
        <w:t xml:space="preserve"> </w:t>
      </w:r>
      <w:r w:rsidRPr="00BA025F">
        <w:t>им</w:t>
      </w:r>
      <w:r w:rsidRPr="00BA025F">
        <w:tab/>
        <w:t>вне</w:t>
      </w:r>
      <w:r w:rsidRPr="00BA025F">
        <w:tab/>
      </w:r>
      <w:r w:rsidRPr="00BA025F">
        <w:rPr>
          <w:spacing w:val="-1"/>
        </w:rPr>
        <w:t xml:space="preserve">образовательной </w:t>
      </w:r>
      <w:r w:rsidRPr="00BA025F">
        <w:t>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Основное</w:t>
      </w:r>
      <w:r w:rsidRPr="00BA025F">
        <w:tab/>
        <w:t>внимание</w:t>
      </w:r>
      <w:r w:rsidRPr="00BA025F">
        <w:tab/>
        <w:t>уделяется</w:t>
      </w:r>
      <w:r w:rsidRPr="00BA025F">
        <w:tab/>
        <w:t>способностям</w:t>
      </w:r>
      <w:r w:rsidRPr="00BA025F">
        <w:tab/>
        <w:t>обучающихся</w:t>
      </w:r>
      <w:r w:rsidRPr="00BA025F">
        <w:tab/>
      </w:r>
      <w:r w:rsidRPr="00BA025F">
        <w:tab/>
        <w:t>использовать информационные</w:t>
      </w:r>
      <w:r w:rsidRPr="00BA025F">
        <w:tab/>
        <w:t>и коммуникационные технологии при выполнении универсальных учебных действий:</w:t>
      </w:r>
    </w:p>
    <w:p w:rsidR="00080F68" w:rsidRPr="00BA025F" w:rsidRDefault="008F0B73" w:rsidP="00CD37C1">
      <w:pPr>
        <w:pStyle w:val="a5"/>
        <w:numPr>
          <w:ilvl w:val="1"/>
          <w:numId w:val="94"/>
        </w:numPr>
        <w:tabs>
          <w:tab w:val="left" w:pos="1526"/>
          <w:tab w:val="left" w:pos="1527"/>
        </w:tabs>
        <w:spacing w:before="3" w:line="264" w:lineRule="auto"/>
        <w:ind w:left="1134" w:right="614" w:firstLine="0"/>
        <w:rPr>
          <w:sz w:val="24"/>
          <w:szCs w:val="24"/>
        </w:rPr>
      </w:pPr>
      <w:r w:rsidRPr="00BA025F">
        <w:rPr>
          <w:sz w:val="24"/>
          <w:szCs w:val="24"/>
        </w:rPr>
        <w:t>познавательных: поиск и организация информации, моделирование, проектирование, хранение и обработка больших объемов</w:t>
      </w:r>
      <w:r w:rsidRPr="00BA025F">
        <w:rPr>
          <w:spacing w:val="-1"/>
          <w:sz w:val="24"/>
          <w:szCs w:val="24"/>
        </w:rPr>
        <w:t xml:space="preserve"> </w:t>
      </w:r>
      <w:r w:rsidRPr="00BA025F">
        <w:rPr>
          <w:sz w:val="24"/>
          <w:szCs w:val="24"/>
        </w:rPr>
        <w:t>данных;</w:t>
      </w:r>
    </w:p>
    <w:p w:rsidR="00080F68" w:rsidRPr="00BA025F" w:rsidRDefault="008F0B73" w:rsidP="00CD37C1">
      <w:pPr>
        <w:pStyle w:val="a5"/>
        <w:numPr>
          <w:ilvl w:val="1"/>
          <w:numId w:val="94"/>
        </w:numPr>
        <w:tabs>
          <w:tab w:val="left" w:pos="1526"/>
          <w:tab w:val="left" w:pos="1527"/>
        </w:tabs>
        <w:spacing w:before="4"/>
        <w:ind w:left="1134" w:firstLine="0"/>
        <w:rPr>
          <w:sz w:val="24"/>
          <w:szCs w:val="24"/>
        </w:rPr>
      </w:pPr>
      <w:r w:rsidRPr="00BA025F">
        <w:rPr>
          <w:sz w:val="24"/>
          <w:szCs w:val="24"/>
        </w:rPr>
        <w:t>регулятивных: управление личными проектами, организация</w:t>
      </w:r>
      <w:r w:rsidRPr="00BA025F">
        <w:rPr>
          <w:spacing w:val="-4"/>
          <w:sz w:val="24"/>
          <w:szCs w:val="24"/>
        </w:rPr>
        <w:t xml:space="preserve"> </w:t>
      </w:r>
      <w:r w:rsidRPr="00BA025F">
        <w:rPr>
          <w:sz w:val="24"/>
          <w:szCs w:val="24"/>
        </w:rPr>
        <w:t>времени;</w:t>
      </w:r>
    </w:p>
    <w:p w:rsidR="00080F68" w:rsidRPr="00BA025F" w:rsidRDefault="008F0B73" w:rsidP="00CD37C1">
      <w:pPr>
        <w:pStyle w:val="a5"/>
        <w:numPr>
          <w:ilvl w:val="1"/>
          <w:numId w:val="94"/>
        </w:numPr>
        <w:tabs>
          <w:tab w:val="left" w:pos="1526"/>
          <w:tab w:val="left" w:pos="1527"/>
          <w:tab w:val="left" w:pos="4052"/>
          <w:tab w:val="left" w:pos="5775"/>
          <w:tab w:val="left" w:pos="6329"/>
          <w:tab w:val="left" w:pos="7899"/>
          <w:tab w:val="left" w:pos="8207"/>
          <w:tab w:val="left" w:pos="9316"/>
          <w:tab w:val="left" w:pos="10022"/>
        </w:tabs>
        <w:spacing w:before="32" w:line="266" w:lineRule="auto"/>
        <w:ind w:left="1134" w:right="611" w:firstLine="0"/>
        <w:rPr>
          <w:sz w:val="24"/>
          <w:szCs w:val="24"/>
        </w:rPr>
      </w:pPr>
      <w:r w:rsidRPr="00BA025F">
        <w:rPr>
          <w:sz w:val="24"/>
          <w:szCs w:val="24"/>
        </w:rPr>
        <w:t>коммуникативных:</w:t>
      </w:r>
      <w:r w:rsidRPr="00BA025F">
        <w:rPr>
          <w:spacing w:val="53"/>
          <w:sz w:val="24"/>
          <w:szCs w:val="24"/>
        </w:rPr>
        <w:t xml:space="preserve"> </w:t>
      </w:r>
      <w:r w:rsidRPr="00BA025F">
        <w:rPr>
          <w:sz w:val="24"/>
          <w:szCs w:val="24"/>
        </w:rPr>
        <w:t>непосредственная</w:t>
      </w:r>
      <w:r w:rsidRPr="00BA025F">
        <w:rPr>
          <w:sz w:val="24"/>
          <w:szCs w:val="24"/>
        </w:rPr>
        <w:tab/>
        <w:t>коммуникация:</w:t>
      </w:r>
      <w:r w:rsidRPr="00BA025F">
        <w:rPr>
          <w:sz w:val="24"/>
          <w:szCs w:val="24"/>
        </w:rPr>
        <w:tab/>
        <w:t>общение</w:t>
      </w:r>
      <w:r w:rsidRPr="00BA025F">
        <w:rPr>
          <w:sz w:val="24"/>
          <w:szCs w:val="24"/>
        </w:rPr>
        <w:tab/>
        <w:t>в</w:t>
      </w:r>
      <w:r w:rsidRPr="00BA025F">
        <w:rPr>
          <w:sz w:val="24"/>
          <w:szCs w:val="24"/>
        </w:rPr>
        <w:tab/>
        <w:t>сети, выступление</w:t>
      </w:r>
      <w:r w:rsidRPr="00BA025F">
        <w:rPr>
          <w:spacing w:val="-4"/>
          <w:sz w:val="24"/>
          <w:szCs w:val="24"/>
        </w:rPr>
        <w:t xml:space="preserve"> </w:t>
      </w:r>
      <w:r w:rsidRPr="00BA025F">
        <w:rPr>
          <w:sz w:val="24"/>
          <w:szCs w:val="24"/>
        </w:rPr>
        <w:t>с</w:t>
      </w:r>
      <w:r w:rsidRPr="00BA025F">
        <w:rPr>
          <w:spacing w:val="8"/>
          <w:sz w:val="24"/>
          <w:szCs w:val="24"/>
        </w:rPr>
        <w:t xml:space="preserve"> </w:t>
      </w:r>
      <w:r w:rsidRPr="00BA025F">
        <w:rPr>
          <w:sz w:val="24"/>
          <w:szCs w:val="24"/>
        </w:rPr>
        <w:t>компьютерным</w:t>
      </w:r>
      <w:r w:rsidRPr="00BA025F">
        <w:rPr>
          <w:sz w:val="24"/>
          <w:szCs w:val="24"/>
        </w:rPr>
        <w:tab/>
        <w:t>сопровождением,</w:t>
      </w:r>
      <w:r w:rsidRPr="00BA025F">
        <w:rPr>
          <w:sz w:val="24"/>
          <w:szCs w:val="24"/>
        </w:rPr>
        <w:tab/>
        <w:t>опосредованная</w:t>
      </w:r>
      <w:r w:rsidRPr="00BA025F">
        <w:rPr>
          <w:sz w:val="24"/>
          <w:szCs w:val="24"/>
        </w:rPr>
        <w:tab/>
        <w:t>коммуникация:</w:t>
      </w:r>
      <w:r w:rsidRPr="00BA025F">
        <w:rPr>
          <w:sz w:val="24"/>
          <w:szCs w:val="24"/>
        </w:rPr>
        <w:tab/>
      </w:r>
      <w:r w:rsidRPr="00BA025F">
        <w:rPr>
          <w:spacing w:val="-3"/>
          <w:sz w:val="24"/>
          <w:szCs w:val="24"/>
        </w:rPr>
        <w:t xml:space="preserve">создание </w:t>
      </w:r>
      <w:r w:rsidRPr="00BA025F">
        <w:rPr>
          <w:sz w:val="24"/>
          <w:szCs w:val="24"/>
        </w:rPr>
        <w:t>документов и печатных изданий, создание мультимедийной продукции, создание электронных изданий.</w:t>
      </w:r>
    </w:p>
    <w:p w:rsidR="00080F68" w:rsidRPr="00BA025F" w:rsidRDefault="008F0B73" w:rsidP="00957FB5">
      <w:pPr>
        <w:pStyle w:val="a3"/>
        <w:spacing w:before="13" w:line="268" w:lineRule="auto"/>
        <w:ind w:left="1134" w:right="607" w:firstLine="0"/>
      </w:pPr>
      <w:r w:rsidRPr="00BA025F">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w:t>
      </w:r>
    </w:p>
    <w:p w:rsidR="00080F68" w:rsidRPr="00BA025F" w:rsidRDefault="008F0B73" w:rsidP="00957FB5">
      <w:pPr>
        <w:pStyle w:val="a3"/>
        <w:spacing w:before="9" w:line="266" w:lineRule="auto"/>
        <w:ind w:left="1134" w:right="608" w:firstLine="0"/>
      </w:pPr>
      <w:r w:rsidRPr="00BA025F">
        <w:t>В учебном процессе можно выделить следующие основные формы организации формирования ИКТ- компетенций:</w:t>
      </w:r>
    </w:p>
    <w:p w:rsidR="00080F68" w:rsidRPr="00BA025F" w:rsidRDefault="008F0B73" w:rsidP="00CD37C1">
      <w:pPr>
        <w:pStyle w:val="a5"/>
        <w:numPr>
          <w:ilvl w:val="1"/>
          <w:numId w:val="94"/>
        </w:numPr>
        <w:tabs>
          <w:tab w:val="left" w:pos="1527"/>
        </w:tabs>
        <w:spacing w:before="16"/>
        <w:ind w:left="1134" w:firstLine="0"/>
        <w:jc w:val="both"/>
        <w:rPr>
          <w:sz w:val="24"/>
          <w:szCs w:val="24"/>
        </w:rPr>
      </w:pPr>
      <w:r w:rsidRPr="00BA025F">
        <w:rPr>
          <w:sz w:val="24"/>
          <w:szCs w:val="24"/>
        </w:rPr>
        <w:t>уроки по информатике и другим</w:t>
      </w:r>
      <w:r w:rsidRPr="00BA025F">
        <w:rPr>
          <w:spacing w:val="-6"/>
          <w:sz w:val="24"/>
          <w:szCs w:val="24"/>
        </w:rPr>
        <w:t xml:space="preserve"> </w:t>
      </w:r>
      <w:r w:rsidRPr="00BA025F">
        <w:rPr>
          <w:sz w:val="24"/>
          <w:szCs w:val="24"/>
        </w:rPr>
        <w:t>предметам;</w:t>
      </w:r>
    </w:p>
    <w:p w:rsidR="00080F68" w:rsidRPr="00BA025F" w:rsidRDefault="008F0B73" w:rsidP="00CD37C1">
      <w:pPr>
        <w:pStyle w:val="a5"/>
        <w:numPr>
          <w:ilvl w:val="1"/>
          <w:numId w:val="94"/>
        </w:numPr>
        <w:tabs>
          <w:tab w:val="left" w:pos="1527"/>
        </w:tabs>
        <w:spacing w:before="30"/>
        <w:ind w:left="1134" w:firstLine="0"/>
        <w:jc w:val="both"/>
        <w:rPr>
          <w:sz w:val="24"/>
          <w:szCs w:val="24"/>
        </w:rPr>
      </w:pPr>
      <w:r w:rsidRPr="00BA025F">
        <w:rPr>
          <w:sz w:val="24"/>
          <w:szCs w:val="24"/>
        </w:rPr>
        <w:t>кружки в школе и за её</w:t>
      </w:r>
      <w:r w:rsidRPr="00BA025F">
        <w:rPr>
          <w:spacing w:val="-4"/>
          <w:sz w:val="24"/>
          <w:szCs w:val="24"/>
        </w:rPr>
        <w:t xml:space="preserve"> </w:t>
      </w:r>
      <w:r w:rsidRPr="00BA025F">
        <w:rPr>
          <w:sz w:val="24"/>
          <w:szCs w:val="24"/>
        </w:rPr>
        <w:t>пределами;</w:t>
      </w:r>
    </w:p>
    <w:p w:rsidR="00080F68" w:rsidRPr="00BA025F" w:rsidRDefault="008F0B73" w:rsidP="00CD37C1">
      <w:pPr>
        <w:pStyle w:val="a5"/>
        <w:numPr>
          <w:ilvl w:val="1"/>
          <w:numId w:val="94"/>
        </w:numPr>
        <w:tabs>
          <w:tab w:val="left" w:pos="1526"/>
          <w:tab w:val="left" w:pos="1527"/>
          <w:tab w:val="left" w:pos="2912"/>
          <w:tab w:val="left" w:pos="3651"/>
          <w:tab w:val="left" w:pos="4569"/>
          <w:tab w:val="left" w:pos="5775"/>
          <w:tab w:val="left" w:pos="5898"/>
          <w:tab w:val="left" w:pos="7191"/>
          <w:tab w:val="left" w:pos="7805"/>
          <w:tab w:val="left" w:pos="8607"/>
          <w:tab w:val="left" w:pos="8969"/>
          <w:tab w:val="left" w:pos="9751"/>
          <w:tab w:val="left" w:pos="10024"/>
        </w:tabs>
        <w:spacing w:before="32" w:line="266" w:lineRule="auto"/>
        <w:ind w:left="1134" w:right="777" w:firstLine="0"/>
        <w:rPr>
          <w:sz w:val="24"/>
          <w:szCs w:val="24"/>
        </w:rPr>
      </w:pPr>
      <w:r w:rsidRPr="00BA025F">
        <w:rPr>
          <w:sz w:val="24"/>
          <w:szCs w:val="24"/>
        </w:rPr>
        <w:t>интегративные</w:t>
      </w:r>
      <w:r w:rsidRPr="00BA025F">
        <w:rPr>
          <w:sz w:val="24"/>
          <w:szCs w:val="24"/>
        </w:rPr>
        <w:tab/>
        <w:t>межпредметные</w:t>
      </w:r>
      <w:r w:rsidRPr="00BA025F">
        <w:rPr>
          <w:sz w:val="24"/>
          <w:szCs w:val="24"/>
        </w:rPr>
        <w:tab/>
        <w:t>проекты</w:t>
      </w:r>
      <w:r w:rsidRPr="00BA025F">
        <w:rPr>
          <w:sz w:val="24"/>
          <w:szCs w:val="24"/>
        </w:rPr>
        <w:tab/>
        <w:t>(включая</w:t>
      </w:r>
      <w:r w:rsidRPr="00BA025F">
        <w:rPr>
          <w:sz w:val="24"/>
          <w:szCs w:val="24"/>
        </w:rPr>
        <w:tab/>
        <w:t>проектную</w:t>
      </w:r>
      <w:r w:rsidRPr="00BA025F">
        <w:rPr>
          <w:sz w:val="24"/>
          <w:szCs w:val="24"/>
        </w:rPr>
        <w:tab/>
      </w:r>
      <w:r w:rsidRPr="00BA025F">
        <w:rPr>
          <w:sz w:val="24"/>
          <w:szCs w:val="24"/>
        </w:rPr>
        <w:tab/>
        <w:t>и исследовательскую</w:t>
      </w:r>
      <w:r w:rsidRPr="00BA025F">
        <w:rPr>
          <w:sz w:val="24"/>
          <w:szCs w:val="24"/>
        </w:rPr>
        <w:tab/>
        <w:t>деятельность,</w:t>
      </w:r>
      <w:r w:rsidRPr="00BA025F">
        <w:rPr>
          <w:sz w:val="24"/>
          <w:szCs w:val="24"/>
        </w:rPr>
        <w:tab/>
        <w:t>различные</w:t>
      </w:r>
      <w:r w:rsidRPr="00BA025F">
        <w:rPr>
          <w:sz w:val="24"/>
          <w:szCs w:val="24"/>
        </w:rPr>
        <w:tab/>
      </w:r>
      <w:r w:rsidRPr="00BA025F">
        <w:rPr>
          <w:sz w:val="24"/>
          <w:szCs w:val="24"/>
        </w:rPr>
        <w:tab/>
        <w:t>межпредметные</w:t>
      </w:r>
      <w:r w:rsidRPr="00BA025F">
        <w:rPr>
          <w:sz w:val="24"/>
          <w:szCs w:val="24"/>
        </w:rPr>
        <w:tab/>
        <w:t>проекты,</w:t>
      </w:r>
      <w:r w:rsidRPr="00BA025F">
        <w:rPr>
          <w:sz w:val="24"/>
          <w:szCs w:val="24"/>
        </w:rPr>
        <w:tab/>
        <w:t>КТД;</w:t>
      </w:r>
      <w:r w:rsidRPr="00BA025F">
        <w:rPr>
          <w:sz w:val="24"/>
          <w:szCs w:val="24"/>
        </w:rPr>
        <w:tab/>
      </w:r>
      <w:r w:rsidRPr="00BA025F">
        <w:rPr>
          <w:spacing w:val="-3"/>
          <w:sz w:val="24"/>
          <w:szCs w:val="24"/>
        </w:rPr>
        <w:t xml:space="preserve">проведение </w:t>
      </w:r>
      <w:r w:rsidRPr="00BA025F">
        <w:rPr>
          <w:sz w:val="24"/>
          <w:szCs w:val="24"/>
        </w:rPr>
        <w:t>профильных смен и</w:t>
      </w:r>
      <w:r w:rsidRPr="00BA025F">
        <w:rPr>
          <w:spacing w:val="1"/>
          <w:sz w:val="24"/>
          <w:szCs w:val="24"/>
        </w:rPr>
        <w:t xml:space="preserve"> </w:t>
      </w:r>
      <w:r w:rsidRPr="00BA025F">
        <w:rPr>
          <w:sz w:val="24"/>
          <w:szCs w:val="24"/>
        </w:rPr>
        <w:t>др.);</w:t>
      </w:r>
    </w:p>
    <w:p w:rsidR="00080F68" w:rsidRPr="00BA025F" w:rsidRDefault="008F0B73" w:rsidP="00CD37C1">
      <w:pPr>
        <w:pStyle w:val="a5"/>
        <w:numPr>
          <w:ilvl w:val="1"/>
          <w:numId w:val="94"/>
        </w:numPr>
        <w:tabs>
          <w:tab w:val="left" w:pos="1526"/>
          <w:tab w:val="left" w:pos="1527"/>
        </w:tabs>
        <w:spacing w:before="3"/>
        <w:ind w:left="1134" w:right="777" w:firstLine="0"/>
        <w:rPr>
          <w:sz w:val="24"/>
          <w:szCs w:val="24"/>
        </w:rPr>
      </w:pPr>
      <w:r w:rsidRPr="00BA025F">
        <w:rPr>
          <w:sz w:val="24"/>
          <w:szCs w:val="24"/>
        </w:rPr>
        <w:t>внеурочные и внешкольные</w:t>
      </w:r>
      <w:r w:rsidRPr="00BA025F">
        <w:rPr>
          <w:spacing w:val="-14"/>
          <w:sz w:val="24"/>
          <w:szCs w:val="24"/>
        </w:rPr>
        <w:t xml:space="preserve"> </w:t>
      </w:r>
      <w:r w:rsidRPr="00BA025F">
        <w:rPr>
          <w:sz w:val="24"/>
          <w:szCs w:val="24"/>
        </w:rPr>
        <w:t>активности.</w:t>
      </w:r>
    </w:p>
    <w:p w:rsidR="00080F68" w:rsidRPr="00BA025F" w:rsidRDefault="008F0B73" w:rsidP="00957FB5">
      <w:pPr>
        <w:pStyle w:val="a3"/>
        <w:spacing w:before="44" w:line="266" w:lineRule="auto"/>
        <w:ind w:left="1134" w:right="777" w:firstLine="0"/>
        <w:jc w:val="left"/>
      </w:pPr>
      <w:r w:rsidRPr="00BA025F">
        <w:t>Среди видов учебной деятельности, обеспечивающих формирование ИКТ-компетенций обучающихся, можно выделить в том числе такие,</w:t>
      </w:r>
      <w:r w:rsidRPr="00BA025F">
        <w:rPr>
          <w:spacing w:val="-2"/>
        </w:rPr>
        <w:t xml:space="preserve"> </w:t>
      </w:r>
      <w:r w:rsidRPr="00BA025F">
        <w:t>как:</w:t>
      </w:r>
    </w:p>
    <w:p w:rsidR="00080F68" w:rsidRPr="00BA025F" w:rsidRDefault="008F0B73" w:rsidP="00CD37C1">
      <w:pPr>
        <w:pStyle w:val="a5"/>
        <w:numPr>
          <w:ilvl w:val="1"/>
          <w:numId w:val="94"/>
        </w:numPr>
        <w:tabs>
          <w:tab w:val="left" w:pos="1526"/>
          <w:tab w:val="left" w:pos="1527"/>
          <w:tab w:val="left" w:pos="3167"/>
          <w:tab w:val="left" w:pos="3639"/>
          <w:tab w:val="left" w:pos="4634"/>
          <w:tab w:val="left" w:pos="5369"/>
          <w:tab w:val="left" w:pos="5733"/>
          <w:tab w:val="left" w:pos="6081"/>
          <w:tab w:val="left" w:pos="7035"/>
          <w:tab w:val="left" w:pos="8472"/>
          <w:tab w:val="left" w:pos="10074"/>
        </w:tabs>
        <w:spacing w:before="16" w:line="264" w:lineRule="auto"/>
        <w:ind w:left="1134" w:right="777" w:firstLine="0"/>
        <w:rPr>
          <w:sz w:val="24"/>
          <w:szCs w:val="24"/>
        </w:rPr>
      </w:pPr>
      <w:r w:rsidRPr="00BA025F">
        <w:rPr>
          <w:sz w:val="24"/>
          <w:szCs w:val="24"/>
        </w:rPr>
        <w:t>выполняемые</w:t>
      </w:r>
      <w:r w:rsidRPr="00BA025F">
        <w:rPr>
          <w:sz w:val="24"/>
          <w:szCs w:val="24"/>
        </w:rPr>
        <w:tab/>
        <w:t>на</w:t>
      </w:r>
      <w:r w:rsidRPr="00BA025F">
        <w:rPr>
          <w:sz w:val="24"/>
          <w:szCs w:val="24"/>
        </w:rPr>
        <w:tab/>
        <w:t>уроках,</w:t>
      </w:r>
      <w:r w:rsidRPr="00BA025F">
        <w:rPr>
          <w:sz w:val="24"/>
          <w:szCs w:val="24"/>
        </w:rPr>
        <w:tab/>
        <w:t>дома</w:t>
      </w:r>
      <w:r w:rsidRPr="00BA025F">
        <w:rPr>
          <w:sz w:val="24"/>
          <w:szCs w:val="24"/>
        </w:rPr>
        <w:tab/>
        <w:t>и</w:t>
      </w:r>
      <w:r w:rsidRPr="00BA025F">
        <w:rPr>
          <w:sz w:val="24"/>
          <w:szCs w:val="24"/>
        </w:rPr>
        <w:tab/>
        <w:t>в</w:t>
      </w:r>
      <w:r w:rsidRPr="00BA025F">
        <w:rPr>
          <w:sz w:val="24"/>
          <w:szCs w:val="24"/>
        </w:rPr>
        <w:tab/>
        <w:t>рамках</w:t>
      </w:r>
      <w:r w:rsidRPr="00BA025F">
        <w:rPr>
          <w:sz w:val="24"/>
          <w:szCs w:val="24"/>
        </w:rPr>
        <w:tab/>
        <w:t>внеурочной</w:t>
      </w:r>
      <w:r w:rsidRPr="00BA025F">
        <w:rPr>
          <w:sz w:val="24"/>
          <w:szCs w:val="24"/>
        </w:rPr>
        <w:tab/>
        <w:t>деятельности</w:t>
      </w:r>
      <w:r w:rsidRPr="00BA025F">
        <w:rPr>
          <w:sz w:val="24"/>
          <w:szCs w:val="24"/>
        </w:rPr>
        <w:tab/>
        <w:t>задания, предполагающие</w:t>
      </w:r>
    </w:p>
    <w:p w:rsidR="00080F68" w:rsidRPr="00BA025F" w:rsidRDefault="008F0B73" w:rsidP="00CD37C1">
      <w:pPr>
        <w:pStyle w:val="a5"/>
        <w:numPr>
          <w:ilvl w:val="1"/>
          <w:numId w:val="94"/>
        </w:numPr>
        <w:tabs>
          <w:tab w:val="left" w:pos="1526"/>
          <w:tab w:val="left" w:pos="1527"/>
        </w:tabs>
        <w:spacing w:before="7"/>
        <w:ind w:left="1134" w:right="777" w:firstLine="0"/>
        <w:rPr>
          <w:sz w:val="24"/>
          <w:szCs w:val="24"/>
        </w:rPr>
      </w:pPr>
      <w:r w:rsidRPr="00BA025F">
        <w:rPr>
          <w:sz w:val="24"/>
          <w:szCs w:val="24"/>
        </w:rPr>
        <w:t>использование электронных образовательных</w:t>
      </w:r>
      <w:r w:rsidRPr="00BA025F">
        <w:rPr>
          <w:spacing w:val="-1"/>
          <w:sz w:val="24"/>
          <w:szCs w:val="24"/>
        </w:rPr>
        <w:t xml:space="preserve"> </w:t>
      </w:r>
      <w:r w:rsidRPr="00BA025F">
        <w:rPr>
          <w:sz w:val="24"/>
          <w:szCs w:val="24"/>
        </w:rPr>
        <w:t>ресурсов;</w:t>
      </w:r>
    </w:p>
    <w:p w:rsidR="00080F68" w:rsidRPr="00BA025F" w:rsidRDefault="008F0B73" w:rsidP="00CD37C1">
      <w:pPr>
        <w:pStyle w:val="a5"/>
        <w:numPr>
          <w:ilvl w:val="1"/>
          <w:numId w:val="94"/>
        </w:numPr>
        <w:tabs>
          <w:tab w:val="left" w:pos="1526"/>
          <w:tab w:val="left" w:pos="1527"/>
        </w:tabs>
        <w:spacing w:before="30"/>
        <w:ind w:left="1134" w:firstLine="0"/>
        <w:rPr>
          <w:sz w:val="24"/>
          <w:szCs w:val="24"/>
        </w:rPr>
      </w:pPr>
      <w:r w:rsidRPr="00BA025F">
        <w:rPr>
          <w:sz w:val="24"/>
          <w:szCs w:val="24"/>
        </w:rPr>
        <w:t>работа с виртуальными</w:t>
      </w:r>
      <w:r w:rsidRPr="00BA025F">
        <w:rPr>
          <w:spacing w:val="-3"/>
          <w:sz w:val="24"/>
          <w:szCs w:val="24"/>
        </w:rPr>
        <w:t xml:space="preserve"> </w:t>
      </w:r>
      <w:r w:rsidRPr="00BA025F">
        <w:rPr>
          <w:sz w:val="24"/>
          <w:szCs w:val="24"/>
        </w:rPr>
        <w:t>лабораториями;</w:t>
      </w:r>
    </w:p>
    <w:p w:rsidR="00080F68" w:rsidRPr="00BA025F" w:rsidRDefault="008F0B73" w:rsidP="00CD37C1">
      <w:pPr>
        <w:pStyle w:val="a5"/>
        <w:numPr>
          <w:ilvl w:val="1"/>
          <w:numId w:val="94"/>
        </w:numPr>
        <w:tabs>
          <w:tab w:val="left" w:pos="1526"/>
          <w:tab w:val="left" w:pos="1527"/>
        </w:tabs>
        <w:spacing w:before="32"/>
        <w:ind w:left="1134" w:firstLine="0"/>
        <w:rPr>
          <w:sz w:val="24"/>
          <w:szCs w:val="24"/>
        </w:rPr>
      </w:pPr>
      <w:r w:rsidRPr="00BA025F">
        <w:rPr>
          <w:sz w:val="24"/>
          <w:szCs w:val="24"/>
        </w:rPr>
        <w:t>компьютерное моделирование, проектирование и</w:t>
      </w:r>
      <w:r w:rsidRPr="00BA025F">
        <w:rPr>
          <w:spacing w:val="-1"/>
          <w:sz w:val="24"/>
          <w:szCs w:val="24"/>
        </w:rPr>
        <w:t xml:space="preserve"> </w:t>
      </w:r>
      <w:r w:rsidRPr="00BA025F">
        <w:rPr>
          <w:sz w:val="24"/>
          <w:szCs w:val="24"/>
        </w:rPr>
        <w:t>управление;</w:t>
      </w:r>
    </w:p>
    <w:p w:rsidR="00080F68" w:rsidRPr="00BA025F" w:rsidRDefault="008F0B73" w:rsidP="00CD37C1">
      <w:pPr>
        <w:pStyle w:val="a5"/>
        <w:numPr>
          <w:ilvl w:val="1"/>
          <w:numId w:val="94"/>
        </w:numPr>
        <w:tabs>
          <w:tab w:val="left" w:pos="1526"/>
          <w:tab w:val="left" w:pos="1527"/>
          <w:tab w:val="left" w:pos="7032"/>
        </w:tabs>
        <w:spacing w:before="30" w:line="264" w:lineRule="auto"/>
        <w:ind w:left="1134" w:right="611" w:firstLine="0"/>
        <w:rPr>
          <w:sz w:val="24"/>
          <w:szCs w:val="24"/>
        </w:rPr>
      </w:pPr>
      <w:r w:rsidRPr="00BA025F">
        <w:rPr>
          <w:sz w:val="24"/>
          <w:szCs w:val="24"/>
        </w:rPr>
        <w:t>работа   в   специализированных</w:t>
      </w:r>
      <w:r w:rsidRPr="00BA025F">
        <w:rPr>
          <w:spacing w:val="30"/>
          <w:sz w:val="24"/>
          <w:szCs w:val="24"/>
        </w:rPr>
        <w:t xml:space="preserve"> </w:t>
      </w:r>
      <w:r w:rsidRPr="00BA025F">
        <w:rPr>
          <w:sz w:val="24"/>
          <w:szCs w:val="24"/>
        </w:rPr>
        <w:t xml:space="preserve">учебных </w:t>
      </w:r>
      <w:r w:rsidRPr="00BA025F">
        <w:rPr>
          <w:spacing w:val="31"/>
          <w:sz w:val="24"/>
          <w:szCs w:val="24"/>
        </w:rPr>
        <w:t xml:space="preserve"> </w:t>
      </w:r>
      <w:r w:rsidRPr="00BA025F">
        <w:rPr>
          <w:sz w:val="24"/>
          <w:szCs w:val="24"/>
        </w:rPr>
        <w:t>средах,</w:t>
      </w:r>
      <w:r w:rsidRPr="00BA025F">
        <w:rPr>
          <w:sz w:val="24"/>
          <w:szCs w:val="24"/>
        </w:rPr>
        <w:tab/>
        <w:t>работа над проектами и учебными исследованиями: создание и редактирование</w:t>
      </w:r>
      <w:r w:rsidRPr="00BA025F">
        <w:rPr>
          <w:spacing w:val="-3"/>
          <w:sz w:val="24"/>
          <w:szCs w:val="24"/>
        </w:rPr>
        <w:t xml:space="preserve"> </w:t>
      </w:r>
      <w:r w:rsidRPr="00BA025F">
        <w:rPr>
          <w:sz w:val="24"/>
          <w:szCs w:val="24"/>
        </w:rPr>
        <w:t>текстов;</w:t>
      </w:r>
    </w:p>
    <w:p w:rsidR="00080F68" w:rsidRPr="00BA025F" w:rsidRDefault="008F0B73" w:rsidP="00CD37C1">
      <w:pPr>
        <w:pStyle w:val="a5"/>
        <w:numPr>
          <w:ilvl w:val="1"/>
          <w:numId w:val="94"/>
        </w:numPr>
        <w:tabs>
          <w:tab w:val="left" w:pos="1526"/>
          <w:tab w:val="left" w:pos="1527"/>
        </w:tabs>
        <w:spacing w:before="5"/>
        <w:ind w:left="1134" w:firstLine="0"/>
        <w:rPr>
          <w:sz w:val="24"/>
          <w:szCs w:val="24"/>
        </w:rPr>
      </w:pPr>
      <w:r w:rsidRPr="00BA025F">
        <w:rPr>
          <w:sz w:val="24"/>
          <w:szCs w:val="24"/>
        </w:rPr>
        <w:t>создание и редактирование электронных</w:t>
      </w:r>
      <w:r w:rsidRPr="00BA025F">
        <w:rPr>
          <w:spacing w:val="-1"/>
          <w:sz w:val="24"/>
          <w:szCs w:val="24"/>
        </w:rPr>
        <w:t xml:space="preserve"> </w:t>
      </w:r>
      <w:r w:rsidRPr="00BA025F">
        <w:rPr>
          <w:sz w:val="24"/>
          <w:szCs w:val="24"/>
        </w:rPr>
        <w:t>таблиц;</w:t>
      </w:r>
    </w:p>
    <w:p w:rsidR="00080F68" w:rsidRPr="00BA025F" w:rsidRDefault="008F0B73" w:rsidP="00CD37C1">
      <w:pPr>
        <w:pStyle w:val="a5"/>
        <w:numPr>
          <w:ilvl w:val="1"/>
          <w:numId w:val="94"/>
        </w:numPr>
        <w:tabs>
          <w:tab w:val="left" w:pos="1526"/>
          <w:tab w:val="left" w:pos="1527"/>
          <w:tab w:val="left" w:pos="3282"/>
          <w:tab w:val="left" w:pos="4304"/>
          <w:tab w:val="left" w:pos="4901"/>
          <w:tab w:val="left" w:pos="6319"/>
          <w:tab w:val="left" w:pos="7607"/>
          <w:tab w:val="left" w:pos="8871"/>
          <w:tab w:val="left" w:pos="10225"/>
        </w:tabs>
        <w:spacing w:before="32" w:line="264" w:lineRule="auto"/>
        <w:ind w:left="1134" w:right="611" w:firstLine="0"/>
        <w:rPr>
          <w:sz w:val="24"/>
          <w:szCs w:val="24"/>
        </w:rPr>
      </w:pPr>
      <w:r w:rsidRPr="00BA025F">
        <w:rPr>
          <w:sz w:val="24"/>
          <w:szCs w:val="24"/>
        </w:rPr>
        <w:t>использование</w:t>
      </w:r>
      <w:r w:rsidRPr="00BA025F">
        <w:rPr>
          <w:sz w:val="24"/>
          <w:szCs w:val="24"/>
        </w:rPr>
        <w:tab/>
        <w:t>средств</w:t>
      </w:r>
      <w:r w:rsidRPr="00BA025F">
        <w:rPr>
          <w:sz w:val="24"/>
          <w:szCs w:val="24"/>
        </w:rPr>
        <w:tab/>
        <w:t>для</w:t>
      </w:r>
      <w:r w:rsidRPr="00BA025F">
        <w:rPr>
          <w:sz w:val="24"/>
          <w:szCs w:val="24"/>
        </w:rPr>
        <w:tab/>
        <w:t>построения</w:t>
      </w:r>
      <w:r w:rsidRPr="00BA025F">
        <w:rPr>
          <w:sz w:val="24"/>
          <w:szCs w:val="24"/>
        </w:rPr>
        <w:tab/>
        <w:t>диаграмм,</w:t>
      </w:r>
      <w:r w:rsidRPr="00BA025F">
        <w:rPr>
          <w:sz w:val="24"/>
          <w:szCs w:val="24"/>
        </w:rPr>
        <w:tab/>
        <w:t>графиков,</w:t>
      </w:r>
      <w:r w:rsidRPr="00BA025F">
        <w:rPr>
          <w:sz w:val="24"/>
          <w:szCs w:val="24"/>
        </w:rPr>
        <w:tab/>
        <w:t>блок-схем,</w:t>
      </w:r>
      <w:r w:rsidRPr="00BA025F">
        <w:rPr>
          <w:sz w:val="24"/>
          <w:szCs w:val="24"/>
        </w:rPr>
        <w:tab/>
      </w:r>
      <w:r w:rsidRPr="00BA025F">
        <w:rPr>
          <w:spacing w:val="-4"/>
          <w:sz w:val="24"/>
          <w:szCs w:val="24"/>
        </w:rPr>
        <w:t xml:space="preserve">других </w:t>
      </w:r>
      <w:r w:rsidRPr="00BA025F">
        <w:rPr>
          <w:sz w:val="24"/>
          <w:szCs w:val="24"/>
        </w:rPr>
        <w:t>графических</w:t>
      </w:r>
      <w:r w:rsidRPr="00BA025F">
        <w:rPr>
          <w:spacing w:val="1"/>
          <w:sz w:val="24"/>
          <w:szCs w:val="24"/>
        </w:rPr>
        <w:t xml:space="preserve"> </w:t>
      </w:r>
      <w:r w:rsidRPr="00BA025F">
        <w:rPr>
          <w:sz w:val="24"/>
          <w:szCs w:val="24"/>
        </w:rPr>
        <w:t>объектов;</w:t>
      </w:r>
    </w:p>
    <w:p w:rsidR="00080F68" w:rsidRPr="00BA025F" w:rsidRDefault="00080F68">
      <w:pPr>
        <w:spacing w:line="264" w:lineRule="auto"/>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CD37C1">
      <w:pPr>
        <w:pStyle w:val="a5"/>
        <w:numPr>
          <w:ilvl w:val="1"/>
          <w:numId w:val="94"/>
        </w:numPr>
        <w:tabs>
          <w:tab w:val="left" w:pos="1526"/>
          <w:tab w:val="left" w:pos="1527"/>
        </w:tabs>
        <w:spacing w:before="105"/>
        <w:ind w:left="1526"/>
        <w:rPr>
          <w:sz w:val="24"/>
          <w:szCs w:val="24"/>
        </w:rPr>
      </w:pPr>
      <w:r w:rsidRPr="00BA025F">
        <w:rPr>
          <w:sz w:val="24"/>
          <w:szCs w:val="24"/>
        </w:rPr>
        <w:t>создание и редактирование</w:t>
      </w:r>
      <w:r w:rsidRPr="00BA025F">
        <w:rPr>
          <w:spacing w:val="-3"/>
          <w:sz w:val="24"/>
          <w:szCs w:val="24"/>
        </w:rPr>
        <w:t xml:space="preserve"> </w:t>
      </w:r>
      <w:r w:rsidRPr="00BA025F">
        <w:rPr>
          <w:sz w:val="24"/>
          <w:szCs w:val="24"/>
        </w:rPr>
        <w:t>презентаций;</w:t>
      </w:r>
    </w:p>
    <w:p w:rsidR="00080F68" w:rsidRPr="00BA025F" w:rsidRDefault="008F0B73" w:rsidP="00CD37C1">
      <w:pPr>
        <w:pStyle w:val="a5"/>
        <w:numPr>
          <w:ilvl w:val="1"/>
          <w:numId w:val="94"/>
        </w:numPr>
        <w:tabs>
          <w:tab w:val="left" w:pos="1526"/>
          <w:tab w:val="left" w:pos="1527"/>
        </w:tabs>
        <w:spacing w:before="33"/>
        <w:ind w:left="1526"/>
        <w:rPr>
          <w:sz w:val="24"/>
          <w:szCs w:val="24"/>
        </w:rPr>
      </w:pPr>
      <w:r w:rsidRPr="00BA025F">
        <w:rPr>
          <w:sz w:val="24"/>
          <w:szCs w:val="24"/>
        </w:rPr>
        <w:t>создание и редактирование графики и</w:t>
      </w:r>
      <w:r w:rsidRPr="00BA025F">
        <w:rPr>
          <w:spacing w:val="-3"/>
          <w:sz w:val="24"/>
          <w:szCs w:val="24"/>
        </w:rPr>
        <w:t xml:space="preserve"> </w:t>
      </w:r>
      <w:r w:rsidRPr="00BA025F">
        <w:rPr>
          <w:sz w:val="24"/>
          <w:szCs w:val="24"/>
        </w:rPr>
        <w:t>фото;</w:t>
      </w:r>
    </w:p>
    <w:p w:rsidR="00080F68" w:rsidRPr="00BA025F" w:rsidRDefault="008F0B73" w:rsidP="00CD37C1">
      <w:pPr>
        <w:pStyle w:val="a5"/>
        <w:numPr>
          <w:ilvl w:val="1"/>
          <w:numId w:val="94"/>
        </w:numPr>
        <w:tabs>
          <w:tab w:val="left" w:pos="1526"/>
          <w:tab w:val="left" w:pos="1527"/>
        </w:tabs>
        <w:spacing w:before="30"/>
        <w:ind w:left="1526"/>
        <w:rPr>
          <w:sz w:val="24"/>
          <w:szCs w:val="24"/>
        </w:rPr>
      </w:pPr>
      <w:r w:rsidRPr="00BA025F">
        <w:rPr>
          <w:sz w:val="24"/>
          <w:szCs w:val="24"/>
        </w:rPr>
        <w:t>создание и редактирование</w:t>
      </w:r>
      <w:r w:rsidRPr="00BA025F">
        <w:rPr>
          <w:spacing w:val="-3"/>
          <w:sz w:val="24"/>
          <w:szCs w:val="24"/>
        </w:rPr>
        <w:t xml:space="preserve"> </w:t>
      </w:r>
      <w:r w:rsidRPr="00BA025F">
        <w:rPr>
          <w:sz w:val="24"/>
          <w:szCs w:val="24"/>
        </w:rPr>
        <w:t>видео;</w:t>
      </w:r>
    </w:p>
    <w:p w:rsidR="00080F68" w:rsidRPr="00BA025F" w:rsidRDefault="008F0B73" w:rsidP="00CD37C1">
      <w:pPr>
        <w:pStyle w:val="a5"/>
        <w:numPr>
          <w:ilvl w:val="1"/>
          <w:numId w:val="94"/>
        </w:numPr>
        <w:tabs>
          <w:tab w:val="left" w:pos="1526"/>
          <w:tab w:val="left" w:pos="1527"/>
        </w:tabs>
        <w:spacing w:before="33"/>
        <w:ind w:left="1526"/>
        <w:rPr>
          <w:sz w:val="24"/>
          <w:szCs w:val="24"/>
        </w:rPr>
      </w:pPr>
      <w:r w:rsidRPr="00BA025F">
        <w:rPr>
          <w:sz w:val="24"/>
          <w:szCs w:val="24"/>
        </w:rPr>
        <w:t>создание музыкальных и зВШКовых</w:t>
      </w:r>
      <w:r w:rsidRPr="00BA025F">
        <w:rPr>
          <w:spacing w:val="-1"/>
          <w:sz w:val="24"/>
          <w:szCs w:val="24"/>
        </w:rPr>
        <w:t xml:space="preserve"> </w:t>
      </w:r>
      <w:r w:rsidRPr="00BA025F">
        <w:rPr>
          <w:sz w:val="24"/>
          <w:szCs w:val="24"/>
        </w:rPr>
        <w:t>объектов;</w:t>
      </w:r>
    </w:p>
    <w:p w:rsidR="00080F68" w:rsidRPr="00BA025F" w:rsidRDefault="008F0B73" w:rsidP="00CD37C1">
      <w:pPr>
        <w:pStyle w:val="a5"/>
        <w:numPr>
          <w:ilvl w:val="1"/>
          <w:numId w:val="94"/>
        </w:numPr>
        <w:tabs>
          <w:tab w:val="left" w:pos="1526"/>
          <w:tab w:val="left" w:pos="1527"/>
        </w:tabs>
        <w:spacing w:before="32"/>
        <w:ind w:left="1526"/>
        <w:rPr>
          <w:sz w:val="24"/>
          <w:szCs w:val="24"/>
        </w:rPr>
      </w:pPr>
      <w:r w:rsidRPr="00BA025F">
        <w:rPr>
          <w:sz w:val="24"/>
          <w:szCs w:val="24"/>
        </w:rPr>
        <w:t>поиск и анализ информации в</w:t>
      </w:r>
      <w:r w:rsidRPr="00BA025F">
        <w:rPr>
          <w:spacing w:val="-4"/>
          <w:sz w:val="24"/>
          <w:szCs w:val="24"/>
        </w:rPr>
        <w:t xml:space="preserve"> </w:t>
      </w:r>
      <w:r w:rsidRPr="00BA025F">
        <w:rPr>
          <w:sz w:val="24"/>
          <w:szCs w:val="24"/>
        </w:rPr>
        <w:t>Интернете;</w:t>
      </w:r>
    </w:p>
    <w:p w:rsidR="00080F68" w:rsidRPr="00BA025F" w:rsidRDefault="008F0B73" w:rsidP="00CD37C1">
      <w:pPr>
        <w:pStyle w:val="a5"/>
        <w:numPr>
          <w:ilvl w:val="1"/>
          <w:numId w:val="94"/>
        </w:numPr>
        <w:tabs>
          <w:tab w:val="left" w:pos="1526"/>
          <w:tab w:val="left" w:pos="1527"/>
        </w:tabs>
        <w:spacing w:before="30"/>
        <w:ind w:left="1526"/>
        <w:rPr>
          <w:sz w:val="24"/>
          <w:szCs w:val="24"/>
        </w:rPr>
      </w:pPr>
      <w:r w:rsidRPr="00BA025F">
        <w:rPr>
          <w:sz w:val="24"/>
          <w:szCs w:val="24"/>
        </w:rPr>
        <w:t>математическая обработка и визуализация данных; создание веб-страниц и</w:t>
      </w:r>
      <w:r w:rsidRPr="00BA025F">
        <w:rPr>
          <w:spacing w:val="-9"/>
          <w:sz w:val="24"/>
          <w:szCs w:val="24"/>
        </w:rPr>
        <w:t xml:space="preserve"> </w:t>
      </w:r>
      <w:r w:rsidRPr="00BA025F">
        <w:rPr>
          <w:sz w:val="24"/>
          <w:szCs w:val="24"/>
        </w:rPr>
        <w:t>сайтов;</w:t>
      </w:r>
    </w:p>
    <w:p w:rsidR="00080F68" w:rsidRPr="00BA025F" w:rsidRDefault="008F0B73" w:rsidP="00CD37C1">
      <w:pPr>
        <w:pStyle w:val="a5"/>
        <w:numPr>
          <w:ilvl w:val="1"/>
          <w:numId w:val="94"/>
        </w:numPr>
        <w:tabs>
          <w:tab w:val="left" w:pos="1526"/>
          <w:tab w:val="left" w:pos="1527"/>
        </w:tabs>
        <w:spacing w:before="32"/>
        <w:ind w:left="1526"/>
        <w:rPr>
          <w:sz w:val="24"/>
          <w:szCs w:val="24"/>
        </w:rPr>
      </w:pPr>
      <w:r w:rsidRPr="00BA025F">
        <w:rPr>
          <w:sz w:val="24"/>
          <w:szCs w:val="24"/>
        </w:rPr>
        <w:t>сетевая коммуникация между учениками и (или)</w:t>
      </w:r>
      <w:r w:rsidRPr="00BA025F">
        <w:rPr>
          <w:spacing w:val="-3"/>
          <w:sz w:val="24"/>
          <w:szCs w:val="24"/>
        </w:rPr>
        <w:t xml:space="preserve"> </w:t>
      </w:r>
      <w:r w:rsidRPr="00BA025F">
        <w:rPr>
          <w:sz w:val="24"/>
          <w:szCs w:val="24"/>
        </w:rPr>
        <w:t>учителем.</w:t>
      </w:r>
    </w:p>
    <w:p w:rsidR="004145B2" w:rsidRDefault="004145B2" w:rsidP="00957FB5">
      <w:pPr>
        <w:spacing w:line="264" w:lineRule="auto"/>
        <w:ind w:left="1134" w:right="777"/>
        <w:rPr>
          <w:b/>
          <w:sz w:val="24"/>
          <w:szCs w:val="24"/>
        </w:rPr>
      </w:pPr>
      <w:r>
        <w:rPr>
          <w:b/>
          <w:sz w:val="24"/>
          <w:szCs w:val="24"/>
        </w:rPr>
        <w:t>2.1.6.</w:t>
      </w:r>
      <w:r w:rsidR="008F0B73" w:rsidRPr="00BA025F">
        <w:rPr>
          <w:b/>
          <w:sz w:val="24"/>
          <w:szCs w:val="24"/>
        </w:rPr>
        <w:t xml:space="preserve">Перечень и описание основных элементов ИКТ-компетенций и инструментов их использования </w:t>
      </w:r>
    </w:p>
    <w:p w:rsidR="00080F68" w:rsidRPr="00BA025F" w:rsidRDefault="008F0B73" w:rsidP="00957FB5">
      <w:pPr>
        <w:spacing w:line="264" w:lineRule="auto"/>
        <w:ind w:left="1134" w:right="777"/>
        <w:rPr>
          <w:sz w:val="24"/>
          <w:szCs w:val="24"/>
        </w:rPr>
      </w:pPr>
      <w:r w:rsidRPr="00BA025F">
        <w:rPr>
          <w:sz w:val="24"/>
          <w:szCs w:val="24"/>
        </w:rPr>
        <w:t>Рассматриваются следующие элементы ИКТ-компетентности:</w:t>
      </w:r>
    </w:p>
    <w:p w:rsidR="00080F68" w:rsidRPr="00BA025F" w:rsidRDefault="008F0B73" w:rsidP="00CD37C1">
      <w:pPr>
        <w:pStyle w:val="a5"/>
        <w:numPr>
          <w:ilvl w:val="0"/>
          <w:numId w:val="92"/>
        </w:numPr>
        <w:tabs>
          <w:tab w:val="left" w:pos="1526"/>
          <w:tab w:val="left" w:pos="1527"/>
        </w:tabs>
        <w:spacing w:line="255" w:lineRule="exact"/>
        <w:ind w:left="1134" w:right="777" w:firstLine="0"/>
        <w:jc w:val="left"/>
        <w:rPr>
          <w:sz w:val="24"/>
          <w:szCs w:val="24"/>
        </w:rPr>
      </w:pPr>
      <w:r w:rsidRPr="00BA025F">
        <w:rPr>
          <w:sz w:val="24"/>
          <w:szCs w:val="24"/>
        </w:rPr>
        <w:t>Обращение с</w:t>
      </w:r>
      <w:r w:rsidRPr="00BA025F">
        <w:rPr>
          <w:spacing w:val="-3"/>
          <w:sz w:val="24"/>
          <w:szCs w:val="24"/>
        </w:rPr>
        <w:t xml:space="preserve"> </w:t>
      </w:r>
      <w:r w:rsidRPr="00BA025F">
        <w:rPr>
          <w:sz w:val="24"/>
          <w:szCs w:val="24"/>
        </w:rPr>
        <w:t>ИКТ-устройствами:</w:t>
      </w:r>
    </w:p>
    <w:p w:rsidR="00080F68" w:rsidRPr="00BA025F" w:rsidRDefault="008F0B73" w:rsidP="00CD37C1">
      <w:pPr>
        <w:pStyle w:val="a5"/>
        <w:numPr>
          <w:ilvl w:val="1"/>
          <w:numId w:val="94"/>
        </w:numPr>
        <w:tabs>
          <w:tab w:val="left" w:pos="1526"/>
          <w:tab w:val="left" w:pos="1527"/>
        </w:tabs>
        <w:spacing w:before="11" w:line="216" w:lineRule="auto"/>
        <w:ind w:left="1134" w:right="777" w:firstLine="0"/>
        <w:rPr>
          <w:sz w:val="24"/>
          <w:szCs w:val="24"/>
        </w:rPr>
      </w:pPr>
      <w:r w:rsidRPr="00BA025F">
        <w:rPr>
          <w:sz w:val="24"/>
          <w:szCs w:val="24"/>
        </w:rPr>
        <w:t>соединение устройств ИКТ (блоки компьютера, устройства сетей, принтер, проектор, сканер, измерительные устройства и</w:t>
      </w:r>
      <w:r w:rsidRPr="00BA025F">
        <w:rPr>
          <w:spacing w:val="-6"/>
          <w:sz w:val="24"/>
          <w:szCs w:val="24"/>
        </w:rPr>
        <w:t xml:space="preserve"> </w:t>
      </w:r>
      <w:r w:rsidRPr="00BA025F">
        <w:rPr>
          <w:sz w:val="24"/>
          <w:szCs w:val="24"/>
        </w:rPr>
        <w:t>т.д.);</w:t>
      </w:r>
    </w:p>
    <w:p w:rsidR="00080F68" w:rsidRPr="00BA025F" w:rsidRDefault="008F0B73" w:rsidP="00CD37C1">
      <w:pPr>
        <w:pStyle w:val="a5"/>
        <w:numPr>
          <w:ilvl w:val="1"/>
          <w:numId w:val="94"/>
        </w:numPr>
        <w:tabs>
          <w:tab w:val="left" w:pos="1526"/>
          <w:tab w:val="left" w:pos="1527"/>
        </w:tabs>
        <w:spacing w:line="257" w:lineRule="exact"/>
        <w:ind w:left="1134" w:right="777" w:firstLine="0"/>
        <w:rPr>
          <w:sz w:val="24"/>
          <w:szCs w:val="24"/>
        </w:rPr>
      </w:pPr>
      <w:r w:rsidRPr="00BA025F">
        <w:rPr>
          <w:sz w:val="24"/>
          <w:szCs w:val="24"/>
        </w:rPr>
        <w:t>включение и выключение устройств</w:t>
      </w:r>
      <w:r w:rsidRPr="00BA025F">
        <w:rPr>
          <w:spacing w:val="-1"/>
          <w:sz w:val="24"/>
          <w:szCs w:val="24"/>
        </w:rPr>
        <w:t xml:space="preserve"> </w:t>
      </w:r>
      <w:r w:rsidRPr="00BA025F">
        <w:rPr>
          <w:sz w:val="24"/>
          <w:szCs w:val="24"/>
        </w:rPr>
        <w:t>ИКТ;</w:t>
      </w:r>
    </w:p>
    <w:p w:rsidR="00080F68" w:rsidRPr="00BA025F" w:rsidRDefault="008F0B73" w:rsidP="00CD37C1">
      <w:pPr>
        <w:pStyle w:val="a5"/>
        <w:numPr>
          <w:ilvl w:val="1"/>
          <w:numId w:val="94"/>
        </w:numPr>
        <w:tabs>
          <w:tab w:val="left" w:pos="1526"/>
          <w:tab w:val="left" w:pos="1527"/>
        </w:tabs>
        <w:spacing w:line="265" w:lineRule="exact"/>
        <w:ind w:left="1134" w:right="777" w:firstLine="0"/>
        <w:rPr>
          <w:sz w:val="24"/>
          <w:szCs w:val="24"/>
        </w:rPr>
      </w:pPr>
      <w:r w:rsidRPr="00BA025F">
        <w:rPr>
          <w:sz w:val="24"/>
          <w:szCs w:val="24"/>
        </w:rPr>
        <w:t>получение информации о характеристиках</w:t>
      </w:r>
      <w:r w:rsidRPr="00BA025F">
        <w:rPr>
          <w:spacing w:val="-5"/>
          <w:sz w:val="24"/>
          <w:szCs w:val="24"/>
        </w:rPr>
        <w:t xml:space="preserve"> </w:t>
      </w:r>
      <w:r w:rsidRPr="00BA025F">
        <w:rPr>
          <w:sz w:val="24"/>
          <w:szCs w:val="24"/>
        </w:rPr>
        <w:t>компьютера;</w:t>
      </w:r>
    </w:p>
    <w:p w:rsidR="00080F68" w:rsidRPr="00BA025F" w:rsidRDefault="008F0B73" w:rsidP="00CD37C1">
      <w:pPr>
        <w:pStyle w:val="a5"/>
        <w:numPr>
          <w:ilvl w:val="1"/>
          <w:numId w:val="94"/>
        </w:numPr>
        <w:tabs>
          <w:tab w:val="left" w:pos="1526"/>
          <w:tab w:val="left" w:pos="1527"/>
        </w:tabs>
        <w:spacing w:before="9" w:line="216" w:lineRule="auto"/>
        <w:ind w:left="1134" w:right="777" w:firstLine="0"/>
        <w:rPr>
          <w:sz w:val="24"/>
          <w:szCs w:val="24"/>
        </w:rPr>
      </w:pPr>
      <w:r w:rsidRPr="00BA025F">
        <w:rPr>
          <w:sz w:val="24"/>
          <w:szCs w:val="24"/>
        </w:rPr>
        <w:t>осуществление информационного подключения к локальной сети и глобальной сети Интернет;</w:t>
      </w:r>
    </w:p>
    <w:p w:rsidR="00080F68" w:rsidRPr="00BA025F" w:rsidRDefault="008F0B73" w:rsidP="00CD37C1">
      <w:pPr>
        <w:pStyle w:val="a5"/>
        <w:numPr>
          <w:ilvl w:val="1"/>
          <w:numId w:val="94"/>
        </w:numPr>
        <w:tabs>
          <w:tab w:val="left" w:pos="1526"/>
          <w:tab w:val="left" w:pos="1527"/>
        </w:tabs>
        <w:spacing w:before="1" w:line="216" w:lineRule="auto"/>
        <w:ind w:left="1134" w:right="777" w:firstLine="0"/>
        <w:rPr>
          <w:sz w:val="24"/>
          <w:szCs w:val="24"/>
        </w:rPr>
      </w:pPr>
      <w:r w:rsidRPr="00BA025F">
        <w:rPr>
          <w:sz w:val="24"/>
          <w:szCs w:val="24"/>
        </w:rPr>
        <w:t>выполнение базовых операций с основными элементами пользовательского интерфейса: работа с меню, запуск прикладных программ, обращение за</w:t>
      </w:r>
      <w:r w:rsidRPr="00BA025F">
        <w:rPr>
          <w:spacing w:val="-5"/>
          <w:sz w:val="24"/>
          <w:szCs w:val="24"/>
        </w:rPr>
        <w:t xml:space="preserve"> </w:t>
      </w:r>
      <w:r w:rsidRPr="00BA025F">
        <w:rPr>
          <w:sz w:val="24"/>
          <w:szCs w:val="24"/>
        </w:rPr>
        <w:t>справкой;</w:t>
      </w:r>
    </w:p>
    <w:p w:rsidR="00080F68" w:rsidRPr="00BA025F" w:rsidRDefault="008F0B73" w:rsidP="00CD37C1">
      <w:pPr>
        <w:pStyle w:val="a5"/>
        <w:numPr>
          <w:ilvl w:val="1"/>
          <w:numId w:val="94"/>
        </w:numPr>
        <w:tabs>
          <w:tab w:val="left" w:pos="1526"/>
          <w:tab w:val="left" w:pos="1527"/>
        </w:tabs>
        <w:spacing w:before="5" w:line="213" w:lineRule="auto"/>
        <w:ind w:left="1134" w:right="777" w:firstLine="0"/>
        <w:rPr>
          <w:sz w:val="24"/>
          <w:szCs w:val="24"/>
        </w:rPr>
      </w:pPr>
      <w:r w:rsidRPr="00BA025F">
        <w:rPr>
          <w:sz w:val="24"/>
          <w:szCs w:val="24"/>
        </w:rPr>
        <w:t>вход в информационную среду образовательной организации, в том числе через Интернет, размещение в информационной среде различных информационных</w:t>
      </w:r>
      <w:r w:rsidRPr="00BA025F">
        <w:rPr>
          <w:spacing w:val="-4"/>
          <w:sz w:val="24"/>
          <w:szCs w:val="24"/>
        </w:rPr>
        <w:t xml:space="preserve"> </w:t>
      </w:r>
      <w:r w:rsidRPr="00BA025F">
        <w:rPr>
          <w:sz w:val="24"/>
          <w:szCs w:val="24"/>
        </w:rPr>
        <w:t>объектов;</w:t>
      </w:r>
    </w:p>
    <w:p w:rsidR="00080F68" w:rsidRPr="00BA025F" w:rsidRDefault="008F0B73" w:rsidP="00CD37C1">
      <w:pPr>
        <w:pStyle w:val="a5"/>
        <w:numPr>
          <w:ilvl w:val="1"/>
          <w:numId w:val="94"/>
        </w:numPr>
        <w:tabs>
          <w:tab w:val="left" w:pos="1526"/>
          <w:tab w:val="left" w:pos="1527"/>
          <w:tab w:val="left" w:pos="3001"/>
          <w:tab w:val="left" w:pos="4270"/>
          <w:tab w:val="left" w:pos="5724"/>
          <w:tab w:val="left" w:pos="7829"/>
          <w:tab w:val="left" w:pos="9161"/>
          <w:tab w:val="left" w:pos="10142"/>
        </w:tabs>
        <w:spacing w:before="6" w:line="213" w:lineRule="auto"/>
        <w:ind w:left="1134" w:right="777" w:firstLine="0"/>
        <w:rPr>
          <w:sz w:val="24"/>
          <w:szCs w:val="24"/>
        </w:rPr>
      </w:pPr>
      <w:r w:rsidRPr="00BA025F">
        <w:rPr>
          <w:sz w:val="24"/>
          <w:szCs w:val="24"/>
        </w:rPr>
        <w:t>оценивание</w:t>
      </w:r>
      <w:r w:rsidRPr="00BA025F">
        <w:rPr>
          <w:sz w:val="24"/>
          <w:szCs w:val="24"/>
        </w:rPr>
        <w:tab/>
        <w:t>числовых</w:t>
      </w:r>
      <w:r w:rsidRPr="00BA025F">
        <w:rPr>
          <w:sz w:val="24"/>
          <w:szCs w:val="24"/>
        </w:rPr>
        <w:tab/>
        <w:t>параметров</w:t>
      </w:r>
      <w:r w:rsidRPr="00BA025F">
        <w:rPr>
          <w:sz w:val="24"/>
          <w:szCs w:val="24"/>
        </w:rPr>
        <w:tab/>
        <w:t>информационных</w:t>
      </w:r>
      <w:r w:rsidRPr="00BA025F">
        <w:rPr>
          <w:sz w:val="24"/>
          <w:szCs w:val="24"/>
        </w:rPr>
        <w:tab/>
        <w:t>процессов</w:t>
      </w:r>
      <w:r w:rsidRPr="00BA025F">
        <w:rPr>
          <w:sz w:val="24"/>
          <w:szCs w:val="24"/>
        </w:rPr>
        <w:tab/>
        <w:t>(объем</w:t>
      </w:r>
      <w:r w:rsidRPr="00BA025F">
        <w:rPr>
          <w:sz w:val="24"/>
          <w:szCs w:val="24"/>
        </w:rPr>
        <w:tab/>
      </w:r>
      <w:r w:rsidRPr="00BA025F">
        <w:rPr>
          <w:spacing w:val="-3"/>
          <w:sz w:val="24"/>
          <w:szCs w:val="24"/>
        </w:rPr>
        <w:t xml:space="preserve">памяти, </w:t>
      </w:r>
      <w:r w:rsidRPr="00BA025F">
        <w:rPr>
          <w:sz w:val="24"/>
          <w:szCs w:val="24"/>
        </w:rPr>
        <w:t>необходимой для хранения</w:t>
      </w:r>
      <w:r w:rsidRPr="00BA025F">
        <w:rPr>
          <w:spacing w:val="-1"/>
          <w:sz w:val="24"/>
          <w:szCs w:val="24"/>
        </w:rPr>
        <w:t xml:space="preserve"> </w:t>
      </w:r>
      <w:r w:rsidRPr="00BA025F">
        <w:rPr>
          <w:sz w:val="24"/>
          <w:szCs w:val="24"/>
        </w:rPr>
        <w:t>информации;</w:t>
      </w:r>
    </w:p>
    <w:p w:rsidR="00080F68" w:rsidRPr="00BA025F" w:rsidRDefault="008F0B73" w:rsidP="00CD37C1">
      <w:pPr>
        <w:pStyle w:val="a5"/>
        <w:numPr>
          <w:ilvl w:val="1"/>
          <w:numId w:val="94"/>
        </w:numPr>
        <w:tabs>
          <w:tab w:val="left" w:pos="1526"/>
          <w:tab w:val="left" w:pos="1527"/>
        </w:tabs>
        <w:spacing w:line="260" w:lineRule="exact"/>
        <w:ind w:left="1134" w:right="777" w:firstLine="0"/>
        <w:rPr>
          <w:sz w:val="24"/>
          <w:szCs w:val="24"/>
        </w:rPr>
      </w:pPr>
      <w:r w:rsidRPr="00BA025F">
        <w:rPr>
          <w:sz w:val="24"/>
          <w:szCs w:val="24"/>
        </w:rPr>
        <w:t>скорость передачи информации, пропускная способность выбранного канала и</w:t>
      </w:r>
      <w:r w:rsidRPr="00BA025F">
        <w:rPr>
          <w:spacing w:val="-5"/>
          <w:sz w:val="24"/>
          <w:szCs w:val="24"/>
        </w:rPr>
        <w:t xml:space="preserve"> </w:t>
      </w:r>
      <w:r w:rsidRPr="00BA025F">
        <w:rPr>
          <w:sz w:val="24"/>
          <w:szCs w:val="24"/>
        </w:rPr>
        <w:t>пр.);</w:t>
      </w:r>
    </w:p>
    <w:p w:rsidR="00080F68" w:rsidRPr="00BA025F" w:rsidRDefault="008F0B73" w:rsidP="00CD37C1">
      <w:pPr>
        <w:pStyle w:val="a5"/>
        <w:numPr>
          <w:ilvl w:val="1"/>
          <w:numId w:val="94"/>
        </w:numPr>
        <w:tabs>
          <w:tab w:val="left" w:pos="1526"/>
          <w:tab w:val="left" w:pos="1527"/>
        </w:tabs>
        <w:spacing w:line="265" w:lineRule="exact"/>
        <w:ind w:left="1134" w:right="777" w:firstLine="0"/>
        <w:rPr>
          <w:sz w:val="24"/>
          <w:szCs w:val="24"/>
        </w:rPr>
      </w:pPr>
      <w:r w:rsidRPr="00BA025F">
        <w:rPr>
          <w:sz w:val="24"/>
          <w:szCs w:val="24"/>
        </w:rPr>
        <w:t>вывод информации на бумагу, работа с расходными</w:t>
      </w:r>
      <w:r w:rsidRPr="00BA025F">
        <w:rPr>
          <w:spacing w:val="-8"/>
          <w:sz w:val="24"/>
          <w:szCs w:val="24"/>
        </w:rPr>
        <w:t xml:space="preserve"> </w:t>
      </w:r>
      <w:r w:rsidRPr="00BA025F">
        <w:rPr>
          <w:sz w:val="24"/>
          <w:szCs w:val="24"/>
        </w:rPr>
        <w:t>материалами;</w:t>
      </w:r>
    </w:p>
    <w:p w:rsidR="00080F68" w:rsidRPr="00BA025F" w:rsidRDefault="008F0B73" w:rsidP="00CD37C1">
      <w:pPr>
        <w:pStyle w:val="a5"/>
        <w:numPr>
          <w:ilvl w:val="1"/>
          <w:numId w:val="94"/>
        </w:numPr>
        <w:tabs>
          <w:tab w:val="left" w:pos="1526"/>
          <w:tab w:val="left" w:pos="1527"/>
          <w:tab w:val="left" w:pos="2997"/>
          <w:tab w:val="left" w:pos="4407"/>
          <w:tab w:val="left" w:pos="4754"/>
          <w:tab w:val="left" w:pos="6272"/>
          <w:tab w:val="left" w:pos="8107"/>
          <w:tab w:val="left" w:pos="9249"/>
          <w:tab w:val="left" w:pos="10115"/>
        </w:tabs>
        <w:spacing w:before="10" w:line="216" w:lineRule="auto"/>
        <w:ind w:left="1134" w:right="777" w:firstLine="0"/>
        <w:rPr>
          <w:sz w:val="24"/>
          <w:szCs w:val="24"/>
        </w:rPr>
      </w:pPr>
      <w:r w:rsidRPr="00BA025F">
        <w:rPr>
          <w:sz w:val="24"/>
          <w:szCs w:val="24"/>
        </w:rPr>
        <w:t>соблюдение</w:t>
      </w:r>
      <w:r w:rsidRPr="00BA025F">
        <w:rPr>
          <w:sz w:val="24"/>
          <w:szCs w:val="24"/>
        </w:rPr>
        <w:tab/>
        <w:t>требований</w:t>
      </w:r>
      <w:r w:rsidRPr="00BA025F">
        <w:rPr>
          <w:sz w:val="24"/>
          <w:szCs w:val="24"/>
        </w:rPr>
        <w:tab/>
        <w:t>к</w:t>
      </w:r>
      <w:r w:rsidRPr="00BA025F">
        <w:rPr>
          <w:sz w:val="24"/>
          <w:szCs w:val="24"/>
        </w:rPr>
        <w:tab/>
        <w:t>организации</w:t>
      </w:r>
      <w:r w:rsidRPr="00BA025F">
        <w:rPr>
          <w:sz w:val="24"/>
          <w:szCs w:val="24"/>
        </w:rPr>
        <w:tab/>
        <w:t>компьютерного</w:t>
      </w:r>
      <w:r w:rsidRPr="00BA025F">
        <w:rPr>
          <w:sz w:val="24"/>
          <w:szCs w:val="24"/>
        </w:rPr>
        <w:tab/>
        <w:t>рабочего</w:t>
      </w:r>
      <w:r w:rsidRPr="00BA025F">
        <w:rPr>
          <w:sz w:val="24"/>
          <w:szCs w:val="24"/>
        </w:rPr>
        <w:tab/>
        <w:t>места,</w:t>
      </w:r>
      <w:r w:rsidRPr="00BA025F">
        <w:rPr>
          <w:sz w:val="24"/>
          <w:szCs w:val="24"/>
        </w:rPr>
        <w:tab/>
        <w:t>техника безопасности, гигиены, эргономики и ресурсосбережения при работе с устройствами</w:t>
      </w:r>
      <w:r w:rsidRPr="00BA025F">
        <w:rPr>
          <w:spacing w:val="-8"/>
          <w:sz w:val="24"/>
          <w:szCs w:val="24"/>
        </w:rPr>
        <w:t xml:space="preserve"> </w:t>
      </w:r>
      <w:r w:rsidRPr="00BA025F">
        <w:rPr>
          <w:sz w:val="24"/>
          <w:szCs w:val="24"/>
        </w:rPr>
        <w:t>ИКТ.</w:t>
      </w:r>
    </w:p>
    <w:p w:rsidR="00080F68" w:rsidRPr="00BA025F" w:rsidRDefault="008F0B73" w:rsidP="00CD37C1">
      <w:pPr>
        <w:pStyle w:val="a5"/>
        <w:numPr>
          <w:ilvl w:val="0"/>
          <w:numId w:val="92"/>
        </w:numPr>
        <w:tabs>
          <w:tab w:val="left" w:pos="1388"/>
        </w:tabs>
        <w:ind w:left="1134" w:right="777" w:firstLine="0"/>
        <w:jc w:val="left"/>
        <w:rPr>
          <w:sz w:val="24"/>
          <w:szCs w:val="24"/>
        </w:rPr>
      </w:pPr>
      <w:r w:rsidRPr="00BA025F">
        <w:rPr>
          <w:sz w:val="24"/>
          <w:szCs w:val="24"/>
        </w:rPr>
        <w:t>Фиксация и обработка изображений и</w:t>
      </w:r>
      <w:r w:rsidRPr="00BA025F">
        <w:rPr>
          <w:spacing w:val="-10"/>
          <w:sz w:val="24"/>
          <w:szCs w:val="24"/>
        </w:rPr>
        <w:t xml:space="preserve"> </w:t>
      </w:r>
      <w:r w:rsidRPr="00BA025F">
        <w:rPr>
          <w:sz w:val="24"/>
          <w:szCs w:val="24"/>
        </w:rPr>
        <w:t>ВШКов:</w:t>
      </w:r>
    </w:p>
    <w:p w:rsidR="00080F68" w:rsidRPr="00BA025F" w:rsidRDefault="008F0B73" w:rsidP="00CD37C1">
      <w:pPr>
        <w:pStyle w:val="a5"/>
        <w:numPr>
          <w:ilvl w:val="1"/>
          <w:numId w:val="94"/>
        </w:numPr>
        <w:tabs>
          <w:tab w:val="left" w:pos="1530"/>
        </w:tabs>
        <w:spacing w:before="34" w:line="264" w:lineRule="auto"/>
        <w:ind w:left="1134" w:right="777" w:firstLine="0"/>
        <w:jc w:val="both"/>
        <w:rPr>
          <w:sz w:val="24"/>
          <w:szCs w:val="24"/>
        </w:rPr>
      </w:pPr>
      <w:r w:rsidRPr="00BA025F">
        <w:rPr>
          <w:sz w:val="24"/>
          <w:szCs w:val="24"/>
        </w:rPr>
        <w:t xml:space="preserve">выбор технических средств </w:t>
      </w:r>
      <w:r w:rsidR="00330A16">
        <w:rPr>
          <w:sz w:val="24"/>
          <w:szCs w:val="24"/>
        </w:rPr>
        <w:t xml:space="preserve">ИКТ для фиксации изображений и </w:t>
      </w:r>
      <w:r w:rsidRPr="00BA025F">
        <w:rPr>
          <w:sz w:val="24"/>
          <w:szCs w:val="24"/>
        </w:rPr>
        <w:t>ВШКов в соответствии с поставленной</w:t>
      </w:r>
      <w:r w:rsidRPr="00BA025F">
        <w:rPr>
          <w:spacing w:val="-1"/>
          <w:sz w:val="24"/>
          <w:szCs w:val="24"/>
        </w:rPr>
        <w:t xml:space="preserve"> </w:t>
      </w:r>
      <w:r w:rsidRPr="00BA025F">
        <w:rPr>
          <w:sz w:val="24"/>
          <w:szCs w:val="24"/>
        </w:rPr>
        <w:t>целью;</w:t>
      </w:r>
    </w:p>
    <w:p w:rsidR="00080F68" w:rsidRPr="00BA025F" w:rsidRDefault="008F0B73" w:rsidP="00CD37C1">
      <w:pPr>
        <w:pStyle w:val="a5"/>
        <w:numPr>
          <w:ilvl w:val="1"/>
          <w:numId w:val="94"/>
        </w:numPr>
        <w:tabs>
          <w:tab w:val="left" w:pos="1530"/>
        </w:tabs>
        <w:spacing w:before="6" w:line="266" w:lineRule="auto"/>
        <w:ind w:left="1134" w:right="777" w:firstLine="0"/>
        <w:jc w:val="both"/>
        <w:rPr>
          <w:sz w:val="24"/>
          <w:szCs w:val="24"/>
        </w:rPr>
      </w:pPr>
      <w:r w:rsidRPr="00BA025F">
        <w:rPr>
          <w:sz w:val="24"/>
          <w:szCs w:val="24"/>
        </w:rPr>
        <w:t>осуществление фиксации изображений и зВШКов в ходе процесса обсуждения, проведения эксперимента, природного процесса, фиксации хода и результатов проектной деятельности;</w:t>
      </w:r>
    </w:p>
    <w:p w:rsidR="00080F68" w:rsidRPr="00BA025F" w:rsidRDefault="008F0B73" w:rsidP="00CD37C1">
      <w:pPr>
        <w:pStyle w:val="a5"/>
        <w:numPr>
          <w:ilvl w:val="1"/>
          <w:numId w:val="94"/>
        </w:numPr>
        <w:tabs>
          <w:tab w:val="left" w:pos="1530"/>
        </w:tabs>
        <w:spacing w:before="2"/>
        <w:ind w:left="1134" w:right="777" w:firstLine="0"/>
        <w:jc w:val="both"/>
        <w:rPr>
          <w:sz w:val="24"/>
          <w:szCs w:val="24"/>
        </w:rPr>
      </w:pPr>
      <w:r w:rsidRPr="00BA025F">
        <w:rPr>
          <w:sz w:val="24"/>
          <w:szCs w:val="24"/>
        </w:rPr>
        <w:t>создание презентаций на основе цифровых</w:t>
      </w:r>
      <w:r w:rsidRPr="00BA025F">
        <w:rPr>
          <w:spacing w:val="-6"/>
          <w:sz w:val="24"/>
          <w:szCs w:val="24"/>
        </w:rPr>
        <w:t xml:space="preserve"> </w:t>
      </w:r>
      <w:r w:rsidRPr="00BA025F">
        <w:rPr>
          <w:sz w:val="24"/>
          <w:szCs w:val="24"/>
        </w:rPr>
        <w:t>фотографий;</w:t>
      </w:r>
    </w:p>
    <w:p w:rsidR="00080F68" w:rsidRPr="00BA025F" w:rsidRDefault="008F0B73" w:rsidP="00CD37C1">
      <w:pPr>
        <w:pStyle w:val="a5"/>
        <w:numPr>
          <w:ilvl w:val="1"/>
          <w:numId w:val="94"/>
        </w:numPr>
        <w:tabs>
          <w:tab w:val="left" w:pos="1530"/>
        </w:tabs>
        <w:spacing w:before="32" w:line="264" w:lineRule="auto"/>
        <w:ind w:left="1134" w:right="777" w:firstLine="0"/>
        <w:jc w:val="both"/>
        <w:rPr>
          <w:sz w:val="24"/>
          <w:szCs w:val="24"/>
        </w:rPr>
      </w:pPr>
      <w:r w:rsidRPr="00BA025F">
        <w:rPr>
          <w:sz w:val="24"/>
          <w:szCs w:val="24"/>
        </w:rPr>
        <w:t>осуществление видеосъемки и монтажа отснятого материала с использованием возможностей специальных компьютерных инструментов;</w:t>
      </w:r>
    </w:p>
    <w:p w:rsidR="00080F68" w:rsidRPr="00BA025F" w:rsidRDefault="008F0B73" w:rsidP="00CD37C1">
      <w:pPr>
        <w:pStyle w:val="a5"/>
        <w:numPr>
          <w:ilvl w:val="1"/>
          <w:numId w:val="94"/>
        </w:numPr>
        <w:tabs>
          <w:tab w:val="left" w:pos="1530"/>
        </w:tabs>
        <w:spacing w:before="8" w:line="264" w:lineRule="auto"/>
        <w:ind w:left="1134" w:right="777" w:firstLine="0"/>
        <w:jc w:val="both"/>
        <w:rPr>
          <w:sz w:val="24"/>
          <w:szCs w:val="24"/>
        </w:rPr>
      </w:pPr>
      <w:r w:rsidRPr="00BA025F">
        <w:rPr>
          <w:sz w:val="24"/>
          <w:szCs w:val="24"/>
        </w:rPr>
        <w:t>осуществление обработки цифровых фотографий с использованием возможностей специальных компьютерных</w:t>
      </w:r>
      <w:r w:rsidRPr="00BA025F">
        <w:rPr>
          <w:spacing w:val="2"/>
          <w:sz w:val="24"/>
          <w:szCs w:val="24"/>
        </w:rPr>
        <w:t xml:space="preserve"> </w:t>
      </w:r>
      <w:r w:rsidRPr="00BA025F">
        <w:rPr>
          <w:sz w:val="24"/>
          <w:szCs w:val="24"/>
        </w:rPr>
        <w:t>инструментов;</w:t>
      </w:r>
    </w:p>
    <w:p w:rsidR="00080F68" w:rsidRPr="00BA025F" w:rsidRDefault="008F0B73" w:rsidP="00CD37C1">
      <w:pPr>
        <w:pStyle w:val="a5"/>
        <w:numPr>
          <w:ilvl w:val="1"/>
          <w:numId w:val="94"/>
        </w:numPr>
        <w:tabs>
          <w:tab w:val="left" w:pos="1530"/>
        </w:tabs>
        <w:spacing w:before="6" w:line="264" w:lineRule="auto"/>
        <w:ind w:left="1134" w:right="777" w:firstLine="0"/>
        <w:jc w:val="both"/>
        <w:rPr>
          <w:sz w:val="24"/>
          <w:szCs w:val="24"/>
        </w:rPr>
      </w:pPr>
      <w:r w:rsidRPr="00BA025F">
        <w:rPr>
          <w:sz w:val="24"/>
          <w:szCs w:val="24"/>
        </w:rPr>
        <w:t>ос</w:t>
      </w:r>
      <w:r w:rsidR="00330A16">
        <w:rPr>
          <w:sz w:val="24"/>
          <w:szCs w:val="24"/>
        </w:rPr>
        <w:t xml:space="preserve">уществление обработки цифровых </w:t>
      </w:r>
      <w:r w:rsidRPr="00BA025F">
        <w:rPr>
          <w:sz w:val="24"/>
          <w:szCs w:val="24"/>
        </w:rPr>
        <w:t>ВШКозаписей с использованием возможностей специальных компьютерных</w:t>
      </w:r>
      <w:r w:rsidRPr="00BA025F">
        <w:rPr>
          <w:spacing w:val="2"/>
          <w:sz w:val="24"/>
          <w:szCs w:val="24"/>
        </w:rPr>
        <w:t xml:space="preserve"> </w:t>
      </w:r>
      <w:r w:rsidRPr="00BA025F">
        <w:rPr>
          <w:sz w:val="24"/>
          <w:szCs w:val="24"/>
        </w:rPr>
        <w:t>инструментов;</w:t>
      </w:r>
    </w:p>
    <w:p w:rsidR="00080F68" w:rsidRPr="00BA025F" w:rsidRDefault="008F0B73" w:rsidP="00CD37C1">
      <w:pPr>
        <w:pStyle w:val="a5"/>
        <w:numPr>
          <w:ilvl w:val="1"/>
          <w:numId w:val="94"/>
        </w:numPr>
        <w:tabs>
          <w:tab w:val="left" w:pos="1530"/>
        </w:tabs>
        <w:spacing w:before="7" w:line="266" w:lineRule="auto"/>
        <w:ind w:left="1134" w:right="777" w:firstLine="0"/>
        <w:jc w:val="both"/>
        <w:rPr>
          <w:sz w:val="24"/>
          <w:szCs w:val="24"/>
        </w:rPr>
      </w:pPr>
      <w:r w:rsidRPr="00BA025F">
        <w:rPr>
          <w:sz w:val="24"/>
          <w:szCs w:val="24"/>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80F68" w:rsidRPr="00BA025F" w:rsidRDefault="008F0B73" w:rsidP="00CD37C1">
      <w:pPr>
        <w:pStyle w:val="a5"/>
        <w:numPr>
          <w:ilvl w:val="0"/>
          <w:numId w:val="92"/>
        </w:numPr>
        <w:tabs>
          <w:tab w:val="left" w:pos="1422"/>
        </w:tabs>
        <w:spacing w:before="14"/>
        <w:ind w:left="1134" w:right="777" w:firstLine="0"/>
        <w:jc w:val="both"/>
        <w:rPr>
          <w:sz w:val="24"/>
          <w:szCs w:val="24"/>
        </w:rPr>
      </w:pPr>
      <w:r w:rsidRPr="00BA025F">
        <w:rPr>
          <w:sz w:val="24"/>
          <w:szCs w:val="24"/>
        </w:rPr>
        <w:t>Поиск и организация хранения</w:t>
      </w:r>
      <w:r w:rsidRPr="00BA025F">
        <w:rPr>
          <w:spacing w:val="-4"/>
          <w:sz w:val="24"/>
          <w:szCs w:val="24"/>
        </w:rPr>
        <w:t xml:space="preserve"> </w:t>
      </w:r>
      <w:r w:rsidRPr="00BA025F">
        <w:rPr>
          <w:sz w:val="24"/>
          <w:szCs w:val="24"/>
        </w:rPr>
        <w:t>информации:</w:t>
      </w:r>
    </w:p>
    <w:p w:rsidR="00080F68" w:rsidRPr="00BA025F" w:rsidRDefault="008F0B73" w:rsidP="00CD37C1">
      <w:pPr>
        <w:pStyle w:val="a5"/>
        <w:numPr>
          <w:ilvl w:val="1"/>
          <w:numId w:val="94"/>
        </w:numPr>
        <w:tabs>
          <w:tab w:val="left" w:pos="1530"/>
        </w:tabs>
        <w:spacing w:before="45" w:line="264" w:lineRule="auto"/>
        <w:ind w:left="1134" w:right="777" w:firstLine="0"/>
        <w:jc w:val="both"/>
        <w:rPr>
          <w:sz w:val="24"/>
          <w:szCs w:val="24"/>
        </w:rPr>
      </w:pPr>
      <w:r w:rsidRPr="00BA025F">
        <w:rPr>
          <w:sz w:val="24"/>
          <w:szCs w:val="24"/>
        </w:rPr>
        <w:t>использование приемов поиска информации на персональном компьютере, в информационной среде организации и в образовательном</w:t>
      </w:r>
      <w:r w:rsidRPr="00BA025F">
        <w:rPr>
          <w:spacing w:val="-8"/>
          <w:sz w:val="24"/>
          <w:szCs w:val="24"/>
        </w:rPr>
        <w:t xml:space="preserve"> </w:t>
      </w:r>
      <w:r w:rsidRPr="00BA025F">
        <w:rPr>
          <w:sz w:val="24"/>
          <w:szCs w:val="24"/>
        </w:rPr>
        <w:t>пространстве;</w:t>
      </w:r>
    </w:p>
    <w:p w:rsidR="00080F68" w:rsidRPr="00BA025F" w:rsidRDefault="008F0B73" w:rsidP="00CD37C1">
      <w:pPr>
        <w:pStyle w:val="a5"/>
        <w:numPr>
          <w:ilvl w:val="1"/>
          <w:numId w:val="94"/>
        </w:numPr>
        <w:tabs>
          <w:tab w:val="left" w:pos="1530"/>
        </w:tabs>
        <w:spacing w:before="7" w:line="264" w:lineRule="auto"/>
        <w:ind w:left="1134" w:right="777" w:firstLine="0"/>
        <w:jc w:val="both"/>
        <w:rPr>
          <w:sz w:val="24"/>
          <w:szCs w:val="24"/>
        </w:rPr>
      </w:pPr>
      <w:r w:rsidRPr="00BA025F">
        <w:rPr>
          <w:sz w:val="24"/>
          <w:szCs w:val="24"/>
        </w:rPr>
        <w:t>использование различных приемов поиска информации в сети Интернет (поисковые системы, справочные разделы, предметные</w:t>
      </w:r>
      <w:r w:rsidRPr="00BA025F">
        <w:rPr>
          <w:spacing w:val="-6"/>
          <w:sz w:val="24"/>
          <w:szCs w:val="24"/>
        </w:rPr>
        <w:t xml:space="preserve"> </w:t>
      </w:r>
      <w:r w:rsidRPr="00BA025F">
        <w:rPr>
          <w:sz w:val="24"/>
          <w:szCs w:val="24"/>
        </w:rPr>
        <w:t>рубрики);</w:t>
      </w:r>
    </w:p>
    <w:p w:rsidR="00080F68" w:rsidRPr="00BA025F" w:rsidRDefault="00080F68" w:rsidP="003F38C6">
      <w:pPr>
        <w:spacing w:line="264" w:lineRule="auto"/>
        <w:ind w:left="709" w:right="777" w:firstLine="284"/>
        <w:jc w:val="both"/>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CD37C1">
      <w:pPr>
        <w:pStyle w:val="a5"/>
        <w:numPr>
          <w:ilvl w:val="1"/>
          <w:numId w:val="94"/>
        </w:numPr>
        <w:tabs>
          <w:tab w:val="left" w:pos="1530"/>
        </w:tabs>
        <w:spacing w:before="105" w:line="266" w:lineRule="auto"/>
        <w:ind w:left="1134" w:right="777" w:firstLine="0"/>
        <w:jc w:val="both"/>
        <w:rPr>
          <w:sz w:val="24"/>
          <w:szCs w:val="24"/>
        </w:rPr>
      </w:pPr>
      <w:r w:rsidRPr="00BA025F">
        <w:rPr>
          <w:sz w:val="24"/>
          <w:szCs w:val="24"/>
        </w:rPr>
        <w:t>осуществление поиска информации в сети Интернет с использованием простых запросов (по одному</w:t>
      </w:r>
      <w:r w:rsidRPr="00BA025F">
        <w:rPr>
          <w:spacing w:val="-5"/>
          <w:sz w:val="24"/>
          <w:szCs w:val="24"/>
        </w:rPr>
        <w:t xml:space="preserve"> </w:t>
      </w:r>
      <w:r w:rsidRPr="00BA025F">
        <w:rPr>
          <w:sz w:val="24"/>
          <w:szCs w:val="24"/>
        </w:rPr>
        <w:t>признаку);</w:t>
      </w:r>
    </w:p>
    <w:p w:rsidR="00080F68" w:rsidRPr="00BA025F" w:rsidRDefault="008F0B73" w:rsidP="00CD37C1">
      <w:pPr>
        <w:pStyle w:val="a5"/>
        <w:numPr>
          <w:ilvl w:val="1"/>
          <w:numId w:val="94"/>
        </w:numPr>
        <w:tabs>
          <w:tab w:val="left" w:pos="1530"/>
        </w:tabs>
        <w:spacing w:before="2" w:line="266" w:lineRule="auto"/>
        <w:ind w:left="1134" w:right="777" w:firstLine="0"/>
        <w:jc w:val="both"/>
        <w:rPr>
          <w:sz w:val="24"/>
          <w:szCs w:val="24"/>
        </w:rPr>
      </w:pPr>
      <w:r w:rsidRPr="00BA025F">
        <w:rPr>
          <w:sz w:val="24"/>
          <w:szCs w:val="24"/>
        </w:rPr>
        <w:t>построение запросов для поиска информации с использованием логических операций и анализ результатов</w:t>
      </w:r>
      <w:r w:rsidRPr="00BA025F">
        <w:rPr>
          <w:spacing w:val="-1"/>
          <w:sz w:val="24"/>
          <w:szCs w:val="24"/>
        </w:rPr>
        <w:t xml:space="preserve"> </w:t>
      </w:r>
      <w:r w:rsidRPr="00BA025F">
        <w:rPr>
          <w:sz w:val="24"/>
          <w:szCs w:val="24"/>
        </w:rPr>
        <w:t>поиска;</w:t>
      </w:r>
    </w:p>
    <w:p w:rsidR="00080F68" w:rsidRPr="00BA025F" w:rsidRDefault="008F0B73" w:rsidP="00CD37C1">
      <w:pPr>
        <w:pStyle w:val="a5"/>
        <w:numPr>
          <w:ilvl w:val="1"/>
          <w:numId w:val="94"/>
        </w:numPr>
        <w:tabs>
          <w:tab w:val="left" w:pos="1530"/>
        </w:tabs>
        <w:spacing w:before="1" w:line="266" w:lineRule="auto"/>
        <w:ind w:left="1134" w:right="777" w:firstLine="0"/>
        <w:jc w:val="both"/>
        <w:rPr>
          <w:sz w:val="24"/>
          <w:szCs w:val="24"/>
        </w:rPr>
      </w:pPr>
      <w:r w:rsidRPr="00BA025F">
        <w:rPr>
          <w:sz w:val="24"/>
          <w:szCs w:val="24"/>
        </w:rPr>
        <w:t>сохранение для индивидуального использования найденных в сети Интернет информационных объектов и ссылок на них;</w:t>
      </w:r>
    </w:p>
    <w:p w:rsidR="00080F68" w:rsidRPr="00BA025F" w:rsidRDefault="008F0B73" w:rsidP="00CD37C1">
      <w:pPr>
        <w:pStyle w:val="a5"/>
        <w:numPr>
          <w:ilvl w:val="1"/>
          <w:numId w:val="94"/>
        </w:numPr>
        <w:tabs>
          <w:tab w:val="left" w:pos="1530"/>
        </w:tabs>
        <w:spacing w:before="1" w:line="266" w:lineRule="auto"/>
        <w:ind w:left="1134" w:right="777" w:firstLine="0"/>
        <w:jc w:val="both"/>
        <w:rPr>
          <w:sz w:val="24"/>
          <w:szCs w:val="24"/>
        </w:rPr>
      </w:pPr>
      <w:r w:rsidRPr="00BA025F">
        <w:rPr>
          <w:sz w:val="24"/>
          <w:szCs w:val="24"/>
        </w:rPr>
        <w:t>использование различных библиотечных, в том числе электронных, каталогов для поиска необходимых</w:t>
      </w:r>
      <w:r w:rsidRPr="00BA025F">
        <w:rPr>
          <w:spacing w:val="-2"/>
          <w:sz w:val="24"/>
          <w:szCs w:val="24"/>
        </w:rPr>
        <w:t xml:space="preserve"> </w:t>
      </w:r>
      <w:r w:rsidRPr="00BA025F">
        <w:rPr>
          <w:sz w:val="24"/>
          <w:szCs w:val="24"/>
        </w:rPr>
        <w:t>книг;</w:t>
      </w:r>
    </w:p>
    <w:p w:rsidR="00080F68" w:rsidRPr="00BA025F" w:rsidRDefault="008F0B73" w:rsidP="00CD37C1">
      <w:pPr>
        <w:pStyle w:val="a5"/>
        <w:numPr>
          <w:ilvl w:val="1"/>
          <w:numId w:val="94"/>
        </w:numPr>
        <w:tabs>
          <w:tab w:val="left" w:pos="1530"/>
        </w:tabs>
        <w:spacing w:line="266" w:lineRule="auto"/>
        <w:ind w:left="1134" w:right="777" w:firstLine="0"/>
        <w:jc w:val="both"/>
        <w:rPr>
          <w:sz w:val="24"/>
          <w:szCs w:val="24"/>
        </w:rPr>
      </w:pPr>
      <w:r w:rsidRPr="00BA025F">
        <w:rPr>
          <w:sz w:val="24"/>
          <w:szCs w:val="24"/>
        </w:rPr>
        <w:t>поиск информации в различных базах данных, создание и заполнение баз данных, в частности, использование различных определителей;</w:t>
      </w:r>
    </w:p>
    <w:p w:rsidR="00080F68" w:rsidRPr="00BA025F" w:rsidRDefault="008F0B73" w:rsidP="00CD37C1">
      <w:pPr>
        <w:pStyle w:val="a5"/>
        <w:numPr>
          <w:ilvl w:val="1"/>
          <w:numId w:val="94"/>
        </w:numPr>
        <w:tabs>
          <w:tab w:val="left" w:pos="1530"/>
        </w:tabs>
        <w:spacing w:before="1" w:line="266" w:lineRule="auto"/>
        <w:ind w:left="1134" w:right="777" w:firstLine="0"/>
        <w:jc w:val="both"/>
        <w:rPr>
          <w:sz w:val="24"/>
          <w:szCs w:val="24"/>
        </w:rPr>
      </w:pPr>
      <w:r w:rsidRPr="00BA025F">
        <w:rPr>
          <w:sz w:val="24"/>
          <w:szCs w:val="24"/>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80F68" w:rsidRPr="00BA025F" w:rsidRDefault="008F0B73" w:rsidP="003D6B45">
      <w:pPr>
        <w:pStyle w:val="a3"/>
        <w:spacing w:before="6"/>
        <w:ind w:left="1134" w:right="777" w:firstLine="0"/>
      </w:pPr>
      <w:r w:rsidRPr="00BA025F">
        <w:t>3. Создание письменных сообщений:</w:t>
      </w:r>
    </w:p>
    <w:p w:rsidR="00080F68" w:rsidRPr="00BA025F" w:rsidRDefault="008F0B73" w:rsidP="00CD37C1">
      <w:pPr>
        <w:pStyle w:val="a5"/>
        <w:numPr>
          <w:ilvl w:val="1"/>
          <w:numId w:val="94"/>
        </w:numPr>
        <w:tabs>
          <w:tab w:val="left" w:pos="1530"/>
        </w:tabs>
        <w:spacing w:before="30" w:line="266" w:lineRule="auto"/>
        <w:ind w:left="1134" w:right="777" w:firstLine="0"/>
        <w:jc w:val="both"/>
        <w:rPr>
          <w:sz w:val="24"/>
          <w:szCs w:val="24"/>
        </w:rPr>
      </w:pPr>
      <w:r w:rsidRPr="00BA025F">
        <w:rPr>
          <w:sz w:val="24"/>
          <w:szCs w:val="24"/>
        </w:rP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w:t>
      </w:r>
    </w:p>
    <w:p w:rsidR="00080F68" w:rsidRPr="00BA025F" w:rsidRDefault="008F0B73" w:rsidP="00CD37C1">
      <w:pPr>
        <w:pStyle w:val="a5"/>
        <w:numPr>
          <w:ilvl w:val="1"/>
          <w:numId w:val="94"/>
        </w:numPr>
        <w:tabs>
          <w:tab w:val="left" w:pos="1530"/>
        </w:tabs>
        <w:spacing w:before="2" w:line="266" w:lineRule="auto"/>
        <w:ind w:left="1134" w:right="777" w:firstLine="0"/>
        <w:jc w:val="both"/>
        <w:rPr>
          <w:sz w:val="24"/>
          <w:szCs w:val="24"/>
        </w:rPr>
      </w:pPr>
      <w:r w:rsidRPr="00BA025F">
        <w:rPr>
          <w:sz w:val="24"/>
          <w:szCs w:val="24"/>
        </w:rPr>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w:t>
      </w:r>
      <w:r w:rsidRPr="00BA025F">
        <w:rPr>
          <w:spacing w:val="-3"/>
          <w:sz w:val="24"/>
          <w:szCs w:val="24"/>
        </w:rPr>
        <w:t xml:space="preserve"> </w:t>
      </w:r>
      <w:r w:rsidRPr="00BA025F">
        <w:rPr>
          <w:sz w:val="24"/>
          <w:szCs w:val="24"/>
        </w:rPr>
        <w:t>фрагментами;</w:t>
      </w:r>
    </w:p>
    <w:p w:rsidR="00080F68" w:rsidRPr="00BA025F" w:rsidRDefault="008F0B73" w:rsidP="00CD37C1">
      <w:pPr>
        <w:pStyle w:val="a5"/>
        <w:numPr>
          <w:ilvl w:val="1"/>
          <w:numId w:val="94"/>
        </w:numPr>
        <w:tabs>
          <w:tab w:val="left" w:pos="1530"/>
        </w:tabs>
        <w:spacing w:before="4" w:line="264" w:lineRule="auto"/>
        <w:ind w:left="1134" w:right="777" w:firstLine="0"/>
        <w:jc w:val="both"/>
        <w:rPr>
          <w:sz w:val="24"/>
          <w:szCs w:val="24"/>
        </w:rPr>
      </w:pPr>
      <w:r w:rsidRPr="00BA025F">
        <w:rPr>
          <w:sz w:val="24"/>
          <w:szCs w:val="24"/>
        </w:rPr>
        <w:t>создание таблиц и списков; осуществление орфографического контроля в текстовом документе с помощью средств текстового</w:t>
      </w:r>
      <w:r w:rsidRPr="00BA025F">
        <w:rPr>
          <w:spacing w:val="-3"/>
          <w:sz w:val="24"/>
          <w:szCs w:val="24"/>
        </w:rPr>
        <w:t xml:space="preserve"> </w:t>
      </w:r>
      <w:r w:rsidRPr="00BA025F">
        <w:rPr>
          <w:sz w:val="24"/>
          <w:szCs w:val="24"/>
        </w:rPr>
        <w:t>процессора);</w:t>
      </w:r>
    </w:p>
    <w:p w:rsidR="00080F68" w:rsidRPr="00BA025F" w:rsidRDefault="008F0B73" w:rsidP="00CD37C1">
      <w:pPr>
        <w:pStyle w:val="a5"/>
        <w:numPr>
          <w:ilvl w:val="1"/>
          <w:numId w:val="94"/>
        </w:numPr>
        <w:tabs>
          <w:tab w:val="left" w:pos="1530"/>
        </w:tabs>
        <w:spacing w:before="7" w:line="264" w:lineRule="auto"/>
        <w:ind w:left="1134" w:right="777" w:firstLine="0"/>
        <w:jc w:val="both"/>
        <w:rPr>
          <w:sz w:val="24"/>
          <w:szCs w:val="24"/>
        </w:rPr>
      </w:pPr>
      <w:r w:rsidRPr="00BA025F">
        <w:rPr>
          <w:sz w:val="24"/>
          <w:szCs w:val="24"/>
        </w:rPr>
        <w:t>оформление текста в соответствии с заданными требованиями к шрифту, его начертанию, размеру и цвету, к выравниванию</w:t>
      </w:r>
      <w:r w:rsidRPr="00BA025F">
        <w:rPr>
          <w:spacing w:val="-8"/>
          <w:sz w:val="24"/>
          <w:szCs w:val="24"/>
        </w:rPr>
        <w:t xml:space="preserve"> </w:t>
      </w:r>
      <w:r w:rsidRPr="00BA025F">
        <w:rPr>
          <w:sz w:val="24"/>
          <w:szCs w:val="24"/>
        </w:rPr>
        <w:t>текста;</w:t>
      </w:r>
    </w:p>
    <w:p w:rsidR="00080F68" w:rsidRPr="00BA025F" w:rsidRDefault="008F0B73" w:rsidP="00CD37C1">
      <w:pPr>
        <w:pStyle w:val="a5"/>
        <w:numPr>
          <w:ilvl w:val="1"/>
          <w:numId w:val="94"/>
        </w:numPr>
        <w:tabs>
          <w:tab w:val="left" w:pos="1529"/>
          <w:tab w:val="left" w:pos="1530"/>
        </w:tabs>
        <w:spacing w:before="7"/>
        <w:ind w:left="1134" w:right="777" w:firstLine="0"/>
        <w:rPr>
          <w:sz w:val="24"/>
          <w:szCs w:val="24"/>
        </w:rPr>
      </w:pPr>
      <w:r w:rsidRPr="00BA025F">
        <w:rPr>
          <w:sz w:val="24"/>
          <w:szCs w:val="24"/>
        </w:rPr>
        <w:t>установка параметров страницы</w:t>
      </w:r>
      <w:r w:rsidRPr="00BA025F">
        <w:rPr>
          <w:spacing w:val="1"/>
          <w:sz w:val="24"/>
          <w:szCs w:val="24"/>
        </w:rPr>
        <w:t xml:space="preserve"> </w:t>
      </w:r>
      <w:r w:rsidRPr="00BA025F">
        <w:rPr>
          <w:sz w:val="24"/>
          <w:szCs w:val="24"/>
        </w:rPr>
        <w:t>документа;</w:t>
      </w:r>
    </w:p>
    <w:p w:rsidR="00080F68" w:rsidRPr="00BA025F" w:rsidRDefault="008F0B73" w:rsidP="00CD37C1">
      <w:pPr>
        <w:pStyle w:val="a5"/>
        <w:numPr>
          <w:ilvl w:val="1"/>
          <w:numId w:val="94"/>
        </w:numPr>
        <w:tabs>
          <w:tab w:val="left" w:pos="1529"/>
          <w:tab w:val="left" w:pos="1530"/>
        </w:tabs>
        <w:spacing w:before="30"/>
        <w:ind w:left="1134" w:right="777" w:firstLine="0"/>
        <w:rPr>
          <w:sz w:val="24"/>
          <w:szCs w:val="24"/>
        </w:rPr>
      </w:pPr>
      <w:r w:rsidRPr="00BA025F">
        <w:rPr>
          <w:sz w:val="24"/>
          <w:szCs w:val="24"/>
        </w:rPr>
        <w:t>форматирование символов и абзацев; вставка колонтитулов и номеров</w:t>
      </w:r>
      <w:r w:rsidRPr="00BA025F">
        <w:rPr>
          <w:spacing w:val="-10"/>
          <w:sz w:val="24"/>
          <w:szCs w:val="24"/>
        </w:rPr>
        <w:t xml:space="preserve"> </w:t>
      </w:r>
      <w:r w:rsidRPr="00BA025F">
        <w:rPr>
          <w:sz w:val="24"/>
          <w:szCs w:val="24"/>
        </w:rPr>
        <w:t>страниц;</w:t>
      </w:r>
    </w:p>
    <w:p w:rsidR="00080F68" w:rsidRPr="00BA025F" w:rsidRDefault="008F0B73" w:rsidP="00CD37C1">
      <w:pPr>
        <w:pStyle w:val="a5"/>
        <w:numPr>
          <w:ilvl w:val="1"/>
          <w:numId w:val="94"/>
        </w:numPr>
        <w:tabs>
          <w:tab w:val="left" w:pos="1529"/>
          <w:tab w:val="left" w:pos="1530"/>
        </w:tabs>
        <w:spacing w:before="32"/>
        <w:ind w:left="1134" w:right="777" w:firstLine="0"/>
        <w:rPr>
          <w:sz w:val="24"/>
          <w:szCs w:val="24"/>
        </w:rPr>
      </w:pPr>
      <w:r w:rsidRPr="00BA025F">
        <w:rPr>
          <w:sz w:val="24"/>
          <w:szCs w:val="24"/>
        </w:rPr>
        <w:t>вставка в документ формул, таблиц, списков,</w:t>
      </w:r>
      <w:r w:rsidRPr="00BA025F">
        <w:rPr>
          <w:spacing w:val="-5"/>
          <w:sz w:val="24"/>
          <w:szCs w:val="24"/>
        </w:rPr>
        <w:t xml:space="preserve"> </w:t>
      </w:r>
      <w:r w:rsidRPr="00BA025F">
        <w:rPr>
          <w:sz w:val="24"/>
          <w:szCs w:val="24"/>
        </w:rPr>
        <w:t>изображений;</w:t>
      </w:r>
    </w:p>
    <w:p w:rsidR="00080F68" w:rsidRPr="00BA025F" w:rsidRDefault="008F0B73" w:rsidP="00CD37C1">
      <w:pPr>
        <w:pStyle w:val="a5"/>
        <w:numPr>
          <w:ilvl w:val="1"/>
          <w:numId w:val="94"/>
        </w:numPr>
        <w:tabs>
          <w:tab w:val="left" w:pos="1529"/>
          <w:tab w:val="left" w:pos="1530"/>
        </w:tabs>
        <w:spacing w:before="30"/>
        <w:ind w:left="1134" w:right="777" w:firstLine="0"/>
        <w:rPr>
          <w:sz w:val="24"/>
          <w:szCs w:val="24"/>
        </w:rPr>
      </w:pPr>
      <w:r w:rsidRPr="00BA025F">
        <w:rPr>
          <w:sz w:val="24"/>
          <w:szCs w:val="24"/>
        </w:rPr>
        <w:t>участие в коллективном создании текстового</w:t>
      </w:r>
      <w:r w:rsidRPr="00BA025F">
        <w:rPr>
          <w:spacing w:val="-7"/>
          <w:sz w:val="24"/>
          <w:szCs w:val="24"/>
        </w:rPr>
        <w:t xml:space="preserve"> </w:t>
      </w:r>
      <w:r w:rsidRPr="00BA025F">
        <w:rPr>
          <w:sz w:val="24"/>
          <w:szCs w:val="24"/>
        </w:rPr>
        <w:t>документа;</w:t>
      </w:r>
    </w:p>
    <w:p w:rsidR="00080F68" w:rsidRPr="00BA025F" w:rsidRDefault="008F0B73" w:rsidP="00CD37C1">
      <w:pPr>
        <w:pStyle w:val="a5"/>
        <w:numPr>
          <w:ilvl w:val="1"/>
          <w:numId w:val="94"/>
        </w:numPr>
        <w:tabs>
          <w:tab w:val="left" w:pos="1529"/>
          <w:tab w:val="left" w:pos="1530"/>
        </w:tabs>
        <w:spacing w:before="33"/>
        <w:ind w:left="1134" w:right="777" w:firstLine="0"/>
        <w:rPr>
          <w:sz w:val="24"/>
          <w:szCs w:val="24"/>
        </w:rPr>
      </w:pPr>
      <w:r w:rsidRPr="00BA025F">
        <w:rPr>
          <w:sz w:val="24"/>
          <w:szCs w:val="24"/>
        </w:rPr>
        <w:t>создание гипертекстовых</w:t>
      </w:r>
      <w:r w:rsidRPr="00BA025F">
        <w:rPr>
          <w:spacing w:val="-1"/>
          <w:sz w:val="24"/>
          <w:szCs w:val="24"/>
        </w:rPr>
        <w:t xml:space="preserve"> </w:t>
      </w:r>
      <w:r w:rsidRPr="00BA025F">
        <w:rPr>
          <w:sz w:val="24"/>
          <w:szCs w:val="24"/>
        </w:rPr>
        <w:t>документов;</w:t>
      </w:r>
    </w:p>
    <w:p w:rsidR="00080F68" w:rsidRPr="00BA025F" w:rsidRDefault="008F0B73" w:rsidP="00CD37C1">
      <w:pPr>
        <w:pStyle w:val="a5"/>
        <w:numPr>
          <w:ilvl w:val="1"/>
          <w:numId w:val="94"/>
        </w:numPr>
        <w:tabs>
          <w:tab w:val="left" w:pos="1529"/>
          <w:tab w:val="left" w:pos="1530"/>
        </w:tabs>
        <w:spacing w:before="32"/>
        <w:ind w:left="1134" w:right="777" w:firstLine="0"/>
        <w:rPr>
          <w:sz w:val="24"/>
          <w:szCs w:val="24"/>
        </w:rPr>
      </w:pPr>
      <w:r w:rsidRPr="00BA025F">
        <w:rPr>
          <w:sz w:val="24"/>
          <w:szCs w:val="24"/>
        </w:rPr>
        <w:t>сканирование текста и осуществление распознавания сканированного</w:t>
      </w:r>
      <w:r w:rsidRPr="00BA025F">
        <w:rPr>
          <w:spacing w:val="-10"/>
          <w:sz w:val="24"/>
          <w:szCs w:val="24"/>
        </w:rPr>
        <w:t xml:space="preserve"> </w:t>
      </w:r>
      <w:r w:rsidRPr="00BA025F">
        <w:rPr>
          <w:sz w:val="24"/>
          <w:szCs w:val="24"/>
        </w:rPr>
        <w:t>текста;</w:t>
      </w:r>
    </w:p>
    <w:p w:rsidR="00080F68" w:rsidRPr="00BA025F" w:rsidRDefault="008F0B73" w:rsidP="00CD37C1">
      <w:pPr>
        <w:pStyle w:val="a5"/>
        <w:numPr>
          <w:ilvl w:val="1"/>
          <w:numId w:val="94"/>
        </w:numPr>
        <w:tabs>
          <w:tab w:val="left" w:pos="1529"/>
          <w:tab w:val="left" w:pos="1530"/>
        </w:tabs>
        <w:spacing w:before="30" w:line="266" w:lineRule="auto"/>
        <w:ind w:left="1134" w:right="777" w:firstLine="0"/>
        <w:rPr>
          <w:sz w:val="24"/>
          <w:szCs w:val="24"/>
        </w:rPr>
      </w:pPr>
      <w:r w:rsidRPr="00BA025F">
        <w:rPr>
          <w:sz w:val="24"/>
          <w:szCs w:val="24"/>
        </w:rPr>
        <w:t>использование ссылок и цитирование источников при создании на их основе собственных информационных</w:t>
      </w:r>
      <w:r w:rsidRPr="00BA025F">
        <w:rPr>
          <w:spacing w:val="1"/>
          <w:sz w:val="24"/>
          <w:szCs w:val="24"/>
        </w:rPr>
        <w:t xml:space="preserve"> </w:t>
      </w:r>
      <w:r w:rsidRPr="00BA025F">
        <w:rPr>
          <w:sz w:val="24"/>
          <w:szCs w:val="24"/>
        </w:rPr>
        <w:t>объектов.</w:t>
      </w:r>
    </w:p>
    <w:p w:rsidR="00080F68" w:rsidRPr="00BA025F" w:rsidRDefault="008F0B73" w:rsidP="00CD37C1">
      <w:pPr>
        <w:pStyle w:val="a5"/>
        <w:numPr>
          <w:ilvl w:val="0"/>
          <w:numId w:val="91"/>
        </w:numPr>
        <w:tabs>
          <w:tab w:val="left" w:pos="1526"/>
          <w:tab w:val="left" w:pos="1527"/>
        </w:tabs>
        <w:spacing w:before="13"/>
        <w:ind w:left="1134" w:right="777" w:firstLine="0"/>
        <w:rPr>
          <w:sz w:val="24"/>
          <w:szCs w:val="24"/>
        </w:rPr>
      </w:pPr>
      <w:r w:rsidRPr="00BA025F">
        <w:rPr>
          <w:sz w:val="24"/>
          <w:szCs w:val="24"/>
        </w:rPr>
        <w:t>Создание графических</w:t>
      </w:r>
      <w:r w:rsidRPr="00BA025F">
        <w:rPr>
          <w:spacing w:val="-3"/>
          <w:sz w:val="24"/>
          <w:szCs w:val="24"/>
        </w:rPr>
        <w:t xml:space="preserve"> </w:t>
      </w:r>
      <w:r w:rsidRPr="00BA025F">
        <w:rPr>
          <w:sz w:val="24"/>
          <w:szCs w:val="24"/>
        </w:rPr>
        <w:t>объектов:</w:t>
      </w:r>
    </w:p>
    <w:p w:rsidR="00080F68" w:rsidRPr="00BA025F" w:rsidRDefault="008F0B73" w:rsidP="00CD37C1">
      <w:pPr>
        <w:pStyle w:val="a5"/>
        <w:numPr>
          <w:ilvl w:val="1"/>
          <w:numId w:val="94"/>
        </w:numPr>
        <w:tabs>
          <w:tab w:val="left" w:pos="1526"/>
          <w:tab w:val="left" w:pos="1527"/>
          <w:tab w:val="left" w:pos="2649"/>
          <w:tab w:val="left" w:pos="2986"/>
          <w:tab w:val="left" w:pos="4819"/>
          <w:tab w:val="left" w:pos="6375"/>
          <w:tab w:val="left" w:pos="6690"/>
          <w:tab w:val="left" w:pos="7891"/>
          <w:tab w:val="left" w:pos="9531"/>
        </w:tabs>
        <w:spacing w:before="46" w:line="264" w:lineRule="auto"/>
        <w:ind w:left="1134" w:right="777" w:firstLine="0"/>
        <w:rPr>
          <w:sz w:val="24"/>
          <w:szCs w:val="24"/>
        </w:rPr>
      </w:pPr>
      <w:r w:rsidRPr="00BA025F">
        <w:rPr>
          <w:sz w:val="24"/>
          <w:szCs w:val="24"/>
        </w:rPr>
        <w:t>создание</w:t>
      </w:r>
      <w:r w:rsidRPr="00BA025F">
        <w:rPr>
          <w:sz w:val="24"/>
          <w:szCs w:val="24"/>
        </w:rPr>
        <w:tab/>
        <w:t>и</w:t>
      </w:r>
      <w:r w:rsidRPr="00BA025F">
        <w:rPr>
          <w:sz w:val="24"/>
          <w:szCs w:val="24"/>
        </w:rPr>
        <w:tab/>
        <w:t>редактирование</w:t>
      </w:r>
      <w:r w:rsidRPr="00BA025F">
        <w:rPr>
          <w:sz w:val="24"/>
          <w:szCs w:val="24"/>
        </w:rPr>
        <w:tab/>
        <w:t>изображений</w:t>
      </w:r>
      <w:r w:rsidRPr="00BA025F">
        <w:rPr>
          <w:sz w:val="24"/>
          <w:szCs w:val="24"/>
        </w:rPr>
        <w:tab/>
        <w:t>с</w:t>
      </w:r>
      <w:r w:rsidRPr="00BA025F">
        <w:rPr>
          <w:sz w:val="24"/>
          <w:szCs w:val="24"/>
        </w:rPr>
        <w:tab/>
        <w:t>помощью</w:t>
      </w:r>
      <w:r w:rsidRPr="00BA025F">
        <w:rPr>
          <w:sz w:val="24"/>
          <w:szCs w:val="24"/>
        </w:rPr>
        <w:tab/>
        <w:t>инструментов</w:t>
      </w:r>
      <w:r w:rsidRPr="00BA025F">
        <w:rPr>
          <w:sz w:val="24"/>
          <w:szCs w:val="24"/>
        </w:rPr>
        <w:tab/>
      </w:r>
      <w:r w:rsidRPr="00BA025F">
        <w:rPr>
          <w:spacing w:val="-3"/>
          <w:sz w:val="24"/>
          <w:szCs w:val="24"/>
        </w:rPr>
        <w:t xml:space="preserve">графического </w:t>
      </w:r>
      <w:r w:rsidRPr="00BA025F">
        <w:rPr>
          <w:sz w:val="24"/>
          <w:szCs w:val="24"/>
        </w:rPr>
        <w:t>редактора;</w:t>
      </w:r>
    </w:p>
    <w:p w:rsidR="00080F68" w:rsidRPr="00BA025F" w:rsidRDefault="008F0B73" w:rsidP="00CD37C1">
      <w:pPr>
        <w:pStyle w:val="a5"/>
        <w:numPr>
          <w:ilvl w:val="1"/>
          <w:numId w:val="94"/>
        </w:numPr>
        <w:tabs>
          <w:tab w:val="left" w:pos="1526"/>
          <w:tab w:val="left" w:pos="1527"/>
          <w:tab w:val="left" w:pos="2728"/>
          <w:tab w:val="left" w:pos="4323"/>
          <w:tab w:val="left" w:pos="5536"/>
          <w:tab w:val="left" w:pos="5930"/>
          <w:tab w:val="left" w:pos="8024"/>
          <w:tab w:val="left" w:pos="8973"/>
        </w:tabs>
        <w:spacing w:before="7" w:line="264" w:lineRule="auto"/>
        <w:ind w:left="1134" w:right="777" w:firstLine="0"/>
        <w:rPr>
          <w:sz w:val="24"/>
          <w:szCs w:val="24"/>
        </w:rPr>
      </w:pPr>
      <w:r w:rsidRPr="00BA025F">
        <w:rPr>
          <w:sz w:val="24"/>
          <w:szCs w:val="24"/>
        </w:rPr>
        <w:t>создание</w:t>
      </w:r>
      <w:r w:rsidRPr="00BA025F">
        <w:rPr>
          <w:sz w:val="24"/>
          <w:szCs w:val="24"/>
        </w:rPr>
        <w:tab/>
        <w:t>графических</w:t>
      </w:r>
      <w:r w:rsidRPr="00BA025F">
        <w:rPr>
          <w:sz w:val="24"/>
          <w:szCs w:val="24"/>
        </w:rPr>
        <w:tab/>
        <w:t>объектов</w:t>
      </w:r>
      <w:r w:rsidRPr="00BA025F">
        <w:rPr>
          <w:sz w:val="24"/>
          <w:szCs w:val="24"/>
        </w:rPr>
        <w:tab/>
        <w:t>с</w:t>
      </w:r>
      <w:r w:rsidRPr="00BA025F">
        <w:rPr>
          <w:sz w:val="24"/>
          <w:szCs w:val="24"/>
        </w:rPr>
        <w:tab/>
        <w:t>повторяющимися</w:t>
      </w:r>
      <w:r w:rsidRPr="00BA025F">
        <w:rPr>
          <w:sz w:val="24"/>
          <w:szCs w:val="24"/>
        </w:rPr>
        <w:tab/>
        <w:t>и(или)</w:t>
      </w:r>
      <w:r w:rsidRPr="00BA025F">
        <w:rPr>
          <w:sz w:val="24"/>
          <w:szCs w:val="24"/>
        </w:rPr>
        <w:tab/>
      </w:r>
      <w:r w:rsidRPr="00BA025F">
        <w:rPr>
          <w:spacing w:val="-1"/>
          <w:sz w:val="24"/>
          <w:szCs w:val="24"/>
        </w:rPr>
        <w:t xml:space="preserve">преобразованными </w:t>
      </w:r>
      <w:r w:rsidRPr="00BA025F">
        <w:rPr>
          <w:sz w:val="24"/>
          <w:szCs w:val="24"/>
        </w:rPr>
        <w:t>фрагментами;</w:t>
      </w:r>
    </w:p>
    <w:p w:rsidR="003F38C6" w:rsidRPr="00BA025F" w:rsidRDefault="008F0B73" w:rsidP="00CD37C1">
      <w:pPr>
        <w:pStyle w:val="a5"/>
        <w:numPr>
          <w:ilvl w:val="1"/>
          <w:numId w:val="94"/>
        </w:numPr>
        <w:tabs>
          <w:tab w:val="left" w:pos="1526"/>
          <w:tab w:val="left" w:pos="1527"/>
          <w:tab w:val="left" w:pos="2742"/>
          <w:tab w:val="left" w:pos="4354"/>
          <w:tab w:val="left" w:pos="5582"/>
          <w:tab w:val="left" w:pos="7215"/>
          <w:tab w:val="left" w:pos="8122"/>
          <w:tab w:val="left" w:pos="9889"/>
          <w:tab w:val="left" w:pos="10824"/>
        </w:tabs>
        <w:spacing w:before="6" w:line="264" w:lineRule="auto"/>
        <w:ind w:left="1134" w:right="777" w:firstLine="0"/>
        <w:rPr>
          <w:sz w:val="24"/>
          <w:szCs w:val="24"/>
        </w:rPr>
      </w:pPr>
      <w:r w:rsidRPr="00BA025F">
        <w:rPr>
          <w:sz w:val="24"/>
          <w:szCs w:val="24"/>
        </w:rPr>
        <w:t>создание</w:t>
      </w:r>
      <w:r w:rsidRPr="00BA025F">
        <w:rPr>
          <w:sz w:val="24"/>
          <w:szCs w:val="24"/>
        </w:rPr>
        <w:tab/>
        <w:t>графических</w:t>
      </w:r>
      <w:r w:rsidRPr="00BA025F">
        <w:rPr>
          <w:sz w:val="24"/>
          <w:szCs w:val="24"/>
        </w:rPr>
        <w:tab/>
        <w:t>объектов</w:t>
      </w:r>
      <w:r w:rsidRPr="00BA025F">
        <w:rPr>
          <w:sz w:val="24"/>
          <w:szCs w:val="24"/>
        </w:rPr>
        <w:tab/>
        <w:t>проведением</w:t>
      </w:r>
      <w:r w:rsidRPr="00BA025F">
        <w:rPr>
          <w:sz w:val="24"/>
          <w:szCs w:val="24"/>
        </w:rPr>
        <w:tab/>
        <w:t>рукой</w:t>
      </w:r>
      <w:r w:rsidRPr="00BA025F">
        <w:rPr>
          <w:sz w:val="24"/>
          <w:szCs w:val="24"/>
        </w:rPr>
        <w:tab/>
        <w:t>произвольных</w:t>
      </w:r>
      <w:r w:rsidRPr="00BA025F">
        <w:rPr>
          <w:sz w:val="24"/>
          <w:szCs w:val="24"/>
        </w:rPr>
        <w:tab/>
        <w:t>линий</w:t>
      </w:r>
      <w:r w:rsidRPr="00BA025F">
        <w:rPr>
          <w:sz w:val="24"/>
          <w:szCs w:val="24"/>
        </w:rPr>
        <w:tab/>
      </w:r>
    </w:p>
    <w:p w:rsidR="00080F68" w:rsidRPr="00BA025F" w:rsidRDefault="008F0B73" w:rsidP="003D6B45">
      <w:pPr>
        <w:pStyle w:val="a5"/>
        <w:tabs>
          <w:tab w:val="left" w:pos="1526"/>
          <w:tab w:val="left" w:pos="1527"/>
          <w:tab w:val="left" w:pos="2742"/>
          <w:tab w:val="left" w:pos="4354"/>
          <w:tab w:val="left" w:pos="5582"/>
          <w:tab w:val="left" w:pos="7215"/>
          <w:tab w:val="left" w:pos="8122"/>
          <w:tab w:val="left" w:pos="9889"/>
          <w:tab w:val="left" w:pos="10824"/>
        </w:tabs>
        <w:spacing w:before="6" w:line="264" w:lineRule="auto"/>
        <w:ind w:left="1134" w:right="777" w:firstLine="0"/>
        <w:rPr>
          <w:sz w:val="24"/>
          <w:szCs w:val="24"/>
        </w:rPr>
      </w:pPr>
      <w:r w:rsidRPr="00BA025F">
        <w:rPr>
          <w:spacing w:val="-18"/>
          <w:sz w:val="24"/>
          <w:szCs w:val="24"/>
        </w:rPr>
        <w:t xml:space="preserve">с </w:t>
      </w:r>
      <w:r w:rsidRPr="00BA025F">
        <w:rPr>
          <w:sz w:val="24"/>
          <w:szCs w:val="24"/>
        </w:rPr>
        <w:t>использованием специализированных компьютерных инструментов и</w:t>
      </w:r>
      <w:r w:rsidRPr="00BA025F">
        <w:rPr>
          <w:spacing w:val="-2"/>
          <w:sz w:val="24"/>
          <w:szCs w:val="24"/>
        </w:rPr>
        <w:t xml:space="preserve"> </w:t>
      </w:r>
      <w:r w:rsidRPr="00BA025F">
        <w:rPr>
          <w:sz w:val="24"/>
          <w:szCs w:val="24"/>
        </w:rPr>
        <w:t>устройств;</w:t>
      </w:r>
    </w:p>
    <w:p w:rsidR="00080F68" w:rsidRPr="00BA025F" w:rsidRDefault="008F0B73" w:rsidP="00CD37C1">
      <w:pPr>
        <w:pStyle w:val="a5"/>
        <w:numPr>
          <w:ilvl w:val="1"/>
          <w:numId w:val="94"/>
        </w:numPr>
        <w:tabs>
          <w:tab w:val="left" w:pos="1526"/>
          <w:tab w:val="left" w:pos="1527"/>
        </w:tabs>
        <w:spacing w:before="7" w:line="264" w:lineRule="auto"/>
        <w:ind w:left="1134" w:right="777" w:firstLine="0"/>
        <w:rPr>
          <w:sz w:val="24"/>
          <w:szCs w:val="24"/>
        </w:rPr>
      </w:pPr>
      <w:r w:rsidRPr="00BA025F">
        <w:rPr>
          <w:sz w:val="24"/>
          <w:szCs w:val="24"/>
        </w:rPr>
        <w:t>создание различных геометрических объектов и чертежей с использованием возможностей специальных компьютерных инструментов;</w:t>
      </w:r>
    </w:p>
    <w:p w:rsidR="00080F68" w:rsidRPr="00BA025F" w:rsidRDefault="008F0B73" w:rsidP="00CD37C1">
      <w:pPr>
        <w:pStyle w:val="a5"/>
        <w:numPr>
          <w:ilvl w:val="1"/>
          <w:numId w:val="94"/>
        </w:numPr>
        <w:tabs>
          <w:tab w:val="left" w:pos="1526"/>
          <w:tab w:val="left" w:pos="1527"/>
          <w:tab w:val="left" w:pos="2867"/>
          <w:tab w:val="left" w:pos="4278"/>
          <w:tab w:val="left" w:pos="5805"/>
          <w:tab w:val="left" w:pos="6827"/>
          <w:tab w:val="left" w:pos="9171"/>
        </w:tabs>
        <w:spacing w:before="6" w:line="264" w:lineRule="auto"/>
        <w:ind w:left="1134" w:right="777" w:firstLine="0"/>
        <w:rPr>
          <w:sz w:val="24"/>
          <w:szCs w:val="24"/>
        </w:rPr>
      </w:pPr>
      <w:r w:rsidRPr="00BA025F">
        <w:rPr>
          <w:sz w:val="24"/>
          <w:szCs w:val="24"/>
        </w:rPr>
        <w:t>создание</w:t>
      </w:r>
      <w:r w:rsidRPr="00BA025F">
        <w:rPr>
          <w:sz w:val="24"/>
          <w:szCs w:val="24"/>
        </w:rPr>
        <w:tab/>
        <w:t>диаграмм</w:t>
      </w:r>
      <w:r w:rsidRPr="00BA025F">
        <w:rPr>
          <w:sz w:val="24"/>
          <w:szCs w:val="24"/>
        </w:rPr>
        <w:tab/>
        <w:t>различных</w:t>
      </w:r>
      <w:r w:rsidRPr="00BA025F">
        <w:rPr>
          <w:sz w:val="24"/>
          <w:szCs w:val="24"/>
        </w:rPr>
        <w:tab/>
        <w:t>видов</w:t>
      </w:r>
      <w:r w:rsidRPr="00BA025F">
        <w:rPr>
          <w:sz w:val="24"/>
          <w:szCs w:val="24"/>
        </w:rPr>
        <w:tab/>
        <w:t>(алгоритмических,</w:t>
      </w:r>
      <w:r w:rsidRPr="00BA025F">
        <w:rPr>
          <w:sz w:val="24"/>
          <w:szCs w:val="24"/>
        </w:rPr>
        <w:tab/>
      </w:r>
      <w:r w:rsidRPr="00BA025F">
        <w:rPr>
          <w:spacing w:val="-1"/>
          <w:sz w:val="24"/>
          <w:szCs w:val="24"/>
        </w:rPr>
        <w:t xml:space="preserve">концептуальных, </w:t>
      </w:r>
      <w:r w:rsidRPr="00BA025F">
        <w:rPr>
          <w:sz w:val="24"/>
          <w:szCs w:val="24"/>
        </w:rPr>
        <w:t>классификационных, организационных, родства и др.) в соответствии с решаемыми</w:t>
      </w:r>
      <w:r w:rsidRPr="00BA025F">
        <w:rPr>
          <w:spacing w:val="-16"/>
          <w:sz w:val="24"/>
          <w:szCs w:val="24"/>
        </w:rPr>
        <w:t xml:space="preserve"> </w:t>
      </w:r>
      <w:r w:rsidRPr="00BA025F">
        <w:rPr>
          <w:sz w:val="24"/>
          <w:szCs w:val="24"/>
        </w:rPr>
        <w:t>задачами;</w:t>
      </w:r>
    </w:p>
    <w:p w:rsidR="00080F68" w:rsidRPr="00BA025F" w:rsidRDefault="008F0B73" w:rsidP="00CD37C1">
      <w:pPr>
        <w:pStyle w:val="a5"/>
        <w:numPr>
          <w:ilvl w:val="1"/>
          <w:numId w:val="94"/>
        </w:numPr>
        <w:tabs>
          <w:tab w:val="left" w:pos="1526"/>
          <w:tab w:val="left" w:pos="1527"/>
          <w:tab w:val="left" w:pos="2942"/>
          <w:tab w:val="left" w:pos="6483"/>
          <w:tab w:val="left" w:pos="8607"/>
        </w:tabs>
        <w:spacing w:before="7" w:line="264" w:lineRule="auto"/>
        <w:ind w:left="1134" w:right="777" w:firstLine="0"/>
        <w:rPr>
          <w:sz w:val="24"/>
          <w:szCs w:val="24"/>
        </w:rPr>
      </w:pPr>
      <w:r w:rsidRPr="00BA025F">
        <w:rPr>
          <w:sz w:val="24"/>
          <w:szCs w:val="24"/>
        </w:rPr>
        <w:t>создание</w:t>
      </w:r>
      <w:r w:rsidRPr="00BA025F">
        <w:rPr>
          <w:sz w:val="24"/>
          <w:szCs w:val="24"/>
        </w:rPr>
        <w:tab/>
        <w:t>движущихся</w:t>
      </w:r>
      <w:r w:rsidRPr="00BA025F">
        <w:rPr>
          <w:spacing w:val="53"/>
          <w:sz w:val="24"/>
          <w:szCs w:val="24"/>
        </w:rPr>
        <w:t xml:space="preserve"> </w:t>
      </w:r>
      <w:r w:rsidRPr="00BA025F">
        <w:rPr>
          <w:sz w:val="24"/>
          <w:szCs w:val="24"/>
        </w:rPr>
        <w:t>изображений</w:t>
      </w:r>
      <w:r w:rsidRPr="00BA025F">
        <w:rPr>
          <w:spacing w:val="4"/>
          <w:sz w:val="24"/>
          <w:szCs w:val="24"/>
        </w:rPr>
        <w:t xml:space="preserve"> </w:t>
      </w:r>
      <w:r w:rsidRPr="00BA025F">
        <w:rPr>
          <w:sz w:val="24"/>
          <w:szCs w:val="24"/>
        </w:rPr>
        <w:t>с</w:t>
      </w:r>
      <w:r w:rsidRPr="00BA025F">
        <w:rPr>
          <w:sz w:val="24"/>
          <w:szCs w:val="24"/>
        </w:rPr>
        <w:tab/>
        <w:t>использованием</w:t>
      </w:r>
      <w:r w:rsidRPr="00BA025F">
        <w:rPr>
          <w:sz w:val="24"/>
          <w:szCs w:val="24"/>
        </w:rPr>
        <w:tab/>
      </w:r>
      <w:r w:rsidRPr="00BA025F">
        <w:rPr>
          <w:spacing w:val="-3"/>
          <w:sz w:val="24"/>
          <w:szCs w:val="24"/>
        </w:rPr>
        <w:t xml:space="preserve">возможностей </w:t>
      </w:r>
      <w:r w:rsidRPr="00BA025F">
        <w:rPr>
          <w:sz w:val="24"/>
          <w:szCs w:val="24"/>
        </w:rPr>
        <w:t>специальных компьютерных инструментов;</w:t>
      </w:r>
    </w:p>
    <w:p w:rsidR="00080F68" w:rsidRPr="00BA025F" w:rsidRDefault="00080F68">
      <w:pPr>
        <w:spacing w:line="264" w:lineRule="auto"/>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CD37C1">
      <w:pPr>
        <w:pStyle w:val="a5"/>
        <w:numPr>
          <w:ilvl w:val="1"/>
          <w:numId w:val="94"/>
        </w:numPr>
        <w:tabs>
          <w:tab w:val="left" w:pos="1418"/>
        </w:tabs>
        <w:spacing w:before="105"/>
        <w:ind w:left="1134" w:right="777" w:firstLine="0"/>
        <w:rPr>
          <w:sz w:val="24"/>
          <w:szCs w:val="24"/>
        </w:rPr>
      </w:pPr>
      <w:r w:rsidRPr="00BA025F">
        <w:rPr>
          <w:sz w:val="24"/>
          <w:szCs w:val="24"/>
        </w:rPr>
        <w:t>создание объектов трехмерной</w:t>
      </w:r>
      <w:r w:rsidRPr="00BA025F">
        <w:rPr>
          <w:spacing w:val="-2"/>
          <w:sz w:val="24"/>
          <w:szCs w:val="24"/>
        </w:rPr>
        <w:t xml:space="preserve"> </w:t>
      </w:r>
      <w:r w:rsidRPr="00BA025F">
        <w:rPr>
          <w:sz w:val="24"/>
          <w:szCs w:val="24"/>
        </w:rPr>
        <w:t>графики.</w:t>
      </w:r>
    </w:p>
    <w:p w:rsidR="00080F68" w:rsidRPr="00BA025F" w:rsidRDefault="00330A16" w:rsidP="00CD37C1">
      <w:pPr>
        <w:pStyle w:val="a5"/>
        <w:numPr>
          <w:ilvl w:val="0"/>
          <w:numId w:val="91"/>
        </w:numPr>
        <w:tabs>
          <w:tab w:val="left" w:pos="1418"/>
        </w:tabs>
        <w:spacing w:before="46"/>
        <w:ind w:left="1134" w:right="777" w:firstLine="0"/>
        <w:rPr>
          <w:sz w:val="24"/>
          <w:szCs w:val="24"/>
        </w:rPr>
      </w:pPr>
      <w:r>
        <w:rPr>
          <w:sz w:val="24"/>
          <w:szCs w:val="24"/>
        </w:rPr>
        <w:t xml:space="preserve">Создание музыкальных и </w:t>
      </w:r>
      <w:r w:rsidR="008F0B73" w:rsidRPr="00BA025F">
        <w:rPr>
          <w:sz w:val="24"/>
          <w:szCs w:val="24"/>
        </w:rPr>
        <w:t>ВШКовых объектов:</w:t>
      </w:r>
    </w:p>
    <w:p w:rsidR="00080F68" w:rsidRPr="00BA025F" w:rsidRDefault="00330A16" w:rsidP="00CD37C1">
      <w:pPr>
        <w:pStyle w:val="a5"/>
        <w:numPr>
          <w:ilvl w:val="1"/>
          <w:numId w:val="94"/>
        </w:numPr>
        <w:tabs>
          <w:tab w:val="left" w:pos="1418"/>
        </w:tabs>
        <w:spacing w:before="64"/>
        <w:ind w:left="1134" w:right="777" w:firstLine="0"/>
        <w:rPr>
          <w:sz w:val="24"/>
          <w:szCs w:val="24"/>
        </w:rPr>
      </w:pPr>
      <w:r>
        <w:rPr>
          <w:sz w:val="24"/>
          <w:szCs w:val="24"/>
        </w:rPr>
        <w:t xml:space="preserve">использование </w:t>
      </w:r>
      <w:r w:rsidR="008F0B73" w:rsidRPr="00BA025F">
        <w:rPr>
          <w:sz w:val="24"/>
          <w:szCs w:val="24"/>
        </w:rPr>
        <w:t>ВШКовых и музыкальных редакторов;</w:t>
      </w:r>
    </w:p>
    <w:p w:rsidR="00080F68" w:rsidRPr="00BA025F" w:rsidRDefault="008F0B73" w:rsidP="00CD37C1">
      <w:pPr>
        <w:pStyle w:val="a5"/>
        <w:numPr>
          <w:ilvl w:val="1"/>
          <w:numId w:val="94"/>
        </w:numPr>
        <w:tabs>
          <w:tab w:val="left" w:pos="1418"/>
        </w:tabs>
        <w:spacing w:before="30"/>
        <w:ind w:left="1134" w:right="777" w:firstLine="0"/>
        <w:rPr>
          <w:sz w:val="24"/>
          <w:szCs w:val="24"/>
        </w:rPr>
      </w:pPr>
      <w:r w:rsidRPr="00BA025F">
        <w:rPr>
          <w:sz w:val="24"/>
          <w:szCs w:val="24"/>
        </w:rPr>
        <w:t>использование клавишных и кинестетических</w:t>
      </w:r>
      <w:r w:rsidRPr="00BA025F">
        <w:rPr>
          <w:spacing w:val="-5"/>
          <w:sz w:val="24"/>
          <w:szCs w:val="24"/>
        </w:rPr>
        <w:t xml:space="preserve"> </w:t>
      </w:r>
      <w:r w:rsidRPr="00BA025F">
        <w:rPr>
          <w:sz w:val="24"/>
          <w:szCs w:val="24"/>
        </w:rPr>
        <w:t>синтезаторов;</w:t>
      </w:r>
    </w:p>
    <w:p w:rsidR="00080F68" w:rsidRPr="00BA025F" w:rsidRDefault="00330A16" w:rsidP="00CD37C1">
      <w:pPr>
        <w:pStyle w:val="a5"/>
        <w:numPr>
          <w:ilvl w:val="1"/>
          <w:numId w:val="94"/>
        </w:numPr>
        <w:tabs>
          <w:tab w:val="left" w:pos="1418"/>
        </w:tabs>
        <w:spacing w:before="32"/>
        <w:ind w:left="1134" w:right="777" w:firstLine="0"/>
        <w:rPr>
          <w:sz w:val="24"/>
          <w:szCs w:val="24"/>
        </w:rPr>
      </w:pPr>
      <w:r>
        <w:rPr>
          <w:sz w:val="24"/>
          <w:szCs w:val="24"/>
        </w:rPr>
        <w:t xml:space="preserve">использование программ </w:t>
      </w:r>
      <w:r w:rsidR="008F0B73" w:rsidRPr="00BA025F">
        <w:rPr>
          <w:sz w:val="24"/>
          <w:szCs w:val="24"/>
        </w:rPr>
        <w:t>ВШКозаписи и</w:t>
      </w:r>
      <w:r w:rsidR="008F0B73" w:rsidRPr="00BA025F">
        <w:rPr>
          <w:spacing w:val="-5"/>
          <w:sz w:val="24"/>
          <w:szCs w:val="24"/>
        </w:rPr>
        <w:t xml:space="preserve"> </w:t>
      </w:r>
      <w:r w:rsidR="008F0B73" w:rsidRPr="00BA025F">
        <w:rPr>
          <w:sz w:val="24"/>
          <w:szCs w:val="24"/>
        </w:rPr>
        <w:t>микрофонов;</w:t>
      </w:r>
    </w:p>
    <w:p w:rsidR="00080F68" w:rsidRPr="00BA025F" w:rsidRDefault="00330A16" w:rsidP="00CD37C1">
      <w:pPr>
        <w:pStyle w:val="a5"/>
        <w:numPr>
          <w:ilvl w:val="1"/>
          <w:numId w:val="94"/>
        </w:numPr>
        <w:tabs>
          <w:tab w:val="left" w:pos="1418"/>
        </w:tabs>
        <w:spacing w:before="30" w:line="264" w:lineRule="auto"/>
        <w:ind w:left="1134" w:right="777" w:firstLine="0"/>
        <w:rPr>
          <w:sz w:val="24"/>
          <w:szCs w:val="24"/>
        </w:rPr>
      </w:pPr>
      <w:r>
        <w:rPr>
          <w:sz w:val="24"/>
          <w:szCs w:val="24"/>
        </w:rPr>
        <w:t xml:space="preserve">запись </w:t>
      </w:r>
      <w:r w:rsidR="008F0B73" w:rsidRPr="00BA025F">
        <w:rPr>
          <w:sz w:val="24"/>
          <w:szCs w:val="24"/>
        </w:rPr>
        <w:t>ВШКовых файлов с различным качеством звучания (глубиной кодирования частотой</w:t>
      </w:r>
      <w:r w:rsidR="008F0B73" w:rsidRPr="00BA025F">
        <w:rPr>
          <w:spacing w:val="-1"/>
          <w:sz w:val="24"/>
          <w:szCs w:val="24"/>
        </w:rPr>
        <w:t xml:space="preserve"> </w:t>
      </w:r>
      <w:r w:rsidR="008F0B73" w:rsidRPr="00BA025F">
        <w:rPr>
          <w:sz w:val="24"/>
          <w:szCs w:val="24"/>
        </w:rPr>
        <w:t>дискретизации).</w:t>
      </w:r>
    </w:p>
    <w:p w:rsidR="00080F68" w:rsidRPr="00BA025F" w:rsidRDefault="008F0B73" w:rsidP="00CD37C1">
      <w:pPr>
        <w:pStyle w:val="a5"/>
        <w:numPr>
          <w:ilvl w:val="0"/>
          <w:numId w:val="91"/>
        </w:numPr>
        <w:tabs>
          <w:tab w:val="left" w:pos="1418"/>
          <w:tab w:val="left" w:pos="3138"/>
          <w:tab w:val="left" w:pos="4987"/>
          <w:tab w:val="left" w:pos="5455"/>
          <w:tab w:val="left" w:pos="6707"/>
          <w:tab w:val="left" w:pos="8683"/>
          <w:tab w:val="left" w:pos="9148"/>
        </w:tabs>
        <w:spacing w:before="17" w:line="268" w:lineRule="auto"/>
        <w:ind w:left="1134" w:right="777" w:firstLine="0"/>
        <w:rPr>
          <w:sz w:val="24"/>
          <w:szCs w:val="24"/>
        </w:rPr>
      </w:pPr>
      <w:r w:rsidRPr="00BA025F">
        <w:rPr>
          <w:sz w:val="24"/>
          <w:szCs w:val="24"/>
        </w:rPr>
        <w:t>Восприятие,</w:t>
      </w:r>
      <w:r w:rsidRPr="00BA025F">
        <w:rPr>
          <w:sz w:val="24"/>
          <w:szCs w:val="24"/>
        </w:rPr>
        <w:tab/>
        <w:t>использование</w:t>
      </w:r>
      <w:r w:rsidRPr="00BA025F">
        <w:rPr>
          <w:sz w:val="24"/>
          <w:szCs w:val="24"/>
        </w:rPr>
        <w:tab/>
        <w:t>и</w:t>
      </w:r>
      <w:r w:rsidRPr="00BA025F">
        <w:rPr>
          <w:sz w:val="24"/>
          <w:szCs w:val="24"/>
        </w:rPr>
        <w:tab/>
        <w:t>создание</w:t>
      </w:r>
      <w:r w:rsidRPr="00BA025F">
        <w:rPr>
          <w:sz w:val="24"/>
          <w:szCs w:val="24"/>
        </w:rPr>
        <w:tab/>
        <w:t>гипертекстовых</w:t>
      </w:r>
      <w:r w:rsidRPr="00BA025F">
        <w:rPr>
          <w:sz w:val="24"/>
          <w:szCs w:val="24"/>
        </w:rPr>
        <w:tab/>
        <w:t>и</w:t>
      </w:r>
      <w:r w:rsidRPr="00BA025F">
        <w:rPr>
          <w:sz w:val="24"/>
          <w:szCs w:val="24"/>
        </w:rPr>
        <w:tab/>
        <w:t>мультимедийных информационных</w:t>
      </w:r>
      <w:r w:rsidRPr="00BA025F">
        <w:rPr>
          <w:spacing w:val="1"/>
          <w:sz w:val="24"/>
          <w:szCs w:val="24"/>
        </w:rPr>
        <w:t xml:space="preserve"> </w:t>
      </w:r>
      <w:r w:rsidRPr="00BA025F">
        <w:rPr>
          <w:sz w:val="24"/>
          <w:szCs w:val="24"/>
        </w:rPr>
        <w:t>объектов:</w:t>
      </w:r>
    </w:p>
    <w:p w:rsidR="00080F68" w:rsidRPr="00BA025F" w:rsidRDefault="008F0B73" w:rsidP="00CD37C1">
      <w:pPr>
        <w:pStyle w:val="a5"/>
        <w:numPr>
          <w:ilvl w:val="1"/>
          <w:numId w:val="94"/>
        </w:numPr>
        <w:tabs>
          <w:tab w:val="left" w:pos="1418"/>
        </w:tabs>
        <w:spacing w:before="10" w:line="264" w:lineRule="auto"/>
        <w:ind w:left="1134" w:right="777" w:firstLine="0"/>
        <w:rPr>
          <w:sz w:val="24"/>
          <w:szCs w:val="24"/>
        </w:rPr>
      </w:pPr>
      <w:r w:rsidRPr="00BA025F">
        <w:rPr>
          <w:sz w:val="24"/>
          <w:szCs w:val="24"/>
        </w:rPr>
        <w:t>«чтение» таблиц, графиков, диаграмм, схем и т. д., самостоятельное перекодирование информации из одной знаковой системы в</w:t>
      </w:r>
      <w:r w:rsidRPr="00BA025F">
        <w:rPr>
          <w:spacing w:val="-3"/>
          <w:sz w:val="24"/>
          <w:szCs w:val="24"/>
        </w:rPr>
        <w:t xml:space="preserve"> </w:t>
      </w:r>
      <w:r w:rsidRPr="00BA025F">
        <w:rPr>
          <w:sz w:val="24"/>
          <w:szCs w:val="24"/>
        </w:rPr>
        <w:t>другую;</w:t>
      </w:r>
    </w:p>
    <w:p w:rsidR="00080F68" w:rsidRPr="00BA025F" w:rsidRDefault="008F0B73" w:rsidP="00CD37C1">
      <w:pPr>
        <w:pStyle w:val="a5"/>
        <w:numPr>
          <w:ilvl w:val="1"/>
          <w:numId w:val="94"/>
        </w:numPr>
        <w:tabs>
          <w:tab w:val="left" w:pos="1418"/>
        </w:tabs>
        <w:spacing w:before="7" w:line="264" w:lineRule="auto"/>
        <w:ind w:left="1134" w:right="777" w:firstLine="0"/>
        <w:rPr>
          <w:sz w:val="24"/>
          <w:szCs w:val="24"/>
        </w:rPr>
      </w:pPr>
      <w:r w:rsidRPr="00BA025F">
        <w:rPr>
          <w:sz w:val="24"/>
          <w:szCs w:val="24"/>
        </w:rPr>
        <w:t>использование при восприятии сообщений содержащихся в них внутренних и внешних ссылок;</w:t>
      </w:r>
    </w:p>
    <w:p w:rsidR="00080F68" w:rsidRPr="00BA025F" w:rsidRDefault="008F0B73" w:rsidP="00CD37C1">
      <w:pPr>
        <w:pStyle w:val="a5"/>
        <w:numPr>
          <w:ilvl w:val="1"/>
          <w:numId w:val="94"/>
        </w:numPr>
        <w:tabs>
          <w:tab w:val="left" w:pos="1418"/>
        </w:tabs>
        <w:spacing w:before="7"/>
        <w:ind w:left="1134" w:right="777" w:firstLine="0"/>
        <w:rPr>
          <w:sz w:val="24"/>
          <w:szCs w:val="24"/>
        </w:rPr>
      </w:pPr>
      <w:r w:rsidRPr="00BA025F">
        <w:rPr>
          <w:sz w:val="24"/>
          <w:szCs w:val="24"/>
        </w:rPr>
        <w:t>формулирование вопросов к сообщению, создание краткого описания</w:t>
      </w:r>
      <w:r w:rsidRPr="00BA025F">
        <w:rPr>
          <w:spacing w:val="-9"/>
          <w:sz w:val="24"/>
          <w:szCs w:val="24"/>
        </w:rPr>
        <w:t xml:space="preserve"> </w:t>
      </w:r>
      <w:r w:rsidRPr="00BA025F">
        <w:rPr>
          <w:sz w:val="24"/>
          <w:szCs w:val="24"/>
        </w:rPr>
        <w:t>сообщения;</w:t>
      </w:r>
    </w:p>
    <w:p w:rsidR="00080F68" w:rsidRPr="00BA025F" w:rsidRDefault="008F0B73" w:rsidP="00CD37C1">
      <w:pPr>
        <w:pStyle w:val="a5"/>
        <w:numPr>
          <w:ilvl w:val="1"/>
          <w:numId w:val="94"/>
        </w:numPr>
        <w:tabs>
          <w:tab w:val="left" w:pos="1418"/>
        </w:tabs>
        <w:spacing w:before="30"/>
        <w:ind w:left="1134" w:right="777" w:firstLine="0"/>
        <w:rPr>
          <w:sz w:val="24"/>
          <w:szCs w:val="24"/>
        </w:rPr>
      </w:pPr>
      <w:r w:rsidRPr="00BA025F">
        <w:rPr>
          <w:sz w:val="24"/>
          <w:szCs w:val="24"/>
        </w:rPr>
        <w:t>цитирование фрагментов</w:t>
      </w:r>
      <w:r w:rsidRPr="00BA025F">
        <w:rPr>
          <w:spacing w:val="-2"/>
          <w:sz w:val="24"/>
          <w:szCs w:val="24"/>
        </w:rPr>
        <w:t xml:space="preserve"> </w:t>
      </w:r>
      <w:r w:rsidRPr="00BA025F">
        <w:rPr>
          <w:sz w:val="24"/>
          <w:szCs w:val="24"/>
        </w:rPr>
        <w:t>сообщений;</w:t>
      </w:r>
    </w:p>
    <w:p w:rsidR="00080F68" w:rsidRPr="00BA025F" w:rsidRDefault="008F0B73" w:rsidP="00CD37C1">
      <w:pPr>
        <w:pStyle w:val="a5"/>
        <w:numPr>
          <w:ilvl w:val="1"/>
          <w:numId w:val="94"/>
        </w:numPr>
        <w:tabs>
          <w:tab w:val="left" w:pos="1418"/>
        </w:tabs>
        <w:spacing w:before="32" w:line="266" w:lineRule="auto"/>
        <w:ind w:left="1134" w:right="777" w:firstLine="0"/>
        <w:jc w:val="both"/>
        <w:rPr>
          <w:sz w:val="24"/>
          <w:szCs w:val="24"/>
        </w:rPr>
      </w:pPr>
      <w:r w:rsidRPr="00BA025F">
        <w:rPr>
          <w:sz w:val="24"/>
          <w:szCs w:val="24"/>
        </w:rPr>
        <w:t>использование при восприятии сообщений различных инструментов поиска, справочных источников (включая</w:t>
      </w:r>
      <w:r w:rsidRPr="00BA025F">
        <w:rPr>
          <w:spacing w:val="-1"/>
          <w:sz w:val="24"/>
          <w:szCs w:val="24"/>
        </w:rPr>
        <w:t xml:space="preserve"> </w:t>
      </w:r>
      <w:r w:rsidRPr="00BA025F">
        <w:rPr>
          <w:sz w:val="24"/>
          <w:szCs w:val="24"/>
        </w:rPr>
        <w:t>двуязычные);</w:t>
      </w:r>
    </w:p>
    <w:p w:rsidR="00080F68" w:rsidRPr="00BA025F" w:rsidRDefault="008F0B73" w:rsidP="00CD37C1">
      <w:pPr>
        <w:pStyle w:val="a5"/>
        <w:numPr>
          <w:ilvl w:val="1"/>
          <w:numId w:val="94"/>
        </w:numPr>
        <w:tabs>
          <w:tab w:val="left" w:pos="1418"/>
        </w:tabs>
        <w:spacing w:before="1" w:line="266" w:lineRule="auto"/>
        <w:ind w:left="1134" w:right="777" w:firstLine="0"/>
        <w:jc w:val="both"/>
        <w:rPr>
          <w:sz w:val="24"/>
          <w:szCs w:val="24"/>
        </w:rPr>
      </w:pPr>
      <w:r w:rsidRPr="00BA025F">
        <w:rPr>
          <w:sz w:val="24"/>
          <w:szCs w:val="24"/>
        </w:rPr>
        <w:t>проведение деконструкции сообщений, выделение в них структуры, элементов и фрагментов;</w:t>
      </w:r>
    </w:p>
    <w:p w:rsidR="00080F68" w:rsidRPr="00BA025F" w:rsidRDefault="008F0B73" w:rsidP="00CD37C1">
      <w:pPr>
        <w:pStyle w:val="a5"/>
        <w:numPr>
          <w:ilvl w:val="1"/>
          <w:numId w:val="94"/>
        </w:numPr>
        <w:tabs>
          <w:tab w:val="left" w:pos="1418"/>
        </w:tabs>
        <w:spacing w:before="1" w:line="266" w:lineRule="auto"/>
        <w:ind w:left="1134" w:right="777" w:firstLine="0"/>
        <w:jc w:val="both"/>
        <w:rPr>
          <w:sz w:val="24"/>
          <w:szCs w:val="24"/>
        </w:rPr>
      </w:pPr>
      <w:r w:rsidRPr="00BA025F">
        <w:rPr>
          <w:sz w:val="24"/>
          <w:szCs w:val="24"/>
        </w:rPr>
        <w:t>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w:t>
      </w:r>
      <w:r w:rsidRPr="00BA025F">
        <w:rPr>
          <w:spacing w:val="-2"/>
          <w:sz w:val="24"/>
          <w:szCs w:val="24"/>
        </w:rPr>
        <w:t xml:space="preserve"> </w:t>
      </w:r>
      <w:r w:rsidRPr="00BA025F">
        <w:rPr>
          <w:sz w:val="24"/>
          <w:szCs w:val="24"/>
        </w:rPr>
        <w:t>позиционирования;</w:t>
      </w:r>
    </w:p>
    <w:p w:rsidR="00080F68" w:rsidRPr="00BA025F" w:rsidRDefault="008F0B73" w:rsidP="00CD37C1">
      <w:pPr>
        <w:pStyle w:val="a5"/>
        <w:numPr>
          <w:ilvl w:val="1"/>
          <w:numId w:val="94"/>
        </w:numPr>
        <w:tabs>
          <w:tab w:val="left" w:pos="1418"/>
        </w:tabs>
        <w:spacing w:before="2" w:line="266" w:lineRule="auto"/>
        <w:ind w:left="1134" w:right="777" w:firstLine="0"/>
        <w:jc w:val="both"/>
        <w:rPr>
          <w:sz w:val="24"/>
          <w:szCs w:val="24"/>
        </w:rPr>
      </w:pPr>
      <w:r w:rsidRPr="00BA025F">
        <w:rPr>
          <w:sz w:val="24"/>
          <w:szCs w:val="24"/>
        </w:rPr>
        <w:t>избирательное отношение к информации в окружающем информационном пространстве, отказ от потребления ненужной</w:t>
      </w:r>
      <w:r w:rsidRPr="00BA025F">
        <w:rPr>
          <w:spacing w:val="-6"/>
          <w:sz w:val="24"/>
          <w:szCs w:val="24"/>
        </w:rPr>
        <w:t xml:space="preserve"> </w:t>
      </w:r>
      <w:r w:rsidRPr="00BA025F">
        <w:rPr>
          <w:sz w:val="24"/>
          <w:szCs w:val="24"/>
        </w:rPr>
        <w:t>информации;</w:t>
      </w:r>
    </w:p>
    <w:p w:rsidR="00080F68" w:rsidRPr="00BA025F" w:rsidRDefault="008F0B73" w:rsidP="00CD37C1">
      <w:pPr>
        <w:pStyle w:val="a5"/>
        <w:numPr>
          <w:ilvl w:val="1"/>
          <w:numId w:val="94"/>
        </w:numPr>
        <w:tabs>
          <w:tab w:val="left" w:pos="1418"/>
        </w:tabs>
        <w:spacing w:before="1"/>
        <w:ind w:left="1134" w:right="777" w:firstLine="0"/>
        <w:jc w:val="both"/>
        <w:rPr>
          <w:sz w:val="24"/>
          <w:szCs w:val="24"/>
        </w:rPr>
      </w:pPr>
      <w:r w:rsidRPr="00BA025F">
        <w:rPr>
          <w:sz w:val="24"/>
          <w:szCs w:val="24"/>
        </w:rPr>
        <w:t>проектирование дизайна сообщения в соответствии с</w:t>
      </w:r>
      <w:r w:rsidRPr="00BA025F">
        <w:rPr>
          <w:spacing w:val="-6"/>
          <w:sz w:val="24"/>
          <w:szCs w:val="24"/>
        </w:rPr>
        <w:t xml:space="preserve"> </w:t>
      </w:r>
      <w:r w:rsidRPr="00BA025F">
        <w:rPr>
          <w:sz w:val="24"/>
          <w:szCs w:val="24"/>
        </w:rPr>
        <w:t>задачами;</w:t>
      </w:r>
    </w:p>
    <w:p w:rsidR="00080F68" w:rsidRPr="00BA025F" w:rsidRDefault="008F0B73" w:rsidP="00CD37C1">
      <w:pPr>
        <w:pStyle w:val="a5"/>
        <w:numPr>
          <w:ilvl w:val="1"/>
          <w:numId w:val="94"/>
        </w:numPr>
        <w:tabs>
          <w:tab w:val="left" w:pos="1418"/>
        </w:tabs>
        <w:spacing w:before="33" w:line="266" w:lineRule="auto"/>
        <w:ind w:left="1134" w:right="777" w:firstLine="0"/>
        <w:jc w:val="both"/>
        <w:rPr>
          <w:sz w:val="24"/>
          <w:szCs w:val="24"/>
        </w:rPr>
      </w:pPr>
      <w:r w:rsidRPr="00BA025F">
        <w:rPr>
          <w:sz w:val="24"/>
          <w:szCs w:val="24"/>
        </w:rPr>
        <w:t>создание на заданную тему мультимедийной презентации с гиперссылками, с</w:t>
      </w:r>
      <w:r w:rsidR="00330A16">
        <w:rPr>
          <w:sz w:val="24"/>
          <w:szCs w:val="24"/>
        </w:rPr>
        <w:t xml:space="preserve">лайды которой содержат тексты, </w:t>
      </w:r>
      <w:r w:rsidRPr="00BA025F">
        <w:rPr>
          <w:sz w:val="24"/>
          <w:szCs w:val="24"/>
        </w:rPr>
        <w:t>ВШК</w:t>
      </w:r>
      <w:r w:rsidR="00330A16">
        <w:rPr>
          <w:sz w:val="24"/>
          <w:szCs w:val="24"/>
        </w:rPr>
        <w:t xml:space="preserve"> </w:t>
      </w:r>
      <w:r w:rsidRPr="00BA025F">
        <w:rPr>
          <w:sz w:val="24"/>
          <w:szCs w:val="24"/>
        </w:rPr>
        <w:t>и, графические</w:t>
      </w:r>
      <w:r w:rsidRPr="00BA025F">
        <w:rPr>
          <w:spacing w:val="-3"/>
          <w:sz w:val="24"/>
          <w:szCs w:val="24"/>
        </w:rPr>
        <w:t xml:space="preserve"> </w:t>
      </w:r>
      <w:r w:rsidRPr="00BA025F">
        <w:rPr>
          <w:sz w:val="24"/>
          <w:szCs w:val="24"/>
        </w:rPr>
        <w:t>изображения;</w:t>
      </w:r>
    </w:p>
    <w:p w:rsidR="00080F68" w:rsidRPr="00BA025F" w:rsidRDefault="008F0B73" w:rsidP="00CD37C1">
      <w:pPr>
        <w:pStyle w:val="a5"/>
        <w:numPr>
          <w:ilvl w:val="1"/>
          <w:numId w:val="94"/>
        </w:numPr>
        <w:tabs>
          <w:tab w:val="left" w:pos="1418"/>
        </w:tabs>
        <w:spacing w:before="1" w:line="266" w:lineRule="auto"/>
        <w:ind w:left="1134" w:right="777" w:firstLine="0"/>
        <w:jc w:val="both"/>
        <w:rPr>
          <w:sz w:val="24"/>
          <w:szCs w:val="24"/>
        </w:rPr>
      </w:pPr>
      <w:r w:rsidRPr="00BA025F">
        <w:rPr>
          <w:sz w:val="24"/>
          <w:szCs w:val="24"/>
        </w:rPr>
        <w:t>организация сообщения в виде линейного или включающего ссылки представления для самостоятельного просмотра через</w:t>
      </w:r>
      <w:r w:rsidRPr="00BA025F">
        <w:rPr>
          <w:spacing w:val="-1"/>
          <w:sz w:val="24"/>
          <w:szCs w:val="24"/>
        </w:rPr>
        <w:t xml:space="preserve"> </w:t>
      </w:r>
      <w:r w:rsidRPr="00BA025F">
        <w:rPr>
          <w:sz w:val="24"/>
          <w:szCs w:val="24"/>
        </w:rPr>
        <w:t>браузер;</w:t>
      </w:r>
    </w:p>
    <w:p w:rsidR="00080F68" w:rsidRPr="00BA025F" w:rsidRDefault="008F0B73" w:rsidP="00CD37C1">
      <w:pPr>
        <w:pStyle w:val="a5"/>
        <w:numPr>
          <w:ilvl w:val="1"/>
          <w:numId w:val="94"/>
        </w:numPr>
        <w:tabs>
          <w:tab w:val="left" w:pos="1418"/>
        </w:tabs>
        <w:spacing w:line="266" w:lineRule="auto"/>
        <w:ind w:left="1134" w:right="777" w:firstLine="0"/>
        <w:jc w:val="both"/>
        <w:rPr>
          <w:sz w:val="24"/>
          <w:szCs w:val="24"/>
        </w:rPr>
      </w:pPr>
      <w:r w:rsidRPr="00BA025F">
        <w:rPr>
          <w:sz w:val="24"/>
          <w:szCs w:val="24"/>
        </w:rP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80F68" w:rsidRPr="00BA025F" w:rsidRDefault="008F0B73" w:rsidP="00CD37C1">
      <w:pPr>
        <w:pStyle w:val="a5"/>
        <w:numPr>
          <w:ilvl w:val="1"/>
          <w:numId w:val="94"/>
        </w:numPr>
        <w:tabs>
          <w:tab w:val="left" w:pos="1418"/>
        </w:tabs>
        <w:spacing w:before="3"/>
        <w:ind w:left="1134" w:right="777" w:firstLine="0"/>
        <w:jc w:val="both"/>
        <w:rPr>
          <w:sz w:val="24"/>
          <w:szCs w:val="24"/>
        </w:rPr>
      </w:pPr>
      <w:r w:rsidRPr="00BA025F">
        <w:rPr>
          <w:sz w:val="24"/>
          <w:szCs w:val="24"/>
        </w:rPr>
        <w:t>использование</w:t>
      </w:r>
      <w:r w:rsidRPr="00BA025F">
        <w:rPr>
          <w:spacing w:val="-2"/>
          <w:sz w:val="24"/>
          <w:szCs w:val="24"/>
        </w:rPr>
        <w:t xml:space="preserve"> </w:t>
      </w:r>
      <w:r w:rsidRPr="00BA025F">
        <w:rPr>
          <w:sz w:val="24"/>
          <w:szCs w:val="24"/>
        </w:rPr>
        <w:t>программ-архиваторов.</w:t>
      </w:r>
    </w:p>
    <w:p w:rsidR="00080F68" w:rsidRPr="00BA025F" w:rsidRDefault="008F0B73" w:rsidP="00CD37C1">
      <w:pPr>
        <w:pStyle w:val="a5"/>
        <w:numPr>
          <w:ilvl w:val="0"/>
          <w:numId w:val="91"/>
        </w:numPr>
        <w:tabs>
          <w:tab w:val="left" w:pos="1418"/>
        </w:tabs>
        <w:spacing w:before="45"/>
        <w:ind w:left="1134" w:right="777" w:firstLine="0"/>
        <w:jc w:val="both"/>
        <w:rPr>
          <w:sz w:val="24"/>
          <w:szCs w:val="24"/>
        </w:rPr>
      </w:pPr>
      <w:r w:rsidRPr="00BA025F">
        <w:rPr>
          <w:sz w:val="24"/>
          <w:szCs w:val="24"/>
        </w:rPr>
        <w:t>Анализ информации, математическая обработка данных в</w:t>
      </w:r>
      <w:r w:rsidRPr="00BA025F">
        <w:rPr>
          <w:spacing w:val="-3"/>
          <w:sz w:val="24"/>
          <w:szCs w:val="24"/>
        </w:rPr>
        <w:t xml:space="preserve"> </w:t>
      </w:r>
      <w:r w:rsidRPr="00BA025F">
        <w:rPr>
          <w:sz w:val="24"/>
          <w:szCs w:val="24"/>
        </w:rPr>
        <w:t>исследовании:</w:t>
      </w:r>
    </w:p>
    <w:p w:rsidR="00080F68" w:rsidRPr="00BA025F" w:rsidRDefault="008F0B73" w:rsidP="00CD37C1">
      <w:pPr>
        <w:pStyle w:val="a5"/>
        <w:numPr>
          <w:ilvl w:val="1"/>
          <w:numId w:val="94"/>
        </w:numPr>
        <w:tabs>
          <w:tab w:val="left" w:pos="1418"/>
        </w:tabs>
        <w:spacing w:before="42" w:line="266" w:lineRule="auto"/>
        <w:ind w:left="1134" w:right="777" w:firstLine="0"/>
        <w:jc w:val="both"/>
        <w:rPr>
          <w:sz w:val="24"/>
          <w:szCs w:val="24"/>
        </w:rPr>
      </w:pPr>
      <w:r w:rsidRPr="00BA025F">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w:t>
      </w:r>
      <w:r w:rsidRPr="00BA025F">
        <w:rPr>
          <w:spacing w:val="-25"/>
          <w:sz w:val="24"/>
          <w:szCs w:val="24"/>
        </w:rPr>
        <w:t xml:space="preserve"> </w:t>
      </w:r>
      <w:r w:rsidRPr="00BA025F">
        <w:rPr>
          <w:sz w:val="24"/>
          <w:szCs w:val="24"/>
        </w:rPr>
        <w:t>визуализации;</w:t>
      </w:r>
    </w:p>
    <w:p w:rsidR="00080F68" w:rsidRPr="00BA025F" w:rsidRDefault="008F0B73" w:rsidP="00CD37C1">
      <w:pPr>
        <w:pStyle w:val="a5"/>
        <w:numPr>
          <w:ilvl w:val="1"/>
          <w:numId w:val="94"/>
        </w:numPr>
        <w:tabs>
          <w:tab w:val="left" w:pos="1418"/>
        </w:tabs>
        <w:spacing w:before="1" w:line="266" w:lineRule="auto"/>
        <w:ind w:left="1134" w:right="777" w:firstLine="0"/>
        <w:jc w:val="both"/>
        <w:rPr>
          <w:sz w:val="24"/>
          <w:szCs w:val="24"/>
        </w:rPr>
      </w:pPr>
      <w:r w:rsidRPr="00BA025F">
        <w:rPr>
          <w:sz w:val="24"/>
          <w:szCs w:val="24"/>
        </w:rPr>
        <w:t>проведение экспериментов и исследований в виртуальных лабораториях по естественным наукам, математике и</w:t>
      </w:r>
      <w:r w:rsidRPr="00BA025F">
        <w:rPr>
          <w:spacing w:val="-2"/>
          <w:sz w:val="24"/>
          <w:szCs w:val="24"/>
        </w:rPr>
        <w:t xml:space="preserve"> </w:t>
      </w:r>
      <w:r w:rsidRPr="00BA025F">
        <w:rPr>
          <w:sz w:val="24"/>
          <w:szCs w:val="24"/>
        </w:rPr>
        <w:t>информатике;</w:t>
      </w:r>
    </w:p>
    <w:p w:rsidR="00080F68" w:rsidRPr="00BA025F" w:rsidRDefault="008F0B73" w:rsidP="00CD37C1">
      <w:pPr>
        <w:pStyle w:val="a5"/>
        <w:numPr>
          <w:ilvl w:val="1"/>
          <w:numId w:val="94"/>
        </w:numPr>
        <w:tabs>
          <w:tab w:val="left" w:pos="1418"/>
        </w:tabs>
        <w:spacing w:before="1"/>
        <w:ind w:left="1134" w:right="777" w:firstLine="0"/>
        <w:jc w:val="both"/>
        <w:rPr>
          <w:sz w:val="24"/>
          <w:szCs w:val="24"/>
        </w:rPr>
      </w:pPr>
      <w:r w:rsidRPr="00BA025F">
        <w:rPr>
          <w:sz w:val="24"/>
          <w:szCs w:val="24"/>
        </w:rPr>
        <w:t>анализ результатов своей деятельности и затрачиваемых</w:t>
      </w:r>
      <w:r w:rsidRPr="00BA025F">
        <w:rPr>
          <w:spacing w:val="-3"/>
          <w:sz w:val="24"/>
          <w:szCs w:val="24"/>
        </w:rPr>
        <w:t xml:space="preserve"> </w:t>
      </w:r>
      <w:r w:rsidRPr="00BA025F">
        <w:rPr>
          <w:sz w:val="24"/>
          <w:szCs w:val="24"/>
        </w:rPr>
        <w:t>ресурсов.</w:t>
      </w:r>
    </w:p>
    <w:p w:rsidR="00080F68" w:rsidRPr="00BA025F" w:rsidRDefault="008F0B73" w:rsidP="00CD37C1">
      <w:pPr>
        <w:pStyle w:val="a5"/>
        <w:numPr>
          <w:ilvl w:val="0"/>
          <w:numId w:val="91"/>
        </w:numPr>
        <w:tabs>
          <w:tab w:val="left" w:pos="1418"/>
        </w:tabs>
        <w:spacing w:before="45"/>
        <w:ind w:left="1134" w:right="777" w:firstLine="0"/>
        <w:jc w:val="both"/>
        <w:rPr>
          <w:sz w:val="24"/>
          <w:szCs w:val="24"/>
        </w:rPr>
      </w:pPr>
      <w:r w:rsidRPr="00BA025F">
        <w:rPr>
          <w:sz w:val="24"/>
          <w:szCs w:val="24"/>
        </w:rPr>
        <w:t>Моделирование, проектирование и</w:t>
      </w:r>
      <w:r w:rsidRPr="00BA025F">
        <w:rPr>
          <w:spacing w:val="1"/>
          <w:sz w:val="24"/>
          <w:szCs w:val="24"/>
        </w:rPr>
        <w:t xml:space="preserve"> </w:t>
      </w:r>
      <w:r w:rsidRPr="00BA025F">
        <w:rPr>
          <w:sz w:val="24"/>
          <w:szCs w:val="24"/>
        </w:rPr>
        <w:t>управление:</w:t>
      </w:r>
    </w:p>
    <w:p w:rsidR="00080F68" w:rsidRPr="00BA025F" w:rsidRDefault="008F0B73" w:rsidP="00CD37C1">
      <w:pPr>
        <w:pStyle w:val="a5"/>
        <w:numPr>
          <w:ilvl w:val="1"/>
          <w:numId w:val="94"/>
        </w:numPr>
        <w:tabs>
          <w:tab w:val="left" w:pos="1418"/>
        </w:tabs>
        <w:spacing w:before="43" w:line="266" w:lineRule="auto"/>
        <w:ind w:left="1134" w:right="777" w:firstLine="0"/>
        <w:jc w:val="both"/>
        <w:rPr>
          <w:sz w:val="24"/>
          <w:szCs w:val="24"/>
        </w:rPr>
      </w:pPr>
      <w:r w:rsidRPr="00BA025F">
        <w:rPr>
          <w:sz w:val="24"/>
          <w:szCs w:val="24"/>
        </w:rPr>
        <w:t>построение с помощью компьютерных инструментов разнообразных информационных структур для описания</w:t>
      </w:r>
      <w:r w:rsidRPr="00BA025F">
        <w:rPr>
          <w:spacing w:val="-1"/>
          <w:sz w:val="24"/>
          <w:szCs w:val="24"/>
        </w:rPr>
        <w:t xml:space="preserve"> </w:t>
      </w:r>
      <w:r w:rsidRPr="00BA025F">
        <w:rPr>
          <w:sz w:val="24"/>
          <w:szCs w:val="24"/>
        </w:rPr>
        <w:t>объектов;</w:t>
      </w:r>
    </w:p>
    <w:p w:rsidR="00080F68" w:rsidRPr="00BA025F" w:rsidRDefault="008F0B73" w:rsidP="00CD37C1">
      <w:pPr>
        <w:pStyle w:val="a5"/>
        <w:numPr>
          <w:ilvl w:val="1"/>
          <w:numId w:val="94"/>
        </w:numPr>
        <w:tabs>
          <w:tab w:val="left" w:pos="1418"/>
        </w:tabs>
        <w:spacing w:before="1"/>
        <w:ind w:left="1134" w:right="777" w:firstLine="0"/>
        <w:jc w:val="both"/>
        <w:rPr>
          <w:sz w:val="24"/>
          <w:szCs w:val="24"/>
        </w:rPr>
      </w:pPr>
      <w:r w:rsidRPr="00BA025F">
        <w:rPr>
          <w:sz w:val="24"/>
          <w:szCs w:val="24"/>
        </w:rPr>
        <w:t>построение математических моделей изучаемых объектов и</w:t>
      </w:r>
      <w:r w:rsidRPr="00BA025F">
        <w:rPr>
          <w:spacing w:val="1"/>
          <w:sz w:val="24"/>
          <w:szCs w:val="24"/>
        </w:rPr>
        <w:t xml:space="preserve"> </w:t>
      </w:r>
      <w:r w:rsidRPr="00BA025F">
        <w:rPr>
          <w:sz w:val="24"/>
          <w:szCs w:val="24"/>
        </w:rPr>
        <w:t>процессов;</w:t>
      </w:r>
    </w:p>
    <w:p w:rsidR="00080F68" w:rsidRPr="00BA025F" w:rsidRDefault="008F0B73" w:rsidP="00CD37C1">
      <w:pPr>
        <w:pStyle w:val="a5"/>
        <w:numPr>
          <w:ilvl w:val="1"/>
          <w:numId w:val="94"/>
        </w:numPr>
        <w:tabs>
          <w:tab w:val="left" w:pos="1418"/>
        </w:tabs>
        <w:spacing w:before="32"/>
        <w:ind w:left="1134" w:right="777" w:firstLine="0"/>
        <w:jc w:val="both"/>
        <w:rPr>
          <w:sz w:val="24"/>
          <w:szCs w:val="24"/>
        </w:rPr>
      </w:pPr>
      <w:r w:rsidRPr="00BA025F">
        <w:rPr>
          <w:sz w:val="24"/>
          <w:szCs w:val="24"/>
        </w:rPr>
        <w:t>разработка алгоритмов по управлению учебным исполнителем;</w:t>
      </w:r>
    </w:p>
    <w:p w:rsidR="00080F68" w:rsidRPr="00BA025F" w:rsidRDefault="00080F68">
      <w:pPr>
        <w:jc w:val="both"/>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CD37C1">
      <w:pPr>
        <w:pStyle w:val="a5"/>
        <w:numPr>
          <w:ilvl w:val="1"/>
          <w:numId w:val="94"/>
        </w:numPr>
        <w:tabs>
          <w:tab w:val="left" w:pos="1526"/>
          <w:tab w:val="left" w:pos="1527"/>
        </w:tabs>
        <w:spacing w:before="105" w:line="266" w:lineRule="auto"/>
        <w:ind w:left="1134" w:right="777" w:firstLine="0"/>
        <w:rPr>
          <w:sz w:val="24"/>
          <w:szCs w:val="24"/>
        </w:rPr>
      </w:pPr>
      <w:r w:rsidRPr="00BA025F">
        <w:rPr>
          <w:sz w:val="24"/>
          <w:szCs w:val="24"/>
        </w:rPr>
        <w:t>конструирование и моделирование с использованием материальных конструкторов с компьютерным управлением и обратной</w:t>
      </w:r>
      <w:r w:rsidRPr="00BA025F">
        <w:rPr>
          <w:spacing w:val="-1"/>
          <w:sz w:val="24"/>
          <w:szCs w:val="24"/>
        </w:rPr>
        <w:t xml:space="preserve"> </w:t>
      </w:r>
      <w:r w:rsidRPr="00BA025F">
        <w:rPr>
          <w:sz w:val="24"/>
          <w:szCs w:val="24"/>
        </w:rPr>
        <w:t>связью;</w:t>
      </w:r>
    </w:p>
    <w:p w:rsidR="00080F68" w:rsidRPr="00BA025F" w:rsidRDefault="008F0B73" w:rsidP="00CD37C1">
      <w:pPr>
        <w:pStyle w:val="a5"/>
        <w:numPr>
          <w:ilvl w:val="1"/>
          <w:numId w:val="94"/>
        </w:numPr>
        <w:tabs>
          <w:tab w:val="left" w:pos="1526"/>
          <w:tab w:val="left" w:pos="1527"/>
        </w:tabs>
        <w:spacing w:before="2"/>
        <w:ind w:left="1134" w:right="777" w:firstLine="0"/>
        <w:rPr>
          <w:sz w:val="24"/>
          <w:szCs w:val="24"/>
        </w:rPr>
      </w:pPr>
      <w:r w:rsidRPr="00BA025F">
        <w:rPr>
          <w:sz w:val="24"/>
          <w:szCs w:val="24"/>
        </w:rPr>
        <w:t>моделирование с использованием виртуальных</w:t>
      </w:r>
      <w:r w:rsidRPr="00BA025F">
        <w:rPr>
          <w:spacing w:val="-4"/>
          <w:sz w:val="24"/>
          <w:szCs w:val="24"/>
        </w:rPr>
        <w:t xml:space="preserve"> </w:t>
      </w:r>
      <w:r w:rsidRPr="00BA025F">
        <w:rPr>
          <w:sz w:val="24"/>
          <w:szCs w:val="24"/>
        </w:rPr>
        <w:t>конструкторов;</w:t>
      </w:r>
    </w:p>
    <w:p w:rsidR="00080F68" w:rsidRPr="00BA025F" w:rsidRDefault="008F0B73" w:rsidP="00CD37C1">
      <w:pPr>
        <w:pStyle w:val="a5"/>
        <w:numPr>
          <w:ilvl w:val="1"/>
          <w:numId w:val="94"/>
        </w:numPr>
        <w:tabs>
          <w:tab w:val="left" w:pos="1526"/>
          <w:tab w:val="left" w:pos="1527"/>
        </w:tabs>
        <w:spacing w:before="32"/>
        <w:ind w:left="1134" w:right="777" w:firstLine="0"/>
        <w:rPr>
          <w:sz w:val="24"/>
          <w:szCs w:val="24"/>
        </w:rPr>
      </w:pPr>
      <w:r w:rsidRPr="00BA025F">
        <w:rPr>
          <w:sz w:val="24"/>
          <w:szCs w:val="24"/>
        </w:rPr>
        <w:t>моделирование с использованием средств</w:t>
      </w:r>
      <w:r w:rsidRPr="00BA025F">
        <w:rPr>
          <w:spacing w:val="-4"/>
          <w:sz w:val="24"/>
          <w:szCs w:val="24"/>
        </w:rPr>
        <w:t xml:space="preserve"> </w:t>
      </w:r>
      <w:r w:rsidRPr="00BA025F">
        <w:rPr>
          <w:sz w:val="24"/>
          <w:szCs w:val="24"/>
        </w:rPr>
        <w:t>программирования;</w:t>
      </w:r>
    </w:p>
    <w:p w:rsidR="00080F68" w:rsidRPr="00BA025F" w:rsidRDefault="008F0B73" w:rsidP="00CD37C1">
      <w:pPr>
        <w:pStyle w:val="a5"/>
        <w:numPr>
          <w:ilvl w:val="1"/>
          <w:numId w:val="94"/>
        </w:numPr>
        <w:tabs>
          <w:tab w:val="left" w:pos="1526"/>
          <w:tab w:val="left" w:pos="1527"/>
        </w:tabs>
        <w:spacing w:before="30" w:line="266" w:lineRule="auto"/>
        <w:ind w:left="1134" w:right="777" w:firstLine="0"/>
        <w:rPr>
          <w:sz w:val="24"/>
          <w:szCs w:val="24"/>
        </w:rPr>
      </w:pPr>
      <w:r w:rsidRPr="00BA025F">
        <w:rPr>
          <w:sz w:val="24"/>
          <w:szCs w:val="24"/>
        </w:rPr>
        <w:t>проектирование виртуальных и реальных объектов и процессов, использование системы автоматизированного</w:t>
      </w:r>
      <w:r w:rsidRPr="00BA025F">
        <w:rPr>
          <w:spacing w:val="-4"/>
          <w:sz w:val="24"/>
          <w:szCs w:val="24"/>
        </w:rPr>
        <w:t xml:space="preserve"> </w:t>
      </w:r>
      <w:r w:rsidRPr="00BA025F">
        <w:rPr>
          <w:sz w:val="24"/>
          <w:szCs w:val="24"/>
        </w:rPr>
        <w:t>проектирования.</w:t>
      </w:r>
    </w:p>
    <w:p w:rsidR="00080F68" w:rsidRPr="00BA025F" w:rsidRDefault="008F0B73" w:rsidP="00CD37C1">
      <w:pPr>
        <w:pStyle w:val="a5"/>
        <w:numPr>
          <w:ilvl w:val="0"/>
          <w:numId w:val="91"/>
        </w:numPr>
        <w:tabs>
          <w:tab w:val="left" w:pos="1527"/>
        </w:tabs>
        <w:spacing w:before="13"/>
        <w:ind w:left="1134" w:right="777" w:firstLine="0"/>
        <w:rPr>
          <w:sz w:val="24"/>
          <w:szCs w:val="24"/>
        </w:rPr>
      </w:pPr>
      <w:r w:rsidRPr="00BA025F">
        <w:rPr>
          <w:sz w:val="24"/>
          <w:szCs w:val="24"/>
        </w:rPr>
        <w:t>Коммуникация и социальное</w:t>
      </w:r>
      <w:r w:rsidRPr="00BA025F">
        <w:rPr>
          <w:spacing w:val="-2"/>
          <w:sz w:val="24"/>
          <w:szCs w:val="24"/>
        </w:rPr>
        <w:t xml:space="preserve"> </w:t>
      </w:r>
      <w:r w:rsidRPr="00BA025F">
        <w:rPr>
          <w:sz w:val="24"/>
          <w:szCs w:val="24"/>
        </w:rPr>
        <w:t>взаимодействие:</w:t>
      </w:r>
    </w:p>
    <w:p w:rsidR="00080F68" w:rsidRPr="00BA025F" w:rsidRDefault="008F0B73" w:rsidP="00CD37C1">
      <w:pPr>
        <w:pStyle w:val="a5"/>
        <w:numPr>
          <w:ilvl w:val="1"/>
          <w:numId w:val="94"/>
        </w:numPr>
        <w:tabs>
          <w:tab w:val="left" w:pos="1530"/>
          <w:tab w:val="left" w:pos="5873"/>
          <w:tab w:val="left" w:pos="9510"/>
        </w:tabs>
        <w:spacing w:before="46" w:line="266" w:lineRule="auto"/>
        <w:ind w:left="1134" w:right="777" w:firstLine="0"/>
        <w:jc w:val="both"/>
        <w:rPr>
          <w:sz w:val="24"/>
          <w:szCs w:val="24"/>
        </w:rPr>
      </w:pPr>
      <w:r w:rsidRPr="00BA025F">
        <w:rPr>
          <w:sz w:val="24"/>
          <w:szCs w:val="24"/>
        </w:rPr>
        <w:t>осуществление образовательного взаимодействия в информационном пространстве образовательной</w:t>
      </w:r>
      <w:r w:rsidRPr="00BA025F">
        <w:rPr>
          <w:spacing w:val="-4"/>
          <w:sz w:val="24"/>
          <w:szCs w:val="24"/>
        </w:rPr>
        <w:t xml:space="preserve"> </w:t>
      </w:r>
      <w:r w:rsidRPr="00BA025F">
        <w:rPr>
          <w:sz w:val="24"/>
          <w:szCs w:val="24"/>
        </w:rPr>
        <w:t>организации</w:t>
      </w:r>
      <w:r w:rsidRPr="00BA025F">
        <w:rPr>
          <w:spacing w:val="-2"/>
          <w:sz w:val="24"/>
          <w:szCs w:val="24"/>
        </w:rPr>
        <w:t xml:space="preserve"> </w:t>
      </w:r>
      <w:r w:rsidRPr="00BA025F">
        <w:rPr>
          <w:sz w:val="24"/>
          <w:szCs w:val="24"/>
        </w:rPr>
        <w:t>(получение</w:t>
      </w:r>
      <w:r w:rsidRPr="00BA025F">
        <w:rPr>
          <w:sz w:val="24"/>
          <w:szCs w:val="24"/>
        </w:rPr>
        <w:tab/>
        <w:t xml:space="preserve">и     </w:t>
      </w:r>
      <w:r w:rsidRPr="00BA025F">
        <w:rPr>
          <w:spacing w:val="42"/>
          <w:sz w:val="24"/>
          <w:szCs w:val="24"/>
        </w:rPr>
        <w:t xml:space="preserve"> </w:t>
      </w:r>
      <w:r w:rsidRPr="00BA025F">
        <w:rPr>
          <w:sz w:val="24"/>
          <w:szCs w:val="24"/>
        </w:rPr>
        <w:t>выполнение</w:t>
      </w:r>
      <w:r w:rsidRPr="00BA025F">
        <w:rPr>
          <w:spacing w:val="55"/>
          <w:sz w:val="24"/>
          <w:szCs w:val="24"/>
        </w:rPr>
        <w:t xml:space="preserve"> </w:t>
      </w:r>
      <w:r w:rsidRPr="00BA025F">
        <w:rPr>
          <w:sz w:val="24"/>
          <w:szCs w:val="24"/>
        </w:rPr>
        <w:t>заданий,</w:t>
      </w:r>
      <w:r w:rsidRPr="00BA025F">
        <w:rPr>
          <w:sz w:val="24"/>
          <w:szCs w:val="24"/>
        </w:rPr>
        <w:tab/>
      </w:r>
      <w:r w:rsidRPr="00BA025F">
        <w:rPr>
          <w:spacing w:val="-3"/>
          <w:sz w:val="24"/>
          <w:szCs w:val="24"/>
        </w:rPr>
        <w:t xml:space="preserve">получение </w:t>
      </w:r>
      <w:r w:rsidRPr="00BA025F">
        <w:rPr>
          <w:sz w:val="24"/>
          <w:szCs w:val="24"/>
        </w:rPr>
        <w:t>комментариев, совершенствование своей работы, формирование</w:t>
      </w:r>
      <w:r w:rsidRPr="00BA025F">
        <w:rPr>
          <w:spacing w:val="-6"/>
          <w:sz w:val="24"/>
          <w:szCs w:val="24"/>
        </w:rPr>
        <w:t xml:space="preserve"> </w:t>
      </w:r>
      <w:r w:rsidRPr="00BA025F">
        <w:rPr>
          <w:sz w:val="24"/>
          <w:szCs w:val="24"/>
        </w:rPr>
        <w:t>портфолио);</w:t>
      </w:r>
    </w:p>
    <w:p w:rsidR="00080F68" w:rsidRPr="00BA025F" w:rsidRDefault="008F0B73" w:rsidP="00CD37C1">
      <w:pPr>
        <w:pStyle w:val="a5"/>
        <w:numPr>
          <w:ilvl w:val="1"/>
          <w:numId w:val="94"/>
        </w:numPr>
        <w:tabs>
          <w:tab w:val="left" w:pos="1529"/>
          <w:tab w:val="left" w:pos="1530"/>
        </w:tabs>
        <w:spacing w:before="1"/>
        <w:ind w:left="1134" w:right="777" w:firstLine="0"/>
        <w:rPr>
          <w:sz w:val="24"/>
          <w:szCs w:val="24"/>
        </w:rPr>
      </w:pPr>
      <w:r w:rsidRPr="00BA025F">
        <w:rPr>
          <w:sz w:val="24"/>
          <w:szCs w:val="24"/>
        </w:rPr>
        <w:t>использование возможностей электронной почты для информационного</w:t>
      </w:r>
      <w:r w:rsidRPr="00BA025F">
        <w:rPr>
          <w:spacing w:val="-8"/>
          <w:sz w:val="24"/>
          <w:szCs w:val="24"/>
        </w:rPr>
        <w:t xml:space="preserve"> </w:t>
      </w:r>
      <w:r w:rsidRPr="00BA025F">
        <w:rPr>
          <w:sz w:val="24"/>
          <w:szCs w:val="24"/>
        </w:rPr>
        <w:t>обмена;</w:t>
      </w:r>
    </w:p>
    <w:p w:rsidR="00080F68" w:rsidRPr="00BA025F" w:rsidRDefault="008F0B73" w:rsidP="00CD37C1">
      <w:pPr>
        <w:pStyle w:val="a5"/>
        <w:numPr>
          <w:ilvl w:val="1"/>
          <w:numId w:val="94"/>
        </w:numPr>
        <w:tabs>
          <w:tab w:val="left" w:pos="1529"/>
          <w:tab w:val="left" w:pos="1530"/>
        </w:tabs>
        <w:spacing w:before="33"/>
        <w:ind w:left="1134" w:right="777" w:firstLine="0"/>
        <w:rPr>
          <w:sz w:val="24"/>
          <w:szCs w:val="24"/>
        </w:rPr>
      </w:pPr>
      <w:r w:rsidRPr="00BA025F">
        <w:rPr>
          <w:sz w:val="24"/>
          <w:szCs w:val="24"/>
        </w:rPr>
        <w:t>ведение личного дневника (блога) с использованием возможностей</w:t>
      </w:r>
      <w:r w:rsidRPr="00BA025F">
        <w:rPr>
          <w:spacing w:val="-9"/>
          <w:sz w:val="24"/>
          <w:szCs w:val="24"/>
        </w:rPr>
        <w:t xml:space="preserve"> </w:t>
      </w:r>
      <w:r w:rsidRPr="00BA025F">
        <w:rPr>
          <w:sz w:val="24"/>
          <w:szCs w:val="24"/>
        </w:rPr>
        <w:t>Интернета;</w:t>
      </w:r>
    </w:p>
    <w:p w:rsidR="00080F68" w:rsidRPr="00BA025F" w:rsidRDefault="008F0B73" w:rsidP="00CD37C1">
      <w:pPr>
        <w:pStyle w:val="a5"/>
        <w:numPr>
          <w:ilvl w:val="1"/>
          <w:numId w:val="94"/>
        </w:numPr>
        <w:tabs>
          <w:tab w:val="left" w:pos="1529"/>
          <w:tab w:val="left" w:pos="1530"/>
        </w:tabs>
        <w:spacing w:before="30"/>
        <w:ind w:left="1134" w:right="777" w:firstLine="0"/>
        <w:rPr>
          <w:sz w:val="24"/>
          <w:szCs w:val="24"/>
        </w:rPr>
      </w:pPr>
      <w:r w:rsidRPr="00BA025F">
        <w:rPr>
          <w:sz w:val="24"/>
          <w:szCs w:val="24"/>
        </w:rPr>
        <w:t>работа в группе над</w:t>
      </w:r>
      <w:r w:rsidRPr="00BA025F">
        <w:rPr>
          <w:spacing w:val="-4"/>
          <w:sz w:val="24"/>
          <w:szCs w:val="24"/>
        </w:rPr>
        <w:t xml:space="preserve"> </w:t>
      </w:r>
      <w:r w:rsidRPr="00BA025F">
        <w:rPr>
          <w:sz w:val="24"/>
          <w:szCs w:val="24"/>
        </w:rPr>
        <w:t>сообщением;</w:t>
      </w:r>
    </w:p>
    <w:p w:rsidR="00080F68" w:rsidRPr="00BA025F" w:rsidRDefault="008F0B73" w:rsidP="00CD37C1">
      <w:pPr>
        <w:pStyle w:val="a5"/>
        <w:numPr>
          <w:ilvl w:val="1"/>
          <w:numId w:val="94"/>
        </w:numPr>
        <w:tabs>
          <w:tab w:val="left" w:pos="1529"/>
          <w:tab w:val="left" w:pos="1530"/>
        </w:tabs>
        <w:spacing w:before="33"/>
        <w:ind w:left="1134" w:right="777" w:firstLine="0"/>
        <w:rPr>
          <w:sz w:val="24"/>
          <w:szCs w:val="24"/>
        </w:rPr>
      </w:pPr>
      <w:r w:rsidRPr="00BA025F">
        <w:rPr>
          <w:sz w:val="24"/>
          <w:szCs w:val="24"/>
        </w:rPr>
        <w:t>участие в форумах в социальных образовательных</w:t>
      </w:r>
      <w:r w:rsidRPr="00BA025F">
        <w:rPr>
          <w:spacing w:val="-1"/>
          <w:sz w:val="24"/>
          <w:szCs w:val="24"/>
        </w:rPr>
        <w:t xml:space="preserve"> </w:t>
      </w:r>
      <w:r w:rsidRPr="00BA025F">
        <w:rPr>
          <w:sz w:val="24"/>
          <w:szCs w:val="24"/>
        </w:rPr>
        <w:t>сетях;</w:t>
      </w:r>
    </w:p>
    <w:p w:rsidR="00080F68" w:rsidRPr="00BA025F" w:rsidRDefault="008F0B73" w:rsidP="00CD37C1">
      <w:pPr>
        <w:pStyle w:val="a5"/>
        <w:numPr>
          <w:ilvl w:val="1"/>
          <w:numId w:val="94"/>
        </w:numPr>
        <w:tabs>
          <w:tab w:val="left" w:pos="1529"/>
          <w:tab w:val="left" w:pos="1530"/>
        </w:tabs>
        <w:spacing w:before="30" w:line="266" w:lineRule="auto"/>
        <w:ind w:left="1134" w:right="777" w:firstLine="0"/>
        <w:rPr>
          <w:sz w:val="24"/>
          <w:szCs w:val="24"/>
        </w:rPr>
      </w:pPr>
      <w:r w:rsidRPr="00BA025F">
        <w:rPr>
          <w:sz w:val="24"/>
          <w:szCs w:val="24"/>
        </w:rPr>
        <w:t>выступления перед аудиторией в целях представления ей результатов своей работы с помощью средств</w:t>
      </w:r>
      <w:r w:rsidRPr="00BA025F">
        <w:rPr>
          <w:spacing w:val="-1"/>
          <w:sz w:val="24"/>
          <w:szCs w:val="24"/>
        </w:rPr>
        <w:t xml:space="preserve"> </w:t>
      </w:r>
      <w:r w:rsidRPr="00BA025F">
        <w:rPr>
          <w:sz w:val="24"/>
          <w:szCs w:val="24"/>
        </w:rPr>
        <w:t>ИКТ;</w:t>
      </w:r>
    </w:p>
    <w:p w:rsidR="00080F68" w:rsidRPr="00BA025F" w:rsidRDefault="008F0B73" w:rsidP="00CD37C1">
      <w:pPr>
        <w:pStyle w:val="a5"/>
        <w:numPr>
          <w:ilvl w:val="1"/>
          <w:numId w:val="94"/>
        </w:numPr>
        <w:tabs>
          <w:tab w:val="left" w:pos="1529"/>
          <w:tab w:val="left" w:pos="1530"/>
        </w:tabs>
        <w:spacing w:before="1"/>
        <w:ind w:left="1134" w:right="777" w:firstLine="0"/>
        <w:rPr>
          <w:sz w:val="24"/>
          <w:szCs w:val="24"/>
        </w:rPr>
      </w:pPr>
      <w:r w:rsidRPr="00BA025F">
        <w:rPr>
          <w:sz w:val="24"/>
          <w:szCs w:val="24"/>
        </w:rPr>
        <w:t>соблюдение норм информационной культуры, этики и</w:t>
      </w:r>
      <w:r w:rsidRPr="00BA025F">
        <w:rPr>
          <w:spacing w:val="-6"/>
          <w:sz w:val="24"/>
          <w:szCs w:val="24"/>
        </w:rPr>
        <w:t xml:space="preserve"> </w:t>
      </w:r>
      <w:r w:rsidRPr="00BA025F">
        <w:rPr>
          <w:sz w:val="24"/>
          <w:szCs w:val="24"/>
        </w:rPr>
        <w:t>права;</w:t>
      </w:r>
    </w:p>
    <w:p w:rsidR="00080F68" w:rsidRPr="00BA025F" w:rsidRDefault="008F0B73" w:rsidP="00CD37C1">
      <w:pPr>
        <w:pStyle w:val="a5"/>
        <w:numPr>
          <w:ilvl w:val="1"/>
          <w:numId w:val="94"/>
        </w:numPr>
        <w:tabs>
          <w:tab w:val="left" w:pos="1529"/>
          <w:tab w:val="left" w:pos="1530"/>
        </w:tabs>
        <w:spacing w:before="32" w:line="266" w:lineRule="auto"/>
        <w:ind w:left="1134" w:right="777" w:firstLine="0"/>
        <w:rPr>
          <w:sz w:val="24"/>
          <w:szCs w:val="24"/>
        </w:rPr>
      </w:pPr>
      <w:r w:rsidRPr="00BA025F">
        <w:rPr>
          <w:sz w:val="24"/>
          <w:szCs w:val="24"/>
        </w:rPr>
        <w:t>уважительное отношение к частной информации и информационным правам других людей.</w:t>
      </w:r>
    </w:p>
    <w:p w:rsidR="00080F68" w:rsidRPr="00BA025F" w:rsidRDefault="008F0B73" w:rsidP="00CD37C1">
      <w:pPr>
        <w:pStyle w:val="a5"/>
        <w:numPr>
          <w:ilvl w:val="0"/>
          <w:numId w:val="91"/>
        </w:numPr>
        <w:tabs>
          <w:tab w:val="left" w:pos="1527"/>
        </w:tabs>
        <w:spacing w:before="13"/>
        <w:ind w:left="1134" w:right="777" w:firstLine="0"/>
        <w:rPr>
          <w:sz w:val="24"/>
          <w:szCs w:val="24"/>
        </w:rPr>
      </w:pPr>
      <w:r w:rsidRPr="00BA025F">
        <w:rPr>
          <w:sz w:val="24"/>
          <w:szCs w:val="24"/>
        </w:rPr>
        <w:t>Информационная</w:t>
      </w:r>
      <w:r w:rsidRPr="00BA025F">
        <w:rPr>
          <w:spacing w:val="-1"/>
          <w:sz w:val="24"/>
          <w:szCs w:val="24"/>
        </w:rPr>
        <w:t xml:space="preserve"> </w:t>
      </w:r>
      <w:r w:rsidRPr="00BA025F">
        <w:rPr>
          <w:sz w:val="24"/>
          <w:szCs w:val="24"/>
        </w:rPr>
        <w:t>безопасность:</w:t>
      </w:r>
    </w:p>
    <w:p w:rsidR="00080F68" w:rsidRPr="00BA025F" w:rsidRDefault="008F0B73" w:rsidP="00CD37C1">
      <w:pPr>
        <w:pStyle w:val="a5"/>
        <w:numPr>
          <w:ilvl w:val="1"/>
          <w:numId w:val="94"/>
        </w:numPr>
        <w:tabs>
          <w:tab w:val="left" w:pos="1529"/>
          <w:tab w:val="left" w:pos="1530"/>
        </w:tabs>
        <w:spacing w:before="43" w:line="264" w:lineRule="auto"/>
        <w:ind w:left="1134" w:right="777" w:firstLine="0"/>
        <w:rPr>
          <w:sz w:val="24"/>
          <w:szCs w:val="24"/>
        </w:rPr>
      </w:pPr>
      <w:r w:rsidRPr="00BA025F">
        <w:rPr>
          <w:sz w:val="24"/>
          <w:szCs w:val="24"/>
        </w:rPr>
        <w:t>осуществление защиты информации от компьютерных вирусов с помощью антивирусных программ;</w:t>
      </w:r>
    </w:p>
    <w:p w:rsidR="00080F68" w:rsidRPr="00BA025F" w:rsidRDefault="008F0B73" w:rsidP="00CD37C1">
      <w:pPr>
        <w:pStyle w:val="a5"/>
        <w:numPr>
          <w:ilvl w:val="1"/>
          <w:numId w:val="94"/>
        </w:numPr>
        <w:tabs>
          <w:tab w:val="left" w:pos="1529"/>
          <w:tab w:val="left" w:pos="1530"/>
        </w:tabs>
        <w:spacing w:before="10"/>
        <w:ind w:left="1134" w:right="777" w:firstLine="0"/>
        <w:rPr>
          <w:sz w:val="24"/>
          <w:szCs w:val="24"/>
        </w:rPr>
      </w:pPr>
      <w:r w:rsidRPr="00BA025F">
        <w:rPr>
          <w:sz w:val="24"/>
          <w:szCs w:val="24"/>
        </w:rPr>
        <w:t>соблюдение правил безопасного поведения в</w:t>
      </w:r>
      <w:r w:rsidRPr="00BA025F">
        <w:rPr>
          <w:spacing w:val="-4"/>
          <w:sz w:val="24"/>
          <w:szCs w:val="24"/>
        </w:rPr>
        <w:t xml:space="preserve"> </w:t>
      </w:r>
      <w:r w:rsidRPr="00BA025F">
        <w:rPr>
          <w:sz w:val="24"/>
          <w:szCs w:val="24"/>
        </w:rPr>
        <w:t>Интернете;</w:t>
      </w:r>
    </w:p>
    <w:p w:rsidR="00080F68" w:rsidRPr="00BA025F" w:rsidRDefault="008F0B73" w:rsidP="00CD37C1">
      <w:pPr>
        <w:pStyle w:val="a5"/>
        <w:numPr>
          <w:ilvl w:val="1"/>
          <w:numId w:val="94"/>
        </w:numPr>
        <w:tabs>
          <w:tab w:val="left" w:pos="1529"/>
          <w:tab w:val="left" w:pos="1530"/>
        </w:tabs>
        <w:spacing w:before="32" w:line="268" w:lineRule="auto"/>
        <w:ind w:left="1134" w:right="777" w:firstLine="0"/>
        <w:rPr>
          <w:sz w:val="24"/>
          <w:szCs w:val="24"/>
        </w:rPr>
      </w:pPr>
      <w:r w:rsidRPr="00BA025F">
        <w:rPr>
          <w:sz w:val="24"/>
          <w:szCs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w:t>
      </w:r>
      <w:r w:rsidRPr="00BA025F">
        <w:rPr>
          <w:spacing w:val="-16"/>
          <w:sz w:val="24"/>
          <w:szCs w:val="24"/>
        </w:rPr>
        <w:t xml:space="preserve"> </w:t>
      </w:r>
      <w:r w:rsidRPr="00BA025F">
        <w:rPr>
          <w:sz w:val="24"/>
          <w:szCs w:val="24"/>
        </w:rPr>
        <w:t>нежелательно.</w:t>
      </w:r>
    </w:p>
    <w:p w:rsidR="00080F68" w:rsidRPr="00BA025F" w:rsidRDefault="004145B2" w:rsidP="008C12CD">
      <w:pPr>
        <w:pStyle w:val="11"/>
        <w:spacing w:line="268" w:lineRule="auto"/>
        <w:ind w:left="1134" w:right="777"/>
        <w:jc w:val="both"/>
      </w:pPr>
      <w:r>
        <w:t>2.1.7.</w:t>
      </w:r>
      <w:r w:rsidR="008F0B73" w:rsidRPr="00BA025F">
        <w:t>Планируемые результаты формирования и развития компетентности обучающихся в области использования ИКТ</w:t>
      </w:r>
    </w:p>
    <w:p w:rsidR="00080F68" w:rsidRPr="00BA025F" w:rsidRDefault="008F0B73" w:rsidP="008C12CD">
      <w:pPr>
        <w:pStyle w:val="a3"/>
        <w:spacing w:before="4" w:line="268" w:lineRule="auto"/>
        <w:ind w:left="1134" w:right="777" w:firstLine="0"/>
      </w:pPr>
      <w:r w:rsidRPr="00BA025F">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w:t>
      </w:r>
      <w:r w:rsidRPr="00BA025F">
        <w:rPr>
          <w:spacing w:val="-1"/>
        </w:rPr>
        <w:t xml:space="preserve"> </w:t>
      </w:r>
      <w:r w:rsidRPr="00BA025F">
        <w:t>ИКТ-компетенций.</w:t>
      </w:r>
    </w:p>
    <w:p w:rsidR="00080F68" w:rsidRPr="00BA025F" w:rsidRDefault="008F0B73" w:rsidP="008C12CD">
      <w:pPr>
        <w:pStyle w:val="a3"/>
        <w:spacing w:before="3" w:line="268" w:lineRule="auto"/>
        <w:ind w:left="1134" w:right="777" w:firstLine="0"/>
      </w:pPr>
      <w:r w:rsidRPr="00BA025F">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080F68" w:rsidRPr="00BA025F" w:rsidRDefault="008F0B73" w:rsidP="00CD37C1">
      <w:pPr>
        <w:pStyle w:val="a5"/>
        <w:numPr>
          <w:ilvl w:val="1"/>
          <w:numId w:val="94"/>
        </w:numPr>
        <w:tabs>
          <w:tab w:val="left" w:pos="1527"/>
        </w:tabs>
        <w:spacing w:before="13"/>
        <w:ind w:left="1134" w:right="777" w:firstLine="0"/>
        <w:jc w:val="both"/>
        <w:rPr>
          <w:sz w:val="24"/>
          <w:szCs w:val="24"/>
        </w:rPr>
      </w:pPr>
      <w:r w:rsidRPr="00BA025F">
        <w:rPr>
          <w:sz w:val="24"/>
          <w:szCs w:val="24"/>
        </w:rPr>
        <w:t>осуществлять информационное подключение к сети</w:t>
      </w:r>
      <w:r w:rsidRPr="00BA025F">
        <w:rPr>
          <w:spacing w:val="-6"/>
          <w:sz w:val="24"/>
          <w:szCs w:val="24"/>
        </w:rPr>
        <w:t xml:space="preserve"> </w:t>
      </w:r>
      <w:r w:rsidRPr="00BA025F">
        <w:rPr>
          <w:sz w:val="24"/>
          <w:szCs w:val="24"/>
        </w:rPr>
        <w:t>Интернет;</w:t>
      </w:r>
    </w:p>
    <w:p w:rsidR="00080F68" w:rsidRPr="00BA025F" w:rsidRDefault="008F0B73" w:rsidP="00CD37C1">
      <w:pPr>
        <w:pStyle w:val="a5"/>
        <w:numPr>
          <w:ilvl w:val="1"/>
          <w:numId w:val="94"/>
        </w:numPr>
        <w:tabs>
          <w:tab w:val="left" w:pos="1527"/>
        </w:tabs>
        <w:spacing w:before="30"/>
        <w:ind w:left="1134" w:right="777" w:firstLine="0"/>
        <w:jc w:val="both"/>
        <w:rPr>
          <w:sz w:val="24"/>
          <w:szCs w:val="24"/>
        </w:rPr>
      </w:pPr>
      <w:r w:rsidRPr="00BA025F">
        <w:rPr>
          <w:sz w:val="24"/>
          <w:szCs w:val="24"/>
        </w:rPr>
        <w:t>получать информацию о характеристиках</w:t>
      </w:r>
      <w:r w:rsidRPr="00BA025F">
        <w:rPr>
          <w:spacing w:val="-3"/>
          <w:sz w:val="24"/>
          <w:szCs w:val="24"/>
        </w:rPr>
        <w:t xml:space="preserve"> </w:t>
      </w:r>
      <w:r w:rsidRPr="00BA025F">
        <w:rPr>
          <w:sz w:val="24"/>
          <w:szCs w:val="24"/>
        </w:rPr>
        <w:t>компьютера;</w:t>
      </w:r>
    </w:p>
    <w:p w:rsidR="00080F68" w:rsidRPr="00BA025F" w:rsidRDefault="008F0B73" w:rsidP="00CD37C1">
      <w:pPr>
        <w:pStyle w:val="a5"/>
        <w:numPr>
          <w:ilvl w:val="1"/>
          <w:numId w:val="94"/>
        </w:numPr>
        <w:tabs>
          <w:tab w:val="left" w:pos="1527"/>
        </w:tabs>
        <w:spacing w:before="30" w:line="264" w:lineRule="auto"/>
        <w:ind w:left="1134" w:right="777" w:firstLine="0"/>
        <w:jc w:val="both"/>
        <w:rPr>
          <w:sz w:val="24"/>
          <w:szCs w:val="24"/>
        </w:rPr>
      </w:pPr>
      <w:r w:rsidRPr="00BA025F">
        <w:rPr>
          <w:sz w:val="24"/>
          <w:szCs w:val="24"/>
        </w:rPr>
        <w:t>оценивать числовые параметры информационных процессов (объем памяти, необходимой для хранения</w:t>
      </w:r>
      <w:r w:rsidRPr="00BA025F">
        <w:rPr>
          <w:spacing w:val="-1"/>
          <w:sz w:val="24"/>
          <w:szCs w:val="24"/>
        </w:rPr>
        <w:t xml:space="preserve"> </w:t>
      </w:r>
      <w:r w:rsidRPr="00BA025F">
        <w:rPr>
          <w:sz w:val="24"/>
          <w:szCs w:val="24"/>
        </w:rPr>
        <w:t>информации;</w:t>
      </w:r>
    </w:p>
    <w:p w:rsidR="00080F68" w:rsidRPr="00BA025F" w:rsidRDefault="008F0B73" w:rsidP="00CD37C1">
      <w:pPr>
        <w:pStyle w:val="a5"/>
        <w:numPr>
          <w:ilvl w:val="1"/>
          <w:numId w:val="94"/>
        </w:numPr>
        <w:tabs>
          <w:tab w:val="left" w:pos="1527"/>
        </w:tabs>
        <w:spacing w:before="4"/>
        <w:ind w:left="1134" w:right="777" w:firstLine="0"/>
        <w:jc w:val="both"/>
        <w:rPr>
          <w:sz w:val="24"/>
          <w:szCs w:val="24"/>
        </w:rPr>
      </w:pPr>
      <w:r w:rsidRPr="00BA025F">
        <w:rPr>
          <w:sz w:val="24"/>
          <w:szCs w:val="24"/>
        </w:rPr>
        <w:t>скорость передачи информации, пропускную способность выбранного канала и</w:t>
      </w:r>
      <w:r w:rsidRPr="00BA025F">
        <w:rPr>
          <w:spacing w:val="-9"/>
          <w:sz w:val="24"/>
          <w:szCs w:val="24"/>
        </w:rPr>
        <w:t xml:space="preserve"> </w:t>
      </w:r>
      <w:r w:rsidRPr="00BA025F">
        <w:rPr>
          <w:sz w:val="24"/>
          <w:szCs w:val="24"/>
        </w:rPr>
        <w:t>пр.);</w:t>
      </w:r>
    </w:p>
    <w:p w:rsidR="00080F68" w:rsidRPr="00BA025F" w:rsidRDefault="008F0B73" w:rsidP="00CD37C1">
      <w:pPr>
        <w:pStyle w:val="a5"/>
        <w:numPr>
          <w:ilvl w:val="1"/>
          <w:numId w:val="94"/>
        </w:numPr>
        <w:tabs>
          <w:tab w:val="left" w:pos="1527"/>
        </w:tabs>
        <w:spacing w:before="30" w:line="266" w:lineRule="auto"/>
        <w:ind w:left="1134" w:right="777" w:firstLine="0"/>
        <w:jc w:val="both"/>
        <w:rPr>
          <w:sz w:val="24"/>
          <w:szCs w:val="24"/>
        </w:rPr>
      </w:pPr>
      <w:r w:rsidRPr="00BA025F">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80F68" w:rsidRPr="00BA025F" w:rsidRDefault="00080F68" w:rsidP="003F38C6">
      <w:pPr>
        <w:spacing w:line="266" w:lineRule="auto"/>
        <w:ind w:left="676" w:right="777" w:firstLine="427"/>
        <w:jc w:val="both"/>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CD37C1">
      <w:pPr>
        <w:pStyle w:val="a5"/>
        <w:numPr>
          <w:ilvl w:val="1"/>
          <w:numId w:val="94"/>
        </w:numPr>
        <w:tabs>
          <w:tab w:val="left" w:pos="1527"/>
        </w:tabs>
        <w:spacing w:before="105" w:line="266" w:lineRule="auto"/>
        <w:ind w:left="1134" w:right="777" w:firstLine="0"/>
        <w:jc w:val="both"/>
        <w:rPr>
          <w:sz w:val="24"/>
          <w:szCs w:val="24"/>
        </w:rPr>
      </w:pPr>
      <w:r w:rsidRPr="00BA025F">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sidRPr="00BA025F">
        <w:rPr>
          <w:spacing w:val="-11"/>
          <w:sz w:val="24"/>
          <w:szCs w:val="24"/>
        </w:rPr>
        <w:t xml:space="preserve"> </w:t>
      </w:r>
      <w:r w:rsidRPr="00BA025F">
        <w:rPr>
          <w:sz w:val="24"/>
          <w:szCs w:val="24"/>
        </w:rPr>
        <w:t>объекты;</w:t>
      </w:r>
    </w:p>
    <w:p w:rsidR="00080F68" w:rsidRPr="00BA025F" w:rsidRDefault="008F0B73" w:rsidP="00CD37C1">
      <w:pPr>
        <w:pStyle w:val="a5"/>
        <w:numPr>
          <w:ilvl w:val="1"/>
          <w:numId w:val="94"/>
        </w:numPr>
        <w:tabs>
          <w:tab w:val="left" w:pos="1527"/>
        </w:tabs>
        <w:spacing w:before="2" w:line="266" w:lineRule="auto"/>
        <w:ind w:left="1134" w:right="777" w:firstLine="0"/>
        <w:jc w:val="both"/>
        <w:rPr>
          <w:sz w:val="24"/>
          <w:szCs w:val="24"/>
        </w:rPr>
      </w:pPr>
      <w:r w:rsidRPr="00BA025F">
        <w:rPr>
          <w:sz w:val="24"/>
          <w:szCs w:val="24"/>
        </w:rPr>
        <w:t>соблюдать требования техники безопасности, гигиены, эргономики и ресурсосбережения при работе с устройствами</w:t>
      </w:r>
      <w:r w:rsidRPr="00BA025F">
        <w:rPr>
          <w:spacing w:val="-1"/>
          <w:sz w:val="24"/>
          <w:szCs w:val="24"/>
        </w:rPr>
        <w:t xml:space="preserve"> </w:t>
      </w:r>
      <w:r w:rsidRPr="00BA025F">
        <w:rPr>
          <w:sz w:val="24"/>
          <w:szCs w:val="24"/>
        </w:rPr>
        <w:t>ИКТ.</w:t>
      </w:r>
    </w:p>
    <w:p w:rsidR="00080F68" w:rsidRPr="00BA025F" w:rsidRDefault="008F0B73" w:rsidP="008C12CD">
      <w:pPr>
        <w:pStyle w:val="a3"/>
        <w:spacing w:before="11" w:line="268" w:lineRule="auto"/>
        <w:ind w:left="1134" w:right="777" w:firstLine="0"/>
      </w:pPr>
      <w:r w:rsidRPr="00BA025F">
        <w:t>В рамках направления «Фиксация и обработка изображений и зВШКов» в качестве основных планируемых результатов возможен, но не ограничивается следующим, список того, что обучающийся сможет:</w:t>
      </w:r>
    </w:p>
    <w:p w:rsidR="00080F68" w:rsidRPr="00BA025F" w:rsidRDefault="008F0B73" w:rsidP="00CD37C1">
      <w:pPr>
        <w:pStyle w:val="a5"/>
        <w:numPr>
          <w:ilvl w:val="1"/>
          <w:numId w:val="94"/>
        </w:numPr>
        <w:tabs>
          <w:tab w:val="left" w:pos="1526"/>
          <w:tab w:val="left" w:pos="1527"/>
        </w:tabs>
        <w:spacing w:before="8"/>
        <w:ind w:left="1134" w:right="777" w:firstLine="0"/>
        <w:rPr>
          <w:sz w:val="24"/>
          <w:szCs w:val="24"/>
        </w:rPr>
      </w:pPr>
      <w:r w:rsidRPr="00BA025F">
        <w:rPr>
          <w:sz w:val="24"/>
          <w:szCs w:val="24"/>
        </w:rPr>
        <w:t>создавать презентации на основе цифровых</w:t>
      </w:r>
      <w:r w:rsidRPr="00BA025F">
        <w:rPr>
          <w:spacing w:val="-4"/>
          <w:sz w:val="24"/>
          <w:szCs w:val="24"/>
        </w:rPr>
        <w:t xml:space="preserve"> </w:t>
      </w:r>
      <w:r w:rsidRPr="00BA025F">
        <w:rPr>
          <w:sz w:val="24"/>
          <w:szCs w:val="24"/>
        </w:rPr>
        <w:t>фотографий;</w:t>
      </w:r>
    </w:p>
    <w:p w:rsidR="00080F68" w:rsidRPr="00BA025F" w:rsidRDefault="008F0B73" w:rsidP="00CD37C1">
      <w:pPr>
        <w:pStyle w:val="a5"/>
        <w:numPr>
          <w:ilvl w:val="1"/>
          <w:numId w:val="94"/>
        </w:numPr>
        <w:tabs>
          <w:tab w:val="left" w:pos="1526"/>
          <w:tab w:val="left" w:pos="1527"/>
        </w:tabs>
        <w:spacing w:before="30" w:line="264" w:lineRule="auto"/>
        <w:ind w:left="1134" w:right="777" w:firstLine="0"/>
        <w:rPr>
          <w:sz w:val="24"/>
          <w:szCs w:val="24"/>
        </w:rPr>
      </w:pPr>
      <w:r w:rsidRPr="00BA025F">
        <w:rPr>
          <w:sz w:val="24"/>
          <w:szCs w:val="24"/>
        </w:rPr>
        <w:t>проводить обработку цифровых фотографий с использованием возможностей специальных компьютерных</w:t>
      </w:r>
      <w:r w:rsidRPr="00BA025F">
        <w:rPr>
          <w:spacing w:val="-2"/>
          <w:sz w:val="24"/>
          <w:szCs w:val="24"/>
        </w:rPr>
        <w:t xml:space="preserve"> </w:t>
      </w:r>
      <w:r w:rsidRPr="00BA025F">
        <w:rPr>
          <w:sz w:val="24"/>
          <w:szCs w:val="24"/>
        </w:rPr>
        <w:t>инструментов;</w:t>
      </w:r>
    </w:p>
    <w:p w:rsidR="00080F68" w:rsidRPr="00BA025F" w:rsidRDefault="008F0B73" w:rsidP="00CD37C1">
      <w:pPr>
        <w:pStyle w:val="a5"/>
        <w:numPr>
          <w:ilvl w:val="1"/>
          <w:numId w:val="94"/>
        </w:numPr>
        <w:tabs>
          <w:tab w:val="left" w:pos="1526"/>
          <w:tab w:val="left" w:pos="1527"/>
          <w:tab w:val="left" w:pos="2833"/>
          <w:tab w:val="left" w:pos="4124"/>
          <w:tab w:val="left" w:pos="5409"/>
          <w:tab w:val="left" w:pos="7228"/>
          <w:tab w:val="left" w:pos="7575"/>
          <w:tab w:val="left" w:pos="9477"/>
        </w:tabs>
        <w:spacing w:before="4" w:line="266" w:lineRule="auto"/>
        <w:ind w:left="1134" w:right="777" w:firstLine="0"/>
        <w:rPr>
          <w:sz w:val="24"/>
          <w:szCs w:val="24"/>
        </w:rPr>
      </w:pPr>
      <w:r w:rsidRPr="00BA025F">
        <w:rPr>
          <w:sz w:val="24"/>
          <w:szCs w:val="24"/>
        </w:rPr>
        <w:t>проводить</w:t>
      </w:r>
      <w:r w:rsidRPr="00BA025F">
        <w:rPr>
          <w:sz w:val="24"/>
          <w:szCs w:val="24"/>
        </w:rPr>
        <w:tab/>
        <w:t>обработку</w:t>
      </w:r>
      <w:r w:rsidRPr="00BA025F">
        <w:rPr>
          <w:sz w:val="24"/>
          <w:szCs w:val="24"/>
        </w:rPr>
        <w:tab/>
        <w:t>цифровых</w:t>
      </w:r>
      <w:r w:rsidRPr="00BA025F">
        <w:rPr>
          <w:sz w:val="24"/>
          <w:szCs w:val="24"/>
        </w:rPr>
        <w:tab/>
        <w:t>записей</w:t>
      </w:r>
      <w:r w:rsidRPr="00BA025F">
        <w:rPr>
          <w:sz w:val="24"/>
          <w:szCs w:val="24"/>
        </w:rPr>
        <w:tab/>
        <w:t>с</w:t>
      </w:r>
      <w:r w:rsidRPr="00BA025F">
        <w:rPr>
          <w:sz w:val="24"/>
          <w:szCs w:val="24"/>
        </w:rPr>
        <w:tab/>
        <w:t>использованием</w:t>
      </w:r>
      <w:r w:rsidRPr="00BA025F">
        <w:rPr>
          <w:sz w:val="24"/>
          <w:szCs w:val="24"/>
        </w:rPr>
        <w:tab/>
      </w:r>
      <w:r w:rsidRPr="00BA025F">
        <w:rPr>
          <w:spacing w:val="-3"/>
          <w:sz w:val="24"/>
          <w:szCs w:val="24"/>
        </w:rPr>
        <w:t xml:space="preserve">возможностей </w:t>
      </w:r>
      <w:r w:rsidRPr="00BA025F">
        <w:rPr>
          <w:sz w:val="24"/>
          <w:szCs w:val="24"/>
        </w:rPr>
        <w:t>специальных компьютерных инструментов;</w:t>
      </w:r>
    </w:p>
    <w:p w:rsidR="00080F68" w:rsidRPr="00BA025F" w:rsidRDefault="008F0B73" w:rsidP="00CD37C1">
      <w:pPr>
        <w:pStyle w:val="a5"/>
        <w:numPr>
          <w:ilvl w:val="1"/>
          <w:numId w:val="94"/>
        </w:numPr>
        <w:tabs>
          <w:tab w:val="left" w:pos="1526"/>
          <w:tab w:val="left" w:pos="1527"/>
        </w:tabs>
        <w:spacing w:before="2" w:line="264" w:lineRule="auto"/>
        <w:ind w:left="1134" w:right="777" w:firstLine="0"/>
        <w:rPr>
          <w:sz w:val="24"/>
          <w:szCs w:val="24"/>
        </w:rPr>
      </w:pPr>
      <w:r w:rsidRPr="00BA025F">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080F68" w:rsidRPr="00BA025F" w:rsidRDefault="008F0B73" w:rsidP="008C12CD">
      <w:pPr>
        <w:pStyle w:val="a3"/>
        <w:spacing w:before="16" w:line="268" w:lineRule="auto"/>
        <w:ind w:left="1134" w:right="777" w:firstLine="0"/>
      </w:pPr>
      <w:r w:rsidRPr="00BA025F">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080F68" w:rsidRPr="00BA025F" w:rsidRDefault="008F0B73" w:rsidP="00CD37C1">
      <w:pPr>
        <w:pStyle w:val="a5"/>
        <w:numPr>
          <w:ilvl w:val="1"/>
          <w:numId w:val="94"/>
        </w:numPr>
        <w:tabs>
          <w:tab w:val="left" w:pos="1526"/>
          <w:tab w:val="left" w:pos="1527"/>
        </w:tabs>
        <w:spacing w:before="9" w:line="266" w:lineRule="auto"/>
        <w:ind w:left="1134" w:right="777" w:firstLine="0"/>
        <w:rPr>
          <w:sz w:val="24"/>
          <w:szCs w:val="24"/>
        </w:rPr>
      </w:pPr>
      <w:r w:rsidRPr="00BA025F">
        <w:rPr>
          <w:sz w:val="24"/>
          <w:szCs w:val="24"/>
        </w:rPr>
        <w:t>использовать различные приемы поиска информации в сети Интернет (поисковые системы, справочные разделы, предметные</w:t>
      </w:r>
      <w:r w:rsidRPr="00BA025F">
        <w:rPr>
          <w:spacing w:val="-6"/>
          <w:sz w:val="24"/>
          <w:szCs w:val="24"/>
        </w:rPr>
        <w:t xml:space="preserve"> </w:t>
      </w:r>
      <w:r w:rsidRPr="00BA025F">
        <w:rPr>
          <w:sz w:val="24"/>
          <w:szCs w:val="24"/>
        </w:rPr>
        <w:t>рубрики);</w:t>
      </w:r>
    </w:p>
    <w:p w:rsidR="00080F68" w:rsidRPr="00BA025F" w:rsidRDefault="008F0B73" w:rsidP="00CD37C1">
      <w:pPr>
        <w:pStyle w:val="a5"/>
        <w:numPr>
          <w:ilvl w:val="1"/>
          <w:numId w:val="94"/>
        </w:numPr>
        <w:tabs>
          <w:tab w:val="left" w:pos="1526"/>
          <w:tab w:val="left" w:pos="1527"/>
        </w:tabs>
        <w:spacing w:line="266" w:lineRule="auto"/>
        <w:ind w:left="1134" w:right="777" w:firstLine="0"/>
        <w:rPr>
          <w:sz w:val="24"/>
          <w:szCs w:val="24"/>
        </w:rPr>
      </w:pPr>
      <w:r w:rsidRPr="00BA025F">
        <w:rPr>
          <w:sz w:val="24"/>
          <w:szCs w:val="24"/>
        </w:rPr>
        <w:t>строить запросы для поиска информации с использованием логических операций и анализировать результаты поиска;</w:t>
      </w:r>
    </w:p>
    <w:p w:rsidR="00080F68" w:rsidRPr="00BA025F" w:rsidRDefault="008F0B73" w:rsidP="00CD37C1">
      <w:pPr>
        <w:pStyle w:val="a5"/>
        <w:numPr>
          <w:ilvl w:val="1"/>
          <w:numId w:val="94"/>
        </w:numPr>
        <w:tabs>
          <w:tab w:val="left" w:pos="1526"/>
          <w:tab w:val="left" w:pos="1527"/>
        </w:tabs>
        <w:spacing w:before="1" w:line="266" w:lineRule="auto"/>
        <w:ind w:left="1134" w:right="777" w:firstLine="0"/>
        <w:rPr>
          <w:sz w:val="24"/>
          <w:szCs w:val="24"/>
        </w:rPr>
      </w:pPr>
      <w:r w:rsidRPr="00BA025F">
        <w:rPr>
          <w:sz w:val="24"/>
          <w:szCs w:val="24"/>
        </w:rPr>
        <w:t>использовать различные библиотечные, в том числе электронные, каталоги для поиска необходимых</w:t>
      </w:r>
      <w:r w:rsidRPr="00BA025F">
        <w:rPr>
          <w:spacing w:val="-2"/>
          <w:sz w:val="24"/>
          <w:szCs w:val="24"/>
        </w:rPr>
        <w:t xml:space="preserve"> </w:t>
      </w:r>
      <w:r w:rsidRPr="00BA025F">
        <w:rPr>
          <w:sz w:val="24"/>
          <w:szCs w:val="24"/>
        </w:rPr>
        <w:t>книг;</w:t>
      </w:r>
    </w:p>
    <w:p w:rsidR="00080F68" w:rsidRPr="00BA025F" w:rsidRDefault="008F0B73" w:rsidP="00CD37C1">
      <w:pPr>
        <w:pStyle w:val="a5"/>
        <w:numPr>
          <w:ilvl w:val="1"/>
          <w:numId w:val="94"/>
        </w:numPr>
        <w:tabs>
          <w:tab w:val="left" w:pos="1526"/>
          <w:tab w:val="left" w:pos="1527"/>
        </w:tabs>
        <w:spacing w:before="2" w:line="266" w:lineRule="auto"/>
        <w:ind w:left="1134" w:right="777" w:firstLine="0"/>
        <w:rPr>
          <w:sz w:val="24"/>
          <w:szCs w:val="24"/>
        </w:rPr>
      </w:pPr>
      <w:r w:rsidRPr="00BA025F">
        <w:rPr>
          <w:sz w:val="24"/>
          <w:szCs w:val="24"/>
        </w:rPr>
        <w:t>искать информацию в различных базах данных, создавать и заполнять базы данных, в частности, использовать различные</w:t>
      </w:r>
      <w:r w:rsidRPr="00BA025F">
        <w:rPr>
          <w:spacing w:val="-2"/>
          <w:sz w:val="24"/>
          <w:szCs w:val="24"/>
        </w:rPr>
        <w:t xml:space="preserve"> </w:t>
      </w:r>
      <w:r w:rsidRPr="00BA025F">
        <w:rPr>
          <w:sz w:val="24"/>
          <w:szCs w:val="24"/>
        </w:rPr>
        <w:t>определители;</w:t>
      </w:r>
    </w:p>
    <w:p w:rsidR="00080F68" w:rsidRPr="00BA025F" w:rsidRDefault="008F0B73" w:rsidP="00CD37C1">
      <w:pPr>
        <w:pStyle w:val="a5"/>
        <w:numPr>
          <w:ilvl w:val="1"/>
          <w:numId w:val="94"/>
        </w:numPr>
        <w:tabs>
          <w:tab w:val="left" w:pos="1526"/>
          <w:tab w:val="left" w:pos="1527"/>
          <w:tab w:val="left" w:pos="2850"/>
          <w:tab w:val="left" w:pos="3498"/>
          <w:tab w:val="left" w:pos="5584"/>
          <w:tab w:val="left" w:pos="7395"/>
          <w:tab w:val="left" w:pos="8805"/>
          <w:tab w:val="left" w:pos="9213"/>
          <w:tab w:val="left" w:pos="9956"/>
        </w:tabs>
        <w:spacing w:before="1" w:line="266" w:lineRule="auto"/>
        <w:ind w:left="1134" w:right="777" w:firstLine="0"/>
        <w:rPr>
          <w:sz w:val="24"/>
          <w:szCs w:val="24"/>
        </w:rPr>
      </w:pPr>
      <w:r w:rsidRPr="00BA025F">
        <w:rPr>
          <w:sz w:val="24"/>
          <w:szCs w:val="24"/>
        </w:rPr>
        <w:t>сохранять</w:t>
      </w:r>
      <w:r w:rsidRPr="00BA025F">
        <w:rPr>
          <w:sz w:val="24"/>
          <w:szCs w:val="24"/>
        </w:rPr>
        <w:tab/>
        <w:t>для</w:t>
      </w:r>
      <w:r w:rsidRPr="00BA025F">
        <w:rPr>
          <w:sz w:val="24"/>
          <w:szCs w:val="24"/>
        </w:rPr>
        <w:tab/>
        <w:t>индивидуального</w:t>
      </w:r>
      <w:r w:rsidRPr="00BA025F">
        <w:rPr>
          <w:sz w:val="24"/>
          <w:szCs w:val="24"/>
        </w:rPr>
        <w:tab/>
        <w:t>использования</w:t>
      </w:r>
      <w:r w:rsidRPr="00BA025F">
        <w:rPr>
          <w:sz w:val="24"/>
          <w:szCs w:val="24"/>
        </w:rPr>
        <w:tab/>
        <w:t>найденные</w:t>
      </w:r>
      <w:r w:rsidRPr="00BA025F">
        <w:rPr>
          <w:sz w:val="24"/>
          <w:szCs w:val="24"/>
        </w:rPr>
        <w:tab/>
        <w:t>в</w:t>
      </w:r>
      <w:r w:rsidRPr="00BA025F">
        <w:rPr>
          <w:sz w:val="24"/>
          <w:szCs w:val="24"/>
        </w:rPr>
        <w:tab/>
        <w:t>сети</w:t>
      </w:r>
      <w:r w:rsidRPr="00BA025F">
        <w:rPr>
          <w:sz w:val="24"/>
          <w:szCs w:val="24"/>
        </w:rPr>
        <w:tab/>
      </w:r>
      <w:r w:rsidRPr="00BA025F">
        <w:rPr>
          <w:spacing w:val="-3"/>
          <w:sz w:val="24"/>
          <w:szCs w:val="24"/>
        </w:rPr>
        <w:t xml:space="preserve">Интернет </w:t>
      </w:r>
      <w:r w:rsidRPr="00BA025F">
        <w:rPr>
          <w:sz w:val="24"/>
          <w:szCs w:val="24"/>
        </w:rPr>
        <w:t>информационные объекты и ссылки на</w:t>
      </w:r>
      <w:r w:rsidRPr="00BA025F">
        <w:rPr>
          <w:spacing w:val="-6"/>
          <w:sz w:val="24"/>
          <w:szCs w:val="24"/>
        </w:rPr>
        <w:t xml:space="preserve"> </w:t>
      </w:r>
      <w:r w:rsidRPr="00BA025F">
        <w:rPr>
          <w:sz w:val="24"/>
          <w:szCs w:val="24"/>
        </w:rPr>
        <w:t>них.</w:t>
      </w:r>
    </w:p>
    <w:p w:rsidR="00080F68" w:rsidRPr="00BA025F" w:rsidRDefault="008F0B73" w:rsidP="008C12CD">
      <w:pPr>
        <w:pStyle w:val="a3"/>
        <w:spacing w:before="13" w:line="268" w:lineRule="auto"/>
        <w:ind w:left="1134" w:right="777" w:firstLine="0"/>
        <w:jc w:val="left"/>
      </w:pPr>
      <w:r w:rsidRPr="00BA025F">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080F68" w:rsidRPr="00BA025F" w:rsidRDefault="008F0B73" w:rsidP="00CD37C1">
      <w:pPr>
        <w:pStyle w:val="a5"/>
        <w:numPr>
          <w:ilvl w:val="1"/>
          <w:numId w:val="94"/>
        </w:numPr>
        <w:tabs>
          <w:tab w:val="left" w:pos="1526"/>
          <w:tab w:val="left" w:pos="1527"/>
        </w:tabs>
        <w:spacing w:before="10" w:line="266" w:lineRule="auto"/>
        <w:ind w:left="1134" w:right="777" w:firstLine="0"/>
        <w:rPr>
          <w:sz w:val="24"/>
          <w:szCs w:val="24"/>
        </w:rPr>
      </w:pPr>
      <w:r w:rsidRPr="00BA025F">
        <w:rPr>
          <w:sz w:val="24"/>
          <w:szCs w:val="24"/>
        </w:rPr>
        <w:t>осуществлять редактирование и структурирование текста в соответствии с его смыслом средствами текстового</w:t>
      </w:r>
      <w:r w:rsidRPr="00BA025F">
        <w:rPr>
          <w:spacing w:val="-1"/>
          <w:sz w:val="24"/>
          <w:szCs w:val="24"/>
        </w:rPr>
        <w:t xml:space="preserve"> </w:t>
      </w:r>
      <w:r w:rsidRPr="00BA025F">
        <w:rPr>
          <w:sz w:val="24"/>
          <w:szCs w:val="24"/>
        </w:rPr>
        <w:t>редактора;</w:t>
      </w:r>
    </w:p>
    <w:p w:rsidR="00080F68" w:rsidRPr="00BA025F" w:rsidRDefault="008F0B73" w:rsidP="00CD37C1">
      <w:pPr>
        <w:pStyle w:val="a5"/>
        <w:numPr>
          <w:ilvl w:val="1"/>
          <w:numId w:val="94"/>
        </w:numPr>
        <w:tabs>
          <w:tab w:val="left" w:pos="1526"/>
          <w:tab w:val="left" w:pos="1527"/>
          <w:tab w:val="left" w:pos="3299"/>
          <w:tab w:val="left" w:pos="4547"/>
          <w:tab w:val="left" w:pos="5890"/>
          <w:tab w:val="left" w:pos="7204"/>
          <w:tab w:val="left" w:pos="8591"/>
          <w:tab w:val="left" w:pos="9789"/>
        </w:tabs>
        <w:spacing w:before="1" w:line="264" w:lineRule="auto"/>
        <w:ind w:left="1134" w:right="777" w:firstLine="0"/>
        <w:rPr>
          <w:sz w:val="24"/>
          <w:szCs w:val="24"/>
        </w:rPr>
      </w:pPr>
      <w:r w:rsidRPr="00BA025F">
        <w:rPr>
          <w:sz w:val="24"/>
          <w:szCs w:val="24"/>
        </w:rPr>
        <w:t>форматировать</w:t>
      </w:r>
      <w:r w:rsidRPr="00BA025F">
        <w:rPr>
          <w:sz w:val="24"/>
          <w:szCs w:val="24"/>
        </w:rPr>
        <w:tab/>
        <w:t>текстовые</w:t>
      </w:r>
      <w:r w:rsidRPr="00BA025F">
        <w:rPr>
          <w:sz w:val="24"/>
          <w:szCs w:val="24"/>
        </w:rPr>
        <w:tab/>
        <w:t>документы</w:t>
      </w:r>
      <w:r w:rsidRPr="00BA025F">
        <w:rPr>
          <w:sz w:val="24"/>
          <w:szCs w:val="24"/>
        </w:rPr>
        <w:tab/>
        <w:t>(установка</w:t>
      </w:r>
      <w:r w:rsidRPr="00BA025F">
        <w:rPr>
          <w:sz w:val="24"/>
          <w:szCs w:val="24"/>
        </w:rPr>
        <w:tab/>
        <w:t>параметров</w:t>
      </w:r>
      <w:r w:rsidRPr="00BA025F">
        <w:rPr>
          <w:sz w:val="24"/>
          <w:szCs w:val="24"/>
        </w:rPr>
        <w:tab/>
        <w:t>страницы</w:t>
      </w:r>
      <w:r w:rsidRPr="00BA025F">
        <w:rPr>
          <w:sz w:val="24"/>
          <w:szCs w:val="24"/>
        </w:rPr>
        <w:tab/>
      </w:r>
      <w:r w:rsidRPr="00BA025F">
        <w:rPr>
          <w:spacing w:val="-3"/>
          <w:sz w:val="24"/>
          <w:szCs w:val="24"/>
        </w:rPr>
        <w:t xml:space="preserve">документа; </w:t>
      </w:r>
      <w:r w:rsidRPr="00BA025F">
        <w:rPr>
          <w:sz w:val="24"/>
          <w:szCs w:val="24"/>
        </w:rPr>
        <w:t>форматирование символов и абзацев; вставка колонтитулов и номеров</w:t>
      </w:r>
      <w:r w:rsidRPr="00BA025F">
        <w:rPr>
          <w:spacing w:val="-8"/>
          <w:sz w:val="24"/>
          <w:szCs w:val="24"/>
        </w:rPr>
        <w:t xml:space="preserve"> </w:t>
      </w:r>
      <w:r w:rsidRPr="00BA025F">
        <w:rPr>
          <w:sz w:val="24"/>
          <w:szCs w:val="24"/>
        </w:rPr>
        <w:t>страниц);</w:t>
      </w:r>
    </w:p>
    <w:p w:rsidR="00080F68" w:rsidRPr="00BA025F" w:rsidRDefault="008F0B73" w:rsidP="00CD37C1">
      <w:pPr>
        <w:pStyle w:val="a5"/>
        <w:numPr>
          <w:ilvl w:val="1"/>
          <w:numId w:val="94"/>
        </w:numPr>
        <w:tabs>
          <w:tab w:val="left" w:pos="1526"/>
          <w:tab w:val="left" w:pos="1527"/>
        </w:tabs>
        <w:spacing w:before="10"/>
        <w:ind w:left="1134" w:right="777" w:firstLine="0"/>
        <w:rPr>
          <w:sz w:val="24"/>
          <w:szCs w:val="24"/>
        </w:rPr>
      </w:pPr>
      <w:r w:rsidRPr="00BA025F">
        <w:rPr>
          <w:sz w:val="24"/>
          <w:szCs w:val="24"/>
        </w:rPr>
        <w:t>вставлять в документ формулы, таблицы, списки,</w:t>
      </w:r>
      <w:r w:rsidRPr="00BA025F">
        <w:rPr>
          <w:spacing w:val="-4"/>
          <w:sz w:val="24"/>
          <w:szCs w:val="24"/>
        </w:rPr>
        <w:t xml:space="preserve"> </w:t>
      </w:r>
      <w:r w:rsidRPr="00BA025F">
        <w:rPr>
          <w:sz w:val="24"/>
          <w:szCs w:val="24"/>
        </w:rPr>
        <w:t>изображения;</w:t>
      </w:r>
    </w:p>
    <w:p w:rsidR="00080F68" w:rsidRPr="00BA025F" w:rsidRDefault="008F0B73" w:rsidP="00CD37C1">
      <w:pPr>
        <w:pStyle w:val="a5"/>
        <w:numPr>
          <w:ilvl w:val="1"/>
          <w:numId w:val="94"/>
        </w:numPr>
        <w:tabs>
          <w:tab w:val="left" w:pos="1526"/>
          <w:tab w:val="left" w:pos="1527"/>
        </w:tabs>
        <w:spacing w:before="32"/>
        <w:ind w:left="1134" w:right="777" w:firstLine="0"/>
        <w:rPr>
          <w:sz w:val="24"/>
          <w:szCs w:val="24"/>
        </w:rPr>
      </w:pPr>
      <w:r w:rsidRPr="00BA025F">
        <w:rPr>
          <w:sz w:val="24"/>
          <w:szCs w:val="24"/>
        </w:rPr>
        <w:t>участвовать в коллективном создании текстового</w:t>
      </w:r>
      <w:r w:rsidRPr="00BA025F">
        <w:rPr>
          <w:spacing w:val="-4"/>
          <w:sz w:val="24"/>
          <w:szCs w:val="24"/>
        </w:rPr>
        <w:t xml:space="preserve"> </w:t>
      </w:r>
      <w:r w:rsidRPr="00BA025F">
        <w:rPr>
          <w:sz w:val="24"/>
          <w:szCs w:val="24"/>
        </w:rPr>
        <w:t>документа;</w:t>
      </w:r>
    </w:p>
    <w:p w:rsidR="00080F68" w:rsidRPr="00BA025F" w:rsidRDefault="008F0B73" w:rsidP="00CD37C1">
      <w:pPr>
        <w:pStyle w:val="a5"/>
        <w:numPr>
          <w:ilvl w:val="1"/>
          <w:numId w:val="94"/>
        </w:numPr>
        <w:tabs>
          <w:tab w:val="left" w:pos="1526"/>
          <w:tab w:val="left" w:pos="1527"/>
        </w:tabs>
        <w:spacing w:before="32"/>
        <w:ind w:left="1134" w:right="777" w:firstLine="0"/>
        <w:rPr>
          <w:sz w:val="24"/>
          <w:szCs w:val="24"/>
        </w:rPr>
      </w:pPr>
      <w:r w:rsidRPr="00BA025F">
        <w:rPr>
          <w:sz w:val="24"/>
          <w:szCs w:val="24"/>
        </w:rPr>
        <w:t>создавать гипертекстовые</w:t>
      </w:r>
      <w:r w:rsidRPr="00BA025F">
        <w:rPr>
          <w:spacing w:val="-2"/>
          <w:sz w:val="24"/>
          <w:szCs w:val="24"/>
        </w:rPr>
        <w:t xml:space="preserve"> </w:t>
      </w:r>
      <w:r w:rsidRPr="00BA025F">
        <w:rPr>
          <w:sz w:val="24"/>
          <w:szCs w:val="24"/>
        </w:rPr>
        <w:t>документы.</w:t>
      </w:r>
    </w:p>
    <w:p w:rsidR="00080F68" w:rsidRPr="00BA025F" w:rsidRDefault="008F0B73" w:rsidP="008C12CD">
      <w:pPr>
        <w:pStyle w:val="a3"/>
        <w:spacing w:before="43" w:line="268" w:lineRule="auto"/>
        <w:ind w:left="1134" w:right="777" w:firstLine="0"/>
        <w:jc w:val="left"/>
      </w:pPr>
      <w:r w:rsidRPr="00BA025F">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080F68" w:rsidRPr="00BA025F" w:rsidRDefault="008F0B73" w:rsidP="00CD37C1">
      <w:pPr>
        <w:pStyle w:val="a5"/>
        <w:numPr>
          <w:ilvl w:val="1"/>
          <w:numId w:val="94"/>
        </w:numPr>
        <w:tabs>
          <w:tab w:val="left" w:pos="1526"/>
          <w:tab w:val="left" w:pos="1527"/>
          <w:tab w:val="left" w:pos="2733"/>
          <w:tab w:val="left" w:pos="3085"/>
          <w:tab w:val="left" w:pos="4784"/>
          <w:tab w:val="left" w:pos="6335"/>
          <w:tab w:val="left" w:pos="6664"/>
          <w:tab w:val="left" w:pos="7880"/>
          <w:tab w:val="left" w:pos="9534"/>
        </w:tabs>
        <w:spacing w:before="12" w:line="264" w:lineRule="auto"/>
        <w:ind w:left="1134" w:right="777" w:firstLine="0"/>
        <w:rPr>
          <w:sz w:val="24"/>
          <w:szCs w:val="24"/>
        </w:rPr>
      </w:pPr>
      <w:r w:rsidRPr="00BA025F">
        <w:rPr>
          <w:sz w:val="24"/>
          <w:szCs w:val="24"/>
        </w:rPr>
        <w:t>создавать</w:t>
      </w:r>
      <w:r w:rsidRPr="00BA025F">
        <w:rPr>
          <w:sz w:val="24"/>
          <w:szCs w:val="24"/>
        </w:rPr>
        <w:tab/>
        <w:t>и</w:t>
      </w:r>
      <w:r w:rsidRPr="00BA025F">
        <w:rPr>
          <w:sz w:val="24"/>
          <w:szCs w:val="24"/>
        </w:rPr>
        <w:tab/>
        <w:t>редактировать</w:t>
      </w:r>
      <w:r w:rsidRPr="00BA025F">
        <w:rPr>
          <w:sz w:val="24"/>
          <w:szCs w:val="24"/>
        </w:rPr>
        <w:tab/>
        <w:t>изображения</w:t>
      </w:r>
      <w:r w:rsidRPr="00BA025F">
        <w:rPr>
          <w:sz w:val="24"/>
          <w:szCs w:val="24"/>
        </w:rPr>
        <w:tab/>
        <w:t>с</w:t>
      </w:r>
      <w:r w:rsidRPr="00BA025F">
        <w:rPr>
          <w:sz w:val="24"/>
          <w:szCs w:val="24"/>
        </w:rPr>
        <w:tab/>
        <w:t>помощью</w:t>
      </w:r>
      <w:r w:rsidRPr="00BA025F">
        <w:rPr>
          <w:sz w:val="24"/>
          <w:szCs w:val="24"/>
        </w:rPr>
        <w:tab/>
        <w:t>инструментов</w:t>
      </w:r>
      <w:r w:rsidRPr="00BA025F">
        <w:rPr>
          <w:sz w:val="24"/>
          <w:szCs w:val="24"/>
        </w:rPr>
        <w:tab/>
      </w:r>
      <w:r w:rsidRPr="00BA025F">
        <w:rPr>
          <w:spacing w:val="-3"/>
          <w:sz w:val="24"/>
          <w:szCs w:val="24"/>
        </w:rPr>
        <w:t xml:space="preserve">графического </w:t>
      </w:r>
      <w:r w:rsidRPr="00BA025F">
        <w:rPr>
          <w:sz w:val="24"/>
          <w:szCs w:val="24"/>
        </w:rPr>
        <w:t>редактора;</w:t>
      </w:r>
    </w:p>
    <w:p w:rsidR="00080F68" w:rsidRPr="00BA025F" w:rsidRDefault="008F0B73" w:rsidP="00CD37C1">
      <w:pPr>
        <w:pStyle w:val="a5"/>
        <w:numPr>
          <w:ilvl w:val="1"/>
          <w:numId w:val="94"/>
        </w:numPr>
        <w:tabs>
          <w:tab w:val="left" w:pos="1526"/>
          <w:tab w:val="left" w:pos="1527"/>
        </w:tabs>
        <w:spacing w:before="5" w:line="264" w:lineRule="auto"/>
        <w:ind w:left="1134" w:right="777" w:firstLine="0"/>
        <w:rPr>
          <w:sz w:val="24"/>
          <w:szCs w:val="24"/>
        </w:rPr>
      </w:pPr>
      <w:r w:rsidRPr="00BA025F">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080F68" w:rsidRPr="00BA025F" w:rsidRDefault="008F0B73" w:rsidP="00CD37C1">
      <w:pPr>
        <w:pStyle w:val="a5"/>
        <w:numPr>
          <w:ilvl w:val="1"/>
          <w:numId w:val="94"/>
        </w:numPr>
        <w:tabs>
          <w:tab w:val="left" w:pos="1526"/>
          <w:tab w:val="left" w:pos="1527"/>
          <w:tab w:val="left" w:pos="2896"/>
          <w:tab w:val="left" w:pos="4429"/>
          <w:tab w:val="left" w:pos="5918"/>
          <w:tab w:val="left" w:pos="6897"/>
          <w:tab w:val="left" w:pos="9185"/>
        </w:tabs>
        <w:spacing w:before="4" w:line="266" w:lineRule="auto"/>
        <w:ind w:left="1134" w:right="777" w:firstLine="0"/>
        <w:rPr>
          <w:sz w:val="24"/>
          <w:szCs w:val="24"/>
        </w:rPr>
      </w:pPr>
      <w:r w:rsidRPr="00BA025F">
        <w:rPr>
          <w:sz w:val="24"/>
          <w:szCs w:val="24"/>
        </w:rPr>
        <w:t>создавать</w:t>
      </w:r>
      <w:r w:rsidRPr="00BA025F">
        <w:rPr>
          <w:sz w:val="24"/>
          <w:szCs w:val="24"/>
        </w:rPr>
        <w:tab/>
        <w:t>диаграммы</w:t>
      </w:r>
      <w:r w:rsidRPr="00BA025F">
        <w:rPr>
          <w:sz w:val="24"/>
          <w:szCs w:val="24"/>
        </w:rPr>
        <w:tab/>
        <w:t>различных</w:t>
      </w:r>
      <w:r w:rsidRPr="00BA025F">
        <w:rPr>
          <w:sz w:val="24"/>
          <w:szCs w:val="24"/>
        </w:rPr>
        <w:tab/>
        <w:t>видов</w:t>
      </w:r>
      <w:r w:rsidRPr="00BA025F">
        <w:rPr>
          <w:sz w:val="24"/>
          <w:szCs w:val="24"/>
        </w:rPr>
        <w:tab/>
        <w:t>(алгоритмические,</w:t>
      </w:r>
      <w:r w:rsidRPr="00BA025F">
        <w:rPr>
          <w:sz w:val="24"/>
          <w:szCs w:val="24"/>
        </w:rPr>
        <w:tab/>
      </w:r>
      <w:r w:rsidRPr="00BA025F">
        <w:rPr>
          <w:spacing w:val="-1"/>
          <w:sz w:val="24"/>
          <w:szCs w:val="24"/>
        </w:rPr>
        <w:t xml:space="preserve">концептуальные, </w:t>
      </w:r>
      <w:r w:rsidRPr="00BA025F">
        <w:rPr>
          <w:sz w:val="24"/>
          <w:szCs w:val="24"/>
        </w:rPr>
        <w:t>классификационные, организационные, родства и др.) в соответствии с решаемыми</w:t>
      </w:r>
      <w:r w:rsidRPr="00BA025F">
        <w:rPr>
          <w:spacing w:val="-17"/>
          <w:sz w:val="24"/>
          <w:szCs w:val="24"/>
        </w:rPr>
        <w:t xml:space="preserve"> </w:t>
      </w:r>
      <w:r w:rsidRPr="00BA025F">
        <w:rPr>
          <w:sz w:val="24"/>
          <w:szCs w:val="24"/>
        </w:rPr>
        <w:t>задачами.</w:t>
      </w:r>
    </w:p>
    <w:p w:rsidR="00080F68" w:rsidRPr="00BA025F" w:rsidRDefault="00080F68" w:rsidP="003F38C6">
      <w:pPr>
        <w:spacing w:line="266" w:lineRule="auto"/>
        <w:ind w:left="676" w:right="777" w:firstLine="427"/>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8C12CD">
      <w:pPr>
        <w:pStyle w:val="a3"/>
        <w:spacing w:before="106" w:line="268" w:lineRule="auto"/>
        <w:ind w:left="1134" w:right="777" w:firstLine="0"/>
      </w:pPr>
      <w:r w:rsidRPr="00BA025F">
        <w:t>В рамках направления «Создание музыкальных и зВШКовых объектов» в качестве основных планируемых результатов возможен, но не ограничивается следующим, список того, что обучающийся сможет:</w:t>
      </w:r>
    </w:p>
    <w:p w:rsidR="00080F68" w:rsidRPr="00BA025F" w:rsidRDefault="00330A16" w:rsidP="00CD37C1">
      <w:pPr>
        <w:pStyle w:val="a5"/>
        <w:numPr>
          <w:ilvl w:val="1"/>
          <w:numId w:val="94"/>
        </w:numPr>
        <w:tabs>
          <w:tab w:val="left" w:pos="1527"/>
        </w:tabs>
        <w:spacing w:before="9" w:line="266" w:lineRule="auto"/>
        <w:ind w:left="1134" w:right="777" w:firstLine="0"/>
        <w:jc w:val="both"/>
        <w:rPr>
          <w:sz w:val="24"/>
          <w:szCs w:val="24"/>
        </w:rPr>
      </w:pPr>
      <w:r>
        <w:rPr>
          <w:sz w:val="24"/>
          <w:szCs w:val="24"/>
        </w:rPr>
        <w:t xml:space="preserve">записывать </w:t>
      </w:r>
      <w:r w:rsidR="008F0B73" w:rsidRPr="00BA025F">
        <w:rPr>
          <w:sz w:val="24"/>
          <w:szCs w:val="24"/>
        </w:rPr>
        <w:t>ВШКовые файлы с различным качеством звучания (глубиной кодирования и частотой</w:t>
      </w:r>
      <w:r w:rsidR="008F0B73" w:rsidRPr="00BA025F">
        <w:rPr>
          <w:spacing w:val="-1"/>
          <w:sz w:val="24"/>
          <w:szCs w:val="24"/>
        </w:rPr>
        <w:t xml:space="preserve"> </w:t>
      </w:r>
      <w:r w:rsidR="008F0B73" w:rsidRPr="00BA025F">
        <w:rPr>
          <w:sz w:val="24"/>
          <w:szCs w:val="24"/>
        </w:rPr>
        <w:t>дискретизации);</w:t>
      </w:r>
    </w:p>
    <w:p w:rsidR="00080F68" w:rsidRPr="00BA025F" w:rsidRDefault="008F0B73" w:rsidP="00CD37C1">
      <w:pPr>
        <w:pStyle w:val="a5"/>
        <w:numPr>
          <w:ilvl w:val="1"/>
          <w:numId w:val="94"/>
        </w:numPr>
        <w:tabs>
          <w:tab w:val="left" w:pos="1527"/>
        </w:tabs>
        <w:spacing w:line="266" w:lineRule="auto"/>
        <w:ind w:left="1134" w:right="777" w:firstLine="0"/>
        <w:jc w:val="both"/>
        <w:rPr>
          <w:sz w:val="24"/>
          <w:szCs w:val="24"/>
        </w:rPr>
      </w:pPr>
      <w:r w:rsidRPr="00BA025F">
        <w:rPr>
          <w:sz w:val="24"/>
          <w:szCs w:val="24"/>
        </w:rPr>
        <w:t>использовать музыкальные редакторы, клавишные и кинетические синтезаторы для решения творческих</w:t>
      </w:r>
      <w:r w:rsidRPr="00BA025F">
        <w:rPr>
          <w:spacing w:val="-2"/>
          <w:sz w:val="24"/>
          <w:szCs w:val="24"/>
        </w:rPr>
        <w:t xml:space="preserve"> </w:t>
      </w:r>
      <w:r w:rsidRPr="00BA025F">
        <w:rPr>
          <w:sz w:val="24"/>
          <w:szCs w:val="24"/>
        </w:rPr>
        <w:t>задач.</w:t>
      </w:r>
    </w:p>
    <w:p w:rsidR="00080F68" w:rsidRPr="00BA025F" w:rsidRDefault="008F0B73" w:rsidP="008C12CD">
      <w:pPr>
        <w:pStyle w:val="a3"/>
        <w:spacing w:before="11" w:line="268" w:lineRule="auto"/>
        <w:ind w:left="1134" w:right="777" w:firstLine="0"/>
      </w:pPr>
      <w:r w:rsidRPr="00BA025F">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080F68" w:rsidRPr="00BA025F" w:rsidRDefault="008F0B73" w:rsidP="00CD37C1">
      <w:pPr>
        <w:pStyle w:val="a5"/>
        <w:numPr>
          <w:ilvl w:val="1"/>
          <w:numId w:val="94"/>
        </w:numPr>
        <w:tabs>
          <w:tab w:val="left" w:pos="1527"/>
        </w:tabs>
        <w:spacing w:before="11" w:line="264" w:lineRule="auto"/>
        <w:ind w:left="1134" w:right="777" w:firstLine="0"/>
        <w:jc w:val="both"/>
        <w:rPr>
          <w:sz w:val="24"/>
          <w:szCs w:val="24"/>
        </w:rPr>
      </w:pPr>
      <w:r w:rsidRPr="00BA025F">
        <w:rPr>
          <w:sz w:val="24"/>
          <w:szCs w:val="24"/>
        </w:rPr>
        <w:t>создавать на заданную тему мультимедийную презентацию с гиперссылками, слайды которой содержат тексты, зВШКи, графические</w:t>
      </w:r>
      <w:r w:rsidRPr="00BA025F">
        <w:rPr>
          <w:spacing w:val="-2"/>
          <w:sz w:val="24"/>
          <w:szCs w:val="24"/>
        </w:rPr>
        <w:t xml:space="preserve"> </w:t>
      </w:r>
      <w:r w:rsidRPr="00BA025F">
        <w:rPr>
          <w:sz w:val="24"/>
          <w:szCs w:val="24"/>
        </w:rPr>
        <w:t>изображения;</w:t>
      </w:r>
    </w:p>
    <w:p w:rsidR="00080F68" w:rsidRPr="00BA025F" w:rsidRDefault="008F0B73" w:rsidP="00CD37C1">
      <w:pPr>
        <w:pStyle w:val="a5"/>
        <w:numPr>
          <w:ilvl w:val="1"/>
          <w:numId w:val="94"/>
        </w:numPr>
        <w:tabs>
          <w:tab w:val="left" w:pos="1527"/>
        </w:tabs>
        <w:spacing w:before="5" w:line="264" w:lineRule="auto"/>
        <w:ind w:left="1134" w:right="777" w:firstLine="0"/>
        <w:jc w:val="both"/>
        <w:rPr>
          <w:sz w:val="24"/>
          <w:szCs w:val="24"/>
        </w:rPr>
      </w:pPr>
      <w:r w:rsidRPr="00BA025F">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Pr="00BA025F">
        <w:rPr>
          <w:spacing w:val="-11"/>
          <w:sz w:val="24"/>
          <w:szCs w:val="24"/>
        </w:rPr>
        <w:t xml:space="preserve"> </w:t>
      </w:r>
      <w:r w:rsidRPr="00BA025F">
        <w:rPr>
          <w:sz w:val="24"/>
          <w:szCs w:val="24"/>
        </w:rPr>
        <w:t>позиционирования;</w:t>
      </w:r>
    </w:p>
    <w:p w:rsidR="00080F68" w:rsidRPr="00BA025F" w:rsidRDefault="008F0B73" w:rsidP="00CD37C1">
      <w:pPr>
        <w:pStyle w:val="a5"/>
        <w:numPr>
          <w:ilvl w:val="1"/>
          <w:numId w:val="94"/>
        </w:numPr>
        <w:tabs>
          <w:tab w:val="left" w:pos="1527"/>
        </w:tabs>
        <w:spacing w:before="8" w:line="264" w:lineRule="auto"/>
        <w:ind w:left="1134" w:right="777" w:firstLine="0"/>
        <w:jc w:val="both"/>
        <w:rPr>
          <w:sz w:val="24"/>
          <w:szCs w:val="24"/>
        </w:rPr>
      </w:pPr>
      <w:r w:rsidRPr="00BA025F">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80F68" w:rsidRPr="00BA025F" w:rsidRDefault="008F0B73" w:rsidP="00CD37C1">
      <w:pPr>
        <w:pStyle w:val="a5"/>
        <w:numPr>
          <w:ilvl w:val="1"/>
          <w:numId w:val="94"/>
        </w:numPr>
        <w:tabs>
          <w:tab w:val="left" w:pos="1527"/>
        </w:tabs>
        <w:spacing w:before="8"/>
        <w:ind w:left="1134" w:right="777" w:firstLine="0"/>
        <w:jc w:val="both"/>
        <w:rPr>
          <w:sz w:val="24"/>
          <w:szCs w:val="24"/>
        </w:rPr>
      </w:pPr>
      <w:r w:rsidRPr="00BA025F">
        <w:rPr>
          <w:sz w:val="24"/>
          <w:szCs w:val="24"/>
        </w:rPr>
        <w:t>использовать программы-архиваторы.</w:t>
      </w:r>
    </w:p>
    <w:p w:rsidR="00080F68" w:rsidRPr="00BA025F" w:rsidRDefault="008F0B73" w:rsidP="008C12CD">
      <w:pPr>
        <w:pStyle w:val="a3"/>
        <w:spacing w:before="40" w:line="268" w:lineRule="auto"/>
        <w:ind w:left="1134" w:right="777" w:firstLine="0"/>
      </w:pPr>
      <w:r w:rsidRPr="00BA025F">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080F68" w:rsidRPr="00BA025F" w:rsidRDefault="008F0B73" w:rsidP="00CD37C1">
      <w:pPr>
        <w:pStyle w:val="a5"/>
        <w:numPr>
          <w:ilvl w:val="1"/>
          <w:numId w:val="94"/>
        </w:numPr>
        <w:tabs>
          <w:tab w:val="left" w:pos="1526"/>
          <w:tab w:val="left" w:pos="1527"/>
        </w:tabs>
        <w:spacing w:before="8"/>
        <w:ind w:left="1134" w:right="777" w:firstLine="0"/>
        <w:rPr>
          <w:sz w:val="24"/>
          <w:szCs w:val="24"/>
        </w:rPr>
      </w:pPr>
      <w:r w:rsidRPr="00BA025F">
        <w:rPr>
          <w:sz w:val="24"/>
          <w:szCs w:val="24"/>
        </w:rPr>
        <w:t>проводить простые эксперименты и исследования в виртуальных</w:t>
      </w:r>
      <w:r w:rsidRPr="00BA025F">
        <w:rPr>
          <w:spacing w:val="-5"/>
          <w:sz w:val="24"/>
          <w:szCs w:val="24"/>
        </w:rPr>
        <w:t xml:space="preserve"> </w:t>
      </w:r>
      <w:r w:rsidRPr="00BA025F">
        <w:rPr>
          <w:sz w:val="24"/>
          <w:szCs w:val="24"/>
        </w:rPr>
        <w:t>лабораториях;</w:t>
      </w:r>
    </w:p>
    <w:p w:rsidR="00080F68" w:rsidRPr="00BA025F" w:rsidRDefault="008F0B73" w:rsidP="00CD37C1">
      <w:pPr>
        <w:pStyle w:val="a5"/>
        <w:numPr>
          <w:ilvl w:val="1"/>
          <w:numId w:val="94"/>
        </w:numPr>
        <w:tabs>
          <w:tab w:val="left" w:pos="1526"/>
          <w:tab w:val="left" w:pos="1527"/>
        </w:tabs>
        <w:spacing w:before="30" w:line="266" w:lineRule="auto"/>
        <w:ind w:left="1134" w:right="777" w:firstLine="0"/>
        <w:rPr>
          <w:sz w:val="24"/>
          <w:szCs w:val="24"/>
        </w:rPr>
      </w:pPr>
      <w:r w:rsidRPr="00BA025F">
        <w:rPr>
          <w:sz w:val="24"/>
          <w:szCs w:val="24"/>
        </w:rPr>
        <w:t>вводить результаты измерений и другие цифровые данные для их обработки, в том числе статистической и</w:t>
      </w:r>
      <w:r w:rsidRPr="00BA025F">
        <w:rPr>
          <w:spacing w:val="-1"/>
          <w:sz w:val="24"/>
          <w:szCs w:val="24"/>
        </w:rPr>
        <w:t xml:space="preserve"> </w:t>
      </w:r>
      <w:r w:rsidRPr="00BA025F">
        <w:rPr>
          <w:sz w:val="24"/>
          <w:szCs w:val="24"/>
        </w:rPr>
        <w:t>визуализации;</w:t>
      </w:r>
    </w:p>
    <w:p w:rsidR="00080F68" w:rsidRPr="00BA025F" w:rsidRDefault="008F0B73" w:rsidP="00CD37C1">
      <w:pPr>
        <w:pStyle w:val="a5"/>
        <w:numPr>
          <w:ilvl w:val="1"/>
          <w:numId w:val="94"/>
        </w:numPr>
        <w:tabs>
          <w:tab w:val="left" w:pos="1526"/>
          <w:tab w:val="left" w:pos="1527"/>
        </w:tabs>
        <w:spacing w:before="1" w:line="266" w:lineRule="auto"/>
        <w:ind w:left="1134" w:right="777" w:firstLine="0"/>
        <w:rPr>
          <w:sz w:val="24"/>
          <w:szCs w:val="24"/>
        </w:rPr>
      </w:pPr>
      <w:r w:rsidRPr="00BA025F">
        <w:rPr>
          <w:sz w:val="24"/>
          <w:szCs w:val="24"/>
        </w:rPr>
        <w:t>проводить эксперименты и исследования в виртуальных лабораториях по естественным наукам, математике и</w:t>
      </w:r>
      <w:r w:rsidRPr="00BA025F">
        <w:rPr>
          <w:spacing w:val="-2"/>
          <w:sz w:val="24"/>
          <w:szCs w:val="24"/>
        </w:rPr>
        <w:t xml:space="preserve"> </w:t>
      </w:r>
      <w:r w:rsidRPr="00BA025F">
        <w:rPr>
          <w:sz w:val="24"/>
          <w:szCs w:val="24"/>
        </w:rPr>
        <w:t>информатике.</w:t>
      </w:r>
    </w:p>
    <w:p w:rsidR="00080F68" w:rsidRPr="00BA025F" w:rsidRDefault="008F0B73" w:rsidP="008C12CD">
      <w:pPr>
        <w:pStyle w:val="a3"/>
        <w:spacing w:before="13" w:line="268" w:lineRule="auto"/>
        <w:ind w:left="1134" w:right="777" w:firstLine="0"/>
      </w:pPr>
      <w:r w:rsidRPr="00BA025F">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080F68" w:rsidRPr="00BA025F" w:rsidRDefault="008F0B73" w:rsidP="00CD37C1">
      <w:pPr>
        <w:pStyle w:val="a5"/>
        <w:numPr>
          <w:ilvl w:val="1"/>
          <w:numId w:val="94"/>
        </w:numPr>
        <w:tabs>
          <w:tab w:val="left" w:pos="1526"/>
          <w:tab w:val="left" w:pos="1527"/>
          <w:tab w:val="left" w:pos="2522"/>
          <w:tab w:val="left" w:pos="5762"/>
        </w:tabs>
        <w:spacing w:before="11" w:line="264" w:lineRule="auto"/>
        <w:ind w:left="1134" w:right="777" w:firstLine="0"/>
        <w:rPr>
          <w:sz w:val="24"/>
          <w:szCs w:val="24"/>
        </w:rPr>
      </w:pPr>
      <w:r w:rsidRPr="00BA025F">
        <w:rPr>
          <w:sz w:val="24"/>
          <w:szCs w:val="24"/>
        </w:rPr>
        <w:t>строить</w:t>
      </w:r>
      <w:r w:rsidRPr="00BA025F">
        <w:rPr>
          <w:sz w:val="24"/>
          <w:szCs w:val="24"/>
        </w:rPr>
        <w:tab/>
        <w:t xml:space="preserve">с  </w:t>
      </w:r>
      <w:r w:rsidRPr="00BA025F">
        <w:rPr>
          <w:spacing w:val="14"/>
          <w:sz w:val="24"/>
          <w:szCs w:val="24"/>
        </w:rPr>
        <w:t xml:space="preserve"> </w:t>
      </w:r>
      <w:r w:rsidRPr="00BA025F">
        <w:rPr>
          <w:sz w:val="24"/>
          <w:szCs w:val="24"/>
        </w:rPr>
        <w:t xml:space="preserve">помощью  </w:t>
      </w:r>
      <w:r w:rsidRPr="00BA025F">
        <w:rPr>
          <w:spacing w:val="13"/>
          <w:sz w:val="24"/>
          <w:szCs w:val="24"/>
        </w:rPr>
        <w:t xml:space="preserve"> </w:t>
      </w:r>
      <w:r w:rsidRPr="00BA025F">
        <w:rPr>
          <w:sz w:val="24"/>
          <w:szCs w:val="24"/>
        </w:rPr>
        <w:t>компьютерных</w:t>
      </w:r>
      <w:r w:rsidRPr="00BA025F">
        <w:rPr>
          <w:sz w:val="24"/>
          <w:szCs w:val="24"/>
        </w:rPr>
        <w:tab/>
        <w:t>инструментов разнообразные информационные структуры для описания</w:t>
      </w:r>
      <w:r w:rsidRPr="00BA025F">
        <w:rPr>
          <w:spacing w:val="-1"/>
          <w:sz w:val="24"/>
          <w:szCs w:val="24"/>
        </w:rPr>
        <w:t xml:space="preserve"> </w:t>
      </w:r>
      <w:r w:rsidRPr="00BA025F">
        <w:rPr>
          <w:sz w:val="24"/>
          <w:szCs w:val="24"/>
        </w:rPr>
        <w:t>объектов;</w:t>
      </w:r>
    </w:p>
    <w:p w:rsidR="00080F68" w:rsidRPr="00BA025F" w:rsidRDefault="008F0B73" w:rsidP="00CD37C1">
      <w:pPr>
        <w:pStyle w:val="a5"/>
        <w:numPr>
          <w:ilvl w:val="1"/>
          <w:numId w:val="94"/>
        </w:numPr>
        <w:tabs>
          <w:tab w:val="left" w:pos="1526"/>
          <w:tab w:val="left" w:pos="1527"/>
          <w:tab w:val="left" w:pos="3342"/>
          <w:tab w:val="left" w:pos="5292"/>
        </w:tabs>
        <w:spacing w:before="7" w:line="266" w:lineRule="auto"/>
        <w:ind w:left="1134" w:right="777" w:firstLine="0"/>
        <w:rPr>
          <w:sz w:val="24"/>
          <w:szCs w:val="24"/>
        </w:rPr>
      </w:pPr>
      <w:r w:rsidRPr="00BA025F">
        <w:rPr>
          <w:sz w:val="24"/>
          <w:szCs w:val="24"/>
        </w:rPr>
        <w:t>конструировать</w:t>
      </w:r>
      <w:r w:rsidRPr="00BA025F">
        <w:rPr>
          <w:sz w:val="24"/>
          <w:szCs w:val="24"/>
        </w:rPr>
        <w:tab/>
        <w:t xml:space="preserve">и  </w:t>
      </w:r>
      <w:r w:rsidRPr="00BA025F">
        <w:rPr>
          <w:spacing w:val="17"/>
          <w:sz w:val="24"/>
          <w:szCs w:val="24"/>
        </w:rPr>
        <w:t xml:space="preserve"> </w:t>
      </w:r>
      <w:r w:rsidRPr="00BA025F">
        <w:rPr>
          <w:sz w:val="24"/>
          <w:szCs w:val="24"/>
        </w:rPr>
        <w:t>моделировать</w:t>
      </w:r>
      <w:r w:rsidRPr="00BA025F">
        <w:rPr>
          <w:sz w:val="24"/>
          <w:szCs w:val="24"/>
        </w:rPr>
        <w:tab/>
        <w:t>с использованием материальных конструкторов с компьютерным управлением и обратной связью</w:t>
      </w:r>
      <w:r w:rsidRPr="00BA025F">
        <w:rPr>
          <w:spacing w:val="-2"/>
          <w:sz w:val="24"/>
          <w:szCs w:val="24"/>
        </w:rPr>
        <w:t xml:space="preserve"> </w:t>
      </w:r>
      <w:r w:rsidRPr="00BA025F">
        <w:rPr>
          <w:sz w:val="24"/>
          <w:szCs w:val="24"/>
        </w:rPr>
        <w:t>(робототехника);</w:t>
      </w:r>
    </w:p>
    <w:p w:rsidR="00080F68" w:rsidRPr="00BA025F" w:rsidRDefault="008F0B73" w:rsidP="00CD37C1">
      <w:pPr>
        <w:pStyle w:val="a5"/>
        <w:numPr>
          <w:ilvl w:val="1"/>
          <w:numId w:val="94"/>
        </w:numPr>
        <w:tabs>
          <w:tab w:val="left" w:pos="1526"/>
          <w:tab w:val="left" w:pos="1527"/>
        </w:tabs>
        <w:spacing w:before="1"/>
        <w:ind w:left="1134" w:right="777" w:firstLine="0"/>
        <w:rPr>
          <w:sz w:val="24"/>
          <w:szCs w:val="24"/>
        </w:rPr>
      </w:pPr>
      <w:r w:rsidRPr="00BA025F">
        <w:rPr>
          <w:sz w:val="24"/>
          <w:szCs w:val="24"/>
        </w:rPr>
        <w:t>моделировать с использованием виртуальных</w:t>
      </w:r>
      <w:r w:rsidRPr="00BA025F">
        <w:rPr>
          <w:spacing w:val="-4"/>
          <w:sz w:val="24"/>
          <w:szCs w:val="24"/>
        </w:rPr>
        <w:t xml:space="preserve"> </w:t>
      </w:r>
      <w:r w:rsidRPr="00BA025F">
        <w:rPr>
          <w:sz w:val="24"/>
          <w:szCs w:val="24"/>
        </w:rPr>
        <w:t>конструкторов;</w:t>
      </w:r>
    </w:p>
    <w:p w:rsidR="00080F68" w:rsidRPr="00BA025F" w:rsidRDefault="008F0B73" w:rsidP="00CD37C1">
      <w:pPr>
        <w:pStyle w:val="a5"/>
        <w:numPr>
          <w:ilvl w:val="1"/>
          <w:numId w:val="94"/>
        </w:numPr>
        <w:tabs>
          <w:tab w:val="left" w:pos="1526"/>
          <w:tab w:val="left" w:pos="1527"/>
        </w:tabs>
        <w:spacing w:before="30"/>
        <w:ind w:left="1134" w:right="777" w:firstLine="0"/>
        <w:rPr>
          <w:sz w:val="24"/>
          <w:szCs w:val="24"/>
        </w:rPr>
      </w:pPr>
      <w:r w:rsidRPr="00BA025F">
        <w:rPr>
          <w:sz w:val="24"/>
          <w:szCs w:val="24"/>
        </w:rPr>
        <w:t>моделировать с использованием средств</w:t>
      </w:r>
      <w:r w:rsidRPr="00BA025F">
        <w:rPr>
          <w:spacing w:val="-2"/>
          <w:sz w:val="24"/>
          <w:szCs w:val="24"/>
        </w:rPr>
        <w:t xml:space="preserve"> </w:t>
      </w:r>
      <w:r w:rsidRPr="00BA025F">
        <w:rPr>
          <w:sz w:val="24"/>
          <w:szCs w:val="24"/>
        </w:rPr>
        <w:t>программирования.</w:t>
      </w:r>
    </w:p>
    <w:p w:rsidR="00080F68" w:rsidRPr="00BA025F" w:rsidRDefault="008F0B73" w:rsidP="008C12CD">
      <w:pPr>
        <w:pStyle w:val="a3"/>
        <w:spacing w:before="45" w:line="268" w:lineRule="auto"/>
        <w:ind w:left="1134" w:right="777" w:firstLine="0"/>
      </w:pPr>
      <w:r w:rsidRPr="00BA025F">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080F68" w:rsidRPr="00BA025F" w:rsidRDefault="008F0B73" w:rsidP="00CD37C1">
      <w:pPr>
        <w:pStyle w:val="a5"/>
        <w:numPr>
          <w:ilvl w:val="1"/>
          <w:numId w:val="94"/>
        </w:numPr>
        <w:tabs>
          <w:tab w:val="left" w:pos="1527"/>
        </w:tabs>
        <w:spacing w:before="8" w:line="266" w:lineRule="auto"/>
        <w:ind w:left="1134" w:right="777" w:firstLine="0"/>
        <w:jc w:val="both"/>
        <w:rPr>
          <w:sz w:val="24"/>
          <w:szCs w:val="24"/>
        </w:rPr>
      </w:pPr>
      <w:r w:rsidRPr="00BA025F">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sidRPr="00BA025F">
        <w:rPr>
          <w:spacing w:val="-3"/>
          <w:sz w:val="24"/>
          <w:szCs w:val="24"/>
        </w:rPr>
        <w:t xml:space="preserve"> </w:t>
      </w:r>
      <w:r w:rsidRPr="00BA025F">
        <w:rPr>
          <w:sz w:val="24"/>
          <w:szCs w:val="24"/>
        </w:rPr>
        <w:t>портфолио);</w:t>
      </w:r>
    </w:p>
    <w:p w:rsidR="00080F68" w:rsidRPr="00BA025F" w:rsidRDefault="008F0B73" w:rsidP="00CD37C1">
      <w:pPr>
        <w:pStyle w:val="a5"/>
        <w:numPr>
          <w:ilvl w:val="1"/>
          <w:numId w:val="94"/>
        </w:numPr>
        <w:tabs>
          <w:tab w:val="left" w:pos="1527"/>
        </w:tabs>
        <w:spacing w:before="2" w:line="266" w:lineRule="auto"/>
        <w:ind w:left="1134" w:right="777" w:firstLine="0"/>
        <w:jc w:val="both"/>
        <w:rPr>
          <w:sz w:val="24"/>
          <w:szCs w:val="24"/>
        </w:rPr>
      </w:pPr>
      <w:r w:rsidRPr="00BA025F">
        <w:rPr>
          <w:sz w:val="24"/>
          <w:szCs w:val="24"/>
        </w:rPr>
        <w:t>использовать возможности электронной почты, интернет-мессенджеров и социальных сетей для</w:t>
      </w:r>
      <w:r w:rsidRPr="00BA025F">
        <w:rPr>
          <w:spacing w:val="-1"/>
          <w:sz w:val="24"/>
          <w:szCs w:val="24"/>
        </w:rPr>
        <w:t xml:space="preserve"> </w:t>
      </w:r>
      <w:r w:rsidRPr="00BA025F">
        <w:rPr>
          <w:sz w:val="24"/>
          <w:szCs w:val="24"/>
        </w:rPr>
        <w:t>обучения;</w:t>
      </w:r>
    </w:p>
    <w:p w:rsidR="00080F68" w:rsidRPr="00BA025F" w:rsidRDefault="008F0B73" w:rsidP="00CD37C1">
      <w:pPr>
        <w:pStyle w:val="a5"/>
        <w:numPr>
          <w:ilvl w:val="1"/>
          <w:numId w:val="94"/>
        </w:numPr>
        <w:tabs>
          <w:tab w:val="left" w:pos="1527"/>
        </w:tabs>
        <w:spacing w:before="1"/>
        <w:ind w:left="1134" w:right="777" w:firstLine="0"/>
        <w:jc w:val="both"/>
        <w:rPr>
          <w:sz w:val="24"/>
          <w:szCs w:val="24"/>
        </w:rPr>
      </w:pPr>
      <w:r w:rsidRPr="00BA025F">
        <w:rPr>
          <w:sz w:val="24"/>
          <w:szCs w:val="24"/>
        </w:rPr>
        <w:t>вести личный дневник (блог) с использованием возможностей сети</w:t>
      </w:r>
      <w:r w:rsidRPr="00BA025F">
        <w:rPr>
          <w:spacing w:val="-9"/>
          <w:sz w:val="24"/>
          <w:szCs w:val="24"/>
        </w:rPr>
        <w:t xml:space="preserve"> </w:t>
      </w:r>
      <w:r w:rsidRPr="00BA025F">
        <w:rPr>
          <w:sz w:val="24"/>
          <w:szCs w:val="24"/>
        </w:rPr>
        <w:t>Интернет;</w:t>
      </w:r>
    </w:p>
    <w:p w:rsidR="00080F68" w:rsidRPr="00BA025F" w:rsidRDefault="00080F68" w:rsidP="003F38C6">
      <w:pPr>
        <w:ind w:left="676" w:right="777" w:firstLine="427"/>
        <w:jc w:val="both"/>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CD37C1">
      <w:pPr>
        <w:pStyle w:val="a5"/>
        <w:numPr>
          <w:ilvl w:val="1"/>
          <w:numId w:val="94"/>
        </w:numPr>
        <w:tabs>
          <w:tab w:val="left" w:pos="1526"/>
          <w:tab w:val="left" w:pos="1527"/>
        </w:tabs>
        <w:spacing w:before="105"/>
        <w:ind w:left="1134" w:right="777" w:firstLine="0"/>
        <w:rPr>
          <w:sz w:val="24"/>
          <w:szCs w:val="24"/>
        </w:rPr>
      </w:pPr>
      <w:r w:rsidRPr="00BA025F">
        <w:rPr>
          <w:sz w:val="24"/>
          <w:szCs w:val="24"/>
        </w:rPr>
        <w:t>соблюдать нормы информационной культуры, этики и</w:t>
      </w:r>
      <w:r w:rsidRPr="00BA025F">
        <w:rPr>
          <w:spacing w:val="-3"/>
          <w:sz w:val="24"/>
          <w:szCs w:val="24"/>
        </w:rPr>
        <w:t xml:space="preserve"> </w:t>
      </w:r>
      <w:r w:rsidRPr="00BA025F">
        <w:rPr>
          <w:sz w:val="24"/>
          <w:szCs w:val="24"/>
        </w:rPr>
        <w:t>права;</w:t>
      </w:r>
    </w:p>
    <w:p w:rsidR="00080F68" w:rsidRPr="00BA025F" w:rsidRDefault="008F0B73" w:rsidP="00CD37C1">
      <w:pPr>
        <w:pStyle w:val="a5"/>
        <w:numPr>
          <w:ilvl w:val="1"/>
          <w:numId w:val="94"/>
        </w:numPr>
        <w:tabs>
          <w:tab w:val="left" w:pos="1526"/>
          <w:tab w:val="left" w:pos="1527"/>
        </w:tabs>
        <w:spacing w:before="33"/>
        <w:ind w:left="1134" w:right="777" w:firstLine="0"/>
        <w:rPr>
          <w:sz w:val="24"/>
          <w:szCs w:val="24"/>
        </w:rPr>
      </w:pPr>
      <w:r w:rsidRPr="00BA025F">
        <w:rPr>
          <w:sz w:val="24"/>
          <w:szCs w:val="24"/>
        </w:rPr>
        <w:t>с уважением относиться к частной информации и информационным правам других</w:t>
      </w:r>
      <w:r w:rsidRPr="00BA025F">
        <w:rPr>
          <w:spacing w:val="-16"/>
          <w:sz w:val="24"/>
          <w:szCs w:val="24"/>
        </w:rPr>
        <w:t xml:space="preserve"> </w:t>
      </w:r>
      <w:r w:rsidRPr="00BA025F">
        <w:rPr>
          <w:sz w:val="24"/>
          <w:szCs w:val="24"/>
        </w:rPr>
        <w:t>людей;</w:t>
      </w:r>
    </w:p>
    <w:p w:rsidR="00080F68" w:rsidRPr="00BA025F" w:rsidRDefault="008F0B73" w:rsidP="00CD37C1">
      <w:pPr>
        <w:pStyle w:val="a5"/>
        <w:numPr>
          <w:ilvl w:val="1"/>
          <w:numId w:val="94"/>
        </w:numPr>
        <w:tabs>
          <w:tab w:val="left" w:pos="1526"/>
          <w:tab w:val="left" w:pos="1527"/>
          <w:tab w:val="left" w:pos="3150"/>
          <w:tab w:val="left" w:pos="4107"/>
          <w:tab w:val="left" w:pos="4550"/>
          <w:tab w:val="left" w:pos="5824"/>
          <w:tab w:val="left" w:pos="6920"/>
          <w:tab w:val="left" w:pos="8484"/>
          <w:tab w:val="left" w:pos="9194"/>
          <w:tab w:val="left" w:pos="10710"/>
        </w:tabs>
        <w:spacing w:before="30" w:line="266" w:lineRule="auto"/>
        <w:ind w:left="1134" w:right="777" w:firstLine="0"/>
        <w:rPr>
          <w:sz w:val="24"/>
          <w:szCs w:val="24"/>
        </w:rPr>
      </w:pPr>
      <w:r w:rsidRPr="00BA025F">
        <w:rPr>
          <w:sz w:val="24"/>
          <w:szCs w:val="24"/>
        </w:rPr>
        <w:t>осуществлять</w:t>
      </w:r>
      <w:r w:rsidRPr="00BA025F">
        <w:rPr>
          <w:sz w:val="24"/>
          <w:szCs w:val="24"/>
        </w:rPr>
        <w:tab/>
        <w:t>защиту</w:t>
      </w:r>
      <w:r w:rsidRPr="00BA025F">
        <w:rPr>
          <w:sz w:val="24"/>
          <w:szCs w:val="24"/>
        </w:rPr>
        <w:tab/>
        <w:t>от</w:t>
      </w:r>
      <w:r w:rsidRPr="00BA025F">
        <w:rPr>
          <w:sz w:val="24"/>
          <w:szCs w:val="24"/>
        </w:rPr>
        <w:tab/>
        <w:t>троянских</w:t>
      </w:r>
      <w:r w:rsidRPr="00BA025F">
        <w:rPr>
          <w:sz w:val="24"/>
          <w:szCs w:val="24"/>
        </w:rPr>
        <w:tab/>
        <w:t>вирусов,</w:t>
      </w:r>
      <w:r w:rsidRPr="00BA025F">
        <w:rPr>
          <w:sz w:val="24"/>
          <w:szCs w:val="24"/>
        </w:rPr>
        <w:tab/>
        <w:t>фишинговых</w:t>
      </w:r>
      <w:r w:rsidRPr="00BA025F">
        <w:rPr>
          <w:sz w:val="24"/>
          <w:szCs w:val="24"/>
        </w:rPr>
        <w:tab/>
        <w:t>атак,</w:t>
      </w:r>
      <w:r w:rsidRPr="00BA025F">
        <w:rPr>
          <w:sz w:val="24"/>
          <w:szCs w:val="24"/>
        </w:rPr>
        <w:tab/>
        <w:t>информации</w:t>
      </w:r>
      <w:r w:rsidRPr="00BA025F">
        <w:rPr>
          <w:sz w:val="24"/>
          <w:szCs w:val="24"/>
        </w:rPr>
        <w:tab/>
      </w:r>
      <w:r w:rsidRPr="00BA025F">
        <w:rPr>
          <w:spacing w:val="-9"/>
          <w:sz w:val="24"/>
          <w:szCs w:val="24"/>
        </w:rPr>
        <w:t xml:space="preserve">от </w:t>
      </w:r>
      <w:r w:rsidRPr="00BA025F">
        <w:rPr>
          <w:sz w:val="24"/>
          <w:szCs w:val="24"/>
        </w:rPr>
        <w:t>компьютерных вирусов с помощью антивирусных</w:t>
      </w:r>
      <w:r w:rsidRPr="00BA025F">
        <w:rPr>
          <w:spacing w:val="-2"/>
          <w:sz w:val="24"/>
          <w:szCs w:val="24"/>
        </w:rPr>
        <w:t xml:space="preserve"> </w:t>
      </w:r>
      <w:r w:rsidRPr="00BA025F">
        <w:rPr>
          <w:sz w:val="24"/>
          <w:szCs w:val="24"/>
        </w:rPr>
        <w:t>программ;</w:t>
      </w:r>
    </w:p>
    <w:p w:rsidR="00080F68" w:rsidRPr="00BA025F" w:rsidRDefault="008F0B73" w:rsidP="00CD37C1">
      <w:pPr>
        <w:pStyle w:val="a5"/>
        <w:numPr>
          <w:ilvl w:val="1"/>
          <w:numId w:val="94"/>
        </w:numPr>
        <w:tabs>
          <w:tab w:val="left" w:pos="1526"/>
          <w:tab w:val="left" w:pos="1527"/>
        </w:tabs>
        <w:spacing w:before="1"/>
        <w:ind w:left="1134" w:right="777" w:firstLine="0"/>
        <w:rPr>
          <w:sz w:val="24"/>
          <w:szCs w:val="24"/>
        </w:rPr>
      </w:pPr>
      <w:r w:rsidRPr="00BA025F">
        <w:rPr>
          <w:sz w:val="24"/>
          <w:szCs w:val="24"/>
        </w:rPr>
        <w:t>соблюдать правила безопасного поведения в сети</w:t>
      </w:r>
      <w:r w:rsidRPr="00BA025F">
        <w:rPr>
          <w:spacing w:val="-2"/>
          <w:sz w:val="24"/>
          <w:szCs w:val="24"/>
        </w:rPr>
        <w:t xml:space="preserve"> </w:t>
      </w:r>
      <w:r w:rsidRPr="00BA025F">
        <w:rPr>
          <w:sz w:val="24"/>
          <w:szCs w:val="24"/>
        </w:rPr>
        <w:t>Интернет;</w:t>
      </w:r>
    </w:p>
    <w:p w:rsidR="00080F68" w:rsidRPr="00BA025F" w:rsidRDefault="008F0B73" w:rsidP="00CD37C1">
      <w:pPr>
        <w:pStyle w:val="a5"/>
        <w:numPr>
          <w:ilvl w:val="1"/>
          <w:numId w:val="94"/>
        </w:numPr>
        <w:tabs>
          <w:tab w:val="left" w:pos="1526"/>
          <w:tab w:val="left" w:pos="1527"/>
          <w:tab w:val="left" w:pos="2771"/>
          <w:tab w:val="left" w:pos="4181"/>
          <w:tab w:val="left" w:pos="5251"/>
          <w:tab w:val="left" w:pos="5930"/>
          <w:tab w:val="left" w:pos="7134"/>
          <w:tab w:val="left" w:pos="7496"/>
          <w:tab w:val="left" w:pos="8623"/>
          <w:tab w:val="left" w:pos="10067"/>
        </w:tabs>
        <w:spacing w:before="33" w:line="264" w:lineRule="auto"/>
        <w:ind w:left="1134" w:right="777" w:firstLine="0"/>
        <w:rPr>
          <w:sz w:val="24"/>
          <w:szCs w:val="24"/>
        </w:rPr>
      </w:pPr>
      <w:r w:rsidRPr="00BA025F">
        <w:rPr>
          <w:sz w:val="24"/>
          <w:szCs w:val="24"/>
        </w:rPr>
        <w:t>различать</w:t>
      </w:r>
      <w:r w:rsidRPr="00BA025F">
        <w:rPr>
          <w:sz w:val="24"/>
          <w:szCs w:val="24"/>
        </w:rPr>
        <w:tab/>
        <w:t>безопасные</w:t>
      </w:r>
      <w:r w:rsidRPr="00BA025F">
        <w:rPr>
          <w:sz w:val="24"/>
          <w:szCs w:val="24"/>
        </w:rPr>
        <w:tab/>
        <w:t>ресурсы</w:t>
      </w:r>
      <w:r w:rsidRPr="00BA025F">
        <w:rPr>
          <w:sz w:val="24"/>
          <w:szCs w:val="24"/>
        </w:rPr>
        <w:tab/>
        <w:t>сети</w:t>
      </w:r>
      <w:r w:rsidRPr="00BA025F">
        <w:rPr>
          <w:sz w:val="24"/>
          <w:szCs w:val="24"/>
        </w:rPr>
        <w:tab/>
        <w:t>Интернет</w:t>
      </w:r>
      <w:r w:rsidRPr="00BA025F">
        <w:rPr>
          <w:sz w:val="24"/>
          <w:szCs w:val="24"/>
        </w:rPr>
        <w:tab/>
        <w:t>и</w:t>
      </w:r>
      <w:r w:rsidRPr="00BA025F">
        <w:rPr>
          <w:sz w:val="24"/>
          <w:szCs w:val="24"/>
        </w:rPr>
        <w:tab/>
        <w:t>ресурсы,</w:t>
      </w:r>
      <w:r w:rsidRPr="00BA025F">
        <w:rPr>
          <w:sz w:val="24"/>
          <w:szCs w:val="24"/>
        </w:rPr>
        <w:tab/>
        <w:t>содержание</w:t>
      </w:r>
      <w:r w:rsidRPr="00BA025F">
        <w:rPr>
          <w:sz w:val="24"/>
          <w:szCs w:val="24"/>
        </w:rPr>
        <w:tab/>
      </w:r>
      <w:r w:rsidRPr="00BA025F">
        <w:rPr>
          <w:spacing w:val="-4"/>
          <w:sz w:val="24"/>
          <w:szCs w:val="24"/>
        </w:rPr>
        <w:t xml:space="preserve">которых </w:t>
      </w:r>
      <w:r w:rsidRPr="00BA025F">
        <w:rPr>
          <w:sz w:val="24"/>
          <w:szCs w:val="24"/>
        </w:rPr>
        <w:t>несовместимо с задачами воспитания и образования или</w:t>
      </w:r>
      <w:r w:rsidRPr="00BA025F">
        <w:rPr>
          <w:spacing w:val="-9"/>
          <w:sz w:val="24"/>
          <w:szCs w:val="24"/>
        </w:rPr>
        <w:t xml:space="preserve"> </w:t>
      </w:r>
      <w:r w:rsidRPr="00BA025F">
        <w:rPr>
          <w:sz w:val="24"/>
          <w:szCs w:val="24"/>
        </w:rPr>
        <w:t>нежелательно.</w:t>
      </w:r>
    </w:p>
    <w:p w:rsidR="00080F68" w:rsidRPr="00BA025F" w:rsidRDefault="004145B2" w:rsidP="008C12CD">
      <w:pPr>
        <w:pStyle w:val="11"/>
        <w:spacing w:line="271" w:lineRule="auto"/>
        <w:ind w:left="1134" w:right="777"/>
        <w:jc w:val="both"/>
      </w:pPr>
      <w:r>
        <w:t>2.1.8.</w:t>
      </w:r>
      <w:r w:rsidR="008C12CD" w:rsidRPr="00BA025F">
        <w:t xml:space="preserve"> </w:t>
      </w:r>
      <w:r w:rsidR="008F0B73" w:rsidRPr="00BA025F">
        <w:t>Виды взаимодействия с учебными, научными и социальными организациями, формы привлечения консультантов, экспертов и научных руководителей</w:t>
      </w:r>
    </w:p>
    <w:p w:rsidR="00080F68" w:rsidRPr="00BA025F" w:rsidRDefault="008F0B73" w:rsidP="008C12CD">
      <w:pPr>
        <w:pStyle w:val="a3"/>
        <w:spacing w:before="3" w:line="268" w:lineRule="auto"/>
        <w:ind w:left="1134" w:right="777" w:firstLine="0"/>
      </w:pPr>
      <w:r w:rsidRPr="00BA025F">
        <w:t>Формы привлечения консультантов, экспертов и научных руководителей строятся на основе взаимовыгодного сотрудничества. Он</w:t>
      </w:r>
      <w:r w:rsidR="00F7405B" w:rsidRPr="00BA025F">
        <w:t>о</w:t>
      </w:r>
      <w:r w:rsidRPr="00BA025F">
        <w:t xml:space="preserve"> представляет собой экспертную, научную и консультационную поддержку, осуществляемая в рамках сетевого взаимодействия     с     такими     учреждениями,     как     Детский     технопарк     Алтайского  </w:t>
      </w:r>
      <w:r w:rsidRPr="00BA025F">
        <w:rPr>
          <w:spacing w:val="10"/>
        </w:rPr>
        <w:t xml:space="preserve"> </w:t>
      </w:r>
      <w:r w:rsidRPr="00BA025F">
        <w:t>края</w:t>
      </w:r>
      <w:r w:rsidR="00F7405B" w:rsidRPr="00BA025F">
        <w:t xml:space="preserve"> </w:t>
      </w:r>
      <w:r w:rsidRPr="00BA025F">
        <w:t>«КВАНТ</w:t>
      </w:r>
      <w:r w:rsidR="008164E6" w:rsidRPr="00BA025F">
        <w:t>О</w:t>
      </w:r>
      <w:r w:rsidRPr="00BA025F">
        <w:t>РИУМ.22» (г. Барнаул), КГБУ ДО «АКДЭЦ» (г.Барнаул), Алтайский государственный педагогический университет (г. Барнаул) . В рамках взаимодействия с данными учреждениями</w:t>
      </w:r>
      <w:r w:rsidR="00F7405B" w:rsidRPr="00BA025F">
        <w:t xml:space="preserve"> (через участие в окружных конференциях</w:t>
      </w:r>
      <w:r w:rsidR="00845913" w:rsidRPr="00BA025F">
        <w:t>, практических семинарах)</w:t>
      </w:r>
      <w:r w:rsidRPr="00BA025F">
        <w:t>, обучающиеся школы имеют возможность получить консультационную помощь в проведении и представлении результатов своих проектных и учебных исследовательских работ у ученых из числа профессорско-преподавательского состава ведущих вузов Алтайского края, участвует в научно-практических конференциях, различного рода консультациях, круглых столах, мастер- классах</w:t>
      </w:r>
      <w:r w:rsidRPr="00BA025F">
        <w:rPr>
          <w:spacing w:val="20"/>
        </w:rPr>
        <w:t xml:space="preserve"> </w:t>
      </w:r>
      <w:r w:rsidRPr="00BA025F">
        <w:t>и</w:t>
      </w:r>
      <w:r w:rsidRPr="00BA025F">
        <w:rPr>
          <w:spacing w:val="19"/>
        </w:rPr>
        <w:t xml:space="preserve"> </w:t>
      </w:r>
      <w:r w:rsidRPr="00BA025F">
        <w:t>др.</w:t>
      </w:r>
      <w:r w:rsidRPr="00BA025F">
        <w:rPr>
          <w:spacing w:val="18"/>
        </w:rPr>
        <w:t xml:space="preserve"> </w:t>
      </w:r>
      <w:r w:rsidRPr="00BA025F">
        <w:t>Например</w:t>
      </w:r>
      <w:r w:rsidRPr="00BA025F">
        <w:rPr>
          <w:spacing w:val="18"/>
        </w:rPr>
        <w:t xml:space="preserve"> </w:t>
      </w:r>
      <w:r w:rsidRPr="00BA025F">
        <w:t>таких,</w:t>
      </w:r>
      <w:r w:rsidRPr="00BA025F">
        <w:rPr>
          <w:spacing w:val="19"/>
        </w:rPr>
        <w:t xml:space="preserve"> </w:t>
      </w:r>
      <w:r w:rsidRPr="00BA025F">
        <w:t>как</w:t>
      </w:r>
      <w:r w:rsidRPr="00BA025F">
        <w:rPr>
          <w:spacing w:val="19"/>
        </w:rPr>
        <w:t xml:space="preserve"> </w:t>
      </w:r>
      <w:r w:rsidRPr="00BA025F">
        <w:t>краевой</w:t>
      </w:r>
      <w:r w:rsidRPr="00BA025F">
        <w:rPr>
          <w:spacing w:val="18"/>
        </w:rPr>
        <w:t xml:space="preserve"> </w:t>
      </w:r>
      <w:r w:rsidRPr="00BA025F">
        <w:t>конкурс</w:t>
      </w:r>
      <w:r w:rsidRPr="00BA025F">
        <w:rPr>
          <w:spacing w:val="17"/>
        </w:rPr>
        <w:t xml:space="preserve"> </w:t>
      </w:r>
      <w:r w:rsidRPr="00BA025F">
        <w:t>научно-исследовательских</w:t>
      </w:r>
      <w:r w:rsidRPr="00BA025F">
        <w:rPr>
          <w:spacing w:val="20"/>
        </w:rPr>
        <w:t xml:space="preserve"> </w:t>
      </w:r>
      <w:r w:rsidRPr="00BA025F">
        <w:t>работ</w:t>
      </w:r>
      <w:r w:rsidRPr="00BA025F">
        <w:rPr>
          <w:spacing w:val="20"/>
        </w:rPr>
        <w:t xml:space="preserve"> </w:t>
      </w:r>
      <w:r w:rsidRPr="00BA025F">
        <w:t>школьников</w:t>
      </w:r>
      <w:r w:rsidR="00B26281" w:rsidRPr="00BA025F">
        <w:t xml:space="preserve"> </w:t>
      </w:r>
      <w:r w:rsidRPr="00BA025F">
        <w:t>«Будущее Алтая», «Федеральные окружные соревнования», конкурс учебно-исследовательских работ «Дети Алтая исследуют окружающую среду».</w:t>
      </w:r>
    </w:p>
    <w:p w:rsidR="00AB403E" w:rsidRPr="00BA025F" w:rsidRDefault="004145B2" w:rsidP="003F38C6">
      <w:pPr>
        <w:spacing w:line="271" w:lineRule="auto"/>
        <w:ind w:left="709" w:right="777" w:firstLine="284"/>
        <w:jc w:val="center"/>
        <w:rPr>
          <w:b/>
          <w:sz w:val="24"/>
          <w:szCs w:val="24"/>
        </w:rPr>
      </w:pPr>
      <w:r>
        <w:rPr>
          <w:b/>
          <w:sz w:val="24"/>
          <w:szCs w:val="24"/>
        </w:rPr>
        <w:t>2.1.9.</w:t>
      </w:r>
      <w:r w:rsidR="008F0B73" w:rsidRPr="00BA025F">
        <w:rPr>
          <w:b/>
          <w:sz w:val="24"/>
          <w:szCs w:val="24"/>
        </w:rPr>
        <w:t>Описание условий, обеспечивающих развитие универсальных учебных действий</w:t>
      </w:r>
    </w:p>
    <w:p w:rsidR="00AB403E" w:rsidRPr="00BA025F" w:rsidRDefault="008F0B73" w:rsidP="003F38C6">
      <w:pPr>
        <w:spacing w:line="271" w:lineRule="auto"/>
        <w:ind w:left="709" w:right="777" w:firstLine="284"/>
        <w:jc w:val="center"/>
        <w:rPr>
          <w:b/>
          <w:sz w:val="24"/>
          <w:szCs w:val="24"/>
        </w:rPr>
      </w:pPr>
      <w:r w:rsidRPr="00BA025F">
        <w:rPr>
          <w:b/>
          <w:sz w:val="24"/>
          <w:szCs w:val="24"/>
        </w:rPr>
        <w:t>у обучающихся, в том числе информационно-методического обеспечения,</w:t>
      </w:r>
    </w:p>
    <w:p w:rsidR="00AB403E" w:rsidRPr="00BA025F" w:rsidRDefault="008F0B73" w:rsidP="003F38C6">
      <w:pPr>
        <w:spacing w:line="271" w:lineRule="auto"/>
        <w:ind w:left="709" w:right="777" w:firstLine="284"/>
        <w:jc w:val="center"/>
        <w:rPr>
          <w:b/>
          <w:sz w:val="24"/>
          <w:szCs w:val="24"/>
        </w:rPr>
      </w:pPr>
      <w:r w:rsidRPr="00BA025F">
        <w:rPr>
          <w:b/>
          <w:sz w:val="24"/>
          <w:szCs w:val="24"/>
        </w:rPr>
        <w:t>подготовки кадров</w:t>
      </w:r>
    </w:p>
    <w:p w:rsidR="00080F68" w:rsidRPr="00BA025F" w:rsidRDefault="008F0B73" w:rsidP="008C12CD">
      <w:pPr>
        <w:spacing w:line="271" w:lineRule="auto"/>
        <w:ind w:left="1134" w:right="777"/>
        <w:jc w:val="both"/>
        <w:rPr>
          <w:sz w:val="24"/>
          <w:szCs w:val="24"/>
        </w:rPr>
      </w:pPr>
      <w:r w:rsidRPr="00BA025F">
        <w:rPr>
          <w:b/>
          <w:sz w:val="24"/>
          <w:szCs w:val="24"/>
        </w:rPr>
        <w:t xml:space="preserve"> </w:t>
      </w:r>
      <w:r w:rsidRPr="00BA025F">
        <w:rPr>
          <w:sz w:val="24"/>
          <w:szCs w:val="24"/>
        </w:rPr>
        <w:t>Условия реализации основной образовательной программы, в том числе программы УУД,</w:t>
      </w:r>
    </w:p>
    <w:p w:rsidR="00080F68" w:rsidRPr="00BA025F" w:rsidRDefault="008F0B73" w:rsidP="008C12CD">
      <w:pPr>
        <w:pStyle w:val="a3"/>
        <w:spacing w:line="268" w:lineRule="auto"/>
        <w:ind w:left="1134" w:right="777" w:firstLine="0"/>
      </w:pPr>
      <w:r w:rsidRPr="00BA025F">
        <w:t>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080F68" w:rsidRPr="00BA025F" w:rsidRDefault="008F0B73" w:rsidP="00CD37C1">
      <w:pPr>
        <w:pStyle w:val="a5"/>
        <w:numPr>
          <w:ilvl w:val="0"/>
          <w:numId w:val="90"/>
        </w:numPr>
        <w:tabs>
          <w:tab w:val="left" w:pos="1527"/>
        </w:tabs>
        <w:spacing w:before="9" w:line="268" w:lineRule="auto"/>
        <w:ind w:left="1134" w:right="777" w:firstLine="0"/>
        <w:jc w:val="both"/>
        <w:rPr>
          <w:sz w:val="24"/>
          <w:szCs w:val="24"/>
        </w:rPr>
      </w:pPr>
      <w:r w:rsidRPr="00BA025F">
        <w:rPr>
          <w:sz w:val="24"/>
          <w:szCs w:val="24"/>
        </w:rPr>
        <w:t>Укомплектованность педагогическими работниками; уровень квалификации педагогических работников образовательного учреждения; непрерывность профессионального развития педагогических работников образовательного учреждения, реализующего программу. Образовательная организация на 100% укомплектована педагогическими работниками, каждый из которых имеет соответствующий требованиям уровень квалификации и не менее, чем один раз в три года проходит курсы повышения квалификации. Таким образом педагогические кадры имеют необходимый уровень подготовки для реализации программы УУД, что включает</w:t>
      </w:r>
      <w:r w:rsidRPr="00BA025F">
        <w:rPr>
          <w:spacing w:val="-14"/>
          <w:sz w:val="24"/>
          <w:szCs w:val="24"/>
        </w:rPr>
        <w:t xml:space="preserve"> </w:t>
      </w:r>
      <w:r w:rsidRPr="00BA025F">
        <w:rPr>
          <w:sz w:val="24"/>
          <w:szCs w:val="24"/>
        </w:rPr>
        <w:t>следующее:</w:t>
      </w:r>
    </w:p>
    <w:p w:rsidR="00080F68" w:rsidRPr="00BA025F" w:rsidRDefault="008F0B73" w:rsidP="00CD37C1">
      <w:pPr>
        <w:pStyle w:val="a5"/>
        <w:numPr>
          <w:ilvl w:val="1"/>
          <w:numId w:val="94"/>
        </w:numPr>
        <w:tabs>
          <w:tab w:val="left" w:pos="1527"/>
        </w:tabs>
        <w:spacing w:before="6" w:line="266" w:lineRule="auto"/>
        <w:ind w:left="1134" w:right="777" w:firstLine="0"/>
        <w:jc w:val="both"/>
        <w:rPr>
          <w:sz w:val="24"/>
          <w:szCs w:val="24"/>
        </w:rPr>
      </w:pPr>
      <w:r w:rsidRPr="00BA025F">
        <w:rPr>
          <w:sz w:val="24"/>
          <w:szCs w:val="24"/>
        </w:rPr>
        <w:t>педагоги владеют представлениями о возрастных особенностях учащихся начальной, основной и старшей школы; педагоги прошли курсы повышения квалификации, посвященные ФГОС;</w:t>
      </w:r>
    </w:p>
    <w:p w:rsidR="00080F68" w:rsidRPr="00BA025F" w:rsidRDefault="008F0B73" w:rsidP="00CD37C1">
      <w:pPr>
        <w:pStyle w:val="a5"/>
        <w:numPr>
          <w:ilvl w:val="1"/>
          <w:numId w:val="94"/>
        </w:numPr>
        <w:tabs>
          <w:tab w:val="left" w:pos="1527"/>
        </w:tabs>
        <w:spacing w:before="2" w:line="266" w:lineRule="auto"/>
        <w:ind w:left="1134" w:right="777" w:firstLine="0"/>
        <w:jc w:val="both"/>
        <w:rPr>
          <w:sz w:val="24"/>
          <w:szCs w:val="24"/>
        </w:rPr>
      </w:pPr>
      <w:r w:rsidRPr="00BA025F">
        <w:rPr>
          <w:sz w:val="24"/>
          <w:szCs w:val="24"/>
        </w:rPr>
        <w:t>педагоги регулярно участвуют во внутришкольных семинарах, посвященных вопросам развития УУД; педагоги строят образовательный процесс в рамках учебного предмета в соответствии с особенностями формирования конкретных</w:t>
      </w:r>
      <w:r w:rsidRPr="00BA025F">
        <w:rPr>
          <w:spacing w:val="-6"/>
          <w:sz w:val="24"/>
          <w:szCs w:val="24"/>
        </w:rPr>
        <w:t xml:space="preserve"> </w:t>
      </w:r>
      <w:r w:rsidRPr="00BA025F">
        <w:rPr>
          <w:sz w:val="24"/>
          <w:szCs w:val="24"/>
        </w:rPr>
        <w:t>УУД;</w:t>
      </w:r>
    </w:p>
    <w:p w:rsidR="00080F68" w:rsidRPr="00BA025F" w:rsidRDefault="008F0B73" w:rsidP="00CD37C1">
      <w:pPr>
        <w:pStyle w:val="a5"/>
        <w:numPr>
          <w:ilvl w:val="1"/>
          <w:numId w:val="94"/>
        </w:numPr>
        <w:tabs>
          <w:tab w:val="left" w:pos="1527"/>
        </w:tabs>
        <w:spacing w:before="6" w:line="264" w:lineRule="auto"/>
        <w:ind w:left="1134" w:right="777" w:firstLine="0"/>
        <w:jc w:val="both"/>
        <w:rPr>
          <w:sz w:val="24"/>
          <w:szCs w:val="24"/>
        </w:rPr>
      </w:pPr>
      <w:r w:rsidRPr="00BA025F">
        <w:rPr>
          <w:sz w:val="24"/>
          <w:szCs w:val="24"/>
        </w:rPr>
        <w:t>педагоги осуществляют развитие УУД в рамках проектной, исследовательской деятельностей;</w:t>
      </w:r>
    </w:p>
    <w:p w:rsidR="00080F68" w:rsidRPr="00BA025F" w:rsidRDefault="008F0B73" w:rsidP="00CD37C1">
      <w:pPr>
        <w:pStyle w:val="a5"/>
        <w:numPr>
          <w:ilvl w:val="1"/>
          <w:numId w:val="94"/>
        </w:numPr>
        <w:tabs>
          <w:tab w:val="left" w:pos="1527"/>
        </w:tabs>
        <w:spacing w:before="10"/>
        <w:ind w:left="1134" w:right="777" w:firstLine="0"/>
        <w:jc w:val="both"/>
        <w:rPr>
          <w:sz w:val="24"/>
          <w:szCs w:val="24"/>
        </w:rPr>
      </w:pPr>
      <w:r w:rsidRPr="00BA025F">
        <w:rPr>
          <w:sz w:val="24"/>
          <w:szCs w:val="24"/>
        </w:rPr>
        <w:t>педагоги владеют навыками тьюторского сопровождения</w:t>
      </w:r>
      <w:r w:rsidRPr="00BA025F">
        <w:rPr>
          <w:spacing w:val="-3"/>
          <w:sz w:val="24"/>
          <w:szCs w:val="24"/>
        </w:rPr>
        <w:t xml:space="preserve"> </w:t>
      </w:r>
      <w:r w:rsidRPr="00BA025F">
        <w:rPr>
          <w:sz w:val="24"/>
          <w:szCs w:val="24"/>
        </w:rPr>
        <w:t>обучающихся;</w:t>
      </w:r>
    </w:p>
    <w:p w:rsidR="00080F68" w:rsidRPr="00BA025F" w:rsidRDefault="00080F68" w:rsidP="008C12CD">
      <w:pPr>
        <w:ind w:left="1134" w:right="777"/>
        <w:jc w:val="both"/>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CD37C1">
      <w:pPr>
        <w:pStyle w:val="a5"/>
        <w:numPr>
          <w:ilvl w:val="1"/>
          <w:numId w:val="94"/>
        </w:numPr>
        <w:tabs>
          <w:tab w:val="left" w:pos="1527"/>
        </w:tabs>
        <w:spacing w:before="105" w:line="266" w:lineRule="auto"/>
        <w:ind w:left="1134" w:right="777" w:firstLine="0"/>
        <w:jc w:val="both"/>
        <w:rPr>
          <w:sz w:val="24"/>
          <w:szCs w:val="24"/>
        </w:rPr>
      </w:pPr>
      <w:r w:rsidRPr="00BA025F">
        <w:rPr>
          <w:sz w:val="24"/>
          <w:szCs w:val="24"/>
        </w:rPr>
        <w:t>педагоги умеют применять диагностический инструментарий для оценки уровня формирования УУД как в рамках предметной, так и внепредметной</w:t>
      </w:r>
      <w:r w:rsidRPr="00BA025F">
        <w:rPr>
          <w:spacing w:val="-9"/>
          <w:sz w:val="24"/>
          <w:szCs w:val="24"/>
        </w:rPr>
        <w:t xml:space="preserve"> </w:t>
      </w:r>
      <w:r w:rsidRPr="00BA025F">
        <w:rPr>
          <w:sz w:val="24"/>
          <w:szCs w:val="24"/>
        </w:rPr>
        <w:t>деятельности.</w:t>
      </w:r>
    </w:p>
    <w:p w:rsidR="00080F68" w:rsidRPr="00BA025F" w:rsidRDefault="008F0B73" w:rsidP="00CD37C1">
      <w:pPr>
        <w:pStyle w:val="a5"/>
        <w:numPr>
          <w:ilvl w:val="0"/>
          <w:numId w:val="90"/>
        </w:numPr>
        <w:tabs>
          <w:tab w:val="left" w:pos="1527"/>
        </w:tabs>
        <w:spacing w:before="19" w:line="266" w:lineRule="auto"/>
        <w:ind w:left="1134" w:right="777" w:firstLine="0"/>
        <w:jc w:val="both"/>
        <w:rPr>
          <w:sz w:val="24"/>
          <w:szCs w:val="24"/>
        </w:rPr>
      </w:pPr>
      <w:r w:rsidRPr="00BA025F">
        <w:rPr>
          <w:sz w:val="24"/>
          <w:szCs w:val="24"/>
        </w:rPr>
        <w:t>Материально-технические условия реализации программы, которые обеспечивают возможность достижения обучающимися установленных Стандартом требований к предметным, метапредметным и личностным</w:t>
      </w:r>
      <w:r w:rsidRPr="00BA025F">
        <w:rPr>
          <w:spacing w:val="-5"/>
          <w:sz w:val="24"/>
          <w:szCs w:val="24"/>
        </w:rPr>
        <w:t xml:space="preserve"> </w:t>
      </w:r>
      <w:r w:rsidRPr="00BA025F">
        <w:rPr>
          <w:sz w:val="24"/>
          <w:szCs w:val="24"/>
        </w:rPr>
        <w:t>результатам.</w:t>
      </w:r>
    </w:p>
    <w:p w:rsidR="00080F68" w:rsidRPr="00BA025F" w:rsidRDefault="008F0B73" w:rsidP="008C12CD">
      <w:pPr>
        <w:pStyle w:val="a3"/>
        <w:spacing w:before="17" w:line="266" w:lineRule="auto"/>
        <w:ind w:left="1134" w:right="777" w:firstLine="0"/>
      </w:pPr>
      <w:r w:rsidRPr="00BA025F">
        <w:t>Образовательная организация имеет необходимые для обеспечения образовательной деятельности обучающихся:</w:t>
      </w:r>
    </w:p>
    <w:p w:rsidR="00080F68" w:rsidRPr="00BA025F" w:rsidRDefault="008F0B73" w:rsidP="00CD37C1">
      <w:pPr>
        <w:pStyle w:val="a5"/>
        <w:numPr>
          <w:ilvl w:val="1"/>
          <w:numId w:val="94"/>
        </w:numPr>
        <w:tabs>
          <w:tab w:val="left" w:pos="1527"/>
        </w:tabs>
        <w:spacing w:before="16" w:line="266" w:lineRule="auto"/>
        <w:ind w:left="1134" w:right="777" w:firstLine="0"/>
        <w:jc w:val="both"/>
        <w:rPr>
          <w:sz w:val="24"/>
          <w:szCs w:val="24"/>
        </w:rPr>
      </w:pPr>
      <w:r w:rsidRPr="00BA025F">
        <w:rPr>
          <w:sz w:val="24"/>
          <w:szCs w:val="24"/>
        </w:rPr>
        <w:t>учебные кабинеты с автоматизированными рабочими местами обучающихся и педагогов, помещения для занятий учебно-исследовательской и проектной деятельностью, музыкой, и изобразительным искусством, а также другими курсами по</w:t>
      </w:r>
      <w:r w:rsidRPr="00BA025F">
        <w:rPr>
          <w:spacing w:val="-11"/>
          <w:sz w:val="24"/>
          <w:szCs w:val="24"/>
        </w:rPr>
        <w:t xml:space="preserve"> </w:t>
      </w:r>
      <w:r w:rsidRPr="00BA025F">
        <w:rPr>
          <w:sz w:val="24"/>
          <w:szCs w:val="24"/>
        </w:rPr>
        <w:t>выбору;</w:t>
      </w:r>
    </w:p>
    <w:p w:rsidR="00080F68" w:rsidRPr="00BA025F" w:rsidRDefault="00B26281" w:rsidP="00CD37C1">
      <w:pPr>
        <w:pStyle w:val="a5"/>
        <w:numPr>
          <w:ilvl w:val="1"/>
          <w:numId w:val="94"/>
        </w:numPr>
        <w:tabs>
          <w:tab w:val="left" w:pos="1526"/>
          <w:tab w:val="left" w:pos="1527"/>
          <w:tab w:val="left" w:pos="5067"/>
          <w:tab w:val="left" w:pos="6483"/>
          <w:tab w:val="left" w:pos="7899"/>
          <w:tab w:val="left" w:pos="9316"/>
        </w:tabs>
        <w:spacing w:before="1" w:line="266" w:lineRule="auto"/>
        <w:ind w:left="1134" w:right="777" w:firstLine="0"/>
        <w:jc w:val="both"/>
        <w:rPr>
          <w:sz w:val="24"/>
          <w:szCs w:val="24"/>
        </w:rPr>
      </w:pPr>
      <w:r w:rsidRPr="00BA025F">
        <w:rPr>
          <w:sz w:val="24"/>
          <w:szCs w:val="24"/>
        </w:rPr>
        <w:t xml:space="preserve">библиотеку с </w:t>
      </w:r>
      <w:r w:rsidR="008F0B73" w:rsidRPr="00BA025F">
        <w:rPr>
          <w:sz w:val="24"/>
          <w:szCs w:val="24"/>
        </w:rPr>
        <w:t>читальным залом</w:t>
      </w:r>
      <w:r w:rsidRPr="00BA025F">
        <w:rPr>
          <w:sz w:val="24"/>
          <w:szCs w:val="24"/>
        </w:rPr>
        <w:t xml:space="preserve"> </w:t>
      </w:r>
      <w:r w:rsidR="008F0B73" w:rsidRPr="00BA025F">
        <w:rPr>
          <w:sz w:val="24"/>
          <w:szCs w:val="24"/>
        </w:rPr>
        <w:t>и книгохранилищем, обеспечивающими сохранность книжного фонда,</w:t>
      </w:r>
      <w:r w:rsidR="008F0B73" w:rsidRPr="00BA025F">
        <w:rPr>
          <w:spacing w:val="-14"/>
          <w:sz w:val="24"/>
          <w:szCs w:val="24"/>
        </w:rPr>
        <w:t xml:space="preserve"> </w:t>
      </w:r>
      <w:r w:rsidR="008F0B73" w:rsidRPr="00BA025F">
        <w:rPr>
          <w:sz w:val="24"/>
          <w:szCs w:val="24"/>
        </w:rPr>
        <w:t>медиатекой;</w:t>
      </w:r>
    </w:p>
    <w:p w:rsidR="00080F68" w:rsidRPr="00BA025F" w:rsidRDefault="008F0B73" w:rsidP="00CD37C1">
      <w:pPr>
        <w:pStyle w:val="a5"/>
        <w:numPr>
          <w:ilvl w:val="1"/>
          <w:numId w:val="94"/>
        </w:numPr>
        <w:tabs>
          <w:tab w:val="left" w:pos="1526"/>
          <w:tab w:val="left" w:pos="1527"/>
        </w:tabs>
        <w:spacing w:before="2"/>
        <w:ind w:left="1134" w:right="777" w:firstLine="0"/>
        <w:jc w:val="both"/>
        <w:rPr>
          <w:sz w:val="24"/>
          <w:szCs w:val="24"/>
        </w:rPr>
      </w:pPr>
      <w:r w:rsidRPr="00BA025F">
        <w:rPr>
          <w:sz w:val="24"/>
          <w:szCs w:val="24"/>
        </w:rPr>
        <w:t>актовый и спортивный</w:t>
      </w:r>
      <w:r w:rsidRPr="00BA025F">
        <w:rPr>
          <w:spacing w:val="-3"/>
          <w:sz w:val="24"/>
          <w:szCs w:val="24"/>
        </w:rPr>
        <w:t xml:space="preserve"> </w:t>
      </w:r>
      <w:r w:rsidRPr="00BA025F">
        <w:rPr>
          <w:sz w:val="24"/>
          <w:szCs w:val="24"/>
        </w:rPr>
        <w:t>залы.</w:t>
      </w:r>
    </w:p>
    <w:p w:rsidR="00080F68" w:rsidRPr="00BA025F" w:rsidRDefault="008F0B73" w:rsidP="00CD37C1">
      <w:pPr>
        <w:pStyle w:val="a5"/>
        <w:numPr>
          <w:ilvl w:val="0"/>
          <w:numId w:val="90"/>
        </w:numPr>
        <w:tabs>
          <w:tab w:val="left" w:pos="1526"/>
          <w:tab w:val="left" w:pos="1527"/>
        </w:tabs>
        <w:spacing w:before="45"/>
        <w:ind w:left="1134" w:right="777" w:firstLine="0"/>
        <w:jc w:val="both"/>
        <w:rPr>
          <w:sz w:val="24"/>
          <w:szCs w:val="24"/>
        </w:rPr>
      </w:pPr>
      <w:r w:rsidRPr="00BA025F">
        <w:rPr>
          <w:sz w:val="24"/>
          <w:szCs w:val="24"/>
        </w:rPr>
        <w:t>Психолого-педагогические условия, такие</w:t>
      </w:r>
      <w:r w:rsidRPr="00BA025F">
        <w:rPr>
          <w:spacing w:val="-1"/>
          <w:sz w:val="24"/>
          <w:szCs w:val="24"/>
        </w:rPr>
        <w:t xml:space="preserve"> </w:t>
      </w:r>
      <w:r w:rsidRPr="00BA025F">
        <w:rPr>
          <w:sz w:val="24"/>
          <w:szCs w:val="24"/>
        </w:rPr>
        <w:t>как:</w:t>
      </w:r>
    </w:p>
    <w:p w:rsidR="00080F68" w:rsidRPr="00BA025F" w:rsidRDefault="008F0B73" w:rsidP="00CD37C1">
      <w:pPr>
        <w:pStyle w:val="a5"/>
        <w:numPr>
          <w:ilvl w:val="1"/>
          <w:numId w:val="94"/>
        </w:numPr>
        <w:tabs>
          <w:tab w:val="left" w:pos="1526"/>
          <w:tab w:val="left" w:pos="1527"/>
        </w:tabs>
        <w:spacing w:before="43" w:line="264" w:lineRule="auto"/>
        <w:ind w:left="1134" w:right="777" w:firstLine="0"/>
        <w:jc w:val="both"/>
        <w:rPr>
          <w:sz w:val="24"/>
          <w:szCs w:val="24"/>
        </w:rPr>
      </w:pPr>
      <w:r w:rsidRPr="00BA025F">
        <w:rPr>
          <w:sz w:val="24"/>
          <w:szCs w:val="24"/>
        </w:rPr>
        <w:t xml:space="preserve">преемственность содержания и форм организации образовательного процесса по отношению к </w:t>
      </w:r>
      <w:r w:rsidR="0085573B" w:rsidRPr="00BA025F">
        <w:rPr>
          <w:sz w:val="24"/>
          <w:szCs w:val="24"/>
        </w:rPr>
        <w:t xml:space="preserve">уровню </w:t>
      </w:r>
      <w:r w:rsidRPr="00BA025F">
        <w:rPr>
          <w:sz w:val="24"/>
          <w:szCs w:val="24"/>
        </w:rPr>
        <w:t>основного общего</w:t>
      </w:r>
      <w:r w:rsidRPr="00BA025F">
        <w:rPr>
          <w:spacing w:val="-3"/>
          <w:sz w:val="24"/>
          <w:szCs w:val="24"/>
        </w:rPr>
        <w:t xml:space="preserve"> </w:t>
      </w:r>
      <w:r w:rsidRPr="00BA025F">
        <w:rPr>
          <w:sz w:val="24"/>
          <w:szCs w:val="24"/>
        </w:rPr>
        <w:t>образования;</w:t>
      </w:r>
    </w:p>
    <w:p w:rsidR="00080F68" w:rsidRPr="00BA025F" w:rsidRDefault="008F0B73" w:rsidP="00CD37C1">
      <w:pPr>
        <w:pStyle w:val="a5"/>
        <w:numPr>
          <w:ilvl w:val="1"/>
          <w:numId w:val="94"/>
        </w:numPr>
        <w:tabs>
          <w:tab w:val="left" w:pos="1529"/>
          <w:tab w:val="left" w:pos="1530"/>
        </w:tabs>
        <w:spacing w:before="9"/>
        <w:ind w:left="1134" w:right="777" w:firstLine="0"/>
        <w:jc w:val="both"/>
        <w:rPr>
          <w:sz w:val="24"/>
          <w:szCs w:val="24"/>
        </w:rPr>
      </w:pPr>
      <w:r w:rsidRPr="00BA025F">
        <w:rPr>
          <w:sz w:val="24"/>
          <w:szCs w:val="24"/>
        </w:rPr>
        <w:t>учет специфики возрастного психофизического развития</w:t>
      </w:r>
      <w:r w:rsidRPr="00BA025F">
        <w:rPr>
          <w:spacing w:val="-1"/>
          <w:sz w:val="24"/>
          <w:szCs w:val="24"/>
        </w:rPr>
        <w:t xml:space="preserve"> </w:t>
      </w:r>
      <w:r w:rsidRPr="00BA025F">
        <w:rPr>
          <w:sz w:val="24"/>
          <w:szCs w:val="24"/>
        </w:rPr>
        <w:t>обучающихся;</w:t>
      </w:r>
    </w:p>
    <w:p w:rsidR="00080F68" w:rsidRPr="00BA025F" w:rsidRDefault="008F0B73" w:rsidP="00CD37C1">
      <w:pPr>
        <w:pStyle w:val="a5"/>
        <w:numPr>
          <w:ilvl w:val="1"/>
          <w:numId w:val="94"/>
        </w:numPr>
        <w:tabs>
          <w:tab w:val="left" w:pos="1529"/>
          <w:tab w:val="left" w:pos="1530"/>
          <w:tab w:val="left" w:pos="3272"/>
          <w:tab w:val="left" w:pos="4835"/>
          <w:tab w:val="left" w:pos="7927"/>
          <w:tab w:val="left" w:pos="9776"/>
        </w:tabs>
        <w:spacing w:before="32" w:line="264" w:lineRule="auto"/>
        <w:ind w:left="1134" w:right="777" w:firstLine="0"/>
        <w:jc w:val="both"/>
        <w:rPr>
          <w:sz w:val="24"/>
          <w:szCs w:val="24"/>
        </w:rPr>
      </w:pPr>
      <w:r w:rsidRPr="00BA025F">
        <w:rPr>
          <w:sz w:val="24"/>
          <w:szCs w:val="24"/>
        </w:rPr>
        <w:t>вариативность</w:t>
      </w:r>
      <w:r w:rsidRPr="00BA025F">
        <w:rPr>
          <w:sz w:val="24"/>
          <w:szCs w:val="24"/>
        </w:rPr>
        <w:tab/>
        <w:t>направлений</w:t>
      </w:r>
      <w:r w:rsidRPr="00BA025F">
        <w:rPr>
          <w:sz w:val="24"/>
          <w:szCs w:val="24"/>
        </w:rPr>
        <w:tab/>
        <w:t>психолого-педагогического</w:t>
      </w:r>
      <w:r w:rsidRPr="00BA025F">
        <w:rPr>
          <w:sz w:val="24"/>
          <w:szCs w:val="24"/>
        </w:rPr>
        <w:tab/>
        <w:t>сопровождения</w:t>
      </w:r>
      <w:r w:rsidRPr="00BA025F">
        <w:rPr>
          <w:sz w:val="24"/>
          <w:szCs w:val="24"/>
        </w:rPr>
        <w:tab/>
      </w:r>
      <w:r w:rsidRPr="00BA025F">
        <w:rPr>
          <w:spacing w:val="-3"/>
          <w:sz w:val="24"/>
          <w:szCs w:val="24"/>
        </w:rPr>
        <w:t xml:space="preserve">участников </w:t>
      </w:r>
      <w:r w:rsidRPr="00BA025F">
        <w:rPr>
          <w:sz w:val="24"/>
          <w:szCs w:val="24"/>
        </w:rPr>
        <w:t>образовательного процесса (сохранение и укрепление психологического здоровья</w:t>
      </w:r>
      <w:r w:rsidRPr="00BA025F">
        <w:rPr>
          <w:spacing w:val="-19"/>
          <w:sz w:val="24"/>
          <w:szCs w:val="24"/>
        </w:rPr>
        <w:t xml:space="preserve"> </w:t>
      </w:r>
      <w:r w:rsidRPr="00BA025F">
        <w:rPr>
          <w:sz w:val="24"/>
          <w:szCs w:val="24"/>
        </w:rPr>
        <w:t>обучающихся);</w:t>
      </w:r>
    </w:p>
    <w:p w:rsidR="00080F68" w:rsidRPr="00BA025F" w:rsidRDefault="008F0B73" w:rsidP="00CD37C1">
      <w:pPr>
        <w:pStyle w:val="a5"/>
        <w:numPr>
          <w:ilvl w:val="1"/>
          <w:numId w:val="94"/>
        </w:numPr>
        <w:tabs>
          <w:tab w:val="left" w:pos="1529"/>
          <w:tab w:val="left" w:pos="1530"/>
          <w:tab w:val="left" w:pos="3229"/>
          <w:tab w:val="left" w:pos="4380"/>
          <w:tab w:val="left" w:pos="5822"/>
          <w:tab w:val="left" w:pos="7271"/>
          <w:tab w:val="left" w:pos="8141"/>
          <w:tab w:val="left" w:pos="9257"/>
          <w:tab w:val="left" w:pos="10360"/>
        </w:tabs>
        <w:spacing w:before="9" w:line="264" w:lineRule="auto"/>
        <w:ind w:left="1134" w:right="777" w:firstLine="0"/>
        <w:jc w:val="both"/>
        <w:rPr>
          <w:sz w:val="24"/>
          <w:szCs w:val="24"/>
        </w:rPr>
      </w:pPr>
      <w:r w:rsidRPr="00BA025F">
        <w:rPr>
          <w:sz w:val="24"/>
          <w:szCs w:val="24"/>
        </w:rPr>
        <w:t>формирование</w:t>
      </w:r>
      <w:r w:rsidRPr="00BA025F">
        <w:rPr>
          <w:sz w:val="24"/>
          <w:szCs w:val="24"/>
        </w:rPr>
        <w:tab/>
        <w:t>ценности</w:t>
      </w:r>
      <w:r w:rsidRPr="00BA025F">
        <w:rPr>
          <w:sz w:val="24"/>
          <w:szCs w:val="24"/>
        </w:rPr>
        <w:tab/>
        <w:t xml:space="preserve">здоровья  </w:t>
      </w:r>
      <w:r w:rsidRPr="00BA025F">
        <w:rPr>
          <w:spacing w:val="18"/>
          <w:sz w:val="24"/>
          <w:szCs w:val="24"/>
        </w:rPr>
        <w:t xml:space="preserve"> </w:t>
      </w:r>
      <w:r w:rsidRPr="00BA025F">
        <w:rPr>
          <w:sz w:val="24"/>
          <w:szCs w:val="24"/>
        </w:rPr>
        <w:t>и</w:t>
      </w:r>
      <w:r w:rsidRPr="00BA025F">
        <w:rPr>
          <w:sz w:val="24"/>
          <w:szCs w:val="24"/>
        </w:rPr>
        <w:tab/>
        <w:t>безопасного</w:t>
      </w:r>
      <w:r w:rsidRPr="00BA025F">
        <w:rPr>
          <w:sz w:val="24"/>
          <w:szCs w:val="24"/>
        </w:rPr>
        <w:tab/>
        <w:t>образа</w:t>
      </w:r>
      <w:r w:rsidRPr="00BA025F">
        <w:rPr>
          <w:sz w:val="24"/>
          <w:szCs w:val="24"/>
        </w:rPr>
        <w:tab/>
        <w:t>жизни;</w:t>
      </w:r>
      <w:r w:rsidRPr="00BA025F">
        <w:rPr>
          <w:sz w:val="24"/>
          <w:szCs w:val="24"/>
        </w:rPr>
        <w:tab/>
        <w:t>развитие</w:t>
      </w:r>
      <w:r w:rsidRPr="00BA025F">
        <w:rPr>
          <w:sz w:val="24"/>
          <w:szCs w:val="24"/>
        </w:rPr>
        <w:tab/>
      </w:r>
      <w:r w:rsidRPr="00BA025F">
        <w:rPr>
          <w:spacing w:val="-5"/>
          <w:sz w:val="24"/>
          <w:szCs w:val="24"/>
        </w:rPr>
        <w:t xml:space="preserve">своей </w:t>
      </w:r>
      <w:r w:rsidRPr="00BA025F">
        <w:rPr>
          <w:sz w:val="24"/>
          <w:szCs w:val="24"/>
        </w:rPr>
        <w:t>экологической</w:t>
      </w:r>
      <w:r w:rsidRPr="00BA025F">
        <w:rPr>
          <w:spacing w:val="-1"/>
          <w:sz w:val="24"/>
          <w:szCs w:val="24"/>
        </w:rPr>
        <w:t xml:space="preserve"> </w:t>
      </w:r>
      <w:r w:rsidRPr="00BA025F">
        <w:rPr>
          <w:sz w:val="24"/>
          <w:szCs w:val="24"/>
        </w:rPr>
        <w:t>культуры;</w:t>
      </w:r>
    </w:p>
    <w:p w:rsidR="00080F68" w:rsidRPr="00BA025F" w:rsidRDefault="008F0B73" w:rsidP="00CD37C1">
      <w:pPr>
        <w:pStyle w:val="a5"/>
        <w:numPr>
          <w:ilvl w:val="1"/>
          <w:numId w:val="94"/>
        </w:numPr>
        <w:tabs>
          <w:tab w:val="left" w:pos="1529"/>
          <w:tab w:val="left" w:pos="1530"/>
        </w:tabs>
        <w:spacing w:before="9"/>
        <w:ind w:left="1134" w:right="777" w:firstLine="0"/>
        <w:jc w:val="both"/>
        <w:rPr>
          <w:sz w:val="24"/>
          <w:szCs w:val="24"/>
        </w:rPr>
      </w:pPr>
      <w:r w:rsidRPr="00BA025F">
        <w:rPr>
          <w:sz w:val="24"/>
          <w:szCs w:val="24"/>
        </w:rPr>
        <w:t>дифференциация и индивидуализация</w:t>
      </w:r>
      <w:r w:rsidRPr="00BA025F">
        <w:rPr>
          <w:spacing w:val="-4"/>
          <w:sz w:val="24"/>
          <w:szCs w:val="24"/>
        </w:rPr>
        <w:t xml:space="preserve"> </w:t>
      </w:r>
      <w:r w:rsidRPr="00BA025F">
        <w:rPr>
          <w:sz w:val="24"/>
          <w:szCs w:val="24"/>
        </w:rPr>
        <w:t>обучения;</w:t>
      </w:r>
    </w:p>
    <w:p w:rsidR="00080F68" w:rsidRPr="00BA025F" w:rsidRDefault="008F0B73" w:rsidP="00CD37C1">
      <w:pPr>
        <w:pStyle w:val="a5"/>
        <w:numPr>
          <w:ilvl w:val="1"/>
          <w:numId w:val="94"/>
        </w:numPr>
        <w:tabs>
          <w:tab w:val="left" w:pos="1529"/>
          <w:tab w:val="left" w:pos="1530"/>
        </w:tabs>
        <w:spacing w:before="33" w:line="264" w:lineRule="auto"/>
        <w:ind w:left="1134" w:right="777" w:firstLine="0"/>
        <w:jc w:val="both"/>
        <w:rPr>
          <w:sz w:val="24"/>
          <w:szCs w:val="24"/>
        </w:rPr>
      </w:pPr>
      <w:r w:rsidRPr="00BA025F">
        <w:rPr>
          <w:sz w:val="24"/>
          <w:szCs w:val="24"/>
        </w:rPr>
        <w:t>мониторинг возможностей и способностей обучающихся, выявление и поддержка одаренных детей, детей с особыми образовательными</w:t>
      </w:r>
      <w:r w:rsidRPr="00BA025F">
        <w:rPr>
          <w:spacing w:val="-4"/>
          <w:sz w:val="24"/>
          <w:szCs w:val="24"/>
        </w:rPr>
        <w:t xml:space="preserve"> </w:t>
      </w:r>
      <w:r w:rsidRPr="00BA025F">
        <w:rPr>
          <w:sz w:val="24"/>
          <w:szCs w:val="24"/>
        </w:rPr>
        <w:t>потребностями;</w:t>
      </w:r>
    </w:p>
    <w:p w:rsidR="00080F68" w:rsidRPr="00BA025F" w:rsidRDefault="008F0B73" w:rsidP="00CD37C1">
      <w:pPr>
        <w:pStyle w:val="a5"/>
        <w:numPr>
          <w:ilvl w:val="1"/>
          <w:numId w:val="94"/>
        </w:numPr>
        <w:tabs>
          <w:tab w:val="left" w:pos="1529"/>
          <w:tab w:val="left" w:pos="1530"/>
        </w:tabs>
        <w:spacing w:before="9"/>
        <w:ind w:left="1134" w:right="777" w:firstLine="0"/>
        <w:jc w:val="both"/>
        <w:rPr>
          <w:sz w:val="24"/>
          <w:szCs w:val="24"/>
        </w:rPr>
      </w:pPr>
      <w:r w:rsidRPr="00BA025F">
        <w:rPr>
          <w:sz w:val="24"/>
          <w:szCs w:val="24"/>
        </w:rPr>
        <w:t>психолого-педагогическая поддержка участников олимпиадного</w:t>
      </w:r>
      <w:r w:rsidRPr="00BA025F">
        <w:rPr>
          <w:spacing w:val="-2"/>
          <w:sz w:val="24"/>
          <w:szCs w:val="24"/>
        </w:rPr>
        <w:t xml:space="preserve"> </w:t>
      </w:r>
      <w:r w:rsidRPr="00BA025F">
        <w:rPr>
          <w:sz w:val="24"/>
          <w:szCs w:val="24"/>
        </w:rPr>
        <w:t>движения;</w:t>
      </w:r>
    </w:p>
    <w:p w:rsidR="00080F68" w:rsidRPr="00BA025F" w:rsidRDefault="008F0B73" w:rsidP="00CD37C1">
      <w:pPr>
        <w:pStyle w:val="a5"/>
        <w:numPr>
          <w:ilvl w:val="1"/>
          <w:numId w:val="94"/>
        </w:numPr>
        <w:tabs>
          <w:tab w:val="left" w:pos="1529"/>
          <w:tab w:val="left" w:pos="1530"/>
        </w:tabs>
        <w:spacing w:before="32" w:line="264" w:lineRule="auto"/>
        <w:ind w:left="1134" w:right="777" w:firstLine="0"/>
        <w:jc w:val="both"/>
        <w:rPr>
          <w:sz w:val="24"/>
          <w:szCs w:val="24"/>
        </w:rPr>
      </w:pPr>
      <w:r w:rsidRPr="00BA025F">
        <w:rPr>
          <w:sz w:val="24"/>
          <w:szCs w:val="24"/>
        </w:rPr>
        <w:t>обеспечение осознанного и ответственного выбора дальнейшей профессиональной сферы деятельности;</w:t>
      </w:r>
    </w:p>
    <w:p w:rsidR="00080F68" w:rsidRPr="00BA025F" w:rsidRDefault="008F0B73" w:rsidP="00CD37C1">
      <w:pPr>
        <w:pStyle w:val="a5"/>
        <w:numPr>
          <w:ilvl w:val="1"/>
          <w:numId w:val="94"/>
        </w:numPr>
        <w:tabs>
          <w:tab w:val="left" w:pos="1529"/>
          <w:tab w:val="left" w:pos="1530"/>
        </w:tabs>
        <w:spacing w:before="9"/>
        <w:ind w:left="1134" w:right="777" w:firstLine="0"/>
        <w:jc w:val="both"/>
        <w:rPr>
          <w:sz w:val="24"/>
          <w:szCs w:val="24"/>
        </w:rPr>
      </w:pPr>
      <w:r w:rsidRPr="00BA025F">
        <w:rPr>
          <w:sz w:val="24"/>
          <w:szCs w:val="24"/>
        </w:rPr>
        <w:t>формирование коммуникативных навыков в разновозрастной среде и среде</w:t>
      </w:r>
      <w:r w:rsidRPr="00BA025F">
        <w:rPr>
          <w:spacing w:val="-15"/>
          <w:sz w:val="24"/>
          <w:szCs w:val="24"/>
        </w:rPr>
        <w:t xml:space="preserve"> </w:t>
      </w:r>
      <w:r w:rsidRPr="00BA025F">
        <w:rPr>
          <w:sz w:val="24"/>
          <w:szCs w:val="24"/>
        </w:rPr>
        <w:t>сверстников;</w:t>
      </w:r>
    </w:p>
    <w:p w:rsidR="00080F68" w:rsidRPr="00BA025F" w:rsidRDefault="008F0B73" w:rsidP="00CD37C1">
      <w:pPr>
        <w:pStyle w:val="a5"/>
        <w:numPr>
          <w:ilvl w:val="1"/>
          <w:numId w:val="94"/>
        </w:numPr>
        <w:tabs>
          <w:tab w:val="left" w:pos="1529"/>
          <w:tab w:val="left" w:pos="1530"/>
        </w:tabs>
        <w:spacing w:before="32"/>
        <w:ind w:left="1134" w:right="777" w:firstLine="0"/>
        <w:jc w:val="both"/>
        <w:rPr>
          <w:sz w:val="24"/>
          <w:szCs w:val="24"/>
        </w:rPr>
      </w:pPr>
      <w:r w:rsidRPr="00BA025F">
        <w:rPr>
          <w:sz w:val="24"/>
          <w:szCs w:val="24"/>
        </w:rPr>
        <w:t>поддержка детских объединений, ученического самоуправления и</w:t>
      </w:r>
      <w:r w:rsidRPr="00BA025F">
        <w:rPr>
          <w:spacing w:val="-1"/>
          <w:sz w:val="24"/>
          <w:szCs w:val="24"/>
        </w:rPr>
        <w:t xml:space="preserve"> </w:t>
      </w:r>
      <w:r w:rsidRPr="00BA025F">
        <w:rPr>
          <w:sz w:val="24"/>
          <w:szCs w:val="24"/>
        </w:rPr>
        <w:t>др.).</w:t>
      </w:r>
    </w:p>
    <w:p w:rsidR="00080F68" w:rsidRPr="00BA025F" w:rsidRDefault="008F0B73" w:rsidP="00CD37C1">
      <w:pPr>
        <w:pStyle w:val="a5"/>
        <w:numPr>
          <w:ilvl w:val="0"/>
          <w:numId w:val="90"/>
        </w:numPr>
        <w:tabs>
          <w:tab w:val="left" w:pos="1526"/>
          <w:tab w:val="left" w:pos="1527"/>
        </w:tabs>
        <w:spacing w:before="45"/>
        <w:ind w:left="1134" w:right="777" w:firstLine="0"/>
        <w:jc w:val="both"/>
        <w:rPr>
          <w:sz w:val="24"/>
          <w:szCs w:val="24"/>
        </w:rPr>
      </w:pPr>
      <w:r w:rsidRPr="00BA025F">
        <w:rPr>
          <w:sz w:val="24"/>
          <w:szCs w:val="24"/>
        </w:rPr>
        <w:t>Информационно-образовательная среда способствует</w:t>
      </w:r>
      <w:r w:rsidRPr="00BA025F">
        <w:rPr>
          <w:spacing w:val="-1"/>
          <w:sz w:val="24"/>
          <w:szCs w:val="24"/>
        </w:rPr>
        <w:t xml:space="preserve"> </w:t>
      </w:r>
      <w:r w:rsidRPr="00BA025F">
        <w:rPr>
          <w:sz w:val="24"/>
          <w:szCs w:val="24"/>
        </w:rPr>
        <w:t>обеспечению:</w:t>
      </w:r>
    </w:p>
    <w:p w:rsidR="00080F68" w:rsidRPr="00BA025F" w:rsidRDefault="008F0B73" w:rsidP="00CD37C1">
      <w:pPr>
        <w:pStyle w:val="a5"/>
        <w:numPr>
          <w:ilvl w:val="1"/>
          <w:numId w:val="94"/>
        </w:numPr>
        <w:tabs>
          <w:tab w:val="left" w:pos="1526"/>
          <w:tab w:val="left" w:pos="1527"/>
        </w:tabs>
        <w:spacing w:before="45"/>
        <w:ind w:left="1134" w:right="777" w:firstLine="0"/>
        <w:jc w:val="both"/>
        <w:rPr>
          <w:sz w:val="24"/>
          <w:szCs w:val="24"/>
        </w:rPr>
      </w:pPr>
      <w:r w:rsidRPr="00BA025F">
        <w:rPr>
          <w:sz w:val="24"/>
          <w:szCs w:val="24"/>
        </w:rPr>
        <w:t>информационно-методической поддержки образовательного</w:t>
      </w:r>
      <w:r w:rsidRPr="00BA025F">
        <w:rPr>
          <w:spacing w:val="-2"/>
          <w:sz w:val="24"/>
          <w:szCs w:val="24"/>
        </w:rPr>
        <w:t xml:space="preserve"> </w:t>
      </w:r>
      <w:r w:rsidRPr="00BA025F">
        <w:rPr>
          <w:sz w:val="24"/>
          <w:szCs w:val="24"/>
        </w:rPr>
        <w:t>процесса;</w:t>
      </w:r>
    </w:p>
    <w:p w:rsidR="00080F68" w:rsidRPr="00BA025F" w:rsidRDefault="008F0B73" w:rsidP="00CD37C1">
      <w:pPr>
        <w:pStyle w:val="a5"/>
        <w:numPr>
          <w:ilvl w:val="1"/>
          <w:numId w:val="94"/>
        </w:numPr>
        <w:tabs>
          <w:tab w:val="left" w:pos="1526"/>
          <w:tab w:val="left" w:pos="1527"/>
        </w:tabs>
        <w:spacing w:before="30"/>
        <w:ind w:left="1134" w:right="777" w:firstLine="0"/>
        <w:jc w:val="both"/>
        <w:rPr>
          <w:sz w:val="24"/>
          <w:szCs w:val="24"/>
        </w:rPr>
      </w:pPr>
      <w:r w:rsidRPr="00BA025F">
        <w:rPr>
          <w:sz w:val="24"/>
          <w:szCs w:val="24"/>
        </w:rPr>
        <w:t>планированию образовательного процесса и его ресурсного</w:t>
      </w:r>
      <w:r w:rsidRPr="00BA025F">
        <w:rPr>
          <w:spacing w:val="-21"/>
          <w:sz w:val="24"/>
          <w:szCs w:val="24"/>
        </w:rPr>
        <w:t xml:space="preserve"> </w:t>
      </w:r>
      <w:r w:rsidRPr="00BA025F">
        <w:rPr>
          <w:sz w:val="24"/>
          <w:szCs w:val="24"/>
        </w:rPr>
        <w:t>обеспечения;</w:t>
      </w:r>
    </w:p>
    <w:p w:rsidR="00080F68" w:rsidRPr="00BA025F" w:rsidRDefault="008F0B73" w:rsidP="00CD37C1">
      <w:pPr>
        <w:pStyle w:val="a5"/>
        <w:numPr>
          <w:ilvl w:val="1"/>
          <w:numId w:val="94"/>
        </w:numPr>
        <w:tabs>
          <w:tab w:val="left" w:pos="1526"/>
          <w:tab w:val="left" w:pos="1527"/>
        </w:tabs>
        <w:spacing w:before="33"/>
        <w:ind w:left="1134" w:right="777" w:firstLine="0"/>
        <w:jc w:val="both"/>
        <w:rPr>
          <w:sz w:val="24"/>
          <w:szCs w:val="24"/>
        </w:rPr>
      </w:pPr>
      <w:r w:rsidRPr="00BA025F">
        <w:rPr>
          <w:sz w:val="24"/>
          <w:szCs w:val="24"/>
        </w:rPr>
        <w:t>мониторингу и фиксации  хода и результатов образовательного</w:t>
      </w:r>
      <w:r w:rsidRPr="00BA025F">
        <w:rPr>
          <w:spacing w:val="-20"/>
          <w:sz w:val="24"/>
          <w:szCs w:val="24"/>
        </w:rPr>
        <w:t xml:space="preserve"> </w:t>
      </w:r>
      <w:r w:rsidRPr="00BA025F">
        <w:rPr>
          <w:sz w:val="24"/>
          <w:szCs w:val="24"/>
        </w:rPr>
        <w:t>процесса;</w:t>
      </w:r>
    </w:p>
    <w:p w:rsidR="00080F68" w:rsidRPr="00BA025F" w:rsidRDefault="008F0B73" w:rsidP="00CD37C1">
      <w:pPr>
        <w:pStyle w:val="a5"/>
        <w:numPr>
          <w:ilvl w:val="1"/>
          <w:numId w:val="94"/>
        </w:numPr>
        <w:tabs>
          <w:tab w:val="left" w:pos="1527"/>
        </w:tabs>
        <w:spacing w:before="33" w:line="264" w:lineRule="auto"/>
        <w:ind w:left="1134" w:right="777" w:firstLine="0"/>
        <w:jc w:val="both"/>
        <w:rPr>
          <w:sz w:val="24"/>
          <w:szCs w:val="24"/>
        </w:rPr>
      </w:pPr>
      <w:r w:rsidRPr="00BA025F">
        <w:rPr>
          <w:sz w:val="24"/>
          <w:szCs w:val="24"/>
        </w:rPr>
        <w:t>современных процедур создания, поиска, сбора, анализа, обработки, хранения и представления</w:t>
      </w:r>
      <w:r w:rsidRPr="00BA025F">
        <w:rPr>
          <w:spacing w:val="-1"/>
          <w:sz w:val="24"/>
          <w:szCs w:val="24"/>
        </w:rPr>
        <w:t xml:space="preserve"> </w:t>
      </w:r>
      <w:r w:rsidRPr="00BA025F">
        <w:rPr>
          <w:sz w:val="24"/>
          <w:szCs w:val="24"/>
        </w:rPr>
        <w:t>информации;</w:t>
      </w:r>
    </w:p>
    <w:p w:rsidR="00080F68" w:rsidRPr="00BA025F" w:rsidRDefault="008F0B73" w:rsidP="00CD37C1">
      <w:pPr>
        <w:pStyle w:val="a5"/>
        <w:numPr>
          <w:ilvl w:val="1"/>
          <w:numId w:val="94"/>
        </w:numPr>
        <w:tabs>
          <w:tab w:val="left" w:pos="1527"/>
        </w:tabs>
        <w:spacing w:before="6" w:line="266" w:lineRule="auto"/>
        <w:ind w:left="1134" w:right="777" w:firstLine="0"/>
        <w:jc w:val="both"/>
        <w:rPr>
          <w:sz w:val="24"/>
          <w:szCs w:val="24"/>
        </w:rPr>
      </w:pPr>
      <w:r w:rsidRPr="00BA025F">
        <w:rPr>
          <w:sz w:val="24"/>
          <w:szCs w:val="24"/>
        </w:rPr>
        <w:t>дистанционного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080F68" w:rsidRPr="00BA025F" w:rsidRDefault="008F0B73" w:rsidP="00CD37C1">
      <w:pPr>
        <w:pStyle w:val="a5"/>
        <w:numPr>
          <w:ilvl w:val="1"/>
          <w:numId w:val="94"/>
        </w:numPr>
        <w:tabs>
          <w:tab w:val="left" w:pos="1527"/>
        </w:tabs>
        <w:spacing w:before="3" w:line="266" w:lineRule="auto"/>
        <w:ind w:left="1134" w:right="777" w:firstLine="0"/>
        <w:jc w:val="both"/>
        <w:rPr>
          <w:sz w:val="24"/>
          <w:szCs w:val="24"/>
        </w:rPr>
      </w:pPr>
      <w:r w:rsidRPr="00BA025F">
        <w:rPr>
          <w:sz w:val="24"/>
          <w:szCs w:val="24"/>
        </w:rPr>
        <w:t>дистанционному взаимодействию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обеспечению безопасности</w:t>
      </w:r>
      <w:r w:rsidRPr="00BA025F">
        <w:rPr>
          <w:spacing w:val="-13"/>
          <w:sz w:val="24"/>
          <w:szCs w:val="24"/>
        </w:rPr>
        <w:t xml:space="preserve"> </w:t>
      </w:r>
      <w:r w:rsidRPr="00BA025F">
        <w:rPr>
          <w:sz w:val="24"/>
          <w:szCs w:val="24"/>
        </w:rPr>
        <w:t>жизнедеятельности.</w:t>
      </w:r>
    </w:p>
    <w:p w:rsidR="00080F68" w:rsidRPr="00BA025F" w:rsidRDefault="008F0B73" w:rsidP="00CD37C1">
      <w:pPr>
        <w:pStyle w:val="a5"/>
        <w:numPr>
          <w:ilvl w:val="0"/>
          <w:numId w:val="90"/>
        </w:numPr>
        <w:tabs>
          <w:tab w:val="left" w:pos="1527"/>
        </w:tabs>
        <w:spacing w:before="17"/>
        <w:ind w:left="1134" w:right="777" w:firstLine="0"/>
        <w:jc w:val="both"/>
        <w:rPr>
          <w:sz w:val="24"/>
          <w:szCs w:val="24"/>
        </w:rPr>
      </w:pPr>
      <w:r w:rsidRPr="00BA025F">
        <w:rPr>
          <w:sz w:val="24"/>
          <w:szCs w:val="24"/>
        </w:rPr>
        <w:t>Учебно-методическое и информационное обеспечение позволяет</w:t>
      </w:r>
      <w:r w:rsidRPr="00BA025F">
        <w:rPr>
          <w:spacing w:val="-4"/>
          <w:sz w:val="24"/>
          <w:szCs w:val="24"/>
        </w:rPr>
        <w:t xml:space="preserve"> </w:t>
      </w:r>
      <w:r w:rsidRPr="00BA025F">
        <w:rPr>
          <w:sz w:val="24"/>
          <w:szCs w:val="24"/>
        </w:rPr>
        <w:t>осуществлять:</w:t>
      </w:r>
    </w:p>
    <w:p w:rsidR="00080F68" w:rsidRPr="00BA025F" w:rsidRDefault="008F0B73" w:rsidP="00CD37C1">
      <w:pPr>
        <w:pStyle w:val="a5"/>
        <w:numPr>
          <w:ilvl w:val="1"/>
          <w:numId w:val="94"/>
        </w:numPr>
        <w:tabs>
          <w:tab w:val="left" w:pos="1530"/>
        </w:tabs>
        <w:spacing w:before="106" w:line="268" w:lineRule="auto"/>
        <w:ind w:left="1134" w:right="777" w:firstLine="0"/>
        <w:jc w:val="both"/>
        <w:rPr>
          <w:sz w:val="24"/>
          <w:szCs w:val="24"/>
        </w:rPr>
      </w:pPr>
      <w:r w:rsidRPr="00BA025F">
        <w:rPr>
          <w:sz w:val="24"/>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w:t>
      </w:r>
      <w:r w:rsidRPr="00BA025F">
        <w:rPr>
          <w:spacing w:val="19"/>
          <w:sz w:val="24"/>
          <w:szCs w:val="24"/>
        </w:rPr>
        <w:t xml:space="preserve"> </w:t>
      </w:r>
      <w:r w:rsidRPr="00BA025F">
        <w:rPr>
          <w:sz w:val="24"/>
          <w:szCs w:val="24"/>
        </w:rPr>
        <w:t>области</w:t>
      </w:r>
      <w:r w:rsidR="00AB403E" w:rsidRPr="00BA025F">
        <w:rPr>
          <w:sz w:val="24"/>
          <w:szCs w:val="24"/>
        </w:rPr>
        <w:t xml:space="preserve"> б</w:t>
      </w:r>
      <w:r w:rsidRPr="00BA025F">
        <w:rPr>
          <w:sz w:val="24"/>
          <w:szCs w:val="24"/>
        </w:rPr>
        <w:t>иблиотечных услуг (доступ к электронным учебным материалам и образовательным ресурсам Интернета);</w:t>
      </w:r>
    </w:p>
    <w:p w:rsidR="00080F68" w:rsidRPr="00BA025F" w:rsidRDefault="008F0B73" w:rsidP="00CD37C1">
      <w:pPr>
        <w:pStyle w:val="a5"/>
        <w:numPr>
          <w:ilvl w:val="1"/>
          <w:numId w:val="94"/>
        </w:numPr>
        <w:tabs>
          <w:tab w:val="left" w:pos="1529"/>
          <w:tab w:val="left" w:pos="1530"/>
          <w:tab w:val="left" w:pos="2226"/>
          <w:tab w:val="left" w:pos="2386"/>
          <w:tab w:val="left" w:pos="2919"/>
          <w:tab w:val="left" w:pos="4046"/>
          <w:tab w:val="left" w:pos="5426"/>
          <w:tab w:val="left" w:pos="5606"/>
          <w:tab w:val="left" w:pos="6586"/>
          <w:tab w:val="left" w:pos="7191"/>
          <w:tab w:val="left" w:pos="7771"/>
          <w:tab w:val="left" w:pos="9711"/>
        </w:tabs>
        <w:spacing w:line="266" w:lineRule="auto"/>
        <w:ind w:left="1134" w:right="777" w:firstLine="0"/>
        <w:jc w:val="both"/>
        <w:rPr>
          <w:sz w:val="24"/>
          <w:szCs w:val="24"/>
        </w:rPr>
      </w:pPr>
      <w:r w:rsidRPr="00BA025F">
        <w:rPr>
          <w:sz w:val="24"/>
          <w:szCs w:val="24"/>
        </w:rPr>
        <w:t>укомплектованность печатными</w:t>
      </w:r>
      <w:r w:rsidRPr="00BA025F">
        <w:rPr>
          <w:spacing w:val="-12"/>
          <w:sz w:val="24"/>
          <w:szCs w:val="24"/>
        </w:rPr>
        <w:t xml:space="preserve"> </w:t>
      </w:r>
      <w:r w:rsidRPr="00BA025F">
        <w:rPr>
          <w:sz w:val="24"/>
          <w:szCs w:val="24"/>
        </w:rPr>
        <w:t>и</w:t>
      </w:r>
      <w:r w:rsidRPr="00BA025F">
        <w:rPr>
          <w:spacing w:val="-7"/>
          <w:sz w:val="24"/>
          <w:szCs w:val="24"/>
        </w:rPr>
        <w:t xml:space="preserve"> </w:t>
      </w:r>
      <w:r w:rsidRPr="00BA025F">
        <w:rPr>
          <w:sz w:val="24"/>
          <w:szCs w:val="24"/>
        </w:rPr>
        <w:t>электронными</w:t>
      </w:r>
      <w:r w:rsidRPr="00BA025F">
        <w:rPr>
          <w:sz w:val="24"/>
          <w:szCs w:val="24"/>
        </w:rPr>
        <w:tab/>
      </w:r>
      <w:r w:rsidRPr="00BA025F">
        <w:rPr>
          <w:sz w:val="24"/>
          <w:szCs w:val="24"/>
        </w:rPr>
        <w:tab/>
        <w:t xml:space="preserve">информационно-образовательными ресурсами </w:t>
      </w:r>
      <w:r w:rsidRPr="00BA025F">
        <w:rPr>
          <w:spacing w:val="9"/>
          <w:sz w:val="24"/>
          <w:szCs w:val="24"/>
        </w:rPr>
        <w:t xml:space="preserve"> </w:t>
      </w:r>
      <w:r w:rsidRPr="00BA025F">
        <w:rPr>
          <w:sz w:val="24"/>
          <w:szCs w:val="24"/>
        </w:rPr>
        <w:t>по</w:t>
      </w:r>
      <w:r w:rsidRPr="00BA025F">
        <w:rPr>
          <w:sz w:val="24"/>
          <w:szCs w:val="24"/>
        </w:rPr>
        <w:tab/>
      </w:r>
      <w:r w:rsidRPr="00BA025F">
        <w:rPr>
          <w:sz w:val="24"/>
          <w:szCs w:val="24"/>
        </w:rPr>
        <w:tab/>
        <w:t xml:space="preserve">предметам </w:t>
      </w:r>
      <w:r w:rsidRPr="00BA025F">
        <w:rPr>
          <w:spacing w:val="13"/>
          <w:sz w:val="24"/>
          <w:szCs w:val="24"/>
        </w:rPr>
        <w:t xml:space="preserve"> </w:t>
      </w:r>
      <w:r w:rsidRPr="00BA025F">
        <w:rPr>
          <w:sz w:val="24"/>
          <w:szCs w:val="24"/>
        </w:rPr>
        <w:t xml:space="preserve">учебного </w:t>
      </w:r>
      <w:r w:rsidRPr="00BA025F">
        <w:rPr>
          <w:spacing w:val="10"/>
          <w:sz w:val="24"/>
          <w:szCs w:val="24"/>
        </w:rPr>
        <w:t xml:space="preserve"> </w:t>
      </w:r>
      <w:r w:rsidRPr="00BA025F">
        <w:rPr>
          <w:sz w:val="24"/>
          <w:szCs w:val="24"/>
        </w:rPr>
        <w:t>плана,</w:t>
      </w:r>
      <w:r w:rsidRPr="00BA025F">
        <w:rPr>
          <w:sz w:val="24"/>
          <w:szCs w:val="24"/>
        </w:rPr>
        <w:tab/>
      </w:r>
      <w:r w:rsidRPr="00BA025F">
        <w:rPr>
          <w:sz w:val="24"/>
          <w:szCs w:val="24"/>
        </w:rPr>
        <w:tab/>
        <w:t>учебниками, учебно-методической литературой и материалами</w:t>
      </w:r>
      <w:r w:rsidRPr="00BA025F">
        <w:rPr>
          <w:sz w:val="24"/>
          <w:szCs w:val="24"/>
        </w:rPr>
        <w:tab/>
        <w:t>по</w:t>
      </w:r>
      <w:r w:rsidRPr="00BA025F">
        <w:rPr>
          <w:sz w:val="24"/>
          <w:szCs w:val="24"/>
        </w:rPr>
        <w:tab/>
        <w:t>учебным</w:t>
      </w:r>
      <w:r w:rsidRPr="00BA025F">
        <w:rPr>
          <w:sz w:val="24"/>
          <w:szCs w:val="24"/>
        </w:rPr>
        <w:tab/>
        <w:t>предметам,</w:t>
      </w:r>
      <w:r w:rsidRPr="00BA025F">
        <w:rPr>
          <w:sz w:val="24"/>
          <w:szCs w:val="24"/>
        </w:rPr>
        <w:tab/>
        <w:t>курсам</w:t>
      </w:r>
      <w:r w:rsidRPr="00BA025F">
        <w:rPr>
          <w:sz w:val="24"/>
          <w:szCs w:val="24"/>
        </w:rPr>
        <w:tab/>
        <w:t>основной</w:t>
      </w:r>
      <w:r w:rsidRPr="00BA025F">
        <w:rPr>
          <w:sz w:val="24"/>
          <w:szCs w:val="24"/>
        </w:rPr>
        <w:tab/>
        <w:t>образовательной</w:t>
      </w:r>
      <w:r w:rsidRPr="00BA025F">
        <w:rPr>
          <w:sz w:val="24"/>
          <w:szCs w:val="24"/>
        </w:rPr>
        <w:tab/>
        <w:t>программы, дополнительной</w:t>
      </w:r>
      <w:r w:rsidRPr="00BA025F">
        <w:rPr>
          <w:spacing w:val="-1"/>
          <w:sz w:val="24"/>
          <w:szCs w:val="24"/>
        </w:rPr>
        <w:t xml:space="preserve"> </w:t>
      </w:r>
      <w:r w:rsidRPr="00BA025F">
        <w:rPr>
          <w:sz w:val="24"/>
          <w:szCs w:val="24"/>
        </w:rPr>
        <w:t>литературой.</w:t>
      </w:r>
    </w:p>
    <w:p w:rsidR="00080F68" w:rsidRPr="00BA025F" w:rsidRDefault="00080F68" w:rsidP="008C12CD">
      <w:pPr>
        <w:pStyle w:val="a3"/>
        <w:spacing w:before="5"/>
        <w:ind w:left="1134" w:right="777" w:firstLine="0"/>
      </w:pPr>
    </w:p>
    <w:p w:rsidR="00080F68" w:rsidRPr="00BA025F" w:rsidRDefault="004145B2" w:rsidP="008C12CD">
      <w:pPr>
        <w:pStyle w:val="11"/>
        <w:spacing w:line="271" w:lineRule="auto"/>
        <w:ind w:left="1134" w:right="777"/>
        <w:jc w:val="both"/>
      </w:pPr>
      <w:r>
        <w:t>2.1.10.</w:t>
      </w:r>
      <w:r w:rsidR="008F0B73" w:rsidRPr="00BA025F">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080F68" w:rsidRPr="00BA025F" w:rsidRDefault="008F0B73" w:rsidP="008C12CD">
      <w:pPr>
        <w:pStyle w:val="a3"/>
        <w:spacing w:before="1" w:line="268" w:lineRule="auto"/>
        <w:ind w:left="1134" w:right="777" w:firstLine="0"/>
      </w:pPr>
      <w:r w:rsidRPr="00BA025F">
        <w:rPr>
          <w:b/>
        </w:rPr>
        <w:t xml:space="preserve">Цель: </w:t>
      </w:r>
      <w:r w:rsidRPr="00BA025F">
        <w:t>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w:t>
      </w:r>
    </w:p>
    <w:p w:rsidR="00080F68" w:rsidRPr="00BA025F" w:rsidRDefault="008F0B73" w:rsidP="008C12CD">
      <w:pPr>
        <w:pStyle w:val="11"/>
        <w:spacing w:before="14"/>
        <w:ind w:left="1134" w:right="777"/>
        <w:jc w:val="both"/>
      </w:pPr>
      <w:r w:rsidRPr="00BA025F">
        <w:t>Задачи:</w:t>
      </w:r>
    </w:p>
    <w:p w:rsidR="00080F68" w:rsidRPr="00BA025F" w:rsidRDefault="008F0B73" w:rsidP="00CD37C1">
      <w:pPr>
        <w:pStyle w:val="a5"/>
        <w:numPr>
          <w:ilvl w:val="1"/>
          <w:numId w:val="94"/>
        </w:numPr>
        <w:tabs>
          <w:tab w:val="left" w:pos="1526"/>
          <w:tab w:val="left" w:pos="1527"/>
        </w:tabs>
        <w:spacing w:before="38" w:line="264" w:lineRule="auto"/>
        <w:ind w:left="1134" w:right="777" w:firstLine="0"/>
        <w:jc w:val="both"/>
        <w:rPr>
          <w:sz w:val="24"/>
          <w:szCs w:val="24"/>
        </w:rPr>
      </w:pPr>
      <w:r w:rsidRPr="00BA025F">
        <w:rPr>
          <w:sz w:val="24"/>
          <w:szCs w:val="24"/>
        </w:rPr>
        <w:t>оценить достаточность ресурсов и условия образовательного пространства для формирования</w:t>
      </w:r>
      <w:r w:rsidRPr="00BA025F">
        <w:rPr>
          <w:spacing w:val="-1"/>
          <w:sz w:val="24"/>
          <w:szCs w:val="24"/>
        </w:rPr>
        <w:t xml:space="preserve"> </w:t>
      </w:r>
      <w:r w:rsidRPr="00BA025F">
        <w:rPr>
          <w:sz w:val="24"/>
          <w:szCs w:val="24"/>
        </w:rPr>
        <w:t>и</w:t>
      </w:r>
    </w:p>
    <w:p w:rsidR="00080F68" w:rsidRPr="00BA025F" w:rsidRDefault="008F0B73" w:rsidP="00CD37C1">
      <w:pPr>
        <w:pStyle w:val="a5"/>
        <w:numPr>
          <w:ilvl w:val="1"/>
          <w:numId w:val="94"/>
        </w:numPr>
        <w:tabs>
          <w:tab w:val="left" w:pos="1526"/>
          <w:tab w:val="left" w:pos="1527"/>
        </w:tabs>
        <w:spacing w:before="7"/>
        <w:ind w:left="1134" w:right="777" w:firstLine="0"/>
        <w:jc w:val="both"/>
        <w:rPr>
          <w:sz w:val="24"/>
          <w:szCs w:val="24"/>
        </w:rPr>
      </w:pPr>
      <w:r w:rsidRPr="00BA025F">
        <w:rPr>
          <w:sz w:val="24"/>
          <w:szCs w:val="24"/>
        </w:rPr>
        <w:t>развития УУД обучающихся при получении основного общего</w:t>
      </w:r>
      <w:r w:rsidRPr="00BA025F">
        <w:rPr>
          <w:spacing w:val="-9"/>
          <w:sz w:val="24"/>
          <w:szCs w:val="24"/>
        </w:rPr>
        <w:t xml:space="preserve"> </w:t>
      </w:r>
      <w:r w:rsidRPr="00BA025F">
        <w:rPr>
          <w:sz w:val="24"/>
          <w:szCs w:val="24"/>
        </w:rPr>
        <w:t>образования;</w:t>
      </w:r>
    </w:p>
    <w:p w:rsidR="00080F68" w:rsidRPr="00BA025F" w:rsidRDefault="008F0B73" w:rsidP="00CD37C1">
      <w:pPr>
        <w:pStyle w:val="a5"/>
        <w:numPr>
          <w:ilvl w:val="1"/>
          <w:numId w:val="94"/>
        </w:numPr>
        <w:tabs>
          <w:tab w:val="left" w:pos="1526"/>
          <w:tab w:val="left" w:pos="1527"/>
        </w:tabs>
        <w:spacing w:before="30"/>
        <w:ind w:left="1134" w:right="777" w:firstLine="0"/>
        <w:jc w:val="both"/>
        <w:rPr>
          <w:sz w:val="24"/>
          <w:szCs w:val="24"/>
        </w:rPr>
      </w:pPr>
      <w:r w:rsidRPr="00BA025F">
        <w:rPr>
          <w:sz w:val="24"/>
          <w:szCs w:val="24"/>
        </w:rPr>
        <w:t>оценить психологический комфорт образовательного пространства в условиях</w:t>
      </w:r>
      <w:r w:rsidRPr="00BA025F">
        <w:rPr>
          <w:spacing w:val="-5"/>
          <w:sz w:val="24"/>
          <w:szCs w:val="24"/>
        </w:rPr>
        <w:t xml:space="preserve"> </w:t>
      </w:r>
      <w:r w:rsidRPr="00BA025F">
        <w:rPr>
          <w:sz w:val="24"/>
          <w:szCs w:val="24"/>
        </w:rPr>
        <w:t>реализации</w:t>
      </w:r>
    </w:p>
    <w:p w:rsidR="00080F68" w:rsidRPr="00BA025F" w:rsidRDefault="008F0B73" w:rsidP="008C12CD">
      <w:pPr>
        <w:pStyle w:val="a5"/>
        <w:tabs>
          <w:tab w:val="left" w:pos="1526"/>
          <w:tab w:val="left" w:pos="1527"/>
        </w:tabs>
        <w:spacing w:before="32"/>
        <w:ind w:left="1134" w:right="777" w:firstLine="0"/>
        <w:jc w:val="both"/>
        <w:rPr>
          <w:sz w:val="24"/>
          <w:szCs w:val="24"/>
        </w:rPr>
      </w:pPr>
      <w:r w:rsidRPr="00BA025F">
        <w:rPr>
          <w:sz w:val="24"/>
          <w:szCs w:val="24"/>
        </w:rPr>
        <w:t>федеральных государственных стандартов нового</w:t>
      </w:r>
      <w:r w:rsidRPr="00BA025F">
        <w:rPr>
          <w:spacing w:val="-1"/>
          <w:sz w:val="24"/>
          <w:szCs w:val="24"/>
        </w:rPr>
        <w:t xml:space="preserve"> </w:t>
      </w:r>
      <w:r w:rsidRPr="00BA025F">
        <w:rPr>
          <w:sz w:val="24"/>
          <w:szCs w:val="24"/>
        </w:rPr>
        <w:t>поколения;</w:t>
      </w:r>
    </w:p>
    <w:p w:rsidR="00080F68" w:rsidRPr="00BA025F" w:rsidRDefault="008F0B73" w:rsidP="00CD37C1">
      <w:pPr>
        <w:pStyle w:val="a5"/>
        <w:numPr>
          <w:ilvl w:val="1"/>
          <w:numId w:val="94"/>
        </w:numPr>
        <w:tabs>
          <w:tab w:val="left" w:pos="1526"/>
          <w:tab w:val="left" w:pos="1527"/>
        </w:tabs>
        <w:spacing w:before="30" w:line="266" w:lineRule="auto"/>
        <w:ind w:left="1134" w:right="777" w:firstLine="0"/>
        <w:jc w:val="both"/>
        <w:rPr>
          <w:sz w:val="24"/>
          <w:szCs w:val="24"/>
        </w:rPr>
      </w:pPr>
      <w:r w:rsidRPr="00BA025F">
        <w:rPr>
          <w:sz w:val="24"/>
          <w:szCs w:val="24"/>
        </w:rPr>
        <w:t>определить результативность деятельности всех компонентов образовательного пространства по формированию и развитию универсальных учебных действий</w:t>
      </w:r>
      <w:r w:rsidRPr="00BA025F">
        <w:rPr>
          <w:spacing w:val="-24"/>
          <w:sz w:val="24"/>
          <w:szCs w:val="24"/>
        </w:rPr>
        <w:t xml:space="preserve"> </w:t>
      </w:r>
      <w:r w:rsidRPr="00BA025F">
        <w:rPr>
          <w:sz w:val="24"/>
          <w:szCs w:val="24"/>
        </w:rPr>
        <w:t>школьников;</w:t>
      </w:r>
    </w:p>
    <w:p w:rsidR="00080F68" w:rsidRPr="00BA025F" w:rsidRDefault="008F0B73" w:rsidP="00CD37C1">
      <w:pPr>
        <w:pStyle w:val="a5"/>
        <w:numPr>
          <w:ilvl w:val="1"/>
          <w:numId w:val="94"/>
        </w:numPr>
        <w:tabs>
          <w:tab w:val="left" w:pos="1526"/>
          <w:tab w:val="left" w:pos="1527"/>
        </w:tabs>
        <w:spacing w:before="1"/>
        <w:ind w:left="1134" w:right="777" w:firstLine="0"/>
        <w:jc w:val="both"/>
        <w:rPr>
          <w:sz w:val="24"/>
          <w:szCs w:val="24"/>
        </w:rPr>
      </w:pPr>
      <w:r w:rsidRPr="00BA025F">
        <w:rPr>
          <w:sz w:val="24"/>
          <w:szCs w:val="24"/>
        </w:rPr>
        <w:t>внести коррективы в систему формирования и развития УУД обучающихся при</w:t>
      </w:r>
      <w:r w:rsidRPr="00BA025F">
        <w:rPr>
          <w:spacing w:val="-20"/>
          <w:sz w:val="24"/>
          <w:szCs w:val="24"/>
        </w:rPr>
        <w:t xml:space="preserve"> </w:t>
      </w:r>
      <w:r w:rsidRPr="00BA025F">
        <w:rPr>
          <w:sz w:val="24"/>
          <w:szCs w:val="24"/>
        </w:rPr>
        <w:t>получении</w:t>
      </w:r>
    </w:p>
    <w:p w:rsidR="00080F68" w:rsidRPr="00BA025F" w:rsidRDefault="008F0B73" w:rsidP="00CD37C1">
      <w:pPr>
        <w:pStyle w:val="a5"/>
        <w:numPr>
          <w:ilvl w:val="1"/>
          <w:numId w:val="94"/>
        </w:numPr>
        <w:tabs>
          <w:tab w:val="left" w:pos="1526"/>
          <w:tab w:val="left" w:pos="1527"/>
        </w:tabs>
        <w:spacing w:before="33"/>
        <w:ind w:left="1134" w:right="777" w:firstLine="0"/>
        <w:jc w:val="both"/>
        <w:rPr>
          <w:sz w:val="24"/>
          <w:szCs w:val="24"/>
        </w:rPr>
      </w:pPr>
      <w:r w:rsidRPr="00BA025F">
        <w:rPr>
          <w:sz w:val="24"/>
          <w:szCs w:val="24"/>
        </w:rPr>
        <w:t>основного общего образования с учетом полученных</w:t>
      </w:r>
      <w:r w:rsidRPr="00BA025F">
        <w:rPr>
          <w:spacing w:val="-1"/>
          <w:sz w:val="24"/>
          <w:szCs w:val="24"/>
        </w:rPr>
        <w:t xml:space="preserve"> </w:t>
      </w:r>
      <w:r w:rsidRPr="00BA025F">
        <w:rPr>
          <w:sz w:val="24"/>
          <w:szCs w:val="24"/>
        </w:rPr>
        <w:t>данных.</w:t>
      </w:r>
    </w:p>
    <w:p w:rsidR="00080F68" w:rsidRPr="00BA025F" w:rsidRDefault="008F0B73" w:rsidP="008C12CD">
      <w:pPr>
        <w:pStyle w:val="11"/>
        <w:spacing w:before="47"/>
        <w:ind w:left="1134" w:right="777"/>
        <w:jc w:val="both"/>
      </w:pPr>
      <w:r w:rsidRPr="00BA025F">
        <w:t>Объектами оценки являются:</w:t>
      </w:r>
    </w:p>
    <w:p w:rsidR="00080F68" w:rsidRPr="00BA025F" w:rsidRDefault="008F0B73" w:rsidP="00CD37C1">
      <w:pPr>
        <w:pStyle w:val="a5"/>
        <w:numPr>
          <w:ilvl w:val="1"/>
          <w:numId w:val="94"/>
        </w:numPr>
        <w:tabs>
          <w:tab w:val="left" w:pos="1527"/>
        </w:tabs>
        <w:spacing w:before="35"/>
        <w:ind w:left="1134" w:right="777" w:firstLine="0"/>
        <w:jc w:val="both"/>
        <w:rPr>
          <w:sz w:val="24"/>
          <w:szCs w:val="24"/>
        </w:rPr>
      </w:pPr>
      <w:r w:rsidRPr="00BA025F">
        <w:rPr>
          <w:sz w:val="24"/>
          <w:szCs w:val="24"/>
        </w:rPr>
        <w:t>предметные и метапредметные результаты</w:t>
      </w:r>
      <w:r w:rsidRPr="00BA025F">
        <w:rPr>
          <w:spacing w:val="-5"/>
          <w:sz w:val="24"/>
          <w:szCs w:val="24"/>
        </w:rPr>
        <w:t xml:space="preserve"> </w:t>
      </w:r>
      <w:r w:rsidRPr="00BA025F">
        <w:rPr>
          <w:sz w:val="24"/>
          <w:szCs w:val="24"/>
        </w:rPr>
        <w:t>обучения;</w:t>
      </w:r>
    </w:p>
    <w:p w:rsidR="003F38C6" w:rsidRPr="00BA025F" w:rsidRDefault="008F0B73" w:rsidP="00CD37C1">
      <w:pPr>
        <w:pStyle w:val="a5"/>
        <w:numPr>
          <w:ilvl w:val="1"/>
          <w:numId w:val="94"/>
        </w:numPr>
        <w:tabs>
          <w:tab w:val="left" w:pos="1527"/>
          <w:tab w:val="left" w:pos="9316"/>
          <w:tab w:val="left" w:pos="10825"/>
        </w:tabs>
        <w:spacing w:before="33" w:line="266" w:lineRule="auto"/>
        <w:ind w:left="1134" w:right="777" w:firstLine="0"/>
        <w:jc w:val="both"/>
        <w:rPr>
          <w:sz w:val="24"/>
          <w:szCs w:val="24"/>
        </w:rPr>
      </w:pPr>
      <w:r w:rsidRPr="00BA025F">
        <w:rPr>
          <w:sz w:val="24"/>
          <w:szCs w:val="24"/>
        </w:rPr>
        <w:t xml:space="preserve">психолого-педагогические условия обучения (ППС-сопровождение, содержание основных и дополнительных      образовательных    </w:t>
      </w:r>
      <w:r w:rsidRPr="00BA025F">
        <w:rPr>
          <w:spacing w:val="58"/>
          <w:sz w:val="24"/>
          <w:szCs w:val="24"/>
        </w:rPr>
        <w:t xml:space="preserve"> </w:t>
      </w:r>
      <w:r w:rsidRPr="00BA025F">
        <w:rPr>
          <w:sz w:val="24"/>
          <w:szCs w:val="24"/>
        </w:rPr>
        <w:t xml:space="preserve">программ;    </w:t>
      </w:r>
      <w:r w:rsidRPr="00BA025F">
        <w:rPr>
          <w:spacing w:val="47"/>
          <w:sz w:val="24"/>
          <w:szCs w:val="24"/>
        </w:rPr>
        <w:t xml:space="preserve"> </w:t>
      </w:r>
      <w:r w:rsidRPr="00BA025F">
        <w:rPr>
          <w:sz w:val="24"/>
          <w:szCs w:val="24"/>
        </w:rPr>
        <w:t>комплексно-целевые</w:t>
      </w:r>
      <w:r w:rsidR="005C415F" w:rsidRPr="00BA025F">
        <w:rPr>
          <w:sz w:val="24"/>
          <w:szCs w:val="24"/>
        </w:rPr>
        <w:t xml:space="preserve"> </w:t>
      </w:r>
      <w:r w:rsidRPr="00BA025F">
        <w:rPr>
          <w:sz w:val="24"/>
          <w:szCs w:val="24"/>
        </w:rPr>
        <w:t>проекты</w:t>
      </w:r>
      <w:r w:rsidRPr="00BA025F">
        <w:rPr>
          <w:sz w:val="24"/>
          <w:szCs w:val="24"/>
        </w:rPr>
        <w:tab/>
      </w:r>
    </w:p>
    <w:p w:rsidR="00080F68" w:rsidRPr="00BA025F" w:rsidRDefault="008F0B73" w:rsidP="008C12CD">
      <w:pPr>
        <w:pStyle w:val="a5"/>
        <w:tabs>
          <w:tab w:val="left" w:pos="1527"/>
          <w:tab w:val="left" w:pos="9316"/>
          <w:tab w:val="left" w:pos="10825"/>
        </w:tabs>
        <w:spacing w:before="33" w:line="266" w:lineRule="auto"/>
        <w:ind w:left="1134" w:right="777" w:firstLine="0"/>
        <w:jc w:val="both"/>
        <w:rPr>
          <w:sz w:val="24"/>
          <w:szCs w:val="24"/>
        </w:rPr>
      </w:pPr>
      <w:r w:rsidRPr="00BA025F">
        <w:rPr>
          <w:spacing w:val="-17"/>
          <w:sz w:val="24"/>
          <w:szCs w:val="24"/>
        </w:rPr>
        <w:t xml:space="preserve">в </w:t>
      </w:r>
      <w:r w:rsidRPr="00BA025F">
        <w:rPr>
          <w:sz w:val="24"/>
          <w:szCs w:val="24"/>
        </w:rPr>
        <w:t>рамках внеклассной</w:t>
      </w:r>
      <w:r w:rsidRPr="00BA025F">
        <w:rPr>
          <w:spacing w:val="2"/>
          <w:sz w:val="24"/>
          <w:szCs w:val="24"/>
        </w:rPr>
        <w:t xml:space="preserve"> </w:t>
      </w:r>
      <w:r w:rsidRPr="00BA025F">
        <w:rPr>
          <w:sz w:val="24"/>
          <w:szCs w:val="24"/>
        </w:rPr>
        <w:t>деятельности);</w:t>
      </w:r>
    </w:p>
    <w:p w:rsidR="00080F68" w:rsidRPr="00BA025F" w:rsidRDefault="008F0B73" w:rsidP="00CD37C1">
      <w:pPr>
        <w:pStyle w:val="a5"/>
        <w:numPr>
          <w:ilvl w:val="1"/>
          <w:numId w:val="94"/>
        </w:numPr>
        <w:tabs>
          <w:tab w:val="left" w:pos="1526"/>
          <w:tab w:val="left" w:pos="1527"/>
        </w:tabs>
        <w:spacing w:before="2" w:line="264" w:lineRule="auto"/>
        <w:ind w:left="1134" w:right="777" w:firstLine="0"/>
        <w:jc w:val="both"/>
        <w:rPr>
          <w:sz w:val="24"/>
          <w:szCs w:val="24"/>
        </w:rPr>
      </w:pPr>
      <w:r w:rsidRPr="00BA025F">
        <w:rPr>
          <w:sz w:val="24"/>
          <w:szCs w:val="24"/>
        </w:rPr>
        <w:t xml:space="preserve">ресурсы образовательной среды (кадровые, материально-технические, информационные). </w:t>
      </w:r>
      <w:r w:rsidRPr="00BA025F">
        <w:rPr>
          <w:b/>
          <w:sz w:val="24"/>
          <w:szCs w:val="24"/>
        </w:rPr>
        <w:t xml:space="preserve">Критериями оценки </w:t>
      </w:r>
      <w:r w:rsidRPr="00BA025F">
        <w:rPr>
          <w:sz w:val="24"/>
          <w:szCs w:val="24"/>
        </w:rPr>
        <w:t>сформированности универсальных учебных действий у обучающихся выступают:</w:t>
      </w:r>
    </w:p>
    <w:p w:rsidR="00080F68" w:rsidRPr="00BA025F" w:rsidRDefault="008F0B73" w:rsidP="00CD37C1">
      <w:pPr>
        <w:pStyle w:val="a5"/>
        <w:numPr>
          <w:ilvl w:val="1"/>
          <w:numId w:val="94"/>
        </w:numPr>
        <w:tabs>
          <w:tab w:val="left" w:pos="1526"/>
          <w:tab w:val="left" w:pos="1527"/>
        </w:tabs>
        <w:spacing w:before="7" w:line="264" w:lineRule="auto"/>
        <w:ind w:left="1134" w:right="777" w:firstLine="0"/>
        <w:jc w:val="both"/>
        <w:rPr>
          <w:sz w:val="24"/>
          <w:szCs w:val="24"/>
        </w:rPr>
      </w:pPr>
      <w:r w:rsidRPr="00BA025F">
        <w:rPr>
          <w:sz w:val="24"/>
          <w:szCs w:val="24"/>
        </w:rPr>
        <w:t>соответствие возрастно-психологическим нормативным требованиям; соответствие свойств УУД заранее заданным</w:t>
      </w:r>
      <w:r w:rsidRPr="00BA025F">
        <w:rPr>
          <w:spacing w:val="-5"/>
          <w:sz w:val="24"/>
          <w:szCs w:val="24"/>
        </w:rPr>
        <w:t xml:space="preserve"> </w:t>
      </w:r>
      <w:r w:rsidRPr="00BA025F">
        <w:rPr>
          <w:sz w:val="24"/>
          <w:szCs w:val="24"/>
        </w:rPr>
        <w:t>требованиям;</w:t>
      </w:r>
    </w:p>
    <w:p w:rsidR="00080F68" w:rsidRPr="00BA025F" w:rsidRDefault="008F0B73" w:rsidP="00CD37C1">
      <w:pPr>
        <w:pStyle w:val="a5"/>
        <w:numPr>
          <w:ilvl w:val="1"/>
          <w:numId w:val="94"/>
        </w:numPr>
        <w:tabs>
          <w:tab w:val="left" w:pos="1526"/>
          <w:tab w:val="left" w:pos="1527"/>
          <w:tab w:val="left" w:pos="2050"/>
          <w:tab w:val="left" w:pos="3271"/>
          <w:tab w:val="left" w:pos="4984"/>
          <w:tab w:val="left" w:pos="6165"/>
          <w:tab w:val="left" w:pos="7563"/>
          <w:tab w:val="left" w:pos="9408"/>
        </w:tabs>
        <w:spacing w:before="5" w:line="271" w:lineRule="auto"/>
        <w:ind w:left="1134" w:right="777" w:firstLine="0"/>
        <w:jc w:val="both"/>
        <w:rPr>
          <w:sz w:val="24"/>
          <w:szCs w:val="24"/>
        </w:rPr>
      </w:pPr>
      <w:r w:rsidRPr="00BA025F">
        <w:rPr>
          <w:sz w:val="24"/>
          <w:szCs w:val="24"/>
        </w:rPr>
        <w:t>сформированность учебной деятельности у учащихся, отражающая уровень развития метапредметных</w:t>
      </w:r>
      <w:r w:rsidRPr="00BA025F">
        <w:rPr>
          <w:sz w:val="24"/>
          <w:szCs w:val="24"/>
        </w:rPr>
        <w:tab/>
        <w:t>действий,</w:t>
      </w:r>
      <w:r w:rsidRPr="00BA025F">
        <w:rPr>
          <w:sz w:val="24"/>
          <w:szCs w:val="24"/>
        </w:rPr>
        <w:tab/>
        <w:t>выполняющих</w:t>
      </w:r>
      <w:r w:rsidRPr="00BA025F">
        <w:rPr>
          <w:sz w:val="24"/>
          <w:szCs w:val="24"/>
        </w:rPr>
        <w:tab/>
        <w:t>функцию</w:t>
      </w:r>
      <w:r w:rsidRPr="00BA025F">
        <w:rPr>
          <w:sz w:val="24"/>
          <w:szCs w:val="24"/>
        </w:rPr>
        <w:tab/>
        <w:t>управления</w:t>
      </w:r>
      <w:r w:rsidRPr="00BA025F">
        <w:rPr>
          <w:sz w:val="24"/>
          <w:szCs w:val="24"/>
        </w:rPr>
        <w:tab/>
        <w:t>познавательной</w:t>
      </w:r>
      <w:r w:rsidRPr="00BA025F">
        <w:rPr>
          <w:sz w:val="24"/>
          <w:szCs w:val="24"/>
        </w:rPr>
        <w:tab/>
      </w:r>
      <w:r w:rsidRPr="00BA025F">
        <w:rPr>
          <w:spacing w:val="-3"/>
          <w:sz w:val="24"/>
          <w:szCs w:val="24"/>
        </w:rPr>
        <w:t xml:space="preserve">деятельностью </w:t>
      </w:r>
      <w:r w:rsidRPr="00BA025F">
        <w:rPr>
          <w:sz w:val="24"/>
          <w:szCs w:val="24"/>
        </w:rPr>
        <w:t>учащихся.</w:t>
      </w:r>
    </w:p>
    <w:p w:rsidR="00080F68" w:rsidRPr="00BA025F" w:rsidRDefault="008F0B73" w:rsidP="008C12CD">
      <w:pPr>
        <w:pStyle w:val="a3"/>
        <w:spacing w:before="12" w:line="266" w:lineRule="auto"/>
        <w:ind w:left="1134" w:right="777" w:firstLine="0"/>
      </w:pPr>
      <w:r w:rsidRPr="00BA025F">
        <w:t>Оценка деятельности образовательной организации по формированию и развитию УУД у обучающихся осуществляется посредством:</w:t>
      </w:r>
    </w:p>
    <w:p w:rsidR="00080F68" w:rsidRPr="00BA025F" w:rsidRDefault="008F0B73" w:rsidP="00CD37C1">
      <w:pPr>
        <w:pStyle w:val="a5"/>
        <w:numPr>
          <w:ilvl w:val="1"/>
          <w:numId w:val="94"/>
        </w:numPr>
        <w:tabs>
          <w:tab w:val="left" w:pos="1527"/>
        </w:tabs>
        <w:spacing w:before="16" w:line="264" w:lineRule="auto"/>
        <w:ind w:left="1134" w:right="777" w:firstLine="0"/>
        <w:jc w:val="both"/>
        <w:rPr>
          <w:sz w:val="24"/>
          <w:szCs w:val="24"/>
        </w:rPr>
      </w:pPr>
      <w:r w:rsidRPr="00BA025F">
        <w:rPr>
          <w:sz w:val="24"/>
          <w:szCs w:val="24"/>
        </w:rPr>
        <w:t>диагностики достижения метапредметных результатов обучающимися на основе комплексных метапредметных работ и наблюдения при реализации проектной</w:t>
      </w:r>
      <w:r w:rsidRPr="00BA025F">
        <w:rPr>
          <w:spacing w:val="-10"/>
          <w:sz w:val="24"/>
          <w:szCs w:val="24"/>
        </w:rPr>
        <w:t xml:space="preserve"> </w:t>
      </w:r>
      <w:r w:rsidRPr="00BA025F">
        <w:rPr>
          <w:sz w:val="24"/>
          <w:szCs w:val="24"/>
        </w:rPr>
        <w:t>деятельности;</w:t>
      </w:r>
    </w:p>
    <w:p w:rsidR="00080F68" w:rsidRPr="00BA025F" w:rsidRDefault="008F0B73" w:rsidP="00CD37C1">
      <w:pPr>
        <w:pStyle w:val="a5"/>
        <w:numPr>
          <w:ilvl w:val="1"/>
          <w:numId w:val="94"/>
        </w:numPr>
        <w:tabs>
          <w:tab w:val="left" w:pos="1527"/>
        </w:tabs>
        <w:spacing w:before="6"/>
        <w:ind w:left="1134" w:right="777" w:firstLine="0"/>
        <w:jc w:val="both"/>
        <w:rPr>
          <w:sz w:val="24"/>
          <w:szCs w:val="24"/>
        </w:rPr>
      </w:pPr>
      <w:r w:rsidRPr="00BA025F">
        <w:rPr>
          <w:sz w:val="24"/>
          <w:szCs w:val="24"/>
        </w:rPr>
        <w:t>неперсонифицированной диагностики личностных результатов</w:t>
      </w:r>
      <w:r w:rsidRPr="00BA025F">
        <w:rPr>
          <w:spacing w:val="-27"/>
          <w:sz w:val="24"/>
          <w:szCs w:val="24"/>
        </w:rPr>
        <w:t xml:space="preserve"> </w:t>
      </w:r>
      <w:r w:rsidRPr="00BA025F">
        <w:rPr>
          <w:sz w:val="24"/>
          <w:szCs w:val="24"/>
        </w:rPr>
        <w:t>обучающихся;</w:t>
      </w:r>
    </w:p>
    <w:p w:rsidR="00080F68" w:rsidRPr="00BA025F" w:rsidRDefault="008F0B73" w:rsidP="00CD37C1">
      <w:pPr>
        <w:pStyle w:val="a5"/>
        <w:numPr>
          <w:ilvl w:val="1"/>
          <w:numId w:val="94"/>
        </w:numPr>
        <w:tabs>
          <w:tab w:val="left" w:pos="1527"/>
        </w:tabs>
        <w:spacing w:before="30"/>
        <w:ind w:left="1134" w:right="777" w:firstLine="0"/>
        <w:jc w:val="both"/>
        <w:rPr>
          <w:sz w:val="24"/>
          <w:szCs w:val="24"/>
        </w:rPr>
      </w:pPr>
      <w:r w:rsidRPr="00BA025F">
        <w:rPr>
          <w:sz w:val="24"/>
          <w:szCs w:val="24"/>
        </w:rPr>
        <w:t>анкетирования обучающихся и их</w:t>
      </w:r>
      <w:r w:rsidRPr="00BA025F">
        <w:rPr>
          <w:spacing w:val="-2"/>
          <w:sz w:val="24"/>
          <w:szCs w:val="24"/>
        </w:rPr>
        <w:t xml:space="preserve"> </w:t>
      </w:r>
      <w:r w:rsidRPr="00BA025F">
        <w:rPr>
          <w:sz w:val="24"/>
          <w:szCs w:val="24"/>
        </w:rPr>
        <w:t>родителей;</w:t>
      </w:r>
    </w:p>
    <w:p w:rsidR="00080F68" w:rsidRPr="00BA025F" w:rsidRDefault="008F0B73" w:rsidP="00CD37C1">
      <w:pPr>
        <w:pStyle w:val="a5"/>
        <w:numPr>
          <w:ilvl w:val="1"/>
          <w:numId w:val="94"/>
        </w:numPr>
        <w:tabs>
          <w:tab w:val="left" w:pos="1527"/>
        </w:tabs>
        <w:spacing w:before="32" w:line="266" w:lineRule="auto"/>
        <w:ind w:left="1134" w:right="777" w:firstLine="0"/>
        <w:jc w:val="both"/>
        <w:rPr>
          <w:sz w:val="24"/>
          <w:szCs w:val="24"/>
        </w:rPr>
      </w:pPr>
      <w:r w:rsidRPr="00BA025F">
        <w:rPr>
          <w:sz w:val="24"/>
          <w:szCs w:val="24"/>
        </w:rPr>
        <w:t>независимой 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обучающихся</w:t>
      </w:r>
      <w:r w:rsidRPr="00BA025F">
        <w:rPr>
          <w:spacing w:val="-1"/>
          <w:sz w:val="24"/>
          <w:szCs w:val="24"/>
        </w:rPr>
        <w:t xml:space="preserve"> </w:t>
      </w:r>
      <w:r w:rsidRPr="00BA025F">
        <w:rPr>
          <w:sz w:val="24"/>
          <w:szCs w:val="24"/>
        </w:rPr>
        <w:t>школы.</w:t>
      </w:r>
    </w:p>
    <w:p w:rsidR="00080F68" w:rsidRPr="00BA025F" w:rsidRDefault="00080F68" w:rsidP="008C12CD">
      <w:pPr>
        <w:spacing w:line="266" w:lineRule="auto"/>
        <w:ind w:left="1134"/>
        <w:jc w:val="both"/>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8C12CD">
      <w:pPr>
        <w:pStyle w:val="a3"/>
        <w:spacing w:before="106" w:line="268" w:lineRule="auto"/>
        <w:ind w:left="1134" w:right="777" w:firstLine="0"/>
      </w:pPr>
      <w:r w:rsidRPr="00BA025F">
        <w:t>Области применения данных оценки: данные, полученные в ходе оценки деятельности школы, используются для оперативной коррекции учебно-воспитательного процесса.</w:t>
      </w:r>
    </w:p>
    <w:p w:rsidR="00080F68" w:rsidRPr="00BA025F" w:rsidRDefault="008F0B73" w:rsidP="008C12CD">
      <w:pPr>
        <w:pStyle w:val="a3"/>
        <w:spacing w:before="11" w:line="268" w:lineRule="auto"/>
        <w:ind w:left="1134" w:right="777" w:firstLine="0"/>
      </w:pPr>
      <w:r w:rsidRPr="00BA025F">
        <w:t>Периодичность проведения оценки деятельности образовательной организации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w:t>
      </w:r>
    </w:p>
    <w:p w:rsidR="00080F68" w:rsidRPr="00BA025F" w:rsidRDefault="00080F68" w:rsidP="003F38C6">
      <w:pPr>
        <w:pStyle w:val="a3"/>
        <w:spacing w:before="9"/>
        <w:ind w:right="777" w:firstLine="458"/>
        <w:jc w:val="left"/>
      </w:pPr>
    </w:p>
    <w:p w:rsidR="00080F68" w:rsidRPr="00BA025F" w:rsidRDefault="004145B2" w:rsidP="00B73C4E">
      <w:pPr>
        <w:pStyle w:val="11"/>
        <w:spacing w:before="1" w:line="271" w:lineRule="auto"/>
        <w:ind w:left="1134" w:right="777"/>
        <w:jc w:val="both"/>
      </w:pPr>
      <w:r>
        <w:t>2.1.11.</w:t>
      </w:r>
      <w:r w:rsidR="008F0B73" w:rsidRPr="00BA025F">
        <w:t>Методика и инструментарий мониторинга успешности освоения и</w:t>
      </w:r>
      <w:r w:rsidR="008F0B73" w:rsidRPr="00BA025F">
        <w:rPr>
          <w:spacing w:val="-34"/>
        </w:rPr>
        <w:t xml:space="preserve"> </w:t>
      </w:r>
      <w:r w:rsidR="008F0B73" w:rsidRPr="00BA025F">
        <w:t>применения обучающимися универсальных учебных</w:t>
      </w:r>
      <w:r w:rsidR="008F0B73" w:rsidRPr="00BA025F">
        <w:rPr>
          <w:spacing w:val="-2"/>
        </w:rPr>
        <w:t xml:space="preserve"> </w:t>
      </w:r>
      <w:r w:rsidR="008F0B73" w:rsidRPr="00BA025F">
        <w:t>действий</w:t>
      </w:r>
    </w:p>
    <w:p w:rsidR="00080F68" w:rsidRPr="00BA025F" w:rsidRDefault="008F0B73" w:rsidP="00B73C4E">
      <w:pPr>
        <w:pStyle w:val="a3"/>
        <w:spacing w:before="2" w:line="268" w:lineRule="auto"/>
        <w:ind w:left="1134" w:right="777" w:firstLine="0"/>
      </w:pPr>
      <w:r w:rsidRPr="00BA025F">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w:t>
      </w:r>
      <w:r w:rsidR="0085573B" w:rsidRPr="00BA025F">
        <w:t xml:space="preserve">- </w:t>
      </w:r>
      <w:r w:rsidRPr="00BA025F">
        <w:t>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080F68" w:rsidRPr="00BA025F" w:rsidRDefault="008F0B73" w:rsidP="00B73C4E">
      <w:pPr>
        <w:pStyle w:val="11"/>
        <w:spacing w:before="11"/>
        <w:ind w:left="1134" w:right="777"/>
        <w:jc w:val="both"/>
      </w:pPr>
      <w:r w:rsidRPr="00BA025F">
        <w:t>Методами мониторинговых исследований являются:</w:t>
      </w:r>
    </w:p>
    <w:p w:rsidR="00080F68" w:rsidRPr="00BA025F" w:rsidRDefault="008F0B73" w:rsidP="00CD37C1">
      <w:pPr>
        <w:pStyle w:val="a5"/>
        <w:numPr>
          <w:ilvl w:val="1"/>
          <w:numId w:val="94"/>
        </w:numPr>
        <w:tabs>
          <w:tab w:val="left" w:pos="1526"/>
          <w:tab w:val="left" w:pos="1527"/>
        </w:tabs>
        <w:spacing w:before="38"/>
        <w:ind w:left="1134" w:right="777" w:firstLine="0"/>
        <w:rPr>
          <w:sz w:val="24"/>
          <w:szCs w:val="24"/>
        </w:rPr>
      </w:pPr>
      <w:r w:rsidRPr="00BA025F">
        <w:rPr>
          <w:sz w:val="24"/>
          <w:szCs w:val="24"/>
        </w:rPr>
        <w:t>анкетирование;</w:t>
      </w:r>
    </w:p>
    <w:p w:rsidR="00080F68" w:rsidRPr="00BA025F" w:rsidRDefault="008F0B73" w:rsidP="00CD37C1">
      <w:pPr>
        <w:pStyle w:val="a5"/>
        <w:numPr>
          <w:ilvl w:val="1"/>
          <w:numId w:val="94"/>
        </w:numPr>
        <w:tabs>
          <w:tab w:val="left" w:pos="1526"/>
          <w:tab w:val="left" w:pos="1527"/>
        </w:tabs>
        <w:spacing w:before="30"/>
        <w:ind w:left="1134" w:right="777" w:firstLine="0"/>
        <w:rPr>
          <w:sz w:val="24"/>
          <w:szCs w:val="24"/>
        </w:rPr>
      </w:pPr>
      <w:r w:rsidRPr="00BA025F">
        <w:rPr>
          <w:sz w:val="24"/>
          <w:szCs w:val="24"/>
        </w:rPr>
        <w:t>сбор информации;</w:t>
      </w:r>
      <w:r w:rsidRPr="00BA025F">
        <w:rPr>
          <w:spacing w:val="-1"/>
          <w:sz w:val="24"/>
          <w:szCs w:val="24"/>
        </w:rPr>
        <w:t xml:space="preserve"> </w:t>
      </w:r>
      <w:r w:rsidRPr="00BA025F">
        <w:rPr>
          <w:sz w:val="24"/>
          <w:szCs w:val="24"/>
        </w:rPr>
        <w:t>собеседование;</w:t>
      </w:r>
    </w:p>
    <w:p w:rsidR="00080F68" w:rsidRPr="00BA025F" w:rsidRDefault="008F0B73" w:rsidP="00CD37C1">
      <w:pPr>
        <w:pStyle w:val="a5"/>
        <w:numPr>
          <w:ilvl w:val="1"/>
          <w:numId w:val="94"/>
        </w:numPr>
        <w:tabs>
          <w:tab w:val="left" w:pos="1526"/>
          <w:tab w:val="left" w:pos="1527"/>
        </w:tabs>
        <w:spacing w:before="30"/>
        <w:ind w:left="1134" w:right="777" w:firstLine="0"/>
        <w:rPr>
          <w:sz w:val="24"/>
          <w:szCs w:val="24"/>
        </w:rPr>
      </w:pPr>
      <w:r w:rsidRPr="00BA025F">
        <w:rPr>
          <w:sz w:val="24"/>
          <w:szCs w:val="24"/>
        </w:rPr>
        <w:t>педагогическое</w:t>
      </w:r>
      <w:r w:rsidRPr="00BA025F">
        <w:rPr>
          <w:spacing w:val="-2"/>
          <w:sz w:val="24"/>
          <w:szCs w:val="24"/>
        </w:rPr>
        <w:t xml:space="preserve"> </w:t>
      </w:r>
      <w:r w:rsidRPr="00BA025F">
        <w:rPr>
          <w:sz w:val="24"/>
          <w:szCs w:val="24"/>
        </w:rPr>
        <w:t>наблюдение;</w:t>
      </w:r>
    </w:p>
    <w:p w:rsidR="00080F68" w:rsidRPr="00BA025F" w:rsidRDefault="008F0B73" w:rsidP="00CD37C1">
      <w:pPr>
        <w:pStyle w:val="a5"/>
        <w:numPr>
          <w:ilvl w:val="1"/>
          <w:numId w:val="94"/>
        </w:numPr>
        <w:tabs>
          <w:tab w:val="left" w:pos="1526"/>
          <w:tab w:val="left" w:pos="1527"/>
        </w:tabs>
        <w:spacing w:before="30"/>
        <w:ind w:left="1134" w:right="777" w:firstLine="0"/>
        <w:rPr>
          <w:sz w:val="24"/>
          <w:szCs w:val="24"/>
        </w:rPr>
      </w:pPr>
      <w:r w:rsidRPr="00BA025F">
        <w:rPr>
          <w:sz w:val="24"/>
          <w:szCs w:val="24"/>
        </w:rPr>
        <w:t>педагогическая</w:t>
      </w:r>
      <w:r w:rsidRPr="00BA025F">
        <w:rPr>
          <w:spacing w:val="-1"/>
          <w:sz w:val="24"/>
          <w:szCs w:val="24"/>
        </w:rPr>
        <w:t xml:space="preserve"> </w:t>
      </w:r>
      <w:r w:rsidRPr="00BA025F">
        <w:rPr>
          <w:sz w:val="24"/>
          <w:szCs w:val="24"/>
        </w:rPr>
        <w:t>характеристика;</w:t>
      </w:r>
    </w:p>
    <w:p w:rsidR="00080F68" w:rsidRPr="00BA025F" w:rsidRDefault="008F0B73" w:rsidP="00CD37C1">
      <w:pPr>
        <w:pStyle w:val="a5"/>
        <w:numPr>
          <w:ilvl w:val="1"/>
          <w:numId w:val="94"/>
        </w:numPr>
        <w:tabs>
          <w:tab w:val="left" w:pos="1526"/>
          <w:tab w:val="left" w:pos="1527"/>
        </w:tabs>
        <w:spacing w:before="30"/>
        <w:ind w:left="1134" w:right="777" w:firstLine="0"/>
        <w:rPr>
          <w:sz w:val="24"/>
          <w:szCs w:val="24"/>
        </w:rPr>
      </w:pPr>
      <w:r w:rsidRPr="00BA025F">
        <w:rPr>
          <w:sz w:val="24"/>
          <w:szCs w:val="24"/>
        </w:rPr>
        <w:t>психологическая</w:t>
      </w:r>
      <w:r w:rsidRPr="00BA025F">
        <w:rPr>
          <w:spacing w:val="-1"/>
          <w:sz w:val="24"/>
          <w:szCs w:val="24"/>
        </w:rPr>
        <w:t xml:space="preserve"> </w:t>
      </w:r>
      <w:r w:rsidRPr="00BA025F">
        <w:rPr>
          <w:sz w:val="24"/>
          <w:szCs w:val="24"/>
        </w:rPr>
        <w:t>диагностика.</w:t>
      </w:r>
    </w:p>
    <w:p w:rsidR="00080F68" w:rsidRPr="00BA025F" w:rsidRDefault="008F0B73" w:rsidP="00B73C4E">
      <w:pPr>
        <w:pStyle w:val="a3"/>
        <w:spacing w:before="44" w:line="266" w:lineRule="auto"/>
        <w:ind w:left="1134" w:right="777" w:firstLine="0"/>
      </w:pPr>
      <w:r w:rsidRPr="00BA025F">
        <w:t xml:space="preserve">Для оптимизации трудоемкости измерительных процедур выбор диагностического инструментария основывался на следующих </w:t>
      </w:r>
      <w:r w:rsidRPr="00BA025F">
        <w:rPr>
          <w:i/>
        </w:rPr>
        <w:t>критериях</w:t>
      </w:r>
      <w:r w:rsidRPr="00BA025F">
        <w:t>:</w:t>
      </w:r>
    </w:p>
    <w:p w:rsidR="00080F68" w:rsidRPr="00BA025F" w:rsidRDefault="008F0B73" w:rsidP="00CD37C1">
      <w:pPr>
        <w:pStyle w:val="a5"/>
        <w:numPr>
          <w:ilvl w:val="1"/>
          <w:numId w:val="94"/>
        </w:numPr>
        <w:tabs>
          <w:tab w:val="left" w:pos="1527"/>
        </w:tabs>
        <w:spacing w:before="16" w:line="264" w:lineRule="auto"/>
        <w:ind w:left="1134" w:right="777" w:firstLine="0"/>
        <w:jc w:val="both"/>
        <w:rPr>
          <w:sz w:val="24"/>
          <w:szCs w:val="24"/>
        </w:rPr>
      </w:pPr>
      <w:r w:rsidRPr="00BA025F">
        <w:rPr>
          <w:sz w:val="24"/>
          <w:szCs w:val="24"/>
        </w:rPr>
        <w:t>показательность конкретного вида УУД для общей характеристики уровня развития личностных, регулятивных, познавательных, коммуникативных</w:t>
      </w:r>
      <w:r w:rsidRPr="00BA025F">
        <w:rPr>
          <w:spacing w:val="-7"/>
          <w:sz w:val="24"/>
          <w:szCs w:val="24"/>
        </w:rPr>
        <w:t xml:space="preserve"> </w:t>
      </w:r>
      <w:r w:rsidRPr="00BA025F">
        <w:rPr>
          <w:sz w:val="24"/>
          <w:szCs w:val="24"/>
        </w:rPr>
        <w:t>УУД;</w:t>
      </w:r>
    </w:p>
    <w:p w:rsidR="00080F68" w:rsidRPr="00BA025F" w:rsidRDefault="008F0B73" w:rsidP="00CD37C1">
      <w:pPr>
        <w:pStyle w:val="a5"/>
        <w:numPr>
          <w:ilvl w:val="1"/>
          <w:numId w:val="94"/>
        </w:numPr>
        <w:tabs>
          <w:tab w:val="left" w:pos="1527"/>
        </w:tabs>
        <w:spacing w:before="7" w:line="268" w:lineRule="auto"/>
        <w:ind w:left="1134" w:right="777" w:firstLine="0"/>
        <w:jc w:val="both"/>
        <w:rPr>
          <w:sz w:val="24"/>
          <w:szCs w:val="24"/>
        </w:rPr>
      </w:pPr>
      <w:r w:rsidRPr="00BA025F">
        <w:rPr>
          <w:sz w:val="24"/>
          <w:szCs w:val="24"/>
        </w:rPr>
        <w:t xml:space="preserve">учет системного характера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w:t>
      </w:r>
      <w:r w:rsidRPr="00BA025F">
        <w:rPr>
          <w:spacing w:val="3"/>
          <w:sz w:val="24"/>
          <w:szCs w:val="24"/>
        </w:rPr>
        <w:t xml:space="preserve">как </w:t>
      </w:r>
      <w:r w:rsidRPr="00BA025F">
        <w:rPr>
          <w:sz w:val="24"/>
          <w:szCs w:val="24"/>
        </w:rPr>
        <w:t>знаково-символическое действие и</w:t>
      </w:r>
      <w:r w:rsidRPr="00BA025F">
        <w:rPr>
          <w:spacing w:val="-3"/>
          <w:sz w:val="24"/>
          <w:szCs w:val="24"/>
        </w:rPr>
        <w:t xml:space="preserve"> </w:t>
      </w:r>
      <w:r w:rsidRPr="00BA025F">
        <w:rPr>
          <w:sz w:val="24"/>
          <w:szCs w:val="24"/>
        </w:rPr>
        <w:t>пр.);</w:t>
      </w:r>
    </w:p>
    <w:p w:rsidR="00080F68" w:rsidRPr="00BA025F" w:rsidRDefault="008F0B73" w:rsidP="00CD37C1">
      <w:pPr>
        <w:pStyle w:val="a5"/>
        <w:numPr>
          <w:ilvl w:val="1"/>
          <w:numId w:val="94"/>
        </w:numPr>
        <w:tabs>
          <w:tab w:val="left" w:pos="1527"/>
        </w:tabs>
        <w:spacing w:line="286" w:lineRule="exact"/>
        <w:ind w:left="1134" w:right="777" w:firstLine="0"/>
        <w:jc w:val="both"/>
        <w:rPr>
          <w:sz w:val="24"/>
          <w:szCs w:val="24"/>
        </w:rPr>
      </w:pPr>
      <w:r w:rsidRPr="00BA025F">
        <w:rPr>
          <w:sz w:val="24"/>
          <w:szCs w:val="24"/>
        </w:rPr>
        <w:t>учет возрастной специфики сформированности видов УУД.</w:t>
      </w:r>
    </w:p>
    <w:p w:rsidR="00080F68" w:rsidRPr="00BA025F" w:rsidRDefault="008F0B73" w:rsidP="00B73C4E">
      <w:pPr>
        <w:pStyle w:val="11"/>
        <w:spacing w:before="43"/>
        <w:ind w:left="1134" w:right="777"/>
        <w:jc w:val="both"/>
        <w:rPr>
          <w:b w:val="0"/>
        </w:rPr>
      </w:pPr>
      <w:r w:rsidRPr="00BA025F">
        <w:t>Средства мониторинга</w:t>
      </w:r>
      <w:r w:rsidRPr="00BA025F">
        <w:rPr>
          <w:b w:val="0"/>
        </w:rPr>
        <w:t>:</w:t>
      </w:r>
    </w:p>
    <w:p w:rsidR="00080F68" w:rsidRPr="00BA025F" w:rsidRDefault="008F0B73" w:rsidP="00CD37C1">
      <w:pPr>
        <w:pStyle w:val="a5"/>
        <w:numPr>
          <w:ilvl w:val="1"/>
          <w:numId w:val="94"/>
        </w:numPr>
        <w:tabs>
          <w:tab w:val="left" w:pos="1526"/>
          <w:tab w:val="left" w:pos="1527"/>
        </w:tabs>
        <w:spacing w:before="40"/>
        <w:ind w:left="1134" w:right="777" w:firstLine="0"/>
        <w:rPr>
          <w:sz w:val="24"/>
          <w:szCs w:val="24"/>
        </w:rPr>
      </w:pPr>
      <w:r w:rsidRPr="00BA025F">
        <w:rPr>
          <w:sz w:val="24"/>
          <w:szCs w:val="24"/>
        </w:rPr>
        <w:t>анкеты для родителей и</w:t>
      </w:r>
      <w:r w:rsidRPr="00BA025F">
        <w:rPr>
          <w:spacing w:val="-3"/>
          <w:sz w:val="24"/>
          <w:szCs w:val="24"/>
        </w:rPr>
        <w:t xml:space="preserve"> </w:t>
      </w:r>
      <w:r w:rsidRPr="00BA025F">
        <w:rPr>
          <w:sz w:val="24"/>
          <w:szCs w:val="24"/>
        </w:rPr>
        <w:t>учащихся;</w:t>
      </w:r>
    </w:p>
    <w:p w:rsidR="00080F68" w:rsidRPr="00BA025F" w:rsidRDefault="008F0B73" w:rsidP="00CD37C1">
      <w:pPr>
        <w:pStyle w:val="a5"/>
        <w:numPr>
          <w:ilvl w:val="1"/>
          <w:numId w:val="94"/>
        </w:numPr>
        <w:tabs>
          <w:tab w:val="left" w:pos="1526"/>
          <w:tab w:val="left" w:pos="1527"/>
        </w:tabs>
        <w:spacing w:before="32"/>
        <w:ind w:left="1134" w:right="777" w:firstLine="0"/>
        <w:rPr>
          <w:sz w:val="24"/>
          <w:szCs w:val="24"/>
        </w:rPr>
      </w:pPr>
      <w:r w:rsidRPr="00BA025F">
        <w:rPr>
          <w:sz w:val="24"/>
          <w:szCs w:val="24"/>
        </w:rPr>
        <w:t>карты</w:t>
      </w:r>
      <w:r w:rsidRPr="00BA025F">
        <w:rPr>
          <w:spacing w:val="-1"/>
          <w:sz w:val="24"/>
          <w:szCs w:val="24"/>
        </w:rPr>
        <w:t xml:space="preserve"> </w:t>
      </w:r>
      <w:r w:rsidRPr="00BA025F">
        <w:rPr>
          <w:sz w:val="24"/>
          <w:szCs w:val="24"/>
        </w:rPr>
        <w:t>наблюдений;</w:t>
      </w:r>
    </w:p>
    <w:p w:rsidR="00080F68" w:rsidRPr="00BA025F" w:rsidRDefault="008F0B73" w:rsidP="00CD37C1">
      <w:pPr>
        <w:pStyle w:val="a5"/>
        <w:numPr>
          <w:ilvl w:val="1"/>
          <w:numId w:val="94"/>
        </w:numPr>
        <w:tabs>
          <w:tab w:val="left" w:pos="1526"/>
          <w:tab w:val="left" w:pos="1527"/>
        </w:tabs>
        <w:spacing w:before="33"/>
        <w:ind w:left="1134" w:right="777" w:firstLine="0"/>
        <w:rPr>
          <w:sz w:val="24"/>
          <w:szCs w:val="24"/>
        </w:rPr>
      </w:pPr>
      <w:r w:rsidRPr="00BA025F">
        <w:rPr>
          <w:sz w:val="24"/>
          <w:szCs w:val="24"/>
        </w:rPr>
        <w:t>комплексные работы на основе работы с</w:t>
      </w:r>
      <w:r w:rsidRPr="00BA025F">
        <w:rPr>
          <w:spacing w:val="-6"/>
          <w:sz w:val="24"/>
          <w:szCs w:val="24"/>
        </w:rPr>
        <w:t xml:space="preserve"> </w:t>
      </w:r>
      <w:r w:rsidRPr="00BA025F">
        <w:rPr>
          <w:sz w:val="24"/>
          <w:szCs w:val="24"/>
        </w:rPr>
        <w:t>текстом;</w:t>
      </w:r>
    </w:p>
    <w:p w:rsidR="00080F68" w:rsidRPr="00BA025F" w:rsidRDefault="008F0B73" w:rsidP="00CD37C1">
      <w:pPr>
        <w:pStyle w:val="a5"/>
        <w:numPr>
          <w:ilvl w:val="1"/>
          <w:numId w:val="94"/>
        </w:numPr>
        <w:tabs>
          <w:tab w:val="left" w:pos="1526"/>
          <w:tab w:val="left" w:pos="1527"/>
        </w:tabs>
        <w:spacing w:before="30"/>
        <w:ind w:left="1134" w:right="777" w:firstLine="0"/>
        <w:rPr>
          <w:sz w:val="24"/>
          <w:szCs w:val="24"/>
        </w:rPr>
      </w:pPr>
      <w:r w:rsidRPr="00BA025F">
        <w:rPr>
          <w:sz w:val="24"/>
          <w:szCs w:val="24"/>
        </w:rPr>
        <w:t>типовые</w:t>
      </w:r>
      <w:r w:rsidRPr="00BA025F">
        <w:rPr>
          <w:spacing w:val="-2"/>
          <w:sz w:val="24"/>
          <w:szCs w:val="24"/>
        </w:rPr>
        <w:t xml:space="preserve"> </w:t>
      </w:r>
      <w:r w:rsidRPr="00BA025F">
        <w:rPr>
          <w:sz w:val="24"/>
          <w:szCs w:val="24"/>
        </w:rPr>
        <w:t>задачи;</w:t>
      </w:r>
    </w:p>
    <w:p w:rsidR="00080F68" w:rsidRPr="00BA025F" w:rsidRDefault="008F0B73" w:rsidP="00CD37C1">
      <w:pPr>
        <w:pStyle w:val="a5"/>
        <w:numPr>
          <w:ilvl w:val="1"/>
          <w:numId w:val="94"/>
        </w:numPr>
        <w:tabs>
          <w:tab w:val="left" w:pos="1526"/>
          <w:tab w:val="left" w:pos="1527"/>
        </w:tabs>
        <w:spacing w:before="33"/>
        <w:ind w:left="1134" w:right="777" w:firstLine="0"/>
        <w:rPr>
          <w:sz w:val="24"/>
          <w:szCs w:val="24"/>
        </w:rPr>
      </w:pPr>
      <w:r w:rsidRPr="00BA025F">
        <w:rPr>
          <w:sz w:val="24"/>
          <w:szCs w:val="24"/>
        </w:rPr>
        <w:t>лист самооценки</w:t>
      </w:r>
      <w:r w:rsidRPr="00BA025F">
        <w:rPr>
          <w:spacing w:val="3"/>
          <w:sz w:val="24"/>
          <w:szCs w:val="24"/>
        </w:rPr>
        <w:t xml:space="preserve"> </w:t>
      </w:r>
      <w:r w:rsidRPr="00BA025F">
        <w:rPr>
          <w:sz w:val="24"/>
          <w:szCs w:val="24"/>
        </w:rPr>
        <w:t>ученика;</w:t>
      </w:r>
    </w:p>
    <w:p w:rsidR="00080F68" w:rsidRPr="00BA025F" w:rsidRDefault="008F0B73" w:rsidP="00CD37C1">
      <w:pPr>
        <w:pStyle w:val="a5"/>
        <w:numPr>
          <w:ilvl w:val="1"/>
          <w:numId w:val="94"/>
        </w:numPr>
        <w:tabs>
          <w:tab w:val="left" w:pos="1526"/>
          <w:tab w:val="left" w:pos="1527"/>
        </w:tabs>
        <w:spacing w:before="30"/>
        <w:ind w:left="1134" w:right="777" w:firstLine="0"/>
        <w:rPr>
          <w:sz w:val="24"/>
          <w:szCs w:val="24"/>
        </w:rPr>
      </w:pPr>
      <w:r w:rsidRPr="00BA025F">
        <w:rPr>
          <w:sz w:val="24"/>
          <w:szCs w:val="24"/>
        </w:rPr>
        <w:t>психологические</w:t>
      </w:r>
      <w:r w:rsidRPr="00BA025F">
        <w:rPr>
          <w:spacing w:val="-2"/>
          <w:sz w:val="24"/>
          <w:szCs w:val="24"/>
        </w:rPr>
        <w:t xml:space="preserve"> </w:t>
      </w:r>
      <w:r w:rsidRPr="00BA025F">
        <w:rPr>
          <w:sz w:val="24"/>
          <w:szCs w:val="24"/>
        </w:rPr>
        <w:t>тесты.</w:t>
      </w:r>
    </w:p>
    <w:p w:rsidR="00080F68" w:rsidRPr="00BA025F" w:rsidRDefault="008F0B73" w:rsidP="00B73C4E">
      <w:pPr>
        <w:pStyle w:val="a3"/>
        <w:spacing w:before="44" w:line="266" w:lineRule="auto"/>
        <w:ind w:left="1134" w:right="777" w:firstLine="0"/>
        <w:jc w:val="left"/>
      </w:pPr>
      <w:r w:rsidRPr="00BA025F">
        <w:t>Более подробное описание оценочных процедур и инструментария дано в Целевом разделе данной программы.</w:t>
      </w:r>
    </w:p>
    <w:p w:rsidR="00080F68" w:rsidRPr="00BA025F" w:rsidRDefault="00080F68" w:rsidP="00B73C4E">
      <w:pPr>
        <w:pStyle w:val="a3"/>
        <w:spacing w:before="5"/>
        <w:ind w:left="1134" w:right="777" w:firstLine="0"/>
        <w:jc w:val="left"/>
      </w:pPr>
    </w:p>
    <w:p w:rsidR="00080F68" w:rsidRPr="00BA025F" w:rsidRDefault="008F0B73" w:rsidP="00CD37C1">
      <w:pPr>
        <w:pStyle w:val="11"/>
        <w:numPr>
          <w:ilvl w:val="1"/>
          <w:numId w:val="101"/>
        </w:numPr>
        <w:tabs>
          <w:tab w:val="left" w:pos="2127"/>
        </w:tabs>
        <w:ind w:left="1134" w:right="777" w:firstLine="0"/>
        <w:jc w:val="left"/>
      </w:pPr>
      <w:r w:rsidRPr="00BA025F">
        <w:t>Программы учебных предметов,</w:t>
      </w:r>
      <w:r w:rsidRPr="00BA025F">
        <w:rPr>
          <w:spacing w:val="-3"/>
        </w:rPr>
        <w:t xml:space="preserve"> </w:t>
      </w:r>
      <w:r w:rsidRPr="00BA025F">
        <w:t>курсов</w:t>
      </w:r>
      <w:r w:rsidR="00B73C4E" w:rsidRPr="00BA025F">
        <w:t>, курсов внеурочной деятельности</w:t>
      </w:r>
    </w:p>
    <w:p w:rsidR="00080F68" w:rsidRPr="00BA025F" w:rsidRDefault="008F0B73" w:rsidP="00B73C4E">
      <w:pPr>
        <w:pStyle w:val="a3"/>
        <w:tabs>
          <w:tab w:val="left" w:pos="2127"/>
        </w:tabs>
        <w:spacing w:before="36" w:line="259" w:lineRule="auto"/>
        <w:ind w:left="1134" w:right="777" w:firstLine="0"/>
        <w:jc w:val="left"/>
      </w:pPr>
      <w:r w:rsidRPr="00BA025F">
        <w:t>Рабочие программы учебных предметов, курсов, в том числе внеурочной деятельности разработаны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080F68" w:rsidRPr="00BA025F" w:rsidRDefault="008F0B73" w:rsidP="00B73C4E">
      <w:pPr>
        <w:pStyle w:val="11"/>
        <w:tabs>
          <w:tab w:val="left" w:pos="2127"/>
        </w:tabs>
        <w:ind w:left="1134" w:right="777"/>
        <w:jc w:val="both"/>
      </w:pPr>
      <w:r w:rsidRPr="00BA025F">
        <w:t>Рабочие программы учебных предметов, курсов содержат:</w:t>
      </w:r>
    </w:p>
    <w:p w:rsidR="00080F68" w:rsidRPr="00BA025F" w:rsidRDefault="008F0B73" w:rsidP="00CD37C1">
      <w:pPr>
        <w:pStyle w:val="a5"/>
        <w:numPr>
          <w:ilvl w:val="0"/>
          <w:numId w:val="89"/>
        </w:numPr>
        <w:tabs>
          <w:tab w:val="left" w:pos="240"/>
          <w:tab w:val="left" w:pos="1418"/>
        </w:tabs>
        <w:spacing w:before="39"/>
        <w:ind w:left="1134" w:right="777" w:firstLine="0"/>
        <w:jc w:val="both"/>
        <w:rPr>
          <w:sz w:val="24"/>
          <w:szCs w:val="24"/>
        </w:rPr>
      </w:pPr>
      <w:r w:rsidRPr="00BA025F">
        <w:rPr>
          <w:sz w:val="24"/>
          <w:szCs w:val="24"/>
        </w:rPr>
        <w:t>планируемые результаты освоения учебного предмета,</w:t>
      </w:r>
      <w:r w:rsidRPr="00BA025F">
        <w:rPr>
          <w:spacing w:val="-22"/>
          <w:sz w:val="24"/>
          <w:szCs w:val="24"/>
        </w:rPr>
        <w:t xml:space="preserve"> </w:t>
      </w:r>
      <w:r w:rsidRPr="00BA025F">
        <w:rPr>
          <w:sz w:val="24"/>
          <w:szCs w:val="24"/>
        </w:rPr>
        <w:t>курса;</w:t>
      </w:r>
    </w:p>
    <w:p w:rsidR="00080F68" w:rsidRPr="00BA025F" w:rsidRDefault="00080F68" w:rsidP="00B73C4E">
      <w:pPr>
        <w:tabs>
          <w:tab w:val="left" w:pos="2127"/>
        </w:tabs>
        <w:ind w:left="1134" w:right="777"/>
        <w:jc w:val="right"/>
        <w:rPr>
          <w:sz w:val="24"/>
          <w:szCs w:val="24"/>
        </w:rPr>
        <w:sectPr w:rsidR="00080F68" w:rsidRPr="00BA025F" w:rsidSect="00B83E6F">
          <w:pgSz w:w="11910" w:h="16850"/>
          <w:pgMar w:top="709" w:right="0" w:bottom="709" w:left="360" w:header="790" w:footer="0" w:gutter="0"/>
          <w:cols w:space="720"/>
        </w:sectPr>
      </w:pPr>
    </w:p>
    <w:p w:rsidR="00080F68" w:rsidRPr="00BA025F" w:rsidRDefault="008F0B73" w:rsidP="00CD37C1">
      <w:pPr>
        <w:pStyle w:val="a5"/>
        <w:numPr>
          <w:ilvl w:val="0"/>
          <w:numId w:val="89"/>
        </w:numPr>
        <w:tabs>
          <w:tab w:val="left" w:pos="426"/>
        </w:tabs>
        <w:spacing w:before="106"/>
        <w:ind w:left="284" w:right="777" w:firstLine="0"/>
        <w:rPr>
          <w:sz w:val="24"/>
          <w:szCs w:val="24"/>
        </w:rPr>
      </w:pPr>
      <w:r w:rsidRPr="00BA025F">
        <w:rPr>
          <w:sz w:val="24"/>
          <w:szCs w:val="24"/>
        </w:rPr>
        <w:t>содержание учебного предмета,</w:t>
      </w:r>
      <w:r w:rsidRPr="00BA025F">
        <w:rPr>
          <w:spacing w:val="2"/>
          <w:sz w:val="24"/>
          <w:szCs w:val="24"/>
        </w:rPr>
        <w:t xml:space="preserve"> </w:t>
      </w:r>
      <w:r w:rsidRPr="00BA025F">
        <w:rPr>
          <w:sz w:val="24"/>
          <w:szCs w:val="24"/>
        </w:rPr>
        <w:t>курса;</w:t>
      </w:r>
    </w:p>
    <w:p w:rsidR="00080F68" w:rsidRPr="00BA025F" w:rsidRDefault="008F0B73" w:rsidP="00CD37C1">
      <w:pPr>
        <w:pStyle w:val="a5"/>
        <w:numPr>
          <w:ilvl w:val="0"/>
          <w:numId w:val="89"/>
        </w:numPr>
        <w:tabs>
          <w:tab w:val="left" w:pos="426"/>
        </w:tabs>
        <w:spacing w:before="46"/>
        <w:ind w:left="284" w:right="777" w:firstLine="0"/>
        <w:rPr>
          <w:sz w:val="24"/>
          <w:szCs w:val="24"/>
        </w:rPr>
      </w:pPr>
      <w:r w:rsidRPr="00BA025F">
        <w:rPr>
          <w:sz w:val="24"/>
          <w:szCs w:val="24"/>
        </w:rPr>
        <w:t>тематическое планирование с указанием количества часов, отводимых на освоение каждой</w:t>
      </w:r>
      <w:r w:rsidRPr="00BA025F">
        <w:rPr>
          <w:spacing w:val="-15"/>
          <w:sz w:val="24"/>
          <w:szCs w:val="24"/>
        </w:rPr>
        <w:t xml:space="preserve"> </w:t>
      </w:r>
      <w:r w:rsidRPr="00BA025F">
        <w:rPr>
          <w:sz w:val="24"/>
          <w:szCs w:val="24"/>
        </w:rPr>
        <w:t>темы.</w:t>
      </w:r>
    </w:p>
    <w:p w:rsidR="00080F68" w:rsidRPr="00BA025F" w:rsidRDefault="008F0B73" w:rsidP="00E06EB2">
      <w:pPr>
        <w:pStyle w:val="11"/>
        <w:tabs>
          <w:tab w:val="left" w:pos="426"/>
        </w:tabs>
        <w:spacing w:before="1"/>
        <w:ind w:left="284" w:right="777"/>
      </w:pPr>
      <w:r w:rsidRPr="00BA025F">
        <w:t>Рабочие программы курсов внеурочной деятельности содержат:</w:t>
      </w:r>
    </w:p>
    <w:p w:rsidR="00080F68" w:rsidRPr="00BA025F" w:rsidRDefault="008F0B73" w:rsidP="00CD37C1">
      <w:pPr>
        <w:pStyle w:val="a5"/>
        <w:numPr>
          <w:ilvl w:val="0"/>
          <w:numId w:val="88"/>
        </w:numPr>
        <w:tabs>
          <w:tab w:val="left" w:pos="426"/>
        </w:tabs>
        <w:spacing w:before="38"/>
        <w:ind w:left="284" w:right="777" w:firstLine="0"/>
        <w:rPr>
          <w:sz w:val="24"/>
          <w:szCs w:val="24"/>
        </w:rPr>
      </w:pPr>
      <w:r w:rsidRPr="00BA025F">
        <w:rPr>
          <w:sz w:val="24"/>
          <w:szCs w:val="24"/>
        </w:rPr>
        <w:t>результаты освоения курса внеурочной</w:t>
      </w:r>
      <w:r w:rsidRPr="00BA025F">
        <w:rPr>
          <w:spacing w:val="-2"/>
          <w:sz w:val="24"/>
          <w:szCs w:val="24"/>
        </w:rPr>
        <w:t xml:space="preserve"> </w:t>
      </w:r>
      <w:r w:rsidRPr="00BA025F">
        <w:rPr>
          <w:sz w:val="24"/>
          <w:szCs w:val="24"/>
        </w:rPr>
        <w:t>деятельности;</w:t>
      </w:r>
    </w:p>
    <w:p w:rsidR="00080F68" w:rsidRPr="00BA025F" w:rsidRDefault="008F0B73" w:rsidP="00CD37C1">
      <w:pPr>
        <w:pStyle w:val="a5"/>
        <w:numPr>
          <w:ilvl w:val="0"/>
          <w:numId w:val="88"/>
        </w:numPr>
        <w:tabs>
          <w:tab w:val="left" w:pos="426"/>
        </w:tabs>
        <w:spacing w:before="46"/>
        <w:ind w:left="284" w:right="777" w:firstLine="0"/>
        <w:rPr>
          <w:sz w:val="24"/>
          <w:szCs w:val="24"/>
        </w:rPr>
      </w:pPr>
      <w:r w:rsidRPr="00BA025F">
        <w:rPr>
          <w:sz w:val="24"/>
          <w:szCs w:val="24"/>
        </w:rPr>
        <w:t>содержание курса внеурочной деятельности;</w:t>
      </w:r>
    </w:p>
    <w:p w:rsidR="00080F68" w:rsidRPr="00BA025F" w:rsidRDefault="008F0B73" w:rsidP="00CD37C1">
      <w:pPr>
        <w:pStyle w:val="a5"/>
        <w:numPr>
          <w:ilvl w:val="0"/>
          <w:numId w:val="88"/>
        </w:numPr>
        <w:tabs>
          <w:tab w:val="left" w:pos="426"/>
        </w:tabs>
        <w:spacing w:before="43"/>
        <w:ind w:left="284" w:right="777" w:firstLine="0"/>
        <w:rPr>
          <w:sz w:val="24"/>
          <w:szCs w:val="24"/>
        </w:rPr>
      </w:pPr>
      <w:r w:rsidRPr="00BA025F">
        <w:rPr>
          <w:sz w:val="24"/>
          <w:szCs w:val="24"/>
        </w:rPr>
        <w:t>тематическое</w:t>
      </w:r>
      <w:r w:rsidRPr="00BA025F">
        <w:rPr>
          <w:spacing w:val="-2"/>
          <w:sz w:val="24"/>
          <w:szCs w:val="24"/>
        </w:rPr>
        <w:t xml:space="preserve"> </w:t>
      </w:r>
      <w:r w:rsidRPr="00BA025F">
        <w:rPr>
          <w:sz w:val="24"/>
          <w:szCs w:val="24"/>
        </w:rPr>
        <w:t>планирование.</w:t>
      </w:r>
    </w:p>
    <w:p w:rsidR="001F5E76" w:rsidRPr="00BA025F" w:rsidRDefault="001F5E76" w:rsidP="00E06EB2">
      <w:pPr>
        <w:pStyle w:val="a5"/>
        <w:tabs>
          <w:tab w:val="left" w:pos="426"/>
          <w:tab w:val="left" w:pos="677"/>
        </w:tabs>
        <w:spacing w:before="43"/>
        <w:ind w:left="284" w:right="777" w:firstLine="0"/>
        <w:rPr>
          <w:sz w:val="24"/>
          <w:szCs w:val="24"/>
        </w:rPr>
      </w:pPr>
    </w:p>
    <w:p w:rsidR="001F5E76" w:rsidRPr="00BA025F" w:rsidRDefault="000E2753" w:rsidP="00E06EB2">
      <w:pPr>
        <w:pStyle w:val="11"/>
        <w:tabs>
          <w:tab w:val="left" w:pos="426"/>
        </w:tabs>
        <w:spacing w:line="276" w:lineRule="auto"/>
        <w:ind w:left="284" w:right="777" w:firstLine="284"/>
        <w:jc w:val="center"/>
      </w:pPr>
      <w:r w:rsidRPr="00BA025F">
        <w:t>2.</w:t>
      </w:r>
      <w:r>
        <w:t>2</w:t>
      </w:r>
      <w:r w:rsidR="008F0B73" w:rsidRPr="00BA025F">
        <w:t>.</w:t>
      </w:r>
      <w:r>
        <w:t>1.</w:t>
      </w:r>
      <w:r w:rsidR="008F0B73" w:rsidRPr="00BA025F">
        <w:t xml:space="preserve"> Рабочие программы учебных предметов</w:t>
      </w:r>
    </w:p>
    <w:p w:rsidR="00080F68" w:rsidRPr="00BA025F" w:rsidRDefault="000E2753" w:rsidP="00E06EB2">
      <w:pPr>
        <w:pStyle w:val="11"/>
        <w:tabs>
          <w:tab w:val="left" w:pos="426"/>
        </w:tabs>
        <w:spacing w:line="276" w:lineRule="auto"/>
        <w:ind w:left="284" w:right="777" w:firstLine="284"/>
        <w:jc w:val="center"/>
        <w:rPr>
          <w:b w:val="0"/>
        </w:rPr>
      </w:pPr>
      <w:r>
        <w:t>2.2.1.1.</w:t>
      </w:r>
      <w:r w:rsidR="008F0B73" w:rsidRPr="00BA025F">
        <w:t>Рабочая программа учебного предмета «Русский язык»,</w:t>
      </w:r>
      <w:r w:rsidR="00B73C4E" w:rsidRPr="00BA025F">
        <w:t xml:space="preserve"> </w:t>
      </w:r>
      <w:r w:rsidR="008F0B73" w:rsidRPr="00BA025F">
        <w:t>5-9 класс</w:t>
      </w:r>
    </w:p>
    <w:p w:rsidR="00F77DAE" w:rsidRPr="00BA025F" w:rsidRDefault="00F77DAE" w:rsidP="00E06EB2">
      <w:pPr>
        <w:pStyle w:val="Default"/>
        <w:tabs>
          <w:tab w:val="left" w:pos="426"/>
        </w:tabs>
        <w:ind w:left="284" w:right="142"/>
        <w:jc w:val="center"/>
        <w:rPr>
          <w:color w:val="auto"/>
        </w:rPr>
      </w:pPr>
      <w:r w:rsidRPr="00BA025F">
        <w:rPr>
          <w:color w:val="auto"/>
        </w:rPr>
        <w:t>(программы по русскому языку 5 -9 классы. М.М. Разумовская, В.И. Капинос, С.И. Львова, Г.А. Богданова, В.В. Львов,</w:t>
      </w:r>
      <w:r w:rsidR="00B73C4E" w:rsidRPr="00BA025F">
        <w:rPr>
          <w:color w:val="auto"/>
        </w:rPr>
        <w:t xml:space="preserve"> </w:t>
      </w:r>
      <w:r w:rsidR="005C415F" w:rsidRPr="00BA025F">
        <w:rPr>
          <w:color w:val="auto"/>
        </w:rPr>
        <w:t>2017</w:t>
      </w:r>
      <w:r w:rsidRPr="00BA025F">
        <w:rPr>
          <w:color w:val="auto"/>
        </w:rPr>
        <w:t>г, Москва «Дрофа», допущена Минобрнауки)</w:t>
      </w:r>
    </w:p>
    <w:p w:rsidR="00B73C4E" w:rsidRPr="00BA025F" w:rsidRDefault="00B73C4E" w:rsidP="00E06EB2">
      <w:pPr>
        <w:pStyle w:val="Standard"/>
        <w:tabs>
          <w:tab w:val="left" w:pos="426"/>
        </w:tabs>
        <w:spacing w:after="0"/>
        <w:ind w:left="284" w:right="777"/>
        <w:jc w:val="both"/>
        <w:rPr>
          <w:rFonts w:ascii="Times New Roman" w:hAnsi="Times New Roman" w:cs="Times New Roman"/>
          <w:b/>
          <w:i/>
          <w:sz w:val="24"/>
          <w:szCs w:val="24"/>
        </w:rPr>
      </w:pPr>
    </w:p>
    <w:p w:rsidR="004358A3" w:rsidRPr="00BA025F" w:rsidRDefault="004358A3" w:rsidP="00E06EB2">
      <w:pPr>
        <w:pStyle w:val="Standard"/>
        <w:tabs>
          <w:tab w:val="left" w:pos="426"/>
        </w:tabs>
        <w:spacing w:after="0"/>
        <w:ind w:left="284" w:right="777"/>
        <w:jc w:val="both"/>
        <w:rPr>
          <w:rFonts w:ascii="Times New Roman" w:hAnsi="Times New Roman" w:cs="Times New Roman"/>
          <w:b/>
          <w:sz w:val="24"/>
          <w:szCs w:val="24"/>
        </w:rPr>
      </w:pPr>
      <w:r w:rsidRPr="00BA025F">
        <w:rPr>
          <w:rFonts w:ascii="Times New Roman" w:hAnsi="Times New Roman" w:cs="Times New Roman"/>
          <w:b/>
          <w:sz w:val="24"/>
          <w:szCs w:val="24"/>
        </w:rPr>
        <w:t>Личностные результаты:</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4358A3" w:rsidRPr="00BA025F" w:rsidRDefault="004358A3" w:rsidP="00E06EB2">
      <w:pPr>
        <w:pStyle w:val="Standard"/>
        <w:tabs>
          <w:tab w:val="left" w:pos="426"/>
        </w:tabs>
        <w:spacing w:after="0"/>
        <w:ind w:left="284" w:right="777"/>
        <w:jc w:val="both"/>
        <w:rPr>
          <w:rFonts w:ascii="Times New Roman" w:hAnsi="Times New Roman" w:cs="Times New Roman"/>
          <w:b/>
          <w:sz w:val="24"/>
          <w:szCs w:val="24"/>
        </w:rPr>
      </w:pPr>
      <w:r w:rsidRPr="00BA025F">
        <w:rPr>
          <w:rFonts w:ascii="Times New Roman" w:hAnsi="Times New Roman" w:cs="Times New Roman"/>
          <w:b/>
          <w:sz w:val="24"/>
          <w:szCs w:val="24"/>
        </w:rPr>
        <w:t>Метапредметные результаты:</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1) владение всеми видами речевой деятельности:</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 адекватное понимание информации устного и письменного сообщения; владение разными видами чтения текстов разных стилей и жанров;</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 адекватное восприятие на слух текстов разных стилей и жанров; владение разными видами аудирования;</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умение свободно пользоваться словарями различных типов, справочной литературой; овладение приемами отбора и систематизации материала на определенную тему; умение вести самостоятельный поиск информации, её анализ и отбор;</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 умение сопоставлять речевые высказывания с точки зрения их содержания, стилистических особенностей и использованных языковых средств;</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а также оценивать достигнутые результаты и адекватно формулировать их в устной и письменной форме;</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 умение воспроизводить прослушанный или прочитанный текст с разной степенью свернутости; умение создавать устные и письменные тексты разных типов, стилей речи и жанров с учетом замысла, адресата и ситуации общения; способность свободно, правильно излагать свои мысли в устной и письменной форме; владение различными видами монолога и диалога;</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способность участвовать в речевом общении, соблюдая нормы речевого этикета;</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умение выступать перед аудиторией сверстников с небольшими сообщениями, докладами;</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4358A3" w:rsidRPr="00BA025F" w:rsidRDefault="004358A3" w:rsidP="00E06EB2">
      <w:pPr>
        <w:pStyle w:val="Standard"/>
        <w:tabs>
          <w:tab w:val="left" w:pos="426"/>
        </w:tabs>
        <w:spacing w:after="0"/>
        <w:ind w:left="284" w:right="777"/>
        <w:jc w:val="both"/>
        <w:rPr>
          <w:rFonts w:ascii="Times New Roman" w:hAnsi="Times New Roman" w:cs="Times New Roman"/>
          <w:b/>
          <w:sz w:val="24"/>
          <w:szCs w:val="24"/>
        </w:rPr>
      </w:pPr>
      <w:r w:rsidRPr="00BA025F">
        <w:rPr>
          <w:rFonts w:ascii="Times New Roman" w:hAnsi="Times New Roman" w:cs="Times New Roman"/>
          <w:b/>
          <w:sz w:val="24"/>
          <w:szCs w:val="24"/>
        </w:rPr>
        <w:t>Предметные результаты:</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РФ и языка межнационального общения, о связи языка и культуры народа, о роли родного языка в жизни человека и общества;</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2) понимание места родного языка в системе гуманитарных наук и его роли в образовании в целом;</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3) усвоение основ научных знаний о родном языке; понимание взаимосвязи его уровней и единиц;</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текст, типы текста; основные единицы языка, их признаки и особенности употребления в речи;</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нормами речевого этикета; использование их в своей речевой практике при создании устных и письменных высказываний;</w:t>
      </w:r>
    </w:p>
    <w:p w:rsidR="004358A3" w:rsidRPr="00BA025F" w:rsidRDefault="004358A3" w:rsidP="00E06EB2">
      <w:pPr>
        <w:pStyle w:val="Standard"/>
        <w:tabs>
          <w:tab w:val="left" w:pos="426"/>
        </w:tabs>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4358A3" w:rsidRPr="00BA025F" w:rsidRDefault="004358A3" w:rsidP="00E06EB2">
      <w:pPr>
        <w:pStyle w:val="Standard"/>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7) проведение различных видов анализа слова,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4358A3" w:rsidRPr="00BA025F" w:rsidRDefault="004358A3" w:rsidP="00E06EB2">
      <w:pPr>
        <w:pStyle w:val="Standard"/>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4358A3" w:rsidRPr="00BA025F" w:rsidRDefault="004358A3" w:rsidP="00E06EB2">
      <w:pPr>
        <w:pStyle w:val="Standard"/>
        <w:spacing w:after="0"/>
        <w:ind w:left="284" w:right="777"/>
        <w:jc w:val="both"/>
        <w:rPr>
          <w:rFonts w:ascii="Times New Roman" w:hAnsi="Times New Roman" w:cs="Times New Roman"/>
          <w:sz w:val="24"/>
          <w:szCs w:val="24"/>
        </w:rPr>
      </w:pPr>
      <w:r w:rsidRPr="00BA025F">
        <w:rPr>
          <w:rFonts w:ascii="Times New Roman" w:hAnsi="Times New Roman" w:cs="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3B00AB" w:rsidRPr="00BA025F" w:rsidRDefault="003B00AB" w:rsidP="00E06EB2">
      <w:pPr>
        <w:ind w:left="284" w:right="777"/>
        <w:jc w:val="center"/>
        <w:rPr>
          <w:sz w:val="24"/>
          <w:szCs w:val="24"/>
        </w:rPr>
      </w:pPr>
      <w:r w:rsidRPr="00BA025F">
        <w:rPr>
          <w:sz w:val="24"/>
          <w:szCs w:val="24"/>
        </w:rPr>
        <w:t>В РЕЗУЛЬТАТЕ ИЗУЧЕНИЯ РУССКОГО ЯЗЫКА УЧЕНИК ДОЛЖЕН</w:t>
      </w:r>
    </w:p>
    <w:p w:rsidR="003B00AB" w:rsidRPr="00BA025F" w:rsidRDefault="003B00AB" w:rsidP="00E06EB2">
      <w:pPr>
        <w:pStyle w:val="15"/>
        <w:spacing w:after="0" w:line="240" w:lineRule="auto"/>
        <w:ind w:left="284" w:right="777"/>
        <w:jc w:val="both"/>
        <w:rPr>
          <w:rFonts w:ascii="Times New Roman" w:hAnsi="Times New Roman"/>
          <w:sz w:val="24"/>
          <w:szCs w:val="24"/>
        </w:rPr>
      </w:pPr>
      <w:r w:rsidRPr="00BA025F">
        <w:rPr>
          <w:rFonts w:ascii="Times New Roman" w:hAnsi="Times New Roman"/>
          <w:sz w:val="24"/>
          <w:szCs w:val="24"/>
        </w:rPr>
        <w:t>знать/понимать</w:t>
      </w:r>
    </w:p>
    <w:p w:rsidR="003B00AB" w:rsidRPr="00BA025F" w:rsidRDefault="003B00AB" w:rsidP="00CD37C1">
      <w:pPr>
        <w:pStyle w:val="15"/>
        <w:numPr>
          <w:ilvl w:val="0"/>
          <w:numId w:val="182"/>
        </w:numPr>
        <w:spacing w:after="0" w:line="240" w:lineRule="auto"/>
        <w:ind w:left="284" w:right="777" w:firstLine="0"/>
        <w:jc w:val="both"/>
        <w:rPr>
          <w:rFonts w:ascii="Times New Roman" w:hAnsi="Times New Roman"/>
          <w:sz w:val="24"/>
          <w:szCs w:val="24"/>
        </w:rPr>
      </w:pPr>
      <w:r w:rsidRPr="00BA025F">
        <w:rPr>
          <w:rFonts w:ascii="Times New Roman" w:hAnsi="Times New Roman"/>
          <w:sz w:val="24"/>
          <w:szCs w:val="24"/>
        </w:rPr>
        <w:t>Роль русского языка как национального языка русского народа, государственного языка РФ и средства межнационального общения;</w:t>
      </w:r>
    </w:p>
    <w:p w:rsidR="003B00AB" w:rsidRPr="00BA025F" w:rsidRDefault="003B00AB" w:rsidP="00CD37C1">
      <w:pPr>
        <w:pStyle w:val="15"/>
        <w:numPr>
          <w:ilvl w:val="0"/>
          <w:numId w:val="182"/>
        </w:numPr>
        <w:spacing w:after="0" w:line="240" w:lineRule="auto"/>
        <w:ind w:left="284" w:right="777" w:firstLine="0"/>
        <w:jc w:val="both"/>
        <w:rPr>
          <w:rFonts w:ascii="Times New Roman" w:hAnsi="Times New Roman"/>
          <w:sz w:val="24"/>
          <w:szCs w:val="24"/>
        </w:rPr>
      </w:pPr>
      <w:r w:rsidRPr="00BA025F">
        <w:rPr>
          <w:rFonts w:ascii="Times New Roman" w:hAnsi="Times New Roman"/>
          <w:sz w:val="24"/>
          <w:szCs w:val="24"/>
        </w:rPr>
        <w:t>Смысл понятий: речь устная и письменная; монолог, диалог, сфера и ситуация речевого общения;</w:t>
      </w:r>
    </w:p>
    <w:p w:rsidR="003B00AB" w:rsidRPr="00BA025F" w:rsidRDefault="003B00AB" w:rsidP="00CD37C1">
      <w:pPr>
        <w:pStyle w:val="15"/>
        <w:numPr>
          <w:ilvl w:val="0"/>
          <w:numId w:val="182"/>
        </w:numPr>
        <w:spacing w:after="0" w:line="240" w:lineRule="auto"/>
        <w:ind w:left="284" w:right="777" w:firstLine="0"/>
        <w:jc w:val="both"/>
        <w:rPr>
          <w:rFonts w:ascii="Times New Roman" w:hAnsi="Times New Roman"/>
          <w:sz w:val="24"/>
          <w:szCs w:val="24"/>
        </w:rPr>
      </w:pPr>
      <w:r w:rsidRPr="00BA025F">
        <w:rPr>
          <w:rFonts w:ascii="Times New Roman" w:hAnsi="Times New Roman"/>
          <w:sz w:val="24"/>
          <w:szCs w:val="24"/>
        </w:rPr>
        <w:t>Основные признаки разговорной речи, научного, публицистического, официально-делового стилей, языка художественной литературы;</w:t>
      </w:r>
    </w:p>
    <w:p w:rsidR="003B00AB" w:rsidRPr="00BA025F" w:rsidRDefault="003B00AB" w:rsidP="00CD37C1">
      <w:pPr>
        <w:pStyle w:val="15"/>
        <w:numPr>
          <w:ilvl w:val="0"/>
          <w:numId w:val="182"/>
        </w:numPr>
        <w:spacing w:after="0" w:line="240" w:lineRule="auto"/>
        <w:ind w:left="284" w:right="777" w:firstLine="0"/>
        <w:jc w:val="both"/>
        <w:rPr>
          <w:rFonts w:ascii="Times New Roman" w:hAnsi="Times New Roman"/>
          <w:sz w:val="24"/>
          <w:szCs w:val="24"/>
        </w:rPr>
      </w:pPr>
      <w:r w:rsidRPr="00BA025F">
        <w:rPr>
          <w:rFonts w:ascii="Times New Roman" w:hAnsi="Times New Roman"/>
          <w:sz w:val="24"/>
          <w:szCs w:val="24"/>
        </w:rPr>
        <w:t>Признаки текста и его функционально – смысловых типов (повествование, описание, рассуждение).</w:t>
      </w:r>
    </w:p>
    <w:p w:rsidR="003B00AB" w:rsidRPr="00BA025F" w:rsidRDefault="003B00AB" w:rsidP="00CD37C1">
      <w:pPr>
        <w:pStyle w:val="15"/>
        <w:numPr>
          <w:ilvl w:val="0"/>
          <w:numId w:val="182"/>
        </w:numPr>
        <w:spacing w:after="0" w:line="240" w:lineRule="auto"/>
        <w:ind w:left="284" w:right="777" w:firstLine="0"/>
        <w:jc w:val="both"/>
        <w:rPr>
          <w:rFonts w:ascii="Times New Roman" w:hAnsi="Times New Roman"/>
          <w:sz w:val="24"/>
          <w:szCs w:val="24"/>
        </w:rPr>
      </w:pPr>
      <w:r w:rsidRPr="00BA025F">
        <w:rPr>
          <w:rFonts w:ascii="Times New Roman" w:hAnsi="Times New Roman"/>
          <w:sz w:val="24"/>
          <w:szCs w:val="24"/>
        </w:rPr>
        <w:t>Основные единицы языка, их признаки;</w:t>
      </w:r>
    </w:p>
    <w:p w:rsidR="003B00AB" w:rsidRPr="00BA025F" w:rsidRDefault="003B00AB" w:rsidP="00CD37C1">
      <w:pPr>
        <w:pStyle w:val="15"/>
        <w:numPr>
          <w:ilvl w:val="0"/>
          <w:numId w:val="182"/>
        </w:numPr>
        <w:spacing w:after="0" w:line="240" w:lineRule="auto"/>
        <w:ind w:left="284" w:right="777" w:firstLine="0"/>
        <w:jc w:val="both"/>
        <w:rPr>
          <w:rFonts w:ascii="Times New Roman" w:hAnsi="Times New Roman"/>
          <w:sz w:val="24"/>
          <w:szCs w:val="24"/>
        </w:rPr>
      </w:pPr>
      <w:r w:rsidRPr="00BA025F">
        <w:rPr>
          <w:rFonts w:ascii="Times New Roman" w:hAnsi="Times New Roman"/>
          <w:sz w:val="24"/>
          <w:szCs w:val="24"/>
        </w:rPr>
        <w:t>Основные нормы русского литературного языка (орфоэпичесие, лексические, грамматические, орфографические, пунктуационные); нормы речевого этикета:</w:t>
      </w:r>
    </w:p>
    <w:p w:rsidR="003B00AB" w:rsidRPr="00BA025F" w:rsidRDefault="003B00AB" w:rsidP="00E06EB2">
      <w:pPr>
        <w:ind w:left="284" w:right="777"/>
        <w:jc w:val="both"/>
        <w:rPr>
          <w:sz w:val="24"/>
          <w:szCs w:val="24"/>
        </w:rPr>
      </w:pPr>
      <w:r w:rsidRPr="00BA025F">
        <w:rPr>
          <w:sz w:val="24"/>
          <w:szCs w:val="24"/>
        </w:rPr>
        <w:t>Уметь</w:t>
      </w:r>
    </w:p>
    <w:p w:rsidR="003B00AB" w:rsidRPr="00BA025F" w:rsidRDefault="003B00AB" w:rsidP="00CD37C1">
      <w:pPr>
        <w:pStyle w:val="15"/>
        <w:numPr>
          <w:ilvl w:val="0"/>
          <w:numId w:val="183"/>
        </w:numPr>
        <w:spacing w:after="0" w:line="240" w:lineRule="auto"/>
        <w:ind w:left="284" w:right="777" w:firstLine="0"/>
        <w:jc w:val="both"/>
        <w:rPr>
          <w:rFonts w:ascii="Times New Roman" w:hAnsi="Times New Roman"/>
          <w:sz w:val="24"/>
          <w:szCs w:val="24"/>
        </w:rPr>
      </w:pPr>
      <w:r w:rsidRPr="00BA025F">
        <w:rPr>
          <w:rFonts w:ascii="Times New Roman" w:hAnsi="Times New Roman"/>
          <w:sz w:val="24"/>
          <w:szCs w:val="24"/>
        </w:rPr>
        <w:t>Различать разговорную речь, научный, публицистический, официально – деловой стиль, язык художественной литературы;</w:t>
      </w:r>
    </w:p>
    <w:p w:rsidR="003B00AB" w:rsidRPr="00BA025F" w:rsidRDefault="003B00AB" w:rsidP="00CD37C1">
      <w:pPr>
        <w:pStyle w:val="15"/>
        <w:numPr>
          <w:ilvl w:val="0"/>
          <w:numId w:val="183"/>
        </w:numPr>
        <w:spacing w:after="0" w:line="240" w:lineRule="auto"/>
        <w:ind w:left="284" w:right="777" w:firstLine="0"/>
        <w:jc w:val="both"/>
        <w:rPr>
          <w:rFonts w:ascii="Times New Roman" w:hAnsi="Times New Roman"/>
          <w:sz w:val="24"/>
          <w:szCs w:val="24"/>
        </w:rPr>
      </w:pPr>
      <w:r w:rsidRPr="00BA025F">
        <w:rPr>
          <w:rFonts w:ascii="Times New Roman" w:hAnsi="Times New Roman"/>
          <w:sz w:val="24"/>
          <w:szCs w:val="24"/>
        </w:rPr>
        <w:t>Определять тему, основную мысль текста, функционально-смысловой тип и стиль речи; анализировать структуру и языковые особенности текста</w:t>
      </w:r>
    </w:p>
    <w:p w:rsidR="003B00AB" w:rsidRPr="00BA025F" w:rsidRDefault="003B00AB" w:rsidP="00CD37C1">
      <w:pPr>
        <w:pStyle w:val="15"/>
        <w:numPr>
          <w:ilvl w:val="0"/>
          <w:numId w:val="183"/>
        </w:numPr>
        <w:spacing w:after="0" w:line="240" w:lineRule="auto"/>
        <w:ind w:left="284" w:right="777" w:firstLine="0"/>
        <w:jc w:val="both"/>
        <w:rPr>
          <w:rFonts w:ascii="Times New Roman" w:hAnsi="Times New Roman"/>
          <w:sz w:val="24"/>
          <w:szCs w:val="24"/>
        </w:rPr>
      </w:pPr>
      <w:r w:rsidRPr="00BA025F">
        <w:rPr>
          <w:rFonts w:ascii="Times New Roman" w:hAnsi="Times New Roman"/>
          <w:sz w:val="24"/>
          <w:szCs w:val="24"/>
        </w:rPr>
        <w:t>Опознавать языковые единицы; проводить различные виды их анализа;</w:t>
      </w:r>
    </w:p>
    <w:p w:rsidR="003B00AB" w:rsidRPr="00BA025F" w:rsidRDefault="003B00AB" w:rsidP="00CD37C1">
      <w:pPr>
        <w:pStyle w:val="15"/>
        <w:numPr>
          <w:ilvl w:val="0"/>
          <w:numId w:val="183"/>
        </w:numPr>
        <w:spacing w:after="0" w:line="240" w:lineRule="auto"/>
        <w:ind w:left="284" w:right="777" w:firstLine="0"/>
        <w:jc w:val="both"/>
        <w:rPr>
          <w:rFonts w:ascii="Times New Roman" w:hAnsi="Times New Roman"/>
          <w:spacing w:val="2"/>
          <w:sz w:val="24"/>
          <w:szCs w:val="24"/>
          <w:u w:val="single"/>
        </w:rPr>
      </w:pPr>
      <w:r w:rsidRPr="00BA025F">
        <w:rPr>
          <w:rFonts w:ascii="Times New Roman" w:hAnsi="Times New Roman"/>
          <w:sz w:val="24"/>
          <w:szCs w:val="24"/>
        </w:rPr>
        <w:t>Объяснять с помощью словаря значение слов с национально-культурным компонентом.</w:t>
      </w:r>
    </w:p>
    <w:p w:rsidR="00FE2322" w:rsidRPr="00BA025F" w:rsidRDefault="003B00AB" w:rsidP="00E06EB2">
      <w:pPr>
        <w:spacing w:line="242" w:lineRule="exact"/>
        <w:ind w:left="284" w:right="777"/>
        <w:jc w:val="center"/>
        <w:rPr>
          <w:b/>
          <w:sz w:val="24"/>
          <w:szCs w:val="24"/>
        </w:rPr>
      </w:pPr>
      <w:r w:rsidRPr="00BA025F">
        <w:rPr>
          <w:b/>
          <w:sz w:val="24"/>
          <w:szCs w:val="24"/>
        </w:rPr>
        <w:t>5 класс</w:t>
      </w:r>
    </w:p>
    <w:p w:rsidR="00D7735F" w:rsidRPr="00BA025F" w:rsidRDefault="00D7735F" w:rsidP="00E06EB2">
      <w:pPr>
        <w:shd w:val="clear" w:color="auto" w:fill="FFFFFF"/>
        <w:ind w:left="284" w:right="777"/>
        <w:jc w:val="both"/>
        <w:rPr>
          <w:spacing w:val="2"/>
          <w:sz w:val="24"/>
          <w:szCs w:val="24"/>
        </w:rPr>
      </w:pPr>
      <w:r w:rsidRPr="00BA025F">
        <w:rPr>
          <w:spacing w:val="2"/>
          <w:sz w:val="24"/>
          <w:szCs w:val="24"/>
        </w:rPr>
        <w:t>Основные результаты обучения в 5 классе.</w:t>
      </w:r>
    </w:p>
    <w:p w:rsidR="00D7735F" w:rsidRPr="00BA025F" w:rsidRDefault="00D7735F" w:rsidP="00E06EB2">
      <w:pPr>
        <w:shd w:val="clear" w:color="auto" w:fill="FFFFFF"/>
        <w:ind w:left="284" w:right="777"/>
        <w:jc w:val="both"/>
        <w:rPr>
          <w:i/>
          <w:sz w:val="24"/>
          <w:szCs w:val="24"/>
        </w:rPr>
      </w:pPr>
      <w:r w:rsidRPr="00BA025F">
        <w:rPr>
          <w:spacing w:val="2"/>
          <w:sz w:val="24"/>
          <w:szCs w:val="24"/>
        </w:rPr>
        <w:t>Коммуникативные умения, являющиеся основой метапредметных результатов:</w:t>
      </w:r>
    </w:p>
    <w:p w:rsidR="00D7735F" w:rsidRPr="00BA025F" w:rsidRDefault="00D7735F" w:rsidP="00E06EB2">
      <w:pPr>
        <w:shd w:val="clear" w:color="auto" w:fill="FFFFFF"/>
        <w:tabs>
          <w:tab w:val="left" w:pos="456"/>
        </w:tabs>
        <w:ind w:left="284" w:right="777"/>
        <w:jc w:val="both"/>
        <w:rPr>
          <w:i/>
          <w:sz w:val="24"/>
          <w:szCs w:val="24"/>
        </w:rPr>
      </w:pPr>
      <w:r w:rsidRPr="00BA025F">
        <w:rPr>
          <w:i/>
          <w:sz w:val="24"/>
          <w:szCs w:val="24"/>
        </w:rPr>
        <w:t xml:space="preserve">Чтение и аудирование. </w:t>
      </w:r>
      <w:r w:rsidRPr="00BA025F">
        <w:rPr>
          <w:sz w:val="24"/>
          <w:szCs w:val="24"/>
        </w:rPr>
        <w:t>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 повествованием.</w:t>
      </w:r>
    </w:p>
    <w:p w:rsidR="00D7735F" w:rsidRPr="00BA025F" w:rsidRDefault="00D7735F" w:rsidP="00E06EB2">
      <w:pPr>
        <w:shd w:val="clear" w:color="auto" w:fill="FFFFFF"/>
        <w:tabs>
          <w:tab w:val="left" w:pos="456"/>
        </w:tabs>
        <w:ind w:left="284" w:right="777"/>
        <w:jc w:val="both"/>
        <w:rPr>
          <w:sz w:val="24"/>
          <w:szCs w:val="24"/>
        </w:rPr>
      </w:pPr>
      <w:r w:rsidRPr="00BA025F">
        <w:rPr>
          <w:i/>
          <w:sz w:val="24"/>
          <w:szCs w:val="24"/>
        </w:rPr>
        <w:t>Анализ текста.</w:t>
      </w:r>
      <w:r w:rsidRPr="00BA025F">
        <w:rPr>
          <w:sz w:val="24"/>
          <w:szCs w:val="24"/>
        </w:rPr>
        <w:t xml:space="preserve"> Определять стиль речи; находить в текстах языковые средства,</w:t>
      </w:r>
    </w:p>
    <w:p w:rsidR="00D7735F" w:rsidRPr="00BA025F" w:rsidRDefault="00D7735F" w:rsidP="00E06EB2">
      <w:pPr>
        <w:shd w:val="clear" w:color="auto" w:fill="FFFFFF"/>
        <w:tabs>
          <w:tab w:val="left" w:pos="456"/>
        </w:tabs>
        <w:ind w:left="284" w:right="777"/>
        <w:jc w:val="both"/>
        <w:rPr>
          <w:sz w:val="24"/>
          <w:szCs w:val="24"/>
        </w:rPr>
      </w:pPr>
      <w:r w:rsidRPr="00BA025F">
        <w:rPr>
          <w:sz w:val="24"/>
          <w:szCs w:val="24"/>
        </w:rPr>
        <w:t>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рассуждение-объяснение, проводить стилистический и типологический анализ текста; определять в отдельных абзацах текста способы и средства связи предложений.</w:t>
      </w:r>
    </w:p>
    <w:p w:rsidR="00D7735F" w:rsidRPr="00BA025F" w:rsidRDefault="00D7735F" w:rsidP="00E06EB2">
      <w:pPr>
        <w:shd w:val="clear" w:color="auto" w:fill="FFFFFF"/>
        <w:tabs>
          <w:tab w:val="left" w:pos="456"/>
        </w:tabs>
        <w:ind w:left="284" w:right="777"/>
        <w:jc w:val="both"/>
        <w:rPr>
          <w:i/>
          <w:sz w:val="24"/>
          <w:szCs w:val="24"/>
        </w:rPr>
      </w:pPr>
      <w:r w:rsidRPr="00BA025F">
        <w:rPr>
          <w:i/>
          <w:sz w:val="24"/>
          <w:szCs w:val="24"/>
        </w:rPr>
        <w:t>Воспроизведение текста.</w:t>
      </w:r>
      <w:r w:rsidRPr="00BA025F">
        <w:rPr>
          <w:sz w:val="24"/>
          <w:szCs w:val="24"/>
        </w:rPr>
        <w:t xml:space="preserve"> Пересказывать учебно-научные тексты типа рассуждения-объяснения, информативного повествования. Подробно и выборочно (устно и письменно)пересказывать 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w:t>
      </w:r>
    </w:p>
    <w:p w:rsidR="00D7735F" w:rsidRPr="00BA025F" w:rsidRDefault="00D7735F" w:rsidP="00E06EB2">
      <w:pPr>
        <w:ind w:left="284" w:right="777"/>
        <w:jc w:val="both"/>
        <w:rPr>
          <w:i/>
          <w:sz w:val="24"/>
          <w:szCs w:val="24"/>
        </w:rPr>
      </w:pPr>
      <w:r w:rsidRPr="00BA025F">
        <w:rPr>
          <w:i/>
          <w:sz w:val="24"/>
          <w:szCs w:val="24"/>
        </w:rPr>
        <w:t>Создание текста.</w:t>
      </w:r>
      <w:r w:rsidRPr="00BA025F">
        <w:rPr>
          <w:sz w:val="24"/>
          <w:szCs w:val="24"/>
        </w:rPr>
        <w:t xml:space="preserve"> Создавать устные и письменные высказывания: собирать материал к сочинению и систематизировать его ;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сочинения-описания помещения, природы. Писать краткое сообщение (аннотацию) о содержании книги, фильма двух видов: а) о чем говорится; б) что говорится. Давать отзыв о прочитанной книге, сочинении или устном ответе учащегося, обосновывая свое мнение о прочитанном; строить устное определение научного понятия.</w:t>
      </w:r>
    </w:p>
    <w:p w:rsidR="00D7735F" w:rsidRPr="00BA025F" w:rsidRDefault="00D7735F" w:rsidP="00E06EB2">
      <w:pPr>
        <w:ind w:left="284" w:right="777"/>
        <w:jc w:val="both"/>
        <w:rPr>
          <w:sz w:val="24"/>
          <w:szCs w:val="24"/>
        </w:rPr>
      </w:pPr>
      <w:r w:rsidRPr="00BA025F">
        <w:rPr>
          <w:i/>
          <w:sz w:val="24"/>
          <w:szCs w:val="24"/>
        </w:rPr>
        <w:t>Совершенствование текста.</w:t>
      </w:r>
      <w:r w:rsidRPr="00BA025F">
        <w:rPr>
          <w:sz w:val="24"/>
          <w:szCs w:val="24"/>
        </w:rPr>
        <w:t xml:space="preserve"> 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w:t>
      </w:r>
    </w:p>
    <w:p w:rsidR="00D7735F" w:rsidRPr="00BA025F" w:rsidRDefault="00D7735F" w:rsidP="00E06EB2">
      <w:pPr>
        <w:shd w:val="clear" w:color="auto" w:fill="FFFFFF"/>
        <w:ind w:left="284" w:right="777"/>
        <w:jc w:val="both"/>
        <w:rPr>
          <w:spacing w:val="60"/>
          <w:sz w:val="24"/>
          <w:szCs w:val="24"/>
        </w:rPr>
      </w:pPr>
      <w:r w:rsidRPr="00BA025F">
        <w:rPr>
          <w:spacing w:val="2"/>
          <w:sz w:val="24"/>
          <w:szCs w:val="24"/>
        </w:rPr>
        <w:t>Предметные  результаты обучения:</w:t>
      </w:r>
    </w:p>
    <w:p w:rsidR="00D7735F" w:rsidRPr="00BA025F" w:rsidRDefault="00D7735F" w:rsidP="00E06EB2">
      <w:pPr>
        <w:shd w:val="clear" w:color="auto" w:fill="FFFFFF"/>
        <w:ind w:left="284" w:right="777"/>
        <w:jc w:val="both"/>
        <w:rPr>
          <w:spacing w:val="47"/>
          <w:sz w:val="24"/>
          <w:szCs w:val="24"/>
        </w:rPr>
      </w:pPr>
      <w:r w:rsidRPr="00BA025F">
        <w:rPr>
          <w:spacing w:val="60"/>
          <w:sz w:val="24"/>
          <w:szCs w:val="24"/>
        </w:rPr>
        <w:t xml:space="preserve">.по </w:t>
      </w:r>
      <w:r w:rsidRPr="00BA025F">
        <w:rPr>
          <w:spacing w:val="53"/>
          <w:sz w:val="24"/>
          <w:szCs w:val="24"/>
        </w:rPr>
        <w:t>орфоэпии:</w:t>
      </w:r>
      <w:r w:rsidRPr="00BA025F">
        <w:rPr>
          <w:spacing w:val="-3"/>
          <w:sz w:val="24"/>
          <w:szCs w:val="24"/>
        </w:rPr>
        <w:t xml:space="preserve">правильно произносить </w:t>
      </w:r>
      <w:r w:rsidRPr="00BA025F">
        <w:rPr>
          <w:spacing w:val="1"/>
          <w:sz w:val="24"/>
          <w:szCs w:val="24"/>
        </w:rPr>
        <w:t>употребительные сложносокращенные слова; упот</w:t>
      </w:r>
      <w:r w:rsidRPr="00BA025F">
        <w:rPr>
          <w:spacing w:val="4"/>
          <w:sz w:val="24"/>
          <w:szCs w:val="24"/>
        </w:rPr>
        <w:t>ребительные слова изученных частей речи; свободно пользоваться орфоэпическим словарем;</w:t>
      </w:r>
    </w:p>
    <w:p w:rsidR="00D7735F" w:rsidRPr="00BA025F" w:rsidRDefault="00D7735F" w:rsidP="00E06EB2">
      <w:pPr>
        <w:shd w:val="clear" w:color="auto" w:fill="FFFFFF"/>
        <w:ind w:left="284" w:right="777"/>
        <w:jc w:val="both"/>
        <w:rPr>
          <w:sz w:val="24"/>
          <w:szCs w:val="24"/>
        </w:rPr>
      </w:pPr>
      <w:r w:rsidRPr="00BA025F">
        <w:rPr>
          <w:spacing w:val="47"/>
          <w:sz w:val="24"/>
          <w:szCs w:val="24"/>
        </w:rPr>
        <w:t xml:space="preserve">.по </w:t>
      </w:r>
      <w:r w:rsidRPr="00BA025F">
        <w:rPr>
          <w:spacing w:val="63"/>
          <w:sz w:val="24"/>
          <w:szCs w:val="24"/>
        </w:rPr>
        <w:t>лексике</w:t>
      </w:r>
      <w:r w:rsidRPr="00BA025F">
        <w:rPr>
          <w:spacing w:val="-3"/>
          <w:sz w:val="24"/>
          <w:szCs w:val="24"/>
        </w:rPr>
        <w:t xml:space="preserve">и </w:t>
      </w:r>
      <w:r w:rsidRPr="00BA025F">
        <w:rPr>
          <w:spacing w:val="52"/>
          <w:sz w:val="24"/>
          <w:szCs w:val="24"/>
        </w:rPr>
        <w:t>фразеологии:</w:t>
      </w:r>
      <w:r w:rsidRPr="00BA025F">
        <w:rPr>
          <w:spacing w:val="-3"/>
          <w:sz w:val="24"/>
          <w:szCs w:val="24"/>
        </w:rPr>
        <w:t xml:space="preserve"> употреб</w:t>
      </w:r>
      <w:r w:rsidRPr="00BA025F">
        <w:rPr>
          <w:spacing w:val="4"/>
          <w:sz w:val="24"/>
          <w:szCs w:val="24"/>
        </w:rPr>
        <w:t>лять слова (термины, профессиональные, заимст</w:t>
      </w:r>
      <w:r w:rsidRPr="00BA025F">
        <w:rPr>
          <w:spacing w:val="3"/>
          <w:sz w:val="24"/>
          <w:szCs w:val="24"/>
        </w:rPr>
        <w:t>вованные и др.) в соответствии с их лексическим значением, с учетом условий и задач общения; из</w:t>
      </w:r>
      <w:r w:rsidRPr="00BA025F">
        <w:rPr>
          <w:spacing w:val="2"/>
          <w:sz w:val="24"/>
          <w:szCs w:val="24"/>
        </w:rPr>
        <w:t>бегать засорения речи иноязычными словами; тол</w:t>
      </w:r>
      <w:r w:rsidRPr="00BA025F">
        <w:rPr>
          <w:spacing w:val="5"/>
          <w:sz w:val="24"/>
          <w:szCs w:val="24"/>
        </w:rPr>
        <w:t>ковать лексическое значение общеупотребитель</w:t>
      </w:r>
      <w:r w:rsidRPr="00BA025F">
        <w:rPr>
          <w:spacing w:val="4"/>
          <w:sz w:val="24"/>
          <w:szCs w:val="24"/>
        </w:rPr>
        <w:t>ных слов и фразеологизмов; пользоваться различными видами словарей (синонимов, антонимов, иностранных слов, фразеологизмов);</w:t>
      </w:r>
    </w:p>
    <w:p w:rsidR="00D7735F" w:rsidRPr="00BA025F" w:rsidRDefault="00D7735F" w:rsidP="00E06EB2">
      <w:pPr>
        <w:shd w:val="clear" w:color="auto" w:fill="FFFFFF"/>
        <w:tabs>
          <w:tab w:val="left" w:pos="456"/>
        </w:tabs>
        <w:ind w:left="284" w:right="777"/>
        <w:jc w:val="both"/>
        <w:rPr>
          <w:spacing w:val="53"/>
          <w:sz w:val="24"/>
          <w:szCs w:val="24"/>
        </w:rPr>
      </w:pPr>
      <w:r w:rsidRPr="00BA025F">
        <w:rPr>
          <w:sz w:val="24"/>
          <w:szCs w:val="24"/>
        </w:rPr>
        <w:t>•</w:t>
      </w:r>
      <w:r w:rsidRPr="00BA025F">
        <w:rPr>
          <w:sz w:val="24"/>
          <w:szCs w:val="24"/>
        </w:rPr>
        <w:tab/>
      </w:r>
      <w:r w:rsidRPr="00BA025F">
        <w:rPr>
          <w:bCs/>
          <w:spacing w:val="18"/>
          <w:sz w:val="24"/>
          <w:szCs w:val="24"/>
        </w:rPr>
        <w:t xml:space="preserve">по   морфемике </w:t>
      </w:r>
      <w:r w:rsidRPr="00BA025F">
        <w:rPr>
          <w:spacing w:val="18"/>
          <w:sz w:val="24"/>
          <w:szCs w:val="24"/>
        </w:rPr>
        <w:t xml:space="preserve">и  </w:t>
      </w:r>
      <w:r w:rsidRPr="00BA025F">
        <w:rPr>
          <w:spacing w:val="74"/>
          <w:sz w:val="24"/>
          <w:szCs w:val="24"/>
        </w:rPr>
        <w:t>словообразова</w:t>
      </w:r>
      <w:r w:rsidRPr="00BA025F">
        <w:rPr>
          <w:spacing w:val="4"/>
          <w:sz w:val="24"/>
          <w:szCs w:val="24"/>
        </w:rPr>
        <w:t>нию: выделять морфемы на основе словообразова</w:t>
      </w:r>
      <w:r w:rsidRPr="00BA025F">
        <w:rPr>
          <w:spacing w:val="9"/>
          <w:sz w:val="24"/>
          <w:szCs w:val="24"/>
        </w:rPr>
        <w:t>тельного анализа (в словах сложной структуры);</w:t>
      </w:r>
      <w:r w:rsidRPr="00BA025F">
        <w:rPr>
          <w:spacing w:val="9"/>
          <w:sz w:val="24"/>
          <w:szCs w:val="24"/>
        </w:rPr>
        <w:br/>
        <w:t xml:space="preserve">составлять словообразовательную цепочку слов, </w:t>
      </w:r>
      <w:r w:rsidRPr="00BA025F">
        <w:rPr>
          <w:sz w:val="24"/>
          <w:szCs w:val="24"/>
        </w:rPr>
        <w:t>включающую 3—5 звеньев; различать морфологи</w:t>
      </w:r>
      <w:r w:rsidRPr="00BA025F">
        <w:rPr>
          <w:spacing w:val="8"/>
          <w:sz w:val="24"/>
          <w:szCs w:val="24"/>
        </w:rPr>
        <w:t xml:space="preserve">ческие  способы  образования  изученных частей </w:t>
      </w:r>
      <w:r w:rsidRPr="00BA025F">
        <w:rPr>
          <w:spacing w:val="-2"/>
          <w:sz w:val="24"/>
          <w:szCs w:val="24"/>
        </w:rPr>
        <w:t>речи;</w:t>
      </w:r>
    </w:p>
    <w:p w:rsidR="00D7735F" w:rsidRPr="00BA025F" w:rsidRDefault="00D7735F" w:rsidP="00E06EB2">
      <w:pPr>
        <w:shd w:val="clear" w:color="auto" w:fill="FFFFFF"/>
        <w:ind w:left="284" w:right="777"/>
        <w:jc w:val="both"/>
        <w:rPr>
          <w:spacing w:val="4"/>
          <w:sz w:val="24"/>
          <w:szCs w:val="24"/>
        </w:rPr>
      </w:pPr>
      <w:r w:rsidRPr="00BA025F">
        <w:rPr>
          <w:spacing w:val="53"/>
          <w:sz w:val="24"/>
          <w:szCs w:val="24"/>
        </w:rPr>
        <w:t xml:space="preserve">По </w:t>
      </w:r>
      <w:r w:rsidRPr="00BA025F">
        <w:rPr>
          <w:spacing w:val="55"/>
          <w:sz w:val="24"/>
          <w:szCs w:val="24"/>
        </w:rPr>
        <w:t>морфологии:</w:t>
      </w:r>
      <w:r w:rsidRPr="00BA025F">
        <w:rPr>
          <w:spacing w:val="1"/>
          <w:sz w:val="24"/>
          <w:szCs w:val="24"/>
        </w:rPr>
        <w:t xml:space="preserve">квалифицировать слово </w:t>
      </w:r>
      <w:r w:rsidRPr="00BA025F">
        <w:rPr>
          <w:spacing w:val="2"/>
          <w:sz w:val="24"/>
          <w:szCs w:val="24"/>
        </w:rPr>
        <w:t xml:space="preserve">как часть речи; образовывать и употреблять формы </w:t>
      </w:r>
      <w:r w:rsidRPr="00BA025F">
        <w:rPr>
          <w:spacing w:val="3"/>
          <w:sz w:val="24"/>
          <w:szCs w:val="24"/>
        </w:rPr>
        <w:t>изученных в 5 классе частей речи в соответствии с нормами литературного языка; определять грамматические признаки изученных частей речи (напри</w:t>
      </w:r>
      <w:r w:rsidRPr="00BA025F">
        <w:rPr>
          <w:spacing w:val="4"/>
          <w:sz w:val="24"/>
          <w:szCs w:val="24"/>
        </w:rPr>
        <w:t>мер, при решении орфографических задач);</w:t>
      </w:r>
    </w:p>
    <w:p w:rsidR="00D7735F" w:rsidRPr="00BA025F" w:rsidRDefault="00D7735F" w:rsidP="00CD37C1">
      <w:pPr>
        <w:numPr>
          <w:ilvl w:val="0"/>
          <w:numId w:val="193"/>
        </w:numPr>
        <w:shd w:val="clear" w:color="auto" w:fill="FFFFFF"/>
        <w:tabs>
          <w:tab w:val="left" w:pos="456"/>
        </w:tabs>
        <w:suppressAutoHyphens/>
        <w:autoSpaceDE/>
        <w:autoSpaceDN/>
        <w:ind w:left="284" w:right="777" w:firstLine="0"/>
        <w:jc w:val="both"/>
        <w:rPr>
          <w:spacing w:val="8"/>
          <w:sz w:val="24"/>
          <w:szCs w:val="24"/>
        </w:rPr>
      </w:pPr>
      <w:r w:rsidRPr="00BA025F">
        <w:rPr>
          <w:spacing w:val="4"/>
          <w:sz w:val="24"/>
          <w:szCs w:val="24"/>
        </w:rPr>
        <w:t xml:space="preserve">по </w:t>
      </w:r>
      <w:r w:rsidRPr="00BA025F">
        <w:rPr>
          <w:spacing w:val="58"/>
          <w:sz w:val="24"/>
          <w:szCs w:val="24"/>
        </w:rPr>
        <w:t>орфографии:</w:t>
      </w:r>
      <w:r w:rsidRPr="00BA025F">
        <w:rPr>
          <w:spacing w:val="4"/>
          <w:sz w:val="24"/>
          <w:szCs w:val="24"/>
        </w:rPr>
        <w:t xml:space="preserve"> характеризовать изучен</w:t>
      </w:r>
      <w:r w:rsidRPr="00BA025F">
        <w:rPr>
          <w:spacing w:val="3"/>
          <w:sz w:val="24"/>
          <w:szCs w:val="24"/>
        </w:rPr>
        <w:t>ные орфограммы и объяснять написание слов; пра</w:t>
      </w:r>
      <w:r w:rsidRPr="00BA025F">
        <w:rPr>
          <w:spacing w:val="4"/>
          <w:sz w:val="24"/>
          <w:szCs w:val="24"/>
        </w:rPr>
        <w:t>вильно писать слова, написание которых подчиня</w:t>
      </w:r>
      <w:r w:rsidRPr="00BA025F">
        <w:rPr>
          <w:sz w:val="24"/>
          <w:szCs w:val="24"/>
        </w:rPr>
        <w:t>ется правилам, изученным в 6 классе, а также сло</w:t>
      </w:r>
      <w:r w:rsidRPr="00BA025F">
        <w:rPr>
          <w:spacing w:val="10"/>
          <w:sz w:val="24"/>
          <w:szCs w:val="24"/>
        </w:rPr>
        <w:t>ва с непроверяемыми орфограммами, написание</w:t>
      </w:r>
      <w:r w:rsidRPr="00BA025F">
        <w:rPr>
          <w:spacing w:val="10"/>
          <w:sz w:val="24"/>
          <w:szCs w:val="24"/>
        </w:rPr>
        <w:br/>
      </w:r>
      <w:r w:rsidRPr="00BA025F">
        <w:rPr>
          <w:spacing w:val="2"/>
          <w:sz w:val="24"/>
          <w:szCs w:val="24"/>
        </w:rPr>
        <w:t>которых отрабатывается в словарном порядке, сво</w:t>
      </w:r>
      <w:r w:rsidRPr="00BA025F">
        <w:rPr>
          <w:spacing w:val="3"/>
          <w:sz w:val="24"/>
          <w:szCs w:val="24"/>
        </w:rPr>
        <w:t>бодно пользоваться орфографическим словарем;</w:t>
      </w:r>
    </w:p>
    <w:p w:rsidR="00D7735F" w:rsidRPr="00BA025F" w:rsidRDefault="00D7735F" w:rsidP="00CD37C1">
      <w:pPr>
        <w:numPr>
          <w:ilvl w:val="0"/>
          <w:numId w:val="193"/>
        </w:numPr>
        <w:shd w:val="clear" w:color="auto" w:fill="FFFFFF"/>
        <w:tabs>
          <w:tab w:val="left" w:pos="456"/>
        </w:tabs>
        <w:suppressAutoHyphens/>
        <w:autoSpaceDE/>
        <w:autoSpaceDN/>
        <w:ind w:left="284" w:right="777" w:firstLine="0"/>
        <w:jc w:val="both"/>
        <w:rPr>
          <w:sz w:val="24"/>
          <w:szCs w:val="24"/>
        </w:rPr>
      </w:pPr>
      <w:r w:rsidRPr="00BA025F">
        <w:rPr>
          <w:spacing w:val="8"/>
          <w:sz w:val="24"/>
          <w:szCs w:val="24"/>
        </w:rPr>
        <w:t xml:space="preserve">по </w:t>
      </w:r>
      <w:r w:rsidRPr="00BA025F">
        <w:rPr>
          <w:spacing w:val="66"/>
          <w:sz w:val="24"/>
          <w:szCs w:val="24"/>
        </w:rPr>
        <w:t>синтаксису:</w:t>
      </w:r>
      <w:r w:rsidRPr="00BA025F">
        <w:rPr>
          <w:spacing w:val="8"/>
          <w:sz w:val="24"/>
          <w:szCs w:val="24"/>
        </w:rPr>
        <w:t xml:space="preserve"> определять синтаксиче</w:t>
      </w:r>
      <w:r w:rsidRPr="00BA025F">
        <w:rPr>
          <w:sz w:val="24"/>
          <w:szCs w:val="24"/>
        </w:rPr>
        <w:t>скую роль частей речи, изученных в 5 классе.</w:t>
      </w:r>
    </w:p>
    <w:p w:rsidR="00D7735F" w:rsidRPr="00BA025F" w:rsidRDefault="00D7735F" w:rsidP="00E06EB2">
      <w:pPr>
        <w:shd w:val="clear" w:color="auto" w:fill="FFFFFF"/>
        <w:tabs>
          <w:tab w:val="left" w:pos="456"/>
        </w:tabs>
        <w:ind w:left="284" w:right="777"/>
        <w:jc w:val="both"/>
        <w:rPr>
          <w:sz w:val="24"/>
          <w:szCs w:val="24"/>
        </w:rPr>
      </w:pPr>
      <w:r w:rsidRPr="00BA025F">
        <w:rPr>
          <w:sz w:val="24"/>
          <w:szCs w:val="24"/>
        </w:rPr>
        <w:t>Реализация рабочей программы обеспечивает освоение универсальных учебных действий и компетенций в рамках информационно- коммуникативной деятельности, в том числе способностей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др.,создавать письменные высказывания, адекватно передающие прослушанную и прочитанную информацию с заданной степенью свернутости (кратко, выборочно, полно), составлять план.</w:t>
      </w:r>
    </w:p>
    <w:p w:rsidR="006F478D" w:rsidRPr="00BA025F" w:rsidRDefault="003B00AB" w:rsidP="00E06EB2">
      <w:pPr>
        <w:ind w:left="284" w:right="777"/>
        <w:jc w:val="center"/>
        <w:rPr>
          <w:b/>
          <w:sz w:val="24"/>
          <w:szCs w:val="24"/>
        </w:rPr>
      </w:pPr>
      <w:r w:rsidRPr="00BA025F">
        <w:rPr>
          <w:b/>
          <w:sz w:val="24"/>
          <w:szCs w:val="24"/>
        </w:rPr>
        <w:t>6 класс</w:t>
      </w:r>
    </w:p>
    <w:p w:rsidR="00D7735F" w:rsidRPr="00BA025F" w:rsidRDefault="00D7735F" w:rsidP="00E06EB2">
      <w:pPr>
        <w:shd w:val="clear" w:color="auto" w:fill="FFFFFF"/>
        <w:ind w:left="284" w:right="777"/>
        <w:jc w:val="both"/>
        <w:rPr>
          <w:spacing w:val="2"/>
          <w:sz w:val="24"/>
          <w:szCs w:val="24"/>
        </w:rPr>
      </w:pPr>
      <w:r w:rsidRPr="00BA025F">
        <w:rPr>
          <w:spacing w:val="2"/>
          <w:sz w:val="24"/>
          <w:szCs w:val="24"/>
        </w:rPr>
        <w:t>Основные результаты обучения в 6 классе</w:t>
      </w:r>
    </w:p>
    <w:p w:rsidR="00D7735F" w:rsidRPr="00BA025F" w:rsidRDefault="00D7735F" w:rsidP="00E06EB2">
      <w:pPr>
        <w:shd w:val="clear" w:color="auto" w:fill="FFFFFF"/>
        <w:ind w:left="284" w:right="777"/>
        <w:jc w:val="both"/>
        <w:rPr>
          <w:i/>
          <w:sz w:val="24"/>
          <w:szCs w:val="24"/>
        </w:rPr>
      </w:pPr>
      <w:r w:rsidRPr="00BA025F">
        <w:rPr>
          <w:spacing w:val="2"/>
          <w:sz w:val="24"/>
          <w:szCs w:val="24"/>
        </w:rPr>
        <w:t>Коммуникативные умения, являющиеся основой метапредметных результатов:</w:t>
      </w:r>
    </w:p>
    <w:p w:rsidR="00D7735F" w:rsidRPr="00BA025F" w:rsidRDefault="00D7735F" w:rsidP="00E06EB2">
      <w:pPr>
        <w:shd w:val="clear" w:color="auto" w:fill="FFFFFF"/>
        <w:tabs>
          <w:tab w:val="left" w:pos="456"/>
        </w:tabs>
        <w:ind w:left="284" w:right="777"/>
        <w:jc w:val="both"/>
        <w:rPr>
          <w:i/>
          <w:sz w:val="24"/>
          <w:szCs w:val="24"/>
        </w:rPr>
      </w:pPr>
      <w:r w:rsidRPr="00BA025F">
        <w:rPr>
          <w:i/>
          <w:sz w:val="24"/>
          <w:szCs w:val="24"/>
        </w:rPr>
        <w:t xml:space="preserve">Чтение и аудирование. </w:t>
      </w:r>
      <w:r w:rsidRPr="00BA025F">
        <w:rPr>
          <w:sz w:val="24"/>
          <w:szCs w:val="24"/>
        </w:rPr>
        <w:t>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 повествованием.</w:t>
      </w:r>
    </w:p>
    <w:p w:rsidR="00D7735F" w:rsidRPr="00BA025F" w:rsidRDefault="00D7735F" w:rsidP="00E06EB2">
      <w:pPr>
        <w:shd w:val="clear" w:color="auto" w:fill="FFFFFF"/>
        <w:tabs>
          <w:tab w:val="left" w:pos="456"/>
        </w:tabs>
        <w:ind w:left="284" w:right="777"/>
        <w:jc w:val="both"/>
        <w:rPr>
          <w:sz w:val="24"/>
          <w:szCs w:val="24"/>
        </w:rPr>
      </w:pPr>
      <w:r w:rsidRPr="00BA025F">
        <w:rPr>
          <w:i/>
          <w:sz w:val="24"/>
          <w:szCs w:val="24"/>
        </w:rPr>
        <w:t>Анализ текста.</w:t>
      </w:r>
      <w:r w:rsidRPr="00BA025F">
        <w:rPr>
          <w:sz w:val="24"/>
          <w:szCs w:val="24"/>
        </w:rPr>
        <w:t xml:space="preserve"> Определять стиль речи; находить в текстах языковые средства,</w:t>
      </w:r>
    </w:p>
    <w:p w:rsidR="00D7735F" w:rsidRPr="00BA025F" w:rsidRDefault="00D7735F" w:rsidP="00E06EB2">
      <w:pPr>
        <w:shd w:val="clear" w:color="auto" w:fill="FFFFFF"/>
        <w:tabs>
          <w:tab w:val="left" w:pos="456"/>
        </w:tabs>
        <w:ind w:left="284" w:right="777"/>
        <w:jc w:val="both"/>
        <w:rPr>
          <w:sz w:val="24"/>
          <w:szCs w:val="24"/>
        </w:rPr>
      </w:pPr>
      <w:r w:rsidRPr="00BA025F">
        <w:rPr>
          <w:sz w:val="24"/>
          <w:szCs w:val="24"/>
        </w:rPr>
        <w:t>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рассуждение-объяснение, проводить стилистический и типологический анализ текста; определять в отдельных абзацах текста способы и средства связи предложений.</w:t>
      </w:r>
    </w:p>
    <w:p w:rsidR="00D7735F" w:rsidRPr="00BA025F" w:rsidRDefault="00D7735F" w:rsidP="00E06EB2">
      <w:pPr>
        <w:shd w:val="clear" w:color="auto" w:fill="FFFFFF"/>
        <w:tabs>
          <w:tab w:val="left" w:pos="456"/>
        </w:tabs>
        <w:ind w:left="284" w:right="777"/>
        <w:jc w:val="both"/>
        <w:rPr>
          <w:i/>
          <w:sz w:val="24"/>
          <w:szCs w:val="24"/>
        </w:rPr>
      </w:pPr>
      <w:r w:rsidRPr="00BA025F">
        <w:rPr>
          <w:i/>
          <w:sz w:val="24"/>
          <w:szCs w:val="24"/>
        </w:rPr>
        <w:t>Воспроизведение текста.</w:t>
      </w:r>
      <w:r w:rsidRPr="00BA025F">
        <w:rPr>
          <w:sz w:val="24"/>
          <w:szCs w:val="24"/>
        </w:rPr>
        <w:t xml:space="preserve"> Пересказывать учебно-научные тексты типа рассуждения-объяснения, информативного повествования. Подробно и выборочно (устно и письменно)пересказывать 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w:t>
      </w:r>
    </w:p>
    <w:p w:rsidR="00D7735F" w:rsidRPr="00BA025F" w:rsidRDefault="00D7735F" w:rsidP="00E06EB2">
      <w:pPr>
        <w:ind w:left="284" w:right="777"/>
        <w:jc w:val="both"/>
        <w:rPr>
          <w:i/>
          <w:sz w:val="24"/>
          <w:szCs w:val="24"/>
        </w:rPr>
      </w:pPr>
      <w:r w:rsidRPr="00BA025F">
        <w:rPr>
          <w:i/>
          <w:sz w:val="24"/>
          <w:szCs w:val="24"/>
        </w:rPr>
        <w:t>Создание текста.</w:t>
      </w:r>
      <w:r w:rsidRPr="00BA025F">
        <w:rPr>
          <w:sz w:val="24"/>
          <w:szCs w:val="24"/>
        </w:rPr>
        <w:t xml:space="preserve"> Создавать устные и письменные высказывания: собирать материал к сочинению и систематизировать его ;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сочинения-описания помещения, природы. Писать краткое сообщение (аннотацию) о содержании книги, фильма двух видов: а)о чем говорится; б)что говорится. Давать отзыв о прочитанной книге, сочинении или устном ответе учащегося, обосновывая свое мнение о прочитанном; строить устное определение научного понятия.</w:t>
      </w:r>
    </w:p>
    <w:p w:rsidR="00D7735F" w:rsidRPr="00BA025F" w:rsidRDefault="00D7735F" w:rsidP="00E06EB2">
      <w:pPr>
        <w:ind w:left="284" w:right="777"/>
        <w:jc w:val="both"/>
        <w:rPr>
          <w:spacing w:val="2"/>
          <w:sz w:val="24"/>
          <w:szCs w:val="24"/>
        </w:rPr>
      </w:pPr>
      <w:r w:rsidRPr="00BA025F">
        <w:rPr>
          <w:i/>
          <w:sz w:val="24"/>
          <w:szCs w:val="24"/>
        </w:rPr>
        <w:t>Совершенствование текста.</w:t>
      </w:r>
      <w:r w:rsidRPr="00BA025F">
        <w:rPr>
          <w:sz w:val="24"/>
          <w:szCs w:val="24"/>
        </w:rPr>
        <w:t xml:space="preserve"> 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w:t>
      </w:r>
    </w:p>
    <w:p w:rsidR="00D7735F" w:rsidRPr="00BA025F" w:rsidRDefault="00D7735F" w:rsidP="00E06EB2">
      <w:pPr>
        <w:shd w:val="clear" w:color="auto" w:fill="FFFFFF"/>
        <w:ind w:left="284" w:right="777"/>
        <w:jc w:val="both"/>
        <w:rPr>
          <w:spacing w:val="60"/>
          <w:sz w:val="24"/>
          <w:szCs w:val="24"/>
        </w:rPr>
      </w:pPr>
      <w:r w:rsidRPr="00BA025F">
        <w:rPr>
          <w:spacing w:val="2"/>
          <w:sz w:val="24"/>
          <w:szCs w:val="24"/>
        </w:rPr>
        <w:t>Предметные  результаты обучения:</w:t>
      </w:r>
    </w:p>
    <w:p w:rsidR="00D7735F" w:rsidRPr="00BA025F" w:rsidRDefault="00D7735F" w:rsidP="00E06EB2">
      <w:pPr>
        <w:shd w:val="clear" w:color="auto" w:fill="FFFFFF"/>
        <w:ind w:left="284" w:right="777"/>
        <w:jc w:val="both"/>
        <w:rPr>
          <w:spacing w:val="47"/>
          <w:sz w:val="24"/>
          <w:szCs w:val="24"/>
        </w:rPr>
      </w:pPr>
      <w:r w:rsidRPr="00BA025F">
        <w:rPr>
          <w:spacing w:val="60"/>
          <w:sz w:val="24"/>
          <w:szCs w:val="24"/>
        </w:rPr>
        <w:t xml:space="preserve">.по </w:t>
      </w:r>
      <w:r w:rsidRPr="00BA025F">
        <w:rPr>
          <w:spacing w:val="53"/>
          <w:sz w:val="24"/>
          <w:szCs w:val="24"/>
        </w:rPr>
        <w:t>орфоэпии:</w:t>
      </w:r>
      <w:r w:rsidRPr="00BA025F">
        <w:rPr>
          <w:spacing w:val="-3"/>
          <w:sz w:val="24"/>
          <w:szCs w:val="24"/>
        </w:rPr>
        <w:t xml:space="preserve">правильно произносить </w:t>
      </w:r>
      <w:r w:rsidRPr="00BA025F">
        <w:rPr>
          <w:spacing w:val="1"/>
          <w:sz w:val="24"/>
          <w:szCs w:val="24"/>
        </w:rPr>
        <w:t>употребительные сложносокращенные слова; упот</w:t>
      </w:r>
      <w:r w:rsidRPr="00BA025F">
        <w:rPr>
          <w:spacing w:val="4"/>
          <w:sz w:val="24"/>
          <w:szCs w:val="24"/>
        </w:rPr>
        <w:t>ребительные слова изученных частей речи; свободно пользоваться орфоэпическим словарем;</w:t>
      </w:r>
    </w:p>
    <w:p w:rsidR="00D7735F" w:rsidRPr="00BA025F" w:rsidRDefault="00D7735F" w:rsidP="00E06EB2">
      <w:pPr>
        <w:shd w:val="clear" w:color="auto" w:fill="FFFFFF"/>
        <w:ind w:left="284" w:right="777"/>
        <w:jc w:val="both"/>
        <w:rPr>
          <w:sz w:val="24"/>
          <w:szCs w:val="24"/>
        </w:rPr>
      </w:pPr>
      <w:r w:rsidRPr="00BA025F">
        <w:rPr>
          <w:spacing w:val="47"/>
          <w:sz w:val="24"/>
          <w:szCs w:val="24"/>
        </w:rPr>
        <w:t xml:space="preserve">.по </w:t>
      </w:r>
      <w:r w:rsidRPr="00BA025F">
        <w:rPr>
          <w:spacing w:val="63"/>
          <w:sz w:val="24"/>
          <w:szCs w:val="24"/>
        </w:rPr>
        <w:t>лексике</w:t>
      </w:r>
      <w:r w:rsidRPr="00BA025F">
        <w:rPr>
          <w:spacing w:val="-3"/>
          <w:sz w:val="24"/>
          <w:szCs w:val="24"/>
        </w:rPr>
        <w:t xml:space="preserve">и </w:t>
      </w:r>
      <w:r w:rsidRPr="00BA025F">
        <w:rPr>
          <w:spacing w:val="52"/>
          <w:sz w:val="24"/>
          <w:szCs w:val="24"/>
        </w:rPr>
        <w:t>фразеологии:</w:t>
      </w:r>
      <w:r w:rsidRPr="00BA025F">
        <w:rPr>
          <w:spacing w:val="-3"/>
          <w:sz w:val="24"/>
          <w:szCs w:val="24"/>
        </w:rPr>
        <w:t xml:space="preserve"> употреб</w:t>
      </w:r>
      <w:r w:rsidRPr="00BA025F">
        <w:rPr>
          <w:spacing w:val="4"/>
          <w:sz w:val="24"/>
          <w:szCs w:val="24"/>
        </w:rPr>
        <w:t>лять слова (термины, профессиональные, заимст</w:t>
      </w:r>
      <w:r w:rsidRPr="00BA025F">
        <w:rPr>
          <w:spacing w:val="3"/>
          <w:sz w:val="24"/>
          <w:szCs w:val="24"/>
        </w:rPr>
        <w:t>вованные и др.) в соответствии с их лексическим значением, с учетом условий и задач общения; из</w:t>
      </w:r>
      <w:r w:rsidRPr="00BA025F">
        <w:rPr>
          <w:spacing w:val="2"/>
          <w:sz w:val="24"/>
          <w:szCs w:val="24"/>
        </w:rPr>
        <w:t>бегать засорения речи иноязычными словами; тол</w:t>
      </w:r>
      <w:r w:rsidRPr="00BA025F">
        <w:rPr>
          <w:spacing w:val="5"/>
          <w:sz w:val="24"/>
          <w:szCs w:val="24"/>
        </w:rPr>
        <w:t>ковать лексическое значение общеупотребитель</w:t>
      </w:r>
      <w:r w:rsidRPr="00BA025F">
        <w:rPr>
          <w:spacing w:val="4"/>
          <w:sz w:val="24"/>
          <w:szCs w:val="24"/>
        </w:rPr>
        <w:t>ных слов и фразеологизмов; пользоваться различными видами словарей (синонимов, антонимов, иностранных слов, фразеологизмов);</w:t>
      </w:r>
    </w:p>
    <w:p w:rsidR="00D7735F" w:rsidRPr="00BA025F" w:rsidRDefault="00D7735F" w:rsidP="00E06EB2">
      <w:pPr>
        <w:shd w:val="clear" w:color="auto" w:fill="FFFFFF"/>
        <w:tabs>
          <w:tab w:val="left" w:pos="456"/>
        </w:tabs>
        <w:ind w:left="284" w:right="777"/>
        <w:jc w:val="both"/>
        <w:rPr>
          <w:spacing w:val="53"/>
          <w:sz w:val="24"/>
          <w:szCs w:val="24"/>
        </w:rPr>
      </w:pPr>
      <w:r w:rsidRPr="00BA025F">
        <w:rPr>
          <w:sz w:val="24"/>
          <w:szCs w:val="24"/>
        </w:rPr>
        <w:t>•</w:t>
      </w:r>
      <w:r w:rsidRPr="00BA025F">
        <w:rPr>
          <w:sz w:val="24"/>
          <w:szCs w:val="24"/>
        </w:rPr>
        <w:tab/>
      </w:r>
      <w:r w:rsidRPr="00BA025F">
        <w:rPr>
          <w:bCs/>
          <w:spacing w:val="18"/>
          <w:sz w:val="24"/>
          <w:szCs w:val="24"/>
        </w:rPr>
        <w:t>по   морфемике</w:t>
      </w:r>
      <w:r w:rsidRPr="00BA025F">
        <w:rPr>
          <w:spacing w:val="18"/>
          <w:sz w:val="24"/>
          <w:szCs w:val="24"/>
        </w:rPr>
        <w:t xml:space="preserve">и  </w:t>
      </w:r>
      <w:r w:rsidRPr="00BA025F">
        <w:rPr>
          <w:spacing w:val="74"/>
          <w:sz w:val="24"/>
          <w:szCs w:val="24"/>
        </w:rPr>
        <w:t>словообразова</w:t>
      </w:r>
      <w:r w:rsidRPr="00BA025F">
        <w:rPr>
          <w:spacing w:val="4"/>
          <w:sz w:val="24"/>
          <w:szCs w:val="24"/>
        </w:rPr>
        <w:t>нию: выделять морфемы на основе словообразова</w:t>
      </w:r>
      <w:r w:rsidRPr="00BA025F">
        <w:rPr>
          <w:spacing w:val="9"/>
          <w:sz w:val="24"/>
          <w:szCs w:val="24"/>
        </w:rPr>
        <w:t>тельного анализа (в словах сложной структуры);</w:t>
      </w:r>
      <w:r w:rsidRPr="00BA025F">
        <w:rPr>
          <w:spacing w:val="9"/>
          <w:sz w:val="24"/>
          <w:szCs w:val="24"/>
        </w:rPr>
        <w:br/>
        <w:t xml:space="preserve">составлять словообразовательную цепочку слов, </w:t>
      </w:r>
      <w:r w:rsidRPr="00BA025F">
        <w:rPr>
          <w:sz w:val="24"/>
          <w:szCs w:val="24"/>
        </w:rPr>
        <w:t>включающую 3—5 звеньев; различать морфологи</w:t>
      </w:r>
      <w:r w:rsidRPr="00BA025F">
        <w:rPr>
          <w:spacing w:val="8"/>
          <w:sz w:val="24"/>
          <w:szCs w:val="24"/>
        </w:rPr>
        <w:t xml:space="preserve">ческие  способы  образования  изученных частей </w:t>
      </w:r>
      <w:r w:rsidRPr="00BA025F">
        <w:rPr>
          <w:spacing w:val="-2"/>
          <w:sz w:val="24"/>
          <w:szCs w:val="24"/>
        </w:rPr>
        <w:t>речи;</w:t>
      </w:r>
    </w:p>
    <w:p w:rsidR="00D7735F" w:rsidRPr="00BA025F" w:rsidRDefault="00D7735F" w:rsidP="00E06EB2">
      <w:pPr>
        <w:shd w:val="clear" w:color="auto" w:fill="FFFFFF"/>
        <w:ind w:left="284" w:right="777"/>
        <w:jc w:val="both"/>
        <w:rPr>
          <w:spacing w:val="4"/>
          <w:sz w:val="24"/>
          <w:szCs w:val="24"/>
        </w:rPr>
      </w:pPr>
      <w:r w:rsidRPr="00BA025F">
        <w:rPr>
          <w:spacing w:val="53"/>
          <w:sz w:val="24"/>
          <w:szCs w:val="24"/>
        </w:rPr>
        <w:t xml:space="preserve">По </w:t>
      </w:r>
      <w:r w:rsidRPr="00BA025F">
        <w:rPr>
          <w:spacing w:val="55"/>
          <w:sz w:val="24"/>
          <w:szCs w:val="24"/>
        </w:rPr>
        <w:t>морфологии:</w:t>
      </w:r>
      <w:r w:rsidRPr="00BA025F">
        <w:rPr>
          <w:spacing w:val="1"/>
          <w:sz w:val="24"/>
          <w:szCs w:val="24"/>
        </w:rPr>
        <w:t xml:space="preserve">квалифицировать слово </w:t>
      </w:r>
      <w:r w:rsidRPr="00BA025F">
        <w:rPr>
          <w:spacing w:val="2"/>
          <w:sz w:val="24"/>
          <w:szCs w:val="24"/>
        </w:rPr>
        <w:t xml:space="preserve">как часть речи; образовывать и употреблять формы </w:t>
      </w:r>
      <w:r w:rsidRPr="00BA025F">
        <w:rPr>
          <w:spacing w:val="3"/>
          <w:sz w:val="24"/>
          <w:szCs w:val="24"/>
        </w:rPr>
        <w:t>изученных в б классе частей речи в соответствии с нормами литературного языка; определять грамматические признаки изученных частей речи (напри</w:t>
      </w:r>
      <w:r w:rsidRPr="00BA025F">
        <w:rPr>
          <w:spacing w:val="4"/>
          <w:sz w:val="24"/>
          <w:szCs w:val="24"/>
        </w:rPr>
        <w:t>мер, при решении орфографических задач);</w:t>
      </w:r>
    </w:p>
    <w:p w:rsidR="00D7735F" w:rsidRPr="00BA025F" w:rsidRDefault="00D7735F" w:rsidP="00CD37C1">
      <w:pPr>
        <w:numPr>
          <w:ilvl w:val="0"/>
          <w:numId w:val="184"/>
        </w:numPr>
        <w:shd w:val="clear" w:color="auto" w:fill="FFFFFF"/>
        <w:tabs>
          <w:tab w:val="left" w:pos="456"/>
        </w:tabs>
        <w:suppressAutoHyphens/>
        <w:autoSpaceDE/>
        <w:autoSpaceDN/>
        <w:ind w:left="284" w:right="777" w:firstLine="0"/>
        <w:jc w:val="both"/>
        <w:rPr>
          <w:spacing w:val="8"/>
          <w:sz w:val="24"/>
          <w:szCs w:val="24"/>
        </w:rPr>
      </w:pPr>
      <w:r w:rsidRPr="00BA025F">
        <w:rPr>
          <w:spacing w:val="4"/>
          <w:sz w:val="24"/>
          <w:szCs w:val="24"/>
        </w:rPr>
        <w:t xml:space="preserve">по </w:t>
      </w:r>
      <w:r w:rsidRPr="00BA025F">
        <w:rPr>
          <w:spacing w:val="58"/>
          <w:sz w:val="24"/>
          <w:szCs w:val="24"/>
        </w:rPr>
        <w:t>орфографии:</w:t>
      </w:r>
      <w:r w:rsidRPr="00BA025F">
        <w:rPr>
          <w:spacing w:val="4"/>
          <w:sz w:val="24"/>
          <w:szCs w:val="24"/>
        </w:rPr>
        <w:t xml:space="preserve"> характеризовать изучен</w:t>
      </w:r>
      <w:r w:rsidRPr="00BA025F">
        <w:rPr>
          <w:spacing w:val="3"/>
          <w:sz w:val="24"/>
          <w:szCs w:val="24"/>
        </w:rPr>
        <w:t>ные орфограммы и объяснять написание слов; пра</w:t>
      </w:r>
      <w:r w:rsidRPr="00BA025F">
        <w:rPr>
          <w:spacing w:val="4"/>
          <w:sz w:val="24"/>
          <w:szCs w:val="24"/>
        </w:rPr>
        <w:t>вильно писать слова, написание которых подчиня</w:t>
      </w:r>
      <w:r w:rsidRPr="00BA025F">
        <w:rPr>
          <w:sz w:val="24"/>
          <w:szCs w:val="24"/>
        </w:rPr>
        <w:t>ется правилам, изученным в 6 классе, а также сло</w:t>
      </w:r>
      <w:r w:rsidRPr="00BA025F">
        <w:rPr>
          <w:spacing w:val="10"/>
          <w:sz w:val="24"/>
          <w:szCs w:val="24"/>
        </w:rPr>
        <w:t>ва с непроверяемыми орфограммами, написание</w:t>
      </w:r>
      <w:r w:rsidRPr="00BA025F">
        <w:rPr>
          <w:spacing w:val="10"/>
          <w:sz w:val="24"/>
          <w:szCs w:val="24"/>
        </w:rPr>
        <w:br/>
      </w:r>
      <w:r w:rsidRPr="00BA025F">
        <w:rPr>
          <w:spacing w:val="2"/>
          <w:sz w:val="24"/>
          <w:szCs w:val="24"/>
        </w:rPr>
        <w:t>которых отрабатывается в словарном порядке, сво</w:t>
      </w:r>
      <w:r w:rsidRPr="00BA025F">
        <w:rPr>
          <w:spacing w:val="3"/>
          <w:sz w:val="24"/>
          <w:szCs w:val="24"/>
        </w:rPr>
        <w:t>бодно пользоваться орфографическим словарем;</w:t>
      </w:r>
    </w:p>
    <w:p w:rsidR="00D7735F" w:rsidRPr="00BA025F" w:rsidRDefault="00D7735F" w:rsidP="00CD37C1">
      <w:pPr>
        <w:numPr>
          <w:ilvl w:val="0"/>
          <w:numId w:val="184"/>
        </w:numPr>
        <w:shd w:val="clear" w:color="auto" w:fill="FFFFFF"/>
        <w:tabs>
          <w:tab w:val="left" w:pos="456"/>
        </w:tabs>
        <w:suppressAutoHyphens/>
        <w:autoSpaceDE/>
        <w:autoSpaceDN/>
        <w:ind w:left="284" w:right="777" w:firstLine="0"/>
        <w:jc w:val="both"/>
        <w:rPr>
          <w:sz w:val="24"/>
          <w:szCs w:val="24"/>
        </w:rPr>
      </w:pPr>
      <w:r w:rsidRPr="00BA025F">
        <w:rPr>
          <w:spacing w:val="8"/>
          <w:sz w:val="24"/>
          <w:szCs w:val="24"/>
        </w:rPr>
        <w:t xml:space="preserve">по </w:t>
      </w:r>
      <w:r w:rsidRPr="00BA025F">
        <w:rPr>
          <w:spacing w:val="66"/>
          <w:sz w:val="24"/>
          <w:szCs w:val="24"/>
        </w:rPr>
        <w:t>синтаксису:</w:t>
      </w:r>
      <w:r w:rsidRPr="00BA025F">
        <w:rPr>
          <w:spacing w:val="8"/>
          <w:sz w:val="24"/>
          <w:szCs w:val="24"/>
        </w:rPr>
        <w:t xml:space="preserve"> определять синтаксиче</w:t>
      </w:r>
      <w:r w:rsidRPr="00BA025F">
        <w:rPr>
          <w:sz w:val="24"/>
          <w:szCs w:val="24"/>
        </w:rPr>
        <w:t>скую роль частей речи, изученных в 6 классе; пра</w:t>
      </w:r>
      <w:r w:rsidRPr="00BA025F">
        <w:rPr>
          <w:spacing w:val="4"/>
          <w:sz w:val="24"/>
          <w:szCs w:val="24"/>
        </w:rPr>
        <w:t>вильно строить и произносить предложения с при</w:t>
      </w:r>
      <w:r w:rsidRPr="00BA025F">
        <w:rPr>
          <w:spacing w:val="3"/>
          <w:sz w:val="24"/>
          <w:szCs w:val="24"/>
        </w:rPr>
        <w:t>частными и деепричастными оборотами, стилисти</w:t>
      </w:r>
      <w:r w:rsidRPr="00BA025F">
        <w:rPr>
          <w:spacing w:val="4"/>
          <w:sz w:val="24"/>
          <w:szCs w:val="24"/>
        </w:rPr>
        <w:t>чески оправданно употреблять их в речи.</w:t>
      </w:r>
    </w:p>
    <w:p w:rsidR="00D7735F" w:rsidRPr="00BA025F" w:rsidRDefault="00D7735F" w:rsidP="00E06EB2">
      <w:pPr>
        <w:shd w:val="clear" w:color="auto" w:fill="FFFFFF"/>
        <w:tabs>
          <w:tab w:val="left" w:pos="456"/>
        </w:tabs>
        <w:ind w:left="284" w:right="777"/>
        <w:jc w:val="both"/>
        <w:rPr>
          <w:bCs/>
          <w:sz w:val="24"/>
          <w:szCs w:val="24"/>
        </w:rPr>
      </w:pPr>
      <w:r w:rsidRPr="00BA025F">
        <w:rPr>
          <w:sz w:val="24"/>
          <w:szCs w:val="24"/>
        </w:rPr>
        <w:t>Реализация рабочей программы обеспечивает освоение универсальных учебных действий и компетенций в рамках информационно- коммуникативной деятельности, в том числе способностей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др.0,создавать письменные высказывания, адекватно передающие прослушанную и прочитанную информацию с заданной степенью свернутости (кратко, выборочно, полно), составлять план.</w:t>
      </w:r>
    </w:p>
    <w:p w:rsidR="003B00AB" w:rsidRPr="00BA025F" w:rsidRDefault="003B00AB" w:rsidP="00E06EB2">
      <w:pPr>
        <w:ind w:left="284" w:right="777"/>
        <w:jc w:val="center"/>
        <w:rPr>
          <w:b/>
          <w:sz w:val="24"/>
          <w:szCs w:val="24"/>
        </w:rPr>
      </w:pPr>
      <w:r w:rsidRPr="00BA025F">
        <w:rPr>
          <w:b/>
          <w:sz w:val="24"/>
          <w:szCs w:val="24"/>
        </w:rPr>
        <w:t>7 класс</w:t>
      </w:r>
    </w:p>
    <w:p w:rsidR="00C12AC6" w:rsidRPr="00BA025F" w:rsidRDefault="00C12AC6" w:rsidP="00E06EB2">
      <w:pPr>
        <w:ind w:left="284" w:right="777"/>
        <w:jc w:val="both"/>
        <w:rPr>
          <w:sz w:val="24"/>
          <w:szCs w:val="24"/>
        </w:rPr>
      </w:pPr>
      <w:r w:rsidRPr="00BA025F">
        <w:rPr>
          <w:sz w:val="24"/>
          <w:szCs w:val="24"/>
        </w:rPr>
        <w:t>Основные ре</w:t>
      </w:r>
      <w:r w:rsidR="003B00AB" w:rsidRPr="00BA025F">
        <w:rPr>
          <w:sz w:val="24"/>
          <w:szCs w:val="24"/>
        </w:rPr>
        <w:t>зультаты обучения в 7 классе</w:t>
      </w:r>
    </w:p>
    <w:p w:rsidR="00C12AC6" w:rsidRPr="00BA025F" w:rsidRDefault="00C12AC6" w:rsidP="00E06EB2">
      <w:pPr>
        <w:ind w:left="284" w:right="777"/>
        <w:jc w:val="both"/>
        <w:rPr>
          <w:sz w:val="24"/>
          <w:szCs w:val="24"/>
        </w:rPr>
      </w:pPr>
      <w:r w:rsidRPr="00BA025F">
        <w:rPr>
          <w:sz w:val="24"/>
          <w:szCs w:val="24"/>
        </w:rPr>
        <w:t>Коммуникативные умения, являющиеся основой метапредметных результатов:</w:t>
      </w:r>
    </w:p>
    <w:p w:rsidR="00C12AC6" w:rsidRPr="00BA025F" w:rsidRDefault="00C12AC6" w:rsidP="00E06EB2">
      <w:pPr>
        <w:ind w:left="284" w:right="777"/>
        <w:jc w:val="both"/>
        <w:rPr>
          <w:sz w:val="24"/>
          <w:szCs w:val="24"/>
        </w:rPr>
      </w:pPr>
      <w:r w:rsidRPr="00BA025F">
        <w:rPr>
          <w:sz w:val="24"/>
          <w:szCs w:val="24"/>
        </w:rPr>
        <w:t>Чтение и аудирование. 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w:t>
      </w:r>
    </w:p>
    <w:p w:rsidR="00C12AC6" w:rsidRPr="00BA025F" w:rsidRDefault="00C12AC6" w:rsidP="00E06EB2">
      <w:pPr>
        <w:ind w:left="284" w:right="777"/>
        <w:jc w:val="both"/>
        <w:rPr>
          <w:sz w:val="24"/>
          <w:szCs w:val="24"/>
        </w:rPr>
      </w:pPr>
      <w:r w:rsidRPr="00BA025F">
        <w:rPr>
          <w:sz w:val="24"/>
          <w:szCs w:val="24"/>
        </w:rPr>
        <w:t>повествованием.</w:t>
      </w:r>
    </w:p>
    <w:p w:rsidR="00C12AC6" w:rsidRPr="00BA025F" w:rsidRDefault="00C12AC6" w:rsidP="00E06EB2">
      <w:pPr>
        <w:ind w:left="284" w:right="777"/>
        <w:jc w:val="both"/>
        <w:rPr>
          <w:sz w:val="24"/>
          <w:szCs w:val="24"/>
        </w:rPr>
      </w:pPr>
      <w:r w:rsidRPr="00BA025F">
        <w:rPr>
          <w:sz w:val="24"/>
          <w:szCs w:val="24"/>
        </w:rPr>
        <w:t>Анализ текста. Определять стиль речи; находить в текстах языковые средства,</w:t>
      </w:r>
    </w:p>
    <w:p w:rsidR="00C12AC6" w:rsidRPr="00BA025F" w:rsidRDefault="00C12AC6" w:rsidP="00E06EB2">
      <w:pPr>
        <w:ind w:left="284" w:right="777"/>
        <w:jc w:val="both"/>
        <w:rPr>
          <w:sz w:val="24"/>
          <w:szCs w:val="24"/>
        </w:rPr>
      </w:pPr>
      <w:r w:rsidRPr="00BA025F">
        <w:rPr>
          <w:sz w:val="24"/>
          <w:szCs w:val="24"/>
        </w:rPr>
        <w:t>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рассуждение-объяснение, проводить стилистический и типологический анализ текста; определять в отдельных абзацах текста способы и средства связи предложений.</w:t>
      </w:r>
    </w:p>
    <w:p w:rsidR="00C12AC6" w:rsidRPr="00BA025F" w:rsidRDefault="00C12AC6" w:rsidP="00E06EB2">
      <w:pPr>
        <w:ind w:left="284" w:right="777"/>
        <w:jc w:val="both"/>
        <w:rPr>
          <w:sz w:val="24"/>
          <w:szCs w:val="24"/>
        </w:rPr>
      </w:pPr>
      <w:r w:rsidRPr="00BA025F">
        <w:rPr>
          <w:sz w:val="24"/>
          <w:szCs w:val="24"/>
        </w:rPr>
        <w:t>Воспроизведение текста. Пересказывать учебно-научные тексты типа рассуждения-объяснения, информативного повествования. Подробно и выборочно (устно и письменно) пересказывать 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w:t>
      </w:r>
    </w:p>
    <w:p w:rsidR="00C12AC6" w:rsidRPr="00BA025F" w:rsidRDefault="00C12AC6" w:rsidP="00E06EB2">
      <w:pPr>
        <w:ind w:left="284" w:right="777"/>
        <w:jc w:val="both"/>
        <w:rPr>
          <w:sz w:val="24"/>
          <w:szCs w:val="24"/>
        </w:rPr>
      </w:pPr>
      <w:r w:rsidRPr="00BA025F">
        <w:rPr>
          <w:sz w:val="24"/>
          <w:szCs w:val="24"/>
        </w:rPr>
        <w:t>Создание текста. Создавать устные и письменные высказывания: собирать материал к сочинению и систематизировать его ;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сочинения-описания помещения, природы. Писать краткое сообщение (аннотацию) о содержании книги, фильма двух видов: а)о чем говорится; б)что говорится. Давать отзыв о прочитанной книге, сочинении или устном ответе учащегося, обосновывая свое мнение о прочитанном; строить устное определение научного понятия.</w:t>
      </w:r>
    </w:p>
    <w:p w:rsidR="00C12AC6" w:rsidRPr="00BA025F" w:rsidRDefault="00C12AC6" w:rsidP="00E06EB2">
      <w:pPr>
        <w:ind w:left="284" w:right="777"/>
        <w:jc w:val="both"/>
        <w:rPr>
          <w:sz w:val="24"/>
          <w:szCs w:val="24"/>
        </w:rPr>
      </w:pPr>
      <w:r w:rsidRPr="00BA025F">
        <w:rPr>
          <w:sz w:val="24"/>
          <w:szCs w:val="24"/>
        </w:rPr>
        <w:t>Совершенствование текста. 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w:t>
      </w:r>
    </w:p>
    <w:p w:rsidR="00C12AC6" w:rsidRPr="00BA025F" w:rsidRDefault="00C12AC6" w:rsidP="00E06EB2">
      <w:pPr>
        <w:ind w:left="284" w:right="777"/>
        <w:jc w:val="both"/>
        <w:rPr>
          <w:sz w:val="24"/>
          <w:szCs w:val="24"/>
        </w:rPr>
      </w:pPr>
      <w:r w:rsidRPr="00BA025F">
        <w:rPr>
          <w:sz w:val="24"/>
          <w:szCs w:val="24"/>
        </w:rPr>
        <w:t>Предметные  результаты обучения:</w:t>
      </w:r>
    </w:p>
    <w:p w:rsidR="00C12AC6" w:rsidRPr="00BA025F" w:rsidRDefault="00C12AC6" w:rsidP="00E06EB2">
      <w:pPr>
        <w:ind w:left="284" w:right="777"/>
        <w:jc w:val="both"/>
        <w:rPr>
          <w:sz w:val="24"/>
          <w:szCs w:val="24"/>
        </w:rPr>
      </w:pPr>
      <w:r w:rsidRPr="00BA025F">
        <w:rPr>
          <w:sz w:val="24"/>
          <w:szCs w:val="24"/>
        </w:rPr>
        <w:t>.по орфоэпии: правильно произносить употребительные сложносокращенные слова; упот-ребительные слова изученных частей речи; свободно пользоваться орфоэпическим словарем;</w:t>
      </w:r>
    </w:p>
    <w:p w:rsidR="00C12AC6" w:rsidRPr="00BA025F" w:rsidRDefault="00C12AC6" w:rsidP="00E06EB2">
      <w:pPr>
        <w:ind w:left="284" w:right="777"/>
        <w:jc w:val="both"/>
        <w:rPr>
          <w:sz w:val="24"/>
          <w:szCs w:val="24"/>
        </w:rPr>
      </w:pPr>
      <w:r w:rsidRPr="00BA025F">
        <w:rPr>
          <w:sz w:val="24"/>
          <w:szCs w:val="24"/>
        </w:rPr>
        <w:t>.по лексике и фразеологии: употреблять слова (термины, профессиональные, заимст-вованные и др.) в соответствии с их лексическим значением, с учетом условий и задач общения; из-бегать засорения речи иноязычными словами; толковать лексич</w:t>
      </w:r>
      <w:r w:rsidR="00330A16">
        <w:rPr>
          <w:sz w:val="24"/>
          <w:szCs w:val="24"/>
        </w:rPr>
        <w:t>еское значение общеупотребитель</w:t>
      </w:r>
      <w:r w:rsidRPr="00BA025F">
        <w:rPr>
          <w:sz w:val="24"/>
          <w:szCs w:val="24"/>
        </w:rPr>
        <w:t>ных слов и фразеологизмов; пользоваться различными видами словарей (синонимов, антонимов, иностранных слов, фразеологизмов);</w:t>
      </w:r>
    </w:p>
    <w:p w:rsidR="00C12AC6" w:rsidRPr="00BA025F" w:rsidRDefault="00C12AC6" w:rsidP="00E06EB2">
      <w:pPr>
        <w:ind w:left="284" w:right="777"/>
        <w:jc w:val="both"/>
        <w:rPr>
          <w:sz w:val="24"/>
          <w:szCs w:val="24"/>
        </w:rPr>
      </w:pPr>
      <w:r w:rsidRPr="00BA025F">
        <w:rPr>
          <w:sz w:val="24"/>
          <w:szCs w:val="24"/>
        </w:rPr>
        <w:t>•</w:t>
      </w:r>
      <w:r w:rsidRPr="00BA025F">
        <w:rPr>
          <w:sz w:val="24"/>
          <w:szCs w:val="24"/>
        </w:rPr>
        <w:tab/>
        <w:t>по   морфемике и  словообразованию: выделять морфемы на основе словообразова-тельного анализа (в словах сложной структуры);</w:t>
      </w:r>
    </w:p>
    <w:p w:rsidR="00C12AC6" w:rsidRPr="00BA025F" w:rsidRDefault="00C12AC6" w:rsidP="00E06EB2">
      <w:pPr>
        <w:ind w:left="284" w:right="777"/>
        <w:jc w:val="both"/>
        <w:rPr>
          <w:sz w:val="24"/>
          <w:szCs w:val="24"/>
        </w:rPr>
      </w:pPr>
      <w:r w:rsidRPr="00BA025F">
        <w:rPr>
          <w:sz w:val="24"/>
          <w:szCs w:val="24"/>
        </w:rPr>
        <w:t>составлять словообразовательную цепочку слов, включающую 3—5 звеньев; различать морфологические  способы  образования  изученных частей речи;</w:t>
      </w:r>
    </w:p>
    <w:p w:rsidR="00C12AC6" w:rsidRPr="00BA025F" w:rsidRDefault="00C12AC6" w:rsidP="00E06EB2">
      <w:pPr>
        <w:ind w:left="284" w:right="777"/>
        <w:jc w:val="both"/>
        <w:rPr>
          <w:sz w:val="24"/>
          <w:szCs w:val="24"/>
        </w:rPr>
      </w:pPr>
      <w:r w:rsidRPr="00BA025F">
        <w:rPr>
          <w:sz w:val="24"/>
          <w:szCs w:val="24"/>
        </w:rPr>
        <w:t>По морфологии: квалифицировать слово как часть речи; образовывать и у</w:t>
      </w:r>
      <w:r w:rsidR="003B00AB" w:rsidRPr="00BA025F">
        <w:rPr>
          <w:sz w:val="24"/>
          <w:szCs w:val="24"/>
        </w:rPr>
        <w:t>потреблять формы изученных в 7</w:t>
      </w:r>
      <w:r w:rsidRPr="00BA025F">
        <w:rPr>
          <w:sz w:val="24"/>
          <w:szCs w:val="24"/>
        </w:rPr>
        <w:t xml:space="preserve"> классе частей речи в соответствии с нормами литературного языка; определять грамматические признаки изученных частей речи (например, при решении орфографических задач);</w:t>
      </w:r>
    </w:p>
    <w:p w:rsidR="00C12AC6" w:rsidRPr="00BA025F" w:rsidRDefault="00C12AC6" w:rsidP="00E06EB2">
      <w:pPr>
        <w:ind w:left="284" w:right="777"/>
        <w:jc w:val="both"/>
        <w:rPr>
          <w:sz w:val="24"/>
          <w:szCs w:val="24"/>
        </w:rPr>
      </w:pPr>
      <w:r w:rsidRPr="00BA025F">
        <w:rPr>
          <w:sz w:val="24"/>
          <w:szCs w:val="24"/>
        </w:rPr>
        <w:t>•</w:t>
      </w:r>
      <w:r w:rsidRPr="00BA025F">
        <w:rPr>
          <w:sz w:val="24"/>
          <w:szCs w:val="24"/>
        </w:rPr>
        <w:tab/>
        <w:t>по орфографии: характеризовать изученные орфограммы и объяснять написание слов; правильно писать слова, написание которых подчиняется правилам, изученным в 6 классе, а также слова с непроверяемыми орфограммами, написание</w:t>
      </w:r>
    </w:p>
    <w:p w:rsidR="00C12AC6" w:rsidRPr="00BA025F" w:rsidRDefault="00C12AC6" w:rsidP="00E06EB2">
      <w:pPr>
        <w:ind w:left="284" w:right="777"/>
        <w:jc w:val="both"/>
        <w:rPr>
          <w:sz w:val="24"/>
          <w:szCs w:val="24"/>
        </w:rPr>
      </w:pPr>
      <w:r w:rsidRPr="00BA025F">
        <w:rPr>
          <w:sz w:val="24"/>
          <w:szCs w:val="24"/>
        </w:rPr>
        <w:t>которых отрабатывается в словарном порядке, свободно пользоваться орфографическим словарем;</w:t>
      </w:r>
    </w:p>
    <w:p w:rsidR="00C12AC6" w:rsidRPr="00BA025F" w:rsidRDefault="00C12AC6" w:rsidP="00E06EB2">
      <w:pPr>
        <w:ind w:left="284" w:right="777"/>
        <w:jc w:val="both"/>
        <w:rPr>
          <w:sz w:val="24"/>
          <w:szCs w:val="24"/>
        </w:rPr>
      </w:pPr>
      <w:r w:rsidRPr="00BA025F">
        <w:rPr>
          <w:sz w:val="24"/>
          <w:szCs w:val="24"/>
        </w:rPr>
        <w:t>•</w:t>
      </w:r>
      <w:r w:rsidRPr="00BA025F">
        <w:rPr>
          <w:sz w:val="24"/>
          <w:szCs w:val="24"/>
        </w:rPr>
        <w:tab/>
        <w:t>по синтаксису: определять синтаксическую роль частей речи, изученных в 6 классе; правильно строить и произносить предложения с причастными и деепричастными оборотами, стилистически оправданно употреблять их в речи.</w:t>
      </w:r>
    </w:p>
    <w:p w:rsidR="00C12AC6" w:rsidRPr="00BA025F" w:rsidRDefault="00C12AC6" w:rsidP="00E06EB2">
      <w:pPr>
        <w:ind w:left="284" w:right="777"/>
        <w:jc w:val="both"/>
        <w:rPr>
          <w:sz w:val="24"/>
          <w:szCs w:val="24"/>
        </w:rPr>
      </w:pPr>
      <w:r w:rsidRPr="00BA025F">
        <w:rPr>
          <w:sz w:val="24"/>
          <w:szCs w:val="24"/>
        </w:rPr>
        <w:t>Реализация рабочей программы обеспечивает освоение универсальных учебных действий и компетенций в рамках информационно- коммуникативной деятельности, в том числе способностей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 создавать письменные высказывания, адекватно передающие прослушанную и прочитанную информацию с заданной степенью свернутости (кратко, выборочно, полно), составлять план.</w:t>
      </w:r>
    </w:p>
    <w:p w:rsidR="006F478D" w:rsidRPr="00BA025F" w:rsidRDefault="00161297" w:rsidP="00E06EB2">
      <w:pPr>
        <w:spacing w:line="242" w:lineRule="exact"/>
        <w:ind w:left="284" w:right="777"/>
        <w:jc w:val="center"/>
        <w:rPr>
          <w:b/>
          <w:sz w:val="24"/>
          <w:szCs w:val="24"/>
        </w:rPr>
      </w:pPr>
      <w:r w:rsidRPr="00BA025F">
        <w:rPr>
          <w:b/>
          <w:sz w:val="24"/>
          <w:szCs w:val="24"/>
        </w:rPr>
        <w:t>8 класс</w:t>
      </w:r>
    </w:p>
    <w:p w:rsidR="00527891" w:rsidRPr="00BA025F" w:rsidRDefault="00527891" w:rsidP="00E06EB2">
      <w:pPr>
        <w:ind w:left="284" w:right="777"/>
        <w:jc w:val="both"/>
        <w:rPr>
          <w:sz w:val="24"/>
          <w:szCs w:val="24"/>
        </w:rPr>
      </w:pPr>
      <w:r w:rsidRPr="00BA025F">
        <w:rPr>
          <w:sz w:val="24"/>
          <w:szCs w:val="24"/>
        </w:rPr>
        <w:t xml:space="preserve">Основные результаты обучения в 8 классе </w:t>
      </w:r>
    </w:p>
    <w:p w:rsidR="00527891" w:rsidRPr="00BA025F" w:rsidRDefault="00527891" w:rsidP="00E06EB2">
      <w:pPr>
        <w:ind w:left="284" w:right="777"/>
        <w:jc w:val="both"/>
        <w:rPr>
          <w:sz w:val="24"/>
          <w:szCs w:val="24"/>
        </w:rPr>
      </w:pPr>
      <w:r w:rsidRPr="00BA025F">
        <w:rPr>
          <w:sz w:val="24"/>
          <w:szCs w:val="24"/>
        </w:rPr>
        <w:t xml:space="preserve">Коммуникативные умения, являющиеся основой метапредметных результатов: </w:t>
      </w:r>
    </w:p>
    <w:p w:rsidR="00527891" w:rsidRPr="00BA025F" w:rsidRDefault="00527891" w:rsidP="00E06EB2">
      <w:pPr>
        <w:ind w:left="284" w:right="777"/>
        <w:jc w:val="both"/>
        <w:rPr>
          <w:sz w:val="24"/>
          <w:szCs w:val="24"/>
        </w:rPr>
      </w:pPr>
      <w:r w:rsidRPr="00BA025F">
        <w:rPr>
          <w:i/>
          <w:sz w:val="24"/>
          <w:szCs w:val="24"/>
        </w:rPr>
        <w:t>Анализ текста.</w:t>
      </w:r>
      <w:r w:rsidRPr="00BA025F">
        <w:rPr>
          <w:sz w:val="24"/>
          <w:szCs w:val="24"/>
        </w:rPr>
        <w:t xml:space="preserve"> Находить в молодежных газетах проблемные статьи, репортажи, портретные очерки, определять их тему и основную мысль, оценивать в этом контексте заголовок. Находить в тексте статьи, репортажа, портретного очерка фрагменты, представляющие собой повествование, разные виды рассуждения и описания, определять их роль в данном жанре; находить характерные для публицистического стиля языковые и речевые средства воздействия на читателя; производить разнонаправленный речеведческий анализ текста: содержательно-композиционный (смысловой), стилистический, типологический – включать в каждый из них анализ выразительных средств, характерных именно для данного аспекта рассмотрения текста, - под углом видения темы и основной мысли, стиля, типа речи.</w:t>
      </w:r>
    </w:p>
    <w:p w:rsidR="00527891" w:rsidRPr="00BA025F" w:rsidRDefault="00527891" w:rsidP="00E06EB2">
      <w:pPr>
        <w:ind w:left="284" w:right="777"/>
        <w:jc w:val="both"/>
        <w:rPr>
          <w:sz w:val="24"/>
          <w:szCs w:val="24"/>
        </w:rPr>
      </w:pPr>
      <w:r w:rsidRPr="00BA025F">
        <w:rPr>
          <w:sz w:val="24"/>
          <w:szCs w:val="24"/>
        </w:rPr>
        <w:t xml:space="preserve"> </w:t>
      </w:r>
      <w:r w:rsidRPr="00BA025F">
        <w:rPr>
          <w:i/>
          <w:sz w:val="24"/>
          <w:szCs w:val="24"/>
        </w:rPr>
        <w:t>Воспроизведение текста.</w:t>
      </w:r>
      <w:r w:rsidRPr="00BA025F">
        <w:rPr>
          <w:sz w:val="24"/>
          <w:szCs w:val="24"/>
        </w:rPr>
        <w:t xml:space="preserve"> Создавать на основе исходного авторского текста вторичное высказывание, отражая в нем проблематику текста, позицию автора и свое собственное мнение, совпадающее или не совпадающее с мнением автора текста. Пересказывать (устно или письменно) тексты указанных выше жанров, сохраняя структуру и языковые особенности исходного текста. </w:t>
      </w:r>
    </w:p>
    <w:p w:rsidR="00527891" w:rsidRPr="00BA025F" w:rsidRDefault="00527891" w:rsidP="00E06EB2">
      <w:pPr>
        <w:ind w:left="284" w:right="777"/>
        <w:jc w:val="both"/>
        <w:rPr>
          <w:sz w:val="24"/>
          <w:szCs w:val="24"/>
        </w:rPr>
      </w:pPr>
      <w:r w:rsidRPr="00BA025F">
        <w:rPr>
          <w:i/>
          <w:sz w:val="24"/>
          <w:szCs w:val="24"/>
        </w:rPr>
        <w:t>Создание текста.</w:t>
      </w:r>
      <w:r w:rsidRPr="00BA025F">
        <w:rPr>
          <w:sz w:val="24"/>
          <w:szCs w:val="24"/>
        </w:rPr>
        <w:t xml:space="preserve"> Вести репортаж (устно и письменно) в реальной жизни (например, с урока или большой перемены), на открытии (посещении) памятника истории и культуры, о каком-либо интересном событии, спортивном мероприятии; писать сочинение о человеке (литературном герое, знакомом, о себе), писать статью в школьную или местную газету. Совершенствование написанного. Добиваться полного соответствия отбора содержания и языковых средств коммуникативной задаче. Повышать выразительность речи, уместно используя характерные для публицистики средства языка: выразительную газетную лексику и фразеологию, экспрессивный синтаксис: именительные темы, расчлененные предложения (парцелляцию), риторические вопросы и восклицания, вопросно-ответную форму изложения, ряды однородных членов с парным соединением, многосоюзие, перечислительные ряды со значением градации, контрастные сопоставления и противопоставления, двойное отрицание и другие экспрессивные конструкции. </w:t>
      </w:r>
    </w:p>
    <w:p w:rsidR="00527891" w:rsidRPr="00BA025F" w:rsidRDefault="00527891" w:rsidP="00E06EB2">
      <w:pPr>
        <w:ind w:left="284" w:right="777"/>
        <w:jc w:val="both"/>
        <w:rPr>
          <w:sz w:val="24"/>
          <w:szCs w:val="24"/>
        </w:rPr>
      </w:pPr>
      <w:r w:rsidRPr="00BA025F">
        <w:rPr>
          <w:sz w:val="24"/>
          <w:szCs w:val="24"/>
        </w:rPr>
        <w:t xml:space="preserve">Предметные результаты обучения: </w:t>
      </w:r>
    </w:p>
    <w:p w:rsidR="00527891" w:rsidRPr="00BA025F" w:rsidRDefault="00527891" w:rsidP="00E06EB2">
      <w:pPr>
        <w:ind w:left="284" w:right="777"/>
        <w:jc w:val="both"/>
        <w:rPr>
          <w:sz w:val="24"/>
          <w:szCs w:val="24"/>
        </w:rPr>
      </w:pPr>
      <w:r w:rsidRPr="00BA025F">
        <w:rPr>
          <w:i/>
          <w:sz w:val="24"/>
          <w:szCs w:val="24"/>
        </w:rPr>
        <w:t>по орфоэпии:</w:t>
      </w:r>
      <w:r w:rsidRPr="00BA025F">
        <w:rPr>
          <w:sz w:val="24"/>
          <w:szCs w:val="24"/>
        </w:rPr>
        <w:t xml:space="preserve"> правильно произносить употребительные слова с учетом вариантов произношения; свободно пользоваться орфоэпическим словарем; </w:t>
      </w:r>
    </w:p>
    <w:p w:rsidR="00527891" w:rsidRPr="00BA025F" w:rsidRDefault="00527891" w:rsidP="00E06EB2">
      <w:pPr>
        <w:ind w:left="284" w:right="777"/>
        <w:jc w:val="both"/>
        <w:rPr>
          <w:sz w:val="24"/>
          <w:szCs w:val="24"/>
        </w:rPr>
      </w:pPr>
      <w:r w:rsidRPr="00BA025F">
        <w:rPr>
          <w:i/>
          <w:sz w:val="24"/>
          <w:szCs w:val="24"/>
        </w:rPr>
        <w:t>по лексике и фразеологии:</w:t>
      </w:r>
      <w:r w:rsidRPr="00BA025F">
        <w:rPr>
          <w:sz w:val="24"/>
          <w:szCs w:val="24"/>
        </w:rPr>
        <w:t xml:space="preserve"> разъяснять значения слов социальной тематики, правильно их употреблять; свободно пользоваться лексическими словарями разных видов; </w:t>
      </w:r>
    </w:p>
    <w:p w:rsidR="00527891" w:rsidRPr="00BA025F" w:rsidRDefault="00527891" w:rsidP="00E06EB2">
      <w:pPr>
        <w:ind w:left="284" w:right="777"/>
        <w:jc w:val="both"/>
        <w:rPr>
          <w:sz w:val="24"/>
          <w:szCs w:val="24"/>
        </w:rPr>
      </w:pPr>
      <w:r w:rsidRPr="00BA025F">
        <w:rPr>
          <w:i/>
          <w:sz w:val="24"/>
          <w:szCs w:val="24"/>
        </w:rPr>
        <w:t>по морфемике и словообразованию:</w:t>
      </w:r>
      <w:r w:rsidRPr="00BA025F">
        <w:rPr>
          <w:sz w:val="24"/>
          <w:szCs w:val="24"/>
        </w:rPr>
        <w:t xml:space="preserve"> опираться на словообразовательный анализ при определении лексического значения, морфемного строения и написания слов разных частей речи; опознавать основные способы словообразования (приставочный, суффиксальный, бессуфиксный, приставочно-суффиксальный, сложение разных видов); сращение, переход слова из одной части речи в другую;</w:t>
      </w:r>
    </w:p>
    <w:p w:rsidR="00527891" w:rsidRPr="00BA025F" w:rsidRDefault="00527891" w:rsidP="00E06EB2">
      <w:pPr>
        <w:ind w:left="284" w:right="777"/>
        <w:jc w:val="both"/>
        <w:rPr>
          <w:sz w:val="24"/>
          <w:szCs w:val="24"/>
        </w:rPr>
      </w:pPr>
      <w:r w:rsidRPr="00BA025F">
        <w:rPr>
          <w:i/>
          <w:sz w:val="24"/>
          <w:szCs w:val="24"/>
        </w:rPr>
        <w:t xml:space="preserve"> по морфологии :</w:t>
      </w:r>
      <w:r w:rsidRPr="00BA025F">
        <w:rPr>
          <w:sz w:val="24"/>
          <w:szCs w:val="24"/>
        </w:rPr>
        <w:t xml:space="preserve">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словарем; </w:t>
      </w:r>
    </w:p>
    <w:p w:rsidR="00527891" w:rsidRPr="00BA025F" w:rsidRDefault="00527891" w:rsidP="00E06EB2">
      <w:pPr>
        <w:ind w:left="284" w:right="777"/>
        <w:jc w:val="both"/>
        <w:rPr>
          <w:sz w:val="24"/>
          <w:szCs w:val="24"/>
        </w:rPr>
      </w:pPr>
      <w:r w:rsidRPr="00BA025F">
        <w:rPr>
          <w:i/>
          <w:sz w:val="24"/>
          <w:szCs w:val="24"/>
        </w:rPr>
        <w:t>по орфографии:</w:t>
      </w:r>
      <w:r w:rsidRPr="00BA025F">
        <w:rPr>
          <w:sz w:val="24"/>
          <w:szCs w:val="24"/>
        </w:rPr>
        <w:t xml:space="preserve"> правильно писать слова со всеми изученными в 5-7 классах орфограммами, слова специальной тематики с непроверяемыми и труднопроверяемыми орфограммами; свободно пользоваться орфографическим словарем; </w:t>
      </w:r>
    </w:p>
    <w:p w:rsidR="00527891" w:rsidRPr="00BA025F" w:rsidRDefault="00527891" w:rsidP="00E06EB2">
      <w:pPr>
        <w:ind w:left="284" w:right="777"/>
        <w:jc w:val="both"/>
        <w:rPr>
          <w:sz w:val="24"/>
          <w:szCs w:val="24"/>
        </w:rPr>
      </w:pPr>
      <w:r w:rsidRPr="00BA025F">
        <w:rPr>
          <w:i/>
          <w:sz w:val="24"/>
          <w:szCs w:val="24"/>
        </w:rPr>
        <w:t>по синтаксису:</w:t>
      </w:r>
      <w:r w:rsidRPr="00BA025F">
        <w:rPr>
          <w:sz w:val="24"/>
          <w:szCs w:val="24"/>
        </w:rPr>
        <w:t xml:space="preserve"> правильно строить и употреблять словосочетания изученных видов; различать простые предложения разных видов; употреблять односоставные предложения в речи с учетом их специфики и стилистических свойств; уместно употреблять предложения с вводными словами, словосочетаниями и предложениями; правильно строить и употреблять предложения с обособленными членами; правильно использовать в тексте прямую речь и цитаты, заменять прямую речь косвенной; интонационно правильно произносить и выразительно читать простые предложения изученных синтаксических конструкций; </w:t>
      </w:r>
    </w:p>
    <w:p w:rsidR="00527891" w:rsidRPr="00BA025F" w:rsidRDefault="00527891" w:rsidP="00E06EB2">
      <w:pPr>
        <w:ind w:left="284" w:right="777"/>
        <w:jc w:val="both"/>
        <w:rPr>
          <w:sz w:val="24"/>
          <w:szCs w:val="24"/>
        </w:rPr>
      </w:pPr>
      <w:r w:rsidRPr="00BA025F">
        <w:rPr>
          <w:i/>
          <w:sz w:val="24"/>
          <w:szCs w:val="24"/>
        </w:rPr>
        <w:t>по пунктуации:</w:t>
      </w:r>
      <w:r w:rsidRPr="00BA025F">
        <w:rPr>
          <w:sz w:val="24"/>
          <w:szCs w:val="24"/>
        </w:rPr>
        <w:t xml:space="preserve"> находить пунктограммы в простом предложении и обосновывать постановку соответствующих знаков препинания с помощью изученных в 8 классе пунктограмм; правильно ставить знаки препинания во всех изученных случаях.</w:t>
      </w:r>
    </w:p>
    <w:p w:rsidR="00161297" w:rsidRPr="00BA025F" w:rsidRDefault="00161297" w:rsidP="00E06EB2">
      <w:pPr>
        <w:ind w:left="284" w:right="777"/>
        <w:jc w:val="center"/>
        <w:rPr>
          <w:b/>
          <w:sz w:val="24"/>
          <w:szCs w:val="24"/>
        </w:rPr>
      </w:pPr>
      <w:r w:rsidRPr="00BA025F">
        <w:rPr>
          <w:b/>
          <w:sz w:val="24"/>
          <w:szCs w:val="24"/>
        </w:rPr>
        <w:t>9 класс</w:t>
      </w:r>
    </w:p>
    <w:p w:rsidR="00436BC4" w:rsidRPr="00BA025F" w:rsidRDefault="00161297" w:rsidP="00E06EB2">
      <w:pPr>
        <w:ind w:left="284" w:right="777"/>
        <w:jc w:val="both"/>
        <w:rPr>
          <w:sz w:val="24"/>
          <w:szCs w:val="24"/>
        </w:rPr>
      </w:pPr>
      <w:r w:rsidRPr="00BA025F">
        <w:rPr>
          <w:sz w:val="24"/>
          <w:szCs w:val="24"/>
        </w:rPr>
        <w:t>Основные результаты обучения, 9 класс</w:t>
      </w:r>
    </w:p>
    <w:p w:rsidR="00436BC4" w:rsidRPr="00BA025F" w:rsidRDefault="00436BC4" w:rsidP="00E06EB2">
      <w:pPr>
        <w:ind w:left="284" w:right="777"/>
        <w:jc w:val="both"/>
        <w:rPr>
          <w:sz w:val="24"/>
          <w:szCs w:val="24"/>
        </w:rPr>
      </w:pPr>
      <w:r w:rsidRPr="00BA025F">
        <w:rPr>
          <w:sz w:val="24"/>
          <w:szCs w:val="24"/>
        </w:rPr>
        <w:t>КОММУНИКАТИВНЫЕ УМЕНИЯ, ЯВЛЯЮЩИЕСЯ ОСНОВОЙ МЕТАПРЕДМЕТНЫХ РЕЗУЛЬТАТОВ ОБУЧЕНИЯ</w:t>
      </w:r>
    </w:p>
    <w:p w:rsidR="00436BC4" w:rsidRPr="00BA025F" w:rsidRDefault="00436BC4" w:rsidP="00E06EB2">
      <w:pPr>
        <w:ind w:left="284" w:right="777"/>
        <w:jc w:val="both"/>
        <w:rPr>
          <w:sz w:val="24"/>
          <w:szCs w:val="24"/>
        </w:rPr>
      </w:pPr>
      <w:r w:rsidRPr="00BA025F">
        <w:rPr>
          <w:sz w:val="24"/>
          <w:szCs w:val="24"/>
        </w:rPr>
        <w:t>Восприятие высказывания. При восприятии устного и письменного высказывания определять его принадлежность  к той или иной разновидности русского национального языка (литературный язык, диалект, просторечие, жаргон); замечать в собственной речи, в речи собеседников, выступающих по радио и телевидению, отступления от норм литера-</w:t>
      </w:r>
    </w:p>
    <w:p w:rsidR="00436BC4" w:rsidRPr="00BA025F" w:rsidRDefault="00436BC4" w:rsidP="00E06EB2">
      <w:pPr>
        <w:ind w:left="284" w:right="777"/>
        <w:jc w:val="both"/>
        <w:rPr>
          <w:sz w:val="24"/>
          <w:szCs w:val="24"/>
        </w:rPr>
      </w:pPr>
      <w:r w:rsidRPr="00BA025F">
        <w:rPr>
          <w:sz w:val="24"/>
          <w:szCs w:val="24"/>
        </w:rPr>
        <w:t>турного языка; фиксировать замеченные нарушения норм, различать грубые и негрубые нарушения (языковые ошибки и речевые недочёты), исправлять ошибки в собственной речи и, если позволяет ситуация общения, тактично реагировать на речевые погрешности в высказывании собеседников.</w:t>
      </w:r>
    </w:p>
    <w:p w:rsidR="00436BC4" w:rsidRPr="00BA025F" w:rsidRDefault="00436BC4" w:rsidP="00E06EB2">
      <w:pPr>
        <w:ind w:left="284" w:right="777"/>
        <w:jc w:val="both"/>
        <w:rPr>
          <w:sz w:val="24"/>
          <w:szCs w:val="24"/>
        </w:rPr>
      </w:pPr>
      <w:r w:rsidRPr="00BA025F">
        <w:rPr>
          <w:sz w:val="24"/>
          <w:szCs w:val="24"/>
        </w:rPr>
        <w:t>Анализ текста. Определять стиль речи, тему высказывания и его основную мысль, указывать способы и средства связи предложений в тексте; анализировать строение текста,  языковые и речевые средства, характерные для изученных стилей речи.</w:t>
      </w:r>
    </w:p>
    <w:p w:rsidR="00436BC4" w:rsidRPr="00BA025F" w:rsidRDefault="00436BC4" w:rsidP="00E06EB2">
      <w:pPr>
        <w:ind w:left="284" w:right="777"/>
        <w:jc w:val="both"/>
        <w:rPr>
          <w:sz w:val="24"/>
          <w:szCs w:val="24"/>
        </w:rPr>
      </w:pPr>
      <w:r w:rsidRPr="00BA025F">
        <w:rPr>
          <w:sz w:val="24"/>
          <w:szCs w:val="24"/>
        </w:rPr>
        <w:t>Воспроизведение текста. Писать изложения по текстам публицистического, художественного стиля, сохраняя композиционную форму, типологическое строение, характерные языковые средства; вводить в текст элементы сочинения (типа рассуждения, описания, повествования).</w:t>
      </w:r>
    </w:p>
    <w:p w:rsidR="00436BC4" w:rsidRPr="00BA025F" w:rsidRDefault="00436BC4" w:rsidP="001C32DB">
      <w:pPr>
        <w:ind w:left="284" w:right="777"/>
        <w:jc w:val="both"/>
        <w:rPr>
          <w:sz w:val="24"/>
          <w:szCs w:val="24"/>
        </w:rPr>
      </w:pPr>
      <w:r w:rsidRPr="00BA025F">
        <w:rPr>
          <w:sz w:val="24"/>
          <w:szCs w:val="24"/>
        </w:rPr>
        <w:t>Создание текста. Создавать письменные высказывания художественного и публицистического стилей на свободные  темы, как правило морально-этического характера, предложенные учителем или самостоятельно выбранные учащимися: продумывать общий замысел, основную мысль высказывания, планировать ход развития основной темы и мысли, отбирать и систематизировать материал с учётом замысла стиля, определять типологическую структуру текста (ведущий и сопутствующий стиль речи). Строить устные и письменные высказывания, ориентированные на жанры публицистики (эссе, путевые заметки, рецензию). Писать сочине</w:t>
      </w:r>
      <w:r w:rsidR="001C32DB">
        <w:rPr>
          <w:sz w:val="24"/>
          <w:szCs w:val="24"/>
        </w:rPr>
        <w:t>ния в публицистическом и художе</w:t>
      </w:r>
      <w:r w:rsidRPr="00BA025F">
        <w:rPr>
          <w:sz w:val="24"/>
          <w:szCs w:val="24"/>
        </w:rPr>
        <w:t>ственном стиле с использованием разных типов речи. Составлять деловые бумаги: заявление, доверенность, расписку, автобиографию. Составля</w:t>
      </w:r>
      <w:r w:rsidR="001C32DB">
        <w:rPr>
          <w:sz w:val="24"/>
          <w:szCs w:val="24"/>
        </w:rPr>
        <w:t>ть тезисы и конспект не</w:t>
      </w:r>
      <w:r w:rsidRPr="00BA025F">
        <w:rPr>
          <w:sz w:val="24"/>
          <w:szCs w:val="24"/>
        </w:rPr>
        <w:t>большой статьи (или фрагмента из большой статьи). Создавать высказывания научного стиля: готовить развёрнутые сообщения и доклады на лингвистические и литературные темы для уроков-семинаров, зачётов, кружковых занятий. Совершенствование написанного. Находить и исправлять недочёты в построении и содержании высказывания:</w:t>
      </w:r>
    </w:p>
    <w:p w:rsidR="00436BC4" w:rsidRPr="00BA025F" w:rsidRDefault="00436BC4" w:rsidP="00E06EB2">
      <w:pPr>
        <w:ind w:left="284" w:right="777"/>
        <w:jc w:val="both"/>
        <w:rPr>
          <w:sz w:val="24"/>
          <w:szCs w:val="24"/>
        </w:rPr>
      </w:pPr>
      <w:r w:rsidRPr="00BA025F">
        <w:rPr>
          <w:sz w:val="24"/>
          <w:szCs w:val="24"/>
        </w:rPr>
        <w:t>отступления от темы и основной мысли, нарушения требований относительной автономности, завершённости текста (отсутствие в нём начала или конца); нарушение логики изложения, абзацного членения текста. Находить и исправлять речевые недочёты (неправильное или неточное словоупотребление, неудачный выбор средства связи между предложениями: лексического повтора, порядка слов, замены существительного местоимением) и грамматические ошибки (нарушение норм согласования и управления, построения предложений с причастным и деепричастным оборотом, сложных предложений с придаточным определительным,  изъяснительным). Повышать выразительность речи, добиваться целесообразного выбора языковых средств.</w:t>
      </w:r>
    </w:p>
    <w:p w:rsidR="00436BC4" w:rsidRPr="00BA025F" w:rsidRDefault="00436BC4" w:rsidP="00E06EB2">
      <w:pPr>
        <w:ind w:left="284" w:right="777"/>
        <w:jc w:val="both"/>
        <w:rPr>
          <w:sz w:val="24"/>
          <w:szCs w:val="24"/>
        </w:rPr>
      </w:pPr>
      <w:r w:rsidRPr="00BA025F">
        <w:rPr>
          <w:sz w:val="24"/>
          <w:szCs w:val="24"/>
        </w:rPr>
        <w:t>ПРЕДМЕТНЫЕ РЕЗУЛЬТАТЫ ОБУЧЕНИЯ</w:t>
      </w:r>
    </w:p>
    <w:p w:rsidR="00436BC4" w:rsidRPr="00BA025F" w:rsidRDefault="00436BC4" w:rsidP="00E06EB2">
      <w:pPr>
        <w:ind w:left="284" w:right="777"/>
        <w:jc w:val="both"/>
        <w:rPr>
          <w:sz w:val="24"/>
          <w:szCs w:val="24"/>
        </w:rPr>
      </w:pPr>
      <w:r w:rsidRPr="00BA025F">
        <w:rPr>
          <w:sz w:val="24"/>
          <w:szCs w:val="24"/>
        </w:rPr>
        <w:t>п о  о р ф о э п и и: правильно произносить употребительные слова с учётом вариантов произношения; свободно пользоваться орфографическим словарём;</w:t>
      </w:r>
    </w:p>
    <w:p w:rsidR="00436BC4" w:rsidRPr="00BA025F" w:rsidRDefault="00436BC4" w:rsidP="00E06EB2">
      <w:pPr>
        <w:ind w:left="284" w:right="777"/>
        <w:jc w:val="both"/>
        <w:rPr>
          <w:sz w:val="24"/>
          <w:szCs w:val="24"/>
        </w:rPr>
      </w:pPr>
      <w:r w:rsidRPr="00BA025F">
        <w:rPr>
          <w:sz w:val="24"/>
          <w:szCs w:val="24"/>
        </w:rPr>
        <w:t xml:space="preserve"> п о  л е к с и к е  и  ф р а з е о л о г и и: разъяснять значение слов общественно-политической и морально-этической тематики, правильно их употреблять; свободно пользоваться лексическими словарями разных видов;</w:t>
      </w:r>
    </w:p>
    <w:p w:rsidR="00436BC4" w:rsidRPr="00BA025F" w:rsidRDefault="00436BC4" w:rsidP="00E06EB2">
      <w:pPr>
        <w:ind w:left="284" w:right="777"/>
        <w:jc w:val="both"/>
        <w:rPr>
          <w:sz w:val="24"/>
          <w:szCs w:val="24"/>
        </w:rPr>
      </w:pPr>
      <w:r w:rsidRPr="00BA025F">
        <w:rPr>
          <w:sz w:val="24"/>
          <w:szCs w:val="24"/>
        </w:rPr>
        <w:t xml:space="preserve"> п о  м о р ф е м и к е   и  с л о в о о б р а з о в а н и ю: владеть приёмом разбора слова по составу: от значения слова и способа его образования к морфемной структуре; толковать значение слова исходя из его морфемного состава (в том числе и слов с иноязычными элементами типа лог, поли, фон и т. п.);  пользоваться этимологическим и словообразовательным словарями; опознавать основные способы словообразования</w:t>
      </w:r>
    </w:p>
    <w:p w:rsidR="00436BC4" w:rsidRPr="00BA025F" w:rsidRDefault="00436BC4" w:rsidP="00E06EB2">
      <w:pPr>
        <w:ind w:left="284" w:right="777"/>
        <w:jc w:val="both"/>
        <w:rPr>
          <w:sz w:val="24"/>
          <w:szCs w:val="24"/>
        </w:rPr>
      </w:pPr>
      <w:r w:rsidRPr="00BA025F">
        <w:rPr>
          <w:sz w:val="24"/>
          <w:szCs w:val="24"/>
        </w:rPr>
        <w:t>(приставочный, суффиксальный, бессуффиксный, приставочно-суффиксальный, сложение разных видов); сращение, переход слова одной части речи в другую;</w:t>
      </w:r>
    </w:p>
    <w:p w:rsidR="00436BC4" w:rsidRPr="00BA025F" w:rsidRDefault="00436BC4" w:rsidP="00E06EB2">
      <w:pPr>
        <w:ind w:left="284" w:right="777"/>
        <w:jc w:val="both"/>
        <w:rPr>
          <w:sz w:val="24"/>
          <w:szCs w:val="24"/>
        </w:rPr>
      </w:pPr>
      <w:r w:rsidRPr="00BA025F">
        <w:rPr>
          <w:sz w:val="24"/>
          <w:szCs w:val="24"/>
        </w:rPr>
        <w:t xml:space="preserve"> п о  м о р ф о л о г и и: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w:t>
      </w:r>
    </w:p>
    <w:p w:rsidR="00436BC4" w:rsidRPr="00BA025F" w:rsidRDefault="00436BC4" w:rsidP="00E06EB2">
      <w:pPr>
        <w:ind w:left="284" w:right="777"/>
        <w:jc w:val="both"/>
        <w:rPr>
          <w:sz w:val="24"/>
          <w:szCs w:val="24"/>
        </w:rPr>
      </w:pPr>
      <w:r w:rsidRPr="00BA025F">
        <w:rPr>
          <w:sz w:val="24"/>
          <w:szCs w:val="24"/>
        </w:rPr>
        <w:t xml:space="preserve"> п о  о р ф о г р а ф и и: правильно писать слова со всеми изученными в 5—7 классах орфограммами, слова общественно-политической и морально-этической тематики с не-</w:t>
      </w:r>
    </w:p>
    <w:p w:rsidR="00436BC4" w:rsidRPr="00BA025F" w:rsidRDefault="00436BC4" w:rsidP="00E06EB2">
      <w:pPr>
        <w:ind w:left="284" w:right="777"/>
        <w:jc w:val="both"/>
        <w:rPr>
          <w:sz w:val="24"/>
          <w:szCs w:val="24"/>
        </w:rPr>
      </w:pPr>
      <w:r w:rsidRPr="00BA025F">
        <w:rPr>
          <w:sz w:val="24"/>
          <w:szCs w:val="24"/>
        </w:rPr>
        <w:t>проверяемыми и труднопроверяемыми орфограммами; свободно пользоваться орфографическим словарём;</w:t>
      </w:r>
    </w:p>
    <w:p w:rsidR="00436BC4" w:rsidRPr="00BA025F" w:rsidRDefault="00436BC4" w:rsidP="00E06EB2">
      <w:pPr>
        <w:ind w:left="284" w:right="777"/>
        <w:jc w:val="both"/>
        <w:rPr>
          <w:sz w:val="24"/>
          <w:szCs w:val="24"/>
        </w:rPr>
      </w:pPr>
      <w:r w:rsidRPr="00BA025F">
        <w:rPr>
          <w:sz w:val="24"/>
          <w:szCs w:val="24"/>
        </w:rPr>
        <w:t xml:space="preserve"> п о с и н т а к с и с у: различать изученные виды простых и сложных предложений; интонационно выразительно произносить предложения изученных видов;</w:t>
      </w:r>
    </w:p>
    <w:p w:rsidR="00436BC4" w:rsidRPr="00BA025F" w:rsidRDefault="00436BC4" w:rsidP="00E06EB2">
      <w:pPr>
        <w:tabs>
          <w:tab w:val="left" w:pos="1315"/>
        </w:tabs>
        <w:ind w:left="284" w:right="777"/>
        <w:jc w:val="both"/>
        <w:rPr>
          <w:sz w:val="24"/>
          <w:szCs w:val="24"/>
        </w:rPr>
      </w:pPr>
      <w:r w:rsidRPr="00BA025F">
        <w:rPr>
          <w:sz w:val="24"/>
          <w:szCs w:val="24"/>
        </w:rPr>
        <w:t xml:space="preserve"> п о п у н к т у а ц и и: правильно ставить знаки препинания во всех изученных случаях.</w:t>
      </w:r>
    </w:p>
    <w:p w:rsidR="00436BC4" w:rsidRPr="00BA025F" w:rsidRDefault="00436BC4" w:rsidP="00E06EB2">
      <w:pPr>
        <w:tabs>
          <w:tab w:val="left" w:pos="1315"/>
        </w:tabs>
        <w:ind w:left="284" w:right="777"/>
        <w:jc w:val="both"/>
        <w:rPr>
          <w:sz w:val="24"/>
          <w:szCs w:val="24"/>
        </w:rPr>
      </w:pPr>
    </w:p>
    <w:p w:rsidR="00436BC4" w:rsidRPr="00BA025F" w:rsidRDefault="00436BC4" w:rsidP="00E06EB2">
      <w:pPr>
        <w:tabs>
          <w:tab w:val="left" w:pos="1315"/>
        </w:tabs>
        <w:ind w:left="284" w:right="777"/>
        <w:jc w:val="center"/>
        <w:rPr>
          <w:b/>
          <w:sz w:val="24"/>
          <w:szCs w:val="24"/>
        </w:rPr>
      </w:pPr>
      <w:r w:rsidRPr="00BA025F">
        <w:rPr>
          <w:b/>
          <w:sz w:val="24"/>
          <w:szCs w:val="24"/>
        </w:rPr>
        <w:t>Содержание учебного предмета «Русский язык»</w:t>
      </w:r>
    </w:p>
    <w:p w:rsidR="00436BC4" w:rsidRPr="00BA025F" w:rsidRDefault="00436BC4" w:rsidP="00E06EB2">
      <w:pPr>
        <w:tabs>
          <w:tab w:val="left" w:pos="1315"/>
        </w:tabs>
        <w:ind w:left="284" w:right="777"/>
        <w:jc w:val="center"/>
        <w:rPr>
          <w:b/>
          <w:sz w:val="24"/>
          <w:szCs w:val="24"/>
        </w:rPr>
      </w:pPr>
      <w:r w:rsidRPr="00BA025F">
        <w:rPr>
          <w:b/>
          <w:sz w:val="24"/>
          <w:szCs w:val="24"/>
        </w:rPr>
        <w:t>5  класс</w:t>
      </w:r>
    </w:p>
    <w:p w:rsidR="00834D8C" w:rsidRPr="00BA025F" w:rsidRDefault="00834D8C" w:rsidP="00E06EB2">
      <w:pPr>
        <w:ind w:left="284" w:right="918"/>
        <w:jc w:val="both"/>
        <w:rPr>
          <w:sz w:val="24"/>
          <w:szCs w:val="24"/>
        </w:rPr>
      </w:pPr>
      <w:r w:rsidRPr="00BA025F">
        <w:rPr>
          <w:sz w:val="24"/>
          <w:szCs w:val="24"/>
        </w:rPr>
        <w:t xml:space="preserve">О языке </w:t>
      </w:r>
    </w:p>
    <w:p w:rsidR="00834D8C" w:rsidRPr="00BA025F" w:rsidRDefault="00834D8C" w:rsidP="00E06EB2">
      <w:pPr>
        <w:ind w:left="284" w:right="918"/>
        <w:jc w:val="both"/>
        <w:rPr>
          <w:sz w:val="24"/>
          <w:szCs w:val="24"/>
        </w:rPr>
      </w:pPr>
      <w:r w:rsidRPr="00BA025F">
        <w:rPr>
          <w:sz w:val="24"/>
          <w:szCs w:val="24"/>
        </w:rPr>
        <w:t>Язык как система средств (языковых единиц). Значение языка в жизни человека. Лингвистика как наука о языке. Высказывания великих людей о русском языке. Выдающиеся лингвисты: М. В. Ломоносов.</w:t>
      </w:r>
    </w:p>
    <w:p w:rsidR="00834D8C" w:rsidRPr="00BA025F" w:rsidRDefault="00834D8C" w:rsidP="00E06EB2">
      <w:pPr>
        <w:ind w:left="284" w:right="918"/>
        <w:jc w:val="both"/>
        <w:rPr>
          <w:sz w:val="24"/>
          <w:szCs w:val="24"/>
        </w:rPr>
      </w:pPr>
      <w:r w:rsidRPr="00BA025F">
        <w:rPr>
          <w:sz w:val="24"/>
          <w:szCs w:val="24"/>
        </w:rPr>
        <w:t xml:space="preserve"> Речь </w:t>
      </w:r>
    </w:p>
    <w:p w:rsidR="00834D8C" w:rsidRPr="00BA025F" w:rsidRDefault="00834D8C" w:rsidP="00E06EB2">
      <w:pPr>
        <w:ind w:left="284" w:right="918"/>
        <w:jc w:val="both"/>
        <w:rPr>
          <w:sz w:val="24"/>
          <w:szCs w:val="24"/>
        </w:rPr>
      </w:pPr>
      <w:r w:rsidRPr="00BA025F">
        <w:rPr>
          <w:sz w:val="24"/>
          <w:szCs w:val="24"/>
        </w:rPr>
        <w:t xml:space="preserve">Р е ч ь как использование языковых средств для общения людей (речевая деятельность). Речевая ситуация — условия, необходимые для речевого общения: наличие собеседника, мотива, потребности в общении, предмета речи, общего языка. Речь устная и письменная, диалогическая и монологическая. Культура речевого общения. Речевой этикет. </w:t>
      </w:r>
    </w:p>
    <w:p w:rsidR="00834D8C" w:rsidRPr="00BA025F" w:rsidRDefault="00834D8C" w:rsidP="00E06EB2">
      <w:pPr>
        <w:ind w:left="284" w:right="918"/>
        <w:jc w:val="both"/>
        <w:rPr>
          <w:sz w:val="24"/>
          <w:szCs w:val="24"/>
        </w:rPr>
      </w:pPr>
      <w:r w:rsidRPr="00BA025F">
        <w:rPr>
          <w:sz w:val="24"/>
          <w:szCs w:val="24"/>
        </w:rPr>
        <w:t xml:space="preserve">Т е к с т как продукт речевой деятельности — речевое произведение. Основные признаки текста: членимость, смысловая цельность, формальная связность, относительная законченность (автономность) высказывания. Тема и основная мысль текста; микротемы, план текста; деление текста на абзацы, строение абзаца: зачин, средняя часть, концовка. 13 Развитие мысли в тексте; «данное» и «новое» в предложениях текста. </w:t>
      </w:r>
    </w:p>
    <w:p w:rsidR="00834D8C" w:rsidRPr="00BA025F" w:rsidRDefault="00834D8C" w:rsidP="00E06EB2">
      <w:pPr>
        <w:ind w:left="284" w:right="918"/>
        <w:jc w:val="both"/>
        <w:rPr>
          <w:sz w:val="24"/>
          <w:szCs w:val="24"/>
        </w:rPr>
      </w:pPr>
      <w:r w:rsidRPr="00BA025F">
        <w:rPr>
          <w:sz w:val="24"/>
          <w:szCs w:val="24"/>
        </w:rPr>
        <w:t xml:space="preserve">С т и л и р е ч и, понятие о стилистически значимой речевой ситуации; речь разговорная и книжная, художественная и научно-деловая; характеристика разговорного и художественного стилей речи с учётом особенностей речевой ситуации, в которой используются данные стили (сфера употребления, коммуникативная функция, характерные языковые средства). </w:t>
      </w:r>
    </w:p>
    <w:p w:rsidR="00834D8C" w:rsidRPr="00BA025F" w:rsidRDefault="00834D8C" w:rsidP="00E06EB2">
      <w:pPr>
        <w:ind w:left="284" w:right="918"/>
        <w:jc w:val="both"/>
        <w:rPr>
          <w:sz w:val="24"/>
          <w:szCs w:val="24"/>
        </w:rPr>
      </w:pPr>
      <w:r w:rsidRPr="00BA025F">
        <w:rPr>
          <w:sz w:val="24"/>
          <w:szCs w:val="24"/>
        </w:rPr>
        <w:t xml:space="preserve">Т и п ы р е ч и: повествование, описание, рассуждение. Типовые фрагменты текста: изобразительное повествование, описание предмета, рассуждение-доказательство, оценочные суждения (типовое значение, схема построения, способы выражения «данного» и «нового» в предложениях фрагмента). Способы соединения фрагментов в целом тексте. Язык. Правописание. Культура речи Закрепление и углубление изученного в начальных классах </w:t>
      </w:r>
    </w:p>
    <w:p w:rsidR="00834D8C" w:rsidRPr="00BA025F" w:rsidRDefault="00834D8C" w:rsidP="00E06EB2">
      <w:pPr>
        <w:ind w:left="284" w:right="918"/>
        <w:jc w:val="both"/>
        <w:rPr>
          <w:sz w:val="24"/>
          <w:szCs w:val="24"/>
        </w:rPr>
      </w:pPr>
      <w:r w:rsidRPr="00BA025F">
        <w:rPr>
          <w:sz w:val="24"/>
          <w:szCs w:val="24"/>
        </w:rPr>
        <w:t xml:space="preserve">ФОНЕТИКА, ОРФОЭПИЯ, ГРАФИКА Предмет изучения фонетики. Звуки речи. Фонетический слог. Русское словесное ударение и его особенности. Гласные ударные и безударные. Согласные твёрдые и мягкие, глухие и звонкие. Парные и непарные согласные звуки. Элементы фонетической транскрипции. Фонетический разбор слова. Предмет изучения орфоэпии. Основные правила произношения звуков речи: ударных и безударных гласных; согласных звуков и их сочетаний, отдельных грамматических форм. Произношение заимствованных слов. Орфоэпический разбор слова. Предмет изучения графики. Алфавит. Правильное название букв алфавита. Соотношение звуков и букв. Звуковое значение букв е, ё, ю, я. Прописные и строчные буквы. Буква ё и её обязательное использование в письменной речи. Орфоэпический словарь и использование его в речевой практике. Выдающиеся лингвисты: Р. И. Аванесов. ПИСЬМО. ОРФОГРАФИЯ Значение письма в жизни общества. Предмет изучения орфографии. Понятие орфограммы. Основные виды изученных орфограмм гласных и согласных корня. 14 Употребление на письме буквенных сочетаний жи—ши, ча—ща, чу—щу, нч, чн, чк, рщ; разделительных ъ—ь; -тся и -ться в глаголах. Буква ь после шипящих в конце имён существительных и глаголов. Не с глаголами. Орфографический словарь и его использование в речевой практике. Выдающиеся лингвисты: Я. К. Грот, М. М. Разумовская. </w:t>
      </w:r>
    </w:p>
    <w:p w:rsidR="00834D8C" w:rsidRPr="00BA025F" w:rsidRDefault="00834D8C" w:rsidP="00E06EB2">
      <w:pPr>
        <w:ind w:left="284" w:right="918"/>
        <w:jc w:val="both"/>
        <w:rPr>
          <w:sz w:val="24"/>
          <w:szCs w:val="24"/>
        </w:rPr>
      </w:pPr>
      <w:r w:rsidRPr="00BA025F">
        <w:rPr>
          <w:sz w:val="24"/>
          <w:szCs w:val="24"/>
        </w:rPr>
        <w:t xml:space="preserve">СЛОВО И ЕГО СТРОЕНИЕ. МОРФЕМИКА Предмет изучения морфемики. Морфема как минимальная значимая единица слова. Корень; смысловая общность однокоренных слов. Приставка и суффикс как значимые части слова. Основа слова. Окончание как морфема, образующая форму слова. Нулевое окончание. Связь морфемики и орфографии. СЛОВО КАК ЧАСТЬ РЕЧИ. МОРФОЛОГИЯ Предмет изучения морфологии. Классификация частей речи русского языка. Самостоятельные части речи, их основные признаки. Склонение и спряжение. Служебные части речи. Систематический курс русского языка </w:t>
      </w:r>
    </w:p>
    <w:p w:rsidR="00834D8C" w:rsidRPr="00BA025F" w:rsidRDefault="00834D8C" w:rsidP="00E06EB2">
      <w:pPr>
        <w:ind w:left="284" w:right="918"/>
        <w:jc w:val="both"/>
        <w:rPr>
          <w:sz w:val="24"/>
          <w:szCs w:val="24"/>
        </w:rPr>
      </w:pPr>
      <w:r w:rsidRPr="00BA025F">
        <w:rPr>
          <w:sz w:val="24"/>
          <w:szCs w:val="24"/>
        </w:rPr>
        <w:t>И ПУНКТУАЦИЯ (ВВОДНЫЙ КУРС) Предмет изучения синтаксиса и пунктуации. Словосочетание. Главное и зависимое слова в словосочетании. Предложение как единица синтаксиса.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в предложении. Логическое ударение. Предложения распространённые и нераспространённые. Главные члены предложения. Второстепенные члены предложения: дополнение, определение, обстоятельство. Тире между подлежащим и сказуемым, выраженными существительными в именительном падеже. 15 Предложения с однородными членами (без союзов и с союзами а, но, одиночным и). 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сложносочинённом и сложноподчинённом предложении. Запятая между частями сложного предложения перед союзами и, а, но, что, чтобы, потому что, если и др. Прямая речь после слов автора и перед словами автора. Знаки препинания при прямой речи. Диалог и его оформление на письме. Выдающиеся лингвисты: А. М. Пешковский. Культура речи.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 Наблюдение за использованием в художественных текстах изучаемых синтаксических конструкций, усиливающих образность и эмоциональность речи.</w:t>
      </w:r>
    </w:p>
    <w:p w:rsidR="00834D8C" w:rsidRPr="00BA025F" w:rsidRDefault="00834D8C" w:rsidP="00E06EB2">
      <w:pPr>
        <w:ind w:left="284" w:right="918"/>
        <w:jc w:val="both"/>
        <w:rPr>
          <w:sz w:val="24"/>
          <w:szCs w:val="24"/>
        </w:rPr>
      </w:pPr>
      <w:r w:rsidRPr="00BA025F">
        <w:rPr>
          <w:sz w:val="24"/>
          <w:szCs w:val="24"/>
        </w:rPr>
        <w:t xml:space="preserve"> ЛЕКСИКА. СЛОВООБРАЗОВАНИЕ. ОРФОГРАФИЯ Предмет изучения лексики. Слово и его лексическое значение. Основные способы толкования лексического значения слова: краткое объяснение значения в толковом словаре; подбор синонимов, антонимов, однокоренных слов. Этикетные слова как особая лексическая группа. Знакомство с толковым словарём и его использование в речевой практике. Взаимосвязь лексического значения, морфемного строения и написания слова. Слова однозначные и многозначные. Прямое и переносное значения слова. Переносное значение слова как основа создания художественных тропов: метафоры, олицетворения, эпитета. Слова-синонимы, антонимы (повторение). Омонимы. Пути пополнения словарного состава русского языка: словообразование и заимствование слов из других языков. Слова исконно русские и заимствованные. 16 Понятие о механизме образования слов в русском языке. Основные способы образования слов: приставочный, суффиксальный, сложение. Чередование гласных и согласных в морфемах при образовании слова и его форм. Словообразовательная модель как схема построения слов определённой части речи, имеющих общность в значении и строении ( , и т. п.). Неологизмы как новые слова, построенные по типичным моделям. Правописание приставок на з/ с. Правописание корней -лож-//-лаг-; -рос- //-раст-//-ращ-. Буквы о—ё после шипящих в корне. Буквы и—ы после ц в разных частях слов. Общеупотребительная лексика и слова, имеющие ограниченную сферу употребления (диалектизмы, профессионализмы). Устаревшие слова. Фразеологизмы; их стилистическая принадлежность и основные функции в речи. Толковый словарь и его использование в речевой практике. Выдающиеся лингвисты: В. И. Даль. Культура речи. Точное и уместное употребление слов в речи в соответствии с их лексическим значением, стилистической и эмоциональной окраской. Предупреждение речевых ошибок, связанных с неоправданным повтором слов. Наблюдение за использованием в художественном тексте синонимов, антонимов, омонимов; слов в переносном значении для создания тропов (метафор, олицетворений, эпитетов); диалектизмов, устаревших слов и фразеологических оборотов. Текстовая функция лексического повтора. </w:t>
      </w:r>
    </w:p>
    <w:p w:rsidR="00834D8C" w:rsidRPr="00BA025F" w:rsidRDefault="00834D8C" w:rsidP="00E06EB2">
      <w:pPr>
        <w:ind w:left="284" w:right="918"/>
        <w:jc w:val="both"/>
        <w:rPr>
          <w:sz w:val="24"/>
          <w:szCs w:val="24"/>
        </w:rPr>
      </w:pPr>
      <w:r w:rsidRPr="00BA025F">
        <w:rPr>
          <w:sz w:val="24"/>
          <w:szCs w:val="24"/>
        </w:rPr>
        <w:t>МОРФОЛОГИЯ. ПРАВОПИСАНИЕ. САМОСТОЯТЕЛЬНЫЕ ЧАСТИ РЕЧИ ГЛАГОЛ Глагол как часть речи: общее грамматическое значение, морфологические признаки, роль в предложении. Начальная форма (инфинитив). Основные способы образования глаголов. Правописание не с глаголами (закрепление). оват ый ательниц а 17 Возвратные глаголы. Правописание -тся и -ться в глаголах (закрепление). Виды глаголов. Корни с чередованием и—е (-мир-//-мер-; -тир- // -тер- и др.), их правописание. Наклонение глагола. Время глагола. Лицо и число. Спряжение. Правописание безударных личных окончаний глагола. Разноспрягаемые глаголы (ознакомление). Сослагательное наклонение; значение, образование, правописание. Повелительное наклонение; значение, образование, правописание. Безличные глаголы. Переходные и непереходные глаголы. Развитие навыков использования в речевой практике лингвистических словарей разных типов. Культура речи. Правильное использование в речи видовременных форм. Верное произношение отдельных глагольных форм. Употребление в художественном тексте одного времени вместо другого, одного наклонения вместо другого с целью повышения образности и эмоциональности. Глагольная синонимия в художественных текстах (наблюдение и анализ). Употребление глаголов в переносном значении. Текстовая функция видовременных форм.</w:t>
      </w:r>
    </w:p>
    <w:p w:rsidR="00834D8C" w:rsidRPr="00BA025F" w:rsidRDefault="00834D8C" w:rsidP="00E06EB2">
      <w:pPr>
        <w:ind w:left="284" w:right="918"/>
        <w:jc w:val="both"/>
        <w:rPr>
          <w:sz w:val="24"/>
          <w:szCs w:val="24"/>
        </w:rPr>
      </w:pPr>
      <w:r w:rsidRPr="00BA025F">
        <w:rPr>
          <w:sz w:val="24"/>
          <w:szCs w:val="24"/>
        </w:rPr>
        <w:t xml:space="preserve"> ИМЯ СУЩЕСТВИТЕЛЬНОЕ Имя существительное как часть речи: общее грамматическое значение, морфологические признаки, роль в предложении. Начальная форма. Основные способы образования имён существительных. Правила употребления при письме суффиксов -чик (-щик), -ек (-ик). Правила слитного и раздельного написания не с именами существительными. Имена существительные одушевлённые и неодушевлённые; собственные и нарицательные. Правила употребления прописной буквы при написании имён существительных. Род имён существительных. Существительные общего рода; род неизменяемых имён существительных. Число имён существительных. Существительные, имеющие форму только единственного или только множественного числа. Падеж. Склонение имён существительных. Разносклоняемые и несклоняемые существительные. Правописание безударных око</w:t>
      </w:r>
      <w:r w:rsidR="00330A16">
        <w:rPr>
          <w:sz w:val="24"/>
          <w:szCs w:val="24"/>
        </w:rPr>
        <w:t xml:space="preserve">нчаний имён существительных. </w:t>
      </w:r>
      <w:r w:rsidRPr="00BA025F">
        <w:rPr>
          <w:sz w:val="24"/>
          <w:szCs w:val="24"/>
        </w:rPr>
        <w:t xml:space="preserve">Развитие навыков использования в речевой практике словарей разных типов. Культура речи. Правильное согласование в роде со словами типа бандероль, вуаль, лазурь, кофе, мозоль, кашне и др.; верное определение родовой принадлежности неизменяемых существительных (шимпанзе, кенгуру, шоссе). Правильное образование некоторых грамматических форм: пара носков, пара чулок; группа грузин, бурят и др. Произношение согласных перед е в заимствованных словах (типа ателье, термин), правильное ударение в существительных (типа километр, обеспечение, щавель и др.); терминов русского языка. Имена существительные в художественном тексте: их образная и экспрессивная роль. Текстовая функция имён существительных со значением «целое и его части». </w:t>
      </w:r>
    </w:p>
    <w:p w:rsidR="00834D8C" w:rsidRPr="00BA025F" w:rsidRDefault="00834D8C" w:rsidP="00E06EB2">
      <w:pPr>
        <w:ind w:left="284" w:right="918"/>
        <w:jc w:val="both"/>
        <w:rPr>
          <w:sz w:val="24"/>
          <w:szCs w:val="24"/>
        </w:rPr>
      </w:pPr>
      <w:r w:rsidRPr="00BA025F">
        <w:rPr>
          <w:sz w:val="24"/>
          <w:szCs w:val="24"/>
        </w:rPr>
        <w:t>ИМЯ ПРИЛАГАТЕЛЬНОЕ Имя прилагательное как часть речи: общее грамматическое значение, морфологические признаки, роль в предложении. Начальная форма. Основные способы образования имён прилагательных. Разряды имён прилагательных по значению: прилагательные качественные, относительные и притяжательные. Прилагательные полные и краткие, их роль в предложении. Правописание кратких имён прилагательных с основой на шипящий. Степени сравнения имён прилагательных: положительная, сравнительная, превосходная. Склонение имён прилагательных. Правописание падежных окончаний имён прилагательных. Развитие навыков пользования лингвистическими словарями разных типов. Культура речи. Правильное произношение краткой формы употребительных прилагательных (сильна), прилагательных с основами на твёрдый и мягкий согласный (бескрайный — бескрайний, искренно — искренне); правильное образование и произношение форм сравнительной и превосходной степеней (красивее, длиннее). Образная, эмоциональная функция имён прилагательных в художественном тексте. Эпитеты. Синонимия имён прилагательных. Употребление прилагательных в переносном значении.</w:t>
      </w:r>
    </w:p>
    <w:p w:rsidR="00834D8C" w:rsidRPr="00BA025F" w:rsidRDefault="00834D8C" w:rsidP="00E06EB2">
      <w:pPr>
        <w:ind w:left="284" w:right="918"/>
        <w:jc w:val="center"/>
        <w:rPr>
          <w:b/>
          <w:sz w:val="24"/>
          <w:szCs w:val="24"/>
        </w:rPr>
      </w:pPr>
      <w:r w:rsidRPr="00BA025F">
        <w:rPr>
          <w:b/>
          <w:sz w:val="24"/>
          <w:szCs w:val="24"/>
        </w:rPr>
        <w:t>6 класс</w:t>
      </w:r>
    </w:p>
    <w:p w:rsidR="00834D8C" w:rsidRPr="00BA025F" w:rsidRDefault="00834D8C" w:rsidP="00E06EB2">
      <w:pPr>
        <w:ind w:left="284" w:right="918"/>
        <w:jc w:val="both"/>
        <w:rPr>
          <w:sz w:val="24"/>
          <w:szCs w:val="24"/>
        </w:rPr>
      </w:pPr>
      <w:r w:rsidRPr="00BA025F">
        <w:rPr>
          <w:sz w:val="24"/>
          <w:szCs w:val="24"/>
        </w:rPr>
        <w:t xml:space="preserve">О ЯЗЫКЕ </w:t>
      </w:r>
    </w:p>
    <w:p w:rsidR="00834D8C" w:rsidRPr="00BA025F" w:rsidRDefault="00834D8C" w:rsidP="00E06EB2">
      <w:pPr>
        <w:ind w:left="284" w:right="918"/>
        <w:jc w:val="both"/>
        <w:rPr>
          <w:sz w:val="24"/>
          <w:szCs w:val="24"/>
        </w:rPr>
      </w:pPr>
      <w:r w:rsidRPr="00BA025F">
        <w:rPr>
          <w:sz w:val="24"/>
          <w:szCs w:val="24"/>
        </w:rPr>
        <w:t xml:space="preserve">Слово как основная единица языка. Речь Повторение изученного о тексте, стилях и типах речи; расширение представления о языковых средствах, характерных для изученных стилей речи (разговорного и художественного). </w:t>
      </w:r>
    </w:p>
    <w:p w:rsidR="00834D8C" w:rsidRPr="00BA025F" w:rsidRDefault="00834D8C" w:rsidP="00E06EB2">
      <w:pPr>
        <w:ind w:left="284" w:right="918"/>
        <w:jc w:val="both"/>
        <w:rPr>
          <w:sz w:val="24"/>
          <w:szCs w:val="24"/>
        </w:rPr>
      </w:pPr>
      <w:r w:rsidRPr="00BA025F">
        <w:rPr>
          <w:sz w:val="24"/>
          <w:szCs w:val="24"/>
        </w:rPr>
        <w:t xml:space="preserve">Т е к с т. Развитие мысли в тексте: параллельный и последовательный (цепной) способы связи предложений, средства связи — местоимение, деепричастие. Текстовая роль повтора: нормативный повтор как средство связи предложений, как стилистический приём, повышающий выразительность речи, и повтор-недочёт. </w:t>
      </w:r>
    </w:p>
    <w:p w:rsidR="00834D8C" w:rsidRPr="00BA025F" w:rsidRDefault="00834D8C" w:rsidP="00E06EB2">
      <w:pPr>
        <w:ind w:left="284" w:right="918"/>
        <w:jc w:val="both"/>
        <w:rPr>
          <w:sz w:val="24"/>
          <w:szCs w:val="24"/>
        </w:rPr>
      </w:pPr>
      <w:r w:rsidRPr="00BA025F">
        <w:rPr>
          <w:sz w:val="24"/>
          <w:szCs w:val="24"/>
        </w:rPr>
        <w:t xml:space="preserve">С т и л и р е ч и: научный и официально-деловой стиль (сфера употребления, задача общения, характерные языковые средства). Характерные для научного стиля речи фрагменты текста (определение научного понятия, классификация научных понятий), структура и языковые средства выражения дефиниций. Характерные для делового стиля композиционные формы (жанры) — инструкция, объявление. </w:t>
      </w:r>
    </w:p>
    <w:p w:rsidR="00834D8C" w:rsidRPr="00BA025F" w:rsidRDefault="00834D8C" w:rsidP="00E06EB2">
      <w:pPr>
        <w:ind w:left="284" w:right="918"/>
        <w:jc w:val="both"/>
        <w:rPr>
          <w:sz w:val="24"/>
          <w:szCs w:val="24"/>
        </w:rPr>
      </w:pPr>
      <w:r w:rsidRPr="00BA025F">
        <w:rPr>
          <w:sz w:val="24"/>
          <w:szCs w:val="24"/>
        </w:rPr>
        <w:t xml:space="preserve"> Т и п ы р е ч и. Типовые фрагменты текста: описание места, описание состояния окружающей среды, информативное и изобразительное повествование, рассуждение-объяснение; типовое значение, схема построения, способы выражения «данного» и «нового» в предложениях фрагмента; способы соединения фрагментов в целом тексте. Речь. Язык. Правописание. Культура речи (на основе изученного в 5 классе) Правописание Орфография: употребление прописных букв; буквы ъ—ь; орфограммы корня; правописание окончаний слов; слитное и раздельное написание не с глаголами, существительными, прилагательными. Пунктуация: знаки препинания в конце предложения; запятая при однородных членах, между частями сложного предложения, при обращении; пунктуационное оформление прямой речи перед словами автора и после слов автора; тире и двоеточие в предложениях с однородными членами и обобщающим словом; тире между подлежащим и сказуемым, выраженными существительными в именительном падеже. Выдающиеся лингвисты: А. Х. Востоков. </w:t>
      </w:r>
    </w:p>
    <w:p w:rsidR="00834D8C" w:rsidRPr="00BA025F" w:rsidRDefault="00834D8C" w:rsidP="00E06EB2">
      <w:pPr>
        <w:ind w:left="284" w:right="918"/>
        <w:jc w:val="both"/>
        <w:rPr>
          <w:sz w:val="24"/>
          <w:szCs w:val="24"/>
        </w:rPr>
      </w:pPr>
      <w:r w:rsidRPr="00BA025F">
        <w:rPr>
          <w:sz w:val="24"/>
          <w:szCs w:val="24"/>
        </w:rPr>
        <w:t xml:space="preserve">ЧАСТИ РЕЧИ, ИХ ГРАММАТИЧЕСКИЕ ПРИЗНАКИ, СЛОВООБРАЗОВАНИЕ, ПРАВОПИСАНИЕ, ПРОИЗНОШЕНИЕ И УПОТРЕБЛЕНИЕ В РЕЧИ Морфология и синтаксис как разделы грамматики. Глагол, имя существительное, имя прилагательное; их общее грамматическое значение, морфологические и синтаксические признаки. Словосочетание и предложение как основные единицы синтаксиса. Главное и зависимое слова в словосочетании; главные и второстепенные члены предложения. Простое и сложное предложение. Предложение с однородными членами, обращением и прямой речью. Словообразование имён существительных, прилагательных, глаголов. Основные способы образования слов: приставочный, суффиксальный, приставочно-суффиксальный, бессуффиксный, сложение (в том числе и сложение с одновременным присоединением суффикса). Сложносокращённые слова; верное определение их родовой принадлежности.  Словообразовательные цепочки однокоренных слов. Типичные словообразовательные модели имён существительных, прилагательных и глаголов. Правописание сложных имён существительных и прилагательных; употребление н— нн в именах прилагательных, образованных от имён существительных; правописание приставок при- и пре-, букв ы—и в корне после приставок. Выдающиеся лингвисты: Л. В. Щерба. </w:t>
      </w:r>
    </w:p>
    <w:p w:rsidR="00834D8C" w:rsidRPr="00BA025F" w:rsidRDefault="00834D8C" w:rsidP="00E06EB2">
      <w:pPr>
        <w:ind w:left="284" w:right="918"/>
        <w:jc w:val="both"/>
        <w:rPr>
          <w:sz w:val="24"/>
          <w:szCs w:val="24"/>
        </w:rPr>
      </w:pPr>
      <w:r w:rsidRPr="00BA025F">
        <w:rPr>
          <w:sz w:val="24"/>
          <w:szCs w:val="24"/>
        </w:rPr>
        <w:t xml:space="preserve">Культура речи. Правильное употребление сложносокращённых слов. Правильное употребление в речи имён существительных, прилагательных и глаголов. Наблюдение за употреблением имён существительных, прилагательных и глаголов в художественной речи. </w:t>
      </w:r>
    </w:p>
    <w:p w:rsidR="00834D8C" w:rsidRPr="00BA025F" w:rsidRDefault="00834D8C" w:rsidP="00E06EB2">
      <w:pPr>
        <w:ind w:left="284" w:right="918"/>
        <w:jc w:val="both"/>
        <w:rPr>
          <w:sz w:val="24"/>
          <w:szCs w:val="24"/>
        </w:rPr>
      </w:pPr>
      <w:r w:rsidRPr="00BA025F">
        <w:rPr>
          <w:sz w:val="24"/>
          <w:szCs w:val="24"/>
        </w:rPr>
        <w:t xml:space="preserve">МОРФОЛОГИЯ ПРИЧАСТИЕ И ДЕЕПРИЧАСТИЕ Причастие как особая форма глагола: общее грамматическое значение, морфологические признаки, роль в предложении. Суффиксы причастий. Действительные и страдательные причастия. Образование действительных и страдательных причастий настоящего и прошедшего времени. Полные и краткие страдательные причастия; их синтаксическая роль. Причастный оборот и знаки препинания в предложениях с причастным оборотом. Правописание суффиксов действительных и страдательных причастий. Не с причастиями. Склонение причастий. Правописание окончаний причастий. Деепричастие как особая форма глагола: общее грамматическое значение, морфологические признаки, роль в предложении. Суффиксы деепричастий. Образование деепричастий совершенного и несовершенного вида. Не с деепричастиями. Деепричастный оборот и знаки препинания в предложениях с деепричастным оборотом. Выдающиеся лингвисты: И. А. Бодуэн де Куртенэ. </w:t>
      </w:r>
    </w:p>
    <w:p w:rsidR="00834D8C" w:rsidRPr="00BA025F" w:rsidRDefault="00834D8C" w:rsidP="00E06EB2">
      <w:pPr>
        <w:ind w:left="284" w:right="918"/>
        <w:jc w:val="both"/>
        <w:rPr>
          <w:sz w:val="24"/>
          <w:szCs w:val="24"/>
        </w:rPr>
      </w:pPr>
      <w:r w:rsidRPr="00BA025F">
        <w:rPr>
          <w:sz w:val="24"/>
          <w:szCs w:val="24"/>
        </w:rPr>
        <w:t>Культура речи. Орфоэпические особенности употребительных причастий и деепричастий. Грамматически правильное построение предложений с причастным</w:t>
      </w:r>
      <w:r w:rsidR="00330A16">
        <w:rPr>
          <w:sz w:val="24"/>
          <w:szCs w:val="24"/>
        </w:rPr>
        <w:t xml:space="preserve">и и деепричастными оборотами. </w:t>
      </w:r>
      <w:r w:rsidRPr="00BA025F">
        <w:rPr>
          <w:sz w:val="24"/>
          <w:szCs w:val="24"/>
        </w:rPr>
        <w:t xml:space="preserve"> Наблюдение за использованием причастий и деепричастий в текстах разных стилей. Текстообразующая функция деепричастных оборотов. </w:t>
      </w:r>
    </w:p>
    <w:p w:rsidR="00834D8C" w:rsidRPr="00BA025F" w:rsidRDefault="00834D8C" w:rsidP="00E06EB2">
      <w:pPr>
        <w:ind w:left="284" w:right="918"/>
        <w:jc w:val="both"/>
        <w:rPr>
          <w:sz w:val="24"/>
          <w:szCs w:val="24"/>
        </w:rPr>
      </w:pPr>
      <w:r w:rsidRPr="00BA025F">
        <w:rPr>
          <w:sz w:val="24"/>
          <w:szCs w:val="24"/>
        </w:rPr>
        <w:t xml:space="preserve">ИМЯ ЧИСЛИТЕЛЬНОЕ Имя числительное как часть речи: общее грамматическое значение, морфологические признаки, роль в предложении. Числительные простые, сложные и составные; их правописание. Числительные количественные, порядковые, собирательные, дробные; их значение, особенности склонения и правописания. Нормы употребления числительных в устной речи. Правильное чтение (с учётом грамматических норм) текстов с именами числительными. Культура речи. Правильное употребление в речи имён числительных (в частности, составных) в косвенных падежах. Верное согласование собирательных числительных (оба, обе; двое, трое) с именами существительными. Правильное произношение имён числительных. </w:t>
      </w:r>
    </w:p>
    <w:p w:rsidR="00834D8C" w:rsidRPr="00BA025F" w:rsidRDefault="00834D8C" w:rsidP="00E06EB2">
      <w:pPr>
        <w:ind w:left="284" w:right="918"/>
        <w:jc w:val="both"/>
        <w:rPr>
          <w:b/>
          <w:sz w:val="24"/>
          <w:szCs w:val="24"/>
        </w:rPr>
      </w:pPr>
      <w:r w:rsidRPr="00BA025F">
        <w:rPr>
          <w:sz w:val="24"/>
          <w:szCs w:val="24"/>
        </w:rPr>
        <w:t>МЕСТОИМЕНИЕ Местоимение как часть речи: особенности значения, морфологических и синтаксических признаков. Разряды местоимений: значение, изменение, роль в предложении. Правописание неопределённых и отрицательных местоимений; раздельное написание предлогов с местоимениями. Выдающиеся лингвисты: А. А. Шахматов. Культура речи. Правильное, не нарушающее смысловой точности употребление местоимений в тексте. Верное образование и произношение употребительных местоимений: их (не «ихний») и др. Употребление местоимений для связи предложений в тексте</w:t>
      </w:r>
    </w:p>
    <w:p w:rsidR="00834D8C" w:rsidRPr="00BA025F" w:rsidRDefault="00161297" w:rsidP="00E06EB2">
      <w:pPr>
        <w:spacing w:line="276" w:lineRule="auto"/>
        <w:ind w:left="284" w:right="918"/>
        <w:jc w:val="center"/>
        <w:rPr>
          <w:sz w:val="24"/>
          <w:szCs w:val="24"/>
        </w:rPr>
      </w:pPr>
      <w:r w:rsidRPr="00BA025F">
        <w:rPr>
          <w:b/>
          <w:sz w:val="24"/>
          <w:szCs w:val="24"/>
        </w:rPr>
        <w:t>7 класс</w:t>
      </w:r>
    </w:p>
    <w:p w:rsidR="0034320F" w:rsidRPr="00BA025F" w:rsidRDefault="0034320F" w:rsidP="00E06EB2">
      <w:pPr>
        <w:spacing w:line="276" w:lineRule="auto"/>
        <w:ind w:left="284" w:right="918"/>
        <w:jc w:val="both"/>
        <w:rPr>
          <w:sz w:val="24"/>
          <w:szCs w:val="24"/>
        </w:rPr>
      </w:pPr>
      <w:r w:rsidRPr="00BA025F">
        <w:rPr>
          <w:sz w:val="24"/>
          <w:szCs w:val="24"/>
        </w:rPr>
        <w:t xml:space="preserve">О ЯЗЫКЕ </w:t>
      </w:r>
    </w:p>
    <w:p w:rsidR="0034320F" w:rsidRPr="00BA025F" w:rsidRDefault="0034320F" w:rsidP="00E06EB2">
      <w:pPr>
        <w:spacing w:line="276" w:lineRule="auto"/>
        <w:ind w:left="284" w:right="918"/>
        <w:jc w:val="both"/>
        <w:rPr>
          <w:sz w:val="24"/>
          <w:szCs w:val="24"/>
        </w:rPr>
      </w:pPr>
      <w:r w:rsidRPr="00BA025F">
        <w:rPr>
          <w:sz w:val="24"/>
          <w:szCs w:val="24"/>
        </w:rPr>
        <w:t xml:space="preserve">Русский язык как развивающееся явление. Формы функционирования современного русского языка. Речь Повторение изученного о тексте, стилях и типах речи; расширение представления о языковых средствах, характерных для разных типов и стилей речи. </w:t>
      </w:r>
    </w:p>
    <w:p w:rsidR="0034320F" w:rsidRPr="00BA025F" w:rsidRDefault="0034320F" w:rsidP="00E06EB2">
      <w:pPr>
        <w:spacing w:line="276" w:lineRule="auto"/>
        <w:ind w:left="284" w:right="918"/>
        <w:jc w:val="both"/>
        <w:rPr>
          <w:sz w:val="24"/>
          <w:szCs w:val="24"/>
        </w:rPr>
      </w:pPr>
      <w:r w:rsidRPr="00BA025F">
        <w:rPr>
          <w:sz w:val="24"/>
          <w:szCs w:val="24"/>
        </w:rPr>
        <w:t xml:space="preserve">Т е к с т. Прямой и обратный (экспрессивный) порядок слов в предложениях текста; средства связи предложений — наречия и предложно-падежные сочетания со значением места и времени, союзы и, да, а, но, же. </w:t>
      </w:r>
    </w:p>
    <w:p w:rsidR="0034320F" w:rsidRPr="00BA025F" w:rsidRDefault="0034320F" w:rsidP="00E06EB2">
      <w:pPr>
        <w:spacing w:line="276" w:lineRule="auto"/>
        <w:ind w:left="284" w:right="918"/>
        <w:jc w:val="both"/>
        <w:rPr>
          <w:sz w:val="24"/>
          <w:szCs w:val="24"/>
        </w:rPr>
      </w:pPr>
      <w:r w:rsidRPr="00BA025F">
        <w:rPr>
          <w:sz w:val="24"/>
          <w:szCs w:val="24"/>
        </w:rPr>
        <w:t xml:space="preserve">С т и л и р е ч и: публицистический стиль (сфера употребления, задача речи, характерные языковые средства). Характерные композиционные формы: заметка в газету, рекламное сообщение. </w:t>
      </w:r>
    </w:p>
    <w:p w:rsidR="0034320F" w:rsidRPr="00BA025F" w:rsidRDefault="0034320F" w:rsidP="00E06EB2">
      <w:pPr>
        <w:spacing w:line="276" w:lineRule="auto"/>
        <w:ind w:left="284" w:right="918"/>
        <w:jc w:val="both"/>
        <w:rPr>
          <w:sz w:val="24"/>
          <w:szCs w:val="24"/>
        </w:rPr>
      </w:pPr>
      <w:r w:rsidRPr="00BA025F">
        <w:rPr>
          <w:sz w:val="24"/>
          <w:szCs w:val="24"/>
        </w:rPr>
        <w:t xml:space="preserve">Т и п ы р е ч и: строение типового фрагмента текста с описанием состояния человека, рассуждения-размышления. Язык. Правописание. Культура речи Закрепление и углубление изученного в 6 классе 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суффиксов глагола и причастия. Не с глаголами, причастиями, деепричастиями. Выдающиеся лингвисты: Д. Н. Ушаков. </w:t>
      </w:r>
    </w:p>
    <w:p w:rsidR="0034320F" w:rsidRPr="00BA025F" w:rsidRDefault="0034320F" w:rsidP="00E06EB2">
      <w:pPr>
        <w:spacing w:line="276" w:lineRule="auto"/>
        <w:ind w:left="284" w:right="918"/>
        <w:jc w:val="both"/>
        <w:rPr>
          <w:sz w:val="24"/>
          <w:szCs w:val="24"/>
        </w:rPr>
      </w:pPr>
      <w:r w:rsidRPr="00BA025F">
        <w:rPr>
          <w:sz w:val="24"/>
          <w:szCs w:val="24"/>
        </w:rPr>
        <w:t xml:space="preserve">МОРФОЛОГИЯ. ОРФОГРАФИЯ НАРЕЧИЕ Наречие как часть речи: общее грамматическое значение, морфологические признаки, роль в предложении. Степени сравнения наречий: положительная, сравнительная, превосходная. </w:t>
      </w:r>
    </w:p>
    <w:p w:rsidR="0034320F" w:rsidRPr="00BA025F" w:rsidRDefault="0034320F" w:rsidP="00E06EB2">
      <w:pPr>
        <w:spacing w:line="276" w:lineRule="auto"/>
        <w:ind w:left="284" w:right="918"/>
        <w:jc w:val="both"/>
        <w:rPr>
          <w:sz w:val="24"/>
          <w:szCs w:val="24"/>
        </w:rPr>
      </w:pPr>
      <w:r w:rsidRPr="00BA025F">
        <w:rPr>
          <w:sz w:val="24"/>
          <w:szCs w:val="24"/>
        </w:rPr>
        <w:t xml:space="preserve">Правописание не и ни в наречиях; не с наречиями на -о (-е); о и а в конце наречий; ъ после шипящих в конце наречий; употребление дефиса, н—нн в наречиях; слитное и раздельное написание наречных слов. Разряды наречий по значению: определительные и обстоятельственные. Слова категории состояния (слова состояния). Наречие в художественном тексте (наблюдение и анализ). Синонимия наречий при характеристике действия, признака. Свободное владение орфографическим, толковым, орфоэпическим, этимологическим словарями для получения необходимой справки. Выдающиеся лингвисты: А. Н. Гвоздев. Культура речи. Правильное произношение употребительных наречий. Использование местоименных наречий как средства связи предложений в тексте. </w:t>
      </w:r>
    </w:p>
    <w:p w:rsidR="0034320F" w:rsidRPr="00BA025F" w:rsidRDefault="0034320F" w:rsidP="00E06EB2">
      <w:pPr>
        <w:spacing w:line="276" w:lineRule="auto"/>
        <w:ind w:left="284" w:right="918"/>
        <w:jc w:val="both"/>
        <w:rPr>
          <w:sz w:val="24"/>
          <w:szCs w:val="24"/>
        </w:rPr>
      </w:pPr>
      <w:r w:rsidRPr="00BA025F">
        <w:rPr>
          <w:sz w:val="24"/>
          <w:szCs w:val="24"/>
        </w:rPr>
        <w:t xml:space="preserve">СЛУЖЕБНЫЕ ЧАСТИ РЕЧИ ПРЕДЛОГ Общее понятие о предлогах. Разряды предлогов: простые, сложные и составные; непроизводные и производные. Правописание предлогов. Культура речи. Правильное употребление предлогов в составе словосочетаний (отзыв о книге, рецензия на книгу и т. д.), существительных с предлогами благодаря, согласно, вопреки. Правильное произношение предлогов. </w:t>
      </w:r>
    </w:p>
    <w:p w:rsidR="0034320F" w:rsidRPr="00BA025F" w:rsidRDefault="0034320F" w:rsidP="00E06EB2">
      <w:pPr>
        <w:spacing w:line="276" w:lineRule="auto"/>
        <w:ind w:left="284" w:right="918"/>
        <w:jc w:val="both"/>
        <w:rPr>
          <w:sz w:val="24"/>
          <w:szCs w:val="24"/>
        </w:rPr>
      </w:pPr>
      <w:r w:rsidRPr="00BA025F">
        <w:rPr>
          <w:sz w:val="24"/>
          <w:szCs w:val="24"/>
        </w:rPr>
        <w:t xml:space="preserve">СОЮЗ Общее понятие о союзе. Разряды союзов: сочинительные и подчинительные. Употребление союзов в простом и сложном предложениях. Правописание союзов типа зато, чтобы, также, тоже, соотносимых с формами других частей речи. Союзы как средство связи членов предложения и средство связи предложений. Культура речи. Правильное произношение союзов. </w:t>
      </w:r>
    </w:p>
    <w:p w:rsidR="0034320F" w:rsidRPr="00BA025F" w:rsidRDefault="0034320F" w:rsidP="00E06EB2">
      <w:pPr>
        <w:spacing w:line="276" w:lineRule="auto"/>
        <w:ind w:left="284" w:right="918"/>
        <w:jc w:val="both"/>
        <w:rPr>
          <w:sz w:val="24"/>
          <w:szCs w:val="24"/>
        </w:rPr>
      </w:pPr>
      <w:r w:rsidRPr="00BA025F">
        <w:rPr>
          <w:sz w:val="24"/>
          <w:szCs w:val="24"/>
        </w:rPr>
        <w:t xml:space="preserve">ЧАСТИЦА Общее понятие о частице. Разряды частиц: формообразующие и модальные (отрицательные, вопросительные, выделительные, усилительные и др.). Правописание частиц не и ни с различными частями речи и в составе предложения. Культура речи. Употребление частиц в соответствии со смыслом высказывания и стилем речи. Правильное произношение частиц. Наблюдение за использованием частиц как средством выразительности речи. </w:t>
      </w:r>
    </w:p>
    <w:p w:rsidR="0034320F" w:rsidRPr="00BA025F" w:rsidRDefault="0034320F" w:rsidP="00E06EB2">
      <w:pPr>
        <w:spacing w:line="276" w:lineRule="auto"/>
        <w:ind w:left="284" w:right="918"/>
        <w:jc w:val="both"/>
        <w:rPr>
          <w:sz w:val="24"/>
          <w:szCs w:val="24"/>
        </w:rPr>
      </w:pPr>
      <w:r w:rsidRPr="00BA025F">
        <w:rPr>
          <w:sz w:val="24"/>
          <w:szCs w:val="24"/>
        </w:rPr>
        <w:t>МЕЖДОМЕТИЯ И ЗВУКОПОДРАЖАТЕЛЬНЫЕ СЛОВА Общее понятие о междометиях и звукоподражательных словах. Междометия, обслуживающие сферу эмоций, сферу волеизъявления, сферу речевого этикета. Правописание междометий и звукоподражаний. Знаки препинания в предложениях с междометиями. Культура речи. Правильное произношение и употребление междометий и звукоподражательных слов. ТРУДНЫЕ СЛУЧАИ РАЗГРАНИЧЕНИЯ ЯЗЫКОВЫХ ЯВЛЕНИЙ Семантико-грамматический анализ внешне сходных явлений языка: по прежнему — по-прежнему, ввиду — в виду, стекло (гл.) — стекло (сущ.), что (мест.) — что (союз), обежать — обижать и т. п. Выдающиеся лингвисты: Г. О. Винокур. ОСНОВНЫЕ РЕЗУЛЬТАТЫ ОБУЧЕНИЯ. 7 КЛАСС КОММУНИКАТИВНЫЕ УМЕНИЯ, ЯВЛЯЮЩИЕСЯ ОСНОВОЙ МЕТАПРЕДМЕТНЫХ РЕЗУЛЬТАТОВ ОБУЧЕНИЯ Чтение и аудирование. 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статьи — по ключевым словам, абзацным фразам; при обнаружении интересной (нужной) информации переходить на вдумчивое, изучающее чтение, фиксировать главное содержание прочитанного в виде тезисов. Слушать информационные теле- и радиопередачи с установкой на определение темы и основной мысли сообщения. Анализ текста. Определять стиль речи; находить в тексте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значением (описание состояния человека, рассуждение-размышление, отдельные языковые средства, передающие оценку предме- 30 тов, действий, состояний) и объяснять целесообразность их соединения в данном тексте. Воспроизведение текста. 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 типологическую структуру текста и выразительные языковые и речевые средства. Создание текста. Уметь видеть проявление физического и психического состояния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с помощью фотографии, репродукции картины, в непосредственном общении (возможная учебная ситуация «Игра в портреты»). 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поступки людей: писать сочинения — описания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доказательством от противного. Писать заметки в газету, рекламные аннотации. Совершенствование текста. С учётом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вопросно-ответную форму изложения.</w:t>
      </w:r>
    </w:p>
    <w:p w:rsidR="0034320F" w:rsidRPr="00BA025F" w:rsidRDefault="0034320F" w:rsidP="00E06EB2">
      <w:pPr>
        <w:spacing w:line="276" w:lineRule="auto"/>
        <w:ind w:left="284" w:right="918"/>
        <w:jc w:val="center"/>
        <w:rPr>
          <w:b/>
          <w:sz w:val="24"/>
          <w:szCs w:val="24"/>
        </w:rPr>
      </w:pPr>
    </w:p>
    <w:p w:rsidR="00834D8C" w:rsidRPr="00BA025F" w:rsidRDefault="00834D8C" w:rsidP="00E06EB2">
      <w:pPr>
        <w:spacing w:line="276" w:lineRule="auto"/>
        <w:ind w:left="284" w:right="918"/>
        <w:jc w:val="center"/>
        <w:rPr>
          <w:b/>
          <w:sz w:val="24"/>
          <w:szCs w:val="24"/>
        </w:rPr>
      </w:pPr>
      <w:r w:rsidRPr="00BA025F">
        <w:rPr>
          <w:b/>
          <w:sz w:val="24"/>
          <w:szCs w:val="24"/>
        </w:rPr>
        <w:t>8 класс</w:t>
      </w:r>
    </w:p>
    <w:p w:rsidR="0034320F" w:rsidRPr="00BA025F" w:rsidRDefault="0034320F" w:rsidP="00E06EB2">
      <w:pPr>
        <w:spacing w:line="276" w:lineRule="auto"/>
        <w:ind w:left="284" w:right="918"/>
        <w:rPr>
          <w:sz w:val="24"/>
          <w:szCs w:val="24"/>
        </w:rPr>
      </w:pPr>
      <w:r w:rsidRPr="00BA025F">
        <w:rPr>
          <w:sz w:val="24"/>
          <w:szCs w:val="24"/>
        </w:rPr>
        <w:t>О ЯЗЫКЕ Русский язык в кругу других славянских языков. Роль старославянского (церковнославянского) языка в развитии русского языка. Выдающиеся лингвисты: И. И. Срезневский. Речь Систематизация сведений о тексте, стилях и типах речи; расширение представления о языковых средствах, характерных для различных стилей речи.</w:t>
      </w:r>
    </w:p>
    <w:p w:rsidR="00E66661" w:rsidRPr="00BA025F" w:rsidRDefault="0034320F" w:rsidP="00E06EB2">
      <w:pPr>
        <w:spacing w:line="276" w:lineRule="auto"/>
        <w:ind w:left="284" w:right="918"/>
        <w:rPr>
          <w:sz w:val="24"/>
          <w:szCs w:val="24"/>
        </w:rPr>
      </w:pPr>
      <w:r w:rsidRPr="00BA025F">
        <w:rPr>
          <w:sz w:val="24"/>
          <w:szCs w:val="24"/>
        </w:rPr>
        <w:t xml:space="preserve"> Ж а н р ы п у б л и ц и с т и к и: репортаж, портретный очерк, проблемная статья.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Высказывания, ориентированные на жанр репортажа: репортаж-повествование о событии (посещении театра, экскурсии, походе); репортаж — описание памятника истории или культуры (родного города, посёлка, улицы, музея). 32 Высказывание, ориентированное на жанр портретного очерка (рассказ об интересном человеке). Высказывание, ориентированное на жанр проблемной статьи «Хочу и надо — как их примирить?». Язык. Правописание. Культура речи СИНТАКСИС И ПУНКТУАЦИЯ СЛОВОСОЧЕТАНИЕ И ПРЕДЛОЖЕНИЕ Понятие о словосочетании. Строение словосочетания: главное и зависимое слова. Способы связи слов в словосочетании: согласование, управление, примыкание. Значение словосочетания. 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 Интонация простого предложения и её элементы. Логическое ударение и порядок слов как средство повышения точности и выразительности речи. Интонация побудительных, восклицательных, вопросительных предложений, передающая различные эмоциональные оттенки значения. Культура речи. Правильное построение словосочетаний с разными видами подчинительной связи: управлением и согласованием. Риторический вопрос, вопросно-ответная форма изложения как стилистические приёмы, повышающие выразительность речи. </w:t>
      </w:r>
    </w:p>
    <w:p w:rsidR="00E66661" w:rsidRPr="00BA025F" w:rsidRDefault="0034320F" w:rsidP="00E06EB2">
      <w:pPr>
        <w:spacing w:line="276" w:lineRule="auto"/>
        <w:ind w:left="284" w:right="918"/>
        <w:rPr>
          <w:sz w:val="24"/>
          <w:szCs w:val="24"/>
        </w:rPr>
      </w:pPr>
      <w:r w:rsidRPr="00BA025F">
        <w:rPr>
          <w:sz w:val="24"/>
          <w:szCs w:val="24"/>
        </w:rPr>
        <w:t xml:space="preserve">СИНТАКСИС ПРОСТОГО ПРЕДЛОЖЕНИЯ ДВУСОСТАВНОЕ ПРЕДЛОЖЕНИЕ. ГЛАВНЫЕ И ВТОРОСТЕПЕННЫЕ ЧЛЕНЫ ПРЕДЛОЖЕНИЯ Подлежащее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 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Пунктуация предложений со сравнительными оборотами. Культура речи. Согласование сказуемого с подлежащим, выраженным словосочетанием </w:t>
      </w:r>
      <w:r w:rsidR="00330A16">
        <w:rPr>
          <w:sz w:val="24"/>
          <w:szCs w:val="24"/>
        </w:rPr>
        <w:t xml:space="preserve">и сложносокращёнными словами. </w:t>
      </w:r>
      <w:r w:rsidRPr="00BA025F">
        <w:rPr>
          <w:sz w:val="24"/>
          <w:szCs w:val="24"/>
        </w:rPr>
        <w:t xml:space="preserve"> Синонимика составных сказуемых. Единство видо-временных форм глаголов-сказуемых как средство связи предложений в тексте. Обстоятельства времени как средство связи предложений в повествовательных текстах; их синонимика. Обстоятельства места как средство связи предложений в описательных и повествовательных текстах; их синонимика. Стилистическая роль сравнительных оборотов и определений в изобразительной речи.</w:t>
      </w:r>
    </w:p>
    <w:p w:rsidR="00E66661" w:rsidRPr="00BA025F" w:rsidRDefault="0034320F" w:rsidP="00E06EB2">
      <w:pPr>
        <w:spacing w:line="276" w:lineRule="auto"/>
        <w:ind w:left="284" w:right="918"/>
        <w:rPr>
          <w:sz w:val="24"/>
          <w:szCs w:val="24"/>
        </w:rPr>
      </w:pPr>
      <w:r w:rsidRPr="00BA025F">
        <w:rPr>
          <w:sz w:val="24"/>
          <w:szCs w:val="24"/>
        </w:rPr>
        <w:t xml:space="preserve"> ОДНОСОСТАВНЫЕ ПРОСТЫЕ ПРЕДЛОЖЕНИЯ Односоставные предложения с главным членом в форме подлежащего (назывные) и в форме сказуемого (определённо-личные, неопределённо-личные, безличные). Особенности интонации простого односоставного предложения. Предложения односоставные и двусоставные как синтаксические синонимы. Культура речи. Наблюдение за использованием в художественном тексте односоставных предложений НЕПОЛНЫЕ ПРЕДЛОЖЕНИЯ Понятие о неполных предложениях. Особенности интонации простого неполного предложения. Культура речи. Наблюдение за использованием неполных предложений в разговорной (в диалоге) и в книжной речи.</w:t>
      </w:r>
    </w:p>
    <w:p w:rsidR="0034320F" w:rsidRPr="00BA025F" w:rsidRDefault="0034320F" w:rsidP="00E06EB2">
      <w:pPr>
        <w:spacing w:line="276" w:lineRule="auto"/>
        <w:ind w:left="284" w:right="918"/>
        <w:rPr>
          <w:sz w:val="24"/>
          <w:szCs w:val="24"/>
        </w:rPr>
      </w:pPr>
      <w:r w:rsidRPr="00BA025F">
        <w:rPr>
          <w:sz w:val="24"/>
          <w:szCs w:val="24"/>
        </w:rPr>
        <w:t xml:space="preserve"> ПРЕДЛОЖЕНИЯ С ОДНОРОДНЫМИ ЧЛЕНАМИ Однородные члены предложения, их признаки. Однородные члены, связанные без союзов и с помощью сочинительных союзов. Однородные и неоднородные определения. Предложения с несколькими рядами однородных членов. 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 Особенности интонации простого предложения с однородными членами. Выдающиеся лингвисты: Ф. Ф. Фортунатов. Культура речи. Правильное построение предложений с союзами не только..., но и...; как..., так и... . Синонимика рядов однородных членов с различными союзами и без союзов. Использование разных типов сочетания однородных членов (парное соединение, с повторяющимися союзами) как средство выразительности речи. 34 ПРЕДЛОЖЕНИЯ С ОБРАЩЕНИЯМИ, ВВОДНЫМИ СЛОВАМИ (СЛОВОСОЧЕТАНИЯМИ, ПРЕДЛОЖЕНИЯМИ), МЕЖДОМЕТИЯМИ Обращение нераспространённое и распространённое,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 Особенности интонации предложений с вводными словами и предложениями. Культура речи. Правильное произношение сочетаний русских имён и отчеств, использующихся в роли обращения. Неуместное употребление вводных слов и выражений книжного характера в разговорной речи. Наблюдение за использованием обращений в разных стилях речи, а также в художественных текстах как средство характеристики адресата и передачи авторского отношения к нему. Синонимика вводных слов, стилистические различия между ними. Вводные слова как средство связи предложений в тексте. ПРЕДЛОЖЕНИЯ С ОБОСОБЛЕННЫМИ ЧЛЕНАМИ Понятие обособления. Обособление определений, приложений, дополнений, обстоятельств. Уточняющие члены предложения. Особенности интонации предложений с обособленными и уточняющими членами. Культура речи. Правильное построение предложений с обособленными определениями и обстоятельствами. Стилистическая роль обособленных и необособленных членов предложения и сопоставимых с ними синтаксических конструкций (обособленных определений и составных сказуемых, обособленных обстоятельств, выраженных деепричастными оборотами, и простых сказуемых). Обособленные обстоятельства, выраженные деепричастными оборотами, как средство связи предложений в тексте. ПРЯМАЯ И КОСВЕННАЯ РЕЧЬ Способы передачи чужой речи: прямая и косвенная речь. Строение предложений с прямой речью. Знаки препинания при прямой речи. Цитата как способ передачи чужой речи. Выделение цитаты знаками препинания. Диалог. Интонация предложений с прямой речью. Интонационное своеобразие диалога. 35 Культура речи. Замена прямой речи косвенной. Стилистические возможности разных способов передачи чужой речи</w:t>
      </w:r>
    </w:p>
    <w:p w:rsidR="0034320F" w:rsidRPr="00BA025F" w:rsidRDefault="0034320F" w:rsidP="00E06EB2">
      <w:pPr>
        <w:spacing w:line="276" w:lineRule="auto"/>
        <w:ind w:left="284" w:right="918"/>
        <w:jc w:val="center"/>
        <w:rPr>
          <w:sz w:val="24"/>
          <w:szCs w:val="24"/>
        </w:rPr>
      </w:pPr>
    </w:p>
    <w:p w:rsidR="00834D8C" w:rsidRPr="00BA025F" w:rsidRDefault="00834D8C" w:rsidP="00E06EB2">
      <w:pPr>
        <w:spacing w:line="276" w:lineRule="auto"/>
        <w:ind w:left="284" w:right="918"/>
        <w:jc w:val="center"/>
        <w:rPr>
          <w:b/>
          <w:bCs/>
          <w:sz w:val="24"/>
          <w:szCs w:val="24"/>
        </w:rPr>
      </w:pPr>
      <w:r w:rsidRPr="00BA025F">
        <w:rPr>
          <w:b/>
          <w:sz w:val="24"/>
          <w:szCs w:val="24"/>
        </w:rPr>
        <w:t>9 класс</w:t>
      </w:r>
    </w:p>
    <w:p w:rsidR="00E66661" w:rsidRPr="00BA025F" w:rsidRDefault="00E66661" w:rsidP="00E06EB2">
      <w:pPr>
        <w:shd w:val="clear" w:color="auto" w:fill="FFFFFF"/>
        <w:spacing w:line="100" w:lineRule="atLeast"/>
        <w:ind w:left="284" w:right="918"/>
        <w:rPr>
          <w:sz w:val="24"/>
          <w:szCs w:val="24"/>
        </w:rPr>
      </w:pPr>
      <w:r w:rsidRPr="00BA025F">
        <w:rPr>
          <w:sz w:val="24"/>
          <w:szCs w:val="24"/>
        </w:rPr>
        <w:t xml:space="preserve">О ЯЗЫКЕ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Речь Систематизация сведений о тексте, стилях, типах речи, строении текста; расширение представления о языковых средствах, характерных для различных стилей речи. </w:t>
      </w:r>
    </w:p>
    <w:p w:rsidR="00E66661" w:rsidRPr="00BA025F" w:rsidRDefault="00E66661" w:rsidP="00E06EB2">
      <w:pPr>
        <w:shd w:val="clear" w:color="auto" w:fill="FFFFFF"/>
        <w:spacing w:line="100" w:lineRule="atLeast"/>
        <w:ind w:left="284" w:right="918"/>
        <w:rPr>
          <w:sz w:val="24"/>
          <w:szCs w:val="24"/>
        </w:rPr>
      </w:pPr>
      <w:r w:rsidRPr="00BA025F">
        <w:rPr>
          <w:sz w:val="24"/>
          <w:szCs w:val="24"/>
        </w:rPr>
        <w:t>С т и л и р е ч и. Углубление знаний о стилях речи: художественный стиль речи и язык художественного произведения.</w:t>
      </w:r>
    </w:p>
    <w:p w:rsidR="00E66661" w:rsidRPr="00BA025F" w:rsidRDefault="00E66661" w:rsidP="00E06EB2">
      <w:pPr>
        <w:shd w:val="clear" w:color="auto" w:fill="FFFFFF"/>
        <w:spacing w:line="100" w:lineRule="atLeast"/>
        <w:ind w:left="284" w:right="918"/>
        <w:rPr>
          <w:sz w:val="24"/>
          <w:szCs w:val="24"/>
        </w:rPr>
      </w:pPr>
      <w:r w:rsidRPr="00BA025F">
        <w:rPr>
          <w:sz w:val="24"/>
          <w:szCs w:val="24"/>
        </w:rPr>
        <w:t xml:space="preserve"> Ж а н р ы п у б л и ц и с т и к и: эссе, путевые заметки, рецензия.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w:t>
      </w:r>
    </w:p>
    <w:p w:rsidR="00E66661" w:rsidRPr="00BA025F" w:rsidRDefault="00E66661" w:rsidP="00E06EB2">
      <w:pPr>
        <w:shd w:val="clear" w:color="auto" w:fill="FFFFFF"/>
        <w:spacing w:line="100" w:lineRule="atLeast"/>
        <w:ind w:left="284" w:right="918"/>
        <w:rPr>
          <w:sz w:val="24"/>
          <w:szCs w:val="24"/>
        </w:rPr>
      </w:pPr>
      <w:r w:rsidRPr="00BA025F">
        <w:rPr>
          <w:sz w:val="24"/>
          <w:szCs w:val="24"/>
        </w:rPr>
        <w:t>Д е л о в ы е б у м а г и: заявление, доверенность, расписка, автобиография, стандартная форма, специфическая официально-деловая лексика и фразеология. Язык. Правописание. Культура речи Обобщение изученного в 5—8 классах Основные единицы языка и их особенности (звуки, морфемы, слова, словосочетания, предложения). Лексическое и грамматическое значения слова. Части речи и их смысловые, морфологические и синтаксические признаки. Основные правила правописания.</w:t>
      </w:r>
    </w:p>
    <w:p w:rsidR="00E66661" w:rsidRPr="00BA025F" w:rsidRDefault="00E66661" w:rsidP="00E06EB2">
      <w:pPr>
        <w:shd w:val="clear" w:color="auto" w:fill="FFFFFF"/>
        <w:spacing w:line="100" w:lineRule="atLeast"/>
        <w:ind w:left="284" w:right="918"/>
        <w:rPr>
          <w:sz w:val="24"/>
          <w:szCs w:val="24"/>
        </w:rPr>
      </w:pPr>
      <w:r w:rsidRPr="00BA025F">
        <w:rPr>
          <w:sz w:val="24"/>
          <w:szCs w:val="24"/>
        </w:rPr>
        <w:t xml:space="preserve"> СИНТАКСИС СЛОЖНОГО ПРЕДЛОЖЕНИЯ СЛОЖНОЕ ПРЕДЛОЖЕНИЕ Сложное предложение и его признаки. Сложные предложения с союзами и без союзов. Классификация сложных предложений: сложносочинённые, сложноподчинённые, бессоюзные. Выдающиеся лингвисты: Д. Н. Овсянико-Куликовский. </w:t>
      </w:r>
    </w:p>
    <w:p w:rsidR="00E66661" w:rsidRPr="00BA025F" w:rsidRDefault="00E66661" w:rsidP="00E06EB2">
      <w:pPr>
        <w:shd w:val="clear" w:color="auto" w:fill="FFFFFF"/>
        <w:spacing w:line="100" w:lineRule="atLeast"/>
        <w:ind w:left="284" w:right="918"/>
        <w:rPr>
          <w:sz w:val="24"/>
          <w:szCs w:val="24"/>
        </w:rPr>
      </w:pPr>
      <w:r w:rsidRPr="00BA025F">
        <w:rPr>
          <w:sz w:val="24"/>
          <w:szCs w:val="24"/>
        </w:rPr>
        <w:t xml:space="preserve">СЛОЖНОСОЧИНЁННОЕ ПРЕДЛОЖЕНИЕ Строение сложносочинённого предложения и средства связи в нём: интонация и сочинительные союзы (соединительные, разделительные и противительные). Смысловые отношения между частями сложносочинённого предложения. Запятая между частями сложносочинённого предложения. Интонация сложносочинённого предложения. Культура речи. Синонимика сложносочинённых предложений с различными союзами. Стилистические особенности сложносочинённого предложения и ряда простых предложений. </w:t>
      </w:r>
    </w:p>
    <w:p w:rsidR="00E66661" w:rsidRPr="00BA025F" w:rsidRDefault="00E66661" w:rsidP="00E06EB2">
      <w:pPr>
        <w:shd w:val="clear" w:color="auto" w:fill="FFFFFF"/>
        <w:spacing w:line="100" w:lineRule="atLeast"/>
        <w:ind w:left="284" w:right="918"/>
        <w:rPr>
          <w:sz w:val="24"/>
          <w:szCs w:val="24"/>
        </w:rPr>
      </w:pPr>
      <w:r w:rsidRPr="00BA025F">
        <w:rPr>
          <w:sz w:val="24"/>
          <w:szCs w:val="24"/>
        </w:rPr>
        <w:t>СЛОЖНОПОДЧИНЁННОЕ ПРЕДЛОЖЕНИЕ Строение сложноподчинённого предложения: главное и придаточное предложения в его составе; средства связи в сложноподчинённом предложении. Основные виды сложноподчинённых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 придаточного предложения по отношению к главному. Предложения с несколькими придаточными. Знаки препинания между главным и придаточным предложениями. Интонация сложноподчинённого предложения. Выдающиеся лингвисты: С. И. Абакумов, Л. Ю. Максимов, А. А. Потебня. Культура речи. Устранение и предупреждение ошибок, связанных с построением сложных союзных предложений. Синонимика сложных союзных предложений. Стилистические особенности сложноподчинённого и простого предложений. Наблюдение за использованием сложноподчинённых предложений разного вида в разных типах речи.</w:t>
      </w:r>
    </w:p>
    <w:p w:rsidR="00E66661" w:rsidRPr="00BA025F" w:rsidRDefault="00E66661" w:rsidP="00E06EB2">
      <w:pPr>
        <w:shd w:val="clear" w:color="auto" w:fill="FFFFFF"/>
        <w:spacing w:line="100" w:lineRule="atLeast"/>
        <w:ind w:left="284" w:right="918"/>
        <w:rPr>
          <w:sz w:val="24"/>
          <w:szCs w:val="24"/>
        </w:rPr>
      </w:pPr>
      <w:r w:rsidRPr="00BA025F">
        <w:rPr>
          <w:sz w:val="24"/>
          <w:szCs w:val="24"/>
        </w:rPr>
        <w:t xml:space="preserve"> БЕССОЮЗНОЕ СЛОЖНОЕ ПРЕДЛОЖЕНИЕ Смысловые отношения между простыми предложениями в составе бессоюзного сложного предложения. Интонация бессоюзного сложного предложения. Знаки препинания в бессоюзном сложном предложении. Культура речи. Выразительные особенности бессоюзных предложений. Синонимика простых и сложных предложений с союзами и без союзов. </w:t>
      </w:r>
    </w:p>
    <w:p w:rsidR="00E66661" w:rsidRPr="00BA025F" w:rsidRDefault="00E66661" w:rsidP="00E06EB2">
      <w:pPr>
        <w:shd w:val="clear" w:color="auto" w:fill="FFFFFF"/>
        <w:spacing w:line="100" w:lineRule="atLeast"/>
        <w:ind w:left="284" w:right="918"/>
        <w:rPr>
          <w:sz w:val="24"/>
          <w:szCs w:val="24"/>
        </w:rPr>
      </w:pPr>
      <w:r w:rsidRPr="00BA025F">
        <w:rPr>
          <w:sz w:val="24"/>
          <w:szCs w:val="24"/>
        </w:rPr>
        <w:t xml:space="preserve"> СЛОЖНОЕ ПРЕДЛОЖЕНИЕ С РАЗНЫМИ ВИДАМИ СВЯЗИ Сложное предложение с разными видами союзной и бессоюзной связи. Знаки препинания в нём. Период. Интонационные особенности сложных предложений с разными видами связи. Культура речи. Правильное построение сложных предложений с разными видами связи. Уместное их употребление (преимущественно в книжной речи). Стилистические особенности сложного предложения с разными видами связи. </w:t>
      </w:r>
    </w:p>
    <w:p w:rsidR="00E66661" w:rsidRPr="00BA025F" w:rsidRDefault="00E66661" w:rsidP="00271BE8">
      <w:pPr>
        <w:shd w:val="clear" w:color="auto" w:fill="FFFFFF"/>
        <w:spacing w:line="100" w:lineRule="atLeast"/>
        <w:ind w:left="851" w:right="918"/>
        <w:jc w:val="center"/>
        <w:rPr>
          <w:sz w:val="24"/>
          <w:szCs w:val="24"/>
        </w:rPr>
      </w:pPr>
    </w:p>
    <w:p w:rsidR="00271BE8" w:rsidRPr="00BA025F" w:rsidRDefault="00271BE8" w:rsidP="00271BE8">
      <w:pPr>
        <w:shd w:val="clear" w:color="auto" w:fill="FFFFFF"/>
        <w:spacing w:line="100" w:lineRule="atLeast"/>
        <w:ind w:left="851" w:right="918"/>
        <w:jc w:val="center"/>
        <w:rPr>
          <w:b/>
          <w:sz w:val="24"/>
          <w:szCs w:val="24"/>
        </w:rPr>
      </w:pPr>
      <w:r w:rsidRPr="00BA025F">
        <w:rPr>
          <w:b/>
          <w:sz w:val="24"/>
          <w:szCs w:val="24"/>
        </w:rPr>
        <w:t>Тематическое планирование,</w:t>
      </w:r>
    </w:p>
    <w:p w:rsidR="00271BE8" w:rsidRPr="00BA025F" w:rsidRDefault="00271BE8" w:rsidP="00271BE8">
      <w:pPr>
        <w:shd w:val="clear" w:color="auto" w:fill="FFFFFF"/>
        <w:spacing w:line="100" w:lineRule="atLeast"/>
        <w:ind w:left="851" w:right="918"/>
        <w:jc w:val="center"/>
        <w:rPr>
          <w:b/>
          <w:sz w:val="24"/>
          <w:szCs w:val="24"/>
        </w:rPr>
      </w:pPr>
      <w:r w:rsidRPr="00BA025F">
        <w:rPr>
          <w:b/>
          <w:sz w:val="24"/>
          <w:szCs w:val="24"/>
        </w:rPr>
        <w:t>5 класс</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787"/>
        <w:gridCol w:w="1207"/>
      </w:tblGrid>
      <w:tr w:rsidR="00B0289B" w:rsidRPr="00BA025F" w:rsidTr="00161297">
        <w:tc>
          <w:tcPr>
            <w:tcW w:w="709" w:type="dxa"/>
          </w:tcPr>
          <w:p w:rsidR="00B0289B" w:rsidRPr="00BA025F" w:rsidRDefault="00834D8C" w:rsidP="008C1CA2">
            <w:pPr>
              <w:rPr>
                <w:sz w:val="24"/>
                <w:szCs w:val="24"/>
              </w:rPr>
            </w:pPr>
            <w:r w:rsidRPr="00BA025F">
              <w:rPr>
                <w:b/>
                <w:sz w:val="24"/>
                <w:szCs w:val="24"/>
              </w:rPr>
              <w:br/>
            </w:r>
            <w:r w:rsidR="00B0289B" w:rsidRPr="00BA025F">
              <w:rPr>
                <w:sz w:val="24"/>
                <w:szCs w:val="24"/>
              </w:rPr>
              <w:t>№</w:t>
            </w:r>
          </w:p>
        </w:tc>
        <w:tc>
          <w:tcPr>
            <w:tcW w:w="7513" w:type="dxa"/>
          </w:tcPr>
          <w:p w:rsidR="00B0289B" w:rsidRPr="00BA025F" w:rsidRDefault="00B0289B" w:rsidP="002B3ECD">
            <w:pPr>
              <w:jc w:val="center"/>
              <w:rPr>
                <w:sz w:val="24"/>
                <w:szCs w:val="24"/>
              </w:rPr>
            </w:pPr>
            <w:r w:rsidRPr="00BA025F">
              <w:rPr>
                <w:sz w:val="24"/>
                <w:szCs w:val="24"/>
              </w:rPr>
              <w:t>Наименование разделов</w:t>
            </w:r>
          </w:p>
        </w:tc>
        <w:tc>
          <w:tcPr>
            <w:tcW w:w="1276" w:type="dxa"/>
          </w:tcPr>
          <w:p w:rsidR="00B0289B" w:rsidRPr="00BA025F" w:rsidRDefault="00B0289B" w:rsidP="00161297">
            <w:pPr>
              <w:rPr>
                <w:sz w:val="24"/>
                <w:szCs w:val="24"/>
              </w:rPr>
            </w:pPr>
            <w:r w:rsidRPr="00BA025F">
              <w:rPr>
                <w:sz w:val="24"/>
                <w:szCs w:val="24"/>
              </w:rPr>
              <w:t>К</w:t>
            </w:r>
            <w:r w:rsidR="00161297" w:rsidRPr="00BA025F">
              <w:rPr>
                <w:sz w:val="24"/>
                <w:szCs w:val="24"/>
              </w:rPr>
              <w:t>оличество часов</w:t>
            </w:r>
          </w:p>
        </w:tc>
      </w:tr>
      <w:tr w:rsidR="00B0289B" w:rsidRPr="00BA025F" w:rsidTr="00161297">
        <w:tc>
          <w:tcPr>
            <w:tcW w:w="709" w:type="dxa"/>
          </w:tcPr>
          <w:p w:rsidR="00B0289B" w:rsidRPr="00BA025F" w:rsidRDefault="00B0289B" w:rsidP="002B3ECD">
            <w:pPr>
              <w:rPr>
                <w:sz w:val="24"/>
                <w:szCs w:val="24"/>
              </w:rPr>
            </w:pPr>
            <w:r w:rsidRPr="00BA025F">
              <w:rPr>
                <w:sz w:val="24"/>
                <w:szCs w:val="24"/>
              </w:rPr>
              <w:t>1</w:t>
            </w:r>
          </w:p>
        </w:tc>
        <w:tc>
          <w:tcPr>
            <w:tcW w:w="7513" w:type="dxa"/>
          </w:tcPr>
          <w:p w:rsidR="00B0289B" w:rsidRPr="00BA025F" w:rsidRDefault="00B0289B" w:rsidP="002B3ECD">
            <w:pPr>
              <w:rPr>
                <w:sz w:val="24"/>
                <w:szCs w:val="24"/>
              </w:rPr>
            </w:pPr>
            <w:r w:rsidRPr="00BA025F">
              <w:rPr>
                <w:sz w:val="24"/>
                <w:szCs w:val="24"/>
              </w:rPr>
              <w:t>О языке и речи</w:t>
            </w:r>
          </w:p>
        </w:tc>
        <w:tc>
          <w:tcPr>
            <w:tcW w:w="1276" w:type="dxa"/>
          </w:tcPr>
          <w:p w:rsidR="00B0289B" w:rsidRPr="00BA025F" w:rsidRDefault="00B0289B" w:rsidP="002B3ECD">
            <w:pPr>
              <w:rPr>
                <w:sz w:val="24"/>
                <w:szCs w:val="24"/>
              </w:rPr>
            </w:pPr>
            <w:r w:rsidRPr="00BA025F">
              <w:rPr>
                <w:sz w:val="24"/>
                <w:szCs w:val="24"/>
              </w:rPr>
              <w:t>5</w:t>
            </w:r>
          </w:p>
        </w:tc>
      </w:tr>
      <w:tr w:rsidR="00B0289B" w:rsidRPr="00BA025F" w:rsidTr="00161297">
        <w:tc>
          <w:tcPr>
            <w:tcW w:w="709" w:type="dxa"/>
          </w:tcPr>
          <w:p w:rsidR="00B0289B" w:rsidRPr="00BA025F" w:rsidRDefault="00B0289B" w:rsidP="002B3ECD">
            <w:pPr>
              <w:rPr>
                <w:sz w:val="24"/>
                <w:szCs w:val="24"/>
              </w:rPr>
            </w:pPr>
            <w:r w:rsidRPr="00BA025F">
              <w:rPr>
                <w:sz w:val="24"/>
                <w:szCs w:val="24"/>
              </w:rPr>
              <w:t>2</w:t>
            </w:r>
          </w:p>
        </w:tc>
        <w:tc>
          <w:tcPr>
            <w:tcW w:w="7513" w:type="dxa"/>
          </w:tcPr>
          <w:p w:rsidR="00B0289B" w:rsidRPr="00BA025F" w:rsidRDefault="00B0289B" w:rsidP="002B3ECD">
            <w:pPr>
              <w:rPr>
                <w:sz w:val="24"/>
                <w:szCs w:val="24"/>
              </w:rPr>
            </w:pPr>
            <w:r w:rsidRPr="00BA025F">
              <w:rPr>
                <w:sz w:val="24"/>
                <w:szCs w:val="24"/>
              </w:rPr>
              <w:t>Фонетика. Графика</w:t>
            </w:r>
          </w:p>
        </w:tc>
        <w:tc>
          <w:tcPr>
            <w:tcW w:w="1276" w:type="dxa"/>
          </w:tcPr>
          <w:p w:rsidR="00B0289B" w:rsidRPr="00BA025F" w:rsidRDefault="00B0289B" w:rsidP="002B3ECD">
            <w:pPr>
              <w:rPr>
                <w:sz w:val="24"/>
                <w:szCs w:val="24"/>
              </w:rPr>
            </w:pPr>
            <w:r w:rsidRPr="00BA025F">
              <w:rPr>
                <w:sz w:val="24"/>
                <w:szCs w:val="24"/>
              </w:rPr>
              <w:t>3</w:t>
            </w:r>
          </w:p>
        </w:tc>
      </w:tr>
      <w:tr w:rsidR="00B0289B" w:rsidRPr="00BA025F" w:rsidTr="00161297">
        <w:tc>
          <w:tcPr>
            <w:tcW w:w="709" w:type="dxa"/>
          </w:tcPr>
          <w:p w:rsidR="00B0289B" w:rsidRPr="00BA025F" w:rsidRDefault="00B0289B" w:rsidP="002B3ECD">
            <w:pPr>
              <w:rPr>
                <w:sz w:val="24"/>
                <w:szCs w:val="24"/>
              </w:rPr>
            </w:pPr>
            <w:r w:rsidRPr="00BA025F">
              <w:rPr>
                <w:sz w:val="24"/>
                <w:szCs w:val="24"/>
              </w:rPr>
              <w:t>3</w:t>
            </w:r>
          </w:p>
        </w:tc>
        <w:tc>
          <w:tcPr>
            <w:tcW w:w="7513" w:type="dxa"/>
          </w:tcPr>
          <w:p w:rsidR="00B0289B" w:rsidRPr="00BA025F" w:rsidRDefault="00B0289B" w:rsidP="002B3ECD">
            <w:pPr>
              <w:rPr>
                <w:sz w:val="24"/>
                <w:szCs w:val="24"/>
              </w:rPr>
            </w:pPr>
            <w:r w:rsidRPr="00BA025F">
              <w:rPr>
                <w:sz w:val="24"/>
                <w:szCs w:val="24"/>
              </w:rPr>
              <w:t>Текст</w:t>
            </w:r>
          </w:p>
        </w:tc>
        <w:tc>
          <w:tcPr>
            <w:tcW w:w="1276" w:type="dxa"/>
          </w:tcPr>
          <w:p w:rsidR="00B0289B" w:rsidRPr="00BA025F" w:rsidRDefault="00B0289B" w:rsidP="002B3ECD">
            <w:pPr>
              <w:rPr>
                <w:sz w:val="24"/>
                <w:szCs w:val="24"/>
              </w:rPr>
            </w:pPr>
            <w:r w:rsidRPr="00BA025F">
              <w:rPr>
                <w:sz w:val="24"/>
                <w:szCs w:val="24"/>
              </w:rPr>
              <w:t>4</w:t>
            </w:r>
          </w:p>
        </w:tc>
      </w:tr>
      <w:tr w:rsidR="00B0289B" w:rsidRPr="00BA025F" w:rsidTr="00161297">
        <w:tc>
          <w:tcPr>
            <w:tcW w:w="709" w:type="dxa"/>
          </w:tcPr>
          <w:p w:rsidR="00B0289B" w:rsidRPr="00BA025F" w:rsidRDefault="00B0289B" w:rsidP="002B3ECD">
            <w:pPr>
              <w:rPr>
                <w:sz w:val="24"/>
                <w:szCs w:val="24"/>
              </w:rPr>
            </w:pPr>
            <w:r w:rsidRPr="00BA025F">
              <w:rPr>
                <w:sz w:val="24"/>
                <w:szCs w:val="24"/>
              </w:rPr>
              <w:t>4</w:t>
            </w:r>
          </w:p>
        </w:tc>
        <w:tc>
          <w:tcPr>
            <w:tcW w:w="7513" w:type="dxa"/>
          </w:tcPr>
          <w:p w:rsidR="00B0289B" w:rsidRPr="00BA025F" w:rsidRDefault="00B0289B" w:rsidP="002B3ECD">
            <w:pPr>
              <w:rPr>
                <w:sz w:val="24"/>
                <w:szCs w:val="24"/>
              </w:rPr>
            </w:pPr>
            <w:r w:rsidRPr="00BA025F">
              <w:rPr>
                <w:sz w:val="24"/>
                <w:szCs w:val="24"/>
              </w:rPr>
              <w:t>Письмо. Орфография</w:t>
            </w:r>
          </w:p>
        </w:tc>
        <w:tc>
          <w:tcPr>
            <w:tcW w:w="1276" w:type="dxa"/>
          </w:tcPr>
          <w:p w:rsidR="00B0289B" w:rsidRPr="00BA025F" w:rsidRDefault="00B0289B" w:rsidP="002B3ECD">
            <w:pPr>
              <w:rPr>
                <w:sz w:val="24"/>
                <w:szCs w:val="24"/>
              </w:rPr>
            </w:pPr>
            <w:r w:rsidRPr="00BA025F">
              <w:rPr>
                <w:sz w:val="24"/>
                <w:szCs w:val="24"/>
              </w:rPr>
              <w:t>10</w:t>
            </w:r>
          </w:p>
        </w:tc>
      </w:tr>
      <w:tr w:rsidR="00B0289B" w:rsidRPr="00BA025F" w:rsidTr="00161297">
        <w:tc>
          <w:tcPr>
            <w:tcW w:w="709" w:type="dxa"/>
          </w:tcPr>
          <w:p w:rsidR="00B0289B" w:rsidRPr="00BA025F" w:rsidRDefault="00B0289B" w:rsidP="002B3ECD">
            <w:pPr>
              <w:rPr>
                <w:sz w:val="24"/>
                <w:szCs w:val="24"/>
              </w:rPr>
            </w:pPr>
            <w:r w:rsidRPr="00BA025F">
              <w:rPr>
                <w:sz w:val="24"/>
                <w:szCs w:val="24"/>
              </w:rPr>
              <w:t>5</w:t>
            </w:r>
          </w:p>
        </w:tc>
        <w:tc>
          <w:tcPr>
            <w:tcW w:w="7513" w:type="dxa"/>
          </w:tcPr>
          <w:p w:rsidR="00B0289B" w:rsidRPr="00BA025F" w:rsidRDefault="00B0289B" w:rsidP="002B3ECD">
            <w:pPr>
              <w:rPr>
                <w:sz w:val="24"/>
                <w:szCs w:val="24"/>
              </w:rPr>
            </w:pPr>
            <w:r w:rsidRPr="00BA025F">
              <w:rPr>
                <w:sz w:val="24"/>
                <w:szCs w:val="24"/>
              </w:rPr>
              <w:t>Строение слова</w:t>
            </w:r>
          </w:p>
        </w:tc>
        <w:tc>
          <w:tcPr>
            <w:tcW w:w="1276" w:type="dxa"/>
          </w:tcPr>
          <w:p w:rsidR="00B0289B" w:rsidRPr="00BA025F" w:rsidRDefault="00B0289B" w:rsidP="002B3ECD">
            <w:pPr>
              <w:rPr>
                <w:sz w:val="24"/>
                <w:szCs w:val="24"/>
              </w:rPr>
            </w:pPr>
            <w:r w:rsidRPr="00BA025F">
              <w:rPr>
                <w:sz w:val="24"/>
                <w:szCs w:val="24"/>
              </w:rPr>
              <w:t>2</w:t>
            </w:r>
          </w:p>
        </w:tc>
      </w:tr>
      <w:tr w:rsidR="00B0289B" w:rsidRPr="00BA025F" w:rsidTr="00161297">
        <w:tc>
          <w:tcPr>
            <w:tcW w:w="709" w:type="dxa"/>
          </w:tcPr>
          <w:p w:rsidR="00B0289B" w:rsidRPr="00BA025F" w:rsidRDefault="00B0289B" w:rsidP="002B3ECD">
            <w:pPr>
              <w:rPr>
                <w:sz w:val="24"/>
                <w:szCs w:val="24"/>
              </w:rPr>
            </w:pPr>
            <w:r w:rsidRPr="00BA025F">
              <w:rPr>
                <w:sz w:val="24"/>
                <w:szCs w:val="24"/>
              </w:rPr>
              <w:t>6</w:t>
            </w:r>
          </w:p>
        </w:tc>
        <w:tc>
          <w:tcPr>
            <w:tcW w:w="7513" w:type="dxa"/>
          </w:tcPr>
          <w:p w:rsidR="00B0289B" w:rsidRPr="00BA025F" w:rsidRDefault="00B0289B" w:rsidP="002B3ECD">
            <w:pPr>
              <w:rPr>
                <w:sz w:val="24"/>
                <w:szCs w:val="24"/>
              </w:rPr>
            </w:pPr>
            <w:r w:rsidRPr="00BA025F">
              <w:rPr>
                <w:sz w:val="24"/>
                <w:szCs w:val="24"/>
              </w:rPr>
              <w:t>Слово как часть речи</w:t>
            </w:r>
          </w:p>
        </w:tc>
        <w:tc>
          <w:tcPr>
            <w:tcW w:w="1276" w:type="dxa"/>
          </w:tcPr>
          <w:p w:rsidR="00B0289B" w:rsidRPr="00BA025F" w:rsidRDefault="00B0289B" w:rsidP="002B3ECD">
            <w:pPr>
              <w:rPr>
                <w:sz w:val="24"/>
                <w:szCs w:val="24"/>
              </w:rPr>
            </w:pPr>
            <w:r w:rsidRPr="00BA025F">
              <w:rPr>
                <w:sz w:val="24"/>
                <w:szCs w:val="24"/>
              </w:rPr>
              <w:t>7</w:t>
            </w:r>
          </w:p>
        </w:tc>
      </w:tr>
      <w:tr w:rsidR="00B0289B" w:rsidRPr="00BA025F" w:rsidTr="00161297">
        <w:tc>
          <w:tcPr>
            <w:tcW w:w="709" w:type="dxa"/>
          </w:tcPr>
          <w:p w:rsidR="00B0289B" w:rsidRPr="00BA025F" w:rsidRDefault="00B0289B" w:rsidP="002B3ECD">
            <w:pPr>
              <w:rPr>
                <w:sz w:val="24"/>
                <w:szCs w:val="24"/>
              </w:rPr>
            </w:pPr>
            <w:r w:rsidRPr="00BA025F">
              <w:rPr>
                <w:sz w:val="24"/>
                <w:szCs w:val="24"/>
              </w:rPr>
              <w:t>7</w:t>
            </w:r>
          </w:p>
        </w:tc>
        <w:tc>
          <w:tcPr>
            <w:tcW w:w="7513" w:type="dxa"/>
          </w:tcPr>
          <w:p w:rsidR="00B0289B" w:rsidRPr="00BA025F" w:rsidRDefault="00B0289B" w:rsidP="002B3ECD">
            <w:pPr>
              <w:rPr>
                <w:sz w:val="24"/>
                <w:szCs w:val="24"/>
              </w:rPr>
            </w:pPr>
            <w:r w:rsidRPr="00BA025F">
              <w:rPr>
                <w:sz w:val="24"/>
                <w:szCs w:val="24"/>
              </w:rPr>
              <w:t>Фонетика. Орфоэпия</w:t>
            </w:r>
          </w:p>
        </w:tc>
        <w:tc>
          <w:tcPr>
            <w:tcW w:w="1276" w:type="dxa"/>
          </w:tcPr>
          <w:p w:rsidR="00B0289B" w:rsidRPr="00BA025F" w:rsidRDefault="00B0289B" w:rsidP="002B3ECD">
            <w:pPr>
              <w:rPr>
                <w:sz w:val="24"/>
                <w:szCs w:val="24"/>
              </w:rPr>
            </w:pPr>
            <w:r w:rsidRPr="00BA025F">
              <w:rPr>
                <w:sz w:val="24"/>
                <w:szCs w:val="24"/>
              </w:rPr>
              <w:t>7</w:t>
            </w:r>
          </w:p>
        </w:tc>
      </w:tr>
      <w:tr w:rsidR="00B0289B" w:rsidRPr="00BA025F" w:rsidTr="00161297">
        <w:tc>
          <w:tcPr>
            <w:tcW w:w="709" w:type="dxa"/>
          </w:tcPr>
          <w:p w:rsidR="00B0289B" w:rsidRPr="00BA025F" w:rsidRDefault="00B0289B" w:rsidP="002B3ECD">
            <w:pPr>
              <w:rPr>
                <w:sz w:val="24"/>
                <w:szCs w:val="24"/>
              </w:rPr>
            </w:pPr>
            <w:r w:rsidRPr="00BA025F">
              <w:rPr>
                <w:sz w:val="24"/>
                <w:szCs w:val="24"/>
              </w:rPr>
              <w:t>8</w:t>
            </w:r>
          </w:p>
        </w:tc>
        <w:tc>
          <w:tcPr>
            <w:tcW w:w="7513" w:type="dxa"/>
          </w:tcPr>
          <w:p w:rsidR="00B0289B" w:rsidRPr="00BA025F" w:rsidRDefault="00B0289B" w:rsidP="002B3ECD">
            <w:pPr>
              <w:rPr>
                <w:sz w:val="24"/>
                <w:szCs w:val="24"/>
              </w:rPr>
            </w:pPr>
            <w:r w:rsidRPr="00BA025F">
              <w:rPr>
                <w:sz w:val="24"/>
                <w:szCs w:val="24"/>
              </w:rPr>
              <w:t>Лексика. Словообразование. Правописание</w:t>
            </w:r>
          </w:p>
        </w:tc>
        <w:tc>
          <w:tcPr>
            <w:tcW w:w="1276" w:type="dxa"/>
          </w:tcPr>
          <w:p w:rsidR="00B0289B" w:rsidRPr="00BA025F" w:rsidRDefault="00B0289B" w:rsidP="002B3ECD">
            <w:pPr>
              <w:rPr>
                <w:sz w:val="24"/>
                <w:szCs w:val="24"/>
              </w:rPr>
            </w:pPr>
            <w:r w:rsidRPr="00BA025F">
              <w:rPr>
                <w:sz w:val="24"/>
                <w:szCs w:val="24"/>
              </w:rPr>
              <w:t>20</w:t>
            </w:r>
          </w:p>
        </w:tc>
      </w:tr>
      <w:tr w:rsidR="00B0289B" w:rsidRPr="00BA025F" w:rsidTr="00161297">
        <w:tc>
          <w:tcPr>
            <w:tcW w:w="709" w:type="dxa"/>
          </w:tcPr>
          <w:p w:rsidR="00B0289B" w:rsidRPr="00BA025F" w:rsidRDefault="00B0289B" w:rsidP="002B3ECD">
            <w:pPr>
              <w:rPr>
                <w:sz w:val="24"/>
                <w:szCs w:val="24"/>
              </w:rPr>
            </w:pPr>
            <w:r w:rsidRPr="00BA025F">
              <w:rPr>
                <w:sz w:val="24"/>
                <w:szCs w:val="24"/>
              </w:rPr>
              <w:t>9</w:t>
            </w:r>
          </w:p>
        </w:tc>
        <w:tc>
          <w:tcPr>
            <w:tcW w:w="7513" w:type="dxa"/>
          </w:tcPr>
          <w:p w:rsidR="00B0289B" w:rsidRPr="00BA025F" w:rsidRDefault="00B0289B" w:rsidP="002B3ECD">
            <w:pPr>
              <w:rPr>
                <w:sz w:val="24"/>
                <w:szCs w:val="24"/>
              </w:rPr>
            </w:pPr>
            <w:r w:rsidRPr="00BA025F">
              <w:rPr>
                <w:sz w:val="24"/>
                <w:szCs w:val="24"/>
              </w:rPr>
              <w:t>Стили речи</w:t>
            </w:r>
          </w:p>
        </w:tc>
        <w:tc>
          <w:tcPr>
            <w:tcW w:w="1276" w:type="dxa"/>
          </w:tcPr>
          <w:p w:rsidR="00B0289B" w:rsidRPr="00BA025F" w:rsidRDefault="00B0289B" w:rsidP="002B3ECD">
            <w:pPr>
              <w:rPr>
                <w:sz w:val="24"/>
                <w:szCs w:val="24"/>
              </w:rPr>
            </w:pPr>
            <w:r w:rsidRPr="00BA025F">
              <w:rPr>
                <w:sz w:val="24"/>
                <w:szCs w:val="24"/>
              </w:rPr>
              <w:t>7</w:t>
            </w:r>
          </w:p>
        </w:tc>
      </w:tr>
      <w:tr w:rsidR="00B0289B" w:rsidRPr="00BA025F" w:rsidTr="00161297">
        <w:tc>
          <w:tcPr>
            <w:tcW w:w="709" w:type="dxa"/>
          </w:tcPr>
          <w:p w:rsidR="00B0289B" w:rsidRPr="00BA025F" w:rsidRDefault="00B0289B" w:rsidP="002B3ECD">
            <w:pPr>
              <w:rPr>
                <w:sz w:val="24"/>
                <w:szCs w:val="24"/>
              </w:rPr>
            </w:pPr>
            <w:r w:rsidRPr="00BA025F">
              <w:rPr>
                <w:sz w:val="24"/>
                <w:szCs w:val="24"/>
              </w:rPr>
              <w:t>10</w:t>
            </w:r>
          </w:p>
        </w:tc>
        <w:tc>
          <w:tcPr>
            <w:tcW w:w="7513" w:type="dxa"/>
          </w:tcPr>
          <w:p w:rsidR="00B0289B" w:rsidRPr="00BA025F" w:rsidRDefault="00B0289B" w:rsidP="002B3ECD">
            <w:pPr>
              <w:rPr>
                <w:sz w:val="24"/>
                <w:szCs w:val="24"/>
              </w:rPr>
            </w:pPr>
            <w:r w:rsidRPr="00BA025F">
              <w:rPr>
                <w:sz w:val="24"/>
                <w:szCs w:val="24"/>
              </w:rPr>
              <w:t>Синтаксис и пунктуация ( вводный курс)</w:t>
            </w:r>
          </w:p>
        </w:tc>
        <w:tc>
          <w:tcPr>
            <w:tcW w:w="1276" w:type="dxa"/>
          </w:tcPr>
          <w:p w:rsidR="00B0289B" w:rsidRPr="00BA025F" w:rsidRDefault="00B0289B" w:rsidP="002B3ECD">
            <w:pPr>
              <w:rPr>
                <w:sz w:val="24"/>
                <w:szCs w:val="24"/>
              </w:rPr>
            </w:pPr>
            <w:r w:rsidRPr="00BA025F">
              <w:rPr>
                <w:sz w:val="24"/>
                <w:szCs w:val="24"/>
              </w:rPr>
              <w:t>24</w:t>
            </w:r>
          </w:p>
        </w:tc>
      </w:tr>
      <w:tr w:rsidR="00B0289B" w:rsidRPr="00BA025F" w:rsidTr="00161297">
        <w:tc>
          <w:tcPr>
            <w:tcW w:w="709" w:type="dxa"/>
          </w:tcPr>
          <w:p w:rsidR="00B0289B" w:rsidRPr="00BA025F" w:rsidRDefault="00B0289B" w:rsidP="002B3ECD">
            <w:pPr>
              <w:rPr>
                <w:sz w:val="24"/>
                <w:szCs w:val="24"/>
              </w:rPr>
            </w:pPr>
            <w:r w:rsidRPr="00BA025F">
              <w:rPr>
                <w:sz w:val="24"/>
                <w:szCs w:val="24"/>
              </w:rPr>
              <w:t>11</w:t>
            </w:r>
          </w:p>
        </w:tc>
        <w:tc>
          <w:tcPr>
            <w:tcW w:w="7513" w:type="dxa"/>
          </w:tcPr>
          <w:p w:rsidR="00B0289B" w:rsidRPr="00BA025F" w:rsidRDefault="00B0289B" w:rsidP="002B3ECD">
            <w:pPr>
              <w:rPr>
                <w:sz w:val="24"/>
                <w:szCs w:val="24"/>
              </w:rPr>
            </w:pPr>
            <w:r w:rsidRPr="00BA025F">
              <w:rPr>
                <w:sz w:val="24"/>
                <w:szCs w:val="24"/>
              </w:rPr>
              <w:t>Типы речи</w:t>
            </w:r>
          </w:p>
        </w:tc>
        <w:tc>
          <w:tcPr>
            <w:tcW w:w="1276" w:type="dxa"/>
          </w:tcPr>
          <w:p w:rsidR="00B0289B" w:rsidRPr="00BA025F" w:rsidRDefault="00B0289B" w:rsidP="002B3ECD">
            <w:pPr>
              <w:rPr>
                <w:sz w:val="24"/>
                <w:szCs w:val="24"/>
              </w:rPr>
            </w:pPr>
            <w:r w:rsidRPr="00BA025F">
              <w:rPr>
                <w:sz w:val="24"/>
                <w:szCs w:val="24"/>
              </w:rPr>
              <w:t>4</w:t>
            </w:r>
          </w:p>
        </w:tc>
      </w:tr>
      <w:tr w:rsidR="00B0289B" w:rsidRPr="00BA025F" w:rsidTr="00161297">
        <w:tc>
          <w:tcPr>
            <w:tcW w:w="709" w:type="dxa"/>
          </w:tcPr>
          <w:p w:rsidR="00B0289B" w:rsidRPr="00BA025F" w:rsidRDefault="00B0289B" w:rsidP="002B3ECD">
            <w:pPr>
              <w:rPr>
                <w:sz w:val="24"/>
                <w:szCs w:val="24"/>
              </w:rPr>
            </w:pPr>
            <w:r w:rsidRPr="00BA025F">
              <w:rPr>
                <w:sz w:val="24"/>
                <w:szCs w:val="24"/>
              </w:rPr>
              <w:t>12</w:t>
            </w:r>
          </w:p>
        </w:tc>
        <w:tc>
          <w:tcPr>
            <w:tcW w:w="7513" w:type="dxa"/>
          </w:tcPr>
          <w:p w:rsidR="00B0289B" w:rsidRPr="00BA025F" w:rsidRDefault="00B0289B" w:rsidP="002B3ECD">
            <w:pPr>
              <w:rPr>
                <w:sz w:val="24"/>
                <w:szCs w:val="24"/>
              </w:rPr>
            </w:pPr>
            <w:r w:rsidRPr="00BA025F">
              <w:rPr>
                <w:sz w:val="24"/>
                <w:szCs w:val="24"/>
              </w:rPr>
              <w:t>Строение текста</w:t>
            </w:r>
          </w:p>
        </w:tc>
        <w:tc>
          <w:tcPr>
            <w:tcW w:w="1276" w:type="dxa"/>
          </w:tcPr>
          <w:p w:rsidR="00B0289B" w:rsidRPr="00BA025F" w:rsidRDefault="00B0289B" w:rsidP="002B3ECD">
            <w:pPr>
              <w:rPr>
                <w:sz w:val="24"/>
                <w:szCs w:val="24"/>
              </w:rPr>
            </w:pPr>
            <w:r w:rsidRPr="00BA025F">
              <w:rPr>
                <w:sz w:val="24"/>
                <w:szCs w:val="24"/>
              </w:rPr>
              <w:t>5</w:t>
            </w:r>
          </w:p>
        </w:tc>
      </w:tr>
      <w:tr w:rsidR="00B0289B" w:rsidRPr="00BA025F" w:rsidTr="00161297">
        <w:tc>
          <w:tcPr>
            <w:tcW w:w="709" w:type="dxa"/>
          </w:tcPr>
          <w:p w:rsidR="00B0289B" w:rsidRPr="00BA025F" w:rsidRDefault="00B0289B" w:rsidP="002B3ECD">
            <w:pPr>
              <w:rPr>
                <w:sz w:val="24"/>
                <w:szCs w:val="24"/>
              </w:rPr>
            </w:pPr>
            <w:r w:rsidRPr="00BA025F">
              <w:rPr>
                <w:sz w:val="24"/>
                <w:szCs w:val="24"/>
              </w:rPr>
              <w:t>13</w:t>
            </w:r>
          </w:p>
        </w:tc>
        <w:tc>
          <w:tcPr>
            <w:tcW w:w="7513" w:type="dxa"/>
          </w:tcPr>
          <w:p w:rsidR="00B0289B" w:rsidRPr="00BA025F" w:rsidRDefault="00B0289B" w:rsidP="002B3ECD">
            <w:pPr>
              <w:rPr>
                <w:sz w:val="24"/>
                <w:szCs w:val="24"/>
              </w:rPr>
            </w:pPr>
            <w:r w:rsidRPr="00BA025F">
              <w:rPr>
                <w:sz w:val="24"/>
                <w:szCs w:val="24"/>
              </w:rPr>
              <w:t>Морфология. Правописание. Глагол</w:t>
            </w:r>
          </w:p>
        </w:tc>
        <w:tc>
          <w:tcPr>
            <w:tcW w:w="1276" w:type="dxa"/>
          </w:tcPr>
          <w:p w:rsidR="00B0289B" w:rsidRPr="00BA025F" w:rsidRDefault="00B0289B" w:rsidP="002B3ECD">
            <w:pPr>
              <w:rPr>
                <w:sz w:val="24"/>
                <w:szCs w:val="24"/>
              </w:rPr>
            </w:pPr>
            <w:r w:rsidRPr="00BA025F">
              <w:rPr>
                <w:sz w:val="24"/>
                <w:szCs w:val="24"/>
              </w:rPr>
              <w:t>18</w:t>
            </w:r>
          </w:p>
        </w:tc>
      </w:tr>
      <w:tr w:rsidR="00B0289B" w:rsidRPr="00BA025F" w:rsidTr="00161297">
        <w:tc>
          <w:tcPr>
            <w:tcW w:w="709" w:type="dxa"/>
          </w:tcPr>
          <w:p w:rsidR="00B0289B" w:rsidRPr="00BA025F" w:rsidRDefault="00B0289B" w:rsidP="002B3ECD">
            <w:pPr>
              <w:rPr>
                <w:sz w:val="24"/>
                <w:szCs w:val="24"/>
              </w:rPr>
            </w:pPr>
            <w:r w:rsidRPr="00BA025F">
              <w:rPr>
                <w:sz w:val="24"/>
                <w:szCs w:val="24"/>
              </w:rPr>
              <w:t>14</w:t>
            </w:r>
          </w:p>
        </w:tc>
        <w:tc>
          <w:tcPr>
            <w:tcW w:w="7513" w:type="dxa"/>
          </w:tcPr>
          <w:p w:rsidR="00B0289B" w:rsidRPr="00BA025F" w:rsidRDefault="00B0289B" w:rsidP="002B3ECD">
            <w:pPr>
              <w:rPr>
                <w:sz w:val="24"/>
                <w:szCs w:val="24"/>
              </w:rPr>
            </w:pPr>
            <w:r w:rsidRPr="00BA025F">
              <w:rPr>
                <w:sz w:val="24"/>
                <w:szCs w:val="24"/>
              </w:rPr>
              <w:t>Строение текста ( продолжение)</w:t>
            </w:r>
          </w:p>
        </w:tc>
        <w:tc>
          <w:tcPr>
            <w:tcW w:w="1276" w:type="dxa"/>
          </w:tcPr>
          <w:p w:rsidR="00B0289B" w:rsidRPr="00BA025F" w:rsidRDefault="00B0289B" w:rsidP="002B3ECD">
            <w:pPr>
              <w:rPr>
                <w:sz w:val="24"/>
                <w:szCs w:val="24"/>
              </w:rPr>
            </w:pPr>
            <w:r w:rsidRPr="00BA025F">
              <w:rPr>
                <w:sz w:val="24"/>
                <w:szCs w:val="24"/>
              </w:rPr>
              <w:t>5</w:t>
            </w:r>
          </w:p>
        </w:tc>
      </w:tr>
      <w:tr w:rsidR="00B0289B" w:rsidRPr="00BA025F" w:rsidTr="00161297">
        <w:tc>
          <w:tcPr>
            <w:tcW w:w="709" w:type="dxa"/>
          </w:tcPr>
          <w:p w:rsidR="00B0289B" w:rsidRPr="00BA025F" w:rsidRDefault="00B0289B" w:rsidP="002B3ECD">
            <w:pPr>
              <w:rPr>
                <w:sz w:val="24"/>
                <w:szCs w:val="24"/>
              </w:rPr>
            </w:pPr>
            <w:r w:rsidRPr="00BA025F">
              <w:rPr>
                <w:sz w:val="24"/>
                <w:szCs w:val="24"/>
              </w:rPr>
              <w:t>15</w:t>
            </w:r>
          </w:p>
        </w:tc>
        <w:tc>
          <w:tcPr>
            <w:tcW w:w="7513" w:type="dxa"/>
          </w:tcPr>
          <w:p w:rsidR="00B0289B" w:rsidRPr="00BA025F" w:rsidRDefault="00B0289B" w:rsidP="002B3ECD">
            <w:pPr>
              <w:rPr>
                <w:sz w:val="24"/>
                <w:szCs w:val="24"/>
              </w:rPr>
            </w:pPr>
            <w:r w:rsidRPr="00BA025F">
              <w:rPr>
                <w:sz w:val="24"/>
                <w:szCs w:val="24"/>
              </w:rPr>
              <w:t>Имя существительное</w:t>
            </w:r>
          </w:p>
        </w:tc>
        <w:tc>
          <w:tcPr>
            <w:tcW w:w="1276" w:type="dxa"/>
          </w:tcPr>
          <w:p w:rsidR="00B0289B" w:rsidRPr="00BA025F" w:rsidRDefault="00B0289B" w:rsidP="002B3ECD">
            <w:pPr>
              <w:rPr>
                <w:sz w:val="24"/>
                <w:szCs w:val="24"/>
              </w:rPr>
            </w:pPr>
            <w:r w:rsidRPr="00BA025F">
              <w:rPr>
                <w:sz w:val="24"/>
                <w:szCs w:val="24"/>
              </w:rPr>
              <w:t>16</w:t>
            </w:r>
          </w:p>
        </w:tc>
      </w:tr>
      <w:tr w:rsidR="00B0289B" w:rsidRPr="00BA025F" w:rsidTr="00161297">
        <w:tc>
          <w:tcPr>
            <w:tcW w:w="709" w:type="dxa"/>
          </w:tcPr>
          <w:p w:rsidR="00B0289B" w:rsidRPr="00BA025F" w:rsidRDefault="00B0289B" w:rsidP="002B3ECD">
            <w:pPr>
              <w:rPr>
                <w:sz w:val="24"/>
                <w:szCs w:val="24"/>
              </w:rPr>
            </w:pPr>
            <w:r w:rsidRPr="00BA025F">
              <w:rPr>
                <w:sz w:val="24"/>
                <w:szCs w:val="24"/>
              </w:rPr>
              <w:t>16</w:t>
            </w:r>
          </w:p>
        </w:tc>
        <w:tc>
          <w:tcPr>
            <w:tcW w:w="7513" w:type="dxa"/>
          </w:tcPr>
          <w:p w:rsidR="00B0289B" w:rsidRPr="00BA025F" w:rsidRDefault="00B0289B" w:rsidP="002B3ECD">
            <w:pPr>
              <w:rPr>
                <w:sz w:val="24"/>
                <w:szCs w:val="24"/>
              </w:rPr>
            </w:pPr>
            <w:r w:rsidRPr="00BA025F">
              <w:rPr>
                <w:sz w:val="24"/>
                <w:szCs w:val="24"/>
              </w:rPr>
              <w:t xml:space="preserve"> Строение текста ( продолжение)</w:t>
            </w:r>
          </w:p>
        </w:tc>
        <w:tc>
          <w:tcPr>
            <w:tcW w:w="1276" w:type="dxa"/>
          </w:tcPr>
          <w:p w:rsidR="00B0289B" w:rsidRPr="00BA025F" w:rsidRDefault="00B0289B" w:rsidP="002B3ECD">
            <w:pPr>
              <w:rPr>
                <w:sz w:val="24"/>
                <w:szCs w:val="24"/>
              </w:rPr>
            </w:pPr>
            <w:r w:rsidRPr="00BA025F">
              <w:rPr>
                <w:sz w:val="24"/>
                <w:szCs w:val="24"/>
              </w:rPr>
              <w:t>7</w:t>
            </w:r>
          </w:p>
        </w:tc>
      </w:tr>
      <w:tr w:rsidR="00B0289B" w:rsidRPr="00BA025F" w:rsidTr="00161297">
        <w:tc>
          <w:tcPr>
            <w:tcW w:w="709" w:type="dxa"/>
          </w:tcPr>
          <w:p w:rsidR="00B0289B" w:rsidRPr="00BA025F" w:rsidRDefault="00B0289B" w:rsidP="002B3ECD">
            <w:pPr>
              <w:rPr>
                <w:sz w:val="24"/>
                <w:szCs w:val="24"/>
              </w:rPr>
            </w:pPr>
            <w:r w:rsidRPr="00BA025F">
              <w:rPr>
                <w:sz w:val="24"/>
                <w:szCs w:val="24"/>
              </w:rPr>
              <w:t>17</w:t>
            </w:r>
          </w:p>
        </w:tc>
        <w:tc>
          <w:tcPr>
            <w:tcW w:w="7513" w:type="dxa"/>
          </w:tcPr>
          <w:p w:rsidR="00B0289B" w:rsidRPr="00BA025F" w:rsidRDefault="00B0289B" w:rsidP="002B3ECD">
            <w:pPr>
              <w:rPr>
                <w:sz w:val="24"/>
                <w:szCs w:val="24"/>
              </w:rPr>
            </w:pPr>
            <w:r w:rsidRPr="00BA025F">
              <w:rPr>
                <w:sz w:val="24"/>
                <w:szCs w:val="24"/>
              </w:rPr>
              <w:t xml:space="preserve"> Соединение типов речи в тексте</w:t>
            </w:r>
          </w:p>
        </w:tc>
        <w:tc>
          <w:tcPr>
            <w:tcW w:w="1276" w:type="dxa"/>
          </w:tcPr>
          <w:p w:rsidR="00B0289B" w:rsidRPr="00BA025F" w:rsidRDefault="00B0289B" w:rsidP="002B3ECD">
            <w:pPr>
              <w:rPr>
                <w:sz w:val="24"/>
                <w:szCs w:val="24"/>
              </w:rPr>
            </w:pPr>
            <w:r w:rsidRPr="00BA025F">
              <w:rPr>
                <w:sz w:val="24"/>
                <w:szCs w:val="24"/>
              </w:rPr>
              <w:t>8</w:t>
            </w:r>
          </w:p>
        </w:tc>
      </w:tr>
      <w:tr w:rsidR="00B0289B" w:rsidRPr="00BA025F" w:rsidTr="00161297">
        <w:tc>
          <w:tcPr>
            <w:tcW w:w="709" w:type="dxa"/>
          </w:tcPr>
          <w:p w:rsidR="00B0289B" w:rsidRPr="00BA025F" w:rsidRDefault="00B0289B" w:rsidP="002B3ECD">
            <w:pPr>
              <w:rPr>
                <w:sz w:val="24"/>
                <w:szCs w:val="24"/>
              </w:rPr>
            </w:pPr>
            <w:r w:rsidRPr="00BA025F">
              <w:rPr>
                <w:sz w:val="24"/>
                <w:szCs w:val="24"/>
              </w:rPr>
              <w:t>18</w:t>
            </w:r>
          </w:p>
        </w:tc>
        <w:tc>
          <w:tcPr>
            <w:tcW w:w="7513" w:type="dxa"/>
          </w:tcPr>
          <w:p w:rsidR="00B0289B" w:rsidRPr="00BA025F" w:rsidRDefault="00B0289B" w:rsidP="002B3ECD">
            <w:pPr>
              <w:rPr>
                <w:sz w:val="24"/>
                <w:szCs w:val="24"/>
              </w:rPr>
            </w:pPr>
            <w:r w:rsidRPr="00BA025F">
              <w:rPr>
                <w:sz w:val="24"/>
                <w:szCs w:val="24"/>
              </w:rPr>
              <w:t>Имя прилагательное</w:t>
            </w:r>
          </w:p>
        </w:tc>
        <w:tc>
          <w:tcPr>
            <w:tcW w:w="1276" w:type="dxa"/>
          </w:tcPr>
          <w:p w:rsidR="00B0289B" w:rsidRPr="00BA025F" w:rsidRDefault="00B0289B" w:rsidP="002B3ECD">
            <w:pPr>
              <w:rPr>
                <w:sz w:val="24"/>
                <w:szCs w:val="24"/>
              </w:rPr>
            </w:pPr>
            <w:r w:rsidRPr="00BA025F">
              <w:rPr>
                <w:sz w:val="24"/>
                <w:szCs w:val="24"/>
              </w:rPr>
              <w:t>13</w:t>
            </w:r>
          </w:p>
        </w:tc>
      </w:tr>
      <w:tr w:rsidR="00B0289B" w:rsidRPr="00BA025F" w:rsidTr="00161297">
        <w:tc>
          <w:tcPr>
            <w:tcW w:w="709" w:type="dxa"/>
          </w:tcPr>
          <w:p w:rsidR="00B0289B" w:rsidRPr="00BA025F" w:rsidRDefault="00B0289B" w:rsidP="002B3ECD">
            <w:pPr>
              <w:rPr>
                <w:sz w:val="24"/>
                <w:szCs w:val="24"/>
              </w:rPr>
            </w:pPr>
            <w:r w:rsidRPr="00BA025F">
              <w:rPr>
                <w:sz w:val="24"/>
                <w:szCs w:val="24"/>
              </w:rPr>
              <w:t>19</w:t>
            </w:r>
          </w:p>
        </w:tc>
        <w:tc>
          <w:tcPr>
            <w:tcW w:w="7513" w:type="dxa"/>
          </w:tcPr>
          <w:p w:rsidR="00B0289B" w:rsidRPr="00BA025F" w:rsidRDefault="00B0289B" w:rsidP="002B3ECD">
            <w:pPr>
              <w:rPr>
                <w:sz w:val="24"/>
                <w:szCs w:val="24"/>
              </w:rPr>
            </w:pPr>
            <w:r w:rsidRPr="00BA025F">
              <w:rPr>
                <w:sz w:val="24"/>
                <w:szCs w:val="24"/>
              </w:rPr>
              <w:t>Обобщение и повторение</w:t>
            </w:r>
          </w:p>
        </w:tc>
        <w:tc>
          <w:tcPr>
            <w:tcW w:w="1276" w:type="dxa"/>
          </w:tcPr>
          <w:p w:rsidR="00B0289B" w:rsidRPr="00BA025F" w:rsidRDefault="00B0289B" w:rsidP="002B3ECD">
            <w:pPr>
              <w:rPr>
                <w:sz w:val="24"/>
                <w:szCs w:val="24"/>
              </w:rPr>
            </w:pPr>
            <w:r w:rsidRPr="00BA025F">
              <w:rPr>
                <w:sz w:val="24"/>
                <w:szCs w:val="24"/>
              </w:rPr>
              <w:t>10</w:t>
            </w:r>
          </w:p>
        </w:tc>
      </w:tr>
      <w:tr w:rsidR="00B0289B" w:rsidRPr="00BA025F" w:rsidTr="00161297">
        <w:tc>
          <w:tcPr>
            <w:tcW w:w="709" w:type="dxa"/>
          </w:tcPr>
          <w:p w:rsidR="00B0289B" w:rsidRPr="00BA025F" w:rsidRDefault="00B0289B" w:rsidP="002B3ECD">
            <w:pPr>
              <w:rPr>
                <w:sz w:val="24"/>
                <w:szCs w:val="24"/>
              </w:rPr>
            </w:pPr>
          </w:p>
        </w:tc>
        <w:tc>
          <w:tcPr>
            <w:tcW w:w="7513" w:type="dxa"/>
          </w:tcPr>
          <w:p w:rsidR="00B0289B" w:rsidRPr="00BA025F" w:rsidRDefault="00B0289B" w:rsidP="002B3ECD">
            <w:pPr>
              <w:rPr>
                <w:sz w:val="24"/>
                <w:szCs w:val="24"/>
              </w:rPr>
            </w:pPr>
            <w:r w:rsidRPr="00BA025F">
              <w:rPr>
                <w:sz w:val="24"/>
                <w:szCs w:val="24"/>
              </w:rPr>
              <w:t>Итого</w:t>
            </w:r>
          </w:p>
        </w:tc>
        <w:tc>
          <w:tcPr>
            <w:tcW w:w="1276" w:type="dxa"/>
          </w:tcPr>
          <w:p w:rsidR="00B0289B" w:rsidRPr="00BA025F" w:rsidRDefault="00B0289B" w:rsidP="002B3ECD">
            <w:pPr>
              <w:rPr>
                <w:sz w:val="24"/>
                <w:szCs w:val="24"/>
              </w:rPr>
            </w:pPr>
            <w:r w:rsidRPr="00BA025F">
              <w:rPr>
                <w:sz w:val="24"/>
                <w:szCs w:val="24"/>
              </w:rPr>
              <w:t>175</w:t>
            </w:r>
          </w:p>
        </w:tc>
      </w:tr>
    </w:tbl>
    <w:p w:rsidR="00271BE8" w:rsidRPr="00BA025F" w:rsidRDefault="00271BE8" w:rsidP="00904300">
      <w:pPr>
        <w:shd w:val="clear" w:color="auto" w:fill="FFFFFF"/>
        <w:spacing w:line="100" w:lineRule="atLeast"/>
        <w:ind w:left="851" w:right="918"/>
        <w:jc w:val="center"/>
        <w:rPr>
          <w:b/>
          <w:sz w:val="24"/>
          <w:szCs w:val="24"/>
        </w:rPr>
      </w:pPr>
    </w:p>
    <w:p w:rsidR="00E66661" w:rsidRPr="00BA025F" w:rsidRDefault="00E66661" w:rsidP="00694E76">
      <w:pPr>
        <w:ind w:left="142" w:right="-1" w:hanging="142"/>
        <w:jc w:val="center"/>
        <w:rPr>
          <w:b/>
          <w:sz w:val="24"/>
          <w:szCs w:val="24"/>
        </w:rPr>
      </w:pPr>
    </w:p>
    <w:p w:rsidR="00E66661" w:rsidRPr="00BA025F" w:rsidRDefault="00E66661" w:rsidP="00694E76">
      <w:pPr>
        <w:ind w:left="142" w:right="-1" w:hanging="142"/>
        <w:jc w:val="center"/>
        <w:rPr>
          <w:b/>
          <w:sz w:val="24"/>
          <w:szCs w:val="24"/>
        </w:rPr>
      </w:pPr>
    </w:p>
    <w:p w:rsidR="00694E76" w:rsidRPr="00BA025F" w:rsidRDefault="00694E76" w:rsidP="00694E76">
      <w:pPr>
        <w:ind w:left="142" w:right="-1" w:hanging="142"/>
        <w:jc w:val="center"/>
        <w:rPr>
          <w:b/>
          <w:sz w:val="24"/>
          <w:szCs w:val="24"/>
        </w:rPr>
      </w:pPr>
      <w:r w:rsidRPr="00BA025F">
        <w:rPr>
          <w:b/>
          <w:sz w:val="24"/>
          <w:szCs w:val="24"/>
        </w:rPr>
        <w:t>6 класс,  210  ч</w:t>
      </w:r>
    </w:p>
    <w:p w:rsidR="009532BC" w:rsidRPr="00BA025F" w:rsidRDefault="009532BC" w:rsidP="00694E76">
      <w:pPr>
        <w:ind w:left="142" w:right="-1" w:hanging="142"/>
        <w:jc w:val="center"/>
        <w:rPr>
          <w:b/>
          <w:sz w:val="24"/>
          <w:szCs w:val="24"/>
        </w:rPr>
      </w:pPr>
    </w:p>
    <w:tbl>
      <w:tblPr>
        <w:tblpPr w:leftFromText="180" w:rightFromText="180" w:vertAnchor="text" w:tblpX="92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5486"/>
        <w:gridCol w:w="2431"/>
      </w:tblGrid>
      <w:tr w:rsidR="009532BC" w:rsidRPr="00BA025F" w:rsidTr="009532BC">
        <w:tc>
          <w:tcPr>
            <w:tcW w:w="835" w:type="dxa"/>
          </w:tcPr>
          <w:p w:rsidR="009532BC" w:rsidRPr="00BA025F" w:rsidRDefault="009532BC" w:rsidP="009532BC">
            <w:pPr>
              <w:adjustRightInd w:val="0"/>
              <w:rPr>
                <w:rFonts w:eastAsia="Calibri"/>
                <w:b/>
                <w:sz w:val="24"/>
                <w:szCs w:val="24"/>
                <w:lang w:eastAsia="en-US"/>
              </w:rPr>
            </w:pPr>
            <w:r w:rsidRPr="00BA025F">
              <w:rPr>
                <w:rFonts w:eastAsia="Calibri"/>
                <w:b/>
                <w:sz w:val="24"/>
                <w:szCs w:val="24"/>
                <w:lang w:eastAsia="en-US"/>
              </w:rPr>
              <w:t>№</w:t>
            </w:r>
          </w:p>
        </w:tc>
        <w:tc>
          <w:tcPr>
            <w:tcW w:w="5486" w:type="dxa"/>
          </w:tcPr>
          <w:p w:rsidR="009532BC" w:rsidRPr="00BA025F" w:rsidRDefault="009532BC" w:rsidP="009532BC">
            <w:pPr>
              <w:adjustRightInd w:val="0"/>
              <w:jc w:val="center"/>
              <w:rPr>
                <w:rFonts w:eastAsia="Calibri"/>
                <w:b/>
                <w:sz w:val="24"/>
                <w:szCs w:val="24"/>
                <w:lang w:eastAsia="en-US"/>
              </w:rPr>
            </w:pPr>
            <w:r w:rsidRPr="00BA025F">
              <w:rPr>
                <w:rFonts w:eastAsia="Calibri"/>
                <w:b/>
                <w:sz w:val="24"/>
                <w:szCs w:val="24"/>
                <w:lang w:eastAsia="en-US"/>
              </w:rPr>
              <w:t>Наименование разделов</w:t>
            </w:r>
          </w:p>
        </w:tc>
        <w:tc>
          <w:tcPr>
            <w:tcW w:w="2431" w:type="dxa"/>
          </w:tcPr>
          <w:p w:rsidR="009532BC" w:rsidRPr="00BA025F" w:rsidRDefault="009532BC" w:rsidP="009532BC">
            <w:pPr>
              <w:adjustRightInd w:val="0"/>
              <w:jc w:val="center"/>
              <w:rPr>
                <w:rFonts w:eastAsia="Calibri"/>
                <w:b/>
                <w:sz w:val="24"/>
                <w:szCs w:val="24"/>
                <w:lang w:eastAsia="en-US"/>
              </w:rPr>
            </w:pPr>
            <w:r w:rsidRPr="00BA025F">
              <w:rPr>
                <w:rFonts w:eastAsia="Calibri"/>
                <w:b/>
                <w:sz w:val="24"/>
                <w:szCs w:val="24"/>
                <w:lang w:eastAsia="en-US"/>
              </w:rPr>
              <w:t>Количество часов</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w:t>
            </w:r>
          </w:p>
        </w:tc>
        <w:tc>
          <w:tcPr>
            <w:tcW w:w="5486"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О языке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1</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2.</w:t>
            </w:r>
          </w:p>
        </w:tc>
        <w:tc>
          <w:tcPr>
            <w:tcW w:w="5486" w:type="dxa"/>
          </w:tcPr>
          <w:p w:rsidR="009532BC" w:rsidRPr="00BA025F" w:rsidRDefault="009532BC" w:rsidP="009532BC">
            <w:pPr>
              <w:adjustRightInd w:val="0"/>
              <w:rPr>
                <w:rFonts w:eastAsia="Calibri"/>
                <w:sz w:val="24"/>
                <w:szCs w:val="24"/>
                <w:lang w:eastAsia="en-US"/>
              </w:rPr>
            </w:pPr>
            <w:r w:rsidRPr="00BA025F">
              <w:rPr>
                <w:rFonts w:eastAsia="Calibri"/>
                <w:b/>
                <w:sz w:val="24"/>
                <w:szCs w:val="24"/>
                <w:lang w:eastAsia="en-US"/>
              </w:rPr>
              <w:t xml:space="preserve"> </w:t>
            </w:r>
            <w:r w:rsidRPr="00BA025F">
              <w:rPr>
                <w:rFonts w:eastAsia="Calibri"/>
                <w:sz w:val="24"/>
                <w:szCs w:val="24"/>
                <w:lang w:eastAsia="en-US"/>
              </w:rPr>
              <w:t>Речь. Язык. Правописание. Культура речи (повторение изученного в 5 классе). Речь</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2</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3.</w:t>
            </w:r>
          </w:p>
        </w:tc>
        <w:tc>
          <w:tcPr>
            <w:tcW w:w="5486"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 xml:space="preserve">Правописание </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16</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4.</w:t>
            </w:r>
          </w:p>
        </w:tc>
        <w:tc>
          <w:tcPr>
            <w:tcW w:w="5486"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Речь.</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3</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5.</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 xml:space="preserve">Части речи, их грамматические признаки, словообразование, правописание и употребление в речи </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3</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6.</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Имя существительное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15</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7.</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Речь</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7</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8.</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Имя прилагательное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17</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9.</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Речь</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5</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10.</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Глагол</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24</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11.</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Морфология. Причастие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27</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12</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Речь. Типы речи. Повествование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8</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11.</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Деепричастие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23</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12.</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Речь. Типы речи. Описание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4</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13.</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Имя числительное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13</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14.</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Речь. Типы речи. Описание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2</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15.</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Местоимение</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22</w:t>
            </w:r>
          </w:p>
        </w:tc>
      </w:tr>
      <w:tr w:rsidR="009532BC" w:rsidRPr="00BA025F" w:rsidTr="009532BC">
        <w:tc>
          <w:tcPr>
            <w:tcW w:w="835" w:type="dxa"/>
          </w:tcPr>
          <w:p w:rsidR="009532BC" w:rsidRPr="00BA025F" w:rsidRDefault="009532BC" w:rsidP="009532BC">
            <w:pPr>
              <w:adjustRightInd w:val="0"/>
              <w:rPr>
                <w:rFonts w:eastAsia="Calibri"/>
                <w:sz w:val="24"/>
                <w:szCs w:val="24"/>
                <w:lang w:eastAsia="en-US"/>
              </w:rPr>
            </w:pPr>
            <w:r w:rsidRPr="00BA025F">
              <w:rPr>
                <w:rFonts w:eastAsia="Calibri"/>
                <w:sz w:val="24"/>
                <w:szCs w:val="24"/>
                <w:lang w:eastAsia="en-US"/>
              </w:rPr>
              <w:t>16.</w:t>
            </w:r>
          </w:p>
        </w:tc>
        <w:tc>
          <w:tcPr>
            <w:tcW w:w="5486" w:type="dxa"/>
          </w:tcPr>
          <w:p w:rsidR="009532BC" w:rsidRPr="00BA025F" w:rsidRDefault="009532BC" w:rsidP="009532BC">
            <w:pPr>
              <w:rPr>
                <w:rFonts w:eastAsia="Calibri"/>
                <w:sz w:val="24"/>
                <w:szCs w:val="24"/>
                <w:lang w:eastAsia="en-US"/>
              </w:rPr>
            </w:pPr>
            <w:r w:rsidRPr="00BA025F">
              <w:rPr>
                <w:rFonts w:eastAsia="Calibri"/>
                <w:sz w:val="24"/>
                <w:szCs w:val="24"/>
                <w:lang w:eastAsia="en-US"/>
              </w:rPr>
              <w:t>Речь. Текст</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4</w:t>
            </w:r>
          </w:p>
        </w:tc>
      </w:tr>
      <w:tr w:rsidR="009532BC" w:rsidRPr="00BA025F" w:rsidTr="009532BC">
        <w:tc>
          <w:tcPr>
            <w:tcW w:w="6321" w:type="dxa"/>
            <w:gridSpan w:val="2"/>
          </w:tcPr>
          <w:p w:rsidR="009532BC" w:rsidRPr="00BA025F" w:rsidRDefault="009532BC" w:rsidP="009532BC">
            <w:pPr>
              <w:rPr>
                <w:rFonts w:eastAsia="Calibri"/>
                <w:sz w:val="24"/>
                <w:szCs w:val="24"/>
                <w:lang w:eastAsia="en-US"/>
              </w:rPr>
            </w:pPr>
            <w:r w:rsidRPr="00BA025F">
              <w:rPr>
                <w:rFonts w:eastAsia="Calibri"/>
                <w:sz w:val="24"/>
                <w:szCs w:val="24"/>
                <w:lang w:eastAsia="en-US"/>
              </w:rPr>
              <w:t>Итого:</w:t>
            </w:r>
          </w:p>
        </w:tc>
        <w:tc>
          <w:tcPr>
            <w:tcW w:w="2431" w:type="dxa"/>
          </w:tcPr>
          <w:p w:rsidR="009532BC" w:rsidRPr="00BA025F" w:rsidRDefault="009532BC" w:rsidP="009532BC">
            <w:pPr>
              <w:adjustRightInd w:val="0"/>
              <w:jc w:val="center"/>
              <w:rPr>
                <w:rFonts w:eastAsia="Calibri"/>
                <w:sz w:val="24"/>
                <w:szCs w:val="24"/>
                <w:lang w:eastAsia="en-US"/>
              </w:rPr>
            </w:pPr>
            <w:r w:rsidRPr="00BA025F">
              <w:rPr>
                <w:rFonts w:eastAsia="Calibri"/>
                <w:sz w:val="24"/>
                <w:szCs w:val="24"/>
                <w:lang w:eastAsia="en-US"/>
              </w:rPr>
              <w:t>210 часов</w:t>
            </w:r>
          </w:p>
        </w:tc>
      </w:tr>
    </w:tbl>
    <w:p w:rsidR="009532BC" w:rsidRPr="00BA025F" w:rsidRDefault="009532BC" w:rsidP="00694E76">
      <w:pPr>
        <w:ind w:left="142" w:right="-1" w:hanging="142"/>
        <w:jc w:val="center"/>
        <w:rPr>
          <w:b/>
          <w:sz w:val="24"/>
          <w:szCs w:val="24"/>
        </w:rPr>
      </w:pPr>
    </w:p>
    <w:p w:rsidR="00694E76" w:rsidRPr="00BA025F" w:rsidRDefault="00694E76" w:rsidP="00694E76">
      <w:pPr>
        <w:tabs>
          <w:tab w:val="left" w:pos="4045"/>
        </w:tabs>
        <w:ind w:left="142" w:right="-1" w:hanging="142"/>
        <w:jc w:val="center"/>
        <w:rPr>
          <w:b/>
          <w:sz w:val="24"/>
          <w:szCs w:val="24"/>
        </w:rPr>
      </w:pPr>
    </w:p>
    <w:p w:rsidR="00E66661" w:rsidRPr="00BA025F" w:rsidRDefault="00E66661" w:rsidP="00694E76">
      <w:pPr>
        <w:tabs>
          <w:tab w:val="left" w:pos="4045"/>
        </w:tabs>
        <w:ind w:left="142" w:right="-1" w:hanging="142"/>
        <w:jc w:val="center"/>
        <w:rPr>
          <w:b/>
          <w:sz w:val="24"/>
          <w:szCs w:val="24"/>
        </w:rPr>
      </w:pPr>
    </w:p>
    <w:p w:rsidR="008A0F78" w:rsidRPr="00BA025F" w:rsidRDefault="008A0F78" w:rsidP="00694E76">
      <w:pPr>
        <w:tabs>
          <w:tab w:val="left" w:pos="4045"/>
        </w:tabs>
        <w:ind w:left="142" w:right="-1" w:hanging="142"/>
        <w:jc w:val="center"/>
        <w:rPr>
          <w:b/>
          <w:sz w:val="24"/>
          <w:szCs w:val="24"/>
        </w:rPr>
      </w:pPr>
    </w:p>
    <w:p w:rsidR="008A0F78" w:rsidRPr="00BA025F" w:rsidRDefault="008A0F78" w:rsidP="00694E76">
      <w:pPr>
        <w:tabs>
          <w:tab w:val="left" w:pos="4045"/>
        </w:tabs>
        <w:ind w:left="142" w:right="-1" w:hanging="142"/>
        <w:jc w:val="center"/>
        <w:rPr>
          <w:b/>
          <w:sz w:val="24"/>
          <w:szCs w:val="24"/>
        </w:rPr>
      </w:pPr>
    </w:p>
    <w:p w:rsidR="009532BC" w:rsidRPr="00BA025F" w:rsidRDefault="009532BC" w:rsidP="00694E76">
      <w:pPr>
        <w:tabs>
          <w:tab w:val="left" w:pos="4045"/>
        </w:tabs>
        <w:ind w:left="142" w:right="-1" w:hanging="142"/>
        <w:jc w:val="center"/>
        <w:rPr>
          <w:b/>
          <w:sz w:val="24"/>
          <w:szCs w:val="24"/>
        </w:rPr>
      </w:pPr>
    </w:p>
    <w:p w:rsidR="009532BC" w:rsidRPr="00BA025F" w:rsidRDefault="009532BC" w:rsidP="00694E76">
      <w:pPr>
        <w:tabs>
          <w:tab w:val="left" w:pos="4045"/>
        </w:tabs>
        <w:ind w:left="142" w:right="-1" w:hanging="142"/>
        <w:jc w:val="center"/>
        <w:rPr>
          <w:b/>
          <w:sz w:val="24"/>
          <w:szCs w:val="24"/>
        </w:rPr>
      </w:pPr>
    </w:p>
    <w:p w:rsidR="009532BC" w:rsidRPr="00BA025F" w:rsidRDefault="009532BC" w:rsidP="00694E76">
      <w:pPr>
        <w:tabs>
          <w:tab w:val="left" w:pos="4045"/>
        </w:tabs>
        <w:ind w:left="142" w:right="-1" w:hanging="142"/>
        <w:jc w:val="center"/>
        <w:rPr>
          <w:b/>
          <w:sz w:val="24"/>
          <w:szCs w:val="24"/>
        </w:rPr>
      </w:pPr>
    </w:p>
    <w:p w:rsidR="009532BC" w:rsidRPr="00BA025F" w:rsidRDefault="009532BC" w:rsidP="00694E76">
      <w:pPr>
        <w:tabs>
          <w:tab w:val="left" w:pos="4045"/>
        </w:tabs>
        <w:ind w:left="142" w:right="-1" w:hanging="142"/>
        <w:jc w:val="center"/>
        <w:rPr>
          <w:b/>
          <w:sz w:val="24"/>
          <w:szCs w:val="24"/>
        </w:rPr>
      </w:pPr>
    </w:p>
    <w:p w:rsidR="009532BC" w:rsidRPr="00BA025F" w:rsidRDefault="009532BC" w:rsidP="00694E76">
      <w:pPr>
        <w:tabs>
          <w:tab w:val="left" w:pos="4045"/>
        </w:tabs>
        <w:ind w:left="142" w:right="-1" w:hanging="142"/>
        <w:jc w:val="center"/>
        <w:rPr>
          <w:b/>
          <w:sz w:val="24"/>
          <w:szCs w:val="24"/>
        </w:rPr>
      </w:pPr>
    </w:p>
    <w:p w:rsidR="009532BC" w:rsidRPr="00BA025F" w:rsidRDefault="009532BC" w:rsidP="00694E76">
      <w:pPr>
        <w:tabs>
          <w:tab w:val="left" w:pos="4045"/>
        </w:tabs>
        <w:ind w:left="142" w:right="-1" w:hanging="142"/>
        <w:jc w:val="center"/>
        <w:rPr>
          <w:b/>
          <w:sz w:val="24"/>
          <w:szCs w:val="24"/>
        </w:rPr>
      </w:pPr>
    </w:p>
    <w:p w:rsidR="009532BC" w:rsidRPr="00BA025F" w:rsidRDefault="009532BC" w:rsidP="00694E76">
      <w:pPr>
        <w:tabs>
          <w:tab w:val="left" w:pos="4045"/>
        </w:tabs>
        <w:ind w:left="142" w:right="-1" w:hanging="142"/>
        <w:jc w:val="center"/>
        <w:rPr>
          <w:b/>
          <w:sz w:val="24"/>
          <w:szCs w:val="24"/>
        </w:rPr>
      </w:pPr>
    </w:p>
    <w:p w:rsidR="009532BC" w:rsidRPr="00BA025F" w:rsidRDefault="009532BC" w:rsidP="00694E76">
      <w:pPr>
        <w:tabs>
          <w:tab w:val="left" w:pos="4045"/>
        </w:tabs>
        <w:ind w:left="142" w:right="-1" w:hanging="142"/>
        <w:jc w:val="center"/>
        <w:rPr>
          <w:b/>
          <w:sz w:val="24"/>
          <w:szCs w:val="24"/>
        </w:rPr>
      </w:pPr>
    </w:p>
    <w:p w:rsidR="009532BC" w:rsidRPr="00BA025F" w:rsidRDefault="009532B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05522C" w:rsidRDefault="0005522C" w:rsidP="00694E76">
      <w:pPr>
        <w:tabs>
          <w:tab w:val="left" w:pos="4045"/>
        </w:tabs>
        <w:ind w:left="142" w:right="-1" w:hanging="142"/>
        <w:jc w:val="center"/>
        <w:rPr>
          <w:b/>
          <w:sz w:val="24"/>
          <w:szCs w:val="24"/>
        </w:rPr>
      </w:pPr>
    </w:p>
    <w:p w:rsidR="00694E76" w:rsidRPr="00BA025F" w:rsidRDefault="00694E76" w:rsidP="00694E76">
      <w:pPr>
        <w:tabs>
          <w:tab w:val="left" w:pos="4045"/>
        </w:tabs>
        <w:ind w:left="142" w:right="-1" w:hanging="142"/>
        <w:jc w:val="center"/>
        <w:rPr>
          <w:b/>
          <w:sz w:val="24"/>
          <w:szCs w:val="24"/>
        </w:rPr>
      </w:pPr>
      <w:r w:rsidRPr="00BA025F">
        <w:rPr>
          <w:b/>
          <w:sz w:val="24"/>
          <w:szCs w:val="24"/>
        </w:rPr>
        <w:t>7 класс, 140 ч</w:t>
      </w:r>
    </w:p>
    <w:p w:rsidR="000F7B7D" w:rsidRPr="00BA025F" w:rsidRDefault="000F7B7D" w:rsidP="00694E76">
      <w:pPr>
        <w:tabs>
          <w:tab w:val="left" w:pos="4045"/>
        </w:tabs>
        <w:ind w:left="142" w:right="-1" w:hanging="142"/>
        <w:jc w:val="center"/>
        <w:rPr>
          <w:b/>
          <w:sz w:val="24"/>
          <w:szCs w:val="24"/>
        </w:rPr>
      </w:pPr>
    </w:p>
    <w:p w:rsidR="000F7B7D" w:rsidRPr="00BA025F" w:rsidRDefault="000F7B7D" w:rsidP="00694E76">
      <w:pPr>
        <w:tabs>
          <w:tab w:val="left" w:pos="4045"/>
        </w:tabs>
        <w:ind w:left="142" w:right="-1" w:hanging="142"/>
        <w:jc w:val="center"/>
        <w:rPr>
          <w:b/>
          <w:sz w:val="24"/>
          <w:szCs w:val="24"/>
        </w:rPr>
      </w:pPr>
    </w:p>
    <w:tbl>
      <w:tblPr>
        <w:tblW w:w="98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6882"/>
        <w:gridCol w:w="1900"/>
      </w:tblGrid>
      <w:tr w:rsidR="000F7B7D" w:rsidRPr="00BA025F" w:rsidTr="000F7B7D">
        <w:trPr>
          <w:trHeight w:val="798"/>
        </w:trPr>
        <w:tc>
          <w:tcPr>
            <w:tcW w:w="1056" w:type="dxa"/>
          </w:tcPr>
          <w:p w:rsidR="000F7B7D" w:rsidRPr="00BA025F" w:rsidRDefault="000F7B7D" w:rsidP="007C4C86">
            <w:pPr>
              <w:ind w:right="-1"/>
              <w:jc w:val="center"/>
              <w:rPr>
                <w:sz w:val="24"/>
                <w:szCs w:val="24"/>
              </w:rPr>
            </w:pPr>
            <w:r w:rsidRPr="00BA025F">
              <w:rPr>
                <w:sz w:val="24"/>
                <w:szCs w:val="24"/>
              </w:rPr>
              <w:t>№</w:t>
            </w:r>
          </w:p>
        </w:tc>
        <w:tc>
          <w:tcPr>
            <w:tcW w:w="6882" w:type="dxa"/>
          </w:tcPr>
          <w:p w:rsidR="000F7B7D" w:rsidRPr="00BA025F" w:rsidRDefault="000F7B7D" w:rsidP="007C4C86">
            <w:pPr>
              <w:tabs>
                <w:tab w:val="left" w:pos="501"/>
              </w:tabs>
              <w:ind w:right="-1"/>
              <w:jc w:val="center"/>
              <w:rPr>
                <w:sz w:val="24"/>
                <w:szCs w:val="24"/>
              </w:rPr>
            </w:pPr>
            <w:r w:rsidRPr="00BA025F">
              <w:rPr>
                <w:sz w:val="24"/>
                <w:szCs w:val="24"/>
              </w:rPr>
              <w:t>Раздел</w:t>
            </w:r>
          </w:p>
        </w:tc>
        <w:tc>
          <w:tcPr>
            <w:tcW w:w="1900" w:type="dxa"/>
          </w:tcPr>
          <w:p w:rsidR="000F7B7D" w:rsidRPr="00BA025F" w:rsidRDefault="000F7B7D" w:rsidP="007C4C86">
            <w:pPr>
              <w:ind w:right="-1"/>
              <w:jc w:val="center"/>
              <w:rPr>
                <w:sz w:val="24"/>
                <w:szCs w:val="24"/>
              </w:rPr>
            </w:pPr>
            <w:r w:rsidRPr="00BA025F">
              <w:rPr>
                <w:sz w:val="24"/>
                <w:szCs w:val="24"/>
              </w:rPr>
              <w:t>Количество часов</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ind w:right="-1"/>
              <w:jc w:val="both"/>
              <w:rPr>
                <w:sz w:val="24"/>
                <w:szCs w:val="24"/>
              </w:rPr>
            </w:pPr>
            <w:r w:rsidRPr="00BA025F">
              <w:rPr>
                <w:sz w:val="24"/>
                <w:szCs w:val="24"/>
              </w:rPr>
              <w:t>О языке</w:t>
            </w:r>
          </w:p>
        </w:tc>
        <w:tc>
          <w:tcPr>
            <w:tcW w:w="1900" w:type="dxa"/>
          </w:tcPr>
          <w:p w:rsidR="000F7B7D" w:rsidRPr="00BA025F" w:rsidRDefault="000F7B7D" w:rsidP="007C4C86">
            <w:pPr>
              <w:ind w:right="-1"/>
              <w:jc w:val="center"/>
              <w:rPr>
                <w:sz w:val="24"/>
                <w:szCs w:val="24"/>
              </w:rPr>
            </w:pPr>
            <w:r w:rsidRPr="00BA025F">
              <w:rPr>
                <w:sz w:val="24"/>
                <w:szCs w:val="24"/>
              </w:rPr>
              <w:t>1</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ind w:left="-63"/>
              <w:rPr>
                <w:sz w:val="24"/>
                <w:szCs w:val="24"/>
              </w:rPr>
            </w:pPr>
            <w:r w:rsidRPr="00BA025F">
              <w:rPr>
                <w:sz w:val="24"/>
                <w:szCs w:val="24"/>
              </w:rPr>
              <w:t xml:space="preserve">Повторение изученного материала в 5-6 классах. </w:t>
            </w:r>
          </w:p>
        </w:tc>
        <w:tc>
          <w:tcPr>
            <w:tcW w:w="1900" w:type="dxa"/>
          </w:tcPr>
          <w:p w:rsidR="000F7B7D" w:rsidRPr="00BA025F" w:rsidRDefault="000F7B7D" w:rsidP="007C4C86">
            <w:pPr>
              <w:ind w:right="-1"/>
              <w:jc w:val="center"/>
              <w:rPr>
                <w:sz w:val="24"/>
                <w:szCs w:val="24"/>
              </w:rPr>
            </w:pPr>
            <w:r w:rsidRPr="00BA025F">
              <w:rPr>
                <w:sz w:val="24"/>
                <w:szCs w:val="24"/>
              </w:rPr>
              <w:t>14</w:t>
            </w:r>
          </w:p>
        </w:tc>
      </w:tr>
      <w:tr w:rsidR="000F7B7D" w:rsidRPr="00BA025F" w:rsidTr="000F7B7D">
        <w:trPr>
          <w:trHeight w:val="291"/>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ind w:left="-63"/>
              <w:rPr>
                <w:sz w:val="24"/>
                <w:szCs w:val="24"/>
              </w:rPr>
            </w:pPr>
            <w:r w:rsidRPr="00BA025F">
              <w:rPr>
                <w:sz w:val="24"/>
                <w:szCs w:val="24"/>
              </w:rPr>
              <w:t xml:space="preserve">Повторение.Правописание: орфография и пунктуация </w:t>
            </w:r>
          </w:p>
        </w:tc>
        <w:tc>
          <w:tcPr>
            <w:tcW w:w="1900" w:type="dxa"/>
          </w:tcPr>
          <w:p w:rsidR="000F7B7D" w:rsidRPr="00BA025F" w:rsidRDefault="000F7B7D" w:rsidP="007C4C86">
            <w:pPr>
              <w:ind w:right="-1"/>
              <w:jc w:val="center"/>
              <w:rPr>
                <w:sz w:val="24"/>
                <w:szCs w:val="24"/>
              </w:rPr>
            </w:pPr>
            <w:r w:rsidRPr="00BA025F">
              <w:rPr>
                <w:sz w:val="24"/>
                <w:szCs w:val="24"/>
              </w:rPr>
              <w:t>21</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ind w:left="-63"/>
              <w:rPr>
                <w:sz w:val="24"/>
                <w:szCs w:val="24"/>
              </w:rPr>
            </w:pPr>
            <w:r w:rsidRPr="00BA025F">
              <w:rPr>
                <w:sz w:val="24"/>
                <w:szCs w:val="24"/>
              </w:rPr>
              <w:t xml:space="preserve">Повторение. Лексика и фразеология </w:t>
            </w:r>
          </w:p>
        </w:tc>
        <w:tc>
          <w:tcPr>
            <w:tcW w:w="1900" w:type="dxa"/>
          </w:tcPr>
          <w:p w:rsidR="000F7B7D" w:rsidRPr="00BA025F" w:rsidRDefault="000F7B7D" w:rsidP="007C4C86">
            <w:pPr>
              <w:ind w:right="-1"/>
              <w:jc w:val="center"/>
              <w:rPr>
                <w:sz w:val="24"/>
                <w:szCs w:val="24"/>
              </w:rPr>
            </w:pPr>
            <w:r w:rsidRPr="00BA025F">
              <w:rPr>
                <w:sz w:val="24"/>
                <w:szCs w:val="24"/>
              </w:rPr>
              <w:t>2</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ind w:left="-63"/>
              <w:rPr>
                <w:sz w:val="24"/>
                <w:szCs w:val="24"/>
              </w:rPr>
            </w:pPr>
            <w:r w:rsidRPr="00BA025F">
              <w:rPr>
                <w:sz w:val="24"/>
                <w:szCs w:val="24"/>
              </w:rPr>
              <w:t xml:space="preserve">Повторение. Морфология и синтаксис </w:t>
            </w:r>
          </w:p>
        </w:tc>
        <w:tc>
          <w:tcPr>
            <w:tcW w:w="1900" w:type="dxa"/>
          </w:tcPr>
          <w:p w:rsidR="000F7B7D" w:rsidRPr="00BA025F" w:rsidRDefault="000F7B7D" w:rsidP="007C4C86">
            <w:pPr>
              <w:ind w:right="-1"/>
              <w:jc w:val="center"/>
              <w:rPr>
                <w:sz w:val="24"/>
                <w:szCs w:val="24"/>
              </w:rPr>
            </w:pPr>
            <w:r w:rsidRPr="00BA025F">
              <w:rPr>
                <w:sz w:val="24"/>
                <w:szCs w:val="24"/>
              </w:rPr>
              <w:t>4</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ind w:left="-63"/>
              <w:rPr>
                <w:sz w:val="24"/>
                <w:szCs w:val="24"/>
              </w:rPr>
            </w:pPr>
            <w:r w:rsidRPr="00BA025F">
              <w:rPr>
                <w:sz w:val="24"/>
                <w:szCs w:val="24"/>
              </w:rPr>
              <w:t>Стили речи</w:t>
            </w:r>
          </w:p>
        </w:tc>
        <w:tc>
          <w:tcPr>
            <w:tcW w:w="1900" w:type="dxa"/>
          </w:tcPr>
          <w:p w:rsidR="000F7B7D" w:rsidRPr="00BA025F" w:rsidRDefault="000F7B7D" w:rsidP="007C4C86">
            <w:pPr>
              <w:ind w:right="-1"/>
              <w:jc w:val="center"/>
              <w:rPr>
                <w:sz w:val="24"/>
                <w:szCs w:val="24"/>
              </w:rPr>
            </w:pPr>
            <w:r w:rsidRPr="00BA025F">
              <w:rPr>
                <w:sz w:val="24"/>
                <w:szCs w:val="24"/>
              </w:rPr>
              <w:t>5</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ind w:left="-63"/>
              <w:rPr>
                <w:sz w:val="24"/>
                <w:szCs w:val="24"/>
              </w:rPr>
            </w:pPr>
            <w:r w:rsidRPr="00BA025F">
              <w:rPr>
                <w:sz w:val="24"/>
                <w:szCs w:val="24"/>
              </w:rPr>
              <w:t>Наречие. Слова категории состояния</w:t>
            </w:r>
          </w:p>
        </w:tc>
        <w:tc>
          <w:tcPr>
            <w:tcW w:w="1900" w:type="dxa"/>
          </w:tcPr>
          <w:p w:rsidR="000F7B7D" w:rsidRPr="00BA025F" w:rsidRDefault="000F7B7D" w:rsidP="007C4C86">
            <w:pPr>
              <w:ind w:right="-1"/>
              <w:jc w:val="center"/>
              <w:rPr>
                <w:sz w:val="24"/>
                <w:szCs w:val="24"/>
              </w:rPr>
            </w:pPr>
            <w:r w:rsidRPr="00BA025F">
              <w:rPr>
                <w:sz w:val="24"/>
                <w:szCs w:val="24"/>
              </w:rPr>
              <w:t>34</w:t>
            </w:r>
          </w:p>
        </w:tc>
      </w:tr>
      <w:tr w:rsidR="000F7B7D" w:rsidRPr="00BA025F" w:rsidTr="007C4C86">
        <w:trPr>
          <w:trHeight w:val="232"/>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ind w:left="-63"/>
              <w:rPr>
                <w:sz w:val="24"/>
                <w:szCs w:val="24"/>
              </w:rPr>
            </w:pPr>
            <w:r w:rsidRPr="00BA025F">
              <w:rPr>
                <w:sz w:val="24"/>
                <w:szCs w:val="24"/>
              </w:rPr>
              <w:t>Тип речи</w:t>
            </w:r>
          </w:p>
        </w:tc>
        <w:tc>
          <w:tcPr>
            <w:tcW w:w="1900" w:type="dxa"/>
          </w:tcPr>
          <w:p w:rsidR="000F7B7D" w:rsidRPr="00BA025F" w:rsidRDefault="000F7B7D" w:rsidP="007C4C86">
            <w:pPr>
              <w:ind w:right="-1"/>
              <w:jc w:val="center"/>
              <w:rPr>
                <w:sz w:val="24"/>
                <w:szCs w:val="24"/>
              </w:rPr>
            </w:pPr>
            <w:r w:rsidRPr="00BA025F">
              <w:rPr>
                <w:sz w:val="24"/>
                <w:szCs w:val="24"/>
              </w:rPr>
              <w:t>2</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contextualSpacing/>
              <w:rPr>
                <w:sz w:val="24"/>
                <w:szCs w:val="24"/>
              </w:rPr>
            </w:pPr>
            <w:r w:rsidRPr="00BA025F">
              <w:rPr>
                <w:sz w:val="24"/>
                <w:szCs w:val="24"/>
              </w:rPr>
              <w:t xml:space="preserve">Типы речи (продолжение) </w:t>
            </w:r>
          </w:p>
        </w:tc>
        <w:tc>
          <w:tcPr>
            <w:tcW w:w="1900" w:type="dxa"/>
          </w:tcPr>
          <w:p w:rsidR="000F7B7D" w:rsidRPr="00BA025F" w:rsidRDefault="000F7B7D" w:rsidP="007C4C86">
            <w:pPr>
              <w:ind w:right="-1"/>
              <w:jc w:val="center"/>
              <w:rPr>
                <w:sz w:val="24"/>
                <w:szCs w:val="24"/>
              </w:rPr>
            </w:pPr>
            <w:r w:rsidRPr="00BA025F">
              <w:rPr>
                <w:sz w:val="24"/>
                <w:szCs w:val="24"/>
              </w:rPr>
              <w:t>5</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contextualSpacing/>
              <w:rPr>
                <w:sz w:val="24"/>
                <w:szCs w:val="24"/>
              </w:rPr>
            </w:pPr>
            <w:r w:rsidRPr="00BA025F">
              <w:rPr>
                <w:sz w:val="24"/>
                <w:szCs w:val="24"/>
              </w:rPr>
              <w:t>Предлог</w:t>
            </w:r>
          </w:p>
        </w:tc>
        <w:tc>
          <w:tcPr>
            <w:tcW w:w="1900" w:type="dxa"/>
          </w:tcPr>
          <w:p w:rsidR="000F7B7D" w:rsidRPr="00BA025F" w:rsidRDefault="000F7B7D" w:rsidP="007C4C86">
            <w:pPr>
              <w:ind w:right="-1"/>
              <w:jc w:val="center"/>
              <w:rPr>
                <w:sz w:val="24"/>
                <w:szCs w:val="24"/>
              </w:rPr>
            </w:pPr>
            <w:r w:rsidRPr="00BA025F">
              <w:rPr>
                <w:sz w:val="24"/>
                <w:szCs w:val="24"/>
              </w:rPr>
              <w:t>4</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contextualSpacing/>
              <w:rPr>
                <w:sz w:val="24"/>
                <w:szCs w:val="24"/>
              </w:rPr>
            </w:pPr>
            <w:r w:rsidRPr="00BA025F">
              <w:rPr>
                <w:sz w:val="24"/>
                <w:szCs w:val="24"/>
              </w:rPr>
              <w:t>Текст</w:t>
            </w:r>
          </w:p>
        </w:tc>
        <w:tc>
          <w:tcPr>
            <w:tcW w:w="1900" w:type="dxa"/>
          </w:tcPr>
          <w:p w:rsidR="000F7B7D" w:rsidRPr="00BA025F" w:rsidRDefault="000F7B7D" w:rsidP="007C4C86">
            <w:pPr>
              <w:ind w:right="-1"/>
              <w:jc w:val="center"/>
              <w:rPr>
                <w:sz w:val="24"/>
                <w:szCs w:val="24"/>
              </w:rPr>
            </w:pPr>
            <w:r w:rsidRPr="00BA025F">
              <w:rPr>
                <w:sz w:val="24"/>
                <w:szCs w:val="24"/>
              </w:rPr>
              <w:t>6</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contextualSpacing/>
              <w:rPr>
                <w:sz w:val="24"/>
                <w:szCs w:val="24"/>
              </w:rPr>
            </w:pPr>
            <w:r w:rsidRPr="00BA025F">
              <w:rPr>
                <w:sz w:val="24"/>
                <w:szCs w:val="24"/>
              </w:rPr>
              <w:t>Союз</w:t>
            </w:r>
          </w:p>
        </w:tc>
        <w:tc>
          <w:tcPr>
            <w:tcW w:w="1900" w:type="dxa"/>
          </w:tcPr>
          <w:p w:rsidR="000F7B7D" w:rsidRPr="00BA025F" w:rsidRDefault="000F7B7D" w:rsidP="007C4C86">
            <w:pPr>
              <w:ind w:right="-1"/>
              <w:jc w:val="center"/>
              <w:rPr>
                <w:sz w:val="24"/>
                <w:szCs w:val="24"/>
              </w:rPr>
            </w:pPr>
            <w:r w:rsidRPr="00BA025F">
              <w:rPr>
                <w:sz w:val="24"/>
                <w:szCs w:val="24"/>
              </w:rPr>
              <w:t>8</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tabs>
                <w:tab w:val="left" w:pos="4500"/>
                <w:tab w:val="left" w:pos="7230"/>
              </w:tabs>
              <w:rPr>
                <w:sz w:val="24"/>
                <w:szCs w:val="24"/>
              </w:rPr>
            </w:pPr>
            <w:r w:rsidRPr="00BA025F">
              <w:rPr>
                <w:sz w:val="24"/>
                <w:szCs w:val="24"/>
              </w:rPr>
              <w:t>Текст (продолжение)</w:t>
            </w:r>
          </w:p>
        </w:tc>
        <w:tc>
          <w:tcPr>
            <w:tcW w:w="1900" w:type="dxa"/>
          </w:tcPr>
          <w:p w:rsidR="000F7B7D" w:rsidRPr="00BA025F" w:rsidRDefault="000F7B7D" w:rsidP="007C4C86">
            <w:pPr>
              <w:ind w:right="-1"/>
              <w:jc w:val="center"/>
              <w:rPr>
                <w:sz w:val="24"/>
                <w:szCs w:val="24"/>
              </w:rPr>
            </w:pPr>
            <w:r w:rsidRPr="00BA025F">
              <w:rPr>
                <w:sz w:val="24"/>
                <w:szCs w:val="24"/>
              </w:rPr>
              <w:t>4</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tabs>
                <w:tab w:val="left" w:pos="4500"/>
                <w:tab w:val="left" w:pos="7230"/>
              </w:tabs>
              <w:rPr>
                <w:sz w:val="24"/>
                <w:szCs w:val="24"/>
              </w:rPr>
            </w:pPr>
            <w:r w:rsidRPr="00BA025F">
              <w:rPr>
                <w:sz w:val="24"/>
                <w:szCs w:val="24"/>
              </w:rPr>
              <w:t>Частица</w:t>
            </w:r>
          </w:p>
        </w:tc>
        <w:tc>
          <w:tcPr>
            <w:tcW w:w="1900" w:type="dxa"/>
          </w:tcPr>
          <w:p w:rsidR="000F7B7D" w:rsidRPr="00BA025F" w:rsidRDefault="000F7B7D" w:rsidP="007C4C86">
            <w:pPr>
              <w:ind w:right="-1"/>
              <w:jc w:val="center"/>
              <w:rPr>
                <w:sz w:val="24"/>
                <w:szCs w:val="24"/>
              </w:rPr>
            </w:pPr>
            <w:r w:rsidRPr="00BA025F">
              <w:rPr>
                <w:sz w:val="24"/>
                <w:szCs w:val="24"/>
              </w:rPr>
              <w:t>11</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tabs>
                <w:tab w:val="left" w:pos="4500"/>
                <w:tab w:val="left" w:pos="7230"/>
              </w:tabs>
              <w:rPr>
                <w:sz w:val="24"/>
                <w:szCs w:val="24"/>
              </w:rPr>
            </w:pPr>
            <w:r w:rsidRPr="00BA025F">
              <w:rPr>
                <w:sz w:val="24"/>
                <w:szCs w:val="24"/>
              </w:rPr>
              <w:t>Междометия и  звукоподражательные слова</w:t>
            </w:r>
          </w:p>
        </w:tc>
        <w:tc>
          <w:tcPr>
            <w:tcW w:w="1900" w:type="dxa"/>
          </w:tcPr>
          <w:p w:rsidR="000F7B7D" w:rsidRPr="00BA025F" w:rsidRDefault="000F7B7D" w:rsidP="007C4C86">
            <w:pPr>
              <w:ind w:right="-1"/>
              <w:jc w:val="center"/>
              <w:rPr>
                <w:sz w:val="24"/>
                <w:szCs w:val="24"/>
              </w:rPr>
            </w:pPr>
            <w:r w:rsidRPr="00BA025F">
              <w:rPr>
                <w:sz w:val="24"/>
                <w:szCs w:val="24"/>
              </w:rPr>
              <w:t>3</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contextualSpacing/>
              <w:rPr>
                <w:sz w:val="24"/>
                <w:szCs w:val="24"/>
              </w:rPr>
            </w:pPr>
            <w:r w:rsidRPr="00BA025F">
              <w:rPr>
                <w:sz w:val="24"/>
                <w:szCs w:val="24"/>
              </w:rPr>
              <w:t>Омонимия слов разных частей речи</w:t>
            </w:r>
          </w:p>
        </w:tc>
        <w:tc>
          <w:tcPr>
            <w:tcW w:w="1900" w:type="dxa"/>
          </w:tcPr>
          <w:p w:rsidR="000F7B7D" w:rsidRPr="00BA025F" w:rsidRDefault="000F7B7D" w:rsidP="007C4C86">
            <w:pPr>
              <w:ind w:right="-1"/>
              <w:jc w:val="center"/>
              <w:rPr>
                <w:sz w:val="24"/>
                <w:szCs w:val="24"/>
              </w:rPr>
            </w:pPr>
            <w:r w:rsidRPr="00BA025F">
              <w:rPr>
                <w:sz w:val="24"/>
                <w:szCs w:val="24"/>
              </w:rPr>
              <w:t>3</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contextualSpacing/>
              <w:rPr>
                <w:sz w:val="24"/>
                <w:szCs w:val="24"/>
              </w:rPr>
            </w:pPr>
            <w:r w:rsidRPr="00BA025F">
              <w:rPr>
                <w:sz w:val="24"/>
                <w:szCs w:val="24"/>
              </w:rPr>
              <w:t>Текст (продолжение)</w:t>
            </w:r>
          </w:p>
        </w:tc>
        <w:tc>
          <w:tcPr>
            <w:tcW w:w="1900" w:type="dxa"/>
          </w:tcPr>
          <w:p w:rsidR="000F7B7D" w:rsidRPr="00BA025F" w:rsidRDefault="000F7B7D" w:rsidP="007C4C86">
            <w:pPr>
              <w:ind w:right="-1"/>
              <w:jc w:val="center"/>
              <w:rPr>
                <w:sz w:val="24"/>
                <w:szCs w:val="24"/>
              </w:rPr>
            </w:pPr>
            <w:r w:rsidRPr="00BA025F">
              <w:rPr>
                <w:sz w:val="24"/>
                <w:szCs w:val="24"/>
              </w:rPr>
              <w:t>8</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contextualSpacing/>
              <w:rPr>
                <w:sz w:val="24"/>
                <w:szCs w:val="24"/>
              </w:rPr>
            </w:pPr>
            <w:r w:rsidRPr="00BA025F">
              <w:rPr>
                <w:sz w:val="24"/>
                <w:szCs w:val="24"/>
              </w:rPr>
              <w:t xml:space="preserve">Обобщающее повторение и итоговый контроль </w:t>
            </w:r>
          </w:p>
        </w:tc>
        <w:tc>
          <w:tcPr>
            <w:tcW w:w="1900" w:type="dxa"/>
          </w:tcPr>
          <w:p w:rsidR="000F7B7D" w:rsidRPr="00BA025F" w:rsidRDefault="000F7B7D" w:rsidP="007C4C86">
            <w:pPr>
              <w:ind w:right="-1"/>
              <w:jc w:val="center"/>
              <w:rPr>
                <w:sz w:val="24"/>
                <w:szCs w:val="24"/>
              </w:rPr>
            </w:pPr>
            <w:r w:rsidRPr="00BA025F">
              <w:rPr>
                <w:sz w:val="24"/>
                <w:szCs w:val="24"/>
              </w:rPr>
              <w:t>4</w:t>
            </w:r>
          </w:p>
        </w:tc>
      </w:tr>
      <w:tr w:rsidR="000F7B7D" w:rsidRPr="00BA025F" w:rsidTr="000F7B7D">
        <w:trPr>
          <w:trHeight w:val="305"/>
        </w:trPr>
        <w:tc>
          <w:tcPr>
            <w:tcW w:w="1056" w:type="dxa"/>
          </w:tcPr>
          <w:p w:rsidR="000F7B7D" w:rsidRPr="00BA025F" w:rsidRDefault="000F7B7D" w:rsidP="00CD37C1">
            <w:pPr>
              <w:pStyle w:val="a5"/>
              <w:numPr>
                <w:ilvl w:val="0"/>
                <w:numId w:val="275"/>
              </w:numPr>
              <w:ind w:right="-1"/>
              <w:jc w:val="center"/>
              <w:rPr>
                <w:sz w:val="24"/>
                <w:szCs w:val="24"/>
              </w:rPr>
            </w:pPr>
          </w:p>
        </w:tc>
        <w:tc>
          <w:tcPr>
            <w:tcW w:w="6882" w:type="dxa"/>
          </w:tcPr>
          <w:p w:rsidR="000F7B7D" w:rsidRPr="00BA025F" w:rsidRDefault="000F7B7D" w:rsidP="007C4C86">
            <w:pPr>
              <w:contextualSpacing/>
              <w:rPr>
                <w:sz w:val="24"/>
                <w:szCs w:val="24"/>
              </w:rPr>
            </w:pPr>
            <w:r w:rsidRPr="00BA025F">
              <w:rPr>
                <w:sz w:val="24"/>
                <w:szCs w:val="24"/>
              </w:rPr>
              <w:t xml:space="preserve">Резервный урок </w:t>
            </w:r>
          </w:p>
        </w:tc>
        <w:tc>
          <w:tcPr>
            <w:tcW w:w="1900" w:type="dxa"/>
          </w:tcPr>
          <w:p w:rsidR="000F7B7D" w:rsidRPr="00BA025F" w:rsidRDefault="000F7B7D" w:rsidP="007C4C86">
            <w:pPr>
              <w:ind w:right="-1"/>
              <w:jc w:val="center"/>
              <w:rPr>
                <w:sz w:val="24"/>
                <w:szCs w:val="24"/>
              </w:rPr>
            </w:pPr>
            <w:r w:rsidRPr="00BA025F">
              <w:rPr>
                <w:sz w:val="24"/>
                <w:szCs w:val="24"/>
              </w:rPr>
              <w:t>1</w:t>
            </w:r>
          </w:p>
        </w:tc>
      </w:tr>
    </w:tbl>
    <w:p w:rsidR="000F7B7D" w:rsidRPr="00BA025F" w:rsidRDefault="000F7B7D" w:rsidP="00694E76">
      <w:pPr>
        <w:tabs>
          <w:tab w:val="left" w:pos="4045"/>
        </w:tabs>
        <w:ind w:left="142" w:right="-1" w:hanging="142"/>
        <w:jc w:val="center"/>
        <w:rPr>
          <w:b/>
          <w:sz w:val="24"/>
          <w:szCs w:val="24"/>
        </w:rPr>
      </w:pPr>
    </w:p>
    <w:p w:rsidR="000F7B7D" w:rsidRPr="00BA025F" w:rsidRDefault="000F7B7D" w:rsidP="00694E76">
      <w:pPr>
        <w:tabs>
          <w:tab w:val="left" w:pos="4045"/>
        </w:tabs>
        <w:ind w:left="142" w:right="-1" w:hanging="142"/>
        <w:jc w:val="center"/>
        <w:rPr>
          <w:b/>
          <w:sz w:val="24"/>
          <w:szCs w:val="24"/>
        </w:rPr>
      </w:pPr>
    </w:p>
    <w:p w:rsidR="000F7B7D" w:rsidRPr="00BA025F" w:rsidRDefault="000F7B7D" w:rsidP="00694E76">
      <w:pPr>
        <w:tabs>
          <w:tab w:val="left" w:pos="4045"/>
        </w:tabs>
        <w:ind w:left="142" w:right="-1" w:hanging="142"/>
        <w:jc w:val="center"/>
        <w:rPr>
          <w:b/>
          <w:sz w:val="24"/>
          <w:szCs w:val="24"/>
        </w:rPr>
      </w:pPr>
    </w:p>
    <w:p w:rsidR="00694E76" w:rsidRPr="00BA025F" w:rsidRDefault="00694E76" w:rsidP="00694E76">
      <w:pPr>
        <w:tabs>
          <w:tab w:val="left" w:pos="5935"/>
        </w:tabs>
        <w:ind w:left="142" w:right="-1" w:hanging="142"/>
        <w:jc w:val="center"/>
        <w:rPr>
          <w:b/>
          <w:sz w:val="24"/>
          <w:szCs w:val="24"/>
        </w:rPr>
      </w:pPr>
      <w:r w:rsidRPr="00BA025F">
        <w:rPr>
          <w:b/>
          <w:sz w:val="24"/>
          <w:szCs w:val="24"/>
        </w:rPr>
        <w:t>8 класс, 105 ч</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670"/>
        <w:gridCol w:w="2155"/>
      </w:tblGrid>
      <w:tr w:rsidR="00694E76" w:rsidRPr="00BA025F" w:rsidTr="009532BC">
        <w:tc>
          <w:tcPr>
            <w:tcW w:w="672" w:type="dxa"/>
          </w:tcPr>
          <w:p w:rsidR="00694E76" w:rsidRPr="00BA025F" w:rsidRDefault="00694E76" w:rsidP="00510942">
            <w:pPr>
              <w:ind w:right="-1"/>
              <w:jc w:val="center"/>
              <w:rPr>
                <w:sz w:val="24"/>
                <w:szCs w:val="24"/>
              </w:rPr>
            </w:pPr>
            <w:r w:rsidRPr="00BA025F">
              <w:rPr>
                <w:sz w:val="24"/>
                <w:szCs w:val="24"/>
              </w:rPr>
              <w:t>№</w:t>
            </w:r>
          </w:p>
        </w:tc>
        <w:tc>
          <w:tcPr>
            <w:tcW w:w="6670" w:type="dxa"/>
          </w:tcPr>
          <w:p w:rsidR="00694E76" w:rsidRPr="00BA025F" w:rsidRDefault="00694E76" w:rsidP="00510942">
            <w:pPr>
              <w:tabs>
                <w:tab w:val="left" w:pos="501"/>
              </w:tabs>
              <w:ind w:right="-1"/>
              <w:jc w:val="center"/>
              <w:rPr>
                <w:sz w:val="24"/>
                <w:szCs w:val="24"/>
              </w:rPr>
            </w:pPr>
            <w:r w:rsidRPr="00BA025F">
              <w:rPr>
                <w:sz w:val="24"/>
                <w:szCs w:val="24"/>
              </w:rPr>
              <w:t>Раздел</w:t>
            </w:r>
          </w:p>
        </w:tc>
        <w:tc>
          <w:tcPr>
            <w:tcW w:w="2155" w:type="dxa"/>
          </w:tcPr>
          <w:p w:rsidR="00694E76" w:rsidRPr="00BA025F" w:rsidRDefault="00694E76" w:rsidP="00510942">
            <w:pPr>
              <w:ind w:right="-1"/>
              <w:jc w:val="center"/>
              <w:rPr>
                <w:sz w:val="24"/>
                <w:szCs w:val="24"/>
              </w:rPr>
            </w:pPr>
            <w:r w:rsidRPr="00BA025F">
              <w:rPr>
                <w:sz w:val="24"/>
                <w:szCs w:val="24"/>
              </w:rPr>
              <w:t>Количество часов</w:t>
            </w:r>
          </w:p>
        </w:tc>
      </w:tr>
      <w:tr w:rsidR="00694E76" w:rsidRPr="00BA025F" w:rsidTr="009532BC">
        <w:tc>
          <w:tcPr>
            <w:tcW w:w="672" w:type="dxa"/>
          </w:tcPr>
          <w:p w:rsidR="00694E76" w:rsidRPr="00BA025F" w:rsidRDefault="00694E76" w:rsidP="00510942">
            <w:pPr>
              <w:ind w:right="-1"/>
              <w:jc w:val="center"/>
              <w:rPr>
                <w:sz w:val="24"/>
                <w:szCs w:val="24"/>
              </w:rPr>
            </w:pPr>
            <w:r w:rsidRPr="00BA025F">
              <w:rPr>
                <w:sz w:val="24"/>
                <w:szCs w:val="24"/>
              </w:rPr>
              <w:t>1</w:t>
            </w:r>
          </w:p>
        </w:tc>
        <w:tc>
          <w:tcPr>
            <w:tcW w:w="6670" w:type="dxa"/>
          </w:tcPr>
          <w:p w:rsidR="00694E76" w:rsidRPr="00BA025F" w:rsidRDefault="00694E76" w:rsidP="00510942">
            <w:pPr>
              <w:ind w:right="-1"/>
              <w:jc w:val="both"/>
              <w:rPr>
                <w:sz w:val="24"/>
                <w:szCs w:val="24"/>
              </w:rPr>
            </w:pPr>
            <w:r w:rsidRPr="00BA025F">
              <w:rPr>
                <w:sz w:val="24"/>
                <w:szCs w:val="24"/>
              </w:rPr>
              <w:t>Язык и речь</w:t>
            </w:r>
          </w:p>
        </w:tc>
        <w:tc>
          <w:tcPr>
            <w:tcW w:w="2155" w:type="dxa"/>
          </w:tcPr>
          <w:p w:rsidR="00694E76" w:rsidRPr="00BA025F" w:rsidRDefault="00694E76" w:rsidP="00510942">
            <w:pPr>
              <w:ind w:right="-1"/>
              <w:jc w:val="center"/>
              <w:rPr>
                <w:sz w:val="24"/>
                <w:szCs w:val="24"/>
              </w:rPr>
            </w:pPr>
            <w:r w:rsidRPr="00BA025F">
              <w:rPr>
                <w:sz w:val="24"/>
                <w:szCs w:val="24"/>
              </w:rPr>
              <w:t>1</w:t>
            </w:r>
          </w:p>
        </w:tc>
      </w:tr>
      <w:tr w:rsidR="00694E76" w:rsidRPr="00BA025F" w:rsidTr="009532BC">
        <w:tc>
          <w:tcPr>
            <w:tcW w:w="672" w:type="dxa"/>
          </w:tcPr>
          <w:p w:rsidR="00694E76" w:rsidRPr="00BA025F" w:rsidRDefault="00694E76" w:rsidP="00510942">
            <w:pPr>
              <w:ind w:right="-1"/>
              <w:jc w:val="center"/>
              <w:rPr>
                <w:sz w:val="24"/>
                <w:szCs w:val="24"/>
              </w:rPr>
            </w:pPr>
            <w:r w:rsidRPr="00BA025F">
              <w:rPr>
                <w:sz w:val="24"/>
                <w:szCs w:val="24"/>
              </w:rPr>
              <w:t>2</w:t>
            </w:r>
          </w:p>
        </w:tc>
        <w:tc>
          <w:tcPr>
            <w:tcW w:w="6670" w:type="dxa"/>
          </w:tcPr>
          <w:p w:rsidR="00694E76" w:rsidRPr="00BA025F" w:rsidRDefault="00694E76" w:rsidP="00510942">
            <w:pPr>
              <w:ind w:right="-1"/>
              <w:jc w:val="both"/>
              <w:rPr>
                <w:sz w:val="24"/>
                <w:szCs w:val="24"/>
              </w:rPr>
            </w:pPr>
            <w:r w:rsidRPr="00BA025F">
              <w:rPr>
                <w:sz w:val="24"/>
                <w:szCs w:val="24"/>
              </w:rPr>
              <w:t>Повторение и обобщение изученного в 5-7 классах</w:t>
            </w:r>
          </w:p>
        </w:tc>
        <w:tc>
          <w:tcPr>
            <w:tcW w:w="2155" w:type="dxa"/>
          </w:tcPr>
          <w:p w:rsidR="00694E76" w:rsidRPr="00BA025F" w:rsidRDefault="001119E7" w:rsidP="00510942">
            <w:pPr>
              <w:ind w:right="-1"/>
              <w:jc w:val="center"/>
              <w:rPr>
                <w:sz w:val="24"/>
                <w:szCs w:val="24"/>
              </w:rPr>
            </w:pPr>
            <w:r w:rsidRPr="00BA025F">
              <w:rPr>
                <w:sz w:val="24"/>
                <w:szCs w:val="24"/>
              </w:rPr>
              <w:t>2</w:t>
            </w:r>
          </w:p>
        </w:tc>
      </w:tr>
      <w:tr w:rsidR="00694E76" w:rsidRPr="00BA025F" w:rsidTr="009532BC">
        <w:tc>
          <w:tcPr>
            <w:tcW w:w="672" w:type="dxa"/>
          </w:tcPr>
          <w:p w:rsidR="00694E76" w:rsidRPr="00BA025F" w:rsidRDefault="00694E76" w:rsidP="00510942">
            <w:pPr>
              <w:ind w:right="-1"/>
              <w:jc w:val="center"/>
              <w:rPr>
                <w:sz w:val="24"/>
                <w:szCs w:val="24"/>
              </w:rPr>
            </w:pPr>
            <w:r w:rsidRPr="00BA025F">
              <w:rPr>
                <w:sz w:val="24"/>
                <w:szCs w:val="24"/>
              </w:rPr>
              <w:t>3</w:t>
            </w:r>
          </w:p>
        </w:tc>
        <w:tc>
          <w:tcPr>
            <w:tcW w:w="6670" w:type="dxa"/>
          </w:tcPr>
          <w:p w:rsidR="00694E76" w:rsidRPr="00BA025F" w:rsidRDefault="001119E7" w:rsidP="00510942">
            <w:pPr>
              <w:ind w:right="-1"/>
              <w:jc w:val="both"/>
              <w:rPr>
                <w:sz w:val="24"/>
                <w:szCs w:val="24"/>
              </w:rPr>
            </w:pPr>
            <w:r w:rsidRPr="00BA025F">
              <w:rPr>
                <w:sz w:val="24"/>
                <w:szCs w:val="24"/>
              </w:rPr>
              <w:t>Графика и орфография</w:t>
            </w:r>
          </w:p>
        </w:tc>
        <w:tc>
          <w:tcPr>
            <w:tcW w:w="2155" w:type="dxa"/>
          </w:tcPr>
          <w:p w:rsidR="00694E76" w:rsidRPr="00BA025F" w:rsidRDefault="00356253" w:rsidP="00510942">
            <w:pPr>
              <w:ind w:right="-1"/>
              <w:jc w:val="center"/>
              <w:rPr>
                <w:sz w:val="24"/>
                <w:szCs w:val="24"/>
              </w:rPr>
            </w:pPr>
            <w:r w:rsidRPr="00BA025F">
              <w:rPr>
                <w:sz w:val="24"/>
                <w:szCs w:val="24"/>
              </w:rPr>
              <w:t>8</w:t>
            </w:r>
          </w:p>
        </w:tc>
      </w:tr>
      <w:tr w:rsidR="00694E76" w:rsidRPr="00BA025F" w:rsidTr="009532BC">
        <w:tc>
          <w:tcPr>
            <w:tcW w:w="672" w:type="dxa"/>
          </w:tcPr>
          <w:p w:rsidR="00694E76" w:rsidRPr="00BA025F" w:rsidRDefault="00694E76" w:rsidP="00510942">
            <w:pPr>
              <w:ind w:right="-1"/>
              <w:jc w:val="center"/>
              <w:rPr>
                <w:sz w:val="24"/>
                <w:szCs w:val="24"/>
              </w:rPr>
            </w:pPr>
            <w:r w:rsidRPr="00BA025F">
              <w:rPr>
                <w:sz w:val="24"/>
                <w:szCs w:val="24"/>
              </w:rPr>
              <w:t>4</w:t>
            </w:r>
          </w:p>
        </w:tc>
        <w:tc>
          <w:tcPr>
            <w:tcW w:w="6670" w:type="dxa"/>
          </w:tcPr>
          <w:p w:rsidR="00694E76" w:rsidRPr="00BA025F" w:rsidRDefault="00694E76" w:rsidP="00510942">
            <w:pPr>
              <w:ind w:right="-1"/>
              <w:jc w:val="both"/>
              <w:rPr>
                <w:sz w:val="24"/>
                <w:szCs w:val="24"/>
              </w:rPr>
            </w:pPr>
            <w:r w:rsidRPr="00BA025F">
              <w:rPr>
                <w:sz w:val="24"/>
                <w:szCs w:val="24"/>
              </w:rPr>
              <w:t>Речь ( повторение)</w:t>
            </w:r>
          </w:p>
        </w:tc>
        <w:tc>
          <w:tcPr>
            <w:tcW w:w="2155" w:type="dxa"/>
          </w:tcPr>
          <w:p w:rsidR="00694E76" w:rsidRPr="00BA025F" w:rsidRDefault="00694E76" w:rsidP="00510942">
            <w:pPr>
              <w:ind w:right="-1"/>
              <w:jc w:val="center"/>
              <w:rPr>
                <w:sz w:val="24"/>
                <w:szCs w:val="24"/>
              </w:rPr>
            </w:pPr>
            <w:r w:rsidRPr="00BA025F">
              <w:rPr>
                <w:sz w:val="24"/>
                <w:szCs w:val="24"/>
              </w:rPr>
              <w:t>2</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5</w:t>
            </w:r>
          </w:p>
        </w:tc>
        <w:tc>
          <w:tcPr>
            <w:tcW w:w="6670" w:type="dxa"/>
          </w:tcPr>
          <w:p w:rsidR="00694E76" w:rsidRPr="00BA025F" w:rsidRDefault="00694E76" w:rsidP="00510942">
            <w:pPr>
              <w:jc w:val="both"/>
              <w:rPr>
                <w:sz w:val="24"/>
                <w:szCs w:val="24"/>
              </w:rPr>
            </w:pPr>
            <w:r w:rsidRPr="00BA025F">
              <w:rPr>
                <w:sz w:val="24"/>
                <w:szCs w:val="24"/>
              </w:rPr>
              <w:t>Синтаксис и пунктуация. Словосочетание и предложение как единицы синтаксиса.</w:t>
            </w:r>
          </w:p>
        </w:tc>
        <w:tc>
          <w:tcPr>
            <w:tcW w:w="2155" w:type="dxa"/>
          </w:tcPr>
          <w:p w:rsidR="00694E76" w:rsidRPr="00BA025F" w:rsidRDefault="00694E76" w:rsidP="00510942">
            <w:pPr>
              <w:jc w:val="center"/>
              <w:rPr>
                <w:sz w:val="24"/>
                <w:szCs w:val="24"/>
              </w:rPr>
            </w:pPr>
            <w:r w:rsidRPr="00BA025F">
              <w:rPr>
                <w:sz w:val="24"/>
                <w:szCs w:val="24"/>
              </w:rPr>
              <w:t>5</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6</w:t>
            </w:r>
          </w:p>
        </w:tc>
        <w:tc>
          <w:tcPr>
            <w:tcW w:w="6670" w:type="dxa"/>
          </w:tcPr>
          <w:p w:rsidR="00694E76" w:rsidRPr="00BA025F" w:rsidRDefault="00694E76" w:rsidP="00510942">
            <w:pPr>
              <w:jc w:val="both"/>
              <w:rPr>
                <w:sz w:val="24"/>
                <w:szCs w:val="24"/>
              </w:rPr>
            </w:pPr>
            <w:r w:rsidRPr="00BA025F">
              <w:rPr>
                <w:sz w:val="24"/>
                <w:szCs w:val="24"/>
              </w:rPr>
              <w:t>Простое предложение. Двусоставное предложение. Главные и второстепенные члены предложения</w:t>
            </w:r>
          </w:p>
        </w:tc>
        <w:tc>
          <w:tcPr>
            <w:tcW w:w="2155" w:type="dxa"/>
          </w:tcPr>
          <w:p w:rsidR="00694E76" w:rsidRPr="00BA025F" w:rsidRDefault="001119E7" w:rsidP="00356253">
            <w:pPr>
              <w:jc w:val="center"/>
              <w:rPr>
                <w:sz w:val="24"/>
                <w:szCs w:val="24"/>
              </w:rPr>
            </w:pPr>
            <w:r w:rsidRPr="00BA025F">
              <w:rPr>
                <w:sz w:val="24"/>
                <w:szCs w:val="24"/>
              </w:rPr>
              <w:t>1</w:t>
            </w:r>
            <w:r w:rsidR="00356253" w:rsidRPr="00BA025F">
              <w:rPr>
                <w:sz w:val="24"/>
                <w:szCs w:val="24"/>
              </w:rPr>
              <w:t>2</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7</w:t>
            </w:r>
          </w:p>
        </w:tc>
        <w:tc>
          <w:tcPr>
            <w:tcW w:w="6670" w:type="dxa"/>
          </w:tcPr>
          <w:p w:rsidR="00694E76" w:rsidRPr="00BA025F" w:rsidRDefault="00694E76" w:rsidP="00510942">
            <w:pPr>
              <w:jc w:val="both"/>
              <w:rPr>
                <w:sz w:val="24"/>
                <w:szCs w:val="24"/>
              </w:rPr>
            </w:pPr>
            <w:r w:rsidRPr="00BA025F">
              <w:rPr>
                <w:sz w:val="24"/>
                <w:szCs w:val="24"/>
              </w:rPr>
              <w:t>Речь. Жанры публицистики. Репортаж</w:t>
            </w:r>
          </w:p>
        </w:tc>
        <w:tc>
          <w:tcPr>
            <w:tcW w:w="2155" w:type="dxa"/>
          </w:tcPr>
          <w:p w:rsidR="00694E76" w:rsidRPr="00BA025F" w:rsidRDefault="00356253" w:rsidP="00510942">
            <w:pPr>
              <w:jc w:val="center"/>
              <w:rPr>
                <w:sz w:val="24"/>
                <w:szCs w:val="24"/>
              </w:rPr>
            </w:pPr>
            <w:r w:rsidRPr="00BA025F">
              <w:rPr>
                <w:sz w:val="24"/>
                <w:szCs w:val="24"/>
              </w:rPr>
              <w:t>4</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8</w:t>
            </w:r>
          </w:p>
        </w:tc>
        <w:tc>
          <w:tcPr>
            <w:tcW w:w="6670" w:type="dxa"/>
          </w:tcPr>
          <w:p w:rsidR="00694E76" w:rsidRPr="00BA025F" w:rsidRDefault="00694E76" w:rsidP="00510942">
            <w:pPr>
              <w:jc w:val="both"/>
              <w:rPr>
                <w:sz w:val="24"/>
                <w:szCs w:val="24"/>
              </w:rPr>
            </w:pPr>
            <w:r w:rsidRPr="00BA025F">
              <w:rPr>
                <w:sz w:val="24"/>
                <w:szCs w:val="24"/>
              </w:rPr>
              <w:t>Односоставное простое предложение</w:t>
            </w:r>
          </w:p>
        </w:tc>
        <w:tc>
          <w:tcPr>
            <w:tcW w:w="2155" w:type="dxa"/>
          </w:tcPr>
          <w:p w:rsidR="00694E76" w:rsidRPr="00BA025F" w:rsidRDefault="00694E76" w:rsidP="00510942">
            <w:pPr>
              <w:jc w:val="center"/>
              <w:rPr>
                <w:sz w:val="24"/>
                <w:szCs w:val="24"/>
              </w:rPr>
            </w:pPr>
            <w:r w:rsidRPr="00BA025F">
              <w:rPr>
                <w:sz w:val="24"/>
                <w:szCs w:val="24"/>
              </w:rPr>
              <w:t>9</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9</w:t>
            </w:r>
          </w:p>
        </w:tc>
        <w:tc>
          <w:tcPr>
            <w:tcW w:w="6670" w:type="dxa"/>
          </w:tcPr>
          <w:p w:rsidR="00694E76" w:rsidRPr="00BA025F" w:rsidRDefault="00694E76" w:rsidP="00510942">
            <w:pPr>
              <w:jc w:val="both"/>
              <w:rPr>
                <w:sz w:val="24"/>
                <w:szCs w:val="24"/>
              </w:rPr>
            </w:pPr>
            <w:r w:rsidRPr="00BA025F">
              <w:rPr>
                <w:sz w:val="24"/>
                <w:szCs w:val="24"/>
              </w:rPr>
              <w:t>Неполное предложение</w:t>
            </w:r>
          </w:p>
        </w:tc>
        <w:tc>
          <w:tcPr>
            <w:tcW w:w="2155" w:type="dxa"/>
          </w:tcPr>
          <w:p w:rsidR="00694E76" w:rsidRPr="00BA025F" w:rsidRDefault="00694E76" w:rsidP="00510942">
            <w:pPr>
              <w:jc w:val="center"/>
              <w:rPr>
                <w:sz w:val="24"/>
                <w:szCs w:val="24"/>
              </w:rPr>
            </w:pPr>
            <w:r w:rsidRPr="00BA025F">
              <w:rPr>
                <w:sz w:val="24"/>
                <w:szCs w:val="24"/>
              </w:rPr>
              <w:t>3</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10</w:t>
            </w:r>
          </w:p>
        </w:tc>
        <w:tc>
          <w:tcPr>
            <w:tcW w:w="6670" w:type="dxa"/>
          </w:tcPr>
          <w:p w:rsidR="00694E76" w:rsidRPr="00BA025F" w:rsidRDefault="00694E76" w:rsidP="00510942">
            <w:pPr>
              <w:jc w:val="both"/>
              <w:rPr>
                <w:sz w:val="24"/>
                <w:szCs w:val="24"/>
              </w:rPr>
            </w:pPr>
            <w:r w:rsidRPr="00BA025F">
              <w:rPr>
                <w:sz w:val="24"/>
                <w:szCs w:val="24"/>
              </w:rPr>
              <w:t>Речь. Жанры публицистики( продолжение)</w:t>
            </w:r>
          </w:p>
        </w:tc>
        <w:tc>
          <w:tcPr>
            <w:tcW w:w="2155" w:type="dxa"/>
          </w:tcPr>
          <w:p w:rsidR="00694E76" w:rsidRPr="00BA025F" w:rsidRDefault="00694E76" w:rsidP="00510942">
            <w:pPr>
              <w:jc w:val="center"/>
              <w:rPr>
                <w:sz w:val="24"/>
                <w:szCs w:val="24"/>
              </w:rPr>
            </w:pPr>
            <w:r w:rsidRPr="00BA025F">
              <w:rPr>
                <w:sz w:val="24"/>
                <w:szCs w:val="24"/>
              </w:rPr>
              <w:t>3</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11</w:t>
            </w:r>
          </w:p>
        </w:tc>
        <w:tc>
          <w:tcPr>
            <w:tcW w:w="6670" w:type="dxa"/>
          </w:tcPr>
          <w:p w:rsidR="00694E76" w:rsidRPr="00BA025F" w:rsidRDefault="00694E76" w:rsidP="00510942">
            <w:pPr>
              <w:jc w:val="both"/>
              <w:rPr>
                <w:sz w:val="24"/>
                <w:szCs w:val="24"/>
              </w:rPr>
            </w:pPr>
            <w:r w:rsidRPr="00BA025F">
              <w:rPr>
                <w:sz w:val="24"/>
                <w:szCs w:val="24"/>
              </w:rPr>
              <w:t>Простое осложненное предложение. Предложения с однородными членами</w:t>
            </w:r>
          </w:p>
        </w:tc>
        <w:tc>
          <w:tcPr>
            <w:tcW w:w="2155" w:type="dxa"/>
          </w:tcPr>
          <w:p w:rsidR="00694E76" w:rsidRPr="00BA025F" w:rsidRDefault="00694E76" w:rsidP="00510942">
            <w:pPr>
              <w:jc w:val="center"/>
              <w:rPr>
                <w:sz w:val="24"/>
                <w:szCs w:val="24"/>
              </w:rPr>
            </w:pPr>
            <w:r w:rsidRPr="00BA025F">
              <w:rPr>
                <w:sz w:val="24"/>
                <w:szCs w:val="24"/>
              </w:rPr>
              <w:t>12</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12</w:t>
            </w:r>
          </w:p>
        </w:tc>
        <w:tc>
          <w:tcPr>
            <w:tcW w:w="6670" w:type="dxa"/>
          </w:tcPr>
          <w:p w:rsidR="00694E76" w:rsidRPr="00BA025F" w:rsidRDefault="00694E76" w:rsidP="00510942">
            <w:pPr>
              <w:jc w:val="both"/>
              <w:rPr>
                <w:sz w:val="24"/>
                <w:szCs w:val="24"/>
              </w:rPr>
            </w:pPr>
            <w:r w:rsidRPr="00BA025F">
              <w:rPr>
                <w:sz w:val="24"/>
                <w:szCs w:val="24"/>
              </w:rPr>
              <w:t>Предложения с обращениями и вводными конструкциями</w:t>
            </w:r>
          </w:p>
        </w:tc>
        <w:tc>
          <w:tcPr>
            <w:tcW w:w="2155" w:type="dxa"/>
          </w:tcPr>
          <w:p w:rsidR="00694E76" w:rsidRPr="00BA025F" w:rsidRDefault="00694E76" w:rsidP="00510942">
            <w:pPr>
              <w:jc w:val="center"/>
              <w:rPr>
                <w:sz w:val="24"/>
                <w:szCs w:val="24"/>
              </w:rPr>
            </w:pPr>
            <w:r w:rsidRPr="00BA025F">
              <w:rPr>
                <w:sz w:val="24"/>
                <w:szCs w:val="24"/>
              </w:rPr>
              <w:t>11</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13</w:t>
            </w:r>
          </w:p>
        </w:tc>
        <w:tc>
          <w:tcPr>
            <w:tcW w:w="6670" w:type="dxa"/>
          </w:tcPr>
          <w:p w:rsidR="00694E76" w:rsidRPr="00BA025F" w:rsidRDefault="00694E76" w:rsidP="00510942">
            <w:pPr>
              <w:jc w:val="both"/>
              <w:rPr>
                <w:sz w:val="24"/>
                <w:szCs w:val="24"/>
              </w:rPr>
            </w:pPr>
            <w:r w:rsidRPr="00BA025F">
              <w:rPr>
                <w:sz w:val="24"/>
                <w:szCs w:val="24"/>
              </w:rPr>
              <w:t>Предложения с обособленными членами</w:t>
            </w:r>
          </w:p>
        </w:tc>
        <w:tc>
          <w:tcPr>
            <w:tcW w:w="2155" w:type="dxa"/>
          </w:tcPr>
          <w:p w:rsidR="00694E76" w:rsidRPr="00BA025F" w:rsidRDefault="00694E76" w:rsidP="00510942">
            <w:pPr>
              <w:jc w:val="center"/>
              <w:rPr>
                <w:sz w:val="24"/>
                <w:szCs w:val="24"/>
              </w:rPr>
            </w:pPr>
            <w:r w:rsidRPr="00BA025F">
              <w:rPr>
                <w:sz w:val="24"/>
                <w:szCs w:val="24"/>
              </w:rPr>
              <w:t>16</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14</w:t>
            </w:r>
          </w:p>
        </w:tc>
        <w:tc>
          <w:tcPr>
            <w:tcW w:w="6670" w:type="dxa"/>
          </w:tcPr>
          <w:p w:rsidR="00694E76" w:rsidRPr="00BA025F" w:rsidRDefault="00694E76" w:rsidP="00510942">
            <w:pPr>
              <w:jc w:val="both"/>
              <w:rPr>
                <w:sz w:val="24"/>
                <w:szCs w:val="24"/>
              </w:rPr>
            </w:pPr>
            <w:r w:rsidRPr="00BA025F">
              <w:rPr>
                <w:sz w:val="24"/>
                <w:szCs w:val="24"/>
              </w:rPr>
              <w:t>Речь. Жанры публицистики (продолжение)</w:t>
            </w:r>
          </w:p>
        </w:tc>
        <w:tc>
          <w:tcPr>
            <w:tcW w:w="2155" w:type="dxa"/>
          </w:tcPr>
          <w:p w:rsidR="00694E76" w:rsidRPr="00BA025F" w:rsidRDefault="00694E76" w:rsidP="00510942">
            <w:pPr>
              <w:jc w:val="center"/>
              <w:rPr>
                <w:sz w:val="24"/>
                <w:szCs w:val="24"/>
              </w:rPr>
            </w:pPr>
            <w:r w:rsidRPr="00BA025F">
              <w:rPr>
                <w:sz w:val="24"/>
                <w:szCs w:val="24"/>
              </w:rPr>
              <w:t>5</w:t>
            </w:r>
          </w:p>
        </w:tc>
      </w:tr>
      <w:tr w:rsidR="00694E76" w:rsidRPr="00BA025F" w:rsidTr="009532BC">
        <w:tc>
          <w:tcPr>
            <w:tcW w:w="672" w:type="dxa"/>
          </w:tcPr>
          <w:p w:rsidR="00694E76" w:rsidRPr="00BA025F" w:rsidRDefault="00694E76" w:rsidP="00510942">
            <w:pPr>
              <w:jc w:val="center"/>
              <w:rPr>
                <w:sz w:val="24"/>
                <w:szCs w:val="24"/>
              </w:rPr>
            </w:pPr>
            <w:r w:rsidRPr="00BA025F">
              <w:rPr>
                <w:sz w:val="24"/>
                <w:szCs w:val="24"/>
              </w:rPr>
              <w:t>15</w:t>
            </w:r>
          </w:p>
        </w:tc>
        <w:tc>
          <w:tcPr>
            <w:tcW w:w="6670" w:type="dxa"/>
          </w:tcPr>
          <w:p w:rsidR="00694E76" w:rsidRPr="00BA025F" w:rsidRDefault="00694E76" w:rsidP="00510942">
            <w:pPr>
              <w:jc w:val="both"/>
              <w:rPr>
                <w:sz w:val="24"/>
                <w:szCs w:val="24"/>
              </w:rPr>
            </w:pPr>
            <w:r w:rsidRPr="00BA025F">
              <w:rPr>
                <w:sz w:val="24"/>
                <w:szCs w:val="24"/>
              </w:rPr>
              <w:t>Прямая</w:t>
            </w:r>
            <w:r w:rsidR="001119E7" w:rsidRPr="00BA025F">
              <w:rPr>
                <w:sz w:val="24"/>
                <w:szCs w:val="24"/>
              </w:rPr>
              <w:t xml:space="preserve"> и</w:t>
            </w:r>
            <w:r w:rsidRPr="00BA025F">
              <w:rPr>
                <w:sz w:val="24"/>
                <w:szCs w:val="24"/>
              </w:rPr>
              <w:t xml:space="preserve"> косвенная речь</w:t>
            </w:r>
          </w:p>
        </w:tc>
        <w:tc>
          <w:tcPr>
            <w:tcW w:w="2155" w:type="dxa"/>
          </w:tcPr>
          <w:p w:rsidR="00694E76" w:rsidRPr="00BA025F" w:rsidRDefault="00356253" w:rsidP="00356253">
            <w:pPr>
              <w:tabs>
                <w:tab w:val="left" w:pos="453"/>
                <w:tab w:val="center" w:pos="600"/>
              </w:tabs>
              <w:jc w:val="center"/>
              <w:rPr>
                <w:sz w:val="24"/>
                <w:szCs w:val="24"/>
              </w:rPr>
            </w:pPr>
            <w:r w:rsidRPr="00BA025F">
              <w:rPr>
                <w:sz w:val="24"/>
                <w:szCs w:val="24"/>
              </w:rPr>
              <w:t>8</w:t>
            </w:r>
          </w:p>
        </w:tc>
      </w:tr>
      <w:tr w:rsidR="00356253" w:rsidRPr="00BA025F" w:rsidTr="009532BC">
        <w:tc>
          <w:tcPr>
            <w:tcW w:w="672" w:type="dxa"/>
          </w:tcPr>
          <w:p w:rsidR="00356253" w:rsidRPr="00BA025F" w:rsidRDefault="00356253" w:rsidP="00510942">
            <w:pPr>
              <w:jc w:val="center"/>
              <w:rPr>
                <w:sz w:val="24"/>
                <w:szCs w:val="24"/>
              </w:rPr>
            </w:pPr>
            <w:r w:rsidRPr="00BA025F">
              <w:rPr>
                <w:sz w:val="24"/>
                <w:szCs w:val="24"/>
              </w:rPr>
              <w:t>16</w:t>
            </w:r>
          </w:p>
        </w:tc>
        <w:tc>
          <w:tcPr>
            <w:tcW w:w="6670" w:type="dxa"/>
          </w:tcPr>
          <w:p w:rsidR="00356253" w:rsidRPr="00BA025F" w:rsidRDefault="00356253" w:rsidP="00510942">
            <w:pPr>
              <w:jc w:val="both"/>
              <w:rPr>
                <w:sz w:val="24"/>
                <w:szCs w:val="24"/>
              </w:rPr>
            </w:pPr>
            <w:r w:rsidRPr="00BA025F">
              <w:rPr>
                <w:sz w:val="24"/>
                <w:szCs w:val="24"/>
              </w:rPr>
              <w:t>Резервные уроки</w:t>
            </w:r>
          </w:p>
        </w:tc>
        <w:tc>
          <w:tcPr>
            <w:tcW w:w="2155" w:type="dxa"/>
          </w:tcPr>
          <w:p w:rsidR="00356253" w:rsidRPr="00BA025F" w:rsidRDefault="00356253" w:rsidP="00510942">
            <w:pPr>
              <w:jc w:val="center"/>
              <w:rPr>
                <w:sz w:val="24"/>
                <w:szCs w:val="24"/>
              </w:rPr>
            </w:pPr>
            <w:r w:rsidRPr="00BA025F">
              <w:rPr>
                <w:sz w:val="24"/>
                <w:szCs w:val="24"/>
              </w:rPr>
              <w:t>4</w:t>
            </w:r>
          </w:p>
        </w:tc>
      </w:tr>
    </w:tbl>
    <w:p w:rsidR="00694E76" w:rsidRPr="00BA025F" w:rsidRDefault="00694E76" w:rsidP="00694E76">
      <w:pPr>
        <w:tabs>
          <w:tab w:val="left" w:pos="5935"/>
        </w:tabs>
        <w:ind w:left="142" w:right="-1" w:hanging="142"/>
        <w:rPr>
          <w:b/>
          <w:sz w:val="24"/>
          <w:szCs w:val="24"/>
        </w:rPr>
      </w:pPr>
    </w:p>
    <w:p w:rsidR="00694E76" w:rsidRPr="00BA025F" w:rsidRDefault="00694E76" w:rsidP="00694E76">
      <w:pPr>
        <w:tabs>
          <w:tab w:val="left" w:pos="5935"/>
        </w:tabs>
        <w:ind w:left="142" w:right="-1" w:hanging="142"/>
        <w:jc w:val="center"/>
        <w:rPr>
          <w:b/>
          <w:sz w:val="24"/>
          <w:szCs w:val="24"/>
        </w:rPr>
      </w:pPr>
      <w:r w:rsidRPr="00BA025F">
        <w:rPr>
          <w:b/>
          <w:sz w:val="24"/>
          <w:szCs w:val="24"/>
        </w:rPr>
        <w:t>9 класс, 10</w:t>
      </w:r>
      <w:r w:rsidR="00E11258" w:rsidRPr="00BA025F">
        <w:rPr>
          <w:b/>
          <w:sz w:val="24"/>
          <w:szCs w:val="24"/>
        </w:rPr>
        <w:t>2</w:t>
      </w:r>
      <w:r w:rsidRPr="00BA025F">
        <w:rPr>
          <w:b/>
          <w:sz w:val="24"/>
          <w:szCs w:val="24"/>
        </w:rPr>
        <w:t>ч</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6679"/>
        <w:gridCol w:w="2155"/>
      </w:tblGrid>
      <w:tr w:rsidR="00694E76" w:rsidRPr="00BA025F" w:rsidTr="009532BC">
        <w:tc>
          <w:tcPr>
            <w:tcW w:w="663" w:type="dxa"/>
          </w:tcPr>
          <w:p w:rsidR="00694E76" w:rsidRPr="00BA025F" w:rsidRDefault="00694E76" w:rsidP="00510942">
            <w:pPr>
              <w:ind w:right="-1"/>
              <w:jc w:val="center"/>
              <w:rPr>
                <w:sz w:val="24"/>
                <w:szCs w:val="24"/>
              </w:rPr>
            </w:pPr>
            <w:r w:rsidRPr="00BA025F">
              <w:rPr>
                <w:sz w:val="24"/>
                <w:szCs w:val="24"/>
              </w:rPr>
              <w:t>№</w:t>
            </w:r>
          </w:p>
        </w:tc>
        <w:tc>
          <w:tcPr>
            <w:tcW w:w="6679" w:type="dxa"/>
          </w:tcPr>
          <w:p w:rsidR="00694E76" w:rsidRPr="00BA025F" w:rsidRDefault="00694E76" w:rsidP="00510942">
            <w:pPr>
              <w:tabs>
                <w:tab w:val="left" w:pos="501"/>
              </w:tabs>
              <w:ind w:right="-1"/>
              <w:jc w:val="center"/>
              <w:rPr>
                <w:sz w:val="24"/>
                <w:szCs w:val="24"/>
              </w:rPr>
            </w:pPr>
            <w:r w:rsidRPr="00BA025F">
              <w:rPr>
                <w:sz w:val="24"/>
                <w:szCs w:val="24"/>
              </w:rPr>
              <w:t>Раздел</w:t>
            </w:r>
          </w:p>
        </w:tc>
        <w:tc>
          <w:tcPr>
            <w:tcW w:w="2155" w:type="dxa"/>
          </w:tcPr>
          <w:p w:rsidR="00694E76" w:rsidRPr="00BA025F" w:rsidRDefault="00694E76" w:rsidP="00510942">
            <w:pPr>
              <w:ind w:right="-1"/>
              <w:jc w:val="center"/>
              <w:rPr>
                <w:sz w:val="24"/>
                <w:szCs w:val="24"/>
              </w:rPr>
            </w:pPr>
            <w:r w:rsidRPr="00BA025F">
              <w:rPr>
                <w:sz w:val="24"/>
                <w:szCs w:val="24"/>
              </w:rPr>
              <w:t>Количество часов</w:t>
            </w:r>
          </w:p>
        </w:tc>
      </w:tr>
      <w:tr w:rsidR="00694E76" w:rsidRPr="00BA025F" w:rsidTr="009532BC">
        <w:tc>
          <w:tcPr>
            <w:tcW w:w="663" w:type="dxa"/>
          </w:tcPr>
          <w:p w:rsidR="00694E76" w:rsidRPr="00BA025F" w:rsidRDefault="00694E76" w:rsidP="00510942">
            <w:pPr>
              <w:ind w:right="-1"/>
              <w:jc w:val="center"/>
              <w:rPr>
                <w:sz w:val="24"/>
                <w:szCs w:val="24"/>
              </w:rPr>
            </w:pPr>
            <w:r w:rsidRPr="00BA025F">
              <w:rPr>
                <w:sz w:val="24"/>
                <w:szCs w:val="24"/>
              </w:rPr>
              <w:t>1</w:t>
            </w:r>
          </w:p>
        </w:tc>
        <w:tc>
          <w:tcPr>
            <w:tcW w:w="6679" w:type="dxa"/>
          </w:tcPr>
          <w:p w:rsidR="00694E76" w:rsidRPr="00BA025F" w:rsidRDefault="004F3BF3" w:rsidP="00510942">
            <w:pPr>
              <w:ind w:right="-1"/>
              <w:jc w:val="both"/>
              <w:rPr>
                <w:sz w:val="24"/>
                <w:szCs w:val="24"/>
              </w:rPr>
            </w:pPr>
            <w:r w:rsidRPr="00BA025F">
              <w:rPr>
                <w:sz w:val="24"/>
                <w:szCs w:val="24"/>
              </w:rPr>
              <w:t>О языке</w:t>
            </w:r>
          </w:p>
        </w:tc>
        <w:tc>
          <w:tcPr>
            <w:tcW w:w="2155" w:type="dxa"/>
          </w:tcPr>
          <w:p w:rsidR="00694E76" w:rsidRPr="00BA025F" w:rsidRDefault="00694E76" w:rsidP="00510942">
            <w:pPr>
              <w:ind w:right="-1"/>
              <w:jc w:val="center"/>
              <w:rPr>
                <w:sz w:val="24"/>
                <w:szCs w:val="24"/>
              </w:rPr>
            </w:pPr>
            <w:r w:rsidRPr="00BA025F">
              <w:rPr>
                <w:sz w:val="24"/>
                <w:szCs w:val="24"/>
              </w:rPr>
              <w:t>1</w:t>
            </w:r>
          </w:p>
        </w:tc>
      </w:tr>
      <w:tr w:rsidR="00694E76" w:rsidRPr="00BA025F" w:rsidTr="009532BC">
        <w:tc>
          <w:tcPr>
            <w:tcW w:w="663" w:type="dxa"/>
          </w:tcPr>
          <w:p w:rsidR="00694E76" w:rsidRPr="00BA025F" w:rsidRDefault="00694E76" w:rsidP="00510942">
            <w:pPr>
              <w:ind w:right="-1"/>
              <w:jc w:val="center"/>
              <w:rPr>
                <w:sz w:val="24"/>
                <w:szCs w:val="24"/>
              </w:rPr>
            </w:pPr>
            <w:r w:rsidRPr="00BA025F">
              <w:rPr>
                <w:sz w:val="24"/>
                <w:szCs w:val="24"/>
              </w:rPr>
              <w:t>2</w:t>
            </w:r>
          </w:p>
        </w:tc>
        <w:tc>
          <w:tcPr>
            <w:tcW w:w="6679" w:type="dxa"/>
          </w:tcPr>
          <w:p w:rsidR="00694E76" w:rsidRPr="00BA025F" w:rsidRDefault="00694E76" w:rsidP="004F3BF3">
            <w:pPr>
              <w:ind w:right="-1"/>
              <w:jc w:val="both"/>
              <w:rPr>
                <w:sz w:val="24"/>
                <w:szCs w:val="24"/>
              </w:rPr>
            </w:pPr>
            <w:r w:rsidRPr="00BA025F">
              <w:rPr>
                <w:sz w:val="24"/>
                <w:szCs w:val="24"/>
              </w:rPr>
              <w:t>Повторение изученного в 5-8 классах</w:t>
            </w:r>
          </w:p>
        </w:tc>
        <w:tc>
          <w:tcPr>
            <w:tcW w:w="2155" w:type="dxa"/>
          </w:tcPr>
          <w:p w:rsidR="00694E76" w:rsidRPr="00BA025F" w:rsidRDefault="00694E76" w:rsidP="00510942">
            <w:pPr>
              <w:ind w:right="-1"/>
              <w:jc w:val="center"/>
              <w:rPr>
                <w:sz w:val="24"/>
                <w:szCs w:val="24"/>
              </w:rPr>
            </w:pPr>
            <w:r w:rsidRPr="00BA025F">
              <w:rPr>
                <w:sz w:val="24"/>
                <w:szCs w:val="24"/>
              </w:rPr>
              <w:t>14</w:t>
            </w:r>
          </w:p>
        </w:tc>
      </w:tr>
      <w:tr w:rsidR="00694E76" w:rsidRPr="00BA025F" w:rsidTr="009532BC">
        <w:tc>
          <w:tcPr>
            <w:tcW w:w="663" w:type="dxa"/>
          </w:tcPr>
          <w:p w:rsidR="00694E76" w:rsidRPr="00BA025F" w:rsidRDefault="00694E76" w:rsidP="00510942">
            <w:pPr>
              <w:ind w:right="-1"/>
              <w:jc w:val="center"/>
              <w:rPr>
                <w:sz w:val="24"/>
                <w:szCs w:val="24"/>
              </w:rPr>
            </w:pPr>
            <w:r w:rsidRPr="00BA025F">
              <w:rPr>
                <w:sz w:val="24"/>
                <w:szCs w:val="24"/>
              </w:rPr>
              <w:t>3</w:t>
            </w:r>
          </w:p>
        </w:tc>
        <w:tc>
          <w:tcPr>
            <w:tcW w:w="6679" w:type="dxa"/>
          </w:tcPr>
          <w:p w:rsidR="00694E76" w:rsidRPr="00BA025F" w:rsidRDefault="00694E76" w:rsidP="00510942">
            <w:pPr>
              <w:ind w:right="-1"/>
              <w:jc w:val="both"/>
              <w:rPr>
                <w:sz w:val="24"/>
                <w:szCs w:val="24"/>
              </w:rPr>
            </w:pPr>
            <w:r w:rsidRPr="00BA025F">
              <w:rPr>
                <w:sz w:val="24"/>
                <w:szCs w:val="24"/>
              </w:rPr>
              <w:t>Синтаксис сложного предложения</w:t>
            </w:r>
            <w:r w:rsidR="00D926A2" w:rsidRPr="00BA025F">
              <w:rPr>
                <w:sz w:val="24"/>
                <w:szCs w:val="24"/>
              </w:rPr>
              <w:t>. Пунктуация.</w:t>
            </w:r>
          </w:p>
        </w:tc>
        <w:tc>
          <w:tcPr>
            <w:tcW w:w="2155" w:type="dxa"/>
          </w:tcPr>
          <w:p w:rsidR="00694E76" w:rsidRPr="00BA025F" w:rsidRDefault="00694E76" w:rsidP="00510942">
            <w:pPr>
              <w:ind w:right="-1"/>
              <w:jc w:val="center"/>
              <w:rPr>
                <w:sz w:val="24"/>
                <w:szCs w:val="24"/>
              </w:rPr>
            </w:pPr>
            <w:r w:rsidRPr="00BA025F">
              <w:rPr>
                <w:sz w:val="24"/>
                <w:szCs w:val="24"/>
              </w:rPr>
              <w:t>4</w:t>
            </w:r>
          </w:p>
        </w:tc>
      </w:tr>
      <w:tr w:rsidR="00694E76" w:rsidRPr="00BA025F" w:rsidTr="009532BC">
        <w:tc>
          <w:tcPr>
            <w:tcW w:w="663" w:type="dxa"/>
          </w:tcPr>
          <w:p w:rsidR="00694E76" w:rsidRPr="00BA025F" w:rsidRDefault="00694E76" w:rsidP="00510942">
            <w:pPr>
              <w:ind w:right="-1"/>
              <w:jc w:val="center"/>
              <w:rPr>
                <w:sz w:val="24"/>
                <w:szCs w:val="24"/>
              </w:rPr>
            </w:pPr>
            <w:r w:rsidRPr="00BA025F">
              <w:rPr>
                <w:sz w:val="24"/>
                <w:szCs w:val="24"/>
              </w:rPr>
              <w:t>4</w:t>
            </w:r>
          </w:p>
        </w:tc>
        <w:tc>
          <w:tcPr>
            <w:tcW w:w="6679" w:type="dxa"/>
          </w:tcPr>
          <w:p w:rsidR="00694E76" w:rsidRPr="00BA025F" w:rsidRDefault="00694E76" w:rsidP="00510942">
            <w:pPr>
              <w:ind w:right="-1"/>
              <w:jc w:val="both"/>
              <w:rPr>
                <w:sz w:val="24"/>
                <w:szCs w:val="24"/>
              </w:rPr>
            </w:pPr>
            <w:r w:rsidRPr="00BA025F">
              <w:rPr>
                <w:sz w:val="24"/>
                <w:szCs w:val="24"/>
              </w:rPr>
              <w:t>Сложносочиненное предложение</w:t>
            </w:r>
          </w:p>
        </w:tc>
        <w:tc>
          <w:tcPr>
            <w:tcW w:w="2155" w:type="dxa"/>
          </w:tcPr>
          <w:p w:rsidR="00694E76" w:rsidRPr="00BA025F" w:rsidRDefault="00694E76" w:rsidP="00510942">
            <w:pPr>
              <w:ind w:right="-1"/>
              <w:jc w:val="center"/>
              <w:rPr>
                <w:sz w:val="24"/>
                <w:szCs w:val="24"/>
              </w:rPr>
            </w:pPr>
            <w:r w:rsidRPr="00BA025F">
              <w:rPr>
                <w:sz w:val="24"/>
                <w:szCs w:val="24"/>
              </w:rPr>
              <w:t>4</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5</w:t>
            </w:r>
          </w:p>
        </w:tc>
        <w:tc>
          <w:tcPr>
            <w:tcW w:w="6679" w:type="dxa"/>
          </w:tcPr>
          <w:p w:rsidR="00694E76" w:rsidRPr="00BA025F" w:rsidRDefault="00D926A2" w:rsidP="00510942">
            <w:pPr>
              <w:jc w:val="both"/>
              <w:rPr>
                <w:sz w:val="24"/>
                <w:szCs w:val="24"/>
              </w:rPr>
            </w:pPr>
            <w:r w:rsidRPr="00BA025F">
              <w:rPr>
                <w:sz w:val="24"/>
                <w:szCs w:val="24"/>
              </w:rPr>
              <w:t>Стили речи. Х</w:t>
            </w:r>
            <w:r w:rsidR="00694E76" w:rsidRPr="00BA025F">
              <w:rPr>
                <w:sz w:val="24"/>
                <w:szCs w:val="24"/>
              </w:rPr>
              <w:t>удожественный стиль речи и язык художественной литературы</w:t>
            </w:r>
          </w:p>
        </w:tc>
        <w:tc>
          <w:tcPr>
            <w:tcW w:w="2155" w:type="dxa"/>
          </w:tcPr>
          <w:p w:rsidR="00694E76" w:rsidRPr="00BA025F" w:rsidRDefault="00694E76" w:rsidP="00510942">
            <w:pPr>
              <w:jc w:val="center"/>
              <w:rPr>
                <w:sz w:val="24"/>
                <w:szCs w:val="24"/>
              </w:rPr>
            </w:pPr>
            <w:r w:rsidRPr="00BA025F">
              <w:rPr>
                <w:sz w:val="24"/>
                <w:szCs w:val="24"/>
              </w:rPr>
              <w:t>4</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6</w:t>
            </w:r>
          </w:p>
        </w:tc>
        <w:tc>
          <w:tcPr>
            <w:tcW w:w="6679" w:type="dxa"/>
          </w:tcPr>
          <w:p w:rsidR="00694E76" w:rsidRPr="00BA025F" w:rsidRDefault="00694E76" w:rsidP="00510942">
            <w:pPr>
              <w:jc w:val="both"/>
              <w:rPr>
                <w:sz w:val="24"/>
                <w:szCs w:val="24"/>
              </w:rPr>
            </w:pPr>
            <w:r w:rsidRPr="00BA025F">
              <w:rPr>
                <w:sz w:val="24"/>
                <w:szCs w:val="24"/>
              </w:rPr>
              <w:t>Сложноподчиненное предложение</w:t>
            </w:r>
          </w:p>
        </w:tc>
        <w:tc>
          <w:tcPr>
            <w:tcW w:w="2155" w:type="dxa"/>
          </w:tcPr>
          <w:p w:rsidR="00694E76" w:rsidRPr="00BA025F" w:rsidRDefault="00D926A2" w:rsidP="00510942">
            <w:pPr>
              <w:jc w:val="center"/>
              <w:rPr>
                <w:sz w:val="24"/>
                <w:szCs w:val="24"/>
              </w:rPr>
            </w:pPr>
            <w:r w:rsidRPr="00BA025F">
              <w:rPr>
                <w:sz w:val="24"/>
                <w:szCs w:val="24"/>
              </w:rPr>
              <w:t>9</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7</w:t>
            </w:r>
          </w:p>
        </w:tc>
        <w:tc>
          <w:tcPr>
            <w:tcW w:w="6679" w:type="dxa"/>
          </w:tcPr>
          <w:p w:rsidR="00694E76" w:rsidRPr="00BA025F" w:rsidRDefault="00694E76" w:rsidP="00510942">
            <w:pPr>
              <w:jc w:val="both"/>
              <w:rPr>
                <w:sz w:val="24"/>
                <w:szCs w:val="24"/>
              </w:rPr>
            </w:pPr>
            <w:r w:rsidRPr="00BA025F">
              <w:rPr>
                <w:sz w:val="24"/>
                <w:szCs w:val="24"/>
              </w:rPr>
              <w:t>Текст. Строение текста</w:t>
            </w:r>
          </w:p>
        </w:tc>
        <w:tc>
          <w:tcPr>
            <w:tcW w:w="2155" w:type="dxa"/>
          </w:tcPr>
          <w:p w:rsidR="00694E76" w:rsidRPr="00BA025F" w:rsidRDefault="00694E76" w:rsidP="00510942">
            <w:pPr>
              <w:jc w:val="center"/>
              <w:rPr>
                <w:sz w:val="24"/>
                <w:szCs w:val="24"/>
              </w:rPr>
            </w:pPr>
            <w:r w:rsidRPr="00BA025F">
              <w:rPr>
                <w:sz w:val="24"/>
                <w:szCs w:val="24"/>
              </w:rPr>
              <w:t>2</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8</w:t>
            </w:r>
          </w:p>
        </w:tc>
        <w:tc>
          <w:tcPr>
            <w:tcW w:w="6679" w:type="dxa"/>
          </w:tcPr>
          <w:p w:rsidR="00694E76" w:rsidRPr="00BA025F" w:rsidRDefault="00694E76" w:rsidP="00510942">
            <w:pPr>
              <w:jc w:val="both"/>
              <w:rPr>
                <w:sz w:val="24"/>
                <w:szCs w:val="24"/>
              </w:rPr>
            </w:pPr>
            <w:r w:rsidRPr="00BA025F">
              <w:rPr>
                <w:sz w:val="24"/>
                <w:szCs w:val="24"/>
              </w:rPr>
              <w:t>Сложноподчиненное предложение</w:t>
            </w:r>
            <w:r w:rsidR="00E6084F" w:rsidRPr="00BA025F">
              <w:rPr>
                <w:sz w:val="24"/>
                <w:szCs w:val="24"/>
              </w:rPr>
              <w:t>(продолжение)</w:t>
            </w:r>
          </w:p>
        </w:tc>
        <w:tc>
          <w:tcPr>
            <w:tcW w:w="2155" w:type="dxa"/>
          </w:tcPr>
          <w:p w:rsidR="00694E76" w:rsidRPr="00BA025F" w:rsidRDefault="00694E76" w:rsidP="00510942">
            <w:pPr>
              <w:jc w:val="center"/>
              <w:rPr>
                <w:sz w:val="24"/>
                <w:szCs w:val="24"/>
              </w:rPr>
            </w:pPr>
            <w:r w:rsidRPr="00BA025F">
              <w:rPr>
                <w:sz w:val="24"/>
                <w:szCs w:val="24"/>
              </w:rPr>
              <w:t>8</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9</w:t>
            </w:r>
          </w:p>
        </w:tc>
        <w:tc>
          <w:tcPr>
            <w:tcW w:w="6679" w:type="dxa"/>
          </w:tcPr>
          <w:p w:rsidR="00694E76" w:rsidRPr="00BA025F" w:rsidRDefault="00694E76" w:rsidP="00510942">
            <w:pPr>
              <w:jc w:val="both"/>
              <w:rPr>
                <w:sz w:val="24"/>
                <w:szCs w:val="24"/>
              </w:rPr>
            </w:pPr>
            <w:r w:rsidRPr="00BA025F">
              <w:rPr>
                <w:sz w:val="24"/>
                <w:szCs w:val="24"/>
              </w:rPr>
              <w:t>Речевые жанры. Путевые заметки</w:t>
            </w:r>
          </w:p>
        </w:tc>
        <w:tc>
          <w:tcPr>
            <w:tcW w:w="2155" w:type="dxa"/>
          </w:tcPr>
          <w:p w:rsidR="00694E76" w:rsidRPr="00BA025F" w:rsidRDefault="00694E76" w:rsidP="00510942">
            <w:pPr>
              <w:jc w:val="center"/>
              <w:rPr>
                <w:sz w:val="24"/>
                <w:szCs w:val="24"/>
              </w:rPr>
            </w:pPr>
            <w:r w:rsidRPr="00BA025F">
              <w:rPr>
                <w:sz w:val="24"/>
                <w:szCs w:val="24"/>
              </w:rPr>
              <w:t>4</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10</w:t>
            </w:r>
          </w:p>
        </w:tc>
        <w:tc>
          <w:tcPr>
            <w:tcW w:w="6679" w:type="dxa"/>
          </w:tcPr>
          <w:p w:rsidR="00694E76" w:rsidRPr="00BA025F" w:rsidRDefault="00694E76" w:rsidP="00510942">
            <w:pPr>
              <w:jc w:val="both"/>
              <w:rPr>
                <w:sz w:val="24"/>
                <w:szCs w:val="24"/>
              </w:rPr>
            </w:pPr>
            <w:r w:rsidRPr="00BA025F">
              <w:rPr>
                <w:sz w:val="24"/>
                <w:szCs w:val="24"/>
              </w:rPr>
              <w:t>Сложноподчиненное предложение</w:t>
            </w:r>
            <w:r w:rsidR="00E6084F" w:rsidRPr="00BA025F">
              <w:rPr>
                <w:sz w:val="24"/>
                <w:szCs w:val="24"/>
              </w:rPr>
              <w:t>(продолжение)</w:t>
            </w:r>
          </w:p>
        </w:tc>
        <w:tc>
          <w:tcPr>
            <w:tcW w:w="2155" w:type="dxa"/>
          </w:tcPr>
          <w:p w:rsidR="00694E76" w:rsidRPr="00BA025F" w:rsidRDefault="00694E76" w:rsidP="00510942">
            <w:pPr>
              <w:jc w:val="center"/>
              <w:rPr>
                <w:sz w:val="24"/>
                <w:szCs w:val="24"/>
              </w:rPr>
            </w:pPr>
            <w:r w:rsidRPr="00BA025F">
              <w:rPr>
                <w:sz w:val="24"/>
                <w:szCs w:val="24"/>
              </w:rPr>
              <w:t>9</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11</w:t>
            </w:r>
          </w:p>
        </w:tc>
        <w:tc>
          <w:tcPr>
            <w:tcW w:w="6679" w:type="dxa"/>
          </w:tcPr>
          <w:p w:rsidR="00694E76" w:rsidRPr="00BA025F" w:rsidRDefault="00694E76" w:rsidP="00510942">
            <w:pPr>
              <w:jc w:val="both"/>
              <w:rPr>
                <w:sz w:val="24"/>
                <w:szCs w:val="24"/>
              </w:rPr>
            </w:pPr>
            <w:r w:rsidRPr="00BA025F">
              <w:rPr>
                <w:sz w:val="24"/>
                <w:szCs w:val="24"/>
              </w:rPr>
              <w:t>Речевые жанры. Рецензия</w:t>
            </w:r>
          </w:p>
        </w:tc>
        <w:tc>
          <w:tcPr>
            <w:tcW w:w="2155" w:type="dxa"/>
          </w:tcPr>
          <w:p w:rsidR="00694E76" w:rsidRPr="00BA025F" w:rsidRDefault="00694E76" w:rsidP="00510942">
            <w:pPr>
              <w:jc w:val="center"/>
              <w:rPr>
                <w:sz w:val="24"/>
                <w:szCs w:val="24"/>
              </w:rPr>
            </w:pPr>
            <w:r w:rsidRPr="00BA025F">
              <w:rPr>
                <w:sz w:val="24"/>
                <w:szCs w:val="24"/>
              </w:rPr>
              <w:t>3</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12</w:t>
            </w:r>
          </w:p>
        </w:tc>
        <w:tc>
          <w:tcPr>
            <w:tcW w:w="6679" w:type="dxa"/>
          </w:tcPr>
          <w:p w:rsidR="00694E76" w:rsidRPr="00BA025F" w:rsidRDefault="00694E76" w:rsidP="00510942">
            <w:pPr>
              <w:jc w:val="both"/>
              <w:rPr>
                <w:sz w:val="24"/>
                <w:szCs w:val="24"/>
              </w:rPr>
            </w:pPr>
            <w:r w:rsidRPr="00BA025F">
              <w:rPr>
                <w:sz w:val="24"/>
                <w:szCs w:val="24"/>
              </w:rPr>
              <w:t>Сложноподчиненное предложение</w:t>
            </w:r>
            <w:r w:rsidR="00E6084F" w:rsidRPr="00BA025F">
              <w:rPr>
                <w:sz w:val="24"/>
                <w:szCs w:val="24"/>
              </w:rPr>
              <w:t xml:space="preserve"> (окончание)</w:t>
            </w:r>
          </w:p>
        </w:tc>
        <w:tc>
          <w:tcPr>
            <w:tcW w:w="2155" w:type="dxa"/>
          </w:tcPr>
          <w:p w:rsidR="00694E76" w:rsidRPr="00BA025F" w:rsidRDefault="00694E76" w:rsidP="00510942">
            <w:pPr>
              <w:jc w:val="center"/>
              <w:rPr>
                <w:sz w:val="24"/>
                <w:szCs w:val="24"/>
              </w:rPr>
            </w:pPr>
            <w:r w:rsidRPr="00BA025F">
              <w:rPr>
                <w:sz w:val="24"/>
                <w:szCs w:val="24"/>
              </w:rPr>
              <w:t>5</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13</w:t>
            </w:r>
          </w:p>
        </w:tc>
        <w:tc>
          <w:tcPr>
            <w:tcW w:w="6679" w:type="dxa"/>
          </w:tcPr>
          <w:p w:rsidR="00694E76" w:rsidRPr="00BA025F" w:rsidRDefault="00694E76" w:rsidP="00510942">
            <w:pPr>
              <w:jc w:val="both"/>
              <w:rPr>
                <w:sz w:val="24"/>
                <w:szCs w:val="24"/>
              </w:rPr>
            </w:pPr>
            <w:r w:rsidRPr="00BA025F">
              <w:rPr>
                <w:sz w:val="24"/>
                <w:szCs w:val="24"/>
              </w:rPr>
              <w:t>Речевые жанры. Эссе</w:t>
            </w:r>
          </w:p>
        </w:tc>
        <w:tc>
          <w:tcPr>
            <w:tcW w:w="2155" w:type="dxa"/>
          </w:tcPr>
          <w:p w:rsidR="00694E76" w:rsidRPr="00BA025F" w:rsidRDefault="00694E76" w:rsidP="00510942">
            <w:pPr>
              <w:jc w:val="center"/>
              <w:rPr>
                <w:sz w:val="24"/>
                <w:szCs w:val="24"/>
              </w:rPr>
            </w:pPr>
            <w:r w:rsidRPr="00BA025F">
              <w:rPr>
                <w:sz w:val="24"/>
                <w:szCs w:val="24"/>
              </w:rPr>
              <w:t>2</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14</w:t>
            </w:r>
          </w:p>
        </w:tc>
        <w:tc>
          <w:tcPr>
            <w:tcW w:w="6679" w:type="dxa"/>
          </w:tcPr>
          <w:p w:rsidR="00694E76" w:rsidRPr="00BA025F" w:rsidRDefault="00694E76" w:rsidP="00510942">
            <w:pPr>
              <w:jc w:val="both"/>
              <w:rPr>
                <w:sz w:val="24"/>
                <w:szCs w:val="24"/>
              </w:rPr>
            </w:pPr>
            <w:r w:rsidRPr="00BA025F">
              <w:rPr>
                <w:sz w:val="24"/>
                <w:szCs w:val="24"/>
              </w:rPr>
              <w:t>Бессоюзное сложное предложение</w:t>
            </w:r>
          </w:p>
        </w:tc>
        <w:tc>
          <w:tcPr>
            <w:tcW w:w="2155" w:type="dxa"/>
          </w:tcPr>
          <w:p w:rsidR="00694E76" w:rsidRPr="00BA025F" w:rsidRDefault="00694E76" w:rsidP="00510942">
            <w:pPr>
              <w:jc w:val="center"/>
              <w:rPr>
                <w:sz w:val="24"/>
                <w:szCs w:val="24"/>
              </w:rPr>
            </w:pPr>
            <w:r w:rsidRPr="00BA025F">
              <w:rPr>
                <w:sz w:val="24"/>
                <w:szCs w:val="24"/>
              </w:rPr>
              <w:t>10</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15</w:t>
            </w:r>
          </w:p>
        </w:tc>
        <w:tc>
          <w:tcPr>
            <w:tcW w:w="6679" w:type="dxa"/>
          </w:tcPr>
          <w:p w:rsidR="00694E76" w:rsidRPr="00BA025F" w:rsidRDefault="00694E76" w:rsidP="00510942">
            <w:pPr>
              <w:jc w:val="both"/>
              <w:rPr>
                <w:sz w:val="24"/>
                <w:szCs w:val="24"/>
              </w:rPr>
            </w:pPr>
            <w:r w:rsidRPr="00BA025F">
              <w:rPr>
                <w:sz w:val="24"/>
                <w:szCs w:val="24"/>
              </w:rPr>
              <w:t>Стили речи. Деловая речь</w:t>
            </w:r>
          </w:p>
        </w:tc>
        <w:tc>
          <w:tcPr>
            <w:tcW w:w="2155" w:type="dxa"/>
          </w:tcPr>
          <w:p w:rsidR="00694E76" w:rsidRPr="00BA025F" w:rsidRDefault="00694E76" w:rsidP="00510942">
            <w:pPr>
              <w:jc w:val="center"/>
              <w:rPr>
                <w:sz w:val="24"/>
                <w:szCs w:val="24"/>
              </w:rPr>
            </w:pPr>
            <w:r w:rsidRPr="00BA025F">
              <w:rPr>
                <w:sz w:val="24"/>
                <w:szCs w:val="24"/>
              </w:rPr>
              <w:t>2</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16</w:t>
            </w:r>
          </w:p>
        </w:tc>
        <w:tc>
          <w:tcPr>
            <w:tcW w:w="6679" w:type="dxa"/>
          </w:tcPr>
          <w:p w:rsidR="00694E76" w:rsidRPr="00BA025F" w:rsidRDefault="00694E76" w:rsidP="00510942">
            <w:pPr>
              <w:jc w:val="both"/>
              <w:rPr>
                <w:sz w:val="24"/>
                <w:szCs w:val="24"/>
              </w:rPr>
            </w:pPr>
            <w:r w:rsidRPr="00BA025F">
              <w:rPr>
                <w:sz w:val="24"/>
                <w:szCs w:val="24"/>
              </w:rPr>
              <w:t>Сложное предложение с различными видами союзной и бессоюзной связи</w:t>
            </w:r>
          </w:p>
        </w:tc>
        <w:tc>
          <w:tcPr>
            <w:tcW w:w="2155" w:type="dxa"/>
          </w:tcPr>
          <w:p w:rsidR="00694E76" w:rsidRPr="00BA025F" w:rsidRDefault="00694E76" w:rsidP="00510942">
            <w:pPr>
              <w:jc w:val="center"/>
              <w:rPr>
                <w:sz w:val="24"/>
                <w:szCs w:val="24"/>
              </w:rPr>
            </w:pPr>
            <w:r w:rsidRPr="00BA025F">
              <w:rPr>
                <w:sz w:val="24"/>
                <w:szCs w:val="24"/>
              </w:rPr>
              <w:t>6</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17</w:t>
            </w:r>
          </w:p>
        </w:tc>
        <w:tc>
          <w:tcPr>
            <w:tcW w:w="6679" w:type="dxa"/>
          </w:tcPr>
          <w:p w:rsidR="00694E76" w:rsidRPr="00BA025F" w:rsidRDefault="00694E76" w:rsidP="00510942">
            <w:pPr>
              <w:jc w:val="both"/>
              <w:rPr>
                <w:sz w:val="24"/>
                <w:szCs w:val="24"/>
              </w:rPr>
            </w:pPr>
            <w:r w:rsidRPr="00BA025F">
              <w:rPr>
                <w:sz w:val="24"/>
                <w:szCs w:val="24"/>
              </w:rPr>
              <w:t>Итоговое повторение</w:t>
            </w:r>
            <w:r w:rsidR="00E6084F" w:rsidRPr="00BA025F">
              <w:rPr>
                <w:sz w:val="24"/>
                <w:szCs w:val="24"/>
              </w:rPr>
              <w:t>. Итоговый контроль (Тестовая работа)</w:t>
            </w:r>
          </w:p>
        </w:tc>
        <w:tc>
          <w:tcPr>
            <w:tcW w:w="2155" w:type="dxa"/>
          </w:tcPr>
          <w:p w:rsidR="00694E76" w:rsidRPr="00BA025F" w:rsidRDefault="00694E76" w:rsidP="00510942">
            <w:pPr>
              <w:jc w:val="center"/>
              <w:rPr>
                <w:sz w:val="24"/>
                <w:szCs w:val="24"/>
              </w:rPr>
            </w:pPr>
            <w:r w:rsidRPr="00BA025F">
              <w:rPr>
                <w:sz w:val="24"/>
                <w:szCs w:val="24"/>
              </w:rPr>
              <w:t>5</w:t>
            </w:r>
          </w:p>
        </w:tc>
      </w:tr>
      <w:tr w:rsidR="00694E76" w:rsidRPr="00BA025F" w:rsidTr="009532BC">
        <w:tc>
          <w:tcPr>
            <w:tcW w:w="663" w:type="dxa"/>
          </w:tcPr>
          <w:p w:rsidR="00694E76" w:rsidRPr="00BA025F" w:rsidRDefault="00694E76" w:rsidP="00510942">
            <w:pPr>
              <w:jc w:val="center"/>
              <w:rPr>
                <w:sz w:val="24"/>
                <w:szCs w:val="24"/>
              </w:rPr>
            </w:pPr>
            <w:r w:rsidRPr="00BA025F">
              <w:rPr>
                <w:sz w:val="24"/>
                <w:szCs w:val="24"/>
              </w:rPr>
              <w:t>18</w:t>
            </w:r>
          </w:p>
        </w:tc>
        <w:tc>
          <w:tcPr>
            <w:tcW w:w="6679" w:type="dxa"/>
          </w:tcPr>
          <w:p w:rsidR="00694E76" w:rsidRPr="00BA025F" w:rsidRDefault="00694E76" w:rsidP="00510942">
            <w:pPr>
              <w:jc w:val="both"/>
              <w:rPr>
                <w:sz w:val="24"/>
                <w:szCs w:val="24"/>
              </w:rPr>
            </w:pPr>
            <w:r w:rsidRPr="00BA025F">
              <w:rPr>
                <w:sz w:val="24"/>
                <w:szCs w:val="24"/>
              </w:rPr>
              <w:t>Резервные уроки</w:t>
            </w:r>
          </w:p>
        </w:tc>
        <w:tc>
          <w:tcPr>
            <w:tcW w:w="2155" w:type="dxa"/>
          </w:tcPr>
          <w:p w:rsidR="00694E76" w:rsidRPr="00BA025F" w:rsidRDefault="00694E76" w:rsidP="00510942">
            <w:pPr>
              <w:jc w:val="center"/>
              <w:rPr>
                <w:sz w:val="24"/>
                <w:szCs w:val="24"/>
              </w:rPr>
            </w:pPr>
            <w:r w:rsidRPr="00BA025F">
              <w:rPr>
                <w:sz w:val="24"/>
                <w:szCs w:val="24"/>
              </w:rPr>
              <w:t>10</w:t>
            </w:r>
          </w:p>
        </w:tc>
      </w:tr>
    </w:tbl>
    <w:p w:rsidR="00694E76" w:rsidRPr="00BA025F" w:rsidRDefault="00694E76" w:rsidP="00694E76">
      <w:pPr>
        <w:tabs>
          <w:tab w:val="left" w:pos="5935"/>
        </w:tabs>
        <w:ind w:left="142" w:right="-1" w:hanging="142"/>
        <w:jc w:val="center"/>
        <w:rPr>
          <w:b/>
          <w:sz w:val="24"/>
          <w:szCs w:val="24"/>
        </w:rPr>
      </w:pPr>
    </w:p>
    <w:p w:rsidR="00D926A2" w:rsidRPr="00BA025F" w:rsidRDefault="00D926A2" w:rsidP="008C1CA2">
      <w:pPr>
        <w:spacing w:line="276" w:lineRule="auto"/>
        <w:ind w:left="1134" w:right="777"/>
        <w:jc w:val="center"/>
        <w:rPr>
          <w:b/>
          <w:sz w:val="24"/>
          <w:szCs w:val="24"/>
        </w:rPr>
      </w:pPr>
    </w:p>
    <w:p w:rsidR="00D926A2" w:rsidRPr="00BA025F" w:rsidRDefault="00D926A2" w:rsidP="00D926A2">
      <w:pPr>
        <w:spacing w:after="47" w:line="268" w:lineRule="auto"/>
        <w:ind w:left="1301" w:right="1207" w:hanging="10"/>
        <w:jc w:val="center"/>
        <w:rPr>
          <w:sz w:val="24"/>
          <w:szCs w:val="24"/>
        </w:rPr>
      </w:pPr>
      <w:r w:rsidRPr="00BA025F">
        <w:rPr>
          <w:b/>
          <w:sz w:val="24"/>
          <w:szCs w:val="24"/>
        </w:rPr>
        <w:t xml:space="preserve">Рабочая программа учебного предмета «Русский язык»,  </w:t>
      </w:r>
    </w:p>
    <w:p w:rsidR="00D926A2" w:rsidRPr="00BA025F" w:rsidRDefault="00D926A2" w:rsidP="00D926A2">
      <w:pPr>
        <w:spacing w:after="5" w:line="268" w:lineRule="auto"/>
        <w:ind w:left="1301" w:right="1204" w:hanging="10"/>
        <w:jc w:val="center"/>
        <w:rPr>
          <w:sz w:val="24"/>
          <w:szCs w:val="24"/>
        </w:rPr>
      </w:pPr>
      <w:r w:rsidRPr="00BA025F">
        <w:rPr>
          <w:b/>
          <w:sz w:val="24"/>
          <w:szCs w:val="24"/>
        </w:rPr>
        <w:t xml:space="preserve">5-9 класс  </w:t>
      </w:r>
    </w:p>
    <w:p w:rsidR="00D926A2" w:rsidRPr="00BA025F" w:rsidRDefault="00D926A2" w:rsidP="00D926A2">
      <w:pPr>
        <w:spacing w:after="44" w:line="268" w:lineRule="auto"/>
        <w:ind w:left="510" w:right="354" w:hanging="10"/>
        <w:jc w:val="center"/>
        <w:rPr>
          <w:sz w:val="24"/>
          <w:szCs w:val="24"/>
        </w:rPr>
      </w:pPr>
      <w:r w:rsidRPr="00BA025F">
        <w:rPr>
          <w:b/>
          <w:sz w:val="24"/>
          <w:szCs w:val="24"/>
        </w:rPr>
        <w:t xml:space="preserve">(предметная линия учебников авторов Т.А. Ладыженская, М.Т. Баранов, Л.А. Тростенцова и др.) </w:t>
      </w:r>
      <w:r w:rsidRPr="00BA025F">
        <w:rPr>
          <w:sz w:val="24"/>
          <w:szCs w:val="24"/>
        </w:rPr>
        <w:t xml:space="preserve"> </w:t>
      </w:r>
    </w:p>
    <w:p w:rsidR="00D926A2" w:rsidRPr="00BA025F" w:rsidRDefault="00D926A2" w:rsidP="00D926A2">
      <w:pPr>
        <w:spacing w:after="72" w:line="259" w:lineRule="auto"/>
        <w:rPr>
          <w:sz w:val="24"/>
          <w:szCs w:val="24"/>
        </w:rPr>
      </w:pPr>
      <w:r w:rsidRPr="00BA025F">
        <w:rPr>
          <w:b/>
          <w:sz w:val="24"/>
          <w:szCs w:val="24"/>
        </w:rPr>
        <w:t xml:space="preserve"> </w:t>
      </w:r>
      <w:r w:rsidRPr="00BA025F">
        <w:rPr>
          <w:sz w:val="24"/>
          <w:szCs w:val="24"/>
        </w:rPr>
        <w:t xml:space="preserve"> </w:t>
      </w:r>
    </w:p>
    <w:p w:rsidR="00D926A2" w:rsidRPr="00BA025F" w:rsidRDefault="00D926A2" w:rsidP="00D926A2">
      <w:pPr>
        <w:spacing w:after="51" w:line="268" w:lineRule="auto"/>
        <w:ind w:left="1301" w:right="1735" w:hanging="10"/>
        <w:jc w:val="both"/>
        <w:rPr>
          <w:sz w:val="24"/>
          <w:szCs w:val="24"/>
        </w:rPr>
      </w:pPr>
      <w:r w:rsidRPr="00BA025F">
        <w:rPr>
          <w:b/>
          <w:sz w:val="24"/>
          <w:szCs w:val="24"/>
        </w:rPr>
        <w:t>Планируемые результаты обучения</w:t>
      </w:r>
      <w:r w:rsidRPr="00BA025F">
        <w:rPr>
          <w:sz w:val="24"/>
          <w:szCs w:val="24"/>
        </w:rPr>
        <w:t xml:space="preserve"> </w:t>
      </w:r>
    </w:p>
    <w:p w:rsidR="00D926A2" w:rsidRPr="00BA025F" w:rsidRDefault="00D926A2" w:rsidP="00D926A2">
      <w:pPr>
        <w:ind w:left="561" w:right="15"/>
        <w:jc w:val="both"/>
        <w:rPr>
          <w:sz w:val="24"/>
          <w:szCs w:val="24"/>
        </w:rPr>
      </w:pPr>
      <w:r w:rsidRPr="00BA025F">
        <w:rPr>
          <w:b/>
          <w:sz w:val="24"/>
          <w:szCs w:val="24"/>
        </w:rPr>
        <w:t>Личностными результатами</w:t>
      </w:r>
      <w:r w:rsidRPr="00BA025F">
        <w:rPr>
          <w:sz w:val="24"/>
          <w:szCs w:val="24"/>
        </w:rPr>
        <w:t xml:space="preserve"> освоения выпускниками основной школы программы по русскому (родному) языку являются: </w:t>
      </w:r>
    </w:p>
    <w:p w:rsidR="00D926A2" w:rsidRPr="00BA025F" w:rsidRDefault="00D926A2" w:rsidP="00CD37C1">
      <w:pPr>
        <w:widowControl/>
        <w:numPr>
          <w:ilvl w:val="2"/>
          <w:numId w:val="279"/>
        </w:numPr>
        <w:autoSpaceDE/>
        <w:autoSpaceDN/>
        <w:spacing w:after="14" w:line="269" w:lineRule="auto"/>
        <w:ind w:right="15" w:firstLine="418"/>
        <w:jc w:val="both"/>
        <w:rPr>
          <w:sz w:val="24"/>
          <w:szCs w:val="24"/>
        </w:rPr>
      </w:pPr>
      <w:r w:rsidRPr="00BA025F">
        <w:rPr>
          <w:sz w:val="24"/>
          <w:szCs w:val="24"/>
        </w:rPr>
        <w:t xml:space="preserve">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D926A2" w:rsidRPr="00BA025F" w:rsidRDefault="00D926A2" w:rsidP="00CD37C1">
      <w:pPr>
        <w:widowControl/>
        <w:numPr>
          <w:ilvl w:val="2"/>
          <w:numId w:val="279"/>
        </w:numPr>
        <w:autoSpaceDE/>
        <w:autoSpaceDN/>
        <w:spacing w:after="14" w:line="269" w:lineRule="auto"/>
        <w:ind w:right="15" w:firstLine="418"/>
        <w:jc w:val="both"/>
        <w:rPr>
          <w:sz w:val="24"/>
          <w:szCs w:val="24"/>
        </w:rPr>
      </w:pPr>
      <w:r w:rsidRPr="00BA025F">
        <w:rPr>
          <w:sz w:val="24"/>
          <w:szCs w:val="24"/>
        </w:rPr>
        <w:t xml:space="preserve">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D926A2" w:rsidRPr="00BA025F" w:rsidRDefault="00D926A2" w:rsidP="00CD37C1">
      <w:pPr>
        <w:widowControl/>
        <w:numPr>
          <w:ilvl w:val="2"/>
          <w:numId w:val="279"/>
        </w:numPr>
        <w:autoSpaceDE/>
        <w:autoSpaceDN/>
        <w:spacing w:after="14" w:line="269" w:lineRule="auto"/>
        <w:ind w:right="15" w:firstLine="418"/>
        <w:jc w:val="both"/>
        <w:rPr>
          <w:sz w:val="24"/>
          <w:szCs w:val="24"/>
        </w:rPr>
      </w:pPr>
      <w:r w:rsidRPr="00BA025F">
        <w:rPr>
          <w:sz w:val="24"/>
          <w:szCs w:val="24"/>
        </w:rPr>
        <w:t xml:space="preserve">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D926A2" w:rsidRPr="00BA025F" w:rsidRDefault="00D926A2" w:rsidP="00D926A2">
      <w:pPr>
        <w:ind w:left="561" w:right="15"/>
        <w:jc w:val="both"/>
        <w:rPr>
          <w:sz w:val="24"/>
          <w:szCs w:val="24"/>
        </w:rPr>
      </w:pPr>
      <w:r w:rsidRPr="00BA025F">
        <w:rPr>
          <w:b/>
          <w:sz w:val="24"/>
          <w:szCs w:val="24"/>
        </w:rPr>
        <w:t>Метапредметными результатами</w:t>
      </w:r>
      <w:r w:rsidRPr="00BA025F">
        <w:rPr>
          <w:sz w:val="24"/>
          <w:szCs w:val="24"/>
        </w:rPr>
        <w:t xml:space="preserve"> освоения выпускниками основной школы программы по русскому (родному) языку являются: </w:t>
      </w:r>
    </w:p>
    <w:p w:rsidR="00D926A2" w:rsidRPr="00BA025F" w:rsidRDefault="00D926A2" w:rsidP="00D926A2">
      <w:pPr>
        <w:ind w:left="994" w:right="15"/>
        <w:jc w:val="both"/>
        <w:rPr>
          <w:sz w:val="24"/>
          <w:szCs w:val="24"/>
        </w:rPr>
      </w:pPr>
      <w:r w:rsidRPr="00BA025F">
        <w:rPr>
          <w:sz w:val="24"/>
          <w:szCs w:val="24"/>
        </w:rPr>
        <w:t xml:space="preserve">1) владение всеми видами речевой деятельности: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адекватное понимание информации устного и письменного сообщения;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владение разными видами чтения;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адекватное восприятие на слух текстов разных стилей и жанров;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овладение приёмами отбора и систематизации мате риала на определённую тему; умение вести самостоятельный поиск информации, её анализ и отбор;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умение воспроизводить прослушанный или прочитанный текст с разной степенью свёрнутости;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умение создавать устные и письменные тексты разных типов, стилей речи и жанров с учётом замысла, адресата и ситуации общения;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способность свободно, правильно излагать свои мысли в устной и письменной форме; • владение различными видами монолога и диалога;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способность участвовать в речевом общении, соблюдая нормы речевого этикета;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 </w:t>
      </w:r>
    </w:p>
    <w:p w:rsidR="00D926A2" w:rsidRPr="00BA025F" w:rsidRDefault="00D926A2" w:rsidP="00CD37C1">
      <w:pPr>
        <w:widowControl/>
        <w:numPr>
          <w:ilvl w:val="2"/>
          <w:numId w:val="276"/>
        </w:numPr>
        <w:autoSpaceDE/>
        <w:autoSpaceDN/>
        <w:spacing w:after="14" w:line="269" w:lineRule="auto"/>
        <w:ind w:right="15" w:firstLine="418"/>
        <w:jc w:val="both"/>
        <w:rPr>
          <w:sz w:val="24"/>
          <w:szCs w:val="24"/>
        </w:rPr>
      </w:pPr>
      <w:r w:rsidRPr="00BA025F">
        <w:rPr>
          <w:sz w:val="24"/>
          <w:szCs w:val="24"/>
        </w:rPr>
        <w:t xml:space="preserve">умение выступать перед аудиторией сверстников с небольшими сообщениями, докладами; </w:t>
      </w:r>
    </w:p>
    <w:p w:rsidR="00D926A2" w:rsidRPr="00BA025F" w:rsidRDefault="00D926A2" w:rsidP="00CD37C1">
      <w:pPr>
        <w:widowControl/>
        <w:numPr>
          <w:ilvl w:val="2"/>
          <w:numId w:val="277"/>
        </w:numPr>
        <w:autoSpaceDE/>
        <w:autoSpaceDN/>
        <w:spacing w:after="14" w:line="269" w:lineRule="auto"/>
        <w:ind w:right="15" w:firstLine="418"/>
        <w:jc w:val="both"/>
        <w:rPr>
          <w:sz w:val="24"/>
          <w:szCs w:val="24"/>
        </w:rPr>
      </w:pPr>
      <w:r w:rsidRPr="00BA025F">
        <w:rPr>
          <w:sz w:val="24"/>
          <w:szCs w:val="24"/>
        </w:rPr>
        <w:t xml:space="preserve">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D926A2" w:rsidRPr="00BA025F" w:rsidRDefault="00D926A2" w:rsidP="00CD37C1">
      <w:pPr>
        <w:widowControl/>
        <w:numPr>
          <w:ilvl w:val="2"/>
          <w:numId w:val="277"/>
        </w:numPr>
        <w:autoSpaceDE/>
        <w:autoSpaceDN/>
        <w:spacing w:after="14" w:line="269" w:lineRule="auto"/>
        <w:ind w:right="15" w:firstLine="418"/>
        <w:jc w:val="both"/>
        <w:rPr>
          <w:sz w:val="24"/>
          <w:szCs w:val="24"/>
        </w:rPr>
      </w:pPr>
      <w:r w:rsidRPr="00BA025F">
        <w:rPr>
          <w:sz w:val="24"/>
          <w:szCs w:val="24"/>
        </w:rPr>
        <w:t xml:space="preserve">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D926A2" w:rsidRPr="00BA025F" w:rsidRDefault="00D926A2" w:rsidP="00D926A2">
      <w:pPr>
        <w:ind w:left="561" w:right="15"/>
        <w:jc w:val="both"/>
        <w:rPr>
          <w:sz w:val="24"/>
          <w:szCs w:val="24"/>
        </w:rPr>
      </w:pPr>
      <w:r w:rsidRPr="00BA025F">
        <w:rPr>
          <w:b/>
          <w:sz w:val="24"/>
          <w:szCs w:val="24"/>
        </w:rPr>
        <w:t>Предметными результатами</w:t>
      </w:r>
      <w:r w:rsidRPr="00BA025F">
        <w:rPr>
          <w:sz w:val="24"/>
          <w:szCs w:val="24"/>
        </w:rPr>
        <w:t xml:space="preserve"> освоения выпускниками основной школы программы по русскому (родному) языку являются: </w:t>
      </w:r>
    </w:p>
    <w:p w:rsidR="00D926A2" w:rsidRPr="00BA025F" w:rsidRDefault="00D926A2" w:rsidP="00CD37C1">
      <w:pPr>
        <w:widowControl/>
        <w:numPr>
          <w:ilvl w:val="2"/>
          <w:numId w:val="278"/>
        </w:numPr>
        <w:autoSpaceDE/>
        <w:autoSpaceDN/>
        <w:spacing w:after="14" w:line="269" w:lineRule="auto"/>
        <w:ind w:right="15" w:firstLine="418"/>
        <w:jc w:val="both"/>
        <w:rPr>
          <w:sz w:val="24"/>
          <w:szCs w:val="24"/>
        </w:rPr>
      </w:pPr>
      <w:r w:rsidRPr="00BA025F">
        <w:rPr>
          <w:sz w:val="24"/>
          <w:szCs w:val="24"/>
        </w:rPr>
        <w:t xml:space="preserve">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D926A2" w:rsidRPr="00BA025F" w:rsidRDefault="00D926A2" w:rsidP="00CD37C1">
      <w:pPr>
        <w:widowControl/>
        <w:numPr>
          <w:ilvl w:val="2"/>
          <w:numId w:val="278"/>
        </w:numPr>
        <w:autoSpaceDE/>
        <w:autoSpaceDN/>
        <w:spacing w:after="14" w:line="269" w:lineRule="auto"/>
        <w:ind w:right="15" w:firstLine="418"/>
        <w:jc w:val="both"/>
        <w:rPr>
          <w:sz w:val="24"/>
          <w:szCs w:val="24"/>
        </w:rPr>
      </w:pPr>
      <w:r w:rsidRPr="00BA025F">
        <w:rPr>
          <w:sz w:val="24"/>
          <w:szCs w:val="24"/>
        </w:rPr>
        <w:t xml:space="preserve">понимание места родного языка в системе гуманитарных наук и его роли в образовании в целом; </w:t>
      </w:r>
    </w:p>
    <w:p w:rsidR="00D926A2" w:rsidRPr="00BA025F" w:rsidRDefault="00D926A2" w:rsidP="00CD37C1">
      <w:pPr>
        <w:widowControl/>
        <w:numPr>
          <w:ilvl w:val="2"/>
          <w:numId w:val="278"/>
        </w:numPr>
        <w:autoSpaceDE/>
        <w:autoSpaceDN/>
        <w:spacing w:after="14" w:line="269" w:lineRule="auto"/>
        <w:ind w:right="15" w:firstLine="418"/>
        <w:jc w:val="both"/>
        <w:rPr>
          <w:sz w:val="24"/>
          <w:szCs w:val="24"/>
        </w:rPr>
      </w:pPr>
      <w:r w:rsidRPr="00BA025F">
        <w:rPr>
          <w:sz w:val="24"/>
          <w:szCs w:val="24"/>
        </w:rPr>
        <w:t xml:space="preserve">усвоение основ научных знаний о родном языке; понимание взаимосвязи его уровней и единиц; </w:t>
      </w:r>
    </w:p>
    <w:p w:rsidR="00D926A2" w:rsidRPr="00BA025F" w:rsidRDefault="00D926A2" w:rsidP="00CD37C1">
      <w:pPr>
        <w:widowControl/>
        <w:numPr>
          <w:ilvl w:val="2"/>
          <w:numId w:val="278"/>
        </w:numPr>
        <w:autoSpaceDE/>
        <w:autoSpaceDN/>
        <w:spacing w:after="14" w:line="269" w:lineRule="auto"/>
        <w:ind w:right="15" w:firstLine="418"/>
        <w:jc w:val="both"/>
        <w:rPr>
          <w:sz w:val="24"/>
          <w:szCs w:val="24"/>
        </w:rPr>
      </w:pPr>
      <w:r w:rsidRPr="00BA025F">
        <w:rPr>
          <w:sz w:val="24"/>
          <w:szCs w:val="24"/>
        </w:rPr>
        <w:t xml:space="preserve">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 </w:t>
      </w:r>
    </w:p>
    <w:p w:rsidR="00D926A2" w:rsidRPr="00BA025F" w:rsidRDefault="00D926A2" w:rsidP="00CD37C1">
      <w:pPr>
        <w:widowControl/>
        <w:numPr>
          <w:ilvl w:val="2"/>
          <w:numId w:val="278"/>
        </w:numPr>
        <w:autoSpaceDE/>
        <w:autoSpaceDN/>
        <w:spacing w:after="14" w:line="269" w:lineRule="auto"/>
        <w:ind w:right="15" w:firstLine="418"/>
        <w:jc w:val="both"/>
        <w:rPr>
          <w:sz w:val="24"/>
          <w:szCs w:val="24"/>
        </w:rPr>
      </w:pPr>
      <w:r w:rsidRPr="00BA025F">
        <w:rPr>
          <w:sz w:val="24"/>
          <w:szCs w:val="24"/>
        </w:rPr>
        <w:t xml:space="preserve">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 </w:t>
      </w:r>
    </w:p>
    <w:p w:rsidR="00D926A2" w:rsidRPr="00BA025F" w:rsidRDefault="00D926A2" w:rsidP="00CD37C1">
      <w:pPr>
        <w:widowControl/>
        <w:numPr>
          <w:ilvl w:val="2"/>
          <w:numId w:val="278"/>
        </w:numPr>
        <w:autoSpaceDE/>
        <w:autoSpaceDN/>
        <w:spacing w:after="14" w:line="269" w:lineRule="auto"/>
        <w:ind w:right="15" w:firstLine="418"/>
        <w:jc w:val="both"/>
        <w:rPr>
          <w:sz w:val="24"/>
          <w:szCs w:val="24"/>
        </w:rPr>
      </w:pPr>
      <w:r w:rsidRPr="00BA025F">
        <w:rPr>
          <w:sz w:val="24"/>
          <w:szCs w:val="24"/>
        </w:rPr>
        <w:t xml:space="preserve">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D926A2" w:rsidRPr="00BA025F" w:rsidRDefault="00D926A2" w:rsidP="00CD37C1">
      <w:pPr>
        <w:widowControl/>
        <w:numPr>
          <w:ilvl w:val="2"/>
          <w:numId w:val="278"/>
        </w:numPr>
        <w:autoSpaceDE/>
        <w:autoSpaceDN/>
        <w:spacing w:after="14" w:line="269" w:lineRule="auto"/>
        <w:ind w:right="15" w:firstLine="418"/>
        <w:jc w:val="both"/>
        <w:rPr>
          <w:sz w:val="24"/>
          <w:szCs w:val="24"/>
        </w:rPr>
      </w:pPr>
      <w:r w:rsidRPr="00BA025F">
        <w:rPr>
          <w:sz w:val="24"/>
          <w:szCs w:val="24"/>
        </w:rPr>
        <w:t xml:space="preserve">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 </w:t>
      </w:r>
    </w:p>
    <w:p w:rsidR="00D926A2" w:rsidRPr="00BA025F" w:rsidRDefault="00D926A2" w:rsidP="00CD37C1">
      <w:pPr>
        <w:widowControl/>
        <w:numPr>
          <w:ilvl w:val="2"/>
          <w:numId w:val="278"/>
        </w:numPr>
        <w:autoSpaceDE/>
        <w:autoSpaceDN/>
        <w:spacing w:after="14" w:line="269" w:lineRule="auto"/>
        <w:ind w:right="15" w:firstLine="418"/>
        <w:jc w:val="both"/>
        <w:rPr>
          <w:sz w:val="24"/>
          <w:szCs w:val="24"/>
        </w:rPr>
      </w:pPr>
      <w:r w:rsidRPr="00BA025F">
        <w:rPr>
          <w:sz w:val="24"/>
          <w:szCs w:val="24"/>
        </w:rPr>
        <w:t xml:space="preserve">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D926A2" w:rsidRPr="00BA025F" w:rsidRDefault="00D926A2" w:rsidP="00CD37C1">
      <w:pPr>
        <w:widowControl/>
        <w:numPr>
          <w:ilvl w:val="2"/>
          <w:numId w:val="278"/>
        </w:numPr>
        <w:autoSpaceDE/>
        <w:autoSpaceDN/>
        <w:spacing w:after="14" w:line="269" w:lineRule="auto"/>
        <w:ind w:right="15" w:firstLine="418"/>
        <w:jc w:val="both"/>
        <w:rPr>
          <w:sz w:val="24"/>
          <w:szCs w:val="24"/>
        </w:rPr>
      </w:pPr>
      <w:r w:rsidRPr="00BA025F">
        <w:rPr>
          <w:sz w:val="24"/>
          <w:szCs w:val="24"/>
        </w:rPr>
        <w:t xml:space="preserve">осознание эстетической функции родного языка, способность оценивать эстетическую </w:t>
      </w:r>
    </w:p>
    <w:p w:rsidR="00D926A2" w:rsidRPr="00BA025F" w:rsidRDefault="00D926A2" w:rsidP="00D926A2">
      <w:pPr>
        <w:ind w:left="561" w:right="15"/>
        <w:jc w:val="both"/>
        <w:rPr>
          <w:sz w:val="24"/>
          <w:szCs w:val="24"/>
        </w:rPr>
      </w:pPr>
      <w:r w:rsidRPr="00BA025F">
        <w:rPr>
          <w:sz w:val="24"/>
          <w:szCs w:val="24"/>
        </w:rPr>
        <w:t xml:space="preserve">сторону речевого высказывания при анализе текстов художественной литературы. </w:t>
      </w:r>
    </w:p>
    <w:p w:rsidR="00D926A2" w:rsidRPr="00BA025F" w:rsidRDefault="00D926A2" w:rsidP="00D926A2">
      <w:pPr>
        <w:spacing w:after="31" w:line="259" w:lineRule="auto"/>
        <w:jc w:val="both"/>
        <w:rPr>
          <w:sz w:val="24"/>
          <w:szCs w:val="24"/>
        </w:rPr>
      </w:pPr>
      <w:r w:rsidRPr="00BA025F">
        <w:rPr>
          <w:sz w:val="24"/>
          <w:szCs w:val="24"/>
        </w:rPr>
        <w:t xml:space="preserve"> </w:t>
      </w:r>
    </w:p>
    <w:p w:rsidR="00D926A2" w:rsidRPr="00BA025F" w:rsidRDefault="00D926A2" w:rsidP="00D926A2">
      <w:pPr>
        <w:spacing w:after="5" w:line="268" w:lineRule="auto"/>
        <w:ind w:left="1301" w:right="1301" w:hanging="10"/>
        <w:jc w:val="both"/>
        <w:rPr>
          <w:sz w:val="24"/>
          <w:szCs w:val="24"/>
        </w:rPr>
      </w:pPr>
      <w:r w:rsidRPr="00BA025F">
        <w:rPr>
          <w:b/>
          <w:sz w:val="24"/>
          <w:szCs w:val="24"/>
        </w:rPr>
        <w:t xml:space="preserve">Содержание учебного предмета «Русский язык» </w:t>
      </w:r>
    </w:p>
    <w:p w:rsidR="00D926A2" w:rsidRPr="00BA025F" w:rsidRDefault="00D926A2" w:rsidP="00D926A2">
      <w:pPr>
        <w:spacing w:after="4" w:line="268" w:lineRule="auto"/>
        <w:ind w:left="989" w:right="995" w:hanging="10"/>
        <w:jc w:val="both"/>
        <w:rPr>
          <w:sz w:val="24"/>
          <w:szCs w:val="24"/>
        </w:rPr>
      </w:pPr>
      <w:r w:rsidRPr="00BA025F">
        <w:rPr>
          <w:i/>
          <w:sz w:val="24"/>
          <w:szCs w:val="24"/>
        </w:rPr>
        <w:t xml:space="preserve">Содержание, обеспечивающее формирование коммуникативной компетенции </w:t>
      </w:r>
      <w:r w:rsidRPr="00BA025F">
        <w:rPr>
          <w:b/>
          <w:sz w:val="24"/>
          <w:szCs w:val="24"/>
        </w:rPr>
        <w:t xml:space="preserve">Раздел 1.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Речь и речевое общение </w:t>
      </w:r>
    </w:p>
    <w:p w:rsidR="00D926A2" w:rsidRPr="00BA025F" w:rsidRDefault="00D926A2" w:rsidP="00CD37C1">
      <w:pPr>
        <w:widowControl/>
        <w:numPr>
          <w:ilvl w:val="0"/>
          <w:numId w:val="280"/>
        </w:numPr>
        <w:autoSpaceDE/>
        <w:autoSpaceDN/>
        <w:spacing w:after="14" w:line="269" w:lineRule="auto"/>
        <w:ind w:right="15" w:firstLine="418"/>
        <w:jc w:val="both"/>
        <w:rPr>
          <w:sz w:val="24"/>
          <w:szCs w:val="24"/>
        </w:rPr>
      </w:pPr>
      <w:r w:rsidRPr="00BA025F">
        <w:rPr>
          <w:sz w:val="24"/>
          <w:szCs w:val="24"/>
        </w:rPr>
        <w:t xml:space="preserve">Речь и речевое общение. Речевая ситуация. Речь устная и письменная. Речь диалогическая и монологическая. Монолог и его виды. Диалог и его виды. </w:t>
      </w:r>
    </w:p>
    <w:p w:rsidR="00D926A2" w:rsidRPr="00BA025F" w:rsidRDefault="00D926A2" w:rsidP="00CD37C1">
      <w:pPr>
        <w:widowControl/>
        <w:numPr>
          <w:ilvl w:val="0"/>
          <w:numId w:val="280"/>
        </w:numPr>
        <w:autoSpaceDE/>
        <w:autoSpaceDN/>
        <w:spacing w:after="14" w:line="269" w:lineRule="auto"/>
        <w:ind w:right="15" w:firstLine="418"/>
        <w:jc w:val="both"/>
        <w:rPr>
          <w:sz w:val="24"/>
          <w:szCs w:val="24"/>
        </w:rPr>
      </w:pPr>
      <w:r w:rsidRPr="00BA025F">
        <w:rPr>
          <w:sz w:val="24"/>
          <w:szCs w:val="24"/>
        </w:rPr>
        <w:t xml:space="preserve">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Раздел 2.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Речевая деятельность 1 </w:t>
      </w:r>
    </w:p>
    <w:p w:rsidR="00D926A2" w:rsidRPr="00BA025F" w:rsidRDefault="00D926A2" w:rsidP="00D926A2">
      <w:pPr>
        <w:ind w:left="994" w:right="213"/>
        <w:jc w:val="both"/>
        <w:rPr>
          <w:sz w:val="24"/>
          <w:szCs w:val="24"/>
        </w:rPr>
      </w:pPr>
      <w:r w:rsidRPr="00BA025F">
        <w:rPr>
          <w:sz w:val="24"/>
          <w:szCs w:val="24"/>
        </w:rPr>
        <w:t xml:space="preserve">1.Виды речевой деятельности: чтение, аудирование (слушание), говорение, письмо.  Культура чтения, аудирования, говорения и письма. </w:t>
      </w:r>
    </w:p>
    <w:p w:rsidR="00D926A2" w:rsidRPr="00BA025F" w:rsidRDefault="00D926A2" w:rsidP="00D926A2">
      <w:pPr>
        <w:ind w:left="561" w:right="15"/>
        <w:jc w:val="both"/>
        <w:rPr>
          <w:sz w:val="24"/>
          <w:szCs w:val="24"/>
        </w:rPr>
      </w:pPr>
      <w:r w:rsidRPr="00BA025F">
        <w:rPr>
          <w:sz w:val="24"/>
          <w:szCs w:val="24"/>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w:t>
      </w:r>
    </w:p>
    <w:p w:rsidR="00D926A2" w:rsidRPr="00BA025F" w:rsidRDefault="00D926A2" w:rsidP="00D926A2">
      <w:pPr>
        <w:ind w:left="561" w:right="15"/>
        <w:jc w:val="both"/>
        <w:rPr>
          <w:sz w:val="24"/>
          <w:szCs w:val="24"/>
        </w:rPr>
      </w:pPr>
      <w:r w:rsidRPr="00BA025F">
        <w:rPr>
          <w:sz w:val="24"/>
          <w:szCs w:val="24"/>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 </w:t>
      </w:r>
    </w:p>
    <w:p w:rsidR="00D926A2" w:rsidRPr="00BA025F" w:rsidRDefault="00D926A2" w:rsidP="00E06EB2">
      <w:pPr>
        <w:spacing w:after="5" w:line="271" w:lineRule="auto"/>
        <w:ind w:left="567" w:right="-3" w:hanging="8"/>
        <w:jc w:val="both"/>
        <w:rPr>
          <w:sz w:val="24"/>
          <w:szCs w:val="24"/>
        </w:rPr>
      </w:pPr>
      <w:r w:rsidRPr="00BA025F">
        <w:rPr>
          <w:b/>
          <w:sz w:val="24"/>
          <w:szCs w:val="24"/>
        </w:rPr>
        <w:t xml:space="preserve">Раздел 3.  Текст </w:t>
      </w:r>
    </w:p>
    <w:p w:rsidR="00D926A2" w:rsidRPr="00BA025F" w:rsidRDefault="00D926A2" w:rsidP="00D926A2">
      <w:pPr>
        <w:ind w:left="561" w:right="15"/>
        <w:jc w:val="both"/>
        <w:rPr>
          <w:sz w:val="24"/>
          <w:szCs w:val="24"/>
        </w:rPr>
      </w:pPr>
      <w:r w:rsidRPr="00BA025F">
        <w:rPr>
          <w:sz w:val="24"/>
          <w:szCs w:val="24"/>
        </w:rPr>
        <w:t xml:space="preserve">1.Понятие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w:t>
      </w:r>
    </w:p>
    <w:p w:rsidR="00D926A2" w:rsidRPr="00BA025F" w:rsidRDefault="00D926A2" w:rsidP="00D926A2">
      <w:pPr>
        <w:ind w:left="561" w:right="15"/>
        <w:jc w:val="both"/>
        <w:rPr>
          <w:sz w:val="24"/>
          <w:szCs w:val="24"/>
        </w:rPr>
      </w:pPr>
      <w:r w:rsidRPr="00BA025F">
        <w:rPr>
          <w:sz w:val="24"/>
          <w:szCs w:val="24"/>
        </w:rPr>
        <w:t xml:space="preserve"> 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 </w:t>
      </w:r>
    </w:p>
    <w:p w:rsidR="00D926A2" w:rsidRPr="00BA025F" w:rsidRDefault="00D926A2" w:rsidP="00D926A2">
      <w:pPr>
        <w:ind w:left="561" w:right="15"/>
        <w:jc w:val="both"/>
        <w:rPr>
          <w:sz w:val="24"/>
          <w:szCs w:val="24"/>
        </w:rPr>
      </w:pPr>
      <w:r w:rsidRPr="00BA025F">
        <w:rPr>
          <w:sz w:val="24"/>
          <w:szCs w:val="24"/>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Раздел 4.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Функциональные разновидности языка </w:t>
      </w:r>
    </w:p>
    <w:p w:rsidR="00D926A2" w:rsidRPr="00BA025F" w:rsidRDefault="00D926A2" w:rsidP="00D926A2">
      <w:pPr>
        <w:ind w:left="561" w:right="15"/>
        <w:jc w:val="both"/>
        <w:rPr>
          <w:sz w:val="24"/>
          <w:szCs w:val="24"/>
        </w:rPr>
      </w:pPr>
      <w:r w:rsidRPr="00BA025F">
        <w:rPr>
          <w:sz w:val="24"/>
          <w:szCs w:val="24"/>
        </w:rPr>
        <w:t xml:space="preserve">1.Функциональные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D926A2" w:rsidRPr="00BA025F" w:rsidRDefault="00D926A2" w:rsidP="00D926A2">
      <w:pPr>
        <w:ind w:left="561" w:right="15"/>
        <w:jc w:val="both"/>
        <w:rPr>
          <w:sz w:val="24"/>
          <w:szCs w:val="24"/>
        </w:rPr>
      </w:pPr>
      <w:r w:rsidRPr="00BA025F">
        <w:rPr>
          <w:sz w:val="24"/>
          <w:szCs w:val="24"/>
        </w:rPr>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D926A2" w:rsidRPr="00BA025F" w:rsidRDefault="00D926A2" w:rsidP="00D926A2">
      <w:pPr>
        <w:ind w:left="561" w:right="15"/>
        <w:jc w:val="both"/>
        <w:rPr>
          <w:sz w:val="24"/>
          <w:szCs w:val="24"/>
        </w:rPr>
      </w:pPr>
      <w:r w:rsidRPr="00BA025F">
        <w:rPr>
          <w:sz w:val="24"/>
          <w:szCs w:val="24"/>
        </w:rPr>
        <w:t xml:space="preserve">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D926A2" w:rsidRPr="00BA025F" w:rsidRDefault="00D926A2" w:rsidP="00D926A2">
      <w:pPr>
        <w:spacing w:line="259" w:lineRule="auto"/>
        <w:ind w:left="994"/>
        <w:jc w:val="both"/>
        <w:rPr>
          <w:sz w:val="24"/>
          <w:szCs w:val="24"/>
        </w:rPr>
      </w:pPr>
      <w:r w:rsidRPr="00BA025F">
        <w:rPr>
          <w:sz w:val="24"/>
          <w:szCs w:val="24"/>
        </w:rPr>
        <w:t xml:space="preserve"> </w:t>
      </w:r>
    </w:p>
    <w:p w:rsidR="00D926A2" w:rsidRPr="00BA025F" w:rsidRDefault="00D926A2" w:rsidP="00D926A2">
      <w:pPr>
        <w:spacing w:after="4" w:line="268" w:lineRule="auto"/>
        <w:ind w:left="566" w:firstLine="428"/>
        <w:jc w:val="both"/>
        <w:rPr>
          <w:sz w:val="24"/>
          <w:szCs w:val="24"/>
        </w:rPr>
      </w:pPr>
      <w:r w:rsidRPr="00BA025F">
        <w:rPr>
          <w:i/>
          <w:sz w:val="24"/>
          <w:szCs w:val="24"/>
        </w:rPr>
        <w:t xml:space="preserve">Содержание, обеспечивающее формирование языковой и лингвистической (языковедческой) компетенции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Раздел 5.  </w:t>
      </w:r>
    </w:p>
    <w:p w:rsidR="00D926A2" w:rsidRPr="00BA025F" w:rsidRDefault="00D926A2" w:rsidP="00D926A2">
      <w:pPr>
        <w:spacing w:after="5" w:line="271" w:lineRule="auto"/>
        <w:ind w:left="997" w:hanging="8"/>
        <w:jc w:val="both"/>
        <w:rPr>
          <w:sz w:val="24"/>
          <w:szCs w:val="24"/>
        </w:rPr>
      </w:pPr>
      <w:r w:rsidRPr="00BA025F">
        <w:rPr>
          <w:b/>
          <w:sz w:val="24"/>
          <w:szCs w:val="24"/>
        </w:rPr>
        <w:t xml:space="preserve">Общие сведения о языке </w:t>
      </w:r>
    </w:p>
    <w:p w:rsidR="00D926A2" w:rsidRPr="00BA025F" w:rsidRDefault="00D926A2" w:rsidP="00CD37C1">
      <w:pPr>
        <w:widowControl/>
        <w:numPr>
          <w:ilvl w:val="0"/>
          <w:numId w:val="281"/>
        </w:numPr>
        <w:autoSpaceDE/>
        <w:autoSpaceDN/>
        <w:spacing w:after="14" w:line="269" w:lineRule="auto"/>
        <w:ind w:right="15" w:firstLine="418"/>
        <w:jc w:val="both"/>
        <w:rPr>
          <w:sz w:val="24"/>
          <w:szCs w:val="24"/>
        </w:rPr>
      </w:pPr>
      <w:r w:rsidRPr="00BA025F">
        <w:rPr>
          <w:sz w:val="24"/>
          <w:szCs w:val="24"/>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E06EB2" w:rsidRPr="00BA025F" w:rsidRDefault="00D926A2" w:rsidP="00E06EB2">
      <w:pPr>
        <w:tabs>
          <w:tab w:val="center" w:pos="1413"/>
          <w:tab w:val="center" w:pos="2437"/>
          <w:tab w:val="center" w:pos="3099"/>
          <w:tab w:val="center" w:pos="3802"/>
          <w:tab w:val="center" w:pos="4802"/>
          <w:tab w:val="center" w:pos="6097"/>
          <w:tab w:val="center" w:pos="7427"/>
          <w:tab w:val="center" w:pos="8416"/>
          <w:tab w:val="right" w:pos="10831"/>
        </w:tabs>
        <w:rPr>
          <w:sz w:val="24"/>
          <w:szCs w:val="24"/>
        </w:rPr>
      </w:pPr>
      <w:r w:rsidRPr="00BA025F">
        <w:rPr>
          <w:rFonts w:eastAsia="Calibri"/>
          <w:sz w:val="24"/>
          <w:szCs w:val="24"/>
        </w:rPr>
        <w:tab/>
      </w:r>
      <w:r w:rsidRPr="00BA025F">
        <w:rPr>
          <w:sz w:val="24"/>
          <w:szCs w:val="24"/>
        </w:rPr>
        <w:t xml:space="preserve">Русский </w:t>
      </w:r>
      <w:r w:rsidRPr="00BA025F">
        <w:rPr>
          <w:sz w:val="24"/>
          <w:szCs w:val="24"/>
        </w:rPr>
        <w:tab/>
        <w:t xml:space="preserve">язык </w:t>
      </w:r>
      <w:r w:rsidRPr="00BA025F">
        <w:rPr>
          <w:sz w:val="24"/>
          <w:szCs w:val="24"/>
        </w:rPr>
        <w:tab/>
        <w:t xml:space="preserve">в </w:t>
      </w:r>
      <w:r w:rsidRPr="00BA025F">
        <w:rPr>
          <w:sz w:val="24"/>
          <w:szCs w:val="24"/>
        </w:rPr>
        <w:tab/>
        <w:t xml:space="preserve">кругу </w:t>
      </w:r>
      <w:r w:rsidRPr="00BA025F">
        <w:rPr>
          <w:sz w:val="24"/>
          <w:szCs w:val="24"/>
        </w:rPr>
        <w:tab/>
        <w:t xml:space="preserve">других </w:t>
      </w:r>
      <w:r w:rsidRPr="00BA025F">
        <w:rPr>
          <w:sz w:val="24"/>
          <w:szCs w:val="24"/>
        </w:rPr>
        <w:tab/>
        <w:t xml:space="preserve">славянских </w:t>
      </w:r>
      <w:r w:rsidRPr="00BA025F">
        <w:rPr>
          <w:sz w:val="24"/>
          <w:szCs w:val="24"/>
        </w:rPr>
        <w:tab/>
        <w:t xml:space="preserve">языков. </w:t>
      </w:r>
      <w:r w:rsidRPr="00BA025F">
        <w:rPr>
          <w:sz w:val="24"/>
          <w:szCs w:val="24"/>
        </w:rPr>
        <w:tab/>
      </w:r>
    </w:p>
    <w:p w:rsidR="00D926A2" w:rsidRPr="00BA025F" w:rsidRDefault="00D926A2" w:rsidP="00E06EB2">
      <w:pPr>
        <w:tabs>
          <w:tab w:val="center" w:pos="1413"/>
          <w:tab w:val="center" w:pos="2437"/>
          <w:tab w:val="center" w:pos="3099"/>
          <w:tab w:val="center" w:pos="3802"/>
          <w:tab w:val="center" w:pos="4802"/>
          <w:tab w:val="center" w:pos="6097"/>
          <w:tab w:val="center" w:pos="7427"/>
          <w:tab w:val="center" w:pos="8416"/>
          <w:tab w:val="right" w:pos="10831"/>
        </w:tabs>
        <w:rPr>
          <w:sz w:val="24"/>
          <w:szCs w:val="24"/>
        </w:rPr>
      </w:pPr>
      <w:r w:rsidRPr="00BA025F">
        <w:rPr>
          <w:sz w:val="24"/>
          <w:szCs w:val="24"/>
        </w:rPr>
        <w:t xml:space="preserve">Роль </w:t>
      </w:r>
      <w:r w:rsidRPr="00BA025F">
        <w:rPr>
          <w:sz w:val="24"/>
          <w:szCs w:val="24"/>
        </w:rPr>
        <w:tab/>
        <w:t xml:space="preserve">старославянского (церковнославянского) языка в развитии русского языка. </w:t>
      </w:r>
    </w:p>
    <w:p w:rsidR="00D926A2" w:rsidRPr="00BA025F" w:rsidRDefault="00D926A2" w:rsidP="00D926A2">
      <w:pPr>
        <w:ind w:left="561" w:right="15"/>
        <w:jc w:val="both"/>
        <w:rPr>
          <w:sz w:val="24"/>
          <w:szCs w:val="24"/>
        </w:rPr>
      </w:pPr>
      <w:r w:rsidRPr="00BA025F">
        <w:rPr>
          <w:sz w:val="24"/>
          <w:szCs w:val="24"/>
        </w:rPr>
        <w:t xml:space="preserve"> 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D926A2" w:rsidRPr="00BA025F" w:rsidRDefault="00D926A2" w:rsidP="00D926A2">
      <w:pPr>
        <w:ind w:left="994" w:right="15"/>
        <w:jc w:val="both"/>
        <w:rPr>
          <w:sz w:val="24"/>
          <w:szCs w:val="24"/>
        </w:rPr>
      </w:pPr>
      <w:r w:rsidRPr="00BA025F">
        <w:rPr>
          <w:sz w:val="24"/>
          <w:szCs w:val="24"/>
        </w:rPr>
        <w:t xml:space="preserve"> Русский язык — язык русской художественной литературы.  </w:t>
      </w:r>
    </w:p>
    <w:p w:rsidR="00D926A2" w:rsidRPr="00BA025F" w:rsidRDefault="00D926A2" w:rsidP="00D926A2">
      <w:pPr>
        <w:ind w:left="994" w:right="15"/>
        <w:jc w:val="both"/>
        <w:rPr>
          <w:sz w:val="24"/>
          <w:szCs w:val="24"/>
        </w:rPr>
      </w:pPr>
      <w:r w:rsidRPr="00BA025F">
        <w:rPr>
          <w:sz w:val="24"/>
          <w:szCs w:val="24"/>
        </w:rPr>
        <w:t xml:space="preserve">Основные изобразительные средства русского языка.  </w:t>
      </w:r>
    </w:p>
    <w:p w:rsidR="00D926A2" w:rsidRPr="00BA025F" w:rsidRDefault="00D926A2" w:rsidP="00D926A2">
      <w:pPr>
        <w:ind w:left="994" w:right="15"/>
        <w:jc w:val="both"/>
        <w:rPr>
          <w:sz w:val="24"/>
          <w:szCs w:val="24"/>
        </w:rPr>
      </w:pPr>
      <w:r w:rsidRPr="00BA025F">
        <w:rPr>
          <w:sz w:val="24"/>
          <w:szCs w:val="24"/>
        </w:rPr>
        <w:t xml:space="preserve">Лингвистика как наука о языке. Основные разделы лингвистики. </w:t>
      </w:r>
    </w:p>
    <w:p w:rsidR="00D926A2" w:rsidRPr="00BA025F" w:rsidRDefault="00D926A2" w:rsidP="00D926A2">
      <w:pPr>
        <w:ind w:left="994" w:right="15"/>
        <w:jc w:val="both"/>
        <w:rPr>
          <w:sz w:val="24"/>
          <w:szCs w:val="24"/>
        </w:rPr>
      </w:pPr>
      <w:r w:rsidRPr="00BA025F">
        <w:rPr>
          <w:sz w:val="24"/>
          <w:szCs w:val="24"/>
        </w:rPr>
        <w:t xml:space="preserve"> Выдающиеся отечественные лингвисты. </w:t>
      </w:r>
    </w:p>
    <w:p w:rsidR="00D926A2" w:rsidRPr="00BA025F" w:rsidRDefault="00D926A2" w:rsidP="00CD37C1">
      <w:pPr>
        <w:widowControl/>
        <w:numPr>
          <w:ilvl w:val="0"/>
          <w:numId w:val="281"/>
        </w:numPr>
        <w:autoSpaceDE/>
        <w:autoSpaceDN/>
        <w:spacing w:after="14" w:line="269" w:lineRule="auto"/>
        <w:ind w:right="15" w:firstLine="418"/>
        <w:jc w:val="both"/>
        <w:rPr>
          <w:sz w:val="24"/>
          <w:szCs w:val="24"/>
        </w:rPr>
      </w:pPr>
      <w:r w:rsidRPr="00BA025F">
        <w:rPr>
          <w:sz w:val="24"/>
          <w:szCs w:val="24"/>
        </w:rPr>
        <w:t xml:space="preserve">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разновидностями языка, жаргоном. </w:t>
      </w:r>
    </w:p>
    <w:p w:rsidR="00D926A2" w:rsidRPr="00BA025F" w:rsidRDefault="00D926A2" w:rsidP="00D926A2">
      <w:pPr>
        <w:ind w:left="561" w:right="15"/>
        <w:jc w:val="both"/>
        <w:rPr>
          <w:sz w:val="24"/>
          <w:szCs w:val="24"/>
        </w:rPr>
      </w:pPr>
      <w:r w:rsidRPr="00BA025F">
        <w:rPr>
          <w:sz w:val="24"/>
          <w:szCs w:val="24"/>
        </w:rPr>
        <w:t xml:space="preserve"> 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Раздел 6.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Фонетика и орфоэпия </w:t>
      </w:r>
    </w:p>
    <w:p w:rsidR="00D926A2" w:rsidRPr="00BA025F" w:rsidRDefault="00D926A2" w:rsidP="00D926A2">
      <w:pPr>
        <w:ind w:left="994" w:right="15"/>
        <w:jc w:val="both"/>
        <w:rPr>
          <w:sz w:val="24"/>
          <w:szCs w:val="24"/>
        </w:rPr>
      </w:pPr>
      <w:r w:rsidRPr="00BA025F">
        <w:rPr>
          <w:sz w:val="24"/>
          <w:szCs w:val="24"/>
        </w:rPr>
        <w:t xml:space="preserve">1.Фонетика как раздел лингвистики.  </w:t>
      </w:r>
    </w:p>
    <w:p w:rsidR="00D926A2" w:rsidRPr="00BA025F" w:rsidRDefault="00D926A2" w:rsidP="00D926A2">
      <w:pPr>
        <w:ind w:left="561" w:right="15"/>
        <w:jc w:val="both"/>
        <w:rPr>
          <w:sz w:val="24"/>
          <w:szCs w:val="24"/>
        </w:rPr>
      </w:pPr>
      <w:r w:rsidRPr="00BA025F">
        <w:rPr>
          <w:sz w:val="24"/>
          <w:szCs w:val="24"/>
        </w:rPr>
        <w:t xml:space="preserve">ЗВШК как единица языка. Система гласных зВШКов. Система согласных зВШКов. Изменение зВШКов в речевом потоке. Элементы фонетической транскрипции. Слог. Ударение.  </w:t>
      </w:r>
    </w:p>
    <w:p w:rsidR="00D926A2" w:rsidRPr="00BA025F" w:rsidRDefault="00D926A2" w:rsidP="00D926A2">
      <w:pPr>
        <w:ind w:left="561" w:right="15"/>
        <w:jc w:val="both"/>
        <w:rPr>
          <w:sz w:val="24"/>
          <w:szCs w:val="24"/>
        </w:rPr>
      </w:pPr>
      <w:r w:rsidRPr="00BA025F">
        <w:rPr>
          <w:sz w:val="24"/>
          <w:szCs w:val="24"/>
        </w:rPr>
        <w:t xml:space="preserve">Орфоэпия как раздел лингвистики. Основные правила нормативного произношения и ударения.  </w:t>
      </w:r>
    </w:p>
    <w:p w:rsidR="00D926A2" w:rsidRPr="00BA025F" w:rsidRDefault="00D926A2" w:rsidP="00D926A2">
      <w:pPr>
        <w:ind w:left="994" w:right="15"/>
        <w:jc w:val="both"/>
        <w:rPr>
          <w:sz w:val="24"/>
          <w:szCs w:val="24"/>
        </w:rPr>
      </w:pPr>
      <w:r w:rsidRPr="00BA025F">
        <w:rPr>
          <w:sz w:val="24"/>
          <w:szCs w:val="24"/>
        </w:rPr>
        <w:t xml:space="preserve">Орфоэпический словарь. </w:t>
      </w:r>
    </w:p>
    <w:p w:rsidR="00D926A2" w:rsidRPr="00BA025F" w:rsidRDefault="00D926A2" w:rsidP="00D926A2">
      <w:pPr>
        <w:ind w:left="561" w:right="15"/>
        <w:jc w:val="both"/>
        <w:rPr>
          <w:sz w:val="24"/>
          <w:szCs w:val="24"/>
        </w:rPr>
      </w:pPr>
      <w:r w:rsidRPr="00BA025F">
        <w:rPr>
          <w:sz w:val="24"/>
          <w:szCs w:val="24"/>
        </w:rPr>
        <w:t xml:space="preserve">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D926A2" w:rsidRPr="00BA025F" w:rsidRDefault="00D926A2" w:rsidP="00D926A2">
      <w:pPr>
        <w:ind w:left="561" w:right="15"/>
        <w:jc w:val="both"/>
        <w:rPr>
          <w:sz w:val="24"/>
          <w:szCs w:val="24"/>
        </w:rPr>
      </w:pPr>
      <w:r w:rsidRPr="00BA025F">
        <w:rPr>
          <w:sz w:val="24"/>
          <w:szCs w:val="24"/>
        </w:rPr>
        <w:t xml:space="preserve"> Нормативное произношение слов. Оценка собственной и чужой речи с точки зрения орфоэпической правильности.  </w:t>
      </w:r>
    </w:p>
    <w:p w:rsidR="00D926A2" w:rsidRPr="00BA025F" w:rsidRDefault="00D926A2" w:rsidP="00D926A2">
      <w:pPr>
        <w:spacing w:after="12" w:line="270" w:lineRule="auto"/>
        <w:ind w:left="994" w:right="256"/>
        <w:jc w:val="both"/>
        <w:rPr>
          <w:sz w:val="24"/>
          <w:szCs w:val="24"/>
        </w:rPr>
      </w:pPr>
      <w:r w:rsidRPr="00BA025F">
        <w:rPr>
          <w:sz w:val="24"/>
          <w:szCs w:val="24"/>
        </w:rPr>
        <w:t xml:space="preserve">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 </w:t>
      </w:r>
      <w:r w:rsidRPr="00BA025F">
        <w:rPr>
          <w:b/>
          <w:sz w:val="24"/>
          <w:szCs w:val="24"/>
        </w:rPr>
        <w:t xml:space="preserve">Раздел 7.  </w:t>
      </w:r>
    </w:p>
    <w:p w:rsidR="00D926A2" w:rsidRPr="00BA025F" w:rsidRDefault="00D926A2" w:rsidP="00D926A2">
      <w:pPr>
        <w:spacing w:after="5" w:line="271" w:lineRule="auto"/>
        <w:ind w:left="997" w:hanging="8"/>
        <w:jc w:val="both"/>
        <w:rPr>
          <w:sz w:val="24"/>
          <w:szCs w:val="24"/>
        </w:rPr>
      </w:pPr>
      <w:r w:rsidRPr="00BA025F">
        <w:rPr>
          <w:b/>
          <w:sz w:val="24"/>
          <w:szCs w:val="24"/>
        </w:rPr>
        <w:t xml:space="preserve">Графика </w:t>
      </w:r>
    </w:p>
    <w:p w:rsidR="00D926A2" w:rsidRPr="00BA025F" w:rsidRDefault="00D926A2" w:rsidP="00CD37C1">
      <w:pPr>
        <w:widowControl/>
        <w:numPr>
          <w:ilvl w:val="0"/>
          <w:numId w:val="282"/>
        </w:numPr>
        <w:autoSpaceDE/>
        <w:autoSpaceDN/>
        <w:spacing w:after="14" w:line="269" w:lineRule="auto"/>
        <w:ind w:right="13" w:firstLine="418"/>
        <w:jc w:val="both"/>
        <w:rPr>
          <w:sz w:val="24"/>
          <w:szCs w:val="24"/>
        </w:rPr>
      </w:pPr>
      <w:r w:rsidRPr="00BA025F">
        <w:rPr>
          <w:sz w:val="24"/>
          <w:szCs w:val="24"/>
        </w:rPr>
        <w:t xml:space="preserve">Графика как раздел лингвистики. Соотношение зВШКа и буквы. Обозначение на письме твёрдости и мягкости согласных. Способы обозначения [J’].  </w:t>
      </w:r>
    </w:p>
    <w:p w:rsidR="00D926A2" w:rsidRPr="00BA025F" w:rsidRDefault="00D926A2" w:rsidP="00CD37C1">
      <w:pPr>
        <w:widowControl/>
        <w:numPr>
          <w:ilvl w:val="0"/>
          <w:numId w:val="282"/>
        </w:numPr>
        <w:autoSpaceDE/>
        <w:autoSpaceDN/>
        <w:spacing w:after="12" w:line="270" w:lineRule="auto"/>
        <w:ind w:right="13" w:firstLine="418"/>
        <w:jc w:val="both"/>
        <w:rPr>
          <w:sz w:val="24"/>
          <w:szCs w:val="24"/>
        </w:rPr>
      </w:pPr>
      <w:r w:rsidRPr="00BA025F">
        <w:rPr>
          <w:sz w:val="24"/>
          <w:szCs w:val="24"/>
        </w:rPr>
        <w:t xml:space="preserve">Совершенствование навыков сопоставления зВШКового и буквенного состава слова. Использование </w:t>
      </w:r>
      <w:r w:rsidRPr="00BA025F">
        <w:rPr>
          <w:sz w:val="24"/>
          <w:szCs w:val="24"/>
        </w:rPr>
        <w:tab/>
        <w:t xml:space="preserve">знания </w:t>
      </w:r>
      <w:r w:rsidRPr="00BA025F">
        <w:rPr>
          <w:sz w:val="24"/>
          <w:szCs w:val="24"/>
        </w:rPr>
        <w:tab/>
        <w:t xml:space="preserve">алфавита </w:t>
      </w:r>
      <w:r w:rsidRPr="00BA025F">
        <w:rPr>
          <w:sz w:val="24"/>
          <w:szCs w:val="24"/>
        </w:rPr>
        <w:tab/>
        <w:t xml:space="preserve">при </w:t>
      </w:r>
      <w:r w:rsidRPr="00BA025F">
        <w:rPr>
          <w:sz w:val="24"/>
          <w:szCs w:val="24"/>
        </w:rPr>
        <w:tab/>
        <w:t xml:space="preserve">поиске </w:t>
      </w:r>
      <w:r w:rsidRPr="00BA025F">
        <w:rPr>
          <w:sz w:val="24"/>
          <w:szCs w:val="24"/>
        </w:rPr>
        <w:tab/>
        <w:t xml:space="preserve">информации </w:t>
      </w:r>
      <w:r w:rsidRPr="00BA025F">
        <w:rPr>
          <w:sz w:val="24"/>
          <w:szCs w:val="24"/>
        </w:rPr>
        <w:tab/>
        <w:t xml:space="preserve">в </w:t>
      </w:r>
      <w:r w:rsidRPr="00BA025F">
        <w:rPr>
          <w:sz w:val="24"/>
          <w:szCs w:val="24"/>
        </w:rPr>
        <w:tab/>
        <w:t xml:space="preserve">словарях, </w:t>
      </w:r>
      <w:r w:rsidRPr="00BA025F">
        <w:rPr>
          <w:sz w:val="24"/>
          <w:szCs w:val="24"/>
        </w:rPr>
        <w:tab/>
        <w:t xml:space="preserve">справочниках, энциклопедиях, в CMC-сообщениях.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Раздел 8.  </w:t>
      </w:r>
    </w:p>
    <w:p w:rsidR="00D926A2" w:rsidRPr="00BA025F" w:rsidRDefault="00D926A2" w:rsidP="00D926A2">
      <w:pPr>
        <w:spacing w:after="5" w:line="271" w:lineRule="auto"/>
        <w:ind w:left="997" w:hanging="8"/>
        <w:jc w:val="both"/>
        <w:rPr>
          <w:sz w:val="24"/>
          <w:szCs w:val="24"/>
        </w:rPr>
      </w:pPr>
      <w:r w:rsidRPr="00BA025F">
        <w:rPr>
          <w:b/>
          <w:sz w:val="24"/>
          <w:szCs w:val="24"/>
        </w:rPr>
        <w:t xml:space="preserve">Морфемика и словообразование  </w:t>
      </w:r>
    </w:p>
    <w:p w:rsidR="00D926A2" w:rsidRPr="00BA025F" w:rsidRDefault="00D926A2" w:rsidP="00D926A2">
      <w:pPr>
        <w:ind w:left="994" w:right="15"/>
        <w:jc w:val="both"/>
        <w:rPr>
          <w:sz w:val="24"/>
          <w:szCs w:val="24"/>
        </w:rPr>
      </w:pPr>
      <w:r w:rsidRPr="00BA025F">
        <w:rPr>
          <w:sz w:val="24"/>
          <w:szCs w:val="24"/>
        </w:rPr>
        <w:t xml:space="preserve">1.Морфемика как раздел лингвистики. Морфема как минимальная значимая единица языка.  </w:t>
      </w:r>
    </w:p>
    <w:p w:rsidR="00D926A2" w:rsidRPr="00BA025F" w:rsidRDefault="00D926A2" w:rsidP="00D926A2">
      <w:pPr>
        <w:ind w:left="994" w:right="15"/>
        <w:jc w:val="both"/>
        <w:rPr>
          <w:sz w:val="24"/>
          <w:szCs w:val="24"/>
        </w:rPr>
      </w:pPr>
      <w:r w:rsidRPr="00BA025F">
        <w:rPr>
          <w:sz w:val="24"/>
          <w:szCs w:val="24"/>
        </w:rPr>
        <w:t xml:space="preserve">Словообразующие и формообразующие морфемы. Окончание как формообразующая морфема.  Приставка, суффикс как словообразующие морфемы.  </w:t>
      </w:r>
    </w:p>
    <w:p w:rsidR="00D926A2" w:rsidRPr="00BA025F" w:rsidRDefault="00D926A2" w:rsidP="00D926A2">
      <w:pPr>
        <w:ind w:left="561" w:right="15"/>
        <w:jc w:val="both"/>
        <w:rPr>
          <w:sz w:val="24"/>
          <w:szCs w:val="24"/>
        </w:rPr>
      </w:pPr>
      <w:r w:rsidRPr="00BA025F">
        <w:rPr>
          <w:sz w:val="24"/>
          <w:szCs w:val="24"/>
        </w:rPr>
        <w:t xml:space="preserve">Корень. Однокоренные слова. Чередование гласных и согласных в корнях слов. Варианты морфем.  </w:t>
      </w:r>
    </w:p>
    <w:p w:rsidR="00D926A2" w:rsidRPr="00BA025F" w:rsidRDefault="00D926A2" w:rsidP="00D926A2">
      <w:pPr>
        <w:ind w:left="561" w:right="15"/>
        <w:jc w:val="both"/>
        <w:rPr>
          <w:sz w:val="24"/>
          <w:szCs w:val="24"/>
        </w:rPr>
      </w:pPr>
      <w:r w:rsidRPr="00BA025F">
        <w:rPr>
          <w:sz w:val="24"/>
          <w:szCs w:val="24"/>
        </w:rPr>
        <w:t xml:space="preserve">Возможность исторических изменений в структуре слова. Понятие об этимологии. Этимологический словарь. </w:t>
      </w:r>
    </w:p>
    <w:p w:rsidR="00D926A2" w:rsidRPr="00BA025F" w:rsidRDefault="00D926A2" w:rsidP="00D926A2">
      <w:pPr>
        <w:ind w:left="561" w:right="15"/>
        <w:jc w:val="both"/>
        <w:rPr>
          <w:sz w:val="24"/>
          <w:szCs w:val="24"/>
        </w:rPr>
      </w:pPr>
      <w:r w:rsidRPr="00BA025F">
        <w:rPr>
          <w:sz w:val="24"/>
          <w:szCs w:val="24"/>
        </w:rPr>
        <w:t xml:space="preserve"> Словообразование как раздел лингвистики. Исходная (производящая) основа и словообразующая морфема.  </w:t>
      </w:r>
    </w:p>
    <w:p w:rsidR="00D926A2" w:rsidRPr="00BA025F" w:rsidRDefault="00D926A2" w:rsidP="00D926A2">
      <w:pPr>
        <w:ind w:left="561" w:right="15"/>
        <w:jc w:val="both"/>
        <w:rPr>
          <w:sz w:val="24"/>
          <w:szCs w:val="24"/>
        </w:rPr>
      </w:pPr>
      <w:r w:rsidRPr="00BA025F">
        <w:rPr>
          <w:sz w:val="24"/>
          <w:szCs w:val="24"/>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D926A2" w:rsidRPr="00BA025F" w:rsidRDefault="00D926A2" w:rsidP="00D926A2">
      <w:pPr>
        <w:ind w:left="994" w:right="15"/>
        <w:jc w:val="both"/>
        <w:rPr>
          <w:sz w:val="24"/>
          <w:szCs w:val="24"/>
        </w:rPr>
      </w:pPr>
      <w:r w:rsidRPr="00BA025F">
        <w:rPr>
          <w:sz w:val="24"/>
          <w:szCs w:val="24"/>
        </w:rPr>
        <w:t xml:space="preserve">Словообразовательный и морфемный словари. </w:t>
      </w:r>
    </w:p>
    <w:p w:rsidR="00D926A2" w:rsidRPr="00BA025F" w:rsidRDefault="00D926A2" w:rsidP="00D926A2">
      <w:pPr>
        <w:ind w:left="561" w:right="15"/>
        <w:jc w:val="both"/>
        <w:rPr>
          <w:sz w:val="24"/>
          <w:szCs w:val="24"/>
        </w:rPr>
      </w:pPr>
      <w:r w:rsidRPr="00BA025F">
        <w:rPr>
          <w:sz w:val="24"/>
          <w:szCs w:val="24"/>
        </w:rPr>
        <w:t xml:space="preserve">2. Осмысление морфемы как значимой единицы языка. Осознание роли морфем в процессах формо- и словообразования. </w:t>
      </w:r>
    </w:p>
    <w:p w:rsidR="00D926A2" w:rsidRPr="00BA025F" w:rsidRDefault="00D926A2" w:rsidP="00D926A2">
      <w:pPr>
        <w:ind w:left="561" w:right="15"/>
        <w:jc w:val="both"/>
        <w:rPr>
          <w:sz w:val="24"/>
          <w:szCs w:val="24"/>
        </w:rPr>
      </w:pPr>
      <w:r w:rsidRPr="00BA025F">
        <w:rPr>
          <w:sz w:val="24"/>
          <w:szCs w:val="24"/>
        </w:rPr>
        <w:t xml:space="preserve"> Определение основных способов словообразования, построение словообразовательных цепочек слов. </w:t>
      </w:r>
    </w:p>
    <w:p w:rsidR="00D926A2" w:rsidRPr="00BA025F" w:rsidRDefault="00D926A2" w:rsidP="00D926A2">
      <w:pPr>
        <w:ind w:left="994" w:right="15"/>
        <w:jc w:val="both"/>
        <w:rPr>
          <w:sz w:val="24"/>
          <w:szCs w:val="24"/>
        </w:rPr>
      </w:pPr>
      <w:r w:rsidRPr="00BA025F">
        <w:rPr>
          <w:sz w:val="24"/>
          <w:szCs w:val="24"/>
        </w:rPr>
        <w:t xml:space="preserve"> Применение знаний и умений по морфемике и словообразованию в практике правописания. </w:t>
      </w:r>
    </w:p>
    <w:p w:rsidR="00D926A2" w:rsidRPr="00BA025F" w:rsidRDefault="00D926A2" w:rsidP="00D926A2">
      <w:pPr>
        <w:ind w:left="561" w:right="15"/>
        <w:jc w:val="both"/>
        <w:rPr>
          <w:sz w:val="24"/>
          <w:szCs w:val="24"/>
        </w:rPr>
      </w:pPr>
      <w:r w:rsidRPr="00BA025F">
        <w:rPr>
          <w:sz w:val="24"/>
          <w:szCs w:val="24"/>
        </w:rPr>
        <w:t xml:space="preserve"> Использование словообразовательного, морфемного и этимологического словарей при решении разнообразных учебных задач.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Раздел 9.  </w:t>
      </w:r>
    </w:p>
    <w:p w:rsidR="00D926A2" w:rsidRPr="00BA025F" w:rsidRDefault="00D926A2" w:rsidP="00D926A2">
      <w:pPr>
        <w:spacing w:after="5" w:line="271" w:lineRule="auto"/>
        <w:ind w:left="997" w:hanging="8"/>
        <w:jc w:val="both"/>
        <w:rPr>
          <w:sz w:val="24"/>
          <w:szCs w:val="24"/>
        </w:rPr>
      </w:pPr>
      <w:r w:rsidRPr="00BA025F">
        <w:rPr>
          <w:b/>
          <w:sz w:val="24"/>
          <w:szCs w:val="24"/>
        </w:rPr>
        <w:t xml:space="preserve">Лексикология и фразеология </w:t>
      </w:r>
    </w:p>
    <w:p w:rsidR="00D926A2" w:rsidRPr="00BA025F" w:rsidRDefault="00D926A2" w:rsidP="00D926A2">
      <w:pPr>
        <w:ind w:left="561" w:right="15"/>
        <w:jc w:val="both"/>
        <w:rPr>
          <w:sz w:val="24"/>
          <w:szCs w:val="24"/>
        </w:rPr>
      </w:pPr>
      <w:r w:rsidRPr="00BA025F">
        <w:rPr>
          <w:sz w:val="24"/>
          <w:szCs w:val="24"/>
        </w:rPr>
        <w:t xml:space="preserve">1.Лексикология как раздел лингвистики. Слово как единица языка. Лексическое значение слова. </w:t>
      </w:r>
    </w:p>
    <w:p w:rsidR="00D926A2" w:rsidRPr="00BA025F" w:rsidRDefault="00D926A2" w:rsidP="00D926A2">
      <w:pPr>
        <w:ind w:left="561" w:right="15"/>
        <w:jc w:val="both"/>
        <w:rPr>
          <w:sz w:val="24"/>
          <w:szCs w:val="24"/>
        </w:rPr>
      </w:pPr>
      <w:r w:rsidRPr="00BA025F">
        <w:rPr>
          <w:sz w:val="24"/>
          <w:szCs w:val="24"/>
        </w:rPr>
        <w:t xml:space="preserve"> Однозначные и многозначные слова; прямое и переносное значения слова. Переносное значение слов как основа тропов.  </w:t>
      </w:r>
    </w:p>
    <w:p w:rsidR="00D926A2" w:rsidRPr="00BA025F" w:rsidRDefault="00D926A2" w:rsidP="00D926A2">
      <w:pPr>
        <w:ind w:left="994" w:right="15"/>
        <w:jc w:val="both"/>
        <w:rPr>
          <w:sz w:val="24"/>
          <w:szCs w:val="24"/>
        </w:rPr>
      </w:pPr>
      <w:r w:rsidRPr="00BA025F">
        <w:rPr>
          <w:sz w:val="24"/>
          <w:szCs w:val="24"/>
        </w:rPr>
        <w:t xml:space="preserve">Тематические группы слов. Толковые словари русского языка. </w:t>
      </w:r>
    </w:p>
    <w:p w:rsidR="00D926A2" w:rsidRPr="00BA025F" w:rsidRDefault="00D926A2" w:rsidP="00D926A2">
      <w:pPr>
        <w:ind w:left="994" w:right="15"/>
        <w:jc w:val="both"/>
        <w:rPr>
          <w:sz w:val="24"/>
          <w:szCs w:val="24"/>
        </w:rPr>
      </w:pPr>
      <w:r w:rsidRPr="00BA025F">
        <w:rPr>
          <w:sz w:val="24"/>
          <w:szCs w:val="24"/>
        </w:rPr>
        <w:t xml:space="preserve"> Синонимы. Антонимы. Омонимы. Словари синонимов и антонимов русского языка.  </w:t>
      </w:r>
    </w:p>
    <w:p w:rsidR="00D926A2" w:rsidRPr="00BA025F" w:rsidRDefault="00D926A2" w:rsidP="00D926A2">
      <w:pPr>
        <w:ind w:left="561" w:right="15"/>
        <w:jc w:val="both"/>
        <w:rPr>
          <w:sz w:val="24"/>
          <w:szCs w:val="24"/>
        </w:rPr>
      </w:pPr>
      <w:r w:rsidRPr="00BA025F">
        <w:rPr>
          <w:sz w:val="24"/>
          <w:szCs w:val="24"/>
        </w:rPr>
        <w:t xml:space="preserve">Лексика русского языка с точки зрения её происхождения: исконно русские и заимствованные слова. Словари иностранных слов.  </w:t>
      </w:r>
    </w:p>
    <w:p w:rsidR="00D926A2" w:rsidRPr="00BA025F" w:rsidRDefault="00D926A2" w:rsidP="00D926A2">
      <w:pPr>
        <w:ind w:left="561" w:right="15"/>
        <w:jc w:val="both"/>
        <w:rPr>
          <w:sz w:val="24"/>
          <w:szCs w:val="24"/>
        </w:rPr>
      </w:pPr>
      <w:r w:rsidRPr="00BA025F">
        <w:rPr>
          <w:sz w:val="24"/>
          <w:szCs w:val="24"/>
        </w:rPr>
        <w:t xml:space="preserve">Лексика русского языка с точки зрения её активного и пассивного запаса. Архаизмы, историзмы, неологизмы. Словари устаревших слов и неологизмов. Лексика русского языка с точки зрения сферы её употребления. Общеупотребительные слова. Диалектные слова. Термины и профессионализмы. Жаргонная лексика.  </w:t>
      </w:r>
    </w:p>
    <w:p w:rsidR="00D926A2" w:rsidRPr="00BA025F" w:rsidRDefault="00D926A2" w:rsidP="00D926A2">
      <w:pPr>
        <w:ind w:left="994" w:right="15"/>
        <w:jc w:val="both"/>
        <w:rPr>
          <w:sz w:val="24"/>
          <w:szCs w:val="24"/>
        </w:rPr>
      </w:pPr>
      <w:r w:rsidRPr="00BA025F">
        <w:rPr>
          <w:sz w:val="24"/>
          <w:szCs w:val="24"/>
        </w:rPr>
        <w:t xml:space="preserve">Стилистические пласты лексики.  </w:t>
      </w:r>
    </w:p>
    <w:p w:rsidR="00D926A2" w:rsidRPr="00BA025F" w:rsidRDefault="00D926A2" w:rsidP="00D926A2">
      <w:pPr>
        <w:ind w:left="561" w:right="15"/>
        <w:jc w:val="both"/>
        <w:rPr>
          <w:sz w:val="24"/>
          <w:szCs w:val="24"/>
        </w:rPr>
      </w:pPr>
      <w:r w:rsidRPr="00BA025F">
        <w:rPr>
          <w:sz w:val="24"/>
          <w:szCs w:val="24"/>
        </w:rPr>
        <w:t xml:space="preserve">Фразеология как раздел лингвистики. Фразеологизмы. Пословицы, поговорки, афоризмы, крылатые слова. Фразеологические словари. </w:t>
      </w:r>
    </w:p>
    <w:p w:rsidR="00D926A2" w:rsidRPr="00BA025F" w:rsidRDefault="00D926A2" w:rsidP="00D926A2">
      <w:pPr>
        <w:ind w:left="561" w:right="15"/>
        <w:jc w:val="both"/>
        <w:rPr>
          <w:sz w:val="24"/>
          <w:szCs w:val="24"/>
        </w:rPr>
      </w:pPr>
      <w:r w:rsidRPr="00BA025F">
        <w:rPr>
          <w:sz w:val="24"/>
          <w:szCs w:val="24"/>
        </w:rPr>
        <w:t xml:space="preserve"> Разные виды лексических словарей и их роль в овладении словарным богатством родного языка. </w:t>
      </w:r>
    </w:p>
    <w:p w:rsidR="00D926A2" w:rsidRPr="00BA025F" w:rsidRDefault="00D926A2" w:rsidP="00D926A2">
      <w:pPr>
        <w:ind w:left="561" w:right="15"/>
        <w:jc w:val="both"/>
        <w:rPr>
          <w:sz w:val="24"/>
          <w:szCs w:val="24"/>
        </w:rPr>
      </w:pPr>
      <w:r w:rsidRPr="00BA025F">
        <w:rPr>
          <w:sz w:val="24"/>
          <w:szCs w:val="24"/>
        </w:rPr>
        <w:t xml:space="preserve">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w:t>
      </w:r>
    </w:p>
    <w:p w:rsidR="00D926A2" w:rsidRPr="00BA025F" w:rsidRDefault="00D926A2" w:rsidP="00D926A2">
      <w:pPr>
        <w:ind w:left="561" w:right="15"/>
        <w:jc w:val="both"/>
        <w:rPr>
          <w:sz w:val="24"/>
          <w:szCs w:val="24"/>
        </w:rPr>
      </w:pPr>
      <w:r w:rsidRPr="00BA025F">
        <w:rPr>
          <w:sz w:val="24"/>
          <w:szCs w:val="24"/>
        </w:rPr>
        <w:t xml:space="preserve">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D926A2" w:rsidRPr="00BA025F" w:rsidRDefault="00D926A2" w:rsidP="00D926A2">
      <w:pPr>
        <w:ind w:left="994" w:right="15"/>
        <w:jc w:val="both"/>
        <w:rPr>
          <w:sz w:val="24"/>
          <w:szCs w:val="24"/>
        </w:rPr>
      </w:pPr>
      <w:r w:rsidRPr="00BA025F">
        <w:rPr>
          <w:sz w:val="24"/>
          <w:szCs w:val="24"/>
        </w:rPr>
        <w:t xml:space="preserve"> Проведение лексического разбора слов. </w:t>
      </w:r>
    </w:p>
    <w:p w:rsidR="00D926A2" w:rsidRPr="00BA025F" w:rsidRDefault="00D926A2" w:rsidP="00D926A2">
      <w:pPr>
        <w:ind w:left="561" w:right="15"/>
        <w:jc w:val="both"/>
        <w:rPr>
          <w:sz w:val="24"/>
          <w:szCs w:val="24"/>
        </w:rPr>
      </w:pPr>
      <w:r w:rsidRPr="00BA025F">
        <w:rPr>
          <w:sz w:val="24"/>
          <w:szCs w:val="24"/>
        </w:rPr>
        <w:t xml:space="preserve">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Раздел 10.  </w:t>
      </w:r>
    </w:p>
    <w:p w:rsidR="00D926A2" w:rsidRPr="00BA025F" w:rsidRDefault="00D926A2" w:rsidP="00D926A2">
      <w:pPr>
        <w:spacing w:after="5" w:line="271" w:lineRule="auto"/>
        <w:ind w:left="997" w:hanging="8"/>
        <w:jc w:val="both"/>
        <w:rPr>
          <w:sz w:val="24"/>
          <w:szCs w:val="24"/>
        </w:rPr>
      </w:pPr>
      <w:r w:rsidRPr="00BA025F">
        <w:rPr>
          <w:b/>
          <w:sz w:val="24"/>
          <w:szCs w:val="24"/>
        </w:rPr>
        <w:t xml:space="preserve">Морфология </w:t>
      </w:r>
    </w:p>
    <w:p w:rsidR="00D926A2" w:rsidRPr="00BA025F" w:rsidRDefault="00D926A2" w:rsidP="00D926A2">
      <w:pPr>
        <w:ind w:left="994" w:right="15"/>
        <w:jc w:val="both"/>
        <w:rPr>
          <w:sz w:val="24"/>
          <w:szCs w:val="24"/>
        </w:rPr>
      </w:pPr>
      <w:r w:rsidRPr="00BA025F">
        <w:rPr>
          <w:sz w:val="24"/>
          <w:szCs w:val="24"/>
        </w:rPr>
        <w:t xml:space="preserve">1.Морфология как раздел грамматики.  </w:t>
      </w:r>
    </w:p>
    <w:p w:rsidR="00D926A2" w:rsidRPr="00BA025F" w:rsidRDefault="00D926A2" w:rsidP="00D926A2">
      <w:pPr>
        <w:ind w:left="994" w:right="15"/>
        <w:jc w:val="both"/>
        <w:rPr>
          <w:sz w:val="24"/>
          <w:szCs w:val="24"/>
        </w:rPr>
      </w:pPr>
      <w:r w:rsidRPr="00BA025F">
        <w:rPr>
          <w:sz w:val="24"/>
          <w:szCs w:val="24"/>
        </w:rPr>
        <w:t xml:space="preserve">Части речи как лексико-грамматические разряды слов. Система частей речи в русском языке.  </w:t>
      </w:r>
    </w:p>
    <w:p w:rsidR="00D926A2" w:rsidRPr="00BA025F" w:rsidRDefault="00D926A2" w:rsidP="00D926A2">
      <w:pPr>
        <w:spacing w:after="12" w:line="270" w:lineRule="auto"/>
        <w:ind w:left="559" w:right="10"/>
        <w:jc w:val="both"/>
        <w:rPr>
          <w:sz w:val="24"/>
          <w:szCs w:val="24"/>
        </w:rPr>
      </w:pPr>
      <w:r w:rsidRPr="00BA025F">
        <w:rPr>
          <w:sz w:val="24"/>
          <w:szCs w:val="24"/>
        </w:rPr>
        <w:t xml:space="preserve">Самостоятельные </w:t>
      </w:r>
      <w:r w:rsidRPr="00BA025F">
        <w:rPr>
          <w:sz w:val="24"/>
          <w:szCs w:val="24"/>
        </w:rPr>
        <w:tab/>
        <w:t xml:space="preserve">(знаменательные) </w:t>
      </w:r>
      <w:r w:rsidRPr="00BA025F">
        <w:rPr>
          <w:sz w:val="24"/>
          <w:szCs w:val="24"/>
        </w:rPr>
        <w:tab/>
        <w:t xml:space="preserve">части </w:t>
      </w:r>
      <w:r w:rsidRPr="00BA025F">
        <w:rPr>
          <w:sz w:val="24"/>
          <w:szCs w:val="24"/>
        </w:rPr>
        <w:tab/>
        <w:t xml:space="preserve">речи. </w:t>
      </w:r>
      <w:r w:rsidRPr="00BA025F">
        <w:rPr>
          <w:sz w:val="24"/>
          <w:szCs w:val="24"/>
        </w:rPr>
        <w:tab/>
        <w:t xml:space="preserve">Общее </w:t>
      </w:r>
      <w:r w:rsidRPr="00BA025F">
        <w:rPr>
          <w:sz w:val="24"/>
          <w:szCs w:val="24"/>
        </w:rPr>
        <w:tab/>
        <w:t xml:space="preserve">грамматическое </w:t>
      </w:r>
      <w:r w:rsidRPr="00BA025F">
        <w:rPr>
          <w:sz w:val="24"/>
          <w:szCs w:val="24"/>
        </w:rPr>
        <w:tab/>
        <w:t xml:space="preserve">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D926A2" w:rsidRPr="00BA025F" w:rsidRDefault="00D926A2" w:rsidP="00D926A2">
      <w:pPr>
        <w:ind w:left="994" w:right="15"/>
        <w:jc w:val="both"/>
        <w:rPr>
          <w:sz w:val="24"/>
          <w:szCs w:val="24"/>
        </w:rPr>
      </w:pPr>
      <w:r w:rsidRPr="00BA025F">
        <w:rPr>
          <w:sz w:val="24"/>
          <w:szCs w:val="24"/>
        </w:rPr>
        <w:t xml:space="preserve"> Служебные части речи, их разряды по значению, структуре и синтаксическому употреблению.  </w:t>
      </w:r>
    </w:p>
    <w:p w:rsidR="00D926A2" w:rsidRPr="00BA025F" w:rsidRDefault="00D926A2" w:rsidP="00D926A2">
      <w:pPr>
        <w:ind w:left="994" w:right="15"/>
        <w:jc w:val="both"/>
        <w:rPr>
          <w:sz w:val="24"/>
          <w:szCs w:val="24"/>
        </w:rPr>
      </w:pPr>
      <w:r w:rsidRPr="00BA025F">
        <w:rPr>
          <w:sz w:val="24"/>
          <w:szCs w:val="24"/>
        </w:rPr>
        <w:t xml:space="preserve">Междометия и зВШКоподражательные слова. </w:t>
      </w:r>
    </w:p>
    <w:p w:rsidR="00D926A2" w:rsidRPr="00BA025F" w:rsidRDefault="00D926A2" w:rsidP="00D926A2">
      <w:pPr>
        <w:ind w:left="994" w:right="15"/>
        <w:jc w:val="both"/>
        <w:rPr>
          <w:sz w:val="24"/>
          <w:szCs w:val="24"/>
        </w:rPr>
      </w:pPr>
      <w:r w:rsidRPr="00BA025F">
        <w:rPr>
          <w:sz w:val="24"/>
          <w:szCs w:val="24"/>
        </w:rPr>
        <w:t xml:space="preserve"> Омонимия слов разных частей речи.  </w:t>
      </w:r>
    </w:p>
    <w:p w:rsidR="00D926A2" w:rsidRPr="00BA025F" w:rsidRDefault="00D926A2" w:rsidP="00D926A2">
      <w:pPr>
        <w:ind w:left="994" w:right="15"/>
        <w:jc w:val="both"/>
        <w:rPr>
          <w:sz w:val="24"/>
          <w:szCs w:val="24"/>
        </w:rPr>
      </w:pPr>
      <w:r w:rsidRPr="00BA025F">
        <w:rPr>
          <w:sz w:val="24"/>
          <w:szCs w:val="24"/>
        </w:rPr>
        <w:t xml:space="preserve">Словари грамматических трудностей. </w:t>
      </w:r>
    </w:p>
    <w:p w:rsidR="00D926A2" w:rsidRPr="00BA025F" w:rsidRDefault="00D926A2" w:rsidP="00D926A2">
      <w:pPr>
        <w:ind w:left="561" w:right="15"/>
        <w:jc w:val="both"/>
        <w:rPr>
          <w:sz w:val="24"/>
          <w:szCs w:val="24"/>
        </w:rPr>
      </w:pPr>
      <w:r w:rsidRPr="00BA025F">
        <w:rPr>
          <w:sz w:val="24"/>
          <w:szCs w:val="24"/>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w:t>
      </w:r>
    </w:p>
    <w:p w:rsidR="00D926A2" w:rsidRPr="00BA025F" w:rsidRDefault="00D926A2" w:rsidP="00D926A2">
      <w:pPr>
        <w:ind w:left="561" w:right="15"/>
        <w:jc w:val="both"/>
        <w:rPr>
          <w:sz w:val="24"/>
          <w:szCs w:val="24"/>
        </w:rPr>
      </w:pPr>
      <w:r w:rsidRPr="00BA025F">
        <w:rPr>
          <w:sz w:val="24"/>
          <w:szCs w:val="24"/>
        </w:rPr>
        <w:t xml:space="preserve">Применение морфологических знаний и умений в практике правописания. Использование словарей грамматических трудностей в речевой практике. </w:t>
      </w:r>
      <w:r w:rsidRPr="00BA025F">
        <w:rPr>
          <w:b/>
          <w:sz w:val="24"/>
          <w:szCs w:val="24"/>
        </w:rPr>
        <w:t xml:space="preserve">Раздел 11.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Синтаксис1 </w:t>
      </w:r>
    </w:p>
    <w:p w:rsidR="00D926A2" w:rsidRPr="00BA025F" w:rsidRDefault="00D926A2" w:rsidP="00D926A2">
      <w:pPr>
        <w:ind w:left="994" w:right="15"/>
        <w:jc w:val="both"/>
        <w:rPr>
          <w:sz w:val="24"/>
          <w:szCs w:val="24"/>
        </w:rPr>
      </w:pPr>
      <w:r w:rsidRPr="00BA025F">
        <w:rPr>
          <w:sz w:val="24"/>
          <w:szCs w:val="24"/>
        </w:rPr>
        <w:t xml:space="preserve">1.Синтаксис как раздел грамматики. Словосочетание и предложение как единицы синтаксиса.  </w:t>
      </w:r>
    </w:p>
    <w:p w:rsidR="00D926A2" w:rsidRPr="00BA025F" w:rsidRDefault="00D926A2" w:rsidP="00D926A2">
      <w:pPr>
        <w:ind w:left="561" w:right="15"/>
        <w:jc w:val="both"/>
        <w:rPr>
          <w:sz w:val="24"/>
          <w:szCs w:val="24"/>
        </w:rPr>
      </w:pPr>
      <w:r w:rsidRPr="00BA025F">
        <w:rPr>
          <w:sz w:val="24"/>
          <w:szCs w:val="24"/>
        </w:rPr>
        <w:t xml:space="preserve">Словосочетание как синтаксическая единица, типы словосочетаний. Виды связи в словосочетании.  </w:t>
      </w:r>
    </w:p>
    <w:p w:rsidR="00D926A2" w:rsidRPr="00BA025F" w:rsidRDefault="00D926A2" w:rsidP="00D926A2">
      <w:pPr>
        <w:ind w:left="561" w:right="15"/>
        <w:jc w:val="both"/>
        <w:rPr>
          <w:sz w:val="24"/>
          <w:szCs w:val="24"/>
        </w:rPr>
      </w:pPr>
      <w:r w:rsidRPr="00BA025F">
        <w:rPr>
          <w:sz w:val="24"/>
          <w:szCs w:val="24"/>
        </w:rPr>
        <w:t xml:space="preserve">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w:t>
      </w:r>
    </w:p>
    <w:p w:rsidR="00D926A2" w:rsidRPr="00BA025F" w:rsidRDefault="00D926A2" w:rsidP="00D926A2">
      <w:pPr>
        <w:ind w:left="561" w:right="15"/>
        <w:jc w:val="both"/>
        <w:rPr>
          <w:sz w:val="24"/>
          <w:szCs w:val="24"/>
        </w:rPr>
      </w:pPr>
      <w:r w:rsidRPr="00BA025F">
        <w:rPr>
          <w:sz w:val="24"/>
          <w:szCs w:val="24"/>
        </w:rPr>
        <w:t xml:space="preserve">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  </w:t>
      </w:r>
    </w:p>
    <w:p w:rsidR="00D926A2" w:rsidRPr="00BA025F" w:rsidRDefault="00D926A2" w:rsidP="00D926A2">
      <w:pPr>
        <w:ind w:left="561" w:right="15"/>
        <w:jc w:val="both"/>
        <w:rPr>
          <w:sz w:val="24"/>
          <w:szCs w:val="24"/>
        </w:rPr>
      </w:pPr>
      <w:r w:rsidRPr="00BA025F">
        <w:rPr>
          <w:sz w:val="24"/>
          <w:szCs w:val="24"/>
        </w:rPr>
        <w:t xml:space="preserve">Виды односоставных предложений. Предложения осложнённой структуры. Однородные члены предложения, обособленные члены предложения, обращение, вводные и вставные конструкции. </w:t>
      </w:r>
    </w:p>
    <w:p w:rsidR="00D926A2" w:rsidRPr="00BA025F" w:rsidRDefault="00D926A2" w:rsidP="00D926A2">
      <w:pPr>
        <w:ind w:left="561" w:right="15"/>
        <w:jc w:val="both"/>
        <w:rPr>
          <w:sz w:val="24"/>
          <w:szCs w:val="24"/>
        </w:rPr>
      </w:pPr>
      <w:r w:rsidRPr="00BA025F">
        <w:rPr>
          <w:sz w:val="24"/>
          <w:szCs w:val="24"/>
        </w:rPr>
        <w:t xml:space="preserve"> 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w:t>
      </w:r>
    </w:p>
    <w:p w:rsidR="00D926A2" w:rsidRPr="00BA025F" w:rsidRDefault="00D926A2" w:rsidP="00D926A2">
      <w:pPr>
        <w:ind w:left="994" w:right="15"/>
        <w:jc w:val="both"/>
        <w:rPr>
          <w:sz w:val="24"/>
          <w:szCs w:val="24"/>
        </w:rPr>
      </w:pPr>
      <w:r w:rsidRPr="00BA025F">
        <w:rPr>
          <w:sz w:val="24"/>
          <w:szCs w:val="24"/>
        </w:rPr>
        <w:t xml:space="preserve">Способы передачи чужой речи. </w:t>
      </w:r>
    </w:p>
    <w:p w:rsidR="00D926A2" w:rsidRPr="00BA025F" w:rsidRDefault="00D926A2" w:rsidP="00D926A2">
      <w:pPr>
        <w:ind w:left="561" w:right="15"/>
        <w:jc w:val="both"/>
        <w:rPr>
          <w:sz w:val="24"/>
          <w:szCs w:val="24"/>
        </w:rPr>
      </w:pPr>
      <w:r w:rsidRPr="00BA025F">
        <w:rPr>
          <w:sz w:val="24"/>
          <w:szCs w:val="24"/>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w:t>
      </w:r>
    </w:p>
    <w:p w:rsidR="00D926A2" w:rsidRPr="00BA025F" w:rsidRDefault="00D926A2" w:rsidP="00D926A2">
      <w:pPr>
        <w:ind w:left="994" w:right="15"/>
        <w:jc w:val="both"/>
        <w:rPr>
          <w:sz w:val="24"/>
          <w:szCs w:val="24"/>
        </w:rPr>
      </w:pPr>
      <w:r w:rsidRPr="00BA025F">
        <w:rPr>
          <w:sz w:val="24"/>
          <w:szCs w:val="24"/>
        </w:rPr>
        <w:t xml:space="preserve">Применение синтаксических знаний и умений в практике правописания. </w:t>
      </w:r>
    </w:p>
    <w:p w:rsidR="00D926A2" w:rsidRPr="00BA025F" w:rsidRDefault="00D926A2" w:rsidP="00D926A2">
      <w:pPr>
        <w:spacing w:after="5" w:line="271" w:lineRule="auto"/>
        <w:ind w:left="997" w:hanging="8"/>
        <w:jc w:val="both"/>
        <w:rPr>
          <w:sz w:val="24"/>
          <w:szCs w:val="24"/>
        </w:rPr>
      </w:pPr>
      <w:r w:rsidRPr="00BA025F">
        <w:rPr>
          <w:b/>
          <w:sz w:val="24"/>
          <w:szCs w:val="24"/>
        </w:rPr>
        <w:t xml:space="preserve">Раздел 12.  </w:t>
      </w:r>
    </w:p>
    <w:p w:rsidR="00D926A2" w:rsidRPr="00BA025F" w:rsidRDefault="00D926A2" w:rsidP="00D926A2">
      <w:pPr>
        <w:spacing w:after="5" w:line="271" w:lineRule="auto"/>
        <w:ind w:left="997" w:hanging="8"/>
        <w:jc w:val="both"/>
        <w:rPr>
          <w:sz w:val="24"/>
          <w:szCs w:val="24"/>
        </w:rPr>
      </w:pPr>
      <w:r w:rsidRPr="00BA025F">
        <w:rPr>
          <w:b/>
          <w:sz w:val="24"/>
          <w:szCs w:val="24"/>
        </w:rPr>
        <w:t xml:space="preserve">Правописание: орфография и пунктуация1 </w:t>
      </w:r>
    </w:p>
    <w:p w:rsidR="00D926A2" w:rsidRPr="00BA025F" w:rsidRDefault="00D926A2" w:rsidP="00D926A2">
      <w:pPr>
        <w:ind w:left="561" w:right="15"/>
        <w:jc w:val="both"/>
        <w:rPr>
          <w:sz w:val="24"/>
          <w:szCs w:val="24"/>
        </w:rPr>
      </w:pPr>
      <w:r w:rsidRPr="00BA025F">
        <w:rPr>
          <w:sz w:val="24"/>
          <w:szCs w:val="24"/>
        </w:rPr>
        <w:t xml:space="preserve">1.Орфография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w:t>
      </w:r>
    </w:p>
    <w:p w:rsidR="00D926A2" w:rsidRPr="00BA025F" w:rsidRDefault="00D926A2" w:rsidP="00D926A2">
      <w:pPr>
        <w:ind w:left="994" w:right="15"/>
        <w:jc w:val="both"/>
        <w:rPr>
          <w:sz w:val="24"/>
          <w:szCs w:val="24"/>
        </w:rPr>
      </w:pPr>
      <w:r w:rsidRPr="00BA025F">
        <w:rPr>
          <w:sz w:val="24"/>
          <w:szCs w:val="24"/>
        </w:rPr>
        <w:t xml:space="preserve"> Орфографические словари и справочники. </w:t>
      </w:r>
    </w:p>
    <w:p w:rsidR="00D926A2" w:rsidRPr="00BA025F" w:rsidRDefault="00D926A2" w:rsidP="00D926A2">
      <w:pPr>
        <w:ind w:left="994" w:right="15"/>
        <w:jc w:val="both"/>
        <w:rPr>
          <w:sz w:val="24"/>
          <w:szCs w:val="24"/>
        </w:rPr>
      </w:pPr>
      <w:r w:rsidRPr="00BA025F">
        <w:rPr>
          <w:sz w:val="24"/>
          <w:szCs w:val="24"/>
        </w:rPr>
        <w:t xml:space="preserve"> Пунктуация как система правил правописания.  </w:t>
      </w:r>
    </w:p>
    <w:p w:rsidR="00D926A2" w:rsidRPr="00BA025F" w:rsidRDefault="00D926A2" w:rsidP="00D926A2">
      <w:pPr>
        <w:ind w:left="994" w:right="15"/>
        <w:jc w:val="both"/>
        <w:rPr>
          <w:sz w:val="24"/>
          <w:szCs w:val="24"/>
        </w:rPr>
      </w:pPr>
      <w:r w:rsidRPr="00BA025F">
        <w:rPr>
          <w:sz w:val="24"/>
          <w:szCs w:val="24"/>
        </w:rPr>
        <w:t xml:space="preserve">Знаки препинания и их функции. Одиночные и парные знаки препинания. </w:t>
      </w:r>
    </w:p>
    <w:p w:rsidR="00D926A2" w:rsidRPr="00BA025F" w:rsidRDefault="00D926A2" w:rsidP="00D926A2">
      <w:pPr>
        <w:ind w:left="994" w:right="15"/>
        <w:jc w:val="both"/>
        <w:rPr>
          <w:sz w:val="24"/>
          <w:szCs w:val="24"/>
        </w:rPr>
      </w:pPr>
      <w:r w:rsidRPr="00BA025F">
        <w:rPr>
          <w:sz w:val="24"/>
          <w:szCs w:val="24"/>
        </w:rPr>
        <w:t xml:space="preserve"> Знаки препинания в конце предложения. </w:t>
      </w:r>
    </w:p>
    <w:p w:rsidR="00D926A2" w:rsidRPr="00BA025F" w:rsidRDefault="00D926A2" w:rsidP="00D926A2">
      <w:pPr>
        <w:ind w:left="994" w:right="15"/>
        <w:jc w:val="both"/>
        <w:rPr>
          <w:sz w:val="24"/>
          <w:szCs w:val="24"/>
        </w:rPr>
      </w:pPr>
      <w:r w:rsidRPr="00BA025F">
        <w:rPr>
          <w:sz w:val="24"/>
          <w:szCs w:val="24"/>
        </w:rPr>
        <w:t xml:space="preserve"> Знаки препинания в простом неосложнённом предложении. </w:t>
      </w:r>
    </w:p>
    <w:p w:rsidR="00D926A2" w:rsidRPr="00BA025F" w:rsidRDefault="00D926A2" w:rsidP="00D926A2">
      <w:pPr>
        <w:ind w:left="994" w:right="15"/>
        <w:jc w:val="both"/>
        <w:rPr>
          <w:sz w:val="24"/>
          <w:szCs w:val="24"/>
        </w:rPr>
      </w:pPr>
      <w:r w:rsidRPr="00BA025F">
        <w:rPr>
          <w:sz w:val="24"/>
          <w:szCs w:val="24"/>
        </w:rPr>
        <w:t xml:space="preserve"> Знаки препинания в простом осложнённом предложении.  </w:t>
      </w:r>
    </w:p>
    <w:p w:rsidR="00D926A2" w:rsidRPr="00BA025F" w:rsidRDefault="00D926A2" w:rsidP="00D926A2">
      <w:pPr>
        <w:ind w:left="561" w:right="15"/>
        <w:jc w:val="both"/>
        <w:rPr>
          <w:sz w:val="24"/>
          <w:szCs w:val="24"/>
        </w:rPr>
      </w:pPr>
      <w:r w:rsidRPr="00BA025F">
        <w:rPr>
          <w:sz w:val="24"/>
          <w:szCs w:val="24"/>
        </w:rPr>
        <w:t xml:space="preserve">Знаки препинания в сложном предложении: сложносочинённом, сложноподчинённом, бессоюзном, а также в сложном предложении с разными видами связи.  </w:t>
      </w:r>
    </w:p>
    <w:p w:rsidR="00D926A2" w:rsidRPr="00BA025F" w:rsidRDefault="00D926A2" w:rsidP="00D926A2">
      <w:pPr>
        <w:ind w:left="994" w:right="15"/>
        <w:jc w:val="both"/>
        <w:rPr>
          <w:sz w:val="24"/>
          <w:szCs w:val="24"/>
        </w:rPr>
      </w:pPr>
      <w:r w:rsidRPr="00BA025F">
        <w:rPr>
          <w:sz w:val="24"/>
          <w:szCs w:val="24"/>
        </w:rPr>
        <w:t xml:space="preserve">Знаки препинания при прямой речи и цитировании, в диалоге. Сочетание знаков препинания. </w:t>
      </w:r>
    </w:p>
    <w:p w:rsidR="00D926A2" w:rsidRPr="00BA025F" w:rsidRDefault="00D926A2" w:rsidP="00D926A2">
      <w:pPr>
        <w:ind w:left="561" w:right="15"/>
        <w:jc w:val="both"/>
        <w:rPr>
          <w:sz w:val="24"/>
          <w:szCs w:val="24"/>
        </w:rPr>
      </w:pPr>
      <w:r w:rsidRPr="00BA025F">
        <w:rPr>
          <w:sz w:val="24"/>
          <w:szCs w:val="24"/>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rsidR="00D926A2" w:rsidRPr="00BA025F" w:rsidRDefault="00D926A2" w:rsidP="00D926A2">
      <w:pPr>
        <w:ind w:left="994" w:right="15"/>
        <w:jc w:val="both"/>
        <w:rPr>
          <w:sz w:val="24"/>
          <w:szCs w:val="24"/>
        </w:rPr>
      </w:pPr>
      <w:r w:rsidRPr="00BA025F">
        <w:rPr>
          <w:sz w:val="24"/>
          <w:szCs w:val="24"/>
        </w:rPr>
        <w:t xml:space="preserve"> Использование орфографических словарей и справочников по правописанию. </w:t>
      </w:r>
    </w:p>
    <w:p w:rsidR="00D926A2" w:rsidRPr="00BA025F" w:rsidRDefault="00D926A2" w:rsidP="00D926A2">
      <w:pPr>
        <w:spacing w:after="4" w:line="268" w:lineRule="auto"/>
        <w:ind w:left="989" w:right="904" w:hanging="10"/>
        <w:jc w:val="both"/>
        <w:rPr>
          <w:sz w:val="24"/>
          <w:szCs w:val="24"/>
        </w:rPr>
      </w:pPr>
      <w:r w:rsidRPr="00BA025F">
        <w:rPr>
          <w:i/>
          <w:sz w:val="24"/>
          <w:szCs w:val="24"/>
        </w:rPr>
        <w:t xml:space="preserve">Содержание, обеспечивающее формирование культуроведческой компетенции </w:t>
      </w:r>
      <w:r w:rsidRPr="00BA025F">
        <w:rPr>
          <w:b/>
          <w:sz w:val="24"/>
          <w:szCs w:val="24"/>
        </w:rPr>
        <w:t xml:space="preserve">Раздел 13 </w:t>
      </w:r>
    </w:p>
    <w:p w:rsidR="00D926A2" w:rsidRPr="00BA025F" w:rsidRDefault="00D926A2" w:rsidP="00D926A2">
      <w:pPr>
        <w:spacing w:after="5" w:line="271" w:lineRule="auto"/>
        <w:ind w:left="997" w:hanging="8"/>
        <w:jc w:val="both"/>
        <w:rPr>
          <w:sz w:val="24"/>
          <w:szCs w:val="24"/>
        </w:rPr>
      </w:pPr>
      <w:r w:rsidRPr="00BA025F">
        <w:rPr>
          <w:b/>
          <w:sz w:val="24"/>
          <w:szCs w:val="24"/>
        </w:rPr>
        <w:t xml:space="preserve"> Язык и культура1 </w:t>
      </w:r>
    </w:p>
    <w:p w:rsidR="00D926A2" w:rsidRPr="00BA025F" w:rsidRDefault="00D926A2" w:rsidP="00CD37C1">
      <w:pPr>
        <w:widowControl/>
        <w:numPr>
          <w:ilvl w:val="0"/>
          <w:numId w:val="283"/>
        </w:numPr>
        <w:autoSpaceDE/>
        <w:autoSpaceDN/>
        <w:spacing w:after="14" w:line="269" w:lineRule="auto"/>
        <w:ind w:right="15" w:firstLine="418"/>
        <w:jc w:val="both"/>
        <w:rPr>
          <w:sz w:val="24"/>
          <w:szCs w:val="24"/>
        </w:rPr>
      </w:pPr>
      <w:r w:rsidRPr="00BA025F">
        <w:rPr>
          <w:sz w:val="24"/>
          <w:szCs w:val="24"/>
        </w:rPr>
        <w:t xml:space="preserve">Взаимосвязь языка и культуры, истории народа. Русский речевой этикет. </w:t>
      </w:r>
    </w:p>
    <w:p w:rsidR="00D926A2" w:rsidRPr="00BA025F" w:rsidRDefault="00D926A2" w:rsidP="00CD37C1">
      <w:pPr>
        <w:widowControl/>
        <w:numPr>
          <w:ilvl w:val="0"/>
          <w:numId w:val="283"/>
        </w:numPr>
        <w:autoSpaceDE/>
        <w:autoSpaceDN/>
        <w:spacing w:after="14" w:line="269" w:lineRule="auto"/>
        <w:ind w:right="15" w:firstLine="418"/>
        <w:jc w:val="both"/>
        <w:rPr>
          <w:sz w:val="24"/>
          <w:szCs w:val="24"/>
        </w:rPr>
      </w:pPr>
      <w:r w:rsidRPr="00BA025F">
        <w:rPr>
          <w:sz w:val="24"/>
          <w:szCs w:val="24"/>
        </w:rPr>
        <w:t xml:space="preserve">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 </w:t>
      </w:r>
    </w:p>
    <w:p w:rsidR="00D926A2" w:rsidRPr="00BA025F" w:rsidRDefault="00D926A2" w:rsidP="00D926A2">
      <w:pPr>
        <w:spacing w:after="3" w:line="259" w:lineRule="auto"/>
        <w:ind w:left="10" w:right="1831" w:hanging="10"/>
        <w:jc w:val="center"/>
        <w:rPr>
          <w:sz w:val="24"/>
          <w:szCs w:val="24"/>
        </w:rPr>
      </w:pPr>
      <w:r w:rsidRPr="00BA025F">
        <w:rPr>
          <w:b/>
          <w:sz w:val="24"/>
          <w:szCs w:val="24"/>
        </w:rPr>
        <w:t>Тематическое планирование учебного предмета «Русский язык»</w:t>
      </w:r>
    </w:p>
    <w:p w:rsidR="00D926A2" w:rsidRPr="00BA025F" w:rsidRDefault="00D926A2" w:rsidP="00D926A2">
      <w:pPr>
        <w:spacing w:after="12" w:line="259" w:lineRule="auto"/>
        <w:ind w:left="189"/>
        <w:jc w:val="both"/>
        <w:rPr>
          <w:sz w:val="24"/>
          <w:szCs w:val="24"/>
        </w:rPr>
      </w:pPr>
      <w:r w:rsidRPr="00BA025F">
        <w:rPr>
          <w:b/>
          <w:sz w:val="24"/>
          <w:szCs w:val="24"/>
        </w:rPr>
        <w:t xml:space="preserve"> </w:t>
      </w:r>
    </w:p>
    <w:p w:rsidR="00D926A2" w:rsidRPr="00BA025F" w:rsidRDefault="00D926A2" w:rsidP="00CD37C1">
      <w:pPr>
        <w:widowControl/>
        <w:numPr>
          <w:ilvl w:val="3"/>
          <w:numId w:val="284"/>
        </w:numPr>
        <w:autoSpaceDE/>
        <w:autoSpaceDN/>
        <w:spacing w:after="5" w:line="268" w:lineRule="auto"/>
        <w:ind w:right="1163" w:hanging="180"/>
        <w:jc w:val="center"/>
        <w:rPr>
          <w:sz w:val="24"/>
          <w:szCs w:val="24"/>
        </w:rPr>
      </w:pPr>
      <w:r w:rsidRPr="00BA025F">
        <w:rPr>
          <w:b/>
          <w:sz w:val="24"/>
          <w:szCs w:val="24"/>
        </w:rPr>
        <w:t xml:space="preserve">класс </w:t>
      </w:r>
    </w:p>
    <w:tbl>
      <w:tblPr>
        <w:tblW w:w="9573" w:type="dxa"/>
        <w:tblInd w:w="703" w:type="dxa"/>
        <w:tblCellMar>
          <w:top w:w="7" w:type="dxa"/>
          <w:right w:w="115" w:type="dxa"/>
        </w:tblCellMar>
        <w:tblLook w:val="04A0" w:firstRow="1" w:lastRow="0" w:firstColumn="1" w:lastColumn="0" w:noHBand="0" w:noVBand="1"/>
      </w:tblPr>
      <w:tblGrid>
        <w:gridCol w:w="1101"/>
        <w:gridCol w:w="3404"/>
        <w:gridCol w:w="1700"/>
        <w:gridCol w:w="1844"/>
        <w:gridCol w:w="1524"/>
      </w:tblGrid>
      <w:tr w:rsidR="00D926A2" w:rsidRPr="00BA025F" w:rsidTr="00D926A2">
        <w:trPr>
          <w:trHeight w:val="286"/>
        </w:trPr>
        <w:tc>
          <w:tcPr>
            <w:tcW w:w="1102"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 п/п </w:t>
            </w:r>
          </w:p>
        </w:tc>
        <w:tc>
          <w:tcPr>
            <w:tcW w:w="3404"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Раздел  </w:t>
            </w:r>
          </w:p>
        </w:tc>
        <w:tc>
          <w:tcPr>
            <w:tcW w:w="1700"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Количество часов </w:t>
            </w:r>
          </w:p>
        </w:tc>
        <w:tc>
          <w:tcPr>
            <w:tcW w:w="1844" w:type="dxa"/>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2"/>
              <w:rPr>
                <w:sz w:val="24"/>
                <w:szCs w:val="24"/>
              </w:rPr>
            </w:pPr>
            <w:r w:rsidRPr="00BA025F">
              <w:rPr>
                <w:sz w:val="24"/>
                <w:szCs w:val="24"/>
              </w:rPr>
              <w:t xml:space="preserve">В том числе: </w:t>
            </w:r>
          </w:p>
        </w:tc>
        <w:tc>
          <w:tcPr>
            <w:tcW w:w="1524" w:type="dxa"/>
            <w:tcBorders>
              <w:top w:val="single" w:sz="4" w:space="0" w:color="000000"/>
              <w:left w:val="nil"/>
              <w:bottom w:val="single" w:sz="4" w:space="0" w:color="000000"/>
              <w:right w:val="single" w:sz="4" w:space="0" w:color="000000"/>
            </w:tcBorders>
          </w:tcPr>
          <w:p w:rsidR="00D926A2" w:rsidRPr="00BA025F" w:rsidRDefault="00D926A2" w:rsidP="00D926A2">
            <w:pPr>
              <w:spacing w:after="160" w:line="259" w:lineRule="auto"/>
              <w:rPr>
                <w:sz w:val="24"/>
                <w:szCs w:val="24"/>
              </w:rPr>
            </w:pPr>
          </w:p>
        </w:tc>
      </w:tr>
      <w:tr w:rsidR="00D926A2" w:rsidRPr="00BA025F" w:rsidTr="00D926A2">
        <w:trPr>
          <w:trHeight w:val="562"/>
        </w:trPr>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Контрольные работы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Развитие речи </w:t>
            </w:r>
          </w:p>
        </w:tc>
      </w:tr>
      <w:tr w:rsidR="00D926A2" w:rsidRPr="00BA025F" w:rsidTr="00D926A2">
        <w:trPr>
          <w:trHeight w:val="564"/>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Язык и общение </w:t>
            </w:r>
          </w:p>
          <w:p w:rsidR="00D926A2" w:rsidRPr="00BA025F" w:rsidRDefault="00D926A2" w:rsidP="00D926A2">
            <w:pPr>
              <w:spacing w:line="259" w:lineRule="auto"/>
              <w:rPr>
                <w:sz w:val="24"/>
                <w:szCs w:val="24"/>
              </w:rPr>
            </w:pPr>
            <w:r w:rsidRPr="00BA025F">
              <w:rPr>
                <w:sz w:val="24"/>
                <w:szCs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Вспоминаем, повторяем,  изучаем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20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Синтаксис. Пунктуация. 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30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7 </w:t>
            </w:r>
          </w:p>
        </w:tc>
      </w:tr>
      <w:tr w:rsidR="00D926A2" w:rsidRPr="00BA025F" w:rsidTr="00D926A2">
        <w:trPr>
          <w:trHeight w:val="838"/>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after="22" w:line="259" w:lineRule="auto"/>
              <w:rPr>
                <w:sz w:val="24"/>
                <w:szCs w:val="24"/>
              </w:rPr>
            </w:pPr>
            <w:r w:rsidRPr="00BA025F">
              <w:rPr>
                <w:sz w:val="24"/>
                <w:szCs w:val="24"/>
              </w:rPr>
              <w:t xml:space="preserve">Фонетика. Орфоэпия. </w:t>
            </w:r>
          </w:p>
          <w:p w:rsidR="00D926A2" w:rsidRPr="00BA025F" w:rsidRDefault="00D926A2" w:rsidP="00D926A2">
            <w:pPr>
              <w:spacing w:after="22" w:line="259" w:lineRule="auto"/>
              <w:rPr>
                <w:sz w:val="24"/>
                <w:szCs w:val="24"/>
              </w:rPr>
            </w:pPr>
            <w:r w:rsidRPr="00BA025F">
              <w:rPr>
                <w:sz w:val="24"/>
                <w:szCs w:val="24"/>
              </w:rPr>
              <w:t xml:space="preserve">Графика. Орфография. </w:t>
            </w:r>
          </w:p>
          <w:p w:rsidR="00D926A2" w:rsidRPr="00BA025F" w:rsidRDefault="00D926A2" w:rsidP="00D926A2">
            <w:pPr>
              <w:spacing w:line="259" w:lineRule="auto"/>
              <w:rPr>
                <w:sz w:val="24"/>
                <w:szCs w:val="24"/>
              </w:rPr>
            </w:pPr>
            <w:r w:rsidRPr="00BA025F">
              <w:rPr>
                <w:sz w:val="24"/>
                <w:szCs w:val="24"/>
              </w:rPr>
              <w:t xml:space="preserve">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15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after="21" w:line="259" w:lineRule="auto"/>
              <w:rPr>
                <w:sz w:val="24"/>
                <w:szCs w:val="24"/>
              </w:rPr>
            </w:pPr>
            <w:r w:rsidRPr="00BA025F">
              <w:rPr>
                <w:sz w:val="24"/>
                <w:szCs w:val="24"/>
              </w:rPr>
              <w:t xml:space="preserve">Лексика. </w:t>
            </w:r>
          </w:p>
          <w:p w:rsidR="00D926A2" w:rsidRPr="00BA025F" w:rsidRDefault="00D926A2" w:rsidP="00D926A2">
            <w:pPr>
              <w:spacing w:line="259" w:lineRule="auto"/>
              <w:rPr>
                <w:sz w:val="24"/>
                <w:szCs w:val="24"/>
              </w:rPr>
            </w:pPr>
            <w:r w:rsidRPr="00BA025F">
              <w:rPr>
                <w:sz w:val="24"/>
                <w:szCs w:val="24"/>
              </w:rPr>
              <w:t xml:space="preserve">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Морфемика. Орфография. 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22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4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Имя существительное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4 </w:t>
            </w:r>
          </w:p>
        </w:tc>
      </w:tr>
      <w:tr w:rsidR="00D926A2" w:rsidRPr="00BA025F" w:rsidTr="00D926A2">
        <w:trPr>
          <w:trHeight w:val="288"/>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Имя прилагательное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4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Глагол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35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6 </w:t>
            </w:r>
          </w:p>
        </w:tc>
      </w:tr>
      <w:tr w:rsidR="00D926A2" w:rsidRPr="00BA025F" w:rsidTr="00D926A2">
        <w:trPr>
          <w:trHeight w:val="838"/>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right="342"/>
              <w:rPr>
                <w:sz w:val="24"/>
                <w:szCs w:val="24"/>
              </w:rPr>
            </w:pPr>
            <w:r w:rsidRPr="00BA025F">
              <w:rPr>
                <w:sz w:val="24"/>
                <w:szCs w:val="24"/>
              </w:rPr>
              <w:t xml:space="preserve">Повторение и систематизация изученного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Итого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b/>
                <w:sz w:val="24"/>
                <w:szCs w:val="24"/>
              </w:rPr>
              <w:t xml:space="preserve">175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7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36 </w:t>
            </w:r>
          </w:p>
        </w:tc>
      </w:tr>
    </w:tbl>
    <w:p w:rsidR="00D926A2" w:rsidRPr="00BA025F" w:rsidRDefault="00D926A2" w:rsidP="00D926A2">
      <w:pPr>
        <w:spacing w:after="18" w:line="259" w:lineRule="auto"/>
        <w:rPr>
          <w:sz w:val="24"/>
          <w:szCs w:val="24"/>
        </w:rPr>
      </w:pPr>
      <w:r w:rsidRPr="00BA025F">
        <w:rPr>
          <w:sz w:val="24"/>
          <w:szCs w:val="24"/>
        </w:rPr>
        <w:t xml:space="preserve"> </w:t>
      </w:r>
    </w:p>
    <w:p w:rsidR="00D926A2" w:rsidRPr="00BA025F" w:rsidRDefault="00D926A2" w:rsidP="00CD37C1">
      <w:pPr>
        <w:widowControl/>
        <w:numPr>
          <w:ilvl w:val="3"/>
          <w:numId w:val="284"/>
        </w:numPr>
        <w:autoSpaceDE/>
        <w:autoSpaceDN/>
        <w:spacing w:after="5" w:line="268" w:lineRule="auto"/>
        <w:ind w:right="1163" w:hanging="180"/>
        <w:jc w:val="center"/>
        <w:rPr>
          <w:sz w:val="24"/>
          <w:szCs w:val="24"/>
        </w:rPr>
      </w:pPr>
      <w:r w:rsidRPr="00BA025F">
        <w:rPr>
          <w:b/>
          <w:sz w:val="24"/>
          <w:szCs w:val="24"/>
        </w:rPr>
        <w:t xml:space="preserve">класс </w:t>
      </w:r>
    </w:p>
    <w:tbl>
      <w:tblPr>
        <w:tblW w:w="9573" w:type="dxa"/>
        <w:tblInd w:w="703" w:type="dxa"/>
        <w:tblCellMar>
          <w:top w:w="7" w:type="dxa"/>
          <w:right w:w="49" w:type="dxa"/>
        </w:tblCellMar>
        <w:tblLook w:val="04A0" w:firstRow="1" w:lastRow="0" w:firstColumn="1" w:lastColumn="0" w:noHBand="0" w:noVBand="1"/>
      </w:tblPr>
      <w:tblGrid>
        <w:gridCol w:w="1101"/>
        <w:gridCol w:w="3404"/>
        <w:gridCol w:w="1700"/>
        <w:gridCol w:w="1844"/>
        <w:gridCol w:w="1524"/>
      </w:tblGrid>
      <w:tr w:rsidR="00D926A2" w:rsidRPr="00BA025F" w:rsidTr="00D926A2">
        <w:trPr>
          <w:trHeight w:val="286"/>
        </w:trPr>
        <w:tc>
          <w:tcPr>
            <w:tcW w:w="1102"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 п/п </w:t>
            </w:r>
          </w:p>
        </w:tc>
        <w:tc>
          <w:tcPr>
            <w:tcW w:w="3404"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Раздел  </w:t>
            </w:r>
          </w:p>
        </w:tc>
        <w:tc>
          <w:tcPr>
            <w:tcW w:w="1700"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Количество часов </w:t>
            </w:r>
          </w:p>
        </w:tc>
        <w:tc>
          <w:tcPr>
            <w:tcW w:w="1844" w:type="dxa"/>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2"/>
              <w:rPr>
                <w:sz w:val="24"/>
                <w:szCs w:val="24"/>
              </w:rPr>
            </w:pPr>
            <w:r w:rsidRPr="00BA025F">
              <w:rPr>
                <w:sz w:val="24"/>
                <w:szCs w:val="24"/>
              </w:rPr>
              <w:t xml:space="preserve">В том числе: </w:t>
            </w:r>
          </w:p>
        </w:tc>
        <w:tc>
          <w:tcPr>
            <w:tcW w:w="1524" w:type="dxa"/>
            <w:tcBorders>
              <w:top w:val="single" w:sz="4" w:space="0" w:color="000000"/>
              <w:left w:val="nil"/>
              <w:bottom w:val="single" w:sz="4" w:space="0" w:color="000000"/>
              <w:right w:val="single" w:sz="4" w:space="0" w:color="000000"/>
            </w:tcBorders>
          </w:tcPr>
          <w:p w:rsidR="00D926A2" w:rsidRPr="00BA025F" w:rsidRDefault="00D926A2" w:rsidP="00D926A2">
            <w:pPr>
              <w:spacing w:after="160" w:line="259" w:lineRule="auto"/>
              <w:rPr>
                <w:sz w:val="24"/>
                <w:szCs w:val="24"/>
              </w:rPr>
            </w:pPr>
          </w:p>
        </w:tc>
      </w:tr>
      <w:tr w:rsidR="00D926A2" w:rsidRPr="00BA025F" w:rsidTr="00D926A2">
        <w:trPr>
          <w:trHeight w:val="564"/>
        </w:trPr>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Контрольные работы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Развитие речи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Язык. Речь. Общение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after="19" w:line="259" w:lineRule="auto"/>
              <w:rPr>
                <w:sz w:val="24"/>
                <w:szCs w:val="24"/>
              </w:rPr>
            </w:pPr>
            <w:r w:rsidRPr="00BA025F">
              <w:rPr>
                <w:sz w:val="24"/>
                <w:szCs w:val="24"/>
              </w:rPr>
              <w:t xml:space="preserve">Повторение изученного в 5 </w:t>
            </w:r>
          </w:p>
          <w:p w:rsidR="00D926A2" w:rsidRPr="00BA025F" w:rsidRDefault="00D926A2" w:rsidP="00D926A2">
            <w:pPr>
              <w:spacing w:line="259" w:lineRule="auto"/>
              <w:rPr>
                <w:sz w:val="24"/>
                <w:szCs w:val="24"/>
              </w:rPr>
            </w:pPr>
            <w:r w:rsidRPr="00BA025F">
              <w:rPr>
                <w:sz w:val="24"/>
                <w:szCs w:val="24"/>
              </w:rPr>
              <w:t xml:space="preserve">классе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Текст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Лексика. 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Фразеология. 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after="22" w:line="259" w:lineRule="auto"/>
              <w:rPr>
                <w:sz w:val="24"/>
                <w:szCs w:val="24"/>
              </w:rPr>
            </w:pPr>
            <w:r w:rsidRPr="00BA025F">
              <w:rPr>
                <w:sz w:val="24"/>
                <w:szCs w:val="24"/>
              </w:rPr>
              <w:t xml:space="preserve">Словообразование. </w:t>
            </w:r>
          </w:p>
          <w:p w:rsidR="00D926A2" w:rsidRPr="00BA025F" w:rsidRDefault="00D926A2" w:rsidP="00D926A2">
            <w:pPr>
              <w:spacing w:line="259" w:lineRule="auto"/>
              <w:rPr>
                <w:sz w:val="24"/>
                <w:szCs w:val="24"/>
              </w:rPr>
            </w:pPr>
            <w:r w:rsidRPr="00BA025F">
              <w:rPr>
                <w:sz w:val="24"/>
                <w:szCs w:val="24"/>
              </w:rPr>
              <w:t xml:space="preserve">Орфография. 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35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4 </w:t>
            </w:r>
          </w:p>
        </w:tc>
      </w:tr>
      <w:tr w:rsidR="00D926A2" w:rsidRPr="00BA025F" w:rsidTr="00D926A2">
        <w:trPr>
          <w:trHeight w:val="289"/>
        </w:trPr>
        <w:tc>
          <w:tcPr>
            <w:tcW w:w="6205" w:type="dxa"/>
            <w:gridSpan w:val="3"/>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3"/>
              <w:rPr>
                <w:sz w:val="24"/>
                <w:szCs w:val="24"/>
              </w:rPr>
            </w:pPr>
            <w:r w:rsidRPr="00BA025F">
              <w:rPr>
                <w:sz w:val="24"/>
                <w:szCs w:val="24"/>
              </w:rPr>
              <w:t xml:space="preserve">Морфология. Орфография. Культура речи </w:t>
            </w:r>
          </w:p>
        </w:tc>
        <w:tc>
          <w:tcPr>
            <w:tcW w:w="1844" w:type="dxa"/>
            <w:tcBorders>
              <w:top w:val="single" w:sz="4" w:space="0" w:color="000000"/>
              <w:left w:val="nil"/>
              <w:bottom w:val="single" w:sz="4" w:space="0" w:color="000000"/>
              <w:right w:val="nil"/>
            </w:tcBorders>
            <w:vAlign w:val="center"/>
          </w:tcPr>
          <w:p w:rsidR="00D926A2" w:rsidRPr="00BA025F" w:rsidRDefault="00D926A2" w:rsidP="00D926A2">
            <w:pPr>
              <w:spacing w:after="160" w:line="259" w:lineRule="auto"/>
              <w:rPr>
                <w:sz w:val="24"/>
                <w:szCs w:val="24"/>
              </w:rPr>
            </w:pPr>
          </w:p>
        </w:tc>
        <w:tc>
          <w:tcPr>
            <w:tcW w:w="1524" w:type="dxa"/>
            <w:tcBorders>
              <w:top w:val="single" w:sz="4" w:space="0" w:color="000000"/>
              <w:left w:val="nil"/>
              <w:bottom w:val="single" w:sz="4" w:space="0" w:color="000000"/>
              <w:right w:val="single" w:sz="4" w:space="0" w:color="000000"/>
            </w:tcBorders>
          </w:tcPr>
          <w:p w:rsidR="00D926A2" w:rsidRPr="00BA025F" w:rsidRDefault="00D926A2" w:rsidP="00D926A2">
            <w:pPr>
              <w:spacing w:after="160" w:line="259" w:lineRule="auto"/>
              <w:rPr>
                <w:sz w:val="24"/>
                <w:szCs w:val="24"/>
              </w:rPr>
            </w:pP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Имя существительное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25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Имя прилагательное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25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Имя числительное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18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Местоимение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26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Глагол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36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6 </w:t>
            </w:r>
          </w:p>
        </w:tc>
      </w:tr>
      <w:tr w:rsidR="00D926A2" w:rsidRPr="00BA025F" w:rsidTr="00D926A2">
        <w:trPr>
          <w:trHeight w:val="840"/>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78" w:lineRule="auto"/>
              <w:rPr>
                <w:sz w:val="24"/>
                <w:szCs w:val="24"/>
              </w:rPr>
            </w:pPr>
            <w:r w:rsidRPr="00BA025F">
              <w:rPr>
                <w:sz w:val="24"/>
                <w:szCs w:val="24"/>
              </w:rPr>
              <w:t xml:space="preserve">Повторение и систематизация изученного в 5-6 классах. </w:t>
            </w:r>
          </w:p>
          <w:p w:rsidR="00D926A2" w:rsidRPr="00BA025F" w:rsidRDefault="00D926A2" w:rsidP="00D926A2">
            <w:pPr>
              <w:spacing w:line="259" w:lineRule="auto"/>
              <w:rPr>
                <w:sz w:val="24"/>
                <w:szCs w:val="24"/>
              </w:rPr>
            </w:pPr>
            <w:r w:rsidRPr="00BA025F">
              <w:rPr>
                <w:sz w:val="24"/>
                <w:szCs w:val="24"/>
              </w:rPr>
              <w:t xml:space="preserve">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b/>
                <w:sz w:val="24"/>
                <w:szCs w:val="24"/>
              </w:rPr>
              <w:t xml:space="preserve">Итого: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b/>
                <w:sz w:val="24"/>
                <w:szCs w:val="24"/>
              </w:rPr>
              <w:t xml:space="preserve">210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8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31 </w:t>
            </w:r>
          </w:p>
        </w:tc>
      </w:tr>
    </w:tbl>
    <w:p w:rsidR="00D926A2" w:rsidRPr="00BA025F" w:rsidRDefault="00D926A2" w:rsidP="00D926A2">
      <w:pPr>
        <w:spacing w:after="17" w:line="259" w:lineRule="auto"/>
        <w:rPr>
          <w:sz w:val="24"/>
          <w:szCs w:val="24"/>
        </w:rPr>
      </w:pPr>
      <w:r w:rsidRPr="00BA025F">
        <w:rPr>
          <w:sz w:val="24"/>
          <w:szCs w:val="24"/>
        </w:rPr>
        <w:t xml:space="preserve"> </w:t>
      </w:r>
    </w:p>
    <w:p w:rsidR="00D926A2" w:rsidRPr="00BA025F" w:rsidRDefault="00D926A2" w:rsidP="00CD37C1">
      <w:pPr>
        <w:widowControl/>
        <w:numPr>
          <w:ilvl w:val="3"/>
          <w:numId w:val="284"/>
        </w:numPr>
        <w:autoSpaceDE/>
        <w:autoSpaceDN/>
        <w:spacing w:after="5" w:line="268" w:lineRule="auto"/>
        <w:ind w:right="1163" w:hanging="180"/>
        <w:jc w:val="center"/>
        <w:rPr>
          <w:sz w:val="24"/>
          <w:szCs w:val="24"/>
        </w:rPr>
      </w:pPr>
      <w:r w:rsidRPr="00BA025F">
        <w:rPr>
          <w:b/>
          <w:sz w:val="24"/>
          <w:szCs w:val="24"/>
        </w:rPr>
        <w:t xml:space="preserve">класс </w:t>
      </w:r>
    </w:p>
    <w:tbl>
      <w:tblPr>
        <w:tblW w:w="9573" w:type="dxa"/>
        <w:tblInd w:w="708" w:type="dxa"/>
        <w:tblCellMar>
          <w:top w:w="7" w:type="dxa"/>
          <w:right w:w="48" w:type="dxa"/>
        </w:tblCellMar>
        <w:tblLook w:val="04A0" w:firstRow="1" w:lastRow="0" w:firstColumn="1" w:lastColumn="0" w:noHBand="0" w:noVBand="1"/>
      </w:tblPr>
      <w:tblGrid>
        <w:gridCol w:w="1101"/>
        <w:gridCol w:w="3404"/>
        <w:gridCol w:w="1700"/>
        <w:gridCol w:w="1844"/>
        <w:gridCol w:w="1524"/>
      </w:tblGrid>
      <w:tr w:rsidR="00D926A2" w:rsidRPr="00BA025F" w:rsidTr="00D926A2">
        <w:trPr>
          <w:trHeight w:val="286"/>
        </w:trPr>
        <w:tc>
          <w:tcPr>
            <w:tcW w:w="1102"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 п/п </w:t>
            </w:r>
          </w:p>
        </w:tc>
        <w:tc>
          <w:tcPr>
            <w:tcW w:w="3404"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Раздел  </w:t>
            </w:r>
          </w:p>
        </w:tc>
        <w:tc>
          <w:tcPr>
            <w:tcW w:w="1700"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Количество часов </w:t>
            </w:r>
          </w:p>
        </w:tc>
        <w:tc>
          <w:tcPr>
            <w:tcW w:w="1844" w:type="dxa"/>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2"/>
              <w:rPr>
                <w:sz w:val="24"/>
                <w:szCs w:val="24"/>
              </w:rPr>
            </w:pPr>
            <w:r w:rsidRPr="00BA025F">
              <w:rPr>
                <w:sz w:val="24"/>
                <w:szCs w:val="24"/>
              </w:rPr>
              <w:t xml:space="preserve">В том числе: </w:t>
            </w:r>
          </w:p>
        </w:tc>
        <w:tc>
          <w:tcPr>
            <w:tcW w:w="1524" w:type="dxa"/>
            <w:tcBorders>
              <w:top w:val="single" w:sz="4" w:space="0" w:color="000000"/>
              <w:left w:val="nil"/>
              <w:bottom w:val="single" w:sz="4" w:space="0" w:color="000000"/>
              <w:right w:val="single" w:sz="4" w:space="0" w:color="000000"/>
            </w:tcBorders>
          </w:tcPr>
          <w:p w:rsidR="00D926A2" w:rsidRPr="00BA025F" w:rsidRDefault="00D926A2" w:rsidP="00D926A2">
            <w:pPr>
              <w:spacing w:after="160" w:line="259" w:lineRule="auto"/>
              <w:rPr>
                <w:sz w:val="24"/>
                <w:szCs w:val="24"/>
              </w:rPr>
            </w:pPr>
          </w:p>
        </w:tc>
      </w:tr>
      <w:tr w:rsidR="00D926A2" w:rsidRPr="00BA025F" w:rsidTr="00D926A2">
        <w:trPr>
          <w:trHeight w:val="562"/>
        </w:trPr>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Контрольные работы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Развитие речи </w:t>
            </w:r>
          </w:p>
        </w:tc>
      </w:tr>
      <w:tr w:rsidR="00D926A2" w:rsidRPr="00BA025F" w:rsidTr="00D926A2">
        <w:trPr>
          <w:trHeight w:val="564"/>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tabs>
                <w:tab w:val="center" w:pos="1842"/>
                <w:tab w:val="right" w:pos="3248"/>
              </w:tabs>
              <w:spacing w:after="28" w:line="259" w:lineRule="auto"/>
              <w:rPr>
                <w:sz w:val="24"/>
                <w:szCs w:val="24"/>
              </w:rPr>
            </w:pPr>
            <w:r w:rsidRPr="00BA025F">
              <w:rPr>
                <w:sz w:val="24"/>
                <w:szCs w:val="24"/>
              </w:rPr>
              <w:t xml:space="preserve">Русский </w:t>
            </w:r>
            <w:r w:rsidRPr="00BA025F">
              <w:rPr>
                <w:sz w:val="24"/>
                <w:szCs w:val="24"/>
              </w:rPr>
              <w:tab/>
              <w:t xml:space="preserve">язык </w:t>
            </w:r>
            <w:r w:rsidRPr="00BA025F">
              <w:rPr>
                <w:sz w:val="24"/>
                <w:szCs w:val="24"/>
              </w:rPr>
              <w:tab/>
              <w:t xml:space="preserve">как </w:t>
            </w:r>
          </w:p>
          <w:p w:rsidR="00D926A2" w:rsidRPr="00BA025F" w:rsidRDefault="00D926A2" w:rsidP="00D926A2">
            <w:pPr>
              <w:spacing w:line="259" w:lineRule="auto"/>
              <w:rPr>
                <w:sz w:val="24"/>
                <w:szCs w:val="24"/>
              </w:rPr>
            </w:pPr>
            <w:r w:rsidRPr="00BA025F">
              <w:rPr>
                <w:sz w:val="24"/>
                <w:szCs w:val="24"/>
              </w:rPr>
              <w:t xml:space="preserve">развивающееся явление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Повторение изученного в 5-6 классах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Тексты и стили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286"/>
        </w:trPr>
        <w:tc>
          <w:tcPr>
            <w:tcW w:w="6205" w:type="dxa"/>
            <w:gridSpan w:val="3"/>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3"/>
              <w:rPr>
                <w:sz w:val="24"/>
                <w:szCs w:val="24"/>
              </w:rPr>
            </w:pPr>
            <w:r w:rsidRPr="00BA025F">
              <w:rPr>
                <w:sz w:val="24"/>
                <w:szCs w:val="24"/>
              </w:rPr>
              <w:t xml:space="preserve">Морфология. Орфография. Культура речи </w:t>
            </w:r>
          </w:p>
        </w:tc>
        <w:tc>
          <w:tcPr>
            <w:tcW w:w="1844" w:type="dxa"/>
            <w:tcBorders>
              <w:top w:val="single" w:sz="4" w:space="0" w:color="000000"/>
              <w:left w:val="nil"/>
              <w:bottom w:val="single" w:sz="4" w:space="0" w:color="000000"/>
              <w:right w:val="nil"/>
            </w:tcBorders>
          </w:tcPr>
          <w:p w:rsidR="00D926A2" w:rsidRPr="00BA025F" w:rsidRDefault="00D926A2" w:rsidP="00D926A2">
            <w:pPr>
              <w:spacing w:after="160" w:line="259" w:lineRule="auto"/>
              <w:rPr>
                <w:sz w:val="24"/>
                <w:szCs w:val="24"/>
              </w:rPr>
            </w:pPr>
          </w:p>
        </w:tc>
        <w:tc>
          <w:tcPr>
            <w:tcW w:w="1524" w:type="dxa"/>
            <w:tcBorders>
              <w:top w:val="single" w:sz="4" w:space="0" w:color="000000"/>
              <w:left w:val="nil"/>
              <w:bottom w:val="single" w:sz="4" w:space="0" w:color="000000"/>
              <w:right w:val="single" w:sz="4" w:space="0" w:color="000000"/>
            </w:tcBorders>
          </w:tcPr>
          <w:p w:rsidR="00D926A2" w:rsidRPr="00BA025F" w:rsidRDefault="00D926A2" w:rsidP="00D926A2">
            <w:pPr>
              <w:spacing w:after="160" w:line="259" w:lineRule="auto"/>
              <w:rPr>
                <w:sz w:val="24"/>
                <w:szCs w:val="24"/>
              </w:rPr>
            </w:pP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Причастие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33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7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Деепричастие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288"/>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Наречие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9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Категория состояния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tabs>
                <w:tab w:val="right" w:pos="3248"/>
              </w:tabs>
              <w:spacing w:after="29" w:line="259" w:lineRule="auto"/>
              <w:rPr>
                <w:sz w:val="24"/>
                <w:szCs w:val="24"/>
              </w:rPr>
            </w:pPr>
            <w:r w:rsidRPr="00BA025F">
              <w:rPr>
                <w:sz w:val="24"/>
                <w:szCs w:val="24"/>
              </w:rPr>
              <w:t xml:space="preserve">Самостоятельные </w:t>
            </w:r>
            <w:r w:rsidRPr="00BA025F">
              <w:rPr>
                <w:sz w:val="24"/>
                <w:szCs w:val="24"/>
              </w:rPr>
              <w:tab/>
              <w:t xml:space="preserve">и </w:t>
            </w:r>
          </w:p>
          <w:p w:rsidR="00D926A2" w:rsidRPr="00BA025F" w:rsidRDefault="00D926A2" w:rsidP="00D926A2">
            <w:pPr>
              <w:spacing w:line="259" w:lineRule="auto"/>
              <w:rPr>
                <w:sz w:val="24"/>
                <w:szCs w:val="24"/>
              </w:rPr>
            </w:pPr>
            <w:r w:rsidRPr="00BA025F">
              <w:rPr>
                <w:sz w:val="24"/>
                <w:szCs w:val="24"/>
              </w:rPr>
              <w:t xml:space="preserve">служебные части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Предлог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10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Союз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11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Частица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12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Междометие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564"/>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13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Повторение и систематизация изученного в 5-7 классах.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10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3"/>
              <w:rPr>
                <w:sz w:val="24"/>
                <w:szCs w:val="24"/>
              </w:rPr>
            </w:pPr>
            <w:r w:rsidRPr="00BA025F">
              <w:rPr>
                <w:sz w:val="24"/>
                <w:szCs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b/>
                <w:sz w:val="24"/>
                <w:szCs w:val="24"/>
              </w:rPr>
              <w:t xml:space="preserve">Итого: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b/>
                <w:sz w:val="24"/>
                <w:szCs w:val="24"/>
              </w:rPr>
              <w:t xml:space="preserve">140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9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24 </w:t>
            </w:r>
          </w:p>
        </w:tc>
      </w:tr>
    </w:tbl>
    <w:p w:rsidR="00D926A2" w:rsidRPr="00BA025F" w:rsidRDefault="00D926A2" w:rsidP="00D926A2">
      <w:pPr>
        <w:spacing w:after="17" w:line="259" w:lineRule="auto"/>
        <w:rPr>
          <w:sz w:val="24"/>
          <w:szCs w:val="24"/>
        </w:rPr>
      </w:pPr>
      <w:r w:rsidRPr="00BA025F">
        <w:rPr>
          <w:sz w:val="24"/>
          <w:szCs w:val="24"/>
        </w:rPr>
        <w:t xml:space="preserve"> </w:t>
      </w:r>
    </w:p>
    <w:p w:rsidR="00D926A2" w:rsidRPr="00BA025F" w:rsidRDefault="00D926A2" w:rsidP="00CD37C1">
      <w:pPr>
        <w:widowControl/>
        <w:numPr>
          <w:ilvl w:val="3"/>
          <w:numId w:val="284"/>
        </w:numPr>
        <w:autoSpaceDE/>
        <w:autoSpaceDN/>
        <w:spacing w:after="3" w:line="259" w:lineRule="auto"/>
        <w:ind w:right="1163" w:hanging="180"/>
        <w:jc w:val="center"/>
        <w:rPr>
          <w:sz w:val="24"/>
          <w:szCs w:val="24"/>
        </w:rPr>
      </w:pPr>
      <w:r w:rsidRPr="00BA025F">
        <w:rPr>
          <w:b/>
          <w:sz w:val="24"/>
          <w:szCs w:val="24"/>
        </w:rPr>
        <w:t xml:space="preserve">класс </w:t>
      </w:r>
    </w:p>
    <w:tbl>
      <w:tblPr>
        <w:tblW w:w="9573" w:type="dxa"/>
        <w:tblInd w:w="595" w:type="dxa"/>
        <w:tblCellMar>
          <w:top w:w="7" w:type="dxa"/>
          <w:right w:w="49" w:type="dxa"/>
        </w:tblCellMar>
        <w:tblLook w:val="04A0" w:firstRow="1" w:lastRow="0" w:firstColumn="1" w:lastColumn="0" w:noHBand="0" w:noVBand="1"/>
      </w:tblPr>
      <w:tblGrid>
        <w:gridCol w:w="1101"/>
        <w:gridCol w:w="2351"/>
        <w:gridCol w:w="1053"/>
        <w:gridCol w:w="1700"/>
        <w:gridCol w:w="1844"/>
        <w:gridCol w:w="1524"/>
      </w:tblGrid>
      <w:tr w:rsidR="00D926A2" w:rsidRPr="00BA025F" w:rsidTr="00D926A2">
        <w:trPr>
          <w:trHeight w:val="286"/>
        </w:trPr>
        <w:tc>
          <w:tcPr>
            <w:tcW w:w="1102"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 п/п </w:t>
            </w:r>
          </w:p>
        </w:tc>
        <w:tc>
          <w:tcPr>
            <w:tcW w:w="3404" w:type="dxa"/>
            <w:gridSpan w:val="2"/>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Раздел  </w:t>
            </w:r>
          </w:p>
        </w:tc>
        <w:tc>
          <w:tcPr>
            <w:tcW w:w="1700"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Количество часов </w:t>
            </w:r>
          </w:p>
        </w:tc>
        <w:tc>
          <w:tcPr>
            <w:tcW w:w="1844" w:type="dxa"/>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110"/>
              <w:rPr>
                <w:sz w:val="24"/>
                <w:szCs w:val="24"/>
              </w:rPr>
            </w:pPr>
            <w:r w:rsidRPr="00BA025F">
              <w:rPr>
                <w:sz w:val="24"/>
                <w:szCs w:val="24"/>
              </w:rPr>
              <w:t xml:space="preserve">В том числе: </w:t>
            </w:r>
          </w:p>
        </w:tc>
        <w:tc>
          <w:tcPr>
            <w:tcW w:w="1524" w:type="dxa"/>
            <w:tcBorders>
              <w:top w:val="single" w:sz="4" w:space="0" w:color="000000"/>
              <w:left w:val="nil"/>
              <w:bottom w:val="single" w:sz="4" w:space="0" w:color="000000"/>
              <w:right w:val="single" w:sz="4" w:space="0" w:color="000000"/>
            </w:tcBorders>
          </w:tcPr>
          <w:p w:rsidR="00D926A2" w:rsidRPr="00BA025F" w:rsidRDefault="00D926A2" w:rsidP="00D926A2">
            <w:pPr>
              <w:spacing w:after="160" w:line="259" w:lineRule="auto"/>
              <w:rPr>
                <w:sz w:val="24"/>
                <w:szCs w:val="24"/>
              </w:rPr>
            </w:pPr>
          </w:p>
        </w:tc>
      </w:tr>
      <w:tr w:rsidR="00D926A2" w:rsidRPr="00BA025F" w:rsidTr="00D926A2">
        <w:trPr>
          <w:trHeight w:val="562"/>
        </w:trPr>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gridSpan w:val="2"/>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Контрольные работы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Развитие речи </w:t>
            </w:r>
          </w:p>
        </w:tc>
      </w:tr>
      <w:tr w:rsidR="00D926A2" w:rsidRPr="00BA025F" w:rsidTr="00D926A2">
        <w:trPr>
          <w:trHeight w:val="838"/>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3404" w:type="dxa"/>
            <w:gridSpan w:val="2"/>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75" w:lineRule="auto"/>
              <w:ind w:left="108"/>
              <w:rPr>
                <w:sz w:val="24"/>
                <w:szCs w:val="24"/>
              </w:rPr>
            </w:pPr>
            <w:r w:rsidRPr="00BA025F">
              <w:rPr>
                <w:sz w:val="24"/>
                <w:szCs w:val="24"/>
              </w:rPr>
              <w:t xml:space="preserve">Русский язык в современном мире  </w:t>
            </w:r>
          </w:p>
          <w:p w:rsidR="00D926A2" w:rsidRPr="00BA025F" w:rsidRDefault="00D926A2" w:rsidP="00D926A2">
            <w:pPr>
              <w:spacing w:line="259" w:lineRule="auto"/>
              <w:ind w:left="108"/>
              <w:rPr>
                <w:sz w:val="24"/>
                <w:szCs w:val="24"/>
              </w:rPr>
            </w:pPr>
            <w:r w:rsidRPr="00BA025F">
              <w:rPr>
                <w:sz w:val="24"/>
                <w:szCs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 </w:t>
            </w:r>
          </w:p>
        </w:tc>
      </w:tr>
      <w:tr w:rsidR="00D926A2" w:rsidRPr="00BA025F" w:rsidTr="00D926A2">
        <w:trPr>
          <w:trHeight w:val="564"/>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2 </w:t>
            </w:r>
          </w:p>
        </w:tc>
        <w:tc>
          <w:tcPr>
            <w:tcW w:w="3404" w:type="dxa"/>
            <w:gridSpan w:val="2"/>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Повторение  изученного в 5— 7 классах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2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3 </w:t>
            </w:r>
          </w:p>
        </w:tc>
        <w:tc>
          <w:tcPr>
            <w:tcW w:w="3404" w:type="dxa"/>
            <w:gridSpan w:val="2"/>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tabs>
                <w:tab w:val="right" w:pos="3355"/>
              </w:tabs>
              <w:spacing w:after="28" w:line="259" w:lineRule="auto"/>
              <w:rPr>
                <w:sz w:val="24"/>
                <w:szCs w:val="24"/>
              </w:rPr>
            </w:pPr>
            <w:r w:rsidRPr="00BA025F">
              <w:rPr>
                <w:sz w:val="24"/>
                <w:szCs w:val="24"/>
              </w:rPr>
              <w:t xml:space="preserve">Синтаксис. </w:t>
            </w:r>
            <w:r w:rsidRPr="00BA025F">
              <w:rPr>
                <w:sz w:val="24"/>
                <w:szCs w:val="24"/>
              </w:rPr>
              <w:tab/>
              <w:t xml:space="preserve">Пунктуация. </w:t>
            </w:r>
          </w:p>
          <w:p w:rsidR="00D926A2" w:rsidRPr="00BA025F" w:rsidRDefault="00D926A2" w:rsidP="00D926A2">
            <w:pPr>
              <w:spacing w:line="259" w:lineRule="auto"/>
              <w:ind w:left="108"/>
              <w:rPr>
                <w:sz w:val="24"/>
                <w:szCs w:val="24"/>
              </w:rPr>
            </w:pPr>
            <w:r w:rsidRPr="00BA025F">
              <w:rPr>
                <w:sz w:val="24"/>
                <w:szCs w:val="24"/>
              </w:rPr>
              <w:t xml:space="preserve">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1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4 </w:t>
            </w:r>
          </w:p>
        </w:tc>
        <w:tc>
          <w:tcPr>
            <w:tcW w:w="3404" w:type="dxa"/>
            <w:gridSpan w:val="2"/>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Простое предложение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1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5 </w:t>
            </w:r>
          </w:p>
        </w:tc>
        <w:tc>
          <w:tcPr>
            <w:tcW w:w="3404" w:type="dxa"/>
            <w:gridSpan w:val="2"/>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Главные члены предложения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2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6 </w:t>
            </w:r>
          </w:p>
        </w:tc>
        <w:tc>
          <w:tcPr>
            <w:tcW w:w="3404" w:type="dxa"/>
            <w:gridSpan w:val="2"/>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tabs>
                <w:tab w:val="right" w:pos="3355"/>
              </w:tabs>
              <w:spacing w:after="28" w:line="259" w:lineRule="auto"/>
              <w:rPr>
                <w:sz w:val="24"/>
                <w:szCs w:val="24"/>
              </w:rPr>
            </w:pPr>
            <w:r w:rsidRPr="00BA025F">
              <w:rPr>
                <w:sz w:val="24"/>
                <w:szCs w:val="24"/>
              </w:rPr>
              <w:t xml:space="preserve">Второстепенные </w:t>
            </w:r>
            <w:r w:rsidRPr="00BA025F">
              <w:rPr>
                <w:sz w:val="24"/>
                <w:szCs w:val="24"/>
              </w:rPr>
              <w:tab/>
              <w:t xml:space="preserve">члены </w:t>
            </w:r>
          </w:p>
          <w:p w:rsidR="00D926A2" w:rsidRPr="00BA025F" w:rsidRDefault="00D926A2" w:rsidP="00D926A2">
            <w:pPr>
              <w:spacing w:line="259" w:lineRule="auto"/>
              <w:ind w:left="108"/>
              <w:rPr>
                <w:sz w:val="24"/>
                <w:szCs w:val="24"/>
              </w:rPr>
            </w:pPr>
            <w:r w:rsidRPr="00BA025F">
              <w:rPr>
                <w:sz w:val="24"/>
                <w:szCs w:val="24"/>
              </w:rPr>
              <w:t xml:space="preserve">предложения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7 </w:t>
            </w:r>
          </w:p>
        </w:tc>
        <w:tc>
          <w:tcPr>
            <w:tcW w:w="3404" w:type="dxa"/>
            <w:gridSpan w:val="2"/>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Односоставные предложения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11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2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8 </w:t>
            </w:r>
          </w:p>
        </w:tc>
        <w:tc>
          <w:tcPr>
            <w:tcW w:w="2351" w:type="dxa"/>
            <w:tcBorders>
              <w:top w:val="single" w:sz="4" w:space="0" w:color="000000"/>
              <w:left w:val="single" w:sz="4" w:space="0" w:color="000000"/>
              <w:bottom w:val="single" w:sz="4" w:space="0" w:color="000000"/>
              <w:right w:val="nil"/>
            </w:tcBorders>
          </w:tcPr>
          <w:p w:rsidR="00D926A2" w:rsidRPr="00BA025F" w:rsidRDefault="00D926A2" w:rsidP="00D926A2">
            <w:pPr>
              <w:tabs>
                <w:tab w:val="right" w:pos="2302"/>
              </w:tabs>
              <w:spacing w:after="28" w:line="259" w:lineRule="auto"/>
              <w:rPr>
                <w:sz w:val="24"/>
                <w:szCs w:val="24"/>
              </w:rPr>
            </w:pPr>
            <w:r w:rsidRPr="00BA025F">
              <w:rPr>
                <w:sz w:val="24"/>
                <w:szCs w:val="24"/>
              </w:rPr>
              <w:t xml:space="preserve">Простое </w:t>
            </w:r>
            <w:r w:rsidRPr="00BA025F">
              <w:rPr>
                <w:sz w:val="24"/>
                <w:szCs w:val="24"/>
              </w:rPr>
              <w:tab/>
              <w:t>осл</w:t>
            </w:r>
          </w:p>
          <w:p w:rsidR="00D926A2" w:rsidRPr="00BA025F" w:rsidRDefault="00D926A2" w:rsidP="00D926A2">
            <w:pPr>
              <w:spacing w:line="259" w:lineRule="auto"/>
              <w:ind w:left="108"/>
              <w:rPr>
                <w:sz w:val="24"/>
                <w:szCs w:val="24"/>
              </w:rPr>
            </w:pPr>
            <w:r w:rsidRPr="00BA025F">
              <w:rPr>
                <w:sz w:val="24"/>
                <w:szCs w:val="24"/>
              </w:rPr>
              <w:t xml:space="preserve">предложение </w:t>
            </w:r>
          </w:p>
        </w:tc>
        <w:tc>
          <w:tcPr>
            <w:tcW w:w="1053" w:type="dxa"/>
            <w:tcBorders>
              <w:top w:val="single" w:sz="4" w:space="0" w:color="000000"/>
              <w:left w:val="nil"/>
              <w:bottom w:val="single" w:sz="4" w:space="0" w:color="000000"/>
              <w:right w:val="single" w:sz="4" w:space="0" w:color="000000"/>
            </w:tcBorders>
          </w:tcPr>
          <w:p w:rsidR="00D926A2" w:rsidRPr="00BA025F" w:rsidRDefault="00D926A2" w:rsidP="00D926A2">
            <w:pPr>
              <w:spacing w:line="259" w:lineRule="auto"/>
              <w:ind w:left="-64"/>
              <w:rPr>
                <w:sz w:val="24"/>
                <w:szCs w:val="24"/>
              </w:rPr>
            </w:pPr>
            <w:r w:rsidRPr="00BA025F">
              <w:rPr>
                <w:sz w:val="24"/>
                <w:szCs w:val="24"/>
              </w:rPr>
              <w:t xml:space="preserve">ожнённое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 </w:t>
            </w:r>
          </w:p>
        </w:tc>
      </w:tr>
      <w:tr w:rsidR="00D926A2" w:rsidRPr="00BA025F" w:rsidTr="00D926A2">
        <w:trPr>
          <w:trHeight w:val="564"/>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9 </w:t>
            </w:r>
          </w:p>
        </w:tc>
        <w:tc>
          <w:tcPr>
            <w:tcW w:w="2351" w:type="dxa"/>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108"/>
              <w:rPr>
                <w:sz w:val="24"/>
                <w:szCs w:val="24"/>
              </w:rPr>
            </w:pPr>
            <w:r w:rsidRPr="00BA025F">
              <w:rPr>
                <w:sz w:val="24"/>
                <w:szCs w:val="24"/>
              </w:rPr>
              <w:t xml:space="preserve">Однородные предложения  </w:t>
            </w:r>
          </w:p>
        </w:tc>
        <w:tc>
          <w:tcPr>
            <w:tcW w:w="1053" w:type="dxa"/>
            <w:tcBorders>
              <w:top w:val="single" w:sz="4" w:space="0" w:color="000000"/>
              <w:left w:val="nil"/>
              <w:bottom w:val="single" w:sz="4" w:space="0" w:color="000000"/>
              <w:right w:val="single" w:sz="4" w:space="0" w:color="000000"/>
            </w:tcBorders>
          </w:tcPr>
          <w:p w:rsidR="00D926A2" w:rsidRPr="00BA025F" w:rsidRDefault="00D926A2" w:rsidP="00D926A2">
            <w:pPr>
              <w:spacing w:line="259" w:lineRule="auto"/>
              <w:ind w:right="60"/>
              <w:jc w:val="right"/>
              <w:rPr>
                <w:sz w:val="24"/>
                <w:szCs w:val="24"/>
              </w:rPr>
            </w:pPr>
            <w:r w:rsidRPr="00BA025F">
              <w:rPr>
                <w:sz w:val="24"/>
                <w:szCs w:val="24"/>
              </w:rPr>
              <w:t xml:space="preserve">члены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2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10 </w:t>
            </w:r>
          </w:p>
        </w:tc>
        <w:tc>
          <w:tcPr>
            <w:tcW w:w="2351" w:type="dxa"/>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108"/>
              <w:rPr>
                <w:sz w:val="24"/>
                <w:szCs w:val="24"/>
              </w:rPr>
            </w:pPr>
            <w:r w:rsidRPr="00BA025F">
              <w:rPr>
                <w:sz w:val="24"/>
                <w:szCs w:val="24"/>
              </w:rPr>
              <w:t xml:space="preserve">Обособленные предложения  </w:t>
            </w:r>
          </w:p>
        </w:tc>
        <w:tc>
          <w:tcPr>
            <w:tcW w:w="1053" w:type="dxa"/>
            <w:tcBorders>
              <w:top w:val="single" w:sz="4" w:space="0" w:color="000000"/>
              <w:left w:val="nil"/>
              <w:bottom w:val="single" w:sz="4" w:space="0" w:color="000000"/>
              <w:right w:val="single" w:sz="4" w:space="0" w:color="000000"/>
            </w:tcBorders>
          </w:tcPr>
          <w:p w:rsidR="00D926A2" w:rsidRPr="00BA025F" w:rsidRDefault="00D926A2" w:rsidP="00D926A2">
            <w:pPr>
              <w:spacing w:line="259" w:lineRule="auto"/>
              <w:ind w:right="62"/>
              <w:jc w:val="right"/>
              <w:rPr>
                <w:sz w:val="24"/>
                <w:szCs w:val="24"/>
              </w:rPr>
            </w:pPr>
            <w:r w:rsidRPr="00BA025F">
              <w:rPr>
                <w:sz w:val="24"/>
                <w:szCs w:val="24"/>
              </w:rPr>
              <w:t xml:space="preserve">члены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20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11 </w:t>
            </w:r>
          </w:p>
        </w:tc>
        <w:tc>
          <w:tcPr>
            <w:tcW w:w="2351" w:type="dxa"/>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108"/>
              <w:rPr>
                <w:sz w:val="24"/>
                <w:szCs w:val="24"/>
              </w:rPr>
            </w:pPr>
            <w:r w:rsidRPr="00BA025F">
              <w:rPr>
                <w:sz w:val="24"/>
                <w:szCs w:val="24"/>
              </w:rPr>
              <w:t xml:space="preserve">Обращение  </w:t>
            </w:r>
          </w:p>
        </w:tc>
        <w:tc>
          <w:tcPr>
            <w:tcW w:w="1053" w:type="dxa"/>
            <w:tcBorders>
              <w:top w:val="single" w:sz="4" w:space="0" w:color="000000"/>
              <w:left w:val="nil"/>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12 </w:t>
            </w:r>
          </w:p>
        </w:tc>
        <w:tc>
          <w:tcPr>
            <w:tcW w:w="2351" w:type="dxa"/>
            <w:tcBorders>
              <w:top w:val="single" w:sz="4" w:space="0" w:color="000000"/>
              <w:left w:val="single" w:sz="4" w:space="0" w:color="000000"/>
              <w:bottom w:val="single" w:sz="4" w:space="0" w:color="000000"/>
              <w:right w:val="nil"/>
            </w:tcBorders>
          </w:tcPr>
          <w:p w:rsidR="00D926A2" w:rsidRPr="00BA025F" w:rsidRDefault="00D926A2" w:rsidP="00D926A2">
            <w:pPr>
              <w:tabs>
                <w:tab w:val="center" w:pos="1684"/>
              </w:tabs>
              <w:spacing w:after="28" w:line="259" w:lineRule="auto"/>
              <w:rPr>
                <w:sz w:val="24"/>
                <w:szCs w:val="24"/>
              </w:rPr>
            </w:pPr>
            <w:r w:rsidRPr="00BA025F">
              <w:rPr>
                <w:sz w:val="24"/>
                <w:szCs w:val="24"/>
              </w:rPr>
              <w:t xml:space="preserve">Вводные </w:t>
            </w:r>
            <w:r w:rsidRPr="00BA025F">
              <w:rPr>
                <w:sz w:val="24"/>
                <w:szCs w:val="24"/>
              </w:rPr>
              <w:tab/>
              <w:t xml:space="preserve">и </w:t>
            </w:r>
          </w:p>
          <w:p w:rsidR="00D926A2" w:rsidRPr="00BA025F" w:rsidRDefault="00D926A2" w:rsidP="00D926A2">
            <w:pPr>
              <w:spacing w:line="259" w:lineRule="auto"/>
              <w:ind w:left="108"/>
              <w:rPr>
                <w:sz w:val="24"/>
                <w:szCs w:val="24"/>
              </w:rPr>
            </w:pPr>
            <w:r w:rsidRPr="00BA025F">
              <w:rPr>
                <w:sz w:val="24"/>
                <w:szCs w:val="24"/>
              </w:rPr>
              <w:t xml:space="preserve">конструкции  </w:t>
            </w:r>
          </w:p>
        </w:tc>
        <w:tc>
          <w:tcPr>
            <w:tcW w:w="1053" w:type="dxa"/>
            <w:tcBorders>
              <w:top w:val="single" w:sz="4" w:space="0" w:color="000000"/>
              <w:left w:val="nil"/>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вставные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2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13 </w:t>
            </w:r>
          </w:p>
        </w:tc>
        <w:tc>
          <w:tcPr>
            <w:tcW w:w="2351" w:type="dxa"/>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108"/>
              <w:rPr>
                <w:sz w:val="24"/>
                <w:szCs w:val="24"/>
              </w:rPr>
            </w:pPr>
            <w:r w:rsidRPr="00BA025F">
              <w:rPr>
                <w:sz w:val="24"/>
                <w:szCs w:val="24"/>
              </w:rPr>
              <w:t xml:space="preserve">Чужая речь  </w:t>
            </w:r>
          </w:p>
        </w:tc>
        <w:tc>
          <w:tcPr>
            <w:tcW w:w="1053" w:type="dxa"/>
            <w:tcBorders>
              <w:top w:val="single" w:sz="4" w:space="0" w:color="000000"/>
              <w:left w:val="nil"/>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1 </w:t>
            </w:r>
          </w:p>
        </w:tc>
      </w:tr>
      <w:tr w:rsidR="00D926A2" w:rsidRPr="00BA025F" w:rsidTr="00D926A2">
        <w:trPr>
          <w:trHeight w:val="564"/>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14 </w:t>
            </w:r>
          </w:p>
        </w:tc>
        <w:tc>
          <w:tcPr>
            <w:tcW w:w="3404" w:type="dxa"/>
            <w:gridSpan w:val="2"/>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Повторение и систематизация изученного в 8 классе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10"/>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108"/>
              <w:rPr>
                <w:sz w:val="24"/>
                <w:szCs w:val="24"/>
              </w:rPr>
            </w:pPr>
            <w:r w:rsidRPr="00BA025F">
              <w:rPr>
                <w:sz w:val="24"/>
                <w:szCs w:val="24"/>
              </w:rPr>
              <w:t xml:space="preserve">1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Итого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b/>
                <w:sz w:val="24"/>
                <w:szCs w:val="24"/>
              </w:rPr>
              <w:t xml:space="preserve">105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9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18 </w:t>
            </w:r>
          </w:p>
        </w:tc>
      </w:tr>
    </w:tbl>
    <w:p w:rsidR="00D926A2" w:rsidRPr="00BA025F" w:rsidRDefault="00D926A2" w:rsidP="00D926A2">
      <w:pPr>
        <w:spacing w:after="17" w:line="259" w:lineRule="auto"/>
        <w:rPr>
          <w:sz w:val="24"/>
          <w:szCs w:val="24"/>
        </w:rPr>
      </w:pPr>
      <w:r w:rsidRPr="00BA025F">
        <w:rPr>
          <w:sz w:val="24"/>
          <w:szCs w:val="24"/>
        </w:rPr>
        <w:t xml:space="preserve"> </w:t>
      </w:r>
    </w:p>
    <w:p w:rsidR="00D926A2" w:rsidRPr="00BA025F" w:rsidRDefault="00D926A2" w:rsidP="00CD37C1">
      <w:pPr>
        <w:widowControl/>
        <w:numPr>
          <w:ilvl w:val="3"/>
          <w:numId w:val="284"/>
        </w:numPr>
        <w:autoSpaceDE/>
        <w:autoSpaceDN/>
        <w:spacing w:after="5" w:line="268" w:lineRule="auto"/>
        <w:ind w:right="1163" w:hanging="180"/>
        <w:jc w:val="center"/>
        <w:rPr>
          <w:sz w:val="24"/>
          <w:szCs w:val="24"/>
        </w:rPr>
      </w:pPr>
      <w:r w:rsidRPr="00BA025F">
        <w:rPr>
          <w:b/>
          <w:sz w:val="24"/>
          <w:szCs w:val="24"/>
        </w:rPr>
        <w:t xml:space="preserve">класс </w:t>
      </w:r>
    </w:p>
    <w:tbl>
      <w:tblPr>
        <w:tblW w:w="9573" w:type="dxa"/>
        <w:tblInd w:w="595" w:type="dxa"/>
        <w:tblCellMar>
          <w:top w:w="7" w:type="dxa"/>
          <w:right w:w="48" w:type="dxa"/>
        </w:tblCellMar>
        <w:tblLook w:val="04A0" w:firstRow="1" w:lastRow="0" w:firstColumn="1" w:lastColumn="0" w:noHBand="0" w:noVBand="1"/>
      </w:tblPr>
      <w:tblGrid>
        <w:gridCol w:w="1101"/>
        <w:gridCol w:w="3404"/>
        <w:gridCol w:w="1700"/>
        <w:gridCol w:w="1844"/>
        <w:gridCol w:w="1524"/>
      </w:tblGrid>
      <w:tr w:rsidR="00D926A2" w:rsidRPr="00BA025F" w:rsidTr="00D926A2">
        <w:trPr>
          <w:trHeight w:val="288"/>
        </w:trPr>
        <w:tc>
          <w:tcPr>
            <w:tcW w:w="1102"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п/п </w:t>
            </w:r>
          </w:p>
        </w:tc>
        <w:tc>
          <w:tcPr>
            <w:tcW w:w="3404"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Раздел  </w:t>
            </w:r>
          </w:p>
        </w:tc>
        <w:tc>
          <w:tcPr>
            <w:tcW w:w="1700" w:type="dxa"/>
            <w:vMerge w:val="restart"/>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Количество часов </w:t>
            </w:r>
          </w:p>
        </w:tc>
        <w:tc>
          <w:tcPr>
            <w:tcW w:w="1844" w:type="dxa"/>
            <w:tcBorders>
              <w:top w:val="single" w:sz="4" w:space="0" w:color="000000"/>
              <w:left w:val="single" w:sz="4" w:space="0" w:color="000000"/>
              <w:bottom w:val="single" w:sz="4" w:space="0" w:color="000000"/>
              <w:right w:val="nil"/>
            </w:tcBorders>
          </w:tcPr>
          <w:p w:rsidR="00D926A2" w:rsidRPr="00BA025F" w:rsidRDefault="00D926A2" w:rsidP="00D926A2">
            <w:pPr>
              <w:spacing w:line="259" w:lineRule="auto"/>
              <w:ind w:left="2"/>
              <w:rPr>
                <w:sz w:val="24"/>
                <w:szCs w:val="24"/>
              </w:rPr>
            </w:pPr>
            <w:r w:rsidRPr="00BA025F">
              <w:rPr>
                <w:sz w:val="24"/>
                <w:szCs w:val="24"/>
              </w:rPr>
              <w:t xml:space="preserve">В том числе: </w:t>
            </w:r>
          </w:p>
        </w:tc>
        <w:tc>
          <w:tcPr>
            <w:tcW w:w="1524" w:type="dxa"/>
            <w:tcBorders>
              <w:top w:val="single" w:sz="4" w:space="0" w:color="000000"/>
              <w:left w:val="nil"/>
              <w:bottom w:val="single" w:sz="4" w:space="0" w:color="000000"/>
              <w:right w:val="single" w:sz="4" w:space="0" w:color="000000"/>
            </w:tcBorders>
          </w:tcPr>
          <w:p w:rsidR="00D926A2" w:rsidRPr="00BA025F" w:rsidRDefault="00D926A2" w:rsidP="00D926A2">
            <w:pPr>
              <w:spacing w:after="160" w:line="259" w:lineRule="auto"/>
              <w:rPr>
                <w:sz w:val="24"/>
                <w:szCs w:val="24"/>
              </w:rPr>
            </w:pPr>
          </w:p>
        </w:tc>
      </w:tr>
      <w:tr w:rsidR="00D926A2" w:rsidRPr="00BA025F" w:rsidTr="00D926A2">
        <w:trPr>
          <w:trHeight w:val="562"/>
        </w:trPr>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0" w:type="auto"/>
            <w:vMerge/>
            <w:tcBorders>
              <w:top w:val="nil"/>
              <w:left w:val="single" w:sz="4" w:space="0" w:color="000000"/>
              <w:bottom w:val="single" w:sz="4" w:space="0" w:color="000000"/>
              <w:right w:val="single" w:sz="4" w:space="0" w:color="000000"/>
            </w:tcBorders>
          </w:tcPr>
          <w:p w:rsidR="00D926A2" w:rsidRPr="00BA025F" w:rsidRDefault="00D926A2" w:rsidP="00D926A2">
            <w:pPr>
              <w:spacing w:after="160" w:line="259" w:lineRule="auto"/>
              <w:rPr>
                <w:sz w:val="24"/>
                <w:szCs w:val="24"/>
              </w:rPr>
            </w:pP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Контрольные работы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Развитие речи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tabs>
                <w:tab w:val="right" w:pos="3248"/>
              </w:tabs>
              <w:spacing w:after="28" w:line="259" w:lineRule="auto"/>
              <w:rPr>
                <w:sz w:val="24"/>
                <w:szCs w:val="24"/>
              </w:rPr>
            </w:pPr>
            <w:r w:rsidRPr="00BA025F">
              <w:rPr>
                <w:sz w:val="24"/>
                <w:szCs w:val="24"/>
              </w:rPr>
              <w:t xml:space="preserve">Международное </w:t>
            </w:r>
            <w:r w:rsidRPr="00BA025F">
              <w:rPr>
                <w:sz w:val="24"/>
                <w:szCs w:val="24"/>
              </w:rPr>
              <w:tab/>
              <w:t xml:space="preserve">значение </w:t>
            </w:r>
          </w:p>
          <w:p w:rsidR="00D926A2" w:rsidRPr="00BA025F" w:rsidRDefault="00D926A2" w:rsidP="00D926A2">
            <w:pPr>
              <w:spacing w:line="259" w:lineRule="auto"/>
              <w:rPr>
                <w:sz w:val="24"/>
                <w:szCs w:val="24"/>
              </w:rPr>
            </w:pPr>
            <w:r w:rsidRPr="00BA025F">
              <w:rPr>
                <w:sz w:val="24"/>
                <w:szCs w:val="24"/>
              </w:rPr>
              <w:t xml:space="preserve">русского языка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Повторение изученного в 5-8 классах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13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3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tabs>
                <w:tab w:val="right" w:pos="3248"/>
              </w:tabs>
              <w:spacing w:after="28" w:line="259" w:lineRule="auto"/>
              <w:rPr>
                <w:sz w:val="24"/>
                <w:szCs w:val="24"/>
              </w:rPr>
            </w:pPr>
            <w:r w:rsidRPr="00BA025F">
              <w:rPr>
                <w:sz w:val="24"/>
                <w:szCs w:val="24"/>
              </w:rPr>
              <w:t xml:space="preserve">Сложное </w:t>
            </w:r>
            <w:r w:rsidRPr="00BA025F">
              <w:rPr>
                <w:sz w:val="24"/>
                <w:szCs w:val="24"/>
              </w:rPr>
              <w:tab/>
              <w:t xml:space="preserve">предложение. </w:t>
            </w:r>
          </w:p>
          <w:p w:rsidR="00D926A2" w:rsidRPr="00BA025F" w:rsidRDefault="00D926A2" w:rsidP="00D926A2">
            <w:pPr>
              <w:spacing w:line="259" w:lineRule="auto"/>
              <w:rPr>
                <w:sz w:val="24"/>
                <w:szCs w:val="24"/>
              </w:rPr>
            </w:pPr>
            <w:r w:rsidRPr="00BA025F">
              <w:rPr>
                <w:sz w:val="24"/>
                <w:szCs w:val="24"/>
              </w:rPr>
              <w:t xml:space="preserve">Культура речи.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13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4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Сложносочиненные предложения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565"/>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5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Сложноподчиненные предложения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838"/>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6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Основные </w:t>
            </w:r>
            <w:r w:rsidRPr="00BA025F">
              <w:rPr>
                <w:sz w:val="24"/>
                <w:szCs w:val="24"/>
              </w:rPr>
              <w:tab/>
              <w:t xml:space="preserve">группы сложноподчиненных предложений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30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2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7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tabs>
                <w:tab w:val="right" w:pos="3248"/>
              </w:tabs>
              <w:spacing w:after="28" w:line="259" w:lineRule="auto"/>
              <w:rPr>
                <w:sz w:val="24"/>
                <w:szCs w:val="24"/>
              </w:rPr>
            </w:pPr>
            <w:r w:rsidRPr="00BA025F">
              <w:rPr>
                <w:sz w:val="24"/>
                <w:szCs w:val="24"/>
              </w:rPr>
              <w:t xml:space="preserve">Бессоюзное </w:t>
            </w:r>
            <w:r w:rsidRPr="00BA025F">
              <w:rPr>
                <w:sz w:val="24"/>
                <w:szCs w:val="24"/>
              </w:rPr>
              <w:tab/>
              <w:t xml:space="preserve">сложное </w:t>
            </w:r>
          </w:p>
          <w:p w:rsidR="00D926A2" w:rsidRPr="00BA025F" w:rsidRDefault="00D926A2" w:rsidP="00D926A2">
            <w:pPr>
              <w:spacing w:line="259" w:lineRule="auto"/>
              <w:rPr>
                <w:sz w:val="24"/>
                <w:szCs w:val="24"/>
              </w:rPr>
            </w:pPr>
            <w:r w:rsidRPr="00BA025F">
              <w:rPr>
                <w:sz w:val="24"/>
                <w:szCs w:val="24"/>
              </w:rPr>
              <w:t xml:space="preserve">предложение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13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8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tabs>
                <w:tab w:val="center" w:pos="2022"/>
                <w:tab w:val="right" w:pos="3248"/>
              </w:tabs>
              <w:spacing w:after="28" w:line="259" w:lineRule="auto"/>
              <w:rPr>
                <w:sz w:val="24"/>
                <w:szCs w:val="24"/>
              </w:rPr>
            </w:pPr>
            <w:r w:rsidRPr="00BA025F">
              <w:rPr>
                <w:sz w:val="24"/>
                <w:szCs w:val="24"/>
              </w:rPr>
              <w:t xml:space="preserve">Сложные </w:t>
            </w:r>
            <w:r w:rsidRPr="00BA025F">
              <w:rPr>
                <w:sz w:val="24"/>
                <w:szCs w:val="24"/>
              </w:rPr>
              <w:tab/>
              <w:t xml:space="preserve">предложения </w:t>
            </w:r>
            <w:r w:rsidRPr="00BA025F">
              <w:rPr>
                <w:sz w:val="24"/>
                <w:szCs w:val="24"/>
              </w:rPr>
              <w:tab/>
              <w:t xml:space="preserve">с </w:t>
            </w:r>
          </w:p>
          <w:p w:rsidR="00D926A2" w:rsidRPr="00BA025F" w:rsidRDefault="00D926A2" w:rsidP="00D926A2">
            <w:pPr>
              <w:spacing w:line="259" w:lineRule="auto"/>
              <w:rPr>
                <w:sz w:val="24"/>
                <w:szCs w:val="24"/>
              </w:rPr>
            </w:pPr>
            <w:r w:rsidRPr="00BA025F">
              <w:rPr>
                <w:sz w:val="24"/>
                <w:szCs w:val="24"/>
              </w:rPr>
              <w:t xml:space="preserve">различными видами связи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1 </w:t>
            </w:r>
          </w:p>
        </w:tc>
      </w:tr>
      <w:tr w:rsidR="00D926A2" w:rsidRPr="00BA025F" w:rsidTr="00D926A2">
        <w:trPr>
          <w:trHeight w:val="562"/>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9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Повторение и систематизация изученного в 5-9 классах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 </w:t>
            </w:r>
          </w:p>
        </w:tc>
      </w:tr>
      <w:tr w:rsidR="00D926A2" w:rsidRPr="00BA025F" w:rsidTr="00D926A2">
        <w:trPr>
          <w:trHeight w:val="286"/>
        </w:trPr>
        <w:tc>
          <w:tcPr>
            <w:tcW w:w="1102"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Итого  </w:t>
            </w:r>
          </w:p>
        </w:tc>
        <w:tc>
          <w:tcPr>
            <w:tcW w:w="1700"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b/>
                <w:sz w:val="24"/>
                <w:szCs w:val="24"/>
              </w:rPr>
              <w:t xml:space="preserve">102 </w:t>
            </w:r>
          </w:p>
        </w:tc>
        <w:tc>
          <w:tcPr>
            <w:tcW w:w="184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ind w:left="2"/>
              <w:rPr>
                <w:sz w:val="24"/>
                <w:szCs w:val="24"/>
              </w:rPr>
            </w:pPr>
            <w:r w:rsidRPr="00BA025F">
              <w:rPr>
                <w:sz w:val="24"/>
                <w:szCs w:val="24"/>
              </w:rPr>
              <w:t xml:space="preserve">15 </w:t>
            </w:r>
          </w:p>
        </w:tc>
        <w:tc>
          <w:tcPr>
            <w:tcW w:w="1524" w:type="dxa"/>
            <w:tcBorders>
              <w:top w:val="single" w:sz="4" w:space="0" w:color="000000"/>
              <w:left w:val="single" w:sz="4" w:space="0" w:color="000000"/>
              <w:bottom w:val="single" w:sz="4" w:space="0" w:color="000000"/>
              <w:right w:val="single" w:sz="4" w:space="0" w:color="000000"/>
            </w:tcBorders>
          </w:tcPr>
          <w:p w:rsidR="00D926A2" w:rsidRPr="00BA025F" w:rsidRDefault="00D926A2" w:rsidP="00D926A2">
            <w:pPr>
              <w:spacing w:line="259" w:lineRule="auto"/>
              <w:rPr>
                <w:sz w:val="24"/>
                <w:szCs w:val="24"/>
              </w:rPr>
            </w:pPr>
            <w:r w:rsidRPr="00BA025F">
              <w:rPr>
                <w:sz w:val="24"/>
                <w:szCs w:val="24"/>
              </w:rPr>
              <w:t xml:space="preserve">5 </w:t>
            </w:r>
          </w:p>
        </w:tc>
      </w:tr>
    </w:tbl>
    <w:p w:rsidR="00D926A2" w:rsidRPr="00BA025F" w:rsidRDefault="00D926A2" w:rsidP="00D926A2">
      <w:pPr>
        <w:spacing w:after="32" w:line="259" w:lineRule="auto"/>
        <w:rPr>
          <w:sz w:val="24"/>
          <w:szCs w:val="24"/>
        </w:rPr>
      </w:pPr>
      <w:r w:rsidRPr="00BA025F">
        <w:rPr>
          <w:sz w:val="24"/>
          <w:szCs w:val="24"/>
        </w:rPr>
        <w:t xml:space="preserve"> </w:t>
      </w:r>
    </w:p>
    <w:p w:rsidR="00080F68" w:rsidRPr="00BA025F" w:rsidRDefault="00F35644" w:rsidP="00983A8E">
      <w:pPr>
        <w:spacing w:line="276" w:lineRule="auto"/>
        <w:ind w:left="142"/>
        <w:jc w:val="center"/>
        <w:rPr>
          <w:b/>
          <w:sz w:val="24"/>
          <w:szCs w:val="24"/>
        </w:rPr>
      </w:pPr>
      <w:r w:rsidRPr="00F35644">
        <w:rPr>
          <w:b/>
          <w:sz w:val="24"/>
          <w:szCs w:val="24"/>
        </w:rPr>
        <w:t>2.2.1.2</w:t>
      </w:r>
      <w:r>
        <w:t>.</w:t>
      </w:r>
      <w:r w:rsidR="008F0B73" w:rsidRPr="00BA025F">
        <w:rPr>
          <w:b/>
          <w:sz w:val="24"/>
          <w:szCs w:val="24"/>
        </w:rPr>
        <w:t xml:space="preserve">Рабочая программа </w:t>
      </w:r>
      <w:r w:rsidR="008C1CA2" w:rsidRPr="00BA025F">
        <w:rPr>
          <w:b/>
          <w:sz w:val="24"/>
          <w:szCs w:val="24"/>
        </w:rPr>
        <w:t>учебного предмета «Литература», 5</w:t>
      </w:r>
      <w:r w:rsidR="008F0B73" w:rsidRPr="00BA025F">
        <w:rPr>
          <w:b/>
          <w:sz w:val="24"/>
          <w:szCs w:val="24"/>
        </w:rPr>
        <w:t>-9 класс</w:t>
      </w:r>
    </w:p>
    <w:p w:rsidR="00080F68" w:rsidRPr="00BA025F" w:rsidRDefault="008F0B73" w:rsidP="00983A8E">
      <w:pPr>
        <w:spacing w:line="275" w:lineRule="exact"/>
        <w:ind w:left="142"/>
        <w:jc w:val="center"/>
        <w:rPr>
          <w:sz w:val="24"/>
          <w:szCs w:val="24"/>
        </w:rPr>
      </w:pPr>
      <w:r w:rsidRPr="00BA025F">
        <w:rPr>
          <w:sz w:val="24"/>
          <w:szCs w:val="24"/>
        </w:rPr>
        <w:t>(</w:t>
      </w:r>
      <w:r w:rsidR="008C1CA2" w:rsidRPr="00BA025F">
        <w:rPr>
          <w:sz w:val="24"/>
          <w:szCs w:val="24"/>
        </w:rPr>
        <w:t xml:space="preserve">программа </w:t>
      </w:r>
      <w:r w:rsidRPr="00BA025F">
        <w:rPr>
          <w:sz w:val="24"/>
          <w:szCs w:val="24"/>
        </w:rPr>
        <w:t xml:space="preserve"> В.Я. Коровина, В.П. Журавлев, В.И. Коровин</w:t>
      </w:r>
      <w:r w:rsidR="008C1CA2" w:rsidRPr="00BA025F">
        <w:rPr>
          <w:sz w:val="24"/>
          <w:szCs w:val="24"/>
        </w:rPr>
        <w:t xml:space="preserve"> «Литература»</w:t>
      </w:r>
      <w:r w:rsidR="00F728EA" w:rsidRPr="00BA025F">
        <w:rPr>
          <w:sz w:val="24"/>
          <w:szCs w:val="24"/>
        </w:rPr>
        <w:t xml:space="preserve"> 5-9 классы-Москва, «Просвещение», 2016</w:t>
      </w:r>
      <w:r w:rsidRPr="00BA025F">
        <w:rPr>
          <w:sz w:val="24"/>
          <w:szCs w:val="24"/>
        </w:rPr>
        <w:t>)</w:t>
      </w:r>
    </w:p>
    <w:p w:rsidR="00080F68" w:rsidRPr="00BA025F" w:rsidRDefault="008F0B73" w:rsidP="00983A8E">
      <w:pPr>
        <w:spacing w:before="43"/>
        <w:ind w:left="142"/>
        <w:jc w:val="center"/>
        <w:rPr>
          <w:b/>
          <w:sz w:val="24"/>
          <w:szCs w:val="24"/>
        </w:rPr>
      </w:pPr>
      <w:r w:rsidRPr="00BA025F">
        <w:rPr>
          <w:b/>
          <w:sz w:val="24"/>
          <w:szCs w:val="24"/>
        </w:rPr>
        <w:t>Планируемые результаты</w:t>
      </w:r>
    </w:p>
    <w:p w:rsidR="00080F68" w:rsidRPr="00BA025F" w:rsidRDefault="008F0B73" w:rsidP="00983A8E">
      <w:pPr>
        <w:pStyle w:val="a3"/>
        <w:spacing w:before="41"/>
        <w:ind w:left="142" w:firstLine="0"/>
      </w:pPr>
      <w:r w:rsidRPr="00BA025F">
        <w:t>Литература как учебный предмет играет ведущую роль в достижении личностных, предметных и метапредметных результатов обучения и воспитания школьников.</w:t>
      </w:r>
    </w:p>
    <w:p w:rsidR="00080F68" w:rsidRPr="00BA025F" w:rsidRDefault="008F0B73" w:rsidP="00983A8E">
      <w:pPr>
        <w:pStyle w:val="11"/>
        <w:spacing w:before="5" w:line="274" w:lineRule="exact"/>
        <w:ind w:left="142"/>
        <w:jc w:val="both"/>
      </w:pPr>
      <w:r w:rsidRPr="00BA025F">
        <w:t>Личностные результаты:</w:t>
      </w:r>
    </w:p>
    <w:p w:rsidR="00080F68" w:rsidRPr="00BA025F" w:rsidRDefault="008F0B73" w:rsidP="00CD37C1">
      <w:pPr>
        <w:pStyle w:val="a5"/>
        <w:numPr>
          <w:ilvl w:val="0"/>
          <w:numId w:val="87"/>
        </w:numPr>
        <w:tabs>
          <w:tab w:val="left" w:pos="1338"/>
        </w:tabs>
        <w:ind w:left="142" w:firstLine="0"/>
        <w:jc w:val="both"/>
        <w:rPr>
          <w:sz w:val="24"/>
          <w:szCs w:val="24"/>
        </w:rPr>
      </w:pPr>
      <w:r w:rsidRPr="00BA025F">
        <w:rPr>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BA025F">
        <w:rPr>
          <w:spacing w:val="-6"/>
          <w:sz w:val="24"/>
          <w:szCs w:val="24"/>
        </w:rPr>
        <w:t xml:space="preserve"> </w:t>
      </w:r>
      <w:r w:rsidRPr="00BA025F">
        <w:rPr>
          <w:sz w:val="24"/>
          <w:szCs w:val="24"/>
        </w:rPr>
        <w:t>Родиной;</w:t>
      </w:r>
    </w:p>
    <w:p w:rsidR="00080F68" w:rsidRPr="00BA025F" w:rsidRDefault="008F0B73" w:rsidP="00CD37C1">
      <w:pPr>
        <w:pStyle w:val="a5"/>
        <w:numPr>
          <w:ilvl w:val="0"/>
          <w:numId w:val="87"/>
        </w:numPr>
        <w:tabs>
          <w:tab w:val="left" w:pos="1256"/>
        </w:tabs>
        <w:ind w:left="142" w:firstLine="0"/>
        <w:jc w:val="both"/>
        <w:rPr>
          <w:sz w:val="24"/>
          <w:szCs w:val="24"/>
        </w:rPr>
      </w:pPr>
      <w:r w:rsidRPr="00BA025F">
        <w:rPr>
          <w:sz w:val="24"/>
          <w:szCs w:val="24"/>
        </w:rPr>
        <w:t>формирование ответственного отношения к учению, готовности и способности обучающихся к саморазвитию и самообразованию</w:t>
      </w:r>
      <w:r w:rsidRPr="00BA025F">
        <w:rPr>
          <w:spacing w:val="-1"/>
          <w:sz w:val="24"/>
          <w:szCs w:val="24"/>
        </w:rPr>
        <w:t xml:space="preserve"> </w:t>
      </w:r>
      <w:r w:rsidRPr="00BA025F">
        <w:rPr>
          <w:sz w:val="24"/>
          <w:szCs w:val="24"/>
        </w:rPr>
        <w:t>на</w:t>
      </w:r>
    </w:p>
    <w:p w:rsidR="00080F68" w:rsidRPr="00BA025F" w:rsidRDefault="008F0B73" w:rsidP="00983A8E">
      <w:pPr>
        <w:pStyle w:val="a3"/>
        <w:ind w:left="142" w:firstLine="0"/>
      </w:pPr>
      <w:r w:rsidRPr="00BA025F">
        <w:t>основе мотивации к обучению и познанию, осознанному выбору и построению дальнейшей индивидуальной траектории образования на</w:t>
      </w:r>
    </w:p>
    <w:p w:rsidR="00080F68" w:rsidRPr="00BA025F" w:rsidRDefault="008F0B73" w:rsidP="00983A8E">
      <w:pPr>
        <w:pStyle w:val="a3"/>
        <w:ind w:left="142" w:firstLine="0"/>
      </w:pPr>
      <w:r w:rsidRPr="00BA025F">
        <w:t>базе ориентировки в мире профессий и профессиональных предпочтений с учетом познавательных интересов,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80F68" w:rsidRPr="00BA025F" w:rsidRDefault="008F0B73" w:rsidP="00CD37C1">
      <w:pPr>
        <w:pStyle w:val="a5"/>
        <w:numPr>
          <w:ilvl w:val="0"/>
          <w:numId w:val="87"/>
        </w:numPr>
        <w:tabs>
          <w:tab w:val="left" w:pos="1330"/>
        </w:tabs>
        <w:ind w:left="142" w:firstLine="0"/>
        <w:jc w:val="both"/>
        <w:rPr>
          <w:sz w:val="24"/>
          <w:szCs w:val="24"/>
        </w:rPr>
      </w:pPr>
      <w:r w:rsidRPr="00BA025F">
        <w:rPr>
          <w:sz w:val="24"/>
          <w:szCs w:val="24"/>
        </w:rPr>
        <w:t>формирование осознанного, уважительного и доброжелательного отношения к другому человеку,</w:t>
      </w:r>
      <w:r w:rsidRPr="00BA025F">
        <w:rPr>
          <w:spacing w:val="36"/>
          <w:sz w:val="24"/>
          <w:szCs w:val="24"/>
        </w:rPr>
        <w:t xml:space="preserve"> </w:t>
      </w:r>
      <w:r w:rsidRPr="00BA025F">
        <w:rPr>
          <w:sz w:val="24"/>
          <w:szCs w:val="24"/>
        </w:rPr>
        <w:t>его</w:t>
      </w:r>
      <w:r w:rsidRPr="00BA025F">
        <w:rPr>
          <w:spacing w:val="37"/>
          <w:sz w:val="24"/>
          <w:szCs w:val="24"/>
        </w:rPr>
        <w:t xml:space="preserve"> </w:t>
      </w:r>
      <w:r w:rsidRPr="00BA025F">
        <w:rPr>
          <w:sz w:val="24"/>
          <w:szCs w:val="24"/>
        </w:rPr>
        <w:t>мнению,</w:t>
      </w:r>
      <w:r w:rsidRPr="00BA025F">
        <w:rPr>
          <w:spacing w:val="36"/>
          <w:sz w:val="24"/>
          <w:szCs w:val="24"/>
        </w:rPr>
        <w:t xml:space="preserve"> </w:t>
      </w:r>
      <w:r w:rsidRPr="00BA025F">
        <w:rPr>
          <w:sz w:val="24"/>
          <w:szCs w:val="24"/>
        </w:rPr>
        <w:t>мировоззрению,</w:t>
      </w:r>
      <w:r w:rsidRPr="00BA025F">
        <w:rPr>
          <w:spacing w:val="35"/>
          <w:sz w:val="24"/>
          <w:szCs w:val="24"/>
        </w:rPr>
        <w:t xml:space="preserve"> </w:t>
      </w:r>
      <w:r w:rsidRPr="00BA025F">
        <w:rPr>
          <w:sz w:val="24"/>
          <w:szCs w:val="24"/>
        </w:rPr>
        <w:t>культуре,</w:t>
      </w:r>
      <w:r w:rsidRPr="00BA025F">
        <w:rPr>
          <w:spacing w:val="37"/>
          <w:sz w:val="24"/>
          <w:szCs w:val="24"/>
        </w:rPr>
        <w:t xml:space="preserve"> </w:t>
      </w:r>
      <w:r w:rsidRPr="00BA025F">
        <w:rPr>
          <w:sz w:val="24"/>
          <w:szCs w:val="24"/>
        </w:rPr>
        <w:t>языку,</w:t>
      </w:r>
      <w:r w:rsidRPr="00BA025F">
        <w:rPr>
          <w:spacing w:val="36"/>
          <w:sz w:val="24"/>
          <w:szCs w:val="24"/>
        </w:rPr>
        <w:t xml:space="preserve"> </w:t>
      </w:r>
      <w:r w:rsidRPr="00BA025F">
        <w:rPr>
          <w:sz w:val="24"/>
          <w:szCs w:val="24"/>
        </w:rPr>
        <w:t>вере,</w:t>
      </w:r>
      <w:r w:rsidRPr="00BA025F">
        <w:rPr>
          <w:spacing w:val="37"/>
          <w:sz w:val="24"/>
          <w:szCs w:val="24"/>
        </w:rPr>
        <w:t xml:space="preserve"> </w:t>
      </w:r>
      <w:r w:rsidRPr="00BA025F">
        <w:rPr>
          <w:sz w:val="24"/>
          <w:szCs w:val="24"/>
        </w:rPr>
        <w:t>гражданской</w:t>
      </w:r>
      <w:r w:rsidRPr="00BA025F">
        <w:rPr>
          <w:spacing w:val="38"/>
          <w:sz w:val="24"/>
          <w:szCs w:val="24"/>
        </w:rPr>
        <w:t xml:space="preserve"> </w:t>
      </w:r>
      <w:r w:rsidRPr="00BA025F">
        <w:rPr>
          <w:sz w:val="24"/>
          <w:szCs w:val="24"/>
        </w:rPr>
        <w:t>позиции,</w:t>
      </w:r>
      <w:r w:rsidRPr="00BA025F">
        <w:rPr>
          <w:spacing w:val="36"/>
          <w:sz w:val="24"/>
          <w:szCs w:val="24"/>
        </w:rPr>
        <w:t xml:space="preserve"> </w:t>
      </w:r>
      <w:r w:rsidRPr="00BA025F">
        <w:rPr>
          <w:sz w:val="24"/>
          <w:szCs w:val="24"/>
        </w:rPr>
        <w:t>к</w:t>
      </w:r>
      <w:r w:rsidRPr="00BA025F">
        <w:rPr>
          <w:spacing w:val="35"/>
          <w:sz w:val="24"/>
          <w:szCs w:val="24"/>
        </w:rPr>
        <w:t xml:space="preserve"> </w:t>
      </w:r>
      <w:r w:rsidRPr="00BA025F">
        <w:rPr>
          <w:sz w:val="24"/>
          <w:szCs w:val="24"/>
        </w:rPr>
        <w:t>истории,</w:t>
      </w:r>
    </w:p>
    <w:p w:rsidR="00080F68" w:rsidRPr="00BA025F" w:rsidRDefault="008F0B73" w:rsidP="00983A8E">
      <w:pPr>
        <w:pStyle w:val="a3"/>
        <w:spacing w:before="104"/>
        <w:ind w:left="142" w:firstLine="0"/>
      </w:pPr>
      <w:r w:rsidRPr="00BA025F">
        <w:t>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80F68" w:rsidRPr="00BA025F" w:rsidRDefault="008F0B73" w:rsidP="00CD37C1">
      <w:pPr>
        <w:pStyle w:val="a5"/>
        <w:numPr>
          <w:ilvl w:val="0"/>
          <w:numId w:val="87"/>
        </w:numPr>
        <w:tabs>
          <w:tab w:val="left" w:pos="1266"/>
        </w:tabs>
        <w:ind w:left="142" w:firstLine="0"/>
        <w:jc w:val="both"/>
        <w:rPr>
          <w:sz w:val="24"/>
          <w:szCs w:val="24"/>
        </w:rPr>
      </w:pPr>
      <w:r w:rsidRPr="00BA025F">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080F68" w:rsidRPr="00BA025F" w:rsidRDefault="008F0B73" w:rsidP="00CD37C1">
      <w:pPr>
        <w:pStyle w:val="a5"/>
        <w:numPr>
          <w:ilvl w:val="0"/>
          <w:numId w:val="87"/>
        </w:numPr>
        <w:tabs>
          <w:tab w:val="left" w:pos="1278"/>
        </w:tabs>
        <w:ind w:left="142" w:firstLine="0"/>
        <w:jc w:val="both"/>
        <w:rPr>
          <w:sz w:val="24"/>
          <w:szCs w:val="24"/>
        </w:rPr>
      </w:pPr>
      <w:r w:rsidRPr="00BA025F">
        <w:rPr>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Pr="00BA025F">
        <w:rPr>
          <w:spacing w:val="-3"/>
          <w:sz w:val="24"/>
          <w:szCs w:val="24"/>
        </w:rPr>
        <w:t xml:space="preserve"> </w:t>
      </w:r>
      <w:r w:rsidRPr="00BA025F">
        <w:rPr>
          <w:sz w:val="24"/>
          <w:szCs w:val="24"/>
        </w:rPr>
        <w:t>поступкам;</w:t>
      </w:r>
    </w:p>
    <w:p w:rsidR="00080F68" w:rsidRPr="00BA025F" w:rsidRDefault="008F0B73" w:rsidP="00CD37C1">
      <w:pPr>
        <w:pStyle w:val="a5"/>
        <w:numPr>
          <w:ilvl w:val="0"/>
          <w:numId w:val="87"/>
        </w:numPr>
        <w:tabs>
          <w:tab w:val="left" w:pos="1405"/>
        </w:tabs>
        <w:ind w:left="142" w:firstLine="0"/>
        <w:jc w:val="both"/>
        <w:rPr>
          <w:sz w:val="24"/>
          <w:szCs w:val="24"/>
        </w:rPr>
      </w:pPr>
      <w:r w:rsidRPr="00BA025F">
        <w:rPr>
          <w:sz w:val="24"/>
          <w:szCs w:val="24"/>
        </w:rPr>
        <w:t>формирование коммуникативной компетентности в общении и сотрудничестве со сверстниками, старшими и младшими в</w:t>
      </w:r>
      <w:r w:rsidRPr="00BA025F">
        <w:rPr>
          <w:spacing w:val="-2"/>
          <w:sz w:val="24"/>
          <w:szCs w:val="24"/>
        </w:rPr>
        <w:t xml:space="preserve"> </w:t>
      </w:r>
      <w:r w:rsidRPr="00BA025F">
        <w:rPr>
          <w:sz w:val="24"/>
          <w:szCs w:val="24"/>
        </w:rPr>
        <w:t>процессе</w:t>
      </w:r>
    </w:p>
    <w:p w:rsidR="00080F68" w:rsidRPr="00BA025F" w:rsidRDefault="008F0B73" w:rsidP="00983A8E">
      <w:pPr>
        <w:pStyle w:val="a3"/>
        <w:ind w:left="142" w:firstLine="0"/>
      </w:pPr>
      <w:r w:rsidRPr="00BA025F">
        <w:t>образовательной, общественно полезной, учебно-исследовательской, творческой и других видов деятельности;</w:t>
      </w:r>
    </w:p>
    <w:p w:rsidR="00080F68" w:rsidRPr="00BA025F" w:rsidRDefault="008F0B73" w:rsidP="00CD37C1">
      <w:pPr>
        <w:pStyle w:val="a5"/>
        <w:numPr>
          <w:ilvl w:val="0"/>
          <w:numId w:val="87"/>
        </w:numPr>
        <w:tabs>
          <w:tab w:val="left" w:pos="1270"/>
        </w:tabs>
        <w:spacing w:before="1"/>
        <w:ind w:left="142" w:firstLine="0"/>
        <w:jc w:val="both"/>
        <w:rPr>
          <w:sz w:val="24"/>
          <w:szCs w:val="24"/>
        </w:rPr>
      </w:pPr>
      <w:r w:rsidRPr="00BA025F">
        <w:rPr>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w:t>
      </w:r>
      <w:r w:rsidRPr="00BA025F">
        <w:rPr>
          <w:spacing w:val="-16"/>
          <w:sz w:val="24"/>
          <w:szCs w:val="24"/>
        </w:rPr>
        <w:t xml:space="preserve"> </w:t>
      </w:r>
      <w:r w:rsidRPr="00BA025F">
        <w:rPr>
          <w:sz w:val="24"/>
          <w:szCs w:val="24"/>
        </w:rPr>
        <w:t>среде;</w:t>
      </w:r>
    </w:p>
    <w:p w:rsidR="00080F68" w:rsidRPr="00BA025F" w:rsidRDefault="008F0B73" w:rsidP="00CD37C1">
      <w:pPr>
        <w:pStyle w:val="a5"/>
        <w:numPr>
          <w:ilvl w:val="0"/>
          <w:numId w:val="87"/>
        </w:numPr>
        <w:tabs>
          <w:tab w:val="left" w:pos="1254"/>
        </w:tabs>
        <w:ind w:left="142" w:firstLine="0"/>
        <w:jc w:val="both"/>
        <w:rPr>
          <w:sz w:val="24"/>
          <w:szCs w:val="24"/>
        </w:rPr>
      </w:pPr>
      <w:r w:rsidRPr="00BA025F">
        <w:rPr>
          <w:sz w:val="24"/>
          <w:szCs w:val="24"/>
        </w:rPr>
        <w:t>осознание значения семьи в жизни человека и общества, принятие ценности семейной жизни, уважительное и заботливое</w:t>
      </w:r>
      <w:r w:rsidRPr="00BA025F">
        <w:rPr>
          <w:spacing w:val="-4"/>
          <w:sz w:val="24"/>
          <w:szCs w:val="24"/>
        </w:rPr>
        <w:t xml:space="preserve"> </w:t>
      </w:r>
      <w:r w:rsidRPr="00BA025F">
        <w:rPr>
          <w:sz w:val="24"/>
          <w:szCs w:val="24"/>
        </w:rPr>
        <w:t>отношение</w:t>
      </w:r>
    </w:p>
    <w:p w:rsidR="00080F68" w:rsidRPr="00BA025F" w:rsidRDefault="008F0B73" w:rsidP="00983A8E">
      <w:pPr>
        <w:pStyle w:val="a3"/>
        <w:ind w:left="142" w:firstLine="0"/>
      </w:pPr>
      <w:r w:rsidRPr="00BA025F">
        <w:t>к членам своей семьи;</w:t>
      </w:r>
    </w:p>
    <w:p w:rsidR="00080F68" w:rsidRPr="00BA025F" w:rsidRDefault="008F0B73" w:rsidP="00983A8E">
      <w:pPr>
        <w:pStyle w:val="11"/>
        <w:ind w:left="142"/>
        <w:jc w:val="both"/>
        <w:rPr>
          <w:b w:val="0"/>
        </w:rPr>
      </w:pPr>
      <w:r w:rsidRPr="00BA025F">
        <w:rPr>
          <w:b w:val="0"/>
        </w:rPr>
        <w:t>.</w:t>
      </w:r>
      <w:r w:rsidRPr="00BA025F">
        <w:t>Метапредметные результаты изучения литературы в основной школе</w:t>
      </w:r>
      <w:r w:rsidRPr="00BA025F">
        <w:rPr>
          <w:b w:val="0"/>
        </w:rPr>
        <w:t>:</w:t>
      </w:r>
    </w:p>
    <w:p w:rsidR="00080F68" w:rsidRPr="00BA025F" w:rsidRDefault="008F0B73" w:rsidP="00CD37C1">
      <w:pPr>
        <w:pStyle w:val="a5"/>
        <w:numPr>
          <w:ilvl w:val="0"/>
          <w:numId w:val="87"/>
        </w:numPr>
        <w:tabs>
          <w:tab w:val="left" w:pos="1263"/>
        </w:tabs>
        <w:ind w:left="142" w:firstLine="0"/>
        <w:jc w:val="both"/>
        <w:rPr>
          <w:sz w:val="24"/>
          <w:szCs w:val="24"/>
        </w:rPr>
      </w:pPr>
      <w:r w:rsidRPr="00BA025F">
        <w:rPr>
          <w:sz w:val="24"/>
          <w:szCs w:val="24"/>
        </w:rPr>
        <w:t>умение самостоятельно определять цели своего обучения, ставить и формулировать для себя новые задачи в учёбе и</w:t>
      </w:r>
      <w:r w:rsidRPr="00BA025F">
        <w:rPr>
          <w:spacing w:val="4"/>
          <w:sz w:val="24"/>
          <w:szCs w:val="24"/>
        </w:rPr>
        <w:t xml:space="preserve"> </w:t>
      </w:r>
      <w:r w:rsidRPr="00BA025F">
        <w:rPr>
          <w:sz w:val="24"/>
          <w:szCs w:val="24"/>
        </w:rPr>
        <w:t>познавательной</w:t>
      </w:r>
    </w:p>
    <w:p w:rsidR="00080F68" w:rsidRPr="00BA025F" w:rsidRDefault="008F0B73" w:rsidP="00983A8E">
      <w:pPr>
        <w:pStyle w:val="a3"/>
        <w:ind w:left="142" w:firstLine="0"/>
      </w:pPr>
      <w:r w:rsidRPr="00BA025F">
        <w:t>деятельности, развивать мотивы и интересы своей познавательной деятельности;</w:t>
      </w:r>
    </w:p>
    <w:p w:rsidR="00080F68" w:rsidRPr="00BA025F" w:rsidRDefault="008F0B73" w:rsidP="00CD37C1">
      <w:pPr>
        <w:pStyle w:val="a5"/>
        <w:numPr>
          <w:ilvl w:val="0"/>
          <w:numId w:val="87"/>
        </w:numPr>
        <w:tabs>
          <w:tab w:val="left" w:pos="1290"/>
        </w:tabs>
        <w:ind w:left="142" w:firstLine="0"/>
        <w:jc w:val="both"/>
        <w:rPr>
          <w:sz w:val="24"/>
          <w:szCs w:val="24"/>
        </w:rPr>
      </w:pPr>
      <w:r w:rsidRPr="00BA025F">
        <w:rPr>
          <w:sz w:val="24"/>
          <w:szCs w:val="24"/>
        </w:rPr>
        <w:t>умение самостоятельно планировать пути достижения целей, в том числе альтернативные, осознанно выбирать наиболее</w:t>
      </w:r>
      <w:r w:rsidRPr="00BA025F">
        <w:rPr>
          <w:spacing w:val="-3"/>
          <w:sz w:val="24"/>
          <w:szCs w:val="24"/>
        </w:rPr>
        <w:t xml:space="preserve"> </w:t>
      </w:r>
      <w:r w:rsidRPr="00BA025F">
        <w:rPr>
          <w:sz w:val="24"/>
          <w:szCs w:val="24"/>
        </w:rPr>
        <w:t>эффективные</w:t>
      </w:r>
    </w:p>
    <w:p w:rsidR="00080F68" w:rsidRPr="00BA025F" w:rsidRDefault="008F0B73" w:rsidP="00983A8E">
      <w:pPr>
        <w:pStyle w:val="a3"/>
        <w:ind w:left="142" w:firstLine="0"/>
      </w:pPr>
      <w:r w:rsidRPr="00BA025F">
        <w:t>способы решения учебных и познавательных задач;</w:t>
      </w:r>
    </w:p>
    <w:p w:rsidR="00080F68" w:rsidRPr="00BA025F" w:rsidRDefault="008F0B73" w:rsidP="00CD37C1">
      <w:pPr>
        <w:pStyle w:val="a5"/>
        <w:numPr>
          <w:ilvl w:val="0"/>
          <w:numId w:val="87"/>
        </w:numPr>
        <w:tabs>
          <w:tab w:val="left" w:pos="1306"/>
        </w:tabs>
        <w:ind w:left="142" w:firstLine="0"/>
        <w:jc w:val="both"/>
        <w:rPr>
          <w:sz w:val="24"/>
          <w:szCs w:val="24"/>
        </w:rPr>
      </w:pPr>
      <w:r w:rsidRPr="00BA025F">
        <w:rPr>
          <w:sz w:val="24"/>
          <w:szCs w:val="24"/>
        </w:rPr>
        <w:t>умение соотносить свои действия с планируемыми результатами, осуществлять контроль своей деятельности в процессе</w:t>
      </w:r>
      <w:r w:rsidRPr="00BA025F">
        <w:rPr>
          <w:spacing w:val="-2"/>
          <w:sz w:val="24"/>
          <w:szCs w:val="24"/>
        </w:rPr>
        <w:t xml:space="preserve"> </w:t>
      </w:r>
      <w:r w:rsidRPr="00BA025F">
        <w:rPr>
          <w:sz w:val="24"/>
          <w:szCs w:val="24"/>
        </w:rPr>
        <w:t>достижения</w:t>
      </w:r>
    </w:p>
    <w:p w:rsidR="00080F68" w:rsidRPr="00BA025F" w:rsidRDefault="008F0B73" w:rsidP="00983A8E">
      <w:pPr>
        <w:pStyle w:val="a3"/>
        <w:spacing w:before="1"/>
        <w:ind w:left="142" w:firstLine="0"/>
      </w:pPr>
      <w:r w:rsidRPr="00BA025F">
        <w:t>результата, определять способы действий в рамках предложенных условий и требований, корректировать свои действия в соответствии</w:t>
      </w:r>
    </w:p>
    <w:p w:rsidR="00080F68" w:rsidRPr="00BA025F" w:rsidRDefault="008F0B73" w:rsidP="00983A8E">
      <w:pPr>
        <w:pStyle w:val="a3"/>
        <w:ind w:left="142" w:firstLine="0"/>
      </w:pPr>
      <w:r w:rsidRPr="00BA025F">
        <w:t>с изменяющейся ситуацией;</w:t>
      </w:r>
    </w:p>
    <w:p w:rsidR="00080F68" w:rsidRPr="00BA025F" w:rsidRDefault="008F0B73" w:rsidP="00CD37C1">
      <w:pPr>
        <w:pStyle w:val="a5"/>
        <w:numPr>
          <w:ilvl w:val="0"/>
          <w:numId w:val="87"/>
        </w:numPr>
        <w:tabs>
          <w:tab w:val="left" w:pos="1287"/>
        </w:tabs>
        <w:ind w:left="142" w:firstLine="0"/>
        <w:jc w:val="both"/>
        <w:rPr>
          <w:sz w:val="24"/>
          <w:szCs w:val="24"/>
        </w:rPr>
      </w:pPr>
      <w:r w:rsidRPr="00BA025F">
        <w:rPr>
          <w:sz w:val="24"/>
          <w:szCs w:val="24"/>
        </w:rPr>
        <w:t>умение оценивать правильность выполнения учебной задачи, собственные возможности её решения;</w:t>
      </w:r>
    </w:p>
    <w:p w:rsidR="00080F68" w:rsidRPr="00BA025F" w:rsidRDefault="008F0B73" w:rsidP="00CD37C1">
      <w:pPr>
        <w:pStyle w:val="a5"/>
        <w:numPr>
          <w:ilvl w:val="0"/>
          <w:numId w:val="87"/>
        </w:numPr>
        <w:tabs>
          <w:tab w:val="left" w:pos="1381"/>
        </w:tabs>
        <w:ind w:left="142" w:firstLine="0"/>
        <w:jc w:val="both"/>
        <w:rPr>
          <w:sz w:val="24"/>
          <w:szCs w:val="24"/>
        </w:rPr>
      </w:pPr>
      <w:r w:rsidRPr="00BA025F">
        <w:rPr>
          <w:sz w:val="24"/>
          <w:szCs w:val="24"/>
        </w:rPr>
        <w:t>владение основами самоконтроля, самооценки, принятия решений и осуществления осознанного выбора в учебной и</w:t>
      </w:r>
      <w:r w:rsidRPr="00BA025F">
        <w:rPr>
          <w:spacing w:val="-1"/>
          <w:sz w:val="24"/>
          <w:szCs w:val="24"/>
        </w:rPr>
        <w:t xml:space="preserve"> </w:t>
      </w:r>
      <w:r w:rsidRPr="00BA025F">
        <w:rPr>
          <w:sz w:val="24"/>
          <w:szCs w:val="24"/>
        </w:rPr>
        <w:t>познавательной</w:t>
      </w:r>
    </w:p>
    <w:p w:rsidR="00080F68" w:rsidRPr="00BA025F" w:rsidRDefault="008F0B73" w:rsidP="00983A8E">
      <w:pPr>
        <w:pStyle w:val="a3"/>
        <w:ind w:left="142" w:firstLine="0"/>
      </w:pPr>
      <w:r w:rsidRPr="00BA025F">
        <w:t>деятельности;</w:t>
      </w:r>
    </w:p>
    <w:p w:rsidR="003A1D17" w:rsidRPr="00BA025F" w:rsidRDefault="008F0B73" w:rsidP="00CD37C1">
      <w:pPr>
        <w:pStyle w:val="a5"/>
        <w:numPr>
          <w:ilvl w:val="0"/>
          <w:numId w:val="87"/>
        </w:numPr>
        <w:tabs>
          <w:tab w:val="left" w:pos="1521"/>
          <w:tab w:val="left" w:pos="1522"/>
          <w:tab w:val="left" w:pos="2591"/>
          <w:tab w:val="left" w:pos="4071"/>
          <w:tab w:val="left" w:pos="5291"/>
          <w:tab w:val="left" w:pos="6606"/>
          <w:tab w:val="left" w:pos="8144"/>
          <w:tab w:val="left" w:pos="9937"/>
        </w:tabs>
        <w:ind w:left="142" w:firstLine="0"/>
        <w:jc w:val="both"/>
        <w:rPr>
          <w:sz w:val="24"/>
          <w:szCs w:val="24"/>
        </w:rPr>
      </w:pPr>
      <w:r w:rsidRPr="00BA025F">
        <w:rPr>
          <w:sz w:val="24"/>
          <w:szCs w:val="24"/>
        </w:rPr>
        <w:t>умение</w:t>
      </w:r>
      <w:r w:rsidRPr="00BA025F">
        <w:rPr>
          <w:sz w:val="24"/>
          <w:szCs w:val="24"/>
        </w:rPr>
        <w:tab/>
        <w:t>определять</w:t>
      </w:r>
      <w:r w:rsidRPr="00BA025F">
        <w:rPr>
          <w:sz w:val="24"/>
          <w:szCs w:val="24"/>
        </w:rPr>
        <w:tab/>
        <w:t>понятия,</w:t>
      </w:r>
      <w:r w:rsidRPr="00BA025F">
        <w:rPr>
          <w:sz w:val="24"/>
          <w:szCs w:val="24"/>
        </w:rPr>
        <w:tab/>
        <w:t>создавать</w:t>
      </w:r>
      <w:r w:rsidRPr="00BA025F">
        <w:rPr>
          <w:sz w:val="24"/>
          <w:szCs w:val="24"/>
        </w:rPr>
        <w:tab/>
        <w:t>обобщения,</w:t>
      </w:r>
      <w:r w:rsidRPr="00BA025F">
        <w:rPr>
          <w:sz w:val="24"/>
          <w:szCs w:val="24"/>
        </w:rPr>
        <w:tab/>
        <w:t>устанавливать</w:t>
      </w:r>
      <w:r w:rsidRPr="00BA025F">
        <w:rPr>
          <w:sz w:val="24"/>
          <w:szCs w:val="24"/>
        </w:rPr>
        <w:tab/>
      </w:r>
    </w:p>
    <w:p w:rsidR="00080F68" w:rsidRPr="00BA025F" w:rsidRDefault="008F0B73" w:rsidP="00983A8E">
      <w:pPr>
        <w:pStyle w:val="a5"/>
        <w:tabs>
          <w:tab w:val="left" w:pos="1521"/>
          <w:tab w:val="left" w:pos="1522"/>
          <w:tab w:val="left" w:pos="2591"/>
          <w:tab w:val="left" w:pos="4071"/>
          <w:tab w:val="left" w:pos="5291"/>
          <w:tab w:val="left" w:pos="6606"/>
          <w:tab w:val="left" w:pos="8144"/>
          <w:tab w:val="left" w:pos="9937"/>
        </w:tabs>
        <w:ind w:left="142" w:firstLine="0"/>
        <w:jc w:val="both"/>
        <w:rPr>
          <w:sz w:val="24"/>
          <w:szCs w:val="24"/>
        </w:rPr>
      </w:pPr>
      <w:r w:rsidRPr="00BA025F">
        <w:rPr>
          <w:spacing w:val="-3"/>
          <w:sz w:val="24"/>
          <w:szCs w:val="24"/>
        </w:rPr>
        <w:t xml:space="preserve">аналогии, </w:t>
      </w:r>
      <w:r w:rsidRPr="00BA025F">
        <w:rPr>
          <w:sz w:val="24"/>
          <w:szCs w:val="24"/>
        </w:rPr>
        <w:t>классифицировать, самостоятельно выбирать основания</w:t>
      </w:r>
      <w:r w:rsidRPr="00BA025F">
        <w:rPr>
          <w:spacing w:val="-2"/>
          <w:sz w:val="24"/>
          <w:szCs w:val="24"/>
        </w:rPr>
        <w:t xml:space="preserve"> </w:t>
      </w:r>
      <w:r w:rsidRPr="00BA025F">
        <w:rPr>
          <w:sz w:val="24"/>
          <w:szCs w:val="24"/>
        </w:rPr>
        <w:t>и</w:t>
      </w:r>
    </w:p>
    <w:p w:rsidR="00080F68" w:rsidRPr="00BA025F" w:rsidRDefault="008F0B73" w:rsidP="00983A8E">
      <w:pPr>
        <w:pStyle w:val="a3"/>
        <w:ind w:left="142" w:firstLine="0"/>
      </w:pPr>
      <w:r w:rsidRPr="00BA025F">
        <w:t>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80F68" w:rsidRPr="00BA025F" w:rsidRDefault="008F0B73" w:rsidP="00CD37C1">
      <w:pPr>
        <w:pStyle w:val="a5"/>
        <w:numPr>
          <w:ilvl w:val="0"/>
          <w:numId w:val="87"/>
        </w:numPr>
        <w:tabs>
          <w:tab w:val="left" w:pos="1314"/>
        </w:tabs>
        <w:ind w:left="142" w:firstLine="0"/>
        <w:jc w:val="both"/>
        <w:rPr>
          <w:sz w:val="24"/>
          <w:szCs w:val="24"/>
        </w:rPr>
      </w:pPr>
      <w:r w:rsidRPr="00BA025F">
        <w:rPr>
          <w:sz w:val="24"/>
          <w:szCs w:val="24"/>
        </w:rPr>
        <w:t>умение создавать, применять и преобразовывать знаки и символы, модели и схемы для решения учебных и познавательных</w:t>
      </w:r>
      <w:r w:rsidRPr="00BA025F">
        <w:rPr>
          <w:spacing w:val="-1"/>
          <w:sz w:val="24"/>
          <w:szCs w:val="24"/>
        </w:rPr>
        <w:t xml:space="preserve"> </w:t>
      </w:r>
      <w:r w:rsidRPr="00BA025F">
        <w:rPr>
          <w:sz w:val="24"/>
          <w:szCs w:val="24"/>
        </w:rPr>
        <w:t>задач;</w:t>
      </w:r>
    </w:p>
    <w:p w:rsidR="00080F68" w:rsidRPr="00BA025F" w:rsidRDefault="008F0B73" w:rsidP="00CD37C1">
      <w:pPr>
        <w:pStyle w:val="a5"/>
        <w:numPr>
          <w:ilvl w:val="0"/>
          <w:numId w:val="87"/>
        </w:numPr>
        <w:tabs>
          <w:tab w:val="left" w:pos="1249"/>
        </w:tabs>
        <w:ind w:left="142" w:firstLine="0"/>
        <w:jc w:val="both"/>
        <w:rPr>
          <w:sz w:val="24"/>
          <w:szCs w:val="24"/>
        </w:rPr>
      </w:pPr>
      <w:r w:rsidRPr="00BA025F">
        <w:rPr>
          <w:sz w:val="24"/>
          <w:szCs w:val="24"/>
        </w:rPr>
        <w:t>смысловое</w:t>
      </w:r>
      <w:r w:rsidRPr="00BA025F">
        <w:rPr>
          <w:spacing w:val="-2"/>
          <w:sz w:val="24"/>
          <w:szCs w:val="24"/>
        </w:rPr>
        <w:t xml:space="preserve"> </w:t>
      </w:r>
      <w:r w:rsidRPr="00BA025F">
        <w:rPr>
          <w:sz w:val="24"/>
          <w:szCs w:val="24"/>
        </w:rPr>
        <w:t>чтение;</w:t>
      </w:r>
    </w:p>
    <w:p w:rsidR="00080F68" w:rsidRPr="00BA025F" w:rsidRDefault="008F0B73" w:rsidP="00CD37C1">
      <w:pPr>
        <w:pStyle w:val="a5"/>
        <w:numPr>
          <w:ilvl w:val="0"/>
          <w:numId w:val="87"/>
        </w:numPr>
        <w:tabs>
          <w:tab w:val="left" w:pos="1294"/>
        </w:tabs>
        <w:spacing w:before="1"/>
        <w:ind w:left="142" w:firstLine="0"/>
        <w:jc w:val="both"/>
        <w:rPr>
          <w:sz w:val="24"/>
          <w:szCs w:val="24"/>
        </w:rPr>
      </w:pPr>
      <w:r w:rsidRPr="00BA025F">
        <w:rPr>
          <w:sz w:val="24"/>
          <w:szCs w:val="24"/>
        </w:rPr>
        <w:t>умение организовывать учебное сотрудничество и совместную деятельность с учителем и сверстниками; работать индивидуально</w:t>
      </w:r>
      <w:r w:rsidRPr="00BA025F">
        <w:rPr>
          <w:spacing w:val="-3"/>
          <w:sz w:val="24"/>
          <w:szCs w:val="24"/>
        </w:rPr>
        <w:t xml:space="preserve"> </w:t>
      </w:r>
      <w:r w:rsidRPr="00BA025F">
        <w:rPr>
          <w:sz w:val="24"/>
          <w:szCs w:val="24"/>
        </w:rPr>
        <w:t>и</w:t>
      </w:r>
    </w:p>
    <w:p w:rsidR="00080F68" w:rsidRPr="00BA025F" w:rsidRDefault="008F0B73" w:rsidP="00983A8E">
      <w:pPr>
        <w:pStyle w:val="a3"/>
        <w:ind w:left="142" w:firstLine="0"/>
      </w:pPr>
      <w:r w:rsidRPr="00BA025F">
        <w:t>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2614A" w:rsidRPr="00BA025F" w:rsidRDefault="008F0B73" w:rsidP="00CD37C1">
      <w:pPr>
        <w:pStyle w:val="a5"/>
        <w:numPr>
          <w:ilvl w:val="0"/>
          <w:numId w:val="87"/>
        </w:numPr>
        <w:tabs>
          <w:tab w:val="left" w:pos="1282"/>
          <w:tab w:val="left" w:pos="1437"/>
          <w:tab w:val="left" w:pos="3104"/>
          <w:tab w:val="left" w:pos="4744"/>
          <w:tab w:val="left" w:pos="5077"/>
          <w:tab w:val="left" w:pos="6341"/>
          <w:tab w:val="left" w:pos="7118"/>
          <w:tab w:val="left" w:pos="8756"/>
          <w:tab w:val="left" w:pos="9893"/>
          <w:tab w:val="left" w:pos="10800"/>
        </w:tabs>
        <w:ind w:left="142" w:firstLine="0"/>
        <w:jc w:val="both"/>
        <w:rPr>
          <w:sz w:val="24"/>
          <w:szCs w:val="24"/>
        </w:rPr>
      </w:pPr>
      <w:r w:rsidRPr="00BA025F">
        <w:rPr>
          <w:sz w:val="24"/>
          <w:szCs w:val="24"/>
        </w:rPr>
        <w:t>умение осознанно использовать речевые средства в соответствии с задачей коммуникации, для выражения своих чувств, мыслей</w:t>
      </w:r>
      <w:r w:rsidR="0002614A" w:rsidRPr="00BA025F">
        <w:rPr>
          <w:sz w:val="24"/>
          <w:szCs w:val="24"/>
        </w:rPr>
        <w:t xml:space="preserve"> </w:t>
      </w:r>
      <w:r w:rsidRPr="00BA025F">
        <w:rPr>
          <w:sz w:val="24"/>
          <w:szCs w:val="24"/>
        </w:rPr>
        <w:t>и</w:t>
      </w:r>
      <w:r w:rsidRPr="00BA025F">
        <w:rPr>
          <w:sz w:val="24"/>
          <w:szCs w:val="24"/>
        </w:rPr>
        <w:tab/>
        <w:t>потребностей;</w:t>
      </w:r>
      <w:r w:rsidRPr="00BA025F">
        <w:rPr>
          <w:sz w:val="24"/>
          <w:szCs w:val="24"/>
        </w:rPr>
        <w:tab/>
      </w:r>
    </w:p>
    <w:p w:rsidR="003A1D17" w:rsidRPr="00BA025F" w:rsidRDefault="008F0B73" w:rsidP="00CD37C1">
      <w:pPr>
        <w:pStyle w:val="a5"/>
        <w:numPr>
          <w:ilvl w:val="0"/>
          <w:numId w:val="87"/>
        </w:numPr>
        <w:tabs>
          <w:tab w:val="left" w:pos="1282"/>
          <w:tab w:val="left" w:pos="1437"/>
          <w:tab w:val="left" w:pos="3104"/>
          <w:tab w:val="left" w:pos="4744"/>
          <w:tab w:val="left" w:pos="5077"/>
          <w:tab w:val="left" w:pos="6341"/>
          <w:tab w:val="left" w:pos="7118"/>
          <w:tab w:val="left" w:pos="8756"/>
          <w:tab w:val="left" w:pos="9893"/>
          <w:tab w:val="left" w:pos="10800"/>
        </w:tabs>
        <w:ind w:left="142" w:firstLine="0"/>
        <w:jc w:val="both"/>
        <w:rPr>
          <w:sz w:val="24"/>
          <w:szCs w:val="24"/>
        </w:rPr>
      </w:pPr>
      <w:r w:rsidRPr="00BA025F">
        <w:rPr>
          <w:sz w:val="24"/>
          <w:szCs w:val="24"/>
        </w:rPr>
        <w:t>планирования</w:t>
      </w:r>
      <w:r w:rsidRPr="00BA025F">
        <w:rPr>
          <w:sz w:val="24"/>
          <w:szCs w:val="24"/>
        </w:rPr>
        <w:tab/>
        <w:t>и</w:t>
      </w:r>
      <w:r w:rsidR="0002614A" w:rsidRPr="00BA025F">
        <w:rPr>
          <w:sz w:val="24"/>
          <w:szCs w:val="24"/>
        </w:rPr>
        <w:t xml:space="preserve"> </w:t>
      </w:r>
      <w:r w:rsidRPr="00BA025F">
        <w:rPr>
          <w:sz w:val="24"/>
          <w:szCs w:val="24"/>
        </w:rPr>
        <w:t>регуляции</w:t>
      </w:r>
      <w:r w:rsidRPr="00BA025F">
        <w:rPr>
          <w:sz w:val="24"/>
          <w:szCs w:val="24"/>
        </w:rPr>
        <w:tab/>
        <w:t>своей</w:t>
      </w:r>
      <w:r w:rsidRPr="00BA025F">
        <w:rPr>
          <w:sz w:val="24"/>
          <w:szCs w:val="24"/>
        </w:rPr>
        <w:tab/>
        <w:t>деятельности;</w:t>
      </w:r>
    </w:p>
    <w:p w:rsidR="00080F68" w:rsidRPr="00BA025F" w:rsidRDefault="003A1D17" w:rsidP="00CD37C1">
      <w:pPr>
        <w:pStyle w:val="a5"/>
        <w:numPr>
          <w:ilvl w:val="0"/>
          <w:numId w:val="87"/>
        </w:numPr>
        <w:tabs>
          <w:tab w:val="left" w:pos="1282"/>
          <w:tab w:val="left" w:pos="1437"/>
          <w:tab w:val="left" w:pos="3104"/>
          <w:tab w:val="left" w:pos="4744"/>
          <w:tab w:val="left" w:pos="5077"/>
          <w:tab w:val="left" w:pos="6341"/>
          <w:tab w:val="left" w:pos="7118"/>
          <w:tab w:val="left" w:pos="8756"/>
          <w:tab w:val="left" w:pos="9893"/>
          <w:tab w:val="left" w:pos="10800"/>
        </w:tabs>
        <w:ind w:left="142" w:firstLine="0"/>
        <w:jc w:val="both"/>
        <w:rPr>
          <w:sz w:val="24"/>
          <w:szCs w:val="24"/>
        </w:rPr>
      </w:pPr>
      <w:r w:rsidRPr="00BA025F">
        <w:rPr>
          <w:sz w:val="24"/>
          <w:szCs w:val="24"/>
        </w:rPr>
        <w:t xml:space="preserve"> </w:t>
      </w:r>
      <w:r w:rsidR="008F0B73" w:rsidRPr="00BA025F">
        <w:rPr>
          <w:sz w:val="24"/>
          <w:szCs w:val="24"/>
        </w:rPr>
        <w:t>владение</w:t>
      </w:r>
      <w:r w:rsidR="008F0B73" w:rsidRPr="00BA025F">
        <w:rPr>
          <w:sz w:val="24"/>
          <w:szCs w:val="24"/>
        </w:rPr>
        <w:tab/>
        <w:t>устной</w:t>
      </w:r>
      <w:r w:rsidR="008F0B73" w:rsidRPr="00BA025F">
        <w:rPr>
          <w:sz w:val="24"/>
          <w:szCs w:val="24"/>
        </w:rPr>
        <w:tab/>
      </w:r>
      <w:r w:rsidR="008F0B73" w:rsidRPr="00BA025F">
        <w:rPr>
          <w:spacing w:val="-18"/>
          <w:sz w:val="24"/>
          <w:szCs w:val="24"/>
        </w:rPr>
        <w:t xml:space="preserve">и </w:t>
      </w:r>
      <w:r w:rsidR="008F0B73" w:rsidRPr="00BA025F">
        <w:rPr>
          <w:sz w:val="24"/>
          <w:szCs w:val="24"/>
        </w:rPr>
        <w:t>письменной речью; монологической контекстной</w:t>
      </w:r>
      <w:r w:rsidR="008F0B73" w:rsidRPr="00BA025F">
        <w:rPr>
          <w:spacing w:val="-2"/>
          <w:sz w:val="24"/>
          <w:szCs w:val="24"/>
        </w:rPr>
        <w:t xml:space="preserve"> </w:t>
      </w:r>
      <w:r w:rsidR="008F0B73" w:rsidRPr="00BA025F">
        <w:rPr>
          <w:sz w:val="24"/>
          <w:szCs w:val="24"/>
        </w:rPr>
        <w:t>речью;</w:t>
      </w:r>
    </w:p>
    <w:p w:rsidR="00080F68" w:rsidRPr="00BA025F" w:rsidRDefault="008F0B73" w:rsidP="00CD37C1">
      <w:pPr>
        <w:pStyle w:val="a5"/>
        <w:numPr>
          <w:ilvl w:val="0"/>
          <w:numId w:val="87"/>
        </w:numPr>
        <w:tabs>
          <w:tab w:val="left" w:pos="1362"/>
        </w:tabs>
        <w:spacing w:before="104"/>
        <w:ind w:left="142" w:firstLine="0"/>
        <w:jc w:val="both"/>
        <w:rPr>
          <w:sz w:val="24"/>
          <w:szCs w:val="24"/>
        </w:rPr>
      </w:pPr>
      <w:r w:rsidRPr="00BA025F">
        <w:rPr>
          <w:sz w:val="24"/>
          <w:szCs w:val="24"/>
        </w:rPr>
        <w:t>формирование и развитие компетентности в области использования информационно- коммуникационных</w:t>
      </w:r>
      <w:r w:rsidRPr="00BA025F">
        <w:rPr>
          <w:spacing w:val="1"/>
          <w:sz w:val="24"/>
          <w:szCs w:val="24"/>
        </w:rPr>
        <w:t xml:space="preserve"> </w:t>
      </w:r>
      <w:r w:rsidRPr="00BA025F">
        <w:rPr>
          <w:sz w:val="24"/>
          <w:szCs w:val="24"/>
        </w:rPr>
        <w:t>технологий.</w:t>
      </w:r>
    </w:p>
    <w:p w:rsidR="00080F68" w:rsidRPr="00BA025F" w:rsidRDefault="008F0B73" w:rsidP="00983A8E">
      <w:pPr>
        <w:pStyle w:val="11"/>
        <w:spacing w:before="5" w:line="274" w:lineRule="exact"/>
        <w:ind w:left="142"/>
        <w:jc w:val="both"/>
      </w:pPr>
      <w:r w:rsidRPr="00BA025F">
        <w:t>Предметные результаты выпускников основной школы по литературе :</w:t>
      </w:r>
    </w:p>
    <w:p w:rsidR="00080F68" w:rsidRPr="00BA025F" w:rsidRDefault="008F0B73" w:rsidP="00CD37C1">
      <w:pPr>
        <w:pStyle w:val="a5"/>
        <w:numPr>
          <w:ilvl w:val="0"/>
          <w:numId w:val="87"/>
        </w:numPr>
        <w:tabs>
          <w:tab w:val="left" w:pos="1297"/>
        </w:tabs>
        <w:ind w:left="142" w:firstLine="0"/>
        <w:jc w:val="both"/>
        <w:rPr>
          <w:sz w:val="24"/>
          <w:szCs w:val="24"/>
        </w:rPr>
      </w:pPr>
      <w:r w:rsidRPr="00BA025F">
        <w:rPr>
          <w:sz w:val="24"/>
          <w:szCs w:val="24"/>
        </w:rPr>
        <w:t>понимание ключевых проблем изученных произведений русского фольклора и фольклора других народов, древнерусской</w:t>
      </w:r>
      <w:r w:rsidRPr="00BA025F">
        <w:rPr>
          <w:spacing w:val="1"/>
          <w:sz w:val="24"/>
          <w:szCs w:val="24"/>
        </w:rPr>
        <w:t xml:space="preserve"> </w:t>
      </w:r>
      <w:r w:rsidRPr="00BA025F">
        <w:rPr>
          <w:sz w:val="24"/>
          <w:szCs w:val="24"/>
        </w:rPr>
        <w:t>литературы,</w:t>
      </w:r>
    </w:p>
    <w:p w:rsidR="00080F68" w:rsidRPr="00BA025F" w:rsidRDefault="008F0B73" w:rsidP="00983A8E">
      <w:pPr>
        <w:pStyle w:val="a3"/>
        <w:ind w:left="142" w:firstLine="0"/>
      </w:pPr>
      <w:r w:rsidRPr="00BA025F">
        <w:t>литературы XVIII века, русских писателей XIX—XX веков, литературы народов России и зарубежной литературы;</w:t>
      </w:r>
    </w:p>
    <w:p w:rsidR="00080F68" w:rsidRPr="00BA025F" w:rsidRDefault="008F0B73" w:rsidP="00CD37C1">
      <w:pPr>
        <w:pStyle w:val="a5"/>
        <w:numPr>
          <w:ilvl w:val="0"/>
          <w:numId w:val="87"/>
        </w:numPr>
        <w:tabs>
          <w:tab w:val="left" w:pos="1254"/>
        </w:tabs>
        <w:ind w:left="142" w:firstLine="0"/>
        <w:jc w:val="both"/>
        <w:rPr>
          <w:sz w:val="24"/>
          <w:szCs w:val="24"/>
        </w:rPr>
      </w:pPr>
      <w:r w:rsidRPr="00BA025F">
        <w:rPr>
          <w:sz w:val="24"/>
          <w:szCs w:val="24"/>
        </w:rPr>
        <w:t>понимание связи литературных произведений с эпохой их написания, выявление заложенных в них вневременных,</w:t>
      </w:r>
      <w:r w:rsidRPr="00BA025F">
        <w:rPr>
          <w:spacing w:val="-3"/>
          <w:sz w:val="24"/>
          <w:szCs w:val="24"/>
        </w:rPr>
        <w:t xml:space="preserve"> </w:t>
      </w:r>
      <w:r w:rsidRPr="00BA025F">
        <w:rPr>
          <w:sz w:val="24"/>
          <w:szCs w:val="24"/>
        </w:rPr>
        <w:t>непреходящих</w:t>
      </w:r>
    </w:p>
    <w:p w:rsidR="00080F68" w:rsidRPr="00BA025F" w:rsidRDefault="008F0B73" w:rsidP="00983A8E">
      <w:pPr>
        <w:pStyle w:val="a3"/>
        <w:ind w:left="142" w:firstLine="0"/>
      </w:pPr>
      <w:r w:rsidRPr="00BA025F">
        <w:t>нравственных ценностей и их современного звучания;</w:t>
      </w:r>
    </w:p>
    <w:p w:rsidR="00080F68" w:rsidRPr="00BA025F" w:rsidRDefault="008F0B73" w:rsidP="00CD37C1">
      <w:pPr>
        <w:pStyle w:val="a5"/>
        <w:numPr>
          <w:ilvl w:val="0"/>
          <w:numId w:val="87"/>
        </w:numPr>
        <w:tabs>
          <w:tab w:val="left" w:pos="1261"/>
        </w:tabs>
        <w:ind w:left="142" w:firstLine="0"/>
        <w:jc w:val="both"/>
        <w:rPr>
          <w:sz w:val="24"/>
          <w:szCs w:val="24"/>
        </w:rPr>
      </w:pPr>
      <w:r w:rsidRPr="00BA025F">
        <w:rPr>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w:t>
      </w:r>
      <w:r w:rsidRPr="00BA025F">
        <w:rPr>
          <w:spacing w:val="-2"/>
          <w:sz w:val="24"/>
          <w:szCs w:val="24"/>
        </w:rPr>
        <w:t xml:space="preserve"> </w:t>
      </w:r>
      <w:r w:rsidRPr="00BA025F">
        <w:rPr>
          <w:sz w:val="24"/>
          <w:szCs w:val="24"/>
        </w:rPr>
        <w:t>произведений;</w:t>
      </w:r>
    </w:p>
    <w:p w:rsidR="00080F68" w:rsidRPr="00BA025F" w:rsidRDefault="008F0B73" w:rsidP="00CD37C1">
      <w:pPr>
        <w:pStyle w:val="a5"/>
        <w:numPr>
          <w:ilvl w:val="0"/>
          <w:numId w:val="87"/>
        </w:numPr>
        <w:tabs>
          <w:tab w:val="left" w:pos="1256"/>
        </w:tabs>
        <w:ind w:left="142" w:firstLine="0"/>
        <w:jc w:val="both"/>
        <w:rPr>
          <w:sz w:val="24"/>
          <w:szCs w:val="24"/>
        </w:rPr>
      </w:pPr>
      <w:r w:rsidRPr="00BA025F">
        <w:rPr>
          <w:sz w:val="24"/>
          <w:szCs w:val="24"/>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w:t>
      </w:r>
      <w:r w:rsidRPr="00BA025F">
        <w:rPr>
          <w:spacing w:val="-2"/>
          <w:sz w:val="24"/>
          <w:szCs w:val="24"/>
        </w:rPr>
        <w:t xml:space="preserve"> </w:t>
      </w:r>
      <w:r w:rsidRPr="00BA025F">
        <w:rPr>
          <w:sz w:val="24"/>
          <w:szCs w:val="24"/>
        </w:rPr>
        <w:t>произведения;</w:t>
      </w:r>
    </w:p>
    <w:p w:rsidR="00080F68" w:rsidRPr="00BA025F" w:rsidRDefault="008F0B73" w:rsidP="00CD37C1">
      <w:pPr>
        <w:pStyle w:val="a5"/>
        <w:numPr>
          <w:ilvl w:val="0"/>
          <w:numId w:val="87"/>
        </w:numPr>
        <w:tabs>
          <w:tab w:val="left" w:pos="1402"/>
        </w:tabs>
        <w:ind w:left="142" w:firstLine="0"/>
        <w:jc w:val="both"/>
        <w:rPr>
          <w:sz w:val="24"/>
          <w:szCs w:val="24"/>
        </w:rPr>
      </w:pPr>
      <w:r w:rsidRPr="00BA025F">
        <w:rPr>
          <w:sz w:val="24"/>
          <w:szCs w:val="24"/>
        </w:rPr>
        <w:t>приобщение к духовно-нравственным ценностям русской литературы и культуры, сопоставление их с духовно-нравственными ценностями других</w:t>
      </w:r>
      <w:r w:rsidRPr="00BA025F">
        <w:rPr>
          <w:spacing w:val="-1"/>
          <w:sz w:val="24"/>
          <w:szCs w:val="24"/>
        </w:rPr>
        <w:t xml:space="preserve"> </w:t>
      </w:r>
      <w:r w:rsidRPr="00BA025F">
        <w:rPr>
          <w:sz w:val="24"/>
          <w:szCs w:val="24"/>
        </w:rPr>
        <w:t>народов;</w:t>
      </w:r>
    </w:p>
    <w:p w:rsidR="00080F68" w:rsidRPr="00BA025F" w:rsidRDefault="008F0B73" w:rsidP="00CD37C1">
      <w:pPr>
        <w:pStyle w:val="a5"/>
        <w:numPr>
          <w:ilvl w:val="0"/>
          <w:numId w:val="87"/>
        </w:numPr>
        <w:tabs>
          <w:tab w:val="left" w:pos="1249"/>
        </w:tabs>
        <w:ind w:left="142" w:firstLine="0"/>
        <w:jc w:val="both"/>
        <w:rPr>
          <w:sz w:val="24"/>
          <w:szCs w:val="24"/>
        </w:rPr>
      </w:pPr>
      <w:r w:rsidRPr="00BA025F">
        <w:rPr>
          <w:sz w:val="24"/>
          <w:szCs w:val="24"/>
        </w:rPr>
        <w:t>формулирование собственного отношения к произведениям литературы, их</w:t>
      </w:r>
      <w:r w:rsidRPr="00BA025F">
        <w:rPr>
          <w:spacing w:val="-7"/>
          <w:sz w:val="24"/>
          <w:szCs w:val="24"/>
        </w:rPr>
        <w:t xml:space="preserve"> </w:t>
      </w:r>
      <w:r w:rsidRPr="00BA025F">
        <w:rPr>
          <w:sz w:val="24"/>
          <w:szCs w:val="24"/>
        </w:rPr>
        <w:t>оценка;</w:t>
      </w:r>
    </w:p>
    <w:p w:rsidR="00080F68" w:rsidRPr="00BA025F" w:rsidRDefault="008F0B73" w:rsidP="00CD37C1">
      <w:pPr>
        <w:pStyle w:val="a5"/>
        <w:numPr>
          <w:ilvl w:val="0"/>
          <w:numId w:val="87"/>
        </w:numPr>
        <w:tabs>
          <w:tab w:val="left" w:pos="1249"/>
        </w:tabs>
        <w:ind w:left="142" w:firstLine="0"/>
        <w:jc w:val="both"/>
        <w:rPr>
          <w:sz w:val="24"/>
          <w:szCs w:val="24"/>
        </w:rPr>
      </w:pPr>
      <w:r w:rsidRPr="00BA025F">
        <w:rPr>
          <w:sz w:val="24"/>
          <w:szCs w:val="24"/>
        </w:rPr>
        <w:t>собственная интерпретация (в отдельных случаях) изученных литературных</w:t>
      </w:r>
      <w:r w:rsidRPr="00BA025F">
        <w:rPr>
          <w:spacing w:val="-11"/>
          <w:sz w:val="24"/>
          <w:szCs w:val="24"/>
        </w:rPr>
        <w:t xml:space="preserve"> </w:t>
      </w:r>
      <w:r w:rsidRPr="00BA025F">
        <w:rPr>
          <w:sz w:val="24"/>
          <w:szCs w:val="24"/>
        </w:rPr>
        <w:t>произведений;</w:t>
      </w:r>
    </w:p>
    <w:p w:rsidR="00080F68" w:rsidRPr="00BA025F" w:rsidRDefault="008F0B73" w:rsidP="00CD37C1">
      <w:pPr>
        <w:pStyle w:val="a5"/>
        <w:numPr>
          <w:ilvl w:val="0"/>
          <w:numId w:val="87"/>
        </w:numPr>
        <w:tabs>
          <w:tab w:val="left" w:pos="1249"/>
        </w:tabs>
        <w:ind w:left="142" w:firstLine="0"/>
        <w:jc w:val="both"/>
        <w:rPr>
          <w:sz w:val="24"/>
          <w:szCs w:val="24"/>
        </w:rPr>
      </w:pPr>
      <w:r w:rsidRPr="00BA025F">
        <w:rPr>
          <w:sz w:val="24"/>
          <w:szCs w:val="24"/>
        </w:rPr>
        <w:t>понимание авторской позиции и своё отношение к</w:t>
      </w:r>
      <w:r w:rsidRPr="00BA025F">
        <w:rPr>
          <w:spacing w:val="-6"/>
          <w:sz w:val="24"/>
          <w:szCs w:val="24"/>
        </w:rPr>
        <w:t xml:space="preserve"> </w:t>
      </w:r>
      <w:r w:rsidRPr="00BA025F">
        <w:rPr>
          <w:sz w:val="24"/>
          <w:szCs w:val="24"/>
        </w:rPr>
        <w:t>ней;</w:t>
      </w:r>
    </w:p>
    <w:p w:rsidR="00080F68" w:rsidRPr="00BA025F" w:rsidRDefault="008F0B73" w:rsidP="00CD37C1">
      <w:pPr>
        <w:pStyle w:val="a5"/>
        <w:numPr>
          <w:ilvl w:val="0"/>
          <w:numId w:val="87"/>
        </w:numPr>
        <w:tabs>
          <w:tab w:val="left" w:pos="1318"/>
        </w:tabs>
        <w:ind w:left="142" w:firstLine="0"/>
        <w:jc w:val="both"/>
        <w:rPr>
          <w:sz w:val="24"/>
          <w:szCs w:val="24"/>
        </w:rPr>
      </w:pPr>
      <w:r w:rsidRPr="00BA025F">
        <w:rPr>
          <w:sz w:val="24"/>
          <w:szCs w:val="24"/>
        </w:rPr>
        <w:t>восприятие на слух литературных произведений разных жанров, осмысленное чтение и адекватное</w:t>
      </w:r>
      <w:r w:rsidRPr="00BA025F">
        <w:rPr>
          <w:spacing w:val="-2"/>
          <w:sz w:val="24"/>
          <w:szCs w:val="24"/>
        </w:rPr>
        <w:t xml:space="preserve"> </w:t>
      </w:r>
      <w:r w:rsidRPr="00BA025F">
        <w:rPr>
          <w:sz w:val="24"/>
          <w:szCs w:val="24"/>
        </w:rPr>
        <w:t>восприятие;</w:t>
      </w:r>
    </w:p>
    <w:p w:rsidR="00080F68" w:rsidRPr="00BA025F" w:rsidRDefault="008F0B73" w:rsidP="00CD37C1">
      <w:pPr>
        <w:pStyle w:val="a5"/>
        <w:numPr>
          <w:ilvl w:val="0"/>
          <w:numId w:val="87"/>
        </w:numPr>
        <w:tabs>
          <w:tab w:val="left" w:pos="1354"/>
        </w:tabs>
        <w:ind w:left="142" w:firstLine="0"/>
        <w:jc w:val="both"/>
        <w:rPr>
          <w:sz w:val="24"/>
          <w:szCs w:val="24"/>
        </w:rPr>
      </w:pPr>
      <w:r w:rsidRPr="00BA025F">
        <w:rPr>
          <w:sz w:val="24"/>
          <w:szCs w:val="24"/>
        </w:rPr>
        <w:t>умение пересказывать прозаические произведения или их отрывки с использованием образных средств русского языка и цитат</w:t>
      </w:r>
      <w:r w:rsidRPr="00BA025F">
        <w:rPr>
          <w:spacing w:val="-1"/>
          <w:sz w:val="24"/>
          <w:szCs w:val="24"/>
        </w:rPr>
        <w:t xml:space="preserve"> </w:t>
      </w:r>
      <w:r w:rsidRPr="00BA025F">
        <w:rPr>
          <w:sz w:val="24"/>
          <w:szCs w:val="24"/>
        </w:rPr>
        <w:t>из</w:t>
      </w:r>
    </w:p>
    <w:p w:rsidR="00080F68" w:rsidRPr="00BA025F" w:rsidRDefault="008F0B73" w:rsidP="00983A8E">
      <w:pPr>
        <w:pStyle w:val="a3"/>
        <w:ind w:left="142" w:firstLine="0"/>
      </w:pPr>
      <w:r w:rsidRPr="00BA025F">
        <w:t>текста, отвечать на вопросы по прослушанному или прочитанному тексту, создавать устные монологические высказывания разного типа, вести диалог;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080F68" w:rsidRPr="00BA025F" w:rsidRDefault="008F0B73" w:rsidP="00CD37C1">
      <w:pPr>
        <w:pStyle w:val="a5"/>
        <w:numPr>
          <w:ilvl w:val="0"/>
          <w:numId w:val="87"/>
        </w:numPr>
        <w:tabs>
          <w:tab w:val="left" w:pos="1287"/>
        </w:tabs>
        <w:ind w:left="142" w:firstLine="0"/>
        <w:jc w:val="both"/>
        <w:rPr>
          <w:sz w:val="24"/>
          <w:szCs w:val="24"/>
        </w:rPr>
      </w:pPr>
      <w:r w:rsidRPr="00BA025F">
        <w:rPr>
          <w:sz w:val="24"/>
          <w:szCs w:val="24"/>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w:t>
      </w:r>
      <w:r w:rsidRPr="00BA025F">
        <w:rPr>
          <w:spacing w:val="-6"/>
          <w:sz w:val="24"/>
          <w:szCs w:val="24"/>
        </w:rPr>
        <w:t xml:space="preserve"> </w:t>
      </w:r>
      <w:r w:rsidRPr="00BA025F">
        <w:rPr>
          <w:sz w:val="24"/>
          <w:szCs w:val="24"/>
        </w:rPr>
        <w:t>вкуса;</w:t>
      </w:r>
    </w:p>
    <w:p w:rsidR="00080F68" w:rsidRPr="00BA025F" w:rsidRDefault="008F0B73" w:rsidP="00CD37C1">
      <w:pPr>
        <w:pStyle w:val="a5"/>
        <w:numPr>
          <w:ilvl w:val="0"/>
          <w:numId w:val="87"/>
        </w:numPr>
        <w:tabs>
          <w:tab w:val="left" w:pos="1261"/>
        </w:tabs>
        <w:ind w:left="142" w:firstLine="0"/>
        <w:jc w:val="both"/>
        <w:rPr>
          <w:sz w:val="24"/>
          <w:szCs w:val="24"/>
        </w:rPr>
      </w:pPr>
      <w:r w:rsidRPr="00BA025F">
        <w:rPr>
          <w:sz w:val="24"/>
          <w:szCs w:val="24"/>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w:t>
      </w:r>
      <w:r w:rsidRPr="00BA025F">
        <w:rPr>
          <w:spacing w:val="-8"/>
          <w:sz w:val="24"/>
          <w:szCs w:val="24"/>
        </w:rPr>
        <w:t xml:space="preserve"> </w:t>
      </w:r>
      <w:r w:rsidRPr="00BA025F">
        <w:rPr>
          <w:sz w:val="24"/>
          <w:szCs w:val="24"/>
        </w:rPr>
        <w:t>произведений.</w:t>
      </w:r>
    </w:p>
    <w:p w:rsidR="00080F68" w:rsidRPr="00BA025F" w:rsidRDefault="008F0B73" w:rsidP="00983A8E">
      <w:pPr>
        <w:pStyle w:val="11"/>
        <w:spacing w:before="163"/>
        <w:ind w:left="142"/>
        <w:jc w:val="center"/>
      </w:pPr>
      <w:r w:rsidRPr="00BA025F">
        <w:t>Содержание тем учебного предмета «Литература»</w:t>
      </w:r>
    </w:p>
    <w:p w:rsidR="00080F68" w:rsidRPr="00BA025F" w:rsidRDefault="008F0B73" w:rsidP="00CD37C1">
      <w:pPr>
        <w:pStyle w:val="a5"/>
        <w:numPr>
          <w:ilvl w:val="0"/>
          <w:numId w:val="86"/>
        </w:numPr>
        <w:tabs>
          <w:tab w:val="left" w:pos="5310"/>
        </w:tabs>
        <w:spacing w:before="159" w:line="274" w:lineRule="exact"/>
        <w:ind w:left="142" w:hanging="181"/>
        <w:jc w:val="both"/>
        <w:rPr>
          <w:b/>
          <w:sz w:val="24"/>
          <w:szCs w:val="24"/>
        </w:rPr>
      </w:pPr>
      <w:r w:rsidRPr="00BA025F">
        <w:rPr>
          <w:b/>
          <w:sz w:val="24"/>
          <w:szCs w:val="24"/>
        </w:rPr>
        <w:t>класс</w:t>
      </w:r>
    </w:p>
    <w:p w:rsidR="00080F68" w:rsidRPr="00BA025F" w:rsidRDefault="008F0B73" w:rsidP="00983A8E">
      <w:pPr>
        <w:pStyle w:val="a3"/>
        <w:ind w:left="142" w:firstLine="0"/>
      </w:pPr>
      <w:r w:rsidRPr="00BA025F">
        <w:rPr>
          <w:b/>
        </w:rPr>
        <w:t xml:space="preserve">Введение. </w:t>
      </w:r>
      <w:r w:rsidRPr="00BA025F">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w:t>
      </w:r>
      <w:r w:rsidRPr="00BA025F">
        <w:rPr>
          <w:spacing w:val="-3"/>
        </w:rPr>
        <w:t xml:space="preserve"> </w:t>
      </w:r>
      <w:r w:rsidRPr="00BA025F">
        <w:t>ним.</w:t>
      </w:r>
    </w:p>
    <w:p w:rsidR="00080F68" w:rsidRPr="00BA025F" w:rsidRDefault="008F0B73" w:rsidP="00983A8E">
      <w:pPr>
        <w:pStyle w:val="11"/>
        <w:spacing w:before="3" w:line="274" w:lineRule="exact"/>
        <w:ind w:left="142"/>
        <w:jc w:val="both"/>
      </w:pPr>
      <w:r w:rsidRPr="00BA025F">
        <w:t>Устное народное творчество</w:t>
      </w:r>
    </w:p>
    <w:p w:rsidR="00080F68" w:rsidRPr="00BA025F" w:rsidRDefault="008F0B73" w:rsidP="00983A8E">
      <w:pPr>
        <w:pStyle w:val="a3"/>
        <w:spacing w:line="274" w:lineRule="exact"/>
        <w:ind w:left="142" w:firstLine="0"/>
      </w:pPr>
      <w:r w:rsidRPr="00BA025F">
        <w:t>Фольклор — коллективное устное народное творчество.</w:t>
      </w:r>
    </w:p>
    <w:p w:rsidR="00080F68" w:rsidRPr="00BA025F" w:rsidRDefault="008F0B73" w:rsidP="00983A8E">
      <w:pPr>
        <w:pStyle w:val="a3"/>
        <w:ind w:left="142" w:firstLine="0"/>
      </w:pPr>
      <w:r w:rsidRPr="00BA025F">
        <w:t>Преображение действительности в духе народных идеалов. Вариативная природа фольклора.</w:t>
      </w:r>
    </w:p>
    <w:p w:rsidR="00080F68" w:rsidRPr="00BA025F" w:rsidRDefault="008F0B73" w:rsidP="00983A8E">
      <w:pPr>
        <w:pStyle w:val="a3"/>
        <w:ind w:left="142" w:firstLine="0"/>
      </w:pPr>
      <w:r w:rsidRPr="00BA025F">
        <w:t>Исполнители фольклорных произведений. Коллективное и индивидуальное в фольклоре.</w:t>
      </w:r>
    </w:p>
    <w:p w:rsidR="00080F68" w:rsidRPr="00BA025F" w:rsidRDefault="008F0B73" w:rsidP="00983A8E">
      <w:pPr>
        <w:pStyle w:val="a3"/>
        <w:ind w:left="142" w:firstLine="0"/>
        <w:jc w:val="left"/>
      </w:pPr>
      <w:r w:rsidRPr="00BA025F">
        <w:t>Малые жанры фольклора. Детский фольклор (колыбельные песни, пестушки, приговорки, скороговорки, загадки — повторение).</w:t>
      </w:r>
    </w:p>
    <w:p w:rsidR="00080F68" w:rsidRPr="00BA025F" w:rsidRDefault="008F0B73" w:rsidP="00983A8E">
      <w:pPr>
        <w:pStyle w:val="a3"/>
        <w:ind w:left="142" w:firstLine="0"/>
        <w:jc w:val="left"/>
      </w:pPr>
      <w:r w:rsidRPr="00BA025F">
        <w:t>Теория литературы. Фольклор. Устное народное творчество (развитие представлений).</w:t>
      </w:r>
    </w:p>
    <w:p w:rsidR="00080F68" w:rsidRPr="00BA025F" w:rsidRDefault="008F0B73" w:rsidP="00983A8E">
      <w:pPr>
        <w:pStyle w:val="11"/>
        <w:spacing w:before="5"/>
        <w:ind w:left="142"/>
      </w:pPr>
      <w:r w:rsidRPr="00BA025F">
        <w:t>Русские народные сказки</w:t>
      </w:r>
    </w:p>
    <w:p w:rsidR="00080F68" w:rsidRPr="00BA025F" w:rsidRDefault="008F0B73" w:rsidP="00983A8E">
      <w:pPr>
        <w:pStyle w:val="a3"/>
        <w:spacing w:before="104"/>
        <w:ind w:left="142" w:firstLine="0"/>
      </w:pPr>
      <w:r w:rsidRPr="00BA025F">
        <w:t>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 (Обзор.)</w:t>
      </w:r>
    </w:p>
    <w:p w:rsidR="00080F68" w:rsidRPr="00BA025F" w:rsidRDefault="008F0B73" w:rsidP="00983A8E">
      <w:pPr>
        <w:pStyle w:val="a3"/>
        <w:ind w:left="142" w:firstLine="0"/>
      </w:pPr>
      <w:r w:rsidRPr="00BA025F">
        <w:rPr>
          <w:b/>
        </w:rPr>
        <w:t xml:space="preserve">«Царевна-лягушка». </w:t>
      </w:r>
      <w:r w:rsidRPr="00BA025F">
        <w:t xml:space="preserve">Народная мораль в характере и поступках героев. Образ невесты- волшебницы. «Величественная простота, презрение к позе, мягкая гордость собою, недюжинный </w:t>
      </w:r>
      <w:r w:rsidRPr="00BA025F">
        <w:rPr>
          <w:spacing w:val="-3"/>
        </w:rPr>
        <w:t xml:space="preserve">ум </w:t>
      </w:r>
      <w:r w:rsidRPr="00BA025F">
        <w:t>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 Царевич — победитель житейских невзгод. Животные-помощники. Особая роль чудесных противников — Бабы-яги, Кощея Бессмертного.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w:t>
      </w:r>
      <w:r w:rsidRPr="00BA025F">
        <w:rPr>
          <w:spacing w:val="-11"/>
        </w:rPr>
        <w:t xml:space="preserve"> </w:t>
      </w:r>
      <w:r w:rsidRPr="00BA025F">
        <w:t>сказке.</w:t>
      </w:r>
    </w:p>
    <w:p w:rsidR="00080F68" w:rsidRPr="00BA025F" w:rsidRDefault="008F0B73" w:rsidP="00983A8E">
      <w:pPr>
        <w:pStyle w:val="a3"/>
        <w:ind w:left="142" w:firstLine="0"/>
      </w:pPr>
      <w:r w:rsidRPr="00BA025F">
        <w:rPr>
          <w:b/>
        </w:rPr>
        <w:t xml:space="preserve">«Иван — крестьянский сын и чудо-юдо». </w:t>
      </w:r>
      <w:r w:rsidRPr="00BA025F">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080F68" w:rsidRPr="00BA025F" w:rsidRDefault="008F0B73" w:rsidP="00983A8E">
      <w:pPr>
        <w:spacing w:before="1"/>
        <w:ind w:left="142"/>
        <w:jc w:val="both"/>
        <w:rPr>
          <w:sz w:val="24"/>
          <w:szCs w:val="24"/>
        </w:rPr>
      </w:pPr>
      <w:r w:rsidRPr="00BA025F">
        <w:rPr>
          <w:b/>
          <w:sz w:val="24"/>
          <w:szCs w:val="24"/>
        </w:rPr>
        <w:t xml:space="preserve">«Журавль и цапля», «Солдатская шинель» </w:t>
      </w:r>
      <w:r w:rsidRPr="00BA025F">
        <w:rPr>
          <w:sz w:val="24"/>
          <w:szCs w:val="24"/>
        </w:rPr>
        <w:t>— народные представления о справедливости, добре и зле в сказках о животных и бытовых сказках.</w:t>
      </w:r>
    </w:p>
    <w:p w:rsidR="00080F68" w:rsidRPr="00BA025F" w:rsidRDefault="008F0B73" w:rsidP="00983A8E">
      <w:pPr>
        <w:pStyle w:val="a3"/>
        <w:ind w:left="142" w:firstLine="0"/>
      </w:pPr>
      <w:r w:rsidRPr="00BA025F">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080F68" w:rsidRPr="00BA025F" w:rsidRDefault="008F0B73" w:rsidP="00983A8E">
      <w:pPr>
        <w:pStyle w:val="11"/>
        <w:spacing w:before="5" w:line="274" w:lineRule="exact"/>
        <w:ind w:left="142"/>
        <w:jc w:val="both"/>
      </w:pPr>
      <w:r w:rsidRPr="00BA025F">
        <w:t>Из древнерусской литературы</w:t>
      </w:r>
    </w:p>
    <w:p w:rsidR="00080F68" w:rsidRPr="00BA025F" w:rsidRDefault="008F0B73" w:rsidP="00983A8E">
      <w:pPr>
        <w:pStyle w:val="a3"/>
        <w:ind w:left="142" w:firstLine="0"/>
      </w:pPr>
      <w:r w:rsidRPr="00BA025F">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080F68" w:rsidRPr="00BA025F" w:rsidRDefault="008F0B73" w:rsidP="00983A8E">
      <w:pPr>
        <w:ind w:left="142"/>
        <w:jc w:val="both"/>
        <w:rPr>
          <w:sz w:val="24"/>
          <w:szCs w:val="24"/>
        </w:rPr>
      </w:pPr>
      <w:r w:rsidRPr="00BA025F">
        <w:rPr>
          <w:sz w:val="24"/>
          <w:szCs w:val="24"/>
        </w:rPr>
        <w:t>«</w:t>
      </w:r>
      <w:r w:rsidRPr="00BA025F">
        <w:rPr>
          <w:b/>
          <w:sz w:val="24"/>
          <w:szCs w:val="24"/>
        </w:rPr>
        <w:t xml:space="preserve">Повесть временных лет» как литературный памятник. «Подвиг отрока-киевлянина и хитрость воеводы Претича». </w:t>
      </w:r>
      <w:r w:rsidRPr="00BA025F">
        <w:rPr>
          <w:sz w:val="24"/>
          <w:szCs w:val="24"/>
        </w:rPr>
        <w:t>ОтзВШКи фольклора в летописи. Герои старинных «Повестей…» и их подвиги во имя мира на родной земле.</w:t>
      </w:r>
    </w:p>
    <w:p w:rsidR="00080F68" w:rsidRPr="00BA025F" w:rsidRDefault="008F0B73" w:rsidP="00983A8E">
      <w:pPr>
        <w:pStyle w:val="a3"/>
        <w:ind w:left="142" w:firstLine="0"/>
      </w:pPr>
      <w:r w:rsidRPr="00BA025F">
        <w:t>Теория литературы. Летопись (начальные представления).</w:t>
      </w:r>
    </w:p>
    <w:p w:rsidR="00080F68" w:rsidRPr="00BA025F" w:rsidRDefault="008F0B73" w:rsidP="00983A8E">
      <w:pPr>
        <w:pStyle w:val="11"/>
        <w:spacing w:line="274" w:lineRule="exact"/>
        <w:ind w:left="142"/>
      </w:pPr>
      <w:r w:rsidRPr="00BA025F">
        <w:t>Из литературы XVIII века</w:t>
      </w:r>
    </w:p>
    <w:p w:rsidR="000174D7" w:rsidRPr="00BA025F" w:rsidRDefault="008F0B73" w:rsidP="00983A8E">
      <w:pPr>
        <w:pStyle w:val="a3"/>
        <w:tabs>
          <w:tab w:val="left" w:pos="1585"/>
          <w:tab w:val="left" w:pos="3203"/>
          <w:tab w:val="left" w:pos="4920"/>
          <w:tab w:val="left" w:pos="6272"/>
          <w:tab w:val="left" w:pos="6723"/>
          <w:tab w:val="left" w:pos="7754"/>
          <w:tab w:val="left" w:pos="8478"/>
          <w:tab w:val="left" w:pos="9769"/>
        </w:tabs>
        <w:ind w:left="142" w:firstLine="0"/>
      </w:pPr>
      <w:r w:rsidRPr="00BA025F">
        <w:rPr>
          <w:b/>
        </w:rPr>
        <w:t>Михаил Васильевич Ломоносов</w:t>
      </w:r>
      <w:r w:rsidRPr="00BA025F">
        <w:t>. Краткий рассказ о жизни писателя (детство и годы учения, начало</w:t>
      </w:r>
      <w:r w:rsidR="000174D7" w:rsidRPr="00BA025F">
        <w:t xml:space="preserve"> </w:t>
      </w:r>
      <w:r w:rsidRPr="00BA025F">
        <w:t>литературной</w:t>
      </w:r>
      <w:r w:rsidR="000174D7" w:rsidRPr="00BA025F">
        <w:t xml:space="preserve"> </w:t>
      </w:r>
      <w:r w:rsidRPr="00BA025F">
        <w:t>деятельности).</w:t>
      </w:r>
      <w:r w:rsidRPr="00BA025F">
        <w:tab/>
      </w:r>
    </w:p>
    <w:p w:rsidR="00080F68" w:rsidRPr="00BA025F" w:rsidRDefault="008F0B73" w:rsidP="00983A8E">
      <w:pPr>
        <w:pStyle w:val="a3"/>
        <w:tabs>
          <w:tab w:val="left" w:pos="1585"/>
          <w:tab w:val="left" w:pos="3203"/>
          <w:tab w:val="left" w:pos="4920"/>
          <w:tab w:val="left" w:pos="6272"/>
          <w:tab w:val="left" w:pos="6723"/>
          <w:tab w:val="left" w:pos="7754"/>
          <w:tab w:val="left" w:pos="8478"/>
          <w:tab w:val="left" w:pos="9769"/>
        </w:tabs>
        <w:ind w:left="142" w:firstLine="0"/>
      </w:pPr>
      <w:r w:rsidRPr="00BA025F">
        <w:t>Ломоносов—</w:t>
      </w:r>
      <w:r w:rsidRPr="00BA025F">
        <w:tab/>
        <w:t>ученый,</w:t>
      </w:r>
      <w:r w:rsidRPr="00BA025F">
        <w:tab/>
        <w:t>поэт,</w:t>
      </w:r>
      <w:r w:rsidRPr="00BA025F">
        <w:tab/>
        <w:t>художник,</w:t>
      </w:r>
      <w:r w:rsidRPr="00BA025F">
        <w:tab/>
      </w:r>
      <w:r w:rsidRPr="00BA025F">
        <w:rPr>
          <w:spacing w:val="-3"/>
        </w:rPr>
        <w:t>гражданин.</w:t>
      </w:r>
    </w:p>
    <w:p w:rsidR="00080F68" w:rsidRPr="00BA025F" w:rsidRDefault="008F0B73" w:rsidP="00983A8E">
      <w:pPr>
        <w:ind w:left="142"/>
        <w:rPr>
          <w:sz w:val="24"/>
          <w:szCs w:val="24"/>
        </w:rPr>
      </w:pPr>
      <w:r w:rsidRPr="00BA025F">
        <w:rPr>
          <w:b/>
          <w:sz w:val="24"/>
          <w:szCs w:val="24"/>
        </w:rPr>
        <w:t xml:space="preserve">«Случились вместе два астронома в пиру…» </w:t>
      </w:r>
      <w:r w:rsidRPr="00BA025F">
        <w:rPr>
          <w:sz w:val="24"/>
          <w:szCs w:val="24"/>
        </w:rPr>
        <w:t>— научные истины в поэтической форме. Юмор стихотворения.</w:t>
      </w:r>
    </w:p>
    <w:p w:rsidR="00080F68" w:rsidRPr="00BA025F" w:rsidRDefault="008F0B73" w:rsidP="00983A8E">
      <w:pPr>
        <w:pStyle w:val="a3"/>
        <w:ind w:left="142" w:firstLine="0"/>
        <w:jc w:val="left"/>
      </w:pPr>
      <w:r w:rsidRPr="00BA025F">
        <w:t>Теория литературы. Роды литературы: эпос, лирика, драма. Жанры литературы (начальные представления).</w:t>
      </w:r>
    </w:p>
    <w:p w:rsidR="00080F68" w:rsidRPr="00BA025F" w:rsidRDefault="008F0B73" w:rsidP="00983A8E">
      <w:pPr>
        <w:pStyle w:val="11"/>
        <w:spacing w:before="2" w:line="274" w:lineRule="exact"/>
        <w:ind w:left="142"/>
      </w:pPr>
      <w:r w:rsidRPr="00BA025F">
        <w:t>Из литературы XIX века</w:t>
      </w:r>
    </w:p>
    <w:p w:rsidR="00080F68" w:rsidRPr="00BA025F" w:rsidRDefault="008F0B73" w:rsidP="00983A8E">
      <w:pPr>
        <w:pStyle w:val="a3"/>
        <w:ind w:left="142" w:firstLine="0"/>
        <w:jc w:val="left"/>
      </w:pPr>
      <w:r w:rsidRPr="00BA025F">
        <w:t>Русские басни. Жанр басни. Истоки басенного жанра (Эзоп, Лафонтен, русские баснописцы XVIII века). (Обзор.)</w:t>
      </w:r>
    </w:p>
    <w:p w:rsidR="00080F68" w:rsidRPr="00BA025F" w:rsidRDefault="008F0B73" w:rsidP="00983A8E">
      <w:pPr>
        <w:ind w:left="142"/>
        <w:jc w:val="both"/>
        <w:rPr>
          <w:sz w:val="24"/>
          <w:szCs w:val="24"/>
        </w:rPr>
      </w:pPr>
      <w:r w:rsidRPr="00BA025F">
        <w:rPr>
          <w:b/>
          <w:sz w:val="24"/>
          <w:szCs w:val="24"/>
        </w:rPr>
        <w:t xml:space="preserve">Иван Андреевич Крылов </w:t>
      </w:r>
      <w:r w:rsidRPr="00BA025F">
        <w:rPr>
          <w:sz w:val="24"/>
          <w:szCs w:val="24"/>
        </w:rPr>
        <w:t>Краткий рассказ о баснописце (детство, начало литературной деятельности).</w:t>
      </w:r>
    </w:p>
    <w:p w:rsidR="00080F68" w:rsidRPr="00BA025F" w:rsidRDefault="008F0B73" w:rsidP="00983A8E">
      <w:pPr>
        <w:ind w:left="142"/>
        <w:jc w:val="both"/>
        <w:rPr>
          <w:sz w:val="24"/>
          <w:szCs w:val="24"/>
        </w:rPr>
      </w:pPr>
      <w:r w:rsidRPr="00BA025F">
        <w:rPr>
          <w:b/>
          <w:sz w:val="24"/>
          <w:szCs w:val="24"/>
        </w:rPr>
        <w:t xml:space="preserve">«Ворона и Лисица», «Волк и Ягненок», «Свинья под Дубом» </w:t>
      </w:r>
      <w:r w:rsidRPr="00BA025F">
        <w:rPr>
          <w:sz w:val="24"/>
          <w:szCs w:val="24"/>
        </w:rPr>
        <w:t>(на выбор). Осмеяние пороков— грубой силы, жадности, неблагодарности, хитрости и т. Д. «Волк на псарне» — отражение исторических событий в басне; патриотическая позиция автора.</w:t>
      </w:r>
    </w:p>
    <w:p w:rsidR="00080F68" w:rsidRPr="00BA025F" w:rsidRDefault="008F0B73" w:rsidP="00983A8E">
      <w:pPr>
        <w:pStyle w:val="a3"/>
        <w:ind w:left="142" w:firstLine="0"/>
      </w:pPr>
      <w:r w:rsidRPr="00BA025F">
        <w:t>Рассказ и мораль в басне. Аллегория. Выразительное чтение басен (индивидуальное, по ролям, инсценирование).</w:t>
      </w:r>
    </w:p>
    <w:p w:rsidR="00080F68" w:rsidRPr="00BA025F" w:rsidRDefault="008F0B73" w:rsidP="00983A8E">
      <w:pPr>
        <w:pStyle w:val="a3"/>
        <w:ind w:left="142" w:firstLine="0"/>
      </w:pPr>
      <w:r w:rsidRPr="00BA025F">
        <w:t>Теория литературы. Басня (развитие представлений), аллегория (начальные представления).</w:t>
      </w:r>
    </w:p>
    <w:p w:rsidR="00080F68" w:rsidRPr="00BA025F" w:rsidRDefault="008F0B73" w:rsidP="00983A8E">
      <w:pPr>
        <w:pStyle w:val="a3"/>
        <w:ind w:left="142" w:firstLine="0"/>
      </w:pPr>
      <w:r w:rsidRPr="00BA025F">
        <w:t>Понятие об эзоповом языке.</w:t>
      </w:r>
    </w:p>
    <w:p w:rsidR="00080F68" w:rsidRPr="00BA025F" w:rsidRDefault="008F0B73" w:rsidP="00983A8E">
      <w:pPr>
        <w:pStyle w:val="a3"/>
        <w:ind w:left="142" w:firstLine="0"/>
      </w:pPr>
      <w:r w:rsidRPr="00BA025F">
        <w:rPr>
          <w:b/>
        </w:rPr>
        <w:t>Василий Андреевич Жуковский</w:t>
      </w:r>
      <w:r w:rsidRPr="00BA025F">
        <w:t xml:space="preserve">. Краткий рассказ о поэте (детство и начало творчества, Жуковский-сказочник). </w:t>
      </w:r>
      <w:r w:rsidRPr="00BA025F">
        <w:rPr>
          <w:b/>
        </w:rPr>
        <w:t xml:space="preserve">«Спящая царевна». </w:t>
      </w:r>
      <w:r w:rsidRPr="00BA025F">
        <w:t>Сходные и различные черты сказки Жуковского и народной сказки. Герои литературной сказки, особенности сюжета.</w:t>
      </w:r>
    </w:p>
    <w:p w:rsidR="00080F68" w:rsidRPr="00BA025F" w:rsidRDefault="008F0B73" w:rsidP="00983A8E">
      <w:pPr>
        <w:pStyle w:val="a3"/>
        <w:spacing w:before="104"/>
        <w:ind w:left="142" w:firstLine="0"/>
      </w:pPr>
      <w:r w:rsidRPr="00BA025F">
        <w:rPr>
          <w:b/>
        </w:rPr>
        <w:t xml:space="preserve">«Кубок». </w:t>
      </w:r>
      <w:r w:rsidRPr="00BA025F">
        <w:t>Благородство и жестокость. Герои баллады. Теория литературы. Баллада (начальные представления).</w:t>
      </w:r>
    </w:p>
    <w:p w:rsidR="00080F68" w:rsidRPr="00BA025F" w:rsidRDefault="008F0B73" w:rsidP="00983A8E">
      <w:pPr>
        <w:ind w:left="142"/>
        <w:jc w:val="both"/>
        <w:rPr>
          <w:sz w:val="24"/>
          <w:szCs w:val="24"/>
        </w:rPr>
      </w:pPr>
      <w:r w:rsidRPr="00BA025F">
        <w:rPr>
          <w:b/>
          <w:sz w:val="24"/>
          <w:szCs w:val="24"/>
        </w:rPr>
        <w:t>Александр Сергеевич Пушкин</w:t>
      </w:r>
      <w:r w:rsidRPr="00BA025F">
        <w:rPr>
          <w:sz w:val="24"/>
          <w:szCs w:val="24"/>
        </w:rPr>
        <w:t xml:space="preserve">. Краткий рассказ о жизни поэта (детство, годы учения). Стихотворение </w:t>
      </w:r>
      <w:r w:rsidRPr="00BA025F">
        <w:rPr>
          <w:b/>
          <w:sz w:val="24"/>
          <w:szCs w:val="24"/>
        </w:rPr>
        <w:t xml:space="preserve">«Няне» </w:t>
      </w:r>
      <w:r w:rsidRPr="00BA025F">
        <w:rPr>
          <w:sz w:val="24"/>
          <w:szCs w:val="24"/>
        </w:rPr>
        <w:t>— поэтизация образа няни; мотивы одиночества и грусти,</w:t>
      </w:r>
    </w:p>
    <w:p w:rsidR="00080F68" w:rsidRPr="00BA025F" w:rsidRDefault="008F0B73" w:rsidP="00983A8E">
      <w:pPr>
        <w:pStyle w:val="a3"/>
        <w:ind w:left="142" w:firstLine="0"/>
      </w:pPr>
      <w:r w:rsidRPr="00BA025F">
        <w:t>скрашиваемые любовью няни, ее сказками и песнями.</w:t>
      </w:r>
    </w:p>
    <w:p w:rsidR="00080F68" w:rsidRPr="00BA025F" w:rsidRDefault="008F0B73" w:rsidP="00983A8E">
      <w:pPr>
        <w:pStyle w:val="a3"/>
        <w:ind w:left="142" w:firstLine="0"/>
      </w:pPr>
      <w:r w:rsidRPr="00BA025F">
        <w:rPr>
          <w:b/>
        </w:rPr>
        <w:t xml:space="preserve">«У лукоморья дуб зеленый…». </w:t>
      </w:r>
      <w:r w:rsidRPr="00BA025F">
        <w:t>Пролог к поэме «Руслан и Людмила» — собирательная картина сюжетов,  образов  и  событий  народных  сказок,  мотивы  и  сюжеты  пушкинского</w:t>
      </w:r>
      <w:r w:rsidRPr="00BA025F">
        <w:rPr>
          <w:spacing w:val="42"/>
        </w:rPr>
        <w:t xml:space="preserve"> </w:t>
      </w:r>
      <w:r w:rsidRPr="00BA025F">
        <w:t>произведения.</w:t>
      </w:r>
    </w:p>
    <w:p w:rsidR="00080F68" w:rsidRPr="00BA025F" w:rsidRDefault="008F0B73" w:rsidP="00983A8E">
      <w:pPr>
        <w:ind w:left="142"/>
        <w:jc w:val="both"/>
        <w:rPr>
          <w:sz w:val="24"/>
          <w:szCs w:val="24"/>
        </w:rPr>
      </w:pPr>
      <w:r w:rsidRPr="00BA025F">
        <w:rPr>
          <w:b/>
          <w:sz w:val="24"/>
          <w:szCs w:val="24"/>
        </w:rPr>
        <w:t xml:space="preserve">«Сказка о мертвой царевне и о семи богатырях» </w:t>
      </w:r>
      <w:r w:rsidRPr="00BA025F">
        <w:rPr>
          <w:sz w:val="24"/>
          <w:szCs w:val="24"/>
        </w:rPr>
        <w:t xml:space="preserve">— ее истоки (сопоставление с русскими народными </w:t>
      </w:r>
      <w:r w:rsidRPr="00BA025F">
        <w:rPr>
          <w:spacing w:val="38"/>
          <w:sz w:val="24"/>
          <w:szCs w:val="24"/>
        </w:rPr>
        <w:t xml:space="preserve"> </w:t>
      </w:r>
      <w:r w:rsidRPr="00BA025F">
        <w:rPr>
          <w:sz w:val="24"/>
          <w:szCs w:val="24"/>
        </w:rPr>
        <w:t xml:space="preserve">сказками, </w:t>
      </w:r>
      <w:r w:rsidRPr="00BA025F">
        <w:rPr>
          <w:spacing w:val="37"/>
          <w:sz w:val="24"/>
          <w:szCs w:val="24"/>
        </w:rPr>
        <w:t xml:space="preserve"> </w:t>
      </w:r>
      <w:r w:rsidRPr="00BA025F">
        <w:rPr>
          <w:sz w:val="24"/>
          <w:szCs w:val="24"/>
        </w:rPr>
        <w:t xml:space="preserve">сказкой </w:t>
      </w:r>
      <w:r w:rsidRPr="00BA025F">
        <w:rPr>
          <w:spacing w:val="36"/>
          <w:sz w:val="24"/>
          <w:szCs w:val="24"/>
        </w:rPr>
        <w:t xml:space="preserve"> </w:t>
      </w:r>
      <w:r w:rsidRPr="00BA025F">
        <w:rPr>
          <w:sz w:val="24"/>
          <w:szCs w:val="24"/>
        </w:rPr>
        <w:t xml:space="preserve">Жуковского </w:t>
      </w:r>
      <w:r w:rsidRPr="00BA025F">
        <w:rPr>
          <w:spacing w:val="44"/>
          <w:sz w:val="24"/>
          <w:szCs w:val="24"/>
        </w:rPr>
        <w:t xml:space="preserve"> </w:t>
      </w:r>
      <w:r w:rsidRPr="00BA025F">
        <w:rPr>
          <w:sz w:val="24"/>
          <w:szCs w:val="24"/>
        </w:rPr>
        <w:t xml:space="preserve">«Спящая </w:t>
      </w:r>
      <w:r w:rsidRPr="00BA025F">
        <w:rPr>
          <w:spacing w:val="38"/>
          <w:sz w:val="24"/>
          <w:szCs w:val="24"/>
        </w:rPr>
        <w:t xml:space="preserve"> </w:t>
      </w:r>
      <w:r w:rsidRPr="00BA025F">
        <w:rPr>
          <w:sz w:val="24"/>
          <w:szCs w:val="24"/>
        </w:rPr>
        <w:t xml:space="preserve">царевна», </w:t>
      </w:r>
      <w:r w:rsidRPr="00BA025F">
        <w:rPr>
          <w:spacing w:val="40"/>
          <w:sz w:val="24"/>
          <w:szCs w:val="24"/>
        </w:rPr>
        <w:t xml:space="preserve"> </w:t>
      </w:r>
      <w:r w:rsidRPr="00BA025F">
        <w:rPr>
          <w:sz w:val="24"/>
          <w:szCs w:val="24"/>
        </w:rPr>
        <w:t xml:space="preserve">со </w:t>
      </w:r>
      <w:r w:rsidRPr="00BA025F">
        <w:rPr>
          <w:spacing w:val="37"/>
          <w:sz w:val="24"/>
          <w:szCs w:val="24"/>
        </w:rPr>
        <w:t xml:space="preserve"> </w:t>
      </w:r>
      <w:r w:rsidRPr="00BA025F">
        <w:rPr>
          <w:sz w:val="24"/>
          <w:szCs w:val="24"/>
        </w:rPr>
        <w:t xml:space="preserve">сказками </w:t>
      </w:r>
      <w:r w:rsidRPr="00BA025F">
        <w:rPr>
          <w:spacing w:val="38"/>
          <w:sz w:val="24"/>
          <w:szCs w:val="24"/>
        </w:rPr>
        <w:t xml:space="preserve"> </w:t>
      </w:r>
      <w:r w:rsidRPr="00BA025F">
        <w:rPr>
          <w:sz w:val="24"/>
          <w:szCs w:val="24"/>
        </w:rPr>
        <w:t xml:space="preserve">братьев </w:t>
      </w:r>
      <w:r w:rsidRPr="00BA025F">
        <w:rPr>
          <w:spacing w:val="36"/>
          <w:sz w:val="24"/>
          <w:szCs w:val="24"/>
        </w:rPr>
        <w:t xml:space="preserve"> </w:t>
      </w:r>
      <w:r w:rsidRPr="00BA025F">
        <w:rPr>
          <w:sz w:val="24"/>
          <w:szCs w:val="24"/>
        </w:rPr>
        <w:t>Гримм;</w:t>
      </w:r>
    </w:p>
    <w:p w:rsidR="00080F68" w:rsidRPr="00BA025F" w:rsidRDefault="008F0B73" w:rsidP="00983A8E">
      <w:pPr>
        <w:pStyle w:val="a3"/>
        <w:ind w:left="142" w:firstLine="0"/>
      </w:pPr>
      <w:r w:rsidRPr="00BA025F">
        <w:t>«бродячие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80F68" w:rsidRPr="00BA025F" w:rsidRDefault="008F0B73" w:rsidP="00983A8E">
      <w:pPr>
        <w:pStyle w:val="11"/>
        <w:spacing w:before="6" w:line="274" w:lineRule="exact"/>
        <w:ind w:left="142"/>
        <w:jc w:val="both"/>
      </w:pPr>
      <w:r w:rsidRPr="00BA025F">
        <w:t>Русская литературная</w:t>
      </w:r>
      <w:r w:rsidRPr="00BA025F">
        <w:rPr>
          <w:spacing w:val="-8"/>
        </w:rPr>
        <w:t xml:space="preserve"> </w:t>
      </w:r>
      <w:r w:rsidRPr="00BA025F">
        <w:t>сказка</w:t>
      </w:r>
    </w:p>
    <w:p w:rsidR="00080F68" w:rsidRPr="00BA025F" w:rsidRDefault="008F0B73" w:rsidP="00983A8E">
      <w:pPr>
        <w:ind w:left="142"/>
        <w:jc w:val="both"/>
        <w:rPr>
          <w:sz w:val="24"/>
          <w:szCs w:val="24"/>
        </w:rPr>
      </w:pPr>
      <w:r w:rsidRPr="00BA025F">
        <w:rPr>
          <w:b/>
          <w:sz w:val="24"/>
          <w:szCs w:val="24"/>
        </w:rPr>
        <w:t>Антоний Погорельский</w:t>
      </w:r>
      <w:r w:rsidRPr="00BA025F">
        <w:rPr>
          <w:sz w:val="24"/>
          <w:szCs w:val="24"/>
        </w:rPr>
        <w:t xml:space="preserve">. </w:t>
      </w:r>
      <w:r w:rsidRPr="00BA025F">
        <w:rPr>
          <w:b/>
          <w:sz w:val="24"/>
          <w:szCs w:val="24"/>
        </w:rPr>
        <w:t xml:space="preserve">«Черная курица, или Подземные жители». </w:t>
      </w:r>
      <w:r w:rsidRPr="00BA025F">
        <w:rPr>
          <w:sz w:val="24"/>
          <w:szCs w:val="24"/>
        </w:rPr>
        <w:t>Сказочно-условное, фантастической и достоверно-реальное в литературной сказке. Нравоучительное содержание и причудливый сюжет</w:t>
      </w:r>
      <w:r w:rsidRPr="00BA025F">
        <w:rPr>
          <w:spacing w:val="-1"/>
          <w:sz w:val="24"/>
          <w:szCs w:val="24"/>
        </w:rPr>
        <w:t xml:space="preserve"> </w:t>
      </w:r>
      <w:r w:rsidRPr="00BA025F">
        <w:rPr>
          <w:sz w:val="24"/>
          <w:szCs w:val="24"/>
        </w:rPr>
        <w:t>произведения.</w:t>
      </w:r>
    </w:p>
    <w:p w:rsidR="00080F68" w:rsidRPr="00BA025F" w:rsidRDefault="008F0B73" w:rsidP="00983A8E">
      <w:pPr>
        <w:pStyle w:val="a3"/>
        <w:ind w:left="142" w:firstLine="0"/>
      </w:pPr>
      <w:r w:rsidRPr="00BA025F">
        <w:rPr>
          <w:b/>
        </w:rPr>
        <w:t xml:space="preserve">Петр Павлович Ершов. «Конек – Горбунок». </w:t>
      </w:r>
      <w:r w:rsidRPr="00BA025F">
        <w:t>(Для внеклассного чтения) Соединение сказочных и 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w:t>
      </w:r>
      <w:r w:rsidRPr="00BA025F">
        <w:rPr>
          <w:spacing w:val="1"/>
        </w:rPr>
        <w:t xml:space="preserve"> </w:t>
      </w:r>
      <w:r w:rsidRPr="00BA025F">
        <w:t>языка.</w:t>
      </w:r>
    </w:p>
    <w:p w:rsidR="00080F68" w:rsidRPr="00BA025F" w:rsidRDefault="008F0B73" w:rsidP="00983A8E">
      <w:pPr>
        <w:pStyle w:val="a3"/>
        <w:ind w:left="142" w:firstLine="0"/>
      </w:pPr>
      <w:r w:rsidRPr="00BA025F">
        <w:rPr>
          <w:b/>
        </w:rPr>
        <w:t xml:space="preserve">Всеволод Михайлович Гаршин. «Attalta Princeps». </w:t>
      </w:r>
      <w:r w:rsidRPr="00BA025F">
        <w:t>Героическое и обыденное в сказке. Трагический финал и жизнеутверждающий пафос произведения. 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080F68" w:rsidRPr="00BA025F" w:rsidRDefault="008F0B73" w:rsidP="00983A8E">
      <w:pPr>
        <w:pStyle w:val="a3"/>
        <w:ind w:left="142" w:firstLine="0"/>
      </w:pPr>
      <w:r w:rsidRPr="00BA025F">
        <w:rPr>
          <w:b/>
        </w:rPr>
        <w:t>Михаил Юрьевич Лермонтов</w:t>
      </w:r>
      <w:r w:rsidRPr="00BA025F">
        <w:t>. Краткий рассказ о поэте (детство и начало литературной деятельности, интерес к истории России).</w:t>
      </w:r>
    </w:p>
    <w:p w:rsidR="00080F68" w:rsidRPr="00BA025F" w:rsidRDefault="008F0B73" w:rsidP="00983A8E">
      <w:pPr>
        <w:pStyle w:val="a3"/>
        <w:ind w:left="142" w:firstLine="0"/>
      </w:pPr>
      <w:r w:rsidRPr="00BA025F">
        <w:rPr>
          <w:b/>
        </w:rPr>
        <w:t xml:space="preserve">«Бородино» </w:t>
      </w:r>
      <w:r w:rsidRPr="00BA025F">
        <w:t>—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w:t>
      </w:r>
      <w:r w:rsidRPr="00BA025F">
        <w:rPr>
          <w:spacing w:val="-4"/>
        </w:rPr>
        <w:t xml:space="preserve"> </w:t>
      </w:r>
      <w:r w:rsidRPr="00BA025F">
        <w:t>стихотворения.</w:t>
      </w:r>
    </w:p>
    <w:p w:rsidR="00080F68" w:rsidRPr="00BA025F" w:rsidRDefault="008F0B73" w:rsidP="00983A8E">
      <w:pPr>
        <w:pStyle w:val="a3"/>
        <w:ind w:left="142" w:firstLine="0"/>
      </w:pPr>
      <w:r w:rsidRPr="00BA025F">
        <w:t>Теория литературы. Сравнение, гипербола, эпитет (развитие представлений), метафора, зВШКопись, аллитерация (начальные представления).</w:t>
      </w:r>
    </w:p>
    <w:p w:rsidR="00080F68" w:rsidRPr="00BA025F" w:rsidRDefault="008F0B73" w:rsidP="00983A8E">
      <w:pPr>
        <w:ind w:left="142"/>
        <w:jc w:val="both"/>
        <w:rPr>
          <w:sz w:val="24"/>
          <w:szCs w:val="24"/>
        </w:rPr>
      </w:pPr>
      <w:r w:rsidRPr="00BA025F">
        <w:rPr>
          <w:b/>
          <w:sz w:val="24"/>
          <w:szCs w:val="24"/>
        </w:rPr>
        <w:t>Николай Васильевич Гоголь</w:t>
      </w:r>
      <w:r w:rsidRPr="00BA025F">
        <w:rPr>
          <w:sz w:val="24"/>
          <w:szCs w:val="24"/>
        </w:rPr>
        <w:t>. Краткий рассказ о писателе (детство, годы учения, начало литературной деятельности).</w:t>
      </w:r>
    </w:p>
    <w:p w:rsidR="00080F68" w:rsidRPr="00BA025F" w:rsidRDefault="008F0B73" w:rsidP="00983A8E">
      <w:pPr>
        <w:pStyle w:val="a3"/>
        <w:ind w:left="142" w:firstLine="0"/>
      </w:pPr>
      <w:r w:rsidRPr="00BA025F">
        <w:rPr>
          <w:b/>
        </w:rPr>
        <w:t xml:space="preserve">«Заколдованное место» </w:t>
      </w:r>
      <w:r w:rsidRPr="00BA025F">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080F68" w:rsidRPr="00BA025F" w:rsidRDefault="008F0B73" w:rsidP="00983A8E">
      <w:pPr>
        <w:pStyle w:val="a3"/>
        <w:ind w:left="142" w:firstLine="0"/>
      </w:pPr>
      <w:r w:rsidRPr="00BA025F">
        <w:rPr>
          <w:b/>
        </w:rPr>
        <w:t xml:space="preserve">«Ночь перед Рождеством». </w:t>
      </w:r>
      <w:r w:rsidRPr="00BA025F">
        <w:t>(Для внеклассного чтения) Поэтические картины народной жизни. Герои повести. Фольклорные мотивы в создании образов героев. Изображение конфликта темных и светлых сил. Теория литературы. Фантастика (развитие представлений). Юмор (развитие представлений).</w:t>
      </w:r>
    </w:p>
    <w:p w:rsidR="00080F68" w:rsidRPr="00BA025F" w:rsidRDefault="008F0B73" w:rsidP="00983A8E">
      <w:pPr>
        <w:ind w:left="142"/>
        <w:jc w:val="both"/>
        <w:rPr>
          <w:sz w:val="24"/>
          <w:szCs w:val="24"/>
        </w:rPr>
      </w:pPr>
      <w:r w:rsidRPr="00BA025F">
        <w:rPr>
          <w:b/>
          <w:sz w:val="24"/>
          <w:szCs w:val="24"/>
        </w:rPr>
        <w:t>Николай Алексеевич Некрасов</w:t>
      </w:r>
      <w:r w:rsidRPr="00BA025F">
        <w:rPr>
          <w:sz w:val="24"/>
          <w:szCs w:val="24"/>
        </w:rPr>
        <w:t xml:space="preserve">. Краткий рассказ о поэте (детство и начало литературной деятельности). </w:t>
      </w:r>
      <w:r w:rsidRPr="00BA025F">
        <w:rPr>
          <w:b/>
          <w:sz w:val="24"/>
          <w:szCs w:val="24"/>
        </w:rPr>
        <w:t xml:space="preserve">«На Волге». </w:t>
      </w:r>
      <w:r w:rsidRPr="00BA025F">
        <w:rPr>
          <w:sz w:val="24"/>
          <w:szCs w:val="24"/>
        </w:rPr>
        <w:t xml:space="preserve">Картины природы. Раздумья поэта о судьбе народа. Вера в потенциальные силы народа, лучшую его судьбу. </w:t>
      </w:r>
      <w:r w:rsidRPr="00BA025F">
        <w:rPr>
          <w:b/>
          <w:sz w:val="24"/>
          <w:szCs w:val="24"/>
        </w:rPr>
        <w:t xml:space="preserve">«Есть женщины в русских селеньях…» </w:t>
      </w:r>
      <w:r w:rsidRPr="00BA025F">
        <w:rPr>
          <w:sz w:val="24"/>
          <w:szCs w:val="24"/>
        </w:rPr>
        <w:t>(отрывок из поэмы «Мороз, Красный нос»). Поэтический образ русской женщины. Стихотворение</w:t>
      </w:r>
    </w:p>
    <w:p w:rsidR="00080F68" w:rsidRPr="00BA025F" w:rsidRDefault="008F0B73" w:rsidP="00983A8E">
      <w:pPr>
        <w:pStyle w:val="a3"/>
        <w:ind w:left="142" w:firstLine="0"/>
      </w:pPr>
      <w:r w:rsidRPr="00BA025F">
        <w:rPr>
          <w:b/>
        </w:rPr>
        <w:t xml:space="preserve">«Крестьянские дети». </w:t>
      </w:r>
      <w:r w:rsidRPr="00BA025F">
        <w:t>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Теория литературы. Эпитет (развитие представлений).</w:t>
      </w:r>
    </w:p>
    <w:p w:rsidR="00080F68" w:rsidRPr="00BA025F" w:rsidRDefault="008F0B73" w:rsidP="00983A8E">
      <w:pPr>
        <w:pStyle w:val="a3"/>
        <w:ind w:left="142" w:firstLine="0"/>
      </w:pPr>
      <w:r w:rsidRPr="00BA025F">
        <w:rPr>
          <w:b/>
        </w:rPr>
        <w:t>Иван Сергеевич Тургенев</w:t>
      </w:r>
      <w:r w:rsidRPr="00BA025F">
        <w:t xml:space="preserve">. Краткий рассказ о писателе (детство и начало литературной деятельности). </w:t>
      </w:r>
      <w:r w:rsidRPr="00BA025F">
        <w:rPr>
          <w:b/>
        </w:rPr>
        <w:t xml:space="preserve">«Муму» </w:t>
      </w:r>
      <w:r w:rsidRPr="00BA025F">
        <w:t>— повествование о жизни в эпоху крепостного права. Духовные и</w:t>
      </w:r>
    </w:p>
    <w:p w:rsidR="00080F68" w:rsidRPr="00BA025F" w:rsidRDefault="008F0B73" w:rsidP="00983A8E">
      <w:pPr>
        <w:pStyle w:val="a3"/>
        <w:spacing w:before="104"/>
        <w:ind w:left="142" w:firstLine="0"/>
      </w:pPr>
      <w:r w:rsidRPr="00BA025F">
        <w:t>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 крестьян. Теория литературы. Портрет, пейзаж (начальные представления). Литературный герой (начальные представления).</w:t>
      </w:r>
    </w:p>
    <w:p w:rsidR="00080F68" w:rsidRPr="00BA025F" w:rsidRDefault="008F0B73" w:rsidP="00983A8E">
      <w:pPr>
        <w:ind w:left="142"/>
        <w:jc w:val="both"/>
        <w:rPr>
          <w:sz w:val="24"/>
          <w:szCs w:val="24"/>
        </w:rPr>
      </w:pPr>
      <w:r w:rsidRPr="00BA025F">
        <w:rPr>
          <w:b/>
          <w:sz w:val="24"/>
          <w:szCs w:val="24"/>
        </w:rPr>
        <w:t>Афанасий Афанасьевич Фет</w:t>
      </w:r>
      <w:r w:rsidRPr="00BA025F">
        <w:rPr>
          <w:sz w:val="24"/>
          <w:szCs w:val="24"/>
        </w:rPr>
        <w:t xml:space="preserve">. Краткий рассказ о поэте. Стихотворение </w:t>
      </w:r>
      <w:r w:rsidRPr="00BA025F">
        <w:rPr>
          <w:b/>
          <w:sz w:val="24"/>
          <w:szCs w:val="24"/>
        </w:rPr>
        <w:t xml:space="preserve">«Весенний дождь» </w:t>
      </w:r>
      <w:r w:rsidRPr="00BA025F">
        <w:rPr>
          <w:sz w:val="24"/>
          <w:szCs w:val="24"/>
        </w:rPr>
        <w:t>— радостная, яркая, полная движения картина весенней природы. Краски, зВШКи, запахи как воплощение красоты жизни.</w:t>
      </w:r>
    </w:p>
    <w:p w:rsidR="00080F68" w:rsidRPr="00BA025F" w:rsidRDefault="008F0B73" w:rsidP="00983A8E">
      <w:pPr>
        <w:pStyle w:val="a3"/>
        <w:ind w:left="142" w:firstLine="0"/>
      </w:pPr>
      <w:r w:rsidRPr="00BA025F">
        <w:rPr>
          <w:b/>
        </w:rPr>
        <w:t>Лев Николаевич Толстой</w:t>
      </w:r>
      <w:r w:rsidRPr="00BA025F">
        <w:t xml:space="preserve">. Краткий рассказ о писателе (детство, начало литературной деятельности). </w:t>
      </w:r>
      <w:r w:rsidRPr="00BA025F">
        <w:rPr>
          <w:b/>
        </w:rPr>
        <w:t xml:space="preserve">«Кавказский пленник». </w:t>
      </w:r>
      <w:r w:rsidRPr="00BA025F">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Теория литературы. Сравнение (развитие понятия). Сюжет (начальное представление).</w:t>
      </w:r>
    </w:p>
    <w:p w:rsidR="00080F68" w:rsidRPr="00BA025F" w:rsidRDefault="008F0B73" w:rsidP="00983A8E">
      <w:pPr>
        <w:pStyle w:val="a3"/>
        <w:ind w:left="142" w:firstLine="0"/>
      </w:pPr>
      <w:r w:rsidRPr="00BA025F">
        <w:rPr>
          <w:b/>
        </w:rPr>
        <w:t>Антон Павлович Чехов</w:t>
      </w:r>
      <w:r w:rsidRPr="00BA025F">
        <w:t xml:space="preserve">. Краткий рассказ о писателе (детство и начало литературной деятельности). </w:t>
      </w:r>
      <w:r w:rsidRPr="00BA025F">
        <w:rPr>
          <w:b/>
        </w:rPr>
        <w:t xml:space="preserve">«Хирургия» </w:t>
      </w:r>
      <w:r w:rsidRPr="00BA025F">
        <w:t>— осмеяние глупости и невежества героев рассказа. Юмор ситуации. Речь персонажей как средство их характеристики. Теория литературы. Юмор (развитие представ- лений).</w:t>
      </w:r>
    </w:p>
    <w:p w:rsidR="00080F68" w:rsidRPr="00BA025F" w:rsidRDefault="008F0B73" w:rsidP="00983A8E">
      <w:pPr>
        <w:pStyle w:val="11"/>
        <w:spacing w:before="6" w:line="274" w:lineRule="exact"/>
        <w:ind w:left="142"/>
        <w:jc w:val="both"/>
      </w:pPr>
      <w:r w:rsidRPr="00BA025F">
        <w:t>Поэты XIX века о Родине и родной природе</w:t>
      </w:r>
    </w:p>
    <w:p w:rsidR="00080F68" w:rsidRPr="00BA025F" w:rsidRDefault="008F0B73" w:rsidP="00983A8E">
      <w:pPr>
        <w:ind w:left="142"/>
        <w:jc w:val="both"/>
        <w:rPr>
          <w:sz w:val="24"/>
          <w:szCs w:val="24"/>
        </w:rPr>
      </w:pPr>
      <w:r w:rsidRPr="00BA025F">
        <w:rPr>
          <w:b/>
          <w:sz w:val="24"/>
          <w:szCs w:val="24"/>
        </w:rPr>
        <w:t>Ф. И. Тютчев</w:t>
      </w:r>
      <w:r w:rsidRPr="00BA025F">
        <w:rPr>
          <w:sz w:val="24"/>
          <w:szCs w:val="24"/>
        </w:rPr>
        <w:t xml:space="preserve">. «Зима недаром злится…», «Как весел грохот летних бурь…», «Есть в осени первоначальной…»; </w:t>
      </w:r>
      <w:r w:rsidRPr="00BA025F">
        <w:rPr>
          <w:b/>
          <w:sz w:val="24"/>
          <w:szCs w:val="24"/>
        </w:rPr>
        <w:t>А. Н. Плещеев</w:t>
      </w:r>
      <w:r w:rsidRPr="00BA025F">
        <w:rPr>
          <w:sz w:val="24"/>
          <w:szCs w:val="24"/>
        </w:rPr>
        <w:t xml:space="preserve">. «Весна» (отрывок); </w:t>
      </w:r>
      <w:r w:rsidRPr="00BA025F">
        <w:rPr>
          <w:b/>
          <w:sz w:val="24"/>
          <w:szCs w:val="24"/>
        </w:rPr>
        <w:t>И. С. Никитин</w:t>
      </w:r>
      <w:r w:rsidRPr="00BA025F">
        <w:rPr>
          <w:sz w:val="24"/>
          <w:szCs w:val="24"/>
        </w:rPr>
        <w:t xml:space="preserve">. «Утро», «Зимняя ночь в деревне» (отрывок); </w:t>
      </w:r>
      <w:r w:rsidRPr="00BA025F">
        <w:rPr>
          <w:b/>
          <w:sz w:val="24"/>
          <w:szCs w:val="24"/>
        </w:rPr>
        <w:t>А. Н. Майков</w:t>
      </w:r>
      <w:r w:rsidRPr="00BA025F">
        <w:rPr>
          <w:sz w:val="24"/>
          <w:szCs w:val="24"/>
        </w:rPr>
        <w:t xml:space="preserve">. «Ласточки»; </w:t>
      </w:r>
      <w:r w:rsidRPr="00BA025F">
        <w:rPr>
          <w:b/>
          <w:sz w:val="24"/>
          <w:szCs w:val="24"/>
        </w:rPr>
        <w:t>И. 3. Суриков</w:t>
      </w:r>
      <w:r w:rsidRPr="00BA025F">
        <w:rPr>
          <w:sz w:val="24"/>
          <w:szCs w:val="24"/>
        </w:rPr>
        <w:t xml:space="preserve">. «Зима» (отрывок); </w:t>
      </w:r>
      <w:r w:rsidRPr="00BA025F">
        <w:rPr>
          <w:b/>
          <w:sz w:val="24"/>
          <w:szCs w:val="24"/>
        </w:rPr>
        <w:t>А. В. Кольцов</w:t>
      </w:r>
      <w:r w:rsidRPr="00BA025F">
        <w:rPr>
          <w:sz w:val="24"/>
          <w:szCs w:val="24"/>
        </w:rPr>
        <w:t>.</w:t>
      </w:r>
    </w:p>
    <w:p w:rsidR="00080F68" w:rsidRPr="00BA025F" w:rsidRDefault="008F0B73" w:rsidP="00983A8E">
      <w:pPr>
        <w:pStyle w:val="a3"/>
        <w:ind w:left="142" w:firstLine="0"/>
      </w:pPr>
      <w:r w:rsidRPr="00BA025F">
        <w:t>«В степи». Выразительное чтение наизусть стихотворений (по выбору учителя и учащихся).</w:t>
      </w:r>
    </w:p>
    <w:p w:rsidR="00080F68" w:rsidRPr="00BA025F" w:rsidRDefault="008F0B73" w:rsidP="00983A8E">
      <w:pPr>
        <w:pStyle w:val="a3"/>
        <w:ind w:left="142" w:firstLine="0"/>
      </w:pPr>
      <w:r w:rsidRPr="00BA025F">
        <w:t>Теория литературы. Стихотворный ритм как средство передачи эмоционального состояния, настроения.</w:t>
      </w:r>
    </w:p>
    <w:p w:rsidR="00080F68" w:rsidRPr="00BA025F" w:rsidRDefault="008F0B73" w:rsidP="00983A8E">
      <w:pPr>
        <w:pStyle w:val="11"/>
        <w:spacing w:before="2" w:line="274" w:lineRule="exact"/>
        <w:ind w:left="142"/>
        <w:jc w:val="both"/>
      </w:pPr>
      <w:r w:rsidRPr="00BA025F">
        <w:t>Из литературы XX века</w:t>
      </w:r>
    </w:p>
    <w:p w:rsidR="00080F68" w:rsidRPr="00BA025F" w:rsidRDefault="008F0B73" w:rsidP="00983A8E">
      <w:pPr>
        <w:ind w:left="142"/>
        <w:jc w:val="both"/>
        <w:rPr>
          <w:sz w:val="24"/>
          <w:szCs w:val="24"/>
        </w:rPr>
      </w:pPr>
      <w:r w:rsidRPr="00BA025F">
        <w:rPr>
          <w:b/>
          <w:sz w:val="24"/>
          <w:szCs w:val="24"/>
        </w:rPr>
        <w:t>Иван Алексеевич Бунин</w:t>
      </w:r>
      <w:r w:rsidRPr="00BA025F">
        <w:rPr>
          <w:sz w:val="24"/>
          <w:szCs w:val="24"/>
        </w:rPr>
        <w:t>. Краткий рассказ о писателе (детство и начало литературной деятельности).</w:t>
      </w:r>
    </w:p>
    <w:p w:rsidR="00080F68" w:rsidRPr="00BA025F" w:rsidRDefault="008F0B73" w:rsidP="00983A8E">
      <w:pPr>
        <w:pStyle w:val="a3"/>
        <w:ind w:left="142" w:firstLine="0"/>
      </w:pPr>
      <w:r w:rsidRPr="00BA025F">
        <w:rPr>
          <w:b/>
        </w:rPr>
        <w:t xml:space="preserve">«Косцы». </w:t>
      </w:r>
      <w:r w:rsidRPr="00BA025F">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w:t>
      </w:r>
    </w:p>
    <w:p w:rsidR="00080F68" w:rsidRPr="00BA025F" w:rsidRDefault="008F0B73" w:rsidP="00983A8E">
      <w:pPr>
        <w:ind w:left="142"/>
        <w:jc w:val="both"/>
        <w:rPr>
          <w:sz w:val="24"/>
          <w:szCs w:val="24"/>
        </w:rPr>
      </w:pPr>
      <w:r w:rsidRPr="00BA025F">
        <w:rPr>
          <w:b/>
          <w:sz w:val="24"/>
          <w:szCs w:val="24"/>
        </w:rPr>
        <w:t>Владимир Галактионович Короленко</w:t>
      </w:r>
      <w:r w:rsidRPr="00BA025F">
        <w:rPr>
          <w:sz w:val="24"/>
          <w:szCs w:val="24"/>
        </w:rPr>
        <w:t>. Краткий рассказ о писателе (детство и начало литературной деятельности).</w:t>
      </w:r>
    </w:p>
    <w:p w:rsidR="00080F68" w:rsidRPr="00BA025F" w:rsidRDefault="008F0B73" w:rsidP="00983A8E">
      <w:pPr>
        <w:pStyle w:val="a3"/>
        <w:ind w:left="142" w:firstLine="0"/>
      </w:pPr>
      <w:r w:rsidRPr="00BA025F">
        <w:rPr>
          <w:b/>
        </w:rPr>
        <w:t xml:space="preserve">«В дурном обществе». </w:t>
      </w:r>
      <w:r w:rsidRPr="00BA025F">
        <w:t>Жизнь детей из благополучной и обездоленной семей.</w:t>
      </w:r>
      <w:r w:rsidRPr="00BA025F">
        <w:rPr>
          <w:spacing w:val="56"/>
        </w:rPr>
        <w:t xml:space="preserve"> </w:t>
      </w:r>
      <w:r w:rsidRPr="00BA025F">
        <w:t xml:space="preserve">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Теория литературы. Портрет (развитие представлений). Композиция литературного произведения (начальные понятия). </w:t>
      </w:r>
      <w:r w:rsidRPr="00BA025F">
        <w:rPr>
          <w:b/>
        </w:rPr>
        <w:t>Сергей Александрович Есенин</w:t>
      </w:r>
      <w:r w:rsidRPr="00BA025F">
        <w:t xml:space="preserve">. Краткий рассказ о поэте. Стихотворения </w:t>
      </w:r>
      <w:r w:rsidRPr="00BA025F">
        <w:rPr>
          <w:b/>
        </w:rPr>
        <w:t>«Я покинул родимый</w:t>
      </w:r>
      <w:r w:rsidRPr="00BA025F">
        <w:rPr>
          <w:b/>
          <w:spacing w:val="23"/>
        </w:rPr>
        <w:t xml:space="preserve"> </w:t>
      </w:r>
      <w:r w:rsidRPr="00BA025F">
        <w:rPr>
          <w:b/>
        </w:rPr>
        <w:t xml:space="preserve">дом…» </w:t>
      </w:r>
      <w:r w:rsidRPr="00BA025F">
        <w:t xml:space="preserve">и </w:t>
      </w:r>
      <w:r w:rsidRPr="00BA025F">
        <w:rPr>
          <w:b/>
        </w:rPr>
        <w:t xml:space="preserve">«Низкий дом с голубыми ставнями…» </w:t>
      </w:r>
      <w:r w:rsidRPr="00BA025F">
        <w:t>— поэтическое изображение родной природы.</w:t>
      </w:r>
      <w:r w:rsidRPr="00BA025F">
        <w:rPr>
          <w:spacing w:val="32"/>
        </w:rPr>
        <w:t xml:space="preserve"> </w:t>
      </w:r>
      <w:r w:rsidRPr="00BA025F">
        <w:t>Образы малой родины, родных людей как изначальный исток образа Родины, России.</w:t>
      </w:r>
    </w:p>
    <w:p w:rsidR="00080F68" w:rsidRPr="00BA025F" w:rsidRDefault="008F0B73" w:rsidP="00983A8E">
      <w:pPr>
        <w:pStyle w:val="a3"/>
        <w:ind w:left="142" w:firstLine="0"/>
      </w:pPr>
      <w:r w:rsidRPr="00BA025F">
        <w:t>Своеобразие языка есенинской лирики.</w:t>
      </w:r>
    </w:p>
    <w:p w:rsidR="00080F68" w:rsidRPr="00BA025F" w:rsidRDefault="008F0B73" w:rsidP="00983A8E">
      <w:pPr>
        <w:pStyle w:val="a3"/>
        <w:ind w:left="142" w:firstLine="0"/>
      </w:pPr>
      <w:r w:rsidRPr="00BA025F">
        <w:rPr>
          <w:b/>
        </w:rPr>
        <w:t>Павел Петрович Бажов</w:t>
      </w:r>
      <w:r w:rsidRPr="00BA025F">
        <w:t xml:space="preserve">. Краткий рассказ о писателе (детство и начало литературной деятельности). </w:t>
      </w:r>
      <w:r w:rsidRPr="00BA025F">
        <w:rPr>
          <w:b/>
        </w:rPr>
        <w:t xml:space="preserve">«Медной горы Хозяйка». </w:t>
      </w:r>
      <w:r w:rsidRPr="00BA025F">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Теория литературы. Сказ как жанр литературы (начальные представления). Сказ и сказка (общее и различное).</w:t>
      </w:r>
    </w:p>
    <w:p w:rsidR="00080F68" w:rsidRPr="00BA025F" w:rsidRDefault="008F0B73" w:rsidP="00983A8E">
      <w:pPr>
        <w:ind w:left="142"/>
        <w:jc w:val="both"/>
        <w:rPr>
          <w:sz w:val="24"/>
          <w:szCs w:val="24"/>
        </w:rPr>
      </w:pPr>
      <w:r w:rsidRPr="00BA025F">
        <w:rPr>
          <w:b/>
          <w:sz w:val="24"/>
          <w:szCs w:val="24"/>
        </w:rPr>
        <w:t xml:space="preserve">Константин Георгиевич Паустовский. </w:t>
      </w:r>
      <w:r w:rsidRPr="00BA025F">
        <w:rPr>
          <w:sz w:val="24"/>
          <w:szCs w:val="24"/>
        </w:rPr>
        <w:t xml:space="preserve">Краткий рассказ о писателе. </w:t>
      </w:r>
      <w:r w:rsidRPr="00BA025F">
        <w:rPr>
          <w:b/>
          <w:sz w:val="24"/>
          <w:szCs w:val="24"/>
        </w:rPr>
        <w:t xml:space="preserve">«Теплый хлеб», «Заячьи лапы». </w:t>
      </w:r>
      <w:r w:rsidRPr="00BA025F">
        <w:rPr>
          <w:sz w:val="24"/>
          <w:szCs w:val="24"/>
        </w:rPr>
        <w:t>Доброта и сострадание, реальное и фантастическое в сказках Паустовского.</w:t>
      </w:r>
    </w:p>
    <w:p w:rsidR="00080F68" w:rsidRPr="00BA025F" w:rsidRDefault="008F0B73" w:rsidP="00983A8E">
      <w:pPr>
        <w:ind w:left="142"/>
        <w:jc w:val="both"/>
        <w:rPr>
          <w:sz w:val="24"/>
          <w:szCs w:val="24"/>
        </w:rPr>
      </w:pPr>
      <w:r w:rsidRPr="00BA025F">
        <w:rPr>
          <w:b/>
          <w:sz w:val="24"/>
          <w:szCs w:val="24"/>
        </w:rPr>
        <w:t>Самуил Яковлевич Маршак</w:t>
      </w:r>
      <w:r w:rsidRPr="00BA025F">
        <w:rPr>
          <w:sz w:val="24"/>
          <w:szCs w:val="24"/>
        </w:rPr>
        <w:t>. Краткий рассказ о писателе. Сказки С. Я. Маршака.</w:t>
      </w:r>
    </w:p>
    <w:p w:rsidR="00080F68" w:rsidRPr="00BA025F" w:rsidRDefault="008F0B73" w:rsidP="00983A8E">
      <w:pPr>
        <w:pStyle w:val="a3"/>
        <w:ind w:left="142" w:firstLine="0"/>
      </w:pPr>
      <w:r w:rsidRPr="00BA025F">
        <w:rPr>
          <w:b/>
        </w:rPr>
        <w:t xml:space="preserve">«Двенадцать месяцев» </w:t>
      </w:r>
      <w:r w:rsidRPr="00BA025F">
        <w:t>— пьеса-сказка. Положительные и отрицательные герои. Победа добра над злом — традиция русских народных сказок. Художественные особенности пьесы-сказки. Теория литературы. Драма как род литературы (начальные представления). Пьеса-сказка.</w:t>
      </w:r>
    </w:p>
    <w:p w:rsidR="00080F68" w:rsidRPr="00BA025F" w:rsidRDefault="008F0B73" w:rsidP="00983A8E">
      <w:pPr>
        <w:pStyle w:val="a3"/>
        <w:spacing w:before="104"/>
        <w:ind w:left="142" w:firstLine="0"/>
      </w:pPr>
      <w:r w:rsidRPr="00BA025F">
        <w:rPr>
          <w:b/>
        </w:rPr>
        <w:t>Андрей Платонович Платонов</w:t>
      </w:r>
      <w:r w:rsidRPr="00BA025F">
        <w:t xml:space="preserve">. Краткий рассказ о писателе (детство, начало литературной деятельности). </w:t>
      </w:r>
      <w:r w:rsidRPr="00BA025F">
        <w:rPr>
          <w:b/>
        </w:rPr>
        <w:t xml:space="preserve">«Никита». </w:t>
      </w:r>
      <w:r w:rsidRPr="00BA025F">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Теория литературы. Фантастика в литературном произведении (развитие</w:t>
      </w:r>
      <w:r w:rsidRPr="00BA025F">
        <w:rPr>
          <w:spacing w:val="-8"/>
        </w:rPr>
        <w:t xml:space="preserve"> </w:t>
      </w:r>
      <w:r w:rsidRPr="00BA025F">
        <w:t>представлений).</w:t>
      </w:r>
    </w:p>
    <w:p w:rsidR="00080F68" w:rsidRPr="00BA025F" w:rsidRDefault="008F0B73" w:rsidP="00983A8E">
      <w:pPr>
        <w:pStyle w:val="a3"/>
        <w:ind w:left="142" w:firstLine="0"/>
      </w:pPr>
      <w:r w:rsidRPr="00BA025F">
        <w:rPr>
          <w:b/>
        </w:rPr>
        <w:t>Виктор Петрович Астафьев</w:t>
      </w:r>
      <w:r w:rsidRPr="00BA025F">
        <w:t xml:space="preserve">. Краткий рассказ о писателе (детство, начало литературной деятельности). </w:t>
      </w:r>
      <w:r w:rsidRPr="00BA025F">
        <w:rPr>
          <w:b/>
        </w:rPr>
        <w:t xml:space="preserve">«Васюткино озеро». </w:t>
      </w:r>
      <w:r w:rsidRPr="00BA025F">
        <w:t>Бесстрашие, терпение, любовь к природе и ее понимание, находчивость в экстремальной ситуации. Теория литературы. Автобиографичность литературного произведения (начальные представления).</w:t>
      </w:r>
    </w:p>
    <w:p w:rsidR="00080F68" w:rsidRPr="00BA025F" w:rsidRDefault="008F0B73" w:rsidP="00983A8E">
      <w:pPr>
        <w:pStyle w:val="a3"/>
        <w:ind w:left="142" w:firstLine="0"/>
      </w:pPr>
      <w:r w:rsidRPr="00BA025F">
        <w:rPr>
          <w:b/>
        </w:rPr>
        <w:t xml:space="preserve">«Ради жизни на Земле…» </w:t>
      </w:r>
      <w:r w:rsidRPr="00BA025F">
        <w:t>Стихотворные произведения о войне. Патриотические подвиги в годы Великой Отечественной войны.</w:t>
      </w:r>
    </w:p>
    <w:p w:rsidR="00080F68" w:rsidRPr="00BA025F" w:rsidRDefault="008F0B73" w:rsidP="00983A8E">
      <w:pPr>
        <w:spacing w:line="244" w:lineRule="auto"/>
        <w:ind w:left="142"/>
        <w:jc w:val="both"/>
        <w:rPr>
          <w:b/>
          <w:sz w:val="24"/>
          <w:szCs w:val="24"/>
        </w:rPr>
      </w:pPr>
      <w:r w:rsidRPr="00BA025F">
        <w:rPr>
          <w:b/>
          <w:sz w:val="24"/>
          <w:szCs w:val="24"/>
        </w:rPr>
        <w:t>К. М. Симонов</w:t>
      </w:r>
      <w:r w:rsidRPr="00BA025F">
        <w:rPr>
          <w:sz w:val="24"/>
          <w:szCs w:val="24"/>
        </w:rPr>
        <w:t xml:space="preserve">. </w:t>
      </w:r>
      <w:r w:rsidRPr="00BA025F">
        <w:rPr>
          <w:b/>
          <w:sz w:val="24"/>
          <w:szCs w:val="24"/>
        </w:rPr>
        <w:t>«Майор привез мальчишку на лафете…»; А. Т. Твардовский</w:t>
      </w:r>
      <w:r w:rsidRPr="00BA025F">
        <w:rPr>
          <w:sz w:val="24"/>
          <w:szCs w:val="24"/>
        </w:rPr>
        <w:t xml:space="preserve">. </w:t>
      </w:r>
      <w:r w:rsidRPr="00BA025F">
        <w:rPr>
          <w:b/>
          <w:sz w:val="24"/>
          <w:szCs w:val="24"/>
        </w:rPr>
        <w:t>«Рассказ танкиста».</w:t>
      </w:r>
    </w:p>
    <w:p w:rsidR="00080F68" w:rsidRPr="00BA025F" w:rsidRDefault="008F0B73" w:rsidP="00983A8E">
      <w:pPr>
        <w:pStyle w:val="a3"/>
        <w:ind w:left="142" w:firstLine="0"/>
      </w:pPr>
      <w:r w:rsidRPr="00BA025F">
        <w:t>Война и дети — обостренно трагическая и героическая тема произведений о Великой Отечественной войне.</w:t>
      </w:r>
    </w:p>
    <w:p w:rsidR="00080F68" w:rsidRPr="00BA025F" w:rsidRDefault="008F0B73" w:rsidP="00983A8E">
      <w:pPr>
        <w:pStyle w:val="11"/>
        <w:spacing w:line="274" w:lineRule="exact"/>
        <w:ind w:left="142"/>
        <w:jc w:val="both"/>
      </w:pPr>
      <w:r w:rsidRPr="00BA025F">
        <w:t>Произведения о Родине и родной природе</w:t>
      </w:r>
    </w:p>
    <w:p w:rsidR="00080F68" w:rsidRPr="00BA025F" w:rsidRDefault="008F0B73" w:rsidP="00983A8E">
      <w:pPr>
        <w:spacing w:line="274" w:lineRule="exact"/>
        <w:ind w:left="142"/>
        <w:jc w:val="both"/>
        <w:rPr>
          <w:sz w:val="24"/>
          <w:szCs w:val="24"/>
        </w:rPr>
      </w:pPr>
      <w:r w:rsidRPr="00BA025F">
        <w:rPr>
          <w:b/>
          <w:sz w:val="24"/>
          <w:szCs w:val="24"/>
        </w:rPr>
        <w:t>И.Бунин</w:t>
      </w:r>
      <w:r w:rsidRPr="00BA025F">
        <w:rPr>
          <w:sz w:val="24"/>
          <w:szCs w:val="24"/>
        </w:rPr>
        <w:t>. «Помню—долгий зимний вечер</w:t>
      </w:r>
      <w:r w:rsidRPr="00BA025F">
        <w:rPr>
          <w:b/>
          <w:sz w:val="24"/>
          <w:szCs w:val="24"/>
        </w:rPr>
        <w:t>…»; Прокофьев</w:t>
      </w:r>
      <w:r w:rsidRPr="00BA025F">
        <w:rPr>
          <w:sz w:val="24"/>
          <w:szCs w:val="24"/>
        </w:rPr>
        <w:t xml:space="preserve">. «Аленушка»; </w:t>
      </w:r>
      <w:r w:rsidRPr="00BA025F">
        <w:rPr>
          <w:b/>
          <w:sz w:val="24"/>
          <w:szCs w:val="24"/>
        </w:rPr>
        <w:t>Д. Кедрин</w:t>
      </w:r>
      <w:r w:rsidRPr="00BA025F">
        <w:rPr>
          <w:sz w:val="24"/>
          <w:szCs w:val="24"/>
        </w:rPr>
        <w:t>.</w:t>
      </w:r>
    </w:p>
    <w:p w:rsidR="00080F68" w:rsidRPr="00BA025F" w:rsidRDefault="008F0B73" w:rsidP="00983A8E">
      <w:pPr>
        <w:pStyle w:val="a3"/>
        <w:ind w:left="142" w:firstLine="0"/>
      </w:pPr>
      <w:r w:rsidRPr="00BA025F">
        <w:t xml:space="preserve">«Аленушка»; </w:t>
      </w:r>
      <w:r w:rsidRPr="00BA025F">
        <w:rPr>
          <w:b/>
        </w:rPr>
        <w:t xml:space="preserve">Рубцов. </w:t>
      </w:r>
      <w:r w:rsidRPr="00BA025F">
        <w:t xml:space="preserve">«Родная деревня», </w:t>
      </w:r>
      <w:r w:rsidRPr="00BA025F">
        <w:rPr>
          <w:b/>
        </w:rPr>
        <w:t>Дон-Аминадо</w:t>
      </w:r>
      <w:r w:rsidRPr="00BA025F">
        <w:t>. «Города и годы». Стихотворные лирические произведения о Родине, 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80F68" w:rsidRPr="00BA025F" w:rsidRDefault="008F0B73" w:rsidP="00983A8E">
      <w:pPr>
        <w:pStyle w:val="11"/>
        <w:spacing w:line="274" w:lineRule="exact"/>
        <w:ind w:left="142"/>
        <w:jc w:val="both"/>
      </w:pPr>
      <w:r w:rsidRPr="00BA025F">
        <w:t>Писатели улыбаются</w:t>
      </w:r>
    </w:p>
    <w:p w:rsidR="00080F68" w:rsidRPr="00BA025F" w:rsidRDefault="008F0B73" w:rsidP="00983A8E">
      <w:pPr>
        <w:ind w:left="142"/>
        <w:jc w:val="both"/>
        <w:rPr>
          <w:sz w:val="24"/>
          <w:szCs w:val="24"/>
        </w:rPr>
      </w:pPr>
      <w:r w:rsidRPr="00BA025F">
        <w:rPr>
          <w:b/>
          <w:sz w:val="24"/>
          <w:szCs w:val="24"/>
        </w:rPr>
        <w:t>Саша Черный</w:t>
      </w:r>
      <w:r w:rsidRPr="00BA025F">
        <w:rPr>
          <w:sz w:val="24"/>
          <w:szCs w:val="24"/>
        </w:rPr>
        <w:t xml:space="preserve">. </w:t>
      </w:r>
      <w:r w:rsidRPr="00BA025F">
        <w:rPr>
          <w:b/>
          <w:sz w:val="24"/>
          <w:szCs w:val="24"/>
        </w:rPr>
        <w:t xml:space="preserve">«Кавказский пленник», «Игорь-Робинзон». </w:t>
      </w:r>
      <w:r w:rsidRPr="00BA025F">
        <w:rPr>
          <w:sz w:val="24"/>
          <w:szCs w:val="24"/>
        </w:rPr>
        <w:t>Образы и сюжеты литературной классики как темы произведений для детей.</w:t>
      </w:r>
    </w:p>
    <w:p w:rsidR="00080F68" w:rsidRPr="00BA025F" w:rsidRDefault="008F0B73" w:rsidP="00983A8E">
      <w:pPr>
        <w:pStyle w:val="a3"/>
        <w:ind w:left="142" w:firstLine="0"/>
      </w:pPr>
      <w:r w:rsidRPr="00BA025F">
        <w:t>Теория литературы. Юмор (развитие понятия).</w:t>
      </w:r>
    </w:p>
    <w:p w:rsidR="00080F68" w:rsidRPr="00BA025F" w:rsidRDefault="008F0B73" w:rsidP="00983A8E">
      <w:pPr>
        <w:pStyle w:val="11"/>
        <w:spacing w:before="2" w:line="274" w:lineRule="exact"/>
        <w:ind w:left="142"/>
        <w:jc w:val="both"/>
      </w:pPr>
      <w:r w:rsidRPr="00BA025F">
        <w:t>Из зарубежной литературы</w:t>
      </w:r>
    </w:p>
    <w:p w:rsidR="00080F68" w:rsidRPr="00BA025F" w:rsidRDefault="008F0B73" w:rsidP="00983A8E">
      <w:pPr>
        <w:ind w:left="142"/>
        <w:jc w:val="both"/>
        <w:rPr>
          <w:sz w:val="24"/>
          <w:szCs w:val="24"/>
        </w:rPr>
      </w:pPr>
      <w:r w:rsidRPr="00BA025F">
        <w:rPr>
          <w:b/>
          <w:sz w:val="24"/>
          <w:szCs w:val="24"/>
        </w:rPr>
        <w:t>Роберт Льюис Стивенсон</w:t>
      </w:r>
      <w:r w:rsidRPr="00BA025F">
        <w:rPr>
          <w:sz w:val="24"/>
          <w:szCs w:val="24"/>
        </w:rPr>
        <w:t xml:space="preserve">. Краткий рассказ о писателе. </w:t>
      </w:r>
      <w:r w:rsidRPr="00BA025F">
        <w:rPr>
          <w:b/>
          <w:sz w:val="24"/>
          <w:szCs w:val="24"/>
        </w:rPr>
        <w:t xml:space="preserve">«Вересковый мед». </w:t>
      </w:r>
      <w:r w:rsidRPr="00BA025F">
        <w:rPr>
          <w:sz w:val="24"/>
          <w:szCs w:val="24"/>
        </w:rPr>
        <w:t>Подвиг героя во имя сохранения традиций предков.</w:t>
      </w:r>
    </w:p>
    <w:p w:rsidR="00080F68" w:rsidRPr="00BA025F" w:rsidRDefault="008F0B73" w:rsidP="00983A8E">
      <w:pPr>
        <w:pStyle w:val="a3"/>
        <w:ind w:left="142" w:firstLine="0"/>
      </w:pPr>
      <w:r w:rsidRPr="00BA025F">
        <w:t>Теория литературы. Баллада (развитие представлений).</w:t>
      </w:r>
    </w:p>
    <w:p w:rsidR="00080F68" w:rsidRPr="00BA025F" w:rsidRDefault="008F0B73" w:rsidP="00983A8E">
      <w:pPr>
        <w:pStyle w:val="a3"/>
        <w:ind w:left="142" w:firstLine="0"/>
      </w:pPr>
      <w:r w:rsidRPr="00BA025F">
        <w:rPr>
          <w:b/>
        </w:rPr>
        <w:t>Даниель Дефо</w:t>
      </w:r>
      <w:r w:rsidRPr="00BA025F">
        <w:t xml:space="preserve">. Краткий рассказ о писателе. </w:t>
      </w:r>
      <w:r w:rsidRPr="00BA025F">
        <w:rPr>
          <w:b/>
        </w:rPr>
        <w:t xml:space="preserve">«Робинзон Крузо». </w:t>
      </w:r>
      <w:r w:rsidRPr="00BA025F">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w:t>
      </w:r>
    </w:p>
    <w:p w:rsidR="00080F68" w:rsidRPr="00BA025F" w:rsidRDefault="008F0B73" w:rsidP="00983A8E">
      <w:pPr>
        <w:pStyle w:val="a3"/>
        <w:ind w:left="142" w:firstLine="0"/>
      </w:pPr>
      <w:r w:rsidRPr="00BA025F">
        <w:rPr>
          <w:b/>
        </w:rPr>
        <w:t>Ханс Кристиан Андерсен</w:t>
      </w:r>
      <w:r w:rsidRPr="00BA025F">
        <w:t xml:space="preserve">. Краткий рассказ о писателе. </w:t>
      </w:r>
      <w:r w:rsidRPr="00BA025F">
        <w:rPr>
          <w:b/>
        </w:rPr>
        <w:t xml:space="preserve">«Снежная королева». </w:t>
      </w:r>
      <w:r w:rsidRPr="00BA025F">
        <w:t>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080F68" w:rsidRPr="00BA025F" w:rsidRDefault="008F0B73" w:rsidP="00983A8E">
      <w:pPr>
        <w:ind w:left="142"/>
        <w:jc w:val="both"/>
        <w:rPr>
          <w:sz w:val="24"/>
          <w:szCs w:val="24"/>
        </w:rPr>
      </w:pPr>
      <w:r w:rsidRPr="00BA025F">
        <w:rPr>
          <w:b/>
          <w:sz w:val="24"/>
          <w:szCs w:val="24"/>
        </w:rPr>
        <w:t>Жорж Санд</w:t>
      </w:r>
      <w:r w:rsidRPr="00BA025F">
        <w:rPr>
          <w:sz w:val="24"/>
          <w:szCs w:val="24"/>
        </w:rPr>
        <w:t xml:space="preserve">. </w:t>
      </w:r>
      <w:r w:rsidRPr="00BA025F">
        <w:rPr>
          <w:b/>
          <w:sz w:val="24"/>
          <w:szCs w:val="24"/>
        </w:rPr>
        <w:t xml:space="preserve">«О чем говорят цветы». </w:t>
      </w:r>
      <w:r w:rsidRPr="00BA025F">
        <w:rPr>
          <w:sz w:val="24"/>
          <w:szCs w:val="24"/>
        </w:rPr>
        <w:t>Спор героев о прекрасном. Речевая характеристика персонажей.</w:t>
      </w:r>
    </w:p>
    <w:p w:rsidR="00080F68" w:rsidRPr="00BA025F" w:rsidRDefault="008F0B73" w:rsidP="00983A8E">
      <w:pPr>
        <w:pStyle w:val="a3"/>
        <w:ind w:left="142" w:firstLine="0"/>
      </w:pPr>
      <w:r w:rsidRPr="00BA025F">
        <w:rPr>
          <w:b/>
        </w:rPr>
        <w:t xml:space="preserve">Марк Твен. </w:t>
      </w:r>
      <w:r w:rsidRPr="00BA025F">
        <w:t xml:space="preserve">Краткий рассказ о писателе. </w:t>
      </w:r>
      <w:r w:rsidRPr="00BA025F">
        <w:rPr>
          <w:b/>
        </w:rPr>
        <w:t xml:space="preserve">«Приключения Тома Сойера». </w:t>
      </w:r>
      <w:r w:rsidRPr="00BA025F">
        <w:t>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w:t>
      </w:r>
      <w:r w:rsidRPr="00BA025F">
        <w:rPr>
          <w:spacing w:val="3"/>
        </w:rPr>
        <w:t xml:space="preserve"> </w:t>
      </w:r>
      <w:r w:rsidRPr="00BA025F">
        <w:t>интересным.</w:t>
      </w:r>
    </w:p>
    <w:p w:rsidR="00080F68" w:rsidRPr="00BA025F" w:rsidRDefault="008F0B73" w:rsidP="00983A8E">
      <w:pPr>
        <w:pStyle w:val="a3"/>
        <w:ind w:left="142" w:firstLine="0"/>
      </w:pPr>
      <w:r w:rsidRPr="00BA025F">
        <w:rPr>
          <w:b/>
        </w:rPr>
        <w:t>Джек Лондон</w:t>
      </w:r>
      <w:r w:rsidRPr="00BA025F">
        <w:t xml:space="preserve">. Краткий рассказ о писателе. </w:t>
      </w:r>
      <w:r w:rsidRPr="00BA025F">
        <w:rPr>
          <w:b/>
        </w:rPr>
        <w:t xml:space="preserve">«Сказание о Кише» </w:t>
      </w:r>
      <w:r w:rsidRPr="00BA025F">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w:t>
      </w:r>
    </w:p>
    <w:p w:rsidR="00080F68" w:rsidRPr="00BA025F" w:rsidRDefault="008F0B73" w:rsidP="00983A8E">
      <w:pPr>
        <w:pStyle w:val="a3"/>
        <w:ind w:left="142" w:firstLine="0"/>
      </w:pPr>
      <w:r w:rsidRPr="00BA025F">
        <w:t>— опора в труднейших жизненных обстоятельствах. Мастерство писателя в поэтическом изображении жизни северного народа.</w:t>
      </w:r>
    </w:p>
    <w:p w:rsidR="00080F68" w:rsidRPr="00BA025F" w:rsidRDefault="00080F68" w:rsidP="00983A8E">
      <w:pPr>
        <w:pStyle w:val="a3"/>
        <w:spacing w:before="4"/>
        <w:ind w:left="142" w:firstLine="0"/>
        <w:jc w:val="left"/>
      </w:pPr>
    </w:p>
    <w:p w:rsidR="00080F68" w:rsidRPr="00BA025F" w:rsidRDefault="008F0B73" w:rsidP="00CD37C1">
      <w:pPr>
        <w:pStyle w:val="11"/>
        <w:numPr>
          <w:ilvl w:val="0"/>
          <w:numId w:val="86"/>
        </w:numPr>
        <w:tabs>
          <w:tab w:val="left" w:pos="5310"/>
        </w:tabs>
        <w:ind w:left="142"/>
      </w:pPr>
      <w:r w:rsidRPr="00BA025F">
        <w:t>класс</w:t>
      </w:r>
    </w:p>
    <w:p w:rsidR="00080F68" w:rsidRPr="00BA025F" w:rsidRDefault="008F0B73" w:rsidP="00983A8E">
      <w:pPr>
        <w:pStyle w:val="a3"/>
        <w:spacing w:before="104"/>
        <w:ind w:left="142" w:firstLine="0"/>
      </w:pPr>
      <w:r w:rsidRPr="00BA025F">
        <w:rPr>
          <w:b/>
        </w:rPr>
        <w:t xml:space="preserve">Введение. </w:t>
      </w:r>
      <w:r w:rsidRPr="00BA025F">
        <w:t>Художественное произведение. Содержание и форма. Автор и герой. Отношение автора к герою. Способы выражения авторской позиции.</w:t>
      </w:r>
    </w:p>
    <w:p w:rsidR="00080F68" w:rsidRPr="00BA025F" w:rsidRDefault="008F0B73" w:rsidP="00983A8E">
      <w:pPr>
        <w:pStyle w:val="11"/>
        <w:spacing w:before="5" w:line="274" w:lineRule="exact"/>
        <w:ind w:left="142"/>
        <w:jc w:val="both"/>
      </w:pPr>
      <w:r w:rsidRPr="00BA025F">
        <w:t>УСТНОЕ НАРОДНОЕ ТВОРЧЕСТВО</w:t>
      </w:r>
    </w:p>
    <w:p w:rsidR="00080F68" w:rsidRPr="00BA025F" w:rsidRDefault="008F0B73" w:rsidP="00983A8E">
      <w:pPr>
        <w:pStyle w:val="a3"/>
        <w:ind w:left="142" w:firstLine="0"/>
      </w:pPr>
      <w:r w:rsidRPr="00BA025F">
        <w:rPr>
          <w:b/>
        </w:rPr>
        <w:t>Обрядовый фольклор</w:t>
      </w:r>
      <w:r w:rsidRPr="00BA025F">
        <w:t>.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w:t>
      </w:r>
    </w:p>
    <w:p w:rsidR="00080F68" w:rsidRPr="00BA025F" w:rsidRDefault="008F0B73" w:rsidP="00983A8E">
      <w:pPr>
        <w:pStyle w:val="a3"/>
        <w:ind w:left="142" w:firstLine="0"/>
      </w:pPr>
      <w:r w:rsidRPr="00BA025F">
        <w:rPr>
          <w:b/>
        </w:rPr>
        <w:t xml:space="preserve">Пословицы и поговорки. Загадки </w:t>
      </w:r>
      <w:r w:rsidRPr="00BA025F">
        <w:t>—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Те о р и я л и т е р а т у р ы. Обрядовый фольклор (начальные представления). Малые жанры фольклора: пословицы и поговорки, загадки.</w:t>
      </w:r>
    </w:p>
    <w:p w:rsidR="00080F68" w:rsidRPr="00BA025F" w:rsidRDefault="008F0B73" w:rsidP="00983A8E">
      <w:pPr>
        <w:pStyle w:val="11"/>
        <w:spacing w:before="2" w:line="274" w:lineRule="exact"/>
        <w:ind w:left="142"/>
        <w:jc w:val="both"/>
      </w:pPr>
      <w:r w:rsidRPr="00BA025F">
        <w:t>ИЗ ДРЕВНЕРУССКОЙ ЛИТЕРАТУРЫ</w:t>
      </w:r>
    </w:p>
    <w:p w:rsidR="00080F68" w:rsidRPr="00BA025F" w:rsidRDefault="003A5C0E" w:rsidP="00983A8E">
      <w:pPr>
        <w:pStyle w:val="a3"/>
        <w:ind w:left="142" w:firstLine="0"/>
      </w:pPr>
      <w:r>
        <w:rPr>
          <w:noProof/>
          <w:lang w:bidi="ar-SA"/>
        </w:rPr>
        <mc:AlternateContent>
          <mc:Choice Requires="wps">
            <w:drawing>
              <wp:anchor distT="0" distB="0" distL="114300" distR="114300" simplePos="0" relativeHeight="175325184" behindDoc="1" locked="0" layoutInCell="1" allowOverlap="1">
                <wp:simplePos x="0" y="0"/>
                <wp:positionH relativeFrom="page">
                  <wp:posOffset>5101590</wp:posOffset>
                </wp:positionH>
                <wp:positionV relativeFrom="paragraph">
                  <wp:posOffset>158750</wp:posOffset>
                </wp:positionV>
                <wp:extent cx="39370" cy="7620"/>
                <wp:effectExtent l="0" t="0" r="0" b="0"/>
                <wp:wrapNone/>
                <wp:docPr id="2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F5841" id="Rectangle 86" o:spid="_x0000_s1026" style="position:absolute;margin-left:401.7pt;margin-top:12.5pt;width:3.1pt;height:.6pt;z-index:-32799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7udgIAAPkEAAAOAAAAZHJzL2Uyb0RvYy54bWysVNuO2yAQfa/Uf0C8J76sc7G1zmp301SV&#10;tu2q234AARyjYqBA4myr/nsHnKRJ+7Kq6gcMzDCcmXOG65t9J9GOWye0qnE2TjHiimom1KbGXz6v&#10;RnOMnCeKEakVr/Ezd/hm8frVdW8qnutWS8YtgiDKVb2pceu9qZLE0ZZ3xI214QqMjbYd8bC0m4RZ&#10;0kP0TiZ5mk6TXltmrKbcOdhdDka8iPGbhlP/sWkc90jWGLD5ONo4rsOYLK5JtbHEtIIeYJB/QNER&#10;oeDSU6gl8QRtrfgrVCeo1U43fkx1l+imEZTHHCCbLP0jm6eWGB5zgeI4cyqT+39h6Yfdo0WC1TgH&#10;phTpgKNPUDWiNpKj+TQUqDeuAr8n82hDis48aPrVIaXvW3Djt9bqvuWEAaws+CcXB8LCwVG07t9r&#10;BuHJ1utYq31juxAQqoD2kZLnEyV87xGFzavyaga8UbDMpnnkKyHV8aSxzr/lukNhUmMLwGNksntw&#10;PiAh1dElItdSsJWQMi7sZn0vLdqRII34RfCQ4LmbVMFZ6XBsiDjsAEC4I9gC1Ej1jzLLi/QuL0er&#10;6Xw2KlbFZFTO0vkozcq7cpoWZbFc/QwAs6JqBWNcPQjFj7LLipfRemiAQTBReKivcTnJJzH3C/Tu&#10;ZUl2wkMXStHVeH6qBKkCqW8Ug7RJ5YmQwzy5hB+rDDU4/mNVogQC64N61po9gwKsBpKATXgvYNJq&#10;+x2jHnqvxu7blliOkXynQEVlVhShWeOimMyAd2TPLetzC1EUQtXYYzRM7/3Q4FtjxaaFm7JYGKVv&#10;QXmNiMIIqhxQHfQK/RUzOLwFoYHP19Hr94u1+AUAAP//AwBQSwMEFAAGAAgAAAAhAN2EKbXfAAAA&#10;CQEAAA8AAABkcnMvZG93bnJldi54bWxMj8FOwzAMhu9IvENkJG4soWxVV5pODIkj0jY4sFvamLZa&#10;45Qm2wpPP3OCo+1Pv7+/WE2uFyccQ+dJw/1MgUCqve2o0fD+9nKXgQjRkDW9J9TwjQFW5fVVYXLr&#10;z7TF0y42gkMo5EZDG+OQSxnqFp0JMz8g8e3Tj85EHsdG2tGcOdz1MlEqlc50xB9aM+Bzi/Vhd3Qa&#10;1sts/bWZ0+vPttrj/qM6LJJRaX17Mz09gog4xT8YfvVZHUp2qvyRbBC9hkw9zBnVkCy4EwOZWqYg&#10;Kl6kCciykP8blBcAAAD//wMAUEsBAi0AFAAGAAgAAAAhALaDOJL+AAAA4QEAABMAAAAAAAAAAAAA&#10;AAAAAAAAAFtDb250ZW50X1R5cGVzXS54bWxQSwECLQAUAAYACAAAACEAOP0h/9YAAACUAQAACwAA&#10;AAAAAAAAAAAAAAAvAQAAX3JlbHMvLnJlbHNQSwECLQAUAAYACAAAACEAgx6e7nYCAAD5BAAADgAA&#10;AAAAAAAAAAAAAAAuAgAAZHJzL2Uyb0RvYy54bWxQSwECLQAUAAYACAAAACEA3YQptd8AAAAJAQAA&#10;DwAAAAAAAAAAAAAAAADQBAAAZHJzL2Rvd25yZXYueG1sUEsFBgAAAAAEAAQA8wAAANwFAAAAAA==&#10;" fillcolor="black" stroked="f">
                <w10:wrap anchorx="page"/>
              </v:rect>
            </w:pict>
          </mc:Fallback>
        </mc:AlternateContent>
      </w:r>
      <w:r w:rsidR="008F0B73" w:rsidRPr="00BA025F">
        <w:t>«Повесть временных лет», «Сказание о белгородском киселе». Русская летопись. Отражение исторических событий и вымысел, отражение народных идеалов (патриотизма, ума, находчивости). Те о р и я л и т е р а т у р ы. Летопись (развитие</w:t>
      </w:r>
      <w:r w:rsidR="008F0B73" w:rsidRPr="00BA025F">
        <w:rPr>
          <w:spacing w:val="-13"/>
        </w:rPr>
        <w:t xml:space="preserve"> </w:t>
      </w:r>
      <w:r w:rsidR="008F0B73" w:rsidRPr="00BA025F">
        <w:t>представлений).</w:t>
      </w:r>
    </w:p>
    <w:p w:rsidR="00080F68" w:rsidRPr="00BA025F" w:rsidRDefault="008F0B73" w:rsidP="00983A8E">
      <w:pPr>
        <w:pStyle w:val="11"/>
        <w:spacing w:before="3" w:line="274" w:lineRule="exact"/>
        <w:ind w:left="142"/>
        <w:jc w:val="both"/>
      </w:pPr>
      <w:r w:rsidRPr="00BA025F">
        <w:t>ИЗ ЛИТЕРАТУРЫ XVIII ВЕКА</w:t>
      </w:r>
    </w:p>
    <w:p w:rsidR="00080F68" w:rsidRPr="00BA025F" w:rsidRDefault="008F0B73" w:rsidP="00983A8E">
      <w:pPr>
        <w:pStyle w:val="a3"/>
        <w:ind w:left="142" w:firstLine="0"/>
      </w:pPr>
      <w:r w:rsidRPr="00BA025F">
        <w:rPr>
          <w:b/>
        </w:rPr>
        <w:t xml:space="preserve">Русские басни. Иван Иванович Дмитриев. </w:t>
      </w:r>
      <w:r w:rsidRPr="00BA025F">
        <w:t xml:space="preserve">Рассказ о баснописце. </w:t>
      </w:r>
      <w:r w:rsidRPr="00BA025F">
        <w:rPr>
          <w:b/>
        </w:rPr>
        <w:t xml:space="preserve">«Муха». </w:t>
      </w:r>
      <w:r w:rsidRPr="00BA025F">
        <w:t>Противопоставление труда и безделья. Присвоение чужих заслуг. Смех над ленью и хвастовством. Особенности литературного языка XVIII столетия. Те о р и я л и т е р а т у р ы. Мораль в басне, аллегория (развитие понятий).</w:t>
      </w:r>
    </w:p>
    <w:p w:rsidR="00080F68" w:rsidRPr="00BA025F" w:rsidRDefault="008F0B73" w:rsidP="00983A8E">
      <w:pPr>
        <w:pStyle w:val="11"/>
        <w:spacing w:before="3" w:line="274" w:lineRule="exact"/>
        <w:ind w:left="142"/>
        <w:jc w:val="both"/>
      </w:pPr>
      <w:r w:rsidRPr="00BA025F">
        <w:t>ИЗ РУССКОЙ ЛИТЕРАТУРЫ XIX ВЕКА</w:t>
      </w:r>
    </w:p>
    <w:p w:rsidR="00080F68" w:rsidRPr="00BA025F" w:rsidRDefault="008F0B73" w:rsidP="00983A8E">
      <w:pPr>
        <w:pStyle w:val="a3"/>
        <w:ind w:left="142" w:firstLine="0"/>
      </w:pPr>
      <w:r w:rsidRPr="00BA025F">
        <w:rPr>
          <w:b/>
        </w:rPr>
        <w:t xml:space="preserve">Иван Андреевич Крылов. </w:t>
      </w:r>
      <w:r w:rsidRPr="00BA025F">
        <w:t>Краткий рассказ о писателе-баснописце. Самообразование поэта. Басни «</w:t>
      </w:r>
      <w:r w:rsidRPr="00BA025F">
        <w:rPr>
          <w:b/>
        </w:rPr>
        <w:t xml:space="preserve">Листы и Корни», «Ларчик», «Осёл и Соловей». </w:t>
      </w:r>
      <w:r w:rsidRPr="00BA025F">
        <w:t>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Те о р и я    л и т е р а т у р ы. Басня. Аллегория. Мораль (развитие</w:t>
      </w:r>
      <w:r w:rsidRPr="00BA025F">
        <w:rPr>
          <w:spacing w:val="-9"/>
        </w:rPr>
        <w:t xml:space="preserve"> </w:t>
      </w:r>
      <w:r w:rsidRPr="00BA025F">
        <w:t>представлений).</w:t>
      </w:r>
    </w:p>
    <w:p w:rsidR="00080F68" w:rsidRPr="00BA025F" w:rsidRDefault="008F0B73" w:rsidP="00983A8E">
      <w:pPr>
        <w:pStyle w:val="a3"/>
        <w:ind w:left="142" w:firstLine="0"/>
      </w:pPr>
      <w:r w:rsidRPr="00BA025F">
        <w:rPr>
          <w:b/>
        </w:rPr>
        <w:t>Александр Сергеевич Пушкин</w:t>
      </w:r>
      <w:r w:rsidRPr="00BA025F">
        <w:t xml:space="preserve">. Краткий рассказ о поэте. Лицейские годы. </w:t>
      </w:r>
      <w:r w:rsidRPr="00BA025F">
        <w:rPr>
          <w:b/>
        </w:rPr>
        <w:t xml:space="preserve">«Узник». </w:t>
      </w:r>
      <w:r w:rsidRPr="00BA025F">
        <w:t xml:space="preserve">Вольнолюбивые устремления поэта. Народно-поэтический колорит стихотворения. </w:t>
      </w:r>
      <w:r w:rsidRPr="00BA025F">
        <w:rPr>
          <w:b/>
        </w:rPr>
        <w:t xml:space="preserve">«Зимнее утро». </w:t>
      </w:r>
      <w:r w:rsidRPr="00BA025F">
        <w:t xml:space="preserve">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BA025F">
        <w:rPr>
          <w:b/>
        </w:rPr>
        <w:t xml:space="preserve">«И. И. Пущину». </w:t>
      </w:r>
      <w:r w:rsidRPr="00BA025F">
        <w:t xml:space="preserve">Светлое чувство дружбы — помощь в суровых испытаниях. Художественные особенности стихотворного послания. </w:t>
      </w:r>
      <w:r w:rsidRPr="00BA025F">
        <w:rPr>
          <w:b/>
        </w:rPr>
        <w:t xml:space="preserve">«Зимняя дорога». </w:t>
      </w:r>
      <w:r w:rsidRPr="00BA025F">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BA025F">
        <w:rPr>
          <w:b/>
        </w:rPr>
        <w:t xml:space="preserve">«Повести покойного Ивана Петровича Белкина». </w:t>
      </w:r>
      <w:r w:rsidRPr="00BA025F">
        <w:t>Книга</w:t>
      </w:r>
      <w:r w:rsidRPr="00BA025F">
        <w:rPr>
          <w:spacing w:val="7"/>
        </w:rPr>
        <w:t xml:space="preserve"> </w:t>
      </w:r>
      <w:r w:rsidRPr="00BA025F">
        <w:t>(цикл)</w:t>
      </w:r>
      <w:r w:rsidRPr="00BA025F">
        <w:rPr>
          <w:spacing w:val="9"/>
        </w:rPr>
        <w:t xml:space="preserve"> </w:t>
      </w:r>
      <w:r w:rsidRPr="00BA025F">
        <w:t>повестей.</w:t>
      </w:r>
      <w:r w:rsidRPr="00BA025F">
        <w:rPr>
          <w:spacing w:val="9"/>
        </w:rPr>
        <w:t xml:space="preserve"> </w:t>
      </w:r>
      <w:r w:rsidRPr="00BA025F">
        <w:t>Повествование</w:t>
      </w:r>
      <w:r w:rsidRPr="00BA025F">
        <w:rPr>
          <w:spacing w:val="7"/>
        </w:rPr>
        <w:t xml:space="preserve"> </w:t>
      </w:r>
      <w:r w:rsidRPr="00BA025F">
        <w:t>от</w:t>
      </w:r>
      <w:r w:rsidRPr="00BA025F">
        <w:rPr>
          <w:spacing w:val="10"/>
        </w:rPr>
        <w:t xml:space="preserve"> </w:t>
      </w:r>
      <w:r w:rsidRPr="00BA025F">
        <w:t>лица</w:t>
      </w:r>
      <w:r w:rsidRPr="00BA025F">
        <w:rPr>
          <w:spacing w:val="8"/>
        </w:rPr>
        <w:t xml:space="preserve"> </w:t>
      </w:r>
      <w:r w:rsidRPr="00BA025F">
        <w:t>вымышленного</w:t>
      </w:r>
      <w:r w:rsidRPr="00BA025F">
        <w:rPr>
          <w:spacing w:val="8"/>
        </w:rPr>
        <w:t xml:space="preserve"> </w:t>
      </w:r>
      <w:r w:rsidRPr="00BA025F">
        <w:t>автора</w:t>
      </w:r>
      <w:r w:rsidRPr="00BA025F">
        <w:rPr>
          <w:spacing w:val="8"/>
        </w:rPr>
        <w:t xml:space="preserve"> </w:t>
      </w:r>
      <w:r w:rsidRPr="00BA025F">
        <w:t>как</w:t>
      </w:r>
      <w:r w:rsidRPr="00BA025F">
        <w:rPr>
          <w:spacing w:val="10"/>
        </w:rPr>
        <w:t xml:space="preserve"> </w:t>
      </w:r>
      <w:r w:rsidRPr="00BA025F">
        <w:t>художественный</w:t>
      </w:r>
      <w:r w:rsidRPr="00BA025F">
        <w:rPr>
          <w:spacing w:val="9"/>
        </w:rPr>
        <w:t xml:space="preserve"> </w:t>
      </w:r>
      <w:r w:rsidRPr="00BA025F">
        <w:t>приём.</w:t>
      </w:r>
    </w:p>
    <w:p w:rsidR="00080F68" w:rsidRPr="00BA025F" w:rsidRDefault="008F0B73" w:rsidP="00983A8E">
      <w:pPr>
        <w:pStyle w:val="a3"/>
        <w:ind w:left="142" w:firstLine="0"/>
      </w:pPr>
      <w:r w:rsidRPr="00BA025F">
        <w:rPr>
          <w:b/>
        </w:rPr>
        <w:t xml:space="preserve">«Барышня-крестьянка». </w:t>
      </w:r>
      <w:r w:rsidRPr="00BA025F">
        <w:t>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080F68" w:rsidRPr="00BA025F" w:rsidRDefault="008F0B73" w:rsidP="00983A8E">
      <w:pPr>
        <w:pStyle w:val="a3"/>
        <w:ind w:left="142" w:firstLine="0"/>
      </w:pPr>
      <w:r w:rsidRPr="00BA025F">
        <w:rPr>
          <w:b/>
        </w:rPr>
        <w:t xml:space="preserve">«Дубровский». </w:t>
      </w:r>
      <w:r w:rsidRPr="00BA025F">
        <w:t>Изображение русского барства. Дубровский-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Те о р и я л и т е р а т у р ы. Эпитет,  метафора, композиция (развитие понятий). Стихотворное послание (начальные</w:t>
      </w:r>
      <w:r w:rsidRPr="00BA025F">
        <w:rPr>
          <w:spacing w:val="-19"/>
        </w:rPr>
        <w:t xml:space="preserve"> </w:t>
      </w:r>
      <w:r w:rsidRPr="00BA025F">
        <w:t>представления).</w:t>
      </w:r>
    </w:p>
    <w:p w:rsidR="00080F68" w:rsidRPr="00BA025F" w:rsidRDefault="008F0B73" w:rsidP="00983A8E">
      <w:pPr>
        <w:pStyle w:val="a3"/>
        <w:ind w:left="142" w:firstLine="0"/>
      </w:pPr>
      <w:r w:rsidRPr="00BA025F">
        <w:rPr>
          <w:b/>
        </w:rPr>
        <w:t xml:space="preserve">Михаил Юрьевич Лермонтов. </w:t>
      </w:r>
      <w:r w:rsidRPr="00BA025F">
        <w:t xml:space="preserve">Краткий рассказ о поэте. Ученические годы поэта. </w:t>
      </w:r>
      <w:r w:rsidRPr="00BA025F">
        <w:rPr>
          <w:b/>
        </w:rPr>
        <w:t xml:space="preserve">«Тучи». </w:t>
      </w:r>
      <w:r w:rsidRPr="00BA025F">
        <w:t xml:space="preserve">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w:t>
      </w:r>
      <w:r w:rsidRPr="00BA025F">
        <w:rPr>
          <w:b/>
        </w:rPr>
        <w:t xml:space="preserve">«Листок», «На севере диком...», «Утёс», «Три пальмы». </w:t>
      </w:r>
      <w:r w:rsidRPr="00BA025F">
        <w:t>Тема красоты, гармонии человека с миром. Особенности выражения темы одиночества в лирике Лермонтова. Те о р и я л и т е р а т у р ы. Антитеза. Двусложные (ямб, хорей) и трёхсложные (дактиль, амфибрахий, анапест) размеры стиха (начальные представления). Поэтическая интонация (начальные</w:t>
      </w:r>
      <w:r w:rsidRPr="00BA025F">
        <w:rPr>
          <w:spacing w:val="-9"/>
        </w:rPr>
        <w:t xml:space="preserve"> </w:t>
      </w:r>
      <w:r w:rsidRPr="00BA025F">
        <w:t>представления).</w:t>
      </w:r>
    </w:p>
    <w:p w:rsidR="00080F68" w:rsidRPr="00BA025F" w:rsidRDefault="008F0B73" w:rsidP="00983A8E">
      <w:pPr>
        <w:pStyle w:val="a3"/>
        <w:spacing w:before="104"/>
        <w:ind w:left="142" w:firstLine="0"/>
      </w:pPr>
      <w:r w:rsidRPr="00BA025F">
        <w:rPr>
          <w:b/>
        </w:rPr>
        <w:t>Иван Сергеевич Тургенев</w:t>
      </w:r>
      <w:r w:rsidRPr="00BA025F">
        <w:t xml:space="preserve">. Краткий рассказ о писателе. </w:t>
      </w:r>
      <w:r w:rsidRPr="00BA025F">
        <w:rPr>
          <w:b/>
        </w:rPr>
        <w:t xml:space="preserve">«Бежин луг». </w:t>
      </w:r>
      <w:r w:rsidRPr="00BA025F">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Те о р и я л и т е р а т у р ы. Пейзаж. Портретная характеристика персонажей (развитие</w:t>
      </w:r>
      <w:r w:rsidRPr="00BA025F">
        <w:rPr>
          <w:spacing w:val="-5"/>
        </w:rPr>
        <w:t xml:space="preserve"> </w:t>
      </w:r>
      <w:r w:rsidRPr="00BA025F">
        <w:t>представлений).</w:t>
      </w:r>
    </w:p>
    <w:p w:rsidR="00080F68" w:rsidRPr="00BA025F" w:rsidRDefault="008F0B73" w:rsidP="00983A8E">
      <w:pPr>
        <w:pStyle w:val="a3"/>
        <w:ind w:left="142" w:firstLine="0"/>
      </w:pPr>
      <w:r w:rsidRPr="00BA025F">
        <w:rPr>
          <w:b/>
        </w:rPr>
        <w:t xml:space="preserve">Фёдор Иванович Тютчев. </w:t>
      </w:r>
      <w:r w:rsidRPr="00BA025F">
        <w:t xml:space="preserve">Рассказ о поэте. Стихотворения </w:t>
      </w:r>
      <w:r w:rsidRPr="00BA025F">
        <w:rPr>
          <w:b/>
        </w:rPr>
        <w:t xml:space="preserve">«Листья», «Неохотно и несмело...». </w:t>
      </w:r>
      <w:r w:rsidRPr="00BA025F">
        <w:t xml:space="preserve">Передача сложных, переходных состояний природы, запечатле- вающих противоречивые чувства в душе поэта. Сочетание космиче- ского масштаба и конкретных деталей в изображении природы. «Листья» — символ краткой, но яркой жизни. </w:t>
      </w:r>
      <w:r w:rsidRPr="00BA025F">
        <w:rPr>
          <w:spacing w:val="-4"/>
        </w:rPr>
        <w:t>«С</w:t>
      </w:r>
      <w:r w:rsidRPr="00BA025F">
        <w:rPr>
          <w:spacing w:val="52"/>
        </w:rPr>
        <w:t xml:space="preserve"> </w:t>
      </w:r>
      <w:r w:rsidRPr="00BA025F">
        <w:t>поляны коршун поднялся...». Противопоставление судеб человека и коршуна: свободный полёт коршуна и земная обречённость человека.</w:t>
      </w:r>
    </w:p>
    <w:p w:rsidR="00080F68" w:rsidRPr="00BA025F" w:rsidRDefault="008F0B73" w:rsidP="00983A8E">
      <w:pPr>
        <w:pStyle w:val="a3"/>
        <w:ind w:left="142" w:firstLine="0"/>
      </w:pPr>
      <w:r w:rsidRPr="00BA025F">
        <w:rPr>
          <w:b/>
        </w:rPr>
        <w:t xml:space="preserve">Афанасий Афанасьевич Фет. </w:t>
      </w:r>
      <w:r w:rsidRPr="00BA025F">
        <w:t xml:space="preserve">Рассказ о поэте. Стихотворения </w:t>
      </w:r>
      <w:r w:rsidRPr="00BA025F">
        <w:rPr>
          <w:b/>
        </w:rPr>
        <w:t xml:space="preserve">«Ель рукавом мне тропинку завесила...», «Ещё майская ночь», «Учись у них — у дуба, у берёзы...». </w:t>
      </w:r>
      <w:r w:rsidRPr="00BA025F">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зВШКи в пейзажной лирике. Те о р и я  л и т е р  а т у р ы. Пейзажная лирика (развитие понятия). ЗВШКопись в поэзии (развитие</w:t>
      </w:r>
      <w:r w:rsidRPr="00BA025F">
        <w:rPr>
          <w:spacing w:val="-24"/>
        </w:rPr>
        <w:t xml:space="preserve"> </w:t>
      </w:r>
      <w:r w:rsidRPr="00BA025F">
        <w:t>представлений).</w:t>
      </w:r>
    </w:p>
    <w:p w:rsidR="00080F68" w:rsidRPr="00BA025F" w:rsidRDefault="008F0B73" w:rsidP="00983A8E">
      <w:pPr>
        <w:pStyle w:val="a3"/>
        <w:spacing w:before="1"/>
        <w:ind w:left="142" w:firstLine="0"/>
      </w:pPr>
      <w:r w:rsidRPr="00BA025F">
        <w:rPr>
          <w:b/>
        </w:rPr>
        <w:t xml:space="preserve">Николай Алексеевич Некрасов. </w:t>
      </w:r>
      <w:r w:rsidRPr="00BA025F">
        <w:t xml:space="preserve">Краткий рассказ о жизни поэта. </w:t>
      </w:r>
      <w:r w:rsidRPr="00BA025F">
        <w:rPr>
          <w:b/>
        </w:rPr>
        <w:t xml:space="preserve">«Железная дорога». </w:t>
      </w:r>
      <w:r w:rsidRPr="00BA025F">
        <w:t>Картины подневольного труда. Народ — созидатель духовных и материальных ценностей. Мечта по- 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Те о р и я л и т е р а т у р ы. Стихотворные размеры (закрепление понятия). Диалог. Строфа (начальные</w:t>
      </w:r>
      <w:r w:rsidRPr="00BA025F">
        <w:rPr>
          <w:spacing w:val="-9"/>
        </w:rPr>
        <w:t xml:space="preserve"> </w:t>
      </w:r>
      <w:r w:rsidRPr="00BA025F">
        <w:t>представления).</w:t>
      </w:r>
    </w:p>
    <w:p w:rsidR="00080F68" w:rsidRPr="00BA025F" w:rsidRDefault="008F0B73" w:rsidP="00983A8E">
      <w:pPr>
        <w:pStyle w:val="a3"/>
        <w:ind w:left="142" w:firstLine="0"/>
      </w:pPr>
      <w:r w:rsidRPr="00BA025F">
        <w:rPr>
          <w:b/>
        </w:rPr>
        <w:t xml:space="preserve">Николай Семёнович Лесков. </w:t>
      </w:r>
      <w:r w:rsidRPr="00BA025F">
        <w:t xml:space="preserve">Краткий рассказ о писателе. </w:t>
      </w:r>
      <w:r w:rsidRPr="00BA025F">
        <w:rPr>
          <w:b/>
        </w:rPr>
        <w:t xml:space="preserve">«Левша». </w:t>
      </w:r>
      <w:r w:rsidRPr="00BA025F">
        <w:t>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Те о р и я л и т е р а т у р ы. Сказ как форма повествования (начальные представления). Ирония (начальные представления).</w:t>
      </w:r>
    </w:p>
    <w:p w:rsidR="00080F68" w:rsidRPr="00BA025F" w:rsidRDefault="008F0B73" w:rsidP="00983A8E">
      <w:pPr>
        <w:pStyle w:val="a3"/>
        <w:spacing w:before="1"/>
        <w:ind w:left="142" w:firstLine="0"/>
      </w:pPr>
      <w:r w:rsidRPr="00BA025F">
        <w:rPr>
          <w:b/>
        </w:rPr>
        <w:t xml:space="preserve">Антон Павлович Чехов. </w:t>
      </w:r>
      <w:r w:rsidRPr="00BA025F">
        <w:t xml:space="preserve">Краткий рассказ о писателе. </w:t>
      </w:r>
      <w:r w:rsidRPr="00BA025F">
        <w:rPr>
          <w:b/>
        </w:rPr>
        <w:t xml:space="preserve">«Толстый и тонкий». </w:t>
      </w:r>
      <w:r w:rsidRPr="00BA025F">
        <w:t>Речь героев как источник юмора. Юмористическая ситуация. Разоблачение лицемерия. Роль художественной детали. Те о р и я л и т е р а т у р ы. Комическое. Юмор. Комическая ситуация (развитие понятий).</w:t>
      </w:r>
    </w:p>
    <w:p w:rsidR="00080F68" w:rsidRPr="00BA025F" w:rsidRDefault="008F0B73" w:rsidP="00983A8E">
      <w:pPr>
        <w:spacing w:line="244" w:lineRule="auto"/>
        <w:ind w:left="142"/>
        <w:jc w:val="both"/>
        <w:rPr>
          <w:b/>
          <w:sz w:val="24"/>
          <w:szCs w:val="24"/>
        </w:rPr>
      </w:pPr>
      <w:r w:rsidRPr="00BA025F">
        <w:rPr>
          <w:b/>
          <w:sz w:val="24"/>
          <w:szCs w:val="24"/>
        </w:rPr>
        <w:t xml:space="preserve">Родная природа в стихотворениях русских поэтов XIX века </w:t>
      </w:r>
      <w:r w:rsidRPr="00BA025F">
        <w:rPr>
          <w:sz w:val="24"/>
          <w:szCs w:val="24"/>
        </w:rPr>
        <w:t xml:space="preserve">Я. Полонский. </w:t>
      </w:r>
      <w:r w:rsidRPr="00BA025F">
        <w:rPr>
          <w:b/>
          <w:sz w:val="24"/>
          <w:szCs w:val="24"/>
        </w:rPr>
        <w:t>«По горам две хмурых тучи...», «Посмотри, какая мгла...»;</w:t>
      </w:r>
    </w:p>
    <w:p w:rsidR="00080F68" w:rsidRPr="00BA025F" w:rsidRDefault="008F0B73" w:rsidP="00983A8E">
      <w:pPr>
        <w:spacing w:line="244" w:lineRule="auto"/>
        <w:ind w:left="142"/>
        <w:jc w:val="both"/>
        <w:rPr>
          <w:b/>
          <w:sz w:val="24"/>
          <w:szCs w:val="24"/>
        </w:rPr>
      </w:pPr>
      <w:r w:rsidRPr="00BA025F">
        <w:rPr>
          <w:sz w:val="24"/>
          <w:szCs w:val="24"/>
        </w:rPr>
        <w:t xml:space="preserve">Е. Баратынский. </w:t>
      </w:r>
      <w:r w:rsidRPr="00BA025F">
        <w:rPr>
          <w:b/>
          <w:sz w:val="24"/>
          <w:szCs w:val="24"/>
        </w:rPr>
        <w:t xml:space="preserve">«Весна, весна! Как воздух чист...», «Чудный град...»; </w:t>
      </w:r>
      <w:r w:rsidRPr="00BA025F">
        <w:rPr>
          <w:sz w:val="24"/>
          <w:szCs w:val="24"/>
        </w:rPr>
        <w:t xml:space="preserve">А. Толстой. </w:t>
      </w:r>
      <w:r w:rsidRPr="00BA025F">
        <w:rPr>
          <w:b/>
          <w:sz w:val="24"/>
          <w:szCs w:val="24"/>
        </w:rPr>
        <w:t>«Где гнутся над омутом лозы...».</w:t>
      </w:r>
    </w:p>
    <w:p w:rsidR="00080F68" w:rsidRPr="00BA025F" w:rsidRDefault="008F0B73" w:rsidP="00983A8E">
      <w:pPr>
        <w:pStyle w:val="a3"/>
        <w:ind w:left="142" w:firstLine="0"/>
      </w:pPr>
      <w:r w:rsidRPr="00BA025F">
        <w:t>Выражение переживаний и мироощущения в стихотворениях о родной природе. Художественные средства, передающие различные состояния в пейзажной лирике. Те о р и я л и т е р а т у р ы. Лирика как род литературы. Пейзажная лирика как жанр (развитие</w:t>
      </w:r>
      <w:r w:rsidRPr="00BA025F">
        <w:rPr>
          <w:spacing w:val="-26"/>
        </w:rPr>
        <w:t xml:space="preserve"> </w:t>
      </w:r>
      <w:r w:rsidRPr="00BA025F">
        <w:t>представлений).</w:t>
      </w:r>
    </w:p>
    <w:p w:rsidR="00080F68" w:rsidRPr="00BA025F" w:rsidRDefault="008F0B73" w:rsidP="00983A8E">
      <w:pPr>
        <w:pStyle w:val="11"/>
        <w:spacing w:line="274" w:lineRule="exact"/>
        <w:ind w:left="142"/>
        <w:jc w:val="both"/>
      </w:pPr>
      <w:r w:rsidRPr="00BA025F">
        <w:t>ИЗ РУССКОЙ ЛИТЕРАТУРЫ XX ВЕКА</w:t>
      </w:r>
    </w:p>
    <w:p w:rsidR="00080F68" w:rsidRPr="00BA025F" w:rsidRDefault="008F0B73" w:rsidP="00983A8E">
      <w:pPr>
        <w:ind w:left="142"/>
        <w:jc w:val="both"/>
        <w:rPr>
          <w:sz w:val="24"/>
          <w:szCs w:val="24"/>
        </w:rPr>
      </w:pPr>
      <w:r w:rsidRPr="00BA025F">
        <w:rPr>
          <w:b/>
          <w:sz w:val="24"/>
          <w:szCs w:val="24"/>
        </w:rPr>
        <w:t xml:space="preserve">Александр Иванович Куприн. </w:t>
      </w:r>
      <w:r w:rsidRPr="00BA025F">
        <w:rPr>
          <w:sz w:val="24"/>
          <w:szCs w:val="24"/>
        </w:rPr>
        <w:t xml:space="preserve">Рассказ </w:t>
      </w:r>
      <w:r w:rsidRPr="00BA025F">
        <w:rPr>
          <w:b/>
          <w:sz w:val="24"/>
          <w:szCs w:val="24"/>
        </w:rPr>
        <w:t xml:space="preserve">«Чудесный доктор». </w:t>
      </w:r>
      <w:r w:rsidRPr="00BA025F">
        <w:rPr>
          <w:sz w:val="24"/>
          <w:szCs w:val="24"/>
        </w:rPr>
        <w:t>Реальная основа содержания рассказа. Образ главного героя. Тема служения людям. Те о р и я л и т е р а т у р ы. Рождественский рассказ (начальные</w:t>
      </w:r>
      <w:r w:rsidRPr="00BA025F">
        <w:rPr>
          <w:spacing w:val="-3"/>
          <w:sz w:val="24"/>
          <w:szCs w:val="24"/>
        </w:rPr>
        <w:t xml:space="preserve"> </w:t>
      </w:r>
      <w:r w:rsidRPr="00BA025F">
        <w:rPr>
          <w:sz w:val="24"/>
          <w:szCs w:val="24"/>
        </w:rPr>
        <w:t>представления).</w:t>
      </w:r>
    </w:p>
    <w:p w:rsidR="00080F68" w:rsidRPr="00BA025F" w:rsidRDefault="008F0B73" w:rsidP="00983A8E">
      <w:pPr>
        <w:ind w:left="142"/>
        <w:jc w:val="both"/>
        <w:rPr>
          <w:sz w:val="24"/>
          <w:szCs w:val="24"/>
        </w:rPr>
      </w:pPr>
      <w:r w:rsidRPr="00BA025F">
        <w:rPr>
          <w:b/>
          <w:sz w:val="24"/>
          <w:szCs w:val="24"/>
        </w:rPr>
        <w:t xml:space="preserve">Андрей Платонович Платонов. </w:t>
      </w:r>
      <w:r w:rsidRPr="00BA025F">
        <w:rPr>
          <w:sz w:val="24"/>
          <w:szCs w:val="24"/>
        </w:rPr>
        <w:t xml:space="preserve">Краткий рассказ о писателе. </w:t>
      </w:r>
      <w:r w:rsidRPr="00BA025F">
        <w:rPr>
          <w:b/>
          <w:sz w:val="24"/>
          <w:szCs w:val="24"/>
        </w:rPr>
        <w:t xml:space="preserve">«Неизвестный цветок». </w:t>
      </w:r>
      <w:r w:rsidRPr="00BA025F">
        <w:rPr>
          <w:sz w:val="24"/>
          <w:szCs w:val="24"/>
        </w:rPr>
        <w:t>Прекрасное вокруг нас. «Ни на кого не похожие» герои А. Платонова. Те о р и я л и т е р а т у р ы. Символическое содержание пейзажных образов (начальные представления).</w:t>
      </w:r>
    </w:p>
    <w:p w:rsidR="00080F68" w:rsidRPr="00BA025F" w:rsidRDefault="008F0B73" w:rsidP="00983A8E">
      <w:pPr>
        <w:ind w:left="142"/>
        <w:jc w:val="both"/>
        <w:rPr>
          <w:sz w:val="24"/>
          <w:szCs w:val="24"/>
        </w:rPr>
      </w:pPr>
      <w:r w:rsidRPr="00BA025F">
        <w:rPr>
          <w:b/>
          <w:sz w:val="24"/>
          <w:szCs w:val="24"/>
        </w:rPr>
        <w:t xml:space="preserve">Александр Степанович Грин. </w:t>
      </w:r>
      <w:r w:rsidRPr="00BA025F">
        <w:rPr>
          <w:sz w:val="24"/>
          <w:szCs w:val="24"/>
        </w:rPr>
        <w:t xml:space="preserve">Краткий рассказ о писателе. </w:t>
      </w:r>
      <w:r w:rsidRPr="00BA025F">
        <w:rPr>
          <w:b/>
          <w:sz w:val="24"/>
          <w:szCs w:val="24"/>
        </w:rPr>
        <w:t xml:space="preserve">«Алые паруса». </w:t>
      </w:r>
      <w:r w:rsidRPr="00BA025F">
        <w:rPr>
          <w:sz w:val="24"/>
          <w:szCs w:val="24"/>
        </w:rPr>
        <w:t>Жестокая реальность и романтическая мечта в повести. Душевная чистота главных героев. Отношение автора к</w:t>
      </w:r>
      <w:r w:rsidRPr="00BA025F">
        <w:rPr>
          <w:spacing w:val="-2"/>
          <w:sz w:val="24"/>
          <w:szCs w:val="24"/>
        </w:rPr>
        <w:t xml:space="preserve"> </w:t>
      </w:r>
      <w:r w:rsidRPr="00BA025F">
        <w:rPr>
          <w:sz w:val="24"/>
          <w:szCs w:val="24"/>
        </w:rPr>
        <w:t>героям.</w:t>
      </w:r>
    </w:p>
    <w:p w:rsidR="00080F68" w:rsidRPr="00BA025F" w:rsidRDefault="008F0B73" w:rsidP="00983A8E">
      <w:pPr>
        <w:ind w:left="142"/>
        <w:jc w:val="both"/>
        <w:rPr>
          <w:sz w:val="24"/>
          <w:szCs w:val="24"/>
        </w:rPr>
      </w:pPr>
      <w:r w:rsidRPr="00BA025F">
        <w:rPr>
          <w:b/>
          <w:sz w:val="24"/>
          <w:szCs w:val="24"/>
        </w:rPr>
        <w:t xml:space="preserve">Произведения о Великой Отечественной войне </w:t>
      </w:r>
      <w:r w:rsidRPr="00BA025F">
        <w:rPr>
          <w:sz w:val="24"/>
          <w:szCs w:val="24"/>
        </w:rPr>
        <w:t>К. М. Симонов. «</w:t>
      </w:r>
      <w:r w:rsidRPr="00BA025F">
        <w:rPr>
          <w:b/>
          <w:sz w:val="24"/>
          <w:szCs w:val="24"/>
        </w:rPr>
        <w:t xml:space="preserve">Ты помнишь, Алёша, дороги Смоленщины...»; </w:t>
      </w:r>
      <w:r w:rsidRPr="00BA025F">
        <w:rPr>
          <w:sz w:val="24"/>
          <w:szCs w:val="24"/>
        </w:rPr>
        <w:t xml:space="preserve">Д. С. Самойлов. </w:t>
      </w:r>
      <w:r w:rsidRPr="00BA025F">
        <w:rPr>
          <w:b/>
          <w:sz w:val="24"/>
          <w:szCs w:val="24"/>
        </w:rPr>
        <w:t>«Сороковые</w:t>
      </w:r>
      <w:r w:rsidRPr="00BA025F">
        <w:rPr>
          <w:sz w:val="24"/>
          <w:szCs w:val="24"/>
        </w:rPr>
        <w:t>». Стихотворения, рассказывающие о</w:t>
      </w:r>
      <w:r w:rsidR="00641849" w:rsidRPr="00BA025F">
        <w:rPr>
          <w:sz w:val="24"/>
          <w:szCs w:val="24"/>
        </w:rPr>
        <w:t xml:space="preserve"> </w:t>
      </w:r>
      <w:r w:rsidRPr="00BA025F">
        <w:rPr>
          <w:sz w:val="24"/>
          <w:szCs w:val="24"/>
        </w:rPr>
        <w:t>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080F68" w:rsidRPr="00BA025F" w:rsidRDefault="008F0B73" w:rsidP="00983A8E">
      <w:pPr>
        <w:pStyle w:val="a3"/>
        <w:ind w:left="142" w:firstLine="0"/>
      </w:pPr>
      <w:r w:rsidRPr="00BA025F">
        <w:rPr>
          <w:b/>
        </w:rPr>
        <w:t xml:space="preserve">Виктор Петрович Астафьев. </w:t>
      </w:r>
      <w:r w:rsidRPr="00BA025F">
        <w:t xml:space="preserve">Краткий рассказ о писателе (детство, юность, начало творческого пути). </w:t>
      </w:r>
      <w:r w:rsidRPr="00BA025F">
        <w:rPr>
          <w:b/>
        </w:rPr>
        <w:t xml:space="preserve">«Конь с розовой гривой». </w:t>
      </w:r>
      <w:r w:rsidRPr="00BA025F">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Те о р и я л и т е р а т у р ы. Речевая характеристика героя (развитие представлений). Герой-повествователь (начальные</w:t>
      </w:r>
      <w:r w:rsidRPr="00BA025F">
        <w:rPr>
          <w:spacing w:val="-6"/>
        </w:rPr>
        <w:t xml:space="preserve"> </w:t>
      </w:r>
      <w:r w:rsidRPr="00BA025F">
        <w:t>представления).</w:t>
      </w:r>
    </w:p>
    <w:p w:rsidR="00080F68" w:rsidRPr="00BA025F" w:rsidRDefault="008F0B73" w:rsidP="00983A8E">
      <w:pPr>
        <w:pStyle w:val="11"/>
        <w:spacing w:before="5" w:line="274" w:lineRule="exact"/>
        <w:ind w:left="142"/>
        <w:jc w:val="both"/>
      </w:pPr>
      <w:r w:rsidRPr="00BA025F">
        <w:t>Валентин Григорьевич Распутин.</w:t>
      </w:r>
    </w:p>
    <w:p w:rsidR="00080F68" w:rsidRPr="00BA025F" w:rsidRDefault="008F0B73" w:rsidP="00983A8E">
      <w:pPr>
        <w:pStyle w:val="a3"/>
        <w:ind w:left="142" w:firstLine="0"/>
      </w:pPr>
      <w:r w:rsidRPr="00BA025F">
        <w:t xml:space="preserve">Краткий рассказ о писателе (детство, юность, начало творческого пути). </w:t>
      </w:r>
      <w:r w:rsidRPr="00BA025F">
        <w:rPr>
          <w:b/>
        </w:rPr>
        <w:t xml:space="preserve">«Уроки французского». </w:t>
      </w:r>
      <w:r w:rsidRPr="00BA025F">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Те о р и я  л и т е р а т у р ы. Рассказ, сюжет (развитие понятий). Герой-повествователь (развитие</w:t>
      </w:r>
      <w:r w:rsidRPr="00BA025F">
        <w:rPr>
          <w:spacing w:val="-14"/>
        </w:rPr>
        <w:t xml:space="preserve"> </w:t>
      </w:r>
      <w:r w:rsidRPr="00BA025F">
        <w:t>понятия).</w:t>
      </w:r>
    </w:p>
    <w:p w:rsidR="00080F68" w:rsidRPr="00BA025F" w:rsidRDefault="008F0B73" w:rsidP="00983A8E">
      <w:pPr>
        <w:ind w:left="142"/>
        <w:jc w:val="both"/>
        <w:rPr>
          <w:sz w:val="24"/>
          <w:szCs w:val="24"/>
        </w:rPr>
      </w:pPr>
      <w:r w:rsidRPr="00BA025F">
        <w:rPr>
          <w:b/>
          <w:sz w:val="24"/>
          <w:szCs w:val="24"/>
        </w:rPr>
        <w:t xml:space="preserve">Николай Михайлович Рубцов. </w:t>
      </w:r>
      <w:r w:rsidRPr="00BA025F">
        <w:rPr>
          <w:sz w:val="24"/>
          <w:szCs w:val="24"/>
        </w:rPr>
        <w:t xml:space="preserve">Краткий рассказ о поэте. </w:t>
      </w:r>
      <w:r w:rsidRPr="00BA025F">
        <w:rPr>
          <w:b/>
          <w:sz w:val="24"/>
          <w:szCs w:val="24"/>
        </w:rPr>
        <w:t xml:space="preserve">«Звезда полей»,  «Листья  осенние», «В горнице». </w:t>
      </w:r>
      <w:r w:rsidRPr="00BA025F">
        <w:rPr>
          <w:sz w:val="24"/>
          <w:szCs w:val="24"/>
        </w:rPr>
        <w:t>Тема родины в поэзии Рубцова. Человек и природа в «тихой» лирике Рубцова. Отличительные черты характера лирического</w:t>
      </w:r>
      <w:r w:rsidRPr="00BA025F">
        <w:rPr>
          <w:spacing w:val="-5"/>
          <w:sz w:val="24"/>
          <w:szCs w:val="24"/>
        </w:rPr>
        <w:t xml:space="preserve"> </w:t>
      </w:r>
      <w:r w:rsidRPr="00BA025F">
        <w:rPr>
          <w:sz w:val="24"/>
          <w:szCs w:val="24"/>
        </w:rPr>
        <w:t>героя.</w:t>
      </w:r>
    </w:p>
    <w:p w:rsidR="00080F68" w:rsidRPr="00BA025F" w:rsidRDefault="003A5C0E" w:rsidP="00983A8E">
      <w:pPr>
        <w:ind w:left="142"/>
        <w:jc w:val="both"/>
        <w:rPr>
          <w:sz w:val="24"/>
          <w:szCs w:val="24"/>
        </w:rPr>
      </w:pPr>
      <w:r>
        <w:rPr>
          <w:noProof/>
          <w:sz w:val="24"/>
          <w:szCs w:val="24"/>
          <w:lang w:bidi="ar-SA"/>
        </w:rPr>
        <mc:AlternateContent>
          <mc:Choice Requires="wps">
            <w:drawing>
              <wp:anchor distT="0" distB="0" distL="114300" distR="114300" simplePos="0" relativeHeight="175326208" behindDoc="1" locked="0" layoutInCell="1" allowOverlap="1">
                <wp:simplePos x="0" y="0"/>
                <wp:positionH relativeFrom="page">
                  <wp:posOffset>2178050</wp:posOffset>
                </wp:positionH>
                <wp:positionV relativeFrom="paragraph">
                  <wp:posOffset>158750</wp:posOffset>
                </wp:positionV>
                <wp:extent cx="38100" cy="7620"/>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F690A" id="Rectangle 85" o:spid="_x0000_s1026" style="position:absolute;margin-left:171.5pt;margin-top:12.5pt;width:3pt;height:.6pt;z-index:-32799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eNdgIAAPkEAAAOAAAAZHJzL2Uyb0RvYy54bWysVNuO2yAQfa/Uf0C8J77UudhaZ7W7aapK&#10;23bVbT+AAI5RMVAgcXar/nsHnKRJ+7Kq6gcMzDCcmXOGq+t9J9GOWye0qnE2TjHiimom1KbGX7+s&#10;RnOMnCeKEakVr/ETd/h68frVVW8qnutWS8YtgiDKVb2pceu9qZLE0ZZ3xI214QqMjbYd8bC0m4RZ&#10;0kP0TiZ5mk6TXltmrKbcOdhdDka8iPGbhlP/qWkc90jWGLD5ONo4rsOYLK5ItbHEtIIeYJB/QNER&#10;oeDSU6gl8QRtrfgrVCeo1U43fkx1l+imEZTHHCCbLP0jm8eWGB5zgeI4cyqT+39h6cfdg0WC1Tif&#10;YqRIBxx9hqoRtZEczSehQL1xFfg9mgcbUnTmXtNvDil914Ibv7FW9y0nDGBlwT+5OBAWDo6idf9B&#10;MwhPtl7HWu0b24WAUAW0j5Q8nSjhe48obL6ZZynwRsEym+aRr4RUx5PGOv+O6w6FSY0tAI+Rye7e&#10;+YCEVEeXiFxLwVZCyriwm/WdtGhHgjTiF8FDguduUgVnpcOxIeKwAwDhjmALUCPVP8osL9LbvByt&#10;pvPZqFgVk1E5S+ejNCtvy2lalMVy9TMAzIqqFYxxdS8UP8ouK15G66EBBsFE4aG+xuUkn8TcL9C7&#10;lyXZCQ9dKEVX4/mpEqQKpL5VDNImlSdCDvPkEn6sMtTg+I9ViRIIrA/qWWv2BAqwGkgCNuG9gEmr&#10;7TNGPfRejd33LbEcI/legYrKrChCs8ZFMZkB78ieW9bnFqIohKqxx2iY3vmhwbfGik0LN2WxMErf&#10;gPIaEYURVDmgOugV+itmcHgLQgOfr6PX7xdr8QsAAP//AwBQSwMEFAAGAAgAAAAhAFJDn+jfAAAA&#10;CQEAAA8AAABkcnMvZG93bnJldi54bWxMj81OwzAQhO9IvIO1SNyoQ5JWbYhTUSSOSLRwoDcnXpKo&#10;8TrYbht4epZTOe3faPabcj3ZQZzQh96RgvtZAgKpcaanVsH72/PdEkSImoweHKGCbwywrq6vSl0Y&#10;d6YtnnaxFWxCodAKuhjHQsrQdGh1mLkRiW+fzlsdefStNF6f2dwOMk2ShbS6J/7Q6RGfOmwOu6NV&#10;sFktN1+vOb38bOs97j/qwzz1iVK3N9PjA4iIU7yI4Q+f0aFiptodyQQxKMjyjLNEBemcKwuyfMVN&#10;zYtFCrIq5f8E1S8AAAD//wMAUEsBAi0AFAAGAAgAAAAhALaDOJL+AAAA4QEAABMAAAAAAAAAAAAA&#10;AAAAAAAAAFtDb250ZW50X1R5cGVzXS54bWxQSwECLQAUAAYACAAAACEAOP0h/9YAAACUAQAACwAA&#10;AAAAAAAAAAAAAAAvAQAAX3JlbHMvLnJlbHNQSwECLQAUAAYACAAAACEAl8qnjXYCAAD5BAAADgAA&#10;AAAAAAAAAAAAAAAuAgAAZHJzL2Uyb0RvYy54bWxQSwECLQAUAAYACAAAACEAUkOf6N8AAAAJAQAA&#10;DwAAAAAAAAAAAAAAAADQBAAAZHJzL2Rvd25yZXYueG1sUEsFBgAAAAAEAAQA8wAAANwFAAAAAA==&#10;" fillcolor="black" stroked="f">
                <w10:wrap anchorx="page"/>
              </v:rect>
            </w:pict>
          </mc:Fallback>
        </mc:AlternateContent>
      </w:r>
      <w:r w:rsidR="008F0B73" w:rsidRPr="00BA025F">
        <w:rPr>
          <w:b/>
          <w:sz w:val="24"/>
          <w:szCs w:val="24"/>
        </w:rPr>
        <w:t>Фазиль Искандер</w:t>
      </w:r>
      <w:r w:rsidR="008F0B73" w:rsidRPr="00BA025F">
        <w:rPr>
          <w:sz w:val="24"/>
          <w:szCs w:val="24"/>
        </w:rPr>
        <w:t xml:space="preserve">. Краткий рассказ о писателе. </w:t>
      </w:r>
      <w:r w:rsidR="008F0B73" w:rsidRPr="00BA025F">
        <w:rPr>
          <w:b/>
          <w:sz w:val="24"/>
          <w:szCs w:val="24"/>
        </w:rPr>
        <w:t xml:space="preserve">«Тринадцатый подвиг Геракла». </w:t>
      </w:r>
      <w:r w:rsidR="008F0B73" w:rsidRPr="00BA025F">
        <w:rPr>
          <w:sz w:val="24"/>
          <w:szCs w:val="24"/>
        </w:rPr>
        <w:t>Влияние учителя на формирование детского характера. Чувство юмора как одно из ценных качеств человека.</w:t>
      </w:r>
    </w:p>
    <w:p w:rsidR="00080F68" w:rsidRPr="00BA025F" w:rsidRDefault="008F0B73" w:rsidP="00983A8E">
      <w:pPr>
        <w:ind w:left="142"/>
        <w:jc w:val="both"/>
        <w:rPr>
          <w:sz w:val="24"/>
          <w:szCs w:val="24"/>
        </w:rPr>
      </w:pPr>
      <w:r w:rsidRPr="00BA025F">
        <w:rPr>
          <w:b/>
          <w:sz w:val="24"/>
          <w:szCs w:val="24"/>
        </w:rPr>
        <w:t xml:space="preserve">Родная природа в русской поэзии XX века </w:t>
      </w:r>
      <w:r w:rsidRPr="00BA025F">
        <w:rPr>
          <w:sz w:val="24"/>
          <w:szCs w:val="24"/>
        </w:rPr>
        <w:t xml:space="preserve">А. Блок. </w:t>
      </w:r>
      <w:r w:rsidRPr="00BA025F">
        <w:rPr>
          <w:b/>
          <w:sz w:val="24"/>
          <w:szCs w:val="24"/>
        </w:rPr>
        <w:t xml:space="preserve">«Летний вечер», «О, как безумно за окном...»; </w:t>
      </w:r>
      <w:r w:rsidRPr="00BA025F">
        <w:rPr>
          <w:sz w:val="24"/>
          <w:szCs w:val="24"/>
        </w:rPr>
        <w:t xml:space="preserve">С. Есенин. </w:t>
      </w:r>
      <w:r w:rsidRPr="00BA025F">
        <w:rPr>
          <w:b/>
          <w:sz w:val="24"/>
          <w:szCs w:val="24"/>
        </w:rPr>
        <w:t xml:space="preserve">«Мелколесье. Степь и дали...», «Пороша»; </w:t>
      </w:r>
      <w:r w:rsidRPr="00BA025F">
        <w:rPr>
          <w:sz w:val="24"/>
          <w:szCs w:val="24"/>
        </w:rPr>
        <w:t>А. Ахматова. «</w:t>
      </w:r>
      <w:r w:rsidRPr="00BA025F">
        <w:rPr>
          <w:b/>
          <w:sz w:val="24"/>
          <w:szCs w:val="24"/>
        </w:rPr>
        <w:t>Перед весной бывают дни такие</w:t>
      </w:r>
      <w:r w:rsidRPr="00BA025F">
        <w:rPr>
          <w:sz w:val="24"/>
          <w:szCs w:val="24"/>
        </w:rPr>
        <w:t>...».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Те о р и я  л и т е р а т у  р ы. Лирический герой (развитие</w:t>
      </w:r>
      <w:r w:rsidRPr="00BA025F">
        <w:rPr>
          <w:spacing w:val="-4"/>
          <w:sz w:val="24"/>
          <w:szCs w:val="24"/>
        </w:rPr>
        <w:t xml:space="preserve"> </w:t>
      </w:r>
      <w:r w:rsidRPr="00BA025F">
        <w:rPr>
          <w:sz w:val="24"/>
          <w:szCs w:val="24"/>
        </w:rPr>
        <w:t>представлений).</w:t>
      </w:r>
    </w:p>
    <w:p w:rsidR="00080F68" w:rsidRPr="00BA025F" w:rsidRDefault="008F0B73" w:rsidP="00983A8E">
      <w:pPr>
        <w:pStyle w:val="11"/>
        <w:spacing w:before="4" w:line="274" w:lineRule="exact"/>
        <w:ind w:left="142"/>
        <w:jc w:val="both"/>
      </w:pPr>
      <w:r w:rsidRPr="00BA025F">
        <w:t>ПИСАТЕЛИ УЛЫБАЮТСЯ</w:t>
      </w:r>
    </w:p>
    <w:p w:rsidR="00080F68" w:rsidRPr="00BA025F" w:rsidRDefault="008F0B73" w:rsidP="00983A8E">
      <w:pPr>
        <w:pStyle w:val="a3"/>
        <w:ind w:left="142" w:firstLine="0"/>
      </w:pPr>
      <w:r w:rsidRPr="00BA025F">
        <w:rPr>
          <w:b/>
        </w:rPr>
        <w:t>Василий Макарович Шукшин</w:t>
      </w:r>
      <w:r w:rsidRPr="00BA025F">
        <w:rPr>
          <w:u w:val="single"/>
        </w:rPr>
        <w:t xml:space="preserve">. </w:t>
      </w:r>
      <w:r w:rsidRPr="00BA025F">
        <w:t>Слово о писателе.</w:t>
      </w:r>
      <w:r w:rsidRPr="00BA025F">
        <w:rPr>
          <w:u w:val="single"/>
        </w:rPr>
        <w:t xml:space="preserve"> </w:t>
      </w:r>
      <w:r w:rsidRPr="00BA025F">
        <w:t xml:space="preserve">Рассказы </w:t>
      </w:r>
      <w:r w:rsidRPr="00BA025F">
        <w:rPr>
          <w:b/>
        </w:rPr>
        <w:t xml:space="preserve">«Чудик» и «Критики». </w:t>
      </w:r>
      <w:r w:rsidRPr="00BA025F">
        <w:t>Особенности шукшинских героев-«чудиков», правдоискателей, праведников. Человеческая от- крытость миру как синоним незащищённости. Образ «странного» героя в литературе.</w:t>
      </w:r>
    </w:p>
    <w:p w:rsidR="00080F68" w:rsidRPr="00BA025F" w:rsidRDefault="008F0B73" w:rsidP="00983A8E">
      <w:pPr>
        <w:pStyle w:val="11"/>
        <w:spacing w:before="2" w:line="274" w:lineRule="exact"/>
        <w:ind w:left="142"/>
        <w:jc w:val="both"/>
      </w:pPr>
      <w:r w:rsidRPr="00BA025F">
        <w:t>ИЗ ЛИТЕРАТУРЫ НАРОДОВ РОССИИ</w:t>
      </w:r>
    </w:p>
    <w:p w:rsidR="00080F68" w:rsidRPr="00BA025F" w:rsidRDefault="008F0B73" w:rsidP="00983A8E">
      <w:pPr>
        <w:pStyle w:val="a3"/>
        <w:ind w:left="142" w:firstLine="0"/>
      </w:pPr>
      <w:r w:rsidRPr="00BA025F">
        <w:rPr>
          <w:b/>
        </w:rPr>
        <w:t>Габдулла Тукай</w:t>
      </w:r>
      <w:r w:rsidRPr="00BA025F">
        <w:t xml:space="preserve">. Слово о татарском поэте. Стихотворения </w:t>
      </w:r>
      <w:r w:rsidRPr="00BA025F">
        <w:rPr>
          <w:b/>
        </w:rPr>
        <w:t xml:space="preserve">«Родная деревня», «Книга». </w:t>
      </w:r>
      <w:r w:rsidRPr="00BA025F">
        <w:t>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w:t>
      </w:r>
      <w:r w:rsidRPr="00BA025F">
        <w:rPr>
          <w:spacing w:val="9"/>
        </w:rPr>
        <w:t xml:space="preserve"> </w:t>
      </w:r>
      <w:r w:rsidRPr="00BA025F">
        <w:t>душа».</w:t>
      </w:r>
    </w:p>
    <w:p w:rsidR="00080F68" w:rsidRPr="00BA025F" w:rsidRDefault="008F0B73" w:rsidP="00983A8E">
      <w:pPr>
        <w:pStyle w:val="a3"/>
        <w:ind w:left="142" w:firstLine="0"/>
      </w:pPr>
      <w:r w:rsidRPr="00BA025F">
        <w:rPr>
          <w:b/>
        </w:rPr>
        <w:t>Кайсын Кулиев</w:t>
      </w:r>
      <w:r w:rsidRPr="00BA025F">
        <w:t xml:space="preserve">.  Слово о балкарском поэте.  </w:t>
      </w:r>
      <w:r w:rsidRPr="00BA025F">
        <w:rPr>
          <w:b/>
        </w:rPr>
        <w:t xml:space="preserve">«Когда на меня навалилась беда...», «Каким  бы малым ни был мой народ...». </w:t>
      </w:r>
      <w:r w:rsidRPr="00BA025F">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Те о р и я л и т е р а т у р ы. Общечеловеческое и национальное в </w:t>
      </w:r>
      <w:r w:rsidRPr="00BA025F">
        <w:rPr>
          <w:spacing w:val="4"/>
        </w:rPr>
        <w:t xml:space="preserve">ли- </w:t>
      </w:r>
      <w:r w:rsidRPr="00BA025F">
        <w:t>тературе разных</w:t>
      </w:r>
      <w:r w:rsidRPr="00BA025F">
        <w:rPr>
          <w:spacing w:val="-1"/>
        </w:rPr>
        <w:t xml:space="preserve"> </w:t>
      </w:r>
      <w:r w:rsidRPr="00BA025F">
        <w:t>народов.</w:t>
      </w:r>
    </w:p>
    <w:p w:rsidR="00080F68" w:rsidRPr="00BA025F" w:rsidRDefault="008F0B73" w:rsidP="00983A8E">
      <w:pPr>
        <w:pStyle w:val="11"/>
        <w:spacing w:before="3"/>
        <w:ind w:left="142"/>
        <w:jc w:val="both"/>
      </w:pPr>
      <w:r w:rsidRPr="00BA025F">
        <w:t>ИЗ ЗАРУБЕЖНОЙ ЛИТЕРАТУРЫ</w:t>
      </w:r>
    </w:p>
    <w:p w:rsidR="00080F68" w:rsidRPr="00BA025F" w:rsidRDefault="008F0B73" w:rsidP="00983A8E">
      <w:pPr>
        <w:spacing w:line="274" w:lineRule="exact"/>
        <w:ind w:left="142"/>
        <w:jc w:val="both"/>
        <w:rPr>
          <w:b/>
          <w:sz w:val="24"/>
          <w:szCs w:val="24"/>
        </w:rPr>
      </w:pPr>
      <w:r w:rsidRPr="00BA025F">
        <w:rPr>
          <w:b/>
          <w:sz w:val="24"/>
          <w:szCs w:val="24"/>
        </w:rPr>
        <w:t>Мифы народов мира</w:t>
      </w:r>
    </w:p>
    <w:p w:rsidR="00080F68" w:rsidRPr="00BA025F" w:rsidRDefault="008F0B73" w:rsidP="00983A8E">
      <w:pPr>
        <w:ind w:left="142"/>
        <w:jc w:val="both"/>
        <w:rPr>
          <w:sz w:val="24"/>
          <w:szCs w:val="24"/>
        </w:rPr>
      </w:pPr>
      <w:r w:rsidRPr="00BA025F">
        <w:rPr>
          <w:b/>
          <w:sz w:val="24"/>
          <w:szCs w:val="24"/>
        </w:rPr>
        <w:t xml:space="preserve">Мифы Древней Греции. </w:t>
      </w:r>
      <w:r w:rsidRPr="00BA025F">
        <w:rPr>
          <w:sz w:val="24"/>
          <w:szCs w:val="24"/>
        </w:rPr>
        <w:t>Подвиги Геракла (в переложении Н. А. Куна): «</w:t>
      </w:r>
      <w:r w:rsidRPr="00BA025F">
        <w:rPr>
          <w:b/>
          <w:sz w:val="24"/>
          <w:szCs w:val="24"/>
        </w:rPr>
        <w:t>Скотный двор царя Авгия», «Яблоки Гесперид</w:t>
      </w:r>
      <w:r w:rsidRPr="00BA025F">
        <w:rPr>
          <w:sz w:val="24"/>
          <w:szCs w:val="24"/>
        </w:rPr>
        <w:t>».</w:t>
      </w:r>
    </w:p>
    <w:p w:rsidR="00080F68" w:rsidRPr="00BA025F" w:rsidRDefault="008F0B73" w:rsidP="00983A8E">
      <w:pPr>
        <w:ind w:left="142"/>
        <w:jc w:val="both"/>
        <w:rPr>
          <w:sz w:val="24"/>
          <w:szCs w:val="24"/>
        </w:rPr>
      </w:pPr>
      <w:r w:rsidRPr="00BA025F">
        <w:rPr>
          <w:b/>
          <w:sz w:val="24"/>
          <w:szCs w:val="24"/>
        </w:rPr>
        <w:t>Геродот</w:t>
      </w:r>
      <w:r w:rsidRPr="00BA025F">
        <w:rPr>
          <w:sz w:val="24"/>
          <w:szCs w:val="24"/>
        </w:rPr>
        <w:t xml:space="preserve">. </w:t>
      </w:r>
      <w:r w:rsidRPr="00BA025F">
        <w:rPr>
          <w:b/>
          <w:sz w:val="24"/>
          <w:szCs w:val="24"/>
        </w:rPr>
        <w:t xml:space="preserve">«Легенда об Арионе». </w:t>
      </w:r>
      <w:r w:rsidRPr="00BA025F">
        <w:rPr>
          <w:sz w:val="24"/>
          <w:szCs w:val="24"/>
        </w:rPr>
        <w:t>Те о р и я л и т е р а т у р ы. Миф. Отличие мифа от сказки.</w:t>
      </w:r>
    </w:p>
    <w:p w:rsidR="00993306" w:rsidRPr="00BA025F" w:rsidRDefault="008F0B73" w:rsidP="00983A8E">
      <w:pPr>
        <w:pStyle w:val="a3"/>
        <w:ind w:left="142" w:firstLine="0"/>
      </w:pPr>
      <w:r w:rsidRPr="00BA025F">
        <w:rPr>
          <w:b/>
        </w:rPr>
        <w:t xml:space="preserve">Гомер. </w:t>
      </w:r>
      <w:r w:rsidRPr="00BA025F">
        <w:t xml:space="preserve">Краткий рассказ о Гомере. </w:t>
      </w:r>
      <w:r w:rsidRPr="00BA025F">
        <w:rPr>
          <w:b/>
        </w:rPr>
        <w:t xml:space="preserve">«Илиада», «Одиссея» </w:t>
      </w:r>
      <w:r w:rsidRPr="00BA025F">
        <w:t>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Те о р и я л и т е р а т у р ы. Понятие о героическом эпосе (начальные</w:t>
      </w:r>
      <w:r w:rsidRPr="00BA025F">
        <w:rPr>
          <w:spacing w:val="-16"/>
        </w:rPr>
        <w:t xml:space="preserve"> </w:t>
      </w:r>
      <w:r w:rsidRPr="00BA025F">
        <w:t>представления).</w:t>
      </w:r>
    </w:p>
    <w:p w:rsidR="00080F68" w:rsidRPr="00BA025F" w:rsidRDefault="008F0B73" w:rsidP="00983A8E">
      <w:pPr>
        <w:pStyle w:val="a3"/>
        <w:ind w:left="142" w:firstLine="0"/>
      </w:pPr>
      <w:r w:rsidRPr="00BA025F">
        <w:t>ПРОИЗВЕДЕНИЯ ЗАРУБЕЖНЫХ ПИСАТЕЛЕЙ</w:t>
      </w:r>
    </w:p>
    <w:p w:rsidR="00080F68" w:rsidRPr="00BA025F" w:rsidRDefault="003A5C0E" w:rsidP="00983A8E">
      <w:pPr>
        <w:pStyle w:val="a3"/>
        <w:ind w:left="142" w:firstLine="0"/>
      </w:pPr>
      <w:r>
        <w:rPr>
          <w:noProof/>
          <w:lang w:bidi="ar-SA"/>
        </w:rPr>
        <mc:AlternateContent>
          <mc:Choice Requires="wps">
            <w:drawing>
              <wp:anchor distT="0" distB="0" distL="114300" distR="114300" simplePos="0" relativeHeight="175327232" behindDoc="1" locked="0" layoutInCell="1" allowOverlap="1">
                <wp:simplePos x="0" y="0"/>
                <wp:positionH relativeFrom="page">
                  <wp:posOffset>929640</wp:posOffset>
                </wp:positionH>
                <wp:positionV relativeFrom="paragraph">
                  <wp:posOffset>158750</wp:posOffset>
                </wp:positionV>
                <wp:extent cx="38100" cy="7620"/>
                <wp:effectExtent l="0" t="0" r="0" b="0"/>
                <wp:wrapNone/>
                <wp:docPr id="2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7A5F" id="Rectangle 84" o:spid="_x0000_s1026" style="position:absolute;margin-left:73.2pt;margin-top:12.5pt;width:3pt;height:.6pt;z-index:-3279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VhdgIAAPkEAAAOAAAAZHJzL2Uyb0RvYy54bWysVNuO2yAQfa/Uf0C8J77UudhaZ7W7aapK&#10;23bVbT+AAI5RMVAgcXar/nsHnKRJ+7Kq6gcMzDCcmXOGq+t9J9GOWye0qnE2TjHiimom1KbGX7+s&#10;RnOMnCeKEakVr/ETd/h68frVVW8qnutWS8YtgiDKVb2pceu9qZLE0ZZ3xI214QqMjbYd8bC0m4RZ&#10;0kP0TiZ5mk6TXltmrKbcOdhdDka8iPGbhlP/qWkc90jWGLD5ONo4rsOYLK5ItbHEtIIeYJB/QNER&#10;oeDSU6gl8QRtrfgrVCeo1U43fkx1l+imEZTHHCCbLP0jm8eWGB5zgeI4cyqT+39h6cfdg0WC1Tgv&#10;MFKkA44+Q9WI2kiO5kUoUG9cBX6P5sGGFJ251/SbQ0rfteDGb6zVfcsJA1hZ8E8uDoSFg6No3X/Q&#10;DMKTrdexVvvGdiEgVAHtIyVPJ0r43iMKm2/mWQq8UbDMpnnkKyHV8aSxzr/jukNhUmMLwGNksrt3&#10;PiAh1dElItdSsJWQMi7sZn0nLdqRII34RfCQ4LmbVMFZ6XBsiDjsAEC4I9gC1Ej1jzLLi/Q2L0er&#10;6Xw2KlbFZFTO0vkozcrbcpoWZbFc/QwAs6JqBWNc3QvFj7LLipfRemiAQTBReKivcTnJJzH3C/Tu&#10;ZUl2wkMXStHVeH6qBKkCqW8Vg7RJ5YmQwzy5hB+rDDU4/mNVogQC64N61po9gQKsBpKATXgvYNJq&#10;+4xRD71XY/d9SyzHSL5XoKIyK4rQrHFRTGbAO7LnlvW5hSgKoWrsMRqmd35o8K2xYtPCTVksjNI3&#10;oLxGRGEEVQ6oDnqF/ooZHN6C0MDn6+j1+8Va/AIAAP//AwBQSwMEFAAGAAgAAAAhABGsZqfdAAAA&#10;CQEAAA8AAABkcnMvZG93bnJldi54bWxMj8FOwzAQRO9I/IO1SNyoQ5REJcSpKBJHJNpyoDcnXpKo&#10;8TrYbhv4erYnOM7s0+xMtZrtKE7ow+BIwf0iAYHUOjNQp+B993K3BBGiJqNHR6jgGwOs6uurSpfG&#10;nWmDp23sBIdQKLWCPsaplDK0PVodFm5C4tun81ZHlr6Txuszh9tRpklSSKsH4g+9nvC5x/awPVoF&#10;64fl+usto9efTbPH/UdzyFOfKHV7Mz89gog4xz8YLvW5OtTcqXFHMkGMrLMiY1RBmvOmC5CnbDRs&#10;FCnIupL/F9S/AAAA//8DAFBLAQItABQABgAIAAAAIQC2gziS/gAAAOEBAAATAAAAAAAAAAAAAAAA&#10;AAAAAABbQ29udGVudF9UeXBlc10ueG1sUEsBAi0AFAAGAAgAAAAhADj9If/WAAAAlAEAAAsAAAAA&#10;AAAAAAAAAAAALwEAAF9yZWxzLy5yZWxzUEsBAi0AFAAGAAgAAAAhAI3CFWF2AgAA+QQAAA4AAAAA&#10;AAAAAAAAAAAALgIAAGRycy9lMm9Eb2MueG1sUEsBAi0AFAAGAAgAAAAhABGsZqfdAAAACQEAAA8A&#10;AAAAAAAAAAAAAAAA0AQAAGRycy9kb3ducmV2LnhtbFBLBQYAAAAABAAEAPMAAADaBQAAAAA=&#10;" fillcolor="black" stroked="f">
                <w10:wrap anchorx="page"/>
              </v:rect>
            </w:pict>
          </mc:Fallback>
        </mc:AlternateContent>
      </w:r>
      <w:r w:rsidR="008F0B73" w:rsidRPr="00BA025F">
        <w:rPr>
          <w:b/>
        </w:rPr>
        <w:t xml:space="preserve">Мигель де Сервантес Сааведра. </w:t>
      </w:r>
      <w:r w:rsidR="008F0B73" w:rsidRPr="00BA025F">
        <w:t xml:space="preserve">Рассказ о писателе. Роман </w:t>
      </w:r>
      <w:r w:rsidR="008F0B73" w:rsidRPr="00BA025F">
        <w:rPr>
          <w:b/>
        </w:rPr>
        <w:t xml:space="preserve">«Дон Кихот».  </w:t>
      </w:r>
      <w:r w:rsidR="008F0B73" w:rsidRPr="00BA025F">
        <w:t xml:space="preserve">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w:t>
      </w:r>
      <w:r w:rsidR="008F0B73" w:rsidRPr="00BA025F">
        <w:rPr>
          <w:spacing w:val="52"/>
        </w:rPr>
        <w:t xml:space="preserve"> </w:t>
      </w:r>
      <w:r w:rsidR="008F0B73" w:rsidRPr="00BA025F">
        <w:t>как</w:t>
      </w:r>
      <w:r w:rsidR="00641849" w:rsidRPr="00BA025F">
        <w:t xml:space="preserve"> </w:t>
      </w:r>
      <w:r w:rsidR="008F0B73" w:rsidRPr="00BA025F">
        <w:t>«вечный»</w:t>
      </w:r>
      <w:r w:rsidR="008F0B73" w:rsidRPr="00BA025F">
        <w:rPr>
          <w:spacing w:val="13"/>
        </w:rPr>
        <w:t xml:space="preserve"> </w:t>
      </w:r>
      <w:r w:rsidR="008F0B73" w:rsidRPr="00BA025F">
        <w:t>образ</w:t>
      </w:r>
      <w:r w:rsidR="008F0B73" w:rsidRPr="00BA025F">
        <w:rPr>
          <w:spacing w:val="22"/>
        </w:rPr>
        <w:t xml:space="preserve"> </w:t>
      </w:r>
      <w:r w:rsidR="008F0B73" w:rsidRPr="00BA025F">
        <w:t>мировой</w:t>
      </w:r>
      <w:r w:rsidR="008F0B73" w:rsidRPr="00BA025F">
        <w:rPr>
          <w:spacing w:val="21"/>
        </w:rPr>
        <w:t xml:space="preserve"> </w:t>
      </w:r>
      <w:r w:rsidR="008F0B73" w:rsidRPr="00BA025F">
        <w:t>литературы.</w:t>
      </w:r>
      <w:r w:rsidR="008F0B73" w:rsidRPr="00BA025F">
        <w:rPr>
          <w:spacing w:val="20"/>
        </w:rPr>
        <w:t xml:space="preserve"> </w:t>
      </w:r>
      <w:r w:rsidR="008F0B73" w:rsidRPr="00BA025F">
        <w:t>(Для</w:t>
      </w:r>
      <w:r w:rsidR="008F0B73" w:rsidRPr="00BA025F">
        <w:rPr>
          <w:spacing w:val="23"/>
        </w:rPr>
        <w:t xml:space="preserve"> </w:t>
      </w:r>
      <w:r w:rsidR="008F0B73" w:rsidRPr="00BA025F">
        <w:t>внеклассного</w:t>
      </w:r>
      <w:r w:rsidR="008F0B73" w:rsidRPr="00BA025F">
        <w:rPr>
          <w:spacing w:val="20"/>
        </w:rPr>
        <w:t xml:space="preserve"> </w:t>
      </w:r>
      <w:r w:rsidR="008F0B73" w:rsidRPr="00BA025F">
        <w:t>чтения.)</w:t>
      </w:r>
      <w:r w:rsidR="008F0B73" w:rsidRPr="00BA025F">
        <w:rPr>
          <w:spacing w:val="20"/>
        </w:rPr>
        <w:t xml:space="preserve"> </w:t>
      </w:r>
      <w:r w:rsidR="008F0B73" w:rsidRPr="00BA025F">
        <w:t>Те</w:t>
      </w:r>
      <w:r w:rsidR="008F0B73" w:rsidRPr="00BA025F">
        <w:rPr>
          <w:spacing w:val="20"/>
        </w:rPr>
        <w:t xml:space="preserve"> </w:t>
      </w:r>
      <w:r w:rsidR="008F0B73" w:rsidRPr="00BA025F">
        <w:t>о</w:t>
      </w:r>
      <w:r w:rsidR="008F0B73" w:rsidRPr="00BA025F">
        <w:rPr>
          <w:spacing w:val="20"/>
        </w:rPr>
        <w:t xml:space="preserve"> </w:t>
      </w:r>
      <w:r w:rsidR="008F0B73" w:rsidRPr="00BA025F">
        <w:t>р</w:t>
      </w:r>
      <w:r w:rsidR="008F0B73" w:rsidRPr="00BA025F">
        <w:rPr>
          <w:spacing w:val="21"/>
        </w:rPr>
        <w:t xml:space="preserve"> </w:t>
      </w:r>
      <w:r w:rsidR="008F0B73" w:rsidRPr="00BA025F">
        <w:t>и</w:t>
      </w:r>
      <w:r w:rsidR="008F0B73" w:rsidRPr="00BA025F">
        <w:rPr>
          <w:spacing w:val="22"/>
        </w:rPr>
        <w:t xml:space="preserve"> </w:t>
      </w:r>
      <w:r w:rsidR="008F0B73" w:rsidRPr="00BA025F">
        <w:t xml:space="preserve">я   </w:t>
      </w:r>
      <w:r w:rsidR="008F0B73" w:rsidRPr="00BA025F">
        <w:rPr>
          <w:spacing w:val="5"/>
        </w:rPr>
        <w:t xml:space="preserve"> </w:t>
      </w:r>
      <w:r w:rsidR="008F0B73" w:rsidRPr="00BA025F">
        <w:t>л</w:t>
      </w:r>
      <w:r w:rsidR="008F0B73" w:rsidRPr="00BA025F">
        <w:rPr>
          <w:spacing w:val="20"/>
        </w:rPr>
        <w:t xml:space="preserve"> </w:t>
      </w:r>
      <w:r w:rsidR="008F0B73" w:rsidRPr="00BA025F">
        <w:t>и</w:t>
      </w:r>
      <w:r w:rsidR="008F0B73" w:rsidRPr="00BA025F">
        <w:rPr>
          <w:spacing w:val="22"/>
        </w:rPr>
        <w:t xml:space="preserve"> </w:t>
      </w:r>
      <w:r w:rsidR="008F0B73" w:rsidRPr="00BA025F">
        <w:t>т</w:t>
      </w:r>
      <w:r w:rsidR="008F0B73" w:rsidRPr="00BA025F">
        <w:rPr>
          <w:spacing w:val="22"/>
        </w:rPr>
        <w:t xml:space="preserve"> </w:t>
      </w:r>
      <w:r w:rsidR="008F0B73" w:rsidRPr="00BA025F">
        <w:t>е</w:t>
      </w:r>
      <w:r w:rsidR="008F0B73" w:rsidRPr="00BA025F">
        <w:rPr>
          <w:spacing w:val="21"/>
        </w:rPr>
        <w:t xml:space="preserve"> </w:t>
      </w:r>
      <w:r w:rsidR="008F0B73" w:rsidRPr="00BA025F">
        <w:t>р</w:t>
      </w:r>
      <w:r w:rsidR="008F0B73" w:rsidRPr="00BA025F">
        <w:rPr>
          <w:spacing w:val="21"/>
        </w:rPr>
        <w:t xml:space="preserve"> </w:t>
      </w:r>
      <w:r w:rsidR="008F0B73" w:rsidRPr="00BA025F">
        <w:t>а</w:t>
      </w:r>
      <w:r w:rsidR="008F0B73" w:rsidRPr="00BA025F">
        <w:rPr>
          <w:spacing w:val="22"/>
        </w:rPr>
        <w:t xml:space="preserve"> </w:t>
      </w:r>
      <w:r w:rsidR="008F0B73" w:rsidRPr="00BA025F">
        <w:t>т</w:t>
      </w:r>
      <w:r w:rsidR="008F0B73" w:rsidRPr="00BA025F">
        <w:rPr>
          <w:spacing w:val="23"/>
        </w:rPr>
        <w:t xml:space="preserve"> </w:t>
      </w:r>
      <w:r w:rsidR="008F0B73" w:rsidRPr="00BA025F">
        <w:t>у</w:t>
      </w:r>
      <w:r w:rsidR="008F0B73" w:rsidRPr="00BA025F">
        <w:rPr>
          <w:spacing w:val="18"/>
        </w:rPr>
        <w:t xml:space="preserve"> </w:t>
      </w:r>
      <w:r w:rsidR="008F0B73" w:rsidRPr="00BA025F">
        <w:t>р</w:t>
      </w:r>
      <w:r w:rsidR="008F0B73" w:rsidRPr="00BA025F">
        <w:rPr>
          <w:spacing w:val="21"/>
        </w:rPr>
        <w:t xml:space="preserve"> </w:t>
      </w:r>
      <w:r w:rsidR="008F0B73" w:rsidRPr="00BA025F">
        <w:t>ы.</w:t>
      </w:r>
    </w:p>
    <w:p w:rsidR="00080F68" w:rsidRPr="00BA025F" w:rsidRDefault="008F0B73" w:rsidP="00983A8E">
      <w:pPr>
        <w:pStyle w:val="a3"/>
        <w:ind w:left="142" w:firstLine="0"/>
      </w:pPr>
      <w:r w:rsidRPr="00BA025F">
        <w:t>«Вечные образы» в искусстве (начальные представления).</w:t>
      </w:r>
    </w:p>
    <w:p w:rsidR="00080F68" w:rsidRPr="00BA025F" w:rsidRDefault="008F0B73" w:rsidP="00983A8E">
      <w:pPr>
        <w:pStyle w:val="a3"/>
        <w:ind w:left="142" w:firstLine="0"/>
      </w:pPr>
      <w:r w:rsidRPr="00BA025F">
        <w:rPr>
          <w:b/>
        </w:rPr>
        <w:t xml:space="preserve">Фридрих Шиллер. </w:t>
      </w:r>
      <w:r w:rsidRPr="00BA025F">
        <w:t xml:space="preserve">Рассказ о писателе. Баллада </w:t>
      </w:r>
      <w:r w:rsidRPr="00BA025F">
        <w:rPr>
          <w:b/>
        </w:rPr>
        <w:t xml:space="preserve">«Перчатка». </w:t>
      </w:r>
      <w:r w:rsidRPr="00BA025F">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Те о р и я л и т е р а т у р ы. Рыцарская баллада (начальные представления).</w:t>
      </w:r>
    </w:p>
    <w:p w:rsidR="00080F68" w:rsidRPr="00BA025F" w:rsidRDefault="008F0B73" w:rsidP="00983A8E">
      <w:pPr>
        <w:pStyle w:val="a3"/>
        <w:ind w:left="142" w:firstLine="0"/>
      </w:pPr>
      <w:r w:rsidRPr="00BA025F">
        <w:rPr>
          <w:b/>
        </w:rPr>
        <w:t xml:space="preserve">Проспер Мериме. </w:t>
      </w:r>
      <w:r w:rsidRPr="00BA025F">
        <w:t xml:space="preserve">Рассказ о писателе. Новелла </w:t>
      </w:r>
      <w:r w:rsidRPr="00BA025F">
        <w:rPr>
          <w:b/>
        </w:rPr>
        <w:t xml:space="preserve">«Маттео Фальконе». </w:t>
      </w:r>
      <w:r w:rsidRPr="00BA025F">
        <w:t>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080F68" w:rsidRPr="00BA025F" w:rsidRDefault="008F0B73" w:rsidP="00983A8E">
      <w:pPr>
        <w:pStyle w:val="a3"/>
        <w:ind w:left="142" w:firstLine="0"/>
      </w:pPr>
      <w:r w:rsidRPr="00BA025F">
        <w:rPr>
          <w:b/>
        </w:rPr>
        <w:t xml:space="preserve">Антуан де Сент-Экзюпери. </w:t>
      </w:r>
      <w:r w:rsidRPr="00BA025F">
        <w:t xml:space="preserve">Рассказ о писателе. </w:t>
      </w:r>
      <w:r w:rsidRPr="00BA025F">
        <w:rPr>
          <w:b/>
        </w:rPr>
        <w:t xml:space="preserve">«Маленький принц» </w:t>
      </w:r>
      <w:r w:rsidRPr="00BA025F">
        <w:t>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Те о р и я л и т е р а т у р ы. Притча (начальные</w:t>
      </w:r>
      <w:r w:rsidRPr="00BA025F">
        <w:rPr>
          <w:spacing w:val="-12"/>
        </w:rPr>
        <w:t xml:space="preserve"> </w:t>
      </w:r>
      <w:r w:rsidRPr="00BA025F">
        <w:t>представления).</w:t>
      </w:r>
    </w:p>
    <w:p w:rsidR="00080F68" w:rsidRPr="00BA025F" w:rsidRDefault="00080F68" w:rsidP="00983A8E">
      <w:pPr>
        <w:pStyle w:val="a3"/>
        <w:spacing w:before="4"/>
        <w:ind w:left="142" w:firstLine="0"/>
      </w:pPr>
    </w:p>
    <w:p w:rsidR="00080F68" w:rsidRPr="00BA025F" w:rsidRDefault="008F0B73" w:rsidP="00CD37C1">
      <w:pPr>
        <w:pStyle w:val="11"/>
        <w:numPr>
          <w:ilvl w:val="0"/>
          <w:numId w:val="86"/>
        </w:numPr>
        <w:tabs>
          <w:tab w:val="left" w:pos="5310"/>
        </w:tabs>
        <w:spacing w:line="274" w:lineRule="exact"/>
        <w:ind w:left="142" w:hanging="181"/>
        <w:jc w:val="both"/>
      </w:pPr>
      <w:r w:rsidRPr="00BA025F">
        <w:t>класс</w:t>
      </w:r>
    </w:p>
    <w:p w:rsidR="00080F68" w:rsidRPr="00BA025F" w:rsidRDefault="008F0B73" w:rsidP="00983A8E">
      <w:pPr>
        <w:pStyle w:val="a3"/>
        <w:tabs>
          <w:tab w:val="left" w:pos="10773"/>
        </w:tabs>
        <w:ind w:left="142" w:firstLine="0"/>
      </w:pPr>
      <w:r w:rsidRPr="00BA025F">
        <w:rPr>
          <w:b/>
        </w:rPr>
        <w:t>Введение</w:t>
      </w:r>
      <w:r w:rsidRPr="00BA025F">
        <w:t>.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080F68" w:rsidRPr="00BA025F" w:rsidRDefault="008F0B73" w:rsidP="00983A8E">
      <w:pPr>
        <w:pStyle w:val="11"/>
        <w:tabs>
          <w:tab w:val="left" w:pos="10773"/>
        </w:tabs>
        <w:spacing w:before="3" w:line="274" w:lineRule="exact"/>
        <w:ind w:left="142"/>
      </w:pPr>
      <w:r w:rsidRPr="00BA025F">
        <w:t>УСТНОЕ НАРОДНОЕ ТВОРЧЕСТВО</w:t>
      </w:r>
    </w:p>
    <w:p w:rsidR="00080F68" w:rsidRPr="00BA025F" w:rsidRDefault="008F0B73" w:rsidP="00983A8E">
      <w:pPr>
        <w:pStyle w:val="a3"/>
        <w:tabs>
          <w:tab w:val="left" w:pos="10773"/>
        </w:tabs>
        <w:spacing w:line="274" w:lineRule="exact"/>
        <w:ind w:left="142" w:firstLine="0"/>
      </w:pPr>
      <w:r w:rsidRPr="00BA025F">
        <w:t>Предания. Поэтическая автобиография народа. Устный рассказ об исторических событиях.</w:t>
      </w:r>
    </w:p>
    <w:p w:rsidR="00080F68" w:rsidRPr="00BA025F" w:rsidRDefault="008F0B73" w:rsidP="00983A8E">
      <w:pPr>
        <w:pStyle w:val="a3"/>
        <w:tabs>
          <w:tab w:val="left" w:pos="10773"/>
        </w:tabs>
        <w:ind w:left="142" w:firstLine="0"/>
      </w:pPr>
      <w:r w:rsidRPr="00BA025F">
        <w:t>«Воцарение Ивана Грозного», «Сороки-ведьмы», «Пётр и плотник». Пословицы и поговорки. Народная мудрость пословиц и поговорок. Выражение в них духа народного языка. Теория литературы. Устная народная проза. Предания (начальные представления). Афористические жанры фольклора (развитие представлений).</w:t>
      </w:r>
    </w:p>
    <w:p w:rsidR="00080F68" w:rsidRPr="00BA025F" w:rsidRDefault="008F0B73" w:rsidP="00983A8E">
      <w:pPr>
        <w:pStyle w:val="11"/>
        <w:tabs>
          <w:tab w:val="left" w:pos="10773"/>
        </w:tabs>
        <w:spacing w:before="5" w:line="274" w:lineRule="exact"/>
        <w:ind w:left="142"/>
      </w:pPr>
      <w:r w:rsidRPr="00BA025F">
        <w:t>ЭПОС НАРОДОВ МИРА</w:t>
      </w:r>
    </w:p>
    <w:p w:rsidR="00993306" w:rsidRPr="00BA025F" w:rsidRDefault="008F0B73" w:rsidP="00983A8E">
      <w:pPr>
        <w:pStyle w:val="a3"/>
        <w:tabs>
          <w:tab w:val="left" w:pos="10773"/>
        </w:tabs>
        <w:ind w:left="142" w:firstLine="0"/>
      </w:pPr>
      <w:r w:rsidRPr="00BA025F">
        <w:rPr>
          <w:b/>
        </w:rPr>
        <w:t xml:space="preserve">Былины. «Вольга и Микула Селянинович». </w:t>
      </w:r>
      <w:r w:rsidRPr="00BA025F">
        <w:t>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«Илья Муромец и Соловей-разбойник».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r w:rsidRPr="00BA025F">
        <w:rPr>
          <w:b/>
        </w:rPr>
        <w:t xml:space="preserve">Калевала» </w:t>
      </w:r>
      <w:r w:rsidRPr="00BA025F">
        <w:t xml:space="preserve">—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 </w:t>
      </w:r>
      <w:r w:rsidRPr="00BA025F">
        <w:rPr>
          <w:b/>
        </w:rPr>
        <w:t xml:space="preserve">«Песнь о Роланде» </w:t>
      </w:r>
      <w:r w:rsidRPr="00BA025F">
        <w:t>(фрагменты).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Теория литературы.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w:t>
      </w:r>
      <w:r w:rsidRPr="00BA025F">
        <w:rPr>
          <w:spacing w:val="-14"/>
        </w:rPr>
        <w:t xml:space="preserve"> </w:t>
      </w:r>
      <w:r w:rsidRPr="00BA025F">
        <w:t>метафоры)</w:t>
      </w:r>
    </w:p>
    <w:p w:rsidR="00080F68" w:rsidRPr="00BA025F" w:rsidRDefault="008F0B73" w:rsidP="00983A8E">
      <w:pPr>
        <w:pStyle w:val="a3"/>
        <w:tabs>
          <w:tab w:val="left" w:pos="10773"/>
        </w:tabs>
        <w:ind w:left="142" w:firstLine="0"/>
      </w:pPr>
      <w:r w:rsidRPr="00BA025F">
        <w:t>Теория литературы. Героический эпос, афористические жанры фольклора. Пословицы, поговорки (развитие представлений).</w:t>
      </w:r>
    </w:p>
    <w:p w:rsidR="00080F68" w:rsidRPr="00BA025F" w:rsidRDefault="008F0B73" w:rsidP="00983A8E">
      <w:pPr>
        <w:pStyle w:val="11"/>
        <w:tabs>
          <w:tab w:val="left" w:pos="10773"/>
        </w:tabs>
        <w:spacing w:before="5"/>
        <w:ind w:left="142"/>
      </w:pPr>
      <w:r w:rsidRPr="00BA025F">
        <w:t>ИЗ ДРЕВНЕРУССКОЙ ЛИТЕРАТУРЫ</w:t>
      </w:r>
    </w:p>
    <w:p w:rsidR="00080F68" w:rsidRPr="00BA025F" w:rsidRDefault="008F0B73" w:rsidP="00983A8E">
      <w:pPr>
        <w:pStyle w:val="a3"/>
        <w:tabs>
          <w:tab w:val="left" w:pos="10773"/>
        </w:tabs>
        <w:ind w:left="142" w:firstLine="0"/>
      </w:pPr>
      <w:r w:rsidRPr="00BA025F">
        <w:rPr>
          <w:b/>
        </w:rPr>
        <w:t xml:space="preserve">«Поучение» Владимира Мономаха (отрывок), «Повесть о Петре и Февронии Муромских». </w:t>
      </w:r>
      <w:r w:rsidRPr="00BA025F">
        <w:t xml:space="preserve">Нравственные заветы Древней Руси. Внимание к личности, гимн любви и верности. Народнопоэтические мотивы в повести. Теория литературы. Поучение (начальные представления). Житие (начальные представления). «Повесть временных лет». Отрывок </w:t>
      </w:r>
      <w:r w:rsidRPr="00BA025F">
        <w:rPr>
          <w:spacing w:val="-4"/>
        </w:rPr>
        <w:t>«О</w:t>
      </w:r>
      <w:r w:rsidRPr="00BA025F">
        <w:rPr>
          <w:spacing w:val="52"/>
        </w:rPr>
        <w:t xml:space="preserve"> </w:t>
      </w:r>
      <w:r w:rsidRPr="00BA025F">
        <w:t>пользе книг». Формирование традиции уважительного отношения к книге. Теория литературы. Летопись (развитие представлений).</w:t>
      </w:r>
    </w:p>
    <w:p w:rsidR="00080F68" w:rsidRPr="00BA025F" w:rsidRDefault="008F0B73" w:rsidP="00983A8E">
      <w:pPr>
        <w:pStyle w:val="11"/>
        <w:tabs>
          <w:tab w:val="left" w:pos="10773"/>
        </w:tabs>
        <w:spacing w:line="274" w:lineRule="exact"/>
        <w:ind w:left="142"/>
      </w:pPr>
      <w:r w:rsidRPr="00BA025F">
        <w:t>ИЗ РУССКОЙ ЛИТЕРАТУРЫ XVIII ВЕКА</w:t>
      </w:r>
    </w:p>
    <w:p w:rsidR="003A1D17" w:rsidRPr="00BA025F" w:rsidRDefault="008F0B73" w:rsidP="00983A8E">
      <w:pPr>
        <w:tabs>
          <w:tab w:val="left" w:pos="1837"/>
          <w:tab w:val="left" w:pos="3257"/>
          <w:tab w:val="left" w:pos="4632"/>
          <w:tab w:val="left" w:pos="5702"/>
          <w:tab w:val="left" w:pos="6663"/>
          <w:tab w:val="left" w:pos="6989"/>
          <w:tab w:val="left" w:pos="7822"/>
          <w:tab w:val="left" w:pos="8642"/>
          <w:tab w:val="left" w:pos="9589"/>
          <w:tab w:val="left" w:pos="9906"/>
          <w:tab w:val="left" w:pos="10773"/>
        </w:tabs>
        <w:ind w:left="142"/>
        <w:jc w:val="both"/>
        <w:rPr>
          <w:sz w:val="24"/>
          <w:szCs w:val="24"/>
        </w:rPr>
      </w:pPr>
      <w:r w:rsidRPr="00BA025F">
        <w:rPr>
          <w:b/>
          <w:sz w:val="24"/>
          <w:szCs w:val="24"/>
        </w:rPr>
        <w:t>Михаил Васильевич Ломоносов</w:t>
      </w:r>
      <w:r w:rsidRPr="00BA025F">
        <w:rPr>
          <w:sz w:val="24"/>
          <w:szCs w:val="24"/>
        </w:rPr>
        <w:t>. Краткий рассказ об учёном и</w:t>
      </w:r>
      <w:r w:rsidRPr="00BA025F">
        <w:rPr>
          <w:spacing w:val="18"/>
          <w:sz w:val="24"/>
          <w:szCs w:val="24"/>
        </w:rPr>
        <w:t xml:space="preserve"> </w:t>
      </w:r>
      <w:r w:rsidRPr="00BA025F">
        <w:rPr>
          <w:sz w:val="24"/>
          <w:szCs w:val="24"/>
        </w:rPr>
        <w:t xml:space="preserve">поэте. </w:t>
      </w:r>
      <w:r w:rsidRPr="00BA025F">
        <w:rPr>
          <w:b/>
          <w:sz w:val="24"/>
          <w:szCs w:val="24"/>
        </w:rPr>
        <w:t>«К статуе</w:t>
      </w:r>
      <w:r w:rsidRPr="00BA025F">
        <w:rPr>
          <w:b/>
          <w:spacing w:val="43"/>
          <w:sz w:val="24"/>
          <w:szCs w:val="24"/>
        </w:rPr>
        <w:t xml:space="preserve"> </w:t>
      </w:r>
      <w:r w:rsidRPr="00BA025F">
        <w:rPr>
          <w:b/>
          <w:sz w:val="24"/>
          <w:szCs w:val="24"/>
        </w:rPr>
        <w:t>Петра Великого»,</w:t>
      </w:r>
      <w:r w:rsidRPr="00BA025F">
        <w:rPr>
          <w:b/>
          <w:spacing w:val="47"/>
          <w:sz w:val="24"/>
          <w:szCs w:val="24"/>
        </w:rPr>
        <w:t xml:space="preserve"> </w:t>
      </w:r>
      <w:r w:rsidRPr="00BA025F">
        <w:rPr>
          <w:b/>
          <w:sz w:val="24"/>
          <w:szCs w:val="24"/>
        </w:rPr>
        <w:t>«Ода</w:t>
      </w:r>
      <w:r w:rsidRPr="00BA025F">
        <w:rPr>
          <w:b/>
          <w:spacing w:val="45"/>
          <w:sz w:val="24"/>
          <w:szCs w:val="24"/>
        </w:rPr>
        <w:t xml:space="preserve"> </w:t>
      </w:r>
      <w:r w:rsidRPr="00BA025F">
        <w:rPr>
          <w:b/>
          <w:sz w:val="24"/>
          <w:szCs w:val="24"/>
        </w:rPr>
        <w:t>на</w:t>
      </w:r>
      <w:r w:rsidRPr="00BA025F">
        <w:rPr>
          <w:b/>
          <w:spacing w:val="45"/>
          <w:sz w:val="24"/>
          <w:szCs w:val="24"/>
        </w:rPr>
        <w:t xml:space="preserve"> </w:t>
      </w:r>
      <w:r w:rsidRPr="00BA025F">
        <w:rPr>
          <w:b/>
          <w:sz w:val="24"/>
          <w:szCs w:val="24"/>
        </w:rPr>
        <w:t>день</w:t>
      </w:r>
      <w:r w:rsidRPr="00BA025F">
        <w:rPr>
          <w:b/>
          <w:spacing w:val="47"/>
          <w:sz w:val="24"/>
          <w:szCs w:val="24"/>
        </w:rPr>
        <w:t xml:space="preserve"> </w:t>
      </w:r>
      <w:r w:rsidRPr="00BA025F">
        <w:rPr>
          <w:b/>
          <w:sz w:val="24"/>
          <w:szCs w:val="24"/>
        </w:rPr>
        <w:t>восшествия</w:t>
      </w:r>
      <w:r w:rsidRPr="00BA025F">
        <w:rPr>
          <w:b/>
          <w:spacing w:val="46"/>
          <w:sz w:val="24"/>
          <w:szCs w:val="24"/>
        </w:rPr>
        <w:t xml:space="preserve"> </w:t>
      </w:r>
      <w:r w:rsidRPr="00BA025F">
        <w:rPr>
          <w:b/>
          <w:sz w:val="24"/>
          <w:szCs w:val="24"/>
        </w:rPr>
        <w:t>на</w:t>
      </w:r>
      <w:r w:rsidRPr="00BA025F">
        <w:rPr>
          <w:b/>
          <w:spacing w:val="44"/>
          <w:sz w:val="24"/>
          <w:szCs w:val="24"/>
        </w:rPr>
        <w:t xml:space="preserve"> </w:t>
      </w:r>
      <w:r w:rsidRPr="00BA025F">
        <w:rPr>
          <w:b/>
          <w:sz w:val="24"/>
          <w:szCs w:val="24"/>
        </w:rPr>
        <w:t>Всероссийский</w:t>
      </w:r>
      <w:r w:rsidRPr="00BA025F">
        <w:rPr>
          <w:b/>
          <w:spacing w:val="52"/>
          <w:sz w:val="24"/>
          <w:szCs w:val="24"/>
        </w:rPr>
        <w:t xml:space="preserve"> </w:t>
      </w:r>
      <w:r w:rsidRPr="00BA025F">
        <w:rPr>
          <w:b/>
          <w:sz w:val="24"/>
          <w:szCs w:val="24"/>
        </w:rPr>
        <w:t>престол</w:t>
      </w:r>
      <w:r w:rsidRPr="00BA025F">
        <w:rPr>
          <w:b/>
          <w:spacing w:val="45"/>
          <w:sz w:val="24"/>
          <w:szCs w:val="24"/>
        </w:rPr>
        <w:t xml:space="preserve"> </w:t>
      </w:r>
      <w:r w:rsidRPr="00BA025F">
        <w:rPr>
          <w:b/>
          <w:sz w:val="24"/>
          <w:szCs w:val="24"/>
        </w:rPr>
        <w:t>ея</w:t>
      </w:r>
      <w:r w:rsidRPr="00BA025F">
        <w:rPr>
          <w:b/>
          <w:spacing w:val="48"/>
          <w:sz w:val="24"/>
          <w:szCs w:val="24"/>
        </w:rPr>
        <w:t xml:space="preserve"> </w:t>
      </w:r>
      <w:r w:rsidRPr="00BA025F">
        <w:rPr>
          <w:b/>
          <w:sz w:val="24"/>
          <w:szCs w:val="24"/>
        </w:rPr>
        <w:t>Величества</w:t>
      </w:r>
      <w:r w:rsidRPr="00BA025F">
        <w:rPr>
          <w:b/>
          <w:spacing w:val="45"/>
          <w:sz w:val="24"/>
          <w:szCs w:val="24"/>
        </w:rPr>
        <w:t xml:space="preserve"> </w:t>
      </w:r>
      <w:r w:rsidRPr="00BA025F">
        <w:rPr>
          <w:b/>
          <w:sz w:val="24"/>
          <w:szCs w:val="24"/>
        </w:rPr>
        <w:t xml:space="preserve">государыни Императрицы Елисаветы Петровны 1747 года» (отрывок). </w:t>
      </w:r>
      <w:r w:rsidRPr="00BA025F">
        <w:rPr>
          <w:sz w:val="24"/>
          <w:szCs w:val="24"/>
        </w:rPr>
        <w:t>Уверенность</w:t>
      </w:r>
      <w:r w:rsidRPr="00BA025F">
        <w:rPr>
          <w:spacing w:val="59"/>
          <w:sz w:val="24"/>
          <w:szCs w:val="24"/>
        </w:rPr>
        <w:t xml:space="preserve"> </w:t>
      </w:r>
      <w:r w:rsidRPr="00BA025F">
        <w:rPr>
          <w:sz w:val="24"/>
          <w:szCs w:val="24"/>
        </w:rPr>
        <w:t>Ломоносова</w:t>
      </w:r>
      <w:r w:rsidRPr="00BA025F">
        <w:rPr>
          <w:spacing w:val="57"/>
          <w:sz w:val="24"/>
          <w:szCs w:val="24"/>
        </w:rPr>
        <w:t xml:space="preserve"> </w:t>
      </w:r>
      <w:r w:rsidRPr="00BA025F">
        <w:rPr>
          <w:sz w:val="24"/>
          <w:szCs w:val="24"/>
        </w:rPr>
        <w:t>в будущем русской науки и её творцов. Патриотизм. Призыв к миру. Признание труда,</w:t>
      </w:r>
      <w:r w:rsidRPr="00BA025F">
        <w:rPr>
          <w:spacing w:val="54"/>
          <w:sz w:val="24"/>
          <w:szCs w:val="24"/>
        </w:rPr>
        <w:t xml:space="preserve"> </w:t>
      </w:r>
      <w:r w:rsidRPr="00BA025F">
        <w:rPr>
          <w:sz w:val="24"/>
          <w:szCs w:val="24"/>
        </w:rPr>
        <w:t>деяний</w:t>
      </w:r>
      <w:r w:rsidRPr="00BA025F">
        <w:rPr>
          <w:spacing w:val="30"/>
          <w:sz w:val="24"/>
          <w:szCs w:val="24"/>
        </w:rPr>
        <w:t xml:space="preserve"> </w:t>
      </w:r>
      <w:r w:rsidRPr="00BA025F">
        <w:rPr>
          <w:sz w:val="24"/>
          <w:szCs w:val="24"/>
        </w:rPr>
        <w:t>на благо родины важнейшей чертой гражданина. Теория литературы. Ода</w:t>
      </w:r>
      <w:r w:rsidRPr="00BA025F">
        <w:rPr>
          <w:spacing w:val="-18"/>
          <w:sz w:val="24"/>
          <w:szCs w:val="24"/>
        </w:rPr>
        <w:t xml:space="preserve"> </w:t>
      </w:r>
      <w:r w:rsidRPr="00BA025F">
        <w:rPr>
          <w:sz w:val="24"/>
          <w:szCs w:val="24"/>
        </w:rPr>
        <w:t>(начальные</w:t>
      </w:r>
      <w:r w:rsidRPr="00BA025F">
        <w:rPr>
          <w:spacing w:val="-4"/>
          <w:sz w:val="24"/>
          <w:szCs w:val="24"/>
        </w:rPr>
        <w:t xml:space="preserve"> </w:t>
      </w:r>
      <w:r w:rsidRPr="00BA025F">
        <w:rPr>
          <w:sz w:val="24"/>
          <w:szCs w:val="24"/>
        </w:rPr>
        <w:t xml:space="preserve">представления). </w:t>
      </w:r>
      <w:r w:rsidRPr="00BA025F">
        <w:rPr>
          <w:b/>
          <w:sz w:val="24"/>
          <w:szCs w:val="24"/>
        </w:rPr>
        <w:t>Гавриил</w:t>
      </w:r>
      <w:r w:rsidRPr="00BA025F">
        <w:rPr>
          <w:b/>
          <w:sz w:val="24"/>
          <w:szCs w:val="24"/>
        </w:rPr>
        <w:tab/>
        <w:t>Романович</w:t>
      </w:r>
      <w:r w:rsidRPr="00BA025F">
        <w:rPr>
          <w:b/>
          <w:sz w:val="24"/>
          <w:szCs w:val="24"/>
        </w:rPr>
        <w:tab/>
        <w:t>Державин.</w:t>
      </w:r>
      <w:r w:rsidRPr="00BA025F">
        <w:rPr>
          <w:b/>
          <w:sz w:val="24"/>
          <w:szCs w:val="24"/>
        </w:rPr>
        <w:tab/>
      </w:r>
      <w:r w:rsidRPr="00BA025F">
        <w:rPr>
          <w:sz w:val="24"/>
          <w:szCs w:val="24"/>
        </w:rPr>
        <w:t>Краткий</w:t>
      </w:r>
      <w:r w:rsidRPr="00BA025F">
        <w:rPr>
          <w:sz w:val="24"/>
          <w:szCs w:val="24"/>
        </w:rPr>
        <w:tab/>
        <w:t>рассказ</w:t>
      </w:r>
      <w:r w:rsidRPr="00BA025F">
        <w:rPr>
          <w:sz w:val="24"/>
          <w:szCs w:val="24"/>
        </w:rPr>
        <w:tab/>
        <w:t>о</w:t>
      </w:r>
      <w:r w:rsidRPr="00BA025F">
        <w:rPr>
          <w:sz w:val="24"/>
          <w:szCs w:val="24"/>
        </w:rPr>
        <w:tab/>
        <w:t>поэте.</w:t>
      </w:r>
      <w:r w:rsidRPr="00BA025F">
        <w:rPr>
          <w:sz w:val="24"/>
          <w:szCs w:val="24"/>
        </w:rPr>
        <w:tab/>
      </w:r>
    </w:p>
    <w:p w:rsidR="00080F68" w:rsidRPr="00BA025F" w:rsidRDefault="008F0B73" w:rsidP="00983A8E">
      <w:pPr>
        <w:tabs>
          <w:tab w:val="left" w:pos="1837"/>
          <w:tab w:val="left" w:pos="3257"/>
          <w:tab w:val="left" w:pos="4632"/>
          <w:tab w:val="left" w:pos="5702"/>
          <w:tab w:val="left" w:pos="6663"/>
          <w:tab w:val="left" w:pos="6989"/>
          <w:tab w:val="left" w:pos="7822"/>
          <w:tab w:val="left" w:pos="8642"/>
          <w:tab w:val="left" w:pos="9589"/>
          <w:tab w:val="left" w:pos="9906"/>
          <w:tab w:val="left" w:pos="10773"/>
        </w:tabs>
        <w:ind w:left="142"/>
        <w:jc w:val="both"/>
        <w:rPr>
          <w:sz w:val="24"/>
          <w:szCs w:val="24"/>
        </w:rPr>
      </w:pPr>
      <w:r w:rsidRPr="00BA025F">
        <w:rPr>
          <w:b/>
          <w:sz w:val="24"/>
          <w:szCs w:val="24"/>
        </w:rPr>
        <w:t>«Река</w:t>
      </w:r>
      <w:r w:rsidRPr="00BA025F">
        <w:rPr>
          <w:b/>
          <w:sz w:val="24"/>
          <w:szCs w:val="24"/>
        </w:rPr>
        <w:tab/>
        <w:t>времён</w:t>
      </w:r>
      <w:r w:rsidRPr="00BA025F">
        <w:rPr>
          <w:b/>
          <w:sz w:val="24"/>
          <w:szCs w:val="24"/>
        </w:rPr>
        <w:tab/>
        <w:t>в</w:t>
      </w:r>
      <w:r w:rsidRPr="00BA025F">
        <w:rPr>
          <w:b/>
          <w:sz w:val="24"/>
          <w:szCs w:val="24"/>
        </w:rPr>
        <w:tab/>
      </w:r>
      <w:r w:rsidRPr="00BA025F">
        <w:rPr>
          <w:b/>
          <w:spacing w:val="-1"/>
          <w:sz w:val="24"/>
          <w:szCs w:val="24"/>
        </w:rPr>
        <w:t>своём</w:t>
      </w:r>
      <w:r w:rsidRPr="00BA025F">
        <w:rPr>
          <w:b/>
          <w:sz w:val="24"/>
          <w:szCs w:val="24"/>
        </w:rPr>
        <w:t xml:space="preserve"> стремленьи...», «На птичку...», «Признание». </w:t>
      </w:r>
      <w:r w:rsidRPr="00BA025F">
        <w:rPr>
          <w:sz w:val="24"/>
          <w:szCs w:val="24"/>
        </w:rPr>
        <w:t>Размышления о смысле жизни, о</w:t>
      </w:r>
      <w:r w:rsidRPr="00BA025F">
        <w:rPr>
          <w:spacing w:val="33"/>
          <w:sz w:val="24"/>
          <w:szCs w:val="24"/>
        </w:rPr>
        <w:t xml:space="preserve"> </w:t>
      </w:r>
      <w:r w:rsidRPr="00BA025F">
        <w:rPr>
          <w:sz w:val="24"/>
          <w:szCs w:val="24"/>
        </w:rPr>
        <w:t>судьбе.</w:t>
      </w:r>
    </w:p>
    <w:p w:rsidR="00080F68" w:rsidRPr="00BA025F" w:rsidRDefault="008F0B73" w:rsidP="00983A8E">
      <w:pPr>
        <w:pStyle w:val="a3"/>
        <w:tabs>
          <w:tab w:val="left" w:pos="10773"/>
        </w:tabs>
        <w:ind w:left="142" w:firstLine="0"/>
      </w:pPr>
      <w:r w:rsidRPr="00BA025F">
        <w:t>Утверждение необходимости свободы творчества.</w:t>
      </w:r>
    </w:p>
    <w:p w:rsidR="00080F68" w:rsidRPr="00BA025F" w:rsidRDefault="008F0B73" w:rsidP="00983A8E">
      <w:pPr>
        <w:pStyle w:val="11"/>
        <w:tabs>
          <w:tab w:val="left" w:pos="10773"/>
        </w:tabs>
        <w:spacing w:before="3" w:line="274" w:lineRule="exact"/>
        <w:ind w:left="142"/>
      </w:pPr>
      <w:r w:rsidRPr="00BA025F">
        <w:t>ИЗ РУССКОЙ ЛИТЕРАТУРЫ XIX ВЕКА</w:t>
      </w:r>
    </w:p>
    <w:p w:rsidR="00080F68" w:rsidRPr="00BA025F" w:rsidRDefault="003A5C0E" w:rsidP="00983A8E">
      <w:pPr>
        <w:tabs>
          <w:tab w:val="left" w:pos="10773"/>
        </w:tabs>
        <w:spacing w:line="274" w:lineRule="exact"/>
        <w:ind w:left="142"/>
        <w:jc w:val="both"/>
        <w:rPr>
          <w:sz w:val="24"/>
          <w:szCs w:val="24"/>
        </w:rPr>
      </w:pPr>
      <w:r>
        <w:rPr>
          <w:noProof/>
          <w:sz w:val="24"/>
          <w:szCs w:val="24"/>
          <w:lang w:bidi="ar-SA"/>
        </w:rPr>
        <mc:AlternateContent>
          <mc:Choice Requires="wps">
            <w:drawing>
              <wp:anchor distT="0" distB="0" distL="114300" distR="114300" simplePos="0" relativeHeight="251676672" behindDoc="0" locked="0" layoutInCell="1" allowOverlap="1">
                <wp:simplePos x="0" y="0"/>
                <wp:positionH relativeFrom="page">
                  <wp:posOffset>3071495</wp:posOffset>
                </wp:positionH>
                <wp:positionV relativeFrom="paragraph">
                  <wp:posOffset>157480</wp:posOffset>
                </wp:positionV>
                <wp:extent cx="38100" cy="7620"/>
                <wp:effectExtent l="0" t="0" r="0" b="0"/>
                <wp:wrapNone/>
                <wp:docPr id="2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D8157" id="Rectangle 83" o:spid="_x0000_s1026" style="position:absolute;margin-left:241.85pt;margin-top:12.4pt;width:3pt;height:.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ANdgIAAPkEAAAOAAAAZHJzL2Uyb0RvYy54bWysVNuO2yAQfa/Uf0C8J76sc7G1zmp301SV&#10;tu2q234AARyjYqBA4myr/nsHnKRJ+7Kq6gcMzDCcmXOG65t9J9GOWye0qnE2TjHiimom1KbGXz6v&#10;RnOMnCeKEakVr/Ezd/hm8frVdW8qnutWS8YtgiDKVb2pceu9qZLE0ZZ3xI214QqMjbYd8bC0m4RZ&#10;0kP0TiZ5mk6TXltmrKbcOdhdDka8iPGbhlP/sWkc90jWGLD5ONo4rsOYLK5JtbHEtIIeYJB/QNER&#10;oeDSU6gl8QRtrfgrVCeo1U43fkx1l+imEZTHHCCbLP0jm6eWGB5zgeI4cyqT+39h6Yfdo0WC1TjP&#10;MVKkA44+QdWI2kiO5lehQL1xFfg9mUcbUnTmQdOvDil934Ibv7VW9y0nDGBlwT+5OBAWDo6idf9e&#10;MwhPtl7HWu0b24WAUAW0j5Q8nyjhe48obF7NsxR4o2CZTfPIV0Kq40ljnX/LdYfCpMYWgMfIZPfg&#10;fEBCqqNLRK6lYCshZVzYzfpeWrQjQRrxi+AhwXM3qYKz0uHYEHHYAYBwR7AFqJHqH2WWF+ldXo5W&#10;0/lsVKyKyaicpfNRmpV35TQtymK5+hkAZkXVCsa4ehCKH2WXFS+j9dAAg2Ci8FBf43KST2LuF+jd&#10;y5LshIculKKr8fxUCVIFUt8oBmmTyhMhh3lyCT9WGWpw/MeqRAkE1gf1rDV7BgVYDSQBm/BewKTV&#10;9jtGPfRejd23LbEcI/lOgYrKrChCs8ZFMZkB78ieW9bnFqIohKqxx2iY3vuhwbfGik0LN2WxMErf&#10;gvIaEYURVDmgOugV+itmcHgLQgOfr6PX7xdr8QsAAP//AwBQSwMEFAAGAAgAAAAhAByMAY3eAAAA&#10;CQEAAA8AAABkcnMvZG93bnJldi54bWxMjz1PwzAQhnck/oN1SGzUJoSShjgVRWJEooWBbk58JFHj&#10;c4jdNvTX95hgvPcevR/FcnK9OOAYOk8abmcKBFLtbUeNho/3l5sMRIiGrOk9oYYfDLAsLy8Kk1t/&#10;pDUeNrERbEIhNxraGIdcylC36EyY+QGJf19+dCbyOTbSjubI5q6XiVJz6UxHnNCaAZ9brHebvdOw&#10;WmSr77eUXk/raovbz2p3n4xK6+ur6ekRRMQp/sHwW5+rQ8mdKr8nG0SvIc3uHhjVkKQ8gYE0W7BQ&#10;sTBXIMtC/l9QngEAAP//AwBQSwECLQAUAAYACAAAACEAtoM4kv4AAADhAQAAEwAAAAAAAAAAAAAA&#10;AAAAAAAAW0NvbnRlbnRfVHlwZXNdLnhtbFBLAQItABQABgAIAAAAIQA4/SH/1gAAAJQBAAALAAAA&#10;AAAAAAAAAAAAAC8BAABfcmVscy8ucmVsc1BLAQItABQABgAIAAAAIQDPytANdgIAAPkEAAAOAAAA&#10;AAAAAAAAAAAAAC4CAABkcnMvZTJvRG9jLnhtbFBLAQItABQABgAIAAAAIQAcjAGN3gAAAAkBAAAP&#10;AAAAAAAAAAAAAAAAANAEAABkcnMvZG93bnJldi54bWxQSwUGAAAAAAQABADzAAAA2wUAAAAA&#10;" fillcolor="black" stroked="f">
                <w10:wrap anchorx="page"/>
              </v:rect>
            </w:pict>
          </mc:Fallback>
        </mc:AlternateContent>
      </w:r>
      <w:r w:rsidR="008F0B73" w:rsidRPr="00BA025F">
        <w:rPr>
          <w:b/>
          <w:sz w:val="24"/>
          <w:szCs w:val="24"/>
        </w:rPr>
        <w:t>Александр Сергеевич Пушкин</w:t>
      </w:r>
      <w:r w:rsidR="008F0B73" w:rsidRPr="00BA025F">
        <w:rPr>
          <w:sz w:val="24"/>
          <w:szCs w:val="24"/>
        </w:rPr>
        <w:t xml:space="preserve">. Краткий рассказ о писателе. </w:t>
      </w:r>
      <w:r w:rsidR="008F0B73" w:rsidRPr="00BA025F">
        <w:rPr>
          <w:b/>
          <w:sz w:val="24"/>
          <w:szCs w:val="24"/>
        </w:rPr>
        <w:t xml:space="preserve">«Полтава» </w:t>
      </w:r>
      <w:r w:rsidR="008F0B73" w:rsidRPr="00BA025F">
        <w:rPr>
          <w:sz w:val="24"/>
          <w:szCs w:val="24"/>
        </w:rPr>
        <w:t>(«Полтавский бой»),</w:t>
      </w:r>
    </w:p>
    <w:p w:rsidR="00080F68" w:rsidRPr="00BA025F" w:rsidRDefault="008F0B73" w:rsidP="00983A8E">
      <w:pPr>
        <w:pStyle w:val="a3"/>
        <w:tabs>
          <w:tab w:val="left" w:pos="10773"/>
        </w:tabs>
        <w:ind w:left="142" w:firstLine="0"/>
      </w:pPr>
      <w:r w:rsidRPr="00BA025F">
        <w:rPr>
          <w:b/>
        </w:rPr>
        <w:t xml:space="preserve">«Медный всадник» </w:t>
      </w:r>
      <w:r w:rsidRPr="00BA025F">
        <w:t xml:space="preserve">(вступление </w:t>
      </w:r>
      <w:r w:rsidRPr="00BA025F">
        <w:rPr>
          <w:spacing w:val="-3"/>
        </w:rPr>
        <w:t xml:space="preserve">«На </w:t>
      </w:r>
      <w:r w:rsidRPr="00BA025F">
        <w:t xml:space="preserve">берегу пустынных волн...»), </w:t>
      </w:r>
      <w:r w:rsidRPr="00BA025F">
        <w:rPr>
          <w:b/>
        </w:rPr>
        <w:t xml:space="preserve">«Песнь о вещем Олеге». </w:t>
      </w:r>
      <w:r w:rsidRPr="00BA025F">
        <w:t xml:space="preserve">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Теория литературы. Баллада (развитие представлений). </w:t>
      </w:r>
      <w:r w:rsidRPr="00BA025F">
        <w:rPr>
          <w:b/>
        </w:rPr>
        <w:t xml:space="preserve">«Борис Годунов» </w:t>
      </w:r>
      <w:r w:rsidRPr="00BA025F">
        <w:t>(сцена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«Станционный смотритель».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Теория литературы. Повесть (развитие</w:t>
      </w:r>
      <w:r w:rsidRPr="00BA025F">
        <w:rPr>
          <w:spacing w:val="-5"/>
        </w:rPr>
        <w:t xml:space="preserve"> </w:t>
      </w:r>
      <w:r w:rsidRPr="00BA025F">
        <w:t>представлений).</w:t>
      </w:r>
    </w:p>
    <w:p w:rsidR="00080F68" w:rsidRPr="00BA025F" w:rsidRDefault="003A5C0E" w:rsidP="00983A8E">
      <w:pPr>
        <w:pStyle w:val="a3"/>
        <w:tabs>
          <w:tab w:val="left" w:pos="10773"/>
        </w:tabs>
        <w:spacing w:before="1"/>
        <w:ind w:left="142" w:firstLine="0"/>
      </w:pPr>
      <w:r>
        <w:rPr>
          <w:noProof/>
          <w:lang w:bidi="ar-SA"/>
        </w:rPr>
        <mc:AlternateContent>
          <mc:Choice Requires="wps">
            <w:drawing>
              <wp:anchor distT="0" distB="0" distL="114300" distR="114300" simplePos="0" relativeHeight="175329280" behindDoc="1" locked="0" layoutInCell="1" allowOverlap="1">
                <wp:simplePos x="0" y="0"/>
                <wp:positionH relativeFrom="page">
                  <wp:posOffset>3171825</wp:posOffset>
                </wp:positionH>
                <wp:positionV relativeFrom="paragraph">
                  <wp:posOffset>159385</wp:posOffset>
                </wp:positionV>
                <wp:extent cx="38100" cy="7620"/>
                <wp:effectExtent l="0" t="0" r="0" b="0"/>
                <wp:wrapNone/>
                <wp:docPr id="2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E31AD" id="Rectangle 82" o:spid="_x0000_s1026" style="position:absolute;margin-left:249.75pt;margin-top:12.55pt;width:3pt;height:.6pt;z-index:-3279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LhcwIAAPk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lW4xzS&#10;o0gHNfoMWSNqIzma5yFBvXEV+D2aBxtCdOZe028OKX3Xghu/sVb3LScMaGXBP7k4EBYOjqJ1/0Ez&#10;gCdbr2Ou9o3tAiBkAe1jSZ5OJeF7jyhsvplnKRCjYJlNgWKAJ9XxpLHOv+O6Q2FSYwvEIzLZ3Ts/&#10;uB5dInMtBVsJKePCbtZ30qIdCdKI3wHdnbtJFZyVDscGxGEHCMIdwRaoxlL/KLO8SG/zcrSazmej&#10;YlVMRuUsnY/SrLwtp2lRFsvVz0AwK6pWMMbVvVD8KLuseFlZDw0wCCYKD/U1Lif5JMZ+wd69LMhO&#10;eOhCKboaz0+ZIFUo6lvFIGxSeSLkME8u6ceCQA6O/5iVKIFQ9UE9a82eQAFWQ5GgmvBewKTV9hmj&#10;Hnqvxu77lliOkXyvQEVlVhShWeOimMyCNO25ZX1uIYoCVI09RsP0zg8NvjVWbFq4KYuJUfoGlNeI&#10;KIygyoHVQa/QXzGCw1sQGvh8Hb1+v1iLXwAAAP//AwBQSwMEFAAGAAgAAAAhAIyYiaTfAAAACQEA&#10;AA8AAABkcnMvZG93bnJldi54bWxMj8FOwzAMhu9IvENkJG4sXVmmtTSdGBJHJDY4sFvamrZa45Qk&#10;2wpPjzmNo39/+v25WE92ECf0oXekYT5LQCDVrump1fD+9ny3AhGiocYMjlDDNwZYl9dXhckbd6Yt&#10;nnaxFVxCITcauhjHXMpQd2hNmLkRiXefzlsTefStbLw5c7kdZJokS2lNT3yhMyM+dVgfdkerYZOt&#10;Nl+vC3r52VZ73H9UB5X6ROvbm+nxAUTEKV5g+NNndSjZqXJHaoIYNCyyTDGqIVVzEAyoRHFQcbC8&#10;B1kW8v8H5S8AAAD//wMAUEsBAi0AFAAGAAgAAAAhALaDOJL+AAAA4QEAABMAAAAAAAAAAAAAAAAA&#10;AAAAAFtDb250ZW50X1R5cGVzXS54bWxQSwECLQAUAAYACAAAACEAOP0h/9YAAACUAQAACwAAAAAA&#10;AAAAAAAAAAAvAQAAX3JlbHMvLnJlbHNQSwECLQAUAAYACAAAACEA1cJi4XMCAAD5BAAADgAAAAAA&#10;AAAAAAAAAAAuAgAAZHJzL2Uyb0RvYy54bWxQSwECLQAUAAYACAAAACEAjJiJpN8AAAAJAQAADwAA&#10;AAAAAAAAAAAAAADNBAAAZHJzL2Rvd25yZXYueG1sUEsFBgAAAAAEAAQA8wAAANkFAAAAAA==&#10;" fillcolor="black" stroked="f">
                <w10:wrap anchorx="page"/>
              </v:rect>
            </w:pict>
          </mc:Fallback>
        </mc:AlternateContent>
      </w:r>
      <w:r w:rsidR="008F0B73" w:rsidRPr="00BA025F">
        <w:rPr>
          <w:b/>
        </w:rPr>
        <w:t>Михаил Юрьевич Лермонтов</w:t>
      </w:r>
      <w:r w:rsidR="008F0B73" w:rsidRPr="00BA025F">
        <w:t xml:space="preserve">. Краткий рассказ о поэте. </w:t>
      </w:r>
      <w:r w:rsidR="008F0B73" w:rsidRPr="00BA025F">
        <w:rPr>
          <w:b/>
        </w:rPr>
        <w:t xml:space="preserve">«Песня про царя Ивана Васильевича, молодого опричника и удалого купца Калашникова». </w:t>
      </w:r>
      <w:r w:rsidR="008F0B73" w:rsidRPr="00BA025F">
        <w:t xml:space="preserve">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r w:rsidR="008F0B73" w:rsidRPr="00BA025F">
        <w:rPr>
          <w:b/>
        </w:rPr>
        <w:t xml:space="preserve">«Когда волнуется желтеющая нива...», «Молитва», «Ангел». </w:t>
      </w:r>
      <w:r w:rsidR="008F0B73" w:rsidRPr="00BA025F">
        <w:t>Стихотворение «Ангел» как воспоминание об идеальной гармонии, о «небесных» зВШКах, оставшихся в памяти души, переживание блаженства, полноты жизненных сил, связанное с красотой природы и её</w:t>
      </w:r>
      <w:r w:rsidR="008F0B73" w:rsidRPr="00BA025F">
        <w:rPr>
          <w:spacing w:val="-27"/>
        </w:rPr>
        <w:t xml:space="preserve"> </w:t>
      </w:r>
      <w:r w:rsidR="008F0B73" w:rsidRPr="00BA025F">
        <w:t>проявлений.</w:t>
      </w:r>
    </w:p>
    <w:p w:rsidR="00080F68" w:rsidRPr="00BA025F" w:rsidRDefault="008F0B73" w:rsidP="00983A8E">
      <w:pPr>
        <w:pStyle w:val="a3"/>
        <w:tabs>
          <w:tab w:val="left" w:pos="10773"/>
        </w:tabs>
        <w:spacing w:before="1"/>
        <w:ind w:left="142" w:firstLine="0"/>
      </w:pPr>
      <w:r w:rsidRPr="00BA025F">
        <w:t>«Молитва» («В минуту жизни трудную...») — готовность ринуться навстречу знакомым гармоничным зВШКам, символизирующим ожидаемое счастье на земле. Теория литературы. Фольклоризм литературы (развитие представлений).</w:t>
      </w:r>
    </w:p>
    <w:p w:rsidR="00080F68" w:rsidRPr="00BA025F" w:rsidRDefault="008F0B73" w:rsidP="00983A8E">
      <w:pPr>
        <w:pStyle w:val="a3"/>
        <w:tabs>
          <w:tab w:val="left" w:pos="10773"/>
        </w:tabs>
        <w:ind w:left="142" w:firstLine="0"/>
      </w:pPr>
      <w:r w:rsidRPr="00BA025F">
        <w:rPr>
          <w:b/>
        </w:rPr>
        <w:t>Николай Васильевич Гоголь</w:t>
      </w:r>
      <w:r w:rsidRPr="00BA025F">
        <w:t xml:space="preserve">. Краткий рассказ о писателе. </w:t>
      </w:r>
      <w:r w:rsidRPr="00BA025F">
        <w:rPr>
          <w:b/>
        </w:rPr>
        <w:t xml:space="preserve">«Тарас Бульба». </w:t>
      </w:r>
      <w:r w:rsidRPr="00BA025F">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w:t>
      </w:r>
      <w:r w:rsidR="00993306" w:rsidRPr="00BA025F">
        <w:t xml:space="preserve"> </w:t>
      </w:r>
      <w:r w:rsidRPr="00BA025F">
        <w:t xml:space="preserve">изображения людей и природы в повести. Теория литературы. Историческая и фольклорная основа произведения. Роды литературы: эпос (развитие понятия). Литературный герой (развитие понятия). </w:t>
      </w:r>
      <w:r w:rsidRPr="00BA025F">
        <w:rPr>
          <w:b/>
        </w:rPr>
        <w:t>Иван Сергеевич Тургенев</w:t>
      </w:r>
      <w:r w:rsidRPr="00BA025F">
        <w:t xml:space="preserve">. Краткий рассказ о писателе. </w:t>
      </w:r>
      <w:r w:rsidRPr="00BA025F">
        <w:rPr>
          <w:b/>
        </w:rPr>
        <w:t xml:space="preserve">«Бирюк». </w:t>
      </w:r>
      <w:r w:rsidRPr="00BA025F">
        <w:t>Изображение быта крестьян, авторское отношение к бесправным и обездоленным. Характер</w:t>
      </w:r>
      <w:r w:rsidRPr="00BA025F">
        <w:rPr>
          <w:spacing w:val="52"/>
        </w:rPr>
        <w:t xml:space="preserve"> </w:t>
      </w:r>
      <w:r w:rsidRPr="00BA025F">
        <w:t>главного  героя. Мастерство в изображении пейзажа. Художественные особенности рассказа. Стихотворения в прозе. «Русский</w:t>
      </w:r>
      <w:r w:rsidRPr="00BA025F">
        <w:rPr>
          <w:spacing w:val="14"/>
        </w:rPr>
        <w:t xml:space="preserve"> </w:t>
      </w:r>
      <w:r w:rsidRPr="00BA025F">
        <w:t>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080F68" w:rsidRPr="00BA025F" w:rsidRDefault="008F0B73" w:rsidP="00983A8E">
      <w:pPr>
        <w:pStyle w:val="a3"/>
        <w:tabs>
          <w:tab w:val="left" w:pos="10773"/>
        </w:tabs>
        <w:ind w:left="142" w:firstLine="0"/>
      </w:pPr>
      <w:r w:rsidRPr="00BA025F">
        <w:t>Теория литературы. Стихотворения в прозе. Лирическая миниатюра (начальные представления).</w:t>
      </w:r>
    </w:p>
    <w:p w:rsidR="00080F68" w:rsidRPr="00BA025F" w:rsidRDefault="008F0B73" w:rsidP="00983A8E">
      <w:pPr>
        <w:pStyle w:val="a3"/>
        <w:tabs>
          <w:tab w:val="left" w:pos="10773"/>
        </w:tabs>
        <w:ind w:left="142" w:firstLine="0"/>
      </w:pPr>
      <w:r w:rsidRPr="00BA025F">
        <w:rPr>
          <w:b/>
        </w:rPr>
        <w:t>Николай Алексеевич Некрасов</w:t>
      </w:r>
      <w:r w:rsidRPr="00BA025F">
        <w:t xml:space="preserve">. Краткий рассказ о писателе. </w:t>
      </w:r>
      <w:r w:rsidRPr="00BA025F">
        <w:rPr>
          <w:b/>
        </w:rPr>
        <w:t xml:space="preserve">«Русские  женщины» </w:t>
      </w:r>
      <w:r w:rsidRPr="00BA025F">
        <w:t xml:space="preserve">(«Княгиня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r w:rsidRPr="00BA025F">
        <w:rPr>
          <w:b/>
        </w:rPr>
        <w:t xml:space="preserve">«Размышления у парадного подъезда». </w:t>
      </w:r>
      <w:r w:rsidRPr="00BA025F">
        <w:t>Боль поэта за судьбу народа. Своеобразие некрасовской музы. (Для чтения и обсуждения.) Теория литературы. Поэма (развитие понятия). Трёхсложные размеры стиха (развитие</w:t>
      </w:r>
      <w:r w:rsidRPr="00BA025F">
        <w:rPr>
          <w:spacing w:val="-11"/>
        </w:rPr>
        <w:t xml:space="preserve"> </w:t>
      </w:r>
      <w:r w:rsidRPr="00BA025F">
        <w:t>понятия).</w:t>
      </w:r>
    </w:p>
    <w:p w:rsidR="00080F68" w:rsidRPr="00BA025F" w:rsidRDefault="008F0B73" w:rsidP="00983A8E">
      <w:pPr>
        <w:tabs>
          <w:tab w:val="left" w:pos="10773"/>
        </w:tabs>
        <w:spacing w:before="1"/>
        <w:ind w:left="142"/>
        <w:jc w:val="both"/>
        <w:rPr>
          <w:sz w:val="24"/>
          <w:szCs w:val="24"/>
        </w:rPr>
      </w:pPr>
      <w:r w:rsidRPr="00BA025F">
        <w:rPr>
          <w:b/>
          <w:sz w:val="24"/>
          <w:szCs w:val="24"/>
        </w:rPr>
        <w:t xml:space="preserve">Алексей Константинович Толстой. </w:t>
      </w:r>
      <w:r w:rsidRPr="00BA025F">
        <w:rPr>
          <w:sz w:val="24"/>
          <w:szCs w:val="24"/>
        </w:rPr>
        <w:t>Историческая поэма как разновидность лироэпического жанра (начальные представления).. Слово о поэте.</w:t>
      </w:r>
    </w:p>
    <w:p w:rsidR="00080F68" w:rsidRPr="00BA025F" w:rsidRDefault="008F0B73" w:rsidP="00983A8E">
      <w:pPr>
        <w:pStyle w:val="a3"/>
        <w:tabs>
          <w:tab w:val="left" w:pos="10773"/>
        </w:tabs>
        <w:ind w:left="142" w:firstLine="0"/>
      </w:pPr>
      <w:r w:rsidRPr="00BA025F">
        <w:t xml:space="preserve">Исторические баллады </w:t>
      </w:r>
      <w:r w:rsidRPr="00BA025F">
        <w:rPr>
          <w:b/>
        </w:rPr>
        <w:t xml:space="preserve">«Василий Шибанов» </w:t>
      </w:r>
      <w:r w:rsidRPr="00BA025F">
        <w:t xml:space="preserve">и </w:t>
      </w:r>
      <w:r w:rsidRPr="00BA025F">
        <w:rPr>
          <w:b/>
        </w:rPr>
        <w:t xml:space="preserve">«Князь Михайло Репнин». </w:t>
      </w:r>
      <w:r w:rsidRPr="00BA025F">
        <w:t>Воспроизведение исторического колорита эпохи. Правда и вымысел. Тема древнерусского «рыцарства», противостоящего самовластию. Теория литературы. Историческая баллада (развитие представлений).</w:t>
      </w:r>
    </w:p>
    <w:p w:rsidR="00080F68" w:rsidRPr="00BA025F" w:rsidRDefault="008F0B73" w:rsidP="00983A8E">
      <w:pPr>
        <w:tabs>
          <w:tab w:val="left" w:pos="10773"/>
        </w:tabs>
        <w:spacing w:before="5"/>
        <w:ind w:left="142"/>
        <w:jc w:val="both"/>
        <w:rPr>
          <w:sz w:val="24"/>
          <w:szCs w:val="24"/>
        </w:rPr>
      </w:pPr>
      <w:r w:rsidRPr="00BA025F">
        <w:rPr>
          <w:b/>
          <w:sz w:val="24"/>
          <w:szCs w:val="24"/>
        </w:rPr>
        <w:t xml:space="preserve">Смех сквозь слёзы, или «Уроки Щедрина». Михаил Евграфович Салтыков-Щедрин. </w:t>
      </w:r>
      <w:r w:rsidRPr="00BA025F">
        <w:rPr>
          <w:sz w:val="24"/>
          <w:szCs w:val="24"/>
        </w:rPr>
        <w:t xml:space="preserve">Краткий рассказ о писателе. </w:t>
      </w:r>
      <w:r w:rsidRPr="00BA025F">
        <w:rPr>
          <w:b/>
          <w:sz w:val="24"/>
          <w:szCs w:val="24"/>
        </w:rPr>
        <w:t xml:space="preserve">«Повесть о том, как один мужик двух генералов прокормил». </w:t>
      </w:r>
      <w:r w:rsidRPr="00BA025F">
        <w:rPr>
          <w:sz w:val="24"/>
          <w:szCs w:val="24"/>
        </w:rPr>
        <w:t xml:space="preserve">Нравственные пороки общества. Паразитизм генералов, трудолюбие и сметливость мужика. Осуждение покорности мужика. Сатира в «Повести...». </w:t>
      </w:r>
      <w:r w:rsidRPr="00BA025F">
        <w:rPr>
          <w:b/>
          <w:sz w:val="24"/>
          <w:szCs w:val="24"/>
        </w:rPr>
        <w:t xml:space="preserve">«Дикий помещик». </w:t>
      </w:r>
      <w:r w:rsidRPr="00BA025F">
        <w:rPr>
          <w:sz w:val="24"/>
          <w:szCs w:val="24"/>
        </w:rPr>
        <w:t>(Для самостоятельного чтения.) Теория литературы. Гротеск (начальные представления). Ирония (развитие представлений).</w:t>
      </w:r>
    </w:p>
    <w:p w:rsidR="00080F68" w:rsidRPr="00BA025F" w:rsidRDefault="008F0B73" w:rsidP="00983A8E">
      <w:pPr>
        <w:tabs>
          <w:tab w:val="left" w:pos="10773"/>
        </w:tabs>
        <w:ind w:left="142"/>
        <w:jc w:val="both"/>
        <w:rPr>
          <w:sz w:val="24"/>
          <w:szCs w:val="24"/>
        </w:rPr>
      </w:pPr>
      <w:r w:rsidRPr="00BA025F">
        <w:rPr>
          <w:b/>
          <w:sz w:val="24"/>
          <w:szCs w:val="24"/>
        </w:rPr>
        <w:t xml:space="preserve">Лев Николаевич Толстой. </w:t>
      </w:r>
      <w:r w:rsidRPr="00BA025F">
        <w:rPr>
          <w:sz w:val="24"/>
          <w:szCs w:val="24"/>
        </w:rPr>
        <w:t xml:space="preserve">Краткий рассказ о писателе (детство, юность, начало литературного творчества). </w:t>
      </w:r>
      <w:r w:rsidRPr="00BA025F">
        <w:rPr>
          <w:b/>
          <w:sz w:val="24"/>
          <w:szCs w:val="24"/>
        </w:rPr>
        <w:t xml:space="preserve">«Детство». </w:t>
      </w:r>
      <w:r w:rsidRPr="00BA025F">
        <w:rPr>
          <w:sz w:val="24"/>
          <w:szCs w:val="24"/>
        </w:rPr>
        <w:t>Главы из повести: «Классы», «Наталья Савишна»,</w:t>
      </w:r>
    </w:p>
    <w:p w:rsidR="00080F68" w:rsidRPr="00BA025F" w:rsidRDefault="008F0B73" w:rsidP="00983A8E">
      <w:pPr>
        <w:pStyle w:val="a3"/>
        <w:tabs>
          <w:tab w:val="left" w:pos="10773"/>
        </w:tabs>
        <w:ind w:left="142" w:firstLine="0"/>
      </w:pPr>
      <w:r w:rsidRPr="00BA025F">
        <w:t>«Maman» и др. Взаимоотношения детей и взрослых. Проявления чувств героя, беспощадность к себе, анализ собственных поступков. Теория литературы. Автобиографическое художественное произведение (развитие понятия). Герой-повествователь (развитие понятия).</w:t>
      </w:r>
    </w:p>
    <w:p w:rsidR="00080F68" w:rsidRPr="00BA025F" w:rsidRDefault="008F0B73" w:rsidP="00983A8E">
      <w:pPr>
        <w:tabs>
          <w:tab w:val="left" w:pos="10773"/>
        </w:tabs>
        <w:ind w:left="142"/>
        <w:jc w:val="both"/>
        <w:rPr>
          <w:sz w:val="24"/>
          <w:szCs w:val="24"/>
        </w:rPr>
      </w:pPr>
      <w:r w:rsidRPr="00BA025F">
        <w:rPr>
          <w:b/>
          <w:sz w:val="24"/>
          <w:szCs w:val="24"/>
        </w:rPr>
        <w:t xml:space="preserve">Смешное и грустное рядом, или «Уроки Чехова». Антон Павлович Чехов.  </w:t>
      </w:r>
      <w:r w:rsidRPr="00BA025F">
        <w:rPr>
          <w:sz w:val="24"/>
          <w:szCs w:val="24"/>
        </w:rPr>
        <w:t xml:space="preserve">Краткий рассказ о писателе. </w:t>
      </w:r>
      <w:r w:rsidRPr="00BA025F">
        <w:rPr>
          <w:b/>
          <w:sz w:val="24"/>
          <w:szCs w:val="24"/>
        </w:rPr>
        <w:t xml:space="preserve">«Хамелеон». </w:t>
      </w:r>
      <w:r w:rsidRPr="00BA025F">
        <w:rPr>
          <w:sz w:val="24"/>
          <w:szCs w:val="24"/>
        </w:rPr>
        <w:t>Живая картина нравов. Осмеяние трусости и угодничества. Смысл</w:t>
      </w:r>
      <w:r w:rsidRPr="00BA025F">
        <w:rPr>
          <w:spacing w:val="31"/>
          <w:sz w:val="24"/>
          <w:szCs w:val="24"/>
        </w:rPr>
        <w:t xml:space="preserve"> </w:t>
      </w:r>
      <w:r w:rsidRPr="00BA025F">
        <w:rPr>
          <w:sz w:val="24"/>
          <w:szCs w:val="24"/>
        </w:rPr>
        <w:t>названия</w:t>
      </w:r>
      <w:r w:rsidRPr="00BA025F">
        <w:rPr>
          <w:spacing w:val="31"/>
          <w:sz w:val="24"/>
          <w:szCs w:val="24"/>
        </w:rPr>
        <w:t xml:space="preserve"> </w:t>
      </w:r>
      <w:r w:rsidRPr="00BA025F">
        <w:rPr>
          <w:sz w:val="24"/>
          <w:szCs w:val="24"/>
        </w:rPr>
        <w:t>рассказа.</w:t>
      </w:r>
      <w:r w:rsidRPr="00BA025F">
        <w:rPr>
          <w:spacing w:val="37"/>
          <w:sz w:val="24"/>
          <w:szCs w:val="24"/>
        </w:rPr>
        <w:t xml:space="preserve"> </w:t>
      </w:r>
      <w:r w:rsidRPr="00BA025F">
        <w:rPr>
          <w:sz w:val="24"/>
          <w:szCs w:val="24"/>
        </w:rPr>
        <w:t>«Говорящие»</w:t>
      </w:r>
      <w:r w:rsidRPr="00BA025F">
        <w:rPr>
          <w:spacing w:val="26"/>
          <w:sz w:val="24"/>
          <w:szCs w:val="24"/>
        </w:rPr>
        <w:t xml:space="preserve"> </w:t>
      </w:r>
      <w:r w:rsidRPr="00BA025F">
        <w:rPr>
          <w:sz w:val="24"/>
          <w:szCs w:val="24"/>
        </w:rPr>
        <w:t>фамилии</w:t>
      </w:r>
      <w:r w:rsidRPr="00BA025F">
        <w:rPr>
          <w:spacing w:val="33"/>
          <w:sz w:val="24"/>
          <w:szCs w:val="24"/>
        </w:rPr>
        <w:t xml:space="preserve"> </w:t>
      </w:r>
      <w:r w:rsidRPr="00BA025F">
        <w:rPr>
          <w:sz w:val="24"/>
          <w:szCs w:val="24"/>
        </w:rPr>
        <w:t>как</w:t>
      </w:r>
      <w:r w:rsidRPr="00BA025F">
        <w:rPr>
          <w:spacing w:val="32"/>
          <w:sz w:val="24"/>
          <w:szCs w:val="24"/>
        </w:rPr>
        <w:t xml:space="preserve"> </w:t>
      </w:r>
      <w:r w:rsidRPr="00BA025F">
        <w:rPr>
          <w:sz w:val="24"/>
          <w:szCs w:val="24"/>
        </w:rPr>
        <w:t>средство</w:t>
      </w:r>
      <w:r w:rsidRPr="00BA025F">
        <w:rPr>
          <w:spacing w:val="33"/>
          <w:sz w:val="24"/>
          <w:szCs w:val="24"/>
        </w:rPr>
        <w:t xml:space="preserve"> </w:t>
      </w:r>
      <w:r w:rsidRPr="00BA025F">
        <w:rPr>
          <w:sz w:val="24"/>
          <w:szCs w:val="24"/>
        </w:rPr>
        <w:t>юмористической</w:t>
      </w:r>
      <w:r w:rsidRPr="00BA025F">
        <w:rPr>
          <w:spacing w:val="30"/>
          <w:sz w:val="24"/>
          <w:szCs w:val="24"/>
        </w:rPr>
        <w:t xml:space="preserve"> </w:t>
      </w:r>
      <w:r w:rsidRPr="00BA025F">
        <w:rPr>
          <w:sz w:val="24"/>
          <w:szCs w:val="24"/>
        </w:rPr>
        <w:t>характеристики.</w:t>
      </w:r>
    </w:p>
    <w:p w:rsidR="00080F68" w:rsidRPr="00BA025F" w:rsidRDefault="008F0B73" w:rsidP="00983A8E">
      <w:pPr>
        <w:pStyle w:val="a3"/>
        <w:tabs>
          <w:tab w:val="left" w:pos="10773"/>
        </w:tabs>
        <w:ind w:left="142" w:firstLine="0"/>
      </w:pPr>
      <w:r w:rsidRPr="00BA025F">
        <w:t>«Злоумышленник», «Размазня». Многогранность комического в рассказах А. П. Чехова. (Для чтения и обсуждения.) Теория литературы. Сатира и юмор как формы комического (развитие представлений).</w:t>
      </w:r>
    </w:p>
    <w:p w:rsidR="00080F68" w:rsidRPr="00BA025F" w:rsidRDefault="008F0B73" w:rsidP="00983A8E">
      <w:pPr>
        <w:tabs>
          <w:tab w:val="left" w:pos="10773"/>
        </w:tabs>
        <w:spacing w:before="3" w:line="237" w:lineRule="auto"/>
        <w:ind w:left="142"/>
        <w:jc w:val="both"/>
        <w:rPr>
          <w:sz w:val="24"/>
          <w:szCs w:val="24"/>
        </w:rPr>
      </w:pPr>
      <w:r w:rsidRPr="00BA025F">
        <w:rPr>
          <w:b/>
          <w:sz w:val="24"/>
          <w:szCs w:val="24"/>
        </w:rPr>
        <w:t xml:space="preserve">«Край ты мой, родимый край...» (обзор) Стихотворения русских поэтов XIX века о родной природе. </w:t>
      </w:r>
      <w:r w:rsidRPr="00BA025F">
        <w:rPr>
          <w:sz w:val="24"/>
          <w:szCs w:val="24"/>
        </w:rPr>
        <w:t>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w:t>
      </w:r>
      <w:r w:rsidRPr="00BA025F">
        <w:rPr>
          <w:spacing w:val="-1"/>
          <w:sz w:val="24"/>
          <w:szCs w:val="24"/>
        </w:rPr>
        <w:t xml:space="preserve"> </w:t>
      </w:r>
      <w:r w:rsidRPr="00BA025F">
        <w:rPr>
          <w:sz w:val="24"/>
          <w:szCs w:val="24"/>
        </w:rPr>
        <w:t>миросозерцания.</w:t>
      </w:r>
    </w:p>
    <w:p w:rsidR="00080F68" w:rsidRPr="00BA025F" w:rsidRDefault="008F0B73" w:rsidP="00983A8E">
      <w:pPr>
        <w:pStyle w:val="11"/>
        <w:tabs>
          <w:tab w:val="left" w:pos="10773"/>
        </w:tabs>
        <w:spacing w:before="9" w:line="274" w:lineRule="exact"/>
        <w:ind w:left="142"/>
      </w:pPr>
      <w:r w:rsidRPr="00BA025F">
        <w:t>ИЗ РУССКОЙ ЛИТЕРАТУРЫ XX ВЕКА</w:t>
      </w:r>
    </w:p>
    <w:p w:rsidR="00080F68" w:rsidRPr="00BA025F" w:rsidRDefault="003A5C0E" w:rsidP="00983A8E">
      <w:pPr>
        <w:pStyle w:val="a3"/>
        <w:tabs>
          <w:tab w:val="left" w:pos="10773"/>
        </w:tabs>
        <w:ind w:left="142" w:firstLine="0"/>
      </w:pPr>
      <w:r>
        <w:rPr>
          <w:noProof/>
          <w:lang w:bidi="ar-SA"/>
        </w:rPr>
        <mc:AlternateContent>
          <mc:Choice Requires="wps">
            <w:drawing>
              <wp:anchor distT="0" distB="0" distL="114300" distR="114300" simplePos="0" relativeHeight="175330304" behindDoc="1" locked="0" layoutInCell="1" allowOverlap="1">
                <wp:simplePos x="0" y="0"/>
                <wp:positionH relativeFrom="page">
                  <wp:posOffset>2656840</wp:posOffset>
                </wp:positionH>
                <wp:positionV relativeFrom="paragraph">
                  <wp:posOffset>158750</wp:posOffset>
                </wp:positionV>
                <wp:extent cx="38100" cy="7620"/>
                <wp:effectExtent l="0" t="0" r="0" b="0"/>
                <wp:wrapNone/>
                <wp:docPr id="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F1CEB" id="Rectangle 81" o:spid="_x0000_s1026" style="position:absolute;margin-left:209.2pt;margin-top:12.5pt;width:3pt;height:.6pt;z-index:-3279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TRdgIAAPkEAAAOAAAAZHJzL2Uyb0RvYy54bWysVNuO0zAQfUfiHyy/t0lKeknUdLXbUoS0&#10;wIqFD3Btp7FwbGO7TXcR/87YaUsLLytEH1xPZjw+M+eM5zeHVqI9t05oVeFsmGLEFdVMqG2Fv35Z&#10;D2YYOU8UI1IrXuEn7vDN4vWreWdKPtKNloxbBEmUKztT4cZ7UyaJow1viRtqwxU4a21b4sG024RZ&#10;0kH2ViajNJ0knbbMWE25c/B11TvxIuava079p7p23CNZYcDm42rjuglrspiTcmuJaQQ9wiD/gKIl&#10;QsGl51Qr4gnaWfFXqlZQq52u/ZDqNtF1LSiPNUA1WfpHNY8NMTzWAs1x5twm9//S0o/7B4sEA+6A&#10;KUVa4OgzdI2oreRoloUGdcaVEPdoHmwo0Zl7Tb85pPSygTB+a63uGk4YwIrxydWBYDg4ijbdB80g&#10;Pdl5HXt1qG0bEkIX0CFS8nSmhB88ovDxzSxLgTcKnulkFPlKSHk6aazz77huUdhU2ALwmJns750H&#10;5BB6ConItRRsLaSMht1ultKiPQnSiL9QLBxxl2FShWClw7He3X8BgHBH8AWokeofRTbK07tRMVhP&#10;ZtNBvs7Hg2KazgZpVtwVkzQv8tX6ZwCY5WUjGOPqXih+kl2Wv4zW4wD0gonCQ12Fi/FoHGu/Qu9e&#10;VmQrPEyhFG2FZ+dOkDKQ+lYxKJuUngjZ75Nr+LFl0IPTf+xKlEBgvVfPRrMnUIDVQBKwCe8FbBpt&#10;nzHqYPYq7L7viOUYyfcKVFRkeR6GNRr5eAq8I3vp2Vx6iKKQqsIeo3679P2A74wV2wZuymJjlL4F&#10;5dUiCiOoskcFuIMB8xUrOL4FYYAv7Rj1+8Va/AIAAP//AwBQSwMEFAAGAAgAAAAhAGm7XbLeAAAA&#10;CQEAAA8AAABkcnMvZG93bnJldi54bWxMjz1PwzAQhnck/oN1ldioU8utQohTUSRGJNoy0M1JrknU&#10;+Bxitw38eo4Jxnvv0fuRryfXiwuOofNkYDFPQCBVvu6oMfC+f7lPQYRoqba9JzTwhQHWxe1NbrPa&#10;X2mLl11sBJtQyKyBNsYhkzJULTob5n5A4t/Rj85GPsdG1qO9srnrpUqSlXS2I05o7YDPLVan3dkZ&#10;2Dykm883Ta/f2/KAh4/ytFRjYszdbHp6BBFxin8w/Nbn6lBwp9KfqQ6iN6AXqWbUgFryJga00iyU&#10;LKwUyCKX/xcUPwAAAP//AwBQSwECLQAUAAYACAAAACEAtoM4kv4AAADhAQAAEwAAAAAAAAAAAAAA&#10;AAAAAAAAW0NvbnRlbnRfVHlwZXNdLnhtbFBLAQItABQABgAIAAAAIQA4/SH/1gAAAJQBAAALAAAA&#10;AAAAAAAAAAAAAC8BAABfcmVscy8ucmVsc1BLAQItABQABgAIAAAAIQBIkYTRdgIAAPkEAAAOAAAA&#10;AAAAAAAAAAAAAC4CAABkcnMvZTJvRG9jLnhtbFBLAQItABQABgAIAAAAIQBpu12y3gAAAAkBAAAP&#10;AAAAAAAAAAAAAAAAANAEAABkcnMvZG93bnJldi54bWxQSwUGAAAAAAQABADzAAAA2wUAAAAA&#10;" fillcolor="black" stroked="f">
                <w10:wrap anchorx="page"/>
              </v:rect>
            </w:pict>
          </mc:Fallback>
        </mc:AlternateContent>
      </w:r>
      <w:r w:rsidR="008F0B73" w:rsidRPr="00BA025F">
        <w:rPr>
          <w:b/>
        </w:rPr>
        <w:t>Иван Алексеевич Бунин</w:t>
      </w:r>
      <w:r w:rsidR="008F0B73" w:rsidRPr="00BA025F">
        <w:t xml:space="preserve">. Краткий рассказ о писателе. </w:t>
      </w:r>
      <w:r w:rsidR="008F0B73" w:rsidRPr="00BA025F">
        <w:rPr>
          <w:b/>
        </w:rPr>
        <w:t xml:space="preserve">«Цифры». </w:t>
      </w:r>
      <w:r w:rsidR="008F0B73" w:rsidRPr="00BA025F">
        <w:t xml:space="preserve">Воспитание детей в семье. Герой рассказа: сложность взаимопонимания детей и взрослых. </w:t>
      </w:r>
      <w:r w:rsidR="008F0B73" w:rsidRPr="00BA025F">
        <w:rPr>
          <w:b/>
        </w:rPr>
        <w:t xml:space="preserve">«Лапти». </w:t>
      </w:r>
      <w:r w:rsidR="008F0B73" w:rsidRPr="00BA025F">
        <w:t>Душевное богатство простого крестьянина. (Для внеклассного чтения.)</w:t>
      </w:r>
    </w:p>
    <w:p w:rsidR="00080F68" w:rsidRPr="00BA025F" w:rsidRDefault="008F0B73" w:rsidP="00983A8E">
      <w:pPr>
        <w:pStyle w:val="a3"/>
        <w:tabs>
          <w:tab w:val="left" w:pos="10773"/>
        </w:tabs>
        <w:ind w:left="142" w:firstLine="0"/>
      </w:pPr>
      <w:r w:rsidRPr="00BA025F">
        <w:rPr>
          <w:b/>
        </w:rPr>
        <w:t xml:space="preserve">Максим Горький. </w:t>
      </w:r>
      <w:r w:rsidRPr="00BA025F">
        <w:t xml:space="preserve">Краткий рассказ о писателе. </w:t>
      </w:r>
      <w:r w:rsidRPr="00BA025F">
        <w:rPr>
          <w:b/>
        </w:rPr>
        <w:t xml:space="preserve">«Детство». </w:t>
      </w:r>
      <w:r w:rsidRPr="00BA025F">
        <w:t xml:space="preserve">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«Старуха Изергиль» («Легенда о Данко»), </w:t>
      </w:r>
      <w:r w:rsidRPr="00BA025F">
        <w:rPr>
          <w:b/>
        </w:rPr>
        <w:t xml:space="preserve">«Челкаш». </w:t>
      </w:r>
      <w:r w:rsidRPr="00BA025F">
        <w:t>(Для внеклассного чтения.) Теория литературы. Понятие о теме и идее произведения (развитие представлений). Портрет как средство характеристики героя (развитие представлений).</w:t>
      </w:r>
    </w:p>
    <w:p w:rsidR="00080F68" w:rsidRPr="00BA025F" w:rsidRDefault="003A5C0E" w:rsidP="00983A8E">
      <w:pPr>
        <w:tabs>
          <w:tab w:val="left" w:pos="10773"/>
        </w:tabs>
        <w:spacing w:before="104"/>
        <w:ind w:left="142"/>
        <w:jc w:val="both"/>
        <w:rPr>
          <w:sz w:val="24"/>
          <w:szCs w:val="24"/>
        </w:rPr>
      </w:pPr>
      <w:r>
        <w:rPr>
          <w:noProof/>
          <w:sz w:val="24"/>
          <w:szCs w:val="24"/>
          <w:lang w:bidi="ar-SA"/>
        </w:rPr>
        <mc:AlternateContent>
          <mc:Choice Requires="wps">
            <w:drawing>
              <wp:anchor distT="0" distB="0" distL="114300" distR="114300" simplePos="0" relativeHeight="175331328" behindDoc="1" locked="0" layoutInCell="1" allowOverlap="1">
                <wp:simplePos x="0" y="0"/>
                <wp:positionH relativeFrom="page">
                  <wp:posOffset>929640</wp:posOffset>
                </wp:positionH>
                <wp:positionV relativeFrom="paragraph">
                  <wp:posOffset>224790</wp:posOffset>
                </wp:positionV>
                <wp:extent cx="38100" cy="7620"/>
                <wp:effectExtent l="0" t="0" r="0" b="0"/>
                <wp:wrapNone/>
                <wp:docPr id="1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27872" id="Rectangle 80" o:spid="_x0000_s1026" style="position:absolute;margin-left:73.2pt;margin-top:17.7pt;width:3pt;height:.6pt;z-index:-3279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IVdAIAAPkEAAAOAAAAZHJzL2Uyb0RvYy54bWysVNuO0zAQfUfiHyy/d5OU9JJo09VeKEJa&#10;YMXCB7i201g4drDdpgvi3xlP2m4LLytEHhzbMx6fOWfGl1e7VpOtdF5ZU9HsIqVEGm6FMuuKfv2y&#10;HM0p8YEZwbQ1sqJP0tOrxetXl31XyrFtrBbSEQhifNl3FW1C6Mok8byRLfMXtpMGjLV1LQuwdOtE&#10;ONZD9FYn4zSdJr11onOWS+9h924w0gXGr2vJw6e69jIQXVHAFnB0OK7imCwuWbl2rGsU38Ng/4Ci&#10;ZcrApcdQdywwsnHqr1Ct4s56W4cLbtvE1rXiEnOAbLL0j2weG9ZJzAXI8d2RJv//wvKP2wdHlADt&#10;ppQY1oJGn4E1ZtZakjkS1He+BL/H7sHFFH13b/k3T4y9bcBNXjtn+0YyAbCySGhydiAuPBwlq/6D&#10;FRCebYJFrna1a2NAYIHsUJKnoyRyFwiHzTfzLAXdOFhm0zHCSVh5ONk5H95J25I4qagD4BiZbe99&#10;iEhYeXBB5FYrsVRa48KtV7fakS2LpYEfgocET920ic7GxmNDxGEHAMId0RahotQ/i2ycpzfjYrSc&#10;zmejfJlPRsUsnY/SrLgppmle5HfLXxFglpeNEkKae2Xkoeyy/GWy7htgKBgsPNJXtJiMJ5j7GXr/&#10;siRbFaALtWorOj8ywcoo6lsjsEcCU3qYJ+fwkWXg4PBHVrAEouqxEX25suIJKsBZEAnUhPcCJo11&#10;Pyjpofcq6r9vmJOU6PcGqqjI8jw2Ky7yyQx0J+7Usjq1MMMhVEUDJcP0NgwNvumcWjdwU4bEGHsN&#10;lVcrLIxnVPt6hf7CDPZvQWzg0zV6Pb9Yi98AAAD//wMAUEsDBBQABgAIAAAAIQAYhwxk3QAAAAkB&#10;AAAPAAAAZHJzL2Rvd25yZXYueG1sTI9BT8MwDIXvSPyHyEjcWEppq1GaTgyJIxIbHNgtbUxbrXFK&#10;km2FX493gpP97Kfnz9VqtqM4og+DIwW3iwQEUuvMQJ2C97fnmyWIEDUZPTpCBd8YYFVfXlS6NO5E&#10;GzxuYyc4hEKpFfQxTqWUoe3R6rBwExLvPp23OrL0nTRenzjcjjJNkkJaPRBf6PWETz22++3BKljf&#10;L9dfrxm9/GyaHe4+mn2e+kSp66v58QFExDn+meGMz+hQM1PjDmSCGFlnRcZWBXc517MhT7lpeFAU&#10;IOtK/v+g/gUAAP//AwBQSwECLQAUAAYACAAAACEAtoM4kv4AAADhAQAAEwAAAAAAAAAAAAAAAAAA&#10;AAAAW0NvbnRlbnRfVHlwZXNdLnhtbFBLAQItABQABgAIAAAAIQA4/SH/1gAAAJQBAAALAAAAAAAA&#10;AAAAAAAAAC8BAABfcmVscy8ucmVsc1BLAQItABQABgAIAAAAIQDWPeIVdAIAAPkEAAAOAAAAAAAA&#10;AAAAAAAAAC4CAABkcnMvZTJvRG9jLnhtbFBLAQItABQABgAIAAAAIQAYhwxk3QAAAAkBAAAPAAAA&#10;AAAAAAAAAAAAAM4EAABkcnMvZG93bnJldi54bWxQSwUGAAAAAAQABADzAAAA2AUAAAAA&#10;" fillcolor="black" stroked="f">
                <w10:wrap anchorx="page"/>
              </v:rect>
            </w:pict>
          </mc:Fallback>
        </mc:AlternateContent>
      </w:r>
      <w:r>
        <w:rPr>
          <w:noProof/>
          <w:sz w:val="24"/>
          <w:szCs w:val="24"/>
          <w:lang w:bidi="ar-SA"/>
        </w:rPr>
        <mc:AlternateContent>
          <mc:Choice Requires="wps">
            <w:drawing>
              <wp:anchor distT="0" distB="0" distL="114300" distR="114300" simplePos="0" relativeHeight="175332352" behindDoc="1" locked="0" layoutInCell="1" allowOverlap="1">
                <wp:simplePos x="0" y="0"/>
                <wp:positionH relativeFrom="page">
                  <wp:posOffset>3834765</wp:posOffset>
                </wp:positionH>
                <wp:positionV relativeFrom="paragraph">
                  <wp:posOffset>224790</wp:posOffset>
                </wp:positionV>
                <wp:extent cx="36830" cy="7620"/>
                <wp:effectExtent l="0" t="0" r="0" b="0"/>
                <wp:wrapNone/>
                <wp:docPr id="1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B2173" id="Rectangle 79" o:spid="_x0000_s1026" style="position:absolute;margin-left:301.95pt;margin-top:17.7pt;width:2.9pt;height:.6pt;z-index:-3279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SwdgIAAPk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c5&#10;Rop0wNEnqBpRjeRoVoQC9caV4PdsnmxI0ZmVpl8dUvqhBTd+Z63uW04YwMqCf3JxICwcHEXr/r1m&#10;EJ5svI612tW2CwGhCmgXKdmfKOE7jyhsXk/n18AbBctsOo58JaQ8njTW+bdcdyhMKmwBeIxMtivn&#10;AxJSHl0ici0FWwop48I26wdp0ZYEacQvgocEz92kCs5Kh2NDxGEHAMIdwRagRqp/FNk4T+/HxWg5&#10;nc9G+TKfjIpZOh+lWXFfTNO8yB+XPwPALC9bwRhXK6H4UXZZ/jJaDw0wCCYKD/UVLibjScz9Ar17&#10;WZKd8NCFUnQVnp8qQcpA6hvFIG1SeiLkME8u4ccqQw2O/1iVKIHA+qCetWZ7UIDVQBKwCe8FTFpt&#10;v2PUQ+9V2H3bEMsxku8UqKjI8jw0a1zkkxnwjuy5ZX1uIYpCqAp7jIbpgx8afGOsaFq4KYuFUfoO&#10;lFeLKIygygHVQa/QXzGDw1sQGvh8Hb1+v1iLXwAAAP//AwBQSwMEFAAGAAgAAAAhAKqWDvDgAAAA&#10;CQEAAA8AAABkcnMvZG93bnJldi54bWxMj8tOwzAQRfdI/IM1SOyoTR9uE+JUFIklEi1d0J0TD0nU&#10;eBxstw18PWYFy5k5unNusR5tz87oQ+dIwf1EAEOqnemoUbB/e75bAQtRk9G9I1TwhQHW5fVVoXPj&#10;LrTF8y42LIVQyLWCNsYh5zzULVodJm5ASrcP562OafQNN15fUrjt+VQIya3uKH1o9YBPLdbH3ckq&#10;2GSrzefrnF6+t9UBD+/VcTH1Qqnbm/HxAVjEMf7B8Kuf1KFMTpU7kQmsVyDFLEuogtliDiwBUmRL&#10;YFVaSAm8LPj/BuUPAAAA//8DAFBLAQItABQABgAIAAAAIQC2gziS/gAAAOEBAAATAAAAAAAAAAAA&#10;AAAAAAAAAABbQ29udGVudF9UeXBlc10ueG1sUEsBAi0AFAAGAAgAAAAhADj9If/WAAAAlAEAAAsA&#10;AAAAAAAAAAAAAAAALwEAAF9yZWxzLy5yZWxzUEsBAi0AFAAGAAgAAAAhAEnTJLB2AgAA+QQAAA4A&#10;AAAAAAAAAAAAAAAALgIAAGRycy9lMm9Eb2MueG1sUEsBAi0AFAAGAAgAAAAhAKqWDvDgAAAACQEA&#10;AA8AAAAAAAAAAAAAAAAA0AQAAGRycy9kb3ducmV2LnhtbFBLBQYAAAAABAAEAPMAAADdBQAAAAA=&#10;" fillcolor="black" stroked="f">
                <w10:wrap anchorx="page"/>
              </v:rect>
            </w:pict>
          </mc:Fallback>
        </mc:AlternateContent>
      </w:r>
      <w:r w:rsidR="008F0B73" w:rsidRPr="00BA025F">
        <w:rPr>
          <w:b/>
          <w:sz w:val="24"/>
          <w:szCs w:val="24"/>
        </w:rPr>
        <w:t>Владимир Владимирович Маяковский</w:t>
      </w:r>
      <w:r w:rsidR="008F0B73" w:rsidRPr="00BA025F">
        <w:rPr>
          <w:sz w:val="24"/>
          <w:szCs w:val="24"/>
        </w:rPr>
        <w:t xml:space="preserve">. Краткий рассказ о писателе. </w:t>
      </w:r>
      <w:r w:rsidR="008F0B73" w:rsidRPr="00BA025F">
        <w:rPr>
          <w:b/>
          <w:sz w:val="24"/>
          <w:szCs w:val="24"/>
        </w:rPr>
        <w:t>«Необычайное приключение, бывшее с Владимиром Маяковским летом на даче»</w:t>
      </w:r>
      <w:r w:rsidR="008F0B73" w:rsidRPr="00BA025F">
        <w:rPr>
          <w:sz w:val="24"/>
          <w:szCs w:val="24"/>
        </w:rPr>
        <w:t>. Мысли автора о роли поэзии в</w:t>
      </w:r>
      <w:r w:rsidR="008F0B73" w:rsidRPr="00BA025F">
        <w:rPr>
          <w:spacing w:val="30"/>
          <w:sz w:val="24"/>
          <w:szCs w:val="24"/>
        </w:rPr>
        <w:t xml:space="preserve"> </w:t>
      </w:r>
      <w:r w:rsidR="008F0B73" w:rsidRPr="00BA025F">
        <w:rPr>
          <w:sz w:val="24"/>
          <w:szCs w:val="24"/>
        </w:rPr>
        <w:t>жизни</w:t>
      </w:r>
      <w:r w:rsidR="008F0B73" w:rsidRPr="00BA025F">
        <w:rPr>
          <w:spacing w:val="33"/>
          <w:sz w:val="24"/>
          <w:szCs w:val="24"/>
        </w:rPr>
        <w:t xml:space="preserve"> </w:t>
      </w:r>
      <w:r w:rsidR="008F0B73" w:rsidRPr="00BA025F">
        <w:rPr>
          <w:sz w:val="24"/>
          <w:szCs w:val="24"/>
        </w:rPr>
        <w:t>человека</w:t>
      </w:r>
      <w:r w:rsidR="008F0B73" w:rsidRPr="00BA025F">
        <w:rPr>
          <w:spacing w:val="31"/>
          <w:sz w:val="24"/>
          <w:szCs w:val="24"/>
        </w:rPr>
        <w:t xml:space="preserve"> </w:t>
      </w:r>
      <w:r w:rsidR="008F0B73" w:rsidRPr="00BA025F">
        <w:rPr>
          <w:sz w:val="24"/>
          <w:szCs w:val="24"/>
        </w:rPr>
        <w:t>и</w:t>
      </w:r>
      <w:r w:rsidR="008F0B73" w:rsidRPr="00BA025F">
        <w:rPr>
          <w:spacing w:val="32"/>
          <w:sz w:val="24"/>
          <w:szCs w:val="24"/>
        </w:rPr>
        <w:t xml:space="preserve"> </w:t>
      </w:r>
      <w:r w:rsidR="008F0B73" w:rsidRPr="00BA025F">
        <w:rPr>
          <w:sz w:val="24"/>
          <w:szCs w:val="24"/>
        </w:rPr>
        <w:t>общества.</w:t>
      </w:r>
      <w:r w:rsidR="008F0B73" w:rsidRPr="00BA025F">
        <w:rPr>
          <w:spacing w:val="32"/>
          <w:sz w:val="24"/>
          <w:szCs w:val="24"/>
        </w:rPr>
        <w:t xml:space="preserve"> </w:t>
      </w:r>
      <w:r w:rsidR="008F0B73" w:rsidRPr="00BA025F">
        <w:rPr>
          <w:sz w:val="24"/>
          <w:szCs w:val="24"/>
        </w:rPr>
        <w:t>Своеобразие</w:t>
      </w:r>
      <w:r w:rsidR="008F0B73" w:rsidRPr="00BA025F">
        <w:rPr>
          <w:spacing w:val="31"/>
          <w:sz w:val="24"/>
          <w:szCs w:val="24"/>
        </w:rPr>
        <w:t xml:space="preserve"> </w:t>
      </w:r>
      <w:r w:rsidR="008F0B73" w:rsidRPr="00BA025F">
        <w:rPr>
          <w:sz w:val="24"/>
          <w:szCs w:val="24"/>
        </w:rPr>
        <w:t>стихотворного</w:t>
      </w:r>
      <w:r w:rsidR="008F0B73" w:rsidRPr="00BA025F">
        <w:rPr>
          <w:spacing w:val="32"/>
          <w:sz w:val="24"/>
          <w:szCs w:val="24"/>
        </w:rPr>
        <w:t xml:space="preserve"> </w:t>
      </w:r>
      <w:r w:rsidR="008F0B73" w:rsidRPr="00BA025F">
        <w:rPr>
          <w:sz w:val="24"/>
          <w:szCs w:val="24"/>
        </w:rPr>
        <w:t>ритма,</w:t>
      </w:r>
      <w:r w:rsidR="008F0B73" w:rsidRPr="00BA025F">
        <w:rPr>
          <w:spacing w:val="31"/>
          <w:sz w:val="24"/>
          <w:szCs w:val="24"/>
        </w:rPr>
        <w:t xml:space="preserve"> </w:t>
      </w:r>
      <w:r w:rsidR="008F0B73" w:rsidRPr="00BA025F">
        <w:rPr>
          <w:sz w:val="24"/>
          <w:szCs w:val="24"/>
        </w:rPr>
        <w:t>словотворчество</w:t>
      </w:r>
      <w:r w:rsidR="008F0B73" w:rsidRPr="00BA025F">
        <w:rPr>
          <w:spacing w:val="32"/>
          <w:sz w:val="24"/>
          <w:szCs w:val="24"/>
        </w:rPr>
        <w:t xml:space="preserve"> </w:t>
      </w:r>
      <w:r w:rsidR="008F0B73" w:rsidRPr="00BA025F">
        <w:rPr>
          <w:sz w:val="24"/>
          <w:szCs w:val="24"/>
        </w:rPr>
        <w:t>Маяковского.</w:t>
      </w:r>
    </w:p>
    <w:p w:rsidR="00080F68" w:rsidRPr="00BA025F" w:rsidRDefault="008F0B73" w:rsidP="00983A8E">
      <w:pPr>
        <w:pStyle w:val="a3"/>
        <w:tabs>
          <w:tab w:val="left" w:pos="10773"/>
        </w:tabs>
        <w:ind w:left="142" w:firstLine="0"/>
      </w:pPr>
      <w:r w:rsidRPr="00BA025F">
        <w:t>«Хорошее отношение к лошадям». Два взгляда на мир: безразличие, бессердечие мещанина и гуманизм, доброта, сострадание лирического героя стихотворения. Теория литературы. Лирический герой (начальные представления). Обогащение знаний о ритме и рифме. Тоническое стихосложение (начальные</w:t>
      </w:r>
      <w:r w:rsidRPr="00BA025F">
        <w:rPr>
          <w:spacing w:val="-4"/>
        </w:rPr>
        <w:t xml:space="preserve"> </w:t>
      </w:r>
      <w:r w:rsidRPr="00BA025F">
        <w:t>представления).</w:t>
      </w:r>
    </w:p>
    <w:p w:rsidR="00080F68" w:rsidRPr="00BA025F" w:rsidRDefault="008F0B73" w:rsidP="00983A8E">
      <w:pPr>
        <w:tabs>
          <w:tab w:val="left" w:pos="10773"/>
        </w:tabs>
        <w:ind w:left="142"/>
        <w:jc w:val="both"/>
        <w:rPr>
          <w:sz w:val="24"/>
          <w:szCs w:val="24"/>
        </w:rPr>
      </w:pPr>
      <w:r w:rsidRPr="00BA025F">
        <w:rPr>
          <w:b/>
          <w:sz w:val="24"/>
          <w:szCs w:val="24"/>
        </w:rPr>
        <w:t xml:space="preserve">Леонид Николаевич Андреев. </w:t>
      </w:r>
      <w:r w:rsidRPr="00BA025F">
        <w:rPr>
          <w:sz w:val="24"/>
          <w:szCs w:val="24"/>
        </w:rPr>
        <w:t xml:space="preserve">Краткий рассказ о писателе. </w:t>
      </w:r>
      <w:r w:rsidRPr="00BA025F">
        <w:rPr>
          <w:b/>
          <w:sz w:val="24"/>
          <w:szCs w:val="24"/>
        </w:rPr>
        <w:t xml:space="preserve">«Кусака». </w:t>
      </w:r>
      <w:r w:rsidRPr="00BA025F">
        <w:rPr>
          <w:sz w:val="24"/>
          <w:szCs w:val="24"/>
        </w:rPr>
        <w:t>Чувство сострадания к братьям нашим меньшим, бессердечие героев. Гуманистический пафос произведения.</w:t>
      </w:r>
    </w:p>
    <w:p w:rsidR="00080F68" w:rsidRPr="00BA025F" w:rsidRDefault="008F0B73" w:rsidP="00983A8E">
      <w:pPr>
        <w:pStyle w:val="a3"/>
        <w:tabs>
          <w:tab w:val="left" w:pos="10773"/>
        </w:tabs>
        <w:ind w:left="142" w:firstLine="0"/>
      </w:pPr>
      <w:r w:rsidRPr="00BA025F">
        <w:rPr>
          <w:b/>
        </w:rPr>
        <w:t>Андрей Платонович Платонов</w:t>
      </w:r>
      <w:r w:rsidRPr="00BA025F">
        <w:t xml:space="preserve">. Краткий рассказ о писателе. </w:t>
      </w:r>
      <w:r w:rsidRPr="00BA025F">
        <w:rPr>
          <w:b/>
        </w:rPr>
        <w:t xml:space="preserve">«Юшка». </w:t>
      </w:r>
      <w:r w:rsidRPr="00BA025F">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080F68" w:rsidRPr="00BA025F" w:rsidRDefault="008F0B73" w:rsidP="00983A8E">
      <w:pPr>
        <w:tabs>
          <w:tab w:val="left" w:pos="10773"/>
        </w:tabs>
        <w:spacing w:before="1"/>
        <w:ind w:left="142"/>
        <w:jc w:val="both"/>
        <w:rPr>
          <w:sz w:val="24"/>
          <w:szCs w:val="24"/>
        </w:rPr>
      </w:pPr>
      <w:r w:rsidRPr="00BA025F">
        <w:rPr>
          <w:b/>
          <w:sz w:val="24"/>
          <w:szCs w:val="24"/>
        </w:rPr>
        <w:t xml:space="preserve">Борис Леонидович Пастернак. </w:t>
      </w:r>
      <w:r w:rsidRPr="00BA025F">
        <w:rPr>
          <w:sz w:val="24"/>
          <w:szCs w:val="24"/>
        </w:rPr>
        <w:t xml:space="preserve">Слово о поэте. </w:t>
      </w:r>
      <w:r w:rsidRPr="00BA025F">
        <w:rPr>
          <w:b/>
          <w:sz w:val="24"/>
          <w:szCs w:val="24"/>
        </w:rPr>
        <w:t xml:space="preserve">«Июль», «Никого не будет в доме...». </w:t>
      </w:r>
      <w:r w:rsidRPr="00BA025F">
        <w:rPr>
          <w:sz w:val="24"/>
          <w:szCs w:val="24"/>
        </w:rPr>
        <w:t>Картины природы, преображённые поэтическим зрением Пастернака. Сравнения и метафоры в художественном мире поэта. Теория литературы. Сравнение. Метафора (развитие</w:t>
      </w:r>
      <w:r w:rsidRPr="00BA025F">
        <w:rPr>
          <w:spacing w:val="-19"/>
          <w:sz w:val="24"/>
          <w:szCs w:val="24"/>
        </w:rPr>
        <w:t xml:space="preserve"> </w:t>
      </w:r>
      <w:r w:rsidRPr="00BA025F">
        <w:rPr>
          <w:sz w:val="24"/>
          <w:szCs w:val="24"/>
        </w:rPr>
        <w:t>представлений).</w:t>
      </w:r>
    </w:p>
    <w:p w:rsidR="00080F68" w:rsidRPr="00BA025F" w:rsidRDefault="008F0B73" w:rsidP="00983A8E">
      <w:pPr>
        <w:pStyle w:val="a3"/>
        <w:tabs>
          <w:tab w:val="left" w:pos="10773"/>
        </w:tabs>
        <w:ind w:left="142" w:firstLine="0"/>
      </w:pPr>
      <w:r w:rsidRPr="00BA025F">
        <w:rPr>
          <w:b/>
        </w:rPr>
        <w:t xml:space="preserve">На дорогах войны (обзор) </w:t>
      </w:r>
      <w:r w:rsidRPr="00BA025F">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 Теория литературы. Публицистика. Интервью как жанр публицистики (начальные представления).</w:t>
      </w:r>
    </w:p>
    <w:p w:rsidR="00080F68" w:rsidRPr="00BA025F" w:rsidRDefault="008F0B73" w:rsidP="00983A8E">
      <w:pPr>
        <w:tabs>
          <w:tab w:val="left" w:pos="10773"/>
        </w:tabs>
        <w:ind w:left="142"/>
        <w:jc w:val="both"/>
        <w:rPr>
          <w:sz w:val="24"/>
          <w:szCs w:val="24"/>
        </w:rPr>
      </w:pPr>
      <w:r w:rsidRPr="00BA025F">
        <w:rPr>
          <w:b/>
          <w:sz w:val="24"/>
          <w:szCs w:val="24"/>
        </w:rPr>
        <w:t>Фёдор Александрович Абрамов</w:t>
      </w:r>
      <w:r w:rsidRPr="00BA025F">
        <w:rPr>
          <w:sz w:val="24"/>
          <w:szCs w:val="24"/>
        </w:rPr>
        <w:t xml:space="preserve">. Краткий рассказ о писателе. </w:t>
      </w:r>
      <w:r w:rsidRPr="00BA025F">
        <w:rPr>
          <w:b/>
          <w:sz w:val="24"/>
          <w:szCs w:val="24"/>
        </w:rPr>
        <w:t xml:space="preserve">«О чём плачут лошади». </w:t>
      </w:r>
      <w:r w:rsidRPr="00BA025F">
        <w:rPr>
          <w:sz w:val="24"/>
          <w:szCs w:val="24"/>
        </w:rPr>
        <w:t>Эстетические и нравственно-экологические проблемы, поднятые в рассказе. Теория литературы. Литературные традиции.</w:t>
      </w:r>
    </w:p>
    <w:p w:rsidR="00080F68" w:rsidRPr="00BA025F" w:rsidRDefault="008F0B73" w:rsidP="00983A8E">
      <w:pPr>
        <w:pStyle w:val="a3"/>
        <w:tabs>
          <w:tab w:val="left" w:pos="10773"/>
        </w:tabs>
        <w:ind w:left="142" w:firstLine="0"/>
      </w:pPr>
      <w:r w:rsidRPr="00BA025F">
        <w:rPr>
          <w:b/>
        </w:rPr>
        <w:t>Евгений Иванович Носов</w:t>
      </w:r>
      <w:r w:rsidRPr="00BA025F">
        <w:t>. Краткий рассказ о писателе</w:t>
      </w:r>
      <w:r w:rsidRPr="00BA025F">
        <w:rPr>
          <w:b/>
        </w:rPr>
        <w:t xml:space="preserve">. «Кукла» </w:t>
      </w:r>
      <w:r w:rsidRPr="00BA025F">
        <w:t>(«Акимыч»),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w:t>
      </w:r>
      <w:r w:rsidRPr="00BA025F">
        <w:rPr>
          <w:spacing w:val="-19"/>
        </w:rPr>
        <w:t xml:space="preserve"> </w:t>
      </w:r>
      <w:r w:rsidRPr="00BA025F">
        <w:t>человека.</w:t>
      </w:r>
    </w:p>
    <w:p w:rsidR="00080F68" w:rsidRPr="00BA025F" w:rsidRDefault="008F0B73" w:rsidP="00983A8E">
      <w:pPr>
        <w:pStyle w:val="a3"/>
        <w:tabs>
          <w:tab w:val="left" w:pos="10773"/>
        </w:tabs>
        <w:spacing w:before="1"/>
        <w:ind w:left="142" w:firstLine="0"/>
      </w:pPr>
      <w:r w:rsidRPr="00BA025F">
        <w:rPr>
          <w:b/>
        </w:rPr>
        <w:t>Юрий Павлович Казаков</w:t>
      </w:r>
      <w:r w:rsidRPr="00BA025F">
        <w:t xml:space="preserve">. Краткий рассказ о писателе. </w:t>
      </w:r>
      <w:r w:rsidRPr="00BA025F">
        <w:rPr>
          <w:b/>
        </w:rPr>
        <w:t xml:space="preserve">«Тихое утро». </w:t>
      </w:r>
      <w:r w:rsidRPr="00BA025F">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080F68" w:rsidRPr="00BA025F" w:rsidRDefault="008F0B73" w:rsidP="00983A8E">
      <w:pPr>
        <w:pStyle w:val="a3"/>
        <w:tabs>
          <w:tab w:val="left" w:pos="10773"/>
        </w:tabs>
        <w:ind w:left="142" w:firstLine="0"/>
      </w:pPr>
      <w:r w:rsidRPr="00BA025F">
        <w:rPr>
          <w:b/>
        </w:rPr>
        <w:t xml:space="preserve">«Тихая моя родина» (обзор) </w:t>
      </w:r>
      <w:r w:rsidRPr="00BA025F">
        <w:t>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w:t>
      </w:r>
      <w:r w:rsidRPr="00BA025F">
        <w:rPr>
          <w:spacing w:val="-10"/>
        </w:rPr>
        <w:t xml:space="preserve"> </w:t>
      </w:r>
      <w:r w:rsidRPr="00BA025F">
        <w:t>поэтами.</w:t>
      </w:r>
    </w:p>
    <w:p w:rsidR="00080F68" w:rsidRPr="00BA025F" w:rsidRDefault="008F0B73" w:rsidP="00983A8E">
      <w:pPr>
        <w:tabs>
          <w:tab w:val="left" w:pos="10773"/>
        </w:tabs>
        <w:ind w:left="142"/>
        <w:jc w:val="both"/>
        <w:rPr>
          <w:sz w:val="24"/>
          <w:szCs w:val="24"/>
        </w:rPr>
      </w:pPr>
      <w:r w:rsidRPr="00BA025F">
        <w:rPr>
          <w:b/>
          <w:sz w:val="24"/>
          <w:szCs w:val="24"/>
        </w:rPr>
        <w:t>Александр Трифонович Твардовский</w:t>
      </w:r>
      <w:r w:rsidRPr="00BA025F">
        <w:rPr>
          <w:sz w:val="24"/>
          <w:szCs w:val="24"/>
        </w:rPr>
        <w:t xml:space="preserve">. Краткий рассказ о поэте. </w:t>
      </w:r>
      <w:r w:rsidRPr="00BA025F">
        <w:rPr>
          <w:b/>
          <w:sz w:val="24"/>
          <w:szCs w:val="24"/>
        </w:rPr>
        <w:t xml:space="preserve">«Снега потемнеют синие...», «Июль — макушка лета...», «На дне моей жизни...». </w:t>
      </w:r>
      <w:r w:rsidRPr="00BA025F">
        <w:rPr>
          <w:sz w:val="24"/>
          <w:szCs w:val="24"/>
        </w:rPr>
        <w:t>Размышления поэта о взаимосвязи человека и природы, о неразделимости судьбы человека и народа. Теория литературы. Лирический герой (развитие</w:t>
      </w:r>
      <w:r w:rsidRPr="00BA025F">
        <w:rPr>
          <w:spacing w:val="-2"/>
          <w:sz w:val="24"/>
          <w:szCs w:val="24"/>
        </w:rPr>
        <w:t xml:space="preserve"> </w:t>
      </w:r>
      <w:r w:rsidRPr="00BA025F">
        <w:rPr>
          <w:sz w:val="24"/>
          <w:szCs w:val="24"/>
        </w:rPr>
        <w:t>понятия).</w:t>
      </w:r>
    </w:p>
    <w:p w:rsidR="00080F68" w:rsidRPr="00BA025F" w:rsidRDefault="008F0B73" w:rsidP="00983A8E">
      <w:pPr>
        <w:pStyle w:val="a3"/>
        <w:tabs>
          <w:tab w:val="left" w:pos="10773"/>
        </w:tabs>
        <w:ind w:left="142" w:firstLine="0"/>
      </w:pPr>
      <w:r w:rsidRPr="00BA025F">
        <w:rPr>
          <w:b/>
        </w:rPr>
        <w:t>Дмитрий Сергеевич Лихачёв</w:t>
      </w:r>
      <w:r w:rsidRPr="00BA025F">
        <w:t xml:space="preserve">. </w:t>
      </w:r>
      <w:r w:rsidRPr="00BA025F">
        <w:rPr>
          <w:b/>
        </w:rPr>
        <w:t xml:space="preserve">«Земля родная» </w:t>
      </w:r>
      <w:r w:rsidRPr="00BA025F">
        <w:t>(главы из книги). Духовное напутствие молодёжи. Теория литературы. Публицистика (развитие представлений). Мемуары как публицистический жанр (начальные представления).</w:t>
      </w:r>
    </w:p>
    <w:p w:rsidR="00080F68" w:rsidRPr="00BA025F" w:rsidRDefault="008F0B73" w:rsidP="00983A8E">
      <w:pPr>
        <w:tabs>
          <w:tab w:val="left" w:pos="10773"/>
        </w:tabs>
        <w:spacing w:before="1"/>
        <w:ind w:left="142"/>
        <w:jc w:val="both"/>
        <w:rPr>
          <w:sz w:val="24"/>
          <w:szCs w:val="24"/>
        </w:rPr>
      </w:pPr>
      <w:r w:rsidRPr="00BA025F">
        <w:rPr>
          <w:b/>
          <w:sz w:val="24"/>
          <w:szCs w:val="24"/>
        </w:rPr>
        <w:t xml:space="preserve">Писатели улыбаются, или Смех Михаила Зощенко. М. Зощенко. </w:t>
      </w:r>
      <w:r w:rsidRPr="00BA025F">
        <w:rPr>
          <w:sz w:val="24"/>
          <w:szCs w:val="24"/>
        </w:rPr>
        <w:t>Слово о писателе. Рассказ</w:t>
      </w:r>
    </w:p>
    <w:p w:rsidR="00080F68" w:rsidRPr="00BA025F" w:rsidRDefault="008F0B73" w:rsidP="00983A8E">
      <w:pPr>
        <w:pStyle w:val="a3"/>
        <w:tabs>
          <w:tab w:val="left" w:pos="10773"/>
        </w:tabs>
        <w:ind w:left="142" w:firstLine="0"/>
      </w:pPr>
      <w:r w:rsidRPr="00BA025F">
        <w:rPr>
          <w:b/>
        </w:rPr>
        <w:t xml:space="preserve">«Беда». </w:t>
      </w:r>
      <w:r w:rsidRPr="00BA025F">
        <w:t>Смешное и грустное в рассказах писателя.</w:t>
      </w:r>
    </w:p>
    <w:p w:rsidR="00080F68" w:rsidRPr="00BA025F" w:rsidRDefault="008F0B73" w:rsidP="00983A8E">
      <w:pPr>
        <w:pStyle w:val="a3"/>
        <w:tabs>
          <w:tab w:val="left" w:pos="10773"/>
        </w:tabs>
        <w:ind w:left="142" w:firstLine="0"/>
      </w:pPr>
      <w:r w:rsidRPr="00BA025F">
        <w:rPr>
          <w:b/>
        </w:rPr>
        <w:t xml:space="preserve">Песни на слова русских поэтов XX века. </w:t>
      </w:r>
      <w:r w:rsidRPr="00BA025F">
        <w:t>А. Вертинский. «Доченьки»; И. Гофф. «Русское поле»; Б. Окуджава. «По Смоленской дороге...». Лирические размышления о жизни, быстро текущем времени. Светлая грусть переживаний. Теория литературы. Песня как синтетический жанр искусства (начальные</w:t>
      </w:r>
      <w:r w:rsidRPr="00BA025F">
        <w:rPr>
          <w:spacing w:val="-4"/>
        </w:rPr>
        <w:t xml:space="preserve"> </w:t>
      </w:r>
      <w:r w:rsidRPr="00BA025F">
        <w:t>представления).</w:t>
      </w:r>
    </w:p>
    <w:p w:rsidR="00080F68" w:rsidRPr="00BA025F" w:rsidRDefault="008F0B73" w:rsidP="00983A8E">
      <w:pPr>
        <w:pStyle w:val="11"/>
        <w:tabs>
          <w:tab w:val="left" w:pos="10773"/>
        </w:tabs>
        <w:spacing w:before="5"/>
        <w:ind w:left="142"/>
        <w:jc w:val="both"/>
      </w:pPr>
      <w:r w:rsidRPr="00BA025F">
        <w:t>ИЗ ЛИТЕРАТУРЫ НАРОДОВ РОССИИ</w:t>
      </w:r>
    </w:p>
    <w:p w:rsidR="00080F68" w:rsidRPr="00BA025F" w:rsidRDefault="008F0B73" w:rsidP="00983A8E">
      <w:pPr>
        <w:tabs>
          <w:tab w:val="left" w:pos="10773"/>
        </w:tabs>
        <w:spacing w:before="104"/>
        <w:ind w:left="142"/>
        <w:jc w:val="both"/>
        <w:rPr>
          <w:sz w:val="24"/>
          <w:szCs w:val="24"/>
        </w:rPr>
      </w:pPr>
      <w:r w:rsidRPr="00BA025F">
        <w:rPr>
          <w:b/>
          <w:sz w:val="24"/>
          <w:szCs w:val="24"/>
        </w:rPr>
        <w:t>Расул Гамзатов</w:t>
      </w:r>
      <w:r w:rsidRPr="00BA025F">
        <w:rPr>
          <w:sz w:val="24"/>
          <w:szCs w:val="24"/>
        </w:rPr>
        <w:t xml:space="preserve">. Краткий рассказ об аварском поэте. </w:t>
      </w:r>
      <w:r w:rsidRPr="00BA025F">
        <w:rPr>
          <w:b/>
          <w:sz w:val="24"/>
          <w:szCs w:val="24"/>
        </w:rPr>
        <w:t xml:space="preserve">«Опять за спиною родная земля...», «Я вновь пришёл сюда и сам не верю...» </w:t>
      </w:r>
      <w:r w:rsidRPr="00BA025F">
        <w:rPr>
          <w:sz w:val="24"/>
          <w:szCs w:val="24"/>
        </w:rPr>
        <w:t>(из цикла «Восьмистишия»), «О моей родине».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080F68" w:rsidRPr="00BA025F" w:rsidRDefault="008F0B73" w:rsidP="00983A8E">
      <w:pPr>
        <w:pStyle w:val="11"/>
        <w:tabs>
          <w:tab w:val="left" w:pos="10773"/>
        </w:tabs>
        <w:spacing w:before="5" w:line="274" w:lineRule="exact"/>
        <w:ind w:left="142"/>
      </w:pPr>
      <w:r w:rsidRPr="00BA025F">
        <w:t>ИЗ ЗАРУБЕЖНОЙ ЛИТЕРАТУРЫ</w:t>
      </w:r>
    </w:p>
    <w:p w:rsidR="00080F68" w:rsidRPr="00BA025F" w:rsidRDefault="008F0B73" w:rsidP="00983A8E">
      <w:pPr>
        <w:tabs>
          <w:tab w:val="left" w:pos="10773"/>
        </w:tabs>
        <w:ind w:left="142"/>
        <w:jc w:val="both"/>
        <w:rPr>
          <w:sz w:val="24"/>
          <w:szCs w:val="24"/>
        </w:rPr>
      </w:pPr>
      <w:r w:rsidRPr="00BA025F">
        <w:rPr>
          <w:b/>
          <w:sz w:val="24"/>
          <w:szCs w:val="24"/>
        </w:rPr>
        <w:t xml:space="preserve">Роберт Бёрнс. </w:t>
      </w:r>
      <w:r w:rsidRPr="00BA025F">
        <w:rPr>
          <w:sz w:val="24"/>
          <w:szCs w:val="24"/>
        </w:rPr>
        <w:t xml:space="preserve">Особенности творчества. </w:t>
      </w:r>
      <w:r w:rsidRPr="00BA025F">
        <w:rPr>
          <w:b/>
          <w:sz w:val="24"/>
          <w:szCs w:val="24"/>
        </w:rPr>
        <w:t xml:space="preserve">«Честная бедность». </w:t>
      </w:r>
      <w:r w:rsidRPr="00BA025F">
        <w:rPr>
          <w:sz w:val="24"/>
          <w:szCs w:val="24"/>
        </w:rPr>
        <w:t>Представления народа о справедливости и честности. Народно-поэтический характер произведения.</w:t>
      </w:r>
    </w:p>
    <w:p w:rsidR="00080F68" w:rsidRPr="00BA025F" w:rsidRDefault="008F0B73" w:rsidP="00983A8E">
      <w:pPr>
        <w:tabs>
          <w:tab w:val="left" w:pos="10773"/>
        </w:tabs>
        <w:ind w:left="142"/>
        <w:jc w:val="both"/>
        <w:rPr>
          <w:sz w:val="24"/>
          <w:szCs w:val="24"/>
        </w:rPr>
      </w:pPr>
      <w:r w:rsidRPr="00BA025F">
        <w:rPr>
          <w:b/>
          <w:sz w:val="24"/>
          <w:szCs w:val="24"/>
        </w:rPr>
        <w:t xml:space="preserve">Джордж Гордон Байрон. «Душа моя мрачна...». </w:t>
      </w:r>
      <w:r w:rsidRPr="00BA025F">
        <w:rPr>
          <w:sz w:val="24"/>
          <w:szCs w:val="24"/>
        </w:rPr>
        <w:t>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080F68" w:rsidRPr="00BA025F" w:rsidRDefault="008F0B73" w:rsidP="00983A8E">
      <w:pPr>
        <w:pStyle w:val="a3"/>
        <w:tabs>
          <w:tab w:val="left" w:pos="10773"/>
        </w:tabs>
        <w:ind w:left="142" w:firstLine="0"/>
      </w:pPr>
      <w:r w:rsidRPr="00BA025F">
        <w:rPr>
          <w:b/>
        </w:rPr>
        <w:t xml:space="preserve">Японские хокку (хайку) (трёхстишия). </w:t>
      </w:r>
      <w:r w:rsidRPr="00BA025F">
        <w:t>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 Теория литературы. Особенности жанра хокку (хайку).</w:t>
      </w:r>
    </w:p>
    <w:p w:rsidR="00080F68" w:rsidRPr="00BA025F" w:rsidRDefault="008F0B73" w:rsidP="00983A8E">
      <w:pPr>
        <w:pStyle w:val="a3"/>
        <w:tabs>
          <w:tab w:val="left" w:pos="10773"/>
        </w:tabs>
        <w:ind w:left="142" w:firstLine="0"/>
      </w:pPr>
      <w:r w:rsidRPr="00BA025F">
        <w:rPr>
          <w:b/>
        </w:rPr>
        <w:t xml:space="preserve">О. Генри. «Дары волхвов». </w:t>
      </w:r>
      <w:r w:rsidRPr="00BA025F">
        <w:t>Сила любви и преданности. Жертвенность во имя любви. Смешное и возвышенное в рассказе. Теория литературы. Рождественский рассказ (развитие представления).</w:t>
      </w:r>
    </w:p>
    <w:p w:rsidR="00080F68" w:rsidRPr="00BA025F" w:rsidRDefault="008F0B73" w:rsidP="00983A8E">
      <w:pPr>
        <w:pStyle w:val="a3"/>
        <w:tabs>
          <w:tab w:val="left" w:pos="10773"/>
        </w:tabs>
        <w:ind w:left="142" w:firstLine="0"/>
      </w:pPr>
      <w:r w:rsidRPr="00BA025F">
        <w:rPr>
          <w:b/>
        </w:rPr>
        <w:t xml:space="preserve">Рей Дуглас Брэдбери. «Каникулы». </w:t>
      </w:r>
      <w:r w:rsidRPr="00BA025F">
        <w:t>Фантастические рассказы Рея Брэдбери как выражение стремления уберечь людей от зла и опасности на Земле. Мечта о чудесной победе добра. Теория литературы. Фантастика в художественной литературе (развитие представлений).</w:t>
      </w:r>
    </w:p>
    <w:p w:rsidR="00080F68" w:rsidRPr="00BA025F" w:rsidRDefault="00080F68" w:rsidP="00983A8E">
      <w:pPr>
        <w:pStyle w:val="a3"/>
        <w:tabs>
          <w:tab w:val="left" w:pos="10773"/>
        </w:tabs>
        <w:spacing w:before="3"/>
        <w:ind w:left="142" w:firstLine="0"/>
        <w:jc w:val="left"/>
      </w:pPr>
    </w:p>
    <w:p w:rsidR="00080F68" w:rsidRPr="00BA025F" w:rsidRDefault="008F0B73" w:rsidP="00CD37C1">
      <w:pPr>
        <w:pStyle w:val="11"/>
        <w:numPr>
          <w:ilvl w:val="0"/>
          <w:numId w:val="86"/>
        </w:numPr>
        <w:tabs>
          <w:tab w:val="left" w:pos="5310"/>
        </w:tabs>
        <w:spacing w:line="274" w:lineRule="exact"/>
        <w:ind w:left="142"/>
      </w:pPr>
      <w:r w:rsidRPr="00BA025F">
        <w:t>класс</w:t>
      </w:r>
    </w:p>
    <w:p w:rsidR="00080F68" w:rsidRPr="00BA025F" w:rsidRDefault="008F0B73" w:rsidP="00983A8E">
      <w:pPr>
        <w:pStyle w:val="a3"/>
        <w:spacing w:line="274" w:lineRule="exact"/>
        <w:ind w:left="142" w:firstLine="0"/>
      </w:pPr>
      <w:r w:rsidRPr="00BA025F">
        <w:rPr>
          <w:b/>
        </w:rPr>
        <w:t>Введение</w:t>
      </w:r>
      <w:r w:rsidRPr="00BA025F">
        <w:t>. Историзм творчества классиков русской литературы. Русская литература и история.</w:t>
      </w:r>
      <w:r w:rsidR="00177A74" w:rsidRPr="00BA025F">
        <w:t xml:space="preserve"> </w:t>
      </w:r>
      <w:r w:rsidRPr="00BA025F">
        <w:t>Интерес русских писателей к историческому прошлому своего</w:t>
      </w:r>
      <w:r w:rsidR="00177A74" w:rsidRPr="00BA025F">
        <w:t xml:space="preserve"> народа</w:t>
      </w:r>
    </w:p>
    <w:p w:rsidR="00080F68" w:rsidRPr="00BA025F" w:rsidRDefault="008F0B73" w:rsidP="00983A8E">
      <w:pPr>
        <w:pStyle w:val="11"/>
        <w:spacing w:line="274" w:lineRule="exact"/>
        <w:ind w:left="142"/>
        <w:jc w:val="both"/>
      </w:pPr>
      <w:r w:rsidRPr="00BA025F">
        <w:t>УСТНОЕ НАРОДНОЕ ТВОРЧЕСТВО</w:t>
      </w:r>
    </w:p>
    <w:p w:rsidR="00080F68" w:rsidRPr="00BA025F" w:rsidRDefault="008F0B73" w:rsidP="00983A8E">
      <w:pPr>
        <w:spacing w:line="242" w:lineRule="auto"/>
        <w:ind w:left="142"/>
        <w:jc w:val="both"/>
        <w:rPr>
          <w:b/>
          <w:sz w:val="24"/>
          <w:szCs w:val="24"/>
        </w:rPr>
      </w:pPr>
      <w:r w:rsidRPr="00BA025F">
        <w:rPr>
          <w:sz w:val="24"/>
          <w:szCs w:val="24"/>
        </w:rPr>
        <w:t xml:space="preserve">В мире русской народной песни (лирические, исторические песни). Отражение жизни народа в народной песне: </w:t>
      </w:r>
      <w:r w:rsidRPr="00BA025F">
        <w:rPr>
          <w:b/>
          <w:sz w:val="24"/>
          <w:szCs w:val="24"/>
        </w:rPr>
        <w:t>«В тёмном лесе», «Уж ты ночка, ноченька тёмная...», «Вдоль по улице метелица метёт...», «Пугачёв в темнице», «Пугачёв казнён».</w:t>
      </w:r>
    </w:p>
    <w:p w:rsidR="00080F68" w:rsidRPr="00BA025F" w:rsidRDefault="008F0B73" w:rsidP="00983A8E">
      <w:pPr>
        <w:pStyle w:val="a3"/>
        <w:ind w:left="142" w:firstLine="0"/>
      </w:pPr>
      <w:r w:rsidRPr="00BA025F">
        <w:rPr>
          <w:b/>
        </w:rPr>
        <w:t xml:space="preserve">Частушки </w:t>
      </w:r>
      <w:r w:rsidRPr="00BA025F">
        <w:t>как малый песенный жанр. Отражение различных сторон жизни народа в частушках. Разнообразие тематики частушек. Поэтика частушек.</w:t>
      </w:r>
    </w:p>
    <w:p w:rsidR="00080F68" w:rsidRPr="00BA025F" w:rsidRDefault="008F0B73" w:rsidP="00983A8E">
      <w:pPr>
        <w:ind w:left="142"/>
        <w:jc w:val="both"/>
        <w:rPr>
          <w:sz w:val="24"/>
          <w:szCs w:val="24"/>
        </w:rPr>
      </w:pPr>
      <w:r w:rsidRPr="00BA025F">
        <w:rPr>
          <w:b/>
          <w:sz w:val="24"/>
          <w:szCs w:val="24"/>
        </w:rPr>
        <w:t xml:space="preserve">Предания </w:t>
      </w:r>
      <w:r w:rsidRPr="00BA025F">
        <w:rPr>
          <w:sz w:val="24"/>
          <w:szCs w:val="24"/>
        </w:rPr>
        <w:t xml:space="preserve">как исторический жанр русской народной прозы. </w:t>
      </w:r>
      <w:r w:rsidRPr="00BA025F">
        <w:rPr>
          <w:b/>
          <w:sz w:val="24"/>
          <w:szCs w:val="24"/>
        </w:rPr>
        <w:t xml:space="preserve">«О Пугачёве», «О покорении Сибири Ермаком...». </w:t>
      </w:r>
      <w:r w:rsidRPr="00BA025F">
        <w:rPr>
          <w:sz w:val="24"/>
          <w:szCs w:val="24"/>
        </w:rPr>
        <w:t>Особенности содержания и формы народных преданий.</w:t>
      </w:r>
    </w:p>
    <w:p w:rsidR="00080F68" w:rsidRPr="00BA025F" w:rsidRDefault="008F0B73" w:rsidP="00983A8E">
      <w:pPr>
        <w:pStyle w:val="a3"/>
        <w:ind w:left="142" w:firstLine="0"/>
      </w:pPr>
      <w:r w:rsidRPr="00BA025F">
        <w:t>Теория литературы. Народная песня, частушка (развитие представлений). Предание (развитие представлений).</w:t>
      </w:r>
    </w:p>
    <w:p w:rsidR="00080F68" w:rsidRPr="00BA025F" w:rsidRDefault="008F0B73" w:rsidP="00983A8E">
      <w:pPr>
        <w:pStyle w:val="11"/>
        <w:spacing w:line="274" w:lineRule="exact"/>
        <w:ind w:left="142"/>
        <w:jc w:val="both"/>
      </w:pPr>
      <w:r w:rsidRPr="00BA025F">
        <w:t>ИЗ ДРЕВНЕРУССКОЙ ЛИТЕРАТУРЫ</w:t>
      </w:r>
    </w:p>
    <w:p w:rsidR="00080F68" w:rsidRPr="00BA025F" w:rsidRDefault="008F0B73" w:rsidP="00983A8E">
      <w:pPr>
        <w:pStyle w:val="a3"/>
        <w:ind w:left="142" w:firstLine="0"/>
      </w:pPr>
      <w:r w:rsidRPr="00BA025F">
        <w:t xml:space="preserve">Из </w:t>
      </w:r>
      <w:r w:rsidRPr="00BA025F">
        <w:rPr>
          <w:b/>
        </w:rPr>
        <w:t>«Жития Александра Невского»</w:t>
      </w:r>
      <w:r w:rsidRPr="00BA025F">
        <w:t xml:space="preserve">. Защита русских земель Из </w:t>
      </w:r>
      <w:r w:rsidRPr="00BA025F">
        <w:rPr>
          <w:b/>
        </w:rPr>
        <w:t>«Жития Александра Невского»</w:t>
      </w:r>
      <w:r w:rsidRPr="00BA025F">
        <w:t xml:space="preserve">.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w:t>
      </w:r>
      <w:r w:rsidRPr="00BA025F">
        <w:rPr>
          <w:b/>
        </w:rPr>
        <w:t xml:space="preserve">«Шемякин суд». </w:t>
      </w:r>
      <w:r w:rsidRPr="00BA025F">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w:t>
      </w:r>
      <w:r w:rsidRPr="00BA025F">
        <w:rPr>
          <w:spacing w:val="10"/>
        </w:rPr>
        <w:t xml:space="preserve"> </w:t>
      </w:r>
      <w:r w:rsidRPr="00BA025F">
        <w:t>плутами.</w:t>
      </w:r>
    </w:p>
    <w:p w:rsidR="00080F68" w:rsidRPr="00BA025F" w:rsidRDefault="008F0B73" w:rsidP="00983A8E">
      <w:pPr>
        <w:pStyle w:val="a3"/>
        <w:ind w:left="142" w:firstLine="0"/>
      </w:pPr>
      <w:r w:rsidRPr="00BA025F">
        <w:t>«Шемякин суд» — «кривосуд» (Шемяка «посулы любил, потому так он и судил»). Особенности поэтики бытовой сатирической повести. 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080F68" w:rsidRPr="00BA025F" w:rsidRDefault="008F0B73" w:rsidP="00983A8E">
      <w:pPr>
        <w:pStyle w:val="11"/>
        <w:spacing w:line="274" w:lineRule="exact"/>
        <w:ind w:left="142"/>
        <w:jc w:val="both"/>
      </w:pPr>
      <w:r w:rsidRPr="00BA025F">
        <w:t>ИЗ ЛИТЕРАТУРЫ XVIII ВЕКА</w:t>
      </w:r>
    </w:p>
    <w:p w:rsidR="00080F68" w:rsidRPr="00BA025F" w:rsidRDefault="008F0B73" w:rsidP="00983A8E">
      <w:pPr>
        <w:pStyle w:val="a3"/>
        <w:ind w:left="142" w:firstLine="0"/>
      </w:pPr>
      <w:r w:rsidRPr="00BA025F">
        <w:rPr>
          <w:b/>
        </w:rPr>
        <w:t xml:space="preserve">Денис Иванович Фонвизин. </w:t>
      </w:r>
      <w:r w:rsidRPr="00BA025F">
        <w:t xml:space="preserve">Слово о писателе. </w:t>
      </w:r>
      <w:r w:rsidRPr="00BA025F">
        <w:rPr>
          <w:b/>
        </w:rPr>
        <w:t xml:space="preserve">«Недоросль» </w:t>
      </w:r>
      <w:r w:rsidRPr="00BA025F">
        <w:t>(сцены).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w:t>
      </w:r>
      <w:r w:rsidRPr="00BA025F">
        <w:rPr>
          <w:spacing w:val="17"/>
        </w:rPr>
        <w:t xml:space="preserve"> </w:t>
      </w:r>
      <w:r w:rsidRPr="00BA025F">
        <w:t>гражданина.</w:t>
      </w:r>
    </w:p>
    <w:p w:rsidR="00080F68" w:rsidRPr="00BA025F" w:rsidRDefault="008F0B73" w:rsidP="00983A8E">
      <w:pPr>
        <w:pStyle w:val="a3"/>
        <w:ind w:left="142" w:firstLine="0"/>
      </w:pPr>
      <w:r w:rsidRPr="00BA025F">
        <w:t>«Говорящие» фамилии и имена. Речевые характеристики персонажей как средство создания комической ситуации.</w:t>
      </w:r>
    </w:p>
    <w:p w:rsidR="00080F68" w:rsidRPr="00BA025F" w:rsidRDefault="008F0B73" w:rsidP="00983A8E">
      <w:pPr>
        <w:pStyle w:val="a3"/>
        <w:spacing w:before="104"/>
        <w:ind w:left="142" w:firstLine="0"/>
      </w:pPr>
      <w:r w:rsidRPr="00BA025F">
        <w:t>Теория литературы. Понятие о классицизме. Основные правила классицизма в драматическом произведении.</w:t>
      </w:r>
    </w:p>
    <w:p w:rsidR="00080F68" w:rsidRPr="00BA025F" w:rsidRDefault="008F0B73" w:rsidP="00983A8E">
      <w:pPr>
        <w:pStyle w:val="11"/>
        <w:spacing w:before="5" w:line="274" w:lineRule="exact"/>
        <w:ind w:left="142"/>
        <w:jc w:val="both"/>
      </w:pPr>
      <w:r w:rsidRPr="00BA025F">
        <w:t>ИЗ ЛИТЕРАТУРЫ XIX ВЕКА</w:t>
      </w:r>
    </w:p>
    <w:p w:rsidR="00080F68" w:rsidRPr="00BA025F" w:rsidRDefault="008F0B73" w:rsidP="00983A8E">
      <w:pPr>
        <w:pStyle w:val="a3"/>
        <w:ind w:left="142" w:firstLine="0"/>
      </w:pPr>
      <w:r w:rsidRPr="00BA025F">
        <w:rPr>
          <w:b/>
        </w:rPr>
        <w:t xml:space="preserve">Иван Андреевич Крылов. </w:t>
      </w:r>
      <w:r w:rsidRPr="00BA025F">
        <w:t xml:space="preserve">Поэт и мудрец. Язвительный сатирик и баснописец. Краткий рассказ о писателе. </w:t>
      </w:r>
      <w:r w:rsidRPr="00BA025F">
        <w:rPr>
          <w:b/>
        </w:rPr>
        <w:t xml:space="preserve">«Обоз». </w:t>
      </w:r>
      <w:r w:rsidRPr="00BA025F">
        <w:t>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080F68" w:rsidRPr="00BA025F" w:rsidRDefault="008F0B73" w:rsidP="00983A8E">
      <w:pPr>
        <w:pStyle w:val="a3"/>
        <w:ind w:left="142" w:firstLine="0"/>
      </w:pPr>
      <w:r w:rsidRPr="00BA025F">
        <w:t>Теория литературы. Басня. Мораль. Аллегория (развитие представлений).</w:t>
      </w:r>
    </w:p>
    <w:p w:rsidR="00080F68" w:rsidRPr="00BA025F" w:rsidRDefault="008F0B73" w:rsidP="00983A8E">
      <w:pPr>
        <w:pStyle w:val="a3"/>
        <w:ind w:left="142" w:firstLine="0"/>
      </w:pPr>
      <w:r w:rsidRPr="00BA025F">
        <w:rPr>
          <w:b/>
        </w:rPr>
        <w:t xml:space="preserve">Кондратий Фёдорович Рылеев. </w:t>
      </w:r>
      <w:r w:rsidRPr="00BA025F">
        <w:t xml:space="preserve">Автор дум и сатир. Краткий рассказ о писателе. Оценка дум современниками. </w:t>
      </w:r>
      <w:r w:rsidRPr="00BA025F">
        <w:rPr>
          <w:b/>
        </w:rPr>
        <w:t xml:space="preserve">«Смерть Ермака». </w:t>
      </w:r>
      <w:r w:rsidRPr="00BA025F">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080F68" w:rsidRPr="00BA025F" w:rsidRDefault="008F0B73" w:rsidP="00983A8E">
      <w:pPr>
        <w:pStyle w:val="a3"/>
        <w:ind w:left="142" w:firstLine="0"/>
      </w:pPr>
      <w:r w:rsidRPr="00BA025F">
        <w:t>Те о р и я л и т е р а т у р ы. Дума (начальное представление).</w:t>
      </w:r>
    </w:p>
    <w:p w:rsidR="00080F68" w:rsidRPr="00BA025F" w:rsidRDefault="008F0B73" w:rsidP="00983A8E">
      <w:pPr>
        <w:ind w:left="142"/>
        <w:jc w:val="both"/>
        <w:rPr>
          <w:sz w:val="24"/>
          <w:szCs w:val="24"/>
        </w:rPr>
      </w:pPr>
      <w:r w:rsidRPr="00BA025F">
        <w:rPr>
          <w:b/>
          <w:sz w:val="24"/>
          <w:szCs w:val="24"/>
        </w:rPr>
        <w:t xml:space="preserve">Александр Сергеевич Пушкин. </w:t>
      </w:r>
      <w:r w:rsidRPr="00BA025F">
        <w:rPr>
          <w:sz w:val="24"/>
          <w:szCs w:val="24"/>
        </w:rPr>
        <w:t xml:space="preserve">Краткий рассказ об отношении поэта к истории и исторической теме в литературе. </w:t>
      </w:r>
      <w:r w:rsidRPr="00BA025F">
        <w:rPr>
          <w:b/>
          <w:sz w:val="24"/>
          <w:szCs w:val="24"/>
        </w:rPr>
        <w:t xml:space="preserve">«Туча». </w:t>
      </w:r>
      <w:r w:rsidRPr="00BA025F">
        <w:rPr>
          <w:sz w:val="24"/>
          <w:szCs w:val="24"/>
        </w:rPr>
        <w:t xml:space="preserve">Разноплановость содержания стихотворения — зарисовка природы, отклик на десятилетие восстания декабристов. </w:t>
      </w:r>
      <w:r w:rsidRPr="00BA025F">
        <w:rPr>
          <w:b/>
          <w:sz w:val="24"/>
          <w:szCs w:val="24"/>
        </w:rPr>
        <w:t xml:space="preserve">К*** («Я помню чудное мгновенье...»). </w:t>
      </w:r>
      <w:r w:rsidRPr="00BA025F">
        <w:rPr>
          <w:sz w:val="24"/>
          <w:szCs w:val="24"/>
        </w:rPr>
        <w:t xml:space="preserve">Обогащение любовной лирики мотивами пробуждения души к творчеству. </w:t>
      </w:r>
      <w:r w:rsidRPr="00BA025F">
        <w:rPr>
          <w:b/>
          <w:sz w:val="24"/>
          <w:szCs w:val="24"/>
        </w:rPr>
        <w:t xml:space="preserve">«19 октября». </w:t>
      </w:r>
      <w:r w:rsidRPr="00BA025F">
        <w:rPr>
          <w:sz w:val="24"/>
          <w:szCs w:val="24"/>
        </w:rPr>
        <w:t>Мотивы дружбы, прочного союза и единения</w:t>
      </w:r>
    </w:p>
    <w:p w:rsidR="00080F68" w:rsidRPr="00BA025F" w:rsidRDefault="008F0B73" w:rsidP="00983A8E">
      <w:pPr>
        <w:pStyle w:val="a3"/>
        <w:ind w:left="142" w:firstLine="0"/>
      </w:pPr>
      <w:r w:rsidRPr="00BA025F">
        <w:t>друзей. Дружба как нравственный жизненный стержень сообщества избранных.</w:t>
      </w:r>
    </w:p>
    <w:p w:rsidR="00080F68" w:rsidRPr="00BA025F" w:rsidRDefault="008F0B73" w:rsidP="00983A8E">
      <w:pPr>
        <w:pStyle w:val="a3"/>
        <w:ind w:left="142" w:firstLine="0"/>
      </w:pPr>
      <w:r w:rsidRPr="00BA025F">
        <w:rPr>
          <w:b/>
        </w:rPr>
        <w:t xml:space="preserve">«История Пугачёва» </w:t>
      </w:r>
      <w:r w:rsidRPr="00BA025F">
        <w:t>(отрывки).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w:t>
      </w:r>
      <w:r w:rsidRPr="00BA025F">
        <w:rPr>
          <w:spacing w:val="-8"/>
        </w:rPr>
        <w:t xml:space="preserve"> </w:t>
      </w:r>
      <w:r w:rsidRPr="00BA025F">
        <w:t>романе.</w:t>
      </w:r>
    </w:p>
    <w:p w:rsidR="00080F68" w:rsidRPr="00BA025F" w:rsidRDefault="008F0B73" w:rsidP="00983A8E">
      <w:pPr>
        <w:pStyle w:val="a3"/>
        <w:ind w:left="142" w:firstLine="0"/>
      </w:pPr>
      <w:r w:rsidRPr="00BA025F">
        <w:t>Форма семейных записок как выражение частного взгляда на отечественную историю. Роман</w:t>
      </w:r>
    </w:p>
    <w:p w:rsidR="00080F68" w:rsidRPr="00BA025F" w:rsidRDefault="008F0B73" w:rsidP="00983A8E">
      <w:pPr>
        <w:ind w:left="142"/>
        <w:jc w:val="both"/>
        <w:rPr>
          <w:sz w:val="24"/>
          <w:szCs w:val="24"/>
        </w:rPr>
      </w:pPr>
      <w:r w:rsidRPr="00BA025F">
        <w:rPr>
          <w:b/>
          <w:sz w:val="24"/>
          <w:szCs w:val="24"/>
        </w:rPr>
        <w:t>«Капитанская дочка»</w:t>
      </w:r>
      <w:r w:rsidRPr="00BA025F">
        <w:rPr>
          <w:sz w:val="24"/>
          <w:szCs w:val="24"/>
        </w:rPr>
        <w:t>. Пётр Гринёв — жизненный</w:t>
      </w:r>
      <w:r w:rsidR="00177A74" w:rsidRPr="00BA025F">
        <w:rPr>
          <w:sz w:val="24"/>
          <w:szCs w:val="24"/>
        </w:rPr>
        <w:t xml:space="preserve"> </w:t>
      </w:r>
      <w:r w:rsidRPr="00BA025F">
        <w:rPr>
          <w:sz w:val="24"/>
          <w:szCs w:val="24"/>
        </w:rPr>
        <w:t>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080F68" w:rsidRPr="00BA025F" w:rsidRDefault="008F0B73" w:rsidP="00983A8E">
      <w:pPr>
        <w:pStyle w:val="a3"/>
        <w:ind w:left="142" w:firstLine="0"/>
      </w:pPr>
      <w:r w:rsidRPr="00BA025F">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080F68" w:rsidRPr="00BA025F" w:rsidRDefault="008F0B73" w:rsidP="00983A8E">
      <w:pPr>
        <w:ind w:left="142"/>
        <w:jc w:val="both"/>
        <w:rPr>
          <w:sz w:val="24"/>
          <w:szCs w:val="24"/>
        </w:rPr>
      </w:pPr>
      <w:r w:rsidRPr="00BA025F">
        <w:rPr>
          <w:b/>
          <w:sz w:val="24"/>
          <w:szCs w:val="24"/>
        </w:rPr>
        <w:t xml:space="preserve">Михаил Юрьевич Лермонтов. </w:t>
      </w:r>
      <w:r w:rsidRPr="00BA025F">
        <w:rPr>
          <w:sz w:val="24"/>
          <w:szCs w:val="24"/>
        </w:rPr>
        <w:t>Краткий рассказ о писателе, отношение к историческим темам и воплощение этих тем в его творчестве.</w:t>
      </w:r>
    </w:p>
    <w:p w:rsidR="00080F68" w:rsidRPr="00BA025F" w:rsidRDefault="008F0B73" w:rsidP="00983A8E">
      <w:pPr>
        <w:pStyle w:val="a3"/>
        <w:ind w:left="142" w:firstLine="0"/>
      </w:pPr>
      <w:r w:rsidRPr="00BA025F">
        <w:t xml:space="preserve">Поэма </w:t>
      </w:r>
      <w:r w:rsidRPr="00BA025F">
        <w:rPr>
          <w:b/>
        </w:rPr>
        <w:t>«Мцыри»</w:t>
      </w:r>
      <w:r w:rsidRPr="00BA025F">
        <w:t>.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080F68" w:rsidRPr="00BA025F" w:rsidRDefault="008F0B73" w:rsidP="00983A8E">
      <w:pPr>
        <w:pStyle w:val="a3"/>
        <w:ind w:left="142" w:firstLine="0"/>
      </w:pPr>
      <w:r w:rsidRPr="00BA025F">
        <w:t>Теория литературы. Поэма (развитие представлений). Романтический герой (начальные представления), романтическая поэма (начальные представления).</w:t>
      </w:r>
    </w:p>
    <w:p w:rsidR="00080F68" w:rsidRPr="00BA025F" w:rsidRDefault="008F0B73" w:rsidP="00983A8E">
      <w:pPr>
        <w:pStyle w:val="a3"/>
        <w:ind w:left="142" w:firstLine="0"/>
      </w:pPr>
      <w:r w:rsidRPr="00BA025F">
        <w:rPr>
          <w:b/>
        </w:rPr>
        <w:t xml:space="preserve">Николай Васильевич Гоголь. </w:t>
      </w:r>
      <w:r w:rsidRPr="00BA025F">
        <w:t xml:space="preserve">Краткий рассказ о писателе, его отношение к истории, исторической теме в художественном произведении. </w:t>
      </w:r>
      <w:r w:rsidRPr="00BA025F">
        <w:rPr>
          <w:b/>
        </w:rPr>
        <w:t xml:space="preserve">«Ревизор». </w:t>
      </w:r>
      <w:r w:rsidRPr="00BA025F">
        <w:t xml:space="preserve">Комедия </w:t>
      </w:r>
      <w:r w:rsidRPr="00BA025F">
        <w:rPr>
          <w:spacing w:val="-3"/>
        </w:rPr>
        <w:t xml:space="preserve">«со </w:t>
      </w:r>
      <w:r w:rsidRPr="00BA025F">
        <w:t xml:space="preserve">злостью и солью». История создания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w:t>
      </w:r>
      <w:r w:rsidRPr="00BA025F">
        <w:rPr>
          <w:spacing w:val="-3"/>
        </w:rPr>
        <w:t xml:space="preserve">«от </w:t>
      </w:r>
      <w:r w:rsidRPr="00BA025F">
        <w:t>начала до конца вытекает из характеров»  (В. И. Немирович-Данченко). Хлестаков и «миражная интрига» (Ю. Манн). Хлестаковщина как общественное</w:t>
      </w:r>
      <w:r w:rsidRPr="00BA025F">
        <w:rPr>
          <w:spacing w:val="-2"/>
        </w:rPr>
        <w:t xml:space="preserve"> </w:t>
      </w:r>
      <w:r w:rsidRPr="00BA025F">
        <w:t>явление.</w:t>
      </w:r>
    </w:p>
    <w:p w:rsidR="00080F68" w:rsidRPr="00BA025F" w:rsidRDefault="008F0B73" w:rsidP="00983A8E">
      <w:pPr>
        <w:pStyle w:val="a3"/>
        <w:spacing w:before="104"/>
        <w:ind w:left="142" w:firstLine="0"/>
      </w:pPr>
      <w:r w:rsidRPr="00BA025F">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w:t>
      </w:r>
    </w:p>
    <w:p w:rsidR="00080F68" w:rsidRPr="00BA025F" w:rsidRDefault="008F0B73" w:rsidP="00983A8E">
      <w:pPr>
        <w:pStyle w:val="a3"/>
        <w:ind w:left="142" w:firstLine="0"/>
      </w:pPr>
      <w:r w:rsidRPr="00BA025F">
        <w:rPr>
          <w:b/>
        </w:rPr>
        <w:t xml:space="preserve">«Шинель». </w:t>
      </w:r>
      <w:r w:rsidRPr="00BA025F">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080F68" w:rsidRPr="00BA025F" w:rsidRDefault="008F0B73" w:rsidP="00983A8E">
      <w:pPr>
        <w:ind w:left="142"/>
        <w:jc w:val="both"/>
        <w:rPr>
          <w:sz w:val="24"/>
          <w:szCs w:val="24"/>
        </w:rPr>
      </w:pPr>
      <w:r w:rsidRPr="00BA025F">
        <w:rPr>
          <w:b/>
          <w:sz w:val="24"/>
          <w:szCs w:val="24"/>
        </w:rPr>
        <w:t xml:space="preserve">Иван Сергеевич Тургенев. </w:t>
      </w:r>
      <w:r w:rsidRPr="00BA025F">
        <w:rPr>
          <w:sz w:val="24"/>
          <w:szCs w:val="24"/>
        </w:rPr>
        <w:t>Краткий рассказ о писателе (Тургенев как пропагандист русской литературы в Европе).</w:t>
      </w:r>
    </w:p>
    <w:p w:rsidR="00080F68" w:rsidRPr="00BA025F" w:rsidRDefault="008F0B73" w:rsidP="00983A8E">
      <w:pPr>
        <w:pStyle w:val="a3"/>
        <w:ind w:left="142" w:firstLine="0"/>
      </w:pPr>
      <w:r w:rsidRPr="00BA025F">
        <w:t xml:space="preserve">Рассказ </w:t>
      </w:r>
      <w:r w:rsidRPr="00BA025F">
        <w:rPr>
          <w:b/>
        </w:rPr>
        <w:t>«Певцы»</w:t>
      </w:r>
      <w:r w:rsidRPr="00BA025F">
        <w:t>. Изображение русской жизни и русских характеров в рассказе. Образ рассказчика. Способы выражения авторской позиции.</w:t>
      </w:r>
    </w:p>
    <w:p w:rsidR="00080F68" w:rsidRPr="00BA025F" w:rsidRDefault="008F0B73" w:rsidP="00983A8E">
      <w:pPr>
        <w:ind w:left="142"/>
        <w:jc w:val="both"/>
        <w:rPr>
          <w:sz w:val="24"/>
          <w:szCs w:val="24"/>
        </w:rPr>
      </w:pPr>
      <w:r w:rsidRPr="00BA025F">
        <w:rPr>
          <w:b/>
          <w:sz w:val="24"/>
          <w:szCs w:val="24"/>
        </w:rPr>
        <w:t xml:space="preserve">Михаил Евграфович Салтыков-Щедрин. </w:t>
      </w:r>
      <w:r w:rsidRPr="00BA025F">
        <w:rPr>
          <w:sz w:val="24"/>
          <w:szCs w:val="24"/>
        </w:rPr>
        <w:t>Краткий рассказ о писателе, редакторе, издателе.</w:t>
      </w:r>
    </w:p>
    <w:p w:rsidR="00080F68" w:rsidRPr="00BA025F" w:rsidRDefault="008F0B73" w:rsidP="00983A8E">
      <w:pPr>
        <w:pStyle w:val="a3"/>
        <w:ind w:left="142" w:firstLine="0"/>
      </w:pPr>
      <w:r w:rsidRPr="00BA025F">
        <w:rPr>
          <w:b/>
        </w:rPr>
        <w:t xml:space="preserve">«История одного города» </w:t>
      </w:r>
      <w:r w:rsidRPr="00BA025F">
        <w:t>(отрывок).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080F68" w:rsidRPr="00BA025F" w:rsidRDefault="008F0B73" w:rsidP="00983A8E">
      <w:pPr>
        <w:pStyle w:val="a3"/>
        <w:spacing w:before="1"/>
        <w:ind w:left="142" w:firstLine="0"/>
      </w:pPr>
      <w:r w:rsidRPr="00BA025F">
        <w:t>Теория литературы. Гипербола, гротеск (развитие представлений). Литературная пародия (начальные представления). Эзопов язык (развитие понятия).</w:t>
      </w:r>
    </w:p>
    <w:p w:rsidR="00080F68" w:rsidRPr="00BA025F" w:rsidRDefault="008F0B73" w:rsidP="00983A8E">
      <w:pPr>
        <w:ind w:left="142"/>
        <w:jc w:val="both"/>
        <w:rPr>
          <w:sz w:val="24"/>
          <w:szCs w:val="24"/>
        </w:rPr>
      </w:pPr>
      <w:r w:rsidRPr="00BA025F">
        <w:rPr>
          <w:b/>
          <w:sz w:val="24"/>
          <w:szCs w:val="24"/>
        </w:rPr>
        <w:t xml:space="preserve">Николай Семёнович Лесков. </w:t>
      </w:r>
      <w:r w:rsidRPr="00BA025F">
        <w:rPr>
          <w:sz w:val="24"/>
          <w:szCs w:val="24"/>
        </w:rPr>
        <w:t xml:space="preserve">Краткий рассказ о писателе. </w:t>
      </w:r>
      <w:r w:rsidRPr="00BA025F">
        <w:rPr>
          <w:b/>
          <w:sz w:val="24"/>
          <w:szCs w:val="24"/>
        </w:rPr>
        <w:t xml:space="preserve">«Старый гений». </w:t>
      </w:r>
      <w:r w:rsidRPr="00BA025F">
        <w:rPr>
          <w:sz w:val="24"/>
          <w:szCs w:val="24"/>
        </w:rPr>
        <w:t>Сатира на чиновничество. Защита беззащитных. Нравственные проблемы рассказа. Деталь как средство создания образа в рассказе.</w:t>
      </w:r>
    </w:p>
    <w:p w:rsidR="00080F68" w:rsidRPr="00BA025F" w:rsidRDefault="008F0B73" w:rsidP="00983A8E">
      <w:pPr>
        <w:pStyle w:val="a3"/>
        <w:ind w:left="142" w:firstLine="0"/>
      </w:pPr>
      <w:r w:rsidRPr="00BA025F">
        <w:t>Теория литературы. Рассказ (развитие представлений). Художественная деталь (развитие представлений).</w:t>
      </w:r>
    </w:p>
    <w:p w:rsidR="00080F68" w:rsidRPr="00BA025F" w:rsidRDefault="008F0B73" w:rsidP="00983A8E">
      <w:pPr>
        <w:pStyle w:val="a3"/>
        <w:ind w:left="142" w:firstLine="0"/>
      </w:pPr>
      <w:r w:rsidRPr="00BA025F">
        <w:rPr>
          <w:b/>
        </w:rPr>
        <w:t xml:space="preserve">Лев Николаевич Толстой. </w:t>
      </w:r>
      <w:r w:rsidRPr="00BA025F">
        <w:t xml:space="preserve">Краткий рассказ о писателе. Идеал взаимной любви и согласия в обществе. </w:t>
      </w:r>
      <w:r w:rsidRPr="00BA025F">
        <w:rPr>
          <w:b/>
        </w:rPr>
        <w:t xml:space="preserve">«После бала». </w:t>
      </w:r>
      <w:r w:rsidRPr="00BA025F">
        <w:t>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 Теория литературы. Художественная деталь. Антитеза (развитие представлений). Композиция (развитие представлений). Роль антитезы композиции произведений.</w:t>
      </w:r>
    </w:p>
    <w:p w:rsidR="00F1593E" w:rsidRPr="00BA025F" w:rsidRDefault="008F0B73" w:rsidP="00983A8E">
      <w:pPr>
        <w:spacing w:before="1" w:line="244" w:lineRule="auto"/>
        <w:ind w:left="142"/>
        <w:jc w:val="both"/>
        <w:rPr>
          <w:b/>
          <w:sz w:val="24"/>
          <w:szCs w:val="24"/>
        </w:rPr>
      </w:pPr>
      <w:r w:rsidRPr="00BA025F">
        <w:rPr>
          <w:b/>
          <w:sz w:val="24"/>
          <w:szCs w:val="24"/>
        </w:rPr>
        <w:t xml:space="preserve">Поэзия родной природы в русской литературе XIX века </w:t>
      </w:r>
      <w:r w:rsidRPr="00BA025F">
        <w:rPr>
          <w:sz w:val="24"/>
          <w:szCs w:val="24"/>
        </w:rPr>
        <w:t xml:space="preserve">(обзор) </w:t>
      </w:r>
      <w:r w:rsidRPr="00BA025F">
        <w:rPr>
          <w:b/>
          <w:sz w:val="24"/>
          <w:szCs w:val="24"/>
        </w:rPr>
        <w:t xml:space="preserve">А. С. Пушкин. </w:t>
      </w:r>
    </w:p>
    <w:p w:rsidR="00080F68" w:rsidRPr="00BA025F" w:rsidRDefault="008F0B73" w:rsidP="00983A8E">
      <w:pPr>
        <w:spacing w:before="1" w:line="244" w:lineRule="auto"/>
        <w:ind w:left="142"/>
        <w:jc w:val="both"/>
        <w:rPr>
          <w:b/>
          <w:sz w:val="24"/>
          <w:szCs w:val="24"/>
        </w:rPr>
      </w:pPr>
      <w:r w:rsidRPr="00BA025F">
        <w:rPr>
          <w:b/>
          <w:sz w:val="24"/>
          <w:szCs w:val="24"/>
        </w:rPr>
        <w:t>«Цветы последние милей...»; М. Ю. Лермонтов. «Осень»;</w:t>
      </w:r>
    </w:p>
    <w:p w:rsidR="00080F68" w:rsidRPr="00BA025F" w:rsidRDefault="008F0B73" w:rsidP="00983A8E">
      <w:pPr>
        <w:ind w:left="142"/>
        <w:jc w:val="both"/>
        <w:rPr>
          <w:b/>
          <w:sz w:val="24"/>
          <w:szCs w:val="24"/>
        </w:rPr>
      </w:pPr>
      <w:r w:rsidRPr="00BA025F">
        <w:rPr>
          <w:b/>
          <w:sz w:val="24"/>
          <w:szCs w:val="24"/>
        </w:rPr>
        <w:t>Ф. И. Тютчев. «Осенний вечер»; А. А. Фет. «Первый ландыш»; А. Н. Майков. «Поле зыблется цветами...».</w:t>
      </w:r>
    </w:p>
    <w:p w:rsidR="00080F68" w:rsidRPr="00BA025F" w:rsidRDefault="008F0B73" w:rsidP="00983A8E">
      <w:pPr>
        <w:ind w:left="142"/>
        <w:jc w:val="both"/>
        <w:rPr>
          <w:sz w:val="24"/>
          <w:szCs w:val="24"/>
        </w:rPr>
      </w:pPr>
      <w:r w:rsidRPr="00BA025F">
        <w:rPr>
          <w:b/>
          <w:sz w:val="24"/>
          <w:szCs w:val="24"/>
        </w:rPr>
        <w:t xml:space="preserve">Антон Павлович Чехов. </w:t>
      </w:r>
      <w:r w:rsidRPr="00BA025F">
        <w:rPr>
          <w:sz w:val="24"/>
          <w:szCs w:val="24"/>
        </w:rPr>
        <w:t xml:space="preserve">Краткий рассказ о писателе. </w:t>
      </w:r>
      <w:r w:rsidRPr="00BA025F">
        <w:rPr>
          <w:b/>
          <w:sz w:val="24"/>
          <w:szCs w:val="24"/>
        </w:rPr>
        <w:t xml:space="preserve">«О любви» </w:t>
      </w:r>
      <w:r w:rsidRPr="00BA025F">
        <w:rPr>
          <w:sz w:val="24"/>
          <w:szCs w:val="24"/>
        </w:rPr>
        <w:t>(из трилогии). История о любви и упущенном счастье.</w:t>
      </w:r>
    </w:p>
    <w:p w:rsidR="00080F68" w:rsidRPr="00BA025F" w:rsidRDefault="008F0B73" w:rsidP="00983A8E">
      <w:pPr>
        <w:pStyle w:val="a3"/>
        <w:ind w:left="142" w:firstLine="0"/>
      </w:pPr>
      <w:r w:rsidRPr="00BA025F">
        <w:t>Теория литературы. Психологизм художественной литературы (начальные представления).</w:t>
      </w:r>
    </w:p>
    <w:p w:rsidR="00080F68" w:rsidRPr="00BA025F" w:rsidRDefault="008F0B73" w:rsidP="00983A8E">
      <w:pPr>
        <w:pStyle w:val="11"/>
        <w:spacing w:line="274" w:lineRule="exact"/>
        <w:ind w:left="142"/>
        <w:jc w:val="both"/>
      </w:pPr>
      <w:r w:rsidRPr="00BA025F">
        <w:t>ИЗ РУССКОЙ ЛИТЕРАТУРЫ XX ВЕКА</w:t>
      </w:r>
    </w:p>
    <w:p w:rsidR="00080F68" w:rsidRPr="00BA025F" w:rsidRDefault="008F0B73" w:rsidP="00983A8E">
      <w:pPr>
        <w:pStyle w:val="a3"/>
        <w:ind w:left="142" w:firstLine="0"/>
      </w:pPr>
      <w:r w:rsidRPr="00BA025F">
        <w:rPr>
          <w:b/>
        </w:rPr>
        <w:t xml:space="preserve">Иван Алексеевич Бунин. </w:t>
      </w:r>
      <w:r w:rsidRPr="00BA025F">
        <w:t xml:space="preserve">Краткий рассказ о писателе. </w:t>
      </w:r>
      <w:r w:rsidRPr="00BA025F">
        <w:rPr>
          <w:b/>
        </w:rPr>
        <w:t xml:space="preserve">«Кавказ». </w:t>
      </w:r>
      <w:r w:rsidRPr="00BA025F">
        <w:t>Повествование о любви в различных её состояниях и в различных жизненных ситуациях. Мастерство Бунина-рассказчика. Психологизм прозы писателя.</w:t>
      </w:r>
    </w:p>
    <w:p w:rsidR="00080F68" w:rsidRPr="00BA025F" w:rsidRDefault="008F0B73" w:rsidP="00983A8E">
      <w:pPr>
        <w:pStyle w:val="a3"/>
        <w:ind w:left="142" w:firstLine="0"/>
      </w:pPr>
      <w:r w:rsidRPr="00BA025F">
        <w:rPr>
          <w:b/>
        </w:rPr>
        <w:t xml:space="preserve">Александр Иванович Куприн. </w:t>
      </w:r>
      <w:r w:rsidRPr="00BA025F">
        <w:t xml:space="preserve">Краткий рассказ о писателе. </w:t>
      </w:r>
      <w:r w:rsidRPr="00BA025F">
        <w:rPr>
          <w:b/>
        </w:rPr>
        <w:t xml:space="preserve">«Куст сирени». </w:t>
      </w:r>
      <w:r w:rsidRPr="00BA025F">
        <w:t>Утверждение согласия и взаимопонимания, любви и счастья в семье. Самоотверженность и находчивость главной героини. Теория литературы. Сюжет и</w:t>
      </w:r>
      <w:r w:rsidRPr="00BA025F">
        <w:rPr>
          <w:spacing w:val="-1"/>
        </w:rPr>
        <w:t xml:space="preserve"> </w:t>
      </w:r>
      <w:r w:rsidRPr="00BA025F">
        <w:t>фабула.</w:t>
      </w:r>
    </w:p>
    <w:p w:rsidR="00080F68" w:rsidRPr="00BA025F" w:rsidRDefault="008F0B73" w:rsidP="00983A8E">
      <w:pPr>
        <w:ind w:left="142"/>
        <w:jc w:val="both"/>
        <w:rPr>
          <w:sz w:val="24"/>
          <w:szCs w:val="24"/>
        </w:rPr>
      </w:pPr>
      <w:r w:rsidRPr="00BA025F">
        <w:rPr>
          <w:b/>
          <w:sz w:val="24"/>
          <w:szCs w:val="24"/>
        </w:rPr>
        <w:t xml:space="preserve">Александр Александрович Блок. </w:t>
      </w:r>
      <w:r w:rsidRPr="00BA025F">
        <w:rPr>
          <w:sz w:val="24"/>
          <w:szCs w:val="24"/>
        </w:rPr>
        <w:t xml:space="preserve">Краткий рассказ о поэте. </w:t>
      </w:r>
      <w:r w:rsidRPr="00BA025F">
        <w:rPr>
          <w:b/>
          <w:sz w:val="24"/>
          <w:szCs w:val="24"/>
        </w:rPr>
        <w:t xml:space="preserve">«Россия». </w:t>
      </w:r>
      <w:r w:rsidRPr="00BA025F">
        <w:rPr>
          <w:sz w:val="24"/>
          <w:szCs w:val="24"/>
        </w:rPr>
        <w:t>Историческая тема в стихотворении, её современное звучание и смысл.</w:t>
      </w:r>
    </w:p>
    <w:p w:rsidR="00080F68" w:rsidRPr="00BA025F" w:rsidRDefault="008F0B73" w:rsidP="00983A8E">
      <w:pPr>
        <w:ind w:left="142"/>
        <w:jc w:val="both"/>
        <w:rPr>
          <w:sz w:val="24"/>
          <w:szCs w:val="24"/>
        </w:rPr>
      </w:pPr>
      <w:r w:rsidRPr="00BA025F">
        <w:rPr>
          <w:b/>
          <w:sz w:val="24"/>
          <w:szCs w:val="24"/>
        </w:rPr>
        <w:t xml:space="preserve">Сергей Александрович Есенин. </w:t>
      </w:r>
      <w:r w:rsidRPr="00BA025F">
        <w:rPr>
          <w:sz w:val="24"/>
          <w:szCs w:val="24"/>
        </w:rPr>
        <w:t>Краткий рассказ о жизни и творчестве поэта. «Пугачёв».</w:t>
      </w:r>
    </w:p>
    <w:p w:rsidR="00080F68" w:rsidRPr="00BA025F" w:rsidRDefault="008F0B73" w:rsidP="00983A8E">
      <w:pPr>
        <w:pStyle w:val="a3"/>
        <w:ind w:left="142" w:firstLine="0"/>
      </w:pPr>
      <w:r w:rsidRPr="00BA025F">
        <w:t>Поэма на историческую тему. Характер Пугачёва.</w:t>
      </w:r>
    </w:p>
    <w:p w:rsidR="00080F68" w:rsidRPr="00BA025F" w:rsidRDefault="008F0B73" w:rsidP="00983A8E">
      <w:pPr>
        <w:pStyle w:val="a3"/>
        <w:ind w:left="142" w:firstLine="0"/>
      </w:pPr>
      <w:r w:rsidRPr="00BA025F">
        <w:t>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 Теория литературы. Драматическая поэма (начальные представления).</w:t>
      </w:r>
    </w:p>
    <w:p w:rsidR="00080F68" w:rsidRPr="00BA025F" w:rsidRDefault="008F0B73" w:rsidP="00983A8E">
      <w:pPr>
        <w:pStyle w:val="a3"/>
        <w:spacing w:before="104"/>
        <w:ind w:left="142" w:firstLine="0"/>
      </w:pPr>
      <w:r w:rsidRPr="00BA025F">
        <w:rPr>
          <w:b/>
        </w:rPr>
        <w:t xml:space="preserve">Иван Сергеевич Шмелёв. </w:t>
      </w:r>
      <w:r w:rsidRPr="00BA025F">
        <w:t xml:space="preserve">Краткий рассказ о писателе (детство, юность, начало творческого пути). </w:t>
      </w:r>
      <w:r w:rsidRPr="00BA025F">
        <w:rPr>
          <w:b/>
        </w:rPr>
        <w:t xml:space="preserve">«Как я стал писателем». </w:t>
      </w:r>
      <w:r w:rsidRPr="00BA025F">
        <w:t>Рассказ о пути к творчеству. Сопоставление художественного произведения с документально-биографическими (мемуары, воспоминания, дневники).</w:t>
      </w:r>
    </w:p>
    <w:p w:rsidR="00080F68" w:rsidRPr="00BA025F" w:rsidRDefault="008F0B73" w:rsidP="00983A8E">
      <w:pPr>
        <w:pStyle w:val="11"/>
        <w:spacing w:before="5" w:line="274" w:lineRule="exact"/>
        <w:ind w:left="142"/>
        <w:jc w:val="both"/>
      </w:pPr>
      <w:r w:rsidRPr="00BA025F">
        <w:t>Писатели улыбаются</w:t>
      </w:r>
    </w:p>
    <w:p w:rsidR="00080F68" w:rsidRPr="00BA025F" w:rsidRDefault="008F0B73" w:rsidP="00983A8E">
      <w:pPr>
        <w:ind w:left="142"/>
        <w:jc w:val="both"/>
        <w:rPr>
          <w:sz w:val="24"/>
          <w:szCs w:val="24"/>
        </w:rPr>
      </w:pPr>
      <w:r w:rsidRPr="00BA025F">
        <w:rPr>
          <w:sz w:val="24"/>
          <w:szCs w:val="24"/>
        </w:rPr>
        <w:t xml:space="preserve">Журнал </w:t>
      </w:r>
      <w:r w:rsidRPr="00BA025F">
        <w:rPr>
          <w:b/>
          <w:sz w:val="24"/>
          <w:szCs w:val="24"/>
        </w:rPr>
        <w:t>«Сатирикон»</w:t>
      </w:r>
      <w:r w:rsidRPr="00BA025F">
        <w:rPr>
          <w:sz w:val="24"/>
          <w:szCs w:val="24"/>
        </w:rPr>
        <w:t xml:space="preserve">. </w:t>
      </w:r>
      <w:r w:rsidRPr="00BA025F">
        <w:rPr>
          <w:b/>
          <w:sz w:val="24"/>
          <w:szCs w:val="24"/>
        </w:rPr>
        <w:t xml:space="preserve">Тэффи, О. Дымов, А. Аверченко. «Всеобщая история, обработанная „Сатириконом“» </w:t>
      </w:r>
      <w:r w:rsidRPr="00BA025F">
        <w:rPr>
          <w:sz w:val="24"/>
          <w:szCs w:val="24"/>
        </w:rPr>
        <w:t>(отрывки).</w:t>
      </w:r>
    </w:p>
    <w:p w:rsidR="00080F68" w:rsidRPr="00BA025F" w:rsidRDefault="008F0B73" w:rsidP="00983A8E">
      <w:pPr>
        <w:ind w:left="142"/>
        <w:jc w:val="both"/>
        <w:rPr>
          <w:sz w:val="24"/>
          <w:szCs w:val="24"/>
        </w:rPr>
      </w:pPr>
      <w:r w:rsidRPr="00BA025F">
        <w:rPr>
          <w:sz w:val="24"/>
          <w:szCs w:val="24"/>
        </w:rPr>
        <w:t xml:space="preserve">Сатирическое изображение исторических событий. Приёмы и способы создания сатирического повествования. Смысл иронического повествования о прошлом. </w:t>
      </w:r>
      <w:r w:rsidRPr="00BA025F">
        <w:rPr>
          <w:b/>
          <w:sz w:val="24"/>
          <w:szCs w:val="24"/>
        </w:rPr>
        <w:t xml:space="preserve">М. Зощенко. «История  болезни»; Тэффи. «Жизнь и воротник». </w:t>
      </w:r>
      <w:r w:rsidRPr="00BA025F">
        <w:rPr>
          <w:sz w:val="24"/>
          <w:szCs w:val="24"/>
        </w:rPr>
        <w:t>(Для самостоятельного</w:t>
      </w:r>
      <w:r w:rsidRPr="00BA025F">
        <w:rPr>
          <w:spacing w:val="-2"/>
          <w:sz w:val="24"/>
          <w:szCs w:val="24"/>
        </w:rPr>
        <w:t xml:space="preserve"> </w:t>
      </w:r>
      <w:r w:rsidRPr="00BA025F">
        <w:rPr>
          <w:sz w:val="24"/>
          <w:szCs w:val="24"/>
        </w:rPr>
        <w:t>чтения.)</w:t>
      </w:r>
    </w:p>
    <w:p w:rsidR="00080F68" w:rsidRPr="00BA025F" w:rsidRDefault="008F0B73" w:rsidP="00983A8E">
      <w:pPr>
        <w:pStyle w:val="11"/>
        <w:spacing w:before="2" w:line="274" w:lineRule="exact"/>
        <w:ind w:left="142"/>
        <w:jc w:val="both"/>
      </w:pPr>
      <w:r w:rsidRPr="00BA025F">
        <w:t>Сатира и юмор в рассказах.</w:t>
      </w:r>
    </w:p>
    <w:p w:rsidR="00080F68" w:rsidRPr="00BA025F" w:rsidRDefault="008F0B73" w:rsidP="00983A8E">
      <w:pPr>
        <w:ind w:left="142"/>
        <w:jc w:val="both"/>
        <w:rPr>
          <w:sz w:val="24"/>
          <w:szCs w:val="24"/>
        </w:rPr>
      </w:pPr>
      <w:r w:rsidRPr="00BA025F">
        <w:rPr>
          <w:b/>
          <w:sz w:val="24"/>
          <w:szCs w:val="24"/>
        </w:rPr>
        <w:t xml:space="preserve">Михаил Андреевич Осоргин. </w:t>
      </w:r>
      <w:r w:rsidRPr="00BA025F">
        <w:rPr>
          <w:sz w:val="24"/>
          <w:szCs w:val="24"/>
        </w:rPr>
        <w:t xml:space="preserve">Краткий рассказ о писателе. </w:t>
      </w:r>
      <w:r w:rsidRPr="00BA025F">
        <w:rPr>
          <w:b/>
          <w:sz w:val="24"/>
          <w:szCs w:val="24"/>
        </w:rPr>
        <w:t xml:space="preserve">«Пенсне». </w:t>
      </w:r>
      <w:r w:rsidRPr="00BA025F">
        <w:rPr>
          <w:sz w:val="24"/>
          <w:szCs w:val="24"/>
        </w:rPr>
        <w:t>Сочетание фантастики  и реальности в рассказе. Мелочи быта и их психологическое</w:t>
      </w:r>
      <w:r w:rsidRPr="00BA025F">
        <w:rPr>
          <w:spacing w:val="-5"/>
          <w:sz w:val="24"/>
          <w:szCs w:val="24"/>
        </w:rPr>
        <w:t xml:space="preserve"> </w:t>
      </w:r>
      <w:r w:rsidRPr="00BA025F">
        <w:rPr>
          <w:sz w:val="24"/>
          <w:szCs w:val="24"/>
        </w:rPr>
        <w:t>содержание.</w:t>
      </w:r>
    </w:p>
    <w:p w:rsidR="00080F68" w:rsidRPr="00BA025F" w:rsidRDefault="008F0B73" w:rsidP="00983A8E">
      <w:pPr>
        <w:pStyle w:val="a3"/>
        <w:ind w:left="142" w:firstLine="0"/>
      </w:pPr>
      <w:r w:rsidRPr="00BA025F">
        <w:rPr>
          <w:b/>
        </w:rPr>
        <w:t xml:space="preserve">Александр Трифонович Твардовский. </w:t>
      </w:r>
      <w:r w:rsidRPr="00BA025F">
        <w:t xml:space="preserve">Краткий рассказ о писателе. </w:t>
      </w:r>
      <w:r w:rsidRPr="00BA025F">
        <w:rPr>
          <w:b/>
        </w:rPr>
        <w:t xml:space="preserve">«Василий Тёркин». </w:t>
      </w:r>
      <w:r w:rsidRPr="00BA025F">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 фронтовиками. Оценка поэмы</w:t>
      </w:r>
    </w:p>
    <w:p w:rsidR="00080F68" w:rsidRPr="00BA025F" w:rsidRDefault="008F0B73" w:rsidP="00983A8E">
      <w:pPr>
        <w:pStyle w:val="a3"/>
        <w:ind w:left="142" w:firstLine="0"/>
      </w:pPr>
      <w:r w:rsidRPr="00BA025F">
        <w:t>в литературной критике. Теория литературы. Фольклоризм литературы (развитие понятия).</w:t>
      </w:r>
    </w:p>
    <w:p w:rsidR="00080F68" w:rsidRPr="00BA025F" w:rsidRDefault="008F0B73" w:rsidP="00983A8E">
      <w:pPr>
        <w:pStyle w:val="a3"/>
        <w:ind w:left="142" w:firstLine="0"/>
      </w:pPr>
      <w:r w:rsidRPr="00BA025F">
        <w:t>Авторские отступления как элемент композиции (начальные представления).</w:t>
      </w:r>
    </w:p>
    <w:p w:rsidR="00080F68" w:rsidRPr="00BA025F" w:rsidRDefault="008F0B73" w:rsidP="00983A8E">
      <w:pPr>
        <w:ind w:left="142"/>
        <w:jc w:val="both"/>
        <w:rPr>
          <w:sz w:val="24"/>
          <w:szCs w:val="24"/>
        </w:rPr>
      </w:pPr>
      <w:r w:rsidRPr="00BA025F">
        <w:rPr>
          <w:b/>
          <w:sz w:val="24"/>
          <w:szCs w:val="24"/>
        </w:rPr>
        <w:t xml:space="preserve">Стихи и песни о Великой Отечественной войне 1941—1945 годов </w:t>
      </w:r>
      <w:r w:rsidRPr="00BA025F">
        <w:rPr>
          <w:sz w:val="24"/>
          <w:szCs w:val="24"/>
        </w:rPr>
        <w:t xml:space="preserve">(обзор) Традиции в изображении боевых подвигов народа и военных будней Героизм воинов, защищающих свою родину: </w:t>
      </w:r>
      <w:r w:rsidRPr="00BA025F">
        <w:rPr>
          <w:b/>
          <w:sz w:val="24"/>
          <w:szCs w:val="24"/>
        </w:rPr>
        <w:t xml:space="preserve">М. Исаковский. «Катюша», «Враги сожгли родную хату»; Б. Окуджава. «Песенка о пехоте», «Здесь птицы не поют...»; А. Фатьянов. «Соловьи»; Л. Ошанин. «Дороги» </w:t>
      </w:r>
      <w:r w:rsidRPr="00BA025F">
        <w:rPr>
          <w:sz w:val="24"/>
          <w:szCs w:val="24"/>
        </w:rPr>
        <w:t>и др. Лирические и героические песни в годы Великой Отечественной войны. Их призывно- воодушевляющий характер. Выражение в лирической песне сокровенных чувств и переживаний каждого солдата.</w:t>
      </w:r>
    </w:p>
    <w:p w:rsidR="00080F68" w:rsidRPr="00BA025F" w:rsidRDefault="008F0B73" w:rsidP="00983A8E">
      <w:pPr>
        <w:ind w:left="142"/>
        <w:jc w:val="both"/>
        <w:rPr>
          <w:sz w:val="24"/>
          <w:szCs w:val="24"/>
        </w:rPr>
      </w:pPr>
      <w:r w:rsidRPr="00BA025F">
        <w:rPr>
          <w:b/>
          <w:sz w:val="24"/>
          <w:szCs w:val="24"/>
        </w:rPr>
        <w:t xml:space="preserve">Виктор Петрович Астафьев. </w:t>
      </w:r>
      <w:r w:rsidRPr="00BA025F">
        <w:rPr>
          <w:sz w:val="24"/>
          <w:szCs w:val="24"/>
        </w:rPr>
        <w:t xml:space="preserve">Краткий рассказ о писателе. </w:t>
      </w:r>
      <w:r w:rsidRPr="00BA025F">
        <w:rPr>
          <w:b/>
          <w:sz w:val="24"/>
          <w:szCs w:val="24"/>
        </w:rPr>
        <w:t xml:space="preserve">«Фотография, на которой меня нет». </w:t>
      </w:r>
      <w:r w:rsidRPr="00BA025F">
        <w:rPr>
          <w:sz w:val="24"/>
          <w:szCs w:val="24"/>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080F68" w:rsidRPr="00BA025F" w:rsidRDefault="008F0B73" w:rsidP="00983A8E">
      <w:pPr>
        <w:pStyle w:val="a3"/>
        <w:ind w:left="142" w:firstLine="0"/>
      </w:pPr>
      <w:r w:rsidRPr="00BA025F">
        <w:t>Теория литературы. Герой-повествователь (развитие представлений).</w:t>
      </w:r>
    </w:p>
    <w:p w:rsidR="00080F68" w:rsidRPr="00BA025F" w:rsidRDefault="008F0B73" w:rsidP="00983A8E">
      <w:pPr>
        <w:pStyle w:val="11"/>
        <w:ind w:left="142"/>
        <w:jc w:val="both"/>
      </w:pPr>
      <w:r w:rsidRPr="00BA025F">
        <w:t xml:space="preserve">Русские поэты о родине, родной природе </w:t>
      </w:r>
      <w:r w:rsidRPr="00BA025F">
        <w:rPr>
          <w:b w:val="0"/>
        </w:rPr>
        <w:t xml:space="preserve">(обзор) </w:t>
      </w:r>
      <w:r w:rsidRPr="00BA025F">
        <w:t>И. Анненский. «Снег»; Д. Мережковский.</w:t>
      </w:r>
    </w:p>
    <w:p w:rsidR="00080F68" w:rsidRPr="00BA025F" w:rsidRDefault="008F0B73" w:rsidP="00983A8E">
      <w:pPr>
        <w:spacing w:before="4"/>
        <w:ind w:left="142"/>
        <w:jc w:val="both"/>
        <w:rPr>
          <w:b/>
          <w:sz w:val="24"/>
          <w:szCs w:val="24"/>
        </w:rPr>
      </w:pPr>
      <w:r w:rsidRPr="00BA025F">
        <w:rPr>
          <w:b/>
          <w:sz w:val="24"/>
          <w:szCs w:val="24"/>
        </w:rPr>
        <w:t>«Родное», «Не надо зВШКов»; Н. Заболоцкий. «Вечер на Оке», «Уступи мне, скворец, уголок...»; Н. Рубцов. «По вечерам», «Встреча», «Привет,</w:t>
      </w:r>
      <w:r w:rsidRPr="00BA025F">
        <w:rPr>
          <w:b/>
          <w:spacing w:val="-1"/>
          <w:sz w:val="24"/>
          <w:szCs w:val="24"/>
        </w:rPr>
        <w:t xml:space="preserve"> </w:t>
      </w:r>
      <w:r w:rsidRPr="00BA025F">
        <w:rPr>
          <w:b/>
          <w:sz w:val="24"/>
          <w:szCs w:val="24"/>
        </w:rPr>
        <w:t>Россия...».</w:t>
      </w:r>
    </w:p>
    <w:p w:rsidR="00080F68" w:rsidRPr="00BA025F" w:rsidRDefault="008F0B73" w:rsidP="00983A8E">
      <w:pPr>
        <w:ind w:left="142"/>
        <w:jc w:val="both"/>
        <w:rPr>
          <w:sz w:val="24"/>
          <w:szCs w:val="24"/>
        </w:rPr>
      </w:pPr>
      <w:r w:rsidRPr="00BA025F">
        <w:rPr>
          <w:sz w:val="24"/>
          <w:szCs w:val="24"/>
        </w:rPr>
        <w:t xml:space="preserve">Поэты Русского зарубежья об оставленной ими родине: </w:t>
      </w:r>
      <w:r w:rsidRPr="00BA025F">
        <w:rPr>
          <w:b/>
          <w:sz w:val="24"/>
          <w:szCs w:val="24"/>
        </w:rPr>
        <w:t xml:space="preserve">Н. Оцуп. «Мне трудно без России...» </w:t>
      </w:r>
      <w:r w:rsidRPr="00BA025F">
        <w:rPr>
          <w:sz w:val="24"/>
          <w:szCs w:val="24"/>
        </w:rPr>
        <w:t xml:space="preserve">(отрывок); </w:t>
      </w:r>
      <w:r w:rsidRPr="00BA025F">
        <w:rPr>
          <w:b/>
          <w:sz w:val="24"/>
          <w:szCs w:val="24"/>
        </w:rPr>
        <w:t>З. Гиппиус. «Знайте!», «Так и есть»; Дон-Аминадо. «Бабье лето</w:t>
      </w:r>
      <w:r w:rsidRPr="00BA025F">
        <w:rPr>
          <w:sz w:val="24"/>
          <w:szCs w:val="24"/>
        </w:rPr>
        <w:t>»</w:t>
      </w:r>
      <w:r w:rsidRPr="00BA025F">
        <w:rPr>
          <w:b/>
          <w:sz w:val="24"/>
          <w:szCs w:val="24"/>
        </w:rPr>
        <w:t>; И. Бунин. «У птицы есть гнездо...»</w:t>
      </w:r>
      <w:r w:rsidRPr="00BA025F">
        <w:rPr>
          <w:sz w:val="24"/>
          <w:szCs w:val="24"/>
        </w:rPr>
        <w:t>. Общее и индивидуальное в произведениях поэтов Русского зарубежья о родине.</w:t>
      </w:r>
    </w:p>
    <w:p w:rsidR="00080F68" w:rsidRPr="00BA025F" w:rsidRDefault="008F0B73" w:rsidP="00983A8E">
      <w:pPr>
        <w:pStyle w:val="11"/>
        <w:spacing w:before="1" w:line="274" w:lineRule="exact"/>
        <w:ind w:left="142"/>
        <w:jc w:val="both"/>
      </w:pPr>
      <w:r w:rsidRPr="00BA025F">
        <w:t>ИЗ ЗАРУБЕЖНОЙ ЛИТЕРАТУРЫ</w:t>
      </w:r>
    </w:p>
    <w:p w:rsidR="00080F68" w:rsidRPr="00BA025F" w:rsidRDefault="008F0B73" w:rsidP="00983A8E">
      <w:pPr>
        <w:pStyle w:val="a3"/>
        <w:ind w:left="142" w:firstLine="0"/>
      </w:pPr>
      <w:r w:rsidRPr="00BA025F">
        <w:rPr>
          <w:b/>
        </w:rPr>
        <w:t xml:space="preserve">Уильям Шекспир. </w:t>
      </w:r>
      <w:r w:rsidRPr="00BA025F">
        <w:t xml:space="preserve">Краткий рассказ о писателе. </w:t>
      </w:r>
      <w:r w:rsidRPr="00BA025F">
        <w:rPr>
          <w:b/>
        </w:rPr>
        <w:t xml:space="preserve">«Ромео и Джульетта». </w:t>
      </w:r>
      <w:r w:rsidRPr="00BA025F">
        <w:t>Семейная вражда и любовь героев. Ромео и Джульетта — символ любви и жертвенности. «Вечные проблемы» в творчестве Шекспира. Теория литературы. Конфликт как основа сюжета драматического произведения.</w:t>
      </w:r>
    </w:p>
    <w:p w:rsidR="00080F68" w:rsidRPr="00BA025F" w:rsidRDefault="008F0B73" w:rsidP="00983A8E">
      <w:pPr>
        <w:ind w:left="142"/>
        <w:jc w:val="both"/>
        <w:rPr>
          <w:sz w:val="24"/>
          <w:szCs w:val="24"/>
        </w:rPr>
      </w:pPr>
      <w:r w:rsidRPr="00BA025F">
        <w:rPr>
          <w:sz w:val="24"/>
          <w:szCs w:val="24"/>
        </w:rPr>
        <w:t xml:space="preserve">Сонеты </w:t>
      </w:r>
      <w:r w:rsidRPr="00BA025F">
        <w:rPr>
          <w:b/>
          <w:sz w:val="24"/>
          <w:szCs w:val="24"/>
        </w:rPr>
        <w:t xml:space="preserve">«Её глаза на звёзды не похожи...», «Увы, мой стих не блещет новизной...». </w:t>
      </w:r>
      <w:r w:rsidRPr="00BA025F">
        <w:rPr>
          <w:sz w:val="24"/>
          <w:szCs w:val="24"/>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080F68" w:rsidRPr="00BA025F" w:rsidRDefault="008F0B73" w:rsidP="00983A8E">
      <w:pPr>
        <w:pStyle w:val="a3"/>
        <w:ind w:left="142" w:firstLine="0"/>
      </w:pPr>
      <w:r w:rsidRPr="00BA025F">
        <w:t>Теория литературы. Сонет как форма лирической поэзии.</w:t>
      </w:r>
    </w:p>
    <w:p w:rsidR="00080F68" w:rsidRPr="00BA025F" w:rsidRDefault="008F0B73" w:rsidP="00983A8E">
      <w:pPr>
        <w:ind w:left="142"/>
        <w:jc w:val="both"/>
        <w:rPr>
          <w:sz w:val="24"/>
          <w:szCs w:val="24"/>
        </w:rPr>
      </w:pPr>
      <w:r w:rsidRPr="00BA025F">
        <w:rPr>
          <w:b/>
          <w:sz w:val="24"/>
          <w:szCs w:val="24"/>
        </w:rPr>
        <w:t xml:space="preserve">Жан Батист Мольер. </w:t>
      </w:r>
      <w:r w:rsidRPr="00BA025F">
        <w:rPr>
          <w:sz w:val="24"/>
          <w:szCs w:val="24"/>
        </w:rPr>
        <w:t xml:space="preserve">Слово о Мольере. </w:t>
      </w:r>
      <w:r w:rsidRPr="00BA025F">
        <w:rPr>
          <w:b/>
          <w:sz w:val="24"/>
          <w:szCs w:val="24"/>
        </w:rPr>
        <w:t xml:space="preserve">«Мещанин во дворянстве» </w:t>
      </w:r>
      <w:r w:rsidRPr="00BA025F">
        <w:rPr>
          <w:sz w:val="24"/>
          <w:szCs w:val="24"/>
        </w:rPr>
        <w:t>(обзор с чтением отдельных сцен). XVII век — эпоха расцвета классицизма в искусстве Франции. Мольер — великий</w:t>
      </w:r>
      <w:r w:rsidRPr="00BA025F">
        <w:rPr>
          <w:spacing w:val="34"/>
          <w:sz w:val="24"/>
          <w:szCs w:val="24"/>
        </w:rPr>
        <w:t xml:space="preserve"> </w:t>
      </w:r>
      <w:r w:rsidRPr="00BA025F">
        <w:rPr>
          <w:sz w:val="24"/>
          <w:szCs w:val="24"/>
        </w:rPr>
        <w:t>комедиограф</w:t>
      </w:r>
      <w:r w:rsidRPr="00BA025F">
        <w:rPr>
          <w:spacing w:val="31"/>
          <w:sz w:val="24"/>
          <w:szCs w:val="24"/>
        </w:rPr>
        <w:t xml:space="preserve"> </w:t>
      </w:r>
      <w:r w:rsidRPr="00BA025F">
        <w:rPr>
          <w:sz w:val="24"/>
          <w:szCs w:val="24"/>
        </w:rPr>
        <w:t>эпохи</w:t>
      </w:r>
      <w:r w:rsidRPr="00BA025F">
        <w:rPr>
          <w:spacing w:val="34"/>
          <w:sz w:val="24"/>
          <w:szCs w:val="24"/>
        </w:rPr>
        <w:t xml:space="preserve"> </w:t>
      </w:r>
      <w:r w:rsidRPr="00BA025F">
        <w:rPr>
          <w:sz w:val="24"/>
          <w:szCs w:val="24"/>
        </w:rPr>
        <w:t>классицизма.</w:t>
      </w:r>
      <w:r w:rsidRPr="00BA025F">
        <w:rPr>
          <w:spacing w:val="38"/>
          <w:sz w:val="24"/>
          <w:szCs w:val="24"/>
        </w:rPr>
        <w:t xml:space="preserve"> </w:t>
      </w:r>
      <w:r w:rsidRPr="00BA025F">
        <w:rPr>
          <w:sz w:val="24"/>
          <w:szCs w:val="24"/>
        </w:rPr>
        <w:t>«Мещанин</w:t>
      </w:r>
      <w:r w:rsidRPr="00BA025F">
        <w:rPr>
          <w:spacing w:val="35"/>
          <w:sz w:val="24"/>
          <w:szCs w:val="24"/>
        </w:rPr>
        <w:t xml:space="preserve"> </w:t>
      </w:r>
      <w:r w:rsidRPr="00BA025F">
        <w:rPr>
          <w:sz w:val="24"/>
          <w:szCs w:val="24"/>
        </w:rPr>
        <w:t>во</w:t>
      </w:r>
      <w:r w:rsidRPr="00BA025F">
        <w:rPr>
          <w:spacing w:val="33"/>
          <w:sz w:val="24"/>
          <w:szCs w:val="24"/>
        </w:rPr>
        <w:t xml:space="preserve"> </w:t>
      </w:r>
      <w:r w:rsidRPr="00BA025F">
        <w:rPr>
          <w:sz w:val="24"/>
          <w:szCs w:val="24"/>
        </w:rPr>
        <w:t>дворянстве»</w:t>
      </w:r>
      <w:r w:rsidRPr="00BA025F">
        <w:rPr>
          <w:spacing w:val="36"/>
          <w:sz w:val="24"/>
          <w:szCs w:val="24"/>
        </w:rPr>
        <w:t xml:space="preserve"> </w:t>
      </w:r>
      <w:r w:rsidRPr="00BA025F">
        <w:rPr>
          <w:sz w:val="24"/>
          <w:szCs w:val="24"/>
        </w:rPr>
        <w:t>—</w:t>
      </w:r>
      <w:r w:rsidRPr="00BA025F">
        <w:rPr>
          <w:spacing w:val="36"/>
          <w:sz w:val="24"/>
          <w:szCs w:val="24"/>
        </w:rPr>
        <w:t xml:space="preserve"> </w:t>
      </w:r>
      <w:r w:rsidRPr="00BA025F">
        <w:rPr>
          <w:sz w:val="24"/>
          <w:szCs w:val="24"/>
        </w:rPr>
        <w:t>сатира</w:t>
      </w:r>
      <w:r w:rsidRPr="00BA025F">
        <w:rPr>
          <w:spacing w:val="33"/>
          <w:sz w:val="24"/>
          <w:szCs w:val="24"/>
        </w:rPr>
        <w:t xml:space="preserve"> </w:t>
      </w:r>
      <w:r w:rsidRPr="00BA025F">
        <w:rPr>
          <w:sz w:val="24"/>
          <w:szCs w:val="24"/>
        </w:rPr>
        <w:t>на</w:t>
      </w:r>
      <w:r w:rsidRPr="00BA025F">
        <w:rPr>
          <w:spacing w:val="32"/>
          <w:sz w:val="24"/>
          <w:szCs w:val="24"/>
        </w:rPr>
        <w:t xml:space="preserve"> </w:t>
      </w:r>
      <w:r w:rsidRPr="00BA025F">
        <w:rPr>
          <w:sz w:val="24"/>
          <w:szCs w:val="24"/>
        </w:rPr>
        <w:t>дворянство</w:t>
      </w:r>
      <w:r w:rsidRPr="00BA025F">
        <w:rPr>
          <w:spacing w:val="34"/>
          <w:sz w:val="24"/>
          <w:szCs w:val="24"/>
        </w:rPr>
        <w:t xml:space="preserve"> </w:t>
      </w:r>
      <w:r w:rsidRPr="00BA025F">
        <w:rPr>
          <w:sz w:val="24"/>
          <w:szCs w:val="24"/>
        </w:rPr>
        <w:t>и</w:t>
      </w:r>
      <w:r w:rsidR="00177A74" w:rsidRPr="00BA025F">
        <w:rPr>
          <w:sz w:val="24"/>
          <w:szCs w:val="24"/>
        </w:rPr>
        <w:t xml:space="preserve"> </w:t>
      </w:r>
      <w:r w:rsidRPr="00BA025F">
        <w:rPr>
          <w:sz w:val="24"/>
          <w:szCs w:val="24"/>
        </w:rPr>
        <w:t>невежественных буржуа. Особенности классицизма в комедии. Комедийное мастерство Мольера.</w:t>
      </w:r>
    </w:p>
    <w:p w:rsidR="00080F68" w:rsidRPr="00BA025F" w:rsidRDefault="008F0B73" w:rsidP="00983A8E">
      <w:pPr>
        <w:pStyle w:val="a3"/>
        <w:ind w:left="142" w:firstLine="0"/>
      </w:pPr>
      <w:r w:rsidRPr="00BA025F">
        <w:t>Народные истоки смеха Мольера. Общечеловеческий смысл</w:t>
      </w:r>
    </w:p>
    <w:p w:rsidR="00080F68" w:rsidRPr="00BA025F" w:rsidRDefault="008F0B73" w:rsidP="00983A8E">
      <w:pPr>
        <w:pStyle w:val="a3"/>
        <w:ind w:left="142" w:firstLine="0"/>
      </w:pPr>
      <w:r w:rsidRPr="00BA025F">
        <w:t>комедии. Теория литературы. Классицизм. Комедия (развитие понятий).</w:t>
      </w:r>
    </w:p>
    <w:p w:rsidR="00080F68" w:rsidRPr="00BA025F" w:rsidRDefault="008F0B73" w:rsidP="00983A8E">
      <w:pPr>
        <w:pStyle w:val="a3"/>
        <w:ind w:left="142" w:firstLine="0"/>
      </w:pPr>
      <w:r w:rsidRPr="00BA025F">
        <w:rPr>
          <w:b/>
        </w:rPr>
        <w:t xml:space="preserve">Вальтер Скотт. </w:t>
      </w:r>
      <w:r w:rsidRPr="00BA025F">
        <w:t xml:space="preserve">Краткий рассказ о писателе. </w:t>
      </w:r>
      <w:r w:rsidRPr="00BA025F">
        <w:rPr>
          <w:b/>
        </w:rPr>
        <w:t xml:space="preserve">«Айвенго». </w:t>
      </w:r>
      <w:r w:rsidRPr="00BA025F">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 Теория литературы. Исторический роман (развитие</w:t>
      </w:r>
      <w:r w:rsidRPr="00BA025F">
        <w:rPr>
          <w:spacing w:val="-7"/>
        </w:rPr>
        <w:t xml:space="preserve"> </w:t>
      </w:r>
      <w:r w:rsidRPr="00BA025F">
        <w:t>представлений).</w:t>
      </w:r>
    </w:p>
    <w:p w:rsidR="00080F68" w:rsidRPr="00BA025F" w:rsidRDefault="00080F68" w:rsidP="00983A8E">
      <w:pPr>
        <w:pStyle w:val="a3"/>
        <w:spacing w:before="5"/>
        <w:ind w:left="142" w:firstLine="394"/>
        <w:jc w:val="left"/>
      </w:pPr>
    </w:p>
    <w:p w:rsidR="00080F68" w:rsidRPr="00BA025F" w:rsidRDefault="00177A74" w:rsidP="00983A8E">
      <w:pPr>
        <w:pStyle w:val="11"/>
        <w:tabs>
          <w:tab w:val="left" w:pos="5310"/>
        </w:tabs>
        <w:spacing w:line="274" w:lineRule="exact"/>
        <w:ind w:left="142"/>
        <w:jc w:val="center"/>
      </w:pPr>
      <w:r w:rsidRPr="00BA025F">
        <w:t xml:space="preserve">9 </w:t>
      </w:r>
      <w:r w:rsidR="008F0B73" w:rsidRPr="00BA025F">
        <w:t>класс</w:t>
      </w:r>
    </w:p>
    <w:p w:rsidR="00080F68" w:rsidRPr="00BA025F" w:rsidRDefault="008F0B73" w:rsidP="00983A8E">
      <w:pPr>
        <w:pStyle w:val="a3"/>
        <w:ind w:left="142" w:firstLine="0"/>
      </w:pPr>
      <w:r w:rsidRPr="00BA025F">
        <w:rPr>
          <w:b/>
        </w:rPr>
        <w:t xml:space="preserve">Введение </w:t>
      </w:r>
      <w:r w:rsidRPr="00BA025F">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Теория литературы. Литература как искусство слова (углубление представлений).</w:t>
      </w:r>
    </w:p>
    <w:p w:rsidR="00080F68" w:rsidRPr="00BA025F" w:rsidRDefault="008F0B73" w:rsidP="00983A8E">
      <w:pPr>
        <w:pStyle w:val="11"/>
        <w:spacing w:before="3" w:line="274" w:lineRule="exact"/>
        <w:ind w:left="142"/>
        <w:jc w:val="both"/>
      </w:pPr>
      <w:r w:rsidRPr="00BA025F">
        <w:t>ИЗ ДРЕВНЕРУССКОЙ ЛИТЕРАТУРЫ</w:t>
      </w:r>
    </w:p>
    <w:p w:rsidR="00080F68" w:rsidRPr="00BA025F" w:rsidRDefault="008F0B73" w:rsidP="00983A8E">
      <w:pPr>
        <w:pStyle w:val="a3"/>
        <w:ind w:left="142" w:firstLine="0"/>
      </w:pPr>
      <w:r w:rsidRPr="00BA025F">
        <w:t xml:space="preserve">Беседа о древнерусской литературе. Самобытный характер древнерусской литературы. Богатство и разнообразие жанров. </w:t>
      </w:r>
      <w:r w:rsidRPr="00BA025F">
        <w:rPr>
          <w:b/>
        </w:rPr>
        <w:t xml:space="preserve">«Слово о полку Игореве». </w:t>
      </w:r>
      <w:r w:rsidRPr="00BA025F">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w:t>
      </w:r>
      <w:r w:rsidRPr="00BA025F">
        <w:rPr>
          <w:spacing w:val="-1"/>
        </w:rPr>
        <w:t xml:space="preserve"> </w:t>
      </w:r>
      <w:r w:rsidRPr="00BA025F">
        <w:t>Переводы</w:t>
      </w:r>
      <w:r w:rsidR="00177A74" w:rsidRPr="00BA025F">
        <w:t xml:space="preserve"> </w:t>
      </w:r>
      <w:r w:rsidRPr="00BA025F">
        <w:t>«Слова...».</w:t>
      </w:r>
    </w:p>
    <w:p w:rsidR="00080F68" w:rsidRPr="00BA025F" w:rsidRDefault="008F0B73" w:rsidP="00983A8E">
      <w:pPr>
        <w:pStyle w:val="11"/>
        <w:spacing w:before="3" w:line="274" w:lineRule="exact"/>
        <w:ind w:left="142"/>
        <w:jc w:val="both"/>
      </w:pPr>
      <w:r w:rsidRPr="00BA025F">
        <w:t>ИЗ РУССКОЙ ЛИТЕРАТУРЫ XVIII ВЕКА</w:t>
      </w:r>
    </w:p>
    <w:p w:rsidR="00080F68" w:rsidRPr="00BA025F" w:rsidRDefault="008F0B73" w:rsidP="00983A8E">
      <w:pPr>
        <w:pStyle w:val="a3"/>
        <w:spacing w:line="274" w:lineRule="exact"/>
        <w:ind w:left="142" w:firstLine="0"/>
      </w:pPr>
      <w:r w:rsidRPr="00BA025F">
        <w:t>Характеристика русской литературы XVIII века. Гражданский пафос русского классицизма.</w:t>
      </w:r>
    </w:p>
    <w:p w:rsidR="00080F68" w:rsidRPr="00BA025F" w:rsidRDefault="008F0B73" w:rsidP="00983A8E">
      <w:pPr>
        <w:ind w:left="142"/>
        <w:jc w:val="both"/>
        <w:rPr>
          <w:sz w:val="24"/>
          <w:szCs w:val="24"/>
        </w:rPr>
      </w:pPr>
      <w:r w:rsidRPr="00BA025F">
        <w:rPr>
          <w:b/>
          <w:sz w:val="24"/>
          <w:szCs w:val="24"/>
        </w:rPr>
        <w:t xml:space="preserve">Михаил Васильевич Ломоносов. </w:t>
      </w:r>
      <w:r w:rsidRPr="00BA025F">
        <w:rPr>
          <w:sz w:val="24"/>
          <w:szCs w:val="24"/>
        </w:rPr>
        <w:t>Жизнь и творчество (обзор). Учёный, поэт, реформатор русского литературного языка и стиха.</w:t>
      </w:r>
    </w:p>
    <w:p w:rsidR="00080F68" w:rsidRPr="00BA025F" w:rsidRDefault="008F0B73" w:rsidP="00983A8E">
      <w:pPr>
        <w:pStyle w:val="21"/>
        <w:spacing w:line="240" w:lineRule="auto"/>
        <w:ind w:left="142"/>
        <w:jc w:val="both"/>
        <w:rPr>
          <w:i w:val="0"/>
        </w:rPr>
      </w:pPr>
      <w:r w:rsidRPr="00BA025F">
        <w:rPr>
          <w:i w:val="0"/>
        </w:rPr>
        <w:t>«Вечернее размышление о Божием величестве при случае великого северного сияния»,</w:t>
      </w:r>
    </w:p>
    <w:p w:rsidR="00080F68" w:rsidRPr="00BA025F" w:rsidRDefault="008F0B73" w:rsidP="00983A8E">
      <w:pPr>
        <w:spacing w:before="2" w:line="237" w:lineRule="auto"/>
        <w:ind w:left="142"/>
        <w:jc w:val="both"/>
        <w:rPr>
          <w:sz w:val="24"/>
          <w:szCs w:val="24"/>
        </w:rPr>
      </w:pPr>
      <w:r w:rsidRPr="00BA025F">
        <w:rPr>
          <w:b/>
          <w:sz w:val="24"/>
          <w:szCs w:val="24"/>
        </w:rPr>
        <w:t xml:space="preserve">«Ода на день восшествия на Всероссийский престол ея Величества государыни Императрицы Елисаветы Петровны 1747 года». </w:t>
      </w:r>
      <w:r w:rsidRPr="00BA025F">
        <w:rPr>
          <w:sz w:val="24"/>
          <w:szCs w:val="24"/>
        </w:rPr>
        <w:t>Прославление родины, мира, науки и просвещения в произведениях Ломоносова. Теория литературы. Ода как жанр лирической поэзии.</w:t>
      </w:r>
    </w:p>
    <w:p w:rsidR="00080F68" w:rsidRPr="00BA025F" w:rsidRDefault="008F0B73" w:rsidP="00983A8E">
      <w:pPr>
        <w:pStyle w:val="a3"/>
        <w:spacing w:before="1"/>
        <w:ind w:left="142" w:firstLine="0"/>
      </w:pPr>
      <w:r w:rsidRPr="00BA025F">
        <w:rPr>
          <w:b/>
        </w:rPr>
        <w:t xml:space="preserve">Гавриил Романович Державин. </w:t>
      </w:r>
      <w:r w:rsidRPr="00BA025F">
        <w:t xml:space="preserve">Жизнь и творчество (обзор). </w:t>
      </w:r>
      <w:r w:rsidRPr="00BA025F">
        <w:rPr>
          <w:b/>
        </w:rPr>
        <w:t xml:space="preserve">«Властителям и судиям». </w:t>
      </w:r>
      <w:r w:rsidRPr="00BA025F">
        <w:t xml:space="preserve">Тема несправедливости сильных мира сего. «Высокий» слог и ораторские, декламационные интонации. </w:t>
      </w:r>
      <w:r w:rsidRPr="00BA025F">
        <w:rPr>
          <w:b/>
        </w:rPr>
        <w:t xml:space="preserve">«Памятник». </w:t>
      </w:r>
      <w:r w:rsidRPr="00BA025F">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w:t>
      </w:r>
      <w:r w:rsidRPr="00BA025F">
        <w:rPr>
          <w:spacing w:val="-7"/>
        </w:rPr>
        <w:t xml:space="preserve"> </w:t>
      </w:r>
      <w:r w:rsidRPr="00BA025F">
        <w:t>Державина.</w:t>
      </w:r>
    </w:p>
    <w:p w:rsidR="00080F68" w:rsidRPr="00BA025F" w:rsidRDefault="008F0B73" w:rsidP="00983A8E">
      <w:pPr>
        <w:spacing w:before="1"/>
        <w:ind w:left="142"/>
        <w:jc w:val="both"/>
        <w:rPr>
          <w:sz w:val="24"/>
          <w:szCs w:val="24"/>
        </w:rPr>
      </w:pPr>
      <w:r w:rsidRPr="00BA025F">
        <w:rPr>
          <w:b/>
          <w:sz w:val="24"/>
          <w:szCs w:val="24"/>
        </w:rPr>
        <w:t xml:space="preserve">Николай Михайлович Карамзин. </w:t>
      </w:r>
      <w:r w:rsidRPr="00BA025F">
        <w:rPr>
          <w:sz w:val="24"/>
          <w:szCs w:val="24"/>
        </w:rPr>
        <w:t xml:space="preserve">Слово о писателе. Повесть </w:t>
      </w:r>
      <w:r w:rsidRPr="00BA025F">
        <w:rPr>
          <w:b/>
          <w:sz w:val="24"/>
          <w:szCs w:val="24"/>
        </w:rPr>
        <w:t>«Бедная Лиза»</w:t>
      </w:r>
      <w:r w:rsidRPr="00BA025F">
        <w:rPr>
          <w:sz w:val="24"/>
          <w:szCs w:val="24"/>
        </w:rPr>
        <w:t>, стихотворение</w:t>
      </w:r>
    </w:p>
    <w:p w:rsidR="00080F68" w:rsidRPr="00BA025F" w:rsidRDefault="008F0B73" w:rsidP="00983A8E">
      <w:pPr>
        <w:pStyle w:val="a3"/>
        <w:ind w:left="142" w:firstLine="0"/>
      </w:pPr>
      <w:r w:rsidRPr="00BA025F">
        <w:rPr>
          <w:b/>
        </w:rPr>
        <w:t>«Осень»</w:t>
      </w:r>
      <w:r w:rsidRPr="00BA025F">
        <w:t>.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Теория литературы. Сентиментализм (начальные представления).</w:t>
      </w:r>
    </w:p>
    <w:p w:rsidR="00080F68" w:rsidRPr="00BA025F" w:rsidRDefault="008F0B73" w:rsidP="00983A8E">
      <w:pPr>
        <w:pStyle w:val="11"/>
        <w:spacing w:before="5" w:line="274" w:lineRule="exact"/>
        <w:ind w:left="142"/>
        <w:jc w:val="both"/>
      </w:pPr>
      <w:r w:rsidRPr="00BA025F">
        <w:t>ИЗ РУССКОЙ ЛИТЕРАТУРЫ XIX ВЕКА</w:t>
      </w:r>
    </w:p>
    <w:p w:rsidR="00080F68" w:rsidRPr="00BA025F" w:rsidRDefault="008F0B73" w:rsidP="00983A8E">
      <w:pPr>
        <w:pStyle w:val="a3"/>
        <w:ind w:left="142" w:firstLine="0"/>
      </w:pPr>
      <w:r w:rsidRPr="00BA025F">
        <w:rPr>
          <w:b/>
        </w:rPr>
        <w:t xml:space="preserve">Василий Андреевич Жуковский. </w:t>
      </w:r>
      <w:r w:rsidRPr="00BA025F">
        <w:t>Жизнь и творчество (обзор).</w:t>
      </w:r>
      <w:r w:rsidRPr="00BA025F">
        <w:rPr>
          <w:b/>
        </w:rPr>
        <w:t xml:space="preserve">«Море». </w:t>
      </w:r>
      <w:r w:rsidRPr="00BA025F">
        <w:t xml:space="preserve">Романтический образ моря. </w:t>
      </w:r>
      <w:r w:rsidRPr="00BA025F">
        <w:rPr>
          <w:b/>
        </w:rPr>
        <w:t xml:space="preserve">«Невыразимое». </w:t>
      </w:r>
      <w:r w:rsidRPr="00BA025F">
        <w:t xml:space="preserve">Границы выразимого. Возможности поэтического языка и трудности, встающие на пути поэта. Отношение романтика к слову. </w:t>
      </w:r>
      <w:r w:rsidRPr="00BA025F">
        <w:rPr>
          <w:b/>
        </w:rPr>
        <w:t xml:space="preserve">«Светлана». </w:t>
      </w:r>
      <w:r w:rsidRPr="00BA025F">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w:t>
      </w:r>
    </w:p>
    <w:p w:rsidR="00080F68" w:rsidRPr="00BA025F" w:rsidRDefault="008F0B73" w:rsidP="00983A8E">
      <w:pPr>
        <w:pStyle w:val="a3"/>
        <w:ind w:left="142" w:firstLine="0"/>
      </w:pPr>
      <w:r w:rsidRPr="00BA025F">
        <w:t>фантастической баллады. Нравственный мир героини как средоточие народного духа и христианской веры. Светлана — пленительный об раз русской девушки, сохранившей веру в Бога и не поддавшейся губительным чарам. Теория литературы. Баллада (развитие</w:t>
      </w:r>
      <w:r w:rsidRPr="00BA025F">
        <w:rPr>
          <w:spacing w:val="-16"/>
        </w:rPr>
        <w:t xml:space="preserve"> </w:t>
      </w:r>
      <w:r w:rsidRPr="00BA025F">
        <w:t>представлений).</w:t>
      </w:r>
    </w:p>
    <w:p w:rsidR="00080F68" w:rsidRPr="00BA025F" w:rsidRDefault="008F0B73" w:rsidP="00983A8E">
      <w:pPr>
        <w:pStyle w:val="a3"/>
        <w:ind w:left="142" w:firstLine="0"/>
      </w:pPr>
      <w:r w:rsidRPr="00BA025F">
        <w:t>Фольклоризм литературы (развитие представлений).</w:t>
      </w:r>
    </w:p>
    <w:p w:rsidR="00080F68" w:rsidRPr="00BA025F" w:rsidRDefault="008F0B73" w:rsidP="00983A8E">
      <w:pPr>
        <w:ind w:left="142"/>
        <w:jc w:val="both"/>
        <w:rPr>
          <w:sz w:val="24"/>
          <w:szCs w:val="24"/>
        </w:rPr>
      </w:pPr>
      <w:r w:rsidRPr="00BA025F">
        <w:rPr>
          <w:b/>
          <w:sz w:val="24"/>
          <w:szCs w:val="24"/>
        </w:rPr>
        <w:t xml:space="preserve">Александр Сергеевич Грибоедов. </w:t>
      </w:r>
      <w:r w:rsidRPr="00BA025F">
        <w:rPr>
          <w:sz w:val="24"/>
          <w:szCs w:val="24"/>
        </w:rPr>
        <w:t xml:space="preserve">Жизнь и творчество (обзор). Комедия </w:t>
      </w:r>
      <w:r w:rsidRPr="00BA025F">
        <w:rPr>
          <w:b/>
          <w:sz w:val="24"/>
          <w:szCs w:val="24"/>
        </w:rPr>
        <w:t>«Горе от ума»</w:t>
      </w:r>
      <w:r w:rsidRPr="00BA025F">
        <w:rPr>
          <w:sz w:val="24"/>
          <w:szCs w:val="24"/>
        </w:rPr>
        <w:t>. История создания, публикации и первых постановок комедии. Прототипы. Смысл названия и</w:t>
      </w:r>
    </w:p>
    <w:p w:rsidR="00080F68" w:rsidRPr="00BA025F" w:rsidRDefault="008F0B73" w:rsidP="00983A8E">
      <w:pPr>
        <w:pStyle w:val="a3"/>
        <w:spacing w:before="104"/>
        <w:ind w:left="142" w:firstLine="0"/>
      </w:pPr>
      <w:r w:rsidRPr="00BA025F">
        <w:t>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речевых характеристик действующих лиц. Конкретно-историческое и общечеловеческое в произведении. Необычность развязки, смысл</w:t>
      </w:r>
      <w:r w:rsidRPr="00BA025F">
        <w:rPr>
          <w:spacing w:val="-6"/>
        </w:rPr>
        <w:t xml:space="preserve"> </w:t>
      </w:r>
      <w:r w:rsidRPr="00BA025F">
        <w:t>финала</w:t>
      </w:r>
    </w:p>
    <w:p w:rsidR="00080F68" w:rsidRPr="00BA025F" w:rsidRDefault="008F0B73" w:rsidP="00983A8E">
      <w:pPr>
        <w:pStyle w:val="a3"/>
        <w:ind w:left="142" w:firstLine="0"/>
      </w:pPr>
      <w:r w:rsidRPr="00BA025F">
        <w:t>комедии. Критика о пьесе Грибоедова.</w:t>
      </w:r>
    </w:p>
    <w:p w:rsidR="00080F68" w:rsidRPr="00BA025F" w:rsidRDefault="008F0B73" w:rsidP="00983A8E">
      <w:pPr>
        <w:ind w:left="142"/>
        <w:jc w:val="both"/>
        <w:rPr>
          <w:b/>
          <w:sz w:val="24"/>
          <w:szCs w:val="24"/>
        </w:rPr>
      </w:pPr>
      <w:r w:rsidRPr="00BA025F">
        <w:rPr>
          <w:b/>
          <w:sz w:val="24"/>
          <w:szCs w:val="24"/>
        </w:rPr>
        <w:t xml:space="preserve">Александр Сергеевич Пушкин. </w:t>
      </w:r>
      <w:r w:rsidRPr="00BA025F">
        <w:rPr>
          <w:sz w:val="24"/>
          <w:szCs w:val="24"/>
        </w:rPr>
        <w:t xml:space="preserve">Жизнь и творчество (обзор). Стихотворения </w:t>
      </w:r>
      <w:r w:rsidRPr="00BA025F">
        <w:rPr>
          <w:b/>
          <w:sz w:val="24"/>
          <w:szCs w:val="24"/>
        </w:rPr>
        <w:t>«К Чаадаеву»,</w:t>
      </w:r>
    </w:p>
    <w:p w:rsidR="00080F68" w:rsidRPr="00BA025F" w:rsidRDefault="008F0B73" w:rsidP="00983A8E">
      <w:pPr>
        <w:pStyle w:val="a3"/>
        <w:spacing w:before="5"/>
        <w:ind w:left="142" w:firstLine="0"/>
      </w:pPr>
      <w:r w:rsidRPr="00BA025F">
        <w:rPr>
          <w:b/>
        </w:rPr>
        <w:t>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BA025F">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w:t>
      </w:r>
      <w:r w:rsidRPr="00BA025F">
        <w:rPr>
          <w:b/>
        </w:rPr>
        <w:t xml:space="preserve">«Евгений Онегин». </w:t>
      </w:r>
      <w:r w:rsidRPr="00BA025F">
        <w:t>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 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w:t>
      </w:r>
      <w:r w:rsidRPr="00BA025F">
        <w:rPr>
          <w:spacing w:val="-17"/>
        </w:rPr>
        <w:t xml:space="preserve"> </w:t>
      </w:r>
      <w:r w:rsidRPr="00BA025F">
        <w:t>века;</w:t>
      </w:r>
    </w:p>
    <w:p w:rsidR="00080F68" w:rsidRPr="00BA025F" w:rsidRDefault="008F0B73" w:rsidP="00983A8E">
      <w:pPr>
        <w:pStyle w:val="a3"/>
        <w:spacing w:line="272" w:lineRule="exact"/>
        <w:ind w:left="142" w:firstLine="0"/>
      </w:pPr>
      <w:r w:rsidRPr="00BA025F">
        <w:t>писательские оценки).</w:t>
      </w:r>
    </w:p>
    <w:p w:rsidR="00080F68" w:rsidRPr="00BA025F" w:rsidRDefault="008F0B73" w:rsidP="00983A8E">
      <w:pPr>
        <w:pStyle w:val="a3"/>
        <w:ind w:left="142" w:firstLine="0"/>
      </w:pPr>
      <w:r w:rsidRPr="00BA025F">
        <w:rPr>
          <w:b/>
        </w:rPr>
        <w:t xml:space="preserve">«Моцарт и Сальери». </w:t>
      </w:r>
      <w:r w:rsidRPr="00BA025F">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Теория литературы. Роман в стихах (начальные представления). Реализм (развитие понятия). Трагедия как жанр драмы (развитие понятия).</w:t>
      </w:r>
    </w:p>
    <w:p w:rsidR="00080F68" w:rsidRPr="00BA025F" w:rsidRDefault="008F0B73" w:rsidP="00983A8E">
      <w:pPr>
        <w:ind w:left="142"/>
        <w:jc w:val="both"/>
        <w:rPr>
          <w:sz w:val="24"/>
          <w:szCs w:val="24"/>
        </w:rPr>
      </w:pPr>
      <w:r w:rsidRPr="00BA025F">
        <w:rPr>
          <w:b/>
          <w:sz w:val="24"/>
          <w:szCs w:val="24"/>
        </w:rPr>
        <w:t xml:space="preserve">Михаил Юрьевич Лермонтов. </w:t>
      </w:r>
      <w:r w:rsidRPr="00BA025F">
        <w:rPr>
          <w:sz w:val="24"/>
          <w:szCs w:val="24"/>
        </w:rPr>
        <w:t xml:space="preserve">Жизнь и творчество (обзор). </w:t>
      </w:r>
      <w:r w:rsidRPr="00BA025F">
        <w:rPr>
          <w:b/>
          <w:sz w:val="24"/>
          <w:szCs w:val="24"/>
        </w:rPr>
        <w:t xml:space="preserve">«Герой нашего времени». </w:t>
      </w:r>
      <w:r w:rsidRPr="00BA025F">
        <w:rPr>
          <w:sz w:val="24"/>
          <w:szCs w:val="24"/>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080F68" w:rsidRPr="00BA025F" w:rsidRDefault="008F0B73" w:rsidP="00983A8E">
      <w:pPr>
        <w:pStyle w:val="a3"/>
        <w:ind w:left="142" w:firstLine="0"/>
      </w:pPr>
      <w:r w:rsidRPr="00BA025F">
        <w:t xml:space="preserve">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w:t>
      </w:r>
      <w:r w:rsidRPr="00BA025F">
        <w:rPr>
          <w:b/>
        </w:rPr>
        <w:t xml:space="preserve">«Фаталист» </w:t>
      </w:r>
      <w:r w:rsidRPr="00BA025F">
        <w:t>и её философско- композиционное значение. Споры о романтизме и реализме романа. Поэзия Лермонтова и «Герой нашего времени» в критике В. Г.</w:t>
      </w:r>
      <w:r w:rsidRPr="00BA025F">
        <w:rPr>
          <w:spacing w:val="-13"/>
        </w:rPr>
        <w:t xml:space="preserve"> </w:t>
      </w:r>
      <w:r w:rsidRPr="00BA025F">
        <w:t>Белинского.</w:t>
      </w:r>
    </w:p>
    <w:p w:rsidR="00080F68" w:rsidRPr="00BA025F" w:rsidRDefault="008F0B73" w:rsidP="00983A8E">
      <w:pPr>
        <w:spacing w:before="1"/>
        <w:ind w:left="142"/>
        <w:jc w:val="both"/>
        <w:rPr>
          <w:b/>
          <w:sz w:val="24"/>
          <w:szCs w:val="24"/>
        </w:rPr>
      </w:pPr>
      <w:r w:rsidRPr="00BA025F">
        <w:rPr>
          <w:sz w:val="24"/>
          <w:szCs w:val="24"/>
        </w:rPr>
        <w:t xml:space="preserve">Основные </w:t>
      </w:r>
      <w:r w:rsidRPr="00BA025F">
        <w:rPr>
          <w:spacing w:val="9"/>
          <w:sz w:val="24"/>
          <w:szCs w:val="24"/>
        </w:rPr>
        <w:t xml:space="preserve"> </w:t>
      </w:r>
      <w:r w:rsidRPr="00BA025F">
        <w:rPr>
          <w:sz w:val="24"/>
          <w:szCs w:val="24"/>
        </w:rPr>
        <w:t xml:space="preserve">мотивы </w:t>
      </w:r>
      <w:r w:rsidRPr="00BA025F">
        <w:rPr>
          <w:spacing w:val="11"/>
          <w:sz w:val="24"/>
          <w:szCs w:val="24"/>
        </w:rPr>
        <w:t xml:space="preserve"> </w:t>
      </w:r>
      <w:r w:rsidRPr="00BA025F">
        <w:rPr>
          <w:sz w:val="24"/>
          <w:szCs w:val="24"/>
        </w:rPr>
        <w:t xml:space="preserve">лирики. </w:t>
      </w:r>
      <w:r w:rsidRPr="00BA025F">
        <w:rPr>
          <w:spacing w:val="14"/>
          <w:sz w:val="24"/>
          <w:szCs w:val="24"/>
        </w:rPr>
        <w:t xml:space="preserve"> </w:t>
      </w:r>
      <w:r w:rsidRPr="00BA025F">
        <w:rPr>
          <w:b/>
          <w:sz w:val="24"/>
          <w:szCs w:val="24"/>
        </w:rPr>
        <w:t xml:space="preserve">«Смерть </w:t>
      </w:r>
      <w:r w:rsidRPr="00BA025F">
        <w:rPr>
          <w:b/>
          <w:spacing w:val="15"/>
          <w:sz w:val="24"/>
          <w:szCs w:val="24"/>
        </w:rPr>
        <w:t xml:space="preserve"> </w:t>
      </w:r>
      <w:r w:rsidRPr="00BA025F">
        <w:rPr>
          <w:b/>
          <w:sz w:val="24"/>
          <w:szCs w:val="24"/>
        </w:rPr>
        <w:t xml:space="preserve">Поэта», </w:t>
      </w:r>
      <w:r w:rsidRPr="00BA025F">
        <w:rPr>
          <w:b/>
          <w:spacing w:val="14"/>
          <w:sz w:val="24"/>
          <w:szCs w:val="24"/>
        </w:rPr>
        <w:t xml:space="preserve"> </w:t>
      </w:r>
      <w:r w:rsidRPr="00BA025F">
        <w:rPr>
          <w:b/>
          <w:sz w:val="24"/>
          <w:szCs w:val="24"/>
        </w:rPr>
        <w:t xml:space="preserve">«Парус», </w:t>
      </w:r>
      <w:r w:rsidRPr="00BA025F">
        <w:rPr>
          <w:b/>
          <w:spacing w:val="13"/>
          <w:sz w:val="24"/>
          <w:szCs w:val="24"/>
        </w:rPr>
        <w:t xml:space="preserve"> </w:t>
      </w:r>
      <w:r w:rsidRPr="00BA025F">
        <w:rPr>
          <w:b/>
          <w:sz w:val="24"/>
          <w:szCs w:val="24"/>
        </w:rPr>
        <w:t xml:space="preserve">«И </w:t>
      </w:r>
      <w:r w:rsidRPr="00BA025F">
        <w:rPr>
          <w:b/>
          <w:spacing w:val="15"/>
          <w:sz w:val="24"/>
          <w:szCs w:val="24"/>
        </w:rPr>
        <w:t xml:space="preserve"> </w:t>
      </w:r>
      <w:r w:rsidRPr="00BA025F">
        <w:rPr>
          <w:b/>
          <w:sz w:val="24"/>
          <w:szCs w:val="24"/>
        </w:rPr>
        <w:t xml:space="preserve">скучно </w:t>
      </w:r>
      <w:r w:rsidRPr="00BA025F">
        <w:rPr>
          <w:b/>
          <w:spacing w:val="13"/>
          <w:sz w:val="24"/>
          <w:szCs w:val="24"/>
        </w:rPr>
        <w:t xml:space="preserve"> </w:t>
      </w:r>
      <w:r w:rsidRPr="00BA025F">
        <w:rPr>
          <w:b/>
          <w:sz w:val="24"/>
          <w:szCs w:val="24"/>
        </w:rPr>
        <w:t xml:space="preserve">и </w:t>
      </w:r>
      <w:r w:rsidRPr="00BA025F">
        <w:rPr>
          <w:b/>
          <w:spacing w:val="15"/>
          <w:sz w:val="24"/>
          <w:szCs w:val="24"/>
        </w:rPr>
        <w:t xml:space="preserve"> </w:t>
      </w:r>
      <w:r w:rsidRPr="00BA025F">
        <w:rPr>
          <w:b/>
          <w:sz w:val="24"/>
          <w:szCs w:val="24"/>
        </w:rPr>
        <w:t xml:space="preserve">грустно», </w:t>
      </w:r>
      <w:r w:rsidRPr="00BA025F">
        <w:rPr>
          <w:b/>
          <w:spacing w:val="14"/>
          <w:sz w:val="24"/>
          <w:szCs w:val="24"/>
        </w:rPr>
        <w:t xml:space="preserve"> </w:t>
      </w:r>
      <w:r w:rsidRPr="00BA025F">
        <w:rPr>
          <w:b/>
          <w:sz w:val="24"/>
          <w:szCs w:val="24"/>
        </w:rPr>
        <w:t>«Дума»,</w:t>
      </w:r>
    </w:p>
    <w:p w:rsidR="00080F68" w:rsidRPr="00BA025F" w:rsidRDefault="008F0B73" w:rsidP="00983A8E">
      <w:pPr>
        <w:pStyle w:val="21"/>
        <w:spacing w:before="4" w:line="240" w:lineRule="auto"/>
        <w:ind w:left="142"/>
        <w:jc w:val="both"/>
        <w:rPr>
          <w:i w:val="0"/>
        </w:rPr>
      </w:pPr>
      <w:r w:rsidRPr="00BA025F">
        <w:rPr>
          <w:i w:val="0"/>
        </w:rPr>
        <w:t>«Поэт», «Родина», «Пророк», «Нет, не тебя так пылко я люблю...», «Нет, я не Байрон, я другой...»,</w:t>
      </w:r>
      <w:r w:rsidRPr="00BA025F">
        <w:rPr>
          <w:i w:val="0"/>
          <w:spacing w:val="20"/>
        </w:rPr>
        <w:t xml:space="preserve"> </w:t>
      </w:r>
      <w:r w:rsidRPr="00BA025F">
        <w:rPr>
          <w:i w:val="0"/>
        </w:rPr>
        <w:t>«Расстались</w:t>
      </w:r>
      <w:r w:rsidRPr="00BA025F">
        <w:rPr>
          <w:i w:val="0"/>
          <w:spacing w:val="22"/>
        </w:rPr>
        <w:t xml:space="preserve"> </w:t>
      </w:r>
      <w:r w:rsidRPr="00BA025F">
        <w:rPr>
          <w:i w:val="0"/>
        </w:rPr>
        <w:t>мы,</w:t>
      </w:r>
      <w:r w:rsidRPr="00BA025F">
        <w:rPr>
          <w:i w:val="0"/>
          <w:spacing w:val="21"/>
        </w:rPr>
        <w:t xml:space="preserve"> </w:t>
      </w:r>
      <w:r w:rsidRPr="00BA025F">
        <w:rPr>
          <w:i w:val="0"/>
        </w:rPr>
        <w:t>но</w:t>
      </w:r>
      <w:r w:rsidRPr="00BA025F">
        <w:rPr>
          <w:i w:val="0"/>
          <w:spacing w:val="18"/>
        </w:rPr>
        <w:t xml:space="preserve"> </w:t>
      </w:r>
      <w:r w:rsidRPr="00BA025F">
        <w:rPr>
          <w:i w:val="0"/>
        </w:rPr>
        <w:t>твой</w:t>
      </w:r>
      <w:r w:rsidRPr="00BA025F">
        <w:rPr>
          <w:i w:val="0"/>
          <w:spacing w:val="22"/>
        </w:rPr>
        <w:t xml:space="preserve"> </w:t>
      </w:r>
      <w:r w:rsidRPr="00BA025F">
        <w:rPr>
          <w:i w:val="0"/>
        </w:rPr>
        <w:t>портрет...»,</w:t>
      </w:r>
      <w:r w:rsidRPr="00BA025F">
        <w:rPr>
          <w:i w:val="0"/>
          <w:spacing w:val="21"/>
        </w:rPr>
        <w:t xml:space="preserve"> </w:t>
      </w:r>
      <w:r w:rsidRPr="00BA025F">
        <w:rPr>
          <w:i w:val="0"/>
        </w:rPr>
        <w:t>«Есть</w:t>
      </w:r>
      <w:r w:rsidRPr="00BA025F">
        <w:rPr>
          <w:i w:val="0"/>
          <w:spacing w:val="22"/>
        </w:rPr>
        <w:t xml:space="preserve"> </w:t>
      </w:r>
      <w:r w:rsidRPr="00BA025F">
        <w:rPr>
          <w:i w:val="0"/>
        </w:rPr>
        <w:t>речи</w:t>
      </w:r>
      <w:r w:rsidRPr="00BA025F">
        <w:rPr>
          <w:i w:val="0"/>
          <w:spacing w:val="28"/>
        </w:rPr>
        <w:t xml:space="preserve"> </w:t>
      </w:r>
      <w:r w:rsidRPr="00BA025F">
        <w:rPr>
          <w:i w:val="0"/>
        </w:rPr>
        <w:t>—</w:t>
      </w:r>
      <w:r w:rsidRPr="00BA025F">
        <w:rPr>
          <w:i w:val="0"/>
          <w:spacing w:val="22"/>
        </w:rPr>
        <w:t xml:space="preserve"> </w:t>
      </w:r>
      <w:r w:rsidRPr="00BA025F">
        <w:rPr>
          <w:i w:val="0"/>
        </w:rPr>
        <w:t>значенье...»,</w:t>
      </w:r>
      <w:r w:rsidRPr="00BA025F">
        <w:rPr>
          <w:i w:val="0"/>
          <w:spacing w:val="21"/>
        </w:rPr>
        <w:t xml:space="preserve"> </w:t>
      </w:r>
      <w:r w:rsidRPr="00BA025F">
        <w:rPr>
          <w:i w:val="0"/>
        </w:rPr>
        <w:t>«Предсказание»,</w:t>
      </w:r>
    </w:p>
    <w:p w:rsidR="00080F68" w:rsidRPr="00BA025F" w:rsidRDefault="008F0B73" w:rsidP="00983A8E">
      <w:pPr>
        <w:spacing w:before="1" w:line="274" w:lineRule="exact"/>
        <w:ind w:left="142"/>
        <w:jc w:val="both"/>
        <w:rPr>
          <w:b/>
          <w:sz w:val="24"/>
          <w:szCs w:val="24"/>
        </w:rPr>
      </w:pPr>
      <w:r w:rsidRPr="00BA025F">
        <w:rPr>
          <w:b/>
          <w:sz w:val="24"/>
          <w:szCs w:val="24"/>
        </w:rPr>
        <w:t>«Молитва»,</w:t>
      </w:r>
    </w:p>
    <w:p w:rsidR="00080F68" w:rsidRPr="00BA025F" w:rsidRDefault="008F0B73" w:rsidP="00983A8E">
      <w:pPr>
        <w:pStyle w:val="a3"/>
        <w:ind w:left="142" w:firstLine="0"/>
      </w:pPr>
      <w:r w:rsidRPr="00BA025F">
        <w:rPr>
          <w:b/>
        </w:rPr>
        <w:t xml:space="preserve">«Нищий». </w:t>
      </w:r>
      <w:r w:rsidRPr="00BA025F">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 Тема родины, поэта и</w:t>
      </w:r>
      <w:r w:rsidRPr="00BA025F">
        <w:rPr>
          <w:spacing w:val="-2"/>
        </w:rPr>
        <w:t xml:space="preserve"> </w:t>
      </w:r>
      <w:r w:rsidRPr="00BA025F">
        <w:t>поэзии.</w:t>
      </w:r>
    </w:p>
    <w:p w:rsidR="00080F68" w:rsidRPr="00BA025F" w:rsidRDefault="008F0B73" w:rsidP="00983A8E">
      <w:pPr>
        <w:ind w:left="142"/>
        <w:jc w:val="both"/>
        <w:rPr>
          <w:sz w:val="24"/>
          <w:szCs w:val="24"/>
        </w:rPr>
      </w:pPr>
      <w:r w:rsidRPr="00BA025F">
        <w:rPr>
          <w:b/>
          <w:sz w:val="24"/>
          <w:szCs w:val="24"/>
        </w:rPr>
        <w:t xml:space="preserve">Николай Васильевич Гоголь. </w:t>
      </w:r>
      <w:r w:rsidRPr="00BA025F">
        <w:rPr>
          <w:sz w:val="24"/>
          <w:szCs w:val="24"/>
        </w:rPr>
        <w:t xml:space="preserve">Жизнь и творчество (обзор). </w:t>
      </w:r>
      <w:r w:rsidRPr="00BA025F">
        <w:rPr>
          <w:b/>
          <w:sz w:val="24"/>
          <w:szCs w:val="24"/>
        </w:rPr>
        <w:t xml:space="preserve">«Мёртвые души». </w:t>
      </w:r>
      <w:r w:rsidRPr="00BA025F">
        <w:rPr>
          <w:sz w:val="24"/>
          <w:szCs w:val="24"/>
        </w:rPr>
        <w:t xml:space="preserve">История создания. </w:t>
      </w:r>
      <w:r w:rsidRPr="00BA025F">
        <w:rPr>
          <w:spacing w:val="36"/>
          <w:sz w:val="24"/>
          <w:szCs w:val="24"/>
        </w:rPr>
        <w:t xml:space="preserve"> </w:t>
      </w:r>
      <w:r w:rsidRPr="00BA025F">
        <w:rPr>
          <w:sz w:val="24"/>
          <w:szCs w:val="24"/>
        </w:rPr>
        <w:t xml:space="preserve">Смысл </w:t>
      </w:r>
      <w:r w:rsidRPr="00BA025F">
        <w:rPr>
          <w:spacing w:val="36"/>
          <w:sz w:val="24"/>
          <w:szCs w:val="24"/>
        </w:rPr>
        <w:t xml:space="preserve"> </w:t>
      </w:r>
      <w:r w:rsidRPr="00BA025F">
        <w:rPr>
          <w:sz w:val="24"/>
          <w:szCs w:val="24"/>
        </w:rPr>
        <w:t xml:space="preserve">названия </w:t>
      </w:r>
      <w:r w:rsidRPr="00BA025F">
        <w:rPr>
          <w:spacing w:val="36"/>
          <w:sz w:val="24"/>
          <w:szCs w:val="24"/>
        </w:rPr>
        <w:t xml:space="preserve"> </w:t>
      </w:r>
      <w:r w:rsidRPr="00BA025F">
        <w:rPr>
          <w:sz w:val="24"/>
          <w:szCs w:val="24"/>
        </w:rPr>
        <w:t xml:space="preserve">поэмы. </w:t>
      </w:r>
      <w:r w:rsidRPr="00BA025F">
        <w:rPr>
          <w:spacing w:val="37"/>
          <w:sz w:val="24"/>
          <w:szCs w:val="24"/>
        </w:rPr>
        <w:t xml:space="preserve"> </w:t>
      </w:r>
      <w:r w:rsidRPr="00BA025F">
        <w:rPr>
          <w:sz w:val="24"/>
          <w:szCs w:val="24"/>
        </w:rPr>
        <w:t xml:space="preserve">Система </w:t>
      </w:r>
      <w:r w:rsidRPr="00BA025F">
        <w:rPr>
          <w:spacing w:val="35"/>
          <w:sz w:val="24"/>
          <w:szCs w:val="24"/>
        </w:rPr>
        <w:t xml:space="preserve"> </w:t>
      </w:r>
      <w:r w:rsidRPr="00BA025F">
        <w:rPr>
          <w:sz w:val="24"/>
          <w:szCs w:val="24"/>
        </w:rPr>
        <w:t xml:space="preserve">образов. </w:t>
      </w:r>
      <w:r w:rsidRPr="00BA025F">
        <w:rPr>
          <w:spacing w:val="35"/>
          <w:sz w:val="24"/>
          <w:szCs w:val="24"/>
        </w:rPr>
        <w:t xml:space="preserve"> </w:t>
      </w:r>
      <w:r w:rsidRPr="00BA025F">
        <w:rPr>
          <w:sz w:val="24"/>
          <w:szCs w:val="24"/>
        </w:rPr>
        <w:t xml:space="preserve">Мёртвые </w:t>
      </w:r>
      <w:r w:rsidRPr="00BA025F">
        <w:rPr>
          <w:spacing w:val="37"/>
          <w:sz w:val="24"/>
          <w:szCs w:val="24"/>
        </w:rPr>
        <w:t xml:space="preserve"> </w:t>
      </w:r>
      <w:r w:rsidRPr="00BA025F">
        <w:rPr>
          <w:sz w:val="24"/>
          <w:szCs w:val="24"/>
        </w:rPr>
        <w:t xml:space="preserve">и </w:t>
      </w:r>
      <w:r w:rsidRPr="00BA025F">
        <w:rPr>
          <w:spacing w:val="38"/>
          <w:sz w:val="24"/>
          <w:szCs w:val="24"/>
        </w:rPr>
        <w:t xml:space="preserve"> </w:t>
      </w:r>
      <w:r w:rsidRPr="00BA025F">
        <w:rPr>
          <w:sz w:val="24"/>
          <w:szCs w:val="24"/>
        </w:rPr>
        <w:t xml:space="preserve">живые </w:t>
      </w:r>
      <w:r w:rsidRPr="00BA025F">
        <w:rPr>
          <w:spacing w:val="35"/>
          <w:sz w:val="24"/>
          <w:szCs w:val="24"/>
        </w:rPr>
        <w:t xml:space="preserve"> </w:t>
      </w:r>
      <w:r w:rsidRPr="00BA025F">
        <w:rPr>
          <w:sz w:val="24"/>
          <w:szCs w:val="24"/>
        </w:rPr>
        <w:t xml:space="preserve">души. </w:t>
      </w:r>
      <w:r w:rsidRPr="00BA025F">
        <w:rPr>
          <w:spacing w:val="36"/>
          <w:sz w:val="24"/>
          <w:szCs w:val="24"/>
        </w:rPr>
        <w:t xml:space="preserve"> </w:t>
      </w:r>
      <w:r w:rsidRPr="00BA025F">
        <w:rPr>
          <w:sz w:val="24"/>
          <w:szCs w:val="24"/>
        </w:rPr>
        <w:t xml:space="preserve">Чичиков </w:t>
      </w:r>
      <w:r w:rsidRPr="00BA025F">
        <w:rPr>
          <w:spacing w:val="46"/>
          <w:sz w:val="24"/>
          <w:szCs w:val="24"/>
        </w:rPr>
        <w:t xml:space="preserve"> </w:t>
      </w:r>
      <w:r w:rsidRPr="00BA025F">
        <w:rPr>
          <w:sz w:val="24"/>
          <w:szCs w:val="24"/>
        </w:rPr>
        <w:t>—</w:t>
      </w:r>
    </w:p>
    <w:p w:rsidR="00080F68" w:rsidRPr="00BA025F" w:rsidRDefault="008F0B73" w:rsidP="00983A8E">
      <w:pPr>
        <w:pStyle w:val="a3"/>
        <w:ind w:left="142" w:firstLine="0"/>
      </w:pPr>
      <w:r w:rsidRPr="00BA025F">
        <w:t xml:space="preserve">«приобретатель»,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 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Теория литературы. Понятие о герое и антигерое. Понятие о литературном типе. Понятие  о  комическом  и  его  видах:  сатире,  юморе,  иронии,  сарказме.  Характер </w:t>
      </w:r>
      <w:r w:rsidRPr="00BA025F">
        <w:rPr>
          <w:spacing w:val="44"/>
        </w:rPr>
        <w:t xml:space="preserve"> </w:t>
      </w:r>
      <w:r w:rsidRPr="00BA025F">
        <w:t>комического</w:t>
      </w:r>
    </w:p>
    <w:p w:rsidR="00080F68" w:rsidRPr="00BA025F" w:rsidRDefault="008F0B73" w:rsidP="00983A8E">
      <w:pPr>
        <w:pStyle w:val="a3"/>
        <w:spacing w:before="104"/>
        <w:ind w:left="142" w:firstLine="0"/>
      </w:pPr>
      <w:r w:rsidRPr="00BA025F">
        <w:t>изображения в соответствии с тоном речи: обличительный пафос, сатирический или саркастический смех, ироническая насмешка, издёвка, дружеский смех (развитие представлений).</w:t>
      </w:r>
    </w:p>
    <w:p w:rsidR="00080F68" w:rsidRPr="00BA025F" w:rsidRDefault="008F0B73" w:rsidP="00983A8E">
      <w:pPr>
        <w:pStyle w:val="a3"/>
        <w:ind w:left="142" w:firstLine="0"/>
      </w:pPr>
      <w:r w:rsidRPr="00BA025F">
        <w:rPr>
          <w:b/>
        </w:rPr>
        <w:t xml:space="preserve">Фёдор Михайлович Достоевский. </w:t>
      </w:r>
      <w:r w:rsidRPr="00BA025F">
        <w:t xml:space="preserve">Слово о писателе. </w:t>
      </w:r>
      <w:r w:rsidRPr="00BA025F">
        <w:rPr>
          <w:b/>
        </w:rPr>
        <w:t xml:space="preserve">«Белые ночи». </w:t>
      </w:r>
      <w:r w:rsidRPr="00BA025F">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w:t>
      </w:r>
    </w:p>
    <w:p w:rsidR="00080F68" w:rsidRPr="00BA025F" w:rsidRDefault="008F0B73" w:rsidP="00983A8E">
      <w:pPr>
        <w:pStyle w:val="a3"/>
        <w:ind w:left="142" w:firstLine="0"/>
      </w:pPr>
      <w:r w:rsidRPr="00BA025F">
        <w:t>«сентиментальности» в понимании Достоевского. Теория литературы. Повесть (развитие понятия). Психологизм литературы (развитие представлений).</w:t>
      </w:r>
    </w:p>
    <w:p w:rsidR="00080F68" w:rsidRPr="00BA025F" w:rsidRDefault="008F0B73" w:rsidP="00983A8E">
      <w:pPr>
        <w:ind w:left="142"/>
        <w:jc w:val="both"/>
        <w:rPr>
          <w:sz w:val="24"/>
          <w:szCs w:val="24"/>
        </w:rPr>
      </w:pPr>
      <w:r w:rsidRPr="00BA025F">
        <w:rPr>
          <w:b/>
          <w:sz w:val="24"/>
          <w:szCs w:val="24"/>
        </w:rPr>
        <w:t xml:space="preserve">Антон Павлович Чехов. </w:t>
      </w:r>
      <w:r w:rsidRPr="00BA025F">
        <w:rPr>
          <w:sz w:val="24"/>
          <w:szCs w:val="24"/>
        </w:rPr>
        <w:t xml:space="preserve">Слово о писателе. </w:t>
      </w:r>
      <w:r w:rsidRPr="00BA025F">
        <w:rPr>
          <w:b/>
          <w:sz w:val="24"/>
          <w:szCs w:val="24"/>
        </w:rPr>
        <w:t xml:space="preserve">«Тоска», «Смерть чиновника». </w:t>
      </w:r>
      <w:r w:rsidRPr="00BA025F">
        <w:rPr>
          <w:sz w:val="24"/>
          <w:szCs w:val="24"/>
        </w:rPr>
        <w:t>Истинные и ложные ценности героев рассказа.</w:t>
      </w:r>
    </w:p>
    <w:p w:rsidR="00080F68" w:rsidRPr="00BA025F" w:rsidRDefault="008F0B73" w:rsidP="00983A8E">
      <w:pPr>
        <w:pStyle w:val="a3"/>
        <w:ind w:left="142" w:firstLine="0"/>
      </w:pPr>
      <w:r w:rsidRPr="00BA025F">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Теория литературы. Развитие представлений о жанровых</w:t>
      </w:r>
    </w:p>
    <w:p w:rsidR="00080F68" w:rsidRPr="00BA025F" w:rsidRDefault="008F0B73" w:rsidP="00983A8E">
      <w:pPr>
        <w:pStyle w:val="a3"/>
        <w:spacing w:before="1"/>
        <w:ind w:left="142" w:firstLine="0"/>
      </w:pPr>
      <w:r w:rsidRPr="00BA025F">
        <w:t>особенностях рассказа.</w:t>
      </w:r>
    </w:p>
    <w:p w:rsidR="00080F68" w:rsidRPr="00BA025F" w:rsidRDefault="008F0B73" w:rsidP="00983A8E">
      <w:pPr>
        <w:pStyle w:val="11"/>
        <w:spacing w:before="5" w:line="274" w:lineRule="exact"/>
        <w:ind w:left="142"/>
        <w:jc w:val="both"/>
      </w:pPr>
      <w:r w:rsidRPr="00BA025F">
        <w:t>ИЗ РУССКОЙ ЛИТЕРАТУРЫ XX ВЕКА</w:t>
      </w:r>
    </w:p>
    <w:p w:rsidR="00080F68" w:rsidRPr="00BA025F" w:rsidRDefault="008F0B73" w:rsidP="00983A8E">
      <w:pPr>
        <w:pStyle w:val="a3"/>
        <w:spacing w:line="274" w:lineRule="exact"/>
        <w:ind w:left="142" w:firstLine="0"/>
      </w:pPr>
      <w:r w:rsidRPr="00BA025F">
        <w:t>Богатство и разнообразие жанров и направлений русской литературы XX века.</w:t>
      </w:r>
    </w:p>
    <w:p w:rsidR="00080F68" w:rsidRPr="00BA025F" w:rsidRDefault="008F0B73" w:rsidP="00983A8E">
      <w:pPr>
        <w:pStyle w:val="11"/>
        <w:spacing w:before="4" w:line="274" w:lineRule="exact"/>
        <w:ind w:left="142"/>
        <w:jc w:val="both"/>
      </w:pPr>
      <w:r w:rsidRPr="00BA025F">
        <w:t>Из русской прозы XX века</w:t>
      </w:r>
    </w:p>
    <w:p w:rsidR="00080F68" w:rsidRPr="00BA025F" w:rsidRDefault="008F0B73" w:rsidP="00983A8E">
      <w:pPr>
        <w:pStyle w:val="a3"/>
        <w:ind w:left="142" w:firstLine="0"/>
      </w:pPr>
      <w:r w:rsidRPr="00BA025F">
        <w:t>Беседа о разнообразии видов и жанров прозаических произведений XX века, о ведущих прозаиках России.</w:t>
      </w:r>
    </w:p>
    <w:p w:rsidR="00080F68" w:rsidRPr="00BA025F" w:rsidRDefault="008F0B73" w:rsidP="00983A8E">
      <w:pPr>
        <w:pStyle w:val="a3"/>
        <w:ind w:left="142" w:firstLine="0"/>
      </w:pPr>
      <w:r w:rsidRPr="00BA025F">
        <w:rPr>
          <w:b/>
        </w:rPr>
        <w:t xml:space="preserve">Иван Алексеевич Бунин. </w:t>
      </w:r>
      <w:r w:rsidRPr="00BA025F">
        <w:t xml:space="preserve">Слово о писателе. Рассказ </w:t>
      </w:r>
      <w:r w:rsidRPr="00BA025F">
        <w:rPr>
          <w:b/>
        </w:rPr>
        <w:t xml:space="preserve">«Тёмные аллеи». </w:t>
      </w:r>
      <w:r w:rsidRPr="00BA025F">
        <w:t>Печальная история любви людей из разных социальных слоёв. «Поэзия» и «проза» русской усадьбы. Лиризм повествования. Теория литературы. Психологизм литературы (развитие представлений). Роль художественной детали в характеристике героя.</w:t>
      </w:r>
    </w:p>
    <w:p w:rsidR="00080F68" w:rsidRPr="00BA025F" w:rsidRDefault="008F0B73" w:rsidP="00983A8E">
      <w:pPr>
        <w:pStyle w:val="a3"/>
        <w:ind w:left="142" w:firstLine="0"/>
      </w:pPr>
      <w:r w:rsidRPr="00BA025F">
        <w:rPr>
          <w:b/>
        </w:rPr>
        <w:t xml:space="preserve">Михаил Афанасьевич Булгаков. </w:t>
      </w:r>
      <w:r w:rsidRPr="00BA025F">
        <w:t xml:space="preserve">Слово о писателе. Повесть </w:t>
      </w:r>
      <w:r w:rsidRPr="00BA025F">
        <w:rPr>
          <w:b/>
        </w:rPr>
        <w:t>«Собачье сердце»</w:t>
      </w:r>
      <w:r w:rsidRPr="00BA025F">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 Теория литературы. Художественная условность, фантастика, сатира (развитие понятий).</w:t>
      </w:r>
    </w:p>
    <w:p w:rsidR="00080F68" w:rsidRPr="00BA025F" w:rsidRDefault="008F0B73" w:rsidP="00983A8E">
      <w:pPr>
        <w:pStyle w:val="a3"/>
        <w:ind w:left="142" w:firstLine="0"/>
      </w:pPr>
      <w:r w:rsidRPr="00BA025F">
        <w:rPr>
          <w:b/>
        </w:rPr>
        <w:t xml:space="preserve">Михаил Александрович Шолохов. </w:t>
      </w:r>
      <w:r w:rsidRPr="00BA025F">
        <w:t xml:space="preserve">Слово о писателе. Рассказ </w:t>
      </w:r>
      <w:r w:rsidRPr="00BA025F">
        <w:rPr>
          <w:b/>
        </w:rPr>
        <w:t>«Судьба человека»</w:t>
      </w:r>
      <w:r w:rsidRPr="00BA025F">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w:t>
      </w:r>
      <w:r w:rsidRPr="00BA025F">
        <w:rPr>
          <w:spacing w:val="-5"/>
        </w:rPr>
        <w:t xml:space="preserve"> </w:t>
      </w:r>
      <w:r w:rsidRPr="00BA025F">
        <w:t>типизации.</w:t>
      </w:r>
    </w:p>
    <w:p w:rsidR="00080F68" w:rsidRPr="00BA025F" w:rsidRDefault="008F0B73" w:rsidP="00983A8E">
      <w:pPr>
        <w:pStyle w:val="a3"/>
        <w:ind w:left="142" w:firstLine="0"/>
      </w:pPr>
      <w:r w:rsidRPr="00BA025F">
        <w:t>Теория литературы. Реализм в художественной литературе. Реалистическая типизация (углубление понятия).</w:t>
      </w:r>
    </w:p>
    <w:p w:rsidR="00080F68" w:rsidRPr="00BA025F" w:rsidRDefault="008F0B73" w:rsidP="00983A8E">
      <w:pPr>
        <w:ind w:left="142"/>
        <w:jc w:val="both"/>
        <w:rPr>
          <w:sz w:val="24"/>
          <w:szCs w:val="24"/>
        </w:rPr>
      </w:pPr>
      <w:r w:rsidRPr="00BA025F">
        <w:rPr>
          <w:b/>
          <w:sz w:val="24"/>
          <w:szCs w:val="24"/>
        </w:rPr>
        <w:t xml:space="preserve">Александр Исаевич Солженицын. </w:t>
      </w:r>
      <w:r w:rsidRPr="00BA025F">
        <w:rPr>
          <w:sz w:val="24"/>
          <w:szCs w:val="24"/>
        </w:rPr>
        <w:t>Слово о</w:t>
      </w:r>
      <w:r w:rsidRPr="00BA025F">
        <w:rPr>
          <w:spacing w:val="-19"/>
          <w:sz w:val="24"/>
          <w:szCs w:val="24"/>
        </w:rPr>
        <w:t xml:space="preserve"> </w:t>
      </w:r>
      <w:r w:rsidRPr="00BA025F">
        <w:rPr>
          <w:sz w:val="24"/>
          <w:szCs w:val="24"/>
        </w:rPr>
        <w:t>писателе.</w:t>
      </w:r>
    </w:p>
    <w:p w:rsidR="00080F68" w:rsidRPr="00BA025F" w:rsidRDefault="008F0B73" w:rsidP="00983A8E">
      <w:pPr>
        <w:pStyle w:val="a3"/>
        <w:ind w:left="142" w:firstLine="0"/>
      </w:pPr>
      <w:r w:rsidRPr="00BA025F">
        <w:t xml:space="preserve">Рассказ </w:t>
      </w:r>
      <w:r w:rsidRPr="00BA025F">
        <w:rPr>
          <w:b/>
        </w:rPr>
        <w:t>«Матрёнин двор»</w:t>
      </w:r>
      <w:r w:rsidRPr="00BA025F">
        <w:t>. Образ праведницы. Трагизм судьбы героини. Жизненная основа притчи. Теория литературы. Притча (углубление</w:t>
      </w:r>
      <w:r w:rsidRPr="00BA025F">
        <w:rPr>
          <w:spacing w:val="-4"/>
        </w:rPr>
        <w:t xml:space="preserve"> </w:t>
      </w:r>
      <w:r w:rsidRPr="00BA025F">
        <w:t>понятия).</w:t>
      </w:r>
    </w:p>
    <w:p w:rsidR="00080F68" w:rsidRPr="00BA025F" w:rsidRDefault="008F0B73" w:rsidP="00983A8E">
      <w:pPr>
        <w:ind w:left="142"/>
        <w:jc w:val="both"/>
        <w:rPr>
          <w:sz w:val="24"/>
          <w:szCs w:val="24"/>
        </w:rPr>
      </w:pPr>
      <w:r w:rsidRPr="00BA025F">
        <w:rPr>
          <w:b/>
          <w:sz w:val="24"/>
          <w:szCs w:val="24"/>
        </w:rPr>
        <w:t xml:space="preserve">Из русской поэзии XX века </w:t>
      </w:r>
      <w:r w:rsidRPr="00BA025F">
        <w:rPr>
          <w:sz w:val="24"/>
          <w:szCs w:val="24"/>
        </w:rPr>
        <w:t>(обзор)</w:t>
      </w:r>
    </w:p>
    <w:p w:rsidR="00080F68" w:rsidRPr="00BA025F" w:rsidRDefault="008F0B73" w:rsidP="00983A8E">
      <w:pPr>
        <w:pStyle w:val="a3"/>
        <w:ind w:left="142" w:firstLine="0"/>
      </w:pPr>
      <w:r w:rsidRPr="00BA025F">
        <w:t>Общий обзор. Многообразие направлений, жанров, видов лирической поэзии. Вершинные явления русской поэзии XX века.</w:t>
      </w:r>
    </w:p>
    <w:p w:rsidR="00080F68" w:rsidRPr="00BA025F" w:rsidRDefault="008F0B73" w:rsidP="00983A8E">
      <w:pPr>
        <w:pStyle w:val="11"/>
        <w:spacing w:before="4" w:line="274" w:lineRule="exact"/>
        <w:ind w:left="142"/>
        <w:jc w:val="both"/>
      </w:pPr>
      <w:r w:rsidRPr="00BA025F">
        <w:t>Штрихи к портретам</w:t>
      </w:r>
    </w:p>
    <w:p w:rsidR="00080F68" w:rsidRPr="00BA025F" w:rsidRDefault="008F0B73" w:rsidP="00983A8E">
      <w:pPr>
        <w:ind w:left="142"/>
        <w:jc w:val="both"/>
        <w:rPr>
          <w:sz w:val="24"/>
          <w:szCs w:val="24"/>
        </w:rPr>
      </w:pPr>
      <w:r w:rsidRPr="00BA025F">
        <w:rPr>
          <w:b/>
          <w:sz w:val="24"/>
          <w:szCs w:val="24"/>
        </w:rPr>
        <w:t xml:space="preserve">Александр Александрович Блок. </w:t>
      </w:r>
      <w:r w:rsidRPr="00BA025F">
        <w:rPr>
          <w:sz w:val="24"/>
          <w:szCs w:val="24"/>
        </w:rPr>
        <w:t xml:space="preserve">Слово о поэте. </w:t>
      </w:r>
      <w:r w:rsidRPr="00BA025F">
        <w:rPr>
          <w:b/>
          <w:sz w:val="24"/>
          <w:szCs w:val="24"/>
        </w:rPr>
        <w:t xml:space="preserve">«Ветер принёс издалёка...», «О, весна без конца и без краю...», «О, я хочу безумно жить...», цикл «Родина». </w:t>
      </w:r>
      <w:r w:rsidRPr="00BA025F">
        <w:rPr>
          <w:sz w:val="24"/>
          <w:szCs w:val="24"/>
        </w:rPr>
        <w:t>Высокие идеалы и предчувствие перемен. Трагедия поэта в «страшном мире». Глубокое, проникновенное чувство родины. Образы и ритмыпоэта. Образ родины в поэзии Блока.</w:t>
      </w:r>
    </w:p>
    <w:p w:rsidR="00080F68" w:rsidRPr="00BA025F" w:rsidRDefault="008F0B73" w:rsidP="00983A8E">
      <w:pPr>
        <w:ind w:left="142"/>
        <w:jc w:val="both"/>
        <w:rPr>
          <w:sz w:val="24"/>
          <w:szCs w:val="24"/>
        </w:rPr>
      </w:pPr>
      <w:r w:rsidRPr="00BA025F">
        <w:rPr>
          <w:b/>
          <w:sz w:val="24"/>
          <w:szCs w:val="24"/>
        </w:rPr>
        <w:t xml:space="preserve">Сергей Александрович Есенин. </w:t>
      </w:r>
      <w:r w:rsidRPr="00BA025F">
        <w:rPr>
          <w:sz w:val="24"/>
          <w:szCs w:val="24"/>
        </w:rPr>
        <w:t xml:space="preserve">Слово о поэте. </w:t>
      </w:r>
      <w:r w:rsidRPr="00BA025F">
        <w:rPr>
          <w:b/>
          <w:sz w:val="24"/>
          <w:szCs w:val="24"/>
        </w:rPr>
        <w:t xml:space="preserve">«Вот уже вечер...», «He жалею, не зову, не плачу...», «Край ты мой заброшенный...», «Гой ты, Русь моя род- ная...», «Нивы сжаты, рощи голы...», «Разбуди меня завтра рано...», «Отговорила роща золотая...». </w:t>
      </w:r>
      <w:r w:rsidRPr="00BA025F">
        <w:rPr>
          <w:sz w:val="24"/>
          <w:szCs w:val="24"/>
        </w:rPr>
        <w:t>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w:t>
      </w:r>
      <w:r w:rsidRPr="00BA025F">
        <w:rPr>
          <w:spacing w:val="-4"/>
          <w:sz w:val="24"/>
          <w:szCs w:val="24"/>
        </w:rPr>
        <w:t xml:space="preserve"> </w:t>
      </w:r>
      <w:r w:rsidRPr="00BA025F">
        <w:rPr>
          <w:sz w:val="24"/>
          <w:szCs w:val="24"/>
        </w:rPr>
        <w:t>сравнений.</w:t>
      </w:r>
    </w:p>
    <w:p w:rsidR="00080F68" w:rsidRPr="00BA025F" w:rsidRDefault="008F0B73" w:rsidP="00983A8E">
      <w:pPr>
        <w:spacing w:before="104"/>
        <w:ind w:left="142"/>
        <w:jc w:val="both"/>
        <w:rPr>
          <w:sz w:val="24"/>
          <w:szCs w:val="24"/>
        </w:rPr>
      </w:pPr>
      <w:r w:rsidRPr="00BA025F">
        <w:rPr>
          <w:b/>
          <w:sz w:val="24"/>
          <w:szCs w:val="24"/>
        </w:rPr>
        <w:t xml:space="preserve">Владимир Владимирович Маяковский. </w:t>
      </w:r>
      <w:r w:rsidRPr="00BA025F">
        <w:rPr>
          <w:sz w:val="24"/>
          <w:szCs w:val="24"/>
        </w:rPr>
        <w:t xml:space="preserve">Слово о поэте. </w:t>
      </w:r>
      <w:r w:rsidRPr="00BA025F">
        <w:rPr>
          <w:b/>
          <w:sz w:val="24"/>
          <w:szCs w:val="24"/>
        </w:rPr>
        <w:t>«Послушайте!», «А вы могли бы?»,</w:t>
      </w:r>
      <w:r w:rsidR="00177A74" w:rsidRPr="00BA025F">
        <w:rPr>
          <w:b/>
          <w:sz w:val="24"/>
          <w:szCs w:val="24"/>
        </w:rPr>
        <w:t xml:space="preserve"> </w:t>
      </w:r>
      <w:r w:rsidRPr="00BA025F">
        <w:rPr>
          <w:b/>
          <w:sz w:val="24"/>
          <w:szCs w:val="24"/>
        </w:rPr>
        <w:t xml:space="preserve">«Люблю» </w:t>
      </w:r>
      <w:r w:rsidRPr="00BA025F">
        <w:rPr>
          <w:sz w:val="24"/>
          <w:szCs w:val="24"/>
        </w:rPr>
        <w:t>(отрывок).</w:t>
      </w:r>
    </w:p>
    <w:p w:rsidR="00080F68" w:rsidRPr="00BA025F" w:rsidRDefault="008F0B73" w:rsidP="00983A8E">
      <w:pPr>
        <w:pStyle w:val="a3"/>
        <w:ind w:left="142" w:firstLine="0"/>
      </w:pPr>
      <w:r w:rsidRPr="00BA025F">
        <w:t>Новаторство Маяковского-поэта. Своеобразие стиха, ритма, словотворчества. Маяковский о труде поэта.</w:t>
      </w:r>
    </w:p>
    <w:p w:rsidR="00080F68" w:rsidRPr="00BA025F" w:rsidRDefault="008F0B73" w:rsidP="00983A8E">
      <w:pPr>
        <w:ind w:left="142"/>
        <w:jc w:val="both"/>
        <w:rPr>
          <w:sz w:val="24"/>
          <w:szCs w:val="24"/>
        </w:rPr>
      </w:pPr>
      <w:r w:rsidRPr="00BA025F">
        <w:rPr>
          <w:b/>
          <w:sz w:val="24"/>
          <w:szCs w:val="24"/>
        </w:rPr>
        <w:t xml:space="preserve">Марина  Ивановна  Цветаева.  </w:t>
      </w:r>
      <w:r w:rsidRPr="00BA025F">
        <w:rPr>
          <w:sz w:val="24"/>
          <w:szCs w:val="24"/>
        </w:rPr>
        <w:t xml:space="preserve">Слово  о  поэте.  </w:t>
      </w:r>
      <w:r w:rsidRPr="00BA025F">
        <w:rPr>
          <w:b/>
          <w:sz w:val="24"/>
          <w:szCs w:val="24"/>
        </w:rPr>
        <w:t>«Идёшь,  на  меня  похожий...»,</w:t>
      </w:r>
      <w:r w:rsidRPr="00BA025F">
        <w:rPr>
          <w:b/>
          <w:spacing w:val="-5"/>
          <w:sz w:val="24"/>
          <w:szCs w:val="24"/>
        </w:rPr>
        <w:t xml:space="preserve"> </w:t>
      </w:r>
      <w:r w:rsidRPr="00BA025F">
        <w:rPr>
          <w:b/>
          <w:sz w:val="24"/>
          <w:szCs w:val="24"/>
        </w:rPr>
        <w:t>«Бабушке»,</w:t>
      </w:r>
      <w:r w:rsidR="00177A74" w:rsidRPr="00BA025F">
        <w:rPr>
          <w:b/>
          <w:sz w:val="24"/>
          <w:szCs w:val="24"/>
        </w:rPr>
        <w:t xml:space="preserve"> </w:t>
      </w:r>
      <w:r w:rsidRPr="00BA025F">
        <w:rPr>
          <w:sz w:val="24"/>
          <w:szCs w:val="24"/>
        </w:rPr>
        <w:t>«Мне</w:t>
      </w:r>
      <w:r w:rsidRPr="00BA025F">
        <w:rPr>
          <w:spacing w:val="23"/>
          <w:sz w:val="24"/>
          <w:szCs w:val="24"/>
        </w:rPr>
        <w:t xml:space="preserve"> </w:t>
      </w:r>
      <w:r w:rsidRPr="00BA025F">
        <w:rPr>
          <w:sz w:val="24"/>
          <w:szCs w:val="24"/>
        </w:rPr>
        <w:t>нравится,</w:t>
      </w:r>
      <w:r w:rsidRPr="00BA025F">
        <w:rPr>
          <w:spacing w:val="25"/>
          <w:sz w:val="24"/>
          <w:szCs w:val="24"/>
        </w:rPr>
        <w:t xml:space="preserve"> </w:t>
      </w:r>
      <w:r w:rsidRPr="00BA025F">
        <w:rPr>
          <w:sz w:val="24"/>
          <w:szCs w:val="24"/>
        </w:rPr>
        <w:t>что</w:t>
      </w:r>
      <w:r w:rsidRPr="00BA025F">
        <w:rPr>
          <w:spacing w:val="20"/>
          <w:sz w:val="24"/>
          <w:szCs w:val="24"/>
        </w:rPr>
        <w:t xml:space="preserve"> </w:t>
      </w:r>
      <w:r w:rsidRPr="00BA025F">
        <w:rPr>
          <w:sz w:val="24"/>
          <w:szCs w:val="24"/>
        </w:rPr>
        <w:t>вы</w:t>
      </w:r>
      <w:r w:rsidRPr="00BA025F">
        <w:rPr>
          <w:spacing w:val="23"/>
          <w:sz w:val="24"/>
          <w:szCs w:val="24"/>
        </w:rPr>
        <w:t xml:space="preserve"> </w:t>
      </w:r>
      <w:r w:rsidRPr="00BA025F">
        <w:rPr>
          <w:sz w:val="24"/>
          <w:szCs w:val="24"/>
        </w:rPr>
        <w:t>больны</w:t>
      </w:r>
      <w:r w:rsidRPr="00BA025F">
        <w:rPr>
          <w:spacing w:val="24"/>
          <w:sz w:val="24"/>
          <w:szCs w:val="24"/>
        </w:rPr>
        <w:t xml:space="preserve"> </w:t>
      </w:r>
      <w:r w:rsidRPr="00BA025F">
        <w:rPr>
          <w:sz w:val="24"/>
          <w:szCs w:val="24"/>
        </w:rPr>
        <w:t>не</w:t>
      </w:r>
      <w:r w:rsidRPr="00BA025F">
        <w:rPr>
          <w:spacing w:val="21"/>
          <w:sz w:val="24"/>
          <w:szCs w:val="24"/>
        </w:rPr>
        <w:t xml:space="preserve"> </w:t>
      </w:r>
      <w:r w:rsidRPr="00BA025F">
        <w:rPr>
          <w:sz w:val="24"/>
          <w:szCs w:val="24"/>
        </w:rPr>
        <w:t>мной...»,</w:t>
      </w:r>
      <w:r w:rsidRPr="00BA025F">
        <w:rPr>
          <w:spacing w:val="21"/>
          <w:sz w:val="24"/>
          <w:szCs w:val="24"/>
        </w:rPr>
        <w:t xml:space="preserve"> </w:t>
      </w:r>
      <w:r w:rsidRPr="00BA025F">
        <w:rPr>
          <w:sz w:val="24"/>
          <w:szCs w:val="24"/>
        </w:rPr>
        <w:t>«Стихи</w:t>
      </w:r>
      <w:r w:rsidRPr="00BA025F">
        <w:rPr>
          <w:spacing w:val="25"/>
          <w:sz w:val="24"/>
          <w:szCs w:val="24"/>
        </w:rPr>
        <w:t xml:space="preserve"> </w:t>
      </w:r>
      <w:r w:rsidRPr="00BA025F">
        <w:rPr>
          <w:sz w:val="24"/>
          <w:szCs w:val="24"/>
        </w:rPr>
        <w:t>к</w:t>
      </w:r>
      <w:r w:rsidRPr="00BA025F">
        <w:rPr>
          <w:spacing w:val="23"/>
          <w:sz w:val="24"/>
          <w:szCs w:val="24"/>
        </w:rPr>
        <w:t xml:space="preserve"> </w:t>
      </w:r>
      <w:r w:rsidRPr="00BA025F">
        <w:rPr>
          <w:sz w:val="24"/>
          <w:szCs w:val="24"/>
        </w:rPr>
        <w:t>Блоку»,</w:t>
      </w:r>
      <w:r w:rsidRPr="00BA025F">
        <w:rPr>
          <w:spacing w:val="24"/>
          <w:sz w:val="24"/>
          <w:szCs w:val="24"/>
        </w:rPr>
        <w:t xml:space="preserve"> </w:t>
      </w:r>
      <w:r w:rsidRPr="00BA025F">
        <w:rPr>
          <w:sz w:val="24"/>
          <w:szCs w:val="24"/>
        </w:rPr>
        <w:t>«Откуда</w:t>
      </w:r>
      <w:r w:rsidRPr="00BA025F">
        <w:rPr>
          <w:spacing w:val="28"/>
          <w:sz w:val="24"/>
          <w:szCs w:val="24"/>
        </w:rPr>
        <w:t xml:space="preserve"> </w:t>
      </w:r>
      <w:r w:rsidRPr="00BA025F">
        <w:rPr>
          <w:sz w:val="24"/>
          <w:szCs w:val="24"/>
        </w:rPr>
        <w:t>такая</w:t>
      </w:r>
      <w:r w:rsidRPr="00BA025F">
        <w:rPr>
          <w:spacing w:val="23"/>
          <w:sz w:val="24"/>
          <w:szCs w:val="24"/>
        </w:rPr>
        <w:t xml:space="preserve"> </w:t>
      </w:r>
      <w:r w:rsidRPr="00BA025F">
        <w:rPr>
          <w:sz w:val="24"/>
          <w:szCs w:val="24"/>
        </w:rPr>
        <w:t>нежность?..»,</w:t>
      </w:r>
      <w:r w:rsidR="00177A74" w:rsidRPr="00BA025F">
        <w:rPr>
          <w:sz w:val="24"/>
          <w:szCs w:val="24"/>
        </w:rPr>
        <w:t xml:space="preserve"> </w:t>
      </w:r>
      <w:r w:rsidRPr="00BA025F">
        <w:rPr>
          <w:b/>
          <w:sz w:val="24"/>
          <w:szCs w:val="24"/>
        </w:rPr>
        <w:t xml:space="preserve">«Родина», «Стихи о Москве». </w:t>
      </w:r>
      <w:r w:rsidRPr="00BA025F">
        <w:rPr>
          <w:sz w:val="24"/>
          <w:szCs w:val="24"/>
        </w:rPr>
        <w:t>Стихотворения о поэзии, о любви. Особенности поэтики  Цветаевой. Традиции и новаторство в творческих поисках</w:t>
      </w:r>
      <w:r w:rsidRPr="00BA025F">
        <w:rPr>
          <w:spacing w:val="-9"/>
          <w:sz w:val="24"/>
          <w:szCs w:val="24"/>
        </w:rPr>
        <w:t xml:space="preserve"> </w:t>
      </w:r>
      <w:r w:rsidRPr="00BA025F">
        <w:rPr>
          <w:sz w:val="24"/>
          <w:szCs w:val="24"/>
        </w:rPr>
        <w:t>поэта.</w:t>
      </w:r>
    </w:p>
    <w:p w:rsidR="00080F68" w:rsidRPr="00BA025F" w:rsidRDefault="008F0B73" w:rsidP="00983A8E">
      <w:pPr>
        <w:spacing w:line="244" w:lineRule="auto"/>
        <w:ind w:left="142"/>
        <w:jc w:val="both"/>
        <w:rPr>
          <w:b/>
          <w:sz w:val="24"/>
          <w:szCs w:val="24"/>
        </w:rPr>
      </w:pPr>
      <w:r w:rsidRPr="00BA025F">
        <w:rPr>
          <w:b/>
          <w:sz w:val="24"/>
          <w:szCs w:val="24"/>
        </w:rPr>
        <w:t xml:space="preserve">Николай Алексеевич Заболоцкий. </w:t>
      </w:r>
      <w:r w:rsidRPr="00BA025F">
        <w:rPr>
          <w:sz w:val="24"/>
          <w:szCs w:val="24"/>
        </w:rPr>
        <w:t xml:space="preserve">Слово о поэте. </w:t>
      </w:r>
      <w:r w:rsidRPr="00BA025F">
        <w:rPr>
          <w:b/>
          <w:sz w:val="24"/>
          <w:szCs w:val="24"/>
        </w:rPr>
        <w:t>«Я не ищу гармонии в природе...», «Где- то в поле возле Магадана...», «Можжевеловый куст», «О красоте человеческих лиц»,</w:t>
      </w:r>
    </w:p>
    <w:p w:rsidR="00080F68" w:rsidRPr="00BA025F" w:rsidRDefault="008F0B73" w:rsidP="00983A8E">
      <w:pPr>
        <w:pStyle w:val="a3"/>
        <w:ind w:left="142" w:firstLine="0"/>
      </w:pPr>
      <w:r w:rsidRPr="00BA025F">
        <w:rPr>
          <w:b/>
        </w:rPr>
        <w:t xml:space="preserve">«Завещание». </w:t>
      </w:r>
      <w:r w:rsidRPr="00BA025F">
        <w:t>Стихотворения о человеке и природе. Философская глубина обобщений поэта- мыслителя.</w:t>
      </w:r>
    </w:p>
    <w:p w:rsidR="00080F68" w:rsidRPr="00BA025F" w:rsidRDefault="008F0B73" w:rsidP="00983A8E">
      <w:pPr>
        <w:ind w:left="142"/>
        <w:jc w:val="both"/>
        <w:rPr>
          <w:b/>
          <w:sz w:val="24"/>
          <w:szCs w:val="24"/>
        </w:rPr>
      </w:pPr>
      <w:r w:rsidRPr="00BA025F">
        <w:rPr>
          <w:b/>
          <w:sz w:val="24"/>
          <w:szCs w:val="24"/>
        </w:rPr>
        <w:t xml:space="preserve">Анна Андреевна Ахматова. </w:t>
      </w:r>
      <w:r w:rsidRPr="00BA025F">
        <w:rPr>
          <w:sz w:val="24"/>
          <w:szCs w:val="24"/>
        </w:rPr>
        <w:t>Слово о поэте. Стихотворные произведения из</w:t>
      </w:r>
      <w:r w:rsidRPr="00BA025F">
        <w:rPr>
          <w:spacing w:val="54"/>
          <w:sz w:val="24"/>
          <w:szCs w:val="24"/>
        </w:rPr>
        <w:t xml:space="preserve"> </w:t>
      </w:r>
      <w:r w:rsidRPr="00BA025F">
        <w:rPr>
          <w:sz w:val="24"/>
          <w:szCs w:val="24"/>
        </w:rPr>
        <w:t xml:space="preserve">книг </w:t>
      </w:r>
      <w:r w:rsidRPr="00BA025F">
        <w:rPr>
          <w:b/>
          <w:sz w:val="24"/>
          <w:szCs w:val="24"/>
        </w:rPr>
        <w:t>«Чётки»,</w:t>
      </w:r>
    </w:p>
    <w:p w:rsidR="006A56EB" w:rsidRPr="00BA025F" w:rsidRDefault="008F0B73" w:rsidP="00983A8E">
      <w:pPr>
        <w:ind w:left="142"/>
        <w:jc w:val="both"/>
        <w:rPr>
          <w:sz w:val="24"/>
          <w:szCs w:val="24"/>
        </w:rPr>
      </w:pPr>
      <w:r w:rsidRPr="00BA025F">
        <w:rPr>
          <w:b/>
          <w:sz w:val="24"/>
          <w:szCs w:val="24"/>
        </w:rPr>
        <w:t>«Белая стая», «Пушкин», «Подорожник», «ANNO DOMINI», «Тростник», «Ветер войны»</w:t>
      </w:r>
      <w:r w:rsidRPr="00BA025F">
        <w:rPr>
          <w:sz w:val="24"/>
          <w:szCs w:val="24"/>
        </w:rPr>
        <w:t xml:space="preserve">. </w:t>
      </w:r>
    </w:p>
    <w:p w:rsidR="00080F68" w:rsidRPr="00BA025F" w:rsidRDefault="008F0B73" w:rsidP="00983A8E">
      <w:pPr>
        <w:ind w:left="142"/>
        <w:jc w:val="both"/>
        <w:rPr>
          <w:sz w:val="24"/>
          <w:szCs w:val="24"/>
        </w:rPr>
      </w:pPr>
      <w:r w:rsidRPr="00BA025F">
        <w:rPr>
          <w:sz w:val="24"/>
          <w:szCs w:val="24"/>
        </w:rPr>
        <w:t>Трагические интонации в любовной лирике Ахматовой. Стихотворения о любви, о поэте и поэзии.</w:t>
      </w:r>
    </w:p>
    <w:p w:rsidR="00080F68" w:rsidRPr="00BA025F" w:rsidRDefault="008F0B73" w:rsidP="00983A8E">
      <w:pPr>
        <w:ind w:left="142"/>
        <w:jc w:val="both"/>
        <w:rPr>
          <w:b/>
          <w:sz w:val="24"/>
          <w:szCs w:val="24"/>
        </w:rPr>
      </w:pPr>
      <w:r w:rsidRPr="00BA025F">
        <w:rPr>
          <w:b/>
          <w:sz w:val="24"/>
          <w:szCs w:val="24"/>
        </w:rPr>
        <w:t xml:space="preserve">Борис Леонидович Пастернак. </w:t>
      </w:r>
      <w:r w:rsidRPr="00BA025F">
        <w:rPr>
          <w:sz w:val="24"/>
          <w:szCs w:val="24"/>
        </w:rPr>
        <w:t xml:space="preserve">Слово о поэте. </w:t>
      </w:r>
      <w:r w:rsidRPr="00BA025F">
        <w:rPr>
          <w:b/>
          <w:sz w:val="24"/>
          <w:szCs w:val="24"/>
        </w:rPr>
        <w:t>«Красавица моя, вся стать...», «Перемена»,</w:t>
      </w:r>
    </w:p>
    <w:p w:rsidR="00080F68" w:rsidRPr="00BA025F" w:rsidRDefault="008F0B73" w:rsidP="00983A8E">
      <w:pPr>
        <w:spacing w:line="237" w:lineRule="auto"/>
        <w:ind w:left="142"/>
        <w:jc w:val="both"/>
        <w:rPr>
          <w:sz w:val="24"/>
          <w:szCs w:val="24"/>
        </w:rPr>
      </w:pPr>
      <w:r w:rsidRPr="00BA025F">
        <w:rPr>
          <w:b/>
          <w:sz w:val="24"/>
          <w:szCs w:val="24"/>
        </w:rPr>
        <w:t xml:space="preserve">«Весна в лесу», «Во всём мне хочется дойти...», «Быть знаменитым некрасиво...». </w:t>
      </w:r>
      <w:r w:rsidRPr="00BA025F">
        <w:rPr>
          <w:sz w:val="24"/>
          <w:szCs w:val="24"/>
        </w:rPr>
        <w:t>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w:t>
      </w:r>
      <w:r w:rsidRPr="00BA025F">
        <w:rPr>
          <w:spacing w:val="-11"/>
          <w:sz w:val="24"/>
          <w:szCs w:val="24"/>
        </w:rPr>
        <w:t xml:space="preserve"> </w:t>
      </w:r>
      <w:r w:rsidRPr="00BA025F">
        <w:rPr>
          <w:sz w:val="24"/>
          <w:szCs w:val="24"/>
        </w:rPr>
        <w:t>любви.</w:t>
      </w:r>
    </w:p>
    <w:p w:rsidR="00080F68" w:rsidRPr="00BA025F" w:rsidRDefault="008F0B73" w:rsidP="00983A8E">
      <w:pPr>
        <w:ind w:left="142"/>
        <w:jc w:val="both"/>
        <w:rPr>
          <w:sz w:val="24"/>
          <w:szCs w:val="24"/>
        </w:rPr>
      </w:pPr>
      <w:r w:rsidRPr="00BA025F">
        <w:rPr>
          <w:b/>
          <w:sz w:val="24"/>
          <w:szCs w:val="24"/>
        </w:rPr>
        <w:t xml:space="preserve">Александр Трифонович Твардовский. </w:t>
      </w:r>
      <w:r w:rsidRPr="00BA025F">
        <w:rPr>
          <w:sz w:val="24"/>
          <w:szCs w:val="24"/>
        </w:rPr>
        <w:t xml:space="preserve">Слово о поэте. </w:t>
      </w:r>
      <w:r w:rsidRPr="00BA025F">
        <w:rPr>
          <w:b/>
          <w:sz w:val="24"/>
          <w:szCs w:val="24"/>
        </w:rPr>
        <w:t xml:space="preserve">«Урожай», «Весенние строчки», «Я убит подо Ржевом». </w:t>
      </w:r>
      <w:r w:rsidRPr="00BA025F">
        <w:rPr>
          <w:sz w:val="24"/>
          <w:szCs w:val="24"/>
        </w:rPr>
        <w:t>Стихотворения о родине, о природе. Интонация и стиль стихотворений. Те о р и я л и т е р а т у р ы. Силлабо-тоническая и тоническая системы стихосложения (углубление представлений).</w:t>
      </w:r>
    </w:p>
    <w:p w:rsidR="00080F68" w:rsidRPr="00BA025F" w:rsidRDefault="008F0B73" w:rsidP="00983A8E">
      <w:pPr>
        <w:pStyle w:val="11"/>
        <w:spacing w:line="274" w:lineRule="exact"/>
        <w:ind w:left="142"/>
        <w:jc w:val="both"/>
      </w:pPr>
      <w:r w:rsidRPr="00BA025F">
        <w:t>ПЕСНИ И РОМАНСЫ НА СТИХИ ПОЭТОВ XIX—XX ВЕКОВ (обзор)</w:t>
      </w:r>
    </w:p>
    <w:p w:rsidR="00080F68" w:rsidRPr="00BA025F" w:rsidRDefault="008F0B73" w:rsidP="00983A8E">
      <w:pPr>
        <w:ind w:left="142"/>
        <w:jc w:val="both"/>
        <w:rPr>
          <w:sz w:val="24"/>
          <w:szCs w:val="24"/>
        </w:rPr>
      </w:pPr>
      <w:r w:rsidRPr="00BA025F">
        <w:rPr>
          <w:b/>
          <w:sz w:val="24"/>
          <w:szCs w:val="24"/>
        </w:rPr>
        <w:t>А. С. Пушкин. «Певец»; М. Ю. Лермонтов. «Отчего»</w:t>
      </w:r>
      <w:r w:rsidRPr="00BA025F">
        <w:rPr>
          <w:sz w:val="24"/>
          <w:szCs w:val="24"/>
        </w:rPr>
        <w:t xml:space="preserve">; </w:t>
      </w:r>
      <w:r w:rsidRPr="00BA025F">
        <w:rPr>
          <w:b/>
          <w:sz w:val="24"/>
          <w:szCs w:val="24"/>
        </w:rPr>
        <w:t xml:space="preserve">В. А. Соллогуб. «Серенада» </w:t>
      </w:r>
      <w:r w:rsidRPr="00BA025F">
        <w:rPr>
          <w:sz w:val="24"/>
          <w:szCs w:val="24"/>
        </w:rPr>
        <w:t xml:space="preserve">(«Закинув плащ, с гитарой под рукою...»); </w:t>
      </w:r>
      <w:r w:rsidRPr="00BA025F">
        <w:rPr>
          <w:b/>
          <w:sz w:val="24"/>
          <w:szCs w:val="24"/>
        </w:rPr>
        <w:t xml:space="preserve">Н. А. Некрасов. «Тройка» </w:t>
      </w:r>
      <w:r w:rsidRPr="00BA025F">
        <w:rPr>
          <w:sz w:val="24"/>
          <w:szCs w:val="24"/>
        </w:rPr>
        <w:t xml:space="preserve">(«Что ты жадно глядишь на дорогу...»); </w:t>
      </w:r>
      <w:r w:rsidRPr="00BA025F">
        <w:rPr>
          <w:b/>
          <w:sz w:val="24"/>
          <w:szCs w:val="24"/>
        </w:rPr>
        <w:t xml:space="preserve">Е. А. Баратынский. «Разуверение»; Ф. И. Тютчев. «К. Б.» </w:t>
      </w:r>
      <w:r w:rsidRPr="00BA025F">
        <w:rPr>
          <w:sz w:val="24"/>
          <w:szCs w:val="24"/>
        </w:rPr>
        <w:t xml:space="preserve">(«Я встретил вас — и всё былое...»); </w:t>
      </w:r>
      <w:r w:rsidRPr="00BA025F">
        <w:rPr>
          <w:b/>
          <w:sz w:val="24"/>
          <w:szCs w:val="24"/>
        </w:rPr>
        <w:t xml:space="preserve">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w:t>
      </w:r>
      <w:r w:rsidRPr="00BA025F">
        <w:rPr>
          <w:sz w:val="24"/>
          <w:szCs w:val="24"/>
        </w:rPr>
        <w:t>и др. Романсы и песни как синтетический жанр, выражающий переживания, мысли, настроения</w:t>
      </w:r>
      <w:r w:rsidRPr="00BA025F">
        <w:rPr>
          <w:spacing w:val="-2"/>
          <w:sz w:val="24"/>
          <w:szCs w:val="24"/>
        </w:rPr>
        <w:t xml:space="preserve"> </w:t>
      </w:r>
      <w:r w:rsidRPr="00BA025F">
        <w:rPr>
          <w:sz w:val="24"/>
          <w:szCs w:val="24"/>
        </w:rPr>
        <w:t>человека.</w:t>
      </w:r>
    </w:p>
    <w:p w:rsidR="00080F68" w:rsidRPr="00BA025F" w:rsidRDefault="008F0B73" w:rsidP="00983A8E">
      <w:pPr>
        <w:pStyle w:val="11"/>
        <w:spacing w:before="3" w:line="274" w:lineRule="exact"/>
        <w:ind w:left="142"/>
        <w:jc w:val="both"/>
      </w:pPr>
      <w:r w:rsidRPr="00BA025F">
        <w:t>ИЗ ЗАРУБЕЖНОЙ ЛИТЕРАТУРЫ</w:t>
      </w:r>
    </w:p>
    <w:p w:rsidR="00080F68" w:rsidRPr="00BA025F" w:rsidRDefault="008F0B73" w:rsidP="00983A8E">
      <w:pPr>
        <w:ind w:left="142"/>
        <w:jc w:val="both"/>
        <w:rPr>
          <w:sz w:val="24"/>
          <w:szCs w:val="24"/>
        </w:rPr>
      </w:pPr>
      <w:r w:rsidRPr="00BA025F">
        <w:rPr>
          <w:b/>
          <w:sz w:val="24"/>
          <w:szCs w:val="24"/>
        </w:rPr>
        <w:t xml:space="preserve">Античная лирика Гораций. </w:t>
      </w:r>
      <w:r w:rsidRPr="00BA025F">
        <w:rPr>
          <w:sz w:val="24"/>
          <w:szCs w:val="24"/>
        </w:rPr>
        <w:t xml:space="preserve">Слово о поэте. </w:t>
      </w:r>
      <w:r w:rsidRPr="00BA025F">
        <w:rPr>
          <w:b/>
          <w:sz w:val="24"/>
          <w:szCs w:val="24"/>
        </w:rPr>
        <w:t xml:space="preserve">«Я воздвиг памятник...». </w:t>
      </w:r>
      <w:r w:rsidRPr="00BA025F">
        <w:rPr>
          <w:sz w:val="24"/>
          <w:szCs w:val="24"/>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w:t>
      </w:r>
      <w:r w:rsidRPr="00BA025F">
        <w:rPr>
          <w:spacing w:val="-14"/>
          <w:sz w:val="24"/>
          <w:szCs w:val="24"/>
        </w:rPr>
        <w:t xml:space="preserve"> </w:t>
      </w:r>
      <w:r w:rsidRPr="00BA025F">
        <w:rPr>
          <w:sz w:val="24"/>
          <w:szCs w:val="24"/>
        </w:rPr>
        <w:t>Пушкина.</w:t>
      </w:r>
    </w:p>
    <w:p w:rsidR="00080F68" w:rsidRPr="00BA025F" w:rsidRDefault="008F0B73" w:rsidP="00983A8E">
      <w:pPr>
        <w:pStyle w:val="a3"/>
        <w:ind w:left="142" w:firstLine="0"/>
      </w:pPr>
      <w:r w:rsidRPr="00BA025F">
        <w:rPr>
          <w:b/>
        </w:rPr>
        <w:t xml:space="preserve">Данте Алигьери. </w:t>
      </w:r>
      <w:r w:rsidRPr="00BA025F">
        <w:t xml:space="preserve">Слово о поэте. </w:t>
      </w:r>
      <w:r w:rsidRPr="00BA025F">
        <w:rPr>
          <w:b/>
        </w:rPr>
        <w:t xml:space="preserve">«Божественная комедия» </w:t>
      </w:r>
      <w:r w:rsidRPr="00BA025F">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w:t>
      </w:r>
      <w:r w:rsidRPr="00BA025F">
        <w:rPr>
          <w:spacing w:val="-7"/>
        </w:rPr>
        <w:t xml:space="preserve"> </w:t>
      </w:r>
      <w:r w:rsidRPr="00BA025F">
        <w:t>человеком).</w:t>
      </w:r>
    </w:p>
    <w:p w:rsidR="00080F68" w:rsidRPr="00BA025F" w:rsidRDefault="008F0B73" w:rsidP="00983A8E">
      <w:pPr>
        <w:pStyle w:val="a3"/>
        <w:ind w:left="142" w:firstLine="0"/>
      </w:pPr>
      <w:r w:rsidRPr="00BA025F">
        <w:rPr>
          <w:b/>
        </w:rPr>
        <w:t xml:space="preserve">Уильям Шекспир. </w:t>
      </w:r>
      <w:r w:rsidRPr="00BA025F">
        <w:t xml:space="preserve">Краткие сведения о жизни и творчестве Шекспира. Характеристика гуманизма эпохи Возрождения. </w:t>
      </w:r>
      <w:r w:rsidRPr="00BA025F">
        <w:rPr>
          <w:b/>
        </w:rPr>
        <w:t xml:space="preserve">«Гамлет» </w:t>
      </w:r>
      <w:r w:rsidRPr="00BA025F">
        <w:t>(обзор с чтением отдельных сцен по выбору учителя, например: монологи Гамлета из сцены пятой (1-й акт), сцены первой (3-й акт), сцены четвёртой (4- 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w:t>
      </w:r>
    </w:p>
    <w:p w:rsidR="00080F68" w:rsidRPr="00BA025F" w:rsidRDefault="008F0B73" w:rsidP="00983A8E">
      <w:pPr>
        <w:pStyle w:val="a3"/>
        <w:ind w:left="142" w:firstLine="0"/>
      </w:pPr>
      <w:r w:rsidRPr="00BA025F">
        <w:t>«Гамлет». Гамлет как вечный образ мировой литературы. Шекспир и русская литература. Теория литературы. Трагедия как драматический жанр (углубление понятия).</w:t>
      </w:r>
    </w:p>
    <w:p w:rsidR="00080F68" w:rsidRPr="00BA025F" w:rsidRDefault="008F0B73" w:rsidP="00983A8E">
      <w:pPr>
        <w:pStyle w:val="a3"/>
        <w:ind w:left="142" w:firstLine="0"/>
      </w:pPr>
      <w:r w:rsidRPr="00BA025F">
        <w:rPr>
          <w:b/>
        </w:rPr>
        <w:t xml:space="preserve">Иоганн Вольфганг Гёте. </w:t>
      </w:r>
      <w:r w:rsidRPr="00BA025F">
        <w:t xml:space="preserve">Краткие сведения о жизни и творчестве Гёте. Характеристика особенностей эпохи Просвещения. </w:t>
      </w:r>
      <w:r w:rsidRPr="00BA025F">
        <w:rPr>
          <w:b/>
        </w:rPr>
        <w:t xml:space="preserve">«Фауст» </w:t>
      </w:r>
      <w:r w:rsidRPr="00BA025F">
        <w:t>(обзор с чтением отдельных сцен по выбору учителя, например: «Пролог на небесах», «У городских ворот», «Кабинет Фауста», «Сад», «Ночь. Улицаперед домом Гретхен», «Тюрьма», последний монолог Фауста из второй части трагедии). «Фауст»</w:t>
      </w:r>
      <w:r w:rsidR="00177A74" w:rsidRPr="00BA025F">
        <w:t xml:space="preserve"> </w:t>
      </w:r>
      <w:r w:rsidRPr="00BA025F">
        <w:t>философская трагедия эпохи Просвещения. Сюжет</w:t>
      </w:r>
      <w:r w:rsidRPr="00BA025F">
        <w:rPr>
          <w:spacing w:val="-1"/>
        </w:rPr>
        <w:t xml:space="preserve"> </w:t>
      </w:r>
      <w:r w:rsidRPr="00BA025F">
        <w:t>и</w:t>
      </w:r>
    </w:p>
    <w:p w:rsidR="00080F68" w:rsidRPr="00BA025F" w:rsidRDefault="008F0B73" w:rsidP="00983A8E">
      <w:pPr>
        <w:pStyle w:val="a3"/>
        <w:ind w:left="142" w:firstLine="0"/>
      </w:pPr>
      <w:r w:rsidRPr="00BA025F">
        <w:t>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w:t>
      </w:r>
    </w:p>
    <w:p w:rsidR="00080F68" w:rsidRPr="00BA025F" w:rsidRDefault="008F0B73" w:rsidP="00983A8E">
      <w:pPr>
        <w:pStyle w:val="a3"/>
        <w:ind w:left="142" w:firstLine="0"/>
      </w:pPr>
      <w:r w:rsidRPr="00BA025F">
        <w:t>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Теория литературы. Драматическая поэма (углубление понятия).</w:t>
      </w:r>
    </w:p>
    <w:p w:rsidR="00F1593E" w:rsidRPr="00BA025F" w:rsidRDefault="008F0B73" w:rsidP="00E6084F">
      <w:pPr>
        <w:pStyle w:val="11"/>
        <w:spacing w:before="1" w:line="400" w:lineRule="auto"/>
        <w:ind w:left="2179" w:right="66"/>
      </w:pPr>
      <w:r w:rsidRPr="00BA025F">
        <w:t>Тематическое планирование учебного предмета</w:t>
      </w:r>
      <w:r w:rsidRPr="00BA025F">
        <w:rPr>
          <w:spacing w:val="-16"/>
        </w:rPr>
        <w:t xml:space="preserve"> </w:t>
      </w:r>
      <w:r w:rsidRPr="00BA025F">
        <w:t>«Лит</w:t>
      </w:r>
      <w:r w:rsidR="00E6084F" w:rsidRPr="00BA025F">
        <w:t>ература</w:t>
      </w:r>
      <w:r w:rsidRPr="00BA025F">
        <w:t>»</w:t>
      </w:r>
      <w:r w:rsidR="00F1593E" w:rsidRPr="00BA025F">
        <w:t xml:space="preserve">                          </w:t>
      </w:r>
    </w:p>
    <w:p w:rsidR="00080F68" w:rsidRPr="00BA025F" w:rsidRDefault="00F1593E" w:rsidP="00F1593E">
      <w:pPr>
        <w:pStyle w:val="a3"/>
        <w:ind w:left="0" w:firstLine="0"/>
        <w:jc w:val="center"/>
        <w:rPr>
          <w:b/>
        </w:rPr>
      </w:pPr>
      <w:r w:rsidRPr="00BA025F">
        <w:rPr>
          <w:b/>
        </w:rPr>
        <w:t>5 класс</w:t>
      </w: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5812"/>
        <w:gridCol w:w="2126"/>
      </w:tblGrid>
      <w:tr w:rsidR="00177A74" w:rsidRPr="00BA025F" w:rsidTr="00983A8E">
        <w:trPr>
          <w:trHeight w:val="457"/>
        </w:trPr>
        <w:tc>
          <w:tcPr>
            <w:tcW w:w="1418" w:type="dxa"/>
            <w:tcBorders>
              <w:bottom w:val="single" w:sz="18" w:space="0" w:color="000000"/>
            </w:tcBorders>
          </w:tcPr>
          <w:p w:rsidR="00177A74" w:rsidRPr="00BA025F" w:rsidRDefault="00177A74" w:rsidP="00F1593E">
            <w:pPr>
              <w:pStyle w:val="TableParagraph"/>
              <w:ind w:left="110"/>
              <w:rPr>
                <w:b/>
                <w:sz w:val="24"/>
                <w:szCs w:val="24"/>
              </w:rPr>
            </w:pPr>
            <w:r w:rsidRPr="00BA025F">
              <w:rPr>
                <w:b/>
                <w:sz w:val="24"/>
                <w:szCs w:val="24"/>
              </w:rPr>
              <w:t>№ п/п</w:t>
            </w:r>
          </w:p>
        </w:tc>
        <w:tc>
          <w:tcPr>
            <w:tcW w:w="5812" w:type="dxa"/>
            <w:tcBorders>
              <w:bottom w:val="single" w:sz="18" w:space="0" w:color="000000"/>
            </w:tcBorders>
          </w:tcPr>
          <w:p w:rsidR="00177A74" w:rsidRPr="00BA025F" w:rsidRDefault="00177A74" w:rsidP="00F1593E">
            <w:pPr>
              <w:pStyle w:val="TableParagraph"/>
              <w:spacing w:line="268" w:lineRule="exact"/>
              <w:ind w:left="107"/>
              <w:rPr>
                <w:sz w:val="24"/>
                <w:szCs w:val="24"/>
              </w:rPr>
            </w:pPr>
            <w:r w:rsidRPr="00BA025F">
              <w:rPr>
                <w:sz w:val="24"/>
                <w:szCs w:val="24"/>
              </w:rPr>
              <w:t>Тема</w:t>
            </w:r>
          </w:p>
        </w:tc>
        <w:tc>
          <w:tcPr>
            <w:tcW w:w="2126" w:type="dxa"/>
            <w:tcBorders>
              <w:bottom w:val="single" w:sz="18" w:space="0" w:color="000000"/>
            </w:tcBorders>
          </w:tcPr>
          <w:p w:rsidR="00177A74" w:rsidRPr="00BA025F" w:rsidRDefault="00177A74" w:rsidP="00F1593E">
            <w:pPr>
              <w:pStyle w:val="TableParagraph"/>
              <w:ind w:left="110" w:right="68"/>
              <w:rPr>
                <w:sz w:val="24"/>
                <w:szCs w:val="24"/>
              </w:rPr>
            </w:pPr>
            <w:r w:rsidRPr="00BA025F">
              <w:rPr>
                <w:sz w:val="24"/>
                <w:szCs w:val="24"/>
              </w:rPr>
              <w:t>Количество часов</w:t>
            </w:r>
          </w:p>
        </w:tc>
      </w:tr>
      <w:tr w:rsidR="00177A74" w:rsidRPr="00BA025F" w:rsidTr="00983A8E">
        <w:trPr>
          <w:trHeight w:val="277"/>
        </w:trPr>
        <w:tc>
          <w:tcPr>
            <w:tcW w:w="1418" w:type="dxa"/>
            <w:tcBorders>
              <w:top w:val="single" w:sz="18" w:space="0" w:color="000000"/>
            </w:tcBorders>
          </w:tcPr>
          <w:p w:rsidR="00177A74" w:rsidRPr="00BA025F" w:rsidRDefault="00177A74" w:rsidP="00F1593E">
            <w:pPr>
              <w:pStyle w:val="TableParagraph"/>
              <w:spacing w:line="257" w:lineRule="exact"/>
              <w:ind w:left="89" w:right="210"/>
              <w:jc w:val="center"/>
              <w:rPr>
                <w:sz w:val="24"/>
                <w:szCs w:val="24"/>
              </w:rPr>
            </w:pPr>
            <w:r w:rsidRPr="00BA025F">
              <w:rPr>
                <w:sz w:val="24"/>
                <w:szCs w:val="24"/>
              </w:rPr>
              <w:t>1.</w:t>
            </w:r>
          </w:p>
        </w:tc>
        <w:tc>
          <w:tcPr>
            <w:tcW w:w="5812" w:type="dxa"/>
            <w:tcBorders>
              <w:top w:val="single" w:sz="18" w:space="0" w:color="000000"/>
            </w:tcBorders>
          </w:tcPr>
          <w:p w:rsidR="00177A74" w:rsidRPr="00BA025F" w:rsidRDefault="00177A74" w:rsidP="00F1593E">
            <w:pPr>
              <w:pStyle w:val="TableParagraph"/>
              <w:spacing w:line="257" w:lineRule="exact"/>
              <w:ind w:left="107"/>
              <w:rPr>
                <w:sz w:val="24"/>
                <w:szCs w:val="24"/>
              </w:rPr>
            </w:pPr>
            <w:r w:rsidRPr="00BA025F">
              <w:rPr>
                <w:sz w:val="24"/>
                <w:szCs w:val="24"/>
              </w:rPr>
              <w:t>Введение</w:t>
            </w:r>
          </w:p>
        </w:tc>
        <w:tc>
          <w:tcPr>
            <w:tcW w:w="2126" w:type="dxa"/>
            <w:tcBorders>
              <w:top w:val="single" w:sz="18" w:space="0" w:color="000000"/>
            </w:tcBorders>
          </w:tcPr>
          <w:p w:rsidR="00177A74" w:rsidRPr="00BA025F" w:rsidRDefault="00177A74" w:rsidP="00F1593E">
            <w:pPr>
              <w:pStyle w:val="TableParagraph"/>
              <w:spacing w:line="257" w:lineRule="exact"/>
              <w:ind w:left="110"/>
              <w:rPr>
                <w:sz w:val="24"/>
                <w:szCs w:val="24"/>
              </w:rPr>
            </w:pPr>
            <w:r w:rsidRPr="00BA025F">
              <w:rPr>
                <w:sz w:val="24"/>
                <w:szCs w:val="24"/>
              </w:rPr>
              <w:t>1</w:t>
            </w:r>
          </w:p>
        </w:tc>
      </w:tr>
      <w:tr w:rsidR="00177A74" w:rsidRPr="00BA025F" w:rsidTr="00983A8E">
        <w:trPr>
          <w:trHeight w:val="275"/>
        </w:trPr>
        <w:tc>
          <w:tcPr>
            <w:tcW w:w="1418" w:type="dxa"/>
          </w:tcPr>
          <w:p w:rsidR="00177A74" w:rsidRPr="00BA025F" w:rsidRDefault="00177A74" w:rsidP="00F1593E">
            <w:pPr>
              <w:pStyle w:val="TableParagraph"/>
              <w:spacing w:line="255" w:lineRule="exact"/>
              <w:ind w:left="89" w:right="210"/>
              <w:jc w:val="center"/>
              <w:rPr>
                <w:sz w:val="24"/>
                <w:szCs w:val="24"/>
              </w:rPr>
            </w:pPr>
            <w:r w:rsidRPr="00BA025F">
              <w:rPr>
                <w:sz w:val="24"/>
                <w:szCs w:val="24"/>
              </w:rPr>
              <w:t>2.</w:t>
            </w:r>
          </w:p>
        </w:tc>
        <w:tc>
          <w:tcPr>
            <w:tcW w:w="5812" w:type="dxa"/>
          </w:tcPr>
          <w:p w:rsidR="00177A74" w:rsidRPr="00BA025F" w:rsidRDefault="00177A74" w:rsidP="00F1593E">
            <w:pPr>
              <w:pStyle w:val="TableParagraph"/>
              <w:spacing w:line="255" w:lineRule="exact"/>
              <w:ind w:left="107"/>
              <w:rPr>
                <w:sz w:val="24"/>
                <w:szCs w:val="24"/>
              </w:rPr>
            </w:pPr>
            <w:r w:rsidRPr="00BA025F">
              <w:rPr>
                <w:sz w:val="24"/>
                <w:szCs w:val="24"/>
              </w:rPr>
              <w:t>Устное народное творчество</w:t>
            </w:r>
          </w:p>
        </w:tc>
        <w:tc>
          <w:tcPr>
            <w:tcW w:w="2126" w:type="dxa"/>
          </w:tcPr>
          <w:p w:rsidR="00177A74" w:rsidRPr="00BA025F" w:rsidRDefault="00177A74" w:rsidP="00F1593E">
            <w:pPr>
              <w:pStyle w:val="TableParagraph"/>
              <w:spacing w:line="255" w:lineRule="exact"/>
              <w:ind w:left="110"/>
              <w:rPr>
                <w:sz w:val="24"/>
                <w:szCs w:val="24"/>
              </w:rPr>
            </w:pPr>
            <w:r w:rsidRPr="00BA025F">
              <w:rPr>
                <w:sz w:val="24"/>
                <w:szCs w:val="24"/>
              </w:rPr>
              <w:t>10</w:t>
            </w:r>
          </w:p>
        </w:tc>
      </w:tr>
      <w:tr w:rsidR="00177A74" w:rsidRPr="00BA025F" w:rsidTr="00983A8E">
        <w:trPr>
          <w:trHeight w:val="277"/>
        </w:trPr>
        <w:tc>
          <w:tcPr>
            <w:tcW w:w="1418" w:type="dxa"/>
          </w:tcPr>
          <w:p w:rsidR="00177A74" w:rsidRPr="00BA025F" w:rsidRDefault="00177A74" w:rsidP="00F1593E">
            <w:pPr>
              <w:pStyle w:val="TableParagraph"/>
              <w:spacing w:line="258" w:lineRule="exact"/>
              <w:ind w:left="89" w:right="210"/>
              <w:jc w:val="center"/>
              <w:rPr>
                <w:sz w:val="24"/>
                <w:szCs w:val="24"/>
              </w:rPr>
            </w:pPr>
            <w:r w:rsidRPr="00BA025F">
              <w:rPr>
                <w:sz w:val="24"/>
                <w:szCs w:val="24"/>
              </w:rPr>
              <w:t>3.</w:t>
            </w:r>
          </w:p>
        </w:tc>
        <w:tc>
          <w:tcPr>
            <w:tcW w:w="5812" w:type="dxa"/>
          </w:tcPr>
          <w:p w:rsidR="00177A74" w:rsidRPr="00BA025F" w:rsidRDefault="00177A74" w:rsidP="00F1593E">
            <w:pPr>
              <w:pStyle w:val="TableParagraph"/>
              <w:spacing w:line="258" w:lineRule="exact"/>
              <w:ind w:left="107"/>
              <w:rPr>
                <w:sz w:val="24"/>
                <w:szCs w:val="24"/>
              </w:rPr>
            </w:pPr>
            <w:r w:rsidRPr="00BA025F">
              <w:rPr>
                <w:sz w:val="24"/>
                <w:szCs w:val="24"/>
              </w:rPr>
              <w:t>Из древнерусской литературы</w:t>
            </w:r>
          </w:p>
        </w:tc>
        <w:tc>
          <w:tcPr>
            <w:tcW w:w="2126" w:type="dxa"/>
          </w:tcPr>
          <w:p w:rsidR="00177A74" w:rsidRPr="00BA025F" w:rsidRDefault="00177A74" w:rsidP="00F1593E">
            <w:pPr>
              <w:pStyle w:val="TableParagraph"/>
              <w:spacing w:line="258" w:lineRule="exact"/>
              <w:ind w:left="110"/>
              <w:rPr>
                <w:sz w:val="24"/>
                <w:szCs w:val="24"/>
              </w:rPr>
            </w:pPr>
            <w:r w:rsidRPr="00BA025F">
              <w:rPr>
                <w:sz w:val="24"/>
                <w:szCs w:val="24"/>
              </w:rPr>
              <w:t>2</w:t>
            </w:r>
          </w:p>
        </w:tc>
      </w:tr>
      <w:tr w:rsidR="00177A74" w:rsidRPr="00BA025F" w:rsidTr="00983A8E">
        <w:trPr>
          <w:trHeight w:val="275"/>
        </w:trPr>
        <w:tc>
          <w:tcPr>
            <w:tcW w:w="1418" w:type="dxa"/>
          </w:tcPr>
          <w:p w:rsidR="00177A74" w:rsidRPr="00BA025F" w:rsidRDefault="00177A74" w:rsidP="00F1593E">
            <w:pPr>
              <w:pStyle w:val="TableParagraph"/>
              <w:spacing w:line="255" w:lineRule="exact"/>
              <w:ind w:left="89" w:right="210"/>
              <w:jc w:val="center"/>
              <w:rPr>
                <w:sz w:val="24"/>
                <w:szCs w:val="24"/>
              </w:rPr>
            </w:pPr>
            <w:r w:rsidRPr="00BA025F">
              <w:rPr>
                <w:sz w:val="24"/>
                <w:szCs w:val="24"/>
              </w:rPr>
              <w:t>4.</w:t>
            </w:r>
          </w:p>
        </w:tc>
        <w:tc>
          <w:tcPr>
            <w:tcW w:w="5812" w:type="dxa"/>
          </w:tcPr>
          <w:p w:rsidR="00177A74" w:rsidRPr="00BA025F" w:rsidRDefault="00177A74" w:rsidP="00F1593E">
            <w:pPr>
              <w:pStyle w:val="TableParagraph"/>
              <w:spacing w:line="255" w:lineRule="exact"/>
              <w:ind w:left="107"/>
              <w:rPr>
                <w:sz w:val="24"/>
                <w:szCs w:val="24"/>
              </w:rPr>
            </w:pPr>
            <w:r w:rsidRPr="00BA025F">
              <w:rPr>
                <w:sz w:val="24"/>
                <w:szCs w:val="24"/>
              </w:rPr>
              <w:t>Из русской литературы XVIII века</w:t>
            </w:r>
          </w:p>
        </w:tc>
        <w:tc>
          <w:tcPr>
            <w:tcW w:w="2126" w:type="dxa"/>
          </w:tcPr>
          <w:p w:rsidR="00177A74" w:rsidRPr="00BA025F" w:rsidRDefault="00177A74" w:rsidP="00F1593E">
            <w:pPr>
              <w:pStyle w:val="TableParagraph"/>
              <w:spacing w:line="255" w:lineRule="exact"/>
              <w:ind w:left="110"/>
              <w:rPr>
                <w:sz w:val="24"/>
                <w:szCs w:val="24"/>
              </w:rPr>
            </w:pPr>
            <w:r w:rsidRPr="00BA025F">
              <w:rPr>
                <w:sz w:val="24"/>
                <w:szCs w:val="24"/>
              </w:rPr>
              <w:t>2</w:t>
            </w:r>
          </w:p>
        </w:tc>
      </w:tr>
      <w:tr w:rsidR="00177A74" w:rsidRPr="00BA025F" w:rsidTr="00983A8E">
        <w:trPr>
          <w:trHeight w:val="275"/>
        </w:trPr>
        <w:tc>
          <w:tcPr>
            <w:tcW w:w="1418" w:type="dxa"/>
          </w:tcPr>
          <w:p w:rsidR="00177A74" w:rsidRPr="00BA025F" w:rsidRDefault="00177A74" w:rsidP="00F1593E">
            <w:pPr>
              <w:pStyle w:val="TableParagraph"/>
              <w:spacing w:line="255" w:lineRule="exact"/>
              <w:ind w:left="89" w:right="210"/>
              <w:jc w:val="center"/>
              <w:rPr>
                <w:sz w:val="24"/>
                <w:szCs w:val="24"/>
              </w:rPr>
            </w:pPr>
            <w:r w:rsidRPr="00BA025F">
              <w:rPr>
                <w:sz w:val="24"/>
                <w:szCs w:val="24"/>
              </w:rPr>
              <w:t>5.</w:t>
            </w:r>
          </w:p>
        </w:tc>
        <w:tc>
          <w:tcPr>
            <w:tcW w:w="5812" w:type="dxa"/>
          </w:tcPr>
          <w:p w:rsidR="00177A74" w:rsidRPr="00BA025F" w:rsidRDefault="00177A74" w:rsidP="00F1593E">
            <w:pPr>
              <w:pStyle w:val="TableParagraph"/>
              <w:spacing w:line="255" w:lineRule="exact"/>
              <w:ind w:left="107"/>
              <w:rPr>
                <w:sz w:val="24"/>
                <w:szCs w:val="24"/>
              </w:rPr>
            </w:pPr>
            <w:r w:rsidRPr="00BA025F">
              <w:rPr>
                <w:sz w:val="24"/>
                <w:szCs w:val="24"/>
              </w:rPr>
              <w:t>Из русской литературы XIX века</w:t>
            </w:r>
          </w:p>
        </w:tc>
        <w:tc>
          <w:tcPr>
            <w:tcW w:w="2126" w:type="dxa"/>
          </w:tcPr>
          <w:p w:rsidR="00177A74" w:rsidRPr="00BA025F" w:rsidRDefault="00E6084F" w:rsidP="00F1593E">
            <w:pPr>
              <w:pStyle w:val="TableParagraph"/>
              <w:spacing w:line="255" w:lineRule="exact"/>
              <w:ind w:left="110"/>
              <w:rPr>
                <w:sz w:val="24"/>
                <w:szCs w:val="24"/>
                <w:lang w:val="en-US"/>
              </w:rPr>
            </w:pPr>
            <w:r w:rsidRPr="00BA025F">
              <w:rPr>
                <w:sz w:val="24"/>
                <w:szCs w:val="24"/>
              </w:rPr>
              <w:t>41</w:t>
            </w:r>
          </w:p>
        </w:tc>
      </w:tr>
      <w:tr w:rsidR="00177A74" w:rsidRPr="00BA025F" w:rsidTr="00983A8E">
        <w:trPr>
          <w:trHeight w:val="324"/>
        </w:trPr>
        <w:tc>
          <w:tcPr>
            <w:tcW w:w="1418" w:type="dxa"/>
          </w:tcPr>
          <w:p w:rsidR="00177A74" w:rsidRPr="00BA025F" w:rsidRDefault="00177A74" w:rsidP="00F1593E">
            <w:pPr>
              <w:pStyle w:val="TableParagraph"/>
              <w:spacing w:line="270" w:lineRule="exact"/>
              <w:ind w:right="181"/>
              <w:jc w:val="center"/>
              <w:rPr>
                <w:sz w:val="24"/>
                <w:szCs w:val="24"/>
              </w:rPr>
            </w:pPr>
            <w:r w:rsidRPr="00BA025F">
              <w:rPr>
                <w:sz w:val="24"/>
                <w:szCs w:val="24"/>
              </w:rPr>
              <w:t>6</w:t>
            </w:r>
          </w:p>
        </w:tc>
        <w:tc>
          <w:tcPr>
            <w:tcW w:w="5812" w:type="dxa"/>
          </w:tcPr>
          <w:p w:rsidR="00177A74" w:rsidRPr="00BA025F" w:rsidRDefault="00177A74" w:rsidP="00F1593E">
            <w:pPr>
              <w:pStyle w:val="TableParagraph"/>
              <w:spacing w:line="255" w:lineRule="exact"/>
              <w:ind w:left="107"/>
              <w:rPr>
                <w:sz w:val="24"/>
                <w:szCs w:val="24"/>
              </w:rPr>
            </w:pPr>
            <w:r w:rsidRPr="00BA025F">
              <w:rPr>
                <w:sz w:val="24"/>
                <w:szCs w:val="24"/>
              </w:rPr>
              <w:t>Из русской литературы XX века</w:t>
            </w:r>
          </w:p>
        </w:tc>
        <w:tc>
          <w:tcPr>
            <w:tcW w:w="2126" w:type="dxa"/>
          </w:tcPr>
          <w:p w:rsidR="00177A74" w:rsidRPr="00BA025F" w:rsidRDefault="00177A74" w:rsidP="00F1593E">
            <w:pPr>
              <w:pStyle w:val="TableParagraph"/>
              <w:spacing w:line="255" w:lineRule="exact"/>
              <w:ind w:left="110"/>
              <w:rPr>
                <w:sz w:val="24"/>
                <w:szCs w:val="24"/>
              </w:rPr>
            </w:pPr>
            <w:r w:rsidRPr="00BA025F">
              <w:rPr>
                <w:sz w:val="24"/>
                <w:szCs w:val="24"/>
              </w:rPr>
              <w:t>29</w:t>
            </w:r>
          </w:p>
        </w:tc>
      </w:tr>
      <w:tr w:rsidR="00CE51A4" w:rsidRPr="00BA025F" w:rsidTr="00983A8E">
        <w:trPr>
          <w:trHeight w:val="324"/>
        </w:trPr>
        <w:tc>
          <w:tcPr>
            <w:tcW w:w="1418" w:type="dxa"/>
          </w:tcPr>
          <w:p w:rsidR="00CE51A4" w:rsidRPr="00BA025F" w:rsidRDefault="00CE51A4" w:rsidP="00F1593E">
            <w:pPr>
              <w:pStyle w:val="TableParagraph"/>
              <w:spacing w:line="270" w:lineRule="exact"/>
              <w:ind w:right="181"/>
              <w:jc w:val="center"/>
              <w:rPr>
                <w:sz w:val="24"/>
                <w:szCs w:val="24"/>
              </w:rPr>
            </w:pPr>
            <w:r w:rsidRPr="00BA025F">
              <w:rPr>
                <w:sz w:val="24"/>
                <w:szCs w:val="24"/>
              </w:rPr>
              <w:t>7.</w:t>
            </w:r>
          </w:p>
        </w:tc>
        <w:tc>
          <w:tcPr>
            <w:tcW w:w="5812" w:type="dxa"/>
          </w:tcPr>
          <w:p w:rsidR="00CE51A4" w:rsidRPr="00BA025F" w:rsidRDefault="00CE51A4" w:rsidP="00F1593E">
            <w:pPr>
              <w:pStyle w:val="TableParagraph"/>
              <w:spacing w:line="255" w:lineRule="exact"/>
              <w:ind w:left="107"/>
              <w:rPr>
                <w:sz w:val="24"/>
                <w:szCs w:val="24"/>
              </w:rPr>
            </w:pPr>
            <w:r w:rsidRPr="00BA025F">
              <w:rPr>
                <w:sz w:val="24"/>
                <w:szCs w:val="24"/>
              </w:rPr>
              <w:t>Русские поэты XX века о родине и родной природе</w:t>
            </w:r>
          </w:p>
        </w:tc>
        <w:tc>
          <w:tcPr>
            <w:tcW w:w="2126" w:type="dxa"/>
          </w:tcPr>
          <w:p w:rsidR="00CE51A4" w:rsidRPr="00BA025F" w:rsidRDefault="00CE51A4" w:rsidP="00F1593E">
            <w:pPr>
              <w:pStyle w:val="TableParagraph"/>
              <w:spacing w:line="255" w:lineRule="exact"/>
              <w:ind w:left="110"/>
              <w:rPr>
                <w:sz w:val="24"/>
                <w:szCs w:val="24"/>
              </w:rPr>
            </w:pPr>
            <w:r w:rsidRPr="00BA025F">
              <w:rPr>
                <w:sz w:val="24"/>
                <w:szCs w:val="24"/>
              </w:rPr>
              <w:t>2</w:t>
            </w:r>
          </w:p>
        </w:tc>
      </w:tr>
      <w:tr w:rsidR="00177A74" w:rsidRPr="00BA025F" w:rsidTr="00983A8E">
        <w:trPr>
          <w:trHeight w:val="275"/>
        </w:trPr>
        <w:tc>
          <w:tcPr>
            <w:tcW w:w="1418" w:type="dxa"/>
          </w:tcPr>
          <w:p w:rsidR="00177A74" w:rsidRPr="00BA025F" w:rsidRDefault="00CE51A4" w:rsidP="00F1593E">
            <w:pPr>
              <w:pStyle w:val="TableParagraph"/>
              <w:spacing w:line="255" w:lineRule="exact"/>
              <w:ind w:left="89" w:right="210"/>
              <w:jc w:val="center"/>
              <w:rPr>
                <w:sz w:val="24"/>
                <w:szCs w:val="24"/>
              </w:rPr>
            </w:pPr>
            <w:r w:rsidRPr="00BA025F">
              <w:rPr>
                <w:sz w:val="24"/>
                <w:szCs w:val="24"/>
              </w:rPr>
              <w:t>8.</w:t>
            </w:r>
          </w:p>
        </w:tc>
        <w:tc>
          <w:tcPr>
            <w:tcW w:w="5812" w:type="dxa"/>
          </w:tcPr>
          <w:p w:rsidR="00177A74" w:rsidRPr="00BA025F" w:rsidRDefault="00177A74" w:rsidP="00F1593E">
            <w:pPr>
              <w:pStyle w:val="TableParagraph"/>
              <w:spacing w:line="255" w:lineRule="exact"/>
              <w:ind w:left="107"/>
              <w:rPr>
                <w:sz w:val="24"/>
                <w:szCs w:val="24"/>
              </w:rPr>
            </w:pPr>
            <w:r w:rsidRPr="00BA025F">
              <w:rPr>
                <w:sz w:val="24"/>
                <w:szCs w:val="24"/>
              </w:rPr>
              <w:t>Из зарубежной литературы</w:t>
            </w:r>
          </w:p>
        </w:tc>
        <w:tc>
          <w:tcPr>
            <w:tcW w:w="2126" w:type="dxa"/>
          </w:tcPr>
          <w:p w:rsidR="00177A74" w:rsidRPr="00BA025F" w:rsidRDefault="00177A74" w:rsidP="00F1593E">
            <w:pPr>
              <w:pStyle w:val="TableParagraph"/>
              <w:spacing w:line="255" w:lineRule="exact"/>
              <w:ind w:left="110"/>
              <w:rPr>
                <w:sz w:val="24"/>
                <w:szCs w:val="24"/>
              </w:rPr>
            </w:pPr>
            <w:r w:rsidRPr="00BA025F">
              <w:rPr>
                <w:sz w:val="24"/>
                <w:szCs w:val="24"/>
              </w:rPr>
              <w:t>15</w:t>
            </w:r>
          </w:p>
        </w:tc>
      </w:tr>
      <w:tr w:rsidR="00177A74" w:rsidRPr="00BA025F" w:rsidTr="00983A8E">
        <w:trPr>
          <w:trHeight w:val="275"/>
        </w:trPr>
        <w:tc>
          <w:tcPr>
            <w:tcW w:w="1418" w:type="dxa"/>
          </w:tcPr>
          <w:p w:rsidR="00177A74" w:rsidRPr="00BA025F" w:rsidRDefault="00CE51A4" w:rsidP="00F1593E">
            <w:pPr>
              <w:pStyle w:val="TableParagraph"/>
              <w:spacing w:line="255" w:lineRule="exact"/>
              <w:ind w:left="89" w:right="210"/>
              <w:jc w:val="center"/>
              <w:rPr>
                <w:sz w:val="24"/>
                <w:szCs w:val="24"/>
              </w:rPr>
            </w:pPr>
            <w:r w:rsidRPr="00BA025F">
              <w:rPr>
                <w:sz w:val="24"/>
                <w:szCs w:val="24"/>
              </w:rPr>
              <w:t>9.</w:t>
            </w:r>
          </w:p>
        </w:tc>
        <w:tc>
          <w:tcPr>
            <w:tcW w:w="5812" w:type="dxa"/>
          </w:tcPr>
          <w:p w:rsidR="00177A74" w:rsidRPr="00BA025F" w:rsidRDefault="00177A74" w:rsidP="00CE51A4">
            <w:pPr>
              <w:pStyle w:val="TableParagraph"/>
              <w:spacing w:line="258" w:lineRule="exact"/>
              <w:ind w:left="107"/>
              <w:rPr>
                <w:sz w:val="24"/>
                <w:szCs w:val="24"/>
              </w:rPr>
            </w:pPr>
            <w:r w:rsidRPr="00BA025F">
              <w:rPr>
                <w:sz w:val="24"/>
                <w:szCs w:val="24"/>
              </w:rPr>
              <w:t>П</w:t>
            </w:r>
            <w:r w:rsidR="00CE51A4" w:rsidRPr="00BA025F">
              <w:rPr>
                <w:sz w:val="24"/>
                <w:szCs w:val="24"/>
              </w:rPr>
              <w:t>овторительно – обобщающие уроки</w:t>
            </w:r>
          </w:p>
        </w:tc>
        <w:tc>
          <w:tcPr>
            <w:tcW w:w="2126" w:type="dxa"/>
          </w:tcPr>
          <w:p w:rsidR="00177A74" w:rsidRPr="00BA025F" w:rsidRDefault="00CE51A4" w:rsidP="00F1593E">
            <w:pPr>
              <w:pStyle w:val="TableParagraph"/>
              <w:spacing w:line="258" w:lineRule="exact"/>
              <w:ind w:left="110"/>
              <w:rPr>
                <w:sz w:val="24"/>
                <w:szCs w:val="24"/>
              </w:rPr>
            </w:pPr>
            <w:r w:rsidRPr="00BA025F">
              <w:rPr>
                <w:sz w:val="24"/>
                <w:szCs w:val="24"/>
              </w:rPr>
              <w:t>2</w:t>
            </w:r>
          </w:p>
        </w:tc>
      </w:tr>
      <w:tr w:rsidR="00177A74" w:rsidRPr="00BA025F" w:rsidTr="00983A8E">
        <w:trPr>
          <w:trHeight w:val="277"/>
        </w:trPr>
        <w:tc>
          <w:tcPr>
            <w:tcW w:w="1418" w:type="dxa"/>
          </w:tcPr>
          <w:p w:rsidR="00177A74" w:rsidRPr="00BA025F" w:rsidRDefault="00177A74" w:rsidP="00F1593E">
            <w:pPr>
              <w:pStyle w:val="TableParagraph"/>
              <w:spacing w:line="258" w:lineRule="exact"/>
              <w:ind w:left="89" w:right="210"/>
              <w:jc w:val="center"/>
              <w:rPr>
                <w:sz w:val="24"/>
                <w:szCs w:val="24"/>
              </w:rPr>
            </w:pPr>
          </w:p>
        </w:tc>
        <w:tc>
          <w:tcPr>
            <w:tcW w:w="5812" w:type="dxa"/>
          </w:tcPr>
          <w:p w:rsidR="00177A74" w:rsidRPr="00BA025F" w:rsidRDefault="00177A74" w:rsidP="00F1593E">
            <w:pPr>
              <w:pStyle w:val="TableParagraph"/>
              <w:spacing w:line="255" w:lineRule="exact"/>
              <w:ind w:left="107"/>
              <w:rPr>
                <w:sz w:val="24"/>
                <w:szCs w:val="24"/>
              </w:rPr>
            </w:pPr>
            <w:r w:rsidRPr="00BA025F">
              <w:rPr>
                <w:sz w:val="24"/>
                <w:szCs w:val="24"/>
              </w:rPr>
              <w:t>Итого</w:t>
            </w:r>
          </w:p>
        </w:tc>
        <w:tc>
          <w:tcPr>
            <w:tcW w:w="2126" w:type="dxa"/>
          </w:tcPr>
          <w:p w:rsidR="00177A74" w:rsidRPr="00BA025F" w:rsidRDefault="00177A74" w:rsidP="00F1593E">
            <w:pPr>
              <w:pStyle w:val="TableParagraph"/>
              <w:spacing w:line="255" w:lineRule="exact"/>
              <w:ind w:left="110"/>
              <w:rPr>
                <w:b/>
                <w:sz w:val="24"/>
                <w:szCs w:val="24"/>
              </w:rPr>
            </w:pPr>
            <w:r w:rsidRPr="00BA025F">
              <w:rPr>
                <w:b/>
                <w:sz w:val="24"/>
                <w:szCs w:val="24"/>
              </w:rPr>
              <w:t>105</w:t>
            </w:r>
          </w:p>
        </w:tc>
      </w:tr>
    </w:tbl>
    <w:p w:rsidR="00080F68" w:rsidRPr="00BA025F" w:rsidRDefault="00080F68">
      <w:pPr>
        <w:pStyle w:val="a3"/>
        <w:ind w:left="0" w:firstLine="0"/>
        <w:jc w:val="left"/>
        <w:rPr>
          <w:b/>
        </w:rPr>
      </w:pPr>
    </w:p>
    <w:p w:rsidR="00080F68" w:rsidRPr="00BA025F" w:rsidRDefault="008F0B73" w:rsidP="00CD37C1">
      <w:pPr>
        <w:pStyle w:val="a5"/>
        <w:numPr>
          <w:ilvl w:val="0"/>
          <w:numId w:val="130"/>
        </w:numPr>
        <w:tabs>
          <w:tab w:val="left" w:pos="5377"/>
        </w:tabs>
        <w:spacing w:after="23"/>
        <w:ind w:right="364"/>
        <w:rPr>
          <w:b/>
          <w:sz w:val="24"/>
          <w:szCs w:val="24"/>
        </w:rPr>
      </w:pPr>
      <w:r w:rsidRPr="00BA025F">
        <w:rPr>
          <w:b/>
          <w:sz w:val="24"/>
          <w:szCs w:val="24"/>
        </w:rPr>
        <w:t>класс</w:t>
      </w: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5812"/>
        <w:gridCol w:w="2126"/>
      </w:tblGrid>
      <w:tr w:rsidR="00177A74" w:rsidRPr="00BA025F" w:rsidTr="00983A8E">
        <w:trPr>
          <w:trHeight w:val="579"/>
        </w:trPr>
        <w:tc>
          <w:tcPr>
            <w:tcW w:w="1418" w:type="dxa"/>
            <w:tcBorders>
              <w:bottom w:val="single" w:sz="18" w:space="0" w:color="000000"/>
            </w:tcBorders>
          </w:tcPr>
          <w:p w:rsidR="00177A74" w:rsidRPr="00BA025F" w:rsidRDefault="00177A74">
            <w:pPr>
              <w:pStyle w:val="TableParagraph"/>
              <w:ind w:left="110"/>
              <w:rPr>
                <w:b/>
                <w:sz w:val="24"/>
                <w:szCs w:val="24"/>
              </w:rPr>
            </w:pPr>
            <w:r w:rsidRPr="00BA025F">
              <w:rPr>
                <w:b/>
                <w:sz w:val="24"/>
                <w:szCs w:val="24"/>
              </w:rPr>
              <w:t>№ п/п</w:t>
            </w:r>
          </w:p>
        </w:tc>
        <w:tc>
          <w:tcPr>
            <w:tcW w:w="5812" w:type="dxa"/>
            <w:tcBorders>
              <w:bottom w:val="single" w:sz="18" w:space="0" w:color="000000"/>
            </w:tcBorders>
          </w:tcPr>
          <w:p w:rsidR="00177A74" w:rsidRPr="00BA025F" w:rsidRDefault="00177A74">
            <w:pPr>
              <w:pStyle w:val="TableParagraph"/>
              <w:spacing w:line="268" w:lineRule="exact"/>
              <w:ind w:left="107"/>
              <w:rPr>
                <w:sz w:val="24"/>
                <w:szCs w:val="24"/>
              </w:rPr>
            </w:pPr>
            <w:r w:rsidRPr="00BA025F">
              <w:rPr>
                <w:sz w:val="24"/>
                <w:szCs w:val="24"/>
              </w:rPr>
              <w:t>Тема</w:t>
            </w:r>
          </w:p>
        </w:tc>
        <w:tc>
          <w:tcPr>
            <w:tcW w:w="2126" w:type="dxa"/>
            <w:tcBorders>
              <w:bottom w:val="single" w:sz="18" w:space="0" w:color="000000"/>
            </w:tcBorders>
          </w:tcPr>
          <w:p w:rsidR="00177A74" w:rsidRPr="00BA025F" w:rsidRDefault="00177A74">
            <w:pPr>
              <w:pStyle w:val="TableParagraph"/>
              <w:ind w:left="108" w:right="211"/>
              <w:rPr>
                <w:sz w:val="24"/>
                <w:szCs w:val="24"/>
              </w:rPr>
            </w:pPr>
            <w:r w:rsidRPr="00BA025F">
              <w:rPr>
                <w:sz w:val="24"/>
                <w:szCs w:val="24"/>
              </w:rPr>
              <w:t>Количество часов</w:t>
            </w:r>
          </w:p>
        </w:tc>
      </w:tr>
      <w:tr w:rsidR="00177A74" w:rsidRPr="00BA025F" w:rsidTr="00983A8E">
        <w:trPr>
          <w:trHeight w:val="277"/>
        </w:trPr>
        <w:tc>
          <w:tcPr>
            <w:tcW w:w="1418" w:type="dxa"/>
            <w:tcBorders>
              <w:top w:val="single" w:sz="18" w:space="0" w:color="000000"/>
            </w:tcBorders>
          </w:tcPr>
          <w:p w:rsidR="00177A74" w:rsidRPr="00BA025F" w:rsidRDefault="00177A74">
            <w:pPr>
              <w:pStyle w:val="TableParagraph"/>
              <w:spacing w:line="257" w:lineRule="exact"/>
              <w:ind w:left="89" w:right="210"/>
              <w:jc w:val="center"/>
              <w:rPr>
                <w:sz w:val="24"/>
                <w:szCs w:val="24"/>
              </w:rPr>
            </w:pPr>
            <w:r w:rsidRPr="00BA025F">
              <w:rPr>
                <w:sz w:val="24"/>
                <w:szCs w:val="24"/>
              </w:rPr>
              <w:t>1.</w:t>
            </w:r>
          </w:p>
        </w:tc>
        <w:tc>
          <w:tcPr>
            <w:tcW w:w="5812" w:type="dxa"/>
            <w:tcBorders>
              <w:top w:val="single" w:sz="18" w:space="0" w:color="000000"/>
            </w:tcBorders>
          </w:tcPr>
          <w:p w:rsidR="00177A74" w:rsidRPr="00BA025F" w:rsidRDefault="00177A74">
            <w:pPr>
              <w:pStyle w:val="TableParagraph"/>
              <w:spacing w:line="257" w:lineRule="exact"/>
              <w:ind w:left="107"/>
              <w:rPr>
                <w:sz w:val="24"/>
                <w:szCs w:val="24"/>
              </w:rPr>
            </w:pPr>
            <w:r w:rsidRPr="00BA025F">
              <w:rPr>
                <w:sz w:val="24"/>
                <w:szCs w:val="24"/>
              </w:rPr>
              <w:t>Введение</w:t>
            </w:r>
          </w:p>
        </w:tc>
        <w:tc>
          <w:tcPr>
            <w:tcW w:w="2126" w:type="dxa"/>
            <w:tcBorders>
              <w:top w:val="single" w:sz="18" w:space="0" w:color="000000"/>
            </w:tcBorders>
          </w:tcPr>
          <w:p w:rsidR="00177A74" w:rsidRPr="00BA025F" w:rsidRDefault="00177A74">
            <w:pPr>
              <w:pStyle w:val="TableParagraph"/>
              <w:spacing w:line="257" w:lineRule="exact"/>
              <w:ind w:left="108"/>
              <w:rPr>
                <w:sz w:val="24"/>
                <w:szCs w:val="24"/>
              </w:rPr>
            </w:pPr>
            <w:r w:rsidRPr="00BA025F">
              <w:rPr>
                <w:sz w:val="24"/>
                <w:szCs w:val="24"/>
              </w:rPr>
              <w:t>1</w:t>
            </w:r>
          </w:p>
        </w:tc>
      </w:tr>
      <w:tr w:rsidR="00177A74" w:rsidRPr="00BA025F" w:rsidTr="00983A8E">
        <w:trPr>
          <w:trHeight w:val="275"/>
        </w:trPr>
        <w:tc>
          <w:tcPr>
            <w:tcW w:w="1418" w:type="dxa"/>
          </w:tcPr>
          <w:p w:rsidR="00177A74" w:rsidRPr="00BA025F" w:rsidRDefault="00177A74">
            <w:pPr>
              <w:pStyle w:val="TableParagraph"/>
              <w:spacing w:line="255" w:lineRule="exact"/>
              <w:ind w:left="89" w:right="210"/>
              <w:jc w:val="center"/>
              <w:rPr>
                <w:sz w:val="24"/>
                <w:szCs w:val="24"/>
              </w:rPr>
            </w:pPr>
            <w:r w:rsidRPr="00BA025F">
              <w:rPr>
                <w:sz w:val="24"/>
                <w:szCs w:val="24"/>
              </w:rPr>
              <w:t>2.</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Устное народное творчество</w:t>
            </w:r>
          </w:p>
        </w:tc>
        <w:tc>
          <w:tcPr>
            <w:tcW w:w="2126" w:type="dxa"/>
          </w:tcPr>
          <w:p w:rsidR="00177A74" w:rsidRPr="00BA025F" w:rsidRDefault="00177A74">
            <w:pPr>
              <w:pStyle w:val="TableParagraph"/>
              <w:spacing w:line="255" w:lineRule="exact"/>
              <w:ind w:left="108"/>
              <w:rPr>
                <w:sz w:val="24"/>
                <w:szCs w:val="24"/>
              </w:rPr>
            </w:pPr>
            <w:r w:rsidRPr="00BA025F">
              <w:rPr>
                <w:sz w:val="24"/>
                <w:szCs w:val="24"/>
              </w:rPr>
              <w:t>4</w:t>
            </w:r>
          </w:p>
        </w:tc>
      </w:tr>
      <w:tr w:rsidR="00177A74" w:rsidRPr="00BA025F" w:rsidTr="00983A8E">
        <w:trPr>
          <w:trHeight w:val="275"/>
        </w:trPr>
        <w:tc>
          <w:tcPr>
            <w:tcW w:w="1418" w:type="dxa"/>
          </w:tcPr>
          <w:p w:rsidR="00177A74" w:rsidRPr="00BA025F" w:rsidRDefault="00177A74">
            <w:pPr>
              <w:pStyle w:val="TableParagraph"/>
              <w:spacing w:line="255" w:lineRule="exact"/>
              <w:ind w:left="89" w:right="210"/>
              <w:jc w:val="center"/>
              <w:rPr>
                <w:sz w:val="24"/>
                <w:szCs w:val="24"/>
              </w:rPr>
            </w:pPr>
            <w:r w:rsidRPr="00BA025F">
              <w:rPr>
                <w:sz w:val="24"/>
                <w:szCs w:val="24"/>
              </w:rPr>
              <w:t>3.</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Из древнерусской литературы</w:t>
            </w:r>
          </w:p>
        </w:tc>
        <w:tc>
          <w:tcPr>
            <w:tcW w:w="2126" w:type="dxa"/>
          </w:tcPr>
          <w:p w:rsidR="00177A74" w:rsidRPr="00BA025F" w:rsidRDefault="00177A74">
            <w:pPr>
              <w:pStyle w:val="TableParagraph"/>
              <w:spacing w:line="255" w:lineRule="exact"/>
              <w:ind w:left="108"/>
              <w:rPr>
                <w:sz w:val="24"/>
                <w:szCs w:val="24"/>
              </w:rPr>
            </w:pPr>
            <w:r w:rsidRPr="00BA025F">
              <w:rPr>
                <w:sz w:val="24"/>
                <w:szCs w:val="24"/>
              </w:rPr>
              <w:t>1</w:t>
            </w:r>
          </w:p>
        </w:tc>
      </w:tr>
      <w:tr w:rsidR="00177A74" w:rsidRPr="00BA025F" w:rsidTr="00983A8E">
        <w:trPr>
          <w:trHeight w:val="277"/>
        </w:trPr>
        <w:tc>
          <w:tcPr>
            <w:tcW w:w="1418" w:type="dxa"/>
          </w:tcPr>
          <w:p w:rsidR="00177A74" w:rsidRPr="00BA025F" w:rsidRDefault="00177A74">
            <w:pPr>
              <w:pStyle w:val="TableParagraph"/>
              <w:spacing w:line="258" w:lineRule="exact"/>
              <w:ind w:left="89" w:right="210"/>
              <w:jc w:val="center"/>
              <w:rPr>
                <w:sz w:val="24"/>
                <w:szCs w:val="24"/>
              </w:rPr>
            </w:pPr>
            <w:r w:rsidRPr="00BA025F">
              <w:rPr>
                <w:sz w:val="24"/>
                <w:szCs w:val="24"/>
              </w:rPr>
              <w:t>4.</w:t>
            </w:r>
          </w:p>
        </w:tc>
        <w:tc>
          <w:tcPr>
            <w:tcW w:w="5812" w:type="dxa"/>
          </w:tcPr>
          <w:p w:rsidR="00177A74" w:rsidRPr="00BA025F" w:rsidRDefault="00177A74">
            <w:pPr>
              <w:pStyle w:val="TableParagraph"/>
              <w:spacing w:line="258" w:lineRule="exact"/>
              <w:ind w:left="107"/>
              <w:rPr>
                <w:sz w:val="24"/>
                <w:szCs w:val="24"/>
              </w:rPr>
            </w:pPr>
            <w:r w:rsidRPr="00BA025F">
              <w:rPr>
                <w:sz w:val="24"/>
                <w:szCs w:val="24"/>
              </w:rPr>
              <w:t>Из русской литературы XVIII века</w:t>
            </w:r>
          </w:p>
        </w:tc>
        <w:tc>
          <w:tcPr>
            <w:tcW w:w="2126" w:type="dxa"/>
          </w:tcPr>
          <w:p w:rsidR="00177A74" w:rsidRPr="00BA025F" w:rsidRDefault="00177A74">
            <w:pPr>
              <w:pStyle w:val="TableParagraph"/>
              <w:spacing w:line="258" w:lineRule="exact"/>
              <w:ind w:left="108"/>
              <w:rPr>
                <w:sz w:val="24"/>
                <w:szCs w:val="24"/>
              </w:rPr>
            </w:pPr>
            <w:r w:rsidRPr="00BA025F">
              <w:rPr>
                <w:sz w:val="24"/>
                <w:szCs w:val="24"/>
              </w:rPr>
              <w:t>1</w:t>
            </w:r>
          </w:p>
        </w:tc>
      </w:tr>
      <w:tr w:rsidR="00177A74" w:rsidRPr="00BA025F" w:rsidTr="00983A8E">
        <w:trPr>
          <w:trHeight w:val="275"/>
        </w:trPr>
        <w:tc>
          <w:tcPr>
            <w:tcW w:w="1418" w:type="dxa"/>
          </w:tcPr>
          <w:p w:rsidR="00177A74" w:rsidRPr="00BA025F" w:rsidRDefault="00177A74">
            <w:pPr>
              <w:pStyle w:val="TableParagraph"/>
              <w:spacing w:line="255" w:lineRule="exact"/>
              <w:ind w:left="89" w:right="210"/>
              <w:jc w:val="center"/>
              <w:rPr>
                <w:sz w:val="24"/>
                <w:szCs w:val="24"/>
              </w:rPr>
            </w:pPr>
            <w:r w:rsidRPr="00BA025F">
              <w:rPr>
                <w:sz w:val="24"/>
                <w:szCs w:val="24"/>
              </w:rPr>
              <w:t>5.</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Из русской литературы XIX века</w:t>
            </w:r>
          </w:p>
        </w:tc>
        <w:tc>
          <w:tcPr>
            <w:tcW w:w="2126" w:type="dxa"/>
          </w:tcPr>
          <w:p w:rsidR="00177A74" w:rsidRPr="00BA025F" w:rsidRDefault="00CE51A4">
            <w:pPr>
              <w:pStyle w:val="TableParagraph"/>
              <w:spacing w:line="255" w:lineRule="exact"/>
              <w:ind w:left="108"/>
              <w:rPr>
                <w:sz w:val="24"/>
                <w:szCs w:val="24"/>
              </w:rPr>
            </w:pPr>
            <w:r w:rsidRPr="00BA025F">
              <w:rPr>
                <w:sz w:val="24"/>
                <w:szCs w:val="24"/>
              </w:rPr>
              <w:t>49</w:t>
            </w:r>
          </w:p>
        </w:tc>
      </w:tr>
      <w:tr w:rsidR="00177A74" w:rsidRPr="00BA025F" w:rsidTr="00983A8E">
        <w:trPr>
          <w:trHeight w:val="303"/>
        </w:trPr>
        <w:tc>
          <w:tcPr>
            <w:tcW w:w="1418" w:type="dxa"/>
          </w:tcPr>
          <w:p w:rsidR="00177A74" w:rsidRPr="00BA025F" w:rsidRDefault="00177A74">
            <w:pPr>
              <w:pStyle w:val="TableParagraph"/>
              <w:spacing w:line="268" w:lineRule="exact"/>
              <w:ind w:right="181"/>
              <w:jc w:val="center"/>
              <w:rPr>
                <w:sz w:val="24"/>
                <w:szCs w:val="24"/>
              </w:rPr>
            </w:pPr>
            <w:r w:rsidRPr="00BA025F">
              <w:rPr>
                <w:sz w:val="24"/>
                <w:szCs w:val="24"/>
              </w:rPr>
              <w:t>6</w:t>
            </w:r>
          </w:p>
        </w:tc>
        <w:tc>
          <w:tcPr>
            <w:tcW w:w="5812" w:type="dxa"/>
          </w:tcPr>
          <w:p w:rsidR="00177A74" w:rsidRPr="00BA025F" w:rsidRDefault="00177A74" w:rsidP="00E66A4E">
            <w:pPr>
              <w:pStyle w:val="TableParagraph"/>
              <w:spacing w:line="258" w:lineRule="exact"/>
              <w:ind w:left="107"/>
              <w:rPr>
                <w:sz w:val="24"/>
                <w:szCs w:val="24"/>
              </w:rPr>
            </w:pPr>
            <w:r w:rsidRPr="00BA025F">
              <w:rPr>
                <w:sz w:val="24"/>
                <w:szCs w:val="24"/>
              </w:rPr>
              <w:t>Из русской литературы XX века</w:t>
            </w:r>
          </w:p>
        </w:tc>
        <w:tc>
          <w:tcPr>
            <w:tcW w:w="2126" w:type="dxa"/>
          </w:tcPr>
          <w:p w:rsidR="00177A74" w:rsidRPr="00BA025F" w:rsidRDefault="00177A74" w:rsidP="00E66A4E">
            <w:pPr>
              <w:pStyle w:val="TableParagraph"/>
              <w:spacing w:line="258" w:lineRule="exact"/>
              <w:ind w:left="108"/>
              <w:rPr>
                <w:sz w:val="24"/>
                <w:szCs w:val="24"/>
              </w:rPr>
            </w:pPr>
            <w:r w:rsidRPr="00BA025F">
              <w:rPr>
                <w:sz w:val="24"/>
                <w:szCs w:val="24"/>
              </w:rPr>
              <w:t>26</w:t>
            </w:r>
          </w:p>
        </w:tc>
      </w:tr>
      <w:tr w:rsidR="00177A74" w:rsidRPr="00BA025F" w:rsidTr="00983A8E">
        <w:trPr>
          <w:trHeight w:val="277"/>
        </w:trPr>
        <w:tc>
          <w:tcPr>
            <w:tcW w:w="1418" w:type="dxa"/>
          </w:tcPr>
          <w:p w:rsidR="00177A74" w:rsidRPr="00BA025F" w:rsidRDefault="00177A74">
            <w:pPr>
              <w:pStyle w:val="TableParagraph"/>
              <w:spacing w:line="258" w:lineRule="exact"/>
              <w:ind w:left="89" w:right="210"/>
              <w:jc w:val="center"/>
              <w:rPr>
                <w:sz w:val="24"/>
                <w:szCs w:val="24"/>
              </w:rPr>
            </w:pPr>
            <w:r w:rsidRPr="00BA025F">
              <w:rPr>
                <w:sz w:val="24"/>
                <w:szCs w:val="24"/>
              </w:rPr>
              <w:t>7.</w:t>
            </w:r>
          </w:p>
        </w:tc>
        <w:tc>
          <w:tcPr>
            <w:tcW w:w="5812" w:type="dxa"/>
          </w:tcPr>
          <w:p w:rsidR="00177A74" w:rsidRPr="00BA025F" w:rsidRDefault="00177A74" w:rsidP="00E66A4E">
            <w:pPr>
              <w:pStyle w:val="TableParagraph"/>
              <w:spacing w:line="255" w:lineRule="exact"/>
              <w:ind w:left="107"/>
              <w:rPr>
                <w:sz w:val="24"/>
                <w:szCs w:val="24"/>
              </w:rPr>
            </w:pPr>
            <w:r w:rsidRPr="00BA025F">
              <w:rPr>
                <w:sz w:val="24"/>
                <w:szCs w:val="24"/>
              </w:rPr>
              <w:t>Из литературы народов России</w:t>
            </w:r>
          </w:p>
        </w:tc>
        <w:tc>
          <w:tcPr>
            <w:tcW w:w="2126" w:type="dxa"/>
          </w:tcPr>
          <w:p w:rsidR="00177A74" w:rsidRPr="00BA025F" w:rsidRDefault="00177A74" w:rsidP="00E66A4E">
            <w:pPr>
              <w:pStyle w:val="TableParagraph"/>
              <w:spacing w:line="255" w:lineRule="exact"/>
              <w:ind w:left="108"/>
              <w:rPr>
                <w:sz w:val="24"/>
                <w:szCs w:val="24"/>
              </w:rPr>
            </w:pPr>
            <w:r w:rsidRPr="00BA025F">
              <w:rPr>
                <w:sz w:val="24"/>
                <w:szCs w:val="24"/>
              </w:rPr>
              <w:t>2</w:t>
            </w:r>
          </w:p>
        </w:tc>
      </w:tr>
      <w:tr w:rsidR="00177A74" w:rsidRPr="00BA025F" w:rsidTr="00983A8E">
        <w:trPr>
          <w:trHeight w:val="275"/>
        </w:trPr>
        <w:tc>
          <w:tcPr>
            <w:tcW w:w="1418" w:type="dxa"/>
          </w:tcPr>
          <w:p w:rsidR="00177A74" w:rsidRPr="00BA025F" w:rsidRDefault="00177A74">
            <w:pPr>
              <w:pStyle w:val="TableParagraph"/>
              <w:spacing w:line="255" w:lineRule="exact"/>
              <w:ind w:left="89" w:right="210"/>
              <w:jc w:val="center"/>
              <w:rPr>
                <w:sz w:val="24"/>
                <w:szCs w:val="24"/>
              </w:rPr>
            </w:pPr>
            <w:r w:rsidRPr="00BA025F">
              <w:rPr>
                <w:sz w:val="24"/>
                <w:szCs w:val="24"/>
              </w:rPr>
              <w:t>8.</w:t>
            </w:r>
          </w:p>
        </w:tc>
        <w:tc>
          <w:tcPr>
            <w:tcW w:w="5812" w:type="dxa"/>
          </w:tcPr>
          <w:p w:rsidR="00177A74" w:rsidRPr="00BA025F" w:rsidRDefault="00177A74" w:rsidP="00E66A4E">
            <w:pPr>
              <w:pStyle w:val="TableParagraph"/>
              <w:spacing w:line="255" w:lineRule="exact"/>
              <w:ind w:left="107"/>
              <w:rPr>
                <w:sz w:val="24"/>
                <w:szCs w:val="24"/>
              </w:rPr>
            </w:pPr>
            <w:r w:rsidRPr="00BA025F">
              <w:rPr>
                <w:sz w:val="24"/>
                <w:szCs w:val="24"/>
              </w:rPr>
              <w:t>Из зарубежной литературы</w:t>
            </w:r>
          </w:p>
        </w:tc>
        <w:tc>
          <w:tcPr>
            <w:tcW w:w="2126" w:type="dxa"/>
          </w:tcPr>
          <w:p w:rsidR="00177A74" w:rsidRPr="00BA025F" w:rsidRDefault="00177A74" w:rsidP="00E66A4E">
            <w:pPr>
              <w:pStyle w:val="TableParagraph"/>
              <w:spacing w:line="255" w:lineRule="exact"/>
              <w:ind w:left="108"/>
              <w:rPr>
                <w:sz w:val="24"/>
                <w:szCs w:val="24"/>
              </w:rPr>
            </w:pPr>
            <w:r w:rsidRPr="00BA025F">
              <w:rPr>
                <w:sz w:val="24"/>
                <w:szCs w:val="24"/>
              </w:rPr>
              <w:t>17</w:t>
            </w:r>
          </w:p>
        </w:tc>
      </w:tr>
      <w:tr w:rsidR="00177A74" w:rsidRPr="00BA025F" w:rsidTr="00983A8E">
        <w:trPr>
          <w:trHeight w:val="275"/>
        </w:trPr>
        <w:tc>
          <w:tcPr>
            <w:tcW w:w="1418" w:type="dxa"/>
          </w:tcPr>
          <w:p w:rsidR="00177A74" w:rsidRPr="00BA025F" w:rsidRDefault="00177A74">
            <w:pPr>
              <w:pStyle w:val="TableParagraph"/>
              <w:spacing w:line="255" w:lineRule="exact"/>
              <w:ind w:left="89" w:right="210"/>
              <w:jc w:val="center"/>
              <w:rPr>
                <w:sz w:val="24"/>
                <w:szCs w:val="24"/>
              </w:rPr>
            </w:pPr>
            <w:r w:rsidRPr="00BA025F">
              <w:rPr>
                <w:sz w:val="24"/>
                <w:szCs w:val="24"/>
              </w:rPr>
              <w:t>9.</w:t>
            </w:r>
          </w:p>
        </w:tc>
        <w:tc>
          <w:tcPr>
            <w:tcW w:w="5812" w:type="dxa"/>
          </w:tcPr>
          <w:p w:rsidR="00177A74" w:rsidRPr="00BA025F" w:rsidRDefault="00177A74" w:rsidP="00E66A4E">
            <w:pPr>
              <w:pStyle w:val="TableParagraph"/>
              <w:spacing w:line="258" w:lineRule="exact"/>
              <w:ind w:left="107"/>
              <w:rPr>
                <w:sz w:val="24"/>
                <w:szCs w:val="24"/>
              </w:rPr>
            </w:pPr>
            <w:r w:rsidRPr="00BA025F">
              <w:rPr>
                <w:sz w:val="24"/>
                <w:szCs w:val="24"/>
              </w:rPr>
              <w:t>Уроки контроля</w:t>
            </w:r>
          </w:p>
        </w:tc>
        <w:tc>
          <w:tcPr>
            <w:tcW w:w="2126" w:type="dxa"/>
          </w:tcPr>
          <w:p w:rsidR="00177A74" w:rsidRPr="00BA025F" w:rsidRDefault="00177A74" w:rsidP="00E66A4E">
            <w:pPr>
              <w:pStyle w:val="TableParagraph"/>
              <w:spacing w:line="258" w:lineRule="exact"/>
              <w:ind w:left="108"/>
              <w:rPr>
                <w:sz w:val="24"/>
                <w:szCs w:val="24"/>
              </w:rPr>
            </w:pPr>
            <w:r w:rsidRPr="00BA025F">
              <w:rPr>
                <w:sz w:val="24"/>
                <w:szCs w:val="24"/>
              </w:rPr>
              <w:t>2</w:t>
            </w:r>
          </w:p>
        </w:tc>
      </w:tr>
      <w:tr w:rsidR="00177A74" w:rsidRPr="00BA025F" w:rsidTr="00983A8E">
        <w:trPr>
          <w:trHeight w:val="278"/>
        </w:trPr>
        <w:tc>
          <w:tcPr>
            <w:tcW w:w="1418" w:type="dxa"/>
          </w:tcPr>
          <w:p w:rsidR="00177A74" w:rsidRPr="00BA025F" w:rsidRDefault="00177A74">
            <w:pPr>
              <w:pStyle w:val="TableParagraph"/>
              <w:spacing w:line="258" w:lineRule="exact"/>
              <w:ind w:left="89" w:right="90"/>
              <w:jc w:val="center"/>
              <w:rPr>
                <w:sz w:val="24"/>
                <w:szCs w:val="24"/>
              </w:rPr>
            </w:pPr>
            <w:r w:rsidRPr="00BA025F">
              <w:rPr>
                <w:sz w:val="24"/>
                <w:szCs w:val="24"/>
              </w:rPr>
              <w:t>10.</w:t>
            </w:r>
          </w:p>
        </w:tc>
        <w:tc>
          <w:tcPr>
            <w:tcW w:w="5812" w:type="dxa"/>
          </w:tcPr>
          <w:p w:rsidR="00177A74" w:rsidRPr="00BA025F" w:rsidRDefault="00177A74" w:rsidP="00E66A4E">
            <w:pPr>
              <w:pStyle w:val="TableParagraph"/>
              <w:spacing w:line="255" w:lineRule="exact"/>
              <w:ind w:left="107"/>
              <w:rPr>
                <w:sz w:val="24"/>
                <w:szCs w:val="24"/>
              </w:rPr>
            </w:pPr>
            <w:r w:rsidRPr="00BA025F">
              <w:rPr>
                <w:sz w:val="24"/>
                <w:szCs w:val="24"/>
              </w:rPr>
              <w:t>Итоговые уроки</w:t>
            </w:r>
          </w:p>
        </w:tc>
        <w:tc>
          <w:tcPr>
            <w:tcW w:w="2126" w:type="dxa"/>
          </w:tcPr>
          <w:p w:rsidR="00177A74" w:rsidRPr="00BA025F" w:rsidRDefault="00177A74" w:rsidP="00E66A4E">
            <w:pPr>
              <w:pStyle w:val="TableParagraph"/>
              <w:spacing w:line="255" w:lineRule="exact"/>
              <w:ind w:left="108"/>
              <w:rPr>
                <w:sz w:val="24"/>
                <w:szCs w:val="24"/>
              </w:rPr>
            </w:pPr>
            <w:r w:rsidRPr="00BA025F">
              <w:rPr>
                <w:sz w:val="24"/>
                <w:szCs w:val="24"/>
              </w:rPr>
              <w:t>2</w:t>
            </w:r>
          </w:p>
        </w:tc>
      </w:tr>
      <w:tr w:rsidR="00177A74" w:rsidRPr="00BA025F" w:rsidTr="00983A8E">
        <w:trPr>
          <w:trHeight w:val="275"/>
        </w:trPr>
        <w:tc>
          <w:tcPr>
            <w:tcW w:w="1418" w:type="dxa"/>
          </w:tcPr>
          <w:p w:rsidR="00177A74" w:rsidRPr="00BA025F" w:rsidRDefault="00177A74">
            <w:pPr>
              <w:pStyle w:val="TableParagraph"/>
              <w:spacing w:line="255" w:lineRule="exact"/>
              <w:ind w:left="89" w:right="90"/>
              <w:jc w:val="center"/>
              <w:rPr>
                <w:sz w:val="24"/>
                <w:szCs w:val="24"/>
              </w:rPr>
            </w:pPr>
            <w:r w:rsidRPr="00BA025F">
              <w:rPr>
                <w:sz w:val="24"/>
                <w:szCs w:val="24"/>
              </w:rPr>
              <w:t>11.</w:t>
            </w:r>
          </w:p>
        </w:tc>
        <w:tc>
          <w:tcPr>
            <w:tcW w:w="5812" w:type="dxa"/>
          </w:tcPr>
          <w:p w:rsidR="00177A74" w:rsidRPr="00BA025F" w:rsidRDefault="00177A74" w:rsidP="00E66A4E">
            <w:pPr>
              <w:pStyle w:val="TableParagraph"/>
              <w:spacing w:line="258" w:lineRule="exact"/>
              <w:ind w:left="107"/>
              <w:rPr>
                <w:sz w:val="24"/>
                <w:szCs w:val="24"/>
              </w:rPr>
            </w:pPr>
            <w:r w:rsidRPr="00BA025F">
              <w:rPr>
                <w:sz w:val="24"/>
                <w:szCs w:val="24"/>
              </w:rPr>
              <w:t>Итого</w:t>
            </w:r>
          </w:p>
        </w:tc>
        <w:tc>
          <w:tcPr>
            <w:tcW w:w="2126" w:type="dxa"/>
          </w:tcPr>
          <w:p w:rsidR="00177A74" w:rsidRPr="00BA025F" w:rsidRDefault="00177A74" w:rsidP="00E66A4E">
            <w:pPr>
              <w:pStyle w:val="TableParagraph"/>
              <w:spacing w:line="258" w:lineRule="exact"/>
              <w:ind w:left="108"/>
              <w:rPr>
                <w:b/>
                <w:sz w:val="24"/>
                <w:szCs w:val="24"/>
              </w:rPr>
            </w:pPr>
            <w:r w:rsidRPr="00BA025F">
              <w:rPr>
                <w:b/>
                <w:sz w:val="24"/>
                <w:szCs w:val="24"/>
              </w:rPr>
              <w:t>105</w:t>
            </w:r>
          </w:p>
        </w:tc>
      </w:tr>
      <w:tr w:rsidR="00177A74" w:rsidRPr="00BA025F" w:rsidTr="00983A8E">
        <w:trPr>
          <w:trHeight w:val="277"/>
        </w:trPr>
        <w:tc>
          <w:tcPr>
            <w:tcW w:w="1418" w:type="dxa"/>
          </w:tcPr>
          <w:p w:rsidR="00177A74" w:rsidRPr="00BA025F" w:rsidRDefault="00177A74">
            <w:pPr>
              <w:pStyle w:val="TableParagraph"/>
              <w:rPr>
                <w:sz w:val="24"/>
                <w:szCs w:val="24"/>
              </w:rPr>
            </w:pPr>
          </w:p>
        </w:tc>
        <w:tc>
          <w:tcPr>
            <w:tcW w:w="5812" w:type="dxa"/>
          </w:tcPr>
          <w:p w:rsidR="00177A74" w:rsidRPr="00BA025F" w:rsidRDefault="00177A74">
            <w:pPr>
              <w:pStyle w:val="TableParagraph"/>
              <w:spacing w:line="258" w:lineRule="exact"/>
              <w:ind w:left="107"/>
              <w:rPr>
                <w:sz w:val="24"/>
                <w:szCs w:val="24"/>
              </w:rPr>
            </w:pPr>
          </w:p>
        </w:tc>
        <w:tc>
          <w:tcPr>
            <w:tcW w:w="2126" w:type="dxa"/>
          </w:tcPr>
          <w:p w:rsidR="00177A74" w:rsidRPr="00BA025F" w:rsidRDefault="00177A74">
            <w:pPr>
              <w:pStyle w:val="TableParagraph"/>
              <w:spacing w:line="258" w:lineRule="exact"/>
              <w:ind w:left="108"/>
              <w:rPr>
                <w:b/>
                <w:sz w:val="24"/>
                <w:szCs w:val="24"/>
              </w:rPr>
            </w:pPr>
          </w:p>
        </w:tc>
      </w:tr>
    </w:tbl>
    <w:p w:rsidR="00080F68" w:rsidRPr="00BA025F" w:rsidRDefault="008F0B73" w:rsidP="00CD37C1">
      <w:pPr>
        <w:pStyle w:val="a5"/>
        <w:numPr>
          <w:ilvl w:val="0"/>
          <w:numId w:val="130"/>
        </w:numPr>
        <w:tabs>
          <w:tab w:val="left" w:pos="5377"/>
        </w:tabs>
        <w:spacing w:before="111" w:after="22"/>
        <w:ind w:right="364"/>
        <w:rPr>
          <w:b/>
          <w:sz w:val="24"/>
          <w:szCs w:val="24"/>
        </w:rPr>
      </w:pPr>
      <w:r w:rsidRPr="00BA025F">
        <w:rPr>
          <w:b/>
          <w:sz w:val="24"/>
          <w:szCs w:val="24"/>
        </w:rPr>
        <w:t>класс</w:t>
      </w: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5812"/>
        <w:gridCol w:w="2126"/>
      </w:tblGrid>
      <w:tr w:rsidR="00177A74" w:rsidRPr="00BA025F" w:rsidTr="00983A8E">
        <w:trPr>
          <w:trHeight w:val="489"/>
        </w:trPr>
        <w:tc>
          <w:tcPr>
            <w:tcW w:w="1514" w:type="dxa"/>
            <w:tcBorders>
              <w:bottom w:val="single" w:sz="18" w:space="0" w:color="000000"/>
            </w:tcBorders>
          </w:tcPr>
          <w:p w:rsidR="00177A74" w:rsidRPr="00BA025F" w:rsidRDefault="00177A74">
            <w:pPr>
              <w:pStyle w:val="TableParagraph"/>
              <w:ind w:left="107"/>
              <w:rPr>
                <w:b/>
                <w:sz w:val="24"/>
                <w:szCs w:val="24"/>
              </w:rPr>
            </w:pPr>
            <w:r w:rsidRPr="00BA025F">
              <w:rPr>
                <w:b/>
                <w:sz w:val="24"/>
                <w:szCs w:val="24"/>
              </w:rPr>
              <w:t>№ п/п</w:t>
            </w:r>
          </w:p>
        </w:tc>
        <w:tc>
          <w:tcPr>
            <w:tcW w:w="5812" w:type="dxa"/>
            <w:tcBorders>
              <w:bottom w:val="single" w:sz="18" w:space="0" w:color="000000"/>
            </w:tcBorders>
          </w:tcPr>
          <w:p w:rsidR="00177A74" w:rsidRPr="00BA025F" w:rsidRDefault="00177A74">
            <w:pPr>
              <w:pStyle w:val="TableParagraph"/>
              <w:spacing w:line="270" w:lineRule="exact"/>
              <w:ind w:left="107"/>
              <w:rPr>
                <w:sz w:val="24"/>
                <w:szCs w:val="24"/>
              </w:rPr>
            </w:pPr>
            <w:r w:rsidRPr="00BA025F">
              <w:rPr>
                <w:sz w:val="24"/>
                <w:szCs w:val="24"/>
              </w:rPr>
              <w:t>Тема</w:t>
            </w:r>
          </w:p>
        </w:tc>
        <w:tc>
          <w:tcPr>
            <w:tcW w:w="2126" w:type="dxa"/>
            <w:tcBorders>
              <w:bottom w:val="single" w:sz="18" w:space="0" w:color="000000"/>
            </w:tcBorders>
          </w:tcPr>
          <w:p w:rsidR="00177A74" w:rsidRPr="00BA025F" w:rsidRDefault="00177A74">
            <w:pPr>
              <w:pStyle w:val="TableParagraph"/>
              <w:ind w:left="108" w:right="211"/>
              <w:rPr>
                <w:sz w:val="24"/>
                <w:szCs w:val="24"/>
              </w:rPr>
            </w:pPr>
            <w:r w:rsidRPr="00BA025F">
              <w:rPr>
                <w:sz w:val="24"/>
                <w:szCs w:val="24"/>
              </w:rPr>
              <w:t>Количество часов</w:t>
            </w:r>
          </w:p>
        </w:tc>
      </w:tr>
      <w:tr w:rsidR="00177A74" w:rsidRPr="00BA025F" w:rsidTr="00983A8E">
        <w:trPr>
          <w:trHeight w:val="274"/>
        </w:trPr>
        <w:tc>
          <w:tcPr>
            <w:tcW w:w="1514" w:type="dxa"/>
            <w:tcBorders>
              <w:top w:val="single" w:sz="18" w:space="0" w:color="000000"/>
            </w:tcBorders>
          </w:tcPr>
          <w:p w:rsidR="00177A74" w:rsidRPr="00BA025F" w:rsidRDefault="00177A74">
            <w:pPr>
              <w:pStyle w:val="TableParagraph"/>
              <w:spacing w:line="255" w:lineRule="exact"/>
              <w:ind w:left="87" w:right="211"/>
              <w:jc w:val="center"/>
              <w:rPr>
                <w:sz w:val="24"/>
                <w:szCs w:val="24"/>
              </w:rPr>
            </w:pPr>
            <w:r w:rsidRPr="00BA025F">
              <w:rPr>
                <w:sz w:val="24"/>
                <w:szCs w:val="24"/>
              </w:rPr>
              <w:t>1.</w:t>
            </w:r>
          </w:p>
        </w:tc>
        <w:tc>
          <w:tcPr>
            <w:tcW w:w="5812" w:type="dxa"/>
            <w:tcBorders>
              <w:top w:val="single" w:sz="18" w:space="0" w:color="000000"/>
            </w:tcBorders>
          </w:tcPr>
          <w:p w:rsidR="00177A74" w:rsidRPr="00BA025F" w:rsidRDefault="00177A74">
            <w:pPr>
              <w:pStyle w:val="TableParagraph"/>
              <w:spacing w:line="255" w:lineRule="exact"/>
              <w:ind w:left="107"/>
              <w:rPr>
                <w:sz w:val="24"/>
                <w:szCs w:val="24"/>
              </w:rPr>
            </w:pPr>
            <w:r w:rsidRPr="00BA025F">
              <w:rPr>
                <w:sz w:val="24"/>
                <w:szCs w:val="24"/>
              </w:rPr>
              <w:t>Введение</w:t>
            </w:r>
          </w:p>
        </w:tc>
        <w:tc>
          <w:tcPr>
            <w:tcW w:w="2126" w:type="dxa"/>
            <w:tcBorders>
              <w:top w:val="single" w:sz="18" w:space="0" w:color="000000"/>
            </w:tcBorders>
          </w:tcPr>
          <w:p w:rsidR="00177A74" w:rsidRPr="00BA025F" w:rsidRDefault="00177A74">
            <w:pPr>
              <w:pStyle w:val="TableParagraph"/>
              <w:spacing w:line="255" w:lineRule="exact"/>
              <w:ind w:left="108"/>
              <w:rPr>
                <w:sz w:val="24"/>
                <w:szCs w:val="24"/>
              </w:rPr>
            </w:pPr>
            <w:r w:rsidRPr="00BA025F">
              <w:rPr>
                <w:sz w:val="24"/>
                <w:szCs w:val="24"/>
              </w:rPr>
              <w:t>1</w:t>
            </w:r>
          </w:p>
        </w:tc>
      </w:tr>
      <w:tr w:rsidR="00177A74" w:rsidRPr="00BA025F" w:rsidTr="00983A8E">
        <w:trPr>
          <w:trHeight w:val="277"/>
        </w:trPr>
        <w:tc>
          <w:tcPr>
            <w:tcW w:w="1514" w:type="dxa"/>
          </w:tcPr>
          <w:p w:rsidR="00177A74" w:rsidRPr="00BA025F" w:rsidRDefault="00177A74">
            <w:pPr>
              <w:pStyle w:val="TableParagraph"/>
              <w:spacing w:line="258" w:lineRule="exact"/>
              <w:ind w:left="87" w:right="211"/>
              <w:jc w:val="center"/>
              <w:rPr>
                <w:sz w:val="24"/>
                <w:szCs w:val="24"/>
              </w:rPr>
            </w:pPr>
            <w:r w:rsidRPr="00BA025F">
              <w:rPr>
                <w:sz w:val="24"/>
                <w:szCs w:val="24"/>
              </w:rPr>
              <w:t>2.</w:t>
            </w:r>
          </w:p>
        </w:tc>
        <w:tc>
          <w:tcPr>
            <w:tcW w:w="5812" w:type="dxa"/>
          </w:tcPr>
          <w:p w:rsidR="00177A74" w:rsidRPr="00BA025F" w:rsidRDefault="00177A74">
            <w:pPr>
              <w:pStyle w:val="TableParagraph"/>
              <w:spacing w:line="258" w:lineRule="exact"/>
              <w:ind w:left="107"/>
              <w:rPr>
                <w:sz w:val="24"/>
                <w:szCs w:val="24"/>
              </w:rPr>
            </w:pPr>
            <w:r w:rsidRPr="00BA025F">
              <w:rPr>
                <w:sz w:val="24"/>
                <w:szCs w:val="24"/>
              </w:rPr>
              <w:t>Устное народное творчество</w:t>
            </w:r>
          </w:p>
        </w:tc>
        <w:tc>
          <w:tcPr>
            <w:tcW w:w="2126" w:type="dxa"/>
          </w:tcPr>
          <w:p w:rsidR="00177A74" w:rsidRPr="00BA025F" w:rsidRDefault="00177A74">
            <w:pPr>
              <w:pStyle w:val="TableParagraph"/>
              <w:spacing w:line="258" w:lineRule="exact"/>
              <w:ind w:left="108"/>
              <w:rPr>
                <w:sz w:val="24"/>
                <w:szCs w:val="24"/>
              </w:rPr>
            </w:pPr>
            <w:r w:rsidRPr="00BA025F">
              <w:rPr>
                <w:sz w:val="24"/>
                <w:szCs w:val="24"/>
              </w:rPr>
              <w:t>6</w:t>
            </w:r>
          </w:p>
        </w:tc>
      </w:tr>
      <w:tr w:rsidR="00177A74" w:rsidRPr="00BA025F" w:rsidTr="00983A8E">
        <w:trPr>
          <w:trHeight w:val="275"/>
        </w:trPr>
        <w:tc>
          <w:tcPr>
            <w:tcW w:w="1514" w:type="dxa"/>
          </w:tcPr>
          <w:p w:rsidR="00177A74" w:rsidRPr="00BA025F" w:rsidRDefault="00177A74">
            <w:pPr>
              <w:pStyle w:val="TableParagraph"/>
              <w:spacing w:line="255" w:lineRule="exact"/>
              <w:ind w:left="87" w:right="211"/>
              <w:jc w:val="center"/>
              <w:rPr>
                <w:sz w:val="24"/>
                <w:szCs w:val="24"/>
              </w:rPr>
            </w:pPr>
            <w:r w:rsidRPr="00BA025F">
              <w:rPr>
                <w:sz w:val="24"/>
                <w:szCs w:val="24"/>
              </w:rPr>
              <w:t>3.</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Из древнерусской литературы</w:t>
            </w:r>
          </w:p>
        </w:tc>
        <w:tc>
          <w:tcPr>
            <w:tcW w:w="2126" w:type="dxa"/>
          </w:tcPr>
          <w:p w:rsidR="00177A74" w:rsidRPr="00BA025F" w:rsidRDefault="00177A74">
            <w:pPr>
              <w:pStyle w:val="TableParagraph"/>
              <w:spacing w:line="255" w:lineRule="exact"/>
              <w:ind w:left="108"/>
              <w:rPr>
                <w:sz w:val="24"/>
                <w:szCs w:val="24"/>
              </w:rPr>
            </w:pPr>
            <w:r w:rsidRPr="00BA025F">
              <w:rPr>
                <w:sz w:val="24"/>
                <w:szCs w:val="24"/>
              </w:rPr>
              <w:t>2</w:t>
            </w:r>
          </w:p>
        </w:tc>
      </w:tr>
      <w:tr w:rsidR="00177A74" w:rsidRPr="00BA025F" w:rsidTr="00983A8E">
        <w:trPr>
          <w:trHeight w:val="275"/>
        </w:trPr>
        <w:tc>
          <w:tcPr>
            <w:tcW w:w="1514" w:type="dxa"/>
          </w:tcPr>
          <w:p w:rsidR="00177A74" w:rsidRPr="00BA025F" w:rsidRDefault="00177A74">
            <w:pPr>
              <w:pStyle w:val="TableParagraph"/>
              <w:spacing w:line="255" w:lineRule="exact"/>
              <w:ind w:left="87" w:right="211"/>
              <w:jc w:val="center"/>
              <w:rPr>
                <w:sz w:val="24"/>
                <w:szCs w:val="24"/>
              </w:rPr>
            </w:pPr>
            <w:r w:rsidRPr="00BA025F">
              <w:rPr>
                <w:sz w:val="24"/>
                <w:szCs w:val="24"/>
              </w:rPr>
              <w:t>4.</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Из русской литературы XVIII века</w:t>
            </w:r>
          </w:p>
        </w:tc>
        <w:tc>
          <w:tcPr>
            <w:tcW w:w="2126" w:type="dxa"/>
          </w:tcPr>
          <w:p w:rsidR="00177A74" w:rsidRPr="00BA025F" w:rsidRDefault="00177A74">
            <w:pPr>
              <w:pStyle w:val="TableParagraph"/>
              <w:spacing w:line="255" w:lineRule="exact"/>
              <w:ind w:left="108"/>
              <w:rPr>
                <w:sz w:val="24"/>
                <w:szCs w:val="24"/>
              </w:rPr>
            </w:pPr>
            <w:r w:rsidRPr="00BA025F">
              <w:rPr>
                <w:sz w:val="24"/>
                <w:szCs w:val="24"/>
              </w:rPr>
              <w:t>2</w:t>
            </w:r>
          </w:p>
        </w:tc>
      </w:tr>
      <w:tr w:rsidR="00177A74" w:rsidRPr="00BA025F" w:rsidTr="00983A8E">
        <w:trPr>
          <w:trHeight w:val="277"/>
        </w:trPr>
        <w:tc>
          <w:tcPr>
            <w:tcW w:w="1514" w:type="dxa"/>
          </w:tcPr>
          <w:p w:rsidR="00177A74" w:rsidRPr="00BA025F" w:rsidRDefault="00177A74">
            <w:pPr>
              <w:pStyle w:val="TableParagraph"/>
              <w:spacing w:line="258" w:lineRule="exact"/>
              <w:ind w:left="87" w:right="211"/>
              <w:jc w:val="center"/>
              <w:rPr>
                <w:sz w:val="24"/>
                <w:szCs w:val="24"/>
              </w:rPr>
            </w:pPr>
            <w:r w:rsidRPr="00BA025F">
              <w:rPr>
                <w:sz w:val="24"/>
                <w:szCs w:val="24"/>
              </w:rPr>
              <w:t>5.</w:t>
            </w:r>
          </w:p>
        </w:tc>
        <w:tc>
          <w:tcPr>
            <w:tcW w:w="5812" w:type="dxa"/>
          </w:tcPr>
          <w:p w:rsidR="00177A74" w:rsidRPr="00BA025F" w:rsidRDefault="00177A74">
            <w:pPr>
              <w:pStyle w:val="TableParagraph"/>
              <w:spacing w:line="258" w:lineRule="exact"/>
              <w:ind w:left="107"/>
              <w:rPr>
                <w:sz w:val="24"/>
                <w:szCs w:val="24"/>
              </w:rPr>
            </w:pPr>
            <w:r w:rsidRPr="00BA025F">
              <w:rPr>
                <w:sz w:val="24"/>
                <w:szCs w:val="24"/>
              </w:rPr>
              <w:t>Из русской литературы XIX века</w:t>
            </w:r>
          </w:p>
        </w:tc>
        <w:tc>
          <w:tcPr>
            <w:tcW w:w="2126" w:type="dxa"/>
          </w:tcPr>
          <w:p w:rsidR="00177A74" w:rsidRPr="00BA025F" w:rsidRDefault="00177A74">
            <w:pPr>
              <w:pStyle w:val="TableParagraph"/>
              <w:spacing w:line="258" w:lineRule="exact"/>
              <w:ind w:left="108"/>
              <w:rPr>
                <w:sz w:val="24"/>
                <w:szCs w:val="24"/>
              </w:rPr>
            </w:pPr>
            <w:r w:rsidRPr="00BA025F">
              <w:rPr>
                <w:sz w:val="24"/>
                <w:szCs w:val="24"/>
              </w:rPr>
              <w:t>27</w:t>
            </w:r>
          </w:p>
        </w:tc>
      </w:tr>
      <w:tr w:rsidR="00177A74" w:rsidRPr="00BA025F" w:rsidTr="00983A8E">
        <w:trPr>
          <w:trHeight w:val="275"/>
        </w:trPr>
        <w:tc>
          <w:tcPr>
            <w:tcW w:w="1514" w:type="dxa"/>
          </w:tcPr>
          <w:p w:rsidR="00177A74" w:rsidRPr="00BA025F" w:rsidRDefault="00177A74">
            <w:pPr>
              <w:pStyle w:val="TableParagraph"/>
              <w:spacing w:line="255" w:lineRule="exact"/>
              <w:ind w:left="87" w:right="211"/>
              <w:jc w:val="center"/>
              <w:rPr>
                <w:sz w:val="24"/>
                <w:szCs w:val="24"/>
              </w:rPr>
            </w:pPr>
            <w:r w:rsidRPr="00BA025F">
              <w:rPr>
                <w:sz w:val="24"/>
                <w:szCs w:val="24"/>
              </w:rPr>
              <w:t>7.</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Из русской литературы XX века</w:t>
            </w:r>
          </w:p>
        </w:tc>
        <w:tc>
          <w:tcPr>
            <w:tcW w:w="2126" w:type="dxa"/>
          </w:tcPr>
          <w:p w:rsidR="00177A74" w:rsidRPr="00BA025F" w:rsidRDefault="00177A74">
            <w:pPr>
              <w:pStyle w:val="TableParagraph"/>
              <w:spacing w:line="255" w:lineRule="exact"/>
              <w:ind w:left="108"/>
              <w:rPr>
                <w:sz w:val="24"/>
                <w:szCs w:val="24"/>
              </w:rPr>
            </w:pPr>
            <w:r w:rsidRPr="00BA025F">
              <w:rPr>
                <w:sz w:val="24"/>
                <w:szCs w:val="24"/>
              </w:rPr>
              <w:t>24</w:t>
            </w:r>
          </w:p>
        </w:tc>
      </w:tr>
      <w:tr w:rsidR="00177A74" w:rsidRPr="00BA025F" w:rsidTr="00983A8E">
        <w:trPr>
          <w:trHeight w:val="275"/>
        </w:trPr>
        <w:tc>
          <w:tcPr>
            <w:tcW w:w="1514" w:type="dxa"/>
          </w:tcPr>
          <w:p w:rsidR="00177A74" w:rsidRPr="00BA025F" w:rsidRDefault="00177A74">
            <w:pPr>
              <w:pStyle w:val="TableParagraph"/>
              <w:spacing w:line="255" w:lineRule="exact"/>
              <w:ind w:left="87" w:right="211"/>
              <w:jc w:val="center"/>
              <w:rPr>
                <w:sz w:val="24"/>
                <w:szCs w:val="24"/>
              </w:rPr>
            </w:pPr>
            <w:r w:rsidRPr="00BA025F">
              <w:rPr>
                <w:sz w:val="24"/>
                <w:szCs w:val="24"/>
              </w:rPr>
              <w:t>8.</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Из литературы народов России</w:t>
            </w:r>
          </w:p>
        </w:tc>
        <w:tc>
          <w:tcPr>
            <w:tcW w:w="2126" w:type="dxa"/>
          </w:tcPr>
          <w:p w:rsidR="00177A74" w:rsidRPr="00BA025F" w:rsidRDefault="00177A74">
            <w:pPr>
              <w:pStyle w:val="TableParagraph"/>
              <w:spacing w:line="255" w:lineRule="exact"/>
              <w:ind w:left="108"/>
              <w:rPr>
                <w:sz w:val="24"/>
                <w:szCs w:val="24"/>
              </w:rPr>
            </w:pPr>
            <w:r w:rsidRPr="00BA025F">
              <w:rPr>
                <w:sz w:val="24"/>
                <w:szCs w:val="24"/>
              </w:rPr>
              <w:t>1</w:t>
            </w:r>
          </w:p>
        </w:tc>
      </w:tr>
      <w:tr w:rsidR="00177A74" w:rsidRPr="00BA025F" w:rsidTr="00983A8E">
        <w:trPr>
          <w:trHeight w:val="277"/>
        </w:trPr>
        <w:tc>
          <w:tcPr>
            <w:tcW w:w="1514" w:type="dxa"/>
          </w:tcPr>
          <w:p w:rsidR="00177A74" w:rsidRPr="00BA025F" w:rsidRDefault="00177A74">
            <w:pPr>
              <w:pStyle w:val="TableParagraph"/>
              <w:spacing w:line="258" w:lineRule="exact"/>
              <w:ind w:left="87" w:right="211"/>
              <w:jc w:val="center"/>
              <w:rPr>
                <w:sz w:val="24"/>
                <w:szCs w:val="24"/>
              </w:rPr>
            </w:pPr>
            <w:r w:rsidRPr="00BA025F">
              <w:rPr>
                <w:sz w:val="24"/>
                <w:szCs w:val="24"/>
              </w:rPr>
              <w:t>9.</w:t>
            </w:r>
          </w:p>
        </w:tc>
        <w:tc>
          <w:tcPr>
            <w:tcW w:w="5812" w:type="dxa"/>
          </w:tcPr>
          <w:p w:rsidR="00177A74" w:rsidRPr="00BA025F" w:rsidRDefault="00177A74">
            <w:pPr>
              <w:pStyle w:val="TableParagraph"/>
              <w:spacing w:line="258" w:lineRule="exact"/>
              <w:ind w:left="107"/>
              <w:rPr>
                <w:sz w:val="24"/>
                <w:szCs w:val="24"/>
              </w:rPr>
            </w:pPr>
            <w:r w:rsidRPr="00BA025F">
              <w:rPr>
                <w:sz w:val="24"/>
                <w:szCs w:val="24"/>
              </w:rPr>
              <w:t>Из зарубежной литературы</w:t>
            </w:r>
          </w:p>
        </w:tc>
        <w:tc>
          <w:tcPr>
            <w:tcW w:w="2126" w:type="dxa"/>
          </w:tcPr>
          <w:p w:rsidR="00177A74" w:rsidRPr="00BA025F" w:rsidRDefault="00177A74">
            <w:pPr>
              <w:pStyle w:val="TableParagraph"/>
              <w:spacing w:line="258" w:lineRule="exact"/>
              <w:ind w:left="108"/>
              <w:rPr>
                <w:sz w:val="24"/>
                <w:szCs w:val="24"/>
              </w:rPr>
            </w:pPr>
            <w:r w:rsidRPr="00BA025F">
              <w:rPr>
                <w:sz w:val="24"/>
                <w:szCs w:val="24"/>
              </w:rPr>
              <w:t>6</w:t>
            </w:r>
          </w:p>
        </w:tc>
      </w:tr>
      <w:tr w:rsidR="00177A74" w:rsidRPr="00BA025F" w:rsidTr="00983A8E">
        <w:trPr>
          <w:trHeight w:val="275"/>
        </w:trPr>
        <w:tc>
          <w:tcPr>
            <w:tcW w:w="1514" w:type="dxa"/>
          </w:tcPr>
          <w:p w:rsidR="00177A74" w:rsidRPr="00BA025F" w:rsidRDefault="00177A74">
            <w:pPr>
              <w:pStyle w:val="TableParagraph"/>
              <w:spacing w:line="256" w:lineRule="exact"/>
              <w:ind w:left="87" w:right="91"/>
              <w:jc w:val="center"/>
              <w:rPr>
                <w:sz w:val="24"/>
                <w:szCs w:val="24"/>
              </w:rPr>
            </w:pPr>
            <w:r w:rsidRPr="00BA025F">
              <w:rPr>
                <w:sz w:val="24"/>
                <w:szCs w:val="24"/>
              </w:rPr>
              <w:t>10.</w:t>
            </w:r>
          </w:p>
        </w:tc>
        <w:tc>
          <w:tcPr>
            <w:tcW w:w="5812" w:type="dxa"/>
          </w:tcPr>
          <w:p w:rsidR="00177A74" w:rsidRPr="00BA025F" w:rsidRDefault="00177A74">
            <w:pPr>
              <w:pStyle w:val="TableParagraph"/>
              <w:spacing w:line="256" w:lineRule="exact"/>
              <w:ind w:left="107"/>
              <w:rPr>
                <w:sz w:val="24"/>
                <w:szCs w:val="24"/>
              </w:rPr>
            </w:pPr>
            <w:r w:rsidRPr="00BA025F">
              <w:rPr>
                <w:sz w:val="24"/>
                <w:szCs w:val="24"/>
              </w:rPr>
              <w:t>Урок контроля</w:t>
            </w:r>
          </w:p>
        </w:tc>
        <w:tc>
          <w:tcPr>
            <w:tcW w:w="2126" w:type="dxa"/>
          </w:tcPr>
          <w:p w:rsidR="00177A74" w:rsidRPr="00BA025F" w:rsidRDefault="00177A74">
            <w:pPr>
              <w:pStyle w:val="TableParagraph"/>
              <w:spacing w:line="256" w:lineRule="exact"/>
              <w:ind w:left="108"/>
              <w:rPr>
                <w:sz w:val="24"/>
                <w:szCs w:val="24"/>
              </w:rPr>
            </w:pPr>
            <w:r w:rsidRPr="00BA025F">
              <w:rPr>
                <w:sz w:val="24"/>
                <w:szCs w:val="24"/>
              </w:rPr>
              <w:t>1</w:t>
            </w:r>
          </w:p>
        </w:tc>
      </w:tr>
      <w:tr w:rsidR="00177A74" w:rsidRPr="00BA025F" w:rsidTr="00983A8E">
        <w:trPr>
          <w:trHeight w:val="277"/>
        </w:trPr>
        <w:tc>
          <w:tcPr>
            <w:tcW w:w="1514" w:type="dxa"/>
          </w:tcPr>
          <w:p w:rsidR="00177A74" w:rsidRPr="00BA025F" w:rsidRDefault="00177A74">
            <w:pPr>
              <w:pStyle w:val="TableParagraph"/>
              <w:rPr>
                <w:sz w:val="24"/>
                <w:szCs w:val="24"/>
              </w:rPr>
            </w:pPr>
          </w:p>
        </w:tc>
        <w:tc>
          <w:tcPr>
            <w:tcW w:w="5812" w:type="dxa"/>
          </w:tcPr>
          <w:p w:rsidR="00177A74" w:rsidRPr="00BA025F" w:rsidRDefault="00177A74">
            <w:pPr>
              <w:pStyle w:val="TableParagraph"/>
              <w:spacing w:line="258" w:lineRule="exact"/>
              <w:ind w:left="107"/>
              <w:rPr>
                <w:sz w:val="24"/>
                <w:szCs w:val="24"/>
              </w:rPr>
            </w:pPr>
            <w:r w:rsidRPr="00BA025F">
              <w:rPr>
                <w:sz w:val="24"/>
                <w:szCs w:val="24"/>
              </w:rPr>
              <w:t>Итого</w:t>
            </w:r>
          </w:p>
        </w:tc>
        <w:tc>
          <w:tcPr>
            <w:tcW w:w="2126" w:type="dxa"/>
          </w:tcPr>
          <w:p w:rsidR="00177A74" w:rsidRPr="00BA025F" w:rsidRDefault="00177A74">
            <w:pPr>
              <w:pStyle w:val="TableParagraph"/>
              <w:spacing w:line="258" w:lineRule="exact"/>
              <w:ind w:left="108"/>
              <w:rPr>
                <w:b/>
                <w:sz w:val="24"/>
                <w:szCs w:val="24"/>
              </w:rPr>
            </w:pPr>
            <w:r w:rsidRPr="00BA025F">
              <w:rPr>
                <w:b/>
                <w:sz w:val="24"/>
                <w:szCs w:val="24"/>
              </w:rPr>
              <w:t>70</w:t>
            </w:r>
          </w:p>
        </w:tc>
      </w:tr>
    </w:tbl>
    <w:p w:rsidR="00080F68" w:rsidRPr="00BA025F" w:rsidRDefault="00080F68">
      <w:pPr>
        <w:pStyle w:val="a3"/>
        <w:spacing w:before="9"/>
        <w:ind w:left="0" w:firstLine="0"/>
        <w:jc w:val="left"/>
        <w:rPr>
          <w:b/>
        </w:rPr>
      </w:pPr>
    </w:p>
    <w:p w:rsidR="00080F68" w:rsidRPr="00BA025F" w:rsidRDefault="008F0B73" w:rsidP="00CD37C1">
      <w:pPr>
        <w:pStyle w:val="a5"/>
        <w:numPr>
          <w:ilvl w:val="0"/>
          <w:numId w:val="130"/>
        </w:numPr>
        <w:tabs>
          <w:tab w:val="left" w:pos="5377"/>
        </w:tabs>
        <w:spacing w:after="23"/>
        <w:ind w:right="364"/>
        <w:rPr>
          <w:b/>
          <w:sz w:val="24"/>
          <w:szCs w:val="24"/>
        </w:rPr>
      </w:pPr>
      <w:r w:rsidRPr="00BA025F">
        <w:rPr>
          <w:b/>
          <w:sz w:val="24"/>
          <w:szCs w:val="24"/>
        </w:rPr>
        <w:t>класс</w:t>
      </w: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5812"/>
        <w:gridCol w:w="2126"/>
      </w:tblGrid>
      <w:tr w:rsidR="00177A74" w:rsidRPr="00BA025F" w:rsidTr="00983A8E">
        <w:trPr>
          <w:trHeight w:val="577"/>
        </w:trPr>
        <w:tc>
          <w:tcPr>
            <w:tcW w:w="1514" w:type="dxa"/>
            <w:tcBorders>
              <w:bottom w:val="single" w:sz="18" w:space="0" w:color="000000"/>
            </w:tcBorders>
          </w:tcPr>
          <w:p w:rsidR="00177A74" w:rsidRPr="00BA025F" w:rsidRDefault="00177A74">
            <w:pPr>
              <w:pStyle w:val="TableParagraph"/>
              <w:spacing w:line="272" w:lineRule="exact"/>
              <w:ind w:left="107"/>
              <w:rPr>
                <w:b/>
                <w:sz w:val="24"/>
                <w:szCs w:val="24"/>
              </w:rPr>
            </w:pPr>
            <w:r w:rsidRPr="00BA025F">
              <w:rPr>
                <w:b/>
                <w:sz w:val="24"/>
                <w:szCs w:val="24"/>
              </w:rPr>
              <w:t>№ п/п</w:t>
            </w:r>
          </w:p>
        </w:tc>
        <w:tc>
          <w:tcPr>
            <w:tcW w:w="5812" w:type="dxa"/>
            <w:tcBorders>
              <w:bottom w:val="single" w:sz="18" w:space="0" w:color="000000"/>
            </w:tcBorders>
          </w:tcPr>
          <w:p w:rsidR="00177A74" w:rsidRPr="00BA025F" w:rsidRDefault="00177A74">
            <w:pPr>
              <w:pStyle w:val="TableParagraph"/>
              <w:spacing w:line="268" w:lineRule="exact"/>
              <w:ind w:left="107"/>
              <w:rPr>
                <w:sz w:val="24"/>
                <w:szCs w:val="24"/>
              </w:rPr>
            </w:pPr>
            <w:r w:rsidRPr="00BA025F">
              <w:rPr>
                <w:sz w:val="24"/>
                <w:szCs w:val="24"/>
              </w:rPr>
              <w:t>Тема</w:t>
            </w:r>
          </w:p>
        </w:tc>
        <w:tc>
          <w:tcPr>
            <w:tcW w:w="2126" w:type="dxa"/>
            <w:tcBorders>
              <w:bottom w:val="single" w:sz="18" w:space="0" w:color="000000"/>
            </w:tcBorders>
          </w:tcPr>
          <w:p w:rsidR="00177A74" w:rsidRPr="00BA025F" w:rsidRDefault="00177A74">
            <w:pPr>
              <w:pStyle w:val="TableParagraph"/>
              <w:ind w:left="107" w:right="222"/>
              <w:rPr>
                <w:sz w:val="24"/>
                <w:szCs w:val="24"/>
              </w:rPr>
            </w:pPr>
            <w:r w:rsidRPr="00BA025F">
              <w:rPr>
                <w:sz w:val="24"/>
                <w:szCs w:val="24"/>
              </w:rPr>
              <w:t>Количество часов</w:t>
            </w:r>
          </w:p>
        </w:tc>
      </w:tr>
      <w:tr w:rsidR="00177A74" w:rsidRPr="00BA025F" w:rsidTr="00983A8E">
        <w:trPr>
          <w:trHeight w:val="277"/>
        </w:trPr>
        <w:tc>
          <w:tcPr>
            <w:tcW w:w="1514" w:type="dxa"/>
            <w:tcBorders>
              <w:top w:val="single" w:sz="18" w:space="0" w:color="000000"/>
            </w:tcBorders>
          </w:tcPr>
          <w:p w:rsidR="00177A74" w:rsidRPr="00BA025F" w:rsidRDefault="00177A74">
            <w:pPr>
              <w:pStyle w:val="TableParagraph"/>
              <w:spacing w:line="257" w:lineRule="exact"/>
              <w:ind w:left="107"/>
              <w:rPr>
                <w:sz w:val="24"/>
                <w:szCs w:val="24"/>
              </w:rPr>
            </w:pPr>
            <w:r w:rsidRPr="00BA025F">
              <w:rPr>
                <w:sz w:val="24"/>
                <w:szCs w:val="24"/>
              </w:rPr>
              <w:t>1.</w:t>
            </w:r>
          </w:p>
        </w:tc>
        <w:tc>
          <w:tcPr>
            <w:tcW w:w="5812" w:type="dxa"/>
            <w:tcBorders>
              <w:top w:val="single" w:sz="18" w:space="0" w:color="000000"/>
            </w:tcBorders>
          </w:tcPr>
          <w:p w:rsidR="00177A74" w:rsidRPr="00BA025F" w:rsidRDefault="00177A74">
            <w:pPr>
              <w:pStyle w:val="TableParagraph"/>
              <w:spacing w:line="257" w:lineRule="exact"/>
              <w:ind w:left="107"/>
              <w:rPr>
                <w:sz w:val="24"/>
                <w:szCs w:val="24"/>
              </w:rPr>
            </w:pPr>
            <w:r w:rsidRPr="00BA025F">
              <w:rPr>
                <w:sz w:val="24"/>
                <w:szCs w:val="24"/>
              </w:rPr>
              <w:t>Введение</w:t>
            </w:r>
          </w:p>
        </w:tc>
        <w:tc>
          <w:tcPr>
            <w:tcW w:w="2126" w:type="dxa"/>
            <w:tcBorders>
              <w:top w:val="single" w:sz="18" w:space="0" w:color="000000"/>
            </w:tcBorders>
          </w:tcPr>
          <w:p w:rsidR="00177A74" w:rsidRPr="00BA025F" w:rsidRDefault="00177A74">
            <w:pPr>
              <w:pStyle w:val="TableParagraph"/>
              <w:spacing w:line="257" w:lineRule="exact"/>
              <w:ind w:left="107"/>
              <w:rPr>
                <w:sz w:val="24"/>
                <w:szCs w:val="24"/>
              </w:rPr>
            </w:pPr>
            <w:r w:rsidRPr="00BA025F">
              <w:rPr>
                <w:sz w:val="24"/>
                <w:szCs w:val="24"/>
              </w:rPr>
              <w:t>1</w:t>
            </w:r>
          </w:p>
        </w:tc>
      </w:tr>
      <w:tr w:rsidR="00177A74" w:rsidRPr="00BA025F" w:rsidTr="00983A8E">
        <w:trPr>
          <w:trHeight w:val="275"/>
        </w:trPr>
        <w:tc>
          <w:tcPr>
            <w:tcW w:w="1514" w:type="dxa"/>
          </w:tcPr>
          <w:p w:rsidR="00177A74" w:rsidRPr="00BA025F" w:rsidRDefault="00177A74">
            <w:pPr>
              <w:pStyle w:val="TableParagraph"/>
              <w:spacing w:line="255" w:lineRule="exact"/>
              <w:ind w:left="107"/>
              <w:rPr>
                <w:sz w:val="24"/>
                <w:szCs w:val="24"/>
              </w:rPr>
            </w:pPr>
            <w:r w:rsidRPr="00BA025F">
              <w:rPr>
                <w:sz w:val="24"/>
                <w:szCs w:val="24"/>
              </w:rPr>
              <w:t>2.</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Устное народное творчество</w:t>
            </w:r>
          </w:p>
        </w:tc>
        <w:tc>
          <w:tcPr>
            <w:tcW w:w="2126" w:type="dxa"/>
          </w:tcPr>
          <w:p w:rsidR="00177A74" w:rsidRPr="00BA025F" w:rsidRDefault="00177A74">
            <w:pPr>
              <w:pStyle w:val="TableParagraph"/>
              <w:spacing w:line="255" w:lineRule="exact"/>
              <w:ind w:left="107"/>
              <w:rPr>
                <w:sz w:val="24"/>
                <w:szCs w:val="24"/>
              </w:rPr>
            </w:pPr>
            <w:r w:rsidRPr="00BA025F">
              <w:rPr>
                <w:sz w:val="24"/>
                <w:szCs w:val="24"/>
              </w:rPr>
              <w:t>2</w:t>
            </w:r>
          </w:p>
        </w:tc>
      </w:tr>
      <w:tr w:rsidR="00177A74" w:rsidRPr="00BA025F" w:rsidTr="00983A8E">
        <w:trPr>
          <w:trHeight w:val="275"/>
        </w:trPr>
        <w:tc>
          <w:tcPr>
            <w:tcW w:w="1514" w:type="dxa"/>
          </w:tcPr>
          <w:p w:rsidR="00177A74" w:rsidRPr="00BA025F" w:rsidRDefault="00177A74">
            <w:pPr>
              <w:pStyle w:val="TableParagraph"/>
              <w:spacing w:line="255" w:lineRule="exact"/>
              <w:ind w:left="107"/>
              <w:rPr>
                <w:sz w:val="24"/>
                <w:szCs w:val="24"/>
              </w:rPr>
            </w:pPr>
            <w:r w:rsidRPr="00BA025F">
              <w:rPr>
                <w:sz w:val="24"/>
                <w:szCs w:val="24"/>
              </w:rPr>
              <w:t>3.</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Из древнерусской литературы</w:t>
            </w:r>
          </w:p>
        </w:tc>
        <w:tc>
          <w:tcPr>
            <w:tcW w:w="2126" w:type="dxa"/>
          </w:tcPr>
          <w:p w:rsidR="00177A74" w:rsidRPr="00BA025F" w:rsidRDefault="00177A74">
            <w:pPr>
              <w:pStyle w:val="TableParagraph"/>
              <w:spacing w:line="255" w:lineRule="exact"/>
              <w:ind w:left="107"/>
              <w:rPr>
                <w:sz w:val="24"/>
                <w:szCs w:val="24"/>
              </w:rPr>
            </w:pPr>
            <w:r w:rsidRPr="00BA025F">
              <w:rPr>
                <w:sz w:val="24"/>
                <w:szCs w:val="24"/>
              </w:rPr>
              <w:t>2</w:t>
            </w:r>
          </w:p>
        </w:tc>
      </w:tr>
      <w:tr w:rsidR="00177A74" w:rsidRPr="00BA025F" w:rsidTr="00983A8E">
        <w:trPr>
          <w:trHeight w:val="278"/>
        </w:trPr>
        <w:tc>
          <w:tcPr>
            <w:tcW w:w="1514" w:type="dxa"/>
          </w:tcPr>
          <w:p w:rsidR="00177A74" w:rsidRPr="00BA025F" w:rsidRDefault="00177A74">
            <w:pPr>
              <w:pStyle w:val="TableParagraph"/>
              <w:spacing w:line="258" w:lineRule="exact"/>
              <w:ind w:left="107"/>
              <w:rPr>
                <w:sz w:val="24"/>
                <w:szCs w:val="24"/>
              </w:rPr>
            </w:pPr>
            <w:r w:rsidRPr="00BA025F">
              <w:rPr>
                <w:sz w:val="24"/>
                <w:szCs w:val="24"/>
              </w:rPr>
              <w:t>4.</w:t>
            </w:r>
          </w:p>
        </w:tc>
        <w:tc>
          <w:tcPr>
            <w:tcW w:w="5812" w:type="dxa"/>
          </w:tcPr>
          <w:p w:rsidR="00177A74" w:rsidRPr="00BA025F" w:rsidRDefault="00177A74" w:rsidP="008B09CA">
            <w:pPr>
              <w:pStyle w:val="TableParagraph"/>
              <w:spacing w:line="258" w:lineRule="exact"/>
              <w:ind w:left="107"/>
              <w:rPr>
                <w:sz w:val="24"/>
                <w:szCs w:val="24"/>
              </w:rPr>
            </w:pPr>
            <w:r w:rsidRPr="00BA025F">
              <w:rPr>
                <w:sz w:val="24"/>
                <w:szCs w:val="24"/>
              </w:rPr>
              <w:t>Из литературы 18 века</w:t>
            </w:r>
          </w:p>
        </w:tc>
        <w:tc>
          <w:tcPr>
            <w:tcW w:w="2126" w:type="dxa"/>
          </w:tcPr>
          <w:p w:rsidR="00177A74" w:rsidRPr="00BA025F" w:rsidRDefault="00177A74">
            <w:pPr>
              <w:pStyle w:val="TableParagraph"/>
              <w:spacing w:line="258" w:lineRule="exact"/>
              <w:ind w:left="107"/>
              <w:rPr>
                <w:sz w:val="24"/>
                <w:szCs w:val="24"/>
              </w:rPr>
            </w:pPr>
            <w:r w:rsidRPr="00BA025F">
              <w:rPr>
                <w:sz w:val="24"/>
                <w:szCs w:val="24"/>
              </w:rPr>
              <w:t>3</w:t>
            </w:r>
          </w:p>
        </w:tc>
      </w:tr>
      <w:tr w:rsidR="00177A74" w:rsidRPr="00BA025F" w:rsidTr="00983A8E">
        <w:trPr>
          <w:trHeight w:val="275"/>
        </w:trPr>
        <w:tc>
          <w:tcPr>
            <w:tcW w:w="1514" w:type="dxa"/>
          </w:tcPr>
          <w:p w:rsidR="00177A74" w:rsidRPr="00BA025F" w:rsidRDefault="00177A74">
            <w:pPr>
              <w:pStyle w:val="TableParagraph"/>
              <w:spacing w:line="255" w:lineRule="exact"/>
              <w:ind w:left="107"/>
              <w:rPr>
                <w:sz w:val="24"/>
                <w:szCs w:val="24"/>
              </w:rPr>
            </w:pPr>
            <w:r w:rsidRPr="00BA025F">
              <w:rPr>
                <w:sz w:val="24"/>
                <w:szCs w:val="24"/>
              </w:rPr>
              <w:t>5.</w:t>
            </w:r>
          </w:p>
        </w:tc>
        <w:tc>
          <w:tcPr>
            <w:tcW w:w="5812" w:type="dxa"/>
          </w:tcPr>
          <w:p w:rsidR="00177A74" w:rsidRPr="00BA025F" w:rsidRDefault="00177A74" w:rsidP="008B09CA">
            <w:pPr>
              <w:pStyle w:val="TableParagraph"/>
              <w:spacing w:line="255" w:lineRule="exact"/>
              <w:ind w:left="107"/>
              <w:rPr>
                <w:sz w:val="24"/>
                <w:szCs w:val="24"/>
              </w:rPr>
            </w:pPr>
            <w:r w:rsidRPr="00BA025F">
              <w:rPr>
                <w:sz w:val="24"/>
                <w:szCs w:val="24"/>
              </w:rPr>
              <w:t>Из литературы 19 века</w:t>
            </w:r>
          </w:p>
        </w:tc>
        <w:tc>
          <w:tcPr>
            <w:tcW w:w="2126" w:type="dxa"/>
          </w:tcPr>
          <w:p w:rsidR="00177A74" w:rsidRPr="00BA025F" w:rsidRDefault="00177A74">
            <w:pPr>
              <w:pStyle w:val="TableParagraph"/>
              <w:spacing w:line="255" w:lineRule="exact"/>
              <w:ind w:left="107"/>
              <w:rPr>
                <w:sz w:val="24"/>
                <w:szCs w:val="24"/>
              </w:rPr>
            </w:pPr>
            <w:r w:rsidRPr="00BA025F">
              <w:rPr>
                <w:sz w:val="24"/>
                <w:szCs w:val="24"/>
              </w:rPr>
              <w:t>36</w:t>
            </w:r>
          </w:p>
        </w:tc>
      </w:tr>
      <w:tr w:rsidR="00177A74" w:rsidRPr="00BA025F" w:rsidTr="00983A8E">
        <w:trPr>
          <w:trHeight w:val="275"/>
        </w:trPr>
        <w:tc>
          <w:tcPr>
            <w:tcW w:w="1514" w:type="dxa"/>
          </w:tcPr>
          <w:p w:rsidR="00177A74" w:rsidRPr="00BA025F" w:rsidRDefault="00177A74">
            <w:pPr>
              <w:pStyle w:val="TableParagraph"/>
              <w:spacing w:line="255" w:lineRule="exact"/>
              <w:ind w:left="107"/>
              <w:rPr>
                <w:sz w:val="24"/>
                <w:szCs w:val="24"/>
              </w:rPr>
            </w:pPr>
            <w:r w:rsidRPr="00BA025F">
              <w:rPr>
                <w:sz w:val="24"/>
                <w:szCs w:val="24"/>
              </w:rPr>
              <w:t>7.</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Из русской литературы 20 века</w:t>
            </w:r>
          </w:p>
        </w:tc>
        <w:tc>
          <w:tcPr>
            <w:tcW w:w="2126" w:type="dxa"/>
          </w:tcPr>
          <w:p w:rsidR="00177A74" w:rsidRPr="00BA025F" w:rsidRDefault="00177A74">
            <w:pPr>
              <w:pStyle w:val="TableParagraph"/>
              <w:spacing w:line="255" w:lineRule="exact"/>
              <w:ind w:left="107"/>
              <w:rPr>
                <w:sz w:val="24"/>
                <w:szCs w:val="24"/>
              </w:rPr>
            </w:pPr>
            <w:r w:rsidRPr="00BA025F">
              <w:rPr>
                <w:sz w:val="24"/>
                <w:szCs w:val="24"/>
              </w:rPr>
              <w:t>21</w:t>
            </w:r>
          </w:p>
        </w:tc>
      </w:tr>
      <w:tr w:rsidR="00177A74" w:rsidRPr="00BA025F" w:rsidTr="00983A8E">
        <w:trPr>
          <w:trHeight w:val="277"/>
        </w:trPr>
        <w:tc>
          <w:tcPr>
            <w:tcW w:w="1514" w:type="dxa"/>
          </w:tcPr>
          <w:p w:rsidR="00177A74" w:rsidRPr="00BA025F" w:rsidRDefault="00177A74">
            <w:pPr>
              <w:pStyle w:val="TableParagraph"/>
              <w:spacing w:line="258" w:lineRule="exact"/>
              <w:ind w:left="107"/>
              <w:rPr>
                <w:sz w:val="24"/>
                <w:szCs w:val="24"/>
              </w:rPr>
            </w:pPr>
            <w:r w:rsidRPr="00BA025F">
              <w:rPr>
                <w:sz w:val="24"/>
                <w:szCs w:val="24"/>
              </w:rPr>
              <w:t>8.</w:t>
            </w:r>
          </w:p>
        </w:tc>
        <w:tc>
          <w:tcPr>
            <w:tcW w:w="5812" w:type="dxa"/>
          </w:tcPr>
          <w:p w:rsidR="00177A74" w:rsidRPr="00BA025F" w:rsidRDefault="00177A74">
            <w:pPr>
              <w:pStyle w:val="TableParagraph"/>
              <w:spacing w:line="258" w:lineRule="exact"/>
              <w:ind w:left="107"/>
              <w:rPr>
                <w:sz w:val="24"/>
                <w:szCs w:val="24"/>
              </w:rPr>
            </w:pPr>
            <w:r w:rsidRPr="00BA025F">
              <w:rPr>
                <w:sz w:val="24"/>
                <w:szCs w:val="24"/>
              </w:rPr>
              <w:t>Из зарубежной литературы</w:t>
            </w:r>
          </w:p>
        </w:tc>
        <w:tc>
          <w:tcPr>
            <w:tcW w:w="2126" w:type="dxa"/>
          </w:tcPr>
          <w:p w:rsidR="00177A74" w:rsidRPr="00BA025F" w:rsidRDefault="00177A74">
            <w:pPr>
              <w:pStyle w:val="TableParagraph"/>
              <w:spacing w:line="258" w:lineRule="exact"/>
              <w:ind w:left="107"/>
              <w:rPr>
                <w:sz w:val="24"/>
                <w:szCs w:val="24"/>
              </w:rPr>
            </w:pPr>
            <w:r w:rsidRPr="00BA025F">
              <w:rPr>
                <w:sz w:val="24"/>
                <w:szCs w:val="24"/>
              </w:rPr>
              <w:t>4</w:t>
            </w:r>
          </w:p>
        </w:tc>
      </w:tr>
      <w:tr w:rsidR="00177A74" w:rsidRPr="00BA025F" w:rsidTr="00983A8E">
        <w:trPr>
          <w:trHeight w:val="275"/>
        </w:trPr>
        <w:tc>
          <w:tcPr>
            <w:tcW w:w="1514" w:type="dxa"/>
          </w:tcPr>
          <w:p w:rsidR="00177A74" w:rsidRPr="00BA025F" w:rsidRDefault="00177A74">
            <w:pPr>
              <w:pStyle w:val="TableParagraph"/>
              <w:spacing w:line="255" w:lineRule="exact"/>
              <w:ind w:left="107"/>
              <w:rPr>
                <w:sz w:val="24"/>
                <w:szCs w:val="24"/>
              </w:rPr>
            </w:pPr>
            <w:r w:rsidRPr="00BA025F">
              <w:rPr>
                <w:sz w:val="24"/>
                <w:szCs w:val="24"/>
              </w:rPr>
              <w:t>9.</w:t>
            </w:r>
          </w:p>
        </w:tc>
        <w:tc>
          <w:tcPr>
            <w:tcW w:w="5812" w:type="dxa"/>
          </w:tcPr>
          <w:p w:rsidR="00177A74" w:rsidRPr="00BA025F" w:rsidRDefault="00177A74">
            <w:pPr>
              <w:pStyle w:val="TableParagraph"/>
              <w:spacing w:line="255" w:lineRule="exact"/>
              <w:ind w:left="107"/>
              <w:rPr>
                <w:sz w:val="24"/>
                <w:szCs w:val="24"/>
              </w:rPr>
            </w:pPr>
            <w:r w:rsidRPr="00BA025F">
              <w:rPr>
                <w:sz w:val="24"/>
                <w:szCs w:val="24"/>
              </w:rPr>
              <w:t>Урок контроля</w:t>
            </w:r>
          </w:p>
        </w:tc>
        <w:tc>
          <w:tcPr>
            <w:tcW w:w="2126" w:type="dxa"/>
          </w:tcPr>
          <w:p w:rsidR="00177A74" w:rsidRPr="00BA025F" w:rsidRDefault="00177A74">
            <w:pPr>
              <w:pStyle w:val="TableParagraph"/>
              <w:spacing w:line="255" w:lineRule="exact"/>
              <w:ind w:left="107"/>
              <w:rPr>
                <w:sz w:val="24"/>
                <w:szCs w:val="24"/>
              </w:rPr>
            </w:pPr>
            <w:r w:rsidRPr="00BA025F">
              <w:rPr>
                <w:sz w:val="24"/>
                <w:szCs w:val="24"/>
              </w:rPr>
              <w:t>1</w:t>
            </w:r>
          </w:p>
        </w:tc>
      </w:tr>
      <w:tr w:rsidR="00177A74" w:rsidRPr="00BA025F" w:rsidTr="00983A8E">
        <w:trPr>
          <w:trHeight w:val="277"/>
        </w:trPr>
        <w:tc>
          <w:tcPr>
            <w:tcW w:w="1514" w:type="dxa"/>
          </w:tcPr>
          <w:p w:rsidR="00177A74" w:rsidRPr="00BA025F" w:rsidRDefault="00177A74">
            <w:pPr>
              <w:pStyle w:val="TableParagraph"/>
              <w:rPr>
                <w:sz w:val="24"/>
                <w:szCs w:val="24"/>
              </w:rPr>
            </w:pPr>
          </w:p>
        </w:tc>
        <w:tc>
          <w:tcPr>
            <w:tcW w:w="5812" w:type="dxa"/>
          </w:tcPr>
          <w:p w:rsidR="00177A74" w:rsidRPr="00BA025F" w:rsidRDefault="00177A74">
            <w:pPr>
              <w:pStyle w:val="TableParagraph"/>
              <w:spacing w:line="258" w:lineRule="exact"/>
              <w:ind w:left="107"/>
              <w:rPr>
                <w:sz w:val="24"/>
                <w:szCs w:val="24"/>
              </w:rPr>
            </w:pPr>
            <w:r w:rsidRPr="00BA025F">
              <w:rPr>
                <w:sz w:val="24"/>
                <w:szCs w:val="24"/>
              </w:rPr>
              <w:t>Итого:</w:t>
            </w:r>
          </w:p>
        </w:tc>
        <w:tc>
          <w:tcPr>
            <w:tcW w:w="2126" w:type="dxa"/>
          </w:tcPr>
          <w:p w:rsidR="00177A74" w:rsidRPr="00BA025F" w:rsidRDefault="00177A74">
            <w:pPr>
              <w:pStyle w:val="TableParagraph"/>
              <w:spacing w:line="258" w:lineRule="exact"/>
              <w:ind w:left="107"/>
              <w:rPr>
                <w:b/>
                <w:sz w:val="24"/>
                <w:szCs w:val="24"/>
              </w:rPr>
            </w:pPr>
            <w:r w:rsidRPr="00BA025F">
              <w:rPr>
                <w:b/>
                <w:sz w:val="24"/>
                <w:szCs w:val="24"/>
              </w:rPr>
              <w:t>70</w:t>
            </w:r>
          </w:p>
        </w:tc>
      </w:tr>
    </w:tbl>
    <w:p w:rsidR="00080F68" w:rsidRPr="00BA025F" w:rsidRDefault="00080F68">
      <w:pPr>
        <w:pStyle w:val="a3"/>
        <w:spacing w:before="9"/>
        <w:ind w:left="0" w:firstLine="0"/>
        <w:jc w:val="left"/>
        <w:rPr>
          <w:b/>
        </w:rPr>
      </w:pPr>
    </w:p>
    <w:p w:rsidR="00080F68" w:rsidRPr="00BA025F" w:rsidRDefault="008F0B73" w:rsidP="00CD37C1">
      <w:pPr>
        <w:pStyle w:val="a5"/>
        <w:numPr>
          <w:ilvl w:val="0"/>
          <w:numId w:val="130"/>
        </w:numPr>
        <w:tabs>
          <w:tab w:val="left" w:pos="5377"/>
        </w:tabs>
        <w:spacing w:after="23"/>
        <w:ind w:right="364"/>
        <w:rPr>
          <w:b/>
          <w:sz w:val="24"/>
          <w:szCs w:val="24"/>
        </w:rPr>
      </w:pPr>
      <w:r w:rsidRPr="00BA025F">
        <w:rPr>
          <w:b/>
          <w:sz w:val="24"/>
          <w:szCs w:val="24"/>
        </w:rPr>
        <w:t>класс</w:t>
      </w:r>
    </w:p>
    <w:tbl>
      <w:tblPr>
        <w:tblW w:w="0" w:type="auto"/>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14"/>
        <w:gridCol w:w="5812"/>
        <w:gridCol w:w="2268"/>
      </w:tblGrid>
      <w:tr w:rsidR="00177A74" w:rsidRPr="00BA025F" w:rsidTr="00983A8E">
        <w:trPr>
          <w:trHeight w:val="312"/>
        </w:trPr>
        <w:tc>
          <w:tcPr>
            <w:tcW w:w="1514" w:type="dxa"/>
            <w:tcBorders>
              <w:bottom w:val="single" w:sz="18" w:space="0" w:color="000000"/>
            </w:tcBorders>
          </w:tcPr>
          <w:p w:rsidR="00177A74" w:rsidRPr="00BA025F" w:rsidRDefault="00177A74">
            <w:pPr>
              <w:pStyle w:val="TableParagraph"/>
              <w:spacing w:line="251" w:lineRule="exact"/>
              <w:ind w:left="107"/>
              <w:rPr>
                <w:b/>
                <w:sz w:val="24"/>
                <w:szCs w:val="24"/>
              </w:rPr>
            </w:pPr>
            <w:r w:rsidRPr="00BA025F">
              <w:rPr>
                <w:b/>
                <w:sz w:val="24"/>
                <w:szCs w:val="24"/>
              </w:rPr>
              <w:t>№ п/п</w:t>
            </w:r>
          </w:p>
        </w:tc>
        <w:tc>
          <w:tcPr>
            <w:tcW w:w="5812" w:type="dxa"/>
            <w:tcBorders>
              <w:bottom w:val="single" w:sz="18" w:space="0" w:color="000000"/>
            </w:tcBorders>
          </w:tcPr>
          <w:p w:rsidR="00177A74" w:rsidRPr="00BA025F" w:rsidRDefault="00177A74">
            <w:pPr>
              <w:pStyle w:val="TableParagraph"/>
              <w:spacing w:line="246" w:lineRule="exact"/>
              <w:ind w:left="107"/>
              <w:rPr>
                <w:sz w:val="24"/>
                <w:szCs w:val="24"/>
              </w:rPr>
            </w:pPr>
            <w:r w:rsidRPr="00BA025F">
              <w:rPr>
                <w:sz w:val="24"/>
                <w:szCs w:val="24"/>
              </w:rPr>
              <w:t>Тема</w:t>
            </w:r>
          </w:p>
        </w:tc>
        <w:tc>
          <w:tcPr>
            <w:tcW w:w="2268" w:type="dxa"/>
            <w:tcBorders>
              <w:bottom w:val="single" w:sz="18" w:space="0" w:color="000000"/>
            </w:tcBorders>
          </w:tcPr>
          <w:p w:rsidR="00177A74" w:rsidRPr="00BA025F" w:rsidRDefault="00177A74">
            <w:pPr>
              <w:pStyle w:val="TableParagraph"/>
              <w:spacing w:line="242" w:lineRule="auto"/>
              <w:ind w:left="107" w:right="192"/>
              <w:rPr>
                <w:sz w:val="24"/>
                <w:szCs w:val="24"/>
              </w:rPr>
            </w:pPr>
            <w:r w:rsidRPr="00BA025F">
              <w:rPr>
                <w:sz w:val="24"/>
                <w:szCs w:val="24"/>
              </w:rPr>
              <w:t>Кол-во часов</w:t>
            </w:r>
          </w:p>
        </w:tc>
      </w:tr>
      <w:tr w:rsidR="00177A74" w:rsidRPr="00BA025F" w:rsidTr="00983A8E">
        <w:trPr>
          <w:trHeight w:val="253"/>
        </w:trPr>
        <w:tc>
          <w:tcPr>
            <w:tcW w:w="1514" w:type="dxa"/>
            <w:tcBorders>
              <w:top w:val="single" w:sz="18" w:space="0" w:color="000000"/>
            </w:tcBorders>
          </w:tcPr>
          <w:p w:rsidR="00177A74" w:rsidRPr="00BA025F" w:rsidRDefault="00177A74">
            <w:pPr>
              <w:pStyle w:val="TableParagraph"/>
              <w:spacing w:line="234" w:lineRule="exact"/>
              <w:ind w:left="107"/>
              <w:rPr>
                <w:sz w:val="24"/>
                <w:szCs w:val="24"/>
              </w:rPr>
            </w:pPr>
            <w:r w:rsidRPr="00BA025F">
              <w:rPr>
                <w:sz w:val="24"/>
                <w:szCs w:val="24"/>
              </w:rPr>
              <w:t>1.</w:t>
            </w:r>
          </w:p>
        </w:tc>
        <w:tc>
          <w:tcPr>
            <w:tcW w:w="5812" w:type="dxa"/>
            <w:tcBorders>
              <w:top w:val="single" w:sz="18" w:space="0" w:color="000000"/>
            </w:tcBorders>
          </w:tcPr>
          <w:p w:rsidR="00177A74" w:rsidRPr="00BA025F" w:rsidRDefault="00177A74">
            <w:pPr>
              <w:pStyle w:val="TableParagraph"/>
              <w:spacing w:line="234" w:lineRule="exact"/>
              <w:ind w:left="107"/>
              <w:rPr>
                <w:sz w:val="24"/>
                <w:szCs w:val="24"/>
              </w:rPr>
            </w:pPr>
            <w:r w:rsidRPr="00BA025F">
              <w:rPr>
                <w:sz w:val="24"/>
                <w:szCs w:val="24"/>
              </w:rPr>
              <w:t>Введение</w:t>
            </w:r>
          </w:p>
        </w:tc>
        <w:tc>
          <w:tcPr>
            <w:tcW w:w="2268" w:type="dxa"/>
            <w:tcBorders>
              <w:top w:val="single" w:sz="18" w:space="0" w:color="000000"/>
            </w:tcBorders>
          </w:tcPr>
          <w:p w:rsidR="00177A74" w:rsidRPr="00BA025F" w:rsidRDefault="00177A74">
            <w:pPr>
              <w:pStyle w:val="TableParagraph"/>
              <w:spacing w:line="234" w:lineRule="exact"/>
              <w:ind w:left="107"/>
              <w:rPr>
                <w:sz w:val="24"/>
                <w:szCs w:val="24"/>
              </w:rPr>
            </w:pPr>
            <w:r w:rsidRPr="00BA025F">
              <w:rPr>
                <w:sz w:val="24"/>
                <w:szCs w:val="24"/>
              </w:rPr>
              <w:t>1</w:t>
            </w:r>
          </w:p>
        </w:tc>
      </w:tr>
      <w:tr w:rsidR="00177A74" w:rsidRPr="00BA025F" w:rsidTr="00983A8E">
        <w:trPr>
          <w:trHeight w:val="253"/>
        </w:trPr>
        <w:tc>
          <w:tcPr>
            <w:tcW w:w="1514" w:type="dxa"/>
          </w:tcPr>
          <w:p w:rsidR="00177A74" w:rsidRPr="00BA025F" w:rsidRDefault="00177A74">
            <w:pPr>
              <w:pStyle w:val="TableParagraph"/>
              <w:spacing w:line="234" w:lineRule="exact"/>
              <w:ind w:left="107"/>
              <w:rPr>
                <w:sz w:val="24"/>
                <w:szCs w:val="24"/>
              </w:rPr>
            </w:pPr>
            <w:r w:rsidRPr="00BA025F">
              <w:rPr>
                <w:sz w:val="24"/>
                <w:szCs w:val="24"/>
              </w:rPr>
              <w:t>2.</w:t>
            </w:r>
          </w:p>
        </w:tc>
        <w:tc>
          <w:tcPr>
            <w:tcW w:w="5812" w:type="dxa"/>
          </w:tcPr>
          <w:p w:rsidR="00177A74" w:rsidRPr="00BA025F" w:rsidRDefault="00177A74">
            <w:pPr>
              <w:pStyle w:val="TableParagraph"/>
              <w:spacing w:line="234" w:lineRule="exact"/>
              <w:ind w:left="107"/>
              <w:rPr>
                <w:sz w:val="24"/>
                <w:szCs w:val="24"/>
              </w:rPr>
            </w:pPr>
            <w:r w:rsidRPr="00BA025F">
              <w:rPr>
                <w:sz w:val="24"/>
                <w:szCs w:val="24"/>
              </w:rPr>
              <w:t>Из древнерусской литературы</w:t>
            </w:r>
          </w:p>
        </w:tc>
        <w:tc>
          <w:tcPr>
            <w:tcW w:w="2268" w:type="dxa"/>
          </w:tcPr>
          <w:p w:rsidR="00177A74" w:rsidRPr="00BA025F" w:rsidRDefault="00177A74">
            <w:pPr>
              <w:pStyle w:val="TableParagraph"/>
              <w:spacing w:line="234" w:lineRule="exact"/>
              <w:ind w:left="107"/>
              <w:rPr>
                <w:sz w:val="24"/>
                <w:szCs w:val="24"/>
              </w:rPr>
            </w:pPr>
            <w:r w:rsidRPr="00BA025F">
              <w:rPr>
                <w:sz w:val="24"/>
                <w:szCs w:val="24"/>
              </w:rPr>
              <w:t>3</w:t>
            </w:r>
          </w:p>
        </w:tc>
      </w:tr>
      <w:tr w:rsidR="00177A74" w:rsidRPr="00BA025F" w:rsidTr="00983A8E">
        <w:trPr>
          <w:trHeight w:val="251"/>
        </w:trPr>
        <w:tc>
          <w:tcPr>
            <w:tcW w:w="1514" w:type="dxa"/>
          </w:tcPr>
          <w:p w:rsidR="00177A74" w:rsidRPr="00BA025F" w:rsidRDefault="00177A74">
            <w:pPr>
              <w:pStyle w:val="TableParagraph"/>
              <w:spacing w:line="231" w:lineRule="exact"/>
              <w:ind w:left="107"/>
              <w:rPr>
                <w:sz w:val="24"/>
                <w:szCs w:val="24"/>
              </w:rPr>
            </w:pPr>
            <w:r w:rsidRPr="00BA025F">
              <w:rPr>
                <w:sz w:val="24"/>
                <w:szCs w:val="24"/>
              </w:rPr>
              <w:t>3.</w:t>
            </w:r>
          </w:p>
        </w:tc>
        <w:tc>
          <w:tcPr>
            <w:tcW w:w="5812" w:type="dxa"/>
          </w:tcPr>
          <w:p w:rsidR="00177A74" w:rsidRPr="00BA025F" w:rsidRDefault="00177A74">
            <w:pPr>
              <w:pStyle w:val="TableParagraph"/>
              <w:spacing w:line="231" w:lineRule="exact"/>
              <w:ind w:left="107"/>
              <w:rPr>
                <w:sz w:val="24"/>
                <w:szCs w:val="24"/>
              </w:rPr>
            </w:pPr>
            <w:r w:rsidRPr="00BA025F">
              <w:rPr>
                <w:sz w:val="24"/>
                <w:szCs w:val="24"/>
              </w:rPr>
              <w:t>Из русской литературы 18 в.</w:t>
            </w:r>
          </w:p>
        </w:tc>
        <w:tc>
          <w:tcPr>
            <w:tcW w:w="2268" w:type="dxa"/>
          </w:tcPr>
          <w:p w:rsidR="00177A74" w:rsidRPr="00BA025F" w:rsidRDefault="00D94E59">
            <w:pPr>
              <w:pStyle w:val="TableParagraph"/>
              <w:spacing w:line="231" w:lineRule="exact"/>
              <w:ind w:left="107"/>
              <w:rPr>
                <w:sz w:val="24"/>
                <w:szCs w:val="24"/>
              </w:rPr>
            </w:pPr>
            <w:r w:rsidRPr="00BA025F">
              <w:rPr>
                <w:sz w:val="24"/>
                <w:szCs w:val="24"/>
              </w:rPr>
              <w:t>10</w:t>
            </w:r>
          </w:p>
        </w:tc>
      </w:tr>
      <w:tr w:rsidR="00177A74" w:rsidRPr="00BA025F" w:rsidTr="00983A8E">
        <w:trPr>
          <w:trHeight w:val="253"/>
        </w:trPr>
        <w:tc>
          <w:tcPr>
            <w:tcW w:w="1514" w:type="dxa"/>
          </w:tcPr>
          <w:p w:rsidR="00177A74" w:rsidRPr="00BA025F" w:rsidRDefault="00177A74">
            <w:pPr>
              <w:pStyle w:val="TableParagraph"/>
              <w:spacing w:line="234" w:lineRule="exact"/>
              <w:ind w:left="107"/>
              <w:rPr>
                <w:sz w:val="24"/>
                <w:szCs w:val="24"/>
              </w:rPr>
            </w:pPr>
            <w:r w:rsidRPr="00BA025F">
              <w:rPr>
                <w:sz w:val="24"/>
                <w:szCs w:val="24"/>
              </w:rPr>
              <w:t>4.</w:t>
            </w:r>
          </w:p>
        </w:tc>
        <w:tc>
          <w:tcPr>
            <w:tcW w:w="5812" w:type="dxa"/>
          </w:tcPr>
          <w:p w:rsidR="00177A74" w:rsidRPr="00BA025F" w:rsidRDefault="00177A74">
            <w:pPr>
              <w:pStyle w:val="TableParagraph"/>
              <w:spacing w:line="234" w:lineRule="exact"/>
              <w:ind w:left="107"/>
              <w:rPr>
                <w:sz w:val="24"/>
                <w:szCs w:val="24"/>
              </w:rPr>
            </w:pPr>
            <w:r w:rsidRPr="00BA025F">
              <w:rPr>
                <w:sz w:val="24"/>
                <w:szCs w:val="24"/>
              </w:rPr>
              <w:t>Из русской литературы 19 в.</w:t>
            </w:r>
          </w:p>
        </w:tc>
        <w:tc>
          <w:tcPr>
            <w:tcW w:w="2268" w:type="dxa"/>
          </w:tcPr>
          <w:p w:rsidR="00177A74" w:rsidRPr="00BA025F" w:rsidRDefault="00D94E59" w:rsidP="00D94E59">
            <w:pPr>
              <w:pStyle w:val="TableParagraph"/>
              <w:spacing w:line="234" w:lineRule="exact"/>
              <w:ind w:left="107"/>
              <w:rPr>
                <w:sz w:val="24"/>
                <w:szCs w:val="24"/>
              </w:rPr>
            </w:pPr>
            <w:r w:rsidRPr="00BA025F">
              <w:rPr>
                <w:sz w:val="24"/>
                <w:szCs w:val="24"/>
              </w:rPr>
              <w:t>54</w:t>
            </w:r>
          </w:p>
        </w:tc>
      </w:tr>
      <w:tr w:rsidR="00177A74" w:rsidRPr="00BA025F" w:rsidTr="00983A8E">
        <w:trPr>
          <w:trHeight w:val="253"/>
        </w:trPr>
        <w:tc>
          <w:tcPr>
            <w:tcW w:w="1514" w:type="dxa"/>
          </w:tcPr>
          <w:p w:rsidR="00177A74" w:rsidRPr="00BA025F" w:rsidRDefault="00177A74">
            <w:pPr>
              <w:pStyle w:val="TableParagraph"/>
              <w:spacing w:line="234" w:lineRule="exact"/>
              <w:ind w:left="107"/>
              <w:rPr>
                <w:sz w:val="24"/>
                <w:szCs w:val="24"/>
              </w:rPr>
            </w:pPr>
            <w:r w:rsidRPr="00BA025F">
              <w:rPr>
                <w:sz w:val="24"/>
                <w:szCs w:val="24"/>
              </w:rPr>
              <w:t>5.</w:t>
            </w:r>
          </w:p>
        </w:tc>
        <w:tc>
          <w:tcPr>
            <w:tcW w:w="5812" w:type="dxa"/>
          </w:tcPr>
          <w:p w:rsidR="00177A74" w:rsidRPr="00BA025F" w:rsidRDefault="00177A74">
            <w:pPr>
              <w:pStyle w:val="TableParagraph"/>
              <w:spacing w:line="234" w:lineRule="exact"/>
              <w:ind w:left="107"/>
              <w:rPr>
                <w:sz w:val="24"/>
                <w:szCs w:val="24"/>
              </w:rPr>
            </w:pPr>
            <w:r w:rsidRPr="00BA025F">
              <w:rPr>
                <w:sz w:val="24"/>
                <w:szCs w:val="24"/>
              </w:rPr>
              <w:t>Из русской литературы 20 в.</w:t>
            </w:r>
          </w:p>
        </w:tc>
        <w:tc>
          <w:tcPr>
            <w:tcW w:w="2268" w:type="dxa"/>
          </w:tcPr>
          <w:p w:rsidR="00177A74" w:rsidRPr="00BA025F" w:rsidRDefault="00177A74" w:rsidP="00D94E59">
            <w:pPr>
              <w:pStyle w:val="TableParagraph"/>
              <w:spacing w:line="234" w:lineRule="exact"/>
              <w:ind w:left="107"/>
              <w:rPr>
                <w:sz w:val="24"/>
                <w:szCs w:val="24"/>
              </w:rPr>
            </w:pPr>
            <w:r w:rsidRPr="00BA025F">
              <w:rPr>
                <w:sz w:val="24"/>
                <w:szCs w:val="24"/>
              </w:rPr>
              <w:t>2</w:t>
            </w:r>
            <w:r w:rsidR="00D94E59" w:rsidRPr="00BA025F">
              <w:rPr>
                <w:sz w:val="24"/>
                <w:szCs w:val="24"/>
              </w:rPr>
              <w:t>7</w:t>
            </w:r>
          </w:p>
        </w:tc>
      </w:tr>
      <w:tr w:rsidR="00177A74" w:rsidRPr="00BA025F" w:rsidTr="00983A8E">
        <w:trPr>
          <w:trHeight w:val="505"/>
        </w:trPr>
        <w:tc>
          <w:tcPr>
            <w:tcW w:w="1514" w:type="dxa"/>
          </w:tcPr>
          <w:p w:rsidR="00177A74" w:rsidRPr="00BA025F" w:rsidRDefault="00177A74">
            <w:pPr>
              <w:pStyle w:val="TableParagraph"/>
              <w:spacing w:line="246" w:lineRule="exact"/>
              <w:ind w:left="107"/>
              <w:rPr>
                <w:sz w:val="24"/>
                <w:szCs w:val="24"/>
              </w:rPr>
            </w:pPr>
            <w:r w:rsidRPr="00BA025F">
              <w:rPr>
                <w:sz w:val="24"/>
                <w:szCs w:val="24"/>
              </w:rPr>
              <w:t>6.</w:t>
            </w:r>
          </w:p>
        </w:tc>
        <w:tc>
          <w:tcPr>
            <w:tcW w:w="5812" w:type="dxa"/>
          </w:tcPr>
          <w:p w:rsidR="00177A74" w:rsidRPr="00BA025F" w:rsidRDefault="00177A74">
            <w:pPr>
              <w:pStyle w:val="TableParagraph"/>
              <w:spacing w:line="246" w:lineRule="exact"/>
              <w:ind w:left="107"/>
              <w:rPr>
                <w:sz w:val="24"/>
                <w:szCs w:val="24"/>
              </w:rPr>
            </w:pPr>
            <w:r w:rsidRPr="00BA025F">
              <w:rPr>
                <w:sz w:val="24"/>
                <w:szCs w:val="24"/>
              </w:rPr>
              <w:t>Песни и романсы на стихи</w:t>
            </w:r>
          </w:p>
          <w:p w:rsidR="00177A74" w:rsidRPr="00BA025F" w:rsidRDefault="00177A74" w:rsidP="00FF37BB">
            <w:pPr>
              <w:pStyle w:val="TableParagraph"/>
              <w:spacing w:before="1" w:line="238" w:lineRule="exact"/>
              <w:ind w:left="107"/>
              <w:rPr>
                <w:sz w:val="24"/>
                <w:szCs w:val="24"/>
              </w:rPr>
            </w:pPr>
            <w:r w:rsidRPr="00BA025F">
              <w:rPr>
                <w:sz w:val="24"/>
                <w:szCs w:val="24"/>
              </w:rPr>
              <w:t xml:space="preserve">русских поэтов XIX </w:t>
            </w:r>
            <w:r w:rsidR="00FF37BB" w:rsidRPr="00BA025F">
              <w:rPr>
                <w:sz w:val="24"/>
                <w:szCs w:val="24"/>
              </w:rPr>
              <w:t>(обзор)</w:t>
            </w:r>
          </w:p>
        </w:tc>
        <w:tc>
          <w:tcPr>
            <w:tcW w:w="2268" w:type="dxa"/>
          </w:tcPr>
          <w:p w:rsidR="00177A74" w:rsidRPr="00BA025F" w:rsidRDefault="00FF37BB">
            <w:pPr>
              <w:pStyle w:val="TableParagraph"/>
              <w:spacing w:line="246" w:lineRule="exact"/>
              <w:ind w:left="107"/>
              <w:rPr>
                <w:sz w:val="24"/>
                <w:szCs w:val="24"/>
              </w:rPr>
            </w:pPr>
            <w:r w:rsidRPr="00BA025F">
              <w:rPr>
                <w:sz w:val="24"/>
                <w:szCs w:val="24"/>
              </w:rPr>
              <w:t>2</w:t>
            </w:r>
          </w:p>
        </w:tc>
      </w:tr>
      <w:tr w:rsidR="00177A74" w:rsidRPr="00BA025F" w:rsidTr="00983A8E">
        <w:trPr>
          <w:trHeight w:val="253"/>
        </w:trPr>
        <w:tc>
          <w:tcPr>
            <w:tcW w:w="1514" w:type="dxa"/>
          </w:tcPr>
          <w:p w:rsidR="00177A74" w:rsidRPr="00BA025F" w:rsidRDefault="00177A74">
            <w:pPr>
              <w:pStyle w:val="TableParagraph"/>
              <w:spacing w:line="234" w:lineRule="exact"/>
              <w:ind w:left="107"/>
              <w:rPr>
                <w:sz w:val="24"/>
                <w:szCs w:val="24"/>
              </w:rPr>
            </w:pPr>
            <w:r w:rsidRPr="00BA025F">
              <w:rPr>
                <w:sz w:val="24"/>
                <w:szCs w:val="24"/>
              </w:rPr>
              <w:t>7.</w:t>
            </w:r>
          </w:p>
        </w:tc>
        <w:tc>
          <w:tcPr>
            <w:tcW w:w="5812" w:type="dxa"/>
          </w:tcPr>
          <w:p w:rsidR="00177A74" w:rsidRPr="00BA025F" w:rsidRDefault="00177A74">
            <w:pPr>
              <w:pStyle w:val="TableParagraph"/>
              <w:spacing w:line="234" w:lineRule="exact"/>
              <w:ind w:left="107"/>
              <w:rPr>
                <w:sz w:val="24"/>
                <w:szCs w:val="24"/>
              </w:rPr>
            </w:pPr>
            <w:r w:rsidRPr="00BA025F">
              <w:rPr>
                <w:sz w:val="24"/>
                <w:szCs w:val="24"/>
              </w:rPr>
              <w:t>Из зарубежной литературы</w:t>
            </w:r>
          </w:p>
        </w:tc>
        <w:tc>
          <w:tcPr>
            <w:tcW w:w="2268" w:type="dxa"/>
          </w:tcPr>
          <w:p w:rsidR="00177A74" w:rsidRPr="00BA025F" w:rsidRDefault="008B09CA">
            <w:pPr>
              <w:pStyle w:val="TableParagraph"/>
              <w:spacing w:line="234" w:lineRule="exact"/>
              <w:ind w:left="107"/>
              <w:rPr>
                <w:sz w:val="24"/>
                <w:szCs w:val="24"/>
              </w:rPr>
            </w:pPr>
            <w:r w:rsidRPr="00BA025F">
              <w:rPr>
                <w:sz w:val="24"/>
                <w:szCs w:val="24"/>
              </w:rPr>
              <w:t>4</w:t>
            </w:r>
          </w:p>
        </w:tc>
      </w:tr>
      <w:tr w:rsidR="00177A74" w:rsidRPr="00BA025F" w:rsidTr="00983A8E">
        <w:trPr>
          <w:trHeight w:val="253"/>
        </w:trPr>
        <w:tc>
          <w:tcPr>
            <w:tcW w:w="1514" w:type="dxa"/>
          </w:tcPr>
          <w:p w:rsidR="00177A74" w:rsidRPr="00BA025F" w:rsidRDefault="00177A74">
            <w:pPr>
              <w:pStyle w:val="TableParagraph"/>
              <w:spacing w:line="234" w:lineRule="exact"/>
              <w:ind w:left="107"/>
              <w:rPr>
                <w:sz w:val="24"/>
                <w:szCs w:val="24"/>
              </w:rPr>
            </w:pPr>
            <w:r w:rsidRPr="00BA025F">
              <w:rPr>
                <w:sz w:val="24"/>
                <w:szCs w:val="24"/>
              </w:rPr>
              <w:t>8.</w:t>
            </w:r>
          </w:p>
        </w:tc>
        <w:tc>
          <w:tcPr>
            <w:tcW w:w="5812" w:type="dxa"/>
          </w:tcPr>
          <w:p w:rsidR="00177A74" w:rsidRPr="00BA025F" w:rsidRDefault="00177A74">
            <w:pPr>
              <w:pStyle w:val="TableParagraph"/>
              <w:spacing w:line="234" w:lineRule="exact"/>
              <w:ind w:left="107"/>
              <w:rPr>
                <w:sz w:val="24"/>
                <w:szCs w:val="24"/>
              </w:rPr>
            </w:pPr>
            <w:r w:rsidRPr="00BA025F">
              <w:rPr>
                <w:sz w:val="24"/>
                <w:szCs w:val="24"/>
              </w:rPr>
              <w:t>Урок контроля</w:t>
            </w:r>
          </w:p>
        </w:tc>
        <w:tc>
          <w:tcPr>
            <w:tcW w:w="2268" w:type="dxa"/>
          </w:tcPr>
          <w:p w:rsidR="00177A74" w:rsidRPr="00BA025F" w:rsidRDefault="00177A74">
            <w:pPr>
              <w:pStyle w:val="TableParagraph"/>
              <w:spacing w:line="234" w:lineRule="exact"/>
              <w:ind w:left="107"/>
              <w:rPr>
                <w:sz w:val="24"/>
                <w:szCs w:val="24"/>
              </w:rPr>
            </w:pPr>
            <w:r w:rsidRPr="00BA025F">
              <w:rPr>
                <w:sz w:val="24"/>
                <w:szCs w:val="24"/>
              </w:rPr>
              <w:t>1</w:t>
            </w:r>
          </w:p>
        </w:tc>
      </w:tr>
      <w:tr w:rsidR="00177A74" w:rsidRPr="00BA025F" w:rsidTr="00983A8E">
        <w:trPr>
          <w:trHeight w:val="253"/>
        </w:trPr>
        <w:tc>
          <w:tcPr>
            <w:tcW w:w="1514" w:type="dxa"/>
          </w:tcPr>
          <w:p w:rsidR="00177A74" w:rsidRPr="00BA025F" w:rsidRDefault="00177A74">
            <w:pPr>
              <w:pStyle w:val="TableParagraph"/>
              <w:rPr>
                <w:sz w:val="24"/>
                <w:szCs w:val="24"/>
              </w:rPr>
            </w:pPr>
          </w:p>
        </w:tc>
        <w:tc>
          <w:tcPr>
            <w:tcW w:w="5812" w:type="dxa"/>
          </w:tcPr>
          <w:p w:rsidR="00177A74" w:rsidRPr="00BA025F" w:rsidRDefault="00177A74">
            <w:pPr>
              <w:pStyle w:val="TableParagraph"/>
              <w:spacing w:line="234" w:lineRule="exact"/>
              <w:ind w:left="107"/>
              <w:rPr>
                <w:sz w:val="24"/>
                <w:szCs w:val="24"/>
              </w:rPr>
            </w:pPr>
            <w:r w:rsidRPr="00BA025F">
              <w:rPr>
                <w:sz w:val="24"/>
                <w:szCs w:val="24"/>
              </w:rPr>
              <w:t>Итого:</w:t>
            </w:r>
          </w:p>
        </w:tc>
        <w:tc>
          <w:tcPr>
            <w:tcW w:w="2268" w:type="dxa"/>
          </w:tcPr>
          <w:p w:rsidR="00177A74" w:rsidRPr="00BA025F" w:rsidRDefault="00177A74" w:rsidP="00FF37BB">
            <w:pPr>
              <w:pStyle w:val="TableParagraph"/>
              <w:spacing w:line="234" w:lineRule="exact"/>
              <w:ind w:left="107"/>
              <w:rPr>
                <w:b/>
                <w:sz w:val="24"/>
                <w:szCs w:val="24"/>
              </w:rPr>
            </w:pPr>
            <w:r w:rsidRPr="00BA025F">
              <w:rPr>
                <w:b/>
                <w:sz w:val="24"/>
                <w:szCs w:val="24"/>
              </w:rPr>
              <w:t>10</w:t>
            </w:r>
            <w:r w:rsidR="00FF37BB" w:rsidRPr="00BA025F">
              <w:rPr>
                <w:b/>
                <w:sz w:val="24"/>
                <w:szCs w:val="24"/>
              </w:rPr>
              <w:t>2</w:t>
            </w:r>
          </w:p>
        </w:tc>
      </w:tr>
    </w:tbl>
    <w:p w:rsidR="00080F68" w:rsidRPr="00BA025F" w:rsidRDefault="00080F68">
      <w:pPr>
        <w:pStyle w:val="a3"/>
        <w:spacing w:before="9"/>
        <w:ind w:left="0" w:firstLine="0"/>
        <w:jc w:val="left"/>
        <w:rPr>
          <w:b/>
        </w:rPr>
      </w:pPr>
    </w:p>
    <w:p w:rsidR="00080F68" w:rsidRPr="00BA025F" w:rsidRDefault="00F35644" w:rsidP="00983A8E">
      <w:pPr>
        <w:spacing w:line="283" w:lineRule="auto"/>
        <w:ind w:right="142"/>
        <w:jc w:val="center"/>
        <w:rPr>
          <w:b/>
          <w:sz w:val="24"/>
          <w:szCs w:val="24"/>
        </w:rPr>
      </w:pPr>
      <w:r>
        <w:rPr>
          <w:b/>
          <w:sz w:val="24"/>
          <w:szCs w:val="24"/>
        </w:rPr>
        <w:t>2.2.1.3.</w:t>
      </w:r>
      <w:r w:rsidR="008F0B73" w:rsidRPr="00BA025F">
        <w:rPr>
          <w:b/>
          <w:sz w:val="24"/>
          <w:szCs w:val="24"/>
        </w:rPr>
        <w:t>Рабочая программа учебного предмета «Родной язык», 6-9 классы</w:t>
      </w:r>
    </w:p>
    <w:p w:rsidR="0021401C" w:rsidRPr="00BA025F" w:rsidRDefault="0021401C" w:rsidP="00983A8E">
      <w:pPr>
        <w:spacing w:before="1"/>
        <w:ind w:right="142"/>
        <w:jc w:val="both"/>
        <w:rPr>
          <w:sz w:val="24"/>
          <w:szCs w:val="24"/>
        </w:rPr>
      </w:pPr>
      <w:r w:rsidRPr="00BA025F">
        <w:rPr>
          <w:sz w:val="24"/>
          <w:szCs w:val="24"/>
        </w:rPr>
        <w:t>(Примерная программа, рекомендации Министерства образования и науки Алтайского края «Об изучении второго иностранного языка, родного языка и родной литературы» от 10.04.2019 № 23-0210211174)</w:t>
      </w:r>
    </w:p>
    <w:p w:rsidR="00080F68" w:rsidRPr="00BA025F" w:rsidRDefault="008F0B73" w:rsidP="00983A8E">
      <w:pPr>
        <w:spacing w:before="1"/>
        <w:ind w:right="142"/>
        <w:jc w:val="both"/>
        <w:rPr>
          <w:b/>
          <w:sz w:val="24"/>
          <w:szCs w:val="24"/>
        </w:rPr>
      </w:pPr>
      <w:r w:rsidRPr="00BA025F">
        <w:rPr>
          <w:b/>
          <w:sz w:val="24"/>
          <w:szCs w:val="24"/>
        </w:rPr>
        <w:t>Планируемые результаты</w:t>
      </w:r>
    </w:p>
    <w:p w:rsidR="00080F68" w:rsidRPr="00BA025F" w:rsidRDefault="008F0B73" w:rsidP="00983A8E">
      <w:pPr>
        <w:spacing w:before="104"/>
        <w:ind w:right="142"/>
        <w:jc w:val="both"/>
        <w:rPr>
          <w:sz w:val="24"/>
          <w:szCs w:val="24"/>
        </w:rPr>
      </w:pPr>
      <w:r w:rsidRPr="00BA025F">
        <w:rPr>
          <w:b/>
          <w:sz w:val="24"/>
          <w:szCs w:val="24"/>
        </w:rPr>
        <w:t xml:space="preserve">Личностными результатами </w:t>
      </w:r>
      <w:r w:rsidRPr="00BA025F">
        <w:rPr>
          <w:sz w:val="24"/>
          <w:szCs w:val="24"/>
        </w:rPr>
        <w:t>освоения программы по родному русскому языку являются:</w:t>
      </w:r>
    </w:p>
    <w:p w:rsidR="00080F68" w:rsidRPr="00BA025F" w:rsidRDefault="008F0B73" w:rsidP="00CD37C1">
      <w:pPr>
        <w:pStyle w:val="a5"/>
        <w:numPr>
          <w:ilvl w:val="0"/>
          <w:numId w:val="84"/>
        </w:numPr>
        <w:tabs>
          <w:tab w:val="left" w:pos="1345"/>
        </w:tabs>
        <w:ind w:left="0" w:right="142" w:firstLine="0"/>
        <w:jc w:val="both"/>
        <w:rPr>
          <w:sz w:val="24"/>
          <w:szCs w:val="24"/>
        </w:rPr>
      </w:pPr>
      <w:r w:rsidRPr="00BA025F">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w:t>
      </w:r>
      <w:r w:rsidRPr="00BA025F">
        <w:rPr>
          <w:spacing w:val="-2"/>
          <w:sz w:val="24"/>
          <w:szCs w:val="24"/>
        </w:rPr>
        <w:t xml:space="preserve"> </w:t>
      </w:r>
      <w:r w:rsidRPr="00BA025F">
        <w:rPr>
          <w:sz w:val="24"/>
          <w:szCs w:val="24"/>
        </w:rPr>
        <w:t>народа).</w:t>
      </w:r>
    </w:p>
    <w:p w:rsidR="00080F68" w:rsidRPr="00BA025F" w:rsidRDefault="008F0B73" w:rsidP="00983A8E">
      <w:pPr>
        <w:pStyle w:val="a3"/>
        <w:ind w:left="0" w:right="142" w:firstLine="0"/>
      </w:pPr>
      <w:r w:rsidRPr="00BA025F">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w:t>
      </w:r>
      <w:r w:rsidRPr="00BA025F">
        <w:rPr>
          <w:spacing w:val="-2"/>
        </w:rPr>
        <w:t xml:space="preserve"> </w:t>
      </w:r>
      <w:r w:rsidRPr="00BA025F">
        <w:t>России).</w:t>
      </w:r>
    </w:p>
    <w:p w:rsidR="00080F68" w:rsidRPr="00BA025F" w:rsidRDefault="008F0B73" w:rsidP="00983A8E">
      <w:pPr>
        <w:pStyle w:val="a3"/>
        <w:ind w:left="0" w:right="142" w:firstLine="0"/>
      </w:pPr>
      <w:r w:rsidRPr="00BA025F">
        <w:t>Осознанное, уважительное и доброжелательное отношение к истории, культуре, традициям, языкам, ценностям народов России и народов</w:t>
      </w:r>
      <w:r w:rsidRPr="00BA025F">
        <w:rPr>
          <w:spacing w:val="-4"/>
        </w:rPr>
        <w:t xml:space="preserve"> </w:t>
      </w:r>
      <w:r w:rsidRPr="00BA025F">
        <w:t>мира.</w:t>
      </w:r>
    </w:p>
    <w:p w:rsidR="00080F68" w:rsidRPr="00BA025F" w:rsidRDefault="008F0B73" w:rsidP="00CD37C1">
      <w:pPr>
        <w:pStyle w:val="a5"/>
        <w:numPr>
          <w:ilvl w:val="0"/>
          <w:numId w:val="84"/>
        </w:numPr>
        <w:tabs>
          <w:tab w:val="left" w:pos="1345"/>
        </w:tabs>
        <w:ind w:left="0" w:right="142" w:firstLine="0"/>
        <w:jc w:val="both"/>
        <w:rPr>
          <w:sz w:val="24"/>
          <w:szCs w:val="24"/>
        </w:rPr>
      </w:pPr>
      <w:r w:rsidRPr="00BA025F">
        <w:rPr>
          <w:sz w:val="24"/>
          <w:szCs w:val="24"/>
        </w:rPr>
        <w:t>Готовность и способность обучающихся к саморазвитию и самообразованию на основе мотивации к обучению и</w:t>
      </w:r>
      <w:r w:rsidRPr="00BA025F">
        <w:rPr>
          <w:spacing w:val="-3"/>
          <w:sz w:val="24"/>
          <w:szCs w:val="24"/>
        </w:rPr>
        <w:t xml:space="preserve"> </w:t>
      </w:r>
      <w:r w:rsidRPr="00BA025F">
        <w:rPr>
          <w:sz w:val="24"/>
          <w:szCs w:val="24"/>
        </w:rPr>
        <w:t>познанию.</w:t>
      </w:r>
    </w:p>
    <w:p w:rsidR="00080F68" w:rsidRPr="00BA025F" w:rsidRDefault="008F0B73" w:rsidP="00CD37C1">
      <w:pPr>
        <w:pStyle w:val="a5"/>
        <w:numPr>
          <w:ilvl w:val="0"/>
          <w:numId w:val="84"/>
        </w:numPr>
        <w:tabs>
          <w:tab w:val="left" w:pos="1345"/>
        </w:tabs>
        <w:spacing w:before="1"/>
        <w:ind w:left="0" w:right="142" w:firstLine="0"/>
        <w:jc w:val="both"/>
        <w:rPr>
          <w:sz w:val="24"/>
          <w:szCs w:val="24"/>
        </w:rPr>
      </w:pPr>
      <w:r w:rsidRPr="00BA025F">
        <w:rPr>
          <w:sz w:val="24"/>
          <w:szCs w:val="24"/>
        </w:rPr>
        <w:t>Понимание родного языка и родной литературы как одной из основных национально- 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w:t>
      </w:r>
      <w:r w:rsidRPr="00BA025F">
        <w:rPr>
          <w:spacing w:val="-1"/>
          <w:sz w:val="24"/>
          <w:szCs w:val="24"/>
        </w:rPr>
        <w:t xml:space="preserve"> </w:t>
      </w:r>
      <w:r w:rsidRPr="00BA025F">
        <w:rPr>
          <w:sz w:val="24"/>
          <w:szCs w:val="24"/>
        </w:rPr>
        <w:t>словарями.</w:t>
      </w:r>
    </w:p>
    <w:p w:rsidR="00080F68" w:rsidRPr="00BA025F" w:rsidRDefault="008F0B73" w:rsidP="00CD37C1">
      <w:pPr>
        <w:pStyle w:val="a5"/>
        <w:numPr>
          <w:ilvl w:val="0"/>
          <w:numId w:val="84"/>
        </w:numPr>
        <w:tabs>
          <w:tab w:val="left" w:pos="1345"/>
        </w:tabs>
        <w:ind w:left="0" w:right="142" w:firstLine="0"/>
        <w:jc w:val="both"/>
        <w:rPr>
          <w:sz w:val="24"/>
          <w:szCs w:val="24"/>
        </w:rPr>
      </w:pPr>
      <w:r w:rsidRPr="00BA025F">
        <w:rPr>
          <w:sz w:val="24"/>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w:t>
      </w:r>
      <w:r w:rsidRPr="00BA025F">
        <w:rPr>
          <w:spacing w:val="-7"/>
          <w:sz w:val="24"/>
          <w:szCs w:val="24"/>
        </w:rPr>
        <w:t xml:space="preserve"> </w:t>
      </w:r>
      <w:r w:rsidRPr="00BA025F">
        <w:rPr>
          <w:sz w:val="24"/>
          <w:szCs w:val="24"/>
        </w:rPr>
        <w:t>самосовершенствованию.</w:t>
      </w:r>
    </w:p>
    <w:p w:rsidR="00080F68" w:rsidRPr="00BA025F" w:rsidRDefault="008F0B73" w:rsidP="00CD37C1">
      <w:pPr>
        <w:pStyle w:val="a5"/>
        <w:numPr>
          <w:ilvl w:val="0"/>
          <w:numId w:val="84"/>
        </w:numPr>
        <w:tabs>
          <w:tab w:val="left" w:pos="1345"/>
        </w:tabs>
        <w:ind w:left="0" w:right="142" w:firstLine="0"/>
        <w:jc w:val="both"/>
        <w:rPr>
          <w:sz w:val="24"/>
          <w:szCs w:val="24"/>
        </w:rPr>
      </w:pPr>
      <w:r w:rsidRPr="00BA025F">
        <w:rPr>
          <w:sz w:val="24"/>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w:t>
      </w:r>
      <w:r w:rsidRPr="00BA025F">
        <w:rPr>
          <w:spacing w:val="-8"/>
          <w:sz w:val="24"/>
          <w:szCs w:val="24"/>
        </w:rPr>
        <w:t xml:space="preserve"> </w:t>
      </w:r>
      <w:r w:rsidRPr="00BA025F">
        <w:rPr>
          <w:sz w:val="24"/>
          <w:szCs w:val="24"/>
        </w:rPr>
        <w:t>речью.</w:t>
      </w:r>
    </w:p>
    <w:p w:rsidR="00080F68" w:rsidRPr="00BA025F" w:rsidRDefault="008F0B73" w:rsidP="00CD37C1">
      <w:pPr>
        <w:pStyle w:val="a5"/>
        <w:numPr>
          <w:ilvl w:val="0"/>
          <w:numId w:val="84"/>
        </w:numPr>
        <w:tabs>
          <w:tab w:val="left" w:pos="1345"/>
        </w:tabs>
        <w:spacing w:before="1"/>
        <w:ind w:left="0" w:right="142" w:firstLine="0"/>
        <w:jc w:val="both"/>
        <w:rPr>
          <w:sz w:val="24"/>
          <w:szCs w:val="24"/>
        </w:rPr>
      </w:pPr>
      <w:r w:rsidRPr="00BA025F">
        <w:rPr>
          <w:sz w:val="24"/>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w:t>
      </w:r>
      <w:r w:rsidRPr="00BA025F">
        <w:rPr>
          <w:spacing w:val="-1"/>
          <w:sz w:val="24"/>
          <w:szCs w:val="24"/>
        </w:rPr>
        <w:t xml:space="preserve"> </w:t>
      </w:r>
      <w:r w:rsidRPr="00BA025F">
        <w:rPr>
          <w:sz w:val="24"/>
          <w:szCs w:val="24"/>
        </w:rPr>
        <w:t>семьи.</w:t>
      </w:r>
    </w:p>
    <w:p w:rsidR="00080F68" w:rsidRPr="00BA025F" w:rsidRDefault="008F0B73" w:rsidP="00CD37C1">
      <w:pPr>
        <w:pStyle w:val="a5"/>
        <w:numPr>
          <w:ilvl w:val="0"/>
          <w:numId w:val="84"/>
        </w:numPr>
        <w:tabs>
          <w:tab w:val="left" w:pos="1345"/>
        </w:tabs>
        <w:ind w:left="0" w:right="142" w:firstLine="0"/>
        <w:jc w:val="both"/>
        <w:rPr>
          <w:sz w:val="24"/>
          <w:szCs w:val="24"/>
        </w:rPr>
      </w:pPr>
      <w:r w:rsidRPr="00BA025F">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w:t>
      </w:r>
      <w:r w:rsidRPr="00BA025F">
        <w:rPr>
          <w:spacing w:val="-8"/>
          <w:sz w:val="24"/>
          <w:szCs w:val="24"/>
        </w:rPr>
        <w:t xml:space="preserve"> </w:t>
      </w:r>
      <w:r w:rsidRPr="00BA025F">
        <w:rPr>
          <w:sz w:val="24"/>
          <w:szCs w:val="24"/>
        </w:rPr>
        <w:t>взаимопонимания.</w:t>
      </w:r>
    </w:p>
    <w:p w:rsidR="00080F68" w:rsidRPr="00BA025F" w:rsidRDefault="008F0B73" w:rsidP="00CD37C1">
      <w:pPr>
        <w:pStyle w:val="a5"/>
        <w:numPr>
          <w:ilvl w:val="0"/>
          <w:numId w:val="84"/>
        </w:numPr>
        <w:tabs>
          <w:tab w:val="left" w:pos="1345"/>
        </w:tabs>
        <w:ind w:left="0" w:right="142" w:firstLine="0"/>
        <w:jc w:val="both"/>
        <w:rPr>
          <w:sz w:val="24"/>
          <w:szCs w:val="24"/>
        </w:rPr>
      </w:pPr>
      <w:r w:rsidRPr="00BA025F">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w:t>
      </w:r>
      <w:r w:rsidRPr="00BA025F">
        <w:rPr>
          <w:spacing w:val="-5"/>
          <w:sz w:val="24"/>
          <w:szCs w:val="24"/>
        </w:rPr>
        <w:t xml:space="preserve"> </w:t>
      </w:r>
      <w:r w:rsidRPr="00BA025F">
        <w:rPr>
          <w:sz w:val="24"/>
          <w:szCs w:val="24"/>
        </w:rPr>
        <w:t>человека.</w:t>
      </w:r>
    </w:p>
    <w:p w:rsidR="00080F68" w:rsidRPr="00BA025F" w:rsidRDefault="008F0B73" w:rsidP="00983A8E">
      <w:pPr>
        <w:spacing w:before="1"/>
        <w:ind w:right="142"/>
        <w:jc w:val="both"/>
        <w:rPr>
          <w:sz w:val="24"/>
          <w:szCs w:val="24"/>
        </w:rPr>
      </w:pPr>
      <w:r w:rsidRPr="00BA025F">
        <w:rPr>
          <w:b/>
          <w:sz w:val="24"/>
          <w:szCs w:val="24"/>
        </w:rPr>
        <w:t xml:space="preserve">Метапредметными результатами </w:t>
      </w:r>
      <w:r w:rsidRPr="00BA025F">
        <w:rPr>
          <w:sz w:val="24"/>
          <w:szCs w:val="24"/>
        </w:rPr>
        <w:t>освоения программы по родному русскому языку являются:</w:t>
      </w:r>
    </w:p>
    <w:p w:rsidR="00080F68" w:rsidRPr="00BA025F" w:rsidRDefault="008F0B73" w:rsidP="00983A8E">
      <w:pPr>
        <w:pStyle w:val="11"/>
        <w:spacing w:before="4" w:line="274" w:lineRule="exact"/>
        <w:ind w:left="0" w:right="142"/>
        <w:jc w:val="both"/>
      </w:pPr>
      <w:r w:rsidRPr="00BA025F">
        <w:t>Регулятивные УУД:</w:t>
      </w:r>
    </w:p>
    <w:p w:rsidR="00080F68" w:rsidRPr="00BA025F" w:rsidRDefault="008F0B73" w:rsidP="00CD37C1">
      <w:pPr>
        <w:pStyle w:val="a5"/>
        <w:numPr>
          <w:ilvl w:val="0"/>
          <w:numId w:val="83"/>
        </w:numPr>
        <w:tabs>
          <w:tab w:val="left" w:pos="1345"/>
        </w:tabs>
        <w:ind w:left="0" w:right="142" w:firstLine="0"/>
        <w:jc w:val="both"/>
        <w:rPr>
          <w:sz w:val="24"/>
          <w:szCs w:val="24"/>
        </w:rPr>
      </w:pPr>
      <w:r w:rsidRPr="00BA025F">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80F68" w:rsidRPr="00BA025F" w:rsidRDefault="008F0B73" w:rsidP="00CD37C1">
      <w:pPr>
        <w:pStyle w:val="a5"/>
        <w:numPr>
          <w:ilvl w:val="1"/>
          <w:numId w:val="85"/>
        </w:numPr>
        <w:tabs>
          <w:tab w:val="left" w:pos="1527"/>
        </w:tabs>
        <w:spacing w:before="105" w:line="294" w:lineRule="exact"/>
        <w:ind w:left="0" w:right="142" w:firstLine="0"/>
        <w:jc w:val="both"/>
        <w:rPr>
          <w:sz w:val="24"/>
          <w:szCs w:val="24"/>
        </w:rPr>
      </w:pPr>
      <w:r w:rsidRPr="00BA025F">
        <w:rPr>
          <w:sz w:val="24"/>
          <w:szCs w:val="24"/>
        </w:rPr>
        <w:t>анализировать существующие и планировать будущие образовательные</w:t>
      </w:r>
      <w:r w:rsidRPr="00BA025F">
        <w:rPr>
          <w:spacing w:val="-8"/>
          <w:sz w:val="24"/>
          <w:szCs w:val="24"/>
        </w:rPr>
        <w:t xml:space="preserve"> </w:t>
      </w:r>
      <w:r w:rsidRPr="00BA025F">
        <w:rPr>
          <w:sz w:val="24"/>
          <w:szCs w:val="24"/>
        </w:rPr>
        <w:t>результаты;</w:t>
      </w:r>
    </w:p>
    <w:p w:rsidR="00080F68" w:rsidRPr="00BA025F" w:rsidRDefault="008F0B73" w:rsidP="00CD37C1">
      <w:pPr>
        <w:pStyle w:val="a5"/>
        <w:numPr>
          <w:ilvl w:val="1"/>
          <w:numId w:val="85"/>
        </w:numPr>
        <w:tabs>
          <w:tab w:val="left" w:pos="1527"/>
        </w:tabs>
        <w:spacing w:line="294" w:lineRule="exact"/>
        <w:ind w:left="0" w:right="142" w:firstLine="0"/>
        <w:jc w:val="both"/>
        <w:rPr>
          <w:sz w:val="24"/>
          <w:szCs w:val="24"/>
        </w:rPr>
      </w:pPr>
      <w:r w:rsidRPr="00BA025F">
        <w:rPr>
          <w:sz w:val="24"/>
          <w:szCs w:val="24"/>
        </w:rPr>
        <w:t>идентифицировать собственные проблемы и определять главную</w:t>
      </w:r>
      <w:r w:rsidRPr="00BA025F">
        <w:rPr>
          <w:spacing w:val="-5"/>
          <w:sz w:val="24"/>
          <w:szCs w:val="24"/>
        </w:rPr>
        <w:t xml:space="preserve"> </w:t>
      </w:r>
      <w:r w:rsidRPr="00BA025F">
        <w:rPr>
          <w:sz w:val="24"/>
          <w:szCs w:val="24"/>
        </w:rPr>
        <w:t>проблему;</w:t>
      </w:r>
    </w:p>
    <w:p w:rsidR="00080F68" w:rsidRPr="00BA025F" w:rsidRDefault="008F0B73" w:rsidP="00CD37C1">
      <w:pPr>
        <w:pStyle w:val="a5"/>
        <w:numPr>
          <w:ilvl w:val="1"/>
          <w:numId w:val="85"/>
        </w:numPr>
        <w:tabs>
          <w:tab w:val="left" w:pos="1527"/>
        </w:tabs>
        <w:spacing w:before="4" w:line="237" w:lineRule="auto"/>
        <w:ind w:left="0" w:right="142" w:firstLine="0"/>
        <w:jc w:val="both"/>
        <w:rPr>
          <w:sz w:val="24"/>
          <w:szCs w:val="24"/>
        </w:rPr>
      </w:pPr>
      <w:r w:rsidRPr="00BA025F">
        <w:rPr>
          <w:sz w:val="24"/>
          <w:szCs w:val="24"/>
        </w:rPr>
        <w:t>ставить цель деятельности на основе определенной проблемы и существующих возможностей;</w:t>
      </w:r>
    </w:p>
    <w:p w:rsidR="00080F68" w:rsidRPr="00BA025F" w:rsidRDefault="008F0B73" w:rsidP="00CD37C1">
      <w:pPr>
        <w:pStyle w:val="a5"/>
        <w:numPr>
          <w:ilvl w:val="1"/>
          <w:numId w:val="85"/>
        </w:numPr>
        <w:tabs>
          <w:tab w:val="left" w:pos="1527"/>
        </w:tabs>
        <w:spacing w:before="2" w:line="293" w:lineRule="exact"/>
        <w:ind w:left="0" w:right="142" w:firstLine="0"/>
        <w:jc w:val="both"/>
        <w:rPr>
          <w:sz w:val="24"/>
          <w:szCs w:val="24"/>
        </w:rPr>
      </w:pPr>
      <w:r w:rsidRPr="00BA025F">
        <w:rPr>
          <w:sz w:val="24"/>
          <w:szCs w:val="24"/>
        </w:rPr>
        <w:t>формулировать учебные задачи как шаги достижения поставленной цели</w:t>
      </w:r>
      <w:r w:rsidRPr="00BA025F">
        <w:rPr>
          <w:spacing w:val="-6"/>
          <w:sz w:val="24"/>
          <w:szCs w:val="24"/>
        </w:rPr>
        <w:t xml:space="preserve"> </w:t>
      </w:r>
      <w:r w:rsidRPr="00BA025F">
        <w:rPr>
          <w:sz w:val="24"/>
          <w:szCs w:val="24"/>
        </w:rPr>
        <w:t>деятельности;</w:t>
      </w:r>
    </w:p>
    <w:p w:rsidR="00080F68" w:rsidRPr="00BA025F" w:rsidRDefault="008F0B73" w:rsidP="00CD37C1">
      <w:pPr>
        <w:pStyle w:val="a5"/>
        <w:numPr>
          <w:ilvl w:val="1"/>
          <w:numId w:val="85"/>
        </w:numPr>
        <w:tabs>
          <w:tab w:val="left" w:pos="1527"/>
        </w:tabs>
        <w:spacing w:before="2" w:line="237" w:lineRule="auto"/>
        <w:ind w:left="0" w:right="142" w:firstLine="0"/>
        <w:jc w:val="both"/>
        <w:rPr>
          <w:sz w:val="24"/>
          <w:szCs w:val="24"/>
        </w:rPr>
      </w:pPr>
      <w:r w:rsidRPr="00BA025F">
        <w:rPr>
          <w:sz w:val="24"/>
          <w:szCs w:val="24"/>
        </w:rPr>
        <w:t>обосновывать целевые ориентиры и приоритеты ссылками на ценности, указывая и обосновывая логическую последовательность</w:t>
      </w:r>
      <w:r w:rsidRPr="00BA025F">
        <w:rPr>
          <w:spacing w:val="-2"/>
          <w:sz w:val="24"/>
          <w:szCs w:val="24"/>
        </w:rPr>
        <w:t xml:space="preserve"> </w:t>
      </w:r>
      <w:r w:rsidRPr="00BA025F">
        <w:rPr>
          <w:sz w:val="24"/>
          <w:szCs w:val="24"/>
        </w:rPr>
        <w:t>шагов.</w:t>
      </w:r>
    </w:p>
    <w:p w:rsidR="00080F68" w:rsidRPr="00BA025F" w:rsidRDefault="008F0B73" w:rsidP="00CD37C1">
      <w:pPr>
        <w:pStyle w:val="a5"/>
        <w:numPr>
          <w:ilvl w:val="0"/>
          <w:numId w:val="83"/>
        </w:numPr>
        <w:tabs>
          <w:tab w:val="left" w:pos="1345"/>
        </w:tabs>
        <w:ind w:left="0" w:right="142" w:firstLine="0"/>
        <w:jc w:val="both"/>
        <w:rPr>
          <w:sz w:val="24"/>
          <w:szCs w:val="24"/>
        </w:rPr>
      </w:pPr>
      <w:r w:rsidRPr="00BA025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w:t>
      </w:r>
      <w:r w:rsidRPr="00BA025F">
        <w:rPr>
          <w:spacing w:val="-1"/>
          <w:sz w:val="24"/>
          <w:szCs w:val="24"/>
        </w:rPr>
        <w:t xml:space="preserve"> </w:t>
      </w:r>
      <w:r w:rsidRPr="00BA025F">
        <w:rPr>
          <w:sz w:val="24"/>
          <w:szCs w:val="24"/>
        </w:rPr>
        <w:t>сможет:</w:t>
      </w:r>
    </w:p>
    <w:p w:rsidR="00080F68" w:rsidRPr="00BA025F" w:rsidRDefault="008F0B73" w:rsidP="00CD37C1">
      <w:pPr>
        <w:pStyle w:val="a5"/>
        <w:numPr>
          <w:ilvl w:val="1"/>
          <w:numId w:val="85"/>
        </w:numPr>
        <w:tabs>
          <w:tab w:val="left" w:pos="1527"/>
        </w:tabs>
        <w:spacing w:before="5" w:line="237" w:lineRule="auto"/>
        <w:ind w:left="0" w:right="142" w:firstLine="0"/>
        <w:jc w:val="both"/>
        <w:rPr>
          <w:sz w:val="24"/>
          <w:szCs w:val="24"/>
        </w:rPr>
      </w:pPr>
      <w:r w:rsidRPr="00BA025F">
        <w:rPr>
          <w:sz w:val="24"/>
          <w:szCs w:val="24"/>
        </w:rPr>
        <w:t>обосновывать и осуществлять выбор наиболее эффективных способов решения учебных и познавательных</w:t>
      </w:r>
      <w:r w:rsidRPr="00BA025F">
        <w:rPr>
          <w:spacing w:val="-2"/>
          <w:sz w:val="24"/>
          <w:szCs w:val="24"/>
        </w:rPr>
        <w:t xml:space="preserve"> </w:t>
      </w:r>
      <w:r w:rsidRPr="00BA025F">
        <w:rPr>
          <w:sz w:val="24"/>
          <w:szCs w:val="24"/>
        </w:rPr>
        <w:t>задач;</w:t>
      </w:r>
    </w:p>
    <w:p w:rsidR="00080F68" w:rsidRPr="00BA025F" w:rsidRDefault="008F0B73" w:rsidP="00CD37C1">
      <w:pPr>
        <w:pStyle w:val="a5"/>
        <w:numPr>
          <w:ilvl w:val="1"/>
          <w:numId w:val="85"/>
        </w:numPr>
        <w:tabs>
          <w:tab w:val="left" w:pos="1527"/>
        </w:tabs>
        <w:spacing w:before="4" w:line="237" w:lineRule="auto"/>
        <w:ind w:left="0" w:right="142" w:firstLine="0"/>
        <w:jc w:val="both"/>
        <w:rPr>
          <w:sz w:val="24"/>
          <w:szCs w:val="24"/>
        </w:rPr>
      </w:pPr>
      <w:r w:rsidRPr="00BA025F">
        <w:rPr>
          <w:sz w:val="24"/>
          <w:szCs w:val="24"/>
        </w:rPr>
        <w:t>выбирать из предложенных вариантов и самостоятельно искать средства и ресурсы для решения задачи и достижения</w:t>
      </w:r>
      <w:r w:rsidRPr="00BA025F">
        <w:rPr>
          <w:spacing w:val="-1"/>
          <w:sz w:val="24"/>
          <w:szCs w:val="24"/>
        </w:rPr>
        <w:t xml:space="preserve"> </w:t>
      </w:r>
      <w:r w:rsidRPr="00BA025F">
        <w:rPr>
          <w:sz w:val="24"/>
          <w:szCs w:val="24"/>
        </w:rPr>
        <w:t>цели;</w:t>
      </w:r>
    </w:p>
    <w:p w:rsidR="00080F68" w:rsidRPr="00BA025F" w:rsidRDefault="008F0B73" w:rsidP="00CD37C1">
      <w:pPr>
        <w:pStyle w:val="a5"/>
        <w:numPr>
          <w:ilvl w:val="1"/>
          <w:numId w:val="85"/>
        </w:numPr>
        <w:tabs>
          <w:tab w:val="left" w:pos="1527"/>
        </w:tabs>
        <w:spacing w:before="3" w:line="293" w:lineRule="exact"/>
        <w:ind w:left="0" w:right="142" w:firstLine="0"/>
        <w:jc w:val="both"/>
        <w:rPr>
          <w:sz w:val="24"/>
          <w:szCs w:val="24"/>
        </w:rPr>
      </w:pPr>
      <w:r w:rsidRPr="00BA025F">
        <w:rPr>
          <w:sz w:val="24"/>
          <w:szCs w:val="24"/>
        </w:rPr>
        <w:t>составлять план решения проблемы (выполнения проекта, проведения</w:t>
      </w:r>
      <w:r w:rsidRPr="00BA025F">
        <w:rPr>
          <w:spacing w:val="-7"/>
          <w:sz w:val="24"/>
          <w:szCs w:val="24"/>
        </w:rPr>
        <w:t xml:space="preserve"> </w:t>
      </w:r>
      <w:r w:rsidRPr="00BA025F">
        <w:rPr>
          <w:sz w:val="24"/>
          <w:szCs w:val="24"/>
        </w:rPr>
        <w:t>исследования);</w:t>
      </w:r>
    </w:p>
    <w:p w:rsidR="00080F68" w:rsidRPr="00BA025F" w:rsidRDefault="008F0B73" w:rsidP="00CD37C1">
      <w:pPr>
        <w:pStyle w:val="a5"/>
        <w:numPr>
          <w:ilvl w:val="1"/>
          <w:numId w:val="85"/>
        </w:numPr>
        <w:tabs>
          <w:tab w:val="left" w:pos="1527"/>
        </w:tabs>
        <w:ind w:left="0" w:right="142" w:firstLine="0"/>
        <w:jc w:val="both"/>
        <w:rPr>
          <w:sz w:val="24"/>
          <w:szCs w:val="24"/>
        </w:rPr>
      </w:pPr>
      <w:r w:rsidRPr="00BA025F">
        <w:rPr>
          <w:sz w:val="24"/>
          <w:szCs w:val="24"/>
        </w:rPr>
        <w:t>определять потенциальные затруднения при решении учебной и познавательной задачи и находить средства для их</w:t>
      </w:r>
      <w:r w:rsidRPr="00BA025F">
        <w:rPr>
          <w:spacing w:val="3"/>
          <w:sz w:val="24"/>
          <w:szCs w:val="24"/>
        </w:rPr>
        <w:t xml:space="preserve"> </w:t>
      </w:r>
      <w:r w:rsidRPr="00BA025F">
        <w:rPr>
          <w:sz w:val="24"/>
          <w:szCs w:val="24"/>
        </w:rPr>
        <w:t>устранения.</w:t>
      </w:r>
    </w:p>
    <w:p w:rsidR="00080F68" w:rsidRPr="00BA025F" w:rsidRDefault="008F0B73" w:rsidP="00CD37C1">
      <w:pPr>
        <w:pStyle w:val="a5"/>
        <w:numPr>
          <w:ilvl w:val="0"/>
          <w:numId w:val="83"/>
        </w:numPr>
        <w:tabs>
          <w:tab w:val="left" w:pos="1345"/>
        </w:tabs>
        <w:ind w:left="0" w:right="142" w:firstLine="0"/>
        <w:jc w:val="both"/>
        <w:rPr>
          <w:sz w:val="24"/>
          <w:szCs w:val="24"/>
        </w:rPr>
      </w:pPr>
      <w:r w:rsidRPr="00BA025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w:t>
      </w:r>
      <w:r w:rsidRPr="00BA025F">
        <w:rPr>
          <w:spacing w:val="1"/>
          <w:sz w:val="24"/>
          <w:szCs w:val="24"/>
        </w:rPr>
        <w:t xml:space="preserve"> </w:t>
      </w:r>
      <w:r w:rsidRPr="00BA025F">
        <w:rPr>
          <w:sz w:val="24"/>
          <w:szCs w:val="24"/>
        </w:rPr>
        <w:t>сможет:</w:t>
      </w:r>
    </w:p>
    <w:p w:rsidR="00080F68" w:rsidRPr="00BA025F" w:rsidRDefault="008F0B73" w:rsidP="00CD37C1">
      <w:pPr>
        <w:pStyle w:val="a5"/>
        <w:numPr>
          <w:ilvl w:val="1"/>
          <w:numId w:val="85"/>
        </w:numPr>
        <w:tabs>
          <w:tab w:val="left" w:pos="1526"/>
          <w:tab w:val="left" w:pos="1527"/>
        </w:tabs>
        <w:spacing w:before="3" w:line="237" w:lineRule="auto"/>
        <w:ind w:left="0" w:right="142" w:firstLine="0"/>
        <w:jc w:val="both"/>
        <w:rPr>
          <w:sz w:val="24"/>
          <w:szCs w:val="24"/>
        </w:rPr>
      </w:pPr>
      <w:r w:rsidRPr="00BA025F">
        <w:rPr>
          <w:sz w:val="24"/>
          <w:szCs w:val="24"/>
        </w:rPr>
        <w:t>определять совместно с педагогом критерии планируемых результатов и критерии оценки своей учебной</w:t>
      </w:r>
      <w:r w:rsidRPr="00BA025F">
        <w:rPr>
          <w:spacing w:val="4"/>
          <w:sz w:val="24"/>
          <w:szCs w:val="24"/>
        </w:rPr>
        <w:t xml:space="preserve"> </w:t>
      </w:r>
      <w:r w:rsidRPr="00BA025F">
        <w:rPr>
          <w:sz w:val="24"/>
          <w:szCs w:val="24"/>
        </w:rPr>
        <w:t>деятельности;</w:t>
      </w:r>
    </w:p>
    <w:p w:rsidR="00080F68" w:rsidRPr="00BA025F" w:rsidRDefault="008F0B73" w:rsidP="00CD37C1">
      <w:pPr>
        <w:pStyle w:val="a5"/>
        <w:numPr>
          <w:ilvl w:val="1"/>
          <w:numId w:val="85"/>
        </w:numPr>
        <w:tabs>
          <w:tab w:val="left" w:pos="1526"/>
          <w:tab w:val="left" w:pos="1527"/>
        </w:tabs>
        <w:spacing w:before="4" w:line="237" w:lineRule="auto"/>
        <w:ind w:left="0" w:right="142" w:firstLine="0"/>
        <w:jc w:val="both"/>
        <w:rPr>
          <w:sz w:val="24"/>
          <w:szCs w:val="24"/>
        </w:rPr>
      </w:pPr>
      <w:r w:rsidRPr="00BA025F">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w:t>
      </w:r>
      <w:r w:rsidRPr="00BA025F">
        <w:rPr>
          <w:spacing w:val="4"/>
          <w:sz w:val="24"/>
          <w:szCs w:val="24"/>
        </w:rPr>
        <w:t xml:space="preserve"> </w:t>
      </w:r>
      <w:r w:rsidRPr="00BA025F">
        <w:rPr>
          <w:sz w:val="24"/>
          <w:szCs w:val="24"/>
        </w:rPr>
        <w:t>требований;</w:t>
      </w:r>
    </w:p>
    <w:p w:rsidR="00080F68" w:rsidRPr="00BA025F" w:rsidRDefault="008F0B73" w:rsidP="00CD37C1">
      <w:pPr>
        <w:pStyle w:val="a5"/>
        <w:numPr>
          <w:ilvl w:val="1"/>
          <w:numId w:val="85"/>
        </w:numPr>
        <w:tabs>
          <w:tab w:val="left" w:pos="1526"/>
          <w:tab w:val="left" w:pos="1527"/>
        </w:tabs>
        <w:spacing w:before="5" w:line="237" w:lineRule="auto"/>
        <w:ind w:left="0" w:right="142" w:firstLine="0"/>
        <w:jc w:val="both"/>
        <w:rPr>
          <w:sz w:val="24"/>
          <w:szCs w:val="24"/>
        </w:rPr>
      </w:pPr>
      <w:r w:rsidRPr="00BA025F">
        <w:rPr>
          <w:sz w:val="24"/>
          <w:szCs w:val="24"/>
        </w:rPr>
        <w:t>оценивать свою деятельность, аргументируя причины достижения или отсутствия планируемого</w:t>
      </w:r>
      <w:r w:rsidRPr="00BA025F">
        <w:rPr>
          <w:spacing w:val="-1"/>
          <w:sz w:val="24"/>
          <w:szCs w:val="24"/>
        </w:rPr>
        <w:t xml:space="preserve"> </w:t>
      </w:r>
      <w:r w:rsidRPr="00BA025F">
        <w:rPr>
          <w:sz w:val="24"/>
          <w:szCs w:val="24"/>
        </w:rPr>
        <w:t>результата;</w:t>
      </w:r>
    </w:p>
    <w:p w:rsidR="00080F68" w:rsidRPr="00BA025F" w:rsidRDefault="008F0B73" w:rsidP="00CD37C1">
      <w:pPr>
        <w:pStyle w:val="a5"/>
        <w:numPr>
          <w:ilvl w:val="1"/>
          <w:numId w:val="85"/>
        </w:numPr>
        <w:tabs>
          <w:tab w:val="left" w:pos="1526"/>
          <w:tab w:val="left" w:pos="1527"/>
        </w:tabs>
        <w:spacing w:before="5" w:line="237" w:lineRule="auto"/>
        <w:ind w:left="0" w:right="142" w:firstLine="0"/>
        <w:jc w:val="both"/>
        <w:rPr>
          <w:sz w:val="24"/>
          <w:szCs w:val="24"/>
        </w:rPr>
      </w:pPr>
      <w:r w:rsidRPr="00BA025F">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sidRPr="00BA025F">
        <w:rPr>
          <w:spacing w:val="-8"/>
          <w:sz w:val="24"/>
          <w:szCs w:val="24"/>
        </w:rPr>
        <w:t xml:space="preserve"> </w:t>
      </w:r>
      <w:r w:rsidRPr="00BA025F">
        <w:rPr>
          <w:sz w:val="24"/>
          <w:szCs w:val="24"/>
        </w:rPr>
        <w:t>результата.</w:t>
      </w:r>
    </w:p>
    <w:p w:rsidR="00080F68" w:rsidRPr="00BA025F" w:rsidRDefault="008F0B73" w:rsidP="00CD37C1">
      <w:pPr>
        <w:pStyle w:val="a5"/>
        <w:numPr>
          <w:ilvl w:val="0"/>
          <w:numId w:val="83"/>
        </w:numPr>
        <w:tabs>
          <w:tab w:val="left" w:pos="1345"/>
        </w:tabs>
        <w:ind w:left="0" w:right="142" w:firstLine="0"/>
        <w:jc w:val="both"/>
        <w:rPr>
          <w:sz w:val="24"/>
          <w:szCs w:val="24"/>
        </w:rPr>
      </w:pPr>
      <w:r w:rsidRPr="00BA025F">
        <w:rPr>
          <w:sz w:val="24"/>
          <w:szCs w:val="24"/>
        </w:rPr>
        <w:t>Умение оценивать правильность выполнения учебной задачи, собственные возможности ее решения. Обучающийся</w:t>
      </w:r>
      <w:r w:rsidRPr="00BA025F">
        <w:rPr>
          <w:spacing w:val="-1"/>
          <w:sz w:val="24"/>
          <w:szCs w:val="24"/>
        </w:rPr>
        <w:t xml:space="preserve"> </w:t>
      </w:r>
      <w:r w:rsidRPr="00BA025F">
        <w:rPr>
          <w:sz w:val="24"/>
          <w:szCs w:val="24"/>
        </w:rPr>
        <w:t>сможет:</w:t>
      </w:r>
    </w:p>
    <w:p w:rsidR="00080F68" w:rsidRPr="00BA025F" w:rsidRDefault="008F0B73" w:rsidP="00CD37C1">
      <w:pPr>
        <w:pStyle w:val="a5"/>
        <w:numPr>
          <w:ilvl w:val="1"/>
          <w:numId w:val="85"/>
        </w:numPr>
        <w:tabs>
          <w:tab w:val="left" w:pos="1526"/>
          <w:tab w:val="left" w:pos="1527"/>
        </w:tabs>
        <w:spacing w:before="2" w:line="293" w:lineRule="exact"/>
        <w:ind w:left="0" w:right="142" w:firstLine="0"/>
        <w:jc w:val="both"/>
        <w:rPr>
          <w:sz w:val="24"/>
          <w:szCs w:val="24"/>
        </w:rPr>
      </w:pPr>
      <w:r w:rsidRPr="00BA025F">
        <w:rPr>
          <w:sz w:val="24"/>
          <w:szCs w:val="24"/>
        </w:rPr>
        <w:t>определять критерии правильности выполнения учебной</w:t>
      </w:r>
      <w:r w:rsidRPr="00BA025F">
        <w:rPr>
          <w:spacing w:val="-2"/>
          <w:sz w:val="24"/>
          <w:szCs w:val="24"/>
        </w:rPr>
        <w:t xml:space="preserve"> </w:t>
      </w:r>
      <w:r w:rsidRPr="00BA025F">
        <w:rPr>
          <w:sz w:val="24"/>
          <w:szCs w:val="24"/>
        </w:rPr>
        <w:t>задачи;</w:t>
      </w:r>
    </w:p>
    <w:p w:rsidR="00080F68" w:rsidRPr="00BA025F" w:rsidRDefault="008F0B73" w:rsidP="00CD37C1">
      <w:pPr>
        <w:pStyle w:val="a5"/>
        <w:numPr>
          <w:ilvl w:val="1"/>
          <w:numId w:val="85"/>
        </w:numPr>
        <w:tabs>
          <w:tab w:val="left" w:pos="1526"/>
          <w:tab w:val="left" w:pos="1527"/>
        </w:tabs>
        <w:ind w:left="0" w:right="142" w:firstLine="0"/>
        <w:jc w:val="both"/>
        <w:rPr>
          <w:sz w:val="24"/>
          <w:szCs w:val="24"/>
        </w:rPr>
      </w:pPr>
      <w:r w:rsidRPr="00BA025F">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w:t>
      </w:r>
      <w:r w:rsidRPr="00BA025F">
        <w:rPr>
          <w:spacing w:val="-1"/>
          <w:sz w:val="24"/>
          <w:szCs w:val="24"/>
        </w:rPr>
        <w:t xml:space="preserve"> </w:t>
      </w:r>
      <w:r w:rsidRPr="00BA025F">
        <w:rPr>
          <w:sz w:val="24"/>
          <w:szCs w:val="24"/>
        </w:rPr>
        <w:t>действий;</w:t>
      </w:r>
    </w:p>
    <w:p w:rsidR="00080F68" w:rsidRPr="00BA025F" w:rsidRDefault="008F0B73" w:rsidP="00CD37C1">
      <w:pPr>
        <w:pStyle w:val="a5"/>
        <w:numPr>
          <w:ilvl w:val="1"/>
          <w:numId w:val="85"/>
        </w:numPr>
        <w:tabs>
          <w:tab w:val="left" w:pos="1526"/>
          <w:tab w:val="left" w:pos="1527"/>
        </w:tabs>
        <w:spacing w:line="292" w:lineRule="exact"/>
        <w:ind w:left="0" w:right="142" w:firstLine="0"/>
        <w:jc w:val="both"/>
        <w:rPr>
          <w:sz w:val="24"/>
          <w:szCs w:val="24"/>
        </w:rPr>
      </w:pPr>
      <w:r w:rsidRPr="00BA025F">
        <w:rPr>
          <w:sz w:val="24"/>
          <w:szCs w:val="24"/>
        </w:rPr>
        <w:t>фиксировать и анализировать динамику собственных образовательных</w:t>
      </w:r>
      <w:r w:rsidRPr="00BA025F">
        <w:rPr>
          <w:spacing w:val="-11"/>
          <w:sz w:val="24"/>
          <w:szCs w:val="24"/>
        </w:rPr>
        <w:t xml:space="preserve"> </w:t>
      </w:r>
      <w:r w:rsidRPr="00BA025F">
        <w:rPr>
          <w:sz w:val="24"/>
          <w:szCs w:val="24"/>
        </w:rPr>
        <w:t>результатов.</w:t>
      </w:r>
    </w:p>
    <w:p w:rsidR="00080F68" w:rsidRPr="00BA025F" w:rsidRDefault="008F0B73" w:rsidP="00CD37C1">
      <w:pPr>
        <w:pStyle w:val="a5"/>
        <w:numPr>
          <w:ilvl w:val="0"/>
          <w:numId w:val="83"/>
        </w:numPr>
        <w:tabs>
          <w:tab w:val="left" w:pos="1345"/>
        </w:tabs>
        <w:ind w:left="0" w:right="142" w:firstLine="0"/>
        <w:jc w:val="both"/>
        <w:rPr>
          <w:sz w:val="24"/>
          <w:szCs w:val="24"/>
        </w:rPr>
      </w:pPr>
      <w:r w:rsidRPr="00BA025F">
        <w:rPr>
          <w:sz w:val="24"/>
          <w:szCs w:val="24"/>
        </w:rPr>
        <w:t>Владение основами самоконтроля, самооценки, принятия решений и осуществления осознанного выбора в учебной и познавательной</w:t>
      </w:r>
      <w:r w:rsidRPr="00BA025F">
        <w:rPr>
          <w:spacing w:val="-2"/>
          <w:sz w:val="24"/>
          <w:szCs w:val="24"/>
        </w:rPr>
        <w:t xml:space="preserve"> </w:t>
      </w:r>
      <w:r w:rsidRPr="00BA025F">
        <w:rPr>
          <w:sz w:val="24"/>
          <w:szCs w:val="24"/>
        </w:rPr>
        <w:t>деятельности.</w:t>
      </w:r>
    </w:p>
    <w:p w:rsidR="00080F68" w:rsidRPr="00BA025F" w:rsidRDefault="008F0B73" w:rsidP="00983A8E">
      <w:pPr>
        <w:pStyle w:val="11"/>
        <w:spacing w:before="4" w:line="274" w:lineRule="exact"/>
        <w:ind w:left="0" w:right="142"/>
        <w:jc w:val="both"/>
      </w:pPr>
      <w:r w:rsidRPr="00BA025F">
        <w:t>Познавательные УУД:</w:t>
      </w:r>
    </w:p>
    <w:p w:rsidR="00080F68" w:rsidRPr="00BA025F" w:rsidRDefault="008F0B73" w:rsidP="00CD37C1">
      <w:pPr>
        <w:pStyle w:val="a5"/>
        <w:numPr>
          <w:ilvl w:val="0"/>
          <w:numId w:val="82"/>
        </w:numPr>
        <w:tabs>
          <w:tab w:val="left" w:pos="1345"/>
        </w:tabs>
        <w:ind w:left="0" w:right="142" w:firstLine="0"/>
        <w:jc w:val="both"/>
        <w:rPr>
          <w:sz w:val="24"/>
          <w:szCs w:val="24"/>
        </w:rPr>
      </w:pPr>
      <w:r w:rsidRPr="00BA025F">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w:t>
      </w:r>
      <w:r w:rsidRPr="00BA025F">
        <w:rPr>
          <w:spacing w:val="-4"/>
          <w:sz w:val="24"/>
          <w:szCs w:val="24"/>
        </w:rPr>
        <w:t xml:space="preserve"> </w:t>
      </w:r>
      <w:r w:rsidRPr="00BA025F">
        <w:rPr>
          <w:sz w:val="24"/>
          <w:szCs w:val="24"/>
        </w:rPr>
        <w:t>сможет:</w:t>
      </w:r>
    </w:p>
    <w:p w:rsidR="00080F68" w:rsidRPr="00BA025F" w:rsidRDefault="008F0B73" w:rsidP="00CD37C1">
      <w:pPr>
        <w:pStyle w:val="a5"/>
        <w:numPr>
          <w:ilvl w:val="1"/>
          <w:numId w:val="85"/>
        </w:numPr>
        <w:tabs>
          <w:tab w:val="left" w:pos="1527"/>
        </w:tabs>
        <w:spacing w:before="2" w:line="237" w:lineRule="auto"/>
        <w:ind w:left="0" w:right="142" w:firstLine="0"/>
        <w:jc w:val="both"/>
        <w:rPr>
          <w:sz w:val="24"/>
          <w:szCs w:val="24"/>
        </w:rPr>
      </w:pPr>
      <w:r w:rsidRPr="00BA025F">
        <w:rPr>
          <w:sz w:val="24"/>
          <w:szCs w:val="24"/>
        </w:rPr>
        <w:t>подбирать слова, соподчиненные ключевому слову, определяющие его признаки и свойства;</w:t>
      </w:r>
    </w:p>
    <w:p w:rsidR="00080F68" w:rsidRPr="00BA025F" w:rsidRDefault="008F0B73" w:rsidP="00CD37C1">
      <w:pPr>
        <w:pStyle w:val="a5"/>
        <w:numPr>
          <w:ilvl w:val="1"/>
          <w:numId w:val="85"/>
        </w:numPr>
        <w:tabs>
          <w:tab w:val="left" w:pos="1527"/>
        </w:tabs>
        <w:spacing w:before="5" w:line="237" w:lineRule="auto"/>
        <w:ind w:left="0" w:right="142" w:firstLine="0"/>
        <w:jc w:val="both"/>
        <w:rPr>
          <w:sz w:val="24"/>
          <w:szCs w:val="24"/>
        </w:rPr>
      </w:pPr>
      <w:r w:rsidRPr="00BA025F">
        <w:rPr>
          <w:sz w:val="24"/>
          <w:szCs w:val="24"/>
        </w:rPr>
        <w:t>выстраивать логическую цепочку, состоящую из ключевого слова и соподчиненных ему слов;</w:t>
      </w:r>
    </w:p>
    <w:p w:rsidR="00080F68" w:rsidRPr="00BA025F" w:rsidRDefault="008F0B73" w:rsidP="00CD37C1">
      <w:pPr>
        <w:pStyle w:val="a5"/>
        <w:numPr>
          <w:ilvl w:val="1"/>
          <w:numId w:val="85"/>
        </w:numPr>
        <w:tabs>
          <w:tab w:val="left" w:pos="1527"/>
        </w:tabs>
        <w:spacing w:before="4" w:line="237" w:lineRule="auto"/>
        <w:ind w:left="0" w:right="142" w:firstLine="0"/>
        <w:jc w:val="both"/>
        <w:rPr>
          <w:sz w:val="24"/>
          <w:szCs w:val="24"/>
        </w:rPr>
      </w:pPr>
      <w:r w:rsidRPr="00BA025F">
        <w:rPr>
          <w:sz w:val="24"/>
          <w:szCs w:val="24"/>
        </w:rPr>
        <w:t>выделять общий признак двух или нескольких предметов или явлений и объяснять их сходство;</w:t>
      </w:r>
    </w:p>
    <w:p w:rsidR="00080F68" w:rsidRPr="00BA025F" w:rsidRDefault="008F0B73" w:rsidP="00CD37C1">
      <w:pPr>
        <w:pStyle w:val="a5"/>
        <w:numPr>
          <w:ilvl w:val="1"/>
          <w:numId w:val="85"/>
        </w:numPr>
        <w:tabs>
          <w:tab w:val="left" w:pos="1527"/>
        </w:tabs>
        <w:spacing w:before="5" w:line="237" w:lineRule="auto"/>
        <w:ind w:left="0" w:right="142" w:firstLine="0"/>
        <w:jc w:val="both"/>
        <w:rPr>
          <w:sz w:val="24"/>
          <w:szCs w:val="24"/>
        </w:rPr>
      </w:pPr>
      <w:r w:rsidRPr="00BA025F">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080F68" w:rsidRPr="00BA025F" w:rsidRDefault="008F0B73" w:rsidP="00CD37C1">
      <w:pPr>
        <w:pStyle w:val="a5"/>
        <w:numPr>
          <w:ilvl w:val="1"/>
          <w:numId w:val="85"/>
        </w:numPr>
        <w:tabs>
          <w:tab w:val="left" w:pos="1527"/>
        </w:tabs>
        <w:spacing w:before="2"/>
        <w:ind w:left="0" w:right="142" w:firstLine="0"/>
        <w:jc w:val="both"/>
        <w:rPr>
          <w:sz w:val="24"/>
          <w:szCs w:val="24"/>
        </w:rPr>
      </w:pPr>
      <w:r w:rsidRPr="00BA025F">
        <w:rPr>
          <w:sz w:val="24"/>
          <w:szCs w:val="24"/>
        </w:rPr>
        <w:t>выделять явление из общего ряда других</w:t>
      </w:r>
      <w:r w:rsidRPr="00BA025F">
        <w:rPr>
          <w:spacing w:val="-3"/>
          <w:sz w:val="24"/>
          <w:szCs w:val="24"/>
        </w:rPr>
        <w:t xml:space="preserve"> </w:t>
      </w:r>
      <w:r w:rsidRPr="00BA025F">
        <w:rPr>
          <w:sz w:val="24"/>
          <w:szCs w:val="24"/>
        </w:rPr>
        <w:t>явлений;</w:t>
      </w:r>
    </w:p>
    <w:p w:rsidR="00080F68" w:rsidRPr="00BA025F" w:rsidRDefault="008F0B73" w:rsidP="00CD37C1">
      <w:pPr>
        <w:pStyle w:val="a5"/>
        <w:numPr>
          <w:ilvl w:val="1"/>
          <w:numId w:val="85"/>
        </w:numPr>
        <w:tabs>
          <w:tab w:val="left" w:pos="1527"/>
        </w:tabs>
        <w:spacing w:before="108" w:line="237" w:lineRule="auto"/>
        <w:ind w:left="0" w:right="142" w:firstLine="0"/>
        <w:jc w:val="both"/>
        <w:rPr>
          <w:sz w:val="24"/>
          <w:szCs w:val="24"/>
        </w:rPr>
      </w:pPr>
      <w:r w:rsidRPr="00BA025F">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80F68" w:rsidRPr="00BA025F" w:rsidRDefault="008F0B73" w:rsidP="00CD37C1">
      <w:pPr>
        <w:pStyle w:val="a5"/>
        <w:numPr>
          <w:ilvl w:val="1"/>
          <w:numId w:val="85"/>
        </w:numPr>
        <w:tabs>
          <w:tab w:val="left" w:pos="1527"/>
        </w:tabs>
        <w:spacing w:before="8" w:line="237" w:lineRule="auto"/>
        <w:ind w:left="0" w:right="142" w:firstLine="0"/>
        <w:jc w:val="both"/>
        <w:rPr>
          <w:sz w:val="24"/>
          <w:szCs w:val="24"/>
        </w:rPr>
      </w:pPr>
      <w:r w:rsidRPr="00BA025F">
        <w:rPr>
          <w:sz w:val="24"/>
          <w:szCs w:val="24"/>
        </w:rPr>
        <w:t>строить рассуждение от общих закономерностей к частным явлениям и от частных явлений к общим</w:t>
      </w:r>
      <w:r w:rsidRPr="00BA025F">
        <w:rPr>
          <w:spacing w:val="-2"/>
          <w:sz w:val="24"/>
          <w:szCs w:val="24"/>
        </w:rPr>
        <w:t xml:space="preserve"> </w:t>
      </w:r>
      <w:r w:rsidRPr="00BA025F">
        <w:rPr>
          <w:sz w:val="24"/>
          <w:szCs w:val="24"/>
        </w:rPr>
        <w:t>закономерностям;</w:t>
      </w:r>
    </w:p>
    <w:p w:rsidR="00080F68" w:rsidRPr="00BA025F" w:rsidRDefault="008F0B73" w:rsidP="00CD37C1">
      <w:pPr>
        <w:pStyle w:val="a5"/>
        <w:numPr>
          <w:ilvl w:val="1"/>
          <w:numId w:val="85"/>
        </w:numPr>
        <w:tabs>
          <w:tab w:val="left" w:pos="1527"/>
        </w:tabs>
        <w:spacing w:before="2"/>
        <w:ind w:left="0" w:right="142" w:firstLine="0"/>
        <w:jc w:val="both"/>
        <w:rPr>
          <w:sz w:val="24"/>
          <w:szCs w:val="24"/>
        </w:rPr>
      </w:pPr>
      <w:r w:rsidRPr="00BA025F">
        <w:rPr>
          <w:sz w:val="24"/>
          <w:szCs w:val="24"/>
        </w:rPr>
        <w:t>строить рассуждение на основе сравнения предметов и явлений, выделяя при этом общие признаки;</w:t>
      </w:r>
    </w:p>
    <w:p w:rsidR="00080F68" w:rsidRPr="00BA025F" w:rsidRDefault="008F0B73" w:rsidP="00CD37C1">
      <w:pPr>
        <w:pStyle w:val="a5"/>
        <w:numPr>
          <w:ilvl w:val="1"/>
          <w:numId w:val="85"/>
        </w:numPr>
        <w:tabs>
          <w:tab w:val="left" w:pos="1527"/>
        </w:tabs>
        <w:spacing w:before="1" w:line="293" w:lineRule="exact"/>
        <w:ind w:left="0" w:right="142" w:firstLine="0"/>
        <w:jc w:val="both"/>
        <w:rPr>
          <w:sz w:val="24"/>
          <w:szCs w:val="24"/>
        </w:rPr>
      </w:pPr>
      <w:r w:rsidRPr="00BA025F">
        <w:rPr>
          <w:sz w:val="24"/>
          <w:szCs w:val="24"/>
        </w:rPr>
        <w:t>излагать полученную информацию;</w:t>
      </w:r>
    </w:p>
    <w:p w:rsidR="00080F68" w:rsidRPr="00BA025F" w:rsidRDefault="008F0B73" w:rsidP="00CD37C1">
      <w:pPr>
        <w:pStyle w:val="a5"/>
        <w:numPr>
          <w:ilvl w:val="1"/>
          <w:numId w:val="85"/>
        </w:numPr>
        <w:tabs>
          <w:tab w:val="left" w:pos="1527"/>
        </w:tabs>
        <w:spacing w:before="2" w:line="237" w:lineRule="auto"/>
        <w:ind w:left="0" w:right="142" w:firstLine="0"/>
        <w:jc w:val="both"/>
        <w:rPr>
          <w:sz w:val="24"/>
          <w:szCs w:val="24"/>
        </w:rPr>
      </w:pPr>
      <w:r w:rsidRPr="00BA025F">
        <w:rPr>
          <w:sz w:val="24"/>
          <w:szCs w:val="24"/>
        </w:rPr>
        <w:t>подтверждать вывод собственной аргументацией или самостоятельно полученными данными.</w:t>
      </w:r>
    </w:p>
    <w:p w:rsidR="00080F68" w:rsidRPr="00BA025F" w:rsidRDefault="008F0B73" w:rsidP="00CD37C1">
      <w:pPr>
        <w:pStyle w:val="a5"/>
        <w:numPr>
          <w:ilvl w:val="0"/>
          <w:numId w:val="82"/>
        </w:numPr>
        <w:tabs>
          <w:tab w:val="left" w:pos="1345"/>
        </w:tabs>
        <w:ind w:left="0" w:right="142" w:firstLine="0"/>
        <w:jc w:val="both"/>
        <w:rPr>
          <w:sz w:val="24"/>
          <w:szCs w:val="24"/>
        </w:rPr>
      </w:pPr>
      <w:r w:rsidRPr="00BA025F">
        <w:rPr>
          <w:sz w:val="24"/>
          <w:szCs w:val="24"/>
        </w:rPr>
        <w:t>Смысловое чтение. Обучающийся</w:t>
      </w:r>
      <w:r w:rsidRPr="00BA025F">
        <w:rPr>
          <w:spacing w:val="-3"/>
          <w:sz w:val="24"/>
          <w:szCs w:val="24"/>
        </w:rPr>
        <w:t xml:space="preserve"> </w:t>
      </w:r>
      <w:r w:rsidRPr="00BA025F">
        <w:rPr>
          <w:sz w:val="24"/>
          <w:szCs w:val="24"/>
        </w:rPr>
        <w:t>сможет:</w:t>
      </w:r>
    </w:p>
    <w:p w:rsidR="00080F68" w:rsidRPr="00BA025F" w:rsidRDefault="008F0B73" w:rsidP="00CD37C1">
      <w:pPr>
        <w:pStyle w:val="a5"/>
        <w:numPr>
          <w:ilvl w:val="1"/>
          <w:numId w:val="85"/>
        </w:numPr>
        <w:tabs>
          <w:tab w:val="left" w:pos="1527"/>
        </w:tabs>
        <w:spacing w:before="2" w:line="293" w:lineRule="exact"/>
        <w:ind w:left="0" w:right="142" w:firstLine="0"/>
        <w:jc w:val="both"/>
        <w:rPr>
          <w:sz w:val="24"/>
          <w:szCs w:val="24"/>
        </w:rPr>
      </w:pPr>
      <w:r w:rsidRPr="00BA025F">
        <w:rPr>
          <w:sz w:val="24"/>
          <w:szCs w:val="24"/>
        </w:rPr>
        <w:t>находить в тексте требуемую информацию (в соответствии с целями своей</w:t>
      </w:r>
      <w:r w:rsidRPr="00BA025F">
        <w:rPr>
          <w:spacing w:val="-13"/>
          <w:sz w:val="24"/>
          <w:szCs w:val="24"/>
        </w:rPr>
        <w:t xml:space="preserve"> </w:t>
      </w:r>
      <w:r w:rsidRPr="00BA025F">
        <w:rPr>
          <w:sz w:val="24"/>
          <w:szCs w:val="24"/>
        </w:rPr>
        <w:t>деятельности);</w:t>
      </w:r>
    </w:p>
    <w:p w:rsidR="00080F68" w:rsidRPr="00BA025F" w:rsidRDefault="008F0B73" w:rsidP="00CD37C1">
      <w:pPr>
        <w:pStyle w:val="a5"/>
        <w:numPr>
          <w:ilvl w:val="1"/>
          <w:numId w:val="85"/>
        </w:numPr>
        <w:tabs>
          <w:tab w:val="left" w:pos="1527"/>
        </w:tabs>
        <w:spacing w:before="2" w:line="237" w:lineRule="auto"/>
        <w:ind w:left="0" w:right="142" w:firstLine="0"/>
        <w:jc w:val="both"/>
        <w:rPr>
          <w:sz w:val="24"/>
          <w:szCs w:val="24"/>
        </w:rPr>
      </w:pPr>
      <w:r w:rsidRPr="00BA025F">
        <w:rPr>
          <w:sz w:val="24"/>
          <w:szCs w:val="24"/>
        </w:rPr>
        <w:t>ориентироваться в содержании текста, понимать целостный смысл текста,  структурировать текст;</w:t>
      </w:r>
    </w:p>
    <w:p w:rsidR="00080F68" w:rsidRPr="00BA025F" w:rsidRDefault="008F0B73" w:rsidP="00CD37C1">
      <w:pPr>
        <w:pStyle w:val="a5"/>
        <w:numPr>
          <w:ilvl w:val="1"/>
          <w:numId w:val="85"/>
        </w:numPr>
        <w:tabs>
          <w:tab w:val="left" w:pos="1526"/>
          <w:tab w:val="left" w:pos="1527"/>
        </w:tabs>
        <w:spacing w:before="2" w:line="293" w:lineRule="exact"/>
        <w:ind w:left="0" w:right="142" w:firstLine="0"/>
        <w:jc w:val="both"/>
        <w:rPr>
          <w:sz w:val="24"/>
          <w:szCs w:val="24"/>
        </w:rPr>
      </w:pPr>
      <w:r w:rsidRPr="00BA025F">
        <w:rPr>
          <w:sz w:val="24"/>
          <w:szCs w:val="24"/>
        </w:rPr>
        <w:t>устанавливать взаимосвязь описанных в тексте событий, явлений,</w:t>
      </w:r>
      <w:r w:rsidRPr="00BA025F">
        <w:rPr>
          <w:spacing w:val="-8"/>
          <w:sz w:val="24"/>
          <w:szCs w:val="24"/>
        </w:rPr>
        <w:t xml:space="preserve"> </w:t>
      </w:r>
      <w:r w:rsidRPr="00BA025F">
        <w:rPr>
          <w:sz w:val="24"/>
          <w:szCs w:val="24"/>
        </w:rPr>
        <w:t>процессов;</w:t>
      </w:r>
    </w:p>
    <w:p w:rsidR="00080F68" w:rsidRPr="00BA025F" w:rsidRDefault="008F0B73" w:rsidP="00CD37C1">
      <w:pPr>
        <w:pStyle w:val="a5"/>
        <w:numPr>
          <w:ilvl w:val="1"/>
          <w:numId w:val="85"/>
        </w:numPr>
        <w:tabs>
          <w:tab w:val="left" w:pos="1526"/>
          <w:tab w:val="left" w:pos="1527"/>
        </w:tabs>
        <w:spacing w:line="293" w:lineRule="exact"/>
        <w:ind w:left="0" w:right="142" w:firstLine="0"/>
        <w:jc w:val="both"/>
        <w:rPr>
          <w:sz w:val="24"/>
          <w:szCs w:val="24"/>
        </w:rPr>
      </w:pPr>
      <w:r w:rsidRPr="00BA025F">
        <w:rPr>
          <w:sz w:val="24"/>
          <w:szCs w:val="24"/>
        </w:rPr>
        <w:t>определять идею</w:t>
      </w:r>
      <w:r w:rsidRPr="00BA025F">
        <w:rPr>
          <w:spacing w:val="-1"/>
          <w:sz w:val="24"/>
          <w:szCs w:val="24"/>
        </w:rPr>
        <w:t xml:space="preserve"> </w:t>
      </w:r>
      <w:r w:rsidRPr="00BA025F">
        <w:rPr>
          <w:sz w:val="24"/>
          <w:szCs w:val="24"/>
        </w:rPr>
        <w:t>текста;</w:t>
      </w:r>
    </w:p>
    <w:p w:rsidR="00080F68" w:rsidRPr="00BA025F" w:rsidRDefault="008F0B73" w:rsidP="00CD37C1">
      <w:pPr>
        <w:pStyle w:val="a5"/>
        <w:numPr>
          <w:ilvl w:val="1"/>
          <w:numId w:val="85"/>
        </w:numPr>
        <w:tabs>
          <w:tab w:val="left" w:pos="1526"/>
          <w:tab w:val="left" w:pos="1527"/>
        </w:tabs>
        <w:spacing w:before="1" w:line="293" w:lineRule="exact"/>
        <w:ind w:left="0" w:right="142" w:firstLine="0"/>
        <w:jc w:val="both"/>
        <w:rPr>
          <w:sz w:val="24"/>
          <w:szCs w:val="24"/>
        </w:rPr>
      </w:pPr>
      <w:r w:rsidRPr="00BA025F">
        <w:rPr>
          <w:sz w:val="24"/>
          <w:szCs w:val="24"/>
        </w:rPr>
        <w:t>преобразовывать текст;</w:t>
      </w:r>
    </w:p>
    <w:p w:rsidR="00080F68" w:rsidRPr="00BA025F" w:rsidRDefault="008F0B73" w:rsidP="00CD37C1">
      <w:pPr>
        <w:pStyle w:val="a5"/>
        <w:numPr>
          <w:ilvl w:val="1"/>
          <w:numId w:val="85"/>
        </w:numPr>
        <w:tabs>
          <w:tab w:val="left" w:pos="1526"/>
          <w:tab w:val="left" w:pos="1527"/>
        </w:tabs>
        <w:spacing w:line="292" w:lineRule="exact"/>
        <w:ind w:left="0" w:right="142" w:firstLine="0"/>
        <w:jc w:val="both"/>
        <w:rPr>
          <w:sz w:val="24"/>
          <w:szCs w:val="24"/>
        </w:rPr>
      </w:pPr>
      <w:r w:rsidRPr="00BA025F">
        <w:rPr>
          <w:sz w:val="24"/>
          <w:szCs w:val="24"/>
        </w:rPr>
        <w:t>оценивать содержание и форму</w:t>
      </w:r>
      <w:r w:rsidRPr="00BA025F">
        <w:rPr>
          <w:spacing w:val="-9"/>
          <w:sz w:val="24"/>
          <w:szCs w:val="24"/>
        </w:rPr>
        <w:t xml:space="preserve"> </w:t>
      </w:r>
      <w:r w:rsidRPr="00BA025F">
        <w:rPr>
          <w:sz w:val="24"/>
          <w:szCs w:val="24"/>
        </w:rPr>
        <w:t>текста.</w:t>
      </w:r>
    </w:p>
    <w:p w:rsidR="00080F68" w:rsidRPr="00BA025F" w:rsidRDefault="008F0B73" w:rsidP="00CD37C1">
      <w:pPr>
        <w:pStyle w:val="a5"/>
        <w:numPr>
          <w:ilvl w:val="0"/>
          <w:numId w:val="82"/>
        </w:numPr>
        <w:tabs>
          <w:tab w:val="left" w:pos="1345"/>
        </w:tabs>
        <w:ind w:left="0" w:right="142" w:firstLine="0"/>
        <w:jc w:val="both"/>
        <w:rPr>
          <w:sz w:val="24"/>
          <w:szCs w:val="24"/>
        </w:rPr>
      </w:pPr>
      <w:r w:rsidRPr="00BA025F">
        <w:rPr>
          <w:sz w:val="24"/>
          <w:szCs w:val="24"/>
        </w:rPr>
        <w:t>Развитие мотивации к овладению культурой активного использования словарей и других поисковых систем. Обучающийся</w:t>
      </w:r>
      <w:r w:rsidRPr="00BA025F">
        <w:rPr>
          <w:spacing w:val="2"/>
          <w:sz w:val="24"/>
          <w:szCs w:val="24"/>
        </w:rPr>
        <w:t xml:space="preserve"> </w:t>
      </w:r>
      <w:r w:rsidRPr="00BA025F">
        <w:rPr>
          <w:sz w:val="24"/>
          <w:szCs w:val="24"/>
        </w:rPr>
        <w:t>сможет:</w:t>
      </w:r>
    </w:p>
    <w:p w:rsidR="00080F68" w:rsidRPr="00BA025F" w:rsidRDefault="008F0B73" w:rsidP="00CD37C1">
      <w:pPr>
        <w:pStyle w:val="a5"/>
        <w:numPr>
          <w:ilvl w:val="1"/>
          <w:numId w:val="85"/>
        </w:numPr>
        <w:tabs>
          <w:tab w:val="left" w:pos="1526"/>
          <w:tab w:val="left" w:pos="1527"/>
        </w:tabs>
        <w:spacing w:before="1" w:line="293" w:lineRule="exact"/>
        <w:ind w:left="0" w:right="142" w:firstLine="0"/>
        <w:jc w:val="both"/>
        <w:rPr>
          <w:sz w:val="24"/>
          <w:szCs w:val="24"/>
        </w:rPr>
      </w:pPr>
      <w:r w:rsidRPr="00BA025F">
        <w:rPr>
          <w:sz w:val="24"/>
          <w:szCs w:val="24"/>
        </w:rPr>
        <w:t>определять необходимые ключевые поисковые слова и</w:t>
      </w:r>
      <w:r w:rsidRPr="00BA025F">
        <w:rPr>
          <w:spacing w:val="-8"/>
          <w:sz w:val="24"/>
          <w:szCs w:val="24"/>
        </w:rPr>
        <w:t xml:space="preserve"> </w:t>
      </w:r>
      <w:r w:rsidRPr="00BA025F">
        <w:rPr>
          <w:sz w:val="24"/>
          <w:szCs w:val="24"/>
        </w:rPr>
        <w:t>запросы;</w:t>
      </w:r>
    </w:p>
    <w:p w:rsidR="00080F68" w:rsidRPr="00BA025F" w:rsidRDefault="008F0B73" w:rsidP="00CD37C1">
      <w:pPr>
        <w:pStyle w:val="a5"/>
        <w:numPr>
          <w:ilvl w:val="1"/>
          <w:numId w:val="85"/>
        </w:numPr>
        <w:tabs>
          <w:tab w:val="left" w:pos="1526"/>
          <w:tab w:val="left" w:pos="1527"/>
        </w:tabs>
        <w:spacing w:line="293" w:lineRule="exact"/>
        <w:ind w:left="0" w:right="142" w:firstLine="0"/>
        <w:jc w:val="both"/>
        <w:rPr>
          <w:sz w:val="24"/>
          <w:szCs w:val="24"/>
        </w:rPr>
      </w:pPr>
      <w:r w:rsidRPr="00BA025F">
        <w:rPr>
          <w:sz w:val="24"/>
          <w:szCs w:val="24"/>
        </w:rPr>
        <w:t>осуществлять взаимодействие с электронными поисковыми системами,</w:t>
      </w:r>
      <w:r w:rsidRPr="00BA025F">
        <w:rPr>
          <w:spacing w:val="-7"/>
          <w:sz w:val="24"/>
          <w:szCs w:val="24"/>
        </w:rPr>
        <w:t xml:space="preserve"> </w:t>
      </w:r>
      <w:r w:rsidRPr="00BA025F">
        <w:rPr>
          <w:sz w:val="24"/>
          <w:szCs w:val="24"/>
        </w:rPr>
        <w:t>словарями;</w:t>
      </w:r>
    </w:p>
    <w:p w:rsidR="00080F68" w:rsidRPr="00BA025F" w:rsidRDefault="008F0B73" w:rsidP="00CD37C1">
      <w:pPr>
        <w:pStyle w:val="a5"/>
        <w:numPr>
          <w:ilvl w:val="1"/>
          <w:numId w:val="85"/>
        </w:numPr>
        <w:tabs>
          <w:tab w:val="left" w:pos="1526"/>
          <w:tab w:val="left" w:pos="1527"/>
        </w:tabs>
        <w:spacing w:before="2" w:line="237" w:lineRule="auto"/>
        <w:ind w:left="0" w:right="142" w:firstLine="0"/>
        <w:jc w:val="both"/>
        <w:rPr>
          <w:sz w:val="24"/>
          <w:szCs w:val="24"/>
        </w:rPr>
      </w:pPr>
      <w:r w:rsidRPr="00BA025F">
        <w:rPr>
          <w:sz w:val="24"/>
          <w:szCs w:val="24"/>
        </w:rPr>
        <w:t>формировать множественную выборку из поисковых источников для объективизации результатов</w:t>
      </w:r>
      <w:r w:rsidRPr="00BA025F">
        <w:rPr>
          <w:spacing w:val="-1"/>
          <w:sz w:val="24"/>
          <w:szCs w:val="24"/>
        </w:rPr>
        <w:t xml:space="preserve"> </w:t>
      </w:r>
      <w:r w:rsidRPr="00BA025F">
        <w:rPr>
          <w:sz w:val="24"/>
          <w:szCs w:val="24"/>
        </w:rPr>
        <w:t>поиска.</w:t>
      </w:r>
    </w:p>
    <w:p w:rsidR="00080F68" w:rsidRPr="00BA025F" w:rsidRDefault="008F0B73" w:rsidP="00983A8E">
      <w:pPr>
        <w:pStyle w:val="11"/>
        <w:spacing w:before="5" w:line="274" w:lineRule="exact"/>
        <w:ind w:left="0" w:right="142"/>
        <w:jc w:val="both"/>
      </w:pPr>
      <w:r w:rsidRPr="00BA025F">
        <w:t>Коммуникативные УУД:</w:t>
      </w:r>
    </w:p>
    <w:p w:rsidR="00080F68" w:rsidRPr="00BA025F" w:rsidRDefault="008F0B73" w:rsidP="00CD37C1">
      <w:pPr>
        <w:pStyle w:val="a5"/>
        <w:numPr>
          <w:ilvl w:val="0"/>
          <w:numId w:val="81"/>
        </w:numPr>
        <w:tabs>
          <w:tab w:val="left" w:pos="1345"/>
        </w:tabs>
        <w:ind w:left="0" w:right="142" w:firstLine="0"/>
        <w:jc w:val="both"/>
        <w:rPr>
          <w:i/>
          <w:sz w:val="24"/>
          <w:szCs w:val="24"/>
        </w:rPr>
      </w:pPr>
      <w:r w:rsidRPr="00BA025F">
        <w:rPr>
          <w:sz w:val="24"/>
          <w:szCs w:val="24"/>
        </w:rPr>
        <w:t>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w:t>
      </w:r>
      <w:r w:rsidRPr="00BA025F">
        <w:rPr>
          <w:spacing w:val="1"/>
          <w:sz w:val="24"/>
          <w:szCs w:val="24"/>
        </w:rPr>
        <w:t xml:space="preserve"> </w:t>
      </w:r>
      <w:r w:rsidRPr="00BA025F">
        <w:rPr>
          <w:sz w:val="24"/>
          <w:szCs w:val="24"/>
        </w:rPr>
        <w:t>сможет</w:t>
      </w:r>
      <w:r w:rsidRPr="00BA025F">
        <w:rPr>
          <w:i/>
          <w:sz w:val="24"/>
          <w:szCs w:val="24"/>
        </w:rPr>
        <w:t>:</w:t>
      </w:r>
    </w:p>
    <w:p w:rsidR="00080F68" w:rsidRPr="00BA025F" w:rsidRDefault="008F0B73" w:rsidP="00CD37C1">
      <w:pPr>
        <w:pStyle w:val="a5"/>
        <w:numPr>
          <w:ilvl w:val="1"/>
          <w:numId w:val="85"/>
        </w:numPr>
        <w:tabs>
          <w:tab w:val="left" w:pos="1527"/>
        </w:tabs>
        <w:ind w:left="0" w:right="142" w:firstLine="0"/>
        <w:jc w:val="both"/>
        <w:rPr>
          <w:sz w:val="24"/>
          <w:szCs w:val="24"/>
        </w:rPr>
      </w:pPr>
      <w:r w:rsidRPr="00BA025F">
        <w:rPr>
          <w:sz w:val="24"/>
          <w:szCs w:val="24"/>
        </w:rPr>
        <w:t>играть определенную роль в совместной</w:t>
      </w:r>
      <w:r w:rsidRPr="00BA025F">
        <w:rPr>
          <w:spacing w:val="-2"/>
          <w:sz w:val="24"/>
          <w:szCs w:val="24"/>
        </w:rPr>
        <w:t xml:space="preserve"> </w:t>
      </w:r>
      <w:r w:rsidRPr="00BA025F">
        <w:rPr>
          <w:sz w:val="24"/>
          <w:szCs w:val="24"/>
        </w:rPr>
        <w:t>деятельности;</w:t>
      </w:r>
    </w:p>
    <w:p w:rsidR="00080F68" w:rsidRPr="00BA025F" w:rsidRDefault="008F0B73" w:rsidP="00CD37C1">
      <w:pPr>
        <w:pStyle w:val="a5"/>
        <w:numPr>
          <w:ilvl w:val="1"/>
          <w:numId w:val="85"/>
        </w:numPr>
        <w:tabs>
          <w:tab w:val="left" w:pos="1526"/>
          <w:tab w:val="left" w:pos="1527"/>
        </w:tabs>
        <w:spacing w:before="3" w:line="237" w:lineRule="auto"/>
        <w:ind w:left="0" w:right="142" w:firstLine="0"/>
        <w:jc w:val="both"/>
        <w:rPr>
          <w:sz w:val="24"/>
          <w:szCs w:val="24"/>
        </w:rPr>
      </w:pPr>
      <w:r w:rsidRPr="00BA025F">
        <w:rPr>
          <w:sz w:val="24"/>
          <w:szCs w:val="24"/>
        </w:rPr>
        <w:t>принимать позицию собеседника, понимая позицию другого, различать в его речи: мнение (точку зрения), доказательство (аргументы),</w:t>
      </w:r>
      <w:r w:rsidRPr="00BA025F">
        <w:rPr>
          <w:spacing w:val="-7"/>
          <w:sz w:val="24"/>
          <w:szCs w:val="24"/>
        </w:rPr>
        <w:t xml:space="preserve"> </w:t>
      </w:r>
      <w:r w:rsidRPr="00BA025F">
        <w:rPr>
          <w:sz w:val="24"/>
          <w:szCs w:val="24"/>
        </w:rPr>
        <w:t>гипотезы;</w:t>
      </w:r>
    </w:p>
    <w:p w:rsidR="00080F68" w:rsidRPr="00BA025F" w:rsidRDefault="008F0B73" w:rsidP="00CD37C1">
      <w:pPr>
        <w:pStyle w:val="a5"/>
        <w:numPr>
          <w:ilvl w:val="1"/>
          <w:numId w:val="85"/>
        </w:numPr>
        <w:tabs>
          <w:tab w:val="left" w:pos="1526"/>
          <w:tab w:val="left" w:pos="1527"/>
        </w:tabs>
        <w:spacing w:before="5" w:line="237" w:lineRule="auto"/>
        <w:ind w:left="0" w:right="142" w:firstLine="0"/>
        <w:jc w:val="both"/>
        <w:rPr>
          <w:sz w:val="24"/>
          <w:szCs w:val="24"/>
        </w:rPr>
      </w:pPr>
      <w:r w:rsidRPr="00BA025F">
        <w:rPr>
          <w:sz w:val="24"/>
          <w:szCs w:val="24"/>
        </w:rPr>
        <w:t>организовывать учебное взаимодействие в группе (определять общие цели, распределять роли, договариваться друг с</w:t>
      </w:r>
      <w:r w:rsidRPr="00BA025F">
        <w:rPr>
          <w:spacing w:val="-3"/>
          <w:sz w:val="24"/>
          <w:szCs w:val="24"/>
        </w:rPr>
        <w:t xml:space="preserve"> </w:t>
      </w:r>
      <w:r w:rsidRPr="00BA025F">
        <w:rPr>
          <w:sz w:val="24"/>
          <w:szCs w:val="24"/>
        </w:rPr>
        <w:t>другом);</w:t>
      </w:r>
    </w:p>
    <w:p w:rsidR="00080F68" w:rsidRPr="00BA025F" w:rsidRDefault="008F0B73" w:rsidP="00CD37C1">
      <w:pPr>
        <w:pStyle w:val="a5"/>
        <w:numPr>
          <w:ilvl w:val="1"/>
          <w:numId w:val="85"/>
        </w:numPr>
        <w:tabs>
          <w:tab w:val="left" w:pos="1526"/>
          <w:tab w:val="left" w:pos="1527"/>
        </w:tabs>
        <w:spacing w:before="4" w:line="237" w:lineRule="auto"/>
        <w:ind w:left="0" w:right="142" w:firstLine="0"/>
        <w:jc w:val="both"/>
        <w:rPr>
          <w:sz w:val="24"/>
          <w:szCs w:val="24"/>
        </w:rPr>
      </w:pPr>
      <w:r w:rsidRPr="00BA025F">
        <w:rPr>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w:t>
      </w:r>
      <w:r w:rsidRPr="00BA025F">
        <w:rPr>
          <w:spacing w:val="-6"/>
          <w:sz w:val="24"/>
          <w:szCs w:val="24"/>
        </w:rPr>
        <w:t xml:space="preserve"> </w:t>
      </w:r>
      <w:r w:rsidRPr="00BA025F">
        <w:rPr>
          <w:sz w:val="24"/>
          <w:szCs w:val="24"/>
        </w:rPr>
        <w:t>диалога.</w:t>
      </w:r>
    </w:p>
    <w:p w:rsidR="00080F68" w:rsidRPr="00BA025F" w:rsidRDefault="008F0B73" w:rsidP="00CD37C1">
      <w:pPr>
        <w:pStyle w:val="a5"/>
        <w:numPr>
          <w:ilvl w:val="0"/>
          <w:numId w:val="81"/>
        </w:numPr>
        <w:tabs>
          <w:tab w:val="left" w:pos="1345"/>
        </w:tabs>
        <w:spacing w:before="1"/>
        <w:ind w:left="0" w:right="142" w:firstLine="0"/>
        <w:jc w:val="both"/>
        <w:rPr>
          <w:sz w:val="24"/>
          <w:szCs w:val="24"/>
        </w:rPr>
      </w:pPr>
      <w:r w:rsidRPr="00BA025F">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w:t>
      </w:r>
      <w:r w:rsidRPr="00BA025F">
        <w:rPr>
          <w:spacing w:val="-1"/>
          <w:sz w:val="24"/>
          <w:szCs w:val="24"/>
        </w:rPr>
        <w:t xml:space="preserve"> </w:t>
      </w:r>
      <w:r w:rsidRPr="00BA025F">
        <w:rPr>
          <w:sz w:val="24"/>
          <w:szCs w:val="24"/>
        </w:rPr>
        <w:t>сможет:</w:t>
      </w:r>
    </w:p>
    <w:p w:rsidR="00080F68" w:rsidRPr="00BA025F" w:rsidRDefault="008F0B73" w:rsidP="00CD37C1">
      <w:pPr>
        <w:pStyle w:val="a5"/>
        <w:numPr>
          <w:ilvl w:val="1"/>
          <w:numId w:val="85"/>
        </w:numPr>
        <w:tabs>
          <w:tab w:val="left" w:pos="1526"/>
          <w:tab w:val="left" w:pos="1527"/>
        </w:tabs>
        <w:spacing w:before="4" w:line="237" w:lineRule="auto"/>
        <w:ind w:left="0" w:right="142" w:firstLine="0"/>
        <w:jc w:val="both"/>
        <w:rPr>
          <w:sz w:val="24"/>
          <w:szCs w:val="24"/>
        </w:rPr>
      </w:pPr>
      <w:r w:rsidRPr="00BA025F">
        <w:rPr>
          <w:sz w:val="24"/>
          <w:szCs w:val="24"/>
        </w:rPr>
        <w:t>отбирать и использовать речевые средства в процессе коммуникации с другими людьми (диалог в паре, в малой</w:t>
      </w:r>
      <w:r w:rsidRPr="00BA025F">
        <w:rPr>
          <w:spacing w:val="-1"/>
          <w:sz w:val="24"/>
          <w:szCs w:val="24"/>
        </w:rPr>
        <w:t xml:space="preserve"> </w:t>
      </w:r>
      <w:r w:rsidRPr="00BA025F">
        <w:rPr>
          <w:sz w:val="24"/>
          <w:szCs w:val="24"/>
        </w:rPr>
        <w:t>группе);</w:t>
      </w:r>
    </w:p>
    <w:p w:rsidR="007C4C86" w:rsidRPr="00BA025F" w:rsidRDefault="008F0B73" w:rsidP="00CD37C1">
      <w:pPr>
        <w:pStyle w:val="a5"/>
        <w:numPr>
          <w:ilvl w:val="1"/>
          <w:numId w:val="85"/>
        </w:numPr>
        <w:tabs>
          <w:tab w:val="left" w:pos="1526"/>
          <w:tab w:val="left" w:pos="1527"/>
          <w:tab w:val="left" w:pos="3116"/>
          <w:tab w:val="left" w:pos="3469"/>
          <w:tab w:val="left" w:pos="4412"/>
          <w:tab w:val="left" w:pos="5023"/>
          <w:tab w:val="left" w:pos="6495"/>
          <w:tab w:val="left" w:pos="7385"/>
          <w:tab w:val="left" w:pos="8925"/>
          <w:tab w:val="left" w:pos="9647"/>
        </w:tabs>
        <w:spacing w:before="5" w:line="237" w:lineRule="auto"/>
        <w:ind w:left="0" w:right="142" w:firstLine="0"/>
        <w:jc w:val="both"/>
        <w:rPr>
          <w:sz w:val="24"/>
          <w:szCs w:val="24"/>
        </w:rPr>
      </w:pPr>
      <w:r w:rsidRPr="00BA025F">
        <w:rPr>
          <w:sz w:val="24"/>
          <w:szCs w:val="24"/>
        </w:rPr>
        <w:t>представлять</w:t>
      </w:r>
      <w:r w:rsidRPr="00BA025F">
        <w:rPr>
          <w:sz w:val="24"/>
          <w:szCs w:val="24"/>
        </w:rPr>
        <w:tab/>
        <w:t>в</w:t>
      </w:r>
      <w:r w:rsidRPr="00BA025F">
        <w:rPr>
          <w:sz w:val="24"/>
          <w:szCs w:val="24"/>
        </w:rPr>
        <w:tab/>
        <w:t>устной</w:t>
      </w:r>
      <w:r w:rsidRPr="00BA025F">
        <w:rPr>
          <w:sz w:val="24"/>
          <w:szCs w:val="24"/>
        </w:rPr>
        <w:tab/>
        <w:t>или</w:t>
      </w:r>
      <w:r w:rsidRPr="00BA025F">
        <w:rPr>
          <w:sz w:val="24"/>
          <w:szCs w:val="24"/>
        </w:rPr>
        <w:tab/>
        <w:t>письменной</w:t>
      </w:r>
      <w:r w:rsidRPr="00BA025F">
        <w:rPr>
          <w:sz w:val="24"/>
          <w:szCs w:val="24"/>
        </w:rPr>
        <w:tab/>
        <w:t>форме</w:t>
      </w:r>
      <w:r w:rsidRPr="00BA025F">
        <w:rPr>
          <w:sz w:val="24"/>
          <w:szCs w:val="24"/>
        </w:rPr>
        <w:tab/>
        <w:t>развернутый</w:t>
      </w:r>
      <w:r w:rsidRPr="00BA025F">
        <w:rPr>
          <w:sz w:val="24"/>
          <w:szCs w:val="24"/>
        </w:rPr>
        <w:tab/>
        <w:t>план</w:t>
      </w:r>
      <w:r w:rsidRPr="00BA025F">
        <w:rPr>
          <w:sz w:val="24"/>
          <w:szCs w:val="24"/>
        </w:rPr>
        <w:tab/>
      </w:r>
    </w:p>
    <w:p w:rsidR="00080F68" w:rsidRPr="00BA025F" w:rsidRDefault="008F0B73" w:rsidP="007C4C86">
      <w:pPr>
        <w:pStyle w:val="a5"/>
        <w:tabs>
          <w:tab w:val="left" w:pos="1526"/>
          <w:tab w:val="left" w:pos="1527"/>
          <w:tab w:val="left" w:pos="3116"/>
          <w:tab w:val="left" w:pos="3469"/>
          <w:tab w:val="left" w:pos="4412"/>
          <w:tab w:val="left" w:pos="5023"/>
          <w:tab w:val="left" w:pos="6495"/>
          <w:tab w:val="left" w:pos="7385"/>
          <w:tab w:val="left" w:pos="8925"/>
          <w:tab w:val="left" w:pos="9647"/>
        </w:tabs>
        <w:spacing w:before="5" w:line="237" w:lineRule="auto"/>
        <w:ind w:left="0" w:right="142" w:firstLine="0"/>
        <w:jc w:val="both"/>
        <w:rPr>
          <w:sz w:val="24"/>
          <w:szCs w:val="24"/>
        </w:rPr>
      </w:pPr>
      <w:r w:rsidRPr="00BA025F">
        <w:rPr>
          <w:spacing w:val="-3"/>
          <w:sz w:val="24"/>
          <w:szCs w:val="24"/>
        </w:rPr>
        <w:t xml:space="preserve">собственной </w:t>
      </w:r>
      <w:r w:rsidRPr="00BA025F">
        <w:rPr>
          <w:sz w:val="24"/>
          <w:szCs w:val="24"/>
        </w:rPr>
        <w:t>деятельности;</w:t>
      </w:r>
    </w:p>
    <w:p w:rsidR="00080F68" w:rsidRPr="00BA025F" w:rsidRDefault="008F0B73" w:rsidP="00CD37C1">
      <w:pPr>
        <w:pStyle w:val="a5"/>
        <w:numPr>
          <w:ilvl w:val="1"/>
          <w:numId w:val="85"/>
        </w:numPr>
        <w:tabs>
          <w:tab w:val="left" w:pos="1526"/>
          <w:tab w:val="left" w:pos="1527"/>
        </w:tabs>
        <w:spacing w:before="4" w:line="237" w:lineRule="auto"/>
        <w:ind w:left="0" w:right="142" w:firstLine="0"/>
        <w:jc w:val="both"/>
        <w:rPr>
          <w:sz w:val="24"/>
          <w:szCs w:val="24"/>
        </w:rPr>
      </w:pPr>
      <w:r w:rsidRPr="00BA025F">
        <w:rPr>
          <w:sz w:val="24"/>
          <w:szCs w:val="24"/>
        </w:rPr>
        <w:t>соблюдать нормы публичной речи, регламент в монологе и дискуссии в соответствии с коммуникативной</w:t>
      </w:r>
      <w:r w:rsidRPr="00BA025F">
        <w:rPr>
          <w:spacing w:val="-3"/>
          <w:sz w:val="24"/>
          <w:szCs w:val="24"/>
        </w:rPr>
        <w:t xml:space="preserve"> </w:t>
      </w:r>
      <w:r w:rsidRPr="00BA025F">
        <w:rPr>
          <w:sz w:val="24"/>
          <w:szCs w:val="24"/>
        </w:rPr>
        <w:t>задачей;</w:t>
      </w:r>
    </w:p>
    <w:p w:rsidR="00080F68" w:rsidRPr="00BA025F" w:rsidRDefault="008F0B73" w:rsidP="00CD37C1">
      <w:pPr>
        <w:pStyle w:val="a5"/>
        <w:numPr>
          <w:ilvl w:val="1"/>
          <w:numId w:val="85"/>
        </w:numPr>
        <w:tabs>
          <w:tab w:val="left" w:pos="1526"/>
          <w:tab w:val="left" w:pos="1527"/>
        </w:tabs>
        <w:spacing w:before="3"/>
        <w:ind w:left="0" w:right="142" w:firstLine="0"/>
        <w:jc w:val="both"/>
        <w:rPr>
          <w:sz w:val="24"/>
          <w:szCs w:val="24"/>
        </w:rPr>
      </w:pPr>
      <w:r w:rsidRPr="00BA025F">
        <w:rPr>
          <w:sz w:val="24"/>
          <w:szCs w:val="24"/>
        </w:rPr>
        <w:t>принимать решение в ходе диалога и согласовывать его с</w:t>
      </w:r>
      <w:r w:rsidRPr="00BA025F">
        <w:rPr>
          <w:spacing w:val="-8"/>
          <w:sz w:val="24"/>
          <w:szCs w:val="24"/>
        </w:rPr>
        <w:t xml:space="preserve"> </w:t>
      </w:r>
      <w:r w:rsidRPr="00BA025F">
        <w:rPr>
          <w:sz w:val="24"/>
          <w:szCs w:val="24"/>
        </w:rPr>
        <w:t>собеседником;</w:t>
      </w:r>
    </w:p>
    <w:p w:rsidR="00080F68" w:rsidRPr="00BA025F" w:rsidRDefault="008F0B73" w:rsidP="00CD37C1">
      <w:pPr>
        <w:pStyle w:val="a5"/>
        <w:numPr>
          <w:ilvl w:val="1"/>
          <w:numId w:val="85"/>
        </w:numPr>
        <w:tabs>
          <w:tab w:val="left" w:pos="1526"/>
          <w:tab w:val="left" w:pos="1527"/>
        </w:tabs>
        <w:spacing w:before="3" w:line="237" w:lineRule="auto"/>
        <w:ind w:left="0" w:right="142" w:firstLine="0"/>
        <w:jc w:val="both"/>
        <w:rPr>
          <w:sz w:val="24"/>
          <w:szCs w:val="24"/>
        </w:rPr>
      </w:pPr>
      <w:r w:rsidRPr="00BA025F">
        <w:rPr>
          <w:sz w:val="24"/>
          <w:szCs w:val="24"/>
        </w:rPr>
        <w:t>создавать письменные оригинальные тексты с использованием необходимых речевых средств;</w:t>
      </w:r>
    </w:p>
    <w:p w:rsidR="007C4C86" w:rsidRPr="00BA025F" w:rsidRDefault="008F0B73" w:rsidP="00CD37C1">
      <w:pPr>
        <w:pStyle w:val="a5"/>
        <w:numPr>
          <w:ilvl w:val="1"/>
          <w:numId w:val="85"/>
        </w:numPr>
        <w:tabs>
          <w:tab w:val="left" w:pos="1526"/>
          <w:tab w:val="left" w:pos="1527"/>
          <w:tab w:val="left" w:pos="3143"/>
          <w:tab w:val="left" w:pos="4589"/>
          <w:tab w:val="left" w:pos="4973"/>
          <w:tab w:val="left" w:pos="6657"/>
          <w:tab w:val="left" w:pos="7797"/>
          <w:tab w:val="left" w:pos="8430"/>
          <w:tab w:val="left" w:pos="9765"/>
        </w:tabs>
        <w:spacing w:before="5" w:line="237" w:lineRule="auto"/>
        <w:ind w:left="0" w:right="142" w:firstLine="0"/>
        <w:jc w:val="both"/>
        <w:rPr>
          <w:sz w:val="24"/>
          <w:szCs w:val="24"/>
        </w:rPr>
      </w:pPr>
      <w:r w:rsidRPr="00BA025F">
        <w:rPr>
          <w:sz w:val="24"/>
          <w:szCs w:val="24"/>
        </w:rPr>
        <w:t>использовать</w:t>
      </w:r>
      <w:r w:rsidRPr="00BA025F">
        <w:rPr>
          <w:sz w:val="24"/>
          <w:szCs w:val="24"/>
        </w:rPr>
        <w:tab/>
        <w:t>вербальные</w:t>
      </w:r>
      <w:r w:rsidRPr="00BA025F">
        <w:rPr>
          <w:sz w:val="24"/>
          <w:szCs w:val="24"/>
        </w:rPr>
        <w:tab/>
        <w:t>и</w:t>
      </w:r>
      <w:r w:rsidRPr="00BA025F">
        <w:rPr>
          <w:sz w:val="24"/>
          <w:szCs w:val="24"/>
        </w:rPr>
        <w:tab/>
        <w:t>невербальные</w:t>
      </w:r>
      <w:r w:rsidRPr="00BA025F">
        <w:rPr>
          <w:sz w:val="24"/>
          <w:szCs w:val="24"/>
        </w:rPr>
        <w:tab/>
        <w:t>средства</w:t>
      </w:r>
      <w:r w:rsidRPr="00BA025F">
        <w:rPr>
          <w:sz w:val="24"/>
          <w:szCs w:val="24"/>
        </w:rPr>
        <w:tab/>
        <w:t>или</w:t>
      </w:r>
      <w:r w:rsidRPr="00BA025F">
        <w:rPr>
          <w:sz w:val="24"/>
          <w:szCs w:val="24"/>
        </w:rPr>
        <w:tab/>
        <w:t>наглядные</w:t>
      </w:r>
      <w:r w:rsidRPr="00BA025F">
        <w:rPr>
          <w:sz w:val="24"/>
          <w:szCs w:val="24"/>
        </w:rPr>
        <w:tab/>
      </w:r>
    </w:p>
    <w:p w:rsidR="00080F68" w:rsidRPr="00BA025F" w:rsidRDefault="008F0B73" w:rsidP="007C4C86">
      <w:pPr>
        <w:pStyle w:val="a5"/>
        <w:tabs>
          <w:tab w:val="left" w:pos="1526"/>
          <w:tab w:val="left" w:pos="1527"/>
          <w:tab w:val="left" w:pos="3143"/>
          <w:tab w:val="left" w:pos="4589"/>
          <w:tab w:val="left" w:pos="4973"/>
          <w:tab w:val="left" w:pos="6657"/>
          <w:tab w:val="left" w:pos="7797"/>
          <w:tab w:val="left" w:pos="8430"/>
          <w:tab w:val="left" w:pos="9765"/>
        </w:tabs>
        <w:spacing w:before="5" w:line="237" w:lineRule="auto"/>
        <w:ind w:left="0" w:right="142" w:firstLine="0"/>
        <w:jc w:val="both"/>
        <w:rPr>
          <w:sz w:val="24"/>
          <w:szCs w:val="24"/>
        </w:rPr>
      </w:pPr>
      <w:r w:rsidRPr="00BA025F">
        <w:rPr>
          <w:spacing w:val="-3"/>
          <w:sz w:val="24"/>
          <w:szCs w:val="24"/>
        </w:rPr>
        <w:t xml:space="preserve">материалы, </w:t>
      </w:r>
      <w:r w:rsidRPr="00BA025F">
        <w:rPr>
          <w:sz w:val="24"/>
          <w:szCs w:val="24"/>
        </w:rPr>
        <w:t>подготовленные под руководством</w:t>
      </w:r>
      <w:r w:rsidRPr="00BA025F">
        <w:rPr>
          <w:spacing w:val="-2"/>
          <w:sz w:val="24"/>
          <w:szCs w:val="24"/>
        </w:rPr>
        <w:t xml:space="preserve"> </w:t>
      </w:r>
      <w:r w:rsidRPr="00BA025F">
        <w:rPr>
          <w:sz w:val="24"/>
          <w:szCs w:val="24"/>
        </w:rPr>
        <w:t>учителя;</w:t>
      </w:r>
    </w:p>
    <w:p w:rsidR="00080F68" w:rsidRPr="00BA025F" w:rsidRDefault="008F0B73" w:rsidP="00CD37C1">
      <w:pPr>
        <w:pStyle w:val="a5"/>
        <w:numPr>
          <w:ilvl w:val="1"/>
          <w:numId w:val="85"/>
        </w:numPr>
        <w:tabs>
          <w:tab w:val="left" w:pos="1527"/>
        </w:tabs>
        <w:spacing w:before="108" w:line="237" w:lineRule="auto"/>
        <w:ind w:left="0" w:right="142" w:firstLine="0"/>
        <w:jc w:val="both"/>
        <w:rPr>
          <w:sz w:val="24"/>
          <w:szCs w:val="24"/>
        </w:rPr>
      </w:pPr>
      <w:r w:rsidRPr="00BA025F">
        <w:rPr>
          <w:sz w:val="24"/>
          <w:szCs w:val="24"/>
        </w:rPr>
        <w:t>делать оценочный вывод о достижении цели коммуникации непосредственно после завершения коммуникативного контакта и обосновывать</w:t>
      </w:r>
      <w:r w:rsidRPr="00BA025F">
        <w:rPr>
          <w:spacing w:val="-1"/>
          <w:sz w:val="24"/>
          <w:szCs w:val="24"/>
        </w:rPr>
        <w:t xml:space="preserve"> </w:t>
      </w:r>
      <w:r w:rsidRPr="00BA025F">
        <w:rPr>
          <w:sz w:val="24"/>
          <w:szCs w:val="24"/>
        </w:rPr>
        <w:t>его.</w:t>
      </w:r>
    </w:p>
    <w:p w:rsidR="00080F68" w:rsidRPr="00BA025F" w:rsidRDefault="008F0B73" w:rsidP="00CD37C1">
      <w:pPr>
        <w:pStyle w:val="a5"/>
        <w:numPr>
          <w:ilvl w:val="0"/>
          <w:numId w:val="81"/>
        </w:numPr>
        <w:tabs>
          <w:tab w:val="left" w:pos="1345"/>
        </w:tabs>
        <w:ind w:left="0" w:right="142" w:firstLine="0"/>
        <w:jc w:val="both"/>
        <w:rPr>
          <w:sz w:val="24"/>
          <w:szCs w:val="24"/>
        </w:rPr>
      </w:pPr>
      <w:r w:rsidRPr="00BA025F">
        <w:rPr>
          <w:sz w:val="24"/>
          <w:szCs w:val="24"/>
        </w:rPr>
        <w:t>Формирование и развитие компетентности в области использования информационно- коммуникационных технологий (далее – ИКТ). Обучающийся</w:t>
      </w:r>
      <w:r w:rsidRPr="00BA025F">
        <w:rPr>
          <w:spacing w:val="2"/>
          <w:sz w:val="24"/>
          <w:szCs w:val="24"/>
        </w:rPr>
        <w:t xml:space="preserve"> </w:t>
      </w:r>
      <w:r w:rsidRPr="00BA025F">
        <w:rPr>
          <w:sz w:val="24"/>
          <w:szCs w:val="24"/>
        </w:rPr>
        <w:t>сможет:</w:t>
      </w:r>
    </w:p>
    <w:p w:rsidR="00080F68" w:rsidRPr="00BA025F" w:rsidRDefault="008F0B73" w:rsidP="00CD37C1">
      <w:pPr>
        <w:pStyle w:val="a5"/>
        <w:numPr>
          <w:ilvl w:val="1"/>
          <w:numId w:val="85"/>
        </w:numPr>
        <w:tabs>
          <w:tab w:val="left" w:pos="1527"/>
        </w:tabs>
        <w:spacing w:before="5" w:line="237" w:lineRule="auto"/>
        <w:ind w:left="0" w:right="142" w:firstLine="0"/>
        <w:jc w:val="both"/>
        <w:rPr>
          <w:sz w:val="24"/>
          <w:szCs w:val="24"/>
        </w:rPr>
      </w:pPr>
      <w:r w:rsidRPr="00BA025F">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w:t>
      </w:r>
      <w:r w:rsidRPr="00BA025F">
        <w:rPr>
          <w:spacing w:val="-2"/>
          <w:sz w:val="24"/>
          <w:szCs w:val="24"/>
        </w:rPr>
        <w:t xml:space="preserve"> </w:t>
      </w:r>
      <w:r w:rsidRPr="00BA025F">
        <w:rPr>
          <w:sz w:val="24"/>
          <w:szCs w:val="24"/>
        </w:rPr>
        <w:t>ИКТ;</w:t>
      </w:r>
    </w:p>
    <w:p w:rsidR="00080F68" w:rsidRPr="00BA025F" w:rsidRDefault="008F0B73" w:rsidP="00CD37C1">
      <w:pPr>
        <w:pStyle w:val="a5"/>
        <w:numPr>
          <w:ilvl w:val="1"/>
          <w:numId w:val="85"/>
        </w:numPr>
        <w:tabs>
          <w:tab w:val="left" w:pos="1527"/>
        </w:tabs>
        <w:spacing w:before="2"/>
        <w:ind w:left="0" w:right="142" w:firstLine="0"/>
        <w:jc w:val="both"/>
        <w:rPr>
          <w:sz w:val="24"/>
          <w:szCs w:val="24"/>
        </w:rPr>
      </w:pPr>
      <w:r w:rsidRPr="00BA025F">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80F68" w:rsidRPr="00BA025F" w:rsidRDefault="008F0B73" w:rsidP="00CD37C1">
      <w:pPr>
        <w:pStyle w:val="a5"/>
        <w:numPr>
          <w:ilvl w:val="1"/>
          <w:numId w:val="85"/>
        </w:numPr>
        <w:tabs>
          <w:tab w:val="left" w:pos="1527"/>
        </w:tabs>
        <w:spacing w:before="1"/>
        <w:ind w:left="0" w:right="142" w:firstLine="0"/>
        <w:jc w:val="both"/>
        <w:rPr>
          <w:sz w:val="24"/>
          <w:szCs w:val="24"/>
        </w:rPr>
      </w:pPr>
      <w:r w:rsidRPr="00BA025F">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создавать информационные ресурсы разного типа и для разных аудиторий, соблюдать информационную гигиену и правила информационной</w:t>
      </w:r>
      <w:r w:rsidRPr="00BA025F">
        <w:rPr>
          <w:spacing w:val="-10"/>
          <w:sz w:val="24"/>
          <w:szCs w:val="24"/>
        </w:rPr>
        <w:t xml:space="preserve"> </w:t>
      </w:r>
      <w:r w:rsidRPr="00BA025F">
        <w:rPr>
          <w:sz w:val="24"/>
          <w:szCs w:val="24"/>
        </w:rPr>
        <w:t>безопасности.</w:t>
      </w:r>
    </w:p>
    <w:p w:rsidR="00080F68" w:rsidRPr="00BA025F" w:rsidRDefault="008F0B73" w:rsidP="00983A8E">
      <w:pPr>
        <w:pStyle w:val="a3"/>
        <w:ind w:left="0" w:right="142" w:firstLine="0"/>
      </w:pPr>
      <w:r w:rsidRPr="00BA025F">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080F68" w:rsidRPr="00BA025F" w:rsidRDefault="008F0B73" w:rsidP="00CD37C1">
      <w:pPr>
        <w:pStyle w:val="a5"/>
        <w:numPr>
          <w:ilvl w:val="1"/>
          <w:numId w:val="85"/>
        </w:numPr>
        <w:tabs>
          <w:tab w:val="left" w:pos="1527"/>
        </w:tabs>
        <w:spacing w:before="2" w:line="237" w:lineRule="auto"/>
        <w:ind w:left="0" w:right="142" w:firstLine="0"/>
        <w:jc w:val="both"/>
        <w:rPr>
          <w:sz w:val="24"/>
          <w:szCs w:val="24"/>
        </w:rPr>
      </w:pPr>
      <w:r w:rsidRPr="00BA025F">
        <w:rPr>
          <w:sz w:val="24"/>
          <w:szCs w:val="24"/>
        </w:rPr>
        <w:t>систематизировать, сопоставлять, анализировать, обобщать и интерпретировать информацию, содержащуюся в готовых информационных</w:t>
      </w:r>
      <w:r w:rsidRPr="00BA025F">
        <w:rPr>
          <w:spacing w:val="-1"/>
          <w:sz w:val="24"/>
          <w:szCs w:val="24"/>
        </w:rPr>
        <w:t xml:space="preserve"> </w:t>
      </w:r>
      <w:r w:rsidRPr="00BA025F">
        <w:rPr>
          <w:sz w:val="24"/>
          <w:szCs w:val="24"/>
        </w:rPr>
        <w:t>объектах;</w:t>
      </w:r>
    </w:p>
    <w:p w:rsidR="00080F68" w:rsidRPr="00BA025F" w:rsidRDefault="008F0B73" w:rsidP="00CD37C1">
      <w:pPr>
        <w:pStyle w:val="a5"/>
        <w:numPr>
          <w:ilvl w:val="1"/>
          <w:numId w:val="85"/>
        </w:numPr>
        <w:tabs>
          <w:tab w:val="left" w:pos="1527"/>
        </w:tabs>
        <w:spacing w:before="2"/>
        <w:ind w:left="0" w:right="142" w:firstLine="0"/>
        <w:jc w:val="both"/>
        <w:rPr>
          <w:sz w:val="24"/>
          <w:szCs w:val="24"/>
        </w:rPr>
      </w:pPr>
      <w:r w:rsidRPr="00BA025F">
        <w:rPr>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Pr="00BA025F">
        <w:rPr>
          <w:spacing w:val="-1"/>
          <w:sz w:val="24"/>
          <w:szCs w:val="24"/>
        </w:rPr>
        <w:t xml:space="preserve"> </w:t>
      </w:r>
      <w:r w:rsidRPr="00BA025F">
        <w:rPr>
          <w:sz w:val="24"/>
          <w:szCs w:val="24"/>
        </w:rPr>
        <w:t>конспектов);</w:t>
      </w:r>
    </w:p>
    <w:p w:rsidR="00080F68" w:rsidRPr="00BA025F" w:rsidRDefault="008F0B73" w:rsidP="00CD37C1">
      <w:pPr>
        <w:pStyle w:val="a5"/>
        <w:numPr>
          <w:ilvl w:val="1"/>
          <w:numId w:val="85"/>
        </w:numPr>
        <w:tabs>
          <w:tab w:val="left" w:pos="1527"/>
        </w:tabs>
        <w:spacing w:line="291" w:lineRule="exact"/>
        <w:ind w:left="0" w:right="142" w:firstLine="0"/>
        <w:jc w:val="both"/>
        <w:rPr>
          <w:sz w:val="24"/>
          <w:szCs w:val="24"/>
        </w:rPr>
      </w:pPr>
      <w:r w:rsidRPr="00BA025F">
        <w:rPr>
          <w:sz w:val="24"/>
          <w:szCs w:val="24"/>
        </w:rPr>
        <w:t>заполнять и дополнять таблицы,</w:t>
      </w:r>
      <w:r w:rsidRPr="00BA025F">
        <w:rPr>
          <w:spacing w:val="-2"/>
          <w:sz w:val="24"/>
          <w:szCs w:val="24"/>
        </w:rPr>
        <w:t xml:space="preserve"> </w:t>
      </w:r>
      <w:r w:rsidRPr="00BA025F">
        <w:rPr>
          <w:sz w:val="24"/>
          <w:szCs w:val="24"/>
        </w:rPr>
        <w:t>схемы.</w:t>
      </w:r>
    </w:p>
    <w:p w:rsidR="00080F68" w:rsidRPr="00BA025F" w:rsidRDefault="008F0B73" w:rsidP="00983A8E">
      <w:pPr>
        <w:pStyle w:val="a3"/>
        <w:ind w:left="0" w:right="142" w:firstLine="0"/>
      </w:pPr>
      <w:r w:rsidRPr="00BA025F">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080F68" w:rsidRPr="00BA025F" w:rsidRDefault="008F0B73" w:rsidP="00983A8E">
      <w:pPr>
        <w:pStyle w:val="11"/>
        <w:spacing w:before="4" w:line="275" w:lineRule="exact"/>
        <w:ind w:left="0" w:right="142"/>
        <w:jc w:val="both"/>
      </w:pPr>
      <w:r w:rsidRPr="00BA025F">
        <w:t>Предметные результаты:</w:t>
      </w:r>
    </w:p>
    <w:p w:rsidR="00080F68" w:rsidRPr="00BA025F" w:rsidRDefault="008F0B73" w:rsidP="00CD37C1">
      <w:pPr>
        <w:pStyle w:val="a5"/>
        <w:numPr>
          <w:ilvl w:val="1"/>
          <w:numId w:val="85"/>
        </w:numPr>
        <w:tabs>
          <w:tab w:val="left" w:pos="1527"/>
        </w:tabs>
        <w:ind w:left="0" w:right="142" w:firstLine="0"/>
        <w:jc w:val="both"/>
        <w:rPr>
          <w:sz w:val="24"/>
          <w:szCs w:val="24"/>
        </w:rPr>
      </w:pPr>
      <w:r w:rsidRPr="00BA025F">
        <w:rPr>
          <w:sz w:val="24"/>
          <w:szCs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w:t>
      </w:r>
      <w:r w:rsidRPr="00BA025F">
        <w:rPr>
          <w:spacing w:val="-1"/>
          <w:sz w:val="24"/>
          <w:szCs w:val="24"/>
        </w:rPr>
        <w:t xml:space="preserve"> </w:t>
      </w:r>
      <w:r w:rsidRPr="00BA025F">
        <w:rPr>
          <w:sz w:val="24"/>
          <w:szCs w:val="24"/>
        </w:rPr>
        <w:t>общения;</w:t>
      </w:r>
    </w:p>
    <w:p w:rsidR="00080F68" w:rsidRPr="00BA025F" w:rsidRDefault="008F0B73" w:rsidP="00CD37C1">
      <w:pPr>
        <w:pStyle w:val="a5"/>
        <w:numPr>
          <w:ilvl w:val="1"/>
          <w:numId w:val="85"/>
        </w:numPr>
        <w:tabs>
          <w:tab w:val="left" w:pos="1527"/>
        </w:tabs>
        <w:spacing w:line="237" w:lineRule="auto"/>
        <w:ind w:left="0" w:right="142" w:firstLine="0"/>
        <w:jc w:val="both"/>
        <w:rPr>
          <w:sz w:val="24"/>
          <w:szCs w:val="24"/>
        </w:rPr>
      </w:pPr>
      <w:r w:rsidRPr="00BA025F">
        <w:rPr>
          <w:sz w:val="24"/>
          <w:szCs w:val="24"/>
        </w:rPr>
        <w:t>понимание определяющей роли языка в развитии интеллектуальных и творческих способностей личности, в процессе образования и</w:t>
      </w:r>
      <w:r w:rsidRPr="00BA025F">
        <w:rPr>
          <w:spacing w:val="-4"/>
          <w:sz w:val="24"/>
          <w:szCs w:val="24"/>
        </w:rPr>
        <w:t xml:space="preserve"> </w:t>
      </w:r>
      <w:r w:rsidRPr="00BA025F">
        <w:rPr>
          <w:sz w:val="24"/>
          <w:szCs w:val="24"/>
        </w:rPr>
        <w:t>самообразования;</w:t>
      </w:r>
    </w:p>
    <w:p w:rsidR="00080F68" w:rsidRPr="00BA025F" w:rsidRDefault="008F0B73" w:rsidP="00CD37C1">
      <w:pPr>
        <w:pStyle w:val="a5"/>
        <w:numPr>
          <w:ilvl w:val="1"/>
          <w:numId w:val="85"/>
        </w:numPr>
        <w:tabs>
          <w:tab w:val="left" w:pos="1527"/>
        </w:tabs>
        <w:spacing w:before="2"/>
        <w:ind w:left="0" w:right="142" w:firstLine="0"/>
        <w:jc w:val="both"/>
        <w:rPr>
          <w:sz w:val="24"/>
          <w:szCs w:val="24"/>
        </w:rPr>
      </w:pPr>
      <w:r w:rsidRPr="00BA025F">
        <w:rPr>
          <w:sz w:val="24"/>
          <w:szCs w:val="24"/>
        </w:rPr>
        <w:t>использование коммуникативно-эстетических возможностей русского родного</w:t>
      </w:r>
      <w:r w:rsidRPr="00BA025F">
        <w:rPr>
          <w:spacing w:val="-5"/>
          <w:sz w:val="24"/>
          <w:szCs w:val="24"/>
        </w:rPr>
        <w:t xml:space="preserve"> </w:t>
      </w:r>
      <w:r w:rsidRPr="00BA025F">
        <w:rPr>
          <w:sz w:val="24"/>
          <w:szCs w:val="24"/>
        </w:rPr>
        <w:t>языка;</w:t>
      </w:r>
    </w:p>
    <w:p w:rsidR="00080F68" w:rsidRPr="00BA025F" w:rsidRDefault="008F0B73" w:rsidP="00CD37C1">
      <w:pPr>
        <w:pStyle w:val="a5"/>
        <w:numPr>
          <w:ilvl w:val="1"/>
          <w:numId w:val="85"/>
        </w:numPr>
        <w:tabs>
          <w:tab w:val="left" w:pos="1527"/>
        </w:tabs>
        <w:spacing w:before="1"/>
        <w:ind w:left="0" w:right="142" w:firstLine="0"/>
        <w:jc w:val="both"/>
        <w:rPr>
          <w:sz w:val="24"/>
          <w:szCs w:val="24"/>
        </w:rPr>
      </w:pPr>
      <w:r w:rsidRPr="00BA025F">
        <w:rPr>
          <w:sz w:val="24"/>
          <w:szCs w:val="24"/>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w:t>
      </w:r>
      <w:r w:rsidRPr="00BA025F">
        <w:rPr>
          <w:spacing w:val="-1"/>
          <w:sz w:val="24"/>
          <w:szCs w:val="24"/>
        </w:rPr>
        <w:t xml:space="preserve"> </w:t>
      </w:r>
      <w:r w:rsidRPr="00BA025F">
        <w:rPr>
          <w:sz w:val="24"/>
          <w:szCs w:val="24"/>
        </w:rPr>
        <w:t>языка;</w:t>
      </w:r>
    </w:p>
    <w:p w:rsidR="00080F68" w:rsidRPr="00BA025F" w:rsidRDefault="008F0B73" w:rsidP="00CD37C1">
      <w:pPr>
        <w:pStyle w:val="a5"/>
        <w:numPr>
          <w:ilvl w:val="1"/>
          <w:numId w:val="85"/>
        </w:numPr>
        <w:tabs>
          <w:tab w:val="left" w:pos="1527"/>
        </w:tabs>
        <w:spacing w:before="2" w:line="237" w:lineRule="auto"/>
        <w:ind w:left="0" w:right="142" w:firstLine="0"/>
        <w:jc w:val="both"/>
        <w:rPr>
          <w:sz w:val="24"/>
          <w:szCs w:val="24"/>
        </w:rPr>
      </w:pPr>
      <w:r w:rsidRPr="00BA025F">
        <w:rPr>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w:t>
      </w:r>
      <w:r w:rsidRPr="00BA025F">
        <w:rPr>
          <w:spacing w:val="-5"/>
          <w:sz w:val="24"/>
          <w:szCs w:val="24"/>
        </w:rPr>
        <w:t xml:space="preserve"> </w:t>
      </w:r>
      <w:r w:rsidRPr="00BA025F">
        <w:rPr>
          <w:sz w:val="24"/>
          <w:szCs w:val="24"/>
        </w:rPr>
        <w:t>текста;</w:t>
      </w:r>
    </w:p>
    <w:p w:rsidR="00080F68" w:rsidRPr="00BA025F" w:rsidRDefault="008F0B73" w:rsidP="00CD37C1">
      <w:pPr>
        <w:pStyle w:val="a5"/>
        <w:numPr>
          <w:ilvl w:val="1"/>
          <w:numId w:val="85"/>
        </w:numPr>
        <w:tabs>
          <w:tab w:val="left" w:pos="1527"/>
        </w:tabs>
        <w:spacing w:before="7" w:line="237" w:lineRule="auto"/>
        <w:ind w:left="0" w:right="142" w:firstLine="0"/>
        <w:jc w:val="both"/>
        <w:rPr>
          <w:sz w:val="24"/>
          <w:szCs w:val="24"/>
        </w:rPr>
      </w:pPr>
      <w:r w:rsidRPr="00BA025F">
        <w:rPr>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w:t>
      </w:r>
      <w:r w:rsidRPr="00BA025F">
        <w:rPr>
          <w:spacing w:val="-1"/>
          <w:sz w:val="24"/>
          <w:szCs w:val="24"/>
        </w:rPr>
        <w:t xml:space="preserve"> </w:t>
      </w:r>
      <w:r w:rsidRPr="00BA025F">
        <w:rPr>
          <w:sz w:val="24"/>
          <w:szCs w:val="24"/>
        </w:rPr>
        <w:t>общения;</w:t>
      </w:r>
    </w:p>
    <w:p w:rsidR="00080F68" w:rsidRPr="00BA025F" w:rsidRDefault="008F0B73" w:rsidP="00CD37C1">
      <w:pPr>
        <w:pStyle w:val="a5"/>
        <w:numPr>
          <w:ilvl w:val="1"/>
          <w:numId w:val="85"/>
        </w:numPr>
        <w:tabs>
          <w:tab w:val="left" w:pos="1527"/>
        </w:tabs>
        <w:spacing w:before="5"/>
        <w:ind w:left="0" w:right="142" w:firstLine="0"/>
        <w:jc w:val="both"/>
        <w:rPr>
          <w:sz w:val="24"/>
          <w:szCs w:val="24"/>
        </w:rPr>
      </w:pPr>
      <w:r w:rsidRPr="00BA025F">
        <w:rPr>
          <w:sz w:val="24"/>
          <w:szCs w:val="24"/>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sidRPr="00BA025F">
        <w:rPr>
          <w:spacing w:val="-4"/>
          <w:sz w:val="24"/>
          <w:szCs w:val="24"/>
        </w:rPr>
        <w:t xml:space="preserve"> </w:t>
      </w:r>
      <w:r w:rsidRPr="00BA025F">
        <w:rPr>
          <w:sz w:val="24"/>
          <w:szCs w:val="24"/>
        </w:rPr>
        <w:t>самосовершенствованию;</w:t>
      </w:r>
    </w:p>
    <w:p w:rsidR="00080F68" w:rsidRPr="00BA025F" w:rsidRDefault="008F0B73" w:rsidP="00CD37C1">
      <w:pPr>
        <w:pStyle w:val="a5"/>
        <w:numPr>
          <w:ilvl w:val="1"/>
          <w:numId w:val="85"/>
        </w:numPr>
        <w:tabs>
          <w:tab w:val="left" w:pos="1527"/>
        </w:tabs>
        <w:spacing w:line="293" w:lineRule="exact"/>
        <w:ind w:left="0" w:right="142" w:firstLine="0"/>
        <w:jc w:val="both"/>
        <w:rPr>
          <w:sz w:val="24"/>
          <w:szCs w:val="24"/>
        </w:rPr>
      </w:pPr>
      <w:r w:rsidRPr="00BA025F">
        <w:rPr>
          <w:sz w:val="24"/>
          <w:szCs w:val="24"/>
        </w:rPr>
        <w:t>формирование ответственности за языковую культуру как общечеловеческую</w:t>
      </w:r>
      <w:r w:rsidRPr="00BA025F">
        <w:rPr>
          <w:spacing w:val="-12"/>
          <w:sz w:val="24"/>
          <w:szCs w:val="24"/>
        </w:rPr>
        <w:t xml:space="preserve"> </w:t>
      </w:r>
      <w:r w:rsidRPr="00BA025F">
        <w:rPr>
          <w:sz w:val="24"/>
          <w:szCs w:val="24"/>
        </w:rPr>
        <w:t>ценность.</w:t>
      </w:r>
    </w:p>
    <w:p w:rsidR="00080F68" w:rsidRPr="00BA025F" w:rsidRDefault="008F0B73" w:rsidP="00983A8E">
      <w:pPr>
        <w:pStyle w:val="11"/>
        <w:tabs>
          <w:tab w:val="left" w:pos="10773"/>
        </w:tabs>
        <w:spacing w:before="109" w:line="208" w:lineRule="auto"/>
        <w:ind w:left="0" w:right="142"/>
        <w:jc w:val="both"/>
        <w:rPr>
          <w:b w:val="0"/>
        </w:rPr>
      </w:pPr>
      <w:r w:rsidRPr="00BA025F">
        <w:rPr>
          <w:b w:val="0"/>
        </w:rPr>
        <w:t>Требования к ре</w:t>
      </w:r>
      <w:r w:rsidR="00EF6E49" w:rsidRPr="00BA025F">
        <w:rPr>
          <w:b w:val="0"/>
        </w:rPr>
        <w:t>зультатам освоения программы по р</w:t>
      </w:r>
      <w:r w:rsidRPr="00BA025F">
        <w:rPr>
          <w:b w:val="0"/>
        </w:rPr>
        <w:t>одному языку</w:t>
      </w:r>
    </w:p>
    <w:p w:rsidR="00080F68" w:rsidRPr="00BA025F" w:rsidRDefault="008F0B73" w:rsidP="00983A8E">
      <w:pPr>
        <w:pStyle w:val="a3"/>
        <w:tabs>
          <w:tab w:val="left" w:pos="10773"/>
        </w:tabs>
        <w:ind w:left="0" w:right="142" w:firstLine="0"/>
      </w:pPr>
      <w:r w:rsidRPr="00BA025F">
        <w:t>Изучение предметной области «Родной язык и родная литература» должно обеспечивать:</w:t>
      </w:r>
    </w:p>
    <w:p w:rsidR="00080F68" w:rsidRPr="00BA025F" w:rsidRDefault="008F0B73" w:rsidP="00CD37C1">
      <w:pPr>
        <w:pStyle w:val="a5"/>
        <w:numPr>
          <w:ilvl w:val="1"/>
          <w:numId w:val="85"/>
        </w:numPr>
        <w:tabs>
          <w:tab w:val="left" w:pos="1527"/>
          <w:tab w:val="left" w:pos="10773"/>
        </w:tabs>
        <w:spacing w:before="5" w:line="237" w:lineRule="auto"/>
        <w:ind w:left="0" w:right="142" w:firstLine="0"/>
        <w:jc w:val="both"/>
        <w:rPr>
          <w:sz w:val="24"/>
          <w:szCs w:val="24"/>
        </w:rPr>
      </w:pPr>
      <w:r w:rsidRPr="00BA025F">
        <w:rPr>
          <w:sz w:val="24"/>
          <w:szCs w:val="24"/>
        </w:rPr>
        <w:t>воспитание ценностного отношения к родному языку и литературе на родном языке как хранителю культуры, включение в культурно-языковое поле своего</w:t>
      </w:r>
      <w:r w:rsidRPr="00BA025F">
        <w:rPr>
          <w:spacing w:val="-8"/>
          <w:sz w:val="24"/>
          <w:szCs w:val="24"/>
        </w:rPr>
        <w:t xml:space="preserve"> </w:t>
      </w:r>
      <w:r w:rsidRPr="00BA025F">
        <w:rPr>
          <w:sz w:val="24"/>
          <w:szCs w:val="24"/>
        </w:rPr>
        <w:t>народа;</w:t>
      </w:r>
    </w:p>
    <w:p w:rsidR="00080F68" w:rsidRPr="00BA025F" w:rsidRDefault="008F0B73" w:rsidP="00CD37C1">
      <w:pPr>
        <w:pStyle w:val="a5"/>
        <w:numPr>
          <w:ilvl w:val="1"/>
          <w:numId w:val="85"/>
        </w:numPr>
        <w:tabs>
          <w:tab w:val="left" w:pos="1527"/>
          <w:tab w:val="left" w:pos="10773"/>
        </w:tabs>
        <w:spacing w:before="2" w:line="293" w:lineRule="exact"/>
        <w:ind w:left="0" w:right="142" w:firstLine="0"/>
        <w:jc w:val="both"/>
        <w:rPr>
          <w:sz w:val="24"/>
          <w:szCs w:val="24"/>
        </w:rPr>
      </w:pPr>
      <w:r w:rsidRPr="00BA025F">
        <w:rPr>
          <w:sz w:val="24"/>
          <w:szCs w:val="24"/>
        </w:rPr>
        <w:t>приобщение к литературному наследию своего</w:t>
      </w:r>
      <w:r w:rsidRPr="00BA025F">
        <w:rPr>
          <w:spacing w:val="-5"/>
          <w:sz w:val="24"/>
          <w:szCs w:val="24"/>
        </w:rPr>
        <w:t xml:space="preserve"> </w:t>
      </w:r>
      <w:r w:rsidRPr="00BA025F">
        <w:rPr>
          <w:sz w:val="24"/>
          <w:szCs w:val="24"/>
        </w:rPr>
        <w:t>народа;</w:t>
      </w:r>
    </w:p>
    <w:p w:rsidR="00080F68" w:rsidRPr="00BA025F" w:rsidRDefault="008F0B73" w:rsidP="00CD37C1">
      <w:pPr>
        <w:pStyle w:val="a5"/>
        <w:numPr>
          <w:ilvl w:val="1"/>
          <w:numId w:val="85"/>
        </w:numPr>
        <w:tabs>
          <w:tab w:val="left" w:pos="1527"/>
          <w:tab w:val="left" w:pos="10773"/>
        </w:tabs>
        <w:spacing w:line="293" w:lineRule="exact"/>
        <w:ind w:left="0" w:right="142" w:firstLine="0"/>
        <w:jc w:val="both"/>
        <w:rPr>
          <w:sz w:val="24"/>
          <w:szCs w:val="24"/>
        </w:rPr>
      </w:pPr>
      <w:r w:rsidRPr="00BA025F">
        <w:rPr>
          <w:sz w:val="24"/>
          <w:szCs w:val="24"/>
        </w:rPr>
        <w:t>формирование причастности к свершениям и традициям своего</w:t>
      </w:r>
      <w:r w:rsidRPr="00BA025F">
        <w:rPr>
          <w:spacing w:val="-7"/>
          <w:sz w:val="24"/>
          <w:szCs w:val="24"/>
        </w:rPr>
        <w:t xml:space="preserve"> </w:t>
      </w:r>
      <w:r w:rsidRPr="00BA025F">
        <w:rPr>
          <w:sz w:val="24"/>
          <w:szCs w:val="24"/>
        </w:rPr>
        <w:t>народа;</w:t>
      </w:r>
    </w:p>
    <w:p w:rsidR="00080F68" w:rsidRPr="00BA025F" w:rsidRDefault="008F0B73" w:rsidP="00CD37C1">
      <w:pPr>
        <w:pStyle w:val="a5"/>
        <w:numPr>
          <w:ilvl w:val="1"/>
          <w:numId w:val="85"/>
        </w:numPr>
        <w:tabs>
          <w:tab w:val="left" w:pos="1527"/>
          <w:tab w:val="left" w:pos="10773"/>
        </w:tabs>
        <w:spacing w:before="3" w:line="237" w:lineRule="auto"/>
        <w:ind w:left="0" w:right="142" w:firstLine="0"/>
        <w:jc w:val="both"/>
        <w:rPr>
          <w:sz w:val="24"/>
          <w:szCs w:val="24"/>
        </w:rPr>
      </w:pPr>
      <w:r w:rsidRPr="00BA025F">
        <w:rPr>
          <w:sz w:val="24"/>
          <w:szCs w:val="24"/>
        </w:rPr>
        <w:t>осознание исторической преемственности поколений, своей ответственности за сохранение культуры</w:t>
      </w:r>
      <w:r w:rsidRPr="00BA025F">
        <w:rPr>
          <w:spacing w:val="-2"/>
          <w:sz w:val="24"/>
          <w:szCs w:val="24"/>
        </w:rPr>
        <w:t xml:space="preserve"> </w:t>
      </w:r>
      <w:r w:rsidRPr="00BA025F">
        <w:rPr>
          <w:sz w:val="24"/>
          <w:szCs w:val="24"/>
        </w:rPr>
        <w:t>народа;</w:t>
      </w:r>
    </w:p>
    <w:p w:rsidR="00080F68" w:rsidRPr="00BA025F" w:rsidRDefault="008F0B73" w:rsidP="00CD37C1">
      <w:pPr>
        <w:pStyle w:val="a5"/>
        <w:numPr>
          <w:ilvl w:val="1"/>
          <w:numId w:val="85"/>
        </w:numPr>
        <w:tabs>
          <w:tab w:val="left" w:pos="1527"/>
          <w:tab w:val="left" w:pos="10773"/>
        </w:tabs>
        <w:spacing w:before="5" w:line="237" w:lineRule="auto"/>
        <w:ind w:left="0" w:right="142" w:firstLine="0"/>
        <w:jc w:val="both"/>
        <w:rPr>
          <w:sz w:val="24"/>
          <w:szCs w:val="24"/>
        </w:rPr>
      </w:pPr>
      <w:r w:rsidRPr="00BA025F">
        <w:rPr>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w:t>
      </w:r>
      <w:r w:rsidRPr="00BA025F">
        <w:rPr>
          <w:spacing w:val="-8"/>
          <w:sz w:val="24"/>
          <w:szCs w:val="24"/>
        </w:rPr>
        <w:t xml:space="preserve"> </w:t>
      </w:r>
      <w:r w:rsidRPr="00BA025F">
        <w:rPr>
          <w:sz w:val="24"/>
          <w:szCs w:val="24"/>
        </w:rPr>
        <w:t>этикета;</w:t>
      </w:r>
    </w:p>
    <w:p w:rsidR="00080F68" w:rsidRPr="00BA025F" w:rsidRDefault="008F0B73" w:rsidP="00CD37C1">
      <w:pPr>
        <w:pStyle w:val="a5"/>
        <w:numPr>
          <w:ilvl w:val="1"/>
          <w:numId w:val="85"/>
        </w:numPr>
        <w:tabs>
          <w:tab w:val="left" w:pos="1527"/>
          <w:tab w:val="left" w:pos="10773"/>
        </w:tabs>
        <w:spacing w:before="5"/>
        <w:ind w:left="0" w:right="142" w:firstLine="0"/>
        <w:jc w:val="both"/>
        <w:rPr>
          <w:sz w:val="24"/>
          <w:szCs w:val="24"/>
        </w:rPr>
      </w:pPr>
      <w:r w:rsidRPr="00BA025F">
        <w:rPr>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w:t>
      </w:r>
      <w:r w:rsidRPr="00BA025F">
        <w:rPr>
          <w:spacing w:val="-4"/>
          <w:sz w:val="24"/>
          <w:szCs w:val="24"/>
        </w:rPr>
        <w:t xml:space="preserve"> </w:t>
      </w:r>
      <w:r w:rsidRPr="00BA025F">
        <w:rPr>
          <w:sz w:val="24"/>
          <w:szCs w:val="24"/>
        </w:rPr>
        <w:t>жанров.</w:t>
      </w:r>
    </w:p>
    <w:p w:rsidR="00080F68" w:rsidRPr="00BA025F" w:rsidRDefault="008F0B73" w:rsidP="00983A8E">
      <w:pPr>
        <w:pStyle w:val="a3"/>
        <w:tabs>
          <w:tab w:val="left" w:pos="10773"/>
        </w:tabs>
        <w:ind w:left="0" w:right="142" w:firstLine="0"/>
      </w:pPr>
      <w:r w:rsidRPr="00BA025F">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080F68" w:rsidRPr="00BA025F" w:rsidRDefault="008F0B73" w:rsidP="00CD37C1">
      <w:pPr>
        <w:pStyle w:val="a5"/>
        <w:numPr>
          <w:ilvl w:val="0"/>
          <w:numId w:val="80"/>
        </w:numPr>
        <w:tabs>
          <w:tab w:val="left" w:pos="1345"/>
          <w:tab w:val="left" w:pos="10773"/>
        </w:tabs>
        <w:ind w:left="0" w:right="142" w:firstLine="0"/>
        <w:jc w:val="both"/>
        <w:rPr>
          <w:sz w:val="24"/>
          <w:szCs w:val="24"/>
        </w:rPr>
      </w:pPr>
      <w:r w:rsidRPr="00BA025F">
        <w:rPr>
          <w:sz w:val="24"/>
          <w:szCs w:val="24"/>
        </w:rPr>
        <w:t>Понимание взаимосвязи языка, культуры и истории народа, говорящего на</w:t>
      </w:r>
      <w:r w:rsidRPr="00BA025F">
        <w:rPr>
          <w:spacing w:val="-10"/>
          <w:sz w:val="24"/>
          <w:szCs w:val="24"/>
        </w:rPr>
        <w:t xml:space="preserve"> </w:t>
      </w:r>
      <w:r w:rsidRPr="00BA025F">
        <w:rPr>
          <w:sz w:val="24"/>
          <w:szCs w:val="24"/>
        </w:rPr>
        <w:t>нём:</w:t>
      </w:r>
    </w:p>
    <w:p w:rsidR="00080F68" w:rsidRPr="00BA025F" w:rsidRDefault="008F0B73" w:rsidP="00CD37C1">
      <w:pPr>
        <w:pStyle w:val="a5"/>
        <w:numPr>
          <w:ilvl w:val="1"/>
          <w:numId w:val="85"/>
        </w:numPr>
        <w:tabs>
          <w:tab w:val="left" w:pos="1527"/>
          <w:tab w:val="left" w:pos="10773"/>
        </w:tabs>
        <w:spacing w:before="2" w:line="237" w:lineRule="auto"/>
        <w:ind w:left="0" w:right="142" w:firstLine="0"/>
        <w:jc w:val="both"/>
        <w:rPr>
          <w:sz w:val="24"/>
          <w:szCs w:val="24"/>
        </w:rPr>
      </w:pPr>
      <w:r w:rsidRPr="00BA025F">
        <w:rPr>
          <w:sz w:val="24"/>
          <w:szCs w:val="24"/>
        </w:rPr>
        <w:t>осознание роли русского родного языка в жизни общества и государства, в современном мире;</w:t>
      </w:r>
    </w:p>
    <w:p w:rsidR="00080F68" w:rsidRPr="00BA025F" w:rsidRDefault="008F0B73" w:rsidP="00CD37C1">
      <w:pPr>
        <w:pStyle w:val="a5"/>
        <w:numPr>
          <w:ilvl w:val="1"/>
          <w:numId w:val="85"/>
        </w:numPr>
        <w:tabs>
          <w:tab w:val="left" w:pos="1527"/>
          <w:tab w:val="left" w:pos="10773"/>
        </w:tabs>
        <w:spacing w:before="2" w:line="293" w:lineRule="exact"/>
        <w:ind w:left="0" w:right="142" w:firstLine="0"/>
        <w:jc w:val="both"/>
        <w:rPr>
          <w:sz w:val="24"/>
          <w:szCs w:val="24"/>
        </w:rPr>
      </w:pPr>
      <w:r w:rsidRPr="00BA025F">
        <w:rPr>
          <w:sz w:val="24"/>
          <w:szCs w:val="24"/>
        </w:rPr>
        <w:t>осознание роли русского родного языка в жизни</w:t>
      </w:r>
      <w:r w:rsidRPr="00BA025F">
        <w:rPr>
          <w:spacing w:val="-3"/>
          <w:sz w:val="24"/>
          <w:szCs w:val="24"/>
        </w:rPr>
        <w:t xml:space="preserve"> </w:t>
      </w:r>
      <w:r w:rsidRPr="00BA025F">
        <w:rPr>
          <w:sz w:val="24"/>
          <w:szCs w:val="24"/>
        </w:rPr>
        <w:t>человека;</w:t>
      </w:r>
    </w:p>
    <w:p w:rsidR="00080F68" w:rsidRPr="00BA025F" w:rsidRDefault="008F0B73" w:rsidP="00CD37C1">
      <w:pPr>
        <w:pStyle w:val="a5"/>
        <w:numPr>
          <w:ilvl w:val="1"/>
          <w:numId w:val="85"/>
        </w:numPr>
        <w:tabs>
          <w:tab w:val="left" w:pos="1527"/>
          <w:tab w:val="left" w:pos="10773"/>
        </w:tabs>
        <w:ind w:left="0" w:right="142" w:firstLine="0"/>
        <w:jc w:val="both"/>
        <w:rPr>
          <w:sz w:val="24"/>
          <w:szCs w:val="24"/>
        </w:rPr>
      </w:pPr>
      <w:r w:rsidRPr="00BA025F">
        <w:rPr>
          <w:sz w:val="24"/>
          <w:szCs w:val="24"/>
        </w:rPr>
        <w:t>осознание языка как развивающегося явления, взаимосвязи исторического развития языка с историей</w:t>
      </w:r>
      <w:r w:rsidRPr="00BA025F">
        <w:rPr>
          <w:spacing w:val="-2"/>
          <w:sz w:val="24"/>
          <w:szCs w:val="24"/>
        </w:rPr>
        <w:t xml:space="preserve"> </w:t>
      </w:r>
      <w:r w:rsidRPr="00BA025F">
        <w:rPr>
          <w:sz w:val="24"/>
          <w:szCs w:val="24"/>
        </w:rPr>
        <w:t>общества;</w:t>
      </w:r>
    </w:p>
    <w:p w:rsidR="00080F68" w:rsidRPr="00BA025F" w:rsidRDefault="008F0B73" w:rsidP="00CD37C1">
      <w:pPr>
        <w:pStyle w:val="a5"/>
        <w:numPr>
          <w:ilvl w:val="1"/>
          <w:numId w:val="85"/>
        </w:numPr>
        <w:tabs>
          <w:tab w:val="left" w:pos="1527"/>
          <w:tab w:val="left" w:pos="10773"/>
        </w:tabs>
        <w:spacing w:before="3" w:line="237" w:lineRule="auto"/>
        <w:ind w:left="0" w:right="142" w:firstLine="0"/>
        <w:jc w:val="both"/>
        <w:rPr>
          <w:sz w:val="24"/>
          <w:szCs w:val="24"/>
        </w:rPr>
      </w:pPr>
      <w:r w:rsidRPr="00BA025F">
        <w:rPr>
          <w:sz w:val="24"/>
          <w:szCs w:val="24"/>
        </w:rPr>
        <w:t>осознание национального своеобразия, богатства, выразительности русского родного языка;</w:t>
      </w:r>
    </w:p>
    <w:p w:rsidR="00080F68" w:rsidRPr="00BA025F" w:rsidRDefault="008F0B73" w:rsidP="00CD37C1">
      <w:pPr>
        <w:pStyle w:val="a5"/>
        <w:numPr>
          <w:ilvl w:val="1"/>
          <w:numId w:val="85"/>
        </w:numPr>
        <w:tabs>
          <w:tab w:val="left" w:pos="1527"/>
          <w:tab w:val="left" w:pos="10773"/>
        </w:tabs>
        <w:spacing w:before="2"/>
        <w:ind w:left="0" w:right="142" w:firstLine="0"/>
        <w:jc w:val="both"/>
        <w:rPr>
          <w:sz w:val="24"/>
          <w:szCs w:val="24"/>
        </w:rPr>
      </w:pPr>
      <w:r w:rsidRPr="00BA025F">
        <w:rPr>
          <w:sz w:val="24"/>
          <w:szCs w:val="24"/>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w:t>
      </w:r>
      <w:r w:rsidRPr="00BA025F">
        <w:rPr>
          <w:spacing w:val="2"/>
          <w:sz w:val="24"/>
          <w:szCs w:val="24"/>
        </w:rPr>
        <w:t xml:space="preserve"> </w:t>
      </w:r>
      <w:r w:rsidRPr="00BA025F">
        <w:rPr>
          <w:sz w:val="24"/>
          <w:szCs w:val="24"/>
        </w:rPr>
        <w:t>эпох;</w:t>
      </w:r>
    </w:p>
    <w:p w:rsidR="00080F68" w:rsidRPr="00BA025F" w:rsidRDefault="008F0B73" w:rsidP="00CD37C1">
      <w:pPr>
        <w:pStyle w:val="a5"/>
        <w:numPr>
          <w:ilvl w:val="1"/>
          <w:numId w:val="85"/>
        </w:numPr>
        <w:tabs>
          <w:tab w:val="left" w:pos="1527"/>
          <w:tab w:val="left" w:pos="10773"/>
        </w:tabs>
        <w:spacing w:line="292" w:lineRule="exact"/>
        <w:ind w:left="0" w:right="142" w:firstLine="0"/>
        <w:jc w:val="both"/>
        <w:rPr>
          <w:sz w:val="24"/>
          <w:szCs w:val="24"/>
        </w:rPr>
      </w:pPr>
      <w:r w:rsidRPr="00BA025F">
        <w:rPr>
          <w:sz w:val="24"/>
          <w:szCs w:val="24"/>
        </w:rPr>
        <w:t>определение различий между литературным языком и</w:t>
      </w:r>
      <w:r w:rsidRPr="00BA025F">
        <w:rPr>
          <w:spacing w:val="-11"/>
          <w:sz w:val="24"/>
          <w:szCs w:val="24"/>
        </w:rPr>
        <w:t xml:space="preserve"> </w:t>
      </w:r>
      <w:r w:rsidRPr="00BA025F">
        <w:rPr>
          <w:sz w:val="24"/>
          <w:szCs w:val="24"/>
        </w:rPr>
        <w:t>диалектами;</w:t>
      </w:r>
    </w:p>
    <w:p w:rsidR="00080F68" w:rsidRPr="00BA025F" w:rsidRDefault="008F0B73" w:rsidP="00CD37C1">
      <w:pPr>
        <w:pStyle w:val="a5"/>
        <w:numPr>
          <w:ilvl w:val="1"/>
          <w:numId w:val="85"/>
        </w:numPr>
        <w:tabs>
          <w:tab w:val="left" w:pos="1527"/>
          <w:tab w:val="left" w:pos="10773"/>
        </w:tabs>
        <w:spacing w:before="2" w:line="237" w:lineRule="auto"/>
        <w:ind w:left="0" w:right="142" w:firstLine="0"/>
        <w:jc w:val="both"/>
        <w:rPr>
          <w:sz w:val="24"/>
          <w:szCs w:val="24"/>
        </w:rPr>
      </w:pPr>
      <w:r w:rsidRPr="00BA025F">
        <w:rPr>
          <w:sz w:val="24"/>
          <w:szCs w:val="24"/>
        </w:rPr>
        <w:t>осознание диалектов как части народной культуры, понимание национально-культурного своеобразия</w:t>
      </w:r>
      <w:r w:rsidRPr="00BA025F">
        <w:rPr>
          <w:spacing w:val="-1"/>
          <w:sz w:val="24"/>
          <w:szCs w:val="24"/>
        </w:rPr>
        <w:t xml:space="preserve"> </w:t>
      </w:r>
      <w:r w:rsidRPr="00BA025F">
        <w:rPr>
          <w:sz w:val="24"/>
          <w:szCs w:val="24"/>
        </w:rPr>
        <w:t>диалектизмов;</w:t>
      </w:r>
    </w:p>
    <w:p w:rsidR="00080F68" w:rsidRPr="00BA025F" w:rsidRDefault="008F0B73" w:rsidP="00CD37C1">
      <w:pPr>
        <w:pStyle w:val="a5"/>
        <w:numPr>
          <w:ilvl w:val="1"/>
          <w:numId w:val="85"/>
        </w:numPr>
        <w:tabs>
          <w:tab w:val="left" w:pos="1527"/>
          <w:tab w:val="left" w:pos="10773"/>
        </w:tabs>
        <w:spacing w:before="2"/>
        <w:ind w:left="0" w:right="142" w:firstLine="0"/>
        <w:jc w:val="both"/>
        <w:rPr>
          <w:sz w:val="24"/>
          <w:szCs w:val="24"/>
        </w:rPr>
      </w:pPr>
      <w:r w:rsidRPr="00BA025F">
        <w:rPr>
          <w:sz w:val="24"/>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 символов, обладающих традиционной метафорической образностью; распознавание,</w:t>
      </w:r>
      <w:r w:rsidRPr="00BA025F">
        <w:rPr>
          <w:spacing w:val="-1"/>
          <w:sz w:val="24"/>
          <w:szCs w:val="24"/>
        </w:rPr>
        <w:t xml:space="preserve"> </w:t>
      </w:r>
      <w:r w:rsidRPr="00BA025F">
        <w:rPr>
          <w:sz w:val="24"/>
          <w:szCs w:val="24"/>
        </w:rPr>
        <w:t>характеристика.</w:t>
      </w:r>
    </w:p>
    <w:p w:rsidR="00080F68" w:rsidRPr="00BA025F" w:rsidRDefault="008F0B73" w:rsidP="00CD37C1">
      <w:pPr>
        <w:pStyle w:val="a5"/>
        <w:numPr>
          <w:ilvl w:val="1"/>
          <w:numId w:val="85"/>
        </w:numPr>
        <w:tabs>
          <w:tab w:val="left" w:pos="1527"/>
          <w:tab w:val="left" w:pos="10773"/>
        </w:tabs>
        <w:spacing w:before="2" w:line="237" w:lineRule="auto"/>
        <w:ind w:left="0" w:right="142" w:firstLine="0"/>
        <w:jc w:val="both"/>
        <w:rPr>
          <w:sz w:val="24"/>
          <w:szCs w:val="24"/>
        </w:rPr>
      </w:pPr>
      <w:r w:rsidRPr="00BA025F">
        <w:rPr>
          <w:sz w:val="24"/>
          <w:szCs w:val="24"/>
        </w:rPr>
        <w:t>понимание и истолкование значения фразеологических оборотов с национально- 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080F68" w:rsidRPr="00BA025F" w:rsidRDefault="008F0B73" w:rsidP="00CD37C1">
      <w:pPr>
        <w:pStyle w:val="a5"/>
        <w:numPr>
          <w:ilvl w:val="1"/>
          <w:numId w:val="85"/>
        </w:numPr>
        <w:tabs>
          <w:tab w:val="left" w:pos="1527"/>
          <w:tab w:val="left" w:pos="10773"/>
        </w:tabs>
        <w:spacing w:before="5"/>
        <w:ind w:left="0" w:right="142" w:firstLine="0"/>
        <w:jc w:val="both"/>
        <w:rPr>
          <w:sz w:val="24"/>
          <w:szCs w:val="24"/>
        </w:rPr>
      </w:pPr>
      <w:r w:rsidRPr="00BA025F">
        <w:rPr>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w:t>
      </w:r>
      <w:r w:rsidRPr="00BA025F">
        <w:rPr>
          <w:spacing w:val="-3"/>
          <w:sz w:val="24"/>
          <w:szCs w:val="24"/>
        </w:rPr>
        <w:t xml:space="preserve"> </w:t>
      </w:r>
      <w:r w:rsidRPr="00BA025F">
        <w:rPr>
          <w:sz w:val="24"/>
          <w:szCs w:val="24"/>
        </w:rPr>
        <w:t>общения;</w:t>
      </w:r>
    </w:p>
    <w:p w:rsidR="00080F68" w:rsidRPr="00BA025F" w:rsidRDefault="008F0B73" w:rsidP="00CD37C1">
      <w:pPr>
        <w:pStyle w:val="a5"/>
        <w:numPr>
          <w:ilvl w:val="1"/>
          <w:numId w:val="85"/>
        </w:numPr>
        <w:tabs>
          <w:tab w:val="left" w:pos="1527"/>
          <w:tab w:val="left" w:pos="10773"/>
        </w:tabs>
        <w:spacing w:before="3" w:line="237" w:lineRule="auto"/>
        <w:ind w:left="0" w:right="142" w:firstLine="0"/>
        <w:jc w:val="both"/>
        <w:rPr>
          <w:sz w:val="24"/>
          <w:szCs w:val="24"/>
        </w:rPr>
      </w:pPr>
      <w:r w:rsidRPr="00BA025F">
        <w:rPr>
          <w:sz w:val="24"/>
          <w:szCs w:val="24"/>
        </w:rPr>
        <w:t>характеристика лексики с точки зрения происхождения: лексика исконно русская и заимствованная; распознавание старославянизмов, понимание роли старославянского языка в развитии русского литературного</w:t>
      </w:r>
      <w:r w:rsidRPr="00BA025F">
        <w:rPr>
          <w:spacing w:val="-1"/>
          <w:sz w:val="24"/>
          <w:szCs w:val="24"/>
        </w:rPr>
        <w:t xml:space="preserve"> </w:t>
      </w:r>
      <w:r w:rsidRPr="00BA025F">
        <w:rPr>
          <w:sz w:val="24"/>
          <w:szCs w:val="24"/>
        </w:rPr>
        <w:t>языка;</w:t>
      </w:r>
    </w:p>
    <w:p w:rsidR="00080F68" w:rsidRPr="00BA025F" w:rsidRDefault="008F0B73" w:rsidP="00CD37C1">
      <w:pPr>
        <w:pStyle w:val="a5"/>
        <w:numPr>
          <w:ilvl w:val="1"/>
          <w:numId w:val="85"/>
        </w:numPr>
        <w:tabs>
          <w:tab w:val="left" w:pos="1527"/>
          <w:tab w:val="left" w:pos="10773"/>
        </w:tabs>
        <w:spacing w:before="8" w:line="237" w:lineRule="auto"/>
        <w:ind w:left="0" w:right="142" w:firstLine="0"/>
        <w:jc w:val="both"/>
        <w:rPr>
          <w:sz w:val="24"/>
          <w:szCs w:val="24"/>
        </w:rPr>
      </w:pPr>
      <w:r w:rsidRPr="00BA025F">
        <w:rPr>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w:t>
      </w:r>
      <w:r w:rsidRPr="00BA025F">
        <w:rPr>
          <w:spacing w:val="-6"/>
          <w:sz w:val="24"/>
          <w:szCs w:val="24"/>
        </w:rPr>
        <w:t xml:space="preserve"> </w:t>
      </w:r>
      <w:r w:rsidRPr="00BA025F">
        <w:rPr>
          <w:sz w:val="24"/>
          <w:szCs w:val="24"/>
        </w:rPr>
        <w:t>народов;</w:t>
      </w:r>
    </w:p>
    <w:p w:rsidR="00080F68" w:rsidRPr="00BA025F" w:rsidRDefault="008F0B73" w:rsidP="00CD37C1">
      <w:pPr>
        <w:pStyle w:val="a5"/>
        <w:numPr>
          <w:ilvl w:val="1"/>
          <w:numId w:val="85"/>
        </w:numPr>
        <w:tabs>
          <w:tab w:val="left" w:pos="1527"/>
          <w:tab w:val="left" w:pos="10773"/>
        </w:tabs>
        <w:spacing w:before="105"/>
        <w:ind w:left="0" w:right="142" w:firstLine="0"/>
        <w:jc w:val="both"/>
        <w:rPr>
          <w:sz w:val="24"/>
          <w:szCs w:val="24"/>
        </w:rPr>
      </w:pPr>
      <w:r w:rsidRPr="00BA025F">
        <w:rPr>
          <w:spacing w:val="-3"/>
          <w:sz w:val="24"/>
          <w:szCs w:val="24"/>
        </w:rPr>
        <w:t xml:space="preserve">использование </w:t>
      </w:r>
      <w:r w:rsidRPr="00BA025F">
        <w:rPr>
          <w:sz w:val="24"/>
          <w:szCs w:val="24"/>
        </w:rPr>
        <w:t xml:space="preserve">словарей, в том </w:t>
      </w:r>
      <w:r w:rsidRPr="00BA025F">
        <w:rPr>
          <w:spacing w:val="-3"/>
          <w:sz w:val="24"/>
          <w:szCs w:val="24"/>
        </w:rPr>
        <w:t xml:space="preserve">числе мультимедийных, учитывая </w:t>
      </w:r>
      <w:r w:rsidRPr="00BA025F">
        <w:rPr>
          <w:sz w:val="24"/>
          <w:szCs w:val="24"/>
        </w:rPr>
        <w:t xml:space="preserve">сведения о </w:t>
      </w:r>
      <w:r w:rsidRPr="00BA025F">
        <w:rPr>
          <w:spacing w:val="-3"/>
          <w:sz w:val="24"/>
          <w:szCs w:val="24"/>
        </w:rPr>
        <w:t xml:space="preserve">назначении конкретного </w:t>
      </w:r>
      <w:r w:rsidRPr="00BA025F">
        <w:rPr>
          <w:sz w:val="24"/>
          <w:szCs w:val="24"/>
        </w:rPr>
        <w:t xml:space="preserve">вида </w:t>
      </w:r>
      <w:r w:rsidRPr="00BA025F">
        <w:rPr>
          <w:spacing w:val="-3"/>
          <w:sz w:val="24"/>
          <w:szCs w:val="24"/>
        </w:rPr>
        <w:t xml:space="preserve">словаря, особенностях строения его словарной </w:t>
      </w:r>
      <w:r w:rsidRPr="00BA025F">
        <w:rPr>
          <w:sz w:val="24"/>
          <w:szCs w:val="24"/>
        </w:rPr>
        <w:t xml:space="preserve">статьи: </w:t>
      </w:r>
      <w:r w:rsidRPr="00BA025F">
        <w:rPr>
          <w:spacing w:val="-3"/>
          <w:sz w:val="24"/>
          <w:szCs w:val="24"/>
        </w:rPr>
        <w:t xml:space="preserve">толковых  словарей, словарей устаревших </w:t>
      </w:r>
      <w:r w:rsidRPr="00BA025F">
        <w:rPr>
          <w:sz w:val="24"/>
          <w:szCs w:val="24"/>
        </w:rPr>
        <w:t xml:space="preserve">слов, </w:t>
      </w:r>
      <w:r w:rsidRPr="00BA025F">
        <w:rPr>
          <w:spacing w:val="-3"/>
          <w:sz w:val="24"/>
          <w:szCs w:val="24"/>
        </w:rPr>
        <w:t xml:space="preserve">словарей иностранных </w:t>
      </w:r>
      <w:r w:rsidRPr="00BA025F">
        <w:rPr>
          <w:sz w:val="24"/>
          <w:szCs w:val="24"/>
        </w:rPr>
        <w:t xml:space="preserve">слов, </w:t>
      </w:r>
      <w:r w:rsidRPr="00BA025F">
        <w:rPr>
          <w:spacing w:val="-3"/>
          <w:sz w:val="24"/>
          <w:szCs w:val="24"/>
        </w:rPr>
        <w:t xml:space="preserve">фразеологических словарей, этимологических фразеологических словарей, словарей </w:t>
      </w:r>
      <w:r w:rsidRPr="00BA025F">
        <w:rPr>
          <w:sz w:val="24"/>
          <w:szCs w:val="24"/>
        </w:rPr>
        <w:t xml:space="preserve">пословиц и </w:t>
      </w:r>
      <w:r w:rsidRPr="00BA025F">
        <w:rPr>
          <w:spacing w:val="-3"/>
          <w:sz w:val="24"/>
          <w:szCs w:val="24"/>
        </w:rPr>
        <w:t xml:space="preserve">поговорок, крылатых </w:t>
      </w:r>
      <w:r w:rsidRPr="00BA025F">
        <w:rPr>
          <w:sz w:val="24"/>
          <w:szCs w:val="24"/>
        </w:rPr>
        <w:t xml:space="preserve">слов и </w:t>
      </w:r>
      <w:r w:rsidRPr="00BA025F">
        <w:rPr>
          <w:spacing w:val="-5"/>
          <w:sz w:val="24"/>
          <w:szCs w:val="24"/>
        </w:rPr>
        <w:t xml:space="preserve">выражений; учебных этимологических словарей; </w:t>
      </w:r>
      <w:r w:rsidRPr="00BA025F">
        <w:rPr>
          <w:spacing w:val="-4"/>
          <w:sz w:val="24"/>
          <w:szCs w:val="24"/>
        </w:rPr>
        <w:t xml:space="preserve">словарей синонимов, </w:t>
      </w:r>
      <w:r w:rsidRPr="00BA025F">
        <w:rPr>
          <w:spacing w:val="-5"/>
          <w:sz w:val="24"/>
          <w:szCs w:val="24"/>
        </w:rPr>
        <w:t xml:space="preserve">антонимов; </w:t>
      </w:r>
      <w:r w:rsidRPr="00BA025F">
        <w:rPr>
          <w:sz w:val="24"/>
          <w:szCs w:val="24"/>
        </w:rPr>
        <w:t>словарей эпитетов, метафор и сравнений.</w:t>
      </w:r>
    </w:p>
    <w:p w:rsidR="00080F68" w:rsidRPr="00BA025F" w:rsidRDefault="008F0B73" w:rsidP="00CD37C1">
      <w:pPr>
        <w:pStyle w:val="a5"/>
        <w:numPr>
          <w:ilvl w:val="0"/>
          <w:numId w:val="80"/>
        </w:numPr>
        <w:tabs>
          <w:tab w:val="left" w:pos="1345"/>
          <w:tab w:val="left" w:pos="10773"/>
        </w:tabs>
        <w:ind w:left="0" w:right="142" w:firstLine="0"/>
        <w:jc w:val="both"/>
        <w:rPr>
          <w:sz w:val="24"/>
          <w:szCs w:val="24"/>
        </w:rPr>
      </w:pPr>
      <w:r w:rsidRPr="00BA025F">
        <w:rPr>
          <w:sz w:val="24"/>
          <w:szCs w:val="24"/>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w:t>
      </w:r>
      <w:r w:rsidRPr="00BA025F">
        <w:rPr>
          <w:spacing w:val="-2"/>
          <w:sz w:val="24"/>
          <w:szCs w:val="24"/>
        </w:rPr>
        <w:t xml:space="preserve"> </w:t>
      </w:r>
      <w:r w:rsidRPr="00BA025F">
        <w:rPr>
          <w:sz w:val="24"/>
          <w:szCs w:val="24"/>
        </w:rPr>
        <w:t>языка:</w:t>
      </w:r>
    </w:p>
    <w:p w:rsidR="00080F68" w:rsidRPr="00BA025F" w:rsidRDefault="008F0B73" w:rsidP="00CD37C1">
      <w:pPr>
        <w:pStyle w:val="a5"/>
        <w:numPr>
          <w:ilvl w:val="1"/>
          <w:numId w:val="85"/>
        </w:numPr>
        <w:tabs>
          <w:tab w:val="left" w:pos="1527"/>
          <w:tab w:val="left" w:pos="10773"/>
        </w:tabs>
        <w:spacing w:before="2" w:line="237" w:lineRule="auto"/>
        <w:ind w:left="0" w:right="142" w:firstLine="0"/>
        <w:jc w:val="both"/>
        <w:rPr>
          <w:sz w:val="24"/>
          <w:szCs w:val="24"/>
        </w:rPr>
      </w:pPr>
      <w:r w:rsidRPr="00BA025F">
        <w:rPr>
          <w:sz w:val="24"/>
          <w:szCs w:val="24"/>
        </w:rPr>
        <w:t>осознание важности соблюдения норм современного русского литературного языка для культурного</w:t>
      </w:r>
      <w:r w:rsidRPr="00BA025F">
        <w:rPr>
          <w:spacing w:val="-1"/>
          <w:sz w:val="24"/>
          <w:szCs w:val="24"/>
        </w:rPr>
        <w:t xml:space="preserve"> </w:t>
      </w:r>
      <w:r w:rsidRPr="00BA025F">
        <w:rPr>
          <w:sz w:val="24"/>
          <w:szCs w:val="24"/>
        </w:rPr>
        <w:t>человека;</w:t>
      </w:r>
    </w:p>
    <w:p w:rsidR="00080F68" w:rsidRPr="00BA025F" w:rsidRDefault="008F0B73" w:rsidP="00CD37C1">
      <w:pPr>
        <w:pStyle w:val="a5"/>
        <w:numPr>
          <w:ilvl w:val="1"/>
          <w:numId w:val="85"/>
        </w:numPr>
        <w:tabs>
          <w:tab w:val="left" w:pos="1527"/>
          <w:tab w:val="left" w:pos="10773"/>
        </w:tabs>
        <w:spacing w:before="3"/>
        <w:ind w:left="0" w:right="142" w:firstLine="0"/>
        <w:jc w:val="both"/>
        <w:rPr>
          <w:sz w:val="24"/>
          <w:szCs w:val="24"/>
        </w:rPr>
      </w:pPr>
      <w:r w:rsidRPr="00BA025F">
        <w:rPr>
          <w:sz w:val="24"/>
          <w:szCs w:val="24"/>
        </w:rPr>
        <w:t>соблюдение на письме и в устной речи норм современного русского литературного языка и правил речевого</w:t>
      </w:r>
      <w:r w:rsidRPr="00BA025F">
        <w:rPr>
          <w:spacing w:val="-3"/>
          <w:sz w:val="24"/>
          <w:szCs w:val="24"/>
        </w:rPr>
        <w:t xml:space="preserve"> </w:t>
      </w:r>
      <w:r w:rsidRPr="00BA025F">
        <w:rPr>
          <w:sz w:val="24"/>
          <w:szCs w:val="24"/>
        </w:rPr>
        <w:t>этикета;</w:t>
      </w:r>
    </w:p>
    <w:p w:rsidR="00080F68" w:rsidRPr="00BA025F" w:rsidRDefault="008F0B73" w:rsidP="00CD37C1">
      <w:pPr>
        <w:pStyle w:val="a5"/>
        <w:numPr>
          <w:ilvl w:val="1"/>
          <w:numId w:val="85"/>
        </w:numPr>
        <w:tabs>
          <w:tab w:val="left" w:pos="1527"/>
          <w:tab w:val="left" w:pos="10773"/>
        </w:tabs>
        <w:spacing w:before="4" w:line="237" w:lineRule="auto"/>
        <w:ind w:left="0" w:right="142" w:firstLine="0"/>
        <w:jc w:val="both"/>
        <w:rPr>
          <w:sz w:val="24"/>
          <w:szCs w:val="24"/>
        </w:rPr>
      </w:pPr>
      <w:r w:rsidRPr="00BA025F">
        <w:rPr>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w:t>
      </w:r>
      <w:r w:rsidRPr="00BA025F">
        <w:rPr>
          <w:spacing w:val="-3"/>
          <w:sz w:val="24"/>
          <w:szCs w:val="24"/>
        </w:rPr>
        <w:t xml:space="preserve"> </w:t>
      </w:r>
      <w:r w:rsidRPr="00BA025F">
        <w:rPr>
          <w:sz w:val="24"/>
          <w:szCs w:val="24"/>
        </w:rPr>
        <w:t>общения;</w:t>
      </w:r>
    </w:p>
    <w:p w:rsidR="00080F68" w:rsidRPr="00BA025F" w:rsidRDefault="008F0B73" w:rsidP="00CD37C1">
      <w:pPr>
        <w:pStyle w:val="a5"/>
        <w:numPr>
          <w:ilvl w:val="1"/>
          <w:numId w:val="85"/>
        </w:numPr>
        <w:tabs>
          <w:tab w:val="left" w:pos="1527"/>
          <w:tab w:val="left" w:pos="10773"/>
        </w:tabs>
        <w:spacing w:before="4" w:line="293" w:lineRule="exact"/>
        <w:ind w:left="0" w:right="142" w:firstLine="0"/>
        <w:jc w:val="both"/>
        <w:rPr>
          <w:sz w:val="24"/>
          <w:szCs w:val="24"/>
        </w:rPr>
      </w:pPr>
      <w:r w:rsidRPr="00BA025F">
        <w:rPr>
          <w:sz w:val="24"/>
          <w:szCs w:val="24"/>
        </w:rPr>
        <w:t>стремление к речевому</w:t>
      </w:r>
      <w:r w:rsidRPr="00BA025F">
        <w:rPr>
          <w:spacing w:val="-5"/>
          <w:sz w:val="24"/>
          <w:szCs w:val="24"/>
        </w:rPr>
        <w:t xml:space="preserve"> </w:t>
      </w:r>
      <w:r w:rsidRPr="00BA025F">
        <w:rPr>
          <w:sz w:val="24"/>
          <w:szCs w:val="24"/>
        </w:rPr>
        <w:t>самосовершенствованию;</w:t>
      </w:r>
    </w:p>
    <w:p w:rsidR="00080F68" w:rsidRPr="00BA025F" w:rsidRDefault="008F0B73" w:rsidP="00CD37C1">
      <w:pPr>
        <w:pStyle w:val="a5"/>
        <w:numPr>
          <w:ilvl w:val="1"/>
          <w:numId w:val="85"/>
        </w:numPr>
        <w:tabs>
          <w:tab w:val="left" w:pos="1527"/>
          <w:tab w:val="left" w:pos="10773"/>
        </w:tabs>
        <w:spacing w:line="293" w:lineRule="exact"/>
        <w:ind w:left="0" w:right="142" w:firstLine="0"/>
        <w:jc w:val="both"/>
        <w:rPr>
          <w:sz w:val="24"/>
          <w:szCs w:val="24"/>
        </w:rPr>
      </w:pPr>
      <w:r w:rsidRPr="00BA025F">
        <w:rPr>
          <w:sz w:val="24"/>
          <w:szCs w:val="24"/>
        </w:rPr>
        <w:t>формирование ответственности за языковую культуру как общечеловеческую</w:t>
      </w:r>
      <w:r w:rsidRPr="00BA025F">
        <w:rPr>
          <w:spacing w:val="-12"/>
          <w:sz w:val="24"/>
          <w:szCs w:val="24"/>
        </w:rPr>
        <w:t xml:space="preserve"> </w:t>
      </w:r>
      <w:r w:rsidRPr="00BA025F">
        <w:rPr>
          <w:sz w:val="24"/>
          <w:szCs w:val="24"/>
        </w:rPr>
        <w:t>ценность;</w:t>
      </w:r>
    </w:p>
    <w:p w:rsidR="00080F68" w:rsidRPr="00BA025F" w:rsidRDefault="008F0B73" w:rsidP="00CD37C1">
      <w:pPr>
        <w:pStyle w:val="a5"/>
        <w:numPr>
          <w:ilvl w:val="1"/>
          <w:numId w:val="85"/>
        </w:numPr>
        <w:tabs>
          <w:tab w:val="left" w:pos="1527"/>
          <w:tab w:val="left" w:pos="10773"/>
        </w:tabs>
        <w:spacing w:before="2" w:line="237" w:lineRule="auto"/>
        <w:ind w:left="0" w:right="142" w:firstLine="0"/>
        <w:jc w:val="both"/>
        <w:rPr>
          <w:sz w:val="24"/>
          <w:szCs w:val="24"/>
        </w:rPr>
      </w:pPr>
      <w:r w:rsidRPr="00BA025F">
        <w:rPr>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w:t>
      </w:r>
      <w:r w:rsidRPr="00BA025F">
        <w:rPr>
          <w:spacing w:val="-2"/>
          <w:sz w:val="24"/>
          <w:szCs w:val="24"/>
        </w:rPr>
        <w:t xml:space="preserve"> </w:t>
      </w:r>
      <w:r w:rsidRPr="00BA025F">
        <w:rPr>
          <w:sz w:val="24"/>
          <w:szCs w:val="24"/>
        </w:rPr>
        <w:t>развитие.</w:t>
      </w:r>
    </w:p>
    <w:p w:rsidR="00080F68" w:rsidRPr="00BA025F" w:rsidRDefault="008F0B73" w:rsidP="00983A8E">
      <w:pPr>
        <w:pStyle w:val="a3"/>
        <w:tabs>
          <w:tab w:val="left" w:pos="10773"/>
        </w:tabs>
        <w:spacing w:before="3"/>
        <w:ind w:left="0" w:right="142" w:firstLine="0"/>
      </w:pPr>
      <w:r w:rsidRPr="00BA025F">
        <w:t>Соблюдение основных орфоэпических норм современного русского литературного языка:</w:t>
      </w:r>
    </w:p>
    <w:p w:rsidR="00080F68" w:rsidRPr="00BA025F" w:rsidRDefault="008F0B73" w:rsidP="00CD37C1">
      <w:pPr>
        <w:pStyle w:val="a5"/>
        <w:numPr>
          <w:ilvl w:val="1"/>
          <w:numId w:val="85"/>
        </w:numPr>
        <w:tabs>
          <w:tab w:val="left" w:pos="1527"/>
          <w:tab w:val="left" w:pos="10773"/>
        </w:tabs>
        <w:spacing w:before="2"/>
        <w:ind w:left="0" w:right="142" w:firstLine="0"/>
        <w:jc w:val="both"/>
        <w:rPr>
          <w:sz w:val="24"/>
          <w:szCs w:val="24"/>
        </w:rPr>
      </w:pPr>
      <w:r w:rsidRPr="00BA025F">
        <w:rPr>
          <w:sz w:val="24"/>
          <w:szCs w:val="24"/>
        </w:rPr>
        <w:t>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w:t>
      </w:r>
      <w:r w:rsidRPr="00BA025F">
        <w:rPr>
          <w:i/>
          <w:sz w:val="24"/>
          <w:szCs w:val="24"/>
        </w:rPr>
        <w:t xml:space="preserve">; </w:t>
      </w:r>
      <w:r w:rsidRPr="00BA025F">
        <w:rPr>
          <w:sz w:val="24"/>
          <w:szCs w:val="24"/>
        </w:rPr>
        <w:t>произношение сочетания чн и чт</w:t>
      </w:r>
      <w:r w:rsidRPr="00BA025F">
        <w:rPr>
          <w:i/>
          <w:sz w:val="24"/>
          <w:szCs w:val="24"/>
        </w:rPr>
        <w:t xml:space="preserve">; </w:t>
      </w:r>
      <w:r w:rsidRPr="00BA025F">
        <w:rPr>
          <w:sz w:val="24"/>
          <w:szCs w:val="24"/>
        </w:rPr>
        <w:t xml:space="preserve">произношение женских отчеств на </w:t>
      </w:r>
      <w:r w:rsidRPr="00BA025F">
        <w:rPr>
          <w:i/>
          <w:sz w:val="24"/>
          <w:szCs w:val="24"/>
        </w:rPr>
        <w:t>-</w:t>
      </w:r>
      <w:r w:rsidRPr="00BA025F">
        <w:rPr>
          <w:sz w:val="24"/>
          <w:szCs w:val="24"/>
        </w:rPr>
        <w:t>ична</w:t>
      </w:r>
      <w:r w:rsidRPr="00BA025F">
        <w:rPr>
          <w:i/>
          <w:sz w:val="24"/>
          <w:szCs w:val="24"/>
        </w:rPr>
        <w:t>, -</w:t>
      </w:r>
      <w:r w:rsidRPr="00BA025F">
        <w:rPr>
          <w:sz w:val="24"/>
          <w:szCs w:val="24"/>
        </w:rPr>
        <w:t>инична</w:t>
      </w:r>
      <w:r w:rsidRPr="00BA025F">
        <w:rPr>
          <w:i/>
          <w:sz w:val="24"/>
          <w:szCs w:val="24"/>
        </w:rPr>
        <w:t xml:space="preserve">;  </w:t>
      </w:r>
      <w:r w:rsidRPr="00BA025F">
        <w:rPr>
          <w:sz w:val="24"/>
          <w:szCs w:val="24"/>
        </w:rPr>
        <w:t>произношение твердого [н] перед мягкими [ф'] и [в']; произношение мягкого [н] перед ч и</w:t>
      </w:r>
      <w:r w:rsidRPr="00BA025F">
        <w:rPr>
          <w:spacing w:val="-14"/>
          <w:sz w:val="24"/>
          <w:szCs w:val="24"/>
        </w:rPr>
        <w:t xml:space="preserve"> </w:t>
      </w:r>
      <w:r w:rsidRPr="00BA025F">
        <w:rPr>
          <w:sz w:val="24"/>
          <w:szCs w:val="24"/>
        </w:rPr>
        <w:t>щ.</w:t>
      </w:r>
    </w:p>
    <w:p w:rsidR="00080F68" w:rsidRPr="00BA025F" w:rsidRDefault="008F0B73" w:rsidP="00983A8E">
      <w:pPr>
        <w:pStyle w:val="a3"/>
        <w:tabs>
          <w:tab w:val="left" w:pos="10773"/>
        </w:tabs>
        <w:spacing w:line="273" w:lineRule="exact"/>
        <w:ind w:left="0" w:right="142" w:firstLine="0"/>
      </w:pPr>
      <w:r w:rsidRPr="00BA025F">
        <w:t>Соблюдение основных лексических норм современного русского литературного языка:</w:t>
      </w:r>
    </w:p>
    <w:p w:rsidR="00080F68" w:rsidRPr="00BA025F" w:rsidRDefault="008F0B73" w:rsidP="00CD37C1">
      <w:pPr>
        <w:pStyle w:val="a5"/>
        <w:numPr>
          <w:ilvl w:val="1"/>
          <w:numId w:val="85"/>
        </w:numPr>
        <w:tabs>
          <w:tab w:val="left" w:pos="1527"/>
          <w:tab w:val="left" w:pos="10773"/>
        </w:tabs>
        <w:spacing w:before="5" w:line="237" w:lineRule="auto"/>
        <w:ind w:left="0" w:right="142" w:firstLine="0"/>
        <w:jc w:val="both"/>
        <w:rPr>
          <w:sz w:val="24"/>
          <w:szCs w:val="24"/>
        </w:rPr>
      </w:pPr>
      <w:r w:rsidRPr="00BA025F">
        <w:rPr>
          <w:sz w:val="24"/>
          <w:szCs w:val="24"/>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w:t>
      </w:r>
    </w:p>
    <w:p w:rsidR="00080F68" w:rsidRPr="00BA025F" w:rsidRDefault="008F0B73" w:rsidP="00CD37C1">
      <w:pPr>
        <w:pStyle w:val="a5"/>
        <w:numPr>
          <w:ilvl w:val="1"/>
          <w:numId w:val="85"/>
        </w:numPr>
        <w:tabs>
          <w:tab w:val="left" w:pos="1527"/>
          <w:tab w:val="left" w:pos="10773"/>
        </w:tabs>
        <w:spacing w:before="4"/>
        <w:ind w:left="0" w:right="142" w:firstLine="0"/>
        <w:jc w:val="both"/>
        <w:rPr>
          <w:sz w:val="24"/>
          <w:szCs w:val="24"/>
        </w:rPr>
      </w:pPr>
      <w:r w:rsidRPr="00BA025F">
        <w:rPr>
          <w:sz w:val="24"/>
          <w:szCs w:val="24"/>
        </w:rPr>
        <w:t>употребление слова в соответствии с его лексическим значением и требованием лексической сочетаемости; употребление терминов; опознавание частотных примеров тавтологии и</w:t>
      </w:r>
      <w:r w:rsidRPr="00BA025F">
        <w:rPr>
          <w:spacing w:val="-1"/>
          <w:sz w:val="24"/>
          <w:szCs w:val="24"/>
        </w:rPr>
        <w:t xml:space="preserve"> </w:t>
      </w:r>
      <w:r w:rsidRPr="00BA025F">
        <w:rPr>
          <w:sz w:val="24"/>
          <w:szCs w:val="24"/>
        </w:rPr>
        <w:t>плеоназма;</w:t>
      </w:r>
    </w:p>
    <w:p w:rsidR="00080F68" w:rsidRPr="00BA025F" w:rsidRDefault="008F0B73" w:rsidP="00CD37C1">
      <w:pPr>
        <w:pStyle w:val="a5"/>
        <w:numPr>
          <w:ilvl w:val="1"/>
          <w:numId w:val="85"/>
        </w:numPr>
        <w:tabs>
          <w:tab w:val="left" w:pos="1527"/>
          <w:tab w:val="left" w:pos="10773"/>
        </w:tabs>
        <w:spacing w:before="4" w:line="237" w:lineRule="auto"/>
        <w:ind w:left="0" w:right="142" w:firstLine="0"/>
        <w:jc w:val="both"/>
        <w:rPr>
          <w:sz w:val="24"/>
          <w:szCs w:val="24"/>
        </w:rPr>
      </w:pPr>
      <w:r w:rsidRPr="00BA025F">
        <w:rPr>
          <w:sz w:val="24"/>
          <w:szCs w:val="24"/>
        </w:rPr>
        <w:t>употребление синонимов, антонимов, омонимов с учётом стилистических вариантов лексической нормы; различение типичных речевых</w:t>
      </w:r>
      <w:r w:rsidRPr="00BA025F">
        <w:rPr>
          <w:spacing w:val="1"/>
          <w:sz w:val="24"/>
          <w:szCs w:val="24"/>
        </w:rPr>
        <w:t xml:space="preserve"> </w:t>
      </w:r>
      <w:r w:rsidRPr="00BA025F">
        <w:rPr>
          <w:sz w:val="24"/>
          <w:szCs w:val="24"/>
        </w:rPr>
        <w:t>ошибок;</w:t>
      </w:r>
    </w:p>
    <w:p w:rsidR="00080F68" w:rsidRPr="00BA025F" w:rsidRDefault="008F0B73" w:rsidP="00CD37C1">
      <w:pPr>
        <w:pStyle w:val="a5"/>
        <w:numPr>
          <w:ilvl w:val="1"/>
          <w:numId w:val="85"/>
        </w:numPr>
        <w:tabs>
          <w:tab w:val="left" w:pos="1527"/>
          <w:tab w:val="left" w:pos="10773"/>
        </w:tabs>
        <w:spacing w:before="5" w:line="237" w:lineRule="auto"/>
        <w:ind w:left="0" w:right="142" w:firstLine="0"/>
        <w:jc w:val="both"/>
        <w:rPr>
          <w:sz w:val="24"/>
          <w:szCs w:val="24"/>
        </w:rPr>
      </w:pPr>
      <w:r w:rsidRPr="00BA025F">
        <w:rPr>
          <w:sz w:val="24"/>
          <w:szCs w:val="24"/>
        </w:rPr>
        <w:t>редактирование текста с целью исправления речевых ошибок; выявление и исправление речевых ошибок в устной</w:t>
      </w:r>
      <w:r w:rsidRPr="00BA025F">
        <w:rPr>
          <w:spacing w:val="3"/>
          <w:sz w:val="24"/>
          <w:szCs w:val="24"/>
        </w:rPr>
        <w:t xml:space="preserve"> </w:t>
      </w:r>
      <w:r w:rsidRPr="00BA025F">
        <w:rPr>
          <w:sz w:val="24"/>
          <w:szCs w:val="24"/>
        </w:rPr>
        <w:t>речи.</w:t>
      </w:r>
    </w:p>
    <w:p w:rsidR="00080F68" w:rsidRPr="00BA025F" w:rsidRDefault="008F0B73" w:rsidP="00983A8E">
      <w:pPr>
        <w:pStyle w:val="a3"/>
        <w:tabs>
          <w:tab w:val="left" w:pos="10773"/>
        </w:tabs>
        <w:ind w:left="0" w:right="142" w:firstLine="0"/>
      </w:pPr>
      <w:r w:rsidRPr="00BA025F">
        <w:t>Соблюдение основных грамматических норм современного русского литературного языка:</w:t>
      </w:r>
    </w:p>
    <w:p w:rsidR="00080F68" w:rsidRPr="00BA025F" w:rsidRDefault="008F0B73" w:rsidP="00CD37C1">
      <w:pPr>
        <w:pStyle w:val="a5"/>
        <w:numPr>
          <w:ilvl w:val="1"/>
          <w:numId w:val="85"/>
        </w:numPr>
        <w:tabs>
          <w:tab w:val="left" w:pos="1527"/>
          <w:tab w:val="left" w:pos="10773"/>
        </w:tabs>
        <w:spacing w:before="2" w:line="293" w:lineRule="exact"/>
        <w:ind w:left="0" w:right="142" w:firstLine="0"/>
        <w:jc w:val="both"/>
        <w:rPr>
          <w:sz w:val="24"/>
          <w:szCs w:val="24"/>
        </w:rPr>
      </w:pPr>
      <w:r w:rsidRPr="00BA025F">
        <w:rPr>
          <w:sz w:val="24"/>
          <w:szCs w:val="24"/>
        </w:rPr>
        <w:t>склонение русских и иностранных имен и фамилий; названий географических</w:t>
      </w:r>
      <w:r w:rsidRPr="00BA025F">
        <w:rPr>
          <w:spacing w:val="-13"/>
          <w:sz w:val="24"/>
          <w:szCs w:val="24"/>
        </w:rPr>
        <w:t xml:space="preserve"> </w:t>
      </w:r>
      <w:r w:rsidRPr="00BA025F">
        <w:rPr>
          <w:sz w:val="24"/>
          <w:szCs w:val="24"/>
        </w:rPr>
        <w:t>объектов;</w:t>
      </w:r>
    </w:p>
    <w:p w:rsidR="00080F68" w:rsidRPr="00BA025F" w:rsidRDefault="008F0B73" w:rsidP="00CD37C1">
      <w:pPr>
        <w:pStyle w:val="a5"/>
        <w:numPr>
          <w:ilvl w:val="1"/>
          <w:numId w:val="85"/>
        </w:numPr>
        <w:tabs>
          <w:tab w:val="left" w:pos="1527"/>
          <w:tab w:val="left" w:pos="10773"/>
        </w:tabs>
        <w:spacing w:before="2" w:line="237" w:lineRule="auto"/>
        <w:ind w:left="0" w:right="142" w:hanging="141"/>
        <w:jc w:val="both"/>
        <w:rPr>
          <w:sz w:val="24"/>
          <w:szCs w:val="24"/>
        </w:rPr>
      </w:pPr>
      <w:r w:rsidRPr="00BA025F">
        <w:rPr>
          <w:sz w:val="24"/>
          <w:szCs w:val="24"/>
        </w:rPr>
        <w:t>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построение сложных предложений разных видов; определение типичных грамматических ошибок в</w:t>
      </w:r>
      <w:r w:rsidRPr="00BA025F">
        <w:rPr>
          <w:spacing w:val="-10"/>
          <w:sz w:val="24"/>
          <w:szCs w:val="24"/>
        </w:rPr>
        <w:t xml:space="preserve"> </w:t>
      </w:r>
      <w:r w:rsidRPr="00BA025F">
        <w:rPr>
          <w:sz w:val="24"/>
          <w:szCs w:val="24"/>
        </w:rPr>
        <w:t>речи.</w:t>
      </w:r>
    </w:p>
    <w:p w:rsidR="00080F68" w:rsidRPr="00BA025F" w:rsidRDefault="008F0B73" w:rsidP="00983A8E">
      <w:pPr>
        <w:pStyle w:val="a3"/>
        <w:tabs>
          <w:tab w:val="left" w:pos="10773"/>
        </w:tabs>
        <w:spacing w:before="3"/>
        <w:ind w:left="0" w:right="142" w:hanging="141"/>
      </w:pPr>
      <w:r w:rsidRPr="00BA025F">
        <w:t>Соблюдение основных норм русского речевого этикета:</w:t>
      </w:r>
    </w:p>
    <w:p w:rsidR="00080F68" w:rsidRPr="00BA025F" w:rsidRDefault="008F0B73" w:rsidP="00CD37C1">
      <w:pPr>
        <w:pStyle w:val="a5"/>
        <w:numPr>
          <w:ilvl w:val="1"/>
          <w:numId w:val="85"/>
        </w:numPr>
        <w:tabs>
          <w:tab w:val="left" w:pos="1526"/>
          <w:tab w:val="left" w:pos="1527"/>
          <w:tab w:val="left" w:pos="10773"/>
        </w:tabs>
        <w:spacing w:before="2" w:line="293" w:lineRule="exact"/>
        <w:ind w:left="0" w:right="142" w:hanging="141"/>
        <w:jc w:val="both"/>
        <w:rPr>
          <w:sz w:val="24"/>
          <w:szCs w:val="24"/>
        </w:rPr>
      </w:pPr>
      <w:r w:rsidRPr="00BA025F">
        <w:rPr>
          <w:sz w:val="24"/>
          <w:szCs w:val="24"/>
        </w:rPr>
        <w:t>этикетные формы и формулы</w:t>
      </w:r>
      <w:r w:rsidRPr="00BA025F">
        <w:rPr>
          <w:spacing w:val="-5"/>
          <w:sz w:val="24"/>
          <w:szCs w:val="24"/>
        </w:rPr>
        <w:t xml:space="preserve"> </w:t>
      </w:r>
      <w:r w:rsidRPr="00BA025F">
        <w:rPr>
          <w:sz w:val="24"/>
          <w:szCs w:val="24"/>
        </w:rPr>
        <w:t>обращения;</w:t>
      </w:r>
    </w:p>
    <w:p w:rsidR="00080F68" w:rsidRPr="00BA025F" w:rsidRDefault="008F0B73" w:rsidP="00CD37C1">
      <w:pPr>
        <w:pStyle w:val="a5"/>
        <w:numPr>
          <w:ilvl w:val="1"/>
          <w:numId w:val="85"/>
        </w:numPr>
        <w:tabs>
          <w:tab w:val="left" w:pos="1526"/>
          <w:tab w:val="left" w:pos="1527"/>
          <w:tab w:val="left" w:pos="10773"/>
        </w:tabs>
        <w:ind w:left="0" w:right="142" w:hanging="141"/>
        <w:jc w:val="both"/>
        <w:rPr>
          <w:sz w:val="24"/>
          <w:szCs w:val="24"/>
        </w:rPr>
      </w:pPr>
      <w:r w:rsidRPr="00BA025F">
        <w:rPr>
          <w:sz w:val="24"/>
          <w:szCs w:val="24"/>
        </w:rPr>
        <w:t>соблюдение этикетных форм и устойчивых формул, принципов этикетного общения, лежащих в основе национального речевого</w:t>
      </w:r>
      <w:r w:rsidRPr="00BA025F">
        <w:rPr>
          <w:spacing w:val="-4"/>
          <w:sz w:val="24"/>
          <w:szCs w:val="24"/>
        </w:rPr>
        <w:t xml:space="preserve"> </w:t>
      </w:r>
      <w:r w:rsidRPr="00BA025F">
        <w:rPr>
          <w:sz w:val="24"/>
          <w:szCs w:val="24"/>
        </w:rPr>
        <w:t>этикета;</w:t>
      </w:r>
    </w:p>
    <w:p w:rsidR="00080F68" w:rsidRPr="00BA025F" w:rsidRDefault="0005522C" w:rsidP="00CD37C1">
      <w:pPr>
        <w:pStyle w:val="a5"/>
        <w:numPr>
          <w:ilvl w:val="1"/>
          <w:numId w:val="85"/>
        </w:numPr>
        <w:tabs>
          <w:tab w:val="left" w:pos="1526"/>
          <w:tab w:val="left" w:pos="1527"/>
          <w:tab w:val="left" w:pos="3270"/>
          <w:tab w:val="left" w:pos="3615"/>
          <w:tab w:val="left" w:pos="4771"/>
          <w:tab w:val="left" w:pos="6077"/>
          <w:tab w:val="left" w:pos="7157"/>
          <w:tab w:val="left" w:pos="8070"/>
          <w:tab w:val="left" w:pos="8432"/>
          <w:tab w:val="left" w:pos="9591"/>
          <w:tab w:val="left" w:pos="10773"/>
        </w:tabs>
        <w:spacing w:before="3" w:line="237" w:lineRule="auto"/>
        <w:ind w:left="0" w:right="142" w:hanging="141"/>
        <w:jc w:val="both"/>
        <w:rPr>
          <w:sz w:val="24"/>
          <w:szCs w:val="24"/>
        </w:rPr>
      </w:pPr>
      <w:r>
        <w:rPr>
          <w:sz w:val="24"/>
          <w:szCs w:val="24"/>
        </w:rPr>
        <w:t>использование</w:t>
      </w:r>
      <w:r>
        <w:rPr>
          <w:sz w:val="24"/>
          <w:szCs w:val="24"/>
        </w:rPr>
        <w:tab/>
        <w:t>в общении этикетных речевых</w:t>
      </w:r>
      <w:r>
        <w:rPr>
          <w:sz w:val="24"/>
          <w:szCs w:val="24"/>
        </w:rPr>
        <w:tab/>
        <w:t xml:space="preserve">тактик и </w:t>
      </w:r>
      <w:r w:rsidR="008F0B73" w:rsidRPr="00BA025F">
        <w:rPr>
          <w:sz w:val="24"/>
          <w:szCs w:val="24"/>
        </w:rPr>
        <w:t>приёмов,</w:t>
      </w:r>
      <w:r w:rsidR="008F0B73" w:rsidRPr="00BA025F">
        <w:rPr>
          <w:sz w:val="24"/>
          <w:szCs w:val="24"/>
        </w:rPr>
        <w:tab/>
      </w:r>
      <w:r w:rsidR="008F0B73" w:rsidRPr="00BA025F">
        <w:rPr>
          <w:spacing w:val="-3"/>
          <w:sz w:val="24"/>
          <w:szCs w:val="24"/>
        </w:rPr>
        <w:t xml:space="preserve">помогающих </w:t>
      </w:r>
      <w:r w:rsidR="008F0B73" w:rsidRPr="00BA025F">
        <w:rPr>
          <w:sz w:val="24"/>
          <w:szCs w:val="24"/>
        </w:rPr>
        <w:t>противостоять речевой</w:t>
      </w:r>
      <w:r w:rsidR="008F0B73" w:rsidRPr="00BA025F">
        <w:rPr>
          <w:spacing w:val="-1"/>
          <w:sz w:val="24"/>
          <w:szCs w:val="24"/>
        </w:rPr>
        <w:t xml:space="preserve"> </w:t>
      </w:r>
      <w:r w:rsidR="008F0B73" w:rsidRPr="00BA025F">
        <w:rPr>
          <w:sz w:val="24"/>
          <w:szCs w:val="24"/>
        </w:rPr>
        <w:t>агрессии;</w:t>
      </w:r>
    </w:p>
    <w:p w:rsidR="00080F68" w:rsidRPr="00BA025F" w:rsidRDefault="008F0B73" w:rsidP="00CD37C1">
      <w:pPr>
        <w:pStyle w:val="a5"/>
        <w:numPr>
          <w:ilvl w:val="1"/>
          <w:numId w:val="85"/>
        </w:numPr>
        <w:tabs>
          <w:tab w:val="left" w:pos="709"/>
          <w:tab w:val="left" w:pos="10773"/>
        </w:tabs>
        <w:spacing w:before="105" w:line="294" w:lineRule="exact"/>
        <w:ind w:left="0" w:right="142" w:hanging="141"/>
        <w:jc w:val="both"/>
        <w:rPr>
          <w:sz w:val="24"/>
          <w:szCs w:val="24"/>
        </w:rPr>
      </w:pPr>
      <w:r w:rsidRPr="00BA025F">
        <w:rPr>
          <w:sz w:val="24"/>
          <w:szCs w:val="24"/>
        </w:rPr>
        <w:t>использование при общении в электронной среде этики и русского речевого</w:t>
      </w:r>
      <w:r w:rsidRPr="00BA025F">
        <w:rPr>
          <w:spacing w:val="-14"/>
          <w:sz w:val="24"/>
          <w:szCs w:val="24"/>
        </w:rPr>
        <w:t xml:space="preserve"> </w:t>
      </w:r>
      <w:r w:rsidRPr="00BA025F">
        <w:rPr>
          <w:sz w:val="24"/>
          <w:szCs w:val="24"/>
        </w:rPr>
        <w:t>этикета;</w:t>
      </w:r>
    </w:p>
    <w:p w:rsidR="00080F68" w:rsidRPr="00BA025F" w:rsidRDefault="008F0B73" w:rsidP="00CD37C1">
      <w:pPr>
        <w:pStyle w:val="a5"/>
        <w:numPr>
          <w:ilvl w:val="1"/>
          <w:numId w:val="85"/>
        </w:numPr>
        <w:tabs>
          <w:tab w:val="left" w:pos="709"/>
          <w:tab w:val="left" w:pos="10773"/>
        </w:tabs>
        <w:spacing w:line="294" w:lineRule="exact"/>
        <w:ind w:left="0" w:right="142" w:hanging="141"/>
        <w:jc w:val="both"/>
        <w:rPr>
          <w:sz w:val="24"/>
          <w:szCs w:val="24"/>
        </w:rPr>
      </w:pPr>
      <w:r w:rsidRPr="00BA025F">
        <w:rPr>
          <w:sz w:val="24"/>
          <w:szCs w:val="24"/>
        </w:rPr>
        <w:t>понимание активных процессов в русском речевом</w:t>
      </w:r>
      <w:r w:rsidRPr="00BA025F">
        <w:rPr>
          <w:spacing w:val="-8"/>
          <w:sz w:val="24"/>
          <w:szCs w:val="24"/>
        </w:rPr>
        <w:t xml:space="preserve"> </w:t>
      </w:r>
      <w:r w:rsidRPr="00BA025F">
        <w:rPr>
          <w:sz w:val="24"/>
          <w:szCs w:val="24"/>
        </w:rPr>
        <w:t>этикете</w:t>
      </w:r>
    </w:p>
    <w:p w:rsidR="00080F68" w:rsidRPr="00BA025F" w:rsidRDefault="008F0B73" w:rsidP="00CD37C1">
      <w:pPr>
        <w:pStyle w:val="a5"/>
        <w:numPr>
          <w:ilvl w:val="1"/>
          <w:numId w:val="85"/>
        </w:numPr>
        <w:tabs>
          <w:tab w:val="left" w:pos="709"/>
          <w:tab w:val="left" w:pos="10773"/>
        </w:tabs>
        <w:spacing w:before="4" w:line="237" w:lineRule="auto"/>
        <w:ind w:left="0" w:right="142" w:hanging="141"/>
        <w:jc w:val="both"/>
        <w:rPr>
          <w:sz w:val="24"/>
          <w:szCs w:val="24"/>
        </w:rPr>
      </w:pPr>
      <w:r w:rsidRPr="00BA025F">
        <w:rPr>
          <w:sz w:val="24"/>
          <w:szCs w:val="24"/>
        </w:rPr>
        <w:t>Соблюдение основных орфографических норм современного русского литературного языка (в рамках изученного в основном</w:t>
      </w:r>
      <w:r w:rsidRPr="00BA025F">
        <w:rPr>
          <w:spacing w:val="-3"/>
          <w:sz w:val="24"/>
          <w:szCs w:val="24"/>
        </w:rPr>
        <w:t xml:space="preserve"> </w:t>
      </w:r>
      <w:r w:rsidRPr="00BA025F">
        <w:rPr>
          <w:sz w:val="24"/>
          <w:szCs w:val="24"/>
        </w:rPr>
        <w:t>курсе);</w:t>
      </w:r>
    </w:p>
    <w:p w:rsidR="00080F68" w:rsidRPr="00BA025F" w:rsidRDefault="008F0B73" w:rsidP="00CD37C1">
      <w:pPr>
        <w:pStyle w:val="a5"/>
        <w:numPr>
          <w:ilvl w:val="1"/>
          <w:numId w:val="85"/>
        </w:numPr>
        <w:tabs>
          <w:tab w:val="left" w:pos="709"/>
          <w:tab w:val="left" w:pos="10773"/>
        </w:tabs>
        <w:spacing w:before="5" w:line="237" w:lineRule="auto"/>
        <w:ind w:left="0" w:right="142" w:hanging="141"/>
        <w:jc w:val="both"/>
        <w:rPr>
          <w:sz w:val="24"/>
          <w:szCs w:val="24"/>
        </w:rPr>
      </w:pPr>
      <w:r w:rsidRPr="00BA025F">
        <w:rPr>
          <w:sz w:val="24"/>
          <w:szCs w:val="24"/>
        </w:rPr>
        <w:t>соблюдение основных пунктуационных норм современного русского литературного языки (в рамках изученного в основном</w:t>
      </w:r>
      <w:r w:rsidRPr="00BA025F">
        <w:rPr>
          <w:spacing w:val="-3"/>
          <w:sz w:val="24"/>
          <w:szCs w:val="24"/>
        </w:rPr>
        <w:t xml:space="preserve"> </w:t>
      </w:r>
      <w:r w:rsidRPr="00BA025F">
        <w:rPr>
          <w:sz w:val="24"/>
          <w:szCs w:val="24"/>
        </w:rPr>
        <w:t>курсе);</w:t>
      </w:r>
    </w:p>
    <w:p w:rsidR="00080F68" w:rsidRPr="00BA025F" w:rsidRDefault="008F0B73" w:rsidP="00CD37C1">
      <w:pPr>
        <w:pStyle w:val="a5"/>
        <w:numPr>
          <w:ilvl w:val="1"/>
          <w:numId w:val="85"/>
        </w:numPr>
        <w:tabs>
          <w:tab w:val="left" w:pos="709"/>
          <w:tab w:val="left" w:pos="10773"/>
        </w:tabs>
        <w:spacing w:before="4" w:line="237" w:lineRule="auto"/>
        <w:ind w:left="0" w:right="142" w:hanging="141"/>
        <w:jc w:val="both"/>
        <w:rPr>
          <w:sz w:val="24"/>
          <w:szCs w:val="24"/>
        </w:rPr>
      </w:pPr>
      <w:r w:rsidRPr="00BA025F">
        <w:rPr>
          <w:sz w:val="24"/>
          <w:szCs w:val="24"/>
        </w:rPr>
        <w:t>использование толковых, в том числе мультимедийных, словарей для определения лексического значения слова, особенностей</w:t>
      </w:r>
      <w:r w:rsidRPr="00BA025F">
        <w:rPr>
          <w:spacing w:val="1"/>
          <w:sz w:val="24"/>
          <w:szCs w:val="24"/>
        </w:rPr>
        <w:t xml:space="preserve"> </w:t>
      </w:r>
      <w:r w:rsidRPr="00BA025F">
        <w:rPr>
          <w:sz w:val="24"/>
          <w:szCs w:val="24"/>
        </w:rPr>
        <w:t>употребления;</w:t>
      </w:r>
    </w:p>
    <w:p w:rsidR="00080F68" w:rsidRPr="00BA025F" w:rsidRDefault="008F0B73" w:rsidP="00CD37C1">
      <w:pPr>
        <w:pStyle w:val="a5"/>
        <w:numPr>
          <w:ilvl w:val="1"/>
          <w:numId w:val="85"/>
        </w:numPr>
        <w:tabs>
          <w:tab w:val="left" w:pos="709"/>
          <w:tab w:val="left" w:pos="10773"/>
        </w:tabs>
        <w:spacing w:before="5" w:line="237" w:lineRule="auto"/>
        <w:ind w:left="0" w:right="142" w:hanging="141"/>
        <w:jc w:val="both"/>
        <w:rPr>
          <w:sz w:val="24"/>
          <w:szCs w:val="24"/>
        </w:rPr>
      </w:pPr>
      <w:r w:rsidRPr="00BA025F">
        <w:rPr>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w:t>
      </w:r>
      <w:r w:rsidRPr="00BA025F">
        <w:rPr>
          <w:spacing w:val="-6"/>
          <w:sz w:val="24"/>
          <w:szCs w:val="24"/>
        </w:rPr>
        <w:t xml:space="preserve"> </w:t>
      </w:r>
      <w:r w:rsidRPr="00BA025F">
        <w:rPr>
          <w:sz w:val="24"/>
          <w:szCs w:val="24"/>
        </w:rPr>
        <w:t>произношения;</w:t>
      </w:r>
    </w:p>
    <w:p w:rsidR="00080F68" w:rsidRPr="00BA025F" w:rsidRDefault="008F0B73" w:rsidP="00CD37C1">
      <w:pPr>
        <w:pStyle w:val="a5"/>
        <w:numPr>
          <w:ilvl w:val="1"/>
          <w:numId w:val="85"/>
        </w:numPr>
        <w:tabs>
          <w:tab w:val="left" w:pos="709"/>
          <w:tab w:val="left" w:pos="10773"/>
        </w:tabs>
        <w:spacing w:before="4" w:line="237" w:lineRule="auto"/>
        <w:ind w:left="0" w:right="142" w:hanging="141"/>
        <w:jc w:val="both"/>
        <w:rPr>
          <w:sz w:val="24"/>
          <w:szCs w:val="24"/>
        </w:rPr>
      </w:pPr>
      <w:r w:rsidRPr="00BA025F">
        <w:rPr>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w:t>
      </w:r>
      <w:r w:rsidRPr="00BA025F">
        <w:rPr>
          <w:spacing w:val="-1"/>
          <w:sz w:val="24"/>
          <w:szCs w:val="24"/>
        </w:rPr>
        <w:t xml:space="preserve"> </w:t>
      </w:r>
      <w:r w:rsidRPr="00BA025F">
        <w:rPr>
          <w:sz w:val="24"/>
          <w:szCs w:val="24"/>
        </w:rPr>
        <w:t>текста;</w:t>
      </w:r>
    </w:p>
    <w:p w:rsidR="00080F68" w:rsidRPr="00BA025F" w:rsidRDefault="008F0B73" w:rsidP="0005522C">
      <w:pPr>
        <w:pStyle w:val="a5"/>
        <w:numPr>
          <w:ilvl w:val="1"/>
          <w:numId w:val="85"/>
        </w:numPr>
        <w:tabs>
          <w:tab w:val="left" w:pos="284"/>
          <w:tab w:val="left" w:pos="10773"/>
        </w:tabs>
        <w:spacing w:before="8" w:line="237" w:lineRule="auto"/>
        <w:ind w:left="0" w:right="142" w:firstLine="0"/>
        <w:jc w:val="both"/>
        <w:rPr>
          <w:sz w:val="24"/>
          <w:szCs w:val="24"/>
        </w:rPr>
      </w:pPr>
      <w:r w:rsidRPr="00BA025F">
        <w:rPr>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w:t>
      </w:r>
      <w:r w:rsidRPr="00BA025F">
        <w:rPr>
          <w:spacing w:val="-2"/>
          <w:sz w:val="24"/>
          <w:szCs w:val="24"/>
        </w:rPr>
        <w:t xml:space="preserve"> </w:t>
      </w:r>
      <w:r w:rsidRPr="00BA025F">
        <w:rPr>
          <w:sz w:val="24"/>
          <w:szCs w:val="24"/>
        </w:rPr>
        <w:t>текста;</w:t>
      </w:r>
    </w:p>
    <w:p w:rsidR="00080F68" w:rsidRPr="00BA025F" w:rsidRDefault="008F0B73" w:rsidP="0005522C">
      <w:pPr>
        <w:pStyle w:val="a5"/>
        <w:numPr>
          <w:ilvl w:val="1"/>
          <w:numId w:val="85"/>
        </w:numPr>
        <w:tabs>
          <w:tab w:val="left" w:pos="284"/>
          <w:tab w:val="left" w:pos="10773"/>
        </w:tabs>
        <w:spacing w:before="5"/>
        <w:ind w:left="0" w:right="142" w:firstLine="0"/>
        <w:jc w:val="both"/>
        <w:rPr>
          <w:sz w:val="24"/>
          <w:szCs w:val="24"/>
        </w:rPr>
      </w:pPr>
      <w:r w:rsidRPr="00BA025F">
        <w:rPr>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w:t>
      </w:r>
      <w:r w:rsidRPr="00BA025F">
        <w:rPr>
          <w:spacing w:val="-12"/>
          <w:sz w:val="24"/>
          <w:szCs w:val="24"/>
        </w:rPr>
        <w:t xml:space="preserve"> </w:t>
      </w:r>
      <w:r w:rsidRPr="00BA025F">
        <w:rPr>
          <w:sz w:val="24"/>
          <w:szCs w:val="24"/>
        </w:rPr>
        <w:t>речи.</w:t>
      </w:r>
    </w:p>
    <w:p w:rsidR="00080F68" w:rsidRPr="00BA025F" w:rsidRDefault="008F0B73" w:rsidP="0005522C">
      <w:pPr>
        <w:pStyle w:val="a5"/>
        <w:numPr>
          <w:ilvl w:val="0"/>
          <w:numId w:val="80"/>
        </w:numPr>
        <w:tabs>
          <w:tab w:val="left" w:pos="567"/>
          <w:tab w:val="left" w:pos="10773"/>
        </w:tabs>
        <w:ind w:left="0" w:right="142" w:firstLine="0"/>
        <w:jc w:val="both"/>
        <w:rPr>
          <w:sz w:val="24"/>
          <w:szCs w:val="24"/>
        </w:rPr>
      </w:pPr>
      <w:r w:rsidRPr="00BA025F">
        <w:rPr>
          <w:sz w:val="24"/>
          <w:szCs w:val="24"/>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w:t>
      </w:r>
      <w:r w:rsidRPr="00BA025F">
        <w:rPr>
          <w:spacing w:val="-1"/>
          <w:sz w:val="24"/>
          <w:szCs w:val="24"/>
        </w:rPr>
        <w:t xml:space="preserve"> </w:t>
      </w:r>
      <w:r w:rsidRPr="00BA025F">
        <w:rPr>
          <w:sz w:val="24"/>
          <w:szCs w:val="24"/>
        </w:rPr>
        <w:t>коммуникации):</w:t>
      </w:r>
    </w:p>
    <w:p w:rsidR="00080F68" w:rsidRPr="00BA025F" w:rsidRDefault="008F0B73" w:rsidP="0005522C">
      <w:pPr>
        <w:pStyle w:val="a5"/>
        <w:numPr>
          <w:ilvl w:val="1"/>
          <w:numId w:val="85"/>
        </w:numPr>
        <w:tabs>
          <w:tab w:val="left" w:pos="1134"/>
          <w:tab w:val="left" w:pos="10773"/>
        </w:tabs>
        <w:spacing w:before="4" w:line="237" w:lineRule="auto"/>
        <w:ind w:left="0" w:right="142" w:firstLine="0"/>
        <w:jc w:val="both"/>
        <w:rPr>
          <w:sz w:val="24"/>
          <w:szCs w:val="24"/>
        </w:rPr>
      </w:pPr>
      <w:r w:rsidRPr="00BA025F">
        <w:rPr>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w:t>
      </w:r>
      <w:r w:rsidRPr="00BA025F">
        <w:rPr>
          <w:spacing w:val="-1"/>
          <w:sz w:val="24"/>
          <w:szCs w:val="24"/>
        </w:rPr>
        <w:t xml:space="preserve"> </w:t>
      </w:r>
      <w:r w:rsidRPr="00BA025F">
        <w:rPr>
          <w:sz w:val="24"/>
          <w:szCs w:val="24"/>
        </w:rPr>
        <w:t>речи;</w:t>
      </w:r>
    </w:p>
    <w:p w:rsidR="00080F68" w:rsidRPr="00BA025F" w:rsidRDefault="008F0B73" w:rsidP="0005522C">
      <w:pPr>
        <w:pStyle w:val="a5"/>
        <w:numPr>
          <w:ilvl w:val="1"/>
          <w:numId w:val="85"/>
        </w:numPr>
        <w:tabs>
          <w:tab w:val="left" w:pos="567"/>
          <w:tab w:val="left" w:pos="10773"/>
        </w:tabs>
        <w:spacing w:before="7" w:line="237" w:lineRule="auto"/>
        <w:ind w:left="0" w:right="142" w:firstLine="0"/>
        <w:jc w:val="both"/>
        <w:rPr>
          <w:sz w:val="24"/>
          <w:szCs w:val="24"/>
        </w:rPr>
      </w:pPr>
      <w:r w:rsidRPr="00BA025F">
        <w:rPr>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080F68" w:rsidRPr="00BA025F" w:rsidRDefault="008F0B73" w:rsidP="00CD37C1">
      <w:pPr>
        <w:pStyle w:val="a5"/>
        <w:numPr>
          <w:ilvl w:val="1"/>
          <w:numId w:val="85"/>
        </w:numPr>
        <w:tabs>
          <w:tab w:val="left" w:pos="1527"/>
          <w:tab w:val="left" w:pos="10773"/>
        </w:tabs>
        <w:spacing w:before="5"/>
        <w:ind w:left="0" w:right="142" w:firstLine="0"/>
        <w:jc w:val="both"/>
        <w:rPr>
          <w:sz w:val="24"/>
          <w:szCs w:val="24"/>
        </w:rPr>
      </w:pPr>
      <w:r w:rsidRPr="00BA025F">
        <w:rPr>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w:t>
      </w:r>
      <w:r w:rsidRPr="00BA025F">
        <w:rPr>
          <w:spacing w:val="-4"/>
          <w:sz w:val="24"/>
          <w:szCs w:val="24"/>
        </w:rPr>
        <w:t xml:space="preserve"> </w:t>
      </w:r>
      <w:r w:rsidRPr="00BA025F">
        <w:rPr>
          <w:sz w:val="24"/>
          <w:szCs w:val="24"/>
        </w:rPr>
        <w:t>фактами;</w:t>
      </w:r>
    </w:p>
    <w:p w:rsidR="00080F68" w:rsidRPr="00BA025F" w:rsidRDefault="008F0B73" w:rsidP="00CD37C1">
      <w:pPr>
        <w:pStyle w:val="a5"/>
        <w:numPr>
          <w:ilvl w:val="1"/>
          <w:numId w:val="85"/>
        </w:numPr>
        <w:tabs>
          <w:tab w:val="left" w:pos="1527"/>
          <w:tab w:val="left" w:pos="10773"/>
        </w:tabs>
        <w:spacing w:before="1" w:line="237" w:lineRule="auto"/>
        <w:ind w:left="0" w:right="142" w:firstLine="0"/>
        <w:jc w:val="both"/>
        <w:rPr>
          <w:sz w:val="24"/>
          <w:szCs w:val="24"/>
        </w:rPr>
      </w:pPr>
      <w:r w:rsidRPr="00BA025F">
        <w:rPr>
          <w:sz w:val="24"/>
          <w:szCs w:val="24"/>
        </w:rPr>
        <w:t>умение соотносить части прочитанного и прослушанного текста: устанавливать причинно- 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w:t>
      </w:r>
      <w:r w:rsidRPr="00BA025F">
        <w:rPr>
          <w:spacing w:val="-9"/>
          <w:sz w:val="24"/>
          <w:szCs w:val="24"/>
        </w:rPr>
        <w:t xml:space="preserve"> </w:t>
      </w:r>
      <w:r w:rsidRPr="00BA025F">
        <w:rPr>
          <w:sz w:val="24"/>
          <w:szCs w:val="24"/>
        </w:rPr>
        <w:t>текста;</w:t>
      </w:r>
    </w:p>
    <w:p w:rsidR="00080F68" w:rsidRPr="00BA025F" w:rsidRDefault="008F0B73" w:rsidP="00CD37C1">
      <w:pPr>
        <w:pStyle w:val="a5"/>
        <w:numPr>
          <w:ilvl w:val="1"/>
          <w:numId w:val="85"/>
        </w:numPr>
        <w:tabs>
          <w:tab w:val="left" w:pos="1527"/>
          <w:tab w:val="left" w:pos="10773"/>
        </w:tabs>
        <w:spacing w:before="5"/>
        <w:ind w:left="0" w:right="142" w:firstLine="0"/>
        <w:jc w:val="both"/>
        <w:rPr>
          <w:sz w:val="24"/>
          <w:szCs w:val="24"/>
        </w:rPr>
      </w:pPr>
      <w:r w:rsidRPr="00BA025F">
        <w:rPr>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рамочные/дедуктивно-индуктивные, стержневые/индуктивно- дедуктивные);</w:t>
      </w:r>
    </w:p>
    <w:p w:rsidR="00080F68" w:rsidRPr="00BA025F" w:rsidRDefault="008F0B73" w:rsidP="00CD37C1">
      <w:pPr>
        <w:pStyle w:val="a5"/>
        <w:numPr>
          <w:ilvl w:val="1"/>
          <w:numId w:val="85"/>
        </w:numPr>
        <w:tabs>
          <w:tab w:val="left" w:pos="1527"/>
          <w:tab w:val="left" w:pos="10773"/>
        </w:tabs>
        <w:ind w:left="0" w:right="142" w:firstLine="0"/>
        <w:jc w:val="both"/>
        <w:rPr>
          <w:sz w:val="24"/>
          <w:szCs w:val="24"/>
        </w:rPr>
      </w:pPr>
      <w:r w:rsidRPr="00BA025F">
        <w:rPr>
          <w:sz w:val="24"/>
          <w:szCs w:val="24"/>
        </w:rPr>
        <w:t>владение умениями информационной переработки прослушанного или прочитанного текста, приёмами работы с заголовком текста, владение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w:t>
      </w:r>
      <w:r w:rsidRPr="00BA025F">
        <w:rPr>
          <w:spacing w:val="-2"/>
          <w:sz w:val="24"/>
          <w:szCs w:val="24"/>
        </w:rPr>
        <w:t xml:space="preserve"> </w:t>
      </w:r>
      <w:r w:rsidRPr="00BA025F">
        <w:rPr>
          <w:sz w:val="24"/>
          <w:szCs w:val="24"/>
        </w:rPr>
        <w:t>информации;</w:t>
      </w:r>
    </w:p>
    <w:p w:rsidR="00080F68" w:rsidRPr="00BA025F" w:rsidRDefault="008F0B73" w:rsidP="00CD37C1">
      <w:pPr>
        <w:pStyle w:val="a5"/>
        <w:numPr>
          <w:ilvl w:val="1"/>
          <w:numId w:val="85"/>
        </w:numPr>
        <w:tabs>
          <w:tab w:val="left" w:pos="1527"/>
          <w:tab w:val="left" w:pos="10773"/>
        </w:tabs>
        <w:spacing w:line="293" w:lineRule="exact"/>
        <w:ind w:left="0" w:right="142" w:firstLine="0"/>
        <w:jc w:val="both"/>
        <w:rPr>
          <w:sz w:val="24"/>
          <w:szCs w:val="24"/>
        </w:rPr>
      </w:pPr>
      <w:r w:rsidRPr="00BA025F">
        <w:rPr>
          <w:sz w:val="24"/>
          <w:szCs w:val="24"/>
        </w:rPr>
        <w:t>владение правилами информационной безопасности при общении в социальных</w:t>
      </w:r>
      <w:r w:rsidRPr="00BA025F">
        <w:rPr>
          <w:spacing w:val="-11"/>
          <w:sz w:val="24"/>
          <w:szCs w:val="24"/>
        </w:rPr>
        <w:t xml:space="preserve"> </w:t>
      </w:r>
      <w:r w:rsidRPr="00BA025F">
        <w:rPr>
          <w:sz w:val="24"/>
          <w:szCs w:val="24"/>
        </w:rPr>
        <w:t>сетях;</w:t>
      </w:r>
    </w:p>
    <w:p w:rsidR="00080F68" w:rsidRPr="00BA025F" w:rsidRDefault="008F0B73" w:rsidP="00CD37C1">
      <w:pPr>
        <w:pStyle w:val="a5"/>
        <w:numPr>
          <w:ilvl w:val="1"/>
          <w:numId w:val="85"/>
        </w:numPr>
        <w:tabs>
          <w:tab w:val="left" w:pos="1527"/>
          <w:tab w:val="left" w:pos="10773"/>
        </w:tabs>
        <w:spacing w:before="3" w:line="237" w:lineRule="auto"/>
        <w:ind w:left="0" w:right="142" w:firstLine="0"/>
        <w:jc w:val="both"/>
        <w:rPr>
          <w:sz w:val="24"/>
          <w:szCs w:val="24"/>
        </w:rPr>
      </w:pPr>
      <w:r w:rsidRPr="00BA025F">
        <w:rPr>
          <w:sz w:val="24"/>
          <w:szCs w:val="24"/>
        </w:rPr>
        <w:t>уместное использование коммуникативных стратегий и тактик устного общения: убеждение, комплимент, уговаривание, похвала, просьба, принесение извинений,</w:t>
      </w:r>
      <w:r w:rsidRPr="00BA025F">
        <w:rPr>
          <w:spacing w:val="-25"/>
          <w:sz w:val="24"/>
          <w:szCs w:val="24"/>
        </w:rPr>
        <w:t xml:space="preserve"> </w:t>
      </w:r>
      <w:r w:rsidRPr="00BA025F">
        <w:rPr>
          <w:sz w:val="24"/>
          <w:szCs w:val="24"/>
        </w:rPr>
        <w:t>поздравление;</w:t>
      </w:r>
    </w:p>
    <w:p w:rsidR="00080F68" w:rsidRPr="00BA025F" w:rsidRDefault="008F0B73" w:rsidP="00CD37C1">
      <w:pPr>
        <w:pStyle w:val="a5"/>
        <w:numPr>
          <w:ilvl w:val="1"/>
          <w:numId w:val="85"/>
        </w:numPr>
        <w:tabs>
          <w:tab w:val="left" w:pos="1527"/>
          <w:tab w:val="left" w:pos="10773"/>
        </w:tabs>
        <w:spacing w:before="2" w:line="293" w:lineRule="exact"/>
        <w:ind w:left="0" w:right="142" w:firstLine="0"/>
        <w:jc w:val="both"/>
        <w:rPr>
          <w:sz w:val="24"/>
          <w:szCs w:val="24"/>
        </w:rPr>
      </w:pPr>
      <w:r w:rsidRPr="00BA025F">
        <w:rPr>
          <w:sz w:val="24"/>
          <w:szCs w:val="24"/>
        </w:rPr>
        <w:t>участие в беседе, споре, владение правилами корректного речевого поведения в</w:t>
      </w:r>
      <w:r w:rsidRPr="00BA025F">
        <w:rPr>
          <w:spacing w:val="-12"/>
          <w:sz w:val="24"/>
          <w:szCs w:val="24"/>
        </w:rPr>
        <w:t xml:space="preserve"> </w:t>
      </w:r>
      <w:r w:rsidRPr="00BA025F">
        <w:rPr>
          <w:sz w:val="24"/>
          <w:szCs w:val="24"/>
        </w:rPr>
        <w:t>споре;</w:t>
      </w:r>
    </w:p>
    <w:p w:rsidR="00080F68" w:rsidRPr="00BA025F" w:rsidRDefault="008F0B73" w:rsidP="00CD37C1">
      <w:pPr>
        <w:pStyle w:val="a5"/>
        <w:numPr>
          <w:ilvl w:val="1"/>
          <w:numId w:val="85"/>
        </w:numPr>
        <w:tabs>
          <w:tab w:val="left" w:pos="1527"/>
          <w:tab w:val="left" w:pos="10773"/>
        </w:tabs>
        <w:spacing w:before="2" w:line="237" w:lineRule="auto"/>
        <w:ind w:left="0" w:right="142" w:firstLine="0"/>
        <w:jc w:val="both"/>
        <w:rPr>
          <w:sz w:val="24"/>
          <w:szCs w:val="24"/>
        </w:rPr>
      </w:pPr>
      <w:r w:rsidRPr="00BA025F">
        <w:rPr>
          <w:sz w:val="24"/>
          <w:szCs w:val="24"/>
        </w:rPr>
        <w:t>умение строить устные учебно-научные сообщения (ответы на уроке) различных видов (ответ-анализ, ответ-обобщение, ответ-добавление,</w:t>
      </w:r>
      <w:r w:rsidRPr="00BA025F">
        <w:rPr>
          <w:spacing w:val="-1"/>
          <w:sz w:val="24"/>
          <w:szCs w:val="24"/>
        </w:rPr>
        <w:t xml:space="preserve"> </w:t>
      </w:r>
      <w:r w:rsidRPr="00BA025F">
        <w:rPr>
          <w:sz w:val="24"/>
          <w:szCs w:val="24"/>
        </w:rPr>
        <w:t>ответ-группировка).</w:t>
      </w:r>
    </w:p>
    <w:p w:rsidR="00080F68" w:rsidRPr="00BA025F" w:rsidRDefault="00080F68" w:rsidP="00983A8E">
      <w:pPr>
        <w:pStyle w:val="a3"/>
        <w:tabs>
          <w:tab w:val="left" w:pos="10773"/>
        </w:tabs>
        <w:spacing w:before="11"/>
        <w:ind w:left="0" w:right="142" w:firstLine="0"/>
      </w:pPr>
    </w:p>
    <w:p w:rsidR="00080F68" w:rsidRPr="00BA025F" w:rsidRDefault="008F0B73" w:rsidP="00983A8E">
      <w:pPr>
        <w:pStyle w:val="11"/>
        <w:spacing w:line="272" w:lineRule="exact"/>
        <w:ind w:left="0" w:right="142" w:firstLine="427"/>
        <w:jc w:val="center"/>
      </w:pPr>
      <w:r w:rsidRPr="00BA025F">
        <w:t>Содержание учебного предмета «Родной язык»</w:t>
      </w:r>
    </w:p>
    <w:p w:rsidR="00080F68" w:rsidRPr="00BA025F" w:rsidRDefault="008F0B73" w:rsidP="00983A8E">
      <w:pPr>
        <w:pStyle w:val="21"/>
        <w:spacing w:before="0" w:line="272" w:lineRule="exact"/>
        <w:ind w:left="0" w:right="142" w:firstLine="427"/>
        <w:jc w:val="center"/>
        <w:rPr>
          <w:i w:val="0"/>
        </w:rPr>
      </w:pPr>
      <w:r w:rsidRPr="00BA025F">
        <w:rPr>
          <w:i w:val="0"/>
        </w:rPr>
        <w:t>1 год обучения – 35 ч</w:t>
      </w:r>
    </w:p>
    <w:p w:rsidR="00080F68" w:rsidRPr="00BA025F" w:rsidRDefault="008F0B73" w:rsidP="00983A8E">
      <w:pPr>
        <w:pStyle w:val="a3"/>
        <w:tabs>
          <w:tab w:val="left" w:pos="10773"/>
        </w:tabs>
        <w:spacing w:before="104"/>
        <w:ind w:left="0" w:right="142" w:firstLine="0"/>
      </w:pPr>
      <w:r w:rsidRPr="00BA025F">
        <w:rPr>
          <w:b/>
        </w:rPr>
        <w:t>Раздел 1. Язык и культура (</w:t>
      </w:r>
      <w:r w:rsidR="001423FA" w:rsidRPr="00BA025F">
        <w:rPr>
          <w:b/>
        </w:rPr>
        <w:t>20</w:t>
      </w:r>
      <w:r w:rsidRPr="00BA025F">
        <w:rPr>
          <w:b/>
        </w:rPr>
        <w:t xml:space="preserve"> ч) Язык как зеркало национальной</w:t>
      </w:r>
      <w:r w:rsidRPr="00BA025F">
        <w:t xml:space="preserve"> культуры. Исконно русская лексика: слова общеиндоевропейского фонда, слова праславянского языка, собственно русские слова. Слово как хранилище материальной и духовной культуры народа. Слова, обозначающие предметы и явления традиционного русского быта, слова с национально-культурным компонентом, народно-поэтические символы, эпитеты. Метафоры общеязыковые и художественные. Примеры ключевых слов-концептов русской</w:t>
      </w:r>
      <w:r w:rsidRPr="00BA025F">
        <w:rPr>
          <w:spacing w:val="-1"/>
        </w:rPr>
        <w:t xml:space="preserve"> </w:t>
      </w:r>
      <w:r w:rsidRPr="00BA025F">
        <w:t>культуры.</w:t>
      </w:r>
    </w:p>
    <w:p w:rsidR="00080F68" w:rsidRPr="00BA025F" w:rsidRDefault="008F0B73" w:rsidP="00983A8E">
      <w:pPr>
        <w:pStyle w:val="a3"/>
        <w:tabs>
          <w:tab w:val="left" w:pos="10773"/>
        </w:tabs>
        <w:ind w:left="0" w:right="142" w:firstLine="0"/>
      </w:pPr>
      <w:r w:rsidRPr="00BA025F">
        <w:t>Русские имена. Имена исконные и заимствованные, традиционные и новые, устаревшие и популярные.</w:t>
      </w:r>
    </w:p>
    <w:p w:rsidR="00080F68" w:rsidRPr="00BA025F" w:rsidRDefault="008F0B73" w:rsidP="00983A8E">
      <w:pPr>
        <w:pStyle w:val="a3"/>
        <w:tabs>
          <w:tab w:val="left" w:pos="10773"/>
        </w:tabs>
        <w:ind w:left="0" w:right="142" w:firstLine="0"/>
      </w:pPr>
      <w:r w:rsidRPr="00BA025F">
        <w:t>Общеизвестные русские города. Происхождение их названий.</w:t>
      </w:r>
    </w:p>
    <w:p w:rsidR="00080F68" w:rsidRPr="00BA025F" w:rsidRDefault="008F0B73" w:rsidP="00983A8E">
      <w:pPr>
        <w:tabs>
          <w:tab w:val="left" w:pos="10773"/>
        </w:tabs>
        <w:ind w:right="142"/>
        <w:jc w:val="both"/>
        <w:rPr>
          <w:sz w:val="24"/>
          <w:szCs w:val="24"/>
        </w:rPr>
      </w:pPr>
      <w:r w:rsidRPr="00BA025F">
        <w:rPr>
          <w:sz w:val="24"/>
          <w:szCs w:val="24"/>
        </w:rPr>
        <w:t>Раздел 2. Культура речи (</w:t>
      </w:r>
      <w:r w:rsidR="001423FA" w:rsidRPr="00BA025F">
        <w:rPr>
          <w:sz w:val="24"/>
          <w:szCs w:val="24"/>
        </w:rPr>
        <w:t xml:space="preserve">8 </w:t>
      </w:r>
      <w:r w:rsidRPr="00BA025F">
        <w:rPr>
          <w:sz w:val="24"/>
          <w:szCs w:val="24"/>
        </w:rPr>
        <w:t>ч)</w:t>
      </w:r>
    </w:p>
    <w:p w:rsidR="00080F68" w:rsidRPr="00BA025F" w:rsidRDefault="008F0B73" w:rsidP="00983A8E">
      <w:pPr>
        <w:pStyle w:val="a3"/>
        <w:tabs>
          <w:tab w:val="left" w:pos="10773"/>
        </w:tabs>
        <w:spacing w:before="7" w:line="232" w:lineRule="auto"/>
        <w:ind w:left="0" w:right="142" w:firstLine="0"/>
      </w:pPr>
      <w:r w:rsidRPr="00BA025F">
        <w:t>Основные орфоэпические нормы. Равноправные и допустимые варианты произношения. Произносительные варианты орфоэпической нормы (було[ч</w:t>
      </w:r>
      <w:r w:rsidRPr="00BA025F">
        <w:rPr>
          <w:position w:val="9"/>
        </w:rPr>
        <w:t>,</w:t>
      </w:r>
      <w:r w:rsidRPr="00BA025F">
        <w:t>]ная - було[ш]ная, же[н</w:t>
      </w:r>
      <w:r w:rsidRPr="00BA025F">
        <w:rPr>
          <w:position w:val="9"/>
        </w:rPr>
        <w:t>,</w:t>
      </w:r>
      <w:r w:rsidRPr="00BA025F">
        <w:t>]щина - же[н]щина, до[жд</w:t>
      </w:r>
      <w:r w:rsidRPr="00BA025F">
        <w:rPr>
          <w:position w:val="9"/>
        </w:rPr>
        <w:t>,</w:t>
      </w:r>
      <w:r w:rsidRPr="00BA025F">
        <w:t>]ем - до[ж</w:t>
      </w:r>
      <w:r w:rsidRPr="00BA025F">
        <w:rPr>
          <w:position w:val="9"/>
        </w:rPr>
        <w:t>,</w:t>
      </w:r>
      <w:r w:rsidRPr="00BA025F">
        <w:t>]ем и под.) Роль зВШКописи в художественном тексте. Нарушение орфоэпической нормы как художественный прием.</w:t>
      </w:r>
    </w:p>
    <w:p w:rsidR="00080F68" w:rsidRPr="00BA025F" w:rsidRDefault="008F0B73" w:rsidP="00983A8E">
      <w:pPr>
        <w:tabs>
          <w:tab w:val="left" w:pos="10773"/>
        </w:tabs>
        <w:ind w:right="142"/>
        <w:jc w:val="both"/>
        <w:rPr>
          <w:sz w:val="24"/>
          <w:szCs w:val="24"/>
        </w:rPr>
      </w:pPr>
      <w:r w:rsidRPr="00BA025F">
        <w:rPr>
          <w:sz w:val="24"/>
          <w:szCs w:val="24"/>
        </w:rPr>
        <w:t>Основные лексические нормы современного русского литературного языка. Основные нормы словоупортебления: правильность выбора слова, максимально соответствующего обозначаемому им предмету или явлению реальной действительности. Типичные речевые ошибки, связанные с употреблением синонимов, антонимов и лексических омонимов в речи.</w:t>
      </w:r>
    </w:p>
    <w:p w:rsidR="00080F68" w:rsidRPr="00BA025F" w:rsidRDefault="008F0B73" w:rsidP="00983A8E">
      <w:pPr>
        <w:tabs>
          <w:tab w:val="left" w:pos="10773"/>
        </w:tabs>
        <w:ind w:right="142"/>
        <w:jc w:val="both"/>
        <w:rPr>
          <w:sz w:val="24"/>
          <w:szCs w:val="24"/>
        </w:rPr>
      </w:pPr>
      <w:r w:rsidRPr="00BA025F">
        <w:rPr>
          <w:sz w:val="24"/>
          <w:szCs w:val="24"/>
        </w:rPr>
        <w:t>Основные грамматические нормы современного русского литературного языка. Категория склонения: склонение русских и иностранных имен и фамилий, названий географических объектов. 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080F68" w:rsidRPr="00BA025F" w:rsidRDefault="008F0B73" w:rsidP="00983A8E">
      <w:pPr>
        <w:pStyle w:val="a3"/>
        <w:tabs>
          <w:tab w:val="left" w:pos="10773"/>
        </w:tabs>
        <w:ind w:left="0" w:right="142" w:firstLine="0"/>
      </w:pPr>
      <w:r w:rsidRPr="00BA025F">
        <w:t>Речевой этикет. Правила речевого этикета: нормы и традиции.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Этикетные формулы начала и конца общения, похвалы, комплимента, благодарности, сочувствия, утешения. Обращение в русском речевом этикете. Новые варианты приветствия и прощания, возникшие в СМИ; изменение обращений, использования собственных имен, их оценка.</w:t>
      </w:r>
    </w:p>
    <w:p w:rsidR="00080F68" w:rsidRPr="00BA025F" w:rsidRDefault="008F0B73" w:rsidP="00983A8E">
      <w:pPr>
        <w:tabs>
          <w:tab w:val="left" w:pos="10773"/>
        </w:tabs>
        <w:ind w:right="142"/>
        <w:jc w:val="both"/>
        <w:rPr>
          <w:sz w:val="24"/>
          <w:szCs w:val="24"/>
        </w:rPr>
      </w:pPr>
      <w:r w:rsidRPr="00BA025F">
        <w:rPr>
          <w:sz w:val="24"/>
          <w:szCs w:val="24"/>
        </w:rPr>
        <w:t>Раздел 3. Речь. Речевая деятельность. Текст (</w:t>
      </w:r>
      <w:r w:rsidR="00895CB4" w:rsidRPr="00BA025F">
        <w:rPr>
          <w:sz w:val="24"/>
          <w:szCs w:val="24"/>
        </w:rPr>
        <w:t>6</w:t>
      </w:r>
      <w:r w:rsidRPr="00BA025F">
        <w:rPr>
          <w:sz w:val="24"/>
          <w:szCs w:val="24"/>
        </w:rPr>
        <w:t xml:space="preserve"> ч)</w:t>
      </w:r>
    </w:p>
    <w:p w:rsidR="00080F68" w:rsidRPr="00BA025F" w:rsidRDefault="008F0B73" w:rsidP="00983A8E">
      <w:pPr>
        <w:pStyle w:val="a3"/>
        <w:tabs>
          <w:tab w:val="left" w:pos="10773"/>
        </w:tabs>
        <w:ind w:left="0" w:right="142" w:firstLine="0"/>
      </w:pPr>
      <w:r w:rsidRPr="00BA025F">
        <w:t>Язык и речь. Виды речевой деятельности. Выразительность, чистота и богатство речи. Средства выразительности устной речи (тон, тембр, темп), способы тренировки (скороговорки). Эффективные приемы чтения и слушания: предтекстовый, текстовый и послетекстовый этапы работы.</w:t>
      </w:r>
    </w:p>
    <w:p w:rsidR="00080F68" w:rsidRPr="00BA025F" w:rsidRDefault="008F0B73" w:rsidP="00983A8E">
      <w:pPr>
        <w:pStyle w:val="a3"/>
        <w:tabs>
          <w:tab w:val="left" w:pos="10773"/>
        </w:tabs>
        <w:ind w:left="0" w:right="142" w:firstLine="0"/>
      </w:pPr>
      <w:r w:rsidRPr="00BA025F">
        <w:t>Текст как единица языка. Средства связи предложений и частей текста. Заголовки текстов, их типы. Информативная функция заголовков. Виды преобразования текстов: аннотация, конспект, график, диаграмма, схема.</w:t>
      </w:r>
    </w:p>
    <w:p w:rsidR="00080F68" w:rsidRPr="00BA025F" w:rsidRDefault="008F0B73" w:rsidP="00983A8E">
      <w:pPr>
        <w:pStyle w:val="a3"/>
        <w:tabs>
          <w:tab w:val="left" w:pos="10773"/>
        </w:tabs>
        <w:ind w:left="0" w:right="142" w:firstLine="0"/>
      </w:pPr>
      <w:r w:rsidRPr="00BA025F">
        <w:t>Функциональные разновидности языка. Разговорная речь. Просьба, извинение, поздравление, шутка как жанры разговорной речи. Правила поведения в споре, как управлять собой и собеседником.</w:t>
      </w:r>
    </w:p>
    <w:p w:rsidR="00080F68" w:rsidRPr="00BA025F" w:rsidRDefault="008F0B73" w:rsidP="00983A8E">
      <w:pPr>
        <w:tabs>
          <w:tab w:val="left" w:pos="10773"/>
        </w:tabs>
        <w:ind w:right="142"/>
        <w:jc w:val="both"/>
        <w:rPr>
          <w:sz w:val="24"/>
          <w:szCs w:val="24"/>
        </w:rPr>
      </w:pPr>
      <w:r w:rsidRPr="00BA025F">
        <w:rPr>
          <w:sz w:val="24"/>
          <w:szCs w:val="24"/>
        </w:rPr>
        <w:t>Резерв учебного времени – 1 ч</w:t>
      </w:r>
    </w:p>
    <w:p w:rsidR="00080F68" w:rsidRPr="00BA025F" w:rsidRDefault="00080F68" w:rsidP="00983A8E">
      <w:pPr>
        <w:pStyle w:val="a3"/>
        <w:tabs>
          <w:tab w:val="left" w:pos="10773"/>
        </w:tabs>
        <w:spacing w:before="3"/>
        <w:ind w:left="0" w:right="142" w:firstLine="0"/>
        <w:jc w:val="left"/>
      </w:pPr>
    </w:p>
    <w:p w:rsidR="00080F68" w:rsidRPr="00BA025F" w:rsidRDefault="008F0B73" w:rsidP="00983A8E">
      <w:pPr>
        <w:pStyle w:val="21"/>
        <w:tabs>
          <w:tab w:val="left" w:pos="10773"/>
        </w:tabs>
        <w:spacing w:before="0"/>
        <w:ind w:left="0" w:right="142"/>
        <w:jc w:val="both"/>
        <w:rPr>
          <w:i w:val="0"/>
        </w:rPr>
      </w:pPr>
      <w:r w:rsidRPr="00BA025F">
        <w:rPr>
          <w:i w:val="0"/>
        </w:rPr>
        <w:t>2 год обучения – 35 ч</w:t>
      </w:r>
    </w:p>
    <w:p w:rsidR="00080F68" w:rsidRPr="00BA025F" w:rsidRDefault="008F0B73" w:rsidP="00983A8E">
      <w:pPr>
        <w:tabs>
          <w:tab w:val="left" w:pos="10773"/>
        </w:tabs>
        <w:ind w:right="142"/>
        <w:jc w:val="both"/>
        <w:rPr>
          <w:sz w:val="24"/>
          <w:szCs w:val="24"/>
        </w:rPr>
      </w:pPr>
      <w:r w:rsidRPr="00BA025F">
        <w:rPr>
          <w:sz w:val="24"/>
          <w:szCs w:val="24"/>
        </w:rPr>
        <w:t>Раздел 1. Язык и культура (</w:t>
      </w:r>
      <w:r w:rsidR="00895CB4" w:rsidRPr="00BA025F">
        <w:rPr>
          <w:sz w:val="24"/>
          <w:szCs w:val="24"/>
        </w:rPr>
        <w:t>8</w:t>
      </w:r>
      <w:r w:rsidRPr="00BA025F">
        <w:rPr>
          <w:sz w:val="24"/>
          <w:szCs w:val="24"/>
        </w:rPr>
        <w:t xml:space="preserve"> ч) Краткая история русской письменности. Создание славянского</w:t>
      </w:r>
      <w:r w:rsidRPr="00BA025F">
        <w:rPr>
          <w:spacing w:val="-1"/>
          <w:sz w:val="24"/>
          <w:szCs w:val="24"/>
        </w:rPr>
        <w:t xml:space="preserve"> </w:t>
      </w:r>
      <w:r w:rsidRPr="00BA025F">
        <w:rPr>
          <w:sz w:val="24"/>
          <w:szCs w:val="24"/>
        </w:rPr>
        <w:t>алфавита.</w:t>
      </w:r>
    </w:p>
    <w:p w:rsidR="00080F68" w:rsidRPr="00BA025F" w:rsidRDefault="008F0B73" w:rsidP="00983A8E">
      <w:pPr>
        <w:pStyle w:val="a3"/>
        <w:tabs>
          <w:tab w:val="left" w:pos="10773"/>
        </w:tabs>
        <w:ind w:left="0" w:right="142" w:firstLine="0"/>
      </w:pPr>
      <w:r w:rsidRPr="00BA025F">
        <w:t>Краткая история русского литературного языка. Роль церковно-славянского (старославянского) языка в развитии русского</w:t>
      </w:r>
      <w:r w:rsidRPr="00BA025F">
        <w:rPr>
          <w:spacing w:val="-1"/>
        </w:rPr>
        <w:t xml:space="preserve"> </w:t>
      </w:r>
      <w:r w:rsidRPr="00BA025F">
        <w:t>языка.</w:t>
      </w:r>
    </w:p>
    <w:p w:rsidR="00080F68" w:rsidRPr="00BA025F" w:rsidRDefault="008F0B73" w:rsidP="00983A8E">
      <w:pPr>
        <w:pStyle w:val="a3"/>
        <w:tabs>
          <w:tab w:val="left" w:pos="10773"/>
        </w:tabs>
        <w:ind w:left="0" w:right="142" w:firstLine="0"/>
      </w:pPr>
      <w:r w:rsidRPr="00BA025F">
        <w:t>Особенности русской интонации, темпа речи по сравнению с другими языками.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устногонародного творчества и произведениях художественной литературы разных исторических эпох. Национально-культурное своеобразие диалектизмов.</w:t>
      </w:r>
    </w:p>
    <w:p w:rsidR="00080F68" w:rsidRPr="00BA025F" w:rsidRDefault="008F0B73" w:rsidP="00983A8E">
      <w:pPr>
        <w:pStyle w:val="a3"/>
        <w:tabs>
          <w:tab w:val="left" w:pos="10773"/>
        </w:tabs>
        <w:ind w:left="0" w:right="142" w:firstLine="0"/>
      </w:pPr>
      <w:r w:rsidRPr="00BA025F">
        <w:t>Особенности жестов и мимики в русской речи, отражение их в устойчивых выражениях. Национально-культурная специфика русской фразеологии.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грамотности и др.) Крылатые слова и выражения из произведений художественной литературы, кинофильмов, песен.</w:t>
      </w:r>
    </w:p>
    <w:p w:rsidR="00080F68" w:rsidRPr="00BA025F" w:rsidRDefault="008F0B73" w:rsidP="00983A8E">
      <w:pPr>
        <w:tabs>
          <w:tab w:val="left" w:pos="10773"/>
        </w:tabs>
        <w:ind w:right="142"/>
        <w:jc w:val="both"/>
        <w:rPr>
          <w:sz w:val="24"/>
          <w:szCs w:val="24"/>
        </w:rPr>
      </w:pPr>
      <w:r w:rsidRPr="00BA025F">
        <w:rPr>
          <w:sz w:val="24"/>
          <w:szCs w:val="24"/>
        </w:rPr>
        <w:t>Раздел 2. Культура речи (1</w:t>
      </w:r>
      <w:r w:rsidR="00895CB4" w:rsidRPr="00BA025F">
        <w:rPr>
          <w:sz w:val="24"/>
          <w:szCs w:val="24"/>
        </w:rPr>
        <w:t>7</w:t>
      </w:r>
      <w:r w:rsidRPr="00BA025F">
        <w:rPr>
          <w:sz w:val="24"/>
          <w:szCs w:val="24"/>
        </w:rPr>
        <w:t xml:space="preserve"> ч)</w:t>
      </w:r>
    </w:p>
    <w:p w:rsidR="00080F68" w:rsidRPr="00BA025F" w:rsidRDefault="008F0B73" w:rsidP="00983A8E">
      <w:pPr>
        <w:pStyle w:val="a3"/>
        <w:tabs>
          <w:tab w:val="left" w:pos="10773"/>
        </w:tabs>
        <w:spacing w:before="2" w:line="237" w:lineRule="auto"/>
        <w:ind w:left="0" w:right="142" w:firstLine="0"/>
      </w:pPr>
      <w:r w:rsidRPr="00BA025F">
        <w:t>Основные орфоэпические нормы. Типичные ошибки в современной речи: произношение гласных [э] и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безударной [а] после ж и ш; произношение сочетания чн и чт; произношение женских отчеств на –ична, -инична; произношение твердого [н] перед мягкими [ф</w:t>
      </w:r>
      <w:r w:rsidRPr="00BA025F">
        <w:rPr>
          <w:position w:val="9"/>
        </w:rPr>
        <w:t>,</w:t>
      </w:r>
      <w:r w:rsidRPr="00BA025F">
        <w:t>] и [в</w:t>
      </w:r>
      <w:r w:rsidRPr="00BA025F">
        <w:rPr>
          <w:position w:val="9"/>
        </w:rPr>
        <w:t>,</w:t>
      </w:r>
      <w:r w:rsidRPr="00BA025F">
        <w:t>]; произношение мягкого [н</w:t>
      </w:r>
      <w:r w:rsidRPr="00BA025F">
        <w:rPr>
          <w:position w:val="9"/>
        </w:rPr>
        <w:t>,</w:t>
      </w:r>
      <w:r w:rsidRPr="00BA025F">
        <w:t>] перед ч и щ.</w:t>
      </w:r>
    </w:p>
    <w:p w:rsidR="00080F68" w:rsidRPr="00BA025F" w:rsidRDefault="008F0B73" w:rsidP="00983A8E">
      <w:pPr>
        <w:tabs>
          <w:tab w:val="left" w:pos="10773"/>
        </w:tabs>
        <w:ind w:right="142"/>
        <w:jc w:val="both"/>
        <w:rPr>
          <w:sz w:val="24"/>
          <w:szCs w:val="24"/>
        </w:rPr>
      </w:pPr>
      <w:r w:rsidRPr="00BA025F">
        <w:rPr>
          <w:sz w:val="24"/>
          <w:szCs w:val="24"/>
        </w:rPr>
        <w:t>Основные лексические нормы современного русского литературного языка. Лексическая сочетаемость слова и точность. Тавтология. Плеоназм. Терминология и точность речи. Нарушение словоупотребления заимствованных слов.</w:t>
      </w:r>
    </w:p>
    <w:p w:rsidR="00080F68" w:rsidRPr="00BA025F" w:rsidRDefault="008F0B73" w:rsidP="00983A8E">
      <w:pPr>
        <w:tabs>
          <w:tab w:val="left" w:pos="10773"/>
        </w:tabs>
        <w:ind w:right="142"/>
        <w:jc w:val="both"/>
        <w:rPr>
          <w:sz w:val="24"/>
          <w:szCs w:val="24"/>
        </w:rPr>
      </w:pPr>
      <w:r w:rsidRPr="00BA025F">
        <w:rPr>
          <w:sz w:val="24"/>
          <w:szCs w:val="24"/>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словосочетаний (приехать из Москвы, приехать с Урала). Нагромождение одних и тех же падежных форм, в частности родительного и творительного падежа.</w:t>
      </w:r>
    </w:p>
    <w:p w:rsidR="00080F68" w:rsidRPr="00BA025F" w:rsidRDefault="008F0B73" w:rsidP="00983A8E">
      <w:pPr>
        <w:pStyle w:val="a3"/>
        <w:tabs>
          <w:tab w:val="left" w:pos="10773"/>
        </w:tabs>
        <w:ind w:left="0" w:right="142" w:firstLine="0"/>
      </w:pPr>
      <w:r w:rsidRPr="00BA025F">
        <w:t>Речевой этикет. Активные процессы в речевом этикете. Новые варианты приветствия и прощания, возникшие в СМИ. Речевая агрессия. Этикетные речевые тактики и приемы коммуникации, помогающие противостоять речевой агрессии.</w:t>
      </w:r>
    </w:p>
    <w:p w:rsidR="00080F68" w:rsidRPr="00BA025F" w:rsidRDefault="008F0B73" w:rsidP="00983A8E">
      <w:pPr>
        <w:tabs>
          <w:tab w:val="left" w:pos="10773"/>
        </w:tabs>
        <w:spacing w:before="1"/>
        <w:ind w:right="142"/>
        <w:jc w:val="both"/>
        <w:rPr>
          <w:sz w:val="24"/>
          <w:szCs w:val="24"/>
        </w:rPr>
      </w:pPr>
      <w:r w:rsidRPr="00BA025F">
        <w:rPr>
          <w:sz w:val="24"/>
          <w:szCs w:val="24"/>
        </w:rPr>
        <w:t>Раздел 3. Речь. Речевая деятельность. Текст (</w:t>
      </w:r>
      <w:r w:rsidR="00895CB4" w:rsidRPr="00BA025F">
        <w:rPr>
          <w:sz w:val="24"/>
          <w:szCs w:val="24"/>
        </w:rPr>
        <w:t>9</w:t>
      </w:r>
      <w:r w:rsidRPr="00BA025F">
        <w:rPr>
          <w:sz w:val="24"/>
          <w:szCs w:val="24"/>
        </w:rPr>
        <w:t xml:space="preserve"> ч)</w:t>
      </w:r>
    </w:p>
    <w:p w:rsidR="00080F68" w:rsidRPr="00BA025F" w:rsidRDefault="008F0B73" w:rsidP="00983A8E">
      <w:pPr>
        <w:pStyle w:val="a3"/>
        <w:tabs>
          <w:tab w:val="left" w:pos="10773"/>
        </w:tabs>
        <w:ind w:left="0" w:right="142" w:firstLine="0"/>
      </w:pPr>
      <w:r w:rsidRPr="00BA025F">
        <w:t>Язык и речь. Виды речевой деятельности. Основные методы, способы и средства получения, переработки информации. Русский язык в Интернете. Правила информационной безопасности при общении в социальных сетях.</w:t>
      </w:r>
    </w:p>
    <w:p w:rsidR="00080F68" w:rsidRPr="00BA025F" w:rsidRDefault="008F0B73" w:rsidP="00983A8E">
      <w:pPr>
        <w:pStyle w:val="a3"/>
        <w:tabs>
          <w:tab w:val="left" w:pos="10773"/>
        </w:tabs>
        <w:ind w:left="0" w:right="142" w:firstLine="0"/>
      </w:pPr>
      <w:r w:rsidRPr="00BA025F">
        <w:t>Текст как единица языка. Основные типы текстовых структур: индуктивные, дедуктивные, рамочные (дедуктивно-индуктивные), стержневые (индуктивно-дедуктивные) структуры. Текст и интертекст. Прецедентные тексты.</w:t>
      </w:r>
    </w:p>
    <w:p w:rsidR="00080F68" w:rsidRPr="00BA025F" w:rsidRDefault="008F0B73" w:rsidP="00983A8E">
      <w:pPr>
        <w:pStyle w:val="a3"/>
        <w:tabs>
          <w:tab w:val="left" w:pos="10773"/>
        </w:tabs>
        <w:ind w:left="0" w:right="142" w:firstLine="0"/>
      </w:pPr>
      <w:r w:rsidRPr="00BA025F">
        <w:t>Функциональные разновидности языка. Содержание и строение учебного сообщения (устного ответа). Различные виды ответов: ответ-анализ, ответ-обобщение, ответ-добавление, ответ- группировка. Компьютерная презентация. Основные средства и правила создания и предъявления презентации слушателям.</w:t>
      </w:r>
    </w:p>
    <w:p w:rsidR="00080F68" w:rsidRPr="00BA025F" w:rsidRDefault="008F0B73" w:rsidP="00983A8E">
      <w:pPr>
        <w:tabs>
          <w:tab w:val="left" w:pos="10773"/>
        </w:tabs>
        <w:spacing w:before="1"/>
        <w:ind w:right="142"/>
        <w:jc w:val="both"/>
        <w:rPr>
          <w:sz w:val="24"/>
          <w:szCs w:val="24"/>
        </w:rPr>
      </w:pPr>
      <w:r w:rsidRPr="00BA025F">
        <w:rPr>
          <w:sz w:val="24"/>
          <w:szCs w:val="24"/>
        </w:rPr>
        <w:t>Резерв учебного времени – 1 ч</w:t>
      </w:r>
    </w:p>
    <w:p w:rsidR="00080F68" w:rsidRPr="00BA025F" w:rsidRDefault="00080F68">
      <w:pPr>
        <w:pStyle w:val="a3"/>
        <w:spacing w:before="5"/>
        <w:ind w:left="0" w:firstLine="0"/>
        <w:jc w:val="left"/>
        <w:rPr>
          <w:i/>
        </w:rPr>
      </w:pPr>
    </w:p>
    <w:p w:rsidR="00080F68" w:rsidRPr="00BA025F" w:rsidRDefault="008F0B73">
      <w:pPr>
        <w:spacing w:after="46"/>
        <w:ind w:left="760" w:right="1080"/>
        <w:jc w:val="center"/>
        <w:rPr>
          <w:b/>
          <w:sz w:val="24"/>
          <w:szCs w:val="24"/>
        </w:rPr>
      </w:pPr>
      <w:r w:rsidRPr="00BA025F">
        <w:rPr>
          <w:b/>
          <w:sz w:val="24"/>
          <w:szCs w:val="24"/>
        </w:rPr>
        <w:t>Тематическое планирование учебного предмета «Родной язык»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9"/>
        <w:gridCol w:w="5106"/>
        <w:gridCol w:w="2550"/>
      </w:tblGrid>
      <w:tr w:rsidR="00080F68" w:rsidRPr="00BA025F" w:rsidTr="00983A8E">
        <w:trPr>
          <w:trHeight w:val="297"/>
        </w:trPr>
        <w:tc>
          <w:tcPr>
            <w:tcW w:w="1359" w:type="dxa"/>
          </w:tcPr>
          <w:p w:rsidR="00080F68" w:rsidRPr="00BA025F" w:rsidRDefault="008F0B73">
            <w:pPr>
              <w:pStyle w:val="TableParagraph"/>
              <w:spacing w:line="251" w:lineRule="exact"/>
              <w:ind w:left="523"/>
              <w:rPr>
                <w:sz w:val="24"/>
                <w:szCs w:val="24"/>
              </w:rPr>
            </w:pPr>
            <w:r w:rsidRPr="00BA025F">
              <w:rPr>
                <w:sz w:val="24"/>
                <w:szCs w:val="24"/>
              </w:rPr>
              <w:t>№ п.п.</w:t>
            </w:r>
          </w:p>
        </w:tc>
        <w:tc>
          <w:tcPr>
            <w:tcW w:w="5106" w:type="dxa"/>
          </w:tcPr>
          <w:p w:rsidR="00080F68" w:rsidRPr="00BA025F" w:rsidRDefault="008F0B73">
            <w:pPr>
              <w:pStyle w:val="TableParagraph"/>
              <w:spacing w:line="251" w:lineRule="exact"/>
              <w:ind w:left="1665"/>
              <w:rPr>
                <w:sz w:val="24"/>
                <w:szCs w:val="24"/>
              </w:rPr>
            </w:pPr>
            <w:r w:rsidRPr="00BA025F">
              <w:rPr>
                <w:sz w:val="24"/>
                <w:szCs w:val="24"/>
              </w:rPr>
              <w:t>Название раздела</w:t>
            </w:r>
          </w:p>
        </w:tc>
        <w:tc>
          <w:tcPr>
            <w:tcW w:w="2550" w:type="dxa"/>
          </w:tcPr>
          <w:p w:rsidR="00080F68" w:rsidRPr="00BA025F" w:rsidRDefault="008F0B73">
            <w:pPr>
              <w:pStyle w:val="TableParagraph"/>
              <w:spacing w:line="251" w:lineRule="exact"/>
              <w:ind w:left="378"/>
              <w:rPr>
                <w:sz w:val="24"/>
                <w:szCs w:val="24"/>
              </w:rPr>
            </w:pPr>
            <w:r w:rsidRPr="00BA025F">
              <w:rPr>
                <w:sz w:val="24"/>
                <w:szCs w:val="24"/>
              </w:rPr>
              <w:t>Количество часов</w:t>
            </w:r>
          </w:p>
        </w:tc>
      </w:tr>
      <w:tr w:rsidR="00080F68" w:rsidRPr="00BA025F" w:rsidTr="00983A8E">
        <w:trPr>
          <w:trHeight w:val="297"/>
        </w:trPr>
        <w:tc>
          <w:tcPr>
            <w:tcW w:w="9015" w:type="dxa"/>
            <w:gridSpan w:val="3"/>
          </w:tcPr>
          <w:p w:rsidR="00080F68" w:rsidRPr="00BA025F" w:rsidRDefault="008F0B73" w:rsidP="00EF6E49">
            <w:pPr>
              <w:pStyle w:val="TableParagraph"/>
              <w:spacing w:line="251" w:lineRule="exact"/>
              <w:ind w:left="318" w:right="260"/>
              <w:jc w:val="center"/>
              <w:rPr>
                <w:sz w:val="24"/>
                <w:szCs w:val="24"/>
              </w:rPr>
            </w:pPr>
            <w:r w:rsidRPr="00BA025F">
              <w:rPr>
                <w:sz w:val="24"/>
                <w:szCs w:val="24"/>
              </w:rPr>
              <w:t>1 год обучения – 35 ч</w:t>
            </w:r>
          </w:p>
        </w:tc>
      </w:tr>
      <w:tr w:rsidR="00080F68" w:rsidRPr="00BA025F" w:rsidTr="00983A8E">
        <w:trPr>
          <w:trHeight w:val="323"/>
        </w:trPr>
        <w:tc>
          <w:tcPr>
            <w:tcW w:w="1359" w:type="dxa"/>
          </w:tcPr>
          <w:p w:rsidR="00080F68" w:rsidRPr="00BA025F" w:rsidRDefault="00EF6E49" w:rsidP="00EF6E49">
            <w:pPr>
              <w:pStyle w:val="TableParagraph"/>
              <w:spacing w:line="247" w:lineRule="exact"/>
              <w:jc w:val="center"/>
              <w:rPr>
                <w:sz w:val="24"/>
                <w:szCs w:val="24"/>
              </w:rPr>
            </w:pPr>
            <w:r w:rsidRPr="00BA025F">
              <w:rPr>
                <w:sz w:val="24"/>
                <w:szCs w:val="24"/>
              </w:rPr>
              <w:t>1</w:t>
            </w:r>
          </w:p>
        </w:tc>
        <w:tc>
          <w:tcPr>
            <w:tcW w:w="5106" w:type="dxa"/>
          </w:tcPr>
          <w:p w:rsidR="00080F68" w:rsidRPr="00BA025F" w:rsidRDefault="008F0B73" w:rsidP="00EF6E49">
            <w:pPr>
              <w:pStyle w:val="TableParagraph"/>
              <w:spacing w:line="270" w:lineRule="exact"/>
              <w:ind w:left="-49"/>
              <w:jc w:val="both"/>
              <w:rPr>
                <w:sz w:val="24"/>
                <w:szCs w:val="24"/>
              </w:rPr>
            </w:pPr>
            <w:r w:rsidRPr="00BA025F">
              <w:rPr>
                <w:sz w:val="24"/>
                <w:szCs w:val="24"/>
              </w:rPr>
              <w:t>Язык и культура</w:t>
            </w:r>
          </w:p>
        </w:tc>
        <w:tc>
          <w:tcPr>
            <w:tcW w:w="2550" w:type="dxa"/>
          </w:tcPr>
          <w:p w:rsidR="00080F68" w:rsidRPr="00BA025F" w:rsidRDefault="002666DD" w:rsidP="00EF6E49">
            <w:pPr>
              <w:pStyle w:val="TableParagraph"/>
              <w:spacing w:line="251" w:lineRule="exact"/>
              <w:jc w:val="center"/>
              <w:rPr>
                <w:sz w:val="24"/>
                <w:szCs w:val="24"/>
              </w:rPr>
            </w:pPr>
            <w:r>
              <w:rPr>
                <w:sz w:val="24"/>
                <w:szCs w:val="24"/>
              </w:rPr>
              <w:t>12</w:t>
            </w:r>
          </w:p>
        </w:tc>
      </w:tr>
      <w:tr w:rsidR="00080F68" w:rsidRPr="00BA025F" w:rsidTr="00983A8E">
        <w:trPr>
          <w:trHeight w:val="323"/>
        </w:trPr>
        <w:tc>
          <w:tcPr>
            <w:tcW w:w="1359" w:type="dxa"/>
          </w:tcPr>
          <w:p w:rsidR="00080F68" w:rsidRPr="00BA025F" w:rsidRDefault="00EF6E49" w:rsidP="00EF6E49">
            <w:pPr>
              <w:pStyle w:val="TableParagraph"/>
              <w:spacing w:line="247" w:lineRule="exact"/>
              <w:jc w:val="center"/>
              <w:rPr>
                <w:sz w:val="24"/>
                <w:szCs w:val="24"/>
              </w:rPr>
            </w:pPr>
            <w:r w:rsidRPr="00BA025F">
              <w:rPr>
                <w:sz w:val="24"/>
                <w:szCs w:val="24"/>
              </w:rPr>
              <w:t>2</w:t>
            </w:r>
          </w:p>
        </w:tc>
        <w:tc>
          <w:tcPr>
            <w:tcW w:w="5106" w:type="dxa"/>
          </w:tcPr>
          <w:p w:rsidR="00080F68" w:rsidRPr="00BA025F" w:rsidRDefault="008F0B73" w:rsidP="00EF6E49">
            <w:pPr>
              <w:pStyle w:val="TableParagraph"/>
              <w:spacing w:line="270" w:lineRule="exact"/>
              <w:ind w:left="-49"/>
              <w:jc w:val="both"/>
              <w:rPr>
                <w:sz w:val="24"/>
                <w:szCs w:val="24"/>
              </w:rPr>
            </w:pPr>
            <w:r w:rsidRPr="00BA025F">
              <w:rPr>
                <w:sz w:val="24"/>
                <w:szCs w:val="24"/>
              </w:rPr>
              <w:t>Культура речи</w:t>
            </w:r>
          </w:p>
        </w:tc>
        <w:tc>
          <w:tcPr>
            <w:tcW w:w="2550" w:type="dxa"/>
          </w:tcPr>
          <w:p w:rsidR="00080F68" w:rsidRPr="00BA025F" w:rsidRDefault="002666DD" w:rsidP="00EF6E49">
            <w:pPr>
              <w:pStyle w:val="TableParagraph"/>
              <w:spacing w:line="251" w:lineRule="exact"/>
              <w:jc w:val="center"/>
              <w:rPr>
                <w:sz w:val="24"/>
                <w:szCs w:val="24"/>
              </w:rPr>
            </w:pPr>
            <w:r>
              <w:rPr>
                <w:sz w:val="24"/>
                <w:szCs w:val="24"/>
              </w:rPr>
              <w:t>12</w:t>
            </w:r>
          </w:p>
        </w:tc>
      </w:tr>
      <w:tr w:rsidR="00080F68" w:rsidRPr="00BA025F" w:rsidTr="00983A8E">
        <w:trPr>
          <w:trHeight w:val="323"/>
        </w:trPr>
        <w:tc>
          <w:tcPr>
            <w:tcW w:w="1359" w:type="dxa"/>
          </w:tcPr>
          <w:p w:rsidR="00080F68" w:rsidRPr="00BA025F" w:rsidRDefault="00EF6E49" w:rsidP="00EF6E49">
            <w:pPr>
              <w:pStyle w:val="TableParagraph"/>
              <w:spacing w:line="247" w:lineRule="exact"/>
              <w:jc w:val="center"/>
              <w:rPr>
                <w:sz w:val="24"/>
                <w:szCs w:val="24"/>
              </w:rPr>
            </w:pPr>
            <w:r w:rsidRPr="00BA025F">
              <w:rPr>
                <w:sz w:val="24"/>
                <w:szCs w:val="24"/>
              </w:rPr>
              <w:t>3</w:t>
            </w:r>
          </w:p>
        </w:tc>
        <w:tc>
          <w:tcPr>
            <w:tcW w:w="5106" w:type="dxa"/>
          </w:tcPr>
          <w:p w:rsidR="00080F68" w:rsidRPr="00BA025F" w:rsidRDefault="008F0B73" w:rsidP="00EF6E49">
            <w:pPr>
              <w:pStyle w:val="TableParagraph"/>
              <w:spacing w:line="270" w:lineRule="exact"/>
              <w:ind w:left="-49"/>
              <w:jc w:val="both"/>
              <w:rPr>
                <w:sz w:val="24"/>
                <w:szCs w:val="24"/>
              </w:rPr>
            </w:pPr>
            <w:r w:rsidRPr="00BA025F">
              <w:rPr>
                <w:sz w:val="24"/>
                <w:szCs w:val="24"/>
              </w:rPr>
              <w:t>Речь. Речевая деятельность. Текст</w:t>
            </w:r>
          </w:p>
        </w:tc>
        <w:tc>
          <w:tcPr>
            <w:tcW w:w="2550" w:type="dxa"/>
          </w:tcPr>
          <w:p w:rsidR="00080F68" w:rsidRPr="00BA025F" w:rsidRDefault="002666DD" w:rsidP="00EF6E49">
            <w:pPr>
              <w:pStyle w:val="TableParagraph"/>
              <w:spacing w:line="251" w:lineRule="exact"/>
              <w:jc w:val="center"/>
              <w:rPr>
                <w:sz w:val="24"/>
                <w:szCs w:val="24"/>
              </w:rPr>
            </w:pPr>
            <w:r>
              <w:rPr>
                <w:sz w:val="24"/>
                <w:szCs w:val="24"/>
              </w:rPr>
              <w:t>10</w:t>
            </w:r>
          </w:p>
        </w:tc>
      </w:tr>
      <w:tr w:rsidR="00080F68" w:rsidRPr="00BA025F" w:rsidTr="00983A8E">
        <w:trPr>
          <w:trHeight w:val="326"/>
        </w:trPr>
        <w:tc>
          <w:tcPr>
            <w:tcW w:w="1359" w:type="dxa"/>
          </w:tcPr>
          <w:p w:rsidR="00080F68" w:rsidRPr="00BA025F" w:rsidRDefault="00EF6E49" w:rsidP="00EF6E49">
            <w:pPr>
              <w:pStyle w:val="TableParagraph"/>
              <w:spacing w:line="249" w:lineRule="exact"/>
              <w:jc w:val="center"/>
              <w:rPr>
                <w:sz w:val="24"/>
                <w:szCs w:val="24"/>
              </w:rPr>
            </w:pPr>
            <w:r w:rsidRPr="00BA025F">
              <w:rPr>
                <w:sz w:val="24"/>
                <w:szCs w:val="24"/>
              </w:rPr>
              <w:t>4</w:t>
            </w:r>
          </w:p>
        </w:tc>
        <w:tc>
          <w:tcPr>
            <w:tcW w:w="5106" w:type="dxa"/>
          </w:tcPr>
          <w:p w:rsidR="00080F68" w:rsidRPr="00BA025F" w:rsidRDefault="008F0B73" w:rsidP="00EF6E49">
            <w:pPr>
              <w:pStyle w:val="TableParagraph"/>
              <w:spacing w:line="273" w:lineRule="exact"/>
              <w:ind w:right="120"/>
              <w:jc w:val="both"/>
              <w:rPr>
                <w:sz w:val="24"/>
                <w:szCs w:val="24"/>
              </w:rPr>
            </w:pPr>
            <w:r w:rsidRPr="00BA025F">
              <w:rPr>
                <w:sz w:val="24"/>
                <w:szCs w:val="24"/>
              </w:rPr>
              <w:t>Резерв</w:t>
            </w:r>
          </w:p>
        </w:tc>
        <w:tc>
          <w:tcPr>
            <w:tcW w:w="2550" w:type="dxa"/>
          </w:tcPr>
          <w:p w:rsidR="00080F68" w:rsidRPr="00BA025F" w:rsidRDefault="008F0B73" w:rsidP="00EF6E49">
            <w:pPr>
              <w:pStyle w:val="TableParagraph"/>
              <w:spacing w:before="1"/>
              <w:jc w:val="center"/>
              <w:rPr>
                <w:sz w:val="24"/>
                <w:szCs w:val="24"/>
              </w:rPr>
            </w:pPr>
            <w:r w:rsidRPr="00BA025F">
              <w:rPr>
                <w:sz w:val="24"/>
                <w:szCs w:val="24"/>
              </w:rPr>
              <w:t>1</w:t>
            </w:r>
          </w:p>
        </w:tc>
      </w:tr>
      <w:tr w:rsidR="00080F68" w:rsidRPr="00BA025F" w:rsidTr="00983A8E">
        <w:trPr>
          <w:trHeight w:val="297"/>
        </w:trPr>
        <w:tc>
          <w:tcPr>
            <w:tcW w:w="9015" w:type="dxa"/>
            <w:gridSpan w:val="3"/>
          </w:tcPr>
          <w:p w:rsidR="00080F68" w:rsidRPr="00BA025F" w:rsidRDefault="008F0B73" w:rsidP="00EF6E49">
            <w:pPr>
              <w:pStyle w:val="TableParagraph"/>
              <w:spacing w:line="251" w:lineRule="exact"/>
              <w:ind w:right="-24"/>
              <w:jc w:val="center"/>
              <w:rPr>
                <w:sz w:val="24"/>
                <w:szCs w:val="24"/>
              </w:rPr>
            </w:pPr>
            <w:r w:rsidRPr="00BA025F">
              <w:rPr>
                <w:sz w:val="24"/>
                <w:szCs w:val="24"/>
              </w:rPr>
              <w:t>2 год обучения – 35 ч</w:t>
            </w:r>
          </w:p>
        </w:tc>
      </w:tr>
      <w:tr w:rsidR="00080F68" w:rsidRPr="00BA025F" w:rsidTr="00983A8E">
        <w:trPr>
          <w:trHeight w:val="323"/>
        </w:trPr>
        <w:tc>
          <w:tcPr>
            <w:tcW w:w="1359" w:type="dxa"/>
          </w:tcPr>
          <w:p w:rsidR="00080F68" w:rsidRPr="00BA025F" w:rsidRDefault="00EF6E49" w:rsidP="00EF6E49">
            <w:pPr>
              <w:pStyle w:val="TableParagraph"/>
              <w:spacing w:line="247" w:lineRule="exact"/>
              <w:jc w:val="center"/>
              <w:rPr>
                <w:sz w:val="24"/>
                <w:szCs w:val="24"/>
              </w:rPr>
            </w:pPr>
            <w:r w:rsidRPr="00BA025F">
              <w:rPr>
                <w:sz w:val="24"/>
                <w:szCs w:val="24"/>
              </w:rPr>
              <w:t>1</w:t>
            </w:r>
          </w:p>
        </w:tc>
        <w:tc>
          <w:tcPr>
            <w:tcW w:w="5106" w:type="dxa"/>
          </w:tcPr>
          <w:p w:rsidR="00080F68" w:rsidRPr="00BA025F" w:rsidRDefault="008F0B73" w:rsidP="00EF6E49">
            <w:pPr>
              <w:pStyle w:val="TableParagraph"/>
              <w:spacing w:line="270" w:lineRule="exact"/>
              <w:ind w:left="-49"/>
              <w:rPr>
                <w:sz w:val="24"/>
                <w:szCs w:val="24"/>
              </w:rPr>
            </w:pPr>
            <w:r w:rsidRPr="00BA025F">
              <w:rPr>
                <w:sz w:val="24"/>
                <w:szCs w:val="24"/>
              </w:rPr>
              <w:t>Язык и культура</w:t>
            </w:r>
          </w:p>
        </w:tc>
        <w:tc>
          <w:tcPr>
            <w:tcW w:w="2550" w:type="dxa"/>
          </w:tcPr>
          <w:p w:rsidR="00080F68" w:rsidRPr="00BA025F" w:rsidRDefault="002666DD" w:rsidP="00EF6E49">
            <w:pPr>
              <w:pStyle w:val="TableParagraph"/>
              <w:spacing w:line="251" w:lineRule="exact"/>
              <w:jc w:val="center"/>
              <w:rPr>
                <w:sz w:val="24"/>
                <w:szCs w:val="24"/>
              </w:rPr>
            </w:pPr>
            <w:r>
              <w:rPr>
                <w:sz w:val="24"/>
                <w:szCs w:val="24"/>
              </w:rPr>
              <w:t>12</w:t>
            </w:r>
          </w:p>
        </w:tc>
      </w:tr>
      <w:tr w:rsidR="00080F68" w:rsidRPr="00BA025F" w:rsidTr="00983A8E">
        <w:trPr>
          <w:trHeight w:val="324"/>
        </w:trPr>
        <w:tc>
          <w:tcPr>
            <w:tcW w:w="1359" w:type="dxa"/>
          </w:tcPr>
          <w:p w:rsidR="00080F68" w:rsidRPr="00BA025F" w:rsidRDefault="00EF6E49" w:rsidP="00EF6E49">
            <w:pPr>
              <w:pStyle w:val="TableParagraph"/>
              <w:spacing w:line="247" w:lineRule="exact"/>
              <w:jc w:val="center"/>
              <w:rPr>
                <w:sz w:val="24"/>
                <w:szCs w:val="24"/>
              </w:rPr>
            </w:pPr>
            <w:r w:rsidRPr="00BA025F">
              <w:rPr>
                <w:sz w:val="24"/>
                <w:szCs w:val="24"/>
              </w:rPr>
              <w:t>2</w:t>
            </w:r>
          </w:p>
        </w:tc>
        <w:tc>
          <w:tcPr>
            <w:tcW w:w="5106" w:type="dxa"/>
          </w:tcPr>
          <w:p w:rsidR="00080F68" w:rsidRPr="00BA025F" w:rsidRDefault="008F0B73" w:rsidP="00EF6E49">
            <w:pPr>
              <w:pStyle w:val="TableParagraph"/>
              <w:spacing w:line="271" w:lineRule="exact"/>
              <w:ind w:left="-49"/>
              <w:rPr>
                <w:sz w:val="24"/>
                <w:szCs w:val="24"/>
              </w:rPr>
            </w:pPr>
            <w:r w:rsidRPr="00BA025F">
              <w:rPr>
                <w:sz w:val="24"/>
                <w:szCs w:val="24"/>
              </w:rPr>
              <w:t>Культура речи</w:t>
            </w:r>
          </w:p>
        </w:tc>
        <w:tc>
          <w:tcPr>
            <w:tcW w:w="2550" w:type="dxa"/>
          </w:tcPr>
          <w:p w:rsidR="00080F68" w:rsidRPr="00BA025F" w:rsidRDefault="002666DD" w:rsidP="00EF6E49">
            <w:pPr>
              <w:pStyle w:val="TableParagraph"/>
              <w:spacing w:line="252" w:lineRule="exact"/>
              <w:jc w:val="center"/>
              <w:rPr>
                <w:sz w:val="24"/>
                <w:szCs w:val="24"/>
              </w:rPr>
            </w:pPr>
            <w:r>
              <w:rPr>
                <w:sz w:val="24"/>
                <w:szCs w:val="24"/>
              </w:rPr>
              <w:t>12</w:t>
            </w:r>
          </w:p>
        </w:tc>
      </w:tr>
      <w:tr w:rsidR="00080F68" w:rsidRPr="00BA025F" w:rsidTr="00983A8E">
        <w:trPr>
          <w:trHeight w:val="325"/>
        </w:trPr>
        <w:tc>
          <w:tcPr>
            <w:tcW w:w="1359" w:type="dxa"/>
          </w:tcPr>
          <w:p w:rsidR="00080F68" w:rsidRPr="00BA025F" w:rsidRDefault="00EF6E49" w:rsidP="00EF6E49">
            <w:pPr>
              <w:pStyle w:val="TableParagraph"/>
              <w:spacing w:line="247" w:lineRule="exact"/>
              <w:jc w:val="center"/>
              <w:rPr>
                <w:sz w:val="24"/>
                <w:szCs w:val="24"/>
              </w:rPr>
            </w:pPr>
            <w:r w:rsidRPr="00BA025F">
              <w:rPr>
                <w:sz w:val="24"/>
                <w:szCs w:val="24"/>
              </w:rPr>
              <w:t>3</w:t>
            </w:r>
          </w:p>
        </w:tc>
        <w:tc>
          <w:tcPr>
            <w:tcW w:w="5106" w:type="dxa"/>
          </w:tcPr>
          <w:p w:rsidR="00080F68" w:rsidRPr="00BA025F" w:rsidRDefault="008F0B73" w:rsidP="00EF6E49">
            <w:pPr>
              <w:pStyle w:val="TableParagraph"/>
              <w:spacing w:line="270" w:lineRule="exact"/>
              <w:ind w:left="-49"/>
              <w:rPr>
                <w:sz w:val="24"/>
                <w:szCs w:val="24"/>
              </w:rPr>
            </w:pPr>
            <w:r w:rsidRPr="00BA025F">
              <w:rPr>
                <w:sz w:val="24"/>
                <w:szCs w:val="24"/>
              </w:rPr>
              <w:t>Речь. Речевая деятельность. Текст</w:t>
            </w:r>
          </w:p>
        </w:tc>
        <w:tc>
          <w:tcPr>
            <w:tcW w:w="2550" w:type="dxa"/>
          </w:tcPr>
          <w:p w:rsidR="00080F68" w:rsidRPr="00BA025F" w:rsidRDefault="002666DD" w:rsidP="00EF6E49">
            <w:pPr>
              <w:pStyle w:val="TableParagraph"/>
              <w:spacing w:line="251" w:lineRule="exact"/>
              <w:jc w:val="center"/>
              <w:rPr>
                <w:sz w:val="24"/>
                <w:szCs w:val="24"/>
              </w:rPr>
            </w:pPr>
            <w:r>
              <w:rPr>
                <w:sz w:val="24"/>
                <w:szCs w:val="24"/>
              </w:rPr>
              <w:t>10</w:t>
            </w:r>
          </w:p>
        </w:tc>
      </w:tr>
      <w:tr w:rsidR="00080F68" w:rsidRPr="00BA025F" w:rsidTr="00983A8E">
        <w:trPr>
          <w:trHeight w:val="323"/>
        </w:trPr>
        <w:tc>
          <w:tcPr>
            <w:tcW w:w="1359" w:type="dxa"/>
          </w:tcPr>
          <w:p w:rsidR="00080F68" w:rsidRPr="00BA025F" w:rsidRDefault="00EF6E49" w:rsidP="00EF6E49">
            <w:pPr>
              <w:pStyle w:val="TableParagraph"/>
              <w:spacing w:line="247" w:lineRule="exact"/>
              <w:jc w:val="center"/>
              <w:rPr>
                <w:sz w:val="24"/>
                <w:szCs w:val="24"/>
              </w:rPr>
            </w:pPr>
            <w:r w:rsidRPr="00BA025F">
              <w:rPr>
                <w:sz w:val="24"/>
                <w:szCs w:val="24"/>
              </w:rPr>
              <w:t>4</w:t>
            </w:r>
          </w:p>
        </w:tc>
        <w:tc>
          <w:tcPr>
            <w:tcW w:w="5106" w:type="dxa"/>
          </w:tcPr>
          <w:p w:rsidR="00080F68" w:rsidRPr="00BA025F" w:rsidRDefault="008F0B73" w:rsidP="00EF6E49">
            <w:pPr>
              <w:pStyle w:val="TableParagraph"/>
              <w:spacing w:line="270" w:lineRule="exact"/>
              <w:rPr>
                <w:sz w:val="24"/>
                <w:szCs w:val="24"/>
              </w:rPr>
            </w:pPr>
            <w:r w:rsidRPr="00BA025F">
              <w:rPr>
                <w:sz w:val="24"/>
                <w:szCs w:val="24"/>
              </w:rPr>
              <w:t>Резерв</w:t>
            </w:r>
          </w:p>
        </w:tc>
        <w:tc>
          <w:tcPr>
            <w:tcW w:w="2550" w:type="dxa"/>
          </w:tcPr>
          <w:p w:rsidR="00080F68" w:rsidRPr="00BA025F" w:rsidRDefault="008F0B73" w:rsidP="00EF6E49">
            <w:pPr>
              <w:pStyle w:val="TableParagraph"/>
              <w:spacing w:line="251" w:lineRule="exact"/>
              <w:jc w:val="center"/>
              <w:rPr>
                <w:sz w:val="24"/>
                <w:szCs w:val="24"/>
              </w:rPr>
            </w:pPr>
            <w:r w:rsidRPr="00BA025F">
              <w:rPr>
                <w:sz w:val="24"/>
                <w:szCs w:val="24"/>
              </w:rPr>
              <w:t>1</w:t>
            </w:r>
          </w:p>
        </w:tc>
      </w:tr>
      <w:tr w:rsidR="00080F68" w:rsidRPr="00BA025F" w:rsidTr="00983A8E">
        <w:trPr>
          <w:trHeight w:val="326"/>
        </w:trPr>
        <w:tc>
          <w:tcPr>
            <w:tcW w:w="1359" w:type="dxa"/>
          </w:tcPr>
          <w:p w:rsidR="00080F68" w:rsidRPr="00BA025F" w:rsidRDefault="00080F68" w:rsidP="00EF6E49">
            <w:pPr>
              <w:pStyle w:val="TableParagraph"/>
              <w:jc w:val="center"/>
              <w:rPr>
                <w:sz w:val="24"/>
                <w:szCs w:val="24"/>
              </w:rPr>
            </w:pPr>
          </w:p>
        </w:tc>
        <w:tc>
          <w:tcPr>
            <w:tcW w:w="5106" w:type="dxa"/>
          </w:tcPr>
          <w:p w:rsidR="00080F68" w:rsidRPr="00BA025F" w:rsidRDefault="00EF6E49">
            <w:pPr>
              <w:pStyle w:val="TableParagraph"/>
              <w:rPr>
                <w:sz w:val="24"/>
                <w:szCs w:val="24"/>
              </w:rPr>
            </w:pPr>
            <w:r w:rsidRPr="00BA025F">
              <w:rPr>
                <w:sz w:val="24"/>
                <w:szCs w:val="24"/>
              </w:rPr>
              <w:t>Итого:</w:t>
            </w:r>
          </w:p>
        </w:tc>
        <w:tc>
          <w:tcPr>
            <w:tcW w:w="2550" w:type="dxa"/>
          </w:tcPr>
          <w:p w:rsidR="00080F68" w:rsidRPr="00BA025F" w:rsidRDefault="008F0B73" w:rsidP="00EF6E49">
            <w:pPr>
              <w:pStyle w:val="TableParagraph"/>
              <w:spacing w:before="1"/>
              <w:jc w:val="center"/>
              <w:rPr>
                <w:sz w:val="24"/>
                <w:szCs w:val="24"/>
              </w:rPr>
            </w:pPr>
            <w:r w:rsidRPr="00BA025F">
              <w:rPr>
                <w:sz w:val="24"/>
                <w:szCs w:val="24"/>
              </w:rPr>
              <w:t>70</w:t>
            </w:r>
          </w:p>
        </w:tc>
      </w:tr>
    </w:tbl>
    <w:p w:rsidR="00E11258" w:rsidRPr="00BA025F" w:rsidRDefault="00E11258" w:rsidP="00E11258">
      <w:pPr>
        <w:pStyle w:val="11"/>
        <w:tabs>
          <w:tab w:val="left" w:pos="10773"/>
        </w:tabs>
        <w:spacing w:before="90" w:line="280" w:lineRule="auto"/>
        <w:ind w:left="5168" w:right="66" w:hanging="2761"/>
        <w:rPr>
          <w:bCs w:val="0"/>
        </w:rPr>
      </w:pPr>
    </w:p>
    <w:p w:rsidR="0069786C" w:rsidRPr="00BA025F" w:rsidRDefault="0069786C" w:rsidP="00983A8E">
      <w:pPr>
        <w:spacing w:before="1"/>
        <w:ind w:right="66"/>
        <w:jc w:val="center"/>
        <w:rPr>
          <w:b/>
          <w:sz w:val="24"/>
          <w:szCs w:val="24"/>
        </w:rPr>
      </w:pPr>
    </w:p>
    <w:p w:rsidR="00A558B5" w:rsidRPr="00BA025F" w:rsidRDefault="00A558B5" w:rsidP="00983A8E">
      <w:pPr>
        <w:spacing w:before="1"/>
        <w:ind w:right="66"/>
        <w:jc w:val="center"/>
        <w:rPr>
          <w:sz w:val="24"/>
          <w:szCs w:val="24"/>
        </w:rPr>
      </w:pPr>
      <w:r w:rsidRPr="00BA025F">
        <w:rPr>
          <w:b/>
          <w:sz w:val="24"/>
          <w:szCs w:val="24"/>
        </w:rPr>
        <w:t>Рабочая программа учебного предмета «Родной (русский) язык</w:t>
      </w:r>
      <w:r w:rsidRPr="00BA025F">
        <w:rPr>
          <w:sz w:val="24"/>
          <w:szCs w:val="24"/>
        </w:rPr>
        <w:t>»</w:t>
      </w:r>
    </w:p>
    <w:p w:rsidR="00A558B5" w:rsidRPr="00BA025F" w:rsidRDefault="00A558B5" w:rsidP="00983A8E">
      <w:pPr>
        <w:spacing w:before="1"/>
        <w:ind w:right="66"/>
        <w:jc w:val="center"/>
        <w:rPr>
          <w:sz w:val="24"/>
          <w:szCs w:val="24"/>
        </w:rPr>
      </w:pPr>
      <w:r w:rsidRPr="00BA025F">
        <w:rPr>
          <w:sz w:val="24"/>
          <w:szCs w:val="24"/>
        </w:rPr>
        <w:t xml:space="preserve"> (Русский родной язык. Примерные рабочие программы. 5–9 классы : учеб. пособие для общеобразоват. организаций / О. М. Александрова, Ю. Н. Гостева, И. Н. Добротина ; под ред. О. М. Александровой. – М. : Просвещение, 2020.) </w:t>
      </w:r>
    </w:p>
    <w:p w:rsidR="00A558B5" w:rsidRPr="00BA025F" w:rsidRDefault="00A558B5" w:rsidP="00983A8E">
      <w:pPr>
        <w:spacing w:before="1"/>
        <w:ind w:right="66"/>
        <w:jc w:val="both"/>
        <w:rPr>
          <w:sz w:val="24"/>
          <w:szCs w:val="24"/>
        </w:rPr>
      </w:pPr>
      <w:r w:rsidRPr="00BA025F">
        <w:rPr>
          <w:sz w:val="24"/>
          <w:szCs w:val="24"/>
        </w:rPr>
        <w:t>Требования к результатам освоения примерной программы основного общего образования по русскому родному языку Изучение предметной области «Родной язык и родная литература» должно обеспечивать:</w:t>
      </w:r>
    </w:p>
    <w:p w:rsidR="00A558B5" w:rsidRPr="00BA025F" w:rsidRDefault="00A558B5" w:rsidP="00983A8E">
      <w:pPr>
        <w:spacing w:before="1"/>
        <w:ind w:right="66"/>
        <w:jc w:val="both"/>
        <w:rPr>
          <w:sz w:val="24"/>
          <w:szCs w:val="24"/>
        </w:rPr>
      </w:pPr>
      <w:r w:rsidRPr="00BA025F">
        <w:rPr>
          <w:sz w:val="24"/>
          <w:szCs w:val="24"/>
        </w:rPr>
        <w:t xml:space="preserve"> 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A558B5" w:rsidRPr="00BA025F" w:rsidRDefault="00A558B5" w:rsidP="00983A8E">
      <w:pPr>
        <w:spacing w:before="1"/>
        <w:ind w:right="66"/>
        <w:jc w:val="both"/>
        <w:rPr>
          <w:sz w:val="24"/>
          <w:szCs w:val="24"/>
        </w:rPr>
      </w:pPr>
      <w:r w:rsidRPr="00BA025F">
        <w:rPr>
          <w:sz w:val="24"/>
          <w:szCs w:val="24"/>
        </w:rPr>
        <w:t xml:space="preserve"> приобщение к литературному наследию своего народа; </w:t>
      </w:r>
    </w:p>
    <w:p w:rsidR="00A558B5" w:rsidRPr="00BA025F" w:rsidRDefault="00A558B5" w:rsidP="00983A8E">
      <w:pPr>
        <w:spacing w:before="1"/>
        <w:ind w:right="66"/>
        <w:jc w:val="both"/>
        <w:rPr>
          <w:sz w:val="24"/>
          <w:szCs w:val="24"/>
        </w:rPr>
      </w:pPr>
      <w:r w:rsidRPr="00BA025F">
        <w:rPr>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A558B5" w:rsidRPr="00BA025F" w:rsidRDefault="00A558B5" w:rsidP="00983A8E">
      <w:pPr>
        <w:spacing w:before="1"/>
        <w:ind w:right="66"/>
        <w:jc w:val="both"/>
        <w:rPr>
          <w:sz w:val="24"/>
          <w:szCs w:val="24"/>
        </w:rPr>
      </w:pPr>
      <w:r w:rsidRPr="00BA025F">
        <w:rPr>
          <w:sz w:val="24"/>
          <w:szCs w:val="24"/>
        </w:rPr>
        <w:t xml:space="preserve"> получение знаний о родном языке как системе и как развивающемся явлении, о его уровнях и единицах, о закономерностях его функционирования, </w:t>
      </w:r>
    </w:p>
    <w:p w:rsidR="00A558B5" w:rsidRPr="00BA025F" w:rsidRDefault="00A558B5" w:rsidP="00983A8E">
      <w:pPr>
        <w:spacing w:before="1"/>
        <w:ind w:right="66"/>
        <w:jc w:val="both"/>
        <w:rPr>
          <w:sz w:val="24"/>
          <w:szCs w:val="24"/>
        </w:rPr>
      </w:pPr>
      <w:r w:rsidRPr="00BA025F">
        <w:rPr>
          <w:sz w:val="24"/>
          <w:szCs w:val="24"/>
        </w:rPr>
        <w:t xml:space="preserve">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A558B5" w:rsidRPr="00BA025F" w:rsidRDefault="00A558B5" w:rsidP="00983A8E">
      <w:pPr>
        <w:spacing w:before="1"/>
        <w:ind w:right="66"/>
        <w:jc w:val="both"/>
        <w:rPr>
          <w:sz w:val="24"/>
          <w:szCs w:val="24"/>
        </w:rPr>
      </w:pPr>
      <w:r w:rsidRPr="00BA025F">
        <w:rPr>
          <w:i/>
          <w:sz w:val="24"/>
          <w:szCs w:val="24"/>
        </w:rPr>
        <w:t>Предметные результаты</w:t>
      </w:r>
      <w:r w:rsidRPr="00BA025F">
        <w:rPr>
          <w:sz w:val="24"/>
          <w:szCs w:val="24"/>
        </w:rPr>
        <w:t xml:space="preserve">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A558B5" w:rsidRPr="00BA025F" w:rsidRDefault="00A558B5" w:rsidP="00983A8E">
      <w:pPr>
        <w:spacing w:before="1"/>
        <w:ind w:right="66"/>
        <w:jc w:val="both"/>
        <w:rPr>
          <w:sz w:val="24"/>
          <w:szCs w:val="24"/>
        </w:rPr>
      </w:pPr>
      <w:r w:rsidRPr="00BA025F">
        <w:rPr>
          <w:sz w:val="24"/>
          <w:szCs w:val="24"/>
        </w:rPr>
        <w:t xml:space="preserve"> 1. Понимание взаимосвязи языка, культуры и истории народа, говорящего на нём: осознание роли русского родного языка в жизни общества и государства, в современном мире; </w:t>
      </w:r>
    </w:p>
    <w:p w:rsidR="00A558B5" w:rsidRPr="00BA025F" w:rsidRDefault="00A558B5" w:rsidP="00983A8E">
      <w:pPr>
        <w:spacing w:before="1"/>
        <w:ind w:right="66"/>
        <w:jc w:val="both"/>
        <w:rPr>
          <w:sz w:val="24"/>
          <w:szCs w:val="24"/>
        </w:rPr>
      </w:pPr>
      <w:r w:rsidRPr="00BA025F">
        <w:rPr>
          <w:sz w:val="24"/>
          <w:szCs w:val="24"/>
        </w:rPr>
        <w:t xml:space="preserve">осознание роли русского родного языка в жизни человека; </w:t>
      </w:r>
    </w:p>
    <w:p w:rsidR="00A558B5" w:rsidRPr="00BA025F" w:rsidRDefault="00A558B5" w:rsidP="00983A8E">
      <w:pPr>
        <w:spacing w:before="1"/>
        <w:ind w:right="66"/>
        <w:jc w:val="both"/>
        <w:rPr>
          <w:sz w:val="24"/>
          <w:szCs w:val="24"/>
        </w:rPr>
      </w:pPr>
      <w:r w:rsidRPr="00BA025F">
        <w:rPr>
          <w:sz w:val="24"/>
          <w:szCs w:val="24"/>
        </w:rPr>
        <w:t xml:space="preserve">осознание языка как развивающегося явления, взаимосвязи исторического развития языка с историей общества; </w:t>
      </w:r>
    </w:p>
    <w:p w:rsidR="00A558B5" w:rsidRPr="00BA025F" w:rsidRDefault="00A558B5" w:rsidP="00983A8E">
      <w:pPr>
        <w:spacing w:before="1"/>
        <w:ind w:right="66"/>
        <w:jc w:val="both"/>
        <w:rPr>
          <w:sz w:val="24"/>
          <w:szCs w:val="24"/>
        </w:rPr>
      </w:pPr>
      <w:r w:rsidRPr="00BA025F">
        <w:rPr>
          <w:sz w:val="24"/>
          <w:szCs w:val="24"/>
        </w:rPr>
        <w:t xml:space="preserve">осознание национального своеобразия, богатства, выразительности русского родного языка; понимание и истолкование значения слов с национально-культурным компонентом, правильное употребление их в речи; </w:t>
      </w:r>
    </w:p>
    <w:p w:rsidR="00A558B5" w:rsidRPr="00BA025F" w:rsidRDefault="00A558B5" w:rsidP="00983A8E">
      <w:pPr>
        <w:spacing w:before="1"/>
        <w:ind w:right="66"/>
        <w:jc w:val="both"/>
        <w:rPr>
          <w:sz w:val="24"/>
          <w:szCs w:val="24"/>
        </w:rPr>
      </w:pPr>
      <w:r w:rsidRPr="00BA025F">
        <w:rPr>
          <w:sz w:val="24"/>
          <w:szCs w:val="24"/>
        </w:rPr>
        <w:t>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58B5" w:rsidRPr="00BA025F" w:rsidRDefault="00A558B5" w:rsidP="00983A8E">
      <w:pPr>
        <w:spacing w:before="1"/>
        <w:ind w:right="66"/>
        <w:jc w:val="both"/>
        <w:rPr>
          <w:sz w:val="24"/>
          <w:szCs w:val="24"/>
        </w:rPr>
      </w:pPr>
      <w:r w:rsidRPr="00BA025F">
        <w:rPr>
          <w:sz w:val="24"/>
          <w:szCs w:val="24"/>
        </w:rPr>
        <w:t xml:space="preserve"> 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w:t>
      </w:r>
    </w:p>
    <w:p w:rsidR="00A558B5" w:rsidRPr="00BA025F" w:rsidRDefault="00A558B5" w:rsidP="00983A8E">
      <w:pPr>
        <w:spacing w:before="1"/>
        <w:ind w:right="66"/>
        <w:jc w:val="both"/>
        <w:rPr>
          <w:sz w:val="24"/>
          <w:szCs w:val="24"/>
        </w:rPr>
      </w:pPr>
      <w:r w:rsidRPr="00BA025F">
        <w:rPr>
          <w:sz w:val="24"/>
          <w:szCs w:val="24"/>
        </w:rPr>
        <w:t>традиционной метафорической образностью;</w:t>
      </w:r>
    </w:p>
    <w:p w:rsidR="00A558B5" w:rsidRPr="00BA025F" w:rsidRDefault="00A558B5" w:rsidP="00983A8E">
      <w:pPr>
        <w:spacing w:before="1"/>
        <w:ind w:right="66"/>
        <w:jc w:val="both"/>
        <w:rPr>
          <w:sz w:val="24"/>
          <w:szCs w:val="24"/>
        </w:rPr>
      </w:pPr>
      <w:r w:rsidRPr="00BA025F">
        <w:rPr>
          <w:sz w:val="24"/>
          <w:szCs w:val="24"/>
        </w:rPr>
        <w:t xml:space="preserve"> распознавание и характеристика; </w:t>
      </w:r>
    </w:p>
    <w:p w:rsidR="00A558B5" w:rsidRPr="00BA025F" w:rsidRDefault="00A558B5" w:rsidP="00983A8E">
      <w:pPr>
        <w:spacing w:before="1"/>
        <w:ind w:right="66"/>
        <w:jc w:val="both"/>
        <w:rPr>
          <w:sz w:val="24"/>
          <w:szCs w:val="24"/>
        </w:rPr>
      </w:pPr>
      <w:r w:rsidRPr="00BA025F">
        <w:rPr>
          <w:sz w:val="24"/>
          <w:szCs w:val="24"/>
        </w:rPr>
        <w:t>понимание и истолкование значений фразеологических оборотов с национальнокультурным компонентом;</w:t>
      </w:r>
    </w:p>
    <w:p w:rsidR="00A558B5" w:rsidRPr="00BA025F" w:rsidRDefault="00A558B5" w:rsidP="0005522C">
      <w:pPr>
        <w:spacing w:before="1"/>
        <w:ind w:right="66"/>
        <w:jc w:val="both"/>
        <w:rPr>
          <w:sz w:val="24"/>
          <w:szCs w:val="24"/>
        </w:rPr>
      </w:pPr>
      <w:r w:rsidRPr="00BA025F">
        <w:rPr>
          <w:sz w:val="24"/>
          <w:szCs w:val="24"/>
        </w:rPr>
        <w:t xml:space="preserve"> комментирование истории происхождения таких фразеологических оборотов, уместное употребление их в современных ситуациях речевого общения; </w:t>
      </w:r>
    </w:p>
    <w:p w:rsidR="00A558B5" w:rsidRPr="00BA025F" w:rsidRDefault="00A558B5" w:rsidP="0005522C">
      <w:pPr>
        <w:spacing w:before="1"/>
        <w:ind w:right="66"/>
        <w:jc w:val="both"/>
        <w:rPr>
          <w:sz w:val="24"/>
          <w:szCs w:val="24"/>
        </w:rPr>
      </w:pPr>
      <w:r w:rsidRPr="00BA025F">
        <w:rPr>
          <w:sz w:val="24"/>
          <w:szCs w:val="24"/>
        </w:rPr>
        <w:t xml:space="preserve">понимание значений пословиц и поговорок, крылатых слов и выраженийи умение истол ковать эти значения; </w:t>
      </w:r>
    </w:p>
    <w:p w:rsidR="00714C8F" w:rsidRPr="00BA025F" w:rsidRDefault="00A558B5" w:rsidP="0005522C">
      <w:pPr>
        <w:spacing w:before="1"/>
        <w:ind w:right="66"/>
        <w:jc w:val="both"/>
        <w:rPr>
          <w:sz w:val="24"/>
          <w:szCs w:val="24"/>
        </w:rPr>
      </w:pPr>
      <w:r w:rsidRPr="00BA025F">
        <w:rPr>
          <w:sz w:val="24"/>
          <w:szCs w:val="24"/>
        </w:rPr>
        <w:t>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умение охарактеризовать слова с точки зрения происхождения: исконно русские и заимствованные; понимание процессов заимствования лексики как результата взаимодействия национальных культур;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умение распознавать и характеризовать с помощью словарей заимствованные слова по языку-источнику (из славянских и неславянских языков), времени вхождения (самые древние и более поздние); </w:t>
      </w:r>
    </w:p>
    <w:p w:rsidR="00A558B5" w:rsidRPr="00BA025F" w:rsidRDefault="00A558B5" w:rsidP="0005522C">
      <w:pPr>
        <w:pStyle w:val="11"/>
        <w:tabs>
          <w:tab w:val="left" w:pos="10773"/>
        </w:tabs>
        <w:spacing w:before="90"/>
        <w:ind w:left="0" w:right="66" w:firstLine="77"/>
        <w:jc w:val="both"/>
        <w:rPr>
          <w:b w:val="0"/>
        </w:rPr>
      </w:pPr>
      <w:r w:rsidRPr="00BA025F">
        <w:rPr>
          <w:b w:val="0"/>
        </w:rPr>
        <w:t>понимание особенностей старославянизмов и умение распознавать их, понимание стилистических различий старославянизмов и умение дать стилистическую характеристику старославянизмов (стилистически нейтральные, книжные, устаревшие);</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понимание роли заимствованной лексики в современном русском языке; распознавание с помощью словарей слов, заимствованных русским языком из языков народов России и мира; понимание общих особенностей освоения иноязычной лексики;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определение значения лексических заимствований последних десятилетий; </w:t>
      </w:r>
    </w:p>
    <w:p w:rsidR="00A558B5" w:rsidRPr="00BA025F" w:rsidRDefault="00A558B5" w:rsidP="0005522C">
      <w:pPr>
        <w:pStyle w:val="11"/>
        <w:tabs>
          <w:tab w:val="left" w:pos="10773"/>
        </w:tabs>
        <w:spacing w:before="90"/>
        <w:ind w:left="0" w:right="66" w:firstLine="77"/>
        <w:jc w:val="both"/>
        <w:rPr>
          <w:b w:val="0"/>
        </w:rPr>
      </w:pPr>
      <w:r w:rsidRPr="00BA025F">
        <w:rPr>
          <w:b w:val="0"/>
        </w:rPr>
        <w:t>целесообразное употребление иноязычных слов;</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понимание причин изменений в словарном составе языка, перераспределения пластов лексики между активным и пассивным запасом слов; умение определять значения устаревших слов с национально-культурным компонентом;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умение определять значения современных неологизмов и характеризовать их по сфере употребления и стилистической окраске;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умение определять различия между литературным языком и диалектами; осознание диалектов как части народной культуры; </w:t>
      </w:r>
    </w:p>
    <w:p w:rsidR="00A558B5" w:rsidRPr="00BA025F" w:rsidRDefault="00A558B5" w:rsidP="0005522C">
      <w:pPr>
        <w:pStyle w:val="11"/>
        <w:tabs>
          <w:tab w:val="left" w:pos="10773"/>
        </w:tabs>
        <w:spacing w:before="90"/>
        <w:ind w:left="0" w:right="66" w:firstLine="77"/>
        <w:jc w:val="both"/>
        <w:rPr>
          <w:b w:val="0"/>
        </w:rPr>
      </w:pPr>
      <w:r w:rsidRPr="00BA025F">
        <w:rPr>
          <w:b w:val="0"/>
        </w:rPr>
        <w:t>понимание национальнокультурного своеобразия диалектизмов;</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осознание изменений в языке как объективного процесса; понимание внешних и внутренних факторов языковых изменений; наличие общего представления об активных процессах в современном русском языке;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соблюдение норм русского речевого этикета; </w:t>
      </w:r>
    </w:p>
    <w:p w:rsidR="00A558B5" w:rsidRPr="00BA025F" w:rsidRDefault="00A558B5" w:rsidP="0005522C">
      <w:pPr>
        <w:pStyle w:val="11"/>
        <w:tabs>
          <w:tab w:val="left" w:pos="10773"/>
        </w:tabs>
        <w:spacing w:before="90"/>
        <w:ind w:left="0" w:right="66" w:firstLine="77"/>
        <w:jc w:val="both"/>
        <w:rPr>
          <w:b w:val="0"/>
        </w:rPr>
      </w:pPr>
      <w:r w:rsidRPr="00BA025F">
        <w:rPr>
          <w:b w:val="0"/>
        </w:rPr>
        <w:t>понимание национальной специфики русского речевого этикета по сравнению с речевым этикетом других народов;</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приобретение опыта использования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словарей синонимов, антонимов;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словарей эпитетов, метафор и сравнений.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2. Овладение основными нормами русского литературного языка (орфоэпическими, лексическими, грамматическими, стилистическими), нормами речевого этикета;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осознание важности соблюдения норм современного русского литературного языка для культурного человека; </w:t>
      </w:r>
    </w:p>
    <w:p w:rsidR="00A558B5" w:rsidRPr="00BA025F" w:rsidRDefault="00A558B5" w:rsidP="0005522C">
      <w:pPr>
        <w:pStyle w:val="11"/>
        <w:tabs>
          <w:tab w:val="left" w:pos="10773"/>
        </w:tabs>
        <w:spacing w:before="90"/>
        <w:ind w:left="0" w:right="66" w:firstLine="77"/>
        <w:jc w:val="both"/>
        <w:rPr>
          <w:b w:val="0"/>
        </w:rPr>
      </w:pPr>
      <w:r w:rsidRPr="00BA025F">
        <w:rPr>
          <w:b w:val="0"/>
        </w:rPr>
        <w:t>умение проводить анализ и оценивание с точки зрения норм современного русского литературного языка чужой и собственной речи;</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корректировка речи с учётом её соответствия основным нормам литературного языка;</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соблюдение на письме и в устной речи норм современного русского литературного языка и правил речевого этикета;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 стремление к речевому самосовершенствованию; формирование ответственности за языковую культуру как о общечеловеческую ценность; 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соблюдение основных орфоэпических и акцентологических норм современного русского литературного языка: произношение имён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w:t>
      </w:r>
    </w:p>
    <w:p w:rsidR="00A558B5" w:rsidRPr="00BA025F" w:rsidRDefault="00A558B5" w:rsidP="0005522C">
      <w:pPr>
        <w:pStyle w:val="11"/>
        <w:tabs>
          <w:tab w:val="left" w:pos="10773"/>
        </w:tabs>
        <w:spacing w:before="90"/>
        <w:ind w:left="0" w:right="66" w:firstLine="77"/>
        <w:jc w:val="both"/>
        <w:rPr>
          <w:b w:val="0"/>
        </w:rPr>
      </w:pPr>
      <w:r w:rsidRPr="00BA025F">
        <w:rPr>
          <w:b w:val="0"/>
        </w:rPr>
        <w:t>безударный [о] в словах иностранного происхождения; произношение парных по твёрдости-мягкости согласных перед [э] в словах иностранного происхождения;</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произношение безударного [а] после ж и ш; произношение сочетания чн и чт; </w:t>
      </w:r>
    </w:p>
    <w:p w:rsidR="00A558B5" w:rsidRPr="00BA025F" w:rsidRDefault="00A558B5" w:rsidP="0005522C">
      <w:pPr>
        <w:pStyle w:val="11"/>
        <w:tabs>
          <w:tab w:val="left" w:pos="10773"/>
        </w:tabs>
        <w:spacing w:before="90"/>
        <w:ind w:left="0" w:right="66" w:firstLine="77"/>
        <w:jc w:val="both"/>
        <w:rPr>
          <w:b w:val="0"/>
        </w:rPr>
      </w:pPr>
      <w:r w:rsidRPr="00BA025F">
        <w:rPr>
          <w:b w:val="0"/>
        </w:rPr>
        <w:t>произношение женских отчеств на -ична, - инична; произношение твёрдого [н] перед мягкими [фʼ] и [вʼ]; произношение мягкого [нʼ] перед ч и щ; постановка ударения в отдельных грамматических формах имён существительных, прилагательных глаголов (в рамках изученного); в словоформах с непроизводными предлогами‚ в заимствованных словах; осознание смыслоразличительной роли ударения на примере омографов;</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осознание произносительных различий в русском языке, обусловленных темпом речи и стилями речи; различение вариантов орфоэпической и акцентологической нормы;</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употребление слов с учётом произносительных вариантов орфоэпической нормы; употребление слов с учётом стилистических вариантов орфоэпической нормы; понимание активных процессов в области произношения и ударения; 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соблюдение норм употребления синонимов‚ антонимов‚ омонимов‚ паронимов;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 распознавание слов с различной стилистической окраской; употребление имён существительных, прилагательных, глаголов с учётом стилистических норм современного русского литературного языка;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употребление синонимов, антонимов‚ омонимов с учётом стилистических норм современного русского литературного языка; различение типичных речевых ошибок; редактирование текста с целью исправления речевых ошибок; </w:t>
      </w:r>
    </w:p>
    <w:p w:rsidR="00A558B5" w:rsidRPr="00BA025F" w:rsidRDefault="00A558B5" w:rsidP="0005522C">
      <w:pPr>
        <w:pStyle w:val="11"/>
        <w:tabs>
          <w:tab w:val="left" w:pos="10773"/>
        </w:tabs>
        <w:spacing w:before="90"/>
        <w:ind w:left="0" w:right="66" w:firstLine="77"/>
        <w:jc w:val="both"/>
        <w:rPr>
          <w:b w:val="0"/>
        </w:rPr>
      </w:pPr>
      <w:r w:rsidRPr="00BA025F">
        <w:rPr>
          <w:b w:val="0"/>
        </w:rPr>
        <w:t>выявление и исправление речевых ошибок в устной речи; соблюдение основных грамматических норм современного русского литературного языка: употребление сложных существительных, имён собственных (географических названий), аббревиатур‚ обусловленное категорией рода;</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употребление заимствованных несклоняемых имён существительных;</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склонение русских и иностранных имён и фамилий, названий географических объектов; </w:t>
      </w:r>
    </w:p>
    <w:p w:rsidR="00A558B5" w:rsidRPr="00BA025F" w:rsidRDefault="00A558B5" w:rsidP="0005522C">
      <w:pPr>
        <w:pStyle w:val="11"/>
        <w:tabs>
          <w:tab w:val="left" w:pos="10773"/>
        </w:tabs>
        <w:spacing w:before="90"/>
        <w:ind w:left="0" w:right="66" w:firstLine="77"/>
        <w:jc w:val="both"/>
        <w:rPr>
          <w:b w:val="0"/>
        </w:rPr>
      </w:pPr>
      <w:r w:rsidRPr="00BA025F">
        <w:rPr>
          <w:b w:val="0"/>
        </w:rPr>
        <w:t>употребление отдельных грамматических форм имён существительных, прилагательных (в рамках изученного);</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одушевлённостинеодушевлённости; употребление форм множественного числа имени существительного (в том числе форм именительного и родительного падежа множественного числа); форм 1-го лица единственного числа настоящего и будущего времени глаголов, форм повелительного наклонения глаголов; формообразование глаголов совершенного и несовершенного вида;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употребление имён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w:t>
      </w:r>
    </w:p>
    <w:p w:rsidR="00A558B5" w:rsidRPr="00BA025F" w:rsidRDefault="00A558B5" w:rsidP="0005522C">
      <w:pPr>
        <w:pStyle w:val="11"/>
        <w:tabs>
          <w:tab w:val="left" w:pos="10773"/>
        </w:tabs>
        <w:spacing w:before="90"/>
        <w:ind w:left="0" w:right="66" w:firstLine="77"/>
        <w:jc w:val="both"/>
        <w:rPr>
          <w:b w:val="0"/>
        </w:rPr>
      </w:pPr>
      <w:r w:rsidRPr="00BA025F">
        <w:rPr>
          <w:b w:val="0"/>
        </w:rPr>
        <w:t>согласование сказуемого с подлежащим, выраженным существительным со значением лица женского пола;</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согласование сказуемого с подлежащим, выраженным сочетанием числительного и существительного; согласование определения в количественно-именных сочетаниях с числительными; построение словосочетаний по типу согласования;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определение типичных грамматических ошибок в речи;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форм существительных мужского рода множественного числа с окончаниями -а(-я), -ы(-и)‚ различающихся по смыслу; </w:t>
      </w:r>
    </w:p>
    <w:p w:rsidR="00A558B5" w:rsidRPr="00BA025F" w:rsidRDefault="00A558B5" w:rsidP="0005522C">
      <w:pPr>
        <w:pStyle w:val="11"/>
        <w:tabs>
          <w:tab w:val="left" w:pos="10773"/>
        </w:tabs>
        <w:spacing w:before="90"/>
        <w:ind w:left="0" w:right="66" w:firstLine="77"/>
        <w:jc w:val="both"/>
        <w:rPr>
          <w:b w:val="0"/>
        </w:rPr>
      </w:pPr>
      <w:r w:rsidRPr="00BA025F">
        <w:rPr>
          <w:b w:val="0"/>
        </w:rPr>
        <w:t>литературных и разговорных форм глаголов‚ причастий‚ деепричастий‚ наречий; различение вариантов грамматической синтаксической нормы‚ обусловленных грамматической синонимией словосочетаний‚ простых и сложных предложений; правильное употребление имён существительных, прилагательных, глаголов с учётом вариантов грамматической нормы; правильное употребление синонимических грамматических конструкций с учётом смысловых и стилистических особенностей;</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редактирование текста с целью исправления грамматических ошибок;</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выявление и исправление грамматических ошибок в устной речи;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соблюдение основных норм русского речевого этикета: этикетные формы и формулы обращения; </w:t>
      </w:r>
    </w:p>
    <w:p w:rsidR="00A558B5" w:rsidRPr="00BA025F" w:rsidRDefault="00A558B5" w:rsidP="0005522C">
      <w:pPr>
        <w:pStyle w:val="11"/>
        <w:tabs>
          <w:tab w:val="left" w:pos="10773"/>
        </w:tabs>
        <w:spacing w:before="90"/>
        <w:ind w:left="0" w:right="66" w:firstLine="77"/>
        <w:jc w:val="both"/>
        <w:rPr>
          <w:b w:val="0"/>
        </w:rPr>
      </w:pPr>
      <w:r w:rsidRPr="00BA025F">
        <w:rPr>
          <w:b w:val="0"/>
        </w:rPr>
        <w:t>этикетные формы обращения в официальной и неофициальной речевой ситуации; современные формулы обращения к незнакомому человеку;</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употребление формы «он»; соблюдение этикетных форм и устойчивых формул‚ принципов этикетного общения, лежащих в основе национального речевого этикета; </w:t>
      </w:r>
    </w:p>
    <w:p w:rsidR="00A558B5" w:rsidRPr="00BA025F" w:rsidRDefault="00A558B5" w:rsidP="0005522C">
      <w:pPr>
        <w:pStyle w:val="11"/>
        <w:tabs>
          <w:tab w:val="left" w:pos="10773"/>
        </w:tabs>
        <w:spacing w:before="90"/>
        <w:ind w:left="0" w:right="66" w:firstLine="77"/>
        <w:jc w:val="both"/>
        <w:rPr>
          <w:b w:val="0"/>
        </w:rPr>
      </w:pPr>
      <w:r w:rsidRPr="00BA025F">
        <w:rPr>
          <w:b w:val="0"/>
        </w:rPr>
        <w:t>соблюдение русской этикетной вербальной и невербальной манеры общения;</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использование в общении этикетных речевых тактик и приёмов‚ помогающих противостоять речевой агрессии; использование при общении в электронной среде этики и русского речевого этикета; </w:t>
      </w:r>
    </w:p>
    <w:p w:rsidR="00A558B5" w:rsidRPr="00BA025F" w:rsidRDefault="00A558B5" w:rsidP="0005522C">
      <w:pPr>
        <w:pStyle w:val="11"/>
        <w:tabs>
          <w:tab w:val="left" w:pos="10773"/>
        </w:tabs>
        <w:spacing w:before="90"/>
        <w:ind w:left="0" w:right="66" w:firstLine="77"/>
        <w:jc w:val="both"/>
        <w:rPr>
          <w:b w:val="0"/>
        </w:rPr>
      </w:pPr>
      <w:r w:rsidRPr="00BA025F">
        <w:rPr>
          <w:b w:val="0"/>
        </w:rPr>
        <w:t>соблюдение норм русского этикетного речевого поведения в ситуациях делового общения;</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понимание активных процессов в русском речевом этикете;</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соблюдение основных орфографических норм современного русского литературного языка (в рамках изученного в основном курсе);</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соблюдение основных пунктуационных норм современного русского литературного языка (в рамках изученного в основном курсе);</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использование толковых, в том числе мультимедийных, словарей для определения лексического значения слова, особенностей употребления; 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 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для опознавания вариантов грамматической нормы;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в процессе редактирования текста;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3. Совершенствование различных видов устной и письменной речевой деятельности (говорения и слушания, чтения и письма, общения с помощью современных средств устной и письменной коммуникации): 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 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w:t>
      </w:r>
    </w:p>
    <w:p w:rsidR="00A558B5" w:rsidRPr="00BA025F" w:rsidRDefault="00A558B5" w:rsidP="0005522C">
      <w:pPr>
        <w:pStyle w:val="11"/>
        <w:tabs>
          <w:tab w:val="left" w:pos="10773"/>
        </w:tabs>
        <w:spacing w:before="90"/>
        <w:ind w:left="0" w:right="66" w:firstLine="77"/>
        <w:jc w:val="both"/>
        <w:rPr>
          <w:b w:val="0"/>
        </w:rPr>
      </w:pPr>
      <w:r w:rsidRPr="00BA025F">
        <w:rPr>
          <w:b w:val="0"/>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выделять наиболее существенные факты;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устанавливать логическую связь между выявленными фактами;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определять начало и конец темы; выявлять логический план текста; </w:t>
      </w:r>
    </w:p>
    <w:p w:rsidR="00A558B5" w:rsidRPr="00BA025F" w:rsidRDefault="00A558B5" w:rsidP="0005522C">
      <w:pPr>
        <w:pStyle w:val="11"/>
        <w:tabs>
          <w:tab w:val="left" w:pos="10773"/>
        </w:tabs>
        <w:spacing w:before="90"/>
        <w:ind w:left="0" w:right="66" w:firstLine="77"/>
        <w:jc w:val="both"/>
        <w:rPr>
          <w:b w:val="0"/>
        </w:rPr>
      </w:pPr>
      <w:r w:rsidRPr="00BA025F">
        <w:rPr>
          <w:b w:val="0"/>
        </w:rPr>
        <w:t>умение проводить анализ прослушанного или прочитанного текста с точки зрения его композиционных особенностей, количества микротем;</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основных типов текстовых структур (индуктивные, дедуктивные, рамочные/дедуктивно-индуктивные, стержневые/индуктивно-дедуктивные);</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 д.; основными способами и средствами получения, переработки и преобразования информации (аннотация, конспект);</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использование графиков, диаграмм, схем для представления информации; владение правилами информационной безопасности при общении в социальных сетях;</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 умение участвовать в беседе, споре, владение правилами корректного речевого поведения в споре; 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принимать участие в учебно-научной дискуссии; владение умениями учебно-делового общения: убеждения собеседника; </w:t>
      </w:r>
    </w:p>
    <w:p w:rsidR="00A558B5" w:rsidRPr="00BA025F" w:rsidRDefault="00A558B5" w:rsidP="0005522C">
      <w:pPr>
        <w:pStyle w:val="11"/>
        <w:tabs>
          <w:tab w:val="left" w:pos="10773"/>
        </w:tabs>
        <w:spacing w:before="90"/>
        <w:ind w:left="0" w:right="66" w:firstLine="77"/>
        <w:jc w:val="both"/>
        <w:rPr>
          <w:b w:val="0"/>
        </w:rPr>
      </w:pPr>
      <w:r w:rsidRPr="00BA025F">
        <w:rPr>
          <w:b w:val="0"/>
        </w:rPr>
        <w:t>побуждения собеседника к действию;</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информирования об объекте; объяснения сущности объекта; оценки;</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умение создавать устные и письменные тексты описательного типа: определение, дефиниция, собственно описание, пояснение; умение 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оценка причин неэффективной аргументации в учебно-научном общении; умение создавать текст как результат проектной (исследовательской) деятельности; оформлять реферат в письменной форме и представлять его в устной форме; умение выполнять комплексный анализ текстов публицистических жанров (девиз, слоган, путевые записки, проблемный очерк; тексты рекламных объявлений) и создавать их;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умение выполнять комплексный анализ текстов фольклора, художественных текстов или их фрагментов (народных и литературныхсказок, рассказов, загадок, пословиц, притч т. п.) и интерпретировать их; умение определять фактуальную и подтекстовую информацию текста, его сильные позиции; умение создавать объявления (в устной и письменной форме); деловые письма;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умение оценивать устные и письменные речевые высказывания с точки зрения их эффективности, умение понимать основные причины коммуникативных неудач и объяснять их;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оценивать собственную и чужую речь с точки зрения точного, уместного и выразительного словоупотребления; умение редактировать собственные тексты с целью совершенствования их содержания и формы; сопоставлять черновой и отредактированный текст. Содержание учебного предмета «Русский родной язык»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Первый год обучения (35 ч)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Раздел 1. Язык и культура (10 ч) </w:t>
      </w:r>
    </w:p>
    <w:p w:rsidR="00A558B5" w:rsidRPr="00BA025F" w:rsidRDefault="00A558B5" w:rsidP="0005522C">
      <w:pPr>
        <w:pStyle w:val="11"/>
        <w:tabs>
          <w:tab w:val="left" w:pos="10773"/>
        </w:tabs>
        <w:spacing w:before="90"/>
        <w:ind w:left="0" w:right="66" w:firstLine="77"/>
        <w:jc w:val="both"/>
        <w:rPr>
          <w:b w:val="0"/>
        </w:rPr>
      </w:pPr>
      <w:r w:rsidRPr="00BA025F">
        <w:rPr>
          <w:b w:val="0"/>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(символика числа, цвета и т. 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 п.) в русских народных и литературных сказках, народных песнях, былинах, художественной литературе. Крылатые слова и выражения (прецедентные тексты) из русских народных и литературных сказок (битый небитого везёт; по щучьему веленью; сказка про белого 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Краткая история русской письменности. Создание славянского алфавита. Слова с суффиксами субъективной оценки как изобразительное средство. Уменьшительно- 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Ознакомление с историей и этимологией некоторых слов.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 лиса – хитрая для русских, мудрая для эскимосов; змея – злая, коварная для русских, символ долголетия, мудрости для тюркских народов и т. п.). 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 Названия общеизвестных старинных русских городов. Их происхождение.</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Раздел 2. Культура речи (10 ч)</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глаголах. Омографы: ударение как маркер смысла слова (пАрить — парИть, рОжки — рожкИ, пОлки — полкИ, Атлас — атлАс). Произносительные варианты орфоэпической нормы (було[ч’]ная — було[ш]ная, до[жд]ём — до[ж’ж’]ём и т. п.). Произносительные варианты на уровне словосочетаний (микроволнОвая печь – микровОлновая терапия). Роль звукописи в художественном тексте. 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Лексические нормы употребления имён существительных, прилагательных, глаголов в современном русском литературном языке. Стилистическая окраска слова (книжная, нейтральная‚ разговорная, просторечная); употребление имён существительных, прилагательных, глаголов в речи с учётом стилистических норм современного русского языка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 Основные грамматические нормы современного русского литературного языка. Категория рода: род заимствованных несклоняемых имён существительных (шимпанзе, колибри, евро, авеню, салями, коммюнике); род сложносоставных существительных (плащпалатка, диван-кровать, музей-квартира); род имён собственных (географических названий); род аббревиатур. Нормативные и ненормативные формы употребления имён существительных. 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Речевой этикет. 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Раздел 3. Речь. Речевая деятельность. </w:t>
      </w:r>
    </w:p>
    <w:p w:rsidR="00A558B5" w:rsidRPr="00BA025F" w:rsidRDefault="00A558B5" w:rsidP="0005522C">
      <w:pPr>
        <w:pStyle w:val="11"/>
        <w:tabs>
          <w:tab w:val="left" w:pos="10773"/>
        </w:tabs>
        <w:spacing w:before="90"/>
        <w:ind w:left="0" w:right="66" w:firstLine="77"/>
        <w:jc w:val="both"/>
        <w:rPr>
          <w:b w:val="0"/>
        </w:rPr>
      </w:pPr>
      <w:r w:rsidRPr="00BA025F">
        <w:rPr>
          <w:b w:val="0"/>
        </w:rPr>
        <w:t>Текст (10 ч)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 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Резерв учебного времени – 5 ч.</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Второй год обучения (70 ч)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Раздел 1. Язык и культура (20 ч) Краткая история русского литературного языка. Роль церковнославянского (старославянского) языка в развитии русского языка. Диалекты как часть народной культуры. Диалектизмы и их национальнокультурное своеобразие.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Пополнение словарного состава русского языка новой лексикой. Современные неологизмы и их группы по сфере употребления и стилистической окраске. 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(начать с азов, от доски до доски, приложить руку и т. п. – информация о традиционной русской грамотности и др.). </w:t>
      </w:r>
    </w:p>
    <w:p w:rsidR="00A558B5" w:rsidRPr="00BA025F" w:rsidRDefault="00A558B5" w:rsidP="0005522C">
      <w:pPr>
        <w:pStyle w:val="11"/>
        <w:tabs>
          <w:tab w:val="left" w:pos="10773"/>
        </w:tabs>
        <w:spacing w:before="90"/>
        <w:ind w:left="0" w:right="66" w:firstLine="77"/>
        <w:jc w:val="both"/>
        <w:rPr>
          <w:b w:val="0"/>
        </w:rPr>
      </w:pPr>
      <w:r w:rsidRPr="00BA025F">
        <w:rPr>
          <w:b w:val="0"/>
        </w:rPr>
        <w:t>Раздел 2. Культура речи (20 ч)</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 глаголы звонИть, включИть и др. Варианты ударения внутри нормы: бАловать – баловАть, обеспЕчение – обеспечЕние. 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 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именительный падеж множественного числа существительных на -а/-я и -ы/- 31 и (директора, договоры); родительный падеж множественного числа существительных мужского и среднего рода с нулевым окончанием и окончанием -ов (баклажанов, яблок, гектаров, носков, чулок); родительный падеж множественного числа существительных женского рода на -ня (басен, вишен, богинь, тихонь, кухонь); творительный падеж множественного числа существительных 3-го склонения; родительный падеж единственного числа существительных мужского рода (стакан чая – стакан чаю); 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 Нормы употребления форм имён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одушевлённостинеодушевлённости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 Нормы употребления имён прилагательных в формах сравнительной степени (ближайший – не «самый ближайший»), в краткой форме (медлен – медленен, торжествен – торжественен). Варианты грамматической нормы: литературные и разговорные падежные формы имён существительных. Отражение вариантов грамматической нормы в словарях и справочниках. 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Раздел 3. Речь. Речевая деятельность. </w:t>
      </w:r>
    </w:p>
    <w:p w:rsidR="00A558B5" w:rsidRPr="00BA025F" w:rsidRDefault="00A558B5" w:rsidP="0005522C">
      <w:pPr>
        <w:pStyle w:val="11"/>
        <w:tabs>
          <w:tab w:val="left" w:pos="10773"/>
        </w:tabs>
        <w:spacing w:before="90"/>
        <w:ind w:left="0" w:right="66" w:firstLine="77"/>
        <w:jc w:val="both"/>
        <w:rPr>
          <w:b w:val="0"/>
        </w:rPr>
      </w:pPr>
      <w:r w:rsidRPr="00BA025F">
        <w:rPr>
          <w:b w:val="0"/>
        </w:rPr>
        <w:t>Текст (21 ч) Язык и речь. Виды речевой деятельности. Эффективные приёмы чтения. Предтекстовый, текстовый и послетекстовый этапы работы. Текст как единица языка и речи. Текст, тематическое единство текста. Тексты описательного типа: определение, дефиниция, собственно описание, пояснение. Функциональные разновидности языка.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 Язык художественной литературы. Описание внешности человека. Резерв учебного времени – 9 ч.</w:t>
      </w:r>
    </w:p>
    <w:p w:rsidR="00A558B5" w:rsidRPr="00BA025F" w:rsidRDefault="00A558B5" w:rsidP="0005522C">
      <w:pPr>
        <w:pStyle w:val="11"/>
        <w:tabs>
          <w:tab w:val="left" w:pos="10773"/>
        </w:tabs>
        <w:spacing w:before="90"/>
        <w:ind w:left="0" w:right="66" w:firstLine="77"/>
        <w:jc w:val="both"/>
        <w:rPr>
          <w:b w:val="0"/>
        </w:rPr>
      </w:pPr>
      <w:r w:rsidRPr="00BA025F">
        <w:rPr>
          <w:b w:val="0"/>
        </w:rPr>
        <w:t>Третий год обучения (70 ч)</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Раздел 1. Язык и культура (20 ч)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(губернатор, диакон, ваучер, агитационный пункт, большевик, колхоз и т. п.). Лексические заимствования последних десятилетий. Употребление иноязычных слов как проблема культуры речи. </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Раздел 2. Культура речи (20 ч) </w:t>
      </w:r>
    </w:p>
    <w:p w:rsidR="00A558B5" w:rsidRPr="00BA025F" w:rsidRDefault="00A558B5" w:rsidP="0005522C">
      <w:pPr>
        <w:pStyle w:val="11"/>
        <w:tabs>
          <w:tab w:val="left" w:pos="10773"/>
        </w:tabs>
        <w:spacing w:before="90"/>
        <w:ind w:left="0" w:right="66" w:firstLine="77"/>
        <w:jc w:val="both"/>
        <w:rPr>
          <w:b w:val="0"/>
        </w:rPr>
      </w:pPr>
      <w:r w:rsidRPr="00BA025F">
        <w:rPr>
          <w:b w:val="0"/>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языка.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нормы глагола (махаешь – машешь; обусловливать, сосредоточивать, уполномочивать, оспаривать, удостаивать, облагораживать). 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Раздел 3. Речь. Речевая деятельность. Текст (20 ч)</w:t>
      </w:r>
    </w:p>
    <w:p w:rsidR="00714C8F" w:rsidRPr="00BA025F" w:rsidRDefault="00A558B5" w:rsidP="0005522C">
      <w:pPr>
        <w:pStyle w:val="11"/>
        <w:tabs>
          <w:tab w:val="left" w:pos="10773"/>
        </w:tabs>
        <w:spacing w:before="90"/>
        <w:ind w:left="0" w:right="66" w:firstLine="77"/>
        <w:jc w:val="both"/>
        <w:rPr>
          <w:b w:val="0"/>
        </w:rPr>
      </w:pPr>
      <w:r w:rsidRPr="00BA025F">
        <w:rPr>
          <w:b w:val="0"/>
        </w:rPr>
        <w:t xml:space="preserve"> Язык и речь. Виды речевой деятельности.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Функциональные разновидности языка.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Резерв учебного времени – 10 ч</w:t>
      </w:r>
    </w:p>
    <w:p w:rsidR="00A558B5" w:rsidRPr="00BA025F" w:rsidRDefault="00A558B5" w:rsidP="0005522C">
      <w:pPr>
        <w:pStyle w:val="11"/>
        <w:tabs>
          <w:tab w:val="left" w:pos="10773"/>
        </w:tabs>
        <w:spacing w:before="90"/>
        <w:ind w:left="0" w:right="66" w:firstLine="77"/>
        <w:jc w:val="both"/>
        <w:rPr>
          <w:b w:val="0"/>
        </w:rPr>
      </w:pPr>
      <w:r w:rsidRPr="00BA025F">
        <w:rPr>
          <w:b w:val="0"/>
        </w:rPr>
        <w:t>Четвёртый год обучения (35 ч)</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Раздел 1. Язык и культура (10 ч) </w:t>
      </w:r>
    </w:p>
    <w:p w:rsidR="00A558B5" w:rsidRPr="00BA025F" w:rsidRDefault="00A558B5" w:rsidP="0005522C">
      <w:pPr>
        <w:pStyle w:val="11"/>
        <w:tabs>
          <w:tab w:val="left" w:pos="10773"/>
        </w:tabs>
        <w:spacing w:before="90"/>
        <w:ind w:left="0" w:right="66" w:firstLine="77"/>
        <w:jc w:val="both"/>
        <w:rPr>
          <w:b w:val="0"/>
        </w:rPr>
      </w:pPr>
      <w:r w:rsidRPr="00BA025F">
        <w:rPr>
          <w:b w:val="0"/>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у других народов.</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Раздел 2. Культура речи (10 ч) </w:t>
      </w:r>
    </w:p>
    <w:p w:rsidR="00340C0C" w:rsidRPr="00BA025F" w:rsidRDefault="00A558B5" w:rsidP="0005522C">
      <w:pPr>
        <w:pStyle w:val="11"/>
        <w:tabs>
          <w:tab w:val="left" w:pos="10773"/>
        </w:tabs>
        <w:spacing w:before="90"/>
        <w:ind w:left="0" w:right="66" w:firstLine="77"/>
        <w:jc w:val="both"/>
        <w:rPr>
          <w:b w:val="0"/>
        </w:rPr>
      </w:pPr>
      <w:r w:rsidRPr="00BA025F">
        <w:rPr>
          <w:b w:val="0"/>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твёрдости-мягкости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[фʼ] и [вʼ]; произношение мягкого [нʼ] перед ч и щ. 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языка. Типичные грамматические ошибки. Согласование сказуемого с подлежащим, имеющим в своём составе количественноименное сочетание; согласование сказуемого с подлежащим, выраженным существительным со значением лица женского пола (врач пришёл – врач пришла); согласование сказуемого с подлежащим, выраженным сочетанием числительного несколько и существительного; согласование определения в количественно-именных сочетаниях с числительными два, три, четыре (два новых стола, две молодых женщины и две молодые женщины). Нормы построения словосочетаний по типу согласования (маршрутное такси, обеих сестёр – обоих братьев). 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 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 имён;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340C0C" w:rsidRPr="00BA025F" w:rsidRDefault="00A558B5" w:rsidP="0005522C">
      <w:pPr>
        <w:pStyle w:val="11"/>
        <w:tabs>
          <w:tab w:val="left" w:pos="10773"/>
        </w:tabs>
        <w:spacing w:before="90"/>
        <w:ind w:left="0" w:right="66" w:firstLine="77"/>
        <w:jc w:val="both"/>
        <w:rPr>
          <w:b w:val="0"/>
        </w:rPr>
      </w:pPr>
      <w:r w:rsidRPr="00BA025F">
        <w:rPr>
          <w:b w:val="0"/>
        </w:rPr>
        <w:t xml:space="preserve"> Раздел 3. Речь. Речевая деятельность. Текст (10 ч) Язык и речь. Виды речевой деятельности.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Текст как единица языка и речи.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Функциональные разновидности языка.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 д. Резерв учебного времени – 5 ч. </w:t>
      </w:r>
    </w:p>
    <w:p w:rsidR="00340C0C" w:rsidRPr="00BA025F" w:rsidRDefault="00A558B5" w:rsidP="0005522C">
      <w:pPr>
        <w:pStyle w:val="11"/>
        <w:tabs>
          <w:tab w:val="left" w:pos="10773"/>
        </w:tabs>
        <w:spacing w:before="90"/>
        <w:ind w:left="0" w:right="66" w:firstLine="77"/>
        <w:jc w:val="both"/>
        <w:rPr>
          <w:b w:val="0"/>
        </w:rPr>
      </w:pPr>
      <w:r w:rsidRPr="00BA025F">
        <w:rPr>
          <w:b w:val="0"/>
        </w:rPr>
        <w:t>Пятый год обучения (35 ч)</w:t>
      </w:r>
    </w:p>
    <w:p w:rsidR="00340C0C" w:rsidRPr="00BA025F" w:rsidRDefault="00A558B5" w:rsidP="0005522C">
      <w:pPr>
        <w:pStyle w:val="11"/>
        <w:tabs>
          <w:tab w:val="left" w:pos="10773"/>
        </w:tabs>
        <w:spacing w:before="90"/>
        <w:ind w:left="0" w:right="66" w:firstLine="77"/>
        <w:jc w:val="both"/>
        <w:rPr>
          <w:b w:val="0"/>
        </w:rPr>
      </w:pPr>
      <w:r w:rsidRPr="00BA025F">
        <w:rPr>
          <w:b w:val="0"/>
        </w:rPr>
        <w:t xml:space="preserve">Раздел 1. Язык и культура (10 ч) </w:t>
      </w:r>
    </w:p>
    <w:p w:rsidR="00340C0C" w:rsidRPr="00BA025F" w:rsidRDefault="00A558B5" w:rsidP="0005522C">
      <w:pPr>
        <w:pStyle w:val="11"/>
        <w:tabs>
          <w:tab w:val="left" w:pos="10773"/>
        </w:tabs>
        <w:spacing w:before="90"/>
        <w:ind w:left="0" w:right="66" w:firstLine="77"/>
        <w:jc w:val="both"/>
        <w:rPr>
          <w:b w:val="0"/>
        </w:rPr>
      </w:pPr>
      <w:r w:rsidRPr="00BA025F">
        <w:rPr>
          <w:b w:val="0"/>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w:t>
      </w:r>
    </w:p>
    <w:p w:rsidR="00340C0C" w:rsidRPr="00BA025F" w:rsidRDefault="00A558B5" w:rsidP="0005522C">
      <w:pPr>
        <w:pStyle w:val="11"/>
        <w:tabs>
          <w:tab w:val="left" w:pos="10773"/>
        </w:tabs>
        <w:spacing w:before="90"/>
        <w:ind w:left="0" w:right="66" w:firstLine="77"/>
        <w:jc w:val="both"/>
        <w:rPr>
          <w:b w:val="0"/>
        </w:rPr>
      </w:pPr>
      <w:r w:rsidRPr="00BA025F">
        <w:rPr>
          <w:b w:val="0"/>
        </w:rPr>
        <w:t xml:space="preserve"> Раздел 2. Культура речи (10 ч) </w:t>
      </w:r>
    </w:p>
    <w:p w:rsidR="00340C0C" w:rsidRPr="00BA025F" w:rsidRDefault="00A558B5" w:rsidP="0005522C">
      <w:pPr>
        <w:pStyle w:val="11"/>
        <w:tabs>
          <w:tab w:val="left" w:pos="10773"/>
        </w:tabs>
        <w:spacing w:before="90"/>
        <w:ind w:left="0" w:right="66" w:firstLine="77"/>
        <w:jc w:val="both"/>
        <w:rPr>
          <w:b w:val="0"/>
        </w:rPr>
      </w:pPr>
      <w:r w:rsidRPr="00BA025F">
        <w:rPr>
          <w:b w:val="0"/>
        </w:rPr>
        <w:t xml:space="preserve">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форм родительного и творительного падежа.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Речевой этикет. 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340C0C" w:rsidRPr="00BA025F" w:rsidRDefault="00A558B5" w:rsidP="0005522C">
      <w:pPr>
        <w:pStyle w:val="11"/>
        <w:tabs>
          <w:tab w:val="left" w:pos="10773"/>
        </w:tabs>
        <w:spacing w:before="90"/>
        <w:ind w:left="0" w:right="66" w:firstLine="77"/>
        <w:jc w:val="both"/>
        <w:rPr>
          <w:b w:val="0"/>
        </w:rPr>
      </w:pPr>
      <w:r w:rsidRPr="00BA025F">
        <w:rPr>
          <w:b w:val="0"/>
        </w:rPr>
        <w:t>Раздел 3. Речь. Речевая деятельность. Текст (10 ч)</w:t>
      </w:r>
    </w:p>
    <w:p w:rsidR="00A558B5" w:rsidRPr="00BA025F" w:rsidRDefault="00A558B5" w:rsidP="0005522C">
      <w:pPr>
        <w:pStyle w:val="11"/>
        <w:tabs>
          <w:tab w:val="left" w:pos="10773"/>
        </w:tabs>
        <w:spacing w:before="90"/>
        <w:ind w:left="0" w:right="66" w:firstLine="77"/>
        <w:jc w:val="both"/>
        <w:rPr>
          <w:b w:val="0"/>
        </w:rPr>
      </w:pPr>
      <w:r w:rsidRPr="00BA025F">
        <w:rPr>
          <w:b w:val="0"/>
        </w:rPr>
        <w:t xml:space="preserve"> 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Текст как единица языка и речи.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Резерв учебного времени</w:t>
      </w:r>
      <w:r w:rsidR="00D94E59" w:rsidRPr="00BA025F">
        <w:rPr>
          <w:b w:val="0"/>
        </w:rPr>
        <w:t xml:space="preserve"> – 5</w:t>
      </w:r>
    </w:p>
    <w:p w:rsidR="006C60AA" w:rsidRPr="00BA025F" w:rsidRDefault="006C60AA" w:rsidP="00983A8E">
      <w:pPr>
        <w:pStyle w:val="11"/>
        <w:tabs>
          <w:tab w:val="left" w:pos="10773"/>
        </w:tabs>
        <w:spacing w:before="90" w:line="280" w:lineRule="auto"/>
        <w:ind w:left="0" w:right="66" w:firstLine="77"/>
        <w:jc w:val="both"/>
        <w:rPr>
          <w:b w:val="0"/>
        </w:rPr>
      </w:pPr>
    </w:p>
    <w:p w:rsidR="00D94E59" w:rsidRPr="00BA025F" w:rsidRDefault="00D94E59" w:rsidP="006C60AA">
      <w:pPr>
        <w:pStyle w:val="a5"/>
        <w:tabs>
          <w:tab w:val="left" w:pos="5761"/>
        </w:tabs>
        <w:spacing w:after="4"/>
        <w:ind w:left="5761" w:firstLine="0"/>
        <w:rPr>
          <w:b/>
          <w:sz w:val="24"/>
          <w:szCs w:val="24"/>
        </w:rPr>
      </w:pPr>
    </w:p>
    <w:p w:rsidR="00D94E59" w:rsidRPr="00BA025F" w:rsidRDefault="00D94E59" w:rsidP="00D94E59">
      <w:pPr>
        <w:tabs>
          <w:tab w:val="left" w:pos="5761"/>
        </w:tabs>
        <w:spacing w:after="4"/>
        <w:ind w:left="5521"/>
        <w:rPr>
          <w:b/>
          <w:sz w:val="24"/>
          <w:szCs w:val="24"/>
        </w:rPr>
      </w:pPr>
      <w:r w:rsidRPr="00BA025F">
        <w:rPr>
          <w:b/>
          <w:sz w:val="24"/>
          <w:szCs w:val="24"/>
        </w:rPr>
        <w:t>5</w:t>
      </w:r>
      <w:r w:rsidR="006C60AA" w:rsidRPr="00BA025F">
        <w:rPr>
          <w:b/>
          <w:sz w:val="24"/>
          <w:szCs w:val="24"/>
        </w:rPr>
        <w:t xml:space="preserve"> </w:t>
      </w:r>
      <w:r w:rsidRPr="00BA025F">
        <w:rPr>
          <w:b/>
          <w:sz w:val="24"/>
          <w:szCs w:val="24"/>
        </w:rPr>
        <w:t>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5217"/>
        <w:gridCol w:w="3146"/>
      </w:tblGrid>
      <w:tr w:rsidR="00D94E59" w:rsidRPr="00BA025F" w:rsidTr="00983A8E">
        <w:trPr>
          <w:trHeight w:val="719"/>
        </w:trPr>
        <w:tc>
          <w:tcPr>
            <w:tcW w:w="1274" w:type="dxa"/>
          </w:tcPr>
          <w:p w:rsidR="00D94E59" w:rsidRPr="00BA025F" w:rsidRDefault="00D94E59" w:rsidP="008505ED">
            <w:pPr>
              <w:pStyle w:val="TableParagraph"/>
              <w:ind w:left="199" w:right="167" w:firstLine="48"/>
              <w:rPr>
                <w:sz w:val="24"/>
                <w:szCs w:val="24"/>
              </w:rPr>
            </w:pPr>
            <w:r w:rsidRPr="00BA025F">
              <w:rPr>
                <w:sz w:val="24"/>
                <w:szCs w:val="24"/>
              </w:rPr>
              <w:t>№ п/п</w:t>
            </w:r>
          </w:p>
        </w:tc>
        <w:tc>
          <w:tcPr>
            <w:tcW w:w="5217" w:type="dxa"/>
          </w:tcPr>
          <w:p w:rsidR="00D94E59" w:rsidRPr="00BA025F" w:rsidRDefault="00D94E59" w:rsidP="008505ED">
            <w:pPr>
              <w:pStyle w:val="TableParagraph"/>
              <w:spacing w:line="268" w:lineRule="exact"/>
              <w:ind w:left="1718"/>
              <w:rPr>
                <w:sz w:val="24"/>
                <w:szCs w:val="24"/>
              </w:rPr>
            </w:pPr>
            <w:r w:rsidRPr="00BA025F">
              <w:rPr>
                <w:sz w:val="24"/>
                <w:szCs w:val="24"/>
              </w:rPr>
              <w:t>Наименование раздела</w:t>
            </w:r>
          </w:p>
        </w:tc>
        <w:tc>
          <w:tcPr>
            <w:tcW w:w="3146" w:type="dxa"/>
          </w:tcPr>
          <w:p w:rsidR="00D94E59" w:rsidRPr="00BA025F" w:rsidRDefault="00D94E59" w:rsidP="008505ED">
            <w:pPr>
              <w:pStyle w:val="TableParagraph"/>
              <w:spacing w:line="268" w:lineRule="exact"/>
              <w:ind w:left="227"/>
              <w:rPr>
                <w:sz w:val="24"/>
                <w:szCs w:val="24"/>
              </w:rPr>
            </w:pPr>
            <w:r w:rsidRPr="00BA025F">
              <w:rPr>
                <w:sz w:val="24"/>
                <w:szCs w:val="24"/>
              </w:rPr>
              <w:t>Количество часов</w:t>
            </w:r>
          </w:p>
        </w:tc>
      </w:tr>
      <w:tr w:rsidR="00D94E59" w:rsidRPr="00BA025F" w:rsidTr="00983A8E">
        <w:trPr>
          <w:trHeight w:val="275"/>
        </w:trPr>
        <w:tc>
          <w:tcPr>
            <w:tcW w:w="1274" w:type="dxa"/>
          </w:tcPr>
          <w:p w:rsidR="00D94E59" w:rsidRPr="00BA025F" w:rsidRDefault="00D94E59" w:rsidP="008505ED">
            <w:pPr>
              <w:pStyle w:val="TableParagraph"/>
              <w:spacing w:line="256" w:lineRule="exact"/>
              <w:ind w:left="14"/>
              <w:jc w:val="center"/>
              <w:rPr>
                <w:sz w:val="24"/>
                <w:szCs w:val="24"/>
              </w:rPr>
            </w:pPr>
            <w:r w:rsidRPr="00BA025F">
              <w:rPr>
                <w:sz w:val="24"/>
                <w:szCs w:val="24"/>
              </w:rPr>
              <w:t>1</w:t>
            </w:r>
          </w:p>
        </w:tc>
        <w:tc>
          <w:tcPr>
            <w:tcW w:w="5217" w:type="dxa"/>
          </w:tcPr>
          <w:p w:rsidR="00D94E59" w:rsidRPr="00BA025F" w:rsidRDefault="006C60AA" w:rsidP="008505ED">
            <w:pPr>
              <w:pStyle w:val="TableParagraph"/>
              <w:spacing w:line="256" w:lineRule="exact"/>
              <w:ind w:left="110"/>
              <w:rPr>
                <w:sz w:val="24"/>
                <w:szCs w:val="24"/>
              </w:rPr>
            </w:pPr>
            <w:r w:rsidRPr="00BA025F">
              <w:rPr>
                <w:sz w:val="24"/>
                <w:szCs w:val="24"/>
              </w:rPr>
              <w:t>Язык и культура</w:t>
            </w:r>
          </w:p>
        </w:tc>
        <w:tc>
          <w:tcPr>
            <w:tcW w:w="3146" w:type="dxa"/>
          </w:tcPr>
          <w:p w:rsidR="00D94E59" w:rsidRPr="00BA025F" w:rsidRDefault="006C60AA" w:rsidP="008505ED">
            <w:pPr>
              <w:pStyle w:val="TableParagraph"/>
              <w:spacing w:line="256" w:lineRule="exact"/>
              <w:ind w:left="107"/>
              <w:rPr>
                <w:sz w:val="24"/>
                <w:szCs w:val="24"/>
              </w:rPr>
            </w:pPr>
            <w:r w:rsidRPr="00BA025F">
              <w:rPr>
                <w:sz w:val="24"/>
                <w:szCs w:val="24"/>
              </w:rPr>
              <w:t>22</w:t>
            </w:r>
          </w:p>
        </w:tc>
      </w:tr>
      <w:tr w:rsidR="00D94E59" w:rsidRPr="00BA025F" w:rsidTr="00983A8E">
        <w:trPr>
          <w:trHeight w:val="275"/>
        </w:trPr>
        <w:tc>
          <w:tcPr>
            <w:tcW w:w="1274" w:type="dxa"/>
          </w:tcPr>
          <w:p w:rsidR="00D94E59" w:rsidRPr="00BA025F" w:rsidRDefault="00D94E59" w:rsidP="008505ED">
            <w:pPr>
              <w:pStyle w:val="TableParagraph"/>
              <w:spacing w:line="256" w:lineRule="exact"/>
              <w:ind w:left="14"/>
              <w:jc w:val="center"/>
              <w:rPr>
                <w:sz w:val="24"/>
                <w:szCs w:val="24"/>
              </w:rPr>
            </w:pPr>
            <w:r w:rsidRPr="00BA025F">
              <w:rPr>
                <w:sz w:val="24"/>
                <w:szCs w:val="24"/>
              </w:rPr>
              <w:t>2</w:t>
            </w:r>
          </w:p>
        </w:tc>
        <w:tc>
          <w:tcPr>
            <w:tcW w:w="5217" w:type="dxa"/>
          </w:tcPr>
          <w:p w:rsidR="00D94E59" w:rsidRPr="00BA025F" w:rsidRDefault="006C60AA" w:rsidP="008505ED">
            <w:pPr>
              <w:pStyle w:val="TableParagraph"/>
              <w:spacing w:line="256" w:lineRule="exact"/>
              <w:ind w:left="110"/>
              <w:rPr>
                <w:sz w:val="24"/>
                <w:szCs w:val="24"/>
              </w:rPr>
            </w:pPr>
            <w:r w:rsidRPr="00BA025F">
              <w:rPr>
                <w:sz w:val="24"/>
                <w:szCs w:val="24"/>
              </w:rPr>
              <w:t>Культура речи</w:t>
            </w:r>
          </w:p>
        </w:tc>
        <w:tc>
          <w:tcPr>
            <w:tcW w:w="3146" w:type="dxa"/>
          </w:tcPr>
          <w:p w:rsidR="00D94E59" w:rsidRPr="00BA025F" w:rsidRDefault="006C60AA" w:rsidP="008505ED">
            <w:pPr>
              <w:pStyle w:val="TableParagraph"/>
              <w:spacing w:line="256" w:lineRule="exact"/>
              <w:ind w:left="107"/>
              <w:rPr>
                <w:sz w:val="24"/>
                <w:szCs w:val="24"/>
              </w:rPr>
            </w:pPr>
            <w:r w:rsidRPr="00BA025F">
              <w:rPr>
                <w:sz w:val="24"/>
                <w:szCs w:val="24"/>
              </w:rPr>
              <w:t>22</w:t>
            </w:r>
          </w:p>
        </w:tc>
      </w:tr>
      <w:tr w:rsidR="00D94E59" w:rsidRPr="00BA025F" w:rsidTr="00983A8E">
        <w:trPr>
          <w:trHeight w:val="277"/>
        </w:trPr>
        <w:tc>
          <w:tcPr>
            <w:tcW w:w="1274" w:type="dxa"/>
          </w:tcPr>
          <w:p w:rsidR="00D94E59" w:rsidRPr="00BA025F" w:rsidRDefault="00D94E59" w:rsidP="008505ED">
            <w:pPr>
              <w:pStyle w:val="TableParagraph"/>
              <w:spacing w:line="258" w:lineRule="exact"/>
              <w:ind w:left="14"/>
              <w:jc w:val="center"/>
              <w:rPr>
                <w:sz w:val="24"/>
                <w:szCs w:val="24"/>
              </w:rPr>
            </w:pPr>
            <w:r w:rsidRPr="00BA025F">
              <w:rPr>
                <w:sz w:val="24"/>
                <w:szCs w:val="24"/>
              </w:rPr>
              <w:t>3</w:t>
            </w:r>
          </w:p>
        </w:tc>
        <w:tc>
          <w:tcPr>
            <w:tcW w:w="5217" w:type="dxa"/>
          </w:tcPr>
          <w:p w:rsidR="00D94E59" w:rsidRPr="00BA025F" w:rsidRDefault="006C60AA" w:rsidP="008505ED">
            <w:pPr>
              <w:pStyle w:val="TableParagraph"/>
              <w:spacing w:line="258" w:lineRule="exact"/>
              <w:ind w:left="110"/>
              <w:rPr>
                <w:sz w:val="24"/>
                <w:szCs w:val="24"/>
              </w:rPr>
            </w:pPr>
            <w:r w:rsidRPr="00BA025F">
              <w:rPr>
                <w:sz w:val="24"/>
                <w:szCs w:val="24"/>
              </w:rPr>
              <w:t>Речь. Текст</w:t>
            </w:r>
          </w:p>
        </w:tc>
        <w:tc>
          <w:tcPr>
            <w:tcW w:w="3146" w:type="dxa"/>
          </w:tcPr>
          <w:p w:rsidR="00D94E59" w:rsidRPr="00BA025F" w:rsidRDefault="006C60AA" w:rsidP="008505ED">
            <w:pPr>
              <w:pStyle w:val="TableParagraph"/>
              <w:spacing w:line="258" w:lineRule="exact"/>
              <w:ind w:left="107"/>
              <w:rPr>
                <w:sz w:val="24"/>
                <w:szCs w:val="24"/>
              </w:rPr>
            </w:pPr>
            <w:r w:rsidRPr="00BA025F">
              <w:rPr>
                <w:sz w:val="24"/>
                <w:szCs w:val="24"/>
              </w:rPr>
              <w:t>23</w:t>
            </w:r>
          </w:p>
        </w:tc>
      </w:tr>
      <w:tr w:rsidR="00D94E59" w:rsidRPr="00BA025F" w:rsidTr="00983A8E">
        <w:trPr>
          <w:trHeight w:val="275"/>
        </w:trPr>
        <w:tc>
          <w:tcPr>
            <w:tcW w:w="1274" w:type="dxa"/>
          </w:tcPr>
          <w:p w:rsidR="00D94E59" w:rsidRPr="00BA025F" w:rsidRDefault="00D94E59" w:rsidP="008505ED">
            <w:pPr>
              <w:pStyle w:val="TableParagraph"/>
              <w:jc w:val="center"/>
              <w:rPr>
                <w:sz w:val="24"/>
                <w:szCs w:val="24"/>
              </w:rPr>
            </w:pPr>
            <w:r w:rsidRPr="00BA025F">
              <w:rPr>
                <w:sz w:val="24"/>
                <w:szCs w:val="24"/>
              </w:rPr>
              <w:t>4</w:t>
            </w:r>
          </w:p>
        </w:tc>
        <w:tc>
          <w:tcPr>
            <w:tcW w:w="5217" w:type="dxa"/>
          </w:tcPr>
          <w:p w:rsidR="00D94E59" w:rsidRPr="00BA025F" w:rsidRDefault="006C60AA" w:rsidP="008505ED">
            <w:pPr>
              <w:pStyle w:val="TableParagraph"/>
              <w:spacing w:line="256" w:lineRule="exact"/>
              <w:ind w:left="110"/>
              <w:rPr>
                <w:sz w:val="24"/>
                <w:szCs w:val="24"/>
              </w:rPr>
            </w:pPr>
            <w:r w:rsidRPr="00BA025F">
              <w:rPr>
                <w:sz w:val="24"/>
                <w:szCs w:val="24"/>
              </w:rPr>
              <w:t>Резерв</w:t>
            </w:r>
          </w:p>
        </w:tc>
        <w:tc>
          <w:tcPr>
            <w:tcW w:w="3146" w:type="dxa"/>
          </w:tcPr>
          <w:p w:rsidR="00D94E59" w:rsidRPr="00BA025F" w:rsidRDefault="006C60AA" w:rsidP="008505ED">
            <w:pPr>
              <w:pStyle w:val="TableParagraph"/>
              <w:spacing w:line="256" w:lineRule="exact"/>
              <w:ind w:left="107"/>
              <w:rPr>
                <w:sz w:val="24"/>
                <w:szCs w:val="24"/>
              </w:rPr>
            </w:pPr>
            <w:r w:rsidRPr="00BA025F">
              <w:rPr>
                <w:sz w:val="24"/>
                <w:szCs w:val="24"/>
              </w:rPr>
              <w:t>3</w:t>
            </w:r>
          </w:p>
        </w:tc>
      </w:tr>
      <w:tr w:rsidR="00D94E59" w:rsidRPr="00BA025F" w:rsidTr="00983A8E">
        <w:trPr>
          <w:trHeight w:val="276"/>
        </w:trPr>
        <w:tc>
          <w:tcPr>
            <w:tcW w:w="1274" w:type="dxa"/>
          </w:tcPr>
          <w:p w:rsidR="00D94E59" w:rsidRPr="00BA025F" w:rsidRDefault="00D94E59" w:rsidP="008505ED">
            <w:pPr>
              <w:pStyle w:val="TableParagraph"/>
              <w:rPr>
                <w:sz w:val="24"/>
                <w:szCs w:val="24"/>
              </w:rPr>
            </w:pPr>
          </w:p>
        </w:tc>
        <w:tc>
          <w:tcPr>
            <w:tcW w:w="5217" w:type="dxa"/>
          </w:tcPr>
          <w:p w:rsidR="00D94E59" w:rsidRPr="00BA025F" w:rsidRDefault="00D94E59" w:rsidP="008505ED">
            <w:pPr>
              <w:pStyle w:val="TableParagraph"/>
              <w:spacing w:line="256" w:lineRule="exact"/>
              <w:ind w:left="110"/>
              <w:rPr>
                <w:sz w:val="24"/>
                <w:szCs w:val="24"/>
              </w:rPr>
            </w:pPr>
            <w:r w:rsidRPr="00BA025F">
              <w:rPr>
                <w:sz w:val="24"/>
                <w:szCs w:val="24"/>
              </w:rPr>
              <w:t>ИТОГО</w:t>
            </w:r>
          </w:p>
        </w:tc>
        <w:tc>
          <w:tcPr>
            <w:tcW w:w="3146" w:type="dxa"/>
          </w:tcPr>
          <w:p w:rsidR="00D94E59" w:rsidRPr="00BA025F" w:rsidRDefault="006C60AA" w:rsidP="008505ED">
            <w:pPr>
              <w:pStyle w:val="TableParagraph"/>
              <w:spacing w:line="256" w:lineRule="exact"/>
              <w:ind w:left="107"/>
              <w:rPr>
                <w:sz w:val="24"/>
                <w:szCs w:val="24"/>
              </w:rPr>
            </w:pPr>
            <w:r w:rsidRPr="00BA025F">
              <w:rPr>
                <w:sz w:val="24"/>
                <w:szCs w:val="24"/>
              </w:rPr>
              <w:t>70</w:t>
            </w:r>
          </w:p>
        </w:tc>
      </w:tr>
    </w:tbl>
    <w:p w:rsidR="00714C8F" w:rsidRPr="00BA025F" w:rsidRDefault="00714C8F" w:rsidP="00A558B5">
      <w:pPr>
        <w:pStyle w:val="11"/>
        <w:tabs>
          <w:tab w:val="left" w:pos="10773"/>
        </w:tabs>
        <w:spacing w:before="90" w:line="280" w:lineRule="auto"/>
        <w:ind w:left="993" w:right="66" w:firstLine="77"/>
        <w:jc w:val="both"/>
        <w:rPr>
          <w:b w:val="0"/>
        </w:rPr>
      </w:pPr>
    </w:p>
    <w:p w:rsidR="006C60AA" w:rsidRPr="00BA025F" w:rsidRDefault="006C60AA" w:rsidP="006C60AA">
      <w:pPr>
        <w:tabs>
          <w:tab w:val="left" w:pos="5761"/>
        </w:tabs>
        <w:spacing w:after="4"/>
        <w:ind w:left="5521"/>
        <w:rPr>
          <w:b/>
          <w:sz w:val="24"/>
          <w:szCs w:val="24"/>
        </w:rPr>
      </w:pPr>
      <w:r w:rsidRPr="00BA025F">
        <w:rPr>
          <w:b/>
          <w:sz w:val="24"/>
          <w:szCs w:val="24"/>
        </w:rPr>
        <w:t>6 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5217"/>
        <w:gridCol w:w="3146"/>
      </w:tblGrid>
      <w:tr w:rsidR="006C60AA" w:rsidRPr="00BA025F" w:rsidTr="00983A8E">
        <w:trPr>
          <w:trHeight w:val="719"/>
        </w:trPr>
        <w:tc>
          <w:tcPr>
            <w:tcW w:w="1274" w:type="dxa"/>
          </w:tcPr>
          <w:p w:rsidR="006C60AA" w:rsidRPr="00BA025F" w:rsidRDefault="006C60AA" w:rsidP="008505ED">
            <w:pPr>
              <w:pStyle w:val="TableParagraph"/>
              <w:ind w:left="199" w:right="167" w:firstLine="48"/>
              <w:rPr>
                <w:sz w:val="24"/>
                <w:szCs w:val="24"/>
              </w:rPr>
            </w:pPr>
            <w:r w:rsidRPr="00BA025F">
              <w:rPr>
                <w:sz w:val="24"/>
                <w:szCs w:val="24"/>
              </w:rPr>
              <w:t>№ п/п</w:t>
            </w:r>
          </w:p>
        </w:tc>
        <w:tc>
          <w:tcPr>
            <w:tcW w:w="5217" w:type="dxa"/>
          </w:tcPr>
          <w:p w:rsidR="006C60AA" w:rsidRPr="00BA025F" w:rsidRDefault="006C60AA" w:rsidP="008505ED">
            <w:pPr>
              <w:pStyle w:val="TableParagraph"/>
              <w:spacing w:line="268" w:lineRule="exact"/>
              <w:ind w:left="1718"/>
              <w:rPr>
                <w:sz w:val="24"/>
                <w:szCs w:val="24"/>
              </w:rPr>
            </w:pPr>
            <w:r w:rsidRPr="00BA025F">
              <w:rPr>
                <w:sz w:val="24"/>
                <w:szCs w:val="24"/>
              </w:rPr>
              <w:t>Наименование раздела</w:t>
            </w:r>
          </w:p>
        </w:tc>
        <w:tc>
          <w:tcPr>
            <w:tcW w:w="3146" w:type="dxa"/>
          </w:tcPr>
          <w:p w:rsidR="006C60AA" w:rsidRPr="00BA025F" w:rsidRDefault="006C60AA" w:rsidP="008505ED">
            <w:pPr>
              <w:pStyle w:val="TableParagraph"/>
              <w:spacing w:line="268" w:lineRule="exact"/>
              <w:ind w:left="227"/>
              <w:rPr>
                <w:sz w:val="24"/>
                <w:szCs w:val="24"/>
              </w:rPr>
            </w:pPr>
            <w:r w:rsidRPr="00BA025F">
              <w:rPr>
                <w:sz w:val="24"/>
                <w:szCs w:val="24"/>
              </w:rPr>
              <w:t>Количество часов</w:t>
            </w:r>
          </w:p>
        </w:tc>
      </w:tr>
      <w:tr w:rsidR="006C60AA" w:rsidRPr="00BA025F" w:rsidTr="00983A8E">
        <w:trPr>
          <w:trHeight w:val="275"/>
        </w:trPr>
        <w:tc>
          <w:tcPr>
            <w:tcW w:w="1274" w:type="dxa"/>
          </w:tcPr>
          <w:p w:rsidR="006C60AA" w:rsidRPr="00BA025F" w:rsidRDefault="006C60AA" w:rsidP="008505ED">
            <w:pPr>
              <w:pStyle w:val="TableParagraph"/>
              <w:spacing w:line="256" w:lineRule="exact"/>
              <w:ind w:left="14"/>
              <w:jc w:val="center"/>
              <w:rPr>
                <w:sz w:val="24"/>
                <w:szCs w:val="24"/>
              </w:rPr>
            </w:pPr>
            <w:r w:rsidRPr="00BA025F">
              <w:rPr>
                <w:sz w:val="24"/>
                <w:szCs w:val="24"/>
              </w:rPr>
              <w:t>1</w:t>
            </w:r>
          </w:p>
        </w:tc>
        <w:tc>
          <w:tcPr>
            <w:tcW w:w="5217" w:type="dxa"/>
          </w:tcPr>
          <w:p w:rsidR="006C60AA" w:rsidRPr="00BA025F" w:rsidRDefault="006C60AA" w:rsidP="008505ED">
            <w:pPr>
              <w:pStyle w:val="TableParagraph"/>
              <w:spacing w:line="256" w:lineRule="exact"/>
              <w:ind w:left="110"/>
              <w:rPr>
                <w:sz w:val="24"/>
                <w:szCs w:val="24"/>
              </w:rPr>
            </w:pPr>
            <w:r w:rsidRPr="00BA025F">
              <w:rPr>
                <w:sz w:val="24"/>
                <w:szCs w:val="24"/>
              </w:rPr>
              <w:t>Язык и культура</w:t>
            </w:r>
          </w:p>
        </w:tc>
        <w:tc>
          <w:tcPr>
            <w:tcW w:w="3146" w:type="dxa"/>
          </w:tcPr>
          <w:p w:rsidR="006C60AA" w:rsidRPr="00BA025F" w:rsidRDefault="006C60AA" w:rsidP="008505ED">
            <w:pPr>
              <w:pStyle w:val="TableParagraph"/>
              <w:spacing w:line="256" w:lineRule="exact"/>
              <w:ind w:left="107"/>
              <w:rPr>
                <w:sz w:val="24"/>
                <w:szCs w:val="24"/>
              </w:rPr>
            </w:pPr>
            <w:r w:rsidRPr="00BA025F">
              <w:rPr>
                <w:sz w:val="24"/>
                <w:szCs w:val="24"/>
              </w:rPr>
              <w:t>22</w:t>
            </w:r>
          </w:p>
        </w:tc>
      </w:tr>
      <w:tr w:rsidR="006C60AA" w:rsidRPr="00BA025F" w:rsidTr="00983A8E">
        <w:trPr>
          <w:trHeight w:val="275"/>
        </w:trPr>
        <w:tc>
          <w:tcPr>
            <w:tcW w:w="1274" w:type="dxa"/>
          </w:tcPr>
          <w:p w:rsidR="006C60AA" w:rsidRPr="00BA025F" w:rsidRDefault="006C60AA" w:rsidP="008505ED">
            <w:pPr>
              <w:pStyle w:val="TableParagraph"/>
              <w:spacing w:line="256" w:lineRule="exact"/>
              <w:ind w:left="14"/>
              <w:jc w:val="center"/>
              <w:rPr>
                <w:sz w:val="24"/>
                <w:szCs w:val="24"/>
              </w:rPr>
            </w:pPr>
            <w:r w:rsidRPr="00BA025F">
              <w:rPr>
                <w:sz w:val="24"/>
                <w:szCs w:val="24"/>
              </w:rPr>
              <w:t>2</w:t>
            </w:r>
          </w:p>
        </w:tc>
        <w:tc>
          <w:tcPr>
            <w:tcW w:w="5217" w:type="dxa"/>
          </w:tcPr>
          <w:p w:rsidR="006C60AA" w:rsidRPr="00BA025F" w:rsidRDefault="006C60AA" w:rsidP="008505ED">
            <w:pPr>
              <w:pStyle w:val="TableParagraph"/>
              <w:spacing w:line="256" w:lineRule="exact"/>
              <w:ind w:left="110"/>
              <w:rPr>
                <w:sz w:val="24"/>
                <w:szCs w:val="24"/>
              </w:rPr>
            </w:pPr>
            <w:r w:rsidRPr="00BA025F">
              <w:rPr>
                <w:sz w:val="24"/>
                <w:szCs w:val="24"/>
              </w:rPr>
              <w:t>Культура речи</w:t>
            </w:r>
          </w:p>
        </w:tc>
        <w:tc>
          <w:tcPr>
            <w:tcW w:w="3146" w:type="dxa"/>
          </w:tcPr>
          <w:p w:rsidR="006C60AA" w:rsidRPr="00BA025F" w:rsidRDefault="006C60AA" w:rsidP="008505ED">
            <w:pPr>
              <w:pStyle w:val="TableParagraph"/>
              <w:spacing w:line="256" w:lineRule="exact"/>
              <w:ind w:left="107"/>
              <w:rPr>
                <w:sz w:val="24"/>
                <w:szCs w:val="24"/>
              </w:rPr>
            </w:pPr>
            <w:r w:rsidRPr="00BA025F">
              <w:rPr>
                <w:sz w:val="24"/>
                <w:szCs w:val="24"/>
              </w:rPr>
              <w:t>22</w:t>
            </w:r>
          </w:p>
        </w:tc>
      </w:tr>
      <w:tr w:rsidR="006C60AA" w:rsidRPr="00BA025F" w:rsidTr="00983A8E">
        <w:trPr>
          <w:trHeight w:val="277"/>
        </w:trPr>
        <w:tc>
          <w:tcPr>
            <w:tcW w:w="1274" w:type="dxa"/>
          </w:tcPr>
          <w:p w:rsidR="006C60AA" w:rsidRPr="00BA025F" w:rsidRDefault="006C60AA" w:rsidP="008505ED">
            <w:pPr>
              <w:pStyle w:val="TableParagraph"/>
              <w:spacing w:line="258" w:lineRule="exact"/>
              <w:ind w:left="14"/>
              <w:jc w:val="center"/>
              <w:rPr>
                <w:sz w:val="24"/>
                <w:szCs w:val="24"/>
              </w:rPr>
            </w:pPr>
            <w:r w:rsidRPr="00BA025F">
              <w:rPr>
                <w:sz w:val="24"/>
                <w:szCs w:val="24"/>
              </w:rPr>
              <w:t>3</w:t>
            </w:r>
          </w:p>
        </w:tc>
        <w:tc>
          <w:tcPr>
            <w:tcW w:w="5217" w:type="dxa"/>
          </w:tcPr>
          <w:p w:rsidR="006C60AA" w:rsidRPr="00BA025F" w:rsidRDefault="006C60AA" w:rsidP="008505ED">
            <w:pPr>
              <w:pStyle w:val="TableParagraph"/>
              <w:spacing w:line="258" w:lineRule="exact"/>
              <w:ind w:left="110"/>
              <w:rPr>
                <w:sz w:val="24"/>
                <w:szCs w:val="24"/>
              </w:rPr>
            </w:pPr>
            <w:r w:rsidRPr="00BA025F">
              <w:rPr>
                <w:sz w:val="24"/>
                <w:szCs w:val="24"/>
              </w:rPr>
              <w:t>Речь. Текст</w:t>
            </w:r>
          </w:p>
        </w:tc>
        <w:tc>
          <w:tcPr>
            <w:tcW w:w="3146" w:type="dxa"/>
          </w:tcPr>
          <w:p w:rsidR="006C60AA" w:rsidRPr="00BA025F" w:rsidRDefault="006C60AA" w:rsidP="008505ED">
            <w:pPr>
              <w:pStyle w:val="TableParagraph"/>
              <w:spacing w:line="258" w:lineRule="exact"/>
              <w:ind w:left="107"/>
              <w:rPr>
                <w:sz w:val="24"/>
                <w:szCs w:val="24"/>
              </w:rPr>
            </w:pPr>
            <w:r w:rsidRPr="00BA025F">
              <w:rPr>
                <w:sz w:val="24"/>
                <w:szCs w:val="24"/>
              </w:rPr>
              <w:t>23</w:t>
            </w:r>
          </w:p>
        </w:tc>
      </w:tr>
      <w:tr w:rsidR="006C60AA" w:rsidRPr="00BA025F" w:rsidTr="00983A8E">
        <w:trPr>
          <w:trHeight w:val="275"/>
        </w:trPr>
        <w:tc>
          <w:tcPr>
            <w:tcW w:w="1274" w:type="dxa"/>
          </w:tcPr>
          <w:p w:rsidR="006C60AA" w:rsidRPr="00BA025F" w:rsidRDefault="006C60AA" w:rsidP="008505ED">
            <w:pPr>
              <w:pStyle w:val="TableParagraph"/>
              <w:jc w:val="center"/>
              <w:rPr>
                <w:sz w:val="24"/>
                <w:szCs w:val="24"/>
              </w:rPr>
            </w:pPr>
            <w:r w:rsidRPr="00BA025F">
              <w:rPr>
                <w:sz w:val="24"/>
                <w:szCs w:val="24"/>
              </w:rPr>
              <w:t>4</w:t>
            </w:r>
          </w:p>
        </w:tc>
        <w:tc>
          <w:tcPr>
            <w:tcW w:w="5217" w:type="dxa"/>
          </w:tcPr>
          <w:p w:rsidR="006C60AA" w:rsidRPr="00BA025F" w:rsidRDefault="006C60AA" w:rsidP="008505ED">
            <w:pPr>
              <w:pStyle w:val="TableParagraph"/>
              <w:spacing w:line="256" w:lineRule="exact"/>
              <w:ind w:left="110"/>
              <w:rPr>
                <w:sz w:val="24"/>
                <w:szCs w:val="24"/>
              </w:rPr>
            </w:pPr>
            <w:r w:rsidRPr="00BA025F">
              <w:rPr>
                <w:sz w:val="24"/>
                <w:szCs w:val="24"/>
              </w:rPr>
              <w:t>Резерв</w:t>
            </w:r>
          </w:p>
        </w:tc>
        <w:tc>
          <w:tcPr>
            <w:tcW w:w="3146" w:type="dxa"/>
          </w:tcPr>
          <w:p w:rsidR="006C60AA" w:rsidRPr="00BA025F" w:rsidRDefault="006C60AA" w:rsidP="008505ED">
            <w:pPr>
              <w:pStyle w:val="TableParagraph"/>
              <w:spacing w:line="256" w:lineRule="exact"/>
              <w:ind w:left="107"/>
              <w:rPr>
                <w:sz w:val="24"/>
                <w:szCs w:val="24"/>
              </w:rPr>
            </w:pPr>
            <w:r w:rsidRPr="00BA025F">
              <w:rPr>
                <w:sz w:val="24"/>
                <w:szCs w:val="24"/>
              </w:rPr>
              <w:t>3</w:t>
            </w:r>
          </w:p>
        </w:tc>
      </w:tr>
      <w:tr w:rsidR="006C60AA" w:rsidRPr="00BA025F" w:rsidTr="00983A8E">
        <w:trPr>
          <w:trHeight w:val="276"/>
        </w:trPr>
        <w:tc>
          <w:tcPr>
            <w:tcW w:w="1274" w:type="dxa"/>
          </w:tcPr>
          <w:p w:rsidR="006C60AA" w:rsidRPr="00BA025F" w:rsidRDefault="006C60AA" w:rsidP="008505ED">
            <w:pPr>
              <w:pStyle w:val="TableParagraph"/>
              <w:rPr>
                <w:sz w:val="24"/>
                <w:szCs w:val="24"/>
              </w:rPr>
            </w:pPr>
          </w:p>
        </w:tc>
        <w:tc>
          <w:tcPr>
            <w:tcW w:w="5217" w:type="dxa"/>
          </w:tcPr>
          <w:p w:rsidR="006C60AA" w:rsidRPr="00BA025F" w:rsidRDefault="006C60AA" w:rsidP="008505ED">
            <w:pPr>
              <w:pStyle w:val="TableParagraph"/>
              <w:spacing w:line="256" w:lineRule="exact"/>
              <w:ind w:left="110"/>
              <w:rPr>
                <w:sz w:val="24"/>
                <w:szCs w:val="24"/>
              </w:rPr>
            </w:pPr>
            <w:r w:rsidRPr="00BA025F">
              <w:rPr>
                <w:sz w:val="24"/>
                <w:szCs w:val="24"/>
              </w:rPr>
              <w:t>ИТОГО</w:t>
            </w:r>
          </w:p>
        </w:tc>
        <w:tc>
          <w:tcPr>
            <w:tcW w:w="3146" w:type="dxa"/>
          </w:tcPr>
          <w:p w:rsidR="006C60AA" w:rsidRPr="00BA025F" w:rsidRDefault="006C60AA" w:rsidP="008505ED">
            <w:pPr>
              <w:pStyle w:val="TableParagraph"/>
              <w:spacing w:line="256" w:lineRule="exact"/>
              <w:ind w:left="107"/>
              <w:rPr>
                <w:sz w:val="24"/>
                <w:szCs w:val="24"/>
              </w:rPr>
            </w:pPr>
            <w:r w:rsidRPr="00BA025F">
              <w:rPr>
                <w:sz w:val="24"/>
                <w:szCs w:val="24"/>
              </w:rPr>
              <w:t>70</w:t>
            </w:r>
          </w:p>
        </w:tc>
      </w:tr>
    </w:tbl>
    <w:p w:rsidR="006C60AA" w:rsidRPr="00BA025F" w:rsidRDefault="006C60AA" w:rsidP="006C60AA">
      <w:pPr>
        <w:pStyle w:val="11"/>
        <w:tabs>
          <w:tab w:val="left" w:pos="10773"/>
        </w:tabs>
        <w:spacing w:before="90" w:line="280" w:lineRule="auto"/>
        <w:ind w:left="993" w:right="66" w:firstLine="77"/>
        <w:jc w:val="both"/>
        <w:rPr>
          <w:b w:val="0"/>
        </w:rPr>
      </w:pPr>
    </w:p>
    <w:p w:rsidR="006C60AA" w:rsidRPr="00BA025F" w:rsidRDefault="006C60AA" w:rsidP="006C60AA">
      <w:pPr>
        <w:tabs>
          <w:tab w:val="left" w:pos="5761"/>
        </w:tabs>
        <w:spacing w:after="4"/>
        <w:ind w:left="5521"/>
        <w:rPr>
          <w:b/>
          <w:sz w:val="24"/>
          <w:szCs w:val="24"/>
        </w:rPr>
      </w:pPr>
      <w:r w:rsidRPr="00BA025F">
        <w:rPr>
          <w:b/>
          <w:sz w:val="24"/>
          <w:szCs w:val="24"/>
        </w:rPr>
        <w:t>7 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4"/>
        <w:gridCol w:w="5217"/>
        <w:gridCol w:w="3146"/>
      </w:tblGrid>
      <w:tr w:rsidR="006C60AA" w:rsidRPr="00BA025F" w:rsidTr="00983A8E">
        <w:trPr>
          <w:trHeight w:val="719"/>
        </w:trPr>
        <w:tc>
          <w:tcPr>
            <w:tcW w:w="1024" w:type="dxa"/>
          </w:tcPr>
          <w:p w:rsidR="006C60AA" w:rsidRPr="00BA025F" w:rsidRDefault="006C60AA" w:rsidP="008505ED">
            <w:pPr>
              <w:pStyle w:val="TableParagraph"/>
              <w:ind w:left="199" w:right="167" w:firstLine="48"/>
              <w:rPr>
                <w:sz w:val="24"/>
                <w:szCs w:val="24"/>
              </w:rPr>
            </w:pPr>
            <w:r w:rsidRPr="00BA025F">
              <w:rPr>
                <w:sz w:val="24"/>
                <w:szCs w:val="24"/>
              </w:rPr>
              <w:t>№ п/п</w:t>
            </w:r>
          </w:p>
        </w:tc>
        <w:tc>
          <w:tcPr>
            <w:tcW w:w="5217" w:type="dxa"/>
          </w:tcPr>
          <w:p w:rsidR="006C60AA" w:rsidRPr="00BA025F" w:rsidRDefault="006C60AA" w:rsidP="008505ED">
            <w:pPr>
              <w:pStyle w:val="TableParagraph"/>
              <w:spacing w:line="268" w:lineRule="exact"/>
              <w:ind w:left="1718"/>
              <w:rPr>
                <w:sz w:val="24"/>
                <w:szCs w:val="24"/>
              </w:rPr>
            </w:pPr>
            <w:r w:rsidRPr="00BA025F">
              <w:rPr>
                <w:sz w:val="24"/>
                <w:szCs w:val="24"/>
              </w:rPr>
              <w:t>Наименование раздела</w:t>
            </w:r>
          </w:p>
        </w:tc>
        <w:tc>
          <w:tcPr>
            <w:tcW w:w="3146" w:type="dxa"/>
          </w:tcPr>
          <w:p w:rsidR="006C60AA" w:rsidRPr="00BA025F" w:rsidRDefault="006C60AA" w:rsidP="008505ED">
            <w:pPr>
              <w:pStyle w:val="TableParagraph"/>
              <w:spacing w:line="268" w:lineRule="exact"/>
              <w:ind w:left="227"/>
              <w:rPr>
                <w:sz w:val="24"/>
                <w:szCs w:val="24"/>
              </w:rPr>
            </w:pPr>
            <w:r w:rsidRPr="00BA025F">
              <w:rPr>
                <w:sz w:val="24"/>
                <w:szCs w:val="24"/>
              </w:rPr>
              <w:t>Количество часов</w:t>
            </w:r>
          </w:p>
        </w:tc>
      </w:tr>
      <w:tr w:rsidR="006C60AA" w:rsidRPr="00BA025F" w:rsidTr="00983A8E">
        <w:trPr>
          <w:trHeight w:val="275"/>
        </w:trPr>
        <w:tc>
          <w:tcPr>
            <w:tcW w:w="1024" w:type="dxa"/>
          </w:tcPr>
          <w:p w:rsidR="006C60AA" w:rsidRPr="00BA025F" w:rsidRDefault="006C60AA" w:rsidP="008505ED">
            <w:pPr>
              <w:pStyle w:val="TableParagraph"/>
              <w:spacing w:line="256" w:lineRule="exact"/>
              <w:ind w:left="14"/>
              <w:jc w:val="center"/>
              <w:rPr>
                <w:sz w:val="24"/>
                <w:szCs w:val="24"/>
              </w:rPr>
            </w:pPr>
            <w:r w:rsidRPr="00BA025F">
              <w:rPr>
                <w:sz w:val="24"/>
                <w:szCs w:val="24"/>
              </w:rPr>
              <w:t>1</w:t>
            </w:r>
          </w:p>
        </w:tc>
        <w:tc>
          <w:tcPr>
            <w:tcW w:w="5217" w:type="dxa"/>
          </w:tcPr>
          <w:p w:rsidR="006C60AA" w:rsidRPr="00BA025F" w:rsidRDefault="006C60AA" w:rsidP="008505ED">
            <w:pPr>
              <w:pStyle w:val="TableParagraph"/>
              <w:spacing w:line="256" w:lineRule="exact"/>
              <w:ind w:left="110"/>
              <w:rPr>
                <w:sz w:val="24"/>
                <w:szCs w:val="24"/>
              </w:rPr>
            </w:pPr>
            <w:r w:rsidRPr="00BA025F">
              <w:rPr>
                <w:sz w:val="24"/>
                <w:szCs w:val="24"/>
              </w:rPr>
              <w:t>Язык и культура</w:t>
            </w:r>
          </w:p>
        </w:tc>
        <w:tc>
          <w:tcPr>
            <w:tcW w:w="3146" w:type="dxa"/>
          </w:tcPr>
          <w:p w:rsidR="006C60AA" w:rsidRPr="00BA025F" w:rsidRDefault="00732646" w:rsidP="008505ED">
            <w:pPr>
              <w:pStyle w:val="TableParagraph"/>
              <w:spacing w:line="256" w:lineRule="exact"/>
              <w:ind w:left="107"/>
              <w:rPr>
                <w:sz w:val="24"/>
                <w:szCs w:val="24"/>
              </w:rPr>
            </w:pPr>
            <w:r w:rsidRPr="00BA025F">
              <w:rPr>
                <w:sz w:val="24"/>
                <w:szCs w:val="24"/>
              </w:rPr>
              <w:t>11</w:t>
            </w:r>
          </w:p>
        </w:tc>
      </w:tr>
      <w:tr w:rsidR="006C60AA" w:rsidRPr="00BA025F" w:rsidTr="00983A8E">
        <w:trPr>
          <w:trHeight w:val="275"/>
        </w:trPr>
        <w:tc>
          <w:tcPr>
            <w:tcW w:w="1024" w:type="dxa"/>
          </w:tcPr>
          <w:p w:rsidR="006C60AA" w:rsidRPr="00BA025F" w:rsidRDefault="006C60AA" w:rsidP="008505ED">
            <w:pPr>
              <w:pStyle w:val="TableParagraph"/>
              <w:spacing w:line="256" w:lineRule="exact"/>
              <w:ind w:left="14"/>
              <w:jc w:val="center"/>
              <w:rPr>
                <w:sz w:val="24"/>
                <w:szCs w:val="24"/>
              </w:rPr>
            </w:pPr>
            <w:r w:rsidRPr="00BA025F">
              <w:rPr>
                <w:sz w:val="24"/>
                <w:szCs w:val="24"/>
              </w:rPr>
              <w:t>2</w:t>
            </w:r>
          </w:p>
        </w:tc>
        <w:tc>
          <w:tcPr>
            <w:tcW w:w="5217" w:type="dxa"/>
          </w:tcPr>
          <w:p w:rsidR="006C60AA" w:rsidRPr="00BA025F" w:rsidRDefault="006C60AA" w:rsidP="008505ED">
            <w:pPr>
              <w:pStyle w:val="TableParagraph"/>
              <w:spacing w:line="256" w:lineRule="exact"/>
              <w:ind w:left="110"/>
              <w:rPr>
                <w:sz w:val="24"/>
                <w:szCs w:val="24"/>
              </w:rPr>
            </w:pPr>
            <w:r w:rsidRPr="00BA025F">
              <w:rPr>
                <w:sz w:val="24"/>
                <w:szCs w:val="24"/>
              </w:rPr>
              <w:t>Культура речи</w:t>
            </w:r>
          </w:p>
        </w:tc>
        <w:tc>
          <w:tcPr>
            <w:tcW w:w="3146" w:type="dxa"/>
          </w:tcPr>
          <w:p w:rsidR="006C60AA" w:rsidRPr="00BA025F" w:rsidRDefault="00732646" w:rsidP="008505ED">
            <w:pPr>
              <w:pStyle w:val="TableParagraph"/>
              <w:spacing w:line="256" w:lineRule="exact"/>
              <w:ind w:left="107"/>
              <w:rPr>
                <w:sz w:val="24"/>
                <w:szCs w:val="24"/>
              </w:rPr>
            </w:pPr>
            <w:r w:rsidRPr="00BA025F">
              <w:rPr>
                <w:sz w:val="24"/>
                <w:szCs w:val="24"/>
              </w:rPr>
              <w:t>11</w:t>
            </w:r>
          </w:p>
        </w:tc>
      </w:tr>
      <w:tr w:rsidR="006C60AA" w:rsidRPr="00BA025F" w:rsidTr="00983A8E">
        <w:trPr>
          <w:trHeight w:val="277"/>
        </w:trPr>
        <w:tc>
          <w:tcPr>
            <w:tcW w:w="1024" w:type="dxa"/>
          </w:tcPr>
          <w:p w:rsidR="006C60AA" w:rsidRPr="00BA025F" w:rsidRDefault="006C60AA" w:rsidP="008505ED">
            <w:pPr>
              <w:pStyle w:val="TableParagraph"/>
              <w:spacing w:line="258" w:lineRule="exact"/>
              <w:ind w:left="14"/>
              <w:jc w:val="center"/>
              <w:rPr>
                <w:sz w:val="24"/>
                <w:szCs w:val="24"/>
              </w:rPr>
            </w:pPr>
            <w:r w:rsidRPr="00BA025F">
              <w:rPr>
                <w:sz w:val="24"/>
                <w:szCs w:val="24"/>
              </w:rPr>
              <w:t>3</w:t>
            </w:r>
          </w:p>
        </w:tc>
        <w:tc>
          <w:tcPr>
            <w:tcW w:w="5217" w:type="dxa"/>
          </w:tcPr>
          <w:p w:rsidR="006C60AA" w:rsidRPr="00BA025F" w:rsidRDefault="006C60AA" w:rsidP="008505ED">
            <w:pPr>
              <w:pStyle w:val="TableParagraph"/>
              <w:spacing w:line="258" w:lineRule="exact"/>
              <w:ind w:left="110"/>
              <w:rPr>
                <w:sz w:val="24"/>
                <w:szCs w:val="24"/>
              </w:rPr>
            </w:pPr>
            <w:r w:rsidRPr="00BA025F">
              <w:rPr>
                <w:sz w:val="24"/>
                <w:szCs w:val="24"/>
              </w:rPr>
              <w:t>Речь. Текст</w:t>
            </w:r>
          </w:p>
        </w:tc>
        <w:tc>
          <w:tcPr>
            <w:tcW w:w="3146" w:type="dxa"/>
          </w:tcPr>
          <w:p w:rsidR="006C60AA" w:rsidRPr="00BA025F" w:rsidRDefault="00732646" w:rsidP="008505ED">
            <w:pPr>
              <w:pStyle w:val="TableParagraph"/>
              <w:spacing w:line="258" w:lineRule="exact"/>
              <w:ind w:left="107"/>
              <w:rPr>
                <w:sz w:val="24"/>
                <w:szCs w:val="24"/>
              </w:rPr>
            </w:pPr>
            <w:r w:rsidRPr="00BA025F">
              <w:rPr>
                <w:sz w:val="24"/>
                <w:szCs w:val="24"/>
              </w:rPr>
              <w:t>11</w:t>
            </w:r>
          </w:p>
        </w:tc>
      </w:tr>
      <w:tr w:rsidR="006C60AA" w:rsidRPr="00BA025F" w:rsidTr="00983A8E">
        <w:trPr>
          <w:trHeight w:val="275"/>
        </w:trPr>
        <w:tc>
          <w:tcPr>
            <w:tcW w:w="1024" w:type="dxa"/>
          </w:tcPr>
          <w:p w:rsidR="006C60AA" w:rsidRPr="00BA025F" w:rsidRDefault="006C60AA" w:rsidP="008505ED">
            <w:pPr>
              <w:pStyle w:val="TableParagraph"/>
              <w:jc w:val="center"/>
              <w:rPr>
                <w:sz w:val="24"/>
                <w:szCs w:val="24"/>
              </w:rPr>
            </w:pPr>
            <w:r w:rsidRPr="00BA025F">
              <w:rPr>
                <w:sz w:val="24"/>
                <w:szCs w:val="24"/>
              </w:rPr>
              <w:t>4</w:t>
            </w:r>
          </w:p>
        </w:tc>
        <w:tc>
          <w:tcPr>
            <w:tcW w:w="5217" w:type="dxa"/>
          </w:tcPr>
          <w:p w:rsidR="006C60AA" w:rsidRPr="00BA025F" w:rsidRDefault="006C60AA" w:rsidP="008505ED">
            <w:pPr>
              <w:pStyle w:val="TableParagraph"/>
              <w:spacing w:line="256" w:lineRule="exact"/>
              <w:ind w:left="110"/>
              <w:rPr>
                <w:sz w:val="24"/>
                <w:szCs w:val="24"/>
              </w:rPr>
            </w:pPr>
            <w:r w:rsidRPr="00BA025F">
              <w:rPr>
                <w:sz w:val="24"/>
                <w:szCs w:val="24"/>
              </w:rPr>
              <w:t>Резерв</w:t>
            </w:r>
          </w:p>
        </w:tc>
        <w:tc>
          <w:tcPr>
            <w:tcW w:w="3146" w:type="dxa"/>
          </w:tcPr>
          <w:p w:rsidR="006C60AA" w:rsidRPr="00BA025F" w:rsidRDefault="00AD30FE" w:rsidP="008505ED">
            <w:pPr>
              <w:pStyle w:val="TableParagraph"/>
              <w:spacing w:line="256" w:lineRule="exact"/>
              <w:ind w:left="107"/>
              <w:rPr>
                <w:sz w:val="24"/>
                <w:szCs w:val="24"/>
              </w:rPr>
            </w:pPr>
            <w:r w:rsidRPr="00BA025F">
              <w:rPr>
                <w:sz w:val="24"/>
                <w:szCs w:val="24"/>
              </w:rPr>
              <w:t>2</w:t>
            </w:r>
          </w:p>
        </w:tc>
      </w:tr>
      <w:tr w:rsidR="006C60AA" w:rsidRPr="00BA025F" w:rsidTr="00983A8E">
        <w:trPr>
          <w:trHeight w:val="276"/>
        </w:trPr>
        <w:tc>
          <w:tcPr>
            <w:tcW w:w="1024" w:type="dxa"/>
          </w:tcPr>
          <w:p w:rsidR="006C60AA" w:rsidRPr="00BA025F" w:rsidRDefault="006C60AA" w:rsidP="008505ED">
            <w:pPr>
              <w:pStyle w:val="TableParagraph"/>
              <w:rPr>
                <w:sz w:val="24"/>
                <w:szCs w:val="24"/>
              </w:rPr>
            </w:pPr>
          </w:p>
        </w:tc>
        <w:tc>
          <w:tcPr>
            <w:tcW w:w="5217" w:type="dxa"/>
          </w:tcPr>
          <w:p w:rsidR="006C60AA" w:rsidRPr="00BA025F" w:rsidRDefault="006C60AA" w:rsidP="008505ED">
            <w:pPr>
              <w:pStyle w:val="TableParagraph"/>
              <w:spacing w:line="256" w:lineRule="exact"/>
              <w:ind w:left="110"/>
              <w:rPr>
                <w:sz w:val="24"/>
                <w:szCs w:val="24"/>
              </w:rPr>
            </w:pPr>
            <w:r w:rsidRPr="00BA025F">
              <w:rPr>
                <w:sz w:val="24"/>
                <w:szCs w:val="24"/>
              </w:rPr>
              <w:t>ИТОГО</w:t>
            </w:r>
          </w:p>
        </w:tc>
        <w:tc>
          <w:tcPr>
            <w:tcW w:w="3146" w:type="dxa"/>
          </w:tcPr>
          <w:p w:rsidR="006C60AA" w:rsidRPr="00BA025F" w:rsidRDefault="00AD30FE" w:rsidP="008505ED">
            <w:pPr>
              <w:pStyle w:val="TableParagraph"/>
              <w:spacing w:line="256" w:lineRule="exact"/>
              <w:ind w:left="107"/>
              <w:rPr>
                <w:sz w:val="24"/>
                <w:szCs w:val="24"/>
              </w:rPr>
            </w:pPr>
            <w:r w:rsidRPr="00BA025F">
              <w:rPr>
                <w:sz w:val="24"/>
                <w:szCs w:val="24"/>
              </w:rPr>
              <w:t>35</w:t>
            </w:r>
          </w:p>
        </w:tc>
      </w:tr>
    </w:tbl>
    <w:p w:rsidR="006C60AA" w:rsidRPr="00BA025F" w:rsidRDefault="006C60AA" w:rsidP="006C60AA">
      <w:pPr>
        <w:pStyle w:val="11"/>
        <w:tabs>
          <w:tab w:val="left" w:pos="10773"/>
        </w:tabs>
        <w:spacing w:before="90" w:line="280" w:lineRule="auto"/>
        <w:ind w:left="993" w:right="66" w:firstLine="77"/>
        <w:jc w:val="both"/>
        <w:rPr>
          <w:b w:val="0"/>
        </w:rPr>
      </w:pPr>
    </w:p>
    <w:p w:rsidR="00AD30FE" w:rsidRPr="00BA025F" w:rsidRDefault="00AD30FE" w:rsidP="00AD30FE">
      <w:pPr>
        <w:tabs>
          <w:tab w:val="left" w:pos="5761"/>
        </w:tabs>
        <w:spacing w:after="4"/>
        <w:ind w:left="5521"/>
        <w:rPr>
          <w:b/>
          <w:sz w:val="24"/>
          <w:szCs w:val="24"/>
        </w:rPr>
      </w:pPr>
      <w:r w:rsidRPr="00BA025F">
        <w:rPr>
          <w:b/>
          <w:sz w:val="24"/>
          <w:szCs w:val="24"/>
        </w:rPr>
        <w:t>8 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4"/>
        <w:gridCol w:w="5217"/>
        <w:gridCol w:w="3146"/>
      </w:tblGrid>
      <w:tr w:rsidR="00AD30FE" w:rsidRPr="00BA025F" w:rsidTr="00983A8E">
        <w:trPr>
          <w:trHeight w:val="719"/>
        </w:trPr>
        <w:tc>
          <w:tcPr>
            <w:tcW w:w="1024" w:type="dxa"/>
          </w:tcPr>
          <w:p w:rsidR="00AD30FE" w:rsidRPr="00BA025F" w:rsidRDefault="00AD30FE" w:rsidP="008505ED">
            <w:pPr>
              <w:pStyle w:val="TableParagraph"/>
              <w:ind w:left="199" w:right="167" w:firstLine="48"/>
              <w:rPr>
                <w:sz w:val="24"/>
                <w:szCs w:val="24"/>
              </w:rPr>
            </w:pPr>
            <w:r w:rsidRPr="00BA025F">
              <w:rPr>
                <w:sz w:val="24"/>
                <w:szCs w:val="24"/>
              </w:rPr>
              <w:t>№ п/п</w:t>
            </w:r>
          </w:p>
        </w:tc>
        <w:tc>
          <w:tcPr>
            <w:tcW w:w="5217" w:type="dxa"/>
          </w:tcPr>
          <w:p w:rsidR="00AD30FE" w:rsidRPr="00BA025F" w:rsidRDefault="00AD30FE" w:rsidP="008505ED">
            <w:pPr>
              <w:pStyle w:val="TableParagraph"/>
              <w:spacing w:line="268" w:lineRule="exact"/>
              <w:ind w:left="1718"/>
              <w:rPr>
                <w:sz w:val="24"/>
                <w:szCs w:val="24"/>
              </w:rPr>
            </w:pPr>
            <w:r w:rsidRPr="00BA025F">
              <w:rPr>
                <w:sz w:val="24"/>
                <w:szCs w:val="24"/>
              </w:rPr>
              <w:t>Наименование раздела</w:t>
            </w:r>
          </w:p>
        </w:tc>
        <w:tc>
          <w:tcPr>
            <w:tcW w:w="3146" w:type="dxa"/>
          </w:tcPr>
          <w:p w:rsidR="00AD30FE" w:rsidRPr="00BA025F" w:rsidRDefault="00AD30FE" w:rsidP="008505ED">
            <w:pPr>
              <w:pStyle w:val="TableParagraph"/>
              <w:spacing w:line="268" w:lineRule="exact"/>
              <w:ind w:left="227"/>
              <w:rPr>
                <w:sz w:val="24"/>
                <w:szCs w:val="24"/>
              </w:rPr>
            </w:pPr>
            <w:r w:rsidRPr="00BA025F">
              <w:rPr>
                <w:sz w:val="24"/>
                <w:szCs w:val="24"/>
              </w:rPr>
              <w:t>Количество часов</w:t>
            </w:r>
          </w:p>
        </w:tc>
      </w:tr>
      <w:tr w:rsidR="00AD30FE" w:rsidRPr="00BA025F" w:rsidTr="00983A8E">
        <w:trPr>
          <w:trHeight w:val="275"/>
        </w:trPr>
        <w:tc>
          <w:tcPr>
            <w:tcW w:w="1024" w:type="dxa"/>
          </w:tcPr>
          <w:p w:rsidR="00AD30FE" w:rsidRPr="00BA025F" w:rsidRDefault="00AD30FE" w:rsidP="008505ED">
            <w:pPr>
              <w:pStyle w:val="TableParagraph"/>
              <w:spacing w:line="256" w:lineRule="exact"/>
              <w:ind w:left="14"/>
              <w:jc w:val="center"/>
              <w:rPr>
                <w:sz w:val="24"/>
                <w:szCs w:val="24"/>
              </w:rPr>
            </w:pPr>
            <w:r w:rsidRPr="00BA025F">
              <w:rPr>
                <w:sz w:val="24"/>
                <w:szCs w:val="24"/>
              </w:rPr>
              <w:t>1</w:t>
            </w:r>
          </w:p>
        </w:tc>
        <w:tc>
          <w:tcPr>
            <w:tcW w:w="5217" w:type="dxa"/>
          </w:tcPr>
          <w:p w:rsidR="00AD30FE" w:rsidRPr="00BA025F" w:rsidRDefault="00AD30FE" w:rsidP="008505ED">
            <w:pPr>
              <w:pStyle w:val="TableParagraph"/>
              <w:spacing w:line="256" w:lineRule="exact"/>
              <w:ind w:left="110"/>
              <w:rPr>
                <w:sz w:val="24"/>
                <w:szCs w:val="24"/>
              </w:rPr>
            </w:pPr>
            <w:r w:rsidRPr="00BA025F">
              <w:rPr>
                <w:sz w:val="24"/>
                <w:szCs w:val="24"/>
              </w:rPr>
              <w:t>Язык и культура</w:t>
            </w:r>
          </w:p>
        </w:tc>
        <w:tc>
          <w:tcPr>
            <w:tcW w:w="3146" w:type="dxa"/>
          </w:tcPr>
          <w:p w:rsidR="00AD30FE" w:rsidRPr="00BA025F" w:rsidRDefault="00AD30FE" w:rsidP="008505ED">
            <w:pPr>
              <w:pStyle w:val="TableParagraph"/>
              <w:spacing w:line="256" w:lineRule="exact"/>
              <w:ind w:left="107"/>
              <w:rPr>
                <w:sz w:val="24"/>
                <w:szCs w:val="24"/>
              </w:rPr>
            </w:pPr>
            <w:r w:rsidRPr="00BA025F">
              <w:rPr>
                <w:sz w:val="24"/>
                <w:szCs w:val="24"/>
              </w:rPr>
              <w:t>11</w:t>
            </w:r>
          </w:p>
        </w:tc>
      </w:tr>
      <w:tr w:rsidR="00AD30FE" w:rsidRPr="00BA025F" w:rsidTr="00983A8E">
        <w:trPr>
          <w:trHeight w:val="275"/>
        </w:trPr>
        <w:tc>
          <w:tcPr>
            <w:tcW w:w="1024" w:type="dxa"/>
          </w:tcPr>
          <w:p w:rsidR="00AD30FE" w:rsidRPr="00BA025F" w:rsidRDefault="00AD30FE" w:rsidP="008505ED">
            <w:pPr>
              <w:pStyle w:val="TableParagraph"/>
              <w:spacing w:line="256" w:lineRule="exact"/>
              <w:ind w:left="14"/>
              <w:jc w:val="center"/>
              <w:rPr>
                <w:sz w:val="24"/>
                <w:szCs w:val="24"/>
              </w:rPr>
            </w:pPr>
            <w:r w:rsidRPr="00BA025F">
              <w:rPr>
                <w:sz w:val="24"/>
                <w:szCs w:val="24"/>
              </w:rPr>
              <w:t>2</w:t>
            </w:r>
          </w:p>
        </w:tc>
        <w:tc>
          <w:tcPr>
            <w:tcW w:w="5217" w:type="dxa"/>
          </w:tcPr>
          <w:p w:rsidR="00AD30FE" w:rsidRPr="00BA025F" w:rsidRDefault="00AD30FE" w:rsidP="008505ED">
            <w:pPr>
              <w:pStyle w:val="TableParagraph"/>
              <w:spacing w:line="256" w:lineRule="exact"/>
              <w:ind w:left="110"/>
              <w:rPr>
                <w:sz w:val="24"/>
                <w:szCs w:val="24"/>
              </w:rPr>
            </w:pPr>
            <w:r w:rsidRPr="00BA025F">
              <w:rPr>
                <w:sz w:val="24"/>
                <w:szCs w:val="24"/>
              </w:rPr>
              <w:t>Культура речи</w:t>
            </w:r>
          </w:p>
        </w:tc>
        <w:tc>
          <w:tcPr>
            <w:tcW w:w="3146" w:type="dxa"/>
          </w:tcPr>
          <w:p w:rsidR="00AD30FE" w:rsidRPr="00BA025F" w:rsidRDefault="00AD30FE" w:rsidP="00296543">
            <w:pPr>
              <w:pStyle w:val="TableParagraph"/>
              <w:spacing w:line="256" w:lineRule="exact"/>
              <w:ind w:left="107"/>
              <w:rPr>
                <w:sz w:val="24"/>
                <w:szCs w:val="24"/>
              </w:rPr>
            </w:pPr>
            <w:r w:rsidRPr="00BA025F">
              <w:rPr>
                <w:sz w:val="24"/>
                <w:szCs w:val="24"/>
              </w:rPr>
              <w:t>1</w:t>
            </w:r>
            <w:r w:rsidR="00296543" w:rsidRPr="00BA025F">
              <w:rPr>
                <w:sz w:val="24"/>
                <w:szCs w:val="24"/>
              </w:rPr>
              <w:t>1</w:t>
            </w:r>
          </w:p>
        </w:tc>
      </w:tr>
      <w:tr w:rsidR="00AD30FE" w:rsidRPr="00BA025F" w:rsidTr="00983A8E">
        <w:trPr>
          <w:trHeight w:val="277"/>
        </w:trPr>
        <w:tc>
          <w:tcPr>
            <w:tcW w:w="1024" w:type="dxa"/>
          </w:tcPr>
          <w:p w:rsidR="00AD30FE" w:rsidRPr="00BA025F" w:rsidRDefault="00AD30FE" w:rsidP="008505ED">
            <w:pPr>
              <w:pStyle w:val="TableParagraph"/>
              <w:spacing w:line="258" w:lineRule="exact"/>
              <w:ind w:left="14"/>
              <w:jc w:val="center"/>
              <w:rPr>
                <w:sz w:val="24"/>
                <w:szCs w:val="24"/>
              </w:rPr>
            </w:pPr>
            <w:r w:rsidRPr="00BA025F">
              <w:rPr>
                <w:sz w:val="24"/>
                <w:szCs w:val="24"/>
              </w:rPr>
              <w:t>3</w:t>
            </w:r>
          </w:p>
        </w:tc>
        <w:tc>
          <w:tcPr>
            <w:tcW w:w="5217" w:type="dxa"/>
          </w:tcPr>
          <w:p w:rsidR="00AD30FE" w:rsidRPr="00BA025F" w:rsidRDefault="00AD30FE" w:rsidP="008505ED">
            <w:pPr>
              <w:pStyle w:val="TableParagraph"/>
              <w:spacing w:line="258" w:lineRule="exact"/>
              <w:ind w:left="110"/>
              <w:rPr>
                <w:sz w:val="24"/>
                <w:szCs w:val="24"/>
              </w:rPr>
            </w:pPr>
            <w:r w:rsidRPr="00BA025F">
              <w:rPr>
                <w:sz w:val="24"/>
                <w:szCs w:val="24"/>
              </w:rPr>
              <w:t>Речь. Текст</w:t>
            </w:r>
          </w:p>
        </w:tc>
        <w:tc>
          <w:tcPr>
            <w:tcW w:w="3146" w:type="dxa"/>
          </w:tcPr>
          <w:p w:rsidR="00AD30FE" w:rsidRPr="00BA025F" w:rsidRDefault="00AD30FE" w:rsidP="00296543">
            <w:pPr>
              <w:pStyle w:val="TableParagraph"/>
              <w:spacing w:line="258" w:lineRule="exact"/>
              <w:ind w:left="107"/>
              <w:rPr>
                <w:sz w:val="24"/>
                <w:szCs w:val="24"/>
              </w:rPr>
            </w:pPr>
            <w:r w:rsidRPr="00BA025F">
              <w:rPr>
                <w:sz w:val="24"/>
                <w:szCs w:val="24"/>
              </w:rPr>
              <w:t>1</w:t>
            </w:r>
            <w:r w:rsidR="00296543" w:rsidRPr="00BA025F">
              <w:rPr>
                <w:sz w:val="24"/>
                <w:szCs w:val="24"/>
              </w:rPr>
              <w:t>1</w:t>
            </w:r>
          </w:p>
        </w:tc>
      </w:tr>
      <w:tr w:rsidR="00AD30FE" w:rsidRPr="00BA025F" w:rsidTr="00983A8E">
        <w:trPr>
          <w:trHeight w:val="275"/>
        </w:trPr>
        <w:tc>
          <w:tcPr>
            <w:tcW w:w="1024" w:type="dxa"/>
          </w:tcPr>
          <w:p w:rsidR="00AD30FE" w:rsidRPr="00BA025F" w:rsidRDefault="00AD30FE" w:rsidP="008505ED">
            <w:pPr>
              <w:pStyle w:val="TableParagraph"/>
              <w:jc w:val="center"/>
              <w:rPr>
                <w:sz w:val="24"/>
                <w:szCs w:val="24"/>
              </w:rPr>
            </w:pPr>
            <w:r w:rsidRPr="00BA025F">
              <w:rPr>
                <w:sz w:val="24"/>
                <w:szCs w:val="24"/>
              </w:rPr>
              <w:t>4</w:t>
            </w:r>
          </w:p>
        </w:tc>
        <w:tc>
          <w:tcPr>
            <w:tcW w:w="5217" w:type="dxa"/>
          </w:tcPr>
          <w:p w:rsidR="00AD30FE" w:rsidRPr="00BA025F" w:rsidRDefault="00AD30FE" w:rsidP="008505ED">
            <w:pPr>
              <w:pStyle w:val="TableParagraph"/>
              <w:spacing w:line="256" w:lineRule="exact"/>
              <w:ind w:left="110"/>
              <w:rPr>
                <w:sz w:val="24"/>
                <w:szCs w:val="24"/>
              </w:rPr>
            </w:pPr>
            <w:r w:rsidRPr="00BA025F">
              <w:rPr>
                <w:sz w:val="24"/>
                <w:szCs w:val="24"/>
              </w:rPr>
              <w:t>Резерв</w:t>
            </w:r>
          </w:p>
        </w:tc>
        <w:tc>
          <w:tcPr>
            <w:tcW w:w="3146" w:type="dxa"/>
          </w:tcPr>
          <w:p w:rsidR="00AD30FE" w:rsidRPr="00BA025F" w:rsidRDefault="00AD30FE" w:rsidP="008505ED">
            <w:pPr>
              <w:pStyle w:val="TableParagraph"/>
              <w:spacing w:line="256" w:lineRule="exact"/>
              <w:ind w:left="107"/>
              <w:rPr>
                <w:sz w:val="24"/>
                <w:szCs w:val="24"/>
              </w:rPr>
            </w:pPr>
            <w:r w:rsidRPr="00BA025F">
              <w:rPr>
                <w:sz w:val="24"/>
                <w:szCs w:val="24"/>
              </w:rPr>
              <w:t>2</w:t>
            </w:r>
          </w:p>
        </w:tc>
      </w:tr>
      <w:tr w:rsidR="00AD30FE" w:rsidRPr="00BA025F" w:rsidTr="00983A8E">
        <w:trPr>
          <w:trHeight w:val="276"/>
        </w:trPr>
        <w:tc>
          <w:tcPr>
            <w:tcW w:w="1024" w:type="dxa"/>
          </w:tcPr>
          <w:p w:rsidR="00AD30FE" w:rsidRPr="00BA025F" w:rsidRDefault="00AD30FE" w:rsidP="008505ED">
            <w:pPr>
              <w:pStyle w:val="TableParagraph"/>
              <w:rPr>
                <w:sz w:val="24"/>
                <w:szCs w:val="24"/>
              </w:rPr>
            </w:pPr>
          </w:p>
        </w:tc>
        <w:tc>
          <w:tcPr>
            <w:tcW w:w="5217" w:type="dxa"/>
          </w:tcPr>
          <w:p w:rsidR="00AD30FE" w:rsidRPr="00BA025F" w:rsidRDefault="00AD30FE" w:rsidP="008505ED">
            <w:pPr>
              <w:pStyle w:val="TableParagraph"/>
              <w:spacing w:line="256" w:lineRule="exact"/>
              <w:ind w:left="110"/>
              <w:rPr>
                <w:sz w:val="24"/>
                <w:szCs w:val="24"/>
              </w:rPr>
            </w:pPr>
            <w:r w:rsidRPr="00BA025F">
              <w:rPr>
                <w:sz w:val="24"/>
                <w:szCs w:val="24"/>
              </w:rPr>
              <w:t>ИТОГО</w:t>
            </w:r>
          </w:p>
        </w:tc>
        <w:tc>
          <w:tcPr>
            <w:tcW w:w="3146" w:type="dxa"/>
          </w:tcPr>
          <w:p w:rsidR="00AD30FE" w:rsidRPr="00BA025F" w:rsidRDefault="00AD30FE" w:rsidP="008505ED">
            <w:pPr>
              <w:pStyle w:val="TableParagraph"/>
              <w:spacing w:line="256" w:lineRule="exact"/>
              <w:ind w:left="107"/>
              <w:rPr>
                <w:sz w:val="24"/>
                <w:szCs w:val="24"/>
              </w:rPr>
            </w:pPr>
            <w:r w:rsidRPr="00BA025F">
              <w:rPr>
                <w:sz w:val="24"/>
                <w:szCs w:val="24"/>
              </w:rPr>
              <w:t>35</w:t>
            </w:r>
          </w:p>
        </w:tc>
      </w:tr>
    </w:tbl>
    <w:p w:rsidR="00AD30FE" w:rsidRPr="00BA025F" w:rsidRDefault="00AD30FE" w:rsidP="00AD30FE">
      <w:pPr>
        <w:tabs>
          <w:tab w:val="left" w:pos="5761"/>
        </w:tabs>
        <w:spacing w:after="4"/>
        <w:ind w:left="5521"/>
        <w:rPr>
          <w:b/>
          <w:sz w:val="24"/>
          <w:szCs w:val="24"/>
        </w:rPr>
      </w:pPr>
    </w:p>
    <w:p w:rsidR="00AD30FE" w:rsidRPr="00BA025F" w:rsidRDefault="00AD30FE" w:rsidP="00AD30FE">
      <w:pPr>
        <w:tabs>
          <w:tab w:val="left" w:pos="5761"/>
        </w:tabs>
        <w:spacing w:after="4"/>
        <w:ind w:left="5521"/>
        <w:rPr>
          <w:b/>
          <w:sz w:val="24"/>
          <w:szCs w:val="24"/>
        </w:rPr>
      </w:pPr>
      <w:r w:rsidRPr="00BA025F">
        <w:rPr>
          <w:b/>
          <w:sz w:val="24"/>
          <w:szCs w:val="24"/>
        </w:rPr>
        <w:t>9 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4"/>
        <w:gridCol w:w="5217"/>
        <w:gridCol w:w="3146"/>
      </w:tblGrid>
      <w:tr w:rsidR="00AD30FE" w:rsidRPr="00BA025F" w:rsidTr="00983A8E">
        <w:trPr>
          <w:trHeight w:val="719"/>
        </w:trPr>
        <w:tc>
          <w:tcPr>
            <w:tcW w:w="1024" w:type="dxa"/>
          </w:tcPr>
          <w:p w:rsidR="00AD30FE" w:rsidRPr="00BA025F" w:rsidRDefault="00AD30FE" w:rsidP="008505ED">
            <w:pPr>
              <w:pStyle w:val="TableParagraph"/>
              <w:ind w:left="199" w:right="167" w:firstLine="48"/>
              <w:rPr>
                <w:sz w:val="24"/>
                <w:szCs w:val="24"/>
              </w:rPr>
            </w:pPr>
            <w:r w:rsidRPr="00BA025F">
              <w:rPr>
                <w:sz w:val="24"/>
                <w:szCs w:val="24"/>
              </w:rPr>
              <w:t>№ п/п</w:t>
            </w:r>
          </w:p>
        </w:tc>
        <w:tc>
          <w:tcPr>
            <w:tcW w:w="5217" w:type="dxa"/>
          </w:tcPr>
          <w:p w:rsidR="00AD30FE" w:rsidRPr="00BA025F" w:rsidRDefault="00AD30FE" w:rsidP="008505ED">
            <w:pPr>
              <w:pStyle w:val="TableParagraph"/>
              <w:spacing w:line="268" w:lineRule="exact"/>
              <w:ind w:left="1718"/>
              <w:rPr>
                <w:sz w:val="24"/>
                <w:szCs w:val="24"/>
              </w:rPr>
            </w:pPr>
            <w:r w:rsidRPr="00BA025F">
              <w:rPr>
                <w:sz w:val="24"/>
                <w:szCs w:val="24"/>
              </w:rPr>
              <w:t>Наименование раздела</w:t>
            </w:r>
          </w:p>
        </w:tc>
        <w:tc>
          <w:tcPr>
            <w:tcW w:w="3146" w:type="dxa"/>
          </w:tcPr>
          <w:p w:rsidR="00AD30FE" w:rsidRPr="00BA025F" w:rsidRDefault="00AD30FE" w:rsidP="008505ED">
            <w:pPr>
              <w:pStyle w:val="TableParagraph"/>
              <w:spacing w:line="268" w:lineRule="exact"/>
              <w:ind w:left="227"/>
              <w:rPr>
                <w:sz w:val="24"/>
                <w:szCs w:val="24"/>
              </w:rPr>
            </w:pPr>
            <w:r w:rsidRPr="00BA025F">
              <w:rPr>
                <w:sz w:val="24"/>
                <w:szCs w:val="24"/>
              </w:rPr>
              <w:t>Количество часов</w:t>
            </w:r>
          </w:p>
        </w:tc>
      </w:tr>
      <w:tr w:rsidR="00AD30FE" w:rsidRPr="00BA025F" w:rsidTr="00983A8E">
        <w:trPr>
          <w:trHeight w:val="275"/>
        </w:trPr>
        <w:tc>
          <w:tcPr>
            <w:tcW w:w="1024" w:type="dxa"/>
          </w:tcPr>
          <w:p w:rsidR="00AD30FE" w:rsidRPr="00BA025F" w:rsidRDefault="00AD30FE" w:rsidP="008505ED">
            <w:pPr>
              <w:pStyle w:val="TableParagraph"/>
              <w:spacing w:line="256" w:lineRule="exact"/>
              <w:ind w:left="14"/>
              <w:jc w:val="center"/>
              <w:rPr>
                <w:sz w:val="24"/>
                <w:szCs w:val="24"/>
              </w:rPr>
            </w:pPr>
            <w:r w:rsidRPr="00BA025F">
              <w:rPr>
                <w:sz w:val="24"/>
                <w:szCs w:val="24"/>
              </w:rPr>
              <w:t>1</w:t>
            </w:r>
          </w:p>
        </w:tc>
        <w:tc>
          <w:tcPr>
            <w:tcW w:w="5217" w:type="dxa"/>
          </w:tcPr>
          <w:p w:rsidR="00AD30FE" w:rsidRPr="00BA025F" w:rsidRDefault="00AD30FE" w:rsidP="008505ED">
            <w:pPr>
              <w:pStyle w:val="TableParagraph"/>
              <w:spacing w:line="256" w:lineRule="exact"/>
              <w:ind w:left="110"/>
              <w:rPr>
                <w:sz w:val="24"/>
                <w:szCs w:val="24"/>
              </w:rPr>
            </w:pPr>
            <w:r w:rsidRPr="00BA025F">
              <w:rPr>
                <w:sz w:val="24"/>
                <w:szCs w:val="24"/>
              </w:rPr>
              <w:t>Язык и культура</w:t>
            </w:r>
          </w:p>
        </w:tc>
        <w:tc>
          <w:tcPr>
            <w:tcW w:w="3146" w:type="dxa"/>
          </w:tcPr>
          <w:p w:rsidR="00AD30FE" w:rsidRPr="00BA025F" w:rsidRDefault="00AD30FE" w:rsidP="008505ED">
            <w:pPr>
              <w:pStyle w:val="TableParagraph"/>
              <w:spacing w:line="256" w:lineRule="exact"/>
              <w:ind w:left="107"/>
              <w:rPr>
                <w:sz w:val="24"/>
                <w:szCs w:val="24"/>
              </w:rPr>
            </w:pPr>
            <w:r w:rsidRPr="00BA025F">
              <w:rPr>
                <w:sz w:val="24"/>
                <w:szCs w:val="24"/>
              </w:rPr>
              <w:t>11</w:t>
            </w:r>
          </w:p>
        </w:tc>
      </w:tr>
      <w:tr w:rsidR="00AD30FE" w:rsidRPr="00BA025F" w:rsidTr="00983A8E">
        <w:trPr>
          <w:trHeight w:val="275"/>
        </w:trPr>
        <w:tc>
          <w:tcPr>
            <w:tcW w:w="1024" w:type="dxa"/>
          </w:tcPr>
          <w:p w:rsidR="00AD30FE" w:rsidRPr="00BA025F" w:rsidRDefault="00AD30FE" w:rsidP="008505ED">
            <w:pPr>
              <w:pStyle w:val="TableParagraph"/>
              <w:spacing w:line="256" w:lineRule="exact"/>
              <w:ind w:left="14"/>
              <w:jc w:val="center"/>
              <w:rPr>
                <w:sz w:val="24"/>
                <w:szCs w:val="24"/>
              </w:rPr>
            </w:pPr>
            <w:r w:rsidRPr="00BA025F">
              <w:rPr>
                <w:sz w:val="24"/>
                <w:szCs w:val="24"/>
              </w:rPr>
              <w:t>2</w:t>
            </w:r>
          </w:p>
        </w:tc>
        <w:tc>
          <w:tcPr>
            <w:tcW w:w="5217" w:type="dxa"/>
          </w:tcPr>
          <w:p w:rsidR="00AD30FE" w:rsidRPr="00BA025F" w:rsidRDefault="00AD30FE" w:rsidP="008505ED">
            <w:pPr>
              <w:pStyle w:val="TableParagraph"/>
              <w:spacing w:line="256" w:lineRule="exact"/>
              <w:ind w:left="110"/>
              <w:rPr>
                <w:sz w:val="24"/>
                <w:szCs w:val="24"/>
              </w:rPr>
            </w:pPr>
            <w:r w:rsidRPr="00BA025F">
              <w:rPr>
                <w:sz w:val="24"/>
                <w:szCs w:val="24"/>
              </w:rPr>
              <w:t>Культура речи</w:t>
            </w:r>
          </w:p>
        </w:tc>
        <w:tc>
          <w:tcPr>
            <w:tcW w:w="3146" w:type="dxa"/>
          </w:tcPr>
          <w:p w:rsidR="00AD30FE" w:rsidRPr="00BA025F" w:rsidRDefault="00AD30FE" w:rsidP="008505ED">
            <w:pPr>
              <w:pStyle w:val="TableParagraph"/>
              <w:spacing w:line="256" w:lineRule="exact"/>
              <w:ind w:left="107"/>
              <w:rPr>
                <w:sz w:val="24"/>
                <w:szCs w:val="24"/>
              </w:rPr>
            </w:pPr>
            <w:r w:rsidRPr="00BA025F">
              <w:rPr>
                <w:sz w:val="24"/>
                <w:szCs w:val="24"/>
              </w:rPr>
              <w:t>12</w:t>
            </w:r>
          </w:p>
        </w:tc>
      </w:tr>
      <w:tr w:rsidR="00AD30FE" w:rsidRPr="00BA025F" w:rsidTr="00983A8E">
        <w:trPr>
          <w:trHeight w:val="277"/>
        </w:trPr>
        <w:tc>
          <w:tcPr>
            <w:tcW w:w="1024" w:type="dxa"/>
          </w:tcPr>
          <w:p w:rsidR="00AD30FE" w:rsidRPr="00BA025F" w:rsidRDefault="00AD30FE" w:rsidP="008505ED">
            <w:pPr>
              <w:pStyle w:val="TableParagraph"/>
              <w:spacing w:line="258" w:lineRule="exact"/>
              <w:ind w:left="14"/>
              <w:jc w:val="center"/>
              <w:rPr>
                <w:sz w:val="24"/>
                <w:szCs w:val="24"/>
              </w:rPr>
            </w:pPr>
            <w:r w:rsidRPr="00BA025F">
              <w:rPr>
                <w:sz w:val="24"/>
                <w:szCs w:val="24"/>
              </w:rPr>
              <w:t>3</w:t>
            </w:r>
          </w:p>
        </w:tc>
        <w:tc>
          <w:tcPr>
            <w:tcW w:w="5217" w:type="dxa"/>
          </w:tcPr>
          <w:p w:rsidR="00AD30FE" w:rsidRPr="00BA025F" w:rsidRDefault="00AD30FE" w:rsidP="008505ED">
            <w:pPr>
              <w:pStyle w:val="TableParagraph"/>
              <w:spacing w:line="258" w:lineRule="exact"/>
              <w:ind w:left="110"/>
              <w:rPr>
                <w:sz w:val="24"/>
                <w:szCs w:val="24"/>
              </w:rPr>
            </w:pPr>
            <w:r w:rsidRPr="00BA025F">
              <w:rPr>
                <w:sz w:val="24"/>
                <w:szCs w:val="24"/>
              </w:rPr>
              <w:t>Речь. Текст</w:t>
            </w:r>
          </w:p>
        </w:tc>
        <w:tc>
          <w:tcPr>
            <w:tcW w:w="3146" w:type="dxa"/>
          </w:tcPr>
          <w:p w:rsidR="00AD30FE" w:rsidRPr="00BA025F" w:rsidRDefault="00AD30FE" w:rsidP="008505ED">
            <w:pPr>
              <w:pStyle w:val="TableParagraph"/>
              <w:spacing w:line="258" w:lineRule="exact"/>
              <w:ind w:left="107"/>
              <w:rPr>
                <w:sz w:val="24"/>
                <w:szCs w:val="24"/>
              </w:rPr>
            </w:pPr>
            <w:r w:rsidRPr="00BA025F">
              <w:rPr>
                <w:sz w:val="24"/>
                <w:szCs w:val="24"/>
              </w:rPr>
              <w:t>10</w:t>
            </w:r>
          </w:p>
        </w:tc>
      </w:tr>
      <w:tr w:rsidR="00AD30FE" w:rsidRPr="00BA025F" w:rsidTr="00983A8E">
        <w:trPr>
          <w:trHeight w:val="275"/>
        </w:trPr>
        <w:tc>
          <w:tcPr>
            <w:tcW w:w="1024" w:type="dxa"/>
          </w:tcPr>
          <w:p w:rsidR="00AD30FE" w:rsidRPr="00BA025F" w:rsidRDefault="00AD30FE" w:rsidP="008505ED">
            <w:pPr>
              <w:pStyle w:val="TableParagraph"/>
              <w:jc w:val="center"/>
              <w:rPr>
                <w:sz w:val="24"/>
                <w:szCs w:val="24"/>
              </w:rPr>
            </w:pPr>
            <w:r w:rsidRPr="00BA025F">
              <w:rPr>
                <w:sz w:val="24"/>
                <w:szCs w:val="24"/>
              </w:rPr>
              <w:t>4</w:t>
            </w:r>
          </w:p>
        </w:tc>
        <w:tc>
          <w:tcPr>
            <w:tcW w:w="5217" w:type="dxa"/>
          </w:tcPr>
          <w:p w:rsidR="00AD30FE" w:rsidRPr="00BA025F" w:rsidRDefault="00AD30FE" w:rsidP="008505ED">
            <w:pPr>
              <w:pStyle w:val="TableParagraph"/>
              <w:spacing w:line="256" w:lineRule="exact"/>
              <w:ind w:left="110"/>
              <w:rPr>
                <w:sz w:val="24"/>
                <w:szCs w:val="24"/>
              </w:rPr>
            </w:pPr>
            <w:r w:rsidRPr="00BA025F">
              <w:rPr>
                <w:sz w:val="24"/>
                <w:szCs w:val="24"/>
              </w:rPr>
              <w:t>Резерв</w:t>
            </w:r>
          </w:p>
        </w:tc>
        <w:tc>
          <w:tcPr>
            <w:tcW w:w="3146" w:type="dxa"/>
          </w:tcPr>
          <w:p w:rsidR="00AD30FE" w:rsidRPr="00BA025F" w:rsidRDefault="00AD30FE" w:rsidP="008505ED">
            <w:pPr>
              <w:pStyle w:val="TableParagraph"/>
              <w:spacing w:line="256" w:lineRule="exact"/>
              <w:ind w:left="107"/>
              <w:rPr>
                <w:sz w:val="24"/>
                <w:szCs w:val="24"/>
              </w:rPr>
            </w:pPr>
            <w:r w:rsidRPr="00BA025F">
              <w:rPr>
                <w:sz w:val="24"/>
                <w:szCs w:val="24"/>
              </w:rPr>
              <w:t>2</w:t>
            </w:r>
          </w:p>
        </w:tc>
      </w:tr>
      <w:tr w:rsidR="00AD30FE" w:rsidRPr="00BA025F" w:rsidTr="00983A8E">
        <w:trPr>
          <w:trHeight w:val="276"/>
        </w:trPr>
        <w:tc>
          <w:tcPr>
            <w:tcW w:w="1024" w:type="dxa"/>
          </w:tcPr>
          <w:p w:rsidR="00AD30FE" w:rsidRPr="00BA025F" w:rsidRDefault="00AD30FE" w:rsidP="008505ED">
            <w:pPr>
              <w:pStyle w:val="TableParagraph"/>
              <w:rPr>
                <w:sz w:val="24"/>
                <w:szCs w:val="24"/>
              </w:rPr>
            </w:pPr>
          </w:p>
        </w:tc>
        <w:tc>
          <w:tcPr>
            <w:tcW w:w="5217" w:type="dxa"/>
          </w:tcPr>
          <w:p w:rsidR="00AD30FE" w:rsidRPr="00BA025F" w:rsidRDefault="00AD30FE" w:rsidP="008505ED">
            <w:pPr>
              <w:pStyle w:val="TableParagraph"/>
              <w:spacing w:line="256" w:lineRule="exact"/>
              <w:ind w:left="110"/>
              <w:rPr>
                <w:sz w:val="24"/>
                <w:szCs w:val="24"/>
              </w:rPr>
            </w:pPr>
            <w:r w:rsidRPr="00BA025F">
              <w:rPr>
                <w:sz w:val="24"/>
                <w:szCs w:val="24"/>
              </w:rPr>
              <w:t>ИТОГО</w:t>
            </w:r>
          </w:p>
        </w:tc>
        <w:tc>
          <w:tcPr>
            <w:tcW w:w="3146" w:type="dxa"/>
          </w:tcPr>
          <w:p w:rsidR="00AD30FE" w:rsidRPr="00BA025F" w:rsidRDefault="00AD30FE" w:rsidP="008505ED">
            <w:pPr>
              <w:pStyle w:val="TableParagraph"/>
              <w:spacing w:line="256" w:lineRule="exact"/>
              <w:ind w:left="107"/>
              <w:rPr>
                <w:sz w:val="24"/>
                <w:szCs w:val="24"/>
              </w:rPr>
            </w:pPr>
            <w:r w:rsidRPr="00BA025F">
              <w:rPr>
                <w:sz w:val="24"/>
                <w:szCs w:val="24"/>
              </w:rPr>
              <w:t>35</w:t>
            </w:r>
          </w:p>
        </w:tc>
      </w:tr>
    </w:tbl>
    <w:p w:rsidR="00AD30FE" w:rsidRPr="00BA025F" w:rsidRDefault="00AD30FE" w:rsidP="00AD30FE">
      <w:pPr>
        <w:pStyle w:val="11"/>
        <w:tabs>
          <w:tab w:val="left" w:pos="10773"/>
        </w:tabs>
        <w:spacing w:before="90" w:line="280" w:lineRule="auto"/>
        <w:ind w:left="993" w:right="66" w:firstLine="77"/>
        <w:jc w:val="both"/>
        <w:rPr>
          <w:b w:val="0"/>
        </w:rPr>
      </w:pPr>
    </w:p>
    <w:p w:rsidR="00080F68" w:rsidRPr="00BA025F" w:rsidRDefault="00F35644" w:rsidP="00983A8E">
      <w:pPr>
        <w:pStyle w:val="11"/>
        <w:tabs>
          <w:tab w:val="left" w:pos="10773"/>
        </w:tabs>
        <w:spacing w:before="90" w:line="280" w:lineRule="auto"/>
        <w:ind w:left="142" w:right="66"/>
      </w:pPr>
      <w:r w:rsidRPr="00F35644">
        <w:t>2.2.1.4</w:t>
      </w:r>
      <w:r>
        <w:rPr>
          <w:b w:val="0"/>
        </w:rPr>
        <w:t>.</w:t>
      </w:r>
      <w:r w:rsidR="008F0B73" w:rsidRPr="00BA025F">
        <w:t>Рабочая программа учебного предмета «Родная литература», 6-9 классы</w:t>
      </w:r>
    </w:p>
    <w:p w:rsidR="00E11258" w:rsidRPr="00BA025F" w:rsidRDefault="00E11258" w:rsidP="00983A8E">
      <w:pPr>
        <w:spacing w:before="1"/>
        <w:ind w:left="142" w:right="799"/>
        <w:jc w:val="both"/>
        <w:rPr>
          <w:sz w:val="24"/>
          <w:szCs w:val="24"/>
        </w:rPr>
      </w:pPr>
    </w:p>
    <w:p w:rsidR="00433E99" w:rsidRPr="00BA025F" w:rsidRDefault="00433E99" w:rsidP="00983A8E">
      <w:pPr>
        <w:spacing w:before="1"/>
        <w:ind w:left="142" w:right="799"/>
        <w:jc w:val="both"/>
        <w:rPr>
          <w:sz w:val="24"/>
          <w:szCs w:val="24"/>
        </w:rPr>
      </w:pPr>
      <w:r w:rsidRPr="00BA025F">
        <w:rPr>
          <w:sz w:val="24"/>
          <w:szCs w:val="24"/>
        </w:rPr>
        <w:t>(Примерная программа, рекомендации Министерства образования и науки Алтайского края «Об изучении второго иностранного языка, родного языка и родной литературы» от 10.04.2019 № 23-0210211174)</w:t>
      </w:r>
    </w:p>
    <w:p w:rsidR="00080F68" w:rsidRPr="00BA025F" w:rsidRDefault="008F0B73" w:rsidP="00983A8E">
      <w:pPr>
        <w:tabs>
          <w:tab w:val="left" w:pos="10773"/>
        </w:tabs>
        <w:ind w:left="142" w:right="-76"/>
        <w:jc w:val="both"/>
        <w:rPr>
          <w:b/>
          <w:sz w:val="24"/>
          <w:szCs w:val="24"/>
        </w:rPr>
      </w:pPr>
      <w:r w:rsidRPr="00BA025F">
        <w:rPr>
          <w:b/>
          <w:sz w:val="24"/>
          <w:szCs w:val="24"/>
        </w:rPr>
        <w:t>Планируемые результаты</w:t>
      </w:r>
    </w:p>
    <w:p w:rsidR="00080F68" w:rsidRPr="00BA025F" w:rsidRDefault="008F0B73" w:rsidP="00983A8E">
      <w:pPr>
        <w:tabs>
          <w:tab w:val="left" w:pos="10773"/>
        </w:tabs>
        <w:spacing w:before="41"/>
        <w:ind w:left="142" w:right="777"/>
        <w:jc w:val="both"/>
        <w:rPr>
          <w:sz w:val="24"/>
          <w:szCs w:val="24"/>
        </w:rPr>
      </w:pPr>
      <w:r w:rsidRPr="00BA025F">
        <w:rPr>
          <w:b/>
          <w:sz w:val="24"/>
          <w:szCs w:val="24"/>
        </w:rPr>
        <w:t xml:space="preserve">Личностными результатами </w:t>
      </w:r>
      <w:r w:rsidRPr="00BA025F">
        <w:rPr>
          <w:sz w:val="24"/>
          <w:szCs w:val="24"/>
        </w:rPr>
        <w:t>освоения программы по родной литературе являются:</w:t>
      </w:r>
    </w:p>
    <w:p w:rsidR="00080F68" w:rsidRPr="00BA025F" w:rsidRDefault="008F0B73" w:rsidP="00983A8E">
      <w:pPr>
        <w:pStyle w:val="a3"/>
        <w:tabs>
          <w:tab w:val="left" w:pos="10773"/>
        </w:tabs>
        <w:ind w:left="142" w:right="777" w:firstLine="0"/>
      </w:pPr>
      <w:r w:rsidRPr="00BA025F">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sidRPr="00BA025F">
        <w:rPr>
          <w:spacing w:val="-4"/>
        </w:rPr>
        <w:t xml:space="preserve"> </w:t>
      </w:r>
      <w:r w:rsidRPr="00BA025F">
        <w:t>мира.</w:t>
      </w:r>
    </w:p>
    <w:p w:rsidR="00080F68" w:rsidRPr="00BA025F" w:rsidRDefault="008F0B73" w:rsidP="00983A8E">
      <w:pPr>
        <w:pStyle w:val="a3"/>
        <w:tabs>
          <w:tab w:val="left" w:pos="10773"/>
        </w:tabs>
        <w:spacing w:before="1"/>
        <w:ind w:left="142" w:right="777" w:firstLine="0"/>
      </w:pPr>
      <w:r w:rsidRPr="00BA025F">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80F68" w:rsidRPr="00BA025F" w:rsidRDefault="008F0B73" w:rsidP="00983A8E">
      <w:pPr>
        <w:pStyle w:val="a3"/>
        <w:tabs>
          <w:tab w:val="left" w:pos="10773"/>
        </w:tabs>
        <w:ind w:left="142" w:right="777" w:firstLine="0"/>
      </w:pPr>
      <w:r w:rsidRPr="00BA025F">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Pr="00BA025F">
        <w:rPr>
          <w:spacing w:val="-7"/>
        </w:rPr>
        <w:t xml:space="preserve"> </w:t>
      </w:r>
      <w:r w:rsidRPr="00BA025F">
        <w:t>семьи.</w:t>
      </w:r>
    </w:p>
    <w:p w:rsidR="00080F68" w:rsidRPr="00BA025F" w:rsidRDefault="008F0B73" w:rsidP="00983A8E">
      <w:pPr>
        <w:pStyle w:val="a3"/>
        <w:tabs>
          <w:tab w:val="left" w:pos="10773"/>
        </w:tabs>
        <w:spacing w:before="1"/>
        <w:ind w:left="142" w:right="777" w:firstLine="0"/>
      </w:pPr>
      <w:r w:rsidRPr="00BA025F">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80F68" w:rsidRPr="00BA025F" w:rsidRDefault="008F0B73" w:rsidP="00983A8E">
      <w:pPr>
        <w:pStyle w:val="a3"/>
        <w:tabs>
          <w:tab w:val="left" w:pos="10773"/>
        </w:tabs>
        <w:ind w:left="142" w:right="777" w:firstLine="0"/>
      </w:pPr>
      <w:r w:rsidRPr="00BA025F">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80F68" w:rsidRPr="00BA025F" w:rsidRDefault="008F0B73" w:rsidP="00983A8E">
      <w:pPr>
        <w:pStyle w:val="a3"/>
        <w:tabs>
          <w:tab w:val="left" w:pos="10773"/>
        </w:tabs>
        <w:spacing w:before="1"/>
        <w:ind w:left="142" w:right="777" w:firstLine="0"/>
      </w:pPr>
      <w:r w:rsidRPr="00BA025F">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w:t>
      </w:r>
      <w:r w:rsidRPr="00BA025F">
        <w:rPr>
          <w:spacing w:val="30"/>
        </w:rPr>
        <w:t xml:space="preserve"> </w:t>
      </w:r>
      <w:r w:rsidRPr="00BA025F">
        <w:t>экономических</w:t>
      </w:r>
      <w:r w:rsidR="00F1593E" w:rsidRPr="00BA025F">
        <w:t xml:space="preserve"> </w:t>
      </w:r>
      <w:r w:rsidRPr="00BA025F">
        <w:t>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BA025F">
        <w:rPr>
          <w:spacing w:val="-1"/>
        </w:rPr>
        <w:t xml:space="preserve"> </w:t>
      </w:r>
      <w:r w:rsidRPr="00BA025F">
        <w:t>потенциала).</w:t>
      </w:r>
    </w:p>
    <w:p w:rsidR="00080F68" w:rsidRPr="00BA025F" w:rsidRDefault="008F0B73" w:rsidP="00983A8E">
      <w:pPr>
        <w:pStyle w:val="a3"/>
        <w:tabs>
          <w:tab w:val="left" w:pos="10773"/>
        </w:tabs>
        <w:ind w:left="142" w:right="777" w:firstLine="0"/>
      </w:pPr>
      <w:r w:rsidRPr="00BA025F">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 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sidRPr="00BA025F">
        <w:rPr>
          <w:spacing w:val="-1"/>
        </w:rPr>
        <w:t xml:space="preserve"> </w:t>
      </w:r>
      <w:r w:rsidRPr="00BA025F">
        <w:t>ценности).</w:t>
      </w:r>
    </w:p>
    <w:p w:rsidR="00080F68" w:rsidRPr="00BA025F" w:rsidRDefault="008F0B73" w:rsidP="00983A8E">
      <w:pPr>
        <w:pStyle w:val="a3"/>
        <w:tabs>
          <w:tab w:val="left" w:pos="10773"/>
        </w:tabs>
        <w:spacing w:before="1"/>
        <w:ind w:left="142" w:right="777" w:firstLine="0"/>
      </w:pPr>
      <w:r w:rsidRPr="00BA025F">
        <w:t>-Совершенствование духовно-нравственных качеств личности;</w:t>
      </w:r>
    </w:p>
    <w:p w:rsidR="00080F68" w:rsidRPr="00BA025F" w:rsidRDefault="008F0B73" w:rsidP="00983A8E">
      <w:pPr>
        <w:pStyle w:val="a3"/>
        <w:tabs>
          <w:tab w:val="left" w:pos="10773"/>
        </w:tabs>
        <w:ind w:left="142" w:right="777" w:firstLine="0"/>
      </w:pPr>
      <w:r w:rsidRPr="00BA025F">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080F68" w:rsidRPr="00BA025F" w:rsidRDefault="008F0B73" w:rsidP="00983A8E">
      <w:pPr>
        <w:pStyle w:val="a3"/>
        <w:tabs>
          <w:tab w:val="left" w:pos="10773"/>
        </w:tabs>
        <w:spacing w:before="1"/>
        <w:ind w:left="142" w:right="777" w:firstLine="0"/>
      </w:pPr>
      <w:r w:rsidRPr="00BA025F">
        <w:t>-Самоопределение и самопознание, ориентация в системе личностных смыслов на основе соотнесения своего «Я» с художественным миром авторов и судьбами их героев.</w:t>
      </w:r>
    </w:p>
    <w:p w:rsidR="00080F68" w:rsidRPr="00BA025F" w:rsidRDefault="008F0B73" w:rsidP="00983A8E">
      <w:pPr>
        <w:pStyle w:val="11"/>
        <w:tabs>
          <w:tab w:val="left" w:pos="10773"/>
        </w:tabs>
        <w:spacing w:before="4" w:line="274" w:lineRule="exact"/>
        <w:ind w:left="142" w:right="777"/>
        <w:jc w:val="both"/>
      </w:pPr>
      <w:r w:rsidRPr="00BA025F">
        <w:t>Метапредметные результаты:</w:t>
      </w:r>
    </w:p>
    <w:p w:rsidR="00080F68" w:rsidRPr="00BA025F" w:rsidRDefault="008F0B73" w:rsidP="00983A8E">
      <w:pPr>
        <w:pStyle w:val="a3"/>
        <w:tabs>
          <w:tab w:val="left" w:pos="10773"/>
        </w:tabs>
        <w:ind w:left="142" w:right="777" w:firstLine="0"/>
      </w:pPr>
      <w:r w:rsidRPr="00BA025F">
        <w:t>-Умение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планировать пути достижения целей, осознанно выбирая наиболее эффективные способы решения учебных и познавательных задач;</w:t>
      </w:r>
    </w:p>
    <w:p w:rsidR="00080F68" w:rsidRPr="00BA025F" w:rsidRDefault="008F0B73" w:rsidP="00983A8E">
      <w:pPr>
        <w:pStyle w:val="a3"/>
        <w:tabs>
          <w:tab w:val="left" w:pos="10773"/>
        </w:tabs>
        <w:ind w:left="142" w:right="777" w:firstLine="0"/>
      </w:pPr>
      <w:r w:rsidRPr="00BA025F">
        <w:t>-Умение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выполнения учебной задачи, собственные возможности её решения;</w:t>
      </w:r>
    </w:p>
    <w:p w:rsidR="00080F68" w:rsidRPr="00BA025F" w:rsidRDefault="008F0B73" w:rsidP="00983A8E">
      <w:pPr>
        <w:pStyle w:val="a3"/>
        <w:tabs>
          <w:tab w:val="left" w:pos="10773"/>
        </w:tabs>
        <w:ind w:left="142" w:right="777" w:firstLine="0"/>
      </w:pPr>
      <w:r w:rsidRPr="00BA025F">
        <w:t>-Умение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и делать выводы;</w:t>
      </w:r>
    </w:p>
    <w:p w:rsidR="00080F68" w:rsidRPr="00BA025F" w:rsidRDefault="008F0B73" w:rsidP="00983A8E">
      <w:pPr>
        <w:pStyle w:val="a3"/>
        <w:tabs>
          <w:tab w:val="left" w:pos="10773"/>
        </w:tabs>
        <w:ind w:left="142" w:right="777" w:firstLine="0"/>
      </w:pPr>
      <w:r w:rsidRPr="00BA025F">
        <w:t>-Навыки смыслового чтения;</w:t>
      </w:r>
    </w:p>
    <w:p w:rsidR="00080F68" w:rsidRPr="00BA025F" w:rsidRDefault="008F0B73" w:rsidP="00983A8E">
      <w:pPr>
        <w:pStyle w:val="a3"/>
        <w:tabs>
          <w:tab w:val="left" w:pos="10773"/>
        </w:tabs>
        <w:ind w:left="142" w:right="777" w:firstLine="0"/>
      </w:pPr>
      <w:r w:rsidRPr="00BA025F">
        <w:t>-Умение организовывать учебное сотрудничество и совместную деятельность с учителем и сверстниками; работать индивидуально и в группе; формулировать, аргументировать и отстаивать своё мнение;</w:t>
      </w:r>
    </w:p>
    <w:p w:rsidR="00080F68" w:rsidRPr="00BA025F" w:rsidRDefault="008F0B73" w:rsidP="00983A8E">
      <w:pPr>
        <w:pStyle w:val="a3"/>
        <w:tabs>
          <w:tab w:val="left" w:pos="10773"/>
        </w:tabs>
        <w:ind w:left="142" w:right="777" w:firstLine="0"/>
      </w:pPr>
      <w:r w:rsidRPr="00BA025F">
        <w:t>-Умение использовать речевые средства в соответствии с задачей коммуникации для выражения своих чувств и мыслей; владение устной и письменной речью;</w:t>
      </w:r>
    </w:p>
    <w:p w:rsidR="00080F68" w:rsidRPr="00BA025F" w:rsidRDefault="008F0B73" w:rsidP="00983A8E">
      <w:pPr>
        <w:pStyle w:val="a3"/>
        <w:tabs>
          <w:tab w:val="left" w:pos="10773"/>
        </w:tabs>
        <w:ind w:left="142" w:right="777" w:firstLine="0"/>
      </w:pPr>
      <w:r w:rsidRPr="00BA025F">
        <w:t>-Формирование и развитие компетентности в области использования информационно- коммуникационных технологий</w:t>
      </w:r>
    </w:p>
    <w:p w:rsidR="00080F68" w:rsidRPr="00BA025F" w:rsidRDefault="008F0B73" w:rsidP="00983A8E">
      <w:pPr>
        <w:pStyle w:val="11"/>
        <w:tabs>
          <w:tab w:val="left" w:pos="10773"/>
        </w:tabs>
        <w:spacing w:before="114"/>
        <w:ind w:left="142" w:right="777"/>
        <w:jc w:val="both"/>
      </w:pPr>
      <w:r w:rsidRPr="00BA025F">
        <w:t>Предметные результаты:</w:t>
      </w:r>
    </w:p>
    <w:p w:rsidR="00080F68" w:rsidRPr="00BA025F" w:rsidRDefault="008F0B73" w:rsidP="00983A8E">
      <w:pPr>
        <w:pStyle w:val="a3"/>
        <w:tabs>
          <w:tab w:val="left" w:pos="10773"/>
        </w:tabs>
        <w:spacing w:before="22"/>
        <w:ind w:left="142" w:right="777" w:firstLine="0"/>
      </w:pPr>
      <w:r w:rsidRPr="00BA025F">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w:t>
      </w:r>
      <w:r w:rsidRPr="00BA025F">
        <w:rPr>
          <w:spacing w:val="-16"/>
        </w:rPr>
        <w:t xml:space="preserve"> </w:t>
      </w:r>
      <w:r w:rsidRPr="00BA025F">
        <w:t>являются:</w:t>
      </w:r>
    </w:p>
    <w:p w:rsidR="00080F68" w:rsidRPr="00BA025F" w:rsidRDefault="008F0B73" w:rsidP="00983A8E">
      <w:pPr>
        <w:pStyle w:val="a3"/>
        <w:ind w:left="142" w:right="777" w:firstLine="0"/>
      </w:pPr>
      <w:r w:rsidRPr="00BA025F">
        <w:t>-Воспитание творческой личности путём приобщения к литературе как искусству</w:t>
      </w:r>
      <w:r w:rsidRPr="00BA025F">
        <w:rPr>
          <w:spacing w:val="-32"/>
        </w:rPr>
        <w:t xml:space="preserve"> </w:t>
      </w:r>
      <w:r w:rsidRPr="00BA025F">
        <w:t>слова;-Совершенствование умения читать правильно и осознанно, вслух и про себя; пересказывать текст различными способами (полный, выборочный, краткий);</w:t>
      </w:r>
    </w:p>
    <w:p w:rsidR="00080F68" w:rsidRPr="00BA025F" w:rsidRDefault="008F0B73" w:rsidP="00983A8E">
      <w:pPr>
        <w:pStyle w:val="a3"/>
        <w:ind w:left="142" w:right="777" w:firstLine="0"/>
      </w:pPr>
      <w:r w:rsidRPr="00BA025F">
        <w:t>-Совершенствование читательского опыта;</w:t>
      </w:r>
    </w:p>
    <w:p w:rsidR="00080F68" w:rsidRPr="00BA025F" w:rsidRDefault="008F0B73" w:rsidP="00983A8E">
      <w:pPr>
        <w:pStyle w:val="a3"/>
        <w:ind w:left="142" w:right="777" w:firstLine="0"/>
      </w:pPr>
      <w:r w:rsidRPr="00BA025F">
        <w:t>-Совершенствование мотивации к систематическому, системному, инициативному, в том числе досуговому, чтению;</w:t>
      </w:r>
    </w:p>
    <w:p w:rsidR="00080F68" w:rsidRPr="00BA025F" w:rsidRDefault="008F0B73" w:rsidP="00983A8E">
      <w:pPr>
        <w:pStyle w:val="a3"/>
        <w:ind w:left="142" w:right="777" w:firstLine="0"/>
      </w:pPr>
      <w:r w:rsidRPr="00BA025F">
        <w:t>-Совершенствование умения пользоваться библиотечными фондами (нахождение нужной книги по теме урока; для досугового чтения; для выполнения творческих работ и т.д.);</w:t>
      </w:r>
    </w:p>
    <w:p w:rsidR="00080F68" w:rsidRPr="00BA025F" w:rsidRDefault="008F0B73" w:rsidP="00983A8E">
      <w:pPr>
        <w:pStyle w:val="a3"/>
        <w:ind w:left="142" w:right="777" w:firstLine="0"/>
      </w:pPr>
      <w:r w:rsidRPr="00BA025F">
        <w:t>-Развитие интереса к творчеству;</w:t>
      </w:r>
    </w:p>
    <w:p w:rsidR="00080F68" w:rsidRPr="00BA025F" w:rsidRDefault="008F0B73" w:rsidP="00983A8E">
      <w:pPr>
        <w:pStyle w:val="a3"/>
        <w:ind w:left="142" w:right="777" w:firstLine="0"/>
      </w:pPr>
      <w:r w:rsidRPr="00BA025F">
        <w:t>-Развитие умения характеризовать художественные и научно-популярные тексты;</w:t>
      </w:r>
    </w:p>
    <w:p w:rsidR="00080F68" w:rsidRPr="00BA025F" w:rsidRDefault="008F0B73" w:rsidP="00983A8E">
      <w:pPr>
        <w:pStyle w:val="a3"/>
        <w:ind w:left="142" w:right="777" w:firstLine="0"/>
      </w:pPr>
      <w:r w:rsidRPr="00BA025F">
        <w:t>-Развитие навыка характеристики и анализа текстов различных стилей и жанров в соответствии с целями и задачами на уроках литературы различных</w:t>
      </w:r>
      <w:r w:rsidRPr="00BA025F">
        <w:rPr>
          <w:spacing w:val="-1"/>
        </w:rPr>
        <w:t xml:space="preserve"> </w:t>
      </w:r>
      <w:r w:rsidRPr="00BA025F">
        <w:t>типов;</w:t>
      </w:r>
    </w:p>
    <w:p w:rsidR="00080F68" w:rsidRPr="00BA025F" w:rsidRDefault="008F0B73" w:rsidP="00983A8E">
      <w:pPr>
        <w:pStyle w:val="a3"/>
        <w:ind w:left="142" w:right="777" w:firstLine="0"/>
      </w:pPr>
      <w:r w:rsidRPr="00BA025F">
        <w:t>-Развитие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p>
    <w:p w:rsidR="00080F68" w:rsidRPr="00BA025F" w:rsidRDefault="008F0B73" w:rsidP="00983A8E">
      <w:pPr>
        <w:pStyle w:val="a3"/>
        <w:spacing w:before="1"/>
        <w:ind w:left="142" w:right="777" w:firstLine="0"/>
      </w:pPr>
      <w:r w:rsidRPr="00BA025F">
        <w:t>-Формирование умения нахождения родовых и жанровых особенностей различных видов текстов;</w:t>
      </w:r>
    </w:p>
    <w:p w:rsidR="00080F68" w:rsidRPr="00BA025F" w:rsidRDefault="008F0B73" w:rsidP="00983A8E">
      <w:pPr>
        <w:pStyle w:val="a3"/>
        <w:ind w:left="142" w:right="777" w:firstLine="0"/>
      </w:pPr>
      <w:r w:rsidRPr="00BA025F">
        <w:t>-Формирование умения по применению литературоведческих понятий для характеристики (анализа) текста или нескольких произведений</w:t>
      </w:r>
    </w:p>
    <w:p w:rsidR="00080F68" w:rsidRPr="00BA025F" w:rsidRDefault="008F0B73" w:rsidP="00983A8E">
      <w:pPr>
        <w:pStyle w:val="11"/>
        <w:spacing w:before="5" w:line="274" w:lineRule="exact"/>
        <w:ind w:left="142" w:right="777"/>
        <w:jc w:val="both"/>
      </w:pPr>
      <w:r w:rsidRPr="00BA025F">
        <w:t>Важнейшими умениями являются следующие:</w:t>
      </w:r>
    </w:p>
    <w:p w:rsidR="00080F68" w:rsidRPr="00BA025F" w:rsidRDefault="008F0B73" w:rsidP="00983A8E">
      <w:pPr>
        <w:pStyle w:val="a3"/>
        <w:ind w:left="142" w:right="777" w:firstLine="0"/>
      </w:pPr>
      <w:r w:rsidRPr="00BA025F">
        <w:rPr>
          <w:b/>
        </w:rPr>
        <w:t>-</w:t>
      </w:r>
      <w:r w:rsidRPr="00BA025F">
        <w:t>Умение правильно, бегло и выразительно читать тексты художественных и публицистических произведений;</w:t>
      </w:r>
    </w:p>
    <w:p w:rsidR="00080F68" w:rsidRPr="00BA025F" w:rsidRDefault="008F0B73" w:rsidP="00983A8E">
      <w:pPr>
        <w:pStyle w:val="a3"/>
        <w:ind w:left="142" w:right="777" w:firstLine="0"/>
      </w:pPr>
      <w:r w:rsidRPr="00BA025F">
        <w:t>-Выразительное чтение произведений или отрывков из них наизусть;</w:t>
      </w:r>
    </w:p>
    <w:p w:rsidR="00080F68" w:rsidRPr="00BA025F" w:rsidRDefault="008F0B73" w:rsidP="00983A8E">
      <w:pPr>
        <w:pStyle w:val="a3"/>
        <w:ind w:left="142" w:right="777" w:firstLine="0"/>
      </w:pPr>
      <w:r w:rsidRPr="00BA025F">
        <w:t>-Осмысление и анализ изучаемого в школе или прочитанного самостоятельно художественного произведения (сказка, стихотворение, глава повести и</w:t>
      </w:r>
      <w:r w:rsidRPr="00BA025F">
        <w:rPr>
          <w:spacing w:val="-3"/>
        </w:rPr>
        <w:t xml:space="preserve"> </w:t>
      </w:r>
      <w:r w:rsidRPr="00BA025F">
        <w:t>пр.);</w:t>
      </w:r>
    </w:p>
    <w:p w:rsidR="00080F68" w:rsidRPr="00BA025F" w:rsidRDefault="008F0B73" w:rsidP="00983A8E">
      <w:pPr>
        <w:pStyle w:val="a3"/>
        <w:ind w:left="142" w:right="777" w:firstLine="0"/>
      </w:pPr>
      <w:r w:rsidRPr="00BA025F">
        <w:t>-Умение 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 — умение обосновывать свое суждение, давать характеристику героям, аргументировать отзыв о прочитанном произведении;</w:t>
      </w:r>
    </w:p>
    <w:p w:rsidR="00080F68" w:rsidRPr="00BA025F" w:rsidRDefault="008F0B73" w:rsidP="00983A8E">
      <w:pPr>
        <w:pStyle w:val="a3"/>
        <w:ind w:left="142" w:right="777" w:firstLine="0"/>
      </w:pPr>
      <w:r w:rsidRPr="00BA025F">
        <w:t>-Умение выявлять роль героя, портрета, описания, детали, авторской оценки в раскрытии содержания прочитанного произведения;</w:t>
      </w:r>
    </w:p>
    <w:p w:rsidR="00080F68" w:rsidRPr="00BA025F" w:rsidRDefault="008F0B73" w:rsidP="00983A8E">
      <w:pPr>
        <w:pStyle w:val="a3"/>
        <w:ind w:left="142" w:right="777" w:firstLine="0"/>
      </w:pPr>
      <w:r w:rsidRPr="00BA025F">
        <w:t>-Умение составлять простой и сложный планы изучаемого произведения;</w:t>
      </w:r>
    </w:p>
    <w:p w:rsidR="00080F68" w:rsidRPr="00BA025F" w:rsidRDefault="008F0B73" w:rsidP="00983A8E">
      <w:pPr>
        <w:pStyle w:val="a3"/>
        <w:ind w:left="142" w:right="777" w:firstLine="0"/>
      </w:pPr>
      <w:r w:rsidRPr="00BA025F">
        <w:t>-Умение объяснять роль художественных особенностей произведения и пользоваться справочным аппаратом учебника;</w:t>
      </w:r>
    </w:p>
    <w:p w:rsidR="00080F68" w:rsidRPr="00BA025F" w:rsidRDefault="008F0B73" w:rsidP="00983A8E">
      <w:pPr>
        <w:pStyle w:val="a3"/>
        <w:ind w:left="142" w:right="777" w:firstLine="0"/>
      </w:pPr>
      <w:r w:rsidRPr="00BA025F">
        <w:t>-Умение владеть монологической и диалогической речью, подготовка сообщений, докладов, рефератов;</w:t>
      </w:r>
    </w:p>
    <w:p w:rsidR="00080F68" w:rsidRPr="00BA025F" w:rsidRDefault="008F0B73" w:rsidP="00983A8E">
      <w:pPr>
        <w:pStyle w:val="a3"/>
        <w:ind w:left="142" w:right="777" w:firstLine="0"/>
      </w:pPr>
      <w:r w:rsidRPr="00BA025F">
        <w:t>-Умение письменно отвечать на вопросы, писать сочинения на литературную и свободную темы;</w:t>
      </w:r>
    </w:p>
    <w:p w:rsidR="00080F68" w:rsidRPr="00BA025F" w:rsidRDefault="008F0B73" w:rsidP="00983A8E">
      <w:pPr>
        <w:pStyle w:val="a3"/>
        <w:ind w:left="142" w:right="777" w:firstLine="0"/>
      </w:pPr>
      <w:r w:rsidRPr="00BA025F">
        <w:t>-Умение выявлять авторское отношение к героям, сопоставлять высказывания литературоведов, делать выводы и умозаключения.</w:t>
      </w:r>
    </w:p>
    <w:p w:rsidR="00080F68" w:rsidRPr="00BA025F" w:rsidRDefault="008F0B73" w:rsidP="00983A8E">
      <w:pPr>
        <w:pStyle w:val="11"/>
        <w:spacing w:before="4" w:line="274" w:lineRule="exact"/>
        <w:ind w:left="142" w:right="777"/>
        <w:jc w:val="both"/>
      </w:pPr>
      <w:r w:rsidRPr="00BA025F">
        <w:t>Требования к результатам освоения программы по родной литературе</w:t>
      </w:r>
    </w:p>
    <w:p w:rsidR="00080F68" w:rsidRPr="00BA025F" w:rsidRDefault="008F0B73" w:rsidP="00983A8E">
      <w:pPr>
        <w:pStyle w:val="a3"/>
        <w:spacing w:line="274" w:lineRule="exact"/>
        <w:ind w:left="142" w:right="777" w:firstLine="0"/>
      </w:pPr>
      <w:r w:rsidRPr="00BA025F">
        <w:t>Изучение предметной области «Родной язык и родная литература» должно обеспечивать:</w:t>
      </w:r>
    </w:p>
    <w:p w:rsidR="00080F68" w:rsidRPr="00BA025F" w:rsidRDefault="008F0B73" w:rsidP="00983A8E">
      <w:pPr>
        <w:pStyle w:val="a3"/>
        <w:ind w:left="142" w:right="777" w:firstLine="0"/>
      </w:pPr>
      <w:r w:rsidRPr="00BA025F">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080F68" w:rsidRPr="00BA025F" w:rsidRDefault="008F0B73" w:rsidP="00983A8E">
      <w:pPr>
        <w:pStyle w:val="a3"/>
        <w:ind w:left="142" w:right="777" w:firstLine="0"/>
      </w:pPr>
      <w:r w:rsidRPr="00BA025F">
        <w:t>-приобщение к литературному наследию своего народа;</w:t>
      </w:r>
    </w:p>
    <w:p w:rsidR="00080F68" w:rsidRPr="00BA025F" w:rsidRDefault="008F0B73" w:rsidP="00983A8E">
      <w:pPr>
        <w:pStyle w:val="a3"/>
        <w:ind w:left="142" w:right="777" w:firstLine="0"/>
      </w:pPr>
      <w:r w:rsidRPr="00BA025F">
        <w:t>-формирование причастности к свершениям и традициям своего народа;</w:t>
      </w:r>
    </w:p>
    <w:p w:rsidR="00080F68" w:rsidRPr="00BA025F" w:rsidRDefault="008F0B73" w:rsidP="00983A8E">
      <w:pPr>
        <w:pStyle w:val="a3"/>
        <w:ind w:left="142" w:right="777" w:firstLine="0"/>
      </w:pPr>
      <w:r w:rsidRPr="00BA025F">
        <w:t>-осознание исторической преемственности поколений, своей ответственности за сохранение культуры народа.</w:t>
      </w:r>
    </w:p>
    <w:p w:rsidR="00080F68" w:rsidRPr="00BA025F" w:rsidRDefault="008F0B73" w:rsidP="00983A8E">
      <w:pPr>
        <w:pStyle w:val="a3"/>
        <w:ind w:left="142" w:right="777" w:firstLine="0"/>
      </w:pPr>
      <w:r w:rsidRPr="00BA025F">
        <w:t>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w:t>
      </w:r>
    </w:p>
    <w:p w:rsidR="00080F68" w:rsidRPr="00BA025F" w:rsidRDefault="008F0B73" w:rsidP="00983A8E">
      <w:pPr>
        <w:pStyle w:val="a3"/>
        <w:ind w:left="142" w:right="777" w:firstLine="0"/>
      </w:pPr>
      <w:r w:rsidRPr="00BA025F">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80F68" w:rsidRPr="00BA025F" w:rsidRDefault="008F0B73" w:rsidP="00983A8E">
      <w:pPr>
        <w:pStyle w:val="a3"/>
        <w:spacing w:before="104"/>
        <w:ind w:left="142" w:right="777" w:firstLine="0"/>
      </w:pPr>
      <w:r w:rsidRPr="00BA025F">
        <w:t>-понимание литературы как одной из основных национально-культурных ценностей народа, как особого способа познания жизни;</w:t>
      </w:r>
    </w:p>
    <w:p w:rsidR="00080F68" w:rsidRPr="00BA025F" w:rsidRDefault="008F0B73" w:rsidP="00983A8E">
      <w:pPr>
        <w:pStyle w:val="a3"/>
        <w:ind w:left="142" w:right="777" w:firstLine="0"/>
      </w:pPr>
      <w:r w:rsidRPr="00BA025F">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w:t>
      </w:r>
      <w:r w:rsidRPr="00BA025F">
        <w:rPr>
          <w:spacing w:val="-3"/>
        </w:rPr>
        <w:t xml:space="preserve"> </w:t>
      </w:r>
      <w:r w:rsidRPr="00BA025F">
        <w:t>культуры;</w:t>
      </w:r>
    </w:p>
    <w:p w:rsidR="00080F68" w:rsidRPr="00BA025F" w:rsidRDefault="008F0B73" w:rsidP="00983A8E">
      <w:pPr>
        <w:pStyle w:val="a3"/>
        <w:ind w:left="142" w:right="777" w:firstLine="0"/>
      </w:pPr>
      <w:r w:rsidRPr="00BA025F">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080F68" w:rsidRPr="00BA025F" w:rsidRDefault="008F0B73" w:rsidP="00983A8E">
      <w:pPr>
        <w:pStyle w:val="a3"/>
        <w:ind w:left="142" w:right="777" w:firstLine="0"/>
      </w:pPr>
      <w:r w:rsidRPr="00BA025F">
        <w:t>-развитие способности понимать литературные художественные произведения, отражающие разные этнокультурные традиции;</w:t>
      </w:r>
    </w:p>
    <w:p w:rsidR="00080F68" w:rsidRPr="00BA025F" w:rsidRDefault="008F0B73" w:rsidP="00983A8E">
      <w:pPr>
        <w:pStyle w:val="a3"/>
        <w:ind w:left="142" w:right="777" w:firstLine="0"/>
      </w:pPr>
      <w:r w:rsidRPr="00BA025F">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080F68" w:rsidRPr="00BA025F" w:rsidRDefault="008F0B73" w:rsidP="00983A8E">
      <w:pPr>
        <w:pStyle w:val="a3"/>
        <w:spacing w:before="1"/>
        <w:ind w:left="142" w:right="777" w:firstLine="0"/>
      </w:pPr>
      <w:r w:rsidRPr="00BA025F">
        <w:t>Конкретизируя эти общие результаты, обозначим наиболее важные предметные умения, формируемые у обучающихся в результате освоения программы по родной литературе:</w:t>
      </w:r>
    </w:p>
    <w:p w:rsidR="00080F68" w:rsidRPr="00BA025F" w:rsidRDefault="008F0B73" w:rsidP="00983A8E">
      <w:pPr>
        <w:pStyle w:val="a3"/>
        <w:ind w:left="142" w:right="777" w:firstLine="0"/>
      </w:pPr>
      <w:r w:rsidRPr="00BA025F">
        <w:t>-определять тему и основную мысль произведения, основной конфликт;</w:t>
      </w:r>
    </w:p>
    <w:p w:rsidR="00080F68" w:rsidRPr="00BA025F" w:rsidRDefault="008F0B73" w:rsidP="00983A8E">
      <w:pPr>
        <w:pStyle w:val="a3"/>
        <w:ind w:left="142" w:right="777" w:firstLine="0"/>
      </w:pPr>
      <w:r w:rsidRPr="00BA025F">
        <w:t>-пересказывать сюжет, вычленять фабулу, владеть различными видами пересказа; выявлять особенности композиции;</w:t>
      </w:r>
    </w:p>
    <w:p w:rsidR="00080F68" w:rsidRPr="00BA025F" w:rsidRDefault="008F0B73" w:rsidP="00983A8E">
      <w:pPr>
        <w:pStyle w:val="a3"/>
        <w:ind w:left="142" w:right="777" w:firstLine="0"/>
      </w:pPr>
      <w:r w:rsidRPr="00BA025F">
        <w:t>-характеризовать героев-персонажей, давать их сравнительные характеристики; оценивать систему персонажей;</w:t>
      </w:r>
    </w:p>
    <w:p w:rsidR="00080F68" w:rsidRPr="00BA025F" w:rsidRDefault="008F0B73" w:rsidP="00983A8E">
      <w:pPr>
        <w:pStyle w:val="a3"/>
        <w:ind w:left="142" w:right="777" w:firstLine="0"/>
      </w:pPr>
      <w:r w:rsidRPr="00BA025F">
        <w:t>-находить основные изобразительно-выразительные средства, характерные для творческой манеры писателя, определять их художественные функции;</w:t>
      </w:r>
    </w:p>
    <w:p w:rsidR="00080F68" w:rsidRPr="00BA025F" w:rsidRDefault="008F0B73" w:rsidP="00983A8E">
      <w:pPr>
        <w:pStyle w:val="a3"/>
        <w:spacing w:before="1"/>
        <w:ind w:left="142" w:right="777" w:firstLine="0"/>
      </w:pPr>
      <w:r w:rsidRPr="00BA025F">
        <w:t>выявлять особенности языка и стиля писателя;</w:t>
      </w:r>
    </w:p>
    <w:p w:rsidR="00080F68" w:rsidRPr="00BA025F" w:rsidRDefault="008F0B73" w:rsidP="00983A8E">
      <w:pPr>
        <w:pStyle w:val="a3"/>
        <w:ind w:left="142" w:right="777" w:firstLine="0"/>
      </w:pPr>
      <w:r w:rsidRPr="00BA025F">
        <w:t>-определять жанровую, родовую специфику художественного произведения;</w:t>
      </w:r>
    </w:p>
    <w:p w:rsidR="00080F68" w:rsidRPr="00BA025F" w:rsidRDefault="008F0B73" w:rsidP="00983A8E">
      <w:pPr>
        <w:pStyle w:val="a3"/>
        <w:ind w:left="142" w:right="777" w:firstLine="0"/>
      </w:pPr>
      <w:r w:rsidRPr="00BA025F">
        <w:t>-объяснять свое понимание нравственно-философской, социально-исторической и эстетической проблематики</w:t>
      </w:r>
      <w:r w:rsidRPr="00BA025F">
        <w:rPr>
          <w:spacing w:val="-1"/>
        </w:rPr>
        <w:t xml:space="preserve"> </w:t>
      </w:r>
      <w:r w:rsidRPr="00BA025F">
        <w:t>произведений;</w:t>
      </w:r>
    </w:p>
    <w:p w:rsidR="00080F68" w:rsidRPr="00BA025F" w:rsidRDefault="008F0B73" w:rsidP="00983A8E">
      <w:pPr>
        <w:pStyle w:val="a3"/>
        <w:ind w:left="142" w:right="777" w:firstLine="0"/>
      </w:pPr>
      <w:r w:rsidRPr="00BA025F">
        <w:t>-выделять в произведениях художественные элементы и обнаруживать связи между ними; анализировать литературные произведения разных жанров;</w:t>
      </w:r>
    </w:p>
    <w:p w:rsidR="00080F68" w:rsidRPr="00BA025F" w:rsidRDefault="008F0B73" w:rsidP="00983A8E">
      <w:pPr>
        <w:pStyle w:val="a3"/>
        <w:ind w:left="142" w:right="777" w:firstLine="0"/>
      </w:pPr>
      <w:r w:rsidRPr="00BA025F">
        <w:t>-определять авторское отношение к героям и событиям, к читателю;</w:t>
      </w:r>
    </w:p>
    <w:p w:rsidR="00080F68" w:rsidRPr="00BA025F" w:rsidRDefault="008F0B73" w:rsidP="00983A8E">
      <w:pPr>
        <w:pStyle w:val="a3"/>
        <w:ind w:left="142" w:right="777" w:firstLine="0"/>
      </w:pPr>
      <w:r w:rsidRPr="00BA025F">
        <w:t>-пользоваться основными теоретико-литературными терминами и понятиями;</w:t>
      </w:r>
    </w:p>
    <w:p w:rsidR="00080F68" w:rsidRPr="00BA025F" w:rsidRDefault="008F0B73" w:rsidP="00983A8E">
      <w:pPr>
        <w:pStyle w:val="a3"/>
        <w:ind w:left="142" w:right="777" w:firstLine="0"/>
      </w:pPr>
      <w:r w:rsidRPr="00BA025F">
        <w:t>-выражать личное отношение к художественному произведению, аргументировать свою точку зрения;</w:t>
      </w:r>
    </w:p>
    <w:p w:rsidR="00080F68" w:rsidRPr="00BA025F" w:rsidRDefault="008F0B73" w:rsidP="00983A8E">
      <w:pPr>
        <w:pStyle w:val="a3"/>
        <w:ind w:left="142" w:right="777" w:firstLine="0"/>
      </w:pPr>
      <w:r w:rsidRPr="00BA025F">
        <w:t>-представлять развернутый устный или письменный ответ на поставленные вопросы; вести учебные дискуссии;</w:t>
      </w:r>
    </w:p>
    <w:p w:rsidR="00080F68" w:rsidRPr="00BA025F" w:rsidRDefault="008F0B73" w:rsidP="00983A8E">
      <w:pPr>
        <w:pStyle w:val="a3"/>
        <w:ind w:left="142" w:right="777" w:firstLine="0"/>
      </w:pPr>
      <w:r w:rsidRPr="00BA025F">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w:t>
      </w:r>
      <w:r w:rsidRPr="00BA025F">
        <w:rPr>
          <w:spacing w:val="-12"/>
        </w:rPr>
        <w:t xml:space="preserve"> </w:t>
      </w:r>
      <w:r w:rsidRPr="00BA025F">
        <w:t>тему;</w:t>
      </w:r>
    </w:p>
    <w:p w:rsidR="00080F68" w:rsidRPr="00BA025F" w:rsidRDefault="008F0B73" w:rsidP="00983A8E">
      <w:pPr>
        <w:pStyle w:val="a3"/>
        <w:ind w:left="142" w:right="777" w:firstLine="0"/>
      </w:pPr>
      <w:r w:rsidRPr="00BA025F">
        <w:t>-выразительно читать произведения художественной литературы, передавая личное отношение к произведению;</w:t>
      </w:r>
    </w:p>
    <w:p w:rsidR="00080F68" w:rsidRPr="00BA025F" w:rsidRDefault="008F0B73" w:rsidP="00983A8E">
      <w:pPr>
        <w:pStyle w:val="a3"/>
        <w:spacing w:before="1"/>
        <w:ind w:left="142" w:right="777" w:firstLine="0"/>
      </w:pPr>
      <w:r w:rsidRPr="00BA025F">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382056" w:rsidRPr="00BA025F" w:rsidRDefault="008F0B73" w:rsidP="00983A8E">
      <w:pPr>
        <w:pStyle w:val="11"/>
        <w:ind w:left="142" w:right="777"/>
      </w:pPr>
      <w:r w:rsidRPr="00BA025F">
        <w:t>Содержание учебного предмета «Род</w:t>
      </w:r>
      <w:r w:rsidR="00382056" w:rsidRPr="00BA025F">
        <w:t xml:space="preserve">ная литература», 70 ч. </w:t>
      </w:r>
    </w:p>
    <w:p w:rsidR="00080F68" w:rsidRPr="00BA025F" w:rsidRDefault="008F0B73" w:rsidP="00CD37C1">
      <w:pPr>
        <w:pStyle w:val="a5"/>
        <w:numPr>
          <w:ilvl w:val="0"/>
          <w:numId w:val="79"/>
        </w:numPr>
        <w:tabs>
          <w:tab w:val="left" w:pos="1276"/>
          <w:tab w:val="left" w:pos="7087"/>
        </w:tabs>
        <w:ind w:left="142" w:right="777" w:firstLine="0"/>
        <w:jc w:val="both"/>
        <w:rPr>
          <w:b/>
          <w:sz w:val="24"/>
          <w:szCs w:val="24"/>
        </w:rPr>
      </w:pPr>
      <w:r w:rsidRPr="00BA025F">
        <w:rPr>
          <w:b/>
          <w:sz w:val="24"/>
          <w:szCs w:val="24"/>
        </w:rPr>
        <w:t>Из мифологии. Из устного</w:t>
      </w:r>
      <w:r w:rsidRPr="00BA025F">
        <w:rPr>
          <w:b/>
          <w:spacing w:val="-8"/>
          <w:sz w:val="24"/>
          <w:szCs w:val="24"/>
        </w:rPr>
        <w:t xml:space="preserve"> </w:t>
      </w:r>
      <w:r w:rsidRPr="00BA025F">
        <w:rPr>
          <w:b/>
          <w:sz w:val="24"/>
          <w:szCs w:val="24"/>
        </w:rPr>
        <w:t>народного</w:t>
      </w:r>
      <w:r w:rsidRPr="00BA025F">
        <w:rPr>
          <w:b/>
          <w:spacing w:val="-5"/>
          <w:sz w:val="24"/>
          <w:szCs w:val="24"/>
        </w:rPr>
        <w:t xml:space="preserve"> </w:t>
      </w:r>
      <w:r w:rsidRPr="00BA025F">
        <w:rPr>
          <w:b/>
          <w:sz w:val="24"/>
          <w:szCs w:val="24"/>
        </w:rPr>
        <w:t>творчества</w:t>
      </w:r>
      <w:r w:rsidRPr="00BA025F">
        <w:rPr>
          <w:b/>
          <w:sz w:val="24"/>
          <w:szCs w:val="24"/>
        </w:rPr>
        <w:tab/>
        <w:t>16 ч.</w:t>
      </w:r>
    </w:p>
    <w:p w:rsidR="00305ED7" w:rsidRPr="00BA025F" w:rsidRDefault="00305ED7" w:rsidP="00983A8E">
      <w:pPr>
        <w:pStyle w:val="a3"/>
        <w:tabs>
          <w:tab w:val="left" w:pos="1276"/>
        </w:tabs>
        <w:ind w:left="142" w:right="777" w:firstLine="0"/>
      </w:pPr>
      <w:r w:rsidRPr="00BA025F">
        <w:t>Русский фольклор: сказки, былины, загадки, пословицы, поговорки, песня (10 произведений разных жанров) и др</w:t>
      </w:r>
    </w:p>
    <w:p w:rsidR="0079098B" w:rsidRPr="00BA025F" w:rsidRDefault="008F0B73" w:rsidP="00CD37C1">
      <w:pPr>
        <w:pStyle w:val="a5"/>
        <w:numPr>
          <w:ilvl w:val="0"/>
          <w:numId w:val="79"/>
        </w:numPr>
        <w:tabs>
          <w:tab w:val="left" w:pos="1276"/>
          <w:tab w:val="left" w:pos="10773"/>
        </w:tabs>
        <w:spacing w:line="225" w:lineRule="auto"/>
        <w:ind w:left="142" w:right="777" w:firstLine="0"/>
        <w:jc w:val="both"/>
        <w:rPr>
          <w:sz w:val="24"/>
          <w:szCs w:val="24"/>
        </w:rPr>
      </w:pPr>
      <w:r w:rsidRPr="00BA025F">
        <w:rPr>
          <w:b/>
          <w:sz w:val="24"/>
          <w:szCs w:val="24"/>
        </w:rPr>
        <w:t xml:space="preserve">Из древнерусской литературы   3 ч. </w:t>
      </w:r>
    </w:p>
    <w:p w:rsidR="00080F68" w:rsidRPr="00BA025F" w:rsidRDefault="008F0B73" w:rsidP="00983A8E">
      <w:pPr>
        <w:pStyle w:val="a5"/>
        <w:tabs>
          <w:tab w:val="left" w:pos="1276"/>
          <w:tab w:val="left" w:pos="10773"/>
        </w:tabs>
        <w:spacing w:line="225" w:lineRule="auto"/>
        <w:ind w:left="142" w:right="777" w:firstLine="0"/>
        <w:jc w:val="both"/>
        <w:rPr>
          <w:sz w:val="24"/>
          <w:szCs w:val="24"/>
        </w:rPr>
      </w:pPr>
      <w:r w:rsidRPr="00BA025F">
        <w:rPr>
          <w:sz w:val="24"/>
          <w:szCs w:val="24"/>
        </w:rPr>
        <w:t xml:space="preserve">Древнерусская литература </w:t>
      </w:r>
      <w:r w:rsidRPr="00BA025F">
        <w:rPr>
          <w:spacing w:val="2"/>
          <w:sz w:val="24"/>
          <w:szCs w:val="24"/>
        </w:rPr>
        <w:t xml:space="preserve">(1-2 </w:t>
      </w:r>
      <w:r w:rsidRPr="00BA025F">
        <w:rPr>
          <w:sz w:val="24"/>
          <w:szCs w:val="24"/>
        </w:rPr>
        <w:t>произведения на выбор) Произведения о покорении и заселении</w:t>
      </w:r>
      <w:r w:rsidRPr="00BA025F">
        <w:rPr>
          <w:spacing w:val="-10"/>
          <w:sz w:val="24"/>
          <w:szCs w:val="24"/>
        </w:rPr>
        <w:t xml:space="preserve"> </w:t>
      </w:r>
      <w:r w:rsidRPr="00BA025F">
        <w:rPr>
          <w:sz w:val="24"/>
          <w:szCs w:val="24"/>
        </w:rPr>
        <w:t>Сибири</w:t>
      </w:r>
      <w:r w:rsidR="0079098B" w:rsidRPr="00BA025F">
        <w:rPr>
          <w:sz w:val="24"/>
          <w:szCs w:val="24"/>
        </w:rPr>
        <w:t xml:space="preserve"> </w:t>
      </w:r>
      <w:r w:rsidRPr="00BA025F">
        <w:rPr>
          <w:sz w:val="24"/>
          <w:szCs w:val="24"/>
        </w:rPr>
        <w:t>А.Иванов «Тобол. Много званых», В Шишков «Угрюм-река», А.Черкасов «Хмель» и др.</w:t>
      </w:r>
    </w:p>
    <w:p w:rsidR="00080F68" w:rsidRPr="00BA025F" w:rsidRDefault="008F0B73" w:rsidP="00CD37C1">
      <w:pPr>
        <w:pStyle w:val="11"/>
        <w:numPr>
          <w:ilvl w:val="0"/>
          <w:numId w:val="79"/>
        </w:numPr>
        <w:tabs>
          <w:tab w:val="left" w:pos="1276"/>
          <w:tab w:val="left" w:pos="10632"/>
        </w:tabs>
        <w:spacing w:line="274" w:lineRule="exact"/>
        <w:ind w:left="142" w:right="777" w:firstLine="0"/>
        <w:jc w:val="both"/>
      </w:pPr>
      <w:r w:rsidRPr="00BA025F">
        <w:t>Из литературы 19 века 11 ч</w:t>
      </w:r>
    </w:p>
    <w:p w:rsidR="00080F68" w:rsidRPr="00BA025F" w:rsidRDefault="008F0B73" w:rsidP="00983A8E">
      <w:pPr>
        <w:pStyle w:val="a3"/>
        <w:tabs>
          <w:tab w:val="left" w:pos="1276"/>
          <w:tab w:val="left" w:pos="10632"/>
        </w:tabs>
        <w:spacing w:line="274" w:lineRule="exact"/>
        <w:ind w:left="142" w:right="777" w:firstLine="0"/>
      </w:pPr>
      <w:r w:rsidRPr="00BA025F">
        <w:t>Поэты пушкинской поры</w:t>
      </w:r>
    </w:p>
    <w:p w:rsidR="00080F68" w:rsidRPr="00BA025F" w:rsidRDefault="008F0B73" w:rsidP="00983A8E">
      <w:pPr>
        <w:pStyle w:val="a3"/>
        <w:tabs>
          <w:tab w:val="left" w:pos="1276"/>
          <w:tab w:val="left" w:pos="10632"/>
        </w:tabs>
        <w:ind w:left="142" w:right="777" w:firstLine="0"/>
      </w:pPr>
      <w:r w:rsidRPr="00BA025F">
        <w:t>Поэты 2-й половины XIX в История Сибири. В. Шишков «Чуйские были»</w:t>
      </w:r>
    </w:p>
    <w:p w:rsidR="00080F68" w:rsidRPr="00BA025F" w:rsidRDefault="008F0B73" w:rsidP="00983A8E">
      <w:pPr>
        <w:pStyle w:val="a3"/>
        <w:tabs>
          <w:tab w:val="left" w:pos="1276"/>
          <w:tab w:val="left" w:pos="10632"/>
        </w:tabs>
        <w:ind w:left="142" w:right="777" w:firstLine="0"/>
      </w:pPr>
      <w:r w:rsidRPr="00BA025F">
        <w:t>Н.Наумов «Рассказы о старой Сибири» Поэтический образ Родины.</w:t>
      </w:r>
    </w:p>
    <w:p w:rsidR="00080F68" w:rsidRPr="00BA025F" w:rsidRDefault="008F0B73" w:rsidP="00983A8E">
      <w:pPr>
        <w:pStyle w:val="a3"/>
        <w:tabs>
          <w:tab w:val="left" w:pos="1276"/>
          <w:tab w:val="left" w:pos="10632"/>
        </w:tabs>
        <w:ind w:left="142" w:right="777" w:firstLine="0"/>
      </w:pPr>
      <w:r w:rsidRPr="00BA025F">
        <w:t>Творчество Р. Рождественского М. Юдалевич «Голубая Дама»</w:t>
      </w:r>
    </w:p>
    <w:p w:rsidR="00080F68" w:rsidRPr="00BA025F" w:rsidRDefault="008F0B73" w:rsidP="00CD37C1">
      <w:pPr>
        <w:pStyle w:val="11"/>
        <w:numPr>
          <w:ilvl w:val="0"/>
          <w:numId w:val="79"/>
        </w:numPr>
        <w:tabs>
          <w:tab w:val="left" w:pos="1276"/>
          <w:tab w:val="left" w:pos="4333"/>
          <w:tab w:val="left" w:pos="10632"/>
        </w:tabs>
        <w:spacing w:line="267" w:lineRule="exact"/>
        <w:ind w:left="142" w:right="777" w:firstLine="0"/>
        <w:jc w:val="both"/>
      </w:pPr>
      <w:r w:rsidRPr="00BA025F">
        <w:t>Из литературы</w:t>
      </w:r>
      <w:r w:rsidRPr="00BA025F">
        <w:rPr>
          <w:spacing w:val="-3"/>
        </w:rPr>
        <w:t xml:space="preserve"> </w:t>
      </w:r>
      <w:r w:rsidRPr="00BA025F">
        <w:t>20</w:t>
      </w:r>
      <w:r w:rsidRPr="00BA025F">
        <w:rPr>
          <w:spacing w:val="-1"/>
        </w:rPr>
        <w:t xml:space="preserve"> </w:t>
      </w:r>
      <w:r w:rsidRPr="00BA025F">
        <w:t>века</w:t>
      </w:r>
      <w:r w:rsidRPr="00BA025F">
        <w:tab/>
        <w:t>38 ч</w:t>
      </w:r>
    </w:p>
    <w:p w:rsidR="00080F68" w:rsidRPr="00BA025F" w:rsidRDefault="008F0B73" w:rsidP="00983A8E">
      <w:pPr>
        <w:pStyle w:val="a3"/>
        <w:tabs>
          <w:tab w:val="left" w:pos="1276"/>
          <w:tab w:val="left" w:pos="10632"/>
        </w:tabs>
        <w:spacing w:line="262" w:lineRule="exact"/>
        <w:ind w:left="142" w:right="777" w:firstLine="0"/>
      </w:pPr>
      <w:r w:rsidRPr="00BA025F">
        <w:t>Литературные сказки XIX-ХХ века (1 сказка на выбор)</w:t>
      </w:r>
    </w:p>
    <w:p w:rsidR="00080F68" w:rsidRPr="00BA025F" w:rsidRDefault="008F0B73" w:rsidP="00983A8E">
      <w:pPr>
        <w:pStyle w:val="a3"/>
        <w:tabs>
          <w:tab w:val="left" w:pos="1276"/>
          <w:tab w:val="left" w:pos="10632"/>
        </w:tabs>
        <w:ind w:left="142" w:right="777" w:firstLine="0"/>
      </w:pPr>
      <w:r w:rsidRPr="00BA025F">
        <w:t>Проза конца XIX – начала XX вв(2-3 рассказа или повести по выбору) Поэзия конца XIX – начала XX вв (2-3 стихотворения по выбору) Поэзия 20-50-х годов ХХ в (3-4 стихотворения по выбору)</w:t>
      </w:r>
    </w:p>
    <w:p w:rsidR="00080F68" w:rsidRPr="00BA025F" w:rsidRDefault="008F0B73" w:rsidP="00983A8E">
      <w:pPr>
        <w:pStyle w:val="a3"/>
        <w:tabs>
          <w:tab w:val="left" w:pos="1276"/>
          <w:tab w:val="left" w:pos="10632"/>
        </w:tabs>
        <w:ind w:left="142" w:right="777" w:firstLine="0"/>
      </w:pPr>
      <w:r w:rsidRPr="00BA025F">
        <w:t>Поэзия 2-й половины ХХ в (3-4 стихотворения по выбору) Проза русской эмиграции (1 произведение – по выбору) Литературная сказка В.Шишков «Кедр»</w:t>
      </w:r>
    </w:p>
    <w:p w:rsidR="00080F68" w:rsidRPr="00BA025F" w:rsidRDefault="008F0B73" w:rsidP="00983A8E">
      <w:pPr>
        <w:pStyle w:val="a3"/>
        <w:tabs>
          <w:tab w:val="left" w:pos="1276"/>
          <w:tab w:val="left" w:pos="10632"/>
        </w:tabs>
        <w:spacing w:line="237" w:lineRule="auto"/>
        <w:ind w:left="142" w:right="777" w:firstLine="0"/>
      </w:pPr>
      <w:r w:rsidRPr="00BA025F">
        <w:t>Рассказы алтайских писателей о животных: М.Д .Зверев «Таинственные перья» Тема несбывшейся мечты в рассказах В.М.Шукшина</w:t>
      </w:r>
    </w:p>
    <w:p w:rsidR="00080F68" w:rsidRPr="00BA025F" w:rsidRDefault="008F0B73" w:rsidP="00983A8E">
      <w:pPr>
        <w:pStyle w:val="a3"/>
        <w:tabs>
          <w:tab w:val="left" w:pos="1276"/>
          <w:tab w:val="left" w:pos="10632"/>
        </w:tabs>
        <w:ind w:left="142" w:right="777" w:firstLine="0"/>
      </w:pPr>
      <w:r w:rsidRPr="00BA025F">
        <w:t>К.Бальмонт Георгию Гребенщикову//Избранное.</w:t>
      </w:r>
    </w:p>
    <w:p w:rsidR="00080F68" w:rsidRPr="00BA025F" w:rsidRDefault="008F0B73" w:rsidP="00983A8E">
      <w:pPr>
        <w:pStyle w:val="a3"/>
        <w:tabs>
          <w:tab w:val="left" w:pos="1276"/>
          <w:tab w:val="left" w:pos="10632"/>
        </w:tabs>
        <w:ind w:left="142" w:right="777" w:firstLine="0"/>
      </w:pPr>
      <w:r w:rsidRPr="00BA025F">
        <w:t>Г.Гребенщиков «Алтайская Русь: историко-этнографический очерк» Г.Егоров «Повесть о разведчиках»</w:t>
      </w:r>
    </w:p>
    <w:p w:rsidR="00080F68" w:rsidRPr="00BA025F" w:rsidRDefault="008F0B73" w:rsidP="00983A8E">
      <w:pPr>
        <w:pStyle w:val="a3"/>
        <w:tabs>
          <w:tab w:val="left" w:pos="1276"/>
          <w:tab w:val="left" w:pos="10632"/>
        </w:tabs>
        <w:ind w:left="142" w:right="777" w:firstLine="0"/>
      </w:pPr>
      <w:r w:rsidRPr="00BA025F">
        <w:t>В.М.Шукшин «Далекие зимние вечера», «Гоголь и Райка»</w:t>
      </w:r>
    </w:p>
    <w:p w:rsidR="00080F68" w:rsidRPr="00BA025F" w:rsidRDefault="008F0B73" w:rsidP="00983A8E">
      <w:pPr>
        <w:pStyle w:val="a3"/>
        <w:tabs>
          <w:tab w:val="left" w:pos="1276"/>
          <w:tab w:val="left" w:pos="10632"/>
        </w:tabs>
        <w:ind w:left="142" w:right="777" w:firstLine="0"/>
      </w:pPr>
      <w:r w:rsidRPr="00BA025F">
        <w:t>Проза о Великой Отечественной войне (1-2 повести или рассказа – по выбору)</w:t>
      </w:r>
    </w:p>
    <w:p w:rsidR="00080F68" w:rsidRPr="00BA025F" w:rsidRDefault="008F0B73" w:rsidP="00983A8E">
      <w:pPr>
        <w:pStyle w:val="a3"/>
        <w:tabs>
          <w:tab w:val="left" w:pos="1276"/>
          <w:tab w:val="left" w:pos="10632"/>
        </w:tabs>
        <w:ind w:left="142" w:right="777" w:firstLine="0"/>
      </w:pPr>
      <w:r w:rsidRPr="00BA025F">
        <w:t>Художественная проза о человеке и природе, их взаимоотношениях (1-2 произведения – по выбору) О родной природе. Времена года в творчестве поэтов и писателей Алтайского края</w:t>
      </w:r>
    </w:p>
    <w:p w:rsidR="00080F68" w:rsidRPr="00BA025F" w:rsidRDefault="008F0B73" w:rsidP="00983A8E">
      <w:pPr>
        <w:pStyle w:val="a3"/>
        <w:tabs>
          <w:tab w:val="left" w:pos="1276"/>
          <w:tab w:val="left" w:pos="10632"/>
        </w:tabs>
        <w:ind w:left="142" w:right="777" w:firstLine="0"/>
      </w:pPr>
      <w:r w:rsidRPr="00BA025F">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w:t>
      </w:r>
    </w:p>
    <w:p w:rsidR="00080F68" w:rsidRPr="00BA025F" w:rsidRDefault="008F0B73" w:rsidP="00983A8E">
      <w:pPr>
        <w:pStyle w:val="a3"/>
        <w:tabs>
          <w:tab w:val="left" w:pos="1276"/>
          <w:tab w:val="left" w:pos="10632"/>
        </w:tabs>
        <w:ind w:left="142" w:right="777" w:firstLine="0"/>
      </w:pPr>
      <w:r w:rsidRPr="00BA025F">
        <w:t>(1-2 произведения по выбору)</w:t>
      </w:r>
    </w:p>
    <w:p w:rsidR="00080F68" w:rsidRPr="00BA025F" w:rsidRDefault="008F0B73" w:rsidP="00983A8E">
      <w:pPr>
        <w:pStyle w:val="a3"/>
        <w:tabs>
          <w:tab w:val="left" w:pos="1276"/>
          <w:tab w:val="left" w:pos="10632"/>
        </w:tabs>
        <w:ind w:left="142" w:right="777" w:firstLine="0"/>
      </w:pPr>
      <w:r w:rsidRPr="00BA025F">
        <w:t>В.М.Шукшин «Из детских лет Ивана Попова», В.Сидоров «Тайна белого камня» А.Никольская «Кадын – Владычица гор»</w:t>
      </w:r>
    </w:p>
    <w:p w:rsidR="00080F68" w:rsidRPr="00BA025F" w:rsidRDefault="008F0B73" w:rsidP="00CD37C1">
      <w:pPr>
        <w:pStyle w:val="11"/>
        <w:numPr>
          <w:ilvl w:val="0"/>
          <w:numId w:val="79"/>
        </w:numPr>
        <w:tabs>
          <w:tab w:val="left" w:pos="1276"/>
          <w:tab w:val="left" w:pos="10632"/>
        </w:tabs>
        <w:ind w:left="142" w:right="777" w:firstLine="0"/>
        <w:jc w:val="both"/>
      </w:pPr>
      <w:r w:rsidRPr="00BA025F">
        <w:t>Резервные часы- 2</w:t>
      </w:r>
      <w:r w:rsidRPr="00BA025F">
        <w:rPr>
          <w:spacing w:val="-4"/>
        </w:rPr>
        <w:t xml:space="preserve"> </w:t>
      </w:r>
      <w:r w:rsidRPr="00BA025F">
        <w:t>ч.</w:t>
      </w:r>
    </w:p>
    <w:p w:rsidR="00080F68" w:rsidRPr="00BA025F" w:rsidRDefault="008F0B73" w:rsidP="00983A8E">
      <w:pPr>
        <w:ind w:left="142" w:right="66"/>
        <w:rPr>
          <w:b/>
          <w:sz w:val="24"/>
          <w:szCs w:val="24"/>
        </w:rPr>
      </w:pPr>
      <w:r w:rsidRPr="00BA025F">
        <w:rPr>
          <w:b/>
          <w:sz w:val="24"/>
          <w:szCs w:val="24"/>
        </w:rPr>
        <w:t xml:space="preserve">Тематическое планирование по учебному предмету «Родная литература» </w:t>
      </w:r>
    </w:p>
    <w:p w:rsidR="00080F68" w:rsidRPr="00BA025F" w:rsidRDefault="008F0B73" w:rsidP="00234C3F">
      <w:pPr>
        <w:pStyle w:val="a5"/>
        <w:numPr>
          <w:ilvl w:val="0"/>
          <w:numId w:val="2"/>
        </w:numPr>
        <w:tabs>
          <w:tab w:val="left" w:pos="5761"/>
        </w:tabs>
        <w:spacing w:after="4"/>
        <w:rPr>
          <w:b/>
          <w:sz w:val="24"/>
          <w:szCs w:val="24"/>
        </w:rPr>
      </w:pPr>
      <w:r w:rsidRPr="00BA025F">
        <w:rPr>
          <w:b/>
          <w:sz w:val="24"/>
          <w:szCs w:val="24"/>
        </w:rPr>
        <w:t>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5217"/>
        <w:gridCol w:w="3146"/>
      </w:tblGrid>
      <w:tr w:rsidR="00080F68" w:rsidRPr="00BA025F" w:rsidTr="00983A8E">
        <w:trPr>
          <w:trHeight w:val="719"/>
        </w:trPr>
        <w:tc>
          <w:tcPr>
            <w:tcW w:w="1274" w:type="dxa"/>
          </w:tcPr>
          <w:p w:rsidR="00080F68" w:rsidRPr="00BA025F" w:rsidRDefault="008F0B73">
            <w:pPr>
              <w:pStyle w:val="TableParagraph"/>
              <w:ind w:left="199" w:right="167" w:firstLine="48"/>
              <w:rPr>
                <w:sz w:val="24"/>
                <w:szCs w:val="24"/>
              </w:rPr>
            </w:pPr>
            <w:r w:rsidRPr="00BA025F">
              <w:rPr>
                <w:sz w:val="24"/>
                <w:szCs w:val="24"/>
              </w:rPr>
              <w:t>№ п/п</w:t>
            </w:r>
          </w:p>
        </w:tc>
        <w:tc>
          <w:tcPr>
            <w:tcW w:w="5217" w:type="dxa"/>
          </w:tcPr>
          <w:p w:rsidR="00080F68" w:rsidRPr="00BA025F" w:rsidRDefault="008F0B73">
            <w:pPr>
              <w:pStyle w:val="TableParagraph"/>
              <w:spacing w:line="268" w:lineRule="exact"/>
              <w:ind w:left="1718"/>
              <w:rPr>
                <w:sz w:val="24"/>
                <w:szCs w:val="24"/>
              </w:rPr>
            </w:pPr>
            <w:r w:rsidRPr="00BA025F">
              <w:rPr>
                <w:sz w:val="24"/>
                <w:szCs w:val="24"/>
              </w:rPr>
              <w:t>Наименование раздела</w:t>
            </w:r>
          </w:p>
        </w:tc>
        <w:tc>
          <w:tcPr>
            <w:tcW w:w="3146" w:type="dxa"/>
          </w:tcPr>
          <w:p w:rsidR="00080F68" w:rsidRPr="00BA025F" w:rsidRDefault="008F0B73">
            <w:pPr>
              <w:pStyle w:val="TableParagraph"/>
              <w:spacing w:line="268" w:lineRule="exact"/>
              <w:ind w:left="227"/>
              <w:rPr>
                <w:sz w:val="24"/>
                <w:szCs w:val="24"/>
              </w:rPr>
            </w:pPr>
            <w:r w:rsidRPr="00BA025F">
              <w:rPr>
                <w:sz w:val="24"/>
                <w:szCs w:val="24"/>
              </w:rPr>
              <w:t>Количество часов</w:t>
            </w:r>
          </w:p>
        </w:tc>
      </w:tr>
      <w:tr w:rsidR="00080F68" w:rsidRPr="00BA025F" w:rsidTr="00983A8E">
        <w:trPr>
          <w:trHeight w:val="275"/>
        </w:trPr>
        <w:tc>
          <w:tcPr>
            <w:tcW w:w="1274" w:type="dxa"/>
          </w:tcPr>
          <w:p w:rsidR="00080F68" w:rsidRPr="00BA025F" w:rsidRDefault="008F0B73">
            <w:pPr>
              <w:pStyle w:val="TableParagraph"/>
              <w:spacing w:line="256" w:lineRule="exact"/>
              <w:ind w:left="14"/>
              <w:jc w:val="center"/>
              <w:rPr>
                <w:sz w:val="24"/>
                <w:szCs w:val="24"/>
              </w:rPr>
            </w:pPr>
            <w:r w:rsidRPr="00BA025F">
              <w:rPr>
                <w:sz w:val="24"/>
                <w:szCs w:val="24"/>
              </w:rPr>
              <w:t>1</w:t>
            </w:r>
          </w:p>
        </w:tc>
        <w:tc>
          <w:tcPr>
            <w:tcW w:w="5217" w:type="dxa"/>
          </w:tcPr>
          <w:p w:rsidR="00080F68" w:rsidRPr="00BA025F" w:rsidRDefault="008F0B73">
            <w:pPr>
              <w:pStyle w:val="TableParagraph"/>
              <w:spacing w:line="256" w:lineRule="exact"/>
              <w:ind w:left="110"/>
              <w:rPr>
                <w:sz w:val="24"/>
                <w:szCs w:val="24"/>
              </w:rPr>
            </w:pPr>
            <w:r w:rsidRPr="00BA025F">
              <w:rPr>
                <w:sz w:val="24"/>
                <w:szCs w:val="24"/>
              </w:rPr>
              <w:t>Из мифологии и устного народного творчества</w:t>
            </w:r>
          </w:p>
        </w:tc>
        <w:tc>
          <w:tcPr>
            <w:tcW w:w="3146" w:type="dxa"/>
          </w:tcPr>
          <w:p w:rsidR="00080F68" w:rsidRPr="00BA025F" w:rsidRDefault="008F0B73">
            <w:pPr>
              <w:pStyle w:val="TableParagraph"/>
              <w:spacing w:line="256" w:lineRule="exact"/>
              <w:ind w:left="107"/>
              <w:rPr>
                <w:sz w:val="24"/>
                <w:szCs w:val="24"/>
              </w:rPr>
            </w:pPr>
            <w:r w:rsidRPr="00BA025F">
              <w:rPr>
                <w:sz w:val="24"/>
                <w:szCs w:val="24"/>
              </w:rPr>
              <w:t>4</w:t>
            </w:r>
          </w:p>
        </w:tc>
      </w:tr>
      <w:tr w:rsidR="00080F68" w:rsidRPr="00BA025F" w:rsidTr="00983A8E">
        <w:trPr>
          <w:trHeight w:val="275"/>
        </w:trPr>
        <w:tc>
          <w:tcPr>
            <w:tcW w:w="1274" w:type="dxa"/>
          </w:tcPr>
          <w:p w:rsidR="00080F68" w:rsidRPr="00BA025F" w:rsidRDefault="008F0B73">
            <w:pPr>
              <w:pStyle w:val="TableParagraph"/>
              <w:spacing w:line="256" w:lineRule="exact"/>
              <w:ind w:left="14"/>
              <w:jc w:val="center"/>
              <w:rPr>
                <w:sz w:val="24"/>
                <w:szCs w:val="24"/>
              </w:rPr>
            </w:pPr>
            <w:r w:rsidRPr="00BA025F">
              <w:rPr>
                <w:sz w:val="24"/>
                <w:szCs w:val="24"/>
              </w:rPr>
              <w:t>2</w:t>
            </w:r>
          </w:p>
        </w:tc>
        <w:tc>
          <w:tcPr>
            <w:tcW w:w="5217" w:type="dxa"/>
          </w:tcPr>
          <w:p w:rsidR="00080F68" w:rsidRPr="00BA025F" w:rsidRDefault="008F0B73">
            <w:pPr>
              <w:pStyle w:val="TableParagraph"/>
              <w:spacing w:line="256" w:lineRule="exact"/>
              <w:ind w:left="110"/>
              <w:rPr>
                <w:sz w:val="24"/>
                <w:szCs w:val="24"/>
              </w:rPr>
            </w:pPr>
            <w:r w:rsidRPr="00BA025F">
              <w:rPr>
                <w:sz w:val="24"/>
                <w:szCs w:val="24"/>
              </w:rPr>
              <w:t>Из древнерусской литературы</w:t>
            </w:r>
          </w:p>
        </w:tc>
        <w:tc>
          <w:tcPr>
            <w:tcW w:w="3146" w:type="dxa"/>
          </w:tcPr>
          <w:p w:rsidR="00080F68" w:rsidRPr="00BA025F" w:rsidRDefault="008F0B73">
            <w:pPr>
              <w:pStyle w:val="TableParagraph"/>
              <w:spacing w:line="256" w:lineRule="exact"/>
              <w:ind w:left="107"/>
              <w:rPr>
                <w:sz w:val="24"/>
                <w:szCs w:val="24"/>
              </w:rPr>
            </w:pPr>
            <w:r w:rsidRPr="00BA025F">
              <w:rPr>
                <w:sz w:val="24"/>
                <w:szCs w:val="24"/>
              </w:rPr>
              <w:t>1</w:t>
            </w:r>
          </w:p>
        </w:tc>
      </w:tr>
      <w:tr w:rsidR="00080F68" w:rsidRPr="00BA025F" w:rsidTr="00983A8E">
        <w:trPr>
          <w:trHeight w:val="277"/>
        </w:trPr>
        <w:tc>
          <w:tcPr>
            <w:tcW w:w="1274" w:type="dxa"/>
          </w:tcPr>
          <w:p w:rsidR="00080F68" w:rsidRPr="00BA025F" w:rsidRDefault="008F0B73">
            <w:pPr>
              <w:pStyle w:val="TableParagraph"/>
              <w:spacing w:line="258" w:lineRule="exact"/>
              <w:ind w:left="14"/>
              <w:jc w:val="center"/>
              <w:rPr>
                <w:sz w:val="24"/>
                <w:szCs w:val="24"/>
              </w:rPr>
            </w:pPr>
            <w:r w:rsidRPr="00BA025F">
              <w:rPr>
                <w:sz w:val="24"/>
                <w:szCs w:val="24"/>
              </w:rPr>
              <w:t>3</w:t>
            </w:r>
          </w:p>
        </w:tc>
        <w:tc>
          <w:tcPr>
            <w:tcW w:w="5217" w:type="dxa"/>
          </w:tcPr>
          <w:p w:rsidR="00080F68" w:rsidRPr="00BA025F" w:rsidRDefault="008F0B73">
            <w:pPr>
              <w:pStyle w:val="TableParagraph"/>
              <w:spacing w:line="258" w:lineRule="exact"/>
              <w:ind w:left="110"/>
              <w:rPr>
                <w:sz w:val="24"/>
                <w:szCs w:val="24"/>
              </w:rPr>
            </w:pPr>
            <w:r w:rsidRPr="00BA025F">
              <w:rPr>
                <w:sz w:val="24"/>
                <w:szCs w:val="24"/>
              </w:rPr>
              <w:t>Из литературы 19 века</w:t>
            </w:r>
          </w:p>
        </w:tc>
        <w:tc>
          <w:tcPr>
            <w:tcW w:w="3146" w:type="dxa"/>
          </w:tcPr>
          <w:p w:rsidR="00080F68" w:rsidRPr="00BA025F" w:rsidRDefault="008F0B73">
            <w:pPr>
              <w:pStyle w:val="TableParagraph"/>
              <w:spacing w:line="258" w:lineRule="exact"/>
              <w:ind w:left="107"/>
              <w:rPr>
                <w:sz w:val="24"/>
                <w:szCs w:val="24"/>
              </w:rPr>
            </w:pPr>
            <w:r w:rsidRPr="00BA025F">
              <w:rPr>
                <w:sz w:val="24"/>
                <w:szCs w:val="24"/>
              </w:rPr>
              <w:t>3</w:t>
            </w:r>
          </w:p>
        </w:tc>
      </w:tr>
      <w:tr w:rsidR="00080F68" w:rsidRPr="00BA025F" w:rsidTr="00983A8E">
        <w:trPr>
          <w:trHeight w:val="275"/>
        </w:trPr>
        <w:tc>
          <w:tcPr>
            <w:tcW w:w="1274" w:type="dxa"/>
          </w:tcPr>
          <w:p w:rsidR="00080F68" w:rsidRPr="00BA025F" w:rsidRDefault="00B91E52" w:rsidP="00B91E52">
            <w:pPr>
              <w:pStyle w:val="TableParagraph"/>
              <w:jc w:val="center"/>
              <w:rPr>
                <w:sz w:val="24"/>
                <w:szCs w:val="24"/>
              </w:rPr>
            </w:pPr>
            <w:r w:rsidRPr="00BA025F">
              <w:rPr>
                <w:sz w:val="24"/>
                <w:szCs w:val="24"/>
              </w:rPr>
              <w:t>4</w:t>
            </w:r>
          </w:p>
        </w:tc>
        <w:tc>
          <w:tcPr>
            <w:tcW w:w="5217" w:type="dxa"/>
          </w:tcPr>
          <w:p w:rsidR="00080F68" w:rsidRPr="00BA025F" w:rsidRDefault="008F0B73">
            <w:pPr>
              <w:pStyle w:val="TableParagraph"/>
              <w:spacing w:line="256" w:lineRule="exact"/>
              <w:ind w:left="110"/>
              <w:rPr>
                <w:sz w:val="24"/>
                <w:szCs w:val="24"/>
              </w:rPr>
            </w:pPr>
            <w:r w:rsidRPr="00BA025F">
              <w:rPr>
                <w:sz w:val="24"/>
                <w:szCs w:val="24"/>
              </w:rPr>
              <w:t>Из литературы 20 века</w:t>
            </w:r>
          </w:p>
        </w:tc>
        <w:tc>
          <w:tcPr>
            <w:tcW w:w="3146" w:type="dxa"/>
          </w:tcPr>
          <w:p w:rsidR="00080F68" w:rsidRPr="00BA025F" w:rsidRDefault="00B91E52">
            <w:pPr>
              <w:pStyle w:val="TableParagraph"/>
              <w:spacing w:line="256" w:lineRule="exact"/>
              <w:ind w:left="107"/>
              <w:rPr>
                <w:sz w:val="24"/>
                <w:szCs w:val="24"/>
              </w:rPr>
            </w:pPr>
            <w:r w:rsidRPr="00BA025F">
              <w:rPr>
                <w:sz w:val="24"/>
                <w:szCs w:val="24"/>
              </w:rPr>
              <w:t>8</w:t>
            </w:r>
          </w:p>
        </w:tc>
      </w:tr>
      <w:tr w:rsidR="00B91E52" w:rsidRPr="00BA025F" w:rsidTr="00983A8E">
        <w:trPr>
          <w:trHeight w:val="275"/>
        </w:trPr>
        <w:tc>
          <w:tcPr>
            <w:tcW w:w="1274" w:type="dxa"/>
          </w:tcPr>
          <w:p w:rsidR="00B91E52" w:rsidRPr="00BA025F" w:rsidRDefault="00B91E52" w:rsidP="00B91E52">
            <w:pPr>
              <w:pStyle w:val="TableParagraph"/>
              <w:jc w:val="center"/>
              <w:rPr>
                <w:sz w:val="24"/>
                <w:szCs w:val="24"/>
              </w:rPr>
            </w:pPr>
            <w:r w:rsidRPr="00BA025F">
              <w:rPr>
                <w:sz w:val="24"/>
                <w:szCs w:val="24"/>
              </w:rPr>
              <w:t>5</w:t>
            </w:r>
          </w:p>
        </w:tc>
        <w:tc>
          <w:tcPr>
            <w:tcW w:w="5217" w:type="dxa"/>
          </w:tcPr>
          <w:p w:rsidR="00B91E52" w:rsidRPr="00BA025F" w:rsidRDefault="00B91E52">
            <w:pPr>
              <w:pStyle w:val="TableParagraph"/>
              <w:spacing w:line="256" w:lineRule="exact"/>
              <w:ind w:left="110"/>
              <w:rPr>
                <w:sz w:val="24"/>
                <w:szCs w:val="24"/>
              </w:rPr>
            </w:pPr>
            <w:r w:rsidRPr="00BA025F">
              <w:rPr>
                <w:sz w:val="24"/>
                <w:szCs w:val="24"/>
              </w:rPr>
              <w:t>Защита проектов</w:t>
            </w:r>
          </w:p>
        </w:tc>
        <w:tc>
          <w:tcPr>
            <w:tcW w:w="3146" w:type="dxa"/>
          </w:tcPr>
          <w:p w:rsidR="00B91E52" w:rsidRPr="00BA025F" w:rsidRDefault="00B91E52">
            <w:pPr>
              <w:pStyle w:val="TableParagraph"/>
              <w:spacing w:line="256" w:lineRule="exact"/>
              <w:ind w:left="107"/>
              <w:rPr>
                <w:sz w:val="24"/>
                <w:szCs w:val="24"/>
              </w:rPr>
            </w:pPr>
            <w:r w:rsidRPr="00BA025F">
              <w:rPr>
                <w:sz w:val="24"/>
                <w:szCs w:val="24"/>
              </w:rPr>
              <w:t>1</w:t>
            </w:r>
          </w:p>
        </w:tc>
      </w:tr>
      <w:tr w:rsidR="00080F68" w:rsidRPr="00BA025F" w:rsidTr="00983A8E">
        <w:trPr>
          <w:trHeight w:val="276"/>
        </w:trPr>
        <w:tc>
          <w:tcPr>
            <w:tcW w:w="1274" w:type="dxa"/>
          </w:tcPr>
          <w:p w:rsidR="00080F68" w:rsidRPr="00BA025F" w:rsidRDefault="00080F68">
            <w:pPr>
              <w:pStyle w:val="TableParagraph"/>
              <w:rPr>
                <w:sz w:val="24"/>
                <w:szCs w:val="24"/>
              </w:rPr>
            </w:pPr>
          </w:p>
        </w:tc>
        <w:tc>
          <w:tcPr>
            <w:tcW w:w="5217" w:type="dxa"/>
          </w:tcPr>
          <w:p w:rsidR="00080F68" w:rsidRPr="00BA025F" w:rsidRDefault="008F0B73">
            <w:pPr>
              <w:pStyle w:val="TableParagraph"/>
              <w:spacing w:line="256" w:lineRule="exact"/>
              <w:ind w:left="110"/>
              <w:rPr>
                <w:sz w:val="24"/>
                <w:szCs w:val="24"/>
              </w:rPr>
            </w:pPr>
            <w:r w:rsidRPr="00BA025F">
              <w:rPr>
                <w:sz w:val="24"/>
                <w:szCs w:val="24"/>
              </w:rPr>
              <w:t>ИТОГО</w:t>
            </w:r>
          </w:p>
        </w:tc>
        <w:tc>
          <w:tcPr>
            <w:tcW w:w="3146" w:type="dxa"/>
          </w:tcPr>
          <w:p w:rsidR="00080F68" w:rsidRPr="00BA025F" w:rsidRDefault="008F0B73">
            <w:pPr>
              <w:pStyle w:val="TableParagraph"/>
              <w:spacing w:line="256" w:lineRule="exact"/>
              <w:ind w:left="107"/>
              <w:rPr>
                <w:sz w:val="24"/>
                <w:szCs w:val="24"/>
              </w:rPr>
            </w:pPr>
            <w:r w:rsidRPr="00BA025F">
              <w:rPr>
                <w:sz w:val="24"/>
                <w:szCs w:val="24"/>
              </w:rPr>
              <w:t>17</w:t>
            </w:r>
          </w:p>
        </w:tc>
      </w:tr>
    </w:tbl>
    <w:p w:rsidR="00080F68" w:rsidRPr="00BA025F" w:rsidRDefault="00080F68">
      <w:pPr>
        <w:pStyle w:val="a3"/>
        <w:spacing w:before="1"/>
        <w:ind w:left="0" w:firstLine="0"/>
        <w:jc w:val="left"/>
        <w:rPr>
          <w:b/>
        </w:rPr>
      </w:pPr>
    </w:p>
    <w:p w:rsidR="00080F68" w:rsidRPr="00BA025F" w:rsidRDefault="008F0B73" w:rsidP="00234C3F">
      <w:pPr>
        <w:pStyle w:val="a5"/>
        <w:numPr>
          <w:ilvl w:val="0"/>
          <w:numId w:val="2"/>
        </w:numPr>
        <w:tabs>
          <w:tab w:val="left" w:pos="5761"/>
        </w:tabs>
        <w:rPr>
          <w:b/>
          <w:sz w:val="24"/>
          <w:szCs w:val="24"/>
        </w:rPr>
      </w:pPr>
      <w:r w:rsidRPr="00BA025F">
        <w:rPr>
          <w:b/>
          <w:sz w:val="24"/>
          <w:szCs w:val="24"/>
        </w:rPr>
        <w:t>класс</w:t>
      </w:r>
    </w:p>
    <w:p w:rsidR="00080F68" w:rsidRPr="00BA025F" w:rsidRDefault="00080F68">
      <w:pPr>
        <w:pStyle w:val="a3"/>
        <w:spacing w:before="8"/>
        <w:ind w:left="0" w:firstLine="0"/>
        <w:jc w:val="left"/>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5221"/>
        <w:gridCol w:w="3142"/>
      </w:tblGrid>
      <w:tr w:rsidR="00080F68" w:rsidRPr="00BA025F" w:rsidTr="00983A8E">
        <w:trPr>
          <w:trHeight w:val="720"/>
        </w:trPr>
        <w:tc>
          <w:tcPr>
            <w:tcW w:w="1267" w:type="dxa"/>
          </w:tcPr>
          <w:p w:rsidR="00080F68" w:rsidRPr="00BA025F" w:rsidRDefault="008F0B73">
            <w:pPr>
              <w:pStyle w:val="TableParagraph"/>
              <w:ind w:left="196" w:right="170" w:firstLine="48"/>
              <w:rPr>
                <w:sz w:val="24"/>
                <w:szCs w:val="24"/>
              </w:rPr>
            </w:pPr>
            <w:r w:rsidRPr="00BA025F">
              <w:rPr>
                <w:sz w:val="24"/>
                <w:szCs w:val="24"/>
              </w:rPr>
              <w:t>№ п/п</w:t>
            </w:r>
          </w:p>
        </w:tc>
        <w:tc>
          <w:tcPr>
            <w:tcW w:w="5221" w:type="dxa"/>
          </w:tcPr>
          <w:p w:rsidR="00080F68" w:rsidRPr="00BA025F" w:rsidRDefault="008F0B73">
            <w:pPr>
              <w:pStyle w:val="TableParagraph"/>
              <w:spacing w:line="268" w:lineRule="exact"/>
              <w:ind w:left="1716"/>
              <w:rPr>
                <w:sz w:val="24"/>
                <w:szCs w:val="24"/>
              </w:rPr>
            </w:pPr>
            <w:r w:rsidRPr="00BA025F">
              <w:rPr>
                <w:sz w:val="24"/>
                <w:szCs w:val="24"/>
              </w:rPr>
              <w:t>Наименование раздела</w:t>
            </w:r>
          </w:p>
        </w:tc>
        <w:tc>
          <w:tcPr>
            <w:tcW w:w="3142" w:type="dxa"/>
          </w:tcPr>
          <w:p w:rsidR="00080F68" w:rsidRPr="00BA025F" w:rsidRDefault="008F0B73">
            <w:pPr>
              <w:pStyle w:val="TableParagraph"/>
              <w:spacing w:line="268" w:lineRule="exact"/>
              <w:ind w:left="227"/>
              <w:rPr>
                <w:sz w:val="24"/>
                <w:szCs w:val="24"/>
              </w:rPr>
            </w:pPr>
            <w:r w:rsidRPr="00BA025F">
              <w:rPr>
                <w:sz w:val="24"/>
                <w:szCs w:val="24"/>
              </w:rPr>
              <w:t>Количество часов</w:t>
            </w:r>
          </w:p>
        </w:tc>
      </w:tr>
      <w:tr w:rsidR="00080F68" w:rsidRPr="00BA025F" w:rsidTr="00983A8E">
        <w:trPr>
          <w:trHeight w:val="275"/>
        </w:trPr>
        <w:tc>
          <w:tcPr>
            <w:tcW w:w="1267" w:type="dxa"/>
          </w:tcPr>
          <w:p w:rsidR="00080F68" w:rsidRPr="00BA025F" w:rsidRDefault="008F0B73">
            <w:pPr>
              <w:pStyle w:val="TableParagraph"/>
              <w:spacing w:line="256" w:lineRule="exact"/>
              <w:ind w:left="9"/>
              <w:jc w:val="center"/>
              <w:rPr>
                <w:sz w:val="24"/>
                <w:szCs w:val="24"/>
              </w:rPr>
            </w:pPr>
            <w:r w:rsidRPr="00BA025F">
              <w:rPr>
                <w:sz w:val="24"/>
                <w:szCs w:val="24"/>
              </w:rPr>
              <w:t>1</w:t>
            </w:r>
          </w:p>
        </w:tc>
        <w:tc>
          <w:tcPr>
            <w:tcW w:w="5221" w:type="dxa"/>
          </w:tcPr>
          <w:p w:rsidR="00080F68" w:rsidRPr="00BA025F" w:rsidRDefault="008F0B73" w:rsidP="00EC51FF">
            <w:pPr>
              <w:pStyle w:val="TableParagraph"/>
              <w:spacing w:line="256" w:lineRule="exact"/>
              <w:ind w:left="107"/>
              <w:jc w:val="both"/>
              <w:rPr>
                <w:sz w:val="24"/>
                <w:szCs w:val="24"/>
              </w:rPr>
            </w:pPr>
            <w:r w:rsidRPr="00BA025F">
              <w:rPr>
                <w:sz w:val="24"/>
                <w:szCs w:val="24"/>
              </w:rPr>
              <w:t>Из мифологии и устного народного творчества</w:t>
            </w:r>
          </w:p>
        </w:tc>
        <w:tc>
          <w:tcPr>
            <w:tcW w:w="3142" w:type="dxa"/>
          </w:tcPr>
          <w:p w:rsidR="00080F68" w:rsidRPr="00BA025F" w:rsidRDefault="008F0B73">
            <w:pPr>
              <w:pStyle w:val="TableParagraph"/>
              <w:spacing w:line="256" w:lineRule="exact"/>
              <w:ind w:left="107"/>
              <w:rPr>
                <w:sz w:val="24"/>
                <w:szCs w:val="24"/>
              </w:rPr>
            </w:pPr>
            <w:r w:rsidRPr="00BA025F">
              <w:rPr>
                <w:sz w:val="24"/>
                <w:szCs w:val="24"/>
              </w:rPr>
              <w:t>4</w:t>
            </w:r>
          </w:p>
        </w:tc>
      </w:tr>
      <w:tr w:rsidR="00080F68" w:rsidRPr="00BA025F" w:rsidTr="00983A8E">
        <w:trPr>
          <w:trHeight w:val="275"/>
        </w:trPr>
        <w:tc>
          <w:tcPr>
            <w:tcW w:w="1267" w:type="dxa"/>
          </w:tcPr>
          <w:p w:rsidR="00080F68" w:rsidRPr="00BA025F" w:rsidRDefault="008F0B73">
            <w:pPr>
              <w:pStyle w:val="TableParagraph"/>
              <w:spacing w:line="256" w:lineRule="exact"/>
              <w:ind w:left="9"/>
              <w:jc w:val="center"/>
              <w:rPr>
                <w:sz w:val="24"/>
                <w:szCs w:val="24"/>
              </w:rPr>
            </w:pPr>
            <w:r w:rsidRPr="00BA025F">
              <w:rPr>
                <w:sz w:val="24"/>
                <w:szCs w:val="24"/>
              </w:rPr>
              <w:t>2</w:t>
            </w:r>
          </w:p>
        </w:tc>
        <w:tc>
          <w:tcPr>
            <w:tcW w:w="5221" w:type="dxa"/>
          </w:tcPr>
          <w:p w:rsidR="00080F68" w:rsidRPr="00BA025F" w:rsidRDefault="008F0B73" w:rsidP="00EC51FF">
            <w:pPr>
              <w:pStyle w:val="TableParagraph"/>
              <w:spacing w:line="256" w:lineRule="exact"/>
              <w:ind w:left="107"/>
              <w:jc w:val="both"/>
              <w:rPr>
                <w:sz w:val="24"/>
                <w:szCs w:val="24"/>
              </w:rPr>
            </w:pPr>
            <w:r w:rsidRPr="00BA025F">
              <w:rPr>
                <w:sz w:val="24"/>
                <w:szCs w:val="24"/>
              </w:rPr>
              <w:t>Из древнерусской литературы</w:t>
            </w:r>
          </w:p>
        </w:tc>
        <w:tc>
          <w:tcPr>
            <w:tcW w:w="3142" w:type="dxa"/>
          </w:tcPr>
          <w:p w:rsidR="00080F68" w:rsidRPr="00BA025F" w:rsidRDefault="008F0B73">
            <w:pPr>
              <w:pStyle w:val="TableParagraph"/>
              <w:spacing w:line="256" w:lineRule="exact"/>
              <w:ind w:left="107"/>
              <w:rPr>
                <w:sz w:val="24"/>
                <w:szCs w:val="24"/>
              </w:rPr>
            </w:pPr>
            <w:r w:rsidRPr="00BA025F">
              <w:rPr>
                <w:sz w:val="24"/>
                <w:szCs w:val="24"/>
              </w:rPr>
              <w:t>1</w:t>
            </w:r>
          </w:p>
        </w:tc>
      </w:tr>
      <w:tr w:rsidR="00080F68" w:rsidRPr="00BA025F" w:rsidTr="00983A8E">
        <w:trPr>
          <w:trHeight w:val="275"/>
        </w:trPr>
        <w:tc>
          <w:tcPr>
            <w:tcW w:w="1267" w:type="dxa"/>
          </w:tcPr>
          <w:p w:rsidR="00080F68" w:rsidRPr="00BA025F" w:rsidRDefault="008F0B73">
            <w:pPr>
              <w:pStyle w:val="TableParagraph"/>
              <w:spacing w:line="256" w:lineRule="exact"/>
              <w:ind w:left="9"/>
              <w:jc w:val="center"/>
              <w:rPr>
                <w:sz w:val="24"/>
                <w:szCs w:val="24"/>
              </w:rPr>
            </w:pPr>
            <w:r w:rsidRPr="00BA025F">
              <w:rPr>
                <w:sz w:val="24"/>
                <w:szCs w:val="24"/>
              </w:rPr>
              <w:t>3</w:t>
            </w:r>
          </w:p>
        </w:tc>
        <w:tc>
          <w:tcPr>
            <w:tcW w:w="5221" w:type="dxa"/>
          </w:tcPr>
          <w:p w:rsidR="00080F68" w:rsidRPr="00BA025F" w:rsidRDefault="008F0B73" w:rsidP="00EC51FF">
            <w:pPr>
              <w:pStyle w:val="TableParagraph"/>
              <w:spacing w:line="256" w:lineRule="exact"/>
              <w:ind w:left="107"/>
              <w:jc w:val="both"/>
              <w:rPr>
                <w:sz w:val="24"/>
                <w:szCs w:val="24"/>
              </w:rPr>
            </w:pPr>
            <w:r w:rsidRPr="00BA025F">
              <w:rPr>
                <w:sz w:val="24"/>
                <w:szCs w:val="24"/>
              </w:rPr>
              <w:t>Из литературы 19 века</w:t>
            </w:r>
          </w:p>
        </w:tc>
        <w:tc>
          <w:tcPr>
            <w:tcW w:w="3142" w:type="dxa"/>
          </w:tcPr>
          <w:p w:rsidR="00080F68" w:rsidRPr="00BA025F" w:rsidRDefault="008F0B73">
            <w:pPr>
              <w:pStyle w:val="TableParagraph"/>
              <w:spacing w:line="256" w:lineRule="exact"/>
              <w:ind w:left="107"/>
              <w:rPr>
                <w:sz w:val="24"/>
                <w:szCs w:val="24"/>
              </w:rPr>
            </w:pPr>
            <w:r w:rsidRPr="00BA025F">
              <w:rPr>
                <w:sz w:val="24"/>
                <w:szCs w:val="24"/>
              </w:rPr>
              <w:t>3</w:t>
            </w:r>
          </w:p>
        </w:tc>
      </w:tr>
      <w:tr w:rsidR="00080F68" w:rsidRPr="00BA025F" w:rsidTr="00983A8E">
        <w:trPr>
          <w:trHeight w:val="278"/>
        </w:trPr>
        <w:tc>
          <w:tcPr>
            <w:tcW w:w="1267" w:type="dxa"/>
          </w:tcPr>
          <w:p w:rsidR="00080F68" w:rsidRPr="00BA025F" w:rsidRDefault="008F0B73">
            <w:pPr>
              <w:pStyle w:val="TableParagraph"/>
              <w:spacing w:line="258" w:lineRule="exact"/>
              <w:ind w:left="9"/>
              <w:jc w:val="center"/>
              <w:rPr>
                <w:sz w:val="24"/>
                <w:szCs w:val="24"/>
              </w:rPr>
            </w:pPr>
            <w:r w:rsidRPr="00BA025F">
              <w:rPr>
                <w:sz w:val="24"/>
                <w:szCs w:val="24"/>
              </w:rPr>
              <w:t>3</w:t>
            </w:r>
          </w:p>
        </w:tc>
        <w:tc>
          <w:tcPr>
            <w:tcW w:w="5221" w:type="dxa"/>
          </w:tcPr>
          <w:p w:rsidR="00080F68" w:rsidRPr="00BA025F" w:rsidRDefault="008F0B73" w:rsidP="00EC51FF">
            <w:pPr>
              <w:pStyle w:val="TableParagraph"/>
              <w:spacing w:line="258" w:lineRule="exact"/>
              <w:ind w:left="107"/>
              <w:jc w:val="both"/>
              <w:rPr>
                <w:sz w:val="24"/>
                <w:szCs w:val="24"/>
              </w:rPr>
            </w:pPr>
            <w:r w:rsidRPr="00BA025F">
              <w:rPr>
                <w:sz w:val="24"/>
                <w:szCs w:val="24"/>
              </w:rPr>
              <w:t>Из литературы 20 века</w:t>
            </w:r>
          </w:p>
        </w:tc>
        <w:tc>
          <w:tcPr>
            <w:tcW w:w="3142" w:type="dxa"/>
          </w:tcPr>
          <w:p w:rsidR="00080F68" w:rsidRPr="00BA025F" w:rsidRDefault="00EC51FF">
            <w:pPr>
              <w:pStyle w:val="TableParagraph"/>
              <w:spacing w:line="258" w:lineRule="exact"/>
              <w:ind w:left="107"/>
              <w:rPr>
                <w:sz w:val="24"/>
                <w:szCs w:val="24"/>
              </w:rPr>
            </w:pPr>
            <w:r>
              <w:rPr>
                <w:sz w:val="24"/>
                <w:szCs w:val="24"/>
              </w:rPr>
              <w:t>8</w:t>
            </w:r>
          </w:p>
        </w:tc>
      </w:tr>
      <w:tr w:rsidR="00EC51FF" w:rsidRPr="00BA025F" w:rsidTr="00983A8E">
        <w:trPr>
          <w:trHeight w:val="278"/>
        </w:trPr>
        <w:tc>
          <w:tcPr>
            <w:tcW w:w="1267" w:type="dxa"/>
          </w:tcPr>
          <w:p w:rsidR="00EC51FF" w:rsidRPr="00BA025F" w:rsidRDefault="00EC51FF" w:rsidP="00EC51FF">
            <w:pPr>
              <w:pStyle w:val="TableParagraph"/>
              <w:spacing w:line="258" w:lineRule="exact"/>
              <w:ind w:left="9"/>
              <w:jc w:val="center"/>
              <w:rPr>
                <w:sz w:val="24"/>
                <w:szCs w:val="24"/>
              </w:rPr>
            </w:pPr>
            <w:r>
              <w:rPr>
                <w:sz w:val="24"/>
                <w:szCs w:val="24"/>
              </w:rPr>
              <w:t>4</w:t>
            </w:r>
          </w:p>
        </w:tc>
        <w:tc>
          <w:tcPr>
            <w:tcW w:w="5221" w:type="dxa"/>
          </w:tcPr>
          <w:p w:rsidR="00EC51FF" w:rsidRPr="00DC5FD9" w:rsidRDefault="00EC51FF" w:rsidP="00EC51FF">
            <w:pPr>
              <w:spacing w:line="358" w:lineRule="exact"/>
              <w:rPr>
                <w:color w:val="000000"/>
                <w:sz w:val="24"/>
                <w:szCs w:val="24"/>
              </w:rPr>
            </w:pPr>
            <w:r>
              <w:rPr>
                <w:color w:val="000000"/>
                <w:sz w:val="24"/>
                <w:szCs w:val="24"/>
              </w:rPr>
              <w:t xml:space="preserve"> </w:t>
            </w:r>
            <w:r w:rsidRPr="00DC5FD9">
              <w:rPr>
                <w:color w:val="000000"/>
                <w:sz w:val="24"/>
                <w:szCs w:val="24"/>
              </w:rPr>
              <w:t>Защита проектов</w:t>
            </w:r>
          </w:p>
        </w:tc>
        <w:tc>
          <w:tcPr>
            <w:tcW w:w="3142" w:type="dxa"/>
          </w:tcPr>
          <w:p w:rsidR="00EC51FF" w:rsidRPr="00DC5FD9" w:rsidRDefault="00EC51FF" w:rsidP="006B31CB">
            <w:pPr>
              <w:spacing w:line="358" w:lineRule="exact"/>
              <w:rPr>
                <w:color w:val="000000"/>
                <w:sz w:val="24"/>
                <w:szCs w:val="24"/>
              </w:rPr>
            </w:pPr>
            <w:r w:rsidRPr="00DC5FD9">
              <w:rPr>
                <w:color w:val="000000"/>
                <w:sz w:val="24"/>
                <w:szCs w:val="24"/>
              </w:rPr>
              <w:t>1</w:t>
            </w:r>
          </w:p>
        </w:tc>
      </w:tr>
      <w:tr w:rsidR="00EC51FF" w:rsidRPr="00BA025F" w:rsidTr="00983A8E">
        <w:trPr>
          <w:trHeight w:val="275"/>
        </w:trPr>
        <w:tc>
          <w:tcPr>
            <w:tcW w:w="1267" w:type="dxa"/>
          </w:tcPr>
          <w:p w:rsidR="00EC51FF" w:rsidRPr="00BA025F" w:rsidRDefault="00EC51FF" w:rsidP="00EC51FF">
            <w:pPr>
              <w:pStyle w:val="TableParagraph"/>
              <w:rPr>
                <w:sz w:val="24"/>
                <w:szCs w:val="24"/>
              </w:rPr>
            </w:pPr>
          </w:p>
        </w:tc>
        <w:tc>
          <w:tcPr>
            <w:tcW w:w="5221" w:type="dxa"/>
          </w:tcPr>
          <w:p w:rsidR="00EC51FF" w:rsidRPr="00BA025F" w:rsidRDefault="00EC51FF" w:rsidP="00EC51FF">
            <w:pPr>
              <w:pStyle w:val="TableParagraph"/>
              <w:spacing w:line="256" w:lineRule="exact"/>
              <w:ind w:left="107"/>
              <w:rPr>
                <w:sz w:val="24"/>
                <w:szCs w:val="24"/>
              </w:rPr>
            </w:pPr>
            <w:r w:rsidRPr="00BA025F">
              <w:rPr>
                <w:sz w:val="24"/>
                <w:szCs w:val="24"/>
              </w:rPr>
              <w:t>ИТОГО</w:t>
            </w:r>
          </w:p>
        </w:tc>
        <w:tc>
          <w:tcPr>
            <w:tcW w:w="3142" w:type="dxa"/>
          </w:tcPr>
          <w:p w:rsidR="00EC51FF" w:rsidRPr="00BA025F" w:rsidRDefault="00EC51FF" w:rsidP="00EC51FF">
            <w:pPr>
              <w:pStyle w:val="TableParagraph"/>
              <w:spacing w:line="256" w:lineRule="exact"/>
              <w:ind w:left="107"/>
              <w:rPr>
                <w:sz w:val="24"/>
                <w:szCs w:val="24"/>
              </w:rPr>
            </w:pPr>
            <w:r w:rsidRPr="00BA025F">
              <w:rPr>
                <w:sz w:val="24"/>
                <w:szCs w:val="24"/>
              </w:rPr>
              <w:t>17</w:t>
            </w:r>
          </w:p>
        </w:tc>
      </w:tr>
    </w:tbl>
    <w:p w:rsidR="00080F68" w:rsidRPr="00BA025F" w:rsidRDefault="00080F68">
      <w:pPr>
        <w:pStyle w:val="a3"/>
        <w:spacing w:before="3"/>
        <w:ind w:left="0" w:firstLine="0"/>
        <w:jc w:val="left"/>
        <w:rPr>
          <w:b/>
        </w:rPr>
      </w:pPr>
    </w:p>
    <w:p w:rsidR="00080F68" w:rsidRPr="00BA025F" w:rsidRDefault="008F0B73" w:rsidP="00234C3F">
      <w:pPr>
        <w:pStyle w:val="a5"/>
        <w:numPr>
          <w:ilvl w:val="0"/>
          <w:numId w:val="2"/>
        </w:numPr>
        <w:tabs>
          <w:tab w:val="left" w:pos="5761"/>
        </w:tabs>
        <w:spacing w:before="90" w:after="3"/>
        <w:rPr>
          <w:b/>
          <w:sz w:val="24"/>
          <w:szCs w:val="24"/>
        </w:rPr>
      </w:pPr>
      <w:r w:rsidRPr="00BA025F">
        <w:rPr>
          <w:b/>
          <w:sz w:val="24"/>
          <w:szCs w:val="24"/>
        </w:rPr>
        <w:t>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5221"/>
        <w:gridCol w:w="3142"/>
      </w:tblGrid>
      <w:tr w:rsidR="00080F68" w:rsidRPr="00BA025F" w:rsidTr="00983A8E">
        <w:trPr>
          <w:trHeight w:val="719"/>
        </w:trPr>
        <w:tc>
          <w:tcPr>
            <w:tcW w:w="1267" w:type="dxa"/>
          </w:tcPr>
          <w:p w:rsidR="00080F68" w:rsidRPr="00BA025F" w:rsidRDefault="008F0B73">
            <w:pPr>
              <w:pStyle w:val="TableParagraph"/>
              <w:ind w:left="196" w:right="170" w:firstLine="48"/>
              <w:rPr>
                <w:sz w:val="24"/>
                <w:szCs w:val="24"/>
              </w:rPr>
            </w:pPr>
            <w:r w:rsidRPr="00BA025F">
              <w:rPr>
                <w:sz w:val="24"/>
                <w:szCs w:val="24"/>
              </w:rPr>
              <w:t>№ п/п</w:t>
            </w:r>
          </w:p>
        </w:tc>
        <w:tc>
          <w:tcPr>
            <w:tcW w:w="5221" w:type="dxa"/>
          </w:tcPr>
          <w:p w:rsidR="00080F68" w:rsidRPr="00BA025F" w:rsidRDefault="008F0B73">
            <w:pPr>
              <w:pStyle w:val="TableParagraph"/>
              <w:spacing w:line="268" w:lineRule="exact"/>
              <w:ind w:left="1716"/>
              <w:rPr>
                <w:sz w:val="24"/>
                <w:szCs w:val="24"/>
              </w:rPr>
            </w:pPr>
            <w:r w:rsidRPr="00BA025F">
              <w:rPr>
                <w:sz w:val="24"/>
                <w:szCs w:val="24"/>
              </w:rPr>
              <w:t>Наименование раздела</w:t>
            </w:r>
          </w:p>
        </w:tc>
        <w:tc>
          <w:tcPr>
            <w:tcW w:w="3142" w:type="dxa"/>
          </w:tcPr>
          <w:p w:rsidR="00080F68" w:rsidRPr="00BA025F" w:rsidRDefault="008F0B73">
            <w:pPr>
              <w:pStyle w:val="TableParagraph"/>
              <w:spacing w:line="268" w:lineRule="exact"/>
              <w:ind w:left="227"/>
              <w:rPr>
                <w:sz w:val="24"/>
                <w:szCs w:val="24"/>
              </w:rPr>
            </w:pPr>
            <w:r w:rsidRPr="00BA025F">
              <w:rPr>
                <w:sz w:val="24"/>
                <w:szCs w:val="24"/>
              </w:rPr>
              <w:t>Количество часов</w:t>
            </w:r>
          </w:p>
        </w:tc>
      </w:tr>
      <w:tr w:rsidR="00080F68" w:rsidRPr="00BA025F" w:rsidTr="00983A8E">
        <w:trPr>
          <w:trHeight w:val="276"/>
        </w:trPr>
        <w:tc>
          <w:tcPr>
            <w:tcW w:w="1267" w:type="dxa"/>
          </w:tcPr>
          <w:p w:rsidR="00080F68" w:rsidRPr="00BA025F" w:rsidRDefault="008F0B73">
            <w:pPr>
              <w:pStyle w:val="TableParagraph"/>
              <w:spacing w:line="256" w:lineRule="exact"/>
              <w:ind w:left="9"/>
              <w:jc w:val="center"/>
              <w:rPr>
                <w:sz w:val="24"/>
                <w:szCs w:val="24"/>
              </w:rPr>
            </w:pPr>
            <w:r w:rsidRPr="00BA025F">
              <w:rPr>
                <w:sz w:val="24"/>
                <w:szCs w:val="24"/>
              </w:rPr>
              <w:t>1</w:t>
            </w:r>
          </w:p>
        </w:tc>
        <w:tc>
          <w:tcPr>
            <w:tcW w:w="5221" w:type="dxa"/>
          </w:tcPr>
          <w:p w:rsidR="00080F68" w:rsidRPr="00BA025F" w:rsidRDefault="008F0B73">
            <w:pPr>
              <w:pStyle w:val="TableParagraph"/>
              <w:spacing w:line="256" w:lineRule="exact"/>
              <w:ind w:left="107"/>
              <w:rPr>
                <w:sz w:val="24"/>
                <w:szCs w:val="24"/>
              </w:rPr>
            </w:pPr>
            <w:r w:rsidRPr="00BA025F">
              <w:rPr>
                <w:sz w:val="24"/>
                <w:szCs w:val="24"/>
              </w:rPr>
              <w:t>Из мифологии и устного народного творчества</w:t>
            </w:r>
          </w:p>
        </w:tc>
        <w:tc>
          <w:tcPr>
            <w:tcW w:w="3142" w:type="dxa"/>
          </w:tcPr>
          <w:p w:rsidR="00080F68" w:rsidRPr="00BA025F" w:rsidRDefault="008F0B73">
            <w:pPr>
              <w:pStyle w:val="TableParagraph"/>
              <w:spacing w:line="256" w:lineRule="exact"/>
              <w:ind w:left="107"/>
              <w:rPr>
                <w:sz w:val="24"/>
                <w:szCs w:val="24"/>
              </w:rPr>
            </w:pPr>
            <w:r w:rsidRPr="00BA025F">
              <w:rPr>
                <w:sz w:val="24"/>
                <w:szCs w:val="24"/>
              </w:rPr>
              <w:t>4</w:t>
            </w:r>
          </w:p>
        </w:tc>
      </w:tr>
      <w:tr w:rsidR="00080F68" w:rsidRPr="00BA025F" w:rsidTr="00983A8E">
        <w:trPr>
          <w:trHeight w:val="275"/>
        </w:trPr>
        <w:tc>
          <w:tcPr>
            <w:tcW w:w="1267" w:type="dxa"/>
          </w:tcPr>
          <w:p w:rsidR="00080F68" w:rsidRPr="00BA025F" w:rsidRDefault="008F0B73">
            <w:pPr>
              <w:pStyle w:val="TableParagraph"/>
              <w:spacing w:line="256" w:lineRule="exact"/>
              <w:ind w:left="9"/>
              <w:jc w:val="center"/>
              <w:rPr>
                <w:sz w:val="24"/>
                <w:szCs w:val="24"/>
              </w:rPr>
            </w:pPr>
            <w:r w:rsidRPr="00BA025F">
              <w:rPr>
                <w:sz w:val="24"/>
                <w:szCs w:val="24"/>
              </w:rPr>
              <w:t>2</w:t>
            </w:r>
          </w:p>
        </w:tc>
        <w:tc>
          <w:tcPr>
            <w:tcW w:w="5221" w:type="dxa"/>
          </w:tcPr>
          <w:p w:rsidR="00080F68" w:rsidRPr="00BA025F" w:rsidRDefault="008F0B73">
            <w:pPr>
              <w:pStyle w:val="TableParagraph"/>
              <w:spacing w:line="256" w:lineRule="exact"/>
              <w:ind w:left="107"/>
              <w:rPr>
                <w:sz w:val="24"/>
                <w:szCs w:val="24"/>
              </w:rPr>
            </w:pPr>
            <w:r w:rsidRPr="00BA025F">
              <w:rPr>
                <w:sz w:val="24"/>
                <w:szCs w:val="24"/>
              </w:rPr>
              <w:t>Из древнерусской литературы</w:t>
            </w:r>
          </w:p>
        </w:tc>
        <w:tc>
          <w:tcPr>
            <w:tcW w:w="3142" w:type="dxa"/>
          </w:tcPr>
          <w:p w:rsidR="00080F68" w:rsidRPr="00BA025F" w:rsidRDefault="008F0B73">
            <w:pPr>
              <w:pStyle w:val="TableParagraph"/>
              <w:spacing w:line="256" w:lineRule="exact"/>
              <w:ind w:left="107"/>
              <w:rPr>
                <w:sz w:val="24"/>
                <w:szCs w:val="24"/>
              </w:rPr>
            </w:pPr>
            <w:r w:rsidRPr="00BA025F">
              <w:rPr>
                <w:sz w:val="24"/>
                <w:szCs w:val="24"/>
              </w:rPr>
              <w:t>1</w:t>
            </w:r>
          </w:p>
        </w:tc>
      </w:tr>
      <w:tr w:rsidR="00080F68" w:rsidRPr="00BA025F" w:rsidTr="00983A8E">
        <w:trPr>
          <w:trHeight w:val="275"/>
        </w:trPr>
        <w:tc>
          <w:tcPr>
            <w:tcW w:w="1267" w:type="dxa"/>
          </w:tcPr>
          <w:p w:rsidR="00080F68" w:rsidRPr="00BA025F" w:rsidRDefault="008F0B73">
            <w:pPr>
              <w:pStyle w:val="TableParagraph"/>
              <w:spacing w:line="256" w:lineRule="exact"/>
              <w:ind w:left="9"/>
              <w:jc w:val="center"/>
              <w:rPr>
                <w:sz w:val="24"/>
                <w:szCs w:val="24"/>
              </w:rPr>
            </w:pPr>
            <w:r w:rsidRPr="00BA025F">
              <w:rPr>
                <w:sz w:val="24"/>
                <w:szCs w:val="24"/>
              </w:rPr>
              <w:t>3</w:t>
            </w:r>
          </w:p>
        </w:tc>
        <w:tc>
          <w:tcPr>
            <w:tcW w:w="5221" w:type="dxa"/>
          </w:tcPr>
          <w:p w:rsidR="00080F68" w:rsidRPr="00BA025F" w:rsidRDefault="008F0B73">
            <w:pPr>
              <w:pStyle w:val="TableParagraph"/>
              <w:spacing w:line="256" w:lineRule="exact"/>
              <w:ind w:left="107"/>
              <w:rPr>
                <w:sz w:val="24"/>
                <w:szCs w:val="24"/>
              </w:rPr>
            </w:pPr>
            <w:r w:rsidRPr="00BA025F">
              <w:rPr>
                <w:sz w:val="24"/>
                <w:szCs w:val="24"/>
              </w:rPr>
              <w:t>Из литературы 19 века</w:t>
            </w:r>
          </w:p>
        </w:tc>
        <w:tc>
          <w:tcPr>
            <w:tcW w:w="3142" w:type="dxa"/>
          </w:tcPr>
          <w:p w:rsidR="00080F68" w:rsidRPr="00BA025F" w:rsidRDefault="008F0B73">
            <w:pPr>
              <w:pStyle w:val="TableParagraph"/>
              <w:spacing w:line="256" w:lineRule="exact"/>
              <w:ind w:left="107"/>
              <w:rPr>
                <w:sz w:val="24"/>
                <w:szCs w:val="24"/>
              </w:rPr>
            </w:pPr>
            <w:r w:rsidRPr="00BA025F">
              <w:rPr>
                <w:sz w:val="24"/>
                <w:szCs w:val="24"/>
              </w:rPr>
              <w:t>3</w:t>
            </w:r>
          </w:p>
        </w:tc>
      </w:tr>
      <w:tr w:rsidR="00080F68" w:rsidRPr="00BA025F" w:rsidTr="00983A8E">
        <w:trPr>
          <w:trHeight w:val="275"/>
        </w:trPr>
        <w:tc>
          <w:tcPr>
            <w:tcW w:w="1267" w:type="dxa"/>
          </w:tcPr>
          <w:p w:rsidR="00080F68" w:rsidRPr="00BA025F" w:rsidRDefault="008F0B73">
            <w:pPr>
              <w:pStyle w:val="TableParagraph"/>
              <w:spacing w:line="256" w:lineRule="exact"/>
              <w:ind w:left="9"/>
              <w:jc w:val="center"/>
              <w:rPr>
                <w:sz w:val="24"/>
                <w:szCs w:val="24"/>
              </w:rPr>
            </w:pPr>
            <w:r w:rsidRPr="00BA025F">
              <w:rPr>
                <w:sz w:val="24"/>
                <w:szCs w:val="24"/>
              </w:rPr>
              <w:t>3</w:t>
            </w:r>
          </w:p>
        </w:tc>
        <w:tc>
          <w:tcPr>
            <w:tcW w:w="5221" w:type="dxa"/>
          </w:tcPr>
          <w:p w:rsidR="00080F68" w:rsidRPr="00BA025F" w:rsidRDefault="008F0B73">
            <w:pPr>
              <w:pStyle w:val="TableParagraph"/>
              <w:spacing w:line="256" w:lineRule="exact"/>
              <w:ind w:left="107"/>
              <w:rPr>
                <w:sz w:val="24"/>
                <w:szCs w:val="24"/>
              </w:rPr>
            </w:pPr>
            <w:r w:rsidRPr="00BA025F">
              <w:rPr>
                <w:sz w:val="24"/>
                <w:szCs w:val="24"/>
              </w:rPr>
              <w:t>Из литературы 20 века</w:t>
            </w:r>
          </w:p>
        </w:tc>
        <w:tc>
          <w:tcPr>
            <w:tcW w:w="3142" w:type="dxa"/>
          </w:tcPr>
          <w:p w:rsidR="00080F68" w:rsidRPr="00BA025F" w:rsidRDefault="00EC51FF">
            <w:pPr>
              <w:pStyle w:val="TableParagraph"/>
              <w:spacing w:line="256" w:lineRule="exact"/>
              <w:ind w:left="107"/>
              <w:rPr>
                <w:sz w:val="24"/>
                <w:szCs w:val="24"/>
              </w:rPr>
            </w:pPr>
            <w:r>
              <w:rPr>
                <w:sz w:val="24"/>
                <w:szCs w:val="24"/>
              </w:rPr>
              <w:t>8</w:t>
            </w:r>
          </w:p>
        </w:tc>
      </w:tr>
      <w:tr w:rsidR="00EC51FF" w:rsidRPr="00BA025F" w:rsidTr="00983A8E">
        <w:trPr>
          <w:trHeight w:val="275"/>
        </w:trPr>
        <w:tc>
          <w:tcPr>
            <w:tcW w:w="1267" w:type="dxa"/>
          </w:tcPr>
          <w:p w:rsidR="00EC51FF" w:rsidRPr="00BA025F" w:rsidRDefault="00EC51FF" w:rsidP="00EC51FF">
            <w:pPr>
              <w:pStyle w:val="TableParagraph"/>
              <w:spacing w:line="256" w:lineRule="exact"/>
              <w:ind w:left="9"/>
              <w:jc w:val="center"/>
              <w:rPr>
                <w:sz w:val="24"/>
                <w:szCs w:val="24"/>
              </w:rPr>
            </w:pPr>
            <w:r>
              <w:rPr>
                <w:sz w:val="24"/>
                <w:szCs w:val="24"/>
              </w:rPr>
              <w:t>4</w:t>
            </w:r>
          </w:p>
        </w:tc>
        <w:tc>
          <w:tcPr>
            <w:tcW w:w="5221" w:type="dxa"/>
          </w:tcPr>
          <w:p w:rsidR="00EC51FF" w:rsidRPr="00DC5FD9" w:rsidRDefault="00EC51FF" w:rsidP="00EC51FF">
            <w:pPr>
              <w:spacing w:line="358" w:lineRule="exact"/>
              <w:rPr>
                <w:color w:val="000000"/>
                <w:sz w:val="24"/>
                <w:szCs w:val="24"/>
              </w:rPr>
            </w:pPr>
            <w:r w:rsidRPr="00DC5FD9">
              <w:rPr>
                <w:color w:val="000000"/>
                <w:sz w:val="24"/>
                <w:szCs w:val="24"/>
              </w:rPr>
              <w:t>Защита проектов</w:t>
            </w:r>
          </w:p>
        </w:tc>
        <w:tc>
          <w:tcPr>
            <w:tcW w:w="3142" w:type="dxa"/>
          </w:tcPr>
          <w:p w:rsidR="00EC51FF" w:rsidRPr="00DC5FD9" w:rsidRDefault="00EC51FF" w:rsidP="00EC51FF">
            <w:pPr>
              <w:spacing w:line="358" w:lineRule="exact"/>
              <w:rPr>
                <w:color w:val="000000"/>
                <w:sz w:val="24"/>
                <w:szCs w:val="24"/>
              </w:rPr>
            </w:pPr>
            <w:r w:rsidRPr="00DC5FD9">
              <w:rPr>
                <w:color w:val="000000"/>
                <w:sz w:val="24"/>
                <w:szCs w:val="24"/>
              </w:rPr>
              <w:t>1</w:t>
            </w:r>
          </w:p>
        </w:tc>
      </w:tr>
      <w:tr w:rsidR="00EC51FF" w:rsidRPr="00BA025F" w:rsidTr="00983A8E">
        <w:trPr>
          <w:trHeight w:val="275"/>
        </w:trPr>
        <w:tc>
          <w:tcPr>
            <w:tcW w:w="1267" w:type="dxa"/>
          </w:tcPr>
          <w:p w:rsidR="00EC51FF" w:rsidRPr="00BA025F" w:rsidRDefault="00EC51FF" w:rsidP="00EC51FF">
            <w:pPr>
              <w:pStyle w:val="TableParagraph"/>
              <w:rPr>
                <w:sz w:val="24"/>
                <w:szCs w:val="24"/>
              </w:rPr>
            </w:pPr>
          </w:p>
        </w:tc>
        <w:tc>
          <w:tcPr>
            <w:tcW w:w="5221" w:type="dxa"/>
          </w:tcPr>
          <w:p w:rsidR="00EC51FF" w:rsidRPr="00BA025F" w:rsidRDefault="00EC51FF" w:rsidP="00EC51FF">
            <w:pPr>
              <w:pStyle w:val="TableParagraph"/>
              <w:spacing w:line="256" w:lineRule="exact"/>
              <w:ind w:left="107"/>
              <w:rPr>
                <w:sz w:val="24"/>
                <w:szCs w:val="24"/>
              </w:rPr>
            </w:pPr>
            <w:r w:rsidRPr="00BA025F">
              <w:rPr>
                <w:sz w:val="24"/>
                <w:szCs w:val="24"/>
              </w:rPr>
              <w:t>ИТОГО</w:t>
            </w:r>
          </w:p>
        </w:tc>
        <w:tc>
          <w:tcPr>
            <w:tcW w:w="3142" w:type="dxa"/>
          </w:tcPr>
          <w:p w:rsidR="00EC51FF" w:rsidRPr="00BA025F" w:rsidRDefault="00EC51FF" w:rsidP="00EC51FF">
            <w:pPr>
              <w:pStyle w:val="TableParagraph"/>
              <w:spacing w:line="256" w:lineRule="exact"/>
              <w:ind w:left="107"/>
              <w:rPr>
                <w:sz w:val="24"/>
                <w:szCs w:val="24"/>
              </w:rPr>
            </w:pPr>
            <w:r w:rsidRPr="00BA025F">
              <w:rPr>
                <w:sz w:val="24"/>
                <w:szCs w:val="24"/>
              </w:rPr>
              <w:t>17</w:t>
            </w:r>
          </w:p>
        </w:tc>
      </w:tr>
    </w:tbl>
    <w:p w:rsidR="00080F68" w:rsidRDefault="00080F68">
      <w:pPr>
        <w:pStyle w:val="a3"/>
        <w:spacing w:before="8"/>
        <w:ind w:left="0" w:firstLine="0"/>
        <w:jc w:val="left"/>
        <w:rPr>
          <w:b/>
        </w:rPr>
      </w:pPr>
    </w:p>
    <w:p w:rsidR="00EC51FF" w:rsidRDefault="00EC51FF">
      <w:pPr>
        <w:pStyle w:val="a3"/>
        <w:spacing w:before="8"/>
        <w:ind w:left="0" w:firstLine="0"/>
        <w:jc w:val="left"/>
        <w:rPr>
          <w:b/>
        </w:rPr>
      </w:pPr>
    </w:p>
    <w:p w:rsidR="00EC51FF" w:rsidRPr="00BA025F" w:rsidRDefault="00EC51FF">
      <w:pPr>
        <w:pStyle w:val="a3"/>
        <w:spacing w:before="8"/>
        <w:ind w:left="0" w:firstLine="0"/>
        <w:jc w:val="left"/>
        <w:rPr>
          <w:b/>
        </w:rPr>
      </w:pPr>
    </w:p>
    <w:p w:rsidR="00080F68" w:rsidRPr="00BA025F" w:rsidRDefault="008F0B73" w:rsidP="00234C3F">
      <w:pPr>
        <w:pStyle w:val="a5"/>
        <w:numPr>
          <w:ilvl w:val="0"/>
          <w:numId w:val="2"/>
        </w:numPr>
        <w:tabs>
          <w:tab w:val="left" w:pos="5761"/>
        </w:tabs>
        <w:spacing w:after="4"/>
        <w:rPr>
          <w:b/>
          <w:sz w:val="24"/>
          <w:szCs w:val="24"/>
        </w:rPr>
      </w:pPr>
      <w:r w:rsidRPr="00BA025F">
        <w:rPr>
          <w:b/>
          <w:sz w:val="24"/>
          <w:szCs w:val="24"/>
        </w:rPr>
        <w:t>класс</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5221"/>
        <w:gridCol w:w="3142"/>
      </w:tblGrid>
      <w:tr w:rsidR="00080F68" w:rsidRPr="00BA025F" w:rsidTr="00983A8E">
        <w:trPr>
          <w:trHeight w:val="719"/>
        </w:trPr>
        <w:tc>
          <w:tcPr>
            <w:tcW w:w="1267" w:type="dxa"/>
          </w:tcPr>
          <w:p w:rsidR="00080F68" w:rsidRPr="00BA025F" w:rsidRDefault="008F0B73">
            <w:pPr>
              <w:pStyle w:val="TableParagraph"/>
              <w:ind w:left="196" w:right="170" w:firstLine="48"/>
              <w:rPr>
                <w:sz w:val="24"/>
                <w:szCs w:val="24"/>
              </w:rPr>
            </w:pPr>
            <w:r w:rsidRPr="00BA025F">
              <w:rPr>
                <w:sz w:val="24"/>
                <w:szCs w:val="24"/>
              </w:rPr>
              <w:t>№ п/п</w:t>
            </w:r>
          </w:p>
        </w:tc>
        <w:tc>
          <w:tcPr>
            <w:tcW w:w="5221" w:type="dxa"/>
          </w:tcPr>
          <w:p w:rsidR="00080F68" w:rsidRPr="00BA025F" w:rsidRDefault="008F0B73">
            <w:pPr>
              <w:pStyle w:val="TableParagraph"/>
              <w:spacing w:line="270" w:lineRule="exact"/>
              <w:ind w:left="1716"/>
              <w:rPr>
                <w:sz w:val="24"/>
                <w:szCs w:val="24"/>
              </w:rPr>
            </w:pPr>
            <w:r w:rsidRPr="00BA025F">
              <w:rPr>
                <w:sz w:val="24"/>
                <w:szCs w:val="24"/>
              </w:rPr>
              <w:t>Наименование раздела</w:t>
            </w:r>
          </w:p>
        </w:tc>
        <w:tc>
          <w:tcPr>
            <w:tcW w:w="3142" w:type="dxa"/>
          </w:tcPr>
          <w:p w:rsidR="00080F68" w:rsidRPr="00BA025F" w:rsidRDefault="008F0B73">
            <w:pPr>
              <w:pStyle w:val="TableParagraph"/>
              <w:spacing w:line="270" w:lineRule="exact"/>
              <w:ind w:left="227"/>
              <w:rPr>
                <w:sz w:val="24"/>
                <w:szCs w:val="24"/>
              </w:rPr>
            </w:pPr>
            <w:r w:rsidRPr="00BA025F">
              <w:rPr>
                <w:sz w:val="24"/>
                <w:szCs w:val="24"/>
              </w:rPr>
              <w:t>Количество часов</w:t>
            </w:r>
          </w:p>
        </w:tc>
      </w:tr>
      <w:tr w:rsidR="00080F68" w:rsidRPr="00BA025F" w:rsidTr="00983A8E">
        <w:trPr>
          <w:trHeight w:val="275"/>
        </w:trPr>
        <w:tc>
          <w:tcPr>
            <w:tcW w:w="1267" w:type="dxa"/>
          </w:tcPr>
          <w:p w:rsidR="00080F68" w:rsidRPr="00BA025F" w:rsidRDefault="008F0B73">
            <w:pPr>
              <w:pStyle w:val="TableParagraph"/>
              <w:spacing w:line="256" w:lineRule="exact"/>
              <w:ind w:left="9"/>
              <w:jc w:val="center"/>
              <w:rPr>
                <w:sz w:val="24"/>
                <w:szCs w:val="24"/>
              </w:rPr>
            </w:pPr>
            <w:r w:rsidRPr="00BA025F">
              <w:rPr>
                <w:sz w:val="24"/>
                <w:szCs w:val="24"/>
              </w:rPr>
              <w:t>1</w:t>
            </w:r>
          </w:p>
        </w:tc>
        <w:tc>
          <w:tcPr>
            <w:tcW w:w="5221" w:type="dxa"/>
          </w:tcPr>
          <w:p w:rsidR="00080F68" w:rsidRPr="00BA025F" w:rsidRDefault="008F0B73">
            <w:pPr>
              <w:pStyle w:val="TableParagraph"/>
              <w:spacing w:line="256" w:lineRule="exact"/>
              <w:ind w:left="107"/>
              <w:rPr>
                <w:sz w:val="24"/>
                <w:szCs w:val="24"/>
              </w:rPr>
            </w:pPr>
            <w:r w:rsidRPr="00BA025F">
              <w:rPr>
                <w:sz w:val="24"/>
                <w:szCs w:val="24"/>
              </w:rPr>
              <w:t>Из мифологии и устного народного творчества</w:t>
            </w:r>
          </w:p>
        </w:tc>
        <w:tc>
          <w:tcPr>
            <w:tcW w:w="3142" w:type="dxa"/>
          </w:tcPr>
          <w:p w:rsidR="00080F68" w:rsidRPr="00BA025F" w:rsidRDefault="008F0B73">
            <w:pPr>
              <w:pStyle w:val="TableParagraph"/>
              <w:spacing w:line="256" w:lineRule="exact"/>
              <w:ind w:left="107"/>
              <w:rPr>
                <w:sz w:val="24"/>
                <w:szCs w:val="24"/>
              </w:rPr>
            </w:pPr>
            <w:r w:rsidRPr="00BA025F">
              <w:rPr>
                <w:sz w:val="24"/>
                <w:szCs w:val="24"/>
              </w:rPr>
              <w:t>4</w:t>
            </w:r>
          </w:p>
        </w:tc>
      </w:tr>
      <w:tr w:rsidR="00080F68" w:rsidRPr="00BA025F" w:rsidTr="00983A8E">
        <w:trPr>
          <w:trHeight w:val="278"/>
        </w:trPr>
        <w:tc>
          <w:tcPr>
            <w:tcW w:w="1267" w:type="dxa"/>
          </w:tcPr>
          <w:p w:rsidR="00080F68" w:rsidRPr="00BA025F" w:rsidRDefault="008F0B73">
            <w:pPr>
              <w:pStyle w:val="TableParagraph"/>
              <w:spacing w:line="258" w:lineRule="exact"/>
              <w:ind w:left="9"/>
              <w:jc w:val="center"/>
              <w:rPr>
                <w:sz w:val="24"/>
                <w:szCs w:val="24"/>
              </w:rPr>
            </w:pPr>
            <w:r w:rsidRPr="00BA025F">
              <w:rPr>
                <w:sz w:val="24"/>
                <w:szCs w:val="24"/>
              </w:rPr>
              <w:t>2</w:t>
            </w:r>
          </w:p>
        </w:tc>
        <w:tc>
          <w:tcPr>
            <w:tcW w:w="5221" w:type="dxa"/>
          </w:tcPr>
          <w:p w:rsidR="00080F68" w:rsidRPr="00BA025F" w:rsidRDefault="008F0B73">
            <w:pPr>
              <w:pStyle w:val="TableParagraph"/>
              <w:spacing w:line="258" w:lineRule="exact"/>
              <w:ind w:left="107"/>
              <w:rPr>
                <w:sz w:val="24"/>
                <w:szCs w:val="24"/>
              </w:rPr>
            </w:pPr>
            <w:r w:rsidRPr="00BA025F">
              <w:rPr>
                <w:sz w:val="24"/>
                <w:szCs w:val="24"/>
              </w:rPr>
              <w:t>Из литературы 19 века</w:t>
            </w:r>
          </w:p>
        </w:tc>
        <w:tc>
          <w:tcPr>
            <w:tcW w:w="3142" w:type="dxa"/>
          </w:tcPr>
          <w:p w:rsidR="00080F68" w:rsidRPr="00BA025F" w:rsidRDefault="008F0B73">
            <w:pPr>
              <w:pStyle w:val="TableParagraph"/>
              <w:spacing w:line="258" w:lineRule="exact"/>
              <w:ind w:left="107"/>
              <w:rPr>
                <w:sz w:val="24"/>
                <w:szCs w:val="24"/>
              </w:rPr>
            </w:pPr>
            <w:r w:rsidRPr="00BA025F">
              <w:rPr>
                <w:sz w:val="24"/>
                <w:szCs w:val="24"/>
              </w:rPr>
              <w:t>2</w:t>
            </w:r>
          </w:p>
        </w:tc>
      </w:tr>
      <w:tr w:rsidR="00080F68" w:rsidRPr="00BA025F" w:rsidTr="00983A8E">
        <w:trPr>
          <w:trHeight w:val="275"/>
        </w:trPr>
        <w:tc>
          <w:tcPr>
            <w:tcW w:w="1267" w:type="dxa"/>
          </w:tcPr>
          <w:p w:rsidR="00080F68" w:rsidRPr="00BA025F" w:rsidRDefault="008F0B73">
            <w:pPr>
              <w:pStyle w:val="TableParagraph"/>
              <w:spacing w:line="256" w:lineRule="exact"/>
              <w:ind w:left="9"/>
              <w:jc w:val="center"/>
              <w:rPr>
                <w:sz w:val="24"/>
                <w:szCs w:val="24"/>
              </w:rPr>
            </w:pPr>
            <w:r w:rsidRPr="00BA025F">
              <w:rPr>
                <w:sz w:val="24"/>
                <w:szCs w:val="24"/>
              </w:rPr>
              <w:t>3</w:t>
            </w:r>
          </w:p>
        </w:tc>
        <w:tc>
          <w:tcPr>
            <w:tcW w:w="5221" w:type="dxa"/>
          </w:tcPr>
          <w:p w:rsidR="00080F68" w:rsidRPr="00BA025F" w:rsidRDefault="008F0B73">
            <w:pPr>
              <w:pStyle w:val="TableParagraph"/>
              <w:spacing w:line="256" w:lineRule="exact"/>
              <w:ind w:left="107"/>
              <w:rPr>
                <w:sz w:val="24"/>
                <w:szCs w:val="24"/>
              </w:rPr>
            </w:pPr>
            <w:r w:rsidRPr="00BA025F">
              <w:rPr>
                <w:sz w:val="24"/>
                <w:szCs w:val="24"/>
              </w:rPr>
              <w:t>Из литературы 20 века</w:t>
            </w:r>
          </w:p>
        </w:tc>
        <w:tc>
          <w:tcPr>
            <w:tcW w:w="3142" w:type="dxa"/>
          </w:tcPr>
          <w:p w:rsidR="00080F68" w:rsidRPr="00BA025F" w:rsidRDefault="00EC51FF">
            <w:pPr>
              <w:pStyle w:val="TableParagraph"/>
              <w:spacing w:line="256" w:lineRule="exact"/>
              <w:ind w:left="107"/>
              <w:rPr>
                <w:sz w:val="24"/>
                <w:szCs w:val="24"/>
              </w:rPr>
            </w:pPr>
            <w:r>
              <w:rPr>
                <w:sz w:val="24"/>
                <w:szCs w:val="24"/>
              </w:rPr>
              <w:t>9</w:t>
            </w:r>
          </w:p>
        </w:tc>
      </w:tr>
      <w:tr w:rsidR="00EC51FF" w:rsidRPr="00BA025F" w:rsidTr="00983A8E">
        <w:trPr>
          <w:trHeight w:val="275"/>
        </w:trPr>
        <w:tc>
          <w:tcPr>
            <w:tcW w:w="1267" w:type="dxa"/>
          </w:tcPr>
          <w:p w:rsidR="00EC51FF" w:rsidRPr="00BA025F" w:rsidRDefault="00EC51FF">
            <w:pPr>
              <w:pStyle w:val="TableParagraph"/>
              <w:spacing w:line="256" w:lineRule="exact"/>
              <w:ind w:left="9"/>
              <w:jc w:val="center"/>
              <w:rPr>
                <w:sz w:val="24"/>
                <w:szCs w:val="24"/>
              </w:rPr>
            </w:pPr>
            <w:r>
              <w:rPr>
                <w:sz w:val="24"/>
                <w:szCs w:val="24"/>
              </w:rPr>
              <w:t>4</w:t>
            </w:r>
          </w:p>
        </w:tc>
        <w:tc>
          <w:tcPr>
            <w:tcW w:w="5221" w:type="dxa"/>
          </w:tcPr>
          <w:p w:rsidR="00EC51FF" w:rsidRPr="00BA025F" w:rsidRDefault="00EC51FF" w:rsidP="00EC51FF">
            <w:pPr>
              <w:pStyle w:val="TableParagraph"/>
              <w:spacing w:line="256" w:lineRule="exact"/>
              <w:ind w:left="107"/>
              <w:rPr>
                <w:sz w:val="24"/>
                <w:szCs w:val="24"/>
              </w:rPr>
            </w:pPr>
            <w:r w:rsidRPr="00BA025F">
              <w:rPr>
                <w:sz w:val="24"/>
                <w:szCs w:val="24"/>
              </w:rPr>
              <w:t xml:space="preserve">Резервное время </w:t>
            </w:r>
          </w:p>
        </w:tc>
        <w:tc>
          <w:tcPr>
            <w:tcW w:w="3142" w:type="dxa"/>
          </w:tcPr>
          <w:p w:rsidR="00EC51FF" w:rsidRDefault="00EC51FF">
            <w:pPr>
              <w:pStyle w:val="TableParagraph"/>
              <w:spacing w:line="256" w:lineRule="exact"/>
              <w:ind w:left="107"/>
              <w:rPr>
                <w:sz w:val="24"/>
                <w:szCs w:val="24"/>
              </w:rPr>
            </w:pPr>
            <w:r>
              <w:rPr>
                <w:sz w:val="24"/>
                <w:szCs w:val="24"/>
              </w:rPr>
              <w:t>2</w:t>
            </w:r>
          </w:p>
        </w:tc>
      </w:tr>
      <w:tr w:rsidR="00080F68" w:rsidRPr="00BA025F" w:rsidTr="00983A8E">
        <w:trPr>
          <w:trHeight w:val="275"/>
        </w:trPr>
        <w:tc>
          <w:tcPr>
            <w:tcW w:w="1267" w:type="dxa"/>
          </w:tcPr>
          <w:p w:rsidR="00080F68" w:rsidRPr="00BA025F" w:rsidRDefault="00080F68">
            <w:pPr>
              <w:pStyle w:val="TableParagraph"/>
              <w:rPr>
                <w:sz w:val="24"/>
                <w:szCs w:val="24"/>
              </w:rPr>
            </w:pPr>
          </w:p>
        </w:tc>
        <w:tc>
          <w:tcPr>
            <w:tcW w:w="5221" w:type="dxa"/>
          </w:tcPr>
          <w:p w:rsidR="00080F68" w:rsidRPr="00BA025F" w:rsidRDefault="008F0B73">
            <w:pPr>
              <w:pStyle w:val="TableParagraph"/>
              <w:spacing w:line="256" w:lineRule="exact"/>
              <w:ind w:left="107"/>
              <w:rPr>
                <w:sz w:val="24"/>
                <w:szCs w:val="24"/>
              </w:rPr>
            </w:pPr>
            <w:r w:rsidRPr="00BA025F">
              <w:rPr>
                <w:sz w:val="24"/>
                <w:szCs w:val="24"/>
              </w:rPr>
              <w:t>ИТОГО</w:t>
            </w:r>
          </w:p>
        </w:tc>
        <w:tc>
          <w:tcPr>
            <w:tcW w:w="3142" w:type="dxa"/>
          </w:tcPr>
          <w:p w:rsidR="00080F68" w:rsidRPr="00BA025F" w:rsidRDefault="008F0B73" w:rsidP="00EC51FF">
            <w:pPr>
              <w:pStyle w:val="TableParagraph"/>
              <w:spacing w:line="256" w:lineRule="exact"/>
              <w:ind w:left="107"/>
              <w:rPr>
                <w:sz w:val="24"/>
                <w:szCs w:val="24"/>
              </w:rPr>
            </w:pPr>
            <w:r w:rsidRPr="00BA025F">
              <w:rPr>
                <w:sz w:val="24"/>
                <w:szCs w:val="24"/>
              </w:rPr>
              <w:t>1</w:t>
            </w:r>
            <w:r w:rsidR="00EC51FF">
              <w:rPr>
                <w:sz w:val="24"/>
                <w:szCs w:val="24"/>
              </w:rPr>
              <w:t>7</w:t>
            </w:r>
          </w:p>
        </w:tc>
      </w:tr>
    </w:tbl>
    <w:p w:rsidR="00080F68" w:rsidRPr="00BA025F" w:rsidRDefault="00080F68">
      <w:pPr>
        <w:pStyle w:val="a3"/>
        <w:ind w:left="0" w:firstLine="0"/>
        <w:jc w:val="left"/>
        <w:rPr>
          <w:b/>
        </w:rPr>
      </w:pPr>
    </w:p>
    <w:p w:rsidR="008505ED" w:rsidRPr="00BA025F" w:rsidRDefault="008505ED" w:rsidP="0090056C">
      <w:pPr>
        <w:ind w:left="1101" w:right="711" w:hanging="12"/>
        <w:jc w:val="center"/>
        <w:rPr>
          <w:sz w:val="24"/>
          <w:szCs w:val="24"/>
        </w:rPr>
      </w:pPr>
      <w:r w:rsidRPr="00BA025F">
        <w:rPr>
          <w:b/>
          <w:sz w:val="24"/>
          <w:szCs w:val="24"/>
        </w:rPr>
        <w:tab/>
      </w:r>
    </w:p>
    <w:p w:rsidR="00071B82" w:rsidRPr="00BA025F" w:rsidRDefault="00F35644" w:rsidP="00071B82">
      <w:pPr>
        <w:ind w:left="1101" w:right="711" w:hanging="12"/>
        <w:jc w:val="center"/>
        <w:rPr>
          <w:b/>
          <w:sz w:val="24"/>
          <w:szCs w:val="24"/>
        </w:rPr>
      </w:pPr>
      <w:r>
        <w:rPr>
          <w:b/>
          <w:sz w:val="24"/>
          <w:szCs w:val="24"/>
        </w:rPr>
        <w:t>2.2.1.5.</w:t>
      </w:r>
      <w:r w:rsidR="00071B82" w:rsidRPr="00BA025F">
        <w:rPr>
          <w:b/>
          <w:sz w:val="24"/>
          <w:szCs w:val="24"/>
        </w:rPr>
        <w:t>Рабочая программа учебного предмета</w:t>
      </w:r>
    </w:p>
    <w:p w:rsidR="00071B82" w:rsidRPr="00BA025F" w:rsidRDefault="00071B82" w:rsidP="00071B82">
      <w:pPr>
        <w:ind w:left="1101" w:right="711" w:hanging="12"/>
        <w:jc w:val="center"/>
        <w:rPr>
          <w:b/>
          <w:sz w:val="24"/>
          <w:szCs w:val="24"/>
        </w:rPr>
      </w:pPr>
      <w:r w:rsidRPr="00BA025F">
        <w:rPr>
          <w:b/>
          <w:sz w:val="24"/>
          <w:szCs w:val="24"/>
        </w:rPr>
        <w:t xml:space="preserve"> «Иностранный язык как второй» (английский)</w:t>
      </w:r>
    </w:p>
    <w:p w:rsidR="00071B82" w:rsidRPr="00BA025F" w:rsidRDefault="00071B82" w:rsidP="00071B82">
      <w:pPr>
        <w:adjustRightInd w:val="0"/>
        <w:jc w:val="center"/>
        <w:rPr>
          <w:sz w:val="24"/>
          <w:szCs w:val="24"/>
        </w:rPr>
      </w:pPr>
      <w:r w:rsidRPr="00BA025F">
        <w:rPr>
          <w:sz w:val="24"/>
          <w:szCs w:val="24"/>
        </w:rPr>
        <w:t>Рабочая программа. Английский язык как второй иностранный.</w:t>
      </w:r>
    </w:p>
    <w:p w:rsidR="00071B82" w:rsidRPr="00BA025F" w:rsidRDefault="00071B82" w:rsidP="00071B82">
      <w:pPr>
        <w:adjustRightInd w:val="0"/>
        <w:jc w:val="center"/>
        <w:rPr>
          <w:sz w:val="24"/>
          <w:szCs w:val="24"/>
        </w:rPr>
      </w:pPr>
      <w:r w:rsidRPr="00BA025F">
        <w:rPr>
          <w:sz w:val="24"/>
          <w:szCs w:val="24"/>
        </w:rPr>
        <w:t xml:space="preserve">5—9 классы: О. В. Афанасьева, И. В. Михеева, Н. В. Языкова. </w:t>
      </w:r>
    </w:p>
    <w:p w:rsidR="00071B82" w:rsidRPr="00BA025F" w:rsidRDefault="00071B82" w:rsidP="00071B82">
      <w:pPr>
        <w:adjustRightInd w:val="0"/>
        <w:jc w:val="center"/>
        <w:rPr>
          <w:sz w:val="24"/>
          <w:szCs w:val="24"/>
        </w:rPr>
      </w:pPr>
      <w:r w:rsidRPr="00BA025F">
        <w:rPr>
          <w:sz w:val="24"/>
          <w:szCs w:val="24"/>
        </w:rPr>
        <w:t>Москва  «Дрофа», 2017</w:t>
      </w:r>
    </w:p>
    <w:p w:rsidR="00071B82" w:rsidRPr="00BA025F" w:rsidRDefault="00071B82" w:rsidP="00071B82">
      <w:pPr>
        <w:ind w:right="711"/>
        <w:rPr>
          <w:b/>
          <w:sz w:val="24"/>
          <w:szCs w:val="24"/>
        </w:rPr>
      </w:pPr>
      <w:r w:rsidRPr="00BA025F">
        <w:rPr>
          <w:b/>
          <w:sz w:val="24"/>
          <w:szCs w:val="24"/>
        </w:rPr>
        <w:t>Планируемые результаты</w:t>
      </w:r>
    </w:p>
    <w:p w:rsidR="00071B82" w:rsidRPr="00BA025F" w:rsidRDefault="00071B82" w:rsidP="00071B82">
      <w:pPr>
        <w:rPr>
          <w:b/>
          <w:w w:val="95"/>
          <w:sz w:val="24"/>
          <w:szCs w:val="24"/>
        </w:rPr>
      </w:pPr>
      <w:r w:rsidRPr="00BA025F">
        <w:rPr>
          <w:b/>
          <w:w w:val="95"/>
          <w:sz w:val="24"/>
          <w:szCs w:val="24"/>
        </w:rPr>
        <w:t>Личностные результаты</w:t>
      </w:r>
    </w:p>
    <w:p w:rsidR="00071B82" w:rsidRPr="00BA025F" w:rsidRDefault="00071B82" w:rsidP="00071B82">
      <w:pPr>
        <w:rPr>
          <w:b/>
          <w:sz w:val="24"/>
          <w:szCs w:val="24"/>
        </w:rPr>
      </w:pPr>
      <w:r w:rsidRPr="00BA025F">
        <w:rPr>
          <w:sz w:val="24"/>
          <w:szCs w:val="24"/>
        </w:rPr>
        <w:t>Одним</w:t>
      </w:r>
      <w:r w:rsidRPr="00BA025F">
        <w:rPr>
          <w:spacing w:val="-9"/>
          <w:sz w:val="24"/>
          <w:szCs w:val="24"/>
        </w:rPr>
        <w:t xml:space="preserve"> </w:t>
      </w:r>
      <w:r w:rsidRPr="00BA025F">
        <w:rPr>
          <w:sz w:val="24"/>
          <w:szCs w:val="24"/>
        </w:rPr>
        <w:t>из</w:t>
      </w:r>
      <w:r w:rsidRPr="00BA025F">
        <w:rPr>
          <w:spacing w:val="-8"/>
          <w:sz w:val="24"/>
          <w:szCs w:val="24"/>
        </w:rPr>
        <w:t xml:space="preserve"> </w:t>
      </w:r>
      <w:r w:rsidRPr="00BA025F">
        <w:rPr>
          <w:sz w:val="24"/>
          <w:szCs w:val="24"/>
        </w:rPr>
        <w:t>главных</w:t>
      </w:r>
      <w:r w:rsidRPr="00BA025F">
        <w:rPr>
          <w:spacing w:val="-8"/>
          <w:sz w:val="24"/>
          <w:szCs w:val="24"/>
        </w:rPr>
        <w:t xml:space="preserve"> </w:t>
      </w:r>
      <w:r w:rsidRPr="00BA025F">
        <w:rPr>
          <w:sz w:val="24"/>
          <w:szCs w:val="24"/>
        </w:rPr>
        <w:t>результатов</w:t>
      </w:r>
      <w:r w:rsidRPr="00BA025F">
        <w:rPr>
          <w:spacing w:val="-9"/>
          <w:sz w:val="24"/>
          <w:szCs w:val="24"/>
        </w:rPr>
        <w:t xml:space="preserve"> </w:t>
      </w:r>
      <w:r w:rsidRPr="00BA025F">
        <w:rPr>
          <w:sz w:val="24"/>
          <w:szCs w:val="24"/>
        </w:rPr>
        <w:t>обучения</w:t>
      </w:r>
      <w:r w:rsidRPr="00BA025F">
        <w:rPr>
          <w:spacing w:val="-8"/>
          <w:sz w:val="24"/>
          <w:szCs w:val="24"/>
        </w:rPr>
        <w:t xml:space="preserve"> </w:t>
      </w:r>
      <w:r w:rsidRPr="00BA025F">
        <w:rPr>
          <w:sz w:val="24"/>
          <w:szCs w:val="24"/>
        </w:rPr>
        <w:t>иностранному</w:t>
      </w:r>
      <w:r w:rsidRPr="00BA025F">
        <w:rPr>
          <w:spacing w:val="-8"/>
          <w:sz w:val="24"/>
          <w:szCs w:val="24"/>
        </w:rPr>
        <w:t xml:space="preserve"> </w:t>
      </w:r>
      <w:r w:rsidRPr="00BA025F">
        <w:rPr>
          <w:spacing w:val="-4"/>
          <w:sz w:val="24"/>
          <w:szCs w:val="24"/>
        </w:rPr>
        <w:t>язы</w:t>
      </w:r>
      <w:r w:rsidRPr="00BA025F">
        <w:rPr>
          <w:sz w:val="24"/>
          <w:szCs w:val="24"/>
        </w:rPr>
        <w:t xml:space="preserve">ку является готовность выпускников основной школы к </w:t>
      </w:r>
      <w:r w:rsidRPr="00BA025F">
        <w:rPr>
          <w:spacing w:val="-3"/>
          <w:sz w:val="24"/>
          <w:szCs w:val="24"/>
        </w:rPr>
        <w:t>само</w:t>
      </w:r>
      <w:r w:rsidRPr="00BA025F">
        <w:rPr>
          <w:sz w:val="24"/>
          <w:szCs w:val="24"/>
        </w:rPr>
        <w:t xml:space="preserve">совершенствованию в данном предмете, стремление </w:t>
      </w:r>
      <w:r w:rsidRPr="00BA025F">
        <w:rPr>
          <w:spacing w:val="-4"/>
          <w:sz w:val="24"/>
          <w:szCs w:val="24"/>
        </w:rPr>
        <w:t>продол</w:t>
      </w:r>
      <w:r w:rsidRPr="00BA025F">
        <w:rPr>
          <w:sz w:val="24"/>
          <w:szCs w:val="24"/>
        </w:rPr>
        <w:t>жать его изучение и понимание того, какие возможности</w:t>
      </w:r>
      <w:r w:rsidRPr="00BA025F">
        <w:rPr>
          <w:spacing w:val="-35"/>
          <w:sz w:val="24"/>
          <w:szCs w:val="24"/>
        </w:rPr>
        <w:t xml:space="preserve"> </w:t>
      </w:r>
      <w:r w:rsidRPr="00BA025F">
        <w:rPr>
          <w:spacing w:val="-3"/>
          <w:sz w:val="24"/>
          <w:szCs w:val="24"/>
        </w:rPr>
        <w:t xml:space="preserve">дает </w:t>
      </w:r>
      <w:r w:rsidRPr="00BA025F">
        <w:rPr>
          <w:sz w:val="24"/>
          <w:szCs w:val="24"/>
        </w:rPr>
        <w:t>им</w:t>
      </w:r>
      <w:r w:rsidRPr="00BA025F">
        <w:rPr>
          <w:spacing w:val="-19"/>
          <w:sz w:val="24"/>
          <w:szCs w:val="24"/>
        </w:rPr>
        <w:t xml:space="preserve"> </w:t>
      </w:r>
      <w:r w:rsidRPr="00BA025F">
        <w:rPr>
          <w:sz w:val="24"/>
          <w:szCs w:val="24"/>
        </w:rPr>
        <w:t>иностранный</w:t>
      </w:r>
      <w:r w:rsidRPr="00BA025F">
        <w:rPr>
          <w:spacing w:val="-18"/>
          <w:sz w:val="24"/>
          <w:szCs w:val="24"/>
        </w:rPr>
        <w:t xml:space="preserve"> </w:t>
      </w:r>
      <w:r w:rsidRPr="00BA025F">
        <w:rPr>
          <w:sz w:val="24"/>
          <w:szCs w:val="24"/>
        </w:rPr>
        <w:t>язык</w:t>
      </w:r>
      <w:r w:rsidRPr="00BA025F">
        <w:rPr>
          <w:spacing w:val="-18"/>
          <w:sz w:val="24"/>
          <w:szCs w:val="24"/>
        </w:rPr>
        <w:t xml:space="preserve"> </w:t>
      </w:r>
      <w:r w:rsidRPr="00BA025F">
        <w:rPr>
          <w:sz w:val="24"/>
          <w:szCs w:val="24"/>
        </w:rPr>
        <w:t>в</w:t>
      </w:r>
      <w:r w:rsidRPr="00BA025F">
        <w:rPr>
          <w:spacing w:val="-18"/>
          <w:sz w:val="24"/>
          <w:szCs w:val="24"/>
        </w:rPr>
        <w:t xml:space="preserve"> </w:t>
      </w:r>
      <w:r w:rsidRPr="00BA025F">
        <w:rPr>
          <w:sz w:val="24"/>
          <w:szCs w:val="24"/>
        </w:rPr>
        <w:t>плане</w:t>
      </w:r>
      <w:r w:rsidRPr="00BA025F">
        <w:rPr>
          <w:spacing w:val="-18"/>
          <w:sz w:val="24"/>
          <w:szCs w:val="24"/>
        </w:rPr>
        <w:t xml:space="preserve"> </w:t>
      </w:r>
      <w:r w:rsidRPr="00BA025F">
        <w:rPr>
          <w:sz w:val="24"/>
          <w:szCs w:val="24"/>
        </w:rPr>
        <w:t>дальнейшего</w:t>
      </w:r>
      <w:r w:rsidRPr="00BA025F">
        <w:rPr>
          <w:spacing w:val="-18"/>
          <w:sz w:val="24"/>
          <w:szCs w:val="24"/>
        </w:rPr>
        <w:t xml:space="preserve"> </w:t>
      </w:r>
      <w:r w:rsidRPr="00BA025F">
        <w:rPr>
          <w:sz w:val="24"/>
          <w:szCs w:val="24"/>
        </w:rPr>
        <w:t>образования,</w:t>
      </w:r>
      <w:r w:rsidRPr="00BA025F">
        <w:rPr>
          <w:spacing w:val="-18"/>
          <w:sz w:val="24"/>
          <w:szCs w:val="24"/>
        </w:rPr>
        <w:t xml:space="preserve"> </w:t>
      </w:r>
      <w:r w:rsidRPr="00BA025F">
        <w:rPr>
          <w:spacing w:val="-5"/>
          <w:sz w:val="24"/>
          <w:szCs w:val="24"/>
        </w:rPr>
        <w:t>буду</w:t>
      </w:r>
      <w:r w:rsidRPr="00BA025F">
        <w:rPr>
          <w:sz w:val="24"/>
          <w:szCs w:val="24"/>
        </w:rPr>
        <w:t>щей</w:t>
      </w:r>
      <w:r w:rsidRPr="00BA025F">
        <w:rPr>
          <w:spacing w:val="-32"/>
          <w:sz w:val="24"/>
          <w:szCs w:val="24"/>
        </w:rPr>
        <w:t xml:space="preserve"> </w:t>
      </w:r>
      <w:r w:rsidRPr="00BA025F">
        <w:rPr>
          <w:sz w:val="24"/>
          <w:szCs w:val="24"/>
        </w:rPr>
        <w:t>профессии,</w:t>
      </w:r>
      <w:r w:rsidRPr="00BA025F">
        <w:rPr>
          <w:spacing w:val="-31"/>
          <w:sz w:val="24"/>
          <w:szCs w:val="24"/>
        </w:rPr>
        <w:t xml:space="preserve"> </w:t>
      </w:r>
      <w:r w:rsidRPr="00BA025F">
        <w:rPr>
          <w:sz w:val="24"/>
          <w:szCs w:val="24"/>
        </w:rPr>
        <w:t>общего</w:t>
      </w:r>
      <w:r w:rsidRPr="00BA025F">
        <w:rPr>
          <w:spacing w:val="-32"/>
          <w:sz w:val="24"/>
          <w:szCs w:val="24"/>
        </w:rPr>
        <w:t xml:space="preserve"> </w:t>
      </w:r>
      <w:r w:rsidRPr="00BA025F">
        <w:rPr>
          <w:sz w:val="24"/>
          <w:szCs w:val="24"/>
        </w:rPr>
        <w:t>развития,</w:t>
      </w:r>
      <w:r w:rsidRPr="00BA025F">
        <w:rPr>
          <w:spacing w:val="-31"/>
          <w:sz w:val="24"/>
          <w:szCs w:val="24"/>
        </w:rPr>
        <w:t xml:space="preserve"> </w:t>
      </w:r>
      <w:r w:rsidRPr="00BA025F">
        <w:rPr>
          <w:sz w:val="24"/>
          <w:szCs w:val="24"/>
        </w:rPr>
        <w:t>другими</w:t>
      </w:r>
      <w:r w:rsidRPr="00BA025F">
        <w:rPr>
          <w:spacing w:val="-32"/>
          <w:sz w:val="24"/>
          <w:szCs w:val="24"/>
        </w:rPr>
        <w:t xml:space="preserve"> </w:t>
      </w:r>
      <w:r w:rsidRPr="00BA025F">
        <w:rPr>
          <w:sz w:val="24"/>
          <w:szCs w:val="24"/>
        </w:rPr>
        <w:t>словами,</w:t>
      </w:r>
      <w:r w:rsidRPr="00BA025F">
        <w:rPr>
          <w:spacing w:val="-31"/>
          <w:sz w:val="24"/>
          <w:szCs w:val="24"/>
        </w:rPr>
        <w:t xml:space="preserve"> </w:t>
      </w:r>
      <w:r w:rsidRPr="00BA025F">
        <w:rPr>
          <w:sz w:val="24"/>
          <w:szCs w:val="24"/>
        </w:rPr>
        <w:t xml:space="preserve">возможности самореализации. Кроме того, они должны осознавать, </w:t>
      </w:r>
      <w:r w:rsidRPr="00BA025F">
        <w:rPr>
          <w:spacing w:val="-4"/>
          <w:sz w:val="24"/>
          <w:szCs w:val="24"/>
        </w:rPr>
        <w:t xml:space="preserve">что </w:t>
      </w:r>
      <w:r w:rsidRPr="00BA025F">
        <w:rPr>
          <w:sz w:val="24"/>
          <w:szCs w:val="24"/>
        </w:rPr>
        <w:t>иностранный</w:t>
      </w:r>
      <w:r w:rsidRPr="00BA025F">
        <w:rPr>
          <w:spacing w:val="-16"/>
          <w:sz w:val="24"/>
          <w:szCs w:val="24"/>
        </w:rPr>
        <w:t xml:space="preserve"> </w:t>
      </w:r>
      <w:r w:rsidRPr="00BA025F">
        <w:rPr>
          <w:sz w:val="24"/>
          <w:szCs w:val="24"/>
        </w:rPr>
        <w:t>язык</w:t>
      </w:r>
      <w:r w:rsidRPr="00BA025F">
        <w:rPr>
          <w:spacing w:val="-16"/>
          <w:sz w:val="24"/>
          <w:szCs w:val="24"/>
        </w:rPr>
        <w:t xml:space="preserve"> </w:t>
      </w:r>
      <w:r w:rsidRPr="00BA025F">
        <w:rPr>
          <w:sz w:val="24"/>
          <w:szCs w:val="24"/>
        </w:rPr>
        <w:t>позволяет</w:t>
      </w:r>
      <w:r w:rsidRPr="00BA025F">
        <w:rPr>
          <w:spacing w:val="-16"/>
          <w:sz w:val="24"/>
          <w:szCs w:val="24"/>
        </w:rPr>
        <w:t xml:space="preserve"> </w:t>
      </w:r>
      <w:r w:rsidRPr="00BA025F">
        <w:rPr>
          <w:sz w:val="24"/>
          <w:szCs w:val="24"/>
        </w:rPr>
        <w:t>совершенствовать</w:t>
      </w:r>
      <w:r w:rsidRPr="00BA025F">
        <w:rPr>
          <w:spacing w:val="-16"/>
          <w:sz w:val="24"/>
          <w:szCs w:val="24"/>
        </w:rPr>
        <w:t xml:space="preserve"> </w:t>
      </w:r>
      <w:r w:rsidRPr="00BA025F">
        <w:rPr>
          <w:sz w:val="24"/>
          <w:szCs w:val="24"/>
        </w:rPr>
        <w:t>речевую</w:t>
      </w:r>
      <w:r w:rsidRPr="00BA025F">
        <w:rPr>
          <w:spacing w:val="-16"/>
          <w:sz w:val="24"/>
          <w:szCs w:val="24"/>
        </w:rPr>
        <w:t xml:space="preserve"> </w:t>
      </w:r>
      <w:r w:rsidRPr="00BA025F">
        <w:rPr>
          <w:spacing w:val="-4"/>
          <w:sz w:val="24"/>
          <w:szCs w:val="24"/>
        </w:rPr>
        <w:t>куль</w:t>
      </w:r>
      <w:r w:rsidRPr="00BA025F">
        <w:rPr>
          <w:sz w:val="24"/>
          <w:szCs w:val="24"/>
        </w:rPr>
        <w:t>туру</w:t>
      </w:r>
      <w:r w:rsidRPr="00BA025F">
        <w:rPr>
          <w:spacing w:val="-15"/>
          <w:sz w:val="24"/>
          <w:szCs w:val="24"/>
        </w:rPr>
        <w:t xml:space="preserve"> </w:t>
      </w:r>
      <w:r w:rsidRPr="00BA025F">
        <w:rPr>
          <w:sz w:val="24"/>
          <w:szCs w:val="24"/>
        </w:rPr>
        <w:t>в</w:t>
      </w:r>
      <w:r w:rsidRPr="00BA025F">
        <w:rPr>
          <w:spacing w:val="-14"/>
          <w:sz w:val="24"/>
          <w:szCs w:val="24"/>
        </w:rPr>
        <w:t xml:space="preserve"> </w:t>
      </w:r>
      <w:r w:rsidRPr="00BA025F">
        <w:rPr>
          <w:sz w:val="24"/>
          <w:szCs w:val="24"/>
        </w:rPr>
        <w:t>целом,</w:t>
      </w:r>
      <w:r w:rsidRPr="00BA025F">
        <w:rPr>
          <w:spacing w:val="-14"/>
          <w:sz w:val="24"/>
          <w:szCs w:val="24"/>
        </w:rPr>
        <w:t xml:space="preserve"> </w:t>
      </w:r>
      <w:r w:rsidRPr="00BA025F">
        <w:rPr>
          <w:sz w:val="24"/>
          <w:szCs w:val="24"/>
        </w:rPr>
        <w:t>что</w:t>
      </w:r>
      <w:r w:rsidRPr="00BA025F">
        <w:rPr>
          <w:spacing w:val="-14"/>
          <w:sz w:val="24"/>
          <w:szCs w:val="24"/>
        </w:rPr>
        <w:t xml:space="preserve"> </w:t>
      </w:r>
      <w:r w:rsidRPr="00BA025F">
        <w:rPr>
          <w:sz w:val="24"/>
          <w:szCs w:val="24"/>
        </w:rPr>
        <w:t>необходимо</w:t>
      </w:r>
      <w:r w:rsidRPr="00BA025F">
        <w:rPr>
          <w:spacing w:val="-14"/>
          <w:sz w:val="24"/>
          <w:szCs w:val="24"/>
        </w:rPr>
        <w:t xml:space="preserve"> </w:t>
      </w:r>
      <w:r w:rsidRPr="00BA025F">
        <w:rPr>
          <w:sz w:val="24"/>
          <w:szCs w:val="24"/>
        </w:rPr>
        <w:t>каждому</w:t>
      </w:r>
      <w:r w:rsidRPr="00BA025F">
        <w:rPr>
          <w:spacing w:val="-14"/>
          <w:sz w:val="24"/>
          <w:szCs w:val="24"/>
        </w:rPr>
        <w:t xml:space="preserve"> </w:t>
      </w:r>
      <w:r w:rsidRPr="00BA025F">
        <w:rPr>
          <w:sz w:val="24"/>
          <w:szCs w:val="24"/>
        </w:rPr>
        <w:t>взрослеющему</w:t>
      </w:r>
      <w:r w:rsidRPr="00BA025F">
        <w:rPr>
          <w:spacing w:val="-14"/>
          <w:sz w:val="24"/>
          <w:szCs w:val="24"/>
        </w:rPr>
        <w:t xml:space="preserve"> </w:t>
      </w:r>
      <w:r w:rsidRPr="00BA025F">
        <w:rPr>
          <w:sz w:val="24"/>
          <w:szCs w:val="24"/>
        </w:rPr>
        <w:t>и</w:t>
      </w:r>
      <w:r w:rsidRPr="00BA025F">
        <w:rPr>
          <w:spacing w:val="-15"/>
          <w:sz w:val="24"/>
          <w:szCs w:val="24"/>
        </w:rPr>
        <w:t xml:space="preserve"> </w:t>
      </w:r>
      <w:r w:rsidRPr="00BA025F">
        <w:rPr>
          <w:sz w:val="24"/>
          <w:szCs w:val="24"/>
        </w:rPr>
        <w:t>осваивающему новые социальные роли человеку. Особенно</w:t>
      </w:r>
      <w:r w:rsidRPr="00BA025F">
        <w:rPr>
          <w:spacing w:val="-47"/>
          <w:sz w:val="24"/>
          <w:szCs w:val="24"/>
        </w:rPr>
        <w:t xml:space="preserve"> </w:t>
      </w:r>
      <w:r w:rsidRPr="00BA025F">
        <w:rPr>
          <w:spacing w:val="-3"/>
          <w:sz w:val="24"/>
          <w:szCs w:val="24"/>
        </w:rPr>
        <w:t xml:space="preserve">важным </w:t>
      </w:r>
      <w:r w:rsidRPr="00BA025F">
        <w:rPr>
          <w:sz w:val="24"/>
          <w:szCs w:val="24"/>
        </w:rPr>
        <w:t xml:space="preserve">это представляется в современном открытом мире, </w:t>
      </w:r>
      <w:r w:rsidRPr="00BA025F">
        <w:rPr>
          <w:spacing w:val="-3"/>
          <w:sz w:val="24"/>
          <w:szCs w:val="24"/>
        </w:rPr>
        <w:t xml:space="preserve">где </w:t>
      </w:r>
      <w:r w:rsidRPr="00BA025F">
        <w:rPr>
          <w:spacing w:val="-5"/>
          <w:sz w:val="24"/>
          <w:szCs w:val="24"/>
        </w:rPr>
        <w:t>меж</w:t>
      </w:r>
      <w:r w:rsidRPr="00BA025F">
        <w:rPr>
          <w:sz w:val="24"/>
          <w:szCs w:val="24"/>
        </w:rPr>
        <w:t>культурная</w:t>
      </w:r>
      <w:r w:rsidRPr="00BA025F">
        <w:rPr>
          <w:spacing w:val="-31"/>
          <w:sz w:val="24"/>
          <w:szCs w:val="24"/>
        </w:rPr>
        <w:t xml:space="preserve"> </w:t>
      </w:r>
      <w:r w:rsidRPr="00BA025F">
        <w:rPr>
          <w:sz w:val="24"/>
          <w:szCs w:val="24"/>
        </w:rPr>
        <w:t>и</w:t>
      </w:r>
      <w:r w:rsidRPr="00BA025F">
        <w:rPr>
          <w:spacing w:val="-31"/>
          <w:sz w:val="24"/>
          <w:szCs w:val="24"/>
        </w:rPr>
        <w:t xml:space="preserve"> </w:t>
      </w:r>
      <w:r w:rsidRPr="00BA025F">
        <w:rPr>
          <w:sz w:val="24"/>
          <w:szCs w:val="24"/>
        </w:rPr>
        <w:t>межэтническая</w:t>
      </w:r>
      <w:r w:rsidRPr="00BA025F">
        <w:rPr>
          <w:spacing w:val="-30"/>
          <w:sz w:val="24"/>
          <w:szCs w:val="24"/>
        </w:rPr>
        <w:t xml:space="preserve"> </w:t>
      </w:r>
      <w:r w:rsidRPr="00BA025F">
        <w:rPr>
          <w:sz w:val="24"/>
          <w:szCs w:val="24"/>
        </w:rPr>
        <w:t>коммуникация</w:t>
      </w:r>
      <w:r w:rsidRPr="00BA025F">
        <w:rPr>
          <w:spacing w:val="-31"/>
          <w:sz w:val="24"/>
          <w:szCs w:val="24"/>
        </w:rPr>
        <w:t xml:space="preserve"> </w:t>
      </w:r>
      <w:r w:rsidRPr="00BA025F">
        <w:rPr>
          <w:sz w:val="24"/>
          <w:szCs w:val="24"/>
        </w:rPr>
        <w:t>становится</w:t>
      </w:r>
      <w:r w:rsidRPr="00BA025F">
        <w:rPr>
          <w:spacing w:val="-31"/>
          <w:sz w:val="24"/>
          <w:szCs w:val="24"/>
        </w:rPr>
        <w:t xml:space="preserve"> </w:t>
      </w:r>
      <w:r w:rsidRPr="00BA025F">
        <w:rPr>
          <w:sz w:val="24"/>
          <w:szCs w:val="24"/>
        </w:rPr>
        <w:t>все</w:t>
      </w:r>
      <w:r w:rsidRPr="00BA025F">
        <w:rPr>
          <w:spacing w:val="-30"/>
          <w:sz w:val="24"/>
          <w:szCs w:val="24"/>
        </w:rPr>
        <w:t xml:space="preserve"> </w:t>
      </w:r>
      <w:r w:rsidRPr="00BA025F">
        <w:rPr>
          <w:spacing w:val="-6"/>
          <w:sz w:val="24"/>
          <w:szCs w:val="24"/>
        </w:rPr>
        <w:t>бо</w:t>
      </w:r>
      <w:r w:rsidRPr="00BA025F">
        <w:rPr>
          <w:sz w:val="24"/>
          <w:szCs w:val="24"/>
        </w:rPr>
        <w:t xml:space="preserve">лее насущной для каждого. Хорошо известно, что средствами иностранного языка можно сформировать целый ряд </w:t>
      </w:r>
      <w:r w:rsidRPr="00BA025F">
        <w:rPr>
          <w:spacing w:val="-3"/>
          <w:sz w:val="24"/>
          <w:szCs w:val="24"/>
        </w:rPr>
        <w:t xml:space="preserve">важных </w:t>
      </w:r>
      <w:r w:rsidRPr="00BA025F">
        <w:rPr>
          <w:sz w:val="24"/>
          <w:szCs w:val="24"/>
        </w:rPr>
        <w:t xml:space="preserve">личностных качеств. </w:t>
      </w:r>
      <w:r w:rsidRPr="00BA025F">
        <w:rPr>
          <w:spacing w:val="-3"/>
          <w:sz w:val="24"/>
          <w:szCs w:val="24"/>
        </w:rPr>
        <w:t xml:space="preserve">Так, </w:t>
      </w:r>
      <w:r w:rsidRPr="00BA025F">
        <w:rPr>
          <w:sz w:val="24"/>
          <w:szCs w:val="24"/>
        </w:rPr>
        <w:t>например, изучение иностранного языка требует последовательных и регулярных усилий, постоянной тренировки, что способствует развитию таких</w:t>
      </w:r>
      <w:r w:rsidRPr="00BA025F">
        <w:rPr>
          <w:spacing w:val="-30"/>
          <w:sz w:val="24"/>
          <w:szCs w:val="24"/>
        </w:rPr>
        <w:t xml:space="preserve"> </w:t>
      </w:r>
      <w:r w:rsidRPr="00BA025F">
        <w:rPr>
          <w:sz w:val="24"/>
          <w:szCs w:val="24"/>
        </w:rPr>
        <w:t>качеств, как</w:t>
      </w:r>
      <w:r w:rsidRPr="00BA025F">
        <w:rPr>
          <w:spacing w:val="-40"/>
          <w:sz w:val="24"/>
          <w:szCs w:val="24"/>
        </w:rPr>
        <w:t xml:space="preserve"> </w:t>
      </w:r>
      <w:r w:rsidRPr="00BA025F">
        <w:rPr>
          <w:sz w:val="24"/>
          <w:szCs w:val="24"/>
        </w:rPr>
        <w:t>дисциплинированность,</w:t>
      </w:r>
      <w:r w:rsidRPr="00BA025F">
        <w:rPr>
          <w:spacing w:val="-39"/>
          <w:sz w:val="24"/>
          <w:szCs w:val="24"/>
        </w:rPr>
        <w:t xml:space="preserve"> </w:t>
      </w:r>
      <w:r w:rsidRPr="00BA025F">
        <w:rPr>
          <w:sz w:val="24"/>
          <w:szCs w:val="24"/>
        </w:rPr>
        <w:t>трудолюбие</w:t>
      </w:r>
      <w:r w:rsidRPr="00BA025F">
        <w:rPr>
          <w:spacing w:val="-40"/>
          <w:sz w:val="24"/>
          <w:szCs w:val="24"/>
        </w:rPr>
        <w:t xml:space="preserve"> </w:t>
      </w:r>
      <w:r w:rsidRPr="00BA025F">
        <w:rPr>
          <w:sz w:val="24"/>
          <w:szCs w:val="24"/>
        </w:rPr>
        <w:t>и</w:t>
      </w:r>
      <w:r w:rsidRPr="00BA025F">
        <w:rPr>
          <w:spacing w:val="-39"/>
          <w:sz w:val="24"/>
          <w:szCs w:val="24"/>
        </w:rPr>
        <w:t xml:space="preserve"> </w:t>
      </w:r>
      <w:r w:rsidRPr="00BA025F">
        <w:rPr>
          <w:sz w:val="24"/>
          <w:szCs w:val="24"/>
        </w:rPr>
        <w:t>целеустремленность. Множество творческих заданий, используемых при</w:t>
      </w:r>
      <w:r w:rsidRPr="00BA025F">
        <w:rPr>
          <w:spacing w:val="24"/>
          <w:sz w:val="24"/>
          <w:szCs w:val="24"/>
        </w:rPr>
        <w:t xml:space="preserve"> </w:t>
      </w:r>
      <w:r w:rsidRPr="00BA025F">
        <w:rPr>
          <w:spacing w:val="-3"/>
          <w:sz w:val="24"/>
          <w:szCs w:val="24"/>
        </w:rPr>
        <w:t>обучении</w:t>
      </w:r>
      <w:r w:rsidRPr="00BA025F">
        <w:rPr>
          <w:sz w:val="24"/>
          <w:szCs w:val="24"/>
        </w:rPr>
        <w:t xml:space="preserve"> языку,</w:t>
      </w:r>
      <w:r w:rsidRPr="00BA025F">
        <w:rPr>
          <w:spacing w:val="-27"/>
          <w:sz w:val="24"/>
          <w:szCs w:val="24"/>
        </w:rPr>
        <w:t xml:space="preserve"> </w:t>
      </w:r>
      <w:r w:rsidRPr="00BA025F">
        <w:rPr>
          <w:sz w:val="24"/>
          <w:szCs w:val="24"/>
        </w:rPr>
        <w:t>требуют</w:t>
      </w:r>
      <w:r w:rsidRPr="00BA025F">
        <w:rPr>
          <w:spacing w:val="-27"/>
          <w:sz w:val="24"/>
          <w:szCs w:val="24"/>
        </w:rPr>
        <w:t xml:space="preserve"> </w:t>
      </w:r>
      <w:r w:rsidRPr="00BA025F">
        <w:rPr>
          <w:sz w:val="24"/>
          <w:szCs w:val="24"/>
        </w:rPr>
        <w:t>определенной</w:t>
      </w:r>
      <w:r w:rsidRPr="00BA025F">
        <w:rPr>
          <w:spacing w:val="-27"/>
          <w:sz w:val="24"/>
          <w:szCs w:val="24"/>
        </w:rPr>
        <w:t xml:space="preserve"> </w:t>
      </w:r>
      <w:r w:rsidRPr="00BA025F">
        <w:rPr>
          <w:sz w:val="24"/>
          <w:szCs w:val="24"/>
        </w:rPr>
        <w:t>креативности,</w:t>
      </w:r>
      <w:r w:rsidRPr="00BA025F">
        <w:rPr>
          <w:spacing w:val="-27"/>
          <w:sz w:val="24"/>
          <w:szCs w:val="24"/>
        </w:rPr>
        <w:t xml:space="preserve"> </w:t>
      </w:r>
      <w:r w:rsidRPr="00BA025F">
        <w:rPr>
          <w:sz w:val="24"/>
          <w:szCs w:val="24"/>
        </w:rPr>
        <w:t>инициативы,</w:t>
      </w:r>
      <w:r w:rsidRPr="00BA025F">
        <w:rPr>
          <w:spacing w:val="-27"/>
          <w:sz w:val="24"/>
          <w:szCs w:val="24"/>
        </w:rPr>
        <w:t xml:space="preserve"> </w:t>
      </w:r>
      <w:r w:rsidRPr="00BA025F">
        <w:rPr>
          <w:spacing w:val="-4"/>
          <w:sz w:val="24"/>
          <w:szCs w:val="24"/>
        </w:rPr>
        <w:t>про</w:t>
      </w:r>
      <w:r w:rsidRPr="00BA025F">
        <w:rPr>
          <w:sz w:val="24"/>
          <w:szCs w:val="24"/>
        </w:rPr>
        <w:t>явления</w:t>
      </w:r>
      <w:r w:rsidRPr="00BA025F">
        <w:rPr>
          <w:spacing w:val="-31"/>
          <w:sz w:val="24"/>
          <w:szCs w:val="24"/>
        </w:rPr>
        <w:t xml:space="preserve"> </w:t>
      </w:r>
      <w:r w:rsidRPr="00BA025F">
        <w:rPr>
          <w:sz w:val="24"/>
          <w:szCs w:val="24"/>
        </w:rPr>
        <w:t>индивидуальности.</w:t>
      </w:r>
      <w:r w:rsidRPr="00BA025F">
        <w:rPr>
          <w:spacing w:val="-30"/>
          <w:sz w:val="24"/>
          <w:szCs w:val="24"/>
        </w:rPr>
        <w:t xml:space="preserve"> </w:t>
      </w:r>
      <w:r w:rsidRPr="00BA025F">
        <w:rPr>
          <w:sz w:val="24"/>
          <w:szCs w:val="24"/>
        </w:rPr>
        <w:t>С</w:t>
      </w:r>
      <w:r w:rsidRPr="00BA025F">
        <w:rPr>
          <w:spacing w:val="-30"/>
          <w:sz w:val="24"/>
          <w:szCs w:val="24"/>
        </w:rPr>
        <w:t xml:space="preserve"> </w:t>
      </w:r>
      <w:r w:rsidRPr="00BA025F">
        <w:rPr>
          <w:sz w:val="24"/>
          <w:szCs w:val="24"/>
        </w:rPr>
        <w:t>другой</w:t>
      </w:r>
      <w:r w:rsidRPr="00BA025F">
        <w:rPr>
          <w:spacing w:val="-30"/>
          <w:sz w:val="24"/>
          <w:szCs w:val="24"/>
        </w:rPr>
        <w:t xml:space="preserve"> </w:t>
      </w:r>
      <w:r w:rsidRPr="00BA025F">
        <w:rPr>
          <w:sz w:val="24"/>
          <w:szCs w:val="24"/>
        </w:rPr>
        <w:t>стороны,</w:t>
      </w:r>
      <w:r w:rsidRPr="00BA025F">
        <w:rPr>
          <w:spacing w:val="-30"/>
          <w:sz w:val="24"/>
          <w:szCs w:val="24"/>
        </w:rPr>
        <w:t xml:space="preserve"> </w:t>
      </w:r>
      <w:r w:rsidRPr="00BA025F">
        <w:rPr>
          <w:sz w:val="24"/>
          <w:szCs w:val="24"/>
        </w:rPr>
        <w:t xml:space="preserve">содержательная сторона предмета такова, что при обсуждении различных </w:t>
      </w:r>
      <w:r w:rsidRPr="00BA025F">
        <w:rPr>
          <w:spacing w:val="-6"/>
          <w:sz w:val="24"/>
          <w:szCs w:val="24"/>
        </w:rPr>
        <w:t xml:space="preserve">тем </w:t>
      </w:r>
      <w:r w:rsidRPr="00BA025F">
        <w:rPr>
          <w:sz w:val="24"/>
          <w:szCs w:val="24"/>
        </w:rPr>
        <w:t>школьники</w:t>
      </w:r>
      <w:r w:rsidRPr="00BA025F">
        <w:rPr>
          <w:spacing w:val="-26"/>
          <w:sz w:val="24"/>
          <w:szCs w:val="24"/>
        </w:rPr>
        <w:t xml:space="preserve"> </w:t>
      </w:r>
      <w:r w:rsidRPr="00BA025F">
        <w:rPr>
          <w:sz w:val="24"/>
          <w:szCs w:val="24"/>
        </w:rPr>
        <w:t>касаются</w:t>
      </w:r>
      <w:r w:rsidRPr="00BA025F">
        <w:rPr>
          <w:spacing w:val="-25"/>
          <w:sz w:val="24"/>
          <w:szCs w:val="24"/>
        </w:rPr>
        <w:t xml:space="preserve"> </w:t>
      </w:r>
      <w:r w:rsidRPr="00BA025F">
        <w:rPr>
          <w:sz w:val="24"/>
          <w:szCs w:val="24"/>
        </w:rPr>
        <w:t>вопросов</w:t>
      </w:r>
      <w:r w:rsidRPr="00BA025F">
        <w:rPr>
          <w:spacing w:val="-26"/>
          <w:sz w:val="24"/>
          <w:szCs w:val="24"/>
        </w:rPr>
        <w:t xml:space="preserve"> </w:t>
      </w:r>
      <w:r w:rsidRPr="00BA025F">
        <w:rPr>
          <w:sz w:val="24"/>
          <w:szCs w:val="24"/>
        </w:rPr>
        <w:t>межличностных</w:t>
      </w:r>
      <w:r w:rsidRPr="00BA025F">
        <w:rPr>
          <w:spacing w:val="-25"/>
          <w:sz w:val="24"/>
          <w:szCs w:val="24"/>
        </w:rPr>
        <w:t xml:space="preserve"> </w:t>
      </w:r>
      <w:r w:rsidRPr="00BA025F">
        <w:rPr>
          <w:sz w:val="24"/>
          <w:szCs w:val="24"/>
        </w:rPr>
        <w:t>отношений,</w:t>
      </w:r>
      <w:r w:rsidRPr="00BA025F">
        <w:rPr>
          <w:spacing w:val="-25"/>
          <w:sz w:val="24"/>
          <w:szCs w:val="24"/>
        </w:rPr>
        <w:t xml:space="preserve"> </w:t>
      </w:r>
      <w:r w:rsidRPr="00BA025F">
        <w:rPr>
          <w:spacing w:val="-6"/>
          <w:sz w:val="24"/>
          <w:szCs w:val="24"/>
        </w:rPr>
        <w:t>го</w:t>
      </w:r>
      <w:r w:rsidRPr="00BA025F">
        <w:rPr>
          <w:sz w:val="24"/>
          <w:szCs w:val="24"/>
        </w:rPr>
        <w:t>ворят</w:t>
      </w:r>
      <w:r w:rsidRPr="00BA025F">
        <w:rPr>
          <w:spacing w:val="-9"/>
          <w:sz w:val="24"/>
          <w:szCs w:val="24"/>
        </w:rPr>
        <w:t xml:space="preserve"> </w:t>
      </w:r>
      <w:r w:rsidRPr="00BA025F">
        <w:rPr>
          <w:sz w:val="24"/>
          <w:szCs w:val="24"/>
        </w:rPr>
        <w:t>о</w:t>
      </w:r>
      <w:r w:rsidRPr="00BA025F">
        <w:rPr>
          <w:spacing w:val="-8"/>
          <w:sz w:val="24"/>
          <w:szCs w:val="24"/>
        </w:rPr>
        <w:t xml:space="preserve"> </w:t>
      </w:r>
      <w:r w:rsidRPr="00BA025F">
        <w:rPr>
          <w:sz w:val="24"/>
          <w:szCs w:val="24"/>
        </w:rPr>
        <w:t>вечных</w:t>
      </w:r>
      <w:r w:rsidRPr="00BA025F">
        <w:rPr>
          <w:spacing w:val="-8"/>
          <w:sz w:val="24"/>
          <w:szCs w:val="24"/>
        </w:rPr>
        <w:t xml:space="preserve"> </w:t>
      </w:r>
      <w:r w:rsidRPr="00BA025F">
        <w:rPr>
          <w:sz w:val="24"/>
          <w:szCs w:val="24"/>
        </w:rPr>
        <w:t>ценностях</w:t>
      </w:r>
      <w:r w:rsidRPr="00BA025F">
        <w:rPr>
          <w:spacing w:val="-8"/>
          <w:sz w:val="24"/>
          <w:szCs w:val="24"/>
        </w:rPr>
        <w:t xml:space="preserve"> </w:t>
      </w:r>
      <w:r w:rsidRPr="00BA025F">
        <w:rPr>
          <w:sz w:val="24"/>
          <w:szCs w:val="24"/>
        </w:rPr>
        <w:t>и</w:t>
      </w:r>
      <w:r w:rsidRPr="00BA025F">
        <w:rPr>
          <w:spacing w:val="-9"/>
          <w:sz w:val="24"/>
          <w:szCs w:val="24"/>
        </w:rPr>
        <w:t xml:space="preserve"> </w:t>
      </w:r>
      <w:r w:rsidRPr="00BA025F">
        <w:rPr>
          <w:sz w:val="24"/>
          <w:szCs w:val="24"/>
        </w:rPr>
        <w:t>правильном</w:t>
      </w:r>
      <w:r w:rsidRPr="00BA025F">
        <w:rPr>
          <w:spacing w:val="-8"/>
          <w:sz w:val="24"/>
          <w:szCs w:val="24"/>
        </w:rPr>
        <w:t xml:space="preserve"> </w:t>
      </w:r>
      <w:r w:rsidRPr="00BA025F">
        <w:rPr>
          <w:sz w:val="24"/>
          <w:szCs w:val="24"/>
        </w:rPr>
        <w:t>поведении</w:t>
      </w:r>
      <w:r w:rsidRPr="00BA025F">
        <w:rPr>
          <w:spacing w:val="-8"/>
          <w:sz w:val="24"/>
          <w:szCs w:val="24"/>
        </w:rPr>
        <w:t xml:space="preserve"> </w:t>
      </w:r>
      <w:r w:rsidRPr="00BA025F">
        <w:rPr>
          <w:sz w:val="24"/>
          <w:szCs w:val="24"/>
        </w:rPr>
        <w:t>членов</w:t>
      </w:r>
      <w:r w:rsidRPr="00BA025F">
        <w:rPr>
          <w:spacing w:val="-8"/>
          <w:sz w:val="24"/>
          <w:szCs w:val="24"/>
        </w:rPr>
        <w:t xml:space="preserve"> </w:t>
      </w:r>
      <w:r w:rsidRPr="00BA025F">
        <w:rPr>
          <w:spacing w:val="-4"/>
          <w:sz w:val="24"/>
          <w:szCs w:val="24"/>
        </w:rPr>
        <w:t>со</w:t>
      </w:r>
      <w:r w:rsidRPr="00BA025F">
        <w:rPr>
          <w:sz w:val="24"/>
          <w:szCs w:val="24"/>
        </w:rPr>
        <w:t>циума,</w:t>
      </w:r>
      <w:r w:rsidRPr="00BA025F">
        <w:rPr>
          <w:spacing w:val="-21"/>
          <w:sz w:val="24"/>
          <w:szCs w:val="24"/>
        </w:rPr>
        <w:t xml:space="preserve"> </w:t>
      </w:r>
      <w:r w:rsidRPr="00BA025F">
        <w:rPr>
          <w:sz w:val="24"/>
          <w:szCs w:val="24"/>
        </w:rPr>
        <w:t>о</w:t>
      </w:r>
      <w:r w:rsidRPr="00BA025F">
        <w:rPr>
          <w:spacing w:val="-20"/>
          <w:sz w:val="24"/>
          <w:szCs w:val="24"/>
        </w:rPr>
        <w:t xml:space="preserve"> </w:t>
      </w:r>
      <w:r w:rsidRPr="00BA025F">
        <w:rPr>
          <w:sz w:val="24"/>
          <w:szCs w:val="24"/>
        </w:rPr>
        <w:t>морали</w:t>
      </w:r>
      <w:r w:rsidRPr="00BA025F">
        <w:rPr>
          <w:spacing w:val="-21"/>
          <w:sz w:val="24"/>
          <w:szCs w:val="24"/>
        </w:rPr>
        <w:t xml:space="preserve"> </w:t>
      </w:r>
      <w:r w:rsidRPr="00BA025F">
        <w:rPr>
          <w:sz w:val="24"/>
          <w:szCs w:val="24"/>
        </w:rPr>
        <w:t>и</w:t>
      </w:r>
      <w:r w:rsidRPr="00BA025F">
        <w:rPr>
          <w:spacing w:val="-20"/>
          <w:sz w:val="24"/>
          <w:szCs w:val="24"/>
        </w:rPr>
        <w:t xml:space="preserve"> </w:t>
      </w:r>
      <w:r w:rsidRPr="00BA025F">
        <w:rPr>
          <w:sz w:val="24"/>
          <w:szCs w:val="24"/>
        </w:rPr>
        <w:t>нравственности.</w:t>
      </w:r>
      <w:r w:rsidRPr="00BA025F">
        <w:rPr>
          <w:spacing w:val="-21"/>
          <w:sz w:val="24"/>
          <w:szCs w:val="24"/>
        </w:rPr>
        <w:t xml:space="preserve"> </w:t>
      </w:r>
      <w:r w:rsidRPr="00BA025F">
        <w:rPr>
          <w:sz w:val="24"/>
          <w:szCs w:val="24"/>
        </w:rPr>
        <w:t>При</w:t>
      </w:r>
      <w:r w:rsidRPr="00BA025F">
        <w:rPr>
          <w:spacing w:val="-20"/>
          <w:sz w:val="24"/>
          <w:szCs w:val="24"/>
        </w:rPr>
        <w:t xml:space="preserve"> </w:t>
      </w:r>
      <w:r w:rsidRPr="00BA025F">
        <w:rPr>
          <w:sz w:val="24"/>
          <w:szCs w:val="24"/>
        </w:rPr>
        <w:t>этом</w:t>
      </w:r>
      <w:r w:rsidRPr="00BA025F">
        <w:rPr>
          <w:spacing w:val="-21"/>
          <w:sz w:val="24"/>
          <w:szCs w:val="24"/>
        </w:rPr>
        <w:t xml:space="preserve"> </w:t>
      </w:r>
      <w:r w:rsidRPr="00BA025F">
        <w:rPr>
          <w:sz w:val="24"/>
          <w:szCs w:val="24"/>
        </w:rPr>
        <w:t>целью</w:t>
      </w:r>
      <w:r w:rsidRPr="00BA025F">
        <w:rPr>
          <w:spacing w:val="-20"/>
          <w:sz w:val="24"/>
          <w:szCs w:val="24"/>
        </w:rPr>
        <w:t xml:space="preserve"> </w:t>
      </w:r>
      <w:r w:rsidRPr="00BA025F">
        <w:rPr>
          <w:spacing w:val="-3"/>
          <w:sz w:val="24"/>
          <w:szCs w:val="24"/>
        </w:rPr>
        <w:t xml:space="preserve">становится </w:t>
      </w:r>
      <w:r w:rsidRPr="00BA025F">
        <w:rPr>
          <w:sz w:val="24"/>
          <w:szCs w:val="24"/>
        </w:rPr>
        <w:t>не</w:t>
      </w:r>
      <w:r w:rsidRPr="00BA025F">
        <w:rPr>
          <w:spacing w:val="-21"/>
          <w:sz w:val="24"/>
          <w:szCs w:val="24"/>
        </w:rPr>
        <w:t xml:space="preserve"> </w:t>
      </w:r>
      <w:r w:rsidRPr="00BA025F">
        <w:rPr>
          <w:sz w:val="24"/>
          <w:szCs w:val="24"/>
        </w:rPr>
        <w:t>только</w:t>
      </w:r>
      <w:r w:rsidRPr="00BA025F">
        <w:rPr>
          <w:spacing w:val="-20"/>
          <w:sz w:val="24"/>
          <w:szCs w:val="24"/>
        </w:rPr>
        <w:t xml:space="preserve"> </w:t>
      </w:r>
      <w:r w:rsidRPr="00BA025F">
        <w:rPr>
          <w:sz w:val="24"/>
          <w:szCs w:val="24"/>
        </w:rPr>
        <w:t>обучение</w:t>
      </w:r>
      <w:r w:rsidRPr="00BA025F">
        <w:rPr>
          <w:spacing w:val="-21"/>
          <w:sz w:val="24"/>
          <w:szCs w:val="24"/>
        </w:rPr>
        <w:t xml:space="preserve"> </w:t>
      </w:r>
      <w:r w:rsidRPr="00BA025F">
        <w:rPr>
          <w:sz w:val="24"/>
          <w:szCs w:val="24"/>
        </w:rPr>
        <w:t>языку</w:t>
      </w:r>
      <w:r w:rsidRPr="00BA025F">
        <w:rPr>
          <w:spacing w:val="-21"/>
          <w:sz w:val="24"/>
          <w:szCs w:val="24"/>
        </w:rPr>
        <w:t xml:space="preserve"> </w:t>
      </w:r>
      <w:r w:rsidRPr="00BA025F">
        <w:rPr>
          <w:sz w:val="24"/>
          <w:szCs w:val="24"/>
        </w:rPr>
        <w:t>как</w:t>
      </w:r>
      <w:r w:rsidRPr="00BA025F">
        <w:rPr>
          <w:spacing w:val="-20"/>
          <w:sz w:val="24"/>
          <w:szCs w:val="24"/>
        </w:rPr>
        <w:t xml:space="preserve"> </w:t>
      </w:r>
      <w:r w:rsidRPr="00BA025F">
        <w:rPr>
          <w:sz w:val="24"/>
          <w:szCs w:val="24"/>
        </w:rPr>
        <w:t>таковому,</w:t>
      </w:r>
      <w:r w:rsidRPr="00BA025F">
        <w:rPr>
          <w:spacing w:val="-21"/>
          <w:sz w:val="24"/>
          <w:szCs w:val="24"/>
        </w:rPr>
        <w:t xml:space="preserve"> </w:t>
      </w:r>
      <w:r w:rsidRPr="00BA025F">
        <w:rPr>
          <w:sz w:val="24"/>
          <w:szCs w:val="24"/>
        </w:rPr>
        <w:t>но</w:t>
      </w:r>
      <w:r w:rsidRPr="00BA025F">
        <w:rPr>
          <w:spacing w:val="-20"/>
          <w:sz w:val="24"/>
          <w:szCs w:val="24"/>
        </w:rPr>
        <w:t xml:space="preserve"> </w:t>
      </w:r>
      <w:r w:rsidRPr="00BA025F">
        <w:rPr>
          <w:sz w:val="24"/>
          <w:szCs w:val="24"/>
        </w:rPr>
        <w:t>и</w:t>
      </w:r>
      <w:r w:rsidRPr="00BA025F">
        <w:rPr>
          <w:spacing w:val="-21"/>
          <w:sz w:val="24"/>
          <w:szCs w:val="24"/>
        </w:rPr>
        <w:t xml:space="preserve"> </w:t>
      </w:r>
      <w:r w:rsidRPr="00BA025F">
        <w:rPr>
          <w:sz w:val="24"/>
          <w:szCs w:val="24"/>
        </w:rPr>
        <w:t>развитие</w:t>
      </w:r>
      <w:r w:rsidRPr="00BA025F">
        <w:rPr>
          <w:spacing w:val="-20"/>
          <w:sz w:val="24"/>
          <w:szCs w:val="24"/>
        </w:rPr>
        <w:t xml:space="preserve"> </w:t>
      </w:r>
      <w:r w:rsidRPr="00BA025F">
        <w:rPr>
          <w:sz w:val="24"/>
          <w:szCs w:val="24"/>
        </w:rPr>
        <w:t>у</w:t>
      </w:r>
      <w:r w:rsidRPr="00BA025F">
        <w:rPr>
          <w:spacing w:val="-21"/>
          <w:sz w:val="24"/>
          <w:szCs w:val="24"/>
        </w:rPr>
        <w:t xml:space="preserve"> </w:t>
      </w:r>
      <w:r w:rsidRPr="00BA025F">
        <w:rPr>
          <w:spacing w:val="-3"/>
          <w:sz w:val="24"/>
          <w:szCs w:val="24"/>
        </w:rPr>
        <w:t>школь</w:t>
      </w:r>
      <w:r w:rsidRPr="00BA025F">
        <w:rPr>
          <w:sz w:val="24"/>
          <w:szCs w:val="24"/>
        </w:rPr>
        <w:t>ников</w:t>
      </w:r>
      <w:r w:rsidRPr="00BA025F">
        <w:rPr>
          <w:spacing w:val="-19"/>
          <w:sz w:val="24"/>
          <w:szCs w:val="24"/>
        </w:rPr>
        <w:t xml:space="preserve"> </w:t>
      </w:r>
      <w:r w:rsidRPr="00BA025F">
        <w:rPr>
          <w:sz w:val="24"/>
          <w:szCs w:val="24"/>
        </w:rPr>
        <w:t>эмпатии,</w:t>
      </w:r>
      <w:r w:rsidRPr="00BA025F">
        <w:rPr>
          <w:spacing w:val="-19"/>
          <w:sz w:val="24"/>
          <w:szCs w:val="24"/>
        </w:rPr>
        <w:t xml:space="preserve"> </w:t>
      </w:r>
      <w:r w:rsidRPr="00BA025F">
        <w:rPr>
          <w:sz w:val="24"/>
          <w:szCs w:val="24"/>
        </w:rPr>
        <w:t>т.</w:t>
      </w:r>
      <w:r w:rsidRPr="00BA025F">
        <w:rPr>
          <w:spacing w:val="-18"/>
          <w:sz w:val="24"/>
          <w:szCs w:val="24"/>
        </w:rPr>
        <w:t xml:space="preserve"> </w:t>
      </w:r>
      <w:r w:rsidRPr="00BA025F">
        <w:rPr>
          <w:sz w:val="24"/>
          <w:szCs w:val="24"/>
        </w:rPr>
        <w:t>е.</w:t>
      </w:r>
      <w:r w:rsidRPr="00BA025F">
        <w:rPr>
          <w:spacing w:val="-19"/>
          <w:sz w:val="24"/>
          <w:szCs w:val="24"/>
        </w:rPr>
        <w:t xml:space="preserve"> </w:t>
      </w:r>
      <w:r w:rsidRPr="00BA025F">
        <w:rPr>
          <w:sz w:val="24"/>
          <w:szCs w:val="24"/>
        </w:rPr>
        <w:t>умения</w:t>
      </w:r>
      <w:r w:rsidRPr="00BA025F">
        <w:rPr>
          <w:spacing w:val="-18"/>
          <w:sz w:val="24"/>
          <w:szCs w:val="24"/>
        </w:rPr>
        <w:t xml:space="preserve"> </w:t>
      </w:r>
      <w:r w:rsidRPr="00BA025F">
        <w:rPr>
          <w:sz w:val="24"/>
          <w:szCs w:val="24"/>
        </w:rPr>
        <w:t>сочувствовать,</w:t>
      </w:r>
      <w:r w:rsidRPr="00BA025F">
        <w:rPr>
          <w:spacing w:val="-19"/>
          <w:sz w:val="24"/>
          <w:szCs w:val="24"/>
        </w:rPr>
        <w:t xml:space="preserve"> </w:t>
      </w:r>
      <w:r w:rsidRPr="00BA025F">
        <w:rPr>
          <w:sz w:val="24"/>
          <w:szCs w:val="24"/>
        </w:rPr>
        <w:t>сопереживать,</w:t>
      </w:r>
      <w:r w:rsidRPr="00BA025F">
        <w:rPr>
          <w:spacing w:val="-18"/>
          <w:sz w:val="24"/>
          <w:szCs w:val="24"/>
        </w:rPr>
        <w:t xml:space="preserve"> </w:t>
      </w:r>
      <w:r w:rsidRPr="00BA025F">
        <w:rPr>
          <w:spacing w:val="-5"/>
          <w:sz w:val="24"/>
          <w:szCs w:val="24"/>
        </w:rPr>
        <w:t>ста</w:t>
      </w:r>
      <w:r w:rsidRPr="00BA025F">
        <w:rPr>
          <w:sz w:val="24"/>
          <w:szCs w:val="24"/>
        </w:rPr>
        <w:t>вить себя на место другого человека. Нигде, как на уроке</w:t>
      </w:r>
      <w:r w:rsidRPr="00BA025F">
        <w:rPr>
          <w:spacing w:val="-44"/>
          <w:sz w:val="24"/>
          <w:szCs w:val="24"/>
        </w:rPr>
        <w:t xml:space="preserve"> </w:t>
      </w:r>
      <w:r w:rsidRPr="00BA025F">
        <w:rPr>
          <w:spacing w:val="-4"/>
          <w:sz w:val="24"/>
          <w:szCs w:val="24"/>
        </w:rPr>
        <w:t>ино</w:t>
      </w:r>
      <w:r w:rsidRPr="00BA025F">
        <w:rPr>
          <w:sz w:val="24"/>
          <w:szCs w:val="24"/>
        </w:rPr>
        <w:t>странного языка, школьники не имеют возможности поговорить на тему о культуре других стран, культуре и различных аспектах</w:t>
      </w:r>
      <w:r w:rsidRPr="00BA025F">
        <w:rPr>
          <w:spacing w:val="-26"/>
          <w:sz w:val="24"/>
          <w:szCs w:val="24"/>
        </w:rPr>
        <w:t xml:space="preserve"> </w:t>
      </w:r>
      <w:r w:rsidRPr="00BA025F">
        <w:rPr>
          <w:sz w:val="24"/>
          <w:szCs w:val="24"/>
        </w:rPr>
        <w:t>жизни</w:t>
      </w:r>
      <w:r w:rsidRPr="00BA025F">
        <w:rPr>
          <w:spacing w:val="-25"/>
          <w:sz w:val="24"/>
          <w:szCs w:val="24"/>
        </w:rPr>
        <w:t xml:space="preserve"> </w:t>
      </w:r>
      <w:r w:rsidRPr="00BA025F">
        <w:rPr>
          <w:sz w:val="24"/>
          <w:szCs w:val="24"/>
        </w:rPr>
        <w:t>своей</w:t>
      </w:r>
      <w:r w:rsidRPr="00BA025F">
        <w:rPr>
          <w:spacing w:val="-26"/>
          <w:sz w:val="24"/>
          <w:szCs w:val="24"/>
        </w:rPr>
        <w:t xml:space="preserve"> </w:t>
      </w:r>
      <w:r w:rsidRPr="00BA025F">
        <w:rPr>
          <w:sz w:val="24"/>
          <w:szCs w:val="24"/>
        </w:rPr>
        <w:t>страны,</w:t>
      </w:r>
      <w:r w:rsidRPr="00BA025F">
        <w:rPr>
          <w:spacing w:val="-25"/>
          <w:sz w:val="24"/>
          <w:szCs w:val="24"/>
        </w:rPr>
        <w:t xml:space="preserve"> </w:t>
      </w:r>
      <w:r w:rsidRPr="00BA025F">
        <w:rPr>
          <w:sz w:val="24"/>
          <w:szCs w:val="24"/>
        </w:rPr>
        <w:t>что</w:t>
      </w:r>
      <w:r w:rsidRPr="00BA025F">
        <w:rPr>
          <w:spacing w:val="-26"/>
          <w:sz w:val="24"/>
          <w:szCs w:val="24"/>
        </w:rPr>
        <w:t xml:space="preserve"> </w:t>
      </w:r>
      <w:r w:rsidRPr="00BA025F">
        <w:rPr>
          <w:sz w:val="24"/>
          <w:szCs w:val="24"/>
        </w:rPr>
        <w:t>в</w:t>
      </w:r>
      <w:r w:rsidRPr="00BA025F">
        <w:rPr>
          <w:spacing w:val="-25"/>
          <w:sz w:val="24"/>
          <w:szCs w:val="24"/>
        </w:rPr>
        <w:t xml:space="preserve"> </w:t>
      </w:r>
      <w:r w:rsidRPr="00BA025F">
        <w:rPr>
          <w:sz w:val="24"/>
          <w:szCs w:val="24"/>
        </w:rPr>
        <w:t>идеале</w:t>
      </w:r>
      <w:r w:rsidRPr="00BA025F">
        <w:rPr>
          <w:spacing w:val="-25"/>
          <w:sz w:val="24"/>
          <w:szCs w:val="24"/>
        </w:rPr>
        <w:t xml:space="preserve"> </w:t>
      </w:r>
      <w:r w:rsidRPr="00BA025F">
        <w:rPr>
          <w:sz w:val="24"/>
          <w:szCs w:val="24"/>
        </w:rPr>
        <w:t>должно</w:t>
      </w:r>
      <w:r w:rsidRPr="00BA025F">
        <w:rPr>
          <w:spacing w:val="-26"/>
          <w:sz w:val="24"/>
          <w:szCs w:val="24"/>
        </w:rPr>
        <w:t xml:space="preserve"> </w:t>
      </w:r>
      <w:r w:rsidRPr="00BA025F">
        <w:rPr>
          <w:sz w:val="24"/>
          <w:szCs w:val="24"/>
        </w:rPr>
        <w:t>способствовать</w:t>
      </w:r>
      <w:r w:rsidRPr="00BA025F">
        <w:rPr>
          <w:spacing w:val="-32"/>
          <w:sz w:val="24"/>
          <w:szCs w:val="24"/>
        </w:rPr>
        <w:t xml:space="preserve"> </w:t>
      </w:r>
      <w:r w:rsidRPr="00BA025F">
        <w:rPr>
          <w:sz w:val="24"/>
          <w:szCs w:val="24"/>
        </w:rPr>
        <w:t>воспитанию</w:t>
      </w:r>
      <w:r w:rsidRPr="00BA025F">
        <w:rPr>
          <w:spacing w:val="-32"/>
          <w:sz w:val="24"/>
          <w:szCs w:val="24"/>
        </w:rPr>
        <w:t xml:space="preserve"> </w:t>
      </w:r>
      <w:r w:rsidRPr="00BA025F">
        <w:rPr>
          <w:sz w:val="24"/>
          <w:szCs w:val="24"/>
        </w:rPr>
        <w:t>толерантности</w:t>
      </w:r>
      <w:r w:rsidRPr="00BA025F">
        <w:rPr>
          <w:spacing w:val="-32"/>
          <w:sz w:val="24"/>
          <w:szCs w:val="24"/>
        </w:rPr>
        <w:t xml:space="preserve"> </w:t>
      </w:r>
      <w:r w:rsidRPr="00BA025F">
        <w:rPr>
          <w:sz w:val="24"/>
          <w:szCs w:val="24"/>
        </w:rPr>
        <w:t>и</w:t>
      </w:r>
      <w:r w:rsidRPr="00BA025F">
        <w:rPr>
          <w:spacing w:val="-32"/>
          <w:sz w:val="24"/>
          <w:szCs w:val="24"/>
        </w:rPr>
        <w:t xml:space="preserve"> </w:t>
      </w:r>
      <w:r w:rsidRPr="00BA025F">
        <w:rPr>
          <w:sz w:val="24"/>
          <w:szCs w:val="24"/>
        </w:rPr>
        <w:t>готовности</w:t>
      </w:r>
      <w:r w:rsidRPr="00BA025F">
        <w:rPr>
          <w:spacing w:val="-32"/>
          <w:sz w:val="24"/>
          <w:szCs w:val="24"/>
        </w:rPr>
        <w:t xml:space="preserve"> </w:t>
      </w:r>
      <w:r w:rsidRPr="00BA025F">
        <w:rPr>
          <w:sz w:val="24"/>
          <w:szCs w:val="24"/>
        </w:rPr>
        <w:t>вступить</w:t>
      </w:r>
      <w:r w:rsidRPr="00BA025F">
        <w:rPr>
          <w:spacing w:val="-32"/>
          <w:sz w:val="24"/>
          <w:szCs w:val="24"/>
        </w:rPr>
        <w:t xml:space="preserve"> </w:t>
      </w:r>
      <w:r w:rsidRPr="00BA025F">
        <w:rPr>
          <w:sz w:val="24"/>
          <w:szCs w:val="24"/>
        </w:rPr>
        <w:t>в</w:t>
      </w:r>
      <w:r w:rsidRPr="00BA025F">
        <w:rPr>
          <w:spacing w:val="-32"/>
          <w:sz w:val="24"/>
          <w:szCs w:val="24"/>
        </w:rPr>
        <w:t xml:space="preserve"> </w:t>
      </w:r>
      <w:r w:rsidRPr="00BA025F">
        <w:rPr>
          <w:spacing w:val="-3"/>
          <w:sz w:val="24"/>
          <w:szCs w:val="24"/>
        </w:rPr>
        <w:t xml:space="preserve">диалог </w:t>
      </w:r>
      <w:r w:rsidRPr="00BA025F">
        <w:rPr>
          <w:sz w:val="24"/>
          <w:szCs w:val="24"/>
        </w:rPr>
        <w:t xml:space="preserve">с представителями других культур. При этом учащиеся </w:t>
      </w:r>
      <w:r w:rsidRPr="00BA025F">
        <w:rPr>
          <w:spacing w:val="-4"/>
          <w:sz w:val="24"/>
          <w:szCs w:val="24"/>
        </w:rPr>
        <w:t>гото</w:t>
      </w:r>
      <w:r w:rsidRPr="00BA025F">
        <w:rPr>
          <w:sz w:val="24"/>
          <w:szCs w:val="24"/>
        </w:rPr>
        <w:t>вятся</w:t>
      </w:r>
      <w:r w:rsidRPr="00BA025F">
        <w:rPr>
          <w:spacing w:val="-43"/>
          <w:sz w:val="24"/>
          <w:szCs w:val="24"/>
        </w:rPr>
        <w:t xml:space="preserve"> </w:t>
      </w:r>
      <w:r w:rsidRPr="00BA025F">
        <w:rPr>
          <w:sz w:val="24"/>
          <w:szCs w:val="24"/>
        </w:rPr>
        <w:t>отстаивать</w:t>
      </w:r>
      <w:r w:rsidRPr="00BA025F">
        <w:rPr>
          <w:spacing w:val="-42"/>
          <w:sz w:val="24"/>
          <w:szCs w:val="24"/>
        </w:rPr>
        <w:t xml:space="preserve"> </w:t>
      </w:r>
      <w:r w:rsidRPr="00BA025F">
        <w:rPr>
          <w:sz w:val="24"/>
          <w:szCs w:val="24"/>
        </w:rPr>
        <w:t>свою</w:t>
      </w:r>
      <w:r w:rsidRPr="00BA025F">
        <w:rPr>
          <w:spacing w:val="-42"/>
          <w:sz w:val="24"/>
          <w:szCs w:val="24"/>
        </w:rPr>
        <w:t xml:space="preserve"> </w:t>
      </w:r>
      <w:r w:rsidRPr="00BA025F">
        <w:rPr>
          <w:sz w:val="24"/>
          <w:szCs w:val="24"/>
        </w:rPr>
        <w:t>гражданскую</w:t>
      </w:r>
      <w:r w:rsidRPr="00BA025F">
        <w:rPr>
          <w:spacing w:val="-42"/>
          <w:sz w:val="24"/>
          <w:szCs w:val="24"/>
        </w:rPr>
        <w:t xml:space="preserve"> </w:t>
      </w:r>
      <w:r w:rsidRPr="00BA025F">
        <w:rPr>
          <w:sz w:val="24"/>
          <w:szCs w:val="24"/>
        </w:rPr>
        <w:t>позицию,</w:t>
      </w:r>
      <w:r w:rsidRPr="00BA025F">
        <w:rPr>
          <w:spacing w:val="-42"/>
          <w:sz w:val="24"/>
          <w:szCs w:val="24"/>
        </w:rPr>
        <w:t xml:space="preserve"> </w:t>
      </w:r>
      <w:r w:rsidRPr="00BA025F">
        <w:rPr>
          <w:sz w:val="24"/>
          <w:szCs w:val="24"/>
        </w:rPr>
        <w:t>быть</w:t>
      </w:r>
      <w:r w:rsidRPr="00BA025F">
        <w:rPr>
          <w:spacing w:val="-42"/>
          <w:sz w:val="24"/>
          <w:szCs w:val="24"/>
        </w:rPr>
        <w:t xml:space="preserve"> </w:t>
      </w:r>
      <w:r w:rsidRPr="00BA025F">
        <w:rPr>
          <w:spacing w:val="-3"/>
          <w:sz w:val="24"/>
          <w:szCs w:val="24"/>
        </w:rPr>
        <w:t xml:space="preserve">патриотами </w:t>
      </w:r>
      <w:r w:rsidRPr="00BA025F">
        <w:rPr>
          <w:sz w:val="24"/>
          <w:szCs w:val="24"/>
        </w:rPr>
        <w:t>своей</w:t>
      </w:r>
      <w:r w:rsidRPr="00BA025F">
        <w:rPr>
          <w:spacing w:val="-43"/>
          <w:sz w:val="24"/>
          <w:szCs w:val="24"/>
        </w:rPr>
        <w:t xml:space="preserve"> </w:t>
      </w:r>
      <w:r w:rsidRPr="00BA025F">
        <w:rPr>
          <w:sz w:val="24"/>
          <w:szCs w:val="24"/>
        </w:rPr>
        <w:t>Родины</w:t>
      </w:r>
      <w:r w:rsidRPr="00BA025F">
        <w:rPr>
          <w:spacing w:val="-42"/>
          <w:sz w:val="24"/>
          <w:szCs w:val="24"/>
        </w:rPr>
        <w:t xml:space="preserve"> </w:t>
      </w:r>
      <w:r w:rsidRPr="00BA025F">
        <w:rPr>
          <w:sz w:val="24"/>
          <w:szCs w:val="24"/>
        </w:rPr>
        <w:t>и</w:t>
      </w:r>
      <w:r w:rsidRPr="00BA025F">
        <w:rPr>
          <w:spacing w:val="-43"/>
          <w:sz w:val="24"/>
          <w:szCs w:val="24"/>
        </w:rPr>
        <w:t xml:space="preserve"> </w:t>
      </w:r>
      <w:r w:rsidRPr="00BA025F">
        <w:rPr>
          <w:sz w:val="24"/>
          <w:szCs w:val="24"/>
        </w:rPr>
        <w:t>одновременно</w:t>
      </w:r>
      <w:r w:rsidRPr="00BA025F">
        <w:rPr>
          <w:spacing w:val="-42"/>
          <w:sz w:val="24"/>
          <w:szCs w:val="24"/>
        </w:rPr>
        <w:t xml:space="preserve"> </w:t>
      </w:r>
      <w:r w:rsidRPr="00BA025F">
        <w:rPr>
          <w:sz w:val="24"/>
          <w:szCs w:val="24"/>
        </w:rPr>
        <w:t>быть</w:t>
      </w:r>
      <w:r w:rsidRPr="00BA025F">
        <w:rPr>
          <w:spacing w:val="-43"/>
          <w:sz w:val="24"/>
          <w:szCs w:val="24"/>
        </w:rPr>
        <w:t xml:space="preserve"> </w:t>
      </w:r>
      <w:r w:rsidRPr="00BA025F">
        <w:rPr>
          <w:sz w:val="24"/>
          <w:szCs w:val="24"/>
        </w:rPr>
        <w:t>причастными</w:t>
      </w:r>
      <w:r w:rsidRPr="00BA025F">
        <w:rPr>
          <w:spacing w:val="-42"/>
          <w:sz w:val="24"/>
          <w:szCs w:val="24"/>
        </w:rPr>
        <w:t xml:space="preserve"> </w:t>
      </w:r>
      <w:r w:rsidRPr="00BA025F">
        <w:rPr>
          <w:sz w:val="24"/>
          <w:szCs w:val="24"/>
        </w:rPr>
        <w:t>к</w:t>
      </w:r>
      <w:r w:rsidRPr="00BA025F">
        <w:rPr>
          <w:spacing w:val="-43"/>
          <w:sz w:val="24"/>
          <w:szCs w:val="24"/>
        </w:rPr>
        <w:t xml:space="preserve"> </w:t>
      </w:r>
      <w:r w:rsidRPr="00BA025F">
        <w:rPr>
          <w:sz w:val="24"/>
          <w:szCs w:val="24"/>
        </w:rPr>
        <w:t xml:space="preserve">общечеловеческим проблемам, людьми, способными отстаивать </w:t>
      </w:r>
      <w:r w:rsidRPr="00BA025F">
        <w:rPr>
          <w:spacing w:val="-3"/>
          <w:sz w:val="24"/>
          <w:szCs w:val="24"/>
        </w:rPr>
        <w:t>гумани</w:t>
      </w:r>
      <w:r w:rsidRPr="00BA025F">
        <w:rPr>
          <w:sz w:val="24"/>
          <w:szCs w:val="24"/>
        </w:rPr>
        <w:t>стические</w:t>
      </w:r>
      <w:r w:rsidRPr="00BA025F">
        <w:rPr>
          <w:spacing w:val="-32"/>
          <w:sz w:val="24"/>
          <w:szCs w:val="24"/>
        </w:rPr>
        <w:t xml:space="preserve"> </w:t>
      </w:r>
      <w:r w:rsidRPr="00BA025F">
        <w:rPr>
          <w:sz w:val="24"/>
          <w:szCs w:val="24"/>
        </w:rPr>
        <w:t>и</w:t>
      </w:r>
      <w:r w:rsidRPr="00BA025F">
        <w:rPr>
          <w:spacing w:val="-32"/>
          <w:sz w:val="24"/>
          <w:szCs w:val="24"/>
        </w:rPr>
        <w:t xml:space="preserve"> </w:t>
      </w:r>
      <w:r w:rsidRPr="00BA025F">
        <w:rPr>
          <w:sz w:val="24"/>
          <w:szCs w:val="24"/>
        </w:rPr>
        <w:t>демократические</w:t>
      </w:r>
      <w:r w:rsidRPr="00BA025F">
        <w:rPr>
          <w:spacing w:val="-31"/>
          <w:sz w:val="24"/>
          <w:szCs w:val="24"/>
        </w:rPr>
        <w:t xml:space="preserve"> </w:t>
      </w:r>
      <w:r w:rsidRPr="00BA025F">
        <w:rPr>
          <w:sz w:val="24"/>
          <w:szCs w:val="24"/>
        </w:rPr>
        <w:t>ценности,</w:t>
      </w:r>
      <w:r w:rsidRPr="00BA025F">
        <w:rPr>
          <w:spacing w:val="-32"/>
          <w:sz w:val="24"/>
          <w:szCs w:val="24"/>
        </w:rPr>
        <w:t xml:space="preserve"> </w:t>
      </w:r>
      <w:r w:rsidRPr="00BA025F">
        <w:rPr>
          <w:sz w:val="24"/>
          <w:szCs w:val="24"/>
        </w:rPr>
        <w:t>идентифицировать</w:t>
      </w:r>
      <w:r w:rsidRPr="00BA025F">
        <w:rPr>
          <w:spacing w:val="-31"/>
          <w:sz w:val="24"/>
          <w:szCs w:val="24"/>
        </w:rPr>
        <w:t xml:space="preserve"> </w:t>
      </w:r>
      <w:r w:rsidRPr="00BA025F">
        <w:rPr>
          <w:spacing w:val="-5"/>
          <w:sz w:val="24"/>
          <w:szCs w:val="24"/>
        </w:rPr>
        <w:t>се</w:t>
      </w:r>
      <w:r w:rsidRPr="00BA025F">
        <w:rPr>
          <w:sz w:val="24"/>
          <w:szCs w:val="24"/>
        </w:rPr>
        <w:t>бя</w:t>
      </w:r>
      <w:r w:rsidRPr="00BA025F">
        <w:rPr>
          <w:spacing w:val="-9"/>
          <w:sz w:val="24"/>
          <w:szCs w:val="24"/>
        </w:rPr>
        <w:t xml:space="preserve"> </w:t>
      </w:r>
      <w:r w:rsidRPr="00BA025F">
        <w:rPr>
          <w:sz w:val="24"/>
          <w:szCs w:val="24"/>
        </w:rPr>
        <w:t>как</w:t>
      </w:r>
      <w:r w:rsidRPr="00BA025F">
        <w:rPr>
          <w:spacing w:val="-8"/>
          <w:sz w:val="24"/>
          <w:szCs w:val="24"/>
        </w:rPr>
        <w:t xml:space="preserve"> </w:t>
      </w:r>
      <w:r w:rsidRPr="00BA025F">
        <w:rPr>
          <w:sz w:val="24"/>
          <w:szCs w:val="24"/>
        </w:rPr>
        <w:t>представителя</w:t>
      </w:r>
      <w:r w:rsidRPr="00BA025F">
        <w:rPr>
          <w:spacing w:val="-9"/>
          <w:sz w:val="24"/>
          <w:szCs w:val="24"/>
        </w:rPr>
        <w:t xml:space="preserve"> </w:t>
      </w:r>
      <w:r w:rsidRPr="00BA025F">
        <w:rPr>
          <w:sz w:val="24"/>
          <w:szCs w:val="24"/>
        </w:rPr>
        <w:t>своей</w:t>
      </w:r>
      <w:r w:rsidRPr="00BA025F">
        <w:rPr>
          <w:spacing w:val="-8"/>
          <w:sz w:val="24"/>
          <w:szCs w:val="24"/>
        </w:rPr>
        <w:t xml:space="preserve"> </w:t>
      </w:r>
      <w:r w:rsidRPr="00BA025F">
        <w:rPr>
          <w:sz w:val="24"/>
          <w:szCs w:val="24"/>
        </w:rPr>
        <w:t>культуры,</w:t>
      </w:r>
      <w:r w:rsidRPr="00BA025F">
        <w:rPr>
          <w:spacing w:val="-9"/>
          <w:sz w:val="24"/>
          <w:szCs w:val="24"/>
        </w:rPr>
        <w:t xml:space="preserve"> </w:t>
      </w:r>
      <w:r w:rsidRPr="00BA025F">
        <w:rPr>
          <w:sz w:val="24"/>
          <w:szCs w:val="24"/>
        </w:rPr>
        <w:t>своего</w:t>
      </w:r>
      <w:r w:rsidRPr="00BA025F">
        <w:rPr>
          <w:spacing w:val="-8"/>
          <w:sz w:val="24"/>
          <w:szCs w:val="24"/>
        </w:rPr>
        <w:t xml:space="preserve"> </w:t>
      </w:r>
      <w:r w:rsidRPr="00BA025F">
        <w:rPr>
          <w:sz w:val="24"/>
          <w:szCs w:val="24"/>
        </w:rPr>
        <w:t>этноса,</w:t>
      </w:r>
      <w:r w:rsidRPr="00BA025F">
        <w:rPr>
          <w:spacing w:val="-9"/>
          <w:sz w:val="24"/>
          <w:szCs w:val="24"/>
        </w:rPr>
        <w:t xml:space="preserve"> </w:t>
      </w:r>
      <w:r w:rsidRPr="00BA025F">
        <w:rPr>
          <w:sz w:val="24"/>
          <w:szCs w:val="24"/>
        </w:rPr>
        <w:t>страны</w:t>
      </w:r>
      <w:r w:rsidRPr="00BA025F">
        <w:rPr>
          <w:spacing w:val="-8"/>
          <w:sz w:val="24"/>
          <w:szCs w:val="24"/>
        </w:rPr>
        <w:t xml:space="preserve"> </w:t>
      </w:r>
      <w:r w:rsidRPr="00BA025F">
        <w:rPr>
          <w:spacing w:val="-13"/>
          <w:sz w:val="24"/>
          <w:szCs w:val="24"/>
        </w:rPr>
        <w:t xml:space="preserve">и </w:t>
      </w:r>
      <w:r w:rsidRPr="00BA025F">
        <w:rPr>
          <w:sz w:val="24"/>
          <w:szCs w:val="24"/>
        </w:rPr>
        <w:t>мира в</w:t>
      </w:r>
      <w:r w:rsidRPr="00BA025F">
        <w:rPr>
          <w:spacing w:val="-33"/>
          <w:sz w:val="24"/>
          <w:szCs w:val="24"/>
        </w:rPr>
        <w:t xml:space="preserve"> </w:t>
      </w:r>
      <w:r w:rsidRPr="00BA025F">
        <w:rPr>
          <w:sz w:val="24"/>
          <w:szCs w:val="24"/>
        </w:rPr>
        <w:t>целом.</w:t>
      </w:r>
    </w:p>
    <w:p w:rsidR="00071B82" w:rsidRPr="00BA025F" w:rsidRDefault="00071B82" w:rsidP="00071B82">
      <w:pPr>
        <w:pStyle w:val="a3"/>
        <w:ind w:left="0" w:right="431"/>
      </w:pPr>
      <w:r w:rsidRPr="00BA025F">
        <w:t xml:space="preserve">В соответствии с Примерными программами по </w:t>
      </w:r>
      <w:r w:rsidRPr="00BA025F">
        <w:rPr>
          <w:spacing w:val="-3"/>
        </w:rPr>
        <w:t xml:space="preserve">учебным </w:t>
      </w:r>
      <w:r w:rsidRPr="00BA025F">
        <w:t xml:space="preserve">предметам изучение иностранного языка предполагает </w:t>
      </w:r>
      <w:r w:rsidRPr="00BA025F">
        <w:rPr>
          <w:spacing w:val="-3"/>
        </w:rPr>
        <w:t>дости</w:t>
      </w:r>
      <w:r w:rsidRPr="00BA025F">
        <w:t xml:space="preserve">жение следующих </w:t>
      </w:r>
      <w:r w:rsidRPr="00BA025F">
        <w:rPr>
          <w:b/>
        </w:rPr>
        <w:t xml:space="preserve">личностных </w:t>
      </w:r>
      <w:r w:rsidRPr="00BA025F">
        <w:t>результатов:</w:t>
      </w:r>
    </w:p>
    <w:p w:rsidR="00071B82" w:rsidRPr="00BA025F" w:rsidRDefault="00071B82" w:rsidP="00071B82">
      <w:pPr>
        <w:pStyle w:val="a3"/>
        <w:ind w:left="0" w:right="431"/>
      </w:pPr>
      <w:r w:rsidRPr="00BA025F">
        <w:t xml:space="preserve">—формирование мотивации изучения иностранных языков </w:t>
      </w:r>
      <w:r w:rsidRPr="00BA025F">
        <w:rPr>
          <w:spacing w:val="-14"/>
        </w:rPr>
        <w:t xml:space="preserve">и </w:t>
      </w:r>
      <w:r w:rsidRPr="00BA025F">
        <w:t>стремление</w:t>
      </w:r>
      <w:r w:rsidRPr="00BA025F">
        <w:rPr>
          <w:spacing w:val="-34"/>
        </w:rPr>
        <w:t xml:space="preserve"> </w:t>
      </w:r>
      <w:r w:rsidRPr="00BA025F">
        <w:t>к</w:t>
      </w:r>
      <w:r w:rsidRPr="00BA025F">
        <w:rPr>
          <w:spacing w:val="-34"/>
        </w:rPr>
        <w:t xml:space="preserve"> </w:t>
      </w:r>
      <w:r w:rsidRPr="00BA025F">
        <w:t>самосовершенствованию</w:t>
      </w:r>
      <w:r w:rsidRPr="00BA025F">
        <w:rPr>
          <w:spacing w:val="-34"/>
        </w:rPr>
        <w:t xml:space="preserve"> </w:t>
      </w:r>
      <w:r w:rsidRPr="00BA025F">
        <w:t>в</w:t>
      </w:r>
      <w:r w:rsidRPr="00BA025F">
        <w:rPr>
          <w:spacing w:val="-34"/>
        </w:rPr>
        <w:t xml:space="preserve"> </w:t>
      </w:r>
      <w:r w:rsidRPr="00BA025F">
        <w:t>образовательной</w:t>
      </w:r>
      <w:r w:rsidRPr="00BA025F">
        <w:rPr>
          <w:spacing w:val="-34"/>
        </w:rPr>
        <w:t xml:space="preserve"> </w:t>
      </w:r>
      <w:r w:rsidRPr="00BA025F">
        <w:rPr>
          <w:spacing w:val="-4"/>
        </w:rPr>
        <w:t>об</w:t>
      </w:r>
      <w:r w:rsidRPr="00BA025F">
        <w:t>ласти «Иностранный</w:t>
      </w:r>
      <w:r w:rsidRPr="00BA025F">
        <w:rPr>
          <w:spacing w:val="-30"/>
        </w:rPr>
        <w:t xml:space="preserve"> </w:t>
      </w:r>
      <w:r w:rsidRPr="00BA025F">
        <w:t>язык»;</w:t>
      </w:r>
    </w:p>
    <w:p w:rsidR="00071B82" w:rsidRPr="00BA025F" w:rsidRDefault="00071B82" w:rsidP="00071B82">
      <w:pPr>
        <w:pStyle w:val="a3"/>
        <w:ind w:left="0" w:right="431"/>
      </w:pPr>
      <w:r w:rsidRPr="00BA025F">
        <w:t>—осознание возможностей самореализации средствами ино</w:t>
      </w:r>
      <w:r w:rsidRPr="00BA025F">
        <w:rPr>
          <w:w w:val="95"/>
        </w:rPr>
        <w:t>странного языка; стремление к совершенствованию собствен</w:t>
      </w:r>
      <w:r w:rsidRPr="00BA025F">
        <w:t>ной речевой культуры в целом; формирование коммуникативной компетенции в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w:t>
      </w:r>
    </w:p>
    <w:p w:rsidR="00071B82" w:rsidRPr="00BA025F" w:rsidRDefault="00071B82" w:rsidP="00071B82">
      <w:pPr>
        <w:pStyle w:val="a3"/>
        <w:ind w:left="0" w:right="431"/>
      </w:pPr>
      <w:r w:rsidRPr="00BA025F">
        <w:t xml:space="preserve"> —формирование общекультурной и этнической идентичности как составляющих гражданской идентичности личности;</w:t>
      </w:r>
    </w:p>
    <w:p w:rsidR="00071B82" w:rsidRPr="00BA025F" w:rsidRDefault="00071B82" w:rsidP="00071B82">
      <w:pPr>
        <w:pStyle w:val="a3"/>
        <w:spacing w:before="62"/>
        <w:ind w:left="0" w:right="431"/>
      </w:pPr>
      <w:r w:rsidRPr="00BA025F">
        <w:t xml:space="preserve">—стремление к лучшему осознанию культуры своего народа </w:t>
      </w:r>
      <w:r w:rsidRPr="00BA025F">
        <w:rPr>
          <w:spacing w:val="-12"/>
        </w:rPr>
        <w:t xml:space="preserve">и </w:t>
      </w:r>
      <w:r w:rsidRPr="00BA025F">
        <w:t>готовность содействовать ознакомлению с ней</w:t>
      </w:r>
      <w:r w:rsidRPr="00BA025F">
        <w:rPr>
          <w:spacing w:val="-34"/>
        </w:rPr>
        <w:t xml:space="preserve"> </w:t>
      </w:r>
      <w:r w:rsidRPr="00BA025F">
        <w:rPr>
          <w:spacing w:val="-2"/>
        </w:rPr>
        <w:t>представите</w:t>
      </w:r>
      <w:r w:rsidRPr="00BA025F">
        <w:t>лей</w:t>
      </w:r>
      <w:r w:rsidRPr="00BA025F">
        <w:rPr>
          <w:spacing w:val="38"/>
        </w:rPr>
        <w:t xml:space="preserve"> </w:t>
      </w:r>
      <w:r w:rsidRPr="00BA025F">
        <w:t>других</w:t>
      </w:r>
      <w:r w:rsidRPr="00BA025F">
        <w:rPr>
          <w:spacing w:val="39"/>
        </w:rPr>
        <w:t xml:space="preserve"> </w:t>
      </w:r>
      <w:r w:rsidRPr="00BA025F">
        <w:t>стран;</w:t>
      </w:r>
      <w:r w:rsidRPr="00BA025F">
        <w:rPr>
          <w:spacing w:val="39"/>
        </w:rPr>
        <w:t xml:space="preserve"> </w:t>
      </w:r>
      <w:r w:rsidRPr="00BA025F">
        <w:t>толерантное</w:t>
      </w:r>
      <w:r w:rsidRPr="00BA025F">
        <w:rPr>
          <w:spacing w:val="39"/>
        </w:rPr>
        <w:t xml:space="preserve"> </w:t>
      </w:r>
      <w:r w:rsidRPr="00BA025F">
        <w:t>отношение</w:t>
      </w:r>
      <w:r w:rsidRPr="00BA025F">
        <w:rPr>
          <w:spacing w:val="38"/>
        </w:rPr>
        <w:t xml:space="preserve"> </w:t>
      </w:r>
      <w:r w:rsidRPr="00BA025F">
        <w:t>к</w:t>
      </w:r>
      <w:r w:rsidRPr="00BA025F">
        <w:rPr>
          <w:spacing w:val="39"/>
        </w:rPr>
        <w:t xml:space="preserve"> </w:t>
      </w:r>
      <w:r w:rsidRPr="00BA025F">
        <w:t>проявлениям иной культуры, осознание себя гражданином своей страны и мира;</w:t>
      </w:r>
    </w:p>
    <w:p w:rsidR="00071B82" w:rsidRPr="00BA025F" w:rsidRDefault="00071B82" w:rsidP="00071B82">
      <w:pPr>
        <w:pStyle w:val="a3"/>
        <w:ind w:left="0" w:right="431"/>
      </w:pPr>
      <w:r w:rsidRPr="00BA025F">
        <w:t>—готовность отстаивать национальные и общечеловеческие (гуманистические, демократические) ценности, свою гражданскую позицию.</w:t>
      </w:r>
    </w:p>
    <w:p w:rsidR="00071B82" w:rsidRPr="00BA025F" w:rsidRDefault="00071B82" w:rsidP="00071B82">
      <w:pPr>
        <w:pStyle w:val="2"/>
        <w:spacing w:before="162" w:line="240" w:lineRule="auto"/>
        <w:ind w:left="573"/>
        <w:jc w:val="both"/>
        <w:rPr>
          <w:rFonts w:ascii="Times New Roman" w:hAnsi="Times New Roman"/>
          <w:color w:val="auto"/>
          <w:sz w:val="24"/>
          <w:szCs w:val="24"/>
        </w:rPr>
      </w:pPr>
      <w:r w:rsidRPr="00BA025F">
        <w:rPr>
          <w:rFonts w:ascii="Times New Roman" w:hAnsi="Times New Roman"/>
          <w:color w:val="auto"/>
          <w:w w:val="95"/>
          <w:sz w:val="24"/>
          <w:szCs w:val="24"/>
        </w:rPr>
        <w:t>Метапредметные результаты</w:t>
      </w:r>
    </w:p>
    <w:p w:rsidR="00071B82" w:rsidRPr="00BA025F" w:rsidRDefault="00071B82" w:rsidP="00071B82">
      <w:pPr>
        <w:pStyle w:val="a3"/>
        <w:spacing w:before="53"/>
        <w:ind w:left="0" w:right="431"/>
      </w:pPr>
      <w:r w:rsidRPr="00BA025F">
        <w:t xml:space="preserve">С помощью предмета «Иностранный язык» во время </w:t>
      </w:r>
      <w:r w:rsidRPr="00BA025F">
        <w:rPr>
          <w:spacing w:val="-3"/>
        </w:rPr>
        <w:t>обуче</w:t>
      </w:r>
      <w:r w:rsidRPr="00BA025F">
        <w:t>ния</w:t>
      </w:r>
      <w:r w:rsidRPr="00BA025F">
        <w:rPr>
          <w:spacing w:val="-27"/>
        </w:rPr>
        <w:t xml:space="preserve"> </w:t>
      </w:r>
      <w:r w:rsidRPr="00BA025F">
        <w:t>в</w:t>
      </w:r>
      <w:r w:rsidRPr="00BA025F">
        <w:rPr>
          <w:spacing w:val="-27"/>
        </w:rPr>
        <w:t xml:space="preserve"> </w:t>
      </w:r>
      <w:r w:rsidRPr="00BA025F">
        <w:t>основной</w:t>
      </w:r>
      <w:r w:rsidRPr="00BA025F">
        <w:rPr>
          <w:spacing w:val="-27"/>
        </w:rPr>
        <w:t xml:space="preserve"> </w:t>
      </w:r>
      <w:r w:rsidRPr="00BA025F">
        <w:t>школе</w:t>
      </w:r>
      <w:r w:rsidRPr="00BA025F">
        <w:rPr>
          <w:spacing w:val="-27"/>
        </w:rPr>
        <w:t xml:space="preserve"> </w:t>
      </w:r>
      <w:r w:rsidRPr="00BA025F">
        <w:t>учащиеся</w:t>
      </w:r>
      <w:r w:rsidRPr="00BA025F">
        <w:rPr>
          <w:spacing w:val="-27"/>
        </w:rPr>
        <w:t xml:space="preserve"> </w:t>
      </w:r>
      <w:r w:rsidRPr="00BA025F">
        <w:t>развивают</w:t>
      </w:r>
      <w:r w:rsidRPr="00BA025F">
        <w:rPr>
          <w:spacing w:val="-27"/>
        </w:rPr>
        <w:t xml:space="preserve"> </w:t>
      </w:r>
      <w:r w:rsidRPr="00BA025F">
        <w:t>и</w:t>
      </w:r>
      <w:r w:rsidRPr="00BA025F">
        <w:rPr>
          <w:spacing w:val="-27"/>
        </w:rPr>
        <w:t xml:space="preserve"> </w:t>
      </w:r>
      <w:r w:rsidRPr="00BA025F">
        <w:t>шлифуют</w:t>
      </w:r>
      <w:r w:rsidRPr="00BA025F">
        <w:rPr>
          <w:spacing w:val="-27"/>
        </w:rPr>
        <w:t xml:space="preserve"> </w:t>
      </w:r>
      <w:r w:rsidRPr="00BA025F">
        <w:t>навыки и умения учебной и мыслительной деятельности, постепенно формирующиеся в процессе изучения всех школьных</w:t>
      </w:r>
      <w:r w:rsidRPr="00BA025F">
        <w:rPr>
          <w:spacing w:val="-24"/>
        </w:rPr>
        <w:t xml:space="preserve"> </w:t>
      </w:r>
      <w:r w:rsidRPr="00BA025F">
        <w:t>предметов.</w:t>
      </w:r>
      <w:r w:rsidRPr="00BA025F">
        <w:rPr>
          <w:spacing w:val="-38"/>
        </w:rPr>
        <w:t xml:space="preserve"> </w:t>
      </w:r>
      <w:r w:rsidRPr="00BA025F">
        <w:t>Среди</w:t>
      </w:r>
      <w:r w:rsidRPr="00BA025F">
        <w:rPr>
          <w:spacing w:val="-37"/>
        </w:rPr>
        <w:t xml:space="preserve"> </w:t>
      </w:r>
      <w:r w:rsidRPr="00BA025F">
        <w:t>прочих</w:t>
      </w:r>
      <w:r w:rsidRPr="00BA025F">
        <w:rPr>
          <w:spacing w:val="-37"/>
        </w:rPr>
        <w:t xml:space="preserve"> </w:t>
      </w:r>
      <w:r w:rsidRPr="00BA025F">
        <w:t>можно</w:t>
      </w:r>
      <w:r w:rsidRPr="00BA025F">
        <w:rPr>
          <w:spacing w:val="-37"/>
        </w:rPr>
        <w:t xml:space="preserve"> </w:t>
      </w:r>
      <w:r w:rsidRPr="00BA025F">
        <w:t>выделить</w:t>
      </w:r>
      <w:r w:rsidRPr="00BA025F">
        <w:rPr>
          <w:spacing w:val="-37"/>
        </w:rPr>
        <w:t xml:space="preserve"> </w:t>
      </w:r>
      <w:r w:rsidRPr="00BA025F">
        <w:t>умение</w:t>
      </w:r>
      <w:r w:rsidRPr="00BA025F">
        <w:rPr>
          <w:spacing w:val="-37"/>
        </w:rPr>
        <w:t xml:space="preserve"> </w:t>
      </w:r>
      <w:r w:rsidRPr="00BA025F">
        <w:t>работать</w:t>
      </w:r>
      <w:r w:rsidRPr="00BA025F">
        <w:rPr>
          <w:spacing w:val="-37"/>
        </w:rPr>
        <w:t xml:space="preserve"> </w:t>
      </w:r>
      <w:r w:rsidRPr="00BA025F">
        <w:t>с</w:t>
      </w:r>
      <w:r w:rsidRPr="00BA025F">
        <w:rPr>
          <w:spacing w:val="-37"/>
        </w:rPr>
        <w:t xml:space="preserve"> </w:t>
      </w:r>
      <w:r w:rsidRPr="00BA025F">
        <w:t>информацией, осуществлять ее поиск, анализ, обобщение, выделение главного</w:t>
      </w:r>
      <w:r w:rsidRPr="00BA025F">
        <w:rPr>
          <w:spacing w:val="-21"/>
        </w:rPr>
        <w:t xml:space="preserve"> </w:t>
      </w:r>
      <w:r w:rsidRPr="00BA025F">
        <w:t>и</w:t>
      </w:r>
      <w:r w:rsidRPr="00BA025F">
        <w:rPr>
          <w:spacing w:val="-21"/>
        </w:rPr>
        <w:t xml:space="preserve"> </w:t>
      </w:r>
      <w:r w:rsidRPr="00BA025F">
        <w:t>фиксацию.</w:t>
      </w:r>
      <w:r w:rsidRPr="00BA025F">
        <w:rPr>
          <w:spacing w:val="-20"/>
        </w:rPr>
        <w:t xml:space="preserve"> </w:t>
      </w:r>
      <w:r w:rsidRPr="00BA025F">
        <w:t>Всему</w:t>
      </w:r>
      <w:r w:rsidRPr="00BA025F">
        <w:rPr>
          <w:spacing w:val="-21"/>
        </w:rPr>
        <w:t xml:space="preserve"> </w:t>
      </w:r>
      <w:r w:rsidRPr="00BA025F">
        <w:t>этому</w:t>
      </w:r>
      <w:r w:rsidRPr="00BA025F">
        <w:rPr>
          <w:spacing w:val="-21"/>
        </w:rPr>
        <w:t xml:space="preserve"> </w:t>
      </w:r>
      <w:r w:rsidRPr="00BA025F">
        <w:t>на</w:t>
      </w:r>
      <w:r w:rsidRPr="00BA025F">
        <w:rPr>
          <w:spacing w:val="-20"/>
        </w:rPr>
        <w:t xml:space="preserve"> </w:t>
      </w:r>
      <w:r w:rsidRPr="00BA025F">
        <w:t>уроке</w:t>
      </w:r>
      <w:r w:rsidRPr="00BA025F">
        <w:rPr>
          <w:spacing w:val="-21"/>
        </w:rPr>
        <w:t xml:space="preserve"> </w:t>
      </w:r>
      <w:r w:rsidRPr="00BA025F">
        <w:t>иностранного</w:t>
      </w:r>
      <w:r w:rsidRPr="00BA025F">
        <w:rPr>
          <w:spacing w:val="-21"/>
        </w:rPr>
        <w:t xml:space="preserve"> </w:t>
      </w:r>
      <w:r w:rsidRPr="00BA025F">
        <w:rPr>
          <w:spacing w:val="-5"/>
        </w:rPr>
        <w:t>язы</w:t>
      </w:r>
      <w:r w:rsidRPr="00BA025F">
        <w:t xml:space="preserve">ка учит постоянная работа с текстом устным и письменным. При работе с письменным текстом отрабатываются </w:t>
      </w:r>
      <w:r w:rsidRPr="00BA025F">
        <w:rPr>
          <w:spacing w:val="-3"/>
        </w:rPr>
        <w:t>специаль</w:t>
      </w:r>
      <w:r w:rsidRPr="00BA025F">
        <w:t>ные навыки прогнозирования его содержания,</w:t>
      </w:r>
      <w:r w:rsidRPr="00BA025F">
        <w:rPr>
          <w:spacing w:val="-15"/>
        </w:rPr>
        <w:t xml:space="preserve"> </w:t>
      </w:r>
      <w:r w:rsidRPr="00BA025F">
        <w:t xml:space="preserve">выстраивания логической последовательности, умение выделять главное </w:t>
      </w:r>
      <w:r w:rsidRPr="00BA025F">
        <w:rPr>
          <w:spacing w:val="-14"/>
        </w:rPr>
        <w:t xml:space="preserve">и </w:t>
      </w:r>
      <w:r w:rsidRPr="00BA025F">
        <w:t>опустить второстепенное и т. п. Планируя свою монологическую и диалогическую речь, школьники учатся планировать свое</w:t>
      </w:r>
      <w:r w:rsidRPr="00BA025F">
        <w:rPr>
          <w:spacing w:val="-15"/>
        </w:rPr>
        <w:t xml:space="preserve"> </w:t>
      </w:r>
      <w:r w:rsidRPr="00BA025F">
        <w:t>речевое</w:t>
      </w:r>
      <w:r w:rsidRPr="00BA025F">
        <w:rPr>
          <w:spacing w:val="-15"/>
        </w:rPr>
        <w:t xml:space="preserve"> </w:t>
      </w:r>
      <w:r w:rsidRPr="00BA025F">
        <w:t>поведение</w:t>
      </w:r>
      <w:r w:rsidRPr="00BA025F">
        <w:rPr>
          <w:spacing w:val="-15"/>
        </w:rPr>
        <w:t xml:space="preserve"> </w:t>
      </w:r>
      <w:r w:rsidRPr="00BA025F">
        <w:t>в</w:t>
      </w:r>
      <w:r w:rsidRPr="00BA025F">
        <w:rPr>
          <w:spacing w:val="-15"/>
        </w:rPr>
        <w:t xml:space="preserve"> </w:t>
      </w:r>
      <w:r w:rsidRPr="00BA025F">
        <w:t>целом</w:t>
      </w:r>
      <w:r w:rsidRPr="00BA025F">
        <w:rPr>
          <w:spacing w:val="-15"/>
        </w:rPr>
        <w:t xml:space="preserve"> </w:t>
      </w:r>
      <w:r w:rsidRPr="00BA025F">
        <w:t>и</w:t>
      </w:r>
      <w:r w:rsidRPr="00BA025F">
        <w:rPr>
          <w:spacing w:val="-15"/>
        </w:rPr>
        <w:t xml:space="preserve"> </w:t>
      </w:r>
      <w:r w:rsidRPr="00BA025F">
        <w:t>применительно</w:t>
      </w:r>
      <w:r w:rsidRPr="00BA025F">
        <w:rPr>
          <w:spacing w:val="-15"/>
        </w:rPr>
        <w:t xml:space="preserve"> </w:t>
      </w:r>
      <w:r w:rsidRPr="00BA025F">
        <w:t>к</w:t>
      </w:r>
      <w:r w:rsidRPr="00BA025F">
        <w:rPr>
          <w:spacing w:val="-15"/>
        </w:rPr>
        <w:t xml:space="preserve"> </w:t>
      </w:r>
      <w:r w:rsidRPr="00BA025F">
        <w:t>различным жизненным</w:t>
      </w:r>
      <w:r w:rsidRPr="00BA025F">
        <w:rPr>
          <w:spacing w:val="-15"/>
        </w:rPr>
        <w:t xml:space="preserve"> </w:t>
      </w:r>
      <w:r w:rsidRPr="00BA025F">
        <w:t>ситуациям.</w:t>
      </w:r>
      <w:r w:rsidRPr="00BA025F">
        <w:rPr>
          <w:spacing w:val="-15"/>
        </w:rPr>
        <w:t xml:space="preserve"> </w:t>
      </w:r>
      <w:r w:rsidRPr="00BA025F">
        <w:t>Они</w:t>
      </w:r>
      <w:r w:rsidRPr="00BA025F">
        <w:rPr>
          <w:spacing w:val="-14"/>
        </w:rPr>
        <w:t xml:space="preserve"> </w:t>
      </w:r>
      <w:r w:rsidRPr="00BA025F">
        <w:t>учатся</w:t>
      </w:r>
      <w:r w:rsidRPr="00BA025F">
        <w:rPr>
          <w:spacing w:val="-15"/>
        </w:rPr>
        <w:t xml:space="preserve"> </w:t>
      </w:r>
      <w:r w:rsidRPr="00BA025F">
        <w:t>общаться,</w:t>
      </w:r>
      <w:r w:rsidRPr="00BA025F">
        <w:rPr>
          <w:spacing w:val="-15"/>
        </w:rPr>
        <w:t xml:space="preserve"> </w:t>
      </w:r>
      <w:r w:rsidRPr="00BA025F">
        <w:t>примеряя</w:t>
      </w:r>
      <w:r w:rsidRPr="00BA025F">
        <w:rPr>
          <w:spacing w:val="-14"/>
        </w:rPr>
        <w:t xml:space="preserve"> </w:t>
      </w:r>
      <w:r w:rsidRPr="00BA025F">
        <w:t>на</w:t>
      </w:r>
      <w:r w:rsidRPr="00BA025F">
        <w:rPr>
          <w:spacing w:val="-15"/>
        </w:rPr>
        <w:t xml:space="preserve"> </w:t>
      </w:r>
      <w:r w:rsidRPr="00BA025F">
        <w:rPr>
          <w:spacing w:val="-5"/>
        </w:rPr>
        <w:t>се</w:t>
      </w:r>
      <w:r w:rsidRPr="00BA025F">
        <w:t>бя различные социальные роли, и сотрудничать, работая в</w:t>
      </w:r>
      <w:r w:rsidRPr="00BA025F">
        <w:rPr>
          <w:spacing w:val="-27"/>
        </w:rPr>
        <w:t xml:space="preserve"> </w:t>
      </w:r>
      <w:r w:rsidRPr="00BA025F">
        <w:rPr>
          <w:spacing w:val="-7"/>
        </w:rPr>
        <w:t>па</w:t>
      </w:r>
      <w:r w:rsidRPr="00BA025F">
        <w:t>рах и небольших группах. В этом смысле потенциал</w:t>
      </w:r>
      <w:r w:rsidRPr="00BA025F">
        <w:rPr>
          <w:spacing w:val="3"/>
        </w:rPr>
        <w:t xml:space="preserve"> </w:t>
      </w:r>
      <w:r w:rsidRPr="00BA025F">
        <w:t>предмета «Иностранный</w:t>
      </w:r>
      <w:r w:rsidRPr="00BA025F">
        <w:rPr>
          <w:spacing w:val="-19"/>
        </w:rPr>
        <w:t xml:space="preserve"> </w:t>
      </w:r>
      <w:r w:rsidRPr="00BA025F">
        <w:t>язык»</w:t>
      </w:r>
      <w:r w:rsidRPr="00BA025F">
        <w:rPr>
          <w:spacing w:val="-19"/>
        </w:rPr>
        <w:t xml:space="preserve"> </w:t>
      </w:r>
      <w:r w:rsidRPr="00BA025F">
        <w:t>особенно</w:t>
      </w:r>
      <w:r w:rsidRPr="00BA025F">
        <w:rPr>
          <w:spacing w:val="-19"/>
        </w:rPr>
        <w:t xml:space="preserve"> </w:t>
      </w:r>
      <w:r w:rsidRPr="00BA025F">
        <w:t>велик.</w:t>
      </w:r>
      <w:r w:rsidRPr="00BA025F">
        <w:rPr>
          <w:spacing w:val="-19"/>
        </w:rPr>
        <w:t xml:space="preserve"> </w:t>
      </w:r>
      <w:r w:rsidRPr="00BA025F">
        <w:t>И</w:t>
      </w:r>
      <w:r w:rsidRPr="00BA025F">
        <w:rPr>
          <w:spacing w:val="-18"/>
        </w:rPr>
        <w:t xml:space="preserve"> </w:t>
      </w:r>
      <w:r w:rsidRPr="00BA025F">
        <w:t>наконец,</w:t>
      </w:r>
      <w:r w:rsidRPr="00BA025F">
        <w:rPr>
          <w:spacing w:val="-19"/>
        </w:rPr>
        <w:t xml:space="preserve"> </w:t>
      </w:r>
      <w:r w:rsidRPr="00BA025F">
        <w:t>данный</w:t>
      </w:r>
      <w:r w:rsidRPr="00BA025F">
        <w:rPr>
          <w:spacing w:val="-19"/>
        </w:rPr>
        <w:t xml:space="preserve"> </w:t>
      </w:r>
      <w:r w:rsidRPr="00BA025F">
        <w:t>предмет,</w:t>
      </w:r>
      <w:r w:rsidRPr="00BA025F">
        <w:rPr>
          <w:spacing w:val="-17"/>
        </w:rPr>
        <w:t xml:space="preserve"> </w:t>
      </w:r>
      <w:r w:rsidRPr="00BA025F">
        <w:t>как</w:t>
      </w:r>
      <w:r w:rsidRPr="00BA025F">
        <w:rPr>
          <w:spacing w:val="-16"/>
        </w:rPr>
        <w:t xml:space="preserve"> </w:t>
      </w:r>
      <w:r w:rsidRPr="00BA025F">
        <w:t>и</w:t>
      </w:r>
      <w:r w:rsidRPr="00BA025F">
        <w:rPr>
          <w:spacing w:val="-16"/>
        </w:rPr>
        <w:t xml:space="preserve"> </w:t>
      </w:r>
      <w:r w:rsidRPr="00BA025F">
        <w:t>многие</w:t>
      </w:r>
      <w:r w:rsidRPr="00BA025F">
        <w:rPr>
          <w:spacing w:val="-17"/>
        </w:rPr>
        <w:t xml:space="preserve"> </w:t>
      </w:r>
      <w:r w:rsidRPr="00BA025F">
        <w:t>другие</w:t>
      </w:r>
      <w:r w:rsidRPr="00BA025F">
        <w:rPr>
          <w:spacing w:val="-16"/>
        </w:rPr>
        <w:t xml:space="preserve"> </w:t>
      </w:r>
      <w:r w:rsidRPr="00BA025F">
        <w:t>предметы</w:t>
      </w:r>
      <w:r w:rsidRPr="00BA025F">
        <w:rPr>
          <w:spacing w:val="-16"/>
        </w:rPr>
        <w:t xml:space="preserve"> </w:t>
      </w:r>
      <w:r w:rsidRPr="00BA025F">
        <w:t>школьной</w:t>
      </w:r>
      <w:r w:rsidRPr="00BA025F">
        <w:rPr>
          <w:spacing w:val="-17"/>
        </w:rPr>
        <w:t xml:space="preserve"> </w:t>
      </w:r>
      <w:r w:rsidRPr="00BA025F">
        <w:t>программы,</w:t>
      </w:r>
      <w:r w:rsidRPr="00BA025F">
        <w:rPr>
          <w:spacing w:val="-16"/>
        </w:rPr>
        <w:t xml:space="preserve"> </w:t>
      </w:r>
      <w:r w:rsidRPr="00BA025F">
        <w:rPr>
          <w:spacing w:val="-4"/>
        </w:rPr>
        <w:t>спо</w:t>
      </w:r>
      <w:r w:rsidRPr="00BA025F">
        <w:t>собен постепенно научить школьника осуществлять самонаблюдение,</w:t>
      </w:r>
      <w:r w:rsidRPr="00BA025F">
        <w:rPr>
          <w:spacing w:val="-8"/>
        </w:rPr>
        <w:t xml:space="preserve"> </w:t>
      </w:r>
      <w:r w:rsidRPr="00BA025F">
        <w:t>самоконтроль</w:t>
      </w:r>
      <w:r w:rsidRPr="00BA025F">
        <w:rPr>
          <w:spacing w:val="-8"/>
        </w:rPr>
        <w:t xml:space="preserve"> </w:t>
      </w:r>
      <w:r w:rsidRPr="00BA025F">
        <w:t>и</w:t>
      </w:r>
      <w:r w:rsidRPr="00BA025F">
        <w:rPr>
          <w:spacing w:val="-8"/>
        </w:rPr>
        <w:t xml:space="preserve"> </w:t>
      </w:r>
      <w:r w:rsidRPr="00BA025F">
        <w:t>самооценку,</w:t>
      </w:r>
      <w:r w:rsidRPr="00BA025F">
        <w:rPr>
          <w:spacing w:val="-7"/>
        </w:rPr>
        <w:t xml:space="preserve"> </w:t>
      </w:r>
      <w:r w:rsidRPr="00BA025F">
        <w:t>а</w:t>
      </w:r>
      <w:r w:rsidRPr="00BA025F">
        <w:rPr>
          <w:spacing w:val="-8"/>
        </w:rPr>
        <w:t xml:space="preserve"> </w:t>
      </w:r>
      <w:r w:rsidRPr="00BA025F">
        <w:t>также</w:t>
      </w:r>
      <w:r w:rsidRPr="00BA025F">
        <w:rPr>
          <w:spacing w:val="-8"/>
        </w:rPr>
        <w:t xml:space="preserve"> </w:t>
      </w:r>
      <w:r w:rsidRPr="00BA025F">
        <w:t>оценку</w:t>
      </w:r>
      <w:r w:rsidRPr="00BA025F">
        <w:rPr>
          <w:spacing w:val="-7"/>
        </w:rPr>
        <w:t xml:space="preserve"> </w:t>
      </w:r>
      <w:r w:rsidRPr="00BA025F">
        <w:rPr>
          <w:spacing w:val="-3"/>
        </w:rPr>
        <w:t xml:space="preserve">других </w:t>
      </w:r>
      <w:r w:rsidRPr="00BA025F">
        <w:t>участников коммуникации. При этом важно, чтобы критическая</w:t>
      </w:r>
      <w:r w:rsidRPr="00BA025F">
        <w:rPr>
          <w:spacing w:val="-15"/>
        </w:rPr>
        <w:t xml:space="preserve"> </w:t>
      </w:r>
      <w:r w:rsidRPr="00BA025F">
        <w:t>оценка</w:t>
      </w:r>
      <w:r w:rsidRPr="00BA025F">
        <w:rPr>
          <w:spacing w:val="-14"/>
        </w:rPr>
        <w:t xml:space="preserve"> </w:t>
      </w:r>
      <w:r w:rsidRPr="00BA025F">
        <w:t>работы</w:t>
      </w:r>
      <w:r w:rsidRPr="00BA025F">
        <w:rPr>
          <w:spacing w:val="-14"/>
        </w:rPr>
        <w:t xml:space="preserve"> </w:t>
      </w:r>
      <w:r w:rsidRPr="00BA025F">
        <w:t>другого</w:t>
      </w:r>
      <w:r w:rsidRPr="00BA025F">
        <w:rPr>
          <w:spacing w:val="-15"/>
        </w:rPr>
        <w:t xml:space="preserve"> </w:t>
      </w:r>
      <w:r w:rsidRPr="00BA025F">
        <w:t>человека</w:t>
      </w:r>
      <w:r w:rsidRPr="00BA025F">
        <w:rPr>
          <w:spacing w:val="-14"/>
        </w:rPr>
        <w:t xml:space="preserve"> </w:t>
      </w:r>
      <w:r w:rsidRPr="00BA025F">
        <w:t>выражалась</w:t>
      </w:r>
      <w:r w:rsidRPr="00BA025F">
        <w:rPr>
          <w:spacing w:val="-14"/>
        </w:rPr>
        <w:t xml:space="preserve"> </w:t>
      </w:r>
      <w:r w:rsidRPr="00BA025F">
        <w:t>корректно</w:t>
      </w:r>
      <w:r w:rsidRPr="00BA025F">
        <w:rPr>
          <w:spacing w:val="-15"/>
        </w:rPr>
        <w:t xml:space="preserve"> </w:t>
      </w:r>
      <w:r w:rsidRPr="00BA025F">
        <w:rPr>
          <w:spacing w:val="-16"/>
        </w:rPr>
        <w:t xml:space="preserve">и </w:t>
      </w:r>
      <w:r w:rsidRPr="00BA025F">
        <w:t>доброжелательно,</w:t>
      </w:r>
      <w:r w:rsidRPr="00BA025F">
        <w:rPr>
          <w:spacing w:val="-18"/>
        </w:rPr>
        <w:t xml:space="preserve"> </w:t>
      </w:r>
      <w:r w:rsidRPr="00BA025F">
        <w:t>чтобы</w:t>
      </w:r>
      <w:r w:rsidRPr="00BA025F">
        <w:rPr>
          <w:spacing w:val="-18"/>
        </w:rPr>
        <w:t xml:space="preserve"> </w:t>
      </w:r>
      <w:r w:rsidRPr="00BA025F">
        <w:t>критика</w:t>
      </w:r>
      <w:r w:rsidRPr="00BA025F">
        <w:rPr>
          <w:spacing w:val="-18"/>
        </w:rPr>
        <w:t xml:space="preserve"> </w:t>
      </w:r>
      <w:r w:rsidRPr="00BA025F">
        <w:t>была</w:t>
      </w:r>
      <w:r w:rsidRPr="00BA025F">
        <w:rPr>
          <w:spacing w:val="-18"/>
        </w:rPr>
        <w:t xml:space="preserve"> </w:t>
      </w:r>
      <w:r w:rsidRPr="00BA025F">
        <w:t>конструктивной</w:t>
      </w:r>
      <w:r w:rsidRPr="00BA025F">
        <w:rPr>
          <w:spacing w:val="-18"/>
        </w:rPr>
        <w:t xml:space="preserve"> </w:t>
      </w:r>
      <w:r w:rsidRPr="00BA025F">
        <w:t>и</w:t>
      </w:r>
      <w:r w:rsidRPr="00BA025F">
        <w:rPr>
          <w:spacing w:val="-18"/>
        </w:rPr>
        <w:t xml:space="preserve"> </w:t>
      </w:r>
      <w:r w:rsidRPr="00BA025F">
        <w:rPr>
          <w:spacing w:val="-3"/>
        </w:rPr>
        <w:t>стро</w:t>
      </w:r>
      <w:r w:rsidRPr="00BA025F">
        <w:t>илась</w:t>
      </w:r>
      <w:r w:rsidRPr="00BA025F">
        <w:rPr>
          <w:spacing w:val="-18"/>
        </w:rPr>
        <w:t xml:space="preserve"> </w:t>
      </w:r>
      <w:r w:rsidRPr="00BA025F">
        <w:t>на</w:t>
      </w:r>
      <w:r w:rsidRPr="00BA025F">
        <w:rPr>
          <w:spacing w:val="-18"/>
        </w:rPr>
        <w:t xml:space="preserve"> </w:t>
      </w:r>
      <w:r w:rsidRPr="00BA025F">
        <w:t>принципах</w:t>
      </w:r>
      <w:r w:rsidRPr="00BA025F">
        <w:rPr>
          <w:spacing w:val="-18"/>
        </w:rPr>
        <w:t xml:space="preserve"> </w:t>
      </w:r>
      <w:r w:rsidRPr="00BA025F">
        <w:t>уважения</w:t>
      </w:r>
      <w:r w:rsidRPr="00BA025F">
        <w:rPr>
          <w:spacing w:val="-18"/>
        </w:rPr>
        <w:t xml:space="preserve"> </w:t>
      </w:r>
      <w:r w:rsidRPr="00BA025F">
        <w:t>человеческой</w:t>
      </w:r>
      <w:r w:rsidRPr="00BA025F">
        <w:rPr>
          <w:spacing w:val="-18"/>
        </w:rPr>
        <w:t xml:space="preserve"> </w:t>
      </w:r>
      <w:r w:rsidRPr="00BA025F">
        <w:t>личности.</w:t>
      </w:r>
    </w:p>
    <w:p w:rsidR="00071B82" w:rsidRPr="00BA025F" w:rsidRDefault="00071B82" w:rsidP="00071B82">
      <w:pPr>
        <w:pStyle w:val="a3"/>
        <w:ind w:left="0" w:right="431"/>
      </w:pPr>
      <w:r w:rsidRPr="00BA025F">
        <w:t xml:space="preserve">В соответствии с Примерной программой основного </w:t>
      </w:r>
      <w:r w:rsidRPr="00BA025F">
        <w:rPr>
          <w:spacing w:val="-3"/>
        </w:rPr>
        <w:t xml:space="preserve">общего </w:t>
      </w:r>
      <w:r w:rsidRPr="00BA025F">
        <w:t>образования</w:t>
      </w:r>
      <w:r w:rsidRPr="00BA025F">
        <w:rPr>
          <w:spacing w:val="-39"/>
        </w:rPr>
        <w:t xml:space="preserve"> </w:t>
      </w:r>
      <w:r w:rsidRPr="00BA025F">
        <w:t>изучение</w:t>
      </w:r>
      <w:r w:rsidRPr="00BA025F">
        <w:rPr>
          <w:spacing w:val="-38"/>
        </w:rPr>
        <w:t xml:space="preserve"> </w:t>
      </w:r>
      <w:r w:rsidRPr="00BA025F">
        <w:t>иностранного</w:t>
      </w:r>
      <w:r w:rsidRPr="00BA025F">
        <w:rPr>
          <w:spacing w:val="-38"/>
        </w:rPr>
        <w:t xml:space="preserve"> </w:t>
      </w:r>
      <w:r w:rsidRPr="00BA025F">
        <w:t>языка</w:t>
      </w:r>
      <w:r w:rsidRPr="00BA025F">
        <w:rPr>
          <w:spacing w:val="-38"/>
        </w:rPr>
        <w:t xml:space="preserve"> </w:t>
      </w:r>
      <w:r w:rsidRPr="00BA025F">
        <w:t>предполагает</w:t>
      </w:r>
      <w:r w:rsidRPr="00BA025F">
        <w:rPr>
          <w:spacing w:val="-39"/>
        </w:rPr>
        <w:t xml:space="preserve"> </w:t>
      </w:r>
      <w:r w:rsidRPr="00BA025F">
        <w:rPr>
          <w:spacing w:val="-3"/>
        </w:rPr>
        <w:t>дости</w:t>
      </w:r>
      <w:r w:rsidRPr="00BA025F">
        <w:t>жение следующих</w:t>
      </w:r>
      <w:r w:rsidRPr="00BA025F">
        <w:rPr>
          <w:spacing w:val="-48"/>
        </w:rPr>
        <w:t xml:space="preserve"> </w:t>
      </w:r>
      <w:r w:rsidRPr="00BA025F">
        <w:t>метапредметных результатов:</w:t>
      </w:r>
    </w:p>
    <w:p w:rsidR="00071B82" w:rsidRPr="00BA025F" w:rsidRDefault="00071B82" w:rsidP="00071B82">
      <w:pPr>
        <w:pStyle w:val="a3"/>
        <w:ind w:left="0" w:right="431"/>
      </w:pPr>
      <w:r w:rsidRPr="00BA025F">
        <w:t>—развитие</w:t>
      </w:r>
      <w:r w:rsidRPr="00BA025F">
        <w:rPr>
          <w:spacing w:val="-26"/>
        </w:rPr>
        <w:t xml:space="preserve"> </w:t>
      </w:r>
      <w:r w:rsidRPr="00BA025F">
        <w:t>умения</w:t>
      </w:r>
      <w:r w:rsidRPr="00BA025F">
        <w:rPr>
          <w:spacing w:val="-25"/>
        </w:rPr>
        <w:t xml:space="preserve"> </w:t>
      </w:r>
      <w:r w:rsidRPr="00BA025F">
        <w:t>планировать</w:t>
      </w:r>
      <w:r w:rsidRPr="00BA025F">
        <w:rPr>
          <w:spacing w:val="-25"/>
        </w:rPr>
        <w:t xml:space="preserve"> </w:t>
      </w:r>
      <w:r w:rsidRPr="00BA025F">
        <w:t>свое</w:t>
      </w:r>
      <w:r w:rsidRPr="00BA025F">
        <w:rPr>
          <w:spacing w:val="-25"/>
        </w:rPr>
        <w:t xml:space="preserve"> </w:t>
      </w:r>
      <w:r w:rsidRPr="00BA025F">
        <w:t>речевое</w:t>
      </w:r>
      <w:r w:rsidRPr="00BA025F">
        <w:rPr>
          <w:spacing w:val="-25"/>
        </w:rPr>
        <w:t xml:space="preserve"> </w:t>
      </w:r>
      <w:r w:rsidRPr="00BA025F">
        <w:t>и</w:t>
      </w:r>
      <w:r w:rsidRPr="00BA025F">
        <w:rPr>
          <w:spacing w:val="-25"/>
        </w:rPr>
        <w:t xml:space="preserve"> </w:t>
      </w:r>
      <w:r w:rsidRPr="00BA025F">
        <w:t>неречевое</w:t>
      </w:r>
      <w:r w:rsidRPr="00BA025F">
        <w:rPr>
          <w:spacing w:val="-25"/>
        </w:rPr>
        <w:t xml:space="preserve"> </w:t>
      </w:r>
      <w:r w:rsidRPr="00BA025F">
        <w:rPr>
          <w:spacing w:val="-3"/>
        </w:rPr>
        <w:t>пове</w:t>
      </w:r>
      <w:r w:rsidRPr="00BA025F">
        <w:t>дение;</w:t>
      </w:r>
    </w:p>
    <w:p w:rsidR="00071B82" w:rsidRPr="00BA025F" w:rsidRDefault="00071B82" w:rsidP="00071B82">
      <w:pPr>
        <w:pStyle w:val="a3"/>
        <w:ind w:left="0" w:right="431"/>
      </w:pPr>
      <w:r w:rsidRPr="00BA025F">
        <w:t xml:space="preserve">—развитие коммуникативной компетенции, включая </w:t>
      </w:r>
      <w:r w:rsidRPr="00BA025F">
        <w:rPr>
          <w:spacing w:val="-3"/>
        </w:rPr>
        <w:t xml:space="preserve">умение </w:t>
      </w:r>
      <w:r w:rsidRPr="00BA025F">
        <w:t>взаимодействовать</w:t>
      </w:r>
      <w:r w:rsidRPr="00BA025F">
        <w:rPr>
          <w:spacing w:val="-27"/>
        </w:rPr>
        <w:t xml:space="preserve"> </w:t>
      </w:r>
      <w:r w:rsidRPr="00BA025F">
        <w:t>с</w:t>
      </w:r>
      <w:r w:rsidRPr="00BA025F">
        <w:rPr>
          <w:spacing w:val="-26"/>
        </w:rPr>
        <w:t xml:space="preserve"> </w:t>
      </w:r>
      <w:r w:rsidRPr="00BA025F">
        <w:t>окружающими,</w:t>
      </w:r>
      <w:r w:rsidRPr="00BA025F">
        <w:rPr>
          <w:spacing w:val="-26"/>
        </w:rPr>
        <w:t xml:space="preserve"> </w:t>
      </w:r>
      <w:r w:rsidRPr="00BA025F">
        <w:t>выполняя</w:t>
      </w:r>
      <w:r w:rsidRPr="00BA025F">
        <w:rPr>
          <w:spacing w:val="-26"/>
        </w:rPr>
        <w:t xml:space="preserve"> </w:t>
      </w:r>
      <w:r w:rsidRPr="00BA025F">
        <w:t>разные</w:t>
      </w:r>
      <w:r w:rsidRPr="00BA025F">
        <w:rPr>
          <w:spacing w:val="-26"/>
        </w:rPr>
        <w:t xml:space="preserve"> </w:t>
      </w:r>
      <w:r w:rsidRPr="00BA025F">
        <w:rPr>
          <w:spacing w:val="-3"/>
        </w:rPr>
        <w:t>соци</w:t>
      </w:r>
      <w:r w:rsidRPr="00BA025F">
        <w:t>альные</w:t>
      </w:r>
      <w:r w:rsidRPr="00BA025F">
        <w:rPr>
          <w:spacing w:val="-16"/>
        </w:rPr>
        <w:t xml:space="preserve"> </w:t>
      </w:r>
      <w:r w:rsidRPr="00BA025F">
        <w:t>роли;</w:t>
      </w:r>
    </w:p>
    <w:p w:rsidR="00071B82" w:rsidRPr="00BA025F" w:rsidRDefault="00071B82" w:rsidP="00071B82">
      <w:pPr>
        <w:pStyle w:val="a3"/>
        <w:ind w:left="0" w:right="431"/>
      </w:pPr>
      <w:r w:rsidRPr="00BA025F">
        <w:t xml:space="preserve">—развитие исследовательских учебных действий, включая </w:t>
      </w:r>
      <w:r w:rsidRPr="00BA025F">
        <w:rPr>
          <w:spacing w:val="-48"/>
        </w:rPr>
        <w:t xml:space="preserve"> </w:t>
      </w:r>
      <w:r w:rsidRPr="00BA025F">
        <w:rPr>
          <w:spacing w:val="-6"/>
        </w:rPr>
        <w:t>на</w:t>
      </w:r>
      <w:r w:rsidRPr="00BA025F">
        <w:t>выки</w:t>
      </w:r>
      <w:r w:rsidRPr="00BA025F">
        <w:rPr>
          <w:spacing w:val="-23"/>
        </w:rPr>
        <w:t xml:space="preserve"> </w:t>
      </w:r>
      <w:r w:rsidRPr="00BA025F">
        <w:t>работы</w:t>
      </w:r>
      <w:r w:rsidRPr="00BA025F">
        <w:rPr>
          <w:spacing w:val="-23"/>
        </w:rPr>
        <w:t xml:space="preserve"> </w:t>
      </w:r>
      <w:r w:rsidRPr="00BA025F">
        <w:t>с</w:t>
      </w:r>
      <w:r w:rsidRPr="00BA025F">
        <w:rPr>
          <w:spacing w:val="-23"/>
        </w:rPr>
        <w:t xml:space="preserve"> </w:t>
      </w:r>
      <w:r w:rsidRPr="00BA025F">
        <w:t>информацией;</w:t>
      </w:r>
      <w:r w:rsidRPr="00BA025F">
        <w:rPr>
          <w:spacing w:val="-23"/>
        </w:rPr>
        <w:t xml:space="preserve"> </w:t>
      </w:r>
      <w:r w:rsidRPr="00BA025F">
        <w:t>поиск</w:t>
      </w:r>
      <w:r w:rsidRPr="00BA025F">
        <w:rPr>
          <w:spacing w:val="-23"/>
        </w:rPr>
        <w:t xml:space="preserve"> </w:t>
      </w:r>
      <w:r w:rsidRPr="00BA025F">
        <w:t>и</w:t>
      </w:r>
      <w:r w:rsidRPr="00BA025F">
        <w:rPr>
          <w:spacing w:val="-23"/>
        </w:rPr>
        <w:t xml:space="preserve"> </w:t>
      </w:r>
      <w:r w:rsidRPr="00BA025F">
        <w:t>выделение</w:t>
      </w:r>
      <w:r w:rsidRPr="00BA025F">
        <w:rPr>
          <w:spacing w:val="-23"/>
        </w:rPr>
        <w:t xml:space="preserve"> </w:t>
      </w:r>
      <w:r w:rsidRPr="00BA025F">
        <w:t>нужной</w:t>
      </w:r>
      <w:r w:rsidRPr="00BA025F">
        <w:rPr>
          <w:spacing w:val="-23"/>
        </w:rPr>
        <w:t xml:space="preserve"> </w:t>
      </w:r>
      <w:r w:rsidRPr="00BA025F">
        <w:rPr>
          <w:spacing w:val="-4"/>
        </w:rPr>
        <w:t>ин</w:t>
      </w:r>
      <w:r w:rsidRPr="00BA025F">
        <w:t>формации,</w:t>
      </w:r>
      <w:r w:rsidRPr="00BA025F">
        <w:rPr>
          <w:spacing w:val="-21"/>
        </w:rPr>
        <w:t xml:space="preserve"> </w:t>
      </w:r>
      <w:r w:rsidRPr="00BA025F">
        <w:t>обобщение</w:t>
      </w:r>
      <w:r w:rsidRPr="00BA025F">
        <w:rPr>
          <w:spacing w:val="-21"/>
        </w:rPr>
        <w:t xml:space="preserve"> </w:t>
      </w:r>
      <w:r w:rsidRPr="00BA025F">
        <w:t>и</w:t>
      </w:r>
      <w:r w:rsidRPr="00BA025F">
        <w:rPr>
          <w:spacing w:val="-20"/>
        </w:rPr>
        <w:t xml:space="preserve"> </w:t>
      </w:r>
      <w:r w:rsidRPr="00BA025F">
        <w:t>фиксация</w:t>
      </w:r>
      <w:r w:rsidRPr="00BA025F">
        <w:rPr>
          <w:spacing w:val="-21"/>
        </w:rPr>
        <w:t xml:space="preserve"> </w:t>
      </w:r>
      <w:r w:rsidRPr="00BA025F">
        <w:t>информации</w:t>
      </w:r>
    </w:p>
    <w:p w:rsidR="00071B82" w:rsidRPr="00BA025F" w:rsidRDefault="00071B82" w:rsidP="00071B82">
      <w:pPr>
        <w:pStyle w:val="a3"/>
        <w:ind w:left="0" w:right="431"/>
      </w:pPr>
      <w:r w:rsidRPr="00BA025F">
        <w:t>—развитие</w:t>
      </w:r>
      <w:r w:rsidRPr="00BA025F">
        <w:rPr>
          <w:spacing w:val="-26"/>
        </w:rPr>
        <w:t xml:space="preserve"> </w:t>
      </w:r>
      <w:r w:rsidRPr="00BA025F">
        <w:t>умения</w:t>
      </w:r>
      <w:r w:rsidRPr="00BA025F">
        <w:rPr>
          <w:spacing w:val="-25"/>
        </w:rPr>
        <w:t xml:space="preserve"> </w:t>
      </w:r>
      <w:r w:rsidRPr="00BA025F">
        <w:t>планировать</w:t>
      </w:r>
      <w:r w:rsidRPr="00BA025F">
        <w:rPr>
          <w:spacing w:val="-25"/>
        </w:rPr>
        <w:t xml:space="preserve"> </w:t>
      </w:r>
      <w:r w:rsidRPr="00BA025F">
        <w:t>свое</w:t>
      </w:r>
      <w:r w:rsidRPr="00BA025F">
        <w:rPr>
          <w:spacing w:val="-25"/>
        </w:rPr>
        <w:t xml:space="preserve"> </w:t>
      </w:r>
      <w:r w:rsidRPr="00BA025F">
        <w:t>речевое</w:t>
      </w:r>
      <w:r w:rsidRPr="00BA025F">
        <w:rPr>
          <w:spacing w:val="-25"/>
        </w:rPr>
        <w:t xml:space="preserve"> </w:t>
      </w:r>
      <w:r w:rsidRPr="00BA025F">
        <w:t>и</w:t>
      </w:r>
      <w:r w:rsidRPr="00BA025F">
        <w:rPr>
          <w:spacing w:val="-25"/>
        </w:rPr>
        <w:t xml:space="preserve"> </w:t>
      </w:r>
      <w:r w:rsidRPr="00BA025F">
        <w:t>неречевое</w:t>
      </w:r>
      <w:r w:rsidRPr="00BA025F">
        <w:rPr>
          <w:spacing w:val="-25"/>
        </w:rPr>
        <w:t xml:space="preserve"> </w:t>
      </w:r>
      <w:r w:rsidRPr="00BA025F">
        <w:rPr>
          <w:spacing w:val="-3"/>
        </w:rPr>
        <w:t>пове</w:t>
      </w:r>
      <w:r w:rsidRPr="00BA025F">
        <w:t>дение;</w:t>
      </w:r>
    </w:p>
    <w:p w:rsidR="00071B82" w:rsidRPr="00BA025F" w:rsidRDefault="00071B82" w:rsidP="00071B82">
      <w:pPr>
        <w:pStyle w:val="a3"/>
        <w:ind w:left="0" w:right="431"/>
      </w:pPr>
      <w:r w:rsidRPr="00BA025F">
        <w:t xml:space="preserve">—развитие коммуникативной компетенции, включая </w:t>
      </w:r>
      <w:r w:rsidRPr="00BA025F">
        <w:rPr>
          <w:spacing w:val="-3"/>
        </w:rPr>
        <w:t xml:space="preserve">умение </w:t>
      </w:r>
      <w:r w:rsidRPr="00BA025F">
        <w:t>взаимодействовать</w:t>
      </w:r>
      <w:r w:rsidRPr="00BA025F">
        <w:rPr>
          <w:spacing w:val="-27"/>
        </w:rPr>
        <w:t xml:space="preserve"> </w:t>
      </w:r>
      <w:r w:rsidRPr="00BA025F">
        <w:t>с</w:t>
      </w:r>
      <w:r w:rsidRPr="00BA025F">
        <w:rPr>
          <w:spacing w:val="-26"/>
        </w:rPr>
        <w:t xml:space="preserve"> </w:t>
      </w:r>
      <w:r w:rsidRPr="00BA025F">
        <w:t>окружающими,</w:t>
      </w:r>
      <w:r w:rsidRPr="00BA025F">
        <w:rPr>
          <w:spacing w:val="-26"/>
        </w:rPr>
        <w:t xml:space="preserve"> </w:t>
      </w:r>
      <w:r w:rsidRPr="00BA025F">
        <w:t>выполняя</w:t>
      </w:r>
      <w:r w:rsidRPr="00BA025F">
        <w:rPr>
          <w:spacing w:val="-26"/>
        </w:rPr>
        <w:t xml:space="preserve"> </w:t>
      </w:r>
      <w:r w:rsidRPr="00BA025F">
        <w:t>разные</w:t>
      </w:r>
      <w:r w:rsidRPr="00BA025F">
        <w:rPr>
          <w:spacing w:val="-26"/>
        </w:rPr>
        <w:t xml:space="preserve"> </w:t>
      </w:r>
      <w:r w:rsidRPr="00BA025F">
        <w:rPr>
          <w:spacing w:val="-3"/>
        </w:rPr>
        <w:t>соци</w:t>
      </w:r>
      <w:r w:rsidRPr="00BA025F">
        <w:t>альные</w:t>
      </w:r>
      <w:r w:rsidRPr="00BA025F">
        <w:rPr>
          <w:spacing w:val="-16"/>
        </w:rPr>
        <w:t xml:space="preserve"> </w:t>
      </w:r>
      <w:r w:rsidRPr="00BA025F">
        <w:t>роли;</w:t>
      </w:r>
    </w:p>
    <w:p w:rsidR="00071B82" w:rsidRPr="00BA025F" w:rsidRDefault="00071B82" w:rsidP="00071B82">
      <w:pPr>
        <w:pStyle w:val="a3"/>
        <w:ind w:left="0" w:right="431"/>
      </w:pPr>
      <w:r w:rsidRPr="00BA025F">
        <w:t>—развитие исследовательских учебных действий, включая</w:t>
      </w:r>
      <w:r w:rsidRPr="00BA025F">
        <w:rPr>
          <w:spacing w:val="-48"/>
        </w:rPr>
        <w:t xml:space="preserve"> </w:t>
      </w:r>
      <w:r w:rsidRPr="00BA025F">
        <w:rPr>
          <w:spacing w:val="-6"/>
        </w:rPr>
        <w:t>на</w:t>
      </w:r>
      <w:r w:rsidRPr="00BA025F">
        <w:t>выки</w:t>
      </w:r>
      <w:r w:rsidRPr="00BA025F">
        <w:rPr>
          <w:spacing w:val="-23"/>
        </w:rPr>
        <w:t xml:space="preserve"> </w:t>
      </w:r>
      <w:r w:rsidRPr="00BA025F">
        <w:t>работы</w:t>
      </w:r>
      <w:r w:rsidRPr="00BA025F">
        <w:rPr>
          <w:spacing w:val="-23"/>
        </w:rPr>
        <w:t xml:space="preserve"> </w:t>
      </w:r>
      <w:r w:rsidRPr="00BA025F">
        <w:t>с</w:t>
      </w:r>
      <w:r w:rsidRPr="00BA025F">
        <w:rPr>
          <w:spacing w:val="-23"/>
        </w:rPr>
        <w:t xml:space="preserve"> </w:t>
      </w:r>
      <w:r w:rsidRPr="00BA025F">
        <w:t>информацией;</w:t>
      </w:r>
      <w:r w:rsidRPr="00BA025F">
        <w:rPr>
          <w:spacing w:val="-23"/>
        </w:rPr>
        <w:t xml:space="preserve"> </w:t>
      </w:r>
      <w:r w:rsidRPr="00BA025F">
        <w:t>поиск</w:t>
      </w:r>
      <w:r w:rsidRPr="00BA025F">
        <w:rPr>
          <w:spacing w:val="-23"/>
        </w:rPr>
        <w:t xml:space="preserve"> </w:t>
      </w:r>
      <w:r w:rsidRPr="00BA025F">
        <w:t>и</w:t>
      </w:r>
      <w:r w:rsidRPr="00BA025F">
        <w:rPr>
          <w:spacing w:val="-23"/>
        </w:rPr>
        <w:t xml:space="preserve"> </w:t>
      </w:r>
      <w:r w:rsidRPr="00BA025F">
        <w:t>выделение</w:t>
      </w:r>
      <w:r w:rsidRPr="00BA025F">
        <w:rPr>
          <w:spacing w:val="-23"/>
        </w:rPr>
        <w:t xml:space="preserve"> </w:t>
      </w:r>
      <w:r w:rsidRPr="00BA025F">
        <w:t>нужной</w:t>
      </w:r>
      <w:r w:rsidRPr="00BA025F">
        <w:rPr>
          <w:spacing w:val="-23"/>
        </w:rPr>
        <w:t xml:space="preserve"> </w:t>
      </w:r>
      <w:r w:rsidRPr="00BA025F">
        <w:rPr>
          <w:spacing w:val="-4"/>
        </w:rPr>
        <w:t>ин</w:t>
      </w:r>
      <w:r w:rsidRPr="00BA025F">
        <w:t>формации,</w:t>
      </w:r>
      <w:r w:rsidRPr="00BA025F">
        <w:rPr>
          <w:spacing w:val="-21"/>
        </w:rPr>
        <w:t xml:space="preserve"> </w:t>
      </w:r>
      <w:r w:rsidRPr="00BA025F">
        <w:t>обобщение</w:t>
      </w:r>
      <w:r w:rsidRPr="00BA025F">
        <w:rPr>
          <w:spacing w:val="-21"/>
        </w:rPr>
        <w:t xml:space="preserve"> </w:t>
      </w:r>
      <w:r w:rsidRPr="00BA025F">
        <w:t>и</w:t>
      </w:r>
      <w:r w:rsidRPr="00BA025F">
        <w:rPr>
          <w:spacing w:val="-20"/>
        </w:rPr>
        <w:t xml:space="preserve"> </w:t>
      </w:r>
      <w:r w:rsidRPr="00BA025F">
        <w:t>фиксация</w:t>
      </w:r>
      <w:r w:rsidRPr="00BA025F">
        <w:rPr>
          <w:spacing w:val="-21"/>
        </w:rPr>
        <w:t xml:space="preserve"> </w:t>
      </w:r>
      <w:r w:rsidRPr="00BA025F">
        <w:t>информации;</w:t>
      </w:r>
    </w:p>
    <w:p w:rsidR="00071B82" w:rsidRPr="00BA025F" w:rsidRDefault="00071B82" w:rsidP="00071B82">
      <w:pPr>
        <w:pStyle w:val="a3"/>
        <w:spacing w:before="62"/>
        <w:ind w:left="0" w:right="431"/>
      </w:pPr>
      <w:r w:rsidRPr="00BA025F">
        <w:t>—развитие</w:t>
      </w:r>
      <w:r w:rsidRPr="00BA025F">
        <w:rPr>
          <w:spacing w:val="-19"/>
        </w:rPr>
        <w:t xml:space="preserve"> </w:t>
      </w:r>
      <w:r w:rsidRPr="00BA025F">
        <w:t>смыслового</w:t>
      </w:r>
      <w:r w:rsidRPr="00BA025F">
        <w:rPr>
          <w:spacing w:val="-18"/>
        </w:rPr>
        <w:t xml:space="preserve"> </w:t>
      </w:r>
      <w:r w:rsidRPr="00BA025F">
        <w:t>чтения,</w:t>
      </w:r>
      <w:r w:rsidRPr="00BA025F">
        <w:rPr>
          <w:spacing w:val="-18"/>
        </w:rPr>
        <w:t xml:space="preserve"> </w:t>
      </w:r>
      <w:r w:rsidRPr="00BA025F">
        <w:t>включая</w:t>
      </w:r>
      <w:r w:rsidRPr="00BA025F">
        <w:rPr>
          <w:spacing w:val="-18"/>
        </w:rPr>
        <w:t xml:space="preserve"> </w:t>
      </w:r>
      <w:r w:rsidRPr="00BA025F">
        <w:t>умение</w:t>
      </w:r>
      <w:r w:rsidRPr="00BA025F">
        <w:rPr>
          <w:spacing w:val="-18"/>
        </w:rPr>
        <w:t xml:space="preserve"> </w:t>
      </w:r>
      <w:r w:rsidRPr="00BA025F">
        <w:t>определять</w:t>
      </w:r>
      <w:r w:rsidRPr="00BA025F">
        <w:rPr>
          <w:spacing w:val="-18"/>
        </w:rPr>
        <w:t xml:space="preserve"> </w:t>
      </w:r>
      <w:r w:rsidRPr="00BA025F">
        <w:rPr>
          <w:spacing w:val="-7"/>
        </w:rPr>
        <w:t xml:space="preserve">те- </w:t>
      </w:r>
      <w:r w:rsidRPr="00BA025F">
        <w:rPr>
          <w:spacing w:val="-3"/>
        </w:rPr>
        <w:t>му,</w:t>
      </w:r>
      <w:r w:rsidRPr="00BA025F">
        <w:rPr>
          <w:spacing w:val="-21"/>
        </w:rPr>
        <w:t xml:space="preserve"> </w:t>
      </w:r>
      <w:r w:rsidRPr="00BA025F">
        <w:t>прогнозировать</w:t>
      </w:r>
      <w:r w:rsidRPr="00BA025F">
        <w:rPr>
          <w:spacing w:val="-20"/>
        </w:rPr>
        <w:t xml:space="preserve"> </w:t>
      </w:r>
      <w:r w:rsidRPr="00BA025F">
        <w:t>содержание</w:t>
      </w:r>
      <w:r w:rsidRPr="00BA025F">
        <w:rPr>
          <w:spacing w:val="-20"/>
        </w:rPr>
        <w:t xml:space="preserve"> </w:t>
      </w:r>
      <w:r w:rsidRPr="00BA025F">
        <w:t>текста</w:t>
      </w:r>
      <w:r w:rsidRPr="00BA025F">
        <w:rPr>
          <w:spacing w:val="-20"/>
        </w:rPr>
        <w:t xml:space="preserve"> </w:t>
      </w:r>
      <w:r w:rsidRPr="00BA025F">
        <w:t>по</w:t>
      </w:r>
      <w:r w:rsidRPr="00BA025F">
        <w:rPr>
          <w:spacing w:val="-20"/>
        </w:rPr>
        <w:t xml:space="preserve"> </w:t>
      </w:r>
      <w:r w:rsidRPr="00BA025F">
        <w:t>заголовку/по</w:t>
      </w:r>
      <w:r w:rsidRPr="00BA025F">
        <w:rPr>
          <w:spacing w:val="-20"/>
        </w:rPr>
        <w:t xml:space="preserve"> </w:t>
      </w:r>
      <w:r w:rsidRPr="00BA025F">
        <w:rPr>
          <w:spacing w:val="-4"/>
        </w:rPr>
        <w:t>клю</w:t>
      </w:r>
      <w:r w:rsidRPr="00BA025F">
        <w:t>чевым словам, выделять основную мысль, главные факты, опуская</w:t>
      </w:r>
      <w:r w:rsidRPr="00BA025F">
        <w:rPr>
          <w:spacing w:val="-44"/>
        </w:rPr>
        <w:t xml:space="preserve"> </w:t>
      </w:r>
      <w:r w:rsidRPr="00BA025F">
        <w:t>второстепенные,</w:t>
      </w:r>
      <w:r w:rsidRPr="00BA025F">
        <w:rPr>
          <w:spacing w:val="-43"/>
        </w:rPr>
        <w:t xml:space="preserve"> </w:t>
      </w:r>
      <w:r w:rsidRPr="00BA025F">
        <w:t>устанавливать</w:t>
      </w:r>
      <w:r w:rsidRPr="00BA025F">
        <w:rPr>
          <w:spacing w:val="-43"/>
        </w:rPr>
        <w:t xml:space="preserve"> </w:t>
      </w:r>
      <w:r w:rsidRPr="00BA025F">
        <w:t>логическую</w:t>
      </w:r>
      <w:r w:rsidRPr="00BA025F">
        <w:rPr>
          <w:spacing w:val="-43"/>
        </w:rPr>
        <w:t xml:space="preserve"> </w:t>
      </w:r>
      <w:r w:rsidRPr="00BA025F">
        <w:t>последовательность основных</w:t>
      </w:r>
      <w:r w:rsidRPr="00BA025F">
        <w:rPr>
          <w:spacing w:val="-35"/>
        </w:rPr>
        <w:t xml:space="preserve"> </w:t>
      </w:r>
      <w:r w:rsidRPr="00BA025F">
        <w:t>фактов;</w:t>
      </w:r>
    </w:p>
    <w:p w:rsidR="00071B82" w:rsidRPr="00BA025F" w:rsidRDefault="00071B82" w:rsidP="00071B82">
      <w:pPr>
        <w:pStyle w:val="a3"/>
        <w:ind w:left="0" w:right="431"/>
      </w:pPr>
      <w:r w:rsidRPr="00BA025F">
        <w:t>—осуществление регулятивных действий самонаблюдения,</w:t>
      </w:r>
      <w:r w:rsidRPr="00BA025F">
        <w:rPr>
          <w:spacing w:val="-44"/>
        </w:rPr>
        <w:t xml:space="preserve"> </w:t>
      </w:r>
      <w:r w:rsidRPr="00BA025F">
        <w:rPr>
          <w:spacing w:val="-6"/>
        </w:rPr>
        <w:t>са</w:t>
      </w:r>
      <w:r w:rsidRPr="00BA025F">
        <w:t xml:space="preserve">моконтроля, самооценки в процессе коммуникативной </w:t>
      </w:r>
      <w:r w:rsidRPr="00BA025F">
        <w:rPr>
          <w:spacing w:val="-4"/>
        </w:rPr>
        <w:t>дея</w:t>
      </w:r>
      <w:r w:rsidRPr="00BA025F">
        <w:t>тельности</w:t>
      </w:r>
      <w:r w:rsidRPr="00BA025F">
        <w:rPr>
          <w:spacing w:val="-17"/>
        </w:rPr>
        <w:t xml:space="preserve"> </w:t>
      </w:r>
      <w:r w:rsidRPr="00BA025F">
        <w:t>на</w:t>
      </w:r>
      <w:r w:rsidRPr="00BA025F">
        <w:rPr>
          <w:spacing w:val="-17"/>
        </w:rPr>
        <w:t xml:space="preserve"> </w:t>
      </w:r>
      <w:r w:rsidRPr="00BA025F">
        <w:t>иностранном</w:t>
      </w:r>
      <w:r w:rsidRPr="00BA025F">
        <w:rPr>
          <w:spacing w:val="-17"/>
        </w:rPr>
        <w:t xml:space="preserve"> </w:t>
      </w:r>
      <w:r w:rsidRPr="00BA025F">
        <w:t>языке;</w:t>
      </w:r>
    </w:p>
    <w:p w:rsidR="00071B82" w:rsidRPr="00BA025F" w:rsidRDefault="00071B82" w:rsidP="00071B82">
      <w:pPr>
        <w:pStyle w:val="a3"/>
        <w:ind w:left="0"/>
      </w:pPr>
      <w:r w:rsidRPr="00BA025F">
        <w:t>—формирование проектных умений:</w:t>
      </w:r>
    </w:p>
    <w:p w:rsidR="00071B82" w:rsidRPr="00BA025F" w:rsidRDefault="00071B82" w:rsidP="00071B82">
      <w:pPr>
        <w:pStyle w:val="a5"/>
        <w:numPr>
          <w:ilvl w:val="0"/>
          <w:numId w:val="285"/>
        </w:numPr>
        <w:tabs>
          <w:tab w:val="left" w:pos="801"/>
        </w:tabs>
        <w:spacing w:before="2"/>
        <w:ind w:hanging="143"/>
        <w:rPr>
          <w:sz w:val="24"/>
          <w:szCs w:val="24"/>
        </w:rPr>
      </w:pPr>
      <w:r w:rsidRPr="00BA025F">
        <w:rPr>
          <w:sz w:val="24"/>
          <w:szCs w:val="24"/>
        </w:rPr>
        <w:t>генерировать</w:t>
      </w:r>
      <w:r w:rsidRPr="00BA025F">
        <w:rPr>
          <w:spacing w:val="-17"/>
          <w:sz w:val="24"/>
          <w:szCs w:val="24"/>
        </w:rPr>
        <w:t xml:space="preserve"> </w:t>
      </w:r>
      <w:r w:rsidRPr="00BA025F">
        <w:rPr>
          <w:sz w:val="24"/>
          <w:szCs w:val="24"/>
        </w:rPr>
        <w:t>идеи;</w:t>
      </w:r>
    </w:p>
    <w:p w:rsidR="00071B82" w:rsidRPr="00BA025F" w:rsidRDefault="00071B82" w:rsidP="00071B82">
      <w:pPr>
        <w:pStyle w:val="a5"/>
        <w:numPr>
          <w:ilvl w:val="0"/>
          <w:numId w:val="285"/>
        </w:numPr>
        <w:tabs>
          <w:tab w:val="left" w:pos="801"/>
        </w:tabs>
        <w:spacing w:before="4"/>
        <w:ind w:hanging="143"/>
        <w:rPr>
          <w:sz w:val="24"/>
          <w:szCs w:val="24"/>
        </w:rPr>
      </w:pPr>
      <w:r w:rsidRPr="00BA025F">
        <w:rPr>
          <w:sz w:val="24"/>
          <w:szCs w:val="24"/>
        </w:rPr>
        <w:t>находить</w:t>
      </w:r>
      <w:r w:rsidRPr="00BA025F">
        <w:rPr>
          <w:spacing w:val="-19"/>
          <w:sz w:val="24"/>
          <w:szCs w:val="24"/>
        </w:rPr>
        <w:t xml:space="preserve"> </w:t>
      </w:r>
      <w:r w:rsidRPr="00BA025F">
        <w:rPr>
          <w:sz w:val="24"/>
          <w:szCs w:val="24"/>
        </w:rPr>
        <w:t>не</w:t>
      </w:r>
      <w:r w:rsidRPr="00BA025F">
        <w:rPr>
          <w:spacing w:val="-19"/>
          <w:sz w:val="24"/>
          <w:szCs w:val="24"/>
        </w:rPr>
        <w:t xml:space="preserve"> </w:t>
      </w:r>
      <w:r w:rsidRPr="00BA025F">
        <w:rPr>
          <w:sz w:val="24"/>
          <w:szCs w:val="24"/>
        </w:rPr>
        <w:t>одно,</w:t>
      </w:r>
      <w:r w:rsidRPr="00BA025F">
        <w:rPr>
          <w:spacing w:val="-19"/>
          <w:sz w:val="24"/>
          <w:szCs w:val="24"/>
        </w:rPr>
        <w:t xml:space="preserve"> </w:t>
      </w:r>
      <w:r w:rsidRPr="00BA025F">
        <w:rPr>
          <w:sz w:val="24"/>
          <w:szCs w:val="24"/>
        </w:rPr>
        <w:t>а</w:t>
      </w:r>
      <w:r w:rsidRPr="00BA025F">
        <w:rPr>
          <w:spacing w:val="-19"/>
          <w:sz w:val="24"/>
          <w:szCs w:val="24"/>
        </w:rPr>
        <w:t xml:space="preserve"> </w:t>
      </w:r>
      <w:r w:rsidRPr="00BA025F">
        <w:rPr>
          <w:sz w:val="24"/>
          <w:szCs w:val="24"/>
        </w:rPr>
        <w:t>несколько</w:t>
      </w:r>
      <w:r w:rsidRPr="00BA025F">
        <w:rPr>
          <w:spacing w:val="-18"/>
          <w:sz w:val="24"/>
          <w:szCs w:val="24"/>
        </w:rPr>
        <w:t xml:space="preserve"> </w:t>
      </w:r>
      <w:r w:rsidRPr="00BA025F">
        <w:rPr>
          <w:sz w:val="24"/>
          <w:szCs w:val="24"/>
        </w:rPr>
        <w:t>вариантов</w:t>
      </w:r>
      <w:r w:rsidRPr="00BA025F">
        <w:rPr>
          <w:spacing w:val="-19"/>
          <w:sz w:val="24"/>
          <w:szCs w:val="24"/>
        </w:rPr>
        <w:t xml:space="preserve"> </w:t>
      </w:r>
      <w:r w:rsidRPr="00BA025F">
        <w:rPr>
          <w:sz w:val="24"/>
          <w:szCs w:val="24"/>
        </w:rPr>
        <w:t>решения;</w:t>
      </w:r>
    </w:p>
    <w:p w:rsidR="00071B82" w:rsidRPr="00BA025F" w:rsidRDefault="00071B82" w:rsidP="00071B82">
      <w:pPr>
        <w:pStyle w:val="a5"/>
        <w:numPr>
          <w:ilvl w:val="0"/>
          <w:numId w:val="285"/>
        </w:numPr>
        <w:tabs>
          <w:tab w:val="left" w:pos="801"/>
        </w:tabs>
        <w:spacing w:before="4"/>
        <w:ind w:hanging="143"/>
        <w:rPr>
          <w:sz w:val="24"/>
          <w:szCs w:val="24"/>
        </w:rPr>
      </w:pPr>
      <w:r w:rsidRPr="00BA025F">
        <w:rPr>
          <w:sz w:val="24"/>
          <w:szCs w:val="24"/>
        </w:rPr>
        <w:t>выбирать</w:t>
      </w:r>
      <w:r w:rsidRPr="00BA025F">
        <w:rPr>
          <w:spacing w:val="-18"/>
          <w:sz w:val="24"/>
          <w:szCs w:val="24"/>
        </w:rPr>
        <w:t xml:space="preserve"> </w:t>
      </w:r>
      <w:r w:rsidRPr="00BA025F">
        <w:rPr>
          <w:sz w:val="24"/>
          <w:szCs w:val="24"/>
        </w:rPr>
        <w:t>наиболее</w:t>
      </w:r>
      <w:r w:rsidRPr="00BA025F">
        <w:rPr>
          <w:spacing w:val="-18"/>
          <w:sz w:val="24"/>
          <w:szCs w:val="24"/>
        </w:rPr>
        <w:t xml:space="preserve"> </w:t>
      </w:r>
      <w:r w:rsidRPr="00BA025F">
        <w:rPr>
          <w:sz w:val="24"/>
          <w:szCs w:val="24"/>
        </w:rPr>
        <w:t>рациональное</w:t>
      </w:r>
      <w:r w:rsidRPr="00BA025F">
        <w:rPr>
          <w:spacing w:val="-18"/>
          <w:sz w:val="24"/>
          <w:szCs w:val="24"/>
        </w:rPr>
        <w:t xml:space="preserve"> </w:t>
      </w:r>
      <w:r w:rsidRPr="00BA025F">
        <w:rPr>
          <w:sz w:val="24"/>
          <w:szCs w:val="24"/>
        </w:rPr>
        <w:t>решение;</w:t>
      </w:r>
    </w:p>
    <w:p w:rsidR="00071B82" w:rsidRPr="00BA025F" w:rsidRDefault="00071B82" w:rsidP="00071B82">
      <w:pPr>
        <w:pStyle w:val="a5"/>
        <w:numPr>
          <w:ilvl w:val="0"/>
          <w:numId w:val="285"/>
        </w:numPr>
        <w:tabs>
          <w:tab w:val="left" w:pos="801"/>
        </w:tabs>
        <w:spacing w:before="4"/>
        <w:ind w:hanging="143"/>
        <w:rPr>
          <w:sz w:val="24"/>
          <w:szCs w:val="24"/>
        </w:rPr>
      </w:pPr>
      <w:r w:rsidRPr="00BA025F">
        <w:rPr>
          <w:sz w:val="24"/>
          <w:szCs w:val="24"/>
        </w:rPr>
        <w:t>прогнозировать</w:t>
      </w:r>
      <w:r w:rsidRPr="00BA025F">
        <w:rPr>
          <w:spacing w:val="-19"/>
          <w:sz w:val="24"/>
          <w:szCs w:val="24"/>
        </w:rPr>
        <w:t xml:space="preserve"> </w:t>
      </w:r>
      <w:r w:rsidRPr="00BA025F">
        <w:rPr>
          <w:sz w:val="24"/>
          <w:szCs w:val="24"/>
        </w:rPr>
        <w:t>последствия</w:t>
      </w:r>
      <w:r w:rsidRPr="00BA025F">
        <w:rPr>
          <w:spacing w:val="-18"/>
          <w:sz w:val="24"/>
          <w:szCs w:val="24"/>
        </w:rPr>
        <w:t xml:space="preserve"> </w:t>
      </w:r>
      <w:r w:rsidRPr="00BA025F">
        <w:rPr>
          <w:sz w:val="24"/>
          <w:szCs w:val="24"/>
        </w:rPr>
        <w:t>того</w:t>
      </w:r>
      <w:r w:rsidRPr="00BA025F">
        <w:rPr>
          <w:spacing w:val="-18"/>
          <w:sz w:val="24"/>
          <w:szCs w:val="24"/>
        </w:rPr>
        <w:t xml:space="preserve"> </w:t>
      </w:r>
      <w:r w:rsidRPr="00BA025F">
        <w:rPr>
          <w:sz w:val="24"/>
          <w:szCs w:val="24"/>
        </w:rPr>
        <w:t>или</w:t>
      </w:r>
      <w:r w:rsidRPr="00BA025F">
        <w:rPr>
          <w:spacing w:val="-18"/>
          <w:sz w:val="24"/>
          <w:szCs w:val="24"/>
        </w:rPr>
        <w:t xml:space="preserve"> </w:t>
      </w:r>
      <w:r w:rsidRPr="00BA025F">
        <w:rPr>
          <w:sz w:val="24"/>
          <w:szCs w:val="24"/>
        </w:rPr>
        <w:t>иного</w:t>
      </w:r>
      <w:r w:rsidRPr="00BA025F">
        <w:rPr>
          <w:spacing w:val="-18"/>
          <w:sz w:val="24"/>
          <w:szCs w:val="24"/>
        </w:rPr>
        <w:t xml:space="preserve"> </w:t>
      </w:r>
      <w:r w:rsidRPr="00BA025F">
        <w:rPr>
          <w:sz w:val="24"/>
          <w:szCs w:val="24"/>
        </w:rPr>
        <w:t>решения;</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видеть новую</w:t>
      </w:r>
      <w:r w:rsidRPr="00BA025F">
        <w:rPr>
          <w:spacing w:val="-33"/>
          <w:sz w:val="24"/>
          <w:szCs w:val="24"/>
        </w:rPr>
        <w:t xml:space="preserve"> </w:t>
      </w:r>
      <w:r w:rsidRPr="00BA025F">
        <w:rPr>
          <w:sz w:val="24"/>
          <w:szCs w:val="24"/>
        </w:rPr>
        <w:t>проблему;</w:t>
      </w:r>
    </w:p>
    <w:p w:rsidR="00071B82" w:rsidRPr="00BA025F" w:rsidRDefault="00071B82" w:rsidP="00071B82">
      <w:pPr>
        <w:pStyle w:val="a5"/>
        <w:numPr>
          <w:ilvl w:val="0"/>
          <w:numId w:val="285"/>
        </w:numPr>
        <w:tabs>
          <w:tab w:val="left" w:pos="801"/>
        </w:tabs>
        <w:spacing w:before="4"/>
        <w:ind w:right="431"/>
        <w:jc w:val="both"/>
        <w:rPr>
          <w:sz w:val="24"/>
          <w:szCs w:val="24"/>
        </w:rPr>
      </w:pPr>
      <w:r w:rsidRPr="00BA025F">
        <w:rPr>
          <w:sz w:val="24"/>
          <w:szCs w:val="24"/>
        </w:rPr>
        <w:t>готовить</w:t>
      </w:r>
      <w:r w:rsidRPr="00BA025F">
        <w:rPr>
          <w:spacing w:val="-14"/>
          <w:sz w:val="24"/>
          <w:szCs w:val="24"/>
        </w:rPr>
        <w:t xml:space="preserve"> </w:t>
      </w:r>
      <w:r w:rsidRPr="00BA025F">
        <w:rPr>
          <w:sz w:val="24"/>
          <w:szCs w:val="24"/>
        </w:rPr>
        <w:t>материал</w:t>
      </w:r>
      <w:r w:rsidRPr="00BA025F">
        <w:rPr>
          <w:spacing w:val="-13"/>
          <w:sz w:val="24"/>
          <w:szCs w:val="24"/>
        </w:rPr>
        <w:t xml:space="preserve"> </w:t>
      </w:r>
      <w:r w:rsidRPr="00BA025F">
        <w:rPr>
          <w:sz w:val="24"/>
          <w:szCs w:val="24"/>
        </w:rPr>
        <w:t>для</w:t>
      </w:r>
      <w:r w:rsidRPr="00BA025F">
        <w:rPr>
          <w:spacing w:val="-13"/>
          <w:sz w:val="24"/>
          <w:szCs w:val="24"/>
        </w:rPr>
        <w:t xml:space="preserve"> </w:t>
      </w:r>
      <w:r w:rsidRPr="00BA025F">
        <w:rPr>
          <w:sz w:val="24"/>
          <w:szCs w:val="24"/>
        </w:rPr>
        <w:t>проведения</w:t>
      </w:r>
      <w:r w:rsidRPr="00BA025F">
        <w:rPr>
          <w:spacing w:val="-13"/>
          <w:sz w:val="24"/>
          <w:szCs w:val="24"/>
        </w:rPr>
        <w:t xml:space="preserve"> </w:t>
      </w:r>
      <w:r w:rsidRPr="00BA025F">
        <w:rPr>
          <w:sz w:val="24"/>
          <w:szCs w:val="24"/>
        </w:rPr>
        <w:t>презентации</w:t>
      </w:r>
      <w:r w:rsidRPr="00BA025F">
        <w:rPr>
          <w:spacing w:val="-13"/>
          <w:sz w:val="24"/>
          <w:szCs w:val="24"/>
        </w:rPr>
        <w:t xml:space="preserve"> </w:t>
      </w:r>
      <w:r w:rsidRPr="00BA025F">
        <w:rPr>
          <w:sz w:val="24"/>
          <w:szCs w:val="24"/>
        </w:rPr>
        <w:t>в</w:t>
      </w:r>
      <w:r w:rsidRPr="00BA025F">
        <w:rPr>
          <w:spacing w:val="-13"/>
          <w:sz w:val="24"/>
          <w:szCs w:val="24"/>
        </w:rPr>
        <w:t xml:space="preserve"> </w:t>
      </w:r>
      <w:r w:rsidRPr="00BA025F">
        <w:rPr>
          <w:spacing w:val="-4"/>
          <w:sz w:val="24"/>
          <w:szCs w:val="24"/>
        </w:rPr>
        <w:t xml:space="preserve">наглядной </w:t>
      </w:r>
      <w:r w:rsidRPr="00BA025F">
        <w:rPr>
          <w:sz w:val="24"/>
          <w:szCs w:val="24"/>
        </w:rPr>
        <w:t>форме,</w:t>
      </w:r>
      <w:r w:rsidRPr="00BA025F">
        <w:rPr>
          <w:spacing w:val="-22"/>
          <w:sz w:val="24"/>
          <w:szCs w:val="24"/>
        </w:rPr>
        <w:t xml:space="preserve"> </w:t>
      </w:r>
      <w:r w:rsidRPr="00BA025F">
        <w:rPr>
          <w:sz w:val="24"/>
          <w:szCs w:val="24"/>
        </w:rPr>
        <w:t>используя</w:t>
      </w:r>
      <w:r w:rsidRPr="00BA025F">
        <w:rPr>
          <w:spacing w:val="-22"/>
          <w:sz w:val="24"/>
          <w:szCs w:val="24"/>
        </w:rPr>
        <w:t xml:space="preserve"> </w:t>
      </w:r>
      <w:r w:rsidRPr="00BA025F">
        <w:rPr>
          <w:sz w:val="24"/>
          <w:szCs w:val="24"/>
        </w:rPr>
        <w:t>для</w:t>
      </w:r>
      <w:r w:rsidRPr="00BA025F">
        <w:rPr>
          <w:spacing w:val="-22"/>
          <w:sz w:val="24"/>
          <w:szCs w:val="24"/>
        </w:rPr>
        <w:t xml:space="preserve"> </w:t>
      </w:r>
      <w:r w:rsidRPr="00BA025F">
        <w:rPr>
          <w:sz w:val="24"/>
          <w:szCs w:val="24"/>
        </w:rPr>
        <w:t>этого</w:t>
      </w:r>
      <w:r w:rsidRPr="00BA025F">
        <w:rPr>
          <w:spacing w:val="-22"/>
          <w:sz w:val="24"/>
          <w:szCs w:val="24"/>
        </w:rPr>
        <w:t xml:space="preserve"> </w:t>
      </w:r>
      <w:r w:rsidRPr="00BA025F">
        <w:rPr>
          <w:sz w:val="24"/>
          <w:szCs w:val="24"/>
        </w:rPr>
        <w:t>специально</w:t>
      </w:r>
      <w:r w:rsidRPr="00BA025F">
        <w:rPr>
          <w:spacing w:val="-22"/>
          <w:sz w:val="24"/>
          <w:szCs w:val="24"/>
        </w:rPr>
        <w:t xml:space="preserve"> </w:t>
      </w:r>
      <w:r w:rsidRPr="00BA025F">
        <w:rPr>
          <w:sz w:val="24"/>
          <w:szCs w:val="24"/>
        </w:rPr>
        <w:t>подготовленный</w:t>
      </w:r>
      <w:r w:rsidRPr="00BA025F">
        <w:rPr>
          <w:spacing w:val="-21"/>
          <w:sz w:val="24"/>
          <w:szCs w:val="24"/>
        </w:rPr>
        <w:t xml:space="preserve"> </w:t>
      </w:r>
      <w:r w:rsidRPr="00BA025F">
        <w:rPr>
          <w:spacing w:val="-4"/>
          <w:sz w:val="24"/>
          <w:szCs w:val="24"/>
        </w:rPr>
        <w:t>про</w:t>
      </w:r>
      <w:r w:rsidRPr="00BA025F">
        <w:rPr>
          <w:sz w:val="24"/>
          <w:szCs w:val="24"/>
        </w:rPr>
        <w:t>дукт</w:t>
      </w:r>
      <w:r w:rsidRPr="00BA025F">
        <w:rPr>
          <w:spacing w:val="-17"/>
          <w:sz w:val="24"/>
          <w:szCs w:val="24"/>
        </w:rPr>
        <w:t xml:space="preserve"> </w:t>
      </w:r>
      <w:r w:rsidRPr="00BA025F">
        <w:rPr>
          <w:sz w:val="24"/>
          <w:szCs w:val="24"/>
        </w:rPr>
        <w:t>проектирования;</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работать</w:t>
      </w:r>
      <w:r w:rsidRPr="00BA025F">
        <w:rPr>
          <w:spacing w:val="-20"/>
          <w:sz w:val="24"/>
          <w:szCs w:val="24"/>
        </w:rPr>
        <w:t xml:space="preserve"> </w:t>
      </w:r>
      <w:r w:rsidRPr="00BA025F">
        <w:rPr>
          <w:sz w:val="24"/>
          <w:szCs w:val="24"/>
        </w:rPr>
        <w:t>с</w:t>
      </w:r>
      <w:r w:rsidRPr="00BA025F">
        <w:rPr>
          <w:spacing w:val="-19"/>
          <w:sz w:val="24"/>
          <w:szCs w:val="24"/>
        </w:rPr>
        <w:t xml:space="preserve"> </w:t>
      </w:r>
      <w:r w:rsidRPr="00BA025F">
        <w:rPr>
          <w:sz w:val="24"/>
          <w:szCs w:val="24"/>
        </w:rPr>
        <w:t>различными</w:t>
      </w:r>
      <w:r w:rsidRPr="00BA025F">
        <w:rPr>
          <w:spacing w:val="-20"/>
          <w:sz w:val="24"/>
          <w:szCs w:val="24"/>
        </w:rPr>
        <w:t xml:space="preserve"> </w:t>
      </w:r>
      <w:r w:rsidRPr="00BA025F">
        <w:rPr>
          <w:sz w:val="24"/>
          <w:szCs w:val="24"/>
        </w:rPr>
        <w:t>источниками</w:t>
      </w:r>
      <w:r w:rsidRPr="00BA025F">
        <w:rPr>
          <w:spacing w:val="-19"/>
          <w:sz w:val="24"/>
          <w:szCs w:val="24"/>
        </w:rPr>
        <w:t xml:space="preserve"> </w:t>
      </w:r>
      <w:r w:rsidRPr="00BA025F">
        <w:rPr>
          <w:sz w:val="24"/>
          <w:szCs w:val="24"/>
        </w:rPr>
        <w:t>информации;</w:t>
      </w:r>
    </w:p>
    <w:p w:rsidR="00071B82" w:rsidRPr="00BA025F" w:rsidRDefault="00071B82" w:rsidP="00071B82">
      <w:pPr>
        <w:pStyle w:val="a5"/>
        <w:numPr>
          <w:ilvl w:val="0"/>
          <w:numId w:val="285"/>
        </w:numPr>
        <w:tabs>
          <w:tab w:val="left" w:pos="801"/>
        </w:tabs>
        <w:spacing w:before="4"/>
        <w:ind w:right="431"/>
        <w:jc w:val="both"/>
        <w:rPr>
          <w:sz w:val="24"/>
          <w:szCs w:val="24"/>
        </w:rPr>
      </w:pPr>
      <w:r w:rsidRPr="00BA025F">
        <w:rPr>
          <w:sz w:val="24"/>
          <w:szCs w:val="24"/>
        </w:rPr>
        <w:t>планировать</w:t>
      </w:r>
      <w:r w:rsidRPr="00BA025F">
        <w:rPr>
          <w:spacing w:val="-17"/>
          <w:sz w:val="24"/>
          <w:szCs w:val="24"/>
        </w:rPr>
        <w:t xml:space="preserve"> </w:t>
      </w:r>
      <w:r w:rsidRPr="00BA025F">
        <w:rPr>
          <w:sz w:val="24"/>
          <w:szCs w:val="24"/>
        </w:rPr>
        <w:t>работу,</w:t>
      </w:r>
      <w:r w:rsidRPr="00BA025F">
        <w:rPr>
          <w:spacing w:val="-17"/>
          <w:sz w:val="24"/>
          <w:szCs w:val="24"/>
        </w:rPr>
        <w:t xml:space="preserve"> </w:t>
      </w:r>
      <w:r w:rsidRPr="00BA025F">
        <w:rPr>
          <w:sz w:val="24"/>
          <w:szCs w:val="24"/>
        </w:rPr>
        <w:t>распределять</w:t>
      </w:r>
      <w:r w:rsidRPr="00BA025F">
        <w:rPr>
          <w:spacing w:val="-16"/>
          <w:sz w:val="24"/>
          <w:szCs w:val="24"/>
        </w:rPr>
        <w:t xml:space="preserve"> </w:t>
      </w:r>
      <w:r w:rsidRPr="00BA025F">
        <w:rPr>
          <w:sz w:val="24"/>
          <w:szCs w:val="24"/>
        </w:rPr>
        <w:t>обязанности</w:t>
      </w:r>
      <w:r w:rsidRPr="00BA025F">
        <w:rPr>
          <w:spacing w:val="-17"/>
          <w:sz w:val="24"/>
          <w:szCs w:val="24"/>
        </w:rPr>
        <w:t xml:space="preserve"> </w:t>
      </w:r>
      <w:r w:rsidRPr="00BA025F">
        <w:rPr>
          <w:sz w:val="24"/>
          <w:szCs w:val="24"/>
        </w:rPr>
        <w:t>среди</w:t>
      </w:r>
      <w:r w:rsidRPr="00BA025F">
        <w:rPr>
          <w:spacing w:val="-16"/>
          <w:sz w:val="24"/>
          <w:szCs w:val="24"/>
        </w:rPr>
        <w:t xml:space="preserve"> </w:t>
      </w:r>
      <w:r w:rsidRPr="00BA025F">
        <w:rPr>
          <w:sz w:val="24"/>
          <w:szCs w:val="24"/>
        </w:rPr>
        <w:t>участников</w:t>
      </w:r>
      <w:r w:rsidRPr="00BA025F">
        <w:rPr>
          <w:spacing w:val="-17"/>
          <w:sz w:val="24"/>
          <w:szCs w:val="24"/>
        </w:rPr>
        <w:t xml:space="preserve"> </w:t>
      </w:r>
      <w:r w:rsidRPr="00BA025F">
        <w:rPr>
          <w:sz w:val="24"/>
          <w:szCs w:val="24"/>
        </w:rPr>
        <w:t>проекта;</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собирать</w:t>
      </w:r>
      <w:r w:rsidRPr="00BA025F">
        <w:rPr>
          <w:spacing w:val="-38"/>
          <w:sz w:val="24"/>
          <w:szCs w:val="24"/>
        </w:rPr>
        <w:t xml:space="preserve"> </w:t>
      </w:r>
      <w:r w:rsidRPr="00BA025F">
        <w:rPr>
          <w:sz w:val="24"/>
          <w:szCs w:val="24"/>
        </w:rPr>
        <w:t>материал</w:t>
      </w:r>
      <w:r w:rsidRPr="00BA025F">
        <w:rPr>
          <w:spacing w:val="-37"/>
          <w:sz w:val="24"/>
          <w:szCs w:val="24"/>
        </w:rPr>
        <w:t xml:space="preserve"> </w:t>
      </w:r>
      <w:r w:rsidRPr="00BA025F">
        <w:rPr>
          <w:sz w:val="24"/>
          <w:szCs w:val="24"/>
        </w:rPr>
        <w:t>с</w:t>
      </w:r>
      <w:r w:rsidRPr="00BA025F">
        <w:rPr>
          <w:spacing w:val="-37"/>
          <w:sz w:val="24"/>
          <w:szCs w:val="24"/>
        </w:rPr>
        <w:t xml:space="preserve"> </w:t>
      </w:r>
      <w:r w:rsidRPr="00BA025F">
        <w:rPr>
          <w:sz w:val="24"/>
          <w:szCs w:val="24"/>
        </w:rPr>
        <w:t>помощью</w:t>
      </w:r>
      <w:r w:rsidRPr="00BA025F">
        <w:rPr>
          <w:spacing w:val="-37"/>
          <w:sz w:val="24"/>
          <w:szCs w:val="24"/>
        </w:rPr>
        <w:t xml:space="preserve"> </w:t>
      </w:r>
      <w:r w:rsidRPr="00BA025F">
        <w:rPr>
          <w:sz w:val="24"/>
          <w:szCs w:val="24"/>
        </w:rPr>
        <w:t>анкетирования,</w:t>
      </w:r>
      <w:r w:rsidRPr="00BA025F">
        <w:rPr>
          <w:spacing w:val="-37"/>
          <w:sz w:val="24"/>
          <w:szCs w:val="24"/>
        </w:rPr>
        <w:t xml:space="preserve"> </w:t>
      </w:r>
      <w:r w:rsidRPr="00BA025F">
        <w:rPr>
          <w:sz w:val="24"/>
          <w:szCs w:val="24"/>
        </w:rPr>
        <w:t>интервьюирования;</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оформлять результаты в виде материального продукта </w:t>
      </w:r>
      <w:r w:rsidRPr="00BA025F">
        <w:rPr>
          <w:spacing w:val="-4"/>
          <w:sz w:val="24"/>
          <w:szCs w:val="24"/>
        </w:rPr>
        <w:t>(ре</w:t>
      </w:r>
      <w:r w:rsidRPr="00BA025F">
        <w:rPr>
          <w:sz w:val="24"/>
          <w:szCs w:val="24"/>
        </w:rPr>
        <w:t xml:space="preserve">клама, брошюра, макет, описание экскурсионного </w:t>
      </w:r>
      <w:r w:rsidRPr="00BA025F">
        <w:rPr>
          <w:spacing w:val="-4"/>
          <w:sz w:val="24"/>
          <w:szCs w:val="24"/>
        </w:rPr>
        <w:t xml:space="preserve">тура, </w:t>
      </w:r>
      <w:r w:rsidRPr="00BA025F">
        <w:rPr>
          <w:sz w:val="24"/>
          <w:szCs w:val="24"/>
        </w:rPr>
        <w:t>планшета и т.</w:t>
      </w:r>
      <w:r w:rsidRPr="00BA025F">
        <w:rPr>
          <w:spacing w:val="-48"/>
          <w:sz w:val="24"/>
          <w:szCs w:val="24"/>
        </w:rPr>
        <w:t xml:space="preserve"> </w:t>
      </w:r>
      <w:r w:rsidRPr="00BA025F">
        <w:rPr>
          <w:sz w:val="24"/>
          <w:szCs w:val="24"/>
        </w:rPr>
        <w:t>п.);</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сделать электронную</w:t>
      </w:r>
      <w:r w:rsidRPr="00BA025F">
        <w:rPr>
          <w:spacing w:val="-34"/>
          <w:sz w:val="24"/>
          <w:szCs w:val="24"/>
        </w:rPr>
        <w:t xml:space="preserve"> </w:t>
      </w:r>
      <w:r w:rsidRPr="00BA025F">
        <w:rPr>
          <w:sz w:val="24"/>
          <w:szCs w:val="24"/>
        </w:rPr>
        <w:t>презентацию.</w:t>
      </w:r>
    </w:p>
    <w:p w:rsidR="00071B82" w:rsidRPr="00BA025F" w:rsidRDefault="00071B82" w:rsidP="00071B82">
      <w:pPr>
        <w:tabs>
          <w:tab w:val="left" w:pos="801"/>
        </w:tabs>
        <w:jc w:val="both"/>
        <w:rPr>
          <w:b/>
          <w:w w:val="95"/>
          <w:sz w:val="24"/>
          <w:szCs w:val="24"/>
        </w:rPr>
      </w:pPr>
      <w:r w:rsidRPr="00BA025F">
        <w:rPr>
          <w:b/>
          <w:w w:val="95"/>
          <w:sz w:val="24"/>
          <w:szCs w:val="24"/>
        </w:rPr>
        <w:t>Предметные результаты</w:t>
      </w:r>
    </w:p>
    <w:p w:rsidR="00071B82" w:rsidRPr="00BA025F" w:rsidRDefault="00071B82" w:rsidP="00071B82">
      <w:pPr>
        <w:tabs>
          <w:tab w:val="left" w:pos="801"/>
        </w:tabs>
        <w:jc w:val="both"/>
        <w:rPr>
          <w:sz w:val="24"/>
          <w:szCs w:val="24"/>
        </w:rPr>
      </w:pPr>
      <w:r w:rsidRPr="00BA025F">
        <w:rPr>
          <w:w w:val="95"/>
          <w:sz w:val="24"/>
          <w:szCs w:val="24"/>
        </w:rPr>
        <w:t xml:space="preserve">включают освоенные </w:t>
      </w:r>
      <w:r w:rsidRPr="00BA025F">
        <w:rPr>
          <w:spacing w:val="-3"/>
          <w:w w:val="95"/>
          <w:sz w:val="24"/>
          <w:szCs w:val="24"/>
        </w:rPr>
        <w:t>обучающими</w:t>
      </w:r>
      <w:r w:rsidRPr="00BA025F">
        <w:rPr>
          <w:sz w:val="24"/>
          <w:szCs w:val="24"/>
        </w:rPr>
        <w:t>ся</w:t>
      </w:r>
      <w:r w:rsidRPr="00BA025F">
        <w:rPr>
          <w:spacing w:val="-14"/>
          <w:sz w:val="24"/>
          <w:szCs w:val="24"/>
        </w:rPr>
        <w:t xml:space="preserve"> </w:t>
      </w:r>
      <w:r w:rsidRPr="00BA025F">
        <w:rPr>
          <w:sz w:val="24"/>
          <w:szCs w:val="24"/>
        </w:rPr>
        <w:t>в</w:t>
      </w:r>
      <w:r w:rsidRPr="00BA025F">
        <w:rPr>
          <w:spacing w:val="-13"/>
          <w:sz w:val="24"/>
          <w:szCs w:val="24"/>
        </w:rPr>
        <w:t xml:space="preserve"> </w:t>
      </w:r>
      <w:r w:rsidRPr="00BA025F">
        <w:rPr>
          <w:sz w:val="24"/>
          <w:szCs w:val="24"/>
        </w:rPr>
        <w:t>ходе</w:t>
      </w:r>
      <w:r w:rsidRPr="00BA025F">
        <w:rPr>
          <w:spacing w:val="-14"/>
          <w:sz w:val="24"/>
          <w:szCs w:val="24"/>
        </w:rPr>
        <w:t xml:space="preserve"> </w:t>
      </w:r>
      <w:r w:rsidRPr="00BA025F">
        <w:rPr>
          <w:sz w:val="24"/>
          <w:szCs w:val="24"/>
        </w:rPr>
        <w:t>изучения</w:t>
      </w:r>
      <w:r w:rsidRPr="00BA025F">
        <w:rPr>
          <w:spacing w:val="-13"/>
          <w:sz w:val="24"/>
          <w:szCs w:val="24"/>
        </w:rPr>
        <w:t xml:space="preserve"> </w:t>
      </w:r>
      <w:r w:rsidRPr="00BA025F">
        <w:rPr>
          <w:sz w:val="24"/>
          <w:szCs w:val="24"/>
        </w:rPr>
        <w:t>учебного</w:t>
      </w:r>
      <w:r w:rsidRPr="00BA025F">
        <w:rPr>
          <w:spacing w:val="-13"/>
          <w:sz w:val="24"/>
          <w:szCs w:val="24"/>
        </w:rPr>
        <w:t xml:space="preserve"> </w:t>
      </w:r>
      <w:r w:rsidRPr="00BA025F">
        <w:rPr>
          <w:sz w:val="24"/>
          <w:szCs w:val="24"/>
        </w:rPr>
        <w:t>предмета</w:t>
      </w:r>
      <w:r w:rsidRPr="00BA025F">
        <w:rPr>
          <w:spacing w:val="-14"/>
          <w:sz w:val="24"/>
          <w:szCs w:val="24"/>
        </w:rPr>
        <w:t xml:space="preserve"> </w:t>
      </w:r>
      <w:r w:rsidRPr="00BA025F">
        <w:rPr>
          <w:sz w:val="24"/>
          <w:szCs w:val="24"/>
        </w:rPr>
        <w:t>специфические</w:t>
      </w:r>
      <w:r w:rsidRPr="00BA025F">
        <w:rPr>
          <w:spacing w:val="-13"/>
          <w:sz w:val="24"/>
          <w:szCs w:val="24"/>
        </w:rPr>
        <w:t xml:space="preserve"> </w:t>
      </w:r>
      <w:r w:rsidRPr="00BA025F">
        <w:rPr>
          <w:sz w:val="24"/>
          <w:szCs w:val="24"/>
        </w:rPr>
        <w:t>для</w:t>
      </w:r>
      <w:r w:rsidRPr="00BA025F">
        <w:rPr>
          <w:spacing w:val="-14"/>
          <w:sz w:val="24"/>
          <w:szCs w:val="24"/>
        </w:rPr>
        <w:t xml:space="preserve"> </w:t>
      </w:r>
      <w:r w:rsidRPr="00BA025F">
        <w:rPr>
          <w:spacing w:val="-4"/>
          <w:sz w:val="24"/>
          <w:szCs w:val="24"/>
        </w:rPr>
        <w:t>дан</w:t>
      </w:r>
      <w:r w:rsidRPr="00BA025F">
        <w:rPr>
          <w:sz w:val="24"/>
          <w:szCs w:val="24"/>
        </w:rPr>
        <w:t>ной</w:t>
      </w:r>
      <w:r w:rsidRPr="00BA025F">
        <w:rPr>
          <w:spacing w:val="-19"/>
          <w:sz w:val="24"/>
          <w:szCs w:val="24"/>
        </w:rPr>
        <w:t xml:space="preserve"> </w:t>
      </w:r>
      <w:r w:rsidRPr="00BA025F">
        <w:rPr>
          <w:sz w:val="24"/>
          <w:szCs w:val="24"/>
        </w:rPr>
        <w:t>предметной</w:t>
      </w:r>
      <w:r w:rsidRPr="00BA025F">
        <w:rPr>
          <w:spacing w:val="-18"/>
          <w:sz w:val="24"/>
          <w:szCs w:val="24"/>
        </w:rPr>
        <w:t xml:space="preserve"> </w:t>
      </w:r>
      <w:r w:rsidRPr="00BA025F">
        <w:rPr>
          <w:sz w:val="24"/>
          <w:szCs w:val="24"/>
        </w:rPr>
        <w:t>области</w:t>
      </w:r>
      <w:r w:rsidRPr="00BA025F">
        <w:rPr>
          <w:spacing w:val="-19"/>
          <w:sz w:val="24"/>
          <w:szCs w:val="24"/>
        </w:rPr>
        <w:t xml:space="preserve"> </w:t>
      </w:r>
      <w:r w:rsidRPr="00BA025F">
        <w:rPr>
          <w:sz w:val="24"/>
          <w:szCs w:val="24"/>
        </w:rPr>
        <w:t>умения,</w:t>
      </w:r>
      <w:r w:rsidRPr="00BA025F">
        <w:rPr>
          <w:spacing w:val="-18"/>
          <w:sz w:val="24"/>
          <w:szCs w:val="24"/>
        </w:rPr>
        <w:t xml:space="preserve"> </w:t>
      </w:r>
      <w:r w:rsidRPr="00BA025F">
        <w:rPr>
          <w:sz w:val="24"/>
          <w:szCs w:val="24"/>
        </w:rPr>
        <w:t>виды</w:t>
      </w:r>
      <w:r w:rsidRPr="00BA025F">
        <w:rPr>
          <w:spacing w:val="-18"/>
          <w:sz w:val="24"/>
          <w:szCs w:val="24"/>
        </w:rPr>
        <w:t xml:space="preserve"> </w:t>
      </w:r>
      <w:r w:rsidRPr="00BA025F">
        <w:rPr>
          <w:sz w:val="24"/>
          <w:szCs w:val="24"/>
        </w:rPr>
        <w:t>деятельности</w:t>
      </w:r>
      <w:r w:rsidRPr="00BA025F">
        <w:rPr>
          <w:spacing w:val="-19"/>
          <w:sz w:val="24"/>
          <w:szCs w:val="24"/>
        </w:rPr>
        <w:t xml:space="preserve"> </w:t>
      </w:r>
      <w:r w:rsidRPr="00BA025F">
        <w:rPr>
          <w:sz w:val="24"/>
          <w:szCs w:val="24"/>
        </w:rPr>
        <w:t>по</w:t>
      </w:r>
      <w:r w:rsidRPr="00BA025F">
        <w:rPr>
          <w:spacing w:val="-18"/>
          <w:sz w:val="24"/>
          <w:szCs w:val="24"/>
        </w:rPr>
        <w:t xml:space="preserve"> </w:t>
      </w:r>
      <w:r w:rsidRPr="00BA025F">
        <w:rPr>
          <w:spacing w:val="-4"/>
          <w:sz w:val="24"/>
          <w:szCs w:val="24"/>
        </w:rPr>
        <w:t>получе</w:t>
      </w:r>
      <w:r w:rsidRPr="00BA025F">
        <w:rPr>
          <w:sz w:val="24"/>
          <w:szCs w:val="24"/>
        </w:rPr>
        <w:t>нию</w:t>
      </w:r>
      <w:r w:rsidRPr="00BA025F">
        <w:rPr>
          <w:spacing w:val="-24"/>
          <w:sz w:val="24"/>
          <w:szCs w:val="24"/>
        </w:rPr>
        <w:t xml:space="preserve"> </w:t>
      </w:r>
      <w:r w:rsidRPr="00BA025F">
        <w:rPr>
          <w:sz w:val="24"/>
          <w:szCs w:val="24"/>
        </w:rPr>
        <w:t>нового</w:t>
      </w:r>
      <w:r w:rsidRPr="00BA025F">
        <w:rPr>
          <w:spacing w:val="-24"/>
          <w:sz w:val="24"/>
          <w:szCs w:val="24"/>
        </w:rPr>
        <w:t xml:space="preserve"> </w:t>
      </w:r>
      <w:r w:rsidRPr="00BA025F">
        <w:rPr>
          <w:sz w:val="24"/>
          <w:szCs w:val="24"/>
        </w:rPr>
        <w:t>знания</w:t>
      </w:r>
      <w:r w:rsidRPr="00BA025F">
        <w:rPr>
          <w:spacing w:val="-23"/>
          <w:sz w:val="24"/>
          <w:szCs w:val="24"/>
        </w:rPr>
        <w:t xml:space="preserve"> </w:t>
      </w:r>
      <w:r w:rsidRPr="00BA025F">
        <w:rPr>
          <w:sz w:val="24"/>
          <w:szCs w:val="24"/>
        </w:rPr>
        <w:t>в</w:t>
      </w:r>
      <w:r w:rsidRPr="00BA025F">
        <w:rPr>
          <w:spacing w:val="-24"/>
          <w:sz w:val="24"/>
          <w:szCs w:val="24"/>
        </w:rPr>
        <w:t xml:space="preserve"> </w:t>
      </w:r>
      <w:r w:rsidRPr="00BA025F">
        <w:rPr>
          <w:sz w:val="24"/>
          <w:szCs w:val="24"/>
        </w:rPr>
        <w:t>рамках</w:t>
      </w:r>
      <w:r w:rsidRPr="00BA025F">
        <w:rPr>
          <w:spacing w:val="-24"/>
          <w:sz w:val="24"/>
          <w:szCs w:val="24"/>
        </w:rPr>
        <w:t xml:space="preserve"> </w:t>
      </w:r>
      <w:r w:rsidRPr="00BA025F">
        <w:rPr>
          <w:sz w:val="24"/>
          <w:szCs w:val="24"/>
        </w:rPr>
        <w:t>учебного</w:t>
      </w:r>
      <w:r w:rsidRPr="00BA025F">
        <w:rPr>
          <w:spacing w:val="-23"/>
          <w:sz w:val="24"/>
          <w:szCs w:val="24"/>
        </w:rPr>
        <w:t xml:space="preserve"> </w:t>
      </w:r>
      <w:r w:rsidRPr="00BA025F">
        <w:rPr>
          <w:sz w:val="24"/>
          <w:szCs w:val="24"/>
        </w:rPr>
        <w:t>предмета,</w:t>
      </w:r>
      <w:r w:rsidRPr="00BA025F">
        <w:rPr>
          <w:spacing w:val="-24"/>
          <w:sz w:val="24"/>
          <w:szCs w:val="24"/>
        </w:rPr>
        <w:t xml:space="preserve"> </w:t>
      </w:r>
      <w:r w:rsidRPr="00BA025F">
        <w:rPr>
          <w:sz w:val="24"/>
          <w:szCs w:val="24"/>
        </w:rPr>
        <w:t>его</w:t>
      </w:r>
      <w:r w:rsidRPr="00BA025F">
        <w:rPr>
          <w:spacing w:val="-24"/>
          <w:sz w:val="24"/>
          <w:szCs w:val="24"/>
        </w:rPr>
        <w:t xml:space="preserve"> </w:t>
      </w:r>
      <w:r w:rsidRPr="00BA025F">
        <w:rPr>
          <w:sz w:val="24"/>
          <w:szCs w:val="24"/>
        </w:rPr>
        <w:t>преобразованию</w:t>
      </w:r>
      <w:r w:rsidRPr="00BA025F">
        <w:rPr>
          <w:spacing w:val="-30"/>
          <w:sz w:val="24"/>
          <w:szCs w:val="24"/>
        </w:rPr>
        <w:t xml:space="preserve"> </w:t>
      </w:r>
      <w:r w:rsidRPr="00BA025F">
        <w:rPr>
          <w:sz w:val="24"/>
          <w:szCs w:val="24"/>
        </w:rPr>
        <w:t>и</w:t>
      </w:r>
      <w:r w:rsidRPr="00BA025F">
        <w:rPr>
          <w:spacing w:val="-29"/>
          <w:sz w:val="24"/>
          <w:szCs w:val="24"/>
        </w:rPr>
        <w:t xml:space="preserve"> </w:t>
      </w:r>
      <w:r w:rsidRPr="00BA025F">
        <w:rPr>
          <w:sz w:val="24"/>
          <w:szCs w:val="24"/>
        </w:rPr>
        <w:t>применению</w:t>
      </w:r>
      <w:r w:rsidRPr="00BA025F">
        <w:rPr>
          <w:spacing w:val="-29"/>
          <w:sz w:val="24"/>
          <w:szCs w:val="24"/>
        </w:rPr>
        <w:t xml:space="preserve"> </w:t>
      </w:r>
      <w:r w:rsidRPr="00BA025F">
        <w:rPr>
          <w:sz w:val="24"/>
          <w:szCs w:val="24"/>
        </w:rPr>
        <w:t>в</w:t>
      </w:r>
      <w:r w:rsidRPr="00BA025F">
        <w:rPr>
          <w:spacing w:val="-30"/>
          <w:sz w:val="24"/>
          <w:szCs w:val="24"/>
        </w:rPr>
        <w:t xml:space="preserve"> </w:t>
      </w:r>
      <w:r w:rsidRPr="00BA025F">
        <w:rPr>
          <w:sz w:val="24"/>
          <w:szCs w:val="24"/>
        </w:rPr>
        <w:t>учебных,</w:t>
      </w:r>
      <w:r w:rsidRPr="00BA025F">
        <w:rPr>
          <w:spacing w:val="-29"/>
          <w:sz w:val="24"/>
          <w:szCs w:val="24"/>
        </w:rPr>
        <w:t xml:space="preserve"> </w:t>
      </w:r>
      <w:r w:rsidRPr="00BA025F">
        <w:rPr>
          <w:sz w:val="24"/>
          <w:szCs w:val="24"/>
        </w:rPr>
        <w:t>учебно-проектных</w:t>
      </w:r>
      <w:r w:rsidRPr="00BA025F">
        <w:rPr>
          <w:spacing w:val="-29"/>
          <w:sz w:val="24"/>
          <w:szCs w:val="24"/>
        </w:rPr>
        <w:t xml:space="preserve"> </w:t>
      </w:r>
      <w:r w:rsidRPr="00BA025F">
        <w:rPr>
          <w:sz w:val="24"/>
          <w:szCs w:val="24"/>
        </w:rPr>
        <w:t xml:space="preserve">ситуациях. Ожидается, что выпускники основной школы должны продемонстрировать следующие результаты освоения </w:t>
      </w:r>
      <w:r w:rsidRPr="00BA025F">
        <w:rPr>
          <w:spacing w:val="-39"/>
          <w:sz w:val="24"/>
          <w:szCs w:val="24"/>
        </w:rPr>
        <w:t xml:space="preserve"> </w:t>
      </w:r>
      <w:r w:rsidRPr="00BA025F">
        <w:rPr>
          <w:sz w:val="24"/>
          <w:szCs w:val="24"/>
        </w:rPr>
        <w:t>иностранного языка:</w:t>
      </w:r>
    </w:p>
    <w:p w:rsidR="00071B82" w:rsidRPr="00BA025F" w:rsidRDefault="00071B82" w:rsidP="00071B82">
      <w:pPr>
        <w:pStyle w:val="a3"/>
        <w:ind w:left="0"/>
      </w:pPr>
      <w:r w:rsidRPr="00BA025F">
        <w:t>А. В коммуникативной сфере.</w:t>
      </w:r>
    </w:p>
    <w:p w:rsidR="00071B82" w:rsidRPr="00BA025F" w:rsidRDefault="00071B82" w:rsidP="00071B82">
      <w:pPr>
        <w:spacing w:before="91"/>
        <w:ind w:right="426"/>
        <w:rPr>
          <w:sz w:val="24"/>
          <w:szCs w:val="24"/>
        </w:rPr>
      </w:pPr>
      <w:r w:rsidRPr="00BA025F">
        <w:rPr>
          <w:b/>
          <w:w w:val="95"/>
          <w:sz w:val="24"/>
          <w:szCs w:val="24"/>
        </w:rPr>
        <w:t xml:space="preserve">Речевая компетенция </w:t>
      </w:r>
      <w:r w:rsidRPr="00BA025F">
        <w:rPr>
          <w:w w:val="95"/>
          <w:sz w:val="24"/>
          <w:szCs w:val="24"/>
        </w:rPr>
        <w:t>в следующих видах речевой деятельно</w:t>
      </w:r>
      <w:r w:rsidRPr="00BA025F">
        <w:rPr>
          <w:sz w:val="24"/>
          <w:szCs w:val="24"/>
        </w:rPr>
        <w:t>сти:</w:t>
      </w:r>
    </w:p>
    <w:p w:rsidR="00071B82" w:rsidRPr="00BA025F" w:rsidRDefault="00071B82" w:rsidP="00071B82">
      <w:pPr>
        <w:pStyle w:val="5"/>
        <w:spacing w:before="5"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говорении</w:t>
      </w:r>
    </w:p>
    <w:p w:rsidR="00071B82" w:rsidRPr="00BA025F" w:rsidRDefault="00071B82" w:rsidP="00071B82">
      <w:pPr>
        <w:pStyle w:val="a3"/>
        <w:spacing w:before="62"/>
        <w:ind w:left="0" w:right="431"/>
      </w:pPr>
      <w:r w:rsidRPr="00BA025F">
        <w:t>—начинать,</w:t>
      </w:r>
      <w:r w:rsidRPr="00BA025F">
        <w:rPr>
          <w:spacing w:val="-19"/>
        </w:rPr>
        <w:t xml:space="preserve"> </w:t>
      </w:r>
      <w:r w:rsidRPr="00BA025F">
        <w:t>вести/поддерживать</w:t>
      </w:r>
      <w:r w:rsidRPr="00BA025F">
        <w:rPr>
          <w:spacing w:val="-18"/>
        </w:rPr>
        <w:t xml:space="preserve"> </w:t>
      </w:r>
      <w:r w:rsidRPr="00BA025F">
        <w:t>и</w:t>
      </w:r>
      <w:r w:rsidRPr="00BA025F">
        <w:rPr>
          <w:spacing w:val="-18"/>
        </w:rPr>
        <w:t xml:space="preserve"> </w:t>
      </w:r>
      <w:r w:rsidRPr="00BA025F">
        <w:t>заканчивать</w:t>
      </w:r>
      <w:r w:rsidRPr="00BA025F">
        <w:rPr>
          <w:spacing w:val="-19"/>
        </w:rPr>
        <w:t xml:space="preserve"> </w:t>
      </w:r>
      <w:r w:rsidRPr="00BA025F">
        <w:t>беседу</w:t>
      </w:r>
      <w:r w:rsidRPr="00BA025F">
        <w:rPr>
          <w:spacing w:val="-18"/>
        </w:rPr>
        <w:t xml:space="preserve"> </w:t>
      </w:r>
      <w:r w:rsidRPr="00BA025F">
        <w:t>в</w:t>
      </w:r>
      <w:r w:rsidRPr="00BA025F">
        <w:rPr>
          <w:spacing w:val="-18"/>
        </w:rPr>
        <w:t xml:space="preserve"> </w:t>
      </w:r>
      <w:r w:rsidRPr="00BA025F">
        <w:rPr>
          <w:spacing w:val="-4"/>
        </w:rPr>
        <w:t>стан</w:t>
      </w:r>
      <w:r w:rsidRPr="00BA025F">
        <w:t>дартных</w:t>
      </w:r>
      <w:r w:rsidRPr="00BA025F">
        <w:rPr>
          <w:spacing w:val="-29"/>
        </w:rPr>
        <w:t xml:space="preserve"> </w:t>
      </w:r>
      <w:r w:rsidRPr="00BA025F">
        <w:t>ситуациях</w:t>
      </w:r>
      <w:r w:rsidRPr="00BA025F">
        <w:rPr>
          <w:spacing w:val="-28"/>
        </w:rPr>
        <w:t xml:space="preserve"> </w:t>
      </w:r>
      <w:r w:rsidRPr="00BA025F">
        <w:t>общения,</w:t>
      </w:r>
      <w:r w:rsidRPr="00BA025F">
        <w:rPr>
          <w:spacing w:val="-29"/>
        </w:rPr>
        <w:t xml:space="preserve"> </w:t>
      </w:r>
      <w:r w:rsidRPr="00BA025F">
        <w:t>соблюдать</w:t>
      </w:r>
      <w:r w:rsidRPr="00BA025F">
        <w:rPr>
          <w:spacing w:val="-28"/>
        </w:rPr>
        <w:t xml:space="preserve"> </w:t>
      </w:r>
      <w:r w:rsidRPr="00BA025F">
        <w:t>нормы</w:t>
      </w:r>
      <w:r w:rsidRPr="00BA025F">
        <w:rPr>
          <w:spacing w:val="-29"/>
        </w:rPr>
        <w:t xml:space="preserve"> </w:t>
      </w:r>
      <w:r w:rsidRPr="00BA025F">
        <w:t>речевого</w:t>
      </w:r>
      <w:r w:rsidRPr="00BA025F">
        <w:rPr>
          <w:spacing w:val="-28"/>
        </w:rPr>
        <w:t xml:space="preserve"> </w:t>
      </w:r>
      <w:r w:rsidRPr="00BA025F">
        <w:rPr>
          <w:spacing w:val="-4"/>
        </w:rPr>
        <w:t>эти</w:t>
      </w:r>
      <w:r w:rsidRPr="00BA025F">
        <w:t>кета,</w:t>
      </w:r>
      <w:r w:rsidRPr="00BA025F">
        <w:rPr>
          <w:spacing w:val="-20"/>
        </w:rPr>
        <w:t xml:space="preserve"> </w:t>
      </w:r>
      <w:r w:rsidRPr="00BA025F">
        <w:t>при</w:t>
      </w:r>
      <w:r w:rsidRPr="00BA025F">
        <w:rPr>
          <w:spacing w:val="-19"/>
        </w:rPr>
        <w:t xml:space="preserve"> </w:t>
      </w:r>
      <w:r w:rsidRPr="00BA025F">
        <w:t>необходимости</w:t>
      </w:r>
      <w:r w:rsidRPr="00BA025F">
        <w:rPr>
          <w:spacing w:val="-19"/>
        </w:rPr>
        <w:t xml:space="preserve"> </w:t>
      </w:r>
      <w:r w:rsidRPr="00BA025F">
        <w:t>переспрашивая,</w:t>
      </w:r>
      <w:r w:rsidRPr="00BA025F">
        <w:rPr>
          <w:spacing w:val="-20"/>
        </w:rPr>
        <w:t xml:space="preserve"> </w:t>
      </w:r>
      <w:r w:rsidRPr="00BA025F">
        <w:t xml:space="preserve">уточняя; </w:t>
      </w:r>
    </w:p>
    <w:p w:rsidR="00071B82" w:rsidRPr="00BA025F" w:rsidRDefault="00071B82" w:rsidP="00071B82">
      <w:pPr>
        <w:pStyle w:val="a3"/>
        <w:spacing w:before="62"/>
        <w:ind w:left="0" w:right="431"/>
      </w:pPr>
      <w:r w:rsidRPr="00BA025F">
        <w:t xml:space="preserve">—расспрашивать собеседника и отвечать на его вопросы, </w:t>
      </w:r>
      <w:r w:rsidRPr="00BA025F">
        <w:rPr>
          <w:spacing w:val="-5"/>
        </w:rPr>
        <w:t>вы</w:t>
      </w:r>
      <w:r w:rsidRPr="00BA025F">
        <w:t>сказывая</w:t>
      </w:r>
      <w:r w:rsidRPr="00BA025F">
        <w:rPr>
          <w:spacing w:val="-25"/>
        </w:rPr>
        <w:t xml:space="preserve"> </w:t>
      </w:r>
      <w:r w:rsidRPr="00BA025F">
        <w:t>свое</w:t>
      </w:r>
      <w:r w:rsidRPr="00BA025F">
        <w:rPr>
          <w:spacing w:val="-24"/>
        </w:rPr>
        <w:t xml:space="preserve"> </w:t>
      </w:r>
      <w:r w:rsidRPr="00BA025F">
        <w:t>мнение,</w:t>
      </w:r>
      <w:r w:rsidRPr="00BA025F">
        <w:rPr>
          <w:spacing w:val="-24"/>
        </w:rPr>
        <w:t xml:space="preserve"> </w:t>
      </w:r>
      <w:r w:rsidRPr="00BA025F">
        <w:t>просьбу,</w:t>
      </w:r>
      <w:r w:rsidRPr="00BA025F">
        <w:rPr>
          <w:spacing w:val="-24"/>
        </w:rPr>
        <w:t xml:space="preserve"> </w:t>
      </w:r>
      <w:r w:rsidRPr="00BA025F">
        <w:t>отвечать</w:t>
      </w:r>
      <w:r w:rsidRPr="00BA025F">
        <w:rPr>
          <w:spacing w:val="-25"/>
        </w:rPr>
        <w:t xml:space="preserve"> </w:t>
      </w:r>
      <w:r w:rsidRPr="00BA025F">
        <w:t>на</w:t>
      </w:r>
      <w:r w:rsidRPr="00BA025F">
        <w:rPr>
          <w:spacing w:val="-24"/>
        </w:rPr>
        <w:t xml:space="preserve"> </w:t>
      </w:r>
      <w:r w:rsidRPr="00BA025F">
        <w:t>предложения</w:t>
      </w:r>
      <w:r w:rsidRPr="00BA025F">
        <w:rPr>
          <w:spacing w:val="-24"/>
        </w:rPr>
        <w:t xml:space="preserve"> </w:t>
      </w:r>
      <w:r w:rsidRPr="00BA025F">
        <w:rPr>
          <w:spacing w:val="-5"/>
        </w:rPr>
        <w:t>со</w:t>
      </w:r>
      <w:r w:rsidRPr="00BA025F">
        <w:t>беседника</w:t>
      </w:r>
      <w:r w:rsidRPr="00BA025F">
        <w:rPr>
          <w:spacing w:val="-16"/>
        </w:rPr>
        <w:t xml:space="preserve"> </w:t>
      </w:r>
      <w:r w:rsidRPr="00BA025F">
        <w:t>согласием,</w:t>
      </w:r>
      <w:r w:rsidRPr="00BA025F">
        <w:rPr>
          <w:spacing w:val="-16"/>
        </w:rPr>
        <w:t xml:space="preserve"> </w:t>
      </w:r>
      <w:r w:rsidRPr="00BA025F">
        <w:t>отказом,</w:t>
      </w:r>
      <w:r w:rsidRPr="00BA025F">
        <w:rPr>
          <w:spacing w:val="-15"/>
        </w:rPr>
        <w:t xml:space="preserve"> </w:t>
      </w:r>
      <w:r w:rsidRPr="00BA025F">
        <w:t>опираясь</w:t>
      </w:r>
      <w:r w:rsidRPr="00BA025F">
        <w:rPr>
          <w:spacing w:val="-16"/>
        </w:rPr>
        <w:t xml:space="preserve"> </w:t>
      </w:r>
      <w:r w:rsidRPr="00BA025F">
        <w:t>на</w:t>
      </w:r>
      <w:r w:rsidRPr="00BA025F">
        <w:rPr>
          <w:spacing w:val="-15"/>
        </w:rPr>
        <w:t xml:space="preserve"> </w:t>
      </w:r>
      <w:r w:rsidRPr="00BA025F">
        <w:t>изученную</w:t>
      </w:r>
      <w:r w:rsidRPr="00BA025F">
        <w:rPr>
          <w:spacing w:val="-16"/>
        </w:rPr>
        <w:t xml:space="preserve"> </w:t>
      </w:r>
      <w:r w:rsidRPr="00BA025F">
        <w:rPr>
          <w:spacing w:val="-4"/>
        </w:rPr>
        <w:t>тема</w:t>
      </w:r>
      <w:r w:rsidRPr="00BA025F">
        <w:t>тику</w:t>
      </w:r>
      <w:r w:rsidRPr="00BA025F">
        <w:rPr>
          <w:spacing w:val="-20"/>
        </w:rPr>
        <w:t xml:space="preserve"> </w:t>
      </w:r>
      <w:r w:rsidRPr="00BA025F">
        <w:t>и</w:t>
      </w:r>
      <w:r w:rsidRPr="00BA025F">
        <w:rPr>
          <w:spacing w:val="-19"/>
        </w:rPr>
        <w:t xml:space="preserve"> </w:t>
      </w:r>
      <w:r w:rsidRPr="00BA025F">
        <w:t>усвоенный</w:t>
      </w:r>
      <w:r w:rsidRPr="00BA025F">
        <w:rPr>
          <w:spacing w:val="-19"/>
        </w:rPr>
        <w:t xml:space="preserve"> </w:t>
      </w:r>
      <w:r w:rsidRPr="00BA025F">
        <w:t>лексико-грамматический</w:t>
      </w:r>
      <w:r w:rsidRPr="00BA025F">
        <w:rPr>
          <w:spacing w:val="-19"/>
        </w:rPr>
        <w:t xml:space="preserve"> </w:t>
      </w:r>
      <w:r w:rsidRPr="00BA025F">
        <w:t>материал;</w:t>
      </w:r>
    </w:p>
    <w:p w:rsidR="00071B82" w:rsidRPr="00BA025F" w:rsidRDefault="00071B82" w:rsidP="00071B82">
      <w:pPr>
        <w:pStyle w:val="a3"/>
        <w:spacing w:before="3"/>
        <w:ind w:left="0" w:right="431"/>
      </w:pPr>
      <w:r w:rsidRPr="00BA025F">
        <w:t xml:space="preserve">—рассказывать о себе, своей семье, друзьях, своих интересах и планах на будущее, сообщать краткие сведения о </w:t>
      </w:r>
      <w:r w:rsidRPr="00BA025F">
        <w:rPr>
          <w:spacing w:val="-3"/>
        </w:rPr>
        <w:t xml:space="preserve">своем </w:t>
      </w:r>
      <w:r w:rsidRPr="00BA025F">
        <w:t>городе/селе,</w:t>
      </w:r>
      <w:r w:rsidRPr="00BA025F">
        <w:rPr>
          <w:spacing w:val="-19"/>
        </w:rPr>
        <w:t xml:space="preserve"> </w:t>
      </w:r>
      <w:r w:rsidRPr="00BA025F">
        <w:t>своей</w:t>
      </w:r>
      <w:r w:rsidRPr="00BA025F">
        <w:rPr>
          <w:spacing w:val="-18"/>
        </w:rPr>
        <w:t xml:space="preserve"> </w:t>
      </w:r>
      <w:r w:rsidRPr="00BA025F">
        <w:t>стране</w:t>
      </w:r>
      <w:r w:rsidRPr="00BA025F">
        <w:rPr>
          <w:spacing w:val="-18"/>
        </w:rPr>
        <w:t xml:space="preserve"> </w:t>
      </w:r>
      <w:r w:rsidRPr="00BA025F">
        <w:t>и</w:t>
      </w:r>
      <w:r w:rsidRPr="00BA025F">
        <w:rPr>
          <w:spacing w:val="-18"/>
        </w:rPr>
        <w:t xml:space="preserve"> </w:t>
      </w:r>
      <w:r w:rsidRPr="00BA025F">
        <w:t>стране/странах</w:t>
      </w:r>
      <w:r w:rsidRPr="00BA025F">
        <w:rPr>
          <w:spacing w:val="-19"/>
        </w:rPr>
        <w:t xml:space="preserve"> </w:t>
      </w:r>
      <w:r w:rsidRPr="00BA025F">
        <w:t>изучаемого</w:t>
      </w:r>
      <w:r w:rsidRPr="00BA025F">
        <w:rPr>
          <w:spacing w:val="-18"/>
        </w:rPr>
        <w:t xml:space="preserve"> </w:t>
      </w:r>
      <w:r w:rsidRPr="00BA025F">
        <w:rPr>
          <w:spacing w:val="-4"/>
        </w:rPr>
        <w:t>язы</w:t>
      </w:r>
      <w:r w:rsidRPr="00BA025F">
        <w:t>ка;</w:t>
      </w:r>
    </w:p>
    <w:p w:rsidR="00071B82" w:rsidRPr="00BA025F" w:rsidRDefault="00071B82" w:rsidP="00071B82">
      <w:pPr>
        <w:pStyle w:val="a3"/>
        <w:spacing w:before="4"/>
        <w:ind w:left="0" w:right="431"/>
      </w:pPr>
      <w:r w:rsidRPr="00BA025F">
        <w:t xml:space="preserve">—делать краткие сообщения,  описывать  события,  </w:t>
      </w:r>
      <w:r w:rsidRPr="00BA025F">
        <w:rPr>
          <w:spacing w:val="-4"/>
        </w:rPr>
        <w:t xml:space="preserve">явления </w:t>
      </w:r>
      <w:r w:rsidRPr="00BA025F">
        <w:t>(в</w:t>
      </w:r>
      <w:r w:rsidRPr="00BA025F">
        <w:rPr>
          <w:spacing w:val="-21"/>
        </w:rPr>
        <w:t xml:space="preserve"> </w:t>
      </w:r>
      <w:r w:rsidRPr="00BA025F">
        <w:t>рамках</w:t>
      </w:r>
      <w:r w:rsidRPr="00BA025F">
        <w:rPr>
          <w:spacing w:val="-21"/>
        </w:rPr>
        <w:t xml:space="preserve"> </w:t>
      </w:r>
      <w:r w:rsidRPr="00BA025F">
        <w:t>изученных</w:t>
      </w:r>
      <w:r w:rsidRPr="00BA025F">
        <w:rPr>
          <w:spacing w:val="-21"/>
        </w:rPr>
        <w:t xml:space="preserve"> </w:t>
      </w:r>
      <w:r w:rsidRPr="00BA025F">
        <w:t>тем),</w:t>
      </w:r>
      <w:r w:rsidRPr="00BA025F">
        <w:rPr>
          <w:spacing w:val="-20"/>
        </w:rPr>
        <w:t xml:space="preserve"> </w:t>
      </w:r>
      <w:r w:rsidRPr="00BA025F">
        <w:t>передавать</w:t>
      </w:r>
      <w:r w:rsidRPr="00BA025F">
        <w:rPr>
          <w:spacing w:val="-21"/>
        </w:rPr>
        <w:t xml:space="preserve"> </w:t>
      </w:r>
      <w:r w:rsidRPr="00BA025F">
        <w:t>основное</w:t>
      </w:r>
      <w:r w:rsidRPr="00BA025F">
        <w:rPr>
          <w:spacing w:val="-21"/>
        </w:rPr>
        <w:t xml:space="preserve"> </w:t>
      </w:r>
      <w:r w:rsidRPr="00BA025F">
        <w:t>содержание, основную мысль прочитанного или услышанного,</w:t>
      </w:r>
      <w:r w:rsidRPr="00BA025F">
        <w:rPr>
          <w:spacing w:val="-40"/>
        </w:rPr>
        <w:t xml:space="preserve"> </w:t>
      </w:r>
      <w:r w:rsidRPr="00BA025F">
        <w:t>выражать свое</w:t>
      </w:r>
      <w:r w:rsidRPr="00BA025F">
        <w:rPr>
          <w:spacing w:val="-39"/>
        </w:rPr>
        <w:t xml:space="preserve"> </w:t>
      </w:r>
      <w:r w:rsidRPr="00BA025F">
        <w:t xml:space="preserve">отношение </w:t>
      </w:r>
      <w:r w:rsidRPr="00BA025F">
        <w:rPr>
          <w:spacing w:val="-38"/>
        </w:rPr>
        <w:t xml:space="preserve"> </w:t>
      </w:r>
      <w:r w:rsidRPr="00BA025F">
        <w:t>к</w:t>
      </w:r>
      <w:r w:rsidRPr="00BA025F">
        <w:rPr>
          <w:spacing w:val="-38"/>
        </w:rPr>
        <w:t xml:space="preserve">  </w:t>
      </w:r>
      <w:r w:rsidRPr="00BA025F">
        <w:t>прочитанному</w:t>
      </w:r>
      <w:r w:rsidRPr="00BA025F">
        <w:rPr>
          <w:spacing w:val="-39"/>
        </w:rPr>
        <w:t xml:space="preserve"> </w:t>
      </w:r>
      <w:r w:rsidRPr="00BA025F">
        <w:t>/услышанному,</w:t>
      </w:r>
      <w:r w:rsidRPr="00BA025F">
        <w:rPr>
          <w:spacing w:val="-38"/>
        </w:rPr>
        <w:t xml:space="preserve"> </w:t>
      </w:r>
      <w:r w:rsidRPr="00BA025F">
        <w:t>давать</w:t>
      </w:r>
      <w:r w:rsidRPr="00BA025F">
        <w:rPr>
          <w:spacing w:val="-38"/>
        </w:rPr>
        <w:t xml:space="preserve"> </w:t>
      </w:r>
      <w:r w:rsidRPr="00BA025F">
        <w:rPr>
          <w:spacing w:val="-3"/>
        </w:rPr>
        <w:t>крат</w:t>
      </w:r>
      <w:r w:rsidRPr="00BA025F">
        <w:t>кую характеристику</w:t>
      </w:r>
      <w:r w:rsidRPr="00BA025F">
        <w:rPr>
          <w:spacing w:val="-34"/>
        </w:rPr>
        <w:t xml:space="preserve"> </w:t>
      </w:r>
      <w:r w:rsidRPr="00BA025F">
        <w:t>персонажей;</w:t>
      </w:r>
    </w:p>
    <w:p w:rsidR="00071B82" w:rsidRPr="00BA025F" w:rsidRDefault="00071B82" w:rsidP="00071B82">
      <w:pPr>
        <w:pStyle w:val="5"/>
        <w:spacing w:before="9"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аудировании</w:t>
      </w:r>
    </w:p>
    <w:p w:rsidR="00071B82" w:rsidRPr="00BA025F" w:rsidRDefault="00071B82" w:rsidP="00071B82">
      <w:pPr>
        <w:pStyle w:val="a3"/>
        <w:spacing w:before="13"/>
        <w:ind w:left="0" w:right="431"/>
      </w:pPr>
      <w:r w:rsidRPr="00BA025F">
        <w:t>—воспринимать на слух и полностью понимать речь учителя, одноклассников;</w:t>
      </w:r>
    </w:p>
    <w:p w:rsidR="00071B82" w:rsidRPr="00BA025F" w:rsidRDefault="00071B82" w:rsidP="00071B82">
      <w:pPr>
        <w:pStyle w:val="a3"/>
        <w:spacing w:before="1"/>
        <w:ind w:left="0" w:right="431"/>
      </w:pPr>
      <w:r w:rsidRPr="00BA025F">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071B82" w:rsidRPr="00BA025F" w:rsidRDefault="00071B82" w:rsidP="00071B82">
      <w:pPr>
        <w:pStyle w:val="a3"/>
        <w:spacing w:before="4"/>
        <w:ind w:left="0" w:right="431"/>
      </w:pPr>
      <w:r w:rsidRPr="00BA025F">
        <w:t>—воспринимать</w:t>
      </w:r>
      <w:r w:rsidRPr="00BA025F">
        <w:rPr>
          <w:spacing w:val="-32"/>
        </w:rPr>
        <w:t xml:space="preserve"> </w:t>
      </w:r>
      <w:r w:rsidRPr="00BA025F">
        <w:t>на</w:t>
      </w:r>
      <w:r w:rsidRPr="00BA025F">
        <w:rPr>
          <w:spacing w:val="-32"/>
        </w:rPr>
        <w:t xml:space="preserve"> </w:t>
      </w:r>
      <w:r w:rsidRPr="00BA025F">
        <w:t>слух</w:t>
      </w:r>
      <w:r w:rsidRPr="00BA025F">
        <w:rPr>
          <w:spacing w:val="-32"/>
        </w:rPr>
        <w:t xml:space="preserve"> </w:t>
      </w:r>
      <w:r w:rsidRPr="00BA025F">
        <w:t>и</w:t>
      </w:r>
      <w:r w:rsidRPr="00BA025F">
        <w:rPr>
          <w:spacing w:val="-32"/>
        </w:rPr>
        <w:t xml:space="preserve"> </w:t>
      </w:r>
      <w:r w:rsidRPr="00BA025F">
        <w:t>выборочно</w:t>
      </w:r>
      <w:r w:rsidRPr="00BA025F">
        <w:rPr>
          <w:spacing w:val="-32"/>
        </w:rPr>
        <w:t xml:space="preserve"> </w:t>
      </w:r>
      <w:r w:rsidRPr="00BA025F">
        <w:t>понимать</w:t>
      </w:r>
      <w:r w:rsidRPr="00BA025F">
        <w:rPr>
          <w:spacing w:val="-32"/>
        </w:rPr>
        <w:t xml:space="preserve"> </w:t>
      </w:r>
      <w:r w:rsidRPr="00BA025F">
        <w:t>с</w:t>
      </w:r>
      <w:r w:rsidRPr="00BA025F">
        <w:rPr>
          <w:spacing w:val="-32"/>
        </w:rPr>
        <w:t xml:space="preserve"> </w:t>
      </w:r>
      <w:r w:rsidRPr="00BA025F">
        <w:t>опорой</w:t>
      </w:r>
      <w:r w:rsidRPr="00BA025F">
        <w:rPr>
          <w:spacing w:val="-31"/>
        </w:rPr>
        <w:t xml:space="preserve"> </w:t>
      </w:r>
      <w:r w:rsidRPr="00BA025F">
        <w:t>на</w:t>
      </w:r>
      <w:r w:rsidRPr="00BA025F">
        <w:rPr>
          <w:spacing w:val="-32"/>
        </w:rPr>
        <w:t xml:space="preserve"> </w:t>
      </w:r>
      <w:r w:rsidRPr="00BA025F">
        <w:rPr>
          <w:spacing w:val="-5"/>
        </w:rPr>
        <w:t>язы</w:t>
      </w:r>
      <w:r w:rsidRPr="00BA025F">
        <w:t>ковую догадку, контекст, краткие несложные аутентичные прагматические аудио- и видеотексты, выделяя значимую/ нужную/необходимую</w:t>
      </w:r>
      <w:r w:rsidRPr="00BA025F">
        <w:rPr>
          <w:spacing w:val="-18"/>
        </w:rPr>
        <w:t xml:space="preserve"> </w:t>
      </w:r>
      <w:r w:rsidRPr="00BA025F">
        <w:t>информацию;</w:t>
      </w:r>
    </w:p>
    <w:p w:rsidR="00071B82" w:rsidRPr="00BA025F" w:rsidRDefault="00071B82" w:rsidP="00071B82">
      <w:pPr>
        <w:pStyle w:val="5"/>
        <w:spacing w:before="8"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чтении</w:t>
      </w:r>
    </w:p>
    <w:p w:rsidR="00071B82" w:rsidRPr="00BA025F" w:rsidRDefault="00071B82" w:rsidP="00071B82">
      <w:pPr>
        <w:pStyle w:val="a3"/>
        <w:spacing w:before="13"/>
        <w:ind w:left="0" w:right="431"/>
      </w:pPr>
      <w:r w:rsidRPr="00BA025F">
        <w:t>—ориентироваться в иноязычном тексте; прогнозировать его содержание по заголовку;</w:t>
      </w:r>
    </w:p>
    <w:p w:rsidR="00071B82" w:rsidRPr="00BA025F" w:rsidRDefault="00071B82" w:rsidP="00071B82">
      <w:pPr>
        <w:pStyle w:val="a3"/>
        <w:spacing w:before="1"/>
        <w:ind w:left="0" w:right="431"/>
      </w:pPr>
      <w:r w:rsidRPr="00BA025F">
        <w:t>—читать</w:t>
      </w:r>
      <w:r w:rsidRPr="00BA025F">
        <w:rPr>
          <w:spacing w:val="-28"/>
        </w:rPr>
        <w:t xml:space="preserve"> </w:t>
      </w:r>
      <w:r w:rsidRPr="00BA025F">
        <w:t>аутентичные</w:t>
      </w:r>
      <w:r w:rsidRPr="00BA025F">
        <w:rPr>
          <w:spacing w:val="-28"/>
        </w:rPr>
        <w:t xml:space="preserve"> </w:t>
      </w:r>
      <w:r w:rsidRPr="00BA025F">
        <w:t>тексты</w:t>
      </w:r>
      <w:r w:rsidRPr="00BA025F">
        <w:rPr>
          <w:spacing w:val="-27"/>
        </w:rPr>
        <w:t xml:space="preserve"> </w:t>
      </w:r>
      <w:r w:rsidRPr="00BA025F">
        <w:t>разных</w:t>
      </w:r>
      <w:r w:rsidRPr="00BA025F">
        <w:rPr>
          <w:spacing w:val="-28"/>
        </w:rPr>
        <w:t xml:space="preserve"> </w:t>
      </w:r>
      <w:r w:rsidRPr="00BA025F">
        <w:t>жанров</w:t>
      </w:r>
      <w:r w:rsidRPr="00BA025F">
        <w:rPr>
          <w:spacing w:val="-28"/>
        </w:rPr>
        <w:t xml:space="preserve"> </w:t>
      </w:r>
      <w:r w:rsidRPr="00BA025F">
        <w:t>с</w:t>
      </w:r>
      <w:r w:rsidRPr="00BA025F">
        <w:rPr>
          <w:spacing w:val="-27"/>
        </w:rPr>
        <w:t xml:space="preserve"> </w:t>
      </w:r>
      <w:r w:rsidRPr="00BA025F">
        <w:t>пониманием</w:t>
      </w:r>
      <w:r w:rsidRPr="00BA025F">
        <w:rPr>
          <w:spacing w:val="-28"/>
        </w:rPr>
        <w:t xml:space="preserve"> </w:t>
      </w:r>
      <w:r w:rsidRPr="00BA025F">
        <w:rPr>
          <w:spacing w:val="-6"/>
        </w:rPr>
        <w:t>ос</w:t>
      </w:r>
      <w:r w:rsidRPr="00BA025F">
        <w:t>новного</w:t>
      </w:r>
      <w:r w:rsidRPr="00BA025F">
        <w:rPr>
          <w:spacing w:val="-10"/>
        </w:rPr>
        <w:t xml:space="preserve"> </w:t>
      </w:r>
      <w:r w:rsidRPr="00BA025F">
        <w:t>содержания</w:t>
      </w:r>
      <w:r w:rsidRPr="00BA025F">
        <w:rPr>
          <w:spacing w:val="-9"/>
        </w:rPr>
        <w:t xml:space="preserve"> </w:t>
      </w:r>
      <w:r w:rsidRPr="00BA025F">
        <w:t>(определять</w:t>
      </w:r>
      <w:r w:rsidRPr="00BA025F">
        <w:rPr>
          <w:spacing w:val="-10"/>
        </w:rPr>
        <w:t xml:space="preserve"> </w:t>
      </w:r>
      <w:r w:rsidRPr="00BA025F">
        <w:t>тему,</w:t>
      </w:r>
      <w:r w:rsidRPr="00BA025F">
        <w:rPr>
          <w:spacing w:val="-9"/>
        </w:rPr>
        <w:t xml:space="preserve"> </w:t>
      </w:r>
      <w:r w:rsidRPr="00BA025F">
        <w:t>основную</w:t>
      </w:r>
      <w:r w:rsidRPr="00BA025F">
        <w:rPr>
          <w:spacing w:val="-9"/>
        </w:rPr>
        <w:t xml:space="preserve"> </w:t>
      </w:r>
      <w:r w:rsidRPr="00BA025F">
        <w:t>мысль;</w:t>
      </w:r>
      <w:r w:rsidRPr="00BA025F">
        <w:rPr>
          <w:spacing w:val="-10"/>
        </w:rPr>
        <w:t xml:space="preserve"> </w:t>
      </w:r>
      <w:r w:rsidRPr="00BA025F">
        <w:rPr>
          <w:spacing w:val="-5"/>
        </w:rPr>
        <w:t>вы</w:t>
      </w:r>
      <w:r w:rsidRPr="00BA025F">
        <w:t>делять главные факты, опуская второстепенные,</w:t>
      </w:r>
      <w:r w:rsidRPr="00BA025F">
        <w:rPr>
          <w:spacing w:val="-41"/>
        </w:rPr>
        <w:t xml:space="preserve"> </w:t>
      </w:r>
      <w:r w:rsidRPr="00BA025F">
        <w:rPr>
          <w:spacing w:val="-3"/>
        </w:rPr>
        <w:t>устанавли</w:t>
      </w:r>
      <w:r w:rsidRPr="00BA025F">
        <w:t xml:space="preserve">вать логическую последовательность основных фактов </w:t>
      </w:r>
      <w:r w:rsidRPr="00BA025F">
        <w:rPr>
          <w:spacing w:val="-5"/>
        </w:rPr>
        <w:t>тек</w:t>
      </w:r>
      <w:r w:rsidRPr="00BA025F">
        <w:t>ста);</w:t>
      </w:r>
    </w:p>
    <w:p w:rsidR="00071B82" w:rsidRPr="00BA025F" w:rsidRDefault="00071B82" w:rsidP="00071B82">
      <w:pPr>
        <w:pStyle w:val="a3"/>
        <w:spacing w:before="5"/>
        <w:ind w:left="0" w:right="431"/>
      </w:pPr>
      <w:r w:rsidRPr="00BA025F">
        <w:t>—читать</w:t>
      </w:r>
      <w:r w:rsidRPr="00BA025F">
        <w:rPr>
          <w:spacing w:val="-10"/>
        </w:rPr>
        <w:t xml:space="preserve"> </w:t>
      </w:r>
      <w:r w:rsidRPr="00BA025F">
        <w:t>несложные</w:t>
      </w:r>
      <w:r w:rsidRPr="00BA025F">
        <w:rPr>
          <w:spacing w:val="-9"/>
        </w:rPr>
        <w:t xml:space="preserve"> </w:t>
      </w:r>
      <w:r w:rsidRPr="00BA025F">
        <w:t>аутентичные</w:t>
      </w:r>
      <w:r w:rsidRPr="00BA025F">
        <w:rPr>
          <w:spacing w:val="-9"/>
        </w:rPr>
        <w:t xml:space="preserve"> </w:t>
      </w:r>
      <w:r w:rsidRPr="00BA025F">
        <w:t>тексты</w:t>
      </w:r>
      <w:r w:rsidRPr="00BA025F">
        <w:rPr>
          <w:spacing w:val="-10"/>
        </w:rPr>
        <w:t xml:space="preserve"> </w:t>
      </w:r>
      <w:r w:rsidRPr="00BA025F">
        <w:t>разных</w:t>
      </w:r>
      <w:r w:rsidRPr="00BA025F">
        <w:rPr>
          <w:spacing w:val="-9"/>
        </w:rPr>
        <w:t xml:space="preserve"> </w:t>
      </w:r>
      <w:r w:rsidRPr="00BA025F">
        <w:t>стилей</w:t>
      </w:r>
      <w:r w:rsidRPr="00BA025F">
        <w:rPr>
          <w:spacing w:val="-9"/>
        </w:rPr>
        <w:t xml:space="preserve"> </w:t>
      </w:r>
      <w:r w:rsidRPr="00BA025F">
        <w:t>с</w:t>
      </w:r>
      <w:r w:rsidRPr="00BA025F">
        <w:rPr>
          <w:spacing w:val="-9"/>
        </w:rPr>
        <w:t xml:space="preserve"> </w:t>
      </w:r>
      <w:r w:rsidRPr="00BA025F">
        <w:rPr>
          <w:spacing w:val="-5"/>
        </w:rPr>
        <w:t>пол</w:t>
      </w:r>
      <w:r w:rsidRPr="00BA025F">
        <w:t xml:space="preserve">ным и точным пониманием, используя различные </w:t>
      </w:r>
      <w:r w:rsidRPr="00BA025F">
        <w:rPr>
          <w:spacing w:val="-3"/>
        </w:rPr>
        <w:t xml:space="preserve">приемы </w:t>
      </w:r>
      <w:r w:rsidRPr="00BA025F">
        <w:t>смысловой переработки текста (языковую догадку, анализ, выборочный перевод), а также справочные материалы;</w:t>
      </w:r>
      <w:r w:rsidRPr="00BA025F">
        <w:rPr>
          <w:spacing w:val="-40"/>
        </w:rPr>
        <w:t xml:space="preserve"> </w:t>
      </w:r>
      <w:r w:rsidRPr="00BA025F">
        <w:rPr>
          <w:spacing w:val="-5"/>
        </w:rPr>
        <w:t>оце</w:t>
      </w:r>
      <w:r w:rsidRPr="00BA025F">
        <w:t>нивать</w:t>
      </w:r>
      <w:r w:rsidRPr="00BA025F">
        <w:rPr>
          <w:spacing w:val="-26"/>
        </w:rPr>
        <w:t xml:space="preserve"> </w:t>
      </w:r>
      <w:r w:rsidRPr="00BA025F">
        <w:t>полученную</w:t>
      </w:r>
      <w:r w:rsidRPr="00BA025F">
        <w:rPr>
          <w:spacing w:val="-26"/>
        </w:rPr>
        <w:t xml:space="preserve"> </w:t>
      </w:r>
      <w:r w:rsidRPr="00BA025F">
        <w:t>информацию,</w:t>
      </w:r>
      <w:r w:rsidRPr="00BA025F">
        <w:rPr>
          <w:spacing w:val="-26"/>
        </w:rPr>
        <w:t xml:space="preserve"> </w:t>
      </w:r>
      <w:r w:rsidRPr="00BA025F">
        <w:t>выражать</w:t>
      </w:r>
      <w:r w:rsidRPr="00BA025F">
        <w:rPr>
          <w:spacing w:val="-26"/>
        </w:rPr>
        <w:t xml:space="preserve"> </w:t>
      </w:r>
      <w:r w:rsidRPr="00BA025F">
        <w:t>свое</w:t>
      </w:r>
      <w:r w:rsidRPr="00BA025F">
        <w:rPr>
          <w:spacing w:val="-25"/>
        </w:rPr>
        <w:t xml:space="preserve"> </w:t>
      </w:r>
      <w:r w:rsidRPr="00BA025F">
        <w:t>мнение;</w:t>
      </w:r>
    </w:p>
    <w:p w:rsidR="00071B82" w:rsidRPr="00BA025F" w:rsidRDefault="00071B82" w:rsidP="00071B82">
      <w:pPr>
        <w:pStyle w:val="a3"/>
        <w:spacing w:before="4"/>
        <w:ind w:left="0" w:right="431"/>
      </w:pPr>
      <w:r w:rsidRPr="00BA025F">
        <w:t>—читать</w:t>
      </w:r>
      <w:r w:rsidRPr="00BA025F">
        <w:rPr>
          <w:spacing w:val="-28"/>
        </w:rPr>
        <w:t xml:space="preserve"> </w:t>
      </w:r>
      <w:r w:rsidRPr="00BA025F">
        <w:t>текст</w:t>
      </w:r>
      <w:r w:rsidRPr="00BA025F">
        <w:rPr>
          <w:spacing w:val="-28"/>
        </w:rPr>
        <w:t xml:space="preserve"> </w:t>
      </w:r>
      <w:r w:rsidRPr="00BA025F">
        <w:t>с</w:t>
      </w:r>
      <w:r w:rsidRPr="00BA025F">
        <w:rPr>
          <w:spacing w:val="-28"/>
        </w:rPr>
        <w:t xml:space="preserve"> </w:t>
      </w:r>
      <w:r w:rsidRPr="00BA025F">
        <w:t>выборочным</w:t>
      </w:r>
      <w:r w:rsidRPr="00BA025F">
        <w:rPr>
          <w:spacing w:val="-28"/>
        </w:rPr>
        <w:t xml:space="preserve"> </w:t>
      </w:r>
      <w:r w:rsidRPr="00BA025F">
        <w:t>пониманием</w:t>
      </w:r>
      <w:r w:rsidRPr="00BA025F">
        <w:rPr>
          <w:spacing w:val="-28"/>
        </w:rPr>
        <w:t xml:space="preserve"> </w:t>
      </w:r>
      <w:r w:rsidRPr="00BA025F">
        <w:t>значимой/</w:t>
      </w:r>
      <w:r w:rsidRPr="00BA025F">
        <w:rPr>
          <w:spacing w:val="-28"/>
        </w:rPr>
        <w:t xml:space="preserve"> </w:t>
      </w:r>
      <w:r w:rsidRPr="00BA025F">
        <w:t>нужной/ интересующей</w:t>
      </w:r>
      <w:r w:rsidRPr="00BA025F">
        <w:rPr>
          <w:spacing w:val="-18"/>
        </w:rPr>
        <w:t xml:space="preserve"> </w:t>
      </w:r>
      <w:r w:rsidRPr="00BA025F">
        <w:t>информации;</w:t>
      </w:r>
    </w:p>
    <w:p w:rsidR="00071B82" w:rsidRPr="00BA025F" w:rsidRDefault="00071B82" w:rsidP="00071B82">
      <w:pPr>
        <w:pStyle w:val="5"/>
        <w:spacing w:before="7"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письме</w:t>
      </w:r>
    </w:p>
    <w:p w:rsidR="00071B82" w:rsidRPr="00BA025F" w:rsidRDefault="00071B82" w:rsidP="00071B82">
      <w:pPr>
        <w:pStyle w:val="a3"/>
        <w:spacing w:before="62"/>
        <w:ind w:left="0" w:right="431"/>
      </w:pPr>
      <w:r w:rsidRPr="00BA025F">
        <w:t xml:space="preserve">—заполнять анкеты и формуляры; </w:t>
      </w:r>
    </w:p>
    <w:p w:rsidR="00071B82" w:rsidRPr="00BA025F" w:rsidRDefault="00071B82" w:rsidP="00071B82">
      <w:pPr>
        <w:pStyle w:val="a3"/>
        <w:spacing w:before="62"/>
        <w:ind w:left="0" w:right="431"/>
      </w:pPr>
      <w:r w:rsidRPr="00BA025F">
        <w:t xml:space="preserve">—писать поздравления, личные письма с опорой на образец </w:t>
      </w:r>
      <w:r w:rsidRPr="00BA025F">
        <w:rPr>
          <w:spacing w:val="-13"/>
        </w:rPr>
        <w:t xml:space="preserve">с </w:t>
      </w:r>
      <w:r w:rsidRPr="00BA025F">
        <w:t>употреблением</w:t>
      </w:r>
      <w:r w:rsidRPr="00BA025F">
        <w:rPr>
          <w:spacing w:val="-35"/>
        </w:rPr>
        <w:t xml:space="preserve"> </w:t>
      </w:r>
      <w:r w:rsidRPr="00BA025F">
        <w:t>формул</w:t>
      </w:r>
      <w:r w:rsidRPr="00BA025F">
        <w:rPr>
          <w:spacing w:val="-35"/>
        </w:rPr>
        <w:t xml:space="preserve"> </w:t>
      </w:r>
      <w:r w:rsidRPr="00BA025F">
        <w:t>речевого</w:t>
      </w:r>
      <w:r w:rsidRPr="00BA025F">
        <w:rPr>
          <w:spacing w:val="-34"/>
        </w:rPr>
        <w:t xml:space="preserve"> </w:t>
      </w:r>
      <w:r w:rsidRPr="00BA025F">
        <w:t>этикета,</w:t>
      </w:r>
      <w:r w:rsidRPr="00BA025F">
        <w:rPr>
          <w:spacing w:val="-35"/>
        </w:rPr>
        <w:t xml:space="preserve"> </w:t>
      </w:r>
      <w:r w:rsidRPr="00BA025F">
        <w:t>принятых</w:t>
      </w:r>
      <w:r w:rsidRPr="00BA025F">
        <w:rPr>
          <w:spacing w:val="-35"/>
        </w:rPr>
        <w:t xml:space="preserve"> </w:t>
      </w:r>
      <w:r w:rsidRPr="00BA025F">
        <w:t>в</w:t>
      </w:r>
      <w:r w:rsidRPr="00BA025F">
        <w:rPr>
          <w:spacing w:val="-34"/>
        </w:rPr>
        <w:t xml:space="preserve"> </w:t>
      </w:r>
      <w:r w:rsidRPr="00BA025F">
        <w:rPr>
          <w:spacing w:val="-3"/>
        </w:rPr>
        <w:t xml:space="preserve">стране/ </w:t>
      </w:r>
      <w:r w:rsidRPr="00BA025F">
        <w:t>странах изучаемого</w:t>
      </w:r>
      <w:r w:rsidRPr="00BA025F">
        <w:rPr>
          <w:spacing w:val="-33"/>
        </w:rPr>
        <w:t xml:space="preserve"> </w:t>
      </w:r>
      <w:r w:rsidRPr="00BA025F">
        <w:t>языка.</w:t>
      </w:r>
    </w:p>
    <w:p w:rsidR="00071B82" w:rsidRPr="00BA025F" w:rsidRDefault="00071B82" w:rsidP="00071B82">
      <w:pPr>
        <w:spacing w:before="114"/>
        <w:ind w:right="431"/>
        <w:rPr>
          <w:sz w:val="24"/>
          <w:szCs w:val="24"/>
        </w:rPr>
      </w:pPr>
      <w:r w:rsidRPr="00BA025F">
        <w:rPr>
          <w:w w:val="95"/>
          <w:sz w:val="24"/>
          <w:szCs w:val="24"/>
        </w:rPr>
        <w:t xml:space="preserve">В плане </w:t>
      </w:r>
      <w:r w:rsidRPr="00BA025F">
        <w:rPr>
          <w:b/>
          <w:w w:val="95"/>
          <w:sz w:val="24"/>
          <w:szCs w:val="24"/>
        </w:rPr>
        <w:t xml:space="preserve">языковой компетенции </w:t>
      </w:r>
      <w:r w:rsidRPr="00BA025F">
        <w:rPr>
          <w:w w:val="95"/>
          <w:sz w:val="24"/>
          <w:szCs w:val="24"/>
        </w:rPr>
        <w:t xml:space="preserve">выпускник основной школы </w:t>
      </w:r>
      <w:r w:rsidRPr="00BA025F">
        <w:rPr>
          <w:sz w:val="24"/>
          <w:szCs w:val="24"/>
        </w:rPr>
        <w:t xml:space="preserve">должен </w:t>
      </w:r>
    </w:p>
    <w:p w:rsidR="00071B82" w:rsidRPr="00BA025F" w:rsidRDefault="00071B82" w:rsidP="00071B82">
      <w:pPr>
        <w:spacing w:before="114"/>
        <w:ind w:right="431"/>
        <w:rPr>
          <w:b/>
          <w:i/>
          <w:sz w:val="24"/>
          <w:szCs w:val="24"/>
        </w:rPr>
      </w:pPr>
      <w:r w:rsidRPr="00BA025F">
        <w:rPr>
          <w:b/>
          <w:i/>
          <w:sz w:val="24"/>
          <w:szCs w:val="24"/>
        </w:rPr>
        <w:t>знать/понимать:</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 xml:space="preserve">основные значения изученных лексических единиц </w:t>
      </w:r>
      <w:r w:rsidRPr="00BA025F">
        <w:rPr>
          <w:spacing w:val="-3"/>
          <w:sz w:val="24"/>
          <w:szCs w:val="24"/>
        </w:rPr>
        <w:t xml:space="preserve">(слов, </w:t>
      </w:r>
      <w:r w:rsidRPr="00BA025F">
        <w:rPr>
          <w:sz w:val="24"/>
          <w:szCs w:val="24"/>
        </w:rPr>
        <w:t xml:space="preserve">словосочетаний); основные способы словообразования </w:t>
      </w:r>
      <w:r w:rsidRPr="00BA025F">
        <w:rPr>
          <w:spacing w:val="-4"/>
          <w:sz w:val="24"/>
          <w:szCs w:val="24"/>
        </w:rPr>
        <w:t>(аф</w:t>
      </w:r>
      <w:r w:rsidRPr="00BA025F">
        <w:rPr>
          <w:sz w:val="24"/>
          <w:szCs w:val="24"/>
        </w:rPr>
        <w:t xml:space="preserve">фиксация, словосложение, конверсия); явления </w:t>
      </w:r>
      <w:r w:rsidRPr="00BA025F">
        <w:rPr>
          <w:spacing w:val="-3"/>
          <w:sz w:val="24"/>
          <w:szCs w:val="24"/>
        </w:rPr>
        <w:t>многознач</w:t>
      </w:r>
      <w:r w:rsidRPr="00BA025F">
        <w:rPr>
          <w:sz w:val="24"/>
          <w:szCs w:val="24"/>
        </w:rPr>
        <w:t>ности лексических единиц английского языка, синонимии, антонимии</w:t>
      </w:r>
      <w:r w:rsidRPr="00BA025F">
        <w:rPr>
          <w:spacing w:val="-18"/>
          <w:sz w:val="24"/>
          <w:szCs w:val="24"/>
        </w:rPr>
        <w:t xml:space="preserve"> </w:t>
      </w:r>
      <w:r w:rsidRPr="00BA025F">
        <w:rPr>
          <w:sz w:val="24"/>
          <w:szCs w:val="24"/>
        </w:rPr>
        <w:t>и</w:t>
      </w:r>
      <w:r w:rsidRPr="00BA025F">
        <w:rPr>
          <w:spacing w:val="-18"/>
          <w:sz w:val="24"/>
          <w:szCs w:val="24"/>
        </w:rPr>
        <w:t xml:space="preserve"> </w:t>
      </w:r>
      <w:r w:rsidRPr="00BA025F">
        <w:rPr>
          <w:sz w:val="24"/>
          <w:szCs w:val="24"/>
        </w:rPr>
        <w:t>лексической</w:t>
      </w:r>
      <w:r w:rsidRPr="00BA025F">
        <w:rPr>
          <w:spacing w:val="-17"/>
          <w:sz w:val="24"/>
          <w:szCs w:val="24"/>
        </w:rPr>
        <w:t xml:space="preserve"> </w:t>
      </w:r>
      <w:r w:rsidRPr="00BA025F">
        <w:rPr>
          <w:sz w:val="24"/>
          <w:szCs w:val="24"/>
        </w:rPr>
        <w:t>сочетаемости;</w:t>
      </w:r>
    </w:p>
    <w:p w:rsidR="00071B82" w:rsidRPr="00BA025F" w:rsidRDefault="00071B82" w:rsidP="00071B82">
      <w:pPr>
        <w:pStyle w:val="a5"/>
        <w:numPr>
          <w:ilvl w:val="0"/>
          <w:numId w:val="285"/>
        </w:numPr>
        <w:tabs>
          <w:tab w:val="left" w:pos="801"/>
        </w:tabs>
        <w:spacing w:before="1"/>
        <w:ind w:right="431"/>
        <w:rPr>
          <w:sz w:val="24"/>
          <w:szCs w:val="24"/>
        </w:rPr>
      </w:pPr>
      <w:r w:rsidRPr="00BA025F">
        <w:rPr>
          <w:sz w:val="24"/>
          <w:szCs w:val="24"/>
        </w:rPr>
        <w:t>особенности</w:t>
      </w:r>
      <w:r w:rsidRPr="00BA025F">
        <w:rPr>
          <w:spacing w:val="-26"/>
          <w:sz w:val="24"/>
          <w:szCs w:val="24"/>
        </w:rPr>
        <w:t xml:space="preserve"> </w:t>
      </w:r>
      <w:r w:rsidRPr="00BA025F">
        <w:rPr>
          <w:sz w:val="24"/>
          <w:szCs w:val="24"/>
        </w:rPr>
        <w:t>структуры</w:t>
      </w:r>
      <w:r w:rsidRPr="00BA025F">
        <w:rPr>
          <w:spacing w:val="-26"/>
          <w:sz w:val="24"/>
          <w:szCs w:val="24"/>
        </w:rPr>
        <w:t xml:space="preserve"> </w:t>
      </w:r>
      <w:r w:rsidRPr="00BA025F">
        <w:rPr>
          <w:sz w:val="24"/>
          <w:szCs w:val="24"/>
        </w:rPr>
        <w:t>простых</w:t>
      </w:r>
      <w:r w:rsidRPr="00BA025F">
        <w:rPr>
          <w:spacing w:val="-26"/>
          <w:sz w:val="24"/>
          <w:szCs w:val="24"/>
        </w:rPr>
        <w:t xml:space="preserve"> </w:t>
      </w:r>
      <w:r w:rsidRPr="00BA025F">
        <w:rPr>
          <w:b/>
          <w:sz w:val="24"/>
          <w:szCs w:val="24"/>
        </w:rPr>
        <w:t>и</w:t>
      </w:r>
      <w:r w:rsidRPr="00BA025F">
        <w:rPr>
          <w:b/>
          <w:spacing w:val="-13"/>
          <w:sz w:val="24"/>
          <w:szCs w:val="24"/>
        </w:rPr>
        <w:t xml:space="preserve"> </w:t>
      </w:r>
      <w:r w:rsidRPr="00BA025F">
        <w:rPr>
          <w:sz w:val="24"/>
          <w:szCs w:val="24"/>
        </w:rPr>
        <w:t>сложных</w:t>
      </w:r>
      <w:r w:rsidRPr="00BA025F">
        <w:rPr>
          <w:spacing w:val="-26"/>
          <w:sz w:val="24"/>
          <w:szCs w:val="24"/>
        </w:rPr>
        <w:t xml:space="preserve"> </w:t>
      </w:r>
      <w:r w:rsidRPr="00BA025F">
        <w:rPr>
          <w:sz w:val="24"/>
          <w:szCs w:val="24"/>
        </w:rPr>
        <w:t>предложений</w:t>
      </w:r>
      <w:r w:rsidRPr="00BA025F">
        <w:rPr>
          <w:spacing w:val="-26"/>
          <w:sz w:val="24"/>
          <w:szCs w:val="24"/>
        </w:rPr>
        <w:t xml:space="preserve"> </w:t>
      </w:r>
      <w:r w:rsidRPr="00BA025F">
        <w:rPr>
          <w:spacing w:val="-5"/>
          <w:sz w:val="24"/>
          <w:szCs w:val="24"/>
        </w:rPr>
        <w:t>ан</w:t>
      </w:r>
      <w:r w:rsidRPr="00BA025F">
        <w:rPr>
          <w:sz w:val="24"/>
          <w:szCs w:val="24"/>
        </w:rPr>
        <w:t>глийского языка; интонацию различных коммуникативных типов</w:t>
      </w:r>
      <w:r w:rsidRPr="00BA025F">
        <w:rPr>
          <w:spacing w:val="-17"/>
          <w:sz w:val="24"/>
          <w:szCs w:val="24"/>
        </w:rPr>
        <w:t xml:space="preserve"> </w:t>
      </w:r>
      <w:r w:rsidRPr="00BA025F">
        <w:rPr>
          <w:sz w:val="24"/>
          <w:szCs w:val="24"/>
        </w:rPr>
        <w:t>предложения;</w:t>
      </w:r>
    </w:p>
    <w:p w:rsidR="00071B82" w:rsidRPr="00BA025F" w:rsidRDefault="00071B82" w:rsidP="00071B82">
      <w:pPr>
        <w:pStyle w:val="a5"/>
        <w:numPr>
          <w:ilvl w:val="0"/>
          <w:numId w:val="285"/>
        </w:numPr>
        <w:tabs>
          <w:tab w:val="left" w:pos="801"/>
        </w:tabs>
        <w:spacing w:before="1"/>
        <w:ind w:right="431"/>
        <w:rPr>
          <w:sz w:val="24"/>
          <w:szCs w:val="24"/>
        </w:rPr>
      </w:pPr>
      <w:r w:rsidRPr="00BA025F">
        <w:rPr>
          <w:sz w:val="24"/>
          <w:szCs w:val="24"/>
        </w:rPr>
        <w:t>признаки</w:t>
      </w:r>
      <w:r w:rsidRPr="00BA025F">
        <w:rPr>
          <w:spacing w:val="-40"/>
          <w:sz w:val="24"/>
          <w:szCs w:val="24"/>
        </w:rPr>
        <w:t xml:space="preserve"> </w:t>
      </w:r>
      <w:r w:rsidRPr="00BA025F">
        <w:rPr>
          <w:sz w:val="24"/>
          <w:szCs w:val="24"/>
        </w:rPr>
        <w:t>изученных</w:t>
      </w:r>
      <w:r w:rsidRPr="00BA025F">
        <w:rPr>
          <w:spacing w:val="-39"/>
          <w:sz w:val="24"/>
          <w:szCs w:val="24"/>
        </w:rPr>
        <w:t xml:space="preserve"> </w:t>
      </w:r>
      <w:r w:rsidRPr="00BA025F">
        <w:rPr>
          <w:sz w:val="24"/>
          <w:szCs w:val="24"/>
        </w:rPr>
        <w:t>грамматических</w:t>
      </w:r>
      <w:r w:rsidRPr="00BA025F">
        <w:rPr>
          <w:spacing w:val="-40"/>
          <w:sz w:val="24"/>
          <w:szCs w:val="24"/>
        </w:rPr>
        <w:t xml:space="preserve"> </w:t>
      </w:r>
      <w:r w:rsidRPr="00BA025F">
        <w:rPr>
          <w:sz w:val="24"/>
          <w:szCs w:val="24"/>
        </w:rPr>
        <w:t>явлений</w:t>
      </w:r>
      <w:r w:rsidRPr="00BA025F">
        <w:rPr>
          <w:spacing w:val="-39"/>
          <w:sz w:val="24"/>
          <w:szCs w:val="24"/>
        </w:rPr>
        <w:t xml:space="preserve"> </w:t>
      </w:r>
      <w:r w:rsidRPr="00BA025F">
        <w:rPr>
          <w:sz w:val="24"/>
          <w:szCs w:val="24"/>
        </w:rPr>
        <w:t>(видо-временных</w:t>
      </w:r>
      <w:r w:rsidRPr="00BA025F">
        <w:rPr>
          <w:spacing w:val="-15"/>
          <w:sz w:val="24"/>
          <w:szCs w:val="24"/>
        </w:rPr>
        <w:t xml:space="preserve"> </w:t>
      </w:r>
      <w:r w:rsidRPr="00BA025F">
        <w:rPr>
          <w:sz w:val="24"/>
          <w:szCs w:val="24"/>
        </w:rPr>
        <w:t>форм</w:t>
      </w:r>
      <w:r w:rsidRPr="00BA025F">
        <w:rPr>
          <w:spacing w:val="-15"/>
          <w:sz w:val="24"/>
          <w:szCs w:val="24"/>
        </w:rPr>
        <w:t xml:space="preserve"> </w:t>
      </w:r>
      <w:r w:rsidRPr="00BA025F">
        <w:rPr>
          <w:sz w:val="24"/>
          <w:szCs w:val="24"/>
        </w:rPr>
        <w:t>глаголов</w:t>
      </w:r>
      <w:r w:rsidRPr="00BA025F">
        <w:rPr>
          <w:spacing w:val="-15"/>
          <w:sz w:val="24"/>
          <w:szCs w:val="24"/>
        </w:rPr>
        <w:t xml:space="preserve"> </w:t>
      </w:r>
      <w:r w:rsidRPr="00BA025F">
        <w:rPr>
          <w:sz w:val="24"/>
          <w:szCs w:val="24"/>
        </w:rPr>
        <w:t>и</w:t>
      </w:r>
      <w:r w:rsidRPr="00BA025F">
        <w:rPr>
          <w:spacing w:val="-14"/>
          <w:sz w:val="24"/>
          <w:szCs w:val="24"/>
        </w:rPr>
        <w:t xml:space="preserve"> </w:t>
      </w:r>
      <w:r w:rsidRPr="00BA025F">
        <w:rPr>
          <w:sz w:val="24"/>
          <w:szCs w:val="24"/>
        </w:rPr>
        <w:t>их</w:t>
      </w:r>
      <w:r w:rsidRPr="00BA025F">
        <w:rPr>
          <w:spacing w:val="-15"/>
          <w:sz w:val="24"/>
          <w:szCs w:val="24"/>
        </w:rPr>
        <w:t xml:space="preserve"> </w:t>
      </w:r>
      <w:r w:rsidRPr="00BA025F">
        <w:rPr>
          <w:sz w:val="24"/>
          <w:szCs w:val="24"/>
        </w:rPr>
        <w:t>эквивалентов,</w:t>
      </w:r>
      <w:r w:rsidRPr="00BA025F">
        <w:rPr>
          <w:spacing w:val="-15"/>
          <w:sz w:val="24"/>
          <w:szCs w:val="24"/>
        </w:rPr>
        <w:t xml:space="preserve"> </w:t>
      </w:r>
      <w:r w:rsidRPr="00BA025F">
        <w:rPr>
          <w:sz w:val="24"/>
          <w:szCs w:val="24"/>
        </w:rPr>
        <w:t>модальных</w:t>
      </w:r>
      <w:r w:rsidRPr="00BA025F">
        <w:rPr>
          <w:spacing w:val="-14"/>
          <w:sz w:val="24"/>
          <w:szCs w:val="24"/>
        </w:rPr>
        <w:t xml:space="preserve"> </w:t>
      </w:r>
      <w:r w:rsidRPr="00BA025F">
        <w:rPr>
          <w:sz w:val="24"/>
          <w:szCs w:val="24"/>
        </w:rPr>
        <w:t>глаголов</w:t>
      </w:r>
      <w:r w:rsidRPr="00BA025F">
        <w:rPr>
          <w:spacing w:val="-15"/>
          <w:sz w:val="24"/>
          <w:szCs w:val="24"/>
        </w:rPr>
        <w:t xml:space="preserve"> </w:t>
      </w:r>
      <w:r w:rsidRPr="00BA025F">
        <w:rPr>
          <w:sz w:val="24"/>
          <w:szCs w:val="24"/>
        </w:rPr>
        <w:t>и их эквивалентов; артиклей, существительных, степеней сравнения прилагательных и наречий, местоимений,</w:t>
      </w:r>
      <w:r w:rsidRPr="00BA025F">
        <w:rPr>
          <w:spacing w:val="-28"/>
          <w:sz w:val="24"/>
          <w:szCs w:val="24"/>
        </w:rPr>
        <w:t xml:space="preserve"> </w:t>
      </w:r>
      <w:r w:rsidRPr="00BA025F">
        <w:rPr>
          <w:spacing w:val="-3"/>
          <w:sz w:val="24"/>
          <w:szCs w:val="24"/>
        </w:rPr>
        <w:t>числи</w:t>
      </w:r>
      <w:r w:rsidRPr="00BA025F">
        <w:rPr>
          <w:sz w:val="24"/>
          <w:szCs w:val="24"/>
        </w:rPr>
        <w:t>тельных,</w:t>
      </w:r>
      <w:r w:rsidRPr="00BA025F">
        <w:rPr>
          <w:spacing w:val="-16"/>
          <w:sz w:val="24"/>
          <w:szCs w:val="24"/>
        </w:rPr>
        <w:t xml:space="preserve"> </w:t>
      </w:r>
      <w:r w:rsidRPr="00BA025F">
        <w:rPr>
          <w:sz w:val="24"/>
          <w:szCs w:val="24"/>
        </w:rPr>
        <w:t>предлогов);</w:t>
      </w:r>
    </w:p>
    <w:p w:rsidR="00071B82" w:rsidRPr="00BA025F" w:rsidRDefault="00071B82" w:rsidP="00071B82">
      <w:pPr>
        <w:pStyle w:val="a5"/>
        <w:numPr>
          <w:ilvl w:val="0"/>
          <w:numId w:val="285"/>
        </w:numPr>
        <w:tabs>
          <w:tab w:val="left" w:pos="801"/>
        </w:tabs>
        <w:spacing w:before="1"/>
        <w:ind w:right="680"/>
        <w:rPr>
          <w:sz w:val="24"/>
          <w:szCs w:val="24"/>
        </w:rPr>
      </w:pPr>
      <w:r w:rsidRPr="00BA025F">
        <w:rPr>
          <w:sz w:val="24"/>
          <w:szCs w:val="24"/>
        </w:rPr>
        <w:t>основные</w:t>
      </w:r>
      <w:r w:rsidRPr="00BA025F">
        <w:rPr>
          <w:spacing w:val="-27"/>
          <w:sz w:val="24"/>
          <w:szCs w:val="24"/>
        </w:rPr>
        <w:t xml:space="preserve"> </w:t>
      </w:r>
      <w:r w:rsidRPr="00BA025F">
        <w:rPr>
          <w:sz w:val="24"/>
          <w:szCs w:val="24"/>
        </w:rPr>
        <w:t>различия</w:t>
      </w:r>
      <w:r w:rsidRPr="00BA025F">
        <w:rPr>
          <w:spacing w:val="-26"/>
          <w:sz w:val="24"/>
          <w:szCs w:val="24"/>
        </w:rPr>
        <w:t xml:space="preserve"> </w:t>
      </w:r>
      <w:r w:rsidRPr="00BA025F">
        <w:rPr>
          <w:sz w:val="24"/>
          <w:szCs w:val="24"/>
        </w:rPr>
        <w:t>систем</w:t>
      </w:r>
      <w:r w:rsidRPr="00BA025F">
        <w:rPr>
          <w:spacing w:val="-27"/>
          <w:sz w:val="24"/>
          <w:szCs w:val="24"/>
        </w:rPr>
        <w:t xml:space="preserve"> </w:t>
      </w:r>
      <w:r w:rsidRPr="00BA025F">
        <w:rPr>
          <w:sz w:val="24"/>
          <w:szCs w:val="24"/>
        </w:rPr>
        <w:t>английского</w:t>
      </w:r>
      <w:r w:rsidRPr="00BA025F">
        <w:rPr>
          <w:spacing w:val="-26"/>
          <w:sz w:val="24"/>
          <w:szCs w:val="24"/>
        </w:rPr>
        <w:t xml:space="preserve"> </w:t>
      </w:r>
      <w:r w:rsidRPr="00BA025F">
        <w:rPr>
          <w:sz w:val="24"/>
          <w:szCs w:val="24"/>
        </w:rPr>
        <w:t>и</w:t>
      </w:r>
      <w:r w:rsidRPr="00BA025F">
        <w:rPr>
          <w:spacing w:val="-26"/>
          <w:sz w:val="24"/>
          <w:szCs w:val="24"/>
        </w:rPr>
        <w:t xml:space="preserve"> </w:t>
      </w:r>
      <w:r w:rsidRPr="00BA025F">
        <w:rPr>
          <w:sz w:val="24"/>
          <w:szCs w:val="24"/>
        </w:rPr>
        <w:t>русского</w:t>
      </w:r>
      <w:r w:rsidRPr="00BA025F">
        <w:rPr>
          <w:spacing w:val="-27"/>
          <w:sz w:val="24"/>
          <w:szCs w:val="24"/>
        </w:rPr>
        <w:t xml:space="preserve"> </w:t>
      </w:r>
      <w:r w:rsidRPr="00BA025F">
        <w:rPr>
          <w:spacing w:val="-3"/>
          <w:sz w:val="24"/>
          <w:szCs w:val="24"/>
        </w:rPr>
        <w:t xml:space="preserve">языков. </w:t>
      </w:r>
      <w:r w:rsidRPr="00BA025F">
        <w:rPr>
          <w:sz w:val="24"/>
          <w:szCs w:val="24"/>
        </w:rPr>
        <w:t>Кроме того, школьники</w:t>
      </w:r>
      <w:r w:rsidRPr="00BA025F">
        <w:rPr>
          <w:spacing w:val="-47"/>
          <w:sz w:val="24"/>
          <w:szCs w:val="24"/>
        </w:rPr>
        <w:t xml:space="preserve"> </w:t>
      </w:r>
      <w:r w:rsidRPr="00BA025F">
        <w:rPr>
          <w:sz w:val="24"/>
          <w:szCs w:val="24"/>
        </w:rPr>
        <w:t>должны</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применять правила написания слов, изученных в основной школе;</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адекватно</w:t>
      </w:r>
      <w:r w:rsidRPr="00BA025F">
        <w:rPr>
          <w:spacing w:val="-21"/>
          <w:sz w:val="24"/>
          <w:szCs w:val="24"/>
        </w:rPr>
        <w:t xml:space="preserve"> </w:t>
      </w:r>
      <w:r w:rsidRPr="00BA025F">
        <w:rPr>
          <w:sz w:val="24"/>
          <w:szCs w:val="24"/>
        </w:rPr>
        <w:t>произносить</w:t>
      </w:r>
      <w:r w:rsidRPr="00BA025F">
        <w:rPr>
          <w:spacing w:val="-21"/>
          <w:sz w:val="24"/>
          <w:szCs w:val="24"/>
        </w:rPr>
        <w:t xml:space="preserve"> </w:t>
      </w:r>
      <w:r w:rsidRPr="00BA025F">
        <w:rPr>
          <w:sz w:val="24"/>
          <w:szCs w:val="24"/>
        </w:rPr>
        <w:t>и</w:t>
      </w:r>
      <w:r w:rsidRPr="00BA025F">
        <w:rPr>
          <w:spacing w:val="-20"/>
          <w:sz w:val="24"/>
          <w:szCs w:val="24"/>
        </w:rPr>
        <w:t xml:space="preserve"> </w:t>
      </w:r>
      <w:r w:rsidRPr="00BA025F">
        <w:rPr>
          <w:sz w:val="24"/>
          <w:szCs w:val="24"/>
        </w:rPr>
        <w:t>различать</w:t>
      </w:r>
      <w:r w:rsidRPr="00BA025F">
        <w:rPr>
          <w:spacing w:val="-21"/>
          <w:sz w:val="24"/>
          <w:szCs w:val="24"/>
        </w:rPr>
        <w:t xml:space="preserve"> </w:t>
      </w:r>
      <w:r w:rsidRPr="00BA025F">
        <w:rPr>
          <w:sz w:val="24"/>
          <w:szCs w:val="24"/>
        </w:rPr>
        <w:t>на</w:t>
      </w:r>
      <w:r w:rsidRPr="00BA025F">
        <w:rPr>
          <w:spacing w:val="-21"/>
          <w:sz w:val="24"/>
          <w:szCs w:val="24"/>
        </w:rPr>
        <w:t xml:space="preserve"> </w:t>
      </w:r>
      <w:r w:rsidRPr="00BA025F">
        <w:rPr>
          <w:sz w:val="24"/>
          <w:szCs w:val="24"/>
        </w:rPr>
        <w:t>слух</w:t>
      </w:r>
      <w:r w:rsidRPr="00BA025F">
        <w:rPr>
          <w:spacing w:val="-20"/>
          <w:sz w:val="24"/>
          <w:szCs w:val="24"/>
        </w:rPr>
        <w:t xml:space="preserve"> </w:t>
      </w:r>
      <w:r w:rsidRPr="00BA025F">
        <w:rPr>
          <w:sz w:val="24"/>
          <w:szCs w:val="24"/>
        </w:rPr>
        <w:t>звуки</w:t>
      </w:r>
      <w:r w:rsidRPr="00BA025F">
        <w:rPr>
          <w:spacing w:val="-21"/>
          <w:sz w:val="24"/>
          <w:szCs w:val="24"/>
        </w:rPr>
        <w:t xml:space="preserve"> </w:t>
      </w:r>
      <w:r w:rsidRPr="00BA025F">
        <w:rPr>
          <w:spacing w:val="-4"/>
          <w:sz w:val="24"/>
          <w:szCs w:val="24"/>
        </w:rPr>
        <w:t>английско</w:t>
      </w:r>
      <w:r w:rsidRPr="00BA025F">
        <w:rPr>
          <w:sz w:val="24"/>
          <w:szCs w:val="24"/>
        </w:rPr>
        <w:t>го</w:t>
      </w:r>
      <w:r w:rsidRPr="00BA025F">
        <w:rPr>
          <w:spacing w:val="-21"/>
          <w:sz w:val="24"/>
          <w:szCs w:val="24"/>
        </w:rPr>
        <w:t xml:space="preserve"> </w:t>
      </w:r>
      <w:r w:rsidRPr="00BA025F">
        <w:rPr>
          <w:sz w:val="24"/>
          <w:szCs w:val="24"/>
        </w:rPr>
        <w:t>языка,</w:t>
      </w:r>
      <w:r w:rsidRPr="00BA025F">
        <w:rPr>
          <w:spacing w:val="-21"/>
          <w:sz w:val="24"/>
          <w:szCs w:val="24"/>
        </w:rPr>
        <w:t xml:space="preserve"> </w:t>
      </w:r>
      <w:r w:rsidRPr="00BA025F">
        <w:rPr>
          <w:sz w:val="24"/>
          <w:szCs w:val="24"/>
        </w:rPr>
        <w:t>соблюдать</w:t>
      </w:r>
      <w:r w:rsidRPr="00BA025F">
        <w:rPr>
          <w:spacing w:val="-20"/>
          <w:sz w:val="24"/>
          <w:szCs w:val="24"/>
        </w:rPr>
        <w:t xml:space="preserve"> </w:t>
      </w:r>
      <w:r w:rsidRPr="00BA025F">
        <w:rPr>
          <w:sz w:val="24"/>
          <w:szCs w:val="24"/>
        </w:rPr>
        <w:t>правила</w:t>
      </w:r>
      <w:r w:rsidRPr="00BA025F">
        <w:rPr>
          <w:spacing w:val="-21"/>
          <w:sz w:val="24"/>
          <w:szCs w:val="24"/>
        </w:rPr>
        <w:t xml:space="preserve"> </w:t>
      </w:r>
      <w:r w:rsidRPr="00BA025F">
        <w:rPr>
          <w:sz w:val="24"/>
          <w:szCs w:val="24"/>
        </w:rPr>
        <w:t>ударения</w:t>
      </w:r>
      <w:r w:rsidRPr="00BA025F">
        <w:rPr>
          <w:spacing w:val="-21"/>
          <w:sz w:val="24"/>
          <w:szCs w:val="24"/>
        </w:rPr>
        <w:t xml:space="preserve"> </w:t>
      </w:r>
      <w:r w:rsidRPr="00BA025F">
        <w:rPr>
          <w:sz w:val="24"/>
          <w:szCs w:val="24"/>
        </w:rPr>
        <w:t>в</w:t>
      </w:r>
      <w:r w:rsidRPr="00BA025F">
        <w:rPr>
          <w:spacing w:val="-20"/>
          <w:sz w:val="24"/>
          <w:szCs w:val="24"/>
        </w:rPr>
        <w:t xml:space="preserve"> </w:t>
      </w:r>
      <w:r w:rsidRPr="00BA025F">
        <w:rPr>
          <w:sz w:val="24"/>
          <w:szCs w:val="24"/>
        </w:rPr>
        <w:t>словах</w:t>
      </w:r>
      <w:r w:rsidRPr="00BA025F">
        <w:rPr>
          <w:spacing w:val="-21"/>
          <w:sz w:val="24"/>
          <w:szCs w:val="24"/>
        </w:rPr>
        <w:t xml:space="preserve"> </w:t>
      </w:r>
      <w:r w:rsidRPr="00BA025F">
        <w:rPr>
          <w:sz w:val="24"/>
          <w:szCs w:val="24"/>
        </w:rPr>
        <w:t>и</w:t>
      </w:r>
      <w:r w:rsidRPr="00BA025F">
        <w:rPr>
          <w:spacing w:val="-21"/>
          <w:sz w:val="24"/>
          <w:szCs w:val="24"/>
        </w:rPr>
        <w:t xml:space="preserve"> </w:t>
      </w:r>
      <w:r w:rsidRPr="00BA025F">
        <w:rPr>
          <w:sz w:val="24"/>
          <w:szCs w:val="24"/>
        </w:rPr>
        <w:t>фразах;</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соблюдать ритмико-интонационные особенности</w:t>
      </w:r>
      <w:r w:rsidRPr="00BA025F">
        <w:rPr>
          <w:spacing w:val="-14"/>
          <w:sz w:val="24"/>
          <w:szCs w:val="24"/>
        </w:rPr>
        <w:t xml:space="preserve">  </w:t>
      </w:r>
      <w:r w:rsidRPr="00BA025F">
        <w:rPr>
          <w:sz w:val="24"/>
          <w:szCs w:val="24"/>
        </w:rPr>
        <w:t>предложений</w:t>
      </w:r>
      <w:r w:rsidRPr="00BA025F">
        <w:rPr>
          <w:spacing w:val="-22"/>
          <w:sz w:val="24"/>
          <w:szCs w:val="24"/>
        </w:rPr>
        <w:t xml:space="preserve">  </w:t>
      </w:r>
      <w:r w:rsidRPr="00BA025F">
        <w:rPr>
          <w:sz w:val="24"/>
          <w:szCs w:val="24"/>
        </w:rPr>
        <w:t>различных</w:t>
      </w:r>
      <w:r w:rsidRPr="00BA025F">
        <w:rPr>
          <w:spacing w:val="-21"/>
          <w:sz w:val="24"/>
          <w:szCs w:val="24"/>
        </w:rPr>
        <w:t xml:space="preserve"> </w:t>
      </w:r>
      <w:r w:rsidRPr="00BA025F">
        <w:rPr>
          <w:sz w:val="24"/>
          <w:szCs w:val="24"/>
        </w:rPr>
        <w:t>коммуникативных</w:t>
      </w:r>
      <w:r w:rsidRPr="00BA025F">
        <w:rPr>
          <w:spacing w:val="-21"/>
          <w:sz w:val="24"/>
          <w:szCs w:val="24"/>
        </w:rPr>
        <w:t xml:space="preserve"> </w:t>
      </w:r>
      <w:r w:rsidRPr="00BA025F">
        <w:rPr>
          <w:sz w:val="24"/>
          <w:szCs w:val="24"/>
        </w:rPr>
        <w:t>типов,</w:t>
      </w:r>
      <w:r w:rsidRPr="00BA025F">
        <w:rPr>
          <w:spacing w:val="-22"/>
          <w:sz w:val="24"/>
          <w:szCs w:val="24"/>
        </w:rPr>
        <w:t xml:space="preserve"> </w:t>
      </w:r>
      <w:r w:rsidRPr="00BA025F">
        <w:rPr>
          <w:sz w:val="24"/>
          <w:szCs w:val="24"/>
        </w:rPr>
        <w:t>правильно</w:t>
      </w:r>
      <w:r w:rsidRPr="00BA025F">
        <w:rPr>
          <w:spacing w:val="-21"/>
          <w:sz w:val="24"/>
          <w:szCs w:val="24"/>
        </w:rPr>
        <w:t xml:space="preserve"> </w:t>
      </w:r>
      <w:r w:rsidRPr="00BA025F">
        <w:rPr>
          <w:spacing w:val="-3"/>
          <w:sz w:val="24"/>
          <w:szCs w:val="24"/>
        </w:rPr>
        <w:t xml:space="preserve">членить </w:t>
      </w:r>
      <w:r w:rsidRPr="00BA025F">
        <w:rPr>
          <w:sz w:val="24"/>
          <w:szCs w:val="24"/>
        </w:rPr>
        <w:t>предложение</w:t>
      </w:r>
      <w:r w:rsidRPr="00BA025F">
        <w:rPr>
          <w:spacing w:val="-17"/>
          <w:sz w:val="24"/>
          <w:szCs w:val="24"/>
        </w:rPr>
        <w:t xml:space="preserve"> </w:t>
      </w:r>
      <w:r w:rsidRPr="00BA025F">
        <w:rPr>
          <w:sz w:val="24"/>
          <w:szCs w:val="24"/>
        </w:rPr>
        <w:t>на</w:t>
      </w:r>
      <w:r w:rsidRPr="00BA025F">
        <w:rPr>
          <w:spacing w:val="-17"/>
          <w:sz w:val="24"/>
          <w:szCs w:val="24"/>
        </w:rPr>
        <w:t xml:space="preserve"> </w:t>
      </w:r>
      <w:r w:rsidRPr="00BA025F">
        <w:rPr>
          <w:sz w:val="24"/>
          <w:szCs w:val="24"/>
        </w:rPr>
        <w:t>смысловые</w:t>
      </w:r>
      <w:r w:rsidRPr="00BA025F">
        <w:rPr>
          <w:spacing w:val="-17"/>
          <w:sz w:val="24"/>
          <w:szCs w:val="24"/>
        </w:rPr>
        <w:t xml:space="preserve"> </w:t>
      </w:r>
      <w:r w:rsidRPr="00BA025F">
        <w:rPr>
          <w:sz w:val="24"/>
          <w:szCs w:val="24"/>
        </w:rPr>
        <w:t>группы.</w:t>
      </w:r>
    </w:p>
    <w:p w:rsidR="00071B82" w:rsidRPr="00BA025F" w:rsidRDefault="00071B82" w:rsidP="00071B82">
      <w:pPr>
        <w:ind w:left="573" w:right="431" w:firstLine="226"/>
        <w:jc w:val="both"/>
        <w:rPr>
          <w:w w:val="95"/>
          <w:sz w:val="24"/>
          <w:szCs w:val="24"/>
        </w:rPr>
      </w:pPr>
      <w:r w:rsidRPr="00BA025F">
        <w:rPr>
          <w:w w:val="95"/>
          <w:sz w:val="24"/>
          <w:szCs w:val="24"/>
        </w:rPr>
        <w:t>В</w:t>
      </w:r>
      <w:r w:rsidRPr="00BA025F">
        <w:rPr>
          <w:spacing w:val="-18"/>
          <w:w w:val="95"/>
          <w:sz w:val="24"/>
          <w:szCs w:val="24"/>
        </w:rPr>
        <w:t xml:space="preserve"> </w:t>
      </w:r>
      <w:r w:rsidRPr="00BA025F">
        <w:rPr>
          <w:w w:val="95"/>
          <w:sz w:val="24"/>
          <w:szCs w:val="24"/>
        </w:rPr>
        <w:t>отношении</w:t>
      </w:r>
      <w:r w:rsidRPr="00BA025F">
        <w:rPr>
          <w:spacing w:val="-16"/>
          <w:w w:val="95"/>
          <w:sz w:val="24"/>
          <w:szCs w:val="24"/>
        </w:rPr>
        <w:t xml:space="preserve"> </w:t>
      </w:r>
      <w:r w:rsidRPr="00BA025F">
        <w:rPr>
          <w:b/>
          <w:w w:val="95"/>
          <w:sz w:val="24"/>
          <w:szCs w:val="24"/>
        </w:rPr>
        <w:t>социокультурной</w:t>
      </w:r>
      <w:r w:rsidRPr="00BA025F">
        <w:rPr>
          <w:b/>
          <w:spacing w:val="-4"/>
          <w:w w:val="95"/>
          <w:sz w:val="24"/>
          <w:szCs w:val="24"/>
        </w:rPr>
        <w:t xml:space="preserve"> </w:t>
      </w:r>
      <w:r w:rsidRPr="00BA025F">
        <w:rPr>
          <w:b/>
          <w:w w:val="95"/>
          <w:sz w:val="24"/>
          <w:szCs w:val="24"/>
        </w:rPr>
        <w:t>компетенции</w:t>
      </w:r>
      <w:r w:rsidRPr="00BA025F">
        <w:rPr>
          <w:b/>
          <w:spacing w:val="-4"/>
          <w:w w:val="95"/>
          <w:sz w:val="24"/>
          <w:szCs w:val="24"/>
        </w:rPr>
        <w:t xml:space="preserve"> </w:t>
      </w:r>
      <w:r w:rsidRPr="00BA025F">
        <w:rPr>
          <w:w w:val="95"/>
          <w:sz w:val="24"/>
          <w:szCs w:val="24"/>
        </w:rPr>
        <w:t>от</w:t>
      </w:r>
      <w:r w:rsidRPr="00BA025F">
        <w:rPr>
          <w:spacing w:val="-17"/>
          <w:w w:val="95"/>
          <w:sz w:val="24"/>
          <w:szCs w:val="24"/>
        </w:rPr>
        <w:t xml:space="preserve"> </w:t>
      </w:r>
      <w:r w:rsidRPr="00BA025F">
        <w:rPr>
          <w:spacing w:val="-3"/>
          <w:w w:val="95"/>
          <w:sz w:val="24"/>
          <w:szCs w:val="24"/>
        </w:rPr>
        <w:t xml:space="preserve">выпускников </w:t>
      </w:r>
      <w:r w:rsidRPr="00BA025F">
        <w:rPr>
          <w:sz w:val="24"/>
          <w:szCs w:val="24"/>
        </w:rPr>
        <w:t>требуется:</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знание</w:t>
      </w:r>
      <w:r w:rsidRPr="00BA025F">
        <w:rPr>
          <w:spacing w:val="-34"/>
          <w:sz w:val="24"/>
          <w:szCs w:val="24"/>
        </w:rPr>
        <w:t xml:space="preserve"> </w:t>
      </w:r>
      <w:r w:rsidRPr="00BA025F">
        <w:rPr>
          <w:sz w:val="24"/>
          <w:szCs w:val="24"/>
        </w:rPr>
        <w:t>национально-культурных</w:t>
      </w:r>
      <w:r w:rsidRPr="00BA025F">
        <w:rPr>
          <w:spacing w:val="-33"/>
          <w:sz w:val="24"/>
          <w:szCs w:val="24"/>
        </w:rPr>
        <w:t xml:space="preserve"> </w:t>
      </w:r>
      <w:r w:rsidRPr="00BA025F">
        <w:rPr>
          <w:sz w:val="24"/>
          <w:szCs w:val="24"/>
        </w:rPr>
        <w:t>особенностей</w:t>
      </w:r>
      <w:r w:rsidRPr="00BA025F">
        <w:rPr>
          <w:spacing w:val="-33"/>
          <w:sz w:val="24"/>
          <w:szCs w:val="24"/>
        </w:rPr>
        <w:t xml:space="preserve"> </w:t>
      </w:r>
      <w:r w:rsidRPr="00BA025F">
        <w:rPr>
          <w:sz w:val="24"/>
          <w:szCs w:val="24"/>
        </w:rPr>
        <w:t>речевого</w:t>
      </w:r>
      <w:r w:rsidRPr="00BA025F">
        <w:rPr>
          <w:spacing w:val="-33"/>
          <w:sz w:val="24"/>
          <w:szCs w:val="24"/>
        </w:rPr>
        <w:t xml:space="preserve"> </w:t>
      </w:r>
      <w:r w:rsidRPr="00BA025F">
        <w:rPr>
          <w:sz w:val="24"/>
          <w:szCs w:val="24"/>
        </w:rPr>
        <w:t>и</w:t>
      </w:r>
      <w:r w:rsidRPr="00BA025F">
        <w:rPr>
          <w:spacing w:val="-33"/>
          <w:sz w:val="24"/>
          <w:szCs w:val="24"/>
        </w:rPr>
        <w:t xml:space="preserve"> </w:t>
      </w:r>
      <w:r w:rsidRPr="00BA025F">
        <w:rPr>
          <w:spacing w:val="-5"/>
          <w:sz w:val="24"/>
          <w:szCs w:val="24"/>
        </w:rPr>
        <w:t>не</w:t>
      </w:r>
      <w:r w:rsidRPr="00BA025F">
        <w:rPr>
          <w:sz w:val="24"/>
          <w:szCs w:val="24"/>
        </w:rPr>
        <w:t>речевого</w:t>
      </w:r>
      <w:r w:rsidRPr="00BA025F">
        <w:rPr>
          <w:spacing w:val="-32"/>
          <w:sz w:val="24"/>
          <w:szCs w:val="24"/>
        </w:rPr>
        <w:t xml:space="preserve"> </w:t>
      </w:r>
      <w:r w:rsidRPr="00BA025F">
        <w:rPr>
          <w:sz w:val="24"/>
          <w:szCs w:val="24"/>
        </w:rPr>
        <w:t>поведения</w:t>
      </w:r>
      <w:r w:rsidRPr="00BA025F">
        <w:rPr>
          <w:spacing w:val="-31"/>
          <w:sz w:val="24"/>
          <w:szCs w:val="24"/>
        </w:rPr>
        <w:t xml:space="preserve"> </w:t>
      </w:r>
      <w:r w:rsidRPr="00BA025F">
        <w:rPr>
          <w:sz w:val="24"/>
          <w:szCs w:val="24"/>
        </w:rPr>
        <w:t>в</w:t>
      </w:r>
      <w:r w:rsidRPr="00BA025F">
        <w:rPr>
          <w:spacing w:val="-32"/>
          <w:sz w:val="24"/>
          <w:szCs w:val="24"/>
        </w:rPr>
        <w:t xml:space="preserve"> </w:t>
      </w:r>
      <w:r w:rsidRPr="00BA025F">
        <w:rPr>
          <w:sz w:val="24"/>
          <w:szCs w:val="24"/>
        </w:rPr>
        <w:t>своей</w:t>
      </w:r>
      <w:r w:rsidRPr="00BA025F">
        <w:rPr>
          <w:spacing w:val="-31"/>
          <w:sz w:val="24"/>
          <w:szCs w:val="24"/>
        </w:rPr>
        <w:t xml:space="preserve"> </w:t>
      </w:r>
      <w:r w:rsidRPr="00BA025F">
        <w:rPr>
          <w:sz w:val="24"/>
          <w:szCs w:val="24"/>
        </w:rPr>
        <w:t>стране</w:t>
      </w:r>
      <w:r w:rsidRPr="00BA025F">
        <w:rPr>
          <w:spacing w:val="-31"/>
          <w:sz w:val="24"/>
          <w:szCs w:val="24"/>
        </w:rPr>
        <w:t xml:space="preserve"> </w:t>
      </w:r>
      <w:r w:rsidRPr="00BA025F">
        <w:rPr>
          <w:sz w:val="24"/>
          <w:szCs w:val="24"/>
        </w:rPr>
        <w:t>и</w:t>
      </w:r>
      <w:r w:rsidRPr="00BA025F">
        <w:rPr>
          <w:spacing w:val="-32"/>
          <w:sz w:val="24"/>
          <w:szCs w:val="24"/>
        </w:rPr>
        <w:t xml:space="preserve"> </w:t>
      </w:r>
      <w:r w:rsidRPr="00BA025F">
        <w:rPr>
          <w:sz w:val="24"/>
          <w:szCs w:val="24"/>
        </w:rPr>
        <w:t>странах</w:t>
      </w:r>
      <w:r w:rsidRPr="00BA025F">
        <w:rPr>
          <w:spacing w:val="-31"/>
          <w:sz w:val="24"/>
          <w:szCs w:val="24"/>
        </w:rPr>
        <w:t xml:space="preserve"> </w:t>
      </w:r>
      <w:r w:rsidRPr="00BA025F">
        <w:rPr>
          <w:sz w:val="24"/>
          <w:szCs w:val="24"/>
        </w:rPr>
        <w:t>изучаемого</w:t>
      </w:r>
      <w:r w:rsidRPr="00BA025F">
        <w:rPr>
          <w:spacing w:val="-32"/>
          <w:sz w:val="24"/>
          <w:szCs w:val="24"/>
        </w:rPr>
        <w:t xml:space="preserve"> </w:t>
      </w:r>
      <w:r w:rsidRPr="00BA025F">
        <w:rPr>
          <w:spacing w:val="-3"/>
          <w:sz w:val="24"/>
          <w:szCs w:val="24"/>
        </w:rPr>
        <w:t>язы</w:t>
      </w:r>
      <w:r w:rsidRPr="00BA025F">
        <w:rPr>
          <w:sz w:val="24"/>
          <w:szCs w:val="24"/>
        </w:rPr>
        <w:t xml:space="preserve">ка, применение этих знаний в различных ситуациях </w:t>
      </w:r>
      <w:r w:rsidRPr="00BA025F">
        <w:rPr>
          <w:spacing w:val="-4"/>
          <w:sz w:val="24"/>
          <w:szCs w:val="24"/>
        </w:rPr>
        <w:t>фор</w:t>
      </w:r>
      <w:r w:rsidRPr="00BA025F">
        <w:rPr>
          <w:sz w:val="24"/>
          <w:szCs w:val="24"/>
        </w:rPr>
        <w:t xml:space="preserve">мального и неформального межличностного и </w:t>
      </w:r>
      <w:r w:rsidRPr="00BA025F">
        <w:rPr>
          <w:spacing w:val="-3"/>
          <w:sz w:val="24"/>
          <w:szCs w:val="24"/>
        </w:rPr>
        <w:t>межкультур</w:t>
      </w:r>
      <w:r w:rsidRPr="00BA025F">
        <w:rPr>
          <w:sz w:val="24"/>
          <w:szCs w:val="24"/>
        </w:rPr>
        <w:t>ного</w:t>
      </w:r>
      <w:r w:rsidRPr="00BA025F">
        <w:rPr>
          <w:spacing w:val="-17"/>
          <w:sz w:val="24"/>
          <w:szCs w:val="24"/>
        </w:rPr>
        <w:t xml:space="preserve"> </w:t>
      </w:r>
      <w:r w:rsidRPr="00BA025F">
        <w:rPr>
          <w:sz w:val="24"/>
          <w:szCs w:val="24"/>
        </w:rPr>
        <w:t>общения;</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умение распознавать и употреблять в устной и письменной речи</w:t>
      </w:r>
      <w:r w:rsidRPr="00BA025F">
        <w:rPr>
          <w:spacing w:val="-36"/>
          <w:sz w:val="24"/>
          <w:szCs w:val="24"/>
        </w:rPr>
        <w:t xml:space="preserve"> </w:t>
      </w:r>
      <w:r w:rsidRPr="00BA025F">
        <w:rPr>
          <w:sz w:val="24"/>
          <w:szCs w:val="24"/>
        </w:rPr>
        <w:t>основные</w:t>
      </w:r>
      <w:r w:rsidRPr="00BA025F">
        <w:rPr>
          <w:spacing w:val="-36"/>
          <w:sz w:val="24"/>
          <w:szCs w:val="24"/>
        </w:rPr>
        <w:t xml:space="preserve"> </w:t>
      </w:r>
      <w:r w:rsidRPr="00BA025F">
        <w:rPr>
          <w:sz w:val="24"/>
          <w:szCs w:val="24"/>
        </w:rPr>
        <w:t>нормы</w:t>
      </w:r>
      <w:r w:rsidRPr="00BA025F">
        <w:rPr>
          <w:spacing w:val="-35"/>
          <w:sz w:val="24"/>
          <w:szCs w:val="24"/>
        </w:rPr>
        <w:t xml:space="preserve"> </w:t>
      </w:r>
      <w:r w:rsidRPr="00BA025F">
        <w:rPr>
          <w:sz w:val="24"/>
          <w:szCs w:val="24"/>
        </w:rPr>
        <w:t>речевого</w:t>
      </w:r>
      <w:r w:rsidRPr="00BA025F">
        <w:rPr>
          <w:spacing w:val="-36"/>
          <w:sz w:val="24"/>
          <w:szCs w:val="24"/>
        </w:rPr>
        <w:t xml:space="preserve"> </w:t>
      </w:r>
      <w:r w:rsidRPr="00BA025F">
        <w:rPr>
          <w:sz w:val="24"/>
          <w:szCs w:val="24"/>
        </w:rPr>
        <w:t>этикета</w:t>
      </w:r>
      <w:r w:rsidRPr="00BA025F">
        <w:rPr>
          <w:spacing w:val="-36"/>
          <w:sz w:val="24"/>
          <w:szCs w:val="24"/>
        </w:rPr>
        <w:t xml:space="preserve"> </w:t>
      </w:r>
      <w:r w:rsidRPr="00BA025F">
        <w:rPr>
          <w:sz w:val="24"/>
          <w:szCs w:val="24"/>
        </w:rPr>
        <w:t>(реплики-клише,</w:t>
      </w:r>
      <w:r w:rsidRPr="00BA025F">
        <w:rPr>
          <w:spacing w:val="-35"/>
          <w:sz w:val="24"/>
          <w:szCs w:val="24"/>
        </w:rPr>
        <w:t xml:space="preserve"> </w:t>
      </w:r>
      <w:r w:rsidRPr="00BA025F">
        <w:rPr>
          <w:spacing w:val="-4"/>
          <w:sz w:val="24"/>
          <w:szCs w:val="24"/>
        </w:rPr>
        <w:t>наи</w:t>
      </w:r>
      <w:r w:rsidRPr="00BA025F">
        <w:rPr>
          <w:sz w:val="24"/>
          <w:szCs w:val="24"/>
        </w:rPr>
        <w:t xml:space="preserve">более распространенную оценочную лексику), принятые </w:t>
      </w:r>
      <w:r w:rsidRPr="00BA025F">
        <w:rPr>
          <w:spacing w:val="-14"/>
          <w:sz w:val="24"/>
          <w:szCs w:val="24"/>
        </w:rPr>
        <w:t xml:space="preserve">в </w:t>
      </w:r>
      <w:r w:rsidRPr="00BA025F">
        <w:rPr>
          <w:sz w:val="24"/>
          <w:szCs w:val="24"/>
        </w:rPr>
        <w:t>странах</w:t>
      </w:r>
      <w:r w:rsidRPr="00BA025F">
        <w:rPr>
          <w:spacing w:val="-11"/>
          <w:sz w:val="24"/>
          <w:szCs w:val="24"/>
        </w:rPr>
        <w:t xml:space="preserve"> </w:t>
      </w:r>
      <w:r w:rsidRPr="00BA025F">
        <w:rPr>
          <w:sz w:val="24"/>
          <w:szCs w:val="24"/>
        </w:rPr>
        <w:t>изучаемого</w:t>
      </w:r>
      <w:r w:rsidRPr="00BA025F">
        <w:rPr>
          <w:spacing w:val="-11"/>
          <w:sz w:val="24"/>
          <w:szCs w:val="24"/>
        </w:rPr>
        <w:t xml:space="preserve"> </w:t>
      </w:r>
      <w:r w:rsidRPr="00BA025F">
        <w:rPr>
          <w:sz w:val="24"/>
          <w:szCs w:val="24"/>
        </w:rPr>
        <w:t>языка</w:t>
      </w:r>
      <w:r w:rsidRPr="00BA025F">
        <w:rPr>
          <w:spacing w:val="-11"/>
          <w:sz w:val="24"/>
          <w:szCs w:val="24"/>
        </w:rPr>
        <w:t xml:space="preserve"> </w:t>
      </w:r>
      <w:r w:rsidRPr="00BA025F">
        <w:rPr>
          <w:sz w:val="24"/>
          <w:szCs w:val="24"/>
        </w:rPr>
        <w:t>в</w:t>
      </w:r>
      <w:r w:rsidRPr="00BA025F">
        <w:rPr>
          <w:spacing w:val="-11"/>
          <w:sz w:val="24"/>
          <w:szCs w:val="24"/>
        </w:rPr>
        <w:t xml:space="preserve"> </w:t>
      </w:r>
      <w:r w:rsidRPr="00BA025F">
        <w:rPr>
          <w:sz w:val="24"/>
          <w:szCs w:val="24"/>
        </w:rPr>
        <w:t>различных</w:t>
      </w:r>
      <w:r w:rsidRPr="00BA025F">
        <w:rPr>
          <w:spacing w:val="-11"/>
          <w:sz w:val="24"/>
          <w:szCs w:val="24"/>
        </w:rPr>
        <w:t xml:space="preserve"> </w:t>
      </w:r>
      <w:r w:rsidRPr="00BA025F">
        <w:rPr>
          <w:sz w:val="24"/>
          <w:szCs w:val="24"/>
        </w:rPr>
        <w:t>ситуациях</w:t>
      </w:r>
      <w:r w:rsidRPr="00BA025F">
        <w:rPr>
          <w:spacing w:val="-11"/>
          <w:sz w:val="24"/>
          <w:szCs w:val="24"/>
        </w:rPr>
        <w:t xml:space="preserve"> </w:t>
      </w:r>
      <w:r w:rsidRPr="00BA025F">
        <w:rPr>
          <w:sz w:val="24"/>
          <w:szCs w:val="24"/>
        </w:rPr>
        <w:t>формального</w:t>
      </w:r>
      <w:r w:rsidRPr="00BA025F">
        <w:rPr>
          <w:spacing w:val="-17"/>
          <w:sz w:val="24"/>
          <w:szCs w:val="24"/>
        </w:rPr>
        <w:t xml:space="preserve"> </w:t>
      </w:r>
      <w:r w:rsidRPr="00BA025F">
        <w:rPr>
          <w:sz w:val="24"/>
          <w:szCs w:val="24"/>
        </w:rPr>
        <w:t>и</w:t>
      </w:r>
      <w:r w:rsidRPr="00BA025F">
        <w:rPr>
          <w:spacing w:val="-17"/>
          <w:sz w:val="24"/>
          <w:szCs w:val="24"/>
        </w:rPr>
        <w:t xml:space="preserve"> </w:t>
      </w:r>
      <w:r w:rsidRPr="00BA025F">
        <w:rPr>
          <w:sz w:val="24"/>
          <w:szCs w:val="24"/>
        </w:rPr>
        <w:t>неформального</w:t>
      </w:r>
      <w:r w:rsidRPr="00BA025F">
        <w:rPr>
          <w:spacing w:val="-17"/>
          <w:sz w:val="24"/>
          <w:szCs w:val="24"/>
        </w:rPr>
        <w:t xml:space="preserve"> </w:t>
      </w:r>
      <w:r w:rsidRPr="00BA025F">
        <w:rPr>
          <w:sz w:val="24"/>
          <w:szCs w:val="24"/>
        </w:rPr>
        <w:t>общения;</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знание</w:t>
      </w:r>
      <w:r w:rsidRPr="00BA025F">
        <w:rPr>
          <w:spacing w:val="-17"/>
          <w:sz w:val="24"/>
          <w:szCs w:val="24"/>
        </w:rPr>
        <w:t xml:space="preserve"> </w:t>
      </w:r>
      <w:r w:rsidRPr="00BA025F">
        <w:rPr>
          <w:sz w:val="24"/>
          <w:szCs w:val="24"/>
        </w:rPr>
        <w:t>употребительной</w:t>
      </w:r>
      <w:r w:rsidRPr="00BA025F">
        <w:rPr>
          <w:spacing w:val="-16"/>
          <w:sz w:val="24"/>
          <w:szCs w:val="24"/>
        </w:rPr>
        <w:t xml:space="preserve"> </w:t>
      </w:r>
      <w:r w:rsidRPr="00BA025F">
        <w:rPr>
          <w:sz w:val="24"/>
          <w:szCs w:val="24"/>
        </w:rPr>
        <w:t>фоновой</w:t>
      </w:r>
      <w:r w:rsidRPr="00BA025F">
        <w:rPr>
          <w:spacing w:val="-16"/>
          <w:sz w:val="24"/>
          <w:szCs w:val="24"/>
        </w:rPr>
        <w:t xml:space="preserve"> </w:t>
      </w:r>
      <w:r w:rsidRPr="00BA025F">
        <w:rPr>
          <w:sz w:val="24"/>
          <w:szCs w:val="24"/>
        </w:rPr>
        <w:t>лексики</w:t>
      </w:r>
      <w:r w:rsidRPr="00BA025F">
        <w:rPr>
          <w:spacing w:val="-15"/>
          <w:sz w:val="24"/>
          <w:szCs w:val="24"/>
        </w:rPr>
        <w:t xml:space="preserve"> </w:t>
      </w:r>
      <w:r w:rsidRPr="00BA025F">
        <w:rPr>
          <w:sz w:val="24"/>
          <w:szCs w:val="24"/>
        </w:rPr>
        <w:t>и</w:t>
      </w:r>
      <w:r w:rsidRPr="00BA025F">
        <w:rPr>
          <w:spacing w:val="-16"/>
          <w:sz w:val="24"/>
          <w:szCs w:val="24"/>
        </w:rPr>
        <w:t xml:space="preserve"> </w:t>
      </w:r>
      <w:r w:rsidRPr="00BA025F">
        <w:rPr>
          <w:sz w:val="24"/>
          <w:szCs w:val="24"/>
        </w:rPr>
        <w:t>реалий</w:t>
      </w:r>
      <w:r w:rsidRPr="00BA025F">
        <w:rPr>
          <w:spacing w:val="-15"/>
          <w:sz w:val="24"/>
          <w:szCs w:val="24"/>
        </w:rPr>
        <w:t xml:space="preserve"> </w:t>
      </w:r>
      <w:r w:rsidRPr="00BA025F">
        <w:rPr>
          <w:sz w:val="24"/>
          <w:szCs w:val="24"/>
        </w:rPr>
        <w:t>страны/ стран изучаемого языка, некоторых распространенных образцов фольклора (пословицы, поговорки, скороговорки, сказки, стихи);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знакомство</w:t>
      </w:r>
      <w:r w:rsidRPr="00BA025F">
        <w:rPr>
          <w:spacing w:val="-28"/>
          <w:sz w:val="24"/>
          <w:szCs w:val="24"/>
        </w:rPr>
        <w:t xml:space="preserve"> </w:t>
      </w:r>
      <w:r w:rsidRPr="00BA025F">
        <w:rPr>
          <w:sz w:val="24"/>
          <w:szCs w:val="24"/>
        </w:rPr>
        <w:t>с</w:t>
      </w:r>
      <w:r w:rsidRPr="00BA025F">
        <w:rPr>
          <w:spacing w:val="-28"/>
          <w:sz w:val="24"/>
          <w:szCs w:val="24"/>
        </w:rPr>
        <w:t xml:space="preserve"> </w:t>
      </w:r>
      <w:r w:rsidRPr="00BA025F">
        <w:rPr>
          <w:sz w:val="24"/>
          <w:szCs w:val="24"/>
        </w:rPr>
        <w:t>образцами</w:t>
      </w:r>
      <w:r w:rsidRPr="00BA025F">
        <w:rPr>
          <w:spacing w:val="-28"/>
          <w:sz w:val="24"/>
          <w:szCs w:val="24"/>
        </w:rPr>
        <w:t xml:space="preserve"> </w:t>
      </w:r>
      <w:r w:rsidRPr="00BA025F">
        <w:rPr>
          <w:sz w:val="24"/>
          <w:szCs w:val="24"/>
        </w:rPr>
        <w:t>художественной,</w:t>
      </w:r>
      <w:r w:rsidRPr="00BA025F">
        <w:rPr>
          <w:spacing w:val="-28"/>
          <w:sz w:val="24"/>
          <w:szCs w:val="24"/>
        </w:rPr>
        <w:t xml:space="preserve"> </w:t>
      </w:r>
      <w:r w:rsidRPr="00BA025F">
        <w:rPr>
          <w:sz w:val="24"/>
          <w:szCs w:val="24"/>
        </w:rPr>
        <w:t>публицистической и научно-популярной</w:t>
      </w:r>
      <w:r w:rsidRPr="00BA025F">
        <w:rPr>
          <w:spacing w:val="-33"/>
          <w:sz w:val="24"/>
          <w:szCs w:val="24"/>
        </w:rPr>
        <w:t xml:space="preserve"> </w:t>
      </w:r>
      <w:r w:rsidRPr="00BA025F">
        <w:rPr>
          <w:sz w:val="24"/>
          <w:szCs w:val="24"/>
        </w:rPr>
        <w:t>литературы;</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наличие</w:t>
      </w:r>
      <w:r w:rsidRPr="00BA025F">
        <w:rPr>
          <w:spacing w:val="-23"/>
          <w:sz w:val="24"/>
          <w:szCs w:val="24"/>
        </w:rPr>
        <w:t xml:space="preserve"> </w:t>
      </w:r>
      <w:r w:rsidRPr="00BA025F">
        <w:rPr>
          <w:sz w:val="24"/>
          <w:szCs w:val="24"/>
        </w:rPr>
        <w:t>представления</w:t>
      </w:r>
      <w:r w:rsidRPr="00BA025F">
        <w:rPr>
          <w:spacing w:val="-22"/>
          <w:sz w:val="24"/>
          <w:szCs w:val="24"/>
        </w:rPr>
        <w:t xml:space="preserve"> </w:t>
      </w:r>
      <w:r w:rsidRPr="00BA025F">
        <w:rPr>
          <w:sz w:val="24"/>
          <w:szCs w:val="24"/>
        </w:rPr>
        <w:t>об</w:t>
      </w:r>
      <w:r w:rsidRPr="00BA025F">
        <w:rPr>
          <w:spacing w:val="-22"/>
          <w:sz w:val="24"/>
          <w:szCs w:val="24"/>
        </w:rPr>
        <w:t xml:space="preserve"> </w:t>
      </w:r>
      <w:r w:rsidRPr="00BA025F">
        <w:rPr>
          <w:sz w:val="24"/>
          <w:szCs w:val="24"/>
        </w:rPr>
        <w:t>особенностях</w:t>
      </w:r>
      <w:r w:rsidRPr="00BA025F">
        <w:rPr>
          <w:spacing w:val="-22"/>
          <w:sz w:val="24"/>
          <w:szCs w:val="24"/>
        </w:rPr>
        <w:t xml:space="preserve"> </w:t>
      </w:r>
      <w:r w:rsidRPr="00BA025F">
        <w:rPr>
          <w:sz w:val="24"/>
          <w:szCs w:val="24"/>
        </w:rPr>
        <w:t>образа</w:t>
      </w:r>
      <w:r w:rsidRPr="00BA025F">
        <w:rPr>
          <w:spacing w:val="-22"/>
          <w:sz w:val="24"/>
          <w:szCs w:val="24"/>
        </w:rPr>
        <w:t xml:space="preserve"> </w:t>
      </w:r>
      <w:r w:rsidRPr="00BA025F">
        <w:rPr>
          <w:sz w:val="24"/>
          <w:szCs w:val="24"/>
        </w:rPr>
        <w:t>жизни,</w:t>
      </w:r>
      <w:r w:rsidRPr="00BA025F">
        <w:rPr>
          <w:spacing w:val="-23"/>
          <w:sz w:val="24"/>
          <w:szCs w:val="24"/>
        </w:rPr>
        <w:t xml:space="preserve"> </w:t>
      </w:r>
      <w:r w:rsidRPr="00BA025F">
        <w:rPr>
          <w:spacing w:val="-4"/>
          <w:sz w:val="24"/>
          <w:szCs w:val="24"/>
        </w:rPr>
        <w:t xml:space="preserve">быта, </w:t>
      </w:r>
      <w:r w:rsidRPr="00BA025F">
        <w:rPr>
          <w:sz w:val="24"/>
          <w:szCs w:val="24"/>
        </w:rPr>
        <w:t xml:space="preserve">культуры стран изучаемого языка (всемирно известных </w:t>
      </w:r>
      <w:r w:rsidRPr="00BA025F">
        <w:rPr>
          <w:spacing w:val="-5"/>
          <w:sz w:val="24"/>
          <w:szCs w:val="24"/>
        </w:rPr>
        <w:t>до</w:t>
      </w:r>
      <w:r w:rsidRPr="00BA025F">
        <w:rPr>
          <w:sz w:val="24"/>
          <w:szCs w:val="24"/>
        </w:rPr>
        <w:t>стопримечательностях,</w:t>
      </w:r>
      <w:r w:rsidRPr="00BA025F">
        <w:rPr>
          <w:spacing w:val="-28"/>
          <w:sz w:val="24"/>
          <w:szCs w:val="24"/>
        </w:rPr>
        <w:t xml:space="preserve"> </w:t>
      </w:r>
      <w:r w:rsidRPr="00BA025F">
        <w:rPr>
          <w:sz w:val="24"/>
          <w:szCs w:val="24"/>
        </w:rPr>
        <w:t>выдающихся</w:t>
      </w:r>
      <w:r w:rsidRPr="00BA025F">
        <w:rPr>
          <w:spacing w:val="-27"/>
          <w:sz w:val="24"/>
          <w:szCs w:val="24"/>
        </w:rPr>
        <w:t xml:space="preserve"> </w:t>
      </w:r>
      <w:r w:rsidRPr="00BA025F">
        <w:rPr>
          <w:sz w:val="24"/>
          <w:szCs w:val="24"/>
        </w:rPr>
        <w:t>людях</w:t>
      </w:r>
      <w:r w:rsidRPr="00BA025F">
        <w:rPr>
          <w:spacing w:val="-27"/>
          <w:sz w:val="24"/>
          <w:szCs w:val="24"/>
        </w:rPr>
        <w:t xml:space="preserve"> </w:t>
      </w:r>
      <w:r w:rsidRPr="00BA025F">
        <w:rPr>
          <w:sz w:val="24"/>
          <w:szCs w:val="24"/>
        </w:rPr>
        <w:t>и</w:t>
      </w:r>
      <w:r w:rsidRPr="00BA025F">
        <w:rPr>
          <w:spacing w:val="-27"/>
          <w:sz w:val="24"/>
          <w:szCs w:val="24"/>
        </w:rPr>
        <w:t xml:space="preserve"> </w:t>
      </w:r>
      <w:r w:rsidRPr="00BA025F">
        <w:rPr>
          <w:sz w:val="24"/>
          <w:szCs w:val="24"/>
        </w:rPr>
        <w:t>их</w:t>
      </w:r>
      <w:r w:rsidRPr="00BA025F">
        <w:rPr>
          <w:spacing w:val="-27"/>
          <w:sz w:val="24"/>
          <w:szCs w:val="24"/>
        </w:rPr>
        <w:t xml:space="preserve"> </w:t>
      </w:r>
      <w:r w:rsidRPr="00BA025F">
        <w:rPr>
          <w:sz w:val="24"/>
          <w:szCs w:val="24"/>
        </w:rPr>
        <w:t>вкладе</w:t>
      </w:r>
      <w:r w:rsidRPr="00BA025F">
        <w:rPr>
          <w:spacing w:val="-27"/>
          <w:sz w:val="24"/>
          <w:szCs w:val="24"/>
        </w:rPr>
        <w:t xml:space="preserve"> </w:t>
      </w:r>
      <w:r w:rsidRPr="00BA025F">
        <w:rPr>
          <w:sz w:val="24"/>
          <w:szCs w:val="24"/>
        </w:rPr>
        <w:t>в</w:t>
      </w:r>
      <w:r w:rsidRPr="00BA025F">
        <w:rPr>
          <w:spacing w:val="-27"/>
          <w:sz w:val="24"/>
          <w:szCs w:val="24"/>
        </w:rPr>
        <w:t xml:space="preserve"> </w:t>
      </w:r>
      <w:r w:rsidRPr="00BA025F">
        <w:rPr>
          <w:sz w:val="24"/>
          <w:szCs w:val="24"/>
        </w:rPr>
        <w:t>мировую</w:t>
      </w:r>
      <w:r w:rsidRPr="00BA025F">
        <w:rPr>
          <w:spacing w:val="-16"/>
          <w:sz w:val="24"/>
          <w:szCs w:val="24"/>
        </w:rPr>
        <w:t xml:space="preserve"> </w:t>
      </w:r>
      <w:r w:rsidRPr="00BA025F">
        <w:rPr>
          <w:sz w:val="24"/>
          <w:szCs w:val="24"/>
        </w:rPr>
        <w:t>культуру);</w:t>
      </w:r>
    </w:p>
    <w:p w:rsidR="00071B82" w:rsidRPr="00BA025F" w:rsidRDefault="00071B82" w:rsidP="00071B82">
      <w:pPr>
        <w:pStyle w:val="a5"/>
        <w:numPr>
          <w:ilvl w:val="0"/>
          <w:numId w:val="285"/>
        </w:numPr>
        <w:tabs>
          <w:tab w:val="left" w:pos="801"/>
        </w:tabs>
        <w:ind w:right="432"/>
        <w:jc w:val="both"/>
        <w:rPr>
          <w:sz w:val="24"/>
          <w:szCs w:val="24"/>
        </w:rPr>
      </w:pPr>
      <w:r w:rsidRPr="00BA025F">
        <w:rPr>
          <w:sz w:val="24"/>
          <w:szCs w:val="24"/>
        </w:rPr>
        <w:t>наличие</w:t>
      </w:r>
      <w:r w:rsidRPr="00BA025F">
        <w:rPr>
          <w:spacing w:val="-10"/>
          <w:sz w:val="24"/>
          <w:szCs w:val="24"/>
        </w:rPr>
        <w:t xml:space="preserve"> </w:t>
      </w:r>
      <w:r w:rsidRPr="00BA025F">
        <w:rPr>
          <w:sz w:val="24"/>
          <w:szCs w:val="24"/>
        </w:rPr>
        <w:t>представления</w:t>
      </w:r>
      <w:r w:rsidRPr="00BA025F">
        <w:rPr>
          <w:spacing w:val="-9"/>
          <w:sz w:val="24"/>
          <w:szCs w:val="24"/>
        </w:rPr>
        <w:t xml:space="preserve"> </w:t>
      </w:r>
      <w:r w:rsidRPr="00BA025F">
        <w:rPr>
          <w:sz w:val="24"/>
          <w:szCs w:val="24"/>
        </w:rPr>
        <w:t>о</w:t>
      </w:r>
      <w:r w:rsidRPr="00BA025F">
        <w:rPr>
          <w:spacing w:val="-9"/>
          <w:sz w:val="24"/>
          <w:szCs w:val="24"/>
        </w:rPr>
        <w:t xml:space="preserve"> </w:t>
      </w:r>
      <w:r w:rsidRPr="00BA025F">
        <w:rPr>
          <w:sz w:val="24"/>
          <w:szCs w:val="24"/>
        </w:rPr>
        <w:t>сходстве</w:t>
      </w:r>
      <w:r w:rsidRPr="00BA025F">
        <w:rPr>
          <w:spacing w:val="-9"/>
          <w:sz w:val="24"/>
          <w:szCs w:val="24"/>
        </w:rPr>
        <w:t xml:space="preserve"> </w:t>
      </w:r>
      <w:r w:rsidRPr="00BA025F">
        <w:rPr>
          <w:sz w:val="24"/>
          <w:szCs w:val="24"/>
        </w:rPr>
        <w:t>и</w:t>
      </w:r>
      <w:r w:rsidRPr="00BA025F">
        <w:rPr>
          <w:spacing w:val="-9"/>
          <w:sz w:val="24"/>
          <w:szCs w:val="24"/>
        </w:rPr>
        <w:t xml:space="preserve"> </w:t>
      </w:r>
      <w:r w:rsidRPr="00BA025F">
        <w:rPr>
          <w:sz w:val="24"/>
          <w:szCs w:val="24"/>
        </w:rPr>
        <w:t>различиях</w:t>
      </w:r>
      <w:r w:rsidRPr="00BA025F">
        <w:rPr>
          <w:spacing w:val="-9"/>
          <w:sz w:val="24"/>
          <w:szCs w:val="24"/>
        </w:rPr>
        <w:t xml:space="preserve"> </w:t>
      </w:r>
      <w:r w:rsidRPr="00BA025F">
        <w:rPr>
          <w:sz w:val="24"/>
          <w:szCs w:val="24"/>
        </w:rPr>
        <w:t>в</w:t>
      </w:r>
      <w:r w:rsidRPr="00BA025F">
        <w:rPr>
          <w:spacing w:val="-10"/>
          <w:sz w:val="24"/>
          <w:szCs w:val="24"/>
        </w:rPr>
        <w:t xml:space="preserve"> </w:t>
      </w:r>
      <w:r w:rsidRPr="00BA025F">
        <w:rPr>
          <w:sz w:val="24"/>
          <w:szCs w:val="24"/>
        </w:rPr>
        <w:t>традициях своей</w:t>
      </w:r>
      <w:r w:rsidRPr="00BA025F">
        <w:rPr>
          <w:spacing w:val="-18"/>
          <w:sz w:val="24"/>
          <w:szCs w:val="24"/>
        </w:rPr>
        <w:t xml:space="preserve"> </w:t>
      </w:r>
      <w:r w:rsidRPr="00BA025F">
        <w:rPr>
          <w:sz w:val="24"/>
          <w:szCs w:val="24"/>
        </w:rPr>
        <w:t>страны</w:t>
      </w:r>
      <w:r w:rsidRPr="00BA025F">
        <w:rPr>
          <w:spacing w:val="-18"/>
          <w:sz w:val="24"/>
          <w:szCs w:val="24"/>
        </w:rPr>
        <w:t xml:space="preserve"> </w:t>
      </w:r>
      <w:r w:rsidRPr="00BA025F">
        <w:rPr>
          <w:sz w:val="24"/>
          <w:szCs w:val="24"/>
        </w:rPr>
        <w:t>и</w:t>
      </w:r>
      <w:r w:rsidRPr="00BA025F">
        <w:rPr>
          <w:spacing w:val="-17"/>
          <w:sz w:val="24"/>
          <w:szCs w:val="24"/>
        </w:rPr>
        <w:t xml:space="preserve"> </w:t>
      </w:r>
      <w:r w:rsidRPr="00BA025F">
        <w:rPr>
          <w:sz w:val="24"/>
          <w:szCs w:val="24"/>
        </w:rPr>
        <w:t>стран</w:t>
      </w:r>
      <w:r w:rsidRPr="00BA025F">
        <w:rPr>
          <w:spacing w:val="-18"/>
          <w:sz w:val="24"/>
          <w:szCs w:val="24"/>
        </w:rPr>
        <w:t xml:space="preserve"> </w:t>
      </w:r>
      <w:r w:rsidRPr="00BA025F">
        <w:rPr>
          <w:sz w:val="24"/>
          <w:szCs w:val="24"/>
        </w:rPr>
        <w:t>изучаемого</w:t>
      </w:r>
      <w:r w:rsidRPr="00BA025F">
        <w:rPr>
          <w:spacing w:val="-18"/>
          <w:sz w:val="24"/>
          <w:szCs w:val="24"/>
        </w:rPr>
        <w:t xml:space="preserve"> </w:t>
      </w:r>
      <w:r w:rsidRPr="00BA025F">
        <w:rPr>
          <w:sz w:val="24"/>
          <w:szCs w:val="24"/>
        </w:rPr>
        <w:t>языка;</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понимание роли владения иностранными языками в современном</w:t>
      </w:r>
      <w:r w:rsidRPr="00BA025F">
        <w:rPr>
          <w:spacing w:val="-17"/>
          <w:sz w:val="24"/>
          <w:szCs w:val="24"/>
        </w:rPr>
        <w:t xml:space="preserve"> </w:t>
      </w:r>
      <w:r w:rsidRPr="00BA025F">
        <w:rPr>
          <w:sz w:val="24"/>
          <w:szCs w:val="24"/>
        </w:rPr>
        <w:t>мире.</w:t>
      </w:r>
    </w:p>
    <w:p w:rsidR="00071B82" w:rsidRPr="00BA025F" w:rsidRDefault="00071B82" w:rsidP="00071B82">
      <w:pPr>
        <w:pStyle w:val="a3"/>
        <w:spacing w:before="107"/>
        <w:ind w:left="573" w:right="431" w:firstLine="226"/>
      </w:pPr>
      <w:r w:rsidRPr="00BA025F">
        <w:rPr>
          <w:w w:val="95"/>
        </w:rPr>
        <w:t xml:space="preserve">В результате формирования </w:t>
      </w:r>
      <w:r w:rsidRPr="00BA025F">
        <w:rPr>
          <w:b/>
          <w:w w:val="95"/>
        </w:rPr>
        <w:t xml:space="preserve">компенсаторной компетенции </w:t>
      </w:r>
      <w:r w:rsidRPr="00BA025F">
        <w:t xml:space="preserve">выпускники основной школы должны научиться выходить </w:t>
      </w:r>
      <w:r w:rsidRPr="00BA025F">
        <w:rPr>
          <w:spacing w:val="-7"/>
        </w:rPr>
        <w:t xml:space="preserve">из </w:t>
      </w:r>
      <w:r w:rsidRPr="00BA025F">
        <w:t xml:space="preserve">затруднительного положения в условиях дефицита языковых средств </w:t>
      </w:r>
      <w:r w:rsidRPr="00BA025F">
        <w:rPr>
          <w:spacing w:val="-33"/>
        </w:rPr>
        <w:t xml:space="preserve"> </w:t>
      </w:r>
      <w:r w:rsidRPr="00BA025F">
        <w:t xml:space="preserve">в </w:t>
      </w:r>
      <w:r w:rsidRPr="00BA025F">
        <w:rPr>
          <w:spacing w:val="-32"/>
        </w:rPr>
        <w:t xml:space="preserve"> </w:t>
      </w:r>
      <w:r w:rsidRPr="00BA025F">
        <w:t>процессе</w:t>
      </w:r>
      <w:r w:rsidRPr="00BA025F">
        <w:rPr>
          <w:spacing w:val="-33"/>
        </w:rPr>
        <w:t xml:space="preserve"> </w:t>
      </w:r>
      <w:r w:rsidRPr="00BA025F">
        <w:t>приема</w:t>
      </w:r>
      <w:r w:rsidRPr="00BA025F">
        <w:rPr>
          <w:spacing w:val="-32"/>
        </w:rPr>
        <w:t xml:space="preserve"> </w:t>
      </w:r>
      <w:r w:rsidRPr="00BA025F">
        <w:t>и</w:t>
      </w:r>
      <w:r w:rsidRPr="00BA025F">
        <w:rPr>
          <w:spacing w:val="-33"/>
        </w:rPr>
        <w:t xml:space="preserve"> </w:t>
      </w:r>
      <w:r w:rsidRPr="00BA025F">
        <w:t>передачи</w:t>
      </w:r>
      <w:r w:rsidRPr="00BA025F">
        <w:rPr>
          <w:spacing w:val="-32"/>
        </w:rPr>
        <w:t xml:space="preserve"> </w:t>
      </w:r>
      <w:r w:rsidRPr="00BA025F">
        <w:t>информации</w:t>
      </w:r>
      <w:r w:rsidRPr="00BA025F">
        <w:rPr>
          <w:spacing w:val="-33"/>
        </w:rPr>
        <w:t xml:space="preserve"> </w:t>
      </w:r>
      <w:r w:rsidRPr="00BA025F">
        <w:t>за</w:t>
      </w:r>
      <w:r w:rsidRPr="00BA025F">
        <w:rPr>
          <w:spacing w:val="-32"/>
        </w:rPr>
        <w:t xml:space="preserve"> </w:t>
      </w:r>
      <w:r w:rsidRPr="00BA025F">
        <w:t>счет</w:t>
      </w:r>
      <w:r w:rsidRPr="00BA025F">
        <w:rPr>
          <w:spacing w:val="-32"/>
        </w:rPr>
        <w:t xml:space="preserve"> </w:t>
      </w:r>
      <w:r w:rsidRPr="00BA025F">
        <w:t>умения:</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пользоваться языковой и контекстуальной догадкой </w:t>
      </w:r>
      <w:r w:rsidRPr="00BA025F">
        <w:rPr>
          <w:spacing w:val="-3"/>
          <w:sz w:val="24"/>
          <w:szCs w:val="24"/>
        </w:rPr>
        <w:t>(интер</w:t>
      </w:r>
      <w:r w:rsidRPr="00BA025F">
        <w:rPr>
          <w:sz w:val="24"/>
          <w:szCs w:val="24"/>
        </w:rPr>
        <w:t xml:space="preserve">национальные слова, словообразовательный анализ, </w:t>
      </w:r>
      <w:r w:rsidRPr="00BA025F">
        <w:rPr>
          <w:spacing w:val="-4"/>
          <w:sz w:val="24"/>
          <w:szCs w:val="24"/>
        </w:rPr>
        <w:t>вычле</w:t>
      </w:r>
      <w:r w:rsidRPr="00BA025F">
        <w:rPr>
          <w:sz w:val="24"/>
          <w:szCs w:val="24"/>
        </w:rPr>
        <w:t>нение ключевых слов</w:t>
      </w:r>
      <w:r w:rsidRPr="00BA025F">
        <w:rPr>
          <w:spacing w:val="-49"/>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прогнозировать основное содержание текста по </w:t>
      </w:r>
      <w:r w:rsidRPr="00BA025F">
        <w:rPr>
          <w:spacing w:val="-3"/>
          <w:sz w:val="24"/>
          <w:szCs w:val="24"/>
        </w:rPr>
        <w:t xml:space="preserve">заголовку </w:t>
      </w:r>
      <w:r w:rsidRPr="00BA025F">
        <w:rPr>
          <w:sz w:val="24"/>
          <w:szCs w:val="24"/>
        </w:rPr>
        <w:t>или</w:t>
      </w:r>
      <w:r w:rsidRPr="00BA025F">
        <w:rPr>
          <w:spacing w:val="-20"/>
          <w:sz w:val="24"/>
          <w:szCs w:val="24"/>
        </w:rPr>
        <w:t xml:space="preserve"> </w:t>
      </w:r>
      <w:r w:rsidRPr="00BA025F">
        <w:rPr>
          <w:sz w:val="24"/>
          <w:szCs w:val="24"/>
        </w:rPr>
        <w:t>выборочному</w:t>
      </w:r>
      <w:r w:rsidRPr="00BA025F">
        <w:rPr>
          <w:spacing w:val="-19"/>
          <w:sz w:val="24"/>
          <w:szCs w:val="24"/>
        </w:rPr>
        <w:t xml:space="preserve"> </w:t>
      </w:r>
      <w:r w:rsidRPr="00BA025F">
        <w:rPr>
          <w:sz w:val="24"/>
          <w:szCs w:val="24"/>
        </w:rPr>
        <w:t>чтению</w:t>
      </w:r>
      <w:r w:rsidRPr="00BA025F">
        <w:rPr>
          <w:spacing w:val="-20"/>
          <w:sz w:val="24"/>
          <w:szCs w:val="24"/>
        </w:rPr>
        <w:t xml:space="preserve"> </w:t>
      </w:r>
      <w:r w:rsidRPr="00BA025F">
        <w:rPr>
          <w:sz w:val="24"/>
          <w:szCs w:val="24"/>
        </w:rPr>
        <w:t>отдельных</w:t>
      </w:r>
      <w:r w:rsidRPr="00BA025F">
        <w:rPr>
          <w:spacing w:val="-19"/>
          <w:sz w:val="24"/>
          <w:szCs w:val="24"/>
        </w:rPr>
        <w:t xml:space="preserve"> </w:t>
      </w:r>
      <w:r w:rsidRPr="00BA025F">
        <w:rPr>
          <w:sz w:val="24"/>
          <w:szCs w:val="24"/>
        </w:rPr>
        <w:t>абзацев</w:t>
      </w:r>
      <w:r w:rsidRPr="00BA025F">
        <w:rPr>
          <w:spacing w:val="-20"/>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использовать</w:t>
      </w:r>
      <w:r w:rsidRPr="00BA025F">
        <w:rPr>
          <w:spacing w:val="-12"/>
          <w:sz w:val="24"/>
          <w:szCs w:val="24"/>
        </w:rPr>
        <w:t xml:space="preserve"> </w:t>
      </w:r>
      <w:r w:rsidRPr="00BA025F">
        <w:rPr>
          <w:sz w:val="24"/>
          <w:szCs w:val="24"/>
        </w:rPr>
        <w:t>текстовые</w:t>
      </w:r>
      <w:r w:rsidRPr="00BA025F">
        <w:rPr>
          <w:spacing w:val="-11"/>
          <w:sz w:val="24"/>
          <w:szCs w:val="24"/>
        </w:rPr>
        <w:t xml:space="preserve"> </w:t>
      </w:r>
      <w:r w:rsidRPr="00BA025F">
        <w:rPr>
          <w:sz w:val="24"/>
          <w:szCs w:val="24"/>
        </w:rPr>
        <w:t>опоры</w:t>
      </w:r>
      <w:r w:rsidRPr="00BA025F">
        <w:rPr>
          <w:spacing w:val="-11"/>
          <w:sz w:val="24"/>
          <w:szCs w:val="24"/>
        </w:rPr>
        <w:t xml:space="preserve"> </w:t>
      </w:r>
      <w:r w:rsidRPr="00BA025F">
        <w:rPr>
          <w:sz w:val="24"/>
          <w:szCs w:val="24"/>
        </w:rPr>
        <w:t>различного</w:t>
      </w:r>
      <w:r w:rsidRPr="00BA025F">
        <w:rPr>
          <w:spacing w:val="-11"/>
          <w:sz w:val="24"/>
          <w:szCs w:val="24"/>
        </w:rPr>
        <w:t xml:space="preserve"> </w:t>
      </w:r>
      <w:r w:rsidRPr="00BA025F">
        <w:rPr>
          <w:sz w:val="24"/>
          <w:szCs w:val="24"/>
        </w:rPr>
        <w:t>рода</w:t>
      </w:r>
      <w:r w:rsidRPr="00BA025F">
        <w:rPr>
          <w:spacing w:val="-11"/>
          <w:sz w:val="24"/>
          <w:szCs w:val="24"/>
        </w:rPr>
        <w:t xml:space="preserve"> </w:t>
      </w:r>
      <w:r w:rsidRPr="00BA025F">
        <w:rPr>
          <w:spacing w:val="-3"/>
          <w:sz w:val="24"/>
          <w:szCs w:val="24"/>
        </w:rPr>
        <w:t>(подзаголов</w:t>
      </w:r>
      <w:r w:rsidRPr="00BA025F">
        <w:rPr>
          <w:sz w:val="24"/>
          <w:szCs w:val="24"/>
        </w:rPr>
        <w:t>ки,</w:t>
      </w:r>
      <w:r w:rsidRPr="00BA025F">
        <w:rPr>
          <w:spacing w:val="-39"/>
          <w:sz w:val="24"/>
          <w:szCs w:val="24"/>
        </w:rPr>
        <w:t xml:space="preserve"> </w:t>
      </w:r>
      <w:r w:rsidRPr="00BA025F">
        <w:rPr>
          <w:sz w:val="24"/>
          <w:szCs w:val="24"/>
        </w:rPr>
        <w:t>таблицы,</w:t>
      </w:r>
      <w:r w:rsidRPr="00BA025F">
        <w:rPr>
          <w:spacing w:val="-38"/>
          <w:sz w:val="24"/>
          <w:szCs w:val="24"/>
        </w:rPr>
        <w:t xml:space="preserve"> </w:t>
      </w:r>
      <w:r w:rsidRPr="00BA025F">
        <w:rPr>
          <w:sz w:val="24"/>
          <w:szCs w:val="24"/>
        </w:rPr>
        <w:t>картинки,</w:t>
      </w:r>
      <w:r w:rsidRPr="00BA025F">
        <w:rPr>
          <w:spacing w:val="-38"/>
          <w:sz w:val="24"/>
          <w:szCs w:val="24"/>
        </w:rPr>
        <w:t xml:space="preserve"> </w:t>
      </w:r>
      <w:r w:rsidRPr="00BA025F">
        <w:rPr>
          <w:sz w:val="24"/>
          <w:szCs w:val="24"/>
        </w:rPr>
        <w:t>фотографии,</w:t>
      </w:r>
      <w:r w:rsidRPr="00BA025F">
        <w:rPr>
          <w:spacing w:val="-39"/>
          <w:sz w:val="24"/>
          <w:szCs w:val="24"/>
        </w:rPr>
        <w:t xml:space="preserve"> </w:t>
      </w:r>
      <w:r w:rsidRPr="00BA025F">
        <w:rPr>
          <w:sz w:val="24"/>
          <w:szCs w:val="24"/>
        </w:rPr>
        <w:t>шрифтовые</w:t>
      </w:r>
      <w:r w:rsidRPr="00BA025F">
        <w:rPr>
          <w:spacing w:val="-38"/>
          <w:sz w:val="24"/>
          <w:szCs w:val="24"/>
        </w:rPr>
        <w:t xml:space="preserve"> </w:t>
      </w:r>
      <w:r w:rsidRPr="00BA025F">
        <w:rPr>
          <w:sz w:val="24"/>
          <w:szCs w:val="24"/>
        </w:rPr>
        <w:t>выделения, комментарии, подстрочные</w:t>
      </w:r>
      <w:r w:rsidRPr="00BA025F">
        <w:rPr>
          <w:spacing w:val="-34"/>
          <w:sz w:val="24"/>
          <w:szCs w:val="24"/>
        </w:rPr>
        <w:t xml:space="preserve"> </w:t>
      </w:r>
      <w:r w:rsidRPr="00BA025F">
        <w:rPr>
          <w:sz w:val="24"/>
          <w:szCs w:val="24"/>
        </w:rPr>
        <w:t>ссылки);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игнорировать</w:t>
      </w:r>
      <w:r w:rsidRPr="00BA025F">
        <w:rPr>
          <w:spacing w:val="-22"/>
          <w:sz w:val="24"/>
          <w:szCs w:val="24"/>
        </w:rPr>
        <w:t xml:space="preserve"> </w:t>
      </w:r>
      <w:r w:rsidRPr="00BA025F">
        <w:rPr>
          <w:sz w:val="24"/>
          <w:szCs w:val="24"/>
        </w:rPr>
        <w:t>незнакомую</w:t>
      </w:r>
      <w:r w:rsidRPr="00BA025F">
        <w:rPr>
          <w:spacing w:val="-21"/>
          <w:sz w:val="24"/>
          <w:szCs w:val="24"/>
        </w:rPr>
        <w:t xml:space="preserve"> </w:t>
      </w:r>
      <w:r w:rsidRPr="00BA025F">
        <w:rPr>
          <w:sz w:val="24"/>
          <w:szCs w:val="24"/>
        </w:rPr>
        <w:t>лексику,</w:t>
      </w:r>
      <w:r w:rsidRPr="00BA025F">
        <w:rPr>
          <w:spacing w:val="-21"/>
          <w:sz w:val="24"/>
          <w:szCs w:val="24"/>
        </w:rPr>
        <w:t xml:space="preserve"> </w:t>
      </w:r>
      <w:r w:rsidRPr="00BA025F">
        <w:rPr>
          <w:sz w:val="24"/>
          <w:szCs w:val="24"/>
        </w:rPr>
        <w:t>реалии,</w:t>
      </w:r>
      <w:r w:rsidRPr="00BA025F">
        <w:rPr>
          <w:spacing w:val="-21"/>
          <w:sz w:val="24"/>
          <w:szCs w:val="24"/>
        </w:rPr>
        <w:t xml:space="preserve"> </w:t>
      </w:r>
      <w:r w:rsidRPr="00BA025F">
        <w:rPr>
          <w:sz w:val="24"/>
          <w:szCs w:val="24"/>
        </w:rPr>
        <w:t>грамматические явления,</w:t>
      </w:r>
      <w:r w:rsidRPr="00BA025F">
        <w:rPr>
          <w:spacing w:val="-11"/>
          <w:sz w:val="24"/>
          <w:szCs w:val="24"/>
        </w:rPr>
        <w:t xml:space="preserve"> </w:t>
      </w:r>
      <w:r w:rsidRPr="00BA025F">
        <w:rPr>
          <w:sz w:val="24"/>
          <w:szCs w:val="24"/>
        </w:rPr>
        <w:t>не</w:t>
      </w:r>
      <w:r w:rsidRPr="00BA025F">
        <w:rPr>
          <w:spacing w:val="-11"/>
          <w:sz w:val="24"/>
          <w:szCs w:val="24"/>
        </w:rPr>
        <w:t xml:space="preserve"> </w:t>
      </w:r>
      <w:r w:rsidRPr="00BA025F">
        <w:rPr>
          <w:sz w:val="24"/>
          <w:szCs w:val="24"/>
        </w:rPr>
        <w:t>влияющие</w:t>
      </w:r>
      <w:r w:rsidRPr="00BA025F">
        <w:rPr>
          <w:spacing w:val="-11"/>
          <w:sz w:val="24"/>
          <w:szCs w:val="24"/>
        </w:rPr>
        <w:t xml:space="preserve"> </w:t>
      </w:r>
      <w:r w:rsidRPr="00BA025F">
        <w:rPr>
          <w:sz w:val="24"/>
          <w:szCs w:val="24"/>
        </w:rPr>
        <w:t>на</w:t>
      </w:r>
      <w:r w:rsidRPr="00BA025F">
        <w:rPr>
          <w:spacing w:val="-10"/>
          <w:sz w:val="24"/>
          <w:szCs w:val="24"/>
        </w:rPr>
        <w:t xml:space="preserve"> </w:t>
      </w:r>
      <w:r w:rsidRPr="00BA025F">
        <w:rPr>
          <w:sz w:val="24"/>
          <w:szCs w:val="24"/>
        </w:rPr>
        <w:t>понимание</w:t>
      </w:r>
      <w:r w:rsidRPr="00BA025F">
        <w:rPr>
          <w:spacing w:val="-11"/>
          <w:sz w:val="24"/>
          <w:szCs w:val="24"/>
        </w:rPr>
        <w:t xml:space="preserve"> </w:t>
      </w:r>
      <w:r w:rsidRPr="00BA025F">
        <w:rPr>
          <w:sz w:val="24"/>
          <w:szCs w:val="24"/>
        </w:rPr>
        <w:t>основного</w:t>
      </w:r>
      <w:r w:rsidRPr="00BA025F">
        <w:rPr>
          <w:spacing w:val="-11"/>
          <w:sz w:val="24"/>
          <w:szCs w:val="24"/>
        </w:rPr>
        <w:t xml:space="preserve"> </w:t>
      </w:r>
      <w:r w:rsidRPr="00BA025F">
        <w:rPr>
          <w:spacing w:val="-2"/>
          <w:sz w:val="24"/>
          <w:szCs w:val="24"/>
        </w:rPr>
        <w:t xml:space="preserve">содержания </w:t>
      </w:r>
      <w:r w:rsidRPr="00BA025F">
        <w:rPr>
          <w:sz w:val="24"/>
          <w:szCs w:val="24"/>
        </w:rPr>
        <w:t>текста;</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задавать</w:t>
      </w:r>
      <w:r w:rsidRPr="00BA025F">
        <w:rPr>
          <w:spacing w:val="-21"/>
          <w:sz w:val="24"/>
          <w:szCs w:val="24"/>
        </w:rPr>
        <w:t xml:space="preserve"> </w:t>
      </w:r>
      <w:r w:rsidRPr="00BA025F">
        <w:rPr>
          <w:sz w:val="24"/>
          <w:szCs w:val="24"/>
        </w:rPr>
        <w:t>вопрос,</w:t>
      </w:r>
      <w:r w:rsidRPr="00BA025F">
        <w:rPr>
          <w:spacing w:val="-20"/>
          <w:sz w:val="24"/>
          <w:szCs w:val="24"/>
        </w:rPr>
        <w:t xml:space="preserve"> </w:t>
      </w:r>
      <w:r w:rsidRPr="00BA025F">
        <w:rPr>
          <w:sz w:val="24"/>
          <w:szCs w:val="24"/>
        </w:rPr>
        <w:t>переспрашивать</w:t>
      </w:r>
      <w:r w:rsidRPr="00BA025F">
        <w:rPr>
          <w:spacing w:val="-21"/>
          <w:sz w:val="24"/>
          <w:szCs w:val="24"/>
        </w:rPr>
        <w:t xml:space="preserve"> </w:t>
      </w:r>
      <w:r w:rsidRPr="00BA025F">
        <w:rPr>
          <w:sz w:val="24"/>
          <w:szCs w:val="24"/>
        </w:rPr>
        <w:t>с</w:t>
      </w:r>
      <w:r w:rsidRPr="00BA025F">
        <w:rPr>
          <w:spacing w:val="-20"/>
          <w:sz w:val="24"/>
          <w:szCs w:val="24"/>
        </w:rPr>
        <w:t xml:space="preserve"> </w:t>
      </w:r>
      <w:r w:rsidRPr="00BA025F">
        <w:rPr>
          <w:sz w:val="24"/>
          <w:szCs w:val="24"/>
        </w:rPr>
        <w:t>целью</w:t>
      </w:r>
      <w:r w:rsidRPr="00BA025F">
        <w:rPr>
          <w:spacing w:val="-21"/>
          <w:sz w:val="24"/>
          <w:szCs w:val="24"/>
        </w:rPr>
        <w:t xml:space="preserve"> </w:t>
      </w:r>
      <w:r w:rsidRPr="00BA025F">
        <w:rPr>
          <w:sz w:val="24"/>
          <w:szCs w:val="24"/>
        </w:rPr>
        <w:t>уточнения</w:t>
      </w:r>
      <w:r w:rsidRPr="00BA025F">
        <w:rPr>
          <w:spacing w:val="-20"/>
          <w:sz w:val="24"/>
          <w:szCs w:val="24"/>
        </w:rPr>
        <w:t xml:space="preserve"> </w:t>
      </w:r>
      <w:r w:rsidRPr="00BA025F">
        <w:rPr>
          <w:spacing w:val="-3"/>
          <w:sz w:val="24"/>
          <w:szCs w:val="24"/>
        </w:rPr>
        <w:t>отдель</w:t>
      </w:r>
      <w:r w:rsidRPr="00BA025F">
        <w:rPr>
          <w:sz w:val="24"/>
          <w:szCs w:val="24"/>
        </w:rPr>
        <w:t>ных</w:t>
      </w:r>
      <w:r w:rsidRPr="00BA025F">
        <w:rPr>
          <w:spacing w:val="-17"/>
          <w:sz w:val="24"/>
          <w:szCs w:val="24"/>
        </w:rPr>
        <w:t xml:space="preserve"> </w:t>
      </w:r>
      <w:r w:rsidRPr="00BA025F">
        <w:rPr>
          <w:sz w:val="24"/>
          <w:szCs w:val="24"/>
        </w:rPr>
        <w:t>неизвестных</w:t>
      </w:r>
      <w:r w:rsidRPr="00BA025F">
        <w:rPr>
          <w:spacing w:val="-17"/>
          <w:sz w:val="24"/>
          <w:szCs w:val="24"/>
        </w:rPr>
        <w:t xml:space="preserve"> </w:t>
      </w:r>
      <w:r w:rsidRPr="00BA025F">
        <w:rPr>
          <w:sz w:val="24"/>
          <w:szCs w:val="24"/>
        </w:rPr>
        <w:t>языковых</w:t>
      </w:r>
      <w:r w:rsidRPr="00BA025F">
        <w:rPr>
          <w:spacing w:val="-17"/>
          <w:sz w:val="24"/>
          <w:szCs w:val="24"/>
        </w:rPr>
        <w:t xml:space="preserve"> </w:t>
      </w:r>
      <w:r w:rsidRPr="00BA025F">
        <w:rPr>
          <w:sz w:val="24"/>
          <w:szCs w:val="24"/>
        </w:rPr>
        <w:t>явлений</w:t>
      </w:r>
      <w:r w:rsidRPr="00BA025F">
        <w:rPr>
          <w:spacing w:val="-17"/>
          <w:sz w:val="24"/>
          <w:szCs w:val="24"/>
        </w:rPr>
        <w:t xml:space="preserve"> </w:t>
      </w:r>
      <w:r w:rsidRPr="00BA025F">
        <w:rPr>
          <w:sz w:val="24"/>
          <w:szCs w:val="24"/>
        </w:rPr>
        <w:t>в</w:t>
      </w:r>
      <w:r w:rsidRPr="00BA025F">
        <w:rPr>
          <w:spacing w:val="-17"/>
          <w:sz w:val="24"/>
          <w:szCs w:val="24"/>
        </w:rPr>
        <w:t xml:space="preserve"> </w:t>
      </w:r>
      <w:r w:rsidRPr="00BA025F">
        <w:rPr>
          <w:sz w:val="24"/>
          <w:szCs w:val="24"/>
        </w:rPr>
        <w:t>тексте;</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использовать перифраз, синонимические средства, </w:t>
      </w:r>
      <w:r w:rsidRPr="00BA025F">
        <w:rPr>
          <w:spacing w:val="-3"/>
          <w:sz w:val="24"/>
          <w:szCs w:val="24"/>
        </w:rPr>
        <w:t>словар</w:t>
      </w:r>
      <w:r w:rsidRPr="00BA025F">
        <w:rPr>
          <w:sz w:val="24"/>
          <w:szCs w:val="24"/>
        </w:rPr>
        <w:t>ные замены, жесты,</w:t>
      </w:r>
      <w:r w:rsidRPr="00BA025F">
        <w:rPr>
          <w:spacing w:val="-49"/>
          <w:sz w:val="24"/>
          <w:szCs w:val="24"/>
        </w:rPr>
        <w:t xml:space="preserve"> </w:t>
      </w:r>
      <w:r w:rsidRPr="00BA025F">
        <w:rPr>
          <w:sz w:val="24"/>
          <w:szCs w:val="24"/>
        </w:rPr>
        <w:t>мимику.</w:t>
      </w:r>
    </w:p>
    <w:p w:rsidR="00071B82" w:rsidRPr="00BA025F" w:rsidRDefault="00071B82" w:rsidP="00071B82">
      <w:pPr>
        <w:pStyle w:val="a3"/>
        <w:spacing w:before="110"/>
        <w:ind w:left="573" w:right="431"/>
      </w:pPr>
      <w:r w:rsidRPr="00BA025F">
        <w:t>Б.</w:t>
      </w:r>
      <w:r w:rsidRPr="00BA025F">
        <w:rPr>
          <w:spacing w:val="-25"/>
        </w:rPr>
        <w:t xml:space="preserve"> </w:t>
      </w:r>
      <w:r w:rsidRPr="00BA025F">
        <w:t>В</w:t>
      </w:r>
      <w:r w:rsidRPr="00BA025F">
        <w:rPr>
          <w:spacing w:val="-25"/>
        </w:rPr>
        <w:t xml:space="preserve"> </w:t>
      </w:r>
      <w:r w:rsidRPr="00BA025F">
        <w:t>познавательной</w:t>
      </w:r>
      <w:r w:rsidRPr="00BA025F">
        <w:rPr>
          <w:spacing w:val="-24"/>
        </w:rPr>
        <w:t xml:space="preserve"> </w:t>
      </w:r>
      <w:r w:rsidRPr="00BA025F">
        <w:t>сфере</w:t>
      </w:r>
      <w:r w:rsidRPr="00BA025F">
        <w:rPr>
          <w:spacing w:val="-24"/>
        </w:rPr>
        <w:t xml:space="preserve"> </w:t>
      </w:r>
      <w:r w:rsidRPr="00BA025F">
        <w:t>(учебно-познавательная</w:t>
      </w:r>
      <w:r w:rsidRPr="00BA025F">
        <w:rPr>
          <w:spacing w:val="-27"/>
        </w:rPr>
        <w:t xml:space="preserve"> </w:t>
      </w:r>
      <w:r w:rsidRPr="00BA025F">
        <w:rPr>
          <w:spacing w:val="-2"/>
        </w:rPr>
        <w:t xml:space="preserve">компетенция) </w:t>
      </w:r>
      <w:r w:rsidRPr="00BA025F">
        <w:t>происходит</w:t>
      </w:r>
      <w:r w:rsidRPr="00BA025F">
        <w:rPr>
          <w:spacing w:val="-44"/>
        </w:rPr>
        <w:t xml:space="preserve"> </w:t>
      </w:r>
      <w:r w:rsidRPr="00BA025F">
        <w:t>дальнейшее</w:t>
      </w:r>
      <w:r w:rsidRPr="00BA025F">
        <w:rPr>
          <w:spacing w:val="-44"/>
        </w:rPr>
        <w:t xml:space="preserve"> </w:t>
      </w:r>
      <w:r w:rsidRPr="00BA025F">
        <w:t>совершенствование</w:t>
      </w:r>
      <w:r w:rsidRPr="00BA025F">
        <w:rPr>
          <w:spacing w:val="-44"/>
        </w:rPr>
        <w:t xml:space="preserve"> </w:t>
      </w:r>
      <w:r w:rsidRPr="00BA025F">
        <w:t>и</w:t>
      </w:r>
      <w:r w:rsidRPr="00BA025F">
        <w:rPr>
          <w:spacing w:val="-44"/>
        </w:rPr>
        <w:t xml:space="preserve"> </w:t>
      </w:r>
      <w:r w:rsidRPr="00BA025F">
        <w:t>развитие</w:t>
      </w:r>
      <w:r w:rsidRPr="00BA025F">
        <w:rPr>
          <w:spacing w:val="-44"/>
        </w:rPr>
        <w:t xml:space="preserve"> </w:t>
      </w:r>
      <w:r w:rsidRPr="00BA025F">
        <w:rPr>
          <w:spacing w:val="-3"/>
        </w:rPr>
        <w:t>универ</w:t>
      </w:r>
      <w:r w:rsidRPr="00BA025F">
        <w:t xml:space="preserve">сальных учебных действий </w:t>
      </w:r>
      <w:r w:rsidRPr="00BA025F">
        <w:rPr>
          <w:spacing w:val="-3"/>
        </w:rPr>
        <w:t xml:space="preserve">(УУД) </w:t>
      </w:r>
      <w:r w:rsidRPr="00BA025F">
        <w:t xml:space="preserve">и специальных учебных </w:t>
      </w:r>
      <w:r w:rsidRPr="00BA025F">
        <w:rPr>
          <w:spacing w:val="-4"/>
        </w:rPr>
        <w:t>уме</w:t>
      </w:r>
      <w:r w:rsidRPr="00BA025F">
        <w:t>ний</w:t>
      </w:r>
      <w:r w:rsidRPr="00BA025F">
        <w:rPr>
          <w:spacing w:val="-16"/>
        </w:rPr>
        <w:t xml:space="preserve"> </w:t>
      </w:r>
      <w:r w:rsidRPr="00BA025F">
        <w:t>(СУУ).</w:t>
      </w:r>
    </w:p>
    <w:p w:rsidR="00071B82" w:rsidRPr="00BA025F" w:rsidRDefault="00071B82" w:rsidP="00071B82">
      <w:pPr>
        <w:pStyle w:val="a5"/>
        <w:tabs>
          <w:tab w:val="left" w:pos="801"/>
        </w:tabs>
        <w:spacing w:before="1"/>
        <w:ind w:firstLine="0"/>
        <w:rPr>
          <w:sz w:val="24"/>
          <w:szCs w:val="24"/>
        </w:rPr>
      </w:pPr>
    </w:p>
    <w:p w:rsidR="00071B82" w:rsidRPr="00BA025F" w:rsidRDefault="00071B82" w:rsidP="00071B82">
      <w:pPr>
        <w:tabs>
          <w:tab w:val="left" w:pos="801"/>
        </w:tabs>
        <w:spacing w:before="1"/>
        <w:rPr>
          <w:b/>
          <w:sz w:val="24"/>
          <w:szCs w:val="24"/>
        </w:rPr>
      </w:pPr>
      <w:r w:rsidRPr="00BA025F">
        <w:rPr>
          <w:b/>
          <w:w w:val="95"/>
          <w:sz w:val="24"/>
          <w:szCs w:val="24"/>
        </w:rPr>
        <w:t>СОДЕРЖАНИЕ КУРСА, РЕАЛИЗУЕМОЕ</w:t>
      </w:r>
    </w:p>
    <w:p w:rsidR="00071B82" w:rsidRPr="00BA025F" w:rsidRDefault="00071B82" w:rsidP="00071B82">
      <w:pPr>
        <w:pStyle w:val="a3"/>
        <w:spacing w:before="6"/>
        <w:ind w:left="0" w:right="431"/>
        <w:rPr>
          <w:b/>
          <w:w w:val="95"/>
          <w:u w:val="single" w:color="231F20"/>
        </w:rPr>
      </w:pPr>
      <w:r w:rsidRPr="00BA025F">
        <w:rPr>
          <w:b/>
          <w:w w:val="95"/>
          <w:u w:val="single" w:color="231F20"/>
        </w:rPr>
        <w:t>В ЛИНИИ</w:t>
      </w:r>
      <w:r w:rsidRPr="00BA025F">
        <w:rPr>
          <w:b/>
          <w:spacing w:val="-13"/>
          <w:w w:val="95"/>
          <w:u w:val="single" w:color="231F20"/>
        </w:rPr>
        <w:t xml:space="preserve"> </w:t>
      </w:r>
      <w:r w:rsidRPr="00BA025F">
        <w:rPr>
          <w:b/>
          <w:w w:val="95"/>
          <w:u w:val="single" w:color="231F20"/>
        </w:rPr>
        <w:t>УЧЕБНИКОВ</w:t>
      </w:r>
    </w:p>
    <w:p w:rsidR="00071B82" w:rsidRPr="00BA025F" w:rsidRDefault="00071B82" w:rsidP="00071B82">
      <w:pPr>
        <w:pStyle w:val="a3"/>
        <w:spacing w:before="6"/>
        <w:ind w:left="0" w:right="431"/>
        <w:rPr>
          <w:b/>
        </w:rPr>
      </w:pPr>
      <w:r w:rsidRPr="00BA025F">
        <w:rPr>
          <w:b/>
          <w:w w:val="85"/>
        </w:rPr>
        <w:t xml:space="preserve">Первый этап обучения </w:t>
      </w:r>
      <w:r w:rsidRPr="00BA025F">
        <w:rPr>
          <w:b/>
          <w:w w:val="95"/>
        </w:rPr>
        <w:t>5—6 классы</w:t>
      </w:r>
    </w:p>
    <w:p w:rsidR="00071B82" w:rsidRPr="00BA025F" w:rsidRDefault="00071B82" w:rsidP="00071B82">
      <w:pPr>
        <w:pStyle w:val="a3"/>
        <w:spacing w:before="36"/>
        <w:ind w:left="0"/>
      </w:pPr>
      <w:r w:rsidRPr="00BA025F">
        <w:t>Предметное содержание речи</w:t>
      </w:r>
    </w:p>
    <w:p w:rsidR="00071B82" w:rsidRPr="00BA025F" w:rsidRDefault="00071B82" w:rsidP="00071B82">
      <w:pPr>
        <w:pStyle w:val="a5"/>
        <w:numPr>
          <w:ilvl w:val="0"/>
          <w:numId w:val="286"/>
        </w:numPr>
        <w:tabs>
          <w:tab w:val="left" w:pos="1040"/>
        </w:tabs>
        <w:spacing w:before="127"/>
        <w:ind w:hanging="240"/>
        <w:rPr>
          <w:sz w:val="24"/>
          <w:szCs w:val="24"/>
        </w:rPr>
      </w:pPr>
      <w:r w:rsidRPr="00BA025F">
        <w:rPr>
          <w:sz w:val="24"/>
          <w:szCs w:val="24"/>
        </w:rPr>
        <w:t>Приветствие и</w:t>
      </w:r>
      <w:r w:rsidRPr="00BA025F">
        <w:rPr>
          <w:spacing w:val="-34"/>
          <w:sz w:val="24"/>
          <w:szCs w:val="24"/>
        </w:rPr>
        <w:t xml:space="preserve"> </w:t>
      </w:r>
      <w:r w:rsidRPr="00BA025F">
        <w:rPr>
          <w:sz w:val="24"/>
          <w:szCs w:val="24"/>
        </w:rPr>
        <w:t>знакомство.</w:t>
      </w:r>
    </w:p>
    <w:p w:rsidR="00071B82" w:rsidRPr="00BA025F" w:rsidRDefault="00071B82" w:rsidP="00071B82">
      <w:pPr>
        <w:pStyle w:val="a5"/>
        <w:numPr>
          <w:ilvl w:val="0"/>
          <w:numId w:val="286"/>
        </w:numPr>
        <w:tabs>
          <w:tab w:val="left" w:pos="1040"/>
        </w:tabs>
        <w:spacing w:before="5"/>
        <w:ind w:hanging="240"/>
        <w:rPr>
          <w:sz w:val="24"/>
          <w:szCs w:val="24"/>
        </w:rPr>
      </w:pPr>
      <w:r w:rsidRPr="00BA025F">
        <w:rPr>
          <w:sz w:val="24"/>
          <w:szCs w:val="24"/>
        </w:rPr>
        <w:t>Мир вокруг</w:t>
      </w:r>
      <w:r w:rsidRPr="00BA025F">
        <w:rPr>
          <w:spacing w:val="-33"/>
          <w:sz w:val="24"/>
          <w:szCs w:val="24"/>
        </w:rPr>
        <w:t xml:space="preserve"> </w:t>
      </w:r>
      <w:r w:rsidRPr="00BA025F">
        <w:rPr>
          <w:sz w:val="24"/>
          <w:szCs w:val="24"/>
        </w:rPr>
        <w:t>нас.</w:t>
      </w:r>
    </w:p>
    <w:p w:rsidR="00071B82" w:rsidRPr="00BA025F" w:rsidRDefault="00071B82" w:rsidP="00071B82">
      <w:pPr>
        <w:pStyle w:val="a5"/>
        <w:numPr>
          <w:ilvl w:val="0"/>
          <w:numId w:val="286"/>
        </w:numPr>
        <w:tabs>
          <w:tab w:val="left" w:pos="1040"/>
        </w:tabs>
        <w:spacing w:before="62"/>
        <w:ind w:hanging="240"/>
        <w:rPr>
          <w:sz w:val="24"/>
          <w:szCs w:val="24"/>
        </w:rPr>
      </w:pPr>
      <w:r w:rsidRPr="00BA025F">
        <w:rPr>
          <w:sz w:val="24"/>
          <w:szCs w:val="24"/>
        </w:rPr>
        <w:t xml:space="preserve">Я, моя семья, мои друзья, возраст. Мои любимые </w:t>
      </w:r>
      <w:r w:rsidRPr="00BA025F">
        <w:rPr>
          <w:spacing w:val="-3"/>
          <w:sz w:val="24"/>
          <w:szCs w:val="24"/>
        </w:rPr>
        <w:t>домаш</w:t>
      </w:r>
      <w:r w:rsidRPr="00BA025F">
        <w:rPr>
          <w:sz w:val="24"/>
          <w:szCs w:val="24"/>
        </w:rPr>
        <w:t>ние</w:t>
      </w:r>
      <w:r w:rsidRPr="00BA025F">
        <w:rPr>
          <w:spacing w:val="-18"/>
          <w:sz w:val="24"/>
          <w:szCs w:val="24"/>
        </w:rPr>
        <w:t xml:space="preserve"> </w:t>
      </w:r>
      <w:r w:rsidRPr="00BA025F">
        <w:rPr>
          <w:sz w:val="24"/>
          <w:szCs w:val="24"/>
        </w:rPr>
        <w:t>животные.</w:t>
      </w:r>
      <w:r w:rsidRPr="00BA025F">
        <w:rPr>
          <w:spacing w:val="-18"/>
          <w:sz w:val="24"/>
          <w:szCs w:val="24"/>
        </w:rPr>
        <w:t xml:space="preserve"> </w:t>
      </w:r>
      <w:r w:rsidRPr="00BA025F">
        <w:rPr>
          <w:sz w:val="24"/>
          <w:szCs w:val="24"/>
        </w:rPr>
        <w:t>Взаимоотношения</w:t>
      </w:r>
      <w:r w:rsidRPr="00BA025F">
        <w:rPr>
          <w:spacing w:val="-17"/>
          <w:sz w:val="24"/>
          <w:szCs w:val="24"/>
        </w:rPr>
        <w:t xml:space="preserve"> </w:t>
      </w:r>
      <w:r w:rsidRPr="00BA025F">
        <w:rPr>
          <w:sz w:val="24"/>
          <w:szCs w:val="24"/>
        </w:rPr>
        <w:t>в</w:t>
      </w:r>
      <w:r w:rsidRPr="00BA025F">
        <w:rPr>
          <w:spacing w:val="-18"/>
          <w:sz w:val="24"/>
          <w:szCs w:val="24"/>
        </w:rPr>
        <w:t xml:space="preserve"> </w:t>
      </w:r>
      <w:r w:rsidRPr="00BA025F">
        <w:rPr>
          <w:sz w:val="24"/>
          <w:szCs w:val="24"/>
        </w:rPr>
        <w:t>семье. Мой</w:t>
      </w:r>
      <w:r w:rsidRPr="00BA025F">
        <w:rPr>
          <w:spacing w:val="-17"/>
          <w:sz w:val="24"/>
          <w:szCs w:val="24"/>
        </w:rPr>
        <w:t xml:space="preserve"> </w:t>
      </w:r>
      <w:r w:rsidRPr="00BA025F">
        <w:rPr>
          <w:sz w:val="24"/>
          <w:szCs w:val="24"/>
        </w:rPr>
        <w:t>дом,</w:t>
      </w:r>
      <w:r w:rsidRPr="00BA025F">
        <w:rPr>
          <w:spacing w:val="-17"/>
          <w:sz w:val="24"/>
          <w:szCs w:val="24"/>
        </w:rPr>
        <w:t xml:space="preserve"> </w:t>
      </w:r>
      <w:r w:rsidRPr="00BA025F">
        <w:rPr>
          <w:sz w:val="24"/>
          <w:szCs w:val="24"/>
        </w:rPr>
        <w:t>моя</w:t>
      </w:r>
      <w:r w:rsidRPr="00BA025F">
        <w:rPr>
          <w:spacing w:val="-17"/>
          <w:sz w:val="24"/>
          <w:szCs w:val="24"/>
        </w:rPr>
        <w:t xml:space="preserve"> </w:t>
      </w:r>
      <w:r w:rsidRPr="00BA025F">
        <w:rPr>
          <w:sz w:val="24"/>
          <w:szCs w:val="24"/>
        </w:rPr>
        <w:t>квартира,</w:t>
      </w:r>
      <w:r w:rsidRPr="00BA025F">
        <w:rPr>
          <w:spacing w:val="-17"/>
          <w:sz w:val="24"/>
          <w:szCs w:val="24"/>
        </w:rPr>
        <w:t xml:space="preserve"> </w:t>
      </w:r>
      <w:r w:rsidRPr="00BA025F">
        <w:rPr>
          <w:sz w:val="24"/>
          <w:szCs w:val="24"/>
        </w:rPr>
        <w:t>моя</w:t>
      </w:r>
      <w:r w:rsidRPr="00BA025F">
        <w:rPr>
          <w:spacing w:val="-17"/>
          <w:sz w:val="24"/>
          <w:szCs w:val="24"/>
        </w:rPr>
        <w:t xml:space="preserve"> </w:t>
      </w:r>
      <w:r w:rsidRPr="00BA025F">
        <w:rPr>
          <w:sz w:val="24"/>
          <w:szCs w:val="24"/>
        </w:rPr>
        <w:t>комната.</w:t>
      </w:r>
    </w:p>
    <w:p w:rsidR="00071B82" w:rsidRPr="00BA025F" w:rsidRDefault="00071B82" w:rsidP="00071B82">
      <w:pPr>
        <w:pStyle w:val="a5"/>
        <w:numPr>
          <w:ilvl w:val="0"/>
          <w:numId w:val="286"/>
        </w:numPr>
        <w:tabs>
          <w:tab w:val="left" w:pos="1040"/>
        </w:tabs>
        <w:spacing w:before="8"/>
        <w:ind w:left="573" w:right="431" w:firstLine="226"/>
        <w:rPr>
          <w:sz w:val="24"/>
          <w:szCs w:val="24"/>
        </w:rPr>
      </w:pPr>
      <w:r w:rsidRPr="00BA025F">
        <w:rPr>
          <w:sz w:val="24"/>
          <w:szCs w:val="24"/>
        </w:rPr>
        <w:t xml:space="preserve">Моя школа, школьные принадлежности, учебные </w:t>
      </w:r>
      <w:r w:rsidRPr="00BA025F">
        <w:rPr>
          <w:spacing w:val="-3"/>
          <w:sz w:val="24"/>
          <w:szCs w:val="24"/>
        </w:rPr>
        <w:t xml:space="preserve">пред- </w:t>
      </w:r>
      <w:r w:rsidRPr="00BA025F">
        <w:rPr>
          <w:sz w:val="24"/>
          <w:szCs w:val="24"/>
        </w:rPr>
        <w:t>меты.</w:t>
      </w:r>
    </w:p>
    <w:p w:rsidR="00071B82" w:rsidRPr="00BA025F" w:rsidRDefault="00071B82" w:rsidP="00071B82">
      <w:pPr>
        <w:pStyle w:val="a5"/>
        <w:numPr>
          <w:ilvl w:val="0"/>
          <w:numId w:val="286"/>
        </w:numPr>
        <w:tabs>
          <w:tab w:val="left" w:pos="1040"/>
        </w:tabs>
        <w:ind w:hanging="240"/>
        <w:rPr>
          <w:sz w:val="24"/>
          <w:szCs w:val="24"/>
        </w:rPr>
      </w:pPr>
      <w:r w:rsidRPr="00BA025F">
        <w:rPr>
          <w:sz w:val="24"/>
          <w:szCs w:val="24"/>
        </w:rPr>
        <w:t>Мой</w:t>
      </w:r>
      <w:r w:rsidRPr="00BA025F">
        <w:rPr>
          <w:spacing w:val="-17"/>
          <w:sz w:val="24"/>
          <w:szCs w:val="24"/>
        </w:rPr>
        <w:t xml:space="preserve"> </w:t>
      </w:r>
      <w:r w:rsidRPr="00BA025F">
        <w:rPr>
          <w:sz w:val="24"/>
          <w:szCs w:val="24"/>
        </w:rPr>
        <w:t>день.</w:t>
      </w:r>
    </w:p>
    <w:p w:rsidR="00071B82" w:rsidRPr="00BA025F" w:rsidRDefault="00071B82" w:rsidP="00071B82">
      <w:pPr>
        <w:pStyle w:val="a5"/>
        <w:numPr>
          <w:ilvl w:val="0"/>
          <w:numId w:val="286"/>
        </w:numPr>
        <w:tabs>
          <w:tab w:val="left" w:pos="1040"/>
        </w:tabs>
        <w:spacing w:before="8"/>
        <w:ind w:hanging="240"/>
        <w:rPr>
          <w:sz w:val="24"/>
          <w:szCs w:val="24"/>
        </w:rPr>
      </w:pPr>
      <w:r w:rsidRPr="00BA025F">
        <w:rPr>
          <w:sz w:val="24"/>
          <w:szCs w:val="24"/>
        </w:rPr>
        <w:t>Еда.</w:t>
      </w:r>
    </w:p>
    <w:p w:rsidR="00071B82" w:rsidRPr="00BA025F" w:rsidRDefault="00071B82" w:rsidP="00071B82">
      <w:pPr>
        <w:pStyle w:val="a5"/>
        <w:numPr>
          <w:ilvl w:val="0"/>
          <w:numId w:val="286"/>
        </w:numPr>
        <w:tabs>
          <w:tab w:val="left" w:pos="1040"/>
        </w:tabs>
        <w:spacing w:before="9"/>
        <w:ind w:hanging="240"/>
        <w:rPr>
          <w:sz w:val="24"/>
          <w:szCs w:val="24"/>
        </w:rPr>
      </w:pPr>
      <w:r w:rsidRPr="00BA025F">
        <w:rPr>
          <w:sz w:val="24"/>
          <w:szCs w:val="24"/>
        </w:rPr>
        <w:t>Времена</w:t>
      </w:r>
      <w:r w:rsidRPr="00BA025F">
        <w:rPr>
          <w:spacing w:val="-18"/>
          <w:sz w:val="24"/>
          <w:szCs w:val="24"/>
        </w:rPr>
        <w:t xml:space="preserve"> </w:t>
      </w:r>
      <w:r w:rsidRPr="00BA025F">
        <w:rPr>
          <w:sz w:val="24"/>
          <w:szCs w:val="24"/>
        </w:rPr>
        <w:t>года,</w:t>
      </w:r>
      <w:r w:rsidRPr="00BA025F">
        <w:rPr>
          <w:spacing w:val="-17"/>
          <w:sz w:val="24"/>
          <w:szCs w:val="24"/>
        </w:rPr>
        <w:t xml:space="preserve"> </w:t>
      </w:r>
      <w:r w:rsidRPr="00BA025F">
        <w:rPr>
          <w:sz w:val="24"/>
          <w:szCs w:val="24"/>
        </w:rPr>
        <w:t>погода,</w:t>
      </w:r>
      <w:r w:rsidRPr="00BA025F">
        <w:rPr>
          <w:spacing w:val="-17"/>
          <w:sz w:val="24"/>
          <w:szCs w:val="24"/>
        </w:rPr>
        <w:t xml:space="preserve"> </w:t>
      </w:r>
      <w:r w:rsidRPr="00BA025F">
        <w:rPr>
          <w:sz w:val="24"/>
          <w:szCs w:val="24"/>
        </w:rPr>
        <w:t>одежда.</w:t>
      </w:r>
    </w:p>
    <w:p w:rsidR="00071B82" w:rsidRPr="00BA025F" w:rsidRDefault="00071B82" w:rsidP="00071B82">
      <w:pPr>
        <w:pStyle w:val="a5"/>
        <w:numPr>
          <w:ilvl w:val="0"/>
          <w:numId w:val="286"/>
        </w:numPr>
        <w:tabs>
          <w:tab w:val="left" w:pos="1040"/>
        </w:tabs>
        <w:spacing w:before="8"/>
        <w:ind w:hanging="240"/>
        <w:rPr>
          <w:sz w:val="24"/>
          <w:szCs w:val="24"/>
        </w:rPr>
      </w:pPr>
      <w:r w:rsidRPr="00BA025F">
        <w:rPr>
          <w:spacing w:val="-3"/>
          <w:sz w:val="24"/>
          <w:szCs w:val="24"/>
        </w:rPr>
        <w:t xml:space="preserve">Города </w:t>
      </w:r>
      <w:r w:rsidRPr="00BA025F">
        <w:rPr>
          <w:sz w:val="24"/>
          <w:szCs w:val="24"/>
        </w:rPr>
        <w:t>и</w:t>
      </w:r>
      <w:r w:rsidRPr="00BA025F">
        <w:rPr>
          <w:spacing w:val="-30"/>
          <w:sz w:val="24"/>
          <w:szCs w:val="24"/>
        </w:rPr>
        <w:t xml:space="preserve"> </w:t>
      </w:r>
      <w:r w:rsidRPr="00BA025F">
        <w:rPr>
          <w:sz w:val="24"/>
          <w:szCs w:val="24"/>
        </w:rPr>
        <w:t>страны.</w:t>
      </w:r>
    </w:p>
    <w:p w:rsidR="00071B82" w:rsidRPr="00BA025F" w:rsidRDefault="00071B82" w:rsidP="00071B82">
      <w:pPr>
        <w:pStyle w:val="a5"/>
        <w:numPr>
          <w:ilvl w:val="0"/>
          <w:numId w:val="286"/>
        </w:numPr>
        <w:tabs>
          <w:tab w:val="left" w:pos="1159"/>
        </w:tabs>
        <w:spacing w:before="8"/>
        <w:ind w:left="1158" w:hanging="359"/>
        <w:rPr>
          <w:sz w:val="24"/>
          <w:szCs w:val="24"/>
        </w:rPr>
      </w:pPr>
      <w:r w:rsidRPr="00BA025F">
        <w:rPr>
          <w:sz w:val="24"/>
          <w:szCs w:val="24"/>
        </w:rPr>
        <w:t>Время.</w:t>
      </w:r>
    </w:p>
    <w:p w:rsidR="00071B82" w:rsidRPr="00BA025F" w:rsidRDefault="00071B82" w:rsidP="00071B82">
      <w:pPr>
        <w:pStyle w:val="a5"/>
        <w:numPr>
          <w:ilvl w:val="0"/>
          <w:numId w:val="286"/>
        </w:numPr>
        <w:tabs>
          <w:tab w:val="left" w:pos="1159"/>
        </w:tabs>
        <w:spacing w:before="8"/>
        <w:ind w:left="573" w:right="431" w:firstLine="226"/>
        <w:rPr>
          <w:sz w:val="24"/>
          <w:szCs w:val="24"/>
        </w:rPr>
      </w:pPr>
      <w:r w:rsidRPr="00BA025F">
        <w:rPr>
          <w:sz w:val="24"/>
          <w:szCs w:val="24"/>
        </w:rPr>
        <w:t>Цвет</w:t>
      </w:r>
      <w:r w:rsidRPr="00BA025F">
        <w:rPr>
          <w:spacing w:val="-11"/>
          <w:sz w:val="24"/>
          <w:szCs w:val="24"/>
        </w:rPr>
        <w:t xml:space="preserve"> </w:t>
      </w:r>
      <w:r w:rsidRPr="00BA025F">
        <w:rPr>
          <w:sz w:val="24"/>
          <w:szCs w:val="24"/>
        </w:rPr>
        <w:t>вокруг</w:t>
      </w:r>
      <w:r w:rsidRPr="00BA025F">
        <w:rPr>
          <w:spacing w:val="-11"/>
          <w:sz w:val="24"/>
          <w:szCs w:val="24"/>
        </w:rPr>
        <w:t xml:space="preserve"> </w:t>
      </w:r>
      <w:r w:rsidRPr="00BA025F">
        <w:rPr>
          <w:sz w:val="24"/>
          <w:szCs w:val="24"/>
        </w:rPr>
        <w:t>нас.</w:t>
      </w:r>
      <w:r w:rsidRPr="00BA025F">
        <w:rPr>
          <w:spacing w:val="-11"/>
          <w:sz w:val="24"/>
          <w:szCs w:val="24"/>
        </w:rPr>
        <w:t xml:space="preserve"> </w:t>
      </w:r>
      <w:r w:rsidRPr="00BA025F">
        <w:rPr>
          <w:sz w:val="24"/>
          <w:szCs w:val="24"/>
        </w:rPr>
        <w:t>Качественные</w:t>
      </w:r>
      <w:r w:rsidRPr="00BA025F">
        <w:rPr>
          <w:spacing w:val="-11"/>
          <w:sz w:val="24"/>
          <w:szCs w:val="24"/>
        </w:rPr>
        <w:t xml:space="preserve"> </w:t>
      </w:r>
      <w:r w:rsidRPr="00BA025F">
        <w:rPr>
          <w:sz w:val="24"/>
          <w:szCs w:val="24"/>
        </w:rPr>
        <w:t>характеристики</w:t>
      </w:r>
      <w:r w:rsidRPr="00BA025F">
        <w:rPr>
          <w:spacing w:val="-10"/>
          <w:sz w:val="24"/>
          <w:szCs w:val="24"/>
        </w:rPr>
        <w:t xml:space="preserve"> </w:t>
      </w:r>
      <w:r w:rsidRPr="00BA025F">
        <w:rPr>
          <w:sz w:val="24"/>
          <w:szCs w:val="24"/>
        </w:rPr>
        <w:t>предметов.</w:t>
      </w:r>
    </w:p>
    <w:p w:rsidR="00071B82" w:rsidRPr="00BA025F" w:rsidRDefault="00071B82" w:rsidP="00071B82">
      <w:pPr>
        <w:pStyle w:val="a5"/>
        <w:numPr>
          <w:ilvl w:val="0"/>
          <w:numId w:val="286"/>
        </w:numPr>
        <w:tabs>
          <w:tab w:val="left" w:pos="1159"/>
        </w:tabs>
        <w:ind w:left="573" w:right="432" w:firstLine="226"/>
        <w:rPr>
          <w:sz w:val="24"/>
          <w:szCs w:val="24"/>
        </w:rPr>
      </w:pPr>
      <w:r w:rsidRPr="00BA025F">
        <w:rPr>
          <w:sz w:val="24"/>
          <w:szCs w:val="24"/>
        </w:rPr>
        <w:t>Празднование</w:t>
      </w:r>
      <w:r w:rsidRPr="00BA025F">
        <w:rPr>
          <w:spacing w:val="-12"/>
          <w:sz w:val="24"/>
          <w:szCs w:val="24"/>
        </w:rPr>
        <w:t xml:space="preserve"> </w:t>
      </w:r>
      <w:r w:rsidRPr="00BA025F">
        <w:rPr>
          <w:sz w:val="24"/>
          <w:szCs w:val="24"/>
        </w:rPr>
        <w:t>дня</w:t>
      </w:r>
      <w:r w:rsidRPr="00BA025F">
        <w:rPr>
          <w:spacing w:val="-12"/>
          <w:sz w:val="24"/>
          <w:szCs w:val="24"/>
        </w:rPr>
        <w:t xml:space="preserve"> </w:t>
      </w:r>
      <w:r w:rsidRPr="00BA025F">
        <w:rPr>
          <w:sz w:val="24"/>
          <w:szCs w:val="24"/>
        </w:rPr>
        <w:t>рождения.</w:t>
      </w:r>
      <w:r w:rsidRPr="00BA025F">
        <w:rPr>
          <w:spacing w:val="-12"/>
          <w:sz w:val="24"/>
          <w:szCs w:val="24"/>
        </w:rPr>
        <w:t xml:space="preserve"> </w:t>
      </w:r>
      <w:r w:rsidRPr="00BA025F">
        <w:rPr>
          <w:sz w:val="24"/>
          <w:szCs w:val="24"/>
        </w:rPr>
        <w:t>Описание</w:t>
      </w:r>
      <w:r w:rsidRPr="00BA025F">
        <w:rPr>
          <w:spacing w:val="-12"/>
          <w:sz w:val="24"/>
          <w:szCs w:val="24"/>
        </w:rPr>
        <w:t xml:space="preserve"> </w:t>
      </w:r>
      <w:r w:rsidRPr="00BA025F">
        <w:rPr>
          <w:sz w:val="24"/>
          <w:szCs w:val="24"/>
        </w:rPr>
        <w:t>внешности.</w:t>
      </w:r>
      <w:r w:rsidRPr="00BA025F">
        <w:rPr>
          <w:spacing w:val="-12"/>
          <w:sz w:val="24"/>
          <w:szCs w:val="24"/>
        </w:rPr>
        <w:t xml:space="preserve"> </w:t>
      </w:r>
      <w:r w:rsidRPr="00BA025F">
        <w:rPr>
          <w:spacing w:val="-5"/>
          <w:sz w:val="24"/>
          <w:szCs w:val="24"/>
        </w:rPr>
        <w:t xml:space="preserve">Дни </w:t>
      </w:r>
      <w:r w:rsidRPr="00BA025F">
        <w:rPr>
          <w:sz w:val="24"/>
          <w:szCs w:val="24"/>
        </w:rPr>
        <w:t>недели.</w:t>
      </w:r>
    </w:p>
    <w:p w:rsidR="00071B82" w:rsidRPr="00BA025F" w:rsidRDefault="00071B82" w:rsidP="00071B82">
      <w:pPr>
        <w:pStyle w:val="a5"/>
        <w:numPr>
          <w:ilvl w:val="0"/>
          <w:numId w:val="286"/>
        </w:numPr>
        <w:tabs>
          <w:tab w:val="left" w:pos="1159"/>
        </w:tabs>
        <w:ind w:left="1158" w:hanging="359"/>
        <w:rPr>
          <w:sz w:val="24"/>
          <w:szCs w:val="24"/>
        </w:rPr>
      </w:pPr>
      <w:r w:rsidRPr="00BA025F">
        <w:rPr>
          <w:sz w:val="24"/>
          <w:szCs w:val="24"/>
        </w:rPr>
        <w:t>Досуг</w:t>
      </w:r>
      <w:r w:rsidRPr="00BA025F">
        <w:rPr>
          <w:spacing w:val="-17"/>
          <w:sz w:val="24"/>
          <w:szCs w:val="24"/>
        </w:rPr>
        <w:t xml:space="preserve"> </w:t>
      </w:r>
      <w:r w:rsidRPr="00BA025F">
        <w:rPr>
          <w:sz w:val="24"/>
          <w:szCs w:val="24"/>
        </w:rPr>
        <w:t>и</w:t>
      </w:r>
      <w:r w:rsidRPr="00BA025F">
        <w:rPr>
          <w:spacing w:val="-16"/>
          <w:sz w:val="24"/>
          <w:szCs w:val="24"/>
        </w:rPr>
        <w:t xml:space="preserve"> </w:t>
      </w:r>
      <w:r w:rsidRPr="00BA025F">
        <w:rPr>
          <w:sz w:val="24"/>
          <w:szCs w:val="24"/>
        </w:rPr>
        <w:t>увлечения.</w:t>
      </w:r>
      <w:r w:rsidRPr="00BA025F">
        <w:rPr>
          <w:spacing w:val="-16"/>
          <w:sz w:val="24"/>
          <w:szCs w:val="24"/>
        </w:rPr>
        <w:t xml:space="preserve"> </w:t>
      </w:r>
      <w:r w:rsidRPr="00BA025F">
        <w:rPr>
          <w:sz w:val="24"/>
          <w:szCs w:val="24"/>
        </w:rPr>
        <w:t>Занятия</w:t>
      </w:r>
      <w:r w:rsidRPr="00BA025F">
        <w:rPr>
          <w:spacing w:val="-17"/>
          <w:sz w:val="24"/>
          <w:szCs w:val="24"/>
        </w:rPr>
        <w:t xml:space="preserve"> </w:t>
      </w:r>
      <w:r w:rsidRPr="00BA025F">
        <w:rPr>
          <w:sz w:val="24"/>
          <w:szCs w:val="24"/>
        </w:rPr>
        <w:t>спортом.</w:t>
      </w:r>
    </w:p>
    <w:p w:rsidR="00071B82" w:rsidRPr="00BA025F" w:rsidRDefault="00071B82" w:rsidP="00071B82">
      <w:pPr>
        <w:pStyle w:val="a5"/>
        <w:numPr>
          <w:ilvl w:val="0"/>
          <w:numId w:val="286"/>
        </w:numPr>
        <w:tabs>
          <w:tab w:val="left" w:pos="1159"/>
        </w:tabs>
        <w:spacing w:before="6"/>
        <w:ind w:left="1158" w:hanging="359"/>
        <w:rPr>
          <w:sz w:val="24"/>
          <w:szCs w:val="24"/>
        </w:rPr>
      </w:pPr>
      <w:r w:rsidRPr="00BA025F">
        <w:rPr>
          <w:sz w:val="24"/>
          <w:szCs w:val="24"/>
        </w:rPr>
        <w:t>Каникулы,</w:t>
      </w:r>
      <w:r w:rsidRPr="00BA025F">
        <w:rPr>
          <w:spacing w:val="-16"/>
          <w:sz w:val="24"/>
          <w:szCs w:val="24"/>
        </w:rPr>
        <w:t xml:space="preserve"> </w:t>
      </w:r>
      <w:r w:rsidRPr="00BA025F">
        <w:rPr>
          <w:sz w:val="24"/>
          <w:szCs w:val="24"/>
        </w:rPr>
        <w:t>путешествия.</w:t>
      </w:r>
    </w:p>
    <w:p w:rsidR="00071B82" w:rsidRPr="00BA025F" w:rsidRDefault="00071B82" w:rsidP="00071B82">
      <w:pPr>
        <w:pStyle w:val="a5"/>
        <w:numPr>
          <w:ilvl w:val="0"/>
          <w:numId w:val="286"/>
        </w:numPr>
        <w:tabs>
          <w:tab w:val="left" w:pos="1159"/>
        </w:tabs>
        <w:spacing w:before="8"/>
        <w:ind w:left="1158" w:hanging="359"/>
        <w:rPr>
          <w:sz w:val="24"/>
          <w:szCs w:val="24"/>
        </w:rPr>
      </w:pPr>
      <w:r w:rsidRPr="00BA025F">
        <w:rPr>
          <w:sz w:val="24"/>
          <w:szCs w:val="24"/>
        </w:rPr>
        <w:t>Профессии.</w:t>
      </w:r>
    </w:p>
    <w:p w:rsidR="00071B82" w:rsidRPr="00BA025F" w:rsidRDefault="00071B82" w:rsidP="00071B82">
      <w:pPr>
        <w:pStyle w:val="a3"/>
        <w:spacing w:before="3"/>
        <w:ind w:left="0"/>
      </w:pPr>
    </w:p>
    <w:p w:rsidR="00071B82" w:rsidRPr="00BA025F" w:rsidRDefault="00071B82" w:rsidP="00071B82">
      <w:pPr>
        <w:pStyle w:val="a3"/>
        <w:ind w:left="573"/>
      </w:pPr>
      <w:r w:rsidRPr="00BA025F">
        <w:t>Речевая компетенция. Виды речевой деятельности</w:t>
      </w:r>
    </w:p>
    <w:p w:rsidR="00071B82" w:rsidRPr="00BA025F" w:rsidRDefault="00071B82" w:rsidP="00071B82">
      <w:pPr>
        <w:pStyle w:val="5"/>
        <w:spacing w:before="135"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Говорение</w:t>
      </w:r>
    </w:p>
    <w:p w:rsidR="00071B82" w:rsidRPr="00BA025F" w:rsidRDefault="00071B82" w:rsidP="00071B82">
      <w:pPr>
        <w:pStyle w:val="a3"/>
        <w:spacing w:before="11"/>
      </w:pPr>
      <w:r w:rsidRPr="00BA025F">
        <w:rPr>
          <w:u w:val="single" w:color="231F20"/>
        </w:rPr>
        <w:t>Диалогическая речь</w:t>
      </w:r>
    </w:p>
    <w:p w:rsidR="00071B82" w:rsidRPr="00BA025F" w:rsidRDefault="00071B82" w:rsidP="00071B82">
      <w:pPr>
        <w:pStyle w:val="a3"/>
        <w:spacing w:before="8"/>
        <w:ind w:left="0" w:right="431"/>
      </w:pPr>
      <w:r w:rsidRPr="00BA025F">
        <w:t>Участие</w:t>
      </w:r>
      <w:r w:rsidRPr="00BA025F">
        <w:rPr>
          <w:spacing w:val="-31"/>
        </w:rPr>
        <w:t xml:space="preserve"> </w:t>
      </w:r>
      <w:r w:rsidRPr="00BA025F">
        <w:t>в</w:t>
      </w:r>
      <w:r w:rsidRPr="00BA025F">
        <w:rPr>
          <w:spacing w:val="-31"/>
        </w:rPr>
        <w:t xml:space="preserve"> </w:t>
      </w:r>
      <w:r w:rsidRPr="00BA025F">
        <w:t>диалоге</w:t>
      </w:r>
      <w:r w:rsidRPr="00BA025F">
        <w:rPr>
          <w:spacing w:val="-31"/>
        </w:rPr>
        <w:t xml:space="preserve"> </w:t>
      </w:r>
      <w:r w:rsidRPr="00BA025F">
        <w:t>этикетного</w:t>
      </w:r>
      <w:r w:rsidRPr="00BA025F">
        <w:rPr>
          <w:spacing w:val="-30"/>
        </w:rPr>
        <w:t xml:space="preserve"> </w:t>
      </w:r>
      <w:r w:rsidRPr="00BA025F">
        <w:t>характера</w:t>
      </w:r>
      <w:r w:rsidRPr="00BA025F">
        <w:rPr>
          <w:spacing w:val="-31"/>
        </w:rPr>
        <w:t xml:space="preserve"> </w:t>
      </w:r>
      <w:r w:rsidRPr="00BA025F">
        <w:t>—</w:t>
      </w:r>
      <w:r w:rsidRPr="00BA025F">
        <w:rPr>
          <w:spacing w:val="-31"/>
        </w:rPr>
        <w:t xml:space="preserve"> </w:t>
      </w:r>
      <w:r w:rsidRPr="00BA025F">
        <w:t>уметь</w:t>
      </w:r>
      <w:r w:rsidRPr="00BA025F">
        <w:rPr>
          <w:spacing w:val="-30"/>
        </w:rPr>
        <w:t xml:space="preserve"> </w:t>
      </w:r>
      <w:r w:rsidRPr="00BA025F">
        <w:t>приветствовать</w:t>
      </w:r>
      <w:r w:rsidRPr="00BA025F">
        <w:rPr>
          <w:spacing w:val="-41"/>
        </w:rPr>
        <w:t xml:space="preserve">  </w:t>
      </w:r>
      <w:r w:rsidRPr="00BA025F">
        <w:t>и</w:t>
      </w:r>
      <w:r w:rsidRPr="00BA025F">
        <w:rPr>
          <w:spacing w:val="-41"/>
        </w:rPr>
        <w:t xml:space="preserve">  </w:t>
      </w:r>
      <w:r w:rsidRPr="00BA025F">
        <w:t>отвечать</w:t>
      </w:r>
      <w:r w:rsidRPr="00BA025F">
        <w:rPr>
          <w:spacing w:val="-41"/>
        </w:rPr>
        <w:t xml:space="preserve"> </w:t>
      </w:r>
      <w:r w:rsidRPr="00BA025F">
        <w:t>на</w:t>
      </w:r>
      <w:r w:rsidRPr="00BA025F">
        <w:rPr>
          <w:spacing w:val="-41"/>
        </w:rPr>
        <w:t xml:space="preserve"> </w:t>
      </w:r>
      <w:r w:rsidRPr="00BA025F">
        <w:t>приветствие,</w:t>
      </w:r>
      <w:r w:rsidRPr="00BA025F">
        <w:rPr>
          <w:spacing w:val="-41"/>
        </w:rPr>
        <w:t xml:space="preserve"> </w:t>
      </w:r>
      <w:r w:rsidRPr="00BA025F">
        <w:t>познакомиться,</w:t>
      </w:r>
      <w:r w:rsidRPr="00BA025F">
        <w:rPr>
          <w:spacing w:val="-41"/>
        </w:rPr>
        <w:t xml:space="preserve"> </w:t>
      </w:r>
      <w:r w:rsidRPr="00BA025F">
        <w:t>представиться, вежливо</w:t>
      </w:r>
      <w:r w:rsidRPr="00BA025F">
        <w:rPr>
          <w:spacing w:val="-29"/>
        </w:rPr>
        <w:t xml:space="preserve"> </w:t>
      </w:r>
      <w:r w:rsidRPr="00BA025F">
        <w:t>попрощаться,</w:t>
      </w:r>
      <w:r w:rsidRPr="00BA025F">
        <w:rPr>
          <w:spacing w:val="-28"/>
        </w:rPr>
        <w:t xml:space="preserve"> </w:t>
      </w:r>
      <w:r w:rsidRPr="00BA025F">
        <w:t>поздравить</w:t>
      </w:r>
      <w:r w:rsidRPr="00BA025F">
        <w:rPr>
          <w:spacing w:val="-28"/>
        </w:rPr>
        <w:t xml:space="preserve"> </w:t>
      </w:r>
      <w:r w:rsidRPr="00BA025F">
        <w:t>и</w:t>
      </w:r>
      <w:r w:rsidRPr="00BA025F">
        <w:rPr>
          <w:spacing w:val="-28"/>
        </w:rPr>
        <w:t xml:space="preserve"> </w:t>
      </w:r>
      <w:r w:rsidRPr="00BA025F">
        <w:t>поблагодарить</w:t>
      </w:r>
      <w:r w:rsidRPr="00BA025F">
        <w:rPr>
          <w:spacing w:val="-28"/>
        </w:rPr>
        <w:t xml:space="preserve"> </w:t>
      </w:r>
      <w:r w:rsidRPr="00BA025F">
        <w:t>за</w:t>
      </w:r>
      <w:r w:rsidRPr="00BA025F">
        <w:rPr>
          <w:spacing w:val="-28"/>
        </w:rPr>
        <w:t xml:space="preserve"> </w:t>
      </w:r>
      <w:r w:rsidRPr="00BA025F">
        <w:rPr>
          <w:spacing w:val="-3"/>
        </w:rPr>
        <w:t>поздрав</w:t>
      </w:r>
      <w:r w:rsidRPr="00BA025F">
        <w:t>ление,</w:t>
      </w:r>
      <w:r w:rsidRPr="00BA025F">
        <w:rPr>
          <w:spacing w:val="-16"/>
        </w:rPr>
        <w:t xml:space="preserve"> </w:t>
      </w:r>
      <w:r w:rsidRPr="00BA025F">
        <w:t>извиниться.</w:t>
      </w:r>
    </w:p>
    <w:p w:rsidR="00071B82" w:rsidRPr="00BA025F" w:rsidRDefault="00071B82" w:rsidP="00071B82">
      <w:pPr>
        <w:pStyle w:val="a3"/>
        <w:ind w:left="0" w:right="432"/>
      </w:pPr>
      <w:r w:rsidRPr="00BA025F">
        <w:t>Диалог-расспрос</w:t>
      </w:r>
      <w:r w:rsidRPr="00BA025F">
        <w:rPr>
          <w:spacing w:val="-26"/>
        </w:rPr>
        <w:t xml:space="preserve"> </w:t>
      </w:r>
      <w:r w:rsidRPr="00BA025F">
        <w:t>(односторонний,</w:t>
      </w:r>
      <w:r w:rsidRPr="00BA025F">
        <w:rPr>
          <w:spacing w:val="-26"/>
        </w:rPr>
        <w:t xml:space="preserve"> </w:t>
      </w:r>
      <w:r w:rsidRPr="00BA025F">
        <w:t>двусторонний)</w:t>
      </w:r>
      <w:r w:rsidRPr="00BA025F">
        <w:rPr>
          <w:spacing w:val="-25"/>
        </w:rPr>
        <w:t xml:space="preserve"> </w:t>
      </w:r>
      <w:r w:rsidRPr="00BA025F">
        <w:t>—</w:t>
      </w:r>
      <w:r w:rsidRPr="00BA025F">
        <w:rPr>
          <w:spacing w:val="-26"/>
        </w:rPr>
        <w:t xml:space="preserve"> </w:t>
      </w:r>
      <w:r w:rsidRPr="00BA025F">
        <w:t>уметь</w:t>
      </w:r>
      <w:r w:rsidRPr="00BA025F">
        <w:rPr>
          <w:spacing w:val="-26"/>
        </w:rPr>
        <w:t xml:space="preserve"> </w:t>
      </w:r>
      <w:r w:rsidRPr="00BA025F">
        <w:rPr>
          <w:spacing w:val="-4"/>
        </w:rPr>
        <w:t xml:space="preserve">за- </w:t>
      </w:r>
      <w:r w:rsidRPr="00BA025F">
        <w:t xml:space="preserve">давать вопросы, начинающиеся с вопросительных слов </w:t>
      </w:r>
      <w:r w:rsidRPr="00BA025F">
        <w:rPr>
          <w:spacing w:val="-5"/>
        </w:rPr>
        <w:t xml:space="preserve">кто? </w:t>
      </w:r>
      <w:r w:rsidRPr="00BA025F">
        <w:t xml:space="preserve">что? </w:t>
      </w:r>
      <w:r w:rsidRPr="00BA025F">
        <w:rPr>
          <w:spacing w:val="-3"/>
        </w:rPr>
        <w:t xml:space="preserve">где? </w:t>
      </w:r>
      <w:r w:rsidRPr="00BA025F">
        <w:t>когда?</w:t>
      </w:r>
      <w:r w:rsidRPr="00BA025F">
        <w:rPr>
          <w:spacing w:val="-47"/>
        </w:rPr>
        <w:t xml:space="preserve"> </w:t>
      </w:r>
      <w:r w:rsidRPr="00BA025F">
        <w:t>куда?</w:t>
      </w:r>
    </w:p>
    <w:p w:rsidR="00071B82" w:rsidRPr="00BA025F" w:rsidRDefault="00071B82" w:rsidP="00071B82">
      <w:pPr>
        <w:pStyle w:val="a3"/>
        <w:ind w:left="0" w:right="431"/>
      </w:pPr>
      <w:r w:rsidRPr="00BA025F">
        <w:t xml:space="preserve">Диалог — побуждение к действию — уметь обратиться с просьбой, вежливо переспросить, выразить </w:t>
      </w:r>
      <w:r w:rsidRPr="00BA025F">
        <w:rPr>
          <w:spacing w:val="-3"/>
        </w:rPr>
        <w:t xml:space="preserve">согласие/отказ, </w:t>
      </w:r>
      <w:r w:rsidRPr="00BA025F">
        <w:t>пригласить к действию/взаимодействию и согласиться/не</w:t>
      </w:r>
      <w:r w:rsidRPr="00BA025F">
        <w:rPr>
          <w:spacing w:val="-15"/>
        </w:rPr>
        <w:t xml:space="preserve"> </w:t>
      </w:r>
      <w:r w:rsidRPr="00BA025F">
        <w:rPr>
          <w:spacing w:val="-6"/>
        </w:rPr>
        <w:t>со</w:t>
      </w:r>
      <w:r w:rsidRPr="00BA025F">
        <w:t>гласиться,</w:t>
      </w:r>
      <w:r w:rsidRPr="00BA025F">
        <w:rPr>
          <w:spacing w:val="-30"/>
        </w:rPr>
        <w:t xml:space="preserve"> </w:t>
      </w:r>
      <w:r w:rsidRPr="00BA025F">
        <w:t>принять/не</w:t>
      </w:r>
      <w:r w:rsidRPr="00BA025F">
        <w:rPr>
          <w:spacing w:val="-30"/>
        </w:rPr>
        <w:t xml:space="preserve"> </w:t>
      </w:r>
      <w:r w:rsidRPr="00BA025F">
        <w:t>принять</w:t>
      </w:r>
      <w:r w:rsidRPr="00BA025F">
        <w:rPr>
          <w:spacing w:val="-30"/>
        </w:rPr>
        <w:t xml:space="preserve"> </w:t>
      </w:r>
      <w:r w:rsidRPr="00BA025F">
        <w:t>в</w:t>
      </w:r>
      <w:r w:rsidRPr="00BA025F">
        <w:rPr>
          <w:spacing w:val="-30"/>
        </w:rPr>
        <w:t xml:space="preserve"> </w:t>
      </w:r>
      <w:r w:rsidRPr="00BA025F">
        <w:t>нем</w:t>
      </w:r>
      <w:r w:rsidRPr="00BA025F">
        <w:rPr>
          <w:spacing w:val="-29"/>
        </w:rPr>
        <w:t xml:space="preserve"> </w:t>
      </w:r>
      <w:r w:rsidRPr="00BA025F">
        <w:t>участие.</w:t>
      </w:r>
      <w:r w:rsidRPr="00BA025F">
        <w:rPr>
          <w:spacing w:val="-30"/>
        </w:rPr>
        <w:t xml:space="preserve"> </w:t>
      </w:r>
      <w:r w:rsidRPr="00BA025F">
        <w:t>Объем</w:t>
      </w:r>
      <w:r w:rsidRPr="00BA025F">
        <w:rPr>
          <w:spacing w:val="-30"/>
        </w:rPr>
        <w:t xml:space="preserve"> </w:t>
      </w:r>
      <w:r w:rsidRPr="00BA025F">
        <w:t>диалога</w:t>
      </w:r>
      <w:r w:rsidRPr="00BA025F">
        <w:rPr>
          <w:spacing w:val="-30"/>
        </w:rPr>
        <w:t xml:space="preserve"> </w:t>
      </w:r>
      <w:r w:rsidRPr="00BA025F">
        <w:rPr>
          <w:spacing w:val="-13"/>
        </w:rPr>
        <w:t xml:space="preserve">— </w:t>
      </w:r>
      <w:r w:rsidRPr="00BA025F">
        <w:t>3</w:t>
      </w:r>
      <w:r w:rsidRPr="00BA025F">
        <w:rPr>
          <w:spacing w:val="-7"/>
        </w:rPr>
        <w:t xml:space="preserve"> </w:t>
      </w:r>
      <w:r w:rsidRPr="00BA025F">
        <w:t>реплики</w:t>
      </w:r>
      <w:r w:rsidRPr="00BA025F">
        <w:rPr>
          <w:spacing w:val="-7"/>
        </w:rPr>
        <w:t xml:space="preserve"> </w:t>
      </w:r>
      <w:r w:rsidRPr="00BA025F">
        <w:t>с</w:t>
      </w:r>
      <w:r w:rsidRPr="00BA025F">
        <w:rPr>
          <w:spacing w:val="-7"/>
        </w:rPr>
        <w:t xml:space="preserve"> </w:t>
      </w:r>
      <w:r w:rsidRPr="00BA025F">
        <w:t>каждой</w:t>
      </w:r>
      <w:r w:rsidRPr="00BA025F">
        <w:rPr>
          <w:spacing w:val="-7"/>
        </w:rPr>
        <w:t xml:space="preserve"> </w:t>
      </w:r>
      <w:r w:rsidRPr="00BA025F">
        <w:t>стороны.</w:t>
      </w:r>
      <w:r w:rsidRPr="00BA025F">
        <w:rPr>
          <w:spacing w:val="-7"/>
        </w:rPr>
        <w:t xml:space="preserve"> </w:t>
      </w:r>
      <w:r w:rsidRPr="00BA025F">
        <w:t>Соблюдение</w:t>
      </w:r>
      <w:r w:rsidRPr="00BA025F">
        <w:rPr>
          <w:spacing w:val="-7"/>
        </w:rPr>
        <w:t xml:space="preserve"> </w:t>
      </w:r>
      <w:r w:rsidRPr="00BA025F">
        <w:t>элементарных</w:t>
      </w:r>
      <w:r w:rsidRPr="00BA025F">
        <w:rPr>
          <w:spacing w:val="-7"/>
        </w:rPr>
        <w:t xml:space="preserve"> </w:t>
      </w:r>
      <w:r w:rsidRPr="00BA025F">
        <w:rPr>
          <w:spacing w:val="-5"/>
        </w:rPr>
        <w:t xml:space="preserve">норм </w:t>
      </w:r>
      <w:r w:rsidRPr="00BA025F">
        <w:t>речевого</w:t>
      </w:r>
      <w:r w:rsidRPr="00BA025F">
        <w:rPr>
          <w:spacing w:val="-21"/>
        </w:rPr>
        <w:t xml:space="preserve"> </w:t>
      </w:r>
      <w:r w:rsidRPr="00BA025F">
        <w:t>этикета,</w:t>
      </w:r>
      <w:r w:rsidRPr="00BA025F">
        <w:rPr>
          <w:spacing w:val="-20"/>
        </w:rPr>
        <w:t xml:space="preserve"> </w:t>
      </w:r>
      <w:r w:rsidRPr="00BA025F">
        <w:t>принятых</w:t>
      </w:r>
      <w:r w:rsidRPr="00BA025F">
        <w:rPr>
          <w:spacing w:val="-20"/>
        </w:rPr>
        <w:t xml:space="preserve"> </w:t>
      </w:r>
      <w:r w:rsidRPr="00BA025F">
        <w:t>в</w:t>
      </w:r>
      <w:r w:rsidRPr="00BA025F">
        <w:rPr>
          <w:spacing w:val="-20"/>
        </w:rPr>
        <w:t xml:space="preserve"> </w:t>
      </w:r>
      <w:r w:rsidRPr="00BA025F">
        <w:t>стране</w:t>
      </w:r>
      <w:r w:rsidRPr="00BA025F">
        <w:rPr>
          <w:spacing w:val="-20"/>
        </w:rPr>
        <w:t xml:space="preserve"> </w:t>
      </w:r>
      <w:r w:rsidRPr="00BA025F">
        <w:t>изучаемого</w:t>
      </w:r>
      <w:r w:rsidRPr="00BA025F">
        <w:rPr>
          <w:spacing w:val="-20"/>
        </w:rPr>
        <w:t xml:space="preserve"> </w:t>
      </w:r>
      <w:r w:rsidRPr="00BA025F">
        <w:t>языка.</w:t>
      </w:r>
    </w:p>
    <w:p w:rsidR="00071B82" w:rsidRPr="00BA025F" w:rsidRDefault="00071B82" w:rsidP="00071B82">
      <w:pPr>
        <w:pStyle w:val="a3"/>
      </w:pPr>
      <w:r w:rsidRPr="00BA025F">
        <w:rPr>
          <w:u w:val="single" w:color="231F20"/>
        </w:rPr>
        <w:t>Монологическая речь</w:t>
      </w:r>
    </w:p>
    <w:p w:rsidR="00071B82" w:rsidRPr="00BA025F" w:rsidRDefault="00071B82" w:rsidP="00071B82">
      <w:pPr>
        <w:pStyle w:val="a3"/>
        <w:ind w:left="0" w:right="431"/>
      </w:pPr>
      <w:r w:rsidRPr="00BA025F">
        <w:t>Составление</w:t>
      </w:r>
      <w:r w:rsidRPr="00BA025F">
        <w:rPr>
          <w:spacing w:val="-33"/>
        </w:rPr>
        <w:t xml:space="preserve"> </w:t>
      </w:r>
      <w:r w:rsidRPr="00BA025F">
        <w:t>небольших</w:t>
      </w:r>
      <w:r w:rsidRPr="00BA025F">
        <w:rPr>
          <w:spacing w:val="-32"/>
        </w:rPr>
        <w:t xml:space="preserve"> </w:t>
      </w:r>
      <w:r w:rsidRPr="00BA025F">
        <w:t>монологических</w:t>
      </w:r>
      <w:r w:rsidRPr="00BA025F">
        <w:rPr>
          <w:spacing w:val="-32"/>
        </w:rPr>
        <w:t xml:space="preserve"> </w:t>
      </w:r>
      <w:r w:rsidRPr="00BA025F">
        <w:t>высказываний:</w:t>
      </w:r>
      <w:r w:rsidRPr="00BA025F">
        <w:rPr>
          <w:spacing w:val="-32"/>
        </w:rPr>
        <w:t xml:space="preserve"> </w:t>
      </w:r>
      <w:r w:rsidRPr="00BA025F">
        <w:rPr>
          <w:spacing w:val="-4"/>
        </w:rPr>
        <w:t>рас</w:t>
      </w:r>
      <w:r w:rsidRPr="00BA025F">
        <w:t>сказ</w:t>
      </w:r>
      <w:r w:rsidRPr="00BA025F">
        <w:rPr>
          <w:spacing w:val="-27"/>
        </w:rPr>
        <w:t xml:space="preserve"> </w:t>
      </w:r>
      <w:r w:rsidRPr="00BA025F">
        <w:t>о</w:t>
      </w:r>
      <w:r w:rsidRPr="00BA025F">
        <w:rPr>
          <w:spacing w:val="-27"/>
        </w:rPr>
        <w:t xml:space="preserve"> </w:t>
      </w:r>
      <w:r w:rsidRPr="00BA025F">
        <w:t>себе,</w:t>
      </w:r>
      <w:r w:rsidRPr="00BA025F">
        <w:rPr>
          <w:spacing w:val="-27"/>
        </w:rPr>
        <w:t xml:space="preserve"> </w:t>
      </w:r>
      <w:r w:rsidRPr="00BA025F">
        <w:t>своем</w:t>
      </w:r>
      <w:r w:rsidRPr="00BA025F">
        <w:rPr>
          <w:spacing w:val="-27"/>
        </w:rPr>
        <w:t xml:space="preserve"> </w:t>
      </w:r>
      <w:r w:rsidRPr="00BA025F">
        <w:t>друге,</w:t>
      </w:r>
      <w:r w:rsidRPr="00BA025F">
        <w:rPr>
          <w:spacing w:val="-27"/>
        </w:rPr>
        <w:t xml:space="preserve"> </w:t>
      </w:r>
      <w:r w:rsidRPr="00BA025F">
        <w:t>семье;</w:t>
      </w:r>
      <w:r w:rsidRPr="00BA025F">
        <w:rPr>
          <w:spacing w:val="-27"/>
        </w:rPr>
        <w:t xml:space="preserve"> </w:t>
      </w:r>
      <w:r w:rsidRPr="00BA025F">
        <w:t>называние</w:t>
      </w:r>
      <w:r w:rsidRPr="00BA025F">
        <w:rPr>
          <w:spacing w:val="-27"/>
        </w:rPr>
        <w:t xml:space="preserve"> </w:t>
      </w:r>
      <w:r w:rsidRPr="00BA025F">
        <w:t>предметов,</w:t>
      </w:r>
      <w:r w:rsidRPr="00BA025F">
        <w:rPr>
          <w:spacing w:val="-27"/>
        </w:rPr>
        <w:t xml:space="preserve"> </w:t>
      </w:r>
      <w:r w:rsidRPr="00BA025F">
        <w:t>их</w:t>
      </w:r>
      <w:r w:rsidRPr="00BA025F">
        <w:rPr>
          <w:spacing w:val="-26"/>
        </w:rPr>
        <w:t xml:space="preserve"> </w:t>
      </w:r>
      <w:r w:rsidRPr="00BA025F">
        <w:rPr>
          <w:spacing w:val="-4"/>
        </w:rPr>
        <w:t>описа</w:t>
      </w:r>
      <w:r w:rsidRPr="00BA025F">
        <w:t>ние;</w:t>
      </w:r>
      <w:r w:rsidRPr="00BA025F">
        <w:rPr>
          <w:spacing w:val="-39"/>
        </w:rPr>
        <w:t xml:space="preserve"> </w:t>
      </w:r>
      <w:r w:rsidRPr="00BA025F">
        <w:t>описание</w:t>
      </w:r>
      <w:r w:rsidRPr="00BA025F">
        <w:rPr>
          <w:spacing w:val="-38"/>
        </w:rPr>
        <w:t xml:space="preserve"> </w:t>
      </w:r>
      <w:r w:rsidRPr="00BA025F">
        <w:t>картинки,</w:t>
      </w:r>
      <w:r w:rsidRPr="00BA025F">
        <w:rPr>
          <w:spacing w:val="-38"/>
        </w:rPr>
        <w:t xml:space="preserve"> </w:t>
      </w:r>
      <w:r w:rsidRPr="00BA025F">
        <w:t>сообщение</w:t>
      </w:r>
      <w:r w:rsidRPr="00BA025F">
        <w:rPr>
          <w:spacing w:val="-38"/>
        </w:rPr>
        <w:t xml:space="preserve"> </w:t>
      </w:r>
      <w:r w:rsidRPr="00BA025F">
        <w:t>о</w:t>
      </w:r>
      <w:r w:rsidRPr="00BA025F">
        <w:rPr>
          <w:spacing w:val="-38"/>
        </w:rPr>
        <w:t xml:space="preserve"> </w:t>
      </w:r>
      <w:r w:rsidRPr="00BA025F">
        <w:t>местонахождении;</w:t>
      </w:r>
      <w:r w:rsidRPr="00BA025F">
        <w:rPr>
          <w:spacing w:val="-38"/>
        </w:rPr>
        <w:t xml:space="preserve"> </w:t>
      </w:r>
      <w:r w:rsidRPr="00BA025F">
        <w:rPr>
          <w:spacing w:val="-3"/>
        </w:rPr>
        <w:t>описа</w:t>
      </w:r>
      <w:r w:rsidRPr="00BA025F">
        <w:t>ние</w:t>
      </w:r>
      <w:r w:rsidRPr="00BA025F">
        <w:rPr>
          <w:spacing w:val="-46"/>
        </w:rPr>
        <w:t xml:space="preserve"> </w:t>
      </w:r>
      <w:r w:rsidRPr="00BA025F">
        <w:t>персонажа</w:t>
      </w:r>
      <w:r w:rsidRPr="00BA025F">
        <w:rPr>
          <w:spacing w:val="-45"/>
        </w:rPr>
        <w:t xml:space="preserve"> </w:t>
      </w:r>
      <w:r w:rsidRPr="00BA025F">
        <w:t>и</w:t>
      </w:r>
      <w:r w:rsidRPr="00BA025F">
        <w:rPr>
          <w:spacing w:val="-45"/>
        </w:rPr>
        <w:t xml:space="preserve"> </w:t>
      </w:r>
      <w:r w:rsidRPr="00BA025F">
        <w:t>изложение</w:t>
      </w:r>
      <w:r w:rsidRPr="00BA025F">
        <w:rPr>
          <w:spacing w:val="-45"/>
        </w:rPr>
        <w:t xml:space="preserve"> </w:t>
      </w:r>
      <w:r w:rsidRPr="00BA025F">
        <w:t>основного</w:t>
      </w:r>
      <w:r w:rsidRPr="00BA025F">
        <w:rPr>
          <w:spacing w:val="-46"/>
        </w:rPr>
        <w:t xml:space="preserve"> </w:t>
      </w:r>
      <w:r w:rsidRPr="00BA025F">
        <w:t>содержания</w:t>
      </w:r>
      <w:r w:rsidRPr="00BA025F">
        <w:rPr>
          <w:spacing w:val="-45"/>
        </w:rPr>
        <w:t xml:space="preserve"> </w:t>
      </w:r>
      <w:r w:rsidRPr="00BA025F">
        <w:t>прочитанного</w:t>
      </w:r>
      <w:r w:rsidRPr="00BA025F">
        <w:rPr>
          <w:spacing w:val="-21"/>
        </w:rPr>
        <w:t xml:space="preserve"> </w:t>
      </w:r>
      <w:r w:rsidRPr="00BA025F">
        <w:t>с</w:t>
      </w:r>
      <w:r w:rsidRPr="00BA025F">
        <w:rPr>
          <w:spacing w:val="-20"/>
        </w:rPr>
        <w:t xml:space="preserve"> </w:t>
      </w:r>
      <w:r w:rsidRPr="00BA025F">
        <w:t>опорой</w:t>
      </w:r>
      <w:r w:rsidRPr="00BA025F">
        <w:rPr>
          <w:spacing w:val="-20"/>
        </w:rPr>
        <w:t xml:space="preserve"> </w:t>
      </w:r>
      <w:r w:rsidRPr="00BA025F">
        <w:t>на</w:t>
      </w:r>
      <w:r w:rsidRPr="00BA025F">
        <w:rPr>
          <w:spacing w:val="-21"/>
        </w:rPr>
        <w:t xml:space="preserve"> </w:t>
      </w:r>
      <w:r w:rsidRPr="00BA025F">
        <w:t>текст.</w:t>
      </w:r>
      <w:r w:rsidRPr="00BA025F">
        <w:rPr>
          <w:spacing w:val="-20"/>
        </w:rPr>
        <w:t xml:space="preserve"> </w:t>
      </w:r>
      <w:r w:rsidRPr="00BA025F">
        <w:t>Объем</w:t>
      </w:r>
      <w:r w:rsidRPr="00BA025F">
        <w:rPr>
          <w:spacing w:val="-20"/>
        </w:rPr>
        <w:t xml:space="preserve"> </w:t>
      </w:r>
      <w:r w:rsidRPr="00BA025F">
        <w:t>высказывания</w:t>
      </w:r>
      <w:r w:rsidRPr="00BA025F">
        <w:rPr>
          <w:spacing w:val="-20"/>
        </w:rPr>
        <w:t xml:space="preserve"> </w:t>
      </w:r>
      <w:r w:rsidRPr="00BA025F">
        <w:t>—</w:t>
      </w:r>
      <w:r w:rsidRPr="00BA025F">
        <w:rPr>
          <w:spacing w:val="-21"/>
        </w:rPr>
        <w:t xml:space="preserve"> </w:t>
      </w:r>
      <w:r w:rsidRPr="00BA025F">
        <w:t>5—6</w:t>
      </w:r>
      <w:r w:rsidRPr="00BA025F">
        <w:rPr>
          <w:spacing w:val="-20"/>
        </w:rPr>
        <w:t xml:space="preserve"> </w:t>
      </w:r>
      <w:r w:rsidRPr="00BA025F">
        <w:t>фраз.</w:t>
      </w:r>
    </w:p>
    <w:p w:rsidR="00071B82" w:rsidRPr="00BA025F" w:rsidRDefault="00071B82" w:rsidP="00071B82">
      <w:pPr>
        <w:pStyle w:val="5"/>
        <w:spacing w:line="240" w:lineRule="auto"/>
        <w:rPr>
          <w:rFonts w:ascii="Times New Roman" w:hAnsi="Times New Roman" w:cs="Times New Roman"/>
          <w:i/>
          <w:color w:val="auto"/>
          <w:sz w:val="24"/>
          <w:szCs w:val="24"/>
        </w:rPr>
      </w:pPr>
      <w:r w:rsidRPr="00BA025F">
        <w:rPr>
          <w:rFonts w:ascii="Times New Roman" w:hAnsi="Times New Roman" w:cs="Times New Roman"/>
          <w:i/>
          <w:color w:val="auto"/>
          <w:w w:val="105"/>
          <w:sz w:val="24"/>
          <w:szCs w:val="24"/>
        </w:rPr>
        <w:t>Аудирование</w:t>
      </w:r>
    </w:p>
    <w:p w:rsidR="00071B82" w:rsidRPr="00BA025F" w:rsidRDefault="00071B82" w:rsidP="00071B82">
      <w:pPr>
        <w:pStyle w:val="a3"/>
        <w:spacing w:before="62"/>
        <w:ind w:left="573" w:right="431"/>
      </w:pPr>
      <w:r w:rsidRPr="00BA025F">
        <w:t xml:space="preserve">Восприятие и понимание речи учителя, одноклассников </w:t>
      </w:r>
      <w:r w:rsidRPr="00BA025F">
        <w:rPr>
          <w:spacing w:val="-15"/>
        </w:rPr>
        <w:t xml:space="preserve">и </w:t>
      </w:r>
      <w:r w:rsidRPr="00BA025F">
        <w:t>других собеседников; восприятие и понимание аудиозаписей ритуализированных</w:t>
      </w:r>
      <w:r w:rsidRPr="00BA025F">
        <w:rPr>
          <w:spacing w:val="-17"/>
        </w:rPr>
        <w:t xml:space="preserve"> </w:t>
      </w:r>
      <w:r w:rsidRPr="00BA025F">
        <w:t>диалогов</w:t>
      </w:r>
      <w:r w:rsidRPr="00BA025F">
        <w:rPr>
          <w:spacing w:val="-17"/>
        </w:rPr>
        <w:t xml:space="preserve"> </w:t>
      </w:r>
      <w:r w:rsidRPr="00BA025F">
        <w:t>(4—6</w:t>
      </w:r>
      <w:r w:rsidRPr="00BA025F">
        <w:rPr>
          <w:spacing w:val="-17"/>
        </w:rPr>
        <w:t xml:space="preserve"> </w:t>
      </w:r>
      <w:r w:rsidRPr="00BA025F">
        <w:t>реплик),</w:t>
      </w:r>
      <w:r w:rsidRPr="00BA025F">
        <w:rPr>
          <w:spacing w:val="-17"/>
        </w:rPr>
        <w:t xml:space="preserve"> </w:t>
      </w:r>
      <w:r w:rsidRPr="00BA025F">
        <w:t>небольших</w:t>
      </w:r>
      <w:r w:rsidRPr="00BA025F">
        <w:rPr>
          <w:spacing w:val="-16"/>
        </w:rPr>
        <w:t xml:space="preserve"> </w:t>
      </w:r>
      <w:r w:rsidRPr="00BA025F">
        <w:t>по</w:t>
      </w:r>
      <w:r w:rsidRPr="00BA025F">
        <w:rPr>
          <w:spacing w:val="-17"/>
        </w:rPr>
        <w:t xml:space="preserve"> </w:t>
      </w:r>
      <w:r w:rsidRPr="00BA025F">
        <w:rPr>
          <w:spacing w:val="-4"/>
        </w:rPr>
        <w:t>объ</w:t>
      </w:r>
      <w:r w:rsidRPr="00BA025F">
        <w:t>ему</w:t>
      </w:r>
      <w:r w:rsidRPr="00BA025F">
        <w:rPr>
          <w:spacing w:val="-19"/>
        </w:rPr>
        <w:t xml:space="preserve"> </w:t>
      </w:r>
      <w:r w:rsidRPr="00BA025F">
        <w:t>монологических</w:t>
      </w:r>
      <w:r w:rsidRPr="00BA025F">
        <w:rPr>
          <w:spacing w:val="-19"/>
        </w:rPr>
        <w:t xml:space="preserve"> </w:t>
      </w:r>
      <w:r w:rsidRPr="00BA025F">
        <w:t>высказываний,</w:t>
      </w:r>
      <w:r w:rsidRPr="00BA025F">
        <w:rPr>
          <w:spacing w:val="-19"/>
        </w:rPr>
        <w:t xml:space="preserve"> </w:t>
      </w:r>
      <w:r w:rsidRPr="00BA025F">
        <w:t>детских</w:t>
      </w:r>
      <w:r w:rsidRPr="00BA025F">
        <w:rPr>
          <w:spacing w:val="-19"/>
        </w:rPr>
        <w:t xml:space="preserve"> </w:t>
      </w:r>
      <w:r w:rsidRPr="00BA025F">
        <w:t>песен,</w:t>
      </w:r>
      <w:r w:rsidRPr="00BA025F">
        <w:rPr>
          <w:spacing w:val="-19"/>
        </w:rPr>
        <w:t xml:space="preserve"> </w:t>
      </w:r>
      <w:r w:rsidRPr="00BA025F">
        <w:t>рифмовок, стишков;</w:t>
      </w:r>
      <w:r w:rsidRPr="00BA025F">
        <w:rPr>
          <w:spacing w:val="-39"/>
        </w:rPr>
        <w:t xml:space="preserve"> </w:t>
      </w:r>
      <w:r w:rsidRPr="00BA025F">
        <w:t>понимание</w:t>
      </w:r>
      <w:r w:rsidRPr="00BA025F">
        <w:rPr>
          <w:spacing w:val="-38"/>
        </w:rPr>
        <w:t xml:space="preserve"> </w:t>
      </w:r>
      <w:r w:rsidRPr="00BA025F">
        <w:t>основного</w:t>
      </w:r>
      <w:r w:rsidRPr="00BA025F">
        <w:rPr>
          <w:spacing w:val="-39"/>
        </w:rPr>
        <w:t xml:space="preserve"> </w:t>
      </w:r>
      <w:r w:rsidRPr="00BA025F">
        <w:t>содержания</w:t>
      </w:r>
      <w:r w:rsidRPr="00BA025F">
        <w:rPr>
          <w:spacing w:val="-38"/>
        </w:rPr>
        <w:t xml:space="preserve"> </w:t>
      </w:r>
      <w:r w:rsidRPr="00BA025F">
        <w:t>небольших</w:t>
      </w:r>
      <w:r w:rsidRPr="00BA025F">
        <w:rPr>
          <w:spacing w:val="-38"/>
        </w:rPr>
        <w:t xml:space="preserve"> </w:t>
      </w:r>
      <w:r w:rsidRPr="00BA025F">
        <w:rPr>
          <w:spacing w:val="-3"/>
        </w:rPr>
        <w:t xml:space="preserve">детских </w:t>
      </w:r>
      <w:r w:rsidRPr="00BA025F">
        <w:t>сказок</w:t>
      </w:r>
      <w:r w:rsidRPr="00BA025F">
        <w:rPr>
          <w:spacing w:val="-10"/>
        </w:rPr>
        <w:t xml:space="preserve"> </w:t>
      </w:r>
      <w:r w:rsidRPr="00BA025F">
        <w:t>объемом</w:t>
      </w:r>
      <w:r w:rsidRPr="00BA025F">
        <w:rPr>
          <w:spacing w:val="-10"/>
        </w:rPr>
        <w:t xml:space="preserve"> </w:t>
      </w:r>
      <w:r w:rsidRPr="00BA025F">
        <w:t>звучания</w:t>
      </w:r>
      <w:r w:rsidRPr="00BA025F">
        <w:rPr>
          <w:spacing w:val="-9"/>
        </w:rPr>
        <w:t xml:space="preserve"> </w:t>
      </w:r>
      <w:r w:rsidRPr="00BA025F">
        <w:t>до</w:t>
      </w:r>
      <w:r w:rsidRPr="00BA025F">
        <w:rPr>
          <w:spacing w:val="-10"/>
        </w:rPr>
        <w:t xml:space="preserve"> </w:t>
      </w:r>
      <w:r w:rsidRPr="00BA025F">
        <w:t>1</w:t>
      </w:r>
      <w:r w:rsidRPr="00BA025F">
        <w:rPr>
          <w:spacing w:val="-9"/>
        </w:rPr>
        <w:t xml:space="preserve"> </w:t>
      </w:r>
      <w:r w:rsidRPr="00BA025F">
        <w:t>минуты</w:t>
      </w:r>
      <w:r w:rsidRPr="00BA025F">
        <w:rPr>
          <w:spacing w:val="-10"/>
        </w:rPr>
        <w:t xml:space="preserve"> </w:t>
      </w:r>
      <w:r w:rsidRPr="00BA025F">
        <w:t>с</w:t>
      </w:r>
      <w:r w:rsidRPr="00BA025F">
        <w:rPr>
          <w:spacing w:val="-10"/>
        </w:rPr>
        <w:t xml:space="preserve"> </w:t>
      </w:r>
      <w:r w:rsidRPr="00BA025F">
        <w:t>опорой</w:t>
      </w:r>
      <w:r w:rsidRPr="00BA025F">
        <w:rPr>
          <w:spacing w:val="-9"/>
        </w:rPr>
        <w:t xml:space="preserve"> </w:t>
      </w:r>
      <w:r w:rsidRPr="00BA025F">
        <w:t>на</w:t>
      </w:r>
      <w:r w:rsidRPr="00BA025F">
        <w:rPr>
          <w:spacing w:val="-10"/>
        </w:rPr>
        <w:t xml:space="preserve"> </w:t>
      </w:r>
      <w:r w:rsidRPr="00BA025F">
        <w:t>картинки</w:t>
      </w:r>
      <w:r w:rsidRPr="00BA025F">
        <w:rPr>
          <w:spacing w:val="-9"/>
        </w:rPr>
        <w:t xml:space="preserve"> </w:t>
      </w:r>
      <w:r w:rsidRPr="00BA025F">
        <w:rPr>
          <w:spacing w:val="-11"/>
        </w:rPr>
        <w:t xml:space="preserve">и </w:t>
      </w:r>
      <w:r w:rsidRPr="00BA025F">
        <w:t>с</w:t>
      </w:r>
      <w:r w:rsidRPr="00BA025F">
        <w:rPr>
          <w:spacing w:val="-17"/>
        </w:rPr>
        <w:t xml:space="preserve"> </w:t>
      </w:r>
      <w:r w:rsidRPr="00BA025F">
        <w:t>использованием</w:t>
      </w:r>
      <w:r w:rsidRPr="00BA025F">
        <w:rPr>
          <w:spacing w:val="-17"/>
        </w:rPr>
        <w:t xml:space="preserve"> </w:t>
      </w:r>
      <w:r w:rsidRPr="00BA025F">
        <w:t>языковой</w:t>
      </w:r>
      <w:r w:rsidRPr="00BA025F">
        <w:rPr>
          <w:spacing w:val="-17"/>
        </w:rPr>
        <w:t xml:space="preserve"> </w:t>
      </w:r>
      <w:r w:rsidRPr="00BA025F">
        <w:t>догадки.</w:t>
      </w:r>
    </w:p>
    <w:p w:rsidR="00071B82" w:rsidRPr="00BA025F" w:rsidRDefault="00071B82" w:rsidP="00071B82">
      <w:pPr>
        <w:pStyle w:val="5"/>
        <w:spacing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Чтение</w:t>
      </w:r>
    </w:p>
    <w:p w:rsidR="00071B82" w:rsidRPr="00BA025F" w:rsidRDefault="00071B82" w:rsidP="00071B82">
      <w:pPr>
        <w:pStyle w:val="a3"/>
        <w:spacing w:before="10"/>
      </w:pPr>
      <w:r w:rsidRPr="00BA025F">
        <w:rPr>
          <w:u w:val="single" w:color="231F20"/>
        </w:rPr>
        <w:t>Чтение вслух</w:t>
      </w:r>
    </w:p>
    <w:p w:rsidR="00071B82" w:rsidRPr="00BA025F" w:rsidRDefault="00071B82" w:rsidP="00071B82">
      <w:pPr>
        <w:pStyle w:val="a3"/>
        <w:spacing w:before="9"/>
        <w:ind w:left="0" w:right="431"/>
      </w:pPr>
      <w:r w:rsidRPr="00BA025F">
        <w:t>Чтение</w:t>
      </w:r>
      <w:r w:rsidRPr="00BA025F">
        <w:rPr>
          <w:spacing w:val="-15"/>
        </w:rPr>
        <w:t xml:space="preserve"> </w:t>
      </w:r>
      <w:r w:rsidRPr="00BA025F">
        <w:t>вслух</w:t>
      </w:r>
      <w:r w:rsidRPr="00BA025F">
        <w:rPr>
          <w:spacing w:val="-14"/>
        </w:rPr>
        <w:t xml:space="preserve"> </w:t>
      </w:r>
      <w:r w:rsidRPr="00BA025F">
        <w:t>с</w:t>
      </w:r>
      <w:r w:rsidRPr="00BA025F">
        <w:rPr>
          <w:spacing w:val="-14"/>
        </w:rPr>
        <w:t xml:space="preserve"> </w:t>
      </w:r>
      <w:r w:rsidRPr="00BA025F">
        <w:t>соблюдением</w:t>
      </w:r>
      <w:r w:rsidRPr="00BA025F">
        <w:rPr>
          <w:spacing w:val="-15"/>
        </w:rPr>
        <w:t xml:space="preserve"> </w:t>
      </w:r>
      <w:r w:rsidRPr="00BA025F">
        <w:t>правильного</w:t>
      </w:r>
      <w:r w:rsidRPr="00BA025F">
        <w:rPr>
          <w:spacing w:val="-14"/>
        </w:rPr>
        <w:t xml:space="preserve"> </w:t>
      </w:r>
      <w:r w:rsidRPr="00BA025F">
        <w:t>ударения</w:t>
      </w:r>
      <w:r w:rsidRPr="00BA025F">
        <w:rPr>
          <w:spacing w:val="-14"/>
        </w:rPr>
        <w:t xml:space="preserve"> </w:t>
      </w:r>
      <w:r w:rsidRPr="00BA025F">
        <w:t>в</w:t>
      </w:r>
      <w:r w:rsidRPr="00BA025F">
        <w:rPr>
          <w:spacing w:val="-15"/>
        </w:rPr>
        <w:t xml:space="preserve"> </w:t>
      </w:r>
      <w:r w:rsidRPr="00BA025F">
        <w:rPr>
          <w:spacing w:val="-3"/>
        </w:rPr>
        <w:t xml:space="preserve">словах, </w:t>
      </w:r>
      <w:r w:rsidRPr="00BA025F">
        <w:t xml:space="preserve">фразах и понимание небольших текстов, построенных на </w:t>
      </w:r>
      <w:r w:rsidRPr="00BA025F">
        <w:rPr>
          <w:spacing w:val="-4"/>
        </w:rPr>
        <w:t>изу</w:t>
      </w:r>
      <w:r w:rsidRPr="00BA025F">
        <w:t>ченном</w:t>
      </w:r>
      <w:r w:rsidRPr="00BA025F">
        <w:rPr>
          <w:spacing w:val="-14"/>
        </w:rPr>
        <w:t xml:space="preserve"> </w:t>
      </w:r>
      <w:r w:rsidRPr="00BA025F">
        <w:t>языковом</w:t>
      </w:r>
      <w:r w:rsidRPr="00BA025F">
        <w:rPr>
          <w:spacing w:val="-13"/>
        </w:rPr>
        <w:t xml:space="preserve"> </w:t>
      </w:r>
      <w:r w:rsidRPr="00BA025F">
        <w:t>материале,</w:t>
      </w:r>
      <w:r w:rsidRPr="00BA025F">
        <w:rPr>
          <w:spacing w:val="-14"/>
        </w:rPr>
        <w:t xml:space="preserve"> </w:t>
      </w:r>
      <w:r w:rsidRPr="00BA025F">
        <w:t>смысловое</w:t>
      </w:r>
      <w:r w:rsidRPr="00BA025F">
        <w:rPr>
          <w:spacing w:val="-13"/>
        </w:rPr>
        <w:t xml:space="preserve"> </w:t>
      </w:r>
      <w:r w:rsidRPr="00BA025F">
        <w:t>ударение</w:t>
      </w:r>
      <w:r w:rsidRPr="00BA025F">
        <w:rPr>
          <w:spacing w:val="-14"/>
        </w:rPr>
        <w:t xml:space="preserve"> </w:t>
      </w:r>
      <w:r w:rsidRPr="00BA025F">
        <w:t>в</w:t>
      </w:r>
      <w:r w:rsidRPr="00BA025F">
        <w:rPr>
          <w:spacing w:val="-13"/>
        </w:rPr>
        <w:t xml:space="preserve"> </w:t>
      </w:r>
      <w:r w:rsidRPr="00BA025F">
        <w:t xml:space="preserve">предложениях и небольших текстах, интонация различных типов </w:t>
      </w:r>
      <w:r w:rsidRPr="00BA025F">
        <w:rPr>
          <w:spacing w:val="-4"/>
        </w:rPr>
        <w:t>пред</w:t>
      </w:r>
      <w:r w:rsidRPr="00BA025F">
        <w:t xml:space="preserve">ложений (утверждение, различные виды вопросов, </w:t>
      </w:r>
      <w:r w:rsidRPr="00BA025F">
        <w:rPr>
          <w:spacing w:val="-3"/>
        </w:rPr>
        <w:t>побужде</w:t>
      </w:r>
      <w:r w:rsidRPr="00BA025F">
        <w:t>ние, восклицание), выразительное и фонетически правильное чтение</w:t>
      </w:r>
      <w:r w:rsidRPr="00BA025F">
        <w:rPr>
          <w:spacing w:val="-20"/>
        </w:rPr>
        <w:t xml:space="preserve"> </w:t>
      </w:r>
      <w:r w:rsidRPr="00BA025F">
        <w:t>текстов</w:t>
      </w:r>
      <w:r w:rsidRPr="00BA025F">
        <w:rPr>
          <w:spacing w:val="-20"/>
        </w:rPr>
        <w:t xml:space="preserve"> </w:t>
      </w:r>
      <w:r w:rsidRPr="00BA025F">
        <w:t>монологического</w:t>
      </w:r>
      <w:r w:rsidRPr="00BA025F">
        <w:rPr>
          <w:spacing w:val="-19"/>
        </w:rPr>
        <w:t xml:space="preserve"> </w:t>
      </w:r>
      <w:r w:rsidRPr="00BA025F">
        <w:t>характера</w:t>
      </w:r>
      <w:r w:rsidRPr="00BA025F">
        <w:rPr>
          <w:spacing w:val="-20"/>
        </w:rPr>
        <w:t xml:space="preserve"> </w:t>
      </w:r>
      <w:r w:rsidRPr="00BA025F">
        <w:t>и</w:t>
      </w:r>
      <w:r w:rsidRPr="00BA025F">
        <w:rPr>
          <w:spacing w:val="-19"/>
        </w:rPr>
        <w:t xml:space="preserve"> </w:t>
      </w:r>
      <w:r w:rsidRPr="00BA025F">
        <w:t>диалогов.</w:t>
      </w:r>
    </w:p>
    <w:p w:rsidR="00071B82" w:rsidRPr="00BA025F" w:rsidRDefault="00071B82" w:rsidP="00071B82">
      <w:pPr>
        <w:pStyle w:val="a3"/>
      </w:pPr>
      <w:r w:rsidRPr="00BA025F">
        <w:rPr>
          <w:u w:val="single" w:color="231F20"/>
        </w:rPr>
        <w:t>Чтение про себя</w:t>
      </w:r>
    </w:p>
    <w:p w:rsidR="00071B82" w:rsidRPr="00BA025F" w:rsidRDefault="00071B82" w:rsidP="00071B82">
      <w:pPr>
        <w:pStyle w:val="a3"/>
        <w:spacing w:before="8"/>
        <w:ind w:left="0" w:right="431"/>
      </w:pPr>
      <w:r w:rsidRPr="00BA025F">
        <w:t xml:space="preserve">Чтение про себя и понимание текстов, построенных на </w:t>
      </w:r>
      <w:r w:rsidRPr="00BA025F">
        <w:rPr>
          <w:spacing w:val="-4"/>
        </w:rPr>
        <w:t>изу</w:t>
      </w:r>
      <w:r w:rsidRPr="00BA025F">
        <w:t xml:space="preserve">ченном языковом материале, а также несложных текстов, </w:t>
      </w:r>
      <w:r w:rsidRPr="00BA025F">
        <w:rPr>
          <w:spacing w:val="-5"/>
        </w:rPr>
        <w:t>со</w:t>
      </w:r>
      <w:r w:rsidRPr="00BA025F">
        <w:t>держащих</w:t>
      </w:r>
      <w:r w:rsidRPr="00BA025F">
        <w:rPr>
          <w:spacing w:val="-9"/>
        </w:rPr>
        <w:t xml:space="preserve"> </w:t>
      </w:r>
      <w:r w:rsidRPr="00BA025F">
        <w:t>1—2</w:t>
      </w:r>
      <w:r w:rsidRPr="00BA025F">
        <w:rPr>
          <w:spacing w:val="-9"/>
        </w:rPr>
        <w:t xml:space="preserve"> </w:t>
      </w:r>
      <w:r w:rsidRPr="00BA025F">
        <w:t>незнакомых</w:t>
      </w:r>
      <w:r w:rsidRPr="00BA025F">
        <w:rPr>
          <w:spacing w:val="-9"/>
        </w:rPr>
        <w:t xml:space="preserve"> </w:t>
      </w:r>
      <w:r w:rsidRPr="00BA025F">
        <w:t>слова,</w:t>
      </w:r>
      <w:r w:rsidRPr="00BA025F">
        <w:rPr>
          <w:spacing w:val="-9"/>
        </w:rPr>
        <w:t xml:space="preserve"> </w:t>
      </w:r>
      <w:r w:rsidRPr="00BA025F">
        <w:t>о</w:t>
      </w:r>
      <w:r w:rsidRPr="00BA025F">
        <w:rPr>
          <w:spacing w:val="-8"/>
        </w:rPr>
        <w:t xml:space="preserve"> </w:t>
      </w:r>
      <w:r w:rsidRPr="00BA025F">
        <w:t>значении</w:t>
      </w:r>
      <w:r w:rsidRPr="00BA025F">
        <w:rPr>
          <w:spacing w:val="-9"/>
        </w:rPr>
        <w:t xml:space="preserve"> </w:t>
      </w:r>
      <w:r w:rsidRPr="00BA025F">
        <w:t>которых</w:t>
      </w:r>
      <w:r w:rsidRPr="00BA025F">
        <w:rPr>
          <w:spacing w:val="-9"/>
        </w:rPr>
        <w:t xml:space="preserve"> </w:t>
      </w:r>
      <w:r w:rsidRPr="00BA025F">
        <w:rPr>
          <w:spacing w:val="-3"/>
        </w:rPr>
        <w:t xml:space="preserve">можно </w:t>
      </w:r>
      <w:r w:rsidRPr="00BA025F">
        <w:t>догадаться</w:t>
      </w:r>
      <w:r w:rsidRPr="00BA025F">
        <w:rPr>
          <w:spacing w:val="-26"/>
        </w:rPr>
        <w:t xml:space="preserve"> </w:t>
      </w:r>
      <w:r w:rsidRPr="00BA025F">
        <w:t>по</w:t>
      </w:r>
      <w:r w:rsidRPr="00BA025F">
        <w:rPr>
          <w:spacing w:val="-26"/>
        </w:rPr>
        <w:t xml:space="preserve"> </w:t>
      </w:r>
      <w:r w:rsidRPr="00BA025F">
        <w:t>контексту</w:t>
      </w:r>
      <w:r w:rsidRPr="00BA025F">
        <w:rPr>
          <w:spacing w:val="-25"/>
        </w:rPr>
        <w:t xml:space="preserve"> </w:t>
      </w:r>
      <w:r w:rsidRPr="00BA025F">
        <w:t>или</w:t>
      </w:r>
      <w:r w:rsidRPr="00BA025F">
        <w:rPr>
          <w:spacing w:val="-26"/>
        </w:rPr>
        <w:t xml:space="preserve"> </w:t>
      </w:r>
      <w:r w:rsidRPr="00BA025F">
        <w:t>на</w:t>
      </w:r>
      <w:r w:rsidRPr="00BA025F">
        <w:rPr>
          <w:spacing w:val="-25"/>
        </w:rPr>
        <w:t xml:space="preserve"> </w:t>
      </w:r>
      <w:r w:rsidRPr="00BA025F">
        <w:t>основе</w:t>
      </w:r>
      <w:r w:rsidRPr="00BA025F">
        <w:rPr>
          <w:spacing w:val="-26"/>
        </w:rPr>
        <w:t xml:space="preserve"> </w:t>
      </w:r>
      <w:r w:rsidRPr="00BA025F">
        <w:t>языковой</w:t>
      </w:r>
      <w:r w:rsidRPr="00BA025F">
        <w:rPr>
          <w:spacing w:val="-25"/>
        </w:rPr>
        <w:t xml:space="preserve"> </w:t>
      </w:r>
      <w:r w:rsidRPr="00BA025F">
        <w:t>догадки</w:t>
      </w:r>
      <w:r w:rsidRPr="00BA025F">
        <w:rPr>
          <w:spacing w:val="-26"/>
        </w:rPr>
        <w:t xml:space="preserve"> </w:t>
      </w:r>
      <w:r w:rsidRPr="00BA025F">
        <w:rPr>
          <w:spacing w:val="-3"/>
        </w:rPr>
        <w:t>(озна</w:t>
      </w:r>
      <w:r w:rsidRPr="00BA025F">
        <w:t>комительное</w:t>
      </w:r>
      <w:r w:rsidRPr="00BA025F">
        <w:rPr>
          <w:spacing w:val="-33"/>
        </w:rPr>
        <w:t xml:space="preserve"> </w:t>
      </w:r>
      <w:r w:rsidRPr="00BA025F">
        <w:t>чтение),</w:t>
      </w:r>
      <w:r w:rsidRPr="00BA025F">
        <w:rPr>
          <w:spacing w:val="-33"/>
        </w:rPr>
        <w:t xml:space="preserve"> </w:t>
      </w:r>
      <w:r w:rsidRPr="00BA025F">
        <w:t>нахождение</w:t>
      </w:r>
      <w:r w:rsidRPr="00BA025F">
        <w:rPr>
          <w:spacing w:val="-33"/>
        </w:rPr>
        <w:t xml:space="preserve"> </w:t>
      </w:r>
      <w:r w:rsidRPr="00BA025F">
        <w:t>в</w:t>
      </w:r>
      <w:r w:rsidRPr="00BA025F">
        <w:rPr>
          <w:spacing w:val="-32"/>
        </w:rPr>
        <w:t xml:space="preserve"> </w:t>
      </w:r>
      <w:r w:rsidRPr="00BA025F">
        <w:t>тексте</w:t>
      </w:r>
      <w:r w:rsidRPr="00BA025F">
        <w:rPr>
          <w:spacing w:val="-33"/>
        </w:rPr>
        <w:t xml:space="preserve"> </w:t>
      </w:r>
      <w:r w:rsidRPr="00BA025F">
        <w:t>необходимой</w:t>
      </w:r>
      <w:r w:rsidRPr="00BA025F">
        <w:rPr>
          <w:spacing w:val="-33"/>
        </w:rPr>
        <w:t xml:space="preserve"> </w:t>
      </w:r>
      <w:r w:rsidRPr="00BA025F">
        <w:rPr>
          <w:spacing w:val="-3"/>
        </w:rPr>
        <w:t>инфор</w:t>
      </w:r>
      <w:r w:rsidRPr="00BA025F">
        <w:t>мации</w:t>
      </w:r>
      <w:r w:rsidRPr="00BA025F">
        <w:rPr>
          <w:spacing w:val="-8"/>
        </w:rPr>
        <w:t xml:space="preserve"> </w:t>
      </w:r>
      <w:r w:rsidRPr="00BA025F">
        <w:t>(просмотровое</w:t>
      </w:r>
      <w:r w:rsidRPr="00BA025F">
        <w:rPr>
          <w:spacing w:val="-7"/>
        </w:rPr>
        <w:t xml:space="preserve"> </w:t>
      </w:r>
      <w:r w:rsidRPr="00BA025F">
        <w:t>чтение).</w:t>
      </w:r>
      <w:r w:rsidRPr="00BA025F">
        <w:rPr>
          <w:spacing w:val="-7"/>
        </w:rPr>
        <w:t xml:space="preserve"> </w:t>
      </w:r>
      <w:r w:rsidRPr="00BA025F">
        <w:t>Объем</w:t>
      </w:r>
      <w:r w:rsidRPr="00BA025F">
        <w:rPr>
          <w:spacing w:val="-7"/>
        </w:rPr>
        <w:t xml:space="preserve"> </w:t>
      </w:r>
      <w:r w:rsidRPr="00BA025F">
        <w:t>текстов</w:t>
      </w:r>
      <w:r w:rsidRPr="00BA025F">
        <w:rPr>
          <w:spacing w:val="-8"/>
        </w:rPr>
        <w:t xml:space="preserve"> </w:t>
      </w:r>
      <w:r w:rsidRPr="00BA025F">
        <w:t>—</w:t>
      </w:r>
      <w:r w:rsidRPr="00BA025F">
        <w:rPr>
          <w:spacing w:val="-7"/>
        </w:rPr>
        <w:t xml:space="preserve"> </w:t>
      </w:r>
      <w:r w:rsidRPr="00BA025F">
        <w:t>100—200</w:t>
      </w:r>
      <w:r w:rsidRPr="00BA025F">
        <w:rPr>
          <w:spacing w:val="-7"/>
        </w:rPr>
        <w:t xml:space="preserve"> </w:t>
      </w:r>
      <w:r w:rsidRPr="00BA025F">
        <w:rPr>
          <w:spacing w:val="-3"/>
        </w:rPr>
        <w:t xml:space="preserve">слов </w:t>
      </w:r>
      <w:r w:rsidRPr="00BA025F">
        <w:t>без учета</w:t>
      </w:r>
      <w:r w:rsidRPr="00BA025F">
        <w:rPr>
          <w:spacing w:val="-33"/>
        </w:rPr>
        <w:t xml:space="preserve"> </w:t>
      </w:r>
      <w:r w:rsidRPr="00BA025F">
        <w:t>артиклей.</w:t>
      </w:r>
    </w:p>
    <w:p w:rsidR="00071B82" w:rsidRPr="00BA025F" w:rsidRDefault="00071B82" w:rsidP="00071B82">
      <w:pPr>
        <w:pStyle w:val="5"/>
        <w:spacing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Письменная</w:t>
      </w:r>
      <w:r w:rsidRPr="00BA025F">
        <w:rPr>
          <w:rFonts w:ascii="Times New Roman" w:hAnsi="Times New Roman" w:cs="Times New Roman"/>
          <w:i/>
          <w:color w:val="auto"/>
          <w:spacing w:val="45"/>
          <w:sz w:val="24"/>
          <w:szCs w:val="24"/>
        </w:rPr>
        <w:t xml:space="preserve"> </w:t>
      </w:r>
      <w:r w:rsidRPr="00BA025F">
        <w:rPr>
          <w:rFonts w:ascii="Times New Roman" w:hAnsi="Times New Roman" w:cs="Times New Roman"/>
          <w:i/>
          <w:color w:val="auto"/>
          <w:sz w:val="24"/>
          <w:szCs w:val="24"/>
        </w:rPr>
        <w:t>речь</w:t>
      </w:r>
    </w:p>
    <w:p w:rsidR="00071B82" w:rsidRPr="00BA025F" w:rsidRDefault="00071B82" w:rsidP="00071B82">
      <w:pPr>
        <w:pStyle w:val="a3"/>
        <w:spacing w:before="10"/>
        <w:ind w:left="0" w:right="431"/>
      </w:pPr>
      <w:r w:rsidRPr="00BA025F">
        <w:rPr>
          <w:w w:val="95"/>
        </w:rPr>
        <w:t xml:space="preserve">Овладение графическими и орфографическими навыками </w:t>
      </w:r>
      <w:r w:rsidRPr="00BA025F">
        <w:rPr>
          <w:spacing w:val="-5"/>
          <w:w w:val="95"/>
        </w:rPr>
        <w:t>на</w:t>
      </w:r>
      <w:r w:rsidRPr="00BA025F">
        <w:t>писания букв, буквосочетаний, слов, предложений. Списывание</w:t>
      </w:r>
      <w:r w:rsidRPr="00BA025F">
        <w:rPr>
          <w:spacing w:val="-28"/>
        </w:rPr>
        <w:t xml:space="preserve"> </w:t>
      </w:r>
      <w:r w:rsidRPr="00BA025F">
        <w:t>слов,</w:t>
      </w:r>
      <w:r w:rsidRPr="00BA025F">
        <w:rPr>
          <w:spacing w:val="-28"/>
        </w:rPr>
        <w:t xml:space="preserve"> </w:t>
      </w:r>
      <w:r w:rsidRPr="00BA025F">
        <w:t>предложений,</w:t>
      </w:r>
      <w:r w:rsidRPr="00BA025F">
        <w:rPr>
          <w:spacing w:val="-28"/>
        </w:rPr>
        <w:t xml:space="preserve"> </w:t>
      </w:r>
      <w:r w:rsidRPr="00BA025F">
        <w:t>небольших</w:t>
      </w:r>
      <w:r w:rsidRPr="00BA025F">
        <w:rPr>
          <w:spacing w:val="-28"/>
        </w:rPr>
        <w:t xml:space="preserve"> </w:t>
      </w:r>
      <w:r w:rsidRPr="00BA025F">
        <w:t>текстов</w:t>
      </w:r>
      <w:r w:rsidRPr="00BA025F">
        <w:rPr>
          <w:spacing w:val="-28"/>
        </w:rPr>
        <w:t xml:space="preserve"> </w:t>
      </w:r>
      <w:r w:rsidRPr="00BA025F">
        <w:t>с</w:t>
      </w:r>
      <w:r w:rsidRPr="00BA025F">
        <w:rPr>
          <w:spacing w:val="-28"/>
        </w:rPr>
        <w:t xml:space="preserve"> </w:t>
      </w:r>
      <w:r w:rsidRPr="00BA025F">
        <w:t>образца.</w:t>
      </w:r>
      <w:r w:rsidRPr="00BA025F">
        <w:rPr>
          <w:spacing w:val="-28"/>
        </w:rPr>
        <w:t xml:space="preserve"> </w:t>
      </w:r>
      <w:r w:rsidRPr="00BA025F">
        <w:rPr>
          <w:spacing w:val="-3"/>
        </w:rPr>
        <w:t>Выполне</w:t>
      </w:r>
      <w:r w:rsidRPr="00BA025F">
        <w:t xml:space="preserve">ние лексико-грамматических упражнений. Различные </w:t>
      </w:r>
      <w:r w:rsidRPr="00BA025F">
        <w:rPr>
          <w:spacing w:val="-4"/>
        </w:rPr>
        <w:t xml:space="preserve">виды </w:t>
      </w:r>
      <w:r w:rsidRPr="00BA025F">
        <w:t>диктантов.</w:t>
      </w:r>
    </w:p>
    <w:p w:rsidR="00071B82" w:rsidRPr="00BA025F" w:rsidRDefault="00071B82" w:rsidP="00071B82">
      <w:pPr>
        <w:pStyle w:val="a3"/>
        <w:ind w:left="0" w:right="431"/>
      </w:pPr>
      <w:r w:rsidRPr="00BA025F">
        <w:t>Написание</w:t>
      </w:r>
      <w:r w:rsidRPr="00BA025F">
        <w:rPr>
          <w:spacing w:val="-33"/>
        </w:rPr>
        <w:t xml:space="preserve"> </w:t>
      </w:r>
      <w:r w:rsidRPr="00BA025F">
        <w:t>с</w:t>
      </w:r>
      <w:r w:rsidRPr="00BA025F">
        <w:rPr>
          <w:spacing w:val="-33"/>
        </w:rPr>
        <w:t xml:space="preserve"> </w:t>
      </w:r>
      <w:r w:rsidRPr="00BA025F">
        <w:t>опорой</w:t>
      </w:r>
      <w:r w:rsidRPr="00BA025F">
        <w:rPr>
          <w:spacing w:val="-33"/>
        </w:rPr>
        <w:t xml:space="preserve"> </w:t>
      </w:r>
      <w:r w:rsidRPr="00BA025F">
        <w:t>на</w:t>
      </w:r>
      <w:r w:rsidRPr="00BA025F">
        <w:rPr>
          <w:spacing w:val="-33"/>
        </w:rPr>
        <w:t xml:space="preserve"> </w:t>
      </w:r>
      <w:r w:rsidRPr="00BA025F">
        <w:t>образец</w:t>
      </w:r>
      <w:r w:rsidRPr="00BA025F">
        <w:rPr>
          <w:spacing w:val="-33"/>
        </w:rPr>
        <w:t xml:space="preserve"> </w:t>
      </w:r>
      <w:r w:rsidRPr="00BA025F">
        <w:t>поздравления,</w:t>
      </w:r>
      <w:r w:rsidRPr="00BA025F">
        <w:rPr>
          <w:spacing w:val="-33"/>
        </w:rPr>
        <w:t xml:space="preserve"> </w:t>
      </w:r>
      <w:r w:rsidRPr="00BA025F">
        <w:t>короткого</w:t>
      </w:r>
      <w:r w:rsidRPr="00BA025F">
        <w:rPr>
          <w:spacing w:val="-33"/>
        </w:rPr>
        <w:t xml:space="preserve"> </w:t>
      </w:r>
      <w:r w:rsidRPr="00BA025F">
        <w:t>личного</w:t>
      </w:r>
      <w:r w:rsidRPr="00BA025F">
        <w:rPr>
          <w:spacing w:val="-21"/>
        </w:rPr>
        <w:t xml:space="preserve"> </w:t>
      </w:r>
      <w:r w:rsidRPr="00BA025F">
        <w:t>письма</w:t>
      </w:r>
      <w:r w:rsidRPr="00BA025F">
        <w:rPr>
          <w:spacing w:val="-20"/>
        </w:rPr>
        <w:t xml:space="preserve"> </w:t>
      </w:r>
      <w:r w:rsidRPr="00BA025F">
        <w:t>объемом</w:t>
      </w:r>
      <w:r w:rsidRPr="00BA025F">
        <w:rPr>
          <w:spacing w:val="-20"/>
        </w:rPr>
        <w:t xml:space="preserve"> </w:t>
      </w:r>
      <w:r w:rsidRPr="00BA025F">
        <w:t>15—25</w:t>
      </w:r>
      <w:r w:rsidRPr="00BA025F">
        <w:rPr>
          <w:spacing w:val="-20"/>
        </w:rPr>
        <w:t xml:space="preserve"> </w:t>
      </w:r>
      <w:r w:rsidRPr="00BA025F">
        <w:t>слов,</w:t>
      </w:r>
      <w:r w:rsidRPr="00BA025F">
        <w:rPr>
          <w:spacing w:val="-20"/>
        </w:rPr>
        <w:t xml:space="preserve"> </w:t>
      </w:r>
      <w:r w:rsidRPr="00BA025F">
        <w:t>включая</w:t>
      </w:r>
      <w:r w:rsidRPr="00BA025F">
        <w:rPr>
          <w:spacing w:val="-20"/>
        </w:rPr>
        <w:t xml:space="preserve"> </w:t>
      </w:r>
      <w:r w:rsidRPr="00BA025F">
        <w:t>адрес,</w:t>
      </w:r>
      <w:r w:rsidRPr="00BA025F">
        <w:rPr>
          <w:spacing w:val="-20"/>
        </w:rPr>
        <w:t xml:space="preserve"> </w:t>
      </w:r>
      <w:r w:rsidRPr="00BA025F">
        <w:t>с</w:t>
      </w:r>
      <w:r w:rsidRPr="00BA025F">
        <w:rPr>
          <w:spacing w:val="-20"/>
        </w:rPr>
        <w:t xml:space="preserve"> </w:t>
      </w:r>
      <w:r w:rsidRPr="00BA025F">
        <w:t>учетом</w:t>
      </w:r>
      <w:r w:rsidRPr="00BA025F">
        <w:rPr>
          <w:spacing w:val="-20"/>
        </w:rPr>
        <w:t xml:space="preserve"> </w:t>
      </w:r>
      <w:r w:rsidRPr="00BA025F">
        <w:rPr>
          <w:spacing w:val="-4"/>
        </w:rPr>
        <w:t>осо</w:t>
      </w:r>
      <w:r w:rsidRPr="00BA025F">
        <w:t>бенностей</w:t>
      </w:r>
      <w:r w:rsidRPr="00BA025F">
        <w:rPr>
          <w:spacing w:val="-22"/>
        </w:rPr>
        <w:t xml:space="preserve"> </w:t>
      </w:r>
      <w:r w:rsidRPr="00BA025F">
        <w:t>оформления</w:t>
      </w:r>
      <w:r w:rsidRPr="00BA025F">
        <w:rPr>
          <w:spacing w:val="-21"/>
        </w:rPr>
        <w:t xml:space="preserve"> </w:t>
      </w:r>
      <w:r w:rsidRPr="00BA025F">
        <w:t>адреса</w:t>
      </w:r>
      <w:r w:rsidRPr="00BA025F">
        <w:rPr>
          <w:spacing w:val="-21"/>
        </w:rPr>
        <w:t xml:space="preserve"> </w:t>
      </w:r>
      <w:r w:rsidRPr="00BA025F">
        <w:t>в</w:t>
      </w:r>
      <w:r w:rsidRPr="00BA025F">
        <w:rPr>
          <w:spacing w:val="-21"/>
        </w:rPr>
        <w:t xml:space="preserve"> </w:t>
      </w:r>
      <w:r w:rsidRPr="00BA025F">
        <w:t>англоязычных</w:t>
      </w:r>
      <w:r w:rsidRPr="00BA025F">
        <w:rPr>
          <w:spacing w:val="-21"/>
        </w:rPr>
        <w:t xml:space="preserve"> </w:t>
      </w:r>
      <w:r w:rsidRPr="00BA025F">
        <w:t>странах.</w:t>
      </w:r>
    </w:p>
    <w:p w:rsidR="00071B82" w:rsidRPr="00BA025F" w:rsidRDefault="00071B82" w:rsidP="00071B82">
      <w:pPr>
        <w:pStyle w:val="a3"/>
        <w:ind w:left="0" w:right="431"/>
      </w:pPr>
      <w:r w:rsidRPr="00BA025F">
        <w:t>Написание</w:t>
      </w:r>
      <w:r w:rsidRPr="00BA025F">
        <w:rPr>
          <w:spacing w:val="-18"/>
        </w:rPr>
        <w:t xml:space="preserve"> </w:t>
      </w:r>
      <w:r w:rsidRPr="00BA025F">
        <w:t>вопросов</w:t>
      </w:r>
      <w:r w:rsidRPr="00BA025F">
        <w:rPr>
          <w:spacing w:val="-17"/>
        </w:rPr>
        <w:t xml:space="preserve"> </w:t>
      </w:r>
      <w:r w:rsidRPr="00BA025F">
        <w:t>к</w:t>
      </w:r>
      <w:r w:rsidRPr="00BA025F">
        <w:rPr>
          <w:spacing w:val="-18"/>
        </w:rPr>
        <w:t xml:space="preserve"> </w:t>
      </w:r>
      <w:r w:rsidRPr="00BA025F">
        <w:t>тексту.</w:t>
      </w:r>
      <w:r w:rsidRPr="00BA025F">
        <w:rPr>
          <w:spacing w:val="-17"/>
        </w:rPr>
        <w:t xml:space="preserve"> </w:t>
      </w:r>
      <w:r w:rsidRPr="00BA025F">
        <w:t>Письменные</w:t>
      </w:r>
      <w:r w:rsidRPr="00BA025F">
        <w:rPr>
          <w:spacing w:val="-17"/>
        </w:rPr>
        <w:t xml:space="preserve"> </w:t>
      </w:r>
      <w:r w:rsidRPr="00BA025F">
        <w:t>ответы</w:t>
      </w:r>
      <w:r w:rsidRPr="00BA025F">
        <w:rPr>
          <w:spacing w:val="-18"/>
        </w:rPr>
        <w:t xml:space="preserve"> </w:t>
      </w:r>
      <w:r w:rsidRPr="00BA025F">
        <w:t>на</w:t>
      </w:r>
      <w:r w:rsidRPr="00BA025F">
        <w:rPr>
          <w:spacing w:val="-17"/>
        </w:rPr>
        <w:t xml:space="preserve"> </w:t>
      </w:r>
      <w:r w:rsidRPr="00BA025F">
        <w:rPr>
          <w:spacing w:val="-3"/>
        </w:rPr>
        <w:t>вопро</w:t>
      </w:r>
      <w:r w:rsidRPr="00BA025F">
        <w:t>сы</w:t>
      </w:r>
      <w:r w:rsidRPr="00BA025F">
        <w:rPr>
          <w:spacing w:val="-18"/>
        </w:rPr>
        <w:t xml:space="preserve"> </w:t>
      </w:r>
      <w:r w:rsidRPr="00BA025F">
        <w:t>к</w:t>
      </w:r>
      <w:r w:rsidRPr="00BA025F">
        <w:rPr>
          <w:spacing w:val="-17"/>
        </w:rPr>
        <w:t xml:space="preserve"> </w:t>
      </w:r>
      <w:r w:rsidRPr="00BA025F">
        <w:t>тексту.</w:t>
      </w:r>
      <w:r w:rsidRPr="00BA025F">
        <w:rPr>
          <w:spacing w:val="-17"/>
        </w:rPr>
        <w:t xml:space="preserve"> </w:t>
      </w:r>
      <w:r w:rsidRPr="00BA025F">
        <w:t>Заполнение</w:t>
      </w:r>
      <w:r w:rsidRPr="00BA025F">
        <w:rPr>
          <w:spacing w:val="-18"/>
        </w:rPr>
        <w:t xml:space="preserve"> </w:t>
      </w:r>
      <w:r w:rsidRPr="00BA025F">
        <w:t>простейших</w:t>
      </w:r>
      <w:r w:rsidRPr="00BA025F">
        <w:rPr>
          <w:spacing w:val="-17"/>
        </w:rPr>
        <w:t xml:space="preserve"> </w:t>
      </w:r>
      <w:r w:rsidRPr="00BA025F">
        <w:t>анкет.</w:t>
      </w:r>
    </w:p>
    <w:p w:rsidR="00071B82" w:rsidRPr="00BA025F" w:rsidRDefault="00071B82" w:rsidP="00071B82">
      <w:pPr>
        <w:pStyle w:val="a3"/>
        <w:spacing w:before="6"/>
        <w:ind w:left="0"/>
      </w:pPr>
    </w:p>
    <w:p w:rsidR="00071B82" w:rsidRPr="00BA025F" w:rsidRDefault="00071B82" w:rsidP="00071B82">
      <w:pPr>
        <w:pStyle w:val="a3"/>
        <w:spacing w:before="1"/>
        <w:ind w:left="0"/>
        <w:rPr>
          <w:b/>
        </w:rPr>
      </w:pPr>
      <w:r w:rsidRPr="00BA025F">
        <w:rPr>
          <w:b/>
        </w:rPr>
        <w:t>Языковые знания и навыки оперирования ими</w:t>
      </w:r>
    </w:p>
    <w:p w:rsidR="00071B82" w:rsidRPr="00BA025F" w:rsidRDefault="00071B82" w:rsidP="00071B82">
      <w:pPr>
        <w:pStyle w:val="5"/>
        <w:spacing w:before="135"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Графика и орфография</w:t>
      </w:r>
    </w:p>
    <w:p w:rsidR="00071B82" w:rsidRPr="00BA025F" w:rsidRDefault="00071B82" w:rsidP="00071B82">
      <w:pPr>
        <w:pStyle w:val="a3"/>
        <w:spacing w:before="10"/>
        <w:ind w:left="0" w:right="431"/>
      </w:pPr>
      <w:r w:rsidRPr="00BA025F">
        <w:t>Все буквы английского алфавита и порядок их следования в алфавите, основные буквосочетания; звукобуквенные</w:t>
      </w:r>
      <w:r w:rsidRPr="00BA025F">
        <w:rPr>
          <w:spacing w:val="-23"/>
        </w:rPr>
        <w:t xml:space="preserve"> </w:t>
      </w:r>
      <w:r w:rsidRPr="00BA025F">
        <w:t>соответствия,</w:t>
      </w:r>
      <w:r w:rsidRPr="00BA025F">
        <w:rPr>
          <w:spacing w:val="-29"/>
        </w:rPr>
        <w:t xml:space="preserve"> </w:t>
      </w:r>
      <w:r w:rsidRPr="00BA025F">
        <w:t>транскрипция.</w:t>
      </w:r>
      <w:r w:rsidRPr="00BA025F">
        <w:rPr>
          <w:spacing w:val="-29"/>
        </w:rPr>
        <w:t xml:space="preserve"> </w:t>
      </w:r>
      <w:r w:rsidRPr="00BA025F">
        <w:t>Основные</w:t>
      </w:r>
      <w:r w:rsidRPr="00BA025F">
        <w:rPr>
          <w:spacing w:val="-29"/>
        </w:rPr>
        <w:t xml:space="preserve"> </w:t>
      </w:r>
      <w:r w:rsidRPr="00BA025F">
        <w:t>правила</w:t>
      </w:r>
      <w:r w:rsidRPr="00BA025F">
        <w:rPr>
          <w:spacing w:val="-28"/>
        </w:rPr>
        <w:t xml:space="preserve"> </w:t>
      </w:r>
      <w:r w:rsidRPr="00BA025F">
        <w:t>чтения</w:t>
      </w:r>
      <w:r w:rsidRPr="00BA025F">
        <w:rPr>
          <w:spacing w:val="-29"/>
        </w:rPr>
        <w:t xml:space="preserve"> </w:t>
      </w:r>
      <w:r w:rsidRPr="00BA025F">
        <w:t>и</w:t>
      </w:r>
      <w:r w:rsidRPr="00BA025F">
        <w:rPr>
          <w:spacing w:val="-29"/>
        </w:rPr>
        <w:t xml:space="preserve"> </w:t>
      </w:r>
      <w:r w:rsidRPr="00BA025F">
        <w:t>орфографии.</w:t>
      </w:r>
      <w:r w:rsidRPr="00BA025F">
        <w:rPr>
          <w:spacing w:val="-27"/>
        </w:rPr>
        <w:t xml:space="preserve"> </w:t>
      </w:r>
      <w:r w:rsidRPr="00BA025F">
        <w:t>Знание</w:t>
      </w:r>
      <w:r w:rsidRPr="00BA025F">
        <w:rPr>
          <w:spacing w:val="-26"/>
        </w:rPr>
        <w:t xml:space="preserve"> </w:t>
      </w:r>
      <w:r w:rsidRPr="00BA025F">
        <w:t>основных</w:t>
      </w:r>
      <w:r w:rsidRPr="00BA025F">
        <w:rPr>
          <w:spacing w:val="-26"/>
        </w:rPr>
        <w:t xml:space="preserve"> </w:t>
      </w:r>
      <w:r w:rsidRPr="00BA025F">
        <w:t>орфограмм</w:t>
      </w:r>
      <w:r w:rsidRPr="00BA025F">
        <w:rPr>
          <w:spacing w:val="-26"/>
        </w:rPr>
        <w:t xml:space="preserve"> </w:t>
      </w:r>
      <w:r w:rsidRPr="00BA025F">
        <w:t>слов</w:t>
      </w:r>
      <w:r w:rsidRPr="00BA025F">
        <w:rPr>
          <w:spacing w:val="-26"/>
        </w:rPr>
        <w:t xml:space="preserve"> </w:t>
      </w:r>
      <w:r w:rsidRPr="00BA025F">
        <w:t>английского</w:t>
      </w:r>
      <w:r w:rsidRPr="00BA025F">
        <w:rPr>
          <w:spacing w:val="-26"/>
        </w:rPr>
        <w:t xml:space="preserve"> </w:t>
      </w:r>
      <w:r w:rsidRPr="00BA025F">
        <w:t>языка.</w:t>
      </w:r>
      <w:r w:rsidRPr="00BA025F">
        <w:rPr>
          <w:spacing w:val="-26"/>
        </w:rPr>
        <w:t xml:space="preserve"> </w:t>
      </w:r>
      <w:r w:rsidRPr="00BA025F">
        <w:rPr>
          <w:spacing w:val="-4"/>
        </w:rPr>
        <w:t>На</w:t>
      </w:r>
      <w:r w:rsidRPr="00BA025F">
        <w:t>писание</w:t>
      </w:r>
      <w:r w:rsidRPr="00BA025F">
        <w:rPr>
          <w:spacing w:val="-18"/>
        </w:rPr>
        <w:t xml:space="preserve"> </w:t>
      </w:r>
      <w:r w:rsidRPr="00BA025F">
        <w:t>слов</w:t>
      </w:r>
      <w:r w:rsidRPr="00BA025F">
        <w:rPr>
          <w:spacing w:val="-18"/>
        </w:rPr>
        <w:t xml:space="preserve"> </w:t>
      </w:r>
      <w:r w:rsidRPr="00BA025F">
        <w:t>активного</w:t>
      </w:r>
      <w:r w:rsidRPr="00BA025F">
        <w:rPr>
          <w:spacing w:val="-18"/>
        </w:rPr>
        <w:t xml:space="preserve"> </w:t>
      </w:r>
      <w:r w:rsidRPr="00BA025F">
        <w:t>вокабуляра</w:t>
      </w:r>
      <w:r w:rsidRPr="00BA025F">
        <w:rPr>
          <w:spacing w:val="-18"/>
        </w:rPr>
        <w:t xml:space="preserve"> </w:t>
      </w:r>
      <w:r w:rsidRPr="00BA025F">
        <w:t>по</w:t>
      </w:r>
      <w:r w:rsidRPr="00BA025F">
        <w:rPr>
          <w:spacing w:val="-18"/>
        </w:rPr>
        <w:t xml:space="preserve"> </w:t>
      </w:r>
      <w:r w:rsidRPr="00BA025F">
        <w:t>памяти.</w:t>
      </w:r>
    </w:p>
    <w:p w:rsidR="00071B82" w:rsidRPr="00BA025F" w:rsidRDefault="00071B82" w:rsidP="00071B82">
      <w:pPr>
        <w:pStyle w:val="5"/>
        <w:spacing w:before="67" w:line="240" w:lineRule="auto"/>
        <w:rPr>
          <w:rFonts w:ascii="Times New Roman" w:hAnsi="Times New Roman" w:cs="Times New Roman"/>
          <w:b/>
          <w:i/>
          <w:color w:val="auto"/>
          <w:sz w:val="24"/>
          <w:szCs w:val="24"/>
        </w:rPr>
      </w:pPr>
      <w:r w:rsidRPr="00BA025F">
        <w:rPr>
          <w:rFonts w:ascii="Times New Roman" w:hAnsi="Times New Roman" w:cs="Times New Roman"/>
          <w:b/>
          <w:i/>
          <w:color w:val="auto"/>
          <w:sz w:val="24"/>
          <w:szCs w:val="24"/>
        </w:rPr>
        <w:t>Фонетическая сторона речи</w:t>
      </w:r>
    </w:p>
    <w:p w:rsidR="00071B82" w:rsidRPr="00BA025F" w:rsidRDefault="00071B82" w:rsidP="00071B82">
      <w:pPr>
        <w:pStyle w:val="a3"/>
        <w:spacing w:before="8"/>
        <w:ind w:left="0" w:right="431"/>
      </w:pPr>
      <w:r w:rsidRPr="00BA025F">
        <w:t>Адекватное</w:t>
      </w:r>
      <w:r w:rsidRPr="00BA025F">
        <w:rPr>
          <w:spacing w:val="-25"/>
        </w:rPr>
        <w:t xml:space="preserve"> </w:t>
      </w:r>
      <w:r w:rsidRPr="00BA025F">
        <w:t>с</w:t>
      </w:r>
      <w:r w:rsidRPr="00BA025F">
        <w:rPr>
          <w:spacing w:val="-24"/>
        </w:rPr>
        <w:t xml:space="preserve"> </w:t>
      </w:r>
      <w:r w:rsidRPr="00BA025F">
        <w:t>точки</w:t>
      </w:r>
      <w:r w:rsidRPr="00BA025F">
        <w:rPr>
          <w:spacing w:val="-24"/>
        </w:rPr>
        <w:t xml:space="preserve"> </w:t>
      </w:r>
      <w:r w:rsidRPr="00BA025F">
        <w:t>зрения</w:t>
      </w:r>
      <w:r w:rsidRPr="00BA025F">
        <w:rPr>
          <w:spacing w:val="-24"/>
        </w:rPr>
        <w:t xml:space="preserve"> </w:t>
      </w:r>
      <w:r w:rsidRPr="00BA025F">
        <w:t>принципа</w:t>
      </w:r>
      <w:r w:rsidRPr="00BA025F">
        <w:rPr>
          <w:spacing w:val="-25"/>
        </w:rPr>
        <w:t xml:space="preserve"> </w:t>
      </w:r>
      <w:r w:rsidRPr="00BA025F">
        <w:t>аппроксимации</w:t>
      </w:r>
      <w:r w:rsidRPr="00BA025F">
        <w:rPr>
          <w:spacing w:val="-24"/>
        </w:rPr>
        <w:t xml:space="preserve"> </w:t>
      </w:r>
      <w:r w:rsidRPr="00BA025F">
        <w:rPr>
          <w:spacing w:val="-3"/>
        </w:rPr>
        <w:t>произ</w:t>
      </w:r>
      <w:r w:rsidRPr="00BA025F">
        <w:t>ношение</w:t>
      </w:r>
      <w:r w:rsidRPr="00BA025F">
        <w:rPr>
          <w:spacing w:val="-30"/>
        </w:rPr>
        <w:t xml:space="preserve"> </w:t>
      </w:r>
      <w:r w:rsidRPr="00BA025F">
        <w:t>и</w:t>
      </w:r>
      <w:r w:rsidRPr="00BA025F">
        <w:rPr>
          <w:spacing w:val="-30"/>
        </w:rPr>
        <w:t xml:space="preserve"> </w:t>
      </w:r>
      <w:r w:rsidRPr="00BA025F">
        <w:t>различение</w:t>
      </w:r>
      <w:r w:rsidRPr="00BA025F">
        <w:rPr>
          <w:spacing w:val="-29"/>
        </w:rPr>
        <w:t xml:space="preserve"> </w:t>
      </w:r>
      <w:r w:rsidRPr="00BA025F">
        <w:t>на</w:t>
      </w:r>
      <w:r w:rsidRPr="00BA025F">
        <w:rPr>
          <w:spacing w:val="-30"/>
        </w:rPr>
        <w:t xml:space="preserve"> </w:t>
      </w:r>
      <w:r w:rsidRPr="00BA025F">
        <w:t>слух</w:t>
      </w:r>
      <w:r w:rsidRPr="00BA025F">
        <w:rPr>
          <w:spacing w:val="-29"/>
        </w:rPr>
        <w:t xml:space="preserve"> </w:t>
      </w:r>
      <w:r w:rsidRPr="00BA025F">
        <w:t>всех</w:t>
      </w:r>
      <w:r w:rsidRPr="00BA025F">
        <w:rPr>
          <w:spacing w:val="-30"/>
        </w:rPr>
        <w:t xml:space="preserve"> </w:t>
      </w:r>
      <w:r w:rsidRPr="00BA025F">
        <w:t>звуков</w:t>
      </w:r>
      <w:r w:rsidRPr="00BA025F">
        <w:rPr>
          <w:spacing w:val="-30"/>
        </w:rPr>
        <w:t xml:space="preserve"> </w:t>
      </w:r>
      <w:r w:rsidRPr="00BA025F">
        <w:t>и</w:t>
      </w:r>
      <w:r w:rsidRPr="00BA025F">
        <w:rPr>
          <w:spacing w:val="-29"/>
        </w:rPr>
        <w:t xml:space="preserve"> </w:t>
      </w:r>
      <w:r w:rsidRPr="00BA025F">
        <w:t>звукосочетаний</w:t>
      </w:r>
      <w:r w:rsidRPr="00BA025F">
        <w:rPr>
          <w:spacing w:val="-30"/>
        </w:rPr>
        <w:t xml:space="preserve"> </w:t>
      </w:r>
      <w:r w:rsidRPr="00BA025F">
        <w:rPr>
          <w:spacing w:val="-5"/>
        </w:rPr>
        <w:t>ан</w:t>
      </w:r>
      <w:r w:rsidRPr="00BA025F">
        <w:t xml:space="preserve">глийского языка. Соблюдение норм произношения </w:t>
      </w:r>
      <w:r w:rsidRPr="00BA025F">
        <w:rPr>
          <w:spacing w:val="-3"/>
        </w:rPr>
        <w:t xml:space="preserve">(долгота   </w:t>
      </w:r>
      <w:r w:rsidRPr="00BA025F">
        <w:t>и</w:t>
      </w:r>
      <w:r w:rsidRPr="00BA025F">
        <w:rPr>
          <w:spacing w:val="-16"/>
        </w:rPr>
        <w:t xml:space="preserve"> </w:t>
      </w:r>
      <w:r w:rsidRPr="00BA025F">
        <w:t>краткость</w:t>
      </w:r>
      <w:r w:rsidRPr="00BA025F">
        <w:rPr>
          <w:spacing w:val="-15"/>
        </w:rPr>
        <w:t xml:space="preserve"> </w:t>
      </w:r>
      <w:r w:rsidRPr="00BA025F">
        <w:t>гласных,</w:t>
      </w:r>
      <w:r w:rsidRPr="00BA025F">
        <w:rPr>
          <w:spacing w:val="-15"/>
        </w:rPr>
        <w:t xml:space="preserve"> </w:t>
      </w:r>
      <w:r w:rsidRPr="00BA025F">
        <w:t>отсутствие</w:t>
      </w:r>
      <w:r w:rsidRPr="00BA025F">
        <w:rPr>
          <w:spacing w:val="-15"/>
        </w:rPr>
        <w:t xml:space="preserve"> </w:t>
      </w:r>
      <w:r w:rsidRPr="00BA025F">
        <w:t>оглушения</w:t>
      </w:r>
      <w:r w:rsidRPr="00BA025F">
        <w:rPr>
          <w:spacing w:val="-15"/>
        </w:rPr>
        <w:t xml:space="preserve"> </w:t>
      </w:r>
      <w:r w:rsidRPr="00BA025F">
        <w:t>звонких</w:t>
      </w:r>
      <w:r w:rsidRPr="00BA025F">
        <w:rPr>
          <w:spacing w:val="-15"/>
        </w:rPr>
        <w:t xml:space="preserve"> </w:t>
      </w:r>
      <w:r w:rsidRPr="00BA025F">
        <w:rPr>
          <w:spacing w:val="-4"/>
        </w:rPr>
        <w:t xml:space="preserve">согласных </w:t>
      </w:r>
      <w:r w:rsidRPr="00BA025F">
        <w:t xml:space="preserve">в конце слога и слова, отсутствие смягчения согласных </w:t>
      </w:r>
      <w:r w:rsidRPr="00BA025F">
        <w:rPr>
          <w:spacing w:val="-3"/>
        </w:rPr>
        <w:t xml:space="preserve">перед </w:t>
      </w:r>
      <w:r w:rsidRPr="00BA025F">
        <w:t xml:space="preserve">гласными). Ударение в слове, фразе, отсутствие ударения </w:t>
      </w:r>
      <w:r w:rsidRPr="00BA025F">
        <w:rPr>
          <w:spacing w:val="-7"/>
        </w:rPr>
        <w:t xml:space="preserve">на </w:t>
      </w:r>
      <w:r w:rsidRPr="00BA025F">
        <w:t>служебных словах (артиклях, союзах, предлогах), членение предложений</w:t>
      </w:r>
      <w:r w:rsidRPr="00BA025F">
        <w:rPr>
          <w:spacing w:val="-24"/>
        </w:rPr>
        <w:t xml:space="preserve"> </w:t>
      </w:r>
      <w:r w:rsidRPr="00BA025F">
        <w:t>на</w:t>
      </w:r>
      <w:r w:rsidRPr="00BA025F">
        <w:rPr>
          <w:spacing w:val="-24"/>
        </w:rPr>
        <w:t xml:space="preserve"> </w:t>
      </w:r>
      <w:r w:rsidRPr="00BA025F">
        <w:t>синтагмы</w:t>
      </w:r>
      <w:r w:rsidRPr="00BA025F">
        <w:rPr>
          <w:spacing w:val="-24"/>
        </w:rPr>
        <w:t xml:space="preserve"> </w:t>
      </w:r>
      <w:r w:rsidRPr="00BA025F">
        <w:t>(смысловые</w:t>
      </w:r>
      <w:r w:rsidRPr="00BA025F">
        <w:rPr>
          <w:spacing w:val="-24"/>
        </w:rPr>
        <w:t xml:space="preserve"> </w:t>
      </w:r>
      <w:r w:rsidRPr="00BA025F">
        <w:t>группы).</w:t>
      </w:r>
      <w:r w:rsidRPr="00BA025F">
        <w:rPr>
          <w:spacing w:val="-23"/>
        </w:rPr>
        <w:t xml:space="preserve"> </w:t>
      </w:r>
      <w:r w:rsidRPr="00BA025F">
        <w:rPr>
          <w:spacing w:val="-2"/>
        </w:rPr>
        <w:t>Ритмико-инто</w:t>
      </w:r>
      <w:r w:rsidRPr="00BA025F">
        <w:t xml:space="preserve">национные особенности повествовательного, </w:t>
      </w:r>
      <w:r w:rsidRPr="00BA025F">
        <w:rPr>
          <w:spacing w:val="-3"/>
        </w:rPr>
        <w:t xml:space="preserve">побудительного </w:t>
      </w:r>
      <w:r w:rsidRPr="00BA025F">
        <w:t>и вопросительных (общий и специальный вопросы) предложений.</w:t>
      </w:r>
    </w:p>
    <w:p w:rsidR="00071B82" w:rsidRPr="00BA025F" w:rsidRDefault="00071B82" w:rsidP="00071B82">
      <w:pPr>
        <w:pStyle w:val="5"/>
        <w:spacing w:before="11" w:line="240" w:lineRule="auto"/>
        <w:rPr>
          <w:rFonts w:ascii="Times New Roman" w:hAnsi="Times New Roman" w:cs="Times New Roman"/>
          <w:b/>
          <w:i/>
          <w:color w:val="auto"/>
          <w:sz w:val="24"/>
          <w:szCs w:val="24"/>
        </w:rPr>
      </w:pPr>
      <w:r w:rsidRPr="00BA025F">
        <w:rPr>
          <w:rFonts w:ascii="Times New Roman" w:hAnsi="Times New Roman" w:cs="Times New Roman"/>
          <w:b/>
          <w:i/>
          <w:color w:val="auto"/>
          <w:sz w:val="24"/>
          <w:szCs w:val="24"/>
        </w:rPr>
        <w:t>Лексическая сторона речи</w:t>
      </w:r>
    </w:p>
    <w:p w:rsidR="00071B82" w:rsidRPr="00BA025F" w:rsidRDefault="00071B82" w:rsidP="00071B82">
      <w:pPr>
        <w:pStyle w:val="a3"/>
        <w:spacing w:before="7"/>
        <w:ind w:left="0" w:right="431"/>
      </w:pPr>
      <w:r w:rsidRPr="00BA025F">
        <w:t>Лексические единицы, обслуживающие ситуации общения в</w:t>
      </w:r>
      <w:r w:rsidRPr="00BA025F">
        <w:rPr>
          <w:spacing w:val="-24"/>
        </w:rPr>
        <w:t xml:space="preserve"> </w:t>
      </w:r>
      <w:r w:rsidRPr="00BA025F">
        <w:t>пределах</w:t>
      </w:r>
      <w:r w:rsidRPr="00BA025F">
        <w:rPr>
          <w:spacing w:val="-23"/>
        </w:rPr>
        <w:t xml:space="preserve"> </w:t>
      </w:r>
      <w:r w:rsidRPr="00BA025F">
        <w:t>предметного</w:t>
      </w:r>
      <w:r w:rsidRPr="00BA025F">
        <w:rPr>
          <w:spacing w:val="-24"/>
        </w:rPr>
        <w:t xml:space="preserve"> </w:t>
      </w:r>
      <w:r w:rsidRPr="00BA025F">
        <w:t>содержания</w:t>
      </w:r>
      <w:r w:rsidRPr="00BA025F">
        <w:rPr>
          <w:spacing w:val="-23"/>
        </w:rPr>
        <w:t xml:space="preserve"> </w:t>
      </w:r>
      <w:r w:rsidRPr="00BA025F">
        <w:t>речи</w:t>
      </w:r>
      <w:r w:rsidRPr="00BA025F">
        <w:rPr>
          <w:spacing w:val="-23"/>
        </w:rPr>
        <w:t xml:space="preserve"> </w:t>
      </w:r>
      <w:r w:rsidRPr="00BA025F">
        <w:t>в</w:t>
      </w:r>
      <w:r w:rsidRPr="00BA025F">
        <w:rPr>
          <w:spacing w:val="-24"/>
        </w:rPr>
        <w:t xml:space="preserve"> </w:t>
      </w:r>
      <w:r w:rsidRPr="00BA025F">
        <w:t>5—6</w:t>
      </w:r>
      <w:r w:rsidRPr="00BA025F">
        <w:rPr>
          <w:spacing w:val="-23"/>
        </w:rPr>
        <w:t xml:space="preserve"> </w:t>
      </w:r>
      <w:r w:rsidRPr="00BA025F">
        <w:t>классах,</w:t>
      </w:r>
      <w:r w:rsidRPr="00BA025F">
        <w:rPr>
          <w:spacing w:val="-23"/>
        </w:rPr>
        <w:t xml:space="preserve"> </w:t>
      </w:r>
      <w:r w:rsidRPr="00BA025F">
        <w:t>в</w:t>
      </w:r>
      <w:r w:rsidRPr="00BA025F">
        <w:rPr>
          <w:spacing w:val="-24"/>
        </w:rPr>
        <w:t xml:space="preserve"> </w:t>
      </w:r>
      <w:r w:rsidRPr="00BA025F">
        <w:rPr>
          <w:spacing w:val="-4"/>
        </w:rPr>
        <w:t>объ</w:t>
      </w:r>
      <w:r w:rsidRPr="00BA025F">
        <w:t>еме</w:t>
      </w:r>
      <w:r w:rsidRPr="00BA025F">
        <w:rPr>
          <w:spacing w:val="-29"/>
        </w:rPr>
        <w:t xml:space="preserve"> </w:t>
      </w:r>
      <w:r w:rsidRPr="00BA025F">
        <w:t>400</w:t>
      </w:r>
      <w:r w:rsidRPr="00BA025F">
        <w:rPr>
          <w:spacing w:val="-28"/>
        </w:rPr>
        <w:t xml:space="preserve"> </w:t>
      </w:r>
      <w:r w:rsidRPr="00BA025F">
        <w:t>лексических</w:t>
      </w:r>
      <w:r w:rsidRPr="00BA025F">
        <w:rPr>
          <w:spacing w:val="-28"/>
        </w:rPr>
        <w:t xml:space="preserve"> </w:t>
      </w:r>
      <w:r w:rsidRPr="00BA025F">
        <w:t>единиц</w:t>
      </w:r>
      <w:r w:rsidRPr="00BA025F">
        <w:rPr>
          <w:spacing w:val="-28"/>
        </w:rPr>
        <w:t xml:space="preserve"> </w:t>
      </w:r>
      <w:r w:rsidRPr="00BA025F">
        <w:t>для</w:t>
      </w:r>
      <w:r w:rsidRPr="00BA025F">
        <w:rPr>
          <w:spacing w:val="-28"/>
        </w:rPr>
        <w:t xml:space="preserve"> </w:t>
      </w:r>
      <w:r w:rsidRPr="00BA025F">
        <w:t>рецептивного</w:t>
      </w:r>
      <w:r w:rsidRPr="00BA025F">
        <w:rPr>
          <w:spacing w:val="-28"/>
        </w:rPr>
        <w:t xml:space="preserve"> </w:t>
      </w:r>
      <w:r w:rsidRPr="00BA025F">
        <w:t>и</w:t>
      </w:r>
      <w:r w:rsidRPr="00BA025F">
        <w:rPr>
          <w:spacing w:val="-29"/>
        </w:rPr>
        <w:t xml:space="preserve"> </w:t>
      </w:r>
      <w:r w:rsidRPr="00BA025F">
        <w:rPr>
          <w:spacing w:val="-3"/>
        </w:rPr>
        <w:t xml:space="preserve">продуктивного </w:t>
      </w:r>
      <w:r w:rsidRPr="00BA025F">
        <w:t>усвоения,</w:t>
      </w:r>
      <w:r w:rsidRPr="00BA025F">
        <w:rPr>
          <w:spacing w:val="-15"/>
        </w:rPr>
        <w:t xml:space="preserve"> </w:t>
      </w:r>
      <w:r w:rsidRPr="00BA025F">
        <w:t>простейшие</w:t>
      </w:r>
      <w:r w:rsidRPr="00BA025F">
        <w:rPr>
          <w:spacing w:val="-15"/>
        </w:rPr>
        <w:t xml:space="preserve"> </w:t>
      </w:r>
      <w:r w:rsidRPr="00BA025F">
        <w:t>устойчивые</w:t>
      </w:r>
      <w:r w:rsidRPr="00BA025F">
        <w:rPr>
          <w:spacing w:val="-15"/>
        </w:rPr>
        <w:t xml:space="preserve"> </w:t>
      </w:r>
      <w:r w:rsidRPr="00BA025F">
        <w:t>словосочетания,</w:t>
      </w:r>
      <w:r w:rsidRPr="00BA025F">
        <w:rPr>
          <w:spacing w:val="-15"/>
        </w:rPr>
        <w:t xml:space="preserve"> </w:t>
      </w:r>
      <w:r w:rsidRPr="00BA025F">
        <w:t xml:space="preserve">оценочная лексика и реплики-клише как элементы речевого этикета, </w:t>
      </w:r>
      <w:r w:rsidRPr="00BA025F">
        <w:rPr>
          <w:spacing w:val="-5"/>
        </w:rPr>
        <w:t>от</w:t>
      </w:r>
      <w:r w:rsidRPr="00BA025F">
        <w:t>ражающие культуру англоговорящих</w:t>
      </w:r>
      <w:r w:rsidRPr="00BA025F">
        <w:rPr>
          <w:spacing w:val="-50"/>
        </w:rPr>
        <w:t xml:space="preserve"> </w:t>
      </w:r>
      <w:r w:rsidRPr="00BA025F">
        <w:t>стран.</w:t>
      </w:r>
    </w:p>
    <w:p w:rsidR="00071B82" w:rsidRPr="00BA025F" w:rsidRDefault="00071B82" w:rsidP="00071B82">
      <w:pPr>
        <w:pStyle w:val="a3"/>
        <w:spacing w:before="3"/>
        <w:ind w:left="0"/>
      </w:pPr>
      <w:r w:rsidRPr="00BA025F">
        <w:t>Овладение следующими словообразовательными средствами:</w:t>
      </w:r>
    </w:p>
    <w:p w:rsidR="00071B82" w:rsidRPr="00BA025F" w:rsidRDefault="00071B82" w:rsidP="00071B82">
      <w:pPr>
        <w:pStyle w:val="a3"/>
        <w:spacing w:before="6"/>
        <w:ind w:left="0" w:right="431"/>
      </w:pPr>
      <w:r w:rsidRPr="00BA025F">
        <w:t>—аффиксация</w:t>
      </w:r>
      <w:r w:rsidRPr="00BA025F">
        <w:rPr>
          <w:spacing w:val="-41"/>
        </w:rPr>
        <w:t xml:space="preserve"> </w:t>
      </w:r>
      <w:r w:rsidRPr="00BA025F">
        <w:t>(суффикс</w:t>
      </w:r>
      <w:r w:rsidRPr="00BA025F">
        <w:rPr>
          <w:spacing w:val="-40"/>
        </w:rPr>
        <w:t xml:space="preserve"> </w:t>
      </w:r>
      <w:r w:rsidRPr="00BA025F">
        <w:t>-er</w:t>
      </w:r>
      <w:r w:rsidRPr="00BA025F">
        <w:rPr>
          <w:spacing w:val="-40"/>
        </w:rPr>
        <w:t xml:space="preserve"> </w:t>
      </w:r>
      <w:r w:rsidRPr="00BA025F">
        <w:t>для</w:t>
      </w:r>
      <w:r w:rsidRPr="00BA025F">
        <w:rPr>
          <w:spacing w:val="-40"/>
        </w:rPr>
        <w:t xml:space="preserve"> </w:t>
      </w:r>
      <w:r w:rsidRPr="00BA025F">
        <w:t>образования</w:t>
      </w:r>
      <w:r w:rsidRPr="00BA025F">
        <w:rPr>
          <w:spacing w:val="-40"/>
        </w:rPr>
        <w:t xml:space="preserve"> </w:t>
      </w:r>
      <w:r w:rsidRPr="00BA025F">
        <w:t>существительных; суффикс</w:t>
      </w:r>
      <w:r w:rsidRPr="00BA025F">
        <w:rPr>
          <w:spacing w:val="-18"/>
        </w:rPr>
        <w:t xml:space="preserve"> </w:t>
      </w:r>
      <w:r w:rsidRPr="00BA025F">
        <w:t>-y</w:t>
      </w:r>
      <w:r w:rsidRPr="00BA025F">
        <w:rPr>
          <w:spacing w:val="-17"/>
        </w:rPr>
        <w:t xml:space="preserve"> </w:t>
      </w:r>
      <w:r w:rsidRPr="00BA025F">
        <w:t>для</w:t>
      </w:r>
      <w:r w:rsidRPr="00BA025F">
        <w:rPr>
          <w:spacing w:val="-17"/>
        </w:rPr>
        <w:t xml:space="preserve"> </w:t>
      </w:r>
      <w:r w:rsidRPr="00BA025F">
        <w:t>образования</w:t>
      </w:r>
      <w:r w:rsidRPr="00BA025F">
        <w:rPr>
          <w:spacing w:val="-17"/>
        </w:rPr>
        <w:t xml:space="preserve"> </w:t>
      </w:r>
      <w:r w:rsidRPr="00BA025F">
        <w:t>прилагательных);</w:t>
      </w:r>
    </w:p>
    <w:p w:rsidR="00071B82" w:rsidRPr="00BA025F" w:rsidRDefault="00071B82" w:rsidP="00071B82">
      <w:pPr>
        <w:pStyle w:val="a3"/>
        <w:spacing w:before="1"/>
        <w:ind w:left="0" w:right="431"/>
      </w:pPr>
      <w:r w:rsidRPr="00BA025F">
        <w:t>—словосложение</w:t>
      </w:r>
      <w:r w:rsidRPr="00BA025F">
        <w:rPr>
          <w:spacing w:val="-23"/>
        </w:rPr>
        <w:t xml:space="preserve"> </w:t>
      </w:r>
      <w:r w:rsidRPr="00BA025F">
        <w:t>(образование</w:t>
      </w:r>
      <w:r w:rsidRPr="00BA025F">
        <w:rPr>
          <w:spacing w:val="-23"/>
        </w:rPr>
        <w:t xml:space="preserve"> </w:t>
      </w:r>
      <w:r w:rsidRPr="00BA025F">
        <w:t>сложных</w:t>
      </w:r>
      <w:r w:rsidRPr="00BA025F">
        <w:rPr>
          <w:spacing w:val="-23"/>
        </w:rPr>
        <w:t xml:space="preserve"> </w:t>
      </w:r>
      <w:r w:rsidRPr="00BA025F">
        <w:t>слов</w:t>
      </w:r>
      <w:r w:rsidRPr="00BA025F">
        <w:rPr>
          <w:spacing w:val="-23"/>
        </w:rPr>
        <w:t xml:space="preserve"> </w:t>
      </w:r>
      <w:r w:rsidRPr="00BA025F">
        <w:t>при</w:t>
      </w:r>
      <w:r w:rsidRPr="00BA025F">
        <w:rPr>
          <w:spacing w:val="-23"/>
        </w:rPr>
        <w:t xml:space="preserve"> </w:t>
      </w:r>
      <w:r w:rsidRPr="00BA025F">
        <w:t>помощи</w:t>
      </w:r>
      <w:r w:rsidRPr="00BA025F">
        <w:rPr>
          <w:spacing w:val="-23"/>
        </w:rPr>
        <w:t xml:space="preserve"> </w:t>
      </w:r>
      <w:r w:rsidRPr="00BA025F">
        <w:rPr>
          <w:spacing w:val="-5"/>
        </w:rPr>
        <w:t>сопо</w:t>
      </w:r>
      <w:r w:rsidRPr="00BA025F">
        <w:t xml:space="preserve">ложения основ (bedroom), одна из которых может быть </w:t>
      </w:r>
      <w:r w:rsidRPr="00BA025F">
        <w:rPr>
          <w:spacing w:val="-6"/>
        </w:rPr>
        <w:t>ос</w:t>
      </w:r>
      <w:r w:rsidRPr="00BA025F">
        <w:t>ложнена</w:t>
      </w:r>
      <w:r w:rsidRPr="00BA025F">
        <w:rPr>
          <w:spacing w:val="-17"/>
        </w:rPr>
        <w:t xml:space="preserve"> </w:t>
      </w:r>
      <w:r w:rsidRPr="00BA025F">
        <w:t>деривационным</w:t>
      </w:r>
      <w:r w:rsidRPr="00BA025F">
        <w:rPr>
          <w:spacing w:val="-17"/>
        </w:rPr>
        <w:t xml:space="preserve"> </w:t>
      </w:r>
      <w:r w:rsidRPr="00BA025F">
        <w:t>элементом</w:t>
      </w:r>
      <w:r w:rsidRPr="00BA025F">
        <w:rPr>
          <w:spacing w:val="-17"/>
        </w:rPr>
        <w:t xml:space="preserve"> </w:t>
      </w:r>
      <w:r w:rsidRPr="00BA025F">
        <w:t>(sitting</w:t>
      </w:r>
      <w:r w:rsidRPr="00BA025F">
        <w:rPr>
          <w:spacing w:val="-17"/>
        </w:rPr>
        <w:t xml:space="preserve"> </w:t>
      </w:r>
      <w:r w:rsidRPr="00BA025F">
        <w:t>room);</w:t>
      </w:r>
    </w:p>
    <w:p w:rsidR="00071B82" w:rsidRPr="00BA025F" w:rsidRDefault="00071B82" w:rsidP="00071B82">
      <w:pPr>
        <w:pStyle w:val="a3"/>
        <w:spacing w:before="1"/>
        <w:ind w:left="0" w:right="431"/>
      </w:pPr>
      <w:r w:rsidRPr="00BA025F">
        <w:t>—полисемантичные единицы (face — 1) лицо; 2) циферблат), элементы синонимии (much, many, a lot of), антонимии (co- me — go);</w:t>
      </w:r>
    </w:p>
    <w:p w:rsidR="00071B82" w:rsidRPr="00BA025F" w:rsidRDefault="00071B82" w:rsidP="00071B82">
      <w:pPr>
        <w:pStyle w:val="a3"/>
        <w:spacing w:before="2"/>
        <w:ind w:left="0" w:right="432"/>
      </w:pPr>
      <w:r w:rsidRPr="00BA025F">
        <w:t>—предлоги места, времени, а также предлоги of, to, with для выражения падежных отношений.</w:t>
      </w:r>
    </w:p>
    <w:p w:rsidR="00071B82" w:rsidRPr="00BA025F" w:rsidRDefault="00071B82" w:rsidP="00071B82">
      <w:pPr>
        <w:pStyle w:val="5"/>
        <w:spacing w:before="6" w:line="240" w:lineRule="auto"/>
        <w:rPr>
          <w:rFonts w:ascii="Times New Roman" w:hAnsi="Times New Roman" w:cs="Times New Roman"/>
          <w:b/>
          <w:i/>
          <w:color w:val="auto"/>
          <w:sz w:val="24"/>
          <w:szCs w:val="24"/>
        </w:rPr>
      </w:pPr>
      <w:r w:rsidRPr="00BA025F">
        <w:rPr>
          <w:rFonts w:ascii="Times New Roman" w:hAnsi="Times New Roman" w:cs="Times New Roman"/>
          <w:b/>
          <w:i/>
          <w:color w:val="auto"/>
          <w:sz w:val="24"/>
          <w:szCs w:val="24"/>
        </w:rPr>
        <w:t>Грамматическая сторона речи</w:t>
      </w:r>
    </w:p>
    <w:p w:rsidR="00071B82" w:rsidRPr="00BA025F" w:rsidRDefault="00071B82" w:rsidP="00071B82">
      <w:pPr>
        <w:pStyle w:val="a3"/>
        <w:spacing w:before="8"/>
        <w:ind w:left="0"/>
      </w:pPr>
      <w:r w:rsidRPr="00BA025F">
        <w:rPr>
          <w:u w:val="single" w:color="231F20"/>
        </w:rPr>
        <w:t>Морфология</w:t>
      </w:r>
    </w:p>
    <w:p w:rsidR="00071B82" w:rsidRPr="00BA025F" w:rsidRDefault="00071B82" w:rsidP="00071B82">
      <w:pPr>
        <w:spacing w:before="5"/>
        <w:rPr>
          <w:sz w:val="24"/>
          <w:szCs w:val="24"/>
        </w:rPr>
      </w:pPr>
      <w:r w:rsidRPr="00BA025F">
        <w:rPr>
          <w:i/>
          <w:sz w:val="24"/>
          <w:szCs w:val="24"/>
        </w:rPr>
        <w:t>Имя существительное</w:t>
      </w:r>
      <w:r w:rsidRPr="00BA025F">
        <w:rPr>
          <w:sz w:val="24"/>
          <w:szCs w:val="24"/>
        </w:rPr>
        <w:t>:</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регулярные</w:t>
      </w:r>
      <w:r w:rsidRPr="00BA025F">
        <w:rPr>
          <w:spacing w:val="-21"/>
          <w:sz w:val="24"/>
          <w:szCs w:val="24"/>
        </w:rPr>
        <w:t xml:space="preserve"> </w:t>
      </w:r>
      <w:r w:rsidRPr="00BA025F">
        <w:rPr>
          <w:sz w:val="24"/>
          <w:szCs w:val="24"/>
        </w:rPr>
        <w:t>способы</w:t>
      </w:r>
      <w:r w:rsidRPr="00BA025F">
        <w:rPr>
          <w:spacing w:val="-20"/>
          <w:sz w:val="24"/>
          <w:szCs w:val="24"/>
        </w:rPr>
        <w:t xml:space="preserve"> </w:t>
      </w:r>
      <w:r w:rsidRPr="00BA025F">
        <w:rPr>
          <w:sz w:val="24"/>
          <w:szCs w:val="24"/>
        </w:rPr>
        <w:t>образования</w:t>
      </w:r>
      <w:r w:rsidRPr="00BA025F">
        <w:rPr>
          <w:spacing w:val="-20"/>
          <w:sz w:val="24"/>
          <w:szCs w:val="24"/>
        </w:rPr>
        <w:t xml:space="preserve"> </w:t>
      </w:r>
      <w:r w:rsidRPr="00BA025F">
        <w:rPr>
          <w:sz w:val="24"/>
          <w:szCs w:val="24"/>
        </w:rPr>
        <w:t>множественного</w:t>
      </w:r>
      <w:r w:rsidRPr="00BA025F">
        <w:rPr>
          <w:spacing w:val="-20"/>
          <w:sz w:val="24"/>
          <w:szCs w:val="24"/>
        </w:rPr>
        <w:t xml:space="preserve"> </w:t>
      </w:r>
      <w:r w:rsidRPr="00BA025F">
        <w:rPr>
          <w:sz w:val="24"/>
          <w:szCs w:val="24"/>
        </w:rPr>
        <w:t>числа;</w:t>
      </w:r>
    </w:p>
    <w:p w:rsidR="00071B82" w:rsidRPr="00BA025F" w:rsidRDefault="00071B82" w:rsidP="00071B82">
      <w:pPr>
        <w:pStyle w:val="a5"/>
        <w:numPr>
          <w:ilvl w:val="0"/>
          <w:numId w:val="285"/>
        </w:numPr>
        <w:tabs>
          <w:tab w:val="left" w:pos="801"/>
        </w:tabs>
        <w:spacing w:before="5"/>
        <w:ind w:right="431"/>
        <w:rPr>
          <w:sz w:val="24"/>
          <w:szCs w:val="24"/>
        </w:rPr>
      </w:pPr>
      <w:r w:rsidRPr="00BA025F">
        <w:rPr>
          <w:sz w:val="24"/>
          <w:szCs w:val="24"/>
        </w:rPr>
        <w:t>некоторые</w:t>
      </w:r>
      <w:r w:rsidRPr="00BA025F">
        <w:rPr>
          <w:spacing w:val="-39"/>
          <w:sz w:val="24"/>
          <w:szCs w:val="24"/>
        </w:rPr>
        <w:t xml:space="preserve"> </w:t>
      </w:r>
      <w:r w:rsidRPr="00BA025F">
        <w:rPr>
          <w:sz w:val="24"/>
          <w:szCs w:val="24"/>
        </w:rPr>
        <w:t>особые</w:t>
      </w:r>
      <w:r w:rsidRPr="00BA025F">
        <w:rPr>
          <w:spacing w:val="-38"/>
          <w:sz w:val="24"/>
          <w:szCs w:val="24"/>
        </w:rPr>
        <w:t xml:space="preserve"> </w:t>
      </w:r>
      <w:r w:rsidRPr="00BA025F">
        <w:rPr>
          <w:sz w:val="24"/>
          <w:szCs w:val="24"/>
        </w:rPr>
        <w:t>случаи</w:t>
      </w:r>
      <w:r w:rsidRPr="00BA025F">
        <w:rPr>
          <w:spacing w:val="-38"/>
          <w:sz w:val="24"/>
          <w:szCs w:val="24"/>
        </w:rPr>
        <w:t xml:space="preserve"> </w:t>
      </w:r>
      <w:r w:rsidRPr="00BA025F">
        <w:rPr>
          <w:sz w:val="24"/>
          <w:szCs w:val="24"/>
        </w:rPr>
        <w:t>образования</w:t>
      </w:r>
      <w:r w:rsidRPr="00BA025F">
        <w:rPr>
          <w:spacing w:val="-38"/>
          <w:sz w:val="24"/>
          <w:szCs w:val="24"/>
        </w:rPr>
        <w:t xml:space="preserve"> </w:t>
      </w:r>
      <w:r w:rsidRPr="00BA025F">
        <w:rPr>
          <w:sz w:val="24"/>
          <w:szCs w:val="24"/>
        </w:rPr>
        <w:t>множественного</w:t>
      </w:r>
      <w:r w:rsidRPr="00BA025F">
        <w:rPr>
          <w:spacing w:val="-38"/>
          <w:sz w:val="24"/>
          <w:szCs w:val="24"/>
        </w:rPr>
        <w:t xml:space="preserve"> </w:t>
      </w:r>
      <w:r w:rsidRPr="00BA025F">
        <w:rPr>
          <w:spacing w:val="-3"/>
          <w:sz w:val="24"/>
          <w:szCs w:val="24"/>
        </w:rPr>
        <w:t xml:space="preserve">числа </w:t>
      </w:r>
      <w:r w:rsidRPr="00BA025F">
        <w:rPr>
          <w:sz w:val="24"/>
          <w:szCs w:val="24"/>
        </w:rPr>
        <w:t>(mouse —</w:t>
      </w:r>
      <w:r w:rsidRPr="00BA025F">
        <w:rPr>
          <w:spacing w:val="-32"/>
          <w:sz w:val="24"/>
          <w:szCs w:val="24"/>
        </w:rPr>
        <w:t xml:space="preserve"> </w:t>
      </w:r>
      <w:r w:rsidRPr="00BA025F">
        <w:rPr>
          <w:sz w:val="24"/>
          <w:szCs w:val="24"/>
        </w:rPr>
        <w:t>mice);</w:t>
      </w:r>
    </w:p>
    <w:p w:rsidR="00071B82" w:rsidRPr="00BA025F" w:rsidRDefault="00071B82" w:rsidP="00071B82">
      <w:pPr>
        <w:pStyle w:val="a5"/>
        <w:numPr>
          <w:ilvl w:val="0"/>
          <w:numId w:val="285"/>
        </w:numPr>
        <w:tabs>
          <w:tab w:val="left" w:pos="801"/>
        </w:tabs>
        <w:spacing w:before="1"/>
        <w:ind w:hanging="143"/>
        <w:rPr>
          <w:sz w:val="24"/>
          <w:szCs w:val="24"/>
        </w:rPr>
      </w:pPr>
      <w:r w:rsidRPr="00BA025F">
        <w:rPr>
          <w:sz w:val="24"/>
          <w:szCs w:val="24"/>
        </w:rPr>
        <w:t>притяжательный падеж</w:t>
      </w:r>
      <w:r w:rsidRPr="00BA025F">
        <w:rPr>
          <w:spacing w:val="-33"/>
          <w:sz w:val="24"/>
          <w:szCs w:val="24"/>
        </w:rPr>
        <w:t xml:space="preserve"> </w:t>
      </w:r>
      <w:r w:rsidRPr="00BA025F">
        <w:rPr>
          <w:sz w:val="24"/>
          <w:szCs w:val="24"/>
        </w:rPr>
        <w:t>существительных;</w:t>
      </w:r>
    </w:p>
    <w:p w:rsidR="00071B82" w:rsidRPr="00BA025F" w:rsidRDefault="00071B82" w:rsidP="00071B82">
      <w:pPr>
        <w:pStyle w:val="a5"/>
        <w:numPr>
          <w:ilvl w:val="0"/>
          <w:numId w:val="285"/>
        </w:numPr>
        <w:tabs>
          <w:tab w:val="left" w:pos="801"/>
        </w:tabs>
        <w:spacing w:before="6"/>
        <w:ind w:hanging="143"/>
        <w:rPr>
          <w:sz w:val="24"/>
          <w:szCs w:val="24"/>
        </w:rPr>
      </w:pPr>
      <w:r w:rsidRPr="00BA025F">
        <w:rPr>
          <w:sz w:val="24"/>
          <w:szCs w:val="24"/>
        </w:rPr>
        <w:t>определенный,</w:t>
      </w:r>
      <w:r w:rsidRPr="00BA025F">
        <w:rPr>
          <w:spacing w:val="-17"/>
          <w:sz w:val="24"/>
          <w:szCs w:val="24"/>
        </w:rPr>
        <w:t xml:space="preserve"> </w:t>
      </w:r>
      <w:r w:rsidRPr="00BA025F">
        <w:rPr>
          <w:sz w:val="24"/>
          <w:szCs w:val="24"/>
        </w:rPr>
        <w:t>неопределенный,</w:t>
      </w:r>
      <w:r w:rsidRPr="00BA025F">
        <w:rPr>
          <w:spacing w:val="-17"/>
          <w:sz w:val="24"/>
          <w:szCs w:val="24"/>
        </w:rPr>
        <w:t xml:space="preserve"> </w:t>
      </w:r>
      <w:r w:rsidRPr="00BA025F">
        <w:rPr>
          <w:sz w:val="24"/>
          <w:szCs w:val="24"/>
        </w:rPr>
        <w:t>нулевой</w:t>
      </w:r>
      <w:r w:rsidRPr="00BA025F">
        <w:rPr>
          <w:spacing w:val="-17"/>
          <w:sz w:val="24"/>
          <w:szCs w:val="24"/>
        </w:rPr>
        <w:t xml:space="preserve"> </w:t>
      </w:r>
      <w:r w:rsidRPr="00BA025F">
        <w:rPr>
          <w:sz w:val="24"/>
          <w:szCs w:val="24"/>
        </w:rPr>
        <w:t>артикли.</w:t>
      </w:r>
    </w:p>
    <w:p w:rsidR="00071B82" w:rsidRPr="00BA025F" w:rsidRDefault="00071B82" w:rsidP="00071B82">
      <w:pPr>
        <w:spacing w:before="5"/>
        <w:rPr>
          <w:sz w:val="24"/>
          <w:szCs w:val="24"/>
        </w:rPr>
      </w:pPr>
      <w:r w:rsidRPr="00BA025F">
        <w:rPr>
          <w:i/>
          <w:w w:val="105"/>
          <w:sz w:val="24"/>
          <w:szCs w:val="24"/>
        </w:rPr>
        <w:t>Местоимение</w:t>
      </w:r>
      <w:r w:rsidRPr="00BA025F">
        <w:rPr>
          <w:w w:val="105"/>
          <w:sz w:val="24"/>
          <w:szCs w:val="24"/>
        </w:rPr>
        <w:t>:</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личные местоимения в именительном и объектном падежах (I</w:t>
      </w:r>
      <w:r w:rsidRPr="00BA025F">
        <w:rPr>
          <w:spacing w:val="-16"/>
          <w:sz w:val="24"/>
          <w:szCs w:val="24"/>
        </w:rPr>
        <w:t xml:space="preserve"> </w:t>
      </w:r>
      <w:r w:rsidRPr="00BA025F">
        <w:rPr>
          <w:sz w:val="24"/>
          <w:szCs w:val="24"/>
        </w:rPr>
        <w:t>—</w:t>
      </w:r>
      <w:r w:rsidRPr="00BA025F">
        <w:rPr>
          <w:spacing w:val="-15"/>
          <w:sz w:val="24"/>
          <w:szCs w:val="24"/>
        </w:rPr>
        <w:t xml:space="preserve"> </w:t>
      </w:r>
      <w:r w:rsidRPr="00BA025F">
        <w:rPr>
          <w:sz w:val="24"/>
          <w:szCs w:val="24"/>
        </w:rPr>
        <w:t>me,</w:t>
      </w:r>
      <w:r w:rsidRPr="00BA025F">
        <w:rPr>
          <w:spacing w:val="-15"/>
          <w:sz w:val="24"/>
          <w:szCs w:val="24"/>
        </w:rPr>
        <w:t xml:space="preserve"> </w:t>
      </w:r>
      <w:r w:rsidRPr="00BA025F">
        <w:rPr>
          <w:sz w:val="24"/>
          <w:szCs w:val="24"/>
        </w:rPr>
        <w:t>he</w:t>
      </w:r>
      <w:r w:rsidRPr="00BA025F">
        <w:rPr>
          <w:spacing w:val="-15"/>
          <w:sz w:val="24"/>
          <w:szCs w:val="24"/>
        </w:rPr>
        <w:t xml:space="preserve"> </w:t>
      </w:r>
      <w:r w:rsidRPr="00BA025F">
        <w:rPr>
          <w:sz w:val="24"/>
          <w:szCs w:val="24"/>
        </w:rPr>
        <w:t>—</w:t>
      </w:r>
      <w:r w:rsidRPr="00BA025F">
        <w:rPr>
          <w:spacing w:val="-15"/>
          <w:sz w:val="24"/>
          <w:szCs w:val="24"/>
        </w:rPr>
        <w:t xml:space="preserve"> </w:t>
      </w:r>
      <w:r w:rsidRPr="00BA025F">
        <w:rPr>
          <w:sz w:val="24"/>
          <w:szCs w:val="24"/>
        </w:rPr>
        <w:t>him,</w:t>
      </w:r>
      <w:r w:rsidRPr="00BA025F">
        <w:rPr>
          <w:spacing w:val="-15"/>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spacing w:before="1"/>
        <w:ind w:hanging="143"/>
        <w:rPr>
          <w:sz w:val="24"/>
          <w:szCs w:val="24"/>
        </w:rPr>
      </w:pPr>
      <w:r w:rsidRPr="00BA025F">
        <w:rPr>
          <w:sz w:val="24"/>
          <w:szCs w:val="24"/>
        </w:rPr>
        <w:t>притяжательные</w:t>
      </w:r>
      <w:r w:rsidRPr="00BA025F">
        <w:rPr>
          <w:spacing w:val="-16"/>
          <w:sz w:val="24"/>
          <w:szCs w:val="24"/>
        </w:rPr>
        <w:t xml:space="preserve"> </w:t>
      </w:r>
      <w:r w:rsidRPr="00BA025F">
        <w:rPr>
          <w:sz w:val="24"/>
          <w:szCs w:val="24"/>
        </w:rPr>
        <w:t>местоимения</w:t>
      </w:r>
      <w:r w:rsidRPr="00BA025F">
        <w:rPr>
          <w:spacing w:val="-16"/>
          <w:sz w:val="24"/>
          <w:szCs w:val="24"/>
        </w:rPr>
        <w:t xml:space="preserve"> </w:t>
      </w:r>
      <w:r w:rsidRPr="00BA025F">
        <w:rPr>
          <w:spacing w:val="-3"/>
          <w:sz w:val="24"/>
          <w:szCs w:val="24"/>
        </w:rPr>
        <w:t>(my,</w:t>
      </w:r>
      <w:r w:rsidRPr="00BA025F">
        <w:rPr>
          <w:spacing w:val="-16"/>
          <w:sz w:val="24"/>
          <w:szCs w:val="24"/>
        </w:rPr>
        <w:t xml:space="preserve"> </w:t>
      </w:r>
      <w:r w:rsidRPr="00BA025F">
        <w:rPr>
          <w:sz w:val="24"/>
          <w:szCs w:val="24"/>
        </w:rPr>
        <w:t>his,</w:t>
      </w:r>
      <w:r w:rsidRPr="00BA025F">
        <w:rPr>
          <w:spacing w:val="-16"/>
          <w:sz w:val="24"/>
          <w:szCs w:val="24"/>
        </w:rPr>
        <w:t xml:space="preserve"> </w:t>
      </w:r>
      <w:r w:rsidRPr="00BA025F">
        <w:rPr>
          <w:sz w:val="24"/>
          <w:szCs w:val="24"/>
        </w:rPr>
        <w:t>her,</w:t>
      </w:r>
      <w:r w:rsidRPr="00BA025F">
        <w:rPr>
          <w:spacing w:val="-16"/>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spacing w:before="62"/>
        <w:ind w:hanging="143"/>
        <w:rPr>
          <w:sz w:val="24"/>
          <w:szCs w:val="24"/>
        </w:rPr>
      </w:pPr>
      <w:r w:rsidRPr="00BA025F">
        <w:rPr>
          <w:sz w:val="24"/>
          <w:szCs w:val="24"/>
        </w:rPr>
        <w:t>указательные</w:t>
      </w:r>
      <w:r w:rsidRPr="00BA025F">
        <w:rPr>
          <w:spacing w:val="-16"/>
          <w:sz w:val="24"/>
          <w:szCs w:val="24"/>
        </w:rPr>
        <w:t xml:space="preserve"> </w:t>
      </w:r>
      <w:r w:rsidRPr="00BA025F">
        <w:rPr>
          <w:sz w:val="24"/>
          <w:szCs w:val="24"/>
        </w:rPr>
        <w:t>местоимения</w:t>
      </w:r>
      <w:r w:rsidRPr="00BA025F">
        <w:rPr>
          <w:spacing w:val="-15"/>
          <w:sz w:val="24"/>
          <w:szCs w:val="24"/>
        </w:rPr>
        <w:t xml:space="preserve"> </w:t>
      </w:r>
      <w:r w:rsidRPr="00BA025F">
        <w:rPr>
          <w:sz w:val="24"/>
          <w:szCs w:val="24"/>
        </w:rPr>
        <w:t>(this</w:t>
      </w:r>
      <w:r w:rsidRPr="00BA025F">
        <w:rPr>
          <w:spacing w:val="-15"/>
          <w:sz w:val="24"/>
          <w:szCs w:val="24"/>
        </w:rPr>
        <w:t xml:space="preserve"> </w:t>
      </w:r>
      <w:r w:rsidRPr="00BA025F">
        <w:rPr>
          <w:sz w:val="24"/>
          <w:szCs w:val="24"/>
        </w:rPr>
        <w:t>—</w:t>
      </w:r>
      <w:r w:rsidRPr="00BA025F">
        <w:rPr>
          <w:spacing w:val="-15"/>
          <w:sz w:val="24"/>
          <w:szCs w:val="24"/>
        </w:rPr>
        <w:t xml:space="preserve"> </w:t>
      </w:r>
      <w:r w:rsidRPr="00BA025F">
        <w:rPr>
          <w:sz w:val="24"/>
          <w:szCs w:val="24"/>
        </w:rPr>
        <w:t>these;</w:t>
      </w:r>
      <w:r w:rsidRPr="00BA025F">
        <w:rPr>
          <w:spacing w:val="-16"/>
          <w:sz w:val="24"/>
          <w:szCs w:val="24"/>
        </w:rPr>
        <w:t xml:space="preserve"> </w:t>
      </w:r>
      <w:r w:rsidRPr="00BA025F">
        <w:rPr>
          <w:sz w:val="24"/>
          <w:szCs w:val="24"/>
        </w:rPr>
        <w:t>that</w:t>
      </w:r>
      <w:r w:rsidRPr="00BA025F">
        <w:rPr>
          <w:spacing w:val="-15"/>
          <w:sz w:val="24"/>
          <w:szCs w:val="24"/>
        </w:rPr>
        <w:t xml:space="preserve"> </w:t>
      </w:r>
      <w:r w:rsidRPr="00BA025F">
        <w:rPr>
          <w:sz w:val="24"/>
          <w:szCs w:val="24"/>
        </w:rPr>
        <w:t>—</w:t>
      </w:r>
      <w:r w:rsidRPr="00BA025F">
        <w:rPr>
          <w:spacing w:val="-15"/>
          <w:sz w:val="24"/>
          <w:szCs w:val="24"/>
        </w:rPr>
        <w:t xml:space="preserve"> </w:t>
      </w:r>
      <w:r w:rsidRPr="00BA025F">
        <w:rPr>
          <w:sz w:val="24"/>
          <w:szCs w:val="24"/>
        </w:rPr>
        <w:t>those);</w:t>
      </w:r>
    </w:p>
    <w:p w:rsidR="00071B82" w:rsidRPr="00BA025F" w:rsidRDefault="00071B82" w:rsidP="00071B82">
      <w:pPr>
        <w:pStyle w:val="a5"/>
        <w:numPr>
          <w:ilvl w:val="0"/>
          <w:numId w:val="285"/>
        </w:numPr>
        <w:tabs>
          <w:tab w:val="left" w:pos="801"/>
        </w:tabs>
        <w:spacing w:before="8"/>
        <w:ind w:right="431"/>
        <w:rPr>
          <w:sz w:val="24"/>
          <w:szCs w:val="24"/>
        </w:rPr>
      </w:pPr>
      <w:r w:rsidRPr="00BA025F">
        <w:rPr>
          <w:sz w:val="24"/>
          <w:szCs w:val="24"/>
        </w:rPr>
        <w:t>неопределенные</w:t>
      </w:r>
      <w:r w:rsidRPr="00BA025F">
        <w:rPr>
          <w:spacing w:val="-16"/>
          <w:sz w:val="24"/>
          <w:szCs w:val="24"/>
        </w:rPr>
        <w:t xml:space="preserve"> </w:t>
      </w:r>
      <w:r w:rsidRPr="00BA025F">
        <w:rPr>
          <w:sz w:val="24"/>
          <w:szCs w:val="24"/>
        </w:rPr>
        <w:t>местоимения</w:t>
      </w:r>
      <w:r w:rsidRPr="00BA025F">
        <w:rPr>
          <w:spacing w:val="-16"/>
          <w:sz w:val="24"/>
          <w:szCs w:val="24"/>
        </w:rPr>
        <w:t xml:space="preserve"> </w:t>
      </w:r>
      <w:r w:rsidRPr="00BA025F">
        <w:rPr>
          <w:sz w:val="24"/>
          <w:szCs w:val="24"/>
        </w:rPr>
        <w:t>(some,</w:t>
      </w:r>
      <w:r w:rsidRPr="00BA025F">
        <w:rPr>
          <w:spacing w:val="-15"/>
          <w:sz w:val="24"/>
          <w:szCs w:val="24"/>
        </w:rPr>
        <w:t xml:space="preserve"> </w:t>
      </w:r>
      <w:r w:rsidRPr="00BA025F">
        <w:rPr>
          <w:spacing w:val="-3"/>
          <w:sz w:val="24"/>
          <w:szCs w:val="24"/>
        </w:rPr>
        <w:t>any,</w:t>
      </w:r>
      <w:r w:rsidRPr="00BA025F">
        <w:rPr>
          <w:spacing w:val="-16"/>
          <w:sz w:val="24"/>
          <w:szCs w:val="24"/>
        </w:rPr>
        <w:t xml:space="preserve"> </w:t>
      </w:r>
      <w:r w:rsidRPr="00BA025F">
        <w:rPr>
          <w:sz w:val="24"/>
          <w:szCs w:val="24"/>
        </w:rPr>
        <w:t>no,</w:t>
      </w:r>
      <w:r w:rsidRPr="00BA025F">
        <w:rPr>
          <w:spacing w:val="-15"/>
          <w:sz w:val="24"/>
          <w:szCs w:val="24"/>
        </w:rPr>
        <w:t xml:space="preserve"> </w:t>
      </w:r>
      <w:r w:rsidRPr="00BA025F">
        <w:rPr>
          <w:sz w:val="24"/>
          <w:szCs w:val="24"/>
        </w:rPr>
        <w:t>every)</w:t>
      </w:r>
      <w:r w:rsidRPr="00BA025F">
        <w:rPr>
          <w:spacing w:val="-16"/>
          <w:sz w:val="24"/>
          <w:szCs w:val="24"/>
        </w:rPr>
        <w:t xml:space="preserve"> </w:t>
      </w:r>
      <w:r w:rsidRPr="00BA025F">
        <w:rPr>
          <w:sz w:val="24"/>
          <w:szCs w:val="24"/>
        </w:rPr>
        <w:t>и</w:t>
      </w:r>
      <w:r w:rsidRPr="00BA025F">
        <w:rPr>
          <w:spacing w:val="-15"/>
          <w:sz w:val="24"/>
          <w:szCs w:val="24"/>
        </w:rPr>
        <w:t xml:space="preserve"> </w:t>
      </w:r>
      <w:r w:rsidRPr="00BA025F">
        <w:rPr>
          <w:sz w:val="24"/>
          <w:szCs w:val="24"/>
        </w:rPr>
        <w:t>их</w:t>
      </w:r>
      <w:r w:rsidRPr="00BA025F">
        <w:rPr>
          <w:spacing w:val="-16"/>
          <w:sz w:val="24"/>
          <w:szCs w:val="24"/>
        </w:rPr>
        <w:t xml:space="preserve"> </w:t>
      </w:r>
      <w:r w:rsidRPr="00BA025F">
        <w:rPr>
          <w:spacing w:val="-3"/>
          <w:sz w:val="24"/>
          <w:szCs w:val="24"/>
        </w:rPr>
        <w:t xml:space="preserve">про- </w:t>
      </w:r>
      <w:r w:rsidRPr="00BA025F">
        <w:rPr>
          <w:sz w:val="24"/>
          <w:szCs w:val="24"/>
        </w:rPr>
        <w:t>изводные</w:t>
      </w:r>
      <w:r w:rsidRPr="00BA025F">
        <w:rPr>
          <w:spacing w:val="-17"/>
          <w:sz w:val="24"/>
          <w:szCs w:val="24"/>
        </w:rPr>
        <w:t xml:space="preserve"> </w:t>
      </w:r>
      <w:r w:rsidRPr="00BA025F">
        <w:rPr>
          <w:sz w:val="24"/>
          <w:szCs w:val="24"/>
        </w:rPr>
        <w:t>(somebody,</w:t>
      </w:r>
      <w:r w:rsidRPr="00BA025F">
        <w:rPr>
          <w:spacing w:val="-17"/>
          <w:sz w:val="24"/>
          <w:szCs w:val="24"/>
        </w:rPr>
        <w:t xml:space="preserve"> </w:t>
      </w:r>
      <w:r w:rsidRPr="00BA025F">
        <w:rPr>
          <w:sz w:val="24"/>
          <w:szCs w:val="24"/>
        </w:rPr>
        <w:t>something,</w:t>
      </w:r>
      <w:r w:rsidRPr="00BA025F">
        <w:rPr>
          <w:spacing w:val="-17"/>
          <w:sz w:val="24"/>
          <w:szCs w:val="24"/>
        </w:rPr>
        <w:t xml:space="preserve"> </w:t>
      </w:r>
      <w:r w:rsidRPr="00BA025F">
        <w:rPr>
          <w:sz w:val="24"/>
          <w:szCs w:val="24"/>
        </w:rPr>
        <w:t>etc.).</w:t>
      </w:r>
    </w:p>
    <w:p w:rsidR="00071B82" w:rsidRPr="00BA025F" w:rsidRDefault="00071B82" w:rsidP="00071B82">
      <w:pPr>
        <w:rPr>
          <w:sz w:val="24"/>
          <w:szCs w:val="24"/>
        </w:rPr>
      </w:pPr>
      <w:r w:rsidRPr="00BA025F">
        <w:rPr>
          <w:i/>
          <w:sz w:val="24"/>
          <w:szCs w:val="24"/>
        </w:rPr>
        <w:t>Имя прилагательное</w:t>
      </w:r>
      <w:r w:rsidRPr="00BA025F">
        <w:rPr>
          <w:sz w:val="24"/>
          <w:szCs w:val="24"/>
        </w:rPr>
        <w:t>:</w:t>
      </w:r>
    </w:p>
    <w:p w:rsidR="00071B82" w:rsidRPr="00BA025F" w:rsidRDefault="00071B82" w:rsidP="00071B82">
      <w:pPr>
        <w:pStyle w:val="a5"/>
        <w:numPr>
          <w:ilvl w:val="0"/>
          <w:numId w:val="285"/>
        </w:numPr>
        <w:tabs>
          <w:tab w:val="left" w:pos="801"/>
        </w:tabs>
        <w:spacing w:before="8"/>
        <w:ind w:hanging="143"/>
        <w:rPr>
          <w:sz w:val="24"/>
          <w:szCs w:val="24"/>
        </w:rPr>
      </w:pPr>
      <w:r w:rsidRPr="00BA025F">
        <w:rPr>
          <w:sz w:val="24"/>
          <w:szCs w:val="24"/>
        </w:rPr>
        <w:t>положительная степень</w:t>
      </w:r>
      <w:r w:rsidRPr="00BA025F">
        <w:rPr>
          <w:spacing w:val="-34"/>
          <w:sz w:val="24"/>
          <w:szCs w:val="24"/>
        </w:rPr>
        <w:t xml:space="preserve"> </w:t>
      </w:r>
      <w:r w:rsidRPr="00BA025F">
        <w:rPr>
          <w:sz w:val="24"/>
          <w:szCs w:val="24"/>
        </w:rPr>
        <w:t>сравнения.</w:t>
      </w:r>
    </w:p>
    <w:p w:rsidR="00071B82" w:rsidRPr="00BA025F" w:rsidRDefault="00071B82" w:rsidP="00071B82">
      <w:pPr>
        <w:spacing w:before="8"/>
        <w:rPr>
          <w:sz w:val="24"/>
          <w:szCs w:val="24"/>
        </w:rPr>
      </w:pPr>
      <w:r w:rsidRPr="00BA025F">
        <w:rPr>
          <w:i/>
          <w:w w:val="105"/>
          <w:sz w:val="24"/>
          <w:szCs w:val="24"/>
        </w:rPr>
        <w:t>Имя числительное</w:t>
      </w:r>
      <w:r w:rsidRPr="00BA025F">
        <w:rPr>
          <w:w w:val="105"/>
          <w:sz w:val="24"/>
          <w:szCs w:val="24"/>
        </w:rPr>
        <w:t>:</w:t>
      </w:r>
    </w:p>
    <w:p w:rsidR="00071B82" w:rsidRPr="00BA025F" w:rsidRDefault="00071B82" w:rsidP="00071B82">
      <w:pPr>
        <w:pStyle w:val="a5"/>
        <w:numPr>
          <w:ilvl w:val="0"/>
          <w:numId w:val="285"/>
        </w:numPr>
        <w:tabs>
          <w:tab w:val="left" w:pos="801"/>
        </w:tabs>
        <w:spacing w:before="8"/>
        <w:ind w:hanging="143"/>
        <w:rPr>
          <w:sz w:val="24"/>
          <w:szCs w:val="24"/>
        </w:rPr>
      </w:pPr>
      <w:r w:rsidRPr="00BA025F">
        <w:rPr>
          <w:sz w:val="24"/>
          <w:szCs w:val="24"/>
        </w:rPr>
        <w:t>количественные</w:t>
      </w:r>
      <w:r w:rsidRPr="00BA025F">
        <w:rPr>
          <w:spacing w:val="-17"/>
          <w:sz w:val="24"/>
          <w:szCs w:val="24"/>
        </w:rPr>
        <w:t xml:space="preserve"> </w:t>
      </w:r>
      <w:r w:rsidRPr="00BA025F">
        <w:rPr>
          <w:sz w:val="24"/>
          <w:szCs w:val="24"/>
        </w:rPr>
        <w:t>числительные.</w:t>
      </w:r>
    </w:p>
    <w:p w:rsidR="00071B82" w:rsidRPr="00BA025F" w:rsidRDefault="00071B82" w:rsidP="00071B82">
      <w:pPr>
        <w:spacing w:before="9"/>
        <w:rPr>
          <w:sz w:val="24"/>
          <w:szCs w:val="24"/>
        </w:rPr>
      </w:pPr>
      <w:r w:rsidRPr="00BA025F">
        <w:rPr>
          <w:i/>
          <w:sz w:val="24"/>
          <w:szCs w:val="24"/>
        </w:rPr>
        <w:t>Наречие</w:t>
      </w:r>
      <w:r w:rsidRPr="00BA025F">
        <w:rPr>
          <w:sz w:val="24"/>
          <w:szCs w:val="24"/>
        </w:rPr>
        <w:t>:</w:t>
      </w:r>
    </w:p>
    <w:p w:rsidR="00071B82" w:rsidRPr="00BA025F" w:rsidRDefault="00071B82" w:rsidP="00071B82">
      <w:pPr>
        <w:pStyle w:val="a5"/>
        <w:numPr>
          <w:ilvl w:val="0"/>
          <w:numId w:val="285"/>
        </w:numPr>
        <w:tabs>
          <w:tab w:val="left" w:pos="801"/>
        </w:tabs>
        <w:spacing w:before="8"/>
        <w:ind w:hanging="143"/>
        <w:rPr>
          <w:sz w:val="24"/>
          <w:szCs w:val="24"/>
        </w:rPr>
      </w:pPr>
      <w:r w:rsidRPr="00BA025F">
        <w:rPr>
          <w:sz w:val="24"/>
          <w:szCs w:val="24"/>
        </w:rPr>
        <w:t>наречия</w:t>
      </w:r>
      <w:r w:rsidRPr="00BA025F">
        <w:rPr>
          <w:spacing w:val="-22"/>
          <w:sz w:val="24"/>
          <w:szCs w:val="24"/>
        </w:rPr>
        <w:t xml:space="preserve"> </w:t>
      </w:r>
      <w:r w:rsidRPr="00BA025F">
        <w:rPr>
          <w:sz w:val="24"/>
          <w:szCs w:val="24"/>
        </w:rPr>
        <w:t>неопределенного</w:t>
      </w:r>
      <w:r w:rsidRPr="00BA025F">
        <w:rPr>
          <w:spacing w:val="-22"/>
          <w:sz w:val="24"/>
          <w:szCs w:val="24"/>
        </w:rPr>
        <w:t xml:space="preserve"> </w:t>
      </w:r>
      <w:r w:rsidRPr="00BA025F">
        <w:rPr>
          <w:sz w:val="24"/>
          <w:szCs w:val="24"/>
        </w:rPr>
        <w:t>времени,</w:t>
      </w:r>
      <w:r w:rsidRPr="00BA025F">
        <w:rPr>
          <w:spacing w:val="-22"/>
          <w:sz w:val="24"/>
          <w:szCs w:val="24"/>
        </w:rPr>
        <w:t xml:space="preserve"> </w:t>
      </w:r>
      <w:r w:rsidRPr="00BA025F">
        <w:rPr>
          <w:sz w:val="24"/>
          <w:szCs w:val="24"/>
        </w:rPr>
        <w:t>их</w:t>
      </w:r>
      <w:r w:rsidRPr="00BA025F">
        <w:rPr>
          <w:spacing w:val="-22"/>
          <w:sz w:val="24"/>
          <w:szCs w:val="24"/>
        </w:rPr>
        <w:t xml:space="preserve"> </w:t>
      </w:r>
      <w:r w:rsidRPr="00BA025F">
        <w:rPr>
          <w:sz w:val="24"/>
          <w:szCs w:val="24"/>
        </w:rPr>
        <w:t>место</w:t>
      </w:r>
      <w:r w:rsidRPr="00BA025F">
        <w:rPr>
          <w:spacing w:val="-22"/>
          <w:sz w:val="24"/>
          <w:szCs w:val="24"/>
        </w:rPr>
        <w:t xml:space="preserve"> </w:t>
      </w:r>
      <w:r w:rsidRPr="00BA025F">
        <w:rPr>
          <w:sz w:val="24"/>
          <w:szCs w:val="24"/>
        </w:rPr>
        <w:t>в</w:t>
      </w:r>
      <w:r w:rsidRPr="00BA025F">
        <w:rPr>
          <w:spacing w:val="-22"/>
          <w:sz w:val="24"/>
          <w:szCs w:val="24"/>
        </w:rPr>
        <w:t xml:space="preserve"> </w:t>
      </w:r>
      <w:r w:rsidRPr="00BA025F">
        <w:rPr>
          <w:sz w:val="24"/>
          <w:szCs w:val="24"/>
        </w:rPr>
        <w:t>предложении.</w:t>
      </w:r>
    </w:p>
    <w:p w:rsidR="00071B82" w:rsidRPr="00BA025F" w:rsidRDefault="00071B82" w:rsidP="00071B82">
      <w:pPr>
        <w:spacing w:before="8"/>
        <w:rPr>
          <w:sz w:val="24"/>
          <w:szCs w:val="24"/>
        </w:rPr>
      </w:pPr>
      <w:r w:rsidRPr="00BA025F">
        <w:rPr>
          <w:i/>
          <w:w w:val="105"/>
          <w:sz w:val="24"/>
          <w:szCs w:val="24"/>
        </w:rPr>
        <w:t>Глагол</w:t>
      </w:r>
      <w:r w:rsidRPr="00BA025F">
        <w:rPr>
          <w:w w:val="105"/>
          <w:sz w:val="24"/>
          <w:szCs w:val="24"/>
        </w:rPr>
        <w:t>:</w:t>
      </w:r>
    </w:p>
    <w:p w:rsidR="00071B82" w:rsidRPr="00BA025F" w:rsidRDefault="00071B82" w:rsidP="00071B82">
      <w:pPr>
        <w:pStyle w:val="a5"/>
        <w:numPr>
          <w:ilvl w:val="0"/>
          <w:numId w:val="285"/>
        </w:numPr>
        <w:tabs>
          <w:tab w:val="left" w:pos="801"/>
        </w:tabs>
        <w:spacing w:before="8"/>
        <w:ind w:right="431"/>
        <w:jc w:val="both"/>
        <w:rPr>
          <w:sz w:val="24"/>
          <w:szCs w:val="24"/>
        </w:rPr>
      </w:pPr>
      <w:r w:rsidRPr="00BA025F">
        <w:rPr>
          <w:sz w:val="24"/>
          <w:szCs w:val="24"/>
        </w:rPr>
        <w:t>временные</w:t>
      </w:r>
      <w:r w:rsidRPr="00BA025F">
        <w:rPr>
          <w:spacing w:val="-24"/>
          <w:sz w:val="24"/>
          <w:szCs w:val="24"/>
        </w:rPr>
        <w:t xml:space="preserve"> </w:t>
      </w:r>
      <w:r w:rsidRPr="00BA025F">
        <w:rPr>
          <w:sz w:val="24"/>
          <w:szCs w:val="24"/>
        </w:rPr>
        <w:t>формы</w:t>
      </w:r>
      <w:r w:rsidRPr="00BA025F">
        <w:rPr>
          <w:spacing w:val="-24"/>
          <w:sz w:val="24"/>
          <w:szCs w:val="24"/>
        </w:rPr>
        <w:t xml:space="preserve"> </w:t>
      </w:r>
      <w:r w:rsidRPr="00BA025F">
        <w:rPr>
          <w:sz w:val="24"/>
          <w:szCs w:val="24"/>
        </w:rPr>
        <w:t>present</w:t>
      </w:r>
      <w:r w:rsidRPr="00BA025F">
        <w:rPr>
          <w:spacing w:val="-24"/>
          <w:sz w:val="24"/>
          <w:szCs w:val="24"/>
        </w:rPr>
        <w:t xml:space="preserve"> </w:t>
      </w:r>
      <w:r w:rsidRPr="00BA025F">
        <w:rPr>
          <w:sz w:val="24"/>
          <w:szCs w:val="24"/>
        </w:rPr>
        <w:t>simple,</w:t>
      </w:r>
      <w:r w:rsidRPr="00BA025F">
        <w:rPr>
          <w:spacing w:val="-24"/>
          <w:sz w:val="24"/>
          <w:szCs w:val="24"/>
        </w:rPr>
        <w:t xml:space="preserve"> </w:t>
      </w:r>
      <w:r w:rsidRPr="00BA025F">
        <w:rPr>
          <w:sz w:val="24"/>
          <w:szCs w:val="24"/>
        </w:rPr>
        <w:t>present</w:t>
      </w:r>
      <w:r w:rsidRPr="00BA025F">
        <w:rPr>
          <w:spacing w:val="-24"/>
          <w:sz w:val="24"/>
          <w:szCs w:val="24"/>
        </w:rPr>
        <w:t xml:space="preserve"> </w:t>
      </w:r>
      <w:r w:rsidRPr="00BA025F">
        <w:rPr>
          <w:sz w:val="24"/>
          <w:szCs w:val="24"/>
        </w:rPr>
        <w:t>progressive</w:t>
      </w:r>
      <w:r w:rsidRPr="00BA025F">
        <w:rPr>
          <w:spacing w:val="-24"/>
          <w:sz w:val="24"/>
          <w:szCs w:val="24"/>
        </w:rPr>
        <w:t xml:space="preserve"> </w:t>
      </w:r>
      <w:r w:rsidRPr="00BA025F">
        <w:rPr>
          <w:sz w:val="24"/>
          <w:szCs w:val="24"/>
        </w:rPr>
        <w:t>(в</w:t>
      </w:r>
      <w:r w:rsidRPr="00BA025F">
        <w:rPr>
          <w:spacing w:val="-24"/>
          <w:sz w:val="24"/>
          <w:szCs w:val="24"/>
        </w:rPr>
        <w:t xml:space="preserve"> </w:t>
      </w:r>
      <w:r w:rsidRPr="00BA025F">
        <w:rPr>
          <w:sz w:val="24"/>
          <w:szCs w:val="24"/>
        </w:rPr>
        <w:t>повествовательных, отрицательных предложениях и вопросах различных</w:t>
      </w:r>
      <w:r w:rsidRPr="00BA025F">
        <w:rPr>
          <w:spacing w:val="-16"/>
          <w:sz w:val="24"/>
          <w:szCs w:val="24"/>
        </w:rPr>
        <w:t xml:space="preserve"> </w:t>
      </w:r>
      <w:r w:rsidRPr="00BA025F">
        <w:rPr>
          <w:sz w:val="24"/>
          <w:szCs w:val="24"/>
        </w:rPr>
        <w:t>типов);</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временные</w:t>
      </w:r>
      <w:r w:rsidRPr="00BA025F">
        <w:rPr>
          <w:spacing w:val="-21"/>
          <w:sz w:val="24"/>
          <w:szCs w:val="24"/>
        </w:rPr>
        <w:t xml:space="preserve"> </w:t>
      </w:r>
      <w:r w:rsidRPr="00BA025F">
        <w:rPr>
          <w:sz w:val="24"/>
          <w:szCs w:val="24"/>
        </w:rPr>
        <w:t>формы</w:t>
      </w:r>
      <w:r w:rsidRPr="00BA025F">
        <w:rPr>
          <w:spacing w:val="-20"/>
          <w:sz w:val="24"/>
          <w:szCs w:val="24"/>
        </w:rPr>
        <w:t xml:space="preserve"> </w:t>
      </w:r>
      <w:r w:rsidRPr="00BA025F">
        <w:rPr>
          <w:sz w:val="24"/>
          <w:szCs w:val="24"/>
        </w:rPr>
        <w:t>past</w:t>
      </w:r>
      <w:r w:rsidRPr="00BA025F">
        <w:rPr>
          <w:spacing w:val="-20"/>
          <w:sz w:val="24"/>
          <w:szCs w:val="24"/>
        </w:rPr>
        <w:t xml:space="preserve"> </w:t>
      </w:r>
      <w:r w:rsidRPr="00BA025F">
        <w:rPr>
          <w:sz w:val="24"/>
          <w:szCs w:val="24"/>
        </w:rPr>
        <w:t>simple</w:t>
      </w:r>
      <w:r w:rsidRPr="00BA025F">
        <w:rPr>
          <w:spacing w:val="-20"/>
          <w:sz w:val="24"/>
          <w:szCs w:val="24"/>
        </w:rPr>
        <w:t xml:space="preserve"> </w:t>
      </w:r>
      <w:r w:rsidRPr="00BA025F">
        <w:rPr>
          <w:sz w:val="24"/>
          <w:szCs w:val="24"/>
        </w:rPr>
        <w:t>(правильные</w:t>
      </w:r>
      <w:r w:rsidRPr="00BA025F">
        <w:rPr>
          <w:spacing w:val="-20"/>
          <w:sz w:val="24"/>
          <w:szCs w:val="24"/>
        </w:rPr>
        <w:t xml:space="preserve"> </w:t>
      </w:r>
      <w:r w:rsidRPr="00BA025F">
        <w:rPr>
          <w:sz w:val="24"/>
          <w:szCs w:val="24"/>
        </w:rPr>
        <w:t>глаголы</w:t>
      </w:r>
      <w:r w:rsidRPr="00BA025F">
        <w:rPr>
          <w:spacing w:val="-20"/>
          <w:sz w:val="24"/>
          <w:szCs w:val="24"/>
        </w:rPr>
        <w:t xml:space="preserve"> </w:t>
      </w:r>
      <w:r w:rsidRPr="00BA025F">
        <w:rPr>
          <w:sz w:val="24"/>
          <w:szCs w:val="24"/>
        </w:rPr>
        <w:t>и</w:t>
      </w:r>
      <w:r w:rsidRPr="00BA025F">
        <w:rPr>
          <w:spacing w:val="-20"/>
          <w:sz w:val="24"/>
          <w:szCs w:val="24"/>
        </w:rPr>
        <w:t xml:space="preserve"> </w:t>
      </w:r>
      <w:r w:rsidRPr="00BA025F">
        <w:rPr>
          <w:sz w:val="24"/>
          <w:szCs w:val="24"/>
        </w:rPr>
        <w:t>ряд</w:t>
      </w:r>
      <w:r w:rsidRPr="00BA025F">
        <w:rPr>
          <w:spacing w:val="-21"/>
          <w:sz w:val="24"/>
          <w:szCs w:val="24"/>
        </w:rPr>
        <w:t xml:space="preserve"> </w:t>
      </w:r>
      <w:r w:rsidRPr="00BA025F">
        <w:rPr>
          <w:spacing w:val="-5"/>
          <w:sz w:val="24"/>
          <w:szCs w:val="24"/>
        </w:rPr>
        <w:t>не</w:t>
      </w:r>
      <w:r w:rsidRPr="00BA025F">
        <w:rPr>
          <w:sz w:val="24"/>
          <w:szCs w:val="24"/>
        </w:rPr>
        <w:t>правильных</w:t>
      </w:r>
      <w:r w:rsidRPr="00BA025F">
        <w:rPr>
          <w:spacing w:val="-18"/>
          <w:sz w:val="24"/>
          <w:szCs w:val="24"/>
        </w:rPr>
        <w:t xml:space="preserve"> </w:t>
      </w:r>
      <w:r w:rsidRPr="00BA025F">
        <w:rPr>
          <w:sz w:val="24"/>
          <w:szCs w:val="24"/>
        </w:rPr>
        <w:t>глаголов</w:t>
      </w:r>
      <w:r w:rsidRPr="00BA025F">
        <w:rPr>
          <w:spacing w:val="-17"/>
          <w:sz w:val="24"/>
          <w:szCs w:val="24"/>
        </w:rPr>
        <w:t xml:space="preserve"> </w:t>
      </w:r>
      <w:r w:rsidRPr="00BA025F">
        <w:rPr>
          <w:sz w:val="24"/>
          <w:szCs w:val="24"/>
        </w:rPr>
        <w:t>в</w:t>
      </w:r>
      <w:r w:rsidRPr="00BA025F">
        <w:rPr>
          <w:spacing w:val="-18"/>
          <w:sz w:val="24"/>
          <w:szCs w:val="24"/>
        </w:rPr>
        <w:t xml:space="preserve"> </w:t>
      </w:r>
      <w:r w:rsidRPr="00BA025F">
        <w:rPr>
          <w:sz w:val="24"/>
          <w:szCs w:val="24"/>
        </w:rPr>
        <w:t>повествовательных</w:t>
      </w:r>
      <w:r w:rsidRPr="00BA025F">
        <w:rPr>
          <w:spacing w:val="-17"/>
          <w:sz w:val="24"/>
          <w:szCs w:val="24"/>
        </w:rPr>
        <w:t xml:space="preserve"> </w:t>
      </w:r>
      <w:r w:rsidRPr="00BA025F">
        <w:rPr>
          <w:sz w:val="24"/>
          <w:szCs w:val="24"/>
        </w:rPr>
        <w:t>предложениях);</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модальные</w:t>
      </w:r>
      <w:r w:rsidRPr="00BA025F">
        <w:rPr>
          <w:spacing w:val="-17"/>
          <w:sz w:val="24"/>
          <w:szCs w:val="24"/>
        </w:rPr>
        <w:t xml:space="preserve"> </w:t>
      </w:r>
      <w:r w:rsidRPr="00BA025F">
        <w:rPr>
          <w:sz w:val="24"/>
          <w:szCs w:val="24"/>
        </w:rPr>
        <w:t>глаголы</w:t>
      </w:r>
      <w:r w:rsidRPr="00BA025F">
        <w:rPr>
          <w:spacing w:val="-16"/>
          <w:sz w:val="24"/>
          <w:szCs w:val="24"/>
        </w:rPr>
        <w:t xml:space="preserve"> </w:t>
      </w:r>
      <w:r w:rsidRPr="00BA025F">
        <w:rPr>
          <w:sz w:val="24"/>
          <w:szCs w:val="24"/>
        </w:rPr>
        <w:t>can,</w:t>
      </w:r>
      <w:r w:rsidRPr="00BA025F">
        <w:rPr>
          <w:spacing w:val="-16"/>
          <w:sz w:val="24"/>
          <w:szCs w:val="24"/>
        </w:rPr>
        <w:t xml:space="preserve"> </w:t>
      </w:r>
      <w:r w:rsidRPr="00BA025F">
        <w:rPr>
          <w:spacing w:val="-4"/>
          <w:sz w:val="24"/>
          <w:szCs w:val="24"/>
        </w:rPr>
        <w:t>may,</w:t>
      </w:r>
      <w:r w:rsidRPr="00BA025F">
        <w:rPr>
          <w:spacing w:val="-16"/>
          <w:sz w:val="24"/>
          <w:szCs w:val="24"/>
        </w:rPr>
        <w:t xml:space="preserve"> </w:t>
      </w:r>
      <w:r w:rsidRPr="00BA025F">
        <w:rPr>
          <w:sz w:val="24"/>
          <w:szCs w:val="24"/>
        </w:rPr>
        <w:t>must;</w:t>
      </w:r>
    </w:p>
    <w:p w:rsidR="00071B82" w:rsidRPr="00BA025F" w:rsidRDefault="00071B82" w:rsidP="00071B82">
      <w:pPr>
        <w:pStyle w:val="a5"/>
        <w:numPr>
          <w:ilvl w:val="0"/>
          <w:numId w:val="285"/>
        </w:numPr>
        <w:tabs>
          <w:tab w:val="left" w:pos="801"/>
        </w:tabs>
        <w:spacing w:before="5"/>
        <w:ind w:hanging="143"/>
        <w:jc w:val="both"/>
        <w:rPr>
          <w:sz w:val="24"/>
          <w:szCs w:val="24"/>
        </w:rPr>
      </w:pPr>
      <w:r w:rsidRPr="00BA025F">
        <w:rPr>
          <w:sz w:val="24"/>
          <w:szCs w:val="24"/>
        </w:rPr>
        <w:t>конструкция</w:t>
      </w:r>
      <w:r w:rsidRPr="00BA025F">
        <w:rPr>
          <w:spacing w:val="-17"/>
          <w:sz w:val="24"/>
          <w:szCs w:val="24"/>
        </w:rPr>
        <w:t xml:space="preserve"> </w:t>
      </w:r>
      <w:r w:rsidRPr="00BA025F">
        <w:rPr>
          <w:sz w:val="24"/>
          <w:szCs w:val="24"/>
        </w:rPr>
        <w:t>to</w:t>
      </w:r>
      <w:r w:rsidRPr="00BA025F">
        <w:rPr>
          <w:spacing w:val="-16"/>
          <w:sz w:val="24"/>
          <w:szCs w:val="24"/>
        </w:rPr>
        <w:t xml:space="preserve"> </w:t>
      </w:r>
      <w:r w:rsidRPr="00BA025F">
        <w:rPr>
          <w:sz w:val="24"/>
          <w:szCs w:val="24"/>
        </w:rPr>
        <w:t>be</w:t>
      </w:r>
      <w:r w:rsidRPr="00BA025F">
        <w:rPr>
          <w:spacing w:val="-16"/>
          <w:sz w:val="24"/>
          <w:szCs w:val="24"/>
        </w:rPr>
        <w:t xml:space="preserve"> </w:t>
      </w:r>
      <w:r w:rsidRPr="00BA025F">
        <w:rPr>
          <w:sz w:val="24"/>
          <w:szCs w:val="24"/>
        </w:rPr>
        <w:t>going</w:t>
      </w:r>
      <w:r w:rsidRPr="00BA025F">
        <w:rPr>
          <w:spacing w:val="-16"/>
          <w:sz w:val="24"/>
          <w:szCs w:val="24"/>
        </w:rPr>
        <w:t xml:space="preserve"> </w:t>
      </w:r>
      <w:r w:rsidRPr="00BA025F">
        <w:rPr>
          <w:sz w:val="24"/>
          <w:szCs w:val="24"/>
        </w:rPr>
        <w:t>to</w:t>
      </w:r>
      <w:r w:rsidRPr="00BA025F">
        <w:rPr>
          <w:spacing w:val="-16"/>
          <w:sz w:val="24"/>
          <w:szCs w:val="24"/>
        </w:rPr>
        <w:t xml:space="preserve"> </w:t>
      </w:r>
      <w:r w:rsidRPr="00BA025F">
        <w:rPr>
          <w:sz w:val="24"/>
          <w:szCs w:val="24"/>
        </w:rPr>
        <w:t>для</w:t>
      </w:r>
      <w:r w:rsidRPr="00BA025F">
        <w:rPr>
          <w:spacing w:val="-16"/>
          <w:sz w:val="24"/>
          <w:szCs w:val="24"/>
        </w:rPr>
        <w:t xml:space="preserve"> </w:t>
      </w:r>
      <w:r w:rsidRPr="00BA025F">
        <w:rPr>
          <w:sz w:val="24"/>
          <w:szCs w:val="24"/>
        </w:rPr>
        <w:t>выражения</w:t>
      </w:r>
      <w:r w:rsidRPr="00BA025F">
        <w:rPr>
          <w:spacing w:val="-16"/>
          <w:sz w:val="24"/>
          <w:szCs w:val="24"/>
        </w:rPr>
        <w:t xml:space="preserve"> </w:t>
      </w:r>
      <w:r w:rsidRPr="00BA025F">
        <w:rPr>
          <w:sz w:val="24"/>
          <w:szCs w:val="24"/>
        </w:rPr>
        <w:t>будущности;</w:t>
      </w:r>
    </w:p>
    <w:p w:rsidR="00071B82" w:rsidRPr="00BA025F" w:rsidRDefault="00071B82" w:rsidP="00071B82">
      <w:pPr>
        <w:pStyle w:val="a5"/>
        <w:numPr>
          <w:ilvl w:val="0"/>
          <w:numId w:val="285"/>
        </w:numPr>
        <w:tabs>
          <w:tab w:val="left" w:pos="801"/>
        </w:tabs>
        <w:spacing w:before="8"/>
        <w:ind w:hanging="143"/>
        <w:jc w:val="both"/>
        <w:rPr>
          <w:sz w:val="24"/>
          <w:szCs w:val="24"/>
          <w:lang w:val="en-US"/>
        </w:rPr>
      </w:pPr>
      <w:r w:rsidRPr="00BA025F">
        <w:rPr>
          <w:sz w:val="24"/>
          <w:szCs w:val="24"/>
        </w:rPr>
        <w:t>конструкция</w:t>
      </w:r>
      <w:r w:rsidRPr="00BA025F">
        <w:rPr>
          <w:spacing w:val="-18"/>
          <w:sz w:val="24"/>
          <w:szCs w:val="24"/>
          <w:lang w:val="en-US"/>
        </w:rPr>
        <w:t xml:space="preserve"> </w:t>
      </w:r>
      <w:r w:rsidRPr="00BA025F">
        <w:rPr>
          <w:sz w:val="24"/>
          <w:szCs w:val="24"/>
          <w:lang w:val="en-US"/>
        </w:rPr>
        <w:t>there</w:t>
      </w:r>
      <w:r w:rsidRPr="00BA025F">
        <w:rPr>
          <w:spacing w:val="-18"/>
          <w:sz w:val="24"/>
          <w:szCs w:val="24"/>
          <w:lang w:val="en-US"/>
        </w:rPr>
        <w:t xml:space="preserve"> </w:t>
      </w:r>
      <w:r w:rsidRPr="00BA025F">
        <w:rPr>
          <w:sz w:val="24"/>
          <w:szCs w:val="24"/>
          <w:lang w:val="en-US"/>
        </w:rPr>
        <w:t>is/there</w:t>
      </w:r>
      <w:r w:rsidRPr="00BA025F">
        <w:rPr>
          <w:spacing w:val="-18"/>
          <w:sz w:val="24"/>
          <w:szCs w:val="24"/>
          <w:lang w:val="en-US"/>
        </w:rPr>
        <w:t xml:space="preserve"> </w:t>
      </w:r>
      <w:r w:rsidRPr="00BA025F">
        <w:rPr>
          <w:sz w:val="24"/>
          <w:szCs w:val="24"/>
          <w:lang w:val="en-US"/>
        </w:rPr>
        <w:t>are;</w:t>
      </w:r>
      <w:r w:rsidRPr="00BA025F">
        <w:rPr>
          <w:spacing w:val="-18"/>
          <w:sz w:val="24"/>
          <w:szCs w:val="24"/>
          <w:lang w:val="en-US"/>
        </w:rPr>
        <w:t xml:space="preserve"> </w:t>
      </w:r>
      <w:r w:rsidRPr="00BA025F">
        <w:rPr>
          <w:sz w:val="24"/>
          <w:szCs w:val="24"/>
          <w:lang w:val="en-US"/>
        </w:rPr>
        <w:t>there</w:t>
      </w:r>
      <w:r w:rsidRPr="00BA025F">
        <w:rPr>
          <w:spacing w:val="-18"/>
          <w:sz w:val="24"/>
          <w:szCs w:val="24"/>
          <w:lang w:val="en-US"/>
        </w:rPr>
        <w:t xml:space="preserve"> </w:t>
      </w:r>
      <w:r w:rsidRPr="00BA025F">
        <w:rPr>
          <w:sz w:val="24"/>
          <w:szCs w:val="24"/>
          <w:lang w:val="en-US"/>
        </w:rPr>
        <w:t>was/there</w:t>
      </w:r>
      <w:r w:rsidRPr="00BA025F">
        <w:rPr>
          <w:spacing w:val="-18"/>
          <w:sz w:val="24"/>
          <w:szCs w:val="24"/>
          <w:lang w:val="en-US"/>
        </w:rPr>
        <w:t xml:space="preserve"> </w:t>
      </w:r>
      <w:r w:rsidRPr="00BA025F">
        <w:rPr>
          <w:sz w:val="24"/>
          <w:szCs w:val="24"/>
          <w:lang w:val="en-US"/>
        </w:rPr>
        <w:t>were;</w:t>
      </w:r>
    </w:p>
    <w:p w:rsidR="00071B82" w:rsidRPr="00BA025F" w:rsidRDefault="00071B82" w:rsidP="00071B82">
      <w:pPr>
        <w:pStyle w:val="a5"/>
        <w:numPr>
          <w:ilvl w:val="0"/>
          <w:numId w:val="285"/>
        </w:numPr>
        <w:tabs>
          <w:tab w:val="left" w:pos="801"/>
        </w:tabs>
        <w:spacing w:before="8"/>
        <w:ind w:right="3411"/>
        <w:jc w:val="both"/>
        <w:rPr>
          <w:sz w:val="24"/>
          <w:szCs w:val="24"/>
        </w:rPr>
      </w:pPr>
      <w:r w:rsidRPr="00BA025F">
        <w:rPr>
          <w:sz w:val="24"/>
          <w:szCs w:val="24"/>
        </w:rPr>
        <w:t>неопределенная</w:t>
      </w:r>
      <w:r w:rsidRPr="00BA025F">
        <w:rPr>
          <w:spacing w:val="-31"/>
          <w:sz w:val="24"/>
          <w:szCs w:val="24"/>
        </w:rPr>
        <w:t xml:space="preserve"> </w:t>
      </w:r>
      <w:r w:rsidRPr="00BA025F">
        <w:rPr>
          <w:sz w:val="24"/>
          <w:szCs w:val="24"/>
        </w:rPr>
        <w:t>форма</w:t>
      </w:r>
      <w:r w:rsidRPr="00BA025F">
        <w:rPr>
          <w:spacing w:val="-30"/>
          <w:sz w:val="24"/>
          <w:szCs w:val="24"/>
        </w:rPr>
        <w:t xml:space="preserve"> </w:t>
      </w:r>
      <w:r w:rsidRPr="00BA025F">
        <w:rPr>
          <w:spacing w:val="-4"/>
          <w:sz w:val="24"/>
          <w:szCs w:val="24"/>
        </w:rPr>
        <w:t>глагола.</w:t>
      </w:r>
    </w:p>
    <w:p w:rsidR="00071B82" w:rsidRPr="00BA025F" w:rsidRDefault="00071B82" w:rsidP="00071B82">
      <w:pPr>
        <w:pStyle w:val="a5"/>
        <w:tabs>
          <w:tab w:val="left" w:pos="801"/>
        </w:tabs>
        <w:spacing w:before="8"/>
        <w:ind w:right="3411" w:firstLine="0"/>
        <w:jc w:val="both"/>
        <w:rPr>
          <w:sz w:val="24"/>
          <w:szCs w:val="24"/>
        </w:rPr>
      </w:pPr>
      <w:r w:rsidRPr="00BA025F">
        <w:rPr>
          <w:spacing w:val="-4"/>
          <w:sz w:val="24"/>
          <w:szCs w:val="24"/>
        </w:rPr>
        <w:t xml:space="preserve"> </w:t>
      </w:r>
      <w:r w:rsidRPr="00BA025F">
        <w:rPr>
          <w:sz w:val="24"/>
          <w:szCs w:val="24"/>
          <w:u w:val="single" w:color="231F20"/>
        </w:rPr>
        <w:t>Синтаксис</w:t>
      </w:r>
    </w:p>
    <w:p w:rsidR="00071B82" w:rsidRPr="00BA025F" w:rsidRDefault="00071B82" w:rsidP="00071B82">
      <w:pPr>
        <w:pStyle w:val="a5"/>
        <w:numPr>
          <w:ilvl w:val="0"/>
          <w:numId w:val="287"/>
        </w:numPr>
        <w:tabs>
          <w:tab w:val="left" w:pos="1040"/>
        </w:tabs>
        <w:ind w:right="2024" w:firstLine="0"/>
        <w:rPr>
          <w:sz w:val="24"/>
          <w:szCs w:val="24"/>
        </w:rPr>
      </w:pPr>
      <w:r w:rsidRPr="00BA025F">
        <w:rPr>
          <w:sz w:val="24"/>
          <w:szCs w:val="24"/>
        </w:rPr>
        <w:t>Основные</w:t>
      </w:r>
      <w:r w:rsidRPr="00BA025F">
        <w:rPr>
          <w:spacing w:val="-39"/>
          <w:sz w:val="24"/>
          <w:szCs w:val="24"/>
        </w:rPr>
        <w:t xml:space="preserve"> </w:t>
      </w:r>
      <w:r w:rsidRPr="00BA025F">
        <w:rPr>
          <w:sz w:val="24"/>
          <w:szCs w:val="24"/>
        </w:rPr>
        <w:t>типы</w:t>
      </w:r>
      <w:r w:rsidRPr="00BA025F">
        <w:rPr>
          <w:spacing w:val="-38"/>
          <w:sz w:val="24"/>
          <w:szCs w:val="24"/>
        </w:rPr>
        <w:t xml:space="preserve"> </w:t>
      </w:r>
      <w:r w:rsidRPr="00BA025F">
        <w:rPr>
          <w:sz w:val="24"/>
          <w:szCs w:val="24"/>
        </w:rPr>
        <w:t>английского</w:t>
      </w:r>
      <w:r w:rsidRPr="00BA025F">
        <w:rPr>
          <w:spacing w:val="-38"/>
          <w:sz w:val="24"/>
          <w:szCs w:val="24"/>
        </w:rPr>
        <w:t xml:space="preserve"> </w:t>
      </w:r>
      <w:r w:rsidRPr="00BA025F">
        <w:rPr>
          <w:sz w:val="24"/>
          <w:szCs w:val="24"/>
        </w:rPr>
        <w:t>предложения: а)</w:t>
      </w:r>
      <w:r w:rsidRPr="00BA025F">
        <w:rPr>
          <w:spacing w:val="-16"/>
          <w:sz w:val="24"/>
          <w:szCs w:val="24"/>
        </w:rPr>
        <w:t xml:space="preserve"> </w:t>
      </w:r>
      <w:r w:rsidRPr="00BA025F">
        <w:rPr>
          <w:sz w:val="24"/>
          <w:szCs w:val="24"/>
        </w:rPr>
        <w:t>простое</w:t>
      </w:r>
      <w:r w:rsidRPr="00BA025F">
        <w:rPr>
          <w:spacing w:val="-15"/>
          <w:sz w:val="24"/>
          <w:szCs w:val="24"/>
        </w:rPr>
        <w:t xml:space="preserve"> </w:t>
      </w:r>
      <w:r w:rsidRPr="00BA025F">
        <w:rPr>
          <w:sz w:val="24"/>
          <w:szCs w:val="24"/>
        </w:rPr>
        <w:t>(I</w:t>
      </w:r>
      <w:r w:rsidRPr="00BA025F">
        <w:rPr>
          <w:spacing w:val="-15"/>
          <w:sz w:val="24"/>
          <w:szCs w:val="24"/>
        </w:rPr>
        <w:t xml:space="preserve"> </w:t>
      </w:r>
      <w:r w:rsidRPr="00BA025F">
        <w:rPr>
          <w:spacing w:val="-3"/>
          <w:sz w:val="24"/>
          <w:szCs w:val="24"/>
        </w:rPr>
        <w:t>have</w:t>
      </w:r>
      <w:r w:rsidRPr="00BA025F">
        <w:rPr>
          <w:spacing w:val="-15"/>
          <w:sz w:val="24"/>
          <w:szCs w:val="24"/>
        </w:rPr>
        <w:t xml:space="preserve"> </w:t>
      </w:r>
      <w:r w:rsidRPr="00BA025F">
        <w:rPr>
          <w:sz w:val="24"/>
          <w:szCs w:val="24"/>
        </w:rPr>
        <w:t>a</w:t>
      </w:r>
      <w:r w:rsidRPr="00BA025F">
        <w:rPr>
          <w:spacing w:val="-15"/>
          <w:sz w:val="24"/>
          <w:szCs w:val="24"/>
        </w:rPr>
        <w:t xml:space="preserve"> </w:t>
      </w:r>
      <w:r w:rsidRPr="00BA025F">
        <w:rPr>
          <w:sz w:val="24"/>
          <w:szCs w:val="24"/>
        </w:rPr>
        <w:t>family.);</w:t>
      </w:r>
    </w:p>
    <w:p w:rsidR="00071B82" w:rsidRPr="00BA025F" w:rsidRDefault="00071B82" w:rsidP="00071B82">
      <w:pPr>
        <w:pStyle w:val="a3"/>
        <w:rPr>
          <w:lang w:val="en-US"/>
        </w:rPr>
      </w:pPr>
      <w:r w:rsidRPr="00BA025F">
        <w:t>б</w:t>
      </w:r>
      <w:r w:rsidRPr="00BA025F">
        <w:rPr>
          <w:lang w:val="en-US"/>
        </w:rPr>
        <w:t xml:space="preserve">) </w:t>
      </w:r>
      <w:r w:rsidRPr="00BA025F">
        <w:t>составное</w:t>
      </w:r>
      <w:r w:rsidRPr="00BA025F">
        <w:rPr>
          <w:lang w:val="en-US"/>
        </w:rPr>
        <w:t xml:space="preserve"> </w:t>
      </w:r>
      <w:r w:rsidRPr="00BA025F">
        <w:t>именное</w:t>
      </w:r>
      <w:r w:rsidRPr="00BA025F">
        <w:rPr>
          <w:lang w:val="en-US"/>
        </w:rPr>
        <w:t xml:space="preserve"> (I am a pupil. I am ten. I am young.);</w:t>
      </w:r>
    </w:p>
    <w:p w:rsidR="00071B82" w:rsidRPr="00BA025F" w:rsidRDefault="00071B82" w:rsidP="00071B82">
      <w:pPr>
        <w:pStyle w:val="a3"/>
        <w:spacing w:before="6"/>
        <w:ind w:left="573" w:firstLine="226"/>
        <w:rPr>
          <w:lang w:val="en-US"/>
        </w:rPr>
      </w:pPr>
      <w:r w:rsidRPr="00BA025F">
        <w:rPr>
          <w:w w:val="105"/>
        </w:rPr>
        <w:t>в</w:t>
      </w:r>
      <w:r w:rsidRPr="00BA025F">
        <w:rPr>
          <w:w w:val="105"/>
          <w:lang w:val="en-US"/>
        </w:rPr>
        <w:t xml:space="preserve">) </w:t>
      </w:r>
      <w:r w:rsidRPr="00BA025F">
        <w:rPr>
          <w:w w:val="105"/>
        </w:rPr>
        <w:t>составное</w:t>
      </w:r>
      <w:r w:rsidRPr="00BA025F">
        <w:rPr>
          <w:w w:val="105"/>
          <w:lang w:val="en-US"/>
        </w:rPr>
        <w:t xml:space="preserve"> </w:t>
      </w:r>
      <w:r w:rsidRPr="00BA025F">
        <w:rPr>
          <w:w w:val="105"/>
        </w:rPr>
        <w:t>глагольное</w:t>
      </w:r>
      <w:r w:rsidRPr="00BA025F">
        <w:rPr>
          <w:w w:val="105"/>
          <w:lang w:val="en-US"/>
        </w:rPr>
        <w:t xml:space="preserve"> (I like reading. We would like to go there.).</w:t>
      </w:r>
    </w:p>
    <w:p w:rsidR="00071B82" w:rsidRPr="00BA025F" w:rsidRDefault="00071B82" w:rsidP="00071B82">
      <w:pPr>
        <w:pStyle w:val="a5"/>
        <w:numPr>
          <w:ilvl w:val="0"/>
          <w:numId w:val="287"/>
        </w:numPr>
        <w:tabs>
          <w:tab w:val="left" w:pos="1040"/>
        </w:tabs>
        <w:ind w:left="1039" w:hanging="240"/>
        <w:rPr>
          <w:sz w:val="24"/>
          <w:szCs w:val="24"/>
        </w:rPr>
      </w:pPr>
      <w:r w:rsidRPr="00BA025F">
        <w:rPr>
          <w:sz w:val="24"/>
          <w:szCs w:val="24"/>
        </w:rPr>
        <w:t>Изъяснительное наклонение</w:t>
      </w:r>
      <w:r w:rsidRPr="00BA025F">
        <w:rPr>
          <w:spacing w:val="-31"/>
          <w:sz w:val="24"/>
          <w:szCs w:val="24"/>
        </w:rPr>
        <w:t xml:space="preserve"> </w:t>
      </w:r>
      <w:r w:rsidRPr="00BA025F">
        <w:rPr>
          <w:sz w:val="24"/>
          <w:szCs w:val="24"/>
        </w:rPr>
        <w:t>глагола:</w:t>
      </w:r>
    </w:p>
    <w:p w:rsidR="00071B82" w:rsidRPr="00BA025F" w:rsidRDefault="00071B82" w:rsidP="00071B82">
      <w:pPr>
        <w:pStyle w:val="a3"/>
        <w:spacing w:before="8"/>
        <w:ind w:right="2864"/>
      </w:pPr>
      <w:r w:rsidRPr="00BA025F">
        <w:t>а) повествовательные предложения; б) отрицательные предложения;</w:t>
      </w:r>
    </w:p>
    <w:p w:rsidR="00071B82" w:rsidRPr="00BA025F" w:rsidRDefault="00071B82" w:rsidP="00071B82">
      <w:pPr>
        <w:pStyle w:val="a3"/>
      </w:pPr>
      <w:r w:rsidRPr="00BA025F">
        <w:t>в) общие, альтернативные, специальные вопросы.</w:t>
      </w:r>
    </w:p>
    <w:p w:rsidR="00071B82" w:rsidRPr="00BA025F" w:rsidRDefault="00071B82" w:rsidP="00071B82">
      <w:pPr>
        <w:pStyle w:val="a5"/>
        <w:numPr>
          <w:ilvl w:val="0"/>
          <w:numId w:val="287"/>
        </w:numPr>
        <w:tabs>
          <w:tab w:val="left" w:pos="1040"/>
        </w:tabs>
        <w:spacing w:before="9"/>
        <w:ind w:left="573" w:right="431" w:firstLine="226"/>
        <w:rPr>
          <w:sz w:val="24"/>
          <w:szCs w:val="24"/>
        </w:rPr>
      </w:pPr>
      <w:r w:rsidRPr="00BA025F">
        <w:rPr>
          <w:sz w:val="24"/>
          <w:szCs w:val="24"/>
        </w:rPr>
        <w:t xml:space="preserve">Повелительное наклонение глагола, в том числе и в </w:t>
      </w:r>
      <w:r w:rsidRPr="00BA025F">
        <w:rPr>
          <w:spacing w:val="-3"/>
          <w:sz w:val="24"/>
          <w:szCs w:val="24"/>
        </w:rPr>
        <w:t>отри</w:t>
      </w:r>
      <w:r w:rsidRPr="00BA025F">
        <w:rPr>
          <w:sz w:val="24"/>
          <w:szCs w:val="24"/>
        </w:rPr>
        <w:t>цательной</w:t>
      </w:r>
      <w:r w:rsidRPr="00BA025F">
        <w:rPr>
          <w:spacing w:val="-17"/>
          <w:sz w:val="24"/>
          <w:szCs w:val="24"/>
        </w:rPr>
        <w:t xml:space="preserve"> </w:t>
      </w:r>
      <w:r w:rsidRPr="00BA025F">
        <w:rPr>
          <w:sz w:val="24"/>
          <w:szCs w:val="24"/>
        </w:rPr>
        <w:t>форме.</w:t>
      </w:r>
    </w:p>
    <w:p w:rsidR="00071B82" w:rsidRPr="00BA025F" w:rsidRDefault="00071B82" w:rsidP="00071B82">
      <w:pPr>
        <w:pStyle w:val="a5"/>
        <w:numPr>
          <w:ilvl w:val="0"/>
          <w:numId w:val="287"/>
        </w:numPr>
        <w:tabs>
          <w:tab w:val="left" w:pos="1040"/>
        </w:tabs>
        <w:ind w:left="573" w:right="432" w:firstLine="226"/>
        <w:rPr>
          <w:sz w:val="24"/>
          <w:szCs w:val="24"/>
        </w:rPr>
      </w:pPr>
      <w:r w:rsidRPr="00BA025F">
        <w:rPr>
          <w:w w:val="105"/>
          <w:sz w:val="24"/>
          <w:szCs w:val="24"/>
        </w:rPr>
        <w:t>Безличные предложения с формальным подлежащим</w:t>
      </w:r>
      <w:r w:rsidRPr="00BA025F">
        <w:rPr>
          <w:spacing w:val="-39"/>
          <w:w w:val="105"/>
          <w:sz w:val="24"/>
          <w:szCs w:val="24"/>
        </w:rPr>
        <w:t xml:space="preserve"> </w:t>
      </w:r>
      <w:r w:rsidRPr="00BA025F">
        <w:rPr>
          <w:spacing w:val="-8"/>
          <w:w w:val="105"/>
          <w:sz w:val="24"/>
          <w:szCs w:val="24"/>
        </w:rPr>
        <w:t xml:space="preserve">it </w:t>
      </w:r>
      <w:r w:rsidRPr="00BA025F">
        <w:rPr>
          <w:w w:val="105"/>
          <w:sz w:val="24"/>
          <w:szCs w:val="24"/>
        </w:rPr>
        <w:t>(It</w:t>
      </w:r>
      <w:r w:rsidRPr="00BA025F">
        <w:rPr>
          <w:spacing w:val="-20"/>
          <w:w w:val="105"/>
          <w:sz w:val="24"/>
          <w:szCs w:val="24"/>
        </w:rPr>
        <w:t xml:space="preserve"> </w:t>
      </w:r>
      <w:r w:rsidRPr="00BA025F">
        <w:rPr>
          <w:w w:val="105"/>
          <w:sz w:val="24"/>
          <w:szCs w:val="24"/>
        </w:rPr>
        <w:t>is</w:t>
      </w:r>
      <w:r w:rsidRPr="00BA025F">
        <w:rPr>
          <w:spacing w:val="-20"/>
          <w:w w:val="105"/>
          <w:sz w:val="24"/>
          <w:szCs w:val="24"/>
        </w:rPr>
        <w:t xml:space="preserve"> </w:t>
      </w:r>
      <w:r w:rsidRPr="00BA025F">
        <w:rPr>
          <w:w w:val="105"/>
          <w:sz w:val="24"/>
          <w:szCs w:val="24"/>
        </w:rPr>
        <w:t>spring.</w:t>
      </w:r>
      <w:r w:rsidRPr="00BA025F">
        <w:rPr>
          <w:spacing w:val="-19"/>
          <w:w w:val="105"/>
          <w:sz w:val="24"/>
          <w:szCs w:val="24"/>
        </w:rPr>
        <w:t xml:space="preserve"> </w:t>
      </w:r>
      <w:r w:rsidRPr="00BA025F">
        <w:rPr>
          <w:w w:val="105"/>
          <w:sz w:val="24"/>
          <w:szCs w:val="24"/>
        </w:rPr>
        <w:t>It</w:t>
      </w:r>
      <w:r w:rsidRPr="00BA025F">
        <w:rPr>
          <w:spacing w:val="-20"/>
          <w:w w:val="105"/>
          <w:sz w:val="24"/>
          <w:szCs w:val="24"/>
        </w:rPr>
        <w:t xml:space="preserve"> </w:t>
      </w:r>
      <w:r w:rsidRPr="00BA025F">
        <w:rPr>
          <w:w w:val="105"/>
          <w:sz w:val="24"/>
          <w:szCs w:val="24"/>
        </w:rPr>
        <w:t>was</w:t>
      </w:r>
      <w:r w:rsidRPr="00BA025F">
        <w:rPr>
          <w:spacing w:val="-20"/>
          <w:w w:val="105"/>
          <w:sz w:val="24"/>
          <w:szCs w:val="24"/>
        </w:rPr>
        <w:t xml:space="preserve"> </w:t>
      </w:r>
      <w:r w:rsidRPr="00BA025F">
        <w:rPr>
          <w:w w:val="105"/>
          <w:sz w:val="24"/>
          <w:szCs w:val="24"/>
        </w:rPr>
        <w:t>cold.).</w:t>
      </w:r>
    </w:p>
    <w:p w:rsidR="00071B82" w:rsidRPr="00BA025F" w:rsidRDefault="00071B82" w:rsidP="00071B82">
      <w:pPr>
        <w:pStyle w:val="a5"/>
        <w:numPr>
          <w:ilvl w:val="0"/>
          <w:numId w:val="287"/>
        </w:numPr>
        <w:tabs>
          <w:tab w:val="left" w:pos="1040"/>
        </w:tabs>
        <w:ind w:left="1039" w:hanging="240"/>
        <w:rPr>
          <w:sz w:val="24"/>
          <w:szCs w:val="24"/>
        </w:rPr>
      </w:pPr>
      <w:r w:rsidRPr="00BA025F">
        <w:rPr>
          <w:sz w:val="24"/>
          <w:szCs w:val="24"/>
        </w:rPr>
        <w:t>Сложносочиненные</w:t>
      </w:r>
      <w:r w:rsidRPr="00BA025F">
        <w:rPr>
          <w:spacing w:val="-20"/>
          <w:sz w:val="24"/>
          <w:szCs w:val="24"/>
        </w:rPr>
        <w:t xml:space="preserve"> </w:t>
      </w:r>
      <w:r w:rsidRPr="00BA025F">
        <w:rPr>
          <w:sz w:val="24"/>
          <w:szCs w:val="24"/>
        </w:rPr>
        <w:t>предложения</w:t>
      </w:r>
      <w:r w:rsidRPr="00BA025F">
        <w:rPr>
          <w:spacing w:val="-19"/>
          <w:sz w:val="24"/>
          <w:szCs w:val="24"/>
        </w:rPr>
        <w:t xml:space="preserve"> </w:t>
      </w:r>
      <w:r w:rsidRPr="00BA025F">
        <w:rPr>
          <w:sz w:val="24"/>
          <w:szCs w:val="24"/>
        </w:rPr>
        <w:t>с</w:t>
      </w:r>
      <w:r w:rsidRPr="00BA025F">
        <w:rPr>
          <w:spacing w:val="-20"/>
          <w:sz w:val="24"/>
          <w:szCs w:val="24"/>
        </w:rPr>
        <w:t xml:space="preserve"> </w:t>
      </w:r>
      <w:r w:rsidRPr="00BA025F">
        <w:rPr>
          <w:sz w:val="24"/>
          <w:szCs w:val="24"/>
        </w:rPr>
        <w:t>союзами</w:t>
      </w:r>
      <w:r w:rsidRPr="00BA025F">
        <w:rPr>
          <w:spacing w:val="-19"/>
          <w:sz w:val="24"/>
          <w:szCs w:val="24"/>
        </w:rPr>
        <w:t xml:space="preserve"> </w:t>
      </w:r>
      <w:r w:rsidRPr="00BA025F">
        <w:rPr>
          <w:sz w:val="24"/>
          <w:szCs w:val="24"/>
        </w:rPr>
        <w:t>and,</w:t>
      </w:r>
      <w:r w:rsidRPr="00BA025F">
        <w:rPr>
          <w:spacing w:val="-19"/>
          <w:sz w:val="24"/>
          <w:szCs w:val="24"/>
        </w:rPr>
        <w:t xml:space="preserve"> </w:t>
      </w:r>
      <w:r w:rsidRPr="00BA025F">
        <w:rPr>
          <w:sz w:val="24"/>
          <w:szCs w:val="24"/>
        </w:rPr>
        <w:t>but.</w:t>
      </w:r>
    </w:p>
    <w:p w:rsidR="00071B82" w:rsidRPr="00BA025F" w:rsidRDefault="00071B82" w:rsidP="00071B82">
      <w:pPr>
        <w:pStyle w:val="a5"/>
        <w:numPr>
          <w:ilvl w:val="0"/>
          <w:numId w:val="287"/>
        </w:numPr>
        <w:tabs>
          <w:tab w:val="left" w:pos="1040"/>
        </w:tabs>
        <w:spacing w:before="5"/>
        <w:ind w:left="573" w:right="431" w:firstLine="226"/>
        <w:rPr>
          <w:sz w:val="24"/>
          <w:szCs w:val="24"/>
        </w:rPr>
      </w:pPr>
      <w:r w:rsidRPr="00BA025F">
        <w:rPr>
          <w:sz w:val="24"/>
          <w:szCs w:val="24"/>
        </w:rPr>
        <w:t>Употребление</w:t>
      </w:r>
      <w:r w:rsidRPr="00BA025F">
        <w:rPr>
          <w:spacing w:val="-17"/>
          <w:sz w:val="24"/>
          <w:szCs w:val="24"/>
        </w:rPr>
        <w:t xml:space="preserve"> </w:t>
      </w:r>
      <w:r w:rsidRPr="00BA025F">
        <w:rPr>
          <w:sz w:val="24"/>
          <w:szCs w:val="24"/>
        </w:rPr>
        <w:t>предлогов</w:t>
      </w:r>
      <w:r w:rsidRPr="00BA025F">
        <w:rPr>
          <w:spacing w:val="-17"/>
          <w:sz w:val="24"/>
          <w:szCs w:val="24"/>
        </w:rPr>
        <w:t xml:space="preserve"> </w:t>
      </w:r>
      <w:r w:rsidRPr="00BA025F">
        <w:rPr>
          <w:sz w:val="24"/>
          <w:szCs w:val="24"/>
        </w:rPr>
        <w:t>места</w:t>
      </w:r>
      <w:r w:rsidRPr="00BA025F">
        <w:rPr>
          <w:spacing w:val="-17"/>
          <w:sz w:val="24"/>
          <w:szCs w:val="24"/>
        </w:rPr>
        <w:t xml:space="preserve"> </w:t>
      </w:r>
      <w:r w:rsidRPr="00BA025F">
        <w:rPr>
          <w:sz w:val="24"/>
          <w:szCs w:val="24"/>
        </w:rPr>
        <w:t>и</w:t>
      </w:r>
      <w:r w:rsidRPr="00BA025F">
        <w:rPr>
          <w:spacing w:val="-17"/>
          <w:sz w:val="24"/>
          <w:szCs w:val="24"/>
        </w:rPr>
        <w:t xml:space="preserve"> </w:t>
      </w:r>
      <w:r w:rsidRPr="00BA025F">
        <w:rPr>
          <w:sz w:val="24"/>
          <w:szCs w:val="24"/>
        </w:rPr>
        <w:t>направления,</w:t>
      </w:r>
      <w:r w:rsidRPr="00BA025F">
        <w:rPr>
          <w:spacing w:val="-17"/>
          <w:sz w:val="24"/>
          <w:szCs w:val="24"/>
        </w:rPr>
        <w:t xml:space="preserve"> </w:t>
      </w:r>
      <w:r w:rsidRPr="00BA025F">
        <w:rPr>
          <w:sz w:val="24"/>
          <w:szCs w:val="24"/>
        </w:rPr>
        <w:t>союзов,</w:t>
      </w:r>
      <w:r w:rsidRPr="00BA025F">
        <w:rPr>
          <w:spacing w:val="-17"/>
          <w:sz w:val="24"/>
          <w:szCs w:val="24"/>
        </w:rPr>
        <w:t xml:space="preserve"> </w:t>
      </w:r>
      <w:r w:rsidRPr="00BA025F">
        <w:rPr>
          <w:spacing w:val="-5"/>
          <w:sz w:val="24"/>
          <w:szCs w:val="24"/>
        </w:rPr>
        <w:t>на</w:t>
      </w:r>
      <w:r w:rsidRPr="00BA025F">
        <w:rPr>
          <w:sz w:val="24"/>
          <w:szCs w:val="24"/>
        </w:rPr>
        <w:t>речий.</w:t>
      </w:r>
    </w:p>
    <w:p w:rsidR="00071B82" w:rsidRPr="00BA025F" w:rsidRDefault="00071B82" w:rsidP="00071B82">
      <w:pPr>
        <w:pStyle w:val="a3"/>
        <w:ind w:left="573"/>
        <w:rPr>
          <w:b/>
        </w:rPr>
      </w:pPr>
      <w:r w:rsidRPr="00BA025F">
        <w:rPr>
          <w:b/>
        </w:rPr>
        <w:t>Социокультурная компетенция</w:t>
      </w:r>
    </w:p>
    <w:p w:rsidR="00071B82" w:rsidRPr="00BA025F" w:rsidRDefault="00071B82" w:rsidP="00071B82">
      <w:pPr>
        <w:pStyle w:val="a3"/>
        <w:spacing w:before="130"/>
      </w:pPr>
      <w:r w:rsidRPr="00BA025F">
        <w:t>Основные сведения о Британии:</w:t>
      </w:r>
    </w:p>
    <w:p w:rsidR="00071B82" w:rsidRPr="00BA025F" w:rsidRDefault="00071B82" w:rsidP="00071B82">
      <w:pPr>
        <w:pStyle w:val="a3"/>
        <w:spacing w:before="130"/>
        <w:ind w:left="0"/>
      </w:pPr>
      <w:r w:rsidRPr="00BA025F">
        <w:t xml:space="preserve">исторически сложившиеся части страны, их </w:t>
      </w:r>
      <w:r w:rsidRPr="00BA025F">
        <w:rPr>
          <w:spacing w:val="-2"/>
        </w:rPr>
        <w:t>народонаселе</w:t>
      </w:r>
      <w:r w:rsidRPr="00BA025F">
        <w:t>ние,</w:t>
      </w:r>
      <w:r w:rsidRPr="00BA025F">
        <w:rPr>
          <w:spacing w:val="-31"/>
        </w:rPr>
        <w:t xml:space="preserve"> </w:t>
      </w:r>
      <w:r w:rsidRPr="00BA025F">
        <w:t>столицы,</w:t>
      </w:r>
      <w:r w:rsidRPr="00BA025F">
        <w:rPr>
          <w:spacing w:val="-30"/>
        </w:rPr>
        <w:t xml:space="preserve"> </w:t>
      </w:r>
      <w:r w:rsidRPr="00BA025F">
        <w:t>крупные</w:t>
      </w:r>
      <w:r w:rsidRPr="00BA025F">
        <w:rPr>
          <w:spacing w:val="-31"/>
        </w:rPr>
        <w:t xml:space="preserve"> </w:t>
      </w:r>
      <w:r w:rsidRPr="00BA025F">
        <w:t>города,</w:t>
      </w:r>
      <w:r w:rsidRPr="00BA025F">
        <w:rPr>
          <w:spacing w:val="-30"/>
        </w:rPr>
        <w:t xml:space="preserve"> </w:t>
      </w:r>
      <w:r w:rsidRPr="00BA025F">
        <w:t>символы</w:t>
      </w:r>
      <w:r w:rsidRPr="00BA025F">
        <w:rPr>
          <w:spacing w:val="-30"/>
        </w:rPr>
        <w:t xml:space="preserve"> </w:t>
      </w:r>
      <w:r w:rsidRPr="00BA025F">
        <w:t>страны,</w:t>
      </w:r>
      <w:r w:rsidRPr="00BA025F">
        <w:rPr>
          <w:spacing w:val="-31"/>
        </w:rPr>
        <w:t xml:space="preserve"> </w:t>
      </w:r>
      <w:r w:rsidRPr="00BA025F">
        <w:t>ее достопримечательности политический строй, отдельные страницы истории;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элементы детского фольклора, герои сказок и</w:t>
      </w:r>
      <w:r w:rsidRPr="00BA025F">
        <w:rPr>
          <w:spacing w:val="-38"/>
          <w:sz w:val="24"/>
          <w:szCs w:val="24"/>
        </w:rPr>
        <w:t xml:space="preserve"> </w:t>
      </w:r>
      <w:r w:rsidRPr="00BA025F">
        <w:rPr>
          <w:sz w:val="24"/>
          <w:szCs w:val="24"/>
        </w:rPr>
        <w:t xml:space="preserve">литературных произведений, некоторые популярные песни, пословицы </w:t>
      </w:r>
      <w:r w:rsidRPr="00BA025F">
        <w:rPr>
          <w:spacing w:val="-15"/>
          <w:sz w:val="24"/>
          <w:szCs w:val="24"/>
        </w:rPr>
        <w:t xml:space="preserve">и </w:t>
      </w:r>
      <w:r w:rsidRPr="00BA025F">
        <w:rPr>
          <w:sz w:val="24"/>
          <w:szCs w:val="24"/>
        </w:rPr>
        <w:t>поговорки;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отдельные исторические личности, известные люди, </w:t>
      </w:r>
      <w:r w:rsidRPr="00BA025F">
        <w:rPr>
          <w:spacing w:val="-3"/>
          <w:sz w:val="24"/>
          <w:szCs w:val="24"/>
        </w:rPr>
        <w:t xml:space="preserve">члены </w:t>
      </w:r>
      <w:r w:rsidRPr="00BA025F">
        <w:rPr>
          <w:sz w:val="24"/>
          <w:szCs w:val="24"/>
        </w:rPr>
        <w:t>королевской</w:t>
      </w:r>
      <w:r w:rsidRPr="00BA025F">
        <w:rPr>
          <w:spacing w:val="-17"/>
          <w:sz w:val="24"/>
          <w:szCs w:val="24"/>
        </w:rPr>
        <w:t xml:space="preserve"> </w:t>
      </w:r>
      <w:r w:rsidRPr="00BA025F">
        <w:rPr>
          <w:sz w:val="24"/>
          <w:szCs w:val="24"/>
        </w:rPr>
        <w:t>семьи;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некоторые</w:t>
      </w:r>
      <w:r w:rsidRPr="00BA025F">
        <w:rPr>
          <w:spacing w:val="-20"/>
          <w:sz w:val="24"/>
          <w:szCs w:val="24"/>
        </w:rPr>
        <w:t xml:space="preserve"> </w:t>
      </w:r>
      <w:r w:rsidRPr="00BA025F">
        <w:rPr>
          <w:sz w:val="24"/>
          <w:szCs w:val="24"/>
        </w:rPr>
        <w:t>особенности</w:t>
      </w:r>
      <w:r w:rsidRPr="00BA025F">
        <w:rPr>
          <w:spacing w:val="-19"/>
          <w:sz w:val="24"/>
          <w:szCs w:val="24"/>
        </w:rPr>
        <w:t xml:space="preserve"> </w:t>
      </w:r>
      <w:r w:rsidRPr="00BA025F">
        <w:rPr>
          <w:sz w:val="24"/>
          <w:szCs w:val="24"/>
        </w:rPr>
        <w:t>быта</w:t>
      </w:r>
      <w:r w:rsidRPr="00BA025F">
        <w:rPr>
          <w:spacing w:val="-20"/>
          <w:sz w:val="24"/>
          <w:szCs w:val="24"/>
        </w:rPr>
        <w:t xml:space="preserve"> </w:t>
      </w:r>
      <w:r w:rsidRPr="00BA025F">
        <w:rPr>
          <w:sz w:val="24"/>
          <w:szCs w:val="24"/>
        </w:rPr>
        <w:t>британцев,</w:t>
      </w:r>
      <w:r w:rsidRPr="00BA025F">
        <w:rPr>
          <w:spacing w:val="-19"/>
          <w:sz w:val="24"/>
          <w:szCs w:val="24"/>
        </w:rPr>
        <w:t xml:space="preserve"> </w:t>
      </w:r>
      <w:r w:rsidRPr="00BA025F">
        <w:rPr>
          <w:sz w:val="24"/>
          <w:szCs w:val="24"/>
        </w:rPr>
        <w:t>касающиеся</w:t>
      </w:r>
      <w:r w:rsidRPr="00BA025F">
        <w:rPr>
          <w:spacing w:val="-20"/>
          <w:sz w:val="24"/>
          <w:szCs w:val="24"/>
        </w:rPr>
        <w:t xml:space="preserve"> </w:t>
      </w:r>
      <w:r w:rsidRPr="00BA025F">
        <w:rPr>
          <w:sz w:val="24"/>
          <w:szCs w:val="24"/>
        </w:rPr>
        <w:t>их</w:t>
      </w:r>
      <w:r w:rsidRPr="00BA025F">
        <w:rPr>
          <w:spacing w:val="-19"/>
          <w:sz w:val="24"/>
          <w:szCs w:val="24"/>
        </w:rPr>
        <w:t xml:space="preserve"> </w:t>
      </w:r>
      <w:r w:rsidRPr="00BA025F">
        <w:rPr>
          <w:spacing w:val="-5"/>
          <w:sz w:val="24"/>
          <w:szCs w:val="24"/>
        </w:rPr>
        <w:t>жи</w:t>
      </w:r>
      <w:r w:rsidRPr="00BA025F">
        <w:rPr>
          <w:sz w:val="24"/>
          <w:szCs w:val="24"/>
        </w:rPr>
        <w:t>лища, еды,</w:t>
      </w:r>
      <w:r w:rsidRPr="00BA025F">
        <w:rPr>
          <w:spacing w:val="-32"/>
          <w:sz w:val="24"/>
          <w:szCs w:val="24"/>
        </w:rPr>
        <w:t xml:space="preserve"> </w:t>
      </w:r>
      <w:r w:rsidRPr="00BA025F">
        <w:rPr>
          <w:sz w:val="24"/>
          <w:szCs w:val="24"/>
        </w:rPr>
        <w:t>досуга.</w:t>
      </w:r>
    </w:p>
    <w:p w:rsidR="00071B82" w:rsidRPr="00BA025F" w:rsidRDefault="00071B82" w:rsidP="00071B82">
      <w:pPr>
        <w:pStyle w:val="a3"/>
        <w:ind w:left="0" w:right="431"/>
      </w:pPr>
      <w:r w:rsidRPr="00BA025F">
        <w:t xml:space="preserve">В рамках лингвострановедческой составляющей </w:t>
      </w:r>
      <w:r w:rsidRPr="00BA025F">
        <w:rPr>
          <w:spacing w:val="-3"/>
        </w:rPr>
        <w:t>социокуль</w:t>
      </w:r>
      <w:r w:rsidRPr="00BA025F">
        <w:t>турной компетенции учащиеся овладевают:</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этикетом общения во время приветствия и прощания, </w:t>
      </w:r>
      <w:r w:rsidRPr="00BA025F">
        <w:rPr>
          <w:spacing w:val="-4"/>
          <w:sz w:val="24"/>
          <w:szCs w:val="24"/>
        </w:rPr>
        <w:t>пра</w:t>
      </w:r>
      <w:r w:rsidRPr="00BA025F">
        <w:rPr>
          <w:sz w:val="24"/>
          <w:szCs w:val="24"/>
        </w:rPr>
        <w:t xml:space="preserve">вильным употреблением слов </w:t>
      </w:r>
      <w:r w:rsidRPr="00BA025F">
        <w:rPr>
          <w:spacing w:val="-3"/>
          <w:sz w:val="24"/>
          <w:szCs w:val="24"/>
        </w:rPr>
        <w:t xml:space="preserve">Mr, </w:t>
      </w:r>
      <w:r w:rsidRPr="00BA025F">
        <w:rPr>
          <w:sz w:val="24"/>
          <w:szCs w:val="24"/>
        </w:rPr>
        <w:t xml:space="preserve">Mrs, Ms, Miss, Sir, </w:t>
      </w:r>
      <w:r w:rsidRPr="00BA025F">
        <w:rPr>
          <w:spacing w:val="-3"/>
          <w:sz w:val="24"/>
          <w:szCs w:val="24"/>
        </w:rPr>
        <w:t>основ</w:t>
      </w:r>
      <w:r w:rsidRPr="00BA025F">
        <w:rPr>
          <w:sz w:val="24"/>
          <w:szCs w:val="24"/>
        </w:rPr>
        <w:t>ными формулами</w:t>
      </w:r>
      <w:r w:rsidRPr="00BA025F">
        <w:rPr>
          <w:spacing w:val="-33"/>
          <w:sz w:val="24"/>
          <w:szCs w:val="24"/>
        </w:rPr>
        <w:t xml:space="preserve"> </w:t>
      </w:r>
      <w:r w:rsidRPr="00BA025F">
        <w:rPr>
          <w:sz w:val="24"/>
          <w:szCs w:val="24"/>
        </w:rPr>
        <w:t>вежливости;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правилами заполнения различных форм и анкет, </w:t>
      </w:r>
      <w:r w:rsidRPr="00BA025F">
        <w:rPr>
          <w:spacing w:val="-3"/>
          <w:sz w:val="24"/>
          <w:szCs w:val="24"/>
        </w:rPr>
        <w:t xml:space="preserve">порядком </w:t>
      </w:r>
      <w:r w:rsidRPr="00BA025F">
        <w:rPr>
          <w:sz w:val="24"/>
          <w:szCs w:val="24"/>
        </w:rPr>
        <w:t>следования</w:t>
      </w:r>
      <w:r w:rsidRPr="00BA025F">
        <w:rPr>
          <w:spacing w:val="-23"/>
          <w:sz w:val="24"/>
          <w:szCs w:val="24"/>
        </w:rPr>
        <w:t xml:space="preserve"> </w:t>
      </w:r>
      <w:r w:rsidRPr="00BA025F">
        <w:rPr>
          <w:sz w:val="24"/>
          <w:szCs w:val="24"/>
        </w:rPr>
        <w:t>имен</w:t>
      </w:r>
      <w:r w:rsidRPr="00BA025F">
        <w:rPr>
          <w:spacing w:val="-23"/>
          <w:sz w:val="24"/>
          <w:szCs w:val="24"/>
        </w:rPr>
        <w:t xml:space="preserve"> </w:t>
      </w:r>
      <w:r w:rsidRPr="00BA025F">
        <w:rPr>
          <w:sz w:val="24"/>
          <w:szCs w:val="24"/>
        </w:rPr>
        <w:t>и</w:t>
      </w:r>
      <w:r w:rsidRPr="00BA025F">
        <w:rPr>
          <w:spacing w:val="-22"/>
          <w:sz w:val="24"/>
          <w:szCs w:val="24"/>
        </w:rPr>
        <w:t xml:space="preserve"> </w:t>
      </w:r>
      <w:r w:rsidRPr="00BA025F">
        <w:rPr>
          <w:sz w:val="24"/>
          <w:szCs w:val="24"/>
        </w:rPr>
        <w:t>фамилий,</w:t>
      </w:r>
      <w:r w:rsidRPr="00BA025F">
        <w:rPr>
          <w:spacing w:val="-23"/>
          <w:sz w:val="24"/>
          <w:szCs w:val="24"/>
        </w:rPr>
        <w:t xml:space="preserve"> </w:t>
      </w:r>
      <w:r w:rsidRPr="00BA025F">
        <w:rPr>
          <w:sz w:val="24"/>
          <w:szCs w:val="24"/>
        </w:rPr>
        <w:t>правильным</w:t>
      </w:r>
      <w:r w:rsidRPr="00BA025F">
        <w:rPr>
          <w:spacing w:val="-22"/>
          <w:sz w:val="24"/>
          <w:szCs w:val="24"/>
        </w:rPr>
        <w:t xml:space="preserve"> </w:t>
      </w:r>
      <w:r w:rsidRPr="00BA025F">
        <w:rPr>
          <w:sz w:val="24"/>
          <w:szCs w:val="24"/>
        </w:rPr>
        <w:t>обозначением</w:t>
      </w:r>
      <w:r w:rsidRPr="00BA025F">
        <w:rPr>
          <w:spacing w:val="-23"/>
          <w:sz w:val="24"/>
          <w:szCs w:val="24"/>
        </w:rPr>
        <w:t xml:space="preserve"> </w:t>
      </w:r>
      <w:r w:rsidRPr="00BA025F">
        <w:rPr>
          <w:spacing w:val="-6"/>
          <w:sz w:val="24"/>
          <w:szCs w:val="24"/>
        </w:rPr>
        <w:t xml:space="preserve">дат, </w:t>
      </w:r>
      <w:r w:rsidRPr="00BA025F">
        <w:rPr>
          <w:sz w:val="24"/>
          <w:szCs w:val="24"/>
        </w:rPr>
        <w:t>различными</w:t>
      </w:r>
      <w:r w:rsidRPr="00BA025F">
        <w:rPr>
          <w:spacing w:val="-20"/>
          <w:sz w:val="24"/>
          <w:szCs w:val="24"/>
        </w:rPr>
        <w:t xml:space="preserve"> </w:t>
      </w:r>
      <w:r w:rsidRPr="00BA025F">
        <w:rPr>
          <w:sz w:val="24"/>
          <w:szCs w:val="24"/>
        </w:rPr>
        <w:t>способами</w:t>
      </w:r>
      <w:r w:rsidRPr="00BA025F">
        <w:rPr>
          <w:spacing w:val="-20"/>
          <w:sz w:val="24"/>
          <w:szCs w:val="24"/>
        </w:rPr>
        <w:t xml:space="preserve"> </w:t>
      </w:r>
      <w:r w:rsidRPr="00BA025F">
        <w:rPr>
          <w:sz w:val="24"/>
          <w:szCs w:val="24"/>
        </w:rPr>
        <w:t>обозначения</w:t>
      </w:r>
      <w:r w:rsidRPr="00BA025F">
        <w:rPr>
          <w:spacing w:val="-20"/>
          <w:sz w:val="24"/>
          <w:szCs w:val="24"/>
        </w:rPr>
        <w:t xml:space="preserve"> </w:t>
      </w:r>
      <w:r w:rsidRPr="00BA025F">
        <w:rPr>
          <w:sz w:val="24"/>
          <w:szCs w:val="24"/>
        </w:rPr>
        <w:t>времени</w:t>
      </w:r>
      <w:r w:rsidRPr="00BA025F">
        <w:rPr>
          <w:spacing w:val="-20"/>
          <w:sz w:val="24"/>
          <w:szCs w:val="24"/>
        </w:rPr>
        <w:t xml:space="preserve"> </w:t>
      </w:r>
      <w:r w:rsidRPr="00BA025F">
        <w:rPr>
          <w:sz w:val="24"/>
          <w:szCs w:val="24"/>
        </w:rPr>
        <w:t>суток;</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спецификой употребления местоимений при обозначении животных</w:t>
      </w:r>
      <w:r w:rsidRPr="00BA025F">
        <w:rPr>
          <w:spacing w:val="-27"/>
          <w:sz w:val="24"/>
          <w:szCs w:val="24"/>
        </w:rPr>
        <w:t xml:space="preserve"> </w:t>
      </w:r>
      <w:r w:rsidRPr="00BA025F">
        <w:rPr>
          <w:sz w:val="24"/>
          <w:szCs w:val="24"/>
        </w:rPr>
        <w:t>и</w:t>
      </w:r>
      <w:r w:rsidRPr="00BA025F">
        <w:rPr>
          <w:spacing w:val="-26"/>
          <w:sz w:val="24"/>
          <w:szCs w:val="24"/>
        </w:rPr>
        <w:t xml:space="preserve"> </w:t>
      </w:r>
      <w:r w:rsidRPr="00BA025F">
        <w:rPr>
          <w:sz w:val="24"/>
          <w:szCs w:val="24"/>
        </w:rPr>
        <w:t>особенностями</w:t>
      </w:r>
      <w:r w:rsidRPr="00BA025F">
        <w:rPr>
          <w:spacing w:val="-26"/>
          <w:sz w:val="24"/>
          <w:szCs w:val="24"/>
        </w:rPr>
        <w:t xml:space="preserve"> </w:t>
      </w:r>
      <w:r w:rsidRPr="00BA025F">
        <w:rPr>
          <w:sz w:val="24"/>
          <w:szCs w:val="24"/>
        </w:rPr>
        <w:t>употребления</w:t>
      </w:r>
      <w:r w:rsidRPr="00BA025F">
        <w:rPr>
          <w:spacing w:val="-27"/>
          <w:sz w:val="24"/>
          <w:szCs w:val="24"/>
        </w:rPr>
        <w:t xml:space="preserve"> </w:t>
      </w:r>
      <w:r w:rsidRPr="00BA025F">
        <w:rPr>
          <w:sz w:val="24"/>
          <w:szCs w:val="24"/>
        </w:rPr>
        <w:t>местоимения</w:t>
      </w:r>
      <w:r w:rsidRPr="00BA025F">
        <w:rPr>
          <w:spacing w:val="-26"/>
          <w:sz w:val="24"/>
          <w:szCs w:val="24"/>
        </w:rPr>
        <w:t xml:space="preserve"> </w:t>
      </w:r>
      <w:r w:rsidRPr="00BA025F">
        <w:rPr>
          <w:sz w:val="24"/>
          <w:szCs w:val="24"/>
        </w:rPr>
        <w:t>you;</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правилом смягчения отрицательных характеристик в </w:t>
      </w:r>
      <w:r w:rsidRPr="00BA025F">
        <w:rPr>
          <w:spacing w:val="-5"/>
          <w:sz w:val="24"/>
          <w:szCs w:val="24"/>
        </w:rPr>
        <w:t>ан</w:t>
      </w:r>
      <w:r w:rsidRPr="00BA025F">
        <w:rPr>
          <w:sz w:val="24"/>
          <w:szCs w:val="24"/>
        </w:rPr>
        <w:t>глийском</w:t>
      </w:r>
      <w:r w:rsidRPr="00BA025F">
        <w:rPr>
          <w:spacing w:val="-16"/>
          <w:sz w:val="24"/>
          <w:szCs w:val="24"/>
        </w:rPr>
        <w:t xml:space="preserve"> </w:t>
      </w:r>
      <w:r w:rsidRPr="00BA025F">
        <w:rPr>
          <w:sz w:val="24"/>
          <w:szCs w:val="24"/>
        </w:rPr>
        <w:t>языке;</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некоторыми типичными</w:t>
      </w:r>
      <w:r w:rsidRPr="00BA025F">
        <w:rPr>
          <w:spacing w:val="-35"/>
          <w:sz w:val="24"/>
          <w:szCs w:val="24"/>
        </w:rPr>
        <w:t xml:space="preserve"> </w:t>
      </w:r>
      <w:r w:rsidRPr="00BA025F">
        <w:rPr>
          <w:sz w:val="24"/>
          <w:szCs w:val="24"/>
        </w:rPr>
        <w:t>сокращениями;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расхождением в семантике и употреблении некоторых </w:t>
      </w:r>
      <w:r w:rsidRPr="00BA025F">
        <w:rPr>
          <w:spacing w:val="-6"/>
          <w:sz w:val="24"/>
          <w:szCs w:val="24"/>
        </w:rPr>
        <w:t>ан</w:t>
      </w:r>
      <w:r w:rsidRPr="00BA025F">
        <w:rPr>
          <w:sz w:val="24"/>
          <w:szCs w:val="24"/>
        </w:rPr>
        <w:t xml:space="preserve">глийских и русских эквивалентов: дом — house/home, мно- го — much, </w:t>
      </w:r>
      <w:r w:rsidRPr="00BA025F">
        <w:rPr>
          <w:spacing w:val="-3"/>
          <w:sz w:val="24"/>
          <w:szCs w:val="24"/>
        </w:rPr>
        <w:t xml:space="preserve">many, </w:t>
      </w:r>
      <w:r w:rsidRPr="00BA025F">
        <w:rPr>
          <w:sz w:val="24"/>
          <w:szCs w:val="24"/>
        </w:rPr>
        <w:t xml:space="preserve">a lot, завтрак — breakfast/lunch, обед </w:t>
      </w:r>
      <w:r w:rsidRPr="00BA025F">
        <w:rPr>
          <w:spacing w:val="-13"/>
          <w:sz w:val="24"/>
          <w:szCs w:val="24"/>
        </w:rPr>
        <w:t xml:space="preserve">— </w:t>
      </w:r>
      <w:r w:rsidRPr="00BA025F">
        <w:rPr>
          <w:sz w:val="24"/>
          <w:szCs w:val="24"/>
        </w:rPr>
        <w:t>lunch/</w:t>
      </w:r>
      <w:r w:rsidRPr="00BA025F">
        <w:rPr>
          <w:spacing w:val="-18"/>
          <w:sz w:val="24"/>
          <w:szCs w:val="24"/>
        </w:rPr>
        <w:t xml:space="preserve"> </w:t>
      </w:r>
      <w:r w:rsidRPr="00BA025F">
        <w:rPr>
          <w:sz w:val="24"/>
          <w:szCs w:val="24"/>
        </w:rPr>
        <w:t>dinner,</w:t>
      </w:r>
      <w:r w:rsidRPr="00BA025F">
        <w:rPr>
          <w:spacing w:val="-17"/>
          <w:sz w:val="24"/>
          <w:szCs w:val="24"/>
        </w:rPr>
        <w:t xml:space="preserve"> </w:t>
      </w:r>
      <w:r w:rsidRPr="00BA025F">
        <w:rPr>
          <w:sz w:val="24"/>
          <w:szCs w:val="24"/>
        </w:rPr>
        <w:t>ужин</w:t>
      </w:r>
      <w:r w:rsidRPr="00BA025F">
        <w:rPr>
          <w:spacing w:val="-18"/>
          <w:sz w:val="24"/>
          <w:szCs w:val="24"/>
        </w:rPr>
        <w:t xml:space="preserve"> </w:t>
      </w:r>
      <w:r w:rsidRPr="00BA025F">
        <w:rPr>
          <w:sz w:val="24"/>
          <w:szCs w:val="24"/>
        </w:rPr>
        <w:t>—</w:t>
      </w:r>
      <w:r w:rsidRPr="00BA025F">
        <w:rPr>
          <w:spacing w:val="-17"/>
          <w:sz w:val="24"/>
          <w:szCs w:val="24"/>
        </w:rPr>
        <w:t xml:space="preserve"> </w:t>
      </w:r>
      <w:r w:rsidRPr="00BA025F">
        <w:rPr>
          <w:sz w:val="24"/>
          <w:szCs w:val="24"/>
        </w:rPr>
        <w:t>dinner/supper</w:t>
      </w:r>
      <w:r w:rsidRPr="00BA025F">
        <w:rPr>
          <w:b/>
          <w:sz w:val="24"/>
          <w:szCs w:val="24"/>
        </w:rPr>
        <w:t>/</w:t>
      </w:r>
      <w:r w:rsidRPr="00BA025F">
        <w:rPr>
          <w:sz w:val="24"/>
          <w:szCs w:val="24"/>
        </w:rPr>
        <w:t>tea.</w:t>
      </w:r>
    </w:p>
    <w:p w:rsidR="00071B82" w:rsidRPr="00BA025F" w:rsidRDefault="00071B82" w:rsidP="00071B82">
      <w:pPr>
        <w:pStyle w:val="a3"/>
        <w:ind w:left="0"/>
        <w:rPr>
          <w:b/>
        </w:rPr>
      </w:pPr>
      <w:r w:rsidRPr="00BA025F">
        <w:rPr>
          <w:b/>
        </w:rPr>
        <w:t>Компенсаторная компетенция</w:t>
      </w:r>
    </w:p>
    <w:p w:rsidR="00071B82" w:rsidRPr="00BA025F" w:rsidRDefault="00071B82" w:rsidP="00071B82">
      <w:pPr>
        <w:pStyle w:val="a3"/>
        <w:spacing w:before="124"/>
        <w:ind w:left="0" w:right="431"/>
      </w:pPr>
      <w:r w:rsidRPr="00BA025F">
        <w:rPr>
          <w:spacing w:val="-6"/>
        </w:rPr>
        <w:t xml:space="preserve">Уже </w:t>
      </w:r>
      <w:r w:rsidRPr="00BA025F">
        <w:t xml:space="preserve">на первом этапе обучения учащиеся могут овладеть </w:t>
      </w:r>
      <w:r w:rsidRPr="00BA025F">
        <w:rPr>
          <w:spacing w:val="-6"/>
        </w:rPr>
        <w:t>ря</w:t>
      </w:r>
      <w:r w:rsidRPr="00BA025F">
        <w:t>дом</w:t>
      </w:r>
      <w:r w:rsidRPr="00BA025F">
        <w:rPr>
          <w:spacing w:val="-23"/>
        </w:rPr>
        <w:t xml:space="preserve"> </w:t>
      </w:r>
      <w:r w:rsidRPr="00BA025F">
        <w:t>умений,</w:t>
      </w:r>
      <w:r w:rsidRPr="00BA025F">
        <w:rPr>
          <w:spacing w:val="-22"/>
        </w:rPr>
        <w:t xml:space="preserve"> </w:t>
      </w:r>
      <w:r w:rsidRPr="00BA025F">
        <w:t>позволяющих</w:t>
      </w:r>
      <w:r w:rsidRPr="00BA025F">
        <w:rPr>
          <w:spacing w:val="-23"/>
        </w:rPr>
        <w:t xml:space="preserve"> </w:t>
      </w:r>
      <w:r w:rsidRPr="00BA025F">
        <w:t>им</w:t>
      </w:r>
      <w:r w:rsidRPr="00BA025F">
        <w:rPr>
          <w:spacing w:val="-22"/>
        </w:rPr>
        <w:t xml:space="preserve"> </w:t>
      </w:r>
      <w:r w:rsidRPr="00BA025F">
        <w:t>выйти</w:t>
      </w:r>
      <w:r w:rsidRPr="00BA025F">
        <w:rPr>
          <w:spacing w:val="-22"/>
        </w:rPr>
        <w:t xml:space="preserve"> </w:t>
      </w:r>
      <w:r w:rsidRPr="00BA025F">
        <w:t>из</w:t>
      </w:r>
      <w:r w:rsidRPr="00BA025F">
        <w:rPr>
          <w:spacing w:val="-23"/>
        </w:rPr>
        <w:t xml:space="preserve"> </w:t>
      </w:r>
      <w:r w:rsidRPr="00BA025F">
        <w:t>трудной</w:t>
      </w:r>
      <w:r w:rsidRPr="00BA025F">
        <w:rPr>
          <w:spacing w:val="-22"/>
        </w:rPr>
        <w:t xml:space="preserve"> </w:t>
      </w:r>
      <w:r w:rsidRPr="00BA025F">
        <w:t>ситуации,</w:t>
      </w:r>
      <w:r w:rsidRPr="00BA025F">
        <w:rPr>
          <w:spacing w:val="-22"/>
        </w:rPr>
        <w:t xml:space="preserve"> </w:t>
      </w:r>
      <w:r w:rsidRPr="00BA025F">
        <w:t>связанной</w:t>
      </w:r>
      <w:r w:rsidRPr="00BA025F">
        <w:rPr>
          <w:spacing w:val="-20"/>
        </w:rPr>
        <w:t xml:space="preserve"> </w:t>
      </w:r>
      <w:r w:rsidRPr="00BA025F">
        <w:t>с</w:t>
      </w:r>
      <w:r w:rsidRPr="00BA025F">
        <w:rPr>
          <w:spacing w:val="-19"/>
        </w:rPr>
        <w:t xml:space="preserve"> </w:t>
      </w:r>
      <w:r w:rsidRPr="00BA025F">
        <w:t>недостатком</w:t>
      </w:r>
      <w:r w:rsidRPr="00BA025F">
        <w:rPr>
          <w:spacing w:val="-19"/>
        </w:rPr>
        <w:t xml:space="preserve"> </w:t>
      </w:r>
      <w:r w:rsidRPr="00BA025F">
        <w:t>языковых</w:t>
      </w:r>
      <w:r w:rsidRPr="00BA025F">
        <w:rPr>
          <w:spacing w:val="-19"/>
        </w:rPr>
        <w:t xml:space="preserve"> </w:t>
      </w:r>
      <w:r w:rsidRPr="00BA025F">
        <w:t>средств</w:t>
      </w:r>
      <w:r w:rsidRPr="00BA025F">
        <w:rPr>
          <w:spacing w:val="-19"/>
        </w:rPr>
        <w:t xml:space="preserve"> </w:t>
      </w:r>
      <w:r w:rsidRPr="00BA025F">
        <w:t xml:space="preserve">в </w:t>
      </w:r>
      <w:r w:rsidRPr="00BA025F">
        <w:rPr>
          <w:spacing w:val="-19"/>
        </w:rPr>
        <w:t xml:space="preserve"> </w:t>
      </w:r>
      <w:r w:rsidRPr="00BA025F">
        <w:t>процессе</w:t>
      </w:r>
      <w:r w:rsidRPr="00BA025F">
        <w:rPr>
          <w:spacing w:val="-19"/>
        </w:rPr>
        <w:t xml:space="preserve"> </w:t>
      </w:r>
      <w:r w:rsidRPr="00BA025F">
        <w:t>устного</w:t>
      </w:r>
      <w:r w:rsidRPr="00BA025F">
        <w:rPr>
          <w:spacing w:val="-19"/>
        </w:rPr>
        <w:t xml:space="preserve"> </w:t>
      </w:r>
      <w:r w:rsidRPr="00BA025F">
        <w:rPr>
          <w:spacing w:val="-5"/>
        </w:rPr>
        <w:t>об</w:t>
      </w:r>
      <w:r w:rsidRPr="00BA025F">
        <w:t>щения</w:t>
      </w:r>
      <w:r w:rsidRPr="00BA025F">
        <w:rPr>
          <w:spacing w:val="-18"/>
        </w:rPr>
        <w:t xml:space="preserve"> </w:t>
      </w:r>
      <w:r w:rsidRPr="00BA025F">
        <w:t>и</w:t>
      </w:r>
      <w:r w:rsidRPr="00BA025F">
        <w:rPr>
          <w:spacing w:val="-17"/>
        </w:rPr>
        <w:t xml:space="preserve"> </w:t>
      </w:r>
      <w:r w:rsidRPr="00BA025F">
        <w:t>при</w:t>
      </w:r>
      <w:r w:rsidRPr="00BA025F">
        <w:rPr>
          <w:spacing w:val="-17"/>
        </w:rPr>
        <w:t xml:space="preserve"> </w:t>
      </w:r>
      <w:r w:rsidRPr="00BA025F">
        <w:t>чтении</w:t>
      </w:r>
      <w:r w:rsidRPr="00BA025F">
        <w:rPr>
          <w:spacing w:val="-17"/>
        </w:rPr>
        <w:t xml:space="preserve"> </w:t>
      </w:r>
      <w:r w:rsidRPr="00BA025F">
        <w:t>и</w:t>
      </w:r>
      <w:r w:rsidRPr="00BA025F">
        <w:rPr>
          <w:spacing w:val="-17"/>
        </w:rPr>
        <w:t xml:space="preserve"> </w:t>
      </w:r>
      <w:r w:rsidRPr="00BA025F">
        <w:t>аудировании: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умение запроса информации о значении</w:t>
      </w:r>
      <w:r w:rsidRPr="00BA025F">
        <w:rPr>
          <w:spacing w:val="-43"/>
          <w:sz w:val="24"/>
          <w:szCs w:val="24"/>
        </w:rPr>
        <w:t xml:space="preserve"> </w:t>
      </w:r>
      <w:r w:rsidRPr="00BA025F">
        <w:rPr>
          <w:sz w:val="24"/>
          <w:szCs w:val="24"/>
        </w:rPr>
        <w:t>незнакомых/забытых</w:t>
      </w:r>
      <w:r w:rsidRPr="00BA025F">
        <w:rPr>
          <w:spacing w:val="-11"/>
          <w:sz w:val="24"/>
          <w:szCs w:val="24"/>
        </w:rPr>
        <w:t xml:space="preserve"> </w:t>
      </w:r>
      <w:r w:rsidRPr="00BA025F">
        <w:rPr>
          <w:sz w:val="24"/>
          <w:szCs w:val="24"/>
        </w:rPr>
        <w:t>слов</w:t>
      </w:r>
      <w:r w:rsidRPr="00BA025F">
        <w:rPr>
          <w:spacing w:val="-11"/>
          <w:sz w:val="24"/>
          <w:szCs w:val="24"/>
        </w:rPr>
        <w:t xml:space="preserve"> </w:t>
      </w:r>
      <w:r w:rsidRPr="00BA025F">
        <w:rPr>
          <w:sz w:val="24"/>
          <w:szCs w:val="24"/>
        </w:rPr>
        <w:t>(What</w:t>
      </w:r>
      <w:r w:rsidRPr="00BA025F">
        <w:rPr>
          <w:spacing w:val="-11"/>
          <w:sz w:val="24"/>
          <w:szCs w:val="24"/>
        </w:rPr>
        <w:t xml:space="preserve"> </w:t>
      </w:r>
      <w:r w:rsidRPr="00BA025F">
        <w:rPr>
          <w:sz w:val="24"/>
          <w:szCs w:val="24"/>
        </w:rPr>
        <w:t>is</w:t>
      </w:r>
      <w:r w:rsidRPr="00BA025F">
        <w:rPr>
          <w:spacing w:val="-10"/>
          <w:sz w:val="24"/>
          <w:szCs w:val="24"/>
        </w:rPr>
        <w:t xml:space="preserve"> </w:t>
      </w:r>
      <w:r w:rsidRPr="00BA025F">
        <w:rPr>
          <w:sz w:val="24"/>
          <w:szCs w:val="24"/>
        </w:rPr>
        <w:t>the</w:t>
      </w:r>
      <w:r w:rsidRPr="00BA025F">
        <w:rPr>
          <w:spacing w:val="-11"/>
          <w:sz w:val="24"/>
          <w:szCs w:val="24"/>
        </w:rPr>
        <w:t xml:space="preserve"> </w:t>
      </w:r>
      <w:r w:rsidRPr="00BA025F">
        <w:rPr>
          <w:sz w:val="24"/>
          <w:szCs w:val="24"/>
        </w:rPr>
        <w:t>English</w:t>
      </w:r>
      <w:r w:rsidRPr="00BA025F">
        <w:rPr>
          <w:spacing w:val="-11"/>
          <w:sz w:val="24"/>
          <w:szCs w:val="24"/>
        </w:rPr>
        <w:t xml:space="preserve"> </w:t>
      </w:r>
      <w:r w:rsidRPr="00BA025F">
        <w:rPr>
          <w:sz w:val="24"/>
          <w:szCs w:val="24"/>
        </w:rPr>
        <w:t>for...?)</w:t>
      </w:r>
      <w:r w:rsidRPr="00BA025F">
        <w:rPr>
          <w:spacing w:val="-10"/>
          <w:sz w:val="24"/>
          <w:szCs w:val="24"/>
        </w:rPr>
        <w:t xml:space="preserve"> </w:t>
      </w:r>
      <w:r w:rsidRPr="00BA025F">
        <w:rPr>
          <w:sz w:val="24"/>
          <w:szCs w:val="24"/>
        </w:rPr>
        <w:t>для</w:t>
      </w:r>
      <w:r w:rsidRPr="00BA025F">
        <w:rPr>
          <w:spacing w:val="-11"/>
          <w:sz w:val="24"/>
          <w:szCs w:val="24"/>
        </w:rPr>
        <w:t xml:space="preserve"> </w:t>
      </w:r>
      <w:r w:rsidRPr="00BA025F">
        <w:rPr>
          <w:sz w:val="24"/>
          <w:szCs w:val="24"/>
        </w:rPr>
        <w:t>решения</w:t>
      </w:r>
      <w:r w:rsidRPr="00BA025F">
        <w:rPr>
          <w:spacing w:val="-11"/>
          <w:sz w:val="24"/>
          <w:szCs w:val="24"/>
        </w:rPr>
        <w:t xml:space="preserve"> </w:t>
      </w:r>
      <w:r w:rsidRPr="00BA025F">
        <w:rPr>
          <w:sz w:val="24"/>
          <w:szCs w:val="24"/>
        </w:rPr>
        <w:t>речевой</w:t>
      </w:r>
      <w:r w:rsidRPr="00BA025F">
        <w:rPr>
          <w:spacing w:val="-11"/>
          <w:sz w:val="24"/>
          <w:szCs w:val="24"/>
        </w:rPr>
        <w:t xml:space="preserve"> </w:t>
      </w:r>
      <w:r w:rsidRPr="00BA025F">
        <w:rPr>
          <w:sz w:val="24"/>
          <w:szCs w:val="24"/>
        </w:rPr>
        <w:t>задачи</w:t>
      </w:r>
      <w:r w:rsidRPr="00BA025F">
        <w:rPr>
          <w:spacing w:val="-17"/>
          <w:sz w:val="24"/>
          <w:szCs w:val="24"/>
        </w:rPr>
        <w:t xml:space="preserve"> </w:t>
      </w:r>
      <w:r w:rsidRPr="00BA025F">
        <w:rPr>
          <w:sz w:val="24"/>
          <w:szCs w:val="24"/>
        </w:rPr>
        <w:t>говорения;</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умение</w:t>
      </w:r>
      <w:r w:rsidRPr="00BA025F">
        <w:rPr>
          <w:spacing w:val="-10"/>
          <w:sz w:val="24"/>
          <w:szCs w:val="24"/>
        </w:rPr>
        <w:t xml:space="preserve"> </w:t>
      </w:r>
      <w:r w:rsidRPr="00BA025F">
        <w:rPr>
          <w:sz w:val="24"/>
          <w:szCs w:val="24"/>
        </w:rPr>
        <w:t>обратиться</w:t>
      </w:r>
      <w:r w:rsidRPr="00BA025F">
        <w:rPr>
          <w:spacing w:val="-9"/>
          <w:sz w:val="24"/>
          <w:szCs w:val="24"/>
        </w:rPr>
        <w:t xml:space="preserve"> </w:t>
      </w:r>
      <w:r w:rsidRPr="00BA025F">
        <w:rPr>
          <w:sz w:val="24"/>
          <w:szCs w:val="24"/>
        </w:rPr>
        <w:t>с</w:t>
      </w:r>
      <w:r w:rsidRPr="00BA025F">
        <w:rPr>
          <w:spacing w:val="-9"/>
          <w:sz w:val="24"/>
          <w:szCs w:val="24"/>
        </w:rPr>
        <w:t xml:space="preserve"> </w:t>
      </w:r>
      <w:r w:rsidRPr="00BA025F">
        <w:rPr>
          <w:sz w:val="24"/>
          <w:szCs w:val="24"/>
        </w:rPr>
        <w:t>просьбой</w:t>
      </w:r>
      <w:r w:rsidRPr="00BA025F">
        <w:rPr>
          <w:spacing w:val="-9"/>
          <w:sz w:val="24"/>
          <w:szCs w:val="24"/>
        </w:rPr>
        <w:t xml:space="preserve"> </w:t>
      </w:r>
      <w:r w:rsidRPr="00BA025F">
        <w:rPr>
          <w:sz w:val="24"/>
          <w:szCs w:val="24"/>
        </w:rPr>
        <w:t>повторить</w:t>
      </w:r>
      <w:r w:rsidRPr="00BA025F">
        <w:rPr>
          <w:spacing w:val="-9"/>
          <w:sz w:val="24"/>
          <w:szCs w:val="24"/>
        </w:rPr>
        <w:t xml:space="preserve"> </w:t>
      </w:r>
      <w:r w:rsidRPr="00BA025F">
        <w:rPr>
          <w:sz w:val="24"/>
          <w:szCs w:val="24"/>
        </w:rPr>
        <w:t>сказанное</w:t>
      </w:r>
      <w:r w:rsidRPr="00BA025F">
        <w:rPr>
          <w:spacing w:val="-9"/>
          <w:sz w:val="24"/>
          <w:szCs w:val="24"/>
        </w:rPr>
        <w:t xml:space="preserve"> </w:t>
      </w:r>
      <w:r w:rsidRPr="00BA025F">
        <w:rPr>
          <w:sz w:val="24"/>
          <w:szCs w:val="24"/>
        </w:rPr>
        <w:t>в</w:t>
      </w:r>
      <w:r w:rsidRPr="00BA025F">
        <w:rPr>
          <w:spacing w:val="-9"/>
          <w:sz w:val="24"/>
          <w:szCs w:val="24"/>
        </w:rPr>
        <w:t xml:space="preserve"> </w:t>
      </w:r>
      <w:r w:rsidRPr="00BA025F">
        <w:rPr>
          <w:spacing w:val="-3"/>
          <w:sz w:val="24"/>
          <w:szCs w:val="24"/>
        </w:rPr>
        <w:t xml:space="preserve">случае </w:t>
      </w:r>
      <w:r w:rsidRPr="00BA025F">
        <w:rPr>
          <w:sz w:val="24"/>
          <w:szCs w:val="24"/>
        </w:rPr>
        <w:t>непонимания</w:t>
      </w:r>
      <w:r w:rsidRPr="00BA025F">
        <w:rPr>
          <w:spacing w:val="-19"/>
          <w:sz w:val="24"/>
          <w:szCs w:val="24"/>
        </w:rPr>
        <w:t xml:space="preserve"> </w:t>
      </w:r>
      <w:r w:rsidRPr="00BA025F">
        <w:rPr>
          <w:sz w:val="24"/>
          <w:szCs w:val="24"/>
        </w:rPr>
        <w:t>в</w:t>
      </w:r>
      <w:r w:rsidRPr="00BA025F">
        <w:rPr>
          <w:spacing w:val="-18"/>
          <w:sz w:val="24"/>
          <w:szCs w:val="24"/>
        </w:rPr>
        <w:t xml:space="preserve"> </w:t>
      </w:r>
      <w:r w:rsidRPr="00BA025F">
        <w:rPr>
          <w:sz w:val="24"/>
          <w:szCs w:val="24"/>
        </w:rPr>
        <w:t>процессе</w:t>
      </w:r>
      <w:r w:rsidRPr="00BA025F">
        <w:rPr>
          <w:spacing w:val="-18"/>
          <w:sz w:val="24"/>
          <w:szCs w:val="24"/>
        </w:rPr>
        <w:t xml:space="preserve"> </w:t>
      </w:r>
      <w:r w:rsidRPr="00BA025F">
        <w:rPr>
          <w:sz w:val="24"/>
          <w:szCs w:val="24"/>
        </w:rPr>
        <w:t>аудирования;</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умение пользоваться языковой и контекстуальной </w:t>
      </w:r>
      <w:r w:rsidRPr="00BA025F">
        <w:rPr>
          <w:spacing w:val="-3"/>
          <w:sz w:val="24"/>
          <w:szCs w:val="24"/>
        </w:rPr>
        <w:t xml:space="preserve">догадкой </w:t>
      </w:r>
      <w:r w:rsidRPr="00BA025F">
        <w:rPr>
          <w:sz w:val="24"/>
          <w:szCs w:val="24"/>
        </w:rPr>
        <w:t>для</w:t>
      </w:r>
      <w:r w:rsidRPr="00BA025F">
        <w:rPr>
          <w:spacing w:val="-20"/>
          <w:sz w:val="24"/>
          <w:szCs w:val="24"/>
        </w:rPr>
        <w:t xml:space="preserve"> </w:t>
      </w:r>
      <w:r w:rsidRPr="00BA025F">
        <w:rPr>
          <w:sz w:val="24"/>
          <w:szCs w:val="24"/>
        </w:rPr>
        <w:t>понимания</w:t>
      </w:r>
      <w:r w:rsidRPr="00BA025F">
        <w:rPr>
          <w:spacing w:val="-19"/>
          <w:sz w:val="24"/>
          <w:szCs w:val="24"/>
        </w:rPr>
        <w:t xml:space="preserve"> </w:t>
      </w:r>
      <w:r w:rsidRPr="00BA025F">
        <w:rPr>
          <w:sz w:val="24"/>
          <w:szCs w:val="24"/>
        </w:rPr>
        <w:t>значений</w:t>
      </w:r>
      <w:r w:rsidRPr="00BA025F">
        <w:rPr>
          <w:spacing w:val="-19"/>
          <w:sz w:val="24"/>
          <w:szCs w:val="24"/>
        </w:rPr>
        <w:t xml:space="preserve"> </w:t>
      </w:r>
      <w:r w:rsidRPr="00BA025F">
        <w:rPr>
          <w:sz w:val="24"/>
          <w:szCs w:val="24"/>
        </w:rPr>
        <w:t>лексических</w:t>
      </w:r>
      <w:r w:rsidRPr="00BA025F">
        <w:rPr>
          <w:spacing w:val="-19"/>
          <w:sz w:val="24"/>
          <w:szCs w:val="24"/>
        </w:rPr>
        <w:t xml:space="preserve"> </w:t>
      </w:r>
      <w:r w:rsidRPr="00BA025F">
        <w:rPr>
          <w:sz w:val="24"/>
          <w:szCs w:val="24"/>
        </w:rPr>
        <w:t>единиц</w:t>
      </w:r>
      <w:r w:rsidRPr="00BA025F">
        <w:rPr>
          <w:spacing w:val="-19"/>
          <w:sz w:val="24"/>
          <w:szCs w:val="24"/>
        </w:rPr>
        <w:t xml:space="preserve"> </w:t>
      </w:r>
      <w:r w:rsidRPr="00BA025F">
        <w:rPr>
          <w:sz w:val="24"/>
          <w:szCs w:val="24"/>
        </w:rPr>
        <w:t>(слова,</w:t>
      </w:r>
      <w:r w:rsidRPr="00BA025F">
        <w:rPr>
          <w:spacing w:val="-20"/>
          <w:sz w:val="24"/>
          <w:szCs w:val="24"/>
        </w:rPr>
        <w:t xml:space="preserve"> </w:t>
      </w:r>
      <w:r w:rsidRPr="00BA025F">
        <w:rPr>
          <w:spacing w:val="-4"/>
          <w:sz w:val="24"/>
          <w:szCs w:val="24"/>
        </w:rPr>
        <w:t>созвуч</w:t>
      </w:r>
      <w:r w:rsidRPr="00BA025F">
        <w:rPr>
          <w:sz w:val="24"/>
          <w:szCs w:val="24"/>
        </w:rPr>
        <w:t>ные</w:t>
      </w:r>
      <w:r w:rsidRPr="00BA025F">
        <w:rPr>
          <w:spacing w:val="-27"/>
          <w:sz w:val="24"/>
          <w:szCs w:val="24"/>
        </w:rPr>
        <w:t xml:space="preserve"> </w:t>
      </w:r>
      <w:r w:rsidRPr="00BA025F">
        <w:rPr>
          <w:sz w:val="24"/>
          <w:szCs w:val="24"/>
        </w:rPr>
        <w:t>с</w:t>
      </w:r>
      <w:r w:rsidRPr="00BA025F">
        <w:rPr>
          <w:spacing w:val="-26"/>
          <w:sz w:val="24"/>
          <w:szCs w:val="24"/>
        </w:rPr>
        <w:t xml:space="preserve"> </w:t>
      </w:r>
      <w:r w:rsidRPr="00BA025F">
        <w:rPr>
          <w:sz w:val="24"/>
          <w:szCs w:val="24"/>
        </w:rPr>
        <w:t>родным</w:t>
      </w:r>
      <w:r w:rsidRPr="00BA025F">
        <w:rPr>
          <w:spacing w:val="-27"/>
          <w:sz w:val="24"/>
          <w:szCs w:val="24"/>
        </w:rPr>
        <w:t xml:space="preserve"> </w:t>
      </w:r>
      <w:r w:rsidRPr="00BA025F">
        <w:rPr>
          <w:sz w:val="24"/>
          <w:szCs w:val="24"/>
        </w:rPr>
        <w:t>языком,</w:t>
      </w:r>
      <w:r w:rsidRPr="00BA025F">
        <w:rPr>
          <w:spacing w:val="-26"/>
          <w:sz w:val="24"/>
          <w:szCs w:val="24"/>
        </w:rPr>
        <w:t xml:space="preserve"> </w:t>
      </w:r>
      <w:r w:rsidRPr="00BA025F">
        <w:rPr>
          <w:sz w:val="24"/>
          <w:szCs w:val="24"/>
        </w:rPr>
        <w:t>опора</w:t>
      </w:r>
      <w:r w:rsidRPr="00BA025F">
        <w:rPr>
          <w:spacing w:val="-27"/>
          <w:sz w:val="24"/>
          <w:szCs w:val="24"/>
        </w:rPr>
        <w:t xml:space="preserve"> </w:t>
      </w:r>
      <w:r w:rsidRPr="00BA025F">
        <w:rPr>
          <w:sz w:val="24"/>
          <w:szCs w:val="24"/>
        </w:rPr>
        <w:t>на</w:t>
      </w:r>
      <w:r w:rsidRPr="00BA025F">
        <w:rPr>
          <w:spacing w:val="-26"/>
          <w:sz w:val="24"/>
          <w:szCs w:val="24"/>
        </w:rPr>
        <w:t xml:space="preserve"> </w:t>
      </w:r>
      <w:r w:rsidRPr="00BA025F">
        <w:rPr>
          <w:sz w:val="24"/>
          <w:szCs w:val="24"/>
        </w:rPr>
        <w:t>картинку,</w:t>
      </w:r>
      <w:r w:rsidRPr="00BA025F">
        <w:rPr>
          <w:spacing w:val="-27"/>
          <w:sz w:val="24"/>
          <w:szCs w:val="24"/>
        </w:rPr>
        <w:t xml:space="preserve"> </w:t>
      </w:r>
      <w:r w:rsidRPr="00BA025F">
        <w:rPr>
          <w:sz w:val="24"/>
          <w:szCs w:val="24"/>
        </w:rPr>
        <w:t>иллюстрацию)</w:t>
      </w:r>
      <w:r w:rsidRPr="00BA025F">
        <w:rPr>
          <w:spacing w:val="-26"/>
          <w:sz w:val="24"/>
          <w:szCs w:val="24"/>
        </w:rPr>
        <w:t xml:space="preserve"> </w:t>
      </w:r>
      <w:r w:rsidRPr="00BA025F">
        <w:rPr>
          <w:spacing w:val="-4"/>
          <w:sz w:val="24"/>
          <w:szCs w:val="24"/>
        </w:rPr>
        <w:t xml:space="preserve">при </w:t>
      </w:r>
      <w:r w:rsidRPr="00BA025F">
        <w:rPr>
          <w:sz w:val="24"/>
          <w:szCs w:val="24"/>
        </w:rPr>
        <w:t>чтении и</w:t>
      </w:r>
      <w:r w:rsidRPr="00BA025F">
        <w:rPr>
          <w:spacing w:val="-34"/>
          <w:sz w:val="24"/>
          <w:szCs w:val="24"/>
        </w:rPr>
        <w:t xml:space="preserve"> </w:t>
      </w:r>
      <w:r w:rsidRPr="00BA025F">
        <w:rPr>
          <w:sz w:val="24"/>
          <w:szCs w:val="24"/>
        </w:rPr>
        <w:t>аудировании;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умение</w:t>
      </w:r>
      <w:r w:rsidRPr="00BA025F">
        <w:rPr>
          <w:spacing w:val="-17"/>
          <w:sz w:val="24"/>
          <w:szCs w:val="24"/>
        </w:rPr>
        <w:t xml:space="preserve"> </w:t>
      </w:r>
      <w:r w:rsidRPr="00BA025F">
        <w:rPr>
          <w:sz w:val="24"/>
          <w:szCs w:val="24"/>
        </w:rPr>
        <w:t>использовать</w:t>
      </w:r>
      <w:r w:rsidRPr="00BA025F">
        <w:rPr>
          <w:spacing w:val="-17"/>
          <w:sz w:val="24"/>
          <w:szCs w:val="24"/>
        </w:rPr>
        <w:t xml:space="preserve"> </w:t>
      </w:r>
      <w:r w:rsidRPr="00BA025F">
        <w:rPr>
          <w:sz w:val="24"/>
          <w:szCs w:val="24"/>
        </w:rPr>
        <w:t>двуязычный</w:t>
      </w:r>
      <w:r w:rsidRPr="00BA025F">
        <w:rPr>
          <w:spacing w:val="-17"/>
          <w:sz w:val="24"/>
          <w:szCs w:val="24"/>
        </w:rPr>
        <w:t xml:space="preserve"> </w:t>
      </w:r>
      <w:r w:rsidRPr="00BA025F">
        <w:rPr>
          <w:sz w:val="24"/>
          <w:szCs w:val="24"/>
        </w:rPr>
        <w:t xml:space="preserve">словарь. </w:t>
      </w:r>
    </w:p>
    <w:p w:rsidR="00071B82" w:rsidRPr="00BA025F" w:rsidRDefault="00071B82" w:rsidP="00071B82">
      <w:pPr>
        <w:tabs>
          <w:tab w:val="left" w:pos="801"/>
        </w:tabs>
        <w:ind w:left="658"/>
        <w:jc w:val="both"/>
        <w:rPr>
          <w:sz w:val="24"/>
          <w:szCs w:val="24"/>
        </w:rPr>
      </w:pPr>
      <w:r w:rsidRPr="00BA025F">
        <w:rPr>
          <w:b/>
          <w:sz w:val="24"/>
          <w:szCs w:val="24"/>
        </w:rPr>
        <w:t>Учебно-познавательная компетенция</w:t>
      </w:r>
    </w:p>
    <w:p w:rsidR="00071B82" w:rsidRPr="00BA025F" w:rsidRDefault="00071B82" w:rsidP="00071B82">
      <w:pPr>
        <w:pStyle w:val="a3"/>
        <w:spacing w:before="136"/>
      </w:pPr>
      <w:r w:rsidRPr="00BA025F">
        <w:t>Овладение следующими приемами учебной работы:</w:t>
      </w:r>
    </w:p>
    <w:p w:rsidR="00071B82" w:rsidRPr="00BA025F" w:rsidRDefault="00071B82" w:rsidP="00071B82">
      <w:pPr>
        <w:pStyle w:val="a5"/>
        <w:numPr>
          <w:ilvl w:val="0"/>
          <w:numId w:val="285"/>
        </w:numPr>
        <w:tabs>
          <w:tab w:val="left" w:pos="801"/>
        </w:tabs>
        <w:spacing w:before="15"/>
        <w:ind w:right="431"/>
        <w:rPr>
          <w:sz w:val="24"/>
          <w:szCs w:val="24"/>
        </w:rPr>
      </w:pPr>
      <w:r w:rsidRPr="00BA025F">
        <w:rPr>
          <w:sz w:val="24"/>
          <w:szCs w:val="24"/>
        </w:rPr>
        <w:t>внимательно</w:t>
      </w:r>
      <w:r w:rsidRPr="00BA025F">
        <w:rPr>
          <w:spacing w:val="-27"/>
          <w:sz w:val="24"/>
          <w:szCs w:val="24"/>
        </w:rPr>
        <w:t xml:space="preserve"> </w:t>
      </w:r>
      <w:r w:rsidRPr="00BA025F">
        <w:rPr>
          <w:sz w:val="24"/>
          <w:szCs w:val="24"/>
        </w:rPr>
        <w:t>слушать</w:t>
      </w:r>
      <w:r w:rsidRPr="00BA025F">
        <w:rPr>
          <w:spacing w:val="-26"/>
          <w:sz w:val="24"/>
          <w:szCs w:val="24"/>
        </w:rPr>
        <w:t xml:space="preserve"> </w:t>
      </w:r>
      <w:r w:rsidRPr="00BA025F">
        <w:rPr>
          <w:sz w:val="24"/>
          <w:szCs w:val="24"/>
        </w:rPr>
        <w:t>учителя</w:t>
      </w:r>
      <w:r w:rsidRPr="00BA025F">
        <w:rPr>
          <w:spacing w:val="-27"/>
          <w:sz w:val="24"/>
          <w:szCs w:val="24"/>
        </w:rPr>
        <w:t xml:space="preserve"> </w:t>
      </w:r>
      <w:r w:rsidRPr="00BA025F">
        <w:rPr>
          <w:sz w:val="24"/>
          <w:szCs w:val="24"/>
        </w:rPr>
        <w:t>и</w:t>
      </w:r>
      <w:r w:rsidRPr="00BA025F">
        <w:rPr>
          <w:spacing w:val="-26"/>
          <w:sz w:val="24"/>
          <w:szCs w:val="24"/>
        </w:rPr>
        <w:t xml:space="preserve"> </w:t>
      </w:r>
      <w:r w:rsidRPr="00BA025F">
        <w:rPr>
          <w:sz w:val="24"/>
          <w:szCs w:val="24"/>
        </w:rPr>
        <w:t>реагировать</w:t>
      </w:r>
      <w:r w:rsidRPr="00BA025F">
        <w:rPr>
          <w:spacing w:val="-27"/>
          <w:sz w:val="24"/>
          <w:szCs w:val="24"/>
        </w:rPr>
        <w:t xml:space="preserve"> </w:t>
      </w:r>
      <w:r w:rsidRPr="00BA025F">
        <w:rPr>
          <w:sz w:val="24"/>
          <w:szCs w:val="24"/>
        </w:rPr>
        <w:t>на</w:t>
      </w:r>
      <w:r w:rsidRPr="00BA025F">
        <w:rPr>
          <w:spacing w:val="-26"/>
          <w:sz w:val="24"/>
          <w:szCs w:val="24"/>
        </w:rPr>
        <w:t xml:space="preserve"> </w:t>
      </w:r>
      <w:r w:rsidRPr="00BA025F">
        <w:rPr>
          <w:sz w:val="24"/>
          <w:szCs w:val="24"/>
        </w:rPr>
        <w:t>его</w:t>
      </w:r>
      <w:r w:rsidRPr="00BA025F">
        <w:rPr>
          <w:spacing w:val="-26"/>
          <w:sz w:val="24"/>
          <w:szCs w:val="24"/>
        </w:rPr>
        <w:t xml:space="preserve"> </w:t>
      </w:r>
      <w:r w:rsidRPr="00BA025F">
        <w:rPr>
          <w:sz w:val="24"/>
          <w:szCs w:val="24"/>
        </w:rPr>
        <w:t>реплики</w:t>
      </w:r>
      <w:r w:rsidRPr="00BA025F">
        <w:rPr>
          <w:spacing w:val="-27"/>
          <w:sz w:val="24"/>
          <w:szCs w:val="24"/>
        </w:rPr>
        <w:t xml:space="preserve"> </w:t>
      </w:r>
      <w:r w:rsidRPr="00BA025F">
        <w:rPr>
          <w:spacing w:val="-13"/>
          <w:sz w:val="24"/>
          <w:szCs w:val="24"/>
        </w:rPr>
        <w:t xml:space="preserve">в </w:t>
      </w:r>
      <w:r w:rsidRPr="00BA025F">
        <w:rPr>
          <w:sz w:val="24"/>
          <w:szCs w:val="24"/>
        </w:rPr>
        <w:t>быстром</w:t>
      </w:r>
      <w:r w:rsidRPr="00BA025F">
        <w:rPr>
          <w:spacing w:val="-24"/>
          <w:sz w:val="24"/>
          <w:szCs w:val="24"/>
        </w:rPr>
        <w:t xml:space="preserve"> </w:t>
      </w:r>
      <w:r w:rsidRPr="00BA025F">
        <w:rPr>
          <w:sz w:val="24"/>
          <w:szCs w:val="24"/>
        </w:rPr>
        <w:t>темпе</w:t>
      </w:r>
      <w:r w:rsidRPr="00BA025F">
        <w:rPr>
          <w:spacing w:val="-24"/>
          <w:sz w:val="24"/>
          <w:szCs w:val="24"/>
        </w:rPr>
        <w:t xml:space="preserve"> </w:t>
      </w:r>
      <w:r w:rsidRPr="00BA025F">
        <w:rPr>
          <w:sz w:val="24"/>
          <w:szCs w:val="24"/>
        </w:rPr>
        <w:t>в</w:t>
      </w:r>
      <w:r w:rsidRPr="00BA025F">
        <w:rPr>
          <w:spacing w:val="-24"/>
          <w:sz w:val="24"/>
          <w:szCs w:val="24"/>
        </w:rPr>
        <w:t xml:space="preserve"> </w:t>
      </w:r>
      <w:r w:rsidRPr="00BA025F">
        <w:rPr>
          <w:sz w:val="24"/>
          <w:szCs w:val="24"/>
        </w:rPr>
        <w:t>процессе</w:t>
      </w:r>
      <w:r w:rsidRPr="00BA025F">
        <w:rPr>
          <w:spacing w:val="-24"/>
          <w:sz w:val="24"/>
          <w:szCs w:val="24"/>
        </w:rPr>
        <w:t xml:space="preserve"> </w:t>
      </w:r>
      <w:r w:rsidRPr="00BA025F">
        <w:rPr>
          <w:sz w:val="24"/>
          <w:szCs w:val="24"/>
        </w:rPr>
        <w:t>фронтальной</w:t>
      </w:r>
      <w:r w:rsidRPr="00BA025F">
        <w:rPr>
          <w:spacing w:val="-24"/>
          <w:sz w:val="24"/>
          <w:szCs w:val="24"/>
        </w:rPr>
        <w:t xml:space="preserve"> </w:t>
      </w:r>
      <w:r w:rsidRPr="00BA025F">
        <w:rPr>
          <w:sz w:val="24"/>
          <w:szCs w:val="24"/>
        </w:rPr>
        <w:t>работы</w:t>
      </w:r>
      <w:r w:rsidRPr="00BA025F">
        <w:rPr>
          <w:spacing w:val="-24"/>
          <w:sz w:val="24"/>
          <w:szCs w:val="24"/>
        </w:rPr>
        <w:t xml:space="preserve"> </w:t>
      </w:r>
      <w:r w:rsidRPr="00BA025F">
        <w:rPr>
          <w:sz w:val="24"/>
          <w:szCs w:val="24"/>
        </w:rPr>
        <w:t>группы;</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работать в</w:t>
      </w:r>
      <w:r w:rsidRPr="00BA025F">
        <w:rPr>
          <w:spacing w:val="-33"/>
          <w:sz w:val="24"/>
          <w:szCs w:val="24"/>
        </w:rPr>
        <w:t xml:space="preserve"> </w:t>
      </w:r>
      <w:r w:rsidRPr="00BA025F">
        <w:rPr>
          <w:sz w:val="24"/>
          <w:szCs w:val="24"/>
        </w:rPr>
        <w:t>парах;</w:t>
      </w:r>
    </w:p>
    <w:p w:rsidR="00071B82" w:rsidRPr="00BA025F" w:rsidRDefault="00071B82" w:rsidP="00071B82">
      <w:pPr>
        <w:pStyle w:val="a5"/>
        <w:numPr>
          <w:ilvl w:val="0"/>
          <w:numId w:val="285"/>
        </w:numPr>
        <w:tabs>
          <w:tab w:val="left" w:pos="801"/>
        </w:tabs>
        <w:spacing w:before="14"/>
        <w:ind w:hanging="143"/>
        <w:rPr>
          <w:sz w:val="24"/>
          <w:szCs w:val="24"/>
        </w:rPr>
      </w:pPr>
      <w:r w:rsidRPr="00BA025F">
        <w:rPr>
          <w:sz w:val="24"/>
          <w:szCs w:val="24"/>
        </w:rPr>
        <w:t>работать в малой</w:t>
      </w:r>
      <w:r w:rsidRPr="00BA025F">
        <w:rPr>
          <w:spacing w:val="-50"/>
          <w:sz w:val="24"/>
          <w:szCs w:val="24"/>
        </w:rPr>
        <w:t xml:space="preserve"> </w:t>
      </w:r>
      <w:r w:rsidRPr="00BA025F">
        <w:rPr>
          <w:sz w:val="24"/>
          <w:szCs w:val="24"/>
        </w:rPr>
        <w:t>группе;</w:t>
      </w:r>
    </w:p>
    <w:p w:rsidR="00071B82" w:rsidRPr="00BA025F" w:rsidRDefault="00071B82" w:rsidP="00071B82">
      <w:pPr>
        <w:pStyle w:val="a5"/>
        <w:numPr>
          <w:ilvl w:val="0"/>
          <w:numId w:val="285"/>
        </w:numPr>
        <w:tabs>
          <w:tab w:val="left" w:pos="801"/>
        </w:tabs>
        <w:spacing w:before="14"/>
        <w:ind w:hanging="143"/>
        <w:rPr>
          <w:sz w:val="24"/>
          <w:szCs w:val="24"/>
        </w:rPr>
      </w:pPr>
      <w:r w:rsidRPr="00BA025F">
        <w:rPr>
          <w:sz w:val="24"/>
          <w:szCs w:val="24"/>
        </w:rPr>
        <w:t>работать</w:t>
      </w:r>
      <w:r w:rsidRPr="00BA025F">
        <w:rPr>
          <w:spacing w:val="-18"/>
          <w:sz w:val="24"/>
          <w:szCs w:val="24"/>
        </w:rPr>
        <w:t xml:space="preserve"> </w:t>
      </w:r>
      <w:r w:rsidRPr="00BA025F">
        <w:rPr>
          <w:sz w:val="24"/>
          <w:szCs w:val="24"/>
        </w:rPr>
        <w:t>с</w:t>
      </w:r>
      <w:r w:rsidRPr="00BA025F">
        <w:rPr>
          <w:spacing w:val="-18"/>
          <w:sz w:val="24"/>
          <w:szCs w:val="24"/>
        </w:rPr>
        <w:t xml:space="preserve"> </w:t>
      </w:r>
      <w:r w:rsidRPr="00BA025F">
        <w:rPr>
          <w:sz w:val="24"/>
          <w:szCs w:val="24"/>
        </w:rPr>
        <w:t>аудиозаписью</w:t>
      </w:r>
      <w:r w:rsidRPr="00BA025F">
        <w:rPr>
          <w:spacing w:val="-18"/>
          <w:sz w:val="24"/>
          <w:szCs w:val="24"/>
        </w:rPr>
        <w:t xml:space="preserve"> </w:t>
      </w:r>
      <w:r w:rsidRPr="00BA025F">
        <w:rPr>
          <w:sz w:val="24"/>
          <w:szCs w:val="24"/>
        </w:rPr>
        <w:t>в</w:t>
      </w:r>
      <w:r w:rsidRPr="00BA025F">
        <w:rPr>
          <w:spacing w:val="-18"/>
          <w:sz w:val="24"/>
          <w:szCs w:val="24"/>
        </w:rPr>
        <w:t xml:space="preserve"> </w:t>
      </w:r>
      <w:r w:rsidRPr="00BA025F">
        <w:rPr>
          <w:sz w:val="24"/>
          <w:szCs w:val="24"/>
        </w:rPr>
        <w:t>классе</w:t>
      </w:r>
      <w:r w:rsidRPr="00BA025F">
        <w:rPr>
          <w:spacing w:val="-17"/>
          <w:sz w:val="24"/>
          <w:szCs w:val="24"/>
        </w:rPr>
        <w:t xml:space="preserve"> </w:t>
      </w:r>
      <w:r w:rsidRPr="00BA025F">
        <w:rPr>
          <w:sz w:val="24"/>
          <w:szCs w:val="24"/>
        </w:rPr>
        <w:t>и</w:t>
      </w:r>
      <w:r w:rsidRPr="00BA025F">
        <w:rPr>
          <w:spacing w:val="-18"/>
          <w:sz w:val="24"/>
          <w:szCs w:val="24"/>
        </w:rPr>
        <w:t xml:space="preserve"> </w:t>
      </w:r>
      <w:r w:rsidRPr="00BA025F">
        <w:rPr>
          <w:sz w:val="24"/>
          <w:szCs w:val="24"/>
        </w:rPr>
        <w:t>дома;</w:t>
      </w:r>
    </w:p>
    <w:p w:rsidR="00071B82" w:rsidRPr="00BA025F" w:rsidRDefault="00071B82" w:rsidP="00071B82">
      <w:pPr>
        <w:pStyle w:val="a5"/>
        <w:numPr>
          <w:ilvl w:val="0"/>
          <w:numId w:val="285"/>
        </w:numPr>
        <w:tabs>
          <w:tab w:val="left" w:pos="801"/>
        </w:tabs>
        <w:spacing w:before="15"/>
        <w:ind w:hanging="143"/>
        <w:rPr>
          <w:sz w:val="24"/>
          <w:szCs w:val="24"/>
        </w:rPr>
      </w:pPr>
      <w:r w:rsidRPr="00BA025F">
        <w:rPr>
          <w:sz w:val="24"/>
          <w:szCs w:val="24"/>
        </w:rPr>
        <w:t>работать</w:t>
      </w:r>
      <w:r w:rsidRPr="00BA025F">
        <w:rPr>
          <w:spacing w:val="-19"/>
          <w:sz w:val="24"/>
          <w:szCs w:val="24"/>
        </w:rPr>
        <w:t xml:space="preserve"> </w:t>
      </w:r>
      <w:r w:rsidRPr="00BA025F">
        <w:rPr>
          <w:sz w:val="24"/>
          <w:szCs w:val="24"/>
        </w:rPr>
        <w:t>с</w:t>
      </w:r>
      <w:r w:rsidRPr="00BA025F">
        <w:rPr>
          <w:spacing w:val="-19"/>
          <w:sz w:val="24"/>
          <w:szCs w:val="24"/>
        </w:rPr>
        <w:t xml:space="preserve"> </w:t>
      </w:r>
      <w:r w:rsidRPr="00BA025F">
        <w:rPr>
          <w:sz w:val="24"/>
          <w:szCs w:val="24"/>
        </w:rPr>
        <w:t>рабочей</w:t>
      </w:r>
      <w:r w:rsidRPr="00BA025F">
        <w:rPr>
          <w:spacing w:val="-18"/>
          <w:sz w:val="24"/>
          <w:szCs w:val="24"/>
        </w:rPr>
        <w:t xml:space="preserve"> </w:t>
      </w:r>
      <w:r w:rsidRPr="00BA025F">
        <w:rPr>
          <w:sz w:val="24"/>
          <w:szCs w:val="24"/>
        </w:rPr>
        <w:t>тетрадью</w:t>
      </w:r>
      <w:r w:rsidRPr="00BA025F">
        <w:rPr>
          <w:spacing w:val="-19"/>
          <w:sz w:val="24"/>
          <w:szCs w:val="24"/>
        </w:rPr>
        <w:t xml:space="preserve"> </w:t>
      </w:r>
      <w:r w:rsidRPr="00BA025F">
        <w:rPr>
          <w:sz w:val="24"/>
          <w:szCs w:val="24"/>
        </w:rPr>
        <w:t>в</w:t>
      </w:r>
      <w:r w:rsidRPr="00BA025F">
        <w:rPr>
          <w:spacing w:val="-18"/>
          <w:sz w:val="24"/>
          <w:szCs w:val="24"/>
        </w:rPr>
        <w:t xml:space="preserve"> </w:t>
      </w:r>
      <w:r w:rsidRPr="00BA025F">
        <w:rPr>
          <w:sz w:val="24"/>
          <w:szCs w:val="24"/>
        </w:rPr>
        <w:t>классе</w:t>
      </w:r>
      <w:r w:rsidRPr="00BA025F">
        <w:rPr>
          <w:spacing w:val="-19"/>
          <w:sz w:val="24"/>
          <w:szCs w:val="24"/>
        </w:rPr>
        <w:t xml:space="preserve"> </w:t>
      </w:r>
      <w:r w:rsidRPr="00BA025F">
        <w:rPr>
          <w:sz w:val="24"/>
          <w:szCs w:val="24"/>
        </w:rPr>
        <w:t>и</w:t>
      </w:r>
      <w:r w:rsidRPr="00BA025F">
        <w:rPr>
          <w:spacing w:val="-18"/>
          <w:sz w:val="24"/>
          <w:szCs w:val="24"/>
        </w:rPr>
        <w:t xml:space="preserve"> </w:t>
      </w:r>
      <w:r w:rsidRPr="00BA025F">
        <w:rPr>
          <w:sz w:val="24"/>
          <w:szCs w:val="24"/>
        </w:rPr>
        <w:t>дома;</w:t>
      </w:r>
    </w:p>
    <w:p w:rsidR="00071B82" w:rsidRPr="00BA025F" w:rsidRDefault="00071B82" w:rsidP="00071B82">
      <w:pPr>
        <w:pStyle w:val="a5"/>
        <w:numPr>
          <w:ilvl w:val="0"/>
          <w:numId w:val="285"/>
        </w:numPr>
        <w:tabs>
          <w:tab w:val="left" w:pos="801"/>
        </w:tabs>
        <w:spacing w:before="14"/>
        <w:ind w:right="431"/>
        <w:rPr>
          <w:sz w:val="24"/>
          <w:szCs w:val="24"/>
        </w:rPr>
      </w:pPr>
      <w:r w:rsidRPr="00BA025F">
        <w:rPr>
          <w:sz w:val="24"/>
          <w:szCs w:val="24"/>
        </w:rPr>
        <w:t>делать</w:t>
      </w:r>
      <w:r w:rsidRPr="00BA025F">
        <w:rPr>
          <w:spacing w:val="-26"/>
          <w:sz w:val="24"/>
          <w:szCs w:val="24"/>
        </w:rPr>
        <w:t xml:space="preserve"> </w:t>
      </w:r>
      <w:r w:rsidRPr="00BA025F">
        <w:rPr>
          <w:sz w:val="24"/>
          <w:szCs w:val="24"/>
        </w:rPr>
        <w:t>рисунки,</w:t>
      </w:r>
      <w:r w:rsidRPr="00BA025F">
        <w:rPr>
          <w:spacing w:val="-26"/>
          <w:sz w:val="24"/>
          <w:szCs w:val="24"/>
        </w:rPr>
        <w:t xml:space="preserve"> </w:t>
      </w:r>
      <w:r w:rsidRPr="00BA025F">
        <w:rPr>
          <w:sz w:val="24"/>
          <w:szCs w:val="24"/>
        </w:rPr>
        <w:t>подбирать</w:t>
      </w:r>
      <w:r w:rsidRPr="00BA025F">
        <w:rPr>
          <w:spacing w:val="-26"/>
          <w:sz w:val="24"/>
          <w:szCs w:val="24"/>
        </w:rPr>
        <w:t xml:space="preserve"> </w:t>
      </w:r>
      <w:r w:rsidRPr="00BA025F">
        <w:rPr>
          <w:sz w:val="24"/>
          <w:szCs w:val="24"/>
        </w:rPr>
        <w:t>иллюстрации,</w:t>
      </w:r>
      <w:r w:rsidRPr="00BA025F">
        <w:rPr>
          <w:spacing w:val="-25"/>
          <w:sz w:val="24"/>
          <w:szCs w:val="24"/>
        </w:rPr>
        <w:t xml:space="preserve"> </w:t>
      </w:r>
      <w:r w:rsidRPr="00BA025F">
        <w:rPr>
          <w:sz w:val="24"/>
          <w:szCs w:val="24"/>
        </w:rPr>
        <w:t>делать</w:t>
      </w:r>
      <w:r w:rsidRPr="00BA025F">
        <w:rPr>
          <w:spacing w:val="-26"/>
          <w:sz w:val="24"/>
          <w:szCs w:val="24"/>
        </w:rPr>
        <w:t xml:space="preserve"> </w:t>
      </w:r>
      <w:r w:rsidRPr="00BA025F">
        <w:rPr>
          <w:sz w:val="24"/>
          <w:szCs w:val="24"/>
        </w:rPr>
        <w:t>надписи</w:t>
      </w:r>
      <w:r w:rsidRPr="00BA025F">
        <w:rPr>
          <w:spacing w:val="-26"/>
          <w:sz w:val="24"/>
          <w:szCs w:val="24"/>
        </w:rPr>
        <w:t xml:space="preserve"> </w:t>
      </w:r>
      <w:r w:rsidRPr="00BA025F">
        <w:rPr>
          <w:spacing w:val="-6"/>
          <w:sz w:val="24"/>
          <w:szCs w:val="24"/>
        </w:rPr>
        <w:t xml:space="preserve">для </w:t>
      </w:r>
      <w:r w:rsidRPr="00BA025F">
        <w:rPr>
          <w:sz w:val="24"/>
          <w:szCs w:val="24"/>
        </w:rPr>
        <w:t>использования</w:t>
      </w:r>
      <w:r w:rsidRPr="00BA025F">
        <w:rPr>
          <w:spacing w:val="-18"/>
          <w:sz w:val="24"/>
          <w:szCs w:val="24"/>
        </w:rPr>
        <w:t xml:space="preserve"> </w:t>
      </w:r>
      <w:r w:rsidRPr="00BA025F">
        <w:rPr>
          <w:sz w:val="24"/>
          <w:szCs w:val="24"/>
        </w:rPr>
        <w:t>в</w:t>
      </w:r>
      <w:r w:rsidRPr="00BA025F">
        <w:rPr>
          <w:spacing w:val="-18"/>
          <w:sz w:val="24"/>
          <w:szCs w:val="24"/>
        </w:rPr>
        <w:t xml:space="preserve"> </w:t>
      </w:r>
      <w:r w:rsidRPr="00BA025F">
        <w:rPr>
          <w:sz w:val="24"/>
          <w:szCs w:val="24"/>
        </w:rPr>
        <w:t>процессе</w:t>
      </w:r>
      <w:r w:rsidRPr="00BA025F">
        <w:rPr>
          <w:spacing w:val="-18"/>
          <w:sz w:val="24"/>
          <w:szCs w:val="24"/>
        </w:rPr>
        <w:t xml:space="preserve"> </w:t>
      </w:r>
      <w:r w:rsidRPr="00BA025F">
        <w:rPr>
          <w:sz w:val="24"/>
          <w:szCs w:val="24"/>
        </w:rPr>
        <w:t>общения</w:t>
      </w:r>
      <w:r w:rsidRPr="00BA025F">
        <w:rPr>
          <w:spacing w:val="-18"/>
          <w:sz w:val="24"/>
          <w:szCs w:val="24"/>
        </w:rPr>
        <w:t xml:space="preserve"> </w:t>
      </w:r>
      <w:r w:rsidRPr="00BA025F">
        <w:rPr>
          <w:sz w:val="24"/>
          <w:szCs w:val="24"/>
        </w:rPr>
        <w:t>на</w:t>
      </w:r>
      <w:r w:rsidRPr="00BA025F">
        <w:rPr>
          <w:spacing w:val="-18"/>
          <w:sz w:val="24"/>
          <w:szCs w:val="24"/>
        </w:rPr>
        <w:t xml:space="preserve"> </w:t>
      </w:r>
      <w:r w:rsidRPr="00BA025F">
        <w:rPr>
          <w:sz w:val="24"/>
          <w:szCs w:val="24"/>
        </w:rPr>
        <w:t>уроке;</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принимать</w:t>
      </w:r>
      <w:r w:rsidRPr="00BA025F">
        <w:rPr>
          <w:spacing w:val="-31"/>
          <w:sz w:val="24"/>
          <w:szCs w:val="24"/>
        </w:rPr>
        <w:t xml:space="preserve"> </w:t>
      </w:r>
      <w:r w:rsidRPr="00BA025F">
        <w:rPr>
          <w:sz w:val="24"/>
          <w:szCs w:val="24"/>
        </w:rPr>
        <w:t>участие</w:t>
      </w:r>
      <w:r w:rsidRPr="00BA025F">
        <w:rPr>
          <w:spacing w:val="-31"/>
          <w:sz w:val="24"/>
          <w:szCs w:val="24"/>
        </w:rPr>
        <w:t xml:space="preserve"> </w:t>
      </w:r>
      <w:r w:rsidRPr="00BA025F">
        <w:rPr>
          <w:sz w:val="24"/>
          <w:szCs w:val="24"/>
        </w:rPr>
        <w:t>в</w:t>
      </w:r>
      <w:r w:rsidRPr="00BA025F">
        <w:rPr>
          <w:spacing w:val="-30"/>
          <w:sz w:val="24"/>
          <w:szCs w:val="24"/>
        </w:rPr>
        <w:t xml:space="preserve"> </w:t>
      </w:r>
      <w:r w:rsidRPr="00BA025F">
        <w:rPr>
          <w:sz w:val="24"/>
          <w:szCs w:val="24"/>
        </w:rPr>
        <w:t>разнообразных</w:t>
      </w:r>
      <w:r w:rsidRPr="00BA025F">
        <w:rPr>
          <w:spacing w:val="-31"/>
          <w:sz w:val="24"/>
          <w:szCs w:val="24"/>
        </w:rPr>
        <w:t xml:space="preserve"> </w:t>
      </w:r>
      <w:r w:rsidRPr="00BA025F">
        <w:rPr>
          <w:sz w:val="24"/>
          <w:szCs w:val="24"/>
        </w:rPr>
        <w:t>играх,</w:t>
      </w:r>
      <w:r w:rsidRPr="00BA025F">
        <w:rPr>
          <w:spacing w:val="-30"/>
          <w:sz w:val="24"/>
          <w:szCs w:val="24"/>
        </w:rPr>
        <w:t xml:space="preserve"> </w:t>
      </w:r>
      <w:r w:rsidRPr="00BA025F">
        <w:rPr>
          <w:sz w:val="24"/>
          <w:szCs w:val="24"/>
        </w:rPr>
        <w:t>направленных</w:t>
      </w:r>
      <w:r w:rsidRPr="00BA025F">
        <w:rPr>
          <w:spacing w:val="-31"/>
          <w:sz w:val="24"/>
          <w:szCs w:val="24"/>
        </w:rPr>
        <w:t xml:space="preserve"> </w:t>
      </w:r>
      <w:r w:rsidRPr="00BA025F">
        <w:rPr>
          <w:spacing w:val="-9"/>
          <w:sz w:val="24"/>
          <w:szCs w:val="24"/>
        </w:rPr>
        <w:t xml:space="preserve">на </w:t>
      </w:r>
      <w:r w:rsidRPr="00BA025F">
        <w:rPr>
          <w:sz w:val="24"/>
          <w:szCs w:val="24"/>
        </w:rPr>
        <w:t>овладение</w:t>
      </w:r>
      <w:r w:rsidRPr="00BA025F">
        <w:rPr>
          <w:spacing w:val="-19"/>
          <w:sz w:val="24"/>
          <w:szCs w:val="24"/>
        </w:rPr>
        <w:t xml:space="preserve"> </w:t>
      </w:r>
      <w:r w:rsidRPr="00BA025F">
        <w:rPr>
          <w:sz w:val="24"/>
          <w:szCs w:val="24"/>
        </w:rPr>
        <w:t>языковым</w:t>
      </w:r>
      <w:r w:rsidRPr="00BA025F">
        <w:rPr>
          <w:spacing w:val="-18"/>
          <w:sz w:val="24"/>
          <w:szCs w:val="24"/>
        </w:rPr>
        <w:t xml:space="preserve"> </w:t>
      </w:r>
      <w:r w:rsidRPr="00BA025F">
        <w:rPr>
          <w:sz w:val="24"/>
          <w:szCs w:val="24"/>
        </w:rPr>
        <w:t>и</w:t>
      </w:r>
      <w:r w:rsidRPr="00BA025F">
        <w:rPr>
          <w:spacing w:val="-18"/>
          <w:sz w:val="24"/>
          <w:szCs w:val="24"/>
        </w:rPr>
        <w:t xml:space="preserve"> </w:t>
      </w:r>
      <w:r w:rsidRPr="00BA025F">
        <w:rPr>
          <w:sz w:val="24"/>
          <w:szCs w:val="24"/>
        </w:rPr>
        <w:t>речевым</w:t>
      </w:r>
      <w:r w:rsidRPr="00BA025F">
        <w:rPr>
          <w:spacing w:val="-18"/>
          <w:sz w:val="24"/>
          <w:szCs w:val="24"/>
        </w:rPr>
        <w:t xml:space="preserve"> </w:t>
      </w:r>
      <w:r w:rsidRPr="00BA025F">
        <w:rPr>
          <w:sz w:val="24"/>
          <w:szCs w:val="24"/>
        </w:rPr>
        <w:t>материалом;</w:t>
      </w:r>
    </w:p>
    <w:p w:rsidR="00071B82" w:rsidRPr="00BA025F" w:rsidRDefault="00071B82" w:rsidP="00071B82">
      <w:pPr>
        <w:pStyle w:val="a5"/>
        <w:numPr>
          <w:ilvl w:val="0"/>
          <w:numId w:val="285"/>
        </w:numPr>
        <w:tabs>
          <w:tab w:val="left" w:pos="801"/>
        </w:tabs>
        <w:ind w:right="432"/>
        <w:rPr>
          <w:sz w:val="24"/>
          <w:szCs w:val="24"/>
        </w:rPr>
      </w:pPr>
      <w:r w:rsidRPr="00BA025F">
        <w:rPr>
          <w:sz w:val="24"/>
          <w:szCs w:val="24"/>
        </w:rPr>
        <w:t xml:space="preserve">инсценировать диалог, используя элементарный реквизит </w:t>
      </w:r>
      <w:r w:rsidRPr="00BA025F">
        <w:rPr>
          <w:spacing w:val="-17"/>
          <w:sz w:val="24"/>
          <w:szCs w:val="24"/>
        </w:rPr>
        <w:t xml:space="preserve">и </w:t>
      </w:r>
      <w:r w:rsidRPr="00BA025F">
        <w:rPr>
          <w:sz w:val="24"/>
          <w:szCs w:val="24"/>
        </w:rPr>
        <w:t>элементы</w:t>
      </w:r>
      <w:r w:rsidRPr="00BA025F">
        <w:rPr>
          <w:spacing w:val="-20"/>
          <w:sz w:val="24"/>
          <w:szCs w:val="24"/>
        </w:rPr>
        <w:t xml:space="preserve"> </w:t>
      </w:r>
      <w:r w:rsidRPr="00BA025F">
        <w:rPr>
          <w:sz w:val="24"/>
          <w:szCs w:val="24"/>
        </w:rPr>
        <w:t>костюма</w:t>
      </w:r>
      <w:r w:rsidRPr="00BA025F">
        <w:rPr>
          <w:spacing w:val="-19"/>
          <w:sz w:val="24"/>
          <w:szCs w:val="24"/>
        </w:rPr>
        <w:t xml:space="preserve"> </w:t>
      </w:r>
      <w:r w:rsidRPr="00BA025F">
        <w:rPr>
          <w:sz w:val="24"/>
          <w:szCs w:val="24"/>
        </w:rPr>
        <w:t>для</w:t>
      </w:r>
      <w:r w:rsidRPr="00BA025F">
        <w:rPr>
          <w:spacing w:val="-19"/>
          <w:sz w:val="24"/>
          <w:szCs w:val="24"/>
        </w:rPr>
        <w:t xml:space="preserve"> </w:t>
      </w:r>
      <w:r w:rsidRPr="00BA025F">
        <w:rPr>
          <w:sz w:val="24"/>
          <w:szCs w:val="24"/>
        </w:rPr>
        <w:t>создания</w:t>
      </w:r>
      <w:r w:rsidRPr="00BA025F">
        <w:rPr>
          <w:spacing w:val="-19"/>
          <w:sz w:val="24"/>
          <w:szCs w:val="24"/>
        </w:rPr>
        <w:t xml:space="preserve"> </w:t>
      </w:r>
      <w:r w:rsidRPr="00BA025F">
        <w:rPr>
          <w:sz w:val="24"/>
          <w:szCs w:val="24"/>
        </w:rPr>
        <w:t>речевой</w:t>
      </w:r>
      <w:r w:rsidRPr="00BA025F">
        <w:rPr>
          <w:spacing w:val="-19"/>
          <w:sz w:val="24"/>
          <w:szCs w:val="24"/>
        </w:rPr>
        <w:t xml:space="preserve"> </w:t>
      </w:r>
      <w:r w:rsidRPr="00BA025F">
        <w:rPr>
          <w:sz w:val="24"/>
          <w:szCs w:val="24"/>
        </w:rPr>
        <w:t>ситуации.</w:t>
      </w:r>
    </w:p>
    <w:p w:rsidR="00071B82" w:rsidRPr="00BA025F" w:rsidRDefault="00071B82" w:rsidP="00071B82">
      <w:pPr>
        <w:pStyle w:val="a3"/>
        <w:spacing w:before="1"/>
        <w:ind w:left="0"/>
      </w:pPr>
      <w:r w:rsidRPr="00BA025F">
        <w:t>В</w:t>
      </w:r>
      <w:r w:rsidRPr="00BA025F">
        <w:rPr>
          <w:spacing w:val="-20"/>
        </w:rPr>
        <w:t xml:space="preserve"> </w:t>
      </w:r>
      <w:r w:rsidRPr="00BA025F">
        <w:t>результате</w:t>
      </w:r>
      <w:r w:rsidRPr="00BA025F">
        <w:rPr>
          <w:spacing w:val="-20"/>
        </w:rPr>
        <w:t xml:space="preserve"> </w:t>
      </w:r>
      <w:r w:rsidRPr="00BA025F">
        <w:t>изучения</w:t>
      </w:r>
      <w:r w:rsidRPr="00BA025F">
        <w:rPr>
          <w:spacing w:val="-20"/>
        </w:rPr>
        <w:t xml:space="preserve"> </w:t>
      </w:r>
      <w:r w:rsidRPr="00BA025F">
        <w:t>английского</w:t>
      </w:r>
      <w:r w:rsidRPr="00BA025F">
        <w:rPr>
          <w:spacing w:val="-19"/>
        </w:rPr>
        <w:t xml:space="preserve"> </w:t>
      </w:r>
      <w:r w:rsidRPr="00BA025F">
        <w:t>языка</w:t>
      </w:r>
      <w:r w:rsidRPr="00BA025F">
        <w:rPr>
          <w:spacing w:val="-20"/>
        </w:rPr>
        <w:t xml:space="preserve"> </w:t>
      </w:r>
      <w:r w:rsidRPr="00BA025F">
        <w:t>в</w:t>
      </w:r>
      <w:r w:rsidRPr="00BA025F">
        <w:rPr>
          <w:spacing w:val="-20"/>
        </w:rPr>
        <w:t xml:space="preserve"> </w:t>
      </w:r>
      <w:r w:rsidRPr="00BA025F">
        <w:t>5—6</w:t>
      </w:r>
      <w:r w:rsidRPr="00BA025F">
        <w:rPr>
          <w:spacing w:val="-20"/>
        </w:rPr>
        <w:t xml:space="preserve"> </w:t>
      </w:r>
      <w:r w:rsidRPr="00BA025F">
        <w:t>классах</w:t>
      </w:r>
      <w:r w:rsidRPr="00BA025F">
        <w:rPr>
          <w:spacing w:val="-19"/>
        </w:rPr>
        <w:t xml:space="preserve"> </w:t>
      </w:r>
      <w:r w:rsidRPr="00BA025F">
        <w:rPr>
          <w:spacing w:val="-5"/>
        </w:rPr>
        <w:t>обу</w:t>
      </w:r>
      <w:r w:rsidRPr="00BA025F">
        <w:t>чающиеся</w:t>
      </w:r>
      <w:r w:rsidRPr="00BA025F">
        <w:rPr>
          <w:spacing w:val="-17"/>
        </w:rPr>
        <w:t xml:space="preserve"> </w:t>
      </w:r>
      <w:r w:rsidRPr="00BA025F">
        <w:t>осваивают:</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алфавит,</w:t>
      </w:r>
      <w:r w:rsidRPr="00BA025F">
        <w:rPr>
          <w:spacing w:val="-29"/>
          <w:sz w:val="24"/>
          <w:szCs w:val="24"/>
        </w:rPr>
        <w:t xml:space="preserve"> </w:t>
      </w:r>
      <w:r w:rsidRPr="00BA025F">
        <w:rPr>
          <w:sz w:val="24"/>
          <w:szCs w:val="24"/>
        </w:rPr>
        <w:t>буквы,</w:t>
      </w:r>
      <w:r w:rsidRPr="00BA025F">
        <w:rPr>
          <w:spacing w:val="-28"/>
          <w:sz w:val="24"/>
          <w:szCs w:val="24"/>
        </w:rPr>
        <w:t xml:space="preserve"> </w:t>
      </w:r>
      <w:r w:rsidRPr="00BA025F">
        <w:rPr>
          <w:sz w:val="24"/>
          <w:szCs w:val="24"/>
        </w:rPr>
        <w:t>основные</w:t>
      </w:r>
      <w:r w:rsidRPr="00BA025F">
        <w:rPr>
          <w:spacing w:val="-29"/>
          <w:sz w:val="24"/>
          <w:szCs w:val="24"/>
        </w:rPr>
        <w:t xml:space="preserve"> </w:t>
      </w:r>
      <w:r w:rsidRPr="00BA025F">
        <w:rPr>
          <w:sz w:val="24"/>
          <w:szCs w:val="24"/>
        </w:rPr>
        <w:t>буквосочетания,</w:t>
      </w:r>
      <w:r w:rsidRPr="00BA025F">
        <w:rPr>
          <w:spacing w:val="-28"/>
          <w:sz w:val="24"/>
          <w:szCs w:val="24"/>
        </w:rPr>
        <w:t xml:space="preserve"> </w:t>
      </w:r>
      <w:r w:rsidRPr="00BA025F">
        <w:rPr>
          <w:sz w:val="24"/>
          <w:szCs w:val="24"/>
        </w:rPr>
        <w:t>звуки</w:t>
      </w:r>
      <w:r w:rsidRPr="00BA025F">
        <w:rPr>
          <w:spacing w:val="-29"/>
          <w:sz w:val="24"/>
          <w:szCs w:val="24"/>
        </w:rPr>
        <w:t xml:space="preserve"> </w:t>
      </w:r>
      <w:r w:rsidRPr="00BA025F">
        <w:rPr>
          <w:spacing w:val="-3"/>
          <w:sz w:val="24"/>
          <w:szCs w:val="24"/>
        </w:rPr>
        <w:t>английско</w:t>
      </w:r>
      <w:r w:rsidRPr="00BA025F">
        <w:rPr>
          <w:sz w:val="24"/>
          <w:szCs w:val="24"/>
        </w:rPr>
        <w:t>го</w:t>
      </w:r>
      <w:r w:rsidRPr="00BA025F">
        <w:rPr>
          <w:spacing w:val="-16"/>
          <w:sz w:val="24"/>
          <w:szCs w:val="24"/>
        </w:rPr>
        <w:t xml:space="preserve"> </w:t>
      </w:r>
      <w:r w:rsidRPr="00BA025F">
        <w:rPr>
          <w:sz w:val="24"/>
          <w:szCs w:val="24"/>
        </w:rPr>
        <w:t>языка;</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основные</w:t>
      </w:r>
      <w:r w:rsidRPr="00BA025F">
        <w:rPr>
          <w:spacing w:val="-24"/>
          <w:sz w:val="24"/>
          <w:szCs w:val="24"/>
        </w:rPr>
        <w:t xml:space="preserve"> </w:t>
      </w:r>
      <w:r w:rsidRPr="00BA025F">
        <w:rPr>
          <w:sz w:val="24"/>
          <w:szCs w:val="24"/>
        </w:rPr>
        <w:t>правила</w:t>
      </w:r>
      <w:r w:rsidRPr="00BA025F">
        <w:rPr>
          <w:spacing w:val="-23"/>
          <w:sz w:val="24"/>
          <w:szCs w:val="24"/>
        </w:rPr>
        <w:t xml:space="preserve"> </w:t>
      </w:r>
      <w:r w:rsidRPr="00BA025F">
        <w:rPr>
          <w:sz w:val="24"/>
          <w:szCs w:val="24"/>
        </w:rPr>
        <w:t>чтения</w:t>
      </w:r>
      <w:r w:rsidRPr="00BA025F">
        <w:rPr>
          <w:spacing w:val="-23"/>
          <w:sz w:val="24"/>
          <w:szCs w:val="24"/>
        </w:rPr>
        <w:t xml:space="preserve"> </w:t>
      </w:r>
      <w:r w:rsidRPr="00BA025F">
        <w:rPr>
          <w:sz w:val="24"/>
          <w:szCs w:val="24"/>
        </w:rPr>
        <w:t>и</w:t>
      </w:r>
      <w:r w:rsidRPr="00BA025F">
        <w:rPr>
          <w:spacing w:val="-23"/>
          <w:sz w:val="24"/>
          <w:szCs w:val="24"/>
        </w:rPr>
        <w:t xml:space="preserve"> </w:t>
      </w:r>
      <w:r w:rsidRPr="00BA025F">
        <w:rPr>
          <w:sz w:val="24"/>
          <w:szCs w:val="24"/>
        </w:rPr>
        <w:t>орфографии</w:t>
      </w:r>
      <w:r w:rsidRPr="00BA025F">
        <w:rPr>
          <w:spacing w:val="-23"/>
          <w:sz w:val="24"/>
          <w:szCs w:val="24"/>
        </w:rPr>
        <w:t xml:space="preserve"> </w:t>
      </w:r>
      <w:r w:rsidRPr="00BA025F">
        <w:rPr>
          <w:sz w:val="24"/>
          <w:szCs w:val="24"/>
        </w:rPr>
        <w:t>английского</w:t>
      </w:r>
      <w:r w:rsidRPr="00BA025F">
        <w:rPr>
          <w:spacing w:val="-23"/>
          <w:sz w:val="24"/>
          <w:szCs w:val="24"/>
        </w:rPr>
        <w:t xml:space="preserve"> </w:t>
      </w:r>
      <w:r w:rsidRPr="00BA025F">
        <w:rPr>
          <w:sz w:val="24"/>
          <w:szCs w:val="24"/>
        </w:rPr>
        <w:t>языка;</w:t>
      </w:r>
    </w:p>
    <w:p w:rsidR="00071B82" w:rsidRPr="00BA025F" w:rsidRDefault="00071B82" w:rsidP="00071B82">
      <w:pPr>
        <w:pStyle w:val="a5"/>
        <w:numPr>
          <w:ilvl w:val="0"/>
          <w:numId w:val="285"/>
        </w:numPr>
        <w:tabs>
          <w:tab w:val="left" w:pos="801"/>
        </w:tabs>
        <w:spacing w:before="15"/>
        <w:ind w:right="431"/>
        <w:rPr>
          <w:sz w:val="24"/>
          <w:szCs w:val="24"/>
        </w:rPr>
      </w:pPr>
      <w:r w:rsidRPr="00BA025F">
        <w:rPr>
          <w:sz w:val="24"/>
          <w:szCs w:val="24"/>
        </w:rPr>
        <w:t>интонацию основных типов предложений (утверждение,</w:t>
      </w:r>
      <w:r w:rsidRPr="00BA025F">
        <w:rPr>
          <w:spacing w:val="-41"/>
          <w:sz w:val="24"/>
          <w:szCs w:val="24"/>
        </w:rPr>
        <w:t xml:space="preserve"> </w:t>
      </w:r>
      <w:r w:rsidRPr="00BA025F">
        <w:rPr>
          <w:spacing w:val="-6"/>
          <w:sz w:val="24"/>
          <w:szCs w:val="24"/>
        </w:rPr>
        <w:t>об</w:t>
      </w:r>
      <w:r w:rsidRPr="00BA025F">
        <w:rPr>
          <w:sz w:val="24"/>
          <w:szCs w:val="24"/>
        </w:rPr>
        <w:t>щий</w:t>
      </w:r>
      <w:r w:rsidRPr="00BA025F">
        <w:rPr>
          <w:spacing w:val="-20"/>
          <w:sz w:val="24"/>
          <w:szCs w:val="24"/>
        </w:rPr>
        <w:t xml:space="preserve"> </w:t>
      </w:r>
      <w:r w:rsidRPr="00BA025F">
        <w:rPr>
          <w:sz w:val="24"/>
          <w:szCs w:val="24"/>
        </w:rPr>
        <w:t>и</w:t>
      </w:r>
      <w:r w:rsidRPr="00BA025F">
        <w:rPr>
          <w:spacing w:val="-20"/>
          <w:sz w:val="24"/>
          <w:szCs w:val="24"/>
        </w:rPr>
        <w:t xml:space="preserve"> </w:t>
      </w:r>
      <w:r w:rsidRPr="00BA025F">
        <w:rPr>
          <w:sz w:val="24"/>
          <w:szCs w:val="24"/>
        </w:rPr>
        <w:t>специальный</w:t>
      </w:r>
      <w:r w:rsidRPr="00BA025F">
        <w:rPr>
          <w:spacing w:val="-20"/>
          <w:sz w:val="24"/>
          <w:szCs w:val="24"/>
        </w:rPr>
        <w:t xml:space="preserve"> </w:t>
      </w:r>
      <w:r w:rsidRPr="00BA025F">
        <w:rPr>
          <w:sz w:val="24"/>
          <w:szCs w:val="24"/>
        </w:rPr>
        <w:t>вопросы,</w:t>
      </w:r>
      <w:r w:rsidRPr="00BA025F">
        <w:rPr>
          <w:spacing w:val="-20"/>
          <w:sz w:val="24"/>
          <w:szCs w:val="24"/>
        </w:rPr>
        <w:t xml:space="preserve"> </w:t>
      </w:r>
      <w:r w:rsidRPr="00BA025F">
        <w:rPr>
          <w:sz w:val="24"/>
          <w:szCs w:val="24"/>
        </w:rPr>
        <w:t>побуждение</w:t>
      </w:r>
      <w:r w:rsidRPr="00BA025F">
        <w:rPr>
          <w:spacing w:val="-20"/>
          <w:sz w:val="24"/>
          <w:szCs w:val="24"/>
        </w:rPr>
        <w:t xml:space="preserve"> </w:t>
      </w:r>
      <w:r w:rsidRPr="00BA025F">
        <w:rPr>
          <w:sz w:val="24"/>
          <w:szCs w:val="24"/>
        </w:rPr>
        <w:t>к</w:t>
      </w:r>
      <w:r w:rsidRPr="00BA025F">
        <w:rPr>
          <w:spacing w:val="-20"/>
          <w:sz w:val="24"/>
          <w:szCs w:val="24"/>
        </w:rPr>
        <w:t xml:space="preserve"> </w:t>
      </w:r>
      <w:r w:rsidRPr="00BA025F">
        <w:rPr>
          <w:sz w:val="24"/>
          <w:szCs w:val="24"/>
        </w:rPr>
        <w:t>действию);</w:t>
      </w:r>
    </w:p>
    <w:p w:rsidR="00071B82" w:rsidRPr="00BA025F" w:rsidRDefault="00071B82" w:rsidP="00071B82">
      <w:pPr>
        <w:pStyle w:val="a5"/>
        <w:numPr>
          <w:ilvl w:val="0"/>
          <w:numId w:val="285"/>
        </w:numPr>
        <w:tabs>
          <w:tab w:val="left" w:pos="801"/>
        </w:tabs>
        <w:ind w:right="2004"/>
        <w:rPr>
          <w:sz w:val="24"/>
          <w:szCs w:val="24"/>
        </w:rPr>
      </w:pPr>
      <w:r w:rsidRPr="00BA025F">
        <w:rPr>
          <w:sz w:val="24"/>
          <w:szCs w:val="24"/>
        </w:rPr>
        <w:t>названия</w:t>
      </w:r>
      <w:r w:rsidRPr="00BA025F">
        <w:rPr>
          <w:spacing w:val="-21"/>
          <w:sz w:val="24"/>
          <w:szCs w:val="24"/>
        </w:rPr>
        <w:t xml:space="preserve"> </w:t>
      </w:r>
      <w:r w:rsidRPr="00BA025F">
        <w:rPr>
          <w:sz w:val="24"/>
          <w:szCs w:val="24"/>
        </w:rPr>
        <w:t>стран</w:t>
      </w:r>
      <w:r w:rsidRPr="00BA025F">
        <w:rPr>
          <w:spacing w:val="-21"/>
          <w:sz w:val="24"/>
          <w:szCs w:val="24"/>
        </w:rPr>
        <w:t xml:space="preserve"> </w:t>
      </w:r>
      <w:r w:rsidRPr="00BA025F">
        <w:rPr>
          <w:sz w:val="24"/>
          <w:szCs w:val="24"/>
        </w:rPr>
        <w:t>изучаемого</w:t>
      </w:r>
      <w:r w:rsidRPr="00BA025F">
        <w:rPr>
          <w:spacing w:val="-21"/>
          <w:sz w:val="24"/>
          <w:szCs w:val="24"/>
        </w:rPr>
        <w:t xml:space="preserve"> </w:t>
      </w:r>
      <w:r w:rsidRPr="00BA025F">
        <w:rPr>
          <w:sz w:val="24"/>
          <w:szCs w:val="24"/>
        </w:rPr>
        <w:t>языка,</w:t>
      </w:r>
      <w:r w:rsidRPr="00BA025F">
        <w:rPr>
          <w:spacing w:val="-21"/>
          <w:sz w:val="24"/>
          <w:szCs w:val="24"/>
        </w:rPr>
        <w:t xml:space="preserve"> </w:t>
      </w:r>
      <w:r w:rsidRPr="00BA025F">
        <w:rPr>
          <w:sz w:val="24"/>
          <w:szCs w:val="24"/>
        </w:rPr>
        <w:t>их</w:t>
      </w:r>
      <w:r w:rsidRPr="00BA025F">
        <w:rPr>
          <w:spacing w:val="-20"/>
          <w:sz w:val="24"/>
          <w:szCs w:val="24"/>
        </w:rPr>
        <w:t xml:space="preserve"> </w:t>
      </w:r>
      <w:r w:rsidRPr="00BA025F">
        <w:rPr>
          <w:spacing w:val="-4"/>
          <w:sz w:val="24"/>
          <w:szCs w:val="24"/>
        </w:rPr>
        <w:t xml:space="preserve">столиц; </w:t>
      </w:r>
    </w:p>
    <w:p w:rsidR="00071B82" w:rsidRPr="00BA025F" w:rsidRDefault="00071B82" w:rsidP="00071B82">
      <w:pPr>
        <w:tabs>
          <w:tab w:val="left" w:pos="801"/>
        </w:tabs>
        <w:ind w:right="2004"/>
        <w:rPr>
          <w:sz w:val="24"/>
          <w:szCs w:val="24"/>
        </w:rPr>
      </w:pPr>
      <w:r w:rsidRPr="00BA025F">
        <w:rPr>
          <w:sz w:val="24"/>
          <w:szCs w:val="24"/>
        </w:rPr>
        <w:t>Они</w:t>
      </w:r>
      <w:r w:rsidRPr="00BA025F">
        <w:rPr>
          <w:spacing w:val="-18"/>
          <w:sz w:val="24"/>
          <w:szCs w:val="24"/>
        </w:rPr>
        <w:t xml:space="preserve"> </w:t>
      </w:r>
      <w:r w:rsidRPr="00BA025F">
        <w:rPr>
          <w:sz w:val="24"/>
          <w:szCs w:val="24"/>
        </w:rPr>
        <w:t>также</w:t>
      </w:r>
      <w:r w:rsidRPr="00BA025F">
        <w:rPr>
          <w:spacing w:val="-17"/>
          <w:sz w:val="24"/>
          <w:szCs w:val="24"/>
        </w:rPr>
        <w:t xml:space="preserve">  </w:t>
      </w:r>
      <w:r w:rsidRPr="00BA025F">
        <w:rPr>
          <w:sz w:val="24"/>
          <w:szCs w:val="24"/>
        </w:rPr>
        <w:t>знакомятся</w:t>
      </w:r>
      <w:r w:rsidRPr="00BA025F">
        <w:rPr>
          <w:spacing w:val="-17"/>
          <w:sz w:val="24"/>
          <w:szCs w:val="24"/>
        </w:rPr>
        <w:t xml:space="preserve"> </w:t>
      </w:r>
      <w:r w:rsidRPr="00BA025F">
        <w:rPr>
          <w:sz w:val="24"/>
          <w:szCs w:val="24"/>
        </w:rPr>
        <w:t xml:space="preserve">с именами </w:t>
      </w:r>
      <w:r w:rsidRPr="00BA025F">
        <w:rPr>
          <w:spacing w:val="-44"/>
          <w:sz w:val="24"/>
          <w:szCs w:val="24"/>
        </w:rPr>
        <w:t xml:space="preserve"> </w:t>
      </w:r>
      <w:r w:rsidRPr="00BA025F">
        <w:rPr>
          <w:sz w:val="24"/>
          <w:szCs w:val="24"/>
        </w:rPr>
        <w:t>наиболее</w:t>
      </w:r>
      <w:r w:rsidRPr="00BA025F">
        <w:rPr>
          <w:spacing w:val="-43"/>
          <w:sz w:val="24"/>
          <w:szCs w:val="24"/>
        </w:rPr>
        <w:t xml:space="preserve">    </w:t>
      </w:r>
      <w:r w:rsidRPr="00BA025F">
        <w:rPr>
          <w:sz w:val="24"/>
          <w:szCs w:val="24"/>
        </w:rPr>
        <w:t xml:space="preserve">известных </w:t>
      </w:r>
      <w:r w:rsidRPr="00BA025F">
        <w:rPr>
          <w:spacing w:val="-43"/>
          <w:sz w:val="24"/>
          <w:szCs w:val="24"/>
        </w:rPr>
        <w:t xml:space="preserve">  </w:t>
      </w:r>
      <w:r w:rsidRPr="00BA025F">
        <w:rPr>
          <w:sz w:val="24"/>
          <w:szCs w:val="24"/>
        </w:rPr>
        <w:t>персонажей</w:t>
      </w:r>
      <w:r w:rsidRPr="00BA025F">
        <w:rPr>
          <w:spacing w:val="-43"/>
          <w:sz w:val="24"/>
          <w:szCs w:val="24"/>
        </w:rPr>
        <w:t xml:space="preserve">  </w:t>
      </w:r>
      <w:r w:rsidRPr="00BA025F">
        <w:rPr>
          <w:sz w:val="24"/>
          <w:szCs w:val="24"/>
        </w:rPr>
        <w:t xml:space="preserve">детских литературных </w:t>
      </w:r>
      <w:r w:rsidRPr="00BA025F">
        <w:rPr>
          <w:spacing w:val="-18"/>
          <w:sz w:val="24"/>
          <w:szCs w:val="24"/>
        </w:rPr>
        <w:t xml:space="preserve"> </w:t>
      </w:r>
      <w:r w:rsidRPr="00BA025F">
        <w:rPr>
          <w:sz w:val="24"/>
          <w:szCs w:val="24"/>
        </w:rPr>
        <w:t xml:space="preserve">произведений </w:t>
      </w:r>
      <w:r w:rsidRPr="00BA025F">
        <w:rPr>
          <w:spacing w:val="-18"/>
          <w:sz w:val="24"/>
          <w:szCs w:val="24"/>
        </w:rPr>
        <w:t xml:space="preserve"> </w:t>
      </w:r>
      <w:r w:rsidRPr="00BA025F">
        <w:rPr>
          <w:sz w:val="24"/>
          <w:szCs w:val="24"/>
        </w:rPr>
        <w:t>стран</w:t>
      </w:r>
      <w:r w:rsidRPr="00BA025F">
        <w:rPr>
          <w:spacing w:val="-17"/>
          <w:sz w:val="24"/>
          <w:szCs w:val="24"/>
        </w:rPr>
        <w:t xml:space="preserve"> </w:t>
      </w:r>
      <w:r w:rsidRPr="00BA025F">
        <w:rPr>
          <w:sz w:val="24"/>
          <w:szCs w:val="24"/>
        </w:rPr>
        <w:t>изучаемого</w:t>
      </w:r>
      <w:r w:rsidRPr="00BA025F">
        <w:rPr>
          <w:spacing w:val="-18"/>
          <w:sz w:val="24"/>
          <w:szCs w:val="24"/>
        </w:rPr>
        <w:t xml:space="preserve"> </w:t>
      </w:r>
      <w:r w:rsidRPr="00BA025F">
        <w:rPr>
          <w:sz w:val="24"/>
          <w:szCs w:val="24"/>
        </w:rPr>
        <w:t>языка;</w:t>
      </w:r>
    </w:p>
    <w:p w:rsidR="00071B82" w:rsidRPr="00BA025F" w:rsidRDefault="00071B82" w:rsidP="00071B82">
      <w:pPr>
        <w:pStyle w:val="a5"/>
        <w:numPr>
          <w:ilvl w:val="0"/>
          <w:numId w:val="285"/>
        </w:numPr>
        <w:tabs>
          <w:tab w:val="left" w:pos="801"/>
        </w:tabs>
        <w:ind w:right="1195"/>
        <w:rPr>
          <w:sz w:val="24"/>
          <w:szCs w:val="24"/>
        </w:rPr>
      </w:pPr>
      <w:r w:rsidRPr="00BA025F">
        <w:rPr>
          <w:w w:val="95"/>
          <w:sz w:val="24"/>
          <w:szCs w:val="24"/>
        </w:rPr>
        <w:t xml:space="preserve">рифмованными произведениями детского фольклора. </w:t>
      </w:r>
    </w:p>
    <w:p w:rsidR="00071B82" w:rsidRPr="00BA025F" w:rsidRDefault="00071B82" w:rsidP="00071B82">
      <w:pPr>
        <w:tabs>
          <w:tab w:val="left" w:pos="801"/>
        </w:tabs>
        <w:ind w:left="658" w:right="1195"/>
        <w:rPr>
          <w:sz w:val="24"/>
          <w:szCs w:val="24"/>
        </w:rPr>
      </w:pPr>
      <w:r w:rsidRPr="00BA025F">
        <w:rPr>
          <w:sz w:val="24"/>
          <w:szCs w:val="24"/>
        </w:rPr>
        <w:t>Помимо</w:t>
      </w:r>
      <w:r w:rsidRPr="00BA025F">
        <w:rPr>
          <w:spacing w:val="-17"/>
          <w:sz w:val="24"/>
          <w:szCs w:val="24"/>
        </w:rPr>
        <w:t xml:space="preserve"> </w:t>
      </w:r>
      <w:r w:rsidRPr="00BA025F">
        <w:rPr>
          <w:sz w:val="24"/>
          <w:szCs w:val="24"/>
        </w:rPr>
        <w:t>этого</w:t>
      </w:r>
      <w:r w:rsidRPr="00BA025F">
        <w:rPr>
          <w:spacing w:val="-17"/>
          <w:sz w:val="24"/>
          <w:szCs w:val="24"/>
        </w:rPr>
        <w:t xml:space="preserve"> </w:t>
      </w:r>
      <w:r w:rsidRPr="00BA025F">
        <w:rPr>
          <w:sz w:val="24"/>
          <w:szCs w:val="24"/>
        </w:rPr>
        <w:t>обучающиеся</w:t>
      </w:r>
      <w:r w:rsidRPr="00BA025F">
        <w:rPr>
          <w:spacing w:val="-16"/>
          <w:sz w:val="24"/>
          <w:szCs w:val="24"/>
        </w:rPr>
        <w:t xml:space="preserve">  </w:t>
      </w:r>
      <w:r w:rsidRPr="00BA025F">
        <w:rPr>
          <w:sz w:val="24"/>
          <w:szCs w:val="24"/>
        </w:rPr>
        <w:t>могут:</w:t>
      </w:r>
    </w:p>
    <w:p w:rsidR="00071B82" w:rsidRPr="00BA025F" w:rsidRDefault="00071B82" w:rsidP="00071B82">
      <w:pPr>
        <w:tabs>
          <w:tab w:val="left" w:pos="801"/>
        </w:tabs>
        <w:ind w:left="658" w:right="1195"/>
        <w:rPr>
          <w:sz w:val="24"/>
          <w:szCs w:val="24"/>
        </w:rPr>
      </w:pPr>
      <w:r w:rsidRPr="00BA025F">
        <w:rPr>
          <w:i/>
          <w:sz w:val="24"/>
          <w:szCs w:val="24"/>
        </w:rPr>
        <w:t>в области аудирования</w:t>
      </w:r>
    </w:p>
    <w:p w:rsidR="00071B82" w:rsidRPr="00BA025F" w:rsidRDefault="00071B82" w:rsidP="00071B82">
      <w:pPr>
        <w:pStyle w:val="a5"/>
        <w:numPr>
          <w:ilvl w:val="0"/>
          <w:numId w:val="285"/>
        </w:numPr>
        <w:tabs>
          <w:tab w:val="left" w:pos="801"/>
        </w:tabs>
        <w:spacing w:before="17"/>
        <w:ind w:hanging="143"/>
        <w:jc w:val="both"/>
        <w:rPr>
          <w:sz w:val="24"/>
          <w:szCs w:val="24"/>
        </w:rPr>
      </w:pPr>
      <w:r w:rsidRPr="00BA025F">
        <w:rPr>
          <w:sz w:val="24"/>
          <w:szCs w:val="24"/>
        </w:rPr>
        <w:t>понимать</w:t>
      </w:r>
      <w:r w:rsidRPr="00BA025F">
        <w:rPr>
          <w:spacing w:val="-17"/>
          <w:sz w:val="24"/>
          <w:szCs w:val="24"/>
        </w:rPr>
        <w:t xml:space="preserve"> </w:t>
      </w:r>
      <w:r w:rsidRPr="00BA025F">
        <w:rPr>
          <w:sz w:val="24"/>
          <w:szCs w:val="24"/>
        </w:rPr>
        <w:t>на</w:t>
      </w:r>
      <w:r w:rsidRPr="00BA025F">
        <w:rPr>
          <w:spacing w:val="-16"/>
          <w:sz w:val="24"/>
          <w:szCs w:val="24"/>
        </w:rPr>
        <w:t xml:space="preserve"> </w:t>
      </w:r>
      <w:r w:rsidRPr="00BA025F">
        <w:rPr>
          <w:sz w:val="24"/>
          <w:szCs w:val="24"/>
        </w:rPr>
        <w:t>слух</w:t>
      </w:r>
      <w:r w:rsidRPr="00BA025F">
        <w:rPr>
          <w:spacing w:val="-16"/>
          <w:sz w:val="24"/>
          <w:szCs w:val="24"/>
        </w:rPr>
        <w:t xml:space="preserve"> </w:t>
      </w:r>
      <w:r w:rsidRPr="00BA025F">
        <w:rPr>
          <w:sz w:val="24"/>
          <w:szCs w:val="24"/>
        </w:rPr>
        <w:t>речь</w:t>
      </w:r>
      <w:r w:rsidRPr="00BA025F">
        <w:rPr>
          <w:spacing w:val="-16"/>
          <w:sz w:val="24"/>
          <w:szCs w:val="24"/>
        </w:rPr>
        <w:t xml:space="preserve"> </w:t>
      </w:r>
      <w:r w:rsidRPr="00BA025F">
        <w:rPr>
          <w:sz w:val="24"/>
          <w:szCs w:val="24"/>
        </w:rPr>
        <w:t>учителя,</w:t>
      </w:r>
      <w:r w:rsidRPr="00BA025F">
        <w:rPr>
          <w:spacing w:val="-17"/>
          <w:sz w:val="24"/>
          <w:szCs w:val="24"/>
        </w:rPr>
        <w:t xml:space="preserve"> </w:t>
      </w:r>
      <w:r w:rsidRPr="00BA025F">
        <w:rPr>
          <w:sz w:val="24"/>
          <w:szCs w:val="24"/>
        </w:rPr>
        <w:t>одноклассников;</w:t>
      </w:r>
    </w:p>
    <w:p w:rsidR="00071B82" w:rsidRPr="00BA025F" w:rsidRDefault="00071B82" w:rsidP="00071B82">
      <w:pPr>
        <w:pStyle w:val="a5"/>
        <w:numPr>
          <w:ilvl w:val="0"/>
          <w:numId w:val="285"/>
        </w:numPr>
        <w:tabs>
          <w:tab w:val="left" w:pos="801"/>
        </w:tabs>
        <w:spacing w:before="14"/>
        <w:ind w:right="431"/>
        <w:jc w:val="both"/>
        <w:rPr>
          <w:sz w:val="24"/>
          <w:szCs w:val="24"/>
        </w:rPr>
      </w:pPr>
      <w:r w:rsidRPr="00BA025F">
        <w:rPr>
          <w:sz w:val="24"/>
          <w:szCs w:val="24"/>
        </w:rPr>
        <w:t xml:space="preserve">понимать аудиозаписи ритуализированных диалогов, </w:t>
      </w:r>
      <w:r w:rsidRPr="00BA025F">
        <w:rPr>
          <w:spacing w:val="-3"/>
          <w:sz w:val="24"/>
          <w:szCs w:val="24"/>
        </w:rPr>
        <w:t>начи</w:t>
      </w:r>
      <w:r w:rsidRPr="00BA025F">
        <w:rPr>
          <w:sz w:val="24"/>
          <w:szCs w:val="24"/>
        </w:rPr>
        <w:t>танных</w:t>
      </w:r>
      <w:r w:rsidRPr="00BA025F">
        <w:rPr>
          <w:spacing w:val="-16"/>
          <w:sz w:val="24"/>
          <w:szCs w:val="24"/>
        </w:rPr>
        <w:t xml:space="preserve"> </w:t>
      </w:r>
      <w:r w:rsidRPr="00BA025F">
        <w:rPr>
          <w:sz w:val="24"/>
          <w:szCs w:val="24"/>
        </w:rPr>
        <w:t>носителями</w:t>
      </w:r>
      <w:r w:rsidRPr="00BA025F">
        <w:rPr>
          <w:spacing w:val="-15"/>
          <w:sz w:val="24"/>
          <w:szCs w:val="24"/>
        </w:rPr>
        <w:t xml:space="preserve"> </w:t>
      </w:r>
      <w:r w:rsidRPr="00BA025F">
        <w:rPr>
          <w:sz w:val="24"/>
          <w:szCs w:val="24"/>
        </w:rPr>
        <w:t>языка</w:t>
      </w:r>
      <w:r w:rsidRPr="00BA025F">
        <w:rPr>
          <w:spacing w:val="-15"/>
          <w:sz w:val="24"/>
          <w:szCs w:val="24"/>
        </w:rPr>
        <w:t xml:space="preserve"> </w:t>
      </w:r>
      <w:r w:rsidRPr="00BA025F">
        <w:rPr>
          <w:sz w:val="24"/>
          <w:szCs w:val="24"/>
        </w:rPr>
        <w:t>(4—6</w:t>
      </w:r>
      <w:r w:rsidRPr="00BA025F">
        <w:rPr>
          <w:spacing w:val="-15"/>
          <w:sz w:val="24"/>
          <w:szCs w:val="24"/>
        </w:rPr>
        <w:t xml:space="preserve"> </w:t>
      </w:r>
      <w:r w:rsidRPr="00BA025F">
        <w:rPr>
          <w:sz w:val="24"/>
          <w:szCs w:val="24"/>
        </w:rPr>
        <w:t>реплик);</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понимать основное содержание небольших по объему </w:t>
      </w:r>
      <w:r w:rsidRPr="00BA025F">
        <w:rPr>
          <w:spacing w:val="-3"/>
          <w:sz w:val="24"/>
          <w:szCs w:val="24"/>
        </w:rPr>
        <w:t>моно</w:t>
      </w:r>
      <w:r w:rsidRPr="00BA025F">
        <w:rPr>
          <w:sz w:val="24"/>
          <w:szCs w:val="24"/>
        </w:rPr>
        <w:t xml:space="preserve">логических высказываний, детских песен, рифмовок, </w:t>
      </w:r>
      <w:r w:rsidRPr="00BA025F">
        <w:rPr>
          <w:spacing w:val="-4"/>
          <w:sz w:val="24"/>
          <w:szCs w:val="24"/>
        </w:rPr>
        <w:t>сти</w:t>
      </w:r>
      <w:r w:rsidRPr="00BA025F">
        <w:rPr>
          <w:sz w:val="24"/>
          <w:szCs w:val="24"/>
        </w:rPr>
        <w:t>хов;</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понимать</w:t>
      </w:r>
      <w:r w:rsidRPr="00BA025F">
        <w:rPr>
          <w:spacing w:val="-10"/>
          <w:sz w:val="24"/>
          <w:szCs w:val="24"/>
        </w:rPr>
        <w:t xml:space="preserve"> </w:t>
      </w:r>
      <w:r w:rsidRPr="00BA025F">
        <w:rPr>
          <w:sz w:val="24"/>
          <w:szCs w:val="24"/>
        </w:rPr>
        <w:t>основное</w:t>
      </w:r>
      <w:r w:rsidRPr="00BA025F">
        <w:rPr>
          <w:spacing w:val="-10"/>
          <w:sz w:val="24"/>
          <w:szCs w:val="24"/>
        </w:rPr>
        <w:t xml:space="preserve"> </w:t>
      </w:r>
      <w:r w:rsidRPr="00BA025F">
        <w:rPr>
          <w:sz w:val="24"/>
          <w:szCs w:val="24"/>
        </w:rPr>
        <w:t>содержание</w:t>
      </w:r>
      <w:r w:rsidRPr="00BA025F">
        <w:rPr>
          <w:spacing w:val="-10"/>
          <w:sz w:val="24"/>
          <w:szCs w:val="24"/>
        </w:rPr>
        <w:t xml:space="preserve"> </w:t>
      </w:r>
      <w:r w:rsidRPr="00BA025F">
        <w:rPr>
          <w:sz w:val="24"/>
          <w:szCs w:val="24"/>
        </w:rPr>
        <w:t>небольших</w:t>
      </w:r>
      <w:r w:rsidRPr="00BA025F">
        <w:rPr>
          <w:spacing w:val="-10"/>
          <w:sz w:val="24"/>
          <w:szCs w:val="24"/>
        </w:rPr>
        <w:t xml:space="preserve"> </w:t>
      </w:r>
      <w:r w:rsidRPr="00BA025F">
        <w:rPr>
          <w:sz w:val="24"/>
          <w:szCs w:val="24"/>
        </w:rPr>
        <w:t>детских</w:t>
      </w:r>
      <w:r w:rsidRPr="00BA025F">
        <w:rPr>
          <w:spacing w:val="-9"/>
          <w:sz w:val="24"/>
          <w:szCs w:val="24"/>
        </w:rPr>
        <w:t xml:space="preserve"> </w:t>
      </w:r>
      <w:r w:rsidRPr="00BA025F">
        <w:rPr>
          <w:sz w:val="24"/>
          <w:szCs w:val="24"/>
        </w:rPr>
        <w:t>сказок</w:t>
      </w:r>
      <w:r w:rsidRPr="00BA025F">
        <w:rPr>
          <w:spacing w:val="-10"/>
          <w:sz w:val="24"/>
          <w:szCs w:val="24"/>
        </w:rPr>
        <w:t xml:space="preserve"> </w:t>
      </w:r>
      <w:r w:rsidRPr="00BA025F">
        <w:rPr>
          <w:spacing w:val="-15"/>
          <w:sz w:val="24"/>
          <w:szCs w:val="24"/>
        </w:rPr>
        <w:t xml:space="preserve">с </w:t>
      </w:r>
      <w:r w:rsidRPr="00BA025F">
        <w:rPr>
          <w:sz w:val="24"/>
          <w:szCs w:val="24"/>
        </w:rPr>
        <w:t>опорой</w:t>
      </w:r>
      <w:r w:rsidRPr="00BA025F">
        <w:rPr>
          <w:spacing w:val="-26"/>
          <w:sz w:val="24"/>
          <w:szCs w:val="24"/>
        </w:rPr>
        <w:t xml:space="preserve"> </w:t>
      </w:r>
      <w:r w:rsidRPr="00BA025F">
        <w:rPr>
          <w:sz w:val="24"/>
          <w:szCs w:val="24"/>
        </w:rPr>
        <w:t>на</w:t>
      </w:r>
      <w:r w:rsidRPr="00BA025F">
        <w:rPr>
          <w:spacing w:val="-25"/>
          <w:sz w:val="24"/>
          <w:szCs w:val="24"/>
        </w:rPr>
        <w:t xml:space="preserve"> </w:t>
      </w:r>
      <w:r w:rsidRPr="00BA025F">
        <w:rPr>
          <w:sz w:val="24"/>
          <w:szCs w:val="24"/>
        </w:rPr>
        <w:t>картинки,</w:t>
      </w:r>
      <w:r w:rsidRPr="00BA025F">
        <w:rPr>
          <w:spacing w:val="-25"/>
          <w:sz w:val="24"/>
          <w:szCs w:val="24"/>
        </w:rPr>
        <w:t xml:space="preserve"> </w:t>
      </w:r>
      <w:r w:rsidRPr="00BA025F">
        <w:rPr>
          <w:sz w:val="24"/>
          <w:szCs w:val="24"/>
        </w:rPr>
        <w:t>языковую</w:t>
      </w:r>
      <w:r w:rsidRPr="00BA025F">
        <w:rPr>
          <w:spacing w:val="-25"/>
          <w:sz w:val="24"/>
          <w:szCs w:val="24"/>
        </w:rPr>
        <w:t xml:space="preserve"> </w:t>
      </w:r>
      <w:r w:rsidRPr="00BA025F">
        <w:rPr>
          <w:sz w:val="24"/>
          <w:szCs w:val="24"/>
        </w:rPr>
        <w:t>догадку</w:t>
      </w:r>
      <w:r w:rsidRPr="00BA025F">
        <w:rPr>
          <w:spacing w:val="-25"/>
          <w:sz w:val="24"/>
          <w:szCs w:val="24"/>
        </w:rPr>
        <w:t xml:space="preserve"> </w:t>
      </w:r>
      <w:r w:rsidRPr="00BA025F">
        <w:rPr>
          <w:sz w:val="24"/>
          <w:szCs w:val="24"/>
        </w:rPr>
        <w:t>объемом</w:t>
      </w:r>
      <w:r w:rsidRPr="00BA025F">
        <w:rPr>
          <w:spacing w:val="-25"/>
          <w:sz w:val="24"/>
          <w:szCs w:val="24"/>
        </w:rPr>
        <w:t xml:space="preserve"> </w:t>
      </w:r>
      <w:r w:rsidRPr="00BA025F">
        <w:rPr>
          <w:sz w:val="24"/>
          <w:szCs w:val="24"/>
        </w:rPr>
        <w:t>звучания</w:t>
      </w:r>
      <w:r w:rsidRPr="00BA025F">
        <w:rPr>
          <w:spacing w:val="-25"/>
          <w:sz w:val="24"/>
          <w:szCs w:val="24"/>
        </w:rPr>
        <w:t xml:space="preserve"> </w:t>
      </w:r>
      <w:r w:rsidRPr="00BA025F">
        <w:rPr>
          <w:spacing w:val="-7"/>
          <w:sz w:val="24"/>
          <w:szCs w:val="24"/>
        </w:rPr>
        <w:t xml:space="preserve">до </w:t>
      </w:r>
      <w:r w:rsidRPr="00BA025F">
        <w:rPr>
          <w:sz w:val="24"/>
          <w:szCs w:val="24"/>
        </w:rPr>
        <w:t>1</w:t>
      </w:r>
      <w:r w:rsidRPr="00BA025F">
        <w:rPr>
          <w:spacing w:val="-16"/>
          <w:sz w:val="24"/>
          <w:szCs w:val="24"/>
        </w:rPr>
        <w:t xml:space="preserve"> </w:t>
      </w:r>
      <w:r w:rsidRPr="00BA025F">
        <w:rPr>
          <w:sz w:val="24"/>
          <w:szCs w:val="24"/>
        </w:rPr>
        <w:t>минуты;</w:t>
      </w:r>
    </w:p>
    <w:p w:rsidR="00071B82" w:rsidRPr="00BA025F" w:rsidRDefault="00071B82" w:rsidP="00071B82">
      <w:pPr>
        <w:pStyle w:val="5"/>
        <w:spacing w:before="5" w:line="240" w:lineRule="auto"/>
        <w:jc w:val="both"/>
        <w:rPr>
          <w:rFonts w:ascii="Times New Roman" w:hAnsi="Times New Roman" w:cs="Times New Roman"/>
          <w:i/>
          <w:color w:val="auto"/>
          <w:sz w:val="24"/>
          <w:szCs w:val="24"/>
        </w:rPr>
      </w:pPr>
      <w:r w:rsidRPr="00BA025F">
        <w:rPr>
          <w:rFonts w:ascii="Times New Roman" w:hAnsi="Times New Roman" w:cs="Times New Roman"/>
          <w:i/>
          <w:color w:val="auto"/>
          <w:sz w:val="24"/>
          <w:szCs w:val="24"/>
        </w:rPr>
        <w:t>в области говорения</w:t>
      </w:r>
    </w:p>
    <w:p w:rsidR="00071B82" w:rsidRPr="00BA025F" w:rsidRDefault="00071B82" w:rsidP="00071B82">
      <w:pPr>
        <w:pStyle w:val="a5"/>
        <w:numPr>
          <w:ilvl w:val="0"/>
          <w:numId w:val="285"/>
        </w:numPr>
        <w:tabs>
          <w:tab w:val="left" w:pos="801"/>
        </w:tabs>
        <w:spacing w:before="62"/>
        <w:ind w:right="431"/>
        <w:rPr>
          <w:sz w:val="24"/>
          <w:szCs w:val="24"/>
        </w:rPr>
      </w:pPr>
      <w:r w:rsidRPr="00BA025F">
        <w:rPr>
          <w:sz w:val="24"/>
          <w:szCs w:val="24"/>
        </w:rPr>
        <w:t>участвовать</w:t>
      </w:r>
      <w:r w:rsidRPr="00BA025F">
        <w:rPr>
          <w:spacing w:val="-26"/>
          <w:sz w:val="24"/>
          <w:szCs w:val="24"/>
        </w:rPr>
        <w:t xml:space="preserve"> </w:t>
      </w:r>
      <w:r w:rsidRPr="00BA025F">
        <w:rPr>
          <w:sz w:val="24"/>
          <w:szCs w:val="24"/>
        </w:rPr>
        <w:t>в</w:t>
      </w:r>
      <w:r w:rsidRPr="00BA025F">
        <w:rPr>
          <w:spacing w:val="-26"/>
          <w:sz w:val="24"/>
          <w:szCs w:val="24"/>
        </w:rPr>
        <w:t xml:space="preserve"> </w:t>
      </w:r>
      <w:r w:rsidRPr="00BA025F">
        <w:rPr>
          <w:sz w:val="24"/>
          <w:szCs w:val="24"/>
        </w:rPr>
        <w:t>элементарном</w:t>
      </w:r>
      <w:r w:rsidRPr="00BA025F">
        <w:rPr>
          <w:spacing w:val="-25"/>
          <w:sz w:val="24"/>
          <w:szCs w:val="24"/>
        </w:rPr>
        <w:t xml:space="preserve"> </w:t>
      </w:r>
      <w:r w:rsidRPr="00BA025F">
        <w:rPr>
          <w:sz w:val="24"/>
          <w:szCs w:val="24"/>
        </w:rPr>
        <w:t>этикетном</w:t>
      </w:r>
      <w:r w:rsidRPr="00BA025F">
        <w:rPr>
          <w:spacing w:val="-26"/>
          <w:sz w:val="24"/>
          <w:szCs w:val="24"/>
        </w:rPr>
        <w:t xml:space="preserve"> </w:t>
      </w:r>
      <w:r w:rsidRPr="00BA025F">
        <w:rPr>
          <w:sz w:val="24"/>
          <w:szCs w:val="24"/>
        </w:rPr>
        <w:t>диалоге</w:t>
      </w:r>
      <w:r w:rsidRPr="00BA025F">
        <w:rPr>
          <w:spacing w:val="-26"/>
          <w:sz w:val="24"/>
          <w:szCs w:val="24"/>
        </w:rPr>
        <w:t xml:space="preserve"> </w:t>
      </w:r>
      <w:r w:rsidRPr="00BA025F">
        <w:rPr>
          <w:sz w:val="24"/>
          <w:szCs w:val="24"/>
        </w:rPr>
        <w:t>(знакомство, поздравление,</w:t>
      </w:r>
      <w:r w:rsidRPr="00BA025F">
        <w:rPr>
          <w:spacing w:val="-23"/>
          <w:sz w:val="24"/>
          <w:szCs w:val="24"/>
        </w:rPr>
        <w:t xml:space="preserve"> </w:t>
      </w:r>
      <w:r w:rsidRPr="00BA025F">
        <w:rPr>
          <w:sz w:val="24"/>
          <w:szCs w:val="24"/>
        </w:rPr>
        <w:t>благодарность,</w:t>
      </w:r>
      <w:r w:rsidRPr="00BA025F">
        <w:rPr>
          <w:spacing w:val="-22"/>
          <w:sz w:val="24"/>
          <w:szCs w:val="24"/>
        </w:rPr>
        <w:t xml:space="preserve"> </w:t>
      </w:r>
      <w:r w:rsidRPr="00BA025F">
        <w:rPr>
          <w:sz w:val="24"/>
          <w:szCs w:val="24"/>
        </w:rPr>
        <w:t>приветствие,</w:t>
      </w:r>
      <w:r w:rsidRPr="00BA025F">
        <w:rPr>
          <w:spacing w:val="-23"/>
          <w:sz w:val="24"/>
          <w:szCs w:val="24"/>
        </w:rPr>
        <w:t xml:space="preserve"> </w:t>
      </w:r>
      <w:r w:rsidRPr="00BA025F">
        <w:rPr>
          <w:sz w:val="24"/>
          <w:szCs w:val="24"/>
        </w:rPr>
        <w:t>прощание); расспрашивать</w:t>
      </w:r>
      <w:r w:rsidRPr="00BA025F">
        <w:rPr>
          <w:spacing w:val="-11"/>
          <w:sz w:val="24"/>
          <w:szCs w:val="24"/>
        </w:rPr>
        <w:t xml:space="preserve"> </w:t>
      </w:r>
      <w:r w:rsidRPr="00BA025F">
        <w:rPr>
          <w:sz w:val="24"/>
          <w:szCs w:val="24"/>
        </w:rPr>
        <w:t>собеседника,</w:t>
      </w:r>
      <w:r w:rsidRPr="00BA025F">
        <w:rPr>
          <w:spacing w:val="-11"/>
          <w:sz w:val="24"/>
          <w:szCs w:val="24"/>
        </w:rPr>
        <w:t xml:space="preserve"> </w:t>
      </w:r>
      <w:r w:rsidRPr="00BA025F">
        <w:rPr>
          <w:sz w:val="24"/>
          <w:szCs w:val="24"/>
        </w:rPr>
        <w:t>задавая</w:t>
      </w:r>
      <w:r w:rsidRPr="00BA025F">
        <w:rPr>
          <w:spacing w:val="-11"/>
          <w:sz w:val="24"/>
          <w:szCs w:val="24"/>
        </w:rPr>
        <w:t xml:space="preserve"> </w:t>
      </w:r>
      <w:r w:rsidRPr="00BA025F">
        <w:rPr>
          <w:sz w:val="24"/>
          <w:szCs w:val="24"/>
        </w:rPr>
        <w:t>простые</w:t>
      </w:r>
      <w:r w:rsidRPr="00BA025F">
        <w:rPr>
          <w:spacing w:val="-11"/>
          <w:sz w:val="24"/>
          <w:szCs w:val="24"/>
        </w:rPr>
        <w:t xml:space="preserve"> </w:t>
      </w:r>
      <w:r w:rsidRPr="00BA025F">
        <w:rPr>
          <w:sz w:val="24"/>
          <w:szCs w:val="24"/>
        </w:rPr>
        <w:t>вопросы</w:t>
      </w:r>
      <w:r w:rsidRPr="00BA025F">
        <w:rPr>
          <w:spacing w:val="-11"/>
          <w:sz w:val="24"/>
          <w:szCs w:val="24"/>
        </w:rPr>
        <w:t xml:space="preserve"> </w:t>
      </w:r>
      <w:r w:rsidRPr="00BA025F">
        <w:rPr>
          <w:spacing w:val="-5"/>
          <w:sz w:val="24"/>
          <w:szCs w:val="24"/>
        </w:rPr>
        <w:t xml:space="preserve">кто? </w:t>
      </w:r>
      <w:r w:rsidRPr="00BA025F">
        <w:rPr>
          <w:sz w:val="24"/>
          <w:szCs w:val="24"/>
        </w:rPr>
        <w:t xml:space="preserve">что? </w:t>
      </w:r>
      <w:r w:rsidRPr="00BA025F">
        <w:rPr>
          <w:spacing w:val="-3"/>
          <w:sz w:val="24"/>
          <w:szCs w:val="24"/>
        </w:rPr>
        <w:t xml:space="preserve">где? </w:t>
      </w:r>
      <w:r w:rsidRPr="00BA025F">
        <w:rPr>
          <w:sz w:val="24"/>
          <w:szCs w:val="24"/>
        </w:rPr>
        <w:t>когда? куда? и отвечать на вопросы</w:t>
      </w:r>
      <w:r w:rsidRPr="00BA025F">
        <w:rPr>
          <w:spacing w:val="41"/>
          <w:sz w:val="24"/>
          <w:szCs w:val="24"/>
        </w:rPr>
        <w:t xml:space="preserve"> </w:t>
      </w:r>
      <w:r w:rsidRPr="00BA025F">
        <w:rPr>
          <w:sz w:val="24"/>
          <w:szCs w:val="24"/>
        </w:rPr>
        <w:t>собеседника;</w:t>
      </w:r>
    </w:p>
    <w:p w:rsidR="00071B82" w:rsidRPr="00BA025F" w:rsidRDefault="00071B82" w:rsidP="00071B82">
      <w:pPr>
        <w:pStyle w:val="a5"/>
        <w:numPr>
          <w:ilvl w:val="0"/>
          <w:numId w:val="285"/>
        </w:numPr>
        <w:tabs>
          <w:tab w:val="left" w:pos="801"/>
        </w:tabs>
        <w:spacing w:before="1"/>
        <w:ind w:hanging="143"/>
        <w:rPr>
          <w:sz w:val="24"/>
          <w:szCs w:val="24"/>
        </w:rPr>
      </w:pPr>
      <w:r w:rsidRPr="00BA025F">
        <w:rPr>
          <w:sz w:val="24"/>
          <w:szCs w:val="24"/>
        </w:rPr>
        <w:t>кратко</w:t>
      </w:r>
      <w:r w:rsidRPr="00BA025F">
        <w:rPr>
          <w:spacing w:val="-20"/>
          <w:sz w:val="24"/>
          <w:szCs w:val="24"/>
        </w:rPr>
        <w:t xml:space="preserve"> </w:t>
      </w:r>
      <w:r w:rsidRPr="00BA025F">
        <w:rPr>
          <w:sz w:val="24"/>
          <w:szCs w:val="24"/>
        </w:rPr>
        <w:t>рассказывать</w:t>
      </w:r>
      <w:r w:rsidRPr="00BA025F">
        <w:rPr>
          <w:spacing w:val="-20"/>
          <w:sz w:val="24"/>
          <w:szCs w:val="24"/>
        </w:rPr>
        <w:t xml:space="preserve"> </w:t>
      </w:r>
      <w:r w:rsidRPr="00BA025F">
        <w:rPr>
          <w:sz w:val="24"/>
          <w:szCs w:val="24"/>
        </w:rPr>
        <w:t>о</w:t>
      </w:r>
      <w:r w:rsidRPr="00BA025F">
        <w:rPr>
          <w:spacing w:val="-20"/>
          <w:sz w:val="24"/>
          <w:szCs w:val="24"/>
        </w:rPr>
        <w:t xml:space="preserve"> </w:t>
      </w:r>
      <w:r w:rsidRPr="00BA025F">
        <w:rPr>
          <w:sz w:val="24"/>
          <w:szCs w:val="24"/>
        </w:rPr>
        <w:t>себе,</w:t>
      </w:r>
      <w:r w:rsidRPr="00BA025F">
        <w:rPr>
          <w:spacing w:val="-20"/>
          <w:sz w:val="24"/>
          <w:szCs w:val="24"/>
        </w:rPr>
        <w:t xml:space="preserve"> </w:t>
      </w:r>
      <w:r w:rsidRPr="00BA025F">
        <w:rPr>
          <w:sz w:val="24"/>
          <w:szCs w:val="24"/>
        </w:rPr>
        <w:t>своей</w:t>
      </w:r>
      <w:r w:rsidRPr="00BA025F">
        <w:rPr>
          <w:spacing w:val="-20"/>
          <w:sz w:val="24"/>
          <w:szCs w:val="24"/>
        </w:rPr>
        <w:t xml:space="preserve"> </w:t>
      </w:r>
      <w:r w:rsidRPr="00BA025F">
        <w:rPr>
          <w:sz w:val="24"/>
          <w:szCs w:val="24"/>
        </w:rPr>
        <w:t>семье,</w:t>
      </w:r>
      <w:r w:rsidRPr="00BA025F">
        <w:rPr>
          <w:spacing w:val="-19"/>
          <w:sz w:val="24"/>
          <w:szCs w:val="24"/>
        </w:rPr>
        <w:t xml:space="preserve"> </w:t>
      </w:r>
      <w:r w:rsidRPr="00BA025F">
        <w:rPr>
          <w:sz w:val="24"/>
          <w:szCs w:val="24"/>
        </w:rPr>
        <w:t>своем</w:t>
      </w:r>
      <w:r w:rsidRPr="00BA025F">
        <w:rPr>
          <w:spacing w:val="-20"/>
          <w:sz w:val="24"/>
          <w:szCs w:val="24"/>
        </w:rPr>
        <w:t xml:space="preserve"> </w:t>
      </w:r>
      <w:r w:rsidRPr="00BA025F">
        <w:rPr>
          <w:sz w:val="24"/>
          <w:szCs w:val="24"/>
        </w:rPr>
        <w:t>друге;</w:t>
      </w:r>
    </w:p>
    <w:p w:rsidR="00071B82" w:rsidRPr="00BA025F" w:rsidRDefault="00071B82" w:rsidP="00071B82">
      <w:pPr>
        <w:pStyle w:val="a5"/>
        <w:numPr>
          <w:ilvl w:val="0"/>
          <w:numId w:val="285"/>
        </w:numPr>
        <w:tabs>
          <w:tab w:val="left" w:pos="801"/>
        </w:tabs>
        <w:spacing w:before="18"/>
        <w:ind w:right="431"/>
        <w:rPr>
          <w:sz w:val="24"/>
          <w:szCs w:val="24"/>
        </w:rPr>
      </w:pPr>
      <w:r w:rsidRPr="00BA025F">
        <w:rPr>
          <w:sz w:val="24"/>
          <w:szCs w:val="24"/>
        </w:rPr>
        <w:t xml:space="preserve">составлять небольшие описания предмета, картинки по </w:t>
      </w:r>
      <w:r w:rsidRPr="00BA025F">
        <w:rPr>
          <w:spacing w:val="-5"/>
          <w:sz w:val="24"/>
          <w:szCs w:val="24"/>
        </w:rPr>
        <w:t>об</w:t>
      </w:r>
      <w:r w:rsidRPr="00BA025F">
        <w:rPr>
          <w:sz w:val="24"/>
          <w:szCs w:val="24"/>
        </w:rPr>
        <w:t>разцу;</w:t>
      </w:r>
    </w:p>
    <w:p w:rsidR="00071B82" w:rsidRPr="00BA025F" w:rsidRDefault="00071B82" w:rsidP="00071B82">
      <w:pPr>
        <w:pStyle w:val="a5"/>
        <w:numPr>
          <w:ilvl w:val="0"/>
          <w:numId w:val="285"/>
        </w:numPr>
        <w:tabs>
          <w:tab w:val="left" w:pos="801"/>
        </w:tabs>
        <w:spacing w:before="1"/>
        <w:ind w:right="431"/>
        <w:rPr>
          <w:sz w:val="24"/>
          <w:szCs w:val="24"/>
        </w:rPr>
      </w:pPr>
      <w:r w:rsidRPr="00BA025F">
        <w:rPr>
          <w:sz w:val="24"/>
          <w:szCs w:val="24"/>
        </w:rPr>
        <w:t>изложить основное содержание прочитанного или прослушанного</w:t>
      </w:r>
      <w:r w:rsidRPr="00BA025F">
        <w:rPr>
          <w:spacing w:val="-17"/>
          <w:sz w:val="24"/>
          <w:szCs w:val="24"/>
        </w:rPr>
        <w:t xml:space="preserve"> </w:t>
      </w:r>
      <w:r w:rsidRPr="00BA025F">
        <w:rPr>
          <w:sz w:val="24"/>
          <w:szCs w:val="24"/>
        </w:rPr>
        <w:t>текста;</w:t>
      </w:r>
    </w:p>
    <w:p w:rsidR="00071B82" w:rsidRPr="00BA025F" w:rsidRDefault="00071B82" w:rsidP="00071B82">
      <w:pPr>
        <w:pStyle w:val="5"/>
        <w:spacing w:before="7"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в области чтения</w:t>
      </w:r>
    </w:p>
    <w:p w:rsidR="00071B82" w:rsidRPr="00BA025F" w:rsidRDefault="00071B82" w:rsidP="00071B82">
      <w:pPr>
        <w:pStyle w:val="a5"/>
        <w:numPr>
          <w:ilvl w:val="0"/>
          <w:numId w:val="285"/>
        </w:numPr>
        <w:tabs>
          <w:tab w:val="left" w:pos="801"/>
        </w:tabs>
        <w:spacing w:before="20"/>
        <w:ind w:right="431"/>
        <w:jc w:val="both"/>
        <w:rPr>
          <w:sz w:val="24"/>
          <w:szCs w:val="24"/>
        </w:rPr>
      </w:pPr>
      <w:r w:rsidRPr="00BA025F">
        <w:rPr>
          <w:sz w:val="24"/>
          <w:szCs w:val="24"/>
        </w:rPr>
        <w:t>читать</w:t>
      </w:r>
      <w:r w:rsidRPr="00BA025F">
        <w:rPr>
          <w:spacing w:val="-24"/>
          <w:sz w:val="24"/>
          <w:szCs w:val="24"/>
        </w:rPr>
        <w:t xml:space="preserve"> </w:t>
      </w:r>
      <w:r w:rsidRPr="00BA025F">
        <w:rPr>
          <w:sz w:val="24"/>
          <w:szCs w:val="24"/>
        </w:rPr>
        <w:t>вслух</w:t>
      </w:r>
      <w:r w:rsidRPr="00BA025F">
        <w:rPr>
          <w:spacing w:val="-24"/>
          <w:sz w:val="24"/>
          <w:szCs w:val="24"/>
        </w:rPr>
        <w:t xml:space="preserve"> </w:t>
      </w:r>
      <w:r w:rsidRPr="00BA025F">
        <w:rPr>
          <w:sz w:val="24"/>
          <w:szCs w:val="24"/>
        </w:rPr>
        <w:t>текст,</w:t>
      </w:r>
      <w:r w:rsidRPr="00BA025F">
        <w:rPr>
          <w:spacing w:val="-24"/>
          <w:sz w:val="24"/>
          <w:szCs w:val="24"/>
        </w:rPr>
        <w:t xml:space="preserve"> </w:t>
      </w:r>
      <w:r w:rsidRPr="00BA025F">
        <w:rPr>
          <w:sz w:val="24"/>
          <w:szCs w:val="24"/>
        </w:rPr>
        <w:t>построенный</w:t>
      </w:r>
      <w:r w:rsidRPr="00BA025F">
        <w:rPr>
          <w:spacing w:val="-23"/>
          <w:sz w:val="24"/>
          <w:szCs w:val="24"/>
        </w:rPr>
        <w:t xml:space="preserve"> </w:t>
      </w:r>
      <w:r w:rsidRPr="00BA025F">
        <w:rPr>
          <w:sz w:val="24"/>
          <w:szCs w:val="24"/>
        </w:rPr>
        <w:t>на</w:t>
      </w:r>
      <w:r w:rsidRPr="00BA025F">
        <w:rPr>
          <w:spacing w:val="-24"/>
          <w:sz w:val="24"/>
          <w:szCs w:val="24"/>
        </w:rPr>
        <w:t xml:space="preserve"> </w:t>
      </w:r>
      <w:r w:rsidRPr="00BA025F">
        <w:rPr>
          <w:sz w:val="24"/>
          <w:szCs w:val="24"/>
        </w:rPr>
        <w:t>изученном</w:t>
      </w:r>
      <w:r w:rsidRPr="00BA025F">
        <w:rPr>
          <w:spacing w:val="-24"/>
          <w:sz w:val="24"/>
          <w:szCs w:val="24"/>
        </w:rPr>
        <w:t xml:space="preserve"> </w:t>
      </w:r>
      <w:r w:rsidRPr="00BA025F">
        <w:rPr>
          <w:sz w:val="24"/>
          <w:szCs w:val="24"/>
        </w:rPr>
        <w:t>языковом</w:t>
      </w:r>
      <w:r w:rsidRPr="00BA025F">
        <w:rPr>
          <w:spacing w:val="-23"/>
          <w:sz w:val="24"/>
          <w:szCs w:val="24"/>
        </w:rPr>
        <w:t xml:space="preserve"> </w:t>
      </w:r>
      <w:r w:rsidRPr="00BA025F">
        <w:rPr>
          <w:spacing w:val="-6"/>
          <w:sz w:val="24"/>
          <w:szCs w:val="24"/>
        </w:rPr>
        <w:t>ма</w:t>
      </w:r>
      <w:r w:rsidRPr="00BA025F">
        <w:rPr>
          <w:sz w:val="24"/>
          <w:szCs w:val="24"/>
        </w:rPr>
        <w:t>териале, соблюдая правила произношения и соответствующую</w:t>
      </w:r>
      <w:r w:rsidRPr="00BA025F">
        <w:rPr>
          <w:spacing w:val="-17"/>
          <w:sz w:val="24"/>
          <w:szCs w:val="24"/>
        </w:rPr>
        <w:t xml:space="preserve"> </w:t>
      </w:r>
      <w:r w:rsidRPr="00BA025F">
        <w:rPr>
          <w:sz w:val="24"/>
          <w:szCs w:val="24"/>
        </w:rPr>
        <w:t>интонацию;</w:t>
      </w:r>
    </w:p>
    <w:p w:rsidR="00071B82" w:rsidRPr="00BA025F" w:rsidRDefault="00071B82" w:rsidP="00071B82">
      <w:pPr>
        <w:pStyle w:val="a5"/>
        <w:numPr>
          <w:ilvl w:val="0"/>
          <w:numId w:val="285"/>
        </w:numPr>
        <w:tabs>
          <w:tab w:val="left" w:pos="801"/>
        </w:tabs>
        <w:spacing w:before="2"/>
        <w:ind w:right="432"/>
        <w:jc w:val="both"/>
        <w:rPr>
          <w:sz w:val="24"/>
          <w:szCs w:val="24"/>
        </w:rPr>
      </w:pPr>
      <w:r w:rsidRPr="00BA025F">
        <w:rPr>
          <w:sz w:val="24"/>
          <w:szCs w:val="24"/>
        </w:rPr>
        <w:t>читать</w:t>
      </w:r>
      <w:r w:rsidRPr="00BA025F">
        <w:rPr>
          <w:spacing w:val="-25"/>
          <w:sz w:val="24"/>
          <w:szCs w:val="24"/>
        </w:rPr>
        <w:t xml:space="preserve"> </w:t>
      </w:r>
      <w:r w:rsidRPr="00BA025F">
        <w:rPr>
          <w:sz w:val="24"/>
          <w:szCs w:val="24"/>
        </w:rPr>
        <w:t>про</w:t>
      </w:r>
      <w:r w:rsidRPr="00BA025F">
        <w:rPr>
          <w:spacing w:val="-25"/>
          <w:sz w:val="24"/>
          <w:szCs w:val="24"/>
        </w:rPr>
        <w:t xml:space="preserve"> </w:t>
      </w:r>
      <w:r w:rsidRPr="00BA025F">
        <w:rPr>
          <w:sz w:val="24"/>
          <w:szCs w:val="24"/>
        </w:rPr>
        <w:t>себя</w:t>
      </w:r>
      <w:r w:rsidRPr="00BA025F">
        <w:rPr>
          <w:spacing w:val="-24"/>
          <w:sz w:val="24"/>
          <w:szCs w:val="24"/>
        </w:rPr>
        <w:t xml:space="preserve"> </w:t>
      </w:r>
      <w:r w:rsidRPr="00BA025F">
        <w:rPr>
          <w:sz w:val="24"/>
          <w:szCs w:val="24"/>
        </w:rPr>
        <w:t>и</w:t>
      </w:r>
      <w:r w:rsidRPr="00BA025F">
        <w:rPr>
          <w:spacing w:val="-25"/>
          <w:sz w:val="24"/>
          <w:szCs w:val="24"/>
        </w:rPr>
        <w:t xml:space="preserve"> </w:t>
      </w:r>
      <w:r w:rsidRPr="00BA025F">
        <w:rPr>
          <w:sz w:val="24"/>
          <w:szCs w:val="24"/>
        </w:rPr>
        <w:t>понимать</w:t>
      </w:r>
      <w:r w:rsidRPr="00BA025F">
        <w:rPr>
          <w:spacing w:val="-25"/>
          <w:sz w:val="24"/>
          <w:szCs w:val="24"/>
        </w:rPr>
        <w:t xml:space="preserve"> </w:t>
      </w:r>
      <w:r w:rsidRPr="00BA025F">
        <w:rPr>
          <w:sz w:val="24"/>
          <w:szCs w:val="24"/>
        </w:rPr>
        <w:t>основное</w:t>
      </w:r>
      <w:r w:rsidRPr="00BA025F">
        <w:rPr>
          <w:spacing w:val="-24"/>
          <w:sz w:val="24"/>
          <w:szCs w:val="24"/>
        </w:rPr>
        <w:t xml:space="preserve"> </w:t>
      </w:r>
      <w:r w:rsidRPr="00BA025F">
        <w:rPr>
          <w:sz w:val="24"/>
          <w:szCs w:val="24"/>
        </w:rPr>
        <w:t>содержание</w:t>
      </w:r>
      <w:r w:rsidRPr="00BA025F">
        <w:rPr>
          <w:spacing w:val="-25"/>
          <w:sz w:val="24"/>
          <w:szCs w:val="24"/>
        </w:rPr>
        <w:t xml:space="preserve"> </w:t>
      </w:r>
      <w:r w:rsidRPr="00BA025F">
        <w:rPr>
          <w:sz w:val="24"/>
          <w:szCs w:val="24"/>
        </w:rPr>
        <w:t>небольших текстов</w:t>
      </w:r>
      <w:r w:rsidRPr="00BA025F">
        <w:rPr>
          <w:spacing w:val="-17"/>
          <w:sz w:val="24"/>
          <w:szCs w:val="24"/>
        </w:rPr>
        <w:t xml:space="preserve"> </w:t>
      </w:r>
      <w:r w:rsidRPr="00BA025F">
        <w:rPr>
          <w:sz w:val="24"/>
          <w:szCs w:val="24"/>
        </w:rPr>
        <w:t>(150—200</w:t>
      </w:r>
      <w:r w:rsidRPr="00BA025F">
        <w:rPr>
          <w:spacing w:val="-17"/>
          <w:sz w:val="24"/>
          <w:szCs w:val="24"/>
        </w:rPr>
        <w:t xml:space="preserve"> </w:t>
      </w:r>
      <w:r w:rsidRPr="00BA025F">
        <w:rPr>
          <w:sz w:val="24"/>
          <w:szCs w:val="24"/>
        </w:rPr>
        <w:t>слов</w:t>
      </w:r>
      <w:r w:rsidRPr="00BA025F">
        <w:rPr>
          <w:spacing w:val="-16"/>
          <w:sz w:val="24"/>
          <w:szCs w:val="24"/>
        </w:rPr>
        <w:t xml:space="preserve"> </w:t>
      </w:r>
      <w:r w:rsidRPr="00BA025F">
        <w:rPr>
          <w:sz w:val="24"/>
          <w:szCs w:val="24"/>
        </w:rPr>
        <w:t>без</w:t>
      </w:r>
      <w:r w:rsidRPr="00BA025F">
        <w:rPr>
          <w:spacing w:val="-17"/>
          <w:sz w:val="24"/>
          <w:szCs w:val="24"/>
        </w:rPr>
        <w:t xml:space="preserve"> </w:t>
      </w:r>
      <w:r w:rsidRPr="00BA025F">
        <w:rPr>
          <w:sz w:val="24"/>
          <w:szCs w:val="24"/>
        </w:rPr>
        <w:t>учета</w:t>
      </w:r>
      <w:r w:rsidRPr="00BA025F">
        <w:rPr>
          <w:spacing w:val="-16"/>
          <w:sz w:val="24"/>
          <w:szCs w:val="24"/>
        </w:rPr>
        <w:t xml:space="preserve"> </w:t>
      </w:r>
      <w:r w:rsidRPr="00BA025F">
        <w:rPr>
          <w:sz w:val="24"/>
          <w:szCs w:val="24"/>
        </w:rPr>
        <w:t>артиклей);</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 xml:space="preserve">читать про себя, понимать несложные тексты, </w:t>
      </w:r>
      <w:r w:rsidRPr="00BA025F">
        <w:rPr>
          <w:spacing w:val="-2"/>
          <w:sz w:val="24"/>
          <w:szCs w:val="24"/>
        </w:rPr>
        <w:t xml:space="preserve">содержащие </w:t>
      </w:r>
      <w:r w:rsidRPr="00BA025F">
        <w:rPr>
          <w:sz w:val="24"/>
          <w:szCs w:val="24"/>
        </w:rPr>
        <w:t>1—2</w:t>
      </w:r>
      <w:r w:rsidRPr="00BA025F">
        <w:rPr>
          <w:spacing w:val="-26"/>
          <w:sz w:val="24"/>
          <w:szCs w:val="24"/>
        </w:rPr>
        <w:t xml:space="preserve"> </w:t>
      </w:r>
      <w:r w:rsidRPr="00BA025F">
        <w:rPr>
          <w:sz w:val="24"/>
          <w:szCs w:val="24"/>
        </w:rPr>
        <w:t>незнакомых</w:t>
      </w:r>
      <w:r w:rsidRPr="00BA025F">
        <w:rPr>
          <w:spacing w:val="-27"/>
          <w:sz w:val="24"/>
          <w:szCs w:val="24"/>
        </w:rPr>
        <w:t xml:space="preserve"> </w:t>
      </w:r>
      <w:r w:rsidRPr="00BA025F">
        <w:rPr>
          <w:sz w:val="24"/>
          <w:szCs w:val="24"/>
        </w:rPr>
        <w:t>слова,</w:t>
      </w:r>
      <w:r w:rsidRPr="00BA025F">
        <w:rPr>
          <w:spacing w:val="-26"/>
          <w:sz w:val="24"/>
          <w:szCs w:val="24"/>
        </w:rPr>
        <w:t xml:space="preserve"> </w:t>
      </w:r>
      <w:r w:rsidRPr="00BA025F">
        <w:rPr>
          <w:sz w:val="24"/>
          <w:szCs w:val="24"/>
        </w:rPr>
        <w:t>о</w:t>
      </w:r>
      <w:r w:rsidRPr="00BA025F">
        <w:rPr>
          <w:spacing w:val="-26"/>
          <w:sz w:val="24"/>
          <w:szCs w:val="24"/>
        </w:rPr>
        <w:t xml:space="preserve"> </w:t>
      </w:r>
      <w:r w:rsidRPr="00BA025F">
        <w:rPr>
          <w:sz w:val="24"/>
          <w:szCs w:val="24"/>
        </w:rPr>
        <w:t>значении</w:t>
      </w:r>
      <w:r w:rsidRPr="00BA025F">
        <w:rPr>
          <w:spacing w:val="-26"/>
          <w:sz w:val="24"/>
          <w:szCs w:val="24"/>
        </w:rPr>
        <w:t xml:space="preserve"> </w:t>
      </w:r>
      <w:r w:rsidRPr="00BA025F">
        <w:rPr>
          <w:sz w:val="24"/>
          <w:szCs w:val="24"/>
        </w:rPr>
        <w:t>которых</w:t>
      </w:r>
      <w:r w:rsidRPr="00BA025F">
        <w:rPr>
          <w:spacing w:val="-26"/>
          <w:sz w:val="24"/>
          <w:szCs w:val="24"/>
        </w:rPr>
        <w:t xml:space="preserve"> </w:t>
      </w:r>
      <w:r w:rsidRPr="00BA025F">
        <w:rPr>
          <w:sz w:val="24"/>
          <w:szCs w:val="24"/>
        </w:rPr>
        <w:t>можно</w:t>
      </w:r>
      <w:r w:rsidRPr="00BA025F">
        <w:rPr>
          <w:spacing w:val="-26"/>
          <w:sz w:val="24"/>
          <w:szCs w:val="24"/>
        </w:rPr>
        <w:t xml:space="preserve"> </w:t>
      </w:r>
      <w:r w:rsidRPr="00BA025F">
        <w:rPr>
          <w:spacing w:val="-3"/>
          <w:sz w:val="24"/>
          <w:szCs w:val="24"/>
        </w:rPr>
        <w:t>догадать</w:t>
      </w:r>
      <w:r w:rsidRPr="00BA025F">
        <w:rPr>
          <w:sz w:val="24"/>
          <w:szCs w:val="24"/>
        </w:rPr>
        <w:t>ся</w:t>
      </w:r>
      <w:r w:rsidRPr="00BA025F">
        <w:rPr>
          <w:spacing w:val="-18"/>
          <w:sz w:val="24"/>
          <w:szCs w:val="24"/>
        </w:rPr>
        <w:t xml:space="preserve"> </w:t>
      </w:r>
      <w:r w:rsidRPr="00BA025F">
        <w:rPr>
          <w:sz w:val="24"/>
          <w:szCs w:val="24"/>
        </w:rPr>
        <w:t>по</w:t>
      </w:r>
      <w:r w:rsidRPr="00BA025F">
        <w:rPr>
          <w:spacing w:val="-18"/>
          <w:sz w:val="24"/>
          <w:szCs w:val="24"/>
        </w:rPr>
        <w:t xml:space="preserve"> </w:t>
      </w:r>
      <w:r w:rsidRPr="00BA025F">
        <w:rPr>
          <w:sz w:val="24"/>
          <w:szCs w:val="24"/>
        </w:rPr>
        <w:t>контексту</w:t>
      </w:r>
      <w:r w:rsidRPr="00BA025F">
        <w:rPr>
          <w:spacing w:val="-18"/>
          <w:sz w:val="24"/>
          <w:szCs w:val="24"/>
        </w:rPr>
        <w:t xml:space="preserve"> </w:t>
      </w:r>
      <w:r w:rsidRPr="00BA025F">
        <w:rPr>
          <w:sz w:val="24"/>
          <w:szCs w:val="24"/>
        </w:rPr>
        <w:t>или</w:t>
      </w:r>
      <w:r w:rsidRPr="00BA025F">
        <w:rPr>
          <w:spacing w:val="-18"/>
          <w:sz w:val="24"/>
          <w:szCs w:val="24"/>
        </w:rPr>
        <w:t xml:space="preserve"> </w:t>
      </w:r>
      <w:r w:rsidRPr="00BA025F">
        <w:rPr>
          <w:sz w:val="24"/>
          <w:szCs w:val="24"/>
        </w:rPr>
        <w:t>на</w:t>
      </w:r>
      <w:r w:rsidRPr="00BA025F">
        <w:rPr>
          <w:spacing w:val="-18"/>
          <w:sz w:val="24"/>
          <w:szCs w:val="24"/>
        </w:rPr>
        <w:t xml:space="preserve"> </w:t>
      </w:r>
      <w:r w:rsidRPr="00BA025F">
        <w:rPr>
          <w:sz w:val="24"/>
          <w:szCs w:val="24"/>
        </w:rPr>
        <w:t>основе</w:t>
      </w:r>
      <w:r w:rsidRPr="00BA025F">
        <w:rPr>
          <w:spacing w:val="-18"/>
          <w:sz w:val="24"/>
          <w:szCs w:val="24"/>
        </w:rPr>
        <w:t xml:space="preserve"> </w:t>
      </w:r>
      <w:r w:rsidRPr="00BA025F">
        <w:rPr>
          <w:sz w:val="24"/>
          <w:szCs w:val="24"/>
        </w:rPr>
        <w:t>языковой</w:t>
      </w:r>
      <w:r w:rsidRPr="00BA025F">
        <w:rPr>
          <w:spacing w:val="-18"/>
          <w:sz w:val="24"/>
          <w:szCs w:val="24"/>
        </w:rPr>
        <w:t xml:space="preserve"> </w:t>
      </w:r>
      <w:r w:rsidRPr="00BA025F">
        <w:rPr>
          <w:sz w:val="24"/>
          <w:szCs w:val="24"/>
        </w:rPr>
        <w:t>догадки;</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читать</w:t>
      </w:r>
      <w:r w:rsidRPr="00BA025F">
        <w:rPr>
          <w:spacing w:val="-36"/>
          <w:sz w:val="24"/>
          <w:szCs w:val="24"/>
        </w:rPr>
        <w:t xml:space="preserve"> </w:t>
      </w:r>
      <w:r w:rsidRPr="00BA025F">
        <w:rPr>
          <w:sz w:val="24"/>
          <w:szCs w:val="24"/>
        </w:rPr>
        <w:t>про</w:t>
      </w:r>
      <w:r w:rsidRPr="00BA025F">
        <w:rPr>
          <w:spacing w:val="-35"/>
          <w:sz w:val="24"/>
          <w:szCs w:val="24"/>
        </w:rPr>
        <w:t xml:space="preserve"> </w:t>
      </w:r>
      <w:r w:rsidRPr="00BA025F">
        <w:rPr>
          <w:sz w:val="24"/>
          <w:szCs w:val="24"/>
        </w:rPr>
        <w:t>себя,</w:t>
      </w:r>
      <w:r w:rsidRPr="00BA025F">
        <w:rPr>
          <w:spacing w:val="-35"/>
          <w:sz w:val="24"/>
          <w:szCs w:val="24"/>
        </w:rPr>
        <w:t xml:space="preserve"> </w:t>
      </w:r>
      <w:r w:rsidRPr="00BA025F">
        <w:rPr>
          <w:sz w:val="24"/>
          <w:szCs w:val="24"/>
        </w:rPr>
        <w:t>понимать</w:t>
      </w:r>
      <w:r w:rsidRPr="00BA025F">
        <w:rPr>
          <w:spacing w:val="-35"/>
          <w:sz w:val="24"/>
          <w:szCs w:val="24"/>
        </w:rPr>
        <w:t xml:space="preserve"> </w:t>
      </w:r>
      <w:r w:rsidRPr="00BA025F">
        <w:rPr>
          <w:sz w:val="24"/>
          <w:szCs w:val="24"/>
        </w:rPr>
        <w:t>тексты,</w:t>
      </w:r>
      <w:r w:rsidRPr="00BA025F">
        <w:rPr>
          <w:spacing w:val="-36"/>
          <w:sz w:val="24"/>
          <w:szCs w:val="24"/>
        </w:rPr>
        <w:t xml:space="preserve"> </w:t>
      </w:r>
      <w:r w:rsidRPr="00BA025F">
        <w:rPr>
          <w:sz w:val="24"/>
          <w:szCs w:val="24"/>
        </w:rPr>
        <w:t>содержащие</w:t>
      </w:r>
      <w:r w:rsidRPr="00BA025F">
        <w:rPr>
          <w:spacing w:val="-35"/>
          <w:sz w:val="24"/>
          <w:szCs w:val="24"/>
        </w:rPr>
        <w:t xml:space="preserve"> </w:t>
      </w:r>
      <w:r w:rsidRPr="00BA025F">
        <w:rPr>
          <w:sz w:val="24"/>
          <w:szCs w:val="24"/>
        </w:rPr>
        <w:t>3—4</w:t>
      </w:r>
      <w:r w:rsidRPr="00BA025F">
        <w:rPr>
          <w:spacing w:val="-35"/>
          <w:sz w:val="24"/>
          <w:szCs w:val="24"/>
        </w:rPr>
        <w:t xml:space="preserve"> </w:t>
      </w:r>
      <w:r w:rsidRPr="00BA025F">
        <w:rPr>
          <w:sz w:val="24"/>
          <w:szCs w:val="24"/>
        </w:rPr>
        <w:t xml:space="preserve">незнакомых слова, пользуясь в случае необходимости </w:t>
      </w:r>
      <w:r w:rsidRPr="00BA025F">
        <w:rPr>
          <w:spacing w:val="-3"/>
          <w:sz w:val="24"/>
          <w:szCs w:val="24"/>
        </w:rPr>
        <w:t xml:space="preserve">двуязычным </w:t>
      </w:r>
      <w:r w:rsidRPr="00BA025F">
        <w:rPr>
          <w:sz w:val="24"/>
          <w:szCs w:val="24"/>
        </w:rPr>
        <w:t>словарем;</w:t>
      </w:r>
    </w:p>
    <w:p w:rsidR="00071B82" w:rsidRPr="00BA025F" w:rsidRDefault="00071B82" w:rsidP="00071B82">
      <w:pPr>
        <w:pStyle w:val="5"/>
        <w:spacing w:before="8"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в области письма и письменной речи</w:t>
      </w:r>
    </w:p>
    <w:p w:rsidR="00071B82" w:rsidRPr="00BA025F" w:rsidRDefault="00071B82" w:rsidP="00071B82">
      <w:pPr>
        <w:pStyle w:val="a5"/>
        <w:numPr>
          <w:ilvl w:val="0"/>
          <w:numId w:val="285"/>
        </w:numPr>
        <w:tabs>
          <w:tab w:val="left" w:pos="801"/>
        </w:tabs>
        <w:spacing w:before="19"/>
        <w:ind w:right="431"/>
        <w:jc w:val="both"/>
        <w:rPr>
          <w:sz w:val="24"/>
          <w:szCs w:val="24"/>
        </w:rPr>
      </w:pPr>
      <w:r w:rsidRPr="00BA025F">
        <w:rPr>
          <w:sz w:val="24"/>
          <w:szCs w:val="24"/>
        </w:rPr>
        <w:t xml:space="preserve">списывать текст на английском языке, выписывать из </w:t>
      </w:r>
      <w:r w:rsidRPr="00BA025F">
        <w:rPr>
          <w:spacing w:val="-4"/>
          <w:sz w:val="24"/>
          <w:szCs w:val="24"/>
        </w:rPr>
        <w:t xml:space="preserve">него </w:t>
      </w:r>
      <w:r w:rsidRPr="00BA025F">
        <w:rPr>
          <w:sz w:val="24"/>
          <w:szCs w:val="24"/>
        </w:rPr>
        <w:t>или</w:t>
      </w:r>
      <w:r w:rsidRPr="00BA025F">
        <w:rPr>
          <w:spacing w:val="-6"/>
          <w:sz w:val="24"/>
          <w:szCs w:val="24"/>
        </w:rPr>
        <w:t xml:space="preserve"> </w:t>
      </w:r>
      <w:r w:rsidRPr="00BA025F">
        <w:rPr>
          <w:sz w:val="24"/>
          <w:szCs w:val="24"/>
        </w:rPr>
        <w:t>вставлять</w:t>
      </w:r>
      <w:r w:rsidRPr="00BA025F">
        <w:rPr>
          <w:spacing w:val="-5"/>
          <w:sz w:val="24"/>
          <w:szCs w:val="24"/>
        </w:rPr>
        <w:t xml:space="preserve"> </w:t>
      </w:r>
      <w:r w:rsidRPr="00BA025F">
        <w:rPr>
          <w:sz w:val="24"/>
          <w:szCs w:val="24"/>
        </w:rPr>
        <w:t>в</w:t>
      </w:r>
      <w:r w:rsidRPr="00BA025F">
        <w:rPr>
          <w:spacing w:val="-5"/>
          <w:sz w:val="24"/>
          <w:szCs w:val="24"/>
        </w:rPr>
        <w:t xml:space="preserve"> </w:t>
      </w:r>
      <w:r w:rsidRPr="00BA025F">
        <w:rPr>
          <w:sz w:val="24"/>
          <w:szCs w:val="24"/>
        </w:rPr>
        <w:t>него</w:t>
      </w:r>
      <w:r w:rsidRPr="00BA025F">
        <w:rPr>
          <w:spacing w:val="-5"/>
          <w:sz w:val="24"/>
          <w:szCs w:val="24"/>
        </w:rPr>
        <w:t xml:space="preserve"> </w:t>
      </w:r>
      <w:r w:rsidRPr="00BA025F">
        <w:rPr>
          <w:sz w:val="24"/>
          <w:szCs w:val="24"/>
        </w:rPr>
        <w:t>слова</w:t>
      </w:r>
      <w:r w:rsidRPr="00BA025F">
        <w:rPr>
          <w:spacing w:val="-6"/>
          <w:sz w:val="24"/>
          <w:szCs w:val="24"/>
        </w:rPr>
        <w:t xml:space="preserve"> </w:t>
      </w:r>
      <w:r w:rsidRPr="00BA025F">
        <w:rPr>
          <w:sz w:val="24"/>
          <w:szCs w:val="24"/>
        </w:rPr>
        <w:t>в</w:t>
      </w:r>
      <w:r w:rsidRPr="00BA025F">
        <w:rPr>
          <w:spacing w:val="-5"/>
          <w:sz w:val="24"/>
          <w:szCs w:val="24"/>
        </w:rPr>
        <w:t xml:space="preserve"> </w:t>
      </w:r>
      <w:r w:rsidRPr="00BA025F">
        <w:rPr>
          <w:sz w:val="24"/>
          <w:szCs w:val="24"/>
        </w:rPr>
        <w:t>соответствии</w:t>
      </w:r>
      <w:r w:rsidRPr="00BA025F">
        <w:rPr>
          <w:spacing w:val="-5"/>
          <w:sz w:val="24"/>
          <w:szCs w:val="24"/>
        </w:rPr>
        <w:t xml:space="preserve"> </w:t>
      </w:r>
      <w:r w:rsidRPr="00BA025F">
        <w:rPr>
          <w:sz w:val="24"/>
          <w:szCs w:val="24"/>
        </w:rPr>
        <w:t>с</w:t>
      </w:r>
      <w:r w:rsidRPr="00BA025F">
        <w:rPr>
          <w:spacing w:val="-5"/>
          <w:sz w:val="24"/>
          <w:szCs w:val="24"/>
        </w:rPr>
        <w:t xml:space="preserve"> </w:t>
      </w:r>
      <w:r w:rsidRPr="00BA025F">
        <w:rPr>
          <w:sz w:val="24"/>
          <w:szCs w:val="24"/>
        </w:rPr>
        <w:t>решаемой</w:t>
      </w:r>
      <w:r w:rsidRPr="00BA025F">
        <w:rPr>
          <w:spacing w:val="-6"/>
          <w:sz w:val="24"/>
          <w:szCs w:val="24"/>
        </w:rPr>
        <w:t xml:space="preserve"> </w:t>
      </w:r>
      <w:r w:rsidRPr="00BA025F">
        <w:rPr>
          <w:spacing w:val="-4"/>
          <w:sz w:val="24"/>
          <w:szCs w:val="24"/>
        </w:rPr>
        <w:t xml:space="preserve">учеб- </w:t>
      </w:r>
      <w:r w:rsidRPr="00BA025F">
        <w:rPr>
          <w:sz w:val="24"/>
          <w:szCs w:val="24"/>
        </w:rPr>
        <w:t>ной</w:t>
      </w:r>
      <w:r w:rsidRPr="00BA025F">
        <w:rPr>
          <w:spacing w:val="-17"/>
          <w:sz w:val="24"/>
          <w:szCs w:val="24"/>
        </w:rPr>
        <w:t xml:space="preserve"> </w:t>
      </w:r>
      <w:r w:rsidRPr="00BA025F">
        <w:rPr>
          <w:sz w:val="24"/>
          <w:szCs w:val="24"/>
        </w:rPr>
        <w:t>задачей;</w:t>
      </w:r>
    </w:p>
    <w:p w:rsidR="00071B82" w:rsidRPr="00BA025F" w:rsidRDefault="00071B82" w:rsidP="00071B82">
      <w:pPr>
        <w:pStyle w:val="a5"/>
        <w:numPr>
          <w:ilvl w:val="0"/>
          <w:numId w:val="285"/>
        </w:numPr>
        <w:tabs>
          <w:tab w:val="left" w:pos="801"/>
        </w:tabs>
        <w:spacing w:before="3"/>
        <w:ind w:hanging="143"/>
        <w:jc w:val="both"/>
        <w:rPr>
          <w:sz w:val="24"/>
          <w:szCs w:val="24"/>
        </w:rPr>
      </w:pPr>
      <w:r w:rsidRPr="00BA025F">
        <w:rPr>
          <w:sz w:val="24"/>
          <w:szCs w:val="24"/>
        </w:rPr>
        <w:t>выполнять письменные</w:t>
      </w:r>
      <w:r w:rsidRPr="00BA025F">
        <w:rPr>
          <w:spacing w:val="-34"/>
          <w:sz w:val="24"/>
          <w:szCs w:val="24"/>
        </w:rPr>
        <w:t xml:space="preserve"> </w:t>
      </w:r>
      <w:r w:rsidRPr="00BA025F">
        <w:rPr>
          <w:sz w:val="24"/>
          <w:szCs w:val="24"/>
        </w:rPr>
        <w:t>упражнения;</w:t>
      </w:r>
    </w:p>
    <w:p w:rsidR="00071B82" w:rsidRPr="00BA025F" w:rsidRDefault="00071B82" w:rsidP="00071B82">
      <w:pPr>
        <w:pStyle w:val="a5"/>
        <w:numPr>
          <w:ilvl w:val="0"/>
          <w:numId w:val="285"/>
        </w:numPr>
        <w:tabs>
          <w:tab w:val="left" w:pos="801"/>
        </w:tabs>
        <w:spacing w:before="17"/>
        <w:ind w:right="431"/>
        <w:jc w:val="both"/>
        <w:rPr>
          <w:sz w:val="24"/>
          <w:szCs w:val="24"/>
        </w:rPr>
      </w:pPr>
      <w:r w:rsidRPr="00BA025F">
        <w:rPr>
          <w:sz w:val="24"/>
          <w:szCs w:val="24"/>
        </w:rPr>
        <w:t>писать</w:t>
      </w:r>
      <w:r w:rsidRPr="00BA025F">
        <w:rPr>
          <w:spacing w:val="-16"/>
          <w:sz w:val="24"/>
          <w:szCs w:val="24"/>
        </w:rPr>
        <w:t xml:space="preserve"> </w:t>
      </w:r>
      <w:r w:rsidRPr="00BA025F">
        <w:rPr>
          <w:sz w:val="24"/>
          <w:szCs w:val="24"/>
        </w:rPr>
        <w:t>краткое</w:t>
      </w:r>
      <w:r w:rsidRPr="00BA025F">
        <w:rPr>
          <w:spacing w:val="-16"/>
          <w:sz w:val="24"/>
          <w:szCs w:val="24"/>
        </w:rPr>
        <w:t xml:space="preserve"> </w:t>
      </w:r>
      <w:r w:rsidRPr="00BA025F">
        <w:rPr>
          <w:sz w:val="24"/>
          <w:szCs w:val="24"/>
        </w:rPr>
        <w:t>поздравление</w:t>
      </w:r>
      <w:r w:rsidRPr="00BA025F">
        <w:rPr>
          <w:spacing w:val="-15"/>
          <w:sz w:val="24"/>
          <w:szCs w:val="24"/>
        </w:rPr>
        <w:t xml:space="preserve"> </w:t>
      </w:r>
      <w:r w:rsidRPr="00BA025F">
        <w:rPr>
          <w:sz w:val="24"/>
          <w:szCs w:val="24"/>
        </w:rPr>
        <w:t>(с</w:t>
      </w:r>
      <w:r w:rsidRPr="00BA025F">
        <w:rPr>
          <w:spacing w:val="-16"/>
          <w:sz w:val="24"/>
          <w:szCs w:val="24"/>
        </w:rPr>
        <w:t xml:space="preserve"> </w:t>
      </w:r>
      <w:r w:rsidRPr="00BA025F">
        <w:rPr>
          <w:sz w:val="24"/>
          <w:szCs w:val="24"/>
        </w:rPr>
        <w:t>днем</w:t>
      </w:r>
      <w:r w:rsidRPr="00BA025F">
        <w:rPr>
          <w:spacing w:val="-16"/>
          <w:sz w:val="24"/>
          <w:szCs w:val="24"/>
        </w:rPr>
        <w:t xml:space="preserve"> </w:t>
      </w:r>
      <w:r w:rsidRPr="00BA025F">
        <w:rPr>
          <w:sz w:val="24"/>
          <w:szCs w:val="24"/>
        </w:rPr>
        <w:t>рождения,</w:t>
      </w:r>
      <w:r w:rsidRPr="00BA025F">
        <w:rPr>
          <w:spacing w:val="-15"/>
          <w:sz w:val="24"/>
          <w:szCs w:val="24"/>
        </w:rPr>
        <w:t xml:space="preserve"> </w:t>
      </w:r>
      <w:r w:rsidRPr="00BA025F">
        <w:rPr>
          <w:sz w:val="24"/>
          <w:szCs w:val="24"/>
        </w:rPr>
        <w:t>с</w:t>
      </w:r>
      <w:r w:rsidRPr="00BA025F">
        <w:rPr>
          <w:spacing w:val="-16"/>
          <w:sz w:val="24"/>
          <w:szCs w:val="24"/>
        </w:rPr>
        <w:t xml:space="preserve"> </w:t>
      </w:r>
      <w:r w:rsidRPr="00BA025F">
        <w:rPr>
          <w:sz w:val="24"/>
          <w:szCs w:val="24"/>
        </w:rPr>
        <w:t>Новым</w:t>
      </w:r>
      <w:r w:rsidRPr="00BA025F">
        <w:rPr>
          <w:spacing w:val="-16"/>
          <w:sz w:val="24"/>
          <w:szCs w:val="24"/>
        </w:rPr>
        <w:t xml:space="preserve"> </w:t>
      </w:r>
      <w:r w:rsidRPr="00BA025F">
        <w:rPr>
          <w:sz w:val="24"/>
          <w:szCs w:val="24"/>
        </w:rPr>
        <w:t>годом);</w:t>
      </w:r>
    </w:p>
    <w:p w:rsidR="00071B82" w:rsidRPr="00BA025F" w:rsidRDefault="00071B82" w:rsidP="00071B82">
      <w:pPr>
        <w:pStyle w:val="a5"/>
        <w:numPr>
          <w:ilvl w:val="0"/>
          <w:numId w:val="285"/>
        </w:numPr>
        <w:tabs>
          <w:tab w:val="left" w:pos="801"/>
        </w:tabs>
        <w:spacing w:before="1"/>
        <w:ind w:hanging="143"/>
        <w:jc w:val="both"/>
        <w:rPr>
          <w:sz w:val="24"/>
          <w:szCs w:val="24"/>
        </w:rPr>
      </w:pPr>
      <w:r w:rsidRPr="00BA025F">
        <w:rPr>
          <w:sz w:val="24"/>
          <w:szCs w:val="24"/>
        </w:rPr>
        <w:t>писать</w:t>
      </w:r>
      <w:r w:rsidRPr="00BA025F">
        <w:rPr>
          <w:spacing w:val="-17"/>
          <w:sz w:val="24"/>
          <w:szCs w:val="24"/>
        </w:rPr>
        <w:t xml:space="preserve"> </w:t>
      </w:r>
      <w:r w:rsidRPr="00BA025F">
        <w:rPr>
          <w:sz w:val="24"/>
          <w:szCs w:val="24"/>
        </w:rPr>
        <w:t>короткое</w:t>
      </w:r>
      <w:r w:rsidRPr="00BA025F">
        <w:rPr>
          <w:spacing w:val="-16"/>
          <w:sz w:val="24"/>
          <w:szCs w:val="24"/>
        </w:rPr>
        <w:t xml:space="preserve"> </w:t>
      </w:r>
      <w:r w:rsidRPr="00BA025F">
        <w:rPr>
          <w:sz w:val="24"/>
          <w:szCs w:val="24"/>
        </w:rPr>
        <w:t>личное</w:t>
      </w:r>
      <w:r w:rsidRPr="00BA025F">
        <w:rPr>
          <w:spacing w:val="-16"/>
          <w:sz w:val="24"/>
          <w:szCs w:val="24"/>
        </w:rPr>
        <w:t xml:space="preserve"> </w:t>
      </w:r>
      <w:r w:rsidRPr="00BA025F">
        <w:rPr>
          <w:sz w:val="24"/>
          <w:szCs w:val="24"/>
        </w:rPr>
        <w:t>письмо</w:t>
      </w:r>
      <w:r w:rsidRPr="00BA025F">
        <w:rPr>
          <w:spacing w:val="-17"/>
          <w:sz w:val="24"/>
          <w:szCs w:val="24"/>
        </w:rPr>
        <w:t xml:space="preserve"> </w:t>
      </w:r>
      <w:r w:rsidRPr="00BA025F">
        <w:rPr>
          <w:sz w:val="24"/>
          <w:szCs w:val="24"/>
        </w:rPr>
        <w:t>(15—25</w:t>
      </w:r>
      <w:r w:rsidRPr="00BA025F">
        <w:rPr>
          <w:spacing w:val="-16"/>
          <w:sz w:val="24"/>
          <w:szCs w:val="24"/>
        </w:rPr>
        <w:t xml:space="preserve"> </w:t>
      </w:r>
      <w:r w:rsidRPr="00BA025F">
        <w:rPr>
          <w:sz w:val="24"/>
          <w:szCs w:val="24"/>
        </w:rPr>
        <w:t>слов).</w:t>
      </w:r>
    </w:p>
    <w:p w:rsidR="00071B82" w:rsidRPr="00BA025F" w:rsidRDefault="00071B82" w:rsidP="00071B82">
      <w:pPr>
        <w:pStyle w:val="a3"/>
        <w:spacing w:before="18"/>
        <w:ind w:left="0" w:right="431"/>
      </w:pPr>
      <w:r w:rsidRPr="00BA025F">
        <w:t>Обучающиеся</w:t>
      </w:r>
      <w:r w:rsidRPr="00BA025F">
        <w:rPr>
          <w:spacing w:val="-19"/>
        </w:rPr>
        <w:t xml:space="preserve"> </w:t>
      </w:r>
      <w:r w:rsidRPr="00BA025F">
        <w:t>также</w:t>
      </w:r>
      <w:r w:rsidRPr="00BA025F">
        <w:rPr>
          <w:spacing w:val="-19"/>
        </w:rPr>
        <w:t xml:space="preserve"> </w:t>
      </w:r>
      <w:r w:rsidRPr="00BA025F">
        <w:t>должны</w:t>
      </w:r>
      <w:r w:rsidRPr="00BA025F">
        <w:rPr>
          <w:spacing w:val="-19"/>
        </w:rPr>
        <w:t xml:space="preserve"> </w:t>
      </w:r>
      <w:r w:rsidRPr="00BA025F">
        <w:t>быть</w:t>
      </w:r>
      <w:r w:rsidRPr="00BA025F">
        <w:rPr>
          <w:spacing w:val="-18"/>
        </w:rPr>
        <w:t xml:space="preserve"> </w:t>
      </w:r>
      <w:r w:rsidRPr="00BA025F">
        <w:t>в</w:t>
      </w:r>
      <w:r w:rsidRPr="00BA025F">
        <w:rPr>
          <w:spacing w:val="-19"/>
        </w:rPr>
        <w:t xml:space="preserve"> </w:t>
      </w:r>
      <w:r w:rsidRPr="00BA025F">
        <w:t>состоянии</w:t>
      </w:r>
      <w:r w:rsidRPr="00BA025F">
        <w:rPr>
          <w:spacing w:val="-19"/>
        </w:rPr>
        <w:t xml:space="preserve"> </w:t>
      </w:r>
      <w:r w:rsidRPr="00BA025F">
        <w:t>использовать приобретенные</w:t>
      </w:r>
      <w:r w:rsidRPr="00BA025F">
        <w:rPr>
          <w:spacing w:val="-42"/>
        </w:rPr>
        <w:t xml:space="preserve"> </w:t>
      </w:r>
      <w:r w:rsidRPr="00BA025F">
        <w:t>знания</w:t>
      </w:r>
      <w:r w:rsidRPr="00BA025F">
        <w:rPr>
          <w:spacing w:val="-42"/>
        </w:rPr>
        <w:t xml:space="preserve"> </w:t>
      </w:r>
      <w:r w:rsidRPr="00BA025F">
        <w:t>и</w:t>
      </w:r>
      <w:r w:rsidRPr="00BA025F">
        <w:rPr>
          <w:spacing w:val="-42"/>
        </w:rPr>
        <w:t xml:space="preserve"> </w:t>
      </w:r>
      <w:r w:rsidRPr="00BA025F">
        <w:t>коммуникативные</w:t>
      </w:r>
      <w:r w:rsidRPr="00BA025F">
        <w:rPr>
          <w:spacing w:val="-42"/>
        </w:rPr>
        <w:t xml:space="preserve"> </w:t>
      </w:r>
      <w:r w:rsidRPr="00BA025F">
        <w:t>умения</w:t>
      </w:r>
      <w:r w:rsidRPr="00BA025F">
        <w:rPr>
          <w:spacing w:val="-42"/>
        </w:rPr>
        <w:t xml:space="preserve"> </w:t>
      </w:r>
      <w:r w:rsidRPr="00BA025F">
        <w:t>в</w:t>
      </w:r>
      <w:r w:rsidRPr="00BA025F">
        <w:rPr>
          <w:spacing w:val="-41"/>
        </w:rPr>
        <w:t xml:space="preserve"> </w:t>
      </w:r>
      <w:r w:rsidRPr="00BA025F">
        <w:t>практической</w:t>
      </w:r>
      <w:r w:rsidRPr="00BA025F">
        <w:rPr>
          <w:spacing w:val="-18"/>
        </w:rPr>
        <w:t xml:space="preserve"> </w:t>
      </w:r>
      <w:r w:rsidRPr="00BA025F">
        <w:t>деятельности</w:t>
      </w:r>
      <w:r w:rsidRPr="00BA025F">
        <w:rPr>
          <w:spacing w:val="-17"/>
        </w:rPr>
        <w:t xml:space="preserve"> </w:t>
      </w:r>
      <w:r w:rsidRPr="00BA025F">
        <w:t>и</w:t>
      </w:r>
      <w:r w:rsidRPr="00BA025F">
        <w:rPr>
          <w:spacing w:val="-18"/>
        </w:rPr>
        <w:t xml:space="preserve"> </w:t>
      </w:r>
      <w:r w:rsidRPr="00BA025F">
        <w:t>повседневной</w:t>
      </w:r>
      <w:r w:rsidRPr="00BA025F">
        <w:rPr>
          <w:spacing w:val="-17"/>
        </w:rPr>
        <w:t xml:space="preserve"> </w:t>
      </w:r>
      <w:r w:rsidRPr="00BA025F">
        <w:t>жизни</w:t>
      </w:r>
      <w:r w:rsidRPr="00BA025F">
        <w:rPr>
          <w:spacing w:val="-17"/>
        </w:rPr>
        <w:t xml:space="preserve"> </w:t>
      </w:r>
      <w:r w:rsidRPr="00BA025F">
        <w:t>для:</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устного общения с носителями английского языка в</w:t>
      </w:r>
      <w:r w:rsidRPr="00BA025F">
        <w:rPr>
          <w:spacing w:val="-22"/>
          <w:sz w:val="24"/>
          <w:szCs w:val="24"/>
        </w:rPr>
        <w:t xml:space="preserve"> </w:t>
      </w:r>
      <w:r w:rsidRPr="00BA025F">
        <w:rPr>
          <w:sz w:val="24"/>
          <w:szCs w:val="24"/>
        </w:rPr>
        <w:t>доступных для учащихся 5—6 классов пределах; развития дружеских</w:t>
      </w:r>
      <w:r w:rsidRPr="00BA025F">
        <w:rPr>
          <w:spacing w:val="-22"/>
          <w:sz w:val="24"/>
          <w:szCs w:val="24"/>
        </w:rPr>
        <w:t xml:space="preserve"> </w:t>
      </w:r>
      <w:r w:rsidRPr="00BA025F">
        <w:rPr>
          <w:sz w:val="24"/>
          <w:szCs w:val="24"/>
        </w:rPr>
        <w:t>отношений</w:t>
      </w:r>
      <w:r w:rsidRPr="00BA025F">
        <w:rPr>
          <w:spacing w:val="-22"/>
          <w:sz w:val="24"/>
          <w:szCs w:val="24"/>
        </w:rPr>
        <w:t xml:space="preserve"> </w:t>
      </w:r>
      <w:r w:rsidRPr="00BA025F">
        <w:rPr>
          <w:sz w:val="24"/>
          <w:szCs w:val="24"/>
        </w:rPr>
        <w:t>с</w:t>
      </w:r>
      <w:r w:rsidRPr="00BA025F">
        <w:rPr>
          <w:spacing w:val="-21"/>
          <w:sz w:val="24"/>
          <w:szCs w:val="24"/>
        </w:rPr>
        <w:t xml:space="preserve"> </w:t>
      </w:r>
      <w:r w:rsidRPr="00BA025F">
        <w:rPr>
          <w:sz w:val="24"/>
          <w:szCs w:val="24"/>
        </w:rPr>
        <w:t>представителями</w:t>
      </w:r>
      <w:r w:rsidRPr="00BA025F">
        <w:rPr>
          <w:spacing w:val="-22"/>
          <w:sz w:val="24"/>
          <w:szCs w:val="24"/>
        </w:rPr>
        <w:t xml:space="preserve"> </w:t>
      </w:r>
      <w:r w:rsidRPr="00BA025F">
        <w:rPr>
          <w:sz w:val="24"/>
          <w:szCs w:val="24"/>
        </w:rPr>
        <w:t>англоязычных</w:t>
      </w:r>
      <w:r w:rsidRPr="00BA025F">
        <w:rPr>
          <w:spacing w:val="-22"/>
          <w:sz w:val="24"/>
          <w:szCs w:val="24"/>
        </w:rPr>
        <w:t xml:space="preserve"> </w:t>
      </w:r>
      <w:r w:rsidRPr="00BA025F">
        <w:rPr>
          <w:sz w:val="24"/>
          <w:szCs w:val="24"/>
        </w:rPr>
        <w:t>стран;</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преодоления</w:t>
      </w:r>
      <w:r w:rsidRPr="00BA025F">
        <w:rPr>
          <w:spacing w:val="-17"/>
          <w:sz w:val="24"/>
          <w:szCs w:val="24"/>
        </w:rPr>
        <w:t xml:space="preserve"> </w:t>
      </w:r>
      <w:r w:rsidRPr="00BA025F">
        <w:rPr>
          <w:sz w:val="24"/>
          <w:szCs w:val="24"/>
        </w:rPr>
        <w:t>психологических</w:t>
      </w:r>
      <w:r w:rsidRPr="00BA025F">
        <w:rPr>
          <w:spacing w:val="-16"/>
          <w:sz w:val="24"/>
          <w:szCs w:val="24"/>
        </w:rPr>
        <w:t xml:space="preserve"> </w:t>
      </w:r>
      <w:r w:rsidRPr="00BA025F">
        <w:rPr>
          <w:sz w:val="24"/>
          <w:szCs w:val="24"/>
        </w:rPr>
        <w:t>барьеров</w:t>
      </w:r>
      <w:r w:rsidRPr="00BA025F">
        <w:rPr>
          <w:spacing w:val="-16"/>
          <w:sz w:val="24"/>
          <w:szCs w:val="24"/>
        </w:rPr>
        <w:t xml:space="preserve"> </w:t>
      </w:r>
      <w:r w:rsidRPr="00BA025F">
        <w:rPr>
          <w:sz w:val="24"/>
          <w:szCs w:val="24"/>
        </w:rPr>
        <w:t>в</w:t>
      </w:r>
      <w:r w:rsidRPr="00BA025F">
        <w:rPr>
          <w:spacing w:val="-16"/>
          <w:sz w:val="24"/>
          <w:szCs w:val="24"/>
        </w:rPr>
        <w:t xml:space="preserve"> </w:t>
      </w:r>
      <w:r w:rsidRPr="00BA025F">
        <w:rPr>
          <w:sz w:val="24"/>
          <w:szCs w:val="24"/>
        </w:rPr>
        <w:t>использовании</w:t>
      </w:r>
      <w:r w:rsidRPr="00BA025F">
        <w:rPr>
          <w:spacing w:val="-16"/>
          <w:sz w:val="24"/>
          <w:szCs w:val="24"/>
        </w:rPr>
        <w:t xml:space="preserve"> </w:t>
      </w:r>
      <w:r w:rsidRPr="00BA025F">
        <w:rPr>
          <w:spacing w:val="-5"/>
          <w:sz w:val="24"/>
          <w:szCs w:val="24"/>
        </w:rPr>
        <w:t>ан</w:t>
      </w:r>
      <w:r w:rsidRPr="00BA025F">
        <w:rPr>
          <w:sz w:val="24"/>
          <w:szCs w:val="24"/>
        </w:rPr>
        <w:t>глийского</w:t>
      </w:r>
      <w:r w:rsidRPr="00BA025F">
        <w:rPr>
          <w:spacing w:val="-18"/>
          <w:sz w:val="24"/>
          <w:szCs w:val="24"/>
        </w:rPr>
        <w:t xml:space="preserve"> </w:t>
      </w:r>
      <w:r w:rsidRPr="00BA025F">
        <w:rPr>
          <w:sz w:val="24"/>
          <w:szCs w:val="24"/>
        </w:rPr>
        <w:t>языка</w:t>
      </w:r>
      <w:r w:rsidRPr="00BA025F">
        <w:rPr>
          <w:spacing w:val="-18"/>
          <w:sz w:val="24"/>
          <w:szCs w:val="24"/>
        </w:rPr>
        <w:t xml:space="preserve"> </w:t>
      </w:r>
      <w:r w:rsidRPr="00BA025F">
        <w:rPr>
          <w:sz w:val="24"/>
          <w:szCs w:val="24"/>
        </w:rPr>
        <w:t>как</w:t>
      </w:r>
      <w:r w:rsidRPr="00BA025F">
        <w:rPr>
          <w:spacing w:val="-18"/>
          <w:sz w:val="24"/>
          <w:szCs w:val="24"/>
        </w:rPr>
        <w:t xml:space="preserve"> </w:t>
      </w:r>
      <w:r w:rsidRPr="00BA025F">
        <w:rPr>
          <w:sz w:val="24"/>
          <w:szCs w:val="24"/>
        </w:rPr>
        <w:t>средства</w:t>
      </w:r>
      <w:r w:rsidRPr="00BA025F">
        <w:rPr>
          <w:spacing w:val="-18"/>
          <w:sz w:val="24"/>
          <w:szCs w:val="24"/>
        </w:rPr>
        <w:t xml:space="preserve"> </w:t>
      </w:r>
      <w:r w:rsidRPr="00BA025F">
        <w:rPr>
          <w:sz w:val="24"/>
          <w:szCs w:val="24"/>
        </w:rPr>
        <w:t>межкультурного</w:t>
      </w:r>
      <w:r w:rsidRPr="00BA025F">
        <w:rPr>
          <w:spacing w:val="-18"/>
          <w:sz w:val="24"/>
          <w:szCs w:val="24"/>
        </w:rPr>
        <w:t xml:space="preserve"> </w:t>
      </w:r>
      <w:r w:rsidRPr="00BA025F">
        <w:rPr>
          <w:sz w:val="24"/>
          <w:szCs w:val="24"/>
        </w:rPr>
        <w:t>общения;</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ознакомления с зарубежным детским фольклором и</w:t>
      </w:r>
      <w:r w:rsidRPr="00BA025F">
        <w:rPr>
          <w:spacing w:val="-24"/>
          <w:sz w:val="24"/>
          <w:szCs w:val="24"/>
        </w:rPr>
        <w:t xml:space="preserve"> </w:t>
      </w:r>
      <w:r w:rsidRPr="00BA025F">
        <w:rPr>
          <w:sz w:val="24"/>
          <w:szCs w:val="24"/>
        </w:rPr>
        <w:t>доступными</w:t>
      </w:r>
      <w:r w:rsidRPr="00BA025F">
        <w:rPr>
          <w:spacing w:val="-25"/>
          <w:sz w:val="24"/>
          <w:szCs w:val="24"/>
        </w:rPr>
        <w:t xml:space="preserve"> </w:t>
      </w:r>
      <w:r w:rsidRPr="00BA025F">
        <w:rPr>
          <w:sz w:val="24"/>
          <w:szCs w:val="24"/>
        </w:rPr>
        <w:t>образцами</w:t>
      </w:r>
      <w:r w:rsidRPr="00BA025F">
        <w:rPr>
          <w:spacing w:val="-25"/>
          <w:sz w:val="24"/>
          <w:szCs w:val="24"/>
        </w:rPr>
        <w:t xml:space="preserve"> </w:t>
      </w:r>
      <w:r w:rsidRPr="00BA025F">
        <w:rPr>
          <w:sz w:val="24"/>
          <w:szCs w:val="24"/>
        </w:rPr>
        <w:t>художественной</w:t>
      </w:r>
      <w:r w:rsidRPr="00BA025F">
        <w:rPr>
          <w:spacing w:val="-25"/>
          <w:sz w:val="24"/>
          <w:szCs w:val="24"/>
        </w:rPr>
        <w:t xml:space="preserve"> </w:t>
      </w:r>
      <w:r w:rsidRPr="00BA025F">
        <w:rPr>
          <w:sz w:val="24"/>
          <w:szCs w:val="24"/>
        </w:rPr>
        <w:t>литературы</w:t>
      </w:r>
      <w:r w:rsidRPr="00BA025F">
        <w:rPr>
          <w:spacing w:val="-24"/>
          <w:sz w:val="24"/>
          <w:szCs w:val="24"/>
        </w:rPr>
        <w:t xml:space="preserve"> </w:t>
      </w:r>
      <w:r w:rsidRPr="00BA025F">
        <w:rPr>
          <w:sz w:val="24"/>
          <w:szCs w:val="24"/>
        </w:rPr>
        <w:t>на</w:t>
      </w:r>
      <w:r w:rsidRPr="00BA025F">
        <w:rPr>
          <w:spacing w:val="-25"/>
          <w:sz w:val="24"/>
          <w:szCs w:val="24"/>
        </w:rPr>
        <w:t xml:space="preserve"> </w:t>
      </w:r>
      <w:r w:rsidRPr="00BA025F">
        <w:rPr>
          <w:spacing w:val="-3"/>
          <w:sz w:val="24"/>
          <w:szCs w:val="24"/>
        </w:rPr>
        <w:t xml:space="preserve">английском </w:t>
      </w:r>
      <w:r w:rsidRPr="00BA025F">
        <w:rPr>
          <w:sz w:val="24"/>
          <w:szCs w:val="24"/>
        </w:rPr>
        <w:t>языке;</w:t>
      </w:r>
    </w:p>
    <w:p w:rsidR="00071B82" w:rsidRPr="00BA025F" w:rsidRDefault="00071B82" w:rsidP="00071B82">
      <w:pPr>
        <w:pStyle w:val="a5"/>
        <w:numPr>
          <w:ilvl w:val="0"/>
          <w:numId w:val="285"/>
        </w:numPr>
        <w:tabs>
          <w:tab w:val="left" w:pos="801"/>
        </w:tabs>
        <w:spacing w:before="2"/>
        <w:ind w:right="432"/>
        <w:jc w:val="both"/>
        <w:rPr>
          <w:sz w:val="24"/>
          <w:szCs w:val="24"/>
        </w:rPr>
      </w:pPr>
      <w:r w:rsidRPr="00BA025F">
        <w:rPr>
          <w:sz w:val="24"/>
          <w:szCs w:val="24"/>
        </w:rPr>
        <w:t xml:space="preserve">более глубокого осмысления родного языка в результате </w:t>
      </w:r>
      <w:r w:rsidRPr="00BA025F">
        <w:rPr>
          <w:spacing w:val="-5"/>
          <w:sz w:val="24"/>
          <w:szCs w:val="24"/>
        </w:rPr>
        <w:t xml:space="preserve">его </w:t>
      </w:r>
      <w:r w:rsidRPr="00BA025F">
        <w:rPr>
          <w:sz w:val="24"/>
          <w:szCs w:val="24"/>
        </w:rPr>
        <w:t>сопоставления</w:t>
      </w:r>
      <w:r w:rsidRPr="00BA025F">
        <w:rPr>
          <w:spacing w:val="-17"/>
          <w:sz w:val="24"/>
          <w:szCs w:val="24"/>
        </w:rPr>
        <w:t xml:space="preserve"> </w:t>
      </w:r>
      <w:r w:rsidRPr="00BA025F">
        <w:rPr>
          <w:sz w:val="24"/>
          <w:szCs w:val="24"/>
        </w:rPr>
        <w:t>с</w:t>
      </w:r>
      <w:r w:rsidRPr="00BA025F">
        <w:rPr>
          <w:spacing w:val="-17"/>
          <w:sz w:val="24"/>
          <w:szCs w:val="24"/>
        </w:rPr>
        <w:t xml:space="preserve"> </w:t>
      </w:r>
      <w:r w:rsidRPr="00BA025F">
        <w:rPr>
          <w:sz w:val="24"/>
          <w:szCs w:val="24"/>
        </w:rPr>
        <w:t>изучаемым</w:t>
      </w:r>
      <w:r w:rsidRPr="00BA025F">
        <w:rPr>
          <w:spacing w:val="-17"/>
          <w:sz w:val="24"/>
          <w:szCs w:val="24"/>
        </w:rPr>
        <w:t xml:space="preserve"> </w:t>
      </w:r>
      <w:r w:rsidRPr="00BA025F">
        <w:rPr>
          <w:sz w:val="24"/>
          <w:szCs w:val="24"/>
        </w:rPr>
        <w:t>языком.</w:t>
      </w:r>
    </w:p>
    <w:p w:rsidR="00071B82" w:rsidRPr="00BA025F" w:rsidRDefault="00071B82" w:rsidP="00071B82">
      <w:pPr>
        <w:pStyle w:val="2"/>
        <w:spacing w:before="69" w:line="240" w:lineRule="auto"/>
        <w:ind w:left="573" w:right="4227"/>
        <w:rPr>
          <w:rFonts w:ascii="Times New Roman" w:hAnsi="Times New Roman"/>
          <w:color w:val="auto"/>
          <w:sz w:val="24"/>
          <w:szCs w:val="24"/>
        </w:rPr>
      </w:pPr>
      <w:r w:rsidRPr="00BA025F">
        <w:rPr>
          <w:rFonts w:ascii="Times New Roman" w:hAnsi="Times New Roman"/>
          <w:color w:val="auto"/>
          <w:w w:val="85"/>
          <w:sz w:val="24"/>
          <w:szCs w:val="24"/>
        </w:rPr>
        <w:t xml:space="preserve">Второй этап обучения </w:t>
      </w:r>
      <w:r w:rsidRPr="00BA025F">
        <w:rPr>
          <w:rFonts w:ascii="Times New Roman" w:hAnsi="Times New Roman"/>
          <w:color w:val="auto"/>
          <w:w w:val="95"/>
          <w:sz w:val="24"/>
          <w:szCs w:val="24"/>
        </w:rPr>
        <w:t>7—8 классы</w:t>
      </w:r>
    </w:p>
    <w:p w:rsidR="00071B82" w:rsidRPr="00BA025F" w:rsidRDefault="00071B82" w:rsidP="00071B82">
      <w:pPr>
        <w:pStyle w:val="a3"/>
        <w:spacing w:before="36"/>
        <w:ind w:left="573"/>
      </w:pPr>
      <w:r w:rsidRPr="00BA025F">
        <w:t>Предметное содержание речи</w:t>
      </w:r>
    </w:p>
    <w:p w:rsidR="00071B82" w:rsidRPr="00BA025F" w:rsidRDefault="00071B82" w:rsidP="00071B82">
      <w:pPr>
        <w:pStyle w:val="a3"/>
        <w:spacing w:before="127"/>
        <w:ind w:left="573" w:right="431" w:firstLine="226"/>
      </w:pPr>
      <w:r w:rsidRPr="00BA025F">
        <w:t xml:space="preserve">В 7—8 классах обучающиеся частично возвращаются к </w:t>
      </w:r>
      <w:r w:rsidRPr="00BA025F">
        <w:rPr>
          <w:spacing w:val="-4"/>
        </w:rPr>
        <w:t xml:space="preserve">уже </w:t>
      </w:r>
      <w:r w:rsidRPr="00BA025F">
        <w:t>знакомой</w:t>
      </w:r>
      <w:r w:rsidRPr="00BA025F">
        <w:rPr>
          <w:spacing w:val="-18"/>
        </w:rPr>
        <w:t xml:space="preserve"> </w:t>
      </w:r>
      <w:r w:rsidRPr="00BA025F">
        <w:t>тематике,</w:t>
      </w:r>
      <w:r w:rsidRPr="00BA025F">
        <w:rPr>
          <w:spacing w:val="-18"/>
        </w:rPr>
        <w:t xml:space="preserve"> </w:t>
      </w:r>
      <w:r w:rsidRPr="00BA025F">
        <w:t>однако</w:t>
      </w:r>
      <w:r w:rsidRPr="00BA025F">
        <w:rPr>
          <w:spacing w:val="-17"/>
        </w:rPr>
        <w:t xml:space="preserve"> </w:t>
      </w:r>
      <w:r w:rsidRPr="00BA025F">
        <w:t>предлагаемый</w:t>
      </w:r>
      <w:r w:rsidRPr="00BA025F">
        <w:rPr>
          <w:spacing w:val="-18"/>
        </w:rPr>
        <w:t xml:space="preserve"> </w:t>
      </w:r>
      <w:r w:rsidRPr="00BA025F">
        <w:t>на</w:t>
      </w:r>
      <w:r w:rsidRPr="00BA025F">
        <w:rPr>
          <w:spacing w:val="-17"/>
        </w:rPr>
        <w:t xml:space="preserve"> </w:t>
      </w:r>
      <w:r w:rsidRPr="00BA025F">
        <w:t>данном</w:t>
      </w:r>
      <w:r w:rsidRPr="00BA025F">
        <w:rPr>
          <w:spacing w:val="-18"/>
        </w:rPr>
        <w:t xml:space="preserve"> </w:t>
      </w:r>
      <w:r w:rsidRPr="00BA025F">
        <w:t>этапе</w:t>
      </w:r>
      <w:r w:rsidRPr="00BA025F">
        <w:rPr>
          <w:spacing w:val="-17"/>
        </w:rPr>
        <w:t xml:space="preserve"> </w:t>
      </w:r>
      <w:r w:rsidRPr="00BA025F">
        <w:rPr>
          <w:spacing w:val="-4"/>
        </w:rPr>
        <w:t>ра</w:t>
      </w:r>
      <w:r w:rsidRPr="00BA025F">
        <w:t>курс</w:t>
      </w:r>
      <w:r w:rsidRPr="00BA025F">
        <w:rPr>
          <w:spacing w:val="-10"/>
        </w:rPr>
        <w:t xml:space="preserve"> </w:t>
      </w:r>
      <w:r w:rsidRPr="00BA025F">
        <w:t>рассмотрения</w:t>
      </w:r>
      <w:r w:rsidRPr="00BA025F">
        <w:rPr>
          <w:spacing w:val="-10"/>
        </w:rPr>
        <w:t xml:space="preserve"> </w:t>
      </w:r>
      <w:r w:rsidRPr="00BA025F">
        <w:t>темы,</w:t>
      </w:r>
      <w:r w:rsidRPr="00BA025F">
        <w:rPr>
          <w:spacing w:val="-10"/>
        </w:rPr>
        <w:t xml:space="preserve"> </w:t>
      </w:r>
      <w:r w:rsidRPr="00BA025F">
        <w:t>анализ</w:t>
      </w:r>
      <w:r w:rsidRPr="00BA025F">
        <w:rPr>
          <w:spacing w:val="-10"/>
        </w:rPr>
        <w:t xml:space="preserve"> </w:t>
      </w:r>
      <w:r w:rsidRPr="00BA025F">
        <w:t>и</w:t>
      </w:r>
      <w:r w:rsidRPr="00BA025F">
        <w:rPr>
          <w:spacing w:val="-10"/>
        </w:rPr>
        <w:t xml:space="preserve"> </w:t>
      </w:r>
      <w:r w:rsidRPr="00BA025F">
        <w:t>обсуждение</w:t>
      </w:r>
      <w:r w:rsidRPr="00BA025F">
        <w:rPr>
          <w:spacing w:val="-10"/>
        </w:rPr>
        <w:t xml:space="preserve"> </w:t>
      </w:r>
      <w:r w:rsidRPr="00BA025F">
        <w:t>проблем</w:t>
      </w:r>
      <w:r w:rsidRPr="00BA025F">
        <w:rPr>
          <w:spacing w:val="-10"/>
        </w:rPr>
        <w:t xml:space="preserve"> </w:t>
      </w:r>
      <w:r w:rsidRPr="00BA025F">
        <w:t>в</w:t>
      </w:r>
      <w:r w:rsidRPr="00BA025F">
        <w:rPr>
          <w:spacing w:val="-10"/>
        </w:rPr>
        <w:t xml:space="preserve"> </w:t>
      </w:r>
      <w:r w:rsidRPr="00BA025F">
        <w:t>рамках учебных ситуаций значительно видоизменены и</w:t>
      </w:r>
      <w:r w:rsidRPr="00BA025F">
        <w:rPr>
          <w:spacing w:val="-21"/>
        </w:rPr>
        <w:t xml:space="preserve"> </w:t>
      </w:r>
      <w:r w:rsidRPr="00BA025F">
        <w:rPr>
          <w:spacing w:val="-3"/>
        </w:rPr>
        <w:t>расшире</w:t>
      </w:r>
      <w:r w:rsidRPr="00BA025F">
        <w:t>ны.</w:t>
      </w:r>
    </w:p>
    <w:p w:rsidR="00071B82" w:rsidRPr="00BA025F" w:rsidRDefault="00071B82" w:rsidP="00071B82">
      <w:pPr>
        <w:pStyle w:val="a5"/>
        <w:numPr>
          <w:ilvl w:val="0"/>
          <w:numId w:val="288"/>
        </w:numPr>
        <w:tabs>
          <w:tab w:val="left" w:pos="1040"/>
        </w:tabs>
        <w:spacing w:before="3"/>
        <w:ind w:right="431" w:firstLine="226"/>
        <w:jc w:val="both"/>
        <w:rPr>
          <w:sz w:val="24"/>
          <w:szCs w:val="24"/>
          <w:lang w:val="en-US"/>
        </w:rPr>
      </w:pPr>
      <w:r w:rsidRPr="00BA025F">
        <w:rPr>
          <w:sz w:val="24"/>
          <w:szCs w:val="24"/>
        </w:rPr>
        <w:t>Путешествие</w:t>
      </w:r>
      <w:r w:rsidRPr="00BA025F">
        <w:rPr>
          <w:spacing w:val="-11"/>
          <w:sz w:val="24"/>
          <w:szCs w:val="24"/>
        </w:rPr>
        <w:t xml:space="preserve"> </w:t>
      </w:r>
      <w:r w:rsidRPr="00BA025F">
        <w:rPr>
          <w:sz w:val="24"/>
          <w:szCs w:val="24"/>
        </w:rPr>
        <w:t>по</w:t>
      </w:r>
      <w:r w:rsidRPr="00BA025F">
        <w:rPr>
          <w:spacing w:val="-10"/>
          <w:sz w:val="24"/>
          <w:szCs w:val="24"/>
        </w:rPr>
        <w:t xml:space="preserve"> </w:t>
      </w:r>
      <w:r w:rsidRPr="00BA025F">
        <w:rPr>
          <w:sz w:val="24"/>
          <w:szCs w:val="24"/>
        </w:rPr>
        <w:t>России</w:t>
      </w:r>
      <w:r w:rsidRPr="00BA025F">
        <w:rPr>
          <w:spacing w:val="-10"/>
          <w:sz w:val="24"/>
          <w:szCs w:val="24"/>
        </w:rPr>
        <w:t xml:space="preserve"> </w:t>
      </w:r>
      <w:r w:rsidRPr="00BA025F">
        <w:rPr>
          <w:sz w:val="24"/>
          <w:szCs w:val="24"/>
        </w:rPr>
        <w:t>и</w:t>
      </w:r>
      <w:r w:rsidRPr="00BA025F">
        <w:rPr>
          <w:spacing w:val="-10"/>
          <w:sz w:val="24"/>
          <w:szCs w:val="24"/>
        </w:rPr>
        <w:t xml:space="preserve"> </w:t>
      </w:r>
      <w:r w:rsidRPr="00BA025F">
        <w:rPr>
          <w:sz w:val="24"/>
          <w:szCs w:val="24"/>
        </w:rPr>
        <w:t>за</w:t>
      </w:r>
      <w:r w:rsidRPr="00BA025F">
        <w:rPr>
          <w:spacing w:val="-10"/>
          <w:sz w:val="24"/>
          <w:szCs w:val="24"/>
        </w:rPr>
        <w:t xml:space="preserve"> </w:t>
      </w:r>
      <w:r w:rsidRPr="00BA025F">
        <w:rPr>
          <w:sz w:val="24"/>
          <w:szCs w:val="24"/>
        </w:rPr>
        <w:t>рубежом.</w:t>
      </w:r>
      <w:r w:rsidRPr="00BA025F">
        <w:rPr>
          <w:spacing w:val="-11"/>
          <w:sz w:val="24"/>
          <w:szCs w:val="24"/>
        </w:rPr>
        <w:t xml:space="preserve"> </w:t>
      </w:r>
      <w:r w:rsidRPr="00BA025F">
        <w:rPr>
          <w:sz w:val="24"/>
          <w:szCs w:val="24"/>
          <w:lang w:val="en-US"/>
        </w:rPr>
        <w:t>(Travelling</w:t>
      </w:r>
      <w:r w:rsidRPr="00BA025F">
        <w:rPr>
          <w:spacing w:val="-11"/>
          <w:sz w:val="24"/>
          <w:szCs w:val="24"/>
          <w:lang w:val="en-US"/>
        </w:rPr>
        <w:t xml:space="preserve"> </w:t>
      </w:r>
      <w:r w:rsidRPr="00BA025F">
        <w:rPr>
          <w:sz w:val="24"/>
          <w:szCs w:val="24"/>
          <w:lang w:val="en-US"/>
        </w:rPr>
        <w:t>in</w:t>
      </w:r>
      <w:r w:rsidRPr="00BA025F">
        <w:rPr>
          <w:spacing w:val="-10"/>
          <w:sz w:val="24"/>
          <w:szCs w:val="24"/>
          <w:lang w:val="en-US"/>
        </w:rPr>
        <w:t xml:space="preserve"> </w:t>
      </w:r>
      <w:r w:rsidRPr="00BA025F">
        <w:rPr>
          <w:sz w:val="24"/>
          <w:szCs w:val="24"/>
          <w:lang w:val="en-US"/>
        </w:rPr>
        <w:t>Russia and</w:t>
      </w:r>
      <w:r w:rsidRPr="00BA025F">
        <w:rPr>
          <w:spacing w:val="-16"/>
          <w:sz w:val="24"/>
          <w:szCs w:val="24"/>
          <w:lang w:val="en-US"/>
        </w:rPr>
        <w:t xml:space="preserve"> </w:t>
      </w:r>
      <w:r w:rsidRPr="00BA025F">
        <w:rPr>
          <w:sz w:val="24"/>
          <w:szCs w:val="24"/>
          <w:lang w:val="en-US"/>
        </w:rPr>
        <w:t>Abroad.)</w:t>
      </w:r>
    </w:p>
    <w:p w:rsidR="00071B82" w:rsidRPr="00BA025F" w:rsidRDefault="00071B82" w:rsidP="00071B82">
      <w:pPr>
        <w:pStyle w:val="a5"/>
        <w:numPr>
          <w:ilvl w:val="0"/>
          <w:numId w:val="288"/>
        </w:numPr>
        <w:tabs>
          <w:tab w:val="left" w:pos="1040"/>
        </w:tabs>
        <w:spacing w:before="1"/>
        <w:ind w:right="431" w:firstLine="226"/>
        <w:jc w:val="both"/>
        <w:rPr>
          <w:sz w:val="24"/>
          <w:szCs w:val="24"/>
        </w:rPr>
      </w:pPr>
      <w:r w:rsidRPr="00BA025F">
        <w:rPr>
          <w:sz w:val="24"/>
          <w:szCs w:val="24"/>
        </w:rPr>
        <w:t>Внешность</w:t>
      </w:r>
      <w:r w:rsidRPr="00BA025F">
        <w:rPr>
          <w:sz w:val="24"/>
          <w:szCs w:val="24"/>
          <w:lang w:val="en-US"/>
        </w:rPr>
        <w:t xml:space="preserve">. (The </w:t>
      </w:r>
      <w:r w:rsidRPr="00BA025F">
        <w:rPr>
          <w:spacing w:val="-5"/>
          <w:sz w:val="24"/>
          <w:szCs w:val="24"/>
          <w:lang w:val="en-US"/>
        </w:rPr>
        <w:t xml:space="preserve">Way We </w:t>
      </w:r>
      <w:r w:rsidRPr="00BA025F">
        <w:rPr>
          <w:sz w:val="24"/>
          <w:szCs w:val="24"/>
          <w:lang w:val="en-US"/>
        </w:rPr>
        <w:t xml:space="preserve">Look.) </w:t>
      </w:r>
      <w:r w:rsidRPr="00BA025F">
        <w:rPr>
          <w:sz w:val="24"/>
          <w:szCs w:val="24"/>
        </w:rPr>
        <w:t xml:space="preserve">Молодежная мода. </w:t>
      </w:r>
      <w:r w:rsidRPr="00BA025F">
        <w:rPr>
          <w:spacing w:val="-4"/>
          <w:sz w:val="24"/>
          <w:szCs w:val="24"/>
        </w:rPr>
        <w:t>Покуп</w:t>
      </w:r>
      <w:r w:rsidRPr="00BA025F">
        <w:rPr>
          <w:sz w:val="24"/>
          <w:szCs w:val="24"/>
        </w:rPr>
        <w:t>ки.</w:t>
      </w:r>
      <w:r w:rsidRPr="00BA025F">
        <w:rPr>
          <w:spacing w:val="-16"/>
          <w:sz w:val="24"/>
          <w:szCs w:val="24"/>
        </w:rPr>
        <w:t xml:space="preserve"> </w:t>
      </w:r>
      <w:r w:rsidRPr="00BA025F">
        <w:rPr>
          <w:sz w:val="24"/>
          <w:szCs w:val="24"/>
        </w:rPr>
        <w:t>Здоровый</w:t>
      </w:r>
      <w:r w:rsidRPr="00BA025F">
        <w:rPr>
          <w:spacing w:val="-15"/>
          <w:sz w:val="24"/>
          <w:szCs w:val="24"/>
        </w:rPr>
        <w:t xml:space="preserve"> </w:t>
      </w:r>
      <w:r w:rsidRPr="00BA025F">
        <w:rPr>
          <w:sz w:val="24"/>
          <w:szCs w:val="24"/>
        </w:rPr>
        <w:t>образ</w:t>
      </w:r>
      <w:r w:rsidRPr="00BA025F">
        <w:rPr>
          <w:spacing w:val="-16"/>
          <w:sz w:val="24"/>
          <w:szCs w:val="24"/>
        </w:rPr>
        <w:t xml:space="preserve"> </w:t>
      </w:r>
      <w:r w:rsidRPr="00BA025F">
        <w:rPr>
          <w:sz w:val="24"/>
          <w:szCs w:val="24"/>
        </w:rPr>
        <w:t>жизни.</w:t>
      </w:r>
      <w:r w:rsidRPr="00BA025F">
        <w:rPr>
          <w:spacing w:val="-15"/>
          <w:sz w:val="24"/>
          <w:szCs w:val="24"/>
        </w:rPr>
        <w:t xml:space="preserve"> </w:t>
      </w:r>
      <w:r w:rsidRPr="00BA025F">
        <w:rPr>
          <w:sz w:val="24"/>
          <w:szCs w:val="24"/>
        </w:rPr>
        <w:t>(Keeping</w:t>
      </w:r>
      <w:r w:rsidRPr="00BA025F">
        <w:rPr>
          <w:spacing w:val="-16"/>
          <w:sz w:val="24"/>
          <w:szCs w:val="24"/>
        </w:rPr>
        <w:t xml:space="preserve"> </w:t>
      </w:r>
      <w:r w:rsidRPr="00BA025F">
        <w:rPr>
          <w:sz w:val="24"/>
          <w:szCs w:val="24"/>
        </w:rPr>
        <w:t>Fit.)</w:t>
      </w:r>
    </w:p>
    <w:p w:rsidR="00071B82" w:rsidRPr="00BA025F" w:rsidRDefault="00071B82" w:rsidP="00071B82">
      <w:pPr>
        <w:pStyle w:val="a5"/>
        <w:numPr>
          <w:ilvl w:val="0"/>
          <w:numId w:val="288"/>
        </w:numPr>
        <w:tabs>
          <w:tab w:val="left" w:pos="1040"/>
        </w:tabs>
        <w:spacing w:before="1"/>
        <w:ind w:right="431" w:firstLine="226"/>
        <w:jc w:val="both"/>
        <w:rPr>
          <w:sz w:val="24"/>
          <w:szCs w:val="24"/>
        </w:rPr>
      </w:pPr>
      <w:r w:rsidRPr="00BA025F">
        <w:rPr>
          <w:sz w:val="24"/>
          <w:szCs w:val="24"/>
        </w:rPr>
        <w:t xml:space="preserve">Школьное образование. Изучаемые предметы. (In and </w:t>
      </w:r>
      <w:r w:rsidRPr="00BA025F">
        <w:rPr>
          <w:spacing w:val="-5"/>
          <w:sz w:val="24"/>
          <w:szCs w:val="24"/>
        </w:rPr>
        <w:t xml:space="preserve">out </w:t>
      </w:r>
      <w:r w:rsidRPr="00BA025F">
        <w:rPr>
          <w:sz w:val="24"/>
          <w:szCs w:val="24"/>
        </w:rPr>
        <w:t>of</w:t>
      </w:r>
      <w:r w:rsidRPr="00BA025F">
        <w:rPr>
          <w:spacing w:val="-16"/>
          <w:sz w:val="24"/>
          <w:szCs w:val="24"/>
        </w:rPr>
        <w:t xml:space="preserve"> </w:t>
      </w:r>
      <w:r w:rsidRPr="00BA025F">
        <w:rPr>
          <w:sz w:val="24"/>
          <w:szCs w:val="24"/>
        </w:rPr>
        <w:t>School.)</w:t>
      </w:r>
    </w:p>
    <w:p w:rsidR="00071B82" w:rsidRPr="00BA025F" w:rsidRDefault="00071B82" w:rsidP="00071B82">
      <w:pPr>
        <w:pStyle w:val="a5"/>
        <w:numPr>
          <w:ilvl w:val="0"/>
          <w:numId w:val="288"/>
        </w:numPr>
        <w:tabs>
          <w:tab w:val="left" w:pos="1040"/>
        </w:tabs>
        <w:spacing w:before="1"/>
        <w:ind w:right="431" w:firstLine="226"/>
        <w:jc w:val="both"/>
        <w:rPr>
          <w:sz w:val="24"/>
          <w:szCs w:val="24"/>
        </w:rPr>
      </w:pPr>
      <w:r w:rsidRPr="00BA025F">
        <w:rPr>
          <w:sz w:val="24"/>
          <w:szCs w:val="24"/>
        </w:rPr>
        <w:t xml:space="preserve">Страны изучаемого языка: Великобритания и </w:t>
      </w:r>
      <w:r w:rsidRPr="00BA025F">
        <w:rPr>
          <w:spacing w:val="-4"/>
          <w:sz w:val="24"/>
          <w:szCs w:val="24"/>
        </w:rPr>
        <w:t xml:space="preserve">США. </w:t>
      </w:r>
      <w:r w:rsidRPr="00BA025F">
        <w:rPr>
          <w:sz w:val="24"/>
          <w:szCs w:val="24"/>
          <w:lang w:val="en-US"/>
        </w:rPr>
        <w:t xml:space="preserve">(Visiting Britain. Traditions, Holidays, </w:t>
      </w:r>
      <w:r w:rsidRPr="00BA025F">
        <w:rPr>
          <w:spacing w:val="-3"/>
          <w:sz w:val="24"/>
          <w:szCs w:val="24"/>
          <w:lang w:val="en-US"/>
        </w:rPr>
        <w:t xml:space="preserve">Festivals. </w:t>
      </w:r>
      <w:r w:rsidRPr="00BA025F">
        <w:rPr>
          <w:sz w:val="24"/>
          <w:szCs w:val="24"/>
        </w:rPr>
        <w:t xml:space="preserve">Visiting </w:t>
      </w:r>
      <w:r w:rsidRPr="00BA025F">
        <w:rPr>
          <w:spacing w:val="-4"/>
          <w:sz w:val="24"/>
          <w:szCs w:val="24"/>
        </w:rPr>
        <w:t xml:space="preserve">the </w:t>
      </w:r>
      <w:r w:rsidRPr="00BA025F">
        <w:rPr>
          <w:sz w:val="24"/>
          <w:szCs w:val="24"/>
        </w:rPr>
        <w:t>USA.)</w:t>
      </w:r>
    </w:p>
    <w:p w:rsidR="00071B82" w:rsidRPr="00BA025F" w:rsidRDefault="00071B82" w:rsidP="00071B82">
      <w:pPr>
        <w:pStyle w:val="a5"/>
        <w:numPr>
          <w:ilvl w:val="0"/>
          <w:numId w:val="288"/>
        </w:numPr>
        <w:tabs>
          <w:tab w:val="left" w:pos="1040"/>
        </w:tabs>
        <w:spacing w:before="2"/>
        <w:ind w:right="431" w:firstLine="226"/>
        <w:rPr>
          <w:sz w:val="24"/>
          <w:szCs w:val="24"/>
          <w:lang w:val="en-US"/>
        </w:rPr>
      </w:pPr>
      <w:r w:rsidRPr="00BA025F">
        <w:rPr>
          <w:w w:val="105"/>
          <w:sz w:val="24"/>
          <w:szCs w:val="24"/>
        </w:rPr>
        <w:t>Природа.</w:t>
      </w:r>
      <w:r w:rsidRPr="00BA025F">
        <w:rPr>
          <w:spacing w:val="-22"/>
          <w:w w:val="105"/>
          <w:sz w:val="24"/>
          <w:szCs w:val="24"/>
        </w:rPr>
        <w:t xml:space="preserve"> </w:t>
      </w:r>
      <w:r w:rsidRPr="00BA025F">
        <w:rPr>
          <w:w w:val="105"/>
          <w:sz w:val="24"/>
          <w:szCs w:val="24"/>
        </w:rPr>
        <w:t>Проблемы</w:t>
      </w:r>
      <w:r w:rsidRPr="00BA025F">
        <w:rPr>
          <w:spacing w:val="-21"/>
          <w:w w:val="105"/>
          <w:sz w:val="24"/>
          <w:szCs w:val="24"/>
        </w:rPr>
        <w:t xml:space="preserve"> </w:t>
      </w:r>
      <w:r w:rsidRPr="00BA025F">
        <w:rPr>
          <w:w w:val="105"/>
          <w:sz w:val="24"/>
          <w:szCs w:val="24"/>
        </w:rPr>
        <w:t>экологии.</w:t>
      </w:r>
      <w:r w:rsidRPr="00BA025F">
        <w:rPr>
          <w:spacing w:val="-21"/>
          <w:w w:val="105"/>
          <w:sz w:val="24"/>
          <w:szCs w:val="24"/>
        </w:rPr>
        <w:t xml:space="preserve"> </w:t>
      </w:r>
      <w:r w:rsidRPr="00BA025F">
        <w:rPr>
          <w:w w:val="105"/>
          <w:sz w:val="24"/>
          <w:szCs w:val="24"/>
        </w:rPr>
        <w:t>(It’s</w:t>
      </w:r>
      <w:r w:rsidRPr="00BA025F">
        <w:rPr>
          <w:spacing w:val="-21"/>
          <w:w w:val="105"/>
          <w:sz w:val="24"/>
          <w:szCs w:val="24"/>
        </w:rPr>
        <w:t xml:space="preserve"> </w:t>
      </w:r>
      <w:r w:rsidRPr="00BA025F">
        <w:rPr>
          <w:w w:val="105"/>
          <w:sz w:val="24"/>
          <w:szCs w:val="24"/>
        </w:rPr>
        <w:t>a</w:t>
      </w:r>
      <w:r w:rsidRPr="00BA025F">
        <w:rPr>
          <w:spacing w:val="-21"/>
          <w:w w:val="105"/>
          <w:sz w:val="24"/>
          <w:szCs w:val="24"/>
        </w:rPr>
        <w:t xml:space="preserve"> </w:t>
      </w:r>
      <w:r w:rsidRPr="00BA025F">
        <w:rPr>
          <w:w w:val="105"/>
          <w:sz w:val="24"/>
          <w:szCs w:val="24"/>
        </w:rPr>
        <w:t>Beautiful</w:t>
      </w:r>
      <w:r w:rsidRPr="00BA025F">
        <w:rPr>
          <w:spacing w:val="-21"/>
          <w:w w:val="105"/>
          <w:sz w:val="24"/>
          <w:szCs w:val="24"/>
        </w:rPr>
        <w:t xml:space="preserve"> </w:t>
      </w:r>
      <w:r w:rsidRPr="00BA025F">
        <w:rPr>
          <w:spacing w:val="-3"/>
          <w:w w:val="105"/>
          <w:sz w:val="24"/>
          <w:szCs w:val="24"/>
        </w:rPr>
        <w:t>World.</w:t>
      </w:r>
      <w:r w:rsidRPr="00BA025F">
        <w:rPr>
          <w:spacing w:val="-22"/>
          <w:w w:val="105"/>
          <w:sz w:val="24"/>
          <w:szCs w:val="24"/>
        </w:rPr>
        <w:t xml:space="preserve"> </w:t>
      </w:r>
      <w:r w:rsidRPr="00BA025F">
        <w:rPr>
          <w:w w:val="105"/>
          <w:sz w:val="24"/>
          <w:szCs w:val="24"/>
          <w:lang w:val="en-US"/>
        </w:rPr>
        <w:t>The ABC</w:t>
      </w:r>
      <w:r w:rsidRPr="00BA025F">
        <w:rPr>
          <w:spacing w:val="-22"/>
          <w:w w:val="105"/>
          <w:sz w:val="24"/>
          <w:szCs w:val="24"/>
          <w:lang w:val="en-US"/>
        </w:rPr>
        <w:t xml:space="preserve"> </w:t>
      </w:r>
      <w:r w:rsidRPr="00BA025F">
        <w:rPr>
          <w:w w:val="105"/>
          <w:sz w:val="24"/>
          <w:szCs w:val="24"/>
          <w:lang w:val="en-US"/>
        </w:rPr>
        <w:t>of</w:t>
      </w:r>
      <w:r w:rsidRPr="00BA025F">
        <w:rPr>
          <w:spacing w:val="-21"/>
          <w:w w:val="105"/>
          <w:sz w:val="24"/>
          <w:szCs w:val="24"/>
          <w:lang w:val="en-US"/>
        </w:rPr>
        <w:t xml:space="preserve"> </w:t>
      </w:r>
      <w:r w:rsidRPr="00BA025F">
        <w:rPr>
          <w:w w:val="105"/>
          <w:sz w:val="24"/>
          <w:szCs w:val="24"/>
          <w:lang w:val="en-US"/>
        </w:rPr>
        <w:t>Ecology.</w:t>
      </w:r>
      <w:r w:rsidRPr="00BA025F">
        <w:rPr>
          <w:spacing w:val="-21"/>
          <w:w w:val="105"/>
          <w:sz w:val="24"/>
          <w:szCs w:val="24"/>
          <w:lang w:val="en-US"/>
        </w:rPr>
        <w:t xml:space="preserve"> </w:t>
      </w:r>
      <w:r w:rsidRPr="00BA025F">
        <w:rPr>
          <w:w w:val="105"/>
          <w:sz w:val="24"/>
          <w:szCs w:val="24"/>
          <w:lang w:val="en-US"/>
        </w:rPr>
        <w:t>Living</w:t>
      </w:r>
      <w:r w:rsidRPr="00BA025F">
        <w:rPr>
          <w:spacing w:val="-21"/>
          <w:w w:val="105"/>
          <w:sz w:val="24"/>
          <w:szCs w:val="24"/>
          <w:lang w:val="en-US"/>
        </w:rPr>
        <w:t xml:space="preserve"> </w:t>
      </w:r>
      <w:r w:rsidRPr="00BA025F">
        <w:rPr>
          <w:w w:val="105"/>
          <w:sz w:val="24"/>
          <w:szCs w:val="24"/>
          <w:lang w:val="en-US"/>
        </w:rPr>
        <w:t>Things</w:t>
      </w:r>
      <w:r w:rsidRPr="00BA025F">
        <w:rPr>
          <w:spacing w:val="-21"/>
          <w:w w:val="105"/>
          <w:sz w:val="24"/>
          <w:szCs w:val="24"/>
          <w:lang w:val="en-US"/>
        </w:rPr>
        <w:t xml:space="preserve"> </w:t>
      </w:r>
      <w:r w:rsidRPr="00BA025F">
        <w:rPr>
          <w:w w:val="105"/>
          <w:sz w:val="24"/>
          <w:szCs w:val="24"/>
          <w:lang w:val="en-US"/>
        </w:rPr>
        <w:t>around</w:t>
      </w:r>
      <w:r w:rsidRPr="00BA025F">
        <w:rPr>
          <w:spacing w:val="-22"/>
          <w:w w:val="105"/>
          <w:sz w:val="24"/>
          <w:szCs w:val="24"/>
          <w:lang w:val="en-US"/>
        </w:rPr>
        <w:t xml:space="preserve"> </w:t>
      </w:r>
      <w:r w:rsidRPr="00BA025F">
        <w:rPr>
          <w:w w:val="105"/>
          <w:sz w:val="24"/>
          <w:szCs w:val="24"/>
          <w:lang w:val="en-US"/>
        </w:rPr>
        <w:t>Us.)</w:t>
      </w:r>
    </w:p>
    <w:p w:rsidR="00071B82" w:rsidRPr="00BA025F" w:rsidRDefault="00071B82" w:rsidP="00071B82">
      <w:pPr>
        <w:pStyle w:val="a5"/>
        <w:numPr>
          <w:ilvl w:val="0"/>
          <w:numId w:val="288"/>
        </w:numPr>
        <w:tabs>
          <w:tab w:val="left" w:pos="1040"/>
        </w:tabs>
        <w:spacing w:before="1"/>
        <w:ind w:left="1039" w:hanging="240"/>
        <w:rPr>
          <w:sz w:val="24"/>
          <w:szCs w:val="24"/>
        </w:rPr>
      </w:pPr>
      <w:r w:rsidRPr="00BA025F">
        <w:rPr>
          <w:sz w:val="24"/>
          <w:szCs w:val="24"/>
        </w:rPr>
        <w:t>Человек</w:t>
      </w:r>
      <w:r w:rsidRPr="00BA025F">
        <w:rPr>
          <w:spacing w:val="-16"/>
          <w:sz w:val="24"/>
          <w:szCs w:val="24"/>
        </w:rPr>
        <w:t xml:space="preserve"> </w:t>
      </w:r>
      <w:r w:rsidRPr="00BA025F">
        <w:rPr>
          <w:sz w:val="24"/>
          <w:szCs w:val="24"/>
        </w:rPr>
        <w:t>и</w:t>
      </w:r>
      <w:r w:rsidRPr="00BA025F">
        <w:rPr>
          <w:spacing w:val="-16"/>
          <w:sz w:val="24"/>
          <w:szCs w:val="24"/>
        </w:rPr>
        <w:t xml:space="preserve"> </w:t>
      </w:r>
      <w:r w:rsidRPr="00BA025F">
        <w:rPr>
          <w:sz w:val="24"/>
          <w:szCs w:val="24"/>
        </w:rPr>
        <w:t>его</w:t>
      </w:r>
      <w:r w:rsidRPr="00BA025F">
        <w:rPr>
          <w:spacing w:val="-16"/>
          <w:sz w:val="24"/>
          <w:szCs w:val="24"/>
        </w:rPr>
        <w:t xml:space="preserve"> </w:t>
      </w:r>
      <w:r w:rsidRPr="00BA025F">
        <w:rPr>
          <w:sz w:val="24"/>
          <w:szCs w:val="24"/>
        </w:rPr>
        <w:t>профессия.</w:t>
      </w:r>
      <w:r w:rsidRPr="00BA025F">
        <w:rPr>
          <w:spacing w:val="-16"/>
          <w:sz w:val="24"/>
          <w:szCs w:val="24"/>
        </w:rPr>
        <w:t xml:space="preserve"> </w:t>
      </w:r>
      <w:r w:rsidRPr="00BA025F">
        <w:rPr>
          <w:sz w:val="24"/>
          <w:szCs w:val="24"/>
        </w:rPr>
        <w:t>(Biography.)</w:t>
      </w:r>
    </w:p>
    <w:p w:rsidR="00071B82" w:rsidRPr="00BA025F" w:rsidRDefault="00071B82" w:rsidP="00071B82">
      <w:pPr>
        <w:pStyle w:val="a5"/>
        <w:numPr>
          <w:ilvl w:val="0"/>
          <w:numId w:val="288"/>
        </w:numPr>
        <w:tabs>
          <w:tab w:val="left" w:pos="1040"/>
        </w:tabs>
        <w:spacing w:before="5"/>
        <w:ind w:right="431" w:firstLine="226"/>
        <w:rPr>
          <w:sz w:val="24"/>
          <w:szCs w:val="24"/>
        </w:rPr>
      </w:pPr>
      <w:r w:rsidRPr="00BA025F">
        <w:rPr>
          <w:sz w:val="24"/>
          <w:szCs w:val="24"/>
        </w:rPr>
        <w:t>Английский — язык международного общения. (Global Language.)</w:t>
      </w:r>
    </w:p>
    <w:p w:rsidR="00071B82" w:rsidRPr="00BA025F" w:rsidRDefault="00071B82" w:rsidP="00071B82">
      <w:pPr>
        <w:pStyle w:val="a5"/>
        <w:numPr>
          <w:ilvl w:val="0"/>
          <w:numId w:val="288"/>
        </w:numPr>
        <w:tabs>
          <w:tab w:val="left" w:pos="1040"/>
        </w:tabs>
        <w:spacing w:before="1"/>
        <w:ind w:left="1039" w:hanging="240"/>
        <w:rPr>
          <w:sz w:val="24"/>
          <w:szCs w:val="24"/>
          <w:lang w:val="en-US"/>
        </w:rPr>
      </w:pPr>
      <w:r w:rsidRPr="00BA025F">
        <w:rPr>
          <w:sz w:val="24"/>
          <w:szCs w:val="24"/>
        </w:rPr>
        <w:t>Музыка</w:t>
      </w:r>
      <w:r w:rsidRPr="00BA025F">
        <w:rPr>
          <w:sz w:val="24"/>
          <w:szCs w:val="24"/>
          <w:lang w:val="en-US"/>
        </w:rPr>
        <w:t>,</w:t>
      </w:r>
      <w:r w:rsidRPr="00BA025F">
        <w:rPr>
          <w:spacing w:val="-16"/>
          <w:sz w:val="24"/>
          <w:szCs w:val="24"/>
          <w:lang w:val="en-US"/>
        </w:rPr>
        <w:t xml:space="preserve"> </w:t>
      </w:r>
      <w:r w:rsidRPr="00BA025F">
        <w:rPr>
          <w:sz w:val="24"/>
          <w:szCs w:val="24"/>
        </w:rPr>
        <w:t>кино</w:t>
      </w:r>
      <w:r w:rsidRPr="00BA025F">
        <w:rPr>
          <w:sz w:val="24"/>
          <w:szCs w:val="24"/>
          <w:lang w:val="en-US"/>
        </w:rPr>
        <w:t>,</w:t>
      </w:r>
      <w:r w:rsidRPr="00BA025F">
        <w:rPr>
          <w:spacing w:val="-15"/>
          <w:sz w:val="24"/>
          <w:szCs w:val="24"/>
          <w:lang w:val="en-US"/>
        </w:rPr>
        <w:t xml:space="preserve"> </w:t>
      </w:r>
      <w:r w:rsidRPr="00BA025F">
        <w:rPr>
          <w:sz w:val="24"/>
          <w:szCs w:val="24"/>
        </w:rPr>
        <w:t>театр</w:t>
      </w:r>
      <w:r w:rsidRPr="00BA025F">
        <w:rPr>
          <w:sz w:val="24"/>
          <w:szCs w:val="24"/>
          <w:lang w:val="en-US"/>
        </w:rPr>
        <w:t>.</w:t>
      </w:r>
      <w:r w:rsidRPr="00BA025F">
        <w:rPr>
          <w:spacing w:val="-15"/>
          <w:sz w:val="24"/>
          <w:szCs w:val="24"/>
          <w:lang w:val="en-US"/>
        </w:rPr>
        <w:t xml:space="preserve"> </w:t>
      </w:r>
      <w:r w:rsidRPr="00BA025F">
        <w:rPr>
          <w:sz w:val="24"/>
          <w:szCs w:val="24"/>
          <w:lang w:val="en-US"/>
        </w:rPr>
        <w:t>(Our</w:t>
      </w:r>
      <w:r w:rsidRPr="00BA025F">
        <w:rPr>
          <w:spacing w:val="-15"/>
          <w:sz w:val="24"/>
          <w:szCs w:val="24"/>
          <w:lang w:val="en-US"/>
        </w:rPr>
        <w:t xml:space="preserve"> </w:t>
      </w:r>
      <w:r w:rsidRPr="00BA025F">
        <w:rPr>
          <w:spacing w:val="-3"/>
          <w:sz w:val="24"/>
          <w:szCs w:val="24"/>
          <w:lang w:val="en-US"/>
        </w:rPr>
        <w:t>Favourite</w:t>
      </w:r>
      <w:r w:rsidRPr="00BA025F">
        <w:rPr>
          <w:spacing w:val="-15"/>
          <w:sz w:val="24"/>
          <w:szCs w:val="24"/>
          <w:lang w:val="en-US"/>
        </w:rPr>
        <w:t xml:space="preserve"> </w:t>
      </w:r>
      <w:r w:rsidRPr="00BA025F">
        <w:rPr>
          <w:sz w:val="24"/>
          <w:szCs w:val="24"/>
          <w:lang w:val="en-US"/>
        </w:rPr>
        <w:t>Pastimes.)</w:t>
      </w:r>
    </w:p>
    <w:p w:rsidR="00071B82" w:rsidRPr="00BA025F" w:rsidRDefault="00071B82" w:rsidP="00071B82">
      <w:pPr>
        <w:pStyle w:val="a3"/>
        <w:ind w:left="573"/>
        <w:rPr>
          <w:b/>
        </w:rPr>
      </w:pPr>
      <w:r w:rsidRPr="00BA025F">
        <w:rPr>
          <w:b/>
        </w:rPr>
        <w:t>Речевая компетенция. Виды речевой деятельности</w:t>
      </w:r>
    </w:p>
    <w:p w:rsidR="00071B82" w:rsidRPr="00BA025F" w:rsidRDefault="00071B82" w:rsidP="00071B82">
      <w:pPr>
        <w:pStyle w:val="4"/>
        <w:spacing w:before="133"/>
        <w:rPr>
          <w:rFonts w:ascii="Times New Roman" w:hAnsi="Times New Roman" w:cs="Times New Roman"/>
          <w:color w:val="auto"/>
        </w:rPr>
      </w:pPr>
      <w:r w:rsidRPr="00BA025F">
        <w:rPr>
          <w:rFonts w:ascii="Times New Roman" w:hAnsi="Times New Roman" w:cs="Times New Roman"/>
          <w:color w:val="auto"/>
        </w:rPr>
        <w:t>Говорение</w:t>
      </w:r>
    </w:p>
    <w:p w:rsidR="00071B82" w:rsidRPr="00BA025F" w:rsidRDefault="00071B82" w:rsidP="00071B82">
      <w:pPr>
        <w:pStyle w:val="a3"/>
        <w:spacing w:before="7"/>
        <w:ind w:left="0"/>
      </w:pPr>
      <w:r w:rsidRPr="00BA025F">
        <w:rPr>
          <w:u w:val="single" w:color="231F20"/>
        </w:rPr>
        <w:t>Диалогическая речь</w:t>
      </w:r>
    </w:p>
    <w:p w:rsidR="00071B82" w:rsidRPr="00BA025F" w:rsidRDefault="00071B82" w:rsidP="00071B82">
      <w:pPr>
        <w:pStyle w:val="a3"/>
        <w:spacing w:before="5"/>
        <w:ind w:left="0" w:right="431"/>
      </w:pPr>
      <w:r w:rsidRPr="00BA025F">
        <w:t>В</w:t>
      </w:r>
      <w:r w:rsidRPr="00BA025F">
        <w:rPr>
          <w:spacing w:val="-15"/>
        </w:rPr>
        <w:t xml:space="preserve"> </w:t>
      </w:r>
      <w:r w:rsidRPr="00BA025F">
        <w:t>7—8</w:t>
      </w:r>
      <w:r w:rsidRPr="00BA025F">
        <w:rPr>
          <w:spacing w:val="-14"/>
        </w:rPr>
        <w:t xml:space="preserve"> </w:t>
      </w:r>
      <w:r w:rsidRPr="00BA025F">
        <w:t>классах</w:t>
      </w:r>
      <w:r w:rsidRPr="00BA025F">
        <w:rPr>
          <w:spacing w:val="-14"/>
        </w:rPr>
        <w:t xml:space="preserve"> </w:t>
      </w:r>
      <w:r w:rsidRPr="00BA025F">
        <w:t>продолжается</w:t>
      </w:r>
      <w:r w:rsidRPr="00BA025F">
        <w:rPr>
          <w:spacing w:val="-14"/>
        </w:rPr>
        <w:t xml:space="preserve"> </w:t>
      </w:r>
      <w:r w:rsidRPr="00BA025F">
        <w:t>развитие</w:t>
      </w:r>
      <w:r w:rsidRPr="00BA025F">
        <w:rPr>
          <w:spacing w:val="-14"/>
        </w:rPr>
        <w:t xml:space="preserve"> </w:t>
      </w:r>
      <w:r w:rsidRPr="00BA025F">
        <w:t>речевых</w:t>
      </w:r>
      <w:r w:rsidRPr="00BA025F">
        <w:rPr>
          <w:spacing w:val="-14"/>
        </w:rPr>
        <w:t xml:space="preserve"> </w:t>
      </w:r>
      <w:r w:rsidRPr="00BA025F">
        <w:t>умений</w:t>
      </w:r>
      <w:r w:rsidRPr="00BA025F">
        <w:rPr>
          <w:spacing w:val="-14"/>
        </w:rPr>
        <w:t xml:space="preserve"> </w:t>
      </w:r>
      <w:r w:rsidRPr="00BA025F">
        <w:t>диалога</w:t>
      </w:r>
      <w:r w:rsidRPr="00BA025F">
        <w:rPr>
          <w:spacing w:val="-29"/>
        </w:rPr>
        <w:t xml:space="preserve"> </w:t>
      </w:r>
      <w:r w:rsidRPr="00BA025F">
        <w:t>этикетного</w:t>
      </w:r>
      <w:r w:rsidRPr="00BA025F">
        <w:rPr>
          <w:spacing w:val="-29"/>
        </w:rPr>
        <w:t xml:space="preserve"> </w:t>
      </w:r>
      <w:r w:rsidRPr="00BA025F">
        <w:t>характера,</w:t>
      </w:r>
      <w:r w:rsidRPr="00BA025F">
        <w:rPr>
          <w:spacing w:val="-29"/>
        </w:rPr>
        <w:t xml:space="preserve"> </w:t>
      </w:r>
      <w:r w:rsidRPr="00BA025F">
        <w:t>диалога-расспроса,</w:t>
      </w:r>
      <w:r w:rsidRPr="00BA025F">
        <w:rPr>
          <w:spacing w:val="-29"/>
        </w:rPr>
        <w:t xml:space="preserve"> </w:t>
      </w:r>
      <w:r w:rsidRPr="00BA025F">
        <w:t>диалога</w:t>
      </w:r>
      <w:r w:rsidRPr="00BA025F">
        <w:rPr>
          <w:spacing w:val="-28"/>
        </w:rPr>
        <w:t xml:space="preserve"> </w:t>
      </w:r>
      <w:r w:rsidRPr="00BA025F">
        <w:t>—</w:t>
      </w:r>
      <w:r w:rsidRPr="00BA025F">
        <w:rPr>
          <w:spacing w:val="-29"/>
        </w:rPr>
        <w:t xml:space="preserve"> </w:t>
      </w:r>
      <w:r w:rsidRPr="00BA025F">
        <w:rPr>
          <w:spacing w:val="-4"/>
        </w:rPr>
        <w:t>побу</w:t>
      </w:r>
      <w:r w:rsidRPr="00BA025F">
        <w:t>ждения</w:t>
      </w:r>
      <w:r w:rsidRPr="00BA025F">
        <w:rPr>
          <w:spacing w:val="-18"/>
        </w:rPr>
        <w:t xml:space="preserve"> </w:t>
      </w:r>
      <w:r w:rsidRPr="00BA025F">
        <w:t>к</w:t>
      </w:r>
      <w:r w:rsidRPr="00BA025F">
        <w:rPr>
          <w:spacing w:val="-18"/>
        </w:rPr>
        <w:t xml:space="preserve"> </w:t>
      </w:r>
      <w:r w:rsidRPr="00BA025F">
        <w:t>действию,</w:t>
      </w:r>
      <w:r w:rsidRPr="00BA025F">
        <w:rPr>
          <w:spacing w:val="-18"/>
        </w:rPr>
        <w:t xml:space="preserve"> </w:t>
      </w:r>
      <w:r w:rsidRPr="00BA025F">
        <w:t>начинается</w:t>
      </w:r>
      <w:r w:rsidRPr="00BA025F">
        <w:rPr>
          <w:spacing w:val="-18"/>
        </w:rPr>
        <w:t xml:space="preserve"> </w:t>
      </w:r>
      <w:r w:rsidRPr="00BA025F">
        <w:t>овладение</w:t>
      </w:r>
      <w:r w:rsidRPr="00BA025F">
        <w:rPr>
          <w:spacing w:val="-17"/>
        </w:rPr>
        <w:t xml:space="preserve"> </w:t>
      </w:r>
      <w:r w:rsidRPr="00BA025F">
        <w:t>умением</w:t>
      </w:r>
      <w:r w:rsidRPr="00BA025F">
        <w:rPr>
          <w:spacing w:val="-18"/>
        </w:rPr>
        <w:t xml:space="preserve"> </w:t>
      </w:r>
      <w:r w:rsidRPr="00BA025F">
        <w:t>диалога</w:t>
      </w:r>
      <w:r w:rsidRPr="00BA025F">
        <w:rPr>
          <w:spacing w:val="-18"/>
        </w:rPr>
        <w:t xml:space="preserve"> </w:t>
      </w:r>
      <w:r w:rsidRPr="00BA025F">
        <w:rPr>
          <w:spacing w:val="-17"/>
        </w:rPr>
        <w:t xml:space="preserve">— </w:t>
      </w:r>
      <w:r w:rsidRPr="00BA025F">
        <w:t>обмена</w:t>
      </w:r>
      <w:r w:rsidRPr="00BA025F">
        <w:rPr>
          <w:spacing w:val="-17"/>
        </w:rPr>
        <w:t xml:space="preserve"> </w:t>
      </w:r>
      <w:r w:rsidRPr="00BA025F">
        <w:t>мнениями.</w:t>
      </w:r>
    </w:p>
    <w:p w:rsidR="00071B82" w:rsidRPr="00BA025F" w:rsidRDefault="00071B82" w:rsidP="00071B82">
      <w:pPr>
        <w:pStyle w:val="a3"/>
        <w:spacing w:before="3"/>
        <w:ind w:left="0" w:right="431"/>
      </w:pPr>
      <w:r w:rsidRPr="00BA025F">
        <w:rPr>
          <w:u w:val="single" w:color="231F20"/>
        </w:rPr>
        <w:t>Диалог</w:t>
      </w:r>
      <w:r w:rsidRPr="00BA025F">
        <w:rPr>
          <w:spacing w:val="-38"/>
          <w:u w:val="single" w:color="231F20"/>
        </w:rPr>
        <w:t xml:space="preserve"> </w:t>
      </w:r>
      <w:r w:rsidRPr="00BA025F">
        <w:rPr>
          <w:u w:val="single" w:color="231F20"/>
        </w:rPr>
        <w:t>этикетного</w:t>
      </w:r>
      <w:r w:rsidRPr="00BA025F">
        <w:rPr>
          <w:spacing w:val="-37"/>
          <w:u w:val="single" w:color="231F20"/>
        </w:rPr>
        <w:t xml:space="preserve"> </w:t>
      </w:r>
      <w:r w:rsidRPr="00BA025F">
        <w:rPr>
          <w:u w:val="single" w:color="231F20"/>
        </w:rPr>
        <w:t>характера</w:t>
      </w:r>
      <w:r w:rsidRPr="00BA025F">
        <w:rPr>
          <w:spacing w:val="-37"/>
        </w:rPr>
        <w:t xml:space="preserve"> </w:t>
      </w:r>
      <w:r w:rsidRPr="00BA025F">
        <w:t>—</w:t>
      </w:r>
      <w:r w:rsidRPr="00BA025F">
        <w:rPr>
          <w:spacing w:val="-37"/>
        </w:rPr>
        <w:t xml:space="preserve"> </w:t>
      </w:r>
      <w:r w:rsidRPr="00BA025F">
        <w:t>начинать,</w:t>
      </w:r>
      <w:r w:rsidRPr="00BA025F">
        <w:rPr>
          <w:spacing w:val="-37"/>
        </w:rPr>
        <w:t xml:space="preserve"> </w:t>
      </w:r>
      <w:r w:rsidRPr="00BA025F">
        <w:t>поддерживать</w:t>
      </w:r>
      <w:r w:rsidRPr="00BA025F">
        <w:rPr>
          <w:spacing w:val="-37"/>
        </w:rPr>
        <w:t xml:space="preserve"> </w:t>
      </w:r>
      <w:r w:rsidRPr="00BA025F">
        <w:rPr>
          <w:spacing w:val="-3"/>
        </w:rPr>
        <w:t xml:space="preserve">раз- </w:t>
      </w:r>
      <w:r w:rsidRPr="00BA025F">
        <w:t>говор,</w:t>
      </w:r>
      <w:r w:rsidRPr="00BA025F">
        <w:rPr>
          <w:spacing w:val="-34"/>
        </w:rPr>
        <w:t xml:space="preserve"> </w:t>
      </w:r>
      <w:r w:rsidRPr="00BA025F">
        <w:t>деликатно</w:t>
      </w:r>
      <w:r w:rsidRPr="00BA025F">
        <w:rPr>
          <w:spacing w:val="-34"/>
        </w:rPr>
        <w:t xml:space="preserve"> </w:t>
      </w:r>
      <w:r w:rsidRPr="00BA025F">
        <w:t>выходить</w:t>
      </w:r>
      <w:r w:rsidRPr="00BA025F">
        <w:rPr>
          <w:spacing w:val="-34"/>
        </w:rPr>
        <w:t xml:space="preserve"> </w:t>
      </w:r>
      <w:r w:rsidRPr="00BA025F">
        <w:t>из</w:t>
      </w:r>
      <w:r w:rsidRPr="00BA025F">
        <w:rPr>
          <w:spacing w:val="-33"/>
        </w:rPr>
        <w:t xml:space="preserve"> </w:t>
      </w:r>
      <w:r w:rsidRPr="00BA025F">
        <w:t>разговора,</w:t>
      </w:r>
      <w:r w:rsidRPr="00BA025F">
        <w:rPr>
          <w:spacing w:val="-34"/>
        </w:rPr>
        <w:t xml:space="preserve"> </w:t>
      </w:r>
      <w:r w:rsidRPr="00BA025F">
        <w:t>заканчивать</w:t>
      </w:r>
      <w:r w:rsidRPr="00BA025F">
        <w:rPr>
          <w:spacing w:val="-34"/>
        </w:rPr>
        <w:t xml:space="preserve"> </w:t>
      </w:r>
      <w:r w:rsidRPr="00BA025F">
        <w:t>общение; поздравлять,</w:t>
      </w:r>
      <w:r w:rsidRPr="00BA025F">
        <w:rPr>
          <w:spacing w:val="-31"/>
        </w:rPr>
        <w:t xml:space="preserve"> </w:t>
      </w:r>
      <w:r w:rsidRPr="00BA025F">
        <w:t>выражать</w:t>
      </w:r>
      <w:r w:rsidRPr="00BA025F">
        <w:rPr>
          <w:spacing w:val="-30"/>
        </w:rPr>
        <w:t xml:space="preserve"> </w:t>
      </w:r>
      <w:r w:rsidRPr="00BA025F">
        <w:t>пожелания</w:t>
      </w:r>
      <w:r w:rsidRPr="00BA025F">
        <w:rPr>
          <w:spacing w:val="-31"/>
        </w:rPr>
        <w:t xml:space="preserve"> </w:t>
      </w:r>
      <w:r w:rsidRPr="00BA025F">
        <w:t>и</w:t>
      </w:r>
      <w:r w:rsidRPr="00BA025F">
        <w:rPr>
          <w:spacing w:val="-30"/>
        </w:rPr>
        <w:t xml:space="preserve"> </w:t>
      </w:r>
      <w:r w:rsidRPr="00BA025F">
        <w:t>реагировать</w:t>
      </w:r>
      <w:r w:rsidRPr="00BA025F">
        <w:rPr>
          <w:spacing w:val="-31"/>
        </w:rPr>
        <w:t xml:space="preserve"> </w:t>
      </w:r>
      <w:r w:rsidRPr="00BA025F">
        <w:t>на</w:t>
      </w:r>
      <w:r w:rsidRPr="00BA025F">
        <w:rPr>
          <w:spacing w:val="-30"/>
        </w:rPr>
        <w:t xml:space="preserve"> </w:t>
      </w:r>
      <w:r w:rsidRPr="00BA025F">
        <w:t>них;</w:t>
      </w:r>
      <w:r w:rsidRPr="00BA025F">
        <w:rPr>
          <w:spacing w:val="-31"/>
        </w:rPr>
        <w:t xml:space="preserve"> </w:t>
      </w:r>
      <w:r w:rsidRPr="00BA025F">
        <w:rPr>
          <w:spacing w:val="-3"/>
        </w:rPr>
        <w:t>выра</w:t>
      </w:r>
      <w:r w:rsidRPr="00BA025F">
        <w:t>жать благодарность, вежливо переспрашивать, отказываться, соглашаться. Объем диалога — 3 реплики со стороны</w:t>
      </w:r>
      <w:r w:rsidRPr="00BA025F">
        <w:rPr>
          <w:spacing w:val="-28"/>
        </w:rPr>
        <w:t xml:space="preserve"> </w:t>
      </w:r>
      <w:r w:rsidRPr="00BA025F">
        <w:t>каждого учащегося.</w:t>
      </w:r>
    </w:p>
    <w:p w:rsidR="00071B82" w:rsidRPr="00BA025F" w:rsidRDefault="00071B82" w:rsidP="00071B82">
      <w:pPr>
        <w:pStyle w:val="a3"/>
        <w:spacing w:before="62"/>
        <w:ind w:left="0" w:right="432"/>
      </w:pPr>
      <w:r w:rsidRPr="00BA025F">
        <w:rPr>
          <w:u w:val="single" w:color="231F20"/>
        </w:rPr>
        <w:t>Диалог-расспрос</w:t>
      </w:r>
      <w:r w:rsidRPr="00BA025F">
        <w:t xml:space="preserve"> — запрашивать и сообщать </w:t>
      </w:r>
      <w:r w:rsidRPr="00BA025F">
        <w:rPr>
          <w:spacing w:val="-3"/>
        </w:rPr>
        <w:t xml:space="preserve">фактическую </w:t>
      </w:r>
      <w:r w:rsidRPr="00BA025F">
        <w:t>информацию</w:t>
      </w:r>
      <w:r w:rsidRPr="00BA025F">
        <w:rPr>
          <w:spacing w:val="-27"/>
        </w:rPr>
        <w:t xml:space="preserve"> </w:t>
      </w:r>
      <w:r w:rsidRPr="00BA025F">
        <w:t>(кто?</w:t>
      </w:r>
      <w:r w:rsidRPr="00BA025F">
        <w:rPr>
          <w:spacing w:val="-26"/>
        </w:rPr>
        <w:t xml:space="preserve"> </w:t>
      </w:r>
      <w:r w:rsidRPr="00BA025F">
        <w:t>что?</w:t>
      </w:r>
      <w:r w:rsidRPr="00BA025F">
        <w:rPr>
          <w:spacing w:val="-26"/>
        </w:rPr>
        <w:t xml:space="preserve"> </w:t>
      </w:r>
      <w:r w:rsidRPr="00BA025F">
        <w:rPr>
          <w:spacing w:val="-3"/>
        </w:rPr>
        <w:t>где?</w:t>
      </w:r>
      <w:r w:rsidRPr="00BA025F">
        <w:rPr>
          <w:spacing w:val="-26"/>
        </w:rPr>
        <w:t xml:space="preserve"> </w:t>
      </w:r>
      <w:r w:rsidRPr="00BA025F">
        <w:t>когда?</w:t>
      </w:r>
      <w:r w:rsidRPr="00BA025F">
        <w:rPr>
          <w:spacing w:val="-27"/>
        </w:rPr>
        <w:t xml:space="preserve"> </w:t>
      </w:r>
      <w:r w:rsidRPr="00BA025F">
        <w:t>куда?</w:t>
      </w:r>
      <w:r w:rsidRPr="00BA025F">
        <w:rPr>
          <w:spacing w:val="-26"/>
        </w:rPr>
        <w:t xml:space="preserve"> </w:t>
      </w:r>
      <w:r w:rsidRPr="00BA025F">
        <w:t>как?</w:t>
      </w:r>
      <w:r w:rsidRPr="00BA025F">
        <w:rPr>
          <w:spacing w:val="-26"/>
        </w:rPr>
        <w:t xml:space="preserve"> </w:t>
      </w:r>
      <w:r w:rsidRPr="00BA025F">
        <w:t>с</w:t>
      </w:r>
      <w:r w:rsidRPr="00BA025F">
        <w:rPr>
          <w:spacing w:val="-26"/>
        </w:rPr>
        <w:t xml:space="preserve"> </w:t>
      </w:r>
      <w:r w:rsidRPr="00BA025F">
        <w:t>кем?</w:t>
      </w:r>
      <w:r w:rsidRPr="00BA025F">
        <w:rPr>
          <w:spacing w:val="-26"/>
        </w:rPr>
        <w:t xml:space="preserve"> </w:t>
      </w:r>
      <w:r w:rsidRPr="00BA025F">
        <w:t>почему?), переходя</w:t>
      </w:r>
      <w:r w:rsidRPr="00BA025F">
        <w:rPr>
          <w:spacing w:val="-28"/>
        </w:rPr>
        <w:t xml:space="preserve"> </w:t>
      </w:r>
      <w:r w:rsidRPr="00BA025F">
        <w:t>с</w:t>
      </w:r>
      <w:r w:rsidRPr="00BA025F">
        <w:rPr>
          <w:spacing w:val="-28"/>
        </w:rPr>
        <w:t xml:space="preserve"> </w:t>
      </w:r>
      <w:r w:rsidRPr="00BA025F">
        <w:t>позиции</w:t>
      </w:r>
      <w:r w:rsidRPr="00BA025F">
        <w:rPr>
          <w:spacing w:val="-28"/>
        </w:rPr>
        <w:t xml:space="preserve"> </w:t>
      </w:r>
      <w:r w:rsidRPr="00BA025F">
        <w:t>спрашивающего</w:t>
      </w:r>
      <w:r w:rsidRPr="00BA025F">
        <w:rPr>
          <w:spacing w:val="-28"/>
        </w:rPr>
        <w:t xml:space="preserve"> </w:t>
      </w:r>
      <w:r w:rsidRPr="00BA025F">
        <w:t>на</w:t>
      </w:r>
      <w:r w:rsidRPr="00BA025F">
        <w:rPr>
          <w:spacing w:val="-28"/>
        </w:rPr>
        <w:t xml:space="preserve"> </w:t>
      </w:r>
      <w:r w:rsidRPr="00BA025F">
        <w:t>позицию</w:t>
      </w:r>
      <w:r w:rsidRPr="00BA025F">
        <w:rPr>
          <w:spacing w:val="-28"/>
        </w:rPr>
        <w:t xml:space="preserve"> </w:t>
      </w:r>
      <w:r w:rsidRPr="00BA025F">
        <w:t>отвечающего целенаправленно расспрашивать. Объем диалогов — до 4 реплик с каждой стороны.</w:t>
      </w:r>
    </w:p>
    <w:p w:rsidR="00071B82" w:rsidRPr="00BA025F" w:rsidRDefault="00071B82" w:rsidP="00071B82">
      <w:pPr>
        <w:pStyle w:val="a3"/>
        <w:ind w:left="0" w:right="431"/>
      </w:pPr>
      <w:r w:rsidRPr="00BA025F">
        <w:rPr>
          <w:u w:val="single" w:color="231F20"/>
        </w:rPr>
        <w:t>Диалог</w:t>
      </w:r>
      <w:r w:rsidRPr="00BA025F">
        <w:rPr>
          <w:spacing w:val="-28"/>
          <w:u w:val="single" w:color="231F20"/>
        </w:rPr>
        <w:t xml:space="preserve"> </w:t>
      </w:r>
      <w:r w:rsidRPr="00BA025F">
        <w:rPr>
          <w:u w:val="single" w:color="231F20"/>
        </w:rPr>
        <w:t>—</w:t>
      </w:r>
      <w:r w:rsidRPr="00BA025F">
        <w:rPr>
          <w:spacing w:val="-28"/>
          <w:u w:val="single" w:color="231F20"/>
        </w:rPr>
        <w:t xml:space="preserve"> </w:t>
      </w:r>
      <w:r w:rsidRPr="00BA025F">
        <w:rPr>
          <w:u w:val="single" w:color="231F20"/>
        </w:rPr>
        <w:t>побуждение</w:t>
      </w:r>
      <w:r w:rsidRPr="00BA025F">
        <w:rPr>
          <w:spacing w:val="-28"/>
          <w:u w:val="single" w:color="231F20"/>
        </w:rPr>
        <w:t xml:space="preserve"> </w:t>
      </w:r>
      <w:r w:rsidRPr="00BA025F">
        <w:rPr>
          <w:u w:val="single" w:color="231F20"/>
        </w:rPr>
        <w:t>к</w:t>
      </w:r>
      <w:r w:rsidRPr="00BA025F">
        <w:rPr>
          <w:spacing w:val="-27"/>
          <w:u w:val="single" w:color="231F20"/>
        </w:rPr>
        <w:t xml:space="preserve"> </w:t>
      </w:r>
      <w:r w:rsidRPr="00BA025F">
        <w:rPr>
          <w:u w:val="single" w:color="231F20"/>
        </w:rPr>
        <w:t>действию</w:t>
      </w:r>
      <w:r w:rsidRPr="00BA025F">
        <w:rPr>
          <w:spacing w:val="-28"/>
        </w:rPr>
        <w:t xml:space="preserve"> </w:t>
      </w:r>
      <w:r w:rsidRPr="00BA025F">
        <w:t>—</w:t>
      </w:r>
      <w:r w:rsidRPr="00BA025F">
        <w:rPr>
          <w:spacing w:val="-28"/>
        </w:rPr>
        <w:t xml:space="preserve"> </w:t>
      </w:r>
      <w:r w:rsidRPr="00BA025F">
        <w:t>обращаться</w:t>
      </w:r>
      <w:r w:rsidRPr="00BA025F">
        <w:rPr>
          <w:spacing w:val="-28"/>
        </w:rPr>
        <w:t xml:space="preserve"> </w:t>
      </w:r>
      <w:r w:rsidRPr="00BA025F">
        <w:t>с</w:t>
      </w:r>
      <w:r w:rsidRPr="00BA025F">
        <w:rPr>
          <w:spacing w:val="-27"/>
        </w:rPr>
        <w:t xml:space="preserve"> </w:t>
      </w:r>
      <w:r w:rsidRPr="00BA025F">
        <w:t>просьбой</w:t>
      </w:r>
      <w:r w:rsidRPr="00BA025F">
        <w:rPr>
          <w:spacing w:val="-28"/>
        </w:rPr>
        <w:t xml:space="preserve"> </w:t>
      </w:r>
      <w:r w:rsidRPr="00BA025F">
        <w:rPr>
          <w:spacing w:val="-15"/>
        </w:rPr>
        <w:t xml:space="preserve">и </w:t>
      </w:r>
      <w:r w:rsidRPr="00BA025F">
        <w:t>выражать</w:t>
      </w:r>
      <w:r w:rsidRPr="00BA025F">
        <w:rPr>
          <w:spacing w:val="-13"/>
        </w:rPr>
        <w:t xml:space="preserve"> </w:t>
      </w:r>
      <w:r w:rsidRPr="00BA025F">
        <w:t>готовность/отказ</w:t>
      </w:r>
      <w:r w:rsidRPr="00BA025F">
        <w:rPr>
          <w:spacing w:val="-13"/>
        </w:rPr>
        <w:t xml:space="preserve"> </w:t>
      </w:r>
      <w:r w:rsidRPr="00BA025F">
        <w:t>ее</w:t>
      </w:r>
      <w:r w:rsidRPr="00BA025F">
        <w:rPr>
          <w:spacing w:val="-13"/>
        </w:rPr>
        <w:t xml:space="preserve"> </w:t>
      </w:r>
      <w:r w:rsidRPr="00BA025F">
        <w:t>выполнить;</w:t>
      </w:r>
      <w:r w:rsidRPr="00BA025F">
        <w:rPr>
          <w:spacing w:val="-13"/>
        </w:rPr>
        <w:t xml:space="preserve"> </w:t>
      </w:r>
      <w:r w:rsidRPr="00BA025F">
        <w:t>давать</w:t>
      </w:r>
      <w:r w:rsidRPr="00BA025F">
        <w:rPr>
          <w:spacing w:val="-12"/>
        </w:rPr>
        <w:t xml:space="preserve"> </w:t>
      </w:r>
      <w:r w:rsidRPr="00BA025F">
        <w:t>совет</w:t>
      </w:r>
      <w:r w:rsidRPr="00BA025F">
        <w:rPr>
          <w:spacing w:val="-13"/>
        </w:rPr>
        <w:t xml:space="preserve"> </w:t>
      </w:r>
      <w:r w:rsidRPr="00BA025F">
        <w:t>и</w:t>
      </w:r>
      <w:r w:rsidRPr="00BA025F">
        <w:rPr>
          <w:spacing w:val="-13"/>
        </w:rPr>
        <w:t xml:space="preserve"> </w:t>
      </w:r>
      <w:r w:rsidRPr="00BA025F">
        <w:rPr>
          <w:spacing w:val="-3"/>
        </w:rPr>
        <w:t>при</w:t>
      </w:r>
      <w:r w:rsidRPr="00BA025F">
        <w:t>нимать/не</w:t>
      </w:r>
      <w:r w:rsidRPr="00BA025F">
        <w:rPr>
          <w:spacing w:val="-33"/>
        </w:rPr>
        <w:t xml:space="preserve"> </w:t>
      </w:r>
      <w:r w:rsidRPr="00BA025F">
        <w:t>принимать</w:t>
      </w:r>
      <w:r w:rsidRPr="00BA025F">
        <w:rPr>
          <w:spacing w:val="-32"/>
        </w:rPr>
        <w:t xml:space="preserve"> </w:t>
      </w:r>
      <w:r w:rsidRPr="00BA025F">
        <w:t>его;</w:t>
      </w:r>
      <w:r w:rsidRPr="00BA025F">
        <w:rPr>
          <w:spacing w:val="-32"/>
        </w:rPr>
        <w:t xml:space="preserve"> </w:t>
      </w:r>
      <w:r w:rsidRPr="00BA025F">
        <w:t>приглашать</w:t>
      </w:r>
      <w:r w:rsidRPr="00BA025F">
        <w:rPr>
          <w:spacing w:val="-32"/>
        </w:rPr>
        <w:t xml:space="preserve"> </w:t>
      </w:r>
      <w:r w:rsidRPr="00BA025F">
        <w:t>к</w:t>
      </w:r>
      <w:r w:rsidRPr="00BA025F">
        <w:rPr>
          <w:spacing w:val="-32"/>
        </w:rPr>
        <w:t xml:space="preserve"> </w:t>
      </w:r>
      <w:r w:rsidRPr="00BA025F">
        <w:t>действию/взаимодействию и соглашаться/не соглашаться принять в нем участие. Объем</w:t>
      </w:r>
      <w:r w:rsidRPr="00BA025F">
        <w:rPr>
          <w:spacing w:val="-17"/>
        </w:rPr>
        <w:t xml:space="preserve"> </w:t>
      </w:r>
      <w:r w:rsidRPr="00BA025F">
        <w:t>диалога</w:t>
      </w:r>
      <w:r w:rsidRPr="00BA025F">
        <w:rPr>
          <w:spacing w:val="-17"/>
        </w:rPr>
        <w:t xml:space="preserve"> </w:t>
      </w:r>
      <w:r w:rsidRPr="00BA025F">
        <w:t>—</w:t>
      </w:r>
      <w:r w:rsidRPr="00BA025F">
        <w:rPr>
          <w:spacing w:val="-17"/>
        </w:rPr>
        <w:t xml:space="preserve"> </w:t>
      </w:r>
      <w:r w:rsidRPr="00BA025F">
        <w:t>3</w:t>
      </w:r>
      <w:r w:rsidRPr="00BA025F">
        <w:rPr>
          <w:spacing w:val="-17"/>
        </w:rPr>
        <w:t xml:space="preserve"> </w:t>
      </w:r>
      <w:r w:rsidRPr="00BA025F">
        <w:t>реплики</w:t>
      </w:r>
      <w:r w:rsidRPr="00BA025F">
        <w:rPr>
          <w:spacing w:val="-17"/>
        </w:rPr>
        <w:t xml:space="preserve"> </w:t>
      </w:r>
      <w:r w:rsidRPr="00BA025F">
        <w:t>с</w:t>
      </w:r>
      <w:r w:rsidRPr="00BA025F">
        <w:rPr>
          <w:spacing w:val="-17"/>
        </w:rPr>
        <w:t xml:space="preserve"> </w:t>
      </w:r>
      <w:r w:rsidRPr="00BA025F">
        <w:t>каждой</w:t>
      </w:r>
      <w:r w:rsidRPr="00BA025F">
        <w:rPr>
          <w:spacing w:val="-17"/>
        </w:rPr>
        <w:t xml:space="preserve"> </w:t>
      </w:r>
      <w:r w:rsidRPr="00BA025F">
        <w:t>стороны.</w:t>
      </w:r>
    </w:p>
    <w:p w:rsidR="00071B82" w:rsidRPr="00BA025F" w:rsidRDefault="00071B82" w:rsidP="00071B82">
      <w:pPr>
        <w:pStyle w:val="a3"/>
        <w:ind w:left="0" w:right="431"/>
      </w:pPr>
      <w:r w:rsidRPr="00BA025F">
        <w:rPr>
          <w:u w:val="single" w:color="231F20"/>
        </w:rPr>
        <w:t>Диалог — обмен мнениями</w:t>
      </w:r>
      <w:r w:rsidRPr="00BA025F">
        <w:t xml:space="preserve"> — выражать свою точку</w:t>
      </w:r>
      <w:r w:rsidRPr="00BA025F">
        <w:rPr>
          <w:spacing w:val="-23"/>
        </w:rPr>
        <w:t xml:space="preserve"> </w:t>
      </w:r>
      <w:r w:rsidRPr="00BA025F">
        <w:t>зрения, выражать</w:t>
      </w:r>
      <w:r w:rsidRPr="00BA025F">
        <w:rPr>
          <w:spacing w:val="-20"/>
        </w:rPr>
        <w:t xml:space="preserve"> </w:t>
      </w:r>
      <w:r w:rsidRPr="00BA025F">
        <w:t>согласие/несогласие</w:t>
      </w:r>
      <w:r w:rsidRPr="00BA025F">
        <w:rPr>
          <w:spacing w:val="-20"/>
        </w:rPr>
        <w:t xml:space="preserve"> </w:t>
      </w:r>
      <w:r w:rsidRPr="00BA025F">
        <w:t>с</w:t>
      </w:r>
      <w:r w:rsidRPr="00BA025F">
        <w:rPr>
          <w:spacing w:val="-20"/>
        </w:rPr>
        <w:t xml:space="preserve"> </w:t>
      </w:r>
      <w:r w:rsidRPr="00BA025F">
        <w:t>мнением</w:t>
      </w:r>
      <w:r w:rsidRPr="00BA025F">
        <w:rPr>
          <w:spacing w:val="-20"/>
        </w:rPr>
        <w:t xml:space="preserve"> </w:t>
      </w:r>
      <w:r w:rsidRPr="00BA025F">
        <w:t>собеседника;</w:t>
      </w:r>
      <w:r w:rsidRPr="00BA025F">
        <w:rPr>
          <w:spacing w:val="-20"/>
        </w:rPr>
        <w:t xml:space="preserve"> </w:t>
      </w:r>
      <w:r w:rsidRPr="00BA025F">
        <w:rPr>
          <w:spacing w:val="-3"/>
        </w:rPr>
        <w:t>выска</w:t>
      </w:r>
      <w:r w:rsidRPr="00BA025F">
        <w:rPr>
          <w:w w:val="95"/>
        </w:rPr>
        <w:t xml:space="preserve">зывать одобрение/неодобрение относительно мнения партнера. </w:t>
      </w:r>
      <w:r w:rsidRPr="00BA025F">
        <w:t>Объем</w:t>
      </w:r>
      <w:r w:rsidRPr="00BA025F">
        <w:rPr>
          <w:spacing w:val="-26"/>
        </w:rPr>
        <w:t xml:space="preserve"> </w:t>
      </w:r>
      <w:r w:rsidRPr="00BA025F">
        <w:t>диалогов</w:t>
      </w:r>
      <w:r w:rsidRPr="00BA025F">
        <w:rPr>
          <w:spacing w:val="-25"/>
        </w:rPr>
        <w:t xml:space="preserve"> </w:t>
      </w:r>
      <w:r w:rsidRPr="00BA025F">
        <w:t>—</w:t>
      </w:r>
      <w:r w:rsidRPr="00BA025F">
        <w:rPr>
          <w:spacing w:val="-26"/>
        </w:rPr>
        <w:t xml:space="preserve"> </w:t>
      </w:r>
      <w:r w:rsidRPr="00BA025F">
        <w:t>3</w:t>
      </w:r>
      <w:r w:rsidRPr="00BA025F">
        <w:rPr>
          <w:spacing w:val="-25"/>
        </w:rPr>
        <w:t xml:space="preserve"> </w:t>
      </w:r>
      <w:r w:rsidRPr="00BA025F">
        <w:t>реплики</w:t>
      </w:r>
      <w:r w:rsidRPr="00BA025F">
        <w:rPr>
          <w:spacing w:val="-26"/>
        </w:rPr>
        <w:t xml:space="preserve"> </w:t>
      </w:r>
      <w:r w:rsidRPr="00BA025F">
        <w:t>со</w:t>
      </w:r>
      <w:r w:rsidRPr="00BA025F">
        <w:rPr>
          <w:spacing w:val="-25"/>
        </w:rPr>
        <w:t xml:space="preserve"> </w:t>
      </w:r>
      <w:r w:rsidRPr="00BA025F">
        <w:t>стороны</w:t>
      </w:r>
      <w:r w:rsidRPr="00BA025F">
        <w:rPr>
          <w:spacing w:val="-26"/>
        </w:rPr>
        <w:t xml:space="preserve"> </w:t>
      </w:r>
      <w:r w:rsidRPr="00BA025F">
        <w:t>каждого</w:t>
      </w:r>
      <w:r w:rsidRPr="00BA025F">
        <w:rPr>
          <w:spacing w:val="-25"/>
        </w:rPr>
        <w:t xml:space="preserve"> </w:t>
      </w:r>
      <w:r w:rsidRPr="00BA025F">
        <w:t>участника</w:t>
      </w:r>
      <w:r w:rsidRPr="00BA025F">
        <w:rPr>
          <w:spacing w:val="-26"/>
        </w:rPr>
        <w:t xml:space="preserve"> </w:t>
      </w:r>
      <w:r w:rsidRPr="00BA025F">
        <w:t>общения.</w:t>
      </w:r>
    </w:p>
    <w:p w:rsidR="00071B82" w:rsidRPr="00BA025F" w:rsidRDefault="00071B82" w:rsidP="00071B82">
      <w:pPr>
        <w:pStyle w:val="a3"/>
        <w:ind w:left="0"/>
      </w:pPr>
      <w:r w:rsidRPr="00BA025F">
        <w:rPr>
          <w:u w:val="single" w:color="231F20"/>
        </w:rPr>
        <w:t>Монологическая речь</w:t>
      </w:r>
    </w:p>
    <w:p w:rsidR="00071B82" w:rsidRPr="00BA025F" w:rsidRDefault="00071B82" w:rsidP="00071B82">
      <w:pPr>
        <w:pStyle w:val="a3"/>
        <w:spacing w:before="8"/>
        <w:ind w:left="0" w:right="431"/>
        <w:rPr>
          <w:w w:val="95"/>
        </w:rPr>
      </w:pPr>
      <w:r w:rsidRPr="00BA025F">
        <w:t>Высказывания</w:t>
      </w:r>
      <w:r w:rsidRPr="00BA025F">
        <w:rPr>
          <w:spacing w:val="-17"/>
        </w:rPr>
        <w:t xml:space="preserve"> </w:t>
      </w:r>
      <w:r w:rsidRPr="00BA025F">
        <w:t>о</w:t>
      </w:r>
      <w:r w:rsidRPr="00BA025F">
        <w:rPr>
          <w:spacing w:val="-17"/>
        </w:rPr>
        <w:t xml:space="preserve"> </w:t>
      </w:r>
      <w:r w:rsidRPr="00BA025F">
        <w:t>фактах</w:t>
      </w:r>
      <w:r w:rsidRPr="00BA025F">
        <w:rPr>
          <w:spacing w:val="-17"/>
        </w:rPr>
        <w:t xml:space="preserve"> </w:t>
      </w:r>
      <w:r w:rsidRPr="00BA025F">
        <w:t>и</w:t>
      </w:r>
      <w:r w:rsidRPr="00BA025F">
        <w:rPr>
          <w:spacing w:val="-17"/>
        </w:rPr>
        <w:t xml:space="preserve"> </w:t>
      </w:r>
      <w:r w:rsidRPr="00BA025F">
        <w:t>событиях</w:t>
      </w:r>
      <w:r w:rsidRPr="00BA025F">
        <w:rPr>
          <w:spacing w:val="-17"/>
        </w:rPr>
        <w:t xml:space="preserve"> </w:t>
      </w:r>
      <w:r w:rsidRPr="00BA025F">
        <w:t>с</w:t>
      </w:r>
      <w:r w:rsidRPr="00BA025F">
        <w:rPr>
          <w:spacing w:val="-17"/>
        </w:rPr>
        <w:t xml:space="preserve"> </w:t>
      </w:r>
      <w:r w:rsidRPr="00BA025F">
        <w:t>использованием</w:t>
      </w:r>
      <w:r w:rsidRPr="00BA025F">
        <w:rPr>
          <w:spacing w:val="-17"/>
        </w:rPr>
        <w:t xml:space="preserve"> </w:t>
      </w:r>
      <w:r w:rsidRPr="00BA025F">
        <w:rPr>
          <w:spacing w:val="-4"/>
        </w:rPr>
        <w:t xml:space="preserve">таких </w:t>
      </w:r>
      <w:r w:rsidRPr="00BA025F">
        <w:t>типов</w:t>
      </w:r>
      <w:r w:rsidRPr="00BA025F">
        <w:rPr>
          <w:spacing w:val="-12"/>
        </w:rPr>
        <w:t xml:space="preserve"> </w:t>
      </w:r>
      <w:r w:rsidRPr="00BA025F">
        <w:t>речи,</w:t>
      </w:r>
      <w:r w:rsidRPr="00BA025F">
        <w:rPr>
          <w:spacing w:val="-12"/>
        </w:rPr>
        <w:t xml:space="preserve"> </w:t>
      </w:r>
      <w:r w:rsidRPr="00BA025F">
        <w:t>как</w:t>
      </w:r>
      <w:r w:rsidRPr="00BA025F">
        <w:rPr>
          <w:spacing w:val="-12"/>
        </w:rPr>
        <w:t xml:space="preserve"> </w:t>
      </w:r>
      <w:r w:rsidRPr="00BA025F">
        <w:t>повествование,</w:t>
      </w:r>
      <w:r w:rsidRPr="00BA025F">
        <w:rPr>
          <w:spacing w:val="-12"/>
        </w:rPr>
        <w:t xml:space="preserve"> </w:t>
      </w:r>
      <w:r w:rsidRPr="00BA025F">
        <w:t>сообщение,</w:t>
      </w:r>
      <w:r w:rsidRPr="00BA025F">
        <w:rPr>
          <w:spacing w:val="-12"/>
        </w:rPr>
        <w:t xml:space="preserve"> </w:t>
      </w:r>
      <w:r w:rsidRPr="00BA025F">
        <w:t>описание;</w:t>
      </w:r>
      <w:r w:rsidRPr="00BA025F">
        <w:rPr>
          <w:spacing w:val="-12"/>
        </w:rPr>
        <w:t xml:space="preserve"> </w:t>
      </w:r>
      <w:r w:rsidRPr="00BA025F">
        <w:rPr>
          <w:spacing w:val="-3"/>
        </w:rPr>
        <w:t>изложе</w:t>
      </w:r>
      <w:r w:rsidRPr="00BA025F">
        <w:t>ние</w:t>
      </w:r>
      <w:r w:rsidRPr="00BA025F">
        <w:rPr>
          <w:spacing w:val="-29"/>
        </w:rPr>
        <w:t xml:space="preserve"> </w:t>
      </w:r>
      <w:r w:rsidRPr="00BA025F">
        <w:t>основного</w:t>
      </w:r>
      <w:r w:rsidRPr="00BA025F">
        <w:rPr>
          <w:spacing w:val="-29"/>
        </w:rPr>
        <w:t xml:space="preserve"> </w:t>
      </w:r>
      <w:r w:rsidRPr="00BA025F">
        <w:t>содержания</w:t>
      </w:r>
      <w:r w:rsidRPr="00BA025F">
        <w:rPr>
          <w:spacing w:val="-29"/>
        </w:rPr>
        <w:t xml:space="preserve"> </w:t>
      </w:r>
      <w:r w:rsidRPr="00BA025F">
        <w:t>прочитанного</w:t>
      </w:r>
      <w:r w:rsidRPr="00BA025F">
        <w:rPr>
          <w:spacing w:val="-29"/>
        </w:rPr>
        <w:t xml:space="preserve"> </w:t>
      </w:r>
      <w:r w:rsidRPr="00BA025F">
        <w:t>с</w:t>
      </w:r>
      <w:r w:rsidRPr="00BA025F">
        <w:rPr>
          <w:spacing w:val="-29"/>
        </w:rPr>
        <w:t xml:space="preserve"> </w:t>
      </w:r>
      <w:r w:rsidRPr="00BA025F">
        <w:t>опорой</w:t>
      </w:r>
      <w:r w:rsidRPr="00BA025F">
        <w:rPr>
          <w:spacing w:val="-29"/>
        </w:rPr>
        <w:t xml:space="preserve"> </w:t>
      </w:r>
      <w:r w:rsidRPr="00BA025F">
        <w:t>на</w:t>
      </w:r>
      <w:r w:rsidRPr="00BA025F">
        <w:rPr>
          <w:spacing w:val="-29"/>
        </w:rPr>
        <w:t xml:space="preserve"> </w:t>
      </w:r>
      <w:r w:rsidRPr="00BA025F">
        <w:t>текст;</w:t>
      </w:r>
      <w:r w:rsidRPr="00BA025F">
        <w:rPr>
          <w:spacing w:val="-29"/>
        </w:rPr>
        <w:t xml:space="preserve"> </w:t>
      </w:r>
      <w:r w:rsidRPr="00BA025F">
        <w:rPr>
          <w:spacing w:val="-5"/>
        </w:rPr>
        <w:t>вы</w:t>
      </w:r>
      <w:r w:rsidRPr="00BA025F">
        <w:t>ражение своего мнения в связи с прочитанным и прослушанным текстом; сообщения по результатам проведенной</w:t>
      </w:r>
      <w:r w:rsidRPr="00BA025F">
        <w:rPr>
          <w:spacing w:val="-35"/>
        </w:rPr>
        <w:t xml:space="preserve"> </w:t>
      </w:r>
      <w:r w:rsidRPr="00BA025F">
        <w:t>проект</w:t>
      </w:r>
      <w:r w:rsidRPr="00BA025F">
        <w:rPr>
          <w:w w:val="95"/>
        </w:rPr>
        <w:t xml:space="preserve">ной работы. Объем монологического высказывания—8—10фраз. </w:t>
      </w:r>
    </w:p>
    <w:p w:rsidR="00071B82" w:rsidRPr="00BA025F" w:rsidRDefault="00071B82" w:rsidP="00071B82">
      <w:pPr>
        <w:pStyle w:val="a3"/>
        <w:spacing w:before="8"/>
        <w:ind w:left="0" w:right="431"/>
        <w:rPr>
          <w:b/>
          <w:i/>
        </w:rPr>
      </w:pPr>
      <w:r w:rsidRPr="00BA025F">
        <w:rPr>
          <w:b/>
          <w:i/>
        </w:rPr>
        <w:t>Аудирование</w:t>
      </w:r>
    </w:p>
    <w:p w:rsidR="00071B82" w:rsidRPr="00BA025F" w:rsidRDefault="00071B82" w:rsidP="00071B82">
      <w:pPr>
        <w:pStyle w:val="a3"/>
        <w:spacing w:before="4"/>
        <w:ind w:left="0" w:right="431"/>
      </w:pPr>
      <w:r w:rsidRPr="00BA025F">
        <w:t>Владение</w:t>
      </w:r>
      <w:r w:rsidRPr="00BA025F">
        <w:rPr>
          <w:spacing w:val="-33"/>
        </w:rPr>
        <w:t xml:space="preserve"> </w:t>
      </w:r>
      <w:r w:rsidRPr="00BA025F">
        <w:t>умениями</w:t>
      </w:r>
      <w:r w:rsidRPr="00BA025F">
        <w:rPr>
          <w:spacing w:val="-33"/>
        </w:rPr>
        <w:t xml:space="preserve"> </w:t>
      </w:r>
      <w:r w:rsidRPr="00BA025F">
        <w:t>воспринимать</w:t>
      </w:r>
      <w:r w:rsidRPr="00BA025F">
        <w:rPr>
          <w:spacing w:val="-33"/>
        </w:rPr>
        <w:t xml:space="preserve"> </w:t>
      </w:r>
      <w:r w:rsidRPr="00BA025F">
        <w:t>на</w:t>
      </w:r>
      <w:r w:rsidRPr="00BA025F">
        <w:rPr>
          <w:spacing w:val="-32"/>
        </w:rPr>
        <w:t xml:space="preserve"> </w:t>
      </w:r>
      <w:r w:rsidRPr="00BA025F">
        <w:t>слух</w:t>
      </w:r>
      <w:r w:rsidRPr="00BA025F">
        <w:rPr>
          <w:spacing w:val="-33"/>
        </w:rPr>
        <w:t xml:space="preserve"> </w:t>
      </w:r>
      <w:r w:rsidRPr="00BA025F">
        <w:t>иноязычный</w:t>
      </w:r>
      <w:r w:rsidRPr="00BA025F">
        <w:rPr>
          <w:spacing w:val="-33"/>
        </w:rPr>
        <w:t xml:space="preserve"> </w:t>
      </w:r>
      <w:r w:rsidRPr="00BA025F">
        <w:rPr>
          <w:spacing w:val="-3"/>
        </w:rPr>
        <w:t xml:space="preserve">текст </w:t>
      </w:r>
      <w:r w:rsidRPr="00BA025F">
        <w:t xml:space="preserve">предусматривает понимание несложных текстов с различной глубиной проникновения в их содержание (с пониманием </w:t>
      </w:r>
      <w:r w:rsidRPr="00BA025F">
        <w:rPr>
          <w:spacing w:val="-4"/>
        </w:rPr>
        <w:t>ос</w:t>
      </w:r>
      <w:r w:rsidRPr="00BA025F">
        <w:t>новного</w:t>
      </w:r>
      <w:r w:rsidRPr="00BA025F">
        <w:rPr>
          <w:spacing w:val="-19"/>
        </w:rPr>
        <w:t xml:space="preserve"> </w:t>
      </w:r>
      <w:r w:rsidRPr="00BA025F">
        <w:t>содержания,</w:t>
      </w:r>
      <w:r w:rsidRPr="00BA025F">
        <w:rPr>
          <w:spacing w:val="-19"/>
        </w:rPr>
        <w:t xml:space="preserve"> </w:t>
      </w:r>
      <w:r w:rsidRPr="00BA025F">
        <w:t>с</w:t>
      </w:r>
      <w:r w:rsidRPr="00BA025F">
        <w:rPr>
          <w:spacing w:val="-18"/>
        </w:rPr>
        <w:t xml:space="preserve"> </w:t>
      </w:r>
      <w:r w:rsidRPr="00BA025F">
        <w:t>выборочным</w:t>
      </w:r>
      <w:r w:rsidRPr="00BA025F">
        <w:rPr>
          <w:spacing w:val="-19"/>
        </w:rPr>
        <w:t xml:space="preserve"> </w:t>
      </w:r>
      <w:r w:rsidRPr="00BA025F">
        <w:t>пониманием</w:t>
      </w:r>
      <w:r w:rsidRPr="00BA025F">
        <w:rPr>
          <w:spacing w:val="-18"/>
        </w:rPr>
        <w:t xml:space="preserve"> </w:t>
      </w:r>
      <w:r w:rsidRPr="00BA025F">
        <w:t>и</w:t>
      </w:r>
      <w:r w:rsidRPr="00BA025F">
        <w:rPr>
          <w:spacing w:val="-19"/>
        </w:rPr>
        <w:t xml:space="preserve"> </w:t>
      </w:r>
      <w:r w:rsidRPr="00BA025F">
        <w:t>полным</w:t>
      </w:r>
      <w:r w:rsidRPr="00BA025F">
        <w:rPr>
          <w:spacing w:val="-18"/>
        </w:rPr>
        <w:t xml:space="preserve"> </w:t>
      </w:r>
      <w:r w:rsidRPr="00BA025F">
        <w:rPr>
          <w:spacing w:val="-4"/>
        </w:rPr>
        <w:t>по</w:t>
      </w:r>
      <w:r w:rsidRPr="00BA025F">
        <w:t>ниманием</w:t>
      </w:r>
      <w:r w:rsidRPr="00BA025F">
        <w:rPr>
          <w:spacing w:val="-25"/>
        </w:rPr>
        <w:t xml:space="preserve"> </w:t>
      </w:r>
      <w:r w:rsidRPr="00BA025F">
        <w:t>текста).</w:t>
      </w:r>
      <w:r w:rsidRPr="00BA025F">
        <w:rPr>
          <w:spacing w:val="-24"/>
        </w:rPr>
        <w:t xml:space="preserve"> </w:t>
      </w:r>
      <w:r w:rsidRPr="00BA025F">
        <w:t>При</w:t>
      </w:r>
      <w:r w:rsidRPr="00BA025F">
        <w:rPr>
          <w:spacing w:val="-25"/>
        </w:rPr>
        <w:t xml:space="preserve"> </w:t>
      </w:r>
      <w:r w:rsidRPr="00BA025F">
        <w:t>этом</w:t>
      </w:r>
      <w:r w:rsidRPr="00BA025F">
        <w:rPr>
          <w:spacing w:val="-24"/>
        </w:rPr>
        <w:t xml:space="preserve"> </w:t>
      </w:r>
      <w:r w:rsidRPr="00BA025F">
        <w:t>предусматривается</w:t>
      </w:r>
      <w:r w:rsidRPr="00BA025F">
        <w:rPr>
          <w:spacing w:val="-25"/>
        </w:rPr>
        <w:t xml:space="preserve"> </w:t>
      </w:r>
      <w:r w:rsidRPr="00BA025F">
        <w:t>овладение</w:t>
      </w:r>
      <w:r w:rsidRPr="00BA025F">
        <w:rPr>
          <w:spacing w:val="-24"/>
        </w:rPr>
        <w:t xml:space="preserve"> </w:t>
      </w:r>
      <w:r w:rsidRPr="00BA025F">
        <w:rPr>
          <w:spacing w:val="-5"/>
        </w:rPr>
        <w:t>сле</w:t>
      </w:r>
      <w:r w:rsidRPr="00BA025F">
        <w:t>дующими</w:t>
      </w:r>
      <w:r w:rsidRPr="00BA025F">
        <w:rPr>
          <w:spacing w:val="-17"/>
        </w:rPr>
        <w:t xml:space="preserve"> </w:t>
      </w:r>
      <w:r w:rsidRPr="00BA025F">
        <w:t>умениями:</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понимать</w:t>
      </w:r>
      <w:r w:rsidRPr="00BA025F">
        <w:rPr>
          <w:spacing w:val="-17"/>
          <w:sz w:val="24"/>
          <w:szCs w:val="24"/>
        </w:rPr>
        <w:t xml:space="preserve"> </w:t>
      </w:r>
      <w:r w:rsidRPr="00BA025F">
        <w:rPr>
          <w:sz w:val="24"/>
          <w:szCs w:val="24"/>
        </w:rPr>
        <w:t>тему</w:t>
      </w:r>
      <w:r w:rsidRPr="00BA025F">
        <w:rPr>
          <w:spacing w:val="-17"/>
          <w:sz w:val="24"/>
          <w:szCs w:val="24"/>
        </w:rPr>
        <w:t xml:space="preserve"> </w:t>
      </w:r>
      <w:r w:rsidRPr="00BA025F">
        <w:rPr>
          <w:sz w:val="24"/>
          <w:szCs w:val="24"/>
        </w:rPr>
        <w:t>и</w:t>
      </w:r>
      <w:r w:rsidRPr="00BA025F">
        <w:rPr>
          <w:spacing w:val="-17"/>
          <w:sz w:val="24"/>
          <w:szCs w:val="24"/>
        </w:rPr>
        <w:t xml:space="preserve"> </w:t>
      </w:r>
      <w:r w:rsidRPr="00BA025F">
        <w:rPr>
          <w:sz w:val="24"/>
          <w:szCs w:val="24"/>
        </w:rPr>
        <w:t>факты</w:t>
      </w:r>
      <w:r w:rsidRPr="00BA025F">
        <w:rPr>
          <w:spacing w:val="-17"/>
          <w:sz w:val="24"/>
          <w:szCs w:val="24"/>
        </w:rPr>
        <w:t xml:space="preserve"> </w:t>
      </w:r>
      <w:r w:rsidRPr="00BA025F">
        <w:rPr>
          <w:sz w:val="24"/>
          <w:szCs w:val="24"/>
        </w:rPr>
        <w:t>сообщения;</w:t>
      </w:r>
    </w:p>
    <w:p w:rsidR="00071B82" w:rsidRPr="00BA025F" w:rsidRDefault="00071B82" w:rsidP="00071B82">
      <w:pPr>
        <w:pStyle w:val="a5"/>
        <w:numPr>
          <w:ilvl w:val="0"/>
          <w:numId w:val="285"/>
        </w:numPr>
        <w:tabs>
          <w:tab w:val="left" w:pos="801"/>
        </w:tabs>
        <w:spacing w:before="11"/>
        <w:ind w:hanging="143"/>
        <w:rPr>
          <w:sz w:val="24"/>
          <w:szCs w:val="24"/>
        </w:rPr>
      </w:pPr>
      <w:r w:rsidRPr="00BA025F">
        <w:rPr>
          <w:sz w:val="24"/>
          <w:szCs w:val="24"/>
        </w:rPr>
        <w:t>вычленять смысловые</w:t>
      </w:r>
      <w:r w:rsidRPr="00BA025F">
        <w:rPr>
          <w:spacing w:val="-33"/>
          <w:sz w:val="24"/>
          <w:szCs w:val="24"/>
        </w:rPr>
        <w:t xml:space="preserve"> </w:t>
      </w:r>
      <w:r w:rsidRPr="00BA025F">
        <w:rPr>
          <w:sz w:val="24"/>
          <w:szCs w:val="24"/>
        </w:rPr>
        <w:t>вехи;</w:t>
      </w:r>
    </w:p>
    <w:p w:rsidR="00071B82" w:rsidRPr="00BA025F" w:rsidRDefault="00071B82" w:rsidP="00071B82">
      <w:pPr>
        <w:pStyle w:val="a5"/>
        <w:numPr>
          <w:ilvl w:val="0"/>
          <w:numId w:val="285"/>
        </w:numPr>
        <w:tabs>
          <w:tab w:val="left" w:pos="801"/>
        </w:tabs>
        <w:spacing w:before="11"/>
        <w:ind w:hanging="143"/>
        <w:rPr>
          <w:sz w:val="24"/>
          <w:szCs w:val="24"/>
        </w:rPr>
      </w:pPr>
      <w:r w:rsidRPr="00BA025F">
        <w:rPr>
          <w:sz w:val="24"/>
          <w:szCs w:val="24"/>
        </w:rPr>
        <w:t>понимать</w:t>
      </w:r>
      <w:r w:rsidRPr="00BA025F">
        <w:rPr>
          <w:spacing w:val="-17"/>
          <w:sz w:val="24"/>
          <w:szCs w:val="24"/>
        </w:rPr>
        <w:t xml:space="preserve"> </w:t>
      </w:r>
      <w:r w:rsidRPr="00BA025F">
        <w:rPr>
          <w:sz w:val="24"/>
          <w:szCs w:val="24"/>
        </w:rPr>
        <w:t>детали;</w:t>
      </w:r>
    </w:p>
    <w:p w:rsidR="00071B82" w:rsidRPr="00BA025F" w:rsidRDefault="00071B82" w:rsidP="00071B82">
      <w:pPr>
        <w:pStyle w:val="a5"/>
        <w:numPr>
          <w:ilvl w:val="0"/>
          <w:numId w:val="285"/>
        </w:numPr>
        <w:tabs>
          <w:tab w:val="left" w:pos="801"/>
        </w:tabs>
        <w:spacing w:before="12"/>
        <w:ind w:hanging="143"/>
        <w:rPr>
          <w:sz w:val="24"/>
          <w:szCs w:val="24"/>
        </w:rPr>
      </w:pPr>
      <w:r w:rsidRPr="00BA025F">
        <w:rPr>
          <w:sz w:val="24"/>
          <w:szCs w:val="24"/>
        </w:rPr>
        <w:t>выделять</w:t>
      </w:r>
      <w:r w:rsidRPr="00BA025F">
        <w:rPr>
          <w:spacing w:val="-20"/>
          <w:sz w:val="24"/>
          <w:szCs w:val="24"/>
        </w:rPr>
        <w:t xml:space="preserve"> </w:t>
      </w:r>
      <w:r w:rsidRPr="00BA025F">
        <w:rPr>
          <w:sz w:val="24"/>
          <w:szCs w:val="24"/>
        </w:rPr>
        <w:t>главное,</w:t>
      </w:r>
      <w:r w:rsidRPr="00BA025F">
        <w:rPr>
          <w:spacing w:val="-19"/>
          <w:sz w:val="24"/>
          <w:szCs w:val="24"/>
        </w:rPr>
        <w:t xml:space="preserve"> </w:t>
      </w:r>
      <w:r w:rsidRPr="00BA025F">
        <w:rPr>
          <w:sz w:val="24"/>
          <w:szCs w:val="24"/>
        </w:rPr>
        <w:t>отличать</w:t>
      </w:r>
      <w:r w:rsidRPr="00BA025F">
        <w:rPr>
          <w:spacing w:val="-19"/>
          <w:sz w:val="24"/>
          <w:szCs w:val="24"/>
        </w:rPr>
        <w:t xml:space="preserve"> </w:t>
      </w:r>
      <w:r w:rsidRPr="00BA025F">
        <w:rPr>
          <w:sz w:val="24"/>
          <w:szCs w:val="24"/>
        </w:rPr>
        <w:t>главное</w:t>
      </w:r>
      <w:r w:rsidRPr="00BA025F">
        <w:rPr>
          <w:spacing w:val="-19"/>
          <w:sz w:val="24"/>
          <w:szCs w:val="24"/>
        </w:rPr>
        <w:t xml:space="preserve"> </w:t>
      </w:r>
      <w:r w:rsidRPr="00BA025F">
        <w:rPr>
          <w:sz w:val="24"/>
          <w:szCs w:val="24"/>
        </w:rPr>
        <w:t>от</w:t>
      </w:r>
      <w:r w:rsidRPr="00BA025F">
        <w:rPr>
          <w:spacing w:val="-19"/>
          <w:sz w:val="24"/>
          <w:szCs w:val="24"/>
        </w:rPr>
        <w:t xml:space="preserve"> </w:t>
      </w:r>
      <w:r w:rsidRPr="00BA025F">
        <w:rPr>
          <w:sz w:val="24"/>
          <w:szCs w:val="24"/>
        </w:rPr>
        <w:t>второстепенного;</w:t>
      </w:r>
    </w:p>
    <w:p w:rsidR="00071B82" w:rsidRPr="00BA025F" w:rsidRDefault="00071B82" w:rsidP="00071B82">
      <w:pPr>
        <w:pStyle w:val="a5"/>
        <w:numPr>
          <w:ilvl w:val="0"/>
          <w:numId w:val="285"/>
        </w:numPr>
        <w:tabs>
          <w:tab w:val="left" w:pos="801"/>
        </w:tabs>
        <w:spacing w:before="11"/>
        <w:ind w:right="431"/>
        <w:jc w:val="both"/>
        <w:rPr>
          <w:sz w:val="24"/>
          <w:szCs w:val="24"/>
        </w:rPr>
      </w:pPr>
      <w:r w:rsidRPr="00BA025F">
        <w:rPr>
          <w:sz w:val="24"/>
          <w:szCs w:val="24"/>
        </w:rPr>
        <w:t>выборочно</w:t>
      </w:r>
      <w:r w:rsidRPr="00BA025F">
        <w:rPr>
          <w:spacing w:val="-40"/>
          <w:sz w:val="24"/>
          <w:szCs w:val="24"/>
        </w:rPr>
        <w:t xml:space="preserve"> </w:t>
      </w:r>
      <w:r w:rsidRPr="00BA025F">
        <w:rPr>
          <w:sz w:val="24"/>
          <w:szCs w:val="24"/>
        </w:rPr>
        <w:t>понимать</w:t>
      </w:r>
      <w:r w:rsidRPr="00BA025F">
        <w:rPr>
          <w:spacing w:val="-39"/>
          <w:sz w:val="24"/>
          <w:szCs w:val="24"/>
        </w:rPr>
        <w:t xml:space="preserve"> </w:t>
      </w:r>
      <w:r w:rsidRPr="00BA025F">
        <w:rPr>
          <w:sz w:val="24"/>
          <w:szCs w:val="24"/>
        </w:rPr>
        <w:t>необходимую</w:t>
      </w:r>
      <w:r w:rsidRPr="00BA025F">
        <w:rPr>
          <w:spacing w:val="-39"/>
          <w:sz w:val="24"/>
          <w:szCs w:val="24"/>
        </w:rPr>
        <w:t xml:space="preserve"> </w:t>
      </w:r>
      <w:r w:rsidRPr="00BA025F">
        <w:rPr>
          <w:sz w:val="24"/>
          <w:szCs w:val="24"/>
        </w:rPr>
        <w:t>информацию</w:t>
      </w:r>
      <w:r w:rsidRPr="00BA025F">
        <w:rPr>
          <w:spacing w:val="-39"/>
          <w:sz w:val="24"/>
          <w:szCs w:val="24"/>
        </w:rPr>
        <w:t xml:space="preserve"> </w:t>
      </w:r>
      <w:r w:rsidRPr="00BA025F">
        <w:rPr>
          <w:sz w:val="24"/>
          <w:szCs w:val="24"/>
        </w:rPr>
        <w:t>в</w:t>
      </w:r>
      <w:r w:rsidRPr="00BA025F">
        <w:rPr>
          <w:spacing w:val="-39"/>
          <w:sz w:val="24"/>
          <w:szCs w:val="24"/>
        </w:rPr>
        <w:t xml:space="preserve"> </w:t>
      </w:r>
      <w:r w:rsidRPr="00BA025F">
        <w:rPr>
          <w:sz w:val="24"/>
          <w:szCs w:val="24"/>
        </w:rPr>
        <w:t>сообщениях прагматического характера с опорой на языковую</w:t>
      </w:r>
      <w:r w:rsidRPr="00BA025F">
        <w:rPr>
          <w:spacing w:val="-41"/>
          <w:sz w:val="24"/>
          <w:szCs w:val="24"/>
        </w:rPr>
        <w:t xml:space="preserve"> </w:t>
      </w:r>
      <w:r w:rsidRPr="00BA025F">
        <w:rPr>
          <w:spacing w:val="-4"/>
          <w:sz w:val="24"/>
          <w:szCs w:val="24"/>
        </w:rPr>
        <w:t>догадку,</w:t>
      </w:r>
      <w:r w:rsidRPr="00BA025F">
        <w:rPr>
          <w:spacing w:val="-16"/>
          <w:sz w:val="24"/>
          <w:szCs w:val="24"/>
        </w:rPr>
        <w:t xml:space="preserve"> </w:t>
      </w:r>
      <w:r w:rsidRPr="00BA025F">
        <w:rPr>
          <w:sz w:val="24"/>
          <w:szCs w:val="24"/>
        </w:rPr>
        <w:t>контекст.</w:t>
      </w:r>
    </w:p>
    <w:p w:rsidR="00071B82" w:rsidRPr="00BA025F" w:rsidRDefault="00071B82" w:rsidP="00071B82">
      <w:pPr>
        <w:pStyle w:val="a3"/>
      </w:pPr>
      <w:r w:rsidRPr="00BA025F">
        <w:t>Время звучания текстов для аудирования — 1—1,5 минуты.</w:t>
      </w:r>
    </w:p>
    <w:p w:rsidR="00071B82" w:rsidRPr="00BA025F" w:rsidRDefault="00071B82" w:rsidP="00071B82">
      <w:pPr>
        <w:pStyle w:val="5"/>
        <w:spacing w:before="16" w:line="240" w:lineRule="auto"/>
        <w:rPr>
          <w:rFonts w:ascii="Times New Roman" w:hAnsi="Times New Roman" w:cs="Times New Roman"/>
          <w:color w:val="auto"/>
          <w:sz w:val="24"/>
          <w:szCs w:val="24"/>
        </w:rPr>
      </w:pPr>
      <w:r w:rsidRPr="00BA025F">
        <w:rPr>
          <w:rFonts w:ascii="Times New Roman" w:hAnsi="Times New Roman" w:cs="Times New Roman"/>
          <w:color w:val="auto"/>
          <w:sz w:val="24"/>
          <w:szCs w:val="24"/>
        </w:rPr>
        <w:t>Чтение</w:t>
      </w:r>
    </w:p>
    <w:p w:rsidR="00071B82" w:rsidRPr="00BA025F" w:rsidRDefault="00071B82" w:rsidP="00071B82">
      <w:pPr>
        <w:pStyle w:val="a3"/>
        <w:spacing w:before="62"/>
        <w:ind w:left="0" w:right="431"/>
      </w:pPr>
      <w:r w:rsidRPr="00BA025F">
        <w:t>Чтение</w:t>
      </w:r>
      <w:r w:rsidRPr="00BA025F">
        <w:rPr>
          <w:spacing w:val="-35"/>
        </w:rPr>
        <w:t xml:space="preserve"> </w:t>
      </w:r>
      <w:r w:rsidRPr="00BA025F">
        <w:t>и</w:t>
      </w:r>
      <w:r w:rsidRPr="00BA025F">
        <w:rPr>
          <w:spacing w:val="-34"/>
        </w:rPr>
        <w:t xml:space="preserve"> </w:t>
      </w:r>
      <w:r w:rsidRPr="00BA025F">
        <w:t>понимание</w:t>
      </w:r>
      <w:r w:rsidRPr="00BA025F">
        <w:rPr>
          <w:spacing w:val="-34"/>
        </w:rPr>
        <w:t xml:space="preserve"> </w:t>
      </w:r>
      <w:r w:rsidRPr="00BA025F">
        <w:t>текстов</w:t>
      </w:r>
      <w:r w:rsidRPr="00BA025F">
        <w:rPr>
          <w:spacing w:val="-34"/>
        </w:rPr>
        <w:t xml:space="preserve"> </w:t>
      </w:r>
      <w:r w:rsidRPr="00BA025F">
        <w:t>с</w:t>
      </w:r>
      <w:r w:rsidRPr="00BA025F">
        <w:rPr>
          <w:spacing w:val="-34"/>
        </w:rPr>
        <w:t xml:space="preserve"> </w:t>
      </w:r>
      <w:r w:rsidRPr="00BA025F">
        <w:t>различной</w:t>
      </w:r>
      <w:r w:rsidRPr="00BA025F">
        <w:rPr>
          <w:spacing w:val="-35"/>
        </w:rPr>
        <w:t xml:space="preserve"> </w:t>
      </w:r>
      <w:r w:rsidRPr="00BA025F">
        <w:t>глубиной</w:t>
      </w:r>
      <w:r w:rsidRPr="00BA025F">
        <w:rPr>
          <w:spacing w:val="-34"/>
        </w:rPr>
        <w:t xml:space="preserve"> </w:t>
      </w:r>
      <w:r w:rsidRPr="00BA025F">
        <w:t>проникновения</w:t>
      </w:r>
      <w:r w:rsidRPr="00BA025F">
        <w:rPr>
          <w:spacing w:val="-33"/>
        </w:rPr>
        <w:t xml:space="preserve"> </w:t>
      </w:r>
      <w:r w:rsidRPr="00BA025F">
        <w:t>в</w:t>
      </w:r>
      <w:r w:rsidRPr="00BA025F">
        <w:rPr>
          <w:spacing w:val="-33"/>
        </w:rPr>
        <w:t xml:space="preserve"> </w:t>
      </w:r>
      <w:r w:rsidRPr="00BA025F">
        <w:t>их</w:t>
      </w:r>
      <w:r w:rsidRPr="00BA025F">
        <w:rPr>
          <w:spacing w:val="-32"/>
        </w:rPr>
        <w:t xml:space="preserve"> </w:t>
      </w:r>
      <w:r w:rsidRPr="00BA025F">
        <w:t>содержание</w:t>
      </w:r>
      <w:r w:rsidRPr="00BA025F">
        <w:rPr>
          <w:spacing w:val="-33"/>
        </w:rPr>
        <w:t xml:space="preserve"> </w:t>
      </w:r>
      <w:r w:rsidRPr="00BA025F">
        <w:t>в</w:t>
      </w:r>
      <w:r w:rsidRPr="00BA025F">
        <w:rPr>
          <w:spacing w:val="-32"/>
        </w:rPr>
        <w:t xml:space="preserve"> </w:t>
      </w:r>
      <w:r w:rsidRPr="00BA025F">
        <w:t>зависимости</w:t>
      </w:r>
      <w:r w:rsidRPr="00BA025F">
        <w:rPr>
          <w:spacing w:val="-33"/>
        </w:rPr>
        <w:t xml:space="preserve"> </w:t>
      </w:r>
      <w:r w:rsidRPr="00BA025F">
        <w:t>от</w:t>
      </w:r>
      <w:r w:rsidRPr="00BA025F">
        <w:rPr>
          <w:spacing w:val="-32"/>
        </w:rPr>
        <w:t xml:space="preserve"> </w:t>
      </w:r>
      <w:r w:rsidRPr="00BA025F">
        <w:t>вида</w:t>
      </w:r>
      <w:r w:rsidRPr="00BA025F">
        <w:rPr>
          <w:spacing w:val="-33"/>
        </w:rPr>
        <w:t xml:space="preserve"> </w:t>
      </w:r>
      <w:r w:rsidRPr="00BA025F">
        <w:t>чтения:</w:t>
      </w:r>
      <w:r w:rsidRPr="00BA025F">
        <w:rPr>
          <w:spacing w:val="-32"/>
        </w:rPr>
        <w:t xml:space="preserve"> </w:t>
      </w:r>
      <w:r w:rsidRPr="00BA025F">
        <w:t>с</w:t>
      </w:r>
      <w:r w:rsidRPr="00BA025F">
        <w:rPr>
          <w:spacing w:val="-33"/>
        </w:rPr>
        <w:t xml:space="preserve"> </w:t>
      </w:r>
      <w:r w:rsidRPr="00BA025F">
        <w:t xml:space="preserve">пониманием основного содержания (ознакомительное чтение), с </w:t>
      </w:r>
      <w:r w:rsidRPr="00BA025F">
        <w:rPr>
          <w:spacing w:val="-4"/>
        </w:rPr>
        <w:t>пол</w:t>
      </w:r>
      <w:r w:rsidRPr="00BA025F">
        <w:t xml:space="preserve">ным пониманием (изучающее чтение), с выборочным </w:t>
      </w:r>
      <w:r w:rsidRPr="00BA025F">
        <w:rPr>
          <w:spacing w:val="-4"/>
        </w:rPr>
        <w:t>понима</w:t>
      </w:r>
      <w:r w:rsidRPr="00BA025F">
        <w:t>нием нужной или интересующей информации (просмотровое чтение). Независимо от вида чтения возможно использование двуязычного словаря.</w:t>
      </w:r>
    </w:p>
    <w:p w:rsidR="00071B82" w:rsidRPr="00BA025F" w:rsidRDefault="00071B82" w:rsidP="00071B82">
      <w:pPr>
        <w:pStyle w:val="a3"/>
        <w:spacing w:before="62"/>
        <w:ind w:left="0" w:right="431"/>
      </w:pPr>
      <w:r w:rsidRPr="00BA025F">
        <w:rPr>
          <w:u w:val="single" w:color="231F20"/>
        </w:rPr>
        <w:t>Чтение</w:t>
      </w:r>
      <w:r w:rsidRPr="00BA025F">
        <w:rPr>
          <w:spacing w:val="-32"/>
          <w:u w:val="single" w:color="231F20"/>
        </w:rPr>
        <w:t xml:space="preserve"> </w:t>
      </w:r>
      <w:r w:rsidRPr="00BA025F">
        <w:rPr>
          <w:u w:val="single" w:color="231F20"/>
        </w:rPr>
        <w:t>с</w:t>
      </w:r>
      <w:r w:rsidRPr="00BA025F">
        <w:rPr>
          <w:spacing w:val="-31"/>
          <w:u w:val="single" w:color="231F20"/>
        </w:rPr>
        <w:t xml:space="preserve"> </w:t>
      </w:r>
      <w:r w:rsidRPr="00BA025F">
        <w:rPr>
          <w:u w:val="single" w:color="231F20"/>
        </w:rPr>
        <w:t>пониманием</w:t>
      </w:r>
      <w:r w:rsidRPr="00BA025F">
        <w:rPr>
          <w:spacing w:val="-31"/>
          <w:u w:val="single" w:color="231F20"/>
        </w:rPr>
        <w:t xml:space="preserve"> </w:t>
      </w:r>
      <w:r w:rsidRPr="00BA025F">
        <w:rPr>
          <w:u w:val="single" w:color="231F20"/>
        </w:rPr>
        <w:t>основного</w:t>
      </w:r>
      <w:r w:rsidRPr="00BA025F">
        <w:rPr>
          <w:spacing w:val="-31"/>
          <w:u w:val="single" w:color="231F20"/>
        </w:rPr>
        <w:t xml:space="preserve"> </w:t>
      </w:r>
      <w:r w:rsidRPr="00BA025F">
        <w:rPr>
          <w:u w:val="single" w:color="231F20"/>
        </w:rPr>
        <w:t>содержания</w:t>
      </w:r>
      <w:r w:rsidRPr="00BA025F">
        <w:rPr>
          <w:spacing w:val="-31"/>
        </w:rPr>
        <w:t xml:space="preserve"> </w:t>
      </w:r>
      <w:r w:rsidRPr="00BA025F">
        <w:t>текста</w:t>
      </w:r>
      <w:r w:rsidRPr="00BA025F">
        <w:rPr>
          <w:spacing w:val="-31"/>
        </w:rPr>
        <w:t xml:space="preserve"> </w:t>
      </w:r>
      <w:r w:rsidRPr="00BA025F">
        <w:t>осуществляется</w:t>
      </w:r>
      <w:r w:rsidRPr="00BA025F">
        <w:rPr>
          <w:spacing w:val="-15"/>
        </w:rPr>
        <w:t xml:space="preserve"> </w:t>
      </w:r>
      <w:r w:rsidRPr="00BA025F">
        <w:t>на</w:t>
      </w:r>
      <w:r w:rsidRPr="00BA025F">
        <w:rPr>
          <w:spacing w:val="-14"/>
        </w:rPr>
        <w:t xml:space="preserve"> </w:t>
      </w:r>
      <w:r w:rsidRPr="00BA025F">
        <w:t>несложных</w:t>
      </w:r>
      <w:r w:rsidRPr="00BA025F">
        <w:rPr>
          <w:spacing w:val="-14"/>
        </w:rPr>
        <w:t xml:space="preserve"> </w:t>
      </w:r>
      <w:r w:rsidRPr="00BA025F">
        <w:t>аутентичных</w:t>
      </w:r>
      <w:r w:rsidRPr="00BA025F">
        <w:rPr>
          <w:spacing w:val="-14"/>
        </w:rPr>
        <w:t xml:space="preserve"> </w:t>
      </w:r>
      <w:r w:rsidRPr="00BA025F">
        <w:t>материалах</w:t>
      </w:r>
      <w:r w:rsidRPr="00BA025F">
        <w:rPr>
          <w:spacing w:val="-14"/>
        </w:rPr>
        <w:t xml:space="preserve"> </w:t>
      </w:r>
      <w:r w:rsidRPr="00BA025F">
        <w:t>с</w:t>
      </w:r>
      <w:r w:rsidRPr="00BA025F">
        <w:rPr>
          <w:spacing w:val="-14"/>
        </w:rPr>
        <w:t xml:space="preserve"> </w:t>
      </w:r>
      <w:r w:rsidRPr="00BA025F">
        <w:rPr>
          <w:spacing w:val="-3"/>
        </w:rPr>
        <w:t xml:space="preserve">ориентацией </w:t>
      </w:r>
      <w:r w:rsidRPr="00BA025F">
        <w:t>на</w:t>
      </w:r>
      <w:r w:rsidRPr="00BA025F">
        <w:rPr>
          <w:spacing w:val="-26"/>
        </w:rPr>
        <w:t xml:space="preserve"> </w:t>
      </w:r>
      <w:r w:rsidRPr="00BA025F">
        <w:t>предметное</w:t>
      </w:r>
      <w:r w:rsidRPr="00BA025F">
        <w:rPr>
          <w:spacing w:val="-26"/>
        </w:rPr>
        <w:t xml:space="preserve"> </w:t>
      </w:r>
      <w:r w:rsidRPr="00BA025F">
        <w:t>содержание</w:t>
      </w:r>
      <w:r w:rsidRPr="00BA025F">
        <w:rPr>
          <w:spacing w:val="-26"/>
        </w:rPr>
        <w:t xml:space="preserve"> </w:t>
      </w:r>
      <w:r w:rsidRPr="00BA025F">
        <w:t>речи</w:t>
      </w:r>
      <w:r w:rsidRPr="00BA025F">
        <w:rPr>
          <w:spacing w:val="-26"/>
        </w:rPr>
        <w:t xml:space="preserve"> </w:t>
      </w:r>
      <w:r w:rsidRPr="00BA025F">
        <w:t>для</w:t>
      </w:r>
      <w:r w:rsidRPr="00BA025F">
        <w:rPr>
          <w:spacing w:val="-26"/>
        </w:rPr>
        <w:t xml:space="preserve"> </w:t>
      </w:r>
      <w:r w:rsidRPr="00BA025F">
        <w:t>7—8</w:t>
      </w:r>
      <w:r w:rsidRPr="00BA025F">
        <w:rPr>
          <w:spacing w:val="-26"/>
        </w:rPr>
        <w:t xml:space="preserve"> </w:t>
      </w:r>
      <w:r w:rsidRPr="00BA025F">
        <w:t>классов,</w:t>
      </w:r>
      <w:r w:rsidRPr="00BA025F">
        <w:rPr>
          <w:spacing w:val="-26"/>
        </w:rPr>
        <w:t xml:space="preserve"> </w:t>
      </w:r>
      <w:r w:rsidRPr="00BA025F">
        <w:t>отражающее особенности культуры Великобритании, США. Объем текстов для ознакомительного чтения — 400—500 слов без учета</w:t>
      </w:r>
      <w:r w:rsidRPr="00BA025F">
        <w:rPr>
          <w:spacing w:val="-46"/>
        </w:rPr>
        <w:t xml:space="preserve"> </w:t>
      </w:r>
      <w:r w:rsidRPr="00BA025F">
        <w:rPr>
          <w:spacing w:val="-4"/>
        </w:rPr>
        <w:t>арти</w:t>
      </w:r>
      <w:r w:rsidRPr="00BA025F">
        <w:t>клей.</w:t>
      </w:r>
    </w:p>
    <w:p w:rsidR="00071B82" w:rsidRPr="00BA025F" w:rsidRDefault="00071B82" w:rsidP="00071B82">
      <w:pPr>
        <w:pStyle w:val="a3"/>
        <w:spacing w:before="3"/>
      </w:pPr>
      <w:r w:rsidRPr="00BA025F">
        <w:t>Предполагается формирование следующих умений:</w:t>
      </w:r>
    </w:p>
    <w:p w:rsidR="00071B82" w:rsidRPr="00BA025F" w:rsidRDefault="00071B82" w:rsidP="00071B82">
      <w:pPr>
        <w:pStyle w:val="a5"/>
        <w:numPr>
          <w:ilvl w:val="0"/>
          <w:numId w:val="285"/>
        </w:numPr>
        <w:tabs>
          <w:tab w:val="left" w:pos="801"/>
        </w:tabs>
        <w:spacing w:before="5"/>
        <w:ind w:right="431"/>
        <w:rPr>
          <w:sz w:val="24"/>
          <w:szCs w:val="24"/>
        </w:rPr>
      </w:pPr>
      <w:r w:rsidRPr="00BA025F">
        <w:rPr>
          <w:sz w:val="24"/>
          <w:szCs w:val="24"/>
        </w:rPr>
        <w:t>понимать</w:t>
      </w:r>
      <w:r w:rsidRPr="00BA025F">
        <w:rPr>
          <w:spacing w:val="-33"/>
          <w:sz w:val="24"/>
          <w:szCs w:val="24"/>
        </w:rPr>
        <w:t xml:space="preserve"> </w:t>
      </w:r>
      <w:r w:rsidRPr="00BA025F">
        <w:rPr>
          <w:sz w:val="24"/>
          <w:szCs w:val="24"/>
        </w:rPr>
        <w:t>тему</w:t>
      </w:r>
      <w:r w:rsidRPr="00BA025F">
        <w:rPr>
          <w:spacing w:val="-32"/>
          <w:sz w:val="24"/>
          <w:szCs w:val="24"/>
        </w:rPr>
        <w:t xml:space="preserve"> </w:t>
      </w:r>
      <w:r w:rsidRPr="00BA025F">
        <w:rPr>
          <w:sz w:val="24"/>
          <w:szCs w:val="24"/>
        </w:rPr>
        <w:t>и</w:t>
      </w:r>
      <w:r w:rsidRPr="00BA025F">
        <w:rPr>
          <w:spacing w:val="-33"/>
          <w:sz w:val="24"/>
          <w:szCs w:val="24"/>
        </w:rPr>
        <w:t xml:space="preserve"> </w:t>
      </w:r>
      <w:r w:rsidRPr="00BA025F">
        <w:rPr>
          <w:sz w:val="24"/>
          <w:szCs w:val="24"/>
        </w:rPr>
        <w:t>основное</w:t>
      </w:r>
      <w:r w:rsidRPr="00BA025F">
        <w:rPr>
          <w:spacing w:val="-32"/>
          <w:sz w:val="24"/>
          <w:szCs w:val="24"/>
        </w:rPr>
        <w:t xml:space="preserve"> </w:t>
      </w:r>
      <w:r w:rsidRPr="00BA025F">
        <w:rPr>
          <w:sz w:val="24"/>
          <w:szCs w:val="24"/>
        </w:rPr>
        <w:t>содержание</w:t>
      </w:r>
      <w:r w:rsidRPr="00BA025F">
        <w:rPr>
          <w:spacing w:val="-33"/>
          <w:sz w:val="24"/>
          <w:szCs w:val="24"/>
        </w:rPr>
        <w:t xml:space="preserve"> </w:t>
      </w:r>
      <w:r w:rsidRPr="00BA025F">
        <w:rPr>
          <w:sz w:val="24"/>
          <w:szCs w:val="24"/>
        </w:rPr>
        <w:t>текста</w:t>
      </w:r>
      <w:r w:rsidRPr="00BA025F">
        <w:rPr>
          <w:spacing w:val="-32"/>
          <w:sz w:val="24"/>
          <w:szCs w:val="24"/>
        </w:rPr>
        <w:t xml:space="preserve"> </w:t>
      </w:r>
      <w:r w:rsidRPr="00BA025F">
        <w:rPr>
          <w:sz w:val="24"/>
          <w:szCs w:val="24"/>
        </w:rPr>
        <w:t>(на</w:t>
      </w:r>
      <w:r w:rsidRPr="00BA025F">
        <w:rPr>
          <w:spacing w:val="-33"/>
          <w:sz w:val="24"/>
          <w:szCs w:val="24"/>
        </w:rPr>
        <w:t xml:space="preserve"> </w:t>
      </w:r>
      <w:r w:rsidRPr="00BA025F">
        <w:rPr>
          <w:sz w:val="24"/>
          <w:szCs w:val="24"/>
        </w:rPr>
        <w:t>уровне</w:t>
      </w:r>
      <w:r w:rsidRPr="00BA025F">
        <w:rPr>
          <w:spacing w:val="-32"/>
          <w:sz w:val="24"/>
          <w:szCs w:val="24"/>
        </w:rPr>
        <w:t xml:space="preserve"> </w:t>
      </w:r>
      <w:r w:rsidRPr="00BA025F">
        <w:rPr>
          <w:spacing w:val="-3"/>
          <w:sz w:val="24"/>
          <w:szCs w:val="24"/>
        </w:rPr>
        <w:t>фак</w:t>
      </w:r>
      <w:r w:rsidRPr="00BA025F">
        <w:rPr>
          <w:sz w:val="24"/>
          <w:szCs w:val="24"/>
        </w:rPr>
        <w:t>тологической</w:t>
      </w:r>
      <w:r w:rsidRPr="00BA025F">
        <w:rPr>
          <w:spacing w:val="-17"/>
          <w:sz w:val="24"/>
          <w:szCs w:val="24"/>
        </w:rPr>
        <w:t xml:space="preserve"> </w:t>
      </w:r>
      <w:r w:rsidRPr="00BA025F">
        <w:rPr>
          <w:sz w:val="24"/>
          <w:szCs w:val="24"/>
        </w:rPr>
        <w:t>информации);</w:t>
      </w:r>
    </w:p>
    <w:p w:rsidR="00071B82" w:rsidRPr="00BA025F" w:rsidRDefault="00071B82" w:rsidP="00071B82">
      <w:pPr>
        <w:pStyle w:val="a5"/>
        <w:numPr>
          <w:ilvl w:val="0"/>
          <w:numId w:val="285"/>
        </w:numPr>
        <w:tabs>
          <w:tab w:val="left" w:pos="801"/>
        </w:tabs>
        <w:spacing w:before="1"/>
        <w:ind w:hanging="143"/>
        <w:rPr>
          <w:sz w:val="24"/>
          <w:szCs w:val="24"/>
        </w:rPr>
      </w:pPr>
      <w:r w:rsidRPr="00BA025F">
        <w:rPr>
          <w:sz w:val="24"/>
          <w:szCs w:val="24"/>
        </w:rPr>
        <w:t>выделять</w:t>
      </w:r>
      <w:r w:rsidRPr="00BA025F">
        <w:rPr>
          <w:spacing w:val="-18"/>
          <w:sz w:val="24"/>
          <w:szCs w:val="24"/>
        </w:rPr>
        <w:t xml:space="preserve"> </w:t>
      </w:r>
      <w:r w:rsidRPr="00BA025F">
        <w:rPr>
          <w:sz w:val="24"/>
          <w:szCs w:val="24"/>
        </w:rPr>
        <w:t>смысловые</w:t>
      </w:r>
      <w:r w:rsidRPr="00BA025F">
        <w:rPr>
          <w:spacing w:val="-17"/>
          <w:sz w:val="24"/>
          <w:szCs w:val="24"/>
        </w:rPr>
        <w:t xml:space="preserve"> </w:t>
      </w:r>
      <w:r w:rsidRPr="00BA025F">
        <w:rPr>
          <w:sz w:val="24"/>
          <w:szCs w:val="24"/>
        </w:rPr>
        <w:t>вехи,</w:t>
      </w:r>
      <w:r w:rsidRPr="00BA025F">
        <w:rPr>
          <w:spacing w:val="-17"/>
          <w:sz w:val="24"/>
          <w:szCs w:val="24"/>
        </w:rPr>
        <w:t xml:space="preserve"> </w:t>
      </w:r>
      <w:r w:rsidRPr="00BA025F">
        <w:rPr>
          <w:sz w:val="24"/>
          <w:szCs w:val="24"/>
        </w:rPr>
        <w:t>основную</w:t>
      </w:r>
      <w:r w:rsidRPr="00BA025F">
        <w:rPr>
          <w:spacing w:val="-17"/>
          <w:sz w:val="24"/>
          <w:szCs w:val="24"/>
        </w:rPr>
        <w:t xml:space="preserve"> </w:t>
      </w:r>
      <w:r w:rsidRPr="00BA025F">
        <w:rPr>
          <w:sz w:val="24"/>
          <w:szCs w:val="24"/>
        </w:rPr>
        <w:t>мысль</w:t>
      </w:r>
      <w:r w:rsidRPr="00BA025F">
        <w:rPr>
          <w:spacing w:val="-17"/>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spacing w:before="6"/>
        <w:ind w:hanging="143"/>
        <w:rPr>
          <w:sz w:val="24"/>
          <w:szCs w:val="24"/>
        </w:rPr>
      </w:pPr>
      <w:r w:rsidRPr="00BA025F">
        <w:rPr>
          <w:sz w:val="24"/>
          <w:szCs w:val="24"/>
        </w:rPr>
        <w:t>вычленять</w:t>
      </w:r>
      <w:r w:rsidRPr="00BA025F">
        <w:rPr>
          <w:spacing w:val="-19"/>
          <w:sz w:val="24"/>
          <w:szCs w:val="24"/>
        </w:rPr>
        <w:t xml:space="preserve"> </w:t>
      </w:r>
      <w:r w:rsidRPr="00BA025F">
        <w:rPr>
          <w:sz w:val="24"/>
          <w:szCs w:val="24"/>
        </w:rPr>
        <w:t>причинно-следственные</w:t>
      </w:r>
      <w:r w:rsidRPr="00BA025F">
        <w:rPr>
          <w:spacing w:val="-19"/>
          <w:sz w:val="24"/>
          <w:szCs w:val="24"/>
        </w:rPr>
        <w:t xml:space="preserve"> </w:t>
      </w:r>
      <w:r w:rsidRPr="00BA025F">
        <w:rPr>
          <w:sz w:val="24"/>
          <w:szCs w:val="24"/>
        </w:rPr>
        <w:t>связи</w:t>
      </w:r>
      <w:r w:rsidRPr="00BA025F">
        <w:rPr>
          <w:spacing w:val="-19"/>
          <w:sz w:val="24"/>
          <w:szCs w:val="24"/>
        </w:rPr>
        <w:t xml:space="preserve"> </w:t>
      </w:r>
      <w:r w:rsidRPr="00BA025F">
        <w:rPr>
          <w:sz w:val="24"/>
          <w:szCs w:val="24"/>
        </w:rPr>
        <w:t>в</w:t>
      </w:r>
      <w:r w:rsidRPr="00BA025F">
        <w:rPr>
          <w:spacing w:val="-18"/>
          <w:sz w:val="24"/>
          <w:szCs w:val="24"/>
        </w:rPr>
        <w:t xml:space="preserve"> </w:t>
      </w:r>
      <w:r w:rsidRPr="00BA025F">
        <w:rPr>
          <w:sz w:val="24"/>
          <w:szCs w:val="24"/>
        </w:rPr>
        <w:t>тексте;</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кратко</w:t>
      </w:r>
      <w:r w:rsidRPr="00BA025F">
        <w:rPr>
          <w:spacing w:val="-18"/>
          <w:sz w:val="24"/>
          <w:szCs w:val="24"/>
        </w:rPr>
        <w:t xml:space="preserve"> </w:t>
      </w:r>
      <w:r w:rsidRPr="00BA025F">
        <w:rPr>
          <w:sz w:val="24"/>
          <w:szCs w:val="24"/>
        </w:rPr>
        <w:t>и</w:t>
      </w:r>
      <w:r w:rsidRPr="00BA025F">
        <w:rPr>
          <w:spacing w:val="-17"/>
          <w:sz w:val="24"/>
          <w:szCs w:val="24"/>
        </w:rPr>
        <w:t xml:space="preserve"> </w:t>
      </w:r>
      <w:r w:rsidRPr="00BA025F">
        <w:rPr>
          <w:sz w:val="24"/>
          <w:szCs w:val="24"/>
        </w:rPr>
        <w:t>логично</w:t>
      </w:r>
      <w:r w:rsidRPr="00BA025F">
        <w:rPr>
          <w:spacing w:val="-17"/>
          <w:sz w:val="24"/>
          <w:szCs w:val="24"/>
        </w:rPr>
        <w:t xml:space="preserve"> </w:t>
      </w:r>
      <w:r w:rsidRPr="00BA025F">
        <w:rPr>
          <w:sz w:val="24"/>
          <w:szCs w:val="24"/>
        </w:rPr>
        <w:t>излагать</w:t>
      </w:r>
      <w:r w:rsidRPr="00BA025F">
        <w:rPr>
          <w:spacing w:val="-17"/>
          <w:sz w:val="24"/>
          <w:szCs w:val="24"/>
        </w:rPr>
        <w:t xml:space="preserve"> </w:t>
      </w:r>
      <w:r w:rsidRPr="00BA025F">
        <w:rPr>
          <w:sz w:val="24"/>
          <w:szCs w:val="24"/>
        </w:rPr>
        <w:t>содержание</w:t>
      </w:r>
      <w:r w:rsidRPr="00BA025F">
        <w:rPr>
          <w:spacing w:val="-17"/>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spacing w:before="5"/>
        <w:ind w:right="431"/>
        <w:rPr>
          <w:sz w:val="24"/>
          <w:szCs w:val="24"/>
        </w:rPr>
      </w:pPr>
      <w:r w:rsidRPr="00BA025F">
        <w:rPr>
          <w:sz w:val="24"/>
          <w:szCs w:val="24"/>
        </w:rPr>
        <w:t>оценивать прочитанное, сопоставлять факты в различных культурах.</w:t>
      </w:r>
    </w:p>
    <w:p w:rsidR="00071B82" w:rsidRPr="00BA025F" w:rsidRDefault="00071B82" w:rsidP="00071B82">
      <w:pPr>
        <w:pStyle w:val="a3"/>
        <w:spacing w:before="1"/>
        <w:ind w:left="573" w:right="431" w:firstLine="226"/>
      </w:pPr>
      <w:r w:rsidRPr="00BA025F">
        <w:rPr>
          <w:u w:val="single" w:color="231F20"/>
        </w:rPr>
        <w:t>Чтение с полным пониманием текста</w:t>
      </w:r>
      <w:r w:rsidRPr="00BA025F">
        <w:t xml:space="preserve"> осуществляется на</w:t>
      </w:r>
      <w:r w:rsidRPr="00BA025F">
        <w:rPr>
          <w:spacing w:val="-19"/>
        </w:rPr>
        <w:t xml:space="preserve"> </w:t>
      </w:r>
      <w:r w:rsidRPr="00BA025F">
        <w:rPr>
          <w:spacing w:val="-6"/>
        </w:rPr>
        <w:t>не</w:t>
      </w:r>
      <w:r w:rsidRPr="00BA025F">
        <w:t>сложных</w:t>
      </w:r>
      <w:r w:rsidRPr="00BA025F">
        <w:rPr>
          <w:spacing w:val="-15"/>
        </w:rPr>
        <w:t xml:space="preserve"> </w:t>
      </w:r>
      <w:r w:rsidRPr="00BA025F">
        <w:t>аутентичных</w:t>
      </w:r>
      <w:r w:rsidRPr="00BA025F">
        <w:rPr>
          <w:spacing w:val="-15"/>
        </w:rPr>
        <w:t xml:space="preserve"> </w:t>
      </w:r>
      <w:r w:rsidRPr="00BA025F">
        <w:t>материалах,</w:t>
      </w:r>
      <w:r w:rsidRPr="00BA025F">
        <w:rPr>
          <w:spacing w:val="-15"/>
        </w:rPr>
        <w:t xml:space="preserve"> </w:t>
      </w:r>
      <w:r w:rsidRPr="00BA025F">
        <w:t>ориентированных</w:t>
      </w:r>
      <w:r w:rsidRPr="00BA025F">
        <w:rPr>
          <w:spacing w:val="-15"/>
        </w:rPr>
        <w:t xml:space="preserve"> </w:t>
      </w:r>
      <w:r w:rsidRPr="00BA025F">
        <w:t>на</w:t>
      </w:r>
      <w:r w:rsidRPr="00BA025F">
        <w:rPr>
          <w:spacing w:val="-15"/>
        </w:rPr>
        <w:t xml:space="preserve"> </w:t>
      </w:r>
      <w:r w:rsidRPr="00BA025F">
        <w:rPr>
          <w:spacing w:val="-3"/>
        </w:rPr>
        <w:t>пред</w:t>
      </w:r>
      <w:r w:rsidRPr="00BA025F">
        <w:t>метное</w:t>
      </w:r>
      <w:r w:rsidRPr="00BA025F">
        <w:rPr>
          <w:spacing w:val="-28"/>
        </w:rPr>
        <w:t xml:space="preserve"> </w:t>
      </w:r>
      <w:r w:rsidRPr="00BA025F">
        <w:t>содержание</w:t>
      </w:r>
      <w:r w:rsidRPr="00BA025F">
        <w:rPr>
          <w:spacing w:val="-28"/>
        </w:rPr>
        <w:t xml:space="preserve"> </w:t>
      </w:r>
      <w:r w:rsidRPr="00BA025F">
        <w:t>речи</w:t>
      </w:r>
      <w:r w:rsidRPr="00BA025F">
        <w:rPr>
          <w:spacing w:val="-28"/>
        </w:rPr>
        <w:t xml:space="preserve"> </w:t>
      </w:r>
      <w:r w:rsidRPr="00BA025F">
        <w:t>на</w:t>
      </w:r>
      <w:r w:rsidRPr="00BA025F">
        <w:rPr>
          <w:spacing w:val="-28"/>
        </w:rPr>
        <w:t xml:space="preserve"> </w:t>
      </w:r>
      <w:r w:rsidRPr="00BA025F">
        <w:t>этом</w:t>
      </w:r>
      <w:r w:rsidRPr="00BA025F">
        <w:rPr>
          <w:spacing w:val="-28"/>
        </w:rPr>
        <w:t xml:space="preserve"> </w:t>
      </w:r>
      <w:r w:rsidRPr="00BA025F">
        <w:t>этапе.</w:t>
      </w:r>
      <w:r w:rsidRPr="00BA025F">
        <w:rPr>
          <w:spacing w:val="-28"/>
        </w:rPr>
        <w:t xml:space="preserve"> </w:t>
      </w:r>
      <w:r w:rsidRPr="00BA025F">
        <w:t>Предполагается</w:t>
      </w:r>
      <w:r w:rsidRPr="00BA025F">
        <w:rPr>
          <w:spacing w:val="-28"/>
        </w:rPr>
        <w:t xml:space="preserve"> </w:t>
      </w:r>
      <w:r w:rsidRPr="00BA025F">
        <w:rPr>
          <w:spacing w:val="-3"/>
        </w:rPr>
        <w:t>овладе</w:t>
      </w:r>
      <w:r w:rsidRPr="00BA025F">
        <w:t>ние следующими</w:t>
      </w:r>
      <w:r w:rsidRPr="00BA025F">
        <w:rPr>
          <w:spacing w:val="-33"/>
        </w:rPr>
        <w:t xml:space="preserve"> </w:t>
      </w:r>
      <w:r w:rsidRPr="00BA025F">
        <w:t>умениями:</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полно</w:t>
      </w:r>
      <w:r w:rsidRPr="00BA025F">
        <w:rPr>
          <w:spacing w:val="-21"/>
          <w:sz w:val="24"/>
          <w:szCs w:val="24"/>
        </w:rPr>
        <w:t xml:space="preserve"> </w:t>
      </w:r>
      <w:r w:rsidRPr="00BA025F">
        <w:rPr>
          <w:sz w:val="24"/>
          <w:szCs w:val="24"/>
        </w:rPr>
        <w:t>и</w:t>
      </w:r>
      <w:r w:rsidRPr="00BA025F">
        <w:rPr>
          <w:spacing w:val="-21"/>
          <w:sz w:val="24"/>
          <w:szCs w:val="24"/>
        </w:rPr>
        <w:t xml:space="preserve"> </w:t>
      </w:r>
      <w:r w:rsidRPr="00BA025F">
        <w:rPr>
          <w:sz w:val="24"/>
          <w:szCs w:val="24"/>
        </w:rPr>
        <w:t>точно</w:t>
      </w:r>
      <w:r w:rsidRPr="00BA025F">
        <w:rPr>
          <w:spacing w:val="-21"/>
          <w:sz w:val="24"/>
          <w:szCs w:val="24"/>
        </w:rPr>
        <w:t xml:space="preserve"> </w:t>
      </w:r>
      <w:r w:rsidRPr="00BA025F">
        <w:rPr>
          <w:sz w:val="24"/>
          <w:szCs w:val="24"/>
        </w:rPr>
        <w:t>понимать</w:t>
      </w:r>
      <w:r w:rsidRPr="00BA025F">
        <w:rPr>
          <w:spacing w:val="-21"/>
          <w:sz w:val="24"/>
          <w:szCs w:val="24"/>
        </w:rPr>
        <w:t xml:space="preserve"> </w:t>
      </w:r>
      <w:r w:rsidRPr="00BA025F">
        <w:rPr>
          <w:sz w:val="24"/>
          <w:szCs w:val="24"/>
        </w:rPr>
        <w:t>содержание</w:t>
      </w:r>
      <w:r w:rsidRPr="00BA025F">
        <w:rPr>
          <w:spacing w:val="-21"/>
          <w:sz w:val="24"/>
          <w:szCs w:val="24"/>
        </w:rPr>
        <w:t xml:space="preserve"> </w:t>
      </w:r>
      <w:r w:rsidRPr="00BA025F">
        <w:rPr>
          <w:sz w:val="24"/>
          <w:szCs w:val="24"/>
        </w:rPr>
        <w:t>текста</w:t>
      </w:r>
      <w:r w:rsidRPr="00BA025F">
        <w:rPr>
          <w:spacing w:val="-21"/>
          <w:sz w:val="24"/>
          <w:szCs w:val="24"/>
        </w:rPr>
        <w:t xml:space="preserve"> </w:t>
      </w:r>
      <w:r w:rsidRPr="00BA025F">
        <w:rPr>
          <w:sz w:val="24"/>
          <w:szCs w:val="24"/>
        </w:rPr>
        <w:t>на</w:t>
      </w:r>
      <w:r w:rsidRPr="00BA025F">
        <w:rPr>
          <w:spacing w:val="-21"/>
          <w:sz w:val="24"/>
          <w:szCs w:val="24"/>
        </w:rPr>
        <w:t xml:space="preserve"> </w:t>
      </w:r>
      <w:r w:rsidRPr="00BA025F">
        <w:rPr>
          <w:sz w:val="24"/>
          <w:szCs w:val="24"/>
        </w:rPr>
        <w:t>основе</w:t>
      </w:r>
      <w:r w:rsidRPr="00BA025F">
        <w:rPr>
          <w:spacing w:val="-21"/>
          <w:sz w:val="24"/>
          <w:szCs w:val="24"/>
        </w:rPr>
        <w:t xml:space="preserve"> </w:t>
      </w:r>
      <w:r w:rsidRPr="00BA025F">
        <w:rPr>
          <w:sz w:val="24"/>
          <w:szCs w:val="24"/>
        </w:rPr>
        <w:t>языковой и контекстуальной догадки, словообразовательного</w:t>
      </w:r>
      <w:r w:rsidRPr="00BA025F">
        <w:rPr>
          <w:spacing w:val="-41"/>
          <w:sz w:val="24"/>
          <w:szCs w:val="24"/>
        </w:rPr>
        <w:t xml:space="preserve"> </w:t>
      </w:r>
      <w:r w:rsidRPr="00BA025F">
        <w:rPr>
          <w:spacing w:val="-5"/>
          <w:sz w:val="24"/>
          <w:szCs w:val="24"/>
        </w:rPr>
        <w:t>ана</w:t>
      </w:r>
      <w:r w:rsidRPr="00BA025F">
        <w:rPr>
          <w:sz w:val="24"/>
          <w:szCs w:val="24"/>
        </w:rPr>
        <w:t>лиза, использования</w:t>
      </w:r>
      <w:r w:rsidRPr="00BA025F">
        <w:rPr>
          <w:spacing w:val="-32"/>
          <w:sz w:val="24"/>
          <w:szCs w:val="24"/>
        </w:rPr>
        <w:t xml:space="preserve"> </w:t>
      </w:r>
      <w:r w:rsidRPr="00BA025F">
        <w:rPr>
          <w:sz w:val="24"/>
          <w:szCs w:val="24"/>
        </w:rPr>
        <w:t>словаря;</w:t>
      </w:r>
    </w:p>
    <w:p w:rsidR="00071B82" w:rsidRPr="00BA025F" w:rsidRDefault="00071B82" w:rsidP="00071B82">
      <w:pPr>
        <w:pStyle w:val="a5"/>
        <w:numPr>
          <w:ilvl w:val="0"/>
          <w:numId w:val="285"/>
        </w:numPr>
        <w:tabs>
          <w:tab w:val="left" w:pos="801"/>
        </w:tabs>
        <w:spacing w:before="2"/>
        <w:ind w:hanging="143"/>
        <w:jc w:val="both"/>
        <w:rPr>
          <w:sz w:val="24"/>
          <w:szCs w:val="24"/>
        </w:rPr>
      </w:pPr>
      <w:r w:rsidRPr="00BA025F">
        <w:rPr>
          <w:sz w:val="24"/>
          <w:szCs w:val="24"/>
        </w:rPr>
        <w:t>кратко</w:t>
      </w:r>
      <w:r w:rsidRPr="00BA025F">
        <w:rPr>
          <w:spacing w:val="-43"/>
          <w:sz w:val="24"/>
          <w:szCs w:val="24"/>
        </w:rPr>
        <w:t xml:space="preserve"> </w:t>
      </w:r>
      <w:r w:rsidRPr="00BA025F">
        <w:rPr>
          <w:sz w:val="24"/>
          <w:szCs w:val="24"/>
        </w:rPr>
        <w:t>излагать</w:t>
      </w:r>
      <w:r w:rsidRPr="00BA025F">
        <w:rPr>
          <w:spacing w:val="-42"/>
          <w:sz w:val="24"/>
          <w:szCs w:val="24"/>
        </w:rPr>
        <w:t xml:space="preserve"> </w:t>
      </w:r>
      <w:r w:rsidRPr="00BA025F">
        <w:rPr>
          <w:sz w:val="24"/>
          <w:szCs w:val="24"/>
        </w:rPr>
        <w:t>содержание</w:t>
      </w:r>
      <w:r w:rsidRPr="00BA025F">
        <w:rPr>
          <w:spacing w:val="-43"/>
          <w:sz w:val="24"/>
          <w:szCs w:val="24"/>
        </w:rPr>
        <w:t xml:space="preserve"> </w:t>
      </w:r>
      <w:r w:rsidRPr="00BA025F">
        <w:rPr>
          <w:sz w:val="24"/>
          <w:szCs w:val="24"/>
        </w:rPr>
        <w:t>прочитанного;</w:t>
      </w:r>
    </w:p>
    <w:p w:rsidR="00071B82" w:rsidRPr="00BA025F" w:rsidRDefault="00071B82" w:rsidP="00071B82">
      <w:pPr>
        <w:pStyle w:val="a5"/>
        <w:numPr>
          <w:ilvl w:val="0"/>
          <w:numId w:val="285"/>
        </w:numPr>
        <w:tabs>
          <w:tab w:val="left" w:pos="801"/>
        </w:tabs>
        <w:spacing w:before="5"/>
        <w:ind w:right="431"/>
        <w:jc w:val="both"/>
        <w:rPr>
          <w:sz w:val="24"/>
          <w:szCs w:val="24"/>
        </w:rPr>
      </w:pPr>
      <w:r w:rsidRPr="00BA025F">
        <w:rPr>
          <w:sz w:val="24"/>
          <w:szCs w:val="24"/>
        </w:rPr>
        <w:t>интерпретировать</w:t>
      </w:r>
      <w:r w:rsidRPr="00BA025F">
        <w:rPr>
          <w:spacing w:val="-36"/>
          <w:sz w:val="24"/>
          <w:szCs w:val="24"/>
        </w:rPr>
        <w:t xml:space="preserve"> </w:t>
      </w:r>
      <w:r w:rsidRPr="00BA025F">
        <w:rPr>
          <w:sz w:val="24"/>
          <w:szCs w:val="24"/>
        </w:rPr>
        <w:t>прочитанное</w:t>
      </w:r>
      <w:r w:rsidRPr="00BA025F">
        <w:rPr>
          <w:spacing w:val="-35"/>
          <w:sz w:val="24"/>
          <w:szCs w:val="24"/>
        </w:rPr>
        <w:t xml:space="preserve"> </w:t>
      </w:r>
      <w:r w:rsidRPr="00BA025F">
        <w:rPr>
          <w:sz w:val="24"/>
          <w:szCs w:val="24"/>
        </w:rPr>
        <w:t>—</w:t>
      </w:r>
      <w:r w:rsidRPr="00BA025F">
        <w:rPr>
          <w:spacing w:val="-36"/>
          <w:sz w:val="24"/>
          <w:szCs w:val="24"/>
        </w:rPr>
        <w:t xml:space="preserve"> </w:t>
      </w:r>
      <w:r w:rsidRPr="00BA025F">
        <w:rPr>
          <w:sz w:val="24"/>
          <w:szCs w:val="24"/>
        </w:rPr>
        <w:t>выражать</w:t>
      </w:r>
      <w:r w:rsidRPr="00BA025F">
        <w:rPr>
          <w:spacing w:val="-35"/>
          <w:sz w:val="24"/>
          <w:szCs w:val="24"/>
        </w:rPr>
        <w:t xml:space="preserve"> </w:t>
      </w:r>
      <w:r w:rsidRPr="00BA025F">
        <w:rPr>
          <w:sz w:val="24"/>
          <w:szCs w:val="24"/>
        </w:rPr>
        <w:t>свое</w:t>
      </w:r>
      <w:r w:rsidRPr="00BA025F">
        <w:rPr>
          <w:spacing w:val="-36"/>
          <w:sz w:val="24"/>
          <w:szCs w:val="24"/>
        </w:rPr>
        <w:t xml:space="preserve"> </w:t>
      </w:r>
      <w:r w:rsidRPr="00BA025F">
        <w:rPr>
          <w:sz w:val="24"/>
          <w:szCs w:val="24"/>
        </w:rPr>
        <w:t>мнение,</w:t>
      </w:r>
      <w:r w:rsidRPr="00BA025F">
        <w:rPr>
          <w:spacing w:val="-35"/>
          <w:sz w:val="24"/>
          <w:szCs w:val="24"/>
        </w:rPr>
        <w:t xml:space="preserve"> </w:t>
      </w:r>
      <w:r w:rsidRPr="00BA025F">
        <w:rPr>
          <w:spacing w:val="-4"/>
          <w:sz w:val="24"/>
          <w:szCs w:val="24"/>
        </w:rPr>
        <w:t xml:space="preserve">со- </w:t>
      </w:r>
      <w:r w:rsidRPr="00BA025F">
        <w:rPr>
          <w:sz w:val="24"/>
          <w:szCs w:val="24"/>
        </w:rPr>
        <w:t>относить</w:t>
      </w:r>
      <w:r w:rsidRPr="00BA025F">
        <w:rPr>
          <w:spacing w:val="-19"/>
          <w:sz w:val="24"/>
          <w:szCs w:val="24"/>
        </w:rPr>
        <w:t xml:space="preserve"> </w:t>
      </w:r>
      <w:r w:rsidRPr="00BA025F">
        <w:rPr>
          <w:sz w:val="24"/>
          <w:szCs w:val="24"/>
        </w:rPr>
        <w:t>прочитанное</w:t>
      </w:r>
      <w:r w:rsidRPr="00BA025F">
        <w:rPr>
          <w:spacing w:val="-18"/>
          <w:sz w:val="24"/>
          <w:szCs w:val="24"/>
        </w:rPr>
        <w:t xml:space="preserve"> </w:t>
      </w:r>
      <w:r w:rsidRPr="00BA025F">
        <w:rPr>
          <w:sz w:val="24"/>
          <w:szCs w:val="24"/>
        </w:rPr>
        <w:t>со</w:t>
      </w:r>
      <w:r w:rsidRPr="00BA025F">
        <w:rPr>
          <w:spacing w:val="-18"/>
          <w:sz w:val="24"/>
          <w:szCs w:val="24"/>
        </w:rPr>
        <w:t xml:space="preserve"> </w:t>
      </w:r>
      <w:r w:rsidRPr="00BA025F">
        <w:rPr>
          <w:sz w:val="24"/>
          <w:szCs w:val="24"/>
        </w:rPr>
        <w:t>своим</w:t>
      </w:r>
      <w:r w:rsidRPr="00BA025F">
        <w:rPr>
          <w:spacing w:val="-18"/>
          <w:sz w:val="24"/>
          <w:szCs w:val="24"/>
        </w:rPr>
        <w:t xml:space="preserve"> </w:t>
      </w:r>
      <w:r w:rsidRPr="00BA025F">
        <w:rPr>
          <w:sz w:val="24"/>
          <w:szCs w:val="24"/>
        </w:rPr>
        <w:t>опытом.</w:t>
      </w:r>
    </w:p>
    <w:p w:rsidR="00071B82" w:rsidRPr="00BA025F" w:rsidRDefault="00071B82" w:rsidP="00071B82">
      <w:pPr>
        <w:pStyle w:val="a3"/>
        <w:spacing w:before="1"/>
        <w:ind w:left="573" w:right="432" w:firstLine="226"/>
      </w:pPr>
      <w:r w:rsidRPr="00BA025F">
        <w:t>Объем</w:t>
      </w:r>
      <w:r w:rsidRPr="00BA025F">
        <w:rPr>
          <w:spacing w:val="-12"/>
        </w:rPr>
        <w:t xml:space="preserve"> </w:t>
      </w:r>
      <w:r w:rsidRPr="00BA025F">
        <w:t>текстов</w:t>
      </w:r>
      <w:r w:rsidRPr="00BA025F">
        <w:rPr>
          <w:spacing w:val="-12"/>
        </w:rPr>
        <w:t xml:space="preserve"> </w:t>
      </w:r>
      <w:r w:rsidRPr="00BA025F">
        <w:t>для</w:t>
      </w:r>
      <w:r w:rsidRPr="00BA025F">
        <w:rPr>
          <w:spacing w:val="-12"/>
        </w:rPr>
        <w:t xml:space="preserve"> </w:t>
      </w:r>
      <w:r w:rsidRPr="00BA025F">
        <w:t>чтения</w:t>
      </w:r>
      <w:r w:rsidRPr="00BA025F">
        <w:rPr>
          <w:spacing w:val="-12"/>
        </w:rPr>
        <w:t xml:space="preserve"> </w:t>
      </w:r>
      <w:r w:rsidRPr="00BA025F">
        <w:t>с</w:t>
      </w:r>
      <w:r w:rsidRPr="00BA025F">
        <w:rPr>
          <w:spacing w:val="-12"/>
        </w:rPr>
        <w:t xml:space="preserve"> </w:t>
      </w:r>
      <w:r w:rsidRPr="00BA025F">
        <w:t>полным</w:t>
      </w:r>
      <w:r w:rsidRPr="00BA025F">
        <w:rPr>
          <w:spacing w:val="-12"/>
        </w:rPr>
        <w:t xml:space="preserve"> </w:t>
      </w:r>
      <w:r w:rsidRPr="00BA025F">
        <w:t>пониманием</w:t>
      </w:r>
      <w:r w:rsidRPr="00BA025F">
        <w:rPr>
          <w:spacing w:val="-11"/>
        </w:rPr>
        <w:t xml:space="preserve"> </w:t>
      </w:r>
      <w:r w:rsidRPr="00BA025F">
        <w:t>—</w:t>
      </w:r>
      <w:r w:rsidRPr="00BA025F">
        <w:rPr>
          <w:spacing w:val="-12"/>
        </w:rPr>
        <w:t xml:space="preserve"> </w:t>
      </w:r>
      <w:r w:rsidRPr="00BA025F">
        <w:t>250</w:t>
      </w:r>
      <w:r w:rsidRPr="00BA025F">
        <w:rPr>
          <w:spacing w:val="-12"/>
        </w:rPr>
        <w:t xml:space="preserve"> </w:t>
      </w:r>
      <w:r w:rsidRPr="00BA025F">
        <w:rPr>
          <w:spacing w:val="-4"/>
        </w:rPr>
        <w:t xml:space="preserve">слов </w:t>
      </w:r>
      <w:r w:rsidRPr="00BA025F">
        <w:t>без учета</w:t>
      </w:r>
      <w:r w:rsidRPr="00BA025F">
        <w:rPr>
          <w:spacing w:val="-33"/>
        </w:rPr>
        <w:t xml:space="preserve"> </w:t>
      </w:r>
      <w:r w:rsidRPr="00BA025F">
        <w:t>артиклей.</w:t>
      </w:r>
    </w:p>
    <w:p w:rsidR="00071B82" w:rsidRPr="00BA025F" w:rsidRDefault="003A5C0E" w:rsidP="00071B82">
      <w:pPr>
        <w:pStyle w:val="a3"/>
        <w:spacing w:before="1"/>
        <w:ind w:left="573" w:right="431" w:firstLine="226"/>
      </w:pPr>
      <w:r>
        <w:rPr>
          <w:noProof/>
          <w:lang w:bidi="ar-SA"/>
        </w:rPr>
        <mc:AlternateContent>
          <mc:Choice Requires="wps">
            <w:drawing>
              <wp:anchor distT="4294967295" distB="4294967295" distL="114300" distR="114300" simplePos="0" relativeHeight="251789312" behindDoc="1" locked="0" layoutInCell="1" allowOverlap="1">
                <wp:simplePos x="0" y="0"/>
                <wp:positionH relativeFrom="page">
                  <wp:posOffset>1445260</wp:posOffset>
                </wp:positionH>
                <wp:positionV relativeFrom="paragraph">
                  <wp:posOffset>194944</wp:posOffset>
                </wp:positionV>
                <wp:extent cx="2506980" cy="0"/>
                <wp:effectExtent l="0" t="0" r="26670" b="19050"/>
                <wp:wrapNone/>
                <wp:docPr id="1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698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C7500" id="Прямая соединительная линия 1" o:spid="_x0000_s1026" style="position:absolute;z-index:-251527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13.8pt,15.35pt" to="311.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H7XAIAAHIEAAAOAAAAZHJzL2Uyb0RvYy54bWysVE1uEzEU3iNxB2v26fw0DemoE4QyCZsC&#10;lVoO4NiejIXHtmw3kwghAWukHoErsACpUoEzTG7EsycJFDYIsZk8+z1//t73Pufs8boRaMWM5UoW&#10;UXqURIhJoiiXyyJ6eTUfjCNkHZYUCyVZEW2YjR5PHj44a3XOMlUrQZlBACJt3uoiqp3TeRxbUrMG&#10;2yOlmYRkpUyDHSzNMqYGt4DeiDhLklHcKkO1UYRZC7tln4wmAb+qGHEvqsoyh0QRATcXviZ8F/4b&#10;T85wvjRY15zsaOB/YNFgLuHSA1SJHUbXhv8B1XBilFWVOyKqiVVVccJCD9BNmvzWzWWNNQu9gDhW&#10;H2Sy/w+WPF9dGMQpzC6LkMQNzKj7uH27vem+dp+2N2j7rvvefek+d7fdt+52+x7iu+0HiH2yu9tt&#10;36DUS9lqmwPiVF4YLwZZy0t9rsgri6Sa1lguWWjpaqPhmnAivnfEL6wGQov2maJQg6+dCrquK9N4&#10;SFAMrcP4NofxsbVDBDazk2R0OoYpk30uxvn+oDbWPWWqQT4oIsGlVxbneHVuHVCH0n2J35ZqzoUI&#10;7hAStUU0Oj5JwgGrBKc+6cusWS6mwqAVBn9lx+k8C5YCsHtlHrnEtu7rQqp3nlHXkoZbaobpbBc7&#10;zEUfA5CQ/iLoEXjuot5Zr0+T09l4Nh4OhtloNhgmZTl4Mp8OB6N5+uikPC6n0zJ94zmnw7zmlDLp&#10;ae9dng7/zkW799b78+Dzgz7xffQgJJDd/wbSYch+rr1DFopuLozX3M8bjB2Kd4/Qv5xf16Hq51/F&#10;5AcAAAD//wMAUEsDBBQABgAIAAAAIQDeENzF3gAAAAkBAAAPAAAAZHJzL2Rvd25yZXYueG1sTI/B&#10;TsMwDIbvSLxDZCRuLF02dVOpOw0kpEnjwuDCLWu8tqJxuibrOp6eIA7jaPvT7+/PV6NtxUC9bxwj&#10;TCcJCOLSmYYrhI/3l4clCB80G906JoQLeVgVtze5zow78xsNu1CJGMI+0wh1CF0mpS9rstpPXEcc&#10;bwfXWx3i2FfS9Pocw20rVZKk0uqG44dad/RcU/m1O1mEuf82vPHLwVwO29fPp6OczuSAeH83rh9B&#10;BBrDFYZf/agORXTauxMbL1oEpRZpRBFmyQJEBFKl5iD2fwtZ5PJ/g+IHAAD//wMAUEsBAi0AFAAG&#10;AAgAAAAhALaDOJL+AAAA4QEAABMAAAAAAAAAAAAAAAAAAAAAAFtDb250ZW50X1R5cGVzXS54bWxQ&#10;SwECLQAUAAYACAAAACEAOP0h/9YAAACUAQAACwAAAAAAAAAAAAAAAAAvAQAAX3JlbHMvLnJlbHNQ&#10;SwECLQAUAAYACAAAACEAHeQR+1wCAAByBAAADgAAAAAAAAAAAAAAAAAuAgAAZHJzL2Uyb0RvYy54&#10;bWxQSwECLQAUAAYACAAAACEA3hDcxd4AAAAJAQAADwAAAAAAAAAAAAAAAAC2BAAAZHJzL2Rvd25y&#10;ZXYueG1sUEsFBgAAAAAEAAQA8wAAAMEFAAAAAA==&#10;" strokecolor="#231f20" strokeweight=".5pt">
                <w10:wrap anchorx="page"/>
              </v:line>
            </w:pict>
          </mc:Fallback>
        </mc:AlternateContent>
      </w:r>
      <w:r w:rsidR="00071B82" w:rsidRPr="00BA025F">
        <w:t>Чтение с выборочным пониманием нужной или интересующей информации предполагает умение просмотреть текст</w:t>
      </w:r>
      <w:r w:rsidR="00071B82" w:rsidRPr="00BA025F">
        <w:rPr>
          <w:spacing w:val="-41"/>
        </w:rPr>
        <w:t xml:space="preserve"> </w:t>
      </w:r>
      <w:r w:rsidR="00071B82" w:rsidRPr="00BA025F">
        <w:rPr>
          <w:spacing w:val="-4"/>
        </w:rPr>
        <w:t xml:space="preserve">или </w:t>
      </w:r>
      <w:r w:rsidR="00071B82" w:rsidRPr="00BA025F">
        <w:t>несколько</w:t>
      </w:r>
      <w:r w:rsidR="00071B82" w:rsidRPr="00BA025F">
        <w:rPr>
          <w:spacing w:val="-31"/>
        </w:rPr>
        <w:t xml:space="preserve"> </w:t>
      </w:r>
      <w:r w:rsidR="00071B82" w:rsidRPr="00BA025F">
        <w:t>коротких</w:t>
      </w:r>
      <w:r w:rsidR="00071B82" w:rsidRPr="00BA025F">
        <w:rPr>
          <w:spacing w:val="-30"/>
        </w:rPr>
        <w:t xml:space="preserve"> </w:t>
      </w:r>
      <w:r w:rsidR="00071B82" w:rsidRPr="00BA025F">
        <w:t>текстов</w:t>
      </w:r>
      <w:r w:rsidR="00071B82" w:rsidRPr="00BA025F">
        <w:rPr>
          <w:spacing w:val="-31"/>
        </w:rPr>
        <w:t xml:space="preserve"> </w:t>
      </w:r>
      <w:r w:rsidR="00071B82" w:rsidRPr="00BA025F">
        <w:t>и</w:t>
      </w:r>
      <w:r w:rsidR="00071B82" w:rsidRPr="00BA025F">
        <w:rPr>
          <w:spacing w:val="-30"/>
        </w:rPr>
        <w:t xml:space="preserve"> </w:t>
      </w:r>
      <w:r w:rsidR="00071B82" w:rsidRPr="00BA025F">
        <w:t>выбрать</w:t>
      </w:r>
      <w:r w:rsidR="00071B82" w:rsidRPr="00BA025F">
        <w:rPr>
          <w:spacing w:val="-31"/>
        </w:rPr>
        <w:t xml:space="preserve"> </w:t>
      </w:r>
      <w:r w:rsidR="00071B82" w:rsidRPr="00BA025F">
        <w:t>нужную,</w:t>
      </w:r>
      <w:r w:rsidR="00071B82" w:rsidRPr="00BA025F">
        <w:rPr>
          <w:spacing w:val="-30"/>
        </w:rPr>
        <w:t xml:space="preserve"> </w:t>
      </w:r>
      <w:r w:rsidR="00071B82" w:rsidRPr="00BA025F">
        <w:t>интересующую учащихся</w:t>
      </w:r>
      <w:r w:rsidR="00071B82" w:rsidRPr="00BA025F">
        <w:rPr>
          <w:spacing w:val="-18"/>
        </w:rPr>
        <w:t xml:space="preserve"> </w:t>
      </w:r>
      <w:r w:rsidR="00071B82" w:rsidRPr="00BA025F">
        <w:t>информацию</w:t>
      </w:r>
      <w:r w:rsidR="00071B82" w:rsidRPr="00BA025F">
        <w:rPr>
          <w:spacing w:val="-17"/>
        </w:rPr>
        <w:t xml:space="preserve"> </w:t>
      </w:r>
      <w:r w:rsidR="00071B82" w:rsidRPr="00BA025F">
        <w:t>для</w:t>
      </w:r>
      <w:r w:rsidR="00071B82" w:rsidRPr="00BA025F">
        <w:rPr>
          <w:spacing w:val="-17"/>
        </w:rPr>
        <w:t xml:space="preserve"> </w:t>
      </w:r>
      <w:r w:rsidR="00071B82" w:rsidRPr="00BA025F">
        <w:t>дальнейшего</w:t>
      </w:r>
      <w:r w:rsidR="00071B82" w:rsidRPr="00BA025F">
        <w:rPr>
          <w:spacing w:val="-18"/>
        </w:rPr>
        <w:t xml:space="preserve"> </w:t>
      </w:r>
      <w:r w:rsidR="00071B82" w:rsidRPr="00BA025F">
        <w:t>использования</w:t>
      </w:r>
      <w:r w:rsidR="00071B82" w:rsidRPr="00BA025F">
        <w:rPr>
          <w:spacing w:val="-17"/>
        </w:rPr>
        <w:t xml:space="preserve"> </w:t>
      </w:r>
      <w:r w:rsidR="00071B82" w:rsidRPr="00BA025F">
        <w:t>в</w:t>
      </w:r>
      <w:r w:rsidR="00071B82" w:rsidRPr="00BA025F">
        <w:rPr>
          <w:spacing w:val="-17"/>
        </w:rPr>
        <w:t xml:space="preserve"> </w:t>
      </w:r>
      <w:r w:rsidR="00071B82" w:rsidRPr="00BA025F">
        <w:rPr>
          <w:spacing w:val="-4"/>
        </w:rPr>
        <w:t>про</w:t>
      </w:r>
      <w:r w:rsidR="00071B82" w:rsidRPr="00BA025F">
        <w:t>цессе</w:t>
      </w:r>
      <w:r w:rsidR="00071B82" w:rsidRPr="00BA025F">
        <w:rPr>
          <w:spacing w:val="-36"/>
        </w:rPr>
        <w:t xml:space="preserve"> </w:t>
      </w:r>
      <w:r w:rsidR="00071B82" w:rsidRPr="00BA025F">
        <w:t>общения</w:t>
      </w:r>
      <w:r w:rsidR="00071B82" w:rsidRPr="00BA025F">
        <w:rPr>
          <w:spacing w:val="-35"/>
        </w:rPr>
        <w:t xml:space="preserve"> </w:t>
      </w:r>
      <w:r w:rsidR="00071B82" w:rsidRPr="00BA025F">
        <w:t>или</w:t>
      </w:r>
      <w:r w:rsidR="00071B82" w:rsidRPr="00BA025F">
        <w:rPr>
          <w:spacing w:val="-35"/>
        </w:rPr>
        <w:t xml:space="preserve"> </w:t>
      </w:r>
      <w:r w:rsidR="00071B82" w:rsidRPr="00BA025F">
        <w:t>расширения</w:t>
      </w:r>
      <w:r w:rsidR="00071B82" w:rsidRPr="00BA025F">
        <w:rPr>
          <w:spacing w:val="-35"/>
        </w:rPr>
        <w:t xml:space="preserve"> </w:t>
      </w:r>
      <w:r w:rsidR="00071B82" w:rsidRPr="00BA025F">
        <w:t>знаний</w:t>
      </w:r>
      <w:r w:rsidR="00071B82" w:rsidRPr="00BA025F">
        <w:rPr>
          <w:spacing w:val="-35"/>
        </w:rPr>
        <w:t xml:space="preserve"> </w:t>
      </w:r>
      <w:r w:rsidR="00071B82" w:rsidRPr="00BA025F">
        <w:t>по</w:t>
      </w:r>
      <w:r w:rsidR="00071B82" w:rsidRPr="00BA025F">
        <w:rPr>
          <w:spacing w:val="-35"/>
        </w:rPr>
        <w:t xml:space="preserve"> </w:t>
      </w:r>
      <w:r w:rsidR="00071B82" w:rsidRPr="00BA025F">
        <w:t>проблеме</w:t>
      </w:r>
      <w:r w:rsidR="00071B82" w:rsidRPr="00BA025F">
        <w:rPr>
          <w:spacing w:val="-35"/>
        </w:rPr>
        <w:t xml:space="preserve"> </w:t>
      </w:r>
      <w:r w:rsidR="00071B82" w:rsidRPr="00BA025F">
        <w:rPr>
          <w:spacing w:val="-3"/>
        </w:rPr>
        <w:t>текста/тек</w:t>
      </w:r>
      <w:r w:rsidR="00071B82" w:rsidRPr="00BA025F">
        <w:t>стов.</w:t>
      </w:r>
    </w:p>
    <w:p w:rsidR="00071B82" w:rsidRPr="00BA025F" w:rsidRDefault="00071B82" w:rsidP="00071B82">
      <w:pPr>
        <w:pStyle w:val="5"/>
        <w:spacing w:before="9" w:line="240" w:lineRule="auto"/>
        <w:jc w:val="both"/>
        <w:rPr>
          <w:rFonts w:ascii="Times New Roman" w:hAnsi="Times New Roman" w:cs="Times New Roman"/>
          <w:color w:val="auto"/>
          <w:sz w:val="24"/>
          <w:szCs w:val="24"/>
        </w:rPr>
      </w:pPr>
      <w:r w:rsidRPr="00BA025F">
        <w:rPr>
          <w:rFonts w:ascii="Times New Roman" w:hAnsi="Times New Roman" w:cs="Times New Roman"/>
          <w:color w:val="auto"/>
          <w:sz w:val="24"/>
          <w:szCs w:val="24"/>
        </w:rPr>
        <w:t>Письменная речь</w:t>
      </w:r>
    </w:p>
    <w:p w:rsidR="00071B82" w:rsidRPr="00BA025F" w:rsidRDefault="00071B82" w:rsidP="00071B82">
      <w:pPr>
        <w:pStyle w:val="a3"/>
        <w:spacing w:before="7"/>
        <w:ind w:left="0" w:right="431"/>
      </w:pPr>
      <w:r w:rsidRPr="00BA025F">
        <w:t>На</w:t>
      </w:r>
      <w:r w:rsidRPr="00BA025F">
        <w:rPr>
          <w:spacing w:val="-23"/>
        </w:rPr>
        <w:t xml:space="preserve"> </w:t>
      </w:r>
      <w:r w:rsidRPr="00BA025F">
        <w:t>данном</w:t>
      </w:r>
      <w:r w:rsidRPr="00BA025F">
        <w:rPr>
          <w:spacing w:val="-23"/>
        </w:rPr>
        <w:t xml:space="preserve"> </w:t>
      </w:r>
      <w:r w:rsidRPr="00BA025F">
        <w:t>этапе</w:t>
      </w:r>
      <w:r w:rsidRPr="00BA025F">
        <w:rPr>
          <w:spacing w:val="-22"/>
        </w:rPr>
        <w:t xml:space="preserve"> </w:t>
      </w:r>
      <w:r w:rsidRPr="00BA025F">
        <w:t>происходит</w:t>
      </w:r>
      <w:r w:rsidRPr="00BA025F">
        <w:rPr>
          <w:spacing w:val="-23"/>
        </w:rPr>
        <w:t xml:space="preserve"> </w:t>
      </w:r>
      <w:r w:rsidRPr="00BA025F">
        <w:t>совершенствование</w:t>
      </w:r>
      <w:r w:rsidRPr="00BA025F">
        <w:rPr>
          <w:spacing w:val="-22"/>
        </w:rPr>
        <w:t xml:space="preserve"> </w:t>
      </w:r>
      <w:r w:rsidRPr="00BA025F">
        <w:t>сформированных навыков письма и дальнейшее развитие следующих умений:</w:t>
      </w:r>
    </w:p>
    <w:p w:rsidR="00071B82" w:rsidRPr="00BA025F" w:rsidRDefault="00071B82" w:rsidP="00071B82">
      <w:pPr>
        <w:pStyle w:val="a5"/>
        <w:numPr>
          <w:ilvl w:val="0"/>
          <w:numId w:val="285"/>
        </w:numPr>
        <w:tabs>
          <w:tab w:val="left" w:pos="801"/>
        </w:tabs>
        <w:spacing w:before="2"/>
        <w:ind w:hanging="143"/>
        <w:jc w:val="both"/>
        <w:rPr>
          <w:sz w:val="24"/>
          <w:szCs w:val="24"/>
        </w:rPr>
      </w:pPr>
      <w:r w:rsidRPr="00BA025F">
        <w:rPr>
          <w:sz w:val="24"/>
          <w:szCs w:val="24"/>
        </w:rPr>
        <w:t>делать выписки из</w:t>
      </w:r>
      <w:r w:rsidRPr="00BA025F">
        <w:rPr>
          <w:spacing w:val="-50"/>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spacing w:before="5"/>
        <w:ind w:hanging="143"/>
        <w:jc w:val="both"/>
        <w:rPr>
          <w:sz w:val="24"/>
          <w:szCs w:val="24"/>
        </w:rPr>
      </w:pPr>
      <w:r w:rsidRPr="00BA025F">
        <w:rPr>
          <w:sz w:val="24"/>
          <w:szCs w:val="24"/>
        </w:rPr>
        <w:t>составлять план</w:t>
      </w:r>
      <w:r w:rsidRPr="00BA025F">
        <w:rPr>
          <w:spacing w:val="-33"/>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spacing w:before="62"/>
        <w:ind w:right="431"/>
        <w:jc w:val="both"/>
        <w:rPr>
          <w:sz w:val="24"/>
          <w:szCs w:val="24"/>
        </w:rPr>
      </w:pPr>
      <w:r w:rsidRPr="00BA025F">
        <w:rPr>
          <w:sz w:val="24"/>
          <w:szCs w:val="24"/>
        </w:rPr>
        <w:t>писать поздравления с праздниками, выражать пожелания (объемом</w:t>
      </w:r>
      <w:r w:rsidRPr="00BA025F">
        <w:rPr>
          <w:spacing w:val="-17"/>
          <w:sz w:val="24"/>
          <w:szCs w:val="24"/>
        </w:rPr>
        <w:t xml:space="preserve"> </w:t>
      </w:r>
      <w:r w:rsidRPr="00BA025F">
        <w:rPr>
          <w:sz w:val="24"/>
          <w:szCs w:val="24"/>
        </w:rPr>
        <w:t>до</w:t>
      </w:r>
      <w:r w:rsidRPr="00BA025F">
        <w:rPr>
          <w:spacing w:val="-16"/>
          <w:sz w:val="24"/>
          <w:szCs w:val="24"/>
        </w:rPr>
        <w:t xml:space="preserve"> </w:t>
      </w:r>
      <w:r w:rsidRPr="00BA025F">
        <w:rPr>
          <w:sz w:val="24"/>
          <w:szCs w:val="24"/>
        </w:rPr>
        <w:t>30</w:t>
      </w:r>
      <w:r w:rsidRPr="00BA025F">
        <w:rPr>
          <w:spacing w:val="-17"/>
          <w:sz w:val="24"/>
          <w:szCs w:val="24"/>
        </w:rPr>
        <w:t xml:space="preserve"> </w:t>
      </w:r>
      <w:r w:rsidRPr="00BA025F">
        <w:rPr>
          <w:sz w:val="24"/>
          <w:szCs w:val="24"/>
        </w:rPr>
        <w:t>слов,</w:t>
      </w:r>
      <w:r w:rsidRPr="00BA025F">
        <w:rPr>
          <w:spacing w:val="-16"/>
          <w:sz w:val="24"/>
          <w:szCs w:val="24"/>
        </w:rPr>
        <w:t xml:space="preserve"> </w:t>
      </w:r>
      <w:r w:rsidRPr="00BA025F">
        <w:rPr>
          <w:sz w:val="24"/>
          <w:szCs w:val="24"/>
        </w:rPr>
        <w:t>включая</w:t>
      </w:r>
      <w:r w:rsidRPr="00BA025F">
        <w:rPr>
          <w:spacing w:val="-16"/>
          <w:sz w:val="24"/>
          <w:szCs w:val="24"/>
        </w:rPr>
        <w:t xml:space="preserve"> </w:t>
      </w:r>
      <w:r w:rsidRPr="00BA025F">
        <w:rPr>
          <w:sz w:val="24"/>
          <w:szCs w:val="24"/>
        </w:rPr>
        <w:t xml:space="preserve">адрес); заполнять анкеты, бланки, указывая имя, фамилию, </w:t>
      </w:r>
      <w:r w:rsidRPr="00BA025F">
        <w:rPr>
          <w:spacing w:val="-5"/>
          <w:sz w:val="24"/>
          <w:szCs w:val="24"/>
        </w:rPr>
        <w:t xml:space="preserve">пол, </w:t>
      </w:r>
      <w:r w:rsidRPr="00BA025F">
        <w:rPr>
          <w:sz w:val="24"/>
          <w:szCs w:val="24"/>
        </w:rPr>
        <w:t>возраст, гражданство,</w:t>
      </w:r>
      <w:r w:rsidRPr="00BA025F">
        <w:rPr>
          <w:spacing w:val="-35"/>
          <w:sz w:val="24"/>
          <w:szCs w:val="24"/>
        </w:rPr>
        <w:t xml:space="preserve"> </w:t>
      </w:r>
      <w:r w:rsidRPr="00BA025F">
        <w:rPr>
          <w:sz w:val="24"/>
          <w:szCs w:val="24"/>
        </w:rPr>
        <w:t>адрес;</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писать личное письмо с опорой на образец (расспрашивать адресата</w:t>
      </w:r>
      <w:r w:rsidRPr="00BA025F">
        <w:rPr>
          <w:spacing w:val="-20"/>
          <w:sz w:val="24"/>
          <w:szCs w:val="24"/>
        </w:rPr>
        <w:t xml:space="preserve"> </w:t>
      </w:r>
      <w:r w:rsidRPr="00BA025F">
        <w:rPr>
          <w:sz w:val="24"/>
          <w:szCs w:val="24"/>
        </w:rPr>
        <w:t>о</w:t>
      </w:r>
      <w:r w:rsidRPr="00BA025F">
        <w:rPr>
          <w:spacing w:val="-20"/>
          <w:sz w:val="24"/>
          <w:szCs w:val="24"/>
        </w:rPr>
        <w:t xml:space="preserve"> </w:t>
      </w:r>
      <w:r w:rsidRPr="00BA025F">
        <w:rPr>
          <w:sz w:val="24"/>
          <w:szCs w:val="24"/>
        </w:rPr>
        <w:t>его</w:t>
      </w:r>
      <w:r w:rsidRPr="00BA025F">
        <w:rPr>
          <w:spacing w:val="-20"/>
          <w:sz w:val="24"/>
          <w:szCs w:val="24"/>
        </w:rPr>
        <w:t xml:space="preserve"> </w:t>
      </w:r>
      <w:r w:rsidRPr="00BA025F">
        <w:rPr>
          <w:sz w:val="24"/>
          <w:szCs w:val="24"/>
        </w:rPr>
        <w:t>жизни,</w:t>
      </w:r>
      <w:r w:rsidRPr="00BA025F">
        <w:rPr>
          <w:spacing w:val="-20"/>
          <w:sz w:val="24"/>
          <w:szCs w:val="24"/>
        </w:rPr>
        <w:t xml:space="preserve"> </w:t>
      </w:r>
      <w:r w:rsidRPr="00BA025F">
        <w:rPr>
          <w:sz w:val="24"/>
          <w:szCs w:val="24"/>
        </w:rPr>
        <w:t>здоровье,</w:t>
      </w:r>
      <w:r w:rsidRPr="00BA025F">
        <w:rPr>
          <w:spacing w:val="-20"/>
          <w:sz w:val="24"/>
          <w:szCs w:val="24"/>
        </w:rPr>
        <w:t xml:space="preserve"> </w:t>
      </w:r>
      <w:r w:rsidRPr="00BA025F">
        <w:rPr>
          <w:sz w:val="24"/>
          <w:szCs w:val="24"/>
        </w:rPr>
        <w:t>делах,</w:t>
      </w:r>
      <w:r w:rsidRPr="00BA025F">
        <w:rPr>
          <w:spacing w:val="-20"/>
          <w:sz w:val="24"/>
          <w:szCs w:val="24"/>
        </w:rPr>
        <w:t xml:space="preserve"> </w:t>
      </w:r>
      <w:r w:rsidRPr="00BA025F">
        <w:rPr>
          <w:sz w:val="24"/>
          <w:szCs w:val="24"/>
        </w:rPr>
        <w:t>сообщать</w:t>
      </w:r>
      <w:r w:rsidRPr="00BA025F">
        <w:rPr>
          <w:spacing w:val="-20"/>
          <w:sz w:val="24"/>
          <w:szCs w:val="24"/>
        </w:rPr>
        <w:t xml:space="preserve"> </w:t>
      </w:r>
      <w:r w:rsidRPr="00BA025F">
        <w:rPr>
          <w:sz w:val="24"/>
          <w:szCs w:val="24"/>
        </w:rPr>
        <w:t>то</w:t>
      </w:r>
      <w:r w:rsidRPr="00BA025F">
        <w:rPr>
          <w:spacing w:val="-20"/>
          <w:sz w:val="24"/>
          <w:szCs w:val="24"/>
        </w:rPr>
        <w:t xml:space="preserve"> </w:t>
      </w:r>
      <w:r w:rsidRPr="00BA025F">
        <w:rPr>
          <w:sz w:val="24"/>
          <w:szCs w:val="24"/>
        </w:rPr>
        <w:t>же</w:t>
      </w:r>
      <w:r w:rsidRPr="00BA025F">
        <w:rPr>
          <w:spacing w:val="-20"/>
          <w:sz w:val="24"/>
          <w:szCs w:val="24"/>
        </w:rPr>
        <w:t xml:space="preserve"> </w:t>
      </w:r>
      <w:r w:rsidRPr="00BA025F">
        <w:rPr>
          <w:sz w:val="24"/>
          <w:szCs w:val="24"/>
        </w:rPr>
        <w:t>о</w:t>
      </w:r>
      <w:r w:rsidRPr="00BA025F">
        <w:rPr>
          <w:spacing w:val="-20"/>
          <w:sz w:val="24"/>
          <w:szCs w:val="24"/>
        </w:rPr>
        <w:t xml:space="preserve"> </w:t>
      </w:r>
      <w:r w:rsidRPr="00BA025F">
        <w:rPr>
          <w:sz w:val="24"/>
          <w:szCs w:val="24"/>
        </w:rPr>
        <w:t>себе, своей семье, друзьях, событиях жизни и делах, выражать просьбу и</w:t>
      </w:r>
      <w:r w:rsidRPr="00BA025F">
        <w:rPr>
          <w:spacing w:val="-33"/>
          <w:sz w:val="24"/>
          <w:szCs w:val="24"/>
        </w:rPr>
        <w:t xml:space="preserve"> </w:t>
      </w:r>
      <w:r w:rsidRPr="00BA025F">
        <w:rPr>
          <w:sz w:val="24"/>
          <w:szCs w:val="24"/>
        </w:rPr>
        <w:t>благодарность).</w:t>
      </w:r>
    </w:p>
    <w:p w:rsidR="00071B82" w:rsidRPr="00BA025F" w:rsidRDefault="00071B82" w:rsidP="00071B82">
      <w:pPr>
        <w:pStyle w:val="a3"/>
        <w:ind w:left="0" w:right="431"/>
      </w:pPr>
      <w:r w:rsidRPr="00BA025F">
        <w:t>Объем личного письма составляет 50—60 слов, включая адрес,</w:t>
      </w:r>
      <w:r w:rsidRPr="00BA025F">
        <w:rPr>
          <w:spacing w:val="-30"/>
        </w:rPr>
        <w:t xml:space="preserve"> </w:t>
      </w:r>
      <w:r w:rsidRPr="00BA025F">
        <w:t>написанный</w:t>
      </w:r>
      <w:r w:rsidRPr="00BA025F">
        <w:rPr>
          <w:spacing w:val="-30"/>
        </w:rPr>
        <w:t xml:space="preserve"> </w:t>
      </w:r>
      <w:r w:rsidRPr="00BA025F">
        <w:t>в</w:t>
      </w:r>
      <w:r w:rsidRPr="00BA025F">
        <w:rPr>
          <w:spacing w:val="-30"/>
        </w:rPr>
        <w:t xml:space="preserve"> </w:t>
      </w:r>
      <w:r w:rsidRPr="00BA025F">
        <w:t>соответствии</w:t>
      </w:r>
      <w:r w:rsidRPr="00BA025F">
        <w:rPr>
          <w:spacing w:val="-30"/>
        </w:rPr>
        <w:t xml:space="preserve"> </w:t>
      </w:r>
      <w:r w:rsidRPr="00BA025F">
        <w:t>с</w:t>
      </w:r>
      <w:r w:rsidRPr="00BA025F">
        <w:rPr>
          <w:spacing w:val="-30"/>
        </w:rPr>
        <w:t xml:space="preserve"> </w:t>
      </w:r>
      <w:r w:rsidRPr="00BA025F">
        <w:t>нормами,</w:t>
      </w:r>
      <w:r w:rsidRPr="00BA025F">
        <w:rPr>
          <w:spacing w:val="-30"/>
        </w:rPr>
        <w:t xml:space="preserve"> </w:t>
      </w:r>
      <w:r w:rsidRPr="00BA025F">
        <w:t>принятыми</w:t>
      </w:r>
      <w:r w:rsidRPr="00BA025F">
        <w:rPr>
          <w:spacing w:val="-30"/>
        </w:rPr>
        <w:t xml:space="preserve"> </w:t>
      </w:r>
      <w:r w:rsidRPr="00BA025F">
        <w:t>в</w:t>
      </w:r>
      <w:r w:rsidRPr="00BA025F">
        <w:rPr>
          <w:spacing w:val="-30"/>
        </w:rPr>
        <w:t xml:space="preserve"> </w:t>
      </w:r>
      <w:r w:rsidRPr="00BA025F">
        <w:rPr>
          <w:spacing w:val="-7"/>
        </w:rPr>
        <w:t>ан</w:t>
      </w:r>
      <w:r w:rsidRPr="00BA025F">
        <w:t>глоязычных</w:t>
      </w:r>
      <w:r w:rsidRPr="00BA025F">
        <w:rPr>
          <w:spacing w:val="-16"/>
        </w:rPr>
        <w:t xml:space="preserve"> </w:t>
      </w:r>
      <w:r w:rsidRPr="00BA025F">
        <w:t>странах.</w:t>
      </w:r>
    </w:p>
    <w:p w:rsidR="00071B82" w:rsidRPr="00BA025F" w:rsidRDefault="00071B82" w:rsidP="00071B82">
      <w:pPr>
        <w:pStyle w:val="a3"/>
        <w:ind w:left="0"/>
        <w:rPr>
          <w:b/>
        </w:rPr>
      </w:pPr>
      <w:r w:rsidRPr="00BA025F">
        <w:rPr>
          <w:b/>
        </w:rPr>
        <w:t>Языковые знания и навыки оперирования ими</w:t>
      </w:r>
    </w:p>
    <w:p w:rsidR="00071B82" w:rsidRPr="00BA025F" w:rsidRDefault="00071B82" w:rsidP="00071B82">
      <w:pPr>
        <w:pStyle w:val="5"/>
        <w:spacing w:before="135"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Графика и орфография</w:t>
      </w:r>
    </w:p>
    <w:p w:rsidR="00071B82" w:rsidRPr="00BA025F" w:rsidRDefault="00071B82" w:rsidP="00071B82">
      <w:pPr>
        <w:pStyle w:val="a3"/>
        <w:spacing w:before="11"/>
        <w:ind w:left="0" w:right="431"/>
      </w:pPr>
      <w:r w:rsidRPr="00BA025F">
        <w:t>Знание</w:t>
      </w:r>
      <w:r w:rsidRPr="00BA025F">
        <w:rPr>
          <w:spacing w:val="-11"/>
        </w:rPr>
        <w:t xml:space="preserve"> </w:t>
      </w:r>
      <w:r w:rsidRPr="00BA025F">
        <w:t>правил</w:t>
      </w:r>
      <w:r w:rsidRPr="00BA025F">
        <w:rPr>
          <w:spacing w:val="-10"/>
        </w:rPr>
        <w:t xml:space="preserve"> </w:t>
      </w:r>
      <w:r w:rsidRPr="00BA025F">
        <w:t>чтения</w:t>
      </w:r>
      <w:r w:rsidRPr="00BA025F">
        <w:rPr>
          <w:spacing w:val="-10"/>
        </w:rPr>
        <w:t xml:space="preserve"> </w:t>
      </w:r>
      <w:r w:rsidRPr="00BA025F">
        <w:t>и</w:t>
      </w:r>
      <w:r w:rsidRPr="00BA025F">
        <w:rPr>
          <w:spacing w:val="-10"/>
        </w:rPr>
        <w:t xml:space="preserve"> </w:t>
      </w:r>
      <w:r w:rsidRPr="00BA025F">
        <w:t>написания</w:t>
      </w:r>
      <w:r w:rsidRPr="00BA025F">
        <w:rPr>
          <w:spacing w:val="-10"/>
        </w:rPr>
        <w:t xml:space="preserve"> </w:t>
      </w:r>
      <w:r w:rsidRPr="00BA025F">
        <w:t>новых</w:t>
      </w:r>
      <w:r w:rsidRPr="00BA025F">
        <w:rPr>
          <w:spacing w:val="-10"/>
        </w:rPr>
        <w:t xml:space="preserve"> </w:t>
      </w:r>
      <w:r w:rsidRPr="00BA025F">
        <w:t>слов</w:t>
      </w:r>
      <w:r w:rsidRPr="00BA025F">
        <w:rPr>
          <w:spacing w:val="-10"/>
        </w:rPr>
        <w:t xml:space="preserve"> </w:t>
      </w:r>
      <w:r w:rsidRPr="00BA025F">
        <w:t>и</w:t>
      </w:r>
      <w:r w:rsidRPr="00BA025F">
        <w:rPr>
          <w:spacing w:val="-10"/>
        </w:rPr>
        <w:t xml:space="preserve"> </w:t>
      </w:r>
      <w:r w:rsidRPr="00BA025F">
        <w:t>навыки</w:t>
      </w:r>
      <w:r w:rsidRPr="00BA025F">
        <w:rPr>
          <w:spacing w:val="-10"/>
        </w:rPr>
        <w:t xml:space="preserve"> </w:t>
      </w:r>
      <w:r w:rsidRPr="00BA025F">
        <w:t>их применения на основе изученного лексико-грамматического материала.</w:t>
      </w:r>
    </w:p>
    <w:p w:rsidR="00071B82" w:rsidRPr="00BA025F" w:rsidRDefault="00071B82" w:rsidP="00071B82">
      <w:pPr>
        <w:pStyle w:val="5"/>
        <w:spacing w:before="2"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Фонетическая сторона речи</w:t>
      </w:r>
    </w:p>
    <w:p w:rsidR="00071B82" w:rsidRPr="00BA025F" w:rsidRDefault="00071B82" w:rsidP="00071B82">
      <w:pPr>
        <w:pStyle w:val="a3"/>
        <w:spacing w:before="10"/>
        <w:ind w:left="0" w:right="431"/>
      </w:pPr>
      <w:r w:rsidRPr="00BA025F">
        <w:t>Навыки</w:t>
      </w:r>
      <w:r w:rsidRPr="00BA025F">
        <w:rPr>
          <w:spacing w:val="-12"/>
        </w:rPr>
        <w:t xml:space="preserve"> </w:t>
      </w:r>
      <w:r w:rsidRPr="00BA025F">
        <w:t>адекватного</w:t>
      </w:r>
      <w:r w:rsidRPr="00BA025F">
        <w:rPr>
          <w:spacing w:val="-12"/>
        </w:rPr>
        <w:t xml:space="preserve"> </w:t>
      </w:r>
      <w:r w:rsidRPr="00BA025F">
        <w:t>с</w:t>
      </w:r>
      <w:r w:rsidRPr="00BA025F">
        <w:rPr>
          <w:spacing w:val="-12"/>
        </w:rPr>
        <w:t xml:space="preserve"> </w:t>
      </w:r>
      <w:r w:rsidRPr="00BA025F">
        <w:t>точки</w:t>
      </w:r>
      <w:r w:rsidRPr="00BA025F">
        <w:rPr>
          <w:spacing w:val="-12"/>
        </w:rPr>
        <w:t xml:space="preserve"> </w:t>
      </w:r>
      <w:r w:rsidRPr="00BA025F">
        <w:t>зрения</w:t>
      </w:r>
      <w:r w:rsidRPr="00BA025F">
        <w:rPr>
          <w:spacing w:val="-12"/>
        </w:rPr>
        <w:t xml:space="preserve"> </w:t>
      </w:r>
      <w:r w:rsidRPr="00BA025F">
        <w:t>принципа</w:t>
      </w:r>
      <w:r w:rsidRPr="00BA025F">
        <w:rPr>
          <w:spacing w:val="-12"/>
        </w:rPr>
        <w:t xml:space="preserve"> </w:t>
      </w:r>
      <w:r w:rsidRPr="00BA025F">
        <w:t>аппроксимации произношения и различения на слух всех звуков английского</w:t>
      </w:r>
      <w:r w:rsidRPr="00BA025F">
        <w:rPr>
          <w:spacing w:val="-9"/>
        </w:rPr>
        <w:t xml:space="preserve"> </w:t>
      </w:r>
      <w:r w:rsidRPr="00BA025F">
        <w:t>языка,</w:t>
      </w:r>
      <w:r w:rsidRPr="00BA025F">
        <w:rPr>
          <w:spacing w:val="-9"/>
        </w:rPr>
        <w:t xml:space="preserve"> </w:t>
      </w:r>
      <w:r w:rsidRPr="00BA025F">
        <w:t>соблюдение</w:t>
      </w:r>
      <w:r w:rsidRPr="00BA025F">
        <w:rPr>
          <w:spacing w:val="-8"/>
        </w:rPr>
        <w:t xml:space="preserve"> </w:t>
      </w:r>
      <w:r w:rsidRPr="00BA025F">
        <w:t>ударения</w:t>
      </w:r>
      <w:r w:rsidRPr="00BA025F">
        <w:rPr>
          <w:spacing w:val="-9"/>
        </w:rPr>
        <w:t xml:space="preserve"> </w:t>
      </w:r>
      <w:r w:rsidRPr="00BA025F">
        <w:t>в</w:t>
      </w:r>
      <w:r w:rsidRPr="00BA025F">
        <w:rPr>
          <w:spacing w:val="-9"/>
        </w:rPr>
        <w:t xml:space="preserve"> </w:t>
      </w:r>
      <w:r w:rsidRPr="00BA025F">
        <w:t>словах</w:t>
      </w:r>
      <w:r w:rsidRPr="00BA025F">
        <w:rPr>
          <w:spacing w:val="-8"/>
        </w:rPr>
        <w:t xml:space="preserve"> </w:t>
      </w:r>
      <w:r w:rsidRPr="00BA025F">
        <w:t>и</w:t>
      </w:r>
      <w:r w:rsidRPr="00BA025F">
        <w:rPr>
          <w:spacing w:val="-9"/>
        </w:rPr>
        <w:t xml:space="preserve"> </w:t>
      </w:r>
      <w:r w:rsidRPr="00BA025F">
        <w:t>фразах,</w:t>
      </w:r>
      <w:r w:rsidRPr="00BA025F">
        <w:rPr>
          <w:spacing w:val="-9"/>
        </w:rPr>
        <w:t xml:space="preserve"> </w:t>
      </w:r>
      <w:r w:rsidRPr="00BA025F">
        <w:t>смысловое</w:t>
      </w:r>
      <w:r w:rsidRPr="00BA025F">
        <w:rPr>
          <w:spacing w:val="-36"/>
        </w:rPr>
        <w:t xml:space="preserve"> </w:t>
      </w:r>
      <w:r w:rsidRPr="00BA025F">
        <w:t>ударение.</w:t>
      </w:r>
      <w:r w:rsidRPr="00BA025F">
        <w:rPr>
          <w:spacing w:val="-35"/>
        </w:rPr>
        <w:t xml:space="preserve"> </w:t>
      </w:r>
      <w:r w:rsidRPr="00BA025F">
        <w:t>Смысловое</w:t>
      </w:r>
      <w:r w:rsidRPr="00BA025F">
        <w:rPr>
          <w:spacing w:val="-36"/>
        </w:rPr>
        <w:t xml:space="preserve"> </w:t>
      </w:r>
      <w:r w:rsidRPr="00BA025F">
        <w:t>деление</w:t>
      </w:r>
      <w:r w:rsidRPr="00BA025F">
        <w:rPr>
          <w:spacing w:val="-35"/>
        </w:rPr>
        <w:t xml:space="preserve"> </w:t>
      </w:r>
      <w:r w:rsidRPr="00BA025F">
        <w:t>фразы</w:t>
      </w:r>
      <w:r w:rsidRPr="00BA025F">
        <w:rPr>
          <w:spacing w:val="-35"/>
        </w:rPr>
        <w:t xml:space="preserve"> </w:t>
      </w:r>
      <w:r w:rsidRPr="00BA025F">
        <w:t>на</w:t>
      </w:r>
      <w:r w:rsidRPr="00BA025F">
        <w:rPr>
          <w:spacing w:val="-36"/>
        </w:rPr>
        <w:t xml:space="preserve"> </w:t>
      </w:r>
      <w:r w:rsidRPr="00BA025F">
        <w:t>синтагмы.</w:t>
      </w:r>
      <w:r w:rsidRPr="00BA025F">
        <w:rPr>
          <w:spacing w:val="-35"/>
        </w:rPr>
        <w:t xml:space="preserve"> </w:t>
      </w:r>
      <w:r w:rsidRPr="00BA025F">
        <w:rPr>
          <w:spacing w:val="-3"/>
        </w:rPr>
        <w:t>Соблюде</w:t>
      </w:r>
      <w:r w:rsidRPr="00BA025F">
        <w:t>ние</w:t>
      </w:r>
      <w:r w:rsidRPr="00BA025F">
        <w:rPr>
          <w:spacing w:val="-23"/>
        </w:rPr>
        <w:t xml:space="preserve"> </w:t>
      </w:r>
      <w:r w:rsidRPr="00BA025F">
        <w:t>правильной</w:t>
      </w:r>
      <w:r w:rsidRPr="00BA025F">
        <w:rPr>
          <w:spacing w:val="-22"/>
        </w:rPr>
        <w:t xml:space="preserve"> </w:t>
      </w:r>
      <w:r w:rsidRPr="00BA025F">
        <w:t>интонации</w:t>
      </w:r>
      <w:r w:rsidRPr="00BA025F">
        <w:rPr>
          <w:spacing w:val="-22"/>
        </w:rPr>
        <w:t xml:space="preserve"> </w:t>
      </w:r>
      <w:r w:rsidRPr="00BA025F">
        <w:t>в</w:t>
      </w:r>
      <w:r w:rsidRPr="00BA025F">
        <w:rPr>
          <w:spacing w:val="-22"/>
        </w:rPr>
        <w:t xml:space="preserve"> </w:t>
      </w:r>
      <w:r w:rsidRPr="00BA025F">
        <w:t>различных</w:t>
      </w:r>
      <w:r w:rsidRPr="00BA025F">
        <w:rPr>
          <w:spacing w:val="-22"/>
        </w:rPr>
        <w:t xml:space="preserve"> </w:t>
      </w:r>
      <w:r w:rsidRPr="00BA025F">
        <w:t>типах</w:t>
      </w:r>
      <w:r w:rsidRPr="00BA025F">
        <w:rPr>
          <w:spacing w:val="-22"/>
        </w:rPr>
        <w:t xml:space="preserve"> </w:t>
      </w:r>
      <w:r w:rsidRPr="00BA025F">
        <w:t>предложений.</w:t>
      </w:r>
    </w:p>
    <w:p w:rsidR="00071B82" w:rsidRPr="00BA025F" w:rsidRDefault="00071B82" w:rsidP="00071B82">
      <w:pPr>
        <w:pStyle w:val="5"/>
        <w:spacing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Лексическая сторона речи</w:t>
      </w:r>
    </w:p>
    <w:p w:rsidR="00071B82" w:rsidRPr="00BA025F" w:rsidRDefault="00071B82" w:rsidP="00071B82">
      <w:pPr>
        <w:pStyle w:val="a3"/>
        <w:spacing w:before="11"/>
        <w:ind w:left="0" w:right="431"/>
      </w:pPr>
      <w:r w:rsidRPr="00BA025F">
        <w:t>К концу второго этапа обучения (7—8 классы) лексический продуктивный</w:t>
      </w:r>
      <w:r w:rsidRPr="00BA025F">
        <w:rPr>
          <w:spacing w:val="-20"/>
        </w:rPr>
        <w:t xml:space="preserve"> </w:t>
      </w:r>
      <w:r w:rsidRPr="00BA025F">
        <w:t>минимум</w:t>
      </w:r>
      <w:r w:rsidRPr="00BA025F">
        <w:rPr>
          <w:spacing w:val="-19"/>
        </w:rPr>
        <w:t xml:space="preserve"> </w:t>
      </w:r>
      <w:r w:rsidRPr="00BA025F">
        <w:t>учащихся</w:t>
      </w:r>
      <w:r w:rsidRPr="00BA025F">
        <w:rPr>
          <w:spacing w:val="-19"/>
        </w:rPr>
        <w:t xml:space="preserve"> </w:t>
      </w:r>
      <w:r w:rsidRPr="00BA025F">
        <w:t>должен</w:t>
      </w:r>
      <w:r w:rsidRPr="00BA025F">
        <w:rPr>
          <w:spacing w:val="-20"/>
        </w:rPr>
        <w:t xml:space="preserve"> </w:t>
      </w:r>
      <w:r w:rsidRPr="00BA025F">
        <w:t>составлять</w:t>
      </w:r>
      <w:r w:rsidRPr="00BA025F">
        <w:rPr>
          <w:spacing w:val="-19"/>
        </w:rPr>
        <w:t xml:space="preserve"> </w:t>
      </w:r>
      <w:r w:rsidRPr="00BA025F">
        <w:t>800</w:t>
      </w:r>
      <w:r w:rsidRPr="00BA025F">
        <w:rPr>
          <w:spacing w:val="-19"/>
        </w:rPr>
        <w:t xml:space="preserve"> </w:t>
      </w:r>
      <w:r w:rsidRPr="00BA025F">
        <w:rPr>
          <w:spacing w:val="-3"/>
        </w:rPr>
        <w:t>еди</w:t>
      </w:r>
      <w:r w:rsidRPr="00BA025F">
        <w:t>ниц, т. е. еще 400 лексических единиц дополнительно к 400, усвоенным</w:t>
      </w:r>
      <w:r w:rsidRPr="00BA025F">
        <w:rPr>
          <w:spacing w:val="-30"/>
        </w:rPr>
        <w:t xml:space="preserve"> </w:t>
      </w:r>
      <w:r w:rsidRPr="00BA025F">
        <w:t>в</w:t>
      </w:r>
      <w:r w:rsidRPr="00BA025F">
        <w:rPr>
          <w:spacing w:val="-30"/>
        </w:rPr>
        <w:t xml:space="preserve"> </w:t>
      </w:r>
      <w:r w:rsidRPr="00BA025F">
        <w:t>5—6</w:t>
      </w:r>
      <w:r w:rsidRPr="00BA025F">
        <w:rPr>
          <w:spacing w:val="-30"/>
        </w:rPr>
        <w:t xml:space="preserve"> </w:t>
      </w:r>
      <w:r w:rsidRPr="00BA025F">
        <w:t>классах,</w:t>
      </w:r>
      <w:r w:rsidRPr="00BA025F">
        <w:rPr>
          <w:spacing w:val="-30"/>
        </w:rPr>
        <w:t xml:space="preserve"> </w:t>
      </w:r>
      <w:r w:rsidRPr="00BA025F">
        <w:t>включая</w:t>
      </w:r>
      <w:r w:rsidRPr="00BA025F">
        <w:rPr>
          <w:spacing w:val="-30"/>
        </w:rPr>
        <w:t xml:space="preserve"> </w:t>
      </w:r>
      <w:r w:rsidRPr="00BA025F">
        <w:t>устойчивые</w:t>
      </w:r>
      <w:r w:rsidRPr="00BA025F">
        <w:rPr>
          <w:spacing w:val="-30"/>
        </w:rPr>
        <w:t xml:space="preserve"> </w:t>
      </w:r>
      <w:r w:rsidRPr="00BA025F">
        <w:t>сочетания</w:t>
      </w:r>
      <w:r w:rsidRPr="00BA025F">
        <w:rPr>
          <w:spacing w:val="-30"/>
        </w:rPr>
        <w:t xml:space="preserve"> </w:t>
      </w:r>
      <w:r w:rsidRPr="00BA025F">
        <w:t>и</w:t>
      </w:r>
      <w:r w:rsidRPr="00BA025F">
        <w:rPr>
          <w:spacing w:val="-30"/>
        </w:rPr>
        <w:t xml:space="preserve"> </w:t>
      </w:r>
      <w:r w:rsidRPr="00BA025F">
        <w:t>речевые</w:t>
      </w:r>
      <w:r w:rsidRPr="00BA025F">
        <w:rPr>
          <w:spacing w:val="-29"/>
        </w:rPr>
        <w:t xml:space="preserve"> </w:t>
      </w:r>
      <w:r w:rsidRPr="00BA025F">
        <w:t>клише.</w:t>
      </w:r>
      <w:r w:rsidRPr="00BA025F">
        <w:rPr>
          <w:spacing w:val="-28"/>
        </w:rPr>
        <w:t xml:space="preserve"> </w:t>
      </w:r>
      <w:r w:rsidRPr="00BA025F">
        <w:t>Общий</w:t>
      </w:r>
      <w:r w:rsidRPr="00BA025F">
        <w:rPr>
          <w:spacing w:val="-28"/>
        </w:rPr>
        <w:t xml:space="preserve"> </w:t>
      </w:r>
      <w:r w:rsidRPr="00BA025F">
        <w:t>объем</w:t>
      </w:r>
      <w:r w:rsidRPr="00BA025F">
        <w:rPr>
          <w:spacing w:val="-29"/>
        </w:rPr>
        <w:t xml:space="preserve"> </w:t>
      </w:r>
      <w:r w:rsidRPr="00BA025F">
        <w:t>лексики,</w:t>
      </w:r>
      <w:r w:rsidRPr="00BA025F">
        <w:rPr>
          <w:spacing w:val="-28"/>
        </w:rPr>
        <w:t xml:space="preserve"> </w:t>
      </w:r>
      <w:r w:rsidRPr="00BA025F">
        <w:t>предназначенной</w:t>
      </w:r>
      <w:r w:rsidRPr="00BA025F">
        <w:rPr>
          <w:spacing w:val="-28"/>
        </w:rPr>
        <w:t xml:space="preserve"> </w:t>
      </w:r>
      <w:r w:rsidRPr="00BA025F">
        <w:t>для</w:t>
      </w:r>
      <w:r w:rsidRPr="00BA025F">
        <w:rPr>
          <w:spacing w:val="-28"/>
        </w:rPr>
        <w:t xml:space="preserve"> </w:t>
      </w:r>
      <w:r w:rsidRPr="00BA025F">
        <w:rPr>
          <w:spacing w:val="-3"/>
        </w:rPr>
        <w:t>про</w:t>
      </w:r>
      <w:r w:rsidRPr="00BA025F">
        <w:t>дуктивного и рецептивного усвоения (при чтении и</w:t>
      </w:r>
      <w:r w:rsidRPr="00BA025F">
        <w:rPr>
          <w:spacing w:val="-39"/>
        </w:rPr>
        <w:t xml:space="preserve"> </w:t>
      </w:r>
      <w:r w:rsidRPr="00BA025F">
        <w:t>аудировании), 1200 лексических</w:t>
      </w:r>
      <w:r w:rsidRPr="00BA025F">
        <w:rPr>
          <w:spacing w:val="-49"/>
        </w:rPr>
        <w:t xml:space="preserve"> </w:t>
      </w:r>
      <w:r w:rsidRPr="00BA025F">
        <w:t>единиц.</w:t>
      </w:r>
    </w:p>
    <w:p w:rsidR="00071B82" w:rsidRPr="00BA025F" w:rsidRDefault="00071B82" w:rsidP="00071B82">
      <w:pPr>
        <w:pStyle w:val="a3"/>
        <w:ind w:left="0" w:right="431"/>
      </w:pPr>
      <w:r w:rsidRPr="00BA025F">
        <w:t>На</w:t>
      </w:r>
      <w:r w:rsidRPr="00BA025F">
        <w:rPr>
          <w:spacing w:val="-11"/>
        </w:rPr>
        <w:t xml:space="preserve"> </w:t>
      </w:r>
      <w:r w:rsidRPr="00BA025F">
        <w:t>втором</w:t>
      </w:r>
      <w:r w:rsidRPr="00BA025F">
        <w:rPr>
          <w:spacing w:val="-10"/>
        </w:rPr>
        <w:t xml:space="preserve"> </w:t>
      </w:r>
      <w:r w:rsidRPr="00BA025F">
        <w:t>этапе</w:t>
      </w:r>
      <w:r w:rsidRPr="00BA025F">
        <w:rPr>
          <w:spacing w:val="-11"/>
        </w:rPr>
        <w:t xml:space="preserve"> </w:t>
      </w:r>
      <w:r w:rsidRPr="00BA025F">
        <w:t>обучения</w:t>
      </w:r>
      <w:r w:rsidRPr="00BA025F">
        <w:rPr>
          <w:spacing w:val="-10"/>
        </w:rPr>
        <w:t xml:space="preserve"> </w:t>
      </w:r>
      <w:r w:rsidRPr="00BA025F">
        <w:t>происходит</w:t>
      </w:r>
      <w:r w:rsidRPr="00BA025F">
        <w:rPr>
          <w:spacing w:val="-10"/>
        </w:rPr>
        <w:t xml:space="preserve"> </w:t>
      </w:r>
      <w:r w:rsidRPr="00BA025F">
        <w:t>овладение</w:t>
      </w:r>
      <w:r w:rsidRPr="00BA025F">
        <w:rPr>
          <w:spacing w:val="-11"/>
        </w:rPr>
        <w:t xml:space="preserve"> </w:t>
      </w:r>
      <w:r w:rsidRPr="00BA025F">
        <w:rPr>
          <w:spacing w:val="-3"/>
        </w:rPr>
        <w:t>следующи</w:t>
      </w:r>
      <w:r w:rsidRPr="00BA025F">
        <w:t>ми словообразовательными</w:t>
      </w:r>
      <w:r w:rsidRPr="00BA025F">
        <w:rPr>
          <w:spacing w:val="-36"/>
        </w:rPr>
        <w:t xml:space="preserve"> </w:t>
      </w:r>
      <w:r w:rsidRPr="00BA025F">
        <w:t>средствами:</w:t>
      </w:r>
    </w:p>
    <w:p w:rsidR="00071B82" w:rsidRPr="00BA025F" w:rsidRDefault="00071B82" w:rsidP="00071B82">
      <w:pPr>
        <w:pStyle w:val="a5"/>
        <w:numPr>
          <w:ilvl w:val="0"/>
          <w:numId w:val="285"/>
        </w:numPr>
        <w:tabs>
          <w:tab w:val="left" w:pos="801"/>
        </w:tabs>
        <w:ind w:hanging="143"/>
        <w:jc w:val="both"/>
        <w:rPr>
          <w:sz w:val="24"/>
          <w:szCs w:val="24"/>
        </w:rPr>
      </w:pPr>
      <w:r w:rsidRPr="00BA025F">
        <w:rPr>
          <w:i/>
          <w:sz w:val="24"/>
          <w:szCs w:val="24"/>
        </w:rPr>
        <w:t xml:space="preserve">аффиксация </w:t>
      </w:r>
      <w:r w:rsidRPr="00BA025F">
        <w:rPr>
          <w:sz w:val="24"/>
          <w:szCs w:val="24"/>
        </w:rPr>
        <w:t>(суффиксы для образования</w:t>
      </w:r>
      <w:r w:rsidRPr="00BA025F">
        <w:rPr>
          <w:spacing w:val="19"/>
          <w:sz w:val="24"/>
          <w:szCs w:val="24"/>
        </w:rPr>
        <w:t xml:space="preserve"> </w:t>
      </w:r>
      <w:r w:rsidRPr="00BA025F">
        <w:rPr>
          <w:sz w:val="24"/>
          <w:szCs w:val="24"/>
        </w:rPr>
        <w:t>существительных</w:t>
      </w:r>
    </w:p>
    <w:p w:rsidR="00071B82" w:rsidRPr="00BA025F" w:rsidRDefault="00071B82" w:rsidP="00071B82">
      <w:pPr>
        <w:pStyle w:val="a3"/>
        <w:ind w:right="431"/>
      </w:pPr>
      <w:r w:rsidRPr="00BA025F">
        <w:t>-tion, -ance/-ence, -ment, -ist, -ism; суффиксы для</w:t>
      </w:r>
      <w:r w:rsidRPr="00BA025F">
        <w:rPr>
          <w:spacing w:val="-30"/>
        </w:rPr>
        <w:t xml:space="preserve"> </w:t>
      </w:r>
      <w:r w:rsidRPr="00BA025F">
        <w:t>образования</w:t>
      </w:r>
      <w:r w:rsidRPr="00BA025F">
        <w:rPr>
          <w:spacing w:val="-16"/>
        </w:rPr>
        <w:t xml:space="preserve"> </w:t>
      </w:r>
      <w:r w:rsidRPr="00BA025F">
        <w:t>прилагательных</w:t>
      </w:r>
      <w:r w:rsidRPr="00BA025F">
        <w:rPr>
          <w:spacing w:val="-16"/>
        </w:rPr>
        <w:t xml:space="preserve"> </w:t>
      </w:r>
      <w:r w:rsidRPr="00BA025F">
        <w:t>-less,</w:t>
      </w:r>
      <w:r w:rsidRPr="00BA025F">
        <w:rPr>
          <w:spacing w:val="-15"/>
        </w:rPr>
        <w:t xml:space="preserve"> </w:t>
      </w:r>
      <w:r w:rsidRPr="00BA025F">
        <w:t>-ful,</w:t>
      </w:r>
      <w:r w:rsidRPr="00BA025F">
        <w:rPr>
          <w:spacing w:val="-16"/>
        </w:rPr>
        <w:t xml:space="preserve"> </w:t>
      </w:r>
      <w:r w:rsidRPr="00BA025F">
        <w:t>-ly;</w:t>
      </w:r>
      <w:r w:rsidRPr="00BA025F">
        <w:rPr>
          <w:spacing w:val="-16"/>
        </w:rPr>
        <w:t xml:space="preserve"> </w:t>
      </w:r>
      <w:r w:rsidRPr="00BA025F">
        <w:t>суффикс</w:t>
      </w:r>
      <w:r w:rsidRPr="00BA025F">
        <w:rPr>
          <w:spacing w:val="-15"/>
        </w:rPr>
        <w:t xml:space="preserve"> </w:t>
      </w:r>
      <w:r w:rsidRPr="00BA025F">
        <w:t>-ly</w:t>
      </w:r>
      <w:r w:rsidRPr="00BA025F">
        <w:rPr>
          <w:spacing w:val="-16"/>
        </w:rPr>
        <w:t xml:space="preserve"> </w:t>
      </w:r>
      <w:r w:rsidRPr="00BA025F">
        <w:t>для</w:t>
      </w:r>
      <w:r w:rsidRPr="00BA025F">
        <w:rPr>
          <w:spacing w:val="-16"/>
        </w:rPr>
        <w:t xml:space="preserve"> </w:t>
      </w:r>
      <w:r w:rsidRPr="00BA025F">
        <w:t>образования</w:t>
      </w:r>
      <w:r w:rsidRPr="00BA025F">
        <w:rPr>
          <w:spacing w:val="-23"/>
        </w:rPr>
        <w:t xml:space="preserve"> </w:t>
      </w:r>
      <w:r w:rsidRPr="00BA025F">
        <w:t>наречий,</w:t>
      </w:r>
      <w:r w:rsidRPr="00BA025F">
        <w:rPr>
          <w:spacing w:val="-23"/>
        </w:rPr>
        <w:t xml:space="preserve"> </w:t>
      </w:r>
      <w:r w:rsidRPr="00BA025F">
        <w:t>а</w:t>
      </w:r>
      <w:r w:rsidRPr="00BA025F">
        <w:rPr>
          <w:spacing w:val="-22"/>
        </w:rPr>
        <w:t xml:space="preserve"> </w:t>
      </w:r>
      <w:r w:rsidRPr="00BA025F">
        <w:t>также</w:t>
      </w:r>
      <w:r w:rsidRPr="00BA025F">
        <w:rPr>
          <w:spacing w:val="-23"/>
        </w:rPr>
        <w:t xml:space="preserve"> </w:t>
      </w:r>
      <w:r w:rsidRPr="00BA025F">
        <w:t>префикс</w:t>
      </w:r>
      <w:r w:rsidRPr="00BA025F">
        <w:rPr>
          <w:spacing w:val="-22"/>
        </w:rPr>
        <w:t xml:space="preserve"> </w:t>
      </w:r>
      <w:r w:rsidRPr="00BA025F">
        <w:t>un-</w:t>
      </w:r>
      <w:r w:rsidRPr="00BA025F">
        <w:rPr>
          <w:spacing w:val="-23"/>
        </w:rPr>
        <w:t xml:space="preserve"> </w:t>
      </w:r>
      <w:r w:rsidRPr="00BA025F">
        <w:t>для</w:t>
      </w:r>
      <w:r w:rsidRPr="00BA025F">
        <w:rPr>
          <w:spacing w:val="-22"/>
        </w:rPr>
        <w:t xml:space="preserve"> </w:t>
      </w:r>
      <w:r w:rsidRPr="00BA025F">
        <w:t>образования</w:t>
      </w:r>
      <w:r w:rsidRPr="00BA025F">
        <w:rPr>
          <w:spacing w:val="-23"/>
        </w:rPr>
        <w:t xml:space="preserve"> </w:t>
      </w:r>
      <w:r w:rsidRPr="00BA025F">
        <w:t xml:space="preserve">прилагательных и существительных с отрицательным значением (unselfish, unhappiness) и over- со значением «чрезмерный» для образования существительных, глаголов и </w:t>
      </w:r>
      <w:r w:rsidRPr="00BA025F">
        <w:rPr>
          <w:spacing w:val="-3"/>
        </w:rPr>
        <w:t>прилагатель</w:t>
      </w:r>
      <w:r w:rsidRPr="00BA025F">
        <w:t>ных [overpopulation, overeat,</w:t>
      </w:r>
      <w:r w:rsidRPr="00BA025F">
        <w:rPr>
          <w:spacing w:val="-44"/>
        </w:rPr>
        <w:t xml:space="preserve"> </w:t>
      </w:r>
      <w:r w:rsidRPr="00BA025F">
        <w:t>overtired]);</w:t>
      </w:r>
    </w:p>
    <w:p w:rsidR="00071B82" w:rsidRPr="00BA025F" w:rsidRDefault="00071B82" w:rsidP="00071B82">
      <w:pPr>
        <w:pStyle w:val="a3"/>
        <w:spacing w:before="62"/>
        <w:ind w:left="0" w:right="431"/>
      </w:pPr>
      <w:r w:rsidRPr="00BA025F">
        <w:rPr>
          <w:i/>
        </w:rPr>
        <w:t xml:space="preserve">конверсия </w:t>
      </w:r>
      <w:r w:rsidRPr="00BA025F">
        <w:t xml:space="preserve">(образование прилагательных и глаголов на </w:t>
      </w:r>
      <w:r w:rsidRPr="00BA025F">
        <w:rPr>
          <w:spacing w:val="-3"/>
        </w:rPr>
        <w:t xml:space="preserve">базе </w:t>
      </w:r>
      <w:r w:rsidRPr="00BA025F">
        <w:t>субстантивной</w:t>
      </w:r>
      <w:r w:rsidRPr="00BA025F">
        <w:rPr>
          <w:spacing w:val="-11"/>
        </w:rPr>
        <w:t xml:space="preserve"> </w:t>
      </w:r>
      <w:r w:rsidRPr="00BA025F">
        <w:t>основы:</w:t>
      </w:r>
      <w:r w:rsidRPr="00BA025F">
        <w:rPr>
          <w:spacing w:val="-10"/>
        </w:rPr>
        <w:t xml:space="preserve"> </w:t>
      </w:r>
      <w:r w:rsidRPr="00BA025F">
        <w:t>chocolate</w:t>
      </w:r>
      <w:r w:rsidRPr="00BA025F">
        <w:rPr>
          <w:spacing w:val="-11"/>
        </w:rPr>
        <w:t xml:space="preserve"> </w:t>
      </w:r>
      <w:r w:rsidRPr="00BA025F">
        <w:t>—</w:t>
      </w:r>
      <w:r w:rsidRPr="00BA025F">
        <w:rPr>
          <w:spacing w:val="-10"/>
        </w:rPr>
        <w:t xml:space="preserve"> </w:t>
      </w:r>
      <w:r w:rsidRPr="00BA025F">
        <w:t>chocolate</w:t>
      </w:r>
      <w:r w:rsidRPr="00BA025F">
        <w:rPr>
          <w:spacing w:val="-11"/>
        </w:rPr>
        <w:t xml:space="preserve"> </w:t>
      </w:r>
      <w:r w:rsidRPr="00BA025F">
        <w:t>cake; to</w:t>
      </w:r>
      <w:r w:rsidRPr="00BA025F">
        <w:rPr>
          <w:spacing w:val="-28"/>
        </w:rPr>
        <w:t xml:space="preserve"> </w:t>
      </w:r>
      <w:r w:rsidRPr="00BA025F">
        <w:t>supper).</w:t>
      </w:r>
      <w:r w:rsidRPr="00BA025F">
        <w:rPr>
          <w:spacing w:val="-28"/>
        </w:rPr>
        <w:t xml:space="preserve"> </w:t>
      </w:r>
      <w:r w:rsidRPr="00BA025F">
        <w:t>Дальнейшее</w:t>
      </w:r>
      <w:r w:rsidRPr="00BA025F">
        <w:rPr>
          <w:spacing w:val="-28"/>
        </w:rPr>
        <w:t xml:space="preserve"> </w:t>
      </w:r>
      <w:r w:rsidRPr="00BA025F">
        <w:t>усвоение</w:t>
      </w:r>
      <w:r w:rsidRPr="00BA025F">
        <w:rPr>
          <w:spacing w:val="-27"/>
        </w:rPr>
        <w:t xml:space="preserve"> </w:t>
      </w:r>
      <w:r w:rsidRPr="00BA025F">
        <w:t>синонимических</w:t>
      </w:r>
      <w:r w:rsidRPr="00BA025F">
        <w:rPr>
          <w:spacing w:val="-28"/>
        </w:rPr>
        <w:t xml:space="preserve"> </w:t>
      </w:r>
      <w:r w:rsidRPr="00BA025F">
        <w:t>рядов</w:t>
      </w:r>
      <w:r w:rsidRPr="00BA025F">
        <w:rPr>
          <w:spacing w:val="-28"/>
        </w:rPr>
        <w:t xml:space="preserve"> </w:t>
      </w:r>
      <w:r w:rsidRPr="00BA025F">
        <w:t>с</w:t>
      </w:r>
      <w:r w:rsidRPr="00BA025F">
        <w:rPr>
          <w:spacing w:val="-27"/>
        </w:rPr>
        <w:t xml:space="preserve"> </w:t>
      </w:r>
      <w:r w:rsidRPr="00BA025F">
        <w:rPr>
          <w:spacing w:val="-4"/>
        </w:rPr>
        <w:t>ак</w:t>
      </w:r>
      <w:r w:rsidRPr="00BA025F">
        <w:t>центом</w:t>
      </w:r>
      <w:r w:rsidRPr="00BA025F">
        <w:rPr>
          <w:spacing w:val="-19"/>
        </w:rPr>
        <w:t xml:space="preserve"> </w:t>
      </w:r>
      <w:r w:rsidRPr="00BA025F">
        <w:t>на</w:t>
      </w:r>
      <w:r w:rsidRPr="00BA025F">
        <w:rPr>
          <w:spacing w:val="-18"/>
        </w:rPr>
        <w:t xml:space="preserve"> </w:t>
      </w:r>
      <w:r w:rsidRPr="00BA025F">
        <w:t>дифференциальные</w:t>
      </w:r>
      <w:r w:rsidRPr="00BA025F">
        <w:rPr>
          <w:spacing w:val="-18"/>
        </w:rPr>
        <w:t xml:space="preserve"> </w:t>
      </w:r>
      <w:r w:rsidRPr="00BA025F">
        <w:t>признаки</w:t>
      </w:r>
      <w:r w:rsidRPr="00BA025F">
        <w:rPr>
          <w:spacing w:val="-18"/>
        </w:rPr>
        <w:t xml:space="preserve"> </w:t>
      </w:r>
      <w:r w:rsidRPr="00BA025F">
        <w:t>изучаемых</w:t>
      </w:r>
      <w:r w:rsidRPr="00BA025F">
        <w:rPr>
          <w:spacing w:val="-18"/>
        </w:rPr>
        <w:t xml:space="preserve"> </w:t>
      </w:r>
      <w:r w:rsidRPr="00BA025F">
        <w:rPr>
          <w:spacing w:val="-3"/>
        </w:rPr>
        <w:t xml:space="preserve">единиц, </w:t>
      </w:r>
      <w:r w:rsidRPr="00BA025F">
        <w:t>групп,</w:t>
      </w:r>
      <w:r w:rsidRPr="00BA025F">
        <w:rPr>
          <w:spacing w:val="-17"/>
        </w:rPr>
        <w:t xml:space="preserve"> </w:t>
      </w:r>
      <w:r w:rsidRPr="00BA025F">
        <w:t>рядов.</w:t>
      </w:r>
    </w:p>
    <w:p w:rsidR="00071B82" w:rsidRPr="00BA025F" w:rsidRDefault="00071B82" w:rsidP="00071B82">
      <w:pPr>
        <w:pStyle w:val="a3"/>
        <w:spacing w:before="1"/>
        <w:ind w:left="0" w:right="431"/>
      </w:pPr>
      <w:r w:rsidRPr="00BA025F">
        <w:t>Знакомство</w:t>
      </w:r>
      <w:r w:rsidRPr="00BA025F">
        <w:rPr>
          <w:spacing w:val="-39"/>
        </w:rPr>
        <w:t xml:space="preserve"> </w:t>
      </w:r>
      <w:r w:rsidRPr="00BA025F">
        <w:t>с</w:t>
      </w:r>
      <w:r w:rsidRPr="00BA025F">
        <w:rPr>
          <w:spacing w:val="-39"/>
        </w:rPr>
        <w:t xml:space="preserve"> </w:t>
      </w:r>
      <w:r w:rsidRPr="00BA025F">
        <w:t>лексической</w:t>
      </w:r>
      <w:r w:rsidRPr="00BA025F">
        <w:rPr>
          <w:spacing w:val="-39"/>
        </w:rPr>
        <w:t xml:space="preserve"> </w:t>
      </w:r>
      <w:r w:rsidRPr="00BA025F">
        <w:t>стороной</w:t>
      </w:r>
      <w:r w:rsidRPr="00BA025F">
        <w:rPr>
          <w:spacing w:val="-39"/>
        </w:rPr>
        <w:t xml:space="preserve"> </w:t>
      </w:r>
      <w:r w:rsidRPr="00BA025F">
        <w:t>американского</w:t>
      </w:r>
      <w:r w:rsidRPr="00BA025F">
        <w:rPr>
          <w:spacing w:val="-39"/>
        </w:rPr>
        <w:t xml:space="preserve"> </w:t>
      </w:r>
      <w:r w:rsidRPr="00BA025F">
        <w:t>варианта английского языка в сопоставлении с британскими</w:t>
      </w:r>
      <w:r w:rsidRPr="00BA025F">
        <w:rPr>
          <w:spacing w:val="-24"/>
        </w:rPr>
        <w:t xml:space="preserve"> </w:t>
      </w:r>
      <w:r w:rsidRPr="00BA025F">
        <w:rPr>
          <w:spacing w:val="-3"/>
        </w:rPr>
        <w:t xml:space="preserve">аналогами </w:t>
      </w:r>
      <w:r w:rsidRPr="00BA025F">
        <w:t>(appartment</w:t>
      </w:r>
      <w:r w:rsidRPr="00BA025F">
        <w:rPr>
          <w:spacing w:val="-15"/>
        </w:rPr>
        <w:t xml:space="preserve"> </w:t>
      </w:r>
      <w:r w:rsidRPr="00BA025F">
        <w:t>—</w:t>
      </w:r>
      <w:r w:rsidRPr="00BA025F">
        <w:rPr>
          <w:spacing w:val="-15"/>
        </w:rPr>
        <w:t xml:space="preserve"> </w:t>
      </w:r>
      <w:r w:rsidRPr="00BA025F">
        <w:t>flat;</w:t>
      </w:r>
      <w:r w:rsidRPr="00BA025F">
        <w:rPr>
          <w:spacing w:val="-15"/>
        </w:rPr>
        <w:t xml:space="preserve"> </w:t>
      </w:r>
      <w:r w:rsidRPr="00BA025F">
        <w:t>fall</w:t>
      </w:r>
      <w:r w:rsidRPr="00BA025F">
        <w:rPr>
          <w:spacing w:val="-15"/>
        </w:rPr>
        <w:t xml:space="preserve"> </w:t>
      </w:r>
      <w:r w:rsidRPr="00BA025F">
        <w:t>—</w:t>
      </w:r>
      <w:r w:rsidRPr="00BA025F">
        <w:rPr>
          <w:spacing w:val="-14"/>
        </w:rPr>
        <w:t xml:space="preserve"> </w:t>
      </w:r>
      <w:r w:rsidRPr="00BA025F">
        <w:t>autumn).</w:t>
      </w:r>
    </w:p>
    <w:p w:rsidR="00071B82" w:rsidRPr="00BA025F" w:rsidRDefault="00071B82" w:rsidP="00071B82">
      <w:pPr>
        <w:pStyle w:val="a3"/>
        <w:spacing w:before="2"/>
        <w:ind w:left="0" w:right="430"/>
        <w:rPr>
          <w:lang w:val="en-US"/>
        </w:rPr>
      </w:pPr>
      <w:r w:rsidRPr="00BA025F">
        <w:t>Знакомство</w:t>
      </w:r>
      <w:r w:rsidRPr="00BA025F">
        <w:rPr>
          <w:lang w:val="en-US"/>
        </w:rPr>
        <w:t xml:space="preserve"> </w:t>
      </w:r>
      <w:r w:rsidRPr="00BA025F">
        <w:t>с</w:t>
      </w:r>
      <w:r w:rsidRPr="00BA025F">
        <w:rPr>
          <w:lang w:val="en-US"/>
        </w:rPr>
        <w:t xml:space="preserve"> </w:t>
      </w:r>
      <w:r w:rsidRPr="00BA025F">
        <w:t>прилагательными</w:t>
      </w:r>
      <w:r w:rsidRPr="00BA025F">
        <w:rPr>
          <w:lang w:val="en-US"/>
        </w:rPr>
        <w:t xml:space="preserve"> </w:t>
      </w:r>
      <w:r w:rsidRPr="00BA025F">
        <w:t>и</w:t>
      </w:r>
      <w:r w:rsidRPr="00BA025F">
        <w:rPr>
          <w:lang w:val="en-US"/>
        </w:rPr>
        <w:t xml:space="preserve"> </w:t>
      </w:r>
      <w:r w:rsidRPr="00BA025F">
        <w:t>глаголами</w:t>
      </w:r>
      <w:r w:rsidRPr="00BA025F">
        <w:rPr>
          <w:lang w:val="en-US"/>
        </w:rPr>
        <w:t>,</w:t>
      </w:r>
      <w:r w:rsidRPr="00BA025F">
        <w:rPr>
          <w:spacing w:val="-39"/>
          <w:lang w:val="en-US"/>
        </w:rPr>
        <w:t xml:space="preserve"> </w:t>
      </w:r>
      <w:r w:rsidRPr="00BA025F">
        <w:t>управляемыми</w:t>
      </w:r>
      <w:r w:rsidRPr="00BA025F">
        <w:rPr>
          <w:lang w:val="en-US"/>
        </w:rPr>
        <w:t xml:space="preserve"> </w:t>
      </w:r>
      <w:r w:rsidRPr="00BA025F">
        <w:t>предлогами</w:t>
      </w:r>
      <w:r w:rsidRPr="00BA025F">
        <w:rPr>
          <w:spacing w:val="-8"/>
          <w:lang w:val="en-US"/>
        </w:rPr>
        <w:t xml:space="preserve"> </w:t>
      </w:r>
      <w:r w:rsidRPr="00BA025F">
        <w:rPr>
          <w:lang w:val="en-US"/>
        </w:rPr>
        <w:t>(to</w:t>
      </w:r>
      <w:r w:rsidRPr="00BA025F">
        <w:rPr>
          <w:spacing w:val="-8"/>
          <w:lang w:val="en-US"/>
        </w:rPr>
        <w:t xml:space="preserve"> </w:t>
      </w:r>
      <w:r w:rsidRPr="00BA025F">
        <w:rPr>
          <w:lang w:val="en-US"/>
        </w:rPr>
        <w:t>border</w:t>
      </w:r>
      <w:r w:rsidRPr="00BA025F">
        <w:rPr>
          <w:spacing w:val="-8"/>
          <w:lang w:val="en-US"/>
        </w:rPr>
        <w:t xml:space="preserve"> </w:t>
      </w:r>
      <w:r w:rsidRPr="00BA025F">
        <w:rPr>
          <w:lang w:val="en-US"/>
        </w:rPr>
        <w:t>on,</w:t>
      </w:r>
      <w:r w:rsidRPr="00BA025F">
        <w:rPr>
          <w:spacing w:val="-8"/>
          <w:lang w:val="en-US"/>
        </w:rPr>
        <w:t xml:space="preserve"> </w:t>
      </w:r>
      <w:r w:rsidRPr="00BA025F">
        <w:rPr>
          <w:lang w:val="en-US"/>
        </w:rPr>
        <w:t>to</w:t>
      </w:r>
      <w:r w:rsidRPr="00BA025F">
        <w:rPr>
          <w:spacing w:val="-7"/>
          <w:lang w:val="en-US"/>
        </w:rPr>
        <w:t xml:space="preserve"> </w:t>
      </w:r>
      <w:r w:rsidRPr="00BA025F">
        <w:rPr>
          <w:lang w:val="en-US"/>
        </w:rPr>
        <w:t>be</w:t>
      </w:r>
      <w:r w:rsidRPr="00BA025F">
        <w:rPr>
          <w:spacing w:val="-8"/>
          <w:lang w:val="en-US"/>
        </w:rPr>
        <w:t xml:space="preserve"> </w:t>
      </w:r>
      <w:r w:rsidRPr="00BA025F">
        <w:rPr>
          <w:lang w:val="en-US"/>
        </w:rPr>
        <w:t>afraid</w:t>
      </w:r>
      <w:r w:rsidRPr="00BA025F">
        <w:rPr>
          <w:spacing w:val="-8"/>
          <w:lang w:val="en-US"/>
        </w:rPr>
        <w:t xml:space="preserve"> </w:t>
      </w:r>
      <w:r w:rsidRPr="00BA025F">
        <w:rPr>
          <w:lang w:val="en-US"/>
        </w:rPr>
        <w:t>of,</w:t>
      </w:r>
      <w:r w:rsidRPr="00BA025F">
        <w:rPr>
          <w:spacing w:val="-8"/>
          <w:lang w:val="en-US"/>
        </w:rPr>
        <w:t xml:space="preserve"> </w:t>
      </w:r>
      <w:r w:rsidRPr="00BA025F">
        <w:rPr>
          <w:lang w:val="en-US"/>
        </w:rPr>
        <w:t>to</w:t>
      </w:r>
      <w:r w:rsidRPr="00BA025F">
        <w:rPr>
          <w:spacing w:val="-7"/>
          <w:lang w:val="en-US"/>
        </w:rPr>
        <w:t xml:space="preserve"> </w:t>
      </w:r>
      <w:r w:rsidRPr="00BA025F">
        <w:rPr>
          <w:lang w:val="en-US"/>
        </w:rPr>
        <w:t>be</w:t>
      </w:r>
      <w:r w:rsidRPr="00BA025F">
        <w:rPr>
          <w:spacing w:val="-8"/>
          <w:lang w:val="en-US"/>
        </w:rPr>
        <w:t xml:space="preserve"> </w:t>
      </w:r>
      <w:r w:rsidRPr="00BA025F">
        <w:rPr>
          <w:lang w:val="en-US"/>
        </w:rPr>
        <w:t>sure</w:t>
      </w:r>
      <w:r w:rsidRPr="00BA025F">
        <w:rPr>
          <w:spacing w:val="-8"/>
          <w:lang w:val="en-US"/>
        </w:rPr>
        <w:t xml:space="preserve"> </w:t>
      </w:r>
      <w:r w:rsidRPr="00BA025F">
        <w:rPr>
          <w:lang w:val="en-US"/>
        </w:rPr>
        <w:t>of,</w:t>
      </w:r>
      <w:r w:rsidRPr="00BA025F">
        <w:rPr>
          <w:spacing w:val="-8"/>
          <w:lang w:val="en-US"/>
        </w:rPr>
        <w:t xml:space="preserve"> </w:t>
      </w:r>
      <w:r w:rsidRPr="00BA025F">
        <w:rPr>
          <w:lang w:val="en-US"/>
        </w:rPr>
        <w:t>to</w:t>
      </w:r>
      <w:r w:rsidRPr="00BA025F">
        <w:rPr>
          <w:spacing w:val="-8"/>
          <w:lang w:val="en-US"/>
        </w:rPr>
        <w:t xml:space="preserve"> </w:t>
      </w:r>
      <w:r w:rsidRPr="00BA025F">
        <w:rPr>
          <w:lang w:val="en-US"/>
        </w:rPr>
        <w:t>be</w:t>
      </w:r>
      <w:r w:rsidRPr="00BA025F">
        <w:rPr>
          <w:spacing w:val="-7"/>
          <w:lang w:val="en-US"/>
        </w:rPr>
        <w:t xml:space="preserve"> </w:t>
      </w:r>
      <w:r w:rsidRPr="00BA025F">
        <w:rPr>
          <w:spacing w:val="-4"/>
          <w:lang w:val="en-US"/>
        </w:rPr>
        <w:t xml:space="preserve">good </w:t>
      </w:r>
      <w:r w:rsidRPr="00BA025F">
        <w:rPr>
          <w:lang w:val="en-US"/>
        </w:rPr>
        <w:t>at,</w:t>
      </w:r>
      <w:r w:rsidRPr="00BA025F">
        <w:rPr>
          <w:spacing w:val="-16"/>
          <w:lang w:val="en-US"/>
        </w:rPr>
        <w:t xml:space="preserve"> </w:t>
      </w:r>
      <w:r w:rsidRPr="00BA025F">
        <w:rPr>
          <w:lang w:val="en-US"/>
        </w:rPr>
        <w:t>etc.).</w:t>
      </w:r>
    </w:p>
    <w:p w:rsidR="00071B82" w:rsidRPr="00BA025F" w:rsidRDefault="00071B82" w:rsidP="00071B82">
      <w:pPr>
        <w:pStyle w:val="a3"/>
        <w:spacing w:before="2"/>
        <w:ind w:left="0" w:right="431"/>
      </w:pPr>
      <w:r w:rsidRPr="00BA025F">
        <w:t>Различение единиц little/a little и few/a few, а также not many/not much для выражения различного количества.</w:t>
      </w:r>
    </w:p>
    <w:p w:rsidR="00071B82" w:rsidRPr="00BA025F" w:rsidRDefault="00071B82" w:rsidP="00071B82">
      <w:pPr>
        <w:pStyle w:val="a3"/>
        <w:spacing w:before="1"/>
        <w:ind w:left="0" w:right="431"/>
      </w:pPr>
      <w:r w:rsidRPr="00BA025F">
        <w:t>Использование</w:t>
      </w:r>
      <w:r w:rsidRPr="00BA025F">
        <w:rPr>
          <w:spacing w:val="-33"/>
        </w:rPr>
        <w:t xml:space="preserve"> </w:t>
      </w:r>
      <w:r w:rsidRPr="00BA025F">
        <w:t>лексем</w:t>
      </w:r>
      <w:r w:rsidRPr="00BA025F">
        <w:rPr>
          <w:spacing w:val="-33"/>
        </w:rPr>
        <w:t xml:space="preserve"> </w:t>
      </w:r>
      <w:r w:rsidRPr="00BA025F">
        <w:t>so,</w:t>
      </w:r>
      <w:r w:rsidRPr="00BA025F">
        <w:rPr>
          <w:spacing w:val="-33"/>
        </w:rPr>
        <w:t xml:space="preserve"> </w:t>
      </w:r>
      <w:r w:rsidRPr="00BA025F">
        <w:t>such</w:t>
      </w:r>
      <w:r w:rsidRPr="00BA025F">
        <w:rPr>
          <w:spacing w:val="-34"/>
        </w:rPr>
        <w:t xml:space="preserve"> </w:t>
      </w:r>
      <w:r w:rsidRPr="00BA025F">
        <w:t>в</w:t>
      </w:r>
      <w:r w:rsidRPr="00BA025F">
        <w:rPr>
          <w:spacing w:val="-33"/>
        </w:rPr>
        <w:t xml:space="preserve"> </w:t>
      </w:r>
      <w:r w:rsidRPr="00BA025F">
        <w:t>качестве</w:t>
      </w:r>
      <w:r w:rsidRPr="00BA025F">
        <w:rPr>
          <w:spacing w:val="-33"/>
        </w:rPr>
        <w:t xml:space="preserve"> </w:t>
      </w:r>
      <w:r w:rsidRPr="00BA025F">
        <w:t>интенсификаторов (so</w:t>
      </w:r>
      <w:r w:rsidRPr="00BA025F">
        <w:rPr>
          <w:spacing w:val="-17"/>
        </w:rPr>
        <w:t xml:space="preserve"> </w:t>
      </w:r>
      <w:r w:rsidRPr="00BA025F">
        <w:t>beautiful,</w:t>
      </w:r>
      <w:r w:rsidRPr="00BA025F">
        <w:rPr>
          <w:spacing w:val="-17"/>
        </w:rPr>
        <w:t xml:space="preserve"> </w:t>
      </w:r>
      <w:r w:rsidRPr="00BA025F">
        <w:t>such</w:t>
      </w:r>
      <w:r w:rsidRPr="00BA025F">
        <w:rPr>
          <w:spacing w:val="-16"/>
        </w:rPr>
        <w:t xml:space="preserve"> </w:t>
      </w:r>
      <w:r w:rsidRPr="00BA025F">
        <w:t>a</w:t>
      </w:r>
      <w:r w:rsidRPr="00BA025F">
        <w:rPr>
          <w:spacing w:val="-17"/>
        </w:rPr>
        <w:t xml:space="preserve"> </w:t>
      </w:r>
      <w:r w:rsidRPr="00BA025F">
        <w:t>nice</w:t>
      </w:r>
      <w:r w:rsidRPr="00BA025F">
        <w:rPr>
          <w:spacing w:val="-16"/>
        </w:rPr>
        <w:t xml:space="preserve"> </w:t>
      </w:r>
      <w:r w:rsidRPr="00BA025F">
        <w:t>song).</w:t>
      </w:r>
    </w:p>
    <w:p w:rsidR="00071B82" w:rsidRPr="00BA025F" w:rsidRDefault="00071B82" w:rsidP="00071B82">
      <w:pPr>
        <w:pStyle w:val="a3"/>
        <w:spacing w:before="1"/>
        <w:ind w:left="0" w:right="431"/>
      </w:pPr>
      <w:r w:rsidRPr="00BA025F">
        <w:t>Различия в семантике и употреблении единиц another, other(s), the other(s).</w:t>
      </w:r>
    </w:p>
    <w:p w:rsidR="00071B82" w:rsidRPr="00BA025F" w:rsidRDefault="00071B82" w:rsidP="00071B82">
      <w:pPr>
        <w:pStyle w:val="a3"/>
        <w:spacing w:before="1"/>
      </w:pPr>
      <w:r w:rsidRPr="00BA025F">
        <w:t>Знакомство с речевыми клише для:</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выражения</w:t>
      </w:r>
      <w:r w:rsidRPr="00BA025F">
        <w:rPr>
          <w:spacing w:val="-17"/>
          <w:sz w:val="24"/>
          <w:szCs w:val="24"/>
        </w:rPr>
        <w:t xml:space="preserve"> </w:t>
      </w:r>
      <w:r w:rsidRPr="00BA025F">
        <w:rPr>
          <w:sz w:val="24"/>
          <w:szCs w:val="24"/>
        </w:rPr>
        <w:t>предпочтения</w:t>
      </w:r>
      <w:r w:rsidRPr="00BA025F">
        <w:rPr>
          <w:spacing w:val="-17"/>
          <w:sz w:val="24"/>
          <w:szCs w:val="24"/>
        </w:rPr>
        <w:t xml:space="preserve"> </w:t>
      </w:r>
      <w:r w:rsidRPr="00BA025F">
        <w:rPr>
          <w:sz w:val="24"/>
          <w:szCs w:val="24"/>
        </w:rPr>
        <w:t>(likes</w:t>
      </w:r>
      <w:r w:rsidRPr="00BA025F">
        <w:rPr>
          <w:spacing w:val="-16"/>
          <w:sz w:val="24"/>
          <w:szCs w:val="24"/>
        </w:rPr>
        <w:t xml:space="preserve"> </w:t>
      </w:r>
      <w:r w:rsidRPr="00BA025F">
        <w:rPr>
          <w:sz w:val="24"/>
          <w:szCs w:val="24"/>
        </w:rPr>
        <w:t>&amp;</w:t>
      </w:r>
      <w:r w:rsidRPr="00BA025F">
        <w:rPr>
          <w:spacing w:val="-17"/>
          <w:sz w:val="24"/>
          <w:szCs w:val="24"/>
        </w:rPr>
        <w:t xml:space="preserve"> </w:t>
      </w:r>
      <w:r w:rsidRPr="00BA025F">
        <w:rPr>
          <w:sz w:val="24"/>
          <w:szCs w:val="24"/>
        </w:rPr>
        <w:t>dislikes);</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выражения</w:t>
      </w:r>
      <w:r w:rsidRPr="00BA025F">
        <w:rPr>
          <w:spacing w:val="-17"/>
          <w:sz w:val="24"/>
          <w:szCs w:val="24"/>
        </w:rPr>
        <w:t xml:space="preserve"> </w:t>
      </w:r>
      <w:r w:rsidRPr="00BA025F">
        <w:rPr>
          <w:sz w:val="24"/>
          <w:szCs w:val="24"/>
        </w:rPr>
        <w:t>удивления;</w:t>
      </w:r>
    </w:p>
    <w:p w:rsidR="00071B82" w:rsidRPr="00BA025F" w:rsidRDefault="00071B82" w:rsidP="00071B82">
      <w:pPr>
        <w:pStyle w:val="a5"/>
        <w:numPr>
          <w:ilvl w:val="0"/>
          <w:numId w:val="285"/>
        </w:numPr>
        <w:tabs>
          <w:tab w:val="left" w:pos="801"/>
        </w:tabs>
        <w:spacing w:before="6"/>
        <w:ind w:hanging="143"/>
        <w:rPr>
          <w:sz w:val="24"/>
          <w:szCs w:val="24"/>
        </w:rPr>
      </w:pPr>
      <w:r w:rsidRPr="00BA025F">
        <w:rPr>
          <w:sz w:val="24"/>
          <w:szCs w:val="24"/>
        </w:rPr>
        <w:t>выражения</w:t>
      </w:r>
      <w:r w:rsidRPr="00BA025F">
        <w:rPr>
          <w:spacing w:val="-17"/>
          <w:sz w:val="24"/>
          <w:szCs w:val="24"/>
        </w:rPr>
        <w:t xml:space="preserve"> </w:t>
      </w:r>
      <w:r w:rsidRPr="00BA025F">
        <w:rPr>
          <w:sz w:val="24"/>
          <w:szCs w:val="24"/>
        </w:rPr>
        <w:t>пожеланий</w:t>
      </w:r>
      <w:r w:rsidRPr="00BA025F">
        <w:rPr>
          <w:spacing w:val="-17"/>
          <w:sz w:val="24"/>
          <w:szCs w:val="24"/>
        </w:rPr>
        <w:t xml:space="preserve"> </w:t>
      </w:r>
      <w:r w:rsidRPr="00BA025F">
        <w:rPr>
          <w:sz w:val="24"/>
          <w:szCs w:val="24"/>
        </w:rPr>
        <w:t>и</w:t>
      </w:r>
      <w:r w:rsidRPr="00BA025F">
        <w:rPr>
          <w:spacing w:val="-17"/>
          <w:sz w:val="24"/>
          <w:szCs w:val="24"/>
        </w:rPr>
        <w:t xml:space="preserve"> </w:t>
      </w:r>
      <w:r w:rsidRPr="00BA025F">
        <w:rPr>
          <w:sz w:val="24"/>
          <w:szCs w:val="24"/>
        </w:rPr>
        <w:t>поздравлений;</w:t>
      </w:r>
    </w:p>
    <w:p w:rsidR="00071B82" w:rsidRPr="00BA025F" w:rsidRDefault="00071B82" w:rsidP="00071B82">
      <w:pPr>
        <w:pStyle w:val="a5"/>
        <w:numPr>
          <w:ilvl w:val="0"/>
          <w:numId w:val="285"/>
        </w:numPr>
        <w:tabs>
          <w:tab w:val="left" w:pos="801"/>
        </w:tabs>
        <w:spacing w:before="5"/>
        <w:ind w:right="432"/>
        <w:rPr>
          <w:sz w:val="24"/>
          <w:szCs w:val="24"/>
        </w:rPr>
      </w:pPr>
      <w:r w:rsidRPr="00BA025F">
        <w:rPr>
          <w:sz w:val="24"/>
          <w:szCs w:val="24"/>
        </w:rPr>
        <w:t>объяснения,</w:t>
      </w:r>
      <w:r w:rsidRPr="00BA025F">
        <w:rPr>
          <w:spacing w:val="-15"/>
          <w:sz w:val="24"/>
          <w:szCs w:val="24"/>
        </w:rPr>
        <w:t xml:space="preserve"> </w:t>
      </w:r>
      <w:r w:rsidRPr="00BA025F">
        <w:rPr>
          <w:sz w:val="24"/>
          <w:szCs w:val="24"/>
        </w:rPr>
        <w:t>что</w:t>
      </w:r>
      <w:r w:rsidRPr="00BA025F">
        <w:rPr>
          <w:spacing w:val="-14"/>
          <w:sz w:val="24"/>
          <w:szCs w:val="24"/>
        </w:rPr>
        <w:t xml:space="preserve"> </w:t>
      </w:r>
      <w:r w:rsidRPr="00BA025F">
        <w:rPr>
          <w:sz w:val="24"/>
          <w:szCs w:val="24"/>
        </w:rPr>
        <w:t>и</w:t>
      </w:r>
      <w:r w:rsidRPr="00BA025F">
        <w:rPr>
          <w:spacing w:val="-14"/>
          <w:sz w:val="24"/>
          <w:szCs w:val="24"/>
        </w:rPr>
        <w:t xml:space="preserve"> </w:t>
      </w:r>
      <w:r w:rsidRPr="00BA025F">
        <w:rPr>
          <w:sz w:val="24"/>
          <w:szCs w:val="24"/>
        </w:rPr>
        <w:t>как</w:t>
      </w:r>
      <w:r w:rsidRPr="00BA025F">
        <w:rPr>
          <w:spacing w:val="-14"/>
          <w:sz w:val="24"/>
          <w:szCs w:val="24"/>
        </w:rPr>
        <w:t xml:space="preserve"> </w:t>
      </w:r>
      <w:r w:rsidRPr="00BA025F">
        <w:rPr>
          <w:sz w:val="24"/>
          <w:szCs w:val="24"/>
        </w:rPr>
        <w:t>следует</w:t>
      </w:r>
      <w:r w:rsidRPr="00BA025F">
        <w:rPr>
          <w:spacing w:val="-14"/>
          <w:sz w:val="24"/>
          <w:szCs w:val="24"/>
        </w:rPr>
        <w:t xml:space="preserve"> </w:t>
      </w:r>
      <w:r w:rsidRPr="00BA025F">
        <w:rPr>
          <w:sz w:val="24"/>
          <w:szCs w:val="24"/>
        </w:rPr>
        <w:t>делать,</w:t>
      </w:r>
      <w:r w:rsidRPr="00BA025F">
        <w:rPr>
          <w:spacing w:val="-14"/>
          <w:sz w:val="24"/>
          <w:szCs w:val="24"/>
        </w:rPr>
        <w:t xml:space="preserve"> </w:t>
      </w:r>
      <w:r w:rsidRPr="00BA025F">
        <w:rPr>
          <w:sz w:val="24"/>
          <w:szCs w:val="24"/>
        </w:rPr>
        <w:t>инструктирования</w:t>
      </w:r>
      <w:r w:rsidRPr="00BA025F">
        <w:rPr>
          <w:spacing w:val="-14"/>
          <w:sz w:val="24"/>
          <w:szCs w:val="24"/>
        </w:rPr>
        <w:t xml:space="preserve"> </w:t>
      </w:r>
      <w:r w:rsidRPr="00BA025F">
        <w:rPr>
          <w:spacing w:val="-5"/>
          <w:sz w:val="24"/>
          <w:szCs w:val="24"/>
        </w:rPr>
        <w:t xml:space="preserve">ко- </w:t>
      </w:r>
      <w:r w:rsidRPr="00BA025F">
        <w:rPr>
          <w:sz w:val="24"/>
          <w:szCs w:val="24"/>
        </w:rPr>
        <w:t>го-либо;</w:t>
      </w:r>
    </w:p>
    <w:p w:rsidR="00071B82" w:rsidRPr="00BA025F" w:rsidRDefault="00071B82" w:rsidP="00071B82">
      <w:pPr>
        <w:pStyle w:val="a5"/>
        <w:numPr>
          <w:ilvl w:val="0"/>
          <w:numId w:val="285"/>
        </w:numPr>
        <w:tabs>
          <w:tab w:val="left" w:pos="801"/>
        </w:tabs>
        <w:spacing w:before="1"/>
        <w:ind w:right="431"/>
        <w:rPr>
          <w:sz w:val="24"/>
          <w:szCs w:val="24"/>
        </w:rPr>
      </w:pPr>
      <w:r w:rsidRPr="00BA025F">
        <w:rPr>
          <w:sz w:val="24"/>
          <w:szCs w:val="24"/>
        </w:rPr>
        <w:t>выражения</w:t>
      </w:r>
      <w:r w:rsidRPr="00BA025F">
        <w:rPr>
          <w:spacing w:val="-23"/>
          <w:sz w:val="24"/>
          <w:szCs w:val="24"/>
        </w:rPr>
        <w:t xml:space="preserve"> </w:t>
      </w:r>
      <w:r w:rsidRPr="00BA025F">
        <w:rPr>
          <w:sz w:val="24"/>
          <w:szCs w:val="24"/>
        </w:rPr>
        <w:t>предложения</w:t>
      </w:r>
      <w:r w:rsidRPr="00BA025F">
        <w:rPr>
          <w:spacing w:val="-22"/>
          <w:sz w:val="24"/>
          <w:szCs w:val="24"/>
        </w:rPr>
        <w:t xml:space="preserve"> </w:t>
      </w:r>
      <w:r w:rsidRPr="00BA025F">
        <w:rPr>
          <w:sz w:val="24"/>
          <w:szCs w:val="24"/>
        </w:rPr>
        <w:t>и</w:t>
      </w:r>
      <w:r w:rsidRPr="00BA025F">
        <w:rPr>
          <w:spacing w:val="-22"/>
          <w:sz w:val="24"/>
          <w:szCs w:val="24"/>
        </w:rPr>
        <w:t xml:space="preserve"> </w:t>
      </w:r>
      <w:r w:rsidRPr="00BA025F">
        <w:rPr>
          <w:sz w:val="24"/>
          <w:szCs w:val="24"/>
        </w:rPr>
        <w:t>соответствующих</w:t>
      </w:r>
      <w:r w:rsidRPr="00BA025F">
        <w:rPr>
          <w:spacing w:val="-22"/>
          <w:sz w:val="24"/>
          <w:szCs w:val="24"/>
        </w:rPr>
        <w:t xml:space="preserve"> </w:t>
      </w:r>
      <w:r w:rsidRPr="00BA025F">
        <w:rPr>
          <w:sz w:val="24"/>
          <w:szCs w:val="24"/>
        </w:rPr>
        <w:t>реакций</w:t>
      </w:r>
      <w:r w:rsidRPr="00BA025F">
        <w:rPr>
          <w:spacing w:val="-22"/>
          <w:sz w:val="24"/>
          <w:szCs w:val="24"/>
        </w:rPr>
        <w:t xml:space="preserve"> </w:t>
      </w:r>
      <w:r w:rsidRPr="00BA025F">
        <w:rPr>
          <w:sz w:val="24"/>
          <w:szCs w:val="24"/>
        </w:rPr>
        <w:t>на</w:t>
      </w:r>
      <w:r w:rsidRPr="00BA025F">
        <w:rPr>
          <w:spacing w:val="-22"/>
          <w:sz w:val="24"/>
          <w:szCs w:val="24"/>
        </w:rPr>
        <w:t xml:space="preserve"> </w:t>
      </w:r>
      <w:r w:rsidRPr="00BA025F">
        <w:rPr>
          <w:spacing w:val="-4"/>
          <w:sz w:val="24"/>
          <w:szCs w:val="24"/>
        </w:rPr>
        <w:t xml:space="preserve">не- </w:t>
      </w:r>
      <w:r w:rsidRPr="00BA025F">
        <w:rPr>
          <w:sz w:val="24"/>
          <w:szCs w:val="24"/>
        </w:rPr>
        <w:t>го;</w:t>
      </w:r>
    </w:p>
    <w:p w:rsidR="00071B82" w:rsidRPr="00BA025F" w:rsidRDefault="00071B82" w:rsidP="00071B82">
      <w:pPr>
        <w:pStyle w:val="a5"/>
        <w:numPr>
          <w:ilvl w:val="0"/>
          <w:numId w:val="285"/>
        </w:numPr>
        <w:tabs>
          <w:tab w:val="left" w:pos="801"/>
        </w:tabs>
        <w:spacing w:before="1"/>
        <w:ind w:hanging="143"/>
        <w:rPr>
          <w:sz w:val="24"/>
          <w:szCs w:val="24"/>
        </w:rPr>
      </w:pPr>
      <w:r w:rsidRPr="00BA025F">
        <w:rPr>
          <w:sz w:val="24"/>
          <w:szCs w:val="24"/>
        </w:rPr>
        <w:t>выражения собственного</w:t>
      </w:r>
      <w:r w:rsidRPr="00BA025F">
        <w:rPr>
          <w:spacing w:val="-35"/>
          <w:sz w:val="24"/>
          <w:szCs w:val="24"/>
        </w:rPr>
        <w:t xml:space="preserve"> </w:t>
      </w:r>
      <w:r w:rsidRPr="00BA025F">
        <w:rPr>
          <w:sz w:val="24"/>
          <w:szCs w:val="24"/>
        </w:rPr>
        <w:t>мнения.</w:t>
      </w:r>
    </w:p>
    <w:p w:rsidR="00071B82" w:rsidRPr="00BA025F" w:rsidRDefault="00071B82" w:rsidP="00071B82">
      <w:pPr>
        <w:pStyle w:val="5"/>
        <w:spacing w:before="10" w:line="240" w:lineRule="auto"/>
        <w:rPr>
          <w:rFonts w:ascii="Times New Roman" w:hAnsi="Times New Roman" w:cs="Times New Roman"/>
          <w:color w:val="auto"/>
          <w:sz w:val="24"/>
          <w:szCs w:val="24"/>
        </w:rPr>
      </w:pPr>
      <w:r w:rsidRPr="00BA025F">
        <w:rPr>
          <w:rFonts w:ascii="Times New Roman" w:hAnsi="Times New Roman" w:cs="Times New Roman"/>
          <w:color w:val="auto"/>
          <w:sz w:val="24"/>
          <w:szCs w:val="24"/>
        </w:rPr>
        <w:t>Грамматическая сторона речи</w:t>
      </w:r>
    </w:p>
    <w:p w:rsidR="00071B82" w:rsidRPr="00BA025F" w:rsidRDefault="00071B82" w:rsidP="00071B82">
      <w:pPr>
        <w:pStyle w:val="a3"/>
        <w:spacing w:before="8"/>
      </w:pPr>
      <w:r w:rsidRPr="00BA025F">
        <w:rPr>
          <w:u w:val="single" w:color="231F20"/>
        </w:rPr>
        <w:t>Морфология</w:t>
      </w:r>
    </w:p>
    <w:p w:rsidR="00071B82" w:rsidRPr="00BA025F" w:rsidRDefault="00071B82" w:rsidP="00071B82">
      <w:pPr>
        <w:spacing w:before="5"/>
        <w:ind w:left="800"/>
        <w:rPr>
          <w:sz w:val="24"/>
          <w:szCs w:val="24"/>
        </w:rPr>
      </w:pPr>
      <w:r w:rsidRPr="00BA025F">
        <w:rPr>
          <w:i/>
          <w:sz w:val="24"/>
          <w:szCs w:val="24"/>
        </w:rPr>
        <w:t>Имя существительное</w:t>
      </w:r>
      <w:r w:rsidRPr="00BA025F">
        <w:rPr>
          <w:sz w:val="24"/>
          <w:szCs w:val="24"/>
        </w:rPr>
        <w:t>:</w:t>
      </w:r>
    </w:p>
    <w:p w:rsidR="00071B82" w:rsidRPr="00BA025F" w:rsidRDefault="00071B82" w:rsidP="00071B82">
      <w:pPr>
        <w:pStyle w:val="a5"/>
        <w:numPr>
          <w:ilvl w:val="0"/>
          <w:numId w:val="285"/>
        </w:numPr>
        <w:tabs>
          <w:tab w:val="left" w:pos="801"/>
        </w:tabs>
        <w:spacing w:before="5"/>
        <w:ind w:right="431"/>
        <w:jc w:val="both"/>
        <w:rPr>
          <w:sz w:val="24"/>
          <w:szCs w:val="24"/>
        </w:rPr>
      </w:pPr>
      <w:r w:rsidRPr="00BA025F">
        <w:rPr>
          <w:sz w:val="24"/>
          <w:szCs w:val="24"/>
        </w:rPr>
        <w:t>исчисляемые и неисчисляемые имена существительные.</w:t>
      </w:r>
      <w:r w:rsidRPr="00BA025F">
        <w:rPr>
          <w:spacing w:val="-27"/>
          <w:sz w:val="24"/>
          <w:szCs w:val="24"/>
        </w:rPr>
        <w:t xml:space="preserve"> </w:t>
      </w:r>
      <w:r w:rsidRPr="00BA025F">
        <w:rPr>
          <w:spacing w:val="-4"/>
          <w:sz w:val="24"/>
          <w:szCs w:val="24"/>
        </w:rPr>
        <w:t>Пе</w:t>
      </w:r>
      <w:r w:rsidRPr="00BA025F">
        <w:rPr>
          <w:sz w:val="24"/>
          <w:szCs w:val="24"/>
        </w:rPr>
        <w:t>реход</w:t>
      </w:r>
      <w:r w:rsidRPr="00BA025F">
        <w:rPr>
          <w:spacing w:val="-31"/>
          <w:sz w:val="24"/>
          <w:szCs w:val="24"/>
        </w:rPr>
        <w:t xml:space="preserve"> </w:t>
      </w:r>
      <w:r w:rsidRPr="00BA025F">
        <w:rPr>
          <w:sz w:val="24"/>
          <w:szCs w:val="24"/>
        </w:rPr>
        <w:t>неисчисляемых</w:t>
      </w:r>
      <w:r w:rsidRPr="00BA025F">
        <w:rPr>
          <w:spacing w:val="-30"/>
          <w:sz w:val="24"/>
          <w:szCs w:val="24"/>
        </w:rPr>
        <w:t xml:space="preserve"> </w:t>
      </w:r>
      <w:r w:rsidRPr="00BA025F">
        <w:rPr>
          <w:sz w:val="24"/>
          <w:szCs w:val="24"/>
        </w:rPr>
        <w:t>имен</w:t>
      </w:r>
      <w:r w:rsidRPr="00BA025F">
        <w:rPr>
          <w:spacing w:val="-30"/>
          <w:sz w:val="24"/>
          <w:szCs w:val="24"/>
        </w:rPr>
        <w:t xml:space="preserve"> </w:t>
      </w:r>
      <w:r w:rsidRPr="00BA025F">
        <w:rPr>
          <w:sz w:val="24"/>
          <w:szCs w:val="24"/>
        </w:rPr>
        <w:t>существительных</w:t>
      </w:r>
      <w:r w:rsidRPr="00BA025F">
        <w:rPr>
          <w:spacing w:val="-30"/>
          <w:sz w:val="24"/>
          <w:szCs w:val="24"/>
        </w:rPr>
        <w:t xml:space="preserve"> </w:t>
      </w:r>
      <w:r w:rsidRPr="00BA025F">
        <w:rPr>
          <w:sz w:val="24"/>
          <w:szCs w:val="24"/>
        </w:rPr>
        <w:t>в</w:t>
      </w:r>
      <w:r w:rsidRPr="00BA025F">
        <w:rPr>
          <w:spacing w:val="-30"/>
          <w:sz w:val="24"/>
          <w:szCs w:val="24"/>
        </w:rPr>
        <w:t xml:space="preserve"> </w:t>
      </w:r>
      <w:r w:rsidRPr="00BA025F">
        <w:rPr>
          <w:sz w:val="24"/>
          <w:szCs w:val="24"/>
        </w:rPr>
        <w:t>разряд</w:t>
      </w:r>
      <w:r w:rsidRPr="00BA025F">
        <w:rPr>
          <w:spacing w:val="-30"/>
          <w:sz w:val="24"/>
          <w:szCs w:val="24"/>
        </w:rPr>
        <w:t xml:space="preserve"> </w:t>
      </w:r>
      <w:r w:rsidRPr="00BA025F">
        <w:rPr>
          <w:spacing w:val="-3"/>
          <w:sz w:val="24"/>
          <w:szCs w:val="24"/>
        </w:rPr>
        <w:t>исчис</w:t>
      </w:r>
      <w:r w:rsidRPr="00BA025F">
        <w:rPr>
          <w:sz w:val="24"/>
          <w:szCs w:val="24"/>
        </w:rPr>
        <w:t>ляемых</w:t>
      </w:r>
      <w:r w:rsidRPr="00BA025F">
        <w:rPr>
          <w:spacing w:val="-25"/>
          <w:sz w:val="24"/>
          <w:szCs w:val="24"/>
        </w:rPr>
        <w:t xml:space="preserve"> </w:t>
      </w:r>
      <w:r w:rsidRPr="00BA025F">
        <w:rPr>
          <w:sz w:val="24"/>
          <w:szCs w:val="24"/>
        </w:rPr>
        <w:t>с</w:t>
      </w:r>
      <w:r w:rsidRPr="00BA025F">
        <w:rPr>
          <w:spacing w:val="-24"/>
          <w:sz w:val="24"/>
          <w:szCs w:val="24"/>
        </w:rPr>
        <w:t xml:space="preserve"> </w:t>
      </w:r>
      <w:r w:rsidRPr="00BA025F">
        <w:rPr>
          <w:sz w:val="24"/>
          <w:szCs w:val="24"/>
        </w:rPr>
        <w:t>изменением</w:t>
      </w:r>
      <w:r w:rsidRPr="00BA025F">
        <w:rPr>
          <w:spacing w:val="-24"/>
          <w:sz w:val="24"/>
          <w:szCs w:val="24"/>
        </w:rPr>
        <w:t xml:space="preserve"> </w:t>
      </w:r>
      <w:r w:rsidRPr="00BA025F">
        <w:rPr>
          <w:sz w:val="24"/>
          <w:szCs w:val="24"/>
        </w:rPr>
        <w:t>значения</w:t>
      </w:r>
      <w:r w:rsidRPr="00BA025F">
        <w:rPr>
          <w:spacing w:val="-24"/>
          <w:sz w:val="24"/>
          <w:szCs w:val="24"/>
        </w:rPr>
        <w:t xml:space="preserve"> </w:t>
      </w:r>
      <w:r w:rsidRPr="00BA025F">
        <w:rPr>
          <w:sz w:val="24"/>
          <w:szCs w:val="24"/>
        </w:rPr>
        <w:t>субстантивов</w:t>
      </w:r>
      <w:r w:rsidRPr="00BA025F">
        <w:rPr>
          <w:spacing w:val="-24"/>
          <w:sz w:val="24"/>
          <w:szCs w:val="24"/>
        </w:rPr>
        <w:t xml:space="preserve"> </w:t>
      </w:r>
      <w:r w:rsidRPr="00BA025F">
        <w:rPr>
          <w:sz w:val="24"/>
          <w:szCs w:val="24"/>
        </w:rPr>
        <w:t>(glass</w:t>
      </w:r>
      <w:r w:rsidRPr="00BA025F">
        <w:rPr>
          <w:spacing w:val="-25"/>
          <w:sz w:val="24"/>
          <w:szCs w:val="24"/>
        </w:rPr>
        <w:t xml:space="preserve"> </w:t>
      </w:r>
      <w:r w:rsidRPr="00BA025F">
        <w:rPr>
          <w:sz w:val="24"/>
          <w:szCs w:val="24"/>
        </w:rPr>
        <w:t>—</w:t>
      </w:r>
      <w:r w:rsidRPr="00BA025F">
        <w:rPr>
          <w:spacing w:val="-24"/>
          <w:sz w:val="24"/>
          <w:szCs w:val="24"/>
        </w:rPr>
        <w:t xml:space="preserve"> </w:t>
      </w:r>
      <w:r w:rsidRPr="00BA025F">
        <w:rPr>
          <w:sz w:val="24"/>
          <w:szCs w:val="24"/>
        </w:rPr>
        <w:t>a</w:t>
      </w:r>
      <w:r w:rsidRPr="00BA025F">
        <w:rPr>
          <w:spacing w:val="-24"/>
          <w:sz w:val="24"/>
          <w:szCs w:val="24"/>
        </w:rPr>
        <w:t xml:space="preserve"> </w:t>
      </w:r>
      <w:r w:rsidRPr="00BA025F">
        <w:rPr>
          <w:spacing w:val="-4"/>
          <w:sz w:val="24"/>
          <w:szCs w:val="24"/>
        </w:rPr>
        <w:t xml:space="preserve">glass; </w:t>
      </w:r>
      <w:r w:rsidRPr="00BA025F">
        <w:rPr>
          <w:sz w:val="24"/>
          <w:szCs w:val="24"/>
        </w:rPr>
        <w:t>paper — a</w:t>
      </w:r>
      <w:r w:rsidRPr="00BA025F">
        <w:rPr>
          <w:spacing w:val="-48"/>
          <w:sz w:val="24"/>
          <w:szCs w:val="24"/>
        </w:rPr>
        <w:t xml:space="preserve"> </w:t>
      </w:r>
      <w:r w:rsidRPr="00BA025F">
        <w:rPr>
          <w:sz w:val="24"/>
          <w:szCs w:val="24"/>
        </w:rPr>
        <w:t>paper);</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имена существительные, употребляемые только во множественном</w:t>
      </w:r>
      <w:r w:rsidRPr="00BA025F">
        <w:rPr>
          <w:spacing w:val="-17"/>
          <w:sz w:val="24"/>
          <w:szCs w:val="24"/>
        </w:rPr>
        <w:t xml:space="preserve"> </w:t>
      </w:r>
      <w:r w:rsidRPr="00BA025F">
        <w:rPr>
          <w:sz w:val="24"/>
          <w:szCs w:val="24"/>
        </w:rPr>
        <w:t>числе</w:t>
      </w:r>
      <w:r w:rsidRPr="00BA025F">
        <w:rPr>
          <w:spacing w:val="-17"/>
          <w:sz w:val="24"/>
          <w:szCs w:val="24"/>
        </w:rPr>
        <w:t xml:space="preserve"> </w:t>
      </w:r>
      <w:r w:rsidRPr="00BA025F">
        <w:rPr>
          <w:sz w:val="24"/>
          <w:szCs w:val="24"/>
        </w:rPr>
        <w:t>(shorts,</w:t>
      </w:r>
      <w:r w:rsidRPr="00BA025F">
        <w:rPr>
          <w:spacing w:val="-17"/>
          <w:sz w:val="24"/>
          <w:szCs w:val="24"/>
        </w:rPr>
        <w:t xml:space="preserve"> </w:t>
      </w:r>
      <w:r w:rsidRPr="00BA025F">
        <w:rPr>
          <w:sz w:val="24"/>
          <w:szCs w:val="24"/>
        </w:rPr>
        <w:t>jeans,</w:t>
      </w:r>
      <w:r w:rsidRPr="00BA025F">
        <w:rPr>
          <w:spacing w:val="-17"/>
          <w:sz w:val="24"/>
          <w:szCs w:val="24"/>
        </w:rPr>
        <w:t xml:space="preserve"> </w:t>
      </w:r>
      <w:r w:rsidRPr="00BA025F">
        <w:rPr>
          <w:sz w:val="24"/>
          <w:szCs w:val="24"/>
        </w:rPr>
        <w:t>pyjamas,</w:t>
      </w:r>
      <w:r w:rsidRPr="00BA025F">
        <w:rPr>
          <w:spacing w:val="-17"/>
          <w:sz w:val="24"/>
          <w:szCs w:val="24"/>
        </w:rPr>
        <w:t xml:space="preserve"> </w:t>
      </w:r>
      <w:r w:rsidRPr="00BA025F">
        <w:rPr>
          <w:sz w:val="24"/>
          <w:szCs w:val="24"/>
        </w:rPr>
        <w:t>clothes,</w:t>
      </w:r>
      <w:r w:rsidRPr="00BA025F">
        <w:rPr>
          <w:spacing w:val="-16"/>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имена</w:t>
      </w:r>
      <w:r w:rsidRPr="00BA025F">
        <w:rPr>
          <w:spacing w:val="-25"/>
          <w:sz w:val="24"/>
          <w:szCs w:val="24"/>
        </w:rPr>
        <w:t xml:space="preserve"> </w:t>
      </w:r>
      <w:r w:rsidRPr="00BA025F">
        <w:rPr>
          <w:sz w:val="24"/>
          <w:szCs w:val="24"/>
        </w:rPr>
        <w:t>существительные,</w:t>
      </w:r>
      <w:r w:rsidRPr="00BA025F">
        <w:rPr>
          <w:spacing w:val="-24"/>
          <w:sz w:val="24"/>
          <w:szCs w:val="24"/>
        </w:rPr>
        <w:t xml:space="preserve"> </w:t>
      </w:r>
      <w:r w:rsidRPr="00BA025F">
        <w:rPr>
          <w:sz w:val="24"/>
          <w:szCs w:val="24"/>
        </w:rPr>
        <w:t>употребляемые</w:t>
      </w:r>
      <w:r w:rsidRPr="00BA025F">
        <w:rPr>
          <w:spacing w:val="-24"/>
          <w:sz w:val="24"/>
          <w:szCs w:val="24"/>
        </w:rPr>
        <w:t xml:space="preserve"> </w:t>
      </w:r>
      <w:r w:rsidRPr="00BA025F">
        <w:rPr>
          <w:sz w:val="24"/>
          <w:szCs w:val="24"/>
        </w:rPr>
        <w:t>только</w:t>
      </w:r>
      <w:r w:rsidRPr="00BA025F">
        <w:rPr>
          <w:spacing w:val="-24"/>
          <w:sz w:val="24"/>
          <w:szCs w:val="24"/>
        </w:rPr>
        <w:t xml:space="preserve"> </w:t>
      </w:r>
      <w:r w:rsidRPr="00BA025F">
        <w:rPr>
          <w:sz w:val="24"/>
          <w:szCs w:val="24"/>
        </w:rPr>
        <w:t>в</w:t>
      </w:r>
      <w:r w:rsidRPr="00BA025F">
        <w:rPr>
          <w:spacing w:val="-24"/>
          <w:sz w:val="24"/>
          <w:szCs w:val="24"/>
        </w:rPr>
        <w:t xml:space="preserve"> </w:t>
      </w:r>
      <w:r w:rsidRPr="00BA025F">
        <w:rPr>
          <w:sz w:val="24"/>
          <w:szCs w:val="24"/>
        </w:rPr>
        <w:t>единственном</w:t>
      </w:r>
      <w:r w:rsidRPr="00BA025F">
        <w:rPr>
          <w:spacing w:val="-16"/>
          <w:sz w:val="24"/>
          <w:szCs w:val="24"/>
        </w:rPr>
        <w:t xml:space="preserve"> </w:t>
      </w:r>
      <w:r w:rsidRPr="00BA025F">
        <w:rPr>
          <w:sz w:val="24"/>
          <w:szCs w:val="24"/>
        </w:rPr>
        <w:t>числе</w:t>
      </w:r>
      <w:r w:rsidRPr="00BA025F">
        <w:rPr>
          <w:spacing w:val="-16"/>
          <w:sz w:val="24"/>
          <w:szCs w:val="24"/>
        </w:rPr>
        <w:t xml:space="preserve"> </w:t>
      </w:r>
      <w:r w:rsidRPr="00BA025F">
        <w:rPr>
          <w:sz w:val="24"/>
          <w:szCs w:val="24"/>
        </w:rPr>
        <w:t>(money,</w:t>
      </w:r>
      <w:r w:rsidRPr="00BA025F">
        <w:rPr>
          <w:spacing w:val="-16"/>
          <w:sz w:val="24"/>
          <w:szCs w:val="24"/>
        </w:rPr>
        <w:t xml:space="preserve"> </w:t>
      </w:r>
      <w:r w:rsidRPr="00BA025F">
        <w:rPr>
          <w:sz w:val="24"/>
          <w:szCs w:val="24"/>
        </w:rPr>
        <w:t>news,</w:t>
      </w:r>
      <w:r w:rsidRPr="00BA025F">
        <w:rPr>
          <w:spacing w:val="-16"/>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особые</w:t>
      </w:r>
      <w:r w:rsidRPr="00BA025F">
        <w:rPr>
          <w:spacing w:val="-34"/>
          <w:sz w:val="24"/>
          <w:szCs w:val="24"/>
        </w:rPr>
        <w:t xml:space="preserve"> </w:t>
      </w:r>
      <w:r w:rsidRPr="00BA025F">
        <w:rPr>
          <w:sz w:val="24"/>
          <w:szCs w:val="24"/>
        </w:rPr>
        <w:t>случаи</w:t>
      </w:r>
      <w:r w:rsidRPr="00BA025F">
        <w:rPr>
          <w:spacing w:val="-33"/>
          <w:sz w:val="24"/>
          <w:szCs w:val="24"/>
        </w:rPr>
        <w:t xml:space="preserve"> </w:t>
      </w:r>
      <w:r w:rsidRPr="00BA025F">
        <w:rPr>
          <w:sz w:val="24"/>
          <w:szCs w:val="24"/>
        </w:rPr>
        <w:t>образования</w:t>
      </w:r>
      <w:r w:rsidRPr="00BA025F">
        <w:rPr>
          <w:spacing w:val="-33"/>
          <w:sz w:val="24"/>
          <w:szCs w:val="24"/>
        </w:rPr>
        <w:t xml:space="preserve"> </w:t>
      </w:r>
      <w:r w:rsidRPr="00BA025F">
        <w:rPr>
          <w:sz w:val="24"/>
          <w:szCs w:val="24"/>
        </w:rPr>
        <w:t>множественного</w:t>
      </w:r>
      <w:r w:rsidRPr="00BA025F">
        <w:rPr>
          <w:spacing w:val="-33"/>
          <w:sz w:val="24"/>
          <w:szCs w:val="24"/>
        </w:rPr>
        <w:t xml:space="preserve"> </w:t>
      </w:r>
      <w:r w:rsidRPr="00BA025F">
        <w:rPr>
          <w:sz w:val="24"/>
          <w:szCs w:val="24"/>
        </w:rPr>
        <w:t>числа</w:t>
      </w:r>
      <w:r w:rsidRPr="00BA025F">
        <w:rPr>
          <w:spacing w:val="-33"/>
          <w:sz w:val="24"/>
          <w:szCs w:val="24"/>
        </w:rPr>
        <w:t xml:space="preserve"> </w:t>
      </w:r>
      <w:r w:rsidRPr="00BA025F">
        <w:rPr>
          <w:sz w:val="24"/>
          <w:szCs w:val="24"/>
        </w:rPr>
        <w:t>существи- тельных:</w:t>
      </w:r>
    </w:p>
    <w:p w:rsidR="00071B82" w:rsidRPr="00BA025F" w:rsidRDefault="00071B82" w:rsidP="00071B82">
      <w:pPr>
        <w:pStyle w:val="a3"/>
        <w:ind w:right="426"/>
        <w:rPr>
          <w:lang w:val="en-US"/>
        </w:rPr>
      </w:pPr>
      <w:r w:rsidRPr="00BA025F">
        <w:t>а</w:t>
      </w:r>
      <w:r w:rsidRPr="00BA025F">
        <w:rPr>
          <w:lang w:val="en-US"/>
        </w:rPr>
        <w:t>) foot — feet, tooth — teeth, goose — geese, child — children, deer — deer, sheep — sheep, fish — fish;</w:t>
      </w:r>
    </w:p>
    <w:p w:rsidR="00071B82" w:rsidRPr="00BA025F" w:rsidRDefault="00071B82" w:rsidP="00071B82">
      <w:pPr>
        <w:pStyle w:val="a3"/>
      </w:pPr>
      <w:r w:rsidRPr="00BA025F">
        <w:t>б) имена существительные, оканчивающиеся на -s, -x, -ch,</w:t>
      </w:r>
    </w:p>
    <w:p w:rsidR="00071B82" w:rsidRPr="00BA025F" w:rsidRDefault="00071B82" w:rsidP="00071B82">
      <w:pPr>
        <w:pStyle w:val="a5"/>
        <w:numPr>
          <w:ilvl w:val="0"/>
          <w:numId w:val="285"/>
        </w:numPr>
        <w:tabs>
          <w:tab w:val="left" w:pos="801"/>
        </w:tabs>
        <w:spacing w:before="62"/>
        <w:ind w:right="431"/>
        <w:jc w:val="both"/>
        <w:rPr>
          <w:sz w:val="24"/>
          <w:szCs w:val="24"/>
          <w:lang w:val="en-US"/>
        </w:rPr>
      </w:pPr>
      <w:r w:rsidRPr="00BA025F">
        <w:rPr>
          <w:sz w:val="24"/>
          <w:szCs w:val="24"/>
          <w:lang w:val="en-US"/>
        </w:rPr>
        <w:t xml:space="preserve">-sh, -f, -y (bus — buses, box — boxes, wolf — wolves, lady — ladies, etc.); </w:t>
      </w:r>
    </w:p>
    <w:p w:rsidR="00071B82" w:rsidRPr="00BA025F" w:rsidRDefault="00071B82" w:rsidP="00071B82">
      <w:pPr>
        <w:pStyle w:val="a5"/>
        <w:numPr>
          <w:ilvl w:val="0"/>
          <w:numId w:val="285"/>
        </w:numPr>
        <w:tabs>
          <w:tab w:val="left" w:pos="801"/>
        </w:tabs>
        <w:spacing w:before="62"/>
        <w:ind w:right="431"/>
        <w:jc w:val="both"/>
        <w:rPr>
          <w:sz w:val="24"/>
          <w:szCs w:val="24"/>
        </w:rPr>
      </w:pPr>
      <w:r w:rsidRPr="00BA025F">
        <w:rPr>
          <w:sz w:val="24"/>
          <w:szCs w:val="24"/>
        </w:rPr>
        <w:t>употребление артиклей с географическими названиями,</w:t>
      </w:r>
      <w:r w:rsidRPr="00BA025F">
        <w:rPr>
          <w:spacing w:val="-27"/>
          <w:sz w:val="24"/>
          <w:szCs w:val="24"/>
        </w:rPr>
        <w:t xml:space="preserve"> </w:t>
      </w:r>
      <w:r w:rsidRPr="00BA025F">
        <w:rPr>
          <w:spacing w:val="-5"/>
          <w:sz w:val="24"/>
          <w:szCs w:val="24"/>
        </w:rPr>
        <w:t>на</w:t>
      </w:r>
      <w:r w:rsidRPr="00BA025F">
        <w:rPr>
          <w:sz w:val="24"/>
          <w:szCs w:val="24"/>
        </w:rPr>
        <w:t>званиями</w:t>
      </w:r>
      <w:r w:rsidRPr="00BA025F">
        <w:rPr>
          <w:spacing w:val="-21"/>
          <w:sz w:val="24"/>
          <w:szCs w:val="24"/>
        </w:rPr>
        <w:t xml:space="preserve"> </w:t>
      </w:r>
      <w:r w:rsidRPr="00BA025F">
        <w:rPr>
          <w:sz w:val="24"/>
          <w:szCs w:val="24"/>
        </w:rPr>
        <w:t>языков,</w:t>
      </w:r>
      <w:r w:rsidRPr="00BA025F">
        <w:rPr>
          <w:spacing w:val="-20"/>
          <w:sz w:val="24"/>
          <w:szCs w:val="24"/>
        </w:rPr>
        <w:t xml:space="preserve"> </w:t>
      </w:r>
      <w:r w:rsidRPr="00BA025F">
        <w:rPr>
          <w:sz w:val="24"/>
          <w:szCs w:val="24"/>
        </w:rPr>
        <w:t>наций</w:t>
      </w:r>
      <w:r w:rsidRPr="00BA025F">
        <w:rPr>
          <w:spacing w:val="-20"/>
          <w:sz w:val="24"/>
          <w:szCs w:val="24"/>
        </w:rPr>
        <w:t xml:space="preserve"> </w:t>
      </w:r>
      <w:r w:rsidRPr="00BA025F">
        <w:rPr>
          <w:sz w:val="24"/>
          <w:szCs w:val="24"/>
        </w:rPr>
        <w:t>и</w:t>
      </w:r>
      <w:r w:rsidRPr="00BA025F">
        <w:rPr>
          <w:spacing w:val="-20"/>
          <w:sz w:val="24"/>
          <w:szCs w:val="24"/>
        </w:rPr>
        <w:t xml:space="preserve"> </w:t>
      </w:r>
      <w:r w:rsidRPr="00BA025F">
        <w:rPr>
          <w:sz w:val="24"/>
          <w:szCs w:val="24"/>
        </w:rPr>
        <w:t>отдельных</w:t>
      </w:r>
      <w:r w:rsidRPr="00BA025F">
        <w:rPr>
          <w:spacing w:val="-20"/>
          <w:sz w:val="24"/>
          <w:szCs w:val="24"/>
        </w:rPr>
        <w:t xml:space="preserve"> </w:t>
      </w:r>
      <w:r w:rsidRPr="00BA025F">
        <w:rPr>
          <w:sz w:val="24"/>
          <w:szCs w:val="24"/>
        </w:rPr>
        <w:t>их</w:t>
      </w:r>
      <w:r w:rsidRPr="00BA025F">
        <w:rPr>
          <w:spacing w:val="-20"/>
          <w:sz w:val="24"/>
          <w:szCs w:val="24"/>
        </w:rPr>
        <w:t xml:space="preserve"> </w:t>
      </w:r>
      <w:r w:rsidRPr="00BA025F">
        <w:rPr>
          <w:sz w:val="24"/>
          <w:szCs w:val="24"/>
        </w:rPr>
        <w:t>представителей;</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употребление нулевого артикля перед существительными school,</w:t>
      </w:r>
      <w:r w:rsidRPr="00BA025F">
        <w:rPr>
          <w:spacing w:val="-22"/>
          <w:sz w:val="24"/>
          <w:szCs w:val="24"/>
        </w:rPr>
        <w:t xml:space="preserve"> </w:t>
      </w:r>
      <w:r w:rsidRPr="00BA025F">
        <w:rPr>
          <w:sz w:val="24"/>
          <w:szCs w:val="24"/>
        </w:rPr>
        <w:t>church,</w:t>
      </w:r>
      <w:r w:rsidRPr="00BA025F">
        <w:rPr>
          <w:spacing w:val="-22"/>
          <w:sz w:val="24"/>
          <w:szCs w:val="24"/>
        </w:rPr>
        <w:t xml:space="preserve"> </w:t>
      </w:r>
      <w:r w:rsidRPr="00BA025F">
        <w:rPr>
          <w:sz w:val="24"/>
          <w:szCs w:val="24"/>
        </w:rPr>
        <w:t>hospital,</w:t>
      </w:r>
      <w:r w:rsidRPr="00BA025F">
        <w:rPr>
          <w:spacing w:val="-22"/>
          <w:sz w:val="24"/>
          <w:szCs w:val="24"/>
        </w:rPr>
        <w:t xml:space="preserve"> </w:t>
      </w:r>
      <w:r w:rsidRPr="00BA025F">
        <w:rPr>
          <w:sz w:val="24"/>
          <w:szCs w:val="24"/>
        </w:rPr>
        <w:t>etc.</w:t>
      </w:r>
      <w:r w:rsidRPr="00BA025F">
        <w:rPr>
          <w:spacing w:val="-22"/>
          <w:sz w:val="24"/>
          <w:szCs w:val="24"/>
        </w:rPr>
        <w:t xml:space="preserve"> </w:t>
      </w:r>
      <w:r w:rsidRPr="00BA025F">
        <w:rPr>
          <w:sz w:val="24"/>
          <w:szCs w:val="24"/>
        </w:rPr>
        <w:t>в</w:t>
      </w:r>
      <w:r w:rsidRPr="00BA025F">
        <w:rPr>
          <w:spacing w:val="-22"/>
          <w:sz w:val="24"/>
          <w:szCs w:val="24"/>
        </w:rPr>
        <w:t xml:space="preserve"> </w:t>
      </w:r>
      <w:r w:rsidRPr="00BA025F">
        <w:rPr>
          <w:sz w:val="24"/>
          <w:szCs w:val="24"/>
        </w:rPr>
        <w:t>структурах</w:t>
      </w:r>
      <w:r w:rsidRPr="00BA025F">
        <w:rPr>
          <w:spacing w:val="-22"/>
          <w:sz w:val="24"/>
          <w:szCs w:val="24"/>
        </w:rPr>
        <w:t xml:space="preserve"> </w:t>
      </w:r>
      <w:r w:rsidRPr="00BA025F">
        <w:rPr>
          <w:sz w:val="24"/>
          <w:szCs w:val="24"/>
        </w:rPr>
        <w:t>типа</w:t>
      </w:r>
      <w:r w:rsidRPr="00BA025F">
        <w:rPr>
          <w:spacing w:val="-22"/>
          <w:sz w:val="24"/>
          <w:szCs w:val="24"/>
        </w:rPr>
        <w:t xml:space="preserve"> </w:t>
      </w:r>
      <w:r w:rsidRPr="00BA025F">
        <w:rPr>
          <w:sz w:val="24"/>
          <w:szCs w:val="24"/>
        </w:rPr>
        <w:t>to</w:t>
      </w:r>
      <w:r w:rsidRPr="00BA025F">
        <w:rPr>
          <w:spacing w:val="-22"/>
          <w:sz w:val="24"/>
          <w:szCs w:val="24"/>
        </w:rPr>
        <w:t xml:space="preserve"> </w:t>
      </w:r>
      <w:r w:rsidRPr="00BA025F">
        <w:rPr>
          <w:sz w:val="24"/>
          <w:szCs w:val="24"/>
        </w:rPr>
        <w:t>go</w:t>
      </w:r>
      <w:r w:rsidRPr="00BA025F">
        <w:rPr>
          <w:spacing w:val="-21"/>
          <w:sz w:val="24"/>
          <w:szCs w:val="24"/>
        </w:rPr>
        <w:t xml:space="preserve"> </w:t>
      </w:r>
      <w:r w:rsidRPr="00BA025F">
        <w:rPr>
          <w:sz w:val="24"/>
          <w:szCs w:val="24"/>
        </w:rPr>
        <w:t>to</w:t>
      </w:r>
      <w:r w:rsidRPr="00BA025F">
        <w:rPr>
          <w:spacing w:val="-22"/>
          <w:sz w:val="24"/>
          <w:szCs w:val="24"/>
        </w:rPr>
        <w:t xml:space="preserve"> </w:t>
      </w:r>
      <w:r w:rsidRPr="00BA025F">
        <w:rPr>
          <w:sz w:val="24"/>
          <w:szCs w:val="24"/>
        </w:rPr>
        <w:t xml:space="preserve">school. </w:t>
      </w:r>
    </w:p>
    <w:p w:rsidR="00071B82" w:rsidRPr="00BA025F" w:rsidRDefault="00071B82" w:rsidP="00071B82">
      <w:pPr>
        <w:tabs>
          <w:tab w:val="left" w:pos="801"/>
        </w:tabs>
        <w:jc w:val="both"/>
        <w:rPr>
          <w:sz w:val="24"/>
          <w:szCs w:val="24"/>
        </w:rPr>
      </w:pPr>
      <w:r w:rsidRPr="00BA025F">
        <w:rPr>
          <w:i/>
          <w:sz w:val="24"/>
          <w:szCs w:val="24"/>
        </w:rPr>
        <w:t>Местоимение</w:t>
      </w:r>
      <w:r w:rsidRPr="00BA025F">
        <w:rPr>
          <w:sz w:val="24"/>
          <w:szCs w:val="24"/>
        </w:rPr>
        <w:t>:</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возвратные</w:t>
      </w:r>
      <w:r w:rsidRPr="00BA025F">
        <w:rPr>
          <w:spacing w:val="-16"/>
          <w:sz w:val="24"/>
          <w:szCs w:val="24"/>
        </w:rPr>
        <w:t xml:space="preserve"> </w:t>
      </w:r>
      <w:r w:rsidRPr="00BA025F">
        <w:rPr>
          <w:sz w:val="24"/>
          <w:szCs w:val="24"/>
        </w:rPr>
        <w:t>местоимения</w:t>
      </w:r>
      <w:r w:rsidRPr="00BA025F">
        <w:rPr>
          <w:spacing w:val="-16"/>
          <w:sz w:val="24"/>
          <w:szCs w:val="24"/>
        </w:rPr>
        <w:t xml:space="preserve"> </w:t>
      </w:r>
      <w:r w:rsidRPr="00BA025F">
        <w:rPr>
          <w:sz w:val="24"/>
          <w:szCs w:val="24"/>
        </w:rPr>
        <w:t>(myself,</w:t>
      </w:r>
      <w:r w:rsidRPr="00BA025F">
        <w:rPr>
          <w:spacing w:val="-16"/>
          <w:sz w:val="24"/>
          <w:szCs w:val="24"/>
        </w:rPr>
        <w:t xml:space="preserve"> </w:t>
      </w:r>
      <w:r w:rsidRPr="00BA025F">
        <w:rPr>
          <w:sz w:val="24"/>
          <w:szCs w:val="24"/>
        </w:rPr>
        <w:t>himself,</w:t>
      </w:r>
      <w:r w:rsidRPr="00BA025F">
        <w:rPr>
          <w:spacing w:val="-16"/>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spacing w:before="2"/>
        <w:ind w:right="431"/>
        <w:rPr>
          <w:sz w:val="24"/>
          <w:szCs w:val="24"/>
        </w:rPr>
      </w:pPr>
      <w:r w:rsidRPr="00BA025F">
        <w:rPr>
          <w:sz w:val="24"/>
          <w:szCs w:val="24"/>
        </w:rPr>
        <w:t>абсолютная форма притяжательных местоимений (mine, ours,</w:t>
      </w:r>
      <w:r w:rsidRPr="00BA025F">
        <w:rPr>
          <w:spacing w:val="-16"/>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spacing w:before="1"/>
        <w:ind w:right="431"/>
        <w:rPr>
          <w:sz w:val="24"/>
          <w:szCs w:val="24"/>
        </w:rPr>
      </w:pPr>
      <w:r w:rsidRPr="00BA025F">
        <w:rPr>
          <w:sz w:val="24"/>
          <w:szCs w:val="24"/>
        </w:rPr>
        <w:t xml:space="preserve">отрицательное местоимение nо и его эквиваленты not a, </w:t>
      </w:r>
      <w:r w:rsidRPr="00BA025F">
        <w:rPr>
          <w:spacing w:val="-5"/>
          <w:sz w:val="24"/>
          <w:szCs w:val="24"/>
        </w:rPr>
        <w:t xml:space="preserve">not </w:t>
      </w:r>
      <w:r w:rsidRPr="00BA025F">
        <w:rPr>
          <w:sz w:val="24"/>
          <w:szCs w:val="24"/>
        </w:rPr>
        <w:t>any;</w:t>
      </w:r>
    </w:p>
    <w:p w:rsidR="00071B82" w:rsidRPr="00BA025F" w:rsidRDefault="00071B82" w:rsidP="00071B82">
      <w:pPr>
        <w:pStyle w:val="a5"/>
        <w:numPr>
          <w:ilvl w:val="0"/>
          <w:numId w:val="285"/>
        </w:numPr>
        <w:tabs>
          <w:tab w:val="left" w:pos="801"/>
        </w:tabs>
        <w:spacing w:before="1"/>
        <w:ind w:hanging="143"/>
        <w:rPr>
          <w:sz w:val="24"/>
          <w:szCs w:val="24"/>
        </w:rPr>
      </w:pPr>
      <w:r w:rsidRPr="00BA025F">
        <w:rPr>
          <w:sz w:val="24"/>
          <w:szCs w:val="24"/>
        </w:rPr>
        <w:t>местоимения</w:t>
      </w:r>
      <w:r w:rsidRPr="00BA025F">
        <w:rPr>
          <w:spacing w:val="-16"/>
          <w:sz w:val="24"/>
          <w:szCs w:val="24"/>
        </w:rPr>
        <w:t xml:space="preserve"> </w:t>
      </w:r>
      <w:r w:rsidRPr="00BA025F">
        <w:rPr>
          <w:spacing w:val="-3"/>
          <w:sz w:val="24"/>
          <w:szCs w:val="24"/>
        </w:rPr>
        <w:t>any,</w:t>
      </w:r>
      <w:r w:rsidRPr="00BA025F">
        <w:rPr>
          <w:spacing w:val="-15"/>
          <w:sz w:val="24"/>
          <w:szCs w:val="24"/>
        </w:rPr>
        <w:t xml:space="preserve"> </w:t>
      </w:r>
      <w:r w:rsidRPr="00BA025F">
        <w:rPr>
          <w:sz w:val="24"/>
          <w:szCs w:val="24"/>
        </w:rPr>
        <w:t>anybody</w:t>
      </w:r>
      <w:r w:rsidRPr="00BA025F">
        <w:rPr>
          <w:spacing w:val="-15"/>
          <w:sz w:val="24"/>
          <w:szCs w:val="24"/>
        </w:rPr>
        <w:t xml:space="preserve"> </w:t>
      </w:r>
      <w:r w:rsidRPr="00BA025F">
        <w:rPr>
          <w:sz w:val="24"/>
          <w:szCs w:val="24"/>
        </w:rPr>
        <w:t>в</w:t>
      </w:r>
      <w:r w:rsidRPr="00BA025F">
        <w:rPr>
          <w:spacing w:val="-15"/>
          <w:sz w:val="24"/>
          <w:szCs w:val="24"/>
        </w:rPr>
        <w:t xml:space="preserve"> </w:t>
      </w:r>
      <w:r w:rsidRPr="00BA025F">
        <w:rPr>
          <w:sz w:val="24"/>
          <w:szCs w:val="24"/>
        </w:rPr>
        <w:t>значении</w:t>
      </w:r>
      <w:r w:rsidRPr="00BA025F">
        <w:rPr>
          <w:spacing w:val="-16"/>
          <w:sz w:val="24"/>
          <w:szCs w:val="24"/>
        </w:rPr>
        <w:t xml:space="preserve"> </w:t>
      </w:r>
      <w:r w:rsidRPr="00BA025F">
        <w:rPr>
          <w:sz w:val="24"/>
          <w:szCs w:val="24"/>
        </w:rPr>
        <w:t>«любой,</w:t>
      </w:r>
      <w:r w:rsidRPr="00BA025F">
        <w:rPr>
          <w:spacing w:val="-15"/>
          <w:sz w:val="24"/>
          <w:szCs w:val="24"/>
        </w:rPr>
        <w:t xml:space="preserve"> </w:t>
      </w:r>
      <w:r w:rsidRPr="00BA025F">
        <w:rPr>
          <w:sz w:val="24"/>
          <w:szCs w:val="24"/>
        </w:rPr>
        <w:t>всякий»;</w:t>
      </w:r>
    </w:p>
    <w:p w:rsidR="00071B82" w:rsidRPr="00BA025F" w:rsidRDefault="00071B82" w:rsidP="00071B82">
      <w:pPr>
        <w:pStyle w:val="a5"/>
        <w:numPr>
          <w:ilvl w:val="0"/>
          <w:numId w:val="285"/>
        </w:numPr>
        <w:tabs>
          <w:tab w:val="left" w:pos="801"/>
        </w:tabs>
        <w:spacing w:before="5"/>
        <w:ind w:right="431"/>
        <w:rPr>
          <w:sz w:val="24"/>
          <w:szCs w:val="24"/>
        </w:rPr>
      </w:pPr>
      <w:r w:rsidRPr="00BA025F">
        <w:rPr>
          <w:sz w:val="24"/>
          <w:szCs w:val="24"/>
        </w:rPr>
        <w:t>местоимения</w:t>
      </w:r>
      <w:r w:rsidRPr="00BA025F">
        <w:rPr>
          <w:spacing w:val="-13"/>
          <w:sz w:val="24"/>
          <w:szCs w:val="24"/>
        </w:rPr>
        <w:t xml:space="preserve"> </w:t>
      </w:r>
      <w:r w:rsidRPr="00BA025F">
        <w:rPr>
          <w:sz w:val="24"/>
          <w:szCs w:val="24"/>
        </w:rPr>
        <w:t>some,</w:t>
      </w:r>
      <w:r w:rsidRPr="00BA025F">
        <w:rPr>
          <w:spacing w:val="-13"/>
          <w:sz w:val="24"/>
          <w:szCs w:val="24"/>
        </w:rPr>
        <w:t xml:space="preserve"> </w:t>
      </w:r>
      <w:r w:rsidRPr="00BA025F">
        <w:rPr>
          <w:sz w:val="24"/>
          <w:szCs w:val="24"/>
        </w:rPr>
        <w:t>somebody,</w:t>
      </w:r>
      <w:r w:rsidRPr="00BA025F">
        <w:rPr>
          <w:spacing w:val="-13"/>
          <w:sz w:val="24"/>
          <w:szCs w:val="24"/>
        </w:rPr>
        <w:t xml:space="preserve"> </w:t>
      </w:r>
      <w:r w:rsidRPr="00BA025F">
        <w:rPr>
          <w:sz w:val="24"/>
          <w:szCs w:val="24"/>
        </w:rPr>
        <w:t>something</w:t>
      </w:r>
      <w:r w:rsidRPr="00BA025F">
        <w:rPr>
          <w:spacing w:val="-12"/>
          <w:sz w:val="24"/>
          <w:szCs w:val="24"/>
        </w:rPr>
        <w:t xml:space="preserve"> </w:t>
      </w:r>
      <w:r w:rsidRPr="00BA025F">
        <w:rPr>
          <w:sz w:val="24"/>
          <w:szCs w:val="24"/>
        </w:rPr>
        <w:t>в</w:t>
      </w:r>
      <w:r w:rsidRPr="00BA025F">
        <w:rPr>
          <w:spacing w:val="-13"/>
          <w:sz w:val="24"/>
          <w:szCs w:val="24"/>
        </w:rPr>
        <w:t xml:space="preserve"> </w:t>
      </w:r>
      <w:r w:rsidRPr="00BA025F">
        <w:rPr>
          <w:sz w:val="24"/>
          <w:szCs w:val="24"/>
        </w:rPr>
        <w:t>вопросах,</w:t>
      </w:r>
      <w:r w:rsidRPr="00BA025F">
        <w:rPr>
          <w:spacing w:val="-13"/>
          <w:sz w:val="24"/>
          <w:szCs w:val="24"/>
        </w:rPr>
        <w:t xml:space="preserve"> </w:t>
      </w:r>
      <w:r w:rsidRPr="00BA025F">
        <w:rPr>
          <w:sz w:val="24"/>
          <w:szCs w:val="24"/>
        </w:rPr>
        <w:t>по</w:t>
      </w:r>
      <w:r w:rsidRPr="00BA025F">
        <w:rPr>
          <w:spacing w:val="-13"/>
          <w:sz w:val="24"/>
          <w:szCs w:val="24"/>
        </w:rPr>
        <w:t xml:space="preserve"> </w:t>
      </w:r>
      <w:r w:rsidRPr="00BA025F">
        <w:rPr>
          <w:spacing w:val="-4"/>
          <w:sz w:val="24"/>
          <w:szCs w:val="24"/>
        </w:rPr>
        <w:t xml:space="preserve">сути </w:t>
      </w:r>
      <w:r w:rsidRPr="00BA025F">
        <w:rPr>
          <w:sz w:val="24"/>
          <w:szCs w:val="24"/>
        </w:rPr>
        <w:t>являющихся просьбой или</w:t>
      </w:r>
      <w:r w:rsidRPr="00BA025F">
        <w:rPr>
          <w:spacing w:val="-48"/>
          <w:sz w:val="24"/>
          <w:szCs w:val="24"/>
        </w:rPr>
        <w:t xml:space="preserve"> </w:t>
      </w:r>
      <w:r w:rsidRPr="00BA025F">
        <w:rPr>
          <w:sz w:val="24"/>
          <w:szCs w:val="24"/>
        </w:rPr>
        <w:t>предложением.</w:t>
      </w:r>
    </w:p>
    <w:p w:rsidR="00071B82" w:rsidRPr="00BA025F" w:rsidRDefault="00071B82" w:rsidP="00071B82">
      <w:pPr>
        <w:spacing w:before="1"/>
        <w:rPr>
          <w:sz w:val="24"/>
          <w:szCs w:val="24"/>
        </w:rPr>
      </w:pPr>
      <w:r w:rsidRPr="00BA025F">
        <w:rPr>
          <w:i/>
          <w:sz w:val="24"/>
          <w:szCs w:val="24"/>
        </w:rPr>
        <w:t>Имя прилагательное</w:t>
      </w:r>
      <w:r w:rsidRPr="00BA025F">
        <w:rPr>
          <w:sz w:val="24"/>
          <w:szCs w:val="24"/>
        </w:rPr>
        <w:t>:</w:t>
      </w:r>
    </w:p>
    <w:p w:rsidR="00071B82" w:rsidRPr="00BA025F" w:rsidRDefault="00071B82" w:rsidP="00071B82">
      <w:pPr>
        <w:pStyle w:val="a5"/>
        <w:numPr>
          <w:ilvl w:val="0"/>
          <w:numId w:val="285"/>
        </w:numPr>
        <w:tabs>
          <w:tab w:val="left" w:pos="801"/>
        </w:tabs>
        <w:ind w:right="432"/>
        <w:rPr>
          <w:sz w:val="24"/>
          <w:szCs w:val="24"/>
        </w:rPr>
      </w:pPr>
      <w:r w:rsidRPr="00BA025F">
        <w:rPr>
          <w:sz w:val="24"/>
          <w:szCs w:val="24"/>
        </w:rPr>
        <w:t xml:space="preserve">степени сравнения прилагательных (односложных и </w:t>
      </w:r>
      <w:r w:rsidRPr="00BA025F">
        <w:rPr>
          <w:spacing w:val="-3"/>
          <w:sz w:val="24"/>
          <w:szCs w:val="24"/>
        </w:rPr>
        <w:t>много</w:t>
      </w:r>
      <w:r w:rsidRPr="00BA025F">
        <w:rPr>
          <w:sz w:val="24"/>
          <w:szCs w:val="24"/>
        </w:rPr>
        <w:t xml:space="preserve">сложных, включая двусложные, оканчивающиеся на </w:t>
      </w:r>
      <w:r w:rsidRPr="00BA025F">
        <w:rPr>
          <w:spacing w:val="-3"/>
          <w:sz w:val="24"/>
          <w:szCs w:val="24"/>
        </w:rPr>
        <w:t>-y,</w:t>
      </w:r>
      <w:r w:rsidRPr="00BA025F">
        <w:rPr>
          <w:spacing w:val="8"/>
          <w:sz w:val="24"/>
          <w:szCs w:val="24"/>
        </w:rPr>
        <w:t xml:space="preserve"> </w:t>
      </w:r>
      <w:r w:rsidRPr="00BA025F">
        <w:rPr>
          <w:spacing w:val="-5"/>
          <w:sz w:val="24"/>
          <w:szCs w:val="24"/>
        </w:rPr>
        <w:t xml:space="preserve">-er, </w:t>
      </w:r>
      <w:r w:rsidRPr="00BA025F">
        <w:rPr>
          <w:sz w:val="24"/>
          <w:szCs w:val="24"/>
        </w:rPr>
        <w:t>-ow);</w:t>
      </w:r>
    </w:p>
    <w:p w:rsidR="00071B82" w:rsidRPr="00BA025F" w:rsidRDefault="00071B82" w:rsidP="00071B82">
      <w:pPr>
        <w:pStyle w:val="a5"/>
        <w:numPr>
          <w:ilvl w:val="0"/>
          <w:numId w:val="285"/>
        </w:numPr>
        <w:tabs>
          <w:tab w:val="left" w:pos="801"/>
        </w:tabs>
        <w:spacing w:before="5"/>
        <w:ind w:right="431"/>
        <w:jc w:val="both"/>
        <w:rPr>
          <w:sz w:val="24"/>
          <w:szCs w:val="24"/>
        </w:rPr>
      </w:pPr>
      <w:r w:rsidRPr="00BA025F">
        <w:rPr>
          <w:sz w:val="24"/>
          <w:szCs w:val="24"/>
        </w:rPr>
        <w:t>супплетивные формы образования сравнительной и</w:t>
      </w:r>
      <w:r w:rsidRPr="00BA025F">
        <w:rPr>
          <w:spacing w:val="-37"/>
          <w:sz w:val="24"/>
          <w:szCs w:val="24"/>
        </w:rPr>
        <w:t xml:space="preserve"> </w:t>
      </w:r>
      <w:r w:rsidRPr="00BA025F">
        <w:rPr>
          <w:spacing w:val="-3"/>
          <w:sz w:val="24"/>
          <w:szCs w:val="24"/>
        </w:rPr>
        <w:t>превос</w:t>
      </w:r>
      <w:r w:rsidRPr="00BA025F">
        <w:rPr>
          <w:sz w:val="24"/>
          <w:szCs w:val="24"/>
        </w:rPr>
        <w:t>ходной</w:t>
      </w:r>
      <w:r w:rsidRPr="00BA025F">
        <w:rPr>
          <w:spacing w:val="-23"/>
          <w:sz w:val="24"/>
          <w:szCs w:val="24"/>
        </w:rPr>
        <w:t xml:space="preserve"> </w:t>
      </w:r>
      <w:r w:rsidRPr="00BA025F">
        <w:rPr>
          <w:sz w:val="24"/>
          <w:szCs w:val="24"/>
        </w:rPr>
        <w:t>степеней</w:t>
      </w:r>
      <w:r w:rsidRPr="00BA025F">
        <w:rPr>
          <w:spacing w:val="-23"/>
          <w:sz w:val="24"/>
          <w:szCs w:val="24"/>
        </w:rPr>
        <w:t xml:space="preserve"> </w:t>
      </w:r>
      <w:r w:rsidRPr="00BA025F">
        <w:rPr>
          <w:sz w:val="24"/>
          <w:szCs w:val="24"/>
        </w:rPr>
        <w:t>сравнения</w:t>
      </w:r>
      <w:r w:rsidRPr="00BA025F">
        <w:rPr>
          <w:spacing w:val="-22"/>
          <w:sz w:val="24"/>
          <w:szCs w:val="24"/>
        </w:rPr>
        <w:t xml:space="preserve"> </w:t>
      </w:r>
      <w:r w:rsidRPr="00BA025F">
        <w:rPr>
          <w:sz w:val="24"/>
          <w:szCs w:val="24"/>
        </w:rPr>
        <w:t>прилагательных</w:t>
      </w:r>
      <w:r w:rsidRPr="00BA025F">
        <w:rPr>
          <w:spacing w:val="-23"/>
          <w:sz w:val="24"/>
          <w:szCs w:val="24"/>
        </w:rPr>
        <w:t xml:space="preserve"> </w:t>
      </w:r>
      <w:r w:rsidRPr="00BA025F">
        <w:rPr>
          <w:sz w:val="24"/>
          <w:szCs w:val="24"/>
        </w:rPr>
        <w:t>(good</w:t>
      </w:r>
      <w:r w:rsidRPr="00BA025F">
        <w:rPr>
          <w:spacing w:val="-22"/>
          <w:sz w:val="24"/>
          <w:szCs w:val="24"/>
        </w:rPr>
        <w:t xml:space="preserve"> </w:t>
      </w:r>
      <w:r w:rsidRPr="00BA025F">
        <w:rPr>
          <w:sz w:val="24"/>
          <w:szCs w:val="24"/>
        </w:rPr>
        <w:t>—</w:t>
      </w:r>
      <w:r w:rsidRPr="00BA025F">
        <w:rPr>
          <w:spacing w:val="-23"/>
          <w:sz w:val="24"/>
          <w:szCs w:val="24"/>
        </w:rPr>
        <w:t xml:space="preserve"> </w:t>
      </w:r>
      <w:r w:rsidRPr="00BA025F">
        <w:rPr>
          <w:sz w:val="24"/>
          <w:szCs w:val="24"/>
        </w:rPr>
        <w:t>better</w:t>
      </w:r>
      <w:r w:rsidRPr="00BA025F">
        <w:rPr>
          <w:spacing w:val="-22"/>
          <w:sz w:val="24"/>
          <w:szCs w:val="24"/>
        </w:rPr>
        <w:t xml:space="preserve"> </w:t>
      </w:r>
      <w:r w:rsidRPr="00BA025F">
        <w:rPr>
          <w:sz w:val="24"/>
          <w:szCs w:val="24"/>
        </w:rPr>
        <w:t>— best,</w:t>
      </w:r>
      <w:r w:rsidRPr="00BA025F">
        <w:rPr>
          <w:spacing w:val="-16"/>
          <w:sz w:val="24"/>
          <w:szCs w:val="24"/>
        </w:rPr>
        <w:t xml:space="preserve"> </w:t>
      </w:r>
      <w:r w:rsidRPr="00BA025F">
        <w:rPr>
          <w:sz w:val="24"/>
          <w:szCs w:val="24"/>
        </w:rPr>
        <w:t>bad</w:t>
      </w:r>
      <w:r w:rsidRPr="00BA025F">
        <w:rPr>
          <w:spacing w:val="-16"/>
          <w:sz w:val="24"/>
          <w:szCs w:val="24"/>
        </w:rPr>
        <w:t xml:space="preserve"> </w:t>
      </w:r>
      <w:r w:rsidRPr="00BA025F">
        <w:rPr>
          <w:sz w:val="24"/>
          <w:szCs w:val="24"/>
        </w:rPr>
        <w:t>—</w:t>
      </w:r>
      <w:r w:rsidRPr="00BA025F">
        <w:rPr>
          <w:spacing w:val="-16"/>
          <w:sz w:val="24"/>
          <w:szCs w:val="24"/>
        </w:rPr>
        <w:t xml:space="preserve"> </w:t>
      </w:r>
      <w:r w:rsidRPr="00BA025F">
        <w:rPr>
          <w:sz w:val="24"/>
          <w:szCs w:val="24"/>
        </w:rPr>
        <w:t>worse</w:t>
      </w:r>
      <w:r w:rsidRPr="00BA025F">
        <w:rPr>
          <w:spacing w:val="-16"/>
          <w:sz w:val="24"/>
          <w:szCs w:val="24"/>
        </w:rPr>
        <w:t xml:space="preserve"> </w:t>
      </w:r>
      <w:r w:rsidRPr="00BA025F">
        <w:rPr>
          <w:sz w:val="24"/>
          <w:szCs w:val="24"/>
        </w:rPr>
        <w:t>—</w:t>
      </w:r>
      <w:r w:rsidRPr="00BA025F">
        <w:rPr>
          <w:spacing w:val="-16"/>
          <w:sz w:val="24"/>
          <w:szCs w:val="24"/>
        </w:rPr>
        <w:t xml:space="preserve"> </w:t>
      </w:r>
      <w:r w:rsidRPr="00BA025F">
        <w:rPr>
          <w:sz w:val="24"/>
          <w:szCs w:val="24"/>
        </w:rPr>
        <w:t>worst);</w:t>
      </w:r>
    </w:p>
    <w:p w:rsidR="00071B82" w:rsidRPr="00BA025F" w:rsidRDefault="00071B82" w:rsidP="00071B82">
      <w:pPr>
        <w:pStyle w:val="a5"/>
        <w:numPr>
          <w:ilvl w:val="0"/>
          <w:numId w:val="285"/>
        </w:numPr>
        <w:tabs>
          <w:tab w:val="left" w:pos="801"/>
        </w:tabs>
        <w:spacing w:before="1"/>
        <w:ind w:right="431"/>
        <w:rPr>
          <w:sz w:val="24"/>
          <w:szCs w:val="24"/>
        </w:rPr>
      </w:pPr>
      <w:r w:rsidRPr="00BA025F">
        <w:rPr>
          <w:sz w:val="24"/>
          <w:szCs w:val="24"/>
        </w:rPr>
        <w:t>сравнение прилагательных в структурах as... as; not</w:t>
      </w:r>
      <w:r w:rsidRPr="00BA025F">
        <w:rPr>
          <w:spacing w:val="-47"/>
          <w:sz w:val="24"/>
          <w:szCs w:val="24"/>
        </w:rPr>
        <w:t xml:space="preserve"> </w:t>
      </w:r>
      <w:r w:rsidRPr="00BA025F">
        <w:rPr>
          <w:sz w:val="24"/>
          <w:szCs w:val="24"/>
        </w:rPr>
        <w:t>so/as... as,</w:t>
      </w:r>
      <w:r w:rsidRPr="00BA025F">
        <w:rPr>
          <w:spacing w:val="-24"/>
          <w:sz w:val="24"/>
          <w:szCs w:val="24"/>
        </w:rPr>
        <w:t xml:space="preserve"> </w:t>
      </w:r>
      <w:r w:rsidRPr="00BA025F">
        <w:rPr>
          <w:sz w:val="24"/>
          <w:szCs w:val="24"/>
        </w:rPr>
        <w:t>а</w:t>
      </w:r>
      <w:r w:rsidRPr="00BA025F">
        <w:rPr>
          <w:spacing w:val="-23"/>
          <w:sz w:val="24"/>
          <w:szCs w:val="24"/>
        </w:rPr>
        <w:t xml:space="preserve"> </w:t>
      </w:r>
      <w:r w:rsidRPr="00BA025F">
        <w:rPr>
          <w:sz w:val="24"/>
          <w:szCs w:val="24"/>
        </w:rPr>
        <w:t>также</w:t>
      </w:r>
      <w:r w:rsidRPr="00BA025F">
        <w:rPr>
          <w:spacing w:val="-23"/>
          <w:sz w:val="24"/>
          <w:szCs w:val="24"/>
        </w:rPr>
        <w:t xml:space="preserve"> </w:t>
      </w:r>
      <w:r w:rsidRPr="00BA025F">
        <w:rPr>
          <w:sz w:val="24"/>
          <w:szCs w:val="24"/>
        </w:rPr>
        <w:t>в</w:t>
      </w:r>
      <w:r w:rsidRPr="00BA025F">
        <w:rPr>
          <w:spacing w:val="-23"/>
          <w:sz w:val="24"/>
          <w:szCs w:val="24"/>
        </w:rPr>
        <w:t xml:space="preserve"> </w:t>
      </w:r>
      <w:r w:rsidRPr="00BA025F">
        <w:rPr>
          <w:sz w:val="24"/>
          <w:szCs w:val="24"/>
        </w:rPr>
        <w:t>конструкциях</w:t>
      </w:r>
      <w:r w:rsidRPr="00BA025F">
        <w:rPr>
          <w:spacing w:val="-23"/>
          <w:sz w:val="24"/>
          <w:szCs w:val="24"/>
        </w:rPr>
        <w:t xml:space="preserve"> </w:t>
      </w:r>
      <w:r w:rsidRPr="00BA025F">
        <w:rPr>
          <w:sz w:val="24"/>
          <w:szCs w:val="24"/>
        </w:rPr>
        <w:t>the</w:t>
      </w:r>
      <w:r w:rsidRPr="00BA025F">
        <w:rPr>
          <w:spacing w:val="-23"/>
          <w:sz w:val="24"/>
          <w:szCs w:val="24"/>
        </w:rPr>
        <w:t xml:space="preserve"> </w:t>
      </w:r>
      <w:r w:rsidRPr="00BA025F">
        <w:rPr>
          <w:sz w:val="24"/>
          <w:szCs w:val="24"/>
        </w:rPr>
        <w:t>more/longer...</w:t>
      </w:r>
      <w:r w:rsidRPr="00BA025F">
        <w:rPr>
          <w:spacing w:val="-23"/>
          <w:sz w:val="24"/>
          <w:szCs w:val="24"/>
        </w:rPr>
        <w:t xml:space="preserve"> </w:t>
      </w:r>
      <w:r w:rsidRPr="00BA025F">
        <w:rPr>
          <w:sz w:val="24"/>
          <w:szCs w:val="24"/>
        </w:rPr>
        <w:t>the</w:t>
      </w:r>
      <w:r w:rsidRPr="00BA025F">
        <w:rPr>
          <w:spacing w:val="-24"/>
          <w:sz w:val="24"/>
          <w:szCs w:val="24"/>
        </w:rPr>
        <w:t xml:space="preserve"> </w:t>
      </w:r>
      <w:r w:rsidRPr="00BA025F">
        <w:rPr>
          <w:sz w:val="24"/>
          <w:szCs w:val="24"/>
        </w:rPr>
        <w:t xml:space="preserve">more/less. </w:t>
      </w:r>
    </w:p>
    <w:p w:rsidR="00071B82" w:rsidRPr="00BA025F" w:rsidRDefault="00071B82" w:rsidP="00071B82">
      <w:pPr>
        <w:tabs>
          <w:tab w:val="left" w:pos="801"/>
        </w:tabs>
        <w:spacing w:before="1"/>
        <w:rPr>
          <w:sz w:val="24"/>
          <w:szCs w:val="24"/>
        </w:rPr>
      </w:pPr>
      <w:r w:rsidRPr="00BA025F">
        <w:rPr>
          <w:i/>
          <w:sz w:val="24"/>
          <w:szCs w:val="24"/>
        </w:rPr>
        <w:t>Имя</w:t>
      </w:r>
      <w:r w:rsidRPr="00BA025F">
        <w:rPr>
          <w:i/>
          <w:spacing w:val="-12"/>
          <w:sz w:val="24"/>
          <w:szCs w:val="24"/>
        </w:rPr>
        <w:t xml:space="preserve"> </w:t>
      </w:r>
      <w:r w:rsidRPr="00BA025F">
        <w:rPr>
          <w:i/>
          <w:sz w:val="24"/>
          <w:szCs w:val="24"/>
        </w:rPr>
        <w:t>числительное</w:t>
      </w:r>
      <w:r w:rsidRPr="00BA025F">
        <w:rPr>
          <w:sz w:val="24"/>
          <w:szCs w:val="24"/>
        </w:rPr>
        <w:t>:</w:t>
      </w:r>
    </w:p>
    <w:p w:rsidR="00071B82" w:rsidRPr="00BA025F" w:rsidRDefault="00071B82" w:rsidP="00071B82">
      <w:pPr>
        <w:pStyle w:val="a5"/>
        <w:numPr>
          <w:ilvl w:val="0"/>
          <w:numId w:val="285"/>
        </w:numPr>
        <w:tabs>
          <w:tab w:val="left" w:pos="801"/>
        </w:tabs>
        <w:spacing w:before="2"/>
        <w:ind w:right="431"/>
        <w:rPr>
          <w:sz w:val="24"/>
          <w:szCs w:val="24"/>
        </w:rPr>
      </w:pPr>
      <w:r w:rsidRPr="00BA025F">
        <w:rPr>
          <w:sz w:val="24"/>
          <w:szCs w:val="24"/>
        </w:rPr>
        <w:t>порядковые</w:t>
      </w:r>
      <w:r w:rsidRPr="00BA025F">
        <w:rPr>
          <w:spacing w:val="-16"/>
          <w:sz w:val="24"/>
          <w:szCs w:val="24"/>
        </w:rPr>
        <w:t xml:space="preserve"> </w:t>
      </w:r>
      <w:r w:rsidRPr="00BA025F">
        <w:rPr>
          <w:sz w:val="24"/>
          <w:szCs w:val="24"/>
        </w:rPr>
        <w:t>числительные,</w:t>
      </w:r>
      <w:r w:rsidRPr="00BA025F">
        <w:rPr>
          <w:spacing w:val="-16"/>
          <w:sz w:val="24"/>
          <w:szCs w:val="24"/>
        </w:rPr>
        <w:t xml:space="preserve"> </w:t>
      </w:r>
      <w:r w:rsidRPr="00BA025F">
        <w:rPr>
          <w:sz w:val="24"/>
          <w:szCs w:val="24"/>
        </w:rPr>
        <w:t>в</w:t>
      </w:r>
      <w:r w:rsidRPr="00BA025F">
        <w:rPr>
          <w:spacing w:val="-16"/>
          <w:sz w:val="24"/>
          <w:szCs w:val="24"/>
        </w:rPr>
        <w:t xml:space="preserve"> </w:t>
      </w:r>
      <w:r w:rsidRPr="00BA025F">
        <w:rPr>
          <w:sz w:val="24"/>
          <w:szCs w:val="24"/>
        </w:rPr>
        <w:t>том</w:t>
      </w:r>
      <w:r w:rsidRPr="00BA025F">
        <w:rPr>
          <w:spacing w:val="-16"/>
          <w:sz w:val="24"/>
          <w:szCs w:val="24"/>
        </w:rPr>
        <w:t xml:space="preserve"> </w:t>
      </w:r>
      <w:r w:rsidRPr="00BA025F">
        <w:rPr>
          <w:sz w:val="24"/>
          <w:szCs w:val="24"/>
        </w:rPr>
        <w:t>числе</w:t>
      </w:r>
      <w:r w:rsidRPr="00BA025F">
        <w:rPr>
          <w:spacing w:val="-16"/>
          <w:sz w:val="24"/>
          <w:szCs w:val="24"/>
        </w:rPr>
        <w:t xml:space="preserve"> </w:t>
      </w:r>
      <w:r w:rsidRPr="00BA025F">
        <w:rPr>
          <w:sz w:val="24"/>
          <w:szCs w:val="24"/>
        </w:rPr>
        <w:t>и</w:t>
      </w:r>
      <w:r w:rsidRPr="00BA025F">
        <w:rPr>
          <w:spacing w:val="-16"/>
          <w:sz w:val="24"/>
          <w:szCs w:val="24"/>
        </w:rPr>
        <w:t xml:space="preserve"> </w:t>
      </w:r>
      <w:r w:rsidRPr="00BA025F">
        <w:rPr>
          <w:sz w:val="24"/>
          <w:szCs w:val="24"/>
        </w:rPr>
        <w:t>супплетивные</w:t>
      </w:r>
      <w:r w:rsidRPr="00BA025F">
        <w:rPr>
          <w:spacing w:val="-16"/>
          <w:sz w:val="24"/>
          <w:szCs w:val="24"/>
        </w:rPr>
        <w:t xml:space="preserve"> </w:t>
      </w:r>
      <w:r w:rsidRPr="00BA025F">
        <w:rPr>
          <w:spacing w:val="-3"/>
          <w:sz w:val="24"/>
          <w:szCs w:val="24"/>
        </w:rPr>
        <w:t>фор</w:t>
      </w:r>
      <w:r w:rsidRPr="00BA025F">
        <w:rPr>
          <w:sz w:val="24"/>
          <w:szCs w:val="24"/>
        </w:rPr>
        <w:t>мы (first, second,</w:t>
      </w:r>
      <w:r w:rsidRPr="00BA025F">
        <w:rPr>
          <w:spacing w:val="-46"/>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spacing w:before="1"/>
        <w:ind w:right="431"/>
        <w:rPr>
          <w:sz w:val="24"/>
          <w:szCs w:val="24"/>
        </w:rPr>
      </w:pPr>
      <w:r w:rsidRPr="00BA025F">
        <w:rPr>
          <w:sz w:val="24"/>
          <w:szCs w:val="24"/>
        </w:rPr>
        <w:t>количественные</w:t>
      </w:r>
      <w:r w:rsidRPr="00BA025F">
        <w:rPr>
          <w:spacing w:val="-21"/>
          <w:sz w:val="24"/>
          <w:szCs w:val="24"/>
        </w:rPr>
        <w:t xml:space="preserve"> </w:t>
      </w:r>
      <w:r w:rsidRPr="00BA025F">
        <w:rPr>
          <w:sz w:val="24"/>
          <w:szCs w:val="24"/>
        </w:rPr>
        <w:t>числительные</w:t>
      </w:r>
      <w:r w:rsidRPr="00BA025F">
        <w:rPr>
          <w:spacing w:val="-20"/>
          <w:sz w:val="24"/>
          <w:szCs w:val="24"/>
        </w:rPr>
        <w:t xml:space="preserve"> </w:t>
      </w:r>
      <w:r w:rsidRPr="00BA025F">
        <w:rPr>
          <w:sz w:val="24"/>
          <w:szCs w:val="24"/>
        </w:rPr>
        <w:t>для</w:t>
      </w:r>
      <w:r w:rsidRPr="00BA025F">
        <w:rPr>
          <w:spacing w:val="-20"/>
          <w:sz w:val="24"/>
          <w:szCs w:val="24"/>
        </w:rPr>
        <w:t xml:space="preserve"> </w:t>
      </w:r>
      <w:r w:rsidRPr="00BA025F">
        <w:rPr>
          <w:sz w:val="24"/>
          <w:szCs w:val="24"/>
        </w:rPr>
        <w:t>обозначения</w:t>
      </w:r>
      <w:r w:rsidRPr="00BA025F">
        <w:rPr>
          <w:spacing w:val="-20"/>
          <w:sz w:val="24"/>
          <w:szCs w:val="24"/>
        </w:rPr>
        <w:t xml:space="preserve"> </w:t>
      </w:r>
      <w:r w:rsidRPr="00BA025F">
        <w:rPr>
          <w:sz w:val="24"/>
          <w:szCs w:val="24"/>
        </w:rPr>
        <w:t>порядка</w:t>
      </w:r>
      <w:r w:rsidRPr="00BA025F">
        <w:rPr>
          <w:spacing w:val="-20"/>
          <w:sz w:val="24"/>
          <w:szCs w:val="24"/>
        </w:rPr>
        <w:t xml:space="preserve"> </w:t>
      </w:r>
      <w:r w:rsidRPr="00BA025F">
        <w:rPr>
          <w:spacing w:val="-5"/>
          <w:sz w:val="24"/>
          <w:szCs w:val="24"/>
        </w:rPr>
        <w:t>сле</w:t>
      </w:r>
      <w:r w:rsidRPr="00BA025F">
        <w:rPr>
          <w:sz w:val="24"/>
          <w:szCs w:val="24"/>
        </w:rPr>
        <w:t>дования</w:t>
      </w:r>
      <w:r w:rsidRPr="00BA025F">
        <w:rPr>
          <w:spacing w:val="-19"/>
          <w:sz w:val="24"/>
          <w:szCs w:val="24"/>
        </w:rPr>
        <w:t xml:space="preserve"> </w:t>
      </w:r>
      <w:r w:rsidRPr="00BA025F">
        <w:rPr>
          <w:sz w:val="24"/>
          <w:szCs w:val="24"/>
        </w:rPr>
        <w:t>и</w:t>
      </w:r>
      <w:r w:rsidRPr="00BA025F">
        <w:rPr>
          <w:spacing w:val="-19"/>
          <w:sz w:val="24"/>
          <w:szCs w:val="24"/>
        </w:rPr>
        <w:t xml:space="preserve"> </w:t>
      </w:r>
      <w:r w:rsidRPr="00BA025F">
        <w:rPr>
          <w:sz w:val="24"/>
          <w:szCs w:val="24"/>
        </w:rPr>
        <w:t>нумерации</w:t>
      </w:r>
      <w:r w:rsidRPr="00BA025F">
        <w:rPr>
          <w:spacing w:val="-19"/>
          <w:sz w:val="24"/>
          <w:szCs w:val="24"/>
        </w:rPr>
        <w:t xml:space="preserve"> </w:t>
      </w:r>
      <w:r w:rsidRPr="00BA025F">
        <w:rPr>
          <w:sz w:val="24"/>
          <w:szCs w:val="24"/>
        </w:rPr>
        <w:t>объектов/субъектов</w:t>
      </w:r>
      <w:r w:rsidRPr="00BA025F">
        <w:rPr>
          <w:spacing w:val="-19"/>
          <w:sz w:val="24"/>
          <w:szCs w:val="24"/>
        </w:rPr>
        <w:t xml:space="preserve"> </w:t>
      </w:r>
      <w:r w:rsidRPr="00BA025F">
        <w:rPr>
          <w:sz w:val="24"/>
          <w:szCs w:val="24"/>
        </w:rPr>
        <w:t>(Room</w:t>
      </w:r>
      <w:r w:rsidRPr="00BA025F">
        <w:rPr>
          <w:spacing w:val="-19"/>
          <w:sz w:val="24"/>
          <w:szCs w:val="24"/>
        </w:rPr>
        <w:t xml:space="preserve"> </w:t>
      </w:r>
      <w:r w:rsidRPr="00BA025F">
        <w:rPr>
          <w:sz w:val="24"/>
          <w:szCs w:val="24"/>
        </w:rPr>
        <w:t>4).</w:t>
      </w:r>
    </w:p>
    <w:p w:rsidR="00071B82" w:rsidRPr="00BA025F" w:rsidRDefault="00071B82" w:rsidP="00071B82">
      <w:pPr>
        <w:spacing w:before="1"/>
        <w:rPr>
          <w:sz w:val="24"/>
          <w:szCs w:val="24"/>
        </w:rPr>
      </w:pPr>
      <w:r w:rsidRPr="00BA025F">
        <w:rPr>
          <w:i/>
          <w:sz w:val="24"/>
          <w:szCs w:val="24"/>
        </w:rPr>
        <w:t>Наречие</w:t>
      </w:r>
      <w:r w:rsidRPr="00BA025F">
        <w:rPr>
          <w:sz w:val="24"/>
          <w:szCs w:val="24"/>
        </w:rPr>
        <w:t>:</w:t>
      </w:r>
    </w:p>
    <w:p w:rsidR="00071B82" w:rsidRPr="00BA025F" w:rsidRDefault="00071B82" w:rsidP="00071B82">
      <w:pPr>
        <w:pStyle w:val="a5"/>
        <w:numPr>
          <w:ilvl w:val="0"/>
          <w:numId w:val="285"/>
        </w:numPr>
        <w:tabs>
          <w:tab w:val="left" w:pos="801"/>
        </w:tabs>
        <w:ind w:right="431"/>
        <w:rPr>
          <w:sz w:val="24"/>
          <w:szCs w:val="24"/>
          <w:lang w:val="en-US"/>
        </w:rPr>
      </w:pPr>
      <w:r w:rsidRPr="00BA025F">
        <w:rPr>
          <w:sz w:val="24"/>
          <w:szCs w:val="24"/>
        </w:rPr>
        <w:t>наречия</w:t>
      </w:r>
      <w:r w:rsidRPr="00BA025F">
        <w:rPr>
          <w:sz w:val="24"/>
          <w:szCs w:val="24"/>
          <w:lang w:val="en-US"/>
        </w:rPr>
        <w:t xml:space="preserve"> </w:t>
      </w:r>
      <w:r w:rsidRPr="00BA025F">
        <w:rPr>
          <w:sz w:val="24"/>
          <w:szCs w:val="24"/>
        </w:rPr>
        <w:t>времени</w:t>
      </w:r>
      <w:r w:rsidRPr="00BA025F">
        <w:rPr>
          <w:sz w:val="24"/>
          <w:szCs w:val="24"/>
          <w:lang w:val="en-US"/>
        </w:rPr>
        <w:t xml:space="preserve"> just, already, </w:t>
      </w:r>
      <w:r w:rsidRPr="00BA025F">
        <w:rPr>
          <w:spacing w:val="-3"/>
          <w:sz w:val="24"/>
          <w:szCs w:val="24"/>
          <w:lang w:val="en-US"/>
        </w:rPr>
        <w:t xml:space="preserve">never, ever, </w:t>
      </w:r>
      <w:r w:rsidRPr="00BA025F">
        <w:rPr>
          <w:sz w:val="24"/>
          <w:szCs w:val="24"/>
          <w:lang w:val="en-US"/>
        </w:rPr>
        <w:t>yet, before, lately, etc.</w:t>
      </w:r>
      <w:r w:rsidRPr="00BA025F">
        <w:rPr>
          <w:spacing w:val="-17"/>
          <w:sz w:val="24"/>
          <w:szCs w:val="24"/>
          <w:lang w:val="en-US"/>
        </w:rPr>
        <w:t xml:space="preserve"> </w:t>
      </w:r>
      <w:r w:rsidRPr="00BA025F">
        <w:rPr>
          <w:sz w:val="24"/>
          <w:szCs w:val="24"/>
        </w:rPr>
        <w:t>и</w:t>
      </w:r>
      <w:r w:rsidRPr="00BA025F">
        <w:rPr>
          <w:spacing w:val="-16"/>
          <w:sz w:val="24"/>
          <w:szCs w:val="24"/>
          <w:lang w:val="en-US"/>
        </w:rPr>
        <w:t xml:space="preserve"> </w:t>
      </w:r>
      <w:r w:rsidRPr="00BA025F">
        <w:rPr>
          <w:sz w:val="24"/>
          <w:szCs w:val="24"/>
        </w:rPr>
        <w:t>их</w:t>
      </w:r>
      <w:r w:rsidRPr="00BA025F">
        <w:rPr>
          <w:spacing w:val="-16"/>
          <w:sz w:val="24"/>
          <w:szCs w:val="24"/>
          <w:lang w:val="en-US"/>
        </w:rPr>
        <w:t xml:space="preserve"> </w:t>
      </w:r>
      <w:r w:rsidRPr="00BA025F">
        <w:rPr>
          <w:sz w:val="24"/>
          <w:szCs w:val="24"/>
        </w:rPr>
        <w:t>место</w:t>
      </w:r>
      <w:r w:rsidRPr="00BA025F">
        <w:rPr>
          <w:spacing w:val="-17"/>
          <w:sz w:val="24"/>
          <w:szCs w:val="24"/>
          <w:lang w:val="en-US"/>
        </w:rPr>
        <w:t xml:space="preserve"> </w:t>
      </w:r>
      <w:r w:rsidRPr="00BA025F">
        <w:rPr>
          <w:sz w:val="24"/>
          <w:szCs w:val="24"/>
        </w:rPr>
        <w:t>в</w:t>
      </w:r>
      <w:r w:rsidRPr="00BA025F">
        <w:rPr>
          <w:spacing w:val="-16"/>
          <w:sz w:val="24"/>
          <w:szCs w:val="24"/>
          <w:lang w:val="en-US"/>
        </w:rPr>
        <w:t xml:space="preserve"> </w:t>
      </w:r>
      <w:r w:rsidRPr="00BA025F">
        <w:rPr>
          <w:sz w:val="24"/>
          <w:szCs w:val="24"/>
        </w:rPr>
        <w:t>предложении</w:t>
      </w:r>
      <w:r w:rsidRPr="00BA025F">
        <w:rPr>
          <w:sz w:val="24"/>
          <w:szCs w:val="24"/>
          <w:lang w:val="en-US"/>
        </w:rPr>
        <w:t>.</w:t>
      </w:r>
    </w:p>
    <w:p w:rsidR="00071B82" w:rsidRPr="00BA025F" w:rsidRDefault="00071B82" w:rsidP="00071B82">
      <w:pPr>
        <w:spacing w:before="1"/>
        <w:rPr>
          <w:sz w:val="24"/>
          <w:szCs w:val="24"/>
        </w:rPr>
      </w:pPr>
      <w:r w:rsidRPr="00BA025F">
        <w:rPr>
          <w:i/>
          <w:w w:val="105"/>
          <w:sz w:val="24"/>
          <w:szCs w:val="24"/>
        </w:rPr>
        <w:t>Глагол</w:t>
      </w:r>
      <w:r w:rsidRPr="00BA025F">
        <w:rPr>
          <w:w w:val="105"/>
          <w:sz w:val="24"/>
          <w:szCs w:val="24"/>
        </w:rPr>
        <w:t>:</w:t>
      </w:r>
    </w:p>
    <w:p w:rsidR="00071B82" w:rsidRPr="00BA025F" w:rsidRDefault="00071B82" w:rsidP="00071B82">
      <w:pPr>
        <w:pStyle w:val="a5"/>
        <w:numPr>
          <w:ilvl w:val="0"/>
          <w:numId w:val="285"/>
        </w:numPr>
        <w:tabs>
          <w:tab w:val="left" w:pos="801"/>
        </w:tabs>
        <w:ind w:right="431"/>
        <w:jc w:val="both"/>
        <w:rPr>
          <w:sz w:val="24"/>
          <w:szCs w:val="24"/>
          <w:lang w:val="en-US"/>
        </w:rPr>
      </w:pPr>
      <w:r w:rsidRPr="00BA025F">
        <w:rPr>
          <w:sz w:val="24"/>
          <w:szCs w:val="24"/>
        </w:rPr>
        <w:t>временные</w:t>
      </w:r>
      <w:r w:rsidRPr="00BA025F">
        <w:rPr>
          <w:spacing w:val="-15"/>
          <w:sz w:val="24"/>
          <w:szCs w:val="24"/>
          <w:lang w:val="en-US"/>
        </w:rPr>
        <w:t xml:space="preserve"> </w:t>
      </w:r>
      <w:r w:rsidRPr="00BA025F">
        <w:rPr>
          <w:sz w:val="24"/>
          <w:szCs w:val="24"/>
        </w:rPr>
        <w:t>формы</w:t>
      </w:r>
      <w:r w:rsidRPr="00BA025F">
        <w:rPr>
          <w:spacing w:val="-14"/>
          <w:sz w:val="24"/>
          <w:szCs w:val="24"/>
          <w:lang w:val="en-US"/>
        </w:rPr>
        <w:t xml:space="preserve"> </w:t>
      </w:r>
      <w:r w:rsidRPr="00BA025F">
        <w:rPr>
          <w:sz w:val="24"/>
          <w:szCs w:val="24"/>
          <w:lang w:val="en-US"/>
        </w:rPr>
        <w:t>past</w:t>
      </w:r>
      <w:r w:rsidRPr="00BA025F">
        <w:rPr>
          <w:spacing w:val="-14"/>
          <w:sz w:val="24"/>
          <w:szCs w:val="24"/>
          <w:lang w:val="en-US"/>
        </w:rPr>
        <w:t xml:space="preserve"> </w:t>
      </w:r>
      <w:r w:rsidRPr="00BA025F">
        <w:rPr>
          <w:sz w:val="24"/>
          <w:szCs w:val="24"/>
          <w:lang w:val="en-US"/>
        </w:rPr>
        <w:t>simple</w:t>
      </w:r>
      <w:r w:rsidRPr="00BA025F">
        <w:rPr>
          <w:spacing w:val="-14"/>
          <w:sz w:val="24"/>
          <w:szCs w:val="24"/>
          <w:lang w:val="en-US"/>
        </w:rPr>
        <w:t xml:space="preserve"> </w:t>
      </w:r>
      <w:r w:rsidRPr="00BA025F">
        <w:rPr>
          <w:sz w:val="24"/>
          <w:szCs w:val="24"/>
          <w:lang w:val="en-US"/>
        </w:rPr>
        <w:t>(</w:t>
      </w:r>
      <w:r w:rsidRPr="00BA025F">
        <w:rPr>
          <w:sz w:val="24"/>
          <w:szCs w:val="24"/>
        </w:rPr>
        <w:t>вопросы</w:t>
      </w:r>
      <w:r w:rsidRPr="00BA025F">
        <w:rPr>
          <w:spacing w:val="-14"/>
          <w:sz w:val="24"/>
          <w:szCs w:val="24"/>
          <w:lang w:val="en-US"/>
        </w:rPr>
        <w:t xml:space="preserve"> </w:t>
      </w:r>
      <w:r w:rsidRPr="00BA025F">
        <w:rPr>
          <w:sz w:val="24"/>
          <w:szCs w:val="24"/>
        </w:rPr>
        <w:t>и</w:t>
      </w:r>
      <w:r w:rsidRPr="00BA025F">
        <w:rPr>
          <w:spacing w:val="-14"/>
          <w:sz w:val="24"/>
          <w:szCs w:val="24"/>
          <w:lang w:val="en-US"/>
        </w:rPr>
        <w:t xml:space="preserve"> </w:t>
      </w:r>
      <w:r w:rsidRPr="00BA025F">
        <w:rPr>
          <w:sz w:val="24"/>
          <w:szCs w:val="24"/>
        </w:rPr>
        <w:t>отрицания</w:t>
      </w:r>
      <w:r w:rsidRPr="00BA025F">
        <w:rPr>
          <w:sz w:val="24"/>
          <w:szCs w:val="24"/>
          <w:lang w:val="en-US"/>
        </w:rPr>
        <w:t>),</w:t>
      </w:r>
      <w:r w:rsidRPr="00BA025F">
        <w:rPr>
          <w:spacing w:val="-14"/>
          <w:sz w:val="24"/>
          <w:szCs w:val="24"/>
          <w:lang w:val="en-US"/>
        </w:rPr>
        <w:t xml:space="preserve"> </w:t>
      </w:r>
      <w:r w:rsidRPr="00BA025F">
        <w:rPr>
          <w:spacing w:val="-4"/>
          <w:sz w:val="24"/>
          <w:szCs w:val="24"/>
          <w:lang w:val="en-US"/>
        </w:rPr>
        <w:t xml:space="preserve">future </w:t>
      </w:r>
      <w:r w:rsidRPr="00BA025F">
        <w:rPr>
          <w:sz w:val="24"/>
          <w:szCs w:val="24"/>
          <w:lang w:val="en-US"/>
        </w:rPr>
        <w:t>simple, past progressive, present perfect (durative and resultative),</w:t>
      </w:r>
      <w:r w:rsidRPr="00BA025F">
        <w:rPr>
          <w:spacing w:val="-15"/>
          <w:sz w:val="24"/>
          <w:szCs w:val="24"/>
          <w:lang w:val="en-US"/>
        </w:rPr>
        <w:t xml:space="preserve"> </w:t>
      </w:r>
      <w:r w:rsidRPr="00BA025F">
        <w:rPr>
          <w:sz w:val="24"/>
          <w:szCs w:val="24"/>
          <w:lang w:val="en-US"/>
        </w:rPr>
        <w:t>present</w:t>
      </w:r>
      <w:r w:rsidRPr="00BA025F">
        <w:rPr>
          <w:spacing w:val="-15"/>
          <w:sz w:val="24"/>
          <w:szCs w:val="24"/>
          <w:lang w:val="en-US"/>
        </w:rPr>
        <w:t xml:space="preserve"> </w:t>
      </w:r>
      <w:r w:rsidRPr="00BA025F">
        <w:rPr>
          <w:sz w:val="24"/>
          <w:szCs w:val="24"/>
          <w:lang w:val="en-US"/>
        </w:rPr>
        <w:t>perfect</w:t>
      </w:r>
      <w:r w:rsidRPr="00BA025F">
        <w:rPr>
          <w:spacing w:val="-14"/>
          <w:sz w:val="24"/>
          <w:szCs w:val="24"/>
          <w:lang w:val="en-US"/>
        </w:rPr>
        <w:t xml:space="preserve"> </w:t>
      </w:r>
      <w:r w:rsidRPr="00BA025F">
        <w:rPr>
          <w:sz w:val="24"/>
          <w:szCs w:val="24"/>
          <w:lang w:val="en-US"/>
        </w:rPr>
        <w:t>progressive,</w:t>
      </w:r>
      <w:r w:rsidRPr="00BA025F">
        <w:rPr>
          <w:spacing w:val="-15"/>
          <w:sz w:val="24"/>
          <w:szCs w:val="24"/>
          <w:lang w:val="en-US"/>
        </w:rPr>
        <w:t xml:space="preserve"> </w:t>
      </w:r>
      <w:r w:rsidRPr="00BA025F">
        <w:rPr>
          <w:sz w:val="24"/>
          <w:szCs w:val="24"/>
          <w:lang w:val="en-US"/>
        </w:rPr>
        <w:t>past</w:t>
      </w:r>
      <w:r w:rsidRPr="00BA025F">
        <w:rPr>
          <w:spacing w:val="-14"/>
          <w:sz w:val="24"/>
          <w:szCs w:val="24"/>
          <w:lang w:val="en-US"/>
        </w:rPr>
        <w:t xml:space="preserve"> </w:t>
      </w:r>
      <w:r w:rsidRPr="00BA025F">
        <w:rPr>
          <w:sz w:val="24"/>
          <w:szCs w:val="24"/>
          <w:lang w:val="en-US"/>
        </w:rPr>
        <w:t>perfect;</w:t>
      </w:r>
    </w:p>
    <w:p w:rsidR="00071B82" w:rsidRPr="00BA025F" w:rsidRDefault="00071B82" w:rsidP="00071B82">
      <w:pPr>
        <w:pStyle w:val="a5"/>
        <w:numPr>
          <w:ilvl w:val="0"/>
          <w:numId w:val="285"/>
        </w:numPr>
        <w:tabs>
          <w:tab w:val="left" w:pos="801"/>
        </w:tabs>
        <w:spacing w:before="1"/>
        <w:ind w:right="431"/>
        <w:jc w:val="both"/>
        <w:rPr>
          <w:sz w:val="24"/>
          <w:szCs w:val="24"/>
          <w:lang w:val="en-US"/>
        </w:rPr>
      </w:pPr>
      <w:r w:rsidRPr="00BA025F">
        <w:rPr>
          <w:sz w:val="24"/>
          <w:szCs w:val="24"/>
        </w:rPr>
        <w:t>рассмотрение</w:t>
      </w:r>
      <w:r w:rsidRPr="00BA025F">
        <w:rPr>
          <w:spacing w:val="-38"/>
          <w:sz w:val="24"/>
          <w:szCs w:val="24"/>
          <w:lang w:val="en-US"/>
        </w:rPr>
        <w:t xml:space="preserve"> </w:t>
      </w:r>
      <w:r w:rsidRPr="00BA025F">
        <w:rPr>
          <w:sz w:val="24"/>
          <w:szCs w:val="24"/>
        </w:rPr>
        <w:t>времен</w:t>
      </w:r>
      <w:r w:rsidRPr="00BA025F">
        <w:rPr>
          <w:spacing w:val="-38"/>
          <w:sz w:val="24"/>
          <w:szCs w:val="24"/>
          <w:lang w:val="en-US"/>
        </w:rPr>
        <w:t xml:space="preserve"> </w:t>
      </w:r>
      <w:r w:rsidRPr="00BA025F">
        <w:rPr>
          <w:sz w:val="24"/>
          <w:szCs w:val="24"/>
          <w:lang w:val="en-US"/>
        </w:rPr>
        <w:t>present</w:t>
      </w:r>
      <w:r w:rsidRPr="00BA025F">
        <w:rPr>
          <w:spacing w:val="-37"/>
          <w:sz w:val="24"/>
          <w:szCs w:val="24"/>
          <w:lang w:val="en-US"/>
        </w:rPr>
        <w:t xml:space="preserve"> </w:t>
      </w:r>
      <w:r w:rsidRPr="00BA025F">
        <w:rPr>
          <w:sz w:val="24"/>
          <w:szCs w:val="24"/>
          <w:lang w:val="en-US"/>
        </w:rPr>
        <w:t>perfect/past</w:t>
      </w:r>
      <w:r w:rsidRPr="00BA025F">
        <w:rPr>
          <w:spacing w:val="-38"/>
          <w:sz w:val="24"/>
          <w:szCs w:val="24"/>
          <w:lang w:val="en-US"/>
        </w:rPr>
        <w:t xml:space="preserve"> </w:t>
      </w:r>
      <w:r w:rsidRPr="00BA025F">
        <w:rPr>
          <w:sz w:val="24"/>
          <w:szCs w:val="24"/>
          <w:lang w:val="en-US"/>
        </w:rPr>
        <w:t>simple,</w:t>
      </w:r>
      <w:r w:rsidRPr="00BA025F">
        <w:rPr>
          <w:spacing w:val="-38"/>
          <w:sz w:val="24"/>
          <w:szCs w:val="24"/>
          <w:lang w:val="en-US"/>
        </w:rPr>
        <w:t xml:space="preserve"> </w:t>
      </w:r>
      <w:r w:rsidRPr="00BA025F">
        <w:rPr>
          <w:sz w:val="24"/>
          <w:szCs w:val="24"/>
          <w:lang w:val="en-US"/>
        </w:rPr>
        <w:t>past</w:t>
      </w:r>
      <w:r w:rsidRPr="00BA025F">
        <w:rPr>
          <w:spacing w:val="-37"/>
          <w:sz w:val="24"/>
          <w:szCs w:val="24"/>
          <w:lang w:val="en-US"/>
        </w:rPr>
        <w:t xml:space="preserve"> </w:t>
      </w:r>
      <w:r w:rsidRPr="00BA025F">
        <w:rPr>
          <w:sz w:val="24"/>
          <w:szCs w:val="24"/>
          <w:lang w:val="en-US"/>
        </w:rPr>
        <w:t>simple/ past progressive, past simple/past perfect, present perfect/ present</w:t>
      </w:r>
      <w:r w:rsidRPr="00BA025F">
        <w:rPr>
          <w:spacing w:val="-26"/>
          <w:sz w:val="24"/>
          <w:szCs w:val="24"/>
          <w:lang w:val="en-US"/>
        </w:rPr>
        <w:t xml:space="preserve"> </w:t>
      </w:r>
      <w:r w:rsidRPr="00BA025F">
        <w:rPr>
          <w:sz w:val="24"/>
          <w:szCs w:val="24"/>
          <w:lang w:val="en-US"/>
        </w:rPr>
        <w:t>perfect</w:t>
      </w:r>
      <w:r w:rsidRPr="00BA025F">
        <w:rPr>
          <w:spacing w:val="-25"/>
          <w:sz w:val="24"/>
          <w:szCs w:val="24"/>
          <w:lang w:val="en-US"/>
        </w:rPr>
        <w:t xml:space="preserve"> </w:t>
      </w:r>
      <w:r w:rsidRPr="00BA025F">
        <w:rPr>
          <w:sz w:val="24"/>
          <w:szCs w:val="24"/>
          <w:lang w:val="en-US"/>
        </w:rPr>
        <w:t>progressive,</w:t>
      </w:r>
      <w:r w:rsidRPr="00BA025F">
        <w:rPr>
          <w:spacing w:val="-26"/>
          <w:sz w:val="24"/>
          <w:szCs w:val="24"/>
          <w:lang w:val="en-US"/>
        </w:rPr>
        <w:t xml:space="preserve"> </w:t>
      </w:r>
      <w:r w:rsidRPr="00BA025F">
        <w:rPr>
          <w:sz w:val="24"/>
          <w:szCs w:val="24"/>
          <w:lang w:val="en-US"/>
        </w:rPr>
        <w:t>present</w:t>
      </w:r>
      <w:r w:rsidRPr="00BA025F">
        <w:rPr>
          <w:spacing w:val="-25"/>
          <w:sz w:val="24"/>
          <w:szCs w:val="24"/>
          <w:lang w:val="en-US"/>
        </w:rPr>
        <w:t xml:space="preserve"> </w:t>
      </w:r>
      <w:r w:rsidRPr="00BA025F">
        <w:rPr>
          <w:sz w:val="24"/>
          <w:szCs w:val="24"/>
          <w:lang w:val="en-US"/>
        </w:rPr>
        <w:t>perfect/past</w:t>
      </w:r>
      <w:r w:rsidRPr="00BA025F">
        <w:rPr>
          <w:spacing w:val="-25"/>
          <w:sz w:val="24"/>
          <w:szCs w:val="24"/>
          <w:lang w:val="en-US"/>
        </w:rPr>
        <w:t xml:space="preserve"> </w:t>
      </w:r>
      <w:r w:rsidRPr="00BA025F">
        <w:rPr>
          <w:sz w:val="24"/>
          <w:szCs w:val="24"/>
          <w:lang w:val="en-US"/>
        </w:rPr>
        <w:t>perfect</w:t>
      </w:r>
      <w:r w:rsidRPr="00BA025F">
        <w:rPr>
          <w:spacing w:val="-26"/>
          <w:sz w:val="24"/>
          <w:szCs w:val="24"/>
          <w:lang w:val="en-US"/>
        </w:rPr>
        <w:t xml:space="preserve"> </w:t>
      </w:r>
      <w:r w:rsidRPr="00BA025F">
        <w:rPr>
          <w:sz w:val="24"/>
          <w:szCs w:val="24"/>
        </w:rPr>
        <w:t>в</w:t>
      </w:r>
      <w:r w:rsidRPr="00BA025F">
        <w:rPr>
          <w:spacing w:val="-25"/>
          <w:sz w:val="24"/>
          <w:szCs w:val="24"/>
          <w:lang w:val="en-US"/>
        </w:rPr>
        <w:t xml:space="preserve"> </w:t>
      </w:r>
      <w:r w:rsidRPr="00BA025F">
        <w:rPr>
          <w:sz w:val="24"/>
          <w:szCs w:val="24"/>
        </w:rPr>
        <w:t>оппозиции</w:t>
      </w:r>
      <w:r w:rsidRPr="00BA025F">
        <w:rPr>
          <w:sz w:val="24"/>
          <w:szCs w:val="24"/>
          <w:lang w:val="en-US"/>
        </w:rPr>
        <w:t xml:space="preserve"> </w:t>
      </w:r>
      <w:r w:rsidRPr="00BA025F">
        <w:rPr>
          <w:sz w:val="24"/>
          <w:szCs w:val="24"/>
        </w:rPr>
        <w:t>друг</w:t>
      </w:r>
      <w:r w:rsidRPr="00BA025F">
        <w:rPr>
          <w:sz w:val="24"/>
          <w:szCs w:val="24"/>
          <w:lang w:val="en-US"/>
        </w:rPr>
        <w:t xml:space="preserve"> </w:t>
      </w:r>
      <w:r w:rsidRPr="00BA025F">
        <w:rPr>
          <w:sz w:val="24"/>
          <w:szCs w:val="24"/>
        </w:rPr>
        <w:t>к</w:t>
      </w:r>
      <w:r w:rsidRPr="00BA025F">
        <w:rPr>
          <w:spacing w:val="-48"/>
          <w:sz w:val="24"/>
          <w:szCs w:val="24"/>
          <w:lang w:val="en-US"/>
        </w:rPr>
        <w:t xml:space="preserve"> </w:t>
      </w:r>
      <w:r w:rsidRPr="00BA025F">
        <w:rPr>
          <w:sz w:val="24"/>
          <w:szCs w:val="24"/>
        </w:rPr>
        <w:t>другу</w:t>
      </w:r>
      <w:r w:rsidRPr="00BA025F">
        <w:rPr>
          <w:sz w:val="24"/>
          <w:szCs w:val="24"/>
          <w:lang w:val="en-US"/>
        </w:rPr>
        <w:t>;</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сопоставление</w:t>
      </w:r>
      <w:r w:rsidRPr="00BA025F">
        <w:rPr>
          <w:spacing w:val="-32"/>
          <w:sz w:val="24"/>
          <w:szCs w:val="24"/>
        </w:rPr>
        <w:t xml:space="preserve"> </w:t>
      </w:r>
      <w:r w:rsidRPr="00BA025F">
        <w:rPr>
          <w:sz w:val="24"/>
          <w:szCs w:val="24"/>
        </w:rPr>
        <w:t>времен</w:t>
      </w:r>
      <w:r w:rsidRPr="00BA025F">
        <w:rPr>
          <w:spacing w:val="-32"/>
          <w:sz w:val="24"/>
          <w:szCs w:val="24"/>
        </w:rPr>
        <w:t xml:space="preserve"> </w:t>
      </w:r>
      <w:r w:rsidRPr="00BA025F">
        <w:rPr>
          <w:sz w:val="24"/>
          <w:szCs w:val="24"/>
        </w:rPr>
        <w:t>present</w:t>
      </w:r>
      <w:r w:rsidRPr="00BA025F">
        <w:rPr>
          <w:spacing w:val="-32"/>
          <w:sz w:val="24"/>
          <w:szCs w:val="24"/>
        </w:rPr>
        <w:t xml:space="preserve"> </w:t>
      </w:r>
      <w:r w:rsidRPr="00BA025F">
        <w:rPr>
          <w:sz w:val="24"/>
          <w:szCs w:val="24"/>
        </w:rPr>
        <w:t>progressive,</w:t>
      </w:r>
      <w:r w:rsidRPr="00BA025F">
        <w:rPr>
          <w:spacing w:val="-31"/>
          <w:sz w:val="24"/>
          <w:szCs w:val="24"/>
        </w:rPr>
        <w:t xml:space="preserve"> </w:t>
      </w:r>
      <w:r w:rsidRPr="00BA025F">
        <w:rPr>
          <w:sz w:val="24"/>
          <w:szCs w:val="24"/>
        </w:rPr>
        <w:t>future</w:t>
      </w:r>
      <w:r w:rsidRPr="00BA025F">
        <w:rPr>
          <w:spacing w:val="-32"/>
          <w:sz w:val="24"/>
          <w:szCs w:val="24"/>
        </w:rPr>
        <w:t xml:space="preserve"> </w:t>
      </w:r>
      <w:r w:rsidRPr="00BA025F">
        <w:rPr>
          <w:sz w:val="24"/>
          <w:szCs w:val="24"/>
        </w:rPr>
        <w:t>simple</w:t>
      </w:r>
      <w:r w:rsidRPr="00BA025F">
        <w:rPr>
          <w:spacing w:val="-32"/>
          <w:sz w:val="24"/>
          <w:szCs w:val="24"/>
        </w:rPr>
        <w:t xml:space="preserve"> </w:t>
      </w:r>
      <w:r w:rsidRPr="00BA025F">
        <w:rPr>
          <w:sz w:val="24"/>
          <w:szCs w:val="24"/>
        </w:rPr>
        <w:t>и</w:t>
      </w:r>
      <w:r w:rsidRPr="00BA025F">
        <w:rPr>
          <w:spacing w:val="-32"/>
          <w:sz w:val="24"/>
          <w:szCs w:val="24"/>
        </w:rPr>
        <w:t xml:space="preserve"> </w:t>
      </w:r>
      <w:r w:rsidRPr="00BA025F">
        <w:rPr>
          <w:sz w:val="24"/>
          <w:szCs w:val="24"/>
        </w:rPr>
        <w:t>оборота</w:t>
      </w:r>
      <w:r w:rsidRPr="00BA025F">
        <w:rPr>
          <w:spacing w:val="-16"/>
          <w:sz w:val="24"/>
          <w:szCs w:val="24"/>
        </w:rPr>
        <w:t xml:space="preserve"> </w:t>
      </w:r>
      <w:r w:rsidRPr="00BA025F">
        <w:rPr>
          <w:sz w:val="24"/>
          <w:szCs w:val="24"/>
        </w:rPr>
        <w:t>to</w:t>
      </w:r>
      <w:r w:rsidRPr="00BA025F">
        <w:rPr>
          <w:spacing w:val="-17"/>
          <w:sz w:val="24"/>
          <w:szCs w:val="24"/>
        </w:rPr>
        <w:t xml:space="preserve"> </w:t>
      </w:r>
      <w:r w:rsidRPr="00BA025F">
        <w:rPr>
          <w:sz w:val="24"/>
          <w:szCs w:val="24"/>
        </w:rPr>
        <w:t>be</w:t>
      </w:r>
      <w:r w:rsidRPr="00BA025F">
        <w:rPr>
          <w:spacing w:val="-16"/>
          <w:sz w:val="24"/>
          <w:szCs w:val="24"/>
        </w:rPr>
        <w:t xml:space="preserve"> </w:t>
      </w:r>
      <w:r w:rsidRPr="00BA025F">
        <w:rPr>
          <w:sz w:val="24"/>
          <w:szCs w:val="24"/>
        </w:rPr>
        <w:t>going</w:t>
      </w:r>
      <w:r w:rsidRPr="00BA025F">
        <w:rPr>
          <w:spacing w:val="-16"/>
          <w:sz w:val="24"/>
          <w:szCs w:val="24"/>
        </w:rPr>
        <w:t xml:space="preserve"> </w:t>
      </w:r>
      <w:r w:rsidRPr="00BA025F">
        <w:rPr>
          <w:sz w:val="24"/>
          <w:szCs w:val="24"/>
        </w:rPr>
        <w:t>to</w:t>
      </w:r>
      <w:r w:rsidRPr="00BA025F">
        <w:rPr>
          <w:spacing w:val="-16"/>
          <w:sz w:val="24"/>
          <w:szCs w:val="24"/>
        </w:rPr>
        <w:t xml:space="preserve"> </w:t>
      </w:r>
      <w:r w:rsidRPr="00BA025F">
        <w:rPr>
          <w:sz w:val="24"/>
          <w:szCs w:val="24"/>
        </w:rPr>
        <w:t>для</w:t>
      </w:r>
      <w:r w:rsidRPr="00BA025F">
        <w:rPr>
          <w:spacing w:val="-16"/>
          <w:sz w:val="24"/>
          <w:szCs w:val="24"/>
        </w:rPr>
        <w:t xml:space="preserve"> </w:t>
      </w:r>
      <w:r w:rsidRPr="00BA025F">
        <w:rPr>
          <w:sz w:val="24"/>
          <w:szCs w:val="24"/>
        </w:rPr>
        <w:t>выражения</w:t>
      </w:r>
      <w:r w:rsidRPr="00BA025F">
        <w:rPr>
          <w:spacing w:val="-16"/>
          <w:sz w:val="24"/>
          <w:szCs w:val="24"/>
        </w:rPr>
        <w:t xml:space="preserve"> </w:t>
      </w:r>
      <w:r w:rsidRPr="00BA025F">
        <w:rPr>
          <w:sz w:val="24"/>
          <w:szCs w:val="24"/>
        </w:rPr>
        <w:t>будущего;</w:t>
      </w:r>
    </w:p>
    <w:p w:rsidR="00071B82" w:rsidRPr="00BA025F" w:rsidRDefault="00071B82" w:rsidP="00071B82">
      <w:pPr>
        <w:pStyle w:val="a5"/>
        <w:numPr>
          <w:ilvl w:val="0"/>
          <w:numId w:val="285"/>
        </w:numPr>
        <w:tabs>
          <w:tab w:val="left" w:pos="801"/>
        </w:tabs>
        <w:spacing w:before="62"/>
        <w:ind w:right="431"/>
        <w:jc w:val="both"/>
        <w:rPr>
          <w:sz w:val="24"/>
          <w:szCs w:val="24"/>
        </w:rPr>
      </w:pPr>
      <w:r w:rsidRPr="00BA025F">
        <w:rPr>
          <w:sz w:val="24"/>
          <w:szCs w:val="24"/>
        </w:rPr>
        <w:t>модальные</w:t>
      </w:r>
      <w:r w:rsidRPr="00BA025F">
        <w:rPr>
          <w:spacing w:val="-26"/>
          <w:sz w:val="24"/>
          <w:szCs w:val="24"/>
        </w:rPr>
        <w:t xml:space="preserve"> </w:t>
      </w:r>
      <w:r w:rsidRPr="00BA025F">
        <w:rPr>
          <w:sz w:val="24"/>
          <w:szCs w:val="24"/>
        </w:rPr>
        <w:t>глаголы</w:t>
      </w:r>
      <w:r w:rsidRPr="00BA025F">
        <w:rPr>
          <w:spacing w:val="-25"/>
          <w:sz w:val="24"/>
          <w:szCs w:val="24"/>
        </w:rPr>
        <w:t xml:space="preserve"> </w:t>
      </w:r>
      <w:r w:rsidRPr="00BA025F">
        <w:rPr>
          <w:spacing w:val="-4"/>
          <w:sz w:val="24"/>
          <w:szCs w:val="24"/>
        </w:rPr>
        <w:t>may,</w:t>
      </w:r>
      <w:r w:rsidRPr="00BA025F">
        <w:rPr>
          <w:spacing w:val="-26"/>
          <w:sz w:val="24"/>
          <w:szCs w:val="24"/>
        </w:rPr>
        <w:t xml:space="preserve"> </w:t>
      </w:r>
      <w:r w:rsidRPr="00BA025F">
        <w:rPr>
          <w:sz w:val="24"/>
          <w:szCs w:val="24"/>
        </w:rPr>
        <w:t>must,</w:t>
      </w:r>
      <w:r w:rsidRPr="00BA025F">
        <w:rPr>
          <w:spacing w:val="-25"/>
          <w:sz w:val="24"/>
          <w:szCs w:val="24"/>
        </w:rPr>
        <w:t xml:space="preserve"> </w:t>
      </w:r>
      <w:r w:rsidRPr="00BA025F">
        <w:rPr>
          <w:sz w:val="24"/>
          <w:szCs w:val="24"/>
        </w:rPr>
        <w:t>should,</w:t>
      </w:r>
      <w:r w:rsidRPr="00BA025F">
        <w:rPr>
          <w:spacing w:val="-26"/>
          <w:sz w:val="24"/>
          <w:szCs w:val="24"/>
        </w:rPr>
        <w:t xml:space="preserve"> </w:t>
      </w:r>
      <w:r w:rsidRPr="00BA025F">
        <w:rPr>
          <w:sz w:val="24"/>
          <w:szCs w:val="24"/>
        </w:rPr>
        <w:t>need</w:t>
      </w:r>
      <w:r w:rsidRPr="00BA025F">
        <w:rPr>
          <w:spacing w:val="-25"/>
          <w:sz w:val="24"/>
          <w:szCs w:val="24"/>
        </w:rPr>
        <w:t xml:space="preserve"> </w:t>
      </w:r>
      <w:r w:rsidRPr="00BA025F">
        <w:rPr>
          <w:sz w:val="24"/>
          <w:szCs w:val="24"/>
        </w:rPr>
        <w:t>и</w:t>
      </w:r>
      <w:r w:rsidRPr="00BA025F">
        <w:rPr>
          <w:spacing w:val="-26"/>
          <w:sz w:val="24"/>
          <w:szCs w:val="24"/>
        </w:rPr>
        <w:t xml:space="preserve"> </w:t>
      </w:r>
      <w:r w:rsidRPr="00BA025F">
        <w:rPr>
          <w:sz w:val="24"/>
          <w:szCs w:val="24"/>
        </w:rPr>
        <w:t>обороты</w:t>
      </w:r>
      <w:r w:rsidRPr="00BA025F">
        <w:rPr>
          <w:spacing w:val="-25"/>
          <w:sz w:val="24"/>
          <w:szCs w:val="24"/>
        </w:rPr>
        <w:t xml:space="preserve"> </w:t>
      </w:r>
      <w:r w:rsidRPr="00BA025F">
        <w:rPr>
          <w:spacing w:val="-3"/>
          <w:sz w:val="24"/>
          <w:szCs w:val="24"/>
        </w:rPr>
        <w:t>have</w:t>
      </w:r>
      <w:r w:rsidRPr="00BA025F">
        <w:rPr>
          <w:spacing w:val="-26"/>
          <w:sz w:val="24"/>
          <w:szCs w:val="24"/>
        </w:rPr>
        <w:t xml:space="preserve"> </w:t>
      </w:r>
      <w:r w:rsidRPr="00BA025F">
        <w:rPr>
          <w:spacing w:val="-3"/>
          <w:sz w:val="24"/>
          <w:szCs w:val="24"/>
        </w:rPr>
        <w:t xml:space="preserve">to, </w:t>
      </w:r>
      <w:r w:rsidRPr="00BA025F">
        <w:rPr>
          <w:sz w:val="24"/>
          <w:szCs w:val="24"/>
        </w:rPr>
        <w:t>be</w:t>
      </w:r>
      <w:r w:rsidRPr="00BA025F">
        <w:rPr>
          <w:spacing w:val="-17"/>
          <w:sz w:val="24"/>
          <w:szCs w:val="24"/>
        </w:rPr>
        <w:t xml:space="preserve"> </w:t>
      </w:r>
      <w:r w:rsidRPr="00BA025F">
        <w:rPr>
          <w:sz w:val="24"/>
          <w:szCs w:val="24"/>
        </w:rPr>
        <w:t>able</w:t>
      </w:r>
      <w:r w:rsidRPr="00BA025F">
        <w:rPr>
          <w:spacing w:val="-17"/>
          <w:sz w:val="24"/>
          <w:szCs w:val="24"/>
        </w:rPr>
        <w:t xml:space="preserve"> </w:t>
      </w:r>
      <w:r w:rsidRPr="00BA025F">
        <w:rPr>
          <w:sz w:val="24"/>
          <w:szCs w:val="24"/>
        </w:rPr>
        <w:t>to</w:t>
      </w:r>
      <w:r w:rsidRPr="00BA025F">
        <w:rPr>
          <w:spacing w:val="-17"/>
          <w:sz w:val="24"/>
          <w:szCs w:val="24"/>
        </w:rPr>
        <w:t xml:space="preserve"> </w:t>
      </w:r>
      <w:r w:rsidRPr="00BA025F">
        <w:rPr>
          <w:sz w:val="24"/>
          <w:szCs w:val="24"/>
        </w:rPr>
        <w:t>для</w:t>
      </w:r>
      <w:r w:rsidRPr="00BA025F">
        <w:rPr>
          <w:spacing w:val="-17"/>
          <w:sz w:val="24"/>
          <w:szCs w:val="24"/>
        </w:rPr>
        <w:t xml:space="preserve"> </w:t>
      </w:r>
      <w:r w:rsidRPr="00BA025F">
        <w:rPr>
          <w:sz w:val="24"/>
          <w:szCs w:val="24"/>
        </w:rPr>
        <w:t>передачи</w:t>
      </w:r>
      <w:r w:rsidRPr="00BA025F">
        <w:rPr>
          <w:spacing w:val="-17"/>
          <w:sz w:val="24"/>
          <w:szCs w:val="24"/>
        </w:rPr>
        <w:t xml:space="preserve"> </w:t>
      </w:r>
      <w:r w:rsidRPr="00BA025F">
        <w:rPr>
          <w:sz w:val="24"/>
          <w:szCs w:val="24"/>
        </w:rPr>
        <w:t xml:space="preserve">модальности; глаголы, не употребляющиеся в продолженных </w:t>
      </w:r>
      <w:r w:rsidRPr="00BA025F">
        <w:rPr>
          <w:spacing w:val="-3"/>
          <w:sz w:val="24"/>
          <w:szCs w:val="24"/>
        </w:rPr>
        <w:t xml:space="preserve">формах </w:t>
      </w:r>
      <w:r w:rsidRPr="00BA025F">
        <w:rPr>
          <w:sz w:val="24"/>
          <w:szCs w:val="24"/>
        </w:rPr>
        <w:t>(know,</w:t>
      </w:r>
      <w:r w:rsidRPr="00BA025F">
        <w:rPr>
          <w:spacing w:val="-17"/>
          <w:sz w:val="24"/>
          <w:szCs w:val="24"/>
        </w:rPr>
        <w:t xml:space="preserve"> </w:t>
      </w:r>
      <w:r w:rsidRPr="00BA025F">
        <w:rPr>
          <w:sz w:val="24"/>
          <w:szCs w:val="24"/>
        </w:rPr>
        <w:t>understand,</w:t>
      </w:r>
      <w:r w:rsidRPr="00BA025F">
        <w:rPr>
          <w:spacing w:val="-16"/>
          <w:sz w:val="24"/>
          <w:szCs w:val="24"/>
        </w:rPr>
        <w:t xml:space="preserve"> </w:t>
      </w:r>
      <w:r w:rsidRPr="00BA025F">
        <w:rPr>
          <w:sz w:val="24"/>
          <w:szCs w:val="24"/>
        </w:rPr>
        <w:t>want,</w:t>
      </w:r>
      <w:r w:rsidRPr="00BA025F">
        <w:rPr>
          <w:spacing w:val="-16"/>
          <w:sz w:val="24"/>
          <w:szCs w:val="24"/>
        </w:rPr>
        <w:t xml:space="preserve"> </w:t>
      </w:r>
      <w:r w:rsidRPr="00BA025F">
        <w:rPr>
          <w:spacing w:val="-3"/>
          <w:sz w:val="24"/>
          <w:szCs w:val="24"/>
        </w:rPr>
        <w:t>have,</w:t>
      </w:r>
      <w:r w:rsidRPr="00BA025F">
        <w:rPr>
          <w:spacing w:val="-16"/>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инфинитив в функции определения (water to drink, food to eat,</w:t>
      </w:r>
      <w:r w:rsidRPr="00BA025F">
        <w:rPr>
          <w:spacing w:val="-16"/>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конструкция</w:t>
      </w:r>
      <w:r w:rsidRPr="00BA025F">
        <w:rPr>
          <w:spacing w:val="-21"/>
          <w:sz w:val="24"/>
          <w:szCs w:val="24"/>
        </w:rPr>
        <w:t xml:space="preserve"> </w:t>
      </w:r>
      <w:r w:rsidRPr="00BA025F">
        <w:rPr>
          <w:sz w:val="24"/>
          <w:szCs w:val="24"/>
        </w:rPr>
        <w:t>used</w:t>
      </w:r>
      <w:r w:rsidRPr="00BA025F">
        <w:rPr>
          <w:spacing w:val="-20"/>
          <w:sz w:val="24"/>
          <w:szCs w:val="24"/>
        </w:rPr>
        <w:t xml:space="preserve"> </w:t>
      </w:r>
      <w:r w:rsidRPr="00BA025F">
        <w:rPr>
          <w:sz w:val="24"/>
          <w:szCs w:val="24"/>
        </w:rPr>
        <w:t>to</w:t>
      </w:r>
      <w:r w:rsidRPr="00BA025F">
        <w:rPr>
          <w:spacing w:val="-20"/>
          <w:sz w:val="24"/>
          <w:szCs w:val="24"/>
        </w:rPr>
        <w:t xml:space="preserve"> </w:t>
      </w:r>
      <w:r w:rsidRPr="00BA025F">
        <w:rPr>
          <w:sz w:val="24"/>
          <w:szCs w:val="24"/>
        </w:rPr>
        <w:t>do</w:t>
      </w:r>
      <w:r w:rsidRPr="00BA025F">
        <w:rPr>
          <w:spacing w:val="-20"/>
          <w:sz w:val="24"/>
          <w:szCs w:val="24"/>
        </w:rPr>
        <w:t xml:space="preserve"> </w:t>
      </w:r>
      <w:r w:rsidRPr="00BA025F">
        <w:rPr>
          <w:sz w:val="24"/>
          <w:szCs w:val="24"/>
        </w:rPr>
        <w:t>something</w:t>
      </w:r>
      <w:r w:rsidRPr="00BA025F">
        <w:rPr>
          <w:spacing w:val="-20"/>
          <w:sz w:val="24"/>
          <w:szCs w:val="24"/>
        </w:rPr>
        <w:t xml:space="preserve"> </w:t>
      </w:r>
      <w:r w:rsidRPr="00BA025F">
        <w:rPr>
          <w:sz w:val="24"/>
          <w:szCs w:val="24"/>
        </w:rPr>
        <w:t>для</w:t>
      </w:r>
      <w:r w:rsidRPr="00BA025F">
        <w:rPr>
          <w:spacing w:val="-20"/>
          <w:sz w:val="24"/>
          <w:szCs w:val="24"/>
        </w:rPr>
        <w:t xml:space="preserve"> </w:t>
      </w:r>
      <w:r w:rsidRPr="00BA025F">
        <w:rPr>
          <w:sz w:val="24"/>
          <w:szCs w:val="24"/>
        </w:rPr>
        <w:t>выражения</w:t>
      </w:r>
      <w:r w:rsidRPr="00BA025F">
        <w:rPr>
          <w:spacing w:val="-20"/>
          <w:sz w:val="24"/>
          <w:szCs w:val="24"/>
        </w:rPr>
        <w:t xml:space="preserve"> </w:t>
      </w:r>
      <w:r w:rsidRPr="00BA025F">
        <w:rPr>
          <w:sz w:val="24"/>
          <w:szCs w:val="24"/>
        </w:rPr>
        <w:t>повторяю- щегося действия в</w:t>
      </w:r>
      <w:r w:rsidRPr="00BA025F">
        <w:rPr>
          <w:spacing w:val="-50"/>
          <w:sz w:val="24"/>
          <w:szCs w:val="24"/>
        </w:rPr>
        <w:t xml:space="preserve"> </w:t>
      </w:r>
      <w:r w:rsidRPr="00BA025F">
        <w:rPr>
          <w:sz w:val="24"/>
          <w:szCs w:val="24"/>
        </w:rPr>
        <w:t>прошлом;</w:t>
      </w:r>
    </w:p>
    <w:p w:rsidR="00071B82" w:rsidRPr="00BA025F" w:rsidRDefault="00071B82" w:rsidP="00071B82">
      <w:pPr>
        <w:pStyle w:val="a5"/>
        <w:numPr>
          <w:ilvl w:val="0"/>
          <w:numId w:val="285"/>
        </w:numPr>
        <w:tabs>
          <w:tab w:val="left" w:pos="801"/>
        </w:tabs>
        <w:spacing w:before="2"/>
        <w:ind w:right="432"/>
        <w:jc w:val="both"/>
        <w:rPr>
          <w:sz w:val="24"/>
          <w:szCs w:val="24"/>
        </w:rPr>
      </w:pPr>
      <w:r w:rsidRPr="00BA025F">
        <w:rPr>
          <w:sz w:val="24"/>
          <w:szCs w:val="24"/>
        </w:rPr>
        <w:t>конструкция</w:t>
      </w:r>
      <w:r w:rsidRPr="00BA025F">
        <w:rPr>
          <w:spacing w:val="-11"/>
          <w:sz w:val="24"/>
          <w:szCs w:val="24"/>
        </w:rPr>
        <w:t xml:space="preserve"> </w:t>
      </w:r>
      <w:r w:rsidRPr="00BA025F">
        <w:rPr>
          <w:sz w:val="24"/>
          <w:szCs w:val="24"/>
        </w:rPr>
        <w:t>Shall</w:t>
      </w:r>
      <w:r w:rsidRPr="00BA025F">
        <w:rPr>
          <w:spacing w:val="-10"/>
          <w:sz w:val="24"/>
          <w:szCs w:val="24"/>
        </w:rPr>
        <w:t xml:space="preserve"> </w:t>
      </w:r>
      <w:r w:rsidRPr="00BA025F">
        <w:rPr>
          <w:sz w:val="24"/>
          <w:szCs w:val="24"/>
        </w:rPr>
        <w:t>I</w:t>
      </w:r>
      <w:r w:rsidRPr="00BA025F">
        <w:rPr>
          <w:spacing w:val="-10"/>
          <w:sz w:val="24"/>
          <w:szCs w:val="24"/>
        </w:rPr>
        <w:t xml:space="preserve"> </w:t>
      </w:r>
      <w:r w:rsidRPr="00BA025F">
        <w:rPr>
          <w:sz w:val="24"/>
          <w:szCs w:val="24"/>
        </w:rPr>
        <w:t>do</w:t>
      </w:r>
      <w:r w:rsidRPr="00BA025F">
        <w:rPr>
          <w:spacing w:val="-10"/>
          <w:sz w:val="24"/>
          <w:szCs w:val="24"/>
        </w:rPr>
        <w:t xml:space="preserve"> </w:t>
      </w:r>
      <w:r w:rsidRPr="00BA025F">
        <w:rPr>
          <w:sz w:val="24"/>
          <w:szCs w:val="24"/>
        </w:rPr>
        <w:t>something?</w:t>
      </w:r>
      <w:r w:rsidRPr="00BA025F">
        <w:rPr>
          <w:spacing w:val="-10"/>
          <w:sz w:val="24"/>
          <w:szCs w:val="24"/>
        </w:rPr>
        <w:t xml:space="preserve"> </w:t>
      </w:r>
      <w:r w:rsidRPr="00BA025F">
        <w:rPr>
          <w:sz w:val="24"/>
          <w:szCs w:val="24"/>
        </w:rPr>
        <w:t>для</w:t>
      </w:r>
      <w:r w:rsidRPr="00BA025F">
        <w:rPr>
          <w:spacing w:val="-10"/>
          <w:sz w:val="24"/>
          <w:szCs w:val="24"/>
        </w:rPr>
        <w:t xml:space="preserve"> </w:t>
      </w:r>
      <w:r w:rsidRPr="00BA025F">
        <w:rPr>
          <w:sz w:val="24"/>
          <w:szCs w:val="24"/>
        </w:rPr>
        <w:t>предложения</w:t>
      </w:r>
      <w:r w:rsidRPr="00BA025F">
        <w:rPr>
          <w:spacing w:val="-10"/>
          <w:sz w:val="24"/>
          <w:szCs w:val="24"/>
        </w:rPr>
        <w:t xml:space="preserve"> </w:t>
      </w:r>
      <w:r w:rsidRPr="00BA025F">
        <w:rPr>
          <w:spacing w:val="-3"/>
          <w:sz w:val="24"/>
          <w:szCs w:val="24"/>
        </w:rPr>
        <w:t xml:space="preserve">помощи </w:t>
      </w:r>
      <w:r w:rsidRPr="00BA025F">
        <w:rPr>
          <w:sz w:val="24"/>
          <w:szCs w:val="24"/>
        </w:rPr>
        <w:t>и получения</w:t>
      </w:r>
      <w:r w:rsidRPr="00BA025F">
        <w:rPr>
          <w:spacing w:val="-33"/>
          <w:sz w:val="24"/>
          <w:szCs w:val="24"/>
        </w:rPr>
        <w:t xml:space="preserve"> </w:t>
      </w:r>
      <w:r w:rsidRPr="00BA025F">
        <w:rPr>
          <w:sz w:val="24"/>
          <w:szCs w:val="24"/>
        </w:rPr>
        <w:t>совета;</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структура</w:t>
      </w:r>
      <w:r w:rsidRPr="00BA025F">
        <w:rPr>
          <w:spacing w:val="-8"/>
          <w:sz w:val="24"/>
          <w:szCs w:val="24"/>
        </w:rPr>
        <w:t xml:space="preserve"> </w:t>
      </w:r>
      <w:r w:rsidRPr="00BA025F">
        <w:rPr>
          <w:spacing w:val="-3"/>
          <w:sz w:val="24"/>
          <w:szCs w:val="24"/>
        </w:rPr>
        <w:t>have</w:t>
      </w:r>
      <w:r w:rsidRPr="00BA025F">
        <w:rPr>
          <w:spacing w:val="-8"/>
          <w:sz w:val="24"/>
          <w:szCs w:val="24"/>
        </w:rPr>
        <w:t xml:space="preserve"> </w:t>
      </w:r>
      <w:r w:rsidRPr="00BA025F">
        <w:rPr>
          <w:sz w:val="24"/>
          <w:szCs w:val="24"/>
        </w:rPr>
        <w:t>got</w:t>
      </w:r>
      <w:r w:rsidRPr="00BA025F">
        <w:rPr>
          <w:spacing w:val="-7"/>
          <w:sz w:val="24"/>
          <w:szCs w:val="24"/>
        </w:rPr>
        <w:t xml:space="preserve"> </w:t>
      </w:r>
      <w:r w:rsidRPr="00BA025F">
        <w:rPr>
          <w:sz w:val="24"/>
          <w:szCs w:val="24"/>
        </w:rPr>
        <w:t>для</w:t>
      </w:r>
      <w:r w:rsidRPr="00BA025F">
        <w:rPr>
          <w:spacing w:val="-8"/>
          <w:sz w:val="24"/>
          <w:szCs w:val="24"/>
        </w:rPr>
        <w:t xml:space="preserve"> </w:t>
      </w:r>
      <w:r w:rsidRPr="00BA025F">
        <w:rPr>
          <w:sz w:val="24"/>
          <w:szCs w:val="24"/>
        </w:rPr>
        <w:t>выражения</w:t>
      </w:r>
      <w:r w:rsidRPr="00BA025F">
        <w:rPr>
          <w:spacing w:val="-8"/>
          <w:sz w:val="24"/>
          <w:szCs w:val="24"/>
        </w:rPr>
        <w:t xml:space="preserve"> </w:t>
      </w:r>
      <w:r w:rsidRPr="00BA025F">
        <w:rPr>
          <w:sz w:val="24"/>
          <w:szCs w:val="24"/>
        </w:rPr>
        <w:t>обладания</w:t>
      </w:r>
      <w:r w:rsidRPr="00BA025F">
        <w:rPr>
          <w:spacing w:val="-7"/>
          <w:sz w:val="24"/>
          <w:szCs w:val="24"/>
        </w:rPr>
        <w:t xml:space="preserve"> </w:t>
      </w:r>
      <w:r w:rsidRPr="00BA025F">
        <w:rPr>
          <w:sz w:val="24"/>
          <w:szCs w:val="24"/>
        </w:rPr>
        <w:t>и</w:t>
      </w:r>
      <w:r w:rsidRPr="00BA025F">
        <w:rPr>
          <w:spacing w:val="-8"/>
          <w:sz w:val="24"/>
          <w:szCs w:val="24"/>
        </w:rPr>
        <w:t xml:space="preserve"> </w:t>
      </w:r>
      <w:r w:rsidRPr="00BA025F">
        <w:rPr>
          <w:sz w:val="24"/>
          <w:szCs w:val="24"/>
        </w:rPr>
        <w:t>ее</w:t>
      </w:r>
      <w:r w:rsidRPr="00BA025F">
        <w:rPr>
          <w:spacing w:val="-8"/>
          <w:sz w:val="24"/>
          <w:szCs w:val="24"/>
        </w:rPr>
        <w:t xml:space="preserve"> </w:t>
      </w:r>
      <w:r w:rsidRPr="00BA025F">
        <w:rPr>
          <w:sz w:val="24"/>
          <w:szCs w:val="24"/>
        </w:rPr>
        <w:t>сопоставление</w:t>
      </w:r>
      <w:r w:rsidRPr="00BA025F">
        <w:rPr>
          <w:spacing w:val="-16"/>
          <w:sz w:val="24"/>
          <w:szCs w:val="24"/>
        </w:rPr>
        <w:t xml:space="preserve"> </w:t>
      </w:r>
      <w:r w:rsidRPr="00BA025F">
        <w:rPr>
          <w:sz w:val="24"/>
          <w:szCs w:val="24"/>
        </w:rPr>
        <w:t>с</w:t>
      </w:r>
      <w:r w:rsidRPr="00BA025F">
        <w:rPr>
          <w:spacing w:val="-16"/>
          <w:sz w:val="24"/>
          <w:szCs w:val="24"/>
        </w:rPr>
        <w:t xml:space="preserve"> </w:t>
      </w:r>
      <w:r w:rsidRPr="00BA025F">
        <w:rPr>
          <w:sz w:val="24"/>
          <w:szCs w:val="24"/>
        </w:rPr>
        <w:t>глаголом</w:t>
      </w:r>
      <w:r w:rsidRPr="00BA025F">
        <w:rPr>
          <w:spacing w:val="-15"/>
          <w:sz w:val="24"/>
          <w:szCs w:val="24"/>
        </w:rPr>
        <w:t xml:space="preserve"> </w:t>
      </w:r>
      <w:r w:rsidRPr="00BA025F">
        <w:rPr>
          <w:sz w:val="24"/>
          <w:szCs w:val="24"/>
        </w:rPr>
        <w:t>to</w:t>
      </w:r>
      <w:r w:rsidRPr="00BA025F">
        <w:rPr>
          <w:spacing w:val="-16"/>
          <w:sz w:val="24"/>
          <w:szCs w:val="24"/>
        </w:rPr>
        <w:t xml:space="preserve"> </w:t>
      </w:r>
      <w:r w:rsidRPr="00BA025F">
        <w:rPr>
          <w:spacing w:val="-3"/>
          <w:sz w:val="24"/>
          <w:szCs w:val="24"/>
        </w:rPr>
        <w:t>have;</w:t>
      </w:r>
    </w:p>
    <w:p w:rsidR="00071B82" w:rsidRPr="00BA025F" w:rsidRDefault="00071B82" w:rsidP="00071B82">
      <w:pPr>
        <w:pStyle w:val="a5"/>
        <w:numPr>
          <w:ilvl w:val="0"/>
          <w:numId w:val="285"/>
        </w:numPr>
        <w:tabs>
          <w:tab w:val="left" w:pos="801"/>
        </w:tabs>
        <w:spacing w:before="1"/>
        <w:ind w:right="431"/>
        <w:jc w:val="both"/>
        <w:rPr>
          <w:sz w:val="24"/>
          <w:szCs w:val="24"/>
          <w:lang w:val="en-US"/>
        </w:rPr>
      </w:pPr>
      <w:r w:rsidRPr="00BA025F">
        <w:rPr>
          <w:sz w:val="24"/>
          <w:szCs w:val="24"/>
        </w:rPr>
        <w:t>глаголы</w:t>
      </w:r>
      <w:r w:rsidRPr="00BA025F">
        <w:rPr>
          <w:spacing w:val="-6"/>
          <w:sz w:val="24"/>
          <w:szCs w:val="24"/>
          <w:lang w:val="en-US"/>
        </w:rPr>
        <w:t xml:space="preserve"> </w:t>
      </w:r>
      <w:r w:rsidRPr="00BA025F">
        <w:rPr>
          <w:sz w:val="24"/>
          <w:szCs w:val="24"/>
          <w:lang w:val="en-US"/>
        </w:rPr>
        <w:t>to</w:t>
      </w:r>
      <w:r w:rsidRPr="00BA025F">
        <w:rPr>
          <w:spacing w:val="-5"/>
          <w:sz w:val="24"/>
          <w:szCs w:val="24"/>
          <w:lang w:val="en-US"/>
        </w:rPr>
        <w:t xml:space="preserve"> </w:t>
      </w:r>
      <w:r w:rsidRPr="00BA025F">
        <w:rPr>
          <w:sz w:val="24"/>
          <w:szCs w:val="24"/>
          <w:lang w:val="en-US"/>
        </w:rPr>
        <w:t>look,</w:t>
      </w:r>
      <w:r w:rsidRPr="00BA025F">
        <w:rPr>
          <w:spacing w:val="-5"/>
          <w:sz w:val="24"/>
          <w:szCs w:val="24"/>
          <w:lang w:val="en-US"/>
        </w:rPr>
        <w:t xml:space="preserve"> </w:t>
      </w:r>
      <w:r w:rsidRPr="00BA025F">
        <w:rPr>
          <w:sz w:val="24"/>
          <w:szCs w:val="24"/>
          <w:lang w:val="en-US"/>
        </w:rPr>
        <w:t>to</w:t>
      </w:r>
      <w:r w:rsidRPr="00BA025F">
        <w:rPr>
          <w:spacing w:val="-5"/>
          <w:sz w:val="24"/>
          <w:szCs w:val="24"/>
          <w:lang w:val="en-US"/>
        </w:rPr>
        <w:t xml:space="preserve"> </w:t>
      </w:r>
      <w:r w:rsidRPr="00BA025F">
        <w:rPr>
          <w:sz w:val="24"/>
          <w:szCs w:val="24"/>
          <w:lang w:val="en-US"/>
        </w:rPr>
        <w:t>seem,</w:t>
      </w:r>
      <w:r w:rsidRPr="00BA025F">
        <w:rPr>
          <w:spacing w:val="-6"/>
          <w:sz w:val="24"/>
          <w:szCs w:val="24"/>
          <w:lang w:val="en-US"/>
        </w:rPr>
        <w:t xml:space="preserve"> </w:t>
      </w:r>
      <w:r w:rsidRPr="00BA025F">
        <w:rPr>
          <w:sz w:val="24"/>
          <w:szCs w:val="24"/>
          <w:lang w:val="en-US"/>
        </w:rPr>
        <w:t>to</w:t>
      </w:r>
      <w:r w:rsidRPr="00BA025F">
        <w:rPr>
          <w:spacing w:val="-5"/>
          <w:sz w:val="24"/>
          <w:szCs w:val="24"/>
          <w:lang w:val="en-US"/>
        </w:rPr>
        <w:t xml:space="preserve"> </w:t>
      </w:r>
      <w:r w:rsidRPr="00BA025F">
        <w:rPr>
          <w:sz w:val="24"/>
          <w:szCs w:val="24"/>
          <w:lang w:val="en-US"/>
        </w:rPr>
        <w:t>appear,</w:t>
      </w:r>
      <w:r w:rsidRPr="00BA025F">
        <w:rPr>
          <w:spacing w:val="-5"/>
          <w:sz w:val="24"/>
          <w:szCs w:val="24"/>
          <w:lang w:val="en-US"/>
        </w:rPr>
        <w:t xml:space="preserve"> </w:t>
      </w:r>
      <w:r w:rsidRPr="00BA025F">
        <w:rPr>
          <w:sz w:val="24"/>
          <w:szCs w:val="24"/>
          <w:lang w:val="en-US"/>
        </w:rPr>
        <w:t>to</w:t>
      </w:r>
      <w:r w:rsidRPr="00BA025F">
        <w:rPr>
          <w:spacing w:val="-5"/>
          <w:sz w:val="24"/>
          <w:szCs w:val="24"/>
          <w:lang w:val="en-US"/>
        </w:rPr>
        <w:t xml:space="preserve"> </w:t>
      </w:r>
      <w:r w:rsidRPr="00BA025F">
        <w:rPr>
          <w:sz w:val="24"/>
          <w:szCs w:val="24"/>
          <w:lang w:val="en-US"/>
        </w:rPr>
        <w:t>taste,</w:t>
      </w:r>
      <w:r w:rsidRPr="00BA025F">
        <w:rPr>
          <w:spacing w:val="-6"/>
          <w:sz w:val="24"/>
          <w:szCs w:val="24"/>
          <w:lang w:val="en-US"/>
        </w:rPr>
        <w:t xml:space="preserve"> </w:t>
      </w:r>
      <w:r w:rsidRPr="00BA025F">
        <w:rPr>
          <w:sz w:val="24"/>
          <w:szCs w:val="24"/>
          <w:lang w:val="en-US"/>
        </w:rPr>
        <w:t>to</w:t>
      </w:r>
      <w:r w:rsidRPr="00BA025F">
        <w:rPr>
          <w:spacing w:val="-5"/>
          <w:sz w:val="24"/>
          <w:szCs w:val="24"/>
          <w:lang w:val="en-US"/>
        </w:rPr>
        <w:t xml:space="preserve"> </w:t>
      </w:r>
      <w:r w:rsidRPr="00BA025F">
        <w:rPr>
          <w:sz w:val="24"/>
          <w:szCs w:val="24"/>
          <w:lang w:val="en-US"/>
        </w:rPr>
        <w:t>sound,</w:t>
      </w:r>
      <w:r w:rsidRPr="00BA025F">
        <w:rPr>
          <w:spacing w:val="-5"/>
          <w:sz w:val="24"/>
          <w:szCs w:val="24"/>
          <w:lang w:val="en-US"/>
        </w:rPr>
        <w:t xml:space="preserve"> </w:t>
      </w:r>
      <w:r w:rsidRPr="00BA025F">
        <w:rPr>
          <w:sz w:val="24"/>
          <w:szCs w:val="24"/>
          <w:lang w:val="en-US"/>
        </w:rPr>
        <w:t>to</w:t>
      </w:r>
      <w:r w:rsidRPr="00BA025F">
        <w:rPr>
          <w:spacing w:val="-5"/>
          <w:sz w:val="24"/>
          <w:szCs w:val="24"/>
          <w:lang w:val="en-US"/>
        </w:rPr>
        <w:t xml:space="preserve"> </w:t>
      </w:r>
      <w:r w:rsidRPr="00BA025F">
        <w:rPr>
          <w:sz w:val="24"/>
          <w:szCs w:val="24"/>
          <w:lang w:val="en-US"/>
        </w:rPr>
        <w:t xml:space="preserve">smell </w:t>
      </w:r>
      <w:r w:rsidRPr="00BA025F">
        <w:rPr>
          <w:sz w:val="24"/>
          <w:szCs w:val="24"/>
        </w:rPr>
        <w:t>в</w:t>
      </w:r>
      <w:r w:rsidRPr="00BA025F">
        <w:rPr>
          <w:spacing w:val="-21"/>
          <w:sz w:val="24"/>
          <w:szCs w:val="24"/>
          <w:lang w:val="en-US"/>
        </w:rPr>
        <w:t xml:space="preserve"> </w:t>
      </w:r>
      <w:r w:rsidRPr="00BA025F">
        <w:rPr>
          <w:sz w:val="24"/>
          <w:szCs w:val="24"/>
        </w:rPr>
        <w:t>качестве</w:t>
      </w:r>
      <w:r w:rsidRPr="00BA025F">
        <w:rPr>
          <w:spacing w:val="-20"/>
          <w:sz w:val="24"/>
          <w:szCs w:val="24"/>
          <w:lang w:val="en-US"/>
        </w:rPr>
        <w:t xml:space="preserve"> </w:t>
      </w:r>
      <w:r w:rsidRPr="00BA025F">
        <w:rPr>
          <w:sz w:val="24"/>
          <w:szCs w:val="24"/>
        </w:rPr>
        <w:t>связочных</w:t>
      </w:r>
      <w:r w:rsidRPr="00BA025F">
        <w:rPr>
          <w:spacing w:val="-20"/>
          <w:sz w:val="24"/>
          <w:szCs w:val="24"/>
          <w:lang w:val="en-US"/>
        </w:rPr>
        <w:t xml:space="preserve"> </w:t>
      </w:r>
      <w:r w:rsidRPr="00BA025F">
        <w:rPr>
          <w:sz w:val="24"/>
          <w:szCs w:val="24"/>
        </w:rPr>
        <w:t>глаголов</w:t>
      </w:r>
      <w:r w:rsidRPr="00BA025F">
        <w:rPr>
          <w:spacing w:val="-21"/>
          <w:sz w:val="24"/>
          <w:szCs w:val="24"/>
          <w:lang w:val="en-US"/>
        </w:rPr>
        <w:t xml:space="preserve"> </w:t>
      </w:r>
      <w:r w:rsidRPr="00BA025F">
        <w:rPr>
          <w:sz w:val="24"/>
          <w:szCs w:val="24"/>
          <w:lang w:val="en-US"/>
        </w:rPr>
        <w:t>(The</w:t>
      </w:r>
      <w:r w:rsidRPr="00BA025F">
        <w:rPr>
          <w:spacing w:val="-20"/>
          <w:sz w:val="24"/>
          <w:szCs w:val="24"/>
          <w:lang w:val="en-US"/>
        </w:rPr>
        <w:t xml:space="preserve"> </w:t>
      </w:r>
      <w:r w:rsidRPr="00BA025F">
        <w:rPr>
          <w:sz w:val="24"/>
          <w:szCs w:val="24"/>
          <w:lang w:val="en-US"/>
        </w:rPr>
        <w:t>music</w:t>
      </w:r>
      <w:r w:rsidRPr="00BA025F">
        <w:rPr>
          <w:spacing w:val="-20"/>
          <w:sz w:val="24"/>
          <w:szCs w:val="24"/>
          <w:lang w:val="en-US"/>
        </w:rPr>
        <w:t xml:space="preserve"> </w:t>
      </w:r>
      <w:r w:rsidRPr="00BA025F">
        <w:rPr>
          <w:sz w:val="24"/>
          <w:szCs w:val="24"/>
          <w:lang w:val="en-US"/>
        </w:rPr>
        <w:t>sounds</w:t>
      </w:r>
      <w:r w:rsidRPr="00BA025F">
        <w:rPr>
          <w:spacing w:val="-21"/>
          <w:sz w:val="24"/>
          <w:szCs w:val="24"/>
          <w:lang w:val="en-US"/>
        </w:rPr>
        <w:t xml:space="preserve"> </w:t>
      </w:r>
      <w:r w:rsidRPr="00BA025F">
        <w:rPr>
          <w:sz w:val="24"/>
          <w:szCs w:val="24"/>
          <w:lang w:val="en-US"/>
        </w:rPr>
        <w:t>loud.);</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перевод</w:t>
      </w:r>
      <w:r w:rsidRPr="00BA025F">
        <w:rPr>
          <w:spacing w:val="-35"/>
          <w:sz w:val="24"/>
          <w:szCs w:val="24"/>
        </w:rPr>
        <w:t xml:space="preserve"> </w:t>
      </w:r>
      <w:r w:rsidRPr="00BA025F">
        <w:rPr>
          <w:sz w:val="24"/>
          <w:szCs w:val="24"/>
        </w:rPr>
        <w:t>прямой</w:t>
      </w:r>
      <w:r w:rsidRPr="00BA025F">
        <w:rPr>
          <w:spacing w:val="-34"/>
          <w:sz w:val="24"/>
          <w:szCs w:val="24"/>
        </w:rPr>
        <w:t xml:space="preserve"> </w:t>
      </w:r>
      <w:r w:rsidRPr="00BA025F">
        <w:rPr>
          <w:sz w:val="24"/>
          <w:szCs w:val="24"/>
        </w:rPr>
        <w:t>речи</w:t>
      </w:r>
      <w:r w:rsidRPr="00BA025F">
        <w:rPr>
          <w:spacing w:val="-34"/>
          <w:sz w:val="24"/>
          <w:szCs w:val="24"/>
        </w:rPr>
        <w:t xml:space="preserve"> </w:t>
      </w:r>
      <w:r w:rsidRPr="00BA025F">
        <w:rPr>
          <w:sz w:val="24"/>
          <w:szCs w:val="24"/>
        </w:rPr>
        <w:t>в</w:t>
      </w:r>
      <w:r w:rsidRPr="00BA025F">
        <w:rPr>
          <w:spacing w:val="-34"/>
          <w:sz w:val="24"/>
          <w:szCs w:val="24"/>
        </w:rPr>
        <w:t xml:space="preserve"> </w:t>
      </w:r>
      <w:r w:rsidRPr="00BA025F">
        <w:rPr>
          <w:sz w:val="24"/>
          <w:szCs w:val="24"/>
        </w:rPr>
        <w:t>косвенную;</w:t>
      </w:r>
      <w:r w:rsidRPr="00BA025F">
        <w:rPr>
          <w:spacing w:val="-34"/>
          <w:sz w:val="24"/>
          <w:szCs w:val="24"/>
        </w:rPr>
        <w:t xml:space="preserve"> </w:t>
      </w:r>
      <w:r w:rsidRPr="00BA025F">
        <w:rPr>
          <w:sz w:val="24"/>
          <w:szCs w:val="24"/>
        </w:rPr>
        <w:t>согласование</w:t>
      </w:r>
      <w:r w:rsidRPr="00BA025F">
        <w:rPr>
          <w:spacing w:val="-34"/>
          <w:sz w:val="24"/>
          <w:szCs w:val="24"/>
        </w:rPr>
        <w:t xml:space="preserve"> </w:t>
      </w:r>
      <w:r w:rsidRPr="00BA025F">
        <w:rPr>
          <w:sz w:val="24"/>
          <w:szCs w:val="24"/>
        </w:rPr>
        <w:t>времен,</w:t>
      </w:r>
      <w:r w:rsidRPr="00BA025F">
        <w:rPr>
          <w:spacing w:val="-34"/>
          <w:sz w:val="24"/>
          <w:szCs w:val="24"/>
        </w:rPr>
        <w:t xml:space="preserve"> </w:t>
      </w:r>
      <w:r w:rsidRPr="00BA025F">
        <w:rPr>
          <w:spacing w:val="-4"/>
          <w:sz w:val="24"/>
          <w:szCs w:val="24"/>
        </w:rPr>
        <w:t xml:space="preserve">если </w:t>
      </w:r>
      <w:r w:rsidRPr="00BA025F">
        <w:rPr>
          <w:sz w:val="24"/>
          <w:szCs w:val="24"/>
        </w:rPr>
        <w:t>глагол, который вводит прямую речь, стоит в прошедшем времени;</w:t>
      </w:r>
      <w:r w:rsidRPr="00BA025F">
        <w:rPr>
          <w:spacing w:val="-22"/>
          <w:sz w:val="24"/>
          <w:szCs w:val="24"/>
        </w:rPr>
        <w:t xml:space="preserve"> </w:t>
      </w:r>
      <w:r w:rsidRPr="00BA025F">
        <w:rPr>
          <w:sz w:val="24"/>
          <w:szCs w:val="24"/>
        </w:rPr>
        <w:t>глагольные</w:t>
      </w:r>
      <w:r w:rsidRPr="00BA025F">
        <w:rPr>
          <w:spacing w:val="-22"/>
          <w:sz w:val="24"/>
          <w:szCs w:val="24"/>
        </w:rPr>
        <w:t xml:space="preserve"> </w:t>
      </w:r>
      <w:r w:rsidRPr="00BA025F">
        <w:rPr>
          <w:sz w:val="24"/>
          <w:szCs w:val="24"/>
        </w:rPr>
        <w:t>формы</w:t>
      </w:r>
      <w:r w:rsidRPr="00BA025F">
        <w:rPr>
          <w:spacing w:val="-22"/>
          <w:sz w:val="24"/>
          <w:szCs w:val="24"/>
        </w:rPr>
        <w:t xml:space="preserve"> </w:t>
      </w:r>
      <w:r w:rsidRPr="00BA025F">
        <w:rPr>
          <w:sz w:val="24"/>
          <w:szCs w:val="24"/>
        </w:rPr>
        <w:t>времени</w:t>
      </w:r>
      <w:r w:rsidRPr="00BA025F">
        <w:rPr>
          <w:spacing w:val="-22"/>
          <w:sz w:val="24"/>
          <w:szCs w:val="24"/>
        </w:rPr>
        <w:t xml:space="preserve"> </w:t>
      </w:r>
      <w:r w:rsidRPr="00BA025F">
        <w:rPr>
          <w:sz w:val="24"/>
          <w:szCs w:val="24"/>
        </w:rPr>
        <w:t>future-in-the-past;</w:t>
      </w:r>
    </w:p>
    <w:p w:rsidR="00071B82" w:rsidRPr="00BA025F" w:rsidRDefault="00071B82" w:rsidP="00071B82">
      <w:pPr>
        <w:pStyle w:val="a5"/>
        <w:numPr>
          <w:ilvl w:val="0"/>
          <w:numId w:val="285"/>
        </w:numPr>
        <w:tabs>
          <w:tab w:val="left" w:pos="801"/>
        </w:tabs>
        <w:spacing w:before="2"/>
        <w:ind w:right="432"/>
        <w:jc w:val="both"/>
        <w:rPr>
          <w:sz w:val="24"/>
          <w:szCs w:val="24"/>
          <w:lang w:val="en-US"/>
        </w:rPr>
      </w:pPr>
      <w:r w:rsidRPr="00BA025F">
        <w:rPr>
          <w:sz w:val="24"/>
          <w:szCs w:val="24"/>
        </w:rPr>
        <w:t>глагольные</w:t>
      </w:r>
      <w:r w:rsidRPr="00BA025F">
        <w:rPr>
          <w:sz w:val="24"/>
          <w:szCs w:val="24"/>
          <w:lang w:val="en-US"/>
        </w:rPr>
        <w:t xml:space="preserve"> </w:t>
      </w:r>
      <w:r w:rsidRPr="00BA025F">
        <w:rPr>
          <w:sz w:val="24"/>
          <w:szCs w:val="24"/>
        </w:rPr>
        <w:t>формы</w:t>
      </w:r>
      <w:r w:rsidRPr="00BA025F">
        <w:rPr>
          <w:sz w:val="24"/>
          <w:szCs w:val="24"/>
          <w:lang w:val="en-US"/>
        </w:rPr>
        <w:t xml:space="preserve"> </w:t>
      </w:r>
      <w:r w:rsidRPr="00BA025F">
        <w:rPr>
          <w:sz w:val="24"/>
          <w:szCs w:val="24"/>
        </w:rPr>
        <w:t>в</w:t>
      </w:r>
      <w:r w:rsidRPr="00BA025F">
        <w:rPr>
          <w:sz w:val="24"/>
          <w:szCs w:val="24"/>
          <w:lang w:val="en-US"/>
        </w:rPr>
        <w:t xml:space="preserve"> present simple passive, past simple passive, future simple</w:t>
      </w:r>
      <w:r w:rsidRPr="00BA025F">
        <w:rPr>
          <w:spacing w:val="-50"/>
          <w:sz w:val="24"/>
          <w:szCs w:val="24"/>
          <w:lang w:val="en-US"/>
        </w:rPr>
        <w:t xml:space="preserve"> </w:t>
      </w:r>
      <w:r w:rsidRPr="00BA025F">
        <w:rPr>
          <w:sz w:val="24"/>
          <w:szCs w:val="24"/>
          <w:lang w:val="en-US"/>
        </w:rPr>
        <w:t>passive;</w:t>
      </w:r>
    </w:p>
    <w:p w:rsidR="00071B82" w:rsidRPr="00BA025F" w:rsidRDefault="00071B82" w:rsidP="00071B82">
      <w:pPr>
        <w:pStyle w:val="a5"/>
        <w:numPr>
          <w:ilvl w:val="0"/>
          <w:numId w:val="285"/>
        </w:numPr>
        <w:tabs>
          <w:tab w:val="left" w:pos="801"/>
        </w:tabs>
        <w:spacing w:before="2"/>
        <w:ind w:right="432"/>
        <w:jc w:val="both"/>
        <w:rPr>
          <w:sz w:val="24"/>
          <w:szCs w:val="24"/>
        </w:rPr>
      </w:pPr>
      <w:r w:rsidRPr="00BA025F">
        <w:rPr>
          <w:sz w:val="24"/>
          <w:szCs w:val="24"/>
        </w:rPr>
        <w:t xml:space="preserve">глаголы, управляемые предлогами в пассивном залоге (to </w:t>
      </w:r>
      <w:r w:rsidRPr="00BA025F">
        <w:rPr>
          <w:spacing w:val="-8"/>
          <w:sz w:val="24"/>
          <w:szCs w:val="24"/>
        </w:rPr>
        <w:t xml:space="preserve">be </w:t>
      </w:r>
      <w:r w:rsidRPr="00BA025F">
        <w:rPr>
          <w:sz w:val="24"/>
          <w:szCs w:val="24"/>
        </w:rPr>
        <w:t>laughed</w:t>
      </w:r>
      <w:r w:rsidRPr="00BA025F">
        <w:rPr>
          <w:spacing w:val="-16"/>
          <w:sz w:val="24"/>
          <w:szCs w:val="24"/>
        </w:rPr>
        <w:t xml:space="preserve"> </w:t>
      </w:r>
      <w:r w:rsidRPr="00BA025F">
        <w:rPr>
          <w:sz w:val="24"/>
          <w:szCs w:val="24"/>
        </w:rPr>
        <w:t>at,</w:t>
      </w:r>
      <w:r w:rsidRPr="00BA025F">
        <w:rPr>
          <w:spacing w:val="-15"/>
          <w:sz w:val="24"/>
          <w:szCs w:val="24"/>
        </w:rPr>
        <w:t xml:space="preserve"> </w:t>
      </w:r>
      <w:r w:rsidRPr="00BA025F">
        <w:rPr>
          <w:sz w:val="24"/>
          <w:szCs w:val="24"/>
        </w:rPr>
        <w:t>to</w:t>
      </w:r>
      <w:r w:rsidRPr="00BA025F">
        <w:rPr>
          <w:spacing w:val="-16"/>
          <w:sz w:val="24"/>
          <w:szCs w:val="24"/>
        </w:rPr>
        <w:t xml:space="preserve"> </w:t>
      </w:r>
      <w:r w:rsidRPr="00BA025F">
        <w:rPr>
          <w:sz w:val="24"/>
          <w:szCs w:val="24"/>
        </w:rPr>
        <w:t>be</w:t>
      </w:r>
      <w:r w:rsidRPr="00BA025F">
        <w:rPr>
          <w:spacing w:val="-15"/>
          <w:sz w:val="24"/>
          <w:szCs w:val="24"/>
        </w:rPr>
        <w:t xml:space="preserve"> </w:t>
      </w:r>
      <w:r w:rsidRPr="00BA025F">
        <w:rPr>
          <w:sz w:val="24"/>
          <w:szCs w:val="24"/>
        </w:rPr>
        <w:t>sent</w:t>
      </w:r>
      <w:r w:rsidRPr="00BA025F">
        <w:rPr>
          <w:spacing w:val="-16"/>
          <w:sz w:val="24"/>
          <w:szCs w:val="24"/>
        </w:rPr>
        <w:t xml:space="preserve"> </w:t>
      </w:r>
      <w:r w:rsidRPr="00BA025F">
        <w:rPr>
          <w:spacing w:val="-4"/>
          <w:sz w:val="24"/>
          <w:szCs w:val="24"/>
        </w:rPr>
        <w:t>for,</w:t>
      </w:r>
      <w:r w:rsidRPr="00BA025F">
        <w:rPr>
          <w:spacing w:val="-16"/>
          <w:sz w:val="24"/>
          <w:szCs w:val="24"/>
        </w:rPr>
        <w:t xml:space="preserve"> </w:t>
      </w:r>
      <w:r w:rsidRPr="00BA025F">
        <w:rPr>
          <w:sz w:val="24"/>
          <w:szCs w:val="24"/>
        </w:rPr>
        <w:t>etc.);</w:t>
      </w:r>
    </w:p>
    <w:p w:rsidR="00071B82" w:rsidRPr="00BA025F" w:rsidRDefault="00071B82" w:rsidP="00071B82">
      <w:pPr>
        <w:pStyle w:val="a5"/>
        <w:numPr>
          <w:ilvl w:val="0"/>
          <w:numId w:val="285"/>
        </w:numPr>
        <w:tabs>
          <w:tab w:val="left" w:pos="801"/>
        </w:tabs>
        <w:spacing w:before="2"/>
        <w:ind w:right="432"/>
        <w:jc w:val="both"/>
        <w:rPr>
          <w:sz w:val="24"/>
          <w:szCs w:val="24"/>
          <w:lang w:val="en-US"/>
        </w:rPr>
      </w:pPr>
      <w:r w:rsidRPr="00BA025F">
        <w:rPr>
          <w:sz w:val="24"/>
          <w:szCs w:val="24"/>
        </w:rPr>
        <w:t>глаголы</w:t>
      </w:r>
      <w:r w:rsidRPr="00BA025F">
        <w:rPr>
          <w:spacing w:val="-18"/>
          <w:sz w:val="24"/>
          <w:szCs w:val="24"/>
          <w:lang w:val="en-US"/>
        </w:rPr>
        <w:t xml:space="preserve"> </w:t>
      </w:r>
      <w:r w:rsidRPr="00BA025F">
        <w:rPr>
          <w:sz w:val="24"/>
          <w:szCs w:val="24"/>
        </w:rPr>
        <w:t>с</w:t>
      </w:r>
      <w:r w:rsidRPr="00BA025F">
        <w:rPr>
          <w:spacing w:val="-18"/>
          <w:sz w:val="24"/>
          <w:szCs w:val="24"/>
          <w:lang w:val="en-US"/>
        </w:rPr>
        <w:t xml:space="preserve"> </w:t>
      </w:r>
      <w:r w:rsidRPr="00BA025F">
        <w:rPr>
          <w:sz w:val="24"/>
          <w:szCs w:val="24"/>
        </w:rPr>
        <w:t>пассивным</w:t>
      </w:r>
      <w:r w:rsidRPr="00BA025F">
        <w:rPr>
          <w:spacing w:val="-18"/>
          <w:sz w:val="24"/>
          <w:szCs w:val="24"/>
          <w:lang w:val="en-US"/>
        </w:rPr>
        <w:t xml:space="preserve"> </w:t>
      </w:r>
      <w:r w:rsidRPr="00BA025F">
        <w:rPr>
          <w:sz w:val="24"/>
          <w:szCs w:val="24"/>
        </w:rPr>
        <w:t>инфинитивом</w:t>
      </w:r>
      <w:r w:rsidRPr="00BA025F">
        <w:rPr>
          <w:spacing w:val="-18"/>
          <w:sz w:val="24"/>
          <w:szCs w:val="24"/>
          <w:lang w:val="en-US"/>
        </w:rPr>
        <w:t xml:space="preserve"> </w:t>
      </w:r>
      <w:r w:rsidRPr="00BA025F">
        <w:rPr>
          <w:sz w:val="24"/>
          <w:szCs w:val="24"/>
          <w:lang w:val="en-US"/>
        </w:rPr>
        <w:t>(must</w:t>
      </w:r>
      <w:r w:rsidRPr="00BA025F">
        <w:rPr>
          <w:spacing w:val="-18"/>
          <w:sz w:val="24"/>
          <w:szCs w:val="24"/>
          <w:lang w:val="en-US"/>
        </w:rPr>
        <w:t xml:space="preserve"> </w:t>
      </w:r>
      <w:r w:rsidRPr="00BA025F">
        <w:rPr>
          <w:sz w:val="24"/>
          <w:szCs w:val="24"/>
          <w:lang w:val="en-US"/>
        </w:rPr>
        <w:t>be</w:t>
      </w:r>
      <w:r w:rsidRPr="00BA025F">
        <w:rPr>
          <w:spacing w:val="-18"/>
          <w:sz w:val="24"/>
          <w:szCs w:val="24"/>
          <w:lang w:val="en-US"/>
        </w:rPr>
        <w:t xml:space="preserve"> </w:t>
      </w:r>
      <w:r w:rsidRPr="00BA025F">
        <w:rPr>
          <w:sz w:val="24"/>
          <w:szCs w:val="24"/>
          <w:lang w:val="en-US"/>
        </w:rPr>
        <w:t>operated,</w:t>
      </w:r>
      <w:r w:rsidRPr="00BA025F">
        <w:rPr>
          <w:spacing w:val="-18"/>
          <w:sz w:val="24"/>
          <w:szCs w:val="24"/>
          <w:lang w:val="en-US"/>
        </w:rPr>
        <w:t xml:space="preserve"> </w:t>
      </w:r>
      <w:r w:rsidRPr="00BA025F">
        <w:rPr>
          <w:sz w:val="24"/>
          <w:szCs w:val="24"/>
          <w:lang w:val="en-US"/>
        </w:rPr>
        <w:t>can</w:t>
      </w:r>
      <w:r w:rsidRPr="00BA025F">
        <w:rPr>
          <w:spacing w:val="-18"/>
          <w:sz w:val="24"/>
          <w:szCs w:val="24"/>
          <w:lang w:val="en-US"/>
        </w:rPr>
        <w:t xml:space="preserve"> </w:t>
      </w:r>
      <w:r w:rsidRPr="00BA025F">
        <w:rPr>
          <w:sz w:val="24"/>
          <w:szCs w:val="24"/>
          <w:lang w:val="en-US"/>
        </w:rPr>
        <w:t>be translated,</w:t>
      </w:r>
      <w:r w:rsidRPr="00BA025F">
        <w:rPr>
          <w:spacing w:val="-16"/>
          <w:sz w:val="24"/>
          <w:szCs w:val="24"/>
          <w:lang w:val="en-US"/>
        </w:rPr>
        <w:t xml:space="preserve"> </w:t>
      </w:r>
      <w:r w:rsidRPr="00BA025F">
        <w:rPr>
          <w:sz w:val="24"/>
          <w:szCs w:val="24"/>
          <w:lang w:val="en-US"/>
        </w:rPr>
        <w:t>etc.);</w:t>
      </w:r>
    </w:p>
    <w:p w:rsidR="00071B82" w:rsidRPr="00BA025F" w:rsidRDefault="00071B82" w:rsidP="00071B82">
      <w:pPr>
        <w:pStyle w:val="a5"/>
        <w:numPr>
          <w:ilvl w:val="0"/>
          <w:numId w:val="285"/>
        </w:numPr>
        <w:tabs>
          <w:tab w:val="left" w:pos="801"/>
        </w:tabs>
        <w:spacing w:before="2"/>
        <w:ind w:right="431"/>
        <w:jc w:val="both"/>
        <w:rPr>
          <w:sz w:val="24"/>
          <w:szCs w:val="24"/>
          <w:lang w:val="en-US"/>
        </w:rPr>
      </w:pPr>
      <w:r w:rsidRPr="00BA025F">
        <w:rPr>
          <w:sz w:val="24"/>
          <w:szCs w:val="24"/>
        </w:rPr>
        <w:t>различие</w:t>
      </w:r>
      <w:r w:rsidRPr="00BA025F">
        <w:rPr>
          <w:spacing w:val="-18"/>
          <w:sz w:val="24"/>
          <w:szCs w:val="24"/>
          <w:lang w:val="en-US"/>
        </w:rPr>
        <w:t xml:space="preserve"> </w:t>
      </w:r>
      <w:r w:rsidRPr="00BA025F">
        <w:rPr>
          <w:sz w:val="24"/>
          <w:szCs w:val="24"/>
        </w:rPr>
        <w:t>в</w:t>
      </w:r>
      <w:r w:rsidRPr="00BA025F">
        <w:rPr>
          <w:spacing w:val="-17"/>
          <w:sz w:val="24"/>
          <w:szCs w:val="24"/>
          <w:lang w:val="en-US"/>
        </w:rPr>
        <w:t xml:space="preserve"> </w:t>
      </w:r>
      <w:r w:rsidRPr="00BA025F">
        <w:rPr>
          <w:sz w:val="24"/>
          <w:szCs w:val="24"/>
        </w:rPr>
        <w:t>употреблении</w:t>
      </w:r>
      <w:r w:rsidRPr="00BA025F">
        <w:rPr>
          <w:spacing w:val="-18"/>
          <w:sz w:val="24"/>
          <w:szCs w:val="24"/>
          <w:lang w:val="en-US"/>
        </w:rPr>
        <w:t xml:space="preserve"> </w:t>
      </w:r>
      <w:r w:rsidRPr="00BA025F">
        <w:rPr>
          <w:sz w:val="24"/>
          <w:szCs w:val="24"/>
        </w:rPr>
        <w:t>глаголов</w:t>
      </w:r>
      <w:r w:rsidRPr="00BA025F">
        <w:rPr>
          <w:spacing w:val="-17"/>
          <w:sz w:val="24"/>
          <w:szCs w:val="24"/>
          <w:lang w:val="en-US"/>
        </w:rPr>
        <w:t xml:space="preserve"> </w:t>
      </w:r>
      <w:r w:rsidRPr="00BA025F">
        <w:rPr>
          <w:sz w:val="24"/>
          <w:szCs w:val="24"/>
          <w:lang w:val="en-US"/>
        </w:rPr>
        <w:t>to</w:t>
      </w:r>
      <w:r w:rsidRPr="00BA025F">
        <w:rPr>
          <w:spacing w:val="-18"/>
          <w:sz w:val="24"/>
          <w:szCs w:val="24"/>
          <w:lang w:val="en-US"/>
        </w:rPr>
        <w:t xml:space="preserve"> </w:t>
      </w:r>
      <w:r w:rsidRPr="00BA025F">
        <w:rPr>
          <w:sz w:val="24"/>
          <w:szCs w:val="24"/>
          <w:lang w:val="en-US"/>
        </w:rPr>
        <w:t>be</w:t>
      </w:r>
      <w:r w:rsidRPr="00BA025F">
        <w:rPr>
          <w:spacing w:val="-17"/>
          <w:sz w:val="24"/>
          <w:szCs w:val="24"/>
          <w:lang w:val="en-US"/>
        </w:rPr>
        <w:t xml:space="preserve"> </w:t>
      </w:r>
      <w:r w:rsidRPr="00BA025F">
        <w:rPr>
          <w:sz w:val="24"/>
          <w:szCs w:val="24"/>
        </w:rPr>
        <w:t>и</w:t>
      </w:r>
      <w:r w:rsidRPr="00BA025F">
        <w:rPr>
          <w:spacing w:val="-18"/>
          <w:sz w:val="24"/>
          <w:szCs w:val="24"/>
          <w:lang w:val="en-US"/>
        </w:rPr>
        <w:t xml:space="preserve"> </w:t>
      </w:r>
      <w:r w:rsidRPr="00BA025F">
        <w:rPr>
          <w:sz w:val="24"/>
          <w:szCs w:val="24"/>
          <w:lang w:val="en-US"/>
        </w:rPr>
        <w:t>to</w:t>
      </w:r>
      <w:r w:rsidRPr="00BA025F">
        <w:rPr>
          <w:spacing w:val="-17"/>
          <w:sz w:val="24"/>
          <w:szCs w:val="24"/>
          <w:lang w:val="en-US"/>
        </w:rPr>
        <w:t xml:space="preserve"> </w:t>
      </w:r>
      <w:r w:rsidRPr="00BA025F">
        <w:rPr>
          <w:sz w:val="24"/>
          <w:szCs w:val="24"/>
          <w:lang w:val="en-US"/>
        </w:rPr>
        <w:t>go</w:t>
      </w:r>
      <w:r w:rsidRPr="00BA025F">
        <w:rPr>
          <w:spacing w:val="-18"/>
          <w:sz w:val="24"/>
          <w:szCs w:val="24"/>
          <w:lang w:val="en-US"/>
        </w:rPr>
        <w:t xml:space="preserve"> </w:t>
      </w:r>
      <w:r w:rsidRPr="00BA025F">
        <w:rPr>
          <w:sz w:val="24"/>
          <w:szCs w:val="24"/>
        </w:rPr>
        <w:t>в</w:t>
      </w:r>
      <w:r w:rsidRPr="00BA025F">
        <w:rPr>
          <w:spacing w:val="-17"/>
          <w:sz w:val="24"/>
          <w:szCs w:val="24"/>
          <w:lang w:val="en-US"/>
        </w:rPr>
        <w:t xml:space="preserve"> </w:t>
      </w:r>
      <w:r w:rsidRPr="00BA025F">
        <w:rPr>
          <w:sz w:val="24"/>
          <w:szCs w:val="24"/>
        </w:rPr>
        <w:t>грамматическом</w:t>
      </w:r>
      <w:r w:rsidRPr="00BA025F">
        <w:rPr>
          <w:spacing w:val="-6"/>
          <w:sz w:val="24"/>
          <w:szCs w:val="24"/>
          <w:lang w:val="en-US"/>
        </w:rPr>
        <w:t xml:space="preserve"> </w:t>
      </w:r>
      <w:r w:rsidRPr="00BA025F">
        <w:rPr>
          <w:sz w:val="24"/>
          <w:szCs w:val="24"/>
        </w:rPr>
        <w:t>времени</w:t>
      </w:r>
      <w:r w:rsidRPr="00BA025F">
        <w:rPr>
          <w:spacing w:val="-5"/>
          <w:sz w:val="24"/>
          <w:szCs w:val="24"/>
          <w:lang w:val="en-US"/>
        </w:rPr>
        <w:t xml:space="preserve"> </w:t>
      </w:r>
      <w:r w:rsidRPr="00BA025F">
        <w:rPr>
          <w:sz w:val="24"/>
          <w:szCs w:val="24"/>
          <w:lang w:val="en-US"/>
        </w:rPr>
        <w:t>present</w:t>
      </w:r>
      <w:r w:rsidRPr="00BA025F">
        <w:rPr>
          <w:spacing w:val="-5"/>
          <w:sz w:val="24"/>
          <w:szCs w:val="24"/>
          <w:lang w:val="en-US"/>
        </w:rPr>
        <w:t xml:space="preserve"> </w:t>
      </w:r>
      <w:r w:rsidRPr="00BA025F">
        <w:rPr>
          <w:sz w:val="24"/>
          <w:szCs w:val="24"/>
          <w:lang w:val="en-US"/>
        </w:rPr>
        <w:t>perfect</w:t>
      </w:r>
      <w:r w:rsidRPr="00BA025F">
        <w:rPr>
          <w:spacing w:val="-5"/>
          <w:sz w:val="24"/>
          <w:szCs w:val="24"/>
          <w:lang w:val="en-US"/>
        </w:rPr>
        <w:t xml:space="preserve"> </w:t>
      </w:r>
      <w:r w:rsidRPr="00BA025F">
        <w:rPr>
          <w:sz w:val="24"/>
          <w:szCs w:val="24"/>
          <w:lang w:val="en-US"/>
        </w:rPr>
        <w:t>(He</w:t>
      </w:r>
      <w:r w:rsidRPr="00BA025F">
        <w:rPr>
          <w:spacing w:val="-6"/>
          <w:sz w:val="24"/>
          <w:szCs w:val="24"/>
          <w:lang w:val="en-US"/>
        </w:rPr>
        <w:t xml:space="preserve"> </w:t>
      </w:r>
      <w:r w:rsidRPr="00BA025F">
        <w:rPr>
          <w:sz w:val="24"/>
          <w:szCs w:val="24"/>
          <w:lang w:val="en-US"/>
        </w:rPr>
        <w:t>has</w:t>
      </w:r>
      <w:r w:rsidRPr="00BA025F">
        <w:rPr>
          <w:spacing w:val="-5"/>
          <w:sz w:val="24"/>
          <w:szCs w:val="24"/>
          <w:lang w:val="en-US"/>
        </w:rPr>
        <w:t xml:space="preserve"> </w:t>
      </w:r>
      <w:r w:rsidRPr="00BA025F">
        <w:rPr>
          <w:sz w:val="24"/>
          <w:szCs w:val="24"/>
          <w:lang w:val="en-US"/>
        </w:rPr>
        <w:t>been</w:t>
      </w:r>
      <w:r w:rsidRPr="00BA025F">
        <w:rPr>
          <w:spacing w:val="-5"/>
          <w:sz w:val="24"/>
          <w:szCs w:val="24"/>
          <w:lang w:val="en-US"/>
        </w:rPr>
        <w:t xml:space="preserve"> </w:t>
      </w:r>
      <w:r w:rsidRPr="00BA025F">
        <w:rPr>
          <w:sz w:val="24"/>
          <w:szCs w:val="24"/>
          <w:lang w:val="en-US"/>
        </w:rPr>
        <w:t>there.</w:t>
      </w:r>
      <w:r w:rsidRPr="00BA025F">
        <w:rPr>
          <w:spacing w:val="-6"/>
          <w:sz w:val="24"/>
          <w:szCs w:val="24"/>
          <w:lang w:val="en-US"/>
        </w:rPr>
        <w:t xml:space="preserve"> </w:t>
      </w:r>
      <w:r w:rsidRPr="00BA025F">
        <w:rPr>
          <w:sz w:val="24"/>
          <w:szCs w:val="24"/>
          <w:lang w:val="en-US"/>
        </w:rPr>
        <w:t>He</w:t>
      </w:r>
      <w:r w:rsidRPr="00BA025F">
        <w:rPr>
          <w:spacing w:val="-5"/>
          <w:sz w:val="24"/>
          <w:szCs w:val="24"/>
          <w:lang w:val="en-US"/>
        </w:rPr>
        <w:t xml:space="preserve"> </w:t>
      </w:r>
      <w:r w:rsidRPr="00BA025F">
        <w:rPr>
          <w:sz w:val="24"/>
          <w:szCs w:val="24"/>
          <w:lang w:val="en-US"/>
        </w:rPr>
        <w:t>has</w:t>
      </w:r>
      <w:r w:rsidRPr="00BA025F">
        <w:rPr>
          <w:spacing w:val="-5"/>
          <w:sz w:val="24"/>
          <w:szCs w:val="24"/>
          <w:lang w:val="en-US"/>
        </w:rPr>
        <w:t xml:space="preserve"> </w:t>
      </w:r>
      <w:r w:rsidRPr="00BA025F">
        <w:rPr>
          <w:sz w:val="24"/>
          <w:szCs w:val="24"/>
          <w:lang w:val="en-US"/>
        </w:rPr>
        <w:t>gone there.).</w:t>
      </w:r>
    </w:p>
    <w:p w:rsidR="00071B82" w:rsidRPr="00BA025F" w:rsidRDefault="00071B82" w:rsidP="00071B82">
      <w:pPr>
        <w:pStyle w:val="a3"/>
        <w:spacing w:before="2"/>
        <w:ind w:left="0"/>
        <w:rPr>
          <w:b/>
        </w:rPr>
      </w:pPr>
      <w:r w:rsidRPr="00BA025F">
        <w:rPr>
          <w:b/>
          <w:u w:val="single" w:color="231F20"/>
        </w:rPr>
        <w:t>Синтаксис</w:t>
      </w:r>
    </w:p>
    <w:p w:rsidR="00071B82" w:rsidRPr="00BA025F" w:rsidRDefault="00071B82" w:rsidP="00071B82">
      <w:pPr>
        <w:pStyle w:val="a5"/>
        <w:numPr>
          <w:ilvl w:val="0"/>
          <w:numId w:val="285"/>
        </w:numPr>
        <w:tabs>
          <w:tab w:val="left" w:pos="801"/>
        </w:tabs>
        <w:spacing w:before="10"/>
        <w:ind w:right="431"/>
        <w:jc w:val="both"/>
        <w:rPr>
          <w:sz w:val="24"/>
          <w:szCs w:val="24"/>
        </w:rPr>
      </w:pPr>
      <w:r w:rsidRPr="00BA025F">
        <w:rPr>
          <w:sz w:val="24"/>
          <w:szCs w:val="24"/>
        </w:rPr>
        <w:t>Восклицательные</w:t>
      </w:r>
      <w:r w:rsidRPr="00BA025F">
        <w:rPr>
          <w:sz w:val="24"/>
          <w:szCs w:val="24"/>
          <w:lang w:val="en-US"/>
        </w:rPr>
        <w:t xml:space="preserve"> </w:t>
      </w:r>
      <w:r w:rsidRPr="00BA025F">
        <w:rPr>
          <w:sz w:val="24"/>
          <w:szCs w:val="24"/>
        </w:rPr>
        <w:t>предложения</w:t>
      </w:r>
      <w:r w:rsidRPr="00BA025F">
        <w:rPr>
          <w:sz w:val="24"/>
          <w:szCs w:val="24"/>
          <w:lang w:val="en-US"/>
        </w:rPr>
        <w:t xml:space="preserve"> (What wonderful weath-er </w:t>
      </w:r>
      <w:r w:rsidRPr="00BA025F">
        <w:rPr>
          <w:spacing w:val="-7"/>
          <w:sz w:val="24"/>
          <w:szCs w:val="24"/>
          <w:lang w:val="en-US"/>
        </w:rPr>
        <w:t xml:space="preserve">we </w:t>
      </w:r>
      <w:r w:rsidRPr="00BA025F">
        <w:rPr>
          <w:sz w:val="24"/>
          <w:szCs w:val="24"/>
          <w:lang w:val="en-US"/>
        </w:rPr>
        <w:t>are</w:t>
      </w:r>
      <w:r w:rsidRPr="00BA025F">
        <w:rPr>
          <w:spacing w:val="-17"/>
          <w:sz w:val="24"/>
          <w:szCs w:val="24"/>
          <w:lang w:val="en-US"/>
        </w:rPr>
        <w:t xml:space="preserve"> </w:t>
      </w:r>
      <w:r w:rsidRPr="00BA025F">
        <w:rPr>
          <w:sz w:val="24"/>
          <w:szCs w:val="24"/>
          <w:lang w:val="en-US"/>
        </w:rPr>
        <w:t>having</w:t>
      </w:r>
      <w:r w:rsidRPr="00BA025F">
        <w:rPr>
          <w:spacing w:val="-16"/>
          <w:sz w:val="24"/>
          <w:szCs w:val="24"/>
          <w:lang w:val="en-US"/>
        </w:rPr>
        <w:t xml:space="preserve"> </w:t>
      </w:r>
      <w:r w:rsidRPr="00BA025F">
        <w:rPr>
          <w:sz w:val="24"/>
          <w:szCs w:val="24"/>
          <w:lang w:val="en-US"/>
        </w:rPr>
        <w:t>today!</w:t>
      </w:r>
      <w:r w:rsidRPr="00BA025F">
        <w:rPr>
          <w:spacing w:val="-16"/>
          <w:sz w:val="24"/>
          <w:szCs w:val="24"/>
          <w:lang w:val="en-US"/>
        </w:rPr>
        <w:t xml:space="preserve"> </w:t>
      </w:r>
      <w:r w:rsidRPr="00BA025F">
        <w:rPr>
          <w:sz w:val="24"/>
          <w:szCs w:val="24"/>
        </w:rPr>
        <w:t>How</w:t>
      </w:r>
      <w:r w:rsidRPr="00BA025F">
        <w:rPr>
          <w:spacing w:val="-16"/>
          <w:sz w:val="24"/>
          <w:szCs w:val="24"/>
        </w:rPr>
        <w:t xml:space="preserve"> </w:t>
      </w:r>
      <w:r w:rsidRPr="00BA025F">
        <w:rPr>
          <w:sz w:val="24"/>
          <w:szCs w:val="24"/>
        </w:rPr>
        <w:t>wonderful</w:t>
      </w:r>
      <w:r w:rsidRPr="00BA025F">
        <w:rPr>
          <w:spacing w:val="-16"/>
          <w:sz w:val="24"/>
          <w:szCs w:val="24"/>
        </w:rPr>
        <w:t xml:space="preserve"> </w:t>
      </w:r>
      <w:r w:rsidRPr="00BA025F">
        <w:rPr>
          <w:sz w:val="24"/>
          <w:szCs w:val="24"/>
        </w:rPr>
        <w:t>the</w:t>
      </w:r>
      <w:r w:rsidRPr="00BA025F">
        <w:rPr>
          <w:spacing w:val="-16"/>
          <w:sz w:val="24"/>
          <w:szCs w:val="24"/>
        </w:rPr>
        <w:t xml:space="preserve"> </w:t>
      </w:r>
      <w:r w:rsidRPr="00BA025F">
        <w:rPr>
          <w:sz w:val="24"/>
          <w:szCs w:val="24"/>
        </w:rPr>
        <w:t>weather</w:t>
      </w:r>
      <w:r w:rsidRPr="00BA025F">
        <w:rPr>
          <w:spacing w:val="-16"/>
          <w:sz w:val="24"/>
          <w:szCs w:val="24"/>
        </w:rPr>
        <w:t xml:space="preserve"> </w:t>
      </w:r>
      <w:r w:rsidRPr="00BA025F">
        <w:rPr>
          <w:sz w:val="24"/>
          <w:szCs w:val="24"/>
        </w:rPr>
        <w:t>is!);</w:t>
      </w:r>
    </w:p>
    <w:p w:rsidR="00071B82" w:rsidRPr="00BA025F" w:rsidRDefault="00071B82" w:rsidP="00071B82">
      <w:pPr>
        <w:pStyle w:val="a5"/>
        <w:numPr>
          <w:ilvl w:val="0"/>
          <w:numId w:val="285"/>
        </w:numPr>
        <w:tabs>
          <w:tab w:val="left" w:pos="801"/>
        </w:tabs>
        <w:spacing w:before="2"/>
        <w:ind w:right="432"/>
        <w:jc w:val="both"/>
        <w:rPr>
          <w:sz w:val="24"/>
          <w:szCs w:val="24"/>
        </w:rPr>
      </w:pPr>
      <w:r w:rsidRPr="00BA025F">
        <w:rPr>
          <w:sz w:val="24"/>
          <w:szCs w:val="24"/>
        </w:rPr>
        <w:t xml:space="preserve">побудительные предложения с глаголом let (Let’s do it! </w:t>
      </w:r>
      <w:r w:rsidRPr="00BA025F">
        <w:rPr>
          <w:spacing w:val="-3"/>
          <w:sz w:val="24"/>
          <w:szCs w:val="24"/>
        </w:rPr>
        <w:t xml:space="preserve">Don’t </w:t>
      </w:r>
      <w:r w:rsidRPr="00BA025F">
        <w:rPr>
          <w:sz w:val="24"/>
          <w:szCs w:val="24"/>
        </w:rPr>
        <w:t>let’s do</w:t>
      </w:r>
      <w:r w:rsidRPr="00BA025F">
        <w:rPr>
          <w:spacing w:val="-32"/>
          <w:sz w:val="24"/>
          <w:szCs w:val="24"/>
        </w:rPr>
        <w:t xml:space="preserve"> </w:t>
      </w:r>
      <w:r w:rsidRPr="00BA025F">
        <w:rPr>
          <w:sz w:val="24"/>
          <w:szCs w:val="24"/>
        </w:rPr>
        <w:t>it!);</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 xml:space="preserve">придаточные предложения, вводимые союзами who, </w:t>
      </w:r>
      <w:r w:rsidRPr="00BA025F">
        <w:rPr>
          <w:spacing w:val="-4"/>
          <w:sz w:val="24"/>
          <w:szCs w:val="24"/>
        </w:rPr>
        <w:t>what,</w:t>
      </w:r>
      <w:r w:rsidRPr="00BA025F">
        <w:rPr>
          <w:spacing w:val="55"/>
          <w:sz w:val="24"/>
          <w:szCs w:val="24"/>
        </w:rPr>
        <w:t xml:space="preserve"> </w:t>
      </w:r>
      <w:r w:rsidRPr="00BA025F">
        <w:rPr>
          <w:sz w:val="24"/>
          <w:szCs w:val="24"/>
        </w:rPr>
        <w:t>whom,</w:t>
      </w:r>
      <w:r w:rsidRPr="00BA025F">
        <w:rPr>
          <w:spacing w:val="-17"/>
          <w:sz w:val="24"/>
          <w:szCs w:val="24"/>
        </w:rPr>
        <w:t xml:space="preserve"> </w:t>
      </w:r>
      <w:r w:rsidRPr="00BA025F">
        <w:rPr>
          <w:sz w:val="24"/>
          <w:szCs w:val="24"/>
        </w:rPr>
        <w:t>which,</w:t>
      </w:r>
      <w:r w:rsidRPr="00BA025F">
        <w:rPr>
          <w:spacing w:val="-16"/>
          <w:sz w:val="24"/>
          <w:szCs w:val="24"/>
        </w:rPr>
        <w:t xml:space="preserve"> </w:t>
      </w:r>
      <w:r w:rsidRPr="00BA025F">
        <w:rPr>
          <w:sz w:val="24"/>
          <w:szCs w:val="24"/>
        </w:rPr>
        <w:t>whose,</w:t>
      </w:r>
      <w:r w:rsidRPr="00BA025F">
        <w:rPr>
          <w:spacing w:val="-17"/>
          <w:sz w:val="24"/>
          <w:szCs w:val="24"/>
        </w:rPr>
        <w:t xml:space="preserve"> </w:t>
      </w:r>
      <w:r w:rsidRPr="00BA025F">
        <w:rPr>
          <w:spacing w:val="-3"/>
          <w:sz w:val="24"/>
          <w:szCs w:val="24"/>
        </w:rPr>
        <w:t>why,</w:t>
      </w:r>
      <w:r w:rsidRPr="00BA025F">
        <w:rPr>
          <w:spacing w:val="-16"/>
          <w:sz w:val="24"/>
          <w:szCs w:val="24"/>
        </w:rPr>
        <w:t xml:space="preserve"> </w:t>
      </w:r>
      <w:r w:rsidRPr="00BA025F">
        <w:rPr>
          <w:sz w:val="24"/>
          <w:szCs w:val="24"/>
        </w:rPr>
        <w:t>how;</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 xml:space="preserve">придаточные предложения времени и условия с </w:t>
      </w:r>
      <w:r w:rsidRPr="00BA025F">
        <w:rPr>
          <w:spacing w:val="-3"/>
          <w:sz w:val="24"/>
          <w:szCs w:val="24"/>
        </w:rPr>
        <w:t xml:space="preserve">союзами   </w:t>
      </w:r>
      <w:r w:rsidRPr="00BA025F">
        <w:rPr>
          <w:sz w:val="24"/>
          <w:szCs w:val="24"/>
        </w:rPr>
        <w:t xml:space="preserve">и вводными словами if, when, before, after, until, as soon </w:t>
      </w:r>
      <w:r w:rsidRPr="00BA025F">
        <w:rPr>
          <w:spacing w:val="-7"/>
          <w:sz w:val="24"/>
          <w:szCs w:val="24"/>
        </w:rPr>
        <w:t xml:space="preserve">as </w:t>
      </w:r>
      <w:r w:rsidRPr="00BA025F">
        <w:rPr>
          <w:sz w:val="24"/>
          <w:szCs w:val="24"/>
        </w:rPr>
        <w:t>и</w:t>
      </w:r>
      <w:r w:rsidRPr="00BA025F">
        <w:rPr>
          <w:spacing w:val="-17"/>
          <w:sz w:val="24"/>
          <w:szCs w:val="24"/>
        </w:rPr>
        <w:t xml:space="preserve"> </w:t>
      </w:r>
      <w:r w:rsidRPr="00BA025F">
        <w:rPr>
          <w:sz w:val="24"/>
          <w:szCs w:val="24"/>
        </w:rPr>
        <w:t>особенности</w:t>
      </w:r>
      <w:r w:rsidRPr="00BA025F">
        <w:rPr>
          <w:spacing w:val="-17"/>
          <w:sz w:val="24"/>
          <w:szCs w:val="24"/>
        </w:rPr>
        <w:t xml:space="preserve"> </w:t>
      </w:r>
      <w:r w:rsidRPr="00BA025F">
        <w:rPr>
          <w:sz w:val="24"/>
          <w:szCs w:val="24"/>
        </w:rPr>
        <w:t>пунктуации</w:t>
      </w:r>
      <w:r w:rsidRPr="00BA025F">
        <w:rPr>
          <w:spacing w:val="-17"/>
          <w:sz w:val="24"/>
          <w:szCs w:val="24"/>
        </w:rPr>
        <w:t xml:space="preserve"> </w:t>
      </w:r>
      <w:r w:rsidRPr="00BA025F">
        <w:rPr>
          <w:sz w:val="24"/>
          <w:szCs w:val="24"/>
        </w:rPr>
        <w:t>в</w:t>
      </w:r>
      <w:r w:rsidRPr="00BA025F">
        <w:rPr>
          <w:spacing w:val="-16"/>
          <w:sz w:val="24"/>
          <w:szCs w:val="24"/>
        </w:rPr>
        <w:t xml:space="preserve"> </w:t>
      </w:r>
      <w:r w:rsidRPr="00BA025F">
        <w:rPr>
          <w:sz w:val="24"/>
          <w:szCs w:val="24"/>
        </w:rPr>
        <w:t>них;</w:t>
      </w:r>
    </w:p>
    <w:p w:rsidR="00071B82" w:rsidRPr="00BA025F" w:rsidRDefault="00071B82" w:rsidP="00071B82">
      <w:pPr>
        <w:pStyle w:val="a5"/>
        <w:numPr>
          <w:ilvl w:val="0"/>
          <w:numId w:val="285"/>
        </w:numPr>
        <w:tabs>
          <w:tab w:val="left" w:pos="801"/>
        </w:tabs>
        <w:spacing w:before="3"/>
        <w:ind w:right="431"/>
        <w:jc w:val="both"/>
        <w:rPr>
          <w:sz w:val="24"/>
          <w:szCs w:val="24"/>
        </w:rPr>
      </w:pPr>
      <w:r w:rsidRPr="00BA025F">
        <w:rPr>
          <w:sz w:val="24"/>
          <w:szCs w:val="24"/>
        </w:rPr>
        <w:t>использование</w:t>
      </w:r>
      <w:r w:rsidRPr="00BA025F">
        <w:rPr>
          <w:spacing w:val="-12"/>
          <w:sz w:val="24"/>
          <w:szCs w:val="24"/>
        </w:rPr>
        <w:t xml:space="preserve"> </w:t>
      </w:r>
      <w:r w:rsidRPr="00BA025F">
        <w:rPr>
          <w:sz w:val="24"/>
          <w:szCs w:val="24"/>
        </w:rPr>
        <w:t>глагола</w:t>
      </w:r>
      <w:r w:rsidRPr="00BA025F">
        <w:rPr>
          <w:spacing w:val="-12"/>
          <w:sz w:val="24"/>
          <w:szCs w:val="24"/>
        </w:rPr>
        <w:t xml:space="preserve"> </w:t>
      </w:r>
      <w:r w:rsidRPr="00BA025F">
        <w:rPr>
          <w:sz w:val="24"/>
          <w:szCs w:val="24"/>
        </w:rPr>
        <w:t>в</w:t>
      </w:r>
      <w:r w:rsidRPr="00BA025F">
        <w:rPr>
          <w:spacing w:val="-11"/>
          <w:sz w:val="24"/>
          <w:szCs w:val="24"/>
        </w:rPr>
        <w:t xml:space="preserve"> </w:t>
      </w:r>
      <w:r w:rsidRPr="00BA025F">
        <w:rPr>
          <w:sz w:val="24"/>
          <w:szCs w:val="24"/>
        </w:rPr>
        <w:t>present</w:t>
      </w:r>
      <w:r w:rsidRPr="00BA025F">
        <w:rPr>
          <w:spacing w:val="-12"/>
          <w:sz w:val="24"/>
          <w:szCs w:val="24"/>
        </w:rPr>
        <w:t xml:space="preserve"> </w:t>
      </w:r>
      <w:r w:rsidRPr="00BA025F">
        <w:rPr>
          <w:sz w:val="24"/>
          <w:szCs w:val="24"/>
        </w:rPr>
        <w:t>simple</w:t>
      </w:r>
      <w:r w:rsidRPr="00BA025F">
        <w:rPr>
          <w:spacing w:val="-11"/>
          <w:sz w:val="24"/>
          <w:szCs w:val="24"/>
        </w:rPr>
        <w:t xml:space="preserve"> </w:t>
      </w:r>
      <w:r w:rsidRPr="00BA025F">
        <w:rPr>
          <w:sz w:val="24"/>
          <w:szCs w:val="24"/>
        </w:rPr>
        <w:t>в</w:t>
      </w:r>
      <w:r w:rsidRPr="00BA025F">
        <w:rPr>
          <w:spacing w:val="-12"/>
          <w:sz w:val="24"/>
          <w:szCs w:val="24"/>
        </w:rPr>
        <w:t xml:space="preserve"> </w:t>
      </w:r>
      <w:r w:rsidRPr="00BA025F">
        <w:rPr>
          <w:sz w:val="24"/>
          <w:szCs w:val="24"/>
        </w:rPr>
        <w:t>придаточных</w:t>
      </w:r>
      <w:r w:rsidRPr="00BA025F">
        <w:rPr>
          <w:spacing w:val="-12"/>
          <w:sz w:val="24"/>
          <w:szCs w:val="24"/>
        </w:rPr>
        <w:t xml:space="preserve"> </w:t>
      </w:r>
      <w:r w:rsidRPr="00BA025F">
        <w:rPr>
          <w:spacing w:val="-3"/>
          <w:sz w:val="24"/>
          <w:szCs w:val="24"/>
        </w:rPr>
        <w:t>пред</w:t>
      </w:r>
      <w:r w:rsidRPr="00BA025F">
        <w:rPr>
          <w:sz w:val="24"/>
          <w:szCs w:val="24"/>
        </w:rPr>
        <w:t>ложениях</w:t>
      </w:r>
      <w:r w:rsidRPr="00BA025F">
        <w:rPr>
          <w:spacing w:val="-18"/>
          <w:sz w:val="24"/>
          <w:szCs w:val="24"/>
        </w:rPr>
        <w:t xml:space="preserve"> </w:t>
      </w:r>
      <w:r w:rsidRPr="00BA025F">
        <w:rPr>
          <w:sz w:val="24"/>
          <w:szCs w:val="24"/>
        </w:rPr>
        <w:t>времени</w:t>
      </w:r>
      <w:r w:rsidRPr="00BA025F">
        <w:rPr>
          <w:spacing w:val="-17"/>
          <w:sz w:val="24"/>
          <w:szCs w:val="24"/>
        </w:rPr>
        <w:t xml:space="preserve"> </w:t>
      </w:r>
      <w:r w:rsidRPr="00BA025F">
        <w:rPr>
          <w:sz w:val="24"/>
          <w:szCs w:val="24"/>
        </w:rPr>
        <w:t>и</w:t>
      </w:r>
      <w:r w:rsidRPr="00BA025F">
        <w:rPr>
          <w:spacing w:val="-17"/>
          <w:sz w:val="24"/>
          <w:szCs w:val="24"/>
        </w:rPr>
        <w:t xml:space="preserve"> </w:t>
      </w:r>
      <w:r w:rsidRPr="00BA025F">
        <w:rPr>
          <w:sz w:val="24"/>
          <w:szCs w:val="24"/>
        </w:rPr>
        <w:t>условия</w:t>
      </w:r>
      <w:r w:rsidRPr="00BA025F">
        <w:rPr>
          <w:spacing w:val="-18"/>
          <w:sz w:val="24"/>
          <w:szCs w:val="24"/>
        </w:rPr>
        <w:t xml:space="preserve"> </w:t>
      </w:r>
      <w:r w:rsidRPr="00BA025F">
        <w:rPr>
          <w:sz w:val="24"/>
          <w:szCs w:val="24"/>
        </w:rPr>
        <w:t>для</w:t>
      </w:r>
      <w:r w:rsidRPr="00BA025F">
        <w:rPr>
          <w:spacing w:val="-17"/>
          <w:sz w:val="24"/>
          <w:szCs w:val="24"/>
        </w:rPr>
        <w:t xml:space="preserve"> </w:t>
      </w:r>
      <w:r w:rsidRPr="00BA025F">
        <w:rPr>
          <w:sz w:val="24"/>
          <w:szCs w:val="24"/>
        </w:rPr>
        <w:t>передачи</w:t>
      </w:r>
      <w:r w:rsidRPr="00BA025F">
        <w:rPr>
          <w:spacing w:val="-17"/>
          <w:sz w:val="24"/>
          <w:szCs w:val="24"/>
        </w:rPr>
        <w:t xml:space="preserve"> </w:t>
      </w:r>
      <w:r w:rsidRPr="00BA025F">
        <w:rPr>
          <w:sz w:val="24"/>
          <w:szCs w:val="24"/>
        </w:rPr>
        <w:t>будущности,</w:t>
      </w:r>
      <w:r w:rsidRPr="00BA025F">
        <w:rPr>
          <w:spacing w:val="-18"/>
          <w:sz w:val="24"/>
          <w:szCs w:val="24"/>
        </w:rPr>
        <w:t xml:space="preserve"> </w:t>
      </w:r>
      <w:r w:rsidRPr="00BA025F">
        <w:rPr>
          <w:sz w:val="24"/>
          <w:szCs w:val="24"/>
        </w:rPr>
        <w:t>в</w:t>
      </w:r>
      <w:r w:rsidRPr="00BA025F">
        <w:rPr>
          <w:spacing w:val="-17"/>
          <w:sz w:val="24"/>
          <w:szCs w:val="24"/>
        </w:rPr>
        <w:t xml:space="preserve"> </w:t>
      </w:r>
      <w:r w:rsidRPr="00BA025F">
        <w:rPr>
          <w:spacing w:val="-7"/>
          <w:sz w:val="24"/>
          <w:szCs w:val="24"/>
        </w:rPr>
        <w:t xml:space="preserve">от- </w:t>
      </w:r>
      <w:r w:rsidRPr="00BA025F">
        <w:rPr>
          <w:sz w:val="24"/>
          <w:szCs w:val="24"/>
        </w:rPr>
        <w:t>личие</w:t>
      </w:r>
      <w:r w:rsidRPr="00BA025F">
        <w:rPr>
          <w:spacing w:val="-8"/>
          <w:sz w:val="24"/>
          <w:szCs w:val="24"/>
        </w:rPr>
        <w:t xml:space="preserve"> </w:t>
      </w:r>
      <w:r w:rsidRPr="00BA025F">
        <w:rPr>
          <w:sz w:val="24"/>
          <w:szCs w:val="24"/>
        </w:rPr>
        <w:t>от</w:t>
      </w:r>
      <w:r w:rsidRPr="00BA025F">
        <w:rPr>
          <w:spacing w:val="-7"/>
          <w:sz w:val="24"/>
          <w:szCs w:val="24"/>
        </w:rPr>
        <w:t xml:space="preserve"> </w:t>
      </w:r>
      <w:r w:rsidRPr="00BA025F">
        <w:rPr>
          <w:sz w:val="24"/>
          <w:szCs w:val="24"/>
        </w:rPr>
        <w:t>изъяснительных</w:t>
      </w:r>
      <w:r w:rsidRPr="00BA025F">
        <w:rPr>
          <w:spacing w:val="-7"/>
          <w:sz w:val="24"/>
          <w:szCs w:val="24"/>
        </w:rPr>
        <w:t xml:space="preserve"> </w:t>
      </w:r>
      <w:r w:rsidRPr="00BA025F">
        <w:rPr>
          <w:sz w:val="24"/>
          <w:szCs w:val="24"/>
        </w:rPr>
        <w:t>придаточных</w:t>
      </w:r>
      <w:r w:rsidRPr="00BA025F">
        <w:rPr>
          <w:spacing w:val="-7"/>
          <w:sz w:val="24"/>
          <w:szCs w:val="24"/>
        </w:rPr>
        <w:t xml:space="preserve"> </w:t>
      </w:r>
      <w:r w:rsidRPr="00BA025F">
        <w:rPr>
          <w:sz w:val="24"/>
          <w:szCs w:val="24"/>
        </w:rPr>
        <w:t>(If</w:t>
      </w:r>
      <w:r w:rsidRPr="00BA025F">
        <w:rPr>
          <w:spacing w:val="-7"/>
          <w:sz w:val="24"/>
          <w:szCs w:val="24"/>
        </w:rPr>
        <w:t xml:space="preserve"> </w:t>
      </w:r>
      <w:r w:rsidRPr="00BA025F">
        <w:rPr>
          <w:sz w:val="24"/>
          <w:szCs w:val="24"/>
        </w:rPr>
        <w:t>they</w:t>
      </w:r>
      <w:r w:rsidRPr="00BA025F">
        <w:rPr>
          <w:spacing w:val="-7"/>
          <w:sz w:val="24"/>
          <w:szCs w:val="24"/>
        </w:rPr>
        <w:t xml:space="preserve"> </w:t>
      </w:r>
      <w:r w:rsidRPr="00BA025F">
        <w:rPr>
          <w:sz w:val="24"/>
          <w:szCs w:val="24"/>
        </w:rPr>
        <w:t>go</w:t>
      </w:r>
      <w:r w:rsidRPr="00BA025F">
        <w:rPr>
          <w:spacing w:val="-7"/>
          <w:sz w:val="24"/>
          <w:szCs w:val="24"/>
        </w:rPr>
        <w:t xml:space="preserve"> </w:t>
      </w:r>
      <w:r w:rsidRPr="00BA025F">
        <w:rPr>
          <w:sz w:val="24"/>
          <w:szCs w:val="24"/>
        </w:rPr>
        <w:t>to</w:t>
      </w:r>
      <w:r w:rsidRPr="00BA025F">
        <w:rPr>
          <w:spacing w:val="-8"/>
          <w:sz w:val="24"/>
          <w:szCs w:val="24"/>
        </w:rPr>
        <w:t xml:space="preserve"> </w:t>
      </w:r>
      <w:r w:rsidRPr="00BA025F">
        <w:rPr>
          <w:spacing w:val="-4"/>
          <w:sz w:val="24"/>
          <w:szCs w:val="24"/>
        </w:rPr>
        <w:t xml:space="preserve">Moscow, </w:t>
      </w:r>
      <w:r w:rsidRPr="00BA025F">
        <w:rPr>
          <w:sz w:val="24"/>
          <w:szCs w:val="24"/>
        </w:rPr>
        <w:t>they</w:t>
      </w:r>
      <w:r w:rsidRPr="00BA025F">
        <w:rPr>
          <w:spacing w:val="-17"/>
          <w:sz w:val="24"/>
          <w:szCs w:val="24"/>
        </w:rPr>
        <w:t xml:space="preserve"> </w:t>
      </w:r>
      <w:r w:rsidRPr="00BA025F">
        <w:rPr>
          <w:sz w:val="24"/>
          <w:szCs w:val="24"/>
        </w:rPr>
        <w:t>will</w:t>
      </w:r>
      <w:r w:rsidRPr="00BA025F">
        <w:rPr>
          <w:spacing w:val="-16"/>
          <w:sz w:val="24"/>
          <w:szCs w:val="24"/>
        </w:rPr>
        <w:t xml:space="preserve"> </w:t>
      </w:r>
      <w:r w:rsidRPr="00BA025F">
        <w:rPr>
          <w:sz w:val="24"/>
          <w:szCs w:val="24"/>
        </w:rPr>
        <w:t>be</w:t>
      </w:r>
      <w:r w:rsidRPr="00BA025F">
        <w:rPr>
          <w:spacing w:val="-16"/>
          <w:sz w:val="24"/>
          <w:szCs w:val="24"/>
        </w:rPr>
        <w:t xml:space="preserve"> </w:t>
      </w:r>
      <w:r w:rsidRPr="00BA025F">
        <w:rPr>
          <w:sz w:val="24"/>
          <w:szCs w:val="24"/>
        </w:rPr>
        <w:t>able</w:t>
      </w:r>
      <w:r w:rsidRPr="00BA025F">
        <w:rPr>
          <w:spacing w:val="-16"/>
          <w:sz w:val="24"/>
          <w:szCs w:val="24"/>
        </w:rPr>
        <w:t xml:space="preserve"> </w:t>
      </w:r>
      <w:r w:rsidRPr="00BA025F">
        <w:rPr>
          <w:sz w:val="24"/>
          <w:szCs w:val="24"/>
        </w:rPr>
        <w:t>to</w:t>
      </w:r>
      <w:r w:rsidRPr="00BA025F">
        <w:rPr>
          <w:spacing w:val="-16"/>
          <w:sz w:val="24"/>
          <w:szCs w:val="24"/>
        </w:rPr>
        <w:t xml:space="preserve"> </w:t>
      </w:r>
      <w:r w:rsidRPr="00BA025F">
        <w:rPr>
          <w:sz w:val="24"/>
          <w:szCs w:val="24"/>
        </w:rPr>
        <w:t>do</w:t>
      </w:r>
      <w:r w:rsidRPr="00BA025F">
        <w:rPr>
          <w:spacing w:val="-17"/>
          <w:sz w:val="24"/>
          <w:szCs w:val="24"/>
        </w:rPr>
        <w:t xml:space="preserve"> </w:t>
      </w:r>
      <w:r w:rsidRPr="00BA025F">
        <w:rPr>
          <w:sz w:val="24"/>
          <w:szCs w:val="24"/>
        </w:rPr>
        <w:t>the</w:t>
      </w:r>
      <w:r w:rsidRPr="00BA025F">
        <w:rPr>
          <w:spacing w:val="-16"/>
          <w:sz w:val="24"/>
          <w:szCs w:val="24"/>
        </w:rPr>
        <w:t xml:space="preserve"> </w:t>
      </w:r>
      <w:r w:rsidRPr="00BA025F">
        <w:rPr>
          <w:sz w:val="24"/>
          <w:szCs w:val="24"/>
        </w:rPr>
        <w:t>sightes</w:t>
      </w:r>
      <w:r w:rsidRPr="00BA025F">
        <w:rPr>
          <w:spacing w:val="-16"/>
          <w:sz w:val="24"/>
          <w:szCs w:val="24"/>
        </w:rPr>
        <w:t xml:space="preserve"> </w:t>
      </w:r>
      <w:r w:rsidRPr="00BA025F">
        <w:rPr>
          <w:sz w:val="24"/>
          <w:szCs w:val="24"/>
        </w:rPr>
        <w:t>of</w:t>
      </w:r>
      <w:r w:rsidRPr="00BA025F">
        <w:rPr>
          <w:spacing w:val="-16"/>
          <w:sz w:val="24"/>
          <w:szCs w:val="24"/>
        </w:rPr>
        <w:t xml:space="preserve"> </w:t>
      </w:r>
      <w:r w:rsidRPr="00BA025F">
        <w:rPr>
          <w:sz w:val="24"/>
          <w:szCs w:val="24"/>
        </w:rPr>
        <w:t>the</w:t>
      </w:r>
      <w:r w:rsidRPr="00BA025F">
        <w:rPr>
          <w:spacing w:val="-16"/>
          <w:sz w:val="24"/>
          <w:szCs w:val="24"/>
        </w:rPr>
        <w:t xml:space="preserve"> </w:t>
      </w:r>
      <w:r w:rsidRPr="00BA025F">
        <w:rPr>
          <w:spacing w:val="-3"/>
          <w:sz w:val="24"/>
          <w:szCs w:val="24"/>
        </w:rPr>
        <w:t>city./I</w:t>
      </w:r>
      <w:r w:rsidRPr="00BA025F">
        <w:rPr>
          <w:spacing w:val="-17"/>
          <w:sz w:val="24"/>
          <w:szCs w:val="24"/>
        </w:rPr>
        <w:t xml:space="preserve"> </w:t>
      </w:r>
      <w:r w:rsidRPr="00BA025F">
        <w:rPr>
          <w:sz w:val="24"/>
          <w:szCs w:val="24"/>
        </w:rPr>
        <w:t>don’t</w:t>
      </w:r>
      <w:r w:rsidRPr="00BA025F">
        <w:rPr>
          <w:spacing w:val="-16"/>
          <w:sz w:val="24"/>
          <w:szCs w:val="24"/>
        </w:rPr>
        <w:t xml:space="preserve"> </w:t>
      </w:r>
      <w:r w:rsidRPr="00BA025F">
        <w:rPr>
          <w:sz w:val="24"/>
          <w:szCs w:val="24"/>
        </w:rPr>
        <w:t>know</w:t>
      </w:r>
      <w:r w:rsidRPr="00BA025F">
        <w:rPr>
          <w:spacing w:val="-16"/>
          <w:sz w:val="24"/>
          <w:szCs w:val="24"/>
        </w:rPr>
        <w:t xml:space="preserve"> </w:t>
      </w:r>
      <w:r w:rsidRPr="00BA025F">
        <w:rPr>
          <w:sz w:val="24"/>
          <w:szCs w:val="24"/>
        </w:rPr>
        <w:t>if</w:t>
      </w:r>
      <w:r w:rsidRPr="00BA025F">
        <w:rPr>
          <w:spacing w:val="-16"/>
          <w:sz w:val="24"/>
          <w:szCs w:val="24"/>
        </w:rPr>
        <w:t xml:space="preserve"> </w:t>
      </w:r>
      <w:r w:rsidRPr="00BA025F">
        <w:rPr>
          <w:sz w:val="24"/>
          <w:szCs w:val="24"/>
        </w:rPr>
        <w:t>they will go to</w:t>
      </w:r>
      <w:r w:rsidRPr="00BA025F">
        <w:rPr>
          <w:spacing w:val="-47"/>
          <w:sz w:val="24"/>
          <w:szCs w:val="24"/>
        </w:rPr>
        <w:t xml:space="preserve"> </w:t>
      </w:r>
      <w:r w:rsidRPr="00BA025F">
        <w:rPr>
          <w:sz w:val="24"/>
          <w:szCs w:val="24"/>
        </w:rPr>
        <w:t xml:space="preserve">Moscow.); вопросы к подлежащему, а также разделительные </w:t>
      </w:r>
      <w:r w:rsidRPr="00BA025F">
        <w:rPr>
          <w:spacing w:val="-3"/>
          <w:sz w:val="24"/>
          <w:szCs w:val="24"/>
        </w:rPr>
        <w:t xml:space="preserve">вопросы </w:t>
      </w:r>
      <w:r w:rsidRPr="00BA025F">
        <w:rPr>
          <w:sz w:val="24"/>
          <w:szCs w:val="24"/>
        </w:rPr>
        <w:t>в предложениях изъявительного</w:t>
      </w:r>
      <w:r w:rsidRPr="00BA025F">
        <w:rPr>
          <w:spacing w:val="-47"/>
          <w:sz w:val="24"/>
          <w:szCs w:val="24"/>
        </w:rPr>
        <w:t xml:space="preserve"> </w:t>
      </w:r>
      <w:r w:rsidRPr="00BA025F">
        <w:rPr>
          <w:sz w:val="24"/>
          <w:szCs w:val="24"/>
        </w:rPr>
        <w:t xml:space="preserve">наклонения. </w:t>
      </w:r>
    </w:p>
    <w:p w:rsidR="00071B82" w:rsidRPr="00BA025F" w:rsidRDefault="00071B82" w:rsidP="00071B82">
      <w:pPr>
        <w:tabs>
          <w:tab w:val="left" w:pos="801"/>
        </w:tabs>
        <w:spacing w:before="3"/>
        <w:jc w:val="both"/>
        <w:rPr>
          <w:b/>
          <w:sz w:val="24"/>
          <w:szCs w:val="24"/>
        </w:rPr>
      </w:pPr>
      <w:r w:rsidRPr="00BA025F">
        <w:rPr>
          <w:b/>
          <w:sz w:val="24"/>
          <w:szCs w:val="24"/>
        </w:rPr>
        <w:t>Социокультурная компетенция</w:t>
      </w:r>
    </w:p>
    <w:p w:rsidR="00071B82" w:rsidRPr="00BA025F" w:rsidRDefault="00071B82" w:rsidP="00071B82">
      <w:pPr>
        <w:pStyle w:val="a3"/>
        <w:spacing w:before="130"/>
        <w:ind w:left="0" w:right="431"/>
      </w:pPr>
      <w:r w:rsidRPr="00BA025F">
        <w:t>На</w:t>
      </w:r>
      <w:r w:rsidRPr="00BA025F">
        <w:rPr>
          <w:spacing w:val="-20"/>
        </w:rPr>
        <w:t xml:space="preserve"> </w:t>
      </w:r>
      <w:r w:rsidRPr="00BA025F">
        <w:t>втором</w:t>
      </w:r>
      <w:r w:rsidRPr="00BA025F">
        <w:rPr>
          <w:spacing w:val="-19"/>
        </w:rPr>
        <w:t xml:space="preserve"> </w:t>
      </w:r>
      <w:r w:rsidRPr="00BA025F">
        <w:t>этапе</w:t>
      </w:r>
      <w:r w:rsidRPr="00BA025F">
        <w:rPr>
          <w:spacing w:val="-19"/>
        </w:rPr>
        <w:t xml:space="preserve"> </w:t>
      </w:r>
      <w:r w:rsidRPr="00BA025F">
        <w:t>обучения</w:t>
      </w:r>
      <w:r w:rsidRPr="00BA025F">
        <w:rPr>
          <w:spacing w:val="-19"/>
        </w:rPr>
        <w:t xml:space="preserve"> </w:t>
      </w:r>
      <w:r w:rsidRPr="00BA025F">
        <w:t>страноведческий</w:t>
      </w:r>
      <w:r w:rsidRPr="00BA025F">
        <w:rPr>
          <w:spacing w:val="-19"/>
        </w:rPr>
        <w:t xml:space="preserve"> </w:t>
      </w:r>
      <w:r w:rsidRPr="00BA025F">
        <w:t>материал</w:t>
      </w:r>
      <w:r w:rsidRPr="00BA025F">
        <w:rPr>
          <w:spacing w:val="-19"/>
        </w:rPr>
        <w:t xml:space="preserve"> </w:t>
      </w:r>
      <w:r w:rsidRPr="00BA025F">
        <w:rPr>
          <w:spacing w:val="-3"/>
        </w:rPr>
        <w:t>значи</w:t>
      </w:r>
      <w:r w:rsidRPr="00BA025F">
        <w:t>тельно</w:t>
      </w:r>
      <w:r w:rsidRPr="00BA025F">
        <w:rPr>
          <w:spacing w:val="-42"/>
        </w:rPr>
        <w:t xml:space="preserve"> </w:t>
      </w:r>
      <w:r w:rsidRPr="00BA025F">
        <w:t>расширяется</w:t>
      </w:r>
      <w:r w:rsidRPr="00BA025F">
        <w:rPr>
          <w:spacing w:val="-42"/>
        </w:rPr>
        <w:t xml:space="preserve"> </w:t>
      </w:r>
      <w:r w:rsidRPr="00BA025F">
        <w:t>и</w:t>
      </w:r>
      <w:r w:rsidRPr="00BA025F">
        <w:rPr>
          <w:spacing w:val="-42"/>
        </w:rPr>
        <w:t xml:space="preserve"> </w:t>
      </w:r>
      <w:r w:rsidRPr="00BA025F">
        <w:t>приобретает</w:t>
      </w:r>
      <w:r w:rsidRPr="00BA025F">
        <w:rPr>
          <w:spacing w:val="-42"/>
        </w:rPr>
        <w:t xml:space="preserve"> </w:t>
      </w:r>
      <w:r w:rsidRPr="00BA025F">
        <w:t>не</w:t>
      </w:r>
      <w:r w:rsidRPr="00BA025F">
        <w:rPr>
          <w:spacing w:val="-42"/>
        </w:rPr>
        <w:t xml:space="preserve"> </w:t>
      </w:r>
      <w:r w:rsidRPr="00BA025F">
        <w:t>только</w:t>
      </w:r>
      <w:r w:rsidRPr="00BA025F">
        <w:rPr>
          <w:spacing w:val="-42"/>
        </w:rPr>
        <w:t xml:space="preserve"> </w:t>
      </w:r>
      <w:r w:rsidRPr="00BA025F">
        <w:t>информационный, но</w:t>
      </w:r>
      <w:r w:rsidRPr="00BA025F">
        <w:rPr>
          <w:spacing w:val="-8"/>
        </w:rPr>
        <w:t xml:space="preserve"> </w:t>
      </w:r>
      <w:r w:rsidRPr="00BA025F">
        <w:t>и</w:t>
      </w:r>
      <w:r w:rsidRPr="00BA025F">
        <w:rPr>
          <w:spacing w:val="-8"/>
        </w:rPr>
        <w:t xml:space="preserve"> </w:t>
      </w:r>
      <w:r w:rsidRPr="00BA025F">
        <w:t>обучающий</w:t>
      </w:r>
      <w:r w:rsidRPr="00BA025F">
        <w:rPr>
          <w:spacing w:val="-8"/>
        </w:rPr>
        <w:t xml:space="preserve"> </w:t>
      </w:r>
      <w:r w:rsidRPr="00BA025F">
        <w:t>характер,</w:t>
      </w:r>
      <w:r w:rsidRPr="00BA025F">
        <w:rPr>
          <w:spacing w:val="-7"/>
        </w:rPr>
        <w:t xml:space="preserve"> </w:t>
      </w:r>
      <w:r w:rsidRPr="00BA025F">
        <w:t>так</w:t>
      </w:r>
      <w:r w:rsidRPr="00BA025F">
        <w:rPr>
          <w:spacing w:val="-8"/>
        </w:rPr>
        <w:t xml:space="preserve"> </w:t>
      </w:r>
      <w:r w:rsidRPr="00BA025F">
        <w:t>как</w:t>
      </w:r>
      <w:r w:rsidRPr="00BA025F">
        <w:rPr>
          <w:spacing w:val="-8"/>
        </w:rPr>
        <w:t xml:space="preserve"> </w:t>
      </w:r>
      <w:r w:rsidRPr="00BA025F">
        <w:t>многие</w:t>
      </w:r>
      <w:r w:rsidRPr="00BA025F">
        <w:rPr>
          <w:spacing w:val="-8"/>
        </w:rPr>
        <w:t xml:space="preserve"> </w:t>
      </w:r>
      <w:r w:rsidRPr="00BA025F">
        <w:t>тексты,</w:t>
      </w:r>
      <w:r w:rsidRPr="00BA025F">
        <w:rPr>
          <w:spacing w:val="-7"/>
        </w:rPr>
        <w:t xml:space="preserve"> </w:t>
      </w:r>
      <w:r w:rsidRPr="00BA025F">
        <w:t>предназначенные</w:t>
      </w:r>
      <w:r w:rsidRPr="00BA025F">
        <w:rPr>
          <w:spacing w:val="-37"/>
        </w:rPr>
        <w:t xml:space="preserve"> </w:t>
      </w:r>
      <w:r w:rsidRPr="00BA025F">
        <w:t>для</w:t>
      </w:r>
      <w:r w:rsidRPr="00BA025F">
        <w:rPr>
          <w:spacing w:val="-36"/>
        </w:rPr>
        <w:t xml:space="preserve"> </w:t>
      </w:r>
      <w:r w:rsidRPr="00BA025F">
        <w:t>чтения,</w:t>
      </w:r>
      <w:r w:rsidRPr="00BA025F">
        <w:rPr>
          <w:spacing w:val="-36"/>
        </w:rPr>
        <w:t xml:space="preserve"> </w:t>
      </w:r>
      <w:r w:rsidRPr="00BA025F">
        <w:t>содержат</w:t>
      </w:r>
      <w:r w:rsidRPr="00BA025F">
        <w:rPr>
          <w:spacing w:val="-36"/>
        </w:rPr>
        <w:t xml:space="preserve"> </w:t>
      </w:r>
      <w:r w:rsidRPr="00BA025F">
        <w:t>в</w:t>
      </w:r>
      <w:r w:rsidRPr="00BA025F">
        <w:rPr>
          <w:spacing w:val="-36"/>
        </w:rPr>
        <w:t xml:space="preserve"> </w:t>
      </w:r>
      <w:r w:rsidRPr="00BA025F">
        <w:t>себе</w:t>
      </w:r>
      <w:r w:rsidRPr="00BA025F">
        <w:rPr>
          <w:spacing w:val="-37"/>
        </w:rPr>
        <w:t xml:space="preserve"> </w:t>
      </w:r>
      <w:r w:rsidRPr="00BA025F">
        <w:t>страноведческую</w:t>
      </w:r>
      <w:r w:rsidRPr="00BA025F">
        <w:rPr>
          <w:spacing w:val="-36"/>
        </w:rPr>
        <w:t xml:space="preserve"> </w:t>
      </w:r>
      <w:r w:rsidRPr="00BA025F">
        <w:t>информацию.</w:t>
      </w:r>
      <w:r w:rsidRPr="00BA025F">
        <w:rPr>
          <w:spacing w:val="-26"/>
        </w:rPr>
        <w:t xml:space="preserve"> </w:t>
      </w:r>
      <w:r w:rsidRPr="00BA025F">
        <w:t>Учащиеся</w:t>
      </w:r>
      <w:r w:rsidRPr="00BA025F">
        <w:rPr>
          <w:spacing w:val="-26"/>
        </w:rPr>
        <w:t xml:space="preserve"> </w:t>
      </w:r>
      <w:r w:rsidRPr="00BA025F">
        <w:t>знакомятся</w:t>
      </w:r>
      <w:r w:rsidRPr="00BA025F">
        <w:rPr>
          <w:spacing w:val="-25"/>
        </w:rPr>
        <w:t xml:space="preserve"> </w:t>
      </w:r>
      <w:r w:rsidRPr="00BA025F">
        <w:t>заново</w:t>
      </w:r>
      <w:r w:rsidRPr="00BA025F">
        <w:rPr>
          <w:spacing w:val="-26"/>
        </w:rPr>
        <w:t xml:space="preserve"> </w:t>
      </w:r>
      <w:r w:rsidRPr="00BA025F">
        <w:t>и</w:t>
      </w:r>
      <w:r w:rsidRPr="00BA025F">
        <w:rPr>
          <w:spacing w:val="-26"/>
        </w:rPr>
        <w:t xml:space="preserve"> </w:t>
      </w:r>
      <w:r w:rsidRPr="00BA025F">
        <w:t>продолжают</w:t>
      </w:r>
      <w:r w:rsidRPr="00BA025F">
        <w:rPr>
          <w:spacing w:val="-25"/>
        </w:rPr>
        <w:t xml:space="preserve"> </w:t>
      </w:r>
      <w:r w:rsidRPr="00BA025F">
        <w:t>знакомство:</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с государственной</w:t>
      </w:r>
      <w:r w:rsidRPr="00BA025F">
        <w:rPr>
          <w:spacing w:val="-34"/>
          <w:sz w:val="24"/>
          <w:szCs w:val="24"/>
        </w:rPr>
        <w:t xml:space="preserve"> </w:t>
      </w:r>
      <w:r w:rsidRPr="00BA025F">
        <w:rPr>
          <w:sz w:val="24"/>
          <w:szCs w:val="24"/>
        </w:rPr>
        <w:t>символикой;</w:t>
      </w:r>
    </w:p>
    <w:p w:rsidR="00071B82" w:rsidRPr="00BA025F" w:rsidRDefault="00071B82" w:rsidP="00071B82">
      <w:pPr>
        <w:pStyle w:val="a5"/>
        <w:numPr>
          <w:ilvl w:val="0"/>
          <w:numId w:val="285"/>
        </w:numPr>
        <w:tabs>
          <w:tab w:val="left" w:pos="801"/>
        </w:tabs>
        <w:spacing w:before="9"/>
        <w:ind w:hanging="143"/>
        <w:jc w:val="both"/>
        <w:rPr>
          <w:sz w:val="24"/>
          <w:szCs w:val="24"/>
        </w:rPr>
      </w:pPr>
      <w:r w:rsidRPr="00BA025F">
        <w:rPr>
          <w:sz w:val="24"/>
          <w:szCs w:val="24"/>
        </w:rPr>
        <w:t>с</w:t>
      </w:r>
      <w:r w:rsidRPr="00BA025F">
        <w:rPr>
          <w:spacing w:val="-18"/>
          <w:sz w:val="24"/>
          <w:szCs w:val="24"/>
        </w:rPr>
        <w:t xml:space="preserve"> </w:t>
      </w:r>
      <w:r w:rsidRPr="00BA025F">
        <w:rPr>
          <w:sz w:val="24"/>
          <w:szCs w:val="24"/>
        </w:rPr>
        <w:t>достопримечательностями</w:t>
      </w:r>
      <w:r w:rsidRPr="00BA025F">
        <w:rPr>
          <w:spacing w:val="-17"/>
          <w:sz w:val="24"/>
          <w:szCs w:val="24"/>
        </w:rPr>
        <w:t xml:space="preserve"> </w:t>
      </w:r>
      <w:r w:rsidRPr="00BA025F">
        <w:rPr>
          <w:sz w:val="24"/>
          <w:szCs w:val="24"/>
        </w:rPr>
        <w:t>Великобритании</w:t>
      </w:r>
      <w:r w:rsidRPr="00BA025F">
        <w:rPr>
          <w:spacing w:val="-17"/>
          <w:sz w:val="24"/>
          <w:szCs w:val="24"/>
        </w:rPr>
        <w:t xml:space="preserve"> </w:t>
      </w:r>
      <w:r w:rsidRPr="00BA025F">
        <w:rPr>
          <w:sz w:val="24"/>
          <w:szCs w:val="24"/>
        </w:rPr>
        <w:t>и</w:t>
      </w:r>
      <w:r w:rsidRPr="00BA025F">
        <w:rPr>
          <w:spacing w:val="-17"/>
          <w:sz w:val="24"/>
          <w:szCs w:val="24"/>
        </w:rPr>
        <w:t xml:space="preserve"> </w:t>
      </w:r>
      <w:r w:rsidRPr="00BA025F">
        <w:rPr>
          <w:sz w:val="24"/>
          <w:szCs w:val="24"/>
        </w:rPr>
        <w:t>США;</w:t>
      </w:r>
    </w:p>
    <w:p w:rsidR="00071B82" w:rsidRPr="00BA025F" w:rsidRDefault="00071B82" w:rsidP="00071B82">
      <w:pPr>
        <w:pStyle w:val="a5"/>
        <w:numPr>
          <w:ilvl w:val="0"/>
          <w:numId w:val="285"/>
        </w:numPr>
        <w:tabs>
          <w:tab w:val="left" w:pos="801"/>
        </w:tabs>
        <w:spacing w:before="8"/>
        <w:ind w:right="431"/>
        <w:jc w:val="both"/>
        <w:rPr>
          <w:sz w:val="24"/>
          <w:szCs w:val="24"/>
        </w:rPr>
      </w:pPr>
      <w:r w:rsidRPr="00BA025F">
        <w:rPr>
          <w:sz w:val="24"/>
          <w:szCs w:val="24"/>
        </w:rPr>
        <w:t>с</w:t>
      </w:r>
      <w:r w:rsidRPr="00BA025F">
        <w:rPr>
          <w:spacing w:val="-10"/>
          <w:sz w:val="24"/>
          <w:szCs w:val="24"/>
        </w:rPr>
        <w:t xml:space="preserve"> </w:t>
      </w:r>
      <w:r w:rsidRPr="00BA025F">
        <w:rPr>
          <w:sz w:val="24"/>
          <w:szCs w:val="24"/>
        </w:rPr>
        <w:t>праздниками,</w:t>
      </w:r>
      <w:r w:rsidRPr="00BA025F">
        <w:rPr>
          <w:spacing w:val="-10"/>
          <w:sz w:val="24"/>
          <w:szCs w:val="24"/>
        </w:rPr>
        <w:t xml:space="preserve"> </w:t>
      </w:r>
      <w:r w:rsidRPr="00BA025F">
        <w:rPr>
          <w:sz w:val="24"/>
          <w:szCs w:val="24"/>
        </w:rPr>
        <w:t>традициями</w:t>
      </w:r>
      <w:r w:rsidRPr="00BA025F">
        <w:rPr>
          <w:spacing w:val="-10"/>
          <w:sz w:val="24"/>
          <w:szCs w:val="24"/>
        </w:rPr>
        <w:t xml:space="preserve"> </w:t>
      </w:r>
      <w:r w:rsidRPr="00BA025F">
        <w:rPr>
          <w:sz w:val="24"/>
          <w:szCs w:val="24"/>
        </w:rPr>
        <w:t>и</w:t>
      </w:r>
      <w:r w:rsidRPr="00BA025F">
        <w:rPr>
          <w:spacing w:val="-9"/>
          <w:sz w:val="24"/>
          <w:szCs w:val="24"/>
        </w:rPr>
        <w:t xml:space="preserve"> </w:t>
      </w:r>
      <w:r w:rsidRPr="00BA025F">
        <w:rPr>
          <w:sz w:val="24"/>
          <w:szCs w:val="24"/>
        </w:rPr>
        <w:t>обычаями</w:t>
      </w:r>
      <w:r w:rsidRPr="00BA025F">
        <w:rPr>
          <w:spacing w:val="-10"/>
          <w:sz w:val="24"/>
          <w:szCs w:val="24"/>
        </w:rPr>
        <w:t xml:space="preserve"> </w:t>
      </w:r>
      <w:r w:rsidRPr="00BA025F">
        <w:rPr>
          <w:sz w:val="24"/>
          <w:szCs w:val="24"/>
        </w:rPr>
        <w:t>проведения</w:t>
      </w:r>
      <w:r w:rsidRPr="00BA025F">
        <w:rPr>
          <w:spacing w:val="-10"/>
          <w:sz w:val="24"/>
          <w:szCs w:val="24"/>
        </w:rPr>
        <w:t xml:space="preserve"> </w:t>
      </w:r>
      <w:r w:rsidRPr="00BA025F">
        <w:rPr>
          <w:spacing w:val="-3"/>
          <w:sz w:val="24"/>
          <w:szCs w:val="24"/>
        </w:rPr>
        <w:t>празд</w:t>
      </w:r>
      <w:r w:rsidRPr="00BA025F">
        <w:rPr>
          <w:sz w:val="24"/>
          <w:szCs w:val="24"/>
        </w:rPr>
        <w:t>ников:</w:t>
      </w:r>
      <w:r w:rsidRPr="00BA025F">
        <w:rPr>
          <w:spacing w:val="-18"/>
          <w:sz w:val="24"/>
          <w:szCs w:val="24"/>
        </w:rPr>
        <w:t xml:space="preserve"> </w:t>
      </w:r>
      <w:r w:rsidRPr="00BA025F">
        <w:rPr>
          <w:sz w:val="24"/>
          <w:szCs w:val="24"/>
        </w:rPr>
        <w:t>Рождества,</w:t>
      </w:r>
      <w:r w:rsidRPr="00BA025F">
        <w:rPr>
          <w:spacing w:val="-17"/>
          <w:sz w:val="24"/>
          <w:szCs w:val="24"/>
        </w:rPr>
        <w:t xml:space="preserve"> </w:t>
      </w:r>
      <w:r w:rsidRPr="00BA025F">
        <w:rPr>
          <w:sz w:val="24"/>
          <w:szCs w:val="24"/>
        </w:rPr>
        <w:t>Пасхи,</w:t>
      </w:r>
      <w:r w:rsidRPr="00BA025F">
        <w:rPr>
          <w:spacing w:val="-17"/>
          <w:sz w:val="24"/>
          <w:szCs w:val="24"/>
        </w:rPr>
        <w:t xml:space="preserve"> </w:t>
      </w:r>
      <w:r w:rsidRPr="00BA025F">
        <w:rPr>
          <w:sz w:val="24"/>
          <w:szCs w:val="24"/>
        </w:rPr>
        <w:t>Нового</w:t>
      </w:r>
      <w:r w:rsidRPr="00BA025F">
        <w:rPr>
          <w:spacing w:val="-17"/>
          <w:sz w:val="24"/>
          <w:szCs w:val="24"/>
        </w:rPr>
        <w:t xml:space="preserve"> </w:t>
      </w:r>
      <w:r w:rsidRPr="00BA025F">
        <w:rPr>
          <w:sz w:val="24"/>
          <w:szCs w:val="24"/>
        </w:rPr>
        <w:t>года,</w:t>
      </w:r>
      <w:r w:rsidRPr="00BA025F">
        <w:rPr>
          <w:spacing w:val="-17"/>
          <w:sz w:val="24"/>
          <w:szCs w:val="24"/>
        </w:rPr>
        <w:t xml:space="preserve"> </w:t>
      </w:r>
      <w:r w:rsidRPr="00BA025F">
        <w:rPr>
          <w:sz w:val="24"/>
          <w:szCs w:val="24"/>
        </w:rPr>
        <w:t>Дня</w:t>
      </w:r>
      <w:r w:rsidRPr="00BA025F">
        <w:rPr>
          <w:spacing w:val="-17"/>
          <w:sz w:val="24"/>
          <w:szCs w:val="24"/>
        </w:rPr>
        <w:t xml:space="preserve"> </w:t>
      </w:r>
      <w:r w:rsidRPr="00BA025F">
        <w:rPr>
          <w:sz w:val="24"/>
          <w:szCs w:val="24"/>
        </w:rPr>
        <w:t>святого</w:t>
      </w:r>
      <w:r w:rsidRPr="00BA025F">
        <w:rPr>
          <w:spacing w:val="-17"/>
          <w:sz w:val="24"/>
          <w:szCs w:val="24"/>
        </w:rPr>
        <w:t xml:space="preserve"> </w:t>
      </w:r>
      <w:r w:rsidRPr="00BA025F">
        <w:rPr>
          <w:spacing w:val="-3"/>
          <w:sz w:val="24"/>
          <w:szCs w:val="24"/>
        </w:rPr>
        <w:t>Валенти</w:t>
      </w:r>
      <w:r w:rsidRPr="00BA025F">
        <w:rPr>
          <w:sz w:val="24"/>
          <w:szCs w:val="24"/>
        </w:rPr>
        <w:t>на,</w:t>
      </w:r>
      <w:r w:rsidRPr="00BA025F">
        <w:rPr>
          <w:spacing w:val="-17"/>
          <w:sz w:val="24"/>
          <w:szCs w:val="24"/>
        </w:rPr>
        <w:t xml:space="preserve"> </w:t>
      </w:r>
      <w:r w:rsidRPr="00BA025F">
        <w:rPr>
          <w:sz w:val="24"/>
          <w:szCs w:val="24"/>
        </w:rPr>
        <w:t>Дня</w:t>
      </w:r>
      <w:r w:rsidRPr="00BA025F">
        <w:rPr>
          <w:spacing w:val="-16"/>
          <w:sz w:val="24"/>
          <w:szCs w:val="24"/>
        </w:rPr>
        <w:t xml:space="preserve"> </w:t>
      </w:r>
      <w:r w:rsidRPr="00BA025F">
        <w:rPr>
          <w:sz w:val="24"/>
          <w:szCs w:val="24"/>
        </w:rPr>
        <w:t>благодарения</w:t>
      </w:r>
      <w:r w:rsidRPr="00BA025F">
        <w:rPr>
          <w:spacing w:val="-16"/>
          <w:sz w:val="24"/>
          <w:szCs w:val="24"/>
        </w:rPr>
        <w:t xml:space="preserve"> </w:t>
      </w:r>
      <w:r w:rsidRPr="00BA025F">
        <w:rPr>
          <w:sz w:val="24"/>
          <w:szCs w:val="24"/>
        </w:rPr>
        <w:t>и</w:t>
      </w:r>
      <w:r w:rsidRPr="00BA025F">
        <w:rPr>
          <w:spacing w:val="-16"/>
          <w:sz w:val="24"/>
          <w:szCs w:val="24"/>
        </w:rPr>
        <w:t xml:space="preserve"> </w:t>
      </w:r>
      <w:r w:rsidRPr="00BA025F">
        <w:rPr>
          <w:sz w:val="24"/>
          <w:szCs w:val="24"/>
        </w:rPr>
        <w:t>т.</w:t>
      </w:r>
      <w:r w:rsidRPr="00BA025F">
        <w:rPr>
          <w:spacing w:val="-16"/>
          <w:sz w:val="24"/>
          <w:szCs w:val="24"/>
        </w:rPr>
        <w:t xml:space="preserve"> </w:t>
      </w:r>
      <w:r w:rsidRPr="00BA025F">
        <w:rPr>
          <w:sz w:val="24"/>
          <w:szCs w:val="24"/>
        </w:rPr>
        <w:t>п.</w:t>
      </w:r>
      <w:r w:rsidRPr="00BA025F">
        <w:rPr>
          <w:spacing w:val="-17"/>
          <w:sz w:val="24"/>
          <w:szCs w:val="24"/>
        </w:rPr>
        <w:t xml:space="preserve"> </w:t>
      </w:r>
      <w:r w:rsidRPr="00BA025F">
        <w:rPr>
          <w:sz w:val="24"/>
          <w:szCs w:val="24"/>
        </w:rPr>
        <w:t>в</w:t>
      </w:r>
      <w:r w:rsidRPr="00BA025F">
        <w:rPr>
          <w:spacing w:val="-16"/>
          <w:sz w:val="24"/>
          <w:szCs w:val="24"/>
        </w:rPr>
        <w:t xml:space="preserve"> </w:t>
      </w:r>
      <w:r w:rsidRPr="00BA025F">
        <w:rPr>
          <w:sz w:val="24"/>
          <w:szCs w:val="24"/>
        </w:rPr>
        <w:t>Великобритании</w:t>
      </w:r>
      <w:r w:rsidRPr="00BA025F">
        <w:rPr>
          <w:spacing w:val="-16"/>
          <w:sz w:val="24"/>
          <w:szCs w:val="24"/>
        </w:rPr>
        <w:t xml:space="preserve"> </w:t>
      </w:r>
      <w:r w:rsidRPr="00BA025F">
        <w:rPr>
          <w:sz w:val="24"/>
          <w:szCs w:val="24"/>
        </w:rPr>
        <w:t>и</w:t>
      </w:r>
      <w:r w:rsidRPr="00BA025F">
        <w:rPr>
          <w:spacing w:val="-16"/>
          <w:sz w:val="24"/>
          <w:szCs w:val="24"/>
        </w:rPr>
        <w:t xml:space="preserve"> </w:t>
      </w:r>
      <w:r w:rsidRPr="00BA025F">
        <w:rPr>
          <w:sz w:val="24"/>
          <w:szCs w:val="24"/>
        </w:rPr>
        <w:t>США;</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с</w:t>
      </w:r>
      <w:r w:rsidRPr="00BA025F">
        <w:rPr>
          <w:spacing w:val="-19"/>
          <w:sz w:val="24"/>
          <w:szCs w:val="24"/>
        </w:rPr>
        <w:t xml:space="preserve"> </w:t>
      </w:r>
      <w:r w:rsidRPr="00BA025F">
        <w:rPr>
          <w:sz w:val="24"/>
          <w:szCs w:val="24"/>
        </w:rPr>
        <w:t>известными</w:t>
      </w:r>
      <w:r w:rsidRPr="00BA025F">
        <w:rPr>
          <w:spacing w:val="-18"/>
          <w:sz w:val="24"/>
          <w:szCs w:val="24"/>
        </w:rPr>
        <w:t xml:space="preserve"> </w:t>
      </w:r>
      <w:r w:rsidRPr="00BA025F">
        <w:rPr>
          <w:sz w:val="24"/>
          <w:szCs w:val="24"/>
        </w:rPr>
        <w:t>людьми</w:t>
      </w:r>
      <w:r w:rsidRPr="00BA025F">
        <w:rPr>
          <w:spacing w:val="-18"/>
          <w:sz w:val="24"/>
          <w:szCs w:val="24"/>
        </w:rPr>
        <w:t xml:space="preserve"> </w:t>
      </w:r>
      <w:r w:rsidRPr="00BA025F">
        <w:rPr>
          <w:sz w:val="24"/>
          <w:szCs w:val="24"/>
        </w:rPr>
        <w:t>и</w:t>
      </w:r>
      <w:r w:rsidRPr="00BA025F">
        <w:rPr>
          <w:spacing w:val="-18"/>
          <w:sz w:val="24"/>
          <w:szCs w:val="24"/>
        </w:rPr>
        <w:t xml:space="preserve"> </w:t>
      </w:r>
      <w:r w:rsidRPr="00BA025F">
        <w:rPr>
          <w:sz w:val="24"/>
          <w:szCs w:val="24"/>
        </w:rPr>
        <w:t>историческими</w:t>
      </w:r>
      <w:r w:rsidRPr="00BA025F">
        <w:rPr>
          <w:spacing w:val="-18"/>
          <w:sz w:val="24"/>
          <w:szCs w:val="24"/>
        </w:rPr>
        <w:t xml:space="preserve"> </w:t>
      </w:r>
      <w:r w:rsidRPr="00BA025F">
        <w:rPr>
          <w:sz w:val="24"/>
          <w:szCs w:val="24"/>
        </w:rPr>
        <w:t>личностями;</w:t>
      </w:r>
    </w:p>
    <w:p w:rsidR="00071B82" w:rsidRPr="00BA025F" w:rsidRDefault="00071B82" w:rsidP="00071B82">
      <w:pPr>
        <w:pStyle w:val="a5"/>
        <w:numPr>
          <w:ilvl w:val="0"/>
          <w:numId w:val="285"/>
        </w:numPr>
        <w:tabs>
          <w:tab w:val="left" w:pos="801"/>
        </w:tabs>
        <w:spacing w:before="8"/>
        <w:ind w:hanging="143"/>
        <w:jc w:val="both"/>
        <w:rPr>
          <w:sz w:val="24"/>
          <w:szCs w:val="24"/>
        </w:rPr>
      </w:pPr>
      <w:r w:rsidRPr="00BA025F">
        <w:rPr>
          <w:sz w:val="24"/>
          <w:szCs w:val="24"/>
        </w:rPr>
        <w:t>с</w:t>
      </w:r>
      <w:r w:rsidRPr="00BA025F">
        <w:rPr>
          <w:spacing w:val="-18"/>
          <w:sz w:val="24"/>
          <w:szCs w:val="24"/>
        </w:rPr>
        <w:t xml:space="preserve"> </w:t>
      </w:r>
      <w:r w:rsidRPr="00BA025F">
        <w:rPr>
          <w:sz w:val="24"/>
          <w:szCs w:val="24"/>
        </w:rPr>
        <w:t>системой</w:t>
      </w:r>
      <w:r w:rsidRPr="00BA025F">
        <w:rPr>
          <w:spacing w:val="-18"/>
          <w:sz w:val="24"/>
          <w:szCs w:val="24"/>
        </w:rPr>
        <w:t xml:space="preserve"> </w:t>
      </w:r>
      <w:r w:rsidRPr="00BA025F">
        <w:rPr>
          <w:sz w:val="24"/>
          <w:szCs w:val="24"/>
        </w:rPr>
        <w:t>школьного</w:t>
      </w:r>
      <w:r w:rsidRPr="00BA025F">
        <w:rPr>
          <w:spacing w:val="-18"/>
          <w:sz w:val="24"/>
          <w:szCs w:val="24"/>
        </w:rPr>
        <w:t xml:space="preserve"> </w:t>
      </w:r>
      <w:r w:rsidRPr="00BA025F">
        <w:rPr>
          <w:sz w:val="24"/>
          <w:szCs w:val="24"/>
        </w:rPr>
        <w:t>и</w:t>
      </w:r>
      <w:r w:rsidRPr="00BA025F">
        <w:rPr>
          <w:spacing w:val="-18"/>
          <w:sz w:val="24"/>
          <w:szCs w:val="24"/>
        </w:rPr>
        <w:t xml:space="preserve"> </w:t>
      </w:r>
      <w:r w:rsidRPr="00BA025F">
        <w:rPr>
          <w:sz w:val="24"/>
          <w:szCs w:val="24"/>
        </w:rPr>
        <w:t>высшего</w:t>
      </w:r>
      <w:r w:rsidRPr="00BA025F">
        <w:rPr>
          <w:spacing w:val="-18"/>
          <w:sz w:val="24"/>
          <w:szCs w:val="24"/>
        </w:rPr>
        <w:t xml:space="preserve"> </w:t>
      </w:r>
      <w:r w:rsidRPr="00BA025F">
        <w:rPr>
          <w:sz w:val="24"/>
          <w:szCs w:val="24"/>
        </w:rPr>
        <w:t>образования;</w:t>
      </w:r>
    </w:p>
    <w:p w:rsidR="00071B82" w:rsidRPr="00BA025F" w:rsidRDefault="00071B82" w:rsidP="00071B82">
      <w:pPr>
        <w:pStyle w:val="a5"/>
        <w:numPr>
          <w:ilvl w:val="0"/>
          <w:numId w:val="285"/>
        </w:numPr>
        <w:tabs>
          <w:tab w:val="left" w:pos="801"/>
        </w:tabs>
        <w:spacing w:before="8"/>
        <w:ind w:right="431"/>
        <w:rPr>
          <w:sz w:val="24"/>
          <w:szCs w:val="24"/>
        </w:rPr>
      </w:pPr>
      <w:r w:rsidRPr="00BA025F">
        <w:rPr>
          <w:sz w:val="24"/>
          <w:szCs w:val="24"/>
        </w:rPr>
        <w:t xml:space="preserve">с географическими особенностями и государственным </w:t>
      </w:r>
      <w:r w:rsidRPr="00BA025F">
        <w:rPr>
          <w:spacing w:val="-5"/>
          <w:sz w:val="24"/>
          <w:szCs w:val="24"/>
        </w:rPr>
        <w:t>уст</w:t>
      </w:r>
      <w:r w:rsidRPr="00BA025F">
        <w:rPr>
          <w:sz w:val="24"/>
          <w:szCs w:val="24"/>
        </w:rPr>
        <w:t>ройством</w:t>
      </w:r>
      <w:r w:rsidRPr="00BA025F">
        <w:rPr>
          <w:spacing w:val="-16"/>
          <w:sz w:val="24"/>
          <w:szCs w:val="24"/>
        </w:rPr>
        <w:t xml:space="preserve">  </w:t>
      </w:r>
      <w:r w:rsidRPr="00BA025F">
        <w:rPr>
          <w:sz w:val="24"/>
          <w:szCs w:val="24"/>
        </w:rPr>
        <w:t>США;</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с культурной жизнью стран изучаемого языка, их литературой и</w:t>
      </w:r>
      <w:r w:rsidRPr="00BA025F">
        <w:rPr>
          <w:spacing w:val="-34"/>
          <w:sz w:val="24"/>
          <w:szCs w:val="24"/>
        </w:rPr>
        <w:t xml:space="preserve"> </w:t>
      </w:r>
      <w:r w:rsidRPr="00BA025F">
        <w:rPr>
          <w:sz w:val="24"/>
          <w:szCs w:val="24"/>
        </w:rPr>
        <w:t>кинематографом;</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с</w:t>
      </w:r>
      <w:r w:rsidRPr="00BA025F">
        <w:rPr>
          <w:spacing w:val="-17"/>
          <w:sz w:val="24"/>
          <w:szCs w:val="24"/>
        </w:rPr>
        <w:t xml:space="preserve"> </w:t>
      </w:r>
      <w:r w:rsidRPr="00BA025F">
        <w:rPr>
          <w:sz w:val="24"/>
          <w:szCs w:val="24"/>
        </w:rPr>
        <w:t>любимыми</w:t>
      </w:r>
      <w:r w:rsidRPr="00BA025F">
        <w:rPr>
          <w:spacing w:val="-17"/>
          <w:sz w:val="24"/>
          <w:szCs w:val="24"/>
        </w:rPr>
        <w:t xml:space="preserve"> </w:t>
      </w:r>
      <w:r w:rsidRPr="00BA025F">
        <w:rPr>
          <w:sz w:val="24"/>
          <w:szCs w:val="24"/>
        </w:rPr>
        <w:t>видами</w:t>
      </w:r>
      <w:r w:rsidRPr="00BA025F">
        <w:rPr>
          <w:spacing w:val="-17"/>
          <w:sz w:val="24"/>
          <w:szCs w:val="24"/>
        </w:rPr>
        <w:t xml:space="preserve"> </w:t>
      </w:r>
      <w:r w:rsidRPr="00BA025F">
        <w:rPr>
          <w:sz w:val="24"/>
          <w:szCs w:val="24"/>
        </w:rPr>
        <w:t>спорта;</w:t>
      </w:r>
    </w:p>
    <w:p w:rsidR="00071B82" w:rsidRPr="00BA025F" w:rsidRDefault="00071B82" w:rsidP="00071B82">
      <w:pPr>
        <w:pStyle w:val="a5"/>
        <w:numPr>
          <w:ilvl w:val="0"/>
          <w:numId w:val="285"/>
        </w:numPr>
        <w:tabs>
          <w:tab w:val="left" w:pos="801"/>
        </w:tabs>
        <w:spacing w:before="6"/>
        <w:ind w:hanging="143"/>
        <w:rPr>
          <w:sz w:val="24"/>
          <w:szCs w:val="24"/>
        </w:rPr>
      </w:pPr>
      <w:r w:rsidRPr="00BA025F">
        <w:rPr>
          <w:sz w:val="24"/>
          <w:szCs w:val="24"/>
        </w:rPr>
        <w:t>с флорой и</w:t>
      </w:r>
      <w:r w:rsidRPr="00BA025F">
        <w:rPr>
          <w:spacing w:val="-50"/>
          <w:sz w:val="24"/>
          <w:szCs w:val="24"/>
        </w:rPr>
        <w:t xml:space="preserve"> </w:t>
      </w:r>
      <w:r w:rsidRPr="00BA025F">
        <w:rPr>
          <w:sz w:val="24"/>
          <w:szCs w:val="24"/>
        </w:rPr>
        <w:t>фауной;</w:t>
      </w:r>
    </w:p>
    <w:p w:rsidR="00071B82" w:rsidRPr="00BA025F" w:rsidRDefault="00071B82" w:rsidP="00071B82">
      <w:pPr>
        <w:pStyle w:val="a5"/>
        <w:numPr>
          <w:ilvl w:val="0"/>
          <w:numId w:val="285"/>
        </w:numPr>
        <w:tabs>
          <w:tab w:val="left" w:pos="801"/>
        </w:tabs>
        <w:spacing w:before="8"/>
        <w:ind w:hanging="143"/>
        <w:rPr>
          <w:sz w:val="24"/>
          <w:szCs w:val="24"/>
        </w:rPr>
      </w:pPr>
      <w:r w:rsidRPr="00BA025F">
        <w:rPr>
          <w:sz w:val="24"/>
          <w:szCs w:val="24"/>
        </w:rPr>
        <w:t>с</w:t>
      </w:r>
      <w:r w:rsidRPr="00BA025F">
        <w:rPr>
          <w:spacing w:val="-17"/>
          <w:sz w:val="24"/>
          <w:szCs w:val="24"/>
        </w:rPr>
        <w:t xml:space="preserve"> </w:t>
      </w:r>
      <w:r w:rsidRPr="00BA025F">
        <w:rPr>
          <w:sz w:val="24"/>
          <w:szCs w:val="24"/>
        </w:rPr>
        <w:t>английскими</w:t>
      </w:r>
      <w:r w:rsidRPr="00BA025F">
        <w:rPr>
          <w:spacing w:val="-17"/>
          <w:sz w:val="24"/>
          <w:szCs w:val="24"/>
        </w:rPr>
        <w:t xml:space="preserve"> </w:t>
      </w:r>
      <w:r w:rsidRPr="00BA025F">
        <w:rPr>
          <w:sz w:val="24"/>
          <w:szCs w:val="24"/>
        </w:rPr>
        <w:t>народными</w:t>
      </w:r>
      <w:r w:rsidRPr="00BA025F">
        <w:rPr>
          <w:spacing w:val="-17"/>
          <w:sz w:val="24"/>
          <w:szCs w:val="24"/>
        </w:rPr>
        <w:t xml:space="preserve"> </w:t>
      </w:r>
      <w:r w:rsidRPr="00BA025F">
        <w:rPr>
          <w:sz w:val="24"/>
          <w:szCs w:val="24"/>
        </w:rPr>
        <w:t>песнями.</w:t>
      </w:r>
    </w:p>
    <w:p w:rsidR="00071B82" w:rsidRPr="00BA025F" w:rsidRDefault="00071B82" w:rsidP="00071B82">
      <w:pPr>
        <w:pStyle w:val="a3"/>
        <w:spacing w:before="9"/>
        <w:ind w:left="0"/>
      </w:pPr>
      <w:r w:rsidRPr="00BA025F">
        <w:t>Дальнейшее формирование лингвострановедческой компетенции предполагает:</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знакомство</w:t>
      </w:r>
      <w:r w:rsidRPr="00BA025F">
        <w:rPr>
          <w:spacing w:val="-22"/>
          <w:sz w:val="24"/>
          <w:szCs w:val="24"/>
        </w:rPr>
        <w:t xml:space="preserve"> </w:t>
      </w:r>
      <w:r w:rsidRPr="00BA025F">
        <w:rPr>
          <w:sz w:val="24"/>
          <w:szCs w:val="24"/>
        </w:rPr>
        <w:t>с</w:t>
      </w:r>
      <w:r w:rsidRPr="00BA025F">
        <w:rPr>
          <w:spacing w:val="-22"/>
          <w:sz w:val="24"/>
          <w:szCs w:val="24"/>
        </w:rPr>
        <w:t xml:space="preserve"> </w:t>
      </w:r>
      <w:r w:rsidRPr="00BA025F">
        <w:rPr>
          <w:sz w:val="24"/>
          <w:szCs w:val="24"/>
        </w:rPr>
        <w:t>лексикой,</w:t>
      </w:r>
      <w:r w:rsidRPr="00BA025F">
        <w:rPr>
          <w:spacing w:val="-22"/>
          <w:sz w:val="24"/>
          <w:szCs w:val="24"/>
        </w:rPr>
        <w:t xml:space="preserve"> </w:t>
      </w:r>
      <w:r w:rsidRPr="00BA025F">
        <w:rPr>
          <w:sz w:val="24"/>
          <w:szCs w:val="24"/>
        </w:rPr>
        <w:t>передающей</w:t>
      </w:r>
      <w:r w:rsidRPr="00BA025F">
        <w:rPr>
          <w:spacing w:val="-22"/>
          <w:sz w:val="24"/>
          <w:szCs w:val="24"/>
        </w:rPr>
        <w:t xml:space="preserve"> </w:t>
      </w:r>
      <w:r w:rsidRPr="00BA025F">
        <w:rPr>
          <w:sz w:val="24"/>
          <w:szCs w:val="24"/>
        </w:rPr>
        <w:t>национальный</w:t>
      </w:r>
      <w:r w:rsidRPr="00BA025F">
        <w:rPr>
          <w:spacing w:val="-21"/>
          <w:sz w:val="24"/>
          <w:szCs w:val="24"/>
        </w:rPr>
        <w:t xml:space="preserve"> </w:t>
      </w:r>
      <w:r w:rsidRPr="00BA025F">
        <w:rPr>
          <w:spacing w:val="-3"/>
          <w:sz w:val="24"/>
          <w:szCs w:val="24"/>
        </w:rPr>
        <w:t xml:space="preserve">колорит: </w:t>
      </w:r>
      <w:r w:rsidRPr="00BA025F">
        <w:rPr>
          <w:sz w:val="24"/>
          <w:szCs w:val="24"/>
        </w:rPr>
        <w:t xml:space="preserve">реалиями, фоновой и коннотативной лексикой и </w:t>
      </w:r>
      <w:r w:rsidRPr="00BA025F">
        <w:rPr>
          <w:spacing w:val="-3"/>
          <w:sz w:val="24"/>
          <w:szCs w:val="24"/>
        </w:rPr>
        <w:t xml:space="preserve">овладение </w:t>
      </w:r>
      <w:r w:rsidRPr="00BA025F">
        <w:rPr>
          <w:sz w:val="24"/>
          <w:szCs w:val="24"/>
        </w:rPr>
        <w:t>умением</w:t>
      </w:r>
      <w:r w:rsidRPr="00BA025F">
        <w:rPr>
          <w:spacing w:val="-16"/>
          <w:sz w:val="24"/>
          <w:szCs w:val="24"/>
        </w:rPr>
        <w:t xml:space="preserve"> </w:t>
      </w:r>
      <w:r w:rsidRPr="00BA025F">
        <w:rPr>
          <w:sz w:val="24"/>
          <w:szCs w:val="24"/>
        </w:rPr>
        <w:t>сопоставлять</w:t>
      </w:r>
      <w:r w:rsidRPr="00BA025F">
        <w:rPr>
          <w:spacing w:val="-16"/>
          <w:sz w:val="24"/>
          <w:szCs w:val="24"/>
        </w:rPr>
        <w:t xml:space="preserve"> </w:t>
      </w:r>
      <w:r w:rsidRPr="00BA025F">
        <w:rPr>
          <w:sz w:val="24"/>
          <w:szCs w:val="24"/>
        </w:rPr>
        <w:t>культурологический</w:t>
      </w:r>
      <w:r w:rsidRPr="00BA025F">
        <w:rPr>
          <w:spacing w:val="-16"/>
          <w:sz w:val="24"/>
          <w:szCs w:val="24"/>
        </w:rPr>
        <w:t xml:space="preserve"> </w:t>
      </w:r>
      <w:r w:rsidRPr="00BA025F">
        <w:rPr>
          <w:sz w:val="24"/>
          <w:szCs w:val="24"/>
        </w:rPr>
        <w:t>фон</w:t>
      </w:r>
      <w:r w:rsidRPr="00BA025F">
        <w:rPr>
          <w:spacing w:val="-16"/>
          <w:sz w:val="24"/>
          <w:szCs w:val="24"/>
        </w:rPr>
        <w:t xml:space="preserve"> </w:t>
      </w:r>
      <w:r w:rsidRPr="00BA025F">
        <w:rPr>
          <w:spacing w:val="-2"/>
          <w:sz w:val="24"/>
          <w:szCs w:val="24"/>
        </w:rPr>
        <w:t>соответству</w:t>
      </w:r>
      <w:r w:rsidRPr="00BA025F">
        <w:rPr>
          <w:sz w:val="24"/>
          <w:szCs w:val="24"/>
        </w:rPr>
        <w:t xml:space="preserve">ющих понятий в родном и английском языке, выделять </w:t>
      </w:r>
      <w:r w:rsidRPr="00BA025F">
        <w:rPr>
          <w:spacing w:val="-5"/>
          <w:sz w:val="24"/>
          <w:szCs w:val="24"/>
        </w:rPr>
        <w:t>об</w:t>
      </w:r>
      <w:r w:rsidRPr="00BA025F">
        <w:rPr>
          <w:sz w:val="24"/>
          <w:szCs w:val="24"/>
        </w:rPr>
        <w:t>щее</w:t>
      </w:r>
      <w:r w:rsidRPr="00BA025F">
        <w:rPr>
          <w:spacing w:val="-8"/>
          <w:sz w:val="24"/>
          <w:szCs w:val="24"/>
        </w:rPr>
        <w:t xml:space="preserve"> </w:t>
      </w:r>
      <w:r w:rsidRPr="00BA025F">
        <w:rPr>
          <w:sz w:val="24"/>
          <w:szCs w:val="24"/>
        </w:rPr>
        <w:t>и</w:t>
      </w:r>
      <w:r w:rsidRPr="00BA025F">
        <w:rPr>
          <w:spacing w:val="-8"/>
          <w:sz w:val="24"/>
          <w:szCs w:val="24"/>
        </w:rPr>
        <w:t xml:space="preserve"> </w:t>
      </w:r>
      <w:r w:rsidRPr="00BA025F">
        <w:rPr>
          <w:sz w:val="24"/>
          <w:szCs w:val="24"/>
        </w:rPr>
        <w:t>уметь</w:t>
      </w:r>
      <w:r w:rsidRPr="00BA025F">
        <w:rPr>
          <w:spacing w:val="-8"/>
          <w:sz w:val="24"/>
          <w:szCs w:val="24"/>
        </w:rPr>
        <w:t xml:space="preserve"> </w:t>
      </w:r>
      <w:r w:rsidRPr="00BA025F">
        <w:rPr>
          <w:sz w:val="24"/>
          <w:szCs w:val="24"/>
        </w:rPr>
        <w:t>объяснить</w:t>
      </w:r>
      <w:r w:rsidRPr="00BA025F">
        <w:rPr>
          <w:spacing w:val="-8"/>
          <w:sz w:val="24"/>
          <w:szCs w:val="24"/>
        </w:rPr>
        <w:t xml:space="preserve"> </w:t>
      </w:r>
      <w:r w:rsidRPr="00BA025F">
        <w:rPr>
          <w:sz w:val="24"/>
          <w:szCs w:val="24"/>
        </w:rPr>
        <w:t>различия</w:t>
      </w:r>
      <w:r w:rsidRPr="00BA025F">
        <w:rPr>
          <w:spacing w:val="-7"/>
          <w:sz w:val="24"/>
          <w:szCs w:val="24"/>
        </w:rPr>
        <w:t xml:space="preserve"> </w:t>
      </w:r>
      <w:r w:rsidRPr="00BA025F">
        <w:rPr>
          <w:sz w:val="24"/>
          <w:szCs w:val="24"/>
        </w:rPr>
        <w:t>(например,</w:t>
      </w:r>
      <w:r w:rsidRPr="00BA025F">
        <w:rPr>
          <w:spacing w:val="-8"/>
          <w:sz w:val="24"/>
          <w:szCs w:val="24"/>
        </w:rPr>
        <w:t xml:space="preserve"> </w:t>
      </w:r>
      <w:r w:rsidRPr="00BA025F">
        <w:rPr>
          <w:sz w:val="24"/>
          <w:szCs w:val="24"/>
        </w:rPr>
        <w:t>первый</w:t>
      </w:r>
      <w:r w:rsidRPr="00BA025F">
        <w:rPr>
          <w:spacing w:val="-8"/>
          <w:sz w:val="24"/>
          <w:szCs w:val="24"/>
        </w:rPr>
        <w:t xml:space="preserve"> </w:t>
      </w:r>
      <w:r w:rsidRPr="00BA025F">
        <w:rPr>
          <w:sz w:val="24"/>
          <w:szCs w:val="24"/>
        </w:rPr>
        <w:t>этаж</w:t>
      </w:r>
      <w:r w:rsidRPr="00BA025F">
        <w:rPr>
          <w:spacing w:val="-8"/>
          <w:sz w:val="24"/>
          <w:szCs w:val="24"/>
        </w:rPr>
        <w:t xml:space="preserve"> </w:t>
      </w:r>
      <w:r w:rsidRPr="00BA025F">
        <w:rPr>
          <w:spacing w:val="-13"/>
          <w:sz w:val="24"/>
          <w:szCs w:val="24"/>
        </w:rPr>
        <w:t xml:space="preserve">— </w:t>
      </w:r>
      <w:r w:rsidRPr="00BA025F">
        <w:rPr>
          <w:sz w:val="24"/>
          <w:szCs w:val="24"/>
        </w:rPr>
        <w:t>ground</w:t>
      </w:r>
      <w:r w:rsidRPr="00BA025F">
        <w:rPr>
          <w:spacing w:val="-13"/>
          <w:sz w:val="24"/>
          <w:szCs w:val="24"/>
        </w:rPr>
        <w:t xml:space="preserve"> </w:t>
      </w:r>
      <w:r w:rsidRPr="00BA025F">
        <w:rPr>
          <w:sz w:val="24"/>
          <w:szCs w:val="24"/>
        </w:rPr>
        <w:t>floor</w:t>
      </w:r>
      <w:r w:rsidRPr="00BA025F">
        <w:rPr>
          <w:spacing w:val="-13"/>
          <w:sz w:val="24"/>
          <w:szCs w:val="24"/>
        </w:rPr>
        <w:t xml:space="preserve"> </w:t>
      </w:r>
      <w:r w:rsidRPr="00BA025F">
        <w:rPr>
          <w:sz w:val="24"/>
          <w:szCs w:val="24"/>
        </w:rPr>
        <w:t>(BrE),</w:t>
      </w:r>
      <w:r w:rsidRPr="00BA025F">
        <w:rPr>
          <w:spacing w:val="-12"/>
          <w:sz w:val="24"/>
          <w:szCs w:val="24"/>
        </w:rPr>
        <w:t xml:space="preserve"> </w:t>
      </w:r>
      <w:r w:rsidRPr="00BA025F">
        <w:rPr>
          <w:sz w:val="24"/>
          <w:szCs w:val="24"/>
        </w:rPr>
        <w:t>first</w:t>
      </w:r>
      <w:r w:rsidRPr="00BA025F">
        <w:rPr>
          <w:spacing w:val="-13"/>
          <w:sz w:val="24"/>
          <w:szCs w:val="24"/>
        </w:rPr>
        <w:t xml:space="preserve"> </w:t>
      </w:r>
      <w:r w:rsidRPr="00BA025F">
        <w:rPr>
          <w:sz w:val="24"/>
          <w:szCs w:val="24"/>
        </w:rPr>
        <w:t>floor</w:t>
      </w:r>
      <w:r w:rsidRPr="00BA025F">
        <w:rPr>
          <w:spacing w:val="-13"/>
          <w:sz w:val="24"/>
          <w:szCs w:val="24"/>
        </w:rPr>
        <w:t xml:space="preserve"> </w:t>
      </w:r>
      <w:r w:rsidRPr="00BA025F">
        <w:rPr>
          <w:sz w:val="24"/>
          <w:szCs w:val="24"/>
        </w:rPr>
        <w:t>(AmE);</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овладение</w:t>
      </w:r>
      <w:r w:rsidRPr="00BA025F">
        <w:rPr>
          <w:spacing w:val="-19"/>
          <w:sz w:val="24"/>
          <w:szCs w:val="24"/>
        </w:rPr>
        <w:t xml:space="preserve"> </w:t>
      </w:r>
      <w:r w:rsidRPr="00BA025F">
        <w:rPr>
          <w:sz w:val="24"/>
          <w:szCs w:val="24"/>
        </w:rPr>
        <w:t>этикетными</w:t>
      </w:r>
      <w:r w:rsidRPr="00BA025F">
        <w:rPr>
          <w:spacing w:val="-18"/>
          <w:sz w:val="24"/>
          <w:szCs w:val="24"/>
        </w:rPr>
        <w:t xml:space="preserve"> </w:t>
      </w:r>
      <w:r w:rsidRPr="00BA025F">
        <w:rPr>
          <w:sz w:val="24"/>
          <w:szCs w:val="24"/>
        </w:rPr>
        <w:t>речевыми</w:t>
      </w:r>
      <w:r w:rsidRPr="00BA025F">
        <w:rPr>
          <w:spacing w:val="-18"/>
          <w:sz w:val="24"/>
          <w:szCs w:val="24"/>
        </w:rPr>
        <w:t xml:space="preserve"> </w:t>
      </w:r>
      <w:r w:rsidRPr="00BA025F">
        <w:rPr>
          <w:sz w:val="24"/>
          <w:szCs w:val="24"/>
        </w:rPr>
        <w:t>действиями:</w:t>
      </w:r>
      <w:r w:rsidRPr="00BA025F">
        <w:rPr>
          <w:spacing w:val="-19"/>
          <w:sz w:val="24"/>
          <w:szCs w:val="24"/>
        </w:rPr>
        <w:t xml:space="preserve"> </w:t>
      </w:r>
      <w:r w:rsidRPr="00BA025F">
        <w:rPr>
          <w:sz w:val="24"/>
          <w:szCs w:val="24"/>
        </w:rPr>
        <w:t xml:space="preserve">приветствия, прощания, благодарности, поздравлений с </w:t>
      </w:r>
      <w:r w:rsidRPr="00BA025F">
        <w:rPr>
          <w:spacing w:val="-2"/>
          <w:sz w:val="24"/>
          <w:szCs w:val="24"/>
        </w:rPr>
        <w:t xml:space="preserve">различными </w:t>
      </w:r>
      <w:r w:rsidRPr="00BA025F">
        <w:rPr>
          <w:sz w:val="24"/>
          <w:szCs w:val="24"/>
        </w:rPr>
        <w:t>праздниками;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овладение</w:t>
      </w:r>
      <w:r w:rsidRPr="00BA025F">
        <w:rPr>
          <w:spacing w:val="-41"/>
          <w:sz w:val="24"/>
          <w:szCs w:val="24"/>
        </w:rPr>
        <w:t xml:space="preserve"> </w:t>
      </w:r>
      <w:r w:rsidRPr="00BA025F">
        <w:rPr>
          <w:sz w:val="24"/>
          <w:szCs w:val="24"/>
        </w:rPr>
        <w:t>способами</w:t>
      </w:r>
      <w:r w:rsidRPr="00BA025F">
        <w:rPr>
          <w:spacing w:val="-40"/>
          <w:sz w:val="24"/>
          <w:szCs w:val="24"/>
        </w:rPr>
        <w:t xml:space="preserve"> </w:t>
      </w:r>
      <w:r w:rsidRPr="00BA025F">
        <w:rPr>
          <w:sz w:val="24"/>
          <w:szCs w:val="24"/>
        </w:rPr>
        <w:t>решения</w:t>
      </w:r>
      <w:r w:rsidRPr="00BA025F">
        <w:rPr>
          <w:spacing w:val="-40"/>
          <w:sz w:val="24"/>
          <w:szCs w:val="24"/>
        </w:rPr>
        <w:t xml:space="preserve"> </w:t>
      </w:r>
      <w:r w:rsidRPr="00BA025F">
        <w:rPr>
          <w:sz w:val="24"/>
          <w:szCs w:val="24"/>
        </w:rPr>
        <w:t>определенных</w:t>
      </w:r>
      <w:r w:rsidRPr="00BA025F">
        <w:rPr>
          <w:spacing w:val="-40"/>
          <w:sz w:val="24"/>
          <w:szCs w:val="24"/>
        </w:rPr>
        <w:t xml:space="preserve"> </w:t>
      </w:r>
      <w:r w:rsidRPr="00BA025F">
        <w:rPr>
          <w:sz w:val="24"/>
          <w:szCs w:val="24"/>
        </w:rPr>
        <w:t>коммуникативных задач в английском языке: выражения предпочтения и неприятия, удивления, инструктирования, выражения предложений,</w:t>
      </w:r>
      <w:r w:rsidRPr="00BA025F">
        <w:rPr>
          <w:spacing w:val="-13"/>
          <w:sz w:val="24"/>
          <w:szCs w:val="24"/>
        </w:rPr>
        <w:t xml:space="preserve"> </w:t>
      </w:r>
      <w:r w:rsidRPr="00BA025F">
        <w:rPr>
          <w:sz w:val="24"/>
          <w:szCs w:val="24"/>
        </w:rPr>
        <w:t>их</w:t>
      </w:r>
      <w:r w:rsidRPr="00BA025F">
        <w:rPr>
          <w:spacing w:val="-12"/>
          <w:sz w:val="24"/>
          <w:szCs w:val="24"/>
        </w:rPr>
        <w:t xml:space="preserve"> </w:t>
      </w:r>
      <w:r w:rsidRPr="00BA025F">
        <w:rPr>
          <w:sz w:val="24"/>
          <w:szCs w:val="24"/>
        </w:rPr>
        <w:t>принятия</w:t>
      </w:r>
      <w:r w:rsidRPr="00BA025F">
        <w:rPr>
          <w:spacing w:val="-13"/>
          <w:sz w:val="24"/>
          <w:szCs w:val="24"/>
        </w:rPr>
        <w:t xml:space="preserve"> </w:t>
      </w:r>
      <w:r w:rsidRPr="00BA025F">
        <w:rPr>
          <w:sz w:val="24"/>
          <w:szCs w:val="24"/>
        </w:rPr>
        <w:t>и</w:t>
      </w:r>
      <w:r w:rsidRPr="00BA025F">
        <w:rPr>
          <w:spacing w:val="-12"/>
          <w:sz w:val="24"/>
          <w:szCs w:val="24"/>
        </w:rPr>
        <w:t xml:space="preserve"> </w:t>
      </w:r>
      <w:r w:rsidRPr="00BA025F">
        <w:rPr>
          <w:sz w:val="24"/>
          <w:szCs w:val="24"/>
        </w:rPr>
        <w:t>непринятия,</w:t>
      </w:r>
      <w:r w:rsidRPr="00BA025F">
        <w:rPr>
          <w:spacing w:val="-13"/>
          <w:sz w:val="24"/>
          <w:szCs w:val="24"/>
        </w:rPr>
        <w:t xml:space="preserve"> </w:t>
      </w:r>
      <w:r w:rsidRPr="00BA025F">
        <w:rPr>
          <w:sz w:val="24"/>
          <w:szCs w:val="24"/>
        </w:rPr>
        <w:t>выражения</w:t>
      </w:r>
      <w:r w:rsidRPr="00BA025F">
        <w:rPr>
          <w:spacing w:val="-12"/>
          <w:sz w:val="24"/>
          <w:szCs w:val="24"/>
        </w:rPr>
        <w:t xml:space="preserve"> </w:t>
      </w:r>
      <w:r w:rsidRPr="00BA025F">
        <w:rPr>
          <w:spacing w:val="-3"/>
          <w:sz w:val="24"/>
          <w:szCs w:val="24"/>
        </w:rPr>
        <w:t xml:space="preserve">своей </w:t>
      </w:r>
      <w:r w:rsidRPr="00BA025F">
        <w:rPr>
          <w:sz w:val="24"/>
          <w:szCs w:val="24"/>
        </w:rPr>
        <w:t>точки</w:t>
      </w:r>
      <w:r w:rsidRPr="00BA025F">
        <w:rPr>
          <w:spacing w:val="-17"/>
          <w:sz w:val="24"/>
          <w:szCs w:val="24"/>
        </w:rPr>
        <w:t xml:space="preserve"> </w:t>
      </w:r>
      <w:r w:rsidRPr="00BA025F">
        <w:rPr>
          <w:sz w:val="24"/>
          <w:szCs w:val="24"/>
        </w:rPr>
        <w:t>зрения,</w:t>
      </w:r>
      <w:r w:rsidRPr="00BA025F">
        <w:rPr>
          <w:spacing w:val="-17"/>
          <w:sz w:val="24"/>
          <w:szCs w:val="24"/>
        </w:rPr>
        <w:t xml:space="preserve"> </w:t>
      </w:r>
      <w:r w:rsidRPr="00BA025F">
        <w:rPr>
          <w:sz w:val="24"/>
          <w:szCs w:val="24"/>
        </w:rPr>
        <w:t>согласия</w:t>
      </w:r>
      <w:r w:rsidRPr="00BA025F">
        <w:rPr>
          <w:spacing w:val="-17"/>
          <w:sz w:val="24"/>
          <w:szCs w:val="24"/>
        </w:rPr>
        <w:t xml:space="preserve"> </w:t>
      </w:r>
      <w:r w:rsidRPr="00BA025F">
        <w:rPr>
          <w:sz w:val="24"/>
          <w:szCs w:val="24"/>
        </w:rPr>
        <w:t>и</w:t>
      </w:r>
      <w:r w:rsidRPr="00BA025F">
        <w:rPr>
          <w:spacing w:val="-17"/>
          <w:sz w:val="24"/>
          <w:szCs w:val="24"/>
        </w:rPr>
        <w:t xml:space="preserve"> </w:t>
      </w:r>
      <w:r w:rsidRPr="00BA025F">
        <w:rPr>
          <w:sz w:val="24"/>
          <w:szCs w:val="24"/>
        </w:rPr>
        <w:t>несогласия</w:t>
      </w:r>
      <w:r w:rsidRPr="00BA025F">
        <w:rPr>
          <w:spacing w:val="-17"/>
          <w:sz w:val="24"/>
          <w:szCs w:val="24"/>
        </w:rPr>
        <w:t xml:space="preserve"> </w:t>
      </w:r>
      <w:r w:rsidRPr="00BA025F">
        <w:rPr>
          <w:sz w:val="24"/>
          <w:szCs w:val="24"/>
        </w:rPr>
        <w:t>с</w:t>
      </w:r>
      <w:r w:rsidRPr="00BA025F">
        <w:rPr>
          <w:spacing w:val="-16"/>
          <w:sz w:val="24"/>
          <w:szCs w:val="24"/>
        </w:rPr>
        <w:t xml:space="preserve"> </w:t>
      </w:r>
      <w:r w:rsidRPr="00BA025F">
        <w:rPr>
          <w:sz w:val="24"/>
          <w:szCs w:val="24"/>
        </w:rPr>
        <w:t>ней.</w:t>
      </w:r>
    </w:p>
    <w:p w:rsidR="00071B82" w:rsidRPr="00BA025F" w:rsidRDefault="00071B82" w:rsidP="00071B82">
      <w:pPr>
        <w:pStyle w:val="a3"/>
        <w:spacing w:before="68"/>
        <w:ind w:left="0"/>
      </w:pPr>
      <w:r w:rsidRPr="00BA025F">
        <w:t xml:space="preserve">Социокультурная компетенция учащихся формируется </w:t>
      </w:r>
      <w:r w:rsidRPr="00BA025F">
        <w:rPr>
          <w:spacing w:val="-12"/>
        </w:rPr>
        <w:t xml:space="preserve">в </w:t>
      </w:r>
      <w:r w:rsidRPr="00BA025F">
        <w:t>процессе</w:t>
      </w:r>
      <w:r w:rsidRPr="00BA025F">
        <w:rPr>
          <w:spacing w:val="-25"/>
        </w:rPr>
        <w:t xml:space="preserve"> </w:t>
      </w:r>
      <w:r w:rsidRPr="00BA025F">
        <w:t>межкультурного</w:t>
      </w:r>
      <w:r w:rsidRPr="00BA025F">
        <w:rPr>
          <w:spacing w:val="-25"/>
        </w:rPr>
        <w:t xml:space="preserve"> </w:t>
      </w:r>
      <w:r w:rsidRPr="00BA025F">
        <w:t>общения,</w:t>
      </w:r>
      <w:r w:rsidRPr="00BA025F">
        <w:rPr>
          <w:spacing w:val="-24"/>
        </w:rPr>
        <w:t xml:space="preserve"> </w:t>
      </w:r>
      <w:r w:rsidRPr="00BA025F">
        <w:t>диалога</w:t>
      </w:r>
      <w:r w:rsidRPr="00BA025F">
        <w:rPr>
          <w:spacing w:val="-25"/>
        </w:rPr>
        <w:t xml:space="preserve"> </w:t>
      </w:r>
      <w:r w:rsidRPr="00BA025F">
        <w:t>культур,</w:t>
      </w:r>
      <w:r w:rsidRPr="00BA025F">
        <w:rPr>
          <w:spacing w:val="-25"/>
        </w:rPr>
        <w:t xml:space="preserve"> </w:t>
      </w:r>
      <w:r w:rsidRPr="00BA025F">
        <w:t>что</w:t>
      </w:r>
      <w:r w:rsidRPr="00BA025F">
        <w:rPr>
          <w:spacing w:val="-24"/>
        </w:rPr>
        <w:t xml:space="preserve"> </w:t>
      </w:r>
      <w:r w:rsidRPr="00BA025F">
        <w:rPr>
          <w:spacing w:val="-3"/>
        </w:rPr>
        <w:t>созда</w:t>
      </w:r>
      <w:r w:rsidRPr="00BA025F">
        <w:t>ет условия для расширения и углубления знаний учащихся    о</w:t>
      </w:r>
      <w:r w:rsidRPr="00BA025F">
        <w:rPr>
          <w:spacing w:val="-26"/>
        </w:rPr>
        <w:t xml:space="preserve"> </w:t>
      </w:r>
      <w:r w:rsidRPr="00BA025F">
        <w:t>своей</w:t>
      </w:r>
      <w:r w:rsidRPr="00BA025F">
        <w:rPr>
          <w:spacing w:val="-26"/>
        </w:rPr>
        <w:t xml:space="preserve"> </w:t>
      </w:r>
      <w:r w:rsidRPr="00BA025F">
        <w:t>культуре</w:t>
      </w:r>
      <w:r w:rsidRPr="00BA025F">
        <w:rPr>
          <w:spacing w:val="-25"/>
        </w:rPr>
        <w:t xml:space="preserve"> </w:t>
      </w:r>
      <w:r w:rsidRPr="00BA025F">
        <w:t>в</w:t>
      </w:r>
      <w:r w:rsidRPr="00BA025F">
        <w:rPr>
          <w:spacing w:val="-26"/>
        </w:rPr>
        <w:t xml:space="preserve"> </w:t>
      </w:r>
      <w:r w:rsidRPr="00BA025F">
        <w:t>процессе</w:t>
      </w:r>
      <w:r w:rsidRPr="00BA025F">
        <w:rPr>
          <w:spacing w:val="-25"/>
        </w:rPr>
        <w:t xml:space="preserve"> </w:t>
      </w:r>
      <w:r w:rsidRPr="00BA025F">
        <w:t>сопоставления</w:t>
      </w:r>
      <w:r w:rsidRPr="00BA025F">
        <w:rPr>
          <w:spacing w:val="-26"/>
        </w:rPr>
        <w:t xml:space="preserve"> </w:t>
      </w:r>
      <w:r w:rsidRPr="00BA025F">
        <w:t>и</w:t>
      </w:r>
      <w:r w:rsidRPr="00BA025F">
        <w:rPr>
          <w:spacing w:val="-26"/>
        </w:rPr>
        <w:t xml:space="preserve"> </w:t>
      </w:r>
      <w:r w:rsidRPr="00BA025F">
        <w:t>комментирования различий в</w:t>
      </w:r>
      <w:r w:rsidRPr="00BA025F">
        <w:rPr>
          <w:spacing w:val="-32"/>
        </w:rPr>
        <w:t xml:space="preserve"> </w:t>
      </w:r>
      <w:r w:rsidRPr="00BA025F">
        <w:t>культурах.</w:t>
      </w:r>
    </w:p>
    <w:p w:rsidR="00071B82" w:rsidRPr="00BA025F" w:rsidRDefault="00071B82" w:rsidP="00071B82">
      <w:pPr>
        <w:pStyle w:val="a3"/>
        <w:spacing w:before="68"/>
        <w:ind w:left="0"/>
        <w:rPr>
          <w:b/>
        </w:rPr>
      </w:pPr>
      <w:r w:rsidRPr="00BA025F">
        <w:rPr>
          <w:b/>
        </w:rPr>
        <w:t xml:space="preserve"> Компенсаторная компетенция</w:t>
      </w:r>
    </w:p>
    <w:p w:rsidR="00071B82" w:rsidRPr="00BA025F" w:rsidRDefault="00071B82" w:rsidP="00071B82">
      <w:pPr>
        <w:pStyle w:val="a3"/>
        <w:spacing w:before="127"/>
        <w:ind w:left="0" w:right="431"/>
      </w:pPr>
      <w:r w:rsidRPr="00BA025F">
        <w:t>На</w:t>
      </w:r>
      <w:r w:rsidRPr="00BA025F">
        <w:rPr>
          <w:spacing w:val="-10"/>
        </w:rPr>
        <w:t xml:space="preserve"> </w:t>
      </w:r>
      <w:r w:rsidRPr="00BA025F">
        <w:t>втором</w:t>
      </w:r>
      <w:r w:rsidRPr="00BA025F">
        <w:rPr>
          <w:spacing w:val="-10"/>
        </w:rPr>
        <w:t xml:space="preserve"> </w:t>
      </w:r>
      <w:r w:rsidRPr="00BA025F">
        <w:t>этапе</w:t>
      </w:r>
      <w:r w:rsidRPr="00BA025F">
        <w:rPr>
          <w:spacing w:val="-10"/>
        </w:rPr>
        <w:t xml:space="preserve"> </w:t>
      </w:r>
      <w:r w:rsidRPr="00BA025F">
        <w:t>продолжается</w:t>
      </w:r>
      <w:r w:rsidRPr="00BA025F">
        <w:rPr>
          <w:spacing w:val="-9"/>
        </w:rPr>
        <w:t xml:space="preserve"> </w:t>
      </w:r>
      <w:r w:rsidRPr="00BA025F">
        <w:t>совершенствование</w:t>
      </w:r>
      <w:r w:rsidRPr="00BA025F">
        <w:rPr>
          <w:spacing w:val="-10"/>
        </w:rPr>
        <w:t xml:space="preserve"> </w:t>
      </w:r>
      <w:r w:rsidRPr="00BA025F">
        <w:t>и</w:t>
      </w:r>
      <w:r w:rsidRPr="00BA025F">
        <w:rPr>
          <w:spacing w:val="-10"/>
        </w:rPr>
        <w:t xml:space="preserve"> </w:t>
      </w:r>
      <w:r w:rsidRPr="00BA025F">
        <w:rPr>
          <w:spacing w:val="-3"/>
        </w:rPr>
        <w:t>разви</w:t>
      </w:r>
      <w:r w:rsidRPr="00BA025F">
        <w:t xml:space="preserve">тие компенсаторных умений, начатое в 5—6 классах. </w:t>
      </w:r>
      <w:r w:rsidRPr="00BA025F">
        <w:rPr>
          <w:spacing w:val="-3"/>
        </w:rPr>
        <w:t xml:space="preserve">Кроме </w:t>
      </w:r>
      <w:r w:rsidRPr="00BA025F">
        <w:t>этого</w:t>
      </w:r>
      <w:r w:rsidRPr="00BA025F">
        <w:rPr>
          <w:spacing w:val="-38"/>
        </w:rPr>
        <w:t xml:space="preserve"> </w:t>
      </w:r>
      <w:r w:rsidRPr="00BA025F">
        <w:t>происходит</w:t>
      </w:r>
      <w:r w:rsidRPr="00BA025F">
        <w:rPr>
          <w:spacing w:val="-37"/>
        </w:rPr>
        <w:t xml:space="preserve"> </w:t>
      </w:r>
      <w:r w:rsidRPr="00BA025F">
        <w:t>овладение</w:t>
      </w:r>
      <w:r w:rsidRPr="00BA025F">
        <w:rPr>
          <w:spacing w:val="-37"/>
        </w:rPr>
        <w:t xml:space="preserve"> </w:t>
      </w:r>
      <w:r w:rsidRPr="00BA025F">
        <w:t>следующими</w:t>
      </w:r>
      <w:r w:rsidRPr="00BA025F">
        <w:rPr>
          <w:spacing w:val="-38"/>
        </w:rPr>
        <w:t xml:space="preserve"> </w:t>
      </w:r>
      <w:r w:rsidRPr="00BA025F">
        <w:t>новыми</w:t>
      </w:r>
      <w:r w:rsidRPr="00BA025F">
        <w:rPr>
          <w:spacing w:val="-37"/>
        </w:rPr>
        <w:t xml:space="preserve"> </w:t>
      </w:r>
      <w:r w:rsidRPr="00BA025F">
        <w:rPr>
          <w:spacing w:val="-3"/>
        </w:rPr>
        <w:t>компенсатор</w:t>
      </w:r>
      <w:r w:rsidRPr="00BA025F">
        <w:t>ными умениями</w:t>
      </w:r>
      <w:r w:rsidRPr="00BA025F">
        <w:rPr>
          <w:spacing w:val="-33"/>
        </w:rPr>
        <w:t xml:space="preserve"> </w:t>
      </w:r>
      <w:r w:rsidRPr="00BA025F">
        <w:t>говорения:</w:t>
      </w:r>
    </w:p>
    <w:p w:rsidR="00071B82" w:rsidRPr="00BA025F" w:rsidRDefault="00071B82" w:rsidP="00071B82">
      <w:pPr>
        <w:pStyle w:val="a5"/>
        <w:numPr>
          <w:ilvl w:val="0"/>
          <w:numId w:val="285"/>
        </w:numPr>
        <w:tabs>
          <w:tab w:val="left" w:pos="801"/>
        </w:tabs>
        <w:spacing w:before="3"/>
        <w:ind w:hanging="143"/>
        <w:rPr>
          <w:sz w:val="24"/>
          <w:szCs w:val="24"/>
        </w:rPr>
      </w:pPr>
      <w:r w:rsidRPr="00BA025F">
        <w:rPr>
          <w:sz w:val="24"/>
          <w:szCs w:val="24"/>
        </w:rPr>
        <w:t>употреблять</w:t>
      </w:r>
      <w:r w:rsidRPr="00BA025F">
        <w:rPr>
          <w:spacing w:val="-17"/>
          <w:sz w:val="24"/>
          <w:szCs w:val="24"/>
        </w:rPr>
        <w:t xml:space="preserve"> </w:t>
      </w:r>
      <w:r w:rsidRPr="00BA025F">
        <w:rPr>
          <w:sz w:val="24"/>
          <w:szCs w:val="24"/>
        </w:rPr>
        <w:t>синонимы;</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описать предмет,</w:t>
      </w:r>
      <w:r w:rsidRPr="00BA025F">
        <w:rPr>
          <w:spacing w:val="-34"/>
          <w:sz w:val="24"/>
          <w:szCs w:val="24"/>
        </w:rPr>
        <w:t xml:space="preserve"> </w:t>
      </w:r>
      <w:r w:rsidRPr="00BA025F">
        <w:rPr>
          <w:sz w:val="24"/>
          <w:szCs w:val="24"/>
        </w:rPr>
        <w:t>явление;</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обратиться за</w:t>
      </w:r>
      <w:r w:rsidRPr="00BA025F">
        <w:rPr>
          <w:spacing w:val="-33"/>
          <w:sz w:val="24"/>
          <w:szCs w:val="24"/>
        </w:rPr>
        <w:t xml:space="preserve"> </w:t>
      </w:r>
      <w:r w:rsidRPr="00BA025F">
        <w:rPr>
          <w:sz w:val="24"/>
          <w:szCs w:val="24"/>
        </w:rPr>
        <w:t>помощью;</w:t>
      </w:r>
    </w:p>
    <w:p w:rsidR="00071B82" w:rsidRPr="00BA025F" w:rsidRDefault="00071B82" w:rsidP="00071B82">
      <w:pPr>
        <w:pStyle w:val="a5"/>
        <w:numPr>
          <w:ilvl w:val="0"/>
          <w:numId w:val="285"/>
        </w:numPr>
        <w:tabs>
          <w:tab w:val="left" w:pos="801"/>
        </w:tabs>
        <w:spacing w:before="5"/>
        <w:ind w:hanging="143"/>
        <w:rPr>
          <w:sz w:val="24"/>
          <w:szCs w:val="24"/>
        </w:rPr>
      </w:pPr>
      <w:r w:rsidRPr="00BA025F">
        <w:rPr>
          <w:w w:val="95"/>
          <w:sz w:val="24"/>
          <w:szCs w:val="24"/>
        </w:rPr>
        <w:t>задать</w:t>
      </w:r>
      <w:r w:rsidRPr="00BA025F">
        <w:rPr>
          <w:spacing w:val="16"/>
          <w:w w:val="95"/>
          <w:sz w:val="24"/>
          <w:szCs w:val="24"/>
        </w:rPr>
        <w:t xml:space="preserve"> </w:t>
      </w:r>
      <w:r w:rsidRPr="00BA025F">
        <w:rPr>
          <w:w w:val="95"/>
          <w:sz w:val="24"/>
          <w:szCs w:val="24"/>
        </w:rPr>
        <w:t>вопрос;</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переспросить.</w:t>
      </w:r>
    </w:p>
    <w:p w:rsidR="00071B82" w:rsidRPr="00BA025F" w:rsidRDefault="00071B82" w:rsidP="00071B82">
      <w:pPr>
        <w:pStyle w:val="a3"/>
        <w:spacing w:before="6"/>
        <w:ind w:left="0" w:right="424"/>
      </w:pPr>
      <w:r w:rsidRPr="00BA025F">
        <w:t>Особое</w:t>
      </w:r>
      <w:r w:rsidRPr="00BA025F">
        <w:rPr>
          <w:spacing w:val="-21"/>
        </w:rPr>
        <w:t xml:space="preserve"> </w:t>
      </w:r>
      <w:r w:rsidRPr="00BA025F">
        <w:t>внимание</w:t>
      </w:r>
      <w:r w:rsidRPr="00BA025F">
        <w:rPr>
          <w:spacing w:val="-20"/>
        </w:rPr>
        <w:t xml:space="preserve"> </w:t>
      </w:r>
      <w:r w:rsidRPr="00BA025F">
        <w:t>на</w:t>
      </w:r>
      <w:r w:rsidRPr="00BA025F">
        <w:rPr>
          <w:spacing w:val="-20"/>
        </w:rPr>
        <w:t xml:space="preserve"> </w:t>
      </w:r>
      <w:r w:rsidRPr="00BA025F">
        <w:t>данном</w:t>
      </w:r>
      <w:r w:rsidRPr="00BA025F">
        <w:rPr>
          <w:spacing w:val="-20"/>
        </w:rPr>
        <w:t xml:space="preserve"> </w:t>
      </w:r>
      <w:r w:rsidRPr="00BA025F">
        <w:t>этапе</w:t>
      </w:r>
      <w:r w:rsidRPr="00BA025F">
        <w:rPr>
          <w:spacing w:val="-20"/>
        </w:rPr>
        <w:t xml:space="preserve"> </w:t>
      </w:r>
      <w:r w:rsidRPr="00BA025F">
        <w:t>уделяется</w:t>
      </w:r>
      <w:r w:rsidRPr="00BA025F">
        <w:rPr>
          <w:spacing w:val="-20"/>
        </w:rPr>
        <w:t xml:space="preserve"> </w:t>
      </w:r>
      <w:r w:rsidRPr="00BA025F">
        <w:t>формированию компенсаторных умений</w:t>
      </w:r>
      <w:r w:rsidRPr="00BA025F">
        <w:rPr>
          <w:spacing w:val="-34"/>
        </w:rPr>
        <w:t xml:space="preserve"> </w:t>
      </w:r>
      <w:r w:rsidRPr="00BA025F">
        <w:t>чтения:</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пользоваться языковой и контекстуальной догадкой </w:t>
      </w:r>
      <w:r w:rsidRPr="00BA025F">
        <w:rPr>
          <w:spacing w:val="-3"/>
          <w:sz w:val="24"/>
          <w:szCs w:val="24"/>
        </w:rPr>
        <w:t>(интер</w:t>
      </w:r>
      <w:r w:rsidRPr="00BA025F">
        <w:rPr>
          <w:sz w:val="24"/>
          <w:szCs w:val="24"/>
        </w:rPr>
        <w:t xml:space="preserve">национальные слова, словообразовательный анализ, </w:t>
      </w:r>
      <w:r w:rsidRPr="00BA025F">
        <w:rPr>
          <w:spacing w:val="-4"/>
          <w:sz w:val="24"/>
          <w:szCs w:val="24"/>
        </w:rPr>
        <w:t>вычле</w:t>
      </w:r>
      <w:r w:rsidRPr="00BA025F">
        <w:rPr>
          <w:sz w:val="24"/>
          <w:szCs w:val="24"/>
        </w:rPr>
        <w:t>нение ключевых слов</w:t>
      </w:r>
      <w:r w:rsidRPr="00BA025F">
        <w:rPr>
          <w:spacing w:val="-49"/>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пользоваться подстрочными ссылками, двуязычным </w:t>
      </w:r>
      <w:r w:rsidRPr="00BA025F">
        <w:rPr>
          <w:spacing w:val="-3"/>
          <w:sz w:val="24"/>
          <w:szCs w:val="24"/>
        </w:rPr>
        <w:t>слова</w:t>
      </w:r>
      <w:r w:rsidRPr="00BA025F">
        <w:rPr>
          <w:sz w:val="24"/>
          <w:szCs w:val="24"/>
        </w:rPr>
        <w:t>рем.</w:t>
      </w:r>
    </w:p>
    <w:p w:rsidR="00071B82" w:rsidRPr="00BA025F" w:rsidRDefault="00071B82" w:rsidP="00071B82">
      <w:pPr>
        <w:pStyle w:val="a3"/>
        <w:spacing w:before="1"/>
        <w:ind w:left="0"/>
        <w:rPr>
          <w:b/>
        </w:rPr>
      </w:pPr>
      <w:r w:rsidRPr="00BA025F">
        <w:rPr>
          <w:b/>
        </w:rPr>
        <w:t>Учебно-познавательная компетенция</w:t>
      </w:r>
    </w:p>
    <w:p w:rsidR="00071B82" w:rsidRPr="00BA025F" w:rsidRDefault="00071B82" w:rsidP="00071B82">
      <w:pPr>
        <w:pStyle w:val="a3"/>
        <w:spacing w:before="127"/>
        <w:ind w:left="0" w:right="431"/>
      </w:pPr>
      <w:r w:rsidRPr="00BA025F">
        <w:t>В процессе обучения английскому языку в 7—8 классах</w:t>
      </w:r>
      <w:r w:rsidRPr="00BA025F">
        <w:rPr>
          <w:spacing w:val="-44"/>
        </w:rPr>
        <w:t xml:space="preserve"> </w:t>
      </w:r>
      <w:r w:rsidRPr="00BA025F">
        <w:rPr>
          <w:spacing w:val="-3"/>
        </w:rPr>
        <w:t>осу</w:t>
      </w:r>
      <w:r w:rsidRPr="00BA025F">
        <w:rPr>
          <w:w w:val="95"/>
        </w:rPr>
        <w:t xml:space="preserve">ществляется дальнейшее совершенствование сформированных </w:t>
      </w:r>
      <w:r w:rsidRPr="00BA025F">
        <w:t>на</w:t>
      </w:r>
      <w:r w:rsidRPr="00BA025F">
        <w:rPr>
          <w:spacing w:val="-31"/>
        </w:rPr>
        <w:t xml:space="preserve"> </w:t>
      </w:r>
      <w:r w:rsidRPr="00BA025F">
        <w:t>первом</w:t>
      </w:r>
      <w:r w:rsidRPr="00BA025F">
        <w:rPr>
          <w:spacing w:val="-30"/>
        </w:rPr>
        <w:t xml:space="preserve"> </w:t>
      </w:r>
      <w:r w:rsidRPr="00BA025F">
        <w:t>этапе</w:t>
      </w:r>
      <w:r w:rsidRPr="00BA025F">
        <w:rPr>
          <w:spacing w:val="-31"/>
        </w:rPr>
        <w:t xml:space="preserve"> </w:t>
      </w:r>
      <w:r w:rsidRPr="00BA025F">
        <w:t>умений</w:t>
      </w:r>
      <w:r w:rsidRPr="00BA025F">
        <w:rPr>
          <w:spacing w:val="-30"/>
        </w:rPr>
        <w:t xml:space="preserve"> </w:t>
      </w:r>
      <w:r w:rsidRPr="00BA025F">
        <w:t>и</w:t>
      </w:r>
      <w:r w:rsidRPr="00BA025F">
        <w:rPr>
          <w:spacing w:val="-30"/>
        </w:rPr>
        <w:t xml:space="preserve"> </w:t>
      </w:r>
      <w:r w:rsidRPr="00BA025F">
        <w:t>формирование</w:t>
      </w:r>
      <w:r w:rsidRPr="00BA025F">
        <w:rPr>
          <w:spacing w:val="-31"/>
        </w:rPr>
        <w:t xml:space="preserve"> </w:t>
      </w:r>
      <w:r w:rsidRPr="00BA025F">
        <w:t>и</w:t>
      </w:r>
      <w:r w:rsidRPr="00BA025F">
        <w:rPr>
          <w:spacing w:val="-30"/>
        </w:rPr>
        <w:t xml:space="preserve"> </w:t>
      </w:r>
      <w:r w:rsidRPr="00BA025F">
        <w:t>развитие</w:t>
      </w:r>
      <w:r w:rsidRPr="00BA025F">
        <w:rPr>
          <w:spacing w:val="-30"/>
        </w:rPr>
        <w:t xml:space="preserve"> </w:t>
      </w:r>
      <w:r w:rsidRPr="00BA025F">
        <w:t>новых,</w:t>
      </w:r>
      <w:r w:rsidRPr="00BA025F">
        <w:rPr>
          <w:spacing w:val="-31"/>
        </w:rPr>
        <w:t xml:space="preserve"> </w:t>
      </w:r>
      <w:r w:rsidRPr="00BA025F">
        <w:t>что обусловлено усложнением предметного содержания речи,</w:t>
      </w:r>
      <w:r w:rsidRPr="00BA025F">
        <w:rPr>
          <w:spacing w:val="-18"/>
        </w:rPr>
        <w:t xml:space="preserve"> </w:t>
      </w:r>
      <w:r w:rsidRPr="00BA025F">
        <w:rPr>
          <w:spacing w:val="-4"/>
        </w:rPr>
        <w:t>рас</w:t>
      </w:r>
      <w:r w:rsidRPr="00BA025F">
        <w:t>ширением</w:t>
      </w:r>
      <w:r w:rsidRPr="00BA025F">
        <w:rPr>
          <w:spacing w:val="-37"/>
        </w:rPr>
        <w:t xml:space="preserve"> </w:t>
      </w:r>
      <w:r w:rsidRPr="00BA025F">
        <w:t>проблематики</w:t>
      </w:r>
      <w:r w:rsidRPr="00BA025F">
        <w:rPr>
          <w:spacing w:val="-37"/>
        </w:rPr>
        <w:t xml:space="preserve"> </w:t>
      </w:r>
      <w:r w:rsidRPr="00BA025F">
        <w:t>обсуждаемых</w:t>
      </w:r>
      <w:r w:rsidRPr="00BA025F">
        <w:rPr>
          <w:spacing w:val="-37"/>
        </w:rPr>
        <w:t xml:space="preserve"> </w:t>
      </w:r>
      <w:r w:rsidRPr="00BA025F">
        <w:t>вопросов,</w:t>
      </w:r>
      <w:r w:rsidRPr="00BA025F">
        <w:rPr>
          <w:spacing w:val="-37"/>
        </w:rPr>
        <w:t xml:space="preserve"> </w:t>
      </w:r>
      <w:r w:rsidRPr="00BA025F">
        <w:t>что</w:t>
      </w:r>
      <w:r w:rsidRPr="00BA025F">
        <w:rPr>
          <w:spacing w:val="-37"/>
        </w:rPr>
        <w:t xml:space="preserve"> </w:t>
      </w:r>
      <w:r w:rsidRPr="00BA025F">
        <w:t>требует</w:t>
      </w:r>
      <w:r w:rsidRPr="00BA025F">
        <w:rPr>
          <w:spacing w:val="-37"/>
        </w:rPr>
        <w:t xml:space="preserve"> </w:t>
      </w:r>
      <w:r w:rsidRPr="00BA025F">
        <w:rPr>
          <w:spacing w:val="-7"/>
        </w:rPr>
        <w:t xml:space="preserve">от </w:t>
      </w:r>
      <w:r w:rsidRPr="00BA025F">
        <w:t xml:space="preserve">учащихся умения самостоятельно добывать знания из </w:t>
      </w:r>
      <w:r w:rsidRPr="00BA025F">
        <w:rPr>
          <w:spacing w:val="-3"/>
        </w:rPr>
        <w:t>различ</w:t>
      </w:r>
      <w:r w:rsidRPr="00BA025F">
        <w:t xml:space="preserve">ных источников. На данном этапе предполагается </w:t>
      </w:r>
      <w:r w:rsidRPr="00BA025F">
        <w:rPr>
          <w:spacing w:val="-3"/>
        </w:rPr>
        <w:t xml:space="preserve">овладение </w:t>
      </w:r>
      <w:r w:rsidRPr="00BA025F">
        <w:t>следующими</w:t>
      </w:r>
      <w:r w:rsidRPr="00BA025F">
        <w:rPr>
          <w:spacing w:val="-16"/>
        </w:rPr>
        <w:t xml:space="preserve"> </w:t>
      </w:r>
      <w:r w:rsidRPr="00BA025F">
        <w:t>умениями:</w:t>
      </w:r>
    </w:p>
    <w:p w:rsidR="00071B82" w:rsidRPr="00BA025F" w:rsidRDefault="00071B82" w:rsidP="00071B82">
      <w:pPr>
        <w:pStyle w:val="a5"/>
        <w:numPr>
          <w:ilvl w:val="0"/>
          <w:numId w:val="285"/>
        </w:numPr>
        <w:tabs>
          <w:tab w:val="left" w:pos="801"/>
        </w:tabs>
        <w:spacing w:before="4"/>
        <w:ind w:right="431"/>
        <w:jc w:val="both"/>
        <w:rPr>
          <w:sz w:val="24"/>
          <w:szCs w:val="24"/>
        </w:rPr>
      </w:pPr>
      <w:r w:rsidRPr="00BA025F">
        <w:rPr>
          <w:sz w:val="24"/>
          <w:szCs w:val="24"/>
        </w:rPr>
        <w:t>работать</w:t>
      </w:r>
      <w:r w:rsidRPr="00BA025F">
        <w:rPr>
          <w:spacing w:val="-16"/>
          <w:sz w:val="24"/>
          <w:szCs w:val="24"/>
        </w:rPr>
        <w:t xml:space="preserve"> </w:t>
      </w:r>
      <w:r w:rsidRPr="00BA025F">
        <w:rPr>
          <w:sz w:val="24"/>
          <w:szCs w:val="24"/>
        </w:rPr>
        <w:t>с</w:t>
      </w:r>
      <w:r w:rsidRPr="00BA025F">
        <w:rPr>
          <w:spacing w:val="-16"/>
          <w:sz w:val="24"/>
          <w:szCs w:val="24"/>
        </w:rPr>
        <w:t xml:space="preserve"> </w:t>
      </w:r>
      <w:r w:rsidRPr="00BA025F">
        <w:rPr>
          <w:sz w:val="24"/>
          <w:szCs w:val="24"/>
        </w:rPr>
        <w:t>двуязычными</w:t>
      </w:r>
      <w:r w:rsidRPr="00BA025F">
        <w:rPr>
          <w:spacing w:val="-16"/>
          <w:sz w:val="24"/>
          <w:szCs w:val="24"/>
        </w:rPr>
        <w:t xml:space="preserve"> </w:t>
      </w:r>
      <w:r w:rsidRPr="00BA025F">
        <w:rPr>
          <w:sz w:val="24"/>
          <w:szCs w:val="24"/>
        </w:rPr>
        <w:t>словарями,</w:t>
      </w:r>
      <w:r w:rsidRPr="00BA025F">
        <w:rPr>
          <w:spacing w:val="-15"/>
          <w:sz w:val="24"/>
          <w:szCs w:val="24"/>
        </w:rPr>
        <w:t xml:space="preserve"> </w:t>
      </w:r>
      <w:r w:rsidRPr="00BA025F">
        <w:rPr>
          <w:sz w:val="24"/>
          <w:szCs w:val="24"/>
        </w:rPr>
        <w:t>энциклопедиями</w:t>
      </w:r>
      <w:r w:rsidRPr="00BA025F">
        <w:rPr>
          <w:spacing w:val="-16"/>
          <w:sz w:val="24"/>
          <w:szCs w:val="24"/>
        </w:rPr>
        <w:t xml:space="preserve"> </w:t>
      </w:r>
      <w:r w:rsidRPr="00BA025F">
        <w:rPr>
          <w:sz w:val="24"/>
          <w:szCs w:val="24"/>
        </w:rPr>
        <w:t>и</w:t>
      </w:r>
      <w:r w:rsidRPr="00BA025F">
        <w:rPr>
          <w:spacing w:val="-16"/>
          <w:sz w:val="24"/>
          <w:szCs w:val="24"/>
        </w:rPr>
        <w:t xml:space="preserve"> </w:t>
      </w:r>
      <w:r w:rsidRPr="00BA025F">
        <w:rPr>
          <w:spacing w:val="-5"/>
          <w:sz w:val="24"/>
          <w:szCs w:val="24"/>
        </w:rPr>
        <w:t>дру</w:t>
      </w:r>
      <w:r w:rsidRPr="00BA025F">
        <w:rPr>
          <w:sz w:val="24"/>
          <w:szCs w:val="24"/>
        </w:rPr>
        <w:t>гой справочной</w:t>
      </w:r>
      <w:r w:rsidRPr="00BA025F">
        <w:rPr>
          <w:spacing w:val="-34"/>
          <w:sz w:val="24"/>
          <w:szCs w:val="24"/>
        </w:rPr>
        <w:t xml:space="preserve"> </w:t>
      </w:r>
      <w:r w:rsidRPr="00BA025F">
        <w:rPr>
          <w:sz w:val="24"/>
          <w:szCs w:val="24"/>
        </w:rPr>
        <w:t>литературой;</w:t>
      </w:r>
    </w:p>
    <w:p w:rsidR="00071B82" w:rsidRPr="00BA025F" w:rsidRDefault="00071B82" w:rsidP="00071B82">
      <w:pPr>
        <w:pStyle w:val="a5"/>
        <w:numPr>
          <w:ilvl w:val="0"/>
          <w:numId w:val="285"/>
        </w:numPr>
        <w:tabs>
          <w:tab w:val="left" w:pos="801"/>
        </w:tabs>
        <w:ind w:right="432"/>
        <w:jc w:val="both"/>
        <w:rPr>
          <w:sz w:val="24"/>
          <w:szCs w:val="24"/>
        </w:rPr>
      </w:pPr>
      <w:r w:rsidRPr="00BA025F">
        <w:rPr>
          <w:sz w:val="24"/>
          <w:szCs w:val="24"/>
        </w:rPr>
        <w:t>выполнять</w:t>
      </w:r>
      <w:r w:rsidRPr="00BA025F">
        <w:rPr>
          <w:spacing w:val="-21"/>
          <w:sz w:val="24"/>
          <w:szCs w:val="24"/>
        </w:rPr>
        <w:t xml:space="preserve"> </w:t>
      </w:r>
      <w:r w:rsidRPr="00BA025F">
        <w:rPr>
          <w:sz w:val="24"/>
          <w:szCs w:val="24"/>
        </w:rPr>
        <w:t>различные</w:t>
      </w:r>
      <w:r w:rsidRPr="00BA025F">
        <w:rPr>
          <w:spacing w:val="-21"/>
          <w:sz w:val="24"/>
          <w:szCs w:val="24"/>
        </w:rPr>
        <w:t xml:space="preserve"> </w:t>
      </w:r>
      <w:r w:rsidRPr="00BA025F">
        <w:rPr>
          <w:sz w:val="24"/>
          <w:szCs w:val="24"/>
        </w:rPr>
        <w:t>виды</w:t>
      </w:r>
      <w:r w:rsidRPr="00BA025F">
        <w:rPr>
          <w:spacing w:val="-21"/>
          <w:sz w:val="24"/>
          <w:szCs w:val="24"/>
        </w:rPr>
        <w:t xml:space="preserve"> </w:t>
      </w:r>
      <w:r w:rsidRPr="00BA025F">
        <w:rPr>
          <w:sz w:val="24"/>
          <w:szCs w:val="24"/>
        </w:rPr>
        <w:t>упражнений</w:t>
      </w:r>
      <w:r w:rsidRPr="00BA025F">
        <w:rPr>
          <w:spacing w:val="-21"/>
          <w:sz w:val="24"/>
          <w:szCs w:val="24"/>
        </w:rPr>
        <w:t xml:space="preserve"> </w:t>
      </w:r>
      <w:r w:rsidRPr="00BA025F">
        <w:rPr>
          <w:sz w:val="24"/>
          <w:szCs w:val="24"/>
        </w:rPr>
        <w:t>из</w:t>
      </w:r>
      <w:r w:rsidRPr="00BA025F">
        <w:rPr>
          <w:spacing w:val="-21"/>
          <w:sz w:val="24"/>
          <w:szCs w:val="24"/>
        </w:rPr>
        <w:t xml:space="preserve"> </w:t>
      </w:r>
      <w:r w:rsidRPr="00BA025F">
        <w:rPr>
          <w:sz w:val="24"/>
          <w:szCs w:val="24"/>
        </w:rPr>
        <w:t>учебника</w:t>
      </w:r>
      <w:r w:rsidRPr="00BA025F">
        <w:rPr>
          <w:spacing w:val="-21"/>
          <w:sz w:val="24"/>
          <w:szCs w:val="24"/>
        </w:rPr>
        <w:t xml:space="preserve"> </w:t>
      </w:r>
      <w:r w:rsidRPr="00BA025F">
        <w:rPr>
          <w:sz w:val="24"/>
          <w:szCs w:val="24"/>
        </w:rPr>
        <w:t>и</w:t>
      </w:r>
      <w:r w:rsidRPr="00BA025F">
        <w:rPr>
          <w:spacing w:val="-21"/>
          <w:sz w:val="24"/>
          <w:szCs w:val="24"/>
        </w:rPr>
        <w:t xml:space="preserve"> </w:t>
      </w:r>
      <w:r w:rsidRPr="00BA025F">
        <w:rPr>
          <w:spacing w:val="-3"/>
          <w:sz w:val="24"/>
          <w:szCs w:val="24"/>
        </w:rPr>
        <w:t>рабо</w:t>
      </w:r>
      <w:r w:rsidRPr="00BA025F">
        <w:rPr>
          <w:sz w:val="24"/>
          <w:szCs w:val="24"/>
        </w:rPr>
        <w:t>чей</w:t>
      </w:r>
      <w:r w:rsidRPr="00BA025F">
        <w:rPr>
          <w:spacing w:val="-17"/>
          <w:sz w:val="24"/>
          <w:szCs w:val="24"/>
        </w:rPr>
        <w:t xml:space="preserve"> </w:t>
      </w:r>
      <w:r w:rsidRPr="00BA025F">
        <w:rPr>
          <w:sz w:val="24"/>
          <w:szCs w:val="24"/>
        </w:rPr>
        <w:t>тетради;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выполнять</w:t>
      </w:r>
      <w:r w:rsidRPr="00BA025F">
        <w:rPr>
          <w:spacing w:val="-28"/>
          <w:sz w:val="24"/>
          <w:szCs w:val="24"/>
        </w:rPr>
        <w:t xml:space="preserve"> </w:t>
      </w:r>
      <w:r w:rsidRPr="00BA025F">
        <w:rPr>
          <w:sz w:val="24"/>
          <w:szCs w:val="24"/>
        </w:rPr>
        <w:t>контрольные</w:t>
      </w:r>
      <w:r w:rsidRPr="00BA025F">
        <w:rPr>
          <w:spacing w:val="-28"/>
          <w:sz w:val="24"/>
          <w:szCs w:val="24"/>
        </w:rPr>
        <w:t xml:space="preserve"> </w:t>
      </w:r>
      <w:r w:rsidRPr="00BA025F">
        <w:rPr>
          <w:sz w:val="24"/>
          <w:szCs w:val="24"/>
        </w:rPr>
        <w:t>задания</w:t>
      </w:r>
      <w:r w:rsidRPr="00BA025F">
        <w:rPr>
          <w:spacing w:val="-27"/>
          <w:sz w:val="24"/>
          <w:szCs w:val="24"/>
        </w:rPr>
        <w:t xml:space="preserve"> </w:t>
      </w:r>
      <w:r w:rsidRPr="00BA025F">
        <w:rPr>
          <w:sz w:val="24"/>
          <w:szCs w:val="24"/>
        </w:rPr>
        <w:t>в</w:t>
      </w:r>
      <w:r w:rsidRPr="00BA025F">
        <w:rPr>
          <w:spacing w:val="-28"/>
          <w:sz w:val="24"/>
          <w:szCs w:val="24"/>
        </w:rPr>
        <w:t xml:space="preserve"> </w:t>
      </w:r>
      <w:r w:rsidRPr="00BA025F">
        <w:rPr>
          <w:sz w:val="24"/>
          <w:szCs w:val="24"/>
        </w:rPr>
        <w:t>формате</w:t>
      </w:r>
      <w:r w:rsidRPr="00BA025F">
        <w:rPr>
          <w:spacing w:val="-28"/>
          <w:sz w:val="24"/>
          <w:szCs w:val="24"/>
        </w:rPr>
        <w:t xml:space="preserve"> </w:t>
      </w:r>
      <w:r w:rsidRPr="00BA025F">
        <w:rPr>
          <w:sz w:val="24"/>
          <w:szCs w:val="24"/>
        </w:rPr>
        <w:t>ОГЭ</w:t>
      </w:r>
      <w:r w:rsidRPr="00BA025F">
        <w:rPr>
          <w:spacing w:val="-27"/>
          <w:sz w:val="24"/>
          <w:szCs w:val="24"/>
        </w:rPr>
        <w:t xml:space="preserve"> </w:t>
      </w:r>
      <w:r w:rsidRPr="00BA025F">
        <w:rPr>
          <w:sz w:val="24"/>
          <w:szCs w:val="24"/>
        </w:rPr>
        <w:t>(общий</w:t>
      </w:r>
      <w:r w:rsidRPr="00BA025F">
        <w:rPr>
          <w:spacing w:val="-28"/>
          <w:sz w:val="24"/>
          <w:szCs w:val="24"/>
        </w:rPr>
        <w:t xml:space="preserve"> </w:t>
      </w:r>
      <w:r w:rsidRPr="00BA025F">
        <w:rPr>
          <w:spacing w:val="-3"/>
          <w:sz w:val="24"/>
          <w:szCs w:val="24"/>
        </w:rPr>
        <w:t>госу</w:t>
      </w:r>
      <w:r w:rsidRPr="00BA025F">
        <w:rPr>
          <w:sz w:val="24"/>
          <w:szCs w:val="24"/>
        </w:rPr>
        <w:t>дарственный</w:t>
      </w:r>
      <w:r w:rsidRPr="00BA025F">
        <w:rPr>
          <w:spacing w:val="-17"/>
          <w:sz w:val="24"/>
          <w:szCs w:val="24"/>
        </w:rPr>
        <w:t xml:space="preserve"> </w:t>
      </w:r>
      <w:r w:rsidRPr="00BA025F">
        <w:rPr>
          <w:sz w:val="24"/>
          <w:szCs w:val="24"/>
        </w:rPr>
        <w:t>экзамен);</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участвовать в проектной работе, оформлять ее </w:t>
      </w:r>
      <w:r w:rsidRPr="00BA025F">
        <w:rPr>
          <w:spacing w:val="-3"/>
          <w:sz w:val="24"/>
          <w:szCs w:val="24"/>
        </w:rPr>
        <w:t xml:space="preserve">результаты  </w:t>
      </w:r>
      <w:r w:rsidRPr="00BA025F">
        <w:rPr>
          <w:sz w:val="24"/>
          <w:szCs w:val="24"/>
        </w:rPr>
        <w:t>в</w:t>
      </w:r>
      <w:r w:rsidRPr="00BA025F">
        <w:rPr>
          <w:spacing w:val="-18"/>
          <w:sz w:val="24"/>
          <w:szCs w:val="24"/>
        </w:rPr>
        <w:t xml:space="preserve"> </w:t>
      </w:r>
      <w:r w:rsidRPr="00BA025F">
        <w:rPr>
          <w:sz w:val="24"/>
          <w:szCs w:val="24"/>
        </w:rPr>
        <w:t>виде</w:t>
      </w:r>
      <w:r w:rsidRPr="00BA025F">
        <w:rPr>
          <w:spacing w:val="-18"/>
          <w:sz w:val="24"/>
          <w:szCs w:val="24"/>
        </w:rPr>
        <w:t xml:space="preserve"> </w:t>
      </w:r>
      <w:r w:rsidRPr="00BA025F">
        <w:rPr>
          <w:sz w:val="24"/>
          <w:szCs w:val="24"/>
        </w:rPr>
        <w:t>планшета,</w:t>
      </w:r>
      <w:r w:rsidRPr="00BA025F">
        <w:rPr>
          <w:spacing w:val="-18"/>
          <w:sz w:val="24"/>
          <w:szCs w:val="24"/>
        </w:rPr>
        <w:t xml:space="preserve"> </w:t>
      </w:r>
      <w:r w:rsidRPr="00BA025F">
        <w:rPr>
          <w:sz w:val="24"/>
          <w:szCs w:val="24"/>
        </w:rPr>
        <w:t>стенной</w:t>
      </w:r>
      <w:r w:rsidRPr="00BA025F">
        <w:rPr>
          <w:spacing w:val="-17"/>
          <w:sz w:val="24"/>
          <w:szCs w:val="24"/>
        </w:rPr>
        <w:t xml:space="preserve"> </w:t>
      </w:r>
      <w:r w:rsidRPr="00BA025F">
        <w:rPr>
          <w:sz w:val="24"/>
          <w:szCs w:val="24"/>
        </w:rPr>
        <w:t>газеты,</w:t>
      </w:r>
      <w:r w:rsidRPr="00BA025F">
        <w:rPr>
          <w:spacing w:val="-18"/>
          <w:sz w:val="24"/>
          <w:szCs w:val="24"/>
        </w:rPr>
        <w:t xml:space="preserve"> </w:t>
      </w:r>
      <w:r w:rsidRPr="00BA025F">
        <w:rPr>
          <w:sz w:val="24"/>
          <w:szCs w:val="24"/>
        </w:rPr>
        <w:t>иллюстрированного</w:t>
      </w:r>
      <w:r w:rsidRPr="00BA025F">
        <w:rPr>
          <w:spacing w:val="-18"/>
          <w:sz w:val="24"/>
          <w:szCs w:val="24"/>
        </w:rPr>
        <w:t xml:space="preserve"> </w:t>
      </w:r>
      <w:r w:rsidRPr="00BA025F">
        <w:rPr>
          <w:spacing w:val="-3"/>
          <w:sz w:val="24"/>
          <w:szCs w:val="24"/>
        </w:rPr>
        <w:t>альбо</w:t>
      </w:r>
      <w:r w:rsidRPr="00BA025F">
        <w:rPr>
          <w:sz w:val="24"/>
          <w:szCs w:val="24"/>
        </w:rPr>
        <w:t>ма и т.</w:t>
      </w:r>
      <w:r w:rsidRPr="00BA025F">
        <w:rPr>
          <w:spacing w:val="-49"/>
          <w:sz w:val="24"/>
          <w:szCs w:val="24"/>
        </w:rPr>
        <w:t xml:space="preserve"> </w:t>
      </w:r>
      <w:r w:rsidRPr="00BA025F">
        <w:rPr>
          <w:sz w:val="24"/>
          <w:szCs w:val="24"/>
        </w:rPr>
        <w:t>п.</w:t>
      </w:r>
    </w:p>
    <w:p w:rsidR="00071B82" w:rsidRPr="00BA025F" w:rsidRDefault="00071B82" w:rsidP="00071B82">
      <w:pPr>
        <w:pStyle w:val="a3"/>
        <w:ind w:left="0" w:right="431"/>
      </w:pPr>
      <w:r w:rsidRPr="00BA025F">
        <w:t>В</w:t>
      </w:r>
      <w:r w:rsidRPr="00BA025F">
        <w:rPr>
          <w:spacing w:val="-20"/>
        </w:rPr>
        <w:t xml:space="preserve"> </w:t>
      </w:r>
      <w:r w:rsidRPr="00BA025F">
        <w:t>результате</w:t>
      </w:r>
      <w:r w:rsidRPr="00BA025F">
        <w:rPr>
          <w:spacing w:val="-20"/>
        </w:rPr>
        <w:t xml:space="preserve"> </w:t>
      </w:r>
      <w:r w:rsidRPr="00BA025F">
        <w:t>изучения</w:t>
      </w:r>
      <w:r w:rsidRPr="00BA025F">
        <w:rPr>
          <w:spacing w:val="-20"/>
        </w:rPr>
        <w:t xml:space="preserve"> </w:t>
      </w:r>
      <w:r w:rsidRPr="00BA025F">
        <w:t>английского</w:t>
      </w:r>
      <w:r w:rsidRPr="00BA025F">
        <w:rPr>
          <w:spacing w:val="-19"/>
        </w:rPr>
        <w:t xml:space="preserve"> </w:t>
      </w:r>
      <w:r w:rsidRPr="00BA025F">
        <w:t>языка</w:t>
      </w:r>
      <w:r w:rsidRPr="00BA025F">
        <w:rPr>
          <w:spacing w:val="-20"/>
        </w:rPr>
        <w:t xml:space="preserve"> </w:t>
      </w:r>
      <w:r w:rsidRPr="00BA025F">
        <w:t>в</w:t>
      </w:r>
      <w:r w:rsidRPr="00BA025F">
        <w:rPr>
          <w:spacing w:val="-20"/>
        </w:rPr>
        <w:t xml:space="preserve"> </w:t>
      </w:r>
      <w:r w:rsidRPr="00BA025F">
        <w:t>7—8</w:t>
      </w:r>
      <w:r w:rsidRPr="00BA025F">
        <w:rPr>
          <w:spacing w:val="-20"/>
        </w:rPr>
        <w:t xml:space="preserve"> </w:t>
      </w:r>
      <w:r w:rsidRPr="00BA025F">
        <w:t>классах</w:t>
      </w:r>
      <w:r w:rsidRPr="00BA025F">
        <w:rPr>
          <w:spacing w:val="-19"/>
        </w:rPr>
        <w:t xml:space="preserve"> </w:t>
      </w:r>
      <w:r w:rsidRPr="00BA025F">
        <w:rPr>
          <w:spacing w:val="-5"/>
        </w:rPr>
        <w:t>обу</w:t>
      </w:r>
      <w:r w:rsidRPr="00BA025F">
        <w:t>чающиеся</w:t>
      </w:r>
      <w:r w:rsidRPr="00BA025F">
        <w:rPr>
          <w:spacing w:val="-17"/>
        </w:rPr>
        <w:t xml:space="preserve"> </w:t>
      </w:r>
      <w:r w:rsidRPr="00BA025F">
        <w:t>осваивают:</w:t>
      </w:r>
    </w:p>
    <w:p w:rsidR="00071B82" w:rsidRPr="00BA025F" w:rsidRDefault="00071B82" w:rsidP="00071B82">
      <w:pPr>
        <w:pStyle w:val="a3"/>
        <w:spacing w:before="62"/>
        <w:ind w:left="0" w:right="431"/>
      </w:pPr>
      <w:r w:rsidRPr="00BA025F">
        <w:t xml:space="preserve">основные значения изученных лексических единиц </w:t>
      </w:r>
      <w:r w:rsidRPr="00BA025F">
        <w:rPr>
          <w:spacing w:val="-3"/>
        </w:rPr>
        <w:t xml:space="preserve">(слов, </w:t>
      </w:r>
      <w:r w:rsidRPr="00BA025F">
        <w:t>словосочетаний)</w:t>
      </w:r>
      <w:r w:rsidRPr="00BA025F">
        <w:rPr>
          <w:spacing w:val="-20"/>
        </w:rPr>
        <w:t xml:space="preserve"> </w:t>
      </w:r>
      <w:r w:rsidRPr="00BA025F">
        <w:t>в</w:t>
      </w:r>
      <w:r w:rsidRPr="00BA025F">
        <w:rPr>
          <w:spacing w:val="-19"/>
        </w:rPr>
        <w:t xml:space="preserve"> </w:t>
      </w:r>
      <w:r w:rsidRPr="00BA025F">
        <w:t>соответствии</w:t>
      </w:r>
      <w:r w:rsidRPr="00BA025F">
        <w:rPr>
          <w:spacing w:val="-19"/>
        </w:rPr>
        <w:t xml:space="preserve"> </w:t>
      </w:r>
      <w:r w:rsidRPr="00BA025F">
        <w:t>с</w:t>
      </w:r>
      <w:r w:rsidRPr="00BA025F">
        <w:rPr>
          <w:spacing w:val="-19"/>
        </w:rPr>
        <w:t xml:space="preserve"> </w:t>
      </w:r>
      <w:r w:rsidRPr="00BA025F">
        <w:t>предметным</w:t>
      </w:r>
      <w:r w:rsidRPr="00BA025F">
        <w:rPr>
          <w:spacing w:val="-19"/>
        </w:rPr>
        <w:t xml:space="preserve"> </w:t>
      </w:r>
      <w:r w:rsidRPr="00BA025F">
        <w:t>содержанием речи,</w:t>
      </w:r>
      <w:r w:rsidRPr="00BA025F">
        <w:rPr>
          <w:spacing w:val="-10"/>
        </w:rPr>
        <w:t xml:space="preserve"> </w:t>
      </w:r>
      <w:r w:rsidRPr="00BA025F">
        <w:t>предусмотренным</w:t>
      </w:r>
      <w:r w:rsidRPr="00BA025F">
        <w:rPr>
          <w:spacing w:val="-10"/>
        </w:rPr>
        <w:t xml:space="preserve"> </w:t>
      </w:r>
      <w:r w:rsidRPr="00BA025F">
        <w:t>программой</w:t>
      </w:r>
      <w:r w:rsidRPr="00BA025F">
        <w:rPr>
          <w:spacing w:val="-9"/>
        </w:rPr>
        <w:t xml:space="preserve"> </w:t>
      </w:r>
      <w:r w:rsidRPr="00BA025F">
        <w:t>для</w:t>
      </w:r>
      <w:r w:rsidRPr="00BA025F">
        <w:rPr>
          <w:spacing w:val="-10"/>
        </w:rPr>
        <w:t xml:space="preserve"> </w:t>
      </w:r>
      <w:r w:rsidRPr="00BA025F">
        <w:t>этого</w:t>
      </w:r>
      <w:r w:rsidRPr="00BA025F">
        <w:rPr>
          <w:spacing w:val="-9"/>
        </w:rPr>
        <w:t xml:space="preserve"> </w:t>
      </w:r>
      <w:r w:rsidRPr="00BA025F">
        <w:t>этапа, основные способы словообразования (аффиксация, словосложение, конверсия);</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особенности</w:t>
      </w:r>
      <w:r w:rsidRPr="00BA025F">
        <w:rPr>
          <w:spacing w:val="-24"/>
          <w:sz w:val="24"/>
          <w:szCs w:val="24"/>
        </w:rPr>
        <w:t xml:space="preserve"> </w:t>
      </w:r>
      <w:r w:rsidRPr="00BA025F">
        <w:rPr>
          <w:sz w:val="24"/>
          <w:szCs w:val="24"/>
        </w:rPr>
        <w:t>структуры</w:t>
      </w:r>
      <w:r w:rsidRPr="00BA025F">
        <w:rPr>
          <w:spacing w:val="-24"/>
          <w:sz w:val="24"/>
          <w:szCs w:val="24"/>
        </w:rPr>
        <w:t xml:space="preserve"> </w:t>
      </w:r>
      <w:r w:rsidRPr="00BA025F">
        <w:rPr>
          <w:sz w:val="24"/>
          <w:szCs w:val="24"/>
        </w:rPr>
        <w:t>простых</w:t>
      </w:r>
      <w:r w:rsidRPr="00BA025F">
        <w:rPr>
          <w:spacing w:val="-24"/>
          <w:sz w:val="24"/>
          <w:szCs w:val="24"/>
        </w:rPr>
        <w:t xml:space="preserve"> </w:t>
      </w:r>
      <w:r w:rsidRPr="00BA025F">
        <w:rPr>
          <w:sz w:val="24"/>
          <w:szCs w:val="24"/>
        </w:rPr>
        <w:t>(утвердительных,</w:t>
      </w:r>
      <w:r w:rsidRPr="00BA025F">
        <w:rPr>
          <w:spacing w:val="-23"/>
          <w:sz w:val="24"/>
          <w:szCs w:val="24"/>
        </w:rPr>
        <w:t xml:space="preserve"> </w:t>
      </w:r>
      <w:r w:rsidRPr="00BA025F">
        <w:rPr>
          <w:sz w:val="24"/>
          <w:szCs w:val="24"/>
        </w:rPr>
        <w:t xml:space="preserve">восклицательных, побудительных) и сложных предложений </w:t>
      </w:r>
      <w:r w:rsidRPr="00BA025F">
        <w:rPr>
          <w:spacing w:val="-5"/>
          <w:sz w:val="24"/>
          <w:szCs w:val="24"/>
        </w:rPr>
        <w:t>англий</w:t>
      </w:r>
      <w:r w:rsidRPr="00BA025F">
        <w:rPr>
          <w:sz w:val="24"/>
          <w:szCs w:val="24"/>
        </w:rPr>
        <w:t xml:space="preserve">ского языка; интонацию различных коммуникативных </w:t>
      </w:r>
      <w:r w:rsidRPr="00BA025F">
        <w:rPr>
          <w:spacing w:val="-5"/>
          <w:sz w:val="24"/>
          <w:szCs w:val="24"/>
        </w:rPr>
        <w:t>ти</w:t>
      </w:r>
      <w:r w:rsidRPr="00BA025F">
        <w:rPr>
          <w:sz w:val="24"/>
          <w:szCs w:val="24"/>
        </w:rPr>
        <w:t>пов</w:t>
      </w:r>
      <w:r w:rsidRPr="00BA025F">
        <w:rPr>
          <w:spacing w:val="-17"/>
          <w:sz w:val="24"/>
          <w:szCs w:val="24"/>
        </w:rPr>
        <w:t xml:space="preserve"> </w:t>
      </w:r>
      <w:r w:rsidRPr="00BA025F">
        <w:rPr>
          <w:sz w:val="24"/>
          <w:szCs w:val="24"/>
        </w:rPr>
        <w:t>предложения;</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признаки</w:t>
      </w:r>
      <w:r w:rsidRPr="00BA025F">
        <w:rPr>
          <w:spacing w:val="-40"/>
          <w:sz w:val="24"/>
          <w:szCs w:val="24"/>
        </w:rPr>
        <w:t xml:space="preserve"> </w:t>
      </w:r>
      <w:r w:rsidRPr="00BA025F">
        <w:rPr>
          <w:sz w:val="24"/>
          <w:szCs w:val="24"/>
        </w:rPr>
        <w:t>изученных</w:t>
      </w:r>
      <w:r w:rsidRPr="00BA025F">
        <w:rPr>
          <w:spacing w:val="-39"/>
          <w:sz w:val="24"/>
          <w:szCs w:val="24"/>
        </w:rPr>
        <w:t xml:space="preserve"> </w:t>
      </w:r>
      <w:r w:rsidRPr="00BA025F">
        <w:rPr>
          <w:sz w:val="24"/>
          <w:szCs w:val="24"/>
        </w:rPr>
        <w:t>грамматических</w:t>
      </w:r>
      <w:r w:rsidRPr="00BA025F">
        <w:rPr>
          <w:spacing w:val="-40"/>
          <w:sz w:val="24"/>
          <w:szCs w:val="24"/>
        </w:rPr>
        <w:t xml:space="preserve"> </w:t>
      </w:r>
      <w:r w:rsidRPr="00BA025F">
        <w:rPr>
          <w:sz w:val="24"/>
          <w:szCs w:val="24"/>
        </w:rPr>
        <w:t>явлений</w:t>
      </w:r>
      <w:r w:rsidRPr="00BA025F">
        <w:rPr>
          <w:spacing w:val="-39"/>
          <w:sz w:val="24"/>
          <w:szCs w:val="24"/>
        </w:rPr>
        <w:t xml:space="preserve"> </w:t>
      </w:r>
      <w:r w:rsidRPr="00BA025F">
        <w:rPr>
          <w:sz w:val="24"/>
          <w:szCs w:val="24"/>
        </w:rPr>
        <w:t>(видовременных форм глаголов и их эквивалентов, артиклей, существительных,</w:t>
      </w:r>
      <w:r w:rsidRPr="00BA025F">
        <w:rPr>
          <w:spacing w:val="-24"/>
          <w:sz w:val="24"/>
          <w:szCs w:val="24"/>
        </w:rPr>
        <w:t xml:space="preserve"> </w:t>
      </w:r>
      <w:r w:rsidRPr="00BA025F">
        <w:rPr>
          <w:sz w:val="24"/>
          <w:szCs w:val="24"/>
        </w:rPr>
        <w:t>степеней</w:t>
      </w:r>
      <w:r w:rsidRPr="00BA025F">
        <w:rPr>
          <w:spacing w:val="-23"/>
          <w:sz w:val="24"/>
          <w:szCs w:val="24"/>
        </w:rPr>
        <w:t xml:space="preserve"> </w:t>
      </w:r>
      <w:r w:rsidRPr="00BA025F">
        <w:rPr>
          <w:sz w:val="24"/>
          <w:szCs w:val="24"/>
        </w:rPr>
        <w:t>сравнения</w:t>
      </w:r>
      <w:r w:rsidRPr="00BA025F">
        <w:rPr>
          <w:spacing w:val="-24"/>
          <w:sz w:val="24"/>
          <w:szCs w:val="24"/>
        </w:rPr>
        <w:t xml:space="preserve"> </w:t>
      </w:r>
      <w:r w:rsidRPr="00BA025F">
        <w:rPr>
          <w:sz w:val="24"/>
          <w:szCs w:val="24"/>
        </w:rPr>
        <w:t>прилагательных</w:t>
      </w:r>
      <w:r w:rsidRPr="00BA025F">
        <w:rPr>
          <w:spacing w:val="-23"/>
          <w:sz w:val="24"/>
          <w:szCs w:val="24"/>
        </w:rPr>
        <w:t xml:space="preserve"> </w:t>
      </w:r>
      <w:r w:rsidRPr="00BA025F">
        <w:rPr>
          <w:sz w:val="24"/>
          <w:szCs w:val="24"/>
        </w:rPr>
        <w:t>и</w:t>
      </w:r>
      <w:r w:rsidRPr="00BA025F">
        <w:rPr>
          <w:spacing w:val="-24"/>
          <w:sz w:val="24"/>
          <w:szCs w:val="24"/>
        </w:rPr>
        <w:t xml:space="preserve"> </w:t>
      </w:r>
      <w:r w:rsidRPr="00BA025F">
        <w:rPr>
          <w:sz w:val="24"/>
          <w:szCs w:val="24"/>
        </w:rPr>
        <w:t>наречий,</w:t>
      </w:r>
      <w:r w:rsidRPr="00BA025F">
        <w:rPr>
          <w:spacing w:val="-23"/>
          <w:sz w:val="24"/>
          <w:szCs w:val="24"/>
        </w:rPr>
        <w:t xml:space="preserve"> </w:t>
      </w:r>
      <w:r w:rsidRPr="00BA025F">
        <w:rPr>
          <w:spacing w:val="-7"/>
          <w:sz w:val="24"/>
          <w:szCs w:val="24"/>
        </w:rPr>
        <w:t>ме</w:t>
      </w:r>
      <w:r w:rsidRPr="00BA025F">
        <w:rPr>
          <w:sz w:val="24"/>
          <w:szCs w:val="24"/>
        </w:rPr>
        <w:t>стоимений, числительных,</w:t>
      </w:r>
      <w:r w:rsidRPr="00BA025F">
        <w:rPr>
          <w:spacing w:val="-31"/>
          <w:sz w:val="24"/>
          <w:szCs w:val="24"/>
        </w:rPr>
        <w:t xml:space="preserve"> </w:t>
      </w:r>
      <w:r w:rsidRPr="00BA025F">
        <w:rPr>
          <w:sz w:val="24"/>
          <w:szCs w:val="24"/>
        </w:rPr>
        <w:t>предлогов);</w:t>
      </w:r>
    </w:p>
    <w:p w:rsidR="00071B82" w:rsidRPr="00BA025F" w:rsidRDefault="00071B82" w:rsidP="00071B82">
      <w:pPr>
        <w:pStyle w:val="a5"/>
        <w:numPr>
          <w:ilvl w:val="0"/>
          <w:numId w:val="285"/>
        </w:numPr>
        <w:tabs>
          <w:tab w:val="left" w:pos="801"/>
        </w:tabs>
        <w:ind w:right="432"/>
        <w:jc w:val="both"/>
        <w:rPr>
          <w:sz w:val="24"/>
          <w:szCs w:val="24"/>
        </w:rPr>
      </w:pPr>
      <w:r w:rsidRPr="00BA025F">
        <w:rPr>
          <w:sz w:val="24"/>
          <w:szCs w:val="24"/>
        </w:rPr>
        <w:t>основные</w:t>
      </w:r>
      <w:r w:rsidRPr="00BA025F">
        <w:rPr>
          <w:spacing w:val="-29"/>
          <w:sz w:val="24"/>
          <w:szCs w:val="24"/>
        </w:rPr>
        <w:t xml:space="preserve"> </w:t>
      </w:r>
      <w:r w:rsidRPr="00BA025F">
        <w:rPr>
          <w:sz w:val="24"/>
          <w:szCs w:val="24"/>
        </w:rPr>
        <w:t>нормы</w:t>
      </w:r>
      <w:r w:rsidRPr="00BA025F">
        <w:rPr>
          <w:spacing w:val="-29"/>
          <w:sz w:val="24"/>
          <w:szCs w:val="24"/>
        </w:rPr>
        <w:t xml:space="preserve"> </w:t>
      </w:r>
      <w:r w:rsidRPr="00BA025F">
        <w:rPr>
          <w:sz w:val="24"/>
          <w:szCs w:val="24"/>
        </w:rPr>
        <w:t>речевого</w:t>
      </w:r>
      <w:r w:rsidRPr="00BA025F">
        <w:rPr>
          <w:spacing w:val="-28"/>
          <w:sz w:val="24"/>
          <w:szCs w:val="24"/>
        </w:rPr>
        <w:t xml:space="preserve"> </w:t>
      </w:r>
      <w:r w:rsidRPr="00BA025F">
        <w:rPr>
          <w:sz w:val="24"/>
          <w:szCs w:val="24"/>
        </w:rPr>
        <w:t>этикета</w:t>
      </w:r>
      <w:r w:rsidRPr="00BA025F">
        <w:rPr>
          <w:spacing w:val="-29"/>
          <w:sz w:val="24"/>
          <w:szCs w:val="24"/>
        </w:rPr>
        <w:t xml:space="preserve"> </w:t>
      </w:r>
      <w:r w:rsidRPr="00BA025F">
        <w:rPr>
          <w:sz w:val="24"/>
          <w:szCs w:val="24"/>
        </w:rPr>
        <w:t>(реплики-клише,</w:t>
      </w:r>
      <w:r w:rsidRPr="00BA025F">
        <w:rPr>
          <w:spacing w:val="-28"/>
          <w:sz w:val="24"/>
          <w:szCs w:val="24"/>
        </w:rPr>
        <w:t xml:space="preserve"> </w:t>
      </w:r>
      <w:r w:rsidRPr="00BA025F">
        <w:rPr>
          <w:sz w:val="24"/>
          <w:szCs w:val="24"/>
        </w:rPr>
        <w:t xml:space="preserve">наиболее распространенная оценочная лексика), принятые в </w:t>
      </w:r>
      <w:r w:rsidRPr="00BA025F">
        <w:rPr>
          <w:spacing w:val="-3"/>
          <w:sz w:val="24"/>
          <w:szCs w:val="24"/>
        </w:rPr>
        <w:t xml:space="preserve">стране </w:t>
      </w:r>
      <w:r w:rsidRPr="00BA025F">
        <w:rPr>
          <w:sz w:val="24"/>
          <w:szCs w:val="24"/>
        </w:rPr>
        <w:t>изучаемого</w:t>
      </w:r>
      <w:r w:rsidRPr="00BA025F">
        <w:rPr>
          <w:spacing w:val="-17"/>
          <w:sz w:val="24"/>
          <w:szCs w:val="24"/>
        </w:rPr>
        <w:t xml:space="preserve"> </w:t>
      </w:r>
      <w:r w:rsidRPr="00BA025F">
        <w:rPr>
          <w:sz w:val="24"/>
          <w:szCs w:val="24"/>
        </w:rPr>
        <w:t>языка;</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культура Великобритании, США (образ жизни, быт,</w:t>
      </w:r>
      <w:r w:rsidRPr="00BA025F">
        <w:rPr>
          <w:spacing w:val="-36"/>
          <w:sz w:val="24"/>
          <w:szCs w:val="24"/>
        </w:rPr>
        <w:t xml:space="preserve"> </w:t>
      </w:r>
      <w:r w:rsidRPr="00BA025F">
        <w:rPr>
          <w:sz w:val="24"/>
          <w:szCs w:val="24"/>
        </w:rPr>
        <w:t xml:space="preserve">обычаи, традиции, праздники, всемирно известные достопримечательности, выдающиеся люди и их вклад в мировые </w:t>
      </w:r>
      <w:r w:rsidRPr="00BA025F">
        <w:rPr>
          <w:spacing w:val="-4"/>
          <w:sz w:val="24"/>
          <w:szCs w:val="24"/>
        </w:rPr>
        <w:t>культу</w:t>
      </w:r>
      <w:r w:rsidRPr="00BA025F">
        <w:rPr>
          <w:sz w:val="24"/>
          <w:szCs w:val="24"/>
        </w:rPr>
        <w:t>ры),</w:t>
      </w:r>
      <w:r w:rsidRPr="00BA025F">
        <w:rPr>
          <w:spacing w:val="-7"/>
          <w:sz w:val="24"/>
          <w:szCs w:val="24"/>
        </w:rPr>
        <w:t xml:space="preserve"> </w:t>
      </w:r>
      <w:r w:rsidRPr="00BA025F">
        <w:rPr>
          <w:sz w:val="24"/>
          <w:szCs w:val="24"/>
        </w:rPr>
        <w:t>сходства</w:t>
      </w:r>
      <w:r w:rsidRPr="00BA025F">
        <w:rPr>
          <w:spacing w:val="-6"/>
          <w:sz w:val="24"/>
          <w:szCs w:val="24"/>
        </w:rPr>
        <w:t xml:space="preserve"> </w:t>
      </w:r>
      <w:r w:rsidRPr="00BA025F">
        <w:rPr>
          <w:sz w:val="24"/>
          <w:szCs w:val="24"/>
        </w:rPr>
        <w:t>и</w:t>
      </w:r>
      <w:r w:rsidRPr="00BA025F">
        <w:rPr>
          <w:spacing w:val="-6"/>
          <w:sz w:val="24"/>
          <w:szCs w:val="24"/>
        </w:rPr>
        <w:t xml:space="preserve"> </w:t>
      </w:r>
      <w:r w:rsidRPr="00BA025F">
        <w:rPr>
          <w:sz w:val="24"/>
          <w:szCs w:val="24"/>
        </w:rPr>
        <w:t>различия</w:t>
      </w:r>
      <w:r w:rsidRPr="00BA025F">
        <w:rPr>
          <w:spacing w:val="-6"/>
          <w:sz w:val="24"/>
          <w:szCs w:val="24"/>
        </w:rPr>
        <w:t xml:space="preserve"> </w:t>
      </w:r>
      <w:r w:rsidRPr="00BA025F">
        <w:rPr>
          <w:sz w:val="24"/>
          <w:szCs w:val="24"/>
        </w:rPr>
        <w:t>в</w:t>
      </w:r>
      <w:r w:rsidRPr="00BA025F">
        <w:rPr>
          <w:spacing w:val="-6"/>
          <w:sz w:val="24"/>
          <w:szCs w:val="24"/>
        </w:rPr>
        <w:t xml:space="preserve"> </w:t>
      </w:r>
      <w:r w:rsidRPr="00BA025F">
        <w:rPr>
          <w:sz w:val="24"/>
          <w:szCs w:val="24"/>
        </w:rPr>
        <w:t>традициях</w:t>
      </w:r>
      <w:r w:rsidRPr="00BA025F">
        <w:rPr>
          <w:spacing w:val="-6"/>
          <w:sz w:val="24"/>
          <w:szCs w:val="24"/>
        </w:rPr>
        <w:t xml:space="preserve"> </w:t>
      </w:r>
      <w:r w:rsidRPr="00BA025F">
        <w:rPr>
          <w:sz w:val="24"/>
          <w:szCs w:val="24"/>
        </w:rPr>
        <w:t>своей</w:t>
      </w:r>
      <w:r w:rsidRPr="00BA025F">
        <w:rPr>
          <w:spacing w:val="-6"/>
          <w:sz w:val="24"/>
          <w:szCs w:val="24"/>
        </w:rPr>
        <w:t xml:space="preserve"> </w:t>
      </w:r>
      <w:r w:rsidRPr="00BA025F">
        <w:rPr>
          <w:sz w:val="24"/>
          <w:szCs w:val="24"/>
        </w:rPr>
        <w:t>страны</w:t>
      </w:r>
      <w:r w:rsidRPr="00BA025F">
        <w:rPr>
          <w:spacing w:val="-6"/>
          <w:sz w:val="24"/>
          <w:szCs w:val="24"/>
        </w:rPr>
        <w:t xml:space="preserve"> </w:t>
      </w:r>
      <w:r w:rsidRPr="00BA025F">
        <w:rPr>
          <w:sz w:val="24"/>
          <w:szCs w:val="24"/>
        </w:rPr>
        <w:t>и</w:t>
      </w:r>
      <w:r w:rsidRPr="00BA025F">
        <w:rPr>
          <w:spacing w:val="-6"/>
          <w:sz w:val="24"/>
          <w:szCs w:val="24"/>
        </w:rPr>
        <w:t xml:space="preserve"> </w:t>
      </w:r>
      <w:r w:rsidRPr="00BA025F">
        <w:rPr>
          <w:spacing w:val="-3"/>
          <w:sz w:val="24"/>
          <w:szCs w:val="24"/>
        </w:rPr>
        <w:t xml:space="preserve">стран </w:t>
      </w:r>
      <w:r w:rsidRPr="00BA025F">
        <w:rPr>
          <w:sz w:val="24"/>
          <w:szCs w:val="24"/>
        </w:rPr>
        <w:t>изучаемого</w:t>
      </w:r>
      <w:r w:rsidRPr="00BA025F">
        <w:rPr>
          <w:spacing w:val="-17"/>
          <w:sz w:val="24"/>
          <w:szCs w:val="24"/>
        </w:rPr>
        <w:t xml:space="preserve"> </w:t>
      </w:r>
      <w:r w:rsidRPr="00BA025F">
        <w:rPr>
          <w:sz w:val="24"/>
          <w:szCs w:val="24"/>
        </w:rPr>
        <w:t>языка.</w:t>
      </w:r>
    </w:p>
    <w:p w:rsidR="00071B82" w:rsidRPr="00BA025F" w:rsidRDefault="00071B82" w:rsidP="00071B82">
      <w:pPr>
        <w:tabs>
          <w:tab w:val="left" w:pos="801"/>
        </w:tabs>
        <w:jc w:val="both"/>
        <w:rPr>
          <w:sz w:val="24"/>
          <w:szCs w:val="24"/>
        </w:rPr>
      </w:pPr>
      <w:r w:rsidRPr="00BA025F">
        <w:rPr>
          <w:sz w:val="24"/>
          <w:szCs w:val="24"/>
        </w:rPr>
        <w:t>Помимо этого учащиеся должны быть в состоянии:</w:t>
      </w:r>
    </w:p>
    <w:p w:rsidR="00071B82" w:rsidRPr="00BA025F" w:rsidRDefault="00071B82" w:rsidP="00071B82">
      <w:pPr>
        <w:pStyle w:val="5"/>
        <w:spacing w:before="8"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в области говорения</w:t>
      </w:r>
    </w:p>
    <w:p w:rsidR="00071B82" w:rsidRPr="00BA025F" w:rsidRDefault="00071B82" w:rsidP="00071B82">
      <w:pPr>
        <w:pStyle w:val="a5"/>
        <w:numPr>
          <w:ilvl w:val="0"/>
          <w:numId w:val="285"/>
        </w:numPr>
        <w:tabs>
          <w:tab w:val="left" w:pos="801"/>
        </w:tabs>
        <w:spacing w:before="8"/>
        <w:ind w:right="431"/>
        <w:jc w:val="both"/>
        <w:rPr>
          <w:sz w:val="24"/>
          <w:szCs w:val="24"/>
        </w:rPr>
      </w:pPr>
      <w:r w:rsidRPr="00BA025F">
        <w:rPr>
          <w:sz w:val="24"/>
          <w:szCs w:val="24"/>
        </w:rPr>
        <w:t xml:space="preserve">начинать поддерживать разговор, деликатно выходить </w:t>
      </w:r>
      <w:r w:rsidRPr="00BA025F">
        <w:rPr>
          <w:spacing w:val="-7"/>
          <w:sz w:val="24"/>
          <w:szCs w:val="24"/>
        </w:rPr>
        <w:t xml:space="preserve">из </w:t>
      </w:r>
      <w:r w:rsidRPr="00BA025F">
        <w:rPr>
          <w:sz w:val="24"/>
          <w:szCs w:val="24"/>
        </w:rPr>
        <w:t>разговора,</w:t>
      </w:r>
      <w:r w:rsidRPr="00BA025F">
        <w:rPr>
          <w:spacing w:val="-30"/>
          <w:sz w:val="24"/>
          <w:szCs w:val="24"/>
        </w:rPr>
        <w:t xml:space="preserve"> </w:t>
      </w:r>
      <w:r w:rsidRPr="00BA025F">
        <w:rPr>
          <w:sz w:val="24"/>
          <w:szCs w:val="24"/>
        </w:rPr>
        <w:t>заканчивать</w:t>
      </w:r>
      <w:r w:rsidRPr="00BA025F">
        <w:rPr>
          <w:spacing w:val="-29"/>
          <w:sz w:val="24"/>
          <w:szCs w:val="24"/>
        </w:rPr>
        <w:t xml:space="preserve"> </w:t>
      </w:r>
      <w:r w:rsidRPr="00BA025F">
        <w:rPr>
          <w:sz w:val="24"/>
          <w:szCs w:val="24"/>
        </w:rPr>
        <w:t>общение;</w:t>
      </w:r>
      <w:r w:rsidRPr="00BA025F">
        <w:rPr>
          <w:spacing w:val="-29"/>
          <w:sz w:val="24"/>
          <w:szCs w:val="24"/>
        </w:rPr>
        <w:t xml:space="preserve"> </w:t>
      </w:r>
      <w:r w:rsidRPr="00BA025F">
        <w:rPr>
          <w:sz w:val="24"/>
          <w:szCs w:val="24"/>
        </w:rPr>
        <w:t>поздравлять,</w:t>
      </w:r>
      <w:r w:rsidRPr="00BA025F">
        <w:rPr>
          <w:spacing w:val="-29"/>
          <w:sz w:val="24"/>
          <w:szCs w:val="24"/>
        </w:rPr>
        <w:t xml:space="preserve"> </w:t>
      </w:r>
      <w:r w:rsidRPr="00BA025F">
        <w:rPr>
          <w:sz w:val="24"/>
          <w:szCs w:val="24"/>
        </w:rPr>
        <w:t>выражать</w:t>
      </w:r>
      <w:r w:rsidRPr="00BA025F">
        <w:rPr>
          <w:spacing w:val="-29"/>
          <w:sz w:val="24"/>
          <w:szCs w:val="24"/>
        </w:rPr>
        <w:t xml:space="preserve"> </w:t>
      </w:r>
      <w:r w:rsidRPr="00BA025F">
        <w:rPr>
          <w:spacing w:val="-5"/>
          <w:sz w:val="24"/>
          <w:szCs w:val="24"/>
        </w:rPr>
        <w:t>по</w:t>
      </w:r>
      <w:r w:rsidRPr="00BA025F">
        <w:rPr>
          <w:sz w:val="24"/>
          <w:szCs w:val="24"/>
        </w:rPr>
        <w:t>желания и реагировать на них; выражать благодарность, вежливо</w:t>
      </w:r>
      <w:r w:rsidRPr="00BA025F">
        <w:rPr>
          <w:spacing w:val="-21"/>
          <w:sz w:val="24"/>
          <w:szCs w:val="24"/>
        </w:rPr>
        <w:t xml:space="preserve"> </w:t>
      </w:r>
      <w:r w:rsidRPr="00BA025F">
        <w:rPr>
          <w:sz w:val="24"/>
          <w:szCs w:val="24"/>
        </w:rPr>
        <w:t>переспрашивать,</w:t>
      </w:r>
      <w:r w:rsidRPr="00BA025F">
        <w:rPr>
          <w:spacing w:val="-21"/>
          <w:sz w:val="24"/>
          <w:szCs w:val="24"/>
        </w:rPr>
        <w:t xml:space="preserve"> </w:t>
      </w:r>
      <w:r w:rsidRPr="00BA025F">
        <w:rPr>
          <w:sz w:val="24"/>
          <w:szCs w:val="24"/>
        </w:rPr>
        <w:t>отказываться,</w:t>
      </w:r>
      <w:r w:rsidRPr="00BA025F">
        <w:rPr>
          <w:spacing w:val="-21"/>
          <w:sz w:val="24"/>
          <w:szCs w:val="24"/>
        </w:rPr>
        <w:t xml:space="preserve"> </w:t>
      </w:r>
      <w:r w:rsidRPr="00BA025F">
        <w:rPr>
          <w:sz w:val="24"/>
          <w:szCs w:val="24"/>
        </w:rPr>
        <w:t>соглашаться;</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запрашивать и сообщать фактическую информацию </w:t>
      </w:r>
      <w:r w:rsidRPr="00BA025F">
        <w:rPr>
          <w:spacing w:val="-4"/>
          <w:sz w:val="24"/>
          <w:szCs w:val="24"/>
        </w:rPr>
        <w:t>(кто?</w:t>
      </w:r>
      <w:r w:rsidRPr="00BA025F">
        <w:rPr>
          <w:spacing w:val="55"/>
          <w:sz w:val="24"/>
          <w:szCs w:val="24"/>
        </w:rPr>
        <w:t xml:space="preserve"> </w:t>
      </w:r>
      <w:r w:rsidRPr="00BA025F">
        <w:rPr>
          <w:sz w:val="24"/>
          <w:szCs w:val="24"/>
        </w:rPr>
        <w:t>что?</w:t>
      </w:r>
      <w:r w:rsidRPr="00BA025F">
        <w:rPr>
          <w:spacing w:val="-24"/>
          <w:sz w:val="24"/>
          <w:szCs w:val="24"/>
        </w:rPr>
        <w:t xml:space="preserve"> </w:t>
      </w:r>
      <w:r w:rsidRPr="00BA025F">
        <w:rPr>
          <w:spacing w:val="-3"/>
          <w:sz w:val="24"/>
          <w:szCs w:val="24"/>
        </w:rPr>
        <w:t>где?</w:t>
      </w:r>
      <w:r w:rsidRPr="00BA025F">
        <w:rPr>
          <w:spacing w:val="-23"/>
          <w:sz w:val="24"/>
          <w:szCs w:val="24"/>
        </w:rPr>
        <w:t xml:space="preserve"> </w:t>
      </w:r>
      <w:r w:rsidRPr="00BA025F">
        <w:rPr>
          <w:sz w:val="24"/>
          <w:szCs w:val="24"/>
        </w:rPr>
        <w:t>когда?</w:t>
      </w:r>
      <w:r w:rsidRPr="00BA025F">
        <w:rPr>
          <w:spacing w:val="-23"/>
          <w:sz w:val="24"/>
          <w:szCs w:val="24"/>
        </w:rPr>
        <w:t xml:space="preserve"> </w:t>
      </w:r>
      <w:r w:rsidRPr="00BA025F">
        <w:rPr>
          <w:sz w:val="24"/>
          <w:szCs w:val="24"/>
        </w:rPr>
        <w:t>куда?</w:t>
      </w:r>
      <w:r w:rsidRPr="00BA025F">
        <w:rPr>
          <w:spacing w:val="-23"/>
          <w:sz w:val="24"/>
          <w:szCs w:val="24"/>
        </w:rPr>
        <w:t xml:space="preserve"> </w:t>
      </w:r>
      <w:r w:rsidRPr="00BA025F">
        <w:rPr>
          <w:sz w:val="24"/>
          <w:szCs w:val="24"/>
        </w:rPr>
        <w:t>как?</w:t>
      </w:r>
      <w:r w:rsidRPr="00BA025F">
        <w:rPr>
          <w:spacing w:val="-23"/>
          <w:sz w:val="24"/>
          <w:szCs w:val="24"/>
        </w:rPr>
        <w:t xml:space="preserve"> </w:t>
      </w:r>
      <w:r w:rsidRPr="00BA025F">
        <w:rPr>
          <w:sz w:val="24"/>
          <w:szCs w:val="24"/>
        </w:rPr>
        <w:t>с</w:t>
      </w:r>
      <w:r w:rsidRPr="00BA025F">
        <w:rPr>
          <w:spacing w:val="-23"/>
          <w:sz w:val="24"/>
          <w:szCs w:val="24"/>
        </w:rPr>
        <w:t xml:space="preserve"> </w:t>
      </w:r>
      <w:r w:rsidRPr="00BA025F">
        <w:rPr>
          <w:sz w:val="24"/>
          <w:szCs w:val="24"/>
        </w:rPr>
        <w:t>кем?</w:t>
      </w:r>
      <w:r w:rsidRPr="00BA025F">
        <w:rPr>
          <w:spacing w:val="-23"/>
          <w:sz w:val="24"/>
          <w:szCs w:val="24"/>
        </w:rPr>
        <w:t xml:space="preserve"> </w:t>
      </w:r>
      <w:r w:rsidRPr="00BA025F">
        <w:rPr>
          <w:sz w:val="24"/>
          <w:szCs w:val="24"/>
        </w:rPr>
        <w:t>почему?),</w:t>
      </w:r>
      <w:r w:rsidRPr="00BA025F">
        <w:rPr>
          <w:spacing w:val="-23"/>
          <w:sz w:val="24"/>
          <w:szCs w:val="24"/>
        </w:rPr>
        <w:t xml:space="preserve"> </w:t>
      </w:r>
      <w:r w:rsidRPr="00BA025F">
        <w:rPr>
          <w:sz w:val="24"/>
          <w:szCs w:val="24"/>
        </w:rPr>
        <w:t>переходя</w:t>
      </w:r>
      <w:r w:rsidRPr="00BA025F">
        <w:rPr>
          <w:spacing w:val="-23"/>
          <w:sz w:val="24"/>
          <w:szCs w:val="24"/>
        </w:rPr>
        <w:t xml:space="preserve"> </w:t>
      </w:r>
      <w:r w:rsidRPr="00BA025F">
        <w:rPr>
          <w:sz w:val="24"/>
          <w:szCs w:val="24"/>
        </w:rPr>
        <w:t>с</w:t>
      </w:r>
      <w:r w:rsidRPr="00BA025F">
        <w:rPr>
          <w:spacing w:val="-23"/>
          <w:sz w:val="24"/>
          <w:szCs w:val="24"/>
        </w:rPr>
        <w:t xml:space="preserve"> </w:t>
      </w:r>
      <w:r w:rsidRPr="00BA025F">
        <w:rPr>
          <w:sz w:val="24"/>
          <w:szCs w:val="24"/>
        </w:rPr>
        <w:t>позиции</w:t>
      </w:r>
      <w:r w:rsidRPr="00BA025F">
        <w:rPr>
          <w:spacing w:val="-20"/>
          <w:sz w:val="24"/>
          <w:szCs w:val="24"/>
        </w:rPr>
        <w:t xml:space="preserve"> </w:t>
      </w:r>
      <w:r w:rsidRPr="00BA025F">
        <w:rPr>
          <w:sz w:val="24"/>
          <w:szCs w:val="24"/>
        </w:rPr>
        <w:t>спрашивающего</w:t>
      </w:r>
      <w:r w:rsidRPr="00BA025F">
        <w:rPr>
          <w:spacing w:val="-19"/>
          <w:sz w:val="24"/>
          <w:szCs w:val="24"/>
        </w:rPr>
        <w:t xml:space="preserve"> </w:t>
      </w:r>
      <w:r w:rsidRPr="00BA025F">
        <w:rPr>
          <w:sz w:val="24"/>
          <w:szCs w:val="24"/>
        </w:rPr>
        <w:t>на</w:t>
      </w:r>
      <w:r w:rsidRPr="00BA025F">
        <w:rPr>
          <w:spacing w:val="-20"/>
          <w:sz w:val="24"/>
          <w:szCs w:val="24"/>
        </w:rPr>
        <w:t xml:space="preserve"> </w:t>
      </w:r>
      <w:r w:rsidRPr="00BA025F">
        <w:rPr>
          <w:sz w:val="24"/>
          <w:szCs w:val="24"/>
        </w:rPr>
        <w:t>позицию</w:t>
      </w:r>
      <w:r w:rsidRPr="00BA025F">
        <w:rPr>
          <w:spacing w:val="-19"/>
          <w:sz w:val="24"/>
          <w:szCs w:val="24"/>
        </w:rPr>
        <w:t xml:space="preserve"> </w:t>
      </w:r>
      <w:r w:rsidRPr="00BA025F">
        <w:rPr>
          <w:sz w:val="24"/>
          <w:szCs w:val="24"/>
        </w:rPr>
        <w:t>отвечающего;</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обращаться</w:t>
      </w:r>
      <w:r w:rsidRPr="00BA025F">
        <w:rPr>
          <w:spacing w:val="-7"/>
          <w:sz w:val="24"/>
          <w:szCs w:val="24"/>
        </w:rPr>
        <w:t xml:space="preserve"> </w:t>
      </w:r>
      <w:r w:rsidRPr="00BA025F">
        <w:rPr>
          <w:sz w:val="24"/>
          <w:szCs w:val="24"/>
        </w:rPr>
        <w:t>с</w:t>
      </w:r>
      <w:r w:rsidRPr="00BA025F">
        <w:rPr>
          <w:spacing w:val="-7"/>
          <w:sz w:val="24"/>
          <w:szCs w:val="24"/>
        </w:rPr>
        <w:t xml:space="preserve"> </w:t>
      </w:r>
      <w:r w:rsidRPr="00BA025F">
        <w:rPr>
          <w:sz w:val="24"/>
          <w:szCs w:val="24"/>
        </w:rPr>
        <w:t>просьбой</w:t>
      </w:r>
      <w:r w:rsidRPr="00BA025F">
        <w:rPr>
          <w:spacing w:val="-7"/>
          <w:sz w:val="24"/>
          <w:szCs w:val="24"/>
        </w:rPr>
        <w:t xml:space="preserve"> </w:t>
      </w:r>
      <w:r w:rsidRPr="00BA025F">
        <w:rPr>
          <w:sz w:val="24"/>
          <w:szCs w:val="24"/>
        </w:rPr>
        <w:t>и</w:t>
      </w:r>
      <w:r w:rsidRPr="00BA025F">
        <w:rPr>
          <w:spacing w:val="-7"/>
          <w:sz w:val="24"/>
          <w:szCs w:val="24"/>
        </w:rPr>
        <w:t xml:space="preserve"> </w:t>
      </w:r>
      <w:r w:rsidRPr="00BA025F">
        <w:rPr>
          <w:sz w:val="24"/>
          <w:szCs w:val="24"/>
        </w:rPr>
        <w:t>выражать</w:t>
      </w:r>
      <w:r w:rsidRPr="00BA025F">
        <w:rPr>
          <w:spacing w:val="-7"/>
          <w:sz w:val="24"/>
          <w:szCs w:val="24"/>
        </w:rPr>
        <w:t xml:space="preserve"> </w:t>
      </w:r>
      <w:r w:rsidRPr="00BA025F">
        <w:rPr>
          <w:sz w:val="24"/>
          <w:szCs w:val="24"/>
        </w:rPr>
        <w:t>готовность/отказ</w:t>
      </w:r>
      <w:r w:rsidRPr="00BA025F">
        <w:rPr>
          <w:spacing w:val="-6"/>
          <w:sz w:val="24"/>
          <w:szCs w:val="24"/>
        </w:rPr>
        <w:t xml:space="preserve"> </w:t>
      </w:r>
      <w:r w:rsidRPr="00BA025F">
        <w:rPr>
          <w:sz w:val="24"/>
          <w:szCs w:val="24"/>
        </w:rPr>
        <w:t>ее</w:t>
      </w:r>
      <w:r w:rsidRPr="00BA025F">
        <w:rPr>
          <w:spacing w:val="-7"/>
          <w:sz w:val="24"/>
          <w:szCs w:val="24"/>
        </w:rPr>
        <w:t xml:space="preserve"> </w:t>
      </w:r>
      <w:r w:rsidRPr="00BA025F">
        <w:rPr>
          <w:spacing w:val="-5"/>
          <w:sz w:val="24"/>
          <w:szCs w:val="24"/>
        </w:rPr>
        <w:t>вы</w:t>
      </w:r>
      <w:r w:rsidRPr="00BA025F">
        <w:rPr>
          <w:sz w:val="24"/>
          <w:szCs w:val="24"/>
        </w:rPr>
        <w:t xml:space="preserve">полнить; давать совет и принимать/не принимать его; </w:t>
      </w:r>
      <w:r w:rsidRPr="00BA025F">
        <w:rPr>
          <w:spacing w:val="-4"/>
          <w:sz w:val="24"/>
          <w:szCs w:val="24"/>
        </w:rPr>
        <w:t>при</w:t>
      </w:r>
      <w:r w:rsidRPr="00BA025F">
        <w:rPr>
          <w:sz w:val="24"/>
          <w:szCs w:val="24"/>
        </w:rPr>
        <w:t xml:space="preserve">глашать к действию/взаимодействию и соглашаться/не </w:t>
      </w:r>
      <w:r w:rsidRPr="00BA025F">
        <w:rPr>
          <w:spacing w:val="-5"/>
          <w:sz w:val="24"/>
          <w:szCs w:val="24"/>
        </w:rPr>
        <w:t>со</w:t>
      </w:r>
      <w:r w:rsidRPr="00BA025F">
        <w:rPr>
          <w:sz w:val="24"/>
          <w:szCs w:val="24"/>
        </w:rPr>
        <w:t>глашаться</w:t>
      </w:r>
      <w:r w:rsidRPr="00BA025F">
        <w:rPr>
          <w:spacing w:val="-17"/>
          <w:sz w:val="24"/>
          <w:szCs w:val="24"/>
        </w:rPr>
        <w:t xml:space="preserve"> </w:t>
      </w:r>
      <w:r w:rsidRPr="00BA025F">
        <w:rPr>
          <w:sz w:val="24"/>
          <w:szCs w:val="24"/>
        </w:rPr>
        <w:t>принять</w:t>
      </w:r>
      <w:r w:rsidRPr="00BA025F">
        <w:rPr>
          <w:spacing w:val="-17"/>
          <w:sz w:val="24"/>
          <w:szCs w:val="24"/>
        </w:rPr>
        <w:t xml:space="preserve"> </w:t>
      </w:r>
      <w:r w:rsidRPr="00BA025F">
        <w:rPr>
          <w:sz w:val="24"/>
          <w:szCs w:val="24"/>
        </w:rPr>
        <w:t>в</w:t>
      </w:r>
      <w:r w:rsidRPr="00BA025F">
        <w:rPr>
          <w:spacing w:val="-17"/>
          <w:sz w:val="24"/>
          <w:szCs w:val="24"/>
        </w:rPr>
        <w:t xml:space="preserve"> </w:t>
      </w:r>
      <w:r w:rsidRPr="00BA025F">
        <w:rPr>
          <w:sz w:val="24"/>
          <w:szCs w:val="24"/>
        </w:rPr>
        <w:t>нем</w:t>
      </w:r>
      <w:r w:rsidRPr="00BA025F">
        <w:rPr>
          <w:spacing w:val="-17"/>
          <w:sz w:val="24"/>
          <w:szCs w:val="24"/>
        </w:rPr>
        <w:t xml:space="preserve"> </w:t>
      </w:r>
      <w:r w:rsidRPr="00BA025F">
        <w:rPr>
          <w:sz w:val="24"/>
          <w:szCs w:val="24"/>
        </w:rPr>
        <w:t>участие;</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выражать</w:t>
      </w:r>
      <w:r w:rsidRPr="00BA025F">
        <w:rPr>
          <w:spacing w:val="-25"/>
          <w:sz w:val="24"/>
          <w:szCs w:val="24"/>
        </w:rPr>
        <w:t xml:space="preserve"> </w:t>
      </w:r>
      <w:r w:rsidRPr="00BA025F">
        <w:rPr>
          <w:sz w:val="24"/>
          <w:szCs w:val="24"/>
        </w:rPr>
        <w:t>свою</w:t>
      </w:r>
      <w:r w:rsidRPr="00BA025F">
        <w:rPr>
          <w:spacing w:val="-24"/>
          <w:sz w:val="24"/>
          <w:szCs w:val="24"/>
        </w:rPr>
        <w:t xml:space="preserve"> </w:t>
      </w:r>
      <w:r w:rsidRPr="00BA025F">
        <w:rPr>
          <w:sz w:val="24"/>
          <w:szCs w:val="24"/>
        </w:rPr>
        <w:t>точку</w:t>
      </w:r>
      <w:r w:rsidRPr="00BA025F">
        <w:rPr>
          <w:spacing w:val="-24"/>
          <w:sz w:val="24"/>
          <w:szCs w:val="24"/>
        </w:rPr>
        <w:t xml:space="preserve"> </w:t>
      </w:r>
      <w:r w:rsidRPr="00BA025F">
        <w:rPr>
          <w:sz w:val="24"/>
          <w:szCs w:val="24"/>
        </w:rPr>
        <w:t>зрения,</w:t>
      </w:r>
      <w:r w:rsidRPr="00BA025F">
        <w:rPr>
          <w:spacing w:val="-25"/>
          <w:sz w:val="24"/>
          <w:szCs w:val="24"/>
        </w:rPr>
        <w:t xml:space="preserve"> </w:t>
      </w:r>
      <w:r w:rsidRPr="00BA025F">
        <w:rPr>
          <w:sz w:val="24"/>
          <w:szCs w:val="24"/>
        </w:rPr>
        <w:t>выражать</w:t>
      </w:r>
      <w:r w:rsidRPr="00BA025F">
        <w:rPr>
          <w:spacing w:val="-24"/>
          <w:sz w:val="24"/>
          <w:szCs w:val="24"/>
        </w:rPr>
        <w:t xml:space="preserve"> </w:t>
      </w:r>
      <w:r w:rsidRPr="00BA025F">
        <w:rPr>
          <w:spacing w:val="-3"/>
          <w:sz w:val="24"/>
          <w:szCs w:val="24"/>
        </w:rPr>
        <w:t xml:space="preserve">согласие/несогласие </w:t>
      </w:r>
      <w:r w:rsidRPr="00BA025F">
        <w:rPr>
          <w:w w:val="95"/>
          <w:sz w:val="24"/>
          <w:szCs w:val="24"/>
        </w:rPr>
        <w:t xml:space="preserve">с мнением партнера; высказывать одобрение/неодобрение </w:t>
      </w:r>
      <w:r w:rsidRPr="00BA025F">
        <w:rPr>
          <w:spacing w:val="-5"/>
          <w:w w:val="95"/>
          <w:sz w:val="24"/>
          <w:szCs w:val="24"/>
        </w:rPr>
        <w:t>от</w:t>
      </w:r>
      <w:r w:rsidRPr="00BA025F">
        <w:rPr>
          <w:sz w:val="24"/>
          <w:szCs w:val="24"/>
        </w:rPr>
        <w:t>носительно мнения</w:t>
      </w:r>
      <w:r w:rsidRPr="00BA025F">
        <w:rPr>
          <w:spacing w:val="-34"/>
          <w:sz w:val="24"/>
          <w:szCs w:val="24"/>
        </w:rPr>
        <w:t xml:space="preserve"> </w:t>
      </w:r>
      <w:r w:rsidRPr="00BA025F">
        <w:rPr>
          <w:sz w:val="24"/>
          <w:szCs w:val="24"/>
        </w:rPr>
        <w:t>партнера;</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высказываться о фактах и событиях, используя такие </w:t>
      </w:r>
      <w:r w:rsidRPr="00BA025F">
        <w:rPr>
          <w:spacing w:val="-3"/>
          <w:sz w:val="24"/>
          <w:szCs w:val="24"/>
        </w:rPr>
        <w:t xml:space="preserve">типы </w:t>
      </w:r>
      <w:r w:rsidRPr="00BA025F">
        <w:rPr>
          <w:sz w:val="24"/>
          <w:szCs w:val="24"/>
        </w:rPr>
        <w:t>речи,</w:t>
      </w:r>
      <w:r w:rsidRPr="00BA025F">
        <w:rPr>
          <w:spacing w:val="-20"/>
          <w:sz w:val="24"/>
          <w:szCs w:val="24"/>
        </w:rPr>
        <w:t xml:space="preserve"> </w:t>
      </w:r>
      <w:r w:rsidRPr="00BA025F">
        <w:rPr>
          <w:sz w:val="24"/>
          <w:szCs w:val="24"/>
        </w:rPr>
        <w:t>как</w:t>
      </w:r>
      <w:r w:rsidRPr="00BA025F">
        <w:rPr>
          <w:spacing w:val="-19"/>
          <w:sz w:val="24"/>
          <w:szCs w:val="24"/>
        </w:rPr>
        <w:t xml:space="preserve"> </w:t>
      </w:r>
      <w:r w:rsidRPr="00BA025F">
        <w:rPr>
          <w:sz w:val="24"/>
          <w:szCs w:val="24"/>
        </w:rPr>
        <w:t>повествование,</w:t>
      </w:r>
      <w:r w:rsidRPr="00BA025F">
        <w:rPr>
          <w:spacing w:val="-19"/>
          <w:sz w:val="24"/>
          <w:szCs w:val="24"/>
        </w:rPr>
        <w:t xml:space="preserve"> </w:t>
      </w:r>
      <w:r w:rsidRPr="00BA025F">
        <w:rPr>
          <w:sz w:val="24"/>
          <w:szCs w:val="24"/>
        </w:rPr>
        <w:t>сообщение,</w:t>
      </w:r>
      <w:r w:rsidRPr="00BA025F">
        <w:rPr>
          <w:spacing w:val="-19"/>
          <w:sz w:val="24"/>
          <w:szCs w:val="24"/>
        </w:rPr>
        <w:t xml:space="preserve"> </w:t>
      </w:r>
      <w:r w:rsidRPr="00BA025F">
        <w:rPr>
          <w:sz w:val="24"/>
          <w:szCs w:val="24"/>
        </w:rPr>
        <w:t>описание;</w:t>
      </w:r>
    </w:p>
    <w:p w:rsidR="00071B82" w:rsidRPr="00BA025F" w:rsidRDefault="00071B82" w:rsidP="00071B82">
      <w:pPr>
        <w:pStyle w:val="a5"/>
        <w:numPr>
          <w:ilvl w:val="0"/>
          <w:numId w:val="285"/>
        </w:numPr>
        <w:tabs>
          <w:tab w:val="left" w:pos="801"/>
        </w:tabs>
        <w:ind w:right="432"/>
        <w:jc w:val="both"/>
        <w:rPr>
          <w:sz w:val="24"/>
          <w:szCs w:val="24"/>
        </w:rPr>
      </w:pPr>
      <w:r w:rsidRPr="00BA025F">
        <w:rPr>
          <w:sz w:val="24"/>
          <w:szCs w:val="24"/>
        </w:rPr>
        <w:t xml:space="preserve">излагать основное содержание прочитанного с опорой </w:t>
      </w:r>
      <w:r w:rsidRPr="00BA025F">
        <w:rPr>
          <w:spacing w:val="-9"/>
          <w:sz w:val="24"/>
          <w:szCs w:val="24"/>
        </w:rPr>
        <w:t xml:space="preserve">на </w:t>
      </w:r>
      <w:r w:rsidRPr="00BA025F">
        <w:rPr>
          <w:sz w:val="24"/>
          <w:szCs w:val="24"/>
        </w:rPr>
        <w:t>текст;</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высказывать свое мнение в связи с прочитанным и прослушанным</w:t>
      </w:r>
      <w:r w:rsidRPr="00BA025F">
        <w:rPr>
          <w:spacing w:val="-17"/>
          <w:sz w:val="24"/>
          <w:szCs w:val="24"/>
        </w:rPr>
        <w:t xml:space="preserve"> </w:t>
      </w:r>
      <w:r w:rsidRPr="00BA025F">
        <w:rPr>
          <w:sz w:val="24"/>
          <w:szCs w:val="24"/>
        </w:rPr>
        <w:t>текстом;</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делать</w:t>
      </w:r>
      <w:r w:rsidRPr="00BA025F">
        <w:rPr>
          <w:spacing w:val="-34"/>
          <w:sz w:val="24"/>
          <w:szCs w:val="24"/>
        </w:rPr>
        <w:t xml:space="preserve"> </w:t>
      </w:r>
      <w:r w:rsidRPr="00BA025F">
        <w:rPr>
          <w:sz w:val="24"/>
          <w:szCs w:val="24"/>
        </w:rPr>
        <w:t xml:space="preserve">сообщения </w:t>
      </w:r>
      <w:r w:rsidRPr="00BA025F">
        <w:rPr>
          <w:spacing w:val="-33"/>
          <w:sz w:val="24"/>
          <w:szCs w:val="24"/>
        </w:rPr>
        <w:t xml:space="preserve"> </w:t>
      </w:r>
      <w:r w:rsidRPr="00BA025F">
        <w:rPr>
          <w:sz w:val="24"/>
          <w:szCs w:val="24"/>
        </w:rPr>
        <w:t>по</w:t>
      </w:r>
      <w:r w:rsidRPr="00BA025F">
        <w:rPr>
          <w:spacing w:val="-33"/>
          <w:sz w:val="24"/>
          <w:szCs w:val="24"/>
        </w:rPr>
        <w:t xml:space="preserve">  </w:t>
      </w:r>
      <w:r w:rsidRPr="00BA025F">
        <w:rPr>
          <w:sz w:val="24"/>
          <w:szCs w:val="24"/>
        </w:rPr>
        <w:t>результатам</w:t>
      </w:r>
      <w:r w:rsidRPr="00BA025F">
        <w:rPr>
          <w:spacing w:val="-33"/>
          <w:sz w:val="24"/>
          <w:szCs w:val="24"/>
        </w:rPr>
        <w:t xml:space="preserve">  </w:t>
      </w:r>
      <w:r w:rsidRPr="00BA025F">
        <w:rPr>
          <w:sz w:val="24"/>
          <w:szCs w:val="24"/>
        </w:rPr>
        <w:t xml:space="preserve">проведенной </w:t>
      </w:r>
      <w:r w:rsidRPr="00BA025F">
        <w:rPr>
          <w:spacing w:val="-33"/>
          <w:sz w:val="24"/>
          <w:szCs w:val="24"/>
        </w:rPr>
        <w:t xml:space="preserve"> </w:t>
      </w:r>
      <w:r w:rsidRPr="00BA025F">
        <w:rPr>
          <w:sz w:val="24"/>
          <w:szCs w:val="24"/>
        </w:rPr>
        <w:t>проектной</w:t>
      </w:r>
      <w:r w:rsidRPr="00BA025F">
        <w:rPr>
          <w:spacing w:val="-33"/>
          <w:sz w:val="24"/>
          <w:szCs w:val="24"/>
        </w:rPr>
        <w:t xml:space="preserve"> </w:t>
      </w:r>
      <w:r w:rsidRPr="00BA025F">
        <w:rPr>
          <w:spacing w:val="-5"/>
          <w:sz w:val="24"/>
          <w:szCs w:val="24"/>
        </w:rPr>
        <w:t>ра</w:t>
      </w:r>
      <w:r w:rsidRPr="00BA025F">
        <w:rPr>
          <w:sz w:val="24"/>
          <w:szCs w:val="24"/>
        </w:rPr>
        <w:t xml:space="preserve">боты; </w:t>
      </w:r>
    </w:p>
    <w:p w:rsidR="00071B82" w:rsidRPr="00BA025F" w:rsidRDefault="00071B82" w:rsidP="00071B82">
      <w:pPr>
        <w:pStyle w:val="5"/>
        <w:spacing w:before="67"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в области аудирования</w:t>
      </w:r>
    </w:p>
    <w:p w:rsidR="00071B82" w:rsidRPr="00BA025F" w:rsidRDefault="00071B82" w:rsidP="00071B82">
      <w:pPr>
        <w:pStyle w:val="a5"/>
        <w:numPr>
          <w:ilvl w:val="0"/>
          <w:numId w:val="285"/>
        </w:numPr>
        <w:tabs>
          <w:tab w:val="left" w:pos="801"/>
        </w:tabs>
        <w:spacing w:before="13"/>
        <w:ind w:right="431"/>
        <w:jc w:val="both"/>
        <w:rPr>
          <w:sz w:val="24"/>
          <w:szCs w:val="24"/>
        </w:rPr>
      </w:pPr>
      <w:r w:rsidRPr="00BA025F">
        <w:rPr>
          <w:sz w:val="24"/>
          <w:szCs w:val="24"/>
        </w:rPr>
        <w:t>понимать</w:t>
      </w:r>
      <w:r w:rsidRPr="00BA025F">
        <w:rPr>
          <w:spacing w:val="-37"/>
          <w:sz w:val="24"/>
          <w:szCs w:val="24"/>
        </w:rPr>
        <w:t xml:space="preserve"> </w:t>
      </w:r>
      <w:r w:rsidRPr="00BA025F">
        <w:rPr>
          <w:sz w:val="24"/>
          <w:szCs w:val="24"/>
        </w:rPr>
        <w:t>основное</w:t>
      </w:r>
      <w:r w:rsidRPr="00BA025F">
        <w:rPr>
          <w:spacing w:val="-37"/>
          <w:sz w:val="24"/>
          <w:szCs w:val="24"/>
        </w:rPr>
        <w:t xml:space="preserve"> </w:t>
      </w:r>
      <w:r w:rsidRPr="00BA025F">
        <w:rPr>
          <w:sz w:val="24"/>
          <w:szCs w:val="24"/>
        </w:rPr>
        <w:t>содержание</w:t>
      </w:r>
      <w:r w:rsidRPr="00BA025F">
        <w:rPr>
          <w:spacing w:val="-36"/>
          <w:sz w:val="24"/>
          <w:szCs w:val="24"/>
        </w:rPr>
        <w:t xml:space="preserve"> </w:t>
      </w:r>
      <w:r w:rsidRPr="00BA025F">
        <w:rPr>
          <w:sz w:val="24"/>
          <w:szCs w:val="24"/>
        </w:rPr>
        <w:t>несложных</w:t>
      </w:r>
      <w:r w:rsidRPr="00BA025F">
        <w:rPr>
          <w:spacing w:val="-37"/>
          <w:sz w:val="24"/>
          <w:szCs w:val="24"/>
        </w:rPr>
        <w:t xml:space="preserve"> </w:t>
      </w:r>
      <w:r w:rsidRPr="00BA025F">
        <w:rPr>
          <w:sz w:val="24"/>
          <w:szCs w:val="24"/>
        </w:rPr>
        <w:t>аутентичных</w:t>
      </w:r>
      <w:r w:rsidRPr="00BA025F">
        <w:rPr>
          <w:spacing w:val="-37"/>
          <w:sz w:val="24"/>
          <w:szCs w:val="24"/>
        </w:rPr>
        <w:t xml:space="preserve"> </w:t>
      </w:r>
      <w:r w:rsidRPr="00BA025F">
        <w:rPr>
          <w:spacing w:val="-3"/>
          <w:sz w:val="24"/>
          <w:szCs w:val="24"/>
        </w:rPr>
        <w:t>тек</w:t>
      </w:r>
      <w:r w:rsidRPr="00BA025F">
        <w:rPr>
          <w:sz w:val="24"/>
          <w:szCs w:val="24"/>
        </w:rPr>
        <w:t xml:space="preserve">стов, относящихся к различным коммуникативным </w:t>
      </w:r>
      <w:r w:rsidRPr="00BA025F">
        <w:rPr>
          <w:spacing w:val="-3"/>
          <w:sz w:val="24"/>
          <w:szCs w:val="24"/>
        </w:rPr>
        <w:t xml:space="preserve">типам </w:t>
      </w:r>
      <w:r w:rsidRPr="00BA025F">
        <w:rPr>
          <w:sz w:val="24"/>
          <w:szCs w:val="24"/>
        </w:rPr>
        <w:t xml:space="preserve">речи (сообщение/рассказ); уметь определять тему и </w:t>
      </w:r>
      <w:r w:rsidRPr="00BA025F">
        <w:rPr>
          <w:spacing w:val="-3"/>
          <w:sz w:val="24"/>
          <w:szCs w:val="24"/>
        </w:rPr>
        <w:t xml:space="preserve">факты </w:t>
      </w:r>
      <w:r w:rsidRPr="00BA025F">
        <w:rPr>
          <w:sz w:val="24"/>
          <w:szCs w:val="24"/>
        </w:rPr>
        <w:t xml:space="preserve">сообщения, вычленять смысловые вехи; выделять </w:t>
      </w:r>
      <w:r w:rsidRPr="00BA025F">
        <w:rPr>
          <w:spacing w:val="-4"/>
          <w:sz w:val="24"/>
          <w:szCs w:val="24"/>
        </w:rPr>
        <w:t>главное,</w:t>
      </w:r>
      <w:r w:rsidRPr="00BA025F">
        <w:rPr>
          <w:spacing w:val="55"/>
          <w:sz w:val="24"/>
          <w:szCs w:val="24"/>
        </w:rPr>
        <w:t xml:space="preserve"> </w:t>
      </w:r>
      <w:r w:rsidRPr="00BA025F">
        <w:rPr>
          <w:sz w:val="24"/>
          <w:szCs w:val="24"/>
        </w:rPr>
        <w:t>опуская</w:t>
      </w:r>
      <w:r w:rsidRPr="00BA025F">
        <w:rPr>
          <w:spacing w:val="-17"/>
          <w:sz w:val="24"/>
          <w:szCs w:val="24"/>
        </w:rPr>
        <w:t xml:space="preserve"> </w:t>
      </w:r>
      <w:r w:rsidRPr="00BA025F">
        <w:rPr>
          <w:sz w:val="24"/>
          <w:szCs w:val="24"/>
        </w:rPr>
        <w:t>второстепенное;</w:t>
      </w:r>
    </w:p>
    <w:p w:rsidR="00071B82" w:rsidRPr="00BA025F" w:rsidRDefault="00071B82" w:rsidP="00071B82">
      <w:pPr>
        <w:pStyle w:val="a5"/>
        <w:numPr>
          <w:ilvl w:val="0"/>
          <w:numId w:val="285"/>
        </w:numPr>
        <w:tabs>
          <w:tab w:val="left" w:pos="801"/>
        </w:tabs>
        <w:spacing w:before="4"/>
        <w:ind w:right="431"/>
        <w:jc w:val="both"/>
        <w:rPr>
          <w:sz w:val="24"/>
          <w:szCs w:val="24"/>
        </w:rPr>
      </w:pPr>
      <w:r w:rsidRPr="00BA025F">
        <w:rPr>
          <w:sz w:val="24"/>
          <w:szCs w:val="24"/>
        </w:rPr>
        <w:t xml:space="preserve">выборочно понимать нужную или интересующую </w:t>
      </w:r>
      <w:r w:rsidRPr="00BA025F">
        <w:rPr>
          <w:spacing w:val="-3"/>
          <w:sz w:val="24"/>
          <w:szCs w:val="24"/>
        </w:rPr>
        <w:t>информа</w:t>
      </w:r>
      <w:r w:rsidRPr="00BA025F">
        <w:rPr>
          <w:sz w:val="24"/>
          <w:szCs w:val="24"/>
        </w:rPr>
        <w:t xml:space="preserve">цию в сообщениях прагматического характера с опорой </w:t>
      </w:r>
      <w:r w:rsidRPr="00BA025F">
        <w:rPr>
          <w:spacing w:val="-9"/>
          <w:sz w:val="24"/>
          <w:szCs w:val="24"/>
        </w:rPr>
        <w:t xml:space="preserve">на </w:t>
      </w:r>
      <w:r w:rsidRPr="00BA025F">
        <w:rPr>
          <w:sz w:val="24"/>
          <w:szCs w:val="24"/>
        </w:rPr>
        <w:t>языковую догадку,</w:t>
      </w:r>
      <w:r w:rsidRPr="00BA025F">
        <w:rPr>
          <w:spacing w:val="-33"/>
          <w:sz w:val="24"/>
          <w:szCs w:val="24"/>
        </w:rPr>
        <w:t xml:space="preserve"> </w:t>
      </w:r>
      <w:r w:rsidRPr="00BA025F">
        <w:rPr>
          <w:sz w:val="24"/>
          <w:szCs w:val="24"/>
        </w:rPr>
        <w:t>контекст;</w:t>
      </w:r>
    </w:p>
    <w:p w:rsidR="00071B82" w:rsidRPr="00BA025F" w:rsidRDefault="00071B82" w:rsidP="00071B82">
      <w:pPr>
        <w:pStyle w:val="5"/>
        <w:spacing w:before="8" w:line="240" w:lineRule="auto"/>
        <w:rPr>
          <w:rFonts w:ascii="Times New Roman" w:hAnsi="Times New Roman" w:cs="Times New Roman"/>
          <w:color w:val="auto"/>
          <w:sz w:val="24"/>
          <w:szCs w:val="24"/>
        </w:rPr>
      </w:pPr>
      <w:r w:rsidRPr="00BA025F">
        <w:rPr>
          <w:rFonts w:ascii="Times New Roman" w:hAnsi="Times New Roman" w:cs="Times New Roman"/>
          <w:color w:val="auto"/>
          <w:sz w:val="24"/>
          <w:szCs w:val="24"/>
        </w:rPr>
        <w:t>в области чтения</w:t>
      </w:r>
    </w:p>
    <w:p w:rsidR="00071B82" w:rsidRPr="00BA025F" w:rsidRDefault="00071B82" w:rsidP="00071B82">
      <w:pPr>
        <w:pStyle w:val="a5"/>
        <w:numPr>
          <w:ilvl w:val="0"/>
          <w:numId w:val="285"/>
        </w:numPr>
        <w:tabs>
          <w:tab w:val="left" w:pos="801"/>
        </w:tabs>
        <w:spacing w:before="12"/>
        <w:ind w:right="431"/>
        <w:jc w:val="both"/>
        <w:rPr>
          <w:sz w:val="24"/>
          <w:szCs w:val="24"/>
        </w:rPr>
      </w:pPr>
      <w:r w:rsidRPr="00BA025F">
        <w:rPr>
          <w:sz w:val="24"/>
          <w:szCs w:val="24"/>
        </w:rPr>
        <w:t>читать</w:t>
      </w:r>
      <w:r w:rsidRPr="00BA025F">
        <w:rPr>
          <w:spacing w:val="-9"/>
          <w:sz w:val="24"/>
          <w:szCs w:val="24"/>
        </w:rPr>
        <w:t xml:space="preserve"> </w:t>
      </w:r>
      <w:r w:rsidRPr="00BA025F">
        <w:rPr>
          <w:sz w:val="24"/>
          <w:szCs w:val="24"/>
        </w:rPr>
        <w:t>и</w:t>
      </w:r>
      <w:r w:rsidRPr="00BA025F">
        <w:rPr>
          <w:spacing w:val="-9"/>
          <w:sz w:val="24"/>
          <w:szCs w:val="24"/>
        </w:rPr>
        <w:t xml:space="preserve"> </w:t>
      </w:r>
      <w:r w:rsidRPr="00BA025F">
        <w:rPr>
          <w:sz w:val="24"/>
          <w:szCs w:val="24"/>
        </w:rPr>
        <w:t>понимать</w:t>
      </w:r>
      <w:r w:rsidRPr="00BA025F">
        <w:rPr>
          <w:spacing w:val="-8"/>
          <w:sz w:val="24"/>
          <w:szCs w:val="24"/>
        </w:rPr>
        <w:t xml:space="preserve"> </w:t>
      </w:r>
      <w:r w:rsidRPr="00BA025F">
        <w:rPr>
          <w:sz w:val="24"/>
          <w:szCs w:val="24"/>
        </w:rPr>
        <w:t>основное</w:t>
      </w:r>
      <w:r w:rsidRPr="00BA025F">
        <w:rPr>
          <w:spacing w:val="-9"/>
          <w:sz w:val="24"/>
          <w:szCs w:val="24"/>
        </w:rPr>
        <w:t xml:space="preserve"> </w:t>
      </w:r>
      <w:r w:rsidRPr="00BA025F">
        <w:rPr>
          <w:sz w:val="24"/>
          <w:szCs w:val="24"/>
        </w:rPr>
        <w:t>содержание</w:t>
      </w:r>
      <w:r w:rsidRPr="00BA025F">
        <w:rPr>
          <w:spacing w:val="-9"/>
          <w:sz w:val="24"/>
          <w:szCs w:val="24"/>
        </w:rPr>
        <w:t xml:space="preserve"> </w:t>
      </w:r>
      <w:r w:rsidRPr="00BA025F">
        <w:rPr>
          <w:sz w:val="24"/>
          <w:szCs w:val="24"/>
        </w:rPr>
        <w:t>аутентичных</w:t>
      </w:r>
      <w:r w:rsidRPr="00BA025F">
        <w:rPr>
          <w:spacing w:val="-8"/>
          <w:sz w:val="24"/>
          <w:szCs w:val="24"/>
        </w:rPr>
        <w:t xml:space="preserve"> </w:t>
      </w:r>
      <w:r w:rsidRPr="00BA025F">
        <w:rPr>
          <w:spacing w:val="-3"/>
          <w:sz w:val="24"/>
          <w:szCs w:val="24"/>
        </w:rPr>
        <w:t>худо</w:t>
      </w:r>
      <w:r w:rsidRPr="00BA025F">
        <w:rPr>
          <w:sz w:val="24"/>
          <w:szCs w:val="24"/>
        </w:rPr>
        <w:t>жественных</w:t>
      </w:r>
      <w:r w:rsidRPr="00BA025F">
        <w:rPr>
          <w:spacing w:val="-16"/>
          <w:sz w:val="24"/>
          <w:szCs w:val="24"/>
        </w:rPr>
        <w:t xml:space="preserve"> </w:t>
      </w:r>
      <w:r w:rsidRPr="00BA025F">
        <w:rPr>
          <w:sz w:val="24"/>
          <w:szCs w:val="24"/>
        </w:rPr>
        <w:t>и</w:t>
      </w:r>
      <w:r w:rsidRPr="00BA025F">
        <w:rPr>
          <w:spacing w:val="-15"/>
          <w:sz w:val="24"/>
          <w:szCs w:val="24"/>
        </w:rPr>
        <w:t xml:space="preserve"> </w:t>
      </w:r>
      <w:r w:rsidRPr="00BA025F">
        <w:rPr>
          <w:sz w:val="24"/>
          <w:szCs w:val="24"/>
        </w:rPr>
        <w:t>научно-популярных</w:t>
      </w:r>
      <w:r w:rsidRPr="00BA025F">
        <w:rPr>
          <w:spacing w:val="-16"/>
          <w:sz w:val="24"/>
          <w:szCs w:val="24"/>
        </w:rPr>
        <w:t xml:space="preserve"> </w:t>
      </w:r>
      <w:r w:rsidRPr="00BA025F">
        <w:rPr>
          <w:sz w:val="24"/>
          <w:szCs w:val="24"/>
        </w:rPr>
        <w:t>текстов</w:t>
      </w:r>
      <w:r w:rsidRPr="00BA025F">
        <w:rPr>
          <w:spacing w:val="-15"/>
          <w:sz w:val="24"/>
          <w:szCs w:val="24"/>
        </w:rPr>
        <w:t xml:space="preserve"> </w:t>
      </w:r>
      <w:r w:rsidRPr="00BA025F">
        <w:rPr>
          <w:sz w:val="24"/>
          <w:szCs w:val="24"/>
        </w:rPr>
        <w:t>(определять</w:t>
      </w:r>
      <w:r w:rsidRPr="00BA025F">
        <w:rPr>
          <w:spacing w:val="-16"/>
          <w:sz w:val="24"/>
          <w:szCs w:val="24"/>
        </w:rPr>
        <w:t xml:space="preserve"> </w:t>
      </w:r>
      <w:r w:rsidRPr="00BA025F">
        <w:rPr>
          <w:spacing w:val="-6"/>
          <w:sz w:val="24"/>
          <w:szCs w:val="24"/>
        </w:rPr>
        <w:t xml:space="preserve">тему, </w:t>
      </w:r>
      <w:r w:rsidRPr="00BA025F">
        <w:rPr>
          <w:sz w:val="24"/>
          <w:szCs w:val="24"/>
        </w:rPr>
        <w:t xml:space="preserve">основную мысль, причинно-следственные связи в </w:t>
      </w:r>
      <w:r w:rsidRPr="00BA025F">
        <w:rPr>
          <w:spacing w:val="-3"/>
          <w:sz w:val="24"/>
          <w:szCs w:val="24"/>
        </w:rPr>
        <w:t xml:space="preserve">тексте, </w:t>
      </w:r>
      <w:r w:rsidRPr="00BA025F">
        <w:rPr>
          <w:sz w:val="24"/>
          <w:szCs w:val="24"/>
        </w:rPr>
        <w:t>кратко</w:t>
      </w:r>
      <w:r w:rsidRPr="00BA025F">
        <w:rPr>
          <w:spacing w:val="-23"/>
          <w:sz w:val="24"/>
          <w:szCs w:val="24"/>
        </w:rPr>
        <w:t xml:space="preserve"> </w:t>
      </w:r>
      <w:r w:rsidRPr="00BA025F">
        <w:rPr>
          <w:sz w:val="24"/>
          <w:szCs w:val="24"/>
        </w:rPr>
        <w:t>и</w:t>
      </w:r>
      <w:r w:rsidRPr="00BA025F">
        <w:rPr>
          <w:spacing w:val="-23"/>
          <w:sz w:val="24"/>
          <w:szCs w:val="24"/>
        </w:rPr>
        <w:t xml:space="preserve"> </w:t>
      </w:r>
      <w:r w:rsidRPr="00BA025F">
        <w:rPr>
          <w:sz w:val="24"/>
          <w:szCs w:val="24"/>
        </w:rPr>
        <w:t>логично</w:t>
      </w:r>
      <w:r w:rsidRPr="00BA025F">
        <w:rPr>
          <w:spacing w:val="-23"/>
          <w:sz w:val="24"/>
          <w:szCs w:val="24"/>
        </w:rPr>
        <w:t xml:space="preserve"> </w:t>
      </w:r>
      <w:r w:rsidRPr="00BA025F">
        <w:rPr>
          <w:sz w:val="24"/>
          <w:szCs w:val="24"/>
        </w:rPr>
        <w:t>излагать</w:t>
      </w:r>
      <w:r w:rsidRPr="00BA025F">
        <w:rPr>
          <w:spacing w:val="-23"/>
          <w:sz w:val="24"/>
          <w:szCs w:val="24"/>
        </w:rPr>
        <w:t xml:space="preserve"> </w:t>
      </w:r>
      <w:r w:rsidRPr="00BA025F">
        <w:rPr>
          <w:sz w:val="24"/>
          <w:szCs w:val="24"/>
        </w:rPr>
        <w:t>его</w:t>
      </w:r>
      <w:r w:rsidRPr="00BA025F">
        <w:rPr>
          <w:spacing w:val="-23"/>
          <w:sz w:val="24"/>
          <w:szCs w:val="24"/>
        </w:rPr>
        <w:t xml:space="preserve"> </w:t>
      </w:r>
      <w:r w:rsidRPr="00BA025F">
        <w:rPr>
          <w:sz w:val="24"/>
          <w:szCs w:val="24"/>
        </w:rPr>
        <w:t>содержание,</w:t>
      </w:r>
      <w:r w:rsidRPr="00BA025F">
        <w:rPr>
          <w:spacing w:val="-23"/>
          <w:sz w:val="24"/>
          <w:szCs w:val="24"/>
        </w:rPr>
        <w:t xml:space="preserve"> </w:t>
      </w:r>
      <w:r w:rsidRPr="00BA025F">
        <w:rPr>
          <w:sz w:val="24"/>
          <w:szCs w:val="24"/>
        </w:rPr>
        <w:t>оценивать</w:t>
      </w:r>
      <w:r w:rsidRPr="00BA025F">
        <w:rPr>
          <w:spacing w:val="-23"/>
          <w:sz w:val="24"/>
          <w:szCs w:val="24"/>
        </w:rPr>
        <w:t xml:space="preserve"> </w:t>
      </w:r>
      <w:r w:rsidRPr="00BA025F">
        <w:rPr>
          <w:spacing w:val="-3"/>
          <w:sz w:val="24"/>
          <w:szCs w:val="24"/>
        </w:rPr>
        <w:t>прочи</w:t>
      </w:r>
      <w:r w:rsidRPr="00BA025F">
        <w:rPr>
          <w:sz w:val="24"/>
          <w:szCs w:val="24"/>
        </w:rPr>
        <w:t>танное,</w:t>
      </w:r>
      <w:r w:rsidRPr="00BA025F">
        <w:rPr>
          <w:spacing w:val="-17"/>
          <w:sz w:val="24"/>
          <w:szCs w:val="24"/>
        </w:rPr>
        <w:t xml:space="preserve"> </w:t>
      </w:r>
      <w:r w:rsidRPr="00BA025F">
        <w:rPr>
          <w:sz w:val="24"/>
          <w:szCs w:val="24"/>
        </w:rPr>
        <w:t>сопоставлять</w:t>
      </w:r>
      <w:r w:rsidRPr="00BA025F">
        <w:rPr>
          <w:spacing w:val="-17"/>
          <w:sz w:val="24"/>
          <w:szCs w:val="24"/>
        </w:rPr>
        <w:t xml:space="preserve"> </w:t>
      </w:r>
      <w:r w:rsidRPr="00BA025F">
        <w:rPr>
          <w:sz w:val="24"/>
          <w:szCs w:val="24"/>
        </w:rPr>
        <w:t>факты</w:t>
      </w:r>
      <w:r w:rsidRPr="00BA025F">
        <w:rPr>
          <w:spacing w:val="-17"/>
          <w:sz w:val="24"/>
          <w:szCs w:val="24"/>
        </w:rPr>
        <w:t xml:space="preserve"> </w:t>
      </w:r>
      <w:r w:rsidRPr="00BA025F">
        <w:rPr>
          <w:sz w:val="24"/>
          <w:szCs w:val="24"/>
        </w:rPr>
        <w:t>в</w:t>
      </w:r>
      <w:r w:rsidRPr="00BA025F">
        <w:rPr>
          <w:spacing w:val="-17"/>
          <w:sz w:val="24"/>
          <w:szCs w:val="24"/>
        </w:rPr>
        <w:t xml:space="preserve"> </w:t>
      </w:r>
      <w:r w:rsidRPr="00BA025F">
        <w:rPr>
          <w:sz w:val="24"/>
          <w:szCs w:val="24"/>
        </w:rPr>
        <w:t>культурах);</w:t>
      </w:r>
    </w:p>
    <w:p w:rsidR="00071B82" w:rsidRPr="00BA025F" w:rsidRDefault="00071B82" w:rsidP="00071B82">
      <w:pPr>
        <w:pStyle w:val="a5"/>
        <w:numPr>
          <w:ilvl w:val="0"/>
          <w:numId w:val="285"/>
        </w:numPr>
        <w:tabs>
          <w:tab w:val="left" w:pos="801"/>
        </w:tabs>
        <w:spacing w:before="4"/>
        <w:ind w:right="431"/>
        <w:jc w:val="both"/>
        <w:rPr>
          <w:sz w:val="24"/>
          <w:szCs w:val="24"/>
        </w:rPr>
      </w:pPr>
      <w:r w:rsidRPr="00BA025F">
        <w:rPr>
          <w:sz w:val="24"/>
          <w:szCs w:val="24"/>
        </w:rPr>
        <w:t xml:space="preserve">читать с полным пониманием несложные аутентичные </w:t>
      </w:r>
      <w:r w:rsidRPr="00BA025F">
        <w:rPr>
          <w:spacing w:val="-4"/>
          <w:sz w:val="24"/>
          <w:szCs w:val="24"/>
        </w:rPr>
        <w:t>тек</w:t>
      </w:r>
      <w:r w:rsidRPr="00BA025F">
        <w:rPr>
          <w:sz w:val="24"/>
          <w:szCs w:val="24"/>
        </w:rPr>
        <w:t xml:space="preserve">сты, ориентированные на предметное содержание речи </w:t>
      </w:r>
      <w:r w:rsidRPr="00BA025F">
        <w:rPr>
          <w:spacing w:val="-7"/>
          <w:sz w:val="24"/>
          <w:szCs w:val="24"/>
        </w:rPr>
        <w:t xml:space="preserve">на </w:t>
      </w:r>
      <w:r w:rsidRPr="00BA025F">
        <w:rPr>
          <w:sz w:val="24"/>
          <w:szCs w:val="24"/>
        </w:rPr>
        <w:t>этом этапе, на основе языковой и контекстуальной</w:t>
      </w:r>
      <w:r w:rsidRPr="00BA025F">
        <w:rPr>
          <w:spacing w:val="-38"/>
          <w:sz w:val="24"/>
          <w:szCs w:val="24"/>
        </w:rPr>
        <w:t xml:space="preserve"> </w:t>
      </w:r>
      <w:r w:rsidRPr="00BA025F">
        <w:rPr>
          <w:spacing w:val="-3"/>
          <w:sz w:val="24"/>
          <w:szCs w:val="24"/>
        </w:rPr>
        <w:t xml:space="preserve">догадки, </w:t>
      </w:r>
      <w:r w:rsidRPr="00BA025F">
        <w:rPr>
          <w:sz w:val="24"/>
          <w:szCs w:val="24"/>
        </w:rPr>
        <w:t xml:space="preserve">словообразовательного анализа, использования словаря; кратко излагать содержание прочитанного; выражать </w:t>
      </w:r>
      <w:r w:rsidRPr="00BA025F">
        <w:rPr>
          <w:spacing w:val="-3"/>
          <w:sz w:val="24"/>
          <w:szCs w:val="24"/>
        </w:rPr>
        <w:t xml:space="preserve">свое </w:t>
      </w:r>
      <w:r w:rsidRPr="00BA025F">
        <w:rPr>
          <w:sz w:val="24"/>
          <w:szCs w:val="24"/>
        </w:rPr>
        <w:t>мнение,</w:t>
      </w:r>
      <w:r w:rsidRPr="00BA025F">
        <w:rPr>
          <w:spacing w:val="-18"/>
          <w:sz w:val="24"/>
          <w:szCs w:val="24"/>
        </w:rPr>
        <w:t xml:space="preserve"> </w:t>
      </w:r>
      <w:r w:rsidRPr="00BA025F">
        <w:rPr>
          <w:sz w:val="24"/>
          <w:szCs w:val="24"/>
        </w:rPr>
        <w:t>соотносить</w:t>
      </w:r>
      <w:r w:rsidRPr="00BA025F">
        <w:rPr>
          <w:spacing w:val="-17"/>
          <w:sz w:val="24"/>
          <w:szCs w:val="24"/>
        </w:rPr>
        <w:t xml:space="preserve"> </w:t>
      </w:r>
      <w:r w:rsidRPr="00BA025F">
        <w:rPr>
          <w:sz w:val="24"/>
          <w:szCs w:val="24"/>
        </w:rPr>
        <w:t>со</w:t>
      </w:r>
      <w:r w:rsidRPr="00BA025F">
        <w:rPr>
          <w:spacing w:val="-18"/>
          <w:sz w:val="24"/>
          <w:szCs w:val="24"/>
        </w:rPr>
        <w:t xml:space="preserve"> </w:t>
      </w:r>
      <w:r w:rsidRPr="00BA025F">
        <w:rPr>
          <w:sz w:val="24"/>
          <w:szCs w:val="24"/>
        </w:rPr>
        <w:t>своим</w:t>
      </w:r>
      <w:r w:rsidRPr="00BA025F">
        <w:rPr>
          <w:spacing w:val="-18"/>
          <w:sz w:val="24"/>
          <w:szCs w:val="24"/>
        </w:rPr>
        <w:t xml:space="preserve"> </w:t>
      </w:r>
      <w:r w:rsidRPr="00BA025F">
        <w:rPr>
          <w:sz w:val="24"/>
          <w:szCs w:val="24"/>
        </w:rPr>
        <w:t>опытом;</w:t>
      </w:r>
    </w:p>
    <w:p w:rsidR="00071B82" w:rsidRPr="00BA025F" w:rsidRDefault="00071B82" w:rsidP="00071B82">
      <w:pPr>
        <w:pStyle w:val="a5"/>
        <w:numPr>
          <w:ilvl w:val="0"/>
          <w:numId w:val="285"/>
        </w:numPr>
        <w:tabs>
          <w:tab w:val="left" w:pos="801"/>
        </w:tabs>
        <w:spacing w:before="5"/>
        <w:ind w:right="431"/>
        <w:jc w:val="both"/>
        <w:rPr>
          <w:sz w:val="24"/>
          <w:szCs w:val="24"/>
        </w:rPr>
      </w:pPr>
      <w:r w:rsidRPr="00BA025F">
        <w:rPr>
          <w:sz w:val="24"/>
          <w:szCs w:val="24"/>
        </w:rPr>
        <w:t>читать</w:t>
      </w:r>
      <w:r w:rsidRPr="00BA025F">
        <w:rPr>
          <w:spacing w:val="-26"/>
          <w:sz w:val="24"/>
          <w:szCs w:val="24"/>
        </w:rPr>
        <w:t xml:space="preserve"> </w:t>
      </w:r>
      <w:r w:rsidRPr="00BA025F">
        <w:rPr>
          <w:sz w:val="24"/>
          <w:szCs w:val="24"/>
        </w:rPr>
        <w:t>текст</w:t>
      </w:r>
      <w:r w:rsidRPr="00BA025F">
        <w:rPr>
          <w:spacing w:val="-25"/>
          <w:sz w:val="24"/>
          <w:szCs w:val="24"/>
        </w:rPr>
        <w:t xml:space="preserve"> </w:t>
      </w:r>
      <w:r w:rsidRPr="00BA025F">
        <w:rPr>
          <w:sz w:val="24"/>
          <w:szCs w:val="24"/>
        </w:rPr>
        <w:t>с</w:t>
      </w:r>
      <w:r w:rsidRPr="00BA025F">
        <w:rPr>
          <w:spacing w:val="-25"/>
          <w:sz w:val="24"/>
          <w:szCs w:val="24"/>
        </w:rPr>
        <w:t xml:space="preserve"> </w:t>
      </w:r>
      <w:r w:rsidRPr="00BA025F">
        <w:rPr>
          <w:sz w:val="24"/>
          <w:szCs w:val="24"/>
        </w:rPr>
        <w:t>выборочным</w:t>
      </w:r>
      <w:r w:rsidRPr="00BA025F">
        <w:rPr>
          <w:spacing w:val="-25"/>
          <w:sz w:val="24"/>
          <w:szCs w:val="24"/>
        </w:rPr>
        <w:t xml:space="preserve"> </w:t>
      </w:r>
      <w:r w:rsidRPr="00BA025F">
        <w:rPr>
          <w:sz w:val="24"/>
          <w:szCs w:val="24"/>
        </w:rPr>
        <w:t>пониманием</w:t>
      </w:r>
      <w:r w:rsidRPr="00BA025F">
        <w:rPr>
          <w:spacing w:val="-25"/>
          <w:sz w:val="24"/>
          <w:szCs w:val="24"/>
        </w:rPr>
        <w:t xml:space="preserve"> </w:t>
      </w:r>
      <w:r w:rsidRPr="00BA025F">
        <w:rPr>
          <w:sz w:val="24"/>
          <w:szCs w:val="24"/>
        </w:rPr>
        <w:t>нужной</w:t>
      </w:r>
      <w:r w:rsidRPr="00BA025F">
        <w:rPr>
          <w:spacing w:val="-25"/>
          <w:sz w:val="24"/>
          <w:szCs w:val="24"/>
        </w:rPr>
        <w:t xml:space="preserve"> </w:t>
      </w:r>
      <w:r w:rsidRPr="00BA025F">
        <w:rPr>
          <w:sz w:val="24"/>
          <w:szCs w:val="24"/>
        </w:rPr>
        <w:t>или</w:t>
      </w:r>
      <w:r w:rsidRPr="00BA025F">
        <w:rPr>
          <w:spacing w:val="-25"/>
          <w:sz w:val="24"/>
          <w:szCs w:val="24"/>
        </w:rPr>
        <w:t xml:space="preserve"> </w:t>
      </w:r>
      <w:r w:rsidRPr="00BA025F">
        <w:rPr>
          <w:sz w:val="24"/>
          <w:szCs w:val="24"/>
        </w:rPr>
        <w:t xml:space="preserve">интересующей информации (просмотреть текст или несколько </w:t>
      </w:r>
      <w:r w:rsidRPr="00BA025F">
        <w:rPr>
          <w:spacing w:val="-5"/>
          <w:sz w:val="24"/>
          <w:szCs w:val="24"/>
        </w:rPr>
        <w:t>ко</w:t>
      </w:r>
      <w:r w:rsidRPr="00BA025F">
        <w:rPr>
          <w:sz w:val="24"/>
          <w:szCs w:val="24"/>
        </w:rPr>
        <w:t>ротких</w:t>
      </w:r>
      <w:r w:rsidRPr="00BA025F">
        <w:rPr>
          <w:spacing w:val="-25"/>
          <w:sz w:val="24"/>
          <w:szCs w:val="24"/>
        </w:rPr>
        <w:t xml:space="preserve"> </w:t>
      </w:r>
      <w:r w:rsidRPr="00BA025F">
        <w:rPr>
          <w:sz w:val="24"/>
          <w:szCs w:val="24"/>
        </w:rPr>
        <w:t>текстов</w:t>
      </w:r>
      <w:r w:rsidRPr="00BA025F">
        <w:rPr>
          <w:spacing w:val="-24"/>
          <w:sz w:val="24"/>
          <w:szCs w:val="24"/>
        </w:rPr>
        <w:t xml:space="preserve"> </w:t>
      </w:r>
      <w:r w:rsidRPr="00BA025F">
        <w:rPr>
          <w:sz w:val="24"/>
          <w:szCs w:val="24"/>
        </w:rPr>
        <w:t>и</w:t>
      </w:r>
      <w:r w:rsidRPr="00BA025F">
        <w:rPr>
          <w:spacing w:val="-25"/>
          <w:sz w:val="24"/>
          <w:szCs w:val="24"/>
        </w:rPr>
        <w:t xml:space="preserve"> </w:t>
      </w:r>
      <w:r w:rsidRPr="00BA025F">
        <w:rPr>
          <w:sz w:val="24"/>
          <w:szCs w:val="24"/>
        </w:rPr>
        <w:t>выбрать</w:t>
      </w:r>
      <w:r w:rsidRPr="00BA025F">
        <w:rPr>
          <w:spacing w:val="-24"/>
          <w:sz w:val="24"/>
          <w:szCs w:val="24"/>
        </w:rPr>
        <w:t xml:space="preserve"> </w:t>
      </w:r>
      <w:r w:rsidRPr="00BA025F">
        <w:rPr>
          <w:sz w:val="24"/>
          <w:szCs w:val="24"/>
        </w:rPr>
        <w:t>нужную,</w:t>
      </w:r>
      <w:r w:rsidRPr="00BA025F">
        <w:rPr>
          <w:spacing w:val="-25"/>
          <w:sz w:val="24"/>
          <w:szCs w:val="24"/>
        </w:rPr>
        <w:t xml:space="preserve"> </w:t>
      </w:r>
      <w:r w:rsidRPr="00BA025F">
        <w:rPr>
          <w:sz w:val="24"/>
          <w:szCs w:val="24"/>
        </w:rPr>
        <w:t>интересующую</w:t>
      </w:r>
      <w:r w:rsidRPr="00BA025F">
        <w:rPr>
          <w:spacing w:val="-25"/>
          <w:sz w:val="24"/>
          <w:szCs w:val="24"/>
        </w:rPr>
        <w:t xml:space="preserve"> </w:t>
      </w:r>
      <w:r w:rsidRPr="00BA025F">
        <w:rPr>
          <w:sz w:val="24"/>
          <w:szCs w:val="24"/>
        </w:rPr>
        <w:t>учащихся информацию</w:t>
      </w:r>
      <w:r w:rsidRPr="00BA025F">
        <w:rPr>
          <w:spacing w:val="-20"/>
          <w:sz w:val="24"/>
          <w:szCs w:val="24"/>
        </w:rPr>
        <w:t xml:space="preserve"> </w:t>
      </w:r>
      <w:r w:rsidRPr="00BA025F">
        <w:rPr>
          <w:sz w:val="24"/>
          <w:szCs w:val="24"/>
        </w:rPr>
        <w:t>для</w:t>
      </w:r>
      <w:r w:rsidRPr="00BA025F">
        <w:rPr>
          <w:spacing w:val="-19"/>
          <w:sz w:val="24"/>
          <w:szCs w:val="24"/>
        </w:rPr>
        <w:t xml:space="preserve"> </w:t>
      </w:r>
      <w:r w:rsidRPr="00BA025F">
        <w:rPr>
          <w:sz w:val="24"/>
          <w:szCs w:val="24"/>
        </w:rPr>
        <w:t>дальнейшего</w:t>
      </w:r>
      <w:r w:rsidRPr="00BA025F">
        <w:rPr>
          <w:spacing w:val="-19"/>
          <w:sz w:val="24"/>
          <w:szCs w:val="24"/>
        </w:rPr>
        <w:t xml:space="preserve"> </w:t>
      </w:r>
      <w:r w:rsidRPr="00BA025F">
        <w:rPr>
          <w:sz w:val="24"/>
          <w:szCs w:val="24"/>
        </w:rPr>
        <w:t>использования</w:t>
      </w:r>
      <w:r w:rsidRPr="00BA025F">
        <w:rPr>
          <w:spacing w:val="-19"/>
          <w:sz w:val="24"/>
          <w:szCs w:val="24"/>
        </w:rPr>
        <w:t xml:space="preserve"> </w:t>
      </w:r>
      <w:r w:rsidRPr="00BA025F">
        <w:rPr>
          <w:sz w:val="24"/>
          <w:szCs w:val="24"/>
        </w:rPr>
        <w:t>в</w:t>
      </w:r>
      <w:r w:rsidRPr="00BA025F">
        <w:rPr>
          <w:spacing w:val="-19"/>
          <w:sz w:val="24"/>
          <w:szCs w:val="24"/>
        </w:rPr>
        <w:t xml:space="preserve"> </w:t>
      </w:r>
      <w:r w:rsidRPr="00BA025F">
        <w:rPr>
          <w:sz w:val="24"/>
          <w:szCs w:val="24"/>
        </w:rPr>
        <w:t>процессе</w:t>
      </w:r>
      <w:r w:rsidRPr="00BA025F">
        <w:rPr>
          <w:spacing w:val="-19"/>
          <w:sz w:val="24"/>
          <w:szCs w:val="24"/>
        </w:rPr>
        <w:t xml:space="preserve"> </w:t>
      </w:r>
      <w:r w:rsidRPr="00BA025F">
        <w:rPr>
          <w:spacing w:val="-4"/>
          <w:sz w:val="24"/>
          <w:szCs w:val="24"/>
        </w:rPr>
        <w:t>об</w:t>
      </w:r>
      <w:r w:rsidRPr="00BA025F">
        <w:rPr>
          <w:sz w:val="24"/>
          <w:szCs w:val="24"/>
        </w:rPr>
        <w:t>щения</w:t>
      </w:r>
      <w:r w:rsidRPr="00BA025F">
        <w:rPr>
          <w:spacing w:val="-30"/>
          <w:sz w:val="24"/>
          <w:szCs w:val="24"/>
        </w:rPr>
        <w:t xml:space="preserve"> </w:t>
      </w:r>
      <w:r w:rsidRPr="00BA025F">
        <w:rPr>
          <w:sz w:val="24"/>
          <w:szCs w:val="24"/>
        </w:rPr>
        <w:t>или</w:t>
      </w:r>
      <w:r w:rsidRPr="00BA025F">
        <w:rPr>
          <w:spacing w:val="-30"/>
          <w:sz w:val="24"/>
          <w:szCs w:val="24"/>
        </w:rPr>
        <w:t xml:space="preserve"> </w:t>
      </w:r>
      <w:r w:rsidRPr="00BA025F">
        <w:rPr>
          <w:sz w:val="24"/>
          <w:szCs w:val="24"/>
        </w:rPr>
        <w:t>расширения</w:t>
      </w:r>
      <w:r w:rsidRPr="00BA025F">
        <w:rPr>
          <w:spacing w:val="-30"/>
          <w:sz w:val="24"/>
          <w:szCs w:val="24"/>
        </w:rPr>
        <w:t xml:space="preserve"> </w:t>
      </w:r>
      <w:r w:rsidRPr="00BA025F">
        <w:rPr>
          <w:sz w:val="24"/>
          <w:szCs w:val="24"/>
        </w:rPr>
        <w:t>знаний</w:t>
      </w:r>
      <w:r w:rsidRPr="00BA025F">
        <w:rPr>
          <w:spacing w:val="-29"/>
          <w:sz w:val="24"/>
          <w:szCs w:val="24"/>
        </w:rPr>
        <w:t xml:space="preserve"> </w:t>
      </w:r>
      <w:r w:rsidRPr="00BA025F">
        <w:rPr>
          <w:sz w:val="24"/>
          <w:szCs w:val="24"/>
        </w:rPr>
        <w:t>по</w:t>
      </w:r>
      <w:r w:rsidRPr="00BA025F">
        <w:rPr>
          <w:spacing w:val="-30"/>
          <w:sz w:val="24"/>
          <w:szCs w:val="24"/>
        </w:rPr>
        <w:t xml:space="preserve"> </w:t>
      </w:r>
      <w:r w:rsidRPr="00BA025F">
        <w:rPr>
          <w:sz w:val="24"/>
          <w:szCs w:val="24"/>
        </w:rPr>
        <w:t>проблеме</w:t>
      </w:r>
      <w:r w:rsidRPr="00BA025F">
        <w:rPr>
          <w:spacing w:val="-30"/>
          <w:sz w:val="24"/>
          <w:szCs w:val="24"/>
        </w:rPr>
        <w:t xml:space="preserve"> </w:t>
      </w:r>
      <w:r w:rsidRPr="00BA025F">
        <w:rPr>
          <w:sz w:val="24"/>
          <w:szCs w:val="24"/>
        </w:rPr>
        <w:t>текста/текстов);</w:t>
      </w:r>
    </w:p>
    <w:p w:rsidR="00071B82" w:rsidRPr="00BA025F" w:rsidRDefault="00071B82" w:rsidP="00071B82">
      <w:pPr>
        <w:pStyle w:val="5"/>
        <w:spacing w:before="10"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в области письма и письменной речи</w:t>
      </w:r>
    </w:p>
    <w:p w:rsidR="00071B82" w:rsidRPr="00BA025F" w:rsidRDefault="00071B82" w:rsidP="00071B82">
      <w:pPr>
        <w:pStyle w:val="a5"/>
        <w:numPr>
          <w:ilvl w:val="0"/>
          <w:numId w:val="285"/>
        </w:numPr>
        <w:tabs>
          <w:tab w:val="left" w:pos="801"/>
        </w:tabs>
        <w:spacing w:before="12"/>
        <w:ind w:hanging="143"/>
        <w:jc w:val="both"/>
        <w:rPr>
          <w:sz w:val="24"/>
          <w:szCs w:val="24"/>
        </w:rPr>
      </w:pPr>
      <w:r w:rsidRPr="00BA025F">
        <w:rPr>
          <w:sz w:val="24"/>
          <w:szCs w:val="24"/>
        </w:rPr>
        <w:t>делать выписки из</w:t>
      </w:r>
      <w:r w:rsidRPr="00BA025F">
        <w:rPr>
          <w:spacing w:val="-50"/>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spacing w:before="11"/>
        <w:ind w:hanging="143"/>
        <w:jc w:val="both"/>
        <w:rPr>
          <w:sz w:val="24"/>
          <w:szCs w:val="24"/>
        </w:rPr>
      </w:pPr>
      <w:r w:rsidRPr="00BA025F">
        <w:rPr>
          <w:sz w:val="24"/>
          <w:szCs w:val="24"/>
        </w:rPr>
        <w:t>составлять план</w:t>
      </w:r>
      <w:r w:rsidRPr="00BA025F">
        <w:rPr>
          <w:spacing w:val="-33"/>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spacing w:before="10"/>
        <w:ind w:right="431"/>
        <w:jc w:val="both"/>
        <w:rPr>
          <w:sz w:val="24"/>
          <w:szCs w:val="24"/>
        </w:rPr>
      </w:pPr>
      <w:r w:rsidRPr="00BA025F">
        <w:rPr>
          <w:sz w:val="24"/>
          <w:szCs w:val="24"/>
        </w:rPr>
        <w:t>писать поздравления с праздниками, выражать пожелания (объемом</w:t>
      </w:r>
      <w:r w:rsidRPr="00BA025F">
        <w:rPr>
          <w:spacing w:val="-17"/>
          <w:sz w:val="24"/>
          <w:szCs w:val="24"/>
        </w:rPr>
        <w:t xml:space="preserve"> </w:t>
      </w:r>
      <w:r w:rsidRPr="00BA025F">
        <w:rPr>
          <w:sz w:val="24"/>
          <w:szCs w:val="24"/>
        </w:rPr>
        <w:t>до</w:t>
      </w:r>
      <w:r w:rsidRPr="00BA025F">
        <w:rPr>
          <w:spacing w:val="-16"/>
          <w:sz w:val="24"/>
          <w:szCs w:val="24"/>
        </w:rPr>
        <w:t xml:space="preserve"> </w:t>
      </w:r>
      <w:r w:rsidRPr="00BA025F">
        <w:rPr>
          <w:sz w:val="24"/>
          <w:szCs w:val="24"/>
        </w:rPr>
        <w:t>30</w:t>
      </w:r>
      <w:r w:rsidRPr="00BA025F">
        <w:rPr>
          <w:spacing w:val="-17"/>
          <w:sz w:val="24"/>
          <w:szCs w:val="24"/>
        </w:rPr>
        <w:t xml:space="preserve"> </w:t>
      </w:r>
      <w:r w:rsidRPr="00BA025F">
        <w:rPr>
          <w:sz w:val="24"/>
          <w:szCs w:val="24"/>
        </w:rPr>
        <w:t>слов,</w:t>
      </w:r>
      <w:r w:rsidRPr="00BA025F">
        <w:rPr>
          <w:spacing w:val="-16"/>
          <w:sz w:val="24"/>
          <w:szCs w:val="24"/>
        </w:rPr>
        <w:t xml:space="preserve"> </w:t>
      </w:r>
      <w:r w:rsidRPr="00BA025F">
        <w:rPr>
          <w:sz w:val="24"/>
          <w:szCs w:val="24"/>
        </w:rPr>
        <w:t>включая</w:t>
      </w:r>
      <w:r w:rsidRPr="00BA025F">
        <w:rPr>
          <w:spacing w:val="-16"/>
          <w:sz w:val="24"/>
          <w:szCs w:val="24"/>
        </w:rPr>
        <w:t xml:space="preserve"> </w:t>
      </w:r>
      <w:r w:rsidRPr="00BA025F">
        <w:rPr>
          <w:sz w:val="24"/>
          <w:szCs w:val="24"/>
        </w:rPr>
        <w:t>адрес);</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 xml:space="preserve">заполнять анкеты, бланки, указывая имя, фамилию, </w:t>
      </w:r>
      <w:r w:rsidRPr="00BA025F">
        <w:rPr>
          <w:spacing w:val="-5"/>
          <w:sz w:val="24"/>
          <w:szCs w:val="24"/>
        </w:rPr>
        <w:t xml:space="preserve">пол, </w:t>
      </w:r>
      <w:r w:rsidRPr="00BA025F">
        <w:rPr>
          <w:sz w:val="24"/>
          <w:szCs w:val="24"/>
        </w:rPr>
        <w:t>возраст, гражданство,</w:t>
      </w:r>
      <w:r w:rsidRPr="00BA025F">
        <w:rPr>
          <w:spacing w:val="-35"/>
          <w:sz w:val="24"/>
          <w:szCs w:val="24"/>
        </w:rPr>
        <w:t xml:space="preserve"> </w:t>
      </w:r>
      <w:r w:rsidRPr="00BA025F">
        <w:rPr>
          <w:sz w:val="24"/>
          <w:szCs w:val="24"/>
        </w:rPr>
        <w:t>адрес;</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писать личное письмо с опорой на образец (расспрашивать адресата</w:t>
      </w:r>
      <w:r w:rsidRPr="00BA025F">
        <w:rPr>
          <w:spacing w:val="-20"/>
          <w:sz w:val="24"/>
          <w:szCs w:val="24"/>
        </w:rPr>
        <w:t xml:space="preserve"> </w:t>
      </w:r>
      <w:r w:rsidRPr="00BA025F">
        <w:rPr>
          <w:sz w:val="24"/>
          <w:szCs w:val="24"/>
        </w:rPr>
        <w:t>о</w:t>
      </w:r>
      <w:r w:rsidRPr="00BA025F">
        <w:rPr>
          <w:spacing w:val="-20"/>
          <w:sz w:val="24"/>
          <w:szCs w:val="24"/>
        </w:rPr>
        <w:t xml:space="preserve"> </w:t>
      </w:r>
      <w:r w:rsidRPr="00BA025F">
        <w:rPr>
          <w:sz w:val="24"/>
          <w:szCs w:val="24"/>
        </w:rPr>
        <w:t>его</w:t>
      </w:r>
      <w:r w:rsidRPr="00BA025F">
        <w:rPr>
          <w:spacing w:val="-20"/>
          <w:sz w:val="24"/>
          <w:szCs w:val="24"/>
        </w:rPr>
        <w:t xml:space="preserve"> </w:t>
      </w:r>
      <w:r w:rsidRPr="00BA025F">
        <w:rPr>
          <w:sz w:val="24"/>
          <w:szCs w:val="24"/>
        </w:rPr>
        <w:t>жизни,</w:t>
      </w:r>
      <w:r w:rsidRPr="00BA025F">
        <w:rPr>
          <w:spacing w:val="-20"/>
          <w:sz w:val="24"/>
          <w:szCs w:val="24"/>
        </w:rPr>
        <w:t xml:space="preserve"> </w:t>
      </w:r>
      <w:r w:rsidRPr="00BA025F">
        <w:rPr>
          <w:sz w:val="24"/>
          <w:szCs w:val="24"/>
        </w:rPr>
        <w:t>здоровье,</w:t>
      </w:r>
      <w:r w:rsidRPr="00BA025F">
        <w:rPr>
          <w:spacing w:val="-20"/>
          <w:sz w:val="24"/>
          <w:szCs w:val="24"/>
        </w:rPr>
        <w:t xml:space="preserve"> </w:t>
      </w:r>
      <w:r w:rsidRPr="00BA025F">
        <w:rPr>
          <w:sz w:val="24"/>
          <w:szCs w:val="24"/>
        </w:rPr>
        <w:t>делах,</w:t>
      </w:r>
      <w:r w:rsidRPr="00BA025F">
        <w:rPr>
          <w:spacing w:val="-20"/>
          <w:sz w:val="24"/>
          <w:szCs w:val="24"/>
        </w:rPr>
        <w:t xml:space="preserve"> </w:t>
      </w:r>
      <w:r w:rsidRPr="00BA025F">
        <w:rPr>
          <w:sz w:val="24"/>
          <w:szCs w:val="24"/>
        </w:rPr>
        <w:t>сообщать</w:t>
      </w:r>
      <w:r w:rsidRPr="00BA025F">
        <w:rPr>
          <w:spacing w:val="-20"/>
          <w:sz w:val="24"/>
          <w:szCs w:val="24"/>
        </w:rPr>
        <w:t xml:space="preserve"> </w:t>
      </w:r>
      <w:r w:rsidRPr="00BA025F">
        <w:rPr>
          <w:sz w:val="24"/>
          <w:szCs w:val="24"/>
        </w:rPr>
        <w:t>то</w:t>
      </w:r>
      <w:r w:rsidRPr="00BA025F">
        <w:rPr>
          <w:spacing w:val="-20"/>
          <w:sz w:val="24"/>
          <w:szCs w:val="24"/>
        </w:rPr>
        <w:t xml:space="preserve"> </w:t>
      </w:r>
      <w:r w:rsidRPr="00BA025F">
        <w:rPr>
          <w:sz w:val="24"/>
          <w:szCs w:val="24"/>
        </w:rPr>
        <w:t>же</w:t>
      </w:r>
      <w:r w:rsidRPr="00BA025F">
        <w:rPr>
          <w:spacing w:val="-20"/>
          <w:sz w:val="24"/>
          <w:szCs w:val="24"/>
        </w:rPr>
        <w:t xml:space="preserve"> </w:t>
      </w:r>
      <w:r w:rsidRPr="00BA025F">
        <w:rPr>
          <w:sz w:val="24"/>
          <w:szCs w:val="24"/>
        </w:rPr>
        <w:t>о</w:t>
      </w:r>
      <w:r w:rsidRPr="00BA025F">
        <w:rPr>
          <w:spacing w:val="-20"/>
          <w:sz w:val="24"/>
          <w:szCs w:val="24"/>
        </w:rPr>
        <w:t xml:space="preserve"> </w:t>
      </w:r>
      <w:r w:rsidRPr="00BA025F">
        <w:rPr>
          <w:sz w:val="24"/>
          <w:szCs w:val="24"/>
        </w:rPr>
        <w:t>себе, своей семье, друзьях, событиях жизни и делах, выражать просьбу</w:t>
      </w:r>
      <w:r w:rsidRPr="00BA025F">
        <w:rPr>
          <w:spacing w:val="-36"/>
          <w:sz w:val="24"/>
          <w:szCs w:val="24"/>
        </w:rPr>
        <w:t xml:space="preserve"> </w:t>
      </w:r>
      <w:r w:rsidRPr="00BA025F">
        <w:rPr>
          <w:sz w:val="24"/>
          <w:szCs w:val="24"/>
        </w:rPr>
        <w:t>и</w:t>
      </w:r>
      <w:r w:rsidRPr="00BA025F">
        <w:rPr>
          <w:spacing w:val="-35"/>
          <w:sz w:val="24"/>
          <w:szCs w:val="24"/>
        </w:rPr>
        <w:t xml:space="preserve"> </w:t>
      </w:r>
      <w:r w:rsidRPr="00BA025F">
        <w:rPr>
          <w:sz w:val="24"/>
          <w:szCs w:val="24"/>
        </w:rPr>
        <w:t>благодарность</w:t>
      </w:r>
      <w:r w:rsidRPr="00BA025F">
        <w:rPr>
          <w:spacing w:val="-35"/>
          <w:sz w:val="24"/>
          <w:szCs w:val="24"/>
        </w:rPr>
        <w:t xml:space="preserve"> </w:t>
      </w:r>
      <w:r w:rsidRPr="00BA025F">
        <w:rPr>
          <w:sz w:val="24"/>
          <w:szCs w:val="24"/>
        </w:rPr>
        <w:t>в</w:t>
      </w:r>
      <w:r w:rsidRPr="00BA025F">
        <w:rPr>
          <w:spacing w:val="-35"/>
          <w:sz w:val="24"/>
          <w:szCs w:val="24"/>
        </w:rPr>
        <w:t xml:space="preserve"> </w:t>
      </w:r>
      <w:r w:rsidRPr="00BA025F">
        <w:rPr>
          <w:sz w:val="24"/>
          <w:szCs w:val="24"/>
        </w:rPr>
        <w:t>соответствии</w:t>
      </w:r>
      <w:r w:rsidRPr="00BA025F">
        <w:rPr>
          <w:spacing w:val="-35"/>
          <w:sz w:val="24"/>
          <w:szCs w:val="24"/>
        </w:rPr>
        <w:t xml:space="preserve"> </w:t>
      </w:r>
      <w:r w:rsidRPr="00BA025F">
        <w:rPr>
          <w:sz w:val="24"/>
          <w:szCs w:val="24"/>
        </w:rPr>
        <w:t>с</w:t>
      </w:r>
      <w:r w:rsidRPr="00BA025F">
        <w:rPr>
          <w:spacing w:val="-35"/>
          <w:sz w:val="24"/>
          <w:szCs w:val="24"/>
        </w:rPr>
        <w:t xml:space="preserve"> </w:t>
      </w:r>
      <w:r w:rsidRPr="00BA025F">
        <w:rPr>
          <w:sz w:val="24"/>
          <w:szCs w:val="24"/>
        </w:rPr>
        <w:t>нормами,</w:t>
      </w:r>
      <w:r w:rsidRPr="00BA025F">
        <w:rPr>
          <w:spacing w:val="-35"/>
          <w:sz w:val="24"/>
          <w:szCs w:val="24"/>
        </w:rPr>
        <w:t xml:space="preserve"> </w:t>
      </w:r>
      <w:r w:rsidRPr="00BA025F">
        <w:rPr>
          <w:sz w:val="24"/>
          <w:szCs w:val="24"/>
        </w:rPr>
        <w:t>принятыми в англоязычных</w:t>
      </w:r>
      <w:r w:rsidRPr="00BA025F">
        <w:rPr>
          <w:spacing w:val="-49"/>
          <w:sz w:val="24"/>
          <w:szCs w:val="24"/>
        </w:rPr>
        <w:t xml:space="preserve"> </w:t>
      </w:r>
      <w:r w:rsidRPr="00BA025F">
        <w:rPr>
          <w:sz w:val="24"/>
          <w:szCs w:val="24"/>
        </w:rPr>
        <w:t>странах).</w:t>
      </w:r>
    </w:p>
    <w:p w:rsidR="00071B82" w:rsidRPr="00BA025F" w:rsidRDefault="00071B82" w:rsidP="00071B82">
      <w:pPr>
        <w:pStyle w:val="a5"/>
        <w:numPr>
          <w:ilvl w:val="0"/>
          <w:numId w:val="285"/>
        </w:numPr>
        <w:tabs>
          <w:tab w:val="left" w:pos="801"/>
        </w:tabs>
        <w:spacing w:before="62"/>
        <w:ind w:right="431"/>
        <w:jc w:val="both"/>
        <w:rPr>
          <w:sz w:val="24"/>
          <w:szCs w:val="24"/>
        </w:rPr>
      </w:pPr>
      <w:r w:rsidRPr="00BA025F">
        <w:rPr>
          <w:sz w:val="24"/>
          <w:szCs w:val="24"/>
        </w:rPr>
        <w:t xml:space="preserve">Учащиеся также должны быть в состоянии в конце </w:t>
      </w:r>
      <w:r w:rsidRPr="00BA025F">
        <w:rPr>
          <w:spacing w:val="-3"/>
          <w:sz w:val="24"/>
          <w:szCs w:val="24"/>
        </w:rPr>
        <w:t xml:space="preserve">второго </w:t>
      </w:r>
      <w:r w:rsidRPr="00BA025F">
        <w:rPr>
          <w:sz w:val="24"/>
          <w:szCs w:val="24"/>
        </w:rPr>
        <w:t>этапа</w:t>
      </w:r>
      <w:r w:rsidRPr="00BA025F">
        <w:rPr>
          <w:spacing w:val="-32"/>
          <w:sz w:val="24"/>
          <w:szCs w:val="24"/>
        </w:rPr>
        <w:t xml:space="preserve"> </w:t>
      </w:r>
      <w:r w:rsidRPr="00BA025F">
        <w:rPr>
          <w:sz w:val="24"/>
          <w:szCs w:val="24"/>
        </w:rPr>
        <w:t>обучения</w:t>
      </w:r>
      <w:r w:rsidRPr="00BA025F">
        <w:rPr>
          <w:spacing w:val="-32"/>
          <w:sz w:val="24"/>
          <w:szCs w:val="24"/>
        </w:rPr>
        <w:t xml:space="preserve"> </w:t>
      </w:r>
      <w:r w:rsidRPr="00BA025F">
        <w:rPr>
          <w:sz w:val="24"/>
          <w:szCs w:val="24"/>
        </w:rPr>
        <w:t>использовать</w:t>
      </w:r>
      <w:r w:rsidRPr="00BA025F">
        <w:rPr>
          <w:spacing w:val="-31"/>
          <w:sz w:val="24"/>
          <w:szCs w:val="24"/>
        </w:rPr>
        <w:t xml:space="preserve"> </w:t>
      </w:r>
      <w:r w:rsidRPr="00BA025F">
        <w:rPr>
          <w:sz w:val="24"/>
          <w:szCs w:val="24"/>
        </w:rPr>
        <w:t>приобретенные</w:t>
      </w:r>
      <w:r w:rsidRPr="00BA025F">
        <w:rPr>
          <w:spacing w:val="-32"/>
          <w:sz w:val="24"/>
          <w:szCs w:val="24"/>
        </w:rPr>
        <w:t xml:space="preserve"> </w:t>
      </w:r>
      <w:r w:rsidRPr="00BA025F">
        <w:rPr>
          <w:sz w:val="24"/>
          <w:szCs w:val="24"/>
        </w:rPr>
        <w:t>знания</w:t>
      </w:r>
      <w:r w:rsidRPr="00BA025F">
        <w:rPr>
          <w:spacing w:val="-32"/>
          <w:sz w:val="24"/>
          <w:szCs w:val="24"/>
        </w:rPr>
        <w:t xml:space="preserve"> </w:t>
      </w:r>
      <w:r w:rsidRPr="00BA025F">
        <w:rPr>
          <w:sz w:val="24"/>
          <w:szCs w:val="24"/>
        </w:rPr>
        <w:t>и</w:t>
      </w:r>
      <w:r w:rsidRPr="00BA025F">
        <w:rPr>
          <w:spacing w:val="-31"/>
          <w:sz w:val="24"/>
          <w:szCs w:val="24"/>
        </w:rPr>
        <w:t xml:space="preserve"> </w:t>
      </w:r>
      <w:r w:rsidRPr="00BA025F">
        <w:rPr>
          <w:sz w:val="24"/>
          <w:szCs w:val="24"/>
        </w:rPr>
        <w:t>умения</w:t>
      </w:r>
      <w:r w:rsidRPr="00BA025F">
        <w:rPr>
          <w:spacing w:val="-32"/>
          <w:sz w:val="24"/>
          <w:szCs w:val="24"/>
        </w:rPr>
        <w:t xml:space="preserve"> </w:t>
      </w:r>
      <w:r w:rsidRPr="00BA025F">
        <w:rPr>
          <w:spacing w:val="-13"/>
          <w:sz w:val="24"/>
          <w:szCs w:val="24"/>
        </w:rPr>
        <w:t xml:space="preserve">в </w:t>
      </w:r>
      <w:r w:rsidRPr="00BA025F">
        <w:rPr>
          <w:sz w:val="24"/>
          <w:szCs w:val="24"/>
        </w:rPr>
        <w:t>практической</w:t>
      </w:r>
      <w:r w:rsidRPr="00BA025F">
        <w:rPr>
          <w:spacing w:val="-20"/>
          <w:sz w:val="24"/>
          <w:szCs w:val="24"/>
        </w:rPr>
        <w:t xml:space="preserve"> </w:t>
      </w:r>
      <w:r w:rsidRPr="00BA025F">
        <w:rPr>
          <w:sz w:val="24"/>
          <w:szCs w:val="24"/>
        </w:rPr>
        <w:t>деятельности</w:t>
      </w:r>
      <w:r w:rsidRPr="00BA025F">
        <w:rPr>
          <w:spacing w:val="-20"/>
          <w:sz w:val="24"/>
          <w:szCs w:val="24"/>
        </w:rPr>
        <w:t xml:space="preserve"> </w:t>
      </w:r>
      <w:r w:rsidRPr="00BA025F">
        <w:rPr>
          <w:sz w:val="24"/>
          <w:szCs w:val="24"/>
        </w:rPr>
        <w:t>и</w:t>
      </w:r>
      <w:r w:rsidRPr="00BA025F">
        <w:rPr>
          <w:spacing w:val="-20"/>
          <w:sz w:val="24"/>
          <w:szCs w:val="24"/>
        </w:rPr>
        <w:t xml:space="preserve"> </w:t>
      </w:r>
      <w:r w:rsidRPr="00BA025F">
        <w:rPr>
          <w:sz w:val="24"/>
          <w:szCs w:val="24"/>
        </w:rPr>
        <w:t>повседневной</w:t>
      </w:r>
      <w:r w:rsidRPr="00BA025F">
        <w:rPr>
          <w:spacing w:val="-19"/>
          <w:sz w:val="24"/>
          <w:szCs w:val="24"/>
        </w:rPr>
        <w:t xml:space="preserve"> </w:t>
      </w:r>
      <w:r w:rsidRPr="00BA025F">
        <w:rPr>
          <w:sz w:val="24"/>
          <w:szCs w:val="24"/>
        </w:rPr>
        <w:t>жизни</w:t>
      </w:r>
      <w:r w:rsidRPr="00BA025F">
        <w:rPr>
          <w:spacing w:val="-20"/>
          <w:sz w:val="24"/>
          <w:szCs w:val="24"/>
        </w:rPr>
        <w:t xml:space="preserve"> </w:t>
      </w:r>
      <w:r w:rsidRPr="00BA025F">
        <w:rPr>
          <w:sz w:val="24"/>
          <w:szCs w:val="24"/>
        </w:rPr>
        <w:t>для: достижения</w:t>
      </w:r>
      <w:r w:rsidRPr="00BA025F">
        <w:rPr>
          <w:spacing w:val="-35"/>
          <w:sz w:val="24"/>
          <w:szCs w:val="24"/>
        </w:rPr>
        <w:t xml:space="preserve"> </w:t>
      </w:r>
      <w:r w:rsidRPr="00BA025F">
        <w:rPr>
          <w:sz w:val="24"/>
          <w:szCs w:val="24"/>
        </w:rPr>
        <w:t>взаимопонимания</w:t>
      </w:r>
      <w:r w:rsidRPr="00BA025F">
        <w:rPr>
          <w:spacing w:val="-34"/>
          <w:sz w:val="24"/>
          <w:szCs w:val="24"/>
        </w:rPr>
        <w:t xml:space="preserve"> </w:t>
      </w:r>
      <w:r w:rsidRPr="00BA025F">
        <w:rPr>
          <w:sz w:val="24"/>
          <w:szCs w:val="24"/>
        </w:rPr>
        <w:t>в</w:t>
      </w:r>
      <w:r w:rsidRPr="00BA025F">
        <w:rPr>
          <w:spacing w:val="-34"/>
          <w:sz w:val="24"/>
          <w:szCs w:val="24"/>
        </w:rPr>
        <w:t xml:space="preserve"> </w:t>
      </w:r>
      <w:r w:rsidRPr="00BA025F">
        <w:rPr>
          <w:sz w:val="24"/>
          <w:szCs w:val="24"/>
        </w:rPr>
        <w:t>процессе</w:t>
      </w:r>
      <w:r w:rsidRPr="00BA025F">
        <w:rPr>
          <w:spacing w:val="-34"/>
          <w:sz w:val="24"/>
          <w:szCs w:val="24"/>
        </w:rPr>
        <w:t xml:space="preserve"> </w:t>
      </w:r>
      <w:r w:rsidRPr="00BA025F">
        <w:rPr>
          <w:sz w:val="24"/>
          <w:szCs w:val="24"/>
        </w:rPr>
        <w:t>устного</w:t>
      </w:r>
      <w:r w:rsidRPr="00BA025F">
        <w:rPr>
          <w:spacing w:val="-34"/>
          <w:sz w:val="24"/>
          <w:szCs w:val="24"/>
        </w:rPr>
        <w:t xml:space="preserve"> </w:t>
      </w:r>
      <w:r w:rsidRPr="00BA025F">
        <w:rPr>
          <w:sz w:val="24"/>
          <w:szCs w:val="24"/>
        </w:rPr>
        <w:t>и</w:t>
      </w:r>
      <w:r w:rsidRPr="00BA025F">
        <w:rPr>
          <w:spacing w:val="-35"/>
          <w:sz w:val="24"/>
          <w:szCs w:val="24"/>
        </w:rPr>
        <w:t xml:space="preserve"> </w:t>
      </w:r>
      <w:r w:rsidRPr="00BA025F">
        <w:rPr>
          <w:spacing w:val="-3"/>
          <w:sz w:val="24"/>
          <w:szCs w:val="24"/>
        </w:rPr>
        <w:t>письмен</w:t>
      </w:r>
      <w:r w:rsidRPr="00BA025F">
        <w:rPr>
          <w:sz w:val="24"/>
          <w:szCs w:val="24"/>
        </w:rPr>
        <w:t>ного</w:t>
      </w:r>
      <w:r w:rsidRPr="00BA025F">
        <w:rPr>
          <w:spacing w:val="-18"/>
          <w:sz w:val="24"/>
          <w:szCs w:val="24"/>
        </w:rPr>
        <w:t xml:space="preserve"> </w:t>
      </w:r>
      <w:r w:rsidRPr="00BA025F">
        <w:rPr>
          <w:sz w:val="24"/>
          <w:szCs w:val="24"/>
        </w:rPr>
        <w:t>общения</w:t>
      </w:r>
      <w:r w:rsidRPr="00BA025F">
        <w:rPr>
          <w:spacing w:val="-18"/>
          <w:sz w:val="24"/>
          <w:szCs w:val="24"/>
        </w:rPr>
        <w:t xml:space="preserve"> </w:t>
      </w:r>
      <w:r w:rsidRPr="00BA025F">
        <w:rPr>
          <w:sz w:val="24"/>
          <w:szCs w:val="24"/>
        </w:rPr>
        <w:t>с</w:t>
      </w:r>
      <w:r w:rsidRPr="00BA025F">
        <w:rPr>
          <w:spacing w:val="-17"/>
          <w:sz w:val="24"/>
          <w:szCs w:val="24"/>
        </w:rPr>
        <w:t xml:space="preserve"> </w:t>
      </w:r>
      <w:r w:rsidRPr="00BA025F">
        <w:rPr>
          <w:sz w:val="24"/>
          <w:szCs w:val="24"/>
        </w:rPr>
        <w:t>носителями</w:t>
      </w:r>
      <w:r w:rsidRPr="00BA025F">
        <w:rPr>
          <w:spacing w:val="-18"/>
          <w:sz w:val="24"/>
          <w:szCs w:val="24"/>
        </w:rPr>
        <w:t xml:space="preserve"> </w:t>
      </w:r>
      <w:r w:rsidRPr="00BA025F">
        <w:rPr>
          <w:sz w:val="24"/>
          <w:szCs w:val="24"/>
        </w:rPr>
        <w:t>иностранного</w:t>
      </w:r>
      <w:r w:rsidRPr="00BA025F">
        <w:rPr>
          <w:spacing w:val="-18"/>
          <w:sz w:val="24"/>
          <w:szCs w:val="24"/>
        </w:rPr>
        <w:t xml:space="preserve"> </w:t>
      </w:r>
      <w:r w:rsidRPr="00BA025F">
        <w:rPr>
          <w:sz w:val="24"/>
          <w:szCs w:val="24"/>
        </w:rPr>
        <w:t>языка;</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создания</w:t>
      </w:r>
      <w:r w:rsidRPr="00BA025F">
        <w:rPr>
          <w:spacing w:val="-19"/>
          <w:sz w:val="24"/>
          <w:szCs w:val="24"/>
        </w:rPr>
        <w:t xml:space="preserve"> </w:t>
      </w:r>
      <w:r w:rsidRPr="00BA025F">
        <w:rPr>
          <w:sz w:val="24"/>
          <w:szCs w:val="24"/>
        </w:rPr>
        <w:t>целостной</w:t>
      </w:r>
      <w:r w:rsidRPr="00BA025F">
        <w:rPr>
          <w:spacing w:val="-18"/>
          <w:sz w:val="24"/>
          <w:szCs w:val="24"/>
        </w:rPr>
        <w:t xml:space="preserve"> </w:t>
      </w:r>
      <w:r w:rsidRPr="00BA025F">
        <w:rPr>
          <w:sz w:val="24"/>
          <w:szCs w:val="24"/>
        </w:rPr>
        <w:t>картины</w:t>
      </w:r>
      <w:r w:rsidRPr="00BA025F">
        <w:rPr>
          <w:spacing w:val="-19"/>
          <w:sz w:val="24"/>
          <w:szCs w:val="24"/>
        </w:rPr>
        <w:t xml:space="preserve"> </w:t>
      </w:r>
      <w:r w:rsidRPr="00BA025F">
        <w:rPr>
          <w:sz w:val="24"/>
          <w:szCs w:val="24"/>
        </w:rPr>
        <w:t>поликультурного</w:t>
      </w:r>
      <w:r w:rsidRPr="00BA025F">
        <w:rPr>
          <w:spacing w:val="-18"/>
          <w:sz w:val="24"/>
          <w:szCs w:val="24"/>
        </w:rPr>
        <w:t xml:space="preserve"> </w:t>
      </w:r>
      <w:r w:rsidRPr="00BA025F">
        <w:rPr>
          <w:sz w:val="24"/>
          <w:szCs w:val="24"/>
        </w:rPr>
        <w:t>мира,</w:t>
      </w:r>
      <w:r w:rsidRPr="00BA025F">
        <w:rPr>
          <w:spacing w:val="-18"/>
          <w:sz w:val="24"/>
          <w:szCs w:val="24"/>
        </w:rPr>
        <w:t xml:space="preserve"> </w:t>
      </w:r>
      <w:r w:rsidRPr="00BA025F">
        <w:rPr>
          <w:sz w:val="24"/>
          <w:szCs w:val="24"/>
        </w:rPr>
        <w:t>осознания места и роли родного языка и изучаемого</w:t>
      </w:r>
      <w:r w:rsidRPr="00BA025F">
        <w:rPr>
          <w:spacing w:val="-46"/>
          <w:sz w:val="24"/>
          <w:szCs w:val="24"/>
        </w:rPr>
        <w:t xml:space="preserve"> </w:t>
      </w:r>
      <w:r w:rsidRPr="00BA025F">
        <w:rPr>
          <w:sz w:val="24"/>
          <w:szCs w:val="24"/>
        </w:rPr>
        <w:t>иностранного языка в этом</w:t>
      </w:r>
      <w:r w:rsidRPr="00BA025F">
        <w:rPr>
          <w:spacing w:val="-49"/>
          <w:sz w:val="24"/>
          <w:szCs w:val="24"/>
        </w:rPr>
        <w:t xml:space="preserve"> </w:t>
      </w:r>
      <w:r w:rsidRPr="00BA025F">
        <w:rPr>
          <w:sz w:val="24"/>
          <w:szCs w:val="24"/>
        </w:rPr>
        <w:t>мире;</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приобщения</w:t>
      </w:r>
      <w:r w:rsidRPr="00BA025F">
        <w:rPr>
          <w:spacing w:val="-12"/>
          <w:sz w:val="24"/>
          <w:szCs w:val="24"/>
        </w:rPr>
        <w:t xml:space="preserve"> </w:t>
      </w:r>
      <w:r w:rsidRPr="00BA025F">
        <w:rPr>
          <w:sz w:val="24"/>
          <w:szCs w:val="24"/>
        </w:rPr>
        <w:t>к</w:t>
      </w:r>
      <w:r w:rsidRPr="00BA025F">
        <w:rPr>
          <w:spacing w:val="-11"/>
          <w:sz w:val="24"/>
          <w:szCs w:val="24"/>
        </w:rPr>
        <w:t xml:space="preserve"> </w:t>
      </w:r>
      <w:r w:rsidRPr="00BA025F">
        <w:rPr>
          <w:sz w:val="24"/>
          <w:szCs w:val="24"/>
        </w:rPr>
        <w:t>ценностям</w:t>
      </w:r>
      <w:r w:rsidRPr="00BA025F">
        <w:rPr>
          <w:spacing w:val="-12"/>
          <w:sz w:val="24"/>
          <w:szCs w:val="24"/>
        </w:rPr>
        <w:t xml:space="preserve"> </w:t>
      </w:r>
      <w:r w:rsidRPr="00BA025F">
        <w:rPr>
          <w:sz w:val="24"/>
          <w:szCs w:val="24"/>
        </w:rPr>
        <w:t>мировой</w:t>
      </w:r>
      <w:r w:rsidRPr="00BA025F">
        <w:rPr>
          <w:spacing w:val="-11"/>
          <w:sz w:val="24"/>
          <w:szCs w:val="24"/>
        </w:rPr>
        <w:t xml:space="preserve"> </w:t>
      </w:r>
      <w:r w:rsidRPr="00BA025F">
        <w:rPr>
          <w:sz w:val="24"/>
          <w:szCs w:val="24"/>
        </w:rPr>
        <w:t>культуры</w:t>
      </w:r>
      <w:r w:rsidRPr="00BA025F">
        <w:rPr>
          <w:spacing w:val="-11"/>
          <w:sz w:val="24"/>
          <w:szCs w:val="24"/>
        </w:rPr>
        <w:t xml:space="preserve"> </w:t>
      </w:r>
      <w:r w:rsidRPr="00BA025F">
        <w:rPr>
          <w:sz w:val="24"/>
          <w:szCs w:val="24"/>
        </w:rPr>
        <w:t>через</w:t>
      </w:r>
      <w:r w:rsidRPr="00BA025F">
        <w:rPr>
          <w:spacing w:val="-12"/>
          <w:sz w:val="24"/>
          <w:szCs w:val="24"/>
        </w:rPr>
        <w:t xml:space="preserve"> </w:t>
      </w:r>
      <w:r w:rsidRPr="00BA025F">
        <w:rPr>
          <w:sz w:val="24"/>
          <w:szCs w:val="24"/>
        </w:rPr>
        <w:t>иноязычные</w:t>
      </w:r>
      <w:r w:rsidRPr="00BA025F">
        <w:rPr>
          <w:spacing w:val="-24"/>
          <w:sz w:val="24"/>
          <w:szCs w:val="24"/>
        </w:rPr>
        <w:t xml:space="preserve"> </w:t>
      </w:r>
      <w:r w:rsidRPr="00BA025F">
        <w:rPr>
          <w:sz w:val="24"/>
          <w:szCs w:val="24"/>
        </w:rPr>
        <w:t>источники</w:t>
      </w:r>
      <w:r w:rsidRPr="00BA025F">
        <w:rPr>
          <w:spacing w:val="-24"/>
          <w:sz w:val="24"/>
          <w:szCs w:val="24"/>
        </w:rPr>
        <w:t xml:space="preserve"> </w:t>
      </w:r>
      <w:r w:rsidRPr="00BA025F">
        <w:rPr>
          <w:sz w:val="24"/>
          <w:szCs w:val="24"/>
        </w:rPr>
        <w:t>информации</w:t>
      </w:r>
      <w:r w:rsidRPr="00BA025F">
        <w:rPr>
          <w:spacing w:val="-24"/>
          <w:sz w:val="24"/>
          <w:szCs w:val="24"/>
        </w:rPr>
        <w:t xml:space="preserve"> </w:t>
      </w:r>
      <w:r w:rsidRPr="00BA025F">
        <w:rPr>
          <w:sz w:val="24"/>
          <w:szCs w:val="24"/>
        </w:rPr>
        <w:t>(в</w:t>
      </w:r>
      <w:r w:rsidRPr="00BA025F">
        <w:rPr>
          <w:spacing w:val="-24"/>
          <w:sz w:val="24"/>
          <w:szCs w:val="24"/>
        </w:rPr>
        <w:t xml:space="preserve"> </w:t>
      </w:r>
      <w:r w:rsidRPr="00BA025F">
        <w:rPr>
          <w:sz w:val="24"/>
          <w:szCs w:val="24"/>
        </w:rPr>
        <w:t>том</w:t>
      </w:r>
      <w:r w:rsidRPr="00BA025F">
        <w:rPr>
          <w:spacing w:val="-24"/>
          <w:sz w:val="24"/>
          <w:szCs w:val="24"/>
        </w:rPr>
        <w:t xml:space="preserve"> </w:t>
      </w:r>
      <w:r w:rsidRPr="00BA025F">
        <w:rPr>
          <w:sz w:val="24"/>
          <w:szCs w:val="24"/>
        </w:rPr>
        <w:t>числе</w:t>
      </w:r>
      <w:r w:rsidRPr="00BA025F">
        <w:rPr>
          <w:spacing w:val="-24"/>
          <w:sz w:val="24"/>
          <w:szCs w:val="24"/>
        </w:rPr>
        <w:t xml:space="preserve"> </w:t>
      </w:r>
      <w:r w:rsidRPr="00BA025F">
        <w:rPr>
          <w:sz w:val="24"/>
          <w:szCs w:val="24"/>
        </w:rPr>
        <w:t>мультимедийные);</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ознакомления</w:t>
      </w:r>
      <w:r w:rsidRPr="00BA025F">
        <w:rPr>
          <w:spacing w:val="-33"/>
          <w:sz w:val="24"/>
          <w:szCs w:val="24"/>
        </w:rPr>
        <w:t xml:space="preserve"> </w:t>
      </w:r>
      <w:r w:rsidRPr="00BA025F">
        <w:rPr>
          <w:sz w:val="24"/>
          <w:szCs w:val="24"/>
        </w:rPr>
        <w:t>представителей</w:t>
      </w:r>
      <w:r w:rsidRPr="00BA025F">
        <w:rPr>
          <w:spacing w:val="-32"/>
          <w:sz w:val="24"/>
          <w:szCs w:val="24"/>
        </w:rPr>
        <w:t xml:space="preserve"> </w:t>
      </w:r>
      <w:r w:rsidRPr="00BA025F">
        <w:rPr>
          <w:sz w:val="24"/>
          <w:szCs w:val="24"/>
        </w:rPr>
        <w:t>других</w:t>
      </w:r>
      <w:r w:rsidRPr="00BA025F">
        <w:rPr>
          <w:spacing w:val="-32"/>
          <w:sz w:val="24"/>
          <w:szCs w:val="24"/>
        </w:rPr>
        <w:t xml:space="preserve"> </w:t>
      </w:r>
      <w:r w:rsidRPr="00BA025F">
        <w:rPr>
          <w:sz w:val="24"/>
          <w:szCs w:val="24"/>
        </w:rPr>
        <w:t>стран</w:t>
      </w:r>
      <w:r w:rsidRPr="00BA025F">
        <w:rPr>
          <w:spacing w:val="-33"/>
          <w:sz w:val="24"/>
          <w:szCs w:val="24"/>
        </w:rPr>
        <w:t xml:space="preserve"> </w:t>
      </w:r>
      <w:r w:rsidRPr="00BA025F">
        <w:rPr>
          <w:sz w:val="24"/>
          <w:szCs w:val="24"/>
        </w:rPr>
        <w:t>с</w:t>
      </w:r>
      <w:r w:rsidRPr="00BA025F">
        <w:rPr>
          <w:spacing w:val="-32"/>
          <w:sz w:val="24"/>
          <w:szCs w:val="24"/>
        </w:rPr>
        <w:t xml:space="preserve"> </w:t>
      </w:r>
      <w:r w:rsidRPr="00BA025F">
        <w:rPr>
          <w:sz w:val="24"/>
          <w:szCs w:val="24"/>
        </w:rPr>
        <w:t>культурой</w:t>
      </w:r>
      <w:r w:rsidRPr="00BA025F">
        <w:rPr>
          <w:spacing w:val="-32"/>
          <w:sz w:val="24"/>
          <w:szCs w:val="24"/>
        </w:rPr>
        <w:t xml:space="preserve"> </w:t>
      </w:r>
      <w:r w:rsidRPr="00BA025F">
        <w:rPr>
          <w:spacing w:val="-3"/>
          <w:sz w:val="24"/>
          <w:szCs w:val="24"/>
        </w:rPr>
        <w:t>свое</w:t>
      </w:r>
      <w:r w:rsidRPr="00BA025F">
        <w:rPr>
          <w:sz w:val="24"/>
          <w:szCs w:val="24"/>
        </w:rPr>
        <w:t>го</w:t>
      </w:r>
      <w:r w:rsidRPr="00BA025F">
        <w:rPr>
          <w:spacing w:val="-35"/>
          <w:sz w:val="24"/>
          <w:szCs w:val="24"/>
        </w:rPr>
        <w:t xml:space="preserve"> </w:t>
      </w:r>
      <w:r w:rsidRPr="00BA025F">
        <w:rPr>
          <w:sz w:val="24"/>
          <w:szCs w:val="24"/>
        </w:rPr>
        <w:t>народа;</w:t>
      </w:r>
      <w:r w:rsidRPr="00BA025F">
        <w:rPr>
          <w:spacing w:val="-35"/>
          <w:sz w:val="24"/>
          <w:szCs w:val="24"/>
        </w:rPr>
        <w:t xml:space="preserve"> </w:t>
      </w:r>
      <w:r w:rsidRPr="00BA025F">
        <w:rPr>
          <w:sz w:val="24"/>
          <w:szCs w:val="24"/>
        </w:rPr>
        <w:t>осознания</w:t>
      </w:r>
      <w:r w:rsidRPr="00BA025F">
        <w:rPr>
          <w:spacing w:val="-35"/>
          <w:sz w:val="24"/>
          <w:szCs w:val="24"/>
        </w:rPr>
        <w:t xml:space="preserve"> </w:t>
      </w:r>
      <w:r w:rsidRPr="00BA025F">
        <w:rPr>
          <w:sz w:val="24"/>
          <w:szCs w:val="24"/>
        </w:rPr>
        <w:t>себя</w:t>
      </w:r>
      <w:r w:rsidRPr="00BA025F">
        <w:rPr>
          <w:spacing w:val="-34"/>
          <w:sz w:val="24"/>
          <w:szCs w:val="24"/>
        </w:rPr>
        <w:t xml:space="preserve"> </w:t>
      </w:r>
      <w:r w:rsidRPr="00BA025F">
        <w:rPr>
          <w:sz w:val="24"/>
          <w:szCs w:val="24"/>
        </w:rPr>
        <w:t>гражданином</w:t>
      </w:r>
      <w:r w:rsidRPr="00BA025F">
        <w:rPr>
          <w:spacing w:val="-35"/>
          <w:sz w:val="24"/>
          <w:szCs w:val="24"/>
        </w:rPr>
        <w:t xml:space="preserve"> </w:t>
      </w:r>
      <w:r w:rsidRPr="00BA025F">
        <w:rPr>
          <w:sz w:val="24"/>
          <w:szCs w:val="24"/>
        </w:rPr>
        <w:t>своей</w:t>
      </w:r>
      <w:r w:rsidRPr="00BA025F">
        <w:rPr>
          <w:spacing w:val="-35"/>
          <w:sz w:val="24"/>
          <w:szCs w:val="24"/>
        </w:rPr>
        <w:t xml:space="preserve"> </w:t>
      </w:r>
      <w:r w:rsidRPr="00BA025F">
        <w:rPr>
          <w:sz w:val="24"/>
          <w:szCs w:val="24"/>
        </w:rPr>
        <w:t>страны</w:t>
      </w:r>
      <w:r w:rsidRPr="00BA025F">
        <w:rPr>
          <w:spacing w:val="-34"/>
          <w:sz w:val="24"/>
          <w:szCs w:val="24"/>
        </w:rPr>
        <w:t xml:space="preserve"> </w:t>
      </w:r>
      <w:r w:rsidRPr="00BA025F">
        <w:rPr>
          <w:sz w:val="24"/>
          <w:szCs w:val="24"/>
        </w:rPr>
        <w:t>и</w:t>
      </w:r>
      <w:r w:rsidRPr="00BA025F">
        <w:rPr>
          <w:spacing w:val="-35"/>
          <w:sz w:val="24"/>
          <w:szCs w:val="24"/>
        </w:rPr>
        <w:t xml:space="preserve"> </w:t>
      </w:r>
      <w:r w:rsidRPr="00BA025F">
        <w:rPr>
          <w:spacing w:val="-3"/>
          <w:sz w:val="24"/>
          <w:szCs w:val="24"/>
        </w:rPr>
        <w:t>мира.</w:t>
      </w:r>
    </w:p>
    <w:p w:rsidR="00071B82" w:rsidRPr="00BA025F" w:rsidRDefault="00071B82" w:rsidP="00071B82">
      <w:pPr>
        <w:pStyle w:val="a3"/>
        <w:spacing w:before="8"/>
        <w:ind w:left="0"/>
      </w:pPr>
    </w:p>
    <w:p w:rsidR="00071B82" w:rsidRPr="00AD013D" w:rsidRDefault="00071B82" w:rsidP="00071B82">
      <w:pPr>
        <w:pStyle w:val="2"/>
        <w:spacing w:line="240" w:lineRule="auto"/>
        <w:ind w:left="573" w:right="4591"/>
        <w:rPr>
          <w:rFonts w:ascii="Times New Roman" w:hAnsi="Times New Roman"/>
          <w:color w:val="auto"/>
          <w:sz w:val="24"/>
          <w:szCs w:val="24"/>
        </w:rPr>
      </w:pPr>
      <w:r w:rsidRPr="00AD013D">
        <w:rPr>
          <w:rFonts w:ascii="Times New Roman" w:hAnsi="Times New Roman"/>
          <w:color w:val="auto"/>
          <w:w w:val="85"/>
          <w:sz w:val="24"/>
          <w:szCs w:val="24"/>
        </w:rPr>
        <w:t xml:space="preserve">Третий этап обучения </w:t>
      </w:r>
      <w:r w:rsidRPr="00AD013D">
        <w:rPr>
          <w:rFonts w:ascii="Times New Roman" w:hAnsi="Times New Roman"/>
          <w:color w:val="auto"/>
          <w:w w:val="95"/>
          <w:sz w:val="24"/>
          <w:szCs w:val="24"/>
        </w:rPr>
        <w:t>9 класс</w:t>
      </w:r>
    </w:p>
    <w:p w:rsidR="00071B82" w:rsidRPr="00BA025F" w:rsidRDefault="00071B82" w:rsidP="00071B82">
      <w:pPr>
        <w:pStyle w:val="a3"/>
        <w:spacing w:before="36"/>
        <w:ind w:left="573"/>
        <w:rPr>
          <w:b/>
        </w:rPr>
      </w:pPr>
      <w:r w:rsidRPr="00BA025F">
        <w:rPr>
          <w:b/>
        </w:rPr>
        <w:t>Предметное содержание речи</w:t>
      </w:r>
    </w:p>
    <w:p w:rsidR="00071B82" w:rsidRPr="00BA025F" w:rsidRDefault="00071B82" w:rsidP="00071B82">
      <w:pPr>
        <w:pStyle w:val="a5"/>
        <w:numPr>
          <w:ilvl w:val="0"/>
          <w:numId w:val="289"/>
        </w:numPr>
        <w:tabs>
          <w:tab w:val="left" w:pos="1081"/>
        </w:tabs>
        <w:spacing w:before="127"/>
        <w:ind w:right="432" w:firstLine="226"/>
        <w:rPr>
          <w:sz w:val="24"/>
          <w:szCs w:val="24"/>
          <w:lang w:val="en-US"/>
        </w:rPr>
      </w:pPr>
      <w:r w:rsidRPr="00BA025F">
        <w:rPr>
          <w:sz w:val="24"/>
          <w:szCs w:val="24"/>
        </w:rPr>
        <w:t xml:space="preserve">Средства массовой информации. (Mass Media: </w:t>
      </w:r>
      <w:r w:rsidRPr="00BA025F">
        <w:rPr>
          <w:spacing w:val="-4"/>
          <w:sz w:val="24"/>
          <w:szCs w:val="24"/>
        </w:rPr>
        <w:t xml:space="preserve">Television. </w:t>
      </w:r>
      <w:r w:rsidRPr="00BA025F">
        <w:rPr>
          <w:sz w:val="24"/>
          <w:szCs w:val="24"/>
          <w:lang w:val="en-US"/>
        </w:rPr>
        <w:t>The</w:t>
      </w:r>
      <w:r w:rsidRPr="00BA025F">
        <w:rPr>
          <w:spacing w:val="-16"/>
          <w:sz w:val="24"/>
          <w:szCs w:val="24"/>
          <w:lang w:val="en-US"/>
        </w:rPr>
        <w:t xml:space="preserve"> </w:t>
      </w:r>
      <w:r w:rsidRPr="00BA025F">
        <w:rPr>
          <w:sz w:val="24"/>
          <w:szCs w:val="24"/>
          <w:lang w:val="en-US"/>
        </w:rPr>
        <w:t>Printed</w:t>
      </w:r>
      <w:r w:rsidRPr="00BA025F">
        <w:rPr>
          <w:spacing w:val="-15"/>
          <w:sz w:val="24"/>
          <w:szCs w:val="24"/>
          <w:lang w:val="en-US"/>
        </w:rPr>
        <w:t xml:space="preserve"> </w:t>
      </w:r>
      <w:r w:rsidRPr="00BA025F">
        <w:rPr>
          <w:sz w:val="24"/>
          <w:szCs w:val="24"/>
          <w:lang w:val="en-US"/>
        </w:rPr>
        <w:t>Page:</w:t>
      </w:r>
      <w:r w:rsidRPr="00BA025F">
        <w:rPr>
          <w:spacing w:val="-15"/>
          <w:sz w:val="24"/>
          <w:szCs w:val="24"/>
          <w:lang w:val="en-US"/>
        </w:rPr>
        <w:t xml:space="preserve"> </w:t>
      </w:r>
      <w:r w:rsidRPr="00BA025F">
        <w:rPr>
          <w:sz w:val="24"/>
          <w:szCs w:val="24"/>
          <w:lang w:val="en-US"/>
        </w:rPr>
        <w:t>Books,</w:t>
      </w:r>
      <w:r w:rsidRPr="00BA025F">
        <w:rPr>
          <w:spacing w:val="-16"/>
          <w:sz w:val="24"/>
          <w:szCs w:val="24"/>
          <w:lang w:val="en-US"/>
        </w:rPr>
        <w:t xml:space="preserve"> </w:t>
      </w:r>
      <w:r w:rsidRPr="00BA025F">
        <w:rPr>
          <w:sz w:val="24"/>
          <w:szCs w:val="24"/>
          <w:lang w:val="en-US"/>
        </w:rPr>
        <w:t>Magazines,</w:t>
      </w:r>
      <w:r w:rsidRPr="00BA025F">
        <w:rPr>
          <w:spacing w:val="-15"/>
          <w:sz w:val="24"/>
          <w:szCs w:val="24"/>
          <w:lang w:val="en-US"/>
        </w:rPr>
        <w:t xml:space="preserve"> </w:t>
      </w:r>
      <w:r w:rsidRPr="00BA025F">
        <w:rPr>
          <w:sz w:val="24"/>
          <w:szCs w:val="24"/>
          <w:lang w:val="en-US"/>
        </w:rPr>
        <w:t>Newspapers.)</w:t>
      </w:r>
    </w:p>
    <w:p w:rsidR="00071B82" w:rsidRPr="00BA025F" w:rsidRDefault="00071B82" w:rsidP="00071B82">
      <w:pPr>
        <w:pStyle w:val="a5"/>
        <w:numPr>
          <w:ilvl w:val="0"/>
          <w:numId w:val="289"/>
        </w:numPr>
        <w:tabs>
          <w:tab w:val="left" w:pos="1040"/>
        </w:tabs>
        <w:spacing w:before="1"/>
        <w:ind w:left="1039" w:hanging="240"/>
        <w:rPr>
          <w:sz w:val="24"/>
          <w:szCs w:val="24"/>
          <w:lang w:val="en-US"/>
        </w:rPr>
      </w:pPr>
      <w:r w:rsidRPr="00BA025F">
        <w:rPr>
          <w:sz w:val="24"/>
          <w:szCs w:val="24"/>
        </w:rPr>
        <w:t>Технический</w:t>
      </w:r>
      <w:r w:rsidRPr="00BA025F">
        <w:rPr>
          <w:spacing w:val="-18"/>
          <w:sz w:val="24"/>
          <w:szCs w:val="24"/>
          <w:lang w:val="en-US"/>
        </w:rPr>
        <w:t xml:space="preserve"> </w:t>
      </w:r>
      <w:r w:rsidRPr="00BA025F">
        <w:rPr>
          <w:sz w:val="24"/>
          <w:szCs w:val="24"/>
        </w:rPr>
        <w:t>прогресс</w:t>
      </w:r>
      <w:r w:rsidRPr="00BA025F">
        <w:rPr>
          <w:sz w:val="24"/>
          <w:szCs w:val="24"/>
          <w:lang w:val="en-US"/>
        </w:rPr>
        <w:t>.</w:t>
      </w:r>
      <w:r w:rsidRPr="00BA025F">
        <w:rPr>
          <w:spacing w:val="-18"/>
          <w:sz w:val="24"/>
          <w:szCs w:val="24"/>
          <w:lang w:val="en-US"/>
        </w:rPr>
        <w:t xml:space="preserve"> </w:t>
      </w:r>
      <w:r w:rsidRPr="00BA025F">
        <w:rPr>
          <w:sz w:val="24"/>
          <w:szCs w:val="24"/>
          <w:lang w:val="en-US"/>
        </w:rPr>
        <w:t>(Science</w:t>
      </w:r>
      <w:r w:rsidRPr="00BA025F">
        <w:rPr>
          <w:spacing w:val="-18"/>
          <w:sz w:val="24"/>
          <w:szCs w:val="24"/>
          <w:lang w:val="en-US"/>
        </w:rPr>
        <w:t xml:space="preserve"> </w:t>
      </w:r>
      <w:r w:rsidRPr="00BA025F">
        <w:rPr>
          <w:sz w:val="24"/>
          <w:szCs w:val="24"/>
          <w:lang w:val="en-US"/>
        </w:rPr>
        <w:t>and</w:t>
      </w:r>
      <w:r w:rsidRPr="00BA025F">
        <w:rPr>
          <w:spacing w:val="-18"/>
          <w:sz w:val="24"/>
          <w:szCs w:val="24"/>
          <w:lang w:val="en-US"/>
        </w:rPr>
        <w:t xml:space="preserve"> </w:t>
      </w:r>
      <w:r w:rsidRPr="00BA025F">
        <w:rPr>
          <w:sz w:val="24"/>
          <w:szCs w:val="24"/>
          <w:lang w:val="en-US"/>
        </w:rPr>
        <w:t>Technology.)</w:t>
      </w:r>
    </w:p>
    <w:p w:rsidR="00071B82" w:rsidRPr="00BA025F" w:rsidRDefault="00071B82" w:rsidP="00071B82">
      <w:pPr>
        <w:pStyle w:val="a5"/>
        <w:numPr>
          <w:ilvl w:val="0"/>
          <w:numId w:val="289"/>
        </w:numPr>
        <w:tabs>
          <w:tab w:val="left" w:pos="1040"/>
        </w:tabs>
        <w:spacing w:before="6"/>
        <w:ind w:left="1039" w:hanging="240"/>
        <w:rPr>
          <w:sz w:val="24"/>
          <w:szCs w:val="24"/>
          <w:lang w:val="en-US"/>
        </w:rPr>
      </w:pPr>
      <w:r w:rsidRPr="00BA025F">
        <w:rPr>
          <w:sz w:val="24"/>
          <w:szCs w:val="24"/>
        </w:rPr>
        <w:t>Проблемы</w:t>
      </w:r>
      <w:r w:rsidRPr="00BA025F">
        <w:rPr>
          <w:spacing w:val="-13"/>
          <w:sz w:val="24"/>
          <w:szCs w:val="24"/>
          <w:lang w:val="en-US"/>
        </w:rPr>
        <w:t xml:space="preserve"> </w:t>
      </w:r>
      <w:r w:rsidRPr="00BA025F">
        <w:rPr>
          <w:sz w:val="24"/>
          <w:szCs w:val="24"/>
        </w:rPr>
        <w:t>молодежи</w:t>
      </w:r>
      <w:r w:rsidRPr="00BA025F">
        <w:rPr>
          <w:sz w:val="24"/>
          <w:szCs w:val="24"/>
          <w:lang w:val="en-US"/>
        </w:rPr>
        <w:t>.</w:t>
      </w:r>
      <w:r w:rsidRPr="00BA025F">
        <w:rPr>
          <w:spacing w:val="-13"/>
          <w:sz w:val="24"/>
          <w:szCs w:val="24"/>
          <w:lang w:val="en-US"/>
        </w:rPr>
        <w:t xml:space="preserve"> </w:t>
      </w:r>
      <w:r w:rsidRPr="00BA025F">
        <w:rPr>
          <w:sz w:val="24"/>
          <w:szCs w:val="24"/>
          <w:lang w:val="en-US"/>
        </w:rPr>
        <w:t>(Teenagers:</w:t>
      </w:r>
      <w:r w:rsidRPr="00BA025F">
        <w:rPr>
          <w:spacing w:val="-13"/>
          <w:sz w:val="24"/>
          <w:szCs w:val="24"/>
          <w:lang w:val="en-US"/>
        </w:rPr>
        <w:t xml:space="preserve"> </w:t>
      </w:r>
      <w:r w:rsidRPr="00BA025F">
        <w:rPr>
          <w:sz w:val="24"/>
          <w:szCs w:val="24"/>
          <w:lang w:val="en-US"/>
        </w:rPr>
        <w:t>Their</w:t>
      </w:r>
      <w:r w:rsidRPr="00BA025F">
        <w:rPr>
          <w:spacing w:val="-13"/>
          <w:sz w:val="24"/>
          <w:szCs w:val="24"/>
          <w:lang w:val="en-US"/>
        </w:rPr>
        <w:t xml:space="preserve"> </w:t>
      </w:r>
      <w:r w:rsidRPr="00BA025F">
        <w:rPr>
          <w:sz w:val="24"/>
          <w:szCs w:val="24"/>
          <w:lang w:val="en-US"/>
        </w:rPr>
        <w:t>Life</w:t>
      </w:r>
      <w:r w:rsidRPr="00BA025F">
        <w:rPr>
          <w:spacing w:val="-13"/>
          <w:sz w:val="24"/>
          <w:szCs w:val="24"/>
          <w:lang w:val="en-US"/>
        </w:rPr>
        <w:t xml:space="preserve"> </w:t>
      </w:r>
      <w:r w:rsidRPr="00BA025F">
        <w:rPr>
          <w:sz w:val="24"/>
          <w:szCs w:val="24"/>
          <w:lang w:val="en-US"/>
        </w:rPr>
        <w:t>and</w:t>
      </w:r>
      <w:r w:rsidRPr="00BA025F">
        <w:rPr>
          <w:spacing w:val="-13"/>
          <w:sz w:val="24"/>
          <w:szCs w:val="24"/>
          <w:lang w:val="en-US"/>
        </w:rPr>
        <w:t xml:space="preserve"> </w:t>
      </w:r>
      <w:r w:rsidRPr="00BA025F">
        <w:rPr>
          <w:sz w:val="24"/>
          <w:szCs w:val="24"/>
          <w:lang w:val="en-US"/>
        </w:rPr>
        <w:t>Problems.)</w:t>
      </w:r>
    </w:p>
    <w:p w:rsidR="00071B82" w:rsidRPr="00BA025F" w:rsidRDefault="00071B82" w:rsidP="00071B82">
      <w:pPr>
        <w:pStyle w:val="a5"/>
        <w:numPr>
          <w:ilvl w:val="0"/>
          <w:numId w:val="289"/>
        </w:numPr>
        <w:tabs>
          <w:tab w:val="left" w:pos="1040"/>
        </w:tabs>
        <w:spacing w:before="5"/>
        <w:ind w:left="1039" w:hanging="240"/>
        <w:rPr>
          <w:sz w:val="24"/>
          <w:szCs w:val="24"/>
          <w:lang w:val="en-US"/>
        </w:rPr>
      </w:pPr>
      <w:r w:rsidRPr="00BA025F">
        <w:rPr>
          <w:w w:val="105"/>
          <w:sz w:val="24"/>
          <w:szCs w:val="24"/>
        </w:rPr>
        <w:t>Проблема</w:t>
      </w:r>
      <w:r w:rsidRPr="00BA025F">
        <w:rPr>
          <w:spacing w:val="-39"/>
          <w:w w:val="105"/>
          <w:sz w:val="24"/>
          <w:szCs w:val="24"/>
          <w:lang w:val="en-US"/>
        </w:rPr>
        <w:t xml:space="preserve"> </w:t>
      </w:r>
      <w:r w:rsidRPr="00BA025F">
        <w:rPr>
          <w:w w:val="105"/>
          <w:sz w:val="24"/>
          <w:szCs w:val="24"/>
        </w:rPr>
        <w:t>выбора</w:t>
      </w:r>
      <w:r w:rsidRPr="00BA025F">
        <w:rPr>
          <w:spacing w:val="-38"/>
          <w:w w:val="105"/>
          <w:sz w:val="24"/>
          <w:szCs w:val="24"/>
          <w:lang w:val="en-US"/>
        </w:rPr>
        <w:t xml:space="preserve"> </w:t>
      </w:r>
      <w:r w:rsidRPr="00BA025F">
        <w:rPr>
          <w:w w:val="105"/>
          <w:sz w:val="24"/>
          <w:szCs w:val="24"/>
        </w:rPr>
        <w:t>профессии</w:t>
      </w:r>
      <w:r w:rsidRPr="00BA025F">
        <w:rPr>
          <w:w w:val="105"/>
          <w:sz w:val="24"/>
          <w:szCs w:val="24"/>
          <w:lang w:val="en-US"/>
        </w:rPr>
        <w:t>.</w:t>
      </w:r>
      <w:r w:rsidRPr="00BA025F">
        <w:rPr>
          <w:spacing w:val="-38"/>
          <w:w w:val="105"/>
          <w:sz w:val="24"/>
          <w:szCs w:val="24"/>
          <w:lang w:val="en-US"/>
        </w:rPr>
        <w:t xml:space="preserve"> </w:t>
      </w:r>
      <w:r w:rsidRPr="00BA025F">
        <w:rPr>
          <w:spacing w:val="-3"/>
          <w:w w:val="105"/>
          <w:sz w:val="24"/>
          <w:szCs w:val="24"/>
          <w:lang w:val="en-US"/>
        </w:rPr>
        <w:t>(Your</w:t>
      </w:r>
      <w:r w:rsidRPr="00BA025F">
        <w:rPr>
          <w:spacing w:val="-38"/>
          <w:w w:val="105"/>
          <w:sz w:val="24"/>
          <w:szCs w:val="24"/>
          <w:lang w:val="en-US"/>
        </w:rPr>
        <w:t xml:space="preserve"> </w:t>
      </w:r>
      <w:r w:rsidRPr="00BA025F">
        <w:rPr>
          <w:w w:val="105"/>
          <w:sz w:val="24"/>
          <w:szCs w:val="24"/>
          <w:lang w:val="en-US"/>
        </w:rPr>
        <w:t>Future</w:t>
      </w:r>
      <w:r w:rsidRPr="00BA025F">
        <w:rPr>
          <w:spacing w:val="-38"/>
          <w:w w:val="105"/>
          <w:sz w:val="24"/>
          <w:szCs w:val="24"/>
          <w:lang w:val="en-US"/>
        </w:rPr>
        <w:t xml:space="preserve"> </w:t>
      </w:r>
      <w:r w:rsidRPr="00BA025F">
        <w:rPr>
          <w:w w:val="105"/>
          <w:sz w:val="24"/>
          <w:szCs w:val="24"/>
          <w:lang w:val="en-US"/>
        </w:rPr>
        <w:t>Life</w:t>
      </w:r>
      <w:r w:rsidRPr="00BA025F">
        <w:rPr>
          <w:spacing w:val="-38"/>
          <w:w w:val="105"/>
          <w:sz w:val="24"/>
          <w:szCs w:val="24"/>
          <w:lang w:val="en-US"/>
        </w:rPr>
        <w:t xml:space="preserve"> </w:t>
      </w:r>
      <w:r w:rsidRPr="00BA025F">
        <w:rPr>
          <w:w w:val="105"/>
          <w:sz w:val="24"/>
          <w:szCs w:val="24"/>
          <w:lang w:val="en-US"/>
        </w:rPr>
        <w:t>and</w:t>
      </w:r>
      <w:r w:rsidRPr="00BA025F">
        <w:rPr>
          <w:spacing w:val="-38"/>
          <w:w w:val="105"/>
          <w:sz w:val="24"/>
          <w:szCs w:val="24"/>
          <w:lang w:val="en-US"/>
        </w:rPr>
        <w:t xml:space="preserve"> </w:t>
      </w:r>
      <w:r w:rsidRPr="00BA025F">
        <w:rPr>
          <w:w w:val="105"/>
          <w:sz w:val="24"/>
          <w:szCs w:val="24"/>
          <w:lang w:val="en-US"/>
        </w:rPr>
        <w:t>Career.)</w:t>
      </w:r>
    </w:p>
    <w:p w:rsidR="00071B82" w:rsidRPr="00BA025F" w:rsidRDefault="00071B82" w:rsidP="00071B82">
      <w:pPr>
        <w:pStyle w:val="a3"/>
        <w:spacing w:before="11"/>
        <w:ind w:left="0"/>
        <w:rPr>
          <w:lang w:val="en-US"/>
        </w:rPr>
      </w:pPr>
    </w:p>
    <w:p w:rsidR="00071B82" w:rsidRPr="00BA025F" w:rsidRDefault="00071B82" w:rsidP="00071B82">
      <w:pPr>
        <w:pStyle w:val="a3"/>
        <w:ind w:left="573"/>
        <w:rPr>
          <w:b/>
        </w:rPr>
      </w:pPr>
      <w:r w:rsidRPr="00BA025F">
        <w:rPr>
          <w:b/>
        </w:rPr>
        <w:t xml:space="preserve">Реечевая компетенция. </w:t>
      </w:r>
    </w:p>
    <w:p w:rsidR="00071B82" w:rsidRPr="00BA025F" w:rsidRDefault="00071B82" w:rsidP="00071B82">
      <w:pPr>
        <w:pStyle w:val="a3"/>
        <w:ind w:left="573"/>
        <w:rPr>
          <w:b/>
        </w:rPr>
      </w:pPr>
      <w:r w:rsidRPr="00BA025F">
        <w:rPr>
          <w:b/>
        </w:rPr>
        <w:t>Виды речевой компетенции</w:t>
      </w:r>
    </w:p>
    <w:p w:rsidR="00071B82" w:rsidRPr="00BA025F" w:rsidRDefault="00071B82" w:rsidP="00071B82">
      <w:pPr>
        <w:pStyle w:val="5"/>
        <w:spacing w:before="132"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Говорение</w:t>
      </w:r>
    </w:p>
    <w:p w:rsidR="00071B82" w:rsidRPr="00BA025F" w:rsidRDefault="00071B82" w:rsidP="00071B82">
      <w:pPr>
        <w:pStyle w:val="a3"/>
        <w:spacing w:before="8"/>
      </w:pPr>
      <w:r w:rsidRPr="00BA025F">
        <w:rPr>
          <w:u w:val="single" w:color="231F20"/>
        </w:rPr>
        <w:t>Диалогическая речь</w:t>
      </w:r>
    </w:p>
    <w:p w:rsidR="00071B82" w:rsidRPr="00BA025F" w:rsidRDefault="00071B82" w:rsidP="00071B82">
      <w:pPr>
        <w:pStyle w:val="a3"/>
        <w:spacing w:before="5"/>
        <w:ind w:left="573" w:right="431" w:firstLine="226"/>
      </w:pPr>
      <w:r w:rsidRPr="00BA025F">
        <w:t>Ha</w:t>
      </w:r>
      <w:r w:rsidRPr="00BA025F">
        <w:rPr>
          <w:spacing w:val="-26"/>
        </w:rPr>
        <w:t xml:space="preserve"> </w:t>
      </w:r>
      <w:r w:rsidRPr="00BA025F">
        <w:t>третьем</w:t>
      </w:r>
      <w:r w:rsidRPr="00BA025F">
        <w:rPr>
          <w:spacing w:val="-25"/>
        </w:rPr>
        <w:t xml:space="preserve"> </w:t>
      </w:r>
      <w:r w:rsidRPr="00BA025F">
        <w:t>этапе</w:t>
      </w:r>
      <w:r w:rsidRPr="00BA025F">
        <w:rPr>
          <w:spacing w:val="-25"/>
        </w:rPr>
        <w:t xml:space="preserve"> </w:t>
      </w:r>
      <w:r w:rsidRPr="00BA025F">
        <w:t>обучения</w:t>
      </w:r>
      <w:r w:rsidRPr="00BA025F">
        <w:rPr>
          <w:spacing w:val="-26"/>
        </w:rPr>
        <w:t xml:space="preserve"> </w:t>
      </w:r>
      <w:r w:rsidRPr="00BA025F">
        <w:t>происходит</w:t>
      </w:r>
      <w:r w:rsidRPr="00BA025F">
        <w:rPr>
          <w:spacing w:val="-25"/>
        </w:rPr>
        <w:t xml:space="preserve"> </w:t>
      </w:r>
      <w:r w:rsidRPr="00BA025F">
        <w:t>дальнейшее</w:t>
      </w:r>
      <w:r w:rsidRPr="00BA025F">
        <w:rPr>
          <w:spacing w:val="-25"/>
        </w:rPr>
        <w:t xml:space="preserve"> </w:t>
      </w:r>
      <w:r w:rsidRPr="00BA025F">
        <w:t>развитие умений вести диалог этикетного характера, диалог-расспрос, диалог</w:t>
      </w:r>
      <w:r w:rsidRPr="00BA025F">
        <w:rPr>
          <w:spacing w:val="-12"/>
        </w:rPr>
        <w:t xml:space="preserve"> </w:t>
      </w:r>
      <w:r w:rsidRPr="00BA025F">
        <w:t>—</w:t>
      </w:r>
      <w:r w:rsidRPr="00BA025F">
        <w:rPr>
          <w:spacing w:val="-12"/>
        </w:rPr>
        <w:t xml:space="preserve"> </w:t>
      </w:r>
      <w:r w:rsidRPr="00BA025F">
        <w:t>побуждение</w:t>
      </w:r>
      <w:r w:rsidRPr="00BA025F">
        <w:rPr>
          <w:spacing w:val="-12"/>
        </w:rPr>
        <w:t xml:space="preserve"> </w:t>
      </w:r>
      <w:r w:rsidRPr="00BA025F">
        <w:t>к</w:t>
      </w:r>
      <w:r w:rsidRPr="00BA025F">
        <w:rPr>
          <w:spacing w:val="-12"/>
        </w:rPr>
        <w:t xml:space="preserve"> </w:t>
      </w:r>
      <w:r w:rsidRPr="00BA025F">
        <w:t>действию.</w:t>
      </w:r>
      <w:r w:rsidRPr="00BA025F">
        <w:rPr>
          <w:spacing w:val="-12"/>
        </w:rPr>
        <w:t xml:space="preserve"> </w:t>
      </w:r>
      <w:r w:rsidRPr="00BA025F">
        <w:t>Особое</w:t>
      </w:r>
      <w:r w:rsidRPr="00BA025F">
        <w:rPr>
          <w:spacing w:val="-12"/>
        </w:rPr>
        <w:t xml:space="preserve"> </w:t>
      </w:r>
      <w:r w:rsidRPr="00BA025F">
        <w:t>внимание</w:t>
      </w:r>
      <w:r w:rsidRPr="00BA025F">
        <w:rPr>
          <w:spacing w:val="-12"/>
        </w:rPr>
        <w:t xml:space="preserve"> </w:t>
      </w:r>
      <w:r w:rsidRPr="00BA025F">
        <w:t>уделяется развитию</w:t>
      </w:r>
      <w:r w:rsidRPr="00BA025F">
        <w:rPr>
          <w:spacing w:val="-18"/>
        </w:rPr>
        <w:t xml:space="preserve"> </w:t>
      </w:r>
      <w:r w:rsidRPr="00BA025F">
        <w:t>умения</w:t>
      </w:r>
      <w:r w:rsidRPr="00BA025F">
        <w:rPr>
          <w:spacing w:val="-18"/>
        </w:rPr>
        <w:t xml:space="preserve"> </w:t>
      </w:r>
      <w:r w:rsidRPr="00BA025F">
        <w:t>вести</w:t>
      </w:r>
      <w:r w:rsidRPr="00BA025F">
        <w:rPr>
          <w:spacing w:val="-18"/>
        </w:rPr>
        <w:t xml:space="preserve"> </w:t>
      </w:r>
      <w:r w:rsidRPr="00BA025F">
        <w:t>диалог</w:t>
      </w:r>
      <w:r w:rsidRPr="00BA025F">
        <w:rPr>
          <w:spacing w:val="-18"/>
        </w:rPr>
        <w:t xml:space="preserve"> </w:t>
      </w:r>
      <w:r w:rsidRPr="00BA025F">
        <w:t>—</w:t>
      </w:r>
      <w:r w:rsidRPr="00BA025F">
        <w:rPr>
          <w:spacing w:val="-18"/>
        </w:rPr>
        <w:t xml:space="preserve"> </w:t>
      </w:r>
      <w:r w:rsidRPr="00BA025F">
        <w:t>обмен</w:t>
      </w:r>
      <w:r w:rsidRPr="00BA025F">
        <w:rPr>
          <w:spacing w:val="-18"/>
        </w:rPr>
        <w:t xml:space="preserve"> </w:t>
      </w:r>
      <w:r w:rsidRPr="00BA025F">
        <w:t>мнениями.</w:t>
      </w:r>
    </w:p>
    <w:p w:rsidR="00071B82" w:rsidRPr="00BA025F" w:rsidRDefault="00071B82" w:rsidP="00071B82">
      <w:pPr>
        <w:pStyle w:val="a3"/>
        <w:spacing w:before="2"/>
        <w:ind w:left="0"/>
      </w:pPr>
      <w:r w:rsidRPr="00BA025F">
        <w:t xml:space="preserve">Речевые умения при ведении </w:t>
      </w:r>
      <w:r w:rsidRPr="00BA025F">
        <w:rPr>
          <w:u w:val="single" w:color="231F20"/>
        </w:rPr>
        <w:t>диалогов этикетного характера</w:t>
      </w:r>
      <w:r w:rsidRPr="00BA025F">
        <w:t>:</w:t>
      </w:r>
    </w:p>
    <w:p w:rsidR="00071B82" w:rsidRPr="00BA025F" w:rsidRDefault="00071B82" w:rsidP="00071B82">
      <w:pPr>
        <w:pStyle w:val="a5"/>
        <w:numPr>
          <w:ilvl w:val="0"/>
          <w:numId w:val="285"/>
        </w:numPr>
        <w:tabs>
          <w:tab w:val="left" w:pos="801"/>
        </w:tabs>
        <w:spacing w:before="6"/>
        <w:ind w:hanging="143"/>
        <w:rPr>
          <w:sz w:val="24"/>
          <w:szCs w:val="24"/>
        </w:rPr>
      </w:pPr>
      <w:r w:rsidRPr="00BA025F">
        <w:rPr>
          <w:sz w:val="24"/>
          <w:szCs w:val="24"/>
        </w:rPr>
        <w:t>начать,</w:t>
      </w:r>
      <w:r w:rsidRPr="00BA025F">
        <w:rPr>
          <w:spacing w:val="-18"/>
          <w:sz w:val="24"/>
          <w:szCs w:val="24"/>
        </w:rPr>
        <w:t xml:space="preserve"> </w:t>
      </w:r>
      <w:r w:rsidRPr="00BA025F">
        <w:rPr>
          <w:sz w:val="24"/>
          <w:szCs w:val="24"/>
        </w:rPr>
        <w:t>поддержать</w:t>
      </w:r>
      <w:r w:rsidRPr="00BA025F">
        <w:rPr>
          <w:spacing w:val="-18"/>
          <w:sz w:val="24"/>
          <w:szCs w:val="24"/>
        </w:rPr>
        <w:t xml:space="preserve"> </w:t>
      </w:r>
      <w:r w:rsidRPr="00BA025F">
        <w:rPr>
          <w:sz w:val="24"/>
          <w:szCs w:val="24"/>
        </w:rPr>
        <w:t>и</w:t>
      </w:r>
      <w:r w:rsidRPr="00BA025F">
        <w:rPr>
          <w:spacing w:val="-18"/>
          <w:sz w:val="24"/>
          <w:szCs w:val="24"/>
        </w:rPr>
        <w:t xml:space="preserve"> </w:t>
      </w:r>
      <w:r w:rsidRPr="00BA025F">
        <w:rPr>
          <w:sz w:val="24"/>
          <w:szCs w:val="24"/>
        </w:rPr>
        <w:t>закончить</w:t>
      </w:r>
      <w:r w:rsidRPr="00BA025F">
        <w:rPr>
          <w:spacing w:val="-17"/>
          <w:sz w:val="24"/>
          <w:szCs w:val="24"/>
        </w:rPr>
        <w:t xml:space="preserve"> </w:t>
      </w:r>
      <w:r w:rsidRPr="00BA025F">
        <w:rPr>
          <w:sz w:val="24"/>
          <w:szCs w:val="24"/>
        </w:rPr>
        <w:t>разговор;</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поздравить,</w:t>
      </w:r>
      <w:r w:rsidRPr="00BA025F">
        <w:rPr>
          <w:spacing w:val="-21"/>
          <w:sz w:val="24"/>
          <w:szCs w:val="24"/>
        </w:rPr>
        <w:t xml:space="preserve"> </w:t>
      </w:r>
      <w:r w:rsidRPr="00BA025F">
        <w:rPr>
          <w:sz w:val="24"/>
          <w:szCs w:val="24"/>
        </w:rPr>
        <w:t>выразить</w:t>
      </w:r>
      <w:r w:rsidRPr="00BA025F">
        <w:rPr>
          <w:spacing w:val="-20"/>
          <w:sz w:val="24"/>
          <w:szCs w:val="24"/>
        </w:rPr>
        <w:t xml:space="preserve"> </w:t>
      </w:r>
      <w:r w:rsidRPr="00BA025F">
        <w:rPr>
          <w:sz w:val="24"/>
          <w:szCs w:val="24"/>
        </w:rPr>
        <w:t>пожелания</w:t>
      </w:r>
      <w:r w:rsidRPr="00BA025F">
        <w:rPr>
          <w:spacing w:val="-21"/>
          <w:sz w:val="24"/>
          <w:szCs w:val="24"/>
        </w:rPr>
        <w:t xml:space="preserve"> </w:t>
      </w:r>
      <w:r w:rsidRPr="00BA025F">
        <w:rPr>
          <w:sz w:val="24"/>
          <w:szCs w:val="24"/>
        </w:rPr>
        <w:t>и</w:t>
      </w:r>
      <w:r w:rsidRPr="00BA025F">
        <w:rPr>
          <w:spacing w:val="-20"/>
          <w:sz w:val="24"/>
          <w:szCs w:val="24"/>
        </w:rPr>
        <w:t xml:space="preserve"> </w:t>
      </w:r>
      <w:r w:rsidRPr="00BA025F">
        <w:rPr>
          <w:sz w:val="24"/>
          <w:szCs w:val="24"/>
        </w:rPr>
        <w:t>отреагировать</w:t>
      </w:r>
      <w:r w:rsidRPr="00BA025F">
        <w:rPr>
          <w:spacing w:val="-21"/>
          <w:sz w:val="24"/>
          <w:szCs w:val="24"/>
        </w:rPr>
        <w:t xml:space="preserve"> </w:t>
      </w:r>
      <w:r w:rsidRPr="00BA025F">
        <w:rPr>
          <w:sz w:val="24"/>
          <w:szCs w:val="24"/>
        </w:rPr>
        <w:t>на</w:t>
      </w:r>
      <w:r w:rsidRPr="00BA025F">
        <w:rPr>
          <w:spacing w:val="-20"/>
          <w:sz w:val="24"/>
          <w:szCs w:val="24"/>
        </w:rPr>
        <w:t xml:space="preserve"> </w:t>
      </w:r>
      <w:r w:rsidRPr="00BA025F">
        <w:rPr>
          <w:sz w:val="24"/>
          <w:szCs w:val="24"/>
        </w:rPr>
        <w:t>них;</w:t>
      </w:r>
    </w:p>
    <w:p w:rsidR="00071B82" w:rsidRPr="00BA025F" w:rsidRDefault="00071B82" w:rsidP="00071B82">
      <w:pPr>
        <w:pStyle w:val="a5"/>
        <w:numPr>
          <w:ilvl w:val="0"/>
          <w:numId w:val="285"/>
        </w:numPr>
        <w:tabs>
          <w:tab w:val="left" w:pos="801"/>
        </w:tabs>
        <w:spacing w:before="5"/>
        <w:ind w:hanging="143"/>
        <w:rPr>
          <w:sz w:val="24"/>
          <w:szCs w:val="24"/>
        </w:rPr>
      </w:pPr>
      <w:r w:rsidRPr="00BA025F">
        <w:rPr>
          <w:sz w:val="24"/>
          <w:szCs w:val="24"/>
        </w:rPr>
        <w:t>вежливо</w:t>
      </w:r>
      <w:r w:rsidRPr="00BA025F">
        <w:rPr>
          <w:spacing w:val="-19"/>
          <w:sz w:val="24"/>
          <w:szCs w:val="24"/>
        </w:rPr>
        <w:t xml:space="preserve"> </w:t>
      </w:r>
      <w:r w:rsidRPr="00BA025F">
        <w:rPr>
          <w:sz w:val="24"/>
          <w:szCs w:val="24"/>
        </w:rPr>
        <w:t>переспросить,</w:t>
      </w:r>
      <w:r w:rsidRPr="00BA025F">
        <w:rPr>
          <w:spacing w:val="-19"/>
          <w:sz w:val="24"/>
          <w:szCs w:val="24"/>
        </w:rPr>
        <w:t xml:space="preserve"> </w:t>
      </w:r>
      <w:r w:rsidRPr="00BA025F">
        <w:rPr>
          <w:sz w:val="24"/>
          <w:szCs w:val="24"/>
        </w:rPr>
        <w:t>выразить</w:t>
      </w:r>
      <w:r w:rsidRPr="00BA025F">
        <w:rPr>
          <w:spacing w:val="-18"/>
          <w:sz w:val="24"/>
          <w:szCs w:val="24"/>
        </w:rPr>
        <w:t xml:space="preserve"> </w:t>
      </w:r>
      <w:r w:rsidRPr="00BA025F">
        <w:rPr>
          <w:sz w:val="24"/>
          <w:szCs w:val="24"/>
        </w:rPr>
        <w:t>согласие/отказ.</w:t>
      </w:r>
    </w:p>
    <w:p w:rsidR="00071B82" w:rsidRPr="00BA025F" w:rsidRDefault="00071B82" w:rsidP="00071B82">
      <w:pPr>
        <w:pStyle w:val="a3"/>
        <w:spacing w:before="5"/>
        <w:rPr>
          <w:spacing w:val="-3"/>
        </w:rPr>
      </w:pPr>
      <w:r w:rsidRPr="00BA025F">
        <w:t>Объем</w:t>
      </w:r>
      <w:r w:rsidRPr="00BA025F">
        <w:rPr>
          <w:spacing w:val="-22"/>
        </w:rPr>
        <w:t xml:space="preserve"> </w:t>
      </w:r>
      <w:r w:rsidRPr="00BA025F">
        <w:t>этикетных</w:t>
      </w:r>
      <w:r w:rsidRPr="00BA025F">
        <w:rPr>
          <w:spacing w:val="-22"/>
        </w:rPr>
        <w:t xml:space="preserve"> </w:t>
      </w:r>
      <w:r w:rsidRPr="00BA025F">
        <w:t>диалогов</w:t>
      </w:r>
      <w:r w:rsidRPr="00BA025F">
        <w:rPr>
          <w:spacing w:val="-22"/>
        </w:rPr>
        <w:t xml:space="preserve"> </w:t>
      </w:r>
      <w:r w:rsidRPr="00BA025F">
        <w:t>—</w:t>
      </w:r>
      <w:r w:rsidRPr="00BA025F">
        <w:rPr>
          <w:spacing w:val="-22"/>
        </w:rPr>
        <w:t xml:space="preserve"> </w:t>
      </w:r>
      <w:r w:rsidRPr="00BA025F">
        <w:t>до</w:t>
      </w:r>
      <w:r w:rsidRPr="00BA025F">
        <w:rPr>
          <w:spacing w:val="-22"/>
        </w:rPr>
        <w:t xml:space="preserve"> </w:t>
      </w:r>
      <w:r w:rsidRPr="00BA025F">
        <w:t>4</w:t>
      </w:r>
      <w:r w:rsidRPr="00BA025F">
        <w:rPr>
          <w:spacing w:val="-22"/>
        </w:rPr>
        <w:t xml:space="preserve"> </w:t>
      </w:r>
      <w:r w:rsidRPr="00BA025F">
        <w:t>реплик</w:t>
      </w:r>
      <w:r w:rsidRPr="00BA025F">
        <w:rPr>
          <w:spacing w:val="-22"/>
        </w:rPr>
        <w:t xml:space="preserve"> </w:t>
      </w:r>
      <w:r w:rsidRPr="00BA025F">
        <w:t>с</w:t>
      </w:r>
      <w:r w:rsidRPr="00BA025F">
        <w:rPr>
          <w:spacing w:val="-22"/>
        </w:rPr>
        <w:t xml:space="preserve"> </w:t>
      </w:r>
      <w:r w:rsidRPr="00BA025F">
        <w:t>каждой</w:t>
      </w:r>
      <w:r w:rsidRPr="00BA025F">
        <w:rPr>
          <w:spacing w:val="-21"/>
        </w:rPr>
        <w:t xml:space="preserve"> </w:t>
      </w:r>
      <w:r w:rsidRPr="00BA025F">
        <w:rPr>
          <w:spacing w:val="-3"/>
        </w:rPr>
        <w:t xml:space="preserve">стороны. </w:t>
      </w:r>
    </w:p>
    <w:p w:rsidR="00071B82" w:rsidRPr="00BA025F" w:rsidRDefault="00071B82" w:rsidP="00071B82">
      <w:pPr>
        <w:pStyle w:val="a3"/>
        <w:spacing w:before="5"/>
        <w:ind w:left="0"/>
      </w:pPr>
      <w:r w:rsidRPr="00BA025F">
        <w:t>Речевые</w:t>
      </w:r>
      <w:r w:rsidRPr="00BA025F">
        <w:rPr>
          <w:spacing w:val="-20"/>
        </w:rPr>
        <w:t xml:space="preserve"> </w:t>
      </w:r>
      <w:r w:rsidRPr="00BA025F">
        <w:t>умения</w:t>
      </w:r>
      <w:r w:rsidRPr="00BA025F">
        <w:rPr>
          <w:spacing w:val="-20"/>
        </w:rPr>
        <w:t xml:space="preserve"> </w:t>
      </w:r>
      <w:r w:rsidRPr="00BA025F">
        <w:t>при</w:t>
      </w:r>
      <w:r w:rsidRPr="00BA025F">
        <w:rPr>
          <w:spacing w:val="-20"/>
        </w:rPr>
        <w:t xml:space="preserve"> </w:t>
      </w:r>
      <w:r w:rsidRPr="00BA025F">
        <w:t>ведении</w:t>
      </w:r>
      <w:r w:rsidRPr="00BA025F">
        <w:rPr>
          <w:spacing w:val="-20"/>
        </w:rPr>
        <w:t xml:space="preserve"> </w:t>
      </w:r>
      <w:r w:rsidRPr="00BA025F">
        <w:rPr>
          <w:u w:val="single" w:color="231F20"/>
        </w:rPr>
        <w:t>диалога-расспроса</w:t>
      </w:r>
      <w:r w:rsidRPr="00BA025F">
        <w:t>:</w:t>
      </w:r>
    </w:p>
    <w:p w:rsidR="00071B82" w:rsidRPr="00BA025F" w:rsidRDefault="00071B82" w:rsidP="00071B82">
      <w:pPr>
        <w:pStyle w:val="a5"/>
        <w:numPr>
          <w:ilvl w:val="0"/>
          <w:numId w:val="285"/>
        </w:numPr>
        <w:tabs>
          <w:tab w:val="left" w:pos="801"/>
        </w:tabs>
        <w:spacing w:before="1"/>
        <w:ind w:right="431"/>
        <w:rPr>
          <w:sz w:val="24"/>
          <w:szCs w:val="24"/>
        </w:rPr>
      </w:pPr>
      <w:r w:rsidRPr="00BA025F">
        <w:rPr>
          <w:sz w:val="24"/>
          <w:szCs w:val="24"/>
        </w:rPr>
        <w:t xml:space="preserve">запрашивать и сообщать информацию (кто? что? как? </w:t>
      </w:r>
      <w:r w:rsidRPr="00BA025F">
        <w:rPr>
          <w:spacing w:val="-3"/>
          <w:sz w:val="24"/>
          <w:szCs w:val="24"/>
        </w:rPr>
        <w:t xml:space="preserve">где? </w:t>
      </w:r>
      <w:r w:rsidRPr="00BA025F">
        <w:rPr>
          <w:sz w:val="24"/>
          <w:szCs w:val="24"/>
        </w:rPr>
        <w:t>куда?</w:t>
      </w:r>
      <w:r w:rsidRPr="00BA025F">
        <w:rPr>
          <w:spacing w:val="-17"/>
          <w:sz w:val="24"/>
          <w:szCs w:val="24"/>
        </w:rPr>
        <w:t xml:space="preserve"> </w:t>
      </w:r>
      <w:r w:rsidRPr="00BA025F">
        <w:rPr>
          <w:sz w:val="24"/>
          <w:szCs w:val="24"/>
        </w:rPr>
        <w:t>когда?</w:t>
      </w:r>
      <w:r w:rsidRPr="00BA025F">
        <w:rPr>
          <w:spacing w:val="-16"/>
          <w:sz w:val="24"/>
          <w:szCs w:val="24"/>
        </w:rPr>
        <w:t xml:space="preserve"> </w:t>
      </w:r>
      <w:r w:rsidRPr="00BA025F">
        <w:rPr>
          <w:sz w:val="24"/>
          <w:szCs w:val="24"/>
        </w:rPr>
        <w:t>с</w:t>
      </w:r>
      <w:r w:rsidRPr="00BA025F">
        <w:rPr>
          <w:spacing w:val="-17"/>
          <w:sz w:val="24"/>
          <w:szCs w:val="24"/>
        </w:rPr>
        <w:t xml:space="preserve"> </w:t>
      </w:r>
      <w:r w:rsidRPr="00BA025F">
        <w:rPr>
          <w:sz w:val="24"/>
          <w:szCs w:val="24"/>
        </w:rPr>
        <w:t>кем?</w:t>
      </w:r>
      <w:r w:rsidRPr="00BA025F">
        <w:rPr>
          <w:spacing w:val="-16"/>
          <w:sz w:val="24"/>
          <w:szCs w:val="24"/>
        </w:rPr>
        <w:t xml:space="preserve"> </w:t>
      </w:r>
      <w:r w:rsidRPr="00BA025F">
        <w:rPr>
          <w:sz w:val="24"/>
          <w:szCs w:val="24"/>
        </w:rPr>
        <w:t>почему?);</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подтвердить,</w:t>
      </w:r>
      <w:r w:rsidRPr="00BA025F">
        <w:rPr>
          <w:spacing w:val="-17"/>
          <w:sz w:val="24"/>
          <w:szCs w:val="24"/>
        </w:rPr>
        <w:t xml:space="preserve"> </w:t>
      </w:r>
      <w:r w:rsidRPr="00BA025F">
        <w:rPr>
          <w:sz w:val="24"/>
          <w:szCs w:val="24"/>
        </w:rPr>
        <w:t>возразить;</w:t>
      </w:r>
    </w:p>
    <w:p w:rsidR="00071B82" w:rsidRPr="00BA025F" w:rsidRDefault="00071B82" w:rsidP="00071B82">
      <w:pPr>
        <w:pStyle w:val="a5"/>
        <w:numPr>
          <w:ilvl w:val="0"/>
          <w:numId w:val="285"/>
        </w:numPr>
        <w:tabs>
          <w:tab w:val="left" w:pos="801"/>
        </w:tabs>
        <w:spacing w:before="6"/>
        <w:ind w:hanging="143"/>
        <w:rPr>
          <w:sz w:val="24"/>
          <w:szCs w:val="24"/>
        </w:rPr>
      </w:pPr>
      <w:r w:rsidRPr="00BA025F">
        <w:rPr>
          <w:sz w:val="24"/>
          <w:szCs w:val="24"/>
        </w:rPr>
        <w:t>целенаправленно</w:t>
      </w:r>
      <w:r w:rsidRPr="00BA025F">
        <w:rPr>
          <w:spacing w:val="-20"/>
          <w:sz w:val="24"/>
          <w:szCs w:val="24"/>
        </w:rPr>
        <w:t xml:space="preserve"> </w:t>
      </w:r>
      <w:r w:rsidRPr="00BA025F">
        <w:rPr>
          <w:sz w:val="24"/>
          <w:szCs w:val="24"/>
        </w:rPr>
        <w:t>расспрашивать,</w:t>
      </w:r>
      <w:r w:rsidRPr="00BA025F">
        <w:rPr>
          <w:spacing w:val="-20"/>
          <w:sz w:val="24"/>
          <w:szCs w:val="24"/>
        </w:rPr>
        <w:t xml:space="preserve"> </w:t>
      </w:r>
      <w:r w:rsidRPr="00BA025F">
        <w:rPr>
          <w:sz w:val="24"/>
          <w:szCs w:val="24"/>
        </w:rPr>
        <w:t>брать</w:t>
      </w:r>
      <w:r w:rsidRPr="00BA025F">
        <w:rPr>
          <w:spacing w:val="-20"/>
          <w:sz w:val="24"/>
          <w:szCs w:val="24"/>
        </w:rPr>
        <w:t xml:space="preserve"> </w:t>
      </w:r>
      <w:r w:rsidRPr="00BA025F">
        <w:rPr>
          <w:sz w:val="24"/>
          <w:szCs w:val="24"/>
        </w:rPr>
        <w:t>интервью.</w:t>
      </w:r>
    </w:p>
    <w:p w:rsidR="00071B82" w:rsidRPr="00BA025F" w:rsidRDefault="00071B82" w:rsidP="00071B82">
      <w:pPr>
        <w:pStyle w:val="a3"/>
        <w:spacing w:before="5"/>
        <w:ind w:left="573" w:firstLine="226"/>
      </w:pPr>
      <w:r w:rsidRPr="00BA025F">
        <w:t>Объем данных диалогов — до 6 реплик со стороны каждого учащегося.</w:t>
      </w:r>
    </w:p>
    <w:p w:rsidR="00071B82" w:rsidRPr="00BA025F" w:rsidRDefault="00071B82" w:rsidP="00071B82">
      <w:pPr>
        <w:pStyle w:val="a3"/>
        <w:spacing w:before="1"/>
        <w:ind w:left="0"/>
      </w:pPr>
      <w:r w:rsidRPr="00BA025F">
        <w:t xml:space="preserve">Речевые умения при ведении </w:t>
      </w:r>
      <w:r w:rsidRPr="00BA025F">
        <w:rPr>
          <w:u w:val="single" w:color="231F20"/>
        </w:rPr>
        <w:t>диалога — побуждения к действию</w:t>
      </w:r>
      <w:r w:rsidRPr="00BA025F">
        <w:t>:</w:t>
      </w:r>
    </w:p>
    <w:p w:rsidR="00071B82" w:rsidRPr="00BA025F" w:rsidRDefault="00071B82" w:rsidP="00071B82">
      <w:pPr>
        <w:pStyle w:val="a5"/>
        <w:numPr>
          <w:ilvl w:val="0"/>
          <w:numId w:val="285"/>
        </w:numPr>
        <w:tabs>
          <w:tab w:val="left" w:pos="801"/>
        </w:tabs>
        <w:spacing w:before="62"/>
        <w:ind w:right="431"/>
        <w:rPr>
          <w:sz w:val="24"/>
          <w:szCs w:val="24"/>
        </w:rPr>
      </w:pPr>
      <w:r w:rsidRPr="00BA025F">
        <w:rPr>
          <w:sz w:val="24"/>
          <w:szCs w:val="24"/>
        </w:rPr>
        <w:t>обратиться</w:t>
      </w:r>
      <w:r w:rsidRPr="00BA025F">
        <w:rPr>
          <w:spacing w:val="-37"/>
          <w:sz w:val="24"/>
          <w:szCs w:val="24"/>
        </w:rPr>
        <w:t xml:space="preserve"> </w:t>
      </w:r>
      <w:r w:rsidRPr="00BA025F">
        <w:rPr>
          <w:sz w:val="24"/>
          <w:szCs w:val="24"/>
        </w:rPr>
        <w:t>с</w:t>
      </w:r>
      <w:r w:rsidRPr="00BA025F">
        <w:rPr>
          <w:spacing w:val="-36"/>
          <w:sz w:val="24"/>
          <w:szCs w:val="24"/>
        </w:rPr>
        <w:t xml:space="preserve"> </w:t>
      </w:r>
      <w:r w:rsidRPr="00BA025F">
        <w:rPr>
          <w:sz w:val="24"/>
          <w:szCs w:val="24"/>
        </w:rPr>
        <w:t>просьбой</w:t>
      </w:r>
      <w:r w:rsidRPr="00BA025F">
        <w:rPr>
          <w:spacing w:val="-36"/>
          <w:sz w:val="24"/>
          <w:szCs w:val="24"/>
        </w:rPr>
        <w:t xml:space="preserve"> </w:t>
      </w:r>
      <w:r w:rsidRPr="00BA025F">
        <w:rPr>
          <w:sz w:val="24"/>
          <w:szCs w:val="24"/>
        </w:rPr>
        <w:t>и</w:t>
      </w:r>
      <w:r w:rsidRPr="00BA025F">
        <w:rPr>
          <w:spacing w:val="-37"/>
          <w:sz w:val="24"/>
          <w:szCs w:val="24"/>
        </w:rPr>
        <w:t xml:space="preserve"> </w:t>
      </w:r>
      <w:r w:rsidRPr="00BA025F">
        <w:rPr>
          <w:sz w:val="24"/>
          <w:szCs w:val="24"/>
        </w:rPr>
        <w:t>выразить</w:t>
      </w:r>
      <w:r w:rsidRPr="00BA025F">
        <w:rPr>
          <w:spacing w:val="-36"/>
          <w:sz w:val="24"/>
          <w:szCs w:val="24"/>
        </w:rPr>
        <w:t xml:space="preserve"> </w:t>
      </w:r>
      <w:r w:rsidRPr="00BA025F">
        <w:rPr>
          <w:sz w:val="24"/>
          <w:szCs w:val="24"/>
        </w:rPr>
        <w:t>готовность/отказ</w:t>
      </w:r>
      <w:r w:rsidRPr="00BA025F">
        <w:rPr>
          <w:spacing w:val="-36"/>
          <w:sz w:val="24"/>
          <w:szCs w:val="24"/>
        </w:rPr>
        <w:t xml:space="preserve"> </w:t>
      </w:r>
      <w:r w:rsidRPr="00BA025F">
        <w:rPr>
          <w:sz w:val="24"/>
          <w:szCs w:val="24"/>
        </w:rPr>
        <w:t>ее</w:t>
      </w:r>
      <w:r w:rsidRPr="00BA025F">
        <w:rPr>
          <w:spacing w:val="-36"/>
          <w:sz w:val="24"/>
          <w:szCs w:val="24"/>
        </w:rPr>
        <w:t xml:space="preserve"> </w:t>
      </w:r>
      <w:r w:rsidRPr="00BA025F">
        <w:rPr>
          <w:spacing w:val="-4"/>
          <w:sz w:val="24"/>
          <w:szCs w:val="24"/>
        </w:rPr>
        <w:t>выпол</w:t>
      </w:r>
      <w:r w:rsidRPr="00BA025F">
        <w:rPr>
          <w:sz w:val="24"/>
          <w:szCs w:val="24"/>
        </w:rPr>
        <w:t>нить;</w:t>
      </w:r>
    </w:p>
    <w:p w:rsidR="00071B82" w:rsidRPr="00BA025F" w:rsidRDefault="00071B82" w:rsidP="00071B82">
      <w:pPr>
        <w:pStyle w:val="a5"/>
        <w:numPr>
          <w:ilvl w:val="0"/>
          <w:numId w:val="285"/>
        </w:numPr>
        <w:tabs>
          <w:tab w:val="left" w:pos="801"/>
        </w:tabs>
        <w:spacing w:before="2"/>
        <w:ind w:hanging="143"/>
        <w:rPr>
          <w:sz w:val="24"/>
          <w:szCs w:val="24"/>
        </w:rPr>
      </w:pPr>
      <w:r w:rsidRPr="00BA025F">
        <w:rPr>
          <w:sz w:val="24"/>
          <w:szCs w:val="24"/>
        </w:rPr>
        <w:t>дать</w:t>
      </w:r>
      <w:r w:rsidRPr="00BA025F">
        <w:rPr>
          <w:spacing w:val="-18"/>
          <w:sz w:val="24"/>
          <w:szCs w:val="24"/>
        </w:rPr>
        <w:t xml:space="preserve"> </w:t>
      </w:r>
      <w:r w:rsidRPr="00BA025F">
        <w:rPr>
          <w:sz w:val="24"/>
          <w:szCs w:val="24"/>
        </w:rPr>
        <w:t>совет</w:t>
      </w:r>
      <w:r w:rsidRPr="00BA025F">
        <w:rPr>
          <w:spacing w:val="-17"/>
          <w:sz w:val="24"/>
          <w:szCs w:val="24"/>
        </w:rPr>
        <w:t xml:space="preserve"> </w:t>
      </w:r>
      <w:r w:rsidRPr="00BA025F">
        <w:rPr>
          <w:sz w:val="24"/>
          <w:szCs w:val="24"/>
        </w:rPr>
        <w:t>и</w:t>
      </w:r>
      <w:r w:rsidRPr="00BA025F">
        <w:rPr>
          <w:spacing w:val="-18"/>
          <w:sz w:val="24"/>
          <w:szCs w:val="24"/>
        </w:rPr>
        <w:t xml:space="preserve"> </w:t>
      </w:r>
      <w:r w:rsidRPr="00BA025F">
        <w:rPr>
          <w:sz w:val="24"/>
          <w:szCs w:val="24"/>
        </w:rPr>
        <w:t>принять/не</w:t>
      </w:r>
      <w:r w:rsidRPr="00BA025F">
        <w:rPr>
          <w:spacing w:val="-17"/>
          <w:sz w:val="24"/>
          <w:szCs w:val="24"/>
        </w:rPr>
        <w:t xml:space="preserve"> </w:t>
      </w:r>
      <w:r w:rsidRPr="00BA025F">
        <w:rPr>
          <w:sz w:val="24"/>
          <w:szCs w:val="24"/>
        </w:rPr>
        <w:t>принять</w:t>
      </w:r>
      <w:r w:rsidRPr="00BA025F">
        <w:rPr>
          <w:spacing w:val="-17"/>
          <w:sz w:val="24"/>
          <w:szCs w:val="24"/>
        </w:rPr>
        <w:t xml:space="preserve"> </w:t>
      </w:r>
      <w:r w:rsidRPr="00BA025F">
        <w:rPr>
          <w:sz w:val="24"/>
          <w:szCs w:val="24"/>
        </w:rPr>
        <w:t>его;</w:t>
      </w:r>
    </w:p>
    <w:p w:rsidR="00071B82" w:rsidRPr="00BA025F" w:rsidRDefault="00071B82" w:rsidP="00071B82">
      <w:pPr>
        <w:pStyle w:val="a5"/>
        <w:numPr>
          <w:ilvl w:val="0"/>
          <w:numId w:val="285"/>
        </w:numPr>
        <w:tabs>
          <w:tab w:val="left" w:pos="801"/>
        </w:tabs>
        <w:spacing w:before="10"/>
        <w:ind w:hanging="143"/>
        <w:rPr>
          <w:sz w:val="24"/>
          <w:szCs w:val="24"/>
        </w:rPr>
      </w:pPr>
      <w:r w:rsidRPr="00BA025F">
        <w:rPr>
          <w:sz w:val="24"/>
          <w:szCs w:val="24"/>
        </w:rPr>
        <w:t>запретить и объяснить</w:t>
      </w:r>
      <w:r w:rsidRPr="00BA025F">
        <w:rPr>
          <w:spacing w:val="-50"/>
          <w:sz w:val="24"/>
          <w:szCs w:val="24"/>
        </w:rPr>
        <w:t xml:space="preserve"> </w:t>
      </w:r>
      <w:r w:rsidRPr="00BA025F">
        <w:rPr>
          <w:sz w:val="24"/>
          <w:szCs w:val="24"/>
        </w:rPr>
        <w:t>причину;</w:t>
      </w:r>
    </w:p>
    <w:p w:rsidR="00071B82" w:rsidRPr="00BA025F" w:rsidRDefault="00071B82" w:rsidP="00071B82">
      <w:pPr>
        <w:pStyle w:val="a5"/>
        <w:numPr>
          <w:ilvl w:val="0"/>
          <w:numId w:val="285"/>
        </w:numPr>
        <w:tabs>
          <w:tab w:val="left" w:pos="801"/>
        </w:tabs>
        <w:spacing w:before="10"/>
        <w:ind w:right="431"/>
        <w:rPr>
          <w:sz w:val="24"/>
          <w:szCs w:val="24"/>
        </w:rPr>
      </w:pPr>
      <w:r w:rsidRPr="00BA025F">
        <w:rPr>
          <w:w w:val="95"/>
          <w:sz w:val="24"/>
          <w:szCs w:val="24"/>
        </w:rPr>
        <w:t xml:space="preserve">пригласить к действию/взаимодействию и согласиться/не </w:t>
      </w:r>
      <w:r w:rsidRPr="00BA025F">
        <w:rPr>
          <w:spacing w:val="-5"/>
          <w:w w:val="95"/>
          <w:sz w:val="24"/>
          <w:szCs w:val="24"/>
        </w:rPr>
        <w:t>со</w:t>
      </w:r>
      <w:r w:rsidRPr="00BA025F">
        <w:rPr>
          <w:sz w:val="24"/>
          <w:szCs w:val="24"/>
        </w:rPr>
        <w:t>гласиться</w:t>
      </w:r>
      <w:r w:rsidRPr="00BA025F">
        <w:rPr>
          <w:spacing w:val="-17"/>
          <w:sz w:val="24"/>
          <w:szCs w:val="24"/>
        </w:rPr>
        <w:t xml:space="preserve"> </w:t>
      </w:r>
      <w:r w:rsidRPr="00BA025F">
        <w:rPr>
          <w:sz w:val="24"/>
          <w:szCs w:val="24"/>
        </w:rPr>
        <w:t>принять</w:t>
      </w:r>
      <w:r w:rsidRPr="00BA025F">
        <w:rPr>
          <w:spacing w:val="-17"/>
          <w:sz w:val="24"/>
          <w:szCs w:val="24"/>
        </w:rPr>
        <w:t xml:space="preserve"> </w:t>
      </w:r>
      <w:r w:rsidRPr="00BA025F">
        <w:rPr>
          <w:sz w:val="24"/>
          <w:szCs w:val="24"/>
        </w:rPr>
        <w:t>в</w:t>
      </w:r>
      <w:r w:rsidRPr="00BA025F">
        <w:rPr>
          <w:spacing w:val="-17"/>
          <w:sz w:val="24"/>
          <w:szCs w:val="24"/>
        </w:rPr>
        <w:t xml:space="preserve"> </w:t>
      </w:r>
      <w:r w:rsidRPr="00BA025F">
        <w:rPr>
          <w:sz w:val="24"/>
          <w:szCs w:val="24"/>
        </w:rPr>
        <w:t>нем</w:t>
      </w:r>
      <w:r w:rsidRPr="00BA025F">
        <w:rPr>
          <w:spacing w:val="-16"/>
          <w:sz w:val="24"/>
          <w:szCs w:val="24"/>
        </w:rPr>
        <w:t xml:space="preserve"> </w:t>
      </w:r>
      <w:r w:rsidRPr="00BA025F">
        <w:rPr>
          <w:sz w:val="24"/>
          <w:szCs w:val="24"/>
        </w:rPr>
        <w:t>участие;</w:t>
      </w:r>
    </w:p>
    <w:p w:rsidR="00071B82" w:rsidRPr="00BA025F" w:rsidRDefault="00071B82" w:rsidP="00071B82">
      <w:pPr>
        <w:pStyle w:val="a5"/>
        <w:numPr>
          <w:ilvl w:val="0"/>
          <w:numId w:val="285"/>
        </w:numPr>
        <w:tabs>
          <w:tab w:val="left" w:pos="801"/>
        </w:tabs>
        <w:spacing w:before="2"/>
        <w:ind w:right="431"/>
        <w:rPr>
          <w:sz w:val="24"/>
          <w:szCs w:val="24"/>
        </w:rPr>
      </w:pPr>
      <w:r w:rsidRPr="00BA025F">
        <w:rPr>
          <w:sz w:val="24"/>
          <w:szCs w:val="24"/>
        </w:rPr>
        <w:t xml:space="preserve">сделать предложение и выразить согласие/несогласие </w:t>
      </w:r>
      <w:r w:rsidRPr="00BA025F">
        <w:rPr>
          <w:spacing w:val="-4"/>
          <w:sz w:val="24"/>
          <w:szCs w:val="24"/>
        </w:rPr>
        <w:t>при</w:t>
      </w:r>
      <w:r w:rsidRPr="00BA025F">
        <w:rPr>
          <w:sz w:val="24"/>
          <w:szCs w:val="24"/>
        </w:rPr>
        <w:t>нять его, объяснить</w:t>
      </w:r>
      <w:r w:rsidRPr="00BA025F">
        <w:rPr>
          <w:spacing w:val="-49"/>
          <w:sz w:val="24"/>
          <w:szCs w:val="24"/>
        </w:rPr>
        <w:t xml:space="preserve"> </w:t>
      </w:r>
      <w:r w:rsidRPr="00BA025F">
        <w:rPr>
          <w:sz w:val="24"/>
          <w:szCs w:val="24"/>
        </w:rPr>
        <w:t>причину.</w:t>
      </w:r>
    </w:p>
    <w:p w:rsidR="00071B82" w:rsidRPr="00BA025F" w:rsidRDefault="00071B82" w:rsidP="00071B82">
      <w:pPr>
        <w:pStyle w:val="a3"/>
        <w:spacing w:before="1"/>
        <w:ind w:left="0"/>
      </w:pPr>
      <w:r w:rsidRPr="00BA025F">
        <w:t>Объем данных диалогов — до 4 реплик со стороны каждого участника общения.</w:t>
      </w:r>
    </w:p>
    <w:p w:rsidR="00071B82" w:rsidRPr="00BA025F" w:rsidRDefault="00071B82" w:rsidP="00071B82">
      <w:pPr>
        <w:pStyle w:val="a3"/>
        <w:spacing w:before="2"/>
        <w:ind w:left="0" w:right="676"/>
      </w:pPr>
      <w:r w:rsidRPr="00BA025F">
        <w:t>Речевые</w:t>
      </w:r>
      <w:r w:rsidRPr="00BA025F">
        <w:rPr>
          <w:spacing w:val="-28"/>
        </w:rPr>
        <w:t xml:space="preserve"> </w:t>
      </w:r>
      <w:r w:rsidRPr="00BA025F">
        <w:t>умения</w:t>
      </w:r>
      <w:r w:rsidRPr="00BA025F">
        <w:rPr>
          <w:spacing w:val="-27"/>
        </w:rPr>
        <w:t xml:space="preserve"> </w:t>
      </w:r>
      <w:r w:rsidRPr="00BA025F">
        <w:t>при</w:t>
      </w:r>
      <w:r w:rsidRPr="00BA025F">
        <w:rPr>
          <w:spacing w:val="-28"/>
        </w:rPr>
        <w:t xml:space="preserve"> </w:t>
      </w:r>
      <w:r w:rsidRPr="00BA025F">
        <w:t>ведении</w:t>
      </w:r>
      <w:r w:rsidRPr="00BA025F">
        <w:rPr>
          <w:spacing w:val="-27"/>
        </w:rPr>
        <w:t xml:space="preserve"> </w:t>
      </w:r>
      <w:r w:rsidRPr="00BA025F">
        <w:rPr>
          <w:u w:val="single" w:color="231F20"/>
        </w:rPr>
        <w:t>диалога</w:t>
      </w:r>
      <w:r w:rsidRPr="00BA025F">
        <w:rPr>
          <w:spacing w:val="-27"/>
          <w:u w:val="single" w:color="231F20"/>
        </w:rPr>
        <w:t xml:space="preserve"> </w:t>
      </w:r>
      <w:r w:rsidRPr="00BA025F">
        <w:rPr>
          <w:u w:val="single" w:color="231F20"/>
        </w:rPr>
        <w:t>—</w:t>
      </w:r>
      <w:r w:rsidRPr="00BA025F">
        <w:rPr>
          <w:spacing w:val="-28"/>
          <w:u w:val="single" w:color="231F20"/>
        </w:rPr>
        <w:t xml:space="preserve"> </w:t>
      </w:r>
      <w:r w:rsidRPr="00BA025F">
        <w:rPr>
          <w:u w:val="single" w:color="231F20"/>
        </w:rPr>
        <w:t>обмена</w:t>
      </w:r>
      <w:r w:rsidRPr="00BA025F">
        <w:rPr>
          <w:spacing w:val="-27"/>
          <w:u w:val="single" w:color="231F20"/>
        </w:rPr>
        <w:t xml:space="preserve"> </w:t>
      </w:r>
      <w:r w:rsidRPr="00BA025F">
        <w:rPr>
          <w:u w:val="single" w:color="231F20"/>
        </w:rPr>
        <w:t>мнениями</w:t>
      </w:r>
      <w:r w:rsidRPr="00BA025F">
        <w:t>:</w:t>
      </w:r>
    </w:p>
    <w:p w:rsidR="00071B82" w:rsidRPr="00BA025F" w:rsidRDefault="00071B82" w:rsidP="00071B82">
      <w:pPr>
        <w:pStyle w:val="a3"/>
        <w:spacing w:before="2"/>
        <w:ind w:left="0" w:right="676"/>
      </w:pPr>
      <w:r w:rsidRPr="00BA025F">
        <w:t>выразить</w:t>
      </w:r>
      <w:r w:rsidRPr="00BA025F">
        <w:rPr>
          <w:spacing w:val="-30"/>
        </w:rPr>
        <w:t xml:space="preserve"> </w:t>
      </w:r>
      <w:r w:rsidRPr="00BA025F">
        <w:t>точку</w:t>
      </w:r>
      <w:r w:rsidRPr="00BA025F">
        <w:rPr>
          <w:spacing w:val="-30"/>
        </w:rPr>
        <w:t xml:space="preserve"> </w:t>
      </w:r>
      <w:r w:rsidRPr="00BA025F">
        <w:t>зрения</w:t>
      </w:r>
      <w:r w:rsidRPr="00BA025F">
        <w:rPr>
          <w:spacing w:val="-29"/>
        </w:rPr>
        <w:t xml:space="preserve"> </w:t>
      </w:r>
      <w:r w:rsidRPr="00BA025F">
        <w:t>и</w:t>
      </w:r>
      <w:r w:rsidRPr="00BA025F">
        <w:rPr>
          <w:spacing w:val="-30"/>
        </w:rPr>
        <w:t xml:space="preserve"> </w:t>
      </w:r>
      <w:r w:rsidRPr="00BA025F">
        <w:t>согласиться/не</w:t>
      </w:r>
      <w:r w:rsidRPr="00BA025F">
        <w:rPr>
          <w:spacing w:val="-29"/>
        </w:rPr>
        <w:t xml:space="preserve"> </w:t>
      </w:r>
      <w:r w:rsidRPr="00BA025F">
        <w:t>согласиться</w:t>
      </w:r>
      <w:r w:rsidRPr="00BA025F">
        <w:rPr>
          <w:spacing w:val="-30"/>
        </w:rPr>
        <w:t xml:space="preserve"> </w:t>
      </w:r>
      <w:r w:rsidRPr="00BA025F">
        <w:t>с</w:t>
      </w:r>
      <w:r w:rsidRPr="00BA025F">
        <w:rPr>
          <w:spacing w:val="-30"/>
        </w:rPr>
        <w:t xml:space="preserve"> </w:t>
      </w:r>
      <w:r w:rsidRPr="00BA025F">
        <w:t>ней;</w:t>
      </w:r>
    </w:p>
    <w:p w:rsidR="00071B82" w:rsidRPr="00BA025F" w:rsidRDefault="00071B82" w:rsidP="00071B82">
      <w:pPr>
        <w:pStyle w:val="a5"/>
        <w:numPr>
          <w:ilvl w:val="0"/>
          <w:numId w:val="285"/>
        </w:numPr>
        <w:tabs>
          <w:tab w:val="left" w:pos="801"/>
        </w:tabs>
        <w:spacing w:before="11"/>
        <w:ind w:hanging="143"/>
        <w:jc w:val="both"/>
        <w:rPr>
          <w:sz w:val="24"/>
          <w:szCs w:val="24"/>
        </w:rPr>
      </w:pPr>
      <w:r w:rsidRPr="00BA025F">
        <w:rPr>
          <w:sz w:val="24"/>
          <w:szCs w:val="24"/>
        </w:rPr>
        <w:t>высказать</w:t>
      </w:r>
      <w:r w:rsidRPr="00BA025F">
        <w:rPr>
          <w:spacing w:val="-18"/>
          <w:sz w:val="24"/>
          <w:szCs w:val="24"/>
        </w:rPr>
        <w:t xml:space="preserve"> </w:t>
      </w:r>
      <w:r w:rsidRPr="00BA025F">
        <w:rPr>
          <w:sz w:val="24"/>
          <w:szCs w:val="24"/>
        </w:rPr>
        <w:t>одобрение/неодобрение;</w:t>
      </w:r>
    </w:p>
    <w:p w:rsidR="00071B82" w:rsidRPr="00BA025F" w:rsidRDefault="00071B82" w:rsidP="00071B82">
      <w:pPr>
        <w:pStyle w:val="a5"/>
        <w:numPr>
          <w:ilvl w:val="0"/>
          <w:numId w:val="285"/>
        </w:numPr>
        <w:tabs>
          <w:tab w:val="left" w:pos="801"/>
        </w:tabs>
        <w:spacing w:before="10"/>
        <w:ind w:hanging="143"/>
        <w:jc w:val="both"/>
        <w:rPr>
          <w:sz w:val="24"/>
          <w:szCs w:val="24"/>
        </w:rPr>
      </w:pPr>
      <w:r w:rsidRPr="00BA025F">
        <w:rPr>
          <w:sz w:val="24"/>
          <w:szCs w:val="24"/>
        </w:rPr>
        <w:t>выразить</w:t>
      </w:r>
      <w:r w:rsidRPr="00BA025F">
        <w:rPr>
          <w:spacing w:val="-17"/>
          <w:sz w:val="24"/>
          <w:szCs w:val="24"/>
        </w:rPr>
        <w:t xml:space="preserve"> </w:t>
      </w:r>
      <w:r w:rsidRPr="00BA025F">
        <w:rPr>
          <w:sz w:val="24"/>
          <w:szCs w:val="24"/>
        </w:rPr>
        <w:t>сомнение;</w:t>
      </w:r>
    </w:p>
    <w:p w:rsidR="00071B82" w:rsidRPr="00BA025F" w:rsidRDefault="00071B82" w:rsidP="00071B82">
      <w:pPr>
        <w:pStyle w:val="a5"/>
        <w:numPr>
          <w:ilvl w:val="0"/>
          <w:numId w:val="285"/>
        </w:numPr>
        <w:tabs>
          <w:tab w:val="left" w:pos="801"/>
        </w:tabs>
        <w:spacing w:before="10"/>
        <w:ind w:right="431"/>
        <w:jc w:val="both"/>
        <w:rPr>
          <w:sz w:val="24"/>
          <w:szCs w:val="24"/>
        </w:rPr>
      </w:pPr>
      <w:r w:rsidRPr="00BA025F">
        <w:rPr>
          <w:sz w:val="24"/>
          <w:szCs w:val="24"/>
        </w:rPr>
        <w:t>выразить</w:t>
      </w:r>
      <w:r w:rsidRPr="00BA025F">
        <w:rPr>
          <w:spacing w:val="-16"/>
          <w:sz w:val="24"/>
          <w:szCs w:val="24"/>
        </w:rPr>
        <w:t xml:space="preserve"> </w:t>
      </w:r>
      <w:r w:rsidRPr="00BA025F">
        <w:rPr>
          <w:sz w:val="24"/>
          <w:szCs w:val="24"/>
        </w:rPr>
        <w:t>эмоциональную</w:t>
      </w:r>
      <w:r w:rsidRPr="00BA025F">
        <w:rPr>
          <w:spacing w:val="-15"/>
          <w:sz w:val="24"/>
          <w:szCs w:val="24"/>
        </w:rPr>
        <w:t xml:space="preserve"> </w:t>
      </w:r>
      <w:r w:rsidRPr="00BA025F">
        <w:rPr>
          <w:sz w:val="24"/>
          <w:szCs w:val="24"/>
        </w:rPr>
        <w:t>оценку</w:t>
      </w:r>
      <w:r w:rsidRPr="00BA025F">
        <w:rPr>
          <w:spacing w:val="-15"/>
          <w:sz w:val="24"/>
          <w:szCs w:val="24"/>
        </w:rPr>
        <w:t xml:space="preserve"> </w:t>
      </w:r>
      <w:r w:rsidRPr="00BA025F">
        <w:rPr>
          <w:sz w:val="24"/>
          <w:szCs w:val="24"/>
        </w:rPr>
        <w:t>обсуждаемых</w:t>
      </w:r>
      <w:r w:rsidRPr="00BA025F">
        <w:rPr>
          <w:spacing w:val="-15"/>
          <w:sz w:val="24"/>
          <w:szCs w:val="24"/>
        </w:rPr>
        <w:t xml:space="preserve"> </w:t>
      </w:r>
      <w:r w:rsidRPr="00BA025F">
        <w:rPr>
          <w:sz w:val="24"/>
          <w:szCs w:val="24"/>
        </w:rPr>
        <w:t>событий</w:t>
      </w:r>
      <w:r w:rsidRPr="00BA025F">
        <w:rPr>
          <w:spacing w:val="-15"/>
          <w:sz w:val="24"/>
          <w:szCs w:val="24"/>
        </w:rPr>
        <w:t xml:space="preserve"> </w:t>
      </w:r>
      <w:r w:rsidRPr="00BA025F">
        <w:rPr>
          <w:spacing w:val="-4"/>
          <w:sz w:val="24"/>
          <w:szCs w:val="24"/>
        </w:rPr>
        <w:t>(ра</w:t>
      </w:r>
      <w:r w:rsidRPr="00BA025F">
        <w:rPr>
          <w:sz w:val="24"/>
          <w:szCs w:val="24"/>
        </w:rPr>
        <w:t>дость,</w:t>
      </w:r>
      <w:r w:rsidRPr="00BA025F">
        <w:rPr>
          <w:spacing w:val="-18"/>
          <w:sz w:val="24"/>
          <w:szCs w:val="24"/>
        </w:rPr>
        <w:t xml:space="preserve"> </w:t>
      </w:r>
      <w:r w:rsidRPr="00BA025F">
        <w:rPr>
          <w:sz w:val="24"/>
          <w:szCs w:val="24"/>
        </w:rPr>
        <w:t>огорчение,</w:t>
      </w:r>
      <w:r w:rsidRPr="00BA025F">
        <w:rPr>
          <w:spacing w:val="-17"/>
          <w:sz w:val="24"/>
          <w:szCs w:val="24"/>
        </w:rPr>
        <w:t xml:space="preserve"> </w:t>
      </w:r>
      <w:r w:rsidRPr="00BA025F">
        <w:rPr>
          <w:sz w:val="24"/>
          <w:szCs w:val="24"/>
        </w:rPr>
        <w:t>сожаление,</w:t>
      </w:r>
      <w:r w:rsidRPr="00BA025F">
        <w:rPr>
          <w:spacing w:val="-17"/>
          <w:sz w:val="24"/>
          <w:szCs w:val="24"/>
        </w:rPr>
        <w:t xml:space="preserve"> </w:t>
      </w:r>
      <w:r w:rsidRPr="00BA025F">
        <w:rPr>
          <w:sz w:val="24"/>
          <w:szCs w:val="24"/>
        </w:rPr>
        <w:t>желание/нежелание);</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выразить эмоциональную поддержку партнера, похвалить, сделать</w:t>
      </w:r>
      <w:r w:rsidRPr="00BA025F">
        <w:rPr>
          <w:spacing w:val="-17"/>
          <w:sz w:val="24"/>
          <w:szCs w:val="24"/>
        </w:rPr>
        <w:t xml:space="preserve"> </w:t>
      </w:r>
      <w:r w:rsidRPr="00BA025F">
        <w:rPr>
          <w:sz w:val="24"/>
          <w:szCs w:val="24"/>
        </w:rPr>
        <w:t>комплимент.</w:t>
      </w:r>
    </w:p>
    <w:p w:rsidR="00071B82" w:rsidRPr="00BA025F" w:rsidRDefault="00071B82" w:rsidP="00071B82">
      <w:pPr>
        <w:pStyle w:val="a3"/>
        <w:spacing w:before="1"/>
        <w:ind w:left="0" w:right="432"/>
      </w:pPr>
      <w:r w:rsidRPr="00BA025F">
        <w:t>Объем диалогов — не менее 5—7 реплик с каждой стороны. При</w:t>
      </w:r>
      <w:r w:rsidRPr="00BA025F">
        <w:rPr>
          <w:spacing w:val="-23"/>
        </w:rPr>
        <w:t xml:space="preserve"> </w:t>
      </w:r>
      <w:r w:rsidRPr="00BA025F">
        <w:t>участии</w:t>
      </w:r>
      <w:r w:rsidRPr="00BA025F">
        <w:rPr>
          <w:spacing w:val="-22"/>
        </w:rPr>
        <w:t xml:space="preserve"> </w:t>
      </w:r>
      <w:r w:rsidRPr="00BA025F">
        <w:t>в</w:t>
      </w:r>
      <w:r w:rsidRPr="00BA025F">
        <w:rPr>
          <w:spacing w:val="-22"/>
        </w:rPr>
        <w:t xml:space="preserve"> </w:t>
      </w:r>
      <w:r w:rsidRPr="00BA025F">
        <w:t>этих</w:t>
      </w:r>
      <w:r w:rsidRPr="00BA025F">
        <w:rPr>
          <w:spacing w:val="-22"/>
        </w:rPr>
        <w:t xml:space="preserve"> </w:t>
      </w:r>
      <w:r w:rsidRPr="00BA025F">
        <w:t>видах</w:t>
      </w:r>
      <w:r w:rsidRPr="00BA025F">
        <w:rPr>
          <w:spacing w:val="-22"/>
        </w:rPr>
        <w:t xml:space="preserve"> </w:t>
      </w:r>
      <w:r w:rsidRPr="00BA025F">
        <w:t>диалогов</w:t>
      </w:r>
      <w:r w:rsidRPr="00BA025F">
        <w:rPr>
          <w:spacing w:val="-22"/>
        </w:rPr>
        <w:t xml:space="preserve"> </w:t>
      </w:r>
      <w:r w:rsidRPr="00BA025F">
        <w:t>и</w:t>
      </w:r>
      <w:r w:rsidRPr="00BA025F">
        <w:rPr>
          <w:spacing w:val="-22"/>
        </w:rPr>
        <w:t xml:space="preserve"> </w:t>
      </w:r>
      <w:r w:rsidRPr="00BA025F">
        <w:t>их</w:t>
      </w:r>
      <w:r w:rsidRPr="00BA025F">
        <w:rPr>
          <w:spacing w:val="-22"/>
        </w:rPr>
        <w:t xml:space="preserve"> </w:t>
      </w:r>
      <w:r w:rsidRPr="00BA025F">
        <w:t>комбинациях</w:t>
      </w:r>
      <w:r w:rsidRPr="00BA025F">
        <w:rPr>
          <w:spacing w:val="-23"/>
        </w:rPr>
        <w:t xml:space="preserve"> </w:t>
      </w:r>
      <w:r w:rsidRPr="00BA025F">
        <w:rPr>
          <w:spacing w:val="-4"/>
        </w:rPr>
        <w:t>школь</w:t>
      </w:r>
      <w:r w:rsidRPr="00BA025F">
        <w:t>ники решают различные коммуникативные задачи для</w:t>
      </w:r>
      <w:r w:rsidRPr="00BA025F">
        <w:rPr>
          <w:spacing w:val="-30"/>
        </w:rPr>
        <w:t xml:space="preserve"> </w:t>
      </w:r>
      <w:r w:rsidRPr="00BA025F">
        <w:rPr>
          <w:spacing w:val="-3"/>
        </w:rPr>
        <w:t>реали</w:t>
      </w:r>
      <w:r w:rsidRPr="00BA025F">
        <w:t>зации</w:t>
      </w:r>
      <w:r w:rsidRPr="00BA025F">
        <w:rPr>
          <w:spacing w:val="-24"/>
        </w:rPr>
        <w:t xml:space="preserve"> </w:t>
      </w:r>
      <w:r w:rsidRPr="00BA025F">
        <w:t>информационной,</w:t>
      </w:r>
      <w:r w:rsidRPr="00BA025F">
        <w:rPr>
          <w:spacing w:val="-23"/>
        </w:rPr>
        <w:t xml:space="preserve"> </w:t>
      </w:r>
      <w:r w:rsidRPr="00BA025F">
        <w:t>регулятивной,</w:t>
      </w:r>
      <w:r w:rsidRPr="00BA025F">
        <w:rPr>
          <w:spacing w:val="-23"/>
        </w:rPr>
        <w:t xml:space="preserve"> </w:t>
      </w:r>
      <w:r w:rsidRPr="00BA025F">
        <w:t>эмоционально-оценочной и этикетной функций общения, совершенствуют</w:t>
      </w:r>
      <w:r w:rsidRPr="00BA025F">
        <w:rPr>
          <w:spacing w:val="-25"/>
        </w:rPr>
        <w:t xml:space="preserve"> </w:t>
      </w:r>
      <w:r w:rsidRPr="00BA025F">
        <w:rPr>
          <w:spacing w:val="-4"/>
        </w:rPr>
        <w:t xml:space="preserve">культуру </w:t>
      </w:r>
      <w:r w:rsidRPr="00BA025F">
        <w:t>речи</w:t>
      </w:r>
      <w:r w:rsidRPr="00BA025F">
        <w:rPr>
          <w:spacing w:val="-31"/>
        </w:rPr>
        <w:t xml:space="preserve"> </w:t>
      </w:r>
      <w:r w:rsidRPr="00BA025F">
        <w:t>и</w:t>
      </w:r>
      <w:r w:rsidRPr="00BA025F">
        <w:rPr>
          <w:spacing w:val="-30"/>
        </w:rPr>
        <w:t xml:space="preserve"> </w:t>
      </w:r>
      <w:r w:rsidRPr="00BA025F">
        <w:t>ведения</w:t>
      </w:r>
      <w:r w:rsidRPr="00BA025F">
        <w:rPr>
          <w:spacing w:val="-31"/>
        </w:rPr>
        <w:t xml:space="preserve"> </w:t>
      </w:r>
      <w:r w:rsidRPr="00BA025F">
        <w:t>беседы</w:t>
      </w:r>
      <w:r w:rsidRPr="00BA025F">
        <w:rPr>
          <w:spacing w:val="-30"/>
        </w:rPr>
        <w:t xml:space="preserve"> </w:t>
      </w:r>
      <w:r w:rsidRPr="00BA025F">
        <w:t>в</w:t>
      </w:r>
      <w:r w:rsidRPr="00BA025F">
        <w:rPr>
          <w:spacing w:val="-31"/>
        </w:rPr>
        <w:t xml:space="preserve"> </w:t>
      </w:r>
      <w:r w:rsidRPr="00BA025F">
        <w:t>соответствии</w:t>
      </w:r>
      <w:r w:rsidRPr="00BA025F">
        <w:rPr>
          <w:spacing w:val="-30"/>
        </w:rPr>
        <w:t xml:space="preserve"> </w:t>
      </w:r>
      <w:r w:rsidRPr="00BA025F">
        <w:t>с</w:t>
      </w:r>
      <w:r w:rsidRPr="00BA025F">
        <w:rPr>
          <w:spacing w:val="-31"/>
        </w:rPr>
        <w:t xml:space="preserve"> </w:t>
      </w:r>
      <w:r w:rsidRPr="00BA025F">
        <w:t>нормами</w:t>
      </w:r>
      <w:r w:rsidRPr="00BA025F">
        <w:rPr>
          <w:spacing w:val="-30"/>
        </w:rPr>
        <w:t xml:space="preserve"> </w:t>
      </w:r>
      <w:r w:rsidRPr="00BA025F">
        <w:t>страны/стран изучаемого</w:t>
      </w:r>
      <w:r w:rsidRPr="00BA025F">
        <w:rPr>
          <w:spacing w:val="-17"/>
        </w:rPr>
        <w:t xml:space="preserve"> </w:t>
      </w:r>
      <w:r w:rsidRPr="00BA025F">
        <w:t>языка.</w:t>
      </w:r>
    </w:p>
    <w:p w:rsidR="00071B82" w:rsidRPr="00BA025F" w:rsidRDefault="00071B82" w:rsidP="00071B82">
      <w:pPr>
        <w:pStyle w:val="5"/>
        <w:spacing w:before="9" w:line="240" w:lineRule="auto"/>
        <w:jc w:val="both"/>
        <w:rPr>
          <w:rFonts w:ascii="Times New Roman" w:hAnsi="Times New Roman" w:cs="Times New Roman"/>
          <w:i/>
          <w:color w:val="auto"/>
          <w:sz w:val="24"/>
          <w:szCs w:val="24"/>
        </w:rPr>
      </w:pPr>
      <w:r w:rsidRPr="00BA025F">
        <w:rPr>
          <w:rFonts w:ascii="Times New Roman" w:hAnsi="Times New Roman" w:cs="Times New Roman"/>
          <w:i/>
          <w:color w:val="auto"/>
          <w:sz w:val="24"/>
          <w:szCs w:val="24"/>
        </w:rPr>
        <w:t>Монологическая речь</w:t>
      </w:r>
    </w:p>
    <w:p w:rsidR="00071B82" w:rsidRPr="00BA025F" w:rsidRDefault="00071B82" w:rsidP="00071B82">
      <w:pPr>
        <w:pStyle w:val="a3"/>
        <w:spacing w:before="13"/>
        <w:ind w:left="0" w:right="431"/>
      </w:pPr>
      <w:r w:rsidRPr="00BA025F">
        <w:t>Развитие монологической речи на третьем этапе предусматривает дальнейшее развитие следующих умений:</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 xml:space="preserve">кратко высказываться о событиях и фактах, используя </w:t>
      </w:r>
      <w:r w:rsidRPr="00BA025F">
        <w:rPr>
          <w:spacing w:val="-5"/>
          <w:sz w:val="24"/>
          <w:szCs w:val="24"/>
        </w:rPr>
        <w:t>ос</w:t>
      </w:r>
      <w:r w:rsidRPr="00BA025F">
        <w:rPr>
          <w:sz w:val="24"/>
          <w:szCs w:val="24"/>
        </w:rPr>
        <w:t>новные</w:t>
      </w:r>
      <w:r w:rsidRPr="00BA025F">
        <w:rPr>
          <w:spacing w:val="-34"/>
          <w:sz w:val="24"/>
          <w:szCs w:val="24"/>
        </w:rPr>
        <w:t xml:space="preserve"> </w:t>
      </w:r>
      <w:r w:rsidRPr="00BA025F">
        <w:rPr>
          <w:sz w:val="24"/>
          <w:szCs w:val="24"/>
        </w:rPr>
        <w:t>коммуникативные</w:t>
      </w:r>
      <w:r w:rsidRPr="00BA025F">
        <w:rPr>
          <w:spacing w:val="-33"/>
          <w:sz w:val="24"/>
          <w:szCs w:val="24"/>
        </w:rPr>
        <w:t xml:space="preserve"> </w:t>
      </w:r>
      <w:r w:rsidRPr="00BA025F">
        <w:rPr>
          <w:sz w:val="24"/>
          <w:szCs w:val="24"/>
        </w:rPr>
        <w:t>типы</w:t>
      </w:r>
      <w:r w:rsidRPr="00BA025F">
        <w:rPr>
          <w:spacing w:val="-33"/>
          <w:sz w:val="24"/>
          <w:szCs w:val="24"/>
        </w:rPr>
        <w:t xml:space="preserve"> </w:t>
      </w:r>
      <w:r w:rsidRPr="00BA025F">
        <w:rPr>
          <w:sz w:val="24"/>
          <w:szCs w:val="24"/>
        </w:rPr>
        <w:t>речи</w:t>
      </w:r>
      <w:r w:rsidRPr="00BA025F">
        <w:rPr>
          <w:spacing w:val="-33"/>
          <w:sz w:val="24"/>
          <w:szCs w:val="24"/>
        </w:rPr>
        <w:t xml:space="preserve"> </w:t>
      </w:r>
      <w:r w:rsidRPr="00BA025F">
        <w:rPr>
          <w:sz w:val="24"/>
          <w:szCs w:val="24"/>
        </w:rPr>
        <w:t>(описание,</w:t>
      </w:r>
      <w:r w:rsidRPr="00BA025F">
        <w:rPr>
          <w:spacing w:val="-33"/>
          <w:sz w:val="24"/>
          <w:szCs w:val="24"/>
        </w:rPr>
        <w:t xml:space="preserve"> </w:t>
      </w:r>
      <w:r w:rsidRPr="00BA025F">
        <w:rPr>
          <w:sz w:val="24"/>
          <w:szCs w:val="24"/>
        </w:rPr>
        <w:t>повествование,</w:t>
      </w:r>
      <w:r w:rsidRPr="00BA025F">
        <w:rPr>
          <w:spacing w:val="-36"/>
          <w:sz w:val="24"/>
          <w:szCs w:val="24"/>
        </w:rPr>
        <w:t xml:space="preserve"> </w:t>
      </w:r>
      <w:r w:rsidRPr="00BA025F">
        <w:rPr>
          <w:sz w:val="24"/>
          <w:szCs w:val="24"/>
        </w:rPr>
        <w:t>сообщение,</w:t>
      </w:r>
      <w:r w:rsidRPr="00BA025F">
        <w:rPr>
          <w:spacing w:val="-35"/>
          <w:sz w:val="24"/>
          <w:szCs w:val="24"/>
        </w:rPr>
        <w:t xml:space="preserve"> </w:t>
      </w:r>
      <w:r w:rsidRPr="00BA025F">
        <w:rPr>
          <w:sz w:val="24"/>
          <w:szCs w:val="24"/>
        </w:rPr>
        <w:t>характеристика,</w:t>
      </w:r>
      <w:r w:rsidRPr="00BA025F">
        <w:rPr>
          <w:spacing w:val="-35"/>
          <w:sz w:val="24"/>
          <w:szCs w:val="24"/>
        </w:rPr>
        <w:t xml:space="preserve"> </w:t>
      </w:r>
      <w:r w:rsidRPr="00BA025F">
        <w:rPr>
          <w:sz w:val="24"/>
          <w:szCs w:val="24"/>
        </w:rPr>
        <w:t>рассуждение),</w:t>
      </w:r>
      <w:r w:rsidRPr="00BA025F">
        <w:rPr>
          <w:spacing w:val="-35"/>
          <w:sz w:val="24"/>
          <w:szCs w:val="24"/>
        </w:rPr>
        <w:t xml:space="preserve"> </w:t>
      </w:r>
      <w:r w:rsidRPr="00BA025F">
        <w:rPr>
          <w:sz w:val="24"/>
          <w:szCs w:val="24"/>
        </w:rPr>
        <w:t>эмоционально-оценочные</w:t>
      </w:r>
      <w:r w:rsidRPr="00BA025F">
        <w:rPr>
          <w:spacing w:val="-17"/>
          <w:sz w:val="24"/>
          <w:szCs w:val="24"/>
        </w:rPr>
        <w:t xml:space="preserve"> </w:t>
      </w:r>
      <w:r w:rsidRPr="00BA025F">
        <w:rPr>
          <w:sz w:val="24"/>
          <w:szCs w:val="24"/>
        </w:rPr>
        <w:t>суждения;</w:t>
      </w:r>
    </w:p>
    <w:p w:rsidR="00071B82" w:rsidRPr="00BA025F" w:rsidRDefault="00071B82" w:rsidP="00071B82">
      <w:pPr>
        <w:pStyle w:val="a5"/>
        <w:numPr>
          <w:ilvl w:val="0"/>
          <w:numId w:val="285"/>
        </w:numPr>
        <w:tabs>
          <w:tab w:val="left" w:pos="801"/>
        </w:tabs>
        <w:spacing w:before="3"/>
        <w:ind w:right="431"/>
        <w:jc w:val="both"/>
        <w:rPr>
          <w:sz w:val="24"/>
          <w:szCs w:val="24"/>
        </w:rPr>
      </w:pPr>
      <w:r w:rsidRPr="00BA025F">
        <w:rPr>
          <w:sz w:val="24"/>
          <w:szCs w:val="24"/>
        </w:rPr>
        <w:t>передавать</w:t>
      </w:r>
      <w:r w:rsidRPr="00BA025F">
        <w:rPr>
          <w:spacing w:val="-41"/>
          <w:sz w:val="24"/>
          <w:szCs w:val="24"/>
        </w:rPr>
        <w:t xml:space="preserve"> </w:t>
      </w:r>
      <w:r w:rsidRPr="00BA025F">
        <w:rPr>
          <w:sz w:val="24"/>
          <w:szCs w:val="24"/>
        </w:rPr>
        <w:t>содержание,</w:t>
      </w:r>
      <w:r w:rsidRPr="00BA025F">
        <w:rPr>
          <w:spacing w:val="-41"/>
          <w:sz w:val="24"/>
          <w:szCs w:val="24"/>
        </w:rPr>
        <w:t xml:space="preserve"> </w:t>
      </w:r>
      <w:r w:rsidRPr="00BA025F">
        <w:rPr>
          <w:sz w:val="24"/>
          <w:szCs w:val="24"/>
        </w:rPr>
        <w:t>основную</w:t>
      </w:r>
      <w:r w:rsidRPr="00BA025F">
        <w:rPr>
          <w:spacing w:val="-40"/>
          <w:sz w:val="24"/>
          <w:szCs w:val="24"/>
        </w:rPr>
        <w:t xml:space="preserve"> </w:t>
      </w:r>
      <w:r w:rsidRPr="00BA025F">
        <w:rPr>
          <w:sz w:val="24"/>
          <w:szCs w:val="24"/>
        </w:rPr>
        <w:t>мысль</w:t>
      </w:r>
      <w:r w:rsidRPr="00BA025F">
        <w:rPr>
          <w:spacing w:val="-41"/>
          <w:sz w:val="24"/>
          <w:szCs w:val="24"/>
        </w:rPr>
        <w:t xml:space="preserve"> </w:t>
      </w:r>
      <w:r w:rsidRPr="00BA025F">
        <w:rPr>
          <w:sz w:val="24"/>
          <w:szCs w:val="24"/>
        </w:rPr>
        <w:t>прочитанного</w:t>
      </w:r>
      <w:r w:rsidRPr="00BA025F">
        <w:rPr>
          <w:spacing w:val="-40"/>
          <w:sz w:val="24"/>
          <w:szCs w:val="24"/>
        </w:rPr>
        <w:t xml:space="preserve"> </w:t>
      </w:r>
      <w:r w:rsidRPr="00BA025F">
        <w:rPr>
          <w:sz w:val="24"/>
          <w:szCs w:val="24"/>
        </w:rPr>
        <w:t>с</w:t>
      </w:r>
      <w:r w:rsidRPr="00BA025F">
        <w:rPr>
          <w:spacing w:val="-41"/>
          <w:sz w:val="24"/>
          <w:szCs w:val="24"/>
        </w:rPr>
        <w:t xml:space="preserve"> </w:t>
      </w:r>
      <w:r w:rsidRPr="00BA025F">
        <w:rPr>
          <w:spacing w:val="-4"/>
          <w:sz w:val="24"/>
          <w:szCs w:val="24"/>
        </w:rPr>
        <w:t>опо</w:t>
      </w:r>
      <w:r w:rsidRPr="00BA025F">
        <w:rPr>
          <w:sz w:val="24"/>
          <w:szCs w:val="24"/>
        </w:rPr>
        <w:t>рой на</w:t>
      </w:r>
      <w:r w:rsidRPr="00BA025F">
        <w:rPr>
          <w:spacing w:val="-33"/>
          <w:sz w:val="24"/>
          <w:szCs w:val="24"/>
        </w:rPr>
        <w:t xml:space="preserve"> </w:t>
      </w:r>
      <w:r w:rsidRPr="00BA025F">
        <w:rPr>
          <w:sz w:val="24"/>
          <w:szCs w:val="24"/>
        </w:rPr>
        <w:t>текст;</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высказываться, делать сообщение в связи с прочитанным и прослушанным</w:t>
      </w:r>
      <w:r w:rsidRPr="00BA025F">
        <w:rPr>
          <w:spacing w:val="-33"/>
          <w:sz w:val="24"/>
          <w:szCs w:val="24"/>
        </w:rPr>
        <w:t xml:space="preserve"> </w:t>
      </w:r>
      <w:r w:rsidRPr="00BA025F">
        <w:rPr>
          <w:sz w:val="24"/>
          <w:szCs w:val="24"/>
        </w:rPr>
        <w:t>текстом;</w:t>
      </w:r>
    </w:p>
    <w:p w:rsidR="00071B82" w:rsidRPr="00BA025F" w:rsidRDefault="00071B82" w:rsidP="00071B82">
      <w:pPr>
        <w:pStyle w:val="a5"/>
        <w:numPr>
          <w:ilvl w:val="0"/>
          <w:numId w:val="285"/>
        </w:numPr>
        <w:tabs>
          <w:tab w:val="left" w:pos="801"/>
        </w:tabs>
        <w:spacing w:before="1"/>
        <w:ind w:right="431"/>
        <w:jc w:val="both"/>
        <w:rPr>
          <w:sz w:val="24"/>
          <w:szCs w:val="24"/>
        </w:rPr>
      </w:pPr>
      <w:r w:rsidRPr="00BA025F">
        <w:rPr>
          <w:sz w:val="24"/>
          <w:szCs w:val="24"/>
        </w:rPr>
        <w:t>выражать</w:t>
      </w:r>
      <w:r w:rsidRPr="00BA025F">
        <w:rPr>
          <w:spacing w:val="-23"/>
          <w:sz w:val="24"/>
          <w:szCs w:val="24"/>
        </w:rPr>
        <w:t xml:space="preserve"> </w:t>
      </w:r>
      <w:r w:rsidRPr="00BA025F">
        <w:rPr>
          <w:sz w:val="24"/>
          <w:szCs w:val="24"/>
        </w:rPr>
        <w:t>и</w:t>
      </w:r>
      <w:r w:rsidRPr="00BA025F">
        <w:rPr>
          <w:spacing w:val="-23"/>
          <w:sz w:val="24"/>
          <w:szCs w:val="24"/>
        </w:rPr>
        <w:t xml:space="preserve"> </w:t>
      </w:r>
      <w:r w:rsidRPr="00BA025F">
        <w:rPr>
          <w:sz w:val="24"/>
          <w:szCs w:val="24"/>
        </w:rPr>
        <w:t>аргументировать</w:t>
      </w:r>
      <w:r w:rsidRPr="00BA025F">
        <w:rPr>
          <w:spacing w:val="-22"/>
          <w:sz w:val="24"/>
          <w:szCs w:val="24"/>
        </w:rPr>
        <w:t xml:space="preserve"> </w:t>
      </w:r>
      <w:r w:rsidRPr="00BA025F">
        <w:rPr>
          <w:sz w:val="24"/>
          <w:szCs w:val="24"/>
        </w:rPr>
        <w:t>свое</w:t>
      </w:r>
      <w:r w:rsidRPr="00BA025F">
        <w:rPr>
          <w:spacing w:val="-23"/>
          <w:sz w:val="24"/>
          <w:szCs w:val="24"/>
        </w:rPr>
        <w:t xml:space="preserve"> </w:t>
      </w:r>
      <w:r w:rsidRPr="00BA025F">
        <w:rPr>
          <w:sz w:val="24"/>
          <w:szCs w:val="24"/>
        </w:rPr>
        <w:t>отношение</w:t>
      </w:r>
      <w:r w:rsidRPr="00BA025F">
        <w:rPr>
          <w:spacing w:val="-23"/>
          <w:sz w:val="24"/>
          <w:szCs w:val="24"/>
        </w:rPr>
        <w:t xml:space="preserve"> </w:t>
      </w:r>
      <w:r w:rsidRPr="00BA025F">
        <w:rPr>
          <w:sz w:val="24"/>
          <w:szCs w:val="24"/>
        </w:rPr>
        <w:t>к</w:t>
      </w:r>
      <w:r w:rsidRPr="00BA025F">
        <w:rPr>
          <w:spacing w:val="-22"/>
          <w:sz w:val="24"/>
          <w:szCs w:val="24"/>
        </w:rPr>
        <w:t xml:space="preserve"> </w:t>
      </w:r>
      <w:r w:rsidRPr="00BA025F">
        <w:rPr>
          <w:sz w:val="24"/>
          <w:szCs w:val="24"/>
        </w:rPr>
        <w:t>прочитанному/прослушанному;</w:t>
      </w:r>
    </w:p>
    <w:p w:rsidR="00071B82" w:rsidRPr="00BA025F" w:rsidRDefault="00071B82" w:rsidP="00071B82">
      <w:pPr>
        <w:pStyle w:val="a5"/>
        <w:numPr>
          <w:ilvl w:val="0"/>
          <w:numId w:val="285"/>
        </w:numPr>
        <w:tabs>
          <w:tab w:val="left" w:pos="801"/>
        </w:tabs>
        <w:spacing w:before="2"/>
        <w:ind w:right="432"/>
        <w:jc w:val="both"/>
        <w:rPr>
          <w:sz w:val="24"/>
          <w:szCs w:val="24"/>
        </w:rPr>
      </w:pPr>
      <w:r w:rsidRPr="00BA025F">
        <w:rPr>
          <w:sz w:val="24"/>
          <w:szCs w:val="24"/>
        </w:rPr>
        <w:t>выражать</w:t>
      </w:r>
      <w:r w:rsidRPr="00BA025F">
        <w:rPr>
          <w:spacing w:val="-19"/>
          <w:sz w:val="24"/>
          <w:szCs w:val="24"/>
        </w:rPr>
        <w:t xml:space="preserve"> </w:t>
      </w:r>
      <w:r w:rsidRPr="00BA025F">
        <w:rPr>
          <w:sz w:val="24"/>
          <w:szCs w:val="24"/>
        </w:rPr>
        <w:t>свое</w:t>
      </w:r>
      <w:r w:rsidRPr="00BA025F">
        <w:rPr>
          <w:spacing w:val="-18"/>
          <w:sz w:val="24"/>
          <w:szCs w:val="24"/>
        </w:rPr>
        <w:t xml:space="preserve"> </w:t>
      </w:r>
      <w:r w:rsidRPr="00BA025F">
        <w:rPr>
          <w:sz w:val="24"/>
          <w:szCs w:val="24"/>
        </w:rPr>
        <w:t>мнение</w:t>
      </w:r>
      <w:r w:rsidRPr="00BA025F">
        <w:rPr>
          <w:spacing w:val="-19"/>
          <w:sz w:val="24"/>
          <w:szCs w:val="24"/>
        </w:rPr>
        <w:t xml:space="preserve"> </w:t>
      </w:r>
      <w:r w:rsidRPr="00BA025F">
        <w:rPr>
          <w:sz w:val="24"/>
          <w:szCs w:val="24"/>
        </w:rPr>
        <w:t>по</w:t>
      </w:r>
      <w:r w:rsidRPr="00BA025F">
        <w:rPr>
          <w:spacing w:val="-18"/>
          <w:sz w:val="24"/>
          <w:szCs w:val="24"/>
        </w:rPr>
        <w:t xml:space="preserve"> </w:t>
      </w:r>
      <w:r w:rsidRPr="00BA025F">
        <w:rPr>
          <w:sz w:val="24"/>
          <w:szCs w:val="24"/>
        </w:rPr>
        <w:t>теме,</w:t>
      </w:r>
      <w:r w:rsidRPr="00BA025F">
        <w:rPr>
          <w:spacing w:val="-19"/>
          <w:sz w:val="24"/>
          <w:szCs w:val="24"/>
        </w:rPr>
        <w:t xml:space="preserve"> </w:t>
      </w:r>
      <w:r w:rsidRPr="00BA025F">
        <w:rPr>
          <w:sz w:val="24"/>
          <w:szCs w:val="24"/>
        </w:rPr>
        <w:t>проблеме</w:t>
      </w:r>
      <w:r w:rsidRPr="00BA025F">
        <w:rPr>
          <w:spacing w:val="-18"/>
          <w:sz w:val="24"/>
          <w:szCs w:val="24"/>
        </w:rPr>
        <w:t xml:space="preserve"> </w:t>
      </w:r>
      <w:r w:rsidRPr="00BA025F">
        <w:rPr>
          <w:sz w:val="24"/>
          <w:szCs w:val="24"/>
        </w:rPr>
        <w:t>и</w:t>
      </w:r>
      <w:r w:rsidRPr="00BA025F">
        <w:rPr>
          <w:spacing w:val="-19"/>
          <w:sz w:val="24"/>
          <w:szCs w:val="24"/>
        </w:rPr>
        <w:t xml:space="preserve"> </w:t>
      </w:r>
      <w:r w:rsidRPr="00BA025F">
        <w:rPr>
          <w:sz w:val="24"/>
          <w:szCs w:val="24"/>
        </w:rPr>
        <w:t>аргументировать его.</w:t>
      </w:r>
    </w:p>
    <w:p w:rsidR="00071B82" w:rsidRPr="00BA025F" w:rsidRDefault="00071B82" w:rsidP="00071B82">
      <w:pPr>
        <w:pStyle w:val="5"/>
        <w:spacing w:before="67" w:line="240" w:lineRule="auto"/>
        <w:rPr>
          <w:rFonts w:ascii="Times New Roman" w:hAnsi="Times New Roman" w:cs="Times New Roman"/>
          <w:color w:val="auto"/>
          <w:sz w:val="24"/>
          <w:szCs w:val="24"/>
        </w:rPr>
      </w:pPr>
      <w:r w:rsidRPr="00BA025F">
        <w:rPr>
          <w:rFonts w:ascii="Times New Roman" w:hAnsi="Times New Roman" w:cs="Times New Roman"/>
          <w:color w:val="auto"/>
          <w:sz w:val="24"/>
          <w:szCs w:val="24"/>
        </w:rPr>
        <w:t xml:space="preserve">Объем монологического высказывания — 10—12 фраз. </w:t>
      </w:r>
    </w:p>
    <w:p w:rsidR="00071B82" w:rsidRPr="00BA025F" w:rsidRDefault="00071B82" w:rsidP="00071B82">
      <w:pPr>
        <w:pStyle w:val="5"/>
        <w:spacing w:before="67" w:line="240" w:lineRule="auto"/>
        <w:rPr>
          <w:rFonts w:ascii="Times New Roman" w:hAnsi="Times New Roman" w:cs="Times New Roman"/>
          <w:i/>
          <w:color w:val="auto"/>
          <w:sz w:val="24"/>
          <w:szCs w:val="24"/>
        </w:rPr>
      </w:pPr>
      <w:r w:rsidRPr="00BA025F">
        <w:rPr>
          <w:rFonts w:ascii="Times New Roman" w:hAnsi="Times New Roman" w:cs="Times New Roman"/>
          <w:i/>
          <w:color w:val="auto"/>
          <w:w w:val="105"/>
          <w:sz w:val="24"/>
          <w:szCs w:val="24"/>
        </w:rPr>
        <w:t>Аудирование</w:t>
      </w:r>
    </w:p>
    <w:p w:rsidR="00071B82" w:rsidRPr="00BA025F" w:rsidRDefault="00071B82" w:rsidP="00071B82">
      <w:pPr>
        <w:pStyle w:val="a3"/>
        <w:spacing w:before="14"/>
        <w:ind w:left="0" w:right="431"/>
      </w:pPr>
      <w:r w:rsidRPr="00BA025F">
        <w:t xml:space="preserve">На третьем этапе происходит дальнейшее развитие </w:t>
      </w:r>
      <w:r w:rsidRPr="00BA025F">
        <w:rPr>
          <w:spacing w:val="-3"/>
        </w:rPr>
        <w:t xml:space="preserve">умений </w:t>
      </w:r>
      <w:r w:rsidRPr="00BA025F">
        <w:t xml:space="preserve">понимания текстов для аудирования с различной </w:t>
      </w:r>
      <w:r w:rsidRPr="00BA025F">
        <w:rPr>
          <w:spacing w:val="-4"/>
        </w:rPr>
        <w:t xml:space="preserve">глубиной  </w:t>
      </w:r>
      <w:r w:rsidRPr="00BA025F">
        <w:rPr>
          <w:spacing w:val="55"/>
        </w:rPr>
        <w:t xml:space="preserve"> </w:t>
      </w:r>
      <w:r w:rsidRPr="00BA025F">
        <w:t>и</w:t>
      </w:r>
      <w:r w:rsidRPr="00BA025F">
        <w:rPr>
          <w:spacing w:val="-34"/>
        </w:rPr>
        <w:t xml:space="preserve"> </w:t>
      </w:r>
      <w:r w:rsidRPr="00BA025F">
        <w:t>точностью</w:t>
      </w:r>
      <w:r w:rsidRPr="00BA025F">
        <w:rPr>
          <w:spacing w:val="-34"/>
        </w:rPr>
        <w:t xml:space="preserve"> </w:t>
      </w:r>
      <w:r w:rsidRPr="00BA025F">
        <w:t>проникновения</w:t>
      </w:r>
      <w:r w:rsidRPr="00BA025F">
        <w:rPr>
          <w:spacing w:val="-34"/>
        </w:rPr>
        <w:t xml:space="preserve"> </w:t>
      </w:r>
      <w:r w:rsidRPr="00BA025F">
        <w:t>в</w:t>
      </w:r>
      <w:r w:rsidRPr="00BA025F">
        <w:rPr>
          <w:spacing w:val="-34"/>
        </w:rPr>
        <w:t xml:space="preserve"> </w:t>
      </w:r>
      <w:r w:rsidRPr="00BA025F">
        <w:t>их</w:t>
      </w:r>
      <w:r w:rsidRPr="00BA025F">
        <w:rPr>
          <w:spacing w:val="-34"/>
        </w:rPr>
        <w:t xml:space="preserve"> </w:t>
      </w:r>
      <w:r w:rsidRPr="00BA025F">
        <w:t>содержание</w:t>
      </w:r>
      <w:r w:rsidRPr="00BA025F">
        <w:rPr>
          <w:spacing w:val="-34"/>
        </w:rPr>
        <w:t xml:space="preserve"> </w:t>
      </w:r>
      <w:r w:rsidRPr="00BA025F">
        <w:t>(с</w:t>
      </w:r>
      <w:r w:rsidRPr="00BA025F">
        <w:rPr>
          <w:spacing w:val="-34"/>
        </w:rPr>
        <w:t xml:space="preserve"> </w:t>
      </w:r>
      <w:r w:rsidRPr="00BA025F">
        <w:t>пониманием</w:t>
      </w:r>
      <w:r w:rsidRPr="00BA025F">
        <w:rPr>
          <w:spacing w:val="-34"/>
        </w:rPr>
        <w:t xml:space="preserve"> </w:t>
      </w:r>
      <w:r w:rsidRPr="00BA025F">
        <w:rPr>
          <w:spacing w:val="-4"/>
        </w:rPr>
        <w:t>ос</w:t>
      </w:r>
      <w:r w:rsidRPr="00BA025F">
        <w:t>новного</w:t>
      </w:r>
      <w:r w:rsidRPr="00BA025F">
        <w:rPr>
          <w:spacing w:val="-19"/>
        </w:rPr>
        <w:t xml:space="preserve"> </w:t>
      </w:r>
      <w:r w:rsidRPr="00BA025F">
        <w:t>содержания,</w:t>
      </w:r>
      <w:r w:rsidRPr="00BA025F">
        <w:rPr>
          <w:spacing w:val="-19"/>
        </w:rPr>
        <w:t xml:space="preserve"> </w:t>
      </w:r>
      <w:r w:rsidRPr="00BA025F">
        <w:t>с</w:t>
      </w:r>
      <w:r w:rsidRPr="00BA025F">
        <w:rPr>
          <w:spacing w:val="-18"/>
        </w:rPr>
        <w:t xml:space="preserve"> </w:t>
      </w:r>
      <w:r w:rsidRPr="00BA025F">
        <w:t>выборочным</w:t>
      </w:r>
      <w:r w:rsidRPr="00BA025F">
        <w:rPr>
          <w:spacing w:val="-19"/>
        </w:rPr>
        <w:t xml:space="preserve"> </w:t>
      </w:r>
      <w:r w:rsidRPr="00BA025F">
        <w:t>пониманием</w:t>
      </w:r>
      <w:r w:rsidRPr="00BA025F">
        <w:rPr>
          <w:spacing w:val="-18"/>
        </w:rPr>
        <w:t xml:space="preserve"> </w:t>
      </w:r>
      <w:r w:rsidRPr="00BA025F">
        <w:t>и</w:t>
      </w:r>
      <w:r w:rsidRPr="00BA025F">
        <w:rPr>
          <w:spacing w:val="-19"/>
        </w:rPr>
        <w:t xml:space="preserve"> </w:t>
      </w:r>
      <w:r w:rsidRPr="00BA025F">
        <w:t>полным</w:t>
      </w:r>
      <w:r w:rsidRPr="00BA025F">
        <w:rPr>
          <w:spacing w:val="-18"/>
        </w:rPr>
        <w:t xml:space="preserve"> </w:t>
      </w:r>
      <w:r w:rsidRPr="00BA025F">
        <w:rPr>
          <w:spacing w:val="-4"/>
        </w:rPr>
        <w:t>по</w:t>
      </w:r>
      <w:r w:rsidRPr="00BA025F">
        <w:t xml:space="preserve">ниманием текста) в зависимости от коммуникативной </w:t>
      </w:r>
      <w:r w:rsidRPr="00BA025F">
        <w:rPr>
          <w:spacing w:val="-3"/>
        </w:rPr>
        <w:t xml:space="preserve">задачи </w:t>
      </w:r>
      <w:r w:rsidRPr="00BA025F">
        <w:t>и</w:t>
      </w:r>
      <w:r w:rsidRPr="00BA025F">
        <w:rPr>
          <w:spacing w:val="-10"/>
        </w:rPr>
        <w:t xml:space="preserve"> </w:t>
      </w:r>
      <w:r w:rsidRPr="00BA025F">
        <w:t>функционального</w:t>
      </w:r>
      <w:r w:rsidRPr="00BA025F">
        <w:rPr>
          <w:spacing w:val="-9"/>
        </w:rPr>
        <w:t xml:space="preserve"> </w:t>
      </w:r>
      <w:r w:rsidRPr="00BA025F">
        <w:t>типа</w:t>
      </w:r>
      <w:r w:rsidRPr="00BA025F">
        <w:rPr>
          <w:spacing w:val="-9"/>
        </w:rPr>
        <w:t xml:space="preserve"> </w:t>
      </w:r>
      <w:r w:rsidRPr="00BA025F">
        <w:t>текста.</w:t>
      </w:r>
      <w:r w:rsidRPr="00BA025F">
        <w:rPr>
          <w:spacing w:val="-10"/>
        </w:rPr>
        <w:t xml:space="preserve"> </w:t>
      </w:r>
      <w:r w:rsidRPr="00BA025F">
        <w:t>При</w:t>
      </w:r>
      <w:r w:rsidRPr="00BA025F">
        <w:rPr>
          <w:spacing w:val="-9"/>
        </w:rPr>
        <w:t xml:space="preserve"> </w:t>
      </w:r>
      <w:r w:rsidRPr="00BA025F">
        <w:t>этом</w:t>
      </w:r>
      <w:r w:rsidRPr="00BA025F">
        <w:rPr>
          <w:spacing w:val="-9"/>
        </w:rPr>
        <w:t xml:space="preserve"> </w:t>
      </w:r>
      <w:r w:rsidRPr="00BA025F">
        <w:t>предусматривается развитие следующих</w:t>
      </w:r>
      <w:r w:rsidRPr="00BA025F">
        <w:rPr>
          <w:spacing w:val="-33"/>
        </w:rPr>
        <w:t xml:space="preserve"> </w:t>
      </w:r>
      <w:r w:rsidRPr="00BA025F">
        <w:t>умений:</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предвосхищать</w:t>
      </w:r>
      <w:r w:rsidRPr="00BA025F">
        <w:rPr>
          <w:spacing w:val="-34"/>
          <w:sz w:val="24"/>
          <w:szCs w:val="24"/>
        </w:rPr>
        <w:t xml:space="preserve"> </w:t>
      </w:r>
      <w:r w:rsidRPr="00BA025F">
        <w:rPr>
          <w:sz w:val="24"/>
          <w:szCs w:val="24"/>
        </w:rPr>
        <w:t>содержание</w:t>
      </w:r>
      <w:r w:rsidRPr="00BA025F">
        <w:rPr>
          <w:spacing w:val="-33"/>
          <w:sz w:val="24"/>
          <w:szCs w:val="24"/>
        </w:rPr>
        <w:t xml:space="preserve"> </w:t>
      </w:r>
      <w:r w:rsidRPr="00BA025F">
        <w:rPr>
          <w:sz w:val="24"/>
          <w:szCs w:val="24"/>
        </w:rPr>
        <w:t>устного</w:t>
      </w:r>
      <w:r w:rsidRPr="00BA025F">
        <w:rPr>
          <w:spacing w:val="-33"/>
          <w:sz w:val="24"/>
          <w:szCs w:val="24"/>
        </w:rPr>
        <w:t xml:space="preserve"> </w:t>
      </w:r>
      <w:r w:rsidRPr="00BA025F">
        <w:rPr>
          <w:sz w:val="24"/>
          <w:szCs w:val="24"/>
        </w:rPr>
        <w:t>текста</w:t>
      </w:r>
      <w:r w:rsidRPr="00BA025F">
        <w:rPr>
          <w:spacing w:val="-33"/>
          <w:sz w:val="24"/>
          <w:szCs w:val="24"/>
        </w:rPr>
        <w:t xml:space="preserve"> </w:t>
      </w:r>
      <w:r w:rsidRPr="00BA025F">
        <w:rPr>
          <w:sz w:val="24"/>
          <w:szCs w:val="24"/>
        </w:rPr>
        <w:t>по</w:t>
      </w:r>
      <w:r w:rsidRPr="00BA025F">
        <w:rPr>
          <w:spacing w:val="-34"/>
          <w:sz w:val="24"/>
          <w:szCs w:val="24"/>
        </w:rPr>
        <w:t xml:space="preserve"> </w:t>
      </w:r>
      <w:r w:rsidRPr="00BA025F">
        <w:rPr>
          <w:sz w:val="24"/>
          <w:szCs w:val="24"/>
        </w:rPr>
        <w:t>началу</w:t>
      </w:r>
      <w:r w:rsidRPr="00BA025F">
        <w:rPr>
          <w:spacing w:val="-33"/>
          <w:sz w:val="24"/>
          <w:szCs w:val="24"/>
        </w:rPr>
        <w:t xml:space="preserve"> </w:t>
      </w:r>
      <w:r w:rsidRPr="00BA025F">
        <w:rPr>
          <w:spacing w:val="-3"/>
          <w:sz w:val="24"/>
          <w:szCs w:val="24"/>
        </w:rPr>
        <w:t>сообще</w:t>
      </w:r>
      <w:r w:rsidRPr="00BA025F">
        <w:rPr>
          <w:sz w:val="24"/>
          <w:szCs w:val="24"/>
        </w:rPr>
        <w:t>ния</w:t>
      </w:r>
      <w:r w:rsidRPr="00BA025F">
        <w:rPr>
          <w:spacing w:val="-17"/>
          <w:sz w:val="24"/>
          <w:szCs w:val="24"/>
        </w:rPr>
        <w:t xml:space="preserve"> </w:t>
      </w:r>
      <w:r w:rsidRPr="00BA025F">
        <w:rPr>
          <w:sz w:val="24"/>
          <w:szCs w:val="24"/>
        </w:rPr>
        <w:t>и</w:t>
      </w:r>
      <w:r w:rsidRPr="00BA025F">
        <w:rPr>
          <w:spacing w:val="-17"/>
          <w:sz w:val="24"/>
          <w:szCs w:val="24"/>
        </w:rPr>
        <w:t xml:space="preserve"> </w:t>
      </w:r>
      <w:r w:rsidRPr="00BA025F">
        <w:rPr>
          <w:sz w:val="24"/>
          <w:szCs w:val="24"/>
        </w:rPr>
        <w:t>выделять</w:t>
      </w:r>
      <w:r w:rsidRPr="00BA025F">
        <w:rPr>
          <w:spacing w:val="-17"/>
          <w:sz w:val="24"/>
          <w:szCs w:val="24"/>
        </w:rPr>
        <w:t xml:space="preserve"> </w:t>
      </w:r>
      <w:r w:rsidRPr="00BA025F">
        <w:rPr>
          <w:sz w:val="24"/>
          <w:szCs w:val="24"/>
        </w:rPr>
        <w:t>тему,</w:t>
      </w:r>
      <w:r w:rsidRPr="00BA025F">
        <w:rPr>
          <w:spacing w:val="-17"/>
          <w:sz w:val="24"/>
          <w:szCs w:val="24"/>
        </w:rPr>
        <w:t xml:space="preserve"> </w:t>
      </w:r>
      <w:r w:rsidRPr="00BA025F">
        <w:rPr>
          <w:sz w:val="24"/>
          <w:szCs w:val="24"/>
        </w:rPr>
        <w:t>основную</w:t>
      </w:r>
      <w:r w:rsidRPr="00BA025F">
        <w:rPr>
          <w:spacing w:val="-17"/>
          <w:sz w:val="24"/>
          <w:szCs w:val="24"/>
        </w:rPr>
        <w:t xml:space="preserve"> </w:t>
      </w:r>
      <w:r w:rsidRPr="00BA025F">
        <w:rPr>
          <w:sz w:val="24"/>
          <w:szCs w:val="24"/>
        </w:rPr>
        <w:t>мысль</w:t>
      </w:r>
      <w:r w:rsidRPr="00BA025F">
        <w:rPr>
          <w:spacing w:val="-17"/>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выбирать</w:t>
      </w:r>
      <w:r w:rsidRPr="00BA025F">
        <w:rPr>
          <w:spacing w:val="-21"/>
          <w:sz w:val="24"/>
          <w:szCs w:val="24"/>
        </w:rPr>
        <w:t xml:space="preserve"> </w:t>
      </w:r>
      <w:r w:rsidRPr="00BA025F">
        <w:rPr>
          <w:sz w:val="24"/>
          <w:szCs w:val="24"/>
        </w:rPr>
        <w:t>главные</w:t>
      </w:r>
      <w:r w:rsidRPr="00BA025F">
        <w:rPr>
          <w:spacing w:val="-20"/>
          <w:sz w:val="24"/>
          <w:szCs w:val="24"/>
        </w:rPr>
        <w:t xml:space="preserve"> </w:t>
      </w:r>
      <w:r w:rsidRPr="00BA025F">
        <w:rPr>
          <w:sz w:val="24"/>
          <w:szCs w:val="24"/>
        </w:rPr>
        <w:t>факты,</w:t>
      </w:r>
      <w:r w:rsidRPr="00BA025F">
        <w:rPr>
          <w:spacing w:val="-20"/>
          <w:sz w:val="24"/>
          <w:szCs w:val="24"/>
        </w:rPr>
        <w:t xml:space="preserve"> </w:t>
      </w:r>
      <w:r w:rsidRPr="00BA025F">
        <w:rPr>
          <w:sz w:val="24"/>
          <w:szCs w:val="24"/>
        </w:rPr>
        <w:t>опускать</w:t>
      </w:r>
      <w:r w:rsidRPr="00BA025F">
        <w:rPr>
          <w:spacing w:val="-20"/>
          <w:sz w:val="24"/>
          <w:szCs w:val="24"/>
        </w:rPr>
        <w:t xml:space="preserve"> </w:t>
      </w:r>
      <w:r w:rsidRPr="00BA025F">
        <w:rPr>
          <w:sz w:val="24"/>
          <w:szCs w:val="24"/>
        </w:rPr>
        <w:t>второстепенные;</w:t>
      </w:r>
    </w:p>
    <w:p w:rsidR="00071B82" w:rsidRPr="00BA025F" w:rsidRDefault="00071B82" w:rsidP="00071B82">
      <w:pPr>
        <w:pStyle w:val="a5"/>
        <w:numPr>
          <w:ilvl w:val="0"/>
          <w:numId w:val="285"/>
        </w:numPr>
        <w:tabs>
          <w:tab w:val="left" w:pos="801"/>
        </w:tabs>
        <w:spacing w:before="7"/>
        <w:ind w:right="431"/>
        <w:jc w:val="both"/>
        <w:rPr>
          <w:sz w:val="24"/>
          <w:szCs w:val="24"/>
        </w:rPr>
      </w:pPr>
      <w:r w:rsidRPr="00BA025F">
        <w:rPr>
          <w:sz w:val="24"/>
          <w:szCs w:val="24"/>
        </w:rPr>
        <w:t>выборочно</w:t>
      </w:r>
      <w:r w:rsidRPr="00BA025F">
        <w:rPr>
          <w:spacing w:val="-40"/>
          <w:sz w:val="24"/>
          <w:szCs w:val="24"/>
        </w:rPr>
        <w:t xml:space="preserve"> </w:t>
      </w:r>
      <w:r w:rsidRPr="00BA025F">
        <w:rPr>
          <w:sz w:val="24"/>
          <w:szCs w:val="24"/>
        </w:rPr>
        <w:t>понимать</w:t>
      </w:r>
      <w:r w:rsidRPr="00BA025F">
        <w:rPr>
          <w:spacing w:val="-39"/>
          <w:sz w:val="24"/>
          <w:szCs w:val="24"/>
        </w:rPr>
        <w:t xml:space="preserve"> </w:t>
      </w:r>
      <w:r w:rsidRPr="00BA025F">
        <w:rPr>
          <w:sz w:val="24"/>
          <w:szCs w:val="24"/>
        </w:rPr>
        <w:t>необходимую</w:t>
      </w:r>
      <w:r w:rsidRPr="00BA025F">
        <w:rPr>
          <w:spacing w:val="-39"/>
          <w:sz w:val="24"/>
          <w:szCs w:val="24"/>
        </w:rPr>
        <w:t xml:space="preserve"> </w:t>
      </w:r>
      <w:r w:rsidRPr="00BA025F">
        <w:rPr>
          <w:sz w:val="24"/>
          <w:szCs w:val="24"/>
        </w:rPr>
        <w:t>информацию</w:t>
      </w:r>
      <w:r w:rsidRPr="00BA025F">
        <w:rPr>
          <w:spacing w:val="-39"/>
          <w:sz w:val="24"/>
          <w:szCs w:val="24"/>
        </w:rPr>
        <w:t xml:space="preserve"> </w:t>
      </w:r>
      <w:r w:rsidRPr="00BA025F">
        <w:rPr>
          <w:sz w:val="24"/>
          <w:szCs w:val="24"/>
        </w:rPr>
        <w:t>в</w:t>
      </w:r>
      <w:r w:rsidRPr="00BA025F">
        <w:rPr>
          <w:spacing w:val="-39"/>
          <w:sz w:val="24"/>
          <w:szCs w:val="24"/>
        </w:rPr>
        <w:t xml:space="preserve"> </w:t>
      </w:r>
      <w:r w:rsidRPr="00BA025F">
        <w:rPr>
          <w:sz w:val="24"/>
          <w:szCs w:val="24"/>
        </w:rPr>
        <w:t xml:space="preserve">сообщениях прагматического характера (объявления, прогноз </w:t>
      </w:r>
      <w:r w:rsidRPr="00BA025F">
        <w:rPr>
          <w:spacing w:val="-4"/>
          <w:sz w:val="24"/>
          <w:szCs w:val="24"/>
        </w:rPr>
        <w:t xml:space="preserve">погоды </w:t>
      </w:r>
      <w:r w:rsidRPr="00BA025F">
        <w:rPr>
          <w:sz w:val="24"/>
          <w:szCs w:val="24"/>
        </w:rPr>
        <w:t>и</w:t>
      </w:r>
      <w:r w:rsidRPr="00BA025F">
        <w:rPr>
          <w:spacing w:val="-18"/>
          <w:sz w:val="24"/>
          <w:szCs w:val="24"/>
        </w:rPr>
        <w:t xml:space="preserve"> </w:t>
      </w:r>
      <w:r w:rsidRPr="00BA025F">
        <w:rPr>
          <w:sz w:val="24"/>
          <w:szCs w:val="24"/>
        </w:rPr>
        <w:t>пр.)</w:t>
      </w:r>
      <w:r w:rsidRPr="00BA025F">
        <w:rPr>
          <w:spacing w:val="-18"/>
          <w:sz w:val="24"/>
          <w:szCs w:val="24"/>
        </w:rPr>
        <w:t xml:space="preserve"> </w:t>
      </w:r>
      <w:r w:rsidRPr="00BA025F">
        <w:rPr>
          <w:sz w:val="24"/>
          <w:szCs w:val="24"/>
        </w:rPr>
        <w:t>с</w:t>
      </w:r>
      <w:r w:rsidRPr="00BA025F">
        <w:rPr>
          <w:spacing w:val="-18"/>
          <w:sz w:val="24"/>
          <w:szCs w:val="24"/>
        </w:rPr>
        <w:t xml:space="preserve"> </w:t>
      </w:r>
      <w:r w:rsidRPr="00BA025F">
        <w:rPr>
          <w:sz w:val="24"/>
          <w:szCs w:val="24"/>
        </w:rPr>
        <w:t>опорой</w:t>
      </w:r>
      <w:r w:rsidRPr="00BA025F">
        <w:rPr>
          <w:spacing w:val="-17"/>
          <w:sz w:val="24"/>
          <w:szCs w:val="24"/>
        </w:rPr>
        <w:t xml:space="preserve"> </w:t>
      </w:r>
      <w:r w:rsidRPr="00BA025F">
        <w:rPr>
          <w:sz w:val="24"/>
          <w:szCs w:val="24"/>
        </w:rPr>
        <w:t>на</w:t>
      </w:r>
      <w:r w:rsidRPr="00BA025F">
        <w:rPr>
          <w:spacing w:val="-18"/>
          <w:sz w:val="24"/>
          <w:szCs w:val="24"/>
        </w:rPr>
        <w:t xml:space="preserve"> </w:t>
      </w:r>
      <w:r w:rsidRPr="00BA025F">
        <w:rPr>
          <w:sz w:val="24"/>
          <w:szCs w:val="24"/>
        </w:rPr>
        <w:t>языковую</w:t>
      </w:r>
      <w:r w:rsidRPr="00BA025F">
        <w:rPr>
          <w:spacing w:val="-18"/>
          <w:sz w:val="24"/>
          <w:szCs w:val="24"/>
        </w:rPr>
        <w:t xml:space="preserve"> </w:t>
      </w:r>
      <w:r w:rsidRPr="00BA025F">
        <w:rPr>
          <w:sz w:val="24"/>
          <w:szCs w:val="24"/>
        </w:rPr>
        <w:t>догадку,</w:t>
      </w:r>
      <w:r w:rsidRPr="00BA025F">
        <w:rPr>
          <w:spacing w:val="-18"/>
          <w:sz w:val="24"/>
          <w:szCs w:val="24"/>
        </w:rPr>
        <w:t xml:space="preserve"> </w:t>
      </w:r>
      <w:r w:rsidRPr="00BA025F">
        <w:rPr>
          <w:sz w:val="24"/>
          <w:szCs w:val="24"/>
        </w:rPr>
        <w:t>контекст;</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игнорировать</w:t>
      </w:r>
      <w:r w:rsidRPr="00BA025F">
        <w:rPr>
          <w:spacing w:val="-39"/>
          <w:sz w:val="24"/>
          <w:szCs w:val="24"/>
        </w:rPr>
        <w:t xml:space="preserve"> </w:t>
      </w:r>
      <w:r w:rsidRPr="00BA025F">
        <w:rPr>
          <w:sz w:val="24"/>
          <w:szCs w:val="24"/>
        </w:rPr>
        <w:t>незнакомый</w:t>
      </w:r>
      <w:r w:rsidRPr="00BA025F">
        <w:rPr>
          <w:spacing w:val="-39"/>
          <w:sz w:val="24"/>
          <w:szCs w:val="24"/>
        </w:rPr>
        <w:t xml:space="preserve"> </w:t>
      </w:r>
      <w:r w:rsidRPr="00BA025F">
        <w:rPr>
          <w:sz w:val="24"/>
          <w:szCs w:val="24"/>
        </w:rPr>
        <w:t>языковой</w:t>
      </w:r>
      <w:r w:rsidRPr="00BA025F">
        <w:rPr>
          <w:spacing w:val="-39"/>
          <w:sz w:val="24"/>
          <w:szCs w:val="24"/>
        </w:rPr>
        <w:t xml:space="preserve"> </w:t>
      </w:r>
      <w:r w:rsidRPr="00BA025F">
        <w:rPr>
          <w:sz w:val="24"/>
          <w:szCs w:val="24"/>
        </w:rPr>
        <w:t>материал,</w:t>
      </w:r>
      <w:r w:rsidRPr="00BA025F">
        <w:rPr>
          <w:spacing w:val="-38"/>
          <w:sz w:val="24"/>
          <w:szCs w:val="24"/>
        </w:rPr>
        <w:t xml:space="preserve"> </w:t>
      </w:r>
      <w:r w:rsidRPr="00BA025F">
        <w:rPr>
          <w:sz w:val="24"/>
          <w:szCs w:val="24"/>
        </w:rPr>
        <w:t>несущественный для</w:t>
      </w:r>
      <w:r w:rsidRPr="00BA025F">
        <w:rPr>
          <w:spacing w:val="-33"/>
          <w:sz w:val="24"/>
          <w:szCs w:val="24"/>
        </w:rPr>
        <w:t xml:space="preserve"> </w:t>
      </w:r>
      <w:r w:rsidRPr="00BA025F">
        <w:rPr>
          <w:sz w:val="24"/>
          <w:szCs w:val="24"/>
        </w:rPr>
        <w:t>понимания.</w:t>
      </w:r>
    </w:p>
    <w:p w:rsidR="00071B82" w:rsidRPr="00BA025F" w:rsidRDefault="00071B82" w:rsidP="00071B82">
      <w:pPr>
        <w:pStyle w:val="a3"/>
        <w:ind w:left="0"/>
      </w:pPr>
      <w:r w:rsidRPr="00BA025F">
        <w:t>Время звучания текстов для аудирования — 1,5—2 минуты.</w:t>
      </w:r>
    </w:p>
    <w:p w:rsidR="00071B82" w:rsidRPr="00BA025F" w:rsidRDefault="00071B82" w:rsidP="00071B82">
      <w:pPr>
        <w:pStyle w:val="5"/>
        <w:spacing w:before="15"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Чтение</w:t>
      </w:r>
    </w:p>
    <w:p w:rsidR="00071B82" w:rsidRPr="00BA025F" w:rsidRDefault="00071B82" w:rsidP="00071B82">
      <w:pPr>
        <w:pStyle w:val="a3"/>
        <w:spacing w:before="14"/>
        <w:ind w:left="0" w:right="431"/>
      </w:pPr>
      <w:r w:rsidRPr="00BA025F">
        <w:t>Чтение</w:t>
      </w:r>
      <w:r w:rsidRPr="00BA025F">
        <w:rPr>
          <w:spacing w:val="-35"/>
        </w:rPr>
        <w:t xml:space="preserve"> </w:t>
      </w:r>
      <w:r w:rsidRPr="00BA025F">
        <w:t>и</w:t>
      </w:r>
      <w:r w:rsidRPr="00BA025F">
        <w:rPr>
          <w:spacing w:val="-34"/>
        </w:rPr>
        <w:t xml:space="preserve"> </w:t>
      </w:r>
      <w:r w:rsidRPr="00BA025F">
        <w:t>понимание</w:t>
      </w:r>
      <w:r w:rsidRPr="00BA025F">
        <w:rPr>
          <w:spacing w:val="-34"/>
        </w:rPr>
        <w:t xml:space="preserve"> </w:t>
      </w:r>
      <w:r w:rsidRPr="00BA025F">
        <w:t>текстов</w:t>
      </w:r>
      <w:r w:rsidRPr="00BA025F">
        <w:rPr>
          <w:spacing w:val="-34"/>
        </w:rPr>
        <w:t xml:space="preserve"> </w:t>
      </w:r>
      <w:r w:rsidRPr="00BA025F">
        <w:t>с</w:t>
      </w:r>
      <w:r w:rsidRPr="00BA025F">
        <w:rPr>
          <w:spacing w:val="-34"/>
        </w:rPr>
        <w:t xml:space="preserve"> </w:t>
      </w:r>
      <w:r w:rsidRPr="00BA025F">
        <w:t>различной</w:t>
      </w:r>
      <w:r w:rsidRPr="00BA025F">
        <w:rPr>
          <w:spacing w:val="-35"/>
        </w:rPr>
        <w:t xml:space="preserve"> </w:t>
      </w:r>
      <w:r w:rsidRPr="00BA025F">
        <w:t>глубиной</w:t>
      </w:r>
      <w:r w:rsidRPr="00BA025F">
        <w:rPr>
          <w:spacing w:val="-34"/>
        </w:rPr>
        <w:t xml:space="preserve"> </w:t>
      </w:r>
      <w:r w:rsidRPr="00BA025F">
        <w:t>проникновения</w:t>
      </w:r>
      <w:r w:rsidRPr="00BA025F">
        <w:rPr>
          <w:spacing w:val="-33"/>
        </w:rPr>
        <w:t xml:space="preserve"> </w:t>
      </w:r>
      <w:r w:rsidRPr="00BA025F">
        <w:t>в</w:t>
      </w:r>
      <w:r w:rsidRPr="00BA025F">
        <w:rPr>
          <w:spacing w:val="-33"/>
        </w:rPr>
        <w:t xml:space="preserve"> </w:t>
      </w:r>
      <w:r w:rsidRPr="00BA025F">
        <w:t>их</w:t>
      </w:r>
      <w:r w:rsidRPr="00BA025F">
        <w:rPr>
          <w:spacing w:val="-32"/>
        </w:rPr>
        <w:t xml:space="preserve"> </w:t>
      </w:r>
      <w:r w:rsidRPr="00BA025F">
        <w:t>содержание</w:t>
      </w:r>
      <w:r w:rsidRPr="00BA025F">
        <w:rPr>
          <w:spacing w:val="-33"/>
        </w:rPr>
        <w:t xml:space="preserve"> </w:t>
      </w:r>
      <w:r w:rsidRPr="00BA025F">
        <w:t>в</w:t>
      </w:r>
      <w:r w:rsidRPr="00BA025F">
        <w:rPr>
          <w:spacing w:val="-32"/>
        </w:rPr>
        <w:t xml:space="preserve"> </w:t>
      </w:r>
      <w:r w:rsidRPr="00BA025F">
        <w:t>зависимости</w:t>
      </w:r>
      <w:r w:rsidRPr="00BA025F">
        <w:rPr>
          <w:spacing w:val="-33"/>
        </w:rPr>
        <w:t xml:space="preserve"> </w:t>
      </w:r>
      <w:r w:rsidRPr="00BA025F">
        <w:t>от</w:t>
      </w:r>
      <w:r w:rsidRPr="00BA025F">
        <w:rPr>
          <w:spacing w:val="-32"/>
        </w:rPr>
        <w:t xml:space="preserve"> </w:t>
      </w:r>
      <w:r w:rsidRPr="00BA025F">
        <w:t>вида</w:t>
      </w:r>
      <w:r w:rsidRPr="00BA025F">
        <w:rPr>
          <w:spacing w:val="-33"/>
        </w:rPr>
        <w:t xml:space="preserve"> </w:t>
      </w:r>
      <w:r w:rsidRPr="00BA025F">
        <w:t>чтения:</w:t>
      </w:r>
      <w:r w:rsidRPr="00BA025F">
        <w:rPr>
          <w:spacing w:val="-32"/>
        </w:rPr>
        <w:t xml:space="preserve"> </w:t>
      </w:r>
      <w:r w:rsidRPr="00BA025F">
        <w:t>с</w:t>
      </w:r>
      <w:r w:rsidRPr="00BA025F">
        <w:rPr>
          <w:spacing w:val="-33"/>
        </w:rPr>
        <w:t xml:space="preserve"> </w:t>
      </w:r>
      <w:r w:rsidRPr="00BA025F">
        <w:t xml:space="preserve">пониманием основного содержания (ознакомительное чтение), с </w:t>
      </w:r>
      <w:r w:rsidRPr="00BA025F">
        <w:rPr>
          <w:spacing w:val="-4"/>
        </w:rPr>
        <w:t>пол</w:t>
      </w:r>
      <w:r w:rsidRPr="00BA025F">
        <w:t xml:space="preserve">ным пониманием (изучающее чтение), с выборочным </w:t>
      </w:r>
      <w:r w:rsidRPr="00BA025F">
        <w:rPr>
          <w:spacing w:val="-4"/>
        </w:rPr>
        <w:t>понима</w:t>
      </w:r>
      <w:r w:rsidRPr="00BA025F">
        <w:t>нием нужной или интересующей информации (просмотровое чтение).</w:t>
      </w:r>
    </w:p>
    <w:p w:rsidR="00071B82" w:rsidRPr="00BA025F" w:rsidRDefault="00071B82" w:rsidP="00071B82">
      <w:pPr>
        <w:pStyle w:val="a3"/>
        <w:ind w:left="0" w:right="431"/>
      </w:pPr>
      <w:r w:rsidRPr="00BA025F">
        <w:t>Независимо от вида чтения возможно использование двуязычного словаря.</w:t>
      </w:r>
    </w:p>
    <w:p w:rsidR="00071B82" w:rsidRPr="00BA025F" w:rsidRDefault="00071B82" w:rsidP="00071B82">
      <w:pPr>
        <w:pStyle w:val="a3"/>
        <w:ind w:left="0" w:right="431"/>
      </w:pPr>
      <w:r w:rsidRPr="00BA025F">
        <w:rPr>
          <w:u w:val="single" w:color="231F20"/>
        </w:rPr>
        <w:t>Чтение</w:t>
      </w:r>
      <w:r w:rsidRPr="00BA025F">
        <w:rPr>
          <w:spacing w:val="-32"/>
          <w:u w:val="single" w:color="231F20"/>
        </w:rPr>
        <w:t xml:space="preserve"> </w:t>
      </w:r>
      <w:r w:rsidRPr="00BA025F">
        <w:rPr>
          <w:u w:val="single" w:color="231F20"/>
        </w:rPr>
        <w:t>с</w:t>
      </w:r>
      <w:r w:rsidRPr="00BA025F">
        <w:rPr>
          <w:spacing w:val="-31"/>
          <w:u w:val="single" w:color="231F20"/>
        </w:rPr>
        <w:t xml:space="preserve"> </w:t>
      </w:r>
      <w:r w:rsidRPr="00BA025F">
        <w:rPr>
          <w:u w:val="single" w:color="231F20"/>
        </w:rPr>
        <w:t>пониманием</w:t>
      </w:r>
      <w:r w:rsidRPr="00BA025F">
        <w:rPr>
          <w:spacing w:val="-31"/>
          <w:u w:val="single" w:color="231F20"/>
        </w:rPr>
        <w:t xml:space="preserve"> </w:t>
      </w:r>
      <w:r w:rsidRPr="00BA025F">
        <w:rPr>
          <w:u w:val="single" w:color="231F20"/>
        </w:rPr>
        <w:t>основного</w:t>
      </w:r>
      <w:r w:rsidRPr="00BA025F">
        <w:rPr>
          <w:spacing w:val="-31"/>
          <w:u w:val="single" w:color="231F20"/>
        </w:rPr>
        <w:t xml:space="preserve"> </w:t>
      </w:r>
      <w:r w:rsidRPr="00BA025F">
        <w:rPr>
          <w:u w:val="single" w:color="231F20"/>
        </w:rPr>
        <w:t>содержания</w:t>
      </w:r>
      <w:r w:rsidRPr="00BA025F">
        <w:rPr>
          <w:spacing w:val="-31"/>
        </w:rPr>
        <w:t xml:space="preserve"> </w:t>
      </w:r>
      <w:r w:rsidRPr="00BA025F">
        <w:t>текста</w:t>
      </w:r>
      <w:r w:rsidRPr="00BA025F">
        <w:rPr>
          <w:spacing w:val="-31"/>
        </w:rPr>
        <w:t xml:space="preserve"> </w:t>
      </w:r>
      <w:r w:rsidRPr="00BA025F">
        <w:t>осуществляется</w:t>
      </w:r>
      <w:r w:rsidRPr="00BA025F">
        <w:rPr>
          <w:spacing w:val="-15"/>
        </w:rPr>
        <w:t xml:space="preserve"> </w:t>
      </w:r>
      <w:r w:rsidRPr="00BA025F">
        <w:t>на</w:t>
      </w:r>
      <w:r w:rsidRPr="00BA025F">
        <w:rPr>
          <w:spacing w:val="-14"/>
        </w:rPr>
        <w:t xml:space="preserve"> </w:t>
      </w:r>
      <w:r w:rsidRPr="00BA025F">
        <w:t>несложных</w:t>
      </w:r>
      <w:r w:rsidRPr="00BA025F">
        <w:rPr>
          <w:spacing w:val="-14"/>
        </w:rPr>
        <w:t xml:space="preserve"> </w:t>
      </w:r>
      <w:r w:rsidRPr="00BA025F">
        <w:t>аутентичных</w:t>
      </w:r>
      <w:r w:rsidRPr="00BA025F">
        <w:rPr>
          <w:spacing w:val="-14"/>
        </w:rPr>
        <w:t xml:space="preserve"> </w:t>
      </w:r>
      <w:r w:rsidRPr="00BA025F">
        <w:t>материалах</w:t>
      </w:r>
      <w:r w:rsidRPr="00BA025F">
        <w:rPr>
          <w:spacing w:val="-14"/>
        </w:rPr>
        <w:t xml:space="preserve"> </w:t>
      </w:r>
      <w:r w:rsidRPr="00BA025F">
        <w:t>с</w:t>
      </w:r>
      <w:r w:rsidRPr="00BA025F">
        <w:rPr>
          <w:spacing w:val="-14"/>
        </w:rPr>
        <w:t xml:space="preserve"> </w:t>
      </w:r>
      <w:r w:rsidRPr="00BA025F">
        <w:rPr>
          <w:spacing w:val="-3"/>
        </w:rPr>
        <w:t xml:space="preserve">ориентацией </w:t>
      </w:r>
      <w:r w:rsidRPr="00BA025F">
        <w:t>на</w:t>
      </w:r>
      <w:r w:rsidRPr="00BA025F">
        <w:rPr>
          <w:spacing w:val="-36"/>
        </w:rPr>
        <w:t xml:space="preserve"> </w:t>
      </w:r>
      <w:r w:rsidRPr="00BA025F">
        <w:t>предметное</w:t>
      </w:r>
      <w:r w:rsidRPr="00BA025F">
        <w:rPr>
          <w:spacing w:val="-36"/>
        </w:rPr>
        <w:t xml:space="preserve"> </w:t>
      </w:r>
      <w:r w:rsidRPr="00BA025F">
        <w:t>содержание</w:t>
      </w:r>
      <w:r w:rsidRPr="00BA025F">
        <w:rPr>
          <w:spacing w:val="-36"/>
        </w:rPr>
        <w:t xml:space="preserve"> </w:t>
      </w:r>
      <w:r w:rsidRPr="00BA025F">
        <w:t>для</w:t>
      </w:r>
      <w:r w:rsidRPr="00BA025F">
        <w:rPr>
          <w:spacing w:val="-36"/>
        </w:rPr>
        <w:t xml:space="preserve"> </w:t>
      </w:r>
      <w:r w:rsidRPr="00BA025F">
        <w:t>9</w:t>
      </w:r>
      <w:r w:rsidRPr="00BA025F">
        <w:rPr>
          <w:spacing w:val="-36"/>
        </w:rPr>
        <w:t xml:space="preserve"> </w:t>
      </w:r>
      <w:r w:rsidRPr="00BA025F">
        <w:t>класса,</w:t>
      </w:r>
      <w:r w:rsidRPr="00BA025F">
        <w:rPr>
          <w:spacing w:val="-36"/>
        </w:rPr>
        <w:t xml:space="preserve"> </w:t>
      </w:r>
      <w:r w:rsidRPr="00BA025F">
        <w:t>отражающее</w:t>
      </w:r>
      <w:r w:rsidRPr="00BA025F">
        <w:rPr>
          <w:spacing w:val="-36"/>
        </w:rPr>
        <w:t xml:space="preserve"> </w:t>
      </w:r>
      <w:r w:rsidRPr="00BA025F">
        <w:t xml:space="preserve">особенности культуры Великобритании, США. Объем текстов для </w:t>
      </w:r>
      <w:r w:rsidRPr="00BA025F">
        <w:rPr>
          <w:spacing w:val="-3"/>
        </w:rPr>
        <w:t>озна</w:t>
      </w:r>
      <w:r w:rsidRPr="00BA025F">
        <w:t>комительного</w:t>
      </w:r>
      <w:r w:rsidRPr="00BA025F">
        <w:rPr>
          <w:spacing w:val="-18"/>
        </w:rPr>
        <w:t xml:space="preserve"> </w:t>
      </w:r>
      <w:r w:rsidRPr="00BA025F">
        <w:t>чтения</w:t>
      </w:r>
      <w:r w:rsidRPr="00BA025F">
        <w:rPr>
          <w:spacing w:val="-17"/>
        </w:rPr>
        <w:t xml:space="preserve"> </w:t>
      </w:r>
      <w:r w:rsidRPr="00BA025F">
        <w:t>—</w:t>
      </w:r>
      <w:r w:rsidRPr="00BA025F">
        <w:rPr>
          <w:spacing w:val="-17"/>
        </w:rPr>
        <w:t xml:space="preserve"> </w:t>
      </w:r>
      <w:r w:rsidRPr="00BA025F">
        <w:t>до</w:t>
      </w:r>
      <w:r w:rsidRPr="00BA025F">
        <w:rPr>
          <w:spacing w:val="-17"/>
        </w:rPr>
        <w:t xml:space="preserve"> </w:t>
      </w:r>
      <w:r w:rsidRPr="00BA025F">
        <w:t>500</w:t>
      </w:r>
      <w:r w:rsidRPr="00BA025F">
        <w:rPr>
          <w:spacing w:val="-17"/>
        </w:rPr>
        <w:t xml:space="preserve"> </w:t>
      </w:r>
      <w:r w:rsidRPr="00BA025F">
        <w:t>слов</w:t>
      </w:r>
      <w:r w:rsidRPr="00BA025F">
        <w:rPr>
          <w:spacing w:val="-17"/>
        </w:rPr>
        <w:t xml:space="preserve"> </w:t>
      </w:r>
      <w:r w:rsidRPr="00BA025F">
        <w:t>без</w:t>
      </w:r>
      <w:r w:rsidRPr="00BA025F">
        <w:rPr>
          <w:spacing w:val="-17"/>
        </w:rPr>
        <w:t xml:space="preserve"> </w:t>
      </w:r>
      <w:r w:rsidRPr="00BA025F">
        <w:t>учета</w:t>
      </w:r>
      <w:r w:rsidRPr="00BA025F">
        <w:rPr>
          <w:spacing w:val="-17"/>
        </w:rPr>
        <w:t xml:space="preserve"> </w:t>
      </w:r>
      <w:r w:rsidRPr="00BA025F">
        <w:t>артиклей.</w:t>
      </w:r>
    </w:p>
    <w:p w:rsidR="00071B82" w:rsidRPr="00BA025F" w:rsidRDefault="00071B82" w:rsidP="00071B82">
      <w:pPr>
        <w:pStyle w:val="a3"/>
        <w:ind w:left="0"/>
      </w:pPr>
      <w:r w:rsidRPr="00BA025F">
        <w:t>Предполагается формирование следующих умений:</w:t>
      </w:r>
    </w:p>
    <w:p w:rsidR="00071B82" w:rsidRPr="00BA025F" w:rsidRDefault="00071B82" w:rsidP="00071B82">
      <w:pPr>
        <w:pStyle w:val="a5"/>
        <w:numPr>
          <w:ilvl w:val="0"/>
          <w:numId w:val="285"/>
        </w:numPr>
        <w:tabs>
          <w:tab w:val="left" w:pos="801"/>
        </w:tabs>
        <w:spacing w:before="7"/>
        <w:ind w:hanging="143"/>
        <w:rPr>
          <w:sz w:val="24"/>
          <w:szCs w:val="24"/>
        </w:rPr>
      </w:pPr>
      <w:r w:rsidRPr="00BA025F">
        <w:rPr>
          <w:sz w:val="24"/>
          <w:szCs w:val="24"/>
        </w:rPr>
        <w:t>прогнозировать</w:t>
      </w:r>
      <w:r w:rsidRPr="00BA025F">
        <w:rPr>
          <w:spacing w:val="-19"/>
          <w:sz w:val="24"/>
          <w:szCs w:val="24"/>
        </w:rPr>
        <w:t xml:space="preserve"> </w:t>
      </w:r>
      <w:r w:rsidRPr="00BA025F">
        <w:rPr>
          <w:sz w:val="24"/>
          <w:szCs w:val="24"/>
        </w:rPr>
        <w:t>содержание</w:t>
      </w:r>
      <w:r w:rsidRPr="00BA025F">
        <w:rPr>
          <w:spacing w:val="-18"/>
          <w:sz w:val="24"/>
          <w:szCs w:val="24"/>
        </w:rPr>
        <w:t xml:space="preserve"> </w:t>
      </w:r>
      <w:r w:rsidRPr="00BA025F">
        <w:rPr>
          <w:sz w:val="24"/>
          <w:szCs w:val="24"/>
        </w:rPr>
        <w:t>текста</w:t>
      </w:r>
      <w:r w:rsidRPr="00BA025F">
        <w:rPr>
          <w:spacing w:val="-19"/>
          <w:sz w:val="24"/>
          <w:szCs w:val="24"/>
        </w:rPr>
        <w:t xml:space="preserve"> </w:t>
      </w:r>
      <w:r w:rsidRPr="00BA025F">
        <w:rPr>
          <w:sz w:val="24"/>
          <w:szCs w:val="24"/>
        </w:rPr>
        <w:t>по</w:t>
      </w:r>
      <w:r w:rsidRPr="00BA025F">
        <w:rPr>
          <w:spacing w:val="-18"/>
          <w:sz w:val="24"/>
          <w:szCs w:val="24"/>
        </w:rPr>
        <w:t xml:space="preserve"> </w:t>
      </w:r>
      <w:r w:rsidRPr="00BA025F">
        <w:rPr>
          <w:sz w:val="24"/>
          <w:szCs w:val="24"/>
        </w:rPr>
        <w:t>заголовку;</w:t>
      </w:r>
    </w:p>
    <w:p w:rsidR="00071B82" w:rsidRPr="00BA025F" w:rsidRDefault="00071B82" w:rsidP="00071B82">
      <w:pPr>
        <w:pStyle w:val="a5"/>
        <w:numPr>
          <w:ilvl w:val="0"/>
          <w:numId w:val="285"/>
        </w:numPr>
        <w:tabs>
          <w:tab w:val="left" w:pos="801"/>
        </w:tabs>
        <w:spacing w:before="11"/>
        <w:ind w:right="431"/>
        <w:rPr>
          <w:sz w:val="24"/>
          <w:szCs w:val="24"/>
        </w:rPr>
      </w:pPr>
      <w:r w:rsidRPr="00BA025F">
        <w:rPr>
          <w:sz w:val="24"/>
          <w:szCs w:val="24"/>
        </w:rPr>
        <w:t>понимать</w:t>
      </w:r>
      <w:r w:rsidRPr="00BA025F">
        <w:rPr>
          <w:spacing w:val="-24"/>
          <w:sz w:val="24"/>
          <w:szCs w:val="24"/>
        </w:rPr>
        <w:t xml:space="preserve"> </w:t>
      </w:r>
      <w:r w:rsidRPr="00BA025F">
        <w:rPr>
          <w:sz w:val="24"/>
          <w:szCs w:val="24"/>
        </w:rPr>
        <w:t>тему</w:t>
      </w:r>
      <w:r w:rsidRPr="00BA025F">
        <w:rPr>
          <w:spacing w:val="-24"/>
          <w:sz w:val="24"/>
          <w:szCs w:val="24"/>
        </w:rPr>
        <w:t xml:space="preserve"> </w:t>
      </w:r>
      <w:r w:rsidRPr="00BA025F">
        <w:rPr>
          <w:sz w:val="24"/>
          <w:szCs w:val="24"/>
        </w:rPr>
        <w:t>и</w:t>
      </w:r>
      <w:r w:rsidRPr="00BA025F">
        <w:rPr>
          <w:spacing w:val="-24"/>
          <w:sz w:val="24"/>
          <w:szCs w:val="24"/>
        </w:rPr>
        <w:t xml:space="preserve"> </w:t>
      </w:r>
      <w:r w:rsidRPr="00BA025F">
        <w:rPr>
          <w:sz w:val="24"/>
          <w:szCs w:val="24"/>
        </w:rPr>
        <w:t>основное</w:t>
      </w:r>
      <w:r w:rsidRPr="00BA025F">
        <w:rPr>
          <w:spacing w:val="-23"/>
          <w:sz w:val="24"/>
          <w:szCs w:val="24"/>
        </w:rPr>
        <w:t xml:space="preserve"> </w:t>
      </w:r>
      <w:r w:rsidRPr="00BA025F">
        <w:rPr>
          <w:sz w:val="24"/>
          <w:szCs w:val="24"/>
        </w:rPr>
        <w:t>содержание</w:t>
      </w:r>
      <w:r w:rsidRPr="00BA025F">
        <w:rPr>
          <w:spacing w:val="-24"/>
          <w:sz w:val="24"/>
          <w:szCs w:val="24"/>
        </w:rPr>
        <w:t xml:space="preserve"> </w:t>
      </w:r>
      <w:r w:rsidRPr="00BA025F">
        <w:rPr>
          <w:sz w:val="24"/>
          <w:szCs w:val="24"/>
        </w:rPr>
        <w:t>текста</w:t>
      </w:r>
      <w:r w:rsidRPr="00BA025F">
        <w:rPr>
          <w:spacing w:val="-24"/>
          <w:sz w:val="24"/>
          <w:szCs w:val="24"/>
        </w:rPr>
        <w:t xml:space="preserve"> </w:t>
      </w:r>
      <w:r w:rsidRPr="00BA025F">
        <w:rPr>
          <w:sz w:val="24"/>
          <w:szCs w:val="24"/>
        </w:rPr>
        <w:t>(на</w:t>
      </w:r>
      <w:r w:rsidRPr="00BA025F">
        <w:rPr>
          <w:spacing w:val="-23"/>
          <w:sz w:val="24"/>
          <w:szCs w:val="24"/>
        </w:rPr>
        <w:t xml:space="preserve"> </w:t>
      </w:r>
      <w:r w:rsidRPr="00BA025F">
        <w:rPr>
          <w:sz w:val="24"/>
          <w:szCs w:val="24"/>
        </w:rPr>
        <w:t>уровне</w:t>
      </w:r>
      <w:r w:rsidRPr="00BA025F">
        <w:rPr>
          <w:spacing w:val="-24"/>
          <w:sz w:val="24"/>
          <w:szCs w:val="24"/>
        </w:rPr>
        <w:t xml:space="preserve"> </w:t>
      </w:r>
      <w:r w:rsidRPr="00BA025F">
        <w:rPr>
          <w:spacing w:val="-4"/>
          <w:sz w:val="24"/>
          <w:szCs w:val="24"/>
        </w:rPr>
        <w:t>зна</w:t>
      </w:r>
      <w:r w:rsidRPr="00BA025F">
        <w:rPr>
          <w:sz w:val="24"/>
          <w:szCs w:val="24"/>
        </w:rPr>
        <w:t>чений и</w:t>
      </w:r>
      <w:r w:rsidRPr="00BA025F">
        <w:rPr>
          <w:spacing w:val="-32"/>
          <w:sz w:val="24"/>
          <w:szCs w:val="24"/>
        </w:rPr>
        <w:t xml:space="preserve"> </w:t>
      </w:r>
      <w:r w:rsidRPr="00BA025F">
        <w:rPr>
          <w:sz w:val="24"/>
          <w:szCs w:val="24"/>
        </w:rPr>
        <w:t>смысла);</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выделять</w:t>
      </w:r>
      <w:r w:rsidRPr="00BA025F">
        <w:rPr>
          <w:spacing w:val="-24"/>
          <w:sz w:val="24"/>
          <w:szCs w:val="24"/>
        </w:rPr>
        <w:t xml:space="preserve"> </w:t>
      </w:r>
      <w:r w:rsidRPr="00BA025F">
        <w:rPr>
          <w:sz w:val="24"/>
          <w:szCs w:val="24"/>
        </w:rPr>
        <w:t>главные</w:t>
      </w:r>
      <w:r w:rsidRPr="00BA025F">
        <w:rPr>
          <w:spacing w:val="-23"/>
          <w:sz w:val="24"/>
          <w:szCs w:val="24"/>
        </w:rPr>
        <w:t xml:space="preserve"> </w:t>
      </w:r>
      <w:r w:rsidRPr="00BA025F">
        <w:rPr>
          <w:sz w:val="24"/>
          <w:szCs w:val="24"/>
        </w:rPr>
        <w:t>факты</w:t>
      </w:r>
      <w:r w:rsidRPr="00BA025F">
        <w:rPr>
          <w:spacing w:val="-23"/>
          <w:sz w:val="24"/>
          <w:szCs w:val="24"/>
        </w:rPr>
        <w:t xml:space="preserve"> </w:t>
      </w:r>
      <w:r w:rsidRPr="00BA025F">
        <w:rPr>
          <w:sz w:val="24"/>
          <w:szCs w:val="24"/>
        </w:rPr>
        <w:t>из</w:t>
      </w:r>
      <w:r w:rsidRPr="00BA025F">
        <w:rPr>
          <w:spacing w:val="-24"/>
          <w:sz w:val="24"/>
          <w:szCs w:val="24"/>
        </w:rPr>
        <w:t xml:space="preserve"> </w:t>
      </w:r>
      <w:r w:rsidRPr="00BA025F">
        <w:rPr>
          <w:sz w:val="24"/>
          <w:szCs w:val="24"/>
        </w:rPr>
        <w:t>текста,</w:t>
      </w:r>
      <w:r w:rsidRPr="00BA025F">
        <w:rPr>
          <w:spacing w:val="-23"/>
          <w:sz w:val="24"/>
          <w:szCs w:val="24"/>
        </w:rPr>
        <w:t xml:space="preserve"> </w:t>
      </w:r>
      <w:r w:rsidRPr="00BA025F">
        <w:rPr>
          <w:sz w:val="24"/>
          <w:szCs w:val="24"/>
        </w:rPr>
        <w:t>опуская</w:t>
      </w:r>
      <w:r w:rsidRPr="00BA025F">
        <w:rPr>
          <w:spacing w:val="-23"/>
          <w:sz w:val="24"/>
          <w:szCs w:val="24"/>
        </w:rPr>
        <w:t xml:space="preserve"> </w:t>
      </w:r>
      <w:r w:rsidRPr="00BA025F">
        <w:rPr>
          <w:sz w:val="24"/>
          <w:szCs w:val="24"/>
        </w:rPr>
        <w:t>второстепенные;</w:t>
      </w:r>
    </w:p>
    <w:p w:rsidR="00071B82" w:rsidRPr="00BA025F" w:rsidRDefault="00071B82" w:rsidP="00071B82">
      <w:pPr>
        <w:pStyle w:val="a5"/>
        <w:numPr>
          <w:ilvl w:val="0"/>
          <w:numId w:val="285"/>
        </w:numPr>
        <w:tabs>
          <w:tab w:val="left" w:pos="801"/>
        </w:tabs>
        <w:spacing w:before="11"/>
        <w:ind w:hanging="143"/>
        <w:rPr>
          <w:sz w:val="24"/>
          <w:szCs w:val="24"/>
        </w:rPr>
      </w:pPr>
      <w:r w:rsidRPr="00BA025F">
        <w:rPr>
          <w:sz w:val="24"/>
          <w:szCs w:val="24"/>
        </w:rPr>
        <w:t>выделять</w:t>
      </w:r>
      <w:r w:rsidRPr="00BA025F">
        <w:rPr>
          <w:spacing w:val="-18"/>
          <w:sz w:val="24"/>
          <w:szCs w:val="24"/>
        </w:rPr>
        <w:t xml:space="preserve"> </w:t>
      </w:r>
      <w:r w:rsidRPr="00BA025F">
        <w:rPr>
          <w:sz w:val="24"/>
          <w:szCs w:val="24"/>
        </w:rPr>
        <w:t>смысловые</w:t>
      </w:r>
      <w:r w:rsidRPr="00BA025F">
        <w:rPr>
          <w:spacing w:val="-17"/>
          <w:sz w:val="24"/>
          <w:szCs w:val="24"/>
        </w:rPr>
        <w:t xml:space="preserve"> </w:t>
      </w:r>
      <w:r w:rsidRPr="00BA025F">
        <w:rPr>
          <w:sz w:val="24"/>
          <w:szCs w:val="24"/>
        </w:rPr>
        <w:t>вехи,</w:t>
      </w:r>
      <w:r w:rsidRPr="00BA025F">
        <w:rPr>
          <w:spacing w:val="-17"/>
          <w:sz w:val="24"/>
          <w:szCs w:val="24"/>
        </w:rPr>
        <w:t xml:space="preserve"> </w:t>
      </w:r>
      <w:r w:rsidRPr="00BA025F">
        <w:rPr>
          <w:sz w:val="24"/>
          <w:szCs w:val="24"/>
        </w:rPr>
        <w:t>основную</w:t>
      </w:r>
      <w:r w:rsidRPr="00BA025F">
        <w:rPr>
          <w:spacing w:val="-17"/>
          <w:sz w:val="24"/>
          <w:szCs w:val="24"/>
        </w:rPr>
        <w:t xml:space="preserve"> </w:t>
      </w:r>
      <w:r w:rsidRPr="00BA025F">
        <w:rPr>
          <w:sz w:val="24"/>
          <w:szCs w:val="24"/>
        </w:rPr>
        <w:t>мысль</w:t>
      </w:r>
      <w:r w:rsidRPr="00BA025F">
        <w:rPr>
          <w:spacing w:val="-17"/>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spacing w:before="12"/>
        <w:ind w:right="431"/>
        <w:rPr>
          <w:sz w:val="24"/>
          <w:szCs w:val="24"/>
        </w:rPr>
      </w:pPr>
      <w:r w:rsidRPr="00BA025F">
        <w:rPr>
          <w:sz w:val="24"/>
          <w:szCs w:val="24"/>
        </w:rPr>
        <w:t xml:space="preserve">понимать логику развития смыслов, вычленять </w:t>
      </w:r>
      <w:r w:rsidRPr="00BA025F">
        <w:rPr>
          <w:spacing w:val="-3"/>
          <w:sz w:val="24"/>
          <w:szCs w:val="24"/>
        </w:rPr>
        <w:t xml:space="preserve">причин- </w:t>
      </w:r>
      <w:r w:rsidRPr="00BA025F">
        <w:rPr>
          <w:sz w:val="24"/>
          <w:szCs w:val="24"/>
        </w:rPr>
        <w:t>но-следственные</w:t>
      </w:r>
      <w:r w:rsidRPr="00BA025F">
        <w:rPr>
          <w:spacing w:val="-18"/>
          <w:sz w:val="24"/>
          <w:szCs w:val="24"/>
        </w:rPr>
        <w:t xml:space="preserve"> </w:t>
      </w:r>
      <w:r w:rsidRPr="00BA025F">
        <w:rPr>
          <w:sz w:val="24"/>
          <w:szCs w:val="24"/>
        </w:rPr>
        <w:t>связи</w:t>
      </w:r>
      <w:r w:rsidRPr="00BA025F">
        <w:rPr>
          <w:spacing w:val="-17"/>
          <w:sz w:val="24"/>
          <w:szCs w:val="24"/>
        </w:rPr>
        <w:t xml:space="preserve"> </w:t>
      </w:r>
      <w:r w:rsidRPr="00BA025F">
        <w:rPr>
          <w:sz w:val="24"/>
          <w:szCs w:val="24"/>
        </w:rPr>
        <w:t>в</w:t>
      </w:r>
      <w:r w:rsidRPr="00BA025F">
        <w:rPr>
          <w:spacing w:val="-17"/>
          <w:sz w:val="24"/>
          <w:szCs w:val="24"/>
        </w:rPr>
        <w:t xml:space="preserve"> </w:t>
      </w:r>
      <w:r w:rsidRPr="00BA025F">
        <w:rPr>
          <w:sz w:val="24"/>
          <w:szCs w:val="24"/>
        </w:rPr>
        <w:t>тексте;</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кратко</w:t>
      </w:r>
      <w:r w:rsidRPr="00BA025F">
        <w:rPr>
          <w:spacing w:val="-18"/>
          <w:sz w:val="24"/>
          <w:szCs w:val="24"/>
        </w:rPr>
        <w:t xml:space="preserve"> </w:t>
      </w:r>
      <w:r w:rsidRPr="00BA025F">
        <w:rPr>
          <w:sz w:val="24"/>
          <w:szCs w:val="24"/>
        </w:rPr>
        <w:t>логично</w:t>
      </w:r>
      <w:r w:rsidRPr="00BA025F">
        <w:rPr>
          <w:spacing w:val="-17"/>
          <w:sz w:val="24"/>
          <w:szCs w:val="24"/>
        </w:rPr>
        <w:t xml:space="preserve"> </w:t>
      </w:r>
      <w:r w:rsidRPr="00BA025F">
        <w:rPr>
          <w:sz w:val="24"/>
          <w:szCs w:val="24"/>
        </w:rPr>
        <w:t>излагать</w:t>
      </w:r>
      <w:r w:rsidRPr="00BA025F">
        <w:rPr>
          <w:spacing w:val="-17"/>
          <w:sz w:val="24"/>
          <w:szCs w:val="24"/>
        </w:rPr>
        <w:t xml:space="preserve"> </w:t>
      </w:r>
      <w:r w:rsidRPr="00BA025F">
        <w:rPr>
          <w:sz w:val="24"/>
          <w:szCs w:val="24"/>
        </w:rPr>
        <w:t>содержание</w:t>
      </w:r>
      <w:r w:rsidRPr="00BA025F">
        <w:rPr>
          <w:spacing w:val="-17"/>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оценивать</w:t>
      </w:r>
      <w:r w:rsidRPr="00BA025F">
        <w:rPr>
          <w:spacing w:val="-21"/>
          <w:sz w:val="24"/>
          <w:szCs w:val="24"/>
        </w:rPr>
        <w:t xml:space="preserve"> </w:t>
      </w:r>
      <w:r w:rsidRPr="00BA025F">
        <w:rPr>
          <w:sz w:val="24"/>
          <w:szCs w:val="24"/>
        </w:rPr>
        <w:t>прочитанное,</w:t>
      </w:r>
      <w:r w:rsidRPr="00BA025F">
        <w:rPr>
          <w:spacing w:val="-21"/>
          <w:sz w:val="24"/>
          <w:szCs w:val="24"/>
        </w:rPr>
        <w:t xml:space="preserve"> </w:t>
      </w:r>
      <w:r w:rsidRPr="00BA025F">
        <w:rPr>
          <w:sz w:val="24"/>
          <w:szCs w:val="24"/>
        </w:rPr>
        <w:t>сопоставлять</w:t>
      </w:r>
      <w:r w:rsidRPr="00BA025F">
        <w:rPr>
          <w:spacing w:val="-20"/>
          <w:sz w:val="24"/>
          <w:szCs w:val="24"/>
        </w:rPr>
        <w:t xml:space="preserve"> </w:t>
      </w:r>
      <w:r w:rsidRPr="00BA025F">
        <w:rPr>
          <w:sz w:val="24"/>
          <w:szCs w:val="24"/>
        </w:rPr>
        <w:t>факты</w:t>
      </w:r>
      <w:r w:rsidRPr="00BA025F">
        <w:rPr>
          <w:spacing w:val="-21"/>
          <w:sz w:val="24"/>
          <w:szCs w:val="24"/>
        </w:rPr>
        <w:t xml:space="preserve"> </w:t>
      </w:r>
      <w:r w:rsidRPr="00BA025F">
        <w:rPr>
          <w:sz w:val="24"/>
          <w:szCs w:val="24"/>
        </w:rPr>
        <w:t>в</w:t>
      </w:r>
      <w:r w:rsidRPr="00BA025F">
        <w:rPr>
          <w:spacing w:val="-20"/>
          <w:sz w:val="24"/>
          <w:szCs w:val="24"/>
        </w:rPr>
        <w:t xml:space="preserve"> </w:t>
      </w:r>
      <w:r w:rsidRPr="00BA025F">
        <w:rPr>
          <w:sz w:val="24"/>
          <w:szCs w:val="24"/>
        </w:rPr>
        <w:t xml:space="preserve">культурах.  </w:t>
      </w:r>
    </w:p>
    <w:p w:rsidR="00071B82" w:rsidRPr="00BA025F" w:rsidRDefault="00071B82" w:rsidP="00071B82">
      <w:pPr>
        <w:tabs>
          <w:tab w:val="left" w:pos="801"/>
        </w:tabs>
        <w:rPr>
          <w:spacing w:val="-4"/>
          <w:sz w:val="24"/>
          <w:szCs w:val="24"/>
        </w:rPr>
      </w:pPr>
      <w:r w:rsidRPr="00BA025F">
        <w:rPr>
          <w:sz w:val="24"/>
          <w:szCs w:val="24"/>
          <w:u w:val="single" w:color="231F20"/>
        </w:rPr>
        <w:t>Чтение с полным пониманием текста</w:t>
      </w:r>
      <w:r w:rsidRPr="00BA025F">
        <w:rPr>
          <w:sz w:val="24"/>
          <w:szCs w:val="24"/>
        </w:rPr>
        <w:t xml:space="preserve"> осуществляется на </w:t>
      </w:r>
      <w:r w:rsidRPr="00BA025F">
        <w:rPr>
          <w:spacing w:val="-6"/>
          <w:sz w:val="24"/>
          <w:szCs w:val="24"/>
        </w:rPr>
        <w:t>не</w:t>
      </w:r>
      <w:r w:rsidRPr="00BA025F">
        <w:rPr>
          <w:sz w:val="24"/>
          <w:szCs w:val="24"/>
        </w:rPr>
        <w:t xml:space="preserve">сложных аутентичных материалах различных жанров, </w:t>
      </w:r>
      <w:r w:rsidRPr="00BA025F">
        <w:rPr>
          <w:spacing w:val="-3"/>
          <w:sz w:val="24"/>
          <w:szCs w:val="24"/>
        </w:rPr>
        <w:t>ориен</w:t>
      </w:r>
      <w:r w:rsidRPr="00BA025F">
        <w:rPr>
          <w:sz w:val="24"/>
          <w:szCs w:val="24"/>
        </w:rPr>
        <w:t xml:space="preserve">тированных на предметное содержание речи на этом </w:t>
      </w:r>
      <w:r w:rsidRPr="00BA025F">
        <w:rPr>
          <w:spacing w:val="-4"/>
          <w:sz w:val="24"/>
          <w:szCs w:val="24"/>
        </w:rPr>
        <w:t xml:space="preserve">этапе. </w:t>
      </w:r>
    </w:p>
    <w:p w:rsidR="00071B82" w:rsidRPr="00BA025F" w:rsidRDefault="00071B82" w:rsidP="00071B82">
      <w:pPr>
        <w:tabs>
          <w:tab w:val="left" w:pos="801"/>
        </w:tabs>
        <w:rPr>
          <w:sz w:val="24"/>
          <w:szCs w:val="24"/>
        </w:rPr>
      </w:pPr>
      <w:r w:rsidRPr="00BA025F">
        <w:rPr>
          <w:sz w:val="24"/>
          <w:szCs w:val="24"/>
        </w:rPr>
        <w:t>Предполагается овладение следующими умениями: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полно</w:t>
      </w:r>
      <w:r w:rsidRPr="00BA025F">
        <w:rPr>
          <w:spacing w:val="-20"/>
          <w:sz w:val="24"/>
          <w:szCs w:val="24"/>
        </w:rPr>
        <w:t xml:space="preserve"> </w:t>
      </w:r>
      <w:r w:rsidRPr="00BA025F">
        <w:rPr>
          <w:sz w:val="24"/>
          <w:szCs w:val="24"/>
        </w:rPr>
        <w:t>и</w:t>
      </w:r>
      <w:r w:rsidRPr="00BA025F">
        <w:rPr>
          <w:spacing w:val="-20"/>
          <w:sz w:val="24"/>
          <w:szCs w:val="24"/>
        </w:rPr>
        <w:t xml:space="preserve"> </w:t>
      </w:r>
      <w:r w:rsidRPr="00BA025F">
        <w:rPr>
          <w:sz w:val="24"/>
          <w:szCs w:val="24"/>
        </w:rPr>
        <w:t>точно</w:t>
      </w:r>
      <w:r w:rsidRPr="00BA025F">
        <w:rPr>
          <w:spacing w:val="-20"/>
          <w:sz w:val="24"/>
          <w:szCs w:val="24"/>
        </w:rPr>
        <w:t xml:space="preserve"> </w:t>
      </w:r>
      <w:r w:rsidRPr="00BA025F">
        <w:rPr>
          <w:sz w:val="24"/>
          <w:szCs w:val="24"/>
        </w:rPr>
        <w:t>понимать</w:t>
      </w:r>
      <w:r w:rsidRPr="00BA025F">
        <w:rPr>
          <w:spacing w:val="-20"/>
          <w:sz w:val="24"/>
          <w:szCs w:val="24"/>
        </w:rPr>
        <w:t xml:space="preserve"> </w:t>
      </w:r>
      <w:r w:rsidRPr="00BA025F">
        <w:rPr>
          <w:sz w:val="24"/>
          <w:szCs w:val="24"/>
        </w:rPr>
        <w:t>содержание</w:t>
      </w:r>
      <w:r w:rsidRPr="00BA025F">
        <w:rPr>
          <w:spacing w:val="-20"/>
          <w:sz w:val="24"/>
          <w:szCs w:val="24"/>
        </w:rPr>
        <w:t xml:space="preserve"> </w:t>
      </w:r>
      <w:r w:rsidRPr="00BA025F">
        <w:rPr>
          <w:sz w:val="24"/>
          <w:szCs w:val="24"/>
        </w:rPr>
        <w:t>текста</w:t>
      </w:r>
      <w:r w:rsidRPr="00BA025F">
        <w:rPr>
          <w:spacing w:val="-20"/>
          <w:sz w:val="24"/>
          <w:szCs w:val="24"/>
        </w:rPr>
        <w:t xml:space="preserve"> </w:t>
      </w:r>
      <w:r w:rsidRPr="00BA025F">
        <w:rPr>
          <w:sz w:val="24"/>
          <w:szCs w:val="24"/>
        </w:rPr>
        <w:t>на</w:t>
      </w:r>
      <w:r w:rsidRPr="00BA025F">
        <w:rPr>
          <w:spacing w:val="-20"/>
          <w:sz w:val="24"/>
          <w:szCs w:val="24"/>
        </w:rPr>
        <w:t xml:space="preserve"> </w:t>
      </w:r>
      <w:r w:rsidRPr="00BA025F">
        <w:rPr>
          <w:sz w:val="24"/>
          <w:szCs w:val="24"/>
        </w:rPr>
        <w:t>основе</w:t>
      </w:r>
      <w:r w:rsidRPr="00BA025F">
        <w:rPr>
          <w:spacing w:val="-20"/>
          <w:sz w:val="24"/>
          <w:szCs w:val="24"/>
        </w:rPr>
        <w:t xml:space="preserve"> </w:t>
      </w:r>
      <w:r w:rsidRPr="00BA025F">
        <w:rPr>
          <w:sz w:val="24"/>
          <w:szCs w:val="24"/>
        </w:rPr>
        <w:t>его</w:t>
      </w:r>
      <w:r w:rsidRPr="00BA025F">
        <w:rPr>
          <w:spacing w:val="-20"/>
          <w:sz w:val="24"/>
          <w:szCs w:val="24"/>
        </w:rPr>
        <w:t xml:space="preserve"> </w:t>
      </w:r>
      <w:r w:rsidRPr="00BA025F">
        <w:rPr>
          <w:spacing w:val="-5"/>
          <w:sz w:val="24"/>
          <w:szCs w:val="24"/>
        </w:rPr>
        <w:t>ин</w:t>
      </w:r>
      <w:r w:rsidRPr="00BA025F">
        <w:rPr>
          <w:sz w:val="24"/>
          <w:szCs w:val="24"/>
        </w:rPr>
        <w:t>формационной</w:t>
      </w:r>
      <w:r w:rsidRPr="00BA025F">
        <w:rPr>
          <w:spacing w:val="-43"/>
          <w:sz w:val="24"/>
          <w:szCs w:val="24"/>
        </w:rPr>
        <w:t xml:space="preserve"> </w:t>
      </w:r>
      <w:r w:rsidRPr="00BA025F">
        <w:rPr>
          <w:sz w:val="24"/>
          <w:szCs w:val="24"/>
        </w:rPr>
        <w:t>переработки</w:t>
      </w:r>
      <w:r w:rsidRPr="00BA025F">
        <w:rPr>
          <w:spacing w:val="-43"/>
          <w:sz w:val="24"/>
          <w:szCs w:val="24"/>
        </w:rPr>
        <w:t xml:space="preserve"> </w:t>
      </w:r>
      <w:r w:rsidRPr="00BA025F">
        <w:rPr>
          <w:sz w:val="24"/>
          <w:szCs w:val="24"/>
        </w:rPr>
        <w:t>(языковой</w:t>
      </w:r>
      <w:r w:rsidRPr="00BA025F">
        <w:rPr>
          <w:spacing w:val="-42"/>
          <w:sz w:val="24"/>
          <w:szCs w:val="24"/>
        </w:rPr>
        <w:t xml:space="preserve">   </w:t>
      </w:r>
      <w:r w:rsidRPr="00BA025F">
        <w:rPr>
          <w:sz w:val="24"/>
          <w:szCs w:val="24"/>
        </w:rPr>
        <w:t>и</w:t>
      </w:r>
      <w:r w:rsidRPr="00BA025F">
        <w:rPr>
          <w:spacing w:val="-43"/>
          <w:sz w:val="24"/>
          <w:szCs w:val="24"/>
        </w:rPr>
        <w:t xml:space="preserve"> </w:t>
      </w:r>
      <w:r w:rsidRPr="00BA025F">
        <w:rPr>
          <w:sz w:val="24"/>
          <w:szCs w:val="24"/>
        </w:rPr>
        <w:t>контекстуальной</w:t>
      </w:r>
      <w:r w:rsidRPr="00BA025F">
        <w:rPr>
          <w:spacing w:val="-43"/>
          <w:sz w:val="24"/>
          <w:szCs w:val="24"/>
        </w:rPr>
        <w:t xml:space="preserve">   </w:t>
      </w:r>
      <w:r w:rsidRPr="00BA025F">
        <w:rPr>
          <w:spacing w:val="-5"/>
          <w:sz w:val="24"/>
          <w:szCs w:val="24"/>
        </w:rPr>
        <w:t>до</w:t>
      </w:r>
      <w:r w:rsidRPr="00BA025F">
        <w:rPr>
          <w:sz w:val="24"/>
          <w:szCs w:val="24"/>
        </w:rPr>
        <w:t>гадки, словообразовательного и грамматического анализа, выборочного перевода, использования словаря,</w:t>
      </w:r>
      <w:r w:rsidRPr="00BA025F">
        <w:rPr>
          <w:spacing w:val="-29"/>
          <w:sz w:val="24"/>
          <w:szCs w:val="24"/>
        </w:rPr>
        <w:t xml:space="preserve"> </w:t>
      </w:r>
      <w:r w:rsidRPr="00BA025F">
        <w:rPr>
          <w:sz w:val="24"/>
          <w:szCs w:val="24"/>
        </w:rPr>
        <w:t>лингвострановедческого</w:t>
      </w:r>
      <w:r w:rsidRPr="00BA025F">
        <w:rPr>
          <w:spacing w:val="-20"/>
          <w:sz w:val="24"/>
          <w:szCs w:val="24"/>
        </w:rPr>
        <w:t xml:space="preserve"> </w:t>
      </w:r>
      <w:r w:rsidRPr="00BA025F">
        <w:rPr>
          <w:sz w:val="24"/>
          <w:szCs w:val="24"/>
        </w:rPr>
        <w:t>и</w:t>
      </w:r>
      <w:r w:rsidRPr="00BA025F">
        <w:rPr>
          <w:spacing w:val="-20"/>
          <w:sz w:val="24"/>
          <w:szCs w:val="24"/>
        </w:rPr>
        <w:t xml:space="preserve"> </w:t>
      </w:r>
      <w:r w:rsidRPr="00BA025F">
        <w:rPr>
          <w:sz w:val="24"/>
          <w:szCs w:val="24"/>
        </w:rPr>
        <w:t>страноведческого</w:t>
      </w:r>
      <w:r w:rsidRPr="00BA025F">
        <w:rPr>
          <w:spacing w:val="-19"/>
          <w:sz w:val="24"/>
          <w:szCs w:val="24"/>
        </w:rPr>
        <w:t xml:space="preserve"> </w:t>
      </w:r>
      <w:r w:rsidRPr="00BA025F">
        <w:rPr>
          <w:sz w:val="24"/>
          <w:szCs w:val="24"/>
        </w:rPr>
        <w:t>комментария);</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кратко</w:t>
      </w:r>
      <w:r w:rsidRPr="00BA025F">
        <w:rPr>
          <w:spacing w:val="-18"/>
          <w:sz w:val="24"/>
          <w:szCs w:val="24"/>
        </w:rPr>
        <w:t xml:space="preserve"> </w:t>
      </w:r>
      <w:r w:rsidRPr="00BA025F">
        <w:rPr>
          <w:sz w:val="24"/>
          <w:szCs w:val="24"/>
        </w:rPr>
        <w:t>излагать</w:t>
      </w:r>
      <w:r w:rsidRPr="00BA025F">
        <w:rPr>
          <w:spacing w:val="-18"/>
          <w:sz w:val="24"/>
          <w:szCs w:val="24"/>
        </w:rPr>
        <w:t xml:space="preserve"> </w:t>
      </w:r>
      <w:r w:rsidRPr="00BA025F">
        <w:rPr>
          <w:sz w:val="24"/>
          <w:szCs w:val="24"/>
        </w:rPr>
        <w:t>содержание</w:t>
      </w:r>
      <w:r w:rsidRPr="00BA025F">
        <w:rPr>
          <w:spacing w:val="-17"/>
          <w:sz w:val="24"/>
          <w:szCs w:val="24"/>
        </w:rPr>
        <w:t xml:space="preserve"> </w:t>
      </w:r>
      <w:r w:rsidRPr="00BA025F">
        <w:rPr>
          <w:sz w:val="24"/>
          <w:szCs w:val="24"/>
        </w:rPr>
        <w:t>прочитанного;</w:t>
      </w:r>
    </w:p>
    <w:p w:rsidR="00071B82" w:rsidRPr="00BA025F" w:rsidRDefault="00071B82" w:rsidP="00071B82">
      <w:pPr>
        <w:pStyle w:val="a5"/>
        <w:numPr>
          <w:ilvl w:val="0"/>
          <w:numId w:val="285"/>
        </w:numPr>
        <w:tabs>
          <w:tab w:val="left" w:pos="801"/>
        </w:tabs>
        <w:spacing w:before="9"/>
        <w:ind w:right="431"/>
        <w:jc w:val="both"/>
        <w:rPr>
          <w:sz w:val="24"/>
          <w:szCs w:val="24"/>
        </w:rPr>
      </w:pPr>
      <w:r w:rsidRPr="00BA025F">
        <w:rPr>
          <w:sz w:val="24"/>
          <w:szCs w:val="24"/>
        </w:rPr>
        <w:t>интерпретировать прочитанное — оценивать прочитанное, соотносить</w:t>
      </w:r>
      <w:r w:rsidRPr="00BA025F">
        <w:rPr>
          <w:spacing w:val="-21"/>
          <w:sz w:val="24"/>
          <w:szCs w:val="24"/>
        </w:rPr>
        <w:t xml:space="preserve"> </w:t>
      </w:r>
      <w:r w:rsidRPr="00BA025F">
        <w:rPr>
          <w:sz w:val="24"/>
          <w:szCs w:val="24"/>
        </w:rPr>
        <w:t>со</w:t>
      </w:r>
      <w:r w:rsidRPr="00BA025F">
        <w:rPr>
          <w:spacing w:val="-21"/>
          <w:sz w:val="24"/>
          <w:szCs w:val="24"/>
        </w:rPr>
        <w:t xml:space="preserve"> </w:t>
      </w:r>
      <w:r w:rsidRPr="00BA025F">
        <w:rPr>
          <w:sz w:val="24"/>
          <w:szCs w:val="24"/>
        </w:rPr>
        <w:t>своим</w:t>
      </w:r>
      <w:r w:rsidRPr="00BA025F">
        <w:rPr>
          <w:spacing w:val="-21"/>
          <w:sz w:val="24"/>
          <w:szCs w:val="24"/>
        </w:rPr>
        <w:t xml:space="preserve"> </w:t>
      </w:r>
      <w:r w:rsidRPr="00BA025F">
        <w:rPr>
          <w:sz w:val="24"/>
          <w:szCs w:val="24"/>
        </w:rPr>
        <w:t>опытом,</w:t>
      </w:r>
      <w:r w:rsidRPr="00BA025F">
        <w:rPr>
          <w:spacing w:val="-21"/>
          <w:sz w:val="24"/>
          <w:szCs w:val="24"/>
        </w:rPr>
        <w:t xml:space="preserve"> </w:t>
      </w:r>
      <w:r w:rsidRPr="00BA025F">
        <w:rPr>
          <w:sz w:val="24"/>
          <w:szCs w:val="24"/>
        </w:rPr>
        <w:t>выразить</w:t>
      </w:r>
      <w:r w:rsidRPr="00BA025F">
        <w:rPr>
          <w:spacing w:val="-21"/>
          <w:sz w:val="24"/>
          <w:szCs w:val="24"/>
        </w:rPr>
        <w:t xml:space="preserve"> </w:t>
      </w:r>
      <w:r w:rsidRPr="00BA025F">
        <w:rPr>
          <w:sz w:val="24"/>
          <w:szCs w:val="24"/>
        </w:rPr>
        <w:t>свое</w:t>
      </w:r>
      <w:r w:rsidRPr="00BA025F">
        <w:rPr>
          <w:spacing w:val="-21"/>
          <w:sz w:val="24"/>
          <w:szCs w:val="24"/>
        </w:rPr>
        <w:t xml:space="preserve"> </w:t>
      </w:r>
      <w:r w:rsidRPr="00BA025F">
        <w:rPr>
          <w:sz w:val="24"/>
          <w:szCs w:val="24"/>
        </w:rPr>
        <w:t>мнение.</w:t>
      </w:r>
    </w:p>
    <w:p w:rsidR="00071B82" w:rsidRPr="00BA025F" w:rsidRDefault="00071B82" w:rsidP="00071B82">
      <w:pPr>
        <w:pStyle w:val="a3"/>
        <w:ind w:left="0" w:right="432"/>
      </w:pPr>
      <w:r w:rsidRPr="00BA025F">
        <w:t>Объем</w:t>
      </w:r>
      <w:r w:rsidRPr="00BA025F">
        <w:rPr>
          <w:spacing w:val="-12"/>
        </w:rPr>
        <w:t xml:space="preserve"> </w:t>
      </w:r>
      <w:r w:rsidRPr="00BA025F">
        <w:t>текстов</w:t>
      </w:r>
      <w:r w:rsidRPr="00BA025F">
        <w:rPr>
          <w:spacing w:val="-12"/>
        </w:rPr>
        <w:t xml:space="preserve"> </w:t>
      </w:r>
      <w:r w:rsidRPr="00BA025F">
        <w:t>для</w:t>
      </w:r>
      <w:r w:rsidRPr="00BA025F">
        <w:rPr>
          <w:spacing w:val="-12"/>
        </w:rPr>
        <w:t xml:space="preserve"> </w:t>
      </w:r>
      <w:r w:rsidRPr="00BA025F">
        <w:t>чтения</w:t>
      </w:r>
      <w:r w:rsidRPr="00BA025F">
        <w:rPr>
          <w:spacing w:val="-12"/>
        </w:rPr>
        <w:t xml:space="preserve"> </w:t>
      </w:r>
      <w:r w:rsidRPr="00BA025F">
        <w:t>с</w:t>
      </w:r>
      <w:r w:rsidRPr="00BA025F">
        <w:rPr>
          <w:spacing w:val="-12"/>
        </w:rPr>
        <w:t xml:space="preserve"> </w:t>
      </w:r>
      <w:r w:rsidRPr="00BA025F">
        <w:t>полным</w:t>
      </w:r>
      <w:r w:rsidRPr="00BA025F">
        <w:rPr>
          <w:spacing w:val="-12"/>
        </w:rPr>
        <w:t xml:space="preserve"> </w:t>
      </w:r>
      <w:r w:rsidRPr="00BA025F">
        <w:t>пониманием</w:t>
      </w:r>
      <w:r w:rsidRPr="00BA025F">
        <w:rPr>
          <w:spacing w:val="-11"/>
        </w:rPr>
        <w:t xml:space="preserve"> </w:t>
      </w:r>
      <w:r w:rsidRPr="00BA025F">
        <w:t>—</w:t>
      </w:r>
      <w:r w:rsidRPr="00BA025F">
        <w:rPr>
          <w:spacing w:val="-12"/>
        </w:rPr>
        <w:t xml:space="preserve"> </w:t>
      </w:r>
      <w:r w:rsidRPr="00BA025F">
        <w:t>600</w:t>
      </w:r>
      <w:r w:rsidRPr="00BA025F">
        <w:rPr>
          <w:spacing w:val="-12"/>
        </w:rPr>
        <w:t xml:space="preserve"> </w:t>
      </w:r>
      <w:r w:rsidRPr="00BA025F">
        <w:rPr>
          <w:spacing w:val="-4"/>
        </w:rPr>
        <w:t xml:space="preserve">слов </w:t>
      </w:r>
      <w:r w:rsidRPr="00BA025F">
        <w:t>без учета</w:t>
      </w:r>
      <w:r w:rsidRPr="00BA025F">
        <w:rPr>
          <w:spacing w:val="-33"/>
        </w:rPr>
        <w:t xml:space="preserve"> </w:t>
      </w:r>
      <w:r w:rsidRPr="00BA025F">
        <w:t>артиклей.</w:t>
      </w:r>
    </w:p>
    <w:p w:rsidR="00071B82" w:rsidRPr="00BA025F" w:rsidRDefault="003A5C0E" w:rsidP="00071B82">
      <w:pPr>
        <w:pStyle w:val="a3"/>
        <w:ind w:left="573" w:right="431" w:firstLine="226"/>
        <w:rPr>
          <w:spacing w:val="-11"/>
        </w:rPr>
      </w:pPr>
      <w:r>
        <w:rPr>
          <w:noProof/>
          <w:lang w:bidi="ar-SA"/>
        </w:rPr>
        <mc:AlternateContent>
          <mc:Choice Requires="wps">
            <w:drawing>
              <wp:anchor distT="4294967295" distB="4294967295" distL="114300" distR="114300" simplePos="0" relativeHeight="251790336" behindDoc="1" locked="0" layoutInCell="1" allowOverlap="1">
                <wp:simplePos x="0" y="0"/>
                <wp:positionH relativeFrom="page">
                  <wp:posOffset>1661795</wp:posOffset>
                </wp:positionH>
                <wp:positionV relativeFrom="paragraph">
                  <wp:posOffset>154939</wp:posOffset>
                </wp:positionV>
                <wp:extent cx="4011295" cy="0"/>
                <wp:effectExtent l="0" t="0" r="27305" b="19050"/>
                <wp:wrapNone/>
                <wp:docPr id="10"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129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268FD" id="Прямая соединительная линия 4" o:spid="_x0000_s1026" style="position:absolute;z-index:-251526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0.85pt,12.2pt" to="446.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6/WgIAAHIEAAAOAAAAZHJzL2Uyb0RvYy54bWysVNFu0zAUfUfiH6y8d0m6rGzR0gk1LS8D&#10;Jm18gGs7jYVjW7bXtEJIsGekfQK/wANIkwZ8Q/pHXDtttcELQryk177Xx+eee9zTs1Uj0JIZy5Us&#10;ovQgiRCTRFEuF0X05mo2OI6QdVhSLJRkRbRmNjobP31y2uqcDVWtBGUGAYi0eauLqHZO53FsSc0a&#10;bA+UZhKSlTINdrA0i5ga3AJ6I+JhkoziVhmqjSLMWtgt+2Q0DvhVxYh7XVWWOSSKCLi58DXhO/ff&#10;eHyK84XBuuZkSwP/A4sGcwmX7qFK7DC6NvwPqIYTo6yq3AFRTayqihMWeoBu0uS3bi5rrFnoBcSx&#10;ei+T/X+w5NXywiBOYXYgj8QNzKj7vPmwue2+d182t2jzsfvZfeu+dnfdj+5ucwPx/eYTxD7Z3W+3&#10;b1HmpWy1zQFxIi+MF4Os5KU+V+StRVJNaiwXLLR0tdZwTepPxI+O+IXVQGjevlQUavC1U0HXVWUa&#10;DwmKoVUY33o/PrZyiMBmlqTp8OQoQmSXi3G+O6iNdS+YapAPikhw6ZXFOV6eW+eJ4HxX4relmnEh&#10;gjuERG0RjQ6PknDAKsGpT/oyaxbziTBoicFfw8N0NgyWArBHZR65xLbu60Kqd55R15KGW2qG6XQb&#10;O8xFHwOQkP4i6BF4bqPeWe9OkpPp8fQ4G2TD0XSQJWU5eD6bZIPRLH12VB6Wk0mZvvec0yyvOaVM&#10;eto7l6fZ37lo+956f+59vtcnfowehASyu99AOgzZz7V3yFzR9YXZDR+MHYq3j9C/nIdriB/+VYx/&#10;AQAA//8DAFBLAwQUAAYACAAAACEAtIQ6+t4AAAAJAQAADwAAAGRycy9kb3ducmV2LnhtbEyPQU/C&#10;QBCF7yb+h82YeJNtoYFSuyVoYmKiF9ALt6U7tI3d2dJdSvHXO8aD3N7Me3nzTb4abSsG7H3jSEE8&#10;iUAglc40VCn4/Hh5SEH4oMno1hEquKCHVXF7k+vMuDNtcNiGSnAJ+UwrqEPoMil9WaPVfuI6JPYO&#10;rrc68NhX0vT6zOW2ldMomkurG+ILte7wucbya3uyChL/bejVp4O5HN7ed09HGc/koNT93bh+BBFw&#10;DP9h+MVndCiYae9OZLxoFUzn8YKjLJIEBAfS5YzF/m8hi1xef1D8AAAA//8DAFBLAQItABQABgAI&#10;AAAAIQC2gziS/gAAAOEBAAATAAAAAAAAAAAAAAAAAAAAAABbQ29udGVudF9UeXBlc10ueG1sUEsB&#10;Ai0AFAAGAAgAAAAhADj9If/WAAAAlAEAAAsAAAAAAAAAAAAAAAAALwEAAF9yZWxzLy5yZWxzUEsB&#10;Ai0AFAAGAAgAAAAhABZxnr9aAgAAcgQAAA4AAAAAAAAAAAAAAAAALgIAAGRycy9lMm9Eb2MueG1s&#10;UEsBAi0AFAAGAAgAAAAhALSEOvreAAAACQEAAA8AAAAAAAAAAAAAAAAAtAQAAGRycy9kb3ducmV2&#10;LnhtbFBLBQYAAAAABAAEAPMAAAC/BQAAAAA=&#10;" strokecolor="#231f20" strokeweight=".5pt">
                <w10:wrap anchorx="page"/>
              </v:line>
            </w:pict>
          </mc:Fallback>
        </mc:AlternateContent>
      </w:r>
      <w:r w:rsidR="00071B82" w:rsidRPr="00BA025F">
        <w:t>Чтение с выборочным пониманием нужной или интересую</w:t>
      </w:r>
      <w:r w:rsidR="00071B82" w:rsidRPr="00BA025F">
        <w:rPr>
          <w:u w:val="single" w:color="231F20"/>
        </w:rPr>
        <w:t>щей</w:t>
      </w:r>
      <w:r w:rsidR="00071B82" w:rsidRPr="00BA025F">
        <w:rPr>
          <w:spacing w:val="-11"/>
          <w:u w:val="single" w:color="231F20"/>
        </w:rPr>
        <w:t xml:space="preserve"> </w:t>
      </w:r>
      <w:r w:rsidR="00071B82" w:rsidRPr="00BA025F">
        <w:rPr>
          <w:u w:val="single" w:color="231F20"/>
        </w:rPr>
        <w:t>информации</w:t>
      </w:r>
    </w:p>
    <w:p w:rsidR="00071B82" w:rsidRPr="00BA025F" w:rsidRDefault="00071B82" w:rsidP="00071B82">
      <w:pPr>
        <w:pStyle w:val="a3"/>
        <w:ind w:left="573" w:right="431" w:firstLine="226"/>
      </w:pPr>
      <w:r w:rsidRPr="00BA025F">
        <w:t>предполагает</w:t>
      </w:r>
      <w:r w:rsidRPr="00BA025F">
        <w:rPr>
          <w:spacing w:val="-11"/>
        </w:rPr>
        <w:t xml:space="preserve">  </w:t>
      </w:r>
      <w:r w:rsidRPr="00BA025F">
        <w:t>умение</w:t>
      </w:r>
      <w:r w:rsidRPr="00BA025F">
        <w:rPr>
          <w:spacing w:val="-11"/>
        </w:rPr>
        <w:t xml:space="preserve"> </w:t>
      </w:r>
      <w:r w:rsidRPr="00BA025F">
        <w:t>просмотреть</w:t>
      </w:r>
      <w:r w:rsidRPr="00BA025F">
        <w:rPr>
          <w:spacing w:val="-10"/>
        </w:rPr>
        <w:t xml:space="preserve"> </w:t>
      </w:r>
      <w:r w:rsidRPr="00BA025F">
        <w:rPr>
          <w:spacing w:val="-3"/>
        </w:rPr>
        <w:t>аутентич</w:t>
      </w:r>
      <w:r w:rsidRPr="00BA025F">
        <w:t>ный текст, статью или несколько коротких статей из газеты, журнала,</w:t>
      </w:r>
      <w:r w:rsidRPr="00BA025F">
        <w:rPr>
          <w:spacing w:val="-25"/>
        </w:rPr>
        <w:t xml:space="preserve"> </w:t>
      </w:r>
      <w:r w:rsidRPr="00BA025F">
        <w:t>сайтов</w:t>
      </w:r>
      <w:r w:rsidRPr="00BA025F">
        <w:rPr>
          <w:spacing w:val="-24"/>
        </w:rPr>
        <w:t xml:space="preserve"> </w:t>
      </w:r>
      <w:r w:rsidRPr="00BA025F">
        <w:t>Интернета</w:t>
      </w:r>
      <w:r w:rsidRPr="00BA025F">
        <w:rPr>
          <w:spacing w:val="-24"/>
        </w:rPr>
        <w:t xml:space="preserve"> </w:t>
      </w:r>
      <w:r w:rsidRPr="00BA025F">
        <w:t>и</w:t>
      </w:r>
      <w:r w:rsidRPr="00BA025F">
        <w:rPr>
          <w:spacing w:val="-25"/>
        </w:rPr>
        <w:t xml:space="preserve"> </w:t>
      </w:r>
      <w:r w:rsidRPr="00BA025F">
        <w:t>выбрать</w:t>
      </w:r>
      <w:r w:rsidRPr="00BA025F">
        <w:rPr>
          <w:spacing w:val="-24"/>
        </w:rPr>
        <w:t xml:space="preserve"> </w:t>
      </w:r>
      <w:r w:rsidRPr="00BA025F">
        <w:t>нужную,</w:t>
      </w:r>
      <w:r w:rsidRPr="00BA025F">
        <w:rPr>
          <w:spacing w:val="-24"/>
        </w:rPr>
        <w:t xml:space="preserve"> </w:t>
      </w:r>
      <w:r w:rsidRPr="00BA025F">
        <w:t>интересующую учащихся информацию для дальнейшего ее использования    в</w:t>
      </w:r>
      <w:r w:rsidRPr="00BA025F">
        <w:rPr>
          <w:spacing w:val="-11"/>
        </w:rPr>
        <w:t xml:space="preserve"> </w:t>
      </w:r>
      <w:r w:rsidRPr="00BA025F">
        <w:t>процессе</w:t>
      </w:r>
      <w:r w:rsidRPr="00BA025F">
        <w:rPr>
          <w:spacing w:val="-10"/>
        </w:rPr>
        <w:t xml:space="preserve"> </w:t>
      </w:r>
      <w:r w:rsidRPr="00BA025F">
        <w:t>общения</w:t>
      </w:r>
      <w:r w:rsidRPr="00BA025F">
        <w:rPr>
          <w:spacing w:val="-10"/>
        </w:rPr>
        <w:t xml:space="preserve"> </w:t>
      </w:r>
      <w:r w:rsidRPr="00BA025F">
        <w:t>или</w:t>
      </w:r>
      <w:r w:rsidRPr="00BA025F">
        <w:rPr>
          <w:spacing w:val="-11"/>
        </w:rPr>
        <w:t xml:space="preserve"> </w:t>
      </w:r>
      <w:r w:rsidRPr="00BA025F">
        <w:t>для</w:t>
      </w:r>
      <w:r w:rsidRPr="00BA025F">
        <w:rPr>
          <w:spacing w:val="-10"/>
        </w:rPr>
        <w:t xml:space="preserve"> </w:t>
      </w:r>
      <w:r w:rsidRPr="00BA025F">
        <w:t>расширения</w:t>
      </w:r>
      <w:r w:rsidRPr="00BA025F">
        <w:rPr>
          <w:spacing w:val="-10"/>
        </w:rPr>
        <w:t xml:space="preserve"> </w:t>
      </w:r>
      <w:r w:rsidRPr="00BA025F">
        <w:t>знаний</w:t>
      </w:r>
      <w:r w:rsidRPr="00BA025F">
        <w:rPr>
          <w:spacing w:val="-10"/>
        </w:rPr>
        <w:t xml:space="preserve"> </w:t>
      </w:r>
      <w:r w:rsidRPr="00BA025F">
        <w:t>по</w:t>
      </w:r>
      <w:r w:rsidRPr="00BA025F">
        <w:rPr>
          <w:spacing w:val="-11"/>
        </w:rPr>
        <w:t xml:space="preserve"> </w:t>
      </w:r>
      <w:r w:rsidRPr="00BA025F">
        <w:rPr>
          <w:spacing w:val="-3"/>
        </w:rPr>
        <w:t xml:space="preserve">изучаемой </w:t>
      </w:r>
      <w:r w:rsidRPr="00BA025F">
        <w:t>теме.</w:t>
      </w:r>
    </w:p>
    <w:p w:rsidR="00071B82" w:rsidRPr="00BA025F" w:rsidRDefault="00071B82" w:rsidP="00071B82">
      <w:pPr>
        <w:pStyle w:val="5"/>
        <w:spacing w:line="240" w:lineRule="auto"/>
        <w:jc w:val="both"/>
        <w:rPr>
          <w:rFonts w:ascii="Times New Roman" w:hAnsi="Times New Roman" w:cs="Times New Roman"/>
          <w:i/>
          <w:color w:val="auto"/>
          <w:sz w:val="24"/>
          <w:szCs w:val="24"/>
        </w:rPr>
      </w:pPr>
      <w:r w:rsidRPr="00BA025F">
        <w:rPr>
          <w:rFonts w:ascii="Times New Roman" w:hAnsi="Times New Roman" w:cs="Times New Roman"/>
          <w:i/>
          <w:color w:val="auto"/>
          <w:sz w:val="24"/>
          <w:szCs w:val="24"/>
        </w:rPr>
        <w:t>Письменная речь</w:t>
      </w:r>
    </w:p>
    <w:p w:rsidR="00071B82" w:rsidRPr="00BA025F" w:rsidRDefault="00071B82" w:rsidP="00071B82">
      <w:pPr>
        <w:pStyle w:val="a3"/>
        <w:spacing w:before="13"/>
        <w:ind w:left="573" w:right="431" w:firstLine="226"/>
      </w:pPr>
      <w:r w:rsidRPr="00BA025F">
        <w:t>На</w:t>
      </w:r>
      <w:r w:rsidRPr="00BA025F">
        <w:rPr>
          <w:spacing w:val="-23"/>
        </w:rPr>
        <w:t xml:space="preserve"> </w:t>
      </w:r>
      <w:r w:rsidRPr="00BA025F">
        <w:t>данном</w:t>
      </w:r>
      <w:r w:rsidRPr="00BA025F">
        <w:rPr>
          <w:spacing w:val="-23"/>
        </w:rPr>
        <w:t xml:space="preserve"> </w:t>
      </w:r>
      <w:r w:rsidRPr="00BA025F">
        <w:t>этапе</w:t>
      </w:r>
      <w:r w:rsidRPr="00BA025F">
        <w:rPr>
          <w:spacing w:val="-22"/>
        </w:rPr>
        <w:t xml:space="preserve"> </w:t>
      </w:r>
      <w:r w:rsidRPr="00BA025F">
        <w:t>происходит</w:t>
      </w:r>
      <w:r w:rsidRPr="00BA025F">
        <w:rPr>
          <w:spacing w:val="-23"/>
        </w:rPr>
        <w:t xml:space="preserve"> </w:t>
      </w:r>
      <w:r w:rsidRPr="00BA025F">
        <w:t>совершенствование</w:t>
      </w:r>
      <w:r w:rsidRPr="00BA025F">
        <w:rPr>
          <w:spacing w:val="-22"/>
        </w:rPr>
        <w:t xml:space="preserve"> </w:t>
      </w:r>
      <w:r w:rsidRPr="00BA025F">
        <w:t>сформированных навыков письма и дальнейшее развитие следующих умений:</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делать выписки из</w:t>
      </w:r>
      <w:r w:rsidRPr="00BA025F">
        <w:rPr>
          <w:spacing w:val="-50"/>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spacing w:before="11"/>
        <w:ind w:hanging="143"/>
        <w:jc w:val="both"/>
        <w:rPr>
          <w:sz w:val="24"/>
          <w:szCs w:val="24"/>
        </w:rPr>
      </w:pPr>
      <w:r w:rsidRPr="00BA025F">
        <w:rPr>
          <w:sz w:val="24"/>
          <w:szCs w:val="24"/>
        </w:rPr>
        <w:t>составлять план</w:t>
      </w:r>
      <w:r w:rsidRPr="00BA025F">
        <w:rPr>
          <w:spacing w:val="-33"/>
          <w:sz w:val="24"/>
          <w:szCs w:val="24"/>
        </w:rPr>
        <w:t xml:space="preserve"> </w:t>
      </w:r>
      <w:r w:rsidRPr="00BA025F">
        <w:rPr>
          <w:sz w:val="24"/>
          <w:szCs w:val="24"/>
        </w:rPr>
        <w:t>текста;</w:t>
      </w:r>
    </w:p>
    <w:p w:rsidR="00071B82" w:rsidRPr="00BA025F" w:rsidRDefault="00071B82" w:rsidP="00071B82">
      <w:pPr>
        <w:pStyle w:val="a5"/>
        <w:numPr>
          <w:ilvl w:val="0"/>
          <w:numId w:val="285"/>
        </w:numPr>
        <w:tabs>
          <w:tab w:val="left" w:pos="801"/>
        </w:tabs>
        <w:spacing w:before="12"/>
        <w:ind w:right="431"/>
        <w:jc w:val="both"/>
        <w:rPr>
          <w:sz w:val="24"/>
          <w:szCs w:val="24"/>
        </w:rPr>
      </w:pPr>
      <w:r w:rsidRPr="00BA025F">
        <w:rPr>
          <w:sz w:val="24"/>
          <w:szCs w:val="24"/>
        </w:rPr>
        <w:t>писать поздравления с праздниками, выражать пожелания (объемом</w:t>
      </w:r>
      <w:r w:rsidRPr="00BA025F">
        <w:rPr>
          <w:spacing w:val="-17"/>
          <w:sz w:val="24"/>
          <w:szCs w:val="24"/>
        </w:rPr>
        <w:t xml:space="preserve"> </w:t>
      </w:r>
      <w:r w:rsidRPr="00BA025F">
        <w:rPr>
          <w:sz w:val="24"/>
          <w:szCs w:val="24"/>
        </w:rPr>
        <w:t>до</w:t>
      </w:r>
      <w:r w:rsidRPr="00BA025F">
        <w:rPr>
          <w:spacing w:val="-16"/>
          <w:sz w:val="24"/>
          <w:szCs w:val="24"/>
        </w:rPr>
        <w:t xml:space="preserve"> </w:t>
      </w:r>
      <w:r w:rsidRPr="00BA025F">
        <w:rPr>
          <w:sz w:val="24"/>
          <w:szCs w:val="24"/>
        </w:rPr>
        <w:t>40</w:t>
      </w:r>
      <w:r w:rsidRPr="00BA025F">
        <w:rPr>
          <w:spacing w:val="-17"/>
          <w:sz w:val="24"/>
          <w:szCs w:val="24"/>
        </w:rPr>
        <w:t xml:space="preserve"> </w:t>
      </w:r>
      <w:r w:rsidRPr="00BA025F">
        <w:rPr>
          <w:sz w:val="24"/>
          <w:szCs w:val="24"/>
        </w:rPr>
        <w:t>слов,</w:t>
      </w:r>
      <w:r w:rsidRPr="00BA025F">
        <w:rPr>
          <w:spacing w:val="-16"/>
          <w:sz w:val="24"/>
          <w:szCs w:val="24"/>
        </w:rPr>
        <w:t xml:space="preserve"> </w:t>
      </w:r>
      <w:r w:rsidRPr="00BA025F">
        <w:rPr>
          <w:sz w:val="24"/>
          <w:szCs w:val="24"/>
        </w:rPr>
        <w:t>включая</w:t>
      </w:r>
      <w:r w:rsidRPr="00BA025F">
        <w:rPr>
          <w:spacing w:val="-16"/>
          <w:sz w:val="24"/>
          <w:szCs w:val="24"/>
        </w:rPr>
        <w:t xml:space="preserve"> </w:t>
      </w:r>
      <w:r w:rsidRPr="00BA025F">
        <w:rPr>
          <w:sz w:val="24"/>
          <w:szCs w:val="24"/>
        </w:rPr>
        <w:t>адрес);</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заполнять анкеты, бланки, указывая имя, фамилию, </w:t>
      </w:r>
      <w:r w:rsidRPr="00BA025F">
        <w:rPr>
          <w:spacing w:val="-5"/>
          <w:sz w:val="24"/>
          <w:szCs w:val="24"/>
        </w:rPr>
        <w:t xml:space="preserve">пол, </w:t>
      </w:r>
      <w:r w:rsidRPr="00BA025F">
        <w:rPr>
          <w:sz w:val="24"/>
          <w:szCs w:val="24"/>
        </w:rPr>
        <w:t>возраст, гражданство, адрес, цель визита при оформлении визы;</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писать</w:t>
      </w:r>
      <w:r w:rsidRPr="00BA025F">
        <w:rPr>
          <w:spacing w:val="-14"/>
          <w:sz w:val="24"/>
          <w:szCs w:val="24"/>
        </w:rPr>
        <w:t xml:space="preserve"> </w:t>
      </w:r>
      <w:r w:rsidRPr="00BA025F">
        <w:rPr>
          <w:sz w:val="24"/>
          <w:szCs w:val="24"/>
        </w:rPr>
        <w:t>личное</w:t>
      </w:r>
      <w:r w:rsidRPr="00BA025F">
        <w:rPr>
          <w:spacing w:val="-13"/>
          <w:sz w:val="24"/>
          <w:szCs w:val="24"/>
        </w:rPr>
        <w:t xml:space="preserve"> </w:t>
      </w:r>
      <w:r w:rsidRPr="00BA025F">
        <w:rPr>
          <w:sz w:val="24"/>
          <w:szCs w:val="24"/>
        </w:rPr>
        <w:t>письмо</w:t>
      </w:r>
      <w:r w:rsidRPr="00BA025F">
        <w:rPr>
          <w:spacing w:val="-14"/>
          <w:sz w:val="24"/>
          <w:szCs w:val="24"/>
        </w:rPr>
        <w:t xml:space="preserve"> </w:t>
      </w:r>
      <w:r w:rsidRPr="00BA025F">
        <w:rPr>
          <w:sz w:val="24"/>
          <w:szCs w:val="24"/>
        </w:rPr>
        <w:t>без</w:t>
      </w:r>
      <w:r w:rsidRPr="00BA025F">
        <w:rPr>
          <w:spacing w:val="-13"/>
          <w:sz w:val="24"/>
          <w:szCs w:val="24"/>
        </w:rPr>
        <w:t xml:space="preserve"> </w:t>
      </w:r>
      <w:r w:rsidRPr="00BA025F">
        <w:rPr>
          <w:sz w:val="24"/>
          <w:szCs w:val="24"/>
        </w:rPr>
        <w:t>опоры</w:t>
      </w:r>
      <w:r w:rsidRPr="00BA025F">
        <w:rPr>
          <w:spacing w:val="-14"/>
          <w:sz w:val="24"/>
          <w:szCs w:val="24"/>
        </w:rPr>
        <w:t xml:space="preserve"> </w:t>
      </w:r>
      <w:r w:rsidRPr="00BA025F">
        <w:rPr>
          <w:sz w:val="24"/>
          <w:szCs w:val="24"/>
        </w:rPr>
        <w:t>на</w:t>
      </w:r>
      <w:r w:rsidRPr="00BA025F">
        <w:rPr>
          <w:spacing w:val="-13"/>
          <w:sz w:val="24"/>
          <w:szCs w:val="24"/>
        </w:rPr>
        <w:t xml:space="preserve"> </w:t>
      </w:r>
      <w:r w:rsidRPr="00BA025F">
        <w:rPr>
          <w:sz w:val="24"/>
          <w:szCs w:val="24"/>
        </w:rPr>
        <w:t>образец</w:t>
      </w:r>
      <w:r w:rsidRPr="00BA025F">
        <w:rPr>
          <w:spacing w:val="-14"/>
          <w:sz w:val="24"/>
          <w:szCs w:val="24"/>
        </w:rPr>
        <w:t xml:space="preserve"> </w:t>
      </w:r>
      <w:r w:rsidRPr="00BA025F">
        <w:rPr>
          <w:sz w:val="24"/>
          <w:szCs w:val="24"/>
        </w:rPr>
        <w:t>(расспрашивать адресата</w:t>
      </w:r>
      <w:r w:rsidRPr="00BA025F">
        <w:rPr>
          <w:spacing w:val="-20"/>
          <w:sz w:val="24"/>
          <w:szCs w:val="24"/>
        </w:rPr>
        <w:t xml:space="preserve"> </w:t>
      </w:r>
      <w:r w:rsidRPr="00BA025F">
        <w:rPr>
          <w:sz w:val="24"/>
          <w:szCs w:val="24"/>
        </w:rPr>
        <w:t>о</w:t>
      </w:r>
      <w:r w:rsidRPr="00BA025F">
        <w:rPr>
          <w:spacing w:val="-20"/>
          <w:sz w:val="24"/>
          <w:szCs w:val="24"/>
        </w:rPr>
        <w:t xml:space="preserve"> </w:t>
      </w:r>
      <w:r w:rsidRPr="00BA025F">
        <w:rPr>
          <w:sz w:val="24"/>
          <w:szCs w:val="24"/>
        </w:rPr>
        <w:t>его</w:t>
      </w:r>
      <w:r w:rsidRPr="00BA025F">
        <w:rPr>
          <w:spacing w:val="-20"/>
          <w:sz w:val="24"/>
          <w:szCs w:val="24"/>
        </w:rPr>
        <w:t xml:space="preserve"> </w:t>
      </w:r>
      <w:r w:rsidRPr="00BA025F">
        <w:rPr>
          <w:sz w:val="24"/>
          <w:szCs w:val="24"/>
        </w:rPr>
        <w:t>жизни,</w:t>
      </w:r>
      <w:r w:rsidRPr="00BA025F">
        <w:rPr>
          <w:spacing w:val="-20"/>
          <w:sz w:val="24"/>
          <w:szCs w:val="24"/>
        </w:rPr>
        <w:t xml:space="preserve"> </w:t>
      </w:r>
      <w:r w:rsidRPr="00BA025F">
        <w:rPr>
          <w:sz w:val="24"/>
          <w:szCs w:val="24"/>
        </w:rPr>
        <w:t>здоровье,</w:t>
      </w:r>
      <w:r w:rsidRPr="00BA025F">
        <w:rPr>
          <w:spacing w:val="-20"/>
          <w:sz w:val="24"/>
          <w:szCs w:val="24"/>
        </w:rPr>
        <w:t xml:space="preserve"> </w:t>
      </w:r>
      <w:r w:rsidRPr="00BA025F">
        <w:rPr>
          <w:sz w:val="24"/>
          <w:szCs w:val="24"/>
        </w:rPr>
        <w:t>делах,</w:t>
      </w:r>
      <w:r w:rsidRPr="00BA025F">
        <w:rPr>
          <w:spacing w:val="-20"/>
          <w:sz w:val="24"/>
          <w:szCs w:val="24"/>
        </w:rPr>
        <w:t xml:space="preserve"> </w:t>
      </w:r>
      <w:r w:rsidRPr="00BA025F">
        <w:rPr>
          <w:sz w:val="24"/>
          <w:szCs w:val="24"/>
        </w:rPr>
        <w:t>сообщать</w:t>
      </w:r>
      <w:r w:rsidRPr="00BA025F">
        <w:rPr>
          <w:spacing w:val="-20"/>
          <w:sz w:val="24"/>
          <w:szCs w:val="24"/>
        </w:rPr>
        <w:t xml:space="preserve"> </w:t>
      </w:r>
      <w:r w:rsidRPr="00BA025F">
        <w:rPr>
          <w:sz w:val="24"/>
          <w:szCs w:val="24"/>
        </w:rPr>
        <w:t>то</w:t>
      </w:r>
      <w:r w:rsidRPr="00BA025F">
        <w:rPr>
          <w:spacing w:val="-20"/>
          <w:sz w:val="24"/>
          <w:szCs w:val="24"/>
        </w:rPr>
        <w:t xml:space="preserve"> </w:t>
      </w:r>
      <w:r w:rsidRPr="00BA025F">
        <w:rPr>
          <w:sz w:val="24"/>
          <w:szCs w:val="24"/>
        </w:rPr>
        <w:t>же</w:t>
      </w:r>
      <w:r w:rsidRPr="00BA025F">
        <w:rPr>
          <w:spacing w:val="-20"/>
          <w:sz w:val="24"/>
          <w:szCs w:val="24"/>
        </w:rPr>
        <w:t xml:space="preserve"> </w:t>
      </w:r>
      <w:r w:rsidRPr="00BA025F">
        <w:rPr>
          <w:sz w:val="24"/>
          <w:szCs w:val="24"/>
        </w:rPr>
        <w:t>о</w:t>
      </w:r>
      <w:r w:rsidRPr="00BA025F">
        <w:rPr>
          <w:spacing w:val="-20"/>
          <w:sz w:val="24"/>
          <w:szCs w:val="24"/>
        </w:rPr>
        <w:t xml:space="preserve"> </w:t>
      </w:r>
      <w:r w:rsidRPr="00BA025F">
        <w:rPr>
          <w:sz w:val="24"/>
          <w:szCs w:val="24"/>
        </w:rPr>
        <w:t>себе, своей семье, друзьях, событиях жизни и делах, выражать просьбы</w:t>
      </w:r>
      <w:r w:rsidRPr="00BA025F">
        <w:rPr>
          <w:spacing w:val="-32"/>
          <w:sz w:val="24"/>
          <w:szCs w:val="24"/>
        </w:rPr>
        <w:t xml:space="preserve"> </w:t>
      </w:r>
      <w:r w:rsidRPr="00BA025F">
        <w:rPr>
          <w:sz w:val="24"/>
          <w:szCs w:val="24"/>
        </w:rPr>
        <w:t>и</w:t>
      </w:r>
      <w:r w:rsidRPr="00BA025F">
        <w:rPr>
          <w:spacing w:val="-31"/>
          <w:sz w:val="24"/>
          <w:szCs w:val="24"/>
        </w:rPr>
        <w:t xml:space="preserve"> </w:t>
      </w:r>
      <w:r w:rsidRPr="00BA025F">
        <w:rPr>
          <w:sz w:val="24"/>
          <w:szCs w:val="24"/>
        </w:rPr>
        <w:t>благодарность),</w:t>
      </w:r>
      <w:r w:rsidRPr="00BA025F">
        <w:rPr>
          <w:spacing w:val="-31"/>
          <w:sz w:val="24"/>
          <w:szCs w:val="24"/>
        </w:rPr>
        <w:t xml:space="preserve"> </w:t>
      </w:r>
      <w:r w:rsidRPr="00BA025F">
        <w:rPr>
          <w:sz w:val="24"/>
          <w:szCs w:val="24"/>
        </w:rPr>
        <w:t>используя</w:t>
      </w:r>
      <w:r w:rsidRPr="00BA025F">
        <w:rPr>
          <w:spacing w:val="-32"/>
          <w:sz w:val="24"/>
          <w:szCs w:val="24"/>
        </w:rPr>
        <w:t xml:space="preserve"> </w:t>
      </w:r>
      <w:r w:rsidRPr="00BA025F">
        <w:rPr>
          <w:sz w:val="24"/>
          <w:szCs w:val="24"/>
        </w:rPr>
        <w:t>усвоенный</w:t>
      </w:r>
      <w:r w:rsidRPr="00BA025F">
        <w:rPr>
          <w:spacing w:val="-31"/>
          <w:sz w:val="24"/>
          <w:szCs w:val="24"/>
        </w:rPr>
        <w:t xml:space="preserve"> </w:t>
      </w:r>
      <w:r w:rsidRPr="00BA025F">
        <w:rPr>
          <w:sz w:val="24"/>
          <w:szCs w:val="24"/>
        </w:rPr>
        <w:t>ранее</w:t>
      </w:r>
      <w:r w:rsidRPr="00BA025F">
        <w:rPr>
          <w:spacing w:val="-31"/>
          <w:sz w:val="24"/>
          <w:szCs w:val="24"/>
        </w:rPr>
        <w:t xml:space="preserve"> </w:t>
      </w:r>
      <w:r w:rsidRPr="00BA025F">
        <w:rPr>
          <w:spacing w:val="-3"/>
          <w:sz w:val="24"/>
          <w:szCs w:val="24"/>
        </w:rPr>
        <w:t>языко</w:t>
      </w:r>
      <w:r w:rsidRPr="00BA025F">
        <w:rPr>
          <w:sz w:val="24"/>
          <w:szCs w:val="24"/>
        </w:rPr>
        <w:t xml:space="preserve">вой материал и предметные знания по пройденным </w:t>
      </w:r>
      <w:r w:rsidRPr="00BA025F">
        <w:rPr>
          <w:spacing w:val="-3"/>
          <w:sz w:val="24"/>
          <w:szCs w:val="24"/>
        </w:rPr>
        <w:t xml:space="preserve">темам, </w:t>
      </w:r>
      <w:r w:rsidRPr="00BA025F">
        <w:rPr>
          <w:sz w:val="24"/>
          <w:szCs w:val="24"/>
        </w:rPr>
        <w:t>употребляя</w:t>
      </w:r>
      <w:r w:rsidRPr="00BA025F">
        <w:rPr>
          <w:spacing w:val="-20"/>
          <w:sz w:val="24"/>
          <w:szCs w:val="24"/>
        </w:rPr>
        <w:t xml:space="preserve"> </w:t>
      </w:r>
      <w:r w:rsidRPr="00BA025F">
        <w:rPr>
          <w:sz w:val="24"/>
          <w:szCs w:val="24"/>
        </w:rPr>
        <w:t>необходимые</w:t>
      </w:r>
      <w:r w:rsidRPr="00BA025F">
        <w:rPr>
          <w:spacing w:val="-20"/>
          <w:sz w:val="24"/>
          <w:szCs w:val="24"/>
        </w:rPr>
        <w:t xml:space="preserve"> </w:t>
      </w:r>
      <w:r w:rsidRPr="00BA025F">
        <w:rPr>
          <w:sz w:val="24"/>
          <w:szCs w:val="24"/>
        </w:rPr>
        <w:t>формы</w:t>
      </w:r>
      <w:r w:rsidRPr="00BA025F">
        <w:rPr>
          <w:spacing w:val="-19"/>
          <w:sz w:val="24"/>
          <w:szCs w:val="24"/>
        </w:rPr>
        <w:t xml:space="preserve"> </w:t>
      </w:r>
      <w:r w:rsidRPr="00BA025F">
        <w:rPr>
          <w:sz w:val="24"/>
          <w:szCs w:val="24"/>
        </w:rPr>
        <w:t>речевого</w:t>
      </w:r>
      <w:r w:rsidRPr="00BA025F">
        <w:rPr>
          <w:spacing w:val="-20"/>
          <w:sz w:val="24"/>
          <w:szCs w:val="24"/>
        </w:rPr>
        <w:t xml:space="preserve"> </w:t>
      </w:r>
      <w:r w:rsidRPr="00BA025F">
        <w:rPr>
          <w:sz w:val="24"/>
          <w:szCs w:val="24"/>
        </w:rPr>
        <w:t>этикета.</w:t>
      </w:r>
    </w:p>
    <w:p w:rsidR="00071B82" w:rsidRPr="00BA025F" w:rsidRDefault="00071B82" w:rsidP="00071B82">
      <w:pPr>
        <w:pStyle w:val="a3"/>
        <w:ind w:left="0" w:right="431"/>
      </w:pPr>
      <w:r w:rsidRPr="00BA025F">
        <w:t>Объем</w:t>
      </w:r>
      <w:r w:rsidRPr="00BA025F">
        <w:rPr>
          <w:spacing w:val="-8"/>
        </w:rPr>
        <w:t xml:space="preserve"> </w:t>
      </w:r>
      <w:r w:rsidRPr="00BA025F">
        <w:t>личного</w:t>
      </w:r>
      <w:r w:rsidRPr="00BA025F">
        <w:rPr>
          <w:spacing w:val="-7"/>
        </w:rPr>
        <w:t xml:space="preserve"> </w:t>
      </w:r>
      <w:r w:rsidRPr="00BA025F">
        <w:t>письма</w:t>
      </w:r>
      <w:r w:rsidRPr="00BA025F">
        <w:rPr>
          <w:spacing w:val="-7"/>
        </w:rPr>
        <w:t xml:space="preserve"> </w:t>
      </w:r>
      <w:r w:rsidRPr="00BA025F">
        <w:t>—</w:t>
      </w:r>
      <w:r w:rsidRPr="00BA025F">
        <w:rPr>
          <w:spacing w:val="-7"/>
        </w:rPr>
        <w:t xml:space="preserve"> </w:t>
      </w:r>
      <w:r w:rsidRPr="00BA025F">
        <w:t>80—90</w:t>
      </w:r>
      <w:r w:rsidRPr="00BA025F">
        <w:rPr>
          <w:spacing w:val="-7"/>
        </w:rPr>
        <w:t xml:space="preserve"> </w:t>
      </w:r>
      <w:r w:rsidRPr="00BA025F">
        <w:t>слов,</w:t>
      </w:r>
      <w:r w:rsidRPr="00BA025F">
        <w:rPr>
          <w:spacing w:val="-8"/>
        </w:rPr>
        <w:t xml:space="preserve"> </w:t>
      </w:r>
      <w:r w:rsidRPr="00BA025F">
        <w:t>включая</w:t>
      </w:r>
      <w:r w:rsidRPr="00BA025F">
        <w:rPr>
          <w:spacing w:val="-7"/>
        </w:rPr>
        <w:t xml:space="preserve"> </w:t>
      </w:r>
      <w:r w:rsidRPr="00BA025F">
        <w:t>адрес,</w:t>
      </w:r>
      <w:r w:rsidRPr="00BA025F">
        <w:rPr>
          <w:spacing w:val="-7"/>
        </w:rPr>
        <w:t xml:space="preserve"> </w:t>
      </w:r>
      <w:r w:rsidRPr="00BA025F">
        <w:rPr>
          <w:spacing w:val="-3"/>
        </w:rPr>
        <w:t>напи</w:t>
      </w:r>
      <w:r w:rsidRPr="00BA025F">
        <w:t>санный</w:t>
      </w:r>
      <w:r w:rsidRPr="00BA025F">
        <w:rPr>
          <w:spacing w:val="-22"/>
        </w:rPr>
        <w:t xml:space="preserve"> </w:t>
      </w:r>
      <w:r w:rsidRPr="00BA025F">
        <w:t>в</w:t>
      </w:r>
      <w:r w:rsidRPr="00BA025F">
        <w:rPr>
          <w:spacing w:val="-21"/>
        </w:rPr>
        <w:t xml:space="preserve"> </w:t>
      </w:r>
      <w:r w:rsidRPr="00BA025F">
        <w:t>соответствии</w:t>
      </w:r>
      <w:r w:rsidRPr="00BA025F">
        <w:rPr>
          <w:spacing w:val="-22"/>
        </w:rPr>
        <w:t xml:space="preserve"> </w:t>
      </w:r>
      <w:r w:rsidRPr="00BA025F">
        <w:t>с</w:t>
      </w:r>
      <w:r w:rsidRPr="00BA025F">
        <w:rPr>
          <w:spacing w:val="-21"/>
        </w:rPr>
        <w:t xml:space="preserve"> </w:t>
      </w:r>
      <w:r w:rsidRPr="00BA025F">
        <w:t>нормами,</w:t>
      </w:r>
      <w:r w:rsidRPr="00BA025F">
        <w:rPr>
          <w:spacing w:val="-22"/>
        </w:rPr>
        <w:t xml:space="preserve"> </w:t>
      </w:r>
      <w:r w:rsidRPr="00BA025F">
        <w:t>принятыми</w:t>
      </w:r>
      <w:r w:rsidRPr="00BA025F">
        <w:rPr>
          <w:spacing w:val="-21"/>
        </w:rPr>
        <w:t xml:space="preserve"> </w:t>
      </w:r>
      <w:r w:rsidRPr="00BA025F">
        <w:t>в</w:t>
      </w:r>
      <w:r w:rsidRPr="00BA025F">
        <w:rPr>
          <w:spacing w:val="-22"/>
        </w:rPr>
        <w:t xml:space="preserve"> </w:t>
      </w:r>
      <w:r w:rsidRPr="00BA025F">
        <w:rPr>
          <w:spacing w:val="-3"/>
        </w:rPr>
        <w:t xml:space="preserve">англоязычных </w:t>
      </w:r>
      <w:r w:rsidRPr="00BA025F">
        <w:t>странах.</w:t>
      </w:r>
    </w:p>
    <w:p w:rsidR="00071B82" w:rsidRPr="00BA025F" w:rsidRDefault="00071B82" w:rsidP="00071B82">
      <w:pPr>
        <w:pStyle w:val="a3"/>
        <w:spacing w:before="68"/>
        <w:ind w:left="573"/>
        <w:rPr>
          <w:b/>
        </w:rPr>
      </w:pPr>
      <w:r w:rsidRPr="00BA025F">
        <w:rPr>
          <w:b/>
        </w:rPr>
        <w:t>Языковые знания и навыки оперирования ими</w:t>
      </w:r>
    </w:p>
    <w:p w:rsidR="00071B82" w:rsidRPr="00BA025F" w:rsidRDefault="00071B82" w:rsidP="00071B82">
      <w:pPr>
        <w:pStyle w:val="5"/>
        <w:spacing w:before="130"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Графика и орфография</w:t>
      </w:r>
    </w:p>
    <w:p w:rsidR="00071B82" w:rsidRPr="00BA025F" w:rsidRDefault="00071B82" w:rsidP="00071B82">
      <w:pPr>
        <w:pStyle w:val="a3"/>
        <w:spacing w:before="4"/>
        <w:ind w:left="0" w:right="431"/>
      </w:pPr>
      <w:r w:rsidRPr="00BA025F">
        <w:t>Знание</w:t>
      </w:r>
      <w:r w:rsidRPr="00BA025F">
        <w:rPr>
          <w:spacing w:val="-11"/>
        </w:rPr>
        <w:t xml:space="preserve"> </w:t>
      </w:r>
      <w:r w:rsidRPr="00BA025F">
        <w:t>правил</w:t>
      </w:r>
      <w:r w:rsidRPr="00BA025F">
        <w:rPr>
          <w:spacing w:val="-10"/>
        </w:rPr>
        <w:t xml:space="preserve"> </w:t>
      </w:r>
      <w:r w:rsidRPr="00BA025F">
        <w:t>чтения</w:t>
      </w:r>
      <w:r w:rsidRPr="00BA025F">
        <w:rPr>
          <w:spacing w:val="-10"/>
        </w:rPr>
        <w:t xml:space="preserve"> </w:t>
      </w:r>
      <w:r w:rsidRPr="00BA025F">
        <w:t>и</w:t>
      </w:r>
      <w:r w:rsidRPr="00BA025F">
        <w:rPr>
          <w:spacing w:val="-10"/>
        </w:rPr>
        <w:t xml:space="preserve"> </w:t>
      </w:r>
      <w:r w:rsidRPr="00BA025F">
        <w:t>написания</w:t>
      </w:r>
      <w:r w:rsidRPr="00BA025F">
        <w:rPr>
          <w:spacing w:val="-10"/>
        </w:rPr>
        <w:t xml:space="preserve"> </w:t>
      </w:r>
      <w:r w:rsidRPr="00BA025F">
        <w:t>новых</w:t>
      </w:r>
      <w:r w:rsidRPr="00BA025F">
        <w:rPr>
          <w:spacing w:val="-10"/>
        </w:rPr>
        <w:t xml:space="preserve"> </w:t>
      </w:r>
      <w:r w:rsidRPr="00BA025F">
        <w:t>слов</w:t>
      </w:r>
      <w:r w:rsidRPr="00BA025F">
        <w:rPr>
          <w:spacing w:val="-10"/>
        </w:rPr>
        <w:t xml:space="preserve"> </w:t>
      </w:r>
      <w:r w:rsidRPr="00BA025F">
        <w:t>и</w:t>
      </w:r>
      <w:r w:rsidRPr="00BA025F">
        <w:rPr>
          <w:spacing w:val="-10"/>
        </w:rPr>
        <w:t xml:space="preserve"> </w:t>
      </w:r>
      <w:r w:rsidRPr="00BA025F">
        <w:t>навыки</w:t>
      </w:r>
      <w:r w:rsidRPr="00BA025F">
        <w:rPr>
          <w:spacing w:val="-10"/>
        </w:rPr>
        <w:t xml:space="preserve"> </w:t>
      </w:r>
      <w:r w:rsidRPr="00BA025F">
        <w:t>их применения</w:t>
      </w:r>
      <w:r w:rsidRPr="00BA025F">
        <w:rPr>
          <w:spacing w:val="-38"/>
        </w:rPr>
        <w:t xml:space="preserve"> </w:t>
      </w:r>
      <w:r w:rsidRPr="00BA025F">
        <w:t>в</w:t>
      </w:r>
      <w:r w:rsidRPr="00BA025F">
        <w:rPr>
          <w:spacing w:val="-37"/>
        </w:rPr>
        <w:t xml:space="preserve"> </w:t>
      </w:r>
      <w:r w:rsidRPr="00BA025F">
        <w:t>рамках</w:t>
      </w:r>
      <w:r w:rsidRPr="00BA025F">
        <w:rPr>
          <w:spacing w:val="-37"/>
        </w:rPr>
        <w:t xml:space="preserve"> </w:t>
      </w:r>
      <w:r w:rsidRPr="00BA025F">
        <w:t>изученного</w:t>
      </w:r>
      <w:r w:rsidRPr="00BA025F">
        <w:rPr>
          <w:spacing w:val="-38"/>
        </w:rPr>
        <w:t xml:space="preserve"> </w:t>
      </w:r>
      <w:r w:rsidRPr="00BA025F">
        <w:t>лексико-грамматического</w:t>
      </w:r>
      <w:r w:rsidRPr="00BA025F">
        <w:rPr>
          <w:spacing w:val="-37"/>
        </w:rPr>
        <w:t xml:space="preserve"> </w:t>
      </w:r>
      <w:r w:rsidRPr="00BA025F">
        <w:rPr>
          <w:spacing w:val="-5"/>
        </w:rPr>
        <w:t>ма</w:t>
      </w:r>
      <w:r w:rsidRPr="00BA025F">
        <w:t>териала.</w:t>
      </w:r>
    </w:p>
    <w:p w:rsidR="00071B82" w:rsidRPr="00BA025F" w:rsidRDefault="00071B82" w:rsidP="00071B82">
      <w:pPr>
        <w:pStyle w:val="5"/>
        <w:spacing w:before="5"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Фонетическая сторона речи</w:t>
      </w:r>
    </w:p>
    <w:p w:rsidR="00071B82" w:rsidRPr="00BA025F" w:rsidRDefault="00071B82" w:rsidP="00071B82">
      <w:pPr>
        <w:pStyle w:val="a3"/>
        <w:spacing w:before="5"/>
        <w:ind w:left="0" w:right="431"/>
      </w:pPr>
      <w:r w:rsidRPr="00BA025F">
        <w:t>Навыки</w:t>
      </w:r>
      <w:r w:rsidRPr="00BA025F">
        <w:rPr>
          <w:spacing w:val="-12"/>
        </w:rPr>
        <w:t xml:space="preserve"> </w:t>
      </w:r>
      <w:r w:rsidRPr="00BA025F">
        <w:t>адекватного</w:t>
      </w:r>
      <w:r w:rsidRPr="00BA025F">
        <w:rPr>
          <w:spacing w:val="-12"/>
        </w:rPr>
        <w:t xml:space="preserve"> </w:t>
      </w:r>
      <w:r w:rsidRPr="00BA025F">
        <w:t>с</w:t>
      </w:r>
      <w:r w:rsidRPr="00BA025F">
        <w:rPr>
          <w:spacing w:val="-12"/>
        </w:rPr>
        <w:t xml:space="preserve"> </w:t>
      </w:r>
      <w:r w:rsidRPr="00BA025F">
        <w:t>точки</w:t>
      </w:r>
      <w:r w:rsidRPr="00BA025F">
        <w:rPr>
          <w:spacing w:val="-12"/>
        </w:rPr>
        <w:t xml:space="preserve"> </w:t>
      </w:r>
      <w:r w:rsidRPr="00BA025F">
        <w:t>зрения</w:t>
      </w:r>
      <w:r w:rsidRPr="00BA025F">
        <w:rPr>
          <w:spacing w:val="-12"/>
        </w:rPr>
        <w:t xml:space="preserve"> </w:t>
      </w:r>
      <w:r w:rsidRPr="00BA025F">
        <w:t>принципа</w:t>
      </w:r>
      <w:r w:rsidRPr="00BA025F">
        <w:rPr>
          <w:spacing w:val="-12"/>
        </w:rPr>
        <w:t xml:space="preserve"> </w:t>
      </w:r>
      <w:r w:rsidRPr="00BA025F">
        <w:t>аппроксимации произношения и различения на слух всех звуков английского</w:t>
      </w:r>
      <w:r w:rsidRPr="00BA025F">
        <w:rPr>
          <w:spacing w:val="-9"/>
        </w:rPr>
        <w:t xml:space="preserve"> </w:t>
      </w:r>
      <w:r w:rsidRPr="00BA025F">
        <w:t>языка,</w:t>
      </w:r>
      <w:r w:rsidRPr="00BA025F">
        <w:rPr>
          <w:spacing w:val="-9"/>
        </w:rPr>
        <w:t xml:space="preserve"> </w:t>
      </w:r>
      <w:r w:rsidRPr="00BA025F">
        <w:t>соблюдение</w:t>
      </w:r>
      <w:r w:rsidRPr="00BA025F">
        <w:rPr>
          <w:spacing w:val="-8"/>
        </w:rPr>
        <w:t xml:space="preserve"> </w:t>
      </w:r>
      <w:r w:rsidRPr="00BA025F">
        <w:t>ударения</w:t>
      </w:r>
      <w:r w:rsidRPr="00BA025F">
        <w:rPr>
          <w:spacing w:val="-9"/>
        </w:rPr>
        <w:t xml:space="preserve"> </w:t>
      </w:r>
      <w:r w:rsidRPr="00BA025F">
        <w:t>в</w:t>
      </w:r>
      <w:r w:rsidRPr="00BA025F">
        <w:rPr>
          <w:spacing w:val="-9"/>
        </w:rPr>
        <w:t xml:space="preserve"> </w:t>
      </w:r>
      <w:r w:rsidRPr="00BA025F">
        <w:t>словах</w:t>
      </w:r>
      <w:r w:rsidRPr="00BA025F">
        <w:rPr>
          <w:spacing w:val="-8"/>
        </w:rPr>
        <w:t xml:space="preserve"> </w:t>
      </w:r>
      <w:r w:rsidRPr="00BA025F">
        <w:t>и</w:t>
      </w:r>
      <w:r w:rsidRPr="00BA025F">
        <w:rPr>
          <w:spacing w:val="-9"/>
        </w:rPr>
        <w:t xml:space="preserve"> </w:t>
      </w:r>
      <w:r w:rsidRPr="00BA025F">
        <w:t>фразах,</w:t>
      </w:r>
      <w:r w:rsidRPr="00BA025F">
        <w:rPr>
          <w:spacing w:val="-9"/>
        </w:rPr>
        <w:t xml:space="preserve"> </w:t>
      </w:r>
      <w:r w:rsidRPr="00BA025F">
        <w:t>смысловое</w:t>
      </w:r>
      <w:r w:rsidRPr="00BA025F">
        <w:rPr>
          <w:spacing w:val="-36"/>
        </w:rPr>
        <w:t xml:space="preserve"> </w:t>
      </w:r>
      <w:r w:rsidRPr="00BA025F">
        <w:t>ударение.</w:t>
      </w:r>
      <w:r w:rsidRPr="00BA025F">
        <w:rPr>
          <w:spacing w:val="-35"/>
        </w:rPr>
        <w:t xml:space="preserve"> </w:t>
      </w:r>
      <w:r w:rsidRPr="00BA025F">
        <w:t>Смысловое</w:t>
      </w:r>
      <w:r w:rsidRPr="00BA025F">
        <w:rPr>
          <w:spacing w:val="-36"/>
        </w:rPr>
        <w:t xml:space="preserve"> </w:t>
      </w:r>
      <w:r w:rsidRPr="00BA025F">
        <w:t>деление</w:t>
      </w:r>
      <w:r w:rsidRPr="00BA025F">
        <w:rPr>
          <w:spacing w:val="-35"/>
        </w:rPr>
        <w:t xml:space="preserve"> </w:t>
      </w:r>
      <w:r w:rsidRPr="00BA025F">
        <w:t>фразы</w:t>
      </w:r>
      <w:r w:rsidRPr="00BA025F">
        <w:rPr>
          <w:spacing w:val="-35"/>
        </w:rPr>
        <w:t xml:space="preserve"> </w:t>
      </w:r>
      <w:r w:rsidRPr="00BA025F">
        <w:t>на</w:t>
      </w:r>
      <w:r w:rsidRPr="00BA025F">
        <w:rPr>
          <w:spacing w:val="-36"/>
        </w:rPr>
        <w:t xml:space="preserve"> </w:t>
      </w:r>
      <w:r w:rsidRPr="00BA025F">
        <w:t>синтагмы.</w:t>
      </w:r>
      <w:r w:rsidRPr="00BA025F">
        <w:rPr>
          <w:spacing w:val="-35"/>
        </w:rPr>
        <w:t xml:space="preserve"> </w:t>
      </w:r>
      <w:r w:rsidRPr="00BA025F">
        <w:rPr>
          <w:spacing w:val="-3"/>
        </w:rPr>
        <w:t>Соблюде</w:t>
      </w:r>
      <w:r w:rsidRPr="00BA025F">
        <w:t>ние</w:t>
      </w:r>
      <w:r w:rsidRPr="00BA025F">
        <w:rPr>
          <w:spacing w:val="-23"/>
        </w:rPr>
        <w:t xml:space="preserve"> </w:t>
      </w:r>
      <w:r w:rsidRPr="00BA025F">
        <w:t>правильной</w:t>
      </w:r>
      <w:r w:rsidRPr="00BA025F">
        <w:rPr>
          <w:spacing w:val="-22"/>
        </w:rPr>
        <w:t xml:space="preserve"> </w:t>
      </w:r>
      <w:r w:rsidRPr="00BA025F">
        <w:t>интонации</w:t>
      </w:r>
      <w:r w:rsidRPr="00BA025F">
        <w:rPr>
          <w:spacing w:val="-22"/>
        </w:rPr>
        <w:t xml:space="preserve"> </w:t>
      </w:r>
      <w:r w:rsidRPr="00BA025F">
        <w:t>в</w:t>
      </w:r>
      <w:r w:rsidRPr="00BA025F">
        <w:rPr>
          <w:spacing w:val="-22"/>
        </w:rPr>
        <w:t xml:space="preserve"> </w:t>
      </w:r>
      <w:r w:rsidRPr="00BA025F">
        <w:t>различных</w:t>
      </w:r>
      <w:r w:rsidRPr="00BA025F">
        <w:rPr>
          <w:spacing w:val="-22"/>
        </w:rPr>
        <w:t xml:space="preserve"> </w:t>
      </w:r>
      <w:r w:rsidRPr="00BA025F">
        <w:t>типах</w:t>
      </w:r>
      <w:r w:rsidRPr="00BA025F">
        <w:rPr>
          <w:spacing w:val="-22"/>
        </w:rPr>
        <w:t xml:space="preserve"> </w:t>
      </w:r>
      <w:r w:rsidRPr="00BA025F">
        <w:t>предложений.</w:t>
      </w:r>
    </w:p>
    <w:p w:rsidR="00071B82" w:rsidRPr="00BA025F" w:rsidRDefault="00071B82" w:rsidP="00071B82">
      <w:pPr>
        <w:pStyle w:val="a3"/>
        <w:ind w:left="0" w:right="431"/>
      </w:pPr>
      <w:r w:rsidRPr="00BA025F">
        <w:t>Дальнейшее</w:t>
      </w:r>
      <w:r w:rsidRPr="00BA025F">
        <w:rPr>
          <w:spacing w:val="-26"/>
        </w:rPr>
        <w:t xml:space="preserve"> </w:t>
      </w:r>
      <w:r w:rsidRPr="00BA025F">
        <w:t>совершенствование</w:t>
      </w:r>
      <w:r w:rsidRPr="00BA025F">
        <w:rPr>
          <w:spacing w:val="-25"/>
        </w:rPr>
        <w:t xml:space="preserve"> </w:t>
      </w:r>
      <w:r w:rsidRPr="00BA025F">
        <w:t>слухопроизносительных</w:t>
      </w:r>
      <w:r w:rsidRPr="00BA025F">
        <w:rPr>
          <w:spacing w:val="-25"/>
        </w:rPr>
        <w:t xml:space="preserve"> </w:t>
      </w:r>
      <w:r w:rsidRPr="00BA025F">
        <w:rPr>
          <w:spacing w:val="-6"/>
        </w:rPr>
        <w:t>на</w:t>
      </w:r>
      <w:r w:rsidRPr="00BA025F">
        <w:t>выков,</w:t>
      </w:r>
      <w:r w:rsidRPr="00BA025F">
        <w:rPr>
          <w:spacing w:val="-32"/>
        </w:rPr>
        <w:t xml:space="preserve"> </w:t>
      </w:r>
      <w:r w:rsidRPr="00BA025F">
        <w:t>в</w:t>
      </w:r>
      <w:r w:rsidRPr="00BA025F">
        <w:rPr>
          <w:spacing w:val="-31"/>
        </w:rPr>
        <w:t xml:space="preserve"> </w:t>
      </w:r>
      <w:r w:rsidRPr="00BA025F">
        <w:t>том</w:t>
      </w:r>
      <w:r w:rsidRPr="00BA025F">
        <w:rPr>
          <w:spacing w:val="-31"/>
        </w:rPr>
        <w:t xml:space="preserve"> </w:t>
      </w:r>
      <w:r w:rsidRPr="00BA025F">
        <w:t>числе</w:t>
      </w:r>
      <w:r w:rsidRPr="00BA025F">
        <w:rPr>
          <w:spacing w:val="-31"/>
        </w:rPr>
        <w:t xml:space="preserve"> </w:t>
      </w:r>
      <w:r w:rsidRPr="00BA025F">
        <w:t>применительно</w:t>
      </w:r>
      <w:r w:rsidRPr="00BA025F">
        <w:rPr>
          <w:spacing w:val="-31"/>
        </w:rPr>
        <w:t xml:space="preserve"> </w:t>
      </w:r>
      <w:r w:rsidRPr="00BA025F">
        <w:t>к</w:t>
      </w:r>
      <w:r w:rsidRPr="00BA025F">
        <w:rPr>
          <w:spacing w:val="-31"/>
        </w:rPr>
        <w:t xml:space="preserve"> </w:t>
      </w:r>
      <w:r w:rsidRPr="00BA025F">
        <w:t>новому</w:t>
      </w:r>
      <w:r w:rsidRPr="00BA025F">
        <w:rPr>
          <w:spacing w:val="-31"/>
        </w:rPr>
        <w:t xml:space="preserve"> </w:t>
      </w:r>
      <w:r w:rsidRPr="00BA025F">
        <w:t>языковому</w:t>
      </w:r>
      <w:r w:rsidRPr="00BA025F">
        <w:rPr>
          <w:spacing w:val="-31"/>
        </w:rPr>
        <w:t xml:space="preserve"> </w:t>
      </w:r>
      <w:r w:rsidRPr="00BA025F">
        <w:t>материалу.</w:t>
      </w:r>
    </w:p>
    <w:p w:rsidR="00071B82" w:rsidRPr="00BA025F" w:rsidRDefault="00071B82" w:rsidP="00071B82">
      <w:pPr>
        <w:pStyle w:val="5"/>
        <w:spacing w:before="4"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Лексическая сторона речи</w:t>
      </w:r>
    </w:p>
    <w:p w:rsidR="00071B82" w:rsidRPr="00BA025F" w:rsidRDefault="00071B82" w:rsidP="00071B82">
      <w:pPr>
        <w:pStyle w:val="a3"/>
        <w:spacing w:before="4"/>
        <w:ind w:left="0" w:right="431"/>
      </w:pPr>
      <w:r w:rsidRPr="00BA025F">
        <w:t>К</w:t>
      </w:r>
      <w:r w:rsidRPr="00BA025F">
        <w:rPr>
          <w:spacing w:val="-21"/>
        </w:rPr>
        <w:t xml:space="preserve"> </w:t>
      </w:r>
      <w:r w:rsidRPr="00BA025F">
        <w:t>концу</w:t>
      </w:r>
      <w:r w:rsidRPr="00BA025F">
        <w:rPr>
          <w:spacing w:val="-20"/>
        </w:rPr>
        <w:t xml:space="preserve"> </w:t>
      </w:r>
      <w:r w:rsidRPr="00BA025F">
        <w:t>третьего</w:t>
      </w:r>
      <w:r w:rsidRPr="00BA025F">
        <w:rPr>
          <w:spacing w:val="-20"/>
        </w:rPr>
        <w:t xml:space="preserve"> </w:t>
      </w:r>
      <w:r w:rsidRPr="00BA025F">
        <w:t>этапа</w:t>
      </w:r>
      <w:r w:rsidRPr="00BA025F">
        <w:rPr>
          <w:spacing w:val="-20"/>
        </w:rPr>
        <w:t xml:space="preserve"> </w:t>
      </w:r>
      <w:r w:rsidRPr="00BA025F">
        <w:t>обучения</w:t>
      </w:r>
      <w:r w:rsidRPr="00BA025F">
        <w:rPr>
          <w:spacing w:val="-20"/>
        </w:rPr>
        <w:t xml:space="preserve"> </w:t>
      </w:r>
      <w:r w:rsidRPr="00BA025F">
        <w:t>лексический</w:t>
      </w:r>
      <w:r w:rsidRPr="00BA025F">
        <w:rPr>
          <w:spacing w:val="-21"/>
        </w:rPr>
        <w:t xml:space="preserve"> </w:t>
      </w:r>
      <w:r w:rsidRPr="00BA025F">
        <w:rPr>
          <w:spacing w:val="-3"/>
        </w:rPr>
        <w:t xml:space="preserve">продуктивный </w:t>
      </w:r>
      <w:r w:rsidRPr="00BA025F">
        <w:t xml:space="preserve">минимум учащихся должен составлять 1200 лексических </w:t>
      </w:r>
      <w:r w:rsidRPr="00BA025F">
        <w:rPr>
          <w:spacing w:val="-4"/>
        </w:rPr>
        <w:t>еди</w:t>
      </w:r>
      <w:r w:rsidRPr="00BA025F">
        <w:t>ниц;</w:t>
      </w:r>
      <w:r w:rsidRPr="00BA025F">
        <w:rPr>
          <w:spacing w:val="-12"/>
        </w:rPr>
        <w:t xml:space="preserve"> </w:t>
      </w:r>
      <w:r w:rsidRPr="00BA025F">
        <w:t>общий</w:t>
      </w:r>
      <w:r w:rsidRPr="00BA025F">
        <w:rPr>
          <w:spacing w:val="-11"/>
        </w:rPr>
        <w:t xml:space="preserve"> </w:t>
      </w:r>
      <w:r w:rsidRPr="00BA025F">
        <w:t>объем</w:t>
      </w:r>
      <w:r w:rsidRPr="00BA025F">
        <w:rPr>
          <w:spacing w:val="-11"/>
        </w:rPr>
        <w:t xml:space="preserve"> </w:t>
      </w:r>
      <w:r w:rsidRPr="00BA025F">
        <w:t>лексики,</w:t>
      </w:r>
      <w:r w:rsidRPr="00BA025F">
        <w:rPr>
          <w:spacing w:val="-12"/>
        </w:rPr>
        <w:t xml:space="preserve"> </w:t>
      </w:r>
      <w:r w:rsidRPr="00BA025F">
        <w:t>используемой</w:t>
      </w:r>
      <w:r w:rsidRPr="00BA025F">
        <w:rPr>
          <w:spacing w:val="-11"/>
        </w:rPr>
        <w:t xml:space="preserve"> </w:t>
      </w:r>
      <w:r w:rsidRPr="00BA025F">
        <w:t>в</w:t>
      </w:r>
      <w:r w:rsidRPr="00BA025F">
        <w:rPr>
          <w:spacing w:val="-11"/>
        </w:rPr>
        <w:t xml:space="preserve"> </w:t>
      </w:r>
      <w:r w:rsidRPr="00BA025F">
        <w:t>текстах</w:t>
      </w:r>
      <w:r w:rsidRPr="00BA025F">
        <w:rPr>
          <w:spacing w:val="-12"/>
        </w:rPr>
        <w:t xml:space="preserve"> </w:t>
      </w:r>
      <w:r w:rsidRPr="00BA025F">
        <w:t>для</w:t>
      </w:r>
      <w:r w:rsidRPr="00BA025F">
        <w:rPr>
          <w:spacing w:val="-11"/>
        </w:rPr>
        <w:t xml:space="preserve"> </w:t>
      </w:r>
      <w:r w:rsidRPr="00BA025F">
        <w:rPr>
          <w:spacing w:val="-3"/>
        </w:rPr>
        <w:t xml:space="preserve">чтения </w:t>
      </w:r>
      <w:r w:rsidRPr="00BA025F">
        <w:t>и</w:t>
      </w:r>
      <w:r w:rsidRPr="00BA025F">
        <w:rPr>
          <w:spacing w:val="-18"/>
        </w:rPr>
        <w:t xml:space="preserve"> </w:t>
      </w:r>
      <w:r w:rsidRPr="00BA025F">
        <w:t>аудирования,</w:t>
      </w:r>
      <w:r w:rsidRPr="00BA025F">
        <w:rPr>
          <w:spacing w:val="-17"/>
        </w:rPr>
        <w:t xml:space="preserve"> </w:t>
      </w:r>
      <w:r w:rsidRPr="00BA025F">
        <w:t>—</w:t>
      </w:r>
      <w:r w:rsidRPr="00BA025F">
        <w:rPr>
          <w:spacing w:val="-17"/>
        </w:rPr>
        <w:t xml:space="preserve"> </w:t>
      </w:r>
      <w:r w:rsidRPr="00BA025F">
        <w:t>1300—1500</w:t>
      </w:r>
      <w:r w:rsidRPr="00BA025F">
        <w:rPr>
          <w:spacing w:val="-17"/>
        </w:rPr>
        <w:t xml:space="preserve"> </w:t>
      </w:r>
      <w:r w:rsidRPr="00BA025F">
        <w:t>лексических</w:t>
      </w:r>
      <w:r w:rsidRPr="00BA025F">
        <w:rPr>
          <w:spacing w:val="-17"/>
        </w:rPr>
        <w:t xml:space="preserve"> </w:t>
      </w:r>
      <w:r w:rsidRPr="00BA025F">
        <w:t>единиц.</w:t>
      </w:r>
    </w:p>
    <w:p w:rsidR="00071B82" w:rsidRPr="00BA025F" w:rsidRDefault="00071B82" w:rsidP="00071B82">
      <w:pPr>
        <w:pStyle w:val="a3"/>
        <w:ind w:left="0" w:right="431"/>
      </w:pPr>
      <w:r w:rsidRPr="00BA025F">
        <w:t>За</w:t>
      </w:r>
      <w:r w:rsidRPr="00BA025F">
        <w:rPr>
          <w:spacing w:val="-32"/>
        </w:rPr>
        <w:t xml:space="preserve"> </w:t>
      </w:r>
      <w:r w:rsidRPr="00BA025F">
        <w:t>этот</w:t>
      </w:r>
      <w:r w:rsidRPr="00BA025F">
        <w:rPr>
          <w:spacing w:val="-32"/>
        </w:rPr>
        <w:t xml:space="preserve"> </w:t>
      </w:r>
      <w:r w:rsidRPr="00BA025F">
        <w:t>период</w:t>
      </w:r>
      <w:r w:rsidRPr="00BA025F">
        <w:rPr>
          <w:spacing w:val="-31"/>
        </w:rPr>
        <w:t xml:space="preserve"> </w:t>
      </w:r>
      <w:r w:rsidRPr="00BA025F">
        <w:t>времени</w:t>
      </w:r>
      <w:r w:rsidRPr="00BA025F">
        <w:rPr>
          <w:spacing w:val="-32"/>
        </w:rPr>
        <w:t xml:space="preserve"> </w:t>
      </w:r>
      <w:r w:rsidRPr="00BA025F">
        <w:t>учащимся</w:t>
      </w:r>
      <w:r w:rsidRPr="00BA025F">
        <w:rPr>
          <w:spacing w:val="-31"/>
        </w:rPr>
        <w:t xml:space="preserve"> </w:t>
      </w:r>
      <w:r w:rsidRPr="00BA025F">
        <w:t>предлагается</w:t>
      </w:r>
      <w:r w:rsidRPr="00BA025F">
        <w:rPr>
          <w:spacing w:val="-32"/>
        </w:rPr>
        <w:t xml:space="preserve"> </w:t>
      </w:r>
      <w:r w:rsidRPr="00BA025F">
        <w:t>овладеть</w:t>
      </w:r>
      <w:r w:rsidRPr="00BA025F">
        <w:rPr>
          <w:spacing w:val="-31"/>
        </w:rPr>
        <w:t xml:space="preserve"> </w:t>
      </w:r>
      <w:r w:rsidRPr="00BA025F">
        <w:rPr>
          <w:spacing w:val="-4"/>
        </w:rPr>
        <w:t>сле</w:t>
      </w:r>
      <w:r w:rsidRPr="00BA025F">
        <w:t>дующими словообразовательными</w:t>
      </w:r>
      <w:r w:rsidRPr="00BA025F">
        <w:rPr>
          <w:spacing w:val="-37"/>
        </w:rPr>
        <w:t xml:space="preserve"> </w:t>
      </w:r>
      <w:r w:rsidRPr="00BA025F">
        <w:t>средствами:</w:t>
      </w:r>
    </w:p>
    <w:p w:rsidR="00071B82" w:rsidRPr="00BA025F" w:rsidRDefault="00071B82" w:rsidP="00071B82">
      <w:pPr>
        <w:pStyle w:val="a5"/>
        <w:numPr>
          <w:ilvl w:val="0"/>
          <w:numId w:val="285"/>
        </w:numPr>
        <w:tabs>
          <w:tab w:val="left" w:pos="801"/>
        </w:tabs>
        <w:ind w:hanging="143"/>
        <w:jc w:val="both"/>
        <w:rPr>
          <w:sz w:val="24"/>
          <w:szCs w:val="24"/>
        </w:rPr>
      </w:pPr>
      <w:r w:rsidRPr="00BA025F">
        <w:rPr>
          <w:sz w:val="24"/>
          <w:szCs w:val="24"/>
        </w:rPr>
        <w:t>деривация (суффиксы для образования</w:t>
      </w:r>
      <w:r w:rsidRPr="00BA025F">
        <w:rPr>
          <w:spacing w:val="13"/>
          <w:sz w:val="24"/>
          <w:szCs w:val="24"/>
        </w:rPr>
        <w:t xml:space="preserve"> </w:t>
      </w:r>
      <w:r w:rsidRPr="00BA025F">
        <w:rPr>
          <w:sz w:val="24"/>
          <w:szCs w:val="24"/>
        </w:rPr>
        <w:t>существительных</w:t>
      </w:r>
    </w:p>
    <w:p w:rsidR="00071B82" w:rsidRPr="00BA025F" w:rsidRDefault="00071B82" w:rsidP="00071B82">
      <w:pPr>
        <w:pStyle w:val="a3"/>
        <w:spacing w:before="2"/>
        <w:ind w:right="431"/>
      </w:pPr>
      <w:r w:rsidRPr="00BA025F">
        <w:t>-hood, -dom, -ness, -or, -ess; прилагательных -al, -able; пре- фиксы с отрицательной семантикой dis-, non-, im-, ir-);</w:t>
      </w:r>
    </w:p>
    <w:p w:rsidR="00071B82" w:rsidRPr="00BA025F" w:rsidRDefault="00071B82" w:rsidP="00071B82">
      <w:pPr>
        <w:pStyle w:val="a5"/>
        <w:numPr>
          <w:ilvl w:val="0"/>
          <w:numId w:val="285"/>
        </w:numPr>
        <w:tabs>
          <w:tab w:val="left" w:pos="801"/>
        </w:tabs>
        <w:ind w:right="431"/>
        <w:rPr>
          <w:sz w:val="24"/>
          <w:szCs w:val="24"/>
          <w:lang w:val="en-US"/>
        </w:rPr>
      </w:pPr>
      <w:r w:rsidRPr="00BA025F">
        <w:rPr>
          <w:sz w:val="24"/>
          <w:szCs w:val="24"/>
        </w:rPr>
        <w:t>субстантивация</w:t>
      </w:r>
      <w:r w:rsidRPr="00BA025F">
        <w:rPr>
          <w:sz w:val="24"/>
          <w:szCs w:val="24"/>
          <w:lang w:val="en-US"/>
        </w:rPr>
        <w:t xml:space="preserve"> </w:t>
      </w:r>
      <w:r w:rsidRPr="00BA025F">
        <w:rPr>
          <w:sz w:val="24"/>
          <w:szCs w:val="24"/>
        </w:rPr>
        <w:t>прилагательных</w:t>
      </w:r>
      <w:r w:rsidRPr="00BA025F">
        <w:rPr>
          <w:sz w:val="24"/>
          <w:szCs w:val="24"/>
          <w:lang w:val="en-US"/>
        </w:rPr>
        <w:t xml:space="preserve"> (old — the old; young — </w:t>
      </w:r>
      <w:r w:rsidRPr="00BA025F">
        <w:rPr>
          <w:spacing w:val="-5"/>
          <w:sz w:val="24"/>
          <w:szCs w:val="24"/>
          <w:lang w:val="en-US"/>
        </w:rPr>
        <w:t xml:space="preserve">the </w:t>
      </w:r>
      <w:r w:rsidRPr="00BA025F">
        <w:rPr>
          <w:sz w:val="24"/>
          <w:szCs w:val="24"/>
          <w:lang w:val="en-US"/>
        </w:rPr>
        <w:t>young);</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словосложение;</w:t>
      </w:r>
    </w:p>
    <w:p w:rsidR="00071B82" w:rsidRPr="00BA025F" w:rsidRDefault="00071B82" w:rsidP="00071B82">
      <w:pPr>
        <w:pStyle w:val="a5"/>
        <w:numPr>
          <w:ilvl w:val="0"/>
          <w:numId w:val="285"/>
        </w:numPr>
        <w:tabs>
          <w:tab w:val="left" w:pos="801"/>
        </w:tabs>
        <w:spacing w:before="2"/>
        <w:ind w:hanging="143"/>
        <w:rPr>
          <w:sz w:val="24"/>
          <w:szCs w:val="24"/>
        </w:rPr>
      </w:pPr>
      <w:r w:rsidRPr="00BA025F">
        <w:rPr>
          <w:sz w:val="24"/>
          <w:szCs w:val="24"/>
        </w:rPr>
        <w:t>конверсия;</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 xml:space="preserve">соблюдение политкорректности при использовании </w:t>
      </w:r>
      <w:r w:rsidRPr="00BA025F">
        <w:rPr>
          <w:spacing w:val="-3"/>
          <w:sz w:val="24"/>
          <w:szCs w:val="24"/>
        </w:rPr>
        <w:t>дерива</w:t>
      </w:r>
      <w:r w:rsidRPr="00BA025F">
        <w:rPr>
          <w:sz w:val="24"/>
          <w:szCs w:val="24"/>
        </w:rPr>
        <w:t>тов</w:t>
      </w:r>
      <w:r w:rsidRPr="00BA025F">
        <w:rPr>
          <w:spacing w:val="-38"/>
          <w:sz w:val="24"/>
          <w:szCs w:val="24"/>
        </w:rPr>
        <w:t xml:space="preserve"> </w:t>
      </w:r>
      <w:r w:rsidRPr="00BA025F">
        <w:rPr>
          <w:sz w:val="24"/>
          <w:szCs w:val="24"/>
        </w:rPr>
        <w:t>и</w:t>
      </w:r>
      <w:r w:rsidRPr="00BA025F">
        <w:rPr>
          <w:spacing w:val="-37"/>
          <w:sz w:val="24"/>
          <w:szCs w:val="24"/>
        </w:rPr>
        <w:t xml:space="preserve"> </w:t>
      </w:r>
      <w:r w:rsidRPr="00BA025F">
        <w:rPr>
          <w:sz w:val="24"/>
          <w:szCs w:val="24"/>
        </w:rPr>
        <w:t>сложных</w:t>
      </w:r>
      <w:r w:rsidRPr="00BA025F">
        <w:rPr>
          <w:spacing w:val="-37"/>
          <w:sz w:val="24"/>
          <w:szCs w:val="24"/>
        </w:rPr>
        <w:t xml:space="preserve"> </w:t>
      </w:r>
      <w:r w:rsidRPr="00BA025F">
        <w:rPr>
          <w:sz w:val="24"/>
          <w:szCs w:val="24"/>
        </w:rPr>
        <w:t>слов</w:t>
      </w:r>
      <w:r w:rsidRPr="00BA025F">
        <w:rPr>
          <w:spacing w:val="-37"/>
          <w:sz w:val="24"/>
          <w:szCs w:val="24"/>
        </w:rPr>
        <w:t xml:space="preserve"> </w:t>
      </w:r>
      <w:r w:rsidRPr="00BA025F">
        <w:rPr>
          <w:sz w:val="24"/>
          <w:szCs w:val="24"/>
        </w:rPr>
        <w:t>(сравни:</w:t>
      </w:r>
      <w:r w:rsidRPr="00BA025F">
        <w:rPr>
          <w:spacing w:val="-37"/>
          <w:sz w:val="24"/>
          <w:szCs w:val="24"/>
        </w:rPr>
        <w:t xml:space="preserve"> </w:t>
      </w:r>
      <w:r w:rsidRPr="00BA025F">
        <w:rPr>
          <w:sz w:val="24"/>
          <w:szCs w:val="24"/>
        </w:rPr>
        <w:t>actress</w:t>
      </w:r>
      <w:r w:rsidRPr="00BA025F">
        <w:rPr>
          <w:spacing w:val="-38"/>
          <w:sz w:val="24"/>
          <w:szCs w:val="24"/>
        </w:rPr>
        <w:t xml:space="preserve"> </w:t>
      </w:r>
      <w:r w:rsidRPr="00BA025F">
        <w:rPr>
          <w:sz w:val="24"/>
          <w:szCs w:val="24"/>
        </w:rPr>
        <w:t>—</w:t>
      </w:r>
      <w:r w:rsidRPr="00BA025F">
        <w:rPr>
          <w:spacing w:val="-37"/>
          <w:sz w:val="24"/>
          <w:szCs w:val="24"/>
        </w:rPr>
        <w:t xml:space="preserve"> </w:t>
      </w:r>
      <w:r w:rsidRPr="00BA025F">
        <w:rPr>
          <w:sz w:val="24"/>
          <w:szCs w:val="24"/>
        </w:rPr>
        <w:t>actor;</w:t>
      </w:r>
      <w:r w:rsidRPr="00BA025F">
        <w:rPr>
          <w:spacing w:val="-37"/>
          <w:sz w:val="24"/>
          <w:szCs w:val="24"/>
        </w:rPr>
        <w:t xml:space="preserve"> </w:t>
      </w:r>
      <w:r w:rsidRPr="00BA025F">
        <w:rPr>
          <w:sz w:val="24"/>
          <w:szCs w:val="24"/>
        </w:rPr>
        <w:t>businesswoman</w:t>
      </w:r>
      <w:r w:rsidRPr="00BA025F">
        <w:rPr>
          <w:spacing w:val="-37"/>
          <w:sz w:val="24"/>
          <w:szCs w:val="24"/>
        </w:rPr>
        <w:t xml:space="preserve"> </w:t>
      </w:r>
      <w:r w:rsidRPr="00BA025F">
        <w:rPr>
          <w:sz w:val="24"/>
          <w:szCs w:val="24"/>
        </w:rPr>
        <w:t>— business</w:t>
      </w:r>
      <w:r w:rsidRPr="00BA025F">
        <w:rPr>
          <w:spacing w:val="-17"/>
          <w:sz w:val="24"/>
          <w:szCs w:val="24"/>
        </w:rPr>
        <w:t xml:space="preserve"> </w:t>
      </w:r>
      <w:r w:rsidRPr="00BA025F">
        <w:rPr>
          <w:sz w:val="24"/>
          <w:szCs w:val="24"/>
        </w:rPr>
        <w:t>person).</w:t>
      </w:r>
    </w:p>
    <w:p w:rsidR="00071B82" w:rsidRPr="00BA025F" w:rsidRDefault="00071B82" w:rsidP="00071B82">
      <w:pPr>
        <w:tabs>
          <w:tab w:val="left" w:pos="801"/>
        </w:tabs>
        <w:spacing w:before="2"/>
        <w:jc w:val="both"/>
        <w:rPr>
          <w:sz w:val="24"/>
          <w:szCs w:val="24"/>
        </w:rPr>
      </w:pPr>
      <w:r w:rsidRPr="00BA025F">
        <w:rPr>
          <w:sz w:val="24"/>
          <w:szCs w:val="24"/>
        </w:rPr>
        <w:t xml:space="preserve">Большое внимание уделяется таким лингвистическим </w:t>
      </w:r>
      <w:r w:rsidRPr="00BA025F">
        <w:rPr>
          <w:spacing w:val="-3"/>
          <w:sz w:val="24"/>
          <w:szCs w:val="24"/>
        </w:rPr>
        <w:t xml:space="preserve">осо- </w:t>
      </w:r>
      <w:r w:rsidRPr="00BA025F">
        <w:rPr>
          <w:sz w:val="24"/>
          <w:szCs w:val="24"/>
        </w:rPr>
        <w:t>бенностям лексических единиц,</w:t>
      </w:r>
      <w:r w:rsidRPr="00BA025F">
        <w:rPr>
          <w:spacing w:val="-50"/>
          <w:sz w:val="24"/>
          <w:szCs w:val="24"/>
        </w:rPr>
        <w:t xml:space="preserve"> </w:t>
      </w:r>
      <w:r w:rsidRPr="00BA025F">
        <w:rPr>
          <w:sz w:val="24"/>
          <w:szCs w:val="24"/>
        </w:rPr>
        <w:t>как:</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полисемия, антонимия,</w:t>
      </w:r>
      <w:r w:rsidRPr="00BA025F">
        <w:rPr>
          <w:spacing w:val="-33"/>
          <w:sz w:val="24"/>
          <w:szCs w:val="24"/>
        </w:rPr>
        <w:t xml:space="preserve"> </w:t>
      </w:r>
      <w:r w:rsidRPr="00BA025F">
        <w:rPr>
          <w:sz w:val="24"/>
          <w:szCs w:val="24"/>
        </w:rPr>
        <w:t>синонимия;</w:t>
      </w:r>
    </w:p>
    <w:p w:rsidR="00071B82" w:rsidRPr="00BA025F" w:rsidRDefault="00071B82" w:rsidP="00071B82">
      <w:pPr>
        <w:pStyle w:val="a5"/>
        <w:numPr>
          <w:ilvl w:val="0"/>
          <w:numId w:val="285"/>
        </w:numPr>
        <w:tabs>
          <w:tab w:val="left" w:pos="801"/>
        </w:tabs>
        <w:spacing w:before="2"/>
        <w:ind w:right="431"/>
        <w:rPr>
          <w:sz w:val="24"/>
          <w:szCs w:val="24"/>
        </w:rPr>
      </w:pPr>
      <w:r w:rsidRPr="00BA025F">
        <w:rPr>
          <w:sz w:val="24"/>
          <w:szCs w:val="24"/>
        </w:rPr>
        <w:t xml:space="preserve">стилистическая дифференциация синонимов (child — </w:t>
      </w:r>
      <w:r w:rsidRPr="00BA025F">
        <w:rPr>
          <w:spacing w:val="-4"/>
          <w:sz w:val="24"/>
          <w:szCs w:val="24"/>
        </w:rPr>
        <w:t>kid,</w:t>
      </w:r>
      <w:r w:rsidRPr="00BA025F">
        <w:rPr>
          <w:spacing w:val="55"/>
          <w:sz w:val="24"/>
          <w:szCs w:val="24"/>
        </w:rPr>
        <w:t xml:space="preserve"> </w:t>
      </w:r>
      <w:r w:rsidRPr="00BA025F">
        <w:rPr>
          <w:sz w:val="24"/>
          <w:szCs w:val="24"/>
        </w:rPr>
        <w:t>alone —</w:t>
      </w:r>
      <w:r w:rsidRPr="00BA025F">
        <w:rPr>
          <w:spacing w:val="-32"/>
          <w:sz w:val="24"/>
          <w:szCs w:val="24"/>
        </w:rPr>
        <w:t xml:space="preserve"> </w:t>
      </w:r>
      <w:r w:rsidRPr="00BA025F">
        <w:rPr>
          <w:sz w:val="24"/>
          <w:szCs w:val="24"/>
        </w:rPr>
        <w:t>lonely);</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использование</w:t>
      </w:r>
      <w:r w:rsidRPr="00BA025F">
        <w:rPr>
          <w:spacing w:val="-19"/>
          <w:sz w:val="24"/>
          <w:szCs w:val="24"/>
        </w:rPr>
        <w:t xml:space="preserve"> </w:t>
      </w:r>
      <w:r w:rsidRPr="00BA025F">
        <w:rPr>
          <w:sz w:val="24"/>
          <w:szCs w:val="24"/>
        </w:rPr>
        <w:t>фразовых</w:t>
      </w:r>
      <w:r w:rsidRPr="00BA025F">
        <w:rPr>
          <w:spacing w:val="-18"/>
          <w:sz w:val="24"/>
          <w:szCs w:val="24"/>
        </w:rPr>
        <w:t xml:space="preserve"> </w:t>
      </w:r>
      <w:r w:rsidRPr="00BA025F">
        <w:rPr>
          <w:sz w:val="24"/>
          <w:szCs w:val="24"/>
        </w:rPr>
        <w:t>глаголов,</w:t>
      </w:r>
      <w:r w:rsidRPr="00BA025F">
        <w:rPr>
          <w:spacing w:val="-18"/>
          <w:sz w:val="24"/>
          <w:szCs w:val="24"/>
        </w:rPr>
        <w:t xml:space="preserve"> </w:t>
      </w:r>
      <w:r w:rsidRPr="00BA025F">
        <w:rPr>
          <w:sz w:val="24"/>
          <w:szCs w:val="24"/>
        </w:rPr>
        <w:t>фразеологизмов;</w:t>
      </w:r>
    </w:p>
    <w:p w:rsidR="00071B82" w:rsidRPr="00BA025F" w:rsidRDefault="00071B82" w:rsidP="00071B82">
      <w:pPr>
        <w:pStyle w:val="a5"/>
        <w:numPr>
          <w:ilvl w:val="0"/>
          <w:numId w:val="285"/>
        </w:numPr>
        <w:tabs>
          <w:tab w:val="left" w:pos="801"/>
        </w:tabs>
        <w:spacing w:before="3"/>
        <w:ind w:hanging="143"/>
        <w:rPr>
          <w:sz w:val="24"/>
          <w:szCs w:val="24"/>
        </w:rPr>
      </w:pPr>
      <w:r w:rsidRPr="00BA025F">
        <w:rPr>
          <w:sz w:val="24"/>
          <w:szCs w:val="24"/>
        </w:rPr>
        <w:t>различение</w:t>
      </w:r>
      <w:r w:rsidRPr="00BA025F">
        <w:rPr>
          <w:spacing w:val="-17"/>
          <w:sz w:val="24"/>
          <w:szCs w:val="24"/>
        </w:rPr>
        <w:t xml:space="preserve"> </w:t>
      </w:r>
      <w:r w:rsidRPr="00BA025F">
        <w:rPr>
          <w:sz w:val="24"/>
          <w:szCs w:val="24"/>
        </w:rPr>
        <w:t>омонимов;</w:t>
      </w:r>
    </w:p>
    <w:p w:rsidR="00071B82" w:rsidRPr="00BA025F" w:rsidRDefault="00071B82" w:rsidP="00071B82">
      <w:pPr>
        <w:pStyle w:val="a5"/>
        <w:numPr>
          <w:ilvl w:val="0"/>
          <w:numId w:val="285"/>
        </w:numPr>
        <w:tabs>
          <w:tab w:val="left" w:pos="801"/>
        </w:tabs>
        <w:spacing w:before="2"/>
        <w:ind w:hanging="143"/>
        <w:rPr>
          <w:sz w:val="24"/>
          <w:szCs w:val="24"/>
        </w:rPr>
      </w:pPr>
      <w:r w:rsidRPr="00BA025F">
        <w:rPr>
          <w:w w:val="105"/>
          <w:sz w:val="24"/>
          <w:szCs w:val="24"/>
        </w:rPr>
        <w:t>глаголы,</w:t>
      </w:r>
      <w:r w:rsidRPr="00BA025F">
        <w:rPr>
          <w:spacing w:val="-24"/>
          <w:w w:val="105"/>
          <w:sz w:val="24"/>
          <w:szCs w:val="24"/>
        </w:rPr>
        <w:t xml:space="preserve"> </w:t>
      </w:r>
      <w:r w:rsidRPr="00BA025F">
        <w:rPr>
          <w:w w:val="105"/>
          <w:sz w:val="24"/>
          <w:szCs w:val="24"/>
        </w:rPr>
        <w:t>управляемые</w:t>
      </w:r>
      <w:r w:rsidRPr="00BA025F">
        <w:rPr>
          <w:spacing w:val="-24"/>
          <w:w w:val="105"/>
          <w:sz w:val="24"/>
          <w:szCs w:val="24"/>
        </w:rPr>
        <w:t xml:space="preserve"> </w:t>
      </w:r>
      <w:r w:rsidRPr="00BA025F">
        <w:rPr>
          <w:w w:val="105"/>
          <w:sz w:val="24"/>
          <w:szCs w:val="24"/>
        </w:rPr>
        <w:t>предлогами</w:t>
      </w:r>
      <w:r w:rsidRPr="00BA025F">
        <w:rPr>
          <w:spacing w:val="-24"/>
          <w:w w:val="105"/>
          <w:sz w:val="24"/>
          <w:szCs w:val="24"/>
        </w:rPr>
        <w:t xml:space="preserve"> </w:t>
      </w:r>
      <w:r w:rsidRPr="00BA025F">
        <w:rPr>
          <w:w w:val="105"/>
          <w:sz w:val="24"/>
          <w:szCs w:val="24"/>
        </w:rPr>
        <w:t>(stand</w:t>
      </w:r>
      <w:r w:rsidRPr="00BA025F">
        <w:rPr>
          <w:spacing w:val="-24"/>
          <w:w w:val="105"/>
          <w:sz w:val="24"/>
          <w:szCs w:val="24"/>
        </w:rPr>
        <w:t xml:space="preserve"> </w:t>
      </w:r>
      <w:r w:rsidRPr="00BA025F">
        <w:rPr>
          <w:spacing w:val="-4"/>
          <w:w w:val="105"/>
          <w:sz w:val="24"/>
          <w:szCs w:val="24"/>
        </w:rPr>
        <w:t>for,</w:t>
      </w:r>
      <w:r w:rsidRPr="00BA025F">
        <w:rPr>
          <w:spacing w:val="-24"/>
          <w:w w:val="105"/>
          <w:sz w:val="24"/>
          <w:szCs w:val="24"/>
        </w:rPr>
        <w:t xml:space="preserve"> </w:t>
      </w:r>
      <w:r w:rsidRPr="00BA025F">
        <w:rPr>
          <w:w w:val="105"/>
          <w:sz w:val="24"/>
          <w:szCs w:val="24"/>
        </w:rPr>
        <w:t>etc.);</w:t>
      </w:r>
    </w:p>
    <w:p w:rsidR="00071B82" w:rsidRPr="00BA025F" w:rsidRDefault="00071B82" w:rsidP="00071B82">
      <w:pPr>
        <w:pStyle w:val="a5"/>
        <w:numPr>
          <w:ilvl w:val="0"/>
          <w:numId w:val="285"/>
        </w:numPr>
        <w:tabs>
          <w:tab w:val="left" w:pos="801"/>
        </w:tabs>
        <w:spacing w:before="2"/>
        <w:ind w:hanging="143"/>
        <w:rPr>
          <w:sz w:val="24"/>
          <w:szCs w:val="24"/>
        </w:rPr>
      </w:pPr>
      <w:r w:rsidRPr="00BA025F">
        <w:rPr>
          <w:sz w:val="24"/>
          <w:szCs w:val="24"/>
        </w:rPr>
        <w:t>абстрактная</w:t>
      </w:r>
      <w:r w:rsidRPr="00BA025F">
        <w:rPr>
          <w:spacing w:val="-20"/>
          <w:sz w:val="24"/>
          <w:szCs w:val="24"/>
        </w:rPr>
        <w:t xml:space="preserve"> </w:t>
      </w:r>
      <w:r w:rsidRPr="00BA025F">
        <w:rPr>
          <w:sz w:val="24"/>
          <w:szCs w:val="24"/>
        </w:rPr>
        <w:t>и</w:t>
      </w:r>
      <w:r w:rsidRPr="00BA025F">
        <w:rPr>
          <w:spacing w:val="-19"/>
          <w:sz w:val="24"/>
          <w:szCs w:val="24"/>
        </w:rPr>
        <w:t xml:space="preserve"> </w:t>
      </w:r>
      <w:r w:rsidRPr="00BA025F">
        <w:rPr>
          <w:sz w:val="24"/>
          <w:szCs w:val="24"/>
        </w:rPr>
        <w:t>стилистически</w:t>
      </w:r>
      <w:r w:rsidRPr="00BA025F">
        <w:rPr>
          <w:spacing w:val="-19"/>
          <w:sz w:val="24"/>
          <w:szCs w:val="24"/>
        </w:rPr>
        <w:t xml:space="preserve"> </w:t>
      </w:r>
      <w:r w:rsidRPr="00BA025F">
        <w:rPr>
          <w:sz w:val="24"/>
          <w:szCs w:val="24"/>
        </w:rPr>
        <w:t>маркированная</w:t>
      </w:r>
      <w:r w:rsidRPr="00BA025F">
        <w:rPr>
          <w:spacing w:val="-20"/>
          <w:sz w:val="24"/>
          <w:szCs w:val="24"/>
        </w:rPr>
        <w:t xml:space="preserve"> </w:t>
      </w:r>
      <w:r w:rsidRPr="00BA025F">
        <w:rPr>
          <w:sz w:val="24"/>
          <w:szCs w:val="24"/>
        </w:rPr>
        <w:t>лексика;</w:t>
      </w:r>
    </w:p>
    <w:p w:rsidR="00071B82" w:rsidRPr="00BA025F" w:rsidRDefault="00071B82" w:rsidP="00071B82">
      <w:pPr>
        <w:pStyle w:val="a5"/>
        <w:numPr>
          <w:ilvl w:val="0"/>
          <w:numId w:val="285"/>
        </w:numPr>
        <w:tabs>
          <w:tab w:val="left" w:pos="801"/>
        </w:tabs>
        <w:spacing w:before="2"/>
        <w:ind w:hanging="143"/>
        <w:rPr>
          <w:sz w:val="24"/>
          <w:szCs w:val="24"/>
        </w:rPr>
      </w:pPr>
      <w:r w:rsidRPr="00BA025F">
        <w:rPr>
          <w:sz w:val="24"/>
          <w:szCs w:val="24"/>
        </w:rPr>
        <w:t xml:space="preserve">национально-маркированная лексика: реалии, фоновая </w:t>
      </w:r>
      <w:r w:rsidRPr="00BA025F">
        <w:rPr>
          <w:spacing w:val="-13"/>
          <w:sz w:val="24"/>
          <w:szCs w:val="24"/>
        </w:rPr>
        <w:t xml:space="preserve">и </w:t>
      </w:r>
      <w:r w:rsidRPr="00BA025F">
        <w:rPr>
          <w:sz w:val="24"/>
          <w:szCs w:val="24"/>
        </w:rPr>
        <w:t>коннотативная</w:t>
      </w:r>
      <w:r w:rsidRPr="00BA025F">
        <w:rPr>
          <w:spacing w:val="-17"/>
          <w:sz w:val="24"/>
          <w:szCs w:val="24"/>
        </w:rPr>
        <w:t xml:space="preserve"> </w:t>
      </w:r>
      <w:r w:rsidRPr="00BA025F">
        <w:rPr>
          <w:sz w:val="24"/>
          <w:szCs w:val="24"/>
        </w:rPr>
        <w:t>лексика.</w:t>
      </w:r>
    </w:p>
    <w:p w:rsidR="00071B82" w:rsidRPr="00BA025F" w:rsidRDefault="00071B82" w:rsidP="00071B82">
      <w:pPr>
        <w:tabs>
          <w:tab w:val="left" w:pos="801"/>
        </w:tabs>
        <w:spacing w:before="2"/>
        <w:rPr>
          <w:sz w:val="24"/>
          <w:szCs w:val="24"/>
        </w:rPr>
      </w:pPr>
      <w:r w:rsidRPr="00BA025F">
        <w:rPr>
          <w:sz w:val="24"/>
          <w:szCs w:val="24"/>
        </w:rPr>
        <w:t>Большое</w:t>
      </w:r>
      <w:r w:rsidRPr="00BA025F">
        <w:rPr>
          <w:spacing w:val="-25"/>
          <w:sz w:val="24"/>
          <w:szCs w:val="24"/>
        </w:rPr>
        <w:t xml:space="preserve"> </w:t>
      </w:r>
      <w:r w:rsidRPr="00BA025F">
        <w:rPr>
          <w:sz w:val="24"/>
          <w:szCs w:val="24"/>
        </w:rPr>
        <w:t>внимание</w:t>
      </w:r>
      <w:r w:rsidRPr="00BA025F">
        <w:rPr>
          <w:spacing w:val="-24"/>
          <w:sz w:val="24"/>
          <w:szCs w:val="24"/>
        </w:rPr>
        <w:t xml:space="preserve"> </w:t>
      </w:r>
      <w:r w:rsidRPr="00BA025F">
        <w:rPr>
          <w:sz w:val="24"/>
          <w:szCs w:val="24"/>
        </w:rPr>
        <w:t>также</w:t>
      </w:r>
      <w:r w:rsidRPr="00BA025F">
        <w:rPr>
          <w:spacing w:val="-24"/>
          <w:sz w:val="24"/>
          <w:szCs w:val="24"/>
        </w:rPr>
        <w:t xml:space="preserve"> </w:t>
      </w:r>
      <w:r w:rsidRPr="00BA025F">
        <w:rPr>
          <w:sz w:val="24"/>
          <w:szCs w:val="24"/>
        </w:rPr>
        <w:t>уделяется</w:t>
      </w:r>
      <w:r w:rsidRPr="00BA025F">
        <w:rPr>
          <w:spacing w:val="-24"/>
          <w:sz w:val="24"/>
          <w:szCs w:val="24"/>
        </w:rPr>
        <w:t xml:space="preserve"> </w:t>
      </w:r>
      <w:r w:rsidRPr="00BA025F">
        <w:rPr>
          <w:sz w:val="24"/>
          <w:szCs w:val="24"/>
        </w:rPr>
        <w:t>трудностям</w:t>
      </w:r>
      <w:r w:rsidRPr="00BA025F">
        <w:rPr>
          <w:spacing w:val="-24"/>
          <w:sz w:val="24"/>
          <w:szCs w:val="24"/>
        </w:rPr>
        <w:t xml:space="preserve"> </w:t>
      </w:r>
      <w:r w:rsidRPr="00BA025F">
        <w:rPr>
          <w:sz w:val="24"/>
          <w:szCs w:val="24"/>
        </w:rPr>
        <w:t>в</w:t>
      </w:r>
      <w:r w:rsidRPr="00BA025F">
        <w:rPr>
          <w:spacing w:val="-24"/>
          <w:sz w:val="24"/>
          <w:szCs w:val="24"/>
        </w:rPr>
        <w:t xml:space="preserve"> </w:t>
      </w:r>
      <w:r w:rsidRPr="00BA025F">
        <w:rPr>
          <w:sz w:val="24"/>
          <w:szCs w:val="24"/>
        </w:rPr>
        <w:t>употреблении</w:t>
      </w:r>
      <w:r w:rsidRPr="00BA025F">
        <w:rPr>
          <w:spacing w:val="-26"/>
          <w:sz w:val="24"/>
          <w:szCs w:val="24"/>
        </w:rPr>
        <w:t xml:space="preserve"> </w:t>
      </w:r>
      <w:r w:rsidRPr="00BA025F">
        <w:rPr>
          <w:sz w:val="24"/>
          <w:szCs w:val="24"/>
        </w:rPr>
        <w:t>специфических</w:t>
      </w:r>
      <w:r w:rsidRPr="00BA025F">
        <w:rPr>
          <w:spacing w:val="-25"/>
          <w:sz w:val="24"/>
          <w:szCs w:val="24"/>
        </w:rPr>
        <w:t xml:space="preserve"> </w:t>
      </w:r>
      <w:r w:rsidRPr="00BA025F">
        <w:rPr>
          <w:sz w:val="24"/>
          <w:szCs w:val="24"/>
        </w:rPr>
        <w:t>лексем,</w:t>
      </w:r>
      <w:r w:rsidRPr="00BA025F">
        <w:rPr>
          <w:spacing w:val="-25"/>
          <w:sz w:val="24"/>
          <w:szCs w:val="24"/>
        </w:rPr>
        <w:t xml:space="preserve"> </w:t>
      </w:r>
      <w:r w:rsidRPr="00BA025F">
        <w:rPr>
          <w:sz w:val="24"/>
          <w:szCs w:val="24"/>
        </w:rPr>
        <w:t>пар</w:t>
      </w:r>
      <w:r w:rsidRPr="00BA025F">
        <w:rPr>
          <w:spacing w:val="-25"/>
          <w:sz w:val="24"/>
          <w:szCs w:val="24"/>
        </w:rPr>
        <w:t xml:space="preserve"> </w:t>
      </w:r>
      <w:r w:rsidRPr="00BA025F">
        <w:rPr>
          <w:sz w:val="24"/>
          <w:szCs w:val="24"/>
        </w:rPr>
        <w:t>слов,</w:t>
      </w:r>
      <w:r w:rsidRPr="00BA025F">
        <w:rPr>
          <w:spacing w:val="-25"/>
          <w:sz w:val="24"/>
          <w:szCs w:val="24"/>
        </w:rPr>
        <w:t xml:space="preserve"> </w:t>
      </w:r>
      <w:r w:rsidRPr="00BA025F">
        <w:rPr>
          <w:sz w:val="24"/>
          <w:szCs w:val="24"/>
        </w:rPr>
        <w:t>например:</w:t>
      </w:r>
      <w:r w:rsidRPr="00BA025F">
        <w:rPr>
          <w:spacing w:val="-25"/>
          <w:sz w:val="24"/>
          <w:szCs w:val="24"/>
        </w:rPr>
        <w:t xml:space="preserve"> </w:t>
      </w:r>
      <w:r w:rsidRPr="00BA025F">
        <w:rPr>
          <w:sz w:val="24"/>
          <w:szCs w:val="24"/>
        </w:rPr>
        <w:t>police,</w:t>
      </w:r>
      <w:r w:rsidRPr="00BA025F">
        <w:rPr>
          <w:spacing w:val="-26"/>
          <w:sz w:val="24"/>
          <w:szCs w:val="24"/>
        </w:rPr>
        <w:t xml:space="preserve"> </w:t>
      </w:r>
      <w:r w:rsidRPr="00BA025F">
        <w:rPr>
          <w:sz w:val="24"/>
          <w:szCs w:val="24"/>
        </w:rPr>
        <w:t>couple/ pair,</w:t>
      </w:r>
      <w:r w:rsidRPr="00BA025F">
        <w:rPr>
          <w:spacing w:val="-16"/>
          <w:sz w:val="24"/>
          <w:szCs w:val="24"/>
        </w:rPr>
        <w:t xml:space="preserve"> </w:t>
      </w:r>
      <w:r w:rsidRPr="00BA025F">
        <w:rPr>
          <w:sz w:val="24"/>
          <w:szCs w:val="24"/>
        </w:rPr>
        <w:t>use</w:t>
      </w:r>
      <w:r w:rsidRPr="00BA025F">
        <w:rPr>
          <w:spacing w:val="-15"/>
          <w:sz w:val="24"/>
          <w:szCs w:val="24"/>
        </w:rPr>
        <w:t xml:space="preserve"> </w:t>
      </w:r>
      <w:r w:rsidRPr="00BA025F">
        <w:rPr>
          <w:sz w:val="24"/>
          <w:szCs w:val="24"/>
        </w:rPr>
        <w:t>(v)</w:t>
      </w:r>
      <w:r w:rsidRPr="00BA025F">
        <w:rPr>
          <w:spacing w:val="-15"/>
          <w:sz w:val="24"/>
          <w:szCs w:val="24"/>
        </w:rPr>
        <w:t xml:space="preserve"> </w:t>
      </w:r>
      <w:r w:rsidRPr="00BA025F">
        <w:rPr>
          <w:sz w:val="24"/>
          <w:szCs w:val="24"/>
        </w:rPr>
        <w:t>—</w:t>
      </w:r>
      <w:r w:rsidRPr="00BA025F">
        <w:rPr>
          <w:spacing w:val="-15"/>
          <w:sz w:val="24"/>
          <w:szCs w:val="24"/>
        </w:rPr>
        <w:t xml:space="preserve"> </w:t>
      </w:r>
      <w:r w:rsidRPr="00BA025F">
        <w:rPr>
          <w:sz w:val="24"/>
          <w:szCs w:val="24"/>
        </w:rPr>
        <w:t>use</w:t>
      </w:r>
      <w:r w:rsidRPr="00BA025F">
        <w:rPr>
          <w:spacing w:val="-15"/>
          <w:sz w:val="24"/>
          <w:szCs w:val="24"/>
        </w:rPr>
        <w:t xml:space="preserve"> </w:t>
      </w:r>
      <w:r w:rsidRPr="00BA025F">
        <w:rPr>
          <w:sz w:val="24"/>
          <w:szCs w:val="24"/>
        </w:rPr>
        <w:t>(n),</w:t>
      </w:r>
      <w:r w:rsidRPr="00BA025F">
        <w:rPr>
          <w:spacing w:val="-16"/>
          <w:sz w:val="24"/>
          <w:szCs w:val="24"/>
        </w:rPr>
        <w:t xml:space="preserve"> </w:t>
      </w:r>
      <w:r w:rsidRPr="00BA025F">
        <w:rPr>
          <w:sz w:val="24"/>
          <w:szCs w:val="24"/>
        </w:rPr>
        <w:t>technology,</w:t>
      </w:r>
      <w:r w:rsidRPr="00BA025F">
        <w:rPr>
          <w:spacing w:val="-15"/>
          <w:sz w:val="24"/>
          <w:szCs w:val="24"/>
        </w:rPr>
        <w:t xml:space="preserve"> </w:t>
      </w:r>
      <w:r w:rsidRPr="00BA025F">
        <w:rPr>
          <w:sz w:val="24"/>
          <w:szCs w:val="24"/>
        </w:rPr>
        <w:t>serial/series,</w:t>
      </w:r>
      <w:r w:rsidRPr="00BA025F">
        <w:rPr>
          <w:spacing w:val="-15"/>
          <w:sz w:val="24"/>
          <w:szCs w:val="24"/>
        </w:rPr>
        <w:t xml:space="preserve"> </w:t>
      </w:r>
      <w:r w:rsidRPr="00BA025F">
        <w:rPr>
          <w:sz w:val="24"/>
          <w:szCs w:val="24"/>
        </w:rPr>
        <w:t>etc.</w:t>
      </w:r>
    </w:p>
    <w:p w:rsidR="00071B82" w:rsidRPr="00BA025F" w:rsidRDefault="00071B82" w:rsidP="00071B82">
      <w:pPr>
        <w:pStyle w:val="a3"/>
        <w:ind w:left="0" w:right="431"/>
      </w:pPr>
      <w:r w:rsidRPr="00BA025F">
        <w:t xml:space="preserve">Учащиеся должны получить представление об </w:t>
      </w:r>
      <w:r w:rsidRPr="00BA025F">
        <w:rPr>
          <w:spacing w:val="-3"/>
        </w:rPr>
        <w:t xml:space="preserve">устойчивых </w:t>
      </w:r>
      <w:r w:rsidRPr="00BA025F">
        <w:t>словосочетаниях,</w:t>
      </w:r>
      <w:r w:rsidRPr="00BA025F">
        <w:rPr>
          <w:spacing w:val="-15"/>
        </w:rPr>
        <w:t xml:space="preserve"> </w:t>
      </w:r>
      <w:r w:rsidRPr="00BA025F">
        <w:t>оценочной</w:t>
      </w:r>
      <w:r w:rsidRPr="00BA025F">
        <w:rPr>
          <w:spacing w:val="-14"/>
        </w:rPr>
        <w:t xml:space="preserve"> </w:t>
      </w:r>
      <w:r w:rsidRPr="00BA025F">
        <w:t>лексике,</w:t>
      </w:r>
      <w:r w:rsidRPr="00BA025F">
        <w:rPr>
          <w:spacing w:val="-14"/>
        </w:rPr>
        <w:t xml:space="preserve"> </w:t>
      </w:r>
      <w:r w:rsidRPr="00BA025F">
        <w:t>репликах-клише</w:t>
      </w:r>
      <w:r w:rsidRPr="00BA025F">
        <w:rPr>
          <w:spacing w:val="-15"/>
        </w:rPr>
        <w:t xml:space="preserve"> </w:t>
      </w:r>
      <w:r w:rsidRPr="00BA025F">
        <w:t>речевого этикета, отражающих культуру англоязычных стран, используемых для того,</w:t>
      </w:r>
      <w:r w:rsidRPr="00BA025F">
        <w:rPr>
          <w:spacing w:val="-47"/>
        </w:rPr>
        <w:t xml:space="preserve"> </w:t>
      </w:r>
      <w:r w:rsidRPr="00BA025F">
        <w:t>чтобы:</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сообщать</w:t>
      </w:r>
      <w:r w:rsidRPr="00BA025F">
        <w:rPr>
          <w:spacing w:val="-12"/>
          <w:sz w:val="24"/>
          <w:szCs w:val="24"/>
        </w:rPr>
        <w:t xml:space="preserve"> </w:t>
      </w:r>
      <w:r w:rsidRPr="00BA025F">
        <w:rPr>
          <w:sz w:val="24"/>
          <w:szCs w:val="24"/>
        </w:rPr>
        <w:t>о</w:t>
      </w:r>
      <w:r w:rsidRPr="00BA025F">
        <w:rPr>
          <w:spacing w:val="-12"/>
          <w:sz w:val="24"/>
          <w:szCs w:val="24"/>
        </w:rPr>
        <w:t xml:space="preserve"> </w:t>
      </w:r>
      <w:r w:rsidRPr="00BA025F">
        <w:rPr>
          <w:sz w:val="24"/>
          <w:szCs w:val="24"/>
        </w:rPr>
        <w:t>том,</w:t>
      </w:r>
      <w:r w:rsidRPr="00BA025F">
        <w:rPr>
          <w:spacing w:val="-12"/>
          <w:sz w:val="24"/>
          <w:szCs w:val="24"/>
        </w:rPr>
        <w:t xml:space="preserve"> </w:t>
      </w:r>
      <w:r w:rsidRPr="00BA025F">
        <w:rPr>
          <w:sz w:val="24"/>
          <w:szCs w:val="24"/>
        </w:rPr>
        <w:t>что</w:t>
      </w:r>
      <w:r w:rsidRPr="00BA025F">
        <w:rPr>
          <w:spacing w:val="-12"/>
          <w:sz w:val="24"/>
          <w:szCs w:val="24"/>
        </w:rPr>
        <w:t xml:space="preserve"> </w:t>
      </w:r>
      <w:r w:rsidRPr="00BA025F">
        <w:rPr>
          <w:sz w:val="24"/>
          <w:szCs w:val="24"/>
        </w:rPr>
        <w:t>собеседник</w:t>
      </w:r>
      <w:r w:rsidRPr="00BA025F">
        <w:rPr>
          <w:spacing w:val="-11"/>
          <w:sz w:val="24"/>
          <w:szCs w:val="24"/>
        </w:rPr>
        <w:t xml:space="preserve"> </w:t>
      </w:r>
      <w:r w:rsidRPr="00BA025F">
        <w:rPr>
          <w:sz w:val="24"/>
          <w:szCs w:val="24"/>
        </w:rPr>
        <w:t>ошибается,</w:t>
      </w:r>
      <w:r w:rsidRPr="00BA025F">
        <w:rPr>
          <w:spacing w:val="-12"/>
          <w:sz w:val="24"/>
          <w:szCs w:val="24"/>
        </w:rPr>
        <w:t xml:space="preserve"> </w:t>
      </w:r>
      <w:r w:rsidRPr="00BA025F">
        <w:rPr>
          <w:sz w:val="24"/>
          <w:szCs w:val="24"/>
        </w:rPr>
        <w:t>не</w:t>
      </w:r>
      <w:r w:rsidRPr="00BA025F">
        <w:rPr>
          <w:spacing w:val="-12"/>
          <w:sz w:val="24"/>
          <w:szCs w:val="24"/>
        </w:rPr>
        <w:t xml:space="preserve"> </w:t>
      </w:r>
      <w:r w:rsidRPr="00BA025F">
        <w:rPr>
          <w:sz w:val="24"/>
          <w:szCs w:val="24"/>
        </w:rPr>
        <w:t>является</w:t>
      </w:r>
      <w:r w:rsidRPr="00BA025F">
        <w:rPr>
          <w:spacing w:val="-12"/>
          <w:sz w:val="24"/>
          <w:szCs w:val="24"/>
        </w:rPr>
        <w:t xml:space="preserve"> </w:t>
      </w:r>
      <w:r w:rsidRPr="00BA025F">
        <w:rPr>
          <w:spacing w:val="-3"/>
          <w:sz w:val="24"/>
          <w:szCs w:val="24"/>
        </w:rPr>
        <w:t>пра</w:t>
      </w:r>
      <w:r w:rsidRPr="00BA025F">
        <w:rPr>
          <w:sz w:val="24"/>
          <w:szCs w:val="24"/>
        </w:rPr>
        <w:t>вым;</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описывать</w:t>
      </w:r>
      <w:r w:rsidRPr="00BA025F">
        <w:rPr>
          <w:spacing w:val="-19"/>
          <w:sz w:val="24"/>
          <w:szCs w:val="24"/>
        </w:rPr>
        <w:t xml:space="preserve"> </w:t>
      </w:r>
      <w:r w:rsidRPr="00BA025F">
        <w:rPr>
          <w:sz w:val="24"/>
          <w:szCs w:val="24"/>
        </w:rPr>
        <w:t>сходство</w:t>
      </w:r>
      <w:r w:rsidRPr="00BA025F">
        <w:rPr>
          <w:spacing w:val="-18"/>
          <w:sz w:val="24"/>
          <w:szCs w:val="24"/>
        </w:rPr>
        <w:t xml:space="preserve"> </w:t>
      </w:r>
      <w:r w:rsidRPr="00BA025F">
        <w:rPr>
          <w:sz w:val="24"/>
          <w:szCs w:val="24"/>
        </w:rPr>
        <w:t>и</w:t>
      </w:r>
      <w:r w:rsidRPr="00BA025F">
        <w:rPr>
          <w:spacing w:val="-18"/>
          <w:sz w:val="24"/>
          <w:szCs w:val="24"/>
        </w:rPr>
        <w:t xml:space="preserve"> </w:t>
      </w:r>
      <w:r w:rsidRPr="00BA025F">
        <w:rPr>
          <w:sz w:val="24"/>
          <w:szCs w:val="24"/>
        </w:rPr>
        <w:t>различие</w:t>
      </w:r>
      <w:r w:rsidRPr="00BA025F">
        <w:rPr>
          <w:spacing w:val="-18"/>
          <w:sz w:val="24"/>
          <w:szCs w:val="24"/>
        </w:rPr>
        <w:t xml:space="preserve"> </w:t>
      </w:r>
      <w:r w:rsidRPr="00BA025F">
        <w:rPr>
          <w:sz w:val="24"/>
          <w:szCs w:val="24"/>
        </w:rPr>
        <w:t>объектов</w:t>
      </w:r>
      <w:r w:rsidRPr="00BA025F">
        <w:rPr>
          <w:spacing w:val="-18"/>
          <w:sz w:val="24"/>
          <w:szCs w:val="24"/>
        </w:rPr>
        <w:t xml:space="preserve"> </w:t>
      </w:r>
      <w:r w:rsidRPr="00BA025F">
        <w:rPr>
          <w:sz w:val="24"/>
          <w:szCs w:val="24"/>
        </w:rPr>
        <w:t>(субъектов);</w:t>
      </w:r>
    </w:p>
    <w:p w:rsidR="00071B82" w:rsidRPr="00BA025F" w:rsidRDefault="00071B82" w:rsidP="00071B82">
      <w:pPr>
        <w:pStyle w:val="a5"/>
        <w:numPr>
          <w:ilvl w:val="0"/>
          <w:numId w:val="285"/>
        </w:numPr>
        <w:tabs>
          <w:tab w:val="left" w:pos="801"/>
        </w:tabs>
        <w:spacing w:before="8"/>
        <w:ind w:hanging="143"/>
        <w:rPr>
          <w:sz w:val="24"/>
          <w:szCs w:val="24"/>
        </w:rPr>
      </w:pPr>
      <w:r w:rsidRPr="00BA025F">
        <w:rPr>
          <w:sz w:val="24"/>
          <w:szCs w:val="24"/>
        </w:rPr>
        <w:t>выражать уверенность,</w:t>
      </w:r>
      <w:r w:rsidRPr="00BA025F">
        <w:rPr>
          <w:spacing w:val="-35"/>
          <w:sz w:val="24"/>
          <w:szCs w:val="24"/>
        </w:rPr>
        <w:t xml:space="preserve"> </w:t>
      </w:r>
      <w:r w:rsidRPr="00BA025F">
        <w:rPr>
          <w:sz w:val="24"/>
          <w:szCs w:val="24"/>
        </w:rPr>
        <w:t>сомнение;</w:t>
      </w:r>
    </w:p>
    <w:p w:rsidR="00071B82" w:rsidRPr="00BA025F" w:rsidRDefault="00071B82" w:rsidP="00071B82">
      <w:pPr>
        <w:pStyle w:val="a5"/>
        <w:numPr>
          <w:ilvl w:val="0"/>
          <w:numId w:val="285"/>
        </w:numPr>
        <w:tabs>
          <w:tab w:val="left" w:pos="801"/>
        </w:tabs>
        <w:spacing w:before="11"/>
        <w:ind w:hanging="143"/>
        <w:rPr>
          <w:sz w:val="24"/>
          <w:szCs w:val="24"/>
        </w:rPr>
      </w:pPr>
      <w:r w:rsidRPr="00BA025F">
        <w:rPr>
          <w:sz w:val="24"/>
          <w:szCs w:val="24"/>
        </w:rPr>
        <w:t>высказывать предупреждение,</w:t>
      </w:r>
      <w:r w:rsidRPr="00BA025F">
        <w:rPr>
          <w:spacing w:val="-35"/>
          <w:sz w:val="24"/>
          <w:szCs w:val="24"/>
        </w:rPr>
        <w:t xml:space="preserve"> </w:t>
      </w:r>
      <w:r w:rsidRPr="00BA025F">
        <w:rPr>
          <w:sz w:val="24"/>
          <w:szCs w:val="24"/>
        </w:rPr>
        <w:t>запрет;</w:t>
      </w:r>
    </w:p>
    <w:p w:rsidR="00071B82" w:rsidRPr="00BA025F" w:rsidRDefault="00071B82" w:rsidP="00071B82">
      <w:pPr>
        <w:pStyle w:val="a5"/>
        <w:numPr>
          <w:ilvl w:val="0"/>
          <w:numId w:val="285"/>
        </w:numPr>
        <w:tabs>
          <w:tab w:val="left" w:pos="801"/>
        </w:tabs>
        <w:spacing w:before="11"/>
        <w:ind w:right="431"/>
        <w:rPr>
          <w:sz w:val="24"/>
          <w:szCs w:val="24"/>
          <w:lang w:val="en-US"/>
        </w:rPr>
      </w:pPr>
      <w:r w:rsidRPr="00BA025F">
        <w:rPr>
          <w:sz w:val="24"/>
          <w:szCs w:val="24"/>
        </w:rPr>
        <w:t>использовать</w:t>
      </w:r>
      <w:r w:rsidRPr="00BA025F">
        <w:rPr>
          <w:spacing w:val="-15"/>
          <w:sz w:val="24"/>
          <w:szCs w:val="24"/>
          <w:lang w:val="en-US"/>
        </w:rPr>
        <w:t xml:space="preserve"> </w:t>
      </w:r>
      <w:r w:rsidRPr="00BA025F">
        <w:rPr>
          <w:sz w:val="24"/>
          <w:szCs w:val="24"/>
        </w:rPr>
        <w:t>слова</w:t>
      </w:r>
      <w:r w:rsidRPr="00BA025F">
        <w:rPr>
          <w:sz w:val="24"/>
          <w:szCs w:val="24"/>
          <w:lang w:val="en-US"/>
        </w:rPr>
        <w:t>-</w:t>
      </w:r>
      <w:r w:rsidRPr="00BA025F">
        <w:rPr>
          <w:sz w:val="24"/>
          <w:szCs w:val="24"/>
        </w:rPr>
        <w:t>связки</w:t>
      </w:r>
      <w:r w:rsidRPr="00BA025F">
        <w:rPr>
          <w:spacing w:val="-14"/>
          <w:sz w:val="24"/>
          <w:szCs w:val="24"/>
          <w:lang w:val="en-US"/>
        </w:rPr>
        <w:t xml:space="preserve"> </w:t>
      </w:r>
      <w:r w:rsidRPr="00BA025F">
        <w:rPr>
          <w:sz w:val="24"/>
          <w:szCs w:val="24"/>
        </w:rPr>
        <w:t>в</w:t>
      </w:r>
      <w:r w:rsidRPr="00BA025F">
        <w:rPr>
          <w:spacing w:val="-14"/>
          <w:sz w:val="24"/>
          <w:szCs w:val="24"/>
          <w:lang w:val="en-US"/>
        </w:rPr>
        <w:t xml:space="preserve"> </w:t>
      </w:r>
      <w:r w:rsidRPr="00BA025F">
        <w:rPr>
          <w:sz w:val="24"/>
          <w:szCs w:val="24"/>
        </w:rPr>
        <w:t>устной</w:t>
      </w:r>
      <w:r w:rsidRPr="00BA025F">
        <w:rPr>
          <w:spacing w:val="-14"/>
          <w:sz w:val="24"/>
          <w:szCs w:val="24"/>
          <w:lang w:val="en-US"/>
        </w:rPr>
        <w:t xml:space="preserve"> </w:t>
      </w:r>
      <w:r w:rsidRPr="00BA025F">
        <w:rPr>
          <w:sz w:val="24"/>
          <w:szCs w:val="24"/>
        </w:rPr>
        <w:t>речи</w:t>
      </w:r>
      <w:r w:rsidRPr="00BA025F">
        <w:rPr>
          <w:spacing w:val="-14"/>
          <w:sz w:val="24"/>
          <w:szCs w:val="24"/>
          <w:lang w:val="en-US"/>
        </w:rPr>
        <w:t xml:space="preserve"> </w:t>
      </w:r>
      <w:r w:rsidRPr="00BA025F">
        <w:rPr>
          <w:sz w:val="24"/>
          <w:szCs w:val="24"/>
        </w:rPr>
        <w:t>и</w:t>
      </w:r>
      <w:r w:rsidRPr="00BA025F">
        <w:rPr>
          <w:spacing w:val="-15"/>
          <w:sz w:val="24"/>
          <w:szCs w:val="24"/>
          <w:lang w:val="en-US"/>
        </w:rPr>
        <w:t xml:space="preserve"> </w:t>
      </w:r>
      <w:r w:rsidRPr="00BA025F">
        <w:rPr>
          <w:sz w:val="24"/>
          <w:szCs w:val="24"/>
        </w:rPr>
        <w:t>на</w:t>
      </w:r>
      <w:r w:rsidRPr="00BA025F">
        <w:rPr>
          <w:spacing w:val="-14"/>
          <w:sz w:val="24"/>
          <w:szCs w:val="24"/>
          <w:lang w:val="en-US"/>
        </w:rPr>
        <w:t xml:space="preserve"> </w:t>
      </w:r>
      <w:r w:rsidRPr="00BA025F">
        <w:rPr>
          <w:sz w:val="24"/>
          <w:szCs w:val="24"/>
        </w:rPr>
        <w:t>письме</w:t>
      </w:r>
      <w:r w:rsidRPr="00BA025F">
        <w:rPr>
          <w:spacing w:val="-14"/>
          <w:sz w:val="24"/>
          <w:szCs w:val="24"/>
          <w:lang w:val="en-US"/>
        </w:rPr>
        <w:t xml:space="preserve"> </w:t>
      </w:r>
      <w:r w:rsidRPr="00BA025F">
        <w:rPr>
          <w:sz w:val="24"/>
          <w:szCs w:val="24"/>
          <w:lang w:val="en-US"/>
        </w:rPr>
        <w:t>(so,</w:t>
      </w:r>
      <w:r w:rsidRPr="00BA025F">
        <w:rPr>
          <w:spacing w:val="-14"/>
          <w:sz w:val="24"/>
          <w:szCs w:val="24"/>
          <w:lang w:val="en-US"/>
        </w:rPr>
        <w:t xml:space="preserve"> </w:t>
      </w:r>
      <w:r w:rsidRPr="00BA025F">
        <w:rPr>
          <w:spacing w:val="-5"/>
          <w:sz w:val="24"/>
          <w:szCs w:val="24"/>
          <w:lang w:val="en-US"/>
        </w:rPr>
        <w:t xml:space="preserve">as, </w:t>
      </w:r>
      <w:r w:rsidRPr="00BA025F">
        <w:rPr>
          <w:sz w:val="24"/>
          <w:szCs w:val="24"/>
          <w:lang w:val="en-US"/>
        </w:rPr>
        <w:t>that’s</w:t>
      </w:r>
      <w:r w:rsidRPr="00BA025F">
        <w:rPr>
          <w:spacing w:val="-15"/>
          <w:sz w:val="24"/>
          <w:szCs w:val="24"/>
          <w:lang w:val="en-US"/>
        </w:rPr>
        <w:t xml:space="preserve"> </w:t>
      </w:r>
      <w:r w:rsidRPr="00BA025F">
        <w:rPr>
          <w:spacing w:val="-3"/>
          <w:sz w:val="24"/>
          <w:szCs w:val="24"/>
          <w:lang w:val="en-US"/>
        </w:rPr>
        <w:t>why,</w:t>
      </w:r>
      <w:r w:rsidRPr="00BA025F">
        <w:rPr>
          <w:spacing w:val="-14"/>
          <w:sz w:val="24"/>
          <w:szCs w:val="24"/>
          <w:lang w:val="en-US"/>
        </w:rPr>
        <w:t xml:space="preserve"> </w:t>
      </w:r>
      <w:r w:rsidRPr="00BA025F">
        <w:rPr>
          <w:sz w:val="24"/>
          <w:szCs w:val="24"/>
          <w:lang w:val="en-US"/>
        </w:rPr>
        <w:t>although,</w:t>
      </w:r>
      <w:r w:rsidRPr="00BA025F">
        <w:rPr>
          <w:spacing w:val="-15"/>
          <w:sz w:val="24"/>
          <w:szCs w:val="24"/>
          <w:lang w:val="en-US"/>
        </w:rPr>
        <w:t xml:space="preserve"> </w:t>
      </w:r>
      <w:r w:rsidRPr="00BA025F">
        <w:rPr>
          <w:sz w:val="24"/>
          <w:szCs w:val="24"/>
          <w:lang w:val="en-US"/>
        </w:rPr>
        <w:t>eventually,</w:t>
      </w:r>
      <w:r w:rsidRPr="00BA025F">
        <w:rPr>
          <w:spacing w:val="-14"/>
          <w:sz w:val="24"/>
          <w:szCs w:val="24"/>
          <w:lang w:val="en-US"/>
        </w:rPr>
        <w:t xml:space="preserve"> </w:t>
      </w:r>
      <w:r w:rsidRPr="00BA025F">
        <w:rPr>
          <w:sz w:val="24"/>
          <w:szCs w:val="24"/>
          <w:lang w:val="en-US"/>
        </w:rPr>
        <w:t>on</w:t>
      </w:r>
      <w:r w:rsidRPr="00BA025F">
        <w:rPr>
          <w:spacing w:val="-14"/>
          <w:sz w:val="24"/>
          <w:szCs w:val="24"/>
          <w:lang w:val="en-US"/>
        </w:rPr>
        <w:t xml:space="preserve"> </w:t>
      </w:r>
      <w:r w:rsidRPr="00BA025F">
        <w:rPr>
          <w:sz w:val="24"/>
          <w:szCs w:val="24"/>
          <w:lang w:val="en-US"/>
        </w:rPr>
        <w:t>the</w:t>
      </w:r>
      <w:r w:rsidRPr="00BA025F">
        <w:rPr>
          <w:spacing w:val="-15"/>
          <w:sz w:val="24"/>
          <w:szCs w:val="24"/>
          <w:lang w:val="en-US"/>
        </w:rPr>
        <w:t xml:space="preserve"> </w:t>
      </w:r>
      <w:r w:rsidRPr="00BA025F">
        <w:rPr>
          <w:sz w:val="24"/>
          <w:szCs w:val="24"/>
          <w:lang w:val="en-US"/>
        </w:rPr>
        <w:t>contrary,</w:t>
      </w:r>
      <w:r w:rsidRPr="00BA025F">
        <w:rPr>
          <w:spacing w:val="-14"/>
          <w:sz w:val="24"/>
          <w:szCs w:val="24"/>
          <w:lang w:val="en-US"/>
        </w:rPr>
        <w:t xml:space="preserve"> </w:t>
      </w:r>
      <w:r w:rsidRPr="00BA025F">
        <w:rPr>
          <w:sz w:val="24"/>
          <w:szCs w:val="24"/>
          <w:lang w:val="en-US"/>
        </w:rPr>
        <w:t>etc.).</w:t>
      </w:r>
    </w:p>
    <w:p w:rsidR="00071B82" w:rsidRPr="00BA025F" w:rsidRDefault="00071B82" w:rsidP="00071B82">
      <w:pPr>
        <w:pStyle w:val="5"/>
        <w:spacing w:before="4" w:line="240" w:lineRule="auto"/>
        <w:rPr>
          <w:rFonts w:ascii="Times New Roman" w:hAnsi="Times New Roman" w:cs="Times New Roman"/>
          <w:i/>
          <w:color w:val="auto"/>
          <w:sz w:val="24"/>
          <w:szCs w:val="24"/>
        </w:rPr>
      </w:pPr>
      <w:r w:rsidRPr="00BA025F">
        <w:rPr>
          <w:rFonts w:ascii="Times New Roman" w:hAnsi="Times New Roman" w:cs="Times New Roman"/>
          <w:i/>
          <w:color w:val="auto"/>
          <w:sz w:val="24"/>
          <w:szCs w:val="24"/>
        </w:rPr>
        <w:t>Грамматическая сторона речи</w:t>
      </w:r>
    </w:p>
    <w:p w:rsidR="00071B82" w:rsidRPr="00BA025F" w:rsidRDefault="00071B82" w:rsidP="00071B82">
      <w:pPr>
        <w:pStyle w:val="a3"/>
        <w:spacing w:before="14"/>
      </w:pPr>
      <w:r w:rsidRPr="00BA025F">
        <w:rPr>
          <w:u w:val="single" w:color="231F20"/>
        </w:rPr>
        <w:t>Морфология</w:t>
      </w:r>
    </w:p>
    <w:p w:rsidR="00071B82" w:rsidRPr="00BA025F" w:rsidRDefault="00071B82" w:rsidP="00071B82">
      <w:pPr>
        <w:spacing w:before="11"/>
        <w:rPr>
          <w:sz w:val="24"/>
          <w:szCs w:val="24"/>
        </w:rPr>
      </w:pPr>
      <w:r w:rsidRPr="00BA025F">
        <w:rPr>
          <w:i/>
          <w:sz w:val="24"/>
          <w:szCs w:val="24"/>
        </w:rPr>
        <w:t>Имя существительное</w:t>
      </w:r>
    </w:p>
    <w:p w:rsidR="00071B82" w:rsidRPr="00BA025F" w:rsidRDefault="00071B82" w:rsidP="00071B82">
      <w:pPr>
        <w:pStyle w:val="a5"/>
        <w:numPr>
          <w:ilvl w:val="0"/>
          <w:numId w:val="285"/>
        </w:numPr>
        <w:tabs>
          <w:tab w:val="left" w:pos="801"/>
        </w:tabs>
        <w:spacing w:before="11"/>
        <w:ind w:right="431"/>
        <w:rPr>
          <w:sz w:val="24"/>
          <w:szCs w:val="24"/>
        </w:rPr>
      </w:pPr>
      <w:r w:rsidRPr="00BA025F">
        <w:rPr>
          <w:sz w:val="24"/>
          <w:szCs w:val="24"/>
        </w:rPr>
        <w:t xml:space="preserve">употребление нулевого артикля с субстантивами man и </w:t>
      </w:r>
      <w:r w:rsidRPr="00BA025F">
        <w:rPr>
          <w:spacing w:val="-6"/>
          <w:sz w:val="24"/>
          <w:szCs w:val="24"/>
        </w:rPr>
        <w:t xml:space="preserve">wo- </w:t>
      </w:r>
      <w:r w:rsidRPr="00BA025F">
        <w:rPr>
          <w:sz w:val="24"/>
          <w:szCs w:val="24"/>
        </w:rPr>
        <w:t>man;</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 xml:space="preserve">употребление определенного артикля для обозначения </w:t>
      </w:r>
      <w:r w:rsidRPr="00BA025F">
        <w:rPr>
          <w:spacing w:val="-4"/>
          <w:sz w:val="24"/>
          <w:szCs w:val="24"/>
        </w:rPr>
        <w:t xml:space="preserve">клас- </w:t>
      </w:r>
      <w:r w:rsidRPr="00BA025F">
        <w:rPr>
          <w:sz w:val="24"/>
          <w:szCs w:val="24"/>
        </w:rPr>
        <w:t>са предметов (the</w:t>
      </w:r>
      <w:r w:rsidRPr="00BA025F">
        <w:rPr>
          <w:spacing w:val="-48"/>
          <w:sz w:val="24"/>
          <w:szCs w:val="24"/>
        </w:rPr>
        <w:t xml:space="preserve"> </w:t>
      </w:r>
      <w:r w:rsidRPr="00BA025F">
        <w:rPr>
          <w:sz w:val="24"/>
          <w:szCs w:val="24"/>
        </w:rPr>
        <w:t>tiger);</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употребление неопределенного артикля для обозначения</w:t>
      </w:r>
      <w:r w:rsidRPr="00BA025F">
        <w:rPr>
          <w:spacing w:val="-26"/>
          <w:sz w:val="24"/>
          <w:szCs w:val="24"/>
        </w:rPr>
        <w:t xml:space="preserve"> </w:t>
      </w:r>
      <w:r w:rsidRPr="00BA025F">
        <w:rPr>
          <w:spacing w:val="-6"/>
          <w:sz w:val="24"/>
          <w:szCs w:val="24"/>
        </w:rPr>
        <w:t xml:space="preserve">од- </w:t>
      </w:r>
      <w:r w:rsidRPr="00BA025F">
        <w:rPr>
          <w:sz w:val="24"/>
          <w:szCs w:val="24"/>
        </w:rPr>
        <w:t>ного</w:t>
      </w:r>
      <w:r w:rsidRPr="00BA025F">
        <w:rPr>
          <w:spacing w:val="-16"/>
          <w:sz w:val="24"/>
          <w:szCs w:val="24"/>
        </w:rPr>
        <w:t xml:space="preserve"> </w:t>
      </w:r>
      <w:r w:rsidRPr="00BA025F">
        <w:rPr>
          <w:sz w:val="24"/>
          <w:szCs w:val="24"/>
        </w:rPr>
        <w:t>представителя</w:t>
      </w:r>
      <w:r w:rsidRPr="00BA025F">
        <w:rPr>
          <w:spacing w:val="-16"/>
          <w:sz w:val="24"/>
          <w:szCs w:val="24"/>
        </w:rPr>
        <w:t xml:space="preserve"> </w:t>
      </w:r>
      <w:r w:rsidRPr="00BA025F">
        <w:rPr>
          <w:sz w:val="24"/>
          <w:szCs w:val="24"/>
        </w:rPr>
        <w:t>класса</w:t>
      </w:r>
      <w:r w:rsidRPr="00BA025F">
        <w:rPr>
          <w:spacing w:val="-16"/>
          <w:sz w:val="24"/>
          <w:szCs w:val="24"/>
        </w:rPr>
        <w:t xml:space="preserve"> </w:t>
      </w:r>
      <w:r w:rsidRPr="00BA025F">
        <w:rPr>
          <w:sz w:val="24"/>
          <w:szCs w:val="24"/>
        </w:rPr>
        <w:t>(a</w:t>
      </w:r>
      <w:r w:rsidRPr="00BA025F">
        <w:rPr>
          <w:spacing w:val="-16"/>
          <w:sz w:val="24"/>
          <w:szCs w:val="24"/>
        </w:rPr>
        <w:t xml:space="preserve"> </w:t>
      </w:r>
      <w:r w:rsidRPr="00BA025F">
        <w:rPr>
          <w:sz w:val="24"/>
          <w:szCs w:val="24"/>
        </w:rPr>
        <w:t>tiger).</w:t>
      </w:r>
    </w:p>
    <w:p w:rsidR="00071B82" w:rsidRPr="00BA025F" w:rsidRDefault="00071B82" w:rsidP="00071B82">
      <w:pPr>
        <w:rPr>
          <w:sz w:val="24"/>
          <w:szCs w:val="24"/>
        </w:rPr>
      </w:pPr>
      <w:r w:rsidRPr="00BA025F">
        <w:rPr>
          <w:i/>
          <w:spacing w:val="-3"/>
          <w:w w:val="105"/>
          <w:sz w:val="24"/>
          <w:szCs w:val="24"/>
        </w:rPr>
        <w:t>Глагол</w:t>
      </w:r>
      <w:r w:rsidRPr="00BA025F">
        <w:rPr>
          <w:spacing w:val="-3"/>
          <w:w w:val="105"/>
          <w:sz w:val="24"/>
          <w:szCs w:val="24"/>
        </w:rPr>
        <w:t>:</w:t>
      </w:r>
    </w:p>
    <w:p w:rsidR="00071B82" w:rsidRPr="00BA025F" w:rsidRDefault="00071B82" w:rsidP="00071B82">
      <w:pPr>
        <w:pStyle w:val="a5"/>
        <w:numPr>
          <w:ilvl w:val="0"/>
          <w:numId w:val="285"/>
        </w:numPr>
        <w:tabs>
          <w:tab w:val="left" w:pos="801"/>
        </w:tabs>
        <w:spacing w:before="9"/>
        <w:ind w:right="431"/>
        <w:rPr>
          <w:sz w:val="24"/>
          <w:szCs w:val="24"/>
          <w:lang w:val="en-US"/>
        </w:rPr>
      </w:pPr>
      <w:r w:rsidRPr="00BA025F">
        <w:rPr>
          <w:sz w:val="24"/>
          <w:szCs w:val="24"/>
        </w:rPr>
        <w:t>временные</w:t>
      </w:r>
      <w:r w:rsidRPr="00BA025F">
        <w:rPr>
          <w:spacing w:val="-41"/>
          <w:sz w:val="24"/>
          <w:szCs w:val="24"/>
          <w:lang w:val="en-US"/>
        </w:rPr>
        <w:t xml:space="preserve"> </w:t>
      </w:r>
      <w:r w:rsidRPr="00BA025F">
        <w:rPr>
          <w:sz w:val="24"/>
          <w:szCs w:val="24"/>
        </w:rPr>
        <w:t>формы</w:t>
      </w:r>
      <w:r w:rsidRPr="00BA025F">
        <w:rPr>
          <w:spacing w:val="-41"/>
          <w:sz w:val="24"/>
          <w:szCs w:val="24"/>
          <w:lang w:val="en-US"/>
        </w:rPr>
        <w:t xml:space="preserve"> </w:t>
      </w:r>
      <w:r w:rsidRPr="00BA025F">
        <w:rPr>
          <w:sz w:val="24"/>
          <w:szCs w:val="24"/>
          <w:lang w:val="en-US"/>
        </w:rPr>
        <w:t>present</w:t>
      </w:r>
      <w:r w:rsidRPr="00BA025F">
        <w:rPr>
          <w:spacing w:val="-40"/>
          <w:sz w:val="24"/>
          <w:szCs w:val="24"/>
          <w:lang w:val="en-US"/>
        </w:rPr>
        <w:t xml:space="preserve"> </w:t>
      </w:r>
      <w:r w:rsidRPr="00BA025F">
        <w:rPr>
          <w:sz w:val="24"/>
          <w:szCs w:val="24"/>
          <w:lang w:val="en-US"/>
        </w:rPr>
        <w:t>progressive</w:t>
      </w:r>
      <w:r w:rsidRPr="00BA025F">
        <w:rPr>
          <w:spacing w:val="-41"/>
          <w:sz w:val="24"/>
          <w:szCs w:val="24"/>
          <w:lang w:val="en-US"/>
        </w:rPr>
        <w:t xml:space="preserve"> </w:t>
      </w:r>
      <w:r w:rsidRPr="00BA025F">
        <w:rPr>
          <w:sz w:val="24"/>
          <w:szCs w:val="24"/>
          <w:lang w:val="en-US"/>
        </w:rPr>
        <w:t>passive,</w:t>
      </w:r>
      <w:r w:rsidRPr="00BA025F">
        <w:rPr>
          <w:spacing w:val="-40"/>
          <w:sz w:val="24"/>
          <w:szCs w:val="24"/>
          <w:lang w:val="en-US"/>
        </w:rPr>
        <w:t xml:space="preserve"> </w:t>
      </w:r>
      <w:r w:rsidRPr="00BA025F">
        <w:rPr>
          <w:sz w:val="24"/>
          <w:szCs w:val="24"/>
          <w:lang w:val="en-US"/>
        </w:rPr>
        <w:t>past</w:t>
      </w:r>
      <w:r w:rsidRPr="00BA025F">
        <w:rPr>
          <w:spacing w:val="-41"/>
          <w:sz w:val="24"/>
          <w:szCs w:val="24"/>
          <w:lang w:val="en-US"/>
        </w:rPr>
        <w:t xml:space="preserve"> </w:t>
      </w:r>
      <w:r w:rsidRPr="00BA025F">
        <w:rPr>
          <w:sz w:val="24"/>
          <w:szCs w:val="24"/>
          <w:lang w:val="en-US"/>
        </w:rPr>
        <w:t>progressive passive,</w:t>
      </w:r>
      <w:r w:rsidRPr="00BA025F">
        <w:rPr>
          <w:spacing w:val="-18"/>
          <w:sz w:val="24"/>
          <w:szCs w:val="24"/>
          <w:lang w:val="en-US"/>
        </w:rPr>
        <w:t xml:space="preserve"> </w:t>
      </w:r>
      <w:r w:rsidRPr="00BA025F">
        <w:rPr>
          <w:sz w:val="24"/>
          <w:szCs w:val="24"/>
          <w:lang w:val="en-US"/>
        </w:rPr>
        <w:t>present</w:t>
      </w:r>
      <w:r w:rsidRPr="00BA025F">
        <w:rPr>
          <w:spacing w:val="-18"/>
          <w:sz w:val="24"/>
          <w:szCs w:val="24"/>
          <w:lang w:val="en-US"/>
        </w:rPr>
        <w:t xml:space="preserve"> </w:t>
      </w:r>
      <w:r w:rsidRPr="00BA025F">
        <w:rPr>
          <w:sz w:val="24"/>
          <w:szCs w:val="24"/>
          <w:lang w:val="en-US"/>
        </w:rPr>
        <w:t>perfect</w:t>
      </w:r>
      <w:r w:rsidRPr="00BA025F">
        <w:rPr>
          <w:spacing w:val="-18"/>
          <w:sz w:val="24"/>
          <w:szCs w:val="24"/>
          <w:lang w:val="en-US"/>
        </w:rPr>
        <w:t xml:space="preserve"> </w:t>
      </w:r>
      <w:r w:rsidRPr="00BA025F">
        <w:rPr>
          <w:sz w:val="24"/>
          <w:szCs w:val="24"/>
          <w:lang w:val="en-US"/>
        </w:rPr>
        <w:t>passive,</w:t>
      </w:r>
      <w:r w:rsidRPr="00BA025F">
        <w:rPr>
          <w:spacing w:val="-18"/>
          <w:sz w:val="24"/>
          <w:szCs w:val="24"/>
          <w:lang w:val="en-US"/>
        </w:rPr>
        <w:t xml:space="preserve"> </w:t>
      </w:r>
      <w:r w:rsidRPr="00BA025F">
        <w:rPr>
          <w:sz w:val="24"/>
          <w:szCs w:val="24"/>
          <w:lang w:val="en-US"/>
        </w:rPr>
        <w:t>past</w:t>
      </w:r>
      <w:r w:rsidRPr="00BA025F">
        <w:rPr>
          <w:spacing w:val="-17"/>
          <w:sz w:val="24"/>
          <w:szCs w:val="24"/>
          <w:lang w:val="en-US"/>
        </w:rPr>
        <w:t xml:space="preserve"> </w:t>
      </w:r>
      <w:r w:rsidRPr="00BA025F">
        <w:rPr>
          <w:sz w:val="24"/>
          <w:szCs w:val="24"/>
          <w:lang w:val="en-US"/>
        </w:rPr>
        <w:t>perfect</w:t>
      </w:r>
      <w:r w:rsidRPr="00BA025F">
        <w:rPr>
          <w:spacing w:val="-18"/>
          <w:sz w:val="24"/>
          <w:szCs w:val="24"/>
          <w:lang w:val="en-US"/>
        </w:rPr>
        <w:t xml:space="preserve"> </w:t>
      </w:r>
      <w:r w:rsidRPr="00BA025F">
        <w:rPr>
          <w:sz w:val="24"/>
          <w:szCs w:val="24"/>
          <w:lang w:val="en-US"/>
        </w:rPr>
        <w:t>passive.</w:t>
      </w:r>
    </w:p>
    <w:p w:rsidR="00071B82" w:rsidRPr="00BA025F" w:rsidRDefault="00071B82" w:rsidP="00071B82">
      <w:pPr>
        <w:rPr>
          <w:sz w:val="24"/>
          <w:szCs w:val="24"/>
        </w:rPr>
      </w:pPr>
      <w:r w:rsidRPr="00BA025F">
        <w:rPr>
          <w:i/>
          <w:sz w:val="24"/>
          <w:szCs w:val="24"/>
        </w:rPr>
        <w:t xml:space="preserve">Причастие </w:t>
      </w:r>
      <w:r w:rsidRPr="00BA025F">
        <w:rPr>
          <w:sz w:val="24"/>
          <w:szCs w:val="24"/>
        </w:rPr>
        <w:t>(</w:t>
      </w:r>
      <w:r w:rsidRPr="00BA025F">
        <w:rPr>
          <w:i/>
          <w:sz w:val="24"/>
          <w:szCs w:val="24"/>
        </w:rPr>
        <w:t>первое и второе</w:t>
      </w:r>
      <w:r w:rsidRPr="00BA025F">
        <w:rPr>
          <w:sz w:val="24"/>
          <w:szCs w:val="24"/>
        </w:rPr>
        <w:t>):</w:t>
      </w:r>
    </w:p>
    <w:p w:rsidR="00071B82" w:rsidRPr="00BA025F" w:rsidRDefault="00071B82" w:rsidP="00071B82">
      <w:pPr>
        <w:pStyle w:val="a5"/>
        <w:numPr>
          <w:ilvl w:val="0"/>
          <w:numId w:val="285"/>
        </w:numPr>
        <w:tabs>
          <w:tab w:val="left" w:pos="801"/>
        </w:tabs>
        <w:spacing w:before="11"/>
        <w:ind w:right="431"/>
        <w:rPr>
          <w:sz w:val="24"/>
          <w:szCs w:val="24"/>
          <w:lang w:val="en-US"/>
        </w:rPr>
      </w:pPr>
      <w:r w:rsidRPr="00BA025F">
        <w:rPr>
          <w:w w:val="105"/>
          <w:sz w:val="24"/>
          <w:szCs w:val="24"/>
        </w:rPr>
        <w:t>причастия</w:t>
      </w:r>
      <w:r w:rsidRPr="00BA025F">
        <w:rPr>
          <w:spacing w:val="-39"/>
          <w:w w:val="105"/>
          <w:sz w:val="24"/>
          <w:szCs w:val="24"/>
          <w:lang w:val="en-US"/>
        </w:rPr>
        <w:t xml:space="preserve"> </w:t>
      </w:r>
      <w:r w:rsidRPr="00BA025F">
        <w:rPr>
          <w:w w:val="105"/>
          <w:sz w:val="24"/>
          <w:szCs w:val="24"/>
        </w:rPr>
        <w:t>в</w:t>
      </w:r>
      <w:r w:rsidRPr="00BA025F">
        <w:rPr>
          <w:spacing w:val="-38"/>
          <w:w w:val="105"/>
          <w:sz w:val="24"/>
          <w:szCs w:val="24"/>
          <w:lang w:val="en-US"/>
        </w:rPr>
        <w:t xml:space="preserve"> </w:t>
      </w:r>
      <w:r w:rsidRPr="00BA025F">
        <w:rPr>
          <w:w w:val="105"/>
          <w:sz w:val="24"/>
          <w:szCs w:val="24"/>
        </w:rPr>
        <w:t>сочетаниях</w:t>
      </w:r>
      <w:r w:rsidRPr="00BA025F">
        <w:rPr>
          <w:spacing w:val="-38"/>
          <w:w w:val="105"/>
          <w:sz w:val="24"/>
          <w:szCs w:val="24"/>
          <w:lang w:val="en-US"/>
        </w:rPr>
        <w:t xml:space="preserve"> </w:t>
      </w:r>
      <w:r w:rsidRPr="00BA025F">
        <w:rPr>
          <w:w w:val="105"/>
          <w:sz w:val="24"/>
          <w:szCs w:val="24"/>
          <w:lang w:val="en-US"/>
        </w:rPr>
        <w:t>to</w:t>
      </w:r>
      <w:r w:rsidRPr="00BA025F">
        <w:rPr>
          <w:spacing w:val="-39"/>
          <w:w w:val="105"/>
          <w:sz w:val="24"/>
          <w:szCs w:val="24"/>
          <w:lang w:val="en-US"/>
        </w:rPr>
        <w:t xml:space="preserve"> </w:t>
      </w:r>
      <w:r w:rsidRPr="00BA025F">
        <w:rPr>
          <w:spacing w:val="-3"/>
          <w:w w:val="105"/>
          <w:sz w:val="24"/>
          <w:szCs w:val="24"/>
          <w:lang w:val="en-US"/>
        </w:rPr>
        <w:t>have</w:t>
      </w:r>
      <w:r w:rsidRPr="00BA025F">
        <w:rPr>
          <w:spacing w:val="-38"/>
          <w:w w:val="105"/>
          <w:sz w:val="24"/>
          <w:szCs w:val="24"/>
          <w:lang w:val="en-US"/>
        </w:rPr>
        <w:t xml:space="preserve"> </w:t>
      </w:r>
      <w:r w:rsidRPr="00BA025F">
        <w:rPr>
          <w:spacing w:val="-3"/>
          <w:w w:val="105"/>
          <w:sz w:val="24"/>
          <w:szCs w:val="24"/>
          <w:lang w:val="en-US"/>
        </w:rPr>
        <w:t>fun</w:t>
      </w:r>
      <w:r w:rsidRPr="00BA025F">
        <w:rPr>
          <w:spacing w:val="-38"/>
          <w:w w:val="105"/>
          <w:sz w:val="24"/>
          <w:szCs w:val="24"/>
          <w:lang w:val="en-US"/>
        </w:rPr>
        <w:t xml:space="preserve"> </w:t>
      </w:r>
      <w:r w:rsidRPr="00BA025F">
        <w:rPr>
          <w:w w:val="105"/>
          <w:sz w:val="24"/>
          <w:szCs w:val="24"/>
          <w:lang w:val="en-US"/>
        </w:rPr>
        <w:t>(difficulty/trouble)</w:t>
      </w:r>
      <w:r w:rsidRPr="00BA025F">
        <w:rPr>
          <w:spacing w:val="-38"/>
          <w:w w:val="105"/>
          <w:sz w:val="24"/>
          <w:szCs w:val="24"/>
          <w:lang w:val="en-US"/>
        </w:rPr>
        <w:t xml:space="preserve"> </w:t>
      </w:r>
      <w:r w:rsidRPr="00BA025F">
        <w:rPr>
          <w:w w:val="105"/>
          <w:sz w:val="24"/>
          <w:szCs w:val="24"/>
          <w:lang w:val="en-US"/>
        </w:rPr>
        <w:t>doing something,</w:t>
      </w:r>
      <w:r w:rsidRPr="00BA025F">
        <w:rPr>
          <w:spacing w:val="-29"/>
          <w:w w:val="105"/>
          <w:sz w:val="24"/>
          <w:szCs w:val="24"/>
          <w:lang w:val="en-US"/>
        </w:rPr>
        <w:t xml:space="preserve"> </w:t>
      </w:r>
      <w:r w:rsidRPr="00BA025F">
        <w:rPr>
          <w:w w:val="105"/>
          <w:sz w:val="24"/>
          <w:szCs w:val="24"/>
          <w:lang w:val="en-US"/>
        </w:rPr>
        <w:t>to</w:t>
      </w:r>
      <w:r w:rsidRPr="00BA025F">
        <w:rPr>
          <w:spacing w:val="-29"/>
          <w:w w:val="105"/>
          <w:sz w:val="24"/>
          <w:szCs w:val="24"/>
          <w:lang w:val="en-US"/>
        </w:rPr>
        <w:t xml:space="preserve"> </w:t>
      </w:r>
      <w:r w:rsidRPr="00BA025F">
        <w:rPr>
          <w:spacing w:val="-3"/>
          <w:w w:val="105"/>
          <w:sz w:val="24"/>
          <w:szCs w:val="24"/>
          <w:lang w:val="en-US"/>
        </w:rPr>
        <w:t>have</w:t>
      </w:r>
      <w:r w:rsidRPr="00BA025F">
        <w:rPr>
          <w:spacing w:val="-29"/>
          <w:w w:val="105"/>
          <w:sz w:val="24"/>
          <w:szCs w:val="24"/>
          <w:lang w:val="en-US"/>
        </w:rPr>
        <w:t xml:space="preserve"> </w:t>
      </w:r>
      <w:r w:rsidRPr="00BA025F">
        <w:rPr>
          <w:w w:val="105"/>
          <w:sz w:val="24"/>
          <w:szCs w:val="24"/>
          <w:lang w:val="en-US"/>
        </w:rPr>
        <w:t>a</w:t>
      </w:r>
      <w:r w:rsidRPr="00BA025F">
        <w:rPr>
          <w:spacing w:val="-28"/>
          <w:w w:val="105"/>
          <w:sz w:val="24"/>
          <w:szCs w:val="24"/>
          <w:lang w:val="en-US"/>
        </w:rPr>
        <w:t xml:space="preserve"> </w:t>
      </w:r>
      <w:r w:rsidRPr="00BA025F">
        <w:rPr>
          <w:w w:val="105"/>
          <w:sz w:val="24"/>
          <w:szCs w:val="24"/>
          <w:lang w:val="en-US"/>
        </w:rPr>
        <w:t>good</w:t>
      </w:r>
      <w:r w:rsidRPr="00BA025F">
        <w:rPr>
          <w:spacing w:val="-29"/>
          <w:w w:val="105"/>
          <w:sz w:val="24"/>
          <w:szCs w:val="24"/>
          <w:lang w:val="en-US"/>
        </w:rPr>
        <w:t xml:space="preserve"> </w:t>
      </w:r>
      <w:r w:rsidRPr="00BA025F">
        <w:rPr>
          <w:w w:val="105"/>
          <w:sz w:val="24"/>
          <w:szCs w:val="24"/>
          <w:lang w:val="en-US"/>
        </w:rPr>
        <w:t>(hard)</w:t>
      </w:r>
      <w:r w:rsidRPr="00BA025F">
        <w:rPr>
          <w:spacing w:val="-29"/>
          <w:w w:val="105"/>
          <w:sz w:val="24"/>
          <w:szCs w:val="24"/>
          <w:lang w:val="en-US"/>
        </w:rPr>
        <w:t xml:space="preserve"> </w:t>
      </w:r>
      <w:r w:rsidRPr="00BA025F">
        <w:rPr>
          <w:w w:val="105"/>
          <w:sz w:val="24"/>
          <w:szCs w:val="24"/>
          <w:lang w:val="en-US"/>
        </w:rPr>
        <w:t>time</w:t>
      </w:r>
      <w:r w:rsidRPr="00BA025F">
        <w:rPr>
          <w:spacing w:val="-28"/>
          <w:w w:val="105"/>
          <w:sz w:val="24"/>
          <w:szCs w:val="24"/>
          <w:lang w:val="en-US"/>
        </w:rPr>
        <w:t xml:space="preserve"> </w:t>
      </w:r>
      <w:r w:rsidRPr="00BA025F">
        <w:rPr>
          <w:w w:val="105"/>
          <w:sz w:val="24"/>
          <w:szCs w:val="24"/>
          <w:lang w:val="en-US"/>
        </w:rPr>
        <w:t>doing</w:t>
      </w:r>
      <w:r w:rsidRPr="00BA025F">
        <w:rPr>
          <w:spacing w:val="-29"/>
          <w:w w:val="105"/>
          <w:sz w:val="24"/>
          <w:szCs w:val="24"/>
          <w:lang w:val="en-US"/>
        </w:rPr>
        <w:t xml:space="preserve"> </w:t>
      </w:r>
      <w:r w:rsidRPr="00BA025F">
        <w:rPr>
          <w:w w:val="105"/>
          <w:sz w:val="24"/>
          <w:szCs w:val="24"/>
          <w:lang w:val="en-US"/>
        </w:rPr>
        <w:t>something.</w:t>
      </w:r>
    </w:p>
    <w:p w:rsidR="00071B82" w:rsidRPr="00BA025F" w:rsidRDefault="00071B82" w:rsidP="00071B82">
      <w:pPr>
        <w:rPr>
          <w:sz w:val="24"/>
          <w:szCs w:val="24"/>
        </w:rPr>
      </w:pPr>
      <w:r w:rsidRPr="00BA025F">
        <w:rPr>
          <w:i/>
          <w:sz w:val="24"/>
          <w:szCs w:val="24"/>
        </w:rPr>
        <w:t>Герундий</w:t>
      </w:r>
      <w:r w:rsidRPr="00BA025F">
        <w:rPr>
          <w:sz w:val="24"/>
          <w:szCs w:val="24"/>
        </w:rPr>
        <w:t>:</w:t>
      </w:r>
    </w:p>
    <w:p w:rsidR="00071B82" w:rsidRPr="00BA025F" w:rsidRDefault="00071B82" w:rsidP="00071B82">
      <w:pPr>
        <w:pStyle w:val="a5"/>
        <w:numPr>
          <w:ilvl w:val="0"/>
          <w:numId w:val="285"/>
        </w:numPr>
        <w:tabs>
          <w:tab w:val="left" w:pos="801"/>
        </w:tabs>
        <w:spacing w:before="11"/>
        <w:ind w:right="431"/>
        <w:jc w:val="both"/>
        <w:rPr>
          <w:sz w:val="24"/>
          <w:szCs w:val="24"/>
        </w:rPr>
      </w:pPr>
      <w:r w:rsidRPr="00BA025F">
        <w:rPr>
          <w:sz w:val="24"/>
          <w:szCs w:val="24"/>
        </w:rPr>
        <w:t>герундиальные</w:t>
      </w:r>
      <w:r w:rsidRPr="00BA025F">
        <w:rPr>
          <w:spacing w:val="-25"/>
          <w:sz w:val="24"/>
          <w:szCs w:val="24"/>
        </w:rPr>
        <w:t xml:space="preserve"> </w:t>
      </w:r>
      <w:r w:rsidRPr="00BA025F">
        <w:rPr>
          <w:sz w:val="24"/>
          <w:szCs w:val="24"/>
        </w:rPr>
        <w:t>формы</w:t>
      </w:r>
      <w:r w:rsidRPr="00BA025F">
        <w:rPr>
          <w:spacing w:val="-25"/>
          <w:sz w:val="24"/>
          <w:szCs w:val="24"/>
        </w:rPr>
        <w:t xml:space="preserve"> </w:t>
      </w:r>
      <w:r w:rsidRPr="00BA025F">
        <w:rPr>
          <w:sz w:val="24"/>
          <w:szCs w:val="24"/>
        </w:rPr>
        <w:t>после</w:t>
      </w:r>
      <w:r w:rsidRPr="00BA025F">
        <w:rPr>
          <w:spacing w:val="-25"/>
          <w:sz w:val="24"/>
          <w:szCs w:val="24"/>
        </w:rPr>
        <w:t xml:space="preserve"> </w:t>
      </w:r>
      <w:r w:rsidRPr="00BA025F">
        <w:rPr>
          <w:sz w:val="24"/>
          <w:szCs w:val="24"/>
        </w:rPr>
        <w:t>глаголов,</w:t>
      </w:r>
      <w:r w:rsidRPr="00BA025F">
        <w:rPr>
          <w:spacing w:val="-25"/>
          <w:sz w:val="24"/>
          <w:szCs w:val="24"/>
        </w:rPr>
        <w:t xml:space="preserve"> </w:t>
      </w:r>
      <w:r w:rsidRPr="00BA025F">
        <w:rPr>
          <w:sz w:val="24"/>
          <w:szCs w:val="24"/>
        </w:rPr>
        <w:t>обозначающих</w:t>
      </w:r>
      <w:r w:rsidRPr="00BA025F">
        <w:rPr>
          <w:spacing w:val="-25"/>
          <w:sz w:val="24"/>
          <w:szCs w:val="24"/>
        </w:rPr>
        <w:t xml:space="preserve"> </w:t>
      </w:r>
      <w:r w:rsidRPr="00BA025F">
        <w:rPr>
          <w:sz w:val="24"/>
          <w:szCs w:val="24"/>
        </w:rPr>
        <w:t xml:space="preserve">начало и конец действия (start reading), глаголов, управляемых предлогами (succeed in doing something), а также глагола </w:t>
      </w:r>
      <w:r w:rsidRPr="00BA025F">
        <w:rPr>
          <w:spacing w:val="-9"/>
          <w:sz w:val="24"/>
          <w:szCs w:val="24"/>
        </w:rPr>
        <w:t xml:space="preserve">go </w:t>
      </w:r>
      <w:r w:rsidRPr="00BA025F">
        <w:rPr>
          <w:sz w:val="24"/>
          <w:szCs w:val="24"/>
        </w:rPr>
        <w:t>(go</w:t>
      </w:r>
      <w:r w:rsidRPr="00BA025F">
        <w:rPr>
          <w:spacing w:val="-16"/>
          <w:sz w:val="24"/>
          <w:szCs w:val="24"/>
        </w:rPr>
        <w:t xml:space="preserve"> </w:t>
      </w:r>
      <w:r w:rsidRPr="00BA025F">
        <w:rPr>
          <w:sz w:val="24"/>
          <w:szCs w:val="24"/>
        </w:rPr>
        <w:t>swimming).</w:t>
      </w:r>
    </w:p>
    <w:p w:rsidR="00071B82" w:rsidRPr="00BA025F" w:rsidRDefault="00071B82" w:rsidP="00071B82">
      <w:pPr>
        <w:rPr>
          <w:sz w:val="24"/>
          <w:szCs w:val="24"/>
        </w:rPr>
      </w:pPr>
      <w:r w:rsidRPr="00BA025F">
        <w:rPr>
          <w:i/>
          <w:w w:val="105"/>
          <w:sz w:val="24"/>
          <w:szCs w:val="24"/>
        </w:rPr>
        <w:t>Инфинитив</w:t>
      </w:r>
      <w:r w:rsidRPr="00BA025F">
        <w:rPr>
          <w:w w:val="105"/>
          <w:sz w:val="24"/>
          <w:szCs w:val="24"/>
        </w:rPr>
        <w:t>:</w:t>
      </w:r>
    </w:p>
    <w:p w:rsidR="00071B82" w:rsidRPr="00BA025F" w:rsidRDefault="00071B82" w:rsidP="00071B82">
      <w:pPr>
        <w:pStyle w:val="a5"/>
        <w:numPr>
          <w:ilvl w:val="0"/>
          <w:numId w:val="285"/>
        </w:numPr>
        <w:tabs>
          <w:tab w:val="left" w:pos="801"/>
        </w:tabs>
        <w:spacing w:before="11"/>
        <w:ind w:right="431"/>
        <w:rPr>
          <w:sz w:val="24"/>
          <w:szCs w:val="24"/>
        </w:rPr>
      </w:pPr>
      <w:r w:rsidRPr="00BA025F">
        <w:rPr>
          <w:sz w:val="24"/>
          <w:szCs w:val="24"/>
        </w:rPr>
        <w:t>сопоставление</w:t>
      </w:r>
      <w:r w:rsidRPr="00BA025F">
        <w:rPr>
          <w:spacing w:val="-15"/>
          <w:sz w:val="24"/>
          <w:szCs w:val="24"/>
        </w:rPr>
        <w:t xml:space="preserve"> </w:t>
      </w:r>
      <w:r w:rsidRPr="00BA025F">
        <w:rPr>
          <w:sz w:val="24"/>
          <w:szCs w:val="24"/>
        </w:rPr>
        <w:t>использования</w:t>
      </w:r>
      <w:r w:rsidRPr="00BA025F">
        <w:rPr>
          <w:spacing w:val="-15"/>
          <w:sz w:val="24"/>
          <w:szCs w:val="24"/>
        </w:rPr>
        <w:t xml:space="preserve"> </w:t>
      </w:r>
      <w:r w:rsidRPr="00BA025F">
        <w:rPr>
          <w:sz w:val="24"/>
          <w:szCs w:val="24"/>
        </w:rPr>
        <w:t>инфинитива</w:t>
      </w:r>
      <w:r w:rsidRPr="00BA025F">
        <w:rPr>
          <w:spacing w:val="-14"/>
          <w:sz w:val="24"/>
          <w:szCs w:val="24"/>
        </w:rPr>
        <w:t xml:space="preserve"> </w:t>
      </w:r>
      <w:r w:rsidRPr="00BA025F">
        <w:rPr>
          <w:sz w:val="24"/>
          <w:szCs w:val="24"/>
        </w:rPr>
        <w:t>и</w:t>
      </w:r>
      <w:r w:rsidRPr="00BA025F">
        <w:rPr>
          <w:spacing w:val="-15"/>
          <w:sz w:val="24"/>
          <w:szCs w:val="24"/>
        </w:rPr>
        <w:t xml:space="preserve"> </w:t>
      </w:r>
      <w:r w:rsidRPr="00BA025F">
        <w:rPr>
          <w:sz w:val="24"/>
          <w:szCs w:val="24"/>
        </w:rPr>
        <w:t>герундия</w:t>
      </w:r>
      <w:r w:rsidRPr="00BA025F">
        <w:rPr>
          <w:spacing w:val="-15"/>
          <w:sz w:val="24"/>
          <w:szCs w:val="24"/>
        </w:rPr>
        <w:t xml:space="preserve"> </w:t>
      </w:r>
      <w:r w:rsidRPr="00BA025F">
        <w:rPr>
          <w:spacing w:val="-3"/>
          <w:sz w:val="24"/>
          <w:szCs w:val="24"/>
        </w:rPr>
        <w:t xml:space="preserve">после </w:t>
      </w:r>
      <w:r w:rsidRPr="00BA025F">
        <w:rPr>
          <w:sz w:val="24"/>
          <w:szCs w:val="24"/>
        </w:rPr>
        <w:t>глаголов stop, remember,</w:t>
      </w:r>
      <w:r w:rsidRPr="00BA025F">
        <w:rPr>
          <w:spacing w:val="-46"/>
          <w:sz w:val="24"/>
          <w:szCs w:val="24"/>
        </w:rPr>
        <w:t xml:space="preserve"> </w:t>
      </w:r>
      <w:r w:rsidRPr="00BA025F">
        <w:rPr>
          <w:spacing w:val="-3"/>
          <w:sz w:val="24"/>
          <w:szCs w:val="24"/>
        </w:rPr>
        <w:t>forget.</w:t>
      </w:r>
    </w:p>
    <w:p w:rsidR="00071B82" w:rsidRPr="00BA025F" w:rsidRDefault="00071B82" w:rsidP="00071B82">
      <w:pPr>
        <w:rPr>
          <w:sz w:val="24"/>
          <w:szCs w:val="24"/>
        </w:rPr>
      </w:pPr>
      <w:r w:rsidRPr="00BA025F">
        <w:rPr>
          <w:i/>
          <w:sz w:val="24"/>
          <w:szCs w:val="24"/>
        </w:rPr>
        <w:t xml:space="preserve">Сложное дополнение </w:t>
      </w:r>
      <w:r w:rsidRPr="00BA025F">
        <w:rPr>
          <w:sz w:val="24"/>
          <w:szCs w:val="24"/>
        </w:rPr>
        <w:t>после:</w:t>
      </w:r>
    </w:p>
    <w:p w:rsidR="00071B82" w:rsidRPr="00BA025F" w:rsidRDefault="00071B82" w:rsidP="00071B82">
      <w:pPr>
        <w:pStyle w:val="a5"/>
        <w:numPr>
          <w:ilvl w:val="0"/>
          <w:numId w:val="285"/>
        </w:numPr>
        <w:tabs>
          <w:tab w:val="left" w:pos="801"/>
        </w:tabs>
        <w:spacing w:before="11"/>
        <w:ind w:hanging="143"/>
        <w:rPr>
          <w:sz w:val="24"/>
          <w:szCs w:val="24"/>
          <w:lang w:val="en-US"/>
        </w:rPr>
      </w:pPr>
      <w:r w:rsidRPr="00BA025F">
        <w:rPr>
          <w:sz w:val="24"/>
          <w:szCs w:val="24"/>
        </w:rPr>
        <w:t>глаголов</w:t>
      </w:r>
      <w:r w:rsidRPr="00BA025F">
        <w:rPr>
          <w:spacing w:val="-17"/>
          <w:sz w:val="24"/>
          <w:szCs w:val="24"/>
          <w:lang w:val="en-US"/>
        </w:rPr>
        <w:t xml:space="preserve"> </w:t>
      </w:r>
      <w:r w:rsidRPr="00BA025F">
        <w:rPr>
          <w:sz w:val="24"/>
          <w:szCs w:val="24"/>
          <w:lang w:val="en-US"/>
        </w:rPr>
        <w:t>want,</w:t>
      </w:r>
      <w:r w:rsidRPr="00BA025F">
        <w:rPr>
          <w:spacing w:val="-16"/>
          <w:sz w:val="24"/>
          <w:szCs w:val="24"/>
          <w:lang w:val="en-US"/>
        </w:rPr>
        <w:t xml:space="preserve"> </w:t>
      </w:r>
      <w:r w:rsidRPr="00BA025F">
        <w:rPr>
          <w:sz w:val="24"/>
          <w:szCs w:val="24"/>
          <w:lang w:val="en-US"/>
        </w:rPr>
        <w:t>expect</w:t>
      </w:r>
      <w:r w:rsidRPr="00BA025F">
        <w:rPr>
          <w:spacing w:val="-17"/>
          <w:sz w:val="24"/>
          <w:szCs w:val="24"/>
          <w:lang w:val="en-US"/>
        </w:rPr>
        <w:t xml:space="preserve"> </w:t>
      </w:r>
      <w:r w:rsidRPr="00BA025F">
        <w:rPr>
          <w:sz w:val="24"/>
          <w:szCs w:val="24"/>
        </w:rPr>
        <w:t>и</w:t>
      </w:r>
      <w:r w:rsidRPr="00BA025F">
        <w:rPr>
          <w:spacing w:val="-16"/>
          <w:sz w:val="24"/>
          <w:szCs w:val="24"/>
          <w:lang w:val="en-US"/>
        </w:rPr>
        <w:t xml:space="preserve"> </w:t>
      </w:r>
      <w:r w:rsidRPr="00BA025F">
        <w:rPr>
          <w:sz w:val="24"/>
          <w:szCs w:val="24"/>
        </w:rPr>
        <w:t>оборота</w:t>
      </w:r>
      <w:r w:rsidRPr="00BA025F">
        <w:rPr>
          <w:spacing w:val="-16"/>
          <w:sz w:val="24"/>
          <w:szCs w:val="24"/>
          <w:lang w:val="en-US"/>
        </w:rPr>
        <w:t xml:space="preserve"> </w:t>
      </w:r>
      <w:r w:rsidRPr="00BA025F">
        <w:rPr>
          <w:sz w:val="24"/>
          <w:szCs w:val="24"/>
          <w:lang w:val="en-US"/>
        </w:rPr>
        <w:t>would</w:t>
      </w:r>
      <w:r w:rsidRPr="00BA025F">
        <w:rPr>
          <w:spacing w:val="-17"/>
          <w:sz w:val="24"/>
          <w:szCs w:val="24"/>
          <w:lang w:val="en-US"/>
        </w:rPr>
        <w:t xml:space="preserve"> </w:t>
      </w:r>
      <w:r w:rsidRPr="00BA025F">
        <w:rPr>
          <w:sz w:val="24"/>
          <w:szCs w:val="24"/>
          <w:lang w:val="en-US"/>
        </w:rPr>
        <w:t>like;</w:t>
      </w:r>
    </w:p>
    <w:p w:rsidR="00071B82" w:rsidRPr="00BA025F" w:rsidRDefault="00071B82" w:rsidP="00071B82">
      <w:pPr>
        <w:pStyle w:val="a5"/>
        <w:numPr>
          <w:ilvl w:val="0"/>
          <w:numId w:val="285"/>
        </w:numPr>
        <w:tabs>
          <w:tab w:val="left" w:pos="801"/>
        </w:tabs>
        <w:spacing w:before="11"/>
        <w:ind w:hanging="143"/>
        <w:rPr>
          <w:sz w:val="24"/>
          <w:szCs w:val="24"/>
        </w:rPr>
      </w:pPr>
      <w:r w:rsidRPr="00BA025F">
        <w:rPr>
          <w:sz w:val="24"/>
          <w:szCs w:val="24"/>
        </w:rPr>
        <w:t>глаголов</w:t>
      </w:r>
      <w:r w:rsidRPr="00BA025F">
        <w:rPr>
          <w:spacing w:val="-18"/>
          <w:sz w:val="24"/>
          <w:szCs w:val="24"/>
        </w:rPr>
        <w:t xml:space="preserve"> </w:t>
      </w:r>
      <w:r w:rsidRPr="00BA025F">
        <w:rPr>
          <w:sz w:val="24"/>
          <w:szCs w:val="24"/>
        </w:rPr>
        <w:t>чувственного</w:t>
      </w:r>
      <w:r w:rsidRPr="00BA025F">
        <w:rPr>
          <w:spacing w:val="-18"/>
          <w:sz w:val="24"/>
          <w:szCs w:val="24"/>
        </w:rPr>
        <w:t xml:space="preserve"> </w:t>
      </w:r>
      <w:r w:rsidRPr="00BA025F">
        <w:rPr>
          <w:sz w:val="24"/>
          <w:szCs w:val="24"/>
        </w:rPr>
        <w:t>восприятия</w:t>
      </w:r>
      <w:r w:rsidRPr="00BA025F">
        <w:rPr>
          <w:spacing w:val="-18"/>
          <w:sz w:val="24"/>
          <w:szCs w:val="24"/>
        </w:rPr>
        <w:t xml:space="preserve"> </w:t>
      </w:r>
      <w:r w:rsidRPr="00BA025F">
        <w:rPr>
          <w:sz w:val="24"/>
          <w:szCs w:val="24"/>
        </w:rPr>
        <w:t>see,</w:t>
      </w:r>
      <w:r w:rsidRPr="00BA025F">
        <w:rPr>
          <w:spacing w:val="-18"/>
          <w:sz w:val="24"/>
          <w:szCs w:val="24"/>
        </w:rPr>
        <w:t xml:space="preserve"> </w:t>
      </w:r>
      <w:r w:rsidRPr="00BA025F">
        <w:rPr>
          <w:sz w:val="24"/>
          <w:szCs w:val="24"/>
        </w:rPr>
        <w:t>hear,</w:t>
      </w:r>
      <w:r w:rsidRPr="00BA025F">
        <w:rPr>
          <w:spacing w:val="-18"/>
          <w:sz w:val="24"/>
          <w:szCs w:val="24"/>
        </w:rPr>
        <w:t xml:space="preserve"> </w:t>
      </w:r>
      <w:r w:rsidRPr="00BA025F">
        <w:rPr>
          <w:sz w:val="24"/>
          <w:szCs w:val="24"/>
        </w:rPr>
        <w:t>feel,</w:t>
      </w:r>
      <w:r w:rsidRPr="00BA025F">
        <w:rPr>
          <w:spacing w:val="-18"/>
          <w:sz w:val="24"/>
          <w:szCs w:val="24"/>
        </w:rPr>
        <w:t xml:space="preserve"> </w:t>
      </w:r>
      <w:r w:rsidRPr="00BA025F">
        <w:rPr>
          <w:sz w:val="24"/>
          <w:szCs w:val="24"/>
        </w:rPr>
        <w:t>watch,</w:t>
      </w:r>
      <w:r w:rsidRPr="00BA025F">
        <w:rPr>
          <w:spacing w:val="-18"/>
          <w:sz w:val="24"/>
          <w:szCs w:val="24"/>
        </w:rPr>
        <w:t xml:space="preserve"> </w:t>
      </w:r>
      <w:r w:rsidRPr="00BA025F">
        <w:rPr>
          <w:sz w:val="24"/>
          <w:szCs w:val="24"/>
        </w:rPr>
        <w:t>etc.;</w:t>
      </w:r>
    </w:p>
    <w:p w:rsidR="00071B82" w:rsidRPr="00BA025F" w:rsidRDefault="00071B82" w:rsidP="00071B82">
      <w:pPr>
        <w:spacing w:before="62"/>
        <w:ind w:left="800"/>
        <w:rPr>
          <w:w w:val="105"/>
          <w:sz w:val="24"/>
          <w:szCs w:val="24"/>
        </w:rPr>
      </w:pPr>
      <w:r w:rsidRPr="00BA025F">
        <w:rPr>
          <w:w w:val="105"/>
          <w:sz w:val="24"/>
          <w:szCs w:val="24"/>
        </w:rPr>
        <w:t>глаголов</w:t>
      </w:r>
      <w:r w:rsidRPr="00BA025F">
        <w:rPr>
          <w:spacing w:val="-23"/>
          <w:w w:val="105"/>
          <w:sz w:val="24"/>
          <w:szCs w:val="24"/>
        </w:rPr>
        <w:t xml:space="preserve"> </w:t>
      </w:r>
      <w:r w:rsidRPr="00BA025F">
        <w:rPr>
          <w:w w:val="105"/>
          <w:sz w:val="24"/>
          <w:szCs w:val="24"/>
        </w:rPr>
        <w:t>let</w:t>
      </w:r>
      <w:r w:rsidRPr="00BA025F">
        <w:rPr>
          <w:spacing w:val="-22"/>
          <w:w w:val="105"/>
          <w:sz w:val="24"/>
          <w:szCs w:val="24"/>
        </w:rPr>
        <w:t xml:space="preserve"> </w:t>
      </w:r>
      <w:r w:rsidRPr="00BA025F">
        <w:rPr>
          <w:w w:val="105"/>
          <w:sz w:val="24"/>
          <w:szCs w:val="24"/>
        </w:rPr>
        <w:t>и</w:t>
      </w:r>
      <w:r w:rsidRPr="00BA025F">
        <w:rPr>
          <w:spacing w:val="-22"/>
          <w:w w:val="105"/>
          <w:sz w:val="24"/>
          <w:szCs w:val="24"/>
        </w:rPr>
        <w:t xml:space="preserve"> </w:t>
      </w:r>
      <w:r w:rsidRPr="00BA025F">
        <w:rPr>
          <w:w w:val="105"/>
          <w:sz w:val="24"/>
          <w:szCs w:val="24"/>
        </w:rPr>
        <w:t>make</w:t>
      </w:r>
      <w:r w:rsidRPr="00BA025F">
        <w:rPr>
          <w:spacing w:val="-22"/>
          <w:w w:val="105"/>
          <w:sz w:val="24"/>
          <w:szCs w:val="24"/>
        </w:rPr>
        <w:t xml:space="preserve"> </w:t>
      </w:r>
      <w:r w:rsidRPr="00BA025F">
        <w:rPr>
          <w:w w:val="105"/>
          <w:sz w:val="24"/>
          <w:szCs w:val="24"/>
        </w:rPr>
        <w:t>(в</w:t>
      </w:r>
      <w:r w:rsidRPr="00BA025F">
        <w:rPr>
          <w:spacing w:val="-22"/>
          <w:w w:val="105"/>
          <w:sz w:val="24"/>
          <w:szCs w:val="24"/>
        </w:rPr>
        <w:t xml:space="preserve"> </w:t>
      </w:r>
      <w:r w:rsidRPr="00BA025F">
        <w:rPr>
          <w:w w:val="105"/>
          <w:sz w:val="24"/>
          <w:szCs w:val="24"/>
        </w:rPr>
        <w:t>значении</w:t>
      </w:r>
      <w:r w:rsidRPr="00BA025F">
        <w:rPr>
          <w:spacing w:val="-22"/>
          <w:w w:val="105"/>
          <w:sz w:val="24"/>
          <w:szCs w:val="24"/>
        </w:rPr>
        <w:t xml:space="preserve"> </w:t>
      </w:r>
      <w:r w:rsidRPr="00BA025F">
        <w:rPr>
          <w:w w:val="105"/>
          <w:sz w:val="24"/>
          <w:szCs w:val="24"/>
        </w:rPr>
        <w:t xml:space="preserve">«заставлять»). </w:t>
      </w:r>
    </w:p>
    <w:p w:rsidR="00071B82" w:rsidRPr="00BA025F" w:rsidRDefault="00071B82" w:rsidP="00071B82">
      <w:pPr>
        <w:spacing w:before="62"/>
        <w:rPr>
          <w:w w:val="105"/>
          <w:sz w:val="24"/>
          <w:szCs w:val="24"/>
          <w:lang w:val="en-US"/>
        </w:rPr>
      </w:pPr>
      <w:r w:rsidRPr="00BA025F">
        <w:rPr>
          <w:i/>
          <w:sz w:val="24"/>
          <w:szCs w:val="24"/>
        </w:rPr>
        <w:t>Глагольные</w:t>
      </w:r>
      <w:r w:rsidRPr="00BA025F">
        <w:rPr>
          <w:i/>
          <w:sz w:val="24"/>
          <w:szCs w:val="24"/>
          <w:lang w:val="en-US"/>
        </w:rPr>
        <w:t xml:space="preserve"> </w:t>
      </w:r>
      <w:r w:rsidRPr="00BA025F">
        <w:rPr>
          <w:i/>
          <w:sz w:val="24"/>
          <w:szCs w:val="24"/>
        </w:rPr>
        <w:t>структуры</w:t>
      </w:r>
      <w:r w:rsidRPr="00BA025F">
        <w:rPr>
          <w:sz w:val="24"/>
          <w:szCs w:val="24"/>
          <w:lang w:val="en-US"/>
        </w:rPr>
        <w:t>:</w:t>
      </w:r>
    </w:p>
    <w:p w:rsidR="00071B82" w:rsidRPr="00BA025F" w:rsidRDefault="00071B82" w:rsidP="00071B82">
      <w:pPr>
        <w:pStyle w:val="a3"/>
        <w:spacing w:before="1"/>
        <w:ind w:left="573"/>
        <w:rPr>
          <w:lang w:val="en-US"/>
        </w:rPr>
      </w:pPr>
      <w:r w:rsidRPr="00BA025F">
        <w:rPr>
          <w:lang w:val="en-US"/>
        </w:rPr>
        <w:t>to</w:t>
      </w:r>
      <w:r w:rsidRPr="00BA025F">
        <w:rPr>
          <w:spacing w:val="-10"/>
          <w:lang w:val="en-US"/>
        </w:rPr>
        <w:t xml:space="preserve"> </w:t>
      </w:r>
      <w:r w:rsidRPr="00BA025F">
        <w:rPr>
          <w:spacing w:val="-3"/>
          <w:lang w:val="en-US"/>
        </w:rPr>
        <w:t>have</w:t>
      </w:r>
      <w:r w:rsidRPr="00BA025F">
        <w:rPr>
          <w:spacing w:val="-10"/>
          <w:lang w:val="en-US"/>
        </w:rPr>
        <w:t xml:space="preserve"> </w:t>
      </w:r>
      <w:r w:rsidRPr="00BA025F">
        <w:rPr>
          <w:lang w:val="en-US"/>
        </w:rPr>
        <w:t>something</w:t>
      </w:r>
      <w:r w:rsidRPr="00BA025F">
        <w:rPr>
          <w:spacing w:val="-9"/>
          <w:lang w:val="en-US"/>
        </w:rPr>
        <w:t xml:space="preserve"> </w:t>
      </w:r>
      <w:r w:rsidRPr="00BA025F">
        <w:rPr>
          <w:lang w:val="en-US"/>
        </w:rPr>
        <w:t>done,</w:t>
      </w:r>
      <w:r w:rsidRPr="00BA025F">
        <w:rPr>
          <w:spacing w:val="-10"/>
          <w:lang w:val="en-US"/>
        </w:rPr>
        <w:t xml:space="preserve"> </w:t>
      </w:r>
      <w:r w:rsidRPr="00BA025F">
        <w:rPr>
          <w:lang w:val="en-US"/>
        </w:rPr>
        <w:t>to</w:t>
      </w:r>
      <w:r w:rsidRPr="00BA025F">
        <w:rPr>
          <w:spacing w:val="-10"/>
          <w:lang w:val="en-US"/>
        </w:rPr>
        <w:t xml:space="preserve"> </w:t>
      </w:r>
      <w:r w:rsidRPr="00BA025F">
        <w:rPr>
          <w:lang w:val="en-US"/>
        </w:rPr>
        <w:t>be</w:t>
      </w:r>
      <w:r w:rsidRPr="00BA025F">
        <w:rPr>
          <w:spacing w:val="-9"/>
          <w:lang w:val="en-US"/>
        </w:rPr>
        <w:t xml:space="preserve"> </w:t>
      </w:r>
      <w:r w:rsidRPr="00BA025F">
        <w:rPr>
          <w:lang w:val="en-US"/>
        </w:rPr>
        <w:t>used</w:t>
      </w:r>
      <w:r w:rsidRPr="00BA025F">
        <w:rPr>
          <w:spacing w:val="-10"/>
          <w:lang w:val="en-US"/>
        </w:rPr>
        <w:t xml:space="preserve"> </w:t>
      </w:r>
      <w:r w:rsidRPr="00BA025F">
        <w:rPr>
          <w:lang w:val="en-US"/>
        </w:rPr>
        <w:t>to</w:t>
      </w:r>
      <w:r w:rsidRPr="00BA025F">
        <w:rPr>
          <w:spacing w:val="-9"/>
          <w:lang w:val="en-US"/>
        </w:rPr>
        <w:t xml:space="preserve"> </w:t>
      </w:r>
      <w:r w:rsidRPr="00BA025F">
        <w:rPr>
          <w:lang w:val="en-US"/>
        </w:rPr>
        <w:t>doing</w:t>
      </w:r>
      <w:r w:rsidRPr="00BA025F">
        <w:rPr>
          <w:spacing w:val="-10"/>
          <w:lang w:val="en-US"/>
        </w:rPr>
        <w:t xml:space="preserve"> </w:t>
      </w:r>
      <w:r w:rsidRPr="00BA025F">
        <w:rPr>
          <w:lang w:val="en-US"/>
        </w:rPr>
        <w:t>something</w:t>
      </w:r>
      <w:r w:rsidRPr="00BA025F">
        <w:rPr>
          <w:spacing w:val="-10"/>
          <w:lang w:val="en-US"/>
        </w:rPr>
        <w:t xml:space="preserve"> </w:t>
      </w:r>
      <w:r w:rsidRPr="00BA025F">
        <w:rPr>
          <w:lang w:val="en-US"/>
        </w:rPr>
        <w:t>(</w:t>
      </w:r>
      <w:r w:rsidRPr="00BA025F">
        <w:t>в</w:t>
      </w:r>
      <w:r w:rsidRPr="00BA025F">
        <w:rPr>
          <w:spacing w:val="-9"/>
          <w:lang w:val="en-US"/>
        </w:rPr>
        <w:t xml:space="preserve"> </w:t>
      </w:r>
      <w:r w:rsidRPr="00BA025F">
        <w:rPr>
          <w:spacing w:val="-3"/>
        </w:rPr>
        <w:t>сопо</w:t>
      </w:r>
      <w:r w:rsidRPr="00BA025F">
        <w:t>ставлении</w:t>
      </w:r>
      <w:r w:rsidRPr="00BA025F">
        <w:rPr>
          <w:spacing w:val="-17"/>
          <w:lang w:val="en-US"/>
        </w:rPr>
        <w:t xml:space="preserve"> </w:t>
      </w:r>
      <w:r w:rsidRPr="00BA025F">
        <w:t>с</w:t>
      </w:r>
      <w:r w:rsidRPr="00BA025F">
        <w:rPr>
          <w:spacing w:val="-17"/>
          <w:lang w:val="en-US"/>
        </w:rPr>
        <w:t xml:space="preserve"> </w:t>
      </w:r>
      <w:r w:rsidRPr="00BA025F">
        <w:rPr>
          <w:lang w:val="en-US"/>
        </w:rPr>
        <w:t>used</w:t>
      </w:r>
      <w:r w:rsidRPr="00BA025F">
        <w:rPr>
          <w:spacing w:val="-17"/>
          <w:lang w:val="en-US"/>
        </w:rPr>
        <w:t xml:space="preserve"> </w:t>
      </w:r>
      <w:r w:rsidRPr="00BA025F">
        <w:rPr>
          <w:lang w:val="en-US"/>
        </w:rPr>
        <w:t>to</w:t>
      </w:r>
      <w:r w:rsidRPr="00BA025F">
        <w:rPr>
          <w:spacing w:val="-17"/>
          <w:lang w:val="en-US"/>
        </w:rPr>
        <w:t xml:space="preserve"> </w:t>
      </w:r>
      <w:r w:rsidRPr="00BA025F">
        <w:rPr>
          <w:lang w:val="en-US"/>
        </w:rPr>
        <w:t>do</w:t>
      </w:r>
      <w:r w:rsidRPr="00BA025F">
        <w:rPr>
          <w:spacing w:val="-17"/>
          <w:lang w:val="en-US"/>
        </w:rPr>
        <w:t xml:space="preserve"> </w:t>
      </w:r>
      <w:r w:rsidRPr="00BA025F">
        <w:rPr>
          <w:lang w:val="en-US"/>
        </w:rPr>
        <w:t xml:space="preserve">something). </w:t>
      </w:r>
    </w:p>
    <w:p w:rsidR="00071B82" w:rsidRPr="00BA025F" w:rsidRDefault="00071B82" w:rsidP="00071B82">
      <w:pPr>
        <w:pStyle w:val="a3"/>
        <w:spacing w:before="1"/>
        <w:ind w:left="0"/>
        <w:rPr>
          <w:b/>
        </w:rPr>
      </w:pPr>
      <w:r w:rsidRPr="00BA025F">
        <w:rPr>
          <w:b/>
        </w:rPr>
        <w:t>Социокультурная компетенция</w:t>
      </w:r>
    </w:p>
    <w:p w:rsidR="00071B82" w:rsidRPr="00BA025F" w:rsidRDefault="00071B82" w:rsidP="00071B82">
      <w:pPr>
        <w:pStyle w:val="a3"/>
        <w:spacing w:before="142"/>
        <w:ind w:left="0" w:right="431"/>
      </w:pPr>
      <w:r w:rsidRPr="00BA025F">
        <w:t>На</w:t>
      </w:r>
      <w:r w:rsidRPr="00BA025F">
        <w:rPr>
          <w:spacing w:val="-47"/>
        </w:rPr>
        <w:t xml:space="preserve"> </w:t>
      </w:r>
      <w:r w:rsidRPr="00BA025F">
        <w:t>третьем</w:t>
      </w:r>
      <w:r w:rsidRPr="00BA025F">
        <w:rPr>
          <w:spacing w:val="-47"/>
        </w:rPr>
        <w:t xml:space="preserve"> </w:t>
      </w:r>
      <w:r w:rsidRPr="00BA025F">
        <w:t>этапе</w:t>
      </w:r>
      <w:r w:rsidRPr="00BA025F">
        <w:rPr>
          <w:spacing w:val="-47"/>
        </w:rPr>
        <w:t xml:space="preserve"> </w:t>
      </w:r>
      <w:r w:rsidRPr="00BA025F">
        <w:t>обучения</w:t>
      </w:r>
      <w:r w:rsidRPr="00BA025F">
        <w:rPr>
          <w:spacing w:val="-46"/>
        </w:rPr>
        <w:t xml:space="preserve"> </w:t>
      </w:r>
      <w:r w:rsidRPr="00BA025F">
        <w:t>страноведческая</w:t>
      </w:r>
      <w:r w:rsidRPr="00BA025F">
        <w:rPr>
          <w:spacing w:val="-47"/>
        </w:rPr>
        <w:t xml:space="preserve"> </w:t>
      </w:r>
      <w:r w:rsidRPr="00BA025F">
        <w:t>информация</w:t>
      </w:r>
      <w:r w:rsidRPr="00BA025F">
        <w:rPr>
          <w:spacing w:val="-47"/>
        </w:rPr>
        <w:t xml:space="preserve"> </w:t>
      </w:r>
      <w:r w:rsidRPr="00BA025F">
        <w:rPr>
          <w:spacing w:val="-4"/>
        </w:rPr>
        <w:t>чер</w:t>
      </w:r>
      <w:r w:rsidRPr="00BA025F">
        <w:t>пается учащимися исключительно из текстов для чтения.</w:t>
      </w:r>
      <w:r w:rsidRPr="00BA025F">
        <w:rPr>
          <w:spacing w:val="-22"/>
        </w:rPr>
        <w:t xml:space="preserve"> </w:t>
      </w:r>
      <w:r w:rsidRPr="00BA025F">
        <w:rPr>
          <w:spacing w:val="-8"/>
        </w:rPr>
        <w:t>Уча</w:t>
      </w:r>
      <w:r w:rsidRPr="00BA025F">
        <w:t>щиеся</w:t>
      </w:r>
      <w:r w:rsidRPr="00BA025F">
        <w:rPr>
          <w:spacing w:val="-20"/>
        </w:rPr>
        <w:t xml:space="preserve"> </w:t>
      </w:r>
      <w:r w:rsidRPr="00BA025F">
        <w:t>знакомятся</w:t>
      </w:r>
      <w:r w:rsidRPr="00BA025F">
        <w:rPr>
          <w:spacing w:val="-19"/>
        </w:rPr>
        <w:t xml:space="preserve"> </w:t>
      </w:r>
      <w:r w:rsidRPr="00BA025F">
        <w:t>заново</w:t>
      </w:r>
      <w:r w:rsidRPr="00BA025F">
        <w:rPr>
          <w:spacing w:val="-19"/>
        </w:rPr>
        <w:t xml:space="preserve"> </w:t>
      </w:r>
      <w:r w:rsidRPr="00BA025F">
        <w:t>и</w:t>
      </w:r>
      <w:r w:rsidRPr="00BA025F">
        <w:rPr>
          <w:spacing w:val="-20"/>
        </w:rPr>
        <w:t xml:space="preserve"> </w:t>
      </w:r>
      <w:r w:rsidRPr="00BA025F">
        <w:t>продолжают</w:t>
      </w:r>
      <w:r w:rsidRPr="00BA025F">
        <w:rPr>
          <w:spacing w:val="-19"/>
        </w:rPr>
        <w:t xml:space="preserve"> </w:t>
      </w:r>
      <w:r w:rsidRPr="00BA025F">
        <w:t>знакомство:</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с писателями, книгами и литературными героями</w:t>
      </w:r>
      <w:r w:rsidRPr="00BA025F">
        <w:rPr>
          <w:spacing w:val="-46"/>
          <w:sz w:val="24"/>
          <w:szCs w:val="24"/>
        </w:rPr>
        <w:t xml:space="preserve"> </w:t>
      </w:r>
      <w:r w:rsidRPr="00BA025F">
        <w:rPr>
          <w:spacing w:val="-3"/>
          <w:sz w:val="24"/>
          <w:szCs w:val="24"/>
        </w:rPr>
        <w:t xml:space="preserve">Британии </w:t>
      </w:r>
      <w:r w:rsidRPr="00BA025F">
        <w:rPr>
          <w:sz w:val="24"/>
          <w:szCs w:val="24"/>
        </w:rPr>
        <w:t>и</w:t>
      </w:r>
      <w:r w:rsidRPr="00BA025F">
        <w:rPr>
          <w:spacing w:val="-16"/>
          <w:sz w:val="24"/>
          <w:szCs w:val="24"/>
        </w:rPr>
        <w:t xml:space="preserve"> </w:t>
      </w:r>
      <w:r w:rsidRPr="00BA025F">
        <w:rPr>
          <w:sz w:val="24"/>
          <w:szCs w:val="24"/>
        </w:rPr>
        <w:t>США;</w:t>
      </w:r>
    </w:p>
    <w:p w:rsidR="00071B82" w:rsidRPr="00BA025F" w:rsidRDefault="00071B82" w:rsidP="00071B82">
      <w:pPr>
        <w:pStyle w:val="a5"/>
        <w:numPr>
          <w:ilvl w:val="0"/>
          <w:numId w:val="285"/>
        </w:numPr>
        <w:tabs>
          <w:tab w:val="left" w:pos="801"/>
        </w:tabs>
        <w:ind w:hanging="143"/>
        <w:rPr>
          <w:sz w:val="24"/>
          <w:szCs w:val="24"/>
        </w:rPr>
      </w:pPr>
      <w:r w:rsidRPr="00BA025F">
        <w:rPr>
          <w:sz w:val="24"/>
          <w:szCs w:val="24"/>
        </w:rPr>
        <w:t>с</w:t>
      </w:r>
      <w:r w:rsidRPr="00BA025F">
        <w:rPr>
          <w:spacing w:val="-17"/>
          <w:sz w:val="24"/>
          <w:szCs w:val="24"/>
        </w:rPr>
        <w:t xml:space="preserve"> </w:t>
      </w:r>
      <w:r w:rsidRPr="00BA025F">
        <w:rPr>
          <w:sz w:val="24"/>
          <w:szCs w:val="24"/>
        </w:rPr>
        <w:t>отдельными</w:t>
      </w:r>
      <w:r w:rsidRPr="00BA025F">
        <w:rPr>
          <w:spacing w:val="-17"/>
          <w:sz w:val="24"/>
          <w:szCs w:val="24"/>
        </w:rPr>
        <w:t xml:space="preserve"> </w:t>
      </w:r>
      <w:r w:rsidRPr="00BA025F">
        <w:rPr>
          <w:sz w:val="24"/>
          <w:szCs w:val="24"/>
        </w:rPr>
        <w:t>выдающимися</w:t>
      </w:r>
      <w:r w:rsidRPr="00BA025F">
        <w:rPr>
          <w:spacing w:val="-17"/>
          <w:sz w:val="24"/>
          <w:szCs w:val="24"/>
        </w:rPr>
        <w:t xml:space="preserve"> </w:t>
      </w:r>
      <w:r w:rsidRPr="00BA025F">
        <w:rPr>
          <w:sz w:val="24"/>
          <w:szCs w:val="24"/>
        </w:rPr>
        <w:t>личностями;</w:t>
      </w:r>
    </w:p>
    <w:p w:rsidR="00071B82" w:rsidRPr="00BA025F" w:rsidRDefault="00071B82" w:rsidP="00071B82">
      <w:pPr>
        <w:pStyle w:val="a5"/>
        <w:numPr>
          <w:ilvl w:val="0"/>
          <w:numId w:val="285"/>
        </w:numPr>
        <w:tabs>
          <w:tab w:val="left" w:pos="801"/>
        </w:tabs>
        <w:spacing w:before="17"/>
        <w:ind w:right="431"/>
        <w:rPr>
          <w:sz w:val="24"/>
          <w:szCs w:val="24"/>
        </w:rPr>
      </w:pPr>
      <w:r w:rsidRPr="00BA025F">
        <w:rPr>
          <w:sz w:val="24"/>
          <w:szCs w:val="24"/>
        </w:rPr>
        <w:t>с проблемами подростков, живущих за рубежом, их</w:t>
      </w:r>
      <w:r w:rsidRPr="00BA025F">
        <w:rPr>
          <w:spacing w:val="-24"/>
          <w:sz w:val="24"/>
          <w:szCs w:val="24"/>
        </w:rPr>
        <w:t xml:space="preserve"> </w:t>
      </w:r>
      <w:r w:rsidRPr="00BA025F">
        <w:rPr>
          <w:spacing w:val="-3"/>
          <w:sz w:val="24"/>
          <w:szCs w:val="24"/>
        </w:rPr>
        <w:t>органи</w:t>
      </w:r>
      <w:r w:rsidRPr="00BA025F">
        <w:rPr>
          <w:sz w:val="24"/>
          <w:szCs w:val="24"/>
        </w:rPr>
        <w:t>зациями и</w:t>
      </w:r>
      <w:r w:rsidRPr="00BA025F">
        <w:rPr>
          <w:spacing w:val="-33"/>
          <w:sz w:val="24"/>
          <w:szCs w:val="24"/>
        </w:rPr>
        <w:t xml:space="preserve"> </w:t>
      </w:r>
      <w:r w:rsidRPr="00BA025F">
        <w:rPr>
          <w:sz w:val="24"/>
          <w:szCs w:val="24"/>
        </w:rPr>
        <w:t>объединениями;</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 xml:space="preserve">с достижениями зарубежных стран в области науки и </w:t>
      </w:r>
      <w:r w:rsidRPr="00BA025F">
        <w:rPr>
          <w:spacing w:val="-5"/>
          <w:sz w:val="24"/>
          <w:szCs w:val="24"/>
        </w:rPr>
        <w:t>тех</w:t>
      </w:r>
      <w:r w:rsidRPr="00BA025F">
        <w:rPr>
          <w:sz w:val="24"/>
          <w:szCs w:val="24"/>
        </w:rPr>
        <w:t>ники;</w:t>
      </w:r>
    </w:p>
    <w:p w:rsidR="00071B82" w:rsidRPr="00BA025F" w:rsidRDefault="00071B82" w:rsidP="00071B82">
      <w:pPr>
        <w:pStyle w:val="a5"/>
        <w:numPr>
          <w:ilvl w:val="0"/>
          <w:numId w:val="285"/>
        </w:numPr>
        <w:tabs>
          <w:tab w:val="left" w:pos="801"/>
        </w:tabs>
        <w:ind w:right="431"/>
        <w:rPr>
          <w:sz w:val="24"/>
          <w:szCs w:val="24"/>
        </w:rPr>
      </w:pPr>
      <w:r w:rsidRPr="00BA025F">
        <w:rPr>
          <w:sz w:val="24"/>
          <w:szCs w:val="24"/>
        </w:rPr>
        <w:t>со</w:t>
      </w:r>
      <w:r w:rsidRPr="00BA025F">
        <w:rPr>
          <w:spacing w:val="-38"/>
          <w:sz w:val="24"/>
          <w:szCs w:val="24"/>
        </w:rPr>
        <w:t xml:space="preserve"> </w:t>
      </w:r>
      <w:r w:rsidRPr="00BA025F">
        <w:rPr>
          <w:sz w:val="24"/>
          <w:szCs w:val="24"/>
        </w:rPr>
        <w:t>средствами</w:t>
      </w:r>
      <w:r w:rsidRPr="00BA025F">
        <w:rPr>
          <w:spacing w:val="-37"/>
          <w:sz w:val="24"/>
          <w:szCs w:val="24"/>
        </w:rPr>
        <w:t xml:space="preserve"> </w:t>
      </w:r>
      <w:r w:rsidRPr="00BA025F">
        <w:rPr>
          <w:sz w:val="24"/>
          <w:szCs w:val="24"/>
        </w:rPr>
        <w:t>массовой</w:t>
      </w:r>
      <w:r w:rsidRPr="00BA025F">
        <w:rPr>
          <w:spacing w:val="-37"/>
          <w:sz w:val="24"/>
          <w:szCs w:val="24"/>
        </w:rPr>
        <w:t xml:space="preserve"> </w:t>
      </w:r>
      <w:r w:rsidRPr="00BA025F">
        <w:rPr>
          <w:sz w:val="24"/>
          <w:szCs w:val="24"/>
        </w:rPr>
        <w:t>информации</w:t>
      </w:r>
      <w:r w:rsidRPr="00BA025F">
        <w:rPr>
          <w:spacing w:val="-38"/>
          <w:sz w:val="24"/>
          <w:szCs w:val="24"/>
        </w:rPr>
        <w:t xml:space="preserve"> </w:t>
      </w:r>
      <w:r w:rsidRPr="00BA025F">
        <w:rPr>
          <w:sz w:val="24"/>
          <w:szCs w:val="24"/>
        </w:rPr>
        <w:t>—</w:t>
      </w:r>
      <w:r w:rsidRPr="00BA025F">
        <w:rPr>
          <w:spacing w:val="-37"/>
          <w:sz w:val="24"/>
          <w:szCs w:val="24"/>
        </w:rPr>
        <w:t xml:space="preserve"> </w:t>
      </w:r>
      <w:r w:rsidRPr="00BA025F">
        <w:rPr>
          <w:sz w:val="24"/>
          <w:szCs w:val="24"/>
        </w:rPr>
        <w:t>телевидением</w:t>
      </w:r>
      <w:r w:rsidRPr="00BA025F">
        <w:rPr>
          <w:spacing w:val="-37"/>
          <w:sz w:val="24"/>
          <w:szCs w:val="24"/>
        </w:rPr>
        <w:t xml:space="preserve"> </w:t>
      </w:r>
      <w:r w:rsidRPr="00BA025F">
        <w:rPr>
          <w:sz w:val="24"/>
          <w:szCs w:val="24"/>
        </w:rPr>
        <w:t>и</w:t>
      </w:r>
      <w:r w:rsidRPr="00BA025F">
        <w:rPr>
          <w:spacing w:val="-37"/>
          <w:sz w:val="24"/>
          <w:szCs w:val="24"/>
        </w:rPr>
        <w:t xml:space="preserve"> </w:t>
      </w:r>
      <w:r w:rsidRPr="00BA025F">
        <w:rPr>
          <w:spacing w:val="-3"/>
          <w:sz w:val="24"/>
          <w:szCs w:val="24"/>
        </w:rPr>
        <w:t>прес</w:t>
      </w:r>
      <w:r w:rsidRPr="00BA025F">
        <w:rPr>
          <w:sz w:val="24"/>
          <w:szCs w:val="24"/>
        </w:rPr>
        <w:t>сой.</w:t>
      </w:r>
    </w:p>
    <w:p w:rsidR="00071B82" w:rsidRPr="00BA025F" w:rsidRDefault="00071B82" w:rsidP="00071B82">
      <w:pPr>
        <w:pStyle w:val="a3"/>
        <w:ind w:left="0"/>
      </w:pPr>
      <w:r w:rsidRPr="00BA025F">
        <w:t>Учащиеся овладевают знаниями:</w:t>
      </w:r>
    </w:p>
    <w:p w:rsidR="00071B82" w:rsidRPr="00BA025F" w:rsidRDefault="00071B82" w:rsidP="00071B82">
      <w:pPr>
        <w:pStyle w:val="a5"/>
        <w:numPr>
          <w:ilvl w:val="0"/>
          <w:numId w:val="285"/>
        </w:numPr>
        <w:tabs>
          <w:tab w:val="left" w:pos="801"/>
        </w:tabs>
        <w:spacing w:before="17"/>
        <w:ind w:hanging="143"/>
        <w:jc w:val="both"/>
        <w:rPr>
          <w:sz w:val="24"/>
          <w:szCs w:val="24"/>
        </w:rPr>
      </w:pPr>
      <w:r w:rsidRPr="00BA025F">
        <w:rPr>
          <w:sz w:val="24"/>
          <w:szCs w:val="24"/>
        </w:rPr>
        <w:t>о</w:t>
      </w:r>
      <w:r w:rsidRPr="00BA025F">
        <w:rPr>
          <w:spacing w:val="-19"/>
          <w:sz w:val="24"/>
          <w:szCs w:val="24"/>
        </w:rPr>
        <w:t xml:space="preserve"> </w:t>
      </w:r>
      <w:r w:rsidRPr="00BA025F">
        <w:rPr>
          <w:sz w:val="24"/>
          <w:szCs w:val="24"/>
        </w:rPr>
        <w:t>значении</w:t>
      </w:r>
      <w:r w:rsidRPr="00BA025F">
        <w:rPr>
          <w:spacing w:val="-19"/>
          <w:sz w:val="24"/>
          <w:szCs w:val="24"/>
        </w:rPr>
        <w:t xml:space="preserve"> </w:t>
      </w:r>
      <w:r w:rsidRPr="00BA025F">
        <w:rPr>
          <w:sz w:val="24"/>
          <w:szCs w:val="24"/>
        </w:rPr>
        <w:t>английского</w:t>
      </w:r>
      <w:r w:rsidRPr="00BA025F">
        <w:rPr>
          <w:spacing w:val="-19"/>
          <w:sz w:val="24"/>
          <w:szCs w:val="24"/>
        </w:rPr>
        <w:t xml:space="preserve"> </w:t>
      </w:r>
      <w:r w:rsidRPr="00BA025F">
        <w:rPr>
          <w:sz w:val="24"/>
          <w:szCs w:val="24"/>
        </w:rPr>
        <w:t>языка</w:t>
      </w:r>
      <w:r w:rsidRPr="00BA025F">
        <w:rPr>
          <w:spacing w:val="-18"/>
          <w:sz w:val="24"/>
          <w:szCs w:val="24"/>
        </w:rPr>
        <w:t xml:space="preserve"> </w:t>
      </w:r>
      <w:r w:rsidRPr="00BA025F">
        <w:rPr>
          <w:sz w:val="24"/>
          <w:szCs w:val="24"/>
        </w:rPr>
        <w:t>в</w:t>
      </w:r>
      <w:r w:rsidRPr="00BA025F">
        <w:rPr>
          <w:spacing w:val="-19"/>
          <w:sz w:val="24"/>
          <w:szCs w:val="24"/>
        </w:rPr>
        <w:t xml:space="preserve"> </w:t>
      </w:r>
      <w:r w:rsidRPr="00BA025F">
        <w:rPr>
          <w:sz w:val="24"/>
          <w:szCs w:val="24"/>
        </w:rPr>
        <w:t>современном</w:t>
      </w:r>
      <w:r w:rsidRPr="00BA025F">
        <w:rPr>
          <w:spacing w:val="-19"/>
          <w:sz w:val="24"/>
          <w:szCs w:val="24"/>
        </w:rPr>
        <w:t xml:space="preserve"> </w:t>
      </w:r>
      <w:r w:rsidRPr="00BA025F">
        <w:rPr>
          <w:sz w:val="24"/>
          <w:szCs w:val="24"/>
        </w:rPr>
        <w:t>мире;</w:t>
      </w:r>
    </w:p>
    <w:p w:rsidR="00071B82" w:rsidRPr="00BA025F" w:rsidRDefault="00071B82" w:rsidP="00071B82">
      <w:pPr>
        <w:pStyle w:val="a5"/>
        <w:numPr>
          <w:ilvl w:val="0"/>
          <w:numId w:val="285"/>
        </w:numPr>
        <w:tabs>
          <w:tab w:val="left" w:pos="801"/>
        </w:tabs>
        <w:spacing w:before="20"/>
        <w:ind w:right="431"/>
        <w:jc w:val="both"/>
        <w:rPr>
          <w:sz w:val="24"/>
          <w:szCs w:val="24"/>
        </w:rPr>
      </w:pPr>
      <w:r w:rsidRPr="00BA025F">
        <w:rPr>
          <w:sz w:val="24"/>
          <w:szCs w:val="24"/>
        </w:rPr>
        <w:t>о наиболее употребительной тематической фоновой</w:t>
      </w:r>
      <w:r w:rsidRPr="00BA025F">
        <w:rPr>
          <w:spacing w:val="-30"/>
          <w:sz w:val="24"/>
          <w:szCs w:val="24"/>
        </w:rPr>
        <w:t xml:space="preserve"> </w:t>
      </w:r>
      <w:r w:rsidRPr="00BA025F">
        <w:rPr>
          <w:sz w:val="24"/>
          <w:szCs w:val="24"/>
        </w:rPr>
        <w:t xml:space="preserve">лексике и реалиях при изучении учебных тем (традиции в </w:t>
      </w:r>
      <w:r w:rsidRPr="00BA025F">
        <w:rPr>
          <w:spacing w:val="-3"/>
          <w:sz w:val="24"/>
          <w:szCs w:val="24"/>
        </w:rPr>
        <w:t xml:space="preserve">питании, </w:t>
      </w:r>
      <w:r w:rsidRPr="00BA025F">
        <w:rPr>
          <w:sz w:val="24"/>
          <w:szCs w:val="24"/>
        </w:rPr>
        <w:t>проведение</w:t>
      </w:r>
      <w:r w:rsidRPr="00BA025F">
        <w:rPr>
          <w:spacing w:val="-13"/>
          <w:sz w:val="24"/>
          <w:szCs w:val="24"/>
        </w:rPr>
        <w:t xml:space="preserve"> </w:t>
      </w:r>
      <w:r w:rsidRPr="00BA025F">
        <w:rPr>
          <w:sz w:val="24"/>
          <w:szCs w:val="24"/>
        </w:rPr>
        <w:t>выходных</w:t>
      </w:r>
      <w:r w:rsidRPr="00BA025F">
        <w:rPr>
          <w:spacing w:val="-12"/>
          <w:sz w:val="24"/>
          <w:szCs w:val="24"/>
        </w:rPr>
        <w:t xml:space="preserve"> </w:t>
      </w:r>
      <w:r w:rsidRPr="00BA025F">
        <w:rPr>
          <w:sz w:val="24"/>
          <w:szCs w:val="24"/>
        </w:rPr>
        <w:t>дней,</w:t>
      </w:r>
      <w:r w:rsidRPr="00BA025F">
        <w:rPr>
          <w:spacing w:val="-12"/>
          <w:sz w:val="24"/>
          <w:szCs w:val="24"/>
        </w:rPr>
        <w:t xml:space="preserve"> </w:t>
      </w:r>
      <w:r w:rsidRPr="00BA025F">
        <w:rPr>
          <w:sz w:val="24"/>
          <w:szCs w:val="24"/>
        </w:rPr>
        <w:t>основные</w:t>
      </w:r>
      <w:r w:rsidRPr="00BA025F">
        <w:rPr>
          <w:spacing w:val="-13"/>
          <w:sz w:val="24"/>
          <w:szCs w:val="24"/>
        </w:rPr>
        <w:t xml:space="preserve"> </w:t>
      </w:r>
      <w:r w:rsidRPr="00BA025F">
        <w:rPr>
          <w:sz w:val="24"/>
          <w:szCs w:val="24"/>
        </w:rPr>
        <w:t>национальные</w:t>
      </w:r>
      <w:r w:rsidRPr="00BA025F">
        <w:rPr>
          <w:spacing w:val="-12"/>
          <w:sz w:val="24"/>
          <w:szCs w:val="24"/>
        </w:rPr>
        <w:t xml:space="preserve"> </w:t>
      </w:r>
      <w:r w:rsidRPr="00BA025F">
        <w:rPr>
          <w:spacing w:val="-3"/>
          <w:sz w:val="24"/>
          <w:szCs w:val="24"/>
        </w:rPr>
        <w:t>празд</w:t>
      </w:r>
      <w:r w:rsidRPr="00BA025F">
        <w:rPr>
          <w:sz w:val="24"/>
          <w:szCs w:val="24"/>
        </w:rPr>
        <w:t>ники,</w:t>
      </w:r>
      <w:r w:rsidRPr="00BA025F">
        <w:rPr>
          <w:spacing w:val="-38"/>
          <w:sz w:val="24"/>
          <w:szCs w:val="24"/>
        </w:rPr>
        <w:t xml:space="preserve"> </w:t>
      </w:r>
      <w:r w:rsidRPr="00BA025F">
        <w:rPr>
          <w:sz w:val="24"/>
          <w:szCs w:val="24"/>
        </w:rPr>
        <w:t>этикетные</w:t>
      </w:r>
      <w:r w:rsidRPr="00BA025F">
        <w:rPr>
          <w:spacing w:val="-37"/>
          <w:sz w:val="24"/>
          <w:szCs w:val="24"/>
        </w:rPr>
        <w:t xml:space="preserve"> </w:t>
      </w:r>
      <w:r w:rsidRPr="00BA025F">
        <w:rPr>
          <w:sz w:val="24"/>
          <w:szCs w:val="24"/>
        </w:rPr>
        <w:t>особенности</w:t>
      </w:r>
      <w:r w:rsidRPr="00BA025F">
        <w:rPr>
          <w:spacing w:val="-37"/>
          <w:sz w:val="24"/>
          <w:szCs w:val="24"/>
        </w:rPr>
        <w:t xml:space="preserve"> </w:t>
      </w:r>
      <w:r w:rsidRPr="00BA025F">
        <w:rPr>
          <w:sz w:val="24"/>
          <w:szCs w:val="24"/>
        </w:rPr>
        <w:t>приема</w:t>
      </w:r>
      <w:r w:rsidRPr="00BA025F">
        <w:rPr>
          <w:spacing w:val="-38"/>
          <w:sz w:val="24"/>
          <w:szCs w:val="24"/>
        </w:rPr>
        <w:t xml:space="preserve"> </w:t>
      </w:r>
      <w:r w:rsidRPr="00BA025F">
        <w:rPr>
          <w:sz w:val="24"/>
          <w:szCs w:val="24"/>
        </w:rPr>
        <w:t>гостей,</w:t>
      </w:r>
      <w:r w:rsidRPr="00BA025F">
        <w:rPr>
          <w:spacing w:val="-37"/>
          <w:sz w:val="24"/>
          <w:szCs w:val="24"/>
        </w:rPr>
        <w:t xml:space="preserve"> </w:t>
      </w:r>
      <w:r w:rsidRPr="00BA025F">
        <w:rPr>
          <w:sz w:val="24"/>
          <w:szCs w:val="24"/>
        </w:rPr>
        <w:t>сферы</w:t>
      </w:r>
      <w:r w:rsidRPr="00BA025F">
        <w:rPr>
          <w:spacing w:val="-37"/>
          <w:sz w:val="24"/>
          <w:szCs w:val="24"/>
        </w:rPr>
        <w:t xml:space="preserve"> </w:t>
      </w:r>
      <w:r w:rsidRPr="00BA025F">
        <w:rPr>
          <w:sz w:val="24"/>
          <w:szCs w:val="24"/>
        </w:rPr>
        <w:t>обслуживания);</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о социокультурном портрете стран изучаемого языка и </w:t>
      </w:r>
      <w:r w:rsidRPr="00BA025F">
        <w:rPr>
          <w:spacing w:val="-6"/>
          <w:sz w:val="24"/>
          <w:szCs w:val="24"/>
        </w:rPr>
        <w:t xml:space="preserve">их </w:t>
      </w:r>
      <w:r w:rsidRPr="00BA025F">
        <w:rPr>
          <w:sz w:val="24"/>
          <w:szCs w:val="24"/>
        </w:rPr>
        <w:t>культурном</w:t>
      </w:r>
      <w:r w:rsidRPr="00BA025F">
        <w:rPr>
          <w:spacing w:val="-16"/>
          <w:sz w:val="24"/>
          <w:szCs w:val="24"/>
        </w:rPr>
        <w:t xml:space="preserve"> </w:t>
      </w:r>
      <w:r w:rsidRPr="00BA025F">
        <w:rPr>
          <w:sz w:val="24"/>
          <w:szCs w:val="24"/>
        </w:rPr>
        <w:t>наследии;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о социолингвистических факторах коммуникативной </w:t>
      </w:r>
      <w:r w:rsidRPr="00BA025F">
        <w:rPr>
          <w:spacing w:val="-5"/>
          <w:sz w:val="24"/>
          <w:szCs w:val="24"/>
        </w:rPr>
        <w:t>си</w:t>
      </w:r>
      <w:r w:rsidRPr="00BA025F">
        <w:rPr>
          <w:sz w:val="24"/>
          <w:szCs w:val="24"/>
        </w:rPr>
        <w:t xml:space="preserve">туации (коммуникативное намерение, место, роль, </w:t>
      </w:r>
      <w:r w:rsidRPr="00BA025F">
        <w:rPr>
          <w:spacing w:val="-3"/>
          <w:sz w:val="24"/>
          <w:szCs w:val="24"/>
        </w:rPr>
        <w:t xml:space="preserve">статус), </w:t>
      </w:r>
      <w:r w:rsidRPr="00BA025F">
        <w:rPr>
          <w:sz w:val="24"/>
          <w:szCs w:val="24"/>
        </w:rPr>
        <w:t xml:space="preserve">позволяющих выбрать нужный регистр общения </w:t>
      </w:r>
      <w:r w:rsidRPr="00BA025F">
        <w:rPr>
          <w:spacing w:val="-3"/>
          <w:sz w:val="24"/>
          <w:szCs w:val="24"/>
        </w:rPr>
        <w:t>(фор</w:t>
      </w:r>
      <w:r w:rsidRPr="00BA025F">
        <w:rPr>
          <w:sz w:val="24"/>
          <w:szCs w:val="24"/>
        </w:rPr>
        <w:t>мальный, неформальный) в рамках изучаемых предметов речи;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 xml:space="preserve">о различиях в британском и американском вариантах </w:t>
      </w:r>
      <w:r w:rsidRPr="00BA025F">
        <w:rPr>
          <w:spacing w:val="-5"/>
          <w:sz w:val="24"/>
          <w:szCs w:val="24"/>
        </w:rPr>
        <w:t>ан</w:t>
      </w:r>
      <w:r w:rsidRPr="00BA025F">
        <w:rPr>
          <w:sz w:val="24"/>
          <w:szCs w:val="24"/>
        </w:rPr>
        <w:t>глийского</w:t>
      </w:r>
      <w:r w:rsidRPr="00BA025F">
        <w:rPr>
          <w:spacing w:val="-19"/>
          <w:sz w:val="24"/>
          <w:szCs w:val="24"/>
        </w:rPr>
        <w:t xml:space="preserve"> </w:t>
      </w:r>
      <w:r w:rsidRPr="00BA025F">
        <w:rPr>
          <w:sz w:val="24"/>
          <w:szCs w:val="24"/>
        </w:rPr>
        <w:t>языка,</w:t>
      </w:r>
      <w:r w:rsidRPr="00BA025F">
        <w:rPr>
          <w:spacing w:val="-19"/>
          <w:sz w:val="24"/>
          <w:szCs w:val="24"/>
        </w:rPr>
        <w:t xml:space="preserve"> </w:t>
      </w:r>
      <w:r w:rsidRPr="00BA025F">
        <w:rPr>
          <w:sz w:val="24"/>
          <w:szCs w:val="24"/>
        </w:rPr>
        <w:t>а</w:t>
      </w:r>
      <w:r w:rsidRPr="00BA025F">
        <w:rPr>
          <w:spacing w:val="-19"/>
          <w:sz w:val="24"/>
          <w:szCs w:val="24"/>
        </w:rPr>
        <w:t xml:space="preserve"> </w:t>
      </w:r>
      <w:r w:rsidRPr="00BA025F">
        <w:rPr>
          <w:sz w:val="24"/>
          <w:szCs w:val="24"/>
        </w:rPr>
        <w:t>именно</w:t>
      </w:r>
      <w:r w:rsidRPr="00BA025F">
        <w:rPr>
          <w:spacing w:val="-19"/>
          <w:sz w:val="24"/>
          <w:szCs w:val="24"/>
        </w:rPr>
        <w:t xml:space="preserve"> </w:t>
      </w:r>
      <w:r w:rsidRPr="00BA025F">
        <w:rPr>
          <w:sz w:val="24"/>
          <w:szCs w:val="24"/>
        </w:rPr>
        <w:t>особенностях</w:t>
      </w:r>
      <w:r w:rsidRPr="00BA025F">
        <w:rPr>
          <w:spacing w:val="-18"/>
          <w:sz w:val="24"/>
          <w:szCs w:val="24"/>
        </w:rPr>
        <w:t xml:space="preserve"> </w:t>
      </w:r>
      <w:r w:rsidRPr="00BA025F">
        <w:rPr>
          <w:sz w:val="24"/>
          <w:szCs w:val="24"/>
        </w:rPr>
        <w:t>лексики</w:t>
      </w:r>
      <w:r w:rsidRPr="00BA025F">
        <w:rPr>
          <w:spacing w:val="-19"/>
          <w:sz w:val="24"/>
          <w:szCs w:val="24"/>
        </w:rPr>
        <w:t xml:space="preserve"> </w:t>
      </w:r>
      <w:r w:rsidRPr="00BA025F">
        <w:rPr>
          <w:sz w:val="24"/>
          <w:szCs w:val="24"/>
        </w:rPr>
        <w:t>и</w:t>
      </w:r>
      <w:r w:rsidRPr="00BA025F">
        <w:rPr>
          <w:spacing w:val="-19"/>
          <w:sz w:val="24"/>
          <w:szCs w:val="24"/>
        </w:rPr>
        <w:t xml:space="preserve"> </w:t>
      </w:r>
      <w:r w:rsidRPr="00BA025F">
        <w:rPr>
          <w:sz w:val="24"/>
          <w:szCs w:val="24"/>
        </w:rPr>
        <w:t>традициях</w:t>
      </w:r>
      <w:r w:rsidRPr="00BA025F">
        <w:rPr>
          <w:spacing w:val="-17"/>
          <w:sz w:val="24"/>
          <w:szCs w:val="24"/>
        </w:rPr>
        <w:t xml:space="preserve"> </w:t>
      </w:r>
      <w:r w:rsidRPr="00BA025F">
        <w:rPr>
          <w:sz w:val="24"/>
          <w:szCs w:val="24"/>
        </w:rPr>
        <w:t>орфографии;</w:t>
      </w:r>
    </w:p>
    <w:p w:rsidR="00071B82" w:rsidRPr="00BA025F" w:rsidRDefault="00071B82" w:rsidP="00071B82">
      <w:pPr>
        <w:pStyle w:val="a5"/>
        <w:numPr>
          <w:ilvl w:val="0"/>
          <w:numId w:val="285"/>
        </w:numPr>
        <w:tabs>
          <w:tab w:val="left" w:pos="801"/>
        </w:tabs>
        <w:ind w:right="431"/>
        <w:jc w:val="both"/>
        <w:rPr>
          <w:sz w:val="24"/>
          <w:szCs w:val="24"/>
        </w:rPr>
      </w:pPr>
      <w:r w:rsidRPr="00BA025F">
        <w:rPr>
          <w:sz w:val="24"/>
          <w:szCs w:val="24"/>
        </w:rPr>
        <w:t>о способах выражения политкорректности в языке. Учащиеся овладевают рядом лингвострановедческих</w:t>
      </w:r>
      <w:r w:rsidRPr="00BA025F">
        <w:rPr>
          <w:spacing w:val="2"/>
          <w:sz w:val="24"/>
          <w:szCs w:val="24"/>
        </w:rPr>
        <w:t xml:space="preserve"> </w:t>
      </w:r>
      <w:r w:rsidRPr="00BA025F">
        <w:rPr>
          <w:spacing w:val="-5"/>
          <w:sz w:val="24"/>
          <w:szCs w:val="24"/>
        </w:rPr>
        <w:t>уме</w:t>
      </w:r>
      <w:r w:rsidRPr="00BA025F">
        <w:rPr>
          <w:sz w:val="24"/>
          <w:szCs w:val="24"/>
        </w:rPr>
        <w:t>ний:</w:t>
      </w:r>
    </w:p>
    <w:p w:rsidR="00071B82" w:rsidRPr="00BA025F" w:rsidRDefault="00071B82" w:rsidP="00071B82">
      <w:pPr>
        <w:pStyle w:val="a5"/>
        <w:numPr>
          <w:ilvl w:val="0"/>
          <w:numId w:val="285"/>
        </w:numPr>
        <w:tabs>
          <w:tab w:val="left" w:pos="801"/>
        </w:tabs>
        <w:spacing w:before="62"/>
        <w:ind w:right="431"/>
        <w:jc w:val="both"/>
        <w:rPr>
          <w:sz w:val="24"/>
          <w:szCs w:val="24"/>
        </w:rPr>
      </w:pPr>
      <w:r w:rsidRPr="00BA025F">
        <w:rPr>
          <w:sz w:val="24"/>
          <w:szCs w:val="24"/>
        </w:rPr>
        <w:t>сопоставлять культуры, находить общее и культурно-специфическое</w:t>
      </w:r>
      <w:r w:rsidRPr="00BA025F">
        <w:rPr>
          <w:spacing w:val="-32"/>
          <w:sz w:val="24"/>
          <w:szCs w:val="24"/>
        </w:rPr>
        <w:t xml:space="preserve"> </w:t>
      </w:r>
      <w:r w:rsidRPr="00BA025F">
        <w:rPr>
          <w:sz w:val="24"/>
          <w:szCs w:val="24"/>
        </w:rPr>
        <w:t>в</w:t>
      </w:r>
      <w:r w:rsidRPr="00BA025F">
        <w:rPr>
          <w:spacing w:val="-32"/>
          <w:sz w:val="24"/>
          <w:szCs w:val="24"/>
        </w:rPr>
        <w:t xml:space="preserve"> </w:t>
      </w:r>
      <w:r w:rsidRPr="00BA025F">
        <w:rPr>
          <w:sz w:val="24"/>
          <w:szCs w:val="24"/>
        </w:rPr>
        <w:t>родной</w:t>
      </w:r>
      <w:r w:rsidRPr="00BA025F">
        <w:rPr>
          <w:spacing w:val="-31"/>
          <w:sz w:val="24"/>
          <w:szCs w:val="24"/>
        </w:rPr>
        <w:t xml:space="preserve"> </w:t>
      </w:r>
      <w:r w:rsidRPr="00BA025F">
        <w:rPr>
          <w:sz w:val="24"/>
          <w:szCs w:val="24"/>
        </w:rPr>
        <w:t>культуре</w:t>
      </w:r>
      <w:r w:rsidRPr="00BA025F">
        <w:rPr>
          <w:spacing w:val="-32"/>
          <w:sz w:val="24"/>
          <w:szCs w:val="24"/>
        </w:rPr>
        <w:t xml:space="preserve"> </w:t>
      </w:r>
      <w:r w:rsidRPr="00BA025F">
        <w:rPr>
          <w:sz w:val="24"/>
          <w:szCs w:val="24"/>
        </w:rPr>
        <w:t>и</w:t>
      </w:r>
      <w:r w:rsidRPr="00BA025F">
        <w:rPr>
          <w:spacing w:val="-32"/>
          <w:sz w:val="24"/>
          <w:szCs w:val="24"/>
        </w:rPr>
        <w:t xml:space="preserve"> </w:t>
      </w:r>
      <w:r w:rsidRPr="00BA025F">
        <w:rPr>
          <w:sz w:val="24"/>
          <w:szCs w:val="24"/>
        </w:rPr>
        <w:t>культуре</w:t>
      </w:r>
      <w:r w:rsidRPr="00BA025F">
        <w:rPr>
          <w:spacing w:val="-31"/>
          <w:sz w:val="24"/>
          <w:szCs w:val="24"/>
        </w:rPr>
        <w:t xml:space="preserve"> </w:t>
      </w:r>
      <w:r w:rsidRPr="00BA025F">
        <w:rPr>
          <w:sz w:val="24"/>
          <w:szCs w:val="24"/>
        </w:rPr>
        <w:t>страны/стран</w:t>
      </w:r>
      <w:r w:rsidRPr="00BA025F">
        <w:rPr>
          <w:spacing w:val="-32"/>
          <w:sz w:val="24"/>
          <w:szCs w:val="24"/>
        </w:rPr>
        <w:t xml:space="preserve"> </w:t>
      </w:r>
      <w:r w:rsidRPr="00BA025F">
        <w:rPr>
          <w:spacing w:val="-3"/>
          <w:sz w:val="24"/>
          <w:szCs w:val="24"/>
        </w:rPr>
        <w:t>изучае</w:t>
      </w:r>
      <w:r w:rsidRPr="00BA025F">
        <w:rPr>
          <w:sz w:val="24"/>
          <w:szCs w:val="24"/>
        </w:rPr>
        <w:t>мого</w:t>
      </w:r>
      <w:r w:rsidRPr="00BA025F">
        <w:rPr>
          <w:spacing w:val="-16"/>
          <w:sz w:val="24"/>
          <w:szCs w:val="24"/>
        </w:rPr>
        <w:t xml:space="preserve"> </w:t>
      </w:r>
      <w:r w:rsidRPr="00BA025F">
        <w:rPr>
          <w:sz w:val="24"/>
          <w:szCs w:val="24"/>
        </w:rPr>
        <w:t>языка;</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объяснять,</w:t>
      </w:r>
      <w:r w:rsidRPr="00BA025F">
        <w:rPr>
          <w:spacing w:val="-17"/>
          <w:sz w:val="24"/>
          <w:szCs w:val="24"/>
        </w:rPr>
        <w:t xml:space="preserve"> </w:t>
      </w:r>
      <w:r w:rsidRPr="00BA025F">
        <w:rPr>
          <w:sz w:val="24"/>
          <w:szCs w:val="24"/>
        </w:rPr>
        <w:t>комментировать</w:t>
      </w:r>
      <w:r w:rsidRPr="00BA025F">
        <w:rPr>
          <w:spacing w:val="-16"/>
          <w:sz w:val="24"/>
          <w:szCs w:val="24"/>
        </w:rPr>
        <w:t xml:space="preserve"> </w:t>
      </w:r>
      <w:r w:rsidRPr="00BA025F">
        <w:rPr>
          <w:sz w:val="24"/>
          <w:szCs w:val="24"/>
        </w:rPr>
        <w:t>различия</w:t>
      </w:r>
      <w:r w:rsidRPr="00BA025F">
        <w:rPr>
          <w:spacing w:val="-17"/>
          <w:sz w:val="24"/>
          <w:szCs w:val="24"/>
        </w:rPr>
        <w:t xml:space="preserve"> </w:t>
      </w:r>
      <w:r w:rsidRPr="00BA025F">
        <w:rPr>
          <w:sz w:val="24"/>
          <w:szCs w:val="24"/>
        </w:rPr>
        <w:t>в</w:t>
      </w:r>
      <w:r w:rsidRPr="00BA025F">
        <w:rPr>
          <w:spacing w:val="-16"/>
          <w:sz w:val="24"/>
          <w:szCs w:val="24"/>
        </w:rPr>
        <w:t xml:space="preserve"> </w:t>
      </w:r>
      <w:r w:rsidRPr="00BA025F">
        <w:rPr>
          <w:sz w:val="24"/>
          <w:szCs w:val="24"/>
        </w:rPr>
        <w:t>культурах,</w:t>
      </w:r>
      <w:r w:rsidRPr="00BA025F">
        <w:rPr>
          <w:spacing w:val="-17"/>
          <w:sz w:val="24"/>
          <w:szCs w:val="24"/>
        </w:rPr>
        <w:t xml:space="preserve"> </w:t>
      </w:r>
      <w:r w:rsidRPr="00BA025F">
        <w:rPr>
          <w:sz w:val="24"/>
          <w:szCs w:val="24"/>
        </w:rPr>
        <w:t>выступая в</w:t>
      </w:r>
      <w:r w:rsidRPr="00BA025F">
        <w:rPr>
          <w:spacing w:val="-15"/>
          <w:sz w:val="24"/>
          <w:szCs w:val="24"/>
        </w:rPr>
        <w:t xml:space="preserve"> </w:t>
      </w:r>
      <w:r w:rsidRPr="00BA025F">
        <w:rPr>
          <w:sz w:val="24"/>
          <w:szCs w:val="24"/>
        </w:rPr>
        <w:t>качестве</w:t>
      </w:r>
      <w:r w:rsidRPr="00BA025F">
        <w:rPr>
          <w:spacing w:val="-15"/>
          <w:sz w:val="24"/>
          <w:szCs w:val="24"/>
        </w:rPr>
        <w:t xml:space="preserve"> </w:t>
      </w:r>
      <w:r w:rsidRPr="00BA025F">
        <w:rPr>
          <w:sz w:val="24"/>
          <w:szCs w:val="24"/>
        </w:rPr>
        <w:t>медиатора</w:t>
      </w:r>
      <w:r w:rsidRPr="00BA025F">
        <w:rPr>
          <w:spacing w:val="-15"/>
          <w:sz w:val="24"/>
          <w:szCs w:val="24"/>
        </w:rPr>
        <w:t xml:space="preserve"> </w:t>
      </w:r>
      <w:r w:rsidRPr="00BA025F">
        <w:rPr>
          <w:sz w:val="24"/>
          <w:szCs w:val="24"/>
        </w:rPr>
        <w:t>культур,</w:t>
      </w:r>
      <w:r w:rsidRPr="00BA025F">
        <w:rPr>
          <w:spacing w:val="-15"/>
          <w:sz w:val="24"/>
          <w:szCs w:val="24"/>
        </w:rPr>
        <w:t xml:space="preserve"> </w:t>
      </w:r>
      <w:r w:rsidRPr="00BA025F">
        <w:rPr>
          <w:sz w:val="24"/>
          <w:szCs w:val="24"/>
        </w:rPr>
        <w:t>для</w:t>
      </w:r>
      <w:r w:rsidRPr="00BA025F">
        <w:rPr>
          <w:spacing w:val="-15"/>
          <w:sz w:val="24"/>
          <w:szCs w:val="24"/>
        </w:rPr>
        <w:t xml:space="preserve"> </w:t>
      </w:r>
      <w:r w:rsidRPr="00BA025F">
        <w:rPr>
          <w:sz w:val="24"/>
          <w:szCs w:val="24"/>
        </w:rPr>
        <w:t>достижения</w:t>
      </w:r>
      <w:r w:rsidRPr="00BA025F">
        <w:rPr>
          <w:spacing w:val="-15"/>
          <w:sz w:val="24"/>
          <w:szCs w:val="24"/>
        </w:rPr>
        <w:t xml:space="preserve"> </w:t>
      </w:r>
      <w:r w:rsidRPr="00BA025F">
        <w:rPr>
          <w:sz w:val="24"/>
          <w:szCs w:val="24"/>
        </w:rPr>
        <w:t>взаимопонимания</w:t>
      </w:r>
      <w:r w:rsidRPr="00BA025F">
        <w:rPr>
          <w:spacing w:val="-18"/>
          <w:sz w:val="24"/>
          <w:szCs w:val="24"/>
        </w:rPr>
        <w:t xml:space="preserve"> </w:t>
      </w:r>
      <w:r w:rsidRPr="00BA025F">
        <w:rPr>
          <w:sz w:val="24"/>
          <w:szCs w:val="24"/>
        </w:rPr>
        <w:t>в</w:t>
      </w:r>
      <w:r w:rsidRPr="00BA025F">
        <w:rPr>
          <w:spacing w:val="-17"/>
          <w:sz w:val="24"/>
          <w:szCs w:val="24"/>
        </w:rPr>
        <w:t xml:space="preserve"> </w:t>
      </w:r>
      <w:r w:rsidRPr="00BA025F">
        <w:rPr>
          <w:sz w:val="24"/>
          <w:szCs w:val="24"/>
        </w:rPr>
        <w:t>процессе</w:t>
      </w:r>
      <w:r w:rsidRPr="00BA025F">
        <w:rPr>
          <w:spacing w:val="-17"/>
          <w:sz w:val="24"/>
          <w:szCs w:val="24"/>
        </w:rPr>
        <w:t xml:space="preserve"> </w:t>
      </w:r>
      <w:r w:rsidRPr="00BA025F">
        <w:rPr>
          <w:sz w:val="24"/>
          <w:szCs w:val="24"/>
        </w:rPr>
        <w:t>межкультурного</w:t>
      </w:r>
      <w:r w:rsidRPr="00BA025F">
        <w:rPr>
          <w:spacing w:val="-17"/>
          <w:sz w:val="24"/>
          <w:szCs w:val="24"/>
        </w:rPr>
        <w:t xml:space="preserve"> </w:t>
      </w:r>
      <w:r w:rsidRPr="00BA025F">
        <w:rPr>
          <w:sz w:val="24"/>
          <w:szCs w:val="24"/>
        </w:rPr>
        <w:t>общения;</w:t>
      </w:r>
    </w:p>
    <w:p w:rsidR="00071B82" w:rsidRPr="00BA025F" w:rsidRDefault="00071B82" w:rsidP="00071B82">
      <w:pPr>
        <w:pStyle w:val="a5"/>
        <w:numPr>
          <w:ilvl w:val="0"/>
          <w:numId w:val="285"/>
        </w:numPr>
        <w:tabs>
          <w:tab w:val="left" w:pos="801"/>
        </w:tabs>
        <w:spacing w:before="3"/>
        <w:ind w:right="431"/>
        <w:jc w:val="both"/>
        <w:rPr>
          <w:sz w:val="24"/>
          <w:szCs w:val="24"/>
        </w:rPr>
      </w:pPr>
      <w:r w:rsidRPr="00BA025F">
        <w:rPr>
          <w:sz w:val="24"/>
          <w:szCs w:val="24"/>
        </w:rPr>
        <w:t>оказывать помощь зарубежным гостям в ситуациях</w:t>
      </w:r>
      <w:r w:rsidRPr="00BA025F">
        <w:rPr>
          <w:spacing w:val="-21"/>
          <w:sz w:val="24"/>
          <w:szCs w:val="24"/>
        </w:rPr>
        <w:t xml:space="preserve"> </w:t>
      </w:r>
      <w:r w:rsidRPr="00BA025F">
        <w:rPr>
          <w:sz w:val="24"/>
          <w:szCs w:val="24"/>
        </w:rPr>
        <w:t>повседневного</w:t>
      </w:r>
      <w:r w:rsidRPr="00BA025F">
        <w:rPr>
          <w:spacing w:val="-17"/>
          <w:sz w:val="24"/>
          <w:szCs w:val="24"/>
        </w:rPr>
        <w:t xml:space="preserve"> </w:t>
      </w:r>
      <w:r w:rsidRPr="00BA025F">
        <w:rPr>
          <w:sz w:val="24"/>
          <w:szCs w:val="24"/>
        </w:rPr>
        <w:t>общения;</w:t>
      </w:r>
    </w:p>
    <w:p w:rsidR="00071B82" w:rsidRPr="00BA025F" w:rsidRDefault="00071B82" w:rsidP="00071B82">
      <w:pPr>
        <w:pStyle w:val="a5"/>
        <w:numPr>
          <w:ilvl w:val="0"/>
          <w:numId w:val="285"/>
        </w:numPr>
        <w:tabs>
          <w:tab w:val="left" w:pos="801"/>
        </w:tabs>
        <w:spacing w:before="1"/>
        <w:ind w:right="432"/>
        <w:jc w:val="both"/>
        <w:rPr>
          <w:sz w:val="24"/>
          <w:szCs w:val="24"/>
        </w:rPr>
      </w:pPr>
      <w:r w:rsidRPr="00BA025F">
        <w:rPr>
          <w:sz w:val="24"/>
          <w:szCs w:val="24"/>
        </w:rPr>
        <w:t xml:space="preserve">вежливо, в соответствии с требованиями речевого </w:t>
      </w:r>
      <w:r w:rsidRPr="00BA025F">
        <w:rPr>
          <w:spacing w:val="-3"/>
          <w:sz w:val="24"/>
          <w:szCs w:val="24"/>
        </w:rPr>
        <w:t xml:space="preserve">этикета </w:t>
      </w:r>
      <w:r w:rsidRPr="00BA025F">
        <w:rPr>
          <w:sz w:val="24"/>
          <w:szCs w:val="24"/>
        </w:rPr>
        <w:t>выразить</w:t>
      </w:r>
      <w:r w:rsidRPr="00BA025F">
        <w:rPr>
          <w:spacing w:val="-22"/>
          <w:sz w:val="24"/>
          <w:szCs w:val="24"/>
        </w:rPr>
        <w:t xml:space="preserve"> </w:t>
      </w:r>
      <w:r w:rsidRPr="00BA025F">
        <w:rPr>
          <w:sz w:val="24"/>
          <w:szCs w:val="24"/>
        </w:rPr>
        <w:t>свое</w:t>
      </w:r>
      <w:r w:rsidRPr="00BA025F">
        <w:rPr>
          <w:spacing w:val="-21"/>
          <w:sz w:val="24"/>
          <w:szCs w:val="24"/>
        </w:rPr>
        <w:t xml:space="preserve"> </w:t>
      </w:r>
      <w:r w:rsidRPr="00BA025F">
        <w:rPr>
          <w:sz w:val="24"/>
          <w:szCs w:val="24"/>
        </w:rPr>
        <w:t>несогласие</w:t>
      </w:r>
      <w:r w:rsidRPr="00BA025F">
        <w:rPr>
          <w:spacing w:val="-22"/>
          <w:sz w:val="24"/>
          <w:szCs w:val="24"/>
        </w:rPr>
        <w:t xml:space="preserve"> </w:t>
      </w:r>
      <w:r w:rsidRPr="00BA025F">
        <w:rPr>
          <w:sz w:val="24"/>
          <w:szCs w:val="24"/>
        </w:rPr>
        <w:t>с</w:t>
      </w:r>
      <w:r w:rsidRPr="00BA025F">
        <w:rPr>
          <w:spacing w:val="-21"/>
          <w:sz w:val="24"/>
          <w:szCs w:val="24"/>
        </w:rPr>
        <w:t xml:space="preserve"> </w:t>
      </w:r>
      <w:r w:rsidRPr="00BA025F">
        <w:rPr>
          <w:sz w:val="24"/>
          <w:szCs w:val="24"/>
        </w:rPr>
        <w:t>человеком</w:t>
      </w:r>
      <w:r w:rsidRPr="00BA025F">
        <w:rPr>
          <w:spacing w:val="-22"/>
          <w:sz w:val="24"/>
          <w:szCs w:val="24"/>
        </w:rPr>
        <w:t xml:space="preserve"> </w:t>
      </w:r>
      <w:r w:rsidRPr="00BA025F">
        <w:rPr>
          <w:sz w:val="24"/>
          <w:szCs w:val="24"/>
        </w:rPr>
        <w:t>и</w:t>
      </w:r>
      <w:r w:rsidRPr="00BA025F">
        <w:rPr>
          <w:spacing w:val="-21"/>
          <w:sz w:val="24"/>
          <w:szCs w:val="24"/>
        </w:rPr>
        <w:t xml:space="preserve"> </w:t>
      </w:r>
      <w:r w:rsidRPr="00BA025F">
        <w:rPr>
          <w:sz w:val="24"/>
          <w:szCs w:val="24"/>
        </w:rPr>
        <w:t>поправить</w:t>
      </w:r>
      <w:r w:rsidRPr="00BA025F">
        <w:rPr>
          <w:spacing w:val="-21"/>
          <w:sz w:val="24"/>
          <w:szCs w:val="24"/>
        </w:rPr>
        <w:t xml:space="preserve"> </w:t>
      </w:r>
      <w:r w:rsidRPr="00BA025F">
        <w:rPr>
          <w:sz w:val="24"/>
          <w:szCs w:val="24"/>
        </w:rPr>
        <w:t>его;</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правильно</w:t>
      </w:r>
      <w:r w:rsidRPr="00BA025F">
        <w:rPr>
          <w:spacing w:val="-15"/>
          <w:sz w:val="24"/>
          <w:szCs w:val="24"/>
        </w:rPr>
        <w:t xml:space="preserve"> </w:t>
      </w:r>
      <w:r w:rsidRPr="00BA025F">
        <w:rPr>
          <w:sz w:val="24"/>
          <w:szCs w:val="24"/>
        </w:rPr>
        <w:t>провести</w:t>
      </w:r>
      <w:r w:rsidRPr="00BA025F">
        <w:rPr>
          <w:spacing w:val="-15"/>
          <w:sz w:val="24"/>
          <w:szCs w:val="24"/>
        </w:rPr>
        <w:t xml:space="preserve"> </w:t>
      </w:r>
      <w:r w:rsidRPr="00BA025F">
        <w:rPr>
          <w:sz w:val="24"/>
          <w:szCs w:val="24"/>
        </w:rPr>
        <w:t>сравнение</w:t>
      </w:r>
      <w:r w:rsidRPr="00BA025F">
        <w:rPr>
          <w:spacing w:val="-15"/>
          <w:sz w:val="24"/>
          <w:szCs w:val="24"/>
        </w:rPr>
        <w:t xml:space="preserve"> </w:t>
      </w:r>
      <w:r w:rsidRPr="00BA025F">
        <w:rPr>
          <w:sz w:val="24"/>
          <w:szCs w:val="24"/>
        </w:rPr>
        <w:t>между</w:t>
      </w:r>
      <w:r w:rsidRPr="00BA025F">
        <w:rPr>
          <w:spacing w:val="-15"/>
          <w:sz w:val="24"/>
          <w:szCs w:val="24"/>
        </w:rPr>
        <w:t xml:space="preserve"> </w:t>
      </w:r>
      <w:r w:rsidRPr="00BA025F">
        <w:rPr>
          <w:sz w:val="24"/>
          <w:szCs w:val="24"/>
        </w:rPr>
        <w:t>двумя</w:t>
      </w:r>
      <w:r w:rsidRPr="00BA025F">
        <w:rPr>
          <w:spacing w:val="-15"/>
          <w:sz w:val="24"/>
          <w:szCs w:val="24"/>
        </w:rPr>
        <w:t xml:space="preserve"> </w:t>
      </w:r>
      <w:r w:rsidRPr="00BA025F">
        <w:rPr>
          <w:sz w:val="24"/>
          <w:szCs w:val="24"/>
        </w:rPr>
        <w:t>людьми,</w:t>
      </w:r>
      <w:r w:rsidRPr="00BA025F">
        <w:rPr>
          <w:spacing w:val="-15"/>
          <w:sz w:val="24"/>
          <w:szCs w:val="24"/>
        </w:rPr>
        <w:t xml:space="preserve"> </w:t>
      </w:r>
      <w:r w:rsidRPr="00BA025F">
        <w:rPr>
          <w:spacing w:val="-3"/>
          <w:sz w:val="24"/>
          <w:szCs w:val="24"/>
        </w:rPr>
        <w:t>объек</w:t>
      </w:r>
      <w:r w:rsidRPr="00BA025F">
        <w:rPr>
          <w:sz w:val="24"/>
          <w:szCs w:val="24"/>
        </w:rPr>
        <w:t>тами или</w:t>
      </w:r>
      <w:r w:rsidRPr="00BA025F">
        <w:rPr>
          <w:spacing w:val="-32"/>
          <w:sz w:val="24"/>
          <w:szCs w:val="24"/>
        </w:rPr>
        <w:t xml:space="preserve"> </w:t>
      </w:r>
      <w:r w:rsidRPr="00BA025F">
        <w:rPr>
          <w:sz w:val="24"/>
          <w:szCs w:val="24"/>
        </w:rPr>
        <w:t>явлениями;</w:t>
      </w:r>
    </w:p>
    <w:p w:rsidR="00071B82" w:rsidRPr="00BA025F" w:rsidRDefault="00071B82" w:rsidP="00071B82">
      <w:pPr>
        <w:pStyle w:val="a5"/>
        <w:numPr>
          <w:ilvl w:val="0"/>
          <w:numId w:val="285"/>
        </w:numPr>
        <w:tabs>
          <w:tab w:val="left" w:pos="801"/>
        </w:tabs>
        <w:spacing w:before="1"/>
        <w:ind w:hanging="143"/>
        <w:jc w:val="both"/>
        <w:rPr>
          <w:sz w:val="24"/>
          <w:szCs w:val="24"/>
        </w:rPr>
      </w:pPr>
      <w:r w:rsidRPr="00BA025F">
        <w:rPr>
          <w:sz w:val="24"/>
          <w:szCs w:val="24"/>
        </w:rPr>
        <w:t>выразить</w:t>
      </w:r>
      <w:r w:rsidRPr="00BA025F">
        <w:rPr>
          <w:spacing w:val="-18"/>
          <w:sz w:val="24"/>
          <w:szCs w:val="24"/>
        </w:rPr>
        <w:t xml:space="preserve"> </w:t>
      </w:r>
      <w:r w:rsidRPr="00BA025F">
        <w:rPr>
          <w:sz w:val="24"/>
          <w:szCs w:val="24"/>
        </w:rPr>
        <w:t>сомнение</w:t>
      </w:r>
      <w:r w:rsidRPr="00BA025F">
        <w:rPr>
          <w:spacing w:val="-17"/>
          <w:sz w:val="24"/>
          <w:szCs w:val="24"/>
        </w:rPr>
        <w:t xml:space="preserve"> </w:t>
      </w:r>
      <w:r w:rsidRPr="00BA025F">
        <w:rPr>
          <w:sz w:val="24"/>
          <w:szCs w:val="24"/>
        </w:rPr>
        <w:t>и</w:t>
      </w:r>
      <w:r w:rsidRPr="00BA025F">
        <w:rPr>
          <w:spacing w:val="-18"/>
          <w:sz w:val="24"/>
          <w:szCs w:val="24"/>
        </w:rPr>
        <w:t xml:space="preserve"> </w:t>
      </w:r>
      <w:r w:rsidRPr="00BA025F">
        <w:rPr>
          <w:sz w:val="24"/>
          <w:szCs w:val="24"/>
        </w:rPr>
        <w:t>неуверенность;</w:t>
      </w:r>
    </w:p>
    <w:p w:rsidR="00071B82" w:rsidRPr="00BA025F" w:rsidRDefault="00071B82" w:rsidP="00071B82">
      <w:pPr>
        <w:pStyle w:val="a3"/>
        <w:ind w:left="573"/>
      </w:pPr>
      <w:r w:rsidRPr="00BA025F">
        <w:t>правильно выразить запрет или предупредить о</w:t>
      </w:r>
      <w:r w:rsidRPr="00BA025F">
        <w:rPr>
          <w:spacing w:val="-32"/>
        </w:rPr>
        <w:t xml:space="preserve"> </w:t>
      </w:r>
      <w:r w:rsidRPr="00BA025F">
        <w:t xml:space="preserve">возможных последствиях. </w:t>
      </w:r>
    </w:p>
    <w:p w:rsidR="00071B82" w:rsidRPr="00BA025F" w:rsidRDefault="00071B82" w:rsidP="00071B82">
      <w:pPr>
        <w:pStyle w:val="a3"/>
        <w:ind w:left="0"/>
        <w:rPr>
          <w:b/>
        </w:rPr>
      </w:pPr>
      <w:r w:rsidRPr="00BA025F">
        <w:rPr>
          <w:b/>
        </w:rPr>
        <w:t>Компенсаторная компетенция</w:t>
      </w:r>
    </w:p>
    <w:p w:rsidR="00071B82" w:rsidRPr="00BA025F" w:rsidRDefault="00071B82" w:rsidP="00071B82">
      <w:pPr>
        <w:pStyle w:val="a3"/>
        <w:spacing w:before="189"/>
        <w:ind w:left="0" w:right="431"/>
      </w:pPr>
      <w:r w:rsidRPr="00BA025F">
        <w:t>На</w:t>
      </w:r>
      <w:r w:rsidRPr="00BA025F">
        <w:rPr>
          <w:spacing w:val="-26"/>
        </w:rPr>
        <w:t xml:space="preserve"> </w:t>
      </w:r>
      <w:r w:rsidRPr="00BA025F">
        <w:t>третьем</w:t>
      </w:r>
      <w:r w:rsidRPr="00BA025F">
        <w:rPr>
          <w:spacing w:val="-25"/>
        </w:rPr>
        <w:t xml:space="preserve"> </w:t>
      </w:r>
      <w:r w:rsidRPr="00BA025F">
        <w:t>этапе</w:t>
      </w:r>
      <w:r w:rsidRPr="00BA025F">
        <w:rPr>
          <w:spacing w:val="-25"/>
        </w:rPr>
        <w:t xml:space="preserve"> </w:t>
      </w:r>
      <w:r w:rsidRPr="00BA025F">
        <w:t>продолжается</w:t>
      </w:r>
      <w:r w:rsidRPr="00BA025F">
        <w:rPr>
          <w:spacing w:val="-25"/>
        </w:rPr>
        <w:t xml:space="preserve"> </w:t>
      </w:r>
      <w:r w:rsidRPr="00BA025F">
        <w:t>совершенствование</w:t>
      </w:r>
      <w:r w:rsidRPr="00BA025F">
        <w:rPr>
          <w:spacing w:val="-25"/>
        </w:rPr>
        <w:t xml:space="preserve"> </w:t>
      </w:r>
      <w:r w:rsidRPr="00BA025F">
        <w:t>и</w:t>
      </w:r>
      <w:r w:rsidRPr="00BA025F">
        <w:rPr>
          <w:spacing w:val="-25"/>
        </w:rPr>
        <w:t xml:space="preserve"> </w:t>
      </w:r>
      <w:r w:rsidRPr="00BA025F">
        <w:t xml:space="preserve">развитие компенсаторных умений, начатое на первых двух </w:t>
      </w:r>
      <w:r w:rsidRPr="00BA025F">
        <w:rPr>
          <w:spacing w:val="-3"/>
        </w:rPr>
        <w:t xml:space="preserve">этапах. </w:t>
      </w:r>
      <w:r w:rsidRPr="00BA025F">
        <w:t xml:space="preserve">Кроме этого, происходит овладение следующими новыми </w:t>
      </w:r>
      <w:r w:rsidRPr="00BA025F">
        <w:rPr>
          <w:spacing w:val="-45"/>
        </w:rPr>
        <w:t xml:space="preserve"> </w:t>
      </w:r>
      <w:r w:rsidRPr="00BA025F">
        <w:rPr>
          <w:spacing w:val="-5"/>
        </w:rPr>
        <w:t>ком</w:t>
      </w:r>
      <w:r w:rsidRPr="00BA025F">
        <w:t>пенсаторными умениями</w:t>
      </w:r>
      <w:r w:rsidRPr="00BA025F">
        <w:rPr>
          <w:spacing w:val="-35"/>
        </w:rPr>
        <w:t xml:space="preserve"> </w:t>
      </w:r>
      <w:r w:rsidRPr="00BA025F">
        <w:t>говорения:</w:t>
      </w:r>
    </w:p>
    <w:p w:rsidR="00071B82" w:rsidRPr="00BA025F" w:rsidRDefault="00071B82" w:rsidP="00071B82">
      <w:pPr>
        <w:pStyle w:val="a5"/>
        <w:numPr>
          <w:ilvl w:val="0"/>
          <w:numId w:val="285"/>
        </w:numPr>
        <w:tabs>
          <w:tab w:val="left" w:pos="801"/>
        </w:tabs>
        <w:spacing w:before="3"/>
        <w:ind w:hanging="143"/>
        <w:rPr>
          <w:sz w:val="24"/>
          <w:szCs w:val="24"/>
        </w:rPr>
      </w:pPr>
      <w:r w:rsidRPr="00BA025F">
        <w:rPr>
          <w:sz w:val="24"/>
          <w:szCs w:val="24"/>
        </w:rPr>
        <w:t>использовать</w:t>
      </w:r>
      <w:r w:rsidRPr="00BA025F">
        <w:rPr>
          <w:spacing w:val="-17"/>
          <w:sz w:val="24"/>
          <w:szCs w:val="24"/>
        </w:rPr>
        <w:t xml:space="preserve"> </w:t>
      </w:r>
      <w:r w:rsidRPr="00BA025F">
        <w:rPr>
          <w:sz w:val="24"/>
          <w:szCs w:val="24"/>
        </w:rPr>
        <w:t>слова-субституты;</w:t>
      </w:r>
    </w:p>
    <w:p w:rsidR="00071B82" w:rsidRPr="00BA025F" w:rsidRDefault="00071B82" w:rsidP="00071B82">
      <w:pPr>
        <w:pStyle w:val="a5"/>
        <w:numPr>
          <w:ilvl w:val="0"/>
          <w:numId w:val="285"/>
        </w:numPr>
        <w:tabs>
          <w:tab w:val="left" w:pos="801"/>
        </w:tabs>
        <w:spacing w:before="17"/>
        <w:ind w:hanging="143"/>
        <w:rPr>
          <w:sz w:val="24"/>
          <w:szCs w:val="24"/>
        </w:rPr>
      </w:pPr>
      <w:r w:rsidRPr="00BA025F">
        <w:rPr>
          <w:sz w:val="24"/>
          <w:szCs w:val="24"/>
        </w:rPr>
        <w:t>использовать</w:t>
      </w:r>
      <w:r w:rsidRPr="00BA025F">
        <w:rPr>
          <w:spacing w:val="-17"/>
          <w:sz w:val="24"/>
          <w:szCs w:val="24"/>
        </w:rPr>
        <w:t xml:space="preserve"> </w:t>
      </w:r>
      <w:r w:rsidRPr="00BA025F">
        <w:rPr>
          <w:sz w:val="24"/>
          <w:szCs w:val="24"/>
        </w:rPr>
        <w:t>перифраз;</w:t>
      </w:r>
    </w:p>
    <w:p w:rsidR="00071B82" w:rsidRPr="00BA025F" w:rsidRDefault="00071B82" w:rsidP="00071B82">
      <w:pPr>
        <w:pStyle w:val="a5"/>
        <w:numPr>
          <w:ilvl w:val="0"/>
          <w:numId w:val="285"/>
        </w:numPr>
        <w:tabs>
          <w:tab w:val="left" w:pos="801"/>
        </w:tabs>
        <w:spacing w:before="18"/>
        <w:ind w:hanging="143"/>
        <w:rPr>
          <w:sz w:val="24"/>
          <w:szCs w:val="24"/>
        </w:rPr>
      </w:pPr>
      <w:r w:rsidRPr="00BA025F">
        <w:rPr>
          <w:sz w:val="24"/>
          <w:szCs w:val="24"/>
        </w:rPr>
        <w:t>описать предмет,</w:t>
      </w:r>
      <w:r w:rsidRPr="00BA025F">
        <w:rPr>
          <w:spacing w:val="-34"/>
          <w:sz w:val="24"/>
          <w:szCs w:val="24"/>
        </w:rPr>
        <w:t xml:space="preserve"> </w:t>
      </w:r>
      <w:r w:rsidRPr="00BA025F">
        <w:rPr>
          <w:sz w:val="24"/>
          <w:szCs w:val="24"/>
        </w:rPr>
        <w:t>явление;</w:t>
      </w:r>
    </w:p>
    <w:p w:rsidR="00071B82" w:rsidRPr="00BA025F" w:rsidRDefault="00071B82" w:rsidP="00071B82">
      <w:pPr>
        <w:pStyle w:val="a5"/>
        <w:numPr>
          <w:ilvl w:val="0"/>
          <w:numId w:val="285"/>
        </w:numPr>
        <w:tabs>
          <w:tab w:val="left" w:pos="801"/>
        </w:tabs>
        <w:spacing w:before="17"/>
        <w:ind w:right="431"/>
        <w:rPr>
          <w:sz w:val="24"/>
          <w:szCs w:val="24"/>
        </w:rPr>
      </w:pPr>
      <w:r w:rsidRPr="00BA025F">
        <w:rPr>
          <w:sz w:val="24"/>
          <w:szCs w:val="24"/>
        </w:rPr>
        <w:t xml:space="preserve">дать культурологический комментарий, используя </w:t>
      </w:r>
      <w:r w:rsidRPr="00BA025F">
        <w:rPr>
          <w:spacing w:val="-3"/>
          <w:sz w:val="24"/>
          <w:szCs w:val="24"/>
        </w:rPr>
        <w:t>различ</w:t>
      </w:r>
      <w:r w:rsidRPr="00BA025F">
        <w:rPr>
          <w:sz w:val="24"/>
          <w:szCs w:val="24"/>
        </w:rPr>
        <w:t>ные</w:t>
      </w:r>
      <w:r w:rsidRPr="00BA025F">
        <w:rPr>
          <w:spacing w:val="-20"/>
          <w:sz w:val="24"/>
          <w:szCs w:val="24"/>
        </w:rPr>
        <w:t xml:space="preserve"> </w:t>
      </w:r>
      <w:r w:rsidRPr="00BA025F">
        <w:rPr>
          <w:sz w:val="24"/>
          <w:szCs w:val="24"/>
        </w:rPr>
        <w:t>источники</w:t>
      </w:r>
      <w:r w:rsidRPr="00BA025F">
        <w:rPr>
          <w:spacing w:val="-20"/>
          <w:sz w:val="24"/>
          <w:szCs w:val="24"/>
        </w:rPr>
        <w:t xml:space="preserve"> </w:t>
      </w:r>
      <w:r w:rsidRPr="00BA025F">
        <w:rPr>
          <w:sz w:val="24"/>
          <w:szCs w:val="24"/>
        </w:rPr>
        <w:t>информации,</w:t>
      </w:r>
      <w:r w:rsidRPr="00BA025F">
        <w:rPr>
          <w:spacing w:val="-20"/>
          <w:sz w:val="24"/>
          <w:szCs w:val="24"/>
        </w:rPr>
        <w:t xml:space="preserve"> </w:t>
      </w:r>
      <w:r w:rsidRPr="00BA025F">
        <w:rPr>
          <w:sz w:val="24"/>
          <w:szCs w:val="24"/>
        </w:rPr>
        <w:t>в</w:t>
      </w:r>
      <w:r w:rsidRPr="00BA025F">
        <w:rPr>
          <w:spacing w:val="-20"/>
          <w:sz w:val="24"/>
          <w:szCs w:val="24"/>
        </w:rPr>
        <w:t xml:space="preserve"> </w:t>
      </w:r>
      <w:r w:rsidRPr="00BA025F">
        <w:rPr>
          <w:sz w:val="24"/>
          <w:szCs w:val="24"/>
        </w:rPr>
        <w:t>том</w:t>
      </w:r>
      <w:r w:rsidRPr="00BA025F">
        <w:rPr>
          <w:spacing w:val="-19"/>
          <w:sz w:val="24"/>
          <w:szCs w:val="24"/>
        </w:rPr>
        <w:t xml:space="preserve"> </w:t>
      </w:r>
      <w:r w:rsidRPr="00BA025F">
        <w:rPr>
          <w:sz w:val="24"/>
          <w:szCs w:val="24"/>
        </w:rPr>
        <w:t>числе</w:t>
      </w:r>
      <w:r w:rsidRPr="00BA025F">
        <w:rPr>
          <w:spacing w:val="-20"/>
          <w:sz w:val="24"/>
          <w:szCs w:val="24"/>
        </w:rPr>
        <w:t xml:space="preserve"> </w:t>
      </w:r>
      <w:r w:rsidRPr="00BA025F">
        <w:rPr>
          <w:sz w:val="24"/>
          <w:szCs w:val="24"/>
        </w:rPr>
        <w:t>Интернет.</w:t>
      </w:r>
    </w:p>
    <w:p w:rsidR="00071B82" w:rsidRPr="00BA025F" w:rsidRDefault="00071B82" w:rsidP="00071B82">
      <w:pPr>
        <w:pStyle w:val="a3"/>
        <w:spacing w:before="1"/>
        <w:ind w:left="0" w:right="431"/>
      </w:pPr>
      <w:r w:rsidRPr="00BA025F">
        <w:t>Особое</w:t>
      </w:r>
      <w:r w:rsidRPr="00BA025F">
        <w:rPr>
          <w:spacing w:val="-21"/>
        </w:rPr>
        <w:t xml:space="preserve"> </w:t>
      </w:r>
      <w:r w:rsidRPr="00BA025F">
        <w:t>внимание</w:t>
      </w:r>
      <w:r w:rsidRPr="00BA025F">
        <w:rPr>
          <w:spacing w:val="-20"/>
        </w:rPr>
        <w:t xml:space="preserve"> </w:t>
      </w:r>
      <w:r w:rsidRPr="00BA025F">
        <w:t>на</w:t>
      </w:r>
      <w:r w:rsidRPr="00BA025F">
        <w:rPr>
          <w:spacing w:val="-20"/>
        </w:rPr>
        <w:t xml:space="preserve"> </w:t>
      </w:r>
      <w:r w:rsidRPr="00BA025F">
        <w:t>данном</w:t>
      </w:r>
      <w:r w:rsidRPr="00BA025F">
        <w:rPr>
          <w:spacing w:val="-20"/>
        </w:rPr>
        <w:t xml:space="preserve"> </w:t>
      </w:r>
      <w:r w:rsidRPr="00BA025F">
        <w:t>этапе</w:t>
      </w:r>
      <w:r w:rsidRPr="00BA025F">
        <w:rPr>
          <w:spacing w:val="-20"/>
        </w:rPr>
        <w:t xml:space="preserve"> </w:t>
      </w:r>
      <w:r w:rsidRPr="00BA025F">
        <w:t>уделяется</w:t>
      </w:r>
      <w:r w:rsidRPr="00BA025F">
        <w:rPr>
          <w:spacing w:val="-20"/>
        </w:rPr>
        <w:t xml:space="preserve"> </w:t>
      </w:r>
      <w:r w:rsidRPr="00BA025F">
        <w:t>формированию компенсаторных</w:t>
      </w:r>
      <w:r w:rsidRPr="00BA025F">
        <w:rPr>
          <w:spacing w:val="-19"/>
        </w:rPr>
        <w:t xml:space="preserve"> </w:t>
      </w:r>
      <w:r w:rsidRPr="00BA025F">
        <w:t>умений</w:t>
      </w:r>
      <w:r w:rsidRPr="00BA025F">
        <w:rPr>
          <w:spacing w:val="-19"/>
        </w:rPr>
        <w:t xml:space="preserve"> </w:t>
      </w:r>
      <w:r w:rsidRPr="00BA025F">
        <w:t>чтения.</w:t>
      </w:r>
      <w:r w:rsidRPr="00BA025F">
        <w:rPr>
          <w:spacing w:val="-19"/>
        </w:rPr>
        <w:t xml:space="preserve"> </w:t>
      </w:r>
      <w:r w:rsidRPr="00BA025F">
        <w:t>Школьники</w:t>
      </w:r>
      <w:r w:rsidRPr="00BA025F">
        <w:rPr>
          <w:spacing w:val="-19"/>
        </w:rPr>
        <w:t xml:space="preserve"> </w:t>
      </w:r>
      <w:r w:rsidRPr="00BA025F">
        <w:t>должны</w:t>
      </w:r>
      <w:r w:rsidRPr="00BA025F">
        <w:rPr>
          <w:spacing w:val="-18"/>
        </w:rPr>
        <w:t xml:space="preserve"> </w:t>
      </w:r>
      <w:r w:rsidRPr="00BA025F">
        <w:t>научиться:</w:t>
      </w:r>
    </w:p>
    <w:p w:rsidR="00071B82" w:rsidRPr="00BA025F" w:rsidRDefault="00071B82" w:rsidP="00071B82">
      <w:pPr>
        <w:pStyle w:val="a5"/>
        <w:numPr>
          <w:ilvl w:val="0"/>
          <w:numId w:val="285"/>
        </w:numPr>
        <w:tabs>
          <w:tab w:val="left" w:pos="801"/>
        </w:tabs>
        <w:spacing w:before="3"/>
        <w:ind w:right="431"/>
        <w:jc w:val="both"/>
        <w:rPr>
          <w:sz w:val="24"/>
          <w:szCs w:val="24"/>
        </w:rPr>
      </w:pPr>
      <w:r w:rsidRPr="00BA025F">
        <w:rPr>
          <w:sz w:val="24"/>
          <w:szCs w:val="24"/>
        </w:rPr>
        <w:t>игнорировать незнакомые слова в процессе просмотрового чтения, пытаясь осмыслить текст с помощью контекстуальной догадки, других</w:t>
      </w:r>
      <w:r w:rsidRPr="00BA025F">
        <w:rPr>
          <w:spacing w:val="-50"/>
          <w:sz w:val="24"/>
          <w:szCs w:val="24"/>
        </w:rPr>
        <w:t xml:space="preserve"> </w:t>
      </w:r>
      <w:r w:rsidRPr="00BA025F">
        <w:rPr>
          <w:sz w:val="24"/>
          <w:szCs w:val="24"/>
        </w:rPr>
        <w:t>опор;</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пользоваться</w:t>
      </w:r>
      <w:r w:rsidRPr="00BA025F">
        <w:rPr>
          <w:spacing w:val="-25"/>
          <w:sz w:val="24"/>
          <w:szCs w:val="24"/>
        </w:rPr>
        <w:t xml:space="preserve"> </w:t>
      </w:r>
      <w:r w:rsidRPr="00BA025F">
        <w:rPr>
          <w:sz w:val="24"/>
          <w:szCs w:val="24"/>
        </w:rPr>
        <w:t>подстрочными</w:t>
      </w:r>
      <w:r w:rsidRPr="00BA025F">
        <w:rPr>
          <w:spacing w:val="-25"/>
          <w:sz w:val="24"/>
          <w:szCs w:val="24"/>
        </w:rPr>
        <w:t xml:space="preserve"> </w:t>
      </w:r>
      <w:r w:rsidRPr="00BA025F">
        <w:rPr>
          <w:sz w:val="24"/>
          <w:szCs w:val="24"/>
        </w:rPr>
        <w:t>ссылками,</w:t>
      </w:r>
      <w:r w:rsidRPr="00BA025F">
        <w:rPr>
          <w:spacing w:val="-25"/>
          <w:sz w:val="24"/>
          <w:szCs w:val="24"/>
        </w:rPr>
        <w:t xml:space="preserve"> </w:t>
      </w:r>
      <w:r w:rsidRPr="00BA025F">
        <w:rPr>
          <w:sz w:val="24"/>
          <w:szCs w:val="24"/>
        </w:rPr>
        <w:t>двуязычным</w:t>
      </w:r>
      <w:r w:rsidRPr="00BA025F">
        <w:rPr>
          <w:spacing w:val="-25"/>
          <w:sz w:val="24"/>
          <w:szCs w:val="24"/>
        </w:rPr>
        <w:t xml:space="preserve"> </w:t>
      </w:r>
      <w:r w:rsidRPr="00BA025F">
        <w:rPr>
          <w:sz w:val="24"/>
          <w:szCs w:val="24"/>
        </w:rPr>
        <w:t>и</w:t>
      </w:r>
      <w:r w:rsidRPr="00BA025F">
        <w:rPr>
          <w:spacing w:val="-25"/>
          <w:sz w:val="24"/>
          <w:szCs w:val="24"/>
        </w:rPr>
        <w:t xml:space="preserve"> </w:t>
      </w:r>
      <w:r w:rsidRPr="00BA025F">
        <w:rPr>
          <w:spacing w:val="-4"/>
          <w:sz w:val="24"/>
          <w:szCs w:val="24"/>
        </w:rPr>
        <w:t>толко</w:t>
      </w:r>
      <w:r w:rsidRPr="00BA025F">
        <w:rPr>
          <w:sz w:val="24"/>
          <w:szCs w:val="24"/>
        </w:rPr>
        <w:t>вым</w:t>
      </w:r>
      <w:r w:rsidRPr="00BA025F">
        <w:rPr>
          <w:spacing w:val="-17"/>
          <w:sz w:val="24"/>
          <w:szCs w:val="24"/>
        </w:rPr>
        <w:t xml:space="preserve"> </w:t>
      </w:r>
      <w:r w:rsidRPr="00BA025F">
        <w:rPr>
          <w:sz w:val="24"/>
          <w:szCs w:val="24"/>
        </w:rPr>
        <w:t>словарями.</w:t>
      </w:r>
    </w:p>
    <w:p w:rsidR="00071B82" w:rsidRPr="00BA025F" w:rsidRDefault="00071B82" w:rsidP="00071B82">
      <w:pPr>
        <w:pStyle w:val="a3"/>
        <w:ind w:left="0"/>
        <w:rPr>
          <w:b/>
        </w:rPr>
      </w:pPr>
      <w:r w:rsidRPr="00BA025F">
        <w:rPr>
          <w:b/>
        </w:rPr>
        <w:t>Учебно-познавательная компетенция</w:t>
      </w:r>
    </w:p>
    <w:p w:rsidR="00071B82" w:rsidRPr="00BA025F" w:rsidRDefault="00071B82" w:rsidP="00071B82">
      <w:pPr>
        <w:pStyle w:val="a3"/>
        <w:spacing w:before="62"/>
        <w:ind w:left="0" w:right="431"/>
      </w:pPr>
      <w:r w:rsidRPr="00BA025F">
        <w:t>На третьем этапе продолжается развитие приемов учебной работы,</w:t>
      </w:r>
      <w:r w:rsidRPr="00BA025F">
        <w:rPr>
          <w:spacing w:val="-25"/>
        </w:rPr>
        <w:t xml:space="preserve"> </w:t>
      </w:r>
      <w:r w:rsidRPr="00BA025F">
        <w:t>сформированных</w:t>
      </w:r>
      <w:r w:rsidRPr="00BA025F">
        <w:rPr>
          <w:spacing w:val="-24"/>
        </w:rPr>
        <w:t xml:space="preserve"> </w:t>
      </w:r>
      <w:r w:rsidRPr="00BA025F">
        <w:t>в</w:t>
      </w:r>
      <w:r w:rsidRPr="00BA025F">
        <w:rPr>
          <w:spacing w:val="-24"/>
        </w:rPr>
        <w:t xml:space="preserve"> </w:t>
      </w:r>
      <w:r w:rsidRPr="00BA025F">
        <w:t>5—8</w:t>
      </w:r>
      <w:r w:rsidRPr="00BA025F">
        <w:rPr>
          <w:spacing w:val="-24"/>
        </w:rPr>
        <w:t xml:space="preserve">  </w:t>
      </w:r>
      <w:r w:rsidRPr="00BA025F">
        <w:t>классах.</w:t>
      </w:r>
      <w:r w:rsidRPr="00BA025F">
        <w:rPr>
          <w:spacing w:val="-24"/>
        </w:rPr>
        <w:t xml:space="preserve"> </w:t>
      </w:r>
      <w:r w:rsidRPr="00BA025F">
        <w:t>Кроме</w:t>
      </w:r>
      <w:r w:rsidRPr="00BA025F">
        <w:rPr>
          <w:spacing w:val="-24"/>
        </w:rPr>
        <w:t xml:space="preserve"> </w:t>
      </w:r>
      <w:r w:rsidRPr="00BA025F">
        <w:t>этого, учащиеся начинают овладевать новыми для них умениями познавательной деятельности:</w:t>
      </w:r>
    </w:p>
    <w:p w:rsidR="00071B82" w:rsidRPr="00BA025F" w:rsidRDefault="00071B82" w:rsidP="00071B82">
      <w:pPr>
        <w:pStyle w:val="a5"/>
        <w:numPr>
          <w:ilvl w:val="0"/>
          <w:numId w:val="285"/>
        </w:numPr>
        <w:tabs>
          <w:tab w:val="left" w:pos="801"/>
        </w:tabs>
        <w:spacing w:before="2"/>
        <w:ind w:right="431"/>
        <w:jc w:val="both"/>
        <w:rPr>
          <w:sz w:val="24"/>
          <w:szCs w:val="24"/>
        </w:rPr>
      </w:pPr>
      <w:r w:rsidRPr="00BA025F">
        <w:rPr>
          <w:sz w:val="24"/>
          <w:szCs w:val="24"/>
        </w:rPr>
        <w:t xml:space="preserve">использовать зарубежные поисковые системы </w:t>
      </w:r>
      <w:r w:rsidRPr="00BA025F">
        <w:rPr>
          <w:spacing w:val="-3"/>
          <w:sz w:val="24"/>
          <w:szCs w:val="24"/>
        </w:rPr>
        <w:t xml:space="preserve">Интернета </w:t>
      </w:r>
      <w:r w:rsidRPr="00BA025F">
        <w:rPr>
          <w:sz w:val="24"/>
          <w:szCs w:val="24"/>
        </w:rPr>
        <w:t>google.com, answer.com, yahoo.com для поиска информации о</w:t>
      </w:r>
      <w:r w:rsidRPr="00BA025F">
        <w:rPr>
          <w:spacing w:val="-18"/>
          <w:sz w:val="24"/>
          <w:szCs w:val="24"/>
        </w:rPr>
        <w:t xml:space="preserve"> </w:t>
      </w:r>
      <w:r w:rsidRPr="00BA025F">
        <w:rPr>
          <w:sz w:val="24"/>
          <w:szCs w:val="24"/>
        </w:rPr>
        <w:t>культуре</w:t>
      </w:r>
      <w:r w:rsidRPr="00BA025F">
        <w:rPr>
          <w:spacing w:val="-17"/>
          <w:sz w:val="24"/>
          <w:szCs w:val="24"/>
        </w:rPr>
        <w:t xml:space="preserve"> </w:t>
      </w:r>
      <w:r w:rsidRPr="00BA025F">
        <w:rPr>
          <w:sz w:val="24"/>
          <w:szCs w:val="24"/>
        </w:rPr>
        <w:t>стран/страны</w:t>
      </w:r>
      <w:r w:rsidRPr="00BA025F">
        <w:rPr>
          <w:spacing w:val="-18"/>
          <w:sz w:val="24"/>
          <w:szCs w:val="24"/>
        </w:rPr>
        <w:t xml:space="preserve"> </w:t>
      </w:r>
      <w:r w:rsidRPr="00BA025F">
        <w:rPr>
          <w:sz w:val="24"/>
          <w:szCs w:val="24"/>
        </w:rPr>
        <w:t>изучаемого</w:t>
      </w:r>
      <w:r w:rsidRPr="00BA025F">
        <w:rPr>
          <w:spacing w:val="-17"/>
          <w:sz w:val="24"/>
          <w:szCs w:val="24"/>
        </w:rPr>
        <w:t xml:space="preserve"> </w:t>
      </w:r>
      <w:r w:rsidRPr="00BA025F">
        <w:rPr>
          <w:sz w:val="24"/>
          <w:szCs w:val="24"/>
        </w:rPr>
        <w:t>языка;</w:t>
      </w:r>
    </w:p>
    <w:p w:rsidR="00071B82" w:rsidRPr="00BA025F" w:rsidRDefault="00071B82" w:rsidP="00071B82">
      <w:pPr>
        <w:pStyle w:val="a5"/>
        <w:numPr>
          <w:ilvl w:val="0"/>
          <w:numId w:val="285"/>
        </w:numPr>
        <w:tabs>
          <w:tab w:val="left" w:pos="801"/>
        </w:tabs>
        <w:spacing w:before="4"/>
        <w:ind w:right="431"/>
        <w:jc w:val="both"/>
        <w:rPr>
          <w:sz w:val="24"/>
          <w:szCs w:val="24"/>
        </w:rPr>
      </w:pPr>
      <w:r w:rsidRPr="00BA025F">
        <w:rPr>
          <w:sz w:val="24"/>
          <w:szCs w:val="24"/>
        </w:rPr>
        <w:t>обобщать информацию, полученную из различных</w:t>
      </w:r>
      <w:r w:rsidRPr="00BA025F">
        <w:rPr>
          <w:spacing w:val="-38"/>
          <w:sz w:val="24"/>
          <w:szCs w:val="24"/>
        </w:rPr>
        <w:t xml:space="preserve"> </w:t>
      </w:r>
      <w:r w:rsidRPr="00BA025F">
        <w:rPr>
          <w:sz w:val="24"/>
          <w:szCs w:val="24"/>
        </w:rPr>
        <w:t>источников;</w:t>
      </w:r>
    </w:p>
    <w:p w:rsidR="00071B82" w:rsidRPr="00BA025F" w:rsidRDefault="00071B82" w:rsidP="00071B82">
      <w:pPr>
        <w:pStyle w:val="a5"/>
        <w:numPr>
          <w:ilvl w:val="0"/>
          <w:numId w:val="285"/>
        </w:numPr>
        <w:tabs>
          <w:tab w:val="left" w:pos="801"/>
        </w:tabs>
        <w:spacing w:before="2"/>
        <w:ind w:hanging="143"/>
        <w:jc w:val="both"/>
        <w:rPr>
          <w:sz w:val="24"/>
          <w:szCs w:val="24"/>
        </w:rPr>
      </w:pPr>
      <w:r w:rsidRPr="00BA025F">
        <w:rPr>
          <w:sz w:val="24"/>
          <w:szCs w:val="24"/>
        </w:rPr>
        <w:t>работать в</w:t>
      </w:r>
      <w:r w:rsidRPr="00BA025F">
        <w:rPr>
          <w:spacing w:val="-34"/>
          <w:sz w:val="24"/>
          <w:szCs w:val="24"/>
        </w:rPr>
        <w:t xml:space="preserve"> </w:t>
      </w:r>
      <w:r w:rsidRPr="00BA025F">
        <w:rPr>
          <w:sz w:val="24"/>
          <w:szCs w:val="24"/>
        </w:rPr>
        <w:t>команде;</w:t>
      </w:r>
    </w:p>
    <w:p w:rsidR="00071B82" w:rsidRPr="00BA025F" w:rsidRDefault="00071B82" w:rsidP="00071B82">
      <w:pPr>
        <w:pStyle w:val="a5"/>
        <w:numPr>
          <w:ilvl w:val="0"/>
          <w:numId w:val="285"/>
        </w:numPr>
        <w:tabs>
          <w:tab w:val="left" w:pos="801"/>
        </w:tabs>
        <w:spacing w:before="15"/>
        <w:ind w:right="431"/>
        <w:jc w:val="both"/>
        <w:rPr>
          <w:sz w:val="24"/>
          <w:szCs w:val="24"/>
        </w:rPr>
      </w:pPr>
      <w:r w:rsidRPr="00BA025F">
        <w:rPr>
          <w:sz w:val="24"/>
          <w:szCs w:val="24"/>
        </w:rPr>
        <w:t>пользоваться техникой brain-storming в работе малой группы;</w:t>
      </w:r>
    </w:p>
    <w:p w:rsidR="00071B82" w:rsidRPr="00BA025F" w:rsidRDefault="00071B82" w:rsidP="00071B82">
      <w:pPr>
        <w:pStyle w:val="a5"/>
        <w:numPr>
          <w:ilvl w:val="0"/>
          <w:numId w:val="285"/>
        </w:numPr>
        <w:tabs>
          <w:tab w:val="left" w:pos="801"/>
        </w:tabs>
        <w:spacing w:before="15"/>
        <w:ind w:right="431"/>
        <w:jc w:val="both"/>
        <w:rPr>
          <w:sz w:val="24"/>
          <w:szCs w:val="24"/>
        </w:rPr>
      </w:pPr>
      <w:r w:rsidRPr="00BA025F">
        <w:rPr>
          <w:sz w:val="24"/>
          <w:szCs w:val="24"/>
        </w:rPr>
        <w:t>делать презентацию по результатам выполнения проектной работы,</w:t>
      </w:r>
      <w:r w:rsidRPr="00BA025F">
        <w:rPr>
          <w:spacing w:val="-17"/>
          <w:sz w:val="24"/>
          <w:szCs w:val="24"/>
        </w:rPr>
        <w:t xml:space="preserve"> </w:t>
      </w:r>
      <w:r w:rsidRPr="00BA025F">
        <w:rPr>
          <w:sz w:val="24"/>
          <w:szCs w:val="24"/>
        </w:rPr>
        <w:t>в</w:t>
      </w:r>
      <w:r w:rsidRPr="00BA025F">
        <w:rPr>
          <w:spacing w:val="-16"/>
          <w:sz w:val="24"/>
          <w:szCs w:val="24"/>
        </w:rPr>
        <w:t xml:space="preserve"> </w:t>
      </w:r>
      <w:r w:rsidRPr="00BA025F">
        <w:rPr>
          <w:sz w:val="24"/>
          <w:szCs w:val="24"/>
        </w:rPr>
        <w:t>том</w:t>
      </w:r>
      <w:r w:rsidRPr="00BA025F">
        <w:rPr>
          <w:spacing w:val="-17"/>
          <w:sz w:val="24"/>
          <w:szCs w:val="24"/>
        </w:rPr>
        <w:t xml:space="preserve"> </w:t>
      </w:r>
      <w:r w:rsidRPr="00BA025F">
        <w:rPr>
          <w:sz w:val="24"/>
          <w:szCs w:val="24"/>
        </w:rPr>
        <w:t>числе</w:t>
      </w:r>
      <w:r w:rsidRPr="00BA025F">
        <w:rPr>
          <w:spacing w:val="-16"/>
          <w:sz w:val="24"/>
          <w:szCs w:val="24"/>
        </w:rPr>
        <w:t xml:space="preserve"> </w:t>
      </w:r>
      <w:r w:rsidRPr="00BA025F">
        <w:rPr>
          <w:sz w:val="24"/>
          <w:szCs w:val="24"/>
        </w:rPr>
        <w:t>электронную.</w:t>
      </w:r>
      <w:r w:rsidRPr="00BA025F">
        <w:rPr>
          <w:b/>
          <w:sz w:val="24"/>
          <w:szCs w:val="24"/>
        </w:rPr>
        <w:t xml:space="preserve"> </w:t>
      </w:r>
    </w:p>
    <w:p w:rsidR="00071B82" w:rsidRPr="00BA025F" w:rsidRDefault="00071B82" w:rsidP="00071B82">
      <w:pPr>
        <w:pStyle w:val="a5"/>
        <w:tabs>
          <w:tab w:val="left" w:pos="801"/>
        </w:tabs>
        <w:spacing w:before="15"/>
        <w:ind w:firstLine="0"/>
        <w:jc w:val="both"/>
        <w:rPr>
          <w:sz w:val="24"/>
          <w:szCs w:val="24"/>
        </w:rPr>
      </w:pPr>
    </w:p>
    <w:p w:rsidR="00071B82" w:rsidRPr="00BA025F" w:rsidRDefault="00071B82" w:rsidP="00071B82">
      <w:pPr>
        <w:jc w:val="center"/>
        <w:rPr>
          <w:b/>
          <w:sz w:val="24"/>
          <w:szCs w:val="24"/>
        </w:rPr>
      </w:pPr>
      <w:r w:rsidRPr="00BA025F">
        <w:rPr>
          <w:b/>
          <w:sz w:val="24"/>
          <w:szCs w:val="24"/>
        </w:rPr>
        <w:t>Тематическое планирование</w:t>
      </w:r>
    </w:p>
    <w:p w:rsidR="00071B82" w:rsidRPr="00BA025F" w:rsidRDefault="00071B82" w:rsidP="00071B82">
      <w:pPr>
        <w:jc w:val="center"/>
        <w:rPr>
          <w:b/>
          <w:sz w:val="24"/>
          <w:szCs w:val="24"/>
        </w:rPr>
      </w:pPr>
      <w:r w:rsidRPr="00BA025F">
        <w:rPr>
          <w:b/>
          <w:sz w:val="24"/>
          <w:szCs w:val="24"/>
        </w:rPr>
        <w:t xml:space="preserve">5 класс </w:t>
      </w:r>
    </w:p>
    <w:tbl>
      <w:tblPr>
        <w:tblStyle w:val="af1"/>
        <w:tblW w:w="0" w:type="auto"/>
        <w:jc w:val="center"/>
        <w:tblLook w:val="04A0" w:firstRow="1" w:lastRow="0" w:firstColumn="1" w:lastColumn="0" w:noHBand="0" w:noVBand="1"/>
      </w:tblPr>
      <w:tblGrid>
        <w:gridCol w:w="6552"/>
        <w:gridCol w:w="2299"/>
      </w:tblGrid>
      <w:tr w:rsidR="00071B82" w:rsidRPr="00BA025F" w:rsidTr="00071B82">
        <w:trPr>
          <w:jc w:val="center"/>
        </w:trPr>
        <w:tc>
          <w:tcPr>
            <w:tcW w:w="6552" w:type="dxa"/>
          </w:tcPr>
          <w:p w:rsidR="00071B82" w:rsidRPr="00BA025F" w:rsidRDefault="00071B82" w:rsidP="00071B82">
            <w:pPr>
              <w:jc w:val="center"/>
              <w:rPr>
                <w:color w:val="000000"/>
                <w:sz w:val="24"/>
                <w:szCs w:val="24"/>
              </w:rPr>
            </w:pPr>
            <w:r w:rsidRPr="00BA025F">
              <w:rPr>
                <w:color w:val="000000"/>
                <w:sz w:val="24"/>
                <w:szCs w:val="24"/>
              </w:rPr>
              <w:t>Название раздела</w:t>
            </w:r>
          </w:p>
        </w:tc>
        <w:tc>
          <w:tcPr>
            <w:tcW w:w="2299" w:type="dxa"/>
          </w:tcPr>
          <w:p w:rsidR="00071B82" w:rsidRPr="00BA025F" w:rsidRDefault="00071B82" w:rsidP="00071B82">
            <w:pPr>
              <w:jc w:val="center"/>
              <w:rPr>
                <w:color w:val="000000"/>
                <w:sz w:val="24"/>
                <w:szCs w:val="24"/>
              </w:rPr>
            </w:pPr>
            <w:r w:rsidRPr="00BA025F">
              <w:rPr>
                <w:color w:val="000000"/>
                <w:sz w:val="24"/>
                <w:szCs w:val="24"/>
              </w:rPr>
              <w:t>Кол-во часов</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Знакомство</w:t>
            </w:r>
          </w:p>
        </w:tc>
        <w:tc>
          <w:tcPr>
            <w:tcW w:w="2299" w:type="dxa"/>
          </w:tcPr>
          <w:p w:rsidR="00071B82" w:rsidRPr="00BA025F" w:rsidRDefault="00071B82" w:rsidP="00071B82">
            <w:pPr>
              <w:jc w:val="center"/>
              <w:rPr>
                <w:color w:val="000000"/>
                <w:sz w:val="24"/>
                <w:szCs w:val="24"/>
              </w:rPr>
            </w:pPr>
            <w:r w:rsidRPr="00BA025F">
              <w:rPr>
                <w:color w:val="000000"/>
                <w:sz w:val="24"/>
                <w:szCs w:val="24"/>
              </w:rPr>
              <w:t xml:space="preserve">8 </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Мир вокруг</w:t>
            </w:r>
          </w:p>
        </w:tc>
        <w:tc>
          <w:tcPr>
            <w:tcW w:w="2299" w:type="dxa"/>
          </w:tcPr>
          <w:p w:rsidR="00071B82" w:rsidRPr="00BA025F" w:rsidRDefault="00071B82" w:rsidP="00071B82">
            <w:pPr>
              <w:jc w:val="center"/>
              <w:rPr>
                <w:color w:val="000000"/>
                <w:sz w:val="24"/>
                <w:szCs w:val="24"/>
              </w:rPr>
            </w:pPr>
            <w:r w:rsidRPr="00BA025F">
              <w:rPr>
                <w:color w:val="000000"/>
                <w:sz w:val="24"/>
                <w:szCs w:val="24"/>
              </w:rPr>
              <w:t>8</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Семья</w:t>
            </w:r>
          </w:p>
        </w:tc>
        <w:tc>
          <w:tcPr>
            <w:tcW w:w="2299" w:type="dxa"/>
          </w:tcPr>
          <w:p w:rsidR="00071B82" w:rsidRPr="00BA025F" w:rsidRDefault="00071B82" w:rsidP="00071B82">
            <w:pPr>
              <w:jc w:val="center"/>
              <w:rPr>
                <w:color w:val="000000"/>
                <w:sz w:val="24"/>
                <w:szCs w:val="24"/>
              </w:rPr>
            </w:pPr>
            <w:r w:rsidRPr="00BA025F">
              <w:rPr>
                <w:color w:val="000000"/>
                <w:sz w:val="24"/>
                <w:szCs w:val="24"/>
              </w:rPr>
              <w:t>8</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Города и страны</w:t>
            </w:r>
          </w:p>
        </w:tc>
        <w:tc>
          <w:tcPr>
            <w:tcW w:w="2299" w:type="dxa"/>
          </w:tcPr>
          <w:p w:rsidR="00071B82" w:rsidRPr="00BA025F" w:rsidRDefault="00071B82" w:rsidP="00071B82">
            <w:pPr>
              <w:jc w:val="center"/>
              <w:rPr>
                <w:color w:val="000000"/>
                <w:sz w:val="24"/>
                <w:szCs w:val="24"/>
              </w:rPr>
            </w:pPr>
            <w:r w:rsidRPr="00BA025F">
              <w:rPr>
                <w:color w:val="000000"/>
                <w:sz w:val="24"/>
                <w:szCs w:val="24"/>
              </w:rPr>
              <w:t>8</w:t>
            </w:r>
          </w:p>
        </w:tc>
      </w:tr>
      <w:tr w:rsidR="00071B82" w:rsidRPr="00BA025F" w:rsidTr="00071B82">
        <w:trPr>
          <w:jc w:val="center"/>
        </w:trPr>
        <w:tc>
          <w:tcPr>
            <w:tcW w:w="6552" w:type="dxa"/>
          </w:tcPr>
          <w:p w:rsidR="00071B82" w:rsidRPr="00BA025F" w:rsidRDefault="00071B82" w:rsidP="00071B82">
            <w:pPr>
              <w:jc w:val="center"/>
              <w:rPr>
                <w:color w:val="000000"/>
                <w:sz w:val="24"/>
                <w:szCs w:val="24"/>
              </w:rPr>
            </w:pPr>
            <w:r w:rsidRPr="00BA025F">
              <w:rPr>
                <w:sz w:val="24"/>
                <w:szCs w:val="24"/>
              </w:rPr>
              <w:t>Время, часы, минуты</w:t>
            </w:r>
          </w:p>
        </w:tc>
        <w:tc>
          <w:tcPr>
            <w:tcW w:w="2299" w:type="dxa"/>
          </w:tcPr>
          <w:p w:rsidR="00071B82" w:rsidRPr="00BA025F" w:rsidRDefault="00071B82" w:rsidP="00071B82">
            <w:pPr>
              <w:jc w:val="center"/>
              <w:rPr>
                <w:color w:val="000000"/>
                <w:sz w:val="24"/>
                <w:szCs w:val="24"/>
              </w:rPr>
            </w:pPr>
            <w:r w:rsidRPr="00BA025F">
              <w:rPr>
                <w:color w:val="000000"/>
                <w:sz w:val="24"/>
                <w:szCs w:val="24"/>
              </w:rPr>
              <w:t>8</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Цвет вокруг нас</w:t>
            </w:r>
          </w:p>
        </w:tc>
        <w:tc>
          <w:tcPr>
            <w:tcW w:w="2299" w:type="dxa"/>
          </w:tcPr>
          <w:p w:rsidR="00071B82" w:rsidRPr="00BA025F" w:rsidRDefault="00071B82" w:rsidP="00071B82">
            <w:pPr>
              <w:jc w:val="center"/>
              <w:rPr>
                <w:color w:val="000000"/>
                <w:sz w:val="24"/>
                <w:szCs w:val="24"/>
              </w:rPr>
            </w:pPr>
            <w:r w:rsidRPr="00BA025F">
              <w:rPr>
                <w:color w:val="000000"/>
                <w:sz w:val="24"/>
                <w:szCs w:val="24"/>
              </w:rPr>
              <w:t>8</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Празднование дня рождения</w:t>
            </w:r>
          </w:p>
        </w:tc>
        <w:tc>
          <w:tcPr>
            <w:tcW w:w="2299" w:type="dxa"/>
          </w:tcPr>
          <w:p w:rsidR="00071B82" w:rsidRPr="00BA025F" w:rsidRDefault="00071B82" w:rsidP="00071B82">
            <w:pPr>
              <w:jc w:val="center"/>
              <w:rPr>
                <w:color w:val="000000"/>
                <w:sz w:val="24"/>
                <w:szCs w:val="24"/>
              </w:rPr>
            </w:pPr>
            <w:r w:rsidRPr="00BA025F">
              <w:rPr>
                <w:color w:val="000000"/>
                <w:sz w:val="24"/>
                <w:szCs w:val="24"/>
              </w:rPr>
              <w:t>8</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Человек и его дом</w:t>
            </w:r>
          </w:p>
        </w:tc>
        <w:tc>
          <w:tcPr>
            <w:tcW w:w="2299"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Повторение</w:t>
            </w:r>
          </w:p>
        </w:tc>
        <w:tc>
          <w:tcPr>
            <w:tcW w:w="2299" w:type="dxa"/>
          </w:tcPr>
          <w:p w:rsidR="00071B82" w:rsidRPr="00BA025F" w:rsidRDefault="00071B82" w:rsidP="00071B82">
            <w:pPr>
              <w:jc w:val="center"/>
              <w:rPr>
                <w:color w:val="000000"/>
                <w:sz w:val="24"/>
                <w:szCs w:val="24"/>
              </w:rPr>
            </w:pPr>
            <w:r w:rsidRPr="00BA025F">
              <w:rPr>
                <w:color w:val="000000"/>
                <w:sz w:val="24"/>
                <w:szCs w:val="24"/>
              </w:rPr>
              <w:t>2</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Резерв</w:t>
            </w:r>
          </w:p>
        </w:tc>
        <w:tc>
          <w:tcPr>
            <w:tcW w:w="2299"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552" w:type="dxa"/>
          </w:tcPr>
          <w:p w:rsidR="00071B82" w:rsidRPr="00BA025F" w:rsidRDefault="00071B82" w:rsidP="00071B82">
            <w:pPr>
              <w:jc w:val="center"/>
              <w:rPr>
                <w:sz w:val="24"/>
                <w:szCs w:val="24"/>
              </w:rPr>
            </w:pPr>
            <w:r w:rsidRPr="00BA025F">
              <w:rPr>
                <w:sz w:val="24"/>
                <w:szCs w:val="24"/>
              </w:rPr>
              <w:t>Итого</w:t>
            </w:r>
          </w:p>
        </w:tc>
        <w:tc>
          <w:tcPr>
            <w:tcW w:w="2299" w:type="dxa"/>
          </w:tcPr>
          <w:p w:rsidR="00071B82" w:rsidRPr="00BA025F" w:rsidRDefault="00071B82" w:rsidP="00071B82">
            <w:pPr>
              <w:jc w:val="center"/>
              <w:rPr>
                <w:color w:val="000000"/>
                <w:sz w:val="24"/>
                <w:szCs w:val="24"/>
              </w:rPr>
            </w:pPr>
            <w:r w:rsidRPr="00BA025F">
              <w:rPr>
                <w:color w:val="000000"/>
                <w:sz w:val="24"/>
                <w:szCs w:val="24"/>
              </w:rPr>
              <w:t>70</w:t>
            </w:r>
          </w:p>
        </w:tc>
      </w:tr>
    </w:tbl>
    <w:p w:rsidR="00071B82" w:rsidRPr="00BA025F" w:rsidRDefault="00071B82" w:rsidP="00071B82">
      <w:pPr>
        <w:pStyle w:val="a5"/>
        <w:tabs>
          <w:tab w:val="left" w:pos="801"/>
        </w:tabs>
        <w:spacing w:before="2"/>
        <w:ind w:firstLine="0"/>
        <w:jc w:val="both"/>
        <w:rPr>
          <w:sz w:val="24"/>
          <w:szCs w:val="24"/>
        </w:rPr>
      </w:pPr>
    </w:p>
    <w:p w:rsidR="00071B82" w:rsidRPr="00BA025F" w:rsidRDefault="00071B82" w:rsidP="00071B82">
      <w:pPr>
        <w:jc w:val="center"/>
        <w:rPr>
          <w:b/>
          <w:sz w:val="24"/>
          <w:szCs w:val="24"/>
        </w:rPr>
      </w:pPr>
      <w:r w:rsidRPr="00BA025F">
        <w:rPr>
          <w:b/>
          <w:sz w:val="24"/>
          <w:szCs w:val="24"/>
        </w:rPr>
        <w:t>Тематическое планирование</w:t>
      </w:r>
    </w:p>
    <w:p w:rsidR="00071B82" w:rsidRPr="00BA025F" w:rsidRDefault="00071B82" w:rsidP="00071B82">
      <w:pPr>
        <w:jc w:val="center"/>
        <w:rPr>
          <w:b/>
          <w:sz w:val="24"/>
          <w:szCs w:val="24"/>
        </w:rPr>
      </w:pPr>
      <w:r w:rsidRPr="00BA025F">
        <w:rPr>
          <w:b/>
          <w:sz w:val="24"/>
          <w:szCs w:val="24"/>
        </w:rPr>
        <w:t xml:space="preserve">6 класс </w:t>
      </w:r>
    </w:p>
    <w:tbl>
      <w:tblPr>
        <w:tblStyle w:val="af1"/>
        <w:tblW w:w="0" w:type="auto"/>
        <w:jc w:val="center"/>
        <w:tblLook w:val="04A0" w:firstRow="1" w:lastRow="0" w:firstColumn="1" w:lastColumn="0" w:noHBand="0" w:noVBand="1"/>
      </w:tblPr>
      <w:tblGrid>
        <w:gridCol w:w="6978"/>
        <w:gridCol w:w="1873"/>
      </w:tblGrid>
      <w:tr w:rsidR="00071B82" w:rsidRPr="00BA025F" w:rsidTr="00071B82">
        <w:trPr>
          <w:jc w:val="center"/>
        </w:trPr>
        <w:tc>
          <w:tcPr>
            <w:tcW w:w="6978" w:type="dxa"/>
          </w:tcPr>
          <w:p w:rsidR="00071B82" w:rsidRPr="00BA025F" w:rsidRDefault="00071B82" w:rsidP="00071B82">
            <w:pPr>
              <w:jc w:val="center"/>
              <w:rPr>
                <w:color w:val="000000"/>
                <w:sz w:val="24"/>
                <w:szCs w:val="24"/>
              </w:rPr>
            </w:pPr>
            <w:r w:rsidRPr="00BA025F">
              <w:rPr>
                <w:color w:val="000000"/>
                <w:sz w:val="24"/>
                <w:szCs w:val="24"/>
              </w:rPr>
              <w:t>Название раздела</w:t>
            </w:r>
          </w:p>
        </w:tc>
        <w:tc>
          <w:tcPr>
            <w:tcW w:w="1873" w:type="dxa"/>
          </w:tcPr>
          <w:p w:rsidR="00071B82" w:rsidRPr="00BA025F" w:rsidRDefault="00071B82" w:rsidP="00071B82">
            <w:pPr>
              <w:jc w:val="center"/>
              <w:rPr>
                <w:color w:val="000000"/>
                <w:sz w:val="24"/>
                <w:szCs w:val="24"/>
              </w:rPr>
            </w:pPr>
            <w:r w:rsidRPr="00BA025F">
              <w:rPr>
                <w:color w:val="000000"/>
                <w:sz w:val="24"/>
                <w:szCs w:val="24"/>
              </w:rPr>
              <w:t>Кол-во часов</w:t>
            </w:r>
          </w:p>
        </w:tc>
      </w:tr>
      <w:tr w:rsidR="00071B82" w:rsidRPr="00BA025F" w:rsidTr="00071B82">
        <w:trPr>
          <w:jc w:val="center"/>
        </w:trPr>
        <w:tc>
          <w:tcPr>
            <w:tcW w:w="6978" w:type="dxa"/>
          </w:tcPr>
          <w:p w:rsidR="00071B82" w:rsidRPr="00BA025F" w:rsidRDefault="00071B82" w:rsidP="00071B82">
            <w:pPr>
              <w:jc w:val="center"/>
              <w:rPr>
                <w:sz w:val="24"/>
                <w:szCs w:val="24"/>
                <w:lang w:val="en-US"/>
              </w:rPr>
            </w:pPr>
            <w:r w:rsidRPr="00BA025F">
              <w:rPr>
                <w:sz w:val="24"/>
                <w:szCs w:val="24"/>
              </w:rPr>
              <w:t>Меня</w:t>
            </w:r>
            <w:r w:rsidRPr="00BA025F">
              <w:rPr>
                <w:sz w:val="24"/>
                <w:szCs w:val="24"/>
                <w:lang w:val="en-US"/>
              </w:rPr>
              <w:t xml:space="preserve"> </w:t>
            </w:r>
            <w:r w:rsidRPr="00BA025F">
              <w:rPr>
                <w:sz w:val="24"/>
                <w:szCs w:val="24"/>
              </w:rPr>
              <w:t>зовут</w:t>
            </w:r>
            <w:r w:rsidRPr="00BA025F">
              <w:rPr>
                <w:sz w:val="24"/>
                <w:szCs w:val="24"/>
                <w:lang w:val="en-US"/>
              </w:rPr>
              <w:t xml:space="preserve"> </w:t>
            </w:r>
            <w:r w:rsidRPr="00BA025F">
              <w:rPr>
                <w:sz w:val="24"/>
                <w:szCs w:val="24"/>
              </w:rPr>
              <w:t>Джон</w:t>
            </w:r>
          </w:p>
        </w:tc>
        <w:tc>
          <w:tcPr>
            <w:tcW w:w="1873" w:type="dxa"/>
          </w:tcPr>
          <w:p w:rsidR="00071B82" w:rsidRPr="00BA025F" w:rsidRDefault="00071B82" w:rsidP="00071B82">
            <w:pPr>
              <w:jc w:val="center"/>
              <w:rPr>
                <w:color w:val="000000"/>
                <w:sz w:val="24"/>
                <w:szCs w:val="24"/>
              </w:rPr>
            </w:pPr>
            <w:r w:rsidRPr="00BA025F">
              <w:rPr>
                <w:color w:val="000000"/>
                <w:sz w:val="24"/>
                <w:szCs w:val="24"/>
              </w:rPr>
              <w:t xml:space="preserve">9 </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Знакомьтесь, моя семья</w:t>
            </w:r>
          </w:p>
        </w:tc>
        <w:tc>
          <w:tcPr>
            <w:tcW w:w="1873" w:type="dxa"/>
          </w:tcPr>
          <w:p w:rsidR="00071B82" w:rsidRPr="00BA025F" w:rsidRDefault="00071B82" w:rsidP="00071B82">
            <w:pPr>
              <w:jc w:val="center"/>
              <w:rPr>
                <w:color w:val="000000"/>
                <w:sz w:val="24"/>
                <w:szCs w:val="24"/>
              </w:rPr>
            </w:pPr>
            <w:r w:rsidRPr="00BA025F">
              <w:rPr>
                <w:color w:val="000000"/>
                <w:sz w:val="24"/>
                <w:szCs w:val="24"/>
              </w:rPr>
              <w:t>9</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Мой день</w:t>
            </w:r>
          </w:p>
        </w:tc>
        <w:tc>
          <w:tcPr>
            <w:tcW w:w="1873" w:type="dxa"/>
          </w:tcPr>
          <w:p w:rsidR="00071B82" w:rsidRPr="00BA025F" w:rsidRDefault="00071B82" w:rsidP="00071B82">
            <w:pPr>
              <w:jc w:val="center"/>
              <w:rPr>
                <w:color w:val="000000"/>
                <w:sz w:val="24"/>
                <w:szCs w:val="24"/>
              </w:rPr>
            </w:pPr>
            <w:r w:rsidRPr="00BA025F">
              <w:rPr>
                <w:color w:val="000000"/>
                <w:sz w:val="24"/>
                <w:szCs w:val="24"/>
              </w:rPr>
              <w:t>9</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Дома</w:t>
            </w:r>
          </w:p>
        </w:tc>
        <w:tc>
          <w:tcPr>
            <w:tcW w:w="1873" w:type="dxa"/>
          </w:tcPr>
          <w:p w:rsidR="00071B82" w:rsidRPr="00BA025F" w:rsidRDefault="00071B82" w:rsidP="00071B82">
            <w:pPr>
              <w:jc w:val="center"/>
              <w:rPr>
                <w:color w:val="000000"/>
                <w:sz w:val="24"/>
                <w:szCs w:val="24"/>
              </w:rPr>
            </w:pPr>
            <w:r w:rsidRPr="00BA025F">
              <w:rPr>
                <w:color w:val="000000"/>
                <w:sz w:val="24"/>
                <w:szCs w:val="24"/>
              </w:rPr>
              <w:t>9</w:t>
            </w:r>
          </w:p>
        </w:tc>
      </w:tr>
      <w:tr w:rsidR="00071B82" w:rsidRPr="00BA025F" w:rsidTr="00071B82">
        <w:trPr>
          <w:jc w:val="center"/>
        </w:trPr>
        <w:tc>
          <w:tcPr>
            <w:tcW w:w="6978" w:type="dxa"/>
          </w:tcPr>
          <w:p w:rsidR="00071B82" w:rsidRPr="00BA025F" w:rsidRDefault="00071B82" w:rsidP="00071B82">
            <w:pPr>
              <w:jc w:val="center"/>
              <w:rPr>
                <w:color w:val="000000"/>
                <w:sz w:val="24"/>
                <w:szCs w:val="24"/>
              </w:rPr>
            </w:pPr>
            <w:r w:rsidRPr="00BA025F">
              <w:rPr>
                <w:sz w:val="24"/>
                <w:szCs w:val="24"/>
              </w:rPr>
              <w:t>Я иду в школу</w:t>
            </w:r>
          </w:p>
        </w:tc>
        <w:tc>
          <w:tcPr>
            <w:tcW w:w="1873" w:type="dxa"/>
          </w:tcPr>
          <w:p w:rsidR="00071B82" w:rsidRPr="00BA025F" w:rsidRDefault="00071B82" w:rsidP="00071B82">
            <w:pPr>
              <w:jc w:val="center"/>
              <w:rPr>
                <w:color w:val="000000"/>
                <w:sz w:val="24"/>
                <w:szCs w:val="24"/>
              </w:rPr>
            </w:pPr>
            <w:r w:rsidRPr="00BA025F">
              <w:rPr>
                <w:color w:val="000000"/>
                <w:sz w:val="24"/>
                <w:szCs w:val="24"/>
              </w:rPr>
              <w:t>9</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Я люблю еду</w:t>
            </w:r>
          </w:p>
        </w:tc>
        <w:tc>
          <w:tcPr>
            <w:tcW w:w="1873" w:type="dxa"/>
          </w:tcPr>
          <w:p w:rsidR="00071B82" w:rsidRPr="00BA025F" w:rsidRDefault="00071B82" w:rsidP="00071B82">
            <w:pPr>
              <w:jc w:val="center"/>
              <w:rPr>
                <w:color w:val="000000"/>
                <w:sz w:val="24"/>
                <w:szCs w:val="24"/>
              </w:rPr>
            </w:pPr>
            <w:r w:rsidRPr="00BA025F">
              <w:rPr>
                <w:color w:val="000000"/>
                <w:sz w:val="24"/>
                <w:szCs w:val="24"/>
              </w:rPr>
              <w:t>9</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В конце недели</w:t>
            </w:r>
          </w:p>
        </w:tc>
        <w:tc>
          <w:tcPr>
            <w:tcW w:w="1873" w:type="dxa"/>
          </w:tcPr>
          <w:p w:rsidR="00071B82" w:rsidRPr="00BA025F" w:rsidRDefault="00071B82" w:rsidP="00071B82">
            <w:pPr>
              <w:jc w:val="center"/>
              <w:rPr>
                <w:color w:val="000000"/>
                <w:sz w:val="24"/>
                <w:szCs w:val="24"/>
              </w:rPr>
            </w:pPr>
            <w:r w:rsidRPr="00BA025F">
              <w:rPr>
                <w:color w:val="000000"/>
                <w:sz w:val="24"/>
                <w:szCs w:val="24"/>
              </w:rPr>
              <w:t>9</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Каникулы и праздники</w:t>
            </w:r>
          </w:p>
        </w:tc>
        <w:tc>
          <w:tcPr>
            <w:tcW w:w="1873" w:type="dxa"/>
          </w:tcPr>
          <w:p w:rsidR="00071B82" w:rsidRPr="00BA025F" w:rsidRDefault="00071B82" w:rsidP="00071B82">
            <w:pPr>
              <w:jc w:val="center"/>
              <w:rPr>
                <w:color w:val="000000"/>
                <w:sz w:val="24"/>
                <w:szCs w:val="24"/>
              </w:rPr>
            </w:pPr>
            <w:r w:rsidRPr="00BA025F">
              <w:rPr>
                <w:color w:val="000000"/>
                <w:sz w:val="24"/>
                <w:szCs w:val="24"/>
              </w:rPr>
              <w:t>7</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Итого</w:t>
            </w:r>
          </w:p>
        </w:tc>
        <w:tc>
          <w:tcPr>
            <w:tcW w:w="1873" w:type="dxa"/>
          </w:tcPr>
          <w:p w:rsidR="00071B82" w:rsidRPr="00BA025F" w:rsidRDefault="00071B82" w:rsidP="00071B82">
            <w:pPr>
              <w:jc w:val="center"/>
              <w:rPr>
                <w:color w:val="000000"/>
                <w:sz w:val="24"/>
                <w:szCs w:val="24"/>
              </w:rPr>
            </w:pPr>
            <w:r w:rsidRPr="00BA025F">
              <w:rPr>
                <w:color w:val="000000"/>
                <w:sz w:val="24"/>
                <w:szCs w:val="24"/>
              </w:rPr>
              <w:t>70</w:t>
            </w:r>
          </w:p>
        </w:tc>
      </w:tr>
    </w:tbl>
    <w:p w:rsidR="00071B82" w:rsidRPr="00BA025F" w:rsidRDefault="00071B82" w:rsidP="00071B82">
      <w:pPr>
        <w:pStyle w:val="a3"/>
        <w:ind w:left="0"/>
      </w:pPr>
    </w:p>
    <w:p w:rsidR="00071B82" w:rsidRPr="00BA025F" w:rsidRDefault="00071B82" w:rsidP="00071B82">
      <w:pPr>
        <w:jc w:val="center"/>
        <w:rPr>
          <w:b/>
          <w:sz w:val="24"/>
          <w:szCs w:val="24"/>
        </w:rPr>
      </w:pPr>
      <w:r w:rsidRPr="00BA025F">
        <w:rPr>
          <w:b/>
          <w:sz w:val="24"/>
          <w:szCs w:val="24"/>
        </w:rPr>
        <w:t>Тематическое планирование</w:t>
      </w:r>
    </w:p>
    <w:p w:rsidR="00071B82" w:rsidRPr="00BA025F" w:rsidRDefault="00071B82" w:rsidP="00071B82">
      <w:pPr>
        <w:jc w:val="center"/>
        <w:rPr>
          <w:b/>
          <w:sz w:val="24"/>
          <w:szCs w:val="24"/>
        </w:rPr>
      </w:pPr>
      <w:r w:rsidRPr="00BA025F">
        <w:rPr>
          <w:b/>
          <w:sz w:val="24"/>
          <w:szCs w:val="24"/>
        </w:rPr>
        <w:t xml:space="preserve">7 класс </w:t>
      </w:r>
    </w:p>
    <w:tbl>
      <w:tblPr>
        <w:tblStyle w:val="af1"/>
        <w:tblW w:w="0" w:type="auto"/>
        <w:jc w:val="center"/>
        <w:tblLook w:val="04A0" w:firstRow="1" w:lastRow="0" w:firstColumn="1" w:lastColumn="0" w:noHBand="0" w:noVBand="1"/>
      </w:tblPr>
      <w:tblGrid>
        <w:gridCol w:w="6978"/>
        <w:gridCol w:w="1873"/>
      </w:tblGrid>
      <w:tr w:rsidR="00071B82" w:rsidRPr="00BA025F" w:rsidTr="00071B82">
        <w:trPr>
          <w:jc w:val="center"/>
        </w:trPr>
        <w:tc>
          <w:tcPr>
            <w:tcW w:w="6978" w:type="dxa"/>
          </w:tcPr>
          <w:p w:rsidR="00071B82" w:rsidRPr="00BA025F" w:rsidRDefault="00071B82" w:rsidP="00071B82">
            <w:pPr>
              <w:jc w:val="center"/>
              <w:rPr>
                <w:color w:val="000000"/>
                <w:sz w:val="24"/>
                <w:szCs w:val="24"/>
              </w:rPr>
            </w:pPr>
            <w:r w:rsidRPr="00BA025F">
              <w:rPr>
                <w:color w:val="000000"/>
                <w:sz w:val="24"/>
                <w:szCs w:val="24"/>
              </w:rPr>
              <w:t>Название раздела</w:t>
            </w:r>
          </w:p>
        </w:tc>
        <w:tc>
          <w:tcPr>
            <w:tcW w:w="1873" w:type="dxa"/>
          </w:tcPr>
          <w:p w:rsidR="00071B82" w:rsidRPr="00BA025F" w:rsidRDefault="00071B82" w:rsidP="00071B82">
            <w:pPr>
              <w:jc w:val="center"/>
              <w:rPr>
                <w:color w:val="000000"/>
                <w:sz w:val="24"/>
                <w:szCs w:val="24"/>
              </w:rPr>
            </w:pPr>
            <w:r w:rsidRPr="00BA025F">
              <w:rPr>
                <w:color w:val="000000"/>
                <w:sz w:val="24"/>
                <w:szCs w:val="24"/>
              </w:rPr>
              <w:t>Кол-во часов</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Путешествие в Россию и за границу</w:t>
            </w:r>
          </w:p>
        </w:tc>
        <w:tc>
          <w:tcPr>
            <w:tcW w:w="1873" w:type="dxa"/>
          </w:tcPr>
          <w:p w:rsidR="00071B82" w:rsidRPr="00BA025F" w:rsidRDefault="00071B82" w:rsidP="00071B82">
            <w:pPr>
              <w:jc w:val="center"/>
              <w:rPr>
                <w:color w:val="000000"/>
                <w:sz w:val="24"/>
                <w:szCs w:val="24"/>
              </w:rPr>
            </w:pPr>
            <w:r w:rsidRPr="00BA025F">
              <w:rPr>
                <w:color w:val="000000"/>
                <w:sz w:val="24"/>
                <w:szCs w:val="24"/>
              </w:rPr>
              <w:t>10</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Путешествие в Британию</w:t>
            </w:r>
          </w:p>
        </w:tc>
        <w:tc>
          <w:tcPr>
            <w:tcW w:w="1873" w:type="dxa"/>
          </w:tcPr>
          <w:p w:rsidR="00071B82" w:rsidRPr="00BA025F" w:rsidRDefault="00071B82" w:rsidP="00071B82">
            <w:pPr>
              <w:jc w:val="center"/>
              <w:rPr>
                <w:color w:val="000000"/>
                <w:sz w:val="24"/>
                <w:szCs w:val="24"/>
              </w:rPr>
            </w:pPr>
            <w:r w:rsidRPr="00BA025F">
              <w:rPr>
                <w:color w:val="000000"/>
                <w:sz w:val="24"/>
                <w:szCs w:val="24"/>
              </w:rPr>
              <w:t>10</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Биография</w:t>
            </w:r>
          </w:p>
        </w:tc>
        <w:tc>
          <w:tcPr>
            <w:tcW w:w="1873" w:type="dxa"/>
          </w:tcPr>
          <w:p w:rsidR="00071B82" w:rsidRPr="00BA025F" w:rsidRDefault="00071B82" w:rsidP="00071B82">
            <w:pPr>
              <w:jc w:val="center"/>
              <w:rPr>
                <w:color w:val="000000"/>
                <w:sz w:val="24"/>
                <w:szCs w:val="24"/>
              </w:rPr>
            </w:pPr>
            <w:r w:rsidRPr="00BA025F">
              <w:rPr>
                <w:color w:val="000000"/>
                <w:sz w:val="24"/>
                <w:szCs w:val="24"/>
              </w:rPr>
              <w:t>10</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Традиции, каникулы, фестивали</w:t>
            </w:r>
          </w:p>
        </w:tc>
        <w:tc>
          <w:tcPr>
            <w:tcW w:w="1873" w:type="dxa"/>
          </w:tcPr>
          <w:p w:rsidR="00071B82" w:rsidRPr="00BA025F" w:rsidRDefault="00071B82" w:rsidP="00071B82">
            <w:pPr>
              <w:jc w:val="center"/>
              <w:rPr>
                <w:color w:val="000000"/>
                <w:sz w:val="24"/>
                <w:szCs w:val="24"/>
              </w:rPr>
            </w:pPr>
            <w:r w:rsidRPr="00BA025F">
              <w:rPr>
                <w:color w:val="000000"/>
                <w:sz w:val="24"/>
                <w:szCs w:val="24"/>
              </w:rPr>
              <w:t>10</w:t>
            </w:r>
          </w:p>
        </w:tc>
      </w:tr>
      <w:tr w:rsidR="00071B82" w:rsidRPr="00BA025F" w:rsidTr="00071B82">
        <w:trPr>
          <w:jc w:val="center"/>
        </w:trPr>
        <w:tc>
          <w:tcPr>
            <w:tcW w:w="6978" w:type="dxa"/>
          </w:tcPr>
          <w:p w:rsidR="00071B82" w:rsidRPr="00BA025F" w:rsidRDefault="00071B82" w:rsidP="00071B82">
            <w:pPr>
              <w:jc w:val="center"/>
              <w:rPr>
                <w:color w:val="000000"/>
                <w:sz w:val="24"/>
                <w:szCs w:val="24"/>
              </w:rPr>
            </w:pPr>
            <w:r w:rsidRPr="00BA025F">
              <w:rPr>
                <w:bCs/>
                <w:sz w:val="24"/>
                <w:szCs w:val="24"/>
              </w:rPr>
              <w:t>Прекрасный мир</w:t>
            </w:r>
          </w:p>
        </w:tc>
        <w:tc>
          <w:tcPr>
            <w:tcW w:w="1873" w:type="dxa"/>
          </w:tcPr>
          <w:p w:rsidR="00071B82" w:rsidRPr="00BA025F" w:rsidRDefault="00071B82" w:rsidP="00071B82">
            <w:pPr>
              <w:jc w:val="center"/>
              <w:rPr>
                <w:color w:val="000000"/>
                <w:sz w:val="24"/>
                <w:szCs w:val="24"/>
              </w:rPr>
            </w:pPr>
            <w:r w:rsidRPr="00BA025F">
              <w:rPr>
                <w:color w:val="000000"/>
                <w:sz w:val="24"/>
                <w:szCs w:val="24"/>
              </w:rPr>
              <w:t>10</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Как мы выглядим</w:t>
            </w:r>
          </w:p>
        </w:tc>
        <w:tc>
          <w:tcPr>
            <w:tcW w:w="1873" w:type="dxa"/>
          </w:tcPr>
          <w:p w:rsidR="00071B82" w:rsidRPr="00BA025F" w:rsidRDefault="00071B82" w:rsidP="00071B82">
            <w:pPr>
              <w:jc w:val="center"/>
              <w:rPr>
                <w:color w:val="000000"/>
                <w:sz w:val="24"/>
                <w:szCs w:val="24"/>
              </w:rPr>
            </w:pPr>
            <w:r w:rsidRPr="00BA025F">
              <w:rPr>
                <w:color w:val="000000"/>
                <w:sz w:val="24"/>
                <w:szCs w:val="24"/>
              </w:rPr>
              <w:t>10</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В школе и вне школы</w:t>
            </w:r>
          </w:p>
        </w:tc>
        <w:tc>
          <w:tcPr>
            <w:tcW w:w="1873" w:type="dxa"/>
          </w:tcPr>
          <w:p w:rsidR="00071B82" w:rsidRPr="00BA025F" w:rsidRDefault="00071B82" w:rsidP="00071B82">
            <w:pPr>
              <w:jc w:val="center"/>
              <w:rPr>
                <w:color w:val="000000"/>
                <w:sz w:val="24"/>
                <w:szCs w:val="24"/>
              </w:rPr>
            </w:pPr>
            <w:r w:rsidRPr="00BA025F">
              <w:rPr>
                <w:color w:val="000000"/>
                <w:sz w:val="24"/>
                <w:szCs w:val="24"/>
              </w:rPr>
              <w:t>10</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Итого</w:t>
            </w:r>
          </w:p>
        </w:tc>
        <w:tc>
          <w:tcPr>
            <w:tcW w:w="1873" w:type="dxa"/>
          </w:tcPr>
          <w:p w:rsidR="00071B82" w:rsidRPr="00BA025F" w:rsidRDefault="00071B82" w:rsidP="00071B82">
            <w:pPr>
              <w:jc w:val="center"/>
              <w:rPr>
                <w:color w:val="000000"/>
                <w:sz w:val="24"/>
                <w:szCs w:val="24"/>
              </w:rPr>
            </w:pPr>
            <w:r w:rsidRPr="00BA025F">
              <w:rPr>
                <w:color w:val="000000"/>
                <w:sz w:val="24"/>
                <w:szCs w:val="24"/>
              </w:rPr>
              <w:t>70</w:t>
            </w:r>
          </w:p>
        </w:tc>
      </w:tr>
    </w:tbl>
    <w:p w:rsidR="00071B82" w:rsidRPr="00BA025F" w:rsidRDefault="00071B82" w:rsidP="00071B82">
      <w:pPr>
        <w:pStyle w:val="a3"/>
        <w:ind w:left="0"/>
      </w:pPr>
    </w:p>
    <w:p w:rsidR="00071B82" w:rsidRPr="00BA025F" w:rsidRDefault="00071B82" w:rsidP="00071B82">
      <w:pPr>
        <w:jc w:val="center"/>
        <w:rPr>
          <w:b/>
          <w:sz w:val="24"/>
          <w:szCs w:val="24"/>
        </w:rPr>
      </w:pPr>
      <w:r w:rsidRPr="00BA025F">
        <w:rPr>
          <w:b/>
          <w:sz w:val="24"/>
          <w:szCs w:val="24"/>
        </w:rPr>
        <w:t>Тематическое планирование</w:t>
      </w:r>
    </w:p>
    <w:p w:rsidR="00071B82" w:rsidRPr="00BA025F" w:rsidRDefault="00071B82" w:rsidP="00071B82">
      <w:pPr>
        <w:jc w:val="center"/>
        <w:rPr>
          <w:b/>
          <w:sz w:val="24"/>
          <w:szCs w:val="24"/>
        </w:rPr>
      </w:pPr>
      <w:r w:rsidRPr="00BA025F">
        <w:rPr>
          <w:b/>
          <w:sz w:val="24"/>
          <w:szCs w:val="24"/>
        </w:rPr>
        <w:t xml:space="preserve">8 класс </w:t>
      </w:r>
    </w:p>
    <w:tbl>
      <w:tblPr>
        <w:tblStyle w:val="af1"/>
        <w:tblW w:w="0" w:type="auto"/>
        <w:jc w:val="center"/>
        <w:tblLook w:val="04A0" w:firstRow="1" w:lastRow="0" w:firstColumn="1" w:lastColumn="0" w:noHBand="0" w:noVBand="1"/>
      </w:tblPr>
      <w:tblGrid>
        <w:gridCol w:w="6978"/>
        <w:gridCol w:w="1873"/>
      </w:tblGrid>
      <w:tr w:rsidR="00071B82" w:rsidRPr="00BA025F" w:rsidTr="00071B82">
        <w:trPr>
          <w:jc w:val="center"/>
        </w:trPr>
        <w:tc>
          <w:tcPr>
            <w:tcW w:w="6978" w:type="dxa"/>
          </w:tcPr>
          <w:p w:rsidR="00071B82" w:rsidRPr="00BA025F" w:rsidRDefault="00071B82" w:rsidP="00071B82">
            <w:pPr>
              <w:jc w:val="center"/>
              <w:rPr>
                <w:color w:val="000000"/>
                <w:sz w:val="24"/>
                <w:szCs w:val="24"/>
              </w:rPr>
            </w:pPr>
            <w:r w:rsidRPr="00BA025F">
              <w:rPr>
                <w:color w:val="000000"/>
                <w:sz w:val="24"/>
                <w:szCs w:val="24"/>
              </w:rPr>
              <w:t>Название раздела</w:t>
            </w:r>
          </w:p>
        </w:tc>
        <w:tc>
          <w:tcPr>
            <w:tcW w:w="1873" w:type="dxa"/>
          </w:tcPr>
          <w:p w:rsidR="00071B82" w:rsidRPr="00BA025F" w:rsidRDefault="00071B82" w:rsidP="00071B82">
            <w:pPr>
              <w:jc w:val="center"/>
              <w:rPr>
                <w:color w:val="000000"/>
                <w:sz w:val="24"/>
                <w:szCs w:val="24"/>
              </w:rPr>
            </w:pPr>
            <w:r w:rsidRPr="00BA025F">
              <w:rPr>
                <w:color w:val="000000"/>
                <w:sz w:val="24"/>
                <w:szCs w:val="24"/>
              </w:rPr>
              <w:t>Кол-во часов</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Путешествие в США</w:t>
            </w:r>
          </w:p>
        </w:tc>
        <w:tc>
          <w:tcPr>
            <w:tcW w:w="1873" w:type="dxa"/>
          </w:tcPr>
          <w:p w:rsidR="00071B82" w:rsidRPr="00BA025F" w:rsidRDefault="00071B82" w:rsidP="00071B82">
            <w:pPr>
              <w:jc w:val="center"/>
              <w:rPr>
                <w:color w:val="000000"/>
                <w:sz w:val="24"/>
                <w:szCs w:val="24"/>
              </w:rPr>
            </w:pPr>
            <w:r w:rsidRPr="00BA025F">
              <w:rPr>
                <w:color w:val="000000"/>
                <w:sz w:val="24"/>
                <w:szCs w:val="24"/>
              </w:rPr>
              <w:t>12</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Английский</w:t>
            </w:r>
            <w:r w:rsidRPr="00BA025F">
              <w:rPr>
                <w:bCs/>
                <w:sz w:val="24"/>
                <w:szCs w:val="24"/>
                <w:lang w:val="en-US"/>
              </w:rPr>
              <w:t xml:space="preserve"> </w:t>
            </w:r>
            <w:r w:rsidRPr="00BA025F">
              <w:rPr>
                <w:bCs/>
                <w:sz w:val="24"/>
                <w:szCs w:val="24"/>
              </w:rPr>
              <w:t>как</w:t>
            </w:r>
            <w:r w:rsidRPr="00BA025F">
              <w:rPr>
                <w:bCs/>
                <w:sz w:val="24"/>
                <w:szCs w:val="24"/>
                <w:lang w:val="en-US"/>
              </w:rPr>
              <w:t xml:space="preserve"> </w:t>
            </w:r>
            <w:r w:rsidRPr="00BA025F">
              <w:rPr>
                <w:bCs/>
                <w:sz w:val="24"/>
                <w:szCs w:val="24"/>
              </w:rPr>
              <w:t>глобальный</w:t>
            </w:r>
            <w:r w:rsidRPr="00BA025F">
              <w:rPr>
                <w:bCs/>
                <w:sz w:val="24"/>
                <w:szCs w:val="24"/>
                <w:lang w:val="en-US"/>
              </w:rPr>
              <w:t xml:space="preserve"> </w:t>
            </w:r>
            <w:r w:rsidRPr="00BA025F">
              <w:rPr>
                <w:bCs/>
                <w:sz w:val="24"/>
                <w:szCs w:val="24"/>
              </w:rPr>
              <w:t>язык</w:t>
            </w:r>
          </w:p>
        </w:tc>
        <w:tc>
          <w:tcPr>
            <w:tcW w:w="1873" w:type="dxa"/>
          </w:tcPr>
          <w:p w:rsidR="00071B82" w:rsidRPr="00BA025F" w:rsidRDefault="00071B82" w:rsidP="00071B82">
            <w:pPr>
              <w:jc w:val="center"/>
              <w:rPr>
                <w:color w:val="000000"/>
                <w:sz w:val="24"/>
                <w:szCs w:val="24"/>
              </w:rPr>
            </w:pPr>
            <w:r w:rsidRPr="00BA025F">
              <w:rPr>
                <w:color w:val="000000"/>
                <w:sz w:val="24"/>
                <w:szCs w:val="24"/>
              </w:rPr>
              <w:t>12</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Живые существа вокруг нас</w:t>
            </w:r>
          </w:p>
        </w:tc>
        <w:tc>
          <w:tcPr>
            <w:tcW w:w="1873" w:type="dxa"/>
          </w:tcPr>
          <w:p w:rsidR="00071B82" w:rsidRPr="00BA025F" w:rsidRDefault="00071B82" w:rsidP="00071B82">
            <w:pPr>
              <w:jc w:val="center"/>
              <w:rPr>
                <w:color w:val="000000"/>
                <w:sz w:val="24"/>
                <w:szCs w:val="24"/>
              </w:rPr>
            </w:pPr>
            <w:r w:rsidRPr="00BA025F">
              <w:rPr>
                <w:color w:val="000000"/>
                <w:sz w:val="24"/>
                <w:szCs w:val="24"/>
              </w:rPr>
              <w:t>12</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Азбука экологии</w:t>
            </w:r>
          </w:p>
        </w:tc>
        <w:tc>
          <w:tcPr>
            <w:tcW w:w="1873" w:type="dxa"/>
          </w:tcPr>
          <w:p w:rsidR="00071B82" w:rsidRPr="00BA025F" w:rsidRDefault="00071B82" w:rsidP="00071B82">
            <w:pPr>
              <w:jc w:val="center"/>
              <w:rPr>
                <w:color w:val="000000"/>
                <w:sz w:val="24"/>
                <w:szCs w:val="24"/>
              </w:rPr>
            </w:pPr>
            <w:r w:rsidRPr="00BA025F">
              <w:rPr>
                <w:color w:val="000000"/>
                <w:sz w:val="24"/>
                <w:szCs w:val="24"/>
              </w:rPr>
              <w:t>12</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Забота о фигуре</w:t>
            </w:r>
          </w:p>
        </w:tc>
        <w:tc>
          <w:tcPr>
            <w:tcW w:w="1873" w:type="dxa"/>
          </w:tcPr>
          <w:p w:rsidR="00071B82" w:rsidRPr="00BA025F" w:rsidRDefault="00071B82" w:rsidP="00071B82">
            <w:pPr>
              <w:jc w:val="center"/>
              <w:rPr>
                <w:color w:val="000000"/>
                <w:sz w:val="24"/>
                <w:szCs w:val="24"/>
              </w:rPr>
            </w:pPr>
            <w:r w:rsidRPr="00BA025F">
              <w:rPr>
                <w:color w:val="000000"/>
                <w:sz w:val="24"/>
                <w:szCs w:val="24"/>
              </w:rPr>
              <w:t>12</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Наши любимые развлечения</w:t>
            </w:r>
          </w:p>
        </w:tc>
        <w:tc>
          <w:tcPr>
            <w:tcW w:w="1873" w:type="dxa"/>
          </w:tcPr>
          <w:p w:rsidR="00071B82" w:rsidRPr="00BA025F" w:rsidRDefault="00071B82" w:rsidP="00071B82">
            <w:pPr>
              <w:jc w:val="center"/>
              <w:rPr>
                <w:color w:val="000000"/>
                <w:sz w:val="24"/>
                <w:szCs w:val="24"/>
              </w:rPr>
            </w:pPr>
            <w:r w:rsidRPr="00BA025F">
              <w:rPr>
                <w:color w:val="000000"/>
                <w:sz w:val="24"/>
                <w:szCs w:val="24"/>
              </w:rPr>
              <w:t>10</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Итого</w:t>
            </w:r>
          </w:p>
        </w:tc>
        <w:tc>
          <w:tcPr>
            <w:tcW w:w="1873" w:type="dxa"/>
          </w:tcPr>
          <w:p w:rsidR="00071B82" w:rsidRPr="00BA025F" w:rsidRDefault="00071B82" w:rsidP="00071B82">
            <w:pPr>
              <w:jc w:val="center"/>
              <w:rPr>
                <w:color w:val="000000"/>
                <w:sz w:val="24"/>
                <w:szCs w:val="24"/>
              </w:rPr>
            </w:pPr>
            <w:r w:rsidRPr="00BA025F">
              <w:rPr>
                <w:color w:val="000000"/>
                <w:sz w:val="24"/>
                <w:szCs w:val="24"/>
              </w:rPr>
              <w:t>70</w:t>
            </w:r>
          </w:p>
        </w:tc>
      </w:tr>
    </w:tbl>
    <w:p w:rsidR="00071B82" w:rsidRPr="00BA025F" w:rsidRDefault="00071B82" w:rsidP="00071B82">
      <w:pPr>
        <w:pStyle w:val="a3"/>
        <w:ind w:left="0"/>
      </w:pPr>
    </w:p>
    <w:p w:rsidR="00071B82" w:rsidRPr="00BA025F" w:rsidRDefault="00071B82" w:rsidP="00071B82">
      <w:pPr>
        <w:jc w:val="center"/>
        <w:rPr>
          <w:b/>
          <w:sz w:val="24"/>
          <w:szCs w:val="24"/>
        </w:rPr>
      </w:pPr>
      <w:r w:rsidRPr="00BA025F">
        <w:rPr>
          <w:b/>
          <w:sz w:val="24"/>
          <w:szCs w:val="24"/>
        </w:rPr>
        <w:t>Тематическое планирование</w:t>
      </w:r>
    </w:p>
    <w:p w:rsidR="00071B82" w:rsidRPr="00BA025F" w:rsidRDefault="00071B82" w:rsidP="00071B82">
      <w:pPr>
        <w:jc w:val="center"/>
        <w:rPr>
          <w:b/>
          <w:sz w:val="24"/>
          <w:szCs w:val="24"/>
        </w:rPr>
      </w:pPr>
      <w:r w:rsidRPr="00BA025F">
        <w:rPr>
          <w:b/>
          <w:sz w:val="24"/>
          <w:szCs w:val="24"/>
        </w:rPr>
        <w:t xml:space="preserve">9 класс </w:t>
      </w:r>
    </w:p>
    <w:tbl>
      <w:tblPr>
        <w:tblStyle w:val="af1"/>
        <w:tblW w:w="0" w:type="auto"/>
        <w:jc w:val="center"/>
        <w:tblLook w:val="04A0" w:firstRow="1" w:lastRow="0" w:firstColumn="1" w:lastColumn="0" w:noHBand="0" w:noVBand="1"/>
      </w:tblPr>
      <w:tblGrid>
        <w:gridCol w:w="6978"/>
        <w:gridCol w:w="1873"/>
      </w:tblGrid>
      <w:tr w:rsidR="00071B82" w:rsidRPr="00BA025F" w:rsidTr="00071B82">
        <w:trPr>
          <w:jc w:val="center"/>
        </w:trPr>
        <w:tc>
          <w:tcPr>
            <w:tcW w:w="6978" w:type="dxa"/>
          </w:tcPr>
          <w:p w:rsidR="00071B82" w:rsidRPr="00BA025F" w:rsidRDefault="00071B82" w:rsidP="00071B82">
            <w:pPr>
              <w:jc w:val="center"/>
              <w:rPr>
                <w:color w:val="000000"/>
                <w:sz w:val="24"/>
                <w:szCs w:val="24"/>
              </w:rPr>
            </w:pPr>
            <w:r w:rsidRPr="00BA025F">
              <w:rPr>
                <w:color w:val="000000"/>
                <w:sz w:val="24"/>
                <w:szCs w:val="24"/>
              </w:rPr>
              <w:t>Название раздела</w:t>
            </w:r>
          </w:p>
        </w:tc>
        <w:tc>
          <w:tcPr>
            <w:tcW w:w="1873" w:type="dxa"/>
          </w:tcPr>
          <w:p w:rsidR="00071B82" w:rsidRPr="00BA025F" w:rsidRDefault="00071B82" w:rsidP="00071B82">
            <w:pPr>
              <w:jc w:val="center"/>
              <w:rPr>
                <w:color w:val="000000"/>
                <w:sz w:val="24"/>
                <w:szCs w:val="24"/>
              </w:rPr>
            </w:pPr>
            <w:r w:rsidRPr="00BA025F">
              <w:rPr>
                <w:color w:val="000000"/>
                <w:sz w:val="24"/>
                <w:szCs w:val="24"/>
              </w:rPr>
              <w:t>Кол-во часов</w:t>
            </w:r>
          </w:p>
        </w:tc>
      </w:tr>
      <w:tr w:rsidR="00071B82" w:rsidRPr="00BA025F" w:rsidTr="00071B82">
        <w:trPr>
          <w:jc w:val="center"/>
        </w:trPr>
        <w:tc>
          <w:tcPr>
            <w:tcW w:w="6978" w:type="dxa"/>
          </w:tcPr>
          <w:p w:rsidR="00071B82" w:rsidRPr="00BA025F" w:rsidRDefault="00071B82" w:rsidP="00071B82">
            <w:pPr>
              <w:jc w:val="center"/>
              <w:rPr>
                <w:sz w:val="24"/>
                <w:szCs w:val="24"/>
                <w:lang w:val="en-US"/>
              </w:rPr>
            </w:pPr>
            <w:r w:rsidRPr="00BA025F">
              <w:rPr>
                <w:bCs/>
                <w:sz w:val="24"/>
                <w:szCs w:val="24"/>
              </w:rPr>
              <w:t>СМИ</w:t>
            </w:r>
            <w:r w:rsidRPr="00BA025F">
              <w:rPr>
                <w:bCs/>
                <w:sz w:val="24"/>
                <w:szCs w:val="24"/>
                <w:lang w:val="en-US"/>
              </w:rPr>
              <w:t xml:space="preserve">: </w:t>
            </w:r>
            <w:r w:rsidRPr="00BA025F">
              <w:rPr>
                <w:bCs/>
                <w:sz w:val="24"/>
                <w:szCs w:val="24"/>
              </w:rPr>
              <w:t>Телевидение</w:t>
            </w:r>
          </w:p>
        </w:tc>
        <w:tc>
          <w:tcPr>
            <w:tcW w:w="1873" w:type="dxa"/>
          </w:tcPr>
          <w:p w:rsidR="00071B82" w:rsidRPr="00BA025F" w:rsidRDefault="00071B82" w:rsidP="00071B82">
            <w:pPr>
              <w:jc w:val="center"/>
              <w:rPr>
                <w:color w:val="000000"/>
                <w:sz w:val="24"/>
                <w:szCs w:val="24"/>
              </w:rPr>
            </w:pPr>
            <w:r w:rsidRPr="00BA025F">
              <w:rPr>
                <w:color w:val="000000"/>
                <w:sz w:val="24"/>
                <w:szCs w:val="24"/>
              </w:rPr>
              <w:t>14</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Печатные издания: книги, журналы, газеты</w:t>
            </w:r>
          </w:p>
        </w:tc>
        <w:tc>
          <w:tcPr>
            <w:tcW w:w="1873" w:type="dxa"/>
          </w:tcPr>
          <w:p w:rsidR="00071B82" w:rsidRPr="00BA025F" w:rsidRDefault="00071B82" w:rsidP="00071B82">
            <w:pPr>
              <w:jc w:val="center"/>
              <w:rPr>
                <w:color w:val="000000"/>
                <w:sz w:val="24"/>
                <w:szCs w:val="24"/>
              </w:rPr>
            </w:pPr>
            <w:r w:rsidRPr="00BA025F">
              <w:rPr>
                <w:color w:val="000000"/>
                <w:sz w:val="24"/>
                <w:szCs w:val="24"/>
              </w:rPr>
              <w:t>14</w:t>
            </w:r>
          </w:p>
        </w:tc>
      </w:tr>
      <w:tr w:rsidR="00071B82" w:rsidRPr="00BA025F" w:rsidTr="00071B82">
        <w:trPr>
          <w:jc w:val="center"/>
        </w:trPr>
        <w:tc>
          <w:tcPr>
            <w:tcW w:w="6978" w:type="dxa"/>
          </w:tcPr>
          <w:p w:rsidR="00071B82" w:rsidRPr="00BA025F" w:rsidRDefault="00071B82" w:rsidP="00071B82">
            <w:pPr>
              <w:jc w:val="center"/>
              <w:rPr>
                <w:sz w:val="24"/>
                <w:szCs w:val="24"/>
                <w:lang w:val="en-US"/>
              </w:rPr>
            </w:pPr>
            <w:r w:rsidRPr="00BA025F">
              <w:rPr>
                <w:bCs/>
                <w:sz w:val="24"/>
                <w:szCs w:val="24"/>
              </w:rPr>
              <w:t>Наука и технологии</w:t>
            </w:r>
          </w:p>
        </w:tc>
        <w:tc>
          <w:tcPr>
            <w:tcW w:w="1873" w:type="dxa"/>
          </w:tcPr>
          <w:p w:rsidR="00071B82" w:rsidRPr="00BA025F" w:rsidRDefault="00071B82" w:rsidP="00071B82">
            <w:pPr>
              <w:jc w:val="center"/>
              <w:rPr>
                <w:color w:val="000000"/>
                <w:sz w:val="24"/>
                <w:szCs w:val="24"/>
              </w:rPr>
            </w:pPr>
            <w:r w:rsidRPr="00BA025F">
              <w:rPr>
                <w:color w:val="000000"/>
                <w:sz w:val="24"/>
                <w:szCs w:val="24"/>
              </w:rPr>
              <w:t>14</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bCs/>
                <w:sz w:val="24"/>
                <w:szCs w:val="24"/>
              </w:rPr>
              <w:t>Подростки: Их жизнь и проблемы</w:t>
            </w:r>
          </w:p>
        </w:tc>
        <w:tc>
          <w:tcPr>
            <w:tcW w:w="1873" w:type="dxa"/>
          </w:tcPr>
          <w:p w:rsidR="00071B82" w:rsidRPr="00BA025F" w:rsidRDefault="00071B82" w:rsidP="00071B82">
            <w:pPr>
              <w:jc w:val="center"/>
              <w:rPr>
                <w:color w:val="000000"/>
                <w:sz w:val="24"/>
                <w:szCs w:val="24"/>
              </w:rPr>
            </w:pPr>
            <w:r w:rsidRPr="00BA025F">
              <w:rPr>
                <w:color w:val="000000"/>
                <w:sz w:val="24"/>
                <w:szCs w:val="24"/>
              </w:rPr>
              <w:t>14</w:t>
            </w:r>
          </w:p>
        </w:tc>
      </w:tr>
      <w:tr w:rsidR="00071B82" w:rsidRPr="00BA025F" w:rsidTr="00071B82">
        <w:trPr>
          <w:jc w:val="center"/>
        </w:trPr>
        <w:tc>
          <w:tcPr>
            <w:tcW w:w="6978" w:type="dxa"/>
          </w:tcPr>
          <w:p w:rsidR="00071B82" w:rsidRPr="00BA025F" w:rsidRDefault="00071B82" w:rsidP="00071B82">
            <w:pPr>
              <w:jc w:val="center"/>
              <w:rPr>
                <w:bCs/>
                <w:sz w:val="24"/>
                <w:szCs w:val="24"/>
              </w:rPr>
            </w:pPr>
            <w:r w:rsidRPr="00BA025F">
              <w:rPr>
                <w:bCs/>
                <w:sz w:val="24"/>
                <w:szCs w:val="24"/>
              </w:rPr>
              <w:t>Ваша будущая жизнь и карьера</w:t>
            </w:r>
          </w:p>
        </w:tc>
        <w:tc>
          <w:tcPr>
            <w:tcW w:w="1873" w:type="dxa"/>
          </w:tcPr>
          <w:p w:rsidR="00071B82" w:rsidRPr="00BA025F" w:rsidRDefault="00071B82" w:rsidP="00071B82">
            <w:pPr>
              <w:jc w:val="center"/>
              <w:rPr>
                <w:color w:val="000000"/>
                <w:sz w:val="24"/>
                <w:szCs w:val="24"/>
              </w:rPr>
            </w:pPr>
            <w:r w:rsidRPr="00BA025F">
              <w:rPr>
                <w:color w:val="000000"/>
                <w:sz w:val="24"/>
                <w:szCs w:val="24"/>
              </w:rPr>
              <w:t>14</w:t>
            </w:r>
          </w:p>
        </w:tc>
      </w:tr>
      <w:tr w:rsidR="00071B82" w:rsidRPr="00BA025F" w:rsidTr="00071B82">
        <w:trPr>
          <w:jc w:val="center"/>
        </w:trPr>
        <w:tc>
          <w:tcPr>
            <w:tcW w:w="6978" w:type="dxa"/>
          </w:tcPr>
          <w:p w:rsidR="00071B82" w:rsidRPr="00BA025F" w:rsidRDefault="00071B82" w:rsidP="00071B82">
            <w:pPr>
              <w:jc w:val="center"/>
              <w:rPr>
                <w:sz w:val="24"/>
                <w:szCs w:val="24"/>
              </w:rPr>
            </w:pPr>
            <w:r w:rsidRPr="00BA025F">
              <w:rPr>
                <w:sz w:val="24"/>
                <w:szCs w:val="24"/>
              </w:rPr>
              <w:t>Итого:</w:t>
            </w:r>
          </w:p>
        </w:tc>
        <w:tc>
          <w:tcPr>
            <w:tcW w:w="1873" w:type="dxa"/>
          </w:tcPr>
          <w:p w:rsidR="00071B82" w:rsidRPr="00BA025F" w:rsidRDefault="00071B82" w:rsidP="00071B82">
            <w:pPr>
              <w:jc w:val="center"/>
              <w:rPr>
                <w:color w:val="000000"/>
                <w:sz w:val="24"/>
                <w:szCs w:val="24"/>
              </w:rPr>
            </w:pPr>
            <w:r w:rsidRPr="00BA025F">
              <w:rPr>
                <w:color w:val="000000"/>
                <w:sz w:val="24"/>
                <w:szCs w:val="24"/>
              </w:rPr>
              <w:t>70</w:t>
            </w:r>
          </w:p>
        </w:tc>
      </w:tr>
    </w:tbl>
    <w:p w:rsidR="00071B82" w:rsidRPr="00BA025F" w:rsidRDefault="00071B82" w:rsidP="00071B82">
      <w:pPr>
        <w:pStyle w:val="a3"/>
        <w:ind w:left="0"/>
      </w:pPr>
    </w:p>
    <w:p w:rsidR="00071B82" w:rsidRPr="00BA025F" w:rsidRDefault="00071B82" w:rsidP="00071B82">
      <w:pPr>
        <w:ind w:left="1101" w:right="711" w:hanging="12"/>
        <w:jc w:val="center"/>
        <w:rPr>
          <w:b/>
          <w:sz w:val="24"/>
          <w:szCs w:val="24"/>
        </w:rPr>
      </w:pPr>
      <w:r w:rsidRPr="00BA025F">
        <w:rPr>
          <w:b/>
          <w:sz w:val="24"/>
          <w:szCs w:val="24"/>
        </w:rPr>
        <w:t>Рабочая программа учебного предмета</w:t>
      </w:r>
    </w:p>
    <w:p w:rsidR="00071B82" w:rsidRPr="00BA025F" w:rsidRDefault="00071B82" w:rsidP="00071B82">
      <w:pPr>
        <w:ind w:left="1101" w:right="711" w:hanging="12"/>
        <w:jc w:val="center"/>
        <w:rPr>
          <w:b/>
          <w:sz w:val="24"/>
          <w:szCs w:val="24"/>
        </w:rPr>
      </w:pPr>
      <w:r w:rsidRPr="00BA025F">
        <w:rPr>
          <w:b/>
          <w:sz w:val="24"/>
          <w:szCs w:val="24"/>
        </w:rPr>
        <w:t xml:space="preserve"> «Иностранный язык как второй» (английский)</w:t>
      </w:r>
    </w:p>
    <w:p w:rsidR="00071B82" w:rsidRPr="00BA025F" w:rsidRDefault="00071B82" w:rsidP="00071B82">
      <w:pPr>
        <w:shd w:val="clear" w:color="auto" w:fill="FFFFFF"/>
        <w:ind w:firstLine="709"/>
        <w:jc w:val="both"/>
        <w:rPr>
          <w:sz w:val="24"/>
          <w:szCs w:val="24"/>
        </w:rPr>
      </w:pPr>
      <w:r w:rsidRPr="00BA025F">
        <w:rPr>
          <w:sz w:val="24"/>
          <w:szCs w:val="24"/>
        </w:rPr>
        <w:t>Рекомендации по разработке рабочей программы как второму иностранному для 7 класса (первый год обучения) 8-9 (второй год обучения)</w:t>
      </w:r>
    </w:p>
    <w:p w:rsidR="00071B82" w:rsidRPr="00BA025F" w:rsidRDefault="00071B82" w:rsidP="00071B82">
      <w:pPr>
        <w:shd w:val="clear" w:color="auto" w:fill="FFFFFF"/>
        <w:ind w:firstLine="709"/>
        <w:jc w:val="both"/>
        <w:rPr>
          <w:sz w:val="24"/>
          <w:szCs w:val="24"/>
        </w:rPr>
      </w:pPr>
      <w:r w:rsidRPr="00BA025F">
        <w:rPr>
          <w:sz w:val="24"/>
          <w:szCs w:val="24"/>
        </w:rPr>
        <w:t>(Информационное письмо Министерства образования и науки Алтайского края от 06.07.2020 № 23-02/22/1414 «О направлении рекомендаций).</w:t>
      </w:r>
    </w:p>
    <w:p w:rsidR="00071B82" w:rsidRPr="00BA025F" w:rsidRDefault="00071B82" w:rsidP="00071B82">
      <w:pPr>
        <w:pStyle w:val="a3"/>
        <w:ind w:left="0"/>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Планируемые результаты 7 класс </w:t>
      </w:r>
    </w:p>
    <w:p w:rsidR="00071B82" w:rsidRPr="00BA025F" w:rsidRDefault="00071B82" w:rsidP="00071B82">
      <w:pPr>
        <w:jc w:val="center"/>
        <w:rPr>
          <w:rFonts w:eastAsiaTheme="minorEastAsia"/>
          <w:b/>
          <w:sz w:val="24"/>
          <w:szCs w:val="24"/>
        </w:rPr>
      </w:pPr>
      <w:r w:rsidRPr="00BA025F">
        <w:rPr>
          <w:rFonts w:eastAsiaTheme="minorEastAsia"/>
          <w:b/>
          <w:sz w:val="24"/>
          <w:szCs w:val="24"/>
        </w:rPr>
        <w:t>Личностные результаты</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71B82" w:rsidRPr="00BA025F" w:rsidRDefault="00071B82" w:rsidP="00071B82">
      <w:pPr>
        <w:jc w:val="center"/>
        <w:rPr>
          <w:rFonts w:eastAsiaTheme="minorEastAsia"/>
          <w:b/>
          <w:sz w:val="24"/>
          <w:szCs w:val="24"/>
        </w:rPr>
      </w:pPr>
      <w:r w:rsidRPr="00BA025F">
        <w:rPr>
          <w:rFonts w:eastAsiaTheme="minorEastAsia"/>
          <w:b/>
          <w:sz w:val="24"/>
          <w:szCs w:val="24"/>
        </w:rPr>
        <w:t>Метапредметные результаты</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(анализировать существующие и планировать будущие образовательные результаты, идентифицировать собственные проблемы и определять главную проблему, ставить цель деятельности на основе определенной проблемы и существующих возможностей, формулировать учебные задачи как шаги достижения поставленной цели деятельности).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 задач, составлять план решения проблемы, планировать и корректировать свою индивидуальную образовательную траекторию).</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(определять совместно с педагогом и сверстниками критерии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аргументируя причины достижения или отсутствия планируемого результата,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сверять свои действия с целью и, при необходимости, исправлять ошибки самостоятельно).</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оценивать правильность выполнения учебной задачи, собственные возможности её решения (определять критерии правильности (корректности) выполнения учебной задачи,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самостоятельно определять причины своего успеха или неуспеха и находить способы выхода из ситуации неуспеха,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(подбирать слова, соподчиненные ключевому слову, определяющие его признаки и свойства, объединять предметы и явления в группы по определенным признакам, сравнивать, классифицировать и обобщать, строить рассуждение на основе сравнения предметов и явлений, выделяя при этом общие признаки, излагать полученную информацию, интерпретируя ее в контексте решаемой задачи, вербализовать эмоциональное впечатление, оказанное на него источником,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Умения смыслового чтения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резюмировать главную идею текста, преобразовывать текст, «переводя» его в другую модальность, критически оценивать содержание и форму текста).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Развитие мотивации к овладению культурой активного использования словарей и других поисковых систем (определять необходимые ключевые поисковые слова и запросы, осуществлять взаимодействие с электронными поисковыми системами, словарями).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и развитие компетентности в области использования информационно-коммуникационных технологий (ИКТ-компетенции) (целенаправленно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71B82" w:rsidRPr="00BA025F" w:rsidRDefault="00071B82" w:rsidP="00071B82">
      <w:pPr>
        <w:ind w:firstLine="709"/>
        <w:jc w:val="center"/>
        <w:rPr>
          <w:rFonts w:eastAsiaTheme="minorEastAsia"/>
          <w:b/>
          <w:sz w:val="24"/>
          <w:szCs w:val="24"/>
        </w:rPr>
      </w:pPr>
      <w:r w:rsidRPr="00BA025F">
        <w:rPr>
          <w:rFonts w:eastAsiaTheme="minorEastAsia"/>
          <w:b/>
          <w:sz w:val="24"/>
          <w:szCs w:val="24"/>
        </w:rPr>
        <w:t>Предметные результаты</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Коммуникативные умения</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Говорение. Диалогическая речь</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24"/>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24"/>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вести диалог-обмен мнениями; </w:t>
      </w:r>
    </w:p>
    <w:p w:rsidR="00071B82" w:rsidRPr="00BA025F" w:rsidRDefault="00071B82" w:rsidP="00E14358">
      <w:pPr>
        <w:widowControl/>
        <w:numPr>
          <w:ilvl w:val="0"/>
          <w:numId w:val="421"/>
        </w:numPr>
        <w:tabs>
          <w:tab w:val="left" w:pos="993"/>
        </w:tabs>
        <w:autoSpaceDE/>
        <w:autoSpaceDN/>
        <w:ind w:left="0" w:firstLine="709"/>
        <w:jc w:val="both"/>
        <w:rPr>
          <w:rFonts w:eastAsiaTheme="minorEastAsia"/>
          <w:sz w:val="24"/>
          <w:szCs w:val="24"/>
        </w:rPr>
      </w:pPr>
      <w:r w:rsidRPr="00BA025F">
        <w:rPr>
          <w:rFonts w:eastAsiaTheme="minorEastAsia"/>
          <w:sz w:val="24"/>
          <w:szCs w:val="24"/>
        </w:rPr>
        <w:t>брать и давать интервью;</w:t>
      </w:r>
    </w:p>
    <w:p w:rsidR="00071B82" w:rsidRPr="00BA025F" w:rsidRDefault="00071B82" w:rsidP="00E14358">
      <w:pPr>
        <w:widowControl/>
        <w:numPr>
          <w:ilvl w:val="0"/>
          <w:numId w:val="421"/>
        </w:numPr>
        <w:tabs>
          <w:tab w:val="left" w:pos="993"/>
        </w:tabs>
        <w:autoSpaceDE/>
        <w:autoSpaceDN/>
        <w:ind w:left="0" w:firstLine="709"/>
        <w:jc w:val="both"/>
        <w:rPr>
          <w:rFonts w:eastAsiaTheme="minorEastAsia"/>
          <w:sz w:val="24"/>
          <w:szCs w:val="24"/>
        </w:rPr>
      </w:pPr>
      <w:r w:rsidRPr="00BA025F">
        <w:rPr>
          <w:rFonts w:eastAsiaTheme="minorEastAsia"/>
          <w:sz w:val="24"/>
          <w:szCs w:val="24"/>
        </w:rPr>
        <w:t>вести диалог-расспрос на основе нелинейного текста (таблицы, диаграммы и т.</w:t>
      </w:r>
      <w:r w:rsidRPr="00BA025F">
        <w:rPr>
          <w:rFonts w:eastAsiaTheme="minorEastAsia"/>
          <w:b/>
          <w:sz w:val="24"/>
          <w:szCs w:val="24"/>
        </w:rPr>
        <w:t> </w:t>
      </w:r>
      <w:r w:rsidRPr="00BA025F">
        <w:rPr>
          <w:rFonts w:eastAsiaTheme="minorEastAsia"/>
          <w:sz w:val="24"/>
          <w:szCs w:val="24"/>
        </w:rPr>
        <w:t>д.)</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Говорение. Монологическая речь</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описывать события с опорой на зрительную наглядность и/или вербальную опору (ключевые слова, план, вопросы); </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давать краткую характеристику реальных людей и литературных персонажей; </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передавать основное содержание прочитанного текста с опорой или без опоры на текст, ключевые слова/план/вопросы;</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описывать картинку/фото с опорой или без опоры на ключевые слова/план/вопросы.</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получит возможность научиться: </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делать сообщение на заданную тему на основе прочитанного; </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кратко высказываться без предварительной подготовки на заданную тему в соответствии с предложенной ситуацией общения;</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кратко высказываться с опорой на нелинейный текст (таблицы, диаграммы, расписание и т. п.) </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кратко излагать результаты выполненной проектной работы.</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Аудирование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научится: </w:t>
      </w:r>
    </w:p>
    <w:p w:rsidR="00071B82" w:rsidRPr="00BA025F" w:rsidRDefault="00071B82" w:rsidP="00E14358">
      <w:pPr>
        <w:widowControl/>
        <w:numPr>
          <w:ilvl w:val="0"/>
          <w:numId w:val="425"/>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71B82" w:rsidRPr="00BA025F" w:rsidRDefault="00071B82" w:rsidP="00E14358">
      <w:pPr>
        <w:widowControl/>
        <w:numPr>
          <w:ilvl w:val="0"/>
          <w:numId w:val="425"/>
        </w:numPr>
        <w:tabs>
          <w:tab w:val="left" w:pos="993"/>
        </w:tabs>
        <w:autoSpaceDE/>
        <w:autoSpaceDN/>
        <w:ind w:left="0" w:firstLine="709"/>
        <w:jc w:val="both"/>
        <w:rPr>
          <w:rFonts w:eastAsiaTheme="minorEastAsia"/>
          <w:sz w:val="24"/>
          <w:szCs w:val="24"/>
        </w:rPr>
      </w:pPr>
      <w:r w:rsidRPr="00BA025F">
        <w:rPr>
          <w:rFonts w:eastAsiaTheme="minorEastAsia"/>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26"/>
        </w:numPr>
        <w:tabs>
          <w:tab w:val="left" w:pos="993"/>
        </w:tabs>
        <w:autoSpaceDE/>
        <w:autoSpaceDN/>
        <w:ind w:left="0" w:firstLine="709"/>
        <w:jc w:val="both"/>
        <w:rPr>
          <w:rFonts w:eastAsiaTheme="minorEastAsia"/>
          <w:sz w:val="24"/>
          <w:szCs w:val="24"/>
        </w:rPr>
      </w:pPr>
      <w:r w:rsidRPr="00BA025F">
        <w:rPr>
          <w:rFonts w:eastAsiaTheme="minorEastAsia"/>
          <w:sz w:val="24"/>
          <w:szCs w:val="24"/>
        </w:rPr>
        <w:t>выделять основную тему в воспринимаемом на слух тексте;</w:t>
      </w:r>
    </w:p>
    <w:p w:rsidR="00071B82" w:rsidRPr="00BA025F" w:rsidRDefault="00071B82" w:rsidP="00E14358">
      <w:pPr>
        <w:widowControl/>
        <w:numPr>
          <w:ilvl w:val="0"/>
          <w:numId w:val="426"/>
        </w:numPr>
        <w:tabs>
          <w:tab w:val="left" w:pos="993"/>
        </w:tabs>
        <w:autoSpaceDE/>
        <w:autoSpaceDN/>
        <w:ind w:left="0" w:firstLine="709"/>
        <w:jc w:val="both"/>
        <w:rPr>
          <w:rFonts w:eastAsiaTheme="minorEastAsia"/>
          <w:sz w:val="24"/>
          <w:szCs w:val="24"/>
        </w:rPr>
      </w:pPr>
      <w:r w:rsidRPr="00BA025F">
        <w:rPr>
          <w:rFonts w:eastAsiaTheme="minorEastAsia"/>
          <w:sz w:val="24"/>
          <w:szCs w:val="24"/>
        </w:rPr>
        <w:t>использовать контекстуальную или языковую догадку при восприятии на слух текстов, содержащих незнакомые слова.</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Чтение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научится: </w:t>
      </w:r>
    </w:p>
    <w:p w:rsidR="00071B82" w:rsidRPr="00BA025F" w:rsidRDefault="00071B82" w:rsidP="00E14358">
      <w:pPr>
        <w:widowControl/>
        <w:numPr>
          <w:ilvl w:val="0"/>
          <w:numId w:val="427"/>
        </w:numPr>
        <w:tabs>
          <w:tab w:val="left" w:pos="993"/>
        </w:tabs>
        <w:autoSpaceDE/>
        <w:autoSpaceDN/>
        <w:ind w:left="0" w:firstLine="709"/>
        <w:jc w:val="both"/>
        <w:rPr>
          <w:rFonts w:eastAsiaTheme="minorEastAsia"/>
          <w:sz w:val="24"/>
          <w:szCs w:val="24"/>
        </w:rPr>
      </w:pPr>
      <w:r w:rsidRPr="00BA025F">
        <w:rPr>
          <w:rFonts w:eastAsiaTheme="minorEastAsia"/>
          <w:sz w:val="24"/>
          <w:szCs w:val="24"/>
        </w:rPr>
        <w:t>читать и понимать основное содержание несложных аутентичных текстов, содержащие отдельные неизученные языковые явления;</w:t>
      </w:r>
    </w:p>
    <w:p w:rsidR="00071B82" w:rsidRPr="00BA025F" w:rsidRDefault="00071B82" w:rsidP="00E14358">
      <w:pPr>
        <w:widowControl/>
        <w:numPr>
          <w:ilvl w:val="0"/>
          <w:numId w:val="427"/>
        </w:numPr>
        <w:tabs>
          <w:tab w:val="left" w:pos="993"/>
        </w:tabs>
        <w:autoSpaceDE/>
        <w:autoSpaceDN/>
        <w:ind w:left="0" w:firstLine="709"/>
        <w:jc w:val="both"/>
        <w:rPr>
          <w:rFonts w:eastAsiaTheme="minorEastAsia"/>
          <w:sz w:val="24"/>
          <w:szCs w:val="24"/>
        </w:rPr>
      </w:pPr>
      <w:r w:rsidRPr="00BA025F">
        <w:rPr>
          <w:rFonts w:eastAsiaTheme="minorEastAsia"/>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71B82" w:rsidRPr="00BA025F" w:rsidRDefault="00071B82" w:rsidP="00E14358">
      <w:pPr>
        <w:widowControl/>
        <w:numPr>
          <w:ilvl w:val="0"/>
          <w:numId w:val="428"/>
        </w:numPr>
        <w:tabs>
          <w:tab w:val="left" w:pos="993"/>
        </w:tabs>
        <w:autoSpaceDE/>
        <w:autoSpaceDN/>
        <w:ind w:firstLine="709"/>
        <w:jc w:val="both"/>
        <w:rPr>
          <w:rFonts w:eastAsiaTheme="minorEastAsia"/>
          <w:sz w:val="24"/>
          <w:szCs w:val="24"/>
        </w:rPr>
      </w:pPr>
      <w:r w:rsidRPr="00BA025F">
        <w:rPr>
          <w:rFonts w:eastAsiaTheme="minorEastAsia"/>
          <w:sz w:val="24"/>
          <w:szCs w:val="24"/>
        </w:rPr>
        <w:t>читать и полностью понимать несложные аутентичные тексты, построенные на изученном языковом материале;</w:t>
      </w:r>
    </w:p>
    <w:p w:rsidR="00071B82" w:rsidRPr="00BA025F" w:rsidRDefault="00071B82" w:rsidP="00E14358">
      <w:pPr>
        <w:widowControl/>
        <w:numPr>
          <w:ilvl w:val="0"/>
          <w:numId w:val="428"/>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28"/>
        </w:numPr>
        <w:tabs>
          <w:tab w:val="left" w:pos="993"/>
        </w:tabs>
        <w:autoSpaceDE/>
        <w:autoSpaceDN/>
        <w:ind w:firstLine="709"/>
        <w:jc w:val="both"/>
        <w:rPr>
          <w:rFonts w:eastAsiaTheme="minorEastAsia"/>
          <w:sz w:val="24"/>
          <w:szCs w:val="24"/>
        </w:rPr>
      </w:pPr>
      <w:r w:rsidRPr="00BA025F">
        <w:rPr>
          <w:rFonts w:eastAsiaTheme="minorEastAsia"/>
          <w:sz w:val="24"/>
          <w:szCs w:val="24"/>
        </w:rPr>
        <w:t>устанавливать причинно-следственную взаимосвязь фактов и событий, изложенных в несложном аутентичном тексте;</w:t>
      </w:r>
    </w:p>
    <w:p w:rsidR="00071B82" w:rsidRPr="00BA025F" w:rsidRDefault="00071B82" w:rsidP="00E14358">
      <w:pPr>
        <w:widowControl/>
        <w:numPr>
          <w:ilvl w:val="0"/>
          <w:numId w:val="428"/>
        </w:numPr>
        <w:tabs>
          <w:tab w:val="left" w:pos="993"/>
        </w:tabs>
        <w:autoSpaceDE/>
        <w:autoSpaceDN/>
        <w:ind w:firstLine="709"/>
        <w:jc w:val="both"/>
        <w:rPr>
          <w:rFonts w:eastAsiaTheme="minorEastAsia"/>
          <w:sz w:val="24"/>
          <w:szCs w:val="24"/>
        </w:rPr>
      </w:pPr>
      <w:r w:rsidRPr="00BA025F">
        <w:rPr>
          <w:rFonts w:eastAsiaTheme="minorEastAsia"/>
          <w:sz w:val="24"/>
          <w:szCs w:val="24"/>
        </w:rPr>
        <w:t>восстанавливать текст из разрозненных абзацев или путем добавления выпущенных фрагментов.</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Письменная речь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научится: </w:t>
      </w:r>
    </w:p>
    <w:p w:rsidR="00071B82" w:rsidRPr="00BA025F" w:rsidRDefault="00071B82" w:rsidP="00E14358">
      <w:pPr>
        <w:widowControl/>
        <w:numPr>
          <w:ilvl w:val="0"/>
          <w:numId w:val="429"/>
        </w:numPr>
        <w:tabs>
          <w:tab w:val="left" w:pos="993"/>
        </w:tabs>
        <w:autoSpaceDE/>
        <w:autoSpaceDN/>
        <w:ind w:firstLine="709"/>
        <w:jc w:val="both"/>
        <w:rPr>
          <w:rFonts w:eastAsiaTheme="minorEastAsia"/>
          <w:sz w:val="24"/>
          <w:szCs w:val="24"/>
        </w:rPr>
      </w:pPr>
      <w:r w:rsidRPr="00BA025F">
        <w:rPr>
          <w:rFonts w:eastAsiaTheme="minorEastAsia"/>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71B82" w:rsidRPr="00BA025F" w:rsidRDefault="00071B82" w:rsidP="00E14358">
      <w:pPr>
        <w:widowControl/>
        <w:numPr>
          <w:ilvl w:val="0"/>
          <w:numId w:val="429"/>
        </w:numPr>
        <w:tabs>
          <w:tab w:val="left" w:pos="993"/>
        </w:tabs>
        <w:autoSpaceDE/>
        <w:autoSpaceDN/>
        <w:ind w:firstLine="709"/>
        <w:jc w:val="both"/>
        <w:rPr>
          <w:rFonts w:eastAsiaTheme="minorEastAsia"/>
          <w:sz w:val="24"/>
          <w:szCs w:val="24"/>
        </w:rPr>
      </w:pPr>
      <w:r w:rsidRPr="00BA025F">
        <w:rPr>
          <w:rFonts w:eastAsiaTheme="minorEastAsia"/>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71B82" w:rsidRPr="00BA025F" w:rsidRDefault="00071B82" w:rsidP="00E14358">
      <w:pPr>
        <w:widowControl/>
        <w:numPr>
          <w:ilvl w:val="0"/>
          <w:numId w:val="429"/>
        </w:numPr>
        <w:tabs>
          <w:tab w:val="left" w:pos="993"/>
        </w:tabs>
        <w:autoSpaceDE/>
        <w:autoSpaceDN/>
        <w:ind w:firstLine="709"/>
        <w:jc w:val="both"/>
        <w:rPr>
          <w:rFonts w:eastAsiaTheme="minorEastAsia"/>
          <w:sz w:val="24"/>
          <w:szCs w:val="24"/>
        </w:rPr>
      </w:pPr>
      <w:r w:rsidRPr="00BA025F">
        <w:rPr>
          <w:rFonts w:eastAsiaTheme="minorEastAsia"/>
          <w:sz w:val="24"/>
          <w:szCs w:val="24"/>
        </w:rPr>
        <w:t>писать небольшие письменные высказывания с опорой на образец/план.</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30"/>
        </w:numPr>
        <w:tabs>
          <w:tab w:val="left" w:pos="993"/>
        </w:tabs>
        <w:autoSpaceDE/>
        <w:autoSpaceDN/>
        <w:ind w:firstLine="709"/>
        <w:jc w:val="both"/>
        <w:rPr>
          <w:rFonts w:eastAsiaTheme="minorEastAsia"/>
          <w:sz w:val="24"/>
          <w:szCs w:val="24"/>
        </w:rPr>
      </w:pPr>
      <w:r w:rsidRPr="00BA025F">
        <w:rPr>
          <w:rFonts w:eastAsiaTheme="minorEastAsia"/>
          <w:sz w:val="24"/>
          <w:szCs w:val="24"/>
        </w:rPr>
        <w:t>делать краткие выписки из текста с целью их использования в собственных устных высказываниях;</w:t>
      </w:r>
    </w:p>
    <w:p w:rsidR="00071B82" w:rsidRPr="00BA025F" w:rsidRDefault="00071B82" w:rsidP="00E14358">
      <w:pPr>
        <w:widowControl/>
        <w:numPr>
          <w:ilvl w:val="0"/>
          <w:numId w:val="430"/>
        </w:numPr>
        <w:tabs>
          <w:tab w:val="left" w:pos="993"/>
        </w:tabs>
        <w:autoSpaceDE/>
        <w:autoSpaceDN/>
        <w:ind w:firstLine="709"/>
        <w:jc w:val="both"/>
        <w:rPr>
          <w:rFonts w:eastAsiaTheme="minorEastAsia"/>
          <w:sz w:val="24"/>
          <w:szCs w:val="24"/>
        </w:rPr>
      </w:pPr>
      <w:r w:rsidRPr="00BA025F">
        <w:rPr>
          <w:rFonts w:eastAsiaTheme="minorEastAsia"/>
          <w:sz w:val="24"/>
          <w:szCs w:val="24"/>
        </w:rPr>
        <w:t>писать электронное письмо (e-mail) зарубежному другу в ответ на электронное письмо-стимул;</w:t>
      </w:r>
    </w:p>
    <w:p w:rsidR="00071B82" w:rsidRPr="00BA025F" w:rsidRDefault="00071B82" w:rsidP="00E14358">
      <w:pPr>
        <w:widowControl/>
        <w:numPr>
          <w:ilvl w:val="0"/>
          <w:numId w:val="430"/>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составлять план/тезисы устного или письменного сообщения; </w:t>
      </w:r>
    </w:p>
    <w:p w:rsidR="00071B82" w:rsidRPr="00BA025F" w:rsidRDefault="00071B82" w:rsidP="00E14358">
      <w:pPr>
        <w:widowControl/>
        <w:numPr>
          <w:ilvl w:val="0"/>
          <w:numId w:val="431"/>
        </w:numPr>
        <w:tabs>
          <w:tab w:val="left" w:pos="993"/>
        </w:tabs>
        <w:autoSpaceDE/>
        <w:autoSpaceDN/>
        <w:ind w:firstLine="709"/>
        <w:jc w:val="both"/>
        <w:rPr>
          <w:rFonts w:eastAsiaTheme="minorEastAsia"/>
          <w:sz w:val="24"/>
          <w:szCs w:val="24"/>
        </w:rPr>
      </w:pPr>
      <w:r w:rsidRPr="00BA025F">
        <w:rPr>
          <w:rFonts w:eastAsiaTheme="minorEastAsia"/>
          <w:sz w:val="24"/>
          <w:szCs w:val="24"/>
        </w:rPr>
        <w:t>кратко излагать в письменном виде результаты проектной деятельности;</w:t>
      </w:r>
    </w:p>
    <w:p w:rsidR="00071B82" w:rsidRPr="00BA025F" w:rsidRDefault="00071B82" w:rsidP="00E14358">
      <w:pPr>
        <w:widowControl/>
        <w:numPr>
          <w:ilvl w:val="0"/>
          <w:numId w:val="431"/>
        </w:numPr>
        <w:tabs>
          <w:tab w:val="left" w:pos="993"/>
        </w:tabs>
        <w:autoSpaceDE/>
        <w:autoSpaceDN/>
        <w:ind w:firstLine="709"/>
        <w:jc w:val="both"/>
        <w:rPr>
          <w:rFonts w:eastAsiaTheme="minorEastAsia"/>
          <w:sz w:val="24"/>
          <w:szCs w:val="24"/>
        </w:rPr>
      </w:pPr>
      <w:r w:rsidRPr="00BA025F">
        <w:rPr>
          <w:rFonts w:eastAsiaTheme="minorEastAsia"/>
          <w:sz w:val="24"/>
          <w:szCs w:val="24"/>
        </w:rPr>
        <w:t>писать небольшое письменное высказывание с опорой на нелинейный текст (таблицы, диаграммы и т. п.).</w:t>
      </w:r>
    </w:p>
    <w:p w:rsidR="00071B82" w:rsidRPr="00BA025F" w:rsidRDefault="00071B82" w:rsidP="00071B82">
      <w:pPr>
        <w:tabs>
          <w:tab w:val="left" w:pos="993"/>
        </w:tabs>
        <w:ind w:firstLine="709"/>
        <w:jc w:val="both"/>
        <w:rPr>
          <w:rFonts w:eastAsiaTheme="minorEastAsia"/>
          <w:sz w:val="24"/>
          <w:szCs w:val="24"/>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Языковые навыки и средства оперирования ими</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Орфография и пунктуация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38"/>
        </w:numPr>
        <w:tabs>
          <w:tab w:val="left" w:pos="993"/>
        </w:tabs>
        <w:autoSpaceDE/>
        <w:autoSpaceDN/>
        <w:ind w:firstLine="709"/>
        <w:jc w:val="both"/>
        <w:rPr>
          <w:rFonts w:eastAsiaTheme="minorEastAsia"/>
          <w:sz w:val="24"/>
          <w:szCs w:val="24"/>
        </w:rPr>
      </w:pPr>
      <w:r w:rsidRPr="00BA025F">
        <w:rPr>
          <w:rFonts w:eastAsiaTheme="minorEastAsia"/>
          <w:sz w:val="24"/>
          <w:szCs w:val="24"/>
        </w:rPr>
        <w:t>правильно писать изученные слова;</w:t>
      </w:r>
    </w:p>
    <w:p w:rsidR="00071B82" w:rsidRPr="00BA025F" w:rsidRDefault="00071B82" w:rsidP="00E14358">
      <w:pPr>
        <w:widowControl/>
        <w:numPr>
          <w:ilvl w:val="0"/>
          <w:numId w:val="438"/>
        </w:numPr>
        <w:tabs>
          <w:tab w:val="left" w:pos="993"/>
        </w:tabs>
        <w:autoSpaceDE/>
        <w:autoSpaceDN/>
        <w:ind w:firstLine="709"/>
        <w:jc w:val="both"/>
        <w:rPr>
          <w:rFonts w:eastAsiaTheme="minorEastAsia"/>
          <w:sz w:val="24"/>
          <w:szCs w:val="24"/>
        </w:rPr>
      </w:pPr>
      <w:r w:rsidRPr="00BA025F">
        <w:rPr>
          <w:rFonts w:eastAsiaTheme="minorEastAsia"/>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71B82" w:rsidRPr="00BA025F" w:rsidRDefault="00071B82" w:rsidP="00E14358">
      <w:pPr>
        <w:widowControl/>
        <w:numPr>
          <w:ilvl w:val="0"/>
          <w:numId w:val="438"/>
        </w:numPr>
        <w:tabs>
          <w:tab w:val="left" w:pos="993"/>
        </w:tabs>
        <w:autoSpaceDE/>
        <w:autoSpaceDN/>
        <w:ind w:firstLine="709"/>
        <w:jc w:val="both"/>
        <w:rPr>
          <w:rFonts w:eastAsiaTheme="minorEastAsia"/>
          <w:sz w:val="24"/>
          <w:szCs w:val="24"/>
        </w:rPr>
      </w:pPr>
      <w:r w:rsidRPr="00BA025F">
        <w:rPr>
          <w:rFonts w:eastAsiaTheme="minorEastAsia"/>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39"/>
        </w:numPr>
        <w:tabs>
          <w:tab w:val="left" w:pos="993"/>
        </w:tabs>
        <w:autoSpaceDE/>
        <w:autoSpaceDN/>
        <w:ind w:firstLine="709"/>
        <w:jc w:val="both"/>
        <w:rPr>
          <w:rFonts w:eastAsiaTheme="minorEastAsia"/>
          <w:sz w:val="24"/>
          <w:szCs w:val="24"/>
        </w:rPr>
      </w:pPr>
      <w:r w:rsidRPr="00BA025F">
        <w:rPr>
          <w:rFonts w:eastAsiaTheme="minorEastAsia"/>
          <w:sz w:val="24"/>
          <w:szCs w:val="24"/>
        </w:rPr>
        <w:t>сравнивать и анализировать буквосочетания английского языка и их транскрипцию.</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Фонетическая сторона речи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соблюдать правильное ударение в изученных словах;</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различать коммуникативные типы предложений по их интонации;</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членить предложение на смысловые группы;</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выражать модальные значения, чувства и эмоции с помощью интонации;</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различать британские и американские варианты английского языка в прослушанных высказываниях.</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Лексическая сторона речи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33"/>
        </w:numPr>
        <w:tabs>
          <w:tab w:val="left" w:pos="993"/>
        </w:tabs>
        <w:autoSpaceDE/>
        <w:autoSpaceDN/>
        <w:ind w:firstLine="709"/>
        <w:jc w:val="both"/>
        <w:rPr>
          <w:rFonts w:eastAsiaTheme="minorEastAsia"/>
          <w:sz w:val="24"/>
          <w:szCs w:val="24"/>
        </w:rPr>
      </w:pPr>
      <w:r w:rsidRPr="00BA025F">
        <w:rPr>
          <w:rFonts w:eastAsiaTheme="minorEastAsia"/>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71B82" w:rsidRPr="00BA025F" w:rsidRDefault="00071B82" w:rsidP="00E14358">
      <w:pPr>
        <w:widowControl/>
        <w:numPr>
          <w:ilvl w:val="0"/>
          <w:numId w:val="433"/>
        </w:numPr>
        <w:tabs>
          <w:tab w:val="left" w:pos="993"/>
        </w:tabs>
        <w:autoSpaceDE/>
        <w:autoSpaceDN/>
        <w:ind w:firstLine="709"/>
        <w:jc w:val="both"/>
        <w:rPr>
          <w:rFonts w:eastAsiaTheme="minorEastAsia"/>
          <w:sz w:val="24"/>
          <w:szCs w:val="24"/>
        </w:rPr>
      </w:pPr>
      <w:r w:rsidRPr="00BA025F">
        <w:rPr>
          <w:rFonts w:eastAsiaTheme="minorEastAsia"/>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71B82" w:rsidRPr="00BA025F" w:rsidRDefault="00071B82" w:rsidP="00E14358">
      <w:pPr>
        <w:widowControl/>
        <w:numPr>
          <w:ilvl w:val="0"/>
          <w:numId w:val="433"/>
        </w:numPr>
        <w:tabs>
          <w:tab w:val="left" w:pos="993"/>
        </w:tabs>
        <w:autoSpaceDE/>
        <w:autoSpaceDN/>
        <w:ind w:firstLine="709"/>
        <w:jc w:val="both"/>
        <w:rPr>
          <w:rFonts w:eastAsiaTheme="minorEastAsia"/>
          <w:sz w:val="24"/>
          <w:szCs w:val="24"/>
        </w:rPr>
      </w:pPr>
      <w:r w:rsidRPr="00BA025F">
        <w:rPr>
          <w:rFonts w:eastAsiaTheme="minorEastAsia"/>
          <w:sz w:val="24"/>
          <w:szCs w:val="24"/>
        </w:rPr>
        <w:t>соблюдать существующие в английском языке нормы лексической сочетаемости;</w:t>
      </w:r>
    </w:p>
    <w:p w:rsidR="00071B82" w:rsidRPr="00BA025F" w:rsidRDefault="00071B82" w:rsidP="00E14358">
      <w:pPr>
        <w:widowControl/>
        <w:numPr>
          <w:ilvl w:val="0"/>
          <w:numId w:val="433"/>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71B82" w:rsidRPr="00BA025F" w:rsidRDefault="00071B82" w:rsidP="00E14358">
      <w:pPr>
        <w:widowControl/>
        <w:numPr>
          <w:ilvl w:val="0"/>
          <w:numId w:val="433"/>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распознавать и образовывать родственные слова с использованием аффиксации в пределах изучаемой тематики в соответствии с решаемой коммуникативной задачей: </w:t>
      </w:r>
    </w:p>
    <w:p w:rsidR="00071B82" w:rsidRPr="00BA025F" w:rsidRDefault="00071B82" w:rsidP="00E14358">
      <w:pPr>
        <w:widowControl/>
        <w:numPr>
          <w:ilvl w:val="0"/>
          <w:numId w:val="443"/>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глаголы при помощи аффиксов dis-, mis-, re-, -ize/-ise; </w:t>
      </w:r>
    </w:p>
    <w:p w:rsidR="00071B82" w:rsidRPr="00BA025F" w:rsidRDefault="00071B82" w:rsidP="00E14358">
      <w:pPr>
        <w:widowControl/>
        <w:numPr>
          <w:ilvl w:val="0"/>
          <w:numId w:val="443"/>
        </w:numPr>
        <w:tabs>
          <w:tab w:val="left" w:pos="993"/>
        </w:tabs>
        <w:autoSpaceDE/>
        <w:autoSpaceDN/>
        <w:ind w:firstLine="709"/>
        <w:jc w:val="both"/>
        <w:rPr>
          <w:rFonts w:eastAsiaTheme="minorEastAsia"/>
          <w:sz w:val="24"/>
          <w:szCs w:val="24"/>
        </w:rPr>
      </w:pPr>
      <w:r w:rsidRPr="00BA025F">
        <w:rPr>
          <w:rFonts w:eastAsiaTheme="minorEastAsia"/>
          <w:sz w:val="24"/>
          <w:szCs w:val="24"/>
        </w:rPr>
        <w:t>имена существительные при помощи суффиксов -</w:t>
      </w:r>
      <w:r w:rsidRPr="00BA025F">
        <w:rPr>
          <w:rFonts w:eastAsiaTheme="minorEastAsia"/>
          <w:sz w:val="24"/>
          <w:szCs w:val="24"/>
          <w:lang w:val="en-US"/>
        </w:rPr>
        <w:t>or</w:t>
      </w:r>
      <w:r w:rsidRPr="00BA025F">
        <w:rPr>
          <w:rFonts w:eastAsiaTheme="minorEastAsia"/>
          <w:sz w:val="24"/>
          <w:szCs w:val="24"/>
        </w:rPr>
        <w:t>/-</w:t>
      </w:r>
      <w:r w:rsidRPr="00BA025F">
        <w:rPr>
          <w:rFonts w:eastAsiaTheme="minorEastAsia"/>
          <w:sz w:val="24"/>
          <w:szCs w:val="24"/>
          <w:lang w:val="en-US"/>
        </w:rPr>
        <w:t>er</w:t>
      </w:r>
      <w:r w:rsidRPr="00BA025F">
        <w:rPr>
          <w:rFonts w:eastAsiaTheme="minorEastAsia"/>
          <w:sz w:val="24"/>
          <w:szCs w:val="24"/>
        </w:rPr>
        <w:t>, -</w:t>
      </w:r>
      <w:r w:rsidRPr="00BA025F">
        <w:rPr>
          <w:rFonts w:eastAsiaTheme="minorEastAsia"/>
          <w:sz w:val="24"/>
          <w:szCs w:val="24"/>
          <w:lang w:val="en-US"/>
        </w:rPr>
        <w:t>ist</w:t>
      </w:r>
      <w:r w:rsidRPr="00BA025F">
        <w:rPr>
          <w:rFonts w:eastAsiaTheme="minorEastAsia"/>
          <w:sz w:val="24"/>
          <w:szCs w:val="24"/>
        </w:rPr>
        <w:t xml:space="preserve"> , -</w:t>
      </w:r>
      <w:r w:rsidRPr="00BA025F">
        <w:rPr>
          <w:rFonts w:eastAsiaTheme="minorEastAsia"/>
          <w:sz w:val="24"/>
          <w:szCs w:val="24"/>
          <w:lang w:val="en-US"/>
        </w:rPr>
        <w:t>sion</w:t>
      </w:r>
      <w:r w:rsidRPr="00BA025F">
        <w:rPr>
          <w:rFonts w:eastAsiaTheme="minorEastAsia"/>
          <w:sz w:val="24"/>
          <w:szCs w:val="24"/>
        </w:rPr>
        <w:t>/-</w:t>
      </w:r>
      <w:r w:rsidRPr="00BA025F">
        <w:rPr>
          <w:rFonts w:eastAsiaTheme="minorEastAsia"/>
          <w:sz w:val="24"/>
          <w:szCs w:val="24"/>
          <w:lang w:val="en-US"/>
        </w:rPr>
        <w:t>tion</w:t>
      </w:r>
      <w:r w:rsidRPr="00BA025F">
        <w:rPr>
          <w:rFonts w:eastAsiaTheme="minorEastAsia"/>
          <w:sz w:val="24"/>
          <w:szCs w:val="24"/>
        </w:rPr>
        <w:t>, -</w:t>
      </w:r>
      <w:r w:rsidRPr="00BA025F">
        <w:rPr>
          <w:rFonts w:eastAsiaTheme="minorEastAsia"/>
          <w:sz w:val="24"/>
          <w:szCs w:val="24"/>
          <w:lang w:val="en-US"/>
        </w:rPr>
        <w:t>ment</w:t>
      </w:r>
      <w:r w:rsidRPr="00BA025F">
        <w:rPr>
          <w:rFonts w:eastAsiaTheme="minorEastAsia"/>
          <w:sz w:val="24"/>
          <w:szCs w:val="24"/>
        </w:rPr>
        <w:t>, -</w:t>
      </w:r>
      <w:r w:rsidRPr="00BA025F">
        <w:rPr>
          <w:rFonts w:eastAsiaTheme="minorEastAsia"/>
          <w:sz w:val="24"/>
          <w:szCs w:val="24"/>
          <w:lang w:val="en-US"/>
        </w:rPr>
        <w:t>ity</w:t>
      </w:r>
      <w:r w:rsidRPr="00BA025F">
        <w:rPr>
          <w:rFonts w:eastAsiaTheme="minorEastAsia"/>
          <w:sz w:val="24"/>
          <w:szCs w:val="24"/>
        </w:rPr>
        <w:t xml:space="preserve"> , -</w:t>
      </w:r>
      <w:r w:rsidRPr="00BA025F">
        <w:rPr>
          <w:rFonts w:eastAsiaTheme="minorEastAsia"/>
          <w:sz w:val="24"/>
          <w:szCs w:val="24"/>
          <w:lang w:val="en-US"/>
        </w:rPr>
        <w:t>ness</w:t>
      </w:r>
      <w:r w:rsidRPr="00BA025F">
        <w:rPr>
          <w:rFonts w:eastAsiaTheme="minorEastAsia"/>
          <w:sz w:val="24"/>
          <w:szCs w:val="24"/>
        </w:rPr>
        <w:t>, -</w:t>
      </w:r>
      <w:r w:rsidRPr="00BA025F">
        <w:rPr>
          <w:rFonts w:eastAsiaTheme="minorEastAsia"/>
          <w:sz w:val="24"/>
          <w:szCs w:val="24"/>
          <w:lang w:val="en-US"/>
        </w:rPr>
        <w:t>ship</w:t>
      </w:r>
      <w:r w:rsidRPr="00BA025F">
        <w:rPr>
          <w:rFonts w:eastAsiaTheme="minorEastAsia"/>
          <w:sz w:val="24"/>
          <w:szCs w:val="24"/>
        </w:rPr>
        <w:t>, -</w:t>
      </w:r>
      <w:r w:rsidRPr="00BA025F">
        <w:rPr>
          <w:rFonts w:eastAsiaTheme="minorEastAsia"/>
          <w:sz w:val="24"/>
          <w:szCs w:val="24"/>
          <w:lang w:val="en-US"/>
        </w:rPr>
        <w:t>ing</w:t>
      </w:r>
      <w:r w:rsidRPr="00BA025F">
        <w:rPr>
          <w:rFonts w:eastAsiaTheme="minorEastAsia"/>
          <w:sz w:val="24"/>
          <w:szCs w:val="24"/>
        </w:rPr>
        <w:t xml:space="preserve">; </w:t>
      </w:r>
    </w:p>
    <w:p w:rsidR="00071B82" w:rsidRPr="00BA025F" w:rsidRDefault="00071B82" w:rsidP="00E14358">
      <w:pPr>
        <w:widowControl/>
        <w:numPr>
          <w:ilvl w:val="0"/>
          <w:numId w:val="443"/>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наречия при помощи суффикса -ly; </w:t>
      </w:r>
    </w:p>
    <w:p w:rsidR="00071B82" w:rsidRPr="00BA025F" w:rsidRDefault="00071B82" w:rsidP="00E14358">
      <w:pPr>
        <w:widowControl/>
        <w:numPr>
          <w:ilvl w:val="0"/>
          <w:numId w:val="443"/>
        </w:numPr>
        <w:tabs>
          <w:tab w:val="left" w:pos="993"/>
        </w:tabs>
        <w:autoSpaceDE/>
        <w:autoSpaceDN/>
        <w:ind w:firstLine="709"/>
        <w:jc w:val="both"/>
        <w:rPr>
          <w:rFonts w:eastAsiaTheme="minorEastAsia"/>
          <w:sz w:val="24"/>
          <w:szCs w:val="24"/>
        </w:rPr>
      </w:pPr>
      <w:r w:rsidRPr="00BA025F">
        <w:rPr>
          <w:rFonts w:eastAsiaTheme="minorEastAsia"/>
          <w:sz w:val="24"/>
          <w:szCs w:val="24"/>
        </w:rPr>
        <w:t>имена существительные, имена прилагательные, наречия при помощи отрицательных префиксов un-, im-/in-;</w:t>
      </w:r>
    </w:p>
    <w:p w:rsidR="00071B82" w:rsidRPr="00BA025F" w:rsidRDefault="00071B82" w:rsidP="00E14358">
      <w:pPr>
        <w:widowControl/>
        <w:numPr>
          <w:ilvl w:val="0"/>
          <w:numId w:val="443"/>
        </w:numPr>
        <w:tabs>
          <w:tab w:val="left" w:pos="993"/>
        </w:tabs>
        <w:autoSpaceDE/>
        <w:autoSpaceDN/>
        <w:ind w:firstLine="709"/>
        <w:jc w:val="both"/>
        <w:rPr>
          <w:rFonts w:eastAsiaTheme="minorEastAsia"/>
          <w:sz w:val="24"/>
          <w:szCs w:val="24"/>
        </w:rPr>
      </w:pPr>
      <w:r w:rsidRPr="00BA025F">
        <w:rPr>
          <w:rFonts w:eastAsiaTheme="minorEastAsia"/>
          <w:sz w:val="24"/>
          <w:szCs w:val="24"/>
        </w:rPr>
        <w:t>числительные при помощи суффиксов -teen, -ty.</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05522C">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в нескольких значениях многозначные слова, изученные в пределах тематики основной школы;</w:t>
      </w:r>
    </w:p>
    <w:p w:rsidR="00071B82" w:rsidRPr="00BA025F" w:rsidRDefault="00071B82" w:rsidP="0005522C">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71B82" w:rsidRPr="00BA025F" w:rsidRDefault="00071B82" w:rsidP="0005522C">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наиболее распространенные фразовые глаголы;</w:t>
      </w:r>
    </w:p>
    <w:p w:rsidR="00071B82" w:rsidRPr="00BA025F" w:rsidRDefault="00071B82" w:rsidP="0005522C">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принадлежность слов к частям речи по аффиксам;</w:t>
      </w:r>
    </w:p>
    <w:p w:rsidR="00071B82" w:rsidRPr="00BA025F" w:rsidRDefault="00071B82" w:rsidP="0005522C">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071B82" w:rsidRPr="00BA025F" w:rsidRDefault="00071B82" w:rsidP="0005522C">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71B82" w:rsidRPr="00BA025F" w:rsidRDefault="00071B82" w:rsidP="0005522C">
      <w:pPr>
        <w:ind w:firstLine="709"/>
        <w:jc w:val="both"/>
        <w:rPr>
          <w:rFonts w:eastAsiaTheme="minorEastAsia"/>
          <w:b/>
          <w:sz w:val="24"/>
          <w:szCs w:val="24"/>
        </w:rPr>
      </w:pPr>
      <w:r w:rsidRPr="00BA025F">
        <w:rPr>
          <w:rFonts w:eastAsiaTheme="minorEastAsia"/>
          <w:b/>
          <w:sz w:val="24"/>
          <w:szCs w:val="24"/>
        </w:rPr>
        <w:t>Грамматическая сторона речи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36"/>
        </w:numPr>
        <w:tabs>
          <w:tab w:val="left" w:pos="993"/>
        </w:tabs>
        <w:autoSpaceDE/>
        <w:autoSpaceDN/>
        <w:ind w:firstLine="709"/>
        <w:jc w:val="both"/>
        <w:rPr>
          <w:rFonts w:eastAsiaTheme="minorEastAsia"/>
          <w:sz w:val="24"/>
          <w:szCs w:val="24"/>
        </w:rPr>
      </w:pPr>
      <w:r w:rsidRPr="00BA025F">
        <w:rPr>
          <w:rFonts w:eastAsiaTheme="minorEastAsia"/>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предложения с начальным It;</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предложения с начальным There+to be;</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сложносочиненные предложения с сочинительными союзами and, but, or;</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существительные с определенным/неопределенным/нулевым артиклем;</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количественные и порядковые числительные;</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глаголы в наиболее употребительных временных формах действительного залога: PresentSimple, PastSimple, Present Continuous;</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to be going to;</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распознавать и употреблять в речи модальные глаголы и их эквиваленты (may, can); </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37"/>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конструкции с глаголами на -ing: to love/hate doing something; Stop talking;</w:t>
      </w:r>
    </w:p>
    <w:p w:rsidR="00071B82" w:rsidRPr="00BA025F" w:rsidRDefault="00071B82" w:rsidP="00E14358">
      <w:pPr>
        <w:widowControl/>
        <w:numPr>
          <w:ilvl w:val="0"/>
          <w:numId w:val="437"/>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определения, выраженные прилагательными, в правильном порядке их следования.</w:t>
      </w:r>
    </w:p>
    <w:p w:rsidR="00071B82" w:rsidRPr="00BA025F" w:rsidRDefault="00071B82" w:rsidP="00071B82">
      <w:pPr>
        <w:tabs>
          <w:tab w:val="left" w:pos="993"/>
        </w:tabs>
        <w:ind w:left="1502"/>
        <w:jc w:val="both"/>
        <w:rPr>
          <w:rFonts w:eastAsiaTheme="minorEastAsia"/>
          <w:sz w:val="24"/>
          <w:szCs w:val="24"/>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Социокультурные знания и умения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40"/>
        </w:numPr>
        <w:tabs>
          <w:tab w:val="left" w:pos="993"/>
        </w:tabs>
        <w:autoSpaceDE/>
        <w:autoSpaceDN/>
        <w:ind w:firstLine="709"/>
        <w:jc w:val="both"/>
        <w:rPr>
          <w:rFonts w:eastAsiaTheme="minorEastAsia"/>
          <w:sz w:val="24"/>
          <w:szCs w:val="24"/>
        </w:rPr>
      </w:pPr>
      <w:r w:rsidRPr="00BA025F">
        <w:rPr>
          <w:rFonts w:eastAsiaTheme="minorEastAsia"/>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71B82" w:rsidRPr="00BA025F" w:rsidRDefault="00071B82" w:rsidP="00E14358">
      <w:pPr>
        <w:widowControl/>
        <w:numPr>
          <w:ilvl w:val="0"/>
          <w:numId w:val="440"/>
        </w:numPr>
        <w:tabs>
          <w:tab w:val="left" w:pos="993"/>
        </w:tabs>
        <w:autoSpaceDE/>
        <w:autoSpaceDN/>
        <w:ind w:firstLine="709"/>
        <w:jc w:val="both"/>
        <w:rPr>
          <w:rFonts w:eastAsiaTheme="minorEastAsia"/>
          <w:sz w:val="24"/>
          <w:szCs w:val="24"/>
        </w:rPr>
      </w:pPr>
      <w:r w:rsidRPr="00BA025F">
        <w:rPr>
          <w:rFonts w:eastAsiaTheme="minorEastAsia"/>
          <w:sz w:val="24"/>
          <w:szCs w:val="24"/>
        </w:rPr>
        <w:t>представлять родную страну и культуру на английском языке;</w:t>
      </w:r>
    </w:p>
    <w:p w:rsidR="00071B82" w:rsidRPr="00BA025F" w:rsidRDefault="00071B82" w:rsidP="00E14358">
      <w:pPr>
        <w:widowControl/>
        <w:numPr>
          <w:ilvl w:val="0"/>
          <w:numId w:val="440"/>
        </w:numPr>
        <w:tabs>
          <w:tab w:val="left" w:pos="993"/>
        </w:tabs>
        <w:autoSpaceDE/>
        <w:autoSpaceDN/>
        <w:ind w:firstLine="709"/>
        <w:jc w:val="both"/>
        <w:rPr>
          <w:rFonts w:eastAsiaTheme="minorEastAsia"/>
          <w:sz w:val="24"/>
          <w:szCs w:val="24"/>
        </w:rPr>
      </w:pPr>
      <w:r w:rsidRPr="00BA025F">
        <w:rPr>
          <w:rFonts w:eastAsiaTheme="minorEastAsia"/>
          <w:sz w:val="24"/>
          <w:szCs w:val="24"/>
        </w:rPr>
        <w:t>понимать социокультурные реалии при чтении и аудировании в рамках изученного материала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получит возможность научиться: </w:t>
      </w:r>
    </w:p>
    <w:p w:rsidR="00071B82" w:rsidRPr="00BA025F" w:rsidRDefault="00071B82" w:rsidP="00E14358">
      <w:pPr>
        <w:widowControl/>
        <w:numPr>
          <w:ilvl w:val="0"/>
          <w:numId w:val="441"/>
        </w:numPr>
        <w:tabs>
          <w:tab w:val="left" w:pos="993"/>
        </w:tabs>
        <w:autoSpaceDE/>
        <w:autoSpaceDN/>
        <w:ind w:firstLine="709"/>
        <w:jc w:val="both"/>
        <w:rPr>
          <w:rFonts w:eastAsiaTheme="minorEastAsia"/>
          <w:sz w:val="24"/>
          <w:szCs w:val="24"/>
        </w:rPr>
      </w:pPr>
      <w:r w:rsidRPr="00BA025F">
        <w:rPr>
          <w:rFonts w:eastAsiaTheme="minorEastAsia"/>
          <w:sz w:val="24"/>
          <w:szCs w:val="24"/>
        </w:rPr>
        <w:t>использовать социокультурные реалии при создании устных и письменных высказываний;</w:t>
      </w:r>
    </w:p>
    <w:p w:rsidR="00071B82" w:rsidRPr="00BA025F" w:rsidRDefault="00071B82" w:rsidP="00E14358">
      <w:pPr>
        <w:widowControl/>
        <w:numPr>
          <w:ilvl w:val="0"/>
          <w:numId w:val="441"/>
        </w:numPr>
        <w:tabs>
          <w:tab w:val="left" w:pos="993"/>
        </w:tabs>
        <w:autoSpaceDE/>
        <w:autoSpaceDN/>
        <w:ind w:firstLine="709"/>
        <w:jc w:val="both"/>
        <w:rPr>
          <w:rFonts w:eastAsiaTheme="minorEastAsia"/>
          <w:sz w:val="24"/>
          <w:szCs w:val="24"/>
        </w:rPr>
      </w:pPr>
      <w:r w:rsidRPr="00BA025F">
        <w:rPr>
          <w:rFonts w:eastAsiaTheme="minorEastAsia"/>
          <w:sz w:val="24"/>
          <w:szCs w:val="24"/>
        </w:rPr>
        <w:t>находить сходство и различие в традициях родной страны и страны/стран изучаемого языка.</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Компенсаторные умения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42"/>
        </w:numPr>
        <w:tabs>
          <w:tab w:val="left" w:pos="993"/>
        </w:tabs>
        <w:autoSpaceDE/>
        <w:autoSpaceDN/>
        <w:ind w:firstLine="709"/>
        <w:jc w:val="both"/>
        <w:rPr>
          <w:rFonts w:eastAsiaTheme="minorEastAsia"/>
          <w:sz w:val="24"/>
          <w:szCs w:val="24"/>
        </w:rPr>
      </w:pPr>
      <w:r w:rsidRPr="00BA025F">
        <w:rPr>
          <w:rFonts w:eastAsiaTheme="minorEastAsia"/>
          <w:sz w:val="24"/>
          <w:szCs w:val="24"/>
        </w:rPr>
        <w:t>выходить из положения при дефиците языковых средств: использовать переспрос при говорении.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получит возможность научиться: </w:t>
      </w:r>
    </w:p>
    <w:p w:rsidR="00071B82" w:rsidRPr="00BA025F" w:rsidRDefault="00071B82" w:rsidP="00E14358">
      <w:pPr>
        <w:widowControl/>
        <w:numPr>
          <w:ilvl w:val="0"/>
          <w:numId w:val="442"/>
        </w:numPr>
        <w:tabs>
          <w:tab w:val="left" w:pos="993"/>
        </w:tabs>
        <w:autoSpaceDE/>
        <w:autoSpaceDN/>
        <w:ind w:firstLine="709"/>
        <w:jc w:val="both"/>
        <w:rPr>
          <w:rFonts w:eastAsiaTheme="minorEastAsia"/>
          <w:sz w:val="24"/>
          <w:szCs w:val="24"/>
        </w:rPr>
      </w:pPr>
      <w:r w:rsidRPr="00BA025F">
        <w:rPr>
          <w:rFonts w:eastAsiaTheme="minorEastAsia"/>
          <w:sz w:val="24"/>
          <w:szCs w:val="24"/>
        </w:rPr>
        <w:t>использовать перифраз, синонимические и антонимические средства при говорении;</w:t>
      </w:r>
    </w:p>
    <w:p w:rsidR="00071B82" w:rsidRPr="00BA025F" w:rsidRDefault="00071B82" w:rsidP="00E14358">
      <w:pPr>
        <w:widowControl/>
        <w:numPr>
          <w:ilvl w:val="0"/>
          <w:numId w:val="442"/>
        </w:numPr>
        <w:tabs>
          <w:tab w:val="left" w:pos="993"/>
        </w:tabs>
        <w:autoSpaceDE/>
        <w:autoSpaceDN/>
        <w:ind w:firstLine="709"/>
        <w:jc w:val="both"/>
        <w:rPr>
          <w:rFonts w:eastAsiaTheme="minorEastAsia"/>
          <w:sz w:val="24"/>
          <w:szCs w:val="24"/>
        </w:rPr>
      </w:pPr>
      <w:r w:rsidRPr="00BA025F">
        <w:rPr>
          <w:rFonts w:eastAsiaTheme="minorEastAsia"/>
          <w:sz w:val="24"/>
          <w:szCs w:val="24"/>
        </w:rPr>
        <w:t>пользоваться языковой и контекстуальной догадкой при аудировании и чтении.</w:t>
      </w:r>
    </w:p>
    <w:p w:rsidR="00071B82" w:rsidRPr="00BA025F" w:rsidRDefault="00071B82" w:rsidP="00071B82">
      <w:pPr>
        <w:tabs>
          <w:tab w:val="left" w:pos="993"/>
        </w:tabs>
        <w:ind w:left="1502"/>
        <w:jc w:val="both"/>
        <w:rPr>
          <w:rFonts w:eastAsiaTheme="minorEastAsia"/>
          <w:b/>
          <w:sz w:val="24"/>
          <w:szCs w:val="24"/>
        </w:rPr>
      </w:pPr>
      <w:r w:rsidRPr="00BA025F">
        <w:rPr>
          <w:rFonts w:eastAsiaTheme="minorEastAsia"/>
          <w:b/>
          <w:sz w:val="24"/>
          <w:szCs w:val="24"/>
        </w:rPr>
        <w:t>Планируемые результаты 8 класс (второй год обучения)</w:t>
      </w:r>
    </w:p>
    <w:p w:rsidR="00071B82" w:rsidRPr="00BA025F" w:rsidRDefault="00071B82" w:rsidP="00071B82">
      <w:pPr>
        <w:rPr>
          <w:b/>
          <w:sz w:val="24"/>
          <w:szCs w:val="24"/>
        </w:rPr>
      </w:pPr>
      <w:r w:rsidRPr="00BA025F">
        <w:rPr>
          <w:b/>
          <w:sz w:val="24"/>
          <w:szCs w:val="24"/>
        </w:rPr>
        <w:t>Личностные результаты</w:t>
      </w:r>
    </w:p>
    <w:p w:rsidR="00071B82" w:rsidRPr="00BA025F" w:rsidRDefault="00071B82" w:rsidP="00071B82">
      <w:pPr>
        <w:ind w:firstLine="709"/>
        <w:jc w:val="both"/>
        <w:rPr>
          <w:sz w:val="24"/>
          <w:szCs w:val="24"/>
        </w:rPr>
      </w:pPr>
      <w:r w:rsidRPr="00BA025F">
        <w:rPr>
          <w:sz w:val="24"/>
          <w:szCs w:val="24"/>
        </w:rPr>
        <w:t>-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71B82" w:rsidRPr="00BA025F" w:rsidRDefault="00071B82" w:rsidP="00071B82">
      <w:pPr>
        <w:ind w:firstLine="709"/>
        <w:jc w:val="both"/>
        <w:rPr>
          <w:sz w:val="24"/>
          <w:szCs w:val="24"/>
        </w:rPr>
      </w:pPr>
      <w:r w:rsidRPr="00BA025F">
        <w:rPr>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71B82" w:rsidRPr="00BA025F" w:rsidRDefault="00071B82" w:rsidP="00071B82">
      <w:pPr>
        <w:ind w:firstLine="709"/>
        <w:jc w:val="both"/>
        <w:rPr>
          <w:sz w:val="24"/>
          <w:szCs w:val="24"/>
        </w:rPr>
      </w:pPr>
      <w:r w:rsidRPr="00BA025F">
        <w:rPr>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71B82" w:rsidRPr="00BA025F" w:rsidRDefault="00071B82" w:rsidP="00071B82">
      <w:pPr>
        <w:ind w:firstLine="709"/>
        <w:jc w:val="both"/>
        <w:rPr>
          <w:sz w:val="24"/>
          <w:szCs w:val="24"/>
        </w:rPr>
      </w:pPr>
      <w:r w:rsidRPr="00BA025F">
        <w:rPr>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71B82" w:rsidRPr="00BA025F" w:rsidRDefault="00071B82" w:rsidP="00071B82">
      <w:pPr>
        <w:ind w:firstLine="709"/>
        <w:jc w:val="both"/>
        <w:rPr>
          <w:sz w:val="24"/>
          <w:szCs w:val="24"/>
        </w:rPr>
      </w:pPr>
      <w:r w:rsidRPr="00BA025F">
        <w:rPr>
          <w:sz w:val="24"/>
          <w:szCs w:val="24"/>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71B82" w:rsidRPr="00BA025F" w:rsidRDefault="00071B82" w:rsidP="00071B82">
      <w:pPr>
        <w:ind w:firstLine="709"/>
        <w:jc w:val="both"/>
        <w:rPr>
          <w:sz w:val="24"/>
          <w:szCs w:val="24"/>
        </w:rPr>
      </w:pPr>
      <w:r w:rsidRPr="00BA025F">
        <w:rPr>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71B82" w:rsidRPr="00BA025F" w:rsidRDefault="00071B82" w:rsidP="00071B82">
      <w:pPr>
        <w:ind w:firstLine="709"/>
        <w:jc w:val="both"/>
        <w:rPr>
          <w:sz w:val="24"/>
          <w:szCs w:val="24"/>
        </w:rPr>
      </w:pPr>
      <w:r w:rsidRPr="00BA025F">
        <w:rPr>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71B82" w:rsidRPr="00BA025F" w:rsidRDefault="00071B82" w:rsidP="00071B82">
      <w:pPr>
        <w:jc w:val="center"/>
        <w:rPr>
          <w:b/>
          <w:sz w:val="24"/>
          <w:szCs w:val="24"/>
        </w:rPr>
      </w:pPr>
      <w:r w:rsidRPr="00BA025F">
        <w:rPr>
          <w:b/>
          <w:sz w:val="24"/>
          <w:szCs w:val="24"/>
        </w:rPr>
        <w:t>Метапредметные результаты</w:t>
      </w:r>
    </w:p>
    <w:p w:rsidR="00071B82" w:rsidRPr="00BA025F" w:rsidRDefault="00071B82" w:rsidP="00071B82">
      <w:pPr>
        <w:ind w:firstLine="709"/>
        <w:jc w:val="both"/>
        <w:rPr>
          <w:sz w:val="24"/>
          <w:szCs w:val="24"/>
        </w:rPr>
      </w:pPr>
      <w:r w:rsidRPr="00BA025F">
        <w:rPr>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(анализировать существующие и планировать будущие образовательные результаты, идентифицировать собственные проблемы и определять главную проблему, ставить цель деятельности на основе определенной проблемы и существующих возможностей, формулировать учебные задачи как шаги достижения поставленной цели деятельности).</w:t>
      </w:r>
    </w:p>
    <w:p w:rsidR="00071B82" w:rsidRPr="00BA025F" w:rsidRDefault="00071B82" w:rsidP="00071B82">
      <w:pPr>
        <w:ind w:firstLine="709"/>
        <w:jc w:val="both"/>
        <w:rPr>
          <w:sz w:val="24"/>
          <w:szCs w:val="24"/>
        </w:rPr>
      </w:pPr>
      <w:r w:rsidRPr="00BA025F">
        <w:rPr>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 задач, составлять план решения проблемы, планировать и корректировать свою индивидуальную образовательную траекторию).</w:t>
      </w:r>
    </w:p>
    <w:p w:rsidR="00071B82" w:rsidRPr="00BA025F" w:rsidRDefault="00071B82" w:rsidP="00071B82">
      <w:pPr>
        <w:ind w:firstLine="709"/>
        <w:jc w:val="both"/>
        <w:rPr>
          <w:sz w:val="24"/>
          <w:szCs w:val="24"/>
        </w:rPr>
      </w:pPr>
      <w:r w:rsidRPr="00BA025F">
        <w:rPr>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(определять совместно с педагогом и сверстниками критерии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аргументируя причины достижения или отсутствия планируемого результата,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сверять свои действия с целью и, при необходимости, исправлять ошибки самостоятельно).</w:t>
      </w:r>
    </w:p>
    <w:p w:rsidR="00071B82" w:rsidRPr="00BA025F" w:rsidRDefault="00071B82" w:rsidP="00071B82">
      <w:pPr>
        <w:ind w:firstLine="709"/>
        <w:jc w:val="both"/>
        <w:rPr>
          <w:sz w:val="24"/>
          <w:szCs w:val="24"/>
        </w:rPr>
      </w:pPr>
      <w:r w:rsidRPr="00BA025F">
        <w:rPr>
          <w:sz w:val="24"/>
          <w:szCs w:val="24"/>
        </w:rPr>
        <w:t>- Умение оценивать правильность выполнения учебной задачи, собственные возможности её решения (определять критерии правильности (корректности) выполнения учебной задачи,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w:t>
      </w:r>
    </w:p>
    <w:p w:rsidR="00071B82" w:rsidRPr="00BA025F" w:rsidRDefault="00071B82" w:rsidP="00071B82">
      <w:pPr>
        <w:ind w:firstLine="709"/>
        <w:jc w:val="both"/>
        <w:rPr>
          <w:sz w:val="24"/>
          <w:szCs w:val="24"/>
        </w:rPr>
      </w:pPr>
      <w:r w:rsidRPr="00BA025F">
        <w:rPr>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самостоятельно определять причины своего успеха или неуспеха и находить способы выхода из ситуации неуспеха,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71B82" w:rsidRPr="00BA025F" w:rsidRDefault="00071B82" w:rsidP="00071B82">
      <w:pPr>
        <w:ind w:firstLine="709"/>
        <w:jc w:val="both"/>
        <w:rPr>
          <w:sz w:val="24"/>
          <w:szCs w:val="24"/>
        </w:rPr>
      </w:pPr>
      <w:r w:rsidRPr="00BA025F">
        <w:rPr>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(подбирать слова, соподчиненные ключевому слову, определяющие его признаки и свойства, объединять предметы и явления в группы по определенным признакам, сравнивать, классифицировать и обобщать, строить рассуждение на основе сравнения предметов и явлений, выделяя при этом общие признаки, излагать полученную информацию, интерпретируя ее в контексте решаемой задачи, вербализовать эмоциональное впечатление, оказанное на него источником,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71B82" w:rsidRPr="00BA025F" w:rsidRDefault="00071B82" w:rsidP="00071B82">
      <w:pPr>
        <w:ind w:firstLine="709"/>
        <w:jc w:val="both"/>
        <w:rPr>
          <w:sz w:val="24"/>
          <w:szCs w:val="24"/>
        </w:rPr>
      </w:pPr>
      <w:r w:rsidRPr="00BA025F">
        <w:rPr>
          <w:sz w:val="24"/>
          <w:szCs w:val="24"/>
        </w:rPr>
        <w:t>- Умения смыслового чтения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резюмировать главную идею текста, преобразовывать текст, «переводя» его в другую модальность, критически оценивать содержание и форму текста).</w:t>
      </w:r>
    </w:p>
    <w:p w:rsidR="00071B82" w:rsidRPr="00BA025F" w:rsidRDefault="00071B82" w:rsidP="00071B82">
      <w:pPr>
        <w:ind w:firstLine="709"/>
        <w:jc w:val="both"/>
        <w:rPr>
          <w:sz w:val="24"/>
          <w:szCs w:val="24"/>
        </w:rPr>
      </w:pPr>
      <w:r w:rsidRPr="00BA025F">
        <w:rPr>
          <w:sz w:val="24"/>
          <w:szCs w:val="24"/>
        </w:rPr>
        <w:t>- Развитие мотивации к овладению культурой активного использования словарей и других поисковых систем (определять необходимые ключевые поисковые слова и запросы, осуществлять взаимодействие с электронными поисковыми системами, словарями).</w:t>
      </w:r>
    </w:p>
    <w:p w:rsidR="00071B82" w:rsidRPr="00BA025F" w:rsidRDefault="00071B82" w:rsidP="00071B82">
      <w:pPr>
        <w:ind w:firstLine="709"/>
        <w:jc w:val="both"/>
        <w:rPr>
          <w:sz w:val="24"/>
          <w:szCs w:val="24"/>
        </w:rPr>
      </w:pPr>
      <w:r w:rsidRPr="00BA025F">
        <w:rPr>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71B82" w:rsidRPr="00BA025F" w:rsidRDefault="00071B82" w:rsidP="00071B82">
      <w:pPr>
        <w:ind w:firstLine="709"/>
        <w:jc w:val="both"/>
        <w:rPr>
          <w:sz w:val="24"/>
          <w:szCs w:val="24"/>
        </w:rPr>
      </w:pPr>
      <w:r w:rsidRPr="00BA025F">
        <w:rPr>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71B82" w:rsidRPr="00BA025F" w:rsidRDefault="00071B82" w:rsidP="00071B82">
      <w:pPr>
        <w:ind w:firstLine="709"/>
        <w:jc w:val="both"/>
        <w:rPr>
          <w:sz w:val="24"/>
          <w:szCs w:val="24"/>
        </w:rPr>
      </w:pPr>
      <w:r w:rsidRPr="00BA025F">
        <w:rPr>
          <w:sz w:val="24"/>
          <w:szCs w:val="24"/>
        </w:rPr>
        <w:t>- Формирование и развитие компетентности в области использования информационно-коммуникационных технологий (ИКТ-компетенции) (целенаправленно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71B82" w:rsidRPr="00BA025F" w:rsidRDefault="00071B82" w:rsidP="00071B82">
      <w:pPr>
        <w:ind w:firstLine="709"/>
        <w:jc w:val="center"/>
        <w:rPr>
          <w:b/>
          <w:sz w:val="24"/>
          <w:szCs w:val="24"/>
        </w:rPr>
      </w:pPr>
      <w:r w:rsidRPr="00BA025F">
        <w:rPr>
          <w:b/>
          <w:sz w:val="24"/>
          <w:szCs w:val="24"/>
        </w:rPr>
        <w:t>Предметные результаты</w:t>
      </w:r>
    </w:p>
    <w:p w:rsidR="00071B82" w:rsidRPr="00BA025F" w:rsidRDefault="00071B82" w:rsidP="00071B82">
      <w:pPr>
        <w:ind w:firstLine="709"/>
        <w:jc w:val="both"/>
        <w:rPr>
          <w:b/>
          <w:sz w:val="24"/>
          <w:szCs w:val="24"/>
        </w:rPr>
      </w:pPr>
      <w:r w:rsidRPr="00BA025F">
        <w:rPr>
          <w:b/>
          <w:sz w:val="24"/>
          <w:szCs w:val="24"/>
        </w:rPr>
        <w:t>Коммуникативные умения</w:t>
      </w:r>
    </w:p>
    <w:p w:rsidR="00071B82" w:rsidRPr="00BA025F" w:rsidRDefault="00071B82" w:rsidP="00071B82">
      <w:pPr>
        <w:ind w:firstLine="709"/>
        <w:jc w:val="both"/>
        <w:rPr>
          <w:b/>
          <w:sz w:val="24"/>
          <w:szCs w:val="24"/>
        </w:rPr>
      </w:pPr>
      <w:r w:rsidRPr="00BA025F">
        <w:rPr>
          <w:b/>
          <w:sz w:val="24"/>
          <w:szCs w:val="24"/>
        </w:rPr>
        <w:t>Говорение. Диалогическая речь</w:t>
      </w:r>
    </w:p>
    <w:p w:rsidR="00071B82" w:rsidRPr="00BA025F" w:rsidRDefault="00071B82" w:rsidP="00071B82">
      <w:pPr>
        <w:ind w:firstLine="709"/>
        <w:jc w:val="both"/>
        <w:rPr>
          <w:sz w:val="24"/>
          <w:szCs w:val="24"/>
        </w:rPr>
      </w:pPr>
      <w:r w:rsidRPr="00BA025F">
        <w:rPr>
          <w:sz w:val="24"/>
          <w:szCs w:val="24"/>
        </w:rPr>
        <w:t>Ученик научится:</w:t>
      </w:r>
    </w:p>
    <w:p w:rsidR="00071B82" w:rsidRPr="00BA025F" w:rsidRDefault="00071B82" w:rsidP="00E14358">
      <w:pPr>
        <w:widowControl/>
        <w:numPr>
          <w:ilvl w:val="0"/>
          <w:numId w:val="424"/>
        </w:numPr>
        <w:tabs>
          <w:tab w:val="left" w:pos="993"/>
        </w:tabs>
        <w:autoSpaceDE/>
        <w:autoSpaceDN/>
        <w:ind w:left="0" w:firstLine="709"/>
        <w:jc w:val="both"/>
        <w:rPr>
          <w:sz w:val="24"/>
          <w:szCs w:val="24"/>
        </w:rPr>
      </w:pPr>
      <w:r w:rsidRPr="00BA025F">
        <w:rPr>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71B82" w:rsidRPr="00BA025F" w:rsidRDefault="00071B82" w:rsidP="00071B82">
      <w:pPr>
        <w:ind w:firstLine="709"/>
        <w:jc w:val="both"/>
        <w:rPr>
          <w:sz w:val="24"/>
          <w:szCs w:val="24"/>
        </w:rPr>
      </w:pPr>
      <w:r w:rsidRPr="00BA025F">
        <w:rPr>
          <w:sz w:val="24"/>
          <w:szCs w:val="24"/>
        </w:rPr>
        <w:t>Ученик получит возможность научиться:</w:t>
      </w:r>
    </w:p>
    <w:p w:rsidR="00071B82" w:rsidRPr="00BA025F" w:rsidRDefault="00071B82" w:rsidP="00E14358">
      <w:pPr>
        <w:widowControl/>
        <w:numPr>
          <w:ilvl w:val="0"/>
          <w:numId w:val="424"/>
        </w:numPr>
        <w:tabs>
          <w:tab w:val="left" w:pos="993"/>
        </w:tabs>
        <w:autoSpaceDE/>
        <w:autoSpaceDN/>
        <w:ind w:left="0" w:firstLine="709"/>
        <w:jc w:val="both"/>
        <w:rPr>
          <w:sz w:val="24"/>
          <w:szCs w:val="24"/>
        </w:rPr>
      </w:pPr>
      <w:r w:rsidRPr="00BA025F">
        <w:rPr>
          <w:sz w:val="24"/>
          <w:szCs w:val="24"/>
        </w:rPr>
        <w:t xml:space="preserve">вести диалог-обмен мнениями; </w:t>
      </w:r>
    </w:p>
    <w:p w:rsidR="00071B82" w:rsidRPr="00BA025F" w:rsidRDefault="00071B82" w:rsidP="00E14358">
      <w:pPr>
        <w:widowControl/>
        <w:numPr>
          <w:ilvl w:val="0"/>
          <w:numId w:val="421"/>
        </w:numPr>
        <w:tabs>
          <w:tab w:val="left" w:pos="993"/>
        </w:tabs>
        <w:autoSpaceDE/>
        <w:autoSpaceDN/>
        <w:ind w:left="0" w:firstLine="709"/>
        <w:jc w:val="both"/>
        <w:rPr>
          <w:sz w:val="24"/>
          <w:szCs w:val="24"/>
        </w:rPr>
      </w:pPr>
      <w:r w:rsidRPr="00BA025F">
        <w:rPr>
          <w:sz w:val="24"/>
          <w:szCs w:val="24"/>
        </w:rPr>
        <w:t>брать и давать интервью;</w:t>
      </w:r>
    </w:p>
    <w:p w:rsidR="00071B82" w:rsidRPr="00BA025F" w:rsidRDefault="00071B82" w:rsidP="00E14358">
      <w:pPr>
        <w:widowControl/>
        <w:numPr>
          <w:ilvl w:val="0"/>
          <w:numId w:val="421"/>
        </w:numPr>
        <w:tabs>
          <w:tab w:val="left" w:pos="993"/>
        </w:tabs>
        <w:autoSpaceDE/>
        <w:autoSpaceDN/>
        <w:ind w:left="0" w:firstLine="709"/>
        <w:jc w:val="both"/>
        <w:rPr>
          <w:sz w:val="24"/>
          <w:szCs w:val="24"/>
        </w:rPr>
      </w:pPr>
      <w:r w:rsidRPr="00BA025F">
        <w:rPr>
          <w:sz w:val="24"/>
          <w:szCs w:val="24"/>
        </w:rPr>
        <w:t>вести диалог-расспрос на основе нелинейного текста (таблицы, диаграммы и т.</w:t>
      </w:r>
      <w:r w:rsidRPr="00BA025F">
        <w:rPr>
          <w:b/>
          <w:sz w:val="24"/>
          <w:szCs w:val="24"/>
        </w:rPr>
        <w:t> </w:t>
      </w:r>
      <w:r w:rsidRPr="00BA025F">
        <w:rPr>
          <w:sz w:val="24"/>
          <w:szCs w:val="24"/>
        </w:rPr>
        <w:t>д.)</w:t>
      </w:r>
    </w:p>
    <w:p w:rsidR="00071B82" w:rsidRPr="00BA025F" w:rsidRDefault="00071B82" w:rsidP="00071B82">
      <w:pPr>
        <w:ind w:firstLine="709"/>
        <w:jc w:val="both"/>
        <w:rPr>
          <w:b/>
          <w:sz w:val="24"/>
          <w:szCs w:val="24"/>
        </w:rPr>
      </w:pPr>
      <w:r w:rsidRPr="00BA025F">
        <w:rPr>
          <w:b/>
          <w:sz w:val="24"/>
          <w:szCs w:val="24"/>
        </w:rPr>
        <w:t>Говорение. Монологическая речь</w:t>
      </w:r>
    </w:p>
    <w:p w:rsidR="00071B82" w:rsidRPr="00BA025F" w:rsidRDefault="00071B82" w:rsidP="00071B82">
      <w:pPr>
        <w:ind w:firstLine="709"/>
        <w:jc w:val="both"/>
        <w:rPr>
          <w:sz w:val="24"/>
          <w:szCs w:val="24"/>
        </w:rPr>
      </w:pPr>
      <w:r w:rsidRPr="00BA025F">
        <w:rPr>
          <w:sz w:val="24"/>
          <w:szCs w:val="24"/>
        </w:rPr>
        <w:t>Ученик научится:</w:t>
      </w:r>
    </w:p>
    <w:p w:rsidR="00071B82" w:rsidRPr="00BA025F" w:rsidRDefault="00071B82" w:rsidP="00E14358">
      <w:pPr>
        <w:widowControl/>
        <w:numPr>
          <w:ilvl w:val="0"/>
          <w:numId w:val="423"/>
        </w:numPr>
        <w:tabs>
          <w:tab w:val="left" w:pos="993"/>
        </w:tabs>
        <w:autoSpaceDE/>
        <w:autoSpaceDN/>
        <w:ind w:left="0" w:firstLine="709"/>
        <w:jc w:val="both"/>
        <w:rPr>
          <w:sz w:val="24"/>
          <w:szCs w:val="24"/>
        </w:rPr>
      </w:pPr>
      <w:r w:rsidRPr="00BA025F">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71B82" w:rsidRPr="00BA025F" w:rsidRDefault="00071B82" w:rsidP="00E14358">
      <w:pPr>
        <w:widowControl/>
        <w:numPr>
          <w:ilvl w:val="0"/>
          <w:numId w:val="423"/>
        </w:numPr>
        <w:tabs>
          <w:tab w:val="left" w:pos="993"/>
        </w:tabs>
        <w:autoSpaceDE/>
        <w:autoSpaceDN/>
        <w:ind w:left="0" w:firstLine="709"/>
        <w:jc w:val="both"/>
        <w:rPr>
          <w:sz w:val="24"/>
          <w:szCs w:val="24"/>
        </w:rPr>
      </w:pPr>
      <w:r w:rsidRPr="00BA025F">
        <w:rPr>
          <w:sz w:val="24"/>
          <w:szCs w:val="24"/>
        </w:rPr>
        <w:t xml:space="preserve">описывать события с опорой на зрительную наглядность и/или вербальную опору (ключевые слова, план, вопросы); </w:t>
      </w:r>
    </w:p>
    <w:p w:rsidR="00071B82" w:rsidRPr="00BA025F" w:rsidRDefault="00071B82" w:rsidP="00E14358">
      <w:pPr>
        <w:widowControl/>
        <w:numPr>
          <w:ilvl w:val="0"/>
          <w:numId w:val="423"/>
        </w:numPr>
        <w:tabs>
          <w:tab w:val="left" w:pos="993"/>
        </w:tabs>
        <w:autoSpaceDE/>
        <w:autoSpaceDN/>
        <w:ind w:left="0" w:firstLine="709"/>
        <w:jc w:val="both"/>
        <w:rPr>
          <w:sz w:val="24"/>
          <w:szCs w:val="24"/>
        </w:rPr>
      </w:pPr>
      <w:r w:rsidRPr="00BA025F">
        <w:rPr>
          <w:sz w:val="24"/>
          <w:szCs w:val="24"/>
        </w:rPr>
        <w:t xml:space="preserve">давать краткую характеристику реальных людей и литературных персонажей; </w:t>
      </w:r>
    </w:p>
    <w:p w:rsidR="00071B82" w:rsidRPr="00BA025F" w:rsidRDefault="00071B82" w:rsidP="00E14358">
      <w:pPr>
        <w:widowControl/>
        <w:numPr>
          <w:ilvl w:val="0"/>
          <w:numId w:val="423"/>
        </w:numPr>
        <w:tabs>
          <w:tab w:val="left" w:pos="993"/>
        </w:tabs>
        <w:autoSpaceDE/>
        <w:autoSpaceDN/>
        <w:ind w:left="0" w:firstLine="709"/>
        <w:jc w:val="both"/>
        <w:rPr>
          <w:sz w:val="24"/>
          <w:szCs w:val="24"/>
        </w:rPr>
      </w:pPr>
      <w:r w:rsidRPr="00BA025F">
        <w:rPr>
          <w:sz w:val="24"/>
          <w:szCs w:val="24"/>
        </w:rPr>
        <w:t>передавать основное содержание прочитанного текста с опорой или без опоры на текст, ключевые слова/план/вопросы;</w:t>
      </w:r>
    </w:p>
    <w:p w:rsidR="00071B82" w:rsidRPr="00BA025F" w:rsidRDefault="00071B82" w:rsidP="00E14358">
      <w:pPr>
        <w:widowControl/>
        <w:numPr>
          <w:ilvl w:val="0"/>
          <w:numId w:val="423"/>
        </w:numPr>
        <w:tabs>
          <w:tab w:val="left" w:pos="993"/>
        </w:tabs>
        <w:autoSpaceDE/>
        <w:autoSpaceDN/>
        <w:ind w:left="0" w:firstLine="709"/>
        <w:jc w:val="both"/>
        <w:rPr>
          <w:sz w:val="24"/>
          <w:szCs w:val="24"/>
        </w:rPr>
      </w:pPr>
      <w:r w:rsidRPr="00BA025F">
        <w:rPr>
          <w:sz w:val="24"/>
          <w:szCs w:val="24"/>
        </w:rPr>
        <w:t>описывать картинку/фото с опорой или без опоры на ключевые слова/план/вопросы.</w:t>
      </w:r>
    </w:p>
    <w:p w:rsidR="00071B82" w:rsidRPr="00BA025F" w:rsidRDefault="00071B82" w:rsidP="00071B82">
      <w:pPr>
        <w:ind w:firstLine="709"/>
        <w:jc w:val="both"/>
        <w:rPr>
          <w:sz w:val="24"/>
          <w:szCs w:val="24"/>
        </w:rPr>
      </w:pPr>
      <w:r w:rsidRPr="00BA025F">
        <w:rPr>
          <w:sz w:val="24"/>
          <w:szCs w:val="24"/>
        </w:rPr>
        <w:t xml:space="preserve">Ученик получит возможность научиться: </w:t>
      </w:r>
    </w:p>
    <w:p w:rsidR="00071B82" w:rsidRPr="00BA025F" w:rsidRDefault="00071B82" w:rsidP="00E14358">
      <w:pPr>
        <w:widowControl/>
        <w:numPr>
          <w:ilvl w:val="0"/>
          <w:numId w:val="422"/>
        </w:numPr>
        <w:tabs>
          <w:tab w:val="left" w:pos="993"/>
        </w:tabs>
        <w:autoSpaceDE/>
        <w:autoSpaceDN/>
        <w:ind w:left="0" w:firstLine="709"/>
        <w:jc w:val="both"/>
        <w:rPr>
          <w:sz w:val="24"/>
          <w:szCs w:val="24"/>
        </w:rPr>
      </w:pPr>
      <w:r w:rsidRPr="00BA025F">
        <w:rPr>
          <w:sz w:val="24"/>
          <w:szCs w:val="24"/>
        </w:rPr>
        <w:t xml:space="preserve">делать сообщение на заданную тему на основе прочитанного; </w:t>
      </w:r>
    </w:p>
    <w:p w:rsidR="00071B82" w:rsidRPr="00BA025F" w:rsidRDefault="00071B82" w:rsidP="00E14358">
      <w:pPr>
        <w:widowControl/>
        <w:numPr>
          <w:ilvl w:val="0"/>
          <w:numId w:val="422"/>
        </w:numPr>
        <w:tabs>
          <w:tab w:val="left" w:pos="993"/>
        </w:tabs>
        <w:autoSpaceDE/>
        <w:autoSpaceDN/>
        <w:ind w:left="0" w:firstLine="709"/>
        <w:jc w:val="both"/>
        <w:rPr>
          <w:sz w:val="24"/>
          <w:szCs w:val="24"/>
        </w:rPr>
      </w:pPr>
      <w:r w:rsidRPr="00BA025F">
        <w:rPr>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71B82" w:rsidRPr="00BA025F" w:rsidRDefault="00071B82" w:rsidP="00E14358">
      <w:pPr>
        <w:widowControl/>
        <w:numPr>
          <w:ilvl w:val="0"/>
          <w:numId w:val="422"/>
        </w:numPr>
        <w:tabs>
          <w:tab w:val="left" w:pos="993"/>
        </w:tabs>
        <w:autoSpaceDE/>
        <w:autoSpaceDN/>
        <w:ind w:left="0" w:firstLine="709"/>
        <w:jc w:val="both"/>
        <w:rPr>
          <w:sz w:val="24"/>
          <w:szCs w:val="24"/>
        </w:rPr>
      </w:pPr>
      <w:r w:rsidRPr="00BA025F">
        <w:rPr>
          <w:sz w:val="24"/>
          <w:szCs w:val="24"/>
        </w:rPr>
        <w:t>кратко высказываться без предварительной подготовки на заданную тему в соответствии с предложенной ситуацией общения;</w:t>
      </w:r>
    </w:p>
    <w:p w:rsidR="00071B82" w:rsidRPr="00BA025F" w:rsidRDefault="00071B82" w:rsidP="00E14358">
      <w:pPr>
        <w:widowControl/>
        <w:numPr>
          <w:ilvl w:val="0"/>
          <w:numId w:val="422"/>
        </w:numPr>
        <w:tabs>
          <w:tab w:val="left" w:pos="993"/>
        </w:tabs>
        <w:autoSpaceDE/>
        <w:autoSpaceDN/>
        <w:ind w:left="0" w:firstLine="709"/>
        <w:jc w:val="both"/>
        <w:rPr>
          <w:sz w:val="24"/>
          <w:szCs w:val="24"/>
        </w:rPr>
      </w:pPr>
      <w:r w:rsidRPr="00BA025F">
        <w:rPr>
          <w:sz w:val="24"/>
          <w:szCs w:val="24"/>
        </w:rPr>
        <w:t xml:space="preserve">кратко высказываться с опорой на нелинейный текст (таблицы, диаграммы, расписание и т. п.) </w:t>
      </w:r>
    </w:p>
    <w:p w:rsidR="00071B82" w:rsidRPr="00BA025F" w:rsidRDefault="00071B82" w:rsidP="00E14358">
      <w:pPr>
        <w:widowControl/>
        <w:numPr>
          <w:ilvl w:val="0"/>
          <w:numId w:val="422"/>
        </w:numPr>
        <w:tabs>
          <w:tab w:val="left" w:pos="993"/>
        </w:tabs>
        <w:autoSpaceDE/>
        <w:autoSpaceDN/>
        <w:ind w:left="0" w:firstLine="709"/>
        <w:jc w:val="both"/>
        <w:rPr>
          <w:sz w:val="24"/>
          <w:szCs w:val="24"/>
        </w:rPr>
      </w:pPr>
      <w:r w:rsidRPr="00BA025F">
        <w:rPr>
          <w:sz w:val="24"/>
          <w:szCs w:val="24"/>
        </w:rPr>
        <w:t>кратко излагать результаты выполненной проектной работы.</w:t>
      </w:r>
    </w:p>
    <w:p w:rsidR="00071B82" w:rsidRPr="00BA025F" w:rsidRDefault="00071B82" w:rsidP="00071B82">
      <w:pPr>
        <w:ind w:firstLine="709"/>
        <w:jc w:val="both"/>
        <w:rPr>
          <w:b/>
          <w:sz w:val="24"/>
          <w:szCs w:val="24"/>
        </w:rPr>
      </w:pPr>
      <w:r w:rsidRPr="00BA025F">
        <w:rPr>
          <w:b/>
          <w:sz w:val="24"/>
          <w:szCs w:val="24"/>
        </w:rPr>
        <w:t>Аудирование</w:t>
      </w:r>
    </w:p>
    <w:p w:rsidR="00071B82" w:rsidRPr="00BA025F" w:rsidRDefault="00071B82" w:rsidP="00071B82">
      <w:pPr>
        <w:ind w:firstLine="709"/>
        <w:jc w:val="both"/>
        <w:rPr>
          <w:sz w:val="24"/>
          <w:szCs w:val="24"/>
        </w:rPr>
      </w:pPr>
      <w:r w:rsidRPr="00BA025F">
        <w:rPr>
          <w:sz w:val="24"/>
          <w:szCs w:val="24"/>
        </w:rPr>
        <w:t xml:space="preserve">Ученик научится: </w:t>
      </w:r>
    </w:p>
    <w:p w:rsidR="00071B82" w:rsidRPr="00BA025F" w:rsidRDefault="00071B82" w:rsidP="00E14358">
      <w:pPr>
        <w:widowControl/>
        <w:numPr>
          <w:ilvl w:val="0"/>
          <w:numId w:val="425"/>
        </w:numPr>
        <w:tabs>
          <w:tab w:val="left" w:pos="993"/>
        </w:tabs>
        <w:autoSpaceDE/>
        <w:autoSpaceDN/>
        <w:ind w:left="0" w:firstLine="709"/>
        <w:jc w:val="both"/>
        <w:rPr>
          <w:sz w:val="24"/>
          <w:szCs w:val="24"/>
        </w:rPr>
      </w:pPr>
      <w:r w:rsidRPr="00BA025F">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71B82" w:rsidRPr="00BA025F" w:rsidRDefault="00071B82" w:rsidP="00E14358">
      <w:pPr>
        <w:widowControl/>
        <w:numPr>
          <w:ilvl w:val="0"/>
          <w:numId w:val="425"/>
        </w:numPr>
        <w:tabs>
          <w:tab w:val="left" w:pos="993"/>
        </w:tabs>
        <w:autoSpaceDE/>
        <w:autoSpaceDN/>
        <w:ind w:left="0" w:firstLine="709"/>
        <w:jc w:val="both"/>
        <w:rPr>
          <w:sz w:val="24"/>
          <w:szCs w:val="24"/>
        </w:rPr>
      </w:pPr>
      <w:r w:rsidRPr="00BA025F">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71B82" w:rsidRPr="00BA025F" w:rsidRDefault="00071B82" w:rsidP="00071B82">
      <w:pPr>
        <w:ind w:firstLine="709"/>
        <w:jc w:val="both"/>
        <w:rPr>
          <w:sz w:val="24"/>
          <w:szCs w:val="24"/>
        </w:rPr>
      </w:pPr>
      <w:r w:rsidRPr="00BA025F">
        <w:rPr>
          <w:sz w:val="24"/>
          <w:szCs w:val="24"/>
        </w:rPr>
        <w:t>Ученик получит возможность научиться:</w:t>
      </w:r>
    </w:p>
    <w:p w:rsidR="00071B82" w:rsidRPr="00BA025F" w:rsidRDefault="00071B82" w:rsidP="00E14358">
      <w:pPr>
        <w:widowControl/>
        <w:numPr>
          <w:ilvl w:val="0"/>
          <w:numId w:val="426"/>
        </w:numPr>
        <w:tabs>
          <w:tab w:val="left" w:pos="993"/>
        </w:tabs>
        <w:autoSpaceDE/>
        <w:autoSpaceDN/>
        <w:ind w:left="0" w:firstLine="709"/>
        <w:jc w:val="both"/>
        <w:rPr>
          <w:sz w:val="24"/>
          <w:szCs w:val="24"/>
        </w:rPr>
      </w:pPr>
      <w:r w:rsidRPr="00BA025F">
        <w:rPr>
          <w:sz w:val="24"/>
          <w:szCs w:val="24"/>
        </w:rPr>
        <w:t>выделять основную тему в воспринимаемом на слух тексте;</w:t>
      </w:r>
    </w:p>
    <w:p w:rsidR="00071B82" w:rsidRPr="00BA025F" w:rsidRDefault="00071B82" w:rsidP="00E14358">
      <w:pPr>
        <w:widowControl/>
        <w:numPr>
          <w:ilvl w:val="0"/>
          <w:numId w:val="426"/>
        </w:numPr>
        <w:tabs>
          <w:tab w:val="left" w:pos="993"/>
        </w:tabs>
        <w:autoSpaceDE/>
        <w:autoSpaceDN/>
        <w:ind w:left="0" w:firstLine="709"/>
        <w:jc w:val="both"/>
        <w:rPr>
          <w:sz w:val="24"/>
          <w:szCs w:val="24"/>
        </w:rPr>
      </w:pPr>
      <w:r w:rsidRPr="00BA025F">
        <w:rPr>
          <w:sz w:val="24"/>
          <w:szCs w:val="24"/>
        </w:rPr>
        <w:t>использовать контекстуальную или языковую догадку при восприятии на слух текстов, содержащих незнакомые слова.</w:t>
      </w:r>
    </w:p>
    <w:p w:rsidR="00071B82" w:rsidRPr="00BA025F" w:rsidRDefault="00071B82" w:rsidP="00071B82">
      <w:pPr>
        <w:ind w:firstLine="709"/>
        <w:jc w:val="both"/>
        <w:rPr>
          <w:b/>
          <w:sz w:val="24"/>
          <w:szCs w:val="24"/>
        </w:rPr>
      </w:pPr>
      <w:r w:rsidRPr="00BA025F">
        <w:rPr>
          <w:b/>
          <w:sz w:val="24"/>
          <w:szCs w:val="24"/>
        </w:rPr>
        <w:t xml:space="preserve">Чтение </w:t>
      </w:r>
    </w:p>
    <w:p w:rsidR="00071B82" w:rsidRPr="00BA025F" w:rsidRDefault="00071B82" w:rsidP="00071B82">
      <w:pPr>
        <w:ind w:firstLine="709"/>
        <w:jc w:val="both"/>
        <w:rPr>
          <w:sz w:val="24"/>
          <w:szCs w:val="24"/>
        </w:rPr>
      </w:pPr>
      <w:r w:rsidRPr="00BA025F">
        <w:rPr>
          <w:sz w:val="24"/>
          <w:szCs w:val="24"/>
        </w:rPr>
        <w:t xml:space="preserve">Ученик научится: </w:t>
      </w:r>
    </w:p>
    <w:p w:rsidR="00071B82" w:rsidRPr="00BA025F" w:rsidRDefault="00071B82" w:rsidP="00E14358">
      <w:pPr>
        <w:widowControl/>
        <w:numPr>
          <w:ilvl w:val="0"/>
          <w:numId w:val="427"/>
        </w:numPr>
        <w:tabs>
          <w:tab w:val="left" w:pos="993"/>
        </w:tabs>
        <w:autoSpaceDE/>
        <w:autoSpaceDN/>
        <w:ind w:left="0" w:firstLine="709"/>
        <w:jc w:val="both"/>
        <w:rPr>
          <w:sz w:val="24"/>
          <w:szCs w:val="24"/>
        </w:rPr>
      </w:pPr>
      <w:r w:rsidRPr="00BA025F">
        <w:rPr>
          <w:sz w:val="24"/>
          <w:szCs w:val="24"/>
        </w:rPr>
        <w:t>читать и понимать основное содержание несложных аутентичных текстов, содержащие отдельные неизученные языковые явления;</w:t>
      </w:r>
    </w:p>
    <w:p w:rsidR="00071B82" w:rsidRPr="00BA025F" w:rsidRDefault="00071B82" w:rsidP="00E14358">
      <w:pPr>
        <w:widowControl/>
        <w:numPr>
          <w:ilvl w:val="0"/>
          <w:numId w:val="427"/>
        </w:numPr>
        <w:tabs>
          <w:tab w:val="left" w:pos="993"/>
        </w:tabs>
        <w:autoSpaceDE/>
        <w:autoSpaceDN/>
        <w:ind w:left="0" w:firstLine="709"/>
        <w:jc w:val="both"/>
        <w:rPr>
          <w:sz w:val="24"/>
          <w:szCs w:val="24"/>
        </w:rPr>
      </w:pPr>
      <w:r w:rsidRPr="00BA025F">
        <w:rPr>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71B82" w:rsidRPr="00BA025F" w:rsidRDefault="00071B82" w:rsidP="00E14358">
      <w:pPr>
        <w:widowControl/>
        <w:numPr>
          <w:ilvl w:val="0"/>
          <w:numId w:val="428"/>
        </w:numPr>
        <w:tabs>
          <w:tab w:val="left" w:pos="993"/>
        </w:tabs>
        <w:autoSpaceDE/>
        <w:autoSpaceDN/>
        <w:ind w:left="0" w:firstLine="709"/>
        <w:jc w:val="both"/>
        <w:rPr>
          <w:sz w:val="24"/>
          <w:szCs w:val="24"/>
        </w:rPr>
      </w:pPr>
      <w:r w:rsidRPr="00BA025F">
        <w:rPr>
          <w:sz w:val="24"/>
          <w:szCs w:val="24"/>
        </w:rPr>
        <w:t>читать и полностью понимать несложные аутентичные тексты, построенные на изученном языковом материале;</w:t>
      </w:r>
    </w:p>
    <w:p w:rsidR="00071B82" w:rsidRPr="00BA025F" w:rsidRDefault="00071B82" w:rsidP="00E14358">
      <w:pPr>
        <w:widowControl/>
        <w:numPr>
          <w:ilvl w:val="0"/>
          <w:numId w:val="428"/>
        </w:numPr>
        <w:tabs>
          <w:tab w:val="left" w:pos="993"/>
        </w:tabs>
        <w:autoSpaceDE/>
        <w:autoSpaceDN/>
        <w:ind w:left="0" w:firstLine="709"/>
        <w:jc w:val="both"/>
        <w:rPr>
          <w:sz w:val="24"/>
          <w:szCs w:val="24"/>
        </w:rPr>
      </w:pPr>
      <w:r w:rsidRPr="00BA025F">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71B82" w:rsidRPr="00BA025F" w:rsidRDefault="00071B82" w:rsidP="00071B82">
      <w:pPr>
        <w:ind w:firstLine="709"/>
        <w:jc w:val="both"/>
        <w:rPr>
          <w:sz w:val="24"/>
          <w:szCs w:val="24"/>
        </w:rPr>
      </w:pPr>
      <w:r w:rsidRPr="00BA025F">
        <w:rPr>
          <w:sz w:val="24"/>
          <w:szCs w:val="24"/>
        </w:rPr>
        <w:t>Ученик получит возможность научиться:</w:t>
      </w:r>
    </w:p>
    <w:p w:rsidR="00071B82" w:rsidRPr="00BA025F" w:rsidRDefault="00071B82" w:rsidP="00E14358">
      <w:pPr>
        <w:widowControl/>
        <w:numPr>
          <w:ilvl w:val="0"/>
          <w:numId w:val="428"/>
        </w:numPr>
        <w:tabs>
          <w:tab w:val="left" w:pos="993"/>
        </w:tabs>
        <w:autoSpaceDE/>
        <w:autoSpaceDN/>
        <w:ind w:left="0" w:firstLine="709"/>
        <w:jc w:val="both"/>
        <w:rPr>
          <w:sz w:val="24"/>
          <w:szCs w:val="24"/>
        </w:rPr>
      </w:pPr>
      <w:r w:rsidRPr="00BA025F">
        <w:rPr>
          <w:sz w:val="24"/>
          <w:szCs w:val="24"/>
        </w:rPr>
        <w:t>устанавливать причинно-следственную взаимосвязь фактов и событий, изложенных в несложном аутентичном тексте;</w:t>
      </w:r>
    </w:p>
    <w:p w:rsidR="00071B82" w:rsidRPr="00BA025F" w:rsidRDefault="00071B82" w:rsidP="00E14358">
      <w:pPr>
        <w:widowControl/>
        <w:numPr>
          <w:ilvl w:val="0"/>
          <w:numId w:val="428"/>
        </w:numPr>
        <w:tabs>
          <w:tab w:val="left" w:pos="993"/>
        </w:tabs>
        <w:autoSpaceDE/>
        <w:autoSpaceDN/>
        <w:ind w:left="0" w:firstLine="709"/>
        <w:jc w:val="both"/>
        <w:rPr>
          <w:sz w:val="24"/>
          <w:szCs w:val="24"/>
        </w:rPr>
      </w:pPr>
      <w:r w:rsidRPr="00BA025F">
        <w:rPr>
          <w:sz w:val="24"/>
          <w:szCs w:val="24"/>
        </w:rPr>
        <w:t>восстанавливать текст из разрозненных абзацев или путем добавления выпущенных фрагментов.</w:t>
      </w:r>
    </w:p>
    <w:p w:rsidR="00071B82" w:rsidRPr="00BA025F" w:rsidRDefault="00071B82" w:rsidP="00071B82">
      <w:pPr>
        <w:ind w:firstLine="709"/>
        <w:jc w:val="both"/>
        <w:rPr>
          <w:b/>
          <w:sz w:val="24"/>
          <w:szCs w:val="24"/>
        </w:rPr>
      </w:pPr>
      <w:r w:rsidRPr="00BA025F">
        <w:rPr>
          <w:b/>
          <w:sz w:val="24"/>
          <w:szCs w:val="24"/>
        </w:rPr>
        <w:t xml:space="preserve">Письменная речь </w:t>
      </w:r>
    </w:p>
    <w:p w:rsidR="00071B82" w:rsidRPr="00BA025F" w:rsidRDefault="00071B82" w:rsidP="00071B82">
      <w:pPr>
        <w:ind w:firstLine="709"/>
        <w:jc w:val="both"/>
        <w:rPr>
          <w:sz w:val="24"/>
          <w:szCs w:val="24"/>
        </w:rPr>
      </w:pPr>
      <w:r w:rsidRPr="00BA025F">
        <w:rPr>
          <w:sz w:val="24"/>
          <w:szCs w:val="24"/>
        </w:rPr>
        <w:t xml:space="preserve">Ученик научится: </w:t>
      </w:r>
    </w:p>
    <w:p w:rsidR="00071B82" w:rsidRPr="00BA025F" w:rsidRDefault="00071B82" w:rsidP="00E14358">
      <w:pPr>
        <w:widowControl/>
        <w:numPr>
          <w:ilvl w:val="0"/>
          <w:numId w:val="429"/>
        </w:numPr>
        <w:tabs>
          <w:tab w:val="left" w:pos="993"/>
        </w:tabs>
        <w:autoSpaceDE/>
        <w:autoSpaceDN/>
        <w:ind w:left="0" w:firstLine="709"/>
        <w:jc w:val="both"/>
        <w:rPr>
          <w:sz w:val="24"/>
          <w:szCs w:val="24"/>
        </w:rPr>
      </w:pPr>
      <w:r w:rsidRPr="00BA025F">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71B82" w:rsidRPr="00BA025F" w:rsidRDefault="00071B82" w:rsidP="00E14358">
      <w:pPr>
        <w:widowControl/>
        <w:numPr>
          <w:ilvl w:val="0"/>
          <w:numId w:val="429"/>
        </w:numPr>
        <w:tabs>
          <w:tab w:val="left" w:pos="993"/>
        </w:tabs>
        <w:autoSpaceDE/>
        <w:autoSpaceDN/>
        <w:ind w:left="0" w:firstLine="709"/>
        <w:jc w:val="both"/>
        <w:rPr>
          <w:sz w:val="24"/>
          <w:szCs w:val="24"/>
        </w:rPr>
      </w:pPr>
      <w:r w:rsidRPr="00BA025F">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71B82" w:rsidRPr="00BA025F" w:rsidRDefault="00071B82" w:rsidP="00E14358">
      <w:pPr>
        <w:widowControl/>
        <w:numPr>
          <w:ilvl w:val="0"/>
          <w:numId w:val="429"/>
        </w:numPr>
        <w:tabs>
          <w:tab w:val="left" w:pos="993"/>
        </w:tabs>
        <w:autoSpaceDE/>
        <w:autoSpaceDN/>
        <w:ind w:left="0" w:firstLine="709"/>
        <w:jc w:val="both"/>
        <w:rPr>
          <w:sz w:val="24"/>
          <w:szCs w:val="24"/>
        </w:rPr>
      </w:pPr>
      <w:r w:rsidRPr="00BA025F">
        <w:rPr>
          <w:sz w:val="24"/>
          <w:szCs w:val="24"/>
        </w:rPr>
        <w:t>писать небольшие письменные высказывания с опорой на образец/план.</w:t>
      </w:r>
    </w:p>
    <w:p w:rsidR="00071B82" w:rsidRPr="00BA025F" w:rsidRDefault="00071B82" w:rsidP="00071B82">
      <w:pPr>
        <w:ind w:firstLine="709"/>
        <w:jc w:val="both"/>
        <w:rPr>
          <w:sz w:val="24"/>
          <w:szCs w:val="24"/>
        </w:rPr>
      </w:pPr>
      <w:r w:rsidRPr="00BA025F">
        <w:rPr>
          <w:sz w:val="24"/>
          <w:szCs w:val="24"/>
        </w:rPr>
        <w:t>Ученик получит возможность научиться:</w:t>
      </w:r>
    </w:p>
    <w:p w:rsidR="00071B82" w:rsidRPr="00BA025F" w:rsidRDefault="00071B82" w:rsidP="00E14358">
      <w:pPr>
        <w:widowControl/>
        <w:numPr>
          <w:ilvl w:val="0"/>
          <w:numId w:val="430"/>
        </w:numPr>
        <w:tabs>
          <w:tab w:val="left" w:pos="993"/>
        </w:tabs>
        <w:autoSpaceDE/>
        <w:autoSpaceDN/>
        <w:ind w:left="0" w:firstLine="709"/>
        <w:jc w:val="both"/>
        <w:rPr>
          <w:sz w:val="24"/>
          <w:szCs w:val="24"/>
        </w:rPr>
      </w:pPr>
      <w:r w:rsidRPr="00BA025F">
        <w:rPr>
          <w:sz w:val="24"/>
          <w:szCs w:val="24"/>
        </w:rPr>
        <w:t>делать краткие выписки из текста с целью их использования в собственных устных высказываниях;</w:t>
      </w:r>
    </w:p>
    <w:p w:rsidR="00071B82" w:rsidRPr="00BA025F" w:rsidRDefault="00071B82" w:rsidP="00E14358">
      <w:pPr>
        <w:widowControl/>
        <w:numPr>
          <w:ilvl w:val="0"/>
          <w:numId w:val="430"/>
        </w:numPr>
        <w:tabs>
          <w:tab w:val="left" w:pos="993"/>
        </w:tabs>
        <w:autoSpaceDE/>
        <w:autoSpaceDN/>
        <w:ind w:left="0" w:firstLine="709"/>
        <w:jc w:val="both"/>
        <w:rPr>
          <w:sz w:val="24"/>
          <w:szCs w:val="24"/>
        </w:rPr>
      </w:pPr>
      <w:r w:rsidRPr="00BA025F">
        <w:rPr>
          <w:sz w:val="24"/>
          <w:szCs w:val="24"/>
        </w:rPr>
        <w:t>писать электронное письмо (e-mail) зарубежному другу в ответ на электронное письмо-стимул;</w:t>
      </w:r>
    </w:p>
    <w:p w:rsidR="00071B82" w:rsidRPr="00BA025F" w:rsidRDefault="00071B82" w:rsidP="00E14358">
      <w:pPr>
        <w:widowControl/>
        <w:numPr>
          <w:ilvl w:val="0"/>
          <w:numId w:val="430"/>
        </w:numPr>
        <w:tabs>
          <w:tab w:val="left" w:pos="993"/>
        </w:tabs>
        <w:autoSpaceDE/>
        <w:autoSpaceDN/>
        <w:ind w:left="0" w:firstLine="709"/>
        <w:jc w:val="both"/>
        <w:rPr>
          <w:sz w:val="24"/>
          <w:szCs w:val="24"/>
        </w:rPr>
      </w:pPr>
      <w:r w:rsidRPr="00BA025F">
        <w:rPr>
          <w:sz w:val="24"/>
          <w:szCs w:val="24"/>
        </w:rPr>
        <w:t xml:space="preserve">составлять план/тезисы устного или письменного сообщения; </w:t>
      </w:r>
    </w:p>
    <w:p w:rsidR="00071B82" w:rsidRPr="00BA025F" w:rsidRDefault="00071B82" w:rsidP="00E14358">
      <w:pPr>
        <w:widowControl/>
        <w:numPr>
          <w:ilvl w:val="0"/>
          <w:numId w:val="431"/>
        </w:numPr>
        <w:tabs>
          <w:tab w:val="left" w:pos="993"/>
        </w:tabs>
        <w:autoSpaceDE/>
        <w:autoSpaceDN/>
        <w:ind w:left="0" w:firstLine="709"/>
        <w:jc w:val="both"/>
        <w:rPr>
          <w:sz w:val="24"/>
          <w:szCs w:val="24"/>
        </w:rPr>
      </w:pPr>
      <w:r w:rsidRPr="00BA025F">
        <w:rPr>
          <w:sz w:val="24"/>
          <w:szCs w:val="24"/>
        </w:rPr>
        <w:t>кратко излагать в письменном виде результаты проектной деятельности;</w:t>
      </w:r>
    </w:p>
    <w:p w:rsidR="00071B82" w:rsidRPr="00BA025F" w:rsidRDefault="00071B82" w:rsidP="00E14358">
      <w:pPr>
        <w:widowControl/>
        <w:numPr>
          <w:ilvl w:val="0"/>
          <w:numId w:val="431"/>
        </w:numPr>
        <w:tabs>
          <w:tab w:val="left" w:pos="993"/>
        </w:tabs>
        <w:autoSpaceDE/>
        <w:autoSpaceDN/>
        <w:ind w:left="0" w:firstLine="709"/>
        <w:jc w:val="both"/>
        <w:rPr>
          <w:sz w:val="24"/>
          <w:szCs w:val="24"/>
        </w:rPr>
      </w:pPr>
      <w:r w:rsidRPr="00BA025F">
        <w:rPr>
          <w:sz w:val="24"/>
          <w:szCs w:val="24"/>
        </w:rPr>
        <w:t>писать небольшое письменное высказывание с опорой на нелинейный текст (таблицы, диаграммы и т. п.).</w:t>
      </w:r>
    </w:p>
    <w:p w:rsidR="00071B82" w:rsidRPr="00BA025F" w:rsidRDefault="00071B82" w:rsidP="00071B82">
      <w:pPr>
        <w:tabs>
          <w:tab w:val="left" w:pos="993"/>
        </w:tabs>
        <w:ind w:firstLine="709"/>
        <w:jc w:val="both"/>
        <w:rPr>
          <w:sz w:val="24"/>
          <w:szCs w:val="24"/>
        </w:rPr>
      </w:pPr>
    </w:p>
    <w:p w:rsidR="00071B82" w:rsidRPr="00BA025F" w:rsidRDefault="00071B82" w:rsidP="00071B82">
      <w:pPr>
        <w:ind w:firstLine="709"/>
        <w:jc w:val="both"/>
        <w:rPr>
          <w:b/>
          <w:sz w:val="24"/>
          <w:szCs w:val="24"/>
        </w:rPr>
      </w:pPr>
      <w:r w:rsidRPr="00BA025F">
        <w:rPr>
          <w:b/>
          <w:sz w:val="24"/>
          <w:szCs w:val="24"/>
        </w:rPr>
        <w:t>Языковые навыки и средства оперирования ими</w:t>
      </w:r>
    </w:p>
    <w:p w:rsidR="00071B82" w:rsidRPr="00BA025F" w:rsidRDefault="00071B82" w:rsidP="00071B82">
      <w:pPr>
        <w:ind w:firstLine="709"/>
        <w:jc w:val="both"/>
        <w:rPr>
          <w:b/>
          <w:sz w:val="24"/>
          <w:szCs w:val="24"/>
        </w:rPr>
      </w:pPr>
      <w:r w:rsidRPr="00BA025F">
        <w:rPr>
          <w:b/>
          <w:sz w:val="24"/>
          <w:szCs w:val="24"/>
        </w:rPr>
        <w:t>Орфография и пунктуация</w:t>
      </w:r>
    </w:p>
    <w:p w:rsidR="00071B82" w:rsidRPr="00BA025F" w:rsidRDefault="00071B82" w:rsidP="00071B82">
      <w:pPr>
        <w:ind w:firstLine="709"/>
        <w:jc w:val="both"/>
        <w:rPr>
          <w:sz w:val="24"/>
          <w:szCs w:val="24"/>
        </w:rPr>
      </w:pPr>
      <w:r w:rsidRPr="00BA025F">
        <w:rPr>
          <w:sz w:val="24"/>
          <w:szCs w:val="24"/>
        </w:rPr>
        <w:t>Ученик научится:</w:t>
      </w:r>
    </w:p>
    <w:p w:rsidR="00071B82" w:rsidRPr="00BA025F" w:rsidRDefault="00071B82" w:rsidP="00E14358">
      <w:pPr>
        <w:widowControl/>
        <w:numPr>
          <w:ilvl w:val="0"/>
          <w:numId w:val="438"/>
        </w:numPr>
        <w:tabs>
          <w:tab w:val="left" w:pos="993"/>
        </w:tabs>
        <w:autoSpaceDE/>
        <w:autoSpaceDN/>
        <w:ind w:firstLine="709"/>
        <w:jc w:val="both"/>
        <w:rPr>
          <w:sz w:val="24"/>
          <w:szCs w:val="24"/>
        </w:rPr>
      </w:pPr>
      <w:r w:rsidRPr="00BA025F">
        <w:rPr>
          <w:sz w:val="24"/>
          <w:szCs w:val="24"/>
        </w:rPr>
        <w:t>правильно писать изученные слова;</w:t>
      </w:r>
    </w:p>
    <w:p w:rsidR="00071B82" w:rsidRPr="00BA025F" w:rsidRDefault="00071B82" w:rsidP="00E14358">
      <w:pPr>
        <w:widowControl/>
        <w:numPr>
          <w:ilvl w:val="0"/>
          <w:numId w:val="438"/>
        </w:numPr>
        <w:tabs>
          <w:tab w:val="left" w:pos="993"/>
        </w:tabs>
        <w:autoSpaceDE/>
        <w:autoSpaceDN/>
        <w:ind w:firstLine="709"/>
        <w:jc w:val="both"/>
        <w:rPr>
          <w:sz w:val="24"/>
          <w:szCs w:val="24"/>
        </w:rPr>
      </w:pPr>
      <w:r w:rsidRPr="00BA025F">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71B82" w:rsidRPr="00BA025F" w:rsidRDefault="00071B82" w:rsidP="00E14358">
      <w:pPr>
        <w:widowControl/>
        <w:numPr>
          <w:ilvl w:val="0"/>
          <w:numId w:val="438"/>
        </w:numPr>
        <w:tabs>
          <w:tab w:val="left" w:pos="993"/>
        </w:tabs>
        <w:autoSpaceDE/>
        <w:autoSpaceDN/>
        <w:ind w:firstLine="709"/>
        <w:jc w:val="both"/>
        <w:rPr>
          <w:sz w:val="24"/>
          <w:szCs w:val="24"/>
        </w:rPr>
      </w:pPr>
      <w:r w:rsidRPr="00BA025F">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071B82" w:rsidRPr="00BA025F" w:rsidRDefault="00071B82" w:rsidP="00071B82">
      <w:pPr>
        <w:ind w:firstLine="709"/>
        <w:jc w:val="both"/>
        <w:rPr>
          <w:sz w:val="24"/>
          <w:szCs w:val="24"/>
        </w:rPr>
      </w:pPr>
      <w:r w:rsidRPr="00BA025F">
        <w:rPr>
          <w:sz w:val="24"/>
          <w:szCs w:val="24"/>
        </w:rPr>
        <w:t>Ученик получит возможность научиться:</w:t>
      </w:r>
    </w:p>
    <w:p w:rsidR="00071B82" w:rsidRPr="00BA025F" w:rsidRDefault="00071B82" w:rsidP="00E14358">
      <w:pPr>
        <w:widowControl/>
        <w:numPr>
          <w:ilvl w:val="0"/>
          <w:numId w:val="439"/>
        </w:numPr>
        <w:tabs>
          <w:tab w:val="left" w:pos="993"/>
        </w:tabs>
        <w:autoSpaceDE/>
        <w:autoSpaceDN/>
        <w:ind w:firstLine="709"/>
        <w:jc w:val="both"/>
        <w:rPr>
          <w:sz w:val="24"/>
          <w:szCs w:val="24"/>
        </w:rPr>
      </w:pPr>
      <w:r w:rsidRPr="00BA025F">
        <w:rPr>
          <w:sz w:val="24"/>
          <w:szCs w:val="24"/>
        </w:rPr>
        <w:t>сравнивать и анализировать буквосочетания английского языка и их транскрипцию.</w:t>
      </w:r>
    </w:p>
    <w:p w:rsidR="00071B82" w:rsidRPr="00BA025F" w:rsidRDefault="00071B82" w:rsidP="00071B82">
      <w:pPr>
        <w:ind w:firstLine="709"/>
        <w:jc w:val="both"/>
        <w:rPr>
          <w:b/>
          <w:sz w:val="24"/>
          <w:szCs w:val="24"/>
        </w:rPr>
      </w:pPr>
      <w:r w:rsidRPr="00BA025F">
        <w:rPr>
          <w:b/>
          <w:sz w:val="24"/>
          <w:szCs w:val="24"/>
        </w:rPr>
        <w:t>Фонетическая сторона речи</w:t>
      </w:r>
    </w:p>
    <w:p w:rsidR="00071B82" w:rsidRPr="00BA025F" w:rsidRDefault="00071B82" w:rsidP="00071B82">
      <w:pPr>
        <w:ind w:firstLine="709"/>
        <w:jc w:val="both"/>
        <w:rPr>
          <w:sz w:val="24"/>
          <w:szCs w:val="24"/>
        </w:rPr>
      </w:pPr>
      <w:r w:rsidRPr="00BA025F">
        <w:rPr>
          <w:sz w:val="24"/>
          <w:szCs w:val="24"/>
        </w:rPr>
        <w:t>Ученик научится:</w:t>
      </w:r>
    </w:p>
    <w:p w:rsidR="00071B82" w:rsidRPr="00BA025F" w:rsidRDefault="00071B82" w:rsidP="00E14358">
      <w:pPr>
        <w:widowControl/>
        <w:numPr>
          <w:ilvl w:val="0"/>
          <w:numId w:val="432"/>
        </w:numPr>
        <w:tabs>
          <w:tab w:val="left" w:pos="993"/>
        </w:tabs>
        <w:autoSpaceDE/>
        <w:autoSpaceDN/>
        <w:ind w:firstLine="709"/>
        <w:jc w:val="both"/>
        <w:rPr>
          <w:sz w:val="24"/>
          <w:szCs w:val="24"/>
        </w:rPr>
      </w:pPr>
      <w:r w:rsidRPr="00BA025F">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71B82" w:rsidRPr="00BA025F" w:rsidRDefault="00071B82" w:rsidP="00E14358">
      <w:pPr>
        <w:widowControl/>
        <w:numPr>
          <w:ilvl w:val="0"/>
          <w:numId w:val="432"/>
        </w:numPr>
        <w:tabs>
          <w:tab w:val="left" w:pos="993"/>
        </w:tabs>
        <w:autoSpaceDE/>
        <w:autoSpaceDN/>
        <w:ind w:firstLine="709"/>
        <w:jc w:val="both"/>
        <w:rPr>
          <w:sz w:val="24"/>
          <w:szCs w:val="24"/>
        </w:rPr>
      </w:pPr>
      <w:r w:rsidRPr="00BA025F">
        <w:rPr>
          <w:sz w:val="24"/>
          <w:szCs w:val="24"/>
        </w:rPr>
        <w:t>соблюдать правильное ударение в изученных словах;</w:t>
      </w:r>
    </w:p>
    <w:p w:rsidR="00071B82" w:rsidRPr="00BA025F" w:rsidRDefault="00071B82" w:rsidP="00E14358">
      <w:pPr>
        <w:widowControl/>
        <w:numPr>
          <w:ilvl w:val="0"/>
          <w:numId w:val="432"/>
        </w:numPr>
        <w:tabs>
          <w:tab w:val="left" w:pos="993"/>
        </w:tabs>
        <w:autoSpaceDE/>
        <w:autoSpaceDN/>
        <w:ind w:firstLine="709"/>
        <w:jc w:val="both"/>
        <w:rPr>
          <w:sz w:val="24"/>
          <w:szCs w:val="24"/>
        </w:rPr>
      </w:pPr>
      <w:r w:rsidRPr="00BA025F">
        <w:rPr>
          <w:sz w:val="24"/>
          <w:szCs w:val="24"/>
        </w:rPr>
        <w:t>различать коммуникативные типы предложений по их интонации;</w:t>
      </w:r>
    </w:p>
    <w:p w:rsidR="00071B82" w:rsidRPr="00BA025F" w:rsidRDefault="00071B82" w:rsidP="00E14358">
      <w:pPr>
        <w:widowControl/>
        <w:numPr>
          <w:ilvl w:val="0"/>
          <w:numId w:val="432"/>
        </w:numPr>
        <w:tabs>
          <w:tab w:val="left" w:pos="993"/>
        </w:tabs>
        <w:autoSpaceDE/>
        <w:autoSpaceDN/>
        <w:ind w:firstLine="709"/>
        <w:jc w:val="both"/>
        <w:rPr>
          <w:sz w:val="24"/>
          <w:szCs w:val="24"/>
        </w:rPr>
      </w:pPr>
      <w:r w:rsidRPr="00BA025F">
        <w:rPr>
          <w:sz w:val="24"/>
          <w:szCs w:val="24"/>
        </w:rPr>
        <w:t>членить предложение на смысловые группы;</w:t>
      </w:r>
    </w:p>
    <w:p w:rsidR="00071B82" w:rsidRPr="00BA025F" w:rsidRDefault="00071B82" w:rsidP="00E14358">
      <w:pPr>
        <w:widowControl/>
        <w:numPr>
          <w:ilvl w:val="0"/>
          <w:numId w:val="432"/>
        </w:numPr>
        <w:tabs>
          <w:tab w:val="left" w:pos="993"/>
        </w:tabs>
        <w:autoSpaceDE/>
        <w:autoSpaceDN/>
        <w:ind w:firstLine="709"/>
        <w:jc w:val="both"/>
        <w:rPr>
          <w:sz w:val="24"/>
          <w:szCs w:val="24"/>
        </w:rPr>
      </w:pPr>
      <w:r w:rsidRPr="00BA025F">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71B82" w:rsidRPr="00BA025F" w:rsidRDefault="00071B82" w:rsidP="00071B82">
      <w:pPr>
        <w:ind w:firstLine="709"/>
        <w:jc w:val="both"/>
        <w:rPr>
          <w:sz w:val="24"/>
          <w:szCs w:val="24"/>
        </w:rPr>
      </w:pPr>
      <w:r w:rsidRPr="00BA025F">
        <w:rPr>
          <w:sz w:val="24"/>
          <w:szCs w:val="24"/>
        </w:rPr>
        <w:t>Ученик получит возможность научиться:</w:t>
      </w:r>
    </w:p>
    <w:p w:rsidR="00071B82" w:rsidRPr="00BA025F" w:rsidRDefault="00071B82" w:rsidP="00E14358">
      <w:pPr>
        <w:widowControl/>
        <w:numPr>
          <w:ilvl w:val="0"/>
          <w:numId w:val="432"/>
        </w:numPr>
        <w:tabs>
          <w:tab w:val="left" w:pos="993"/>
        </w:tabs>
        <w:autoSpaceDE/>
        <w:autoSpaceDN/>
        <w:ind w:firstLine="709"/>
        <w:jc w:val="both"/>
        <w:rPr>
          <w:sz w:val="24"/>
          <w:szCs w:val="24"/>
        </w:rPr>
      </w:pPr>
      <w:r w:rsidRPr="00BA025F">
        <w:rPr>
          <w:sz w:val="24"/>
          <w:szCs w:val="24"/>
        </w:rPr>
        <w:t>выражать модальные значения, чувства и эмоции с помощью интонации;</w:t>
      </w:r>
    </w:p>
    <w:p w:rsidR="00071B82" w:rsidRPr="00BA025F" w:rsidRDefault="00071B82" w:rsidP="00E14358">
      <w:pPr>
        <w:widowControl/>
        <w:numPr>
          <w:ilvl w:val="0"/>
          <w:numId w:val="432"/>
        </w:numPr>
        <w:tabs>
          <w:tab w:val="left" w:pos="993"/>
        </w:tabs>
        <w:autoSpaceDE/>
        <w:autoSpaceDN/>
        <w:ind w:firstLine="709"/>
        <w:jc w:val="both"/>
        <w:rPr>
          <w:sz w:val="24"/>
          <w:szCs w:val="24"/>
        </w:rPr>
      </w:pPr>
      <w:r w:rsidRPr="00BA025F">
        <w:rPr>
          <w:sz w:val="24"/>
          <w:szCs w:val="24"/>
        </w:rPr>
        <w:t>различать британские и американские варианты английского языка в прослушанных высказываниях.</w:t>
      </w:r>
    </w:p>
    <w:p w:rsidR="00071B82" w:rsidRPr="00BA025F" w:rsidRDefault="00071B82" w:rsidP="00071B82">
      <w:pPr>
        <w:ind w:firstLine="709"/>
        <w:jc w:val="both"/>
        <w:rPr>
          <w:b/>
          <w:sz w:val="24"/>
          <w:szCs w:val="24"/>
        </w:rPr>
      </w:pPr>
      <w:r w:rsidRPr="00BA025F">
        <w:rPr>
          <w:b/>
          <w:sz w:val="24"/>
          <w:szCs w:val="24"/>
        </w:rPr>
        <w:t>Лексическая сторона речи</w:t>
      </w:r>
    </w:p>
    <w:p w:rsidR="00071B82" w:rsidRPr="00BA025F" w:rsidRDefault="00071B82" w:rsidP="00071B82">
      <w:pPr>
        <w:ind w:firstLine="709"/>
        <w:jc w:val="both"/>
        <w:rPr>
          <w:sz w:val="24"/>
          <w:szCs w:val="24"/>
        </w:rPr>
      </w:pPr>
      <w:r w:rsidRPr="00BA025F">
        <w:rPr>
          <w:sz w:val="24"/>
          <w:szCs w:val="24"/>
        </w:rPr>
        <w:t>Ученик научится:</w:t>
      </w:r>
    </w:p>
    <w:p w:rsidR="00071B82" w:rsidRPr="00BA025F" w:rsidRDefault="00071B82" w:rsidP="00E14358">
      <w:pPr>
        <w:widowControl/>
        <w:numPr>
          <w:ilvl w:val="0"/>
          <w:numId w:val="433"/>
        </w:numPr>
        <w:tabs>
          <w:tab w:val="left" w:pos="993"/>
        </w:tabs>
        <w:autoSpaceDE/>
        <w:autoSpaceDN/>
        <w:ind w:firstLine="709"/>
        <w:jc w:val="both"/>
        <w:rPr>
          <w:sz w:val="24"/>
          <w:szCs w:val="24"/>
        </w:rPr>
      </w:pPr>
      <w:r w:rsidRPr="00BA025F">
        <w:rPr>
          <w:sz w:val="24"/>
          <w:szCs w:val="24"/>
        </w:rPr>
        <w:t>узнавать в письменном и звучащем тексте изученные лексические единицы (слова, словосочетания);</w:t>
      </w:r>
    </w:p>
    <w:p w:rsidR="00071B82" w:rsidRPr="00BA025F" w:rsidRDefault="00071B82" w:rsidP="00E14358">
      <w:pPr>
        <w:widowControl/>
        <w:numPr>
          <w:ilvl w:val="0"/>
          <w:numId w:val="433"/>
        </w:numPr>
        <w:tabs>
          <w:tab w:val="left" w:pos="993"/>
        </w:tabs>
        <w:autoSpaceDE/>
        <w:autoSpaceDN/>
        <w:ind w:firstLine="709"/>
        <w:jc w:val="both"/>
        <w:rPr>
          <w:sz w:val="24"/>
          <w:szCs w:val="24"/>
        </w:rPr>
      </w:pPr>
      <w:r w:rsidRPr="00BA025F">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соответствии с решаемой коммуникативной задачей;</w:t>
      </w:r>
    </w:p>
    <w:p w:rsidR="00071B82" w:rsidRPr="00BA025F" w:rsidRDefault="00071B82" w:rsidP="00E14358">
      <w:pPr>
        <w:widowControl/>
        <w:numPr>
          <w:ilvl w:val="0"/>
          <w:numId w:val="433"/>
        </w:numPr>
        <w:tabs>
          <w:tab w:val="left" w:pos="993"/>
        </w:tabs>
        <w:autoSpaceDE/>
        <w:autoSpaceDN/>
        <w:ind w:firstLine="709"/>
        <w:jc w:val="both"/>
        <w:rPr>
          <w:sz w:val="24"/>
          <w:szCs w:val="24"/>
        </w:rPr>
      </w:pPr>
      <w:r w:rsidRPr="00BA025F">
        <w:rPr>
          <w:sz w:val="24"/>
          <w:szCs w:val="24"/>
        </w:rPr>
        <w:t xml:space="preserve">распознавать и образовывать родственные слова с использованием аффиксации и конверсии в пределах изучаемой тематики в соответствии с решаемой коммуникативной задачей: </w:t>
      </w:r>
    </w:p>
    <w:p w:rsidR="00071B82" w:rsidRPr="00BA025F" w:rsidRDefault="00071B82" w:rsidP="00071B82">
      <w:pPr>
        <w:tabs>
          <w:tab w:val="left" w:pos="993"/>
        </w:tabs>
        <w:ind w:left="1429"/>
        <w:jc w:val="both"/>
        <w:rPr>
          <w:sz w:val="24"/>
          <w:szCs w:val="24"/>
        </w:rPr>
      </w:pPr>
      <w:r w:rsidRPr="00BA025F">
        <w:rPr>
          <w:sz w:val="24"/>
          <w:szCs w:val="24"/>
        </w:rPr>
        <w:t>суффиксы для образования существительных –</w:t>
      </w:r>
      <w:r w:rsidRPr="00BA025F">
        <w:rPr>
          <w:sz w:val="24"/>
          <w:szCs w:val="24"/>
          <w:lang w:val="en-US"/>
        </w:rPr>
        <w:t>tion</w:t>
      </w:r>
      <w:r w:rsidRPr="00BA025F">
        <w:rPr>
          <w:sz w:val="24"/>
          <w:szCs w:val="24"/>
        </w:rPr>
        <w:t>, -</w:t>
      </w:r>
      <w:r w:rsidRPr="00BA025F">
        <w:rPr>
          <w:sz w:val="24"/>
          <w:szCs w:val="24"/>
          <w:lang w:val="en-US"/>
        </w:rPr>
        <w:t>ance</w:t>
      </w:r>
      <w:r w:rsidRPr="00BA025F">
        <w:rPr>
          <w:sz w:val="24"/>
          <w:szCs w:val="24"/>
        </w:rPr>
        <w:t>/ -</w:t>
      </w:r>
      <w:r w:rsidRPr="00BA025F">
        <w:rPr>
          <w:sz w:val="24"/>
          <w:szCs w:val="24"/>
          <w:lang w:val="en-US"/>
        </w:rPr>
        <w:t>ence</w:t>
      </w:r>
      <w:r w:rsidRPr="00BA025F">
        <w:rPr>
          <w:sz w:val="24"/>
          <w:szCs w:val="24"/>
        </w:rPr>
        <w:t>, -</w:t>
      </w:r>
      <w:r w:rsidRPr="00BA025F">
        <w:rPr>
          <w:sz w:val="24"/>
          <w:szCs w:val="24"/>
          <w:lang w:val="en-US"/>
        </w:rPr>
        <w:t>ment</w:t>
      </w:r>
      <w:r w:rsidRPr="00BA025F">
        <w:rPr>
          <w:sz w:val="24"/>
          <w:szCs w:val="24"/>
        </w:rPr>
        <w:t>, -</w:t>
      </w:r>
      <w:r w:rsidRPr="00BA025F">
        <w:rPr>
          <w:sz w:val="24"/>
          <w:szCs w:val="24"/>
          <w:lang w:val="en-US"/>
        </w:rPr>
        <w:t>ist</w:t>
      </w:r>
      <w:r w:rsidRPr="00BA025F">
        <w:rPr>
          <w:sz w:val="24"/>
          <w:szCs w:val="24"/>
        </w:rPr>
        <w:t>, -</w:t>
      </w:r>
      <w:r w:rsidRPr="00BA025F">
        <w:rPr>
          <w:sz w:val="24"/>
          <w:szCs w:val="24"/>
          <w:lang w:val="en-US"/>
        </w:rPr>
        <w:t>ism</w:t>
      </w:r>
      <w:r w:rsidRPr="00BA025F">
        <w:rPr>
          <w:sz w:val="24"/>
          <w:szCs w:val="24"/>
        </w:rPr>
        <w:t>; суффиксы для образования прилагательных –</w:t>
      </w:r>
      <w:r w:rsidRPr="00BA025F">
        <w:rPr>
          <w:sz w:val="24"/>
          <w:szCs w:val="24"/>
          <w:lang w:val="en-US"/>
        </w:rPr>
        <w:t>less</w:t>
      </w:r>
      <w:r w:rsidRPr="00BA025F">
        <w:rPr>
          <w:sz w:val="24"/>
          <w:szCs w:val="24"/>
        </w:rPr>
        <w:t>, -</w:t>
      </w:r>
      <w:r w:rsidRPr="00BA025F">
        <w:rPr>
          <w:sz w:val="24"/>
          <w:szCs w:val="24"/>
          <w:lang w:val="en-US"/>
        </w:rPr>
        <w:t>ful</w:t>
      </w:r>
      <w:r w:rsidRPr="00BA025F">
        <w:rPr>
          <w:sz w:val="24"/>
          <w:szCs w:val="24"/>
        </w:rPr>
        <w:t>, -</w:t>
      </w:r>
      <w:r w:rsidRPr="00BA025F">
        <w:rPr>
          <w:sz w:val="24"/>
          <w:szCs w:val="24"/>
          <w:lang w:val="en-US"/>
        </w:rPr>
        <w:t>ly</w:t>
      </w:r>
      <w:r w:rsidRPr="00BA025F">
        <w:rPr>
          <w:sz w:val="24"/>
          <w:szCs w:val="24"/>
        </w:rPr>
        <w:t xml:space="preserve">; суффикс –ly для образования наречий, а также префикс </w:t>
      </w:r>
      <w:r w:rsidRPr="00BA025F">
        <w:rPr>
          <w:sz w:val="24"/>
          <w:szCs w:val="24"/>
          <w:lang w:val="en-US"/>
        </w:rPr>
        <w:t>un</w:t>
      </w:r>
      <w:r w:rsidRPr="00BA025F">
        <w:rPr>
          <w:sz w:val="24"/>
          <w:szCs w:val="24"/>
        </w:rPr>
        <w:t xml:space="preserve">- для образования прилагательных и существительных с отрицательным значением и </w:t>
      </w:r>
      <w:r w:rsidRPr="00BA025F">
        <w:rPr>
          <w:sz w:val="24"/>
          <w:szCs w:val="24"/>
          <w:lang w:val="en-US"/>
        </w:rPr>
        <w:t>over</w:t>
      </w:r>
      <w:r w:rsidRPr="00BA025F">
        <w:rPr>
          <w:sz w:val="24"/>
          <w:szCs w:val="24"/>
        </w:rPr>
        <w:t>- для образования существительных, глаголов и прилагательных;</w:t>
      </w:r>
    </w:p>
    <w:p w:rsidR="00071B82" w:rsidRPr="00BA025F" w:rsidRDefault="00071B82" w:rsidP="00071B82">
      <w:pPr>
        <w:tabs>
          <w:tab w:val="left" w:pos="993"/>
        </w:tabs>
        <w:ind w:left="1429"/>
        <w:jc w:val="both"/>
        <w:rPr>
          <w:sz w:val="24"/>
          <w:szCs w:val="24"/>
        </w:rPr>
      </w:pPr>
      <w:r w:rsidRPr="00BA025F">
        <w:rPr>
          <w:sz w:val="24"/>
          <w:szCs w:val="24"/>
        </w:rPr>
        <w:t>конверсия - образование прилагательных и глаголов на базе субстантивной основы.</w:t>
      </w:r>
    </w:p>
    <w:p w:rsidR="00071B82" w:rsidRPr="00BA025F" w:rsidRDefault="00071B82" w:rsidP="00E14358">
      <w:pPr>
        <w:widowControl/>
        <w:numPr>
          <w:ilvl w:val="0"/>
          <w:numId w:val="444"/>
        </w:numPr>
        <w:tabs>
          <w:tab w:val="left" w:pos="993"/>
        </w:tabs>
        <w:autoSpaceDE/>
        <w:autoSpaceDN/>
        <w:ind w:left="709" w:firstLine="1080"/>
        <w:contextualSpacing/>
        <w:jc w:val="both"/>
        <w:rPr>
          <w:rFonts w:eastAsiaTheme="minorEastAsia"/>
          <w:sz w:val="24"/>
          <w:szCs w:val="24"/>
        </w:rPr>
      </w:pPr>
      <w:r w:rsidRPr="00BA025F">
        <w:rPr>
          <w:rFonts w:eastAsiaTheme="minorEastAsia"/>
          <w:sz w:val="24"/>
          <w:szCs w:val="24"/>
        </w:rPr>
        <w:t>Узнавать и распознавать американский вариант английского языка в сопоставлении с британскими аналогами.</w:t>
      </w:r>
    </w:p>
    <w:p w:rsidR="00071B82" w:rsidRPr="00BA025F" w:rsidRDefault="00071B82" w:rsidP="00E14358">
      <w:pPr>
        <w:widowControl/>
        <w:numPr>
          <w:ilvl w:val="0"/>
          <w:numId w:val="444"/>
        </w:numPr>
        <w:tabs>
          <w:tab w:val="left" w:pos="993"/>
        </w:tabs>
        <w:autoSpaceDE/>
        <w:autoSpaceDN/>
        <w:ind w:left="709" w:firstLine="1080"/>
        <w:contextualSpacing/>
        <w:jc w:val="both"/>
        <w:rPr>
          <w:rFonts w:eastAsiaTheme="minorEastAsia"/>
          <w:sz w:val="24"/>
          <w:szCs w:val="24"/>
        </w:rPr>
      </w:pPr>
      <w:r w:rsidRPr="00BA025F">
        <w:rPr>
          <w:rFonts w:eastAsiaTheme="minorEastAsia"/>
          <w:sz w:val="24"/>
          <w:szCs w:val="24"/>
        </w:rPr>
        <w:t>Узнавать прилагательные и глаголы, управляемые предлогами;</w:t>
      </w:r>
    </w:p>
    <w:p w:rsidR="00071B82" w:rsidRPr="00BA025F" w:rsidRDefault="00071B82" w:rsidP="00E14358">
      <w:pPr>
        <w:widowControl/>
        <w:numPr>
          <w:ilvl w:val="0"/>
          <w:numId w:val="444"/>
        </w:numPr>
        <w:tabs>
          <w:tab w:val="left" w:pos="993"/>
        </w:tabs>
        <w:autoSpaceDE/>
        <w:autoSpaceDN/>
        <w:ind w:left="709" w:firstLine="1080"/>
        <w:contextualSpacing/>
        <w:jc w:val="both"/>
        <w:rPr>
          <w:rFonts w:eastAsiaTheme="minorEastAsia"/>
          <w:sz w:val="24"/>
          <w:szCs w:val="24"/>
          <w:lang w:val="en-US"/>
        </w:rPr>
      </w:pPr>
      <w:r w:rsidRPr="00BA025F">
        <w:rPr>
          <w:rFonts w:eastAsiaTheme="minorEastAsia"/>
          <w:sz w:val="24"/>
          <w:szCs w:val="24"/>
        </w:rPr>
        <w:t>Различать</w:t>
      </w:r>
      <w:r w:rsidRPr="00BA025F">
        <w:rPr>
          <w:rFonts w:eastAsiaTheme="minorEastAsia"/>
          <w:sz w:val="24"/>
          <w:szCs w:val="24"/>
          <w:lang w:val="en-US"/>
        </w:rPr>
        <w:t xml:space="preserve"> </w:t>
      </w:r>
      <w:r w:rsidRPr="00BA025F">
        <w:rPr>
          <w:rFonts w:eastAsiaTheme="minorEastAsia"/>
          <w:sz w:val="24"/>
          <w:szCs w:val="24"/>
        </w:rPr>
        <w:t>единицы</w:t>
      </w:r>
      <w:r w:rsidRPr="00BA025F">
        <w:rPr>
          <w:rFonts w:eastAsiaTheme="minorEastAsia"/>
          <w:sz w:val="24"/>
          <w:szCs w:val="24"/>
          <w:lang w:val="en-US"/>
        </w:rPr>
        <w:t xml:space="preserve"> </w:t>
      </w:r>
      <w:r w:rsidRPr="00BA025F">
        <w:rPr>
          <w:rFonts w:eastAsiaTheme="minorEastAsia"/>
          <w:sz w:val="24"/>
          <w:szCs w:val="24"/>
        </w:rPr>
        <w:t>для</w:t>
      </w:r>
      <w:r w:rsidRPr="00BA025F">
        <w:rPr>
          <w:rFonts w:eastAsiaTheme="minorEastAsia"/>
          <w:sz w:val="24"/>
          <w:szCs w:val="24"/>
          <w:lang w:val="en-US"/>
        </w:rPr>
        <w:t xml:space="preserve"> </w:t>
      </w:r>
      <w:r w:rsidRPr="00BA025F">
        <w:rPr>
          <w:rFonts w:eastAsiaTheme="minorEastAsia"/>
          <w:sz w:val="24"/>
          <w:szCs w:val="24"/>
        </w:rPr>
        <w:t>разного</w:t>
      </w:r>
      <w:r w:rsidRPr="00BA025F">
        <w:rPr>
          <w:rFonts w:eastAsiaTheme="minorEastAsia"/>
          <w:sz w:val="24"/>
          <w:szCs w:val="24"/>
          <w:lang w:val="en-US"/>
        </w:rPr>
        <w:t xml:space="preserve"> </w:t>
      </w:r>
      <w:r w:rsidRPr="00BA025F">
        <w:rPr>
          <w:rFonts w:eastAsiaTheme="minorEastAsia"/>
          <w:sz w:val="24"/>
          <w:szCs w:val="24"/>
        </w:rPr>
        <w:t>количества</w:t>
      </w:r>
      <w:r w:rsidRPr="00BA025F">
        <w:rPr>
          <w:rFonts w:eastAsiaTheme="minorEastAsia"/>
          <w:sz w:val="24"/>
          <w:szCs w:val="24"/>
          <w:lang w:val="en-US"/>
        </w:rPr>
        <w:t>: little/ a little, few/ a few, not many/ not much;</w:t>
      </w:r>
    </w:p>
    <w:p w:rsidR="00071B82" w:rsidRPr="00BA025F" w:rsidRDefault="00071B82" w:rsidP="00E14358">
      <w:pPr>
        <w:widowControl/>
        <w:numPr>
          <w:ilvl w:val="0"/>
          <w:numId w:val="444"/>
        </w:numPr>
        <w:tabs>
          <w:tab w:val="left" w:pos="993"/>
        </w:tabs>
        <w:autoSpaceDE/>
        <w:autoSpaceDN/>
        <w:ind w:left="709" w:firstLine="1080"/>
        <w:contextualSpacing/>
        <w:jc w:val="both"/>
        <w:rPr>
          <w:rFonts w:eastAsiaTheme="minorEastAsia"/>
          <w:sz w:val="24"/>
          <w:szCs w:val="24"/>
        </w:rPr>
      </w:pPr>
      <w:r w:rsidRPr="00BA025F">
        <w:rPr>
          <w:rFonts w:eastAsiaTheme="minorEastAsia"/>
          <w:sz w:val="24"/>
          <w:szCs w:val="24"/>
        </w:rPr>
        <w:t>Узнавать и употреблять речевые клише для выражения предпочтения, удивления, пожеланий и поздравлений, инструктирования кого-либо, предложения и реакций на него, выражения собственного мнения.</w:t>
      </w:r>
    </w:p>
    <w:p w:rsidR="00071B82" w:rsidRPr="00BA025F" w:rsidRDefault="00071B82" w:rsidP="00071B82">
      <w:pPr>
        <w:tabs>
          <w:tab w:val="left" w:pos="993"/>
        </w:tabs>
        <w:ind w:left="1789"/>
        <w:contextualSpacing/>
        <w:jc w:val="both"/>
        <w:rPr>
          <w:rFonts w:eastAsiaTheme="minorEastAsia"/>
          <w:sz w:val="24"/>
          <w:szCs w:val="24"/>
        </w:rPr>
      </w:pPr>
    </w:p>
    <w:p w:rsidR="00071B82" w:rsidRPr="00BA025F" w:rsidRDefault="00071B82" w:rsidP="00071B82">
      <w:pPr>
        <w:ind w:firstLine="709"/>
        <w:jc w:val="both"/>
        <w:rPr>
          <w:sz w:val="24"/>
          <w:szCs w:val="24"/>
        </w:rPr>
      </w:pPr>
      <w:r w:rsidRPr="00BA025F">
        <w:rPr>
          <w:sz w:val="24"/>
          <w:szCs w:val="24"/>
        </w:rPr>
        <w:t>Ученик получит возможность научиться:</w:t>
      </w:r>
    </w:p>
    <w:p w:rsidR="00071B82" w:rsidRPr="00BA025F" w:rsidRDefault="00071B82" w:rsidP="00E14358">
      <w:pPr>
        <w:widowControl/>
        <w:numPr>
          <w:ilvl w:val="0"/>
          <w:numId w:val="434"/>
        </w:numPr>
        <w:tabs>
          <w:tab w:val="left" w:pos="993"/>
        </w:tabs>
        <w:autoSpaceDE/>
        <w:autoSpaceDN/>
        <w:ind w:firstLine="709"/>
        <w:jc w:val="both"/>
        <w:rPr>
          <w:sz w:val="24"/>
          <w:szCs w:val="24"/>
        </w:rPr>
      </w:pPr>
      <w:r w:rsidRPr="00BA025F">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071B82" w:rsidRPr="00BA025F" w:rsidRDefault="00071B82" w:rsidP="00E14358">
      <w:pPr>
        <w:widowControl/>
        <w:numPr>
          <w:ilvl w:val="0"/>
          <w:numId w:val="434"/>
        </w:numPr>
        <w:tabs>
          <w:tab w:val="left" w:pos="993"/>
        </w:tabs>
        <w:autoSpaceDE/>
        <w:autoSpaceDN/>
        <w:ind w:firstLine="709"/>
        <w:jc w:val="both"/>
        <w:rPr>
          <w:sz w:val="24"/>
          <w:szCs w:val="24"/>
        </w:rPr>
      </w:pPr>
      <w:r w:rsidRPr="00BA025F">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71B82" w:rsidRPr="00BA025F" w:rsidRDefault="00071B82" w:rsidP="00E14358">
      <w:pPr>
        <w:widowControl/>
        <w:numPr>
          <w:ilvl w:val="0"/>
          <w:numId w:val="434"/>
        </w:numPr>
        <w:tabs>
          <w:tab w:val="left" w:pos="993"/>
        </w:tabs>
        <w:autoSpaceDE/>
        <w:autoSpaceDN/>
        <w:ind w:firstLine="709"/>
        <w:jc w:val="both"/>
        <w:rPr>
          <w:sz w:val="24"/>
          <w:szCs w:val="24"/>
        </w:rPr>
      </w:pPr>
      <w:r w:rsidRPr="00BA025F">
        <w:rPr>
          <w:sz w:val="24"/>
          <w:szCs w:val="24"/>
        </w:rPr>
        <w:t>распознавать и употреблять в речи наиболее распространенные фразовые глаголы;</w:t>
      </w:r>
    </w:p>
    <w:p w:rsidR="00071B82" w:rsidRPr="00BA025F" w:rsidRDefault="00071B82" w:rsidP="00E14358">
      <w:pPr>
        <w:widowControl/>
        <w:numPr>
          <w:ilvl w:val="0"/>
          <w:numId w:val="434"/>
        </w:numPr>
        <w:tabs>
          <w:tab w:val="left" w:pos="993"/>
        </w:tabs>
        <w:autoSpaceDE/>
        <w:autoSpaceDN/>
        <w:ind w:firstLine="709"/>
        <w:jc w:val="both"/>
        <w:rPr>
          <w:sz w:val="24"/>
          <w:szCs w:val="24"/>
        </w:rPr>
      </w:pPr>
      <w:r w:rsidRPr="00BA025F">
        <w:rPr>
          <w:sz w:val="24"/>
          <w:szCs w:val="24"/>
        </w:rPr>
        <w:t>распознавать принадлежность слов к частям речи по аффиксам;</w:t>
      </w:r>
    </w:p>
    <w:p w:rsidR="00071B82" w:rsidRPr="00BA025F" w:rsidRDefault="00071B82" w:rsidP="00E14358">
      <w:pPr>
        <w:widowControl/>
        <w:numPr>
          <w:ilvl w:val="0"/>
          <w:numId w:val="434"/>
        </w:numPr>
        <w:tabs>
          <w:tab w:val="left" w:pos="993"/>
        </w:tabs>
        <w:autoSpaceDE/>
        <w:autoSpaceDN/>
        <w:ind w:firstLine="709"/>
        <w:jc w:val="both"/>
        <w:rPr>
          <w:sz w:val="24"/>
          <w:szCs w:val="24"/>
        </w:rPr>
      </w:pPr>
      <w:r w:rsidRPr="00BA025F">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71B82" w:rsidRPr="00BA025F" w:rsidRDefault="00071B82" w:rsidP="00071B82">
      <w:pPr>
        <w:ind w:firstLine="709"/>
        <w:jc w:val="both"/>
        <w:rPr>
          <w:b/>
          <w:sz w:val="24"/>
          <w:szCs w:val="24"/>
          <w:highlight w:val="yellow"/>
        </w:rPr>
      </w:pPr>
    </w:p>
    <w:p w:rsidR="00071B82" w:rsidRPr="00BA025F" w:rsidRDefault="00071B82" w:rsidP="00071B82">
      <w:pPr>
        <w:ind w:firstLine="709"/>
        <w:jc w:val="both"/>
        <w:rPr>
          <w:b/>
          <w:sz w:val="24"/>
          <w:szCs w:val="24"/>
        </w:rPr>
      </w:pPr>
      <w:r w:rsidRPr="00BA025F">
        <w:rPr>
          <w:b/>
          <w:sz w:val="24"/>
          <w:szCs w:val="24"/>
        </w:rPr>
        <w:t>Грамматическая сторона речи</w:t>
      </w:r>
    </w:p>
    <w:p w:rsidR="00071B82" w:rsidRPr="00BA025F" w:rsidRDefault="00071B82" w:rsidP="00071B82">
      <w:pPr>
        <w:ind w:firstLine="709"/>
        <w:jc w:val="both"/>
        <w:rPr>
          <w:sz w:val="24"/>
          <w:szCs w:val="24"/>
        </w:rPr>
      </w:pPr>
      <w:r w:rsidRPr="00BA025F">
        <w:rPr>
          <w:sz w:val="24"/>
          <w:szCs w:val="24"/>
        </w:rPr>
        <w:t>Ученик научится:</w:t>
      </w:r>
    </w:p>
    <w:p w:rsidR="00071B82" w:rsidRPr="00BA025F" w:rsidRDefault="00071B82" w:rsidP="00E14358">
      <w:pPr>
        <w:widowControl/>
        <w:numPr>
          <w:ilvl w:val="0"/>
          <w:numId w:val="436"/>
        </w:numPr>
        <w:tabs>
          <w:tab w:val="left" w:pos="993"/>
        </w:tabs>
        <w:autoSpaceDE/>
        <w:autoSpaceDN/>
        <w:ind w:firstLine="709"/>
        <w:jc w:val="both"/>
        <w:rPr>
          <w:sz w:val="24"/>
          <w:szCs w:val="24"/>
        </w:rPr>
      </w:pPr>
      <w:r w:rsidRPr="00BA025F">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71B82" w:rsidRPr="00BA025F" w:rsidRDefault="00071B82" w:rsidP="00E14358">
      <w:pPr>
        <w:widowControl/>
        <w:numPr>
          <w:ilvl w:val="0"/>
          <w:numId w:val="436"/>
        </w:numPr>
        <w:tabs>
          <w:tab w:val="left" w:pos="993"/>
        </w:tabs>
        <w:autoSpaceDE/>
        <w:autoSpaceDN/>
        <w:ind w:firstLine="698"/>
        <w:jc w:val="both"/>
        <w:rPr>
          <w:sz w:val="24"/>
          <w:szCs w:val="24"/>
        </w:rPr>
      </w:pPr>
      <w:r w:rsidRPr="00BA025F">
        <w:rPr>
          <w:sz w:val="24"/>
          <w:szCs w:val="24"/>
        </w:rPr>
        <w:t xml:space="preserve">распознавать и употреблять в речи побудительные предложения с глаголом </w:t>
      </w:r>
      <w:r w:rsidRPr="00BA025F">
        <w:rPr>
          <w:sz w:val="24"/>
          <w:szCs w:val="24"/>
          <w:lang w:val="de-DE"/>
        </w:rPr>
        <w:t>let</w:t>
      </w:r>
      <w:r w:rsidRPr="00BA025F">
        <w:rPr>
          <w:sz w:val="24"/>
          <w:szCs w:val="24"/>
        </w:rPr>
        <w:t>;</w:t>
      </w:r>
    </w:p>
    <w:p w:rsidR="00071B82" w:rsidRPr="00BA025F" w:rsidRDefault="00071B82" w:rsidP="00E14358">
      <w:pPr>
        <w:widowControl/>
        <w:numPr>
          <w:ilvl w:val="0"/>
          <w:numId w:val="436"/>
        </w:numPr>
        <w:autoSpaceDE/>
        <w:autoSpaceDN/>
        <w:ind w:left="709" w:firstLine="709"/>
        <w:contextualSpacing/>
        <w:jc w:val="both"/>
        <w:rPr>
          <w:rFonts w:eastAsiaTheme="minorEastAsia"/>
          <w:sz w:val="24"/>
          <w:szCs w:val="24"/>
        </w:rPr>
      </w:pPr>
      <w:r w:rsidRPr="00BA025F">
        <w:rPr>
          <w:rFonts w:eastAsiaTheme="minorEastAsia"/>
          <w:sz w:val="24"/>
          <w:szCs w:val="24"/>
        </w:rPr>
        <w:t xml:space="preserve">распознавать и употреблять в речи придаточные предложения времени и условия с союзами и вводными словами </w:t>
      </w:r>
      <w:r w:rsidRPr="00BA025F">
        <w:rPr>
          <w:rFonts w:eastAsiaTheme="minorEastAsia"/>
          <w:sz w:val="24"/>
          <w:szCs w:val="24"/>
          <w:lang w:val="en-US"/>
        </w:rPr>
        <w:t>if</w:t>
      </w:r>
      <w:r w:rsidRPr="00BA025F">
        <w:rPr>
          <w:rFonts w:eastAsiaTheme="minorEastAsia"/>
          <w:sz w:val="24"/>
          <w:szCs w:val="24"/>
        </w:rPr>
        <w:t xml:space="preserve">, </w:t>
      </w:r>
      <w:r w:rsidRPr="00BA025F">
        <w:rPr>
          <w:rFonts w:eastAsiaTheme="minorEastAsia"/>
          <w:sz w:val="24"/>
          <w:szCs w:val="24"/>
          <w:lang w:val="en-US"/>
        </w:rPr>
        <w:t>when</w:t>
      </w:r>
      <w:r w:rsidRPr="00BA025F">
        <w:rPr>
          <w:rFonts w:eastAsiaTheme="minorEastAsia"/>
          <w:sz w:val="24"/>
          <w:szCs w:val="24"/>
        </w:rPr>
        <w:t xml:space="preserve">, </w:t>
      </w:r>
      <w:r w:rsidRPr="00BA025F">
        <w:rPr>
          <w:rFonts w:eastAsiaTheme="minorEastAsia"/>
          <w:sz w:val="24"/>
          <w:szCs w:val="24"/>
          <w:lang w:val="en-US"/>
        </w:rPr>
        <w:t>before</w:t>
      </w:r>
      <w:r w:rsidRPr="00BA025F">
        <w:rPr>
          <w:rFonts w:eastAsiaTheme="minorEastAsia"/>
          <w:sz w:val="24"/>
          <w:szCs w:val="24"/>
        </w:rPr>
        <w:t xml:space="preserve">, </w:t>
      </w:r>
      <w:r w:rsidRPr="00BA025F">
        <w:rPr>
          <w:rFonts w:eastAsiaTheme="minorEastAsia"/>
          <w:sz w:val="24"/>
          <w:szCs w:val="24"/>
          <w:lang w:val="en-US"/>
        </w:rPr>
        <w:t>after</w:t>
      </w:r>
      <w:r w:rsidRPr="00BA025F">
        <w:rPr>
          <w:rFonts w:eastAsiaTheme="minorEastAsia"/>
          <w:sz w:val="24"/>
          <w:szCs w:val="24"/>
        </w:rPr>
        <w:t xml:space="preserve">, </w:t>
      </w:r>
      <w:r w:rsidRPr="00BA025F">
        <w:rPr>
          <w:rFonts w:eastAsiaTheme="minorEastAsia"/>
          <w:sz w:val="24"/>
          <w:szCs w:val="24"/>
          <w:lang w:val="en-US"/>
        </w:rPr>
        <w:t>until</w:t>
      </w:r>
      <w:r w:rsidRPr="00BA025F">
        <w:rPr>
          <w:rFonts w:eastAsiaTheme="minorEastAsia"/>
          <w:sz w:val="24"/>
          <w:szCs w:val="24"/>
        </w:rPr>
        <w:t xml:space="preserve">, </w:t>
      </w:r>
      <w:r w:rsidRPr="00BA025F">
        <w:rPr>
          <w:rFonts w:eastAsiaTheme="minorEastAsia"/>
          <w:sz w:val="24"/>
          <w:szCs w:val="24"/>
          <w:lang w:val="en-US"/>
        </w:rPr>
        <w:t>as</w:t>
      </w:r>
      <w:r w:rsidRPr="00BA025F">
        <w:rPr>
          <w:rFonts w:eastAsiaTheme="minorEastAsia"/>
          <w:sz w:val="24"/>
          <w:szCs w:val="24"/>
        </w:rPr>
        <w:t xml:space="preserve"> </w:t>
      </w:r>
      <w:r w:rsidRPr="00BA025F">
        <w:rPr>
          <w:rFonts w:eastAsiaTheme="minorEastAsia"/>
          <w:sz w:val="24"/>
          <w:szCs w:val="24"/>
          <w:lang w:val="en-US"/>
        </w:rPr>
        <w:t>soon</w:t>
      </w:r>
      <w:r w:rsidRPr="00BA025F">
        <w:rPr>
          <w:rFonts w:eastAsiaTheme="minorEastAsia"/>
          <w:sz w:val="24"/>
          <w:szCs w:val="24"/>
        </w:rPr>
        <w:t xml:space="preserve"> </w:t>
      </w:r>
      <w:r w:rsidRPr="00BA025F">
        <w:rPr>
          <w:rFonts w:eastAsiaTheme="minorEastAsia"/>
          <w:sz w:val="24"/>
          <w:szCs w:val="24"/>
          <w:lang w:val="en-US"/>
        </w:rPr>
        <w:t>as</w:t>
      </w:r>
      <w:r w:rsidRPr="00BA025F">
        <w:rPr>
          <w:rFonts w:eastAsiaTheme="minorEastAsia"/>
          <w:sz w:val="24"/>
          <w:szCs w:val="24"/>
        </w:rPr>
        <w:t>;</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распознавать и употреблять в речи исчисляемые и неисчисляемые имена существительные;</w:t>
      </w:r>
    </w:p>
    <w:p w:rsidR="00071B82" w:rsidRPr="00BA025F" w:rsidRDefault="00071B82" w:rsidP="00E14358">
      <w:pPr>
        <w:widowControl/>
        <w:numPr>
          <w:ilvl w:val="0"/>
          <w:numId w:val="436"/>
        </w:numPr>
        <w:tabs>
          <w:tab w:val="left" w:pos="993"/>
        </w:tabs>
        <w:autoSpaceDE/>
        <w:autoSpaceDN/>
        <w:ind w:firstLine="698"/>
        <w:jc w:val="both"/>
        <w:rPr>
          <w:sz w:val="24"/>
          <w:szCs w:val="24"/>
        </w:rPr>
      </w:pPr>
      <w:r w:rsidRPr="00BA025F">
        <w:rPr>
          <w:sz w:val="24"/>
          <w:szCs w:val="24"/>
        </w:rPr>
        <w:t xml:space="preserve">распознавать и употреблять в речи имена существительные, употребляемые только во множественном или только в единственном числе; </w:t>
      </w:r>
    </w:p>
    <w:p w:rsidR="00071B82" w:rsidRPr="00BA025F" w:rsidRDefault="00071B82" w:rsidP="00E14358">
      <w:pPr>
        <w:widowControl/>
        <w:numPr>
          <w:ilvl w:val="0"/>
          <w:numId w:val="436"/>
        </w:numPr>
        <w:tabs>
          <w:tab w:val="left" w:pos="993"/>
        </w:tabs>
        <w:autoSpaceDE/>
        <w:autoSpaceDN/>
        <w:ind w:firstLine="698"/>
        <w:jc w:val="both"/>
        <w:rPr>
          <w:sz w:val="24"/>
          <w:szCs w:val="24"/>
        </w:rPr>
      </w:pPr>
      <w:r w:rsidRPr="00BA025F">
        <w:rPr>
          <w:sz w:val="24"/>
          <w:szCs w:val="24"/>
        </w:rPr>
        <w:t>распознавать и употреблять в речи особые случаи образования множественного числа;</w:t>
      </w:r>
    </w:p>
    <w:p w:rsidR="00071B82" w:rsidRPr="00BA025F" w:rsidRDefault="00071B82" w:rsidP="00E14358">
      <w:pPr>
        <w:widowControl/>
        <w:numPr>
          <w:ilvl w:val="0"/>
          <w:numId w:val="436"/>
        </w:numPr>
        <w:tabs>
          <w:tab w:val="left" w:pos="993"/>
        </w:tabs>
        <w:autoSpaceDE/>
        <w:autoSpaceDN/>
        <w:ind w:firstLine="698"/>
        <w:jc w:val="both"/>
        <w:rPr>
          <w:sz w:val="24"/>
          <w:szCs w:val="24"/>
        </w:rPr>
      </w:pPr>
      <w:r w:rsidRPr="00BA025F">
        <w:rPr>
          <w:sz w:val="24"/>
          <w:szCs w:val="24"/>
        </w:rPr>
        <w:t>распознавать и употреблять в речи артикли с географическими названиями, названиями языков, наций и отдельных их представителей;</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распознавать и употреблять в речи существительные с определенным/неопределенным/нулевым артиклем;</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распознавать и употреблять в речи возвратные местоимения;</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 xml:space="preserve">распознавать и употреблять в речи отрицательное местоимение </w:t>
      </w:r>
      <w:r w:rsidRPr="00BA025F">
        <w:rPr>
          <w:sz w:val="24"/>
          <w:szCs w:val="24"/>
          <w:lang w:val="en-US"/>
        </w:rPr>
        <w:t>no</w:t>
      </w:r>
      <w:r w:rsidRPr="00BA025F">
        <w:rPr>
          <w:sz w:val="24"/>
          <w:szCs w:val="24"/>
        </w:rPr>
        <w:t xml:space="preserve"> и его эквиваленты;</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 xml:space="preserve">распознавать и употреблять в речи местоимения </w:t>
      </w:r>
      <w:r w:rsidRPr="00BA025F">
        <w:rPr>
          <w:sz w:val="24"/>
          <w:szCs w:val="24"/>
          <w:lang w:val="en-US"/>
        </w:rPr>
        <w:t>any</w:t>
      </w:r>
      <w:r w:rsidRPr="00BA025F">
        <w:rPr>
          <w:sz w:val="24"/>
          <w:szCs w:val="24"/>
        </w:rPr>
        <w:t xml:space="preserve">, </w:t>
      </w:r>
      <w:r w:rsidRPr="00BA025F">
        <w:rPr>
          <w:sz w:val="24"/>
          <w:szCs w:val="24"/>
          <w:lang w:val="en-US"/>
        </w:rPr>
        <w:t>anybody</w:t>
      </w:r>
      <w:r w:rsidRPr="00BA025F">
        <w:rPr>
          <w:sz w:val="24"/>
          <w:szCs w:val="24"/>
        </w:rPr>
        <w:t xml:space="preserve">, </w:t>
      </w:r>
      <w:r w:rsidRPr="00BA025F">
        <w:rPr>
          <w:sz w:val="24"/>
          <w:szCs w:val="24"/>
          <w:lang w:val="en-US"/>
        </w:rPr>
        <w:t>some</w:t>
      </w:r>
      <w:r w:rsidRPr="00BA025F">
        <w:rPr>
          <w:sz w:val="24"/>
          <w:szCs w:val="24"/>
        </w:rPr>
        <w:t xml:space="preserve">, </w:t>
      </w:r>
      <w:r w:rsidRPr="00BA025F">
        <w:rPr>
          <w:sz w:val="24"/>
          <w:szCs w:val="24"/>
          <w:lang w:val="en-US"/>
        </w:rPr>
        <w:t>somebody</w:t>
      </w:r>
      <w:r w:rsidRPr="00BA025F">
        <w:rPr>
          <w:sz w:val="24"/>
          <w:szCs w:val="24"/>
        </w:rPr>
        <w:t xml:space="preserve">, </w:t>
      </w:r>
      <w:r w:rsidRPr="00BA025F">
        <w:rPr>
          <w:sz w:val="24"/>
          <w:szCs w:val="24"/>
          <w:lang w:val="en-US"/>
        </w:rPr>
        <w:t>something</w:t>
      </w:r>
      <w:r w:rsidRPr="00BA025F">
        <w:rPr>
          <w:sz w:val="24"/>
          <w:szCs w:val="24"/>
        </w:rPr>
        <w:t>;</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распознавать и употреблять в речи количественные и порядковые числительные;</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распознавать и употреблять в речи наречия времени, знать их место в предложении</w:t>
      </w:r>
    </w:p>
    <w:p w:rsidR="00071B82" w:rsidRPr="00BA025F" w:rsidRDefault="00071B82" w:rsidP="00E14358">
      <w:pPr>
        <w:widowControl/>
        <w:numPr>
          <w:ilvl w:val="0"/>
          <w:numId w:val="435"/>
        </w:numPr>
        <w:tabs>
          <w:tab w:val="left" w:pos="993"/>
        </w:tabs>
        <w:autoSpaceDE/>
        <w:autoSpaceDN/>
        <w:ind w:firstLine="709"/>
        <w:jc w:val="both"/>
        <w:rPr>
          <w:sz w:val="24"/>
          <w:szCs w:val="24"/>
          <w:lang w:val="en-US"/>
        </w:rPr>
      </w:pPr>
      <w:r w:rsidRPr="00BA025F">
        <w:rPr>
          <w:sz w:val="24"/>
          <w:szCs w:val="24"/>
        </w:rPr>
        <w:t>распознавать</w:t>
      </w:r>
      <w:r w:rsidRPr="00BA025F">
        <w:rPr>
          <w:sz w:val="24"/>
          <w:szCs w:val="24"/>
          <w:lang w:val="en-US"/>
        </w:rPr>
        <w:t xml:space="preserve"> </w:t>
      </w:r>
      <w:r w:rsidRPr="00BA025F">
        <w:rPr>
          <w:sz w:val="24"/>
          <w:szCs w:val="24"/>
        </w:rPr>
        <w:t>и</w:t>
      </w:r>
      <w:r w:rsidRPr="00BA025F">
        <w:rPr>
          <w:sz w:val="24"/>
          <w:szCs w:val="24"/>
          <w:lang w:val="en-US"/>
        </w:rPr>
        <w:t xml:space="preserve"> </w:t>
      </w:r>
      <w:r w:rsidRPr="00BA025F">
        <w:rPr>
          <w:sz w:val="24"/>
          <w:szCs w:val="24"/>
        </w:rPr>
        <w:t>употреблять</w:t>
      </w:r>
      <w:r w:rsidRPr="00BA025F">
        <w:rPr>
          <w:sz w:val="24"/>
          <w:szCs w:val="24"/>
          <w:lang w:val="en-US"/>
        </w:rPr>
        <w:t xml:space="preserve"> </w:t>
      </w:r>
      <w:r w:rsidRPr="00BA025F">
        <w:rPr>
          <w:sz w:val="24"/>
          <w:szCs w:val="24"/>
        </w:rPr>
        <w:t>в</w:t>
      </w:r>
      <w:r w:rsidRPr="00BA025F">
        <w:rPr>
          <w:sz w:val="24"/>
          <w:szCs w:val="24"/>
          <w:lang w:val="en-US"/>
        </w:rPr>
        <w:t xml:space="preserve"> </w:t>
      </w:r>
      <w:r w:rsidRPr="00BA025F">
        <w:rPr>
          <w:sz w:val="24"/>
          <w:szCs w:val="24"/>
        </w:rPr>
        <w:t>речи</w:t>
      </w:r>
      <w:r w:rsidRPr="00BA025F">
        <w:rPr>
          <w:sz w:val="24"/>
          <w:szCs w:val="24"/>
          <w:lang w:val="en-US"/>
        </w:rPr>
        <w:t xml:space="preserve"> </w:t>
      </w:r>
      <w:r w:rsidRPr="00BA025F">
        <w:rPr>
          <w:sz w:val="24"/>
          <w:szCs w:val="24"/>
        </w:rPr>
        <w:t>глаголы</w:t>
      </w:r>
      <w:r w:rsidRPr="00BA025F">
        <w:rPr>
          <w:sz w:val="24"/>
          <w:szCs w:val="24"/>
          <w:lang w:val="en-US"/>
        </w:rPr>
        <w:t xml:space="preserve"> </w:t>
      </w:r>
      <w:r w:rsidRPr="00BA025F">
        <w:rPr>
          <w:sz w:val="24"/>
          <w:szCs w:val="24"/>
        </w:rPr>
        <w:t>в</w:t>
      </w:r>
      <w:r w:rsidRPr="00BA025F">
        <w:rPr>
          <w:sz w:val="24"/>
          <w:szCs w:val="24"/>
          <w:lang w:val="en-US"/>
        </w:rPr>
        <w:t xml:space="preserve"> past simple, future simple, past progressive, present perfect;</w:t>
      </w:r>
    </w:p>
    <w:p w:rsidR="00071B82" w:rsidRPr="00BA025F" w:rsidRDefault="00071B82" w:rsidP="00E14358">
      <w:pPr>
        <w:widowControl/>
        <w:numPr>
          <w:ilvl w:val="0"/>
          <w:numId w:val="435"/>
        </w:numPr>
        <w:tabs>
          <w:tab w:val="left" w:pos="993"/>
        </w:tabs>
        <w:autoSpaceDE/>
        <w:autoSpaceDN/>
        <w:ind w:firstLine="709"/>
        <w:jc w:val="both"/>
        <w:rPr>
          <w:sz w:val="24"/>
          <w:szCs w:val="24"/>
          <w:lang w:val="en-US"/>
        </w:rPr>
      </w:pPr>
      <w:r w:rsidRPr="00BA025F">
        <w:rPr>
          <w:sz w:val="24"/>
          <w:szCs w:val="24"/>
        </w:rPr>
        <w:t>распознавать</w:t>
      </w:r>
      <w:r w:rsidRPr="00BA025F">
        <w:rPr>
          <w:sz w:val="24"/>
          <w:szCs w:val="24"/>
          <w:lang w:val="en-US"/>
        </w:rPr>
        <w:t xml:space="preserve"> </w:t>
      </w:r>
      <w:r w:rsidRPr="00BA025F">
        <w:rPr>
          <w:sz w:val="24"/>
          <w:szCs w:val="24"/>
        </w:rPr>
        <w:t>и</w:t>
      </w:r>
      <w:r w:rsidRPr="00BA025F">
        <w:rPr>
          <w:sz w:val="24"/>
          <w:szCs w:val="24"/>
          <w:lang w:val="en-US"/>
        </w:rPr>
        <w:t xml:space="preserve"> </w:t>
      </w:r>
      <w:r w:rsidRPr="00BA025F">
        <w:rPr>
          <w:sz w:val="24"/>
          <w:szCs w:val="24"/>
        </w:rPr>
        <w:t>употреблять</w:t>
      </w:r>
      <w:r w:rsidRPr="00BA025F">
        <w:rPr>
          <w:sz w:val="24"/>
          <w:szCs w:val="24"/>
          <w:lang w:val="en-US"/>
        </w:rPr>
        <w:t xml:space="preserve"> </w:t>
      </w:r>
      <w:r w:rsidRPr="00BA025F">
        <w:rPr>
          <w:sz w:val="24"/>
          <w:szCs w:val="24"/>
        </w:rPr>
        <w:t>в</w:t>
      </w:r>
      <w:r w:rsidRPr="00BA025F">
        <w:rPr>
          <w:sz w:val="24"/>
          <w:szCs w:val="24"/>
          <w:lang w:val="en-US"/>
        </w:rPr>
        <w:t xml:space="preserve"> </w:t>
      </w:r>
      <w:r w:rsidRPr="00BA025F">
        <w:rPr>
          <w:sz w:val="24"/>
          <w:szCs w:val="24"/>
        </w:rPr>
        <w:t>речи</w:t>
      </w:r>
      <w:r w:rsidRPr="00BA025F">
        <w:rPr>
          <w:sz w:val="24"/>
          <w:szCs w:val="24"/>
          <w:lang w:val="en-US"/>
        </w:rPr>
        <w:t xml:space="preserve"> </w:t>
      </w:r>
      <w:r w:rsidRPr="00BA025F">
        <w:rPr>
          <w:sz w:val="24"/>
          <w:szCs w:val="24"/>
        </w:rPr>
        <w:t>модальные</w:t>
      </w:r>
      <w:r w:rsidRPr="00BA025F">
        <w:rPr>
          <w:sz w:val="24"/>
          <w:szCs w:val="24"/>
          <w:lang w:val="en-US"/>
        </w:rPr>
        <w:t xml:space="preserve"> </w:t>
      </w:r>
      <w:r w:rsidRPr="00BA025F">
        <w:rPr>
          <w:sz w:val="24"/>
          <w:szCs w:val="24"/>
        </w:rPr>
        <w:t>глаголы</w:t>
      </w:r>
      <w:r w:rsidRPr="00BA025F">
        <w:rPr>
          <w:sz w:val="24"/>
          <w:szCs w:val="24"/>
          <w:lang w:val="en-US"/>
        </w:rPr>
        <w:t xml:space="preserve"> can, may, must, should, need </w:t>
      </w:r>
      <w:r w:rsidRPr="00BA025F">
        <w:rPr>
          <w:sz w:val="24"/>
          <w:szCs w:val="24"/>
        </w:rPr>
        <w:t>и</w:t>
      </w:r>
      <w:r w:rsidRPr="00BA025F">
        <w:rPr>
          <w:sz w:val="24"/>
          <w:szCs w:val="24"/>
          <w:lang w:val="en-US"/>
        </w:rPr>
        <w:t xml:space="preserve"> </w:t>
      </w:r>
      <w:r w:rsidRPr="00BA025F">
        <w:rPr>
          <w:sz w:val="24"/>
          <w:szCs w:val="24"/>
        </w:rPr>
        <w:t>обороты</w:t>
      </w:r>
      <w:r w:rsidRPr="00BA025F">
        <w:rPr>
          <w:sz w:val="24"/>
          <w:szCs w:val="24"/>
          <w:lang w:val="en-US"/>
        </w:rPr>
        <w:t xml:space="preserve"> have to, to be able to; </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знать глаголы, не употребляющиеся в продолженных формах;</w:t>
      </w:r>
    </w:p>
    <w:p w:rsidR="00071B82" w:rsidRPr="00BA025F" w:rsidRDefault="00071B82" w:rsidP="00E14358">
      <w:pPr>
        <w:widowControl/>
        <w:numPr>
          <w:ilvl w:val="0"/>
          <w:numId w:val="435"/>
        </w:numPr>
        <w:tabs>
          <w:tab w:val="left" w:pos="993"/>
        </w:tabs>
        <w:autoSpaceDE/>
        <w:autoSpaceDN/>
        <w:ind w:firstLine="709"/>
        <w:jc w:val="both"/>
        <w:rPr>
          <w:sz w:val="24"/>
          <w:szCs w:val="24"/>
          <w:lang w:val="en-US"/>
        </w:rPr>
      </w:pPr>
      <w:r w:rsidRPr="00BA025F">
        <w:rPr>
          <w:sz w:val="24"/>
          <w:szCs w:val="24"/>
        </w:rPr>
        <w:t>употреблять</w:t>
      </w:r>
      <w:r w:rsidRPr="00BA025F">
        <w:rPr>
          <w:sz w:val="24"/>
          <w:szCs w:val="24"/>
          <w:lang w:val="en-US"/>
        </w:rPr>
        <w:t xml:space="preserve"> </w:t>
      </w:r>
      <w:r w:rsidRPr="00BA025F">
        <w:rPr>
          <w:sz w:val="24"/>
          <w:szCs w:val="24"/>
        </w:rPr>
        <w:t>в</w:t>
      </w:r>
      <w:r w:rsidRPr="00BA025F">
        <w:rPr>
          <w:sz w:val="24"/>
          <w:szCs w:val="24"/>
          <w:lang w:val="en-US"/>
        </w:rPr>
        <w:t xml:space="preserve"> </w:t>
      </w:r>
      <w:r w:rsidRPr="00BA025F">
        <w:rPr>
          <w:sz w:val="24"/>
          <w:szCs w:val="24"/>
        </w:rPr>
        <w:t>речи</w:t>
      </w:r>
      <w:r w:rsidRPr="00BA025F">
        <w:rPr>
          <w:sz w:val="24"/>
          <w:szCs w:val="24"/>
          <w:lang w:val="en-US"/>
        </w:rPr>
        <w:t xml:space="preserve"> </w:t>
      </w:r>
      <w:r w:rsidRPr="00BA025F">
        <w:rPr>
          <w:sz w:val="24"/>
          <w:szCs w:val="24"/>
        </w:rPr>
        <w:t>конструкции</w:t>
      </w:r>
      <w:r w:rsidRPr="00BA025F">
        <w:rPr>
          <w:sz w:val="24"/>
          <w:szCs w:val="24"/>
          <w:lang w:val="en-US"/>
        </w:rPr>
        <w:t xml:space="preserve"> used to do something, Shall I do something?</w:t>
      </w:r>
    </w:p>
    <w:p w:rsidR="00071B82" w:rsidRPr="00BA025F" w:rsidRDefault="00071B82" w:rsidP="00E14358">
      <w:pPr>
        <w:widowControl/>
        <w:numPr>
          <w:ilvl w:val="0"/>
          <w:numId w:val="435"/>
        </w:numPr>
        <w:tabs>
          <w:tab w:val="left" w:pos="993"/>
        </w:tabs>
        <w:autoSpaceDE/>
        <w:autoSpaceDN/>
        <w:ind w:firstLine="709"/>
        <w:jc w:val="both"/>
        <w:rPr>
          <w:sz w:val="24"/>
          <w:szCs w:val="24"/>
        </w:rPr>
      </w:pPr>
      <w:r w:rsidRPr="00BA025F">
        <w:rPr>
          <w:sz w:val="24"/>
          <w:szCs w:val="24"/>
        </w:rPr>
        <w:t>распознавать случаи перевода прямой речи в косвенную.</w:t>
      </w:r>
    </w:p>
    <w:p w:rsidR="00071B82" w:rsidRPr="00BA025F" w:rsidRDefault="00071B82" w:rsidP="00071B82">
      <w:pPr>
        <w:tabs>
          <w:tab w:val="left" w:pos="993"/>
        </w:tabs>
        <w:ind w:left="1502"/>
        <w:jc w:val="both"/>
        <w:rPr>
          <w:sz w:val="24"/>
          <w:szCs w:val="24"/>
        </w:rPr>
      </w:pPr>
      <w:r w:rsidRPr="00BA025F">
        <w:rPr>
          <w:sz w:val="24"/>
          <w:szCs w:val="24"/>
        </w:rPr>
        <w:t>Ученик получит возможность научиться:</w:t>
      </w:r>
    </w:p>
    <w:p w:rsidR="00071B82" w:rsidRPr="00BA025F" w:rsidRDefault="00071B82" w:rsidP="00E14358">
      <w:pPr>
        <w:widowControl/>
        <w:numPr>
          <w:ilvl w:val="0"/>
          <w:numId w:val="445"/>
        </w:numPr>
        <w:tabs>
          <w:tab w:val="left" w:pos="993"/>
        </w:tabs>
        <w:autoSpaceDE/>
        <w:autoSpaceDN/>
        <w:ind w:left="709" w:firstLine="709"/>
        <w:jc w:val="both"/>
        <w:rPr>
          <w:sz w:val="24"/>
          <w:szCs w:val="24"/>
        </w:rPr>
      </w:pPr>
      <w:r w:rsidRPr="00BA025F">
        <w:rPr>
          <w:sz w:val="24"/>
          <w:szCs w:val="24"/>
        </w:rPr>
        <w:t xml:space="preserve">распознавать и употреблять в речи придаточные предложения, вводимые союзами </w:t>
      </w:r>
      <w:r w:rsidRPr="00BA025F">
        <w:rPr>
          <w:sz w:val="24"/>
          <w:szCs w:val="24"/>
          <w:lang w:val="en-US"/>
        </w:rPr>
        <w:t>who</w:t>
      </w:r>
      <w:r w:rsidRPr="00BA025F">
        <w:rPr>
          <w:sz w:val="24"/>
          <w:szCs w:val="24"/>
        </w:rPr>
        <w:t xml:space="preserve">, </w:t>
      </w:r>
      <w:r w:rsidRPr="00BA025F">
        <w:rPr>
          <w:sz w:val="24"/>
          <w:szCs w:val="24"/>
          <w:lang w:val="en-US"/>
        </w:rPr>
        <w:t>what</w:t>
      </w:r>
      <w:r w:rsidRPr="00BA025F">
        <w:rPr>
          <w:sz w:val="24"/>
          <w:szCs w:val="24"/>
        </w:rPr>
        <w:t xml:space="preserve">, </w:t>
      </w:r>
      <w:r w:rsidRPr="00BA025F">
        <w:rPr>
          <w:sz w:val="24"/>
          <w:szCs w:val="24"/>
          <w:lang w:val="en-US"/>
        </w:rPr>
        <w:t>whom</w:t>
      </w:r>
      <w:r w:rsidRPr="00BA025F">
        <w:rPr>
          <w:sz w:val="24"/>
          <w:szCs w:val="24"/>
        </w:rPr>
        <w:t xml:space="preserve">, </w:t>
      </w:r>
      <w:r w:rsidRPr="00BA025F">
        <w:rPr>
          <w:sz w:val="24"/>
          <w:szCs w:val="24"/>
          <w:lang w:val="en-US"/>
        </w:rPr>
        <w:t>which</w:t>
      </w:r>
      <w:r w:rsidRPr="00BA025F">
        <w:rPr>
          <w:sz w:val="24"/>
          <w:szCs w:val="24"/>
        </w:rPr>
        <w:t xml:space="preserve">, </w:t>
      </w:r>
      <w:r w:rsidRPr="00BA025F">
        <w:rPr>
          <w:sz w:val="24"/>
          <w:szCs w:val="24"/>
          <w:lang w:val="en-US"/>
        </w:rPr>
        <w:t>whose</w:t>
      </w:r>
      <w:r w:rsidRPr="00BA025F">
        <w:rPr>
          <w:sz w:val="24"/>
          <w:szCs w:val="24"/>
        </w:rPr>
        <w:t xml:space="preserve">, </w:t>
      </w:r>
      <w:r w:rsidRPr="00BA025F">
        <w:rPr>
          <w:sz w:val="24"/>
          <w:szCs w:val="24"/>
          <w:lang w:val="en-US"/>
        </w:rPr>
        <w:t>why</w:t>
      </w:r>
      <w:r w:rsidRPr="00BA025F">
        <w:rPr>
          <w:sz w:val="24"/>
          <w:szCs w:val="24"/>
        </w:rPr>
        <w:t xml:space="preserve">, </w:t>
      </w:r>
      <w:r w:rsidRPr="00BA025F">
        <w:rPr>
          <w:sz w:val="24"/>
          <w:szCs w:val="24"/>
          <w:lang w:val="en-US"/>
        </w:rPr>
        <w:t>how</w:t>
      </w:r>
      <w:r w:rsidRPr="00BA025F">
        <w:rPr>
          <w:sz w:val="24"/>
          <w:szCs w:val="24"/>
        </w:rPr>
        <w:t>.</w:t>
      </w:r>
    </w:p>
    <w:p w:rsidR="00071B82" w:rsidRPr="00BA025F" w:rsidRDefault="00071B82" w:rsidP="00E14358">
      <w:pPr>
        <w:widowControl/>
        <w:numPr>
          <w:ilvl w:val="2"/>
          <w:numId w:val="445"/>
        </w:numPr>
        <w:tabs>
          <w:tab w:val="left" w:pos="993"/>
        </w:tabs>
        <w:autoSpaceDE/>
        <w:autoSpaceDN/>
        <w:ind w:left="1418" w:firstLine="0"/>
        <w:contextualSpacing/>
        <w:jc w:val="both"/>
        <w:rPr>
          <w:rFonts w:eastAsiaTheme="minorEastAsia"/>
          <w:sz w:val="24"/>
          <w:szCs w:val="24"/>
          <w:lang w:val="en-US"/>
        </w:rPr>
      </w:pPr>
      <w:r w:rsidRPr="00BA025F">
        <w:rPr>
          <w:rFonts w:eastAsiaTheme="minorEastAsia"/>
          <w:sz w:val="24"/>
          <w:szCs w:val="24"/>
        </w:rPr>
        <w:t>распознавать</w:t>
      </w:r>
      <w:r w:rsidRPr="00BA025F">
        <w:rPr>
          <w:rFonts w:eastAsiaTheme="minorEastAsia"/>
          <w:sz w:val="24"/>
          <w:szCs w:val="24"/>
          <w:lang w:val="en-US"/>
        </w:rPr>
        <w:t xml:space="preserve"> </w:t>
      </w:r>
      <w:r w:rsidRPr="00BA025F">
        <w:rPr>
          <w:rFonts w:eastAsiaTheme="minorEastAsia"/>
          <w:sz w:val="24"/>
          <w:szCs w:val="24"/>
        </w:rPr>
        <w:t>и</w:t>
      </w:r>
      <w:r w:rsidRPr="00BA025F">
        <w:rPr>
          <w:rFonts w:eastAsiaTheme="minorEastAsia"/>
          <w:sz w:val="24"/>
          <w:szCs w:val="24"/>
          <w:lang w:val="en-US"/>
        </w:rPr>
        <w:t xml:space="preserve"> </w:t>
      </w:r>
      <w:r w:rsidRPr="00BA025F">
        <w:rPr>
          <w:rFonts w:eastAsiaTheme="minorEastAsia"/>
          <w:sz w:val="24"/>
          <w:szCs w:val="24"/>
        </w:rPr>
        <w:t>употреблять</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w:t>
      </w:r>
      <w:r w:rsidRPr="00BA025F">
        <w:rPr>
          <w:rFonts w:eastAsiaTheme="minorEastAsia"/>
          <w:sz w:val="24"/>
          <w:szCs w:val="24"/>
        </w:rPr>
        <w:t>речи</w:t>
      </w:r>
      <w:r w:rsidRPr="00BA025F">
        <w:rPr>
          <w:rFonts w:eastAsiaTheme="minorEastAsia"/>
          <w:sz w:val="24"/>
          <w:szCs w:val="24"/>
          <w:lang w:val="en-US"/>
        </w:rPr>
        <w:t xml:space="preserve"> </w:t>
      </w:r>
      <w:r w:rsidRPr="00BA025F">
        <w:rPr>
          <w:rFonts w:eastAsiaTheme="minorEastAsia"/>
          <w:sz w:val="24"/>
          <w:szCs w:val="24"/>
        </w:rPr>
        <w:t>глагольные</w:t>
      </w:r>
      <w:r w:rsidRPr="00BA025F">
        <w:rPr>
          <w:rFonts w:eastAsiaTheme="minorEastAsia"/>
          <w:sz w:val="24"/>
          <w:szCs w:val="24"/>
          <w:lang w:val="en-US"/>
        </w:rPr>
        <w:t xml:space="preserve"> </w:t>
      </w:r>
      <w:r w:rsidRPr="00BA025F">
        <w:rPr>
          <w:rFonts w:eastAsiaTheme="minorEastAsia"/>
          <w:sz w:val="24"/>
          <w:szCs w:val="24"/>
        </w:rPr>
        <w:t>формы</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present simple passive; past simple passive; future simple passive.</w:t>
      </w:r>
    </w:p>
    <w:p w:rsidR="00071B82" w:rsidRPr="00BA025F" w:rsidRDefault="00071B82" w:rsidP="00071B82">
      <w:pPr>
        <w:ind w:firstLine="709"/>
        <w:jc w:val="both"/>
        <w:rPr>
          <w:b/>
          <w:sz w:val="24"/>
          <w:szCs w:val="24"/>
          <w:lang w:val="en-US"/>
        </w:rPr>
      </w:pPr>
    </w:p>
    <w:p w:rsidR="00071B82" w:rsidRPr="00BA025F" w:rsidRDefault="00071B82" w:rsidP="00071B82">
      <w:pPr>
        <w:ind w:firstLine="709"/>
        <w:jc w:val="both"/>
        <w:rPr>
          <w:b/>
          <w:sz w:val="24"/>
          <w:szCs w:val="24"/>
        </w:rPr>
      </w:pPr>
      <w:r w:rsidRPr="00BA025F">
        <w:rPr>
          <w:b/>
          <w:sz w:val="24"/>
          <w:szCs w:val="24"/>
        </w:rPr>
        <w:t>Социокультурные знания и умения</w:t>
      </w:r>
    </w:p>
    <w:p w:rsidR="00071B82" w:rsidRPr="00BA025F" w:rsidRDefault="00071B82" w:rsidP="00071B82">
      <w:pPr>
        <w:ind w:firstLine="709"/>
        <w:jc w:val="both"/>
        <w:rPr>
          <w:sz w:val="24"/>
          <w:szCs w:val="24"/>
        </w:rPr>
      </w:pPr>
      <w:r w:rsidRPr="00BA025F">
        <w:rPr>
          <w:sz w:val="24"/>
          <w:szCs w:val="24"/>
        </w:rPr>
        <w:t>Ученик научится:</w:t>
      </w:r>
    </w:p>
    <w:p w:rsidR="00071B82" w:rsidRPr="00BA025F" w:rsidRDefault="00071B82" w:rsidP="00E14358">
      <w:pPr>
        <w:widowControl/>
        <w:numPr>
          <w:ilvl w:val="0"/>
          <w:numId w:val="440"/>
        </w:numPr>
        <w:tabs>
          <w:tab w:val="left" w:pos="993"/>
        </w:tabs>
        <w:autoSpaceDE/>
        <w:autoSpaceDN/>
        <w:ind w:firstLine="709"/>
        <w:jc w:val="both"/>
        <w:rPr>
          <w:sz w:val="24"/>
          <w:szCs w:val="24"/>
        </w:rPr>
      </w:pPr>
      <w:r w:rsidRPr="00BA025F">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71B82" w:rsidRPr="00BA025F" w:rsidRDefault="00071B82" w:rsidP="00E14358">
      <w:pPr>
        <w:widowControl/>
        <w:numPr>
          <w:ilvl w:val="0"/>
          <w:numId w:val="440"/>
        </w:numPr>
        <w:tabs>
          <w:tab w:val="left" w:pos="993"/>
        </w:tabs>
        <w:autoSpaceDE/>
        <w:autoSpaceDN/>
        <w:ind w:firstLine="709"/>
        <w:jc w:val="both"/>
        <w:rPr>
          <w:sz w:val="24"/>
          <w:szCs w:val="24"/>
        </w:rPr>
      </w:pPr>
      <w:r w:rsidRPr="00BA025F">
        <w:rPr>
          <w:sz w:val="24"/>
          <w:szCs w:val="24"/>
        </w:rPr>
        <w:t>представлять родную страну и культуру на английском языке;</w:t>
      </w:r>
    </w:p>
    <w:p w:rsidR="00071B82" w:rsidRPr="00BA025F" w:rsidRDefault="00071B82" w:rsidP="00E14358">
      <w:pPr>
        <w:widowControl/>
        <w:numPr>
          <w:ilvl w:val="0"/>
          <w:numId w:val="440"/>
        </w:numPr>
        <w:tabs>
          <w:tab w:val="left" w:pos="993"/>
        </w:tabs>
        <w:autoSpaceDE/>
        <w:autoSpaceDN/>
        <w:ind w:firstLine="709"/>
        <w:jc w:val="both"/>
        <w:rPr>
          <w:sz w:val="24"/>
          <w:szCs w:val="24"/>
        </w:rPr>
      </w:pPr>
      <w:r w:rsidRPr="00BA025F">
        <w:rPr>
          <w:sz w:val="24"/>
          <w:szCs w:val="24"/>
        </w:rPr>
        <w:t>понимать социокультурные реалии при чтении и аудировании в рамках изученного материала</w:t>
      </w:r>
    </w:p>
    <w:p w:rsidR="00071B82" w:rsidRPr="00BA025F" w:rsidRDefault="00071B82" w:rsidP="00071B82">
      <w:pPr>
        <w:ind w:firstLine="709"/>
        <w:jc w:val="both"/>
        <w:rPr>
          <w:sz w:val="24"/>
          <w:szCs w:val="24"/>
        </w:rPr>
      </w:pPr>
      <w:r w:rsidRPr="00BA025F">
        <w:rPr>
          <w:sz w:val="24"/>
          <w:szCs w:val="24"/>
        </w:rPr>
        <w:t xml:space="preserve">Ученик получит возможность научиться: </w:t>
      </w:r>
    </w:p>
    <w:p w:rsidR="00071B82" w:rsidRPr="00BA025F" w:rsidRDefault="00071B82" w:rsidP="00E14358">
      <w:pPr>
        <w:widowControl/>
        <w:numPr>
          <w:ilvl w:val="0"/>
          <w:numId w:val="441"/>
        </w:numPr>
        <w:tabs>
          <w:tab w:val="left" w:pos="993"/>
        </w:tabs>
        <w:autoSpaceDE/>
        <w:autoSpaceDN/>
        <w:ind w:firstLine="709"/>
        <w:jc w:val="both"/>
        <w:rPr>
          <w:sz w:val="24"/>
          <w:szCs w:val="24"/>
        </w:rPr>
      </w:pPr>
      <w:r w:rsidRPr="00BA025F">
        <w:rPr>
          <w:sz w:val="24"/>
          <w:szCs w:val="24"/>
        </w:rPr>
        <w:t>использовать социокультурные реалии при создании устных и письменных высказываний;</w:t>
      </w:r>
    </w:p>
    <w:p w:rsidR="00071B82" w:rsidRPr="00BA025F" w:rsidRDefault="00071B82" w:rsidP="00E14358">
      <w:pPr>
        <w:widowControl/>
        <w:numPr>
          <w:ilvl w:val="0"/>
          <w:numId w:val="441"/>
        </w:numPr>
        <w:tabs>
          <w:tab w:val="left" w:pos="993"/>
        </w:tabs>
        <w:autoSpaceDE/>
        <w:autoSpaceDN/>
        <w:ind w:firstLine="709"/>
        <w:jc w:val="both"/>
        <w:rPr>
          <w:sz w:val="24"/>
          <w:szCs w:val="24"/>
        </w:rPr>
      </w:pPr>
      <w:r w:rsidRPr="00BA025F">
        <w:rPr>
          <w:sz w:val="24"/>
          <w:szCs w:val="24"/>
        </w:rPr>
        <w:t>находить сходство и различие в традициях родной страны и страны/стран изучаемого языка.</w:t>
      </w:r>
    </w:p>
    <w:p w:rsidR="00071B82" w:rsidRPr="00BA025F" w:rsidRDefault="00071B82" w:rsidP="00071B82">
      <w:pPr>
        <w:ind w:firstLine="709"/>
        <w:jc w:val="both"/>
        <w:rPr>
          <w:b/>
          <w:sz w:val="24"/>
          <w:szCs w:val="24"/>
        </w:rPr>
      </w:pPr>
    </w:p>
    <w:p w:rsidR="00071B82" w:rsidRPr="00BA025F" w:rsidRDefault="00071B82" w:rsidP="00071B82">
      <w:pPr>
        <w:ind w:firstLine="709"/>
        <w:jc w:val="both"/>
        <w:rPr>
          <w:b/>
          <w:sz w:val="24"/>
          <w:szCs w:val="24"/>
        </w:rPr>
      </w:pPr>
      <w:r w:rsidRPr="00BA025F">
        <w:rPr>
          <w:b/>
          <w:sz w:val="24"/>
          <w:szCs w:val="24"/>
        </w:rPr>
        <w:t>Компенсаторные умения</w:t>
      </w:r>
    </w:p>
    <w:p w:rsidR="00071B82" w:rsidRPr="00BA025F" w:rsidRDefault="00071B82" w:rsidP="00071B82">
      <w:pPr>
        <w:jc w:val="both"/>
        <w:rPr>
          <w:b/>
          <w:sz w:val="24"/>
          <w:szCs w:val="24"/>
        </w:rPr>
      </w:pPr>
    </w:p>
    <w:p w:rsidR="00071B82" w:rsidRPr="00BA025F" w:rsidRDefault="00071B82" w:rsidP="00071B82">
      <w:pPr>
        <w:ind w:firstLine="709"/>
        <w:jc w:val="both"/>
        <w:rPr>
          <w:sz w:val="24"/>
          <w:szCs w:val="24"/>
        </w:rPr>
      </w:pPr>
      <w:r w:rsidRPr="00BA025F">
        <w:rPr>
          <w:sz w:val="24"/>
          <w:szCs w:val="24"/>
        </w:rPr>
        <w:t>Ученик научится:</w:t>
      </w:r>
    </w:p>
    <w:p w:rsidR="00071B82" w:rsidRPr="00BA025F" w:rsidRDefault="00071B82" w:rsidP="00E14358">
      <w:pPr>
        <w:widowControl/>
        <w:numPr>
          <w:ilvl w:val="0"/>
          <w:numId w:val="442"/>
        </w:numPr>
        <w:tabs>
          <w:tab w:val="left" w:pos="993"/>
        </w:tabs>
        <w:autoSpaceDE/>
        <w:autoSpaceDN/>
        <w:ind w:firstLine="709"/>
        <w:jc w:val="both"/>
        <w:rPr>
          <w:sz w:val="24"/>
          <w:szCs w:val="24"/>
        </w:rPr>
      </w:pPr>
      <w:r w:rsidRPr="00BA025F">
        <w:rPr>
          <w:sz w:val="24"/>
          <w:szCs w:val="24"/>
        </w:rPr>
        <w:t>выходить из положения при дефиците языковых средств: использовать переспрос при говорении.</w:t>
      </w:r>
    </w:p>
    <w:p w:rsidR="00071B82" w:rsidRPr="00BA025F" w:rsidRDefault="00071B82" w:rsidP="00071B82">
      <w:pPr>
        <w:ind w:firstLine="709"/>
        <w:jc w:val="both"/>
        <w:rPr>
          <w:sz w:val="24"/>
          <w:szCs w:val="24"/>
        </w:rPr>
      </w:pPr>
      <w:r w:rsidRPr="00BA025F">
        <w:rPr>
          <w:sz w:val="24"/>
          <w:szCs w:val="24"/>
        </w:rPr>
        <w:t xml:space="preserve">Ученик получит возможность научиться: </w:t>
      </w:r>
    </w:p>
    <w:p w:rsidR="00071B82" w:rsidRPr="00BA025F" w:rsidRDefault="00071B82" w:rsidP="00E14358">
      <w:pPr>
        <w:widowControl/>
        <w:numPr>
          <w:ilvl w:val="0"/>
          <w:numId w:val="442"/>
        </w:numPr>
        <w:tabs>
          <w:tab w:val="left" w:pos="993"/>
        </w:tabs>
        <w:autoSpaceDE/>
        <w:autoSpaceDN/>
        <w:ind w:firstLine="709"/>
        <w:jc w:val="both"/>
        <w:rPr>
          <w:sz w:val="24"/>
          <w:szCs w:val="24"/>
        </w:rPr>
      </w:pPr>
      <w:r w:rsidRPr="00BA025F">
        <w:rPr>
          <w:sz w:val="24"/>
          <w:szCs w:val="24"/>
        </w:rPr>
        <w:t>использовать перифраз, синонимические и антонимические средства при говорении;</w:t>
      </w:r>
    </w:p>
    <w:p w:rsidR="00071B82" w:rsidRPr="00BA025F" w:rsidRDefault="00071B82" w:rsidP="00071B82">
      <w:pPr>
        <w:tabs>
          <w:tab w:val="left" w:pos="993"/>
        </w:tabs>
        <w:ind w:left="1502"/>
        <w:jc w:val="both"/>
        <w:rPr>
          <w:sz w:val="24"/>
          <w:szCs w:val="24"/>
        </w:rPr>
      </w:pPr>
      <w:r w:rsidRPr="00BA025F">
        <w:rPr>
          <w:sz w:val="24"/>
          <w:szCs w:val="24"/>
        </w:rPr>
        <w:t>пользоваться языковой и контекстуальной догадкой при аудировании и чтении</w:t>
      </w:r>
    </w:p>
    <w:p w:rsidR="00071B82" w:rsidRPr="00BA025F" w:rsidRDefault="00071B82" w:rsidP="00071B82">
      <w:pPr>
        <w:tabs>
          <w:tab w:val="left" w:pos="993"/>
        </w:tabs>
        <w:ind w:left="1502"/>
        <w:jc w:val="both"/>
        <w:rPr>
          <w:b/>
          <w:sz w:val="24"/>
          <w:szCs w:val="24"/>
        </w:rPr>
      </w:pPr>
      <w:r w:rsidRPr="00BA025F">
        <w:rPr>
          <w:b/>
          <w:sz w:val="24"/>
          <w:szCs w:val="24"/>
        </w:rPr>
        <w:t>Планируемые результаты 9 класс (второй год обучения)</w:t>
      </w:r>
    </w:p>
    <w:p w:rsidR="00071B82" w:rsidRPr="00BA025F" w:rsidRDefault="00071B82" w:rsidP="00071B82">
      <w:pPr>
        <w:ind w:firstLine="709"/>
        <w:jc w:val="center"/>
        <w:rPr>
          <w:rFonts w:eastAsiaTheme="minorEastAsia"/>
          <w:b/>
          <w:sz w:val="24"/>
          <w:szCs w:val="24"/>
        </w:rPr>
      </w:pPr>
      <w:r w:rsidRPr="00BA025F">
        <w:rPr>
          <w:rFonts w:eastAsiaTheme="minorEastAsia"/>
          <w:b/>
          <w:sz w:val="24"/>
          <w:szCs w:val="24"/>
        </w:rPr>
        <w:t>Личностные результаты</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71B82" w:rsidRPr="00BA025F" w:rsidRDefault="00071B82" w:rsidP="00071B82">
      <w:pPr>
        <w:ind w:firstLine="709"/>
        <w:jc w:val="both"/>
        <w:rPr>
          <w:rFonts w:eastAsiaTheme="minorEastAsia"/>
          <w:sz w:val="24"/>
          <w:szCs w:val="24"/>
        </w:rPr>
      </w:pPr>
    </w:p>
    <w:p w:rsidR="00071B82" w:rsidRPr="00BA025F" w:rsidRDefault="00071B82" w:rsidP="00071B82">
      <w:pPr>
        <w:ind w:firstLine="709"/>
        <w:jc w:val="center"/>
        <w:rPr>
          <w:rFonts w:eastAsiaTheme="minorEastAsia"/>
          <w:b/>
          <w:sz w:val="24"/>
          <w:szCs w:val="24"/>
        </w:rPr>
      </w:pPr>
    </w:p>
    <w:p w:rsidR="00071B82" w:rsidRPr="00BA025F" w:rsidRDefault="00071B82" w:rsidP="00071B82">
      <w:pPr>
        <w:ind w:firstLine="709"/>
        <w:jc w:val="center"/>
        <w:rPr>
          <w:rFonts w:eastAsiaTheme="minorEastAsia"/>
          <w:b/>
          <w:sz w:val="24"/>
          <w:szCs w:val="24"/>
        </w:rPr>
      </w:pPr>
      <w:r w:rsidRPr="00BA025F">
        <w:rPr>
          <w:rFonts w:eastAsiaTheme="minorEastAsia"/>
          <w:b/>
          <w:sz w:val="24"/>
          <w:szCs w:val="24"/>
        </w:rPr>
        <w:t>Метапредметные результаты</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(анализировать существующие и планировать будущие образовательные результаты, идентифицировать собственные проблемы и определять главную проблему, ставить цель деятельности на основе определенной проблемы и существующих возможностей, формулировать учебные задачи как шаги достижения поставленной цели деятельности).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 задач, составлять план решения проблемы, планировать и корректировать свою индивидуальную образовательную траекторию).</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(определять совместно с педагогом и сверстниками критерии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аргументируя причины достижения или отсутствия планируемого результата,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сверять свои действия с целью и, при необходимости, исправлять ошибки самостоятельно).</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оценивать правильность выполнения учебной задачи, собственные возможности её решения (определять критерии правильности (корректности) выполнения учебной задачи,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самостоятельно определять причины своего успеха или неуспеха и находить способы выхода из ситуации неуспеха,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(подбирать слова, соподчиненные ключевому слову, определяющие его признаки и свойства, объединять предметы и явления в группы по определенным признакам, сравнивать, классифицировать и обобщать, строить рассуждение на основе сравнения предметов и явлений, выделяя при этом общие признаки, излагать полученную информацию, интерпретируя ее в контексте решаемой задачи, вербализовать эмоциональное впечатление, оказанное на него источником,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Умения смыслового чтения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резюмировать главную идею текста, преобразовывать текст, «переводя» его в другую модальность, критически оценивать содержание и форму текста).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Развитие мотивации к овладению культурой активного использования словарей и других поисковых систем (определять необходимые ключевые поисковые слова и запросы, осуществлять взаимодействие с электронными поисковыми системами, словарями).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Формирование и развитие компетентности в области использования информационно-коммуникационных технологий (ИКТ-компетенции) (целенаправленно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71B82" w:rsidRPr="00BA025F" w:rsidRDefault="00071B82" w:rsidP="00071B82">
      <w:pPr>
        <w:ind w:firstLine="709"/>
        <w:jc w:val="center"/>
        <w:rPr>
          <w:rFonts w:eastAsiaTheme="minorEastAsia"/>
          <w:b/>
          <w:sz w:val="24"/>
          <w:szCs w:val="24"/>
        </w:rPr>
      </w:pPr>
      <w:r w:rsidRPr="00BA025F">
        <w:rPr>
          <w:rFonts w:eastAsiaTheme="minorEastAsia"/>
          <w:b/>
          <w:sz w:val="24"/>
          <w:szCs w:val="24"/>
        </w:rPr>
        <w:t>Предметные результаты</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Коммуникативные умения</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Говорение. Диалогическая речь</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24"/>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общения в рамках освоенной тематики, соблюдая нормы речевого этикета, принятые в стране изучаемого языка, при необходимости переспрашивая, уточняя;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24"/>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вести диалог-обмен мнениями; </w:t>
      </w:r>
    </w:p>
    <w:p w:rsidR="00071B82" w:rsidRPr="00BA025F" w:rsidRDefault="00071B82" w:rsidP="00E14358">
      <w:pPr>
        <w:widowControl/>
        <w:numPr>
          <w:ilvl w:val="0"/>
          <w:numId w:val="421"/>
        </w:numPr>
        <w:tabs>
          <w:tab w:val="left" w:pos="993"/>
        </w:tabs>
        <w:autoSpaceDE/>
        <w:autoSpaceDN/>
        <w:ind w:left="0" w:firstLine="709"/>
        <w:jc w:val="both"/>
        <w:rPr>
          <w:rFonts w:eastAsiaTheme="minorEastAsia"/>
          <w:sz w:val="24"/>
          <w:szCs w:val="24"/>
        </w:rPr>
      </w:pPr>
      <w:r w:rsidRPr="00BA025F">
        <w:rPr>
          <w:rFonts w:eastAsiaTheme="minorEastAsia"/>
          <w:sz w:val="24"/>
          <w:szCs w:val="24"/>
        </w:rPr>
        <w:t>брать и давать интервью;</w:t>
      </w:r>
    </w:p>
    <w:p w:rsidR="00071B82" w:rsidRPr="00BA025F" w:rsidRDefault="00071B82" w:rsidP="00E14358">
      <w:pPr>
        <w:widowControl/>
        <w:numPr>
          <w:ilvl w:val="0"/>
          <w:numId w:val="421"/>
        </w:numPr>
        <w:tabs>
          <w:tab w:val="left" w:pos="993"/>
        </w:tabs>
        <w:autoSpaceDE/>
        <w:autoSpaceDN/>
        <w:ind w:left="0" w:firstLine="709"/>
        <w:jc w:val="both"/>
        <w:rPr>
          <w:rFonts w:eastAsiaTheme="minorEastAsia"/>
          <w:sz w:val="24"/>
          <w:szCs w:val="24"/>
        </w:rPr>
      </w:pPr>
      <w:r w:rsidRPr="00BA025F">
        <w:rPr>
          <w:rFonts w:eastAsiaTheme="minorEastAsia"/>
          <w:sz w:val="24"/>
          <w:szCs w:val="24"/>
        </w:rPr>
        <w:t>вести диалог-расспрос на основе нелинейного текста (таблицы, диаграммы и т.</w:t>
      </w:r>
      <w:r w:rsidRPr="00BA025F">
        <w:rPr>
          <w:rFonts w:eastAsiaTheme="minorEastAsia"/>
          <w:b/>
          <w:sz w:val="24"/>
          <w:szCs w:val="24"/>
        </w:rPr>
        <w:t> </w:t>
      </w:r>
      <w:r w:rsidRPr="00BA025F">
        <w:rPr>
          <w:rFonts w:eastAsiaTheme="minorEastAsia"/>
          <w:sz w:val="24"/>
          <w:szCs w:val="24"/>
        </w:rPr>
        <w:t>д.)</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Говорение. Монологическая речь</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описывать события с опорой на зрительную наглядность и/или вербальную опору (ключевые слова, план, вопросы); </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давать краткую характеристику реальных людей и литературных персонажей; </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передавать основное содержание прочитанного текста с опорой или без опоры на текст, ключевые слова/план/вопросы;</w:t>
      </w:r>
    </w:p>
    <w:p w:rsidR="00071B82" w:rsidRPr="00BA025F" w:rsidRDefault="00071B82" w:rsidP="00E14358">
      <w:pPr>
        <w:widowControl/>
        <w:numPr>
          <w:ilvl w:val="0"/>
          <w:numId w:val="423"/>
        </w:numPr>
        <w:tabs>
          <w:tab w:val="left" w:pos="993"/>
        </w:tabs>
        <w:autoSpaceDE/>
        <w:autoSpaceDN/>
        <w:ind w:left="0" w:firstLine="709"/>
        <w:jc w:val="both"/>
        <w:rPr>
          <w:rFonts w:eastAsiaTheme="minorEastAsia"/>
          <w:sz w:val="24"/>
          <w:szCs w:val="24"/>
        </w:rPr>
      </w:pPr>
      <w:r w:rsidRPr="00BA025F">
        <w:rPr>
          <w:rFonts w:eastAsiaTheme="minorEastAsia"/>
          <w:sz w:val="24"/>
          <w:szCs w:val="24"/>
        </w:rPr>
        <w:t>описывать картинку/фото с опорой или без опоры на ключевые слова/план/вопросы.</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получит возможность научиться: </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делать сообщение на заданную тему на основе прочитанного; </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кратко высказываться без предварительной подготовки на заданную тему в соответствии с предложенной ситуацией общения;</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кратко высказываться с опорой на нелинейный текст (таблицы, диаграммы, расписание и т. п.) </w:t>
      </w:r>
    </w:p>
    <w:p w:rsidR="00071B82" w:rsidRPr="00BA025F" w:rsidRDefault="00071B82" w:rsidP="00E14358">
      <w:pPr>
        <w:widowControl/>
        <w:numPr>
          <w:ilvl w:val="0"/>
          <w:numId w:val="422"/>
        </w:numPr>
        <w:tabs>
          <w:tab w:val="left" w:pos="993"/>
        </w:tabs>
        <w:autoSpaceDE/>
        <w:autoSpaceDN/>
        <w:ind w:left="0" w:firstLine="709"/>
        <w:jc w:val="both"/>
        <w:rPr>
          <w:rFonts w:eastAsiaTheme="minorEastAsia"/>
          <w:sz w:val="24"/>
          <w:szCs w:val="24"/>
        </w:rPr>
      </w:pPr>
      <w:r w:rsidRPr="00BA025F">
        <w:rPr>
          <w:rFonts w:eastAsiaTheme="minorEastAsia"/>
          <w:sz w:val="24"/>
          <w:szCs w:val="24"/>
        </w:rPr>
        <w:t>кратко излагать результаты выполненной проектной работы.</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Аудирование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научится: </w:t>
      </w:r>
    </w:p>
    <w:p w:rsidR="00071B82" w:rsidRPr="00BA025F" w:rsidRDefault="00071B82" w:rsidP="00E14358">
      <w:pPr>
        <w:widowControl/>
        <w:numPr>
          <w:ilvl w:val="0"/>
          <w:numId w:val="425"/>
        </w:numPr>
        <w:tabs>
          <w:tab w:val="left" w:pos="993"/>
        </w:tabs>
        <w:autoSpaceDE/>
        <w:autoSpaceDN/>
        <w:ind w:left="0" w:firstLine="709"/>
        <w:jc w:val="both"/>
        <w:rPr>
          <w:rFonts w:eastAsiaTheme="minorEastAsia"/>
          <w:sz w:val="24"/>
          <w:szCs w:val="24"/>
        </w:rPr>
      </w:pPr>
      <w:r w:rsidRPr="00BA025F">
        <w:rPr>
          <w:rFonts w:eastAsiaTheme="minorEastAsia"/>
          <w:sz w:val="24"/>
          <w:szCs w:val="24"/>
        </w:rPr>
        <w:t>воспринимать на слух и полностью понимать речь учителя;</w:t>
      </w:r>
    </w:p>
    <w:p w:rsidR="00071B82" w:rsidRPr="00BA025F" w:rsidRDefault="00071B82" w:rsidP="00E14358">
      <w:pPr>
        <w:widowControl/>
        <w:numPr>
          <w:ilvl w:val="0"/>
          <w:numId w:val="425"/>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71B82" w:rsidRPr="00BA025F" w:rsidRDefault="00071B82" w:rsidP="00E14358">
      <w:pPr>
        <w:widowControl/>
        <w:numPr>
          <w:ilvl w:val="0"/>
          <w:numId w:val="425"/>
        </w:numPr>
        <w:tabs>
          <w:tab w:val="left" w:pos="993"/>
        </w:tabs>
        <w:autoSpaceDE/>
        <w:autoSpaceDN/>
        <w:ind w:left="0" w:firstLine="709"/>
        <w:jc w:val="both"/>
        <w:rPr>
          <w:rFonts w:eastAsiaTheme="minorEastAsia"/>
          <w:sz w:val="24"/>
          <w:szCs w:val="24"/>
        </w:rPr>
      </w:pPr>
      <w:r w:rsidRPr="00BA025F">
        <w:rPr>
          <w:rFonts w:eastAsiaTheme="minorEastAsia"/>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26"/>
        </w:numPr>
        <w:tabs>
          <w:tab w:val="left" w:pos="993"/>
        </w:tabs>
        <w:autoSpaceDE/>
        <w:autoSpaceDN/>
        <w:ind w:left="0" w:firstLine="709"/>
        <w:jc w:val="both"/>
        <w:rPr>
          <w:rFonts w:eastAsiaTheme="minorEastAsia"/>
          <w:sz w:val="24"/>
          <w:szCs w:val="24"/>
        </w:rPr>
      </w:pPr>
      <w:r w:rsidRPr="00BA025F">
        <w:rPr>
          <w:rFonts w:eastAsiaTheme="minorEastAsia"/>
          <w:sz w:val="24"/>
          <w:szCs w:val="24"/>
        </w:rPr>
        <w:t>выделять основную тему в воспринимаемом на слух тексте;</w:t>
      </w:r>
    </w:p>
    <w:p w:rsidR="00071B82" w:rsidRPr="00BA025F" w:rsidRDefault="00071B82" w:rsidP="00E14358">
      <w:pPr>
        <w:widowControl/>
        <w:numPr>
          <w:ilvl w:val="0"/>
          <w:numId w:val="426"/>
        </w:numPr>
        <w:tabs>
          <w:tab w:val="left" w:pos="993"/>
        </w:tabs>
        <w:autoSpaceDE/>
        <w:autoSpaceDN/>
        <w:ind w:left="0" w:firstLine="709"/>
        <w:jc w:val="both"/>
        <w:rPr>
          <w:rFonts w:eastAsiaTheme="minorEastAsia"/>
          <w:sz w:val="24"/>
          <w:szCs w:val="24"/>
        </w:rPr>
      </w:pPr>
      <w:r w:rsidRPr="00BA025F">
        <w:rPr>
          <w:rFonts w:eastAsiaTheme="minorEastAsia"/>
          <w:sz w:val="24"/>
          <w:szCs w:val="24"/>
        </w:rPr>
        <w:t>использовать контекстуальную или языковую догадку при восприятии на слух текстов, содержащих незнакомые слова.</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Чтение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научится: </w:t>
      </w:r>
    </w:p>
    <w:p w:rsidR="00071B82" w:rsidRPr="00BA025F" w:rsidRDefault="00071B82" w:rsidP="00E14358">
      <w:pPr>
        <w:widowControl/>
        <w:numPr>
          <w:ilvl w:val="0"/>
          <w:numId w:val="427"/>
        </w:numPr>
        <w:tabs>
          <w:tab w:val="left" w:pos="993"/>
        </w:tabs>
        <w:autoSpaceDE/>
        <w:autoSpaceDN/>
        <w:ind w:left="0" w:firstLine="709"/>
        <w:jc w:val="both"/>
        <w:rPr>
          <w:rFonts w:eastAsiaTheme="minorEastAsia"/>
          <w:sz w:val="24"/>
          <w:szCs w:val="24"/>
        </w:rPr>
      </w:pPr>
      <w:r w:rsidRPr="00BA025F">
        <w:rPr>
          <w:rFonts w:eastAsiaTheme="minorEastAsia"/>
          <w:sz w:val="24"/>
          <w:szCs w:val="24"/>
        </w:rPr>
        <w:t>читать и понимать основное содержание несложных аутентичных текстов, содержащие отдельные неизученные языковые явления;</w:t>
      </w:r>
    </w:p>
    <w:p w:rsidR="00071B82" w:rsidRPr="00BA025F" w:rsidRDefault="00071B82" w:rsidP="00E14358">
      <w:pPr>
        <w:widowControl/>
        <w:numPr>
          <w:ilvl w:val="0"/>
          <w:numId w:val="427"/>
        </w:numPr>
        <w:tabs>
          <w:tab w:val="left" w:pos="993"/>
        </w:tabs>
        <w:autoSpaceDE/>
        <w:autoSpaceDN/>
        <w:ind w:left="0" w:firstLine="709"/>
        <w:jc w:val="both"/>
        <w:rPr>
          <w:rFonts w:eastAsiaTheme="minorEastAsia"/>
          <w:sz w:val="24"/>
          <w:szCs w:val="24"/>
        </w:rPr>
      </w:pPr>
      <w:r w:rsidRPr="00BA025F">
        <w:rPr>
          <w:rFonts w:eastAsiaTheme="minorEastAsia"/>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71B82" w:rsidRPr="00BA025F" w:rsidRDefault="00071B82" w:rsidP="00E14358">
      <w:pPr>
        <w:widowControl/>
        <w:numPr>
          <w:ilvl w:val="0"/>
          <w:numId w:val="428"/>
        </w:numPr>
        <w:tabs>
          <w:tab w:val="left" w:pos="993"/>
        </w:tabs>
        <w:autoSpaceDE/>
        <w:autoSpaceDN/>
        <w:ind w:left="0" w:firstLine="709"/>
        <w:jc w:val="both"/>
        <w:rPr>
          <w:rFonts w:eastAsiaTheme="minorEastAsia"/>
          <w:sz w:val="24"/>
          <w:szCs w:val="24"/>
        </w:rPr>
      </w:pPr>
      <w:r w:rsidRPr="00BA025F">
        <w:rPr>
          <w:rFonts w:eastAsiaTheme="minorEastAsia"/>
          <w:sz w:val="24"/>
          <w:szCs w:val="24"/>
        </w:rPr>
        <w:t>читать и полностью понимать несложные аутентичные тексты, построенные на изученном языковом материале;</w:t>
      </w:r>
    </w:p>
    <w:p w:rsidR="00071B82" w:rsidRPr="00BA025F" w:rsidRDefault="00071B82" w:rsidP="00E14358">
      <w:pPr>
        <w:widowControl/>
        <w:numPr>
          <w:ilvl w:val="0"/>
          <w:numId w:val="428"/>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28"/>
        </w:numPr>
        <w:tabs>
          <w:tab w:val="left" w:pos="993"/>
        </w:tabs>
        <w:autoSpaceDE/>
        <w:autoSpaceDN/>
        <w:ind w:left="0" w:firstLine="709"/>
        <w:jc w:val="both"/>
        <w:rPr>
          <w:rFonts w:eastAsiaTheme="minorEastAsia"/>
          <w:sz w:val="24"/>
          <w:szCs w:val="24"/>
        </w:rPr>
      </w:pPr>
      <w:r w:rsidRPr="00BA025F">
        <w:rPr>
          <w:rFonts w:eastAsiaTheme="minorEastAsia"/>
          <w:sz w:val="24"/>
          <w:szCs w:val="24"/>
        </w:rPr>
        <w:t>устанавливать причинно-следственную взаимосвязь фактов и событий, изложенных в несложном аутентичном тексте;</w:t>
      </w:r>
    </w:p>
    <w:p w:rsidR="00071B82" w:rsidRPr="00BA025F" w:rsidRDefault="00071B82" w:rsidP="00E14358">
      <w:pPr>
        <w:widowControl/>
        <w:numPr>
          <w:ilvl w:val="0"/>
          <w:numId w:val="428"/>
        </w:numPr>
        <w:tabs>
          <w:tab w:val="left" w:pos="993"/>
        </w:tabs>
        <w:autoSpaceDE/>
        <w:autoSpaceDN/>
        <w:ind w:left="0" w:firstLine="709"/>
        <w:jc w:val="both"/>
        <w:rPr>
          <w:rFonts w:eastAsiaTheme="minorEastAsia"/>
          <w:sz w:val="24"/>
          <w:szCs w:val="24"/>
        </w:rPr>
      </w:pPr>
      <w:r w:rsidRPr="00BA025F">
        <w:rPr>
          <w:rFonts w:eastAsiaTheme="minorEastAsia"/>
          <w:sz w:val="24"/>
          <w:szCs w:val="24"/>
        </w:rPr>
        <w:t>восстанавливать текст из разрозненных абзацев или путем добавления выпущенных фрагментов.</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Письменная речь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научится: </w:t>
      </w:r>
    </w:p>
    <w:p w:rsidR="00071B82" w:rsidRPr="00BA025F" w:rsidRDefault="00071B82" w:rsidP="00E14358">
      <w:pPr>
        <w:widowControl/>
        <w:numPr>
          <w:ilvl w:val="0"/>
          <w:numId w:val="429"/>
        </w:numPr>
        <w:tabs>
          <w:tab w:val="left" w:pos="993"/>
        </w:tabs>
        <w:autoSpaceDE/>
        <w:autoSpaceDN/>
        <w:ind w:left="0" w:firstLine="709"/>
        <w:jc w:val="both"/>
        <w:rPr>
          <w:rFonts w:eastAsiaTheme="minorEastAsia"/>
          <w:sz w:val="24"/>
          <w:szCs w:val="24"/>
        </w:rPr>
      </w:pPr>
      <w:r w:rsidRPr="00BA025F">
        <w:rPr>
          <w:rFonts w:eastAsiaTheme="minorEastAsia"/>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071B82" w:rsidRPr="00BA025F" w:rsidRDefault="00071B82" w:rsidP="00E14358">
      <w:pPr>
        <w:widowControl/>
        <w:numPr>
          <w:ilvl w:val="0"/>
          <w:numId w:val="429"/>
        </w:numPr>
        <w:tabs>
          <w:tab w:val="left" w:pos="993"/>
        </w:tabs>
        <w:autoSpaceDE/>
        <w:autoSpaceDN/>
        <w:ind w:left="0" w:firstLine="709"/>
        <w:jc w:val="both"/>
        <w:rPr>
          <w:rFonts w:eastAsiaTheme="minorEastAsia"/>
          <w:sz w:val="24"/>
          <w:szCs w:val="24"/>
        </w:rPr>
      </w:pPr>
      <w:r w:rsidRPr="00BA025F">
        <w:rPr>
          <w:rFonts w:eastAsiaTheme="minorEastAsia"/>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w:t>
      </w:r>
    </w:p>
    <w:p w:rsidR="00071B82" w:rsidRPr="00BA025F" w:rsidRDefault="00071B82" w:rsidP="00071B82">
      <w:pPr>
        <w:tabs>
          <w:tab w:val="left" w:pos="993"/>
        </w:tabs>
        <w:ind w:left="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30"/>
        </w:numPr>
        <w:tabs>
          <w:tab w:val="left" w:pos="993"/>
        </w:tabs>
        <w:autoSpaceDE/>
        <w:autoSpaceDN/>
        <w:ind w:left="0" w:firstLine="709"/>
        <w:jc w:val="both"/>
        <w:rPr>
          <w:rFonts w:eastAsiaTheme="minorEastAsia"/>
          <w:sz w:val="24"/>
          <w:szCs w:val="24"/>
        </w:rPr>
      </w:pPr>
      <w:r w:rsidRPr="00BA025F">
        <w:rPr>
          <w:rFonts w:eastAsiaTheme="minorEastAsia"/>
          <w:sz w:val="24"/>
          <w:szCs w:val="24"/>
        </w:rPr>
        <w:t>делать краткие выписки из текста с целью их использования в собственных устных высказываниях;</w:t>
      </w:r>
    </w:p>
    <w:p w:rsidR="00071B82" w:rsidRPr="00BA025F" w:rsidRDefault="00071B82" w:rsidP="00E14358">
      <w:pPr>
        <w:widowControl/>
        <w:numPr>
          <w:ilvl w:val="0"/>
          <w:numId w:val="430"/>
        </w:numPr>
        <w:tabs>
          <w:tab w:val="left" w:pos="993"/>
        </w:tabs>
        <w:autoSpaceDE/>
        <w:autoSpaceDN/>
        <w:ind w:left="0" w:firstLine="709"/>
        <w:jc w:val="both"/>
        <w:rPr>
          <w:rFonts w:eastAsiaTheme="minorEastAsia"/>
          <w:sz w:val="24"/>
          <w:szCs w:val="24"/>
        </w:rPr>
      </w:pPr>
      <w:r w:rsidRPr="00BA025F">
        <w:rPr>
          <w:rFonts w:eastAsiaTheme="minorEastAsia"/>
          <w:sz w:val="24"/>
          <w:szCs w:val="24"/>
        </w:rPr>
        <w:t>писать электронное письмо (e-mail) зарубежному другу в ответ на электронное письмо-стимул;</w:t>
      </w:r>
    </w:p>
    <w:p w:rsidR="00071B82" w:rsidRPr="00BA025F" w:rsidRDefault="00071B82" w:rsidP="00E14358">
      <w:pPr>
        <w:widowControl/>
        <w:numPr>
          <w:ilvl w:val="0"/>
          <w:numId w:val="430"/>
        </w:numPr>
        <w:tabs>
          <w:tab w:val="left" w:pos="993"/>
        </w:tabs>
        <w:autoSpaceDE/>
        <w:autoSpaceDN/>
        <w:ind w:left="0" w:firstLine="709"/>
        <w:jc w:val="both"/>
        <w:rPr>
          <w:rFonts w:eastAsiaTheme="minorEastAsia"/>
          <w:sz w:val="24"/>
          <w:szCs w:val="24"/>
        </w:rPr>
      </w:pPr>
      <w:r w:rsidRPr="00BA025F">
        <w:rPr>
          <w:rFonts w:eastAsiaTheme="minorEastAsia"/>
          <w:sz w:val="24"/>
          <w:szCs w:val="24"/>
        </w:rPr>
        <w:t xml:space="preserve">составлять план/тезисы устного или письменного сообщения; </w:t>
      </w:r>
    </w:p>
    <w:p w:rsidR="00071B82" w:rsidRPr="00BA025F" w:rsidRDefault="00071B82" w:rsidP="00E14358">
      <w:pPr>
        <w:widowControl/>
        <w:numPr>
          <w:ilvl w:val="0"/>
          <w:numId w:val="431"/>
        </w:numPr>
        <w:tabs>
          <w:tab w:val="left" w:pos="993"/>
        </w:tabs>
        <w:autoSpaceDE/>
        <w:autoSpaceDN/>
        <w:ind w:left="0" w:firstLine="709"/>
        <w:jc w:val="both"/>
        <w:rPr>
          <w:rFonts w:eastAsiaTheme="minorEastAsia"/>
          <w:sz w:val="24"/>
          <w:szCs w:val="24"/>
        </w:rPr>
      </w:pPr>
      <w:r w:rsidRPr="00BA025F">
        <w:rPr>
          <w:rFonts w:eastAsiaTheme="minorEastAsia"/>
          <w:sz w:val="24"/>
          <w:szCs w:val="24"/>
        </w:rPr>
        <w:t>кратко излагать в письменном виде результаты проектной деятельности;</w:t>
      </w:r>
    </w:p>
    <w:p w:rsidR="00071B82" w:rsidRPr="00BA025F" w:rsidRDefault="00071B82" w:rsidP="00E14358">
      <w:pPr>
        <w:widowControl/>
        <w:numPr>
          <w:ilvl w:val="0"/>
          <w:numId w:val="431"/>
        </w:numPr>
        <w:tabs>
          <w:tab w:val="left" w:pos="993"/>
        </w:tabs>
        <w:autoSpaceDE/>
        <w:autoSpaceDN/>
        <w:ind w:left="0" w:firstLine="709"/>
        <w:jc w:val="both"/>
        <w:rPr>
          <w:rFonts w:eastAsiaTheme="minorEastAsia"/>
          <w:sz w:val="24"/>
          <w:szCs w:val="24"/>
        </w:rPr>
      </w:pPr>
      <w:r w:rsidRPr="00BA025F">
        <w:rPr>
          <w:rFonts w:eastAsiaTheme="minorEastAsia"/>
          <w:sz w:val="24"/>
          <w:szCs w:val="24"/>
        </w:rPr>
        <w:t>писать небольшое письменное высказывание с опорой на нелинейный текст (таблицы, диаграммы и т. п.).</w:t>
      </w:r>
    </w:p>
    <w:p w:rsidR="00071B82" w:rsidRPr="00BA025F" w:rsidRDefault="00071B82" w:rsidP="00071B82">
      <w:pPr>
        <w:tabs>
          <w:tab w:val="left" w:pos="993"/>
        </w:tabs>
        <w:ind w:firstLine="709"/>
        <w:jc w:val="both"/>
        <w:rPr>
          <w:rFonts w:eastAsiaTheme="minorEastAsia"/>
          <w:sz w:val="24"/>
          <w:szCs w:val="24"/>
          <w:highlight w:val="yellow"/>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Языковые навыки и средства оперирования ими</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Орфография и пунктуация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38"/>
        </w:numPr>
        <w:tabs>
          <w:tab w:val="left" w:pos="993"/>
        </w:tabs>
        <w:autoSpaceDE/>
        <w:autoSpaceDN/>
        <w:ind w:firstLine="709"/>
        <w:jc w:val="both"/>
        <w:rPr>
          <w:rFonts w:eastAsiaTheme="minorEastAsia"/>
          <w:sz w:val="24"/>
          <w:szCs w:val="24"/>
        </w:rPr>
      </w:pPr>
      <w:r w:rsidRPr="00BA025F">
        <w:rPr>
          <w:rFonts w:eastAsiaTheme="minorEastAsia"/>
          <w:sz w:val="24"/>
          <w:szCs w:val="24"/>
        </w:rPr>
        <w:t>правильно писать изученные слова;</w:t>
      </w:r>
    </w:p>
    <w:p w:rsidR="00071B82" w:rsidRPr="00BA025F" w:rsidRDefault="00071B82" w:rsidP="00E14358">
      <w:pPr>
        <w:widowControl/>
        <w:numPr>
          <w:ilvl w:val="0"/>
          <w:numId w:val="438"/>
        </w:numPr>
        <w:tabs>
          <w:tab w:val="left" w:pos="993"/>
        </w:tabs>
        <w:autoSpaceDE/>
        <w:autoSpaceDN/>
        <w:ind w:firstLine="709"/>
        <w:jc w:val="both"/>
        <w:rPr>
          <w:rFonts w:eastAsiaTheme="minorEastAsia"/>
          <w:sz w:val="24"/>
          <w:szCs w:val="24"/>
        </w:rPr>
      </w:pPr>
      <w:r w:rsidRPr="00BA025F">
        <w:rPr>
          <w:rFonts w:eastAsiaTheme="minorEastAsia"/>
          <w:sz w:val="24"/>
          <w:szCs w:val="24"/>
        </w:rPr>
        <w:t>правильно ставить знаки препинания в предложениях, в соответствии с нормами, принятыми в стране изучаемого языка.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39"/>
        </w:numPr>
        <w:tabs>
          <w:tab w:val="left" w:pos="993"/>
        </w:tabs>
        <w:autoSpaceDE/>
        <w:autoSpaceDN/>
        <w:ind w:firstLine="709"/>
        <w:jc w:val="both"/>
        <w:rPr>
          <w:rFonts w:eastAsiaTheme="minorEastAsia"/>
          <w:sz w:val="24"/>
          <w:szCs w:val="24"/>
        </w:rPr>
      </w:pPr>
      <w:r w:rsidRPr="00BA025F">
        <w:rPr>
          <w:rFonts w:eastAsiaTheme="minorEastAsia"/>
          <w:sz w:val="24"/>
          <w:szCs w:val="24"/>
        </w:rPr>
        <w:t>сравнивать и анализировать буквосочетания английского языка и их транскрипцию.</w:t>
      </w:r>
    </w:p>
    <w:p w:rsidR="00071B82" w:rsidRPr="00BA025F" w:rsidRDefault="00071B82" w:rsidP="00071B82">
      <w:pPr>
        <w:tabs>
          <w:tab w:val="left" w:pos="993"/>
        </w:tabs>
        <w:ind w:left="1429"/>
        <w:jc w:val="both"/>
        <w:rPr>
          <w:rFonts w:eastAsiaTheme="minorEastAsia"/>
          <w:sz w:val="24"/>
          <w:szCs w:val="24"/>
          <w:highlight w:val="yellow"/>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Фонетическая сторона речи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соблюдать правильное ударение в изученных словах;</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различать коммуникативные типы предложений по их интонации;</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членить предложение на смысловые группы;</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выражать модальные значения, чувства и эмоции с помощью интонации;</w:t>
      </w:r>
    </w:p>
    <w:p w:rsidR="00071B82" w:rsidRPr="00BA025F" w:rsidRDefault="00071B82" w:rsidP="00E14358">
      <w:pPr>
        <w:widowControl/>
        <w:numPr>
          <w:ilvl w:val="0"/>
          <w:numId w:val="432"/>
        </w:numPr>
        <w:tabs>
          <w:tab w:val="left" w:pos="993"/>
        </w:tabs>
        <w:autoSpaceDE/>
        <w:autoSpaceDN/>
        <w:ind w:firstLine="709"/>
        <w:jc w:val="both"/>
        <w:rPr>
          <w:rFonts w:eastAsiaTheme="minorEastAsia"/>
          <w:sz w:val="24"/>
          <w:szCs w:val="24"/>
        </w:rPr>
      </w:pPr>
      <w:r w:rsidRPr="00BA025F">
        <w:rPr>
          <w:rFonts w:eastAsiaTheme="minorEastAsia"/>
          <w:sz w:val="24"/>
          <w:szCs w:val="24"/>
        </w:rPr>
        <w:t>различать британские и американские варианты английского языка в прослушанных высказываниях.</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Лексическая сторона речи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33"/>
        </w:numPr>
        <w:tabs>
          <w:tab w:val="left" w:pos="993"/>
        </w:tabs>
        <w:autoSpaceDE/>
        <w:autoSpaceDN/>
        <w:ind w:firstLine="709"/>
        <w:jc w:val="both"/>
        <w:rPr>
          <w:rFonts w:eastAsiaTheme="minorEastAsia"/>
          <w:sz w:val="24"/>
          <w:szCs w:val="24"/>
        </w:rPr>
      </w:pPr>
      <w:r w:rsidRPr="00BA025F">
        <w:rPr>
          <w:rFonts w:eastAsiaTheme="minorEastAsia"/>
          <w:sz w:val="24"/>
          <w:szCs w:val="24"/>
        </w:rPr>
        <w:t>узнавать в письменном и звучащем тексте изученные лексические единицы (слова, словосочетания);</w:t>
      </w:r>
    </w:p>
    <w:p w:rsidR="00071B82" w:rsidRPr="00BA025F" w:rsidRDefault="00071B82" w:rsidP="00E14358">
      <w:pPr>
        <w:widowControl/>
        <w:numPr>
          <w:ilvl w:val="0"/>
          <w:numId w:val="433"/>
        </w:numPr>
        <w:tabs>
          <w:tab w:val="left" w:pos="993"/>
        </w:tabs>
        <w:autoSpaceDE/>
        <w:autoSpaceDN/>
        <w:ind w:firstLine="709"/>
        <w:jc w:val="both"/>
        <w:rPr>
          <w:rFonts w:eastAsiaTheme="minorEastAsia"/>
          <w:sz w:val="24"/>
          <w:szCs w:val="24"/>
        </w:rPr>
      </w:pPr>
      <w:r w:rsidRPr="00BA025F">
        <w:rPr>
          <w:rFonts w:eastAsiaTheme="minorEastAsia"/>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соответствии с решаемой коммуникативной задачей;</w:t>
      </w:r>
    </w:p>
    <w:p w:rsidR="00071B82" w:rsidRPr="00BA025F" w:rsidRDefault="00071B82" w:rsidP="00E14358">
      <w:pPr>
        <w:widowControl/>
        <w:numPr>
          <w:ilvl w:val="0"/>
          <w:numId w:val="433"/>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распознавать и образовывать родственные слова с использованием аффиксации и конверсии в пределах изучаемой тематики в соответствии с решаемой коммуникативной задачей: </w:t>
      </w:r>
    </w:p>
    <w:p w:rsidR="00071B82" w:rsidRPr="00BA025F" w:rsidRDefault="00071B82" w:rsidP="00071B82">
      <w:pPr>
        <w:tabs>
          <w:tab w:val="left" w:pos="993"/>
        </w:tabs>
        <w:ind w:left="709" w:firstLine="720"/>
        <w:jc w:val="both"/>
        <w:rPr>
          <w:rFonts w:eastAsiaTheme="minorEastAsia"/>
          <w:sz w:val="24"/>
          <w:szCs w:val="24"/>
        </w:rPr>
      </w:pPr>
      <w:r w:rsidRPr="00BA025F">
        <w:rPr>
          <w:rFonts w:eastAsiaTheme="minorEastAsia"/>
          <w:sz w:val="24"/>
          <w:szCs w:val="24"/>
        </w:rPr>
        <w:t>суффиксы для образования существительных –</w:t>
      </w:r>
      <w:r w:rsidRPr="00BA025F">
        <w:rPr>
          <w:rFonts w:eastAsiaTheme="minorEastAsia"/>
          <w:sz w:val="24"/>
          <w:szCs w:val="24"/>
          <w:lang w:val="en-US"/>
        </w:rPr>
        <w:t>tion</w:t>
      </w:r>
      <w:r w:rsidRPr="00BA025F">
        <w:rPr>
          <w:rFonts w:eastAsiaTheme="minorEastAsia"/>
          <w:sz w:val="24"/>
          <w:szCs w:val="24"/>
        </w:rPr>
        <w:t>, -</w:t>
      </w:r>
      <w:r w:rsidRPr="00BA025F">
        <w:rPr>
          <w:rFonts w:eastAsiaTheme="minorEastAsia"/>
          <w:sz w:val="24"/>
          <w:szCs w:val="24"/>
          <w:lang w:val="en-US"/>
        </w:rPr>
        <w:t>ance</w:t>
      </w:r>
      <w:r w:rsidRPr="00BA025F">
        <w:rPr>
          <w:rFonts w:eastAsiaTheme="minorEastAsia"/>
          <w:sz w:val="24"/>
          <w:szCs w:val="24"/>
        </w:rPr>
        <w:t>/ -</w:t>
      </w:r>
      <w:r w:rsidRPr="00BA025F">
        <w:rPr>
          <w:rFonts w:eastAsiaTheme="minorEastAsia"/>
          <w:sz w:val="24"/>
          <w:szCs w:val="24"/>
          <w:lang w:val="en-US"/>
        </w:rPr>
        <w:t>ence</w:t>
      </w:r>
      <w:r w:rsidRPr="00BA025F">
        <w:rPr>
          <w:rFonts w:eastAsiaTheme="minorEastAsia"/>
          <w:sz w:val="24"/>
          <w:szCs w:val="24"/>
        </w:rPr>
        <w:t>, -</w:t>
      </w:r>
      <w:r w:rsidRPr="00BA025F">
        <w:rPr>
          <w:rFonts w:eastAsiaTheme="minorEastAsia"/>
          <w:sz w:val="24"/>
          <w:szCs w:val="24"/>
          <w:lang w:val="en-US"/>
        </w:rPr>
        <w:t>ment</w:t>
      </w:r>
      <w:r w:rsidRPr="00BA025F">
        <w:rPr>
          <w:rFonts w:eastAsiaTheme="minorEastAsia"/>
          <w:sz w:val="24"/>
          <w:szCs w:val="24"/>
        </w:rPr>
        <w:t>, -</w:t>
      </w:r>
      <w:r w:rsidRPr="00BA025F">
        <w:rPr>
          <w:rFonts w:eastAsiaTheme="minorEastAsia"/>
          <w:sz w:val="24"/>
          <w:szCs w:val="24"/>
          <w:lang w:val="en-US"/>
        </w:rPr>
        <w:t>ist</w:t>
      </w:r>
      <w:r w:rsidRPr="00BA025F">
        <w:rPr>
          <w:rFonts w:eastAsiaTheme="minorEastAsia"/>
          <w:sz w:val="24"/>
          <w:szCs w:val="24"/>
        </w:rPr>
        <w:t>, -</w:t>
      </w:r>
      <w:r w:rsidRPr="00BA025F">
        <w:rPr>
          <w:rFonts w:eastAsiaTheme="minorEastAsia"/>
          <w:sz w:val="24"/>
          <w:szCs w:val="24"/>
          <w:lang w:val="en-US"/>
        </w:rPr>
        <w:t>ism</w:t>
      </w:r>
      <w:r w:rsidRPr="00BA025F">
        <w:rPr>
          <w:rFonts w:eastAsiaTheme="minorEastAsia"/>
          <w:sz w:val="24"/>
          <w:szCs w:val="24"/>
        </w:rPr>
        <w:t>, -</w:t>
      </w:r>
      <w:r w:rsidRPr="00BA025F">
        <w:rPr>
          <w:rFonts w:eastAsiaTheme="minorEastAsia"/>
          <w:sz w:val="24"/>
          <w:szCs w:val="24"/>
          <w:lang w:val="en-US"/>
        </w:rPr>
        <w:t>th</w:t>
      </w:r>
      <w:r w:rsidRPr="00BA025F">
        <w:rPr>
          <w:rFonts w:eastAsiaTheme="minorEastAsia"/>
          <w:sz w:val="24"/>
          <w:szCs w:val="24"/>
        </w:rPr>
        <w:t>, –</w:t>
      </w:r>
      <w:r w:rsidRPr="00BA025F">
        <w:rPr>
          <w:rFonts w:eastAsiaTheme="minorEastAsia"/>
          <w:sz w:val="24"/>
          <w:szCs w:val="24"/>
          <w:lang w:val="en-US"/>
        </w:rPr>
        <w:t>hood</w:t>
      </w:r>
      <w:r w:rsidRPr="00BA025F">
        <w:rPr>
          <w:rFonts w:eastAsiaTheme="minorEastAsia"/>
          <w:sz w:val="24"/>
          <w:szCs w:val="24"/>
        </w:rPr>
        <w:t xml:space="preserve">, - </w:t>
      </w:r>
      <w:r w:rsidRPr="00BA025F">
        <w:rPr>
          <w:rFonts w:eastAsiaTheme="minorEastAsia"/>
          <w:sz w:val="24"/>
          <w:szCs w:val="24"/>
          <w:lang w:val="en-US"/>
        </w:rPr>
        <w:t>dom</w:t>
      </w:r>
      <w:r w:rsidRPr="00BA025F">
        <w:rPr>
          <w:rFonts w:eastAsiaTheme="minorEastAsia"/>
          <w:sz w:val="24"/>
          <w:szCs w:val="24"/>
        </w:rPr>
        <w:t>, -</w:t>
      </w:r>
      <w:r w:rsidRPr="00BA025F">
        <w:rPr>
          <w:rFonts w:eastAsiaTheme="minorEastAsia"/>
          <w:sz w:val="24"/>
          <w:szCs w:val="24"/>
          <w:lang w:val="en-US"/>
        </w:rPr>
        <w:t>ness</w:t>
      </w:r>
      <w:r w:rsidRPr="00BA025F">
        <w:rPr>
          <w:rFonts w:eastAsiaTheme="minorEastAsia"/>
          <w:sz w:val="24"/>
          <w:szCs w:val="24"/>
        </w:rPr>
        <w:t>, -</w:t>
      </w:r>
      <w:r w:rsidRPr="00BA025F">
        <w:rPr>
          <w:rFonts w:eastAsiaTheme="minorEastAsia"/>
          <w:sz w:val="24"/>
          <w:szCs w:val="24"/>
          <w:lang w:val="en-US"/>
        </w:rPr>
        <w:t>or</w:t>
      </w:r>
      <w:r w:rsidRPr="00BA025F">
        <w:rPr>
          <w:rFonts w:eastAsiaTheme="minorEastAsia"/>
          <w:sz w:val="24"/>
          <w:szCs w:val="24"/>
        </w:rPr>
        <w:t>, -</w:t>
      </w:r>
      <w:r w:rsidRPr="00BA025F">
        <w:rPr>
          <w:rFonts w:eastAsiaTheme="minorEastAsia"/>
          <w:sz w:val="24"/>
          <w:szCs w:val="24"/>
          <w:lang w:val="en-US"/>
        </w:rPr>
        <w:t>ess</w:t>
      </w:r>
      <w:r w:rsidRPr="00BA025F">
        <w:rPr>
          <w:rFonts w:eastAsiaTheme="minorEastAsia"/>
          <w:sz w:val="24"/>
          <w:szCs w:val="24"/>
        </w:rPr>
        <w:t>; суффиксы для образования прилагательных –</w:t>
      </w:r>
      <w:r w:rsidRPr="00BA025F">
        <w:rPr>
          <w:rFonts w:eastAsiaTheme="minorEastAsia"/>
          <w:sz w:val="24"/>
          <w:szCs w:val="24"/>
          <w:lang w:val="en-US"/>
        </w:rPr>
        <w:t>less</w:t>
      </w:r>
      <w:r w:rsidRPr="00BA025F">
        <w:rPr>
          <w:rFonts w:eastAsiaTheme="minorEastAsia"/>
          <w:sz w:val="24"/>
          <w:szCs w:val="24"/>
        </w:rPr>
        <w:t>, -</w:t>
      </w:r>
      <w:r w:rsidRPr="00BA025F">
        <w:rPr>
          <w:rFonts w:eastAsiaTheme="minorEastAsia"/>
          <w:sz w:val="24"/>
          <w:szCs w:val="24"/>
          <w:lang w:val="en-US"/>
        </w:rPr>
        <w:t>ful</w:t>
      </w:r>
      <w:r w:rsidRPr="00BA025F">
        <w:rPr>
          <w:rFonts w:eastAsiaTheme="minorEastAsia"/>
          <w:sz w:val="24"/>
          <w:szCs w:val="24"/>
        </w:rPr>
        <w:t>, -</w:t>
      </w:r>
      <w:r w:rsidRPr="00BA025F">
        <w:rPr>
          <w:rFonts w:eastAsiaTheme="minorEastAsia"/>
          <w:sz w:val="24"/>
          <w:szCs w:val="24"/>
          <w:lang w:val="en-US"/>
        </w:rPr>
        <w:t>ly</w:t>
      </w:r>
      <w:r w:rsidRPr="00BA025F">
        <w:rPr>
          <w:rFonts w:eastAsiaTheme="minorEastAsia"/>
          <w:sz w:val="24"/>
          <w:szCs w:val="24"/>
        </w:rPr>
        <w:t xml:space="preserve">, -al, -able; суффикс –ly для образования наречий, а также префикс </w:t>
      </w:r>
      <w:r w:rsidRPr="00BA025F">
        <w:rPr>
          <w:rFonts w:eastAsiaTheme="minorEastAsia"/>
          <w:sz w:val="24"/>
          <w:szCs w:val="24"/>
          <w:lang w:val="en-US"/>
        </w:rPr>
        <w:t>un</w:t>
      </w:r>
      <w:r w:rsidRPr="00BA025F">
        <w:rPr>
          <w:rFonts w:eastAsiaTheme="minorEastAsia"/>
          <w:sz w:val="24"/>
          <w:szCs w:val="24"/>
        </w:rPr>
        <w:t xml:space="preserve">- для образования прилагательных и существительных с отрицательным значением и </w:t>
      </w:r>
      <w:r w:rsidRPr="00BA025F">
        <w:rPr>
          <w:rFonts w:eastAsiaTheme="minorEastAsia"/>
          <w:sz w:val="24"/>
          <w:szCs w:val="24"/>
          <w:lang w:val="en-US"/>
        </w:rPr>
        <w:t>over</w:t>
      </w:r>
      <w:r w:rsidRPr="00BA025F">
        <w:rPr>
          <w:rFonts w:eastAsiaTheme="minorEastAsia"/>
          <w:sz w:val="24"/>
          <w:szCs w:val="24"/>
        </w:rPr>
        <w:t xml:space="preserve">- для образования существительных, глаголов и прилагательных, префиксы с отрицательной семантикой </w:t>
      </w:r>
      <w:r w:rsidRPr="00BA025F">
        <w:rPr>
          <w:rFonts w:eastAsiaTheme="minorEastAsia"/>
          <w:sz w:val="24"/>
          <w:szCs w:val="24"/>
          <w:lang w:val="en-US"/>
        </w:rPr>
        <w:t>dis</w:t>
      </w:r>
      <w:r w:rsidRPr="00BA025F">
        <w:rPr>
          <w:rFonts w:eastAsiaTheme="minorEastAsia"/>
          <w:sz w:val="24"/>
          <w:szCs w:val="24"/>
        </w:rPr>
        <w:t xml:space="preserve">-, </w:t>
      </w:r>
      <w:r w:rsidRPr="00BA025F">
        <w:rPr>
          <w:rFonts w:eastAsiaTheme="minorEastAsia"/>
          <w:sz w:val="24"/>
          <w:szCs w:val="24"/>
          <w:lang w:val="en-US"/>
        </w:rPr>
        <w:t>non</w:t>
      </w:r>
      <w:r w:rsidRPr="00BA025F">
        <w:rPr>
          <w:rFonts w:eastAsiaTheme="minorEastAsia"/>
          <w:sz w:val="24"/>
          <w:szCs w:val="24"/>
        </w:rPr>
        <w:t xml:space="preserve">-, </w:t>
      </w:r>
      <w:r w:rsidRPr="00BA025F">
        <w:rPr>
          <w:rFonts w:eastAsiaTheme="minorEastAsia"/>
          <w:sz w:val="24"/>
          <w:szCs w:val="24"/>
          <w:lang w:val="en-US"/>
        </w:rPr>
        <w:t>im</w:t>
      </w:r>
      <w:r w:rsidRPr="00BA025F">
        <w:rPr>
          <w:rFonts w:eastAsiaTheme="minorEastAsia"/>
          <w:sz w:val="24"/>
          <w:szCs w:val="24"/>
        </w:rPr>
        <w:t xml:space="preserve">-, </w:t>
      </w:r>
      <w:r w:rsidRPr="00BA025F">
        <w:rPr>
          <w:rFonts w:eastAsiaTheme="minorEastAsia"/>
          <w:sz w:val="24"/>
          <w:szCs w:val="24"/>
          <w:lang w:val="en-US"/>
        </w:rPr>
        <w:t>ir</w:t>
      </w:r>
      <w:r w:rsidRPr="00BA025F">
        <w:rPr>
          <w:rFonts w:eastAsiaTheme="minorEastAsia"/>
          <w:sz w:val="24"/>
          <w:szCs w:val="24"/>
        </w:rPr>
        <w:t>-;</w:t>
      </w:r>
    </w:p>
    <w:p w:rsidR="00071B82" w:rsidRPr="00BA025F" w:rsidRDefault="00071B82" w:rsidP="00071B82">
      <w:pPr>
        <w:tabs>
          <w:tab w:val="left" w:pos="993"/>
        </w:tabs>
        <w:ind w:left="1429"/>
        <w:jc w:val="both"/>
        <w:rPr>
          <w:rFonts w:eastAsiaTheme="minorEastAsia"/>
          <w:sz w:val="24"/>
          <w:szCs w:val="24"/>
        </w:rPr>
      </w:pPr>
      <w:r w:rsidRPr="00BA025F">
        <w:rPr>
          <w:rFonts w:eastAsiaTheme="minorEastAsia"/>
          <w:sz w:val="24"/>
          <w:szCs w:val="24"/>
        </w:rPr>
        <w:t>конверсия - образование прилагательных и глаголов на базе субстантивной основы.</w:t>
      </w:r>
    </w:p>
    <w:p w:rsidR="00071B82" w:rsidRPr="00BA025F" w:rsidRDefault="00071B82" w:rsidP="00E14358">
      <w:pPr>
        <w:widowControl/>
        <w:numPr>
          <w:ilvl w:val="0"/>
          <w:numId w:val="444"/>
        </w:numPr>
        <w:tabs>
          <w:tab w:val="left" w:pos="993"/>
        </w:tabs>
        <w:autoSpaceDE/>
        <w:autoSpaceDN/>
        <w:ind w:left="709" w:firstLine="709"/>
        <w:contextualSpacing/>
        <w:jc w:val="both"/>
        <w:rPr>
          <w:rFonts w:eastAsiaTheme="minorEastAsia"/>
          <w:sz w:val="24"/>
          <w:szCs w:val="24"/>
        </w:rPr>
      </w:pPr>
      <w:r w:rsidRPr="00BA025F">
        <w:rPr>
          <w:rFonts w:eastAsiaTheme="minorEastAsia"/>
          <w:sz w:val="24"/>
          <w:szCs w:val="24"/>
        </w:rPr>
        <w:t>Узнавать и распознавать американский вариант английского языка в сопоставлении с британскими аналогами.</w:t>
      </w:r>
    </w:p>
    <w:p w:rsidR="00071B82" w:rsidRPr="00BA025F" w:rsidRDefault="00071B82" w:rsidP="00E14358">
      <w:pPr>
        <w:widowControl/>
        <w:numPr>
          <w:ilvl w:val="0"/>
          <w:numId w:val="444"/>
        </w:numPr>
        <w:tabs>
          <w:tab w:val="left" w:pos="993"/>
        </w:tabs>
        <w:autoSpaceDE/>
        <w:autoSpaceDN/>
        <w:ind w:left="709" w:firstLine="709"/>
        <w:contextualSpacing/>
        <w:jc w:val="both"/>
        <w:rPr>
          <w:rFonts w:eastAsiaTheme="minorEastAsia"/>
          <w:sz w:val="24"/>
          <w:szCs w:val="24"/>
        </w:rPr>
      </w:pPr>
      <w:r w:rsidRPr="00BA025F">
        <w:rPr>
          <w:rFonts w:eastAsiaTheme="minorEastAsia"/>
          <w:sz w:val="24"/>
          <w:szCs w:val="24"/>
        </w:rPr>
        <w:t>Узнавать прилагательные и глаголы, управляемые предлогами;</w:t>
      </w:r>
    </w:p>
    <w:p w:rsidR="00071B82" w:rsidRPr="00BA025F" w:rsidRDefault="00071B82" w:rsidP="00E14358">
      <w:pPr>
        <w:widowControl/>
        <w:numPr>
          <w:ilvl w:val="0"/>
          <w:numId w:val="444"/>
        </w:numPr>
        <w:tabs>
          <w:tab w:val="left" w:pos="993"/>
        </w:tabs>
        <w:autoSpaceDE/>
        <w:autoSpaceDN/>
        <w:ind w:left="709" w:firstLine="1080"/>
        <w:contextualSpacing/>
        <w:jc w:val="both"/>
        <w:rPr>
          <w:rFonts w:eastAsiaTheme="minorEastAsia"/>
          <w:sz w:val="24"/>
          <w:szCs w:val="24"/>
          <w:lang w:val="en-US"/>
        </w:rPr>
      </w:pPr>
      <w:r w:rsidRPr="00BA025F">
        <w:rPr>
          <w:rFonts w:eastAsiaTheme="minorEastAsia"/>
          <w:sz w:val="24"/>
          <w:szCs w:val="24"/>
        </w:rPr>
        <w:t>Различать</w:t>
      </w:r>
      <w:r w:rsidRPr="00BA025F">
        <w:rPr>
          <w:rFonts w:eastAsiaTheme="minorEastAsia"/>
          <w:sz w:val="24"/>
          <w:szCs w:val="24"/>
          <w:lang w:val="en-US"/>
        </w:rPr>
        <w:t xml:space="preserve"> </w:t>
      </w:r>
      <w:r w:rsidRPr="00BA025F">
        <w:rPr>
          <w:rFonts w:eastAsiaTheme="minorEastAsia"/>
          <w:sz w:val="24"/>
          <w:szCs w:val="24"/>
        </w:rPr>
        <w:t>единицы</w:t>
      </w:r>
      <w:r w:rsidRPr="00BA025F">
        <w:rPr>
          <w:rFonts w:eastAsiaTheme="minorEastAsia"/>
          <w:sz w:val="24"/>
          <w:szCs w:val="24"/>
          <w:lang w:val="en-US"/>
        </w:rPr>
        <w:t xml:space="preserve"> </w:t>
      </w:r>
      <w:r w:rsidRPr="00BA025F">
        <w:rPr>
          <w:rFonts w:eastAsiaTheme="minorEastAsia"/>
          <w:sz w:val="24"/>
          <w:szCs w:val="24"/>
        </w:rPr>
        <w:t>для</w:t>
      </w:r>
      <w:r w:rsidRPr="00BA025F">
        <w:rPr>
          <w:rFonts w:eastAsiaTheme="minorEastAsia"/>
          <w:sz w:val="24"/>
          <w:szCs w:val="24"/>
          <w:lang w:val="en-US"/>
        </w:rPr>
        <w:t xml:space="preserve"> </w:t>
      </w:r>
      <w:r w:rsidRPr="00BA025F">
        <w:rPr>
          <w:rFonts w:eastAsiaTheme="minorEastAsia"/>
          <w:sz w:val="24"/>
          <w:szCs w:val="24"/>
        </w:rPr>
        <w:t>разного</w:t>
      </w:r>
      <w:r w:rsidRPr="00BA025F">
        <w:rPr>
          <w:rFonts w:eastAsiaTheme="minorEastAsia"/>
          <w:sz w:val="24"/>
          <w:szCs w:val="24"/>
          <w:lang w:val="en-US"/>
        </w:rPr>
        <w:t xml:space="preserve"> </w:t>
      </w:r>
      <w:r w:rsidRPr="00BA025F">
        <w:rPr>
          <w:rFonts w:eastAsiaTheme="minorEastAsia"/>
          <w:sz w:val="24"/>
          <w:szCs w:val="24"/>
        </w:rPr>
        <w:t>количества</w:t>
      </w:r>
      <w:r w:rsidRPr="00BA025F">
        <w:rPr>
          <w:rFonts w:eastAsiaTheme="minorEastAsia"/>
          <w:sz w:val="24"/>
          <w:szCs w:val="24"/>
          <w:lang w:val="en-US"/>
        </w:rPr>
        <w:t>: little/ a little, few/ a few, not many/ not much;</w:t>
      </w:r>
    </w:p>
    <w:p w:rsidR="00071B82" w:rsidRPr="00BA025F" w:rsidRDefault="00071B82" w:rsidP="00E14358">
      <w:pPr>
        <w:widowControl/>
        <w:numPr>
          <w:ilvl w:val="0"/>
          <w:numId w:val="444"/>
        </w:numPr>
        <w:tabs>
          <w:tab w:val="left" w:pos="993"/>
        </w:tabs>
        <w:autoSpaceDE/>
        <w:autoSpaceDN/>
        <w:ind w:left="709" w:firstLine="1080"/>
        <w:contextualSpacing/>
        <w:jc w:val="both"/>
        <w:rPr>
          <w:rFonts w:eastAsiaTheme="minorEastAsia"/>
          <w:sz w:val="24"/>
          <w:szCs w:val="24"/>
        </w:rPr>
      </w:pPr>
      <w:r w:rsidRPr="00BA025F">
        <w:rPr>
          <w:rFonts w:eastAsiaTheme="minorEastAsia"/>
          <w:sz w:val="24"/>
          <w:szCs w:val="24"/>
        </w:rPr>
        <w:t>Узнавать и употреблять речевые клише для выражения предпочтения, удивления, пожеланий и поздравлений, инструктирования кого-либо, предложения и реакций на него, выражения собственного мнения.</w:t>
      </w:r>
    </w:p>
    <w:p w:rsidR="00071B82" w:rsidRPr="00BA025F" w:rsidRDefault="00071B82" w:rsidP="00071B82">
      <w:pPr>
        <w:tabs>
          <w:tab w:val="left" w:pos="993"/>
        </w:tabs>
        <w:ind w:left="1789"/>
        <w:contextualSpacing/>
        <w:jc w:val="both"/>
        <w:rPr>
          <w:rFonts w:eastAsiaTheme="minorEastAsia"/>
          <w:sz w:val="24"/>
          <w:szCs w:val="24"/>
        </w:rPr>
      </w:pP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в нескольких значениях многозначные слова, изученные в пределах тематики основной школы;</w:t>
      </w:r>
    </w:p>
    <w:p w:rsidR="00071B82" w:rsidRPr="00BA025F" w:rsidRDefault="00071B82" w:rsidP="00E14358">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71B82" w:rsidRPr="00BA025F" w:rsidRDefault="00071B82" w:rsidP="00E14358">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наиболее распространенные фразовые глаголы;</w:t>
      </w:r>
    </w:p>
    <w:p w:rsidR="00071B82" w:rsidRPr="00BA025F" w:rsidRDefault="00071B82" w:rsidP="00E14358">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принадлежность слов к частям речи по аффиксам;</w:t>
      </w:r>
    </w:p>
    <w:p w:rsidR="00071B82" w:rsidRPr="00BA025F" w:rsidRDefault="00071B82" w:rsidP="00E14358">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соблюдать политкорректность при использовании дериватов и сложных слов (</w:t>
      </w:r>
      <w:r w:rsidRPr="00BA025F">
        <w:rPr>
          <w:rFonts w:eastAsiaTheme="minorEastAsia"/>
          <w:sz w:val="24"/>
          <w:szCs w:val="24"/>
          <w:lang w:val="en-US"/>
        </w:rPr>
        <w:t>actress</w:t>
      </w:r>
      <w:r w:rsidRPr="00BA025F">
        <w:rPr>
          <w:rFonts w:eastAsiaTheme="minorEastAsia"/>
          <w:sz w:val="24"/>
          <w:szCs w:val="24"/>
        </w:rPr>
        <w:t xml:space="preserve"> – </w:t>
      </w:r>
      <w:r w:rsidRPr="00BA025F">
        <w:rPr>
          <w:rFonts w:eastAsiaTheme="minorEastAsia"/>
          <w:sz w:val="24"/>
          <w:szCs w:val="24"/>
          <w:lang w:val="en-US"/>
        </w:rPr>
        <w:t>actor</w:t>
      </w:r>
      <w:r w:rsidRPr="00BA025F">
        <w:rPr>
          <w:rFonts w:eastAsiaTheme="minorEastAsia"/>
          <w:sz w:val="24"/>
          <w:szCs w:val="24"/>
        </w:rPr>
        <w:t xml:space="preserve">, </w:t>
      </w:r>
      <w:r w:rsidRPr="00BA025F">
        <w:rPr>
          <w:rFonts w:eastAsiaTheme="minorEastAsia"/>
          <w:sz w:val="24"/>
          <w:szCs w:val="24"/>
          <w:lang w:val="en-US"/>
        </w:rPr>
        <w:t>businesswoman</w:t>
      </w:r>
      <w:r w:rsidRPr="00BA025F">
        <w:rPr>
          <w:rFonts w:eastAsiaTheme="minorEastAsia"/>
          <w:sz w:val="24"/>
          <w:szCs w:val="24"/>
        </w:rPr>
        <w:t xml:space="preserve"> – </w:t>
      </w:r>
      <w:r w:rsidRPr="00BA025F">
        <w:rPr>
          <w:rFonts w:eastAsiaTheme="minorEastAsia"/>
          <w:sz w:val="24"/>
          <w:szCs w:val="24"/>
          <w:lang w:val="en-US"/>
        </w:rPr>
        <w:t>business</w:t>
      </w:r>
      <w:r w:rsidRPr="00BA025F">
        <w:rPr>
          <w:rFonts w:eastAsiaTheme="minorEastAsia"/>
          <w:sz w:val="24"/>
          <w:szCs w:val="24"/>
        </w:rPr>
        <w:t xml:space="preserve"> </w:t>
      </w:r>
      <w:r w:rsidRPr="00BA025F">
        <w:rPr>
          <w:rFonts w:eastAsiaTheme="minorEastAsia"/>
          <w:sz w:val="24"/>
          <w:szCs w:val="24"/>
          <w:lang w:val="en-US"/>
        </w:rPr>
        <w:t>person</w:t>
      </w:r>
      <w:r w:rsidRPr="00BA025F">
        <w:rPr>
          <w:rFonts w:eastAsiaTheme="minorEastAsia"/>
          <w:sz w:val="24"/>
          <w:szCs w:val="24"/>
        </w:rPr>
        <w:t>).</w:t>
      </w:r>
    </w:p>
    <w:p w:rsidR="00071B82" w:rsidRPr="00BA025F" w:rsidRDefault="00071B82" w:rsidP="00E14358">
      <w:pPr>
        <w:widowControl/>
        <w:numPr>
          <w:ilvl w:val="0"/>
          <w:numId w:val="434"/>
        </w:numPr>
        <w:tabs>
          <w:tab w:val="left" w:pos="993"/>
        </w:tabs>
        <w:autoSpaceDE/>
        <w:autoSpaceDN/>
        <w:ind w:firstLine="709"/>
        <w:jc w:val="both"/>
        <w:rPr>
          <w:rFonts w:eastAsiaTheme="minorEastAsia"/>
          <w:sz w:val="24"/>
          <w:szCs w:val="24"/>
        </w:rPr>
      </w:pPr>
      <w:r w:rsidRPr="00BA025F">
        <w:rPr>
          <w:rFonts w:eastAsiaTheme="minorEastAsia"/>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71B82" w:rsidRPr="00BA025F" w:rsidRDefault="00071B82" w:rsidP="00071B82">
      <w:pPr>
        <w:ind w:firstLine="709"/>
        <w:jc w:val="both"/>
        <w:rPr>
          <w:rFonts w:eastAsiaTheme="minorEastAsia"/>
          <w:b/>
          <w:sz w:val="24"/>
          <w:szCs w:val="24"/>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Грамматическая сторона речи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36"/>
        </w:numPr>
        <w:tabs>
          <w:tab w:val="left" w:pos="993"/>
        </w:tabs>
        <w:autoSpaceDE/>
        <w:autoSpaceDN/>
        <w:ind w:firstLine="709"/>
        <w:jc w:val="both"/>
        <w:rPr>
          <w:rFonts w:eastAsiaTheme="minorEastAsia"/>
          <w:sz w:val="24"/>
          <w:szCs w:val="24"/>
        </w:rPr>
      </w:pPr>
      <w:r w:rsidRPr="00BA025F">
        <w:rPr>
          <w:rFonts w:eastAsiaTheme="minorEastAsia"/>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071B82" w:rsidRPr="00BA025F" w:rsidRDefault="00071B82" w:rsidP="00E14358">
      <w:pPr>
        <w:widowControl/>
        <w:numPr>
          <w:ilvl w:val="0"/>
          <w:numId w:val="436"/>
        </w:numPr>
        <w:tabs>
          <w:tab w:val="left" w:pos="993"/>
        </w:tabs>
        <w:autoSpaceDE/>
        <w:autoSpaceDN/>
        <w:ind w:firstLine="698"/>
        <w:jc w:val="both"/>
        <w:rPr>
          <w:rFonts w:eastAsiaTheme="minorEastAsia"/>
          <w:sz w:val="24"/>
          <w:szCs w:val="24"/>
        </w:rPr>
      </w:pPr>
      <w:r w:rsidRPr="00BA025F">
        <w:rPr>
          <w:rFonts w:eastAsiaTheme="minorEastAsia"/>
          <w:sz w:val="24"/>
          <w:szCs w:val="24"/>
        </w:rPr>
        <w:t xml:space="preserve">распознавать и употреблять в речи побудительные предложения с глаголом </w:t>
      </w:r>
      <w:r w:rsidRPr="00BA025F">
        <w:rPr>
          <w:rFonts w:eastAsiaTheme="minorEastAsia"/>
          <w:sz w:val="24"/>
          <w:szCs w:val="24"/>
          <w:lang w:val="de-DE"/>
        </w:rPr>
        <w:t>let</w:t>
      </w:r>
      <w:r w:rsidRPr="00BA025F">
        <w:rPr>
          <w:rFonts w:eastAsiaTheme="minorEastAsia"/>
          <w:sz w:val="24"/>
          <w:szCs w:val="24"/>
        </w:rPr>
        <w:t>;</w:t>
      </w:r>
    </w:p>
    <w:p w:rsidR="00071B82" w:rsidRPr="00BA025F" w:rsidRDefault="00071B82" w:rsidP="00E14358">
      <w:pPr>
        <w:widowControl/>
        <w:numPr>
          <w:ilvl w:val="0"/>
          <w:numId w:val="436"/>
        </w:numPr>
        <w:autoSpaceDE/>
        <w:autoSpaceDN/>
        <w:ind w:left="709" w:firstLine="709"/>
        <w:contextualSpacing/>
        <w:jc w:val="both"/>
        <w:rPr>
          <w:rFonts w:eastAsiaTheme="minorEastAsia"/>
          <w:sz w:val="24"/>
          <w:szCs w:val="24"/>
        </w:rPr>
      </w:pPr>
      <w:r w:rsidRPr="00BA025F">
        <w:rPr>
          <w:rFonts w:eastAsiaTheme="minorEastAsia"/>
          <w:sz w:val="24"/>
          <w:szCs w:val="24"/>
        </w:rPr>
        <w:t xml:space="preserve">распознавать и употреблять в речи придаточные предложения времени и условия с союзами и вводными словами </w:t>
      </w:r>
      <w:r w:rsidRPr="00BA025F">
        <w:rPr>
          <w:rFonts w:eastAsiaTheme="minorEastAsia"/>
          <w:sz w:val="24"/>
          <w:szCs w:val="24"/>
          <w:lang w:val="en-US"/>
        </w:rPr>
        <w:t>if</w:t>
      </w:r>
      <w:r w:rsidRPr="00BA025F">
        <w:rPr>
          <w:rFonts w:eastAsiaTheme="minorEastAsia"/>
          <w:sz w:val="24"/>
          <w:szCs w:val="24"/>
        </w:rPr>
        <w:t xml:space="preserve">, </w:t>
      </w:r>
      <w:r w:rsidRPr="00BA025F">
        <w:rPr>
          <w:rFonts w:eastAsiaTheme="minorEastAsia"/>
          <w:sz w:val="24"/>
          <w:szCs w:val="24"/>
          <w:lang w:val="en-US"/>
        </w:rPr>
        <w:t>when</w:t>
      </w:r>
      <w:r w:rsidRPr="00BA025F">
        <w:rPr>
          <w:rFonts w:eastAsiaTheme="minorEastAsia"/>
          <w:sz w:val="24"/>
          <w:szCs w:val="24"/>
        </w:rPr>
        <w:t xml:space="preserve">, </w:t>
      </w:r>
      <w:r w:rsidRPr="00BA025F">
        <w:rPr>
          <w:rFonts w:eastAsiaTheme="minorEastAsia"/>
          <w:sz w:val="24"/>
          <w:szCs w:val="24"/>
          <w:lang w:val="en-US"/>
        </w:rPr>
        <w:t>before</w:t>
      </w:r>
      <w:r w:rsidRPr="00BA025F">
        <w:rPr>
          <w:rFonts w:eastAsiaTheme="minorEastAsia"/>
          <w:sz w:val="24"/>
          <w:szCs w:val="24"/>
        </w:rPr>
        <w:t xml:space="preserve">, </w:t>
      </w:r>
      <w:r w:rsidRPr="00BA025F">
        <w:rPr>
          <w:rFonts w:eastAsiaTheme="minorEastAsia"/>
          <w:sz w:val="24"/>
          <w:szCs w:val="24"/>
          <w:lang w:val="en-US"/>
        </w:rPr>
        <w:t>after</w:t>
      </w:r>
      <w:r w:rsidRPr="00BA025F">
        <w:rPr>
          <w:rFonts w:eastAsiaTheme="minorEastAsia"/>
          <w:sz w:val="24"/>
          <w:szCs w:val="24"/>
        </w:rPr>
        <w:t xml:space="preserve">, </w:t>
      </w:r>
      <w:r w:rsidRPr="00BA025F">
        <w:rPr>
          <w:rFonts w:eastAsiaTheme="minorEastAsia"/>
          <w:sz w:val="24"/>
          <w:szCs w:val="24"/>
          <w:lang w:val="en-US"/>
        </w:rPr>
        <w:t>until</w:t>
      </w:r>
      <w:r w:rsidRPr="00BA025F">
        <w:rPr>
          <w:rFonts w:eastAsiaTheme="minorEastAsia"/>
          <w:sz w:val="24"/>
          <w:szCs w:val="24"/>
        </w:rPr>
        <w:t xml:space="preserve">, </w:t>
      </w:r>
      <w:r w:rsidRPr="00BA025F">
        <w:rPr>
          <w:rFonts w:eastAsiaTheme="minorEastAsia"/>
          <w:sz w:val="24"/>
          <w:szCs w:val="24"/>
          <w:lang w:val="en-US"/>
        </w:rPr>
        <w:t>as</w:t>
      </w:r>
      <w:r w:rsidRPr="00BA025F">
        <w:rPr>
          <w:rFonts w:eastAsiaTheme="minorEastAsia"/>
          <w:sz w:val="24"/>
          <w:szCs w:val="24"/>
        </w:rPr>
        <w:t xml:space="preserve"> </w:t>
      </w:r>
      <w:r w:rsidRPr="00BA025F">
        <w:rPr>
          <w:rFonts w:eastAsiaTheme="minorEastAsia"/>
          <w:sz w:val="24"/>
          <w:szCs w:val="24"/>
          <w:lang w:val="en-US"/>
        </w:rPr>
        <w:t>soon</w:t>
      </w:r>
      <w:r w:rsidRPr="00BA025F">
        <w:rPr>
          <w:rFonts w:eastAsiaTheme="minorEastAsia"/>
          <w:sz w:val="24"/>
          <w:szCs w:val="24"/>
        </w:rPr>
        <w:t xml:space="preserve"> </w:t>
      </w:r>
      <w:r w:rsidRPr="00BA025F">
        <w:rPr>
          <w:rFonts w:eastAsiaTheme="minorEastAsia"/>
          <w:sz w:val="24"/>
          <w:szCs w:val="24"/>
          <w:lang w:val="en-US"/>
        </w:rPr>
        <w:t>as</w:t>
      </w:r>
      <w:r w:rsidRPr="00BA025F">
        <w:rPr>
          <w:rFonts w:eastAsiaTheme="minorEastAsia"/>
          <w:sz w:val="24"/>
          <w:szCs w:val="24"/>
        </w:rPr>
        <w:t>;</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исчисляемые и неисчисляемые имена существительные;</w:t>
      </w:r>
    </w:p>
    <w:p w:rsidR="00071B82" w:rsidRPr="00BA025F" w:rsidRDefault="00071B82" w:rsidP="00E14358">
      <w:pPr>
        <w:widowControl/>
        <w:numPr>
          <w:ilvl w:val="0"/>
          <w:numId w:val="436"/>
        </w:numPr>
        <w:tabs>
          <w:tab w:val="left" w:pos="993"/>
        </w:tabs>
        <w:autoSpaceDE/>
        <w:autoSpaceDN/>
        <w:ind w:firstLine="698"/>
        <w:jc w:val="both"/>
        <w:rPr>
          <w:rFonts w:eastAsiaTheme="minorEastAsia"/>
          <w:sz w:val="24"/>
          <w:szCs w:val="24"/>
        </w:rPr>
      </w:pPr>
      <w:r w:rsidRPr="00BA025F">
        <w:rPr>
          <w:rFonts w:eastAsiaTheme="minorEastAsia"/>
          <w:sz w:val="24"/>
          <w:szCs w:val="24"/>
        </w:rPr>
        <w:t xml:space="preserve">распознавать и употреблять в речи имена существительные, употребляемые только во множественном или только в единственном числе; </w:t>
      </w:r>
    </w:p>
    <w:p w:rsidR="00071B82" w:rsidRPr="00BA025F" w:rsidRDefault="00071B82" w:rsidP="00E14358">
      <w:pPr>
        <w:widowControl/>
        <w:numPr>
          <w:ilvl w:val="0"/>
          <w:numId w:val="436"/>
        </w:numPr>
        <w:tabs>
          <w:tab w:val="left" w:pos="993"/>
        </w:tabs>
        <w:autoSpaceDE/>
        <w:autoSpaceDN/>
        <w:ind w:firstLine="698"/>
        <w:jc w:val="both"/>
        <w:rPr>
          <w:rFonts w:eastAsiaTheme="minorEastAsia"/>
          <w:sz w:val="24"/>
          <w:szCs w:val="24"/>
        </w:rPr>
      </w:pPr>
      <w:r w:rsidRPr="00BA025F">
        <w:rPr>
          <w:rFonts w:eastAsiaTheme="minorEastAsia"/>
          <w:sz w:val="24"/>
          <w:szCs w:val="24"/>
        </w:rPr>
        <w:t>распознавать и употреблять в речи особые случаи образования множественного числа;</w:t>
      </w:r>
    </w:p>
    <w:p w:rsidR="00071B82" w:rsidRPr="00BA025F" w:rsidRDefault="00071B82" w:rsidP="00E14358">
      <w:pPr>
        <w:widowControl/>
        <w:numPr>
          <w:ilvl w:val="0"/>
          <w:numId w:val="436"/>
        </w:numPr>
        <w:tabs>
          <w:tab w:val="left" w:pos="993"/>
        </w:tabs>
        <w:autoSpaceDE/>
        <w:autoSpaceDN/>
        <w:ind w:firstLine="698"/>
        <w:jc w:val="both"/>
        <w:rPr>
          <w:rFonts w:eastAsiaTheme="minorEastAsia"/>
          <w:sz w:val="24"/>
          <w:szCs w:val="24"/>
        </w:rPr>
      </w:pPr>
      <w:r w:rsidRPr="00BA025F">
        <w:rPr>
          <w:rFonts w:eastAsiaTheme="minorEastAsia"/>
          <w:sz w:val="24"/>
          <w:szCs w:val="24"/>
        </w:rPr>
        <w:t>распознавать и употреблять в речи артикли с географическими названиями, названиями языков, наций и отдельных их представителей;</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существительные с определенным/неопределенным/нулевым артиклем;</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возвратные местоимения;</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распознавать и употреблять в речи отрицательное местоимение </w:t>
      </w:r>
      <w:r w:rsidRPr="00BA025F">
        <w:rPr>
          <w:rFonts w:eastAsiaTheme="minorEastAsia"/>
          <w:sz w:val="24"/>
          <w:szCs w:val="24"/>
          <w:lang w:val="en-US"/>
        </w:rPr>
        <w:t>no</w:t>
      </w:r>
      <w:r w:rsidRPr="00BA025F">
        <w:rPr>
          <w:rFonts w:eastAsiaTheme="minorEastAsia"/>
          <w:sz w:val="24"/>
          <w:szCs w:val="24"/>
        </w:rPr>
        <w:t xml:space="preserve"> и его эквиваленты;</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распознавать и употреблять в речи местоимения </w:t>
      </w:r>
      <w:r w:rsidRPr="00BA025F">
        <w:rPr>
          <w:rFonts w:eastAsiaTheme="minorEastAsia"/>
          <w:sz w:val="24"/>
          <w:szCs w:val="24"/>
          <w:lang w:val="en-US"/>
        </w:rPr>
        <w:t>any</w:t>
      </w:r>
      <w:r w:rsidRPr="00BA025F">
        <w:rPr>
          <w:rFonts w:eastAsiaTheme="minorEastAsia"/>
          <w:sz w:val="24"/>
          <w:szCs w:val="24"/>
        </w:rPr>
        <w:t xml:space="preserve">, </w:t>
      </w:r>
      <w:r w:rsidRPr="00BA025F">
        <w:rPr>
          <w:rFonts w:eastAsiaTheme="minorEastAsia"/>
          <w:sz w:val="24"/>
          <w:szCs w:val="24"/>
          <w:lang w:val="en-US"/>
        </w:rPr>
        <w:t>anybody</w:t>
      </w:r>
      <w:r w:rsidRPr="00BA025F">
        <w:rPr>
          <w:rFonts w:eastAsiaTheme="minorEastAsia"/>
          <w:sz w:val="24"/>
          <w:szCs w:val="24"/>
        </w:rPr>
        <w:t xml:space="preserve">, </w:t>
      </w:r>
      <w:r w:rsidRPr="00BA025F">
        <w:rPr>
          <w:rFonts w:eastAsiaTheme="minorEastAsia"/>
          <w:sz w:val="24"/>
          <w:szCs w:val="24"/>
          <w:lang w:val="en-US"/>
        </w:rPr>
        <w:t>some</w:t>
      </w:r>
      <w:r w:rsidRPr="00BA025F">
        <w:rPr>
          <w:rFonts w:eastAsiaTheme="minorEastAsia"/>
          <w:sz w:val="24"/>
          <w:szCs w:val="24"/>
        </w:rPr>
        <w:t xml:space="preserve">, </w:t>
      </w:r>
      <w:r w:rsidRPr="00BA025F">
        <w:rPr>
          <w:rFonts w:eastAsiaTheme="minorEastAsia"/>
          <w:sz w:val="24"/>
          <w:szCs w:val="24"/>
          <w:lang w:val="en-US"/>
        </w:rPr>
        <w:t>somebody</w:t>
      </w:r>
      <w:r w:rsidRPr="00BA025F">
        <w:rPr>
          <w:rFonts w:eastAsiaTheme="minorEastAsia"/>
          <w:sz w:val="24"/>
          <w:szCs w:val="24"/>
        </w:rPr>
        <w:t xml:space="preserve">, </w:t>
      </w:r>
      <w:r w:rsidRPr="00BA025F">
        <w:rPr>
          <w:rFonts w:eastAsiaTheme="minorEastAsia"/>
          <w:sz w:val="24"/>
          <w:szCs w:val="24"/>
          <w:lang w:val="en-US"/>
        </w:rPr>
        <w:t>something</w:t>
      </w:r>
      <w:r w:rsidRPr="00BA025F">
        <w:rPr>
          <w:rFonts w:eastAsiaTheme="minorEastAsia"/>
          <w:sz w:val="24"/>
          <w:szCs w:val="24"/>
        </w:rPr>
        <w:t>;</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количественные и порядковые числительные;</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наречия времени, знать их место в предложении</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lang w:val="en-US"/>
        </w:rPr>
      </w:pPr>
      <w:r w:rsidRPr="00BA025F">
        <w:rPr>
          <w:rFonts w:eastAsiaTheme="minorEastAsia"/>
          <w:sz w:val="24"/>
          <w:szCs w:val="24"/>
        </w:rPr>
        <w:t>распознавать</w:t>
      </w:r>
      <w:r w:rsidRPr="00BA025F">
        <w:rPr>
          <w:rFonts w:eastAsiaTheme="minorEastAsia"/>
          <w:sz w:val="24"/>
          <w:szCs w:val="24"/>
          <w:lang w:val="en-US"/>
        </w:rPr>
        <w:t xml:space="preserve"> </w:t>
      </w:r>
      <w:r w:rsidRPr="00BA025F">
        <w:rPr>
          <w:rFonts w:eastAsiaTheme="minorEastAsia"/>
          <w:sz w:val="24"/>
          <w:szCs w:val="24"/>
        </w:rPr>
        <w:t>и</w:t>
      </w:r>
      <w:r w:rsidRPr="00BA025F">
        <w:rPr>
          <w:rFonts w:eastAsiaTheme="minorEastAsia"/>
          <w:sz w:val="24"/>
          <w:szCs w:val="24"/>
          <w:lang w:val="en-US"/>
        </w:rPr>
        <w:t xml:space="preserve"> </w:t>
      </w:r>
      <w:r w:rsidRPr="00BA025F">
        <w:rPr>
          <w:rFonts w:eastAsiaTheme="minorEastAsia"/>
          <w:sz w:val="24"/>
          <w:szCs w:val="24"/>
        </w:rPr>
        <w:t>употреблять</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w:t>
      </w:r>
      <w:r w:rsidRPr="00BA025F">
        <w:rPr>
          <w:rFonts w:eastAsiaTheme="minorEastAsia"/>
          <w:sz w:val="24"/>
          <w:szCs w:val="24"/>
        </w:rPr>
        <w:t>речи</w:t>
      </w:r>
      <w:r w:rsidRPr="00BA025F">
        <w:rPr>
          <w:rFonts w:eastAsiaTheme="minorEastAsia"/>
          <w:sz w:val="24"/>
          <w:szCs w:val="24"/>
          <w:lang w:val="en-US"/>
        </w:rPr>
        <w:t xml:space="preserve"> </w:t>
      </w:r>
      <w:r w:rsidRPr="00BA025F">
        <w:rPr>
          <w:rFonts w:eastAsiaTheme="minorEastAsia"/>
          <w:sz w:val="24"/>
          <w:szCs w:val="24"/>
        </w:rPr>
        <w:t>глаголы</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past simple, future simple, past progressive, present perfect, present perfect progressive, past perfect;</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lang w:val="en-US"/>
        </w:rPr>
      </w:pPr>
      <w:r w:rsidRPr="00BA025F">
        <w:rPr>
          <w:rFonts w:eastAsiaTheme="minorEastAsia"/>
          <w:sz w:val="24"/>
          <w:szCs w:val="24"/>
        </w:rPr>
        <w:t>распознавать</w:t>
      </w:r>
      <w:r w:rsidRPr="00BA025F">
        <w:rPr>
          <w:rFonts w:eastAsiaTheme="minorEastAsia"/>
          <w:sz w:val="24"/>
          <w:szCs w:val="24"/>
          <w:lang w:val="en-US"/>
        </w:rPr>
        <w:t xml:space="preserve"> </w:t>
      </w:r>
      <w:r w:rsidRPr="00BA025F">
        <w:rPr>
          <w:rFonts w:eastAsiaTheme="minorEastAsia"/>
          <w:sz w:val="24"/>
          <w:szCs w:val="24"/>
        </w:rPr>
        <w:t>и</w:t>
      </w:r>
      <w:r w:rsidRPr="00BA025F">
        <w:rPr>
          <w:rFonts w:eastAsiaTheme="minorEastAsia"/>
          <w:sz w:val="24"/>
          <w:szCs w:val="24"/>
          <w:lang w:val="en-US"/>
        </w:rPr>
        <w:t xml:space="preserve"> </w:t>
      </w:r>
      <w:r w:rsidRPr="00BA025F">
        <w:rPr>
          <w:rFonts w:eastAsiaTheme="minorEastAsia"/>
          <w:sz w:val="24"/>
          <w:szCs w:val="24"/>
        </w:rPr>
        <w:t>употреблять</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w:t>
      </w:r>
      <w:r w:rsidRPr="00BA025F">
        <w:rPr>
          <w:rFonts w:eastAsiaTheme="minorEastAsia"/>
          <w:sz w:val="24"/>
          <w:szCs w:val="24"/>
        </w:rPr>
        <w:t>речи</w:t>
      </w:r>
      <w:r w:rsidRPr="00BA025F">
        <w:rPr>
          <w:rFonts w:eastAsiaTheme="minorEastAsia"/>
          <w:sz w:val="24"/>
          <w:szCs w:val="24"/>
          <w:lang w:val="en-US"/>
        </w:rPr>
        <w:t xml:space="preserve"> </w:t>
      </w:r>
      <w:r w:rsidRPr="00BA025F">
        <w:rPr>
          <w:rFonts w:eastAsiaTheme="minorEastAsia"/>
          <w:sz w:val="24"/>
          <w:szCs w:val="24"/>
        </w:rPr>
        <w:t>модальные</w:t>
      </w:r>
      <w:r w:rsidRPr="00BA025F">
        <w:rPr>
          <w:rFonts w:eastAsiaTheme="minorEastAsia"/>
          <w:sz w:val="24"/>
          <w:szCs w:val="24"/>
          <w:lang w:val="en-US"/>
        </w:rPr>
        <w:t xml:space="preserve"> </w:t>
      </w:r>
      <w:r w:rsidRPr="00BA025F">
        <w:rPr>
          <w:rFonts w:eastAsiaTheme="minorEastAsia"/>
          <w:sz w:val="24"/>
          <w:szCs w:val="24"/>
        </w:rPr>
        <w:t>глаголы</w:t>
      </w:r>
      <w:r w:rsidRPr="00BA025F">
        <w:rPr>
          <w:rFonts w:eastAsiaTheme="minorEastAsia"/>
          <w:sz w:val="24"/>
          <w:szCs w:val="24"/>
          <w:lang w:val="en-US"/>
        </w:rPr>
        <w:t xml:space="preserve"> can, may, must, should, need </w:t>
      </w:r>
      <w:r w:rsidRPr="00BA025F">
        <w:rPr>
          <w:rFonts w:eastAsiaTheme="minorEastAsia"/>
          <w:sz w:val="24"/>
          <w:szCs w:val="24"/>
        </w:rPr>
        <w:t>и</w:t>
      </w:r>
      <w:r w:rsidRPr="00BA025F">
        <w:rPr>
          <w:rFonts w:eastAsiaTheme="minorEastAsia"/>
          <w:sz w:val="24"/>
          <w:szCs w:val="24"/>
          <w:lang w:val="en-US"/>
        </w:rPr>
        <w:t xml:space="preserve"> </w:t>
      </w:r>
      <w:r w:rsidRPr="00BA025F">
        <w:rPr>
          <w:rFonts w:eastAsiaTheme="minorEastAsia"/>
          <w:sz w:val="24"/>
          <w:szCs w:val="24"/>
        </w:rPr>
        <w:t>обороты</w:t>
      </w:r>
      <w:r w:rsidRPr="00BA025F">
        <w:rPr>
          <w:rFonts w:eastAsiaTheme="minorEastAsia"/>
          <w:sz w:val="24"/>
          <w:szCs w:val="24"/>
          <w:lang w:val="en-US"/>
        </w:rPr>
        <w:t xml:space="preserve"> have to, to be able to; </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знать глаголы, не употребляющиеся в продолженных формах;</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lang w:val="en-US"/>
        </w:rPr>
      </w:pPr>
      <w:r w:rsidRPr="00BA025F">
        <w:rPr>
          <w:rFonts w:eastAsiaTheme="minorEastAsia"/>
          <w:sz w:val="24"/>
          <w:szCs w:val="24"/>
        </w:rPr>
        <w:t>употреблять</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w:t>
      </w:r>
      <w:r w:rsidRPr="00BA025F">
        <w:rPr>
          <w:rFonts w:eastAsiaTheme="minorEastAsia"/>
          <w:sz w:val="24"/>
          <w:szCs w:val="24"/>
        </w:rPr>
        <w:t>речи</w:t>
      </w:r>
      <w:r w:rsidRPr="00BA025F">
        <w:rPr>
          <w:rFonts w:eastAsiaTheme="minorEastAsia"/>
          <w:sz w:val="24"/>
          <w:szCs w:val="24"/>
          <w:lang w:val="en-US"/>
        </w:rPr>
        <w:t xml:space="preserve"> </w:t>
      </w:r>
      <w:r w:rsidRPr="00BA025F">
        <w:rPr>
          <w:rFonts w:eastAsiaTheme="minorEastAsia"/>
          <w:sz w:val="24"/>
          <w:szCs w:val="24"/>
        </w:rPr>
        <w:t>конструкции</w:t>
      </w:r>
      <w:r w:rsidRPr="00BA025F">
        <w:rPr>
          <w:rFonts w:eastAsiaTheme="minorEastAsia"/>
          <w:sz w:val="24"/>
          <w:szCs w:val="24"/>
          <w:lang w:val="en-US"/>
        </w:rPr>
        <w:t xml:space="preserve"> used to do something, Shall I do something?</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случаи перевода прямой речи в косвенную;</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распознавать и употреблять в речи герундиальные формы после глаголов, обозначающих начало и конец действия (</w:t>
      </w:r>
      <w:r w:rsidRPr="00BA025F">
        <w:rPr>
          <w:rFonts w:eastAsiaTheme="minorEastAsia"/>
          <w:sz w:val="24"/>
          <w:szCs w:val="24"/>
          <w:lang w:val="en-US"/>
        </w:rPr>
        <w:t>start</w:t>
      </w:r>
      <w:r w:rsidRPr="00BA025F">
        <w:rPr>
          <w:rFonts w:eastAsiaTheme="minorEastAsia"/>
          <w:sz w:val="24"/>
          <w:szCs w:val="24"/>
        </w:rPr>
        <w:t xml:space="preserve"> </w:t>
      </w:r>
      <w:r w:rsidRPr="00BA025F">
        <w:rPr>
          <w:rFonts w:eastAsiaTheme="minorEastAsia"/>
          <w:sz w:val="24"/>
          <w:szCs w:val="24"/>
          <w:lang w:val="en-US"/>
        </w:rPr>
        <w:t>reading</w:t>
      </w:r>
      <w:r w:rsidRPr="00BA025F">
        <w:rPr>
          <w:rFonts w:eastAsiaTheme="minorEastAsia"/>
          <w:sz w:val="24"/>
          <w:szCs w:val="24"/>
        </w:rPr>
        <w:t>), глаголов, управляемых предлогами (</w:t>
      </w:r>
      <w:r w:rsidRPr="00BA025F">
        <w:rPr>
          <w:rFonts w:eastAsiaTheme="minorEastAsia"/>
          <w:sz w:val="24"/>
          <w:szCs w:val="24"/>
          <w:lang w:val="en-US"/>
        </w:rPr>
        <w:t>succeed</w:t>
      </w:r>
      <w:r w:rsidRPr="00BA025F">
        <w:rPr>
          <w:rFonts w:eastAsiaTheme="minorEastAsia"/>
          <w:sz w:val="24"/>
          <w:szCs w:val="24"/>
        </w:rPr>
        <w:t xml:space="preserve"> </w:t>
      </w:r>
      <w:r w:rsidRPr="00BA025F">
        <w:rPr>
          <w:rFonts w:eastAsiaTheme="minorEastAsia"/>
          <w:sz w:val="24"/>
          <w:szCs w:val="24"/>
          <w:lang w:val="en-US"/>
        </w:rPr>
        <w:t>in</w:t>
      </w:r>
      <w:r w:rsidRPr="00BA025F">
        <w:rPr>
          <w:rFonts w:eastAsiaTheme="minorEastAsia"/>
          <w:sz w:val="24"/>
          <w:szCs w:val="24"/>
        </w:rPr>
        <w:t xml:space="preserve"> </w:t>
      </w:r>
      <w:r w:rsidRPr="00BA025F">
        <w:rPr>
          <w:rFonts w:eastAsiaTheme="minorEastAsia"/>
          <w:sz w:val="24"/>
          <w:szCs w:val="24"/>
          <w:lang w:val="en-US"/>
        </w:rPr>
        <w:t>doing</w:t>
      </w:r>
      <w:r w:rsidRPr="00BA025F">
        <w:rPr>
          <w:rFonts w:eastAsiaTheme="minorEastAsia"/>
          <w:sz w:val="24"/>
          <w:szCs w:val="24"/>
        </w:rPr>
        <w:t xml:space="preserve"> </w:t>
      </w:r>
      <w:r w:rsidRPr="00BA025F">
        <w:rPr>
          <w:rFonts w:eastAsiaTheme="minorEastAsia"/>
          <w:sz w:val="24"/>
          <w:szCs w:val="24"/>
          <w:lang w:val="en-US"/>
        </w:rPr>
        <w:t>something</w:t>
      </w:r>
      <w:r w:rsidRPr="00BA025F">
        <w:rPr>
          <w:rFonts w:eastAsiaTheme="minorEastAsia"/>
          <w:sz w:val="24"/>
          <w:szCs w:val="24"/>
        </w:rPr>
        <w:t xml:space="preserve">, а также глагола </w:t>
      </w:r>
      <w:r w:rsidRPr="00BA025F">
        <w:rPr>
          <w:rFonts w:eastAsiaTheme="minorEastAsia"/>
          <w:sz w:val="24"/>
          <w:szCs w:val="24"/>
          <w:lang w:val="en-US"/>
        </w:rPr>
        <w:t>go</w:t>
      </w:r>
      <w:r w:rsidRPr="00BA025F">
        <w:rPr>
          <w:rFonts w:eastAsiaTheme="minorEastAsia"/>
          <w:sz w:val="24"/>
          <w:szCs w:val="24"/>
        </w:rPr>
        <w:t xml:space="preserve"> (</w:t>
      </w:r>
      <w:r w:rsidRPr="00BA025F">
        <w:rPr>
          <w:rFonts w:eastAsiaTheme="minorEastAsia"/>
          <w:sz w:val="24"/>
          <w:szCs w:val="24"/>
          <w:lang w:val="en-US"/>
        </w:rPr>
        <w:t>go</w:t>
      </w:r>
      <w:r w:rsidRPr="00BA025F">
        <w:rPr>
          <w:rFonts w:eastAsiaTheme="minorEastAsia"/>
          <w:sz w:val="24"/>
          <w:szCs w:val="24"/>
        </w:rPr>
        <w:t xml:space="preserve"> </w:t>
      </w:r>
      <w:r w:rsidRPr="00BA025F">
        <w:rPr>
          <w:rFonts w:eastAsiaTheme="minorEastAsia"/>
          <w:sz w:val="24"/>
          <w:szCs w:val="24"/>
          <w:lang w:val="en-US"/>
        </w:rPr>
        <w:t>swimming</w:t>
      </w:r>
      <w:r w:rsidRPr="00BA025F">
        <w:rPr>
          <w:rFonts w:eastAsiaTheme="minorEastAsia"/>
          <w:sz w:val="24"/>
          <w:szCs w:val="24"/>
        </w:rPr>
        <w:t>);</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распознавать и употреблять в речи побудительные предложения с глаголом </w:t>
      </w:r>
      <w:r w:rsidRPr="00BA025F">
        <w:rPr>
          <w:rFonts w:eastAsiaTheme="minorEastAsia"/>
          <w:sz w:val="24"/>
          <w:szCs w:val="24"/>
          <w:lang w:val="de-DE"/>
        </w:rPr>
        <w:t>let</w:t>
      </w:r>
      <w:r w:rsidRPr="00BA025F">
        <w:rPr>
          <w:rFonts w:eastAsiaTheme="minorEastAsia"/>
          <w:sz w:val="24"/>
          <w:szCs w:val="24"/>
        </w:rPr>
        <w:t>.</w:t>
      </w:r>
    </w:p>
    <w:p w:rsidR="00071B82" w:rsidRPr="00BA025F" w:rsidRDefault="00071B82" w:rsidP="00E14358">
      <w:pPr>
        <w:widowControl/>
        <w:numPr>
          <w:ilvl w:val="0"/>
          <w:numId w:val="435"/>
        </w:numPr>
        <w:tabs>
          <w:tab w:val="left" w:pos="993"/>
        </w:tabs>
        <w:autoSpaceDE/>
        <w:autoSpaceDN/>
        <w:ind w:firstLine="709"/>
        <w:jc w:val="both"/>
        <w:rPr>
          <w:rFonts w:eastAsiaTheme="minorEastAsia"/>
          <w:sz w:val="24"/>
          <w:szCs w:val="24"/>
        </w:rPr>
      </w:pPr>
      <w:r w:rsidRPr="00BA025F">
        <w:rPr>
          <w:rFonts w:eastAsiaTheme="minorEastAsia"/>
          <w:sz w:val="24"/>
          <w:szCs w:val="24"/>
        </w:rPr>
        <w:t xml:space="preserve">придаточные предложения времени и условия с союзами и вводными словами </w:t>
      </w:r>
      <w:r w:rsidRPr="00BA025F">
        <w:rPr>
          <w:rFonts w:eastAsiaTheme="minorEastAsia"/>
          <w:sz w:val="24"/>
          <w:szCs w:val="24"/>
          <w:lang w:val="en-US"/>
        </w:rPr>
        <w:t>if</w:t>
      </w:r>
      <w:r w:rsidRPr="00BA025F">
        <w:rPr>
          <w:rFonts w:eastAsiaTheme="minorEastAsia"/>
          <w:sz w:val="24"/>
          <w:szCs w:val="24"/>
        </w:rPr>
        <w:t xml:space="preserve">, </w:t>
      </w:r>
      <w:r w:rsidRPr="00BA025F">
        <w:rPr>
          <w:rFonts w:eastAsiaTheme="minorEastAsia"/>
          <w:sz w:val="24"/>
          <w:szCs w:val="24"/>
          <w:lang w:val="en-US"/>
        </w:rPr>
        <w:t>when</w:t>
      </w:r>
      <w:r w:rsidRPr="00BA025F">
        <w:rPr>
          <w:rFonts w:eastAsiaTheme="minorEastAsia"/>
          <w:sz w:val="24"/>
          <w:szCs w:val="24"/>
        </w:rPr>
        <w:t xml:space="preserve">, </w:t>
      </w:r>
      <w:r w:rsidRPr="00BA025F">
        <w:rPr>
          <w:rFonts w:eastAsiaTheme="minorEastAsia"/>
          <w:sz w:val="24"/>
          <w:szCs w:val="24"/>
          <w:lang w:val="en-US"/>
        </w:rPr>
        <w:t>before</w:t>
      </w:r>
      <w:r w:rsidRPr="00BA025F">
        <w:rPr>
          <w:rFonts w:eastAsiaTheme="minorEastAsia"/>
          <w:sz w:val="24"/>
          <w:szCs w:val="24"/>
        </w:rPr>
        <w:t xml:space="preserve">, </w:t>
      </w:r>
      <w:r w:rsidRPr="00BA025F">
        <w:rPr>
          <w:rFonts w:eastAsiaTheme="minorEastAsia"/>
          <w:sz w:val="24"/>
          <w:szCs w:val="24"/>
          <w:lang w:val="en-US"/>
        </w:rPr>
        <w:t>after</w:t>
      </w:r>
      <w:r w:rsidRPr="00BA025F">
        <w:rPr>
          <w:rFonts w:eastAsiaTheme="minorEastAsia"/>
          <w:sz w:val="24"/>
          <w:szCs w:val="24"/>
        </w:rPr>
        <w:t xml:space="preserve">, </w:t>
      </w:r>
      <w:r w:rsidRPr="00BA025F">
        <w:rPr>
          <w:rFonts w:eastAsiaTheme="minorEastAsia"/>
          <w:sz w:val="24"/>
          <w:szCs w:val="24"/>
          <w:lang w:val="en-US"/>
        </w:rPr>
        <w:t>until</w:t>
      </w:r>
      <w:r w:rsidRPr="00BA025F">
        <w:rPr>
          <w:rFonts w:eastAsiaTheme="minorEastAsia"/>
          <w:sz w:val="24"/>
          <w:szCs w:val="24"/>
        </w:rPr>
        <w:t xml:space="preserve">, </w:t>
      </w:r>
      <w:r w:rsidRPr="00BA025F">
        <w:rPr>
          <w:rFonts w:eastAsiaTheme="minorEastAsia"/>
          <w:sz w:val="24"/>
          <w:szCs w:val="24"/>
          <w:lang w:val="en-US"/>
        </w:rPr>
        <w:t>as</w:t>
      </w:r>
      <w:r w:rsidRPr="00BA025F">
        <w:rPr>
          <w:rFonts w:eastAsiaTheme="minorEastAsia"/>
          <w:sz w:val="24"/>
          <w:szCs w:val="24"/>
        </w:rPr>
        <w:t xml:space="preserve"> </w:t>
      </w:r>
      <w:r w:rsidRPr="00BA025F">
        <w:rPr>
          <w:rFonts w:eastAsiaTheme="minorEastAsia"/>
          <w:sz w:val="24"/>
          <w:szCs w:val="24"/>
          <w:lang w:val="en-US"/>
        </w:rPr>
        <w:t>soon</w:t>
      </w:r>
      <w:r w:rsidRPr="00BA025F">
        <w:rPr>
          <w:rFonts w:eastAsiaTheme="minorEastAsia"/>
          <w:sz w:val="24"/>
          <w:szCs w:val="24"/>
        </w:rPr>
        <w:t xml:space="preserve"> </w:t>
      </w:r>
      <w:r w:rsidRPr="00BA025F">
        <w:rPr>
          <w:rFonts w:eastAsiaTheme="minorEastAsia"/>
          <w:sz w:val="24"/>
          <w:szCs w:val="24"/>
          <w:lang w:val="en-US"/>
        </w:rPr>
        <w:t>as</w:t>
      </w:r>
      <w:r w:rsidRPr="00BA025F">
        <w:rPr>
          <w:rFonts w:eastAsiaTheme="minorEastAsia"/>
          <w:sz w:val="24"/>
          <w:szCs w:val="24"/>
        </w:rPr>
        <w:t>.</w:t>
      </w:r>
    </w:p>
    <w:p w:rsidR="00071B82" w:rsidRPr="00BA025F" w:rsidRDefault="00071B82" w:rsidP="00071B82">
      <w:pPr>
        <w:tabs>
          <w:tab w:val="left" w:pos="993"/>
        </w:tabs>
        <w:ind w:left="1502"/>
        <w:jc w:val="both"/>
        <w:rPr>
          <w:rFonts w:eastAsiaTheme="minorEastAsia"/>
          <w:sz w:val="24"/>
          <w:szCs w:val="24"/>
        </w:rPr>
      </w:pPr>
      <w:r w:rsidRPr="00BA025F">
        <w:rPr>
          <w:rFonts w:eastAsiaTheme="minorEastAsia"/>
          <w:sz w:val="24"/>
          <w:szCs w:val="24"/>
        </w:rPr>
        <w:t>Ученик получит возможность научиться:</w:t>
      </w:r>
    </w:p>
    <w:p w:rsidR="00071B82" w:rsidRPr="00BA025F" w:rsidRDefault="00071B82" w:rsidP="00E14358">
      <w:pPr>
        <w:widowControl/>
        <w:numPr>
          <w:ilvl w:val="0"/>
          <w:numId w:val="445"/>
        </w:numPr>
        <w:tabs>
          <w:tab w:val="left" w:pos="993"/>
        </w:tabs>
        <w:autoSpaceDE/>
        <w:autoSpaceDN/>
        <w:ind w:left="709" w:firstLine="709"/>
        <w:jc w:val="both"/>
        <w:rPr>
          <w:rFonts w:eastAsiaTheme="minorEastAsia"/>
          <w:sz w:val="24"/>
          <w:szCs w:val="24"/>
        </w:rPr>
      </w:pPr>
      <w:r w:rsidRPr="00BA025F">
        <w:rPr>
          <w:rFonts w:eastAsiaTheme="minorEastAsia"/>
          <w:sz w:val="24"/>
          <w:szCs w:val="24"/>
        </w:rPr>
        <w:t xml:space="preserve">распознавать и употреблять в речи придаточные предложения, вводимые союзами </w:t>
      </w:r>
      <w:r w:rsidRPr="00BA025F">
        <w:rPr>
          <w:rFonts w:eastAsiaTheme="minorEastAsia"/>
          <w:sz w:val="24"/>
          <w:szCs w:val="24"/>
          <w:lang w:val="en-US"/>
        </w:rPr>
        <w:t>who</w:t>
      </w:r>
      <w:r w:rsidRPr="00BA025F">
        <w:rPr>
          <w:rFonts w:eastAsiaTheme="minorEastAsia"/>
          <w:sz w:val="24"/>
          <w:szCs w:val="24"/>
        </w:rPr>
        <w:t xml:space="preserve">, </w:t>
      </w:r>
      <w:r w:rsidRPr="00BA025F">
        <w:rPr>
          <w:rFonts w:eastAsiaTheme="minorEastAsia"/>
          <w:sz w:val="24"/>
          <w:szCs w:val="24"/>
          <w:lang w:val="en-US"/>
        </w:rPr>
        <w:t>what</w:t>
      </w:r>
      <w:r w:rsidRPr="00BA025F">
        <w:rPr>
          <w:rFonts w:eastAsiaTheme="minorEastAsia"/>
          <w:sz w:val="24"/>
          <w:szCs w:val="24"/>
        </w:rPr>
        <w:t xml:space="preserve">, </w:t>
      </w:r>
      <w:r w:rsidRPr="00BA025F">
        <w:rPr>
          <w:rFonts w:eastAsiaTheme="minorEastAsia"/>
          <w:sz w:val="24"/>
          <w:szCs w:val="24"/>
          <w:lang w:val="en-US"/>
        </w:rPr>
        <w:t>whom</w:t>
      </w:r>
      <w:r w:rsidRPr="00BA025F">
        <w:rPr>
          <w:rFonts w:eastAsiaTheme="minorEastAsia"/>
          <w:sz w:val="24"/>
          <w:szCs w:val="24"/>
        </w:rPr>
        <w:t xml:space="preserve">, </w:t>
      </w:r>
      <w:r w:rsidRPr="00BA025F">
        <w:rPr>
          <w:rFonts w:eastAsiaTheme="minorEastAsia"/>
          <w:sz w:val="24"/>
          <w:szCs w:val="24"/>
          <w:lang w:val="en-US"/>
        </w:rPr>
        <w:t>which</w:t>
      </w:r>
      <w:r w:rsidRPr="00BA025F">
        <w:rPr>
          <w:rFonts w:eastAsiaTheme="minorEastAsia"/>
          <w:sz w:val="24"/>
          <w:szCs w:val="24"/>
        </w:rPr>
        <w:t xml:space="preserve">, </w:t>
      </w:r>
      <w:r w:rsidRPr="00BA025F">
        <w:rPr>
          <w:rFonts w:eastAsiaTheme="minorEastAsia"/>
          <w:sz w:val="24"/>
          <w:szCs w:val="24"/>
          <w:lang w:val="en-US"/>
        </w:rPr>
        <w:t>whose</w:t>
      </w:r>
      <w:r w:rsidRPr="00BA025F">
        <w:rPr>
          <w:rFonts w:eastAsiaTheme="minorEastAsia"/>
          <w:sz w:val="24"/>
          <w:szCs w:val="24"/>
        </w:rPr>
        <w:t xml:space="preserve">, </w:t>
      </w:r>
      <w:r w:rsidRPr="00BA025F">
        <w:rPr>
          <w:rFonts w:eastAsiaTheme="minorEastAsia"/>
          <w:sz w:val="24"/>
          <w:szCs w:val="24"/>
          <w:lang w:val="en-US"/>
        </w:rPr>
        <w:t>why</w:t>
      </w:r>
      <w:r w:rsidRPr="00BA025F">
        <w:rPr>
          <w:rFonts w:eastAsiaTheme="minorEastAsia"/>
          <w:sz w:val="24"/>
          <w:szCs w:val="24"/>
        </w:rPr>
        <w:t xml:space="preserve">, </w:t>
      </w:r>
      <w:r w:rsidRPr="00BA025F">
        <w:rPr>
          <w:rFonts w:eastAsiaTheme="minorEastAsia"/>
          <w:sz w:val="24"/>
          <w:szCs w:val="24"/>
          <w:lang w:val="en-US"/>
        </w:rPr>
        <w:t>how</w:t>
      </w:r>
      <w:r w:rsidRPr="00BA025F">
        <w:rPr>
          <w:rFonts w:eastAsiaTheme="minorEastAsia"/>
          <w:sz w:val="24"/>
          <w:szCs w:val="24"/>
        </w:rPr>
        <w:t>.</w:t>
      </w:r>
    </w:p>
    <w:p w:rsidR="00071B82" w:rsidRPr="00BA025F" w:rsidRDefault="00071B82" w:rsidP="00E14358">
      <w:pPr>
        <w:widowControl/>
        <w:numPr>
          <w:ilvl w:val="2"/>
          <w:numId w:val="445"/>
        </w:numPr>
        <w:tabs>
          <w:tab w:val="left" w:pos="993"/>
        </w:tabs>
        <w:autoSpaceDE/>
        <w:autoSpaceDN/>
        <w:ind w:left="1418" w:firstLine="0"/>
        <w:contextualSpacing/>
        <w:jc w:val="both"/>
        <w:rPr>
          <w:rFonts w:eastAsiaTheme="minorEastAsia"/>
          <w:sz w:val="24"/>
          <w:szCs w:val="24"/>
          <w:lang w:val="en-US"/>
        </w:rPr>
      </w:pPr>
      <w:r w:rsidRPr="00BA025F">
        <w:rPr>
          <w:rFonts w:eastAsiaTheme="minorEastAsia"/>
          <w:sz w:val="24"/>
          <w:szCs w:val="24"/>
        </w:rPr>
        <w:t>распознавать</w:t>
      </w:r>
      <w:r w:rsidRPr="00BA025F">
        <w:rPr>
          <w:rFonts w:eastAsiaTheme="minorEastAsia"/>
          <w:sz w:val="24"/>
          <w:szCs w:val="24"/>
          <w:lang w:val="en-US"/>
        </w:rPr>
        <w:t xml:space="preserve"> </w:t>
      </w:r>
      <w:r w:rsidRPr="00BA025F">
        <w:rPr>
          <w:rFonts w:eastAsiaTheme="minorEastAsia"/>
          <w:sz w:val="24"/>
          <w:szCs w:val="24"/>
        </w:rPr>
        <w:t>и</w:t>
      </w:r>
      <w:r w:rsidRPr="00BA025F">
        <w:rPr>
          <w:rFonts w:eastAsiaTheme="minorEastAsia"/>
          <w:sz w:val="24"/>
          <w:szCs w:val="24"/>
          <w:lang w:val="en-US"/>
        </w:rPr>
        <w:t xml:space="preserve"> </w:t>
      </w:r>
      <w:r w:rsidRPr="00BA025F">
        <w:rPr>
          <w:rFonts w:eastAsiaTheme="minorEastAsia"/>
          <w:sz w:val="24"/>
          <w:szCs w:val="24"/>
        </w:rPr>
        <w:t>употреблять</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w:t>
      </w:r>
      <w:r w:rsidRPr="00BA025F">
        <w:rPr>
          <w:rFonts w:eastAsiaTheme="minorEastAsia"/>
          <w:sz w:val="24"/>
          <w:szCs w:val="24"/>
        </w:rPr>
        <w:t>речи</w:t>
      </w:r>
      <w:r w:rsidRPr="00BA025F">
        <w:rPr>
          <w:rFonts w:eastAsiaTheme="minorEastAsia"/>
          <w:sz w:val="24"/>
          <w:szCs w:val="24"/>
          <w:lang w:val="en-US"/>
        </w:rPr>
        <w:t xml:space="preserve"> </w:t>
      </w:r>
      <w:r w:rsidRPr="00BA025F">
        <w:rPr>
          <w:rFonts w:eastAsiaTheme="minorEastAsia"/>
          <w:sz w:val="24"/>
          <w:szCs w:val="24"/>
        </w:rPr>
        <w:t>глагольные</w:t>
      </w:r>
      <w:r w:rsidRPr="00BA025F">
        <w:rPr>
          <w:rFonts w:eastAsiaTheme="minorEastAsia"/>
          <w:sz w:val="24"/>
          <w:szCs w:val="24"/>
          <w:lang w:val="en-US"/>
        </w:rPr>
        <w:t xml:space="preserve"> </w:t>
      </w:r>
      <w:r w:rsidRPr="00BA025F">
        <w:rPr>
          <w:rFonts w:eastAsiaTheme="minorEastAsia"/>
          <w:sz w:val="24"/>
          <w:szCs w:val="24"/>
        </w:rPr>
        <w:t>формы</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present simple passive; past simple passive; future simple passive.</w:t>
      </w:r>
    </w:p>
    <w:p w:rsidR="00071B82" w:rsidRPr="00BA025F" w:rsidRDefault="00071B82" w:rsidP="00071B82">
      <w:pPr>
        <w:ind w:firstLine="709"/>
        <w:jc w:val="both"/>
        <w:rPr>
          <w:rFonts w:eastAsiaTheme="minorEastAsia"/>
          <w:b/>
          <w:sz w:val="24"/>
          <w:szCs w:val="24"/>
          <w:lang w:val="en-US"/>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Социокультурные знания и умения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40"/>
        </w:numPr>
        <w:tabs>
          <w:tab w:val="left" w:pos="993"/>
        </w:tabs>
        <w:autoSpaceDE/>
        <w:autoSpaceDN/>
        <w:ind w:firstLine="709"/>
        <w:jc w:val="both"/>
        <w:rPr>
          <w:rFonts w:eastAsiaTheme="minorEastAsia"/>
          <w:sz w:val="24"/>
          <w:szCs w:val="24"/>
        </w:rPr>
      </w:pPr>
      <w:r w:rsidRPr="00BA025F">
        <w:rPr>
          <w:rFonts w:eastAsiaTheme="minorEastAsia"/>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71B82" w:rsidRPr="00BA025F" w:rsidRDefault="00071B82" w:rsidP="00E14358">
      <w:pPr>
        <w:widowControl/>
        <w:numPr>
          <w:ilvl w:val="0"/>
          <w:numId w:val="440"/>
        </w:numPr>
        <w:tabs>
          <w:tab w:val="left" w:pos="993"/>
        </w:tabs>
        <w:autoSpaceDE/>
        <w:autoSpaceDN/>
        <w:ind w:firstLine="709"/>
        <w:jc w:val="both"/>
        <w:rPr>
          <w:rFonts w:eastAsiaTheme="minorEastAsia"/>
          <w:sz w:val="24"/>
          <w:szCs w:val="24"/>
        </w:rPr>
      </w:pPr>
      <w:r w:rsidRPr="00BA025F">
        <w:rPr>
          <w:rFonts w:eastAsiaTheme="minorEastAsia"/>
          <w:sz w:val="24"/>
          <w:szCs w:val="24"/>
        </w:rPr>
        <w:t>представлять родную страну и культуру на английском языке;</w:t>
      </w:r>
    </w:p>
    <w:p w:rsidR="00071B82" w:rsidRPr="00BA025F" w:rsidRDefault="00071B82" w:rsidP="00E14358">
      <w:pPr>
        <w:widowControl/>
        <w:numPr>
          <w:ilvl w:val="0"/>
          <w:numId w:val="440"/>
        </w:numPr>
        <w:tabs>
          <w:tab w:val="left" w:pos="993"/>
        </w:tabs>
        <w:autoSpaceDE/>
        <w:autoSpaceDN/>
        <w:ind w:firstLine="709"/>
        <w:jc w:val="both"/>
        <w:rPr>
          <w:rFonts w:eastAsiaTheme="minorEastAsia"/>
          <w:sz w:val="24"/>
          <w:szCs w:val="24"/>
        </w:rPr>
      </w:pPr>
      <w:r w:rsidRPr="00BA025F">
        <w:rPr>
          <w:rFonts w:eastAsiaTheme="minorEastAsia"/>
          <w:sz w:val="24"/>
          <w:szCs w:val="24"/>
        </w:rPr>
        <w:t>понимать социокультурные реалии при чтении и аудировании в рамках изученного материала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получит возможность научиться: </w:t>
      </w:r>
    </w:p>
    <w:p w:rsidR="00071B82" w:rsidRPr="00BA025F" w:rsidRDefault="00071B82" w:rsidP="00E14358">
      <w:pPr>
        <w:widowControl/>
        <w:numPr>
          <w:ilvl w:val="0"/>
          <w:numId w:val="441"/>
        </w:numPr>
        <w:tabs>
          <w:tab w:val="left" w:pos="993"/>
        </w:tabs>
        <w:autoSpaceDE/>
        <w:autoSpaceDN/>
        <w:ind w:firstLine="709"/>
        <w:jc w:val="both"/>
        <w:rPr>
          <w:rFonts w:eastAsiaTheme="minorEastAsia"/>
          <w:sz w:val="24"/>
          <w:szCs w:val="24"/>
        </w:rPr>
      </w:pPr>
      <w:r w:rsidRPr="00BA025F">
        <w:rPr>
          <w:rFonts w:eastAsiaTheme="minorEastAsia"/>
          <w:sz w:val="24"/>
          <w:szCs w:val="24"/>
        </w:rPr>
        <w:t>использовать социокультурные реалии при создании устных и письменных высказываний;</w:t>
      </w:r>
    </w:p>
    <w:p w:rsidR="00071B82" w:rsidRPr="00BA025F" w:rsidRDefault="00071B82" w:rsidP="00E14358">
      <w:pPr>
        <w:widowControl/>
        <w:numPr>
          <w:ilvl w:val="0"/>
          <w:numId w:val="441"/>
        </w:numPr>
        <w:tabs>
          <w:tab w:val="left" w:pos="993"/>
        </w:tabs>
        <w:autoSpaceDE/>
        <w:autoSpaceDN/>
        <w:ind w:firstLine="709"/>
        <w:jc w:val="both"/>
        <w:rPr>
          <w:rFonts w:eastAsiaTheme="minorEastAsia"/>
          <w:sz w:val="24"/>
          <w:szCs w:val="24"/>
        </w:rPr>
      </w:pPr>
      <w:r w:rsidRPr="00BA025F">
        <w:rPr>
          <w:rFonts w:eastAsiaTheme="minorEastAsia"/>
          <w:sz w:val="24"/>
          <w:szCs w:val="24"/>
        </w:rPr>
        <w:t>находить сходство и различие в традициях родной страны и страны/стран изучаемого языка.</w:t>
      </w:r>
    </w:p>
    <w:p w:rsidR="00071B82" w:rsidRPr="00BA025F" w:rsidRDefault="00071B82" w:rsidP="00071B82">
      <w:pPr>
        <w:ind w:firstLine="709"/>
        <w:jc w:val="both"/>
        <w:rPr>
          <w:rFonts w:eastAsiaTheme="minorEastAsia"/>
          <w:b/>
          <w:sz w:val="24"/>
          <w:szCs w:val="24"/>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Компенсаторные умения</w:t>
      </w:r>
    </w:p>
    <w:p w:rsidR="00071B82" w:rsidRPr="00BA025F" w:rsidRDefault="00071B82" w:rsidP="00071B82">
      <w:pPr>
        <w:jc w:val="both"/>
        <w:rPr>
          <w:rFonts w:eastAsiaTheme="minorEastAsia"/>
          <w:b/>
          <w:sz w:val="24"/>
          <w:szCs w:val="24"/>
        </w:rPr>
      </w:pP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Ученик научится:</w:t>
      </w:r>
    </w:p>
    <w:p w:rsidR="00071B82" w:rsidRPr="00BA025F" w:rsidRDefault="00071B82" w:rsidP="00E14358">
      <w:pPr>
        <w:widowControl/>
        <w:numPr>
          <w:ilvl w:val="0"/>
          <w:numId w:val="442"/>
        </w:numPr>
        <w:tabs>
          <w:tab w:val="left" w:pos="993"/>
        </w:tabs>
        <w:autoSpaceDE/>
        <w:autoSpaceDN/>
        <w:ind w:firstLine="709"/>
        <w:jc w:val="both"/>
        <w:rPr>
          <w:rFonts w:eastAsiaTheme="minorEastAsia"/>
          <w:sz w:val="24"/>
          <w:szCs w:val="24"/>
        </w:rPr>
      </w:pPr>
      <w:r w:rsidRPr="00BA025F">
        <w:rPr>
          <w:rFonts w:eastAsiaTheme="minorEastAsia"/>
          <w:sz w:val="24"/>
          <w:szCs w:val="24"/>
        </w:rPr>
        <w:t>выходить из положения при дефиците языковых средств: использовать переспрос, перифраз, синонимические и антонимические средства при говорении;</w:t>
      </w:r>
    </w:p>
    <w:p w:rsidR="00071B82" w:rsidRPr="00BA025F" w:rsidRDefault="00071B82" w:rsidP="00E14358">
      <w:pPr>
        <w:widowControl/>
        <w:numPr>
          <w:ilvl w:val="0"/>
          <w:numId w:val="442"/>
        </w:numPr>
        <w:tabs>
          <w:tab w:val="left" w:pos="993"/>
        </w:tabs>
        <w:autoSpaceDE/>
        <w:autoSpaceDN/>
        <w:ind w:firstLine="709"/>
        <w:jc w:val="both"/>
        <w:rPr>
          <w:rFonts w:eastAsiaTheme="minorEastAsia"/>
          <w:sz w:val="24"/>
          <w:szCs w:val="24"/>
        </w:rPr>
      </w:pPr>
      <w:r w:rsidRPr="00BA025F">
        <w:rPr>
          <w:rFonts w:eastAsiaTheme="minorEastAsia"/>
          <w:sz w:val="24"/>
          <w:szCs w:val="24"/>
        </w:rPr>
        <w:t>Прогнозировать основное содержание текста по заголовку или выборочному чтению отдельных абзацев текста;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Ученик получит возможность научиться: </w:t>
      </w:r>
    </w:p>
    <w:p w:rsidR="00071B82" w:rsidRPr="00BA025F" w:rsidRDefault="00071B82" w:rsidP="00E14358">
      <w:pPr>
        <w:widowControl/>
        <w:numPr>
          <w:ilvl w:val="0"/>
          <w:numId w:val="442"/>
        </w:numPr>
        <w:tabs>
          <w:tab w:val="left" w:pos="993"/>
        </w:tabs>
        <w:autoSpaceDE/>
        <w:autoSpaceDN/>
        <w:ind w:firstLine="709"/>
        <w:jc w:val="both"/>
        <w:rPr>
          <w:rFonts w:eastAsiaTheme="minorEastAsia"/>
          <w:sz w:val="24"/>
          <w:szCs w:val="24"/>
        </w:rPr>
      </w:pPr>
      <w:r w:rsidRPr="00BA025F">
        <w:rPr>
          <w:rFonts w:eastAsiaTheme="minorEastAsia"/>
          <w:sz w:val="24"/>
          <w:szCs w:val="24"/>
        </w:rPr>
        <w:t>пользоваться языковой и контекстуальной догадкой при аудировании и чтении.</w:t>
      </w:r>
    </w:p>
    <w:p w:rsidR="00071B82" w:rsidRPr="00BA025F" w:rsidRDefault="00071B82" w:rsidP="00071B82">
      <w:pPr>
        <w:jc w:val="center"/>
        <w:rPr>
          <w:rFonts w:eastAsiaTheme="minorEastAsia"/>
          <w:b/>
          <w:sz w:val="24"/>
          <w:szCs w:val="24"/>
        </w:rPr>
      </w:pPr>
      <w:r w:rsidRPr="00BA025F">
        <w:rPr>
          <w:rFonts w:eastAsiaTheme="minorEastAsia"/>
          <w:b/>
          <w:sz w:val="24"/>
          <w:szCs w:val="24"/>
        </w:rPr>
        <w:t>Содержание курса 7 класс (первый год обучения)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1. Приветствие и знакомство.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2. Мир вокруг нас.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3. Я, моя семья, мои друзья, возраст. Мои любимые домашние животные. Взаимоотношения в семье.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4. Мой дом, моя квартира, моя комната.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5. Моя школа, школьные принадлежности, учебные предметы.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6. Мой день.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7. Еда.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8. Времена года, погода, одежда.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9. Города и страны.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10. Время.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11. Цвет вокруг нас. Качественные характеристики предметов.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12. Празднование дня рождения. Описание внешности. Дни недели.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13. Досуг и увлечения. Занятия спортом.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14. Каникулы, путешествия.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15. Профессии.</w:t>
      </w:r>
    </w:p>
    <w:p w:rsidR="00071B82" w:rsidRPr="00BA025F" w:rsidRDefault="00071B82" w:rsidP="00071B82">
      <w:pPr>
        <w:jc w:val="center"/>
        <w:rPr>
          <w:rFonts w:eastAsiaTheme="minorEastAsia"/>
          <w:b/>
          <w:sz w:val="24"/>
          <w:szCs w:val="24"/>
        </w:rPr>
      </w:pPr>
      <w:r w:rsidRPr="00BA025F">
        <w:rPr>
          <w:rFonts w:eastAsiaTheme="minorEastAsia"/>
          <w:b/>
          <w:sz w:val="24"/>
          <w:szCs w:val="24"/>
        </w:rPr>
        <w:t>Речевая компетенция. Виды речевой деятельности</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Говорение. Диалогическая речь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Участие в диалоге этикетного характера –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 Диалог-расспрос (односторонний, двусторонний) - уметь задавать вопросы, начинающиеся с вопросительных слов кто? что? где? когда? куда? Диалог - побуждение к действию - уметь обратиться с просьбой, вежливо переспросить, выразить согласие/отказ, пригласить к действию/взаимодействию и согласиться/не согласиться, принять/не принять в нем участие. Объем диалога - 3 реплики с каждой стороны. Соблюдение элементарных норм речевого этикета, принятых в стране изучаемого языка. </w:t>
      </w:r>
    </w:p>
    <w:p w:rsidR="00071B82" w:rsidRPr="00BA025F" w:rsidRDefault="00071B82" w:rsidP="00071B82">
      <w:pPr>
        <w:ind w:firstLine="709"/>
        <w:jc w:val="both"/>
        <w:rPr>
          <w:rFonts w:eastAsiaTheme="minorEastAsia"/>
          <w:sz w:val="24"/>
          <w:szCs w:val="24"/>
        </w:rPr>
      </w:pPr>
      <w:r w:rsidRPr="00BA025F">
        <w:rPr>
          <w:rFonts w:eastAsiaTheme="minorEastAsia"/>
          <w:b/>
          <w:sz w:val="24"/>
          <w:szCs w:val="24"/>
        </w:rPr>
        <w:t>Монологическая речь</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Составление небольших монологических высказываний: рассказ о себе, своем друге, семье; называние предметов, их описание; описание картинки, сообщение о местонахождении; описание персонажа и изложение основного содержания прочитанного с опорой на текст. Объем высказывания – 5-6 фраз. </w:t>
      </w:r>
    </w:p>
    <w:p w:rsidR="00071B82" w:rsidRPr="00BA025F" w:rsidRDefault="00071B82" w:rsidP="00071B82">
      <w:pPr>
        <w:ind w:firstLine="709"/>
        <w:jc w:val="both"/>
        <w:rPr>
          <w:rFonts w:eastAsiaTheme="minorEastAsia"/>
          <w:sz w:val="24"/>
          <w:szCs w:val="24"/>
        </w:rPr>
      </w:pPr>
      <w:r w:rsidRPr="00BA025F">
        <w:rPr>
          <w:rFonts w:eastAsiaTheme="minorEastAsia"/>
          <w:b/>
          <w:sz w:val="24"/>
          <w:szCs w:val="24"/>
        </w:rPr>
        <w:t>Аудирование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Восприятие и понимание речи учителя, одноклассников и других собеседников; восприятие и понимание аудиозаписей диалогов (4-6 реплик), небольших по объему монологических высказываний, детских песен, рифмовок, стишков; понимание основного содержания небольших детских сказок объемом звучания до 1 минуты с опорой на картинки и с использованием языковой догадки. </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Чтение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Чтение вслух с соблюдением правильного ударения в словах, фразах и понимание небольших текстов, построенных на изученном языковом материале, смысловое ударение в предложениях и небольших текстах, интонация различных типов предложений (утверждение, различные виды вопросов, побуждение, восклицание), выразительное и фонетически правильное чтение текстов монологического характера и диалогов.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Чтение про себя и понимание текстов, построенных на изученном языковом материале, а также несложных текстов, содержащих 1-2 незнакомых слова, о значении которых можно догадаться по контексту или на основе языковой догадки (ознакомительное чтение), нахождение в тексте необходимой информации (просмотровое чтение). Объем текстов – 100 – 200 слов без учета артиклей. </w:t>
      </w:r>
    </w:p>
    <w:p w:rsidR="00071B82" w:rsidRPr="00BA025F" w:rsidRDefault="00071B82" w:rsidP="00071B82">
      <w:pPr>
        <w:ind w:firstLine="709"/>
        <w:jc w:val="both"/>
        <w:rPr>
          <w:rFonts w:eastAsiaTheme="minorEastAsia"/>
          <w:sz w:val="24"/>
          <w:szCs w:val="24"/>
        </w:rPr>
      </w:pPr>
      <w:r w:rsidRPr="00BA025F">
        <w:rPr>
          <w:rFonts w:eastAsiaTheme="minorEastAsia"/>
          <w:b/>
          <w:sz w:val="24"/>
          <w:szCs w:val="24"/>
        </w:rPr>
        <w:t>Письменная речь</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Овладение графическими и орфографическими навыками написания букв, буквосочетаний, слов, предложений. Списывание слов, предложений, небольших текстов с образца. Выполнение лексико-грамматических упражнений. Различные виды диктантов. Написание с опорой на образец поздравления, короткого личного письма объемом 15—25 слов, включая адрес, с учетом особенностей оформления адреса в англоязычных странах. Написание вопросов к тексту. Письменные ответы на вопросы к тексту. Заполнение простейших анкет.</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Языковые знания и навыки оперирования ими </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Графика и орфография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Все буквы английского алфавита и порядок их следования в алфавите, основные буквосочетания; звуко-буквенные соответствия, транскрипция. Основные правила чтения и орфографии. Знание основных орфограмм слов английского языка. Написание слов активного вокабуляра по памяти.</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Фонетическая сторона речи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Адекватное с точки зрения принципа аппроксимации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синтагмы (смысловые группы). Ритмико-интонационные особенности повествовательного, побудительного и вопросительных (общий и специальный вопросы) предложений. </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Лексическая сторона речи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Лексические единицы, обслуживающие ситуации общения в пределах предметного содержания речи в 5-6 классах, в объеме 400 лексических единиц для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 Овладение следующими словообразовательными средствами: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аффиксация (суффикс -er для образования существительных; суффикс -y для образования прилагательных);</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словосложение (образование сложных слов при помощи соположения основ (bedroom), одна из которых может быть осложнена деривационным элементом (sittingroom);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полисемантичные единицы (face - 1) лицо; 2) циферблат), элементы синонимии (much, many, a lotof), антонимии (come-go);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предлоги места, времени, а также предлоги of, to, with для выражения падежных отношений. </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Грамматическая сторона речи </w:t>
      </w:r>
    </w:p>
    <w:p w:rsidR="00071B82" w:rsidRPr="00BA025F" w:rsidRDefault="00071B82" w:rsidP="00071B82">
      <w:pPr>
        <w:ind w:firstLine="709"/>
        <w:jc w:val="both"/>
        <w:rPr>
          <w:rFonts w:eastAsiaTheme="minorEastAsia"/>
          <w:sz w:val="24"/>
          <w:szCs w:val="24"/>
        </w:rPr>
      </w:pPr>
      <w:r w:rsidRPr="00BA025F">
        <w:rPr>
          <w:rFonts w:eastAsiaTheme="minorEastAsia"/>
          <w:b/>
          <w:sz w:val="24"/>
          <w:szCs w:val="24"/>
        </w:rPr>
        <w:t>Морфология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Имя существительное: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регулярные способы образования множественного числа;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некоторые особые случаи образования множественного числа (mouse-mice);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притяжательный падеж существительных;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определенный, неопределенный, нулевой артикли.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Местоимение: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личные местоимения в именительном и объектном падежах (I- me, he-him, etc.);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притяжательные местоимения (my, his, her, etc.);</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указательные местоимения (this- these; that-those);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неопределенные местоимения (some, any, no, every) и их производные (somebody, something, etc.).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Имя прилагательное: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положительная степень сравнения.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Имя числительное: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количественные числительные.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Наречие: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наречия неопределенного времени, их место в предложении.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Глагол: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временные формы present simple, present progressive (в повествовательных, отрицательных предложениях и вопросах различных типов);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временные формы past simple (правильные глаголы и ряд неправильных глаголов в повествовательных предложениях);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модальные глаголы can, may, must;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конструкция to be going to для выражения будущности; </w:t>
      </w:r>
    </w:p>
    <w:p w:rsidR="00071B82" w:rsidRPr="00BA025F" w:rsidRDefault="00071B82" w:rsidP="00071B82">
      <w:pPr>
        <w:ind w:firstLine="709"/>
        <w:jc w:val="both"/>
        <w:rPr>
          <w:rFonts w:eastAsiaTheme="minorEastAsia"/>
          <w:sz w:val="24"/>
          <w:szCs w:val="24"/>
          <w:lang w:val="en-US"/>
        </w:rPr>
      </w:pPr>
      <w:r w:rsidRPr="00BA025F">
        <w:rPr>
          <w:rFonts w:eastAsiaTheme="minorEastAsia"/>
          <w:sz w:val="24"/>
          <w:szCs w:val="24"/>
        </w:rPr>
        <w:t>конструкция</w:t>
      </w:r>
      <w:r w:rsidRPr="00BA025F">
        <w:rPr>
          <w:rFonts w:eastAsiaTheme="minorEastAsia"/>
          <w:sz w:val="24"/>
          <w:szCs w:val="24"/>
          <w:lang w:val="en-US"/>
        </w:rPr>
        <w:t xml:space="preserve"> there is/there are; there was/there were;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неопределенная форма глагола.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Синтаксис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1. Основные типы английского предложения: а) простое (I have a family.); б) составное именное (I am a pupil. </w:t>
      </w:r>
      <w:r w:rsidRPr="00BA025F">
        <w:rPr>
          <w:rFonts w:eastAsiaTheme="minorEastAsia"/>
          <w:sz w:val="24"/>
          <w:szCs w:val="24"/>
          <w:lang w:val="en-US"/>
        </w:rPr>
        <w:t xml:space="preserve">I am ten. I am young.); </w:t>
      </w:r>
      <w:r w:rsidRPr="00BA025F">
        <w:rPr>
          <w:rFonts w:eastAsiaTheme="minorEastAsia"/>
          <w:sz w:val="24"/>
          <w:szCs w:val="24"/>
        </w:rPr>
        <w:t>в</w:t>
      </w:r>
      <w:r w:rsidRPr="00BA025F">
        <w:rPr>
          <w:rFonts w:eastAsiaTheme="minorEastAsia"/>
          <w:sz w:val="24"/>
          <w:szCs w:val="24"/>
          <w:lang w:val="en-US"/>
        </w:rPr>
        <w:t xml:space="preserve">) </w:t>
      </w:r>
      <w:r w:rsidRPr="00BA025F">
        <w:rPr>
          <w:rFonts w:eastAsiaTheme="minorEastAsia"/>
          <w:sz w:val="24"/>
          <w:szCs w:val="24"/>
        </w:rPr>
        <w:t>составноеглагольное</w:t>
      </w:r>
      <w:r w:rsidRPr="00BA025F">
        <w:rPr>
          <w:rFonts w:eastAsiaTheme="minorEastAsia"/>
          <w:sz w:val="24"/>
          <w:szCs w:val="24"/>
          <w:lang w:val="en-US"/>
        </w:rPr>
        <w:t xml:space="preserve"> (I like reading. </w:t>
      </w:r>
      <w:r w:rsidRPr="00BA025F">
        <w:rPr>
          <w:rFonts w:eastAsiaTheme="minorEastAsia"/>
          <w:sz w:val="24"/>
          <w:szCs w:val="24"/>
        </w:rPr>
        <w:t xml:space="preserve">We would like to go there.).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2. Изъяснительное наклонение глагола: а) повествовательные предложения; б) отрицательные предложения; в) общие, альтернативные, специальные вопросы.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3. Повелительное наклонение глагола, в том числе и в отрицательной форме.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4. Безличные предложения с формальным подлежащим it (It is spring. It was cold.).</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5. Сложносочиненные предложения с союзами and, but.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6. Употребление предлогов места и направления, союзов, наречий.</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Социокультурная компетенция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Основные сведения о Британии: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исторически сложившиеся части страны, их народонаселение, столицы, крупные города, символы страны, ее достопримечательности, политический строй, отдельные страницы истории;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элементы детского фольклора, герои сказок и литературных произведений, некоторые популярные песни, пословицы и поговорки;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отдельные исторические личности, известные люди, члены королевской семьи;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некоторые особенности быта британцев, касающиеся их жилища, еды, досуга.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В рамках лингвострановедческой составляющей социокультурной компетенции учащиеся овладевают: этикетом общения во время приветствия и прощания, правильным употреблением слов Mr, Mrs, Ms, Miss, Sir, основными формулами вежливости;  правилами заполнения различных форм и анкет, порядком следования имен и фамилий, правильным обозначением дат, различными способами обозначения времени суток; спецификой употребления местоимений при обозначении животных и особенностями употребления местоимения you; правилом смягчения отрицательных характеристик в английском языке; некоторыми типичными сокращениями; расхождением в семантике и употреблении некоторых английских и русских эквивалентов: дом -house/home, много - much, many, a lot, завтрак - breakfast/lunch, обед - lunch/ dinner, ужин -dinner/supper/tea.</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Компенсаторная компетенция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Уже на первом этапе обучения учащиеся могут овладеть рядом умений, позволяющих им выйти из трудной ситуации, связанной с недостатком языковых средств в процессе устного общения и при чтении и аудировании: умение запроса информации о значении незнакомых/забытых слов (What is the English for...?) для решения речевой задачи говорения; умение обратиться с просьбой повторить сказанное в случае непонимания в процессе аудирования; умение пользоваться языковой и контекстуальной догадкой для понимания значений лексических единиц (слова, созвучные с родным языком, опора на картинку, иллюстрацию) при чтении и аудировании; умение использовать двуязычный словарь.</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Учебно-познавательная компетенция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Овладение следующими приемами учебной работы: внимательно слушать учителя и реагировать на его реплики в быстром темпе в процессе фронтальной работы группы; работать в парах; работать в малой группе; работать с аудиозаписью в классе и дома; работать с рабочей тетрадью в классе и дома; делать рисунки, подбирать иллюстрации, делать надписи для использования в процессе общения на уроке; принимать участие в разнообразных играх, направленных на овладение языковым и речевым материалом; инсценировать диалог, используя элементарный реквизит и элементы костюма для создания речевой ситуации.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В результате изучения английского языка в 7 классе обучающиеся осваивают: алфавит, буквы, основные буквосочетания, звуки английского языка; основные правила чтения и орфографии английского языка; интонацию основных типов предложений (утверждение, общий и специальный вопросы, побуждение к действию); названия стран изучаемого языка, их столиц; Они также знакомятся с  именами наиболее известных персонажей детских литературных произведений стран изучаемого языка; рифмованными произведениями детского фольклора. Помимо этого обучающиеся могут: в области аудирования понимать на слух речь учителя, одноклассников; понимать аудиозаписи ритуализированных диалогов, начитанных носителями языка (4-6 реплик); понимать основное содержание небольших по объему моно- логических высказываний, детских песен, рифмовок, стихов; понимать основное содержание небольших детских сказок с опорой на картинки, языковую догадку объемом звучания до 1 минуты; в области говорения  участвовать в элементарном этикетном диалоге (знакомство, поздравление, благодарность, приветствие, прощание);  расспрашивать собеседника, задавая простые вопросы кто? что? где? когда? куда? и отвечать на вопросы собеседника; кратко рассказывать о себе, своей семье, своем друге; составлять небольшие описания предмета, картинки по образцу; изложить основное содержание прочитанного или прослушанного текста; в области чтения  читать вслух текст, построенный на изученном языковом материале, соблюдая правила произношения и соответствующую интонацию; читать про себя и понимать основное содержание небольших текстов (150-200 слов без учета артиклей); читать про себя, понимать несложные тексты, содержащие 1-2 незнакомых слова, о значении которых можно догадаться по контексту или на основе языковой догадки; читать про себя, понимать тексты, содержащие 3-4 незнакомых слова, пользуясь в случае необходимости двуязычным словарем; в области письма и письменной речи  списывать текст на английском языке, выписывать из него или вставлять в него слова в соответствии с решаемой учебной задачей; выполнять письменные упражнения; писать краткое поздравление;  писать короткое личное письмо (15-25 слов).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Обучающиеся также должны быть в состоянии использовать приобретенные знания и коммуникативные умения в практической деятельности и повседневной жизни для: устного общения с носителями английского языка в доступных пределах; развития дружеских отношений с представителями англоязычных стран; преодоления психологических барьеров в использовании английского языка как средства межкультурного общения; ознакомления с зарубежным детским фольклором и доступными образцами художественной литературы на английском языке; более глубокого осмысления родного языка в результате его сопоставления с изучаемым языком.</w:t>
      </w:r>
    </w:p>
    <w:p w:rsidR="00071B82" w:rsidRPr="00BA025F" w:rsidRDefault="00071B82" w:rsidP="00071B82">
      <w:pPr>
        <w:jc w:val="center"/>
        <w:rPr>
          <w:b/>
          <w:sz w:val="24"/>
          <w:szCs w:val="24"/>
        </w:rPr>
      </w:pPr>
      <w:r w:rsidRPr="00BA025F">
        <w:rPr>
          <w:b/>
          <w:sz w:val="24"/>
          <w:szCs w:val="24"/>
        </w:rPr>
        <w:t>Содержание курса 8 класс (второй год обучения)</w:t>
      </w:r>
    </w:p>
    <w:p w:rsidR="00071B82" w:rsidRPr="00BA025F" w:rsidRDefault="00071B82" w:rsidP="00071B82">
      <w:pPr>
        <w:ind w:firstLine="709"/>
        <w:jc w:val="both"/>
        <w:rPr>
          <w:sz w:val="24"/>
          <w:szCs w:val="24"/>
        </w:rPr>
      </w:pPr>
      <w:r w:rsidRPr="00BA025F">
        <w:rPr>
          <w:sz w:val="24"/>
          <w:szCs w:val="24"/>
        </w:rPr>
        <w:t>1. Путешествие по России и за рубежом.</w:t>
      </w:r>
    </w:p>
    <w:p w:rsidR="00071B82" w:rsidRPr="00BA025F" w:rsidRDefault="00071B82" w:rsidP="00071B82">
      <w:pPr>
        <w:ind w:firstLine="709"/>
        <w:jc w:val="both"/>
        <w:rPr>
          <w:sz w:val="24"/>
          <w:szCs w:val="24"/>
        </w:rPr>
      </w:pPr>
      <w:r w:rsidRPr="00BA025F">
        <w:rPr>
          <w:sz w:val="24"/>
          <w:szCs w:val="24"/>
        </w:rPr>
        <w:t>2. Внешность. Молодёжная мода. Покупки. Здоровый образ жизни.</w:t>
      </w:r>
    </w:p>
    <w:p w:rsidR="00071B82" w:rsidRPr="00BA025F" w:rsidRDefault="00071B82" w:rsidP="00071B82">
      <w:pPr>
        <w:ind w:firstLine="709"/>
        <w:jc w:val="both"/>
        <w:rPr>
          <w:sz w:val="24"/>
          <w:szCs w:val="24"/>
        </w:rPr>
      </w:pPr>
      <w:r w:rsidRPr="00BA025F">
        <w:rPr>
          <w:sz w:val="24"/>
          <w:szCs w:val="24"/>
        </w:rPr>
        <w:t>3. Школьное образование. Изучаемые предметы.</w:t>
      </w:r>
    </w:p>
    <w:p w:rsidR="00071B82" w:rsidRPr="00BA025F" w:rsidRDefault="00071B82" w:rsidP="00071B82">
      <w:pPr>
        <w:ind w:firstLine="709"/>
        <w:jc w:val="both"/>
        <w:rPr>
          <w:sz w:val="24"/>
          <w:szCs w:val="24"/>
        </w:rPr>
      </w:pPr>
      <w:r w:rsidRPr="00BA025F">
        <w:rPr>
          <w:sz w:val="24"/>
          <w:szCs w:val="24"/>
        </w:rPr>
        <w:t>4. Страны изучаемого языка: Великобритания и США.</w:t>
      </w:r>
    </w:p>
    <w:p w:rsidR="00071B82" w:rsidRPr="00BA025F" w:rsidRDefault="00071B82" w:rsidP="00071B82">
      <w:pPr>
        <w:ind w:firstLine="709"/>
        <w:jc w:val="both"/>
        <w:rPr>
          <w:sz w:val="24"/>
          <w:szCs w:val="24"/>
        </w:rPr>
      </w:pPr>
      <w:r w:rsidRPr="00BA025F">
        <w:rPr>
          <w:sz w:val="24"/>
          <w:szCs w:val="24"/>
        </w:rPr>
        <w:t>5. Природа. Проблемы экологии.</w:t>
      </w:r>
    </w:p>
    <w:p w:rsidR="00071B82" w:rsidRPr="00BA025F" w:rsidRDefault="00071B82" w:rsidP="00071B82">
      <w:pPr>
        <w:ind w:firstLine="709"/>
        <w:jc w:val="both"/>
        <w:rPr>
          <w:sz w:val="24"/>
          <w:szCs w:val="24"/>
        </w:rPr>
      </w:pPr>
      <w:r w:rsidRPr="00BA025F">
        <w:rPr>
          <w:sz w:val="24"/>
          <w:szCs w:val="24"/>
        </w:rPr>
        <w:t>6. Человек и его профессия.</w:t>
      </w:r>
    </w:p>
    <w:p w:rsidR="00071B82" w:rsidRPr="00BA025F" w:rsidRDefault="00071B82" w:rsidP="00071B82">
      <w:pPr>
        <w:ind w:firstLine="709"/>
        <w:jc w:val="both"/>
        <w:rPr>
          <w:sz w:val="24"/>
          <w:szCs w:val="24"/>
        </w:rPr>
      </w:pPr>
      <w:r w:rsidRPr="00BA025F">
        <w:rPr>
          <w:sz w:val="24"/>
          <w:szCs w:val="24"/>
        </w:rPr>
        <w:t>7. Английский – язык международного общения.</w:t>
      </w:r>
    </w:p>
    <w:p w:rsidR="00071B82" w:rsidRPr="00BA025F" w:rsidRDefault="00071B82" w:rsidP="00071B82">
      <w:pPr>
        <w:ind w:firstLine="709"/>
        <w:jc w:val="both"/>
        <w:rPr>
          <w:sz w:val="24"/>
          <w:szCs w:val="24"/>
        </w:rPr>
      </w:pPr>
      <w:r w:rsidRPr="00BA025F">
        <w:rPr>
          <w:sz w:val="24"/>
          <w:szCs w:val="24"/>
        </w:rPr>
        <w:t>8. Музыка, кино, театр.</w:t>
      </w:r>
    </w:p>
    <w:p w:rsidR="00071B82" w:rsidRPr="00BA025F" w:rsidRDefault="00071B82" w:rsidP="00071B82">
      <w:pPr>
        <w:jc w:val="center"/>
        <w:rPr>
          <w:b/>
          <w:sz w:val="24"/>
          <w:szCs w:val="24"/>
        </w:rPr>
      </w:pPr>
      <w:r w:rsidRPr="00BA025F">
        <w:rPr>
          <w:b/>
          <w:sz w:val="24"/>
          <w:szCs w:val="24"/>
        </w:rPr>
        <w:t>Речевая компетенция. Виды речевой деятельности</w:t>
      </w:r>
    </w:p>
    <w:p w:rsidR="00071B82" w:rsidRPr="00BA025F" w:rsidRDefault="00071B82" w:rsidP="00071B82">
      <w:pPr>
        <w:ind w:firstLine="709"/>
        <w:jc w:val="both"/>
        <w:rPr>
          <w:b/>
          <w:sz w:val="24"/>
          <w:szCs w:val="24"/>
        </w:rPr>
      </w:pPr>
      <w:r w:rsidRPr="00BA025F">
        <w:rPr>
          <w:b/>
          <w:sz w:val="24"/>
          <w:szCs w:val="24"/>
        </w:rPr>
        <w:t xml:space="preserve">Говорение. Диалогическая речь </w:t>
      </w:r>
    </w:p>
    <w:p w:rsidR="00071B82" w:rsidRPr="00BA025F" w:rsidRDefault="00071B82" w:rsidP="00071B82">
      <w:pPr>
        <w:ind w:firstLine="709"/>
        <w:jc w:val="both"/>
        <w:rPr>
          <w:sz w:val="24"/>
          <w:szCs w:val="24"/>
        </w:rPr>
      </w:pPr>
      <w:r w:rsidRPr="00BA025F">
        <w:rPr>
          <w:sz w:val="24"/>
          <w:szCs w:val="24"/>
        </w:rPr>
        <w:t xml:space="preserve">Участие в диалоге этикетного характера – начинать, поддерживать разговор, вежливо попрощаться, поздравить и поблагодарить за поздравление, извиниться. Диалог-расспрос – запрашивать и сообщать фактическую информацию (кто? что? где? когда? куда? как? с кем? почему?), переходя с позиции спрашивающего на позицию отвечающего. Диалог - побуждение к действию - уметь обратиться с просьбой, вежливо переспросить, выразить согласие/отказ, пригласить к действию/взаимодействию и согласиться/не согласиться, принять/не принять в нем участие. Диалог – обмен мнениями – выражать свою точку зрения, выражать согласие/несогласие с мнением собеседника; высказывать одобрение/неодобрение относительно мнения партнера. Объем диалога - 3 реплики с каждой стороны. Соблюдение элементарных норм речевого этикета, принятых в стране изучаемого языка. </w:t>
      </w:r>
    </w:p>
    <w:p w:rsidR="00071B82" w:rsidRPr="00BA025F" w:rsidRDefault="00071B82" w:rsidP="00071B82">
      <w:pPr>
        <w:ind w:firstLine="709"/>
        <w:jc w:val="both"/>
        <w:rPr>
          <w:sz w:val="24"/>
          <w:szCs w:val="24"/>
        </w:rPr>
      </w:pPr>
      <w:r w:rsidRPr="00BA025F">
        <w:rPr>
          <w:b/>
          <w:sz w:val="24"/>
          <w:szCs w:val="24"/>
        </w:rPr>
        <w:t>Монологическая речь</w:t>
      </w:r>
    </w:p>
    <w:p w:rsidR="00071B82" w:rsidRPr="00BA025F" w:rsidRDefault="00071B82" w:rsidP="00071B82">
      <w:pPr>
        <w:ind w:firstLine="709"/>
        <w:jc w:val="both"/>
        <w:rPr>
          <w:sz w:val="24"/>
          <w:szCs w:val="24"/>
        </w:rPr>
      </w:pPr>
      <w:r w:rsidRPr="00BA025F">
        <w:rPr>
          <w:sz w:val="24"/>
          <w:szCs w:val="24"/>
        </w:rPr>
        <w:t xml:space="preserve">Высказывания о фактах и событиях с использованием таких типов речи, как повествование, сообщение, описание; изложение основного содержания прочитанного с опорой на текст; выражение своего мнения в связи с прочитанным и прослушанным текстом; сообщения по результатам проведенной проектной работы. Объем высказывания – 8-10 фраз. </w:t>
      </w:r>
    </w:p>
    <w:p w:rsidR="00071B82" w:rsidRPr="00BA025F" w:rsidRDefault="00071B82" w:rsidP="00071B82">
      <w:pPr>
        <w:ind w:firstLine="709"/>
        <w:jc w:val="both"/>
        <w:rPr>
          <w:sz w:val="24"/>
          <w:szCs w:val="24"/>
        </w:rPr>
      </w:pPr>
      <w:r w:rsidRPr="00BA025F">
        <w:rPr>
          <w:b/>
          <w:sz w:val="24"/>
          <w:szCs w:val="24"/>
        </w:rPr>
        <w:t>Аудирование</w:t>
      </w:r>
    </w:p>
    <w:p w:rsidR="00071B82" w:rsidRPr="00BA025F" w:rsidRDefault="00071B82" w:rsidP="00071B82">
      <w:pPr>
        <w:ind w:firstLine="709"/>
        <w:jc w:val="both"/>
        <w:rPr>
          <w:sz w:val="24"/>
          <w:szCs w:val="24"/>
        </w:rPr>
      </w:pPr>
      <w:r w:rsidRPr="00BA025F">
        <w:rPr>
          <w:sz w:val="24"/>
          <w:szCs w:val="24"/>
        </w:rPr>
        <w:t xml:space="preserve">Владение умениями воспринимать на слух иноязычный текст предусматривает понимание несложных текстов с различной глубиной проникновения в их содержание. При этом предусматривается овладение следующими умениями: </w:t>
      </w:r>
    </w:p>
    <w:p w:rsidR="00071B82" w:rsidRPr="00BA025F" w:rsidRDefault="00071B82" w:rsidP="00071B82">
      <w:pPr>
        <w:ind w:firstLine="709"/>
        <w:jc w:val="both"/>
        <w:rPr>
          <w:sz w:val="24"/>
          <w:szCs w:val="24"/>
        </w:rPr>
      </w:pPr>
      <w:r w:rsidRPr="00BA025F">
        <w:rPr>
          <w:sz w:val="24"/>
          <w:szCs w:val="24"/>
        </w:rPr>
        <w:t>Понимать тему и факты сообщения; вычленять смысловые вехи; понимать детали; выделять главное; выборочно понимать необходимую информацию в сообщениях прагматического характера с опорой на языковую догадку, контекст. Время звучания текстов для аудирования – 1 – 1,5 минуты.</w:t>
      </w:r>
    </w:p>
    <w:p w:rsidR="00071B82" w:rsidRPr="00BA025F" w:rsidRDefault="00071B82" w:rsidP="00071B82">
      <w:pPr>
        <w:ind w:firstLine="709"/>
        <w:jc w:val="both"/>
        <w:rPr>
          <w:b/>
          <w:sz w:val="24"/>
          <w:szCs w:val="24"/>
        </w:rPr>
      </w:pPr>
      <w:r w:rsidRPr="00BA025F">
        <w:rPr>
          <w:b/>
          <w:sz w:val="24"/>
          <w:szCs w:val="24"/>
        </w:rPr>
        <w:t xml:space="preserve">Чтение </w:t>
      </w:r>
    </w:p>
    <w:p w:rsidR="00071B82" w:rsidRPr="00BA025F" w:rsidRDefault="00071B82" w:rsidP="00071B82">
      <w:pPr>
        <w:ind w:firstLine="709"/>
        <w:jc w:val="both"/>
        <w:rPr>
          <w:sz w:val="24"/>
          <w:szCs w:val="24"/>
        </w:rPr>
      </w:pPr>
      <w:r w:rsidRPr="00BA025F">
        <w:rPr>
          <w:sz w:val="24"/>
          <w:szCs w:val="24"/>
        </w:rPr>
        <w:t xml:space="preserve">Чтение и понимание текстов с различной глубиной проникновения в их содержание в зависимости от вида чтения. Независимо от вида чтения возможно использования двуязычного словаря. </w:t>
      </w:r>
    </w:p>
    <w:p w:rsidR="00071B82" w:rsidRPr="00BA025F" w:rsidRDefault="00071B82" w:rsidP="00071B82">
      <w:pPr>
        <w:ind w:firstLine="709"/>
        <w:jc w:val="both"/>
        <w:rPr>
          <w:sz w:val="24"/>
          <w:szCs w:val="24"/>
        </w:rPr>
      </w:pPr>
      <w:r w:rsidRPr="00BA025F">
        <w:rPr>
          <w:sz w:val="24"/>
          <w:szCs w:val="24"/>
        </w:rPr>
        <w:t xml:space="preserve">Объем текстов для ознакомительного чтения – 400 – 500 слов без учета артиклей. </w:t>
      </w:r>
    </w:p>
    <w:p w:rsidR="00071B82" w:rsidRPr="00BA025F" w:rsidRDefault="00071B82" w:rsidP="00071B82">
      <w:pPr>
        <w:ind w:firstLine="709"/>
        <w:jc w:val="both"/>
        <w:rPr>
          <w:sz w:val="24"/>
          <w:szCs w:val="24"/>
        </w:rPr>
      </w:pPr>
      <w:r w:rsidRPr="00BA025F">
        <w:rPr>
          <w:sz w:val="24"/>
          <w:szCs w:val="24"/>
        </w:rPr>
        <w:t>Объем текстов для чтения с полным пониманием – 250 слов без учета артиклей.</w:t>
      </w:r>
    </w:p>
    <w:p w:rsidR="00071B82" w:rsidRPr="00BA025F" w:rsidRDefault="00071B82" w:rsidP="00071B82">
      <w:pPr>
        <w:ind w:firstLine="709"/>
        <w:jc w:val="both"/>
        <w:rPr>
          <w:sz w:val="24"/>
          <w:szCs w:val="24"/>
        </w:rPr>
      </w:pPr>
      <w:r w:rsidRPr="00BA025F">
        <w:rPr>
          <w:b/>
          <w:sz w:val="24"/>
          <w:szCs w:val="24"/>
        </w:rPr>
        <w:t>Письменная речь</w:t>
      </w:r>
    </w:p>
    <w:p w:rsidR="00071B82" w:rsidRPr="00BA025F" w:rsidRDefault="00071B82" w:rsidP="00071B82">
      <w:pPr>
        <w:ind w:firstLine="709"/>
        <w:jc w:val="both"/>
        <w:rPr>
          <w:sz w:val="24"/>
          <w:szCs w:val="24"/>
        </w:rPr>
      </w:pPr>
      <w:r w:rsidRPr="00BA025F">
        <w:rPr>
          <w:sz w:val="24"/>
          <w:szCs w:val="24"/>
        </w:rPr>
        <w:t>Совершенствование сформированных навыков письма и дальнейшее развитие умений делать выписки из текста, составлять план текста, писать поздравления с праздниками (до 30 слов), заполнять анкеты, писать личное письмо с опорой на образец (объем 50 – 60 слов, включая адрес)</w:t>
      </w:r>
    </w:p>
    <w:p w:rsidR="00071B82" w:rsidRPr="00BA025F" w:rsidRDefault="00071B82" w:rsidP="00071B82">
      <w:pPr>
        <w:jc w:val="both"/>
        <w:rPr>
          <w:b/>
          <w:sz w:val="24"/>
          <w:szCs w:val="24"/>
        </w:rPr>
      </w:pPr>
      <w:r w:rsidRPr="00BA025F">
        <w:rPr>
          <w:b/>
          <w:sz w:val="24"/>
          <w:szCs w:val="24"/>
        </w:rPr>
        <w:t xml:space="preserve">Языковые знания и навыки оперирования ими </w:t>
      </w:r>
    </w:p>
    <w:p w:rsidR="00071B82" w:rsidRPr="00BA025F" w:rsidRDefault="00071B82" w:rsidP="00071B82">
      <w:pPr>
        <w:ind w:firstLine="709"/>
        <w:jc w:val="both"/>
        <w:rPr>
          <w:b/>
          <w:sz w:val="24"/>
          <w:szCs w:val="24"/>
        </w:rPr>
      </w:pPr>
      <w:r w:rsidRPr="00BA025F">
        <w:rPr>
          <w:b/>
          <w:sz w:val="24"/>
          <w:szCs w:val="24"/>
        </w:rPr>
        <w:t xml:space="preserve">Графика и орфография </w:t>
      </w:r>
    </w:p>
    <w:p w:rsidR="00071B82" w:rsidRPr="00BA025F" w:rsidRDefault="00071B82" w:rsidP="00071B82">
      <w:pPr>
        <w:ind w:firstLine="709"/>
        <w:jc w:val="both"/>
        <w:rPr>
          <w:sz w:val="24"/>
          <w:szCs w:val="24"/>
        </w:rPr>
      </w:pPr>
      <w:r w:rsidRPr="00BA025F">
        <w:rPr>
          <w:sz w:val="24"/>
          <w:szCs w:val="24"/>
        </w:rPr>
        <w:t>Основные правила чтения и орфографии. Написание слов активного вокабуляра по памяти.</w:t>
      </w:r>
    </w:p>
    <w:p w:rsidR="00071B82" w:rsidRPr="00BA025F" w:rsidRDefault="00071B82" w:rsidP="00071B82">
      <w:pPr>
        <w:ind w:firstLine="709"/>
        <w:jc w:val="both"/>
        <w:rPr>
          <w:b/>
          <w:sz w:val="24"/>
          <w:szCs w:val="24"/>
        </w:rPr>
      </w:pPr>
      <w:r w:rsidRPr="00BA025F">
        <w:rPr>
          <w:b/>
          <w:sz w:val="24"/>
          <w:szCs w:val="24"/>
        </w:rPr>
        <w:t xml:space="preserve">Фонетическая сторона речи </w:t>
      </w:r>
    </w:p>
    <w:p w:rsidR="00071B82" w:rsidRPr="00BA025F" w:rsidRDefault="00071B82" w:rsidP="00071B82">
      <w:pPr>
        <w:ind w:firstLine="709"/>
        <w:jc w:val="both"/>
        <w:rPr>
          <w:sz w:val="24"/>
          <w:szCs w:val="24"/>
        </w:rPr>
      </w:pPr>
      <w:r w:rsidRPr="00BA025F">
        <w:rPr>
          <w:sz w:val="24"/>
          <w:szCs w:val="24"/>
        </w:rPr>
        <w:t xml:space="preserve">Адекватное с точки зрения принципа аппроксимации произношение и различение на слух всех звуков и звукосочетаний английского языка. Ритмико-интонационные особенности повествовательного, побудительного и вопросительных (общий и специальный вопросы) предложений. </w:t>
      </w:r>
    </w:p>
    <w:p w:rsidR="00071B82" w:rsidRPr="00BA025F" w:rsidRDefault="00071B82" w:rsidP="00071B82">
      <w:pPr>
        <w:ind w:firstLine="709"/>
        <w:jc w:val="both"/>
        <w:rPr>
          <w:b/>
          <w:sz w:val="24"/>
          <w:szCs w:val="24"/>
        </w:rPr>
      </w:pPr>
      <w:r w:rsidRPr="00BA025F">
        <w:rPr>
          <w:b/>
          <w:sz w:val="24"/>
          <w:szCs w:val="24"/>
        </w:rPr>
        <w:t xml:space="preserve">Лексическая сторона речи </w:t>
      </w:r>
    </w:p>
    <w:p w:rsidR="00071B82" w:rsidRPr="00BA025F" w:rsidRDefault="00071B82" w:rsidP="00071B82">
      <w:pPr>
        <w:ind w:firstLine="709"/>
        <w:jc w:val="both"/>
        <w:rPr>
          <w:sz w:val="24"/>
          <w:szCs w:val="24"/>
        </w:rPr>
      </w:pPr>
      <w:r w:rsidRPr="00BA025F">
        <w:rPr>
          <w:sz w:val="24"/>
          <w:szCs w:val="24"/>
        </w:rPr>
        <w:t>Лексические единицы, обслуживающие ситуации общения в пределах предметного содержания речи в 7-8 классах, в объеме 800 лексических единиц для продуктивного усвоения (в т.ч. 400, усвоенных по программам 5-6 классов), Общий объем лексики, предназначенной для продуктивного и рецептивного усвоения (при чтении и аудировании), 1200 лексических единиц.</w:t>
      </w:r>
    </w:p>
    <w:p w:rsidR="00071B82" w:rsidRPr="00BA025F" w:rsidRDefault="00071B82" w:rsidP="00071B82">
      <w:pPr>
        <w:ind w:firstLine="709"/>
        <w:jc w:val="both"/>
        <w:rPr>
          <w:sz w:val="24"/>
          <w:szCs w:val="24"/>
        </w:rPr>
      </w:pPr>
      <w:r w:rsidRPr="00BA025F">
        <w:rPr>
          <w:sz w:val="24"/>
          <w:szCs w:val="24"/>
        </w:rPr>
        <w:t>Овладение следующими словообразовательными средствами:</w:t>
      </w:r>
    </w:p>
    <w:p w:rsidR="00071B82" w:rsidRPr="00BA025F" w:rsidRDefault="00071B82" w:rsidP="00071B82">
      <w:pPr>
        <w:ind w:firstLine="709"/>
        <w:jc w:val="both"/>
        <w:rPr>
          <w:sz w:val="24"/>
          <w:szCs w:val="24"/>
        </w:rPr>
      </w:pPr>
      <w:r w:rsidRPr="00BA025F">
        <w:rPr>
          <w:sz w:val="24"/>
          <w:szCs w:val="24"/>
        </w:rPr>
        <w:t>аффиксация (суффиксы –</w:t>
      </w:r>
      <w:r w:rsidRPr="00BA025F">
        <w:rPr>
          <w:sz w:val="24"/>
          <w:szCs w:val="24"/>
          <w:lang w:val="en-US"/>
        </w:rPr>
        <w:t>tion</w:t>
      </w:r>
      <w:r w:rsidRPr="00BA025F">
        <w:rPr>
          <w:sz w:val="24"/>
          <w:szCs w:val="24"/>
        </w:rPr>
        <w:t>, -</w:t>
      </w:r>
      <w:r w:rsidRPr="00BA025F">
        <w:rPr>
          <w:sz w:val="24"/>
          <w:szCs w:val="24"/>
          <w:lang w:val="en-US"/>
        </w:rPr>
        <w:t>ance</w:t>
      </w:r>
      <w:r w:rsidRPr="00BA025F">
        <w:rPr>
          <w:sz w:val="24"/>
          <w:szCs w:val="24"/>
        </w:rPr>
        <w:t>/-</w:t>
      </w:r>
      <w:r w:rsidRPr="00BA025F">
        <w:rPr>
          <w:sz w:val="24"/>
          <w:szCs w:val="24"/>
          <w:lang w:val="en-US"/>
        </w:rPr>
        <w:t>ence</w:t>
      </w:r>
      <w:r w:rsidRPr="00BA025F">
        <w:rPr>
          <w:sz w:val="24"/>
          <w:szCs w:val="24"/>
        </w:rPr>
        <w:t>, -</w:t>
      </w:r>
      <w:r w:rsidRPr="00BA025F">
        <w:rPr>
          <w:sz w:val="24"/>
          <w:szCs w:val="24"/>
          <w:lang w:val="en-US"/>
        </w:rPr>
        <w:t>ment</w:t>
      </w:r>
      <w:r w:rsidRPr="00BA025F">
        <w:rPr>
          <w:sz w:val="24"/>
          <w:szCs w:val="24"/>
        </w:rPr>
        <w:t>, -</w:t>
      </w:r>
      <w:r w:rsidRPr="00BA025F">
        <w:rPr>
          <w:sz w:val="24"/>
          <w:szCs w:val="24"/>
          <w:lang w:val="en-US"/>
        </w:rPr>
        <w:t>ist</w:t>
      </w:r>
      <w:r w:rsidRPr="00BA025F">
        <w:rPr>
          <w:sz w:val="24"/>
          <w:szCs w:val="24"/>
        </w:rPr>
        <w:t>, -</w:t>
      </w:r>
      <w:r w:rsidRPr="00BA025F">
        <w:rPr>
          <w:sz w:val="24"/>
          <w:szCs w:val="24"/>
          <w:lang w:val="en-US"/>
        </w:rPr>
        <w:t>ism</w:t>
      </w:r>
      <w:r w:rsidRPr="00BA025F">
        <w:rPr>
          <w:sz w:val="24"/>
          <w:szCs w:val="24"/>
        </w:rPr>
        <w:t>, для образования существительных; -</w:t>
      </w:r>
      <w:r w:rsidRPr="00BA025F">
        <w:rPr>
          <w:sz w:val="24"/>
          <w:szCs w:val="24"/>
          <w:lang w:val="en-US"/>
        </w:rPr>
        <w:t>less</w:t>
      </w:r>
      <w:r w:rsidRPr="00BA025F">
        <w:rPr>
          <w:sz w:val="24"/>
          <w:szCs w:val="24"/>
        </w:rPr>
        <w:t>, -</w:t>
      </w:r>
      <w:r w:rsidRPr="00BA025F">
        <w:rPr>
          <w:sz w:val="24"/>
          <w:szCs w:val="24"/>
          <w:lang w:val="en-US"/>
        </w:rPr>
        <w:t>ful</w:t>
      </w:r>
      <w:r w:rsidRPr="00BA025F">
        <w:rPr>
          <w:sz w:val="24"/>
          <w:szCs w:val="24"/>
        </w:rPr>
        <w:t>. –</w:t>
      </w:r>
      <w:r w:rsidRPr="00BA025F">
        <w:rPr>
          <w:sz w:val="24"/>
          <w:szCs w:val="24"/>
          <w:lang w:val="en-US"/>
        </w:rPr>
        <w:t>ly</w:t>
      </w:r>
      <w:r w:rsidRPr="00BA025F">
        <w:rPr>
          <w:sz w:val="24"/>
          <w:szCs w:val="24"/>
        </w:rPr>
        <w:t xml:space="preserve"> для образования прилагательных, префикс </w:t>
      </w:r>
      <w:r w:rsidRPr="00BA025F">
        <w:rPr>
          <w:sz w:val="24"/>
          <w:szCs w:val="24"/>
          <w:lang w:val="de-DE"/>
        </w:rPr>
        <w:t>un</w:t>
      </w:r>
      <w:r w:rsidRPr="00BA025F">
        <w:rPr>
          <w:sz w:val="24"/>
          <w:szCs w:val="24"/>
        </w:rPr>
        <w:t xml:space="preserve">- для образования прилагательных и существительных и </w:t>
      </w:r>
      <w:r w:rsidRPr="00BA025F">
        <w:rPr>
          <w:sz w:val="24"/>
          <w:szCs w:val="24"/>
          <w:lang w:val="de-DE"/>
        </w:rPr>
        <w:t>over</w:t>
      </w:r>
      <w:r w:rsidRPr="00BA025F">
        <w:rPr>
          <w:sz w:val="24"/>
          <w:szCs w:val="24"/>
        </w:rPr>
        <w:t>- для образования глаголов, прилагательных и существительных );</w:t>
      </w:r>
    </w:p>
    <w:p w:rsidR="00071B82" w:rsidRPr="00BA025F" w:rsidRDefault="00071B82" w:rsidP="00071B82">
      <w:pPr>
        <w:ind w:firstLine="709"/>
        <w:jc w:val="both"/>
        <w:rPr>
          <w:sz w:val="24"/>
          <w:szCs w:val="24"/>
        </w:rPr>
      </w:pPr>
      <w:r w:rsidRPr="00BA025F">
        <w:rPr>
          <w:sz w:val="24"/>
          <w:szCs w:val="24"/>
        </w:rPr>
        <w:t>конверсия (образование прилагательных и глаголов на базе субстантивной основы).</w:t>
      </w:r>
    </w:p>
    <w:p w:rsidR="00071B82" w:rsidRPr="00BA025F" w:rsidRDefault="00071B82" w:rsidP="00071B82">
      <w:pPr>
        <w:ind w:firstLine="709"/>
        <w:jc w:val="both"/>
        <w:rPr>
          <w:sz w:val="24"/>
          <w:szCs w:val="24"/>
        </w:rPr>
      </w:pPr>
      <w:r w:rsidRPr="00BA025F">
        <w:rPr>
          <w:sz w:val="24"/>
          <w:szCs w:val="24"/>
        </w:rPr>
        <w:t>Знакомство с лексической стороной американского варианта английского языка в сопоставлении с британскими аналогами.</w:t>
      </w:r>
    </w:p>
    <w:p w:rsidR="00071B82" w:rsidRPr="00BA025F" w:rsidRDefault="00071B82" w:rsidP="00071B82">
      <w:pPr>
        <w:ind w:firstLine="709"/>
        <w:jc w:val="both"/>
        <w:rPr>
          <w:sz w:val="24"/>
          <w:szCs w:val="24"/>
        </w:rPr>
      </w:pPr>
      <w:r w:rsidRPr="00BA025F">
        <w:rPr>
          <w:sz w:val="24"/>
          <w:szCs w:val="24"/>
        </w:rPr>
        <w:t>Знакомство с прилагательными и глаголами, управляемыми предлогами.</w:t>
      </w:r>
    </w:p>
    <w:p w:rsidR="00071B82" w:rsidRPr="00BA025F" w:rsidRDefault="00071B82" w:rsidP="00071B82">
      <w:pPr>
        <w:ind w:firstLine="709"/>
        <w:jc w:val="both"/>
        <w:rPr>
          <w:sz w:val="24"/>
          <w:szCs w:val="24"/>
          <w:lang w:val="en-US"/>
        </w:rPr>
      </w:pPr>
      <w:r w:rsidRPr="00BA025F">
        <w:rPr>
          <w:sz w:val="24"/>
          <w:szCs w:val="24"/>
        </w:rPr>
        <w:t>Различение</w:t>
      </w:r>
      <w:r w:rsidRPr="00BA025F">
        <w:rPr>
          <w:sz w:val="24"/>
          <w:szCs w:val="24"/>
          <w:lang w:val="en-US"/>
        </w:rPr>
        <w:t xml:space="preserve"> </w:t>
      </w:r>
      <w:r w:rsidRPr="00BA025F">
        <w:rPr>
          <w:sz w:val="24"/>
          <w:szCs w:val="24"/>
        </w:rPr>
        <w:t>единиц</w:t>
      </w:r>
      <w:r w:rsidRPr="00BA025F">
        <w:rPr>
          <w:sz w:val="24"/>
          <w:szCs w:val="24"/>
          <w:lang w:val="en-US"/>
        </w:rPr>
        <w:t xml:space="preserve"> </w:t>
      </w:r>
      <w:r w:rsidRPr="00BA025F">
        <w:rPr>
          <w:sz w:val="24"/>
          <w:szCs w:val="24"/>
        </w:rPr>
        <w:t>для</w:t>
      </w:r>
      <w:r w:rsidRPr="00BA025F">
        <w:rPr>
          <w:sz w:val="24"/>
          <w:szCs w:val="24"/>
          <w:lang w:val="en-US"/>
        </w:rPr>
        <w:t xml:space="preserve"> </w:t>
      </w:r>
      <w:r w:rsidRPr="00BA025F">
        <w:rPr>
          <w:sz w:val="24"/>
          <w:szCs w:val="24"/>
        </w:rPr>
        <w:t>разного</w:t>
      </w:r>
      <w:r w:rsidRPr="00BA025F">
        <w:rPr>
          <w:sz w:val="24"/>
          <w:szCs w:val="24"/>
          <w:lang w:val="en-US"/>
        </w:rPr>
        <w:t xml:space="preserve"> </w:t>
      </w:r>
      <w:r w:rsidRPr="00BA025F">
        <w:rPr>
          <w:sz w:val="24"/>
          <w:szCs w:val="24"/>
        </w:rPr>
        <w:t>количества</w:t>
      </w:r>
      <w:r w:rsidRPr="00BA025F">
        <w:rPr>
          <w:sz w:val="24"/>
          <w:szCs w:val="24"/>
          <w:lang w:val="en-US"/>
        </w:rPr>
        <w:t>: little/ a little, few/ a few, not many/ not much.</w:t>
      </w:r>
    </w:p>
    <w:p w:rsidR="00071B82" w:rsidRPr="00BA025F" w:rsidRDefault="00071B82" w:rsidP="00071B82">
      <w:pPr>
        <w:ind w:firstLine="709"/>
        <w:jc w:val="both"/>
        <w:rPr>
          <w:sz w:val="24"/>
          <w:szCs w:val="24"/>
        </w:rPr>
      </w:pPr>
      <w:r w:rsidRPr="00BA025F">
        <w:rPr>
          <w:sz w:val="24"/>
          <w:szCs w:val="24"/>
        </w:rPr>
        <w:t>Знакомство с речевыми клише для выражения предпочтения, удивления, пожеланий и поздравлений, инструктирования кого-либо, предложения и реакций на него, выражения собственного мнения.</w:t>
      </w:r>
    </w:p>
    <w:p w:rsidR="00071B82" w:rsidRPr="00BA025F" w:rsidRDefault="00071B82" w:rsidP="00071B82">
      <w:pPr>
        <w:ind w:firstLine="709"/>
        <w:jc w:val="both"/>
        <w:rPr>
          <w:b/>
          <w:sz w:val="24"/>
          <w:szCs w:val="24"/>
        </w:rPr>
      </w:pPr>
      <w:r w:rsidRPr="00BA025F">
        <w:rPr>
          <w:b/>
          <w:sz w:val="24"/>
          <w:szCs w:val="24"/>
        </w:rPr>
        <w:t xml:space="preserve">Грамматическая сторона речи </w:t>
      </w:r>
    </w:p>
    <w:p w:rsidR="00071B82" w:rsidRPr="00BA025F" w:rsidRDefault="00071B82" w:rsidP="00071B82">
      <w:pPr>
        <w:ind w:firstLine="709"/>
        <w:jc w:val="both"/>
        <w:rPr>
          <w:sz w:val="24"/>
          <w:szCs w:val="24"/>
        </w:rPr>
      </w:pPr>
      <w:r w:rsidRPr="00BA025F">
        <w:rPr>
          <w:b/>
          <w:sz w:val="24"/>
          <w:szCs w:val="24"/>
        </w:rPr>
        <w:t>Морфология</w:t>
      </w:r>
    </w:p>
    <w:p w:rsidR="00071B82" w:rsidRPr="00BA025F" w:rsidRDefault="00071B82" w:rsidP="00071B82">
      <w:pPr>
        <w:ind w:firstLine="709"/>
        <w:jc w:val="both"/>
        <w:rPr>
          <w:sz w:val="24"/>
          <w:szCs w:val="24"/>
        </w:rPr>
      </w:pPr>
      <w:r w:rsidRPr="00BA025F">
        <w:rPr>
          <w:sz w:val="24"/>
          <w:szCs w:val="24"/>
        </w:rPr>
        <w:t xml:space="preserve">Имя существительное: </w:t>
      </w:r>
    </w:p>
    <w:p w:rsidR="00071B82" w:rsidRPr="00BA025F" w:rsidRDefault="00071B82" w:rsidP="00071B82">
      <w:pPr>
        <w:ind w:firstLine="709"/>
        <w:jc w:val="both"/>
        <w:rPr>
          <w:sz w:val="24"/>
          <w:szCs w:val="24"/>
        </w:rPr>
      </w:pPr>
      <w:r w:rsidRPr="00BA025F">
        <w:rPr>
          <w:sz w:val="24"/>
          <w:szCs w:val="24"/>
        </w:rPr>
        <w:t>Исчисляемые и неисчисляемые имена существительные;</w:t>
      </w:r>
    </w:p>
    <w:p w:rsidR="00071B82" w:rsidRPr="00BA025F" w:rsidRDefault="00071B82" w:rsidP="00071B82">
      <w:pPr>
        <w:ind w:firstLine="709"/>
        <w:jc w:val="both"/>
        <w:rPr>
          <w:sz w:val="24"/>
          <w:szCs w:val="24"/>
        </w:rPr>
      </w:pPr>
      <w:r w:rsidRPr="00BA025F">
        <w:rPr>
          <w:sz w:val="24"/>
          <w:szCs w:val="24"/>
        </w:rPr>
        <w:t>Имена существительные, употребляемые только во множественном или только в единственном числе;</w:t>
      </w:r>
    </w:p>
    <w:p w:rsidR="00071B82" w:rsidRPr="00BA025F" w:rsidRDefault="00071B82" w:rsidP="00071B82">
      <w:pPr>
        <w:ind w:firstLine="709"/>
        <w:jc w:val="both"/>
        <w:rPr>
          <w:sz w:val="24"/>
          <w:szCs w:val="24"/>
        </w:rPr>
      </w:pPr>
      <w:r w:rsidRPr="00BA025F">
        <w:rPr>
          <w:sz w:val="24"/>
          <w:szCs w:val="24"/>
        </w:rPr>
        <w:t>Особые случаи образования множественного числа;</w:t>
      </w:r>
    </w:p>
    <w:p w:rsidR="00071B82" w:rsidRPr="00BA025F" w:rsidRDefault="00071B82" w:rsidP="00071B82">
      <w:pPr>
        <w:ind w:firstLine="709"/>
        <w:jc w:val="both"/>
        <w:rPr>
          <w:sz w:val="24"/>
          <w:szCs w:val="24"/>
        </w:rPr>
      </w:pPr>
      <w:r w:rsidRPr="00BA025F">
        <w:rPr>
          <w:sz w:val="24"/>
          <w:szCs w:val="24"/>
        </w:rPr>
        <w:t>Употребление артиклей с географическими названиями, названиями языков, наций и отдельных их представителей;</w:t>
      </w:r>
    </w:p>
    <w:p w:rsidR="00071B82" w:rsidRPr="00BA025F" w:rsidRDefault="00071B82" w:rsidP="00071B82">
      <w:pPr>
        <w:ind w:firstLine="709"/>
        <w:jc w:val="both"/>
        <w:rPr>
          <w:sz w:val="24"/>
          <w:szCs w:val="24"/>
        </w:rPr>
      </w:pPr>
      <w:r w:rsidRPr="00BA025F">
        <w:rPr>
          <w:sz w:val="24"/>
          <w:szCs w:val="24"/>
        </w:rPr>
        <w:t>Употребление нулевого артикля.</w:t>
      </w:r>
    </w:p>
    <w:p w:rsidR="00071B82" w:rsidRPr="00BA025F" w:rsidRDefault="00071B82" w:rsidP="00071B82">
      <w:pPr>
        <w:ind w:firstLine="709"/>
        <w:jc w:val="both"/>
        <w:rPr>
          <w:sz w:val="24"/>
          <w:szCs w:val="24"/>
        </w:rPr>
      </w:pPr>
      <w:r w:rsidRPr="00BA025F">
        <w:rPr>
          <w:sz w:val="24"/>
          <w:szCs w:val="24"/>
        </w:rPr>
        <w:t xml:space="preserve">Имя прилагательное: </w:t>
      </w:r>
    </w:p>
    <w:p w:rsidR="00071B82" w:rsidRPr="00BA025F" w:rsidRDefault="00071B82" w:rsidP="00071B82">
      <w:pPr>
        <w:ind w:firstLine="709"/>
        <w:jc w:val="both"/>
        <w:rPr>
          <w:sz w:val="24"/>
          <w:szCs w:val="24"/>
        </w:rPr>
      </w:pPr>
      <w:r w:rsidRPr="00BA025F">
        <w:rPr>
          <w:sz w:val="24"/>
          <w:szCs w:val="24"/>
        </w:rPr>
        <w:t>Степени сравнения прилагательных.</w:t>
      </w:r>
    </w:p>
    <w:p w:rsidR="00071B82" w:rsidRPr="00BA025F" w:rsidRDefault="00071B82" w:rsidP="00071B82">
      <w:pPr>
        <w:ind w:firstLine="709"/>
        <w:jc w:val="both"/>
        <w:rPr>
          <w:sz w:val="24"/>
          <w:szCs w:val="24"/>
        </w:rPr>
      </w:pPr>
      <w:r w:rsidRPr="00BA025F">
        <w:rPr>
          <w:sz w:val="24"/>
          <w:szCs w:val="24"/>
        </w:rPr>
        <w:t xml:space="preserve">Имя числительное: </w:t>
      </w:r>
    </w:p>
    <w:p w:rsidR="00071B82" w:rsidRPr="00BA025F" w:rsidRDefault="00071B82" w:rsidP="00071B82">
      <w:pPr>
        <w:ind w:firstLine="709"/>
        <w:jc w:val="both"/>
        <w:rPr>
          <w:sz w:val="24"/>
          <w:szCs w:val="24"/>
        </w:rPr>
      </w:pPr>
      <w:r w:rsidRPr="00BA025F">
        <w:rPr>
          <w:sz w:val="24"/>
          <w:szCs w:val="24"/>
        </w:rPr>
        <w:t xml:space="preserve">Порядковые числительные. </w:t>
      </w:r>
    </w:p>
    <w:p w:rsidR="00071B82" w:rsidRPr="00BA025F" w:rsidRDefault="00071B82" w:rsidP="00071B82">
      <w:pPr>
        <w:ind w:firstLine="709"/>
        <w:jc w:val="both"/>
        <w:rPr>
          <w:sz w:val="24"/>
          <w:szCs w:val="24"/>
        </w:rPr>
      </w:pPr>
      <w:r w:rsidRPr="00BA025F">
        <w:rPr>
          <w:sz w:val="24"/>
          <w:szCs w:val="24"/>
        </w:rPr>
        <w:t xml:space="preserve">Наречие: </w:t>
      </w:r>
    </w:p>
    <w:p w:rsidR="00071B82" w:rsidRPr="00BA025F" w:rsidRDefault="00071B82" w:rsidP="00071B82">
      <w:pPr>
        <w:ind w:firstLine="709"/>
        <w:jc w:val="both"/>
        <w:rPr>
          <w:sz w:val="24"/>
          <w:szCs w:val="24"/>
        </w:rPr>
      </w:pPr>
      <w:r w:rsidRPr="00BA025F">
        <w:rPr>
          <w:sz w:val="24"/>
          <w:szCs w:val="24"/>
        </w:rPr>
        <w:t xml:space="preserve">наречия времени, их место в предложении. </w:t>
      </w:r>
    </w:p>
    <w:p w:rsidR="00071B82" w:rsidRPr="00BA025F" w:rsidRDefault="00071B82" w:rsidP="00071B82">
      <w:pPr>
        <w:ind w:firstLine="709"/>
        <w:jc w:val="both"/>
        <w:rPr>
          <w:sz w:val="24"/>
          <w:szCs w:val="24"/>
          <w:lang w:val="en-US"/>
        </w:rPr>
      </w:pPr>
      <w:r w:rsidRPr="00BA025F">
        <w:rPr>
          <w:sz w:val="24"/>
          <w:szCs w:val="24"/>
        </w:rPr>
        <w:t>Глагол</w:t>
      </w:r>
      <w:r w:rsidRPr="00BA025F">
        <w:rPr>
          <w:sz w:val="24"/>
          <w:szCs w:val="24"/>
          <w:lang w:val="en-US"/>
        </w:rPr>
        <w:t xml:space="preserve">: </w:t>
      </w:r>
    </w:p>
    <w:p w:rsidR="00071B82" w:rsidRPr="00BA025F" w:rsidRDefault="00071B82" w:rsidP="00071B82">
      <w:pPr>
        <w:ind w:firstLine="709"/>
        <w:jc w:val="both"/>
        <w:rPr>
          <w:sz w:val="24"/>
          <w:szCs w:val="24"/>
          <w:lang w:val="en-US"/>
        </w:rPr>
      </w:pPr>
      <w:r w:rsidRPr="00BA025F">
        <w:rPr>
          <w:sz w:val="24"/>
          <w:szCs w:val="24"/>
        </w:rPr>
        <w:t>временные</w:t>
      </w:r>
      <w:r w:rsidRPr="00BA025F">
        <w:rPr>
          <w:sz w:val="24"/>
          <w:szCs w:val="24"/>
          <w:lang w:val="en-US"/>
        </w:rPr>
        <w:t xml:space="preserve"> </w:t>
      </w:r>
      <w:r w:rsidRPr="00BA025F">
        <w:rPr>
          <w:sz w:val="24"/>
          <w:szCs w:val="24"/>
        </w:rPr>
        <w:t>формы</w:t>
      </w:r>
      <w:r w:rsidRPr="00BA025F">
        <w:rPr>
          <w:sz w:val="24"/>
          <w:szCs w:val="24"/>
          <w:lang w:val="en-US"/>
        </w:rPr>
        <w:t xml:space="preserve"> past simple, future simple, past progressive, present perfect.</w:t>
      </w:r>
    </w:p>
    <w:p w:rsidR="00071B82" w:rsidRPr="00BA025F" w:rsidRDefault="00071B82" w:rsidP="00071B82">
      <w:pPr>
        <w:ind w:firstLine="709"/>
        <w:jc w:val="both"/>
        <w:rPr>
          <w:sz w:val="24"/>
          <w:szCs w:val="24"/>
          <w:lang w:val="en-US"/>
        </w:rPr>
      </w:pPr>
      <w:r w:rsidRPr="00BA025F">
        <w:rPr>
          <w:sz w:val="24"/>
          <w:szCs w:val="24"/>
        </w:rPr>
        <w:t>модальные</w:t>
      </w:r>
      <w:r w:rsidRPr="00BA025F">
        <w:rPr>
          <w:sz w:val="24"/>
          <w:szCs w:val="24"/>
          <w:lang w:val="en-US"/>
        </w:rPr>
        <w:t xml:space="preserve"> </w:t>
      </w:r>
      <w:r w:rsidRPr="00BA025F">
        <w:rPr>
          <w:sz w:val="24"/>
          <w:szCs w:val="24"/>
        </w:rPr>
        <w:t>глаголы</w:t>
      </w:r>
      <w:r w:rsidRPr="00BA025F">
        <w:rPr>
          <w:sz w:val="24"/>
          <w:szCs w:val="24"/>
          <w:lang w:val="en-US"/>
        </w:rPr>
        <w:t xml:space="preserve"> can, may, must, should, need </w:t>
      </w:r>
      <w:r w:rsidRPr="00BA025F">
        <w:rPr>
          <w:sz w:val="24"/>
          <w:szCs w:val="24"/>
        </w:rPr>
        <w:t>и</w:t>
      </w:r>
      <w:r w:rsidRPr="00BA025F">
        <w:rPr>
          <w:sz w:val="24"/>
          <w:szCs w:val="24"/>
          <w:lang w:val="en-US"/>
        </w:rPr>
        <w:t xml:space="preserve"> </w:t>
      </w:r>
      <w:r w:rsidRPr="00BA025F">
        <w:rPr>
          <w:sz w:val="24"/>
          <w:szCs w:val="24"/>
        </w:rPr>
        <w:t>обороты</w:t>
      </w:r>
      <w:r w:rsidRPr="00BA025F">
        <w:rPr>
          <w:sz w:val="24"/>
          <w:szCs w:val="24"/>
          <w:lang w:val="en-US"/>
        </w:rPr>
        <w:t xml:space="preserve"> have to, to be able to; </w:t>
      </w:r>
    </w:p>
    <w:p w:rsidR="00071B82" w:rsidRPr="00BA025F" w:rsidRDefault="00071B82" w:rsidP="00071B82">
      <w:pPr>
        <w:ind w:firstLine="709"/>
        <w:jc w:val="both"/>
        <w:rPr>
          <w:sz w:val="24"/>
          <w:szCs w:val="24"/>
        </w:rPr>
      </w:pPr>
      <w:r w:rsidRPr="00BA025F">
        <w:rPr>
          <w:sz w:val="24"/>
          <w:szCs w:val="24"/>
        </w:rPr>
        <w:t>глаголы, не употребляющиеся в продолженных формах;</w:t>
      </w:r>
    </w:p>
    <w:p w:rsidR="00071B82" w:rsidRPr="00BA025F" w:rsidRDefault="00071B82" w:rsidP="00071B82">
      <w:pPr>
        <w:ind w:firstLine="709"/>
        <w:jc w:val="both"/>
        <w:rPr>
          <w:sz w:val="24"/>
          <w:szCs w:val="24"/>
          <w:lang w:val="en-US"/>
        </w:rPr>
      </w:pPr>
      <w:r w:rsidRPr="00BA025F">
        <w:rPr>
          <w:sz w:val="24"/>
          <w:szCs w:val="24"/>
        </w:rPr>
        <w:t>инфинитив</w:t>
      </w:r>
      <w:r w:rsidRPr="00BA025F">
        <w:rPr>
          <w:sz w:val="24"/>
          <w:szCs w:val="24"/>
          <w:lang w:val="en-US"/>
        </w:rPr>
        <w:t xml:space="preserve"> </w:t>
      </w:r>
      <w:r w:rsidRPr="00BA025F">
        <w:rPr>
          <w:sz w:val="24"/>
          <w:szCs w:val="24"/>
        </w:rPr>
        <w:t>в</w:t>
      </w:r>
      <w:r w:rsidRPr="00BA025F">
        <w:rPr>
          <w:sz w:val="24"/>
          <w:szCs w:val="24"/>
          <w:lang w:val="en-US"/>
        </w:rPr>
        <w:t xml:space="preserve"> </w:t>
      </w:r>
      <w:r w:rsidRPr="00BA025F">
        <w:rPr>
          <w:sz w:val="24"/>
          <w:szCs w:val="24"/>
        </w:rPr>
        <w:t>функции</w:t>
      </w:r>
      <w:r w:rsidRPr="00BA025F">
        <w:rPr>
          <w:sz w:val="24"/>
          <w:szCs w:val="24"/>
          <w:lang w:val="en-US"/>
        </w:rPr>
        <w:t xml:space="preserve"> </w:t>
      </w:r>
      <w:r w:rsidRPr="00BA025F">
        <w:rPr>
          <w:sz w:val="24"/>
          <w:szCs w:val="24"/>
        </w:rPr>
        <w:t>определения</w:t>
      </w:r>
      <w:r w:rsidRPr="00BA025F">
        <w:rPr>
          <w:sz w:val="24"/>
          <w:szCs w:val="24"/>
          <w:lang w:val="en-US"/>
        </w:rPr>
        <w:t>;</w:t>
      </w:r>
    </w:p>
    <w:p w:rsidR="00071B82" w:rsidRPr="00BA025F" w:rsidRDefault="00071B82" w:rsidP="00071B82">
      <w:pPr>
        <w:ind w:firstLine="709"/>
        <w:jc w:val="both"/>
        <w:rPr>
          <w:sz w:val="24"/>
          <w:szCs w:val="24"/>
          <w:lang w:val="en-US"/>
        </w:rPr>
      </w:pPr>
      <w:r w:rsidRPr="00BA025F">
        <w:rPr>
          <w:sz w:val="24"/>
          <w:szCs w:val="24"/>
        </w:rPr>
        <w:t>конструкции</w:t>
      </w:r>
      <w:r w:rsidRPr="00BA025F">
        <w:rPr>
          <w:sz w:val="24"/>
          <w:szCs w:val="24"/>
          <w:lang w:val="en-US"/>
        </w:rPr>
        <w:t xml:space="preserve"> used to do something, Shall I do something?</w:t>
      </w:r>
    </w:p>
    <w:p w:rsidR="00071B82" w:rsidRPr="00BA025F" w:rsidRDefault="00071B82" w:rsidP="00071B82">
      <w:pPr>
        <w:ind w:firstLine="709"/>
        <w:jc w:val="both"/>
        <w:rPr>
          <w:sz w:val="24"/>
          <w:szCs w:val="24"/>
        </w:rPr>
      </w:pPr>
      <w:r w:rsidRPr="00BA025F">
        <w:rPr>
          <w:sz w:val="24"/>
          <w:szCs w:val="24"/>
        </w:rPr>
        <w:t>перевод прямой речи в косвенную;</w:t>
      </w:r>
    </w:p>
    <w:p w:rsidR="00071B82" w:rsidRPr="00BA025F" w:rsidRDefault="00071B82" w:rsidP="00071B82">
      <w:pPr>
        <w:ind w:firstLine="709"/>
        <w:jc w:val="both"/>
        <w:rPr>
          <w:sz w:val="24"/>
          <w:szCs w:val="24"/>
          <w:lang w:val="en-US"/>
        </w:rPr>
      </w:pPr>
      <w:r w:rsidRPr="00BA025F">
        <w:rPr>
          <w:sz w:val="24"/>
          <w:szCs w:val="24"/>
        </w:rPr>
        <w:t>глагольные</w:t>
      </w:r>
      <w:r w:rsidRPr="00BA025F">
        <w:rPr>
          <w:sz w:val="24"/>
          <w:szCs w:val="24"/>
          <w:lang w:val="en-US"/>
        </w:rPr>
        <w:t xml:space="preserve"> </w:t>
      </w:r>
      <w:r w:rsidRPr="00BA025F">
        <w:rPr>
          <w:sz w:val="24"/>
          <w:szCs w:val="24"/>
        </w:rPr>
        <w:t>формы</w:t>
      </w:r>
      <w:r w:rsidRPr="00BA025F">
        <w:rPr>
          <w:sz w:val="24"/>
          <w:szCs w:val="24"/>
          <w:lang w:val="en-US"/>
        </w:rPr>
        <w:t xml:space="preserve"> </w:t>
      </w:r>
      <w:r w:rsidRPr="00BA025F">
        <w:rPr>
          <w:sz w:val="24"/>
          <w:szCs w:val="24"/>
        </w:rPr>
        <w:t>в</w:t>
      </w:r>
      <w:r w:rsidRPr="00BA025F">
        <w:rPr>
          <w:sz w:val="24"/>
          <w:szCs w:val="24"/>
          <w:lang w:val="en-US"/>
        </w:rPr>
        <w:t xml:space="preserve"> present simple passive, past simple passive, future simple passive.</w:t>
      </w:r>
    </w:p>
    <w:p w:rsidR="00071B82" w:rsidRPr="00BA025F" w:rsidRDefault="00071B82" w:rsidP="00071B82">
      <w:pPr>
        <w:ind w:firstLine="709"/>
        <w:jc w:val="both"/>
        <w:rPr>
          <w:sz w:val="24"/>
          <w:szCs w:val="24"/>
        </w:rPr>
      </w:pPr>
      <w:r w:rsidRPr="00BA025F">
        <w:rPr>
          <w:sz w:val="24"/>
          <w:szCs w:val="24"/>
        </w:rPr>
        <w:t xml:space="preserve">Синтаксис </w:t>
      </w:r>
    </w:p>
    <w:p w:rsidR="00071B82" w:rsidRPr="00BA025F" w:rsidRDefault="00071B82" w:rsidP="00071B82">
      <w:pPr>
        <w:ind w:firstLine="709"/>
        <w:jc w:val="both"/>
        <w:rPr>
          <w:sz w:val="24"/>
          <w:szCs w:val="24"/>
        </w:rPr>
      </w:pPr>
      <w:r w:rsidRPr="00BA025F">
        <w:rPr>
          <w:sz w:val="24"/>
          <w:szCs w:val="24"/>
        </w:rPr>
        <w:t>Восклицательные предложения.</w:t>
      </w:r>
    </w:p>
    <w:p w:rsidR="00071B82" w:rsidRPr="00BA025F" w:rsidRDefault="00071B82" w:rsidP="00071B82">
      <w:pPr>
        <w:ind w:firstLine="709"/>
        <w:jc w:val="both"/>
        <w:rPr>
          <w:sz w:val="24"/>
          <w:szCs w:val="24"/>
        </w:rPr>
      </w:pPr>
      <w:r w:rsidRPr="00BA025F">
        <w:rPr>
          <w:sz w:val="24"/>
          <w:szCs w:val="24"/>
        </w:rPr>
        <w:t xml:space="preserve">Побудительные предложения с глаголом </w:t>
      </w:r>
      <w:r w:rsidRPr="00BA025F">
        <w:rPr>
          <w:sz w:val="24"/>
          <w:szCs w:val="24"/>
          <w:lang w:val="de-DE"/>
        </w:rPr>
        <w:t>let</w:t>
      </w:r>
      <w:r w:rsidRPr="00BA025F">
        <w:rPr>
          <w:sz w:val="24"/>
          <w:szCs w:val="24"/>
        </w:rPr>
        <w:t>.</w:t>
      </w:r>
    </w:p>
    <w:p w:rsidR="00071B82" w:rsidRPr="00BA025F" w:rsidRDefault="00071B82" w:rsidP="00071B82">
      <w:pPr>
        <w:ind w:firstLine="709"/>
        <w:jc w:val="both"/>
        <w:rPr>
          <w:sz w:val="24"/>
          <w:szCs w:val="24"/>
        </w:rPr>
      </w:pPr>
      <w:r w:rsidRPr="00BA025F">
        <w:rPr>
          <w:sz w:val="24"/>
          <w:szCs w:val="24"/>
        </w:rPr>
        <w:t xml:space="preserve">Придаточные предложения, вводимые союзами </w:t>
      </w:r>
      <w:r w:rsidRPr="00BA025F">
        <w:rPr>
          <w:sz w:val="24"/>
          <w:szCs w:val="24"/>
          <w:lang w:val="en-US"/>
        </w:rPr>
        <w:t>who</w:t>
      </w:r>
      <w:r w:rsidRPr="00BA025F">
        <w:rPr>
          <w:sz w:val="24"/>
          <w:szCs w:val="24"/>
        </w:rPr>
        <w:t xml:space="preserve">, </w:t>
      </w:r>
      <w:r w:rsidRPr="00BA025F">
        <w:rPr>
          <w:sz w:val="24"/>
          <w:szCs w:val="24"/>
          <w:lang w:val="en-US"/>
        </w:rPr>
        <w:t>what</w:t>
      </w:r>
      <w:r w:rsidRPr="00BA025F">
        <w:rPr>
          <w:sz w:val="24"/>
          <w:szCs w:val="24"/>
        </w:rPr>
        <w:t xml:space="preserve">, </w:t>
      </w:r>
      <w:r w:rsidRPr="00BA025F">
        <w:rPr>
          <w:sz w:val="24"/>
          <w:szCs w:val="24"/>
          <w:lang w:val="en-US"/>
        </w:rPr>
        <w:t>whom</w:t>
      </w:r>
      <w:r w:rsidRPr="00BA025F">
        <w:rPr>
          <w:sz w:val="24"/>
          <w:szCs w:val="24"/>
        </w:rPr>
        <w:t xml:space="preserve">, </w:t>
      </w:r>
      <w:r w:rsidRPr="00BA025F">
        <w:rPr>
          <w:sz w:val="24"/>
          <w:szCs w:val="24"/>
          <w:lang w:val="en-US"/>
        </w:rPr>
        <w:t>which</w:t>
      </w:r>
      <w:r w:rsidRPr="00BA025F">
        <w:rPr>
          <w:sz w:val="24"/>
          <w:szCs w:val="24"/>
        </w:rPr>
        <w:t xml:space="preserve">, </w:t>
      </w:r>
      <w:r w:rsidRPr="00BA025F">
        <w:rPr>
          <w:sz w:val="24"/>
          <w:szCs w:val="24"/>
          <w:lang w:val="en-US"/>
        </w:rPr>
        <w:t>whose</w:t>
      </w:r>
      <w:r w:rsidRPr="00BA025F">
        <w:rPr>
          <w:sz w:val="24"/>
          <w:szCs w:val="24"/>
        </w:rPr>
        <w:t xml:space="preserve">, </w:t>
      </w:r>
      <w:r w:rsidRPr="00BA025F">
        <w:rPr>
          <w:sz w:val="24"/>
          <w:szCs w:val="24"/>
          <w:lang w:val="en-US"/>
        </w:rPr>
        <w:t>why</w:t>
      </w:r>
      <w:r w:rsidRPr="00BA025F">
        <w:rPr>
          <w:sz w:val="24"/>
          <w:szCs w:val="24"/>
        </w:rPr>
        <w:t xml:space="preserve">, </w:t>
      </w:r>
      <w:r w:rsidRPr="00BA025F">
        <w:rPr>
          <w:sz w:val="24"/>
          <w:szCs w:val="24"/>
          <w:lang w:val="en-US"/>
        </w:rPr>
        <w:t>how</w:t>
      </w:r>
      <w:r w:rsidRPr="00BA025F">
        <w:rPr>
          <w:sz w:val="24"/>
          <w:szCs w:val="24"/>
        </w:rPr>
        <w:t>.</w:t>
      </w:r>
    </w:p>
    <w:p w:rsidR="00071B82" w:rsidRPr="00BA025F" w:rsidRDefault="00071B82" w:rsidP="00071B82">
      <w:pPr>
        <w:ind w:firstLine="709"/>
        <w:jc w:val="both"/>
        <w:rPr>
          <w:sz w:val="24"/>
          <w:szCs w:val="24"/>
        </w:rPr>
      </w:pPr>
      <w:r w:rsidRPr="00BA025F">
        <w:rPr>
          <w:sz w:val="24"/>
          <w:szCs w:val="24"/>
        </w:rPr>
        <w:t xml:space="preserve">Придаточные предложения времени и условия с союзами и вводными словами </w:t>
      </w:r>
      <w:r w:rsidRPr="00BA025F">
        <w:rPr>
          <w:sz w:val="24"/>
          <w:szCs w:val="24"/>
          <w:lang w:val="en-US"/>
        </w:rPr>
        <w:t>if</w:t>
      </w:r>
      <w:r w:rsidRPr="00BA025F">
        <w:rPr>
          <w:sz w:val="24"/>
          <w:szCs w:val="24"/>
        </w:rPr>
        <w:t xml:space="preserve">, </w:t>
      </w:r>
      <w:r w:rsidRPr="00BA025F">
        <w:rPr>
          <w:sz w:val="24"/>
          <w:szCs w:val="24"/>
          <w:lang w:val="en-US"/>
        </w:rPr>
        <w:t>when</w:t>
      </w:r>
      <w:r w:rsidRPr="00BA025F">
        <w:rPr>
          <w:sz w:val="24"/>
          <w:szCs w:val="24"/>
        </w:rPr>
        <w:t xml:space="preserve">, </w:t>
      </w:r>
      <w:r w:rsidRPr="00BA025F">
        <w:rPr>
          <w:sz w:val="24"/>
          <w:szCs w:val="24"/>
          <w:lang w:val="en-US"/>
        </w:rPr>
        <w:t>before</w:t>
      </w:r>
      <w:r w:rsidRPr="00BA025F">
        <w:rPr>
          <w:sz w:val="24"/>
          <w:szCs w:val="24"/>
        </w:rPr>
        <w:t xml:space="preserve">, </w:t>
      </w:r>
      <w:r w:rsidRPr="00BA025F">
        <w:rPr>
          <w:sz w:val="24"/>
          <w:szCs w:val="24"/>
          <w:lang w:val="en-US"/>
        </w:rPr>
        <w:t>after</w:t>
      </w:r>
      <w:r w:rsidRPr="00BA025F">
        <w:rPr>
          <w:sz w:val="24"/>
          <w:szCs w:val="24"/>
        </w:rPr>
        <w:t xml:space="preserve">, </w:t>
      </w:r>
      <w:r w:rsidRPr="00BA025F">
        <w:rPr>
          <w:sz w:val="24"/>
          <w:szCs w:val="24"/>
          <w:lang w:val="en-US"/>
        </w:rPr>
        <w:t>until</w:t>
      </w:r>
      <w:r w:rsidRPr="00BA025F">
        <w:rPr>
          <w:sz w:val="24"/>
          <w:szCs w:val="24"/>
        </w:rPr>
        <w:t xml:space="preserve">, </w:t>
      </w:r>
      <w:r w:rsidRPr="00BA025F">
        <w:rPr>
          <w:sz w:val="24"/>
          <w:szCs w:val="24"/>
          <w:lang w:val="en-US"/>
        </w:rPr>
        <w:t>as</w:t>
      </w:r>
      <w:r w:rsidRPr="00BA025F">
        <w:rPr>
          <w:sz w:val="24"/>
          <w:szCs w:val="24"/>
        </w:rPr>
        <w:t xml:space="preserve"> </w:t>
      </w:r>
      <w:r w:rsidRPr="00BA025F">
        <w:rPr>
          <w:sz w:val="24"/>
          <w:szCs w:val="24"/>
          <w:lang w:val="en-US"/>
        </w:rPr>
        <w:t>soon</w:t>
      </w:r>
      <w:r w:rsidRPr="00BA025F">
        <w:rPr>
          <w:sz w:val="24"/>
          <w:szCs w:val="24"/>
        </w:rPr>
        <w:t xml:space="preserve"> </w:t>
      </w:r>
      <w:r w:rsidRPr="00BA025F">
        <w:rPr>
          <w:sz w:val="24"/>
          <w:szCs w:val="24"/>
          <w:lang w:val="en-US"/>
        </w:rPr>
        <w:t>as</w:t>
      </w:r>
      <w:r w:rsidRPr="00BA025F">
        <w:rPr>
          <w:sz w:val="24"/>
          <w:szCs w:val="24"/>
        </w:rPr>
        <w:t>;</w:t>
      </w:r>
    </w:p>
    <w:p w:rsidR="00071B82" w:rsidRPr="00BA025F" w:rsidRDefault="00071B82" w:rsidP="00071B82">
      <w:pPr>
        <w:jc w:val="both"/>
        <w:rPr>
          <w:b/>
          <w:sz w:val="24"/>
          <w:szCs w:val="24"/>
        </w:rPr>
      </w:pPr>
      <w:r w:rsidRPr="00BA025F">
        <w:rPr>
          <w:b/>
          <w:sz w:val="24"/>
          <w:szCs w:val="24"/>
        </w:rPr>
        <w:t xml:space="preserve">Социокультурная компетенция </w:t>
      </w:r>
    </w:p>
    <w:p w:rsidR="00071B82" w:rsidRPr="00BA025F" w:rsidRDefault="00071B82" w:rsidP="00071B82">
      <w:pPr>
        <w:ind w:firstLine="709"/>
        <w:jc w:val="both"/>
        <w:rPr>
          <w:sz w:val="24"/>
          <w:szCs w:val="24"/>
        </w:rPr>
      </w:pPr>
      <w:r w:rsidRPr="00BA025F">
        <w:rPr>
          <w:sz w:val="24"/>
          <w:szCs w:val="24"/>
        </w:rPr>
        <w:t>Учащиеся знакомятся и продолжают знакомство:</w:t>
      </w:r>
    </w:p>
    <w:p w:rsidR="00071B82" w:rsidRPr="00BA025F" w:rsidRDefault="00071B82" w:rsidP="00071B82">
      <w:pPr>
        <w:ind w:firstLine="709"/>
        <w:jc w:val="both"/>
        <w:rPr>
          <w:sz w:val="24"/>
          <w:szCs w:val="24"/>
        </w:rPr>
      </w:pPr>
      <w:r w:rsidRPr="00BA025F">
        <w:rPr>
          <w:sz w:val="24"/>
          <w:szCs w:val="24"/>
        </w:rPr>
        <w:t>С государственной символикой,</w:t>
      </w:r>
    </w:p>
    <w:p w:rsidR="00071B82" w:rsidRPr="00BA025F" w:rsidRDefault="00071B82" w:rsidP="00071B82">
      <w:pPr>
        <w:ind w:firstLine="709"/>
        <w:jc w:val="both"/>
        <w:rPr>
          <w:sz w:val="24"/>
          <w:szCs w:val="24"/>
        </w:rPr>
      </w:pPr>
      <w:r w:rsidRPr="00BA025F">
        <w:rPr>
          <w:sz w:val="24"/>
          <w:szCs w:val="24"/>
        </w:rPr>
        <w:t>С достопримечательностями Великобритании и США,</w:t>
      </w:r>
    </w:p>
    <w:p w:rsidR="00071B82" w:rsidRPr="00BA025F" w:rsidRDefault="00071B82" w:rsidP="00071B82">
      <w:pPr>
        <w:ind w:firstLine="709"/>
        <w:jc w:val="both"/>
        <w:rPr>
          <w:sz w:val="24"/>
          <w:szCs w:val="24"/>
        </w:rPr>
      </w:pPr>
      <w:r w:rsidRPr="00BA025F">
        <w:rPr>
          <w:sz w:val="24"/>
          <w:szCs w:val="24"/>
        </w:rPr>
        <w:t>С праздниками, традициями и обычаями проведения праздников,</w:t>
      </w:r>
    </w:p>
    <w:p w:rsidR="00071B82" w:rsidRPr="00BA025F" w:rsidRDefault="00071B82" w:rsidP="00071B82">
      <w:pPr>
        <w:ind w:firstLine="709"/>
        <w:jc w:val="both"/>
        <w:rPr>
          <w:sz w:val="24"/>
          <w:szCs w:val="24"/>
        </w:rPr>
      </w:pPr>
      <w:r w:rsidRPr="00BA025F">
        <w:rPr>
          <w:sz w:val="24"/>
          <w:szCs w:val="24"/>
        </w:rPr>
        <w:t>С известными людьми и историческими личностями,</w:t>
      </w:r>
    </w:p>
    <w:p w:rsidR="00071B82" w:rsidRPr="00BA025F" w:rsidRDefault="00071B82" w:rsidP="00071B82">
      <w:pPr>
        <w:ind w:firstLine="709"/>
        <w:jc w:val="both"/>
        <w:rPr>
          <w:sz w:val="24"/>
          <w:szCs w:val="24"/>
        </w:rPr>
      </w:pPr>
      <w:r w:rsidRPr="00BA025F">
        <w:rPr>
          <w:sz w:val="24"/>
          <w:szCs w:val="24"/>
        </w:rPr>
        <w:t>С системой школьного и высшего образования,</w:t>
      </w:r>
    </w:p>
    <w:p w:rsidR="00071B82" w:rsidRPr="00BA025F" w:rsidRDefault="00071B82" w:rsidP="00071B82">
      <w:pPr>
        <w:ind w:firstLine="709"/>
        <w:jc w:val="both"/>
        <w:rPr>
          <w:sz w:val="24"/>
          <w:szCs w:val="24"/>
        </w:rPr>
      </w:pPr>
      <w:r w:rsidRPr="00BA025F">
        <w:rPr>
          <w:sz w:val="24"/>
          <w:szCs w:val="24"/>
        </w:rPr>
        <w:t>С географическими особенностями и государственным устройством США,</w:t>
      </w:r>
    </w:p>
    <w:p w:rsidR="00071B82" w:rsidRPr="00BA025F" w:rsidRDefault="00071B82" w:rsidP="00071B82">
      <w:pPr>
        <w:ind w:firstLine="709"/>
        <w:jc w:val="both"/>
        <w:rPr>
          <w:sz w:val="24"/>
          <w:szCs w:val="24"/>
        </w:rPr>
      </w:pPr>
      <w:r w:rsidRPr="00BA025F">
        <w:rPr>
          <w:sz w:val="24"/>
          <w:szCs w:val="24"/>
        </w:rPr>
        <w:t>С культурной жизнью стран изучаемого языка, их литературой и кинематографом,</w:t>
      </w:r>
    </w:p>
    <w:p w:rsidR="00071B82" w:rsidRPr="00BA025F" w:rsidRDefault="00071B82" w:rsidP="00071B82">
      <w:pPr>
        <w:ind w:firstLine="709"/>
        <w:jc w:val="both"/>
        <w:rPr>
          <w:sz w:val="24"/>
          <w:szCs w:val="24"/>
        </w:rPr>
      </w:pPr>
      <w:r w:rsidRPr="00BA025F">
        <w:rPr>
          <w:sz w:val="24"/>
          <w:szCs w:val="24"/>
        </w:rPr>
        <w:t xml:space="preserve">С любимыми видами спорта, с флорой и фауной, </w:t>
      </w:r>
    </w:p>
    <w:p w:rsidR="00071B82" w:rsidRPr="00BA025F" w:rsidRDefault="00071B82" w:rsidP="00071B82">
      <w:pPr>
        <w:ind w:firstLine="709"/>
        <w:jc w:val="both"/>
        <w:rPr>
          <w:sz w:val="24"/>
          <w:szCs w:val="24"/>
        </w:rPr>
      </w:pPr>
      <w:r w:rsidRPr="00BA025F">
        <w:rPr>
          <w:sz w:val="24"/>
          <w:szCs w:val="24"/>
        </w:rPr>
        <w:t>С английскими народными песнями.</w:t>
      </w:r>
    </w:p>
    <w:p w:rsidR="00071B82" w:rsidRPr="00BA025F" w:rsidRDefault="00071B82" w:rsidP="00071B82">
      <w:pPr>
        <w:ind w:firstLine="709"/>
        <w:jc w:val="both"/>
        <w:rPr>
          <w:sz w:val="24"/>
          <w:szCs w:val="24"/>
        </w:rPr>
      </w:pPr>
      <w:r w:rsidRPr="00BA025F">
        <w:rPr>
          <w:sz w:val="24"/>
          <w:szCs w:val="24"/>
        </w:rPr>
        <w:t>Дальнейшее формирование лингвострановедческой компетенции предполагает знакомство с реалиями, фоновой и коннотативной лексикой; овладение этикетными речевыми действиями.</w:t>
      </w:r>
    </w:p>
    <w:p w:rsidR="00071B82" w:rsidRPr="00BA025F" w:rsidRDefault="00071B82" w:rsidP="00071B82">
      <w:pPr>
        <w:jc w:val="both"/>
        <w:rPr>
          <w:b/>
          <w:sz w:val="24"/>
          <w:szCs w:val="24"/>
        </w:rPr>
      </w:pPr>
      <w:r w:rsidRPr="00BA025F">
        <w:rPr>
          <w:b/>
          <w:sz w:val="24"/>
          <w:szCs w:val="24"/>
        </w:rPr>
        <w:t xml:space="preserve">Компенсаторная компетенция </w:t>
      </w:r>
    </w:p>
    <w:p w:rsidR="00071B82" w:rsidRPr="00BA025F" w:rsidRDefault="00071B82" w:rsidP="00071B82">
      <w:pPr>
        <w:ind w:firstLine="709"/>
        <w:jc w:val="both"/>
        <w:rPr>
          <w:sz w:val="24"/>
          <w:szCs w:val="24"/>
        </w:rPr>
      </w:pPr>
      <w:r w:rsidRPr="00BA025F">
        <w:rPr>
          <w:sz w:val="24"/>
          <w:szCs w:val="24"/>
        </w:rPr>
        <w:t>Продолжается совершенствование и развитие компенсаторных умений, начатое ранее. Новые компенсаторные умения: употреблять синонимы, описание предмет, обратиться за помощью, задать вопрос, переспросить.</w:t>
      </w:r>
    </w:p>
    <w:p w:rsidR="00071B82" w:rsidRPr="00BA025F" w:rsidRDefault="00071B82" w:rsidP="00071B82">
      <w:pPr>
        <w:jc w:val="both"/>
        <w:rPr>
          <w:b/>
          <w:sz w:val="24"/>
          <w:szCs w:val="24"/>
        </w:rPr>
      </w:pPr>
      <w:r w:rsidRPr="00BA025F">
        <w:rPr>
          <w:b/>
          <w:sz w:val="24"/>
          <w:szCs w:val="24"/>
        </w:rPr>
        <w:t xml:space="preserve">Учебно-познавательная компетенция </w:t>
      </w:r>
    </w:p>
    <w:p w:rsidR="00071B82" w:rsidRPr="00BA025F" w:rsidRDefault="00071B82" w:rsidP="00071B82">
      <w:pPr>
        <w:ind w:firstLine="709"/>
        <w:jc w:val="both"/>
        <w:rPr>
          <w:sz w:val="24"/>
          <w:szCs w:val="24"/>
        </w:rPr>
      </w:pPr>
      <w:r w:rsidRPr="00BA025F">
        <w:rPr>
          <w:sz w:val="24"/>
          <w:szCs w:val="24"/>
        </w:rPr>
        <w:t>Осуществляется дальнейшее совершенствование сформированных ранее умений и формирование и развитие новых, в том числе:</w:t>
      </w:r>
    </w:p>
    <w:p w:rsidR="00071B82" w:rsidRPr="00BA025F" w:rsidRDefault="00071B82" w:rsidP="00071B82">
      <w:pPr>
        <w:ind w:firstLine="709"/>
        <w:jc w:val="both"/>
        <w:rPr>
          <w:sz w:val="24"/>
          <w:szCs w:val="24"/>
        </w:rPr>
      </w:pPr>
      <w:r w:rsidRPr="00BA025F">
        <w:rPr>
          <w:sz w:val="24"/>
          <w:szCs w:val="24"/>
        </w:rPr>
        <w:t>Работать с двуязычными словарями, энциклопедиями и другой справочной литературы;</w:t>
      </w:r>
    </w:p>
    <w:p w:rsidR="00071B82" w:rsidRPr="00BA025F" w:rsidRDefault="00071B82" w:rsidP="00071B82">
      <w:pPr>
        <w:ind w:firstLine="709"/>
        <w:jc w:val="both"/>
        <w:rPr>
          <w:sz w:val="24"/>
          <w:szCs w:val="24"/>
        </w:rPr>
      </w:pPr>
      <w:r w:rsidRPr="00BA025F">
        <w:rPr>
          <w:sz w:val="24"/>
          <w:szCs w:val="24"/>
        </w:rPr>
        <w:t>Выполнять различные виды упражнений из учебника;</w:t>
      </w:r>
    </w:p>
    <w:p w:rsidR="00071B82" w:rsidRPr="00BA025F" w:rsidRDefault="00071B82" w:rsidP="00071B82">
      <w:pPr>
        <w:ind w:firstLine="709"/>
        <w:jc w:val="both"/>
        <w:rPr>
          <w:sz w:val="24"/>
          <w:szCs w:val="24"/>
        </w:rPr>
      </w:pPr>
      <w:r w:rsidRPr="00BA025F">
        <w:rPr>
          <w:sz w:val="24"/>
          <w:szCs w:val="24"/>
        </w:rPr>
        <w:t>Выполнять контрольные задания в формате ОГЭ;</w:t>
      </w:r>
    </w:p>
    <w:p w:rsidR="00071B82" w:rsidRPr="00BA025F" w:rsidRDefault="00071B82" w:rsidP="00071B82">
      <w:pPr>
        <w:ind w:firstLine="709"/>
        <w:jc w:val="both"/>
        <w:rPr>
          <w:sz w:val="24"/>
          <w:szCs w:val="24"/>
        </w:rPr>
      </w:pPr>
      <w:r w:rsidRPr="00BA025F">
        <w:rPr>
          <w:sz w:val="24"/>
          <w:szCs w:val="24"/>
        </w:rPr>
        <w:t>Участвовать в проектной работе.</w:t>
      </w:r>
    </w:p>
    <w:p w:rsidR="00071B82" w:rsidRPr="00BA025F" w:rsidRDefault="00071B82" w:rsidP="00071B82">
      <w:pPr>
        <w:ind w:firstLine="709"/>
        <w:jc w:val="both"/>
        <w:rPr>
          <w:b/>
          <w:sz w:val="24"/>
          <w:szCs w:val="24"/>
        </w:rPr>
      </w:pPr>
      <w:r w:rsidRPr="00BA025F">
        <w:rPr>
          <w:b/>
          <w:sz w:val="24"/>
          <w:szCs w:val="24"/>
        </w:rPr>
        <w:t>Содержание курса 9 класс (второй год обучения)</w:t>
      </w:r>
    </w:p>
    <w:p w:rsidR="00071B82" w:rsidRPr="00BA025F" w:rsidRDefault="00071B82" w:rsidP="00071B82">
      <w:pPr>
        <w:ind w:firstLine="709"/>
        <w:rPr>
          <w:rFonts w:eastAsiaTheme="minorEastAsia"/>
          <w:sz w:val="24"/>
          <w:szCs w:val="24"/>
        </w:rPr>
      </w:pPr>
      <w:r w:rsidRPr="00BA025F">
        <w:rPr>
          <w:rFonts w:eastAsiaTheme="minorEastAsia"/>
          <w:sz w:val="24"/>
          <w:szCs w:val="24"/>
        </w:rPr>
        <w:t>1. Путешествие по России и за рубежом.</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2. Внешность. Молодёжная мода. Покупки. Здоровый образ жизни.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3. Школьное образование. Изучаемые предметы.</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4. Страны изучаемого языка: Великобритания и США.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5. Природа. Проблемы экологии.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6. Человек и его профессия. Проблемы выбора профессии.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7. Английский – язык международного общения.</w:t>
      </w:r>
    </w:p>
    <w:p w:rsidR="00071B82" w:rsidRPr="00BA025F" w:rsidRDefault="00071B82" w:rsidP="00071B82">
      <w:pPr>
        <w:tabs>
          <w:tab w:val="center" w:pos="5173"/>
        </w:tabs>
        <w:ind w:firstLine="709"/>
        <w:jc w:val="both"/>
        <w:rPr>
          <w:rFonts w:eastAsiaTheme="minorEastAsia"/>
          <w:sz w:val="24"/>
          <w:szCs w:val="24"/>
        </w:rPr>
      </w:pPr>
      <w:r w:rsidRPr="00BA025F">
        <w:rPr>
          <w:rFonts w:eastAsiaTheme="minorEastAsia"/>
          <w:sz w:val="24"/>
          <w:szCs w:val="24"/>
        </w:rPr>
        <w:t>8. Музыка, кино, театр.</w:t>
      </w:r>
      <w:r w:rsidRPr="00BA025F">
        <w:rPr>
          <w:rFonts w:eastAsiaTheme="minorEastAsia"/>
          <w:sz w:val="24"/>
          <w:szCs w:val="24"/>
        </w:rPr>
        <w:tab/>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9. Средства массовой информации.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10. Технический прогресс.</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11. Проблемы молодёжи.</w:t>
      </w:r>
    </w:p>
    <w:p w:rsidR="00071B82" w:rsidRPr="00BA025F" w:rsidRDefault="00071B82" w:rsidP="00071B82">
      <w:pPr>
        <w:jc w:val="both"/>
        <w:rPr>
          <w:rFonts w:eastAsiaTheme="minorEastAsia"/>
          <w:sz w:val="24"/>
          <w:szCs w:val="24"/>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Речевая компетенция. Виды речевой деятельности </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Говорение. Диалогическая речь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Участие в диалоге этикетного характера – начинать, поддерживать, заканчивать разговор, вежливо попрощаться, поздравить и поблагодарить за поздравление, извиниться. Объем этикетных диалогов – до 4 реплик с каждой стороны. Диалог-расспрос – запрашивать и сообщать фактическую информацию (кто? что? где? когда? куда? как? с кем? почему?), переходя с позиции спрашивающего на позицию отвечающего, подтвердить, возразить, целенаправленно расспрашивать, брать интервью. Объем данных диалогов – до 6 реплик со стороны каждого учащегося. Диалог - побуждение к действию - уметь обратиться с просьбой, вежливо переспросить, выразить согласие/отказ, дать совет и принять/ не принять его, запретить и объяснить причину, пригласить к действию/взаимодействию и согласиться/не согласиться, принять/не принять в нем участие. Объем данных диалогов – до 4 реплик со стороны каждого участника общения. Диалог – обмен мнениями – выражать свою точку зрения, выражать согласие/несогласие с мнением собеседника; высказывать одобрение/неодобрение относительно мнения партнера, выражать сомнение, эмоциональную оценку обсуждаемых событий. Объем диалога – 5-7 реплик с каждой стороны. Соблюдение элементарных норм речевого этикета, принятых в стране изучаемого языка. </w:t>
      </w:r>
    </w:p>
    <w:p w:rsidR="00071B82" w:rsidRPr="00BA025F" w:rsidRDefault="00071B82" w:rsidP="00071B82">
      <w:pPr>
        <w:ind w:firstLine="709"/>
        <w:jc w:val="both"/>
        <w:rPr>
          <w:rFonts w:eastAsiaTheme="minorEastAsia"/>
          <w:sz w:val="24"/>
          <w:szCs w:val="24"/>
        </w:rPr>
      </w:pPr>
      <w:r w:rsidRPr="00BA025F">
        <w:rPr>
          <w:rFonts w:eastAsiaTheme="minorEastAsia"/>
          <w:b/>
          <w:sz w:val="24"/>
          <w:szCs w:val="24"/>
        </w:rPr>
        <w:t>Монологическая речь</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Высказывания о фактах и событиях с использованием основных типов речи (повествование, сообщение, описание, характеристика, рассуждение); изложение основного содержания с опорой на текст; выражение своего мнения в связи с прочитанным и прослушанным текстом. Объем высказывания – 10 фраз. </w:t>
      </w:r>
    </w:p>
    <w:p w:rsidR="00071B82" w:rsidRPr="00BA025F" w:rsidRDefault="00071B82" w:rsidP="00071B82">
      <w:pPr>
        <w:ind w:firstLine="709"/>
        <w:jc w:val="both"/>
        <w:rPr>
          <w:rFonts w:eastAsiaTheme="minorEastAsia"/>
          <w:sz w:val="24"/>
          <w:szCs w:val="24"/>
        </w:rPr>
      </w:pPr>
      <w:r w:rsidRPr="00BA025F">
        <w:rPr>
          <w:rFonts w:eastAsiaTheme="minorEastAsia"/>
          <w:b/>
          <w:sz w:val="24"/>
          <w:szCs w:val="24"/>
        </w:rPr>
        <w:t>Аудирование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Владение умениями воспринимать на слух иноязычный текст предусматривает понимание несложных текстов с различной глубиной проникновения в их содержание. При этом предусматривается овладение следующими умениями: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Понимать тему и факты сообщения; выбирать главные факты; выборочно понимать необходимую информацию в сообщениях прагматического характера с опорой на языковую догадку, контекст; игнорировать незнакомый языковой материал, несущественный для понимания. Время звучания текстов для аудирования – 1,5 – 2 минуты.</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Чтение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Чтение и понимание текстов с различной глубиной проникновения в их содержание в зависимости от вида чтения. Независимо от вида чтения возможно использования двуязычного словаря.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Объем текстов для ознакомительного чтения – до 500 слов без учета артиклей.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Объем текстов для чтения с полным пониманием – до 600 слов без учета артиклей.</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Чтение с выборочным пониманием нужной или интересующей информации предполагает умение просмотреть аутентичный текст, статью или несколько коротких статей из газеты, журнала, сайтов Интернета и выбрать нужную, интересующую учащихся информацию для дальнейшего ее использования в процессе общения или для расширения знаний по изучаемой теме.</w:t>
      </w:r>
    </w:p>
    <w:p w:rsidR="00071B82" w:rsidRPr="00BA025F" w:rsidRDefault="00071B82" w:rsidP="00071B82">
      <w:pPr>
        <w:ind w:firstLine="709"/>
        <w:jc w:val="both"/>
        <w:rPr>
          <w:rFonts w:eastAsiaTheme="minorEastAsia"/>
          <w:sz w:val="24"/>
          <w:szCs w:val="24"/>
        </w:rPr>
      </w:pPr>
      <w:r w:rsidRPr="00BA025F">
        <w:rPr>
          <w:rFonts w:eastAsiaTheme="minorEastAsia"/>
          <w:b/>
          <w:sz w:val="24"/>
          <w:szCs w:val="24"/>
        </w:rPr>
        <w:t>Письменная речь</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Совершенствование сформированных навыков письма и дальнейшее развитие умений делать выписки из текста, составлять план текста, писать поздравления с праздниками, выражать пожелания (до 40 слов), заполнять анкеты, бланки, писать личное письмо с опорой на образец (объем 80 слов, включая адрес)</w:t>
      </w:r>
    </w:p>
    <w:p w:rsidR="00071B82" w:rsidRPr="00BA025F" w:rsidRDefault="00071B82" w:rsidP="00071B82">
      <w:pPr>
        <w:ind w:firstLine="709"/>
        <w:jc w:val="both"/>
        <w:rPr>
          <w:rFonts w:eastAsiaTheme="minorEastAsia"/>
          <w:sz w:val="24"/>
          <w:szCs w:val="24"/>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Языковые знания и навыки оперирования ими </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Графика и орфография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Основные правила чтения и орфографии. Написание слов активного вокабуляра по памяти.</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Фонетическая сторона речи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Адекватное с точки зрения принципа аппроксимации произношение и различение на слух всех звуков и звукосочетаний английского языка. Соблюдение правильной интонации в различных типах предложений. </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Лексическая сторона речи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Лексические единицы, обслуживающие ситуации общения в пределах предметного содержания речи в 8-9 классах, в объеме 1200 лексических единиц для продуктивного усвоения (с учетом усвоенных ранее), Общий объем лексики, предназначенной для продуктивного и рецептивного усвоения (при чтении и аудировании), 1300 лексических единиц.</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Овладение следующими словообразовательными средствами: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деривация (суффиксы –</w:t>
      </w:r>
      <w:r w:rsidRPr="00BA025F">
        <w:rPr>
          <w:rFonts w:eastAsiaTheme="minorEastAsia"/>
          <w:sz w:val="24"/>
          <w:szCs w:val="24"/>
          <w:lang w:val="en-US"/>
        </w:rPr>
        <w:t>tion</w:t>
      </w:r>
      <w:r w:rsidRPr="00BA025F">
        <w:rPr>
          <w:rFonts w:eastAsiaTheme="minorEastAsia"/>
          <w:sz w:val="24"/>
          <w:szCs w:val="24"/>
        </w:rPr>
        <w:t>, -</w:t>
      </w:r>
      <w:r w:rsidRPr="00BA025F">
        <w:rPr>
          <w:rFonts w:eastAsiaTheme="minorEastAsia"/>
          <w:sz w:val="24"/>
          <w:szCs w:val="24"/>
          <w:lang w:val="en-US"/>
        </w:rPr>
        <w:t>ance</w:t>
      </w:r>
      <w:r w:rsidRPr="00BA025F">
        <w:rPr>
          <w:rFonts w:eastAsiaTheme="minorEastAsia"/>
          <w:sz w:val="24"/>
          <w:szCs w:val="24"/>
        </w:rPr>
        <w:t>, -</w:t>
      </w:r>
      <w:r w:rsidRPr="00BA025F">
        <w:rPr>
          <w:rFonts w:eastAsiaTheme="minorEastAsia"/>
          <w:sz w:val="24"/>
          <w:szCs w:val="24"/>
          <w:lang w:val="en-US"/>
        </w:rPr>
        <w:t>ist</w:t>
      </w:r>
      <w:r w:rsidRPr="00BA025F">
        <w:rPr>
          <w:rFonts w:eastAsiaTheme="minorEastAsia"/>
          <w:sz w:val="24"/>
          <w:szCs w:val="24"/>
        </w:rPr>
        <w:t>, -</w:t>
      </w:r>
      <w:r w:rsidRPr="00BA025F">
        <w:rPr>
          <w:rFonts w:eastAsiaTheme="minorEastAsia"/>
          <w:sz w:val="24"/>
          <w:szCs w:val="24"/>
          <w:lang w:val="en-US"/>
        </w:rPr>
        <w:t>ment</w:t>
      </w:r>
      <w:r w:rsidRPr="00BA025F">
        <w:rPr>
          <w:rFonts w:eastAsiaTheme="minorEastAsia"/>
          <w:sz w:val="24"/>
          <w:szCs w:val="24"/>
        </w:rPr>
        <w:t>, -</w:t>
      </w:r>
      <w:r w:rsidRPr="00BA025F">
        <w:rPr>
          <w:rFonts w:eastAsiaTheme="minorEastAsia"/>
          <w:sz w:val="24"/>
          <w:szCs w:val="24"/>
          <w:lang w:val="en-US"/>
        </w:rPr>
        <w:t>th</w:t>
      </w:r>
      <w:r w:rsidRPr="00BA025F">
        <w:rPr>
          <w:rFonts w:eastAsiaTheme="minorEastAsia"/>
          <w:sz w:val="24"/>
          <w:szCs w:val="24"/>
        </w:rPr>
        <w:t>, –</w:t>
      </w:r>
      <w:r w:rsidRPr="00BA025F">
        <w:rPr>
          <w:rFonts w:eastAsiaTheme="minorEastAsia"/>
          <w:sz w:val="24"/>
          <w:szCs w:val="24"/>
          <w:lang w:val="en-US"/>
        </w:rPr>
        <w:t>hood</w:t>
      </w:r>
      <w:r w:rsidRPr="00BA025F">
        <w:rPr>
          <w:rFonts w:eastAsiaTheme="minorEastAsia"/>
          <w:sz w:val="24"/>
          <w:szCs w:val="24"/>
        </w:rPr>
        <w:t xml:space="preserve">, - </w:t>
      </w:r>
      <w:r w:rsidRPr="00BA025F">
        <w:rPr>
          <w:rFonts w:eastAsiaTheme="minorEastAsia"/>
          <w:sz w:val="24"/>
          <w:szCs w:val="24"/>
          <w:lang w:val="en-US"/>
        </w:rPr>
        <w:t>dom</w:t>
      </w:r>
      <w:r w:rsidRPr="00BA025F">
        <w:rPr>
          <w:rFonts w:eastAsiaTheme="minorEastAsia"/>
          <w:sz w:val="24"/>
          <w:szCs w:val="24"/>
        </w:rPr>
        <w:t>, -</w:t>
      </w:r>
      <w:r w:rsidRPr="00BA025F">
        <w:rPr>
          <w:rFonts w:eastAsiaTheme="minorEastAsia"/>
          <w:sz w:val="24"/>
          <w:szCs w:val="24"/>
          <w:lang w:val="en-US"/>
        </w:rPr>
        <w:t>ness</w:t>
      </w:r>
      <w:r w:rsidRPr="00BA025F">
        <w:rPr>
          <w:rFonts w:eastAsiaTheme="minorEastAsia"/>
          <w:sz w:val="24"/>
          <w:szCs w:val="24"/>
        </w:rPr>
        <w:t>, -</w:t>
      </w:r>
      <w:r w:rsidRPr="00BA025F">
        <w:rPr>
          <w:rFonts w:eastAsiaTheme="minorEastAsia"/>
          <w:sz w:val="24"/>
          <w:szCs w:val="24"/>
          <w:lang w:val="en-US"/>
        </w:rPr>
        <w:t>or</w:t>
      </w:r>
      <w:r w:rsidRPr="00BA025F">
        <w:rPr>
          <w:rFonts w:eastAsiaTheme="minorEastAsia"/>
          <w:sz w:val="24"/>
          <w:szCs w:val="24"/>
        </w:rPr>
        <w:t>, -</w:t>
      </w:r>
      <w:r w:rsidRPr="00BA025F">
        <w:rPr>
          <w:rFonts w:eastAsiaTheme="minorEastAsia"/>
          <w:sz w:val="24"/>
          <w:szCs w:val="24"/>
          <w:lang w:val="en-US"/>
        </w:rPr>
        <w:t>ess</w:t>
      </w:r>
      <w:r w:rsidRPr="00BA025F">
        <w:rPr>
          <w:rFonts w:eastAsiaTheme="minorEastAsia"/>
          <w:sz w:val="24"/>
          <w:szCs w:val="24"/>
        </w:rPr>
        <w:t xml:space="preserve"> для образования существительных; -al, -able, для образования прилагательных; префиксы с отрицательной семантикой </w:t>
      </w:r>
      <w:r w:rsidRPr="00BA025F">
        <w:rPr>
          <w:rFonts w:eastAsiaTheme="minorEastAsia"/>
          <w:sz w:val="24"/>
          <w:szCs w:val="24"/>
          <w:lang w:val="en-US"/>
        </w:rPr>
        <w:t>dis</w:t>
      </w:r>
      <w:r w:rsidRPr="00BA025F">
        <w:rPr>
          <w:rFonts w:eastAsiaTheme="minorEastAsia"/>
          <w:sz w:val="24"/>
          <w:szCs w:val="24"/>
        </w:rPr>
        <w:t xml:space="preserve">-, </w:t>
      </w:r>
      <w:r w:rsidRPr="00BA025F">
        <w:rPr>
          <w:rFonts w:eastAsiaTheme="minorEastAsia"/>
          <w:sz w:val="24"/>
          <w:szCs w:val="24"/>
          <w:lang w:val="en-US"/>
        </w:rPr>
        <w:t>non</w:t>
      </w:r>
      <w:r w:rsidRPr="00BA025F">
        <w:rPr>
          <w:rFonts w:eastAsiaTheme="minorEastAsia"/>
          <w:sz w:val="24"/>
          <w:szCs w:val="24"/>
        </w:rPr>
        <w:t xml:space="preserve">-, </w:t>
      </w:r>
      <w:r w:rsidRPr="00BA025F">
        <w:rPr>
          <w:rFonts w:eastAsiaTheme="minorEastAsia"/>
          <w:sz w:val="24"/>
          <w:szCs w:val="24"/>
          <w:lang w:val="en-US"/>
        </w:rPr>
        <w:t>im</w:t>
      </w:r>
      <w:r w:rsidRPr="00BA025F">
        <w:rPr>
          <w:rFonts w:eastAsiaTheme="minorEastAsia"/>
          <w:sz w:val="24"/>
          <w:szCs w:val="24"/>
        </w:rPr>
        <w:t xml:space="preserve">-, </w:t>
      </w:r>
      <w:r w:rsidRPr="00BA025F">
        <w:rPr>
          <w:rFonts w:eastAsiaTheme="minorEastAsia"/>
          <w:sz w:val="24"/>
          <w:szCs w:val="24"/>
          <w:lang w:val="en-US"/>
        </w:rPr>
        <w:t>ir</w:t>
      </w:r>
      <w:r w:rsidRPr="00BA025F">
        <w:rPr>
          <w:rFonts w:eastAsiaTheme="minorEastAsia"/>
          <w:sz w:val="24"/>
          <w:szCs w:val="24"/>
        </w:rPr>
        <w:t>-);</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субстантивация прилагательных;</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словосложение;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соблюдение политкорректности при использовании дериватов и сложных слов (</w:t>
      </w:r>
      <w:r w:rsidRPr="00BA025F">
        <w:rPr>
          <w:rFonts w:eastAsiaTheme="minorEastAsia"/>
          <w:sz w:val="24"/>
          <w:szCs w:val="24"/>
          <w:lang w:val="en-US"/>
        </w:rPr>
        <w:t>actress</w:t>
      </w:r>
      <w:r w:rsidRPr="00BA025F">
        <w:rPr>
          <w:rFonts w:eastAsiaTheme="minorEastAsia"/>
          <w:sz w:val="24"/>
          <w:szCs w:val="24"/>
        </w:rPr>
        <w:t xml:space="preserve"> – </w:t>
      </w:r>
      <w:r w:rsidRPr="00BA025F">
        <w:rPr>
          <w:rFonts w:eastAsiaTheme="minorEastAsia"/>
          <w:sz w:val="24"/>
          <w:szCs w:val="24"/>
          <w:lang w:val="en-US"/>
        </w:rPr>
        <w:t>actor</w:t>
      </w:r>
      <w:r w:rsidRPr="00BA025F">
        <w:rPr>
          <w:rFonts w:eastAsiaTheme="minorEastAsia"/>
          <w:sz w:val="24"/>
          <w:szCs w:val="24"/>
        </w:rPr>
        <w:t xml:space="preserve">, </w:t>
      </w:r>
      <w:r w:rsidRPr="00BA025F">
        <w:rPr>
          <w:rFonts w:eastAsiaTheme="minorEastAsia"/>
          <w:sz w:val="24"/>
          <w:szCs w:val="24"/>
          <w:lang w:val="en-US"/>
        </w:rPr>
        <w:t>businesswoman</w:t>
      </w:r>
      <w:r w:rsidRPr="00BA025F">
        <w:rPr>
          <w:rFonts w:eastAsiaTheme="minorEastAsia"/>
          <w:sz w:val="24"/>
          <w:szCs w:val="24"/>
        </w:rPr>
        <w:t xml:space="preserve"> – </w:t>
      </w:r>
      <w:r w:rsidRPr="00BA025F">
        <w:rPr>
          <w:rFonts w:eastAsiaTheme="minorEastAsia"/>
          <w:sz w:val="24"/>
          <w:szCs w:val="24"/>
          <w:lang w:val="en-US"/>
        </w:rPr>
        <w:t>business</w:t>
      </w:r>
      <w:r w:rsidRPr="00BA025F">
        <w:rPr>
          <w:rFonts w:eastAsiaTheme="minorEastAsia"/>
          <w:sz w:val="24"/>
          <w:szCs w:val="24"/>
        </w:rPr>
        <w:t xml:space="preserve"> </w:t>
      </w:r>
      <w:r w:rsidRPr="00BA025F">
        <w:rPr>
          <w:rFonts w:eastAsiaTheme="minorEastAsia"/>
          <w:sz w:val="24"/>
          <w:szCs w:val="24"/>
          <w:lang w:val="en-US"/>
        </w:rPr>
        <w:t>person</w:t>
      </w:r>
      <w:r w:rsidRPr="00BA025F">
        <w:rPr>
          <w:rFonts w:eastAsiaTheme="minorEastAsia"/>
          <w:sz w:val="24"/>
          <w:szCs w:val="24"/>
        </w:rPr>
        <w:t>).</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Знакомство с лексической стороной американского варианта английского языка в сопоставлении с британскими аналогами.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Учащиеся должны получить представление об устойчивых словосочетаниях, оценочной лексике, репликах –клише речевого этикета.</w:t>
      </w: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Грамматическая сторона речи </w:t>
      </w:r>
    </w:p>
    <w:p w:rsidR="00071B82" w:rsidRPr="00BA025F" w:rsidRDefault="00071B82" w:rsidP="00071B82">
      <w:pPr>
        <w:ind w:firstLine="709"/>
        <w:jc w:val="both"/>
        <w:rPr>
          <w:rFonts w:eastAsiaTheme="minorEastAsia"/>
          <w:sz w:val="24"/>
          <w:szCs w:val="24"/>
        </w:rPr>
      </w:pPr>
      <w:r w:rsidRPr="00BA025F">
        <w:rPr>
          <w:rFonts w:eastAsiaTheme="minorEastAsia"/>
          <w:b/>
          <w:sz w:val="24"/>
          <w:szCs w:val="24"/>
        </w:rPr>
        <w:t>Морфология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Имя существительное: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Исчисляемые и неисчисляемые имена существительные;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Имена существительные, употребляемые только во множественном или только в единственном числе;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Особые случаи образования множественного числа;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Употребление артиклей с географическими названиями, названиями языков, наций и отдельных их представителей;</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Употребление нулевого артикля.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Употребление определенного артикля для обозначения класса предметов.</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Употребление неопределенного артикля для обозначения одного представителя класса.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Имя прилагательное: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Степени сравнения прилагательных.</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Имя числительное: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Порядковые числительные.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Наречие: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наречия времени, их место в предложении. </w:t>
      </w:r>
    </w:p>
    <w:p w:rsidR="00071B82" w:rsidRPr="00BA025F" w:rsidRDefault="00071B82" w:rsidP="00071B82">
      <w:pPr>
        <w:ind w:firstLine="709"/>
        <w:jc w:val="both"/>
        <w:rPr>
          <w:rFonts w:eastAsiaTheme="minorEastAsia"/>
          <w:sz w:val="24"/>
          <w:szCs w:val="24"/>
          <w:lang w:val="en-US"/>
        </w:rPr>
      </w:pPr>
      <w:r w:rsidRPr="00BA025F">
        <w:rPr>
          <w:rFonts w:eastAsiaTheme="minorEastAsia"/>
          <w:sz w:val="24"/>
          <w:szCs w:val="24"/>
        </w:rPr>
        <w:t>Глагол</w:t>
      </w:r>
      <w:r w:rsidRPr="00BA025F">
        <w:rPr>
          <w:rFonts w:eastAsiaTheme="minorEastAsia"/>
          <w:sz w:val="24"/>
          <w:szCs w:val="24"/>
          <w:lang w:val="en-US"/>
        </w:rPr>
        <w:t xml:space="preserve">: </w:t>
      </w:r>
    </w:p>
    <w:p w:rsidR="00071B82" w:rsidRPr="00BA025F" w:rsidRDefault="00071B82" w:rsidP="00071B82">
      <w:pPr>
        <w:ind w:firstLine="709"/>
        <w:jc w:val="both"/>
        <w:rPr>
          <w:rFonts w:eastAsiaTheme="minorEastAsia"/>
          <w:sz w:val="24"/>
          <w:szCs w:val="24"/>
          <w:lang w:val="en-US"/>
        </w:rPr>
      </w:pPr>
      <w:r w:rsidRPr="00BA025F">
        <w:rPr>
          <w:rFonts w:eastAsiaTheme="minorEastAsia"/>
          <w:sz w:val="24"/>
          <w:szCs w:val="24"/>
        </w:rPr>
        <w:t>временные</w:t>
      </w:r>
      <w:r w:rsidRPr="00BA025F">
        <w:rPr>
          <w:rFonts w:eastAsiaTheme="minorEastAsia"/>
          <w:sz w:val="24"/>
          <w:szCs w:val="24"/>
          <w:lang w:val="en-US"/>
        </w:rPr>
        <w:t xml:space="preserve"> </w:t>
      </w:r>
      <w:r w:rsidRPr="00BA025F">
        <w:rPr>
          <w:rFonts w:eastAsiaTheme="minorEastAsia"/>
          <w:sz w:val="24"/>
          <w:szCs w:val="24"/>
        </w:rPr>
        <w:t>формы</w:t>
      </w:r>
      <w:r w:rsidRPr="00BA025F">
        <w:rPr>
          <w:rFonts w:eastAsiaTheme="minorEastAsia"/>
          <w:sz w:val="24"/>
          <w:szCs w:val="24"/>
          <w:lang w:val="en-US"/>
        </w:rPr>
        <w:t xml:space="preserve"> past simple, future simple, past progressive, present perfect, present perfect progressive, past perfect.</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модальные глаголы </w:t>
      </w:r>
      <w:r w:rsidRPr="00BA025F">
        <w:rPr>
          <w:rFonts w:eastAsiaTheme="minorEastAsia"/>
          <w:sz w:val="24"/>
          <w:szCs w:val="24"/>
          <w:lang w:val="en-US"/>
        </w:rPr>
        <w:t>can</w:t>
      </w:r>
      <w:r w:rsidRPr="00BA025F">
        <w:rPr>
          <w:rFonts w:eastAsiaTheme="minorEastAsia"/>
          <w:sz w:val="24"/>
          <w:szCs w:val="24"/>
        </w:rPr>
        <w:t xml:space="preserve">, </w:t>
      </w:r>
      <w:r w:rsidRPr="00BA025F">
        <w:rPr>
          <w:rFonts w:eastAsiaTheme="minorEastAsia"/>
          <w:sz w:val="24"/>
          <w:szCs w:val="24"/>
          <w:lang w:val="en-US"/>
        </w:rPr>
        <w:t>must</w:t>
      </w:r>
      <w:r w:rsidRPr="00BA025F">
        <w:rPr>
          <w:rFonts w:eastAsiaTheme="minorEastAsia"/>
          <w:sz w:val="24"/>
          <w:szCs w:val="24"/>
        </w:rPr>
        <w:t xml:space="preserve">, </w:t>
      </w:r>
      <w:r w:rsidRPr="00BA025F">
        <w:rPr>
          <w:rFonts w:eastAsiaTheme="minorEastAsia"/>
          <w:sz w:val="24"/>
          <w:szCs w:val="24"/>
          <w:lang w:val="en-US"/>
        </w:rPr>
        <w:t>shou</w:t>
      </w:r>
      <w:r w:rsidRPr="00BA025F">
        <w:rPr>
          <w:rFonts w:eastAsiaTheme="minorEastAsia"/>
          <w:sz w:val="24"/>
          <w:szCs w:val="24"/>
          <w:lang w:val="de-DE"/>
        </w:rPr>
        <w:t>l</w:t>
      </w:r>
      <w:r w:rsidRPr="00BA025F">
        <w:rPr>
          <w:rFonts w:eastAsiaTheme="minorEastAsia"/>
          <w:sz w:val="24"/>
          <w:szCs w:val="24"/>
          <w:lang w:val="en-US"/>
        </w:rPr>
        <w:t>d</w:t>
      </w:r>
      <w:r w:rsidRPr="00BA025F">
        <w:rPr>
          <w:rFonts w:eastAsiaTheme="minorEastAsia"/>
          <w:sz w:val="24"/>
          <w:szCs w:val="24"/>
        </w:rPr>
        <w:t xml:space="preserve"> и оборот </w:t>
      </w:r>
      <w:r w:rsidRPr="00BA025F">
        <w:rPr>
          <w:rFonts w:eastAsiaTheme="minorEastAsia"/>
          <w:sz w:val="24"/>
          <w:szCs w:val="24"/>
          <w:lang w:val="en-US"/>
        </w:rPr>
        <w:t>have</w:t>
      </w:r>
      <w:r w:rsidRPr="00BA025F">
        <w:rPr>
          <w:rFonts w:eastAsiaTheme="minorEastAsia"/>
          <w:sz w:val="24"/>
          <w:szCs w:val="24"/>
        </w:rPr>
        <w:t xml:space="preserve"> </w:t>
      </w:r>
      <w:r w:rsidRPr="00BA025F">
        <w:rPr>
          <w:rFonts w:eastAsiaTheme="minorEastAsia"/>
          <w:sz w:val="24"/>
          <w:szCs w:val="24"/>
          <w:lang w:val="en-US"/>
        </w:rPr>
        <w:t>to</w:t>
      </w:r>
      <w:r w:rsidRPr="00BA025F">
        <w:rPr>
          <w:rFonts w:eastAsiaTheme="minorEastAsia"/>
          <w:sz w:val="24"/>
          <w:szCs w:val="24"/>
        </w:rPr>
        <w:t xml:space="preserve">;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глаголы, не употребляющиеся в продолженных формах;</w:t>
      </w:r>
    </w:p>
    <w:p w:rsidR="00071B82" w:rsidRPr="00BA025F" w:rsidRDefault="00071B82" w:rsidP="00071B82">
      <w:pPr>
        <w:ind w:firstLine="709"/>
        <w:jc w:val="both"/>
        <w:rPr>
          <w:rFonts w:eastAsiaTheme="minorEastAsia"/>
          <w:sz w:val="24"/>
          <w:szCs w:val="24"/>
          <w:lang w:val="en-US"/>
        </w:rPr>
      </w:pPr>
      <w:r w:rsidRPr="00BA025F">
        <w:rPr>
          <w:rFonts w:eastAsiaTheme="minorEastAsia"/>
          <w:sz w:val="24"/>
          <w:szCs w:val="24"/>
        </w:rPr>
        <w:t>инфинитив</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w:t>
      </w:r>
      <w:r w:rsidRPr="00BA025F">
        <w:rPr>
          <w:rFonts w:eastAsiaTheme="minorEastAsia"/>
          <w:sz w:val="24"/>
          <w:szCs w:val="24"/>
        </w:rPr>
        <w:t>функции</w:t>
      </w:r>
      <w:r w:rsidRPr="00BA025F">
        <w:rPr>
          <w:rFonts w:eastAsiaTheme="minorEastAsia"/>
          <w:sz w:val="24"/>
          <w:szCs w:val="24"/>
          <w:lang w:val="en-US"/>
        </w:rPr>
        <w:t xml:space="preserve"> </w:t>
      </w:r>
      <w:r w:rsidRPr="00BA025F">
        <w:rPr>
          <w:rFonts w:eastAsiaTheme="minorEastAsia"/>
          <w:sz w:val="24"/>
          <w:szCs w:val="24"/>
        </w:rPr>
        <w:t>определения</w:t>
      </w:r>
      <w:r w:rsidRPr="00BA025F">
        <w:rPr>
          <w:rFonts w:eastAsiaTheme="minorEastAsia"/>
          <w:sz w:val="24"/>
          <w:szCs w:val="24"/>
          <w:lang w:val="en-US"/>
        </w:rPr>
        <w:t>;</w:t>
      </w:r>
    </w:p>
    <w:p w:rsidR="00071B82" w:rsidRPr="00BA025F" w:rsidRDefault="00071B82" w:rsidP="00071B82">
      <w:pPr>
        <w:ind w:firstLine="709"/>
        <w:jc w:val="both"/>
        <w:rPr>
          <w:rFonts w:eastAsiaTheme="minorEastAsia"/>
          <w:sz w:val="24"/>
          <w:szCs w:val="24"/>
          <w:lang w:val="en-US"/>
        </w:rPr>
      </w:pPr>
      <w:r w:rsidRPr="00BA025F">
        <w:rPr>
          <w:rFonts w:eastAsiaTheme="minorEastAsia"/>
          <w:sz w:val="24"/>
          <w:szCs w:val="24"/>
        </w:rPr>
        <w:t>конструкции</w:t>
      </w:r>
      <w:r w:rsidRPr="00BA025F">
        <w:rPr>
          <w:rFonts w:eastAsiaTheme="minorEastAsia"/>
          <w:sz w:val="24"/>
          <w:szCs w:val="24"/>
          <w:lang w:val="en-US"/>
        </w:rPr>
        <w:t xml:space="preserve"> used to do something, Shall I do something?</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перевод прямой речи в косвенную;</w:t>
      </w:r>
    </w:p>
    <w:p w:rsidR="00071B82" w:rsidRPr="00BA025F" w:rsidRDefault="00071B82" w:rsidP="00071B82">
      <w:pPr>
        <w:ind w:firstLine="709"/>
        <w:jc w:val="both"/>
        <w:rPr>
          <w:rFonts w:eastAsiaTheme="minorEastAsia"/>
          <w:sz w:val="24"/>
          <w:szCs w:val="24"/>
          <w:lang w:val="en-US"/>
        </w:rPr>
      </w:pPr>
      <w:r w:rsidRPr="00BA025F">
        <w:rPr>
          <w:rFonts w:eastAsiaTheme="minorEastAsia"/>
          <w:sz w:val="24"/>
          <w:szCs w:val="24"/>
        </w:rPr>
        <w:t>глагольные</w:t>
      </w:r>
      <w:r w:rsidRPr="00BA025F">
        <w:rPr>
          <w:rFonts w:eastAsiaTheme="minorEastAsia"/>
          <w:sz w:val="24"/>
          <w:szCs w:val="24"/>
          <w:lang w:val="en-US"/>
        </w:rPr>
        <w:t xml:space="preserve"> </w:t>
      </w:r>
      <w:r w:rsidRPr="00BA025F">
        <w:rPr>
          <w:rFonts w:eastAsiaTheme="minorEastAsia"/>
          <w:sz w:val="24"/>
          <w:szCs w:val="24"/>
        </w:rPr>
        <w:t>формы</w:t>
      </w:r>
      <w:r w:rsidRPr="00BA025F">
        <w:rPr>
          <w:rFonts w:eastAsiaTheme="minorEastAsia"/>
          <w:sz w:val="24"/>
          <w:szCs w:val="24"/>
          <w:lang w:val="en-US"/>
        </w:rPr>
        <w:t xml:space="preserve"> </w:t>
      </w:r>
      <w:r w:rsidRPr="00BA025F">
        <w:rPr>
          <w:rFonts w:eastAsiaTheme="minorEastAsia"/>
          <w:sz w:val="24"/>
          <w:szCs w:val="24"/>
        </w:rPr>
        <w:t>в</w:t>
      </w:r>
      <w:r w:rsidRPr="00BA025F">
        <w:rPr>
          <w:rFonts w:eastAsiaTheme="minorEastAsia"/>
          <w:sz w:val="24"/>
          <w:szCs w:val="24"/>
          <w:lang w:val="en-US"/>
        </w:rPr>
        <w:t xml:space="preserve"> present simple passive, past simple passive, future simple passive.</w:t>
      </w:r>
    </w:p>
    <w:p w:rsidR="00071B82" w:rsidRPr="00BA025F" w:rsidRDefault="00071B82" w:rsidP="00071B82">
      <w:pPr>
        <w:ind w:firstLine="709"/>
        <w:jc w:val="both"/>
        <w:rPr>
          <w:rFonts w:eastAsiaTheme="minorEastAsia"/>
          <w:sz w:val="24"/>
          <w:szCs w:val="24"/>
          <w:lang w:val="en-US"/>
        </w:rPr>
      </w:pPr>
      <w:r w:rsidRPr="00BA025F">
        <w:rPr>
          <w:rFonts w:eastAsiaTheme="minorEastAsia"/>
          <w:sz w:val="24"/>
          <w:szCs w:val="24"/>
        </w:rPr>
        <w:t>Герундий</w:t>
      </w:r>
      <w:r w:rsidRPr="00BA025F">
        <w:rPr>
          <w:rFonts w:eastAsiaTheme="minorEastAsia"/>
          <w:sz w:val="24"/>
          <w:szCs w:val="24"/>
          <w:lang w:val="en-US"/>
        </w:rPr>
        <w:t>:</w:t>
      </w:r>
    </w:p>
    <w:p w:rsidR="00071B82" w:rsidRPr="00BA025F" w:rsidRDefault="00071B82" w:rsidP="00071B82">
      <w:pPr>
        <w:ind w:firstLine="709"/>
        <w:jc w:val="both"/>
        <w:rPr>
          <w:rFonts w:eastAsiaTheme="minorEastAsia"/>
          <w:sz w:val="24"/>
          <w:szCs w:val="24"/>
          <w:lang w:val="en-US"/>
        </w:rPr>
      </w:pPr>
      <w:r w:rsidRPr="00BA025F">
        <w:rPr>
          <w:rFonts w:eastAsiaTheme="minorEastAsia"/>
          <w:sz w:val="24"/>
          <w:szCs w:val="24"/>
        </w:rPr>
        <w:t>Герундиальные</w:t>
      </w:r>
      <w:r w:rsidRPr="00BA025F">
        <w:rPr>
          <w:rFonts w:eastAsiaTheme="minorEastAsia"/>
          <w:sz w:val="24"/>
          <w:szCs w:val="24"/>
          <w:lang w:val="en-US"/>
        </w:rPr>
        <w:t xml:space="preserve"> </w:t>
      </w:r>
      <w:r w:rsidRPr="00BA025F">
        <w:rPr>
          <w:rFonts w:eastAsiaTheme="minorEastAsia"/>
          <w:sz w:val="24"/>
          <w:szCs w:val="24"/>
        </w:rPr>
        <w:t>формы</w:t>
      </w:r>
      <w:r w:rsidRPr="00BA025F">
        <w:rPr>
          <w:rFonts w:eastAsiaTheme="minorEastAsia"/>
          <w:sz w:val="24"/>
          <w:szCs w:val="24"/>
          <w:lang w:val="en-US"/>
        </w:rPr>
        <w:t xml:space="preserve"> </w:t>
      </w:r>
      <w:r w:rsidRPr="00BA025F">
        <w:rPr>
          <w:rFonts w:eastAsiaTheme="minorEastAsia"/>
          <w:sz w:val="24"/>
          <w:szCs w:val="24"/>
        </w:rPr>
        <w:t>после</w:t>
      </w:r>
      <w:r w:rsidRPr="00BA025F">
        <w:rPr>
          <w:rFonts w:eastAsiaTheme="minorEastAsia"/>
          <w:sz w:val="24"/>
          <w:szCs w:val="24"/>
          <w:lang w:val="en-US"/>
        </w:rPr>
        <w:t xml:space="preserve"> </w:t>
      </w:r>
      <w:r w:rsidRPr="00BA025F">
        <w:rPr>
          <w:rFonts w:eastAsiaTheme="minorEastAsia"/>
          <w:sz w:val="24"/>
          <w:szCs w:val="24"/>
        </w:rPr>
        <w:t>глаголов</w:t>
      </w:r>
      <w:r w:rsidRPr="00BA025F">
        <w:rPr>
          <w:rFonts w:eastAsiaTheme="minorEastAsia"/>
          <w:sz w:val="24"/>
          <w:szCs w:val="24"/>
          <w:lang w:val="en-US"/>
        </w:rPr>
        <w:t xml:space="preserve">, </w:t>
      </w:r>
      <w:r w:rsidRPr="00BA025F">
        <w:rPr>
          <w:rFonts w:eastAsiaTheme="minorEastAsia"/>
          <w:sz w:val="24"/>
          <w:szCs w:val="24"/>
        </w:rPr>
        <w:t>обозначающих</w:t>
      </w:r>
      <w:r w:rsidRPr="00BA025F">
        <w:rPr>
          <w:rFonts w:eastAsiaTheme="minorEastAsia"/>
          <w:sz w:val="24"/>
          <w:szCs w:val="24"/>
          <w:lang w:val="en-US"/>
        </w:rPr>
        <w:t xml:space="preserve"> </w:t>
      </w:r>
      <w:r w:rsidRPr="00BA025F">
        <w:rPr>
          <w:rFonts w:eastAsiaTheme="minorEastAsia"/>
          <w:sz w:val="24"/>
          <w:szCs w:val="24"/>
        </w:rPr>
        <w:t>начало</w:t>
      </w:r>
      <w:r w:rsidRPr="00BA025F">
        <w:rPr>
          <w:rFonts w:eastAsiaTheme="minorEastAsia"/>
          <w:sz w:val="24"/>
          <w:szCs w:val="24"/>
          <w:lang w:val="en-US"/>
        </w:rPr>
        <w:t xml:space="preserve"> </w:t>
      </w:r>
      <w:r w:rsidRPr="00BA025F">
        <w:rPr>
          <w:rFonts w:eastAsiaTheme="minorEastAsia"/>
          <w:sz w:val="24"/>
          <w:szCs w:val="24"/>
        </w:rPr>
        <w:t>и</w:t>
      </w:r>
      <w:r w:rsidRPr="00BA025F">
        <w:rPr>
          <w:rFonts w:eastAsiaTheme="minorEastAsia"/>
          <w:sz w:val="24"/>
          <w:szCs w:val="24"/>
          <w:lang w:val="en-US"/>
        </w:rPr>
        <w:t xml:space="preserve"> </w:t>
      </w:r>
      <w:r w:rsidRPr="00BA025F">
        <w:rPr>
          <w:rFonts w:eastAsiaTheme="minorEastAsia"/>
          <w:sz w:val="24"/>
          <w:szCs w:val="24"/>
        </w:rPr>
        <w:t>конец</w:t>
      </w:r>
      <w:r w:rsidRPr="00BA025F">
        <w:rPr>
          <w:rFonts w:eastAsiaTheme="minorEastAsia"/>
          <w:sz w:val="24"/>
          <w:szCs w:val="24"/>
          <w:lang w:val="en-US"/>
        </w:rPr>
        <w:t xml:space="preserve"> </w:t>
      </w:r>
      <w:r w:rsidRPr="00BA025F">
        <w:rPr>
          <w:rFonts w:eastAsiaTheme="minorEastAsia"/>
          <w:sz w:val="24"/>
          <w:szCs w:val="24"/>
        </w:rPr>
        <w:t>действия</w:t>
      </w:r>
      <w:r w:rsidRPr="00BA025F">
        <w:rPr>
          <w:rFonts w:eastAsiaTheme="minorEastAsia"/>
          <w:sz w:val="24"/>
          <w:szCs w:val="24"/>
          <w:lang w:val="en-US"/>
        </w:rPr>
        <w:t xml:space="preserve"> (start reading), </w:t>
      </w:r>
      <w:r w:rsidRPr="00BA025F">
        <w:rPr>
          <w:rFonts w:eastAsiaTheme="minorEastAsia"/>
          <w:sz w:val="24"/>
          <w:szCs w:val="24"/>
        </w:rPr>
        <w:t>глаголов</w:t>
      </w:r>
      <w:r w:rsidRPr="00BA025F">
        <w:rPr>
          <w:rFonts w:eastAsiaTheme="minorEastAsia"/>
          <w:sz w:val="24"/>
          <w:szCs w:val="24"/>
          <w:lang w:val="en-US"/>
        </w:rPr>
        <w:t xml:space="preserve">, </w:t>
      </w:r>
      <w:r w:rsidRPr="00BA025F">
        <w:rPr>
          <w:rFonts w:eastAsiaTheme="minorEastAsia"/>
          <w:sz w:val="24"/>
          <w:szCs w:val="24"/>
        </w:rPr>
        <w:t>управляемых</w:t>
      </w:r>
      <w:r w:rsidRPr="00BA025F">
        <w:rPr>
          <w:rFonts w:eastAsiaTheme="minorEastAsia"/>
          <w:sz w:val="24"/>
          <w:szCs w:val="24"/>
          <w:lang w:val="en-US"/>
        </w:rPr>
        <w:t xml:space="preserve"> </w:t>
      </w:r>
      <w:r w:rsidRPr="00BA025F">
        <w:rPr>
          <w:rFonts w:eastAsiaTheme="minorEastAsia"/>
          <w:sz w:val="24"/>
          <w:szCs w:val="24"/>
        </w:rPr>
        <w:t>предлогами</w:t>
      </w:r>
      <w:r w:rsidRPr="00BA025F">
        <w:rPr>
          <w:rFonts w:eastAsiaTheme="minorEastAsia"/>
          <w:sz w:val="24"/>
          <w:szCs w:val="24"/>
          <w:lang w:val="en-US"/>
        </w:rPr>
        <w:t xml:space="preserve"> (succeed in doing something, </w:t>
      </w:r>
      <w:r w:rsidRPr="00BA025F">
        <w:rPr>
          <w:rFonts w:eastAsiaTheme="minorEastAsia"/>
          <w:sz w:val="24"/>
          <w:szCs w:val="24"/>
        </w:rPr>
        <w:t>а</w:t>
      </w:r>
      <w:r w:rsidRPr="00BA025F">
        <w:rPr>
          <w:rFonts w:eastAsiaTheme="minorEastAsia"/>
          <w:sz w:val="24"/>
          <w:szCs w:val="24"/>
          <w:lang w:val="en-US"/>
        </w:rPr>
        <w:t xml:space="preserve"> </w:t>
      </w:r>
      <w:r w:rsidRPr="00BA025F">
        <w:rPr>
          <w:rFonts w:eastAsiaTheme="minorEastAsia"/>
          <w:sz w:val="24"/>
          <w:szCs w:val="24"/>
        </w:rPr>
        <w:t>также</w:t>
      </w:r>
      <w:r w:rsidRPr="00BA025F">
        <w:rPr>
          <w:rFonts w:eastAsiaTheme="minorEastAsia"/>
          <w:sz w:val="24"/>
          <w:szCs w:val="24"/>
          <w:lang w:val="en-US"/>
        </w:rPr>
        <w:t xml:space="preserve"> </w:t>
      </w:r>
      <w:r w:rsidRPr="00BA025F">
        <w:rPr>
          <w:rFonts w:eastAsiaTheme="minorEastAsia"/>
          <w:sz w:val="24"/>
          <w:szCs w:val="24"/>
        </w:rPr>
        <w:t>глагола</w:t>
      </w:r>
      <w:r w:rsidRPr="00BA025F">
        <w:rPr>
          <w:rFonts w:eastAsiaTheme="minorEastAsia"/>
          <w:sz w:val="24"/>
          <w:szCs w:val="24"/>
          <w:lang w:val="en-US"/>
        </w:rPr>
        <w:t xml:space="preserve"> go (go swimming).</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Синтаксис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Восклицательные предложения.</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Побудительные предложения с глаголом </w:t>
      </w:r>
      <w:r w:rsidRPr="00BA025F">
        <w:rPr>
          <w:rFonts w:eastAsiaTheme="minorEastAsia"/>
          <w:sz w:val="24"/>
          <w:szCs w:val="24"/>
          <w:lang w:val="de-DE"/>
        </w:rPr>
        <w:t>let</w:t>
      </w:r>
      <w:r w:rsidRPr="00BA025F">
        <w:rPr>
          <w:rFonts w:eastAsiaTheme="minorEastAsia"/>
          <w:sz w:val="24"/>
          <w:szCs w:val="24"/>
        </w:rPr>
        <w:t>.</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Придаточные предложения, вводимые союзами </w:t>
      </w:r>
      <w:r w:rsidRPr="00BA025F">
        <w:rPr>
          <w:rFonts w:eastAsiaTheme="minorEastAsia"/>
          <w:sz w:val="24"/>
          <w:szCs w:val="24"/>
          <w:lang w:val="en-US"/>
        </w:rPr>
        <w:t>who</w:t>
      </w:r>
      <w:r w:rsidRPr="00BA025F">
        <w:rPr>
          <w:rFonts w:eastAsiaTheme="minorEastAsia"/>
          <w:sz w:val="24"/>
          <w:szCs w:val="24"/>
        </w:rPr>
        <w:t xml:space="preserve">, </w:t>
      </w:r>
      <w:r w:rsidRPr="00BA025F">
        <w:rPr>
          <w:rFonts w:eastAsiaTheme="minorEastAsia"/>
          <w:sz w:val="24"/>
          <w:szCs w:val="24"/>
          <w:lang w:val="en-US"/>
        </w:rPr>
        <w:t>what</w:t>
      </w:r>
      <w:r w:rsidRPr="00BA025F">
        <w:rPr>
          <w:rFonts w:eastAsiaTheme="minorEastAsia"/>
          <w:sz w:val="24"/>
          <w:szCs w:val="24"/>
        </w:rPr>
        <w:t xml:space="preserve">, </w:t>
      </w:r>
      <w:r w:rsidRPr="00BA025F">
        <w:rPr>
          <w:rFonts w:eastAsiaTheme="minorEastAsia"/>
          <w:sz w:val="24"/>
          <w:szCs w:val="24"/>
          <w:lang w:val="en-US"/>
        </w:rPr>
        <w:t>whom</w:t>
      </w:r>
      <w:r w:rsidRPr="00BA025F">
        <w:rPr>
          <w:rFonts w:eastAsiaTheme="minorEastAsia"/>
          <w:sz w:val="24"/>
          <w:szCs w:val="24"/>
        </w:rPr>
        <w:t xml:space="preserve">, </w:t>
      </w:r>
      <w:r w:rsidRPr="00BA025F">
        <w:rPr>
          <w:rFonts w:eastAsiaTheme="minorEastAsia"/>
          <w:sz w:val="24"/>
          <w:szCs w:val="24"/>
          <w:lang w:val="en-US"/>
        </w:rPr>
        <w:t>which</w:t>
      </w:r>
      <w:r w:rsidRPr="00BA025F">
        <w:rPr>
          <w:rFonts w:eastAsiaTheme="minorEastAsia"/>
          <w:sz w:val="24"/>
          <w:szCs w:val="24"/>
        </w:rPr>
        <w:t xml:space="preserve">, </w:t>
      </w:r>
      <w:r w:rsidRPr="00BA025F">
        <w:rPr>
          <w:rFonts w:eastAsiaTheme="minorEastAsia"/>
          <w:sz w:val="24"/>
          <w:szCs w:val="24"/>
          <w:lang w:val="en-US"/>
        </w:rPr>
        <w:t>whose</w:t>
      </w:r>
      <w:r w:rsidRPr="00BA025F">
        <w:rPr>
          <w:rFonts w:eastAsiaTheme="minorEastAsia"/>
          <w:sz w:val="24"/>
          <w:szCs w:val="24"/>
        </w:rPr>
        <w:t xml:space="preserve">, </w:t>
      </w:r>
      <w:r w:rsidRPr="00BA025F">
        <w:rPr>
          <w:rFonts w:eastAsiaTheme="minorEastAsia"/>
          <w:sz w:val="24"/>
          <w:szCs w:val="24"/>
          <w:lang w:val="en-US"/>
        </w:rPr>
        <w:t>why</w:t>
      </w:r>
      <w:r w:rsidRPr="00BA025F">
        <w:rPr>
          <w:rFonts w:eastAsiaTheme="minorEastAsia"/>
          <w:sz w:val="24"/>
          <w:szCs w:val="24"/>
        </w:rPr>
        <w:t xml:space="preserve">, </w:t>
      </w:r>
      <w:r w:rsidRPr="00BA025F">
        <w:rPr>
          <w:rFonts w:eastAsiaTheme="minorEastAsia"/>
          <w:sz w:val="24"/>
          <w:szCs w:val="24"/>
          <w:lang w:val="en-US"/>
        </w:rPr>
        <w:t>how</w:t>
      </w:r>
      <w:r w:rsidRPr="00BA025F">
        <w:rPr>
          <w:rFonts w:eastAsiaTheme="minorEastAsia"/>
          <w:sz w:val="24"/>
          <w:szCs w:val="24"/>
        </w:rPr>
        <w:t>.</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Придаточные предложения времени и условия с союзами и вводными словами </w:t>
      </w:r>
      <w:r w:rsidRPr="00BA025F">
        <w:rPr>
          <w:rFonts w:eastAsiaTheme="minorEastAsia"/>
          <w:sz w:val="24"/>
          <w:szCs w:val="24"/>
          <w:lang w:val="en-US"/>
        </w:rPr>
        <w:t>if</w:t>
      </w:r>
      <w:r w:rsidRPr="00BA025F">
        <w:rPr>
          <w:rFonts w:eastAsiaTheme="minorEastAsia"/>
          <w:sz w:val="24"/>
          <w:szCs w:val="24"/>
        </w:rPr>
        <w:t xml:space="preserve">, </w:t>
      </w:r>
      <w:r w:rsidRPr="00BA025F">
        <w:rPr>
          <w:rFonts w:eastAsiaTheme="minorEastAsia"/>
          <w:sz w:val="24"/>
          <w:szCs w:val="24"/>
          <w:lang w:val="en-US"/>
        </w:rPr>
        <w:t>when</w:t>
      </w:r>
      <w:r w:rsidRPr="00BA025F">
        <w:rPr>
          <w:rFonts w:eastAsiaTheme="minorEastAsia"/>
          <w:sz w:val="24"/>
          <w:szCs w:val="24"/>
        </w:rPr>
        <w:t xml:space="preserve">, </w:t>
      </w:r>
      <w:r w:rsidRPr="00BA025F">
        <w:rPr>
          <w:rFonts w:eastAsiaTheme="minorEastAsia"/>
          <w:sz w:val="24"/>
          <w:szCs w:val="24"/>
          <w:lang w:val="en-US"/>
        </w:rPr>
        <w:t>before</w:t>
      </w:r>
      <w:r w:rsidRPr="00BA025F">
        <w:rPr>
          <w:rFonts w:eastAsiaTheme="minorEastAsia"/>
          <w:sz w:val="24"/>
          <w:szCs w:val="24"/>
        </w:rPr>
        <w:t xml:space="preserve">, </w:t>
      </w:r>
      <w:r w:rsidRPr="00BA025F">
        <w:rPr>
          <w:rFonts w:eastAsiaTheme="minorEastAsia"/>
          <w:sz w:val="24"/>
          <w:szCs w:val="24"/>
          <w:lang w:val="en-US"/>
        </w:rPr>
        <w:t>after</w:t>
      </w:r>
      <w:r w:rsidRPr="00BA025F">
        <w:rPr>
          <w:rFonts w:eastAsiaTheme="minorEastAsia"/>
          <w:sz w:val="24"/>
          <w:szCs w:val="24"/>
        </w:rPr>
        <w:t xml:space="preserve">, </w:t>
      </w:r>
      <w:r w:rsidRPr="00BA025F">
        <w:rPr>
          <w:rFonts w:eastAsiaTheme="minorEastAsia"/>
          <w:sz w:val="24"/>
          <w:szCs w:val="24"/>
          <w:lang w:val="en-US"/>
        </w:rPr>
        <w:t>until</w:t>
      </w:r>
      <w:r w:rsidRPr="00BA025F">
        <w:rPr>
          <w:rFonts w:eastAsiaTheme="minorEastAsia"/>
          <w:sz w:val="24"/>
          <w:szCs w:val="24"/>
        </w:rPr>
        <w:t xml:space="preserve">, </w:t>
      </w:r>
      <w:r w:rsidRPr="00BA025F">
        <w:rPr>
          <w:rFonts w:eastAsiaTheme="minorEastAsia"/>
          <w:sz w:val="24"/>
          <w:szCs w:val="24"/>
          <w:lang w:val="en-US"/>
        </w:rPr>
        <w:t>as</w:t>
      </w:r>
      <w:r w:rsidRPr="00BA025F">
        <w:rPr>
          <w:rFonts w:eastAsiaTheme="minorEastAsia"/>
          <w:sz w:val="24"/>
          <w:szCs w:val="24"/>
        </w:rPr>
        <w:t xml:space="preserve"> </w:t>
      </w:r>
      <w:r w:rsidRPr="00BA025F">
        <w:rPr>
          <w:rFonts w:eastAsiaTheme="minorEastAsia"/>
          <w:sz w:val="24"/>
          <w:szCs w:val="24"/>
          <w:lang w:val="en-US"/>
        </w:rPr>
        <w:t>soon</w:t>
      </w:r>
      <w:r w:rsidRPr="00BA025F">
        <w:rPr>
          <w:rFonts w:eastAsiaTheme="minorEastAsia"/>
          <w:sz w:val="24"/>
          <w:szCs w:val="24"/>
        </w:rPr>
        <w:t xml:space="preserve"> </w:t>
      </w:r>
      <w:r w:rsidRPr="00BA025F">
        <w:rPr>
          <w:rFonts w:eastAsiaTheme="minorEastAsia"/>
          <w:sz w:val="24"/>
          <w:szCs w:val="24"/>
          <w:lang w:val="en-US"/>
        </w:rPr>
        <w:t>as</w:t>
      </w:r>
      <w:r w:rsidRPr="00BA025F">
        <w:rPr>
          <w:rFonts w:eastAsiaTheme="minorEastAsia"/>
          <w:sz w:val="24"/>
          <w:szCs w:val="24"/>
        </w:rPr>
        <w:t>;</w:t>
      </w:r>
    </w:p>
    <w:p w:rsidR="00071B82" w:rsidRPr="00BA025F" w:rsidRDefault="00071B82" w:rsidP="00071B82">
      <w:pPr>
        <w:ind w:firstLine="709"/>
        <w:jc w:val="both"/>
        <w:rPr>
          <w:rFonts w:eastAsiaTheme="minorEastAsia"/>
          <w:sz w:val="24"/>
          <w:szCs w:val="24"/>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Социокультурная компетенция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Учащиеся и знакомятся и продолжают знакомство:</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 государственной символикой стран изучаемого языка,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 достопримечательностями Великобритании и США,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 праздниками, традициями и обычаями проведения праздников,</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 известными людьми и историческими личностями,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 географическими особенностями и государственным устройством США,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 культурной жизнью стран изучаемого языка, их литературой и кинематографом,</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 xml:space="preserve">С любимыми видами спорта,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lang w:val="en-US"/>
        </w:rPr>
        <w:t>C</w:t>
      </w:r>
      <w:r w:rsidRPr="00BA025F">
        <w:rPr>
          <w:rFonts w:eastAsiaTheme="minorEastAsia"/>
          <w:sz w:val="24"/>
          <w:szCs w:val="24"/>
        </w:rPr>
        <w:t xml:space="preserve"> флорой и фауной,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С английскими народными песнями.</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Дальнейшее формирование лингвострановедческой компетенции предполагает знакомство с реалиями, фоновой и коннотативной лексикой; овладение этикетными речевыми действиями.</w:t>
      </w:r>
    </w:p>
    <w:p w:rsidR="00071B82" w:rsidRPr="00BA025F" w:rsidRDefault="00071B82" w:rsidP="00071B82">
      <w:pPr>
        <w:ind w:firstLine="709"/>
        <w:jc w:val="both"/>
        <w:rPr>
          <w:rFonts w:eastAsiaTheme="minorEastAsia"/>
          <w:sz w:val="24"/>
          <w:szCs w:val="24"/>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Компенсаторная компетенция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Продолжается совершенствование и развитие компенсаторных умений, начатые ранее. Новые компенсаторные умения: употреблять синонимы, описание предмета, обратиться за помощью, задать вопрос, переспросить.</w:t>
      </w:r>
    </w:p>
    <w:p w:rsidR="00071B82" w:rsidRPr="00BA025F" w:rsidRDefault="00071B82" w:rsidP="00071B82">
      <w:pPr>
        <w:ind w:firstLine="709"/>
        <w:jc w:val="both"/>
        <w:rPr>
          <w:rFonts w:eastAsiaTheme="minorEastAsia"/>
          <w:sz w:val="24"/>
          <w:szCs w:val="24"/>
        </w:rPr>
      </w:pPr>
    </w:p>
    <w:p w:rsidR="00071B82" w:rsidRPr="00BA025F" w:rsidRDefault="00071B82" w:rsidP="00071B82">
      <w:pPr>
        <w:ind w:firstLine="709"/>
        <w:jc w:val="both"/>
        <w:rPr>
          <w:rFonts w:eastAsiaTheme="minorEastAsia"/>
          <w:b/>
          <w:sz w:val="24"/>
          <w:szCs w:val="24"/>
        </w:rPr>
      </w:pPr>
      <w:r w:rsidRPr="00BA025F">
        <w:rPr>
          <w:rFonts w:eastAsiaTheme="minorEastAsia"/>
          <w:b/>
          <w:sz w:val="24"/>
          <w:szCs w:val="24"/>
        </w:rPr>
        <w:t xml:space="preserve">Учебно-познавательная компетенция </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Осуществляется дальнейшее совершенствование сформированных ранее умений и формирование и развитие новых, в том числе:</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Работать с двуязычными словарями, энциклопедиями и другой справочной литературы;</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Выполнять различные виды упражнений из учебника;</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Выполнять контрольные задания в формате ОГЭ;</w:t>
      </w:r>
    </w:p>
    <w:p w:rsidR="00071B82" w:rsidRPr="00BA025F" w:rsidRDefault="00071B82" w:rsidP="00071B82">
      <w:pPr>
        <w:ind w:firstLine="709"/>
        <w:jc w:val="both"/>
        <w:rPr>
          <w:rFonts w:eastAsiaTheme="minorEastAsia"/>
          <w:sz w:val="24"/>
          <w:szCs w:val="24"/>
        </w:rPr>
      </w:pPr>
      <w:r w:rsidRPr="00BA025F">
        <w:rPr>
          <w:rFonts w:eastAsiaTheme="minorEastAsia"/>
          <w:sz w:val="24"/>
          <w:szCs w:val="24"/>
        </w:rPr>
        <w:t>Участвовать в проектной работе.</w:t>
      </w:r>
    </w:p>
    <w:p w:rsidR="00071B82" w:rsidRPr="00BA025F" w:rsidRDefault="00071B82" w:rsidP="00071B82">
      <w:pPr>
        <w:jc w:val="center"/>
        <w:rPr>
          <w:b/>
          <w:sz w:val="24"/>
          <w:szCs w:val="24"/>
        </w:rPr>
      </w:pPr>
      <w:r w:rsidRPr="00BA025F">
        <w:rPr>
          <w:b/>
          <w:sz w:val="24"/>
          <w:szCs w:val="24"/>
        </w:rPr>
        <w:t>Тематическое планирование</w:t>
      </w:r>
    </w:p>
    <w:p w:rsidR="00071B82" w:rsidRPr="00BA025F" w:rsidRDefault="00071B82" w:rsidP="00071B82">
      <w:pPr>
        <w:jc w:val="center"/>
        <w:rPr>
          <w:b/>
          <w:sz w:val="24"/>
          <w:szCs w:val="24"/>
        </w:rPr>
      </w:pPr>
      <w:r w:rsidRPr="00BA025F">
        <w:rPr>
          <w:b/>
          <w:sz w:val="24"/>
          <w:szCs w:val="24"/>
        </w:rPr>
        <w:t>7 класс</w:t>
      </w:r>
    </w:p>
    <w:tbl>
      <w:tblPr>
        <w:tblStyle w:val="af1"/>
        <w:tblW w:w="0" w:type="auto"/>
        <w:jc w:val="center"/>
        <w:tblLook w:val="04A0" w:firstRow="1" w:lastRow="0" w:firstColumn="1" w:lastColumn="0" w:noHBand="0" w:noVBand="1"/>
      </w:tblPr>
      <w:tblGrid>
        <w:gridCol w:w="6270"/>
        <w:gridCol w:w="2581"/>
      </w:tblGrid>
      <w:tr w:rsidR="00071B82" w:rsidRPr="00BA025F" w:rsidTr="00071B82">
        <w:trPr>
          <w:jc w:val="center"/>
        </w:trPr>
        <w:tc>
          <w:tcPr>
            <w:tcW w:w="6270" w:type="dxa"/>
          </w:tcPr>
          <w:p w:rsidR="00071B82" w:rsidRPr="00BA025F" w:rsidRDefault="00071B82" w:rsidP="00071B82">
            <w:pPr>
              <w:jc w:val="center"/>
              <w:rPr>
                <w:color w:val="000000"/>
                <w:sz w:val="24"/>
                <w:szCs w:val="24"/>
              </w:rPr>
            </w:pPr>
            <w:r w:rsidRPr="00BA025F">
              <w:rPr>
                <w:color w:val="000000"/>
                <w:sz w:val="24"/>
                <w:szCs w:val="24"/>
              </w:rPr>
              <w:t>Название раздела</w:t>
            </w:r>
          </w:p>
        </w:tc>
        <w:tc>
          <w:tcPr>
            <w:tcW w:w="2581" w:type="dxa"/>
          </w:tcPr>
          <w:p w:rsidR="00071B82" w:rsidRPr="00BA025F" w:rsidRDefault="00071B82" w:rsidP="00071B82">
            <w:pPr>
              <w:jc w:val="center"/>
              <w:rPr>
                <w:color w:val="000000"/>
                <w:sz w:val="24"/>
                <w:szCs w:val="24"/>
              </w:rPr>
            </w:pPr>
            <w:r w:rsidRPr="00BA025F">
              <w:rPr>
                <w:color w:val="000000"/>
                <w:sz w:val="24"/>
                <w:szCs w:val="24"/>
              </w:rPr>
              <w:t>Кол-во часов</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Знакомство</w:t>
            </w:r>
          </w:p>
        </w:tc>
        <w:tc>
          <w:tcPr>
            <w:tcW w:w="2581" w:type="dxa"/>
          </w:tcPr>
          <w:p w:rsidR="00071B82" w:rsidRPr="00BA025F" w:rsidRDefault="00071B82" w:rsidP="00071B82">
            <w:pPr>
              <w:jc w:val="center"/>
              <w:rPr>
                <w:color w:val="000000"/>
                <w:sz w:val="24"/>
                <w:szCs w:val="24"/>
              </w:rPr>
            </w:pPr>
            <w:r w:rsidRPr="00BA025F">
              <w:rPr>
                <w:color w:val="000000"/>
                <w:sz w:val="24"/>
                <w:szCs w:val="24"/>
              </w:rPr>
              <w:t xml:space="preserve">4 </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Мир вокруг</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Семья</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Города и страны</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color w:val="000000"/>
                <w:sz w:val="24"/>
                <w:szCs w:val="24"/>
              </w:rPr>
            </w:pPr>
            <w:r w:rsidRPr="00BA025F">
              <w:rPr>
                <w:sz w:val="24"/>
                <w:szCs w:val="24"/>
              </w:rPr>
              <w:t>Время, часы, минуты</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Цвет вокруг нас</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Празднование дня рождения</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Человек и его дом</w:t>
            </w:r>
          </w:p>
        </w:tc>
        <w:tc>
          <w:tcPr>
            <w:tcW w:w="2581" w:type="dxa"/>
          </w:tcPr>
          <w:p w:rsidR="00071B82" w:rsidRPr="00BA025F" w:rsidRDefault="00071B82" w:rsidP="00071B82">
            <w:pPr>
              <w:jc w:val="center"/>
              <w:rPr>
                <w:color w:val="000000"/>
                <w:sz w:val="24"/>
                <w:szCs w:val="24"/>
              </w:rPr>
            </w:pPr>
            <w:r w:rsidRPr="00BA025F">
              <w:rPr>
                <w:color w:val="000000"/>
                <w:sz w:val="24"/>
                <w:szCs w:val="24"/>
              </w:rPr>
              <w:t>3</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Повторение</w:t>
            </w:r>
          </w:p>
        </w:tc>
        <w:tc>
          <w:tcPr>
            <w:tcW w:w="2581" w:type="dxa"/>
          </w:tcPr>
          <w:p w:rsidR="00071B82" w:rsidRPr="00BA025F" w:rsidRDefault="00071B82" w:rsidP="00071B82">
            <w:pPr>
              <w:jc w:val="center"/>
              <w:rPr>
                <w:color w:val="000000"/>
                <w:sz w:val="24"/>
                <w:szCs w:val="24"/>
              </w:rPr>
            </w:pPr>
            <w:r w:rsidRPr="00BA025F">
              <w:rPr>
                <w:color w:val="000000"/>
                <w:sz w:val="24"/>
                <w:szCs w:val="24"/>
              </w:rPr>
              <w:t>1</w:t>
            </w:r>
          </w:p>
        </w:tc>
      </w:tr>
      <w:tr w:rsidR="00071B82" w:rsidRPr="00BA025F" w:rsidTr="00071B82">
        <w:trPr>
          <w:jc w:val="center"/>
        </w:trPr>
        <w:tc>
          <w:tcPr>
            <w:tcW w:w="6270" w:type="dxa"/>
          </w:tcPr>
          <w:p w:rsidR="00071B82" w:rsidRPr="00BA025F" w:rsidRDefault="00071B82" w:rsidP="00071B82">
            <w:pPr>
              <w:jc w:val="center"/>
              <w:rPr>
                <w:sz w:val="24"/>
                <w:szCs w:val="24"/>
                <w:lang w:val="en-US"/>
              </w:rPr>
            </w:pPr>
            <w:r w:rsidRPr="00BA025F">
              <w:rPr>
                <w:sz w:val="24"/>
                <w:szCs w:val="24"/>
              </w:rPr>
              <w:t>Меня</w:t>
            </w:r>
            <w:r w:rsidRPr="00BA025F">
              <w:rPr>
                <w:sz w:val="24"/>
                <w:szCs w:val="24"/>
                <w:lang w:val="en-US"/>
              </w:rPr>
              <w:t xml:space="preserve"> </w:t>
            </w:r>
            <w:r w:rsidRPr="00BA025F">
              <w:rPr>
                <w:sz w:val="24"/>
                <w:szCs w:val="24"/>
              </w:rPr>
              <w:t>зовут</w:t>
            </w:r>
            <w:r w:rsidRPr="00BA025F">
              <w:rPr>
                <w:sz w:val="24"/>
                <w:szCs w:val="24"/>
                <w:lang w:val="en-US"/>
              </w:rPr>
              <w:t xml:space="preserve"> </w:t>
            </w:r>
            <w:r w:rsidRPr="00BA025F">
              <w:rPr>
                <w:sz w:val="24"/>
                <w:szCs w:val="24"/>
              </w:rPr>
              <w:t>Джон</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Знакомьтесь, моя семья</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Мой день</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Дома</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color w:val="000000"/>
                <w:sz w:val="24"/>
                <w:szCs w:val="24"/>
              </w:rPr>
            </w:pPr>
            <w:r w:rsidRPr="00BA025F">
              <w:rPr>
                <w:sz w:val="24"/>
                <w:szCs w:val="24"/>
              </w:rPr>
              <w:t>Я иду в школу</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Я люблю еду</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В конце недели</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Каникулы и праздники</w:t>
            </w:r>
          </w:p>
        </w:tc>
        <w:tc>
          <w:tcPr>
            <w:tcW w:w="2581"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Повторение</w:t>
            </w:r>
          </w:p>
        </w:tc>
        <w:tc>
          <w:tcPr>
            <w:tcW w:w="2581" w:type="dxa"/>
          </w:tcPr>
          <w:p w:rsidR="00071B82" w:rsidRPr="00BA025F" w:rsidRDefault="00071B82" w:rsidP="00071B82">
            <w:pPr>
              <w:jc w:val="center"/>
              <w:rPr>
                <w:color w:val="000000"/>
                <w:sz w:val="24"/>
                <w:szCs w:val="24"/>
              </w:rPr>
            </w:pPr>
            <w:r w:rsidRPr="00BA025F">
              <w:rPr>
                <w:color w:val="000000"/>
                <w:sz w:val="24"/>
                <w:szCs w:val="24"/>
              </w:rPr>
              <w:t>2</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Итого</w:t>
            </w:r>
          </w:p>
        </w:tc>
        <w:tc>
          <w:tcPr>
            <w:tcW w:w="2581" w:type="dxa"/>
          </w:tcPr>
          <w:p w:rsidR="00071B82" w:rsidRPr="00BA025F" w:rsidRDefault="00071B82" w:rsidP="00071B82">
            <w:pPr>
              <w:jc w:val="center"/>
              <w:rPr>
                <w:color w:val="000000"/>
                <w:sz w:val="24"/>
                <w:szCs w:val="24"/>
              </w:rPr>
            </w:pPr>
            <w:r w:rsidRPr="00BA025F">
              <w:rPr>
                <w:color w:val="000000"/>
                <w:sz w:val="24"/>
                <w:szCs w:val="24"/>
              </w:rPr>
              <w:t>70</w:t>
            </w:r>
          </w:p>
        </w:tc>
      </w:tr>
    </w:tbl>
    <w:p w:rsidR="00071B82" w:rsidRPr="00BA025F" w:rsidRDefault="00071B82" w:rsidP="00071B82">
      <w:pPr>
        <w:pStyle w:val="a3"/>
        <w:ind w:left="0"/>
      </w:pPr>
    </w:p>
    <w:p w:rsidR="00071B82" w:rsidRPr="00BA025F" w:rsidRDefault="00071B82" w:rsidP="00071B82">
      <w:pPr>
        <w:jc w:val="center"/>
        <w:rPr>
          <w:b/>
          <w:sz w:val="24"/>
          <w:szCs w:val="24"/>
        </w:rPr>
      </w:pPr>
      <w:r w:rsidRPr="00BA025F">
        <w:rPr>
          <w:b/>
          <w:sz w:val="24"/>
          <w:szCs w:val="24"/>
        </w:rPr>
        <w:t>Тематическое планирование</w:t>
      </w:r>
    </w:p>
    <w:p w:rsidR="00071B82" w:rsidRPr="00BA025F" w:rsidRDefault="00071B82" w:rsidP="00071B82">
      <w:pPr>
        <w:jc w:val="center"/>
        <w:rPr>
          <w:b/>
          <w:sz w:val="24"/>
          <w:szCs w:val="24"/>
        </w:rPr>
      </w:pPr>
      <w:r w:rsidRPr="00BA025F">
        <w:rPr>
          <w:b/>
          <w:sz w:val="24"/>
          <w:szCs w:val="24"/>
        </w:rPr>
        <w:t>8 класс</w:t>
      </w:r>
    </w:p>
    <w:tbl>
      <w:tblPr>
        <w:tblStyle w:val="af1"/>
        <w:tblW w:w="0" w:type="auto"/>
        <w:jc w:val="center"/>
        <w:tblLook w:val="04A0" w:firstRow="1" w:lastRow="0" w:firstColumn="1" w:lastColumn="0" w:noHBand="0" w:noVBand="1"/>
      </w:tblPr>
      <w:tblGrid>
        <w:gridCol w:w="6270"/>
        <w:gridCol w:w="2581"/>
      </w:tblGrid>
      <w:tr w:rsidR="00071B82" w:rsidRPr="00BA025F" w:rsidTr="00071B82">
        <w:trPr>
          <w:jc w:val="center"/>
        </w:trPr>
        <w:tc>
          <w:tcPr>
            <w:tcW w:w="6270" w:type="dxa"/>
          </w:tcPr>
          <w:p w:rsidR="00071B82" w:rsidRPr="00BA025F" w:rsidRDefault="00071B82" w:rsidP="00071B82">
            <w:pPr>
              <w:jc w:val="center"/>
              <w:rPr>
                <w:color w:val="000000"/>
                <w:sz w:val="24"/>
                <w:szCs w:val="24"/>
              </w:rPr>
            </w:pPr>
            <w:r w:rsidRPr="00BA025F">
              <w:rPr>
                <w:color w:val="000000"/>
                <w:sz w:val="24"/>
                <w:szCs w:val="24"/>
              </w:rPr>
              <w:t>Название раздела</w:t>
            </w:r>
          </w:p>
        </w:tc>
        <w:tc>
          <w:tcPr>
            <w:tcW w:w="2581" w:type="dxa"/>
          </w:tcPr>
          <w:p w:rsidR="00071B82" w:rsidRPr="00BA025F" w:rsidRDefault="00071B82" w:rsidP="00071B82">
            <w:pPr>
              <w:jc w:val="center"/>
              <w:rPr>
                <w:color w:val="000000"/>
                <w:sz w:val="24"/>
                <w:szCs w:val="24"/>
              </w:rPr>
            </w:pPr>
            <w:r w:rsidRPr="00BA025F">
              <w:rPr>
                <w:color w:val="000000"/>
                <w:sz w:val="24"/>
                <w:szCs w:val="24"/>
              </w:rPr>
              <w:t>Кол-во часов</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Путешествие в Россию и за границу</w:t>
            </w:r>
          </w:p>
        </w:tc>
        <w:tc>
          <w:tcPr>
            <w:tcW w:w="2581" w:type="dxa"/>
          </w:tcPr>
          <w:p w:rsidR="00071B82" w:rsidRPr="00BA025F" w:rsidRDefault="00071B82" w:rsidP="00071B82">
            <w:pPr>
              <w:jc w:val="center"/>
              <w:rPr>
                <w:color w:val="000000"/>
                <w:sz w:val="24"/>
                <w:szCs w:val="24"/>
              </w:rPr>
            </w:pPr>
            <w:r w:rsidRPr="00BA025F">
              <w:rPr>
                <w:color w:val="000000"/>
                <w:sz w:val="24"/>
                <w:szCs w:val="24"/>
              </w:rPr>
              <w:t xml:space="preserve">5 </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Путешествие в Британию</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Биография</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Традиции, каникулы, фестивали</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color w:val="000000"/>
                <w:sz w:val="24"/>
                <w:szCs w:val="24"/>
              </w:rPr>
            </w:pPr>
            <w:r w:rsidRPr="00BA025F">
              <w:rPr>
                <w:bCs/>
                <w:sz w:val="24"/>
                <w:szCs w:val="24"/>
              </w:rPr>
              <w:t>Прекрасный мир</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Как мы выглядим</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В школе и вне школы</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Путешествие в США</w:t>
            </w:r>
          </w:p>
        </w:tc>
        <w:tc>
          <w:tcPr>
            <w:tcW w:w="2581"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Английский</w:t>
            </w:r>
            <w:r w:rsidRPr="00BA025F">
              <w:rPr>
                <w:bCs/>
                <w:sz w:val="24"/>
                <w:szCs w:val="24"/>
                <w:lang w:val="en-US"/>
              </w:rPr>
              <w:t xml:space="preserve"> </w:t>
            </w:r>
            <w:r w:rsidRPr="00BA025F">
              <w:rPr>
                <w:bCs/>
                <w:sz w:val="24"/>
                <w:szCs w:val="24"/>
              </w:rPr>
              <w:t>как</w:t>
            </w:r>
            <w:r w:rsidRPr="00BA025F">
              <w:rPr>
                <w:bCs/>
                <w:sz w:val="24"/>
                <w:szCs w:val="24"/>
                <w:lang w:val="en-US"/>
              </w:rPr>
              <w:t xml:space="preserve"> </w:t>
            </w:r>
            <w:r w:rsidRPr="00BA025F">
              <w:rPr>
                <w:bCs/>
                <w:sz w:val="24"/>
                <w:szCs w:val="24"/>
              </w:rPr>
              <w:t>глобальный</w:t>
            </w:r>
            <w:r w:rsidRPr="00BA025F">
              <w:rPr>
                <w:bCs/>
                <w:sz w:val="24"/>
                <w:szCs w:val="24"/>
                <w:lang w:val="en-US"/>
              </w:rPr>
              <w:t xml:space="preserve"> </w:t>
            </w:r>
            <w:r w:rsidRPr="00BA025F">
              <w:rPr>
                <w:bCs/>
                <w:sz w:val="24"/>
                <w:szCs w:val="24"/>
              </w:rPr>
              <w:t>язык</w:t>
            </w:r>
          </w:p>
        </w:tc>
        <w:tc>
          <w:tcPr>
            <w:tcW w:w="2581"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Живые существа вокруг нас</w:t>
            </w:r>
          </w:p>
        </w:tc>
        <w:tc>
          <w:tcPr>
            <w:tcW w:w="2581"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Азбука экологии</w:t>
            </w:r>
          </w:p>
        </w:tc>
        <w:tc>
          <w:tcPr>
            <w:tcW w:w="2581"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Забота о фигуре</w:t>
            </w:r>
          </w:p>
        </w:tc>
        <w:tc>
          <w:tcPr>
            <w:tcW w:w="2581"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bCs/>
                <w:sz w:val="24"/>
                <w:szCs w:val="24"/>
              </w:rPr>
              <w:t>Наши любимые развлечения</w:t>
            </w:r>
          </w:p>
        </w:tc>
        <w:tc>
          <w:tcPr>
            <w:tcW w:w="2581"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270" w:type="dxa"/>
          </w:tcPr>
          <w:p w:rsidR="00071B82" w:rsidRPr="00BA025F" w:rsidRDefault="00071B82" w:rsidP="00071B82">
            <w:pPr>
              <w:jc w:val="center"/>
              <w:rPr>
                <w:sz w:val="24"/>
                <w:szCs w:val="24"/>
              </w:rPr>
            </w:pPr>
            <w:r w:rsidRPr="00BA025F">
              <w:rPr>
                <w:sz w:val="24"/>
                <w:szCs w:val="24"/>
              </w:rPr>
              <w:t>Итого</w:t>
            </w:r>
          </w:p>
        </w:tc>
        <w:tc>
          <w:tcPr>
            <w:tcW w:w="2581" w:type="dxa"/>
          </w:tcPr>
          <w:p w:rsidR="00071B82" w:rsidRPr="00BA025F" w:rsidRDefault="00071B82" w:rsidP="00071B82">
            <w:pPr>
              <w:jc w:val="center"/>
              <w:rPr>
                <w:color w:val="000000"/>
                <w:sz w:val="24"/>
                <w:szCs w:val="24"/>
              </w:rPr>
            </w:pPr>
            <w:r w:rsidRPr="00BA025F">
              <w:rPr>
                <w:color w:val="000000"/>
                <w:sz w:val="24"/>
                <w:szCs w:val="24"/>
              </w:rPr>
              <w:t>70</w:t>
            </w:r>
          </w:p>
        </w:tc>
      </w:tr>
    </w:tbl>
    <w:p w:rsidR="00071B82" w:rsidRPr="00BA025F" w:rsidRDefault="00071B82" w:rsidP="00071B82">
      <w:pPr>
        <w:pStyle w:val="a3"/>
        <w:ind w:left="0"/>
      </w:pPr>
    </w:p>
    <w:p w:rsidR="00071B82" w:rsidRPr="00BA025F" w:rsidRDefault="00071B82" w:rsidP="00071B82">
      <w:pPr>
        <w:jc w:val="center"/>
        <w:rPr>
          <w:b/>
          <w:sz w:val="24"/>
          <w:szCs w:val="24"/>
        </w:rPr>
      </w:pPr>
      <w:r w:rsidRPr="00BA025F">
        <w:rPr>
          <w:b/>
          <w:sz w:val="24"/>
          <w:szCs w:val="24"/>
        </w:rPr>
        <w:t>Тематическое планирование</w:t>
      </w:r>
    </w:p>
    <w:p w:rsidR="00071B82" w:rsidRPr="00BA025F" w:rsidRDefault="00071B82" w:rsidP="00071B82">
      <w:pPr>
        <w:jc w:val="center"/>
        <w:rPr>
          <w:b/>
          <w:sz w:val="24"/>
          <w:szCs w:val="24"/>
        </w:rPr>
      </w:pPr>
      <w:r w:rsidRPr="00BA025F">
        <w:rPr>
          <w:b/>
          <w:sz w:val="24"/>
          <w:szCs w:val="24"/>
        </w:rPr>
        <w:t>9 класс</w:t>
      </w:r>
    </w:p>
    <w:tbl>
      <w:tblPr>
        <w:tblStyle w:val="af1"/>
        <w:tblW w:w="0" w:type="auto"/>
        <w:jc w:val="center"/>
        <w:tblLook w:val="04A0" w:firstRow="1" w:lastRow="0" w:firstColumn="1" w:lastColumn="0" w:noHBand="0" w:noVBand="1"/>
      </w:tblPr>
      <w:tblGrid>
        <w:gridCol w:w="6411"/>
        <w:gridCol w:w="2440"/>
      </w:tblGrid>
      <w:tr w:rsidR="00071B82" w:rsidRPr="00BA025F" w:rsidTr="00071B82">
        <w:trPr>
          <w:jc w:val="center"/>
        </w:trPr>
        <w:tc>
          <w:tcPr>
            <w:tcW w:w="6411" w:type="dxa"/>
          </w:tcPr>
          <w:p w:rsidR="00071B82" w:rsidRPr="00BA025F" w:rsidRDefault="00071B82" w:rsidP="00071B82">
            <w:pPr>
              <w:jc w:val="center"/>
              <w:rPr>
                <w:color w:val="000000"/>
                <w:sz w:val="24"/>
                <w:szCs w:val="24"/>
              </w:rPr>
            </w:pPr>
            <w:r w:rsidRPr="00BA025F">
              <w:rPr>
                <w:color w:val="000000"/>
                <w:sz w:val="24"/>
                <w:szCs w:val="24"/>
              </w:rPr>
              <w:t>Название раздела</w:t>
            </w:r>
          </w:p>
        </w:tc>
        <w:tc>
          <w:tcPr>
            <w:tcW w:w="2440" w:type="dxa"/>
          </w:tcPr>
          <w:p w:rsidR="00071B82" w:rsidRPr="00BA025F" w:rsidRDefault="00071B82" w:rsidP="00071B82">
            <w:pPr>
              <w:jc w:val="center"/>
              <w:rPr>
                <w:color w:val="000000"/>
                <w:sz w:val="24"/>
                <w:szCs w:val="24"/>
              </w:rPr>
            </w:pPr>
            <w:r w:rsidRPr="00BA025F">
              <w:rPr>
                <w:color w:val="000000"/>
                <w:sz w:val="24"/>
                <w:szCs w:val="24"/>
              </w:rPr>
              <w:t>Кол-во часов</w:t>
            </w:r>
          </w:p>
        </w:tc>
      </w:tr>
      <w:tr w:rsidR="00071B82" w:rsidRPr="00BA025F" w:rsidTr="00071B82">
        <w:trPr>
          <w:jc w:val="center"/>
        </w:trPr>
        <w:tc>
          <w:tcPr>
            <w:tcW w:w="6411" w:type="dxa"/>
          </w:tcPr>
          <w:p w:rsidR="00071B82" w:rsidRPr="00BA025F" w:rsidRDefault="00071B82" w:rsidP="00071B82">
            <w:pPr>
              <w:jc w:val="center"/>
              <w:rPr>
                <w:sz w:val="24"/>
                <w:szCs w:val="24"/>
              </w:rPr>
            </w:pPr>
            <w:r w:rsidRPr="00BA025F">
              <w:rPr>
                <w:bCs/>
                <w:sz w:val="24"/>
                <w:szCs w:val="24"/>
              </w:rPr>
              <w:t>Путешествие в США</w:t>
            </w:r>
          </w:p>
        </w:tc>
        <w:tc>
          <w:tcPr>
            <w:tcW w:w="2440"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411" w:type="dxa"/>
          </w:tcPr>
          <w:p w:rsidR="00071B82" w:rsidRPr="00BA025F" w:rsidRDefault="00071B82" w:rsidP="00071B82">
            <w:pPr>
              <w:jc w:val="center"/>
              <w:rPr>
                <w:sz w:val="24"/>
                <w:szCs w:val="24"/>
              </w:rPr>
            </w:pPr>
            <w:r w:rsidRPr="00BA025F">
              <w:rPr>
                <w:bCs/>
                <w:sz w:val="24"/>
                <w:szCs w:val="24"/>
              </w:rPr>
              <w:t>Английский</w:t>
            </w:r>
            <w:r w:rsidRPr="00BA025F">
              <w:rPr>
                <w:bCs/>
                <w:sz w:val="24"/>
                <w:szCs w:val="24"/>
                <w:lang w:val="en-US"/>
              </w:rPr>
              <w:t xml:space="preserve"> </w:t>
            </w:r>
            <w:r w:rsidRPr="00BA025F">
              <w:rPr>
                <w:bCs/>
                <w:sz w:val="24"/>
                <w:szCs w:val="24"/>
              </w:rPr>
              <w:t>как</w:t>
            </w:r>
            <w:r w:rsidRPr="00BA025F">
              <w:rPr>
                <w:bCs/>
                <w:sz w:val="24"/>
                <w:szCs w:val="24"/>
                <w:lang w:val="en-US"/>
              </w:rPr>
              <w:t xml:space="preserve"> </w:t>
            </w:r>
            <w:r w:rsidRPr="00BA025F">
              <w:rPr>
                <w:bCs/>
                <w:sz w:val="24"/>
                <w:szCs w:val="24"/>
              </w:rPr>
              <w:t>глобальный</w:t>
            </w:r>
            <w:r w:rsidRPr="00BA025F">
              <w:rPr>
                <w:bCs/>
                <w:sz w:val="24"/>
                <w:szCs w:val="24"/>
                <w:lang w:val="en-US"/>
              </w:rPr>
              <w:t xml:space="preserve"> </w:t>
            </w:r>
            <w:r w:rsidRPr="00BA025F">
              <w:rPr>
                <w:bCs/>
                <w:sz w:val="24"/>
                <w:szCs w:val="24"/>
              </w:rPr>
              <w:t>язык</w:t>
            </w:r>
          </w:p>
        </w:tc>
        <w:tc>
          <w:tcPr>
            <w:tcW w:w="2440"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411" w:type="dxa"/>
          </w:tcPr>
          <w:p w:rsidR="00071B82" w:rsidRPr="00BA025F" w:rsidRDefault="00071B82" w:rsidP="00071B82">
            <w:pPr>
              <w:jc w:val="center"/>
              <w:rPr>
                <w:sz w:val="24"/>
                <w:szCs w:val="24"/>
              </w:rPr>
            </w:pPr>
            <w:r w:rsidRPr="00BA025F">
              <w:rPr>
                <w:bCs/>
                <w:sz w:val="24"/>
                <w:szCs w:val="24"/>
              </w:rPr>
              <w:t>Живые существа вокруг нас</w:t>
            </w:r>
          </w:p>
        </w:tc>
        <w:tc>
          <w:tcPr>
            <w:tcW w:w="2440"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411" w:type="dxa"/>
          </w:tcPr>
          <w:p w:rsidR="00071B82" w:rsidRPr="00BA025F" w:rsidRDefault="00071B82" w:rsidP="00071B82">
            <w:pPr>
              <w:jc w:val="center"/>
              <w:rPr>
                <w:sz w:val="24"/>
                <w:szCs w:val="24"/>
              </w:rPr>
            </w:pPr>
            <w:r w:rsidRPr="00BA025F">
              <w:rPr>
                <w:bCs/>
                <w:sz w:val="24"/>
                <w:szCs w:val="24"/>
              </w:rPr>
              <w:t>Азбука экологии</w:t>
            </w:r>
          </w:p>
        </w:tc>
        <w:tc>
          <w:tcPr>
            <w:tcW w:w="2440"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411" w:type="dxa"/>
          </w:tcPr>
          <w:p w:rsidR="00071B82" w:rsidRPr="00BA025F" w:rsidRDefault="00071B82" w:rsidP="00071B82">
            <w:pPr>
              <w:jc w:val="center"/>
              <w:rPr>
                <w:sz w:val="24"/>
                <w:szCs w:val="24"/>
              </w:rPr>
            </w:pPr>
            <w:r w:rsidRPr="00BA025F">
              <w:rPr>
                <w:bCs/>
                <w:sz w:val="24"/>
                <w:szCs w:val="24"/>
              </w:rPr>
              <w:t>Забота о фигуре</w:t>
            </w:r>
          </w:p>
        </w:tc>
        <w:tc>
          <w:tcPr>
            <w:tcW w:w="2440"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411" w:type="dxa"/>
          </w:tcPr>
          <w:p w:rsidR="00071B82" w:rsidRPr="00BA025F" w:rsidRDefault="00071B82" w:rsidP="00071B82">
            <w:pPr>
              <w:jc w:val="center"/>
              <w:rPr>
                <w:sz w:val="24"/>
                <w:szCs w:val="24"/>
              </w:rPr>
            </w:pPr>
            <w:r w:rsidRPr="00BA025F">
              <w:rPr>
                <w:bCs/>
                <w:sz w:val="24"/>
                <w:szCs w:val="24"/>
              </w:rPr>
              <w:t>Наши любимые развлечения</w:t>
            </w:r>
          </w:p>
        </w:tc>
        <w:tc>
          <w:tcPr>
            <w:tcW w:w="2440" w:type="dxa"/>
          </w:tcPr>
          <w:p w:rsidR="00071B82" w:rsidRPr="00BA025F" w:rsidRDefault="00071B82" w:rsidP="00071B82">
            <w:pPr>
              <w:jc w:val="center"/>
              <w:rPr>
                <w:color w:val="000000"/>
                <w:sz w:val="24"/>
                <w:szCs w:val="24"/>
              </w:rPr>
            </w:pPr>
            <w:r w:rsidRPr="00BA025F">
              <w:rPr>
                <w:color w:val="000000"/>
                <w:sz w:val="24"/>
                <w:szCs w:val="24"/>
              </w:rPr>
              <w:t>5</w:t>
            </w:r>
          </w:p>
        </w:tc>
      </w:tr>
      <w:tr w:rsidR="00071B82" w:rsidRPr="00BA025F" w:rsidTr="00071B82">
        <w:trPr>
          <w:jc w:val="center"/>
        </w:trPr>
        <w:tc>
          <w:tcPr>
            <w:tcW w:w="6411" w:type="dxa"/>
          </w:tcPr>
          <w:p w:rsidR="00071B82" w:rsidRPr="00BA025F" w:rsidRDefault="00071B82" w:rsidP="00071B82">
            <w:pPr>
              <w:jc w:val="center"/>
              <w:rPr>
                <w:sz w:val="24"/>
                <w:szCs w:val="24"/>
                <w:lang w:val="en-US"/>
              </w:rPr>
            </w:pPr>
            <w:r w:rsidRPr="00BA025F">
              <w:rPr>
                <w:bCs/>
                <w:sz w:val="24"/>
                <w:szCs w:val="24"/>
              </w:rPr>
              <w:t>СМИ</w:t>
            </w:r>
            <w:r w:rsidRPr="00BA025F">
              <w:rPr>
                <w:bCs/>
                <w:sz w:val="24"/>
                <w:szCs w:val="24"/>
                <w:lang w:val="en-US"/>
              </w:rPr>
              <w:t xml:space="preserve">: </w:t>
            </w:r>
            <w:r w:rsidRPr="00BA025F">
              <w:rPr>
                <w:bCs/>
                <w:sz w:val="24"/>
                <w:szCs w:val="24"/>
              </w:rPr>
              <w:t>Телевидение</w:t>
            </w:r>
          </w:p>
        </w:tc>
        <w:tc>
          <w:tcPr>
            <w:tcW w:w="2440"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411" w:type="dxa"/>
          </w:tcPr>
          <w:p w:rsidR="00071B82" w:rsidRPr="00BA025F" w:rsidRDefault="00071B82" w:rsidP="00071B82">
            <w:pPr>
              <w:jc w:val="center"/>
              <w:rPr>
                <w:sz w:val="24"/>
                <w:szCs w:val="24"/>
              </w:rPr>
            </w:pPr>
            <w:r w:rsidRPr="00BA025F">
              <w:rPr>
                <w:bCs/>
                <w:sz w:val="24"/>
                <w:szCs w:val="24"/>
              </w:rPr>
              <w:t>Печатные издания: книги, журналы, газеты</w:t>
            </w:r>
          </w:p>
        </w:tc>
        <w:tc>
          <w:tcPr>
            <w:tcW w:w="2440" w:type="dxa"/>
          </w:tcPr>
          <w:p w:rsidR="00071B82" w:rsidRPr="00BA025F" w:rsidRDefault="00071B82" w:rsidP="00071B82">
            <w:pPr>
              <w:jc w:val="center"/>
              <w:rPr>
                <w:color w:val="000000"/>
                <w:sz w:val="24"/>
                <w:szCs w:val="24"/>
              </w:rPr>
            </w:pPr>
            <w:r w:rsidRPr="00BA025F">
              <w:rPr>
                <w:color w:val="000000"/>
                <w:sz w:val="24"/>
                <w:szCs w:val="24"/>
              </w:rPr>
              <w:t>7</w:t>
            </w:r>
          </w:p>
        </w:tc>
      </w:tr>
      <w:tr w:rsidR="00071B82" w:rsidRPr="00BA025F" w:rsidTr="00071B82">
        <w:trPr>
          <w:jc w:val="center"/>
        </w:trPr>
        <w:tc>
          <w:tcPr>
            <w:tcW w:w="6411" w:type="dxa"/>
          </w:tcPr>
          <w:p w:rsidR="00071B82" w:rsidRPr="00BA025F" w:rsidRDefault="00071B82" w:rsidP="00071B82">
            <w:pPr>
              <w:jc w:val="center"/>
              <w:rPr>
                <w:sz w:val="24"/>
                <w:szCs w:val="24"/>
                <w:lang w:val="en-US"/>
              </w:rPr>
            </w:pPr>
            <w:r w:rsidRPr="00BA025F">
              <w:rPr>
                <w:bCs/>
                <w:sz w:val="24"/>
                <w:szCs w:val="24"/>
              </w:rPr>
              <w:t>Наука и технологии</w:t>
            </w:r>
          </w:p>
        </w:tc>
        <w:tc>
          <w:tcPr>
            <w:tcW w:w="2440" w:type="dxa"/>
          </w:tcPr>
          <w:p w:rsidR="00071B82" w:rsidRPr="00BA025F" w:rsidRDefault="00071B82" w:rsidP="00071B82">
            <w:pPr>
              <w:jc w:val="center"/>
              <w:rPr>
                <w:color w:val="000000"/>
                <w:sz w:val="24"/>
                <w:szCs w:val="24"/>
              </w:rPr>
            </w:pPr>
            <w:r w:rsidRPr="00BA025F">
              <w:rPr>
                <w:color w:val="000000"/>
                <w:sz w:val="24"/>
                <w:szCs w:val="24"/>
              </w:rPr>
              <w:t>6</w:t>
            </w:r>
          </w:p>
        </w:tc>
      </w:tr>
      <w:tr w:rsidR="00071B82" w:rsidRPr="00BA025F" w:rsidTr="00071B82">
        <w:trPr>
          <w:jc w:val="center"/>
        </w:trPr>
        <w:tc>
          <w:tcPr>
            <w:tcW w:w="6411" w:type="dxa"/>
          </w:tcPr>
          <w:p w:rsidR="00071B82" w:rsidRPr="00BA025F" w:rsidRDefault="00071B82" w:rsidP="00071B82">
            <w:pPr>
              <w:jc w:val="center"/>
              <w:rPr>
                <w:sz w:val="24"/>
                <w:szCs w:val="24"/>
              </w:rPr>
            </w:pPr>
            <w:r w:rsidRPr="00BA025F">
              <w:rPr>
                <w:bCs/>
                <w:sz w:val="24"/>
                <w:szCs w:val="24"/>
              </w:rPr>
              <w:t>Подростки: Их жизнь и проблемы</w:t>
            </w:r>
          </w:p>
        </w:tc>
        <w:tc>
          <w:tcPr>
            <w:tcW w:w="2440" w:type="dxa"/>
          </w:tcPr>
          <w:p w:rsidR="00071B82" w:rsidRPr="00BA025F" w:rsidRDefault="00071B82" w:rsidP="00071B82">
            <w:pPr>
              <w:jc w:val="center"/>
              <w:rPr>
                <w:color w:val="000000"/>
                <w:sz w:val="24"/>
                <w:szCs w:val="24"/>
              </w:rPr>
            </w:pPr>
            <w:r w:rsidRPr="00BA025F">
              <w:rPr>
                <w:color w:val="000000"/>
                <w:sz w:val="24"/>
                <w:szCs w:val="24"/>
              </w:rPr>
              <w:t>7</w:t>
            </w:r>
          </w:p>
        </w:tc>
      </w:tr>
      <w:tr w:rsidR="00071B82" w:rsidRPr="00BA025F" w:rsidTr="00071B82">
        <w:trPr>
          <w:jc w:val="center"/>
        </w:trPr>
        <w:tc>
          <w:tcPr>
            <w:tcW w:w="6411" w:type="dxa"/>
          </w:tcPr>
          <w:p w:rsidR="00071B82" w:rsidRPr="00BA025F" w:rsidRDefault="00071B82" w:rsidP="00071B82">
            <w:pPr>
              <w:jc w:val="center"/>
              <w:rPr>
                <w:bCs/>
                <w:sz w:val="24"/>
                <w:szCs w:val="24"/>
              </w:rPr>
            </w:pPr>
            <w:r w:rsidRPr="00BA025F">
              <w:rPr>
                <w:bCs/>
                <w:sz w:val="24"/>
                <w:szCs w:val="24"/>
              </w:rPr>
              <w:t>Ваша будущая жизнь и карьера</w:t>
            </w:r>
          </w:p>
        </w:tc>
        <w:tc>
          <w:tcPr>
            <w:tcW w:w="2440" w:type="dxa"/>
          </w:tcPr>
          <w:p w:rsidR="00071B82" w:rsidRPr="00BA025F" w:rsidRDefault="00071B82" w:rsidP="00071B82">
            <w:pPr>
              <w:jc w:val="center"/>
              <w:rPr>
                <w:color w:val="000000"/>
                <w:sz w:val="24"/>
                <w:szCs w:val="24"/>
              </w:rPr>
            </w:pPr>
            <w:r w:rsidRPr="00BA025F">
              <w:rPr>
                <w:color w:val="000000"/>
                <w:sz w:val="24"/>
                <w:szCs w:val="24"/>
              </w:rPr>
              <w:t>4</w:t>
            </w:r>
          </w:p>
        </w:tc>
      </w:tr>
      <w:tr w:rsidR="00071B82" w:rsidRPr="00BA025F" w:rsidTr="00071B82">
        <w:trPr>
          <w:jc w:val="center"/>
        </w:trPr>
        <w:tc>
          <w:tcPr>
            <w:tcW w:w="6411" w:type="dxa"/>
          </w:tcPr>
          <w:p w:rsidR="00071B82" w:rsidRPr="00BA025F" w:rsidRDefault="00071B82" w:rsidP="00071B82">
            <w:pPr>
              <w:jc w:val="center"/>
              <w:rPr>
                <w:bCs/>
                <w:sz w:val="24"/>
                <w:szCs w:val="24"/>
              </w:rPr>
            </w:pPr>
            <w:r w:rsidRPr="00BA025F">
              <w:rPr>
                <w:bCs/>
                <w:sz w:val="24"/>
                <w:szCs w:val="24"/>
              </w:rPr>
              <w:t>Повторение</w:t>
            </w:r>
          </w:p>
        </w:tc>
        <w:tc>
          <w:tcPr>
            <w:tcW w:w="2440" w:type="dxa"/>
          </w:tcPr>
          <w:p w:rsidR="00071B82" w:rsidRPr="00BA025F" w:rsidRDefault="00071B82" w:rsidP="00071B82">
            <w:pPr>
              <w:jc w:val="center"/>
              <w:rPr>
                <w:color w:val="000000"/>
                <w:sz w:val="24"/>
                <w:szCs w:val="24"/>
              </w:rPr>
            </w:pPr>
            <w:r w:rsidRPr="00BA025F">
              <w:rPr>
                <w:color w:val="000000"/>
                <w:sz w:val="24"/>
                <w:szCs w:val="24"/>
              </w:rPr>
              <w:t>2</w:t>
            </w:r>
          </w:p>
        </w:tc>
      </w:tr>
      <w:tr w:rsidR="00071B82" w:rsidRPr="00BA025F" w:rsidTr="00071B82">
        <w:trPr>
          <w:jc w:val="center"/>
        </w:trPr>
        <w:tc>
          <w:tcPr>
            <w:tcW w:w="6411" w:type="dxa"/>
          </w:tcPr>
          <w:p w:rsidR="00071B82" w:rsidRPr="00BA025F" w:rsidRDefault="00071B82" w:rsidP="00071B82">
            <w:pPr>
              <w:jc w:val="center"/>
              <w:rPr>
                <w:bCs/>
                <w:sz w:val="24"/>
                <w:szCs w:val="24"/>
              </w:rPr>
            </w:pPr>
            <w:r w:rsidRPr="00BA025F">
              <w:rPr>
                <w:bCs/>
                <w:sz w:val="24"/>
                <w:szCs w:val="24"/>
              </w:rPr>
              <w:t>Резерв</w:t>
            </w:r>
          </w:p>
        </w:tc>
        <w:tc>
          <w:tcPr>
            <w:tcW w:w="2440" w:type="dxa"/>
          </w:tcPr>
          <w:p w:rsidR="00071B82" w:rsidRPr="00BA025F" w:rsidRDefault="00071B82" w:rsidP="00071B82">
            <w:pPr>
              <w:jc w:val="center"/>
              <w:rPr>
                <w:color w:val="000000"/>
                <w:sz w:val="24"/>
                <w:szCs w:val="24"/>
              </w:rPr>
            </w:pPr>
            <w:r w:rsidRPr="00BA025F">
              <w:rPr>
                <w:color w:val="000000"/>
                <w:sz w:val="24"/>
                <w:szCs w:val="24"/>
              </w:rPr>
              <w:t>3</w:t>
            </w:r>
          </w:p>
        </w:tc>
      </w:tr>
      <w:tr w:rsidR="00071B82" w:rsidRPr="00BA025F" w:rsidTr="00071B82">
        <w:trPr>
          <w:jc w:val="center"/>
        </w:trPr>
        <w:tc>
          <w:tcPr>
            <w:tcW w:w="6411" w:type="dxa"/>
          </w:tcPr>
          <w:p w:rsidR="00071B82" w:rsidRPr="00BA025F" w:rsidRDefault="00071B82" w:rsidP="00071B82">
            <w:pPr>
              <w:jc w:val="center"/>
              <w:rPr>
                <w:sz w:val="24"/>
                <w:szCs w:val="24"/>
              </w:rPr>
            </w:pPr>
            <w:r w:rsidRPr="00BA025F">
              <w:rPr>
                <w:sz w:val="24"/>
                <w:szCs w:val="24"/>
              </w:rPr>
              <w:t>Итого</w:t>
            </w:r>
          </w:p>
        </w:tc>
        <w:tc>
          <w:tcPr>
            <w:tcW w:w="2440" w:type="dxa"/>
          </w:tcPr>
          <w:p w:rsidR="00071B82" w:rsidRPr="00BA025F" w:rsidRDefault="00071B82" w:rsidP="00071B82">
            <w:pPr>
              <w:jc w:val="center"/>
              <w:rPr>
                <w:color w:val="000000"/>
                <w:sz w:val="24"/>
                <w:szCs w:val="24"/>
              </w:rPr>
            </w:pPr>
            <w:r w:rsidRPr="00BA025F">
              <w:rPr>
                <w:color w:val="000000"/>
                <w:sz w:val="24"/>
                <w:szCs w:val="24"/>
              </w:rPr>
              <w:t>70</w:t>
            </w:r>
          </w:p>
        </w:tc>
      </w:tr>
    </w:tbl>
    <w:p w:rsidR="00071B82" w:rsidRPr="00BA025F" w:rsidRDefault="00071B82" w:rsidP="00071B82">
      <w:pPr>
        <w:pStyle w:val="a3"/>
        <w:ind w:left="0"/>
      </w:pPr>
    </w:p>
    <w:p w:rsidR="00071B82" w:rsidRPr="00BA025F" w:rsidRDefault="00071B82" w:rsidP="00071B82">
      <w:pPr>
        <w:tabs>
          <w:tab w:val="left" w:pos="801"/>
        </w:tabs>
        <w:spacing w:before="18"/>
        <w:ind w:left="658" w:right="432"/>
        <w:jc w:val="both"/>
        <w:rPr>
          <w:sz w:val="24"/>
          <w:szCs w:val="24"/>
        </w:rPr>
      </w:pPr>
    </w:p>
    <w:p w:rsidR="008505ED" w:rsidRPr="00BA025F" w:rsidRDefault="00EE2629" w:rsidP="008505ED">
      <w:pPr>
        <w:ind w:left="1101" w:right="711" w:hanging="12"/>
        <w:jc w:val="center"/>
        <w:rPr>
          <w:b/>
          <w:sz w:val="24"/>
          <w:szCs w:val="24"/>
        </w:rPr>
      </w:pPr>
      <w:r>
        <w:rPr>
          <w:b/>
          <w:sz w:val="24"/>
          <w:szCs w:val="24"/>
        </w:rPr>
        <w:t xml:space="preserve">2.2.1.6. </w:t>
      </w:r>
      <w:r w:rsidR="008505ED" w:rsidRPr="00BA025F">
        <w:rPr>
          <w:b/>
          <w:sz w:val="24"/>
          <w:szCs w:val="24"/>
        </w:rPr>
        <w:t>Рабочая программа учебного предмета</w:t>
      </w:r>
    </w:p>
    <w:p w:rsidR="008505ED" w:rsidRPr="00BA025F" w:rsidRDefault="008505ED" w:rsidP="008505ED">
      <w:pPr>
        <w:ind w:left="1101" w:right="711" w:hanging="12"/>
        <w:jc w:val="center"/>
        <w:rPr>
          <w:b/>
          <w:sz w:val="24"/>
          <w:szCs w:val="24"/>
        </w:rPr>
      </w:pPr>
      <w:r w:rsidRPr="00BA025F">
        <w:rPr>
          <w:b/>
          <w:sz w:val="24"/>
          <w:szCs w:val="24"/>
        </w:rPr>
        <w:t xml:space="preserve"> «Иностранный язык» (немецкий)</w:t>
      </w:r>
    </w:p>
    <w:p w:rsidR="008505ED" w:rsidRPr="00BA025F" w:rsidRDefault="008505ED" w:rsidP="008505ED">
      <w:pPr>
        <w:ind w:left="851" w:right="942"/>
        <w:jc w:val="center"/>
        <w:rPr>
          <w:sz w:val="24"/>
          <w:szCs w:val="24"/>
        </w:rPr>
      </w:pPr>
      <w:r w:rsidRPr="00BA025F">
        <w:rPr>
          <w:sz w:val="24"/>
          <w:szCs w:val="24"/>
        </w:rPr>
        <w:t>И.Л. Бим, Л.В. Садомова. Немецкий язык. Рабочие программы 5-9 классы. М.: Просвещение, 2019</w:t>
      </w:r>
    </w:p>
    <w:p w:rsidR="008505ED" w:rsidRPr="00BA025F" w:rsidRDefault="008505ED" w:rsidP="008505ED">
      <w:pPr>
        <w:pStyle w:val="ad"/>
        <w:rPr>
          <w:b/>
          <w:u w:val="single"/>
        </w:rPr>
      </w:pPr>
      <w:r w:rsidRPr="00BA025F">
        <w:rPr>
          <w:b/>
          <w:u w:val="single"/>
        </w:rPr>
        <w:t>Планируемые результаты</w:t>
      </w:r>
    </w:p>
    <w:p w:rsidR="008505ED" w:rsidRPr="00BA025F" w:rsidRDefault="008505ED" w:rsidP="008505ED">
      <w:pPr>
        <w:adjustRightInd w:val="0"/>
        <w:rPr>
          <w:b/>
          <w:sz w:val="24"/>
          <w:szCs w:val="24"/>
          <w:u w:val="single"/>
        </w:rPr>
      </w:pPr>
      <w:r w:rsidRPr="00BA025F">
        <w:rPr>
          <w:b/>
          <w:sz w:val="24"/>
          <w:szCs w:val="24"/>
          <w:u w:val="single"/>
        </w:rPr>
        <w:t>I. Личностные результаты:</w:t>
      </w:r>
    </w:p>
    <w:p w:rsidR="008505ED" w:rsidRPr="00BA025F" w:rsidRDefault="008505ED" w:rsidP="008505ED">
      <w:pPr>
        <w:adjustRightInd w:val="0"/>
        <w:rPr>
          <w:sz w:val="24"/>
          <w:szCs w:val="24"/>
        </w:rPr>
      </w:pPr>
      <w:r w:rsidRPr="00BA025F">
        <w:rPr>
          <w:sz w:val="24"/>
          <w:szCs w:val="24"/>
        </w:rPr>
        <w:t>— формирование дружелюбного и толерантного отношения</w:t>
      </w:r>
    </w:p>
    <w:p w:rsidR="008505ED" w:rsidRPr="00BA025F" w:rsidRDefault="008505ED" w:rsidP="008505ED">
      <w:pPr>
        <w:adjustRightInd w:val="0"/>
        <w:rPr>
          <w:sz w:val="24"/>
          <w:szCs w:val="24"/>
        </w:rPr>
      </w:pPr>
      <w:r w:rsidRPr="00BA025F">
        <w:rPr>
          <w:sz w:val="24"/>
          <w:szCs w:val="24"/>
        </w:rPr>
        <w:t>к проявлениям иной культуры, уважения к личности, ценностям семьи;</w:t>
      </w:r>
    </w:p>
    <w:p w:rsidR="008505ED" w:rsidRPr="00BA025F" w:rsidRDefault="008505ED" w:rsidP="008505ED">
      <w:pPr>
        <w:adjustRightInd w:val="0"/>
        <w:rPr>
          <w:sz w:val="24"/>
          <w:szCs w:val="24"/>
        </w:rPr>
      </w:pPr>
      <w:r w:rsidRPr="00BA025F">
        <w:rPr>
          <w:sz w:val="24"/>
          <w:szCs w:val="24"/>
        </w:rPr>
        <w:t>— 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w:t>
      </w:r>
    </w:p>
    <w:p w:rsidR="008505ED" w:rsidRPr="00BA025F" w:rsidRDefault="008505ED" w:rsidP="008505ED">
      <w:pPr>
        <w:adjustRightInd w:val="0"/>
        <w:rPr>
          <w:sz w:val="24"/>
          <w:szCs w:val="24"/>
        </w:rPr>
      </w:pPr>
      <w:r w:rsidRPr="00BA025F">
        <w:rPr>
          <w:sz w:val="24"/>
          <w:szCs w:val="24"/>
        </w:rPr>
        <w:t>— приобретение таких качеств, как воля, целеустремлённость,</w:t>
      </w:r>
    </w:p>
    <w:p w:rsidR="008505ED" w:rsidRPr="00BA025F" w:rsidRDefault="008505ED" w:rsidP="008505ED">
      <w:pPr>
        <w:adjustRightInd w:val="0"/>
        <w:rPr>
          <w:sz w:val="24"/>
          <w:szCs w:val="24"/>
        </w:rPr>
      </w:pPr>
      <w:r w:rsidRPr="00BA025F">
        <w:rPr>
          <w:sz w:val="24"/>
          <w:szCs w:val="24"/>
        </w:rPr>
        <w:t>креативность, эмпатия, трудолюбие, дисциплинированность;</w:t>
      </w:r>
    </w:p>
    <w:p w:rsidR="008505ED" w:rsidRPr="00BA025F" w:rsidRDefault="008505ED" w:rsidP="008505ED">
      <w:pPr>
        <w:adjustRightInd w:val="0"/>
        <w:rPr>
          <w:sz w:val="24"/>
          <w:szCs w:val="24"/>
        </w:rPr>
      </w:pPr>
      <w:r w:rsidRPr="00BA025F">
        <w:rPr>
          <w:sz w:val="24"/>
          <w:szCs w:val="24"/>
        </w:rPr>
        <w:t>— 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w:t>
      </w:r>
    </w:p>
    <w:p w:rsidR="008505ED" w:rsidRPr="00BA025F" w:rsidRDefault="008505ED" w:rsidP="008505ED">
      <w:pPr>
        <w:adjustRightInd w:val="0"/>
        <w:rPr>
          <w:sz w:val="24"/>
          <w:szCs w:val="24"/>
        </w:rPr>
      </w:pPr>
      <w:r w:rsidRPr="00BA025F">
        <w:rPr>
          <w:sz w:val="24"/>
          <w:szCs w:val="24"/>
        </w:rPr>
        <w:t>— существенное расширение лексического запаса и лингвистического кругозора;</w:t>
      </w:r>
    </w:p>
    <w:p w:rsidR="008505ED" w:rsidRPr="00BA025F" w:rsidRDefault="008505ED" w:rsidP="008505ED">
      <w:pPr>
        <w:adjustRightInd w:val="0"/>
        <w:rPr>
          <w:sz w:val="24"/>
          <w:szCs w:val="24"/>
        </w:rPr>
      </w:pPr>
      <w:r w:rsidRPr="00BA025F">
        <w:rPr>
          <w:sz w:val="24"/>
          <w:szCs w:val="24"/>
        </w:rPr>
        <w:t>— 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письменной форме;</w:t>
      </w:r>
    </w:p>
    <w:p w:rsidR="008505ED" w:rsidRPr="00BA025F" w:rsidRDefault="008505ED" w:rsidP="008505ED">
      <w:pPr>
        <w:adjustRightInd w:val="0"/>
        <w:rPr>
          <w:sz w:val="24"/>
          <w:szCs w:val="24"/>
        </w:rPr>
      </w:pPr>
      <w:r w:rsidRPr="00BA025F">
        <w:rPr>
          <w:sz w:val="24"/>
          <w:szCs w:val="24"/>
        </w:rPr>
        <w:t>— самосовершенствование в образовательной области «Иностранный язык»;</w:t>
      </w:r>
    </w:p>
    <w:p w:rsidR="008505ED" w:rsidRPr="00BA025F" w:rsidRDefault="008505ED" w:rsidP="008505ED">
      <w:pPr>
        <w:adjustRightInd w:val="0"/>
        <w:rPr>
          <w:sz w:val="24"/>
          <w:szCs w:val="24"/>
        </w:rPr>
      </w:pPr>
      <w:r w:rsidRPr="00BA025F">
        <w:rPr>
          <w:sz w:val="24"/>
          <w:szCs w:val="24"/>
        </w:rPr>
        <w:t>— осознание возможностей самореализации и самоадаптации</w:t>
      </w:r>
    </w:p>
    <w:p w:rsidR="008505ED" w:rsidRPr="00BA025F" w:rsidRDefault="008505ED" w:rsidP="008505ED">
      <w:pPr>
        <w:adjustRightInd w:val="0"/>
        <w:rPr>
          <w:sz w:val="24"/>
          <w:szCs w:val="24"/>
        </w:rPr>
      </w:pPr>
      <w:r w:rsidRPr="00BA025F">
        <w:rPr>
          <w:sz w:val="24"/>
          <w:szCs w:val="24"/>
        </w:rPr>
        <w:t>средствами иностранного языка;</w:t>
      </w:r>
    </w:p>
    <w:p w:rsidR="008505ED" w:rsidRPr="00BA025F" w:rsidRDefault="008505ED" w:rsidP="008505ED">
      <w:pPr>
        <w:adjustRightInd w:val="0"/>
        <w:rPr>
          <w:sz w:val="24"/>
          <w:szCs w:val="24"/>
        </w:rPr>
      </w:pPr>
      <w:r w:rsidRPr="00BA025F">
        <w:rPr>
          <w:sz w:val="24"/>
          <w:szCs w:val="24"/>
        </w:rPr>
        <w:t>— более глубокое осознание культуры своего народа и готовность к ознакомлению с ней представителей других стран;</w:t>
      </w:r>
    </w:p>
    <w:p w:rsidR="008505ED" w:rsidRPr="00BA025F" w:rsidRDefault="008505ED" w:rsidP="008505ED">
      <w:pPr>
        <w:adjustRightInd w:val="0"/>
        <w:rPr>
          <w:sz w:val="24"/>
          <w:szCs w:val="24"/>
        </w:rPr>
      </w:pPr>
      <w:r w:rsidRPr="00BA025F">
        <w:rPr>
          <w:sz w:val="24"/>
          <w:szCs w:val="24"/>
        </w:rPr>
        <w:t>— осознание себя гражданином своей страны и мира;</w:t>
      </w:r>
    </w:p>
    <w:p w:rsidR="008505ED" w:rsidRPr="00BA025F" w:rsidRDefault="008505ED" w:rsidP="008505ED">
      <w:pPr>
        <w:adjustRightInd w:val="0"/>
        <w:rPr>
          <w:sz w:val="24"/>
          <w:szCs w:val="24"/>
        </w:rPr>
      </w:pPr>
      <w:r w:rsidRPr="00BA025F">
        <w:rPr>
          <w:sz w:val="24"/>
          <w:szCs w:val="24"/>
        </w:rPr>
        <w:t>— готовность отстаивать национальные и общечеловеческие</w:t>
      </w:r>
    </w:p>
    <w:p w:rsidR="008505ED" w:rsidRPr="00BA025F" w:rsidRDefault="008505ED" w:rsidP="008505ED">
      <w:pPr>
        <w:adjustRightInd w:val="0"/>
        <w:rPr>
          <w:sz w:val="24"/>
          <w:szCs w:val="24"/>
        </w:rPr>
      </w:pPr>
      <w:r w:rsidRPr="00BA025F">
        <w:rPr>
          <w:sz w:val="24"/>
          <w:szCs w:val="24"/>
        </w:rPr>
        <w:t>(гуманистические, демократические) ценности, свою гражданскую позицию.</w:t>
      </w:r>
    </w:p>
    <w:p w:rsidR="008505ED" w:rsidRPr="00BA025F" w:rsidRDefault="008505ED" w:rsidP="008505ED">
      <w:pPr>
        <w:adjustRightInd w:val="0"/>
        <w:rPr>
          <w:b/>
          <w:sz w:val="24"/>
          <w:szCs w:val="24"/>
          <w:u w:val="single"/>
        </w:rPr>
      </w:pPr>
      <w:r w:rsidRPr="00BA025F">
        <w:rPr>
          <w:b/>
          <w:sz w:val="24"/>
          <w:szCs w:val="24"/>
          <w:u w:val="single"/>
        </w:rPr>
        <w:t>II. Метапредметные результаты:</w:t>
      </w:r>
    </w:p>
    <w:p w:rsidR="008505ED" w:rsidRPr="00BA025F" w:rsidRDefault="008505ED" w:rsidP="008505ED">
      <w:pPr>
        <w:adjustRightInd w:val="0"/>
        <w:rPr>
          <w:sz w:val="24"/>
          <w:szCs w:val="24"/>
        </w:rPr>
      </w:pPr>
      <w:r w:rsidRPr="00BA025F">
        <w:rPr>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8505ED" w:rsidRPr="00BA025F" w:rsidRDefault="008505ED" w:rsidP="008505ED">
      <w:pPr>
        <w:adjustRightInd w:val="0"/>
        <w:rPr>
          <w:sz w:val="24"/>
          <w:szCs w:val="24"/>
        </w:rPr>
      </w:pPr>
      <w:r w:rsidRPr="00BA025F">
        <w:rPr>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и духовное многообразие современного мира;</w:t>
      </w:r>
    </w:p>
    <w:p w:rsidR="008505ED" w:rsidRPr="00BA025F" w:rsidRDefault="008505ED" w:rsidP="008505ED">
      <w:pPr>
        <w:adjustRightInd w:val="0"/>
        <w:rPr>
          <w:sz w:val="24"/>
          <w:szCs w:val="24"/>
        </w:rPr>
      </w:pPr>
      <w:r w:rsidRPr="00BA025F">
        <w:rPr>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p>
    <w:p w:rsidR="008505ED" w:rsidRPr="00BA025F" w:rsidRDefault="008505ED" w:rsidP="008505ED">
      <w:pPr>
        <w:adjustRightInd w:val="0"/>
        <w:rPr>
          <w:sz w:val="24"/>
          <w:szCs w:val="24"/>
        </w:rPr>
      </w:pPr>
      <w:r w:rsidRPr="00BA025F">
        <w:rPr>
          <w:sz w:val="24"/>
          <w:szCs w:val="24"/>
        </w:rPr>
        <w:t>к истории, культуре, религии, традициям, языкам, ценностям народов России и народов мира;</w:t>
      </w:r>
    </w:p>
    <w:p w:rsidR="008505ED" w:rsidRPr="00BA025F" w:rsidRDefault="008505ED" w:rsidP="008505ED">
      <w:pPr>
        <w:adjustRightInd w:val="0"/>
        <w:rPr>
          <w:sz w:val="24"/>
          <w:szCs w:val="24"/>
        </w:rPr>
      </w:pPr>
      <w:r w:rsidRPr="00BA025F">
        <w:rPr>
          <w:sz w:val="24"/>
          <w:szCs w:val="24"/>
        </w:rPr>
        <w:t>— формирование готовности и способности вести диалог с другими людьми и достигать в нём взаимопонимания.</w:t>
      </w:r>
    </w:p>
    <w:p w:rsidR="008505ED" w:rsidRPr="00BA025F" w:rsidRDefault="008505ED" w:rsidP="008505ED">
      <w:pPr>
        <w:adjustRightInd w:val="0"/>
        <w:rPr>
          <w:b/>
          <w:sz w:val="24"/>
          <w:szCs w:val="24"/>
          <w:u w:val="single"/>
        </w:rPr>
      </w:pPr>
      <w:r w:rsidRPr="00BA025F">
        <w:rPr>
          <w:b/>
          <w:sz w:val="24"/>
          <w:szCs w:val="24"/>
          <w:u w:val="single"/>
        </w:rPr>
        <w:t>III. Предметные результаты:</w:t>
      </w:r>
    </w:p>
    <w:p w:rsidR="008505ED" w:rsidRPr="00BA025F" w:rsidRDefault="008505ED" w:rsidP="008505ED">
      <w:pPr>
        <w:adjustRightInd w:val="0"/>
        <w:rPr>
          <w:b/>
          <w:bCs/>
          <w:sz w:val="24"/>
          <w:szCs w:val="24"/>
        </w:rPr>
      </w:pPr>
      <w:r w:rsidRPr="00BA025F">
        <w:rPr>
          <w:b/>
          <w:bCs/>
          <w:sz w:val="24"/>
          <w:szCs w:val="24"/>
        </w:rPr>
        <w:t>в коммуникативной сфере:</w:t>
      </w:r>
    </w:p>
    <w:p w:rsidR="008505ED" w:rsidRPr="00BA025F" w:rsidRDefault="008505ED" w:rsidP="008505ED">
      <w:pPr>
        <w:adjustRightInd w:val="0"/>
        <w:rPr>
          <w:b/>
          <w:bCs/>
          <w:i/>
          <w:iCs/>
          <w:sz w:val="24"/>
          <w:szCs w:val="24"/>
        </w:rPr>
      </w:pPr>
      <w:r w:rsidRPr="00BA025F">
        <w:rPr>
          <w:b/>
          <w:bCs/>
          <w:i/>
          <w:iCs/>
          <w:sz w:val="24"/>
          <w:szCs w:val="24"/>
        </w:rPr>
        <w:t>Говорении</w:t>
      </w:r>
      <w:r w:rsidRPr="00BA025F">
        <w:rPr>
          <w:i/>
          <w:iCs/>
          <w:sz w:val="24"/>
          <w:szCs w:val="24"/>
        </w:rPr>
        <w:t>, д</w:t>
      </w:r>
      <w:r w:rsidRPr="00BA025F">
        <w:rPr>
          <w:b/>
          <w:bCs/>
          <w:i/>
          <w:iCs/>
          <w:sz w:val="24"/>
          <w:szCs w:val="24"/>
        </w:rPr>
        <w:t>иалогической речи:</w:t>
      </w:r>
    </w:p>
    <w:p w:rsidR="008505ED" w:rsidRPr="00BA025F" w:rsidRDefault="008505ED" w:rsidP="008505ED">
      <w:pPr>
        <w:adjustRightInd w:val="0"/>
        <w:rPr>
          <w:b/>
          <w:bCs/>
          <w:sz w:val="24"/>
          <w:szCs w:val="24"/>
        </w:rPr>
      </w:pPr>
      <w:r w:rsidRPr="00BA025F">
        <w:rPr>
          <w:b/>
          <w:bCs/>
          <w:sz w:val="24"/>
          <w:szCs w:val="24"/>
        </w:rPr>
        <w:t>Выпускник научится:</w:t>
      </w:r>
    </w:p>
    <w:p w:rsidR="008505ED" w:rsidRPr="00BA025F" w:rsidRDefault="008505ED" w:rsidP="008505ED">
      <w:pPr>
        <w:adjustRightInd w:val="0"/>
        <w:rPr>
          <w:sz w:val="24"/>
          <w:szCs w:val="24"/>
        </w:rPr>
      </w:pPr>
      <w:r w:rsidRPr="00BA025F">
        <w:rPr>
          <w:sz w:val="24"/>
          <w:szCs w:val="24"/>
        </w:rPr>
        <w:t>· вести диалог (элементарный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при необходимости переспрашивая, уточняя.</w:t>
      </w:r>
    </w:p>
    <w:p w:rsidR="008505ED" w:rsidRPr="00BA025F" w:rsidRDefault="008505ED" w:rsidP="008505ED">
      <w:pPr>
        <w:adjustRightInd w:val="0"/>
        <w:rPr>
          <w:b/>
          <w:bCs/>
          <w:sz w:val="24"/>
          <w:szCs w:val="24"/>
        </w:rPr>
      </w:pPr>
      <w:r w:rsidRPr="00BA025F">
        <w:rPr>
          <w:b/>
          <w:bCs/>
          <w:sz w:val="24"/>
          <w:szCs w:val="24"/>
        </w:rPr>
        <w:t>Выпускник получит возможность научиться:</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вести диалог-обмен мнениями, отвечать на просьбу, предложение собеседника согласием/отказом, опираясь на изученную тематику и усвоенный лексико-грамматический материал;</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брать и давать интервью;</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вести диалог-расспрос на основе нелинейного текста (таблицы, диаграммы и т. д.);</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участвовать в полилоге, свободной беседе, обсуждении.</w:t>
      </w:r>
    </w:p>
    <w:p w:rsidR="008505ED" w:rsidRPr="00BA025F" w:rsidRDefault="008505ED" w:rsidP="008505ED">
      <w:pPr>
        <w:adjustRightInd w:val="0"/>
        <w:rPr>
          <w:b/>
          <w:bCs/>
          <w:i/>
          <w:iCs/>
          <w:sz w:val="24"/>
          <w:szCs w:val="24"/>
        </w:rPr>
      </w:pPr>
      <w:r w:rsidRPr="00BA025F">
        <w:rPr>
          <w:b/>
          <w:bCs/>
          <w:i/>
          <w:iCs/>
          <w:sz w:val="24"/>
          <w:szCs w:val="24"/>
        </w:rPr>
        <w:t>Говорении, монологической речи:</w:t>
      </w:r>
    </w:p>
    <w:p w:rsidR="008505ED" w:rsidRPr="00BA025F" w:rsidRDefault="008505ED" w:rsidP="008505ED">
      <w:pPr>
        <w:adjustRightInd w:val="0"/>
        <w:rPr>
          <w:b/>
          <w:bCs/>
          <w:sz w:val="24"/>
          <w:szCs w:val="24"/>
        </w:rPr>
      </w:pPr>
      <w:r w:rsidRPr="00BA025F">
        <w:rPr>
          <w:b/>
          <w:bCs/>
          <w:sz w:val="24"/>
          <w:szCs w:val="24"/>
        </w:rPr>
        <w:t>Выпускник научится:</w:t>
      </w:r>
    </w:p>
    <w:p w:rsidR="008505ED" w:rsidRPr="00BA025F" w:rsidRDefault="008505ED" w:rsidP="008505ED">
      <w:pPr>
        <w:adjustRightInd w:val="0"/>
        <w:rPr>
          <w:sz w:val="24"/>
          <w:szCs w:val="24"/>
        </w:rPr>
      </w:pPr>
      <w:r w:rsidRPr="00BA025F">
        <w:rPr>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(рассказ о себе, своей семье, друзьях, своих интересах и планах на будущее, сообщение кратких сведений о своём</w:t>
      </w:r>
    </w:p>
    <w:p w:rsidR="008505ED" w:rsidRPr="00BA025F" w:rsidRDefault="008505ED" w:rsidP="008505ED">
      <w:pPr>
        <w:adjustRightInd w:val="0"/>
        <w:rPr>
          <w:sz w:val="24"/>
          <w:szCs w:val="24"/>
        </w:rPr>
      </w:pPr>
      <w:r w:rsidRPr="00BA025F">
        <w:rPr>
          <w:sz w:val="24"/>
          <w:szCs w:val="24"/>
        </w:rPr>
        <w:t>городе/селе, стране и странах изучаемого языка);</w:t>
      </w:r>
    </w:p>
    <w:p w:rsidR="008505ED" w:rsidRPr="00BA025F" w:rsidRDefault="008505ED" w:rsidP="008505ED">
      <w:pPr>
        <w:adjustRightInd w:val="0"/>
        <w:rPr>
          <w:sz w:val="24"/>
          <w:szCs w:val="24"/>
        </w:rPr>
      </w:pPr>
      <w:r w:rsidRPr="00BA025F">
        <w:rPr>
          <w:sz w:val="24"/>
          <w:szCs w:val="24"/>
        </w:rPr>
        <w:t xml:space="preserve">· описывать события с опорой на зрительную наглядность и/или вербальную опору (ключевые слова, план, вопросы); </w:t>
      </w:r>
    </w:p>
    <w:p w:rsidR="008505ED" w:rsidRPr="00BA025F" w:rsidRDefault="008505ED" w:rsidP="008505ED">
      <w:pPr>
        <w:adjustRightInd w:val="0"/>
        <w:rPr>
          <w:sz w:val="24"/>
          <w:szCs w:val="24"/>
        </w:rPr>
      </w:pPr>
      <w:r w:rsidRPr="00BA025F">
        <w:rPr>
          <w:sz w:val="24"/>
          <w:szCs w:val="24"/>
        </w:rPr>
        <w:t>· давать краткую характеристику реальных людей и литературных персонажей;</w:t>
      </w:r>
    </w:p>
    <w:p w:rsidR="008505ED" w:rsidRPr="00BA025F" w:rsidRDefault="008505ED" w:rsidP="008505ED">
      <w:pPr>
        <w:adjustRightInd w:val="0"/>
        <w:rPr>
          <w:sz w:val="24"/>
          <w:szCs w:val="24"/>
        </w:rPr>
      </w:pPr>
      <w:r w:rsidRPr="00BA025F">
        <w:rPr>
          <w:sz w:val="24"/>
          <w:szCs w:val="24"/>
        </w:rPr>
        <w:t>· передавать основное содержание прочитанного текста с опорой или без опоры на текст, ключевые слова/план/вопросы;</w:t>
      </w:r>
    </w:p>
    <w:p w:rsidR="008505ED" w:rsidRPr="00BA025F" w:rsidRDefault="008505ED" w:rsidP="008505ED">
      <w:pPr>
        <w:adjustRightInd w:val="0"/>
        <w:rPr>
          <w:sz w:val="24"/>
          <w:szCs w:val="24"/>
        </w:rPr>
      </w:pPr>
      <w:r w:rsidRPr="00BA025F">
        <w:rPr>
          <w:sz w:val="24"/>
          <w:szCs w:val="24"/>
        </w:rPr>
        <w:t>· описывать картинку/фото с опорой или без опоры на ключевые слова/план/вопросы.</w:t>
      </w:r>
    </w:p>
    <w:p w:rsidR="008505ED" w:rsidRPr="00BA025F" w:rsidRDefault="008505ED" w:rsidP="008505ED">
      <w:pPr>
        <w:adjustRightInd w:val="0"/>
        <w:rPr>
          <w:b/>
          <w:bCs/>
          <w:sz w:val="24"/>
          <w:szCs w:val="24"/>
        </w:rPr>
      </w:pPr>
      <w:r w:rsidRPr="00BA025F">
        <w:rPr>
          <w:b/>
          <w:bCs/>
          <w:sz w:val="24"/>
          <w:szCs w:val="24"/>
        </w:rPr>
        <w:t>Выпускник получит возможность научиться:</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прочитанному/прослушанному;</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кратко высказываться без предварительной подготовки</w:t>
      </w:r>
    </w:p>
    <w:p w:rsidR="008505ED" w:rsidRPr="00BA025F" w:rsidRDefault="008505ED" w:rsidP="008505ED">
      <w:pPr>
        <w:adjustRightInd w:val="0"/>
        <w:rPr>
          <w:i/>
          <w:iCs/>
          <w:sz w:val="24"/>
          <w:szCs w:val="24"/>
        </w:rPr>
      </w:pPr>
      <w:r w:rsidRPr="00BA025F">
        <w:rPr>
          <w:i/>
          <w:iCs/>
          <w:sz w:val="24"/>
          <w:szCs w:val="24"/>
        </w:rPr>
        <w:t>на заданную тему в соответствии с предложенной ситуацией общения;</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кратко высказываться с опорой на нелинейный текст (таблицы, диаграммы, расписание и т. п.);</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кратко излагать результаты выполненной проектной</w:t>
      </w:r>
    </w:p>
    <w:p w:rsidR="008505ED" w:rsidRPr="00BA025F" w:rsidRDefault="008505ED" w:rsidP="008505ED">
      <w:pPr>
        <w:adjustRightInd w:val="0"/>
        <w:rPr>
          <w:i/>
          <w:iCs/>
          <w:sz w:val="24"/>
          <w:szCs w:val="24"/>
        </w:rPr>
      </w:pPr>
      <w:r w:rsidRPr="00BA025F">
        <w:rPr>
          <w:i/>
          <w:iCs/>
          <w:sz w:val="24"/>
          <w:szCs w:val="24"/>
        </w:rPr>
        <w:t>работы.</w:t>
      </w:r>
    </w:p>
    <w:p w:rsidR="008505ED" w:rsidRPr="00BA025F" w:rsidRDefault="008505ED" w:rsidP="008505ED">
      <w:pPr>
        <w:adjustRightInd w:val="0"/>
        <w:rPr>
          <w:b/>
          <w:bCs/>
          <w:i/>
          <w:iCs/>
          <w:sz w:val="24"/>
          <w:szCs w:val="24"/>
        </w:rPr>
      </w:pPr>
      <w:r w:rsidRPr="00BA025F">
        <w:rPr>
          <w:b/>
          <w:bCs/>
          <w:i/>
          <w:iCs/>
          <w:sz w:val="24"/>
          <w:szCs w:val="24"/>
        </w:rPr>
        <w:t>Аудировании:</w:t>
      </w:r>
    </w:p>
    <w:p w:rsidR="008505ED" w:rsidRPr="00BA025F" w:rsidRDefault="008505ED" w:rsidP="008505ED">
      <w:pPr>
        <w:adjustRightInd w:val="0"/>
        <w:rPr>
          <w:b/>
          <w:bCs/>
          <w:sz w:val="24"/>
          <w:szCs w:val="24"/>
        </w:rPr>
      </w:pPr>
      <w:r w:rsidRPr="00BA025F">
        <w:rPr>
          <w:b/>
          <w:bCs/>
          <w:sz w:val="24"/>
          <w:szCs w:val="24"/>
        </w:rPr>
        <w:t>Выпускник научится:</w:t>
      </w:r>
    </w:p>
    <w:p w:rsidR="008505ED" w:rsidRPr="00BA025F" w:rsidRDefault="008505ED" w:rsidP="008505ED">
      <w:pPr>
        <w:adjustRightInd w:val="0"/>
        <w:rPr>
          <w:sz w:val="24"/>
          <w:szCs w:val="24"/>
        </w:rPr>
      </w:pPr>
      <w:r w:rsidRPr="00BA025F">
        <w:rPr>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505ED" w:rsidRPr="00BA025F" w:rsidRDefault="008505ED" w:rsidP="008505ED">
      <w:pPr>
        <w:adjustRightInd w:val="0"/>
        <w:rPr>
          <w:sz w:val="24"/>
          <w:szCs w:val="24"/>
        </w:rPr>
      </w:pPr>
      <w:r w:rsidRPr="00BA025F">
        <w:rPr>
          <w:sz w:val="24"/>
          <w:szCs w:val="24"/>
        </w:rPr>
        <w:t>· воспринимать на слух и понимать нужную/интересующую/ запрашиваемую информацию в аутентичных текстах (прогноз погоды, объявления на вокзале/в аэропорту и др.), содержащих как изученные языковые явления, так и некоторое количество неизученных языковых явлений.</w:t>
      </w:r>
    </w:p>
    <w:p w:rsidR="008505ED" w:rsidRPr="00BA025F" w:rsidRDefault="008505ED" w:rsidP="008505ED">
      <w:pPr>
        <w:adjustRightInd w:val="0"/>
        <w:rPr>
          <w:b/>
          <w:bCs/>
          <w:sz w:val="24"/>
          <w:szCs w:val="24"/>
        </w:rPr>
      </w:pPr>
      <w:r w:rsidRPr="00BA025F">
        <w:rPr>
          <w:b/>
          <w:bCs/>
          <w:sz w:val="24"/>
          <w:szCs w:val="24"/>
        </w:rPr>
        <w:t>Выпускник получит возможность научиться:</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выделять основную тему в воспринимаемом на слух тексте, выделять главные факты в тексте, опуская второстепенные;</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использовать контекстуальную или языковую догадку при восприятии на слух текстов, содержащих незнакомые слова.</w:t>
      </w:r>
    </w:p>
    <w:p w:rsidR="008505ED" w:rsidRPr="00BA025F" w:rsidRDefault="008505ED" w:rsidP="008505ED">
      <w:pPr>
        <w:adjustRightInd w:val="0"/>
        <w:rPr>
          <w:b/>
          <w:bCs/>
          <w:i/>
          <w:iCs/>
          <w:sz w:val="24"/>
          <w:szCs w:val="24"/>
        </w:rPr>
      </w:pPr>
      <w:r w:rsidRPr="00BA025F">
        <w:rPr>
          <w:b/>
          <w:bCs/>
          <w:i/>
          <w:iCs/>
          <w:sz w:val="24"/>
          <w:szCs w:val="24"/>
        </w:rPr>
        <w:t>Чтении:</w:t>
      </w:r>
    </w:p>
    <w:p w:rsidR="008505ED" w:rsidRPr="00BA025F" w:rsidRDefault="008505ED" w:rsidP="008505ED">
      <w:pPr>
        <w:adjustRightInd w:val="0"/>
        <w:rPr>
          <w:b/>
          <w:bCs/>
          <w:sz w:val="24"/>
          <w:szCs w:val="24"/>
        </w:rPr>
      </w:pPr>
      <w:r w:rsidRPr="00BA025F">
        <w:rPr>
          <w:b/>
          <w:bCs/>
          <w:sz w:val="24"/>
          <w:szCs w:val="24"/>
        </w:rPr>
        <w:t>Выпускник научится:</w:t>
      </w:r>
    </w:p>
    <w:p w:rsidR="008505ED" w:rsidRPr="00BA025F" w:rsidRDefault="008505ED" w:rsidP="008505ED">
      <w:pPr>
        <w:adjustRightInd w:val="0"/>
        <w:rPr>
          <w:sz w:val="24"/>
          <w:szCs w:val="24"/>
        </w:rPr>
      </w:pPr>
      <w:r w:rsidRPr="00BA025F">
        <w:rPr>
          <w:sz w:val="24"/>
          <w:szCs w:val="24"/>
        </w:rPr>
        <w:t>· читать и понимать основное содержание несложных аутентичных текстов разных жанров и стилей, содержащие отдельные неизученные языковые явления;</w:t>
      </w:r>
    </w:p>
    <w:p w:rsidR="008505ED" w:rsidRPr="00BA025F" w:rsidRDefault="008505ED" w:rsidP="008505ED">
      <w:pPr>
        <w:adjustRightInd w:val="0"/>
        <w:rPr>
          <w:sz w:val="24"/>
          <w:szCs w:val="24"/>
        </w:rPr>
      </w:pPr>
      <w:r w:rsidRPr="00BA025F">
        <w:rPr>
          <w:sz w:val="24"/>
          <w:szCs w:val="24"/>
        </w:rPr>
        <w:t>·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505ED" w:rsidRPr="00BA025F" w:rsidRDefault="008505ED" w:rsidP="008505ED">
      <w:pPr>
        <w:adjustRightInd w:val="0"/>
        <w:rPr>
          <w:sz w:val="24"/>
          <w:szCs w:val="24"/>
        </w:rPr>
      </w:pPr>
      <w:r w:rsidRPr="00BA025F">
        <w:rPr>
          <w:sz w:val="24"/>
          <w:szCs w:val="24"/>
        </w:rPr>
        <w:t>· читать и полностью понимать несложные аутентичные</w:t>
      </w:r>
    </w:p>
    <w:p w:rsidR="008505ED" w:rsidRPr="00BA025F" w:rsidRDefault="008505ED" w:rsidP="008505ED">
      <w:pPr>
        <w:adjustRightInd w:val="0"/>
        <w:rPr>
          <w:sz w:val="24"/>
          <w:szCs w:val="24"/>
        </w:rPr>
      </w:pPr>
      <w:r w:rsidRPr="00BA025F">
        <w:rPr>
          <w:sz w:val="24"/>
          <w:szCs w:val="24"/>
        </w:rPr>
        <w:t>тексты разных жанров, построенные на изученном языковом материале, использовать различные приёмы смысловой переработки текста (языковой догадки, анализа, выборочного перевода), уметь оценивать полученную информацию, выражать свое мнение;</w:t>
      </w:r>
    </w:p>
    <w:p w:rsidR="008505ED" w:rsidRPr="00BA025F" w:rsidRDefault="008505ED" w:rsidP="008505ED">
      <w:pPr>
        <w:adjustRightInd w:val="0"/>
        <w:rPr>
          <w:sz w:val="24"/>
          <w:szCs w:val="24"/>
        </w:rPr>
      </w:pPr>
      <w:r w:rsidRPr="00BA025F">
        <w:rPr>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8505ED" w:rsidRPr="00BA025F" w:rsidRDefault="008505ED" w:rsidP="008505ED">
      <w:pPr>
        <w:adjustRightInd w:val="0"/>
        <w:rPr>
          <w:b/>
          <w:bCs/>
          <w:sz w:val="24"/>
          <w:szCs w:val="24"/>
        </w:rPr>
      </w:pPr>
      <w:r w:rsidRPr="00BA025F">
        <w:rPr>
          <w:b/>
          <w:bCs/>
          <w:sz w:val="24"/>
          <w:szCs w:val="24"/>
        </w:rPr>
        <w:t>Выпускник получит возможность научиться:</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устанавливать причинно-следственную взаимосвязь фактов и событий, изложенных в несложном аутентичном тексте;</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восстанавливать текст из разрозненных абзацев или путем добавления выпущенных фрагментов.</w:t>
      </w:r>
    </w:p>
    <w:p w:rsidR="008505ED" w:rsidRPr="00BA025F" w:rsidRDefault="008505ED" w:rsidP="008505ED">
      <w:pPr>
        <w:adjustRightInd w:val="0"/>
        <w:rPr>
          <w:b/>
          <w:bCs/>
          <w:i/>
          <w:iCs/>
          <w:sz w:val="24"/>
          <w:szCs w:val="24"/>
        </w:rPr>
      </w:pPr>
      <w:r w:rsidRPr="00BA025F">
        <w:rPr>
          <w:b/>
          <w:bCs/>
          <w:i/>
          <w:iCs/>
          <w:sz w:val="24"/>
          <w:szCs w:val="24"/>
        </w:rPr>
        <w:t>Письменной речи:</w:t>
      </w:r>
    </w:p>
    <w:p w:rsidR="008505ED" w:rsidRPr="00BA025F" w:rsidRDefault="008505ED" w:rsidP="008505ED">
      <w:pPr>
        <w:adjustRightInd w:val="0"/>
        <w:rPr>
          <w:b/>
          <w:bCs/>
          <w:sz w:val="24"/>
          <w:szCs w:val="24"/>
        </w:rPr>
      </w:pPr>
      <w:r w:rsidRPr="00BA025F">
        <w:rPr>
          <w:b/>
          <w:bCs/>
          <w:sz w:val="24"/>
          <w:szCs w:val="24"/>
        </w:rPr>
        <w:t>Выпускник научится:</w:t>
      </w:r>
    </w:p>
    <w:p w:rsidR="008505ED" w:rsidRPr="00BA025F" w:rsidRDefault="008505ED" w:rsidP="008505ED">
      <w:pPr>
        <w:adjustRightInd w:val="0"/>
        <w:rPr>
          <w:sz w:val="24"/>
          <w:szCs w:val="24"/>
        </w:rPr>
      </w:pPr>
      <w:r w:rsidRPr="00BA025F">
        <w:rPr>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8505ED" w:rsidRPr="00BA025F" w:rsidRDefault="008505ED" w:rsidP="008505ED">
      <w:pPr>
        <w:adjustRightInd w:val="0"/>
        <w:rPr>
          <w:sz w:val="24"/>
          <w:szCs w:val="24"/>
        </w:rPr>
      </w:pPr>
      <w:r w:rsidRPr="00BA025F">
        <w:rPr>
          <w:sz w:val="24"/>
          <w:szCs w:val="24"/>
        </w:rPr>
        <w:t>· писать короткие поздравления с днём рождения и другими</w:t>
      </w:r>
    </w:p>
    <w:p w:rsidR="008505ED" w:rsidRPr="00BA025F" w:rsidRDefault="008505ED" w:rsidP="008505ED">
      <w:pPr>
        <w:adjustRightInd w:val="0"/>
        <w:rPr>
          <w:sz w:val="24"/>
          <w:szCs w:val="24"/>
        </w:rPr>
      </w:pPr>
      <w:r w:rsidRPr="00BA025F">
        <w:rPr>
          <w:sz w:val="24"/>
          <w:szCs w:val="24"/>
        </w:rPr>
        <w:t>праздниками, с употреблением формул речевого этикета, принятых в стране изучаемого языка, выражать пожелания (объёмом 30–40 слов, включая адрес);</w:t>
      </w:r>
    </w:p>
    <w:p w:rsidR="008505ED" w:rsidRPr="00BA025F" w:rsidRDefault="008505ED" w:rsidP="008505ED">
      <w:pPr>
        <w:adjustRightInd w:val="0"/>
        <w:rPr>
          <w:sz w:val="24"/>
          <w:szCs w:val="24"/>
        </w:rPr>
      </w:pPr>
      <w:r w:rsidRPr="00BA025F">
        <w:rPr>
          <w:sz w:val="24"/>
          <w:szCs w:val="24"/>
        </w:rPr>
        <w:t>· писать личное письмо в ответ на письмо-стимул с опорой на образец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(объёмом 100–120 слов, включая адрес);</w:t>
      </w:r>
    </w:p>
    <w:p w:rsidR="008505ED" w:rsidRPr="00BA025F" w:rsidRDefault="008505ED" w:rsidP="008505ED">
      <w:pPr>
        <w:adjustRightInd w:val="0"/>
        <w:rPr>
          <w:sz w:val="24"/>
          <w:szCs w:val="24"/>
        </w:rPr>
      </w:pPr>
      <w:r w:rsidRPr="00BA025F">
        <w:rPr>
          <w:sz w:val="24"/>
          <w:szCs w:val="24"/>
        </w:rPr>
        <w:t>· писать небольшие письменные высказывания с опорой на образец/план.</w:t>
      </w:r>
    </w:p>
    <w:p w:rsidR="008505ED" w:rsidRPr="00BA025F" w:rsidRDefault="008505ED" w:rsidP="008505ED">
      <w:pPr>
        <w:adjustRightInd w:val="0"/>
        <w:rPr>
          <w:b/>
          <w:bCs/>
          <w:sz w:val="24"/>
          <w:szCs w:val="24"/>
        </w:rPr>
      </w:pPr>
      <w:r w:rsidRPr="00BA025F">
        <w:rPr>
          <w:b/>
          <w:bCs/>
          <w:sz w:val="24"/>
          <w:szCs w:val="24"/>
        </w:rPr>
        <w:t>Выпускник получит возможность научиться:</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делать краткие выписки из текста с целью их использования в собственных устных высказываниях;</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писать электронное письмо (E-Mail) зарубежному другу в ответ на электронное письмо-стимул;</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составлять план/тезисы устного или письменного сообщения;</w:t>
      </w:r>
    </w:p>
    <w:p w:rsidR="008505ED" w:rsidRPr="00BA025F" w:rsidRDefault="008505ED" w:rsidP="008505ED">
      <w:pPr>
        <w:adjustRightInd w:val="0"/>
        <w:rPr>
          <w:sz w:val="24"/>
          <w:szCs w:val="24"/>
        </w:rPr>
      </w:pPr>
      <w:r w:rsidRPr="00BA025F">
        <w:rPr>
          <w:sz w:val="24"/>
          <w:szCs w:val="24"/>
        </w:rPr>
        <w:t xml:space="preserve">· </w:t>
      </w:r>
      <w:r w:rsidRPr="00BA025F">
        <w:rPr>
          <w:i/>
          <w:iCs/>
          <w:sz w:val="24"/>
          <w:szCs w:val="24"/>
        </w:rPr>
        <w:t>кратко излагать в письменном виде результаты проектной деятельности;</w:t>
      </w:r>
      <w:r w:rsidRPr="00BA025F">
        <w:rPr>
          <w:sz w:val="24"/>
          <w:szCs w:val="24"/>
        </w:rPr>
        <w:t xml:space="preserve"> </w:t>
      </w:r>
    </w:p>
    <w:p w:rsidR="008505ED" w:rsidRPr="00BA025F" w:rsidRDefault="008505ED" w:rsidP="008505ED">
      <w:pPr>
        <w:adjustRightInd w:val="0"/>
        <w:rPr>
          <w:i/>
          <w:iCs/>
          <w:sz w:val="24"/>
          <w:szCs w:val="24"/>
        </w:rPr>
      </w:pPr>
      <w:r w:rsidRPr="00BA025F">
        <w:rPr>
          <w:sz w:val="24"/>
          <w:szCs w:val="24"/>
        </w:rPr>
        <w:t xml:space="preserve">· </w:t>
      </w:r>
      <w:r w:rsidRPr="00BA025F">
        <w:rPr>
          <w:i/>
          <w:iCs/>
          <w:sz w:val="24"/>
          <w:szCs w:val="24"/>
        </w:rPr>
        <w:t>писать небольшое письменное высказывание с опорой на нелинейный текст (таблицы, диаграммы и т. п.).</w:t>
      </w:r>
    </w:p>
    <w:p w:rsidR="008505ED" w:rsidRPr="00BA025F" w:rsidRDefault="008505ED" w:rsidP="008505ED">
      <w:pPr>
        <w:adjustRightInd w:val="0"/>
        <w:rPr>
          <w:sz w:val="24"/>
          <w:szCs w:val="24"/>
        </w:rPr>
      </w:pPr>
      <w:r w:rsidRPr="00BA025F">
        <w:rPr>
          <w:sz w:val="24"/>
          <w:szCs w:val="24"/>
        </w:rPr>
        <w:t xml:space="preserve">· </w:t>
      </w:r>
      <w:r w:rsidRPr="00BA025F">
        <w:rPr>
          <w:b/>
          <w:bCs/>
          <w:i/>
          <w:iCs/>
          <w:sz w:val="24"/>
          <w:szCs w:val="24"/>
        </w:rPr>
        <w:t xml:space="preserve">языковая компетенция </w:t>
      </w:r>
      <w:r w:rsidRPr="00BA025F">
        <w:rPr>
          <w:sz w:val="24"/>
          <w:szCs w:val="24"/>
        </w:rPr>
        <w:t>(владение языковыми средствами и действиями с ними):</w:t>
      </w:r>
    </w:p>
    <w:p w:rsidR="008505ED" w:rsidRPr="00BA025F" w:rsidRDefault="008505ED" w:rsidP="008505ED">
      <w:pPr>
        <w:adjustRightInd w:val="0"/>
        <w:rPr>
          <w:sz w:val="24"/>
          <w:szCs w:val="24"/>
        </w:rPr>
      </w:pPr>
      <w:r w:rsidRPr="00BA025F">
        <w:rPr>
          <w:sz w:val="24"/>
          <w:szCs w:val="24"/>
        </w:rPr>
        <w:t>— применение правил написания немецких слов, изученных в основной школе;</w:t>
      </w:r>
    </w:p>
    <w:p w:rsidR="008505ED" w:rsidRPr="00BA025F" w:rsidRDefault="008505ED" w:rsidP="008505ED">
      <w:pPr>
        <w:adjustRightInd w:val="0"/>
        <w:rPr>
          <w:sz w:val="24"/>
          <w:szCs w:val="24"/>
        </w:rPr>
      </w:pPr>
      <w:r w:rsidRPr="00BA025F">
        <w:rPr>
          <w:sz w:val="24"/>
          <w:szCs w:val="24"/>
        </w:rPr>
        <w:t>— адекватное произношение и различение на слух всех звуков немецкого языка;</w:t>
      </w:r>
    </w:p>
    <w:p w:rsidR="008505ED" w:rsidRPr="00BA025F" w:rsidRDefault="008505ED" w:rsidP="008505ED">
      <w:pPr>
        <w:adjustRightInd w:val="0"/>
        <w:rPr>
          <w:sz w:val="24"/>
          <w:szCs w:val="24"/>
        </w:rPr>
      </w:pPr>
      <w:r w:rsidRPr="00BA025F">
        <w:rPr>
          <w:sz w:val="24"/>
          <w:szCs w:val="24"/>
        </w:rPr>
        <w:t>— соблюдение правильного ударения;</w:t>
      </w:r>
    </w:p>
    <w:p w:rsidR="008505ED" w:rsidRPr="00BA025F" w:rsidRDefault="008505ED" w:rsidP="008505ED">
      <w:pPr>
        <w:adjustRightInd w:val="0"/>
        <w:rPr>
          <w:sz w:val="24"/>
          <w:szCs w:val="24"/>
        </w:rPr>
      </w:pPr>
      <w:r w:rsidRPr="00BA025F">
        <w:rPr>
          <w:sz w:val="24"/>
          <w:szCs w:val="24"/>
        </w:rPr>
        <w:t>— 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 правильное членение предложений на смысловые группы;</w:t>
      </w:r>
    </w:p>
    <w:p w:rsidR="008505ED" w:rsidRPr="00BA025F" w:rsidRDefault="008505ED" w:rsidP="008505ED">
      <w:pPr>
        <w:adjustRightInd w:val="0"/>
        <w:rPr>
          <w:sz w:val="24"/>
          <w:szCs w:val="24"/>
        </w:rPr>
      </w:pPr>
      <w:r w:rsidRPr="00BA025F">
        <w:rPr>
          <w:sz w:val="24"/>
          <w:szCs w:val="24"/>
        </w:rPr>
        <w:t>— распознавание и употребление в речи основных значений изученных лексических единиц (слов, словосочетаний, реплик-клише речевого этикета);</w:t>
      </w:r>
    </w:p>
    <w:p w:rsidR="008505ED" w:rsidRPr="00BA025F" w:rsidRDefault="008505ED" w:rsidP="008505ED">
      <w:pPr>
        <w:adjustRightInd w:val="0"/>
        <w:rPr>
          <w:sz w:val="24"/>
          <w:szCs w:val="24"/>
        </w:rPr>
      </w:pPr>
      <w:r w:rsidRPr="00BA025F">
        <w:rPr>
          <w:sz w:val="24"/>
          <w:szCs w:val="24"/>
        </w:rPr>
        <w:t>— знание основных способов словообразования (аффиксация, словосложение, конверсия);</w:t>
      </w:r>
    </w:p>
    <w:p w:rsidR="008505ED" w:rsidRPr="00BA025F" w:rsidRDefault="008505ED" w:rsidP="008505ED">
      <w:pPr>
        <w:adjustRightInd w:val="0"/>
        <w:rPr>
          <w:sz w:val="24"/>
          <w:szCs w:val="24"/>
        </w:rPr>
      </w:pPr>
      <w:r w:rsidRPr="00BA025F">
        <w:rPr>
          <w:sz w:val="24"/>
          <w:szCs w:val="24"/>
        </w:rPr>
        <w:t>— понимание явления многозначности слов немецкого языка,</w:t>
      </w:r>
    </w:p>
    <w:p w:rsidR="008505ED" w:rsidRPr="00BA025F" w:rsidRDefault="008505ED" w:rsidP="008505ED">
      <w:pPr>
        <w:adjustRightInd w:val="0"/>
        <w:rPr>
          <w:sz w:val="24"/>
          <w:szCs w:val="24"/>
        </w:rPr>
      </w:pPr>
      <w:r w:rsidRPr="00BA025F">
        <w:rPr>
          <w:sz w:val="24"/>
          <w:szCs w:val="24"/>
        </w:rPr>
        <w:t>синонимии, антонимии и лексической сочетаемости;</w:t>
      </w:r>
    </w:p>
    <w:p w:rsidR="008505ED" w:rsidRPr="00BA025F" w:rsidRDefault="008505ED" w:rsidP="008505ED">
      <w:pPr>
        <w:adjustRightInd w:val="0"/>
        <w:rPr>
          <w:sz w:val="24"/>
          <w:szCs w:val="24"/>
        </w:rPr>
      </w:pPr>
      <w:r w:rsidRPr="00BA025F">
        <w:rPr>
          <w:sz w:val="24"/>
          <w:szCs w:val="24"/>
        </w:rPr>
        <w:t>— распознавание и употребление в речи основных морфологических форм и синтаксических конструкций немецкого языка;</w:t>
      </w:r>
    </w:p>
    <w:p w:rsidR="008505ED" w:rsidRPr="00BA025F" w:rsidRDefault="008505ED" w:rsidP="008505ED">
      <w:pPr>
        <w:adjustRightInd w:val="0"/>
        <w:rPr>
          <w:sz w:val="24"/>
          <w:szCs w:val="24"/>
        </w:rPr>
      </w:pPr>
      <w:r w:rsidRPr="00BA025F">
        <w:rPr>
          <w:sz w:val="24"/>
          <w:szCs w:val="24"/>
        </w:rPr>
        <w:t>—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8505ED" w:rsidRPr="00BA025F" w:rsidRDefault="008505ED" w:rsidP="008505ED">
      <w:pPr>
        <w:adjustRightInd w:val="0"/>
        <w:rPr>
          <w:sz w:val="24"/>
          <w:szCs w:val="24"/>
        </w:rPr>
      </w:pPr>
      <w:r w:rsidRPr="00BA025F">
        <w:rPr>
          <w:sz w:val="24"/>
          <w:szCs w:val="24"/>
        </w:rPr>
        <w:t>— знание основных различий систем немецкого и русского/родного языков;</w:t>
      </w:r>
    </w:p>
    <w:p w:rsidR="008505ED" w:rsidRPr="00BA025F" w:rsidRDefault="008505ED" w:rsidP="008505ED">
      <w:pPr>
        <w:adjustRightInd w:val="0"/>
        <w:rPr>
          <w:b/>
          <w:bCs/>
          <w:i/>
          <w:iCs/>
          <w:sz w:val="24"/>
          <w:szCs w:val="24"/>
        </w:rPr>
      </w:pPr>
      <w:r w:rsidRPr="00BA025F">
        <w:rPr>
          <w:sz w:val="24"/>
          <w:szCs w:val="24"/>
        </w:rPr>
        <w:t xml:space="preserve">· </w:t>
      </w:r>
      <w:r w:rsidRPr="00BA025F">
        <w:rPr>
          <w:b/>
          <w:bCs/>
          <w:i/>
          <w:iCs/>
          <w:sz w:val="24"/>
          <w:szCs w:val="24"/>
        </w:rPr>
        <w:t>социокультурная компетенция:</w:t>
      </w:r>
    </w:p>
    <w:p w:rsidR="008505ED" w:rsidRPr="00BA025F" w:rsidRDefault="008505ED" w:rsidP="008505ED">
      <w:pPr>
        <w:adjustRightInd w:val="0"/>
        <w:rPr>
          <w:sz w:val="24"/>
          <w:szCs w:val="24"/>
        </w:rPr>
      </w:pPr>
      <w:r w:rsidRPr="00BA025F">
        <w:rPr>
          <w:sz w:val="24"/>
          <w:szCs w:val="24"/>
        </w:rPr>
        <w:t>— 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общения;</w:t>
      </w:r>
    </w:p>
    <w:p w:rsidR="008505ED" w:rsidRPr="00BA025F" w:rsidRDefault="008505ED" w:rsidP="008505ED">
      <w:pPr>
        <w:adjustRightInd w:val="0"/>
        <w:rPr>
          <w:sz w:val="24"/>
          <w:szCs w:val="24"/>
        </w:rPr>
      </w:pPr>
      <w:r w:rsidRPr="00BA025F">
        <w:rPr>
          <w:sz w:val="24"/>
          <w:szCs w:val="24"/>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немецкоязычных странах;</w:t>
      </w:r>
    </w:p>
    <w:p w:rsidR="008505ED" w:rsidRPr="00BA025F" w:rsidRDefault="008505ED" w:rsidP="008505ED">
      <w:pPr>
        <w:adjustRightInd w:val="0"/>
        <w:rPr>
          <w:sz w:val="24"/>
          <w:szCs w:val="24"/>
        </w:rPr>
      </w:pPr>
      <w:r w:rsidRPr="00BA025F">
        <w:rPr>
          <w:sz w:val="24"/>
          <w:szCs w:val="24"/>
        </w:rPr>
        <w:t>— знание употребительной фоновой лексики и реалий страны изучаемого языка: распространённых образцов фольклора</w:t>
      </w:r>
    </w:p>
    <w:p w:rsidR="008505ED" w:rsidRPr="00BA025F" w:rsidRDefault="008505ED" w:rsidP="008505ED">
      <w:pPr>
        <w:adjustRightInd w:val="0"/>
        <w:rPr>
          <w:sz w:val="24"/>
          <w:szCs w:val="24"/>
        </w:rPr>
      </w:pPr>
      <w:r w:rsidRPr="00BA025F">
        <w:rPr>
          <w:sz w:val="24"/>
          <w:szCs w:val="24"/>
        </w:rPr>
        <w:t>(скороговорки, считалки, пословицы);</w:t>
      </w:r>
    </w:p>
    <w:p w:rsidR="008505ED" w:rsidRPr="00BA025F" w:rsidRDefault="008505ED" w:rsidP="008505ED">
      <w:pPr>
        <w:adjustRightInd w:val="0"/>
        <w:rPr>
          <w:sz w:val="24"/>
          <w:szCs w:val="24"/>
        </w:rPr>
      </w:pPr>
      <w:r w:rsidRPr="00BA025F">
        <w:rPr>
          <w:sz w:val="24"/>
          <w:szCs w:val="24"/>
        </w:rPr>
        <w:t>— знакомство с образцами художественной и научно-популярной литературы;</w:t>
      </w:r>
    </w:p>
    <w:p w:rsidR="008505ED" w:rsidRPr="00BA025F" w:rsidRDefault="008505ED" w:rsidP="008505ED">
      <w:pPr>
        <w:adjustRightInd w:val="0"/>
        <w:rPr>
          <w:sz w:val="24"/>
          <w:szCs w:val="24"/>
        </w:rPr>
      </w:pPr>
      <w:r w:rsidRPr="00BA025F">
        <w:rPr>
          <w:sz w:val="24"/>
          <w:szCs w:val="24"/>
        </w:rPr>
        <w:t xml:space="preserve">— понимание роли владения иностранными языками в современном мире; </w:t>
      </w:r>
    </w:p>
    <w:p w:rsidR="008505ED" w:rsidRPr="00BA025F" w:rsidRDefault="008505ED" w:rsidP="008505ED">
      <w:pPr>
        <w:adjustRightInd w:val="0"/>
        <w:rPr>
          <w:sz w:val="24"/>
          <w:szCs w:val="24"/>
        </w:rPr>
      </w:pPr>
      <w:r w:rsidRPr="00BA025F">
        <w:rPr>
          <w:sz w:val="24"/>
          <w:szCs w:val="24"/>
        </w:rPr>
        <w:t>— 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w:t>
      </w:r>
    </w:p>
    <w:p w:rsidR="008505ED" w:rsidRPr="00BA025F" w:rsidRDefault="008505ED" w:rsidP="008505ED">
      <w:pPr>
        <w:adjustRightInd w:val="0"/>
        <w:rPr>
          <w:sz w:val="24"/>
          <w:szCs w:val="24"/>
        </w:rPr>
      </w:pPr>
      <w:r w:rsidRPr="00BA025F">
        <w:rPr>
          <w:sz w:val="24"/>
          <w:szCs w:val="24"/>
        </w:rPr>
        <w:t>— представление о сходстве и различиях в традициях своей</w:t>
      </w:r>
    </w:p>
    <w:p w:rsidR="008505ED" w:rsidRPr="00BA025F" w:rsidRDefault="008505ED" w:rsidP="008505ED">
      <w:pPr>
        <w:adjustRightInd w:val="0"/>
        <w:rPr>
          <w:sz w:val="24"/>
          <w:szCs w:val="24"/>
        </w:rPr>
      </w:pPr>
      <w:r w:rsidRPr="00BA025F">
        <w:rPr>
          <w:sz w:val="24"/>
          <w:szCs w:val="24"/>
        </w:rPr>
        <w:t>страны и немецкоязычных стран;</w:t>
      </w:r>
    </w:p>
    <w:p w:rsidR="008505ED" w:rsidRPr="00BA025F" w:rsidRDefault="008505ED" w:rsidP="008505ED">
      <w:pPr>
        <w:adjustRightInd w:val="0"/>
        <w:rPr>
          <w:b/>
          <w:bCs/>
          <w:i/>
          <w:iCs/>
          <w:sz w:val="24"/>
          <w:szCs w:val="24"/>
        </w:rPr>
      </w:pPr>
      <w:r w:rsidRPr="00BA025F">
        <w:rPr>
          <w:sz w:val="24"/>
          <w:szCs w:val="24"/>
        </w:rPr>
        <w:t xml:space="preserve">· </w:t>
      </w:r>
      <w:r w:rsidRPr="00BA025F">
        <w:rPr>
          <w:b/>
          <w:bCs/>
          <w:i/>
          <w:iCs/>
          <w:sz w:val="24"/>
          <w:szCs w:val="24"/>
        </w:rPr>
        <w:t>компенсаторная компетенция:</w:t>
      </w:r>
    </w:p>
    <w:p w:rsidR="008505ED" w:rsidRPr="00BA025F" w:rsidRDefault="008505ED" w:rsidP="008505ED">
      <w:pPr>
        <w:adjustRightInd w:val="0"/>
        <w:rPr>
          <w:sz w:val="24"/>
          <w:szCs w:val="24"/>
        </w:rPr>
      </w:pPr>
      <w:r w:rsidRPr="00BA025F">
        <w:rPr>
          <w:sz w:val="24"/>
          <w:szCs w:val="24"/>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8505ED" w:rsidRPr="00BA025F" w:rsidRDefault="008505ED" w:rsidP="008505ED">
      <w:pPr>
        <w:adjustRightInd w:val="0"/>
        <w:rPr>
          <w:b/>
          <w:bCs/>
          <w:sz w:val="24"/>
          <w:szCs w:val="24"/>
        </w:rPr>
      </w:pPr>
      <w:r w:rsidRPr="00BA025F">
        <w:rPr>
          <w:b/>
          <w:bCs/>
          <w:sz w:val="24"/>
          <w:szCs w:val="24"/>
        </w:rPr>
        <w:t>в познавательной сфере:</w:t>
      </w:r>
    </w:p>
    <w:p w:rsidR="008505ED" w:rsidRPr="00BA025F" w:rsidRDefault="008505ED" w:rsidP="008505ED">
      <w:pPr>
        <w:adjustRightInd w:val="0"/>
        <w:rPr>
          <w:sz w:val="24"/>
          <w:szCs w:val="24"/>
        </w:rPr>
      </w:pPr>
      <w:r w:rsidRPr="00BA025F">
        <w:rPr>
          <w:sz w:val="24"/>
          <w:szCs w:val="24"/>
        </w:rPr>
        <w:t>— умение сравнивать языковые явления родного и немецкого языков на уровне отдельных грамматических явлений,</w:t>
      </w:r>
    </w:p>
    <w:p w:rsidR="008505ED" w:rsidRPr="00BA025F" w:rsidRDefault="008505ED" w:rsidP="008505ED">
      <w:pPr>
        <w:adjustRightInd w:val="0"/>
        <w:rPr>
          <w:sz w:val="24"/>
          <w:szCs w:val="24"/>
        </w:rPr>
      </w:pPr>
      <w:r w:rsidRPr="00BA025F">
        <w:rPr>
          <w:sz w:val="24"/>
          <w:szCs w:val="24"/>
        </w:rPr>
        <w:t>слов, словосочетаний, предложений;</w:t>
      </w:r>
    </w:p>
    <w:p w:rsidR="008505ED" w:rsidRPr="00BA025F" w:rsidRDefault="008505ED" w:rsidP="008505ED">
      <w:pPr>
        <w:adjustRightInd w:val="0"/>
        <w:rPr>
          <w:sz w:val="24"/>
          <w:szCs w:val="24"/>
        </w:rPr>
      </w:pPr>
      <w:r w:rsidRPr="00BA025F">
        <w:rPr>
          <w:sz w:val="24"/>
          <w:szCs w:val="24"/>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8505ED" w:rsidRPr="00BA025F" w:rsidRDefault="008505ED" w:rsidP="008505ED">
      <w:pPr>
        <w:adjustRightInd w:val="0"/>
        <w:rPr>
          <w:sz w:val="24"/>
          <w:szCs w:val="24"/>
        </w:rPr>
      </w:pPr>
      <w:r w:rsidRPr="00BA025F">
        <w:rPr>
          <w:sz w:val="24"/>
          <w:szCs w:val="24"/>
        </w:rPr>
        <w:t>— умение действовать по образцу/аналогии при выполнении</w:t>
      </w:r>
    </w:p>
    <w:p w:rsidR="008505ED" w:rsidRPr="00BA025F" w:rsidRDefault="008505ED" w:rsidP="008505ED">
      <w:pPr>
        <w:adjustRightInd w:val="0"/>
        <w:rPr>
          <w:sz w:val="24"/>
          <w:szCs w:val="24"/>
        </w:rPr>
      </w:pPr>
      <w:r w:rsidRPr="00BA025F">
        <w:rPr>
          <w:sz w:val="24"/>
          <w:szCs w:val="24"/>
        </w:rPr>
        <w:t>упражнений и составлении собственных высказываний в пределах тематики основной школы;</w:t>
      </w:r>
    </w:p>
    <w:p w:rsidR="008505ED" w:rsidRPr="00BA025F" w:rsidRDefault="008505ED" w:rsidP="008505ED">
      <w:pPr>
        <w:adjustRightInd w:val="0"/>
        <w:rPr>
          <w:sz w:val="24"/>
          <w:szCs w:val="24"/>
        </w:rPr>
      </w:pPr>
      <w:r w:rsidRPr="00BA025F">
        <w:rPr>
          <w:sz w:val="24"/>
          <w:szCs w:val="24"/>
        </w:rPr>
        <w:t>— готовность и умение осуществлять индивидуальную и совместную проектную работу;</w:t>
      </w:r>
    </w:p>
    <w:p w:rsidR="008505ED" w:rsidRPr="00BA025F" w:rsidRDefault="008505ED" w:rsidP="008505ED">
      <w:pPr>
        <w:adjustRightInd w:val="0"/>
        <w:rPr>
          <w:sz w:val="24"/>
          <w:szCs w:val="24"/>
        </w:rPr>
      </w:pPr>
      <w:r w:rsidRPr="00BA025F">
        <w:rPr>
          <w:sz w:val="24"/>
          <w:szCs w:val="24"/>
        </w:rPr>
        <w:t>— владение умением пользоваться справочным материалом</w:t>
      </w:r>
    </w:p>
    <w:p w:rsidR="008505ED" w:rsidRPr="00BA025F" w:rsidRDefault="008505ED" w:rsidP="008505ED">
      <w:pPr>
        <w:adjustRightInd w:val="0"/>
        <w:rPr>
          <w:sz w:val="24"/>
          <w:szCs w:val="24"/>
        </w:rPr>
      </w:pPr>
      <w:r w:rsidRPr="00BA025F">
        <w:rPr>
          <w:sz w:val="24"/>
          <w:szCs w:val="24"/>
        </w:rPr>
        <w:t>(грамматическим и лингвострановедческим справочниками, двуязычным и толковым словарями, мультимедийным средствами);</w:t>
      </w:r>
    </w:p>
    <w:p w:rsidR="008505ED" w:rsidRPr="00BA025F" w:rsidRDefault="008505ED" w:rsidP="008505ED">
      <w:pPr>
        <w:adjustRightInd w:val="0"/>
        <w:rPr>
          <w:sz w:val="24"/>
          <w:szCs w:val="24"/>
        </w:rPr>
      </w:pPr>
      <w:r w:rsidRPr="00BA025F">
        <w:rPr>
          <w:sz w:val="24"/>
          <w:szCs w:val="24"/>
        </w:rPr>
        <w:t>— владение способами и приёмами дальнейшего самостоятельного изучения немецкого и других иностранных языков;</w:t>
      </w:r>
    </w:p>
    <w:p w:rsidR="008505ED" w:rsidRPr="00BA025F" w:rsidRDefault="008505ED" w:rsidP="008505ED">
      <w:pPr>
        <w:adjustRightInd w:val="0"/>
        <w:rPr>
          <w:b/>
          <w:bCs/>
          <w:sz w:val="24"/>
          <w:szCs w:val="24"/>
        </w:rPr>
      </w:pPr>
      <w:r w:rsidRPr="00BA025F">
        <w:rPr>
          <w:b/>
          <w:bCs/>
          <w:sz w:val="24"/>
          <w:szCs w:val="24"/>
        </w:rPr>
        <w:t>в ценностно-мотивационной сфере:</w:t>
      </w:r>
    </w:p>
    <w:p w:rsidR="008505ED" w:rsidRPr="00BA025F" w:rsidRDefault="008505ED" w:rsidP="008505ED">
      <w:pPr>
        <w:adjustRightInd w:val="0"/>
        <w:rPr>
          <w:sz w:val="24"/>
          <w:szCs w:val="24"/>
        </w:rPr>
      </w:pPr>
      <w:r w:rsidRPr="00BA025F">
        <w:rPr>
          <w:sz w:val="24"/>
          <w:szCs w:val="24"/>
        </w:rPr>
        <w:t>— представление о языке как основе культуры мышления, средства выражения мыслей, чувств, эмоций;</w:t>
      </w:r>
    </w:p>
    <w:p w:rsidR="008505ED" w:rsidRPr="00BA025F" w:rsidRDefault="008505ED" w:rsidP="008505ED">
      <w:pPr>
        <w:adjustRightInd w:val="0"/>
        <w:rPr>
          <w:sz w:val="24"/>
          <w:szCs w:val="24"/>
        </w:rPr>
      </w:pPr>
      <w:r w:rsidRPr="00BA025F">
        <w:rPr>
          <w:sz w:val="24"/>
          <w:szCs w:val="24"/>
        </w:rPr>
        <w:t>— достижение взаимопонимания в процессе устного и письменного общения с носителями иностранного языка,</w:t>
      </w:r>
    </w:p>
    <w:p w:rsidR="008505ED" w:rsidRPr="00BA025F" w:rsidRDefault="008505ED" w:rsidP="008505ED">
      <w:pPr>
        <w:adjustRightInd w:val="0"/>
        <w:rPr>
          <w:sz w:val="24"/>
          <w:szCs w:val="24"/>
        </w:rPr>
      </w:pPr>
      <w:r w:rsidRPr="00BA025F">
        <w:rPr>
          <w:sz w:val="24"/>
          <w:szCs w:val="24"/>
        </w:rPr>
        <w:t>установления межличностных и межкультурных контактов</w:t>
      </w:r>
    </w:p>
    <w:p w:rsidR="008505ED" w:rsidRPr="00BA025F" w:rsidRDefault="008505ED" w:rsidP="008505ED">
      <w:pPr>
        <w:adjustRightInd w:val="0"/>
        <w:rPr>
          <w:sz w:val="24"/>
          <w:szCs w:val="24"/>
        </w:rPr>
      </w:pPr>
      <w:r w:rsidRPr="00BA025F">
        <w:rPr>
          <w:sz w:val="24"/>
          <w:szCs w:val="24"/>
        </w:rPr>
        <w:t>в доступных пределах;</w:t>
      </w:r>
    </w:p>
    <w:p w:rsidR="008505ED" w:rsidRPr="00BA025F" w:rsidRDefault="008505ED" w:rsidP="008505ED">
      <w:pPr>
        <w:adjustRightInd w:val="0"/>
        <w:rPr>
          <w:sz w:val="24"/>
          <w:szCs w:val="24"/>
        </w:rPr>
      </w:pPr>
      <w:r w:rsidRPr="00BA025F">
        <w:rPr>
          <w:sz w:val="24"/>
          <w:szCs w:val="24"/>
        </w:rPr>
        <w:t>— 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 познания, самореализации и социальной адаптации;</w:t>
      </w:r>
    </w:p>
    <w:p w:rsidR="008505ED" w:rsidRPr="00BA025F" w:rsidRDefault="008505ED" w:rsidP="008505ED">
      <w:pPr>
        <w:adjustRightInd w:val="0"/>
        <w:rPr>
          <w:sz w:val="24"/>
          <w:szCs w:val="24"/>
        </w:rPr>
      </w:pPr>
      <w:r w:rsidRPr="00BA025F">
        <w:rPr>
          <w:sz w:val="24"/>
          <w:szCs w:val="24"/>
        </w:rPr>
        <w:t>— 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w:t>
      </w:r>
    </w:p>
    <w:p w:rsidR="008505ED" w:rsidRPr="00BA025F" w:rsidRDefault="008505ED" w:rsidP="008505ED">
      <w:pPr>
        <w:adjustRightInd w:val="0"/>
        <w:rPr>
          <w:b/>
          <w:bCs/>
          <w:sz w:val="24"/>
          <w:szCs w:val="24"/>
        </w:rPr>
      </w:pPr>
      <w:r w:rsidRPr="00BA025F">
        <w:rPr>
          <w:b/>
          <w:bCs/>
          <w:sz w:val="24"/>
          <w:szCs w:val="24"/>
        </w:rPr>
        <w:t>в трудовой сфере:</w:t>
      </w:r>
    </w:p>
    <w:p w:rsidR="008505ED" w:rsidRPr="00BA025F" w:rsidRDefault="008505ED" w:rsidP="008505ED">
      <w:pPr>
        <w:adjustRightInd w:val="0"/>
        <w:rPr>
          <w:sz w:val="24"/>
          <w:szCs w:val="24"/>
        </w:rPr>
      </w:pPr>
      <w:r w:rsidRPr="00BA025F">
        <w:rPr>
          <w:sz w:val="24"/>
          <w:szCs w:val="24"/>
        </w:rPr>
        <w:t>— умение планировать свой учебный труд;</w:t>
      </w:r>
    </w:p>
    <w:p w:rsidR="008505ED" w:rsidRPr="00BA025F" w:rsidRDefault="008505ED" w:rsidP="008505ED">
      <w:pPr>
        <w:adjustRightInd w:val="0"/>
        <w:rPr>
          <w:b/>
          <w:bCs/>
          <w:sz w:val="24"/>
          <w:szCs w:val="24"/>
        </w:rPr>
      </w:pPr>
      <w:r w:rsidRPr="00BA025F">
        <w:rPr>
          <w:b/>
          <w:bCs/>
          <w:sz w:val="24"/>
          <w:szCs w:val="24"/>
        </w:rPr>
        <w:t>в эстетической сфере:</w:t>
      </w:r>
    </w:p>
    <w:p w:rsidR="008505ED" w:rsidRPr="00BA025F" w:rsidRDefault="008505ED" w:rsidP="008505ED">
      <w:pPr>
        <w:adjustRightInd w:val="0"/>
        <w:rPr>
          <w:sz w:val="24"/>
          <w:szCs w:val="24"/>
        </w:rPr>
      </w:pPr>
      <w:r w:rsidRPr="00BA025F">
        <w:rPr>
          <w:sz w:val="24"/>
          <w:szCs w:val="24"/>
        </w:rPr>
        <w:t>— владение элементарными средствами выражения чувств и эмоций на иностранном языке;</w:t>
      </w:r>
    </w:p>
    <w:p w:rsidR="008505ED" w:rsidRPr="00BA025F" w:rsidRDefault="008505ED" w:rsidP="008505ED">
      <w:pPr>
        <w:adjustRightInd w:val="0"/>
        <w:rPr>
          <w:sz w:val="24"/>
          <w:szCs w:val="24"/>
        </w:rPr>
      </w:pPr>
      <w:r w:rsidRPr="00BA025F">
        <w:rPr>
          <w:sz w:val="24"/>
          <w:szCs w:val="24"/>
        </w:rPr>
        <w:t>— стремление к знакомству с образцами художественного творчества на немецком языке и средствами немецкого языка;</w:t>
      </w:r>
    </w:p>
    <w:p w:rsidR="008505ED" w:rsidRPr="00BA025F" w:rsidRDefault="008505ED" w:rsidP="008505ED">
      <w:pPr>
        <w:adjustRightInd w:val="0"/>
        <w:rPr>
          <w:b/>
          <w:bCs/>
          <w:sz w:val="24"/>
          <w:szCs w:val="24"/>
        </w:rPr>
      </w:pPr>
      <w:r w:rsidRPr="00BA025F">
        <w:rPr>
          <w:b/>
          <w:bCs/>
          <w:sz w:val="24"/>
          <w:szCs w:val="24"/>
        </w:rPr>
        <w:t>в физической сфере:</w:t>
      </w:r>
    </w:p>
    <w:p w:rsidR="008505ED" w:rsidRPr="00BA025F" w:rsidRDefault="008505ED" w:rsidP="008505ED">
      <w:pPr>
        <w:pStyle w:val="ad"/>
        <w:rPr>
          <w:b/>
          <w:u w:val="single"/>
        </w:rPr>
      </w:pPr>
      <w:r w:rsidRPr="00BA025F">
        <w:rPr>
          <w:rFonts w:eastAsiaTheme="minorHAnsi"/>
          <w:lang w:eastAsia="en-US"/>
        </w:rPr>
        <w:t>— стремление вести здоровый образ жизни (режим труда и отдыха, питание, спорт, фитнес).</w:t>
      </w:r>
    </w:p>
    <w:p w:rsidR="008505ED" w:rsidRPr="00BA025F" w:rsidRDefault="008505ED" w:rsidP="008505ED">
      <w:pPr>
        <w:jc w:val="center"/>
        <w:rPr>
          <w:b/>
          <w:sz w:val="24"/>
          <w:szCs w:val="24"/>
        </w:rPr>
      </w:pPr>
      <w:r w:rsidRPr="00BA025F">
        <w:rPr>
          <w:b/>
          <w:sz w:val="24"/>
          <w:szCs w:val="24"/>
        </w:rPr>
        <w:t>ОСНОВНОЕ СОДЕРЖАНИЕ КУРСА</w:t>
      </w:r>
    </w:p>
    <w:p w:rsidR="008505ED" w:rsidRPr="00BA025F" w:rsidRDefault="008505ED" w:rsidP="008505ED">
      <w:pPr>
        <w:jc w:val="center"/>
        <w:rPr>
          <w:b/>
          <w:sz w:val="24"/>
          <w:szCs w:val="24"/>
        </w:rPr>
      </w:pPr>
      <w:r w:rsidRPr="00BA025F">
        <w:rPr>
          <w:b/>
          <w:sz w:val="24"/>
          <w:szCs w:val="24"/>
        </w:rPr>
        <w:t>Предметное содержание речи</w:t>
      </w:r>
    </w:p>
    <w:p w:rsidR="008505ED" w:rsidRPr="00BA025F" w:rsidRDefault="008505ED" w:rsidP="008505ED">
      <w:pPr>
        <w:rPr>
          <w:sz w:val="24"/>
          <w:szCs w:val="24"/>
        </w:rPr>
      </w:pPr>
      <w:r w:rsidRPr="00BA025F">
        <w:rPr>
          <w:b/>
          <w:sz w:val="24"/>
          <w:szCs w:val="24"/>
        </w:rPr>
        <w:t xml:space="preserve">Моя семья. </w:t>
      </w:r>
      <w:r w:rsidRPr="00BA025F">
        <w:rPr>
          <w:sz w:val="24"/>
          <w:szCs w:val="24"/>
        </w:rPr>
        <w:t>Взаимоотношения в семье. Конфликтные ситуации и способы их решения.</w:t>
      </w:r>
    </w:p>
    <w:p w:rsidR="008505ED" w:rsidRPr="00BA025F" w:rsidRDefault="008505ED" w:rsidP="008505ED">
      <w:pPr>
        <w:rPr>
          <w:sz w:val="24"/>
          <w:szCs w:val="24"/>
        </w:rPr>
      </w:pPr>
      <w:r w:rsidRPr="00BA025F">
        <w:rPr>
          <w:b/>
          <w:sz w:val="24"/>
          <w:szCs w:val="24"/>
        </w:rPr>
        <w:t>Мои друзья.</w:t>
      </w:r>
      <w:r w:rsidRPr="00BA025F">
        <w:rPr>
          <w:sz w:val="24"/>
          <w:szCs w:val="24"/>
        </w:rPr>
        <w:t xml:space="preserve"> Лучший друг/подруга. Внешность и черты характера. Межличностные отношения с друзьями и в школе.</w:t>
      </w:r>
    </w:p>
    <w:p w:rsidR="008505ED" w:rsidRPr="00BA025F" w:rsidRDefault="008505ED" w:rsidP="008505ED">
      <w:pPr>
        <w:rPr>
          <w:sz w:val="24"/>
          <w:szCs w:val="24"/>
        </w:rPr>
      </w:pPr>
      <w:r w:rsidRPr="00BA025F">
        <w:rPr>
          <w:b/>
          <w:sz w:val="24"/>
          <w:szCs w:val="24"/>
        </w:rPr>
        <w:t xml:space="preserve">Свободное время. </w:t>
      </w:r>
      <w:r w:rsidRPr="00BA025F">
        <w:rPr>
          <w:sz w:val="24"/>
          <w:szCs w:val="24"/>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8505ED" w:rsidRPr="00BA025F" w:rsidRDefault="008505ED" w:rsidP="008505ED">
      <w:pPr>
        <w:rPr>
          <w:sz w:val="24"/>
          <w:szCs w:val="24"/>
        </w:rPr>
      </w:pPr>
      <w:r w:rsidRPr="00BA025F">
        <w:rPr>
          <w:b/>
          <w:sz w:val="24"/>
          <w:szCs w:val="24"/>
        </w:rPr>
        <w:t xml:space="preserve">Здоровый образ жизни. </w:t>
      </w:r>
      <w:r w:rsidRPr="00BA025F">
        <w:rPr>
          <w:sz w:val="24"/>
          <w:szCs w:val="24"/>
        </w:rPr>
        <w:t>Режим труда и отдыха, занятия спортом, здоровое питание, отказ от вредных привычек, сбалансированное питание.</w:t>
      </w:r>
    </w:p>
    <w:p w:rsidR="008505ED" w:rsidRPr="00BA025F" w:rsidRDefault="008505ED" w:rsidP="008505ED">
      <w:pPr>
        <w:rPr>
          <w:sz w:val="24"/>
          <w:szCs w:val="24"/>
        </w:rPr>
      </w:pPr>
      <w:r w:rsidRPr="00BA025F">
        <w:rPr>
          <w:b/>
          <w:sz w:val="24"/>
          <w:szCs w:val="24"/>
        </w:rPr>
        <w:t>Спорт. Виды спорта.</w:t>
      </w:r>
      <w:r w:rsidRPr="00BA025F">
        <w:rPr>
          <w:sz w:val="24"/>
          <w:szCs w:val="24"/>
        </w:rPr>
        <w:t xml:space="preserve"> Спортивные игры. Спортивные соревнования.</w:t>
      </w:r>
    </w:p>
    <w:p w:rsidR="008505ED" w:rsidRPr="00BA025F" w:rsidRDefault="008505ED" w:rsidP="008505ED">
      <w:pPr>
        <w:rPr>
          <w:sz w:val="24"/>
          <w:szCs w:val="24"/>
        </w:rPr>
      </w:pPr>
      <w:r w:rsidRPr="00BA025F">
        <w:rPr>
          <w:b/>
          <w:sz w:val="24"/>
          <w:szCs w:val="24"/>
        </w:rPr>
        <w:t>Школа</w:t>
      </w:r>
      <w:r w:rsidRPr="00BA025F">
        <w:rPr>
          <w:sz w:val="24"/>
          <w:szCs w:val="24"/>
        </w:rPr>
        <w:t>. Школьная жизнь. Изучаемые предметы и отношения к ним. Внеклассные мероприятия. Каникулы. Переписка с зарубежными сверстниками.</w:t>
      </w:r>
    </w:p>
    <w:p w:rsidR="008505ED" w:rsidRPr="00BA025F" w:rsidRDefault="008505ED" w:rsidP="008505ED">
      <w:pPr>
        <w:rPr>
          <w:sz w:val="24"/>
          <w:szCs w:val="24"/>
        </w:rPr>
      </w:pPr>
      <w:r w:rsidRPr="00BA025F">
        <w:rPr>
          <w:b/>
          <w:sz w:val="24"/>
          <w:szCs w:val="24"/>
        </w:rPr>
        <w:t xml:space="preserve">Выбор профессии. </w:t>
      </w:r>
      <w:r w:rsidRPr="00BA025F">
        <w:rPr>
          <w:sz w:val="24"/>
          <w:szCs w:val="24"/>
        </w:rPr>
        <w:t>Мир профессий. Проблема выбора профессии. Роль иностранного языка в планах на будущее.</w:t>
      </w:r>
    </w:p>
    <w:p w:rsidR="008505ED" w:rsidRPr="00BA025F" w:rsidRDefault="008505ED" w:rsidP="008505ED">
      <w:pPr>
        <w:rPr>
          <w:sz w:val="24"/>
          <w:szCs w:val="24"/>
        </w:rPr>
      </w:pPr>
      <w:r w:rsidRPr="00BA025F">
        <w:rPr>
          <w:b/>
          <w:sz w:val="24"/>
          <w:szCs w:val="24"/>
        </w:rPr>
        <w:t xml:space="preserve">Проблемы экологии. </w:t>
      </w:r>
      <w:r w:rsidRPr="00BA025F">
        <w:rPr>
          <w:sz w:val="24"/>
          <w:szCs w:val="24"/>
        </w:rPr>
        <w:t>Защита окружающей среды. Климат, погода. Условия проживания в городской/ сельской местности.</w:t>
      </w:r>
    </w:p>
    <w:p w:rsidR="008505ED" w:rsidRPr="00BA025F" w:rsidRDefault="008505ED" w:rsidP="008505ED">
      <w:pPr>
        <w:rPr>
          <w:sz w:val="24"/>
          <w:szCs w:val="24"/>
        </w:rPr>
      </w:pPr>
      <w:r w:rsidRPr="00BA025F">
        <w:rPr>
          <w:b/>
          <w:sz w:val="24"/>
          <w:szCs w:val="24"/>
        </w:rPr>
        <w:t xml:space="preserve">Средства массовой информации. </w:t>
      </w:r>
      <w:r w:rsidRPr="00BA025F">
        <w:rPr>
          <w:sz w:val="24"/>
          <w:szCs w:val="24"/>
        </w:rPr>
        <w:t>Роль средств массовой информации в жизни общества. СМИ: пресса, телевидение, радио, Интернет.</w:t>
      </w:r>
    </w:p>
    <w:p w:rsidR="008505ED" w:rsidRPr="00BA025F" w:rsidRDefault="008505ED" w:rsidP="008505ED">
      <w:pPr>
        <w:rPr>
          <w:sz w:val="24"/>
          <w:szCs w:val="24"/>
        </w:rPr>
      </w:pPr>
      <w:r w:rsidRPr="00BA025F">
        <w:rPr>
          <w:b/>
          <w:sz w:val="24"/>
          <w:szCs w:val="24"/>
        </w:rPr>
        <w:t xml:space="preserve"> Страны изучаемого языка и родная страна. </w:t>
      </w:r>
      <w:r w:rsidRPr="00BA025F">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Европейский союз.</w:t>
      </w:r>
    </w:p>
    <w:p w:rsidR="008505ED" w:rsidRPr="00BA025F" w:rsidRDefault="008505ED" w:rsidP="008505ED">
      <w:pPr>
        <w:rPr>
          <w:b/>
          <w:sz w:val="24"/>
          <w:szCs w:val="24"/>
        </w:rPr>
      </w:pPr>
      <w:r w:rsidRPr="00BA025F">
        <w:rPr>
          <w:b/>
          <w:sz w:val="24"/>
          <w:szCs w:val="24"/>
        </w:rPr>
        <w:t>Виды речевой деятельности/Коммуникативные умения</w:t>
      </w:r>
    </w:p>
    <w:p w:rsidR="008505ED" w:rsidRPr="00BA025F" w:rsidRDefault="008505ED" w:rsidP="008505ED">
      <w:pPr>
        <w:rPr>
          <w:b/>
          <w:sz w:val="24"/>
          <w:szCs w:val="24"/>
        </w:rPr>
      </w:pPr>
      <w:r w:rsidRPr="00BA025F">
        <w:rPr>
          <w:b/>
          <w:sz w:val="24"/>
          <w:szCs w:val="24"/>
        </w:rPr>
        <w:t>Аудирование</w:t>
      </w:r>
    </w:p>
    <w:p w:rsidR="008505ED" w:rsidRPr="00BA025F" w:rsidRDefault="008505ED" w:rsidP="008505ED">
      <w:pPr>
        <w:rPr>
          <w:sz w:val="24"/>
          <w:szCs w:val="24"/>
        </w:rPr>
      </w:pPr>
      <w:r w:rsidRPr="00BA025F">
        <w:rPr>
          <w:sz w:val="24"/>
          <w:szCs w:val="24"/>
        </w:rPr>
        <w:t xml:space="preserve">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 пониманием воспринимаемого на слух текста) в зависимости от коммуникативной задачи и функционального типа текста. </w:t>
      </w:r>
    </w:p>
    <w:p w:rsidR="008505ED" w:rsidRPr="00BA025F" w:rsidRDefault="008505ED" w:rsidP="008505ED">
      <w:pPr>
        <w:rPr>
          <w:sz w:val="24"/>
          <w:szCs w:val="24"/>
        </w:rPr>
      </w:pPr>
      <w:r w:rsidRPr="00BA025F">
        <w:rPr>
          <w:sz w:val="24"/>
          <w:szCs w:val="24"/>
        </w:rPr>
        <w:t>Жанры текстов: прагматические, публицистические, научно-популярные, художественные.</w:t>
      </w:r>
    </w:p>
    <w:p w:rsidR="008505ED" w:rsidRPr="00BA025F" w:rsidRDefault="008505ED" w:rsidP="008505ED">
      <w:pPr>
        <w:rPr>
          <w:sz w:val="24"/>
          <w:szCs w:val="24"/>
        </w:rPr>
      </w:pPr>
      <w:r w:rsidRPr="00BA025F">
        <w:rPr>
          <w:sz w:val="24"/>
          <w:szCs w:val="24"/>
        </w:rPr>
        <w:t>Коммуникативные типы текстов: сообщение, рассказ, интервью, личное письмо, стихотворения, песни.</w:t>
      </w:r>
    </w:p>
    <w:p w:rsidR="008505ED" w:rsidRPr="00BA025F" w:rsidRDefault="008505ED" w:rsidP="008505ED">
      <w:pPr>
        <w:rPr>
          <w:sz w:val="24"/>
          <w:szCs w:val="24"/>
        </w:rPr>
      </w:pPr>
      <w:r w:rsidRPr="00BA025F">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505ED" w:rsidRPr="00BA025F" w:rsidRDefault="008505ED" w:rsidP="008505ED">
      <w:pPr>
        <w:rPr>
          <w:sz w:val="24"/>
          <w:szCs w:val="24"/>
        </w:rPr>
      </w:pPr>
      <w:r w:rsidRPr="00BA025F">
        <w:rPr>
          <w:sz w:val="24"/>
          <w:szCs w:val="24"/>
        </w:rPr>
        <w:t>На данной ступени  (в 5-9 классах) при прослушивании текстов используется письменная речь для фиксации значимой информации.</w:t>
      </w:r>
    </w:p>
    <w:p w:rsidR="008505ED" w:rsidRPr="00BA025F" w:rsidRDefault="008505ED" w:rsidP="008505ED">
      <w:pPr>
        <w:rPr>
          <w:sz w:val="24"/>
          <w:szCs w:val="24"/>
        </w:rPr>
      </w:pPr>
      <w:r w:rsidRPr="00BA025F">
        <w:rPr>
          <w:sz w:val="24"/>
          <w:szCs w:val="24"/>
          <w:u w:val="single"/>
        </w:rPr>
        <w:t xml:space="preserve">Аудирование с пониманием основного содержания текста </w:t>
      </w:r>
      <w:r w:rsidRPr="00BA025F">
        <w:rPr>
          <w:sz w:val="24"/>
          <w:szCs w:val="24"/>
        </w:rPr>
        <w:t>осуществляется на аутентичных текстах, содержащих  наряду с изученным также некоторое количество незнакомого материала. Больший удельный вес занимают тексты, отражающие особенности быта, жизни и в целом культуры страны изучаемого языка. Время звучания текстов для аудирования до двух минут.</w:t>
      </w:r>
    </w:p>
    <w:p w:rsidR="008505ED" w:rsidRPr="00BA025F" w:rsidRDefault="008505ED" w:rsidP="008505ED">
      <w:pPr>
        <w:rPr>
          <w:sz w:val="24"/>
          <w:szCs w:val="24"/>
        </w:rPr>
      </w:pPr>
      <w:r w:rsidRPr="00BA025F">
        <w:rPr>
          <w:sz w:val="24"/>
          <w:szCs w:val="24"/>
          <w:u w:val="single"/>
        </w:rPr>
        <w:t>Аудирование с выборочным пониманием</w:t>
      </w:r>
      <w:r w:rsidRPr="00BA025F">
        <w:rPr>
          <w:sz w:val="24"/>
          <w:szCs w:val="24"/>
        </w:rPr>
        <w:t xml:space="preserve"> </w:t>
      </w:r>
      <w:r w:rsidRPr="00BA025F">
        <w:rPr>
          <w:sz w:val="24"/>
          <w:szCs w:val="24"/>
          <w:u w:val="single"/>
        </w:rPr>
        <w:t>нужной  или интересующей информации</w:t>
      </w:r>
      <w:r w:rsidRPr="00BA025F">
        <w:rPr>
          <w:sz w:val="24"/>
          <w:szCs w:val="24"/>
        </w:rPr>
        <w:t xml:space="preserve"> предполагает умение выделить необходимую или интересующую информацию в дном или нескольких коротких текстах прагматического характера, опуская избыточную информацию. Время звучания текстов для аудирования до 1.5 минуты.</w:t>
      </w:r>
    </w:p>
    <w:p w:rsidR="008505ED" w:rsidRPr="00BA025F" w:rsidRDefault="008505ED" w:rsidP="008505ED">
      <w:pPr>
        <w:rPr>
          <w:sz w:val="24"/>
          <w:szCs w:val="24"/>
        </w:rPr>
      </w:pPr>
      <w:r w:rsidRPr="00BA025F">
        <w:rPr>
          <w:sz w:val="24"/>
          <w:szCs w:val="24"/>
          <w:u w:val="single"/>
        </w:rPr>
        <w:t xml:space="preserve">Аудирование с полным пониманием содержания </w:t>
      </w:r>
      <w:r w:rsidRPr="00BA025F">
        <w:rPr>
          <w:sz w:val="24"/>
          <w:szCs w:val="24"/>
        </w:rPr>
        <w:t>осуществляется на несложных аутентичных (публицистических, научно-популярных, художественных) текстах, включающих некоторое количество незнакомых слов, понимание которых осуществляется с опорой на языковую догадку, данные к тексту сноски, с использованием, в случае необходимости, двуязычного словаря. Время звучания текстов для аудирования до 1 минуты.</w:t>
      </w:r>
    </w:p>
    <w:p w:rsidR="008505ED" w:rsidRPr="00BA025F" w:rsidRDefault="008505ED" w:rsidP="008505ED">
      <w:pPr>
        <w:rPr>
          <w:b/>
          <w:sz w:val="24"/>
          <w:szCs w:val="24"/>
        </w:rPr>
      </w:pPr>
      <w:r w:rsidRPr="00BA025F">
        <w:rPr>
          <w:b/>
          <w:sz w:val="24"/>
          <w:szCs w:val="24"/>
        </w:rPr>
        <w:t>Говорение</w:t>
      </w:r>
    </w:p>
    <w:p w:rsidR="008505ED" w:rsidRPr="00BA025F" w:rsidRDefault="008505ED" w:rsidP="008505ED">
      <w:pPr>
        <w:rPr>
          <w:b/>
          <w:i/>
          <w:sz w:val="24"/>
          <w:szCs w:val="24"/>
        </w:rPr>
      </w:pPr>
      <w:r w:rsidRPr="00BA025F">
        <w:rPr>
          <w:b/>
          <w:i/>
          <w:sz w:val="24"/>
          <w:szCs w:val="24"/>
        </w:rPr>
        <w:t>Диалогическая речь</w:t>
      </w:r>
    </w:p>
    <w:p w:rsidR="008505ED" w:rsidRPr="00BA025F" w:rsidRDefault="008505ED" w:rsidP="008505ED">
      <w:pPr>
        <w:rPr>
          <w:sz w:val="24"/>
          <w:szCs w:val="24"/>
        </w:rPr>
      </w:pPr>
      <w:r w:rsidRPr="00BA025F">
        <w:rPr>
          <w:sz w:val="24"/>
          <w:szCs w:val="24"/>
        </w:rPr>
        <w:t>Умение вести диалоги</w:t>
      </w:r>
      <w:r w:rsidRPr="00BA025F">
        <w:rPr>
          <w:b/>
          <w:sz w:val="24"/>
          <w:szCs w:val="24"/>
        </w:rPr>
        <w:t xml:space="preserve"> </w:t>
      </w:r>
      <w:r w:rsidRPr="00BA025F">
        <w:rPr>
          <w:sz w:val="24"/>
          <w:szCs w:val="24"/>
        </w:rPr>
        <w:t>этикетного характера, диалог- расспрос, диалог – побуждение к действию, диалог – обмен мнениями и комбинированные диалоги. Осуществляется дальнейшее совершенствование диалогической речи при более вариативном содержании и более разнообразном языковом оформлении. Объем диалога от 3х реплик (5-7 класс) до 4-5 ти реплик (8-9 класс) со стороны каждого учащегося.</w:t>
      </w:r>
    </w:p>
    <w:p w:rsidR="008505ED" w:rsidRPr="00BA025F" w:rsidRDefault="008505ED" w:rsidP="008505ED">
      <w:pPr>
        <w:rPr>
          <w:b/>
          <w:i/>
          <w:sz w:val="24"/>
          <w:szCs w:val="24"/>
        </w:rPr>
      </w:pPr>
      <w:r w:rsidRPr="00BA025F">
        <w:rPr>
          <w:b/>
          <w:i/>
          <w:sz w:val="24"/>
          <w:szCs w:val="24"/>
        </w:rPr>
        <w:t>Монологическая речь</w:t>
      </w:r>
    </w:p>
    <w:p w:rsidR="008505ED" w:rsidRPr="00BA025F" w:rsidRDefault="008505ED" w:rsidP="008505ED">
      <w:pPr>
        <w:rPr>
          <w:sz w:val="24"/>
          <w:szCs w:val="24"/>
        </w:rPr>
      </w:pPr>
      <w:r w:rsidRPr="00BA025F">
        <w:rPr>
          <w:sz w:val="24"/>
          <w:szCs w:val="24"/>
        </w:rPr>
        <w:t>Дальнейшее развитие и совершенствование связных высказываний учащихся с использованием основных коммуникативных типов речи: описание, сообщение, рассказ (включающий эмоционально оценочное суждение), рассуждение (характеристика) с опорой и без опоры на прочитанный или услышанный текст или заданную коммуникативную ситуацию. Объем монологического высказывания от 8-10 фраз (5-7 класс) до 10-12 фраз (8-9 класс).</w:t>
      </w:r>
    </w:p>
    <w:p w:rsidR="008505ED" w:rsidRPr="00BA025F" w:rsidRDefault="008505ED" w:rsidP="008505ED">
      <w:pPr>
        <w:rPr>
          <w:b/>
          <w:sz w:val="24"/>
          <w:szCs w:val="24"/>
        </w:rPr>
      </w:pPr>
      <w:r w:rsidRPr="00BA025F">
        <w:rPr>
          <w:b/>
          <w:sz w:val="24"/>
          <w:szCs w:val="24"/>
        </w:rPr>
        <w:t>Чтение</w:t>
      </w:r>
    </w:p>
    <w:p w:rsidR="008505ED" w:rsidRPr="00BA025F" w:rsidRDefault="008505ED" w:rsidP="008505ED">
      <w:pPr>
        <w:rPr>
          <w:sz w:val="24"/>
          <w:szCs w:val="24"/>
        </w:rPr>
      </w:pPr>
      <w:r w:rsidRPr="00BA025F">
        <w:rPr>
          <w:sz w:val="24"/>
          <w:szCs w:val="24"/>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 </w:t>
      </w:r>
    </w:p>
    <w:p w:rsidR="008505ED" w:rsidRPr="00BA025F" w:rsidRDefault="008505ED" w:rsidP="008505ED">
      <w:pPr>
        <w:rPr>
          <w:sz w:val="24"/>
          <w:szCs w:val="24"/>
        </w:rPr>
      </w:pPr>
      <w:r w:rsidRPr="00BA025F">
        <w:rPr>
          <w:i/>
          <w:sz w:val="24"/>
          <w:szCs w:val="24"/>
        </w:rPr>
        <w:t xml:space="preserve">Жанры текстов: </w:t>
      </w:r>
      <w:r w:rsidRPr="00BA025F">
        <w:rPr>
          <w:sz w:val="24"/>
          <w:szCs w:val="24"/>
        </w:rPr>
        <w:t xml:space="preserve">научно популярный, публицистические, художественные, прагматические. </w:t>
      </w:r>
    </w:p>
    <w:p w:rsidR="008505ED" w:rsidRPr="00BA025F" w:rsidRDefault="008505ED" w:rsidP="008505ED">
      <w:pPr>
        <w:rPr>
          <w:sz w:val="24"/>
          <w:szCs w:val="24"/>
        </w:rPr>
      </w:pPr>
      <w:r w:rsidRPr="00BA025F">
        <w:rPr>
          <w:sz w:val="24"/>
          <w:szCs w:val="24"/>
        </w:rPr>
        <w:t>Типы текстов: статья, интервью, рассказ, стихотворение, песня, объявление, рецепт, меню, проспект, реклама.</w:t>
      </w:r>
    </w:p>
    <w:p w:rsidR="008505ED" w:rsidRPr="00BA025F" w:rsidRDefault="008505ED" w:rsidP="008505ED">
      <w:pPr>
        <w:rPr>
          <w:sz w:val="24"/>
          <w:szCs w:val="24"/>
        </w:rPr>
      </w:pPr>
      <w:r w:rsidRPr="00BA025F">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учащихся.</w:t>
      </w:r>
    </w:p>
    <w:p w:rsidR="008505ED" w:rsidRPr="00BA025F" w:rsidRDefault="008505ED" w:rsidP="008505ED">
      <w:pPr>
        <w:rPr>
          <w:sz w:val="24"/>
          <w:szCs w:val="24"/>
        </w:rPr>
      </w:pPr>
      <w:r w:rsidRPr="00BA025F">
        <w:rPr>
          <w:sz w:val="24"/>
          <w:szCs w:val="24"/>
        </w:rPr>
        <w:t>Независимо от вида чтения возможно использование двуязычного словаря.</w:t>
      </w:r>
    </w:p>
    <w:p w:rsidR="008505ED" w:rsidRPr="00BA025F" w:rsidRDefault="008505ED" w:rsidP="008505ED">
      <w:pPr>
        <w:rPr>
          <w:sz w:val="24"/>
          <w:szCs w:val="24"/>
        </w:rPr>
      </w:pPr>
      <w:r w:rsidRPr="00BA025F">
        <w:rPr>
          <w:sz w:val="24"/>
          <w:szCs w:val="24"/>
          <w:u w:val="single"/>
        </w:rPr>
        <w:t xml:space="preserve">Чтение с пониманием основного содержания </w:t>
      </w:r>
      <w:r w:rsidRPr="00BA025F">
        <w:rPr>
          <w:sz w:val="24"/>
          <w:szCs w:val="24"/>
        </w:rPr>
        <w:t>осуществляется на несложных аутентичных текстах и предполагает выделение предметного содержания, включающего основные факты, отражающие, например, особенности быта, жизни, культуры стран изучаемого языка и содержащее как изученный материал, так и некоторое количество незнакомых слов. Объем текстов для чтения 400-500 слов.</w:t>
      </w:r>
    </w:p>
    <w:p w:rsidR="008505ED" w:rsidRPr="00BA025F" w:rsidRDefault="008505ED" w:rsidP="008505ED">
      <w:pPr>
        <w:rPr>
          <w:sz w:val="24"/>
          <w:szCs w:val="24"/>
        </w:rPr>
      </w:pPr>
      <w:r w:rsidRPr="00BA025F">
        <w:rPr>
          <w:sz w:val="24"/>
          <w:szCs w:val="24"/>
          <w:u w:val="single"/>
        </w:rPr>
        <w:t xml:space="preserve">Чтение с выборочным пониманием нужной или интересующей информации  </w:t>
      </w:r>
      <w:r w:rsidRPr="00BA025F">
        <w:rPr>
          <w:sz w:val="24"/>
          <w:szCs w:val="24"/>
        </w:rPr>
        <w:t xml:space="preserve">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до 350 слов. </w:t>
      </w:r>
    </w:p>
    <w:p w:rsidR="008505ED" w:rsidRPr="00BA025F" w:rsidRDefault="008505ED" w:rsidP="008505ED">
      <w:pPr>
        <w:rPr>
          <w:sz w:val="24"/>
          <w:szCs w:val="24"/>
        </w:rPr>
      </w:pPr>
      <w:r w:rsidRPr="00BA025F">
        <w:rPr>
          <w:sz w:val="24"/>
          <w:szCs w:val="24"/>
          <w:u w:val="single"/>
        </w:rPr>
        <w:t xml:space="preserve">Чтение с полным пониманием текста </w:t>
      </w:r>
      <w:r w:rsidRPr="00BA025F">
        <w:rPr>
          <w:sz w:val="24"/>
          <w:szCs w:val="24"/>
        </w:rPr>
        <w:t xml:space="preserve">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Объем текста для чтения – до 250 слов. </w:t>
      </w:r>
    </w:p>
    <w:p w:rsidR="008505ED" w:rsidRPr="00BA025F" w:rsidRDefault="008505ED" w:rsidP="008505ED">
      <w:pPr>
        <w:rPr>
          <w:b/>
          <w:sz w:val="24"/>
          <w:szCs w:val="24"/>
        </w:rPr>
      </w:pPr>
      <w:r w:rsidRPr="00BA025F">
        <w:rPr>
          <w:b/>
          <w:sz w:val="24"/>
          <w:szCs w:val="24"/>
        </w:rPr>
        <w:t>Письменная речь</w:t>
      </w:r>
    </w:p>
    <w:p w:rsidR="008505ED" w:rsidRPr="00BA025F" w:rsidRDefault="008505ED" w:rsidP="008505ED">
      <w:pPr>
        <w:rPr>
          <w:sz w:val="24"/>
          <w:szCs w:val="24"/>
        </w:rPr>
      </w:pPr>
      <w:r w:rsidRPr="00BA025F">
        <w:rPr>
          <w:sz w:val="24"/>
          <w:szCs w:val="24"/>
        </w:rPr>
        <w:t>Дальнейшее развитие и совершенствование письменной речи, а именно умений:</w:t>
      </w:r>
    </w:p>
    <w:p w:rsidR="008505ED" w:rsidRPr="00BA025F" w:rsidRDefault="008505ED" w:rsidP="008505ED">
      <w:pPr>
        <w:rPr>
          <w:sz w:val="24"/>
          <w:szCs w:val="24"/>
        </w:rPr>
      </w:pPr>
      <w:r w:rsidRPr="00BA025F">
        <w:rPr>
          <w:sz w:val="24"/>
          <w:szCs w:val="24"/>
        </w:rPr>
        <w:t xml:space="preserve">- писать короткие поздравления с днем рождения и другими праздниками, выражать пожелания (объемом 30-40 слов, включая адрес); </w:t>
      </w:r>
    </w:p>
    <w:p w:rsidR="008505ED" w:rsidRPr="00BA025F" w:rsidRDefault="008505ED" w:rsidP="008505ED">
      <w:pPr>
        <w:rPr>
          <w:sz w:val="24"/>
          <w:szCs w:val="24"/>
        </w:rPr>
      </w:pPr>
      <w:r w:rsidRPr="00BA025F">
        <w:rPr>
          <w:sz w:val="24"/>
          <w:szCs w:val="24"/>
        </w:rPr>
        <w:t>-заполнять формуляры бланки (указывать имя, фамилию, пол, гражданство, адрес);</w:t>
      </w:r>
    </w:p>
    <w:p w:rsidR="008505ED" w:rsidRPr="00BA025F" w:rsidRDefault="008505ED" w:rsidP="008505ED">
      <w:pPr>
        <w:rPr>
          <w:sz w:val="24"/>
          <w:szCs w:val="24"/>
        </w:rPr>
      </w:pPr>
      <w:r w:rsidRPr="00BA025F">
        <w:rPr>
          <w:sz w:val="24"/>
          <w:szCs w:val="24"/>
        </w:rPr>
        <w:t xml:space="preserve">-писать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 - либо). Объем личного письма – 100 слов, включая адрес; </w:t>
      </w:r>
    </w:p>
    <w:p w:rsidR="008505ED" w:rsidRPr="00BA025F" w:rsidRDefault="008505ED" w:rsidP="008505ED">
      <w:pPr>
        <w:rPr>
          <w:sz w:val="24"/>
          <w:szCs w:val="24"/>
        </w:rPr>
      </w:pPr>
      <w:r w:rsidRPr="00BA025F">
        <w:rPr>
          <w:sz w:val="24"/>
          <w:szCs w:val="24"/>
        </w:rPr>
        <w:t>- писать краткие сочинения (письменные высказывания с элементами описания, повествования, рассуждения) с опорой на наглядность и без нее. Объем – 140-160 слов.</w:t>
      </w:r>
    </w:p>
    <w:p w:rsidR="008505ED" w:rsidRPr="00BA025F" w:rsidRDefault="008505ED" w:rsidP="008505ED">
      <w:pPr>
        <w:rPr>
          <w:b/>
          <w:sz w:val="24"/>
          <w:szCs w:val="24"/>
        </w:rPr>
      </w:pPr>
      <w:r w:rsidRPr="00BA025F">
        <w:rPr>
          <w:b/>
          <w:sz w:val="24"/>
          <w:szCs w:val="24"/>
        </w:rPr>
        <w:t>Компенсаторные умения</w:t>
      </w:r>
    </w:p>
    <w:p w:rsidR="008505ED" w:rsidRPr="00BA025F" w:rsidRDefault="008505ED" w:rsidP="008505ED">
      <w:pPr>
        <w:rPr>
          <w:sz w:val="24"/>
          <w:szCs w:val="24"/>
        </w:rPr>
      </w:pPr>
      <w:r w:rsidRPr="00BA025F">
        <w:rPr>
          <w:sz w:val="24"/>
          <w:szCs w:val="24"/>
        </w:rPr>
        <w:t>Совершенствуются умения:</w:t>
      </w:r>
    </w:p>
    <w:p w:rsidR="008505ED" w:rsidRPr="00BA025F" w:rsidRDefault="008505ED" w:rsidP="008505ED">
      <w:pPr>
        <w:rPr>
          <w:sz w:val="24"/>
          <w:szCs w:val="24"/>
        </w:rPr>
      </w:pPr>
      <w:r w:rsidRPr="00BA025F">
        <w:rPr>
          <w:sz w:val="24"/>
          <w:szCs w:val="24"/>
        </w:rPr>
        <w:t>- переспрашивать, просить повторить, уточняя значение незнакомых слов;</w:t>
      </w:r>
    </w:p>
    <w:p w:rsidR="008505ED" w:rsidRPr="00BA025F" w:rsidRDefault="008505ED" w:rsidP="008505ED">
      <w:pPr>
        <w:rPr>
          <w:sz w:val="24"/>
          <w:szCs w:val="24"/>
        </w:rPr>
      </w:pPr>
      <w:r w:rsidRPr="00BA025F">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8505ED" w:rsidRPr="00BA025F" w:rsidRDefault="008505ED" w:rsidP="008505ED">
      <w:pPr>
        <w:rPr>
          <w:sz w:val="24"/>
          <w:szCs w:val="24"/>
        </w:rPr>
      </w:pPr>
      <w:r w:rsidRPr="00BA025F">
        <w:rPr>
          <w:sz w:val="24"/>
          <w:szCs w:val="24"/>
        </w:rPr>
        <w:t>-прогнозировать содержание текста на основе  заголовка, предварительно поставленных вопросов;</w:t>
      </w:r>
    </w:p>
    <w:p w:rsidR="008505ED" w:rsidRPr="00BA025F" w:rsidRDefault="008505ED" w:rsidP="008505ED">
      <w:pPr>
        <w:rPr>
          <w:sz w:val="24"/>
          <w:szCs w:val="24"/>
        </w:rPr>
      </w:pPr>
      <w:r w:rsidRPr="00BA025F">
        <w:rPr>
          <w:sz w:val="24"/>
          <w:szCs w:val="24"/>
        </w:rPr>
        <w:t xml:space="preserve">- догадываться о значении незнакомых слов по контексту; </w:t>
      </w:r>
    </w:p>
    <w:p w:rsidR="008505ED" w:rsidRPr="00BA025F" w:rsidRDefault="008505ED" w:rsidP="008505ED">
      <w:pPr>
        <w:rPr>
          <w:sz w:val="24"/>
          <w:szCs w:val="24"/>
        </w:rPr>
      </w:pPr>
      <w:r w:rsidRPr="00BA025F">
        <w:rPr>
          <w:sz w:val="24"/>
          <w:szCs w:val="24"/>
        </w:rPr>
        <w:t>-догадываться о значении незнакомых слов  по используемым собеседникам жестам и мимике;</w:t>
      </w:r>
    </w:p>
    <w:p w:rsidR="008505ED" w:rsidRPr="00BA025F" w:rsidRDefault="008505ED" w:rsidP="008505ED">
      <w:pPr>
        <w:rPr>
          <w:sz w:val="24"/>
          <w:szCs w:val="24"/>
        </w:rPr>
      </w:pPr>
      <w:r w:rsidRPr="00BA025F">
        <w:rPr>
          <w:sz w:val="24"/>
          <w:szCs w:val="24"/>
        </w:rPr>
        <w:t>- использовать синонимы, антонимы, описания понятия при дефиците языковых средств.</w:t>
      </w:r>
    </w:p>
    <w:p w:rsidR="008505ED" w:rsidRPr="00BA025F" w:rsidRDefault="008505ED" w:rsidP="008505ED">
      <w:pPr>
        <w:rPr>
          <w:b/>
          <w:sz w:val="24"/>
          <w:szCs w:val="24"/>
        </w:rPr>
      </w:pPr>
      <w:r w:rsidRPr="00BA025F">
        <w:rPr>
          <w:b/>
          <w:sz w:val="24"/>
          <w:szCs w:val="24"/>
        </w:rPr>
        <w:t>Общеучебные умения и универсальные способы деятельности</w:t>
      </w:r>
    </w:p>
    <w:p w:rsidR="008505ED" w:rsidRPr="00BA025F" w:rsidRDefault="008505ED" w:rsidP="008505ED">
      <w:pPr>
        <w:rPr>
          <w:sz w:val="24"/>
          <w:szCs w:val="24"/>
        </w:rPr>
      </w:pPr>
      <w:r w:rsidRPr="00BA025F">
        <w:rPr>
          <w:sz w:val="24"/>
          <w:szCs w:val="24"/>
        </w:rPr>
        <w:t>Формируются и совершенствуются умения:</w:t>
      </w:r>
    </w:p>
    <w:p w:rsidR="008505ED" w:rsidRPr="00BA025F" w:rsidRDefault="008505ED" w:rsidP="008505ED">
      <w:pPr>
        <w:rPr>
          <w:sz w:val="24"/>
          <w:szCs w:val="24"/>
        </w:rPr>
      </w:pPr>
      <w:r w:rsidRPr="00BA025F">
        <w:rPr>
          <w:sz w:val="24"/>
          <w:szCs w:val="24"/>
        </w:rPr>
        <w:t>- работать с информацией: сокращение, расширение устной или письменной  информации, создание второго текста по аналогии, заполнение таблиц;</w:t>
      </w:r>
    </w:p>
    <w:p w:rsidR="008505ED" w:rsidRPr="00BA025F" w:rsidRDefault="008505ED" w:rsidP="008505ED">
      <w:pPr>
        <w:rPr>
          <w:sz w:val="24"/>
          <w:szCs w:val="24"/>
        </w:rPr>
      </w:pPr>
      <w:r w:rsidRPr="00BA025F">
        <w:rPr>
          <w:sz w:val="24"/>
          <w:szCs w:val="24"/>
        </w:rPr>
        <w:t>-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8505ED" w:rsidRPr="00BA025F" w:rsidRDefault="008505ED" w:rsidP="008505ED">
      <w:pPr>
        <w:rPr>
          <w:sz w:val="24"/>
          <w:szCs w:val="24"/>
        </w:rPr>
      </w:pPr>
      <w:r w:rsidRPr="00BA025F">
        <w:rPr>
          <w:sz w:val="24"/>
          <w:szCs w:val="24"/>
        </w:rPr>
        <w:t>- работать с источниками: литературой, со справочными материалами, словарями, интернет – ресурсами на иноязычном языке;</w:t>
      </w:r>
    </w:p>
    <w:p w:rsidR="008505ED" w:rsidRPr="00BA025F" w:rsidRDefault="008505ED" w:rsidP="008505ED">
      <w:pPr>
        <w:rPr>
          <w:sz w:val="24"/>
          <w:szCs w:val="24"/>
        </w:rPr>
      </w:pPr>
      <w:r w:rsidRPr="00BA025F">
        <w:rPr>
          <w:sz w:val="24"/>
          <w:szCs w:val="24"/>
        </w:rPr>
        <w:t>-учебно-исследовательская работа, проектная деятельность: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8505ED" w:rsidRPr="00BA025F" w:rsidRDefault="008505ED" w:rsidP="008505ED">
      <w:pPr>
        <w:rPr>
          <w:sz w:val="24"/>
          <w:szCs w:val="24"/>
        </w:rPr>
      </w:pPr>
      <w:r w:rsidRPr="00BA025F">
        <w:rPr>
          <w:sz w:val="24"/>
          <w:szCs w:val="24"/>
        </w:rPr>
        <w:t xml:space="preserve">-самостоятельная работа учащихся, связанная с рациональной организацией своего труда в классе и дома и способствующая самостоятельному изучению иностранного языка и культуры стран изучаемого языка. </w:t>
      </w:r>
    </w:p>
    <w:p w:rsidR="008505ED" w:rsidRPr="00BA025F" w:rsidRDefault="008505ED" w:rsidP="008505ED">
      <w:pPr>
        <w:pStyle w:val="2"/>
        <w:spacing w:line="240" w:lineRule="auto"/>
        <w:rPr>
          <w:rFonts w:ascii="Times New Roman" w:hAnsi="Times New Roman"/>
          <w:color w:val="auto"/>
          <w:sz w:val="24"/>
          <w:szCs w:val="24"/>
        </w:rPr>
      </w:pPr>
      <w:r w:rsidRPr="00BA025F">
        <w:rPr>
          <w:rFonts w:ascii="Times New Roman" w:hAnsi="Times New Roman"/>
          <w:color w:val="auto"/>
          <w:sz w:val="24"/>
          <w:szCs w:val="24"/>
        </w:rPr>
        <w:t>Специальные</w:t>
      </w:r>
      <w:r w:rsidRPr="00BA025F">
        <w:rPr>
          <w:rFonts w:ascii="Times New Roman" w:hAnsi="Times New Roman"/>
          <w:color w:val="auto"/>
          <w:spacing w:val="36"/>
          <w:sz w:val="24"/>
          <w:szCs w:val="24"/>
        </w:rPr>
        <w:t xml:space="preserve"> </w:t>
      </w:r>
      <w:r w:rsidRPr="00BA025F">
        <w:rPr>
          <w:rFonts w:ascii="Times New Roman" w:hAnsi="Times New Roman"/>
          <w:color w:val="auto"/>
          <w:sz w:val="24"/>
          <w:szCs w:val="24"/>
        </w:rPr>
        <w:t>учебные</w:t>
      </w:r>
      <w:r w:rsidRPr="00BA025F">
        <w:rPr>
          <w:rFonts w:ascii="Times New Roman" w:hAnsi="Times New Roman"/>
          <w:color w:val="auto"/>
          <w:spacing w:val="36"/>
          <w:sz w:val="24"/>
          <w:szCs w:val="24"/>
        </w:rPr>
        <w:t xml:space="preserve"> </w:t>
      </w:r>
      <w:r w:rsidRPr="00BA025F">
        <w:rPr>
          <w:rFonts w:ascii="Times New Roman" w:hAnsi="Times New Roman"/>
          <w:color w:val="auto"/>
          <w:sz w:val="24"/>
          <w:szCs w:val="24"/>
        </w:rPr>
        <w:t>умения</w:t>
      </w:r>
    </w:p>
    <w:p w:rsidR="008505ED" w:rsidRPr="00BA025F" w:rsidRDefault="008505ED" w:rsidP="008505ED">
      <w:pPr>
        <w:pStyle w:val="a3"/>
        <w:spacing w:before="153"/>
      </w:pPr>
      <w:r w:rsidRPr="00BA025F">
        <w:rPr>
          <w:w w:val="110"/>
        </w:rPr>
        <w:t>Формируются</w:t>
      </w:r>
      <w:r w:rsidRPr="00BA025F">
        <w:rPr>
          <w:spacing w:val="39"/>
          <w:w w:val="110"/>
        </w:rPr>
        <w:t xml:space="preserve"> </w:t>
      </w:r>
      <w:r w:rsidRPr="00BA025F">
        <w:rPr>
          <w:w w:val="110"/>
        </w:rPr>
        <w:t>и</w:t>
      </w:r>
      <w:r w:rsidRPr="00BA025F">
        <w:rPr>
          <w:spacing w:val="39"/>
          <w:w w:val="110"/>
        </w:rPr>
        <w:t xml:space="preserve"> </w:t>
      </w:r>
      <w:r w:rsidRPr="00BA025F">
        <w:rPr>
          <w:w w:val="110"/>
        </w:rPr>
        <w:t>совершенствуются</w:t>
      </w:r>
      <w:r w:rsidRPr="00BA025F">
        <w:rPr>
          <w:spacing w:val="39"/>
          <w:w w:val="110"/>
        </w:rPr>
        <w:t xml:space="preserve"> </w:t>
      </w:r>
      <w:r w:rsidRPr="00BA025F">
        <w:rPr>
          <w:w w:val="110"/>
        </w:rPr>
        <w:t>умения:</w:t>
      </w:r>
    </w:p>
    <w:p w:rsidR="008505ED" w:rsidRPr="00BA025F" w:rsidRDefault="008505ED" w:rsidP="00CD37C1">
      <w:pPr>
        <w:pStyle w:val="a5"/>
        <w:numPr>
          <w:ilvl w:val="2"/>
          <w:numId w:val="290"/>
        </w:numPr>
        <w:tabs>
          <w:tab w:val="left" w:pos="986"/>
        </w:tabs>
        <w:spacing w:before="3"/>
        <w:ind w:right="134" w:firstLine="283"/>
        <w:rPr>
          <w:sz w:val="24"/>
          <w:szCs w:val="24"/>
        </w:rPr>
      </w:pPr>
      <w:r w:rsidRPr="00BA025F">
        <w:rPr>
          <w:w w:val="110"/>
          <w:sz w:val="24"/>
          <w:szCs w:val="24"/>
        </w:rPr>
        <w:t>находить</w:t>
      </w:r>
      <w:r w:rsidRPr="00BA025F">
        <w:rPr>
          <w:spacing w:val="34"/>
          <w:w w:val="110"/>
          <w:sz w:val="24"/>
          <w:szCs w:val="24"/>
        </w:rPr>
        <w:t xml:space="preserve"> </w:t>
      </w:r>
      <w:r w:rsidRPr="00BA025F">
        <w:rPr>
          <w:w w:val="110"/>
          <w:sz w:val="24"/>
          <w:szCs w:val="24"/>
        </w:rPr>
        <w:t>ключевые</w:t>
      </w:r>
      <w:r w:rsidRPr="00BA025F">
        <w:rPr>
          <w:spacing w:val="34"/>
          <w:w w:val="110"/>
          <w:sz w:val="24"/>
          <w:szCs w:val="24"/>
        </w:rPr>
        <w:t xml:space="preserve"> </w:t>
      </w:r>
      <w:r w:rsidRPr="00BA025F">
        <w:rPr>
          <w:w w:val="110"/>
          <w:sz w:val="24"/>
          <w:szCs w:val="24"/>
        </w:rPr>
        <w:t>слова</w:t>
      </w:r>
      <w:r w:rsidRPr="00BA025F">
        <w:rPr>
          <w:spacing w:val="34"/>
          <w:w w:val="110"/>
          <w:sz w:val="24"/>
          <w:szCs w:val="24"/>
        </w:rPr>
        <w:t xml:space="preserve"> </w:t>
      </w:r>
      <w:r w:rsidRPr="00BA025F">
        <w:rPr>
          <w:w w:val="110"/>
          <w:sz w:val="24"/>
          <w:szCs w:val="24"/>
        </w:rPr>
        <w:t>и</w:t>
      </w:r>
      <w:r w:rsidRPr="00BA025F">
        <w:rPr>
          <w:spacing w:val="34"/>
          <w:w w:val="110"/>
          <w:sz w:val="24"/>
          <w:szCs w:val="24"/>
        </w:rPr>
        <w:t xml:space="preserve"> </w:t>
      </w:r>
      <w:r w:rsidRPr="00BA025F">
        <w:rPr>
          <w:w w:val="110"/>
          <w:sz w:val="24"/>
          <w:szCs w:val="24"/>
        </w:rPr>
        <w:t>социокультурные</w:t>
      </w:r>
      <w:r w:rsidRPr="00BA025F">
        <w:rPr>
          <w:spacing w:val="34"/>
          <w:w w:val="110"/>
          <w:sz w:val="24"/>
          <w:szCs w:val="24"/>
        </w:rPr>
        <w:t xml:space="preserve"> </w:t>
      </w:r>
      <w:r w:rsidRPr="00BA025F">
        <w:rPr>
          <w:w w:val="110"/>
          <w:sz w:val="24"/>
          <w:szCs w:val="24"/>
        </w:rPr>
        <w:t>реалии</w:t>
      </w:r>
      <w:r w:rsidRPr="00BA025F">
        <w:rPr>
          <w:spacing w:val="-55"/>
          <w:w w:val="110"/>
          <w:sz w:val="24"/>
          <w:szCs w:val="24"/>
        </w:rPr>
        <w:t xml:space="preserve"> </w:t>
      </w:r>
      <w:r w:rsidRPr="00BA025F">
        <w:rPr>
          <w:w w:val="110"/>
          <w:sz w:val="24"/>
          <w:szCs w:val="24"/>
        </w:rPr>
        <w:t>при</w:t>
      </w:r>
      <w:r w:rsidRPr="00BA025F">
        <w:rPr>
          <w:spacing w:val="43"/>
          <w:w w:val="110"/>
          <w:sz w:val="24"/>
          <w:szCs w:val="24"/>
        </w:rPr>
        <w:t xml:space="preserve"> </w:t>
      </w:r>
      <w:r w:rsidRPr="00BA025F">
        <w:rPr>
          <w:w w:val="110"/>
          <w:sz w:val="24"/>
          <w:szCs w:val="24"/>
        </w:rPr>
        <w:t>работе</w:t>
      </w:r>
      <w:r w:rsidRPr="00BA025F">
        <w:rPr>
          <w:spacing w:val="43"/>
          <w:w w:val="110"/>
          <w:sz w:val="24"/>
          <w:szCs w:val="24"/>
        </w:rPr>
        <w:t xml:space="preserve"> </w:t>
      </w:r>
      <w:r w:rsidRPr="00BA025F">
        <w:rPr>
          <w:w w:val="110"/>
          <w:sz w:val="24"/>
          <w:szCs w:val="24"/>
        </w:rPr>
        <w:t>с</w:t>
      </w:r>
      <w:r w:rsidRPr="00BA025F">
        <w:rPr>
          <w:spacing w:val="44"/>
          <w:w w:val="110"/>
          <w:sz w:val="24"/>
          <w:szCs w:val="24"/>
        </w:rPr>
        <w:t xml:space="preserve"> </w:t>
      </w:r>
      <w:r w:rsidRPr="00BA025F">
        <w:rPr>
          <w:w w:val="110"/>
          <w:sz w:val="24"/>
          <w:szCs w:val="24"/>
        </w:rPr>
        <w:t>текстом;</w:t>
      </w:r>
    </w:p>
    <w:p w:rsidR="008505ED" w:rsidRPr="00BA025F" w:rsidRDefault="008505ED" w:rsidP="00CD37C1">
      <w:pPr>
        <w:pStyle w:val="a5"/>
        <w:numPr>
          <w:ilvl w:val="2"/>
          <w:numId w:val="290"/>
        </w:numPr>
        <w:tabs>
          <w:tab w:val="left" w:pos="987"/>
        </w:tabs>
        <w:ind w:left="986" w:hanging="304"/>
        <w:rPr>
          <w:sz w:val="24"/>
          <w:szCs w:val="24"/>
        </w:rPr>
      </w:pPr>
      <w:r w:rsidRPr="00BA025F">
        <w:rPr>
          <w:w w:val="110"/>
          <w:sz w:val="24"/>
          <w:szCs w:val="24"/>
        </w:rPr>
        <w:t>семантизировать</w:t>
      </w:r>
      <w:r w:rsidRPr="00BA025F">
        <w:rPr>
          <w:spacing w:val="51"/>
          <w:w w:val="110"/>
          <w:sz w:val="24"/>
          <w:szCs w:val="24"/>
        </w:rPr>
        <w:t xml:space="preserve"> </w:t>
      </w:r>
      <w:r w:rsidRPr="00BA025F">
        <w:rPr>
          <w:w w:val="110"/>
          <w:sz w:val="24"/>
          <w:szCs w:val="24"/>
        </w:rPr>
        <w:t>слова</w:t>
      </w:r>
      <w:r w:rsidRPr="00BA025F">
        <w:rPr>
          <w:spacing w:val="51"/>
          <w:w w:val="110"/>
          <w:sz w:val="24"/>
          <w:szCs w:val="24"/>
        </w:rPr>
        <w:t xml:space="preserve"> </w:t>
      </w:r>
      <w:r w:rsidRPr="00BA025F">
        <w:rPr>
          <w:w w:val="110"/>
          <w:sz w:val="24"/>
          <w:szCs w:val="24"/>
        </w:rPr>
        <w:t>на</w:t>
      </w:r>
      <w:r w:rsidRPr="00BA025F">
        <w:rPr>
          <w:spacing w:val="52"/>
          <w:w w:val="110"/>
          <w:sz w:val="24"/>
          <w:szCs w:val="24"/>
        </w:rPr>
        <w:t xml:space="preserve"> </w:t>
      </w:r>
      <w:r w:rsidRPr="00BA025F">
        <w:rPr>
          <w:w w:val="110"/>
          <w:sz w:val="24"/>
          <w:szCs w:val="24"/>
        </w:rPr>
        <w:t>основе</w:t>
      </w:r>
      <w:r w:rsidRPr="00BA025F">
        <w:rPr>
          <w:spacing w:val="51"/>
          <w:w w:val="110"/>
          <w:sz w:val="24"/>
          <w:szCs w:val="24"/>
        </w:rPr>
        <w:t xml:space="preserve"> </w:t>
      </w:r>
      <w:r w:rsidRPr="00BA025F">
        <w:rPr>
          <w:w w:val="110"/>
          <w:sz w:val="24"/>
          <w:szCs w:val="24"/>
        </w:rPr>
        <w:t>языковой</w:t>
      </w:r>
      <w:r w:rsidRPr="00BA025F">
        <w:rPr>
          <w:spacing w:val="51"/>
          <w:w w:val="110"/>
          <w:sz w:val="24"/>
          <w:szCs w:val="24"/>
        </w:rPr>
        <w:t xml:space="preserve"> </w:t>
      </w:r>
      <w:r w:rsidRPr="00BA025F">
        <w:rPr>
          <w:w w:val="110"/>
          <w:sz w:val="24"/>
          <w:szCs w:val="24"/>
        </w:rPr>
        <w:t>догадки;</w:t>
      </w:r>
    </w:p>
    <w:p w:rsidR="008505ED" w:rsidRPr="00BA025F" w:rsidRDefault="008505ED" w:rsidP="00CD37C1">
      <w:pPr>
        <w:pStyle w:val="a5"/>
        <w:numPr>
          <w:ilvl w:val="2"/>
          <w:numId w:val="290"/>
        </w:numPr>
        <w:tabs>
          <w:tab w:val="left" w:pos="986"/>
        </w:tabs>
        <w:ind w:left="986"/>
        <w:rPr>
          <w:sz w:val="24"/>
          <w:szCs w:val="24"/>
        </w:rPr>
      </w:pPr>
      <w:r w:rsidRPr="00BA025F">
        <w:rPr>
          <w:w w:val="110"/>
          <w:sz w:val="24"/>
          <w:szCs w:val="24"/>
        </w:rPr>
        <w:t>осуществлять</w:t>
      </w:r>
      <w:r w:rsidRPr="00BA025F">
        <w:rPr>
          <w:spacing w:val="37"/>
          <w:w w:val="110"/>
          <w:sz w:val="24"/>
          <w:szCs w:val="24"/>
        </w:rPr>
        <w:t xml:space="preserve"> </w:t>
      </w:r>
      <w:r w:rsidRPr="00BA025F">
        <w:rPr>
          <w:w w:val="110"/>
          <w:sz w:val="24"/>
          <w:szCs w:val="24"/>
        </w:rPr>
        <w:t>словообразовательный</w:t>
      </w:r>
      <w:r w:rsidRPr="00BA025F">
        <w:rPr>
          <w:spacing w:val="37"/>
          <w:w w:val="110"/>
          <w:sz w:val="24"/>
          <w:szCs w:val="24"/>
        </w:rPr>
        <w:t xml:space="preserve"> </w:t>
      </w:r>
      <w:r w:rsidRPr="00BA025F">
        <w:rPr>
          <w:w w:val="110"/>
          <w:sz w:val="24"/>
          <w:szCs w:val="24"/>
        </w:rPr>
        <w:t>анализ</w:t>
      </w:r>
      <w:r w:rsidRPr="00BA025F">
        <w:rPr>
          <w:spacing w:val="37"/>
          <w:w w:val="110"/>
          <w:sz w:val="24"/>
          <w:szCs w:val="24"/>
        </w:rPr>
        <w:t xml:space="preserve"> </w:t>
      </w:r>
      <w:r w:rsidRPr="00BA025F">
        <w:rPr>
          <w:w w:val="110"/>
          <w:sz w:val="24"/>
          <w:szCs w:val="24"/>
        </w:rPr>
        <w:t>слов;</w:t>
      </w:r>
    </w:p>
    <w:p w:rsidR="008505ED" w:rsidRPr="00BA025F" w:rsidRDefault="008505ED" w:rsidP="00CD37C1">
      <w:pPr>
        <w:pStyle w:val="a5"/>
        <w:numPr>
          <w:ilvl w:val="2"/>
          <w:numId w:val="290"/>
        </w:numPr>
        <w:tabs>
          <w:tab w:val="left" w:pos="987"/>
        </w:tabs>
        <w:ind w:left="986" w:hanging="304"/>
        <w:rPr>
          <w:sz w:val="24"/>
          <w:szCs w:val="24"/>
        </w:rPr>
      </w:pPr>
      <w:r w:rsidRPr="00BA025F">
        <w:rPr>
          <w:w w:val="110"/>
          <w:sz w:val="24"/>
          <w:szCs w:val="24"/>
        </w:rPr>
        <w:t>выборочно</w:t>
      </w:r>
      <w:r w:rsidRPr="00BA025F">
        <w:rPr>
          <w:spacing w:val="48"/>
          <w:w w:val="110"/>
          <w:sz w:val="24"/>
          <w:szCs w:val="24"/>
        </w:rPr>
        <w:t xml:space="preserve"> </w:t>
      </w:r>
      <w:r w:rsidRPr="00BA025F">
        <w:rPr>
          <w:w w:val="110"/>
          <w:sz w:val="24"/>
          <w:szCs w:val="24"/>
        </w:rPr>
        <w:t>использовать</w:t>
      </w:r>
      <w:r w:rsidRPr="00BA025F">
        <w:rPr>
          <w:spacing w:val="49"/>
          <w:w w:val="110"/>
          <w:sz w:val="24"/>
          <w:szCs w:val="24"/>
        </w:rPr>
        <w:t xml:space="preserve"> </w:t>
      </w:r>
      <w:r w:rsidRPr="00BA025F">
        <w:rPr>
          <w:w w:val="110"/>
          <w:sz w:val="24"/>
          <w:szCs w:val="24"/>
        </w:rPr>
        <w:t>перевод;</w:t>
      </w:r>
    </w:p>
    <w:p w:rsidR="008505ED" w:rsidRPr="00BA025F" w:rsidRDefault="008505ED" w:rsidP="00CD37C1">
      <w:pPr>
        <w:pStyle w:val="a5"/>
        <w:numPr>
          <w:ilvl w:val="2"/>
          <w:numId w:val="290"/>
        </w:numPr>
        <w:tabs>
          <w:tab w:val="left" w:pos="987"/>
        </w:tabs>
        <w:ind w:left="986" w:hanging="304"/>
        <w:rPr>
          <w:sz w:val="24"/>
          <w:szCs w:val="24"/>
        </w:rPr>
      </w:pPr>
      <w:r w:rsidRPr="00BA025F">
        <w:rPr>
          <w:w w:val="110"/>
          <w:sz w:val="24"/>
          <w:szCs w:val="24"/>
        </w:rPr>
        <w:t>пользоваться</w:t>
      </w:r>
      <w:r w:rsidRPr="00BA025F">
        <w:rPr>
          <w:spacing w:val="49"/>
          <w:w w:val="110"/>
          <w:sz w:val="24"/>
          <w:szCs w:val="24"/>
        </w:rPr>
        <w:t xml:space="preserve"> </w:t>
      </w:r>
      <w:r w:rsidRPr="00BA025F">
        <w:rPr>
          <w:w w:val="110"/>
          <w:sz w:val="24"/>
          <w:szCs w:val="24"/>
        </w:rPr>
        <w:t>двуязычными</w:t>
      </w:r>
      <w:r w:rsidRPr="00BA025F">
        <w:rPr>
          <w:spacing w:val="49"/>
          <w:w w:val="110"/>
          <w:sz w:val="24"/>
          <w:szCs w:val="24"/>
        </w:rPr>
        <w:t xml:space="preserve"> </w:t>
      </w:r>
      <w:r w:rsidRPr="00BA025F">
        <w:rPr>
          <w:w w:val="110"/>
          <w:sz w:val="24"/>
          <w:szCs w:val="24"/>
        </w:rPr>
        <w:t>словарями;</w:t>
      </w:r>
    </w:p>
    <w:p w:rsidR="008505ED" w:rsidRPr="00BA025F" w:rsidRDefault="008505ED" w:rsidP="00CD37C1">
      <w:pPr>
        <w:pStyle w:val="a5"/>
        <w:numPr>
          <w:ilvl w:val="2"/>
          <w:numId w:val="290"/>
        </w:numPr>
        <w:tabs>
          <w:tab w:val="left" w:pos="987"/>
        </w:tabs>
        <w:ind w:left="986" w:hanging="304"/>
        <w:rPr>
          <w:sz w:val="24"/>
          <w:szCs w:val="24"/>
        </w:rPr>
      </w:pPr>
      <w:r w:rsidRPr="00BA025F">
        <w:rPr>
          <w:w w:val="110"/>
          <w:sz w:val="24"/>
          <w:szCs w:val="24"/>
        </w:rPr>
        <w:t>участвовать в проектной деятельности межпредметного характера.</w:t>
      </w:r>
    </w:p>
    <w:p w:rsidR="008505ED" w:rsidRPr="00BA025F" w:rsidRDefault="008505ED" w:rsidP="008505ED">
      <w:pPr>
        <w:pStyle w:val="a5"/>
        <w:tabs>
          <w:tab w:val="left" w:pos="987"/>
        </w:tabs>
        <w:ind w:left="986" w:firstLine="0"/>
        <w:rPr>
          <w:w w:val="110"/>
          <w:sz w:val="24"/>
          <w:szCs w:val="24"/>
        </w:rPr>
      </w:pPr>
    </w:p>
    <w:p w:rsidR="008505ED" w:rsidRPr="00BA025F" w:rsidRDefault="008505ED" w:rsidP="008505ED">
      <w:pPr>
        <w:pStyle w:val="2"/>
        <w:spacing w:before="1" w:line="240" w:lineRule="auto"/>
        <w:ind w:left="134"/>
        <w:rPr>
          <w:rFonts w:ascii="Times New Roman" w:hAnsi="Times New Roman"/>
          <w:color w:val="auto"/>
          <w:sz w:val="24"/>
          <w:szCs w:val="24"/>
        </w:rPr>
      </w:pPr>
      <w:r w:rsidRPr="00BA025F">
        <w:rPr>
          <w:rFonts w:ascii="Times New Roman" w:hAnsi="Times New Roman"/>
          <w:color w:val="auto"/>
          <w:w w:val="105"/>
          <w:sz w:val="24"/>
          <w:szCs w:val="24"/>
        </w:rPr>
        <w:t>Языковые</w:t>
      </w:r>
      <w:r w:rsidRPr="00BA025F">
        <w:rPr>
          <w:rFonts w:ascii="Times New Roman" w:hAnsi="Times New Roman"/>
          <w:color w:val="auto"/>
          <w:spacing w:val="26"/>
          <w:w w:val="105"/>
          <w:sz w:val="24"/>
          <w:szCs w:val="24"/>
        </w:rPr>
        <w:t xml:space="preserve"> </w:t>
      </w:r>
      <w:r w:rsidRPr="00BA025F">
        <w:rPr>
          <w:rFonts w:ascii="Times New Roman" w:hAnsi="Times New Roman"/>
          <w:color w:val="auto"/>
          <w:w w:val="105"/>
          <w:sz w:val="24"/>
          <w:szCs w:val="24"/>
        </w:rPr>
        <w:t xml:space="preserve">навыки </w:t>
      </w:r>
      <w:r w:rsidRPr="00BA025F">
        <w:rPr>
          <w:rFonts w:ascii="Times New Roman" w:hAnsi="Times New Roman"/>
          <w:color w:val="auto"/>
          <w:sz w:val="24"/>
          <w:szCs w:val="24"/>
        </w:rPr>
        <w:t>и</w:t>
      </w:r>
      <w:r w:rsidRPr="00BA025F">
        <w:rPr>
          <w:rFonts w:ascii="Times New Roman" w:hAnsi="Times New Roman"/>
          <w:color w:val="auto"/>
          <w:spacing w:val="21"/>
          <w:sz w:val="24"/>
          <w:szCs w:val="24"/>
        </w:rPr>
        <w:t xml:space="preserve"> </w:t>
      </w:r>
      <w:r w:rsidRPr="00BA025F">
        <w:rPr>
          <w:rFonts w:ascii="Times New Roman" w:hAnsi="Times New Roman"/>
          <w:color w:val="auto"/>
          <w:sz w:val="24"/>
          <w:szCs w:val="24"/>
        </w:rPr>
        <w:t>средства</w:t>
      </w:r>
      <w:r w:rsidRPr="00BA025F">
        <w:rPr>
          <w:rFonts w:ascii="Times New Roman" w:hAnsi="Times New Roman"/>
          <w:color w:val="auto"/>
          <w:spacing w:val="21"/>
          <w:sz w:val="24"/>
          <w:szCs w:val="24"/>
        </w:rPr>
        <w:t xml:space="preserve"> </w:t>
      </w:r>
      <w:r w:rsidRPr="00BA025F">
        <w:rPr>
          <w:rFonts w:ascii="Times New Roman" w:hAnsi="Times New Roman"/>
          <w:color w:val="auto"/>
          <w:sz w:val="24"/>
          <w:szCs w:val="24"/>
        </w:rPr>
        <w:t>оперирования</w:t>
      </w:r>
      <w:r w:rsidRPr="00BA025F">
        <w:rPr>
          <w:rFonts w:ascii="Times New Roman" w:hAnsi="Times New Roman"/>
          <w:color w:val="auto"/>
          <w:spacing w:val="21"/>
          <w:sz w:val="24"/>
          <w:szCs w:val="24"/>
        </w:rPr>
        <w:t xml:space="preserve"> </w:t>
      </w:r>
      <w:r w:rsidRPr="00BA025F">
        <w:rPr>
          <w:rFonts w:ascii="Times New Roman" w:hAnsi="Times New Roman"/>
          <w:color w:val="auto"/>
          <w:sz w:val="24"/>
          <w:szCs w:val="24"/>
        </w:rPr>
        <w:t>ими</w:t>
      </w:r>
    </w:p>
    <w:p w:rsidR="008505ED" w:rsidRPr="00BA025F" w:rsidRDefault="008505ED" w:rsidP="008505ED">
      <w:pPr>
        <w:spacing w:before="100"/>
        <w:rPr>
          <w:b/>
          <w:i/>
          <w:sz w:val="24"/>
          <w:szCs w:val="24"/>
        </w:rPr>
      </w:pPr>
      <w:r w:rsidRPr="00BA025F">
        <w:rPr>
          <w:b/>
          <w:i/>
          <w:w w:val="90"/>
          <w:sz w:val="24"/>
          <w:szCs w:val="24"/>
        </w:rPr>
        <w:t>Орфография</w:t>
      </w:r>
      <w:r w:rsidRPr="00BA025F">
        <w:rPr>
          <w:b/>
          <w:i/>
          <w:spacing w:val="46"/>
          <w:w w:val="90"/>
          <w:sz w:val="24"/>
          <w:szCs w:val="24"/>
        </w:rPr>
        <w:t xml:space="preserve"> </w:t>
      </w:r>
      <w:r w:rsidRPr="00BA025F">
        <w:rPr>
          <w:b/>
          <w:i/>
          <w:w w:val="90"/>
          <w:sz w:val="24"/>
          <w:szCs w:val="24"/>
        </w:rPr>
        <w:t>и</w:t>
      </w:r>
      <w:r w:rsidRPr="00BA025F">
        <w:rPr>
          <w:b/>
          <w:i/>
          <w:spacing w:val="47"/>
          <w:w w:val="90"/>
          <w:sz w:val="24"/>
          <w:szCs w:val="24"/>
        </w:rPr>
        <w:t xml:space="preserve"> </w:t>
      </w:r>
      <w:r w:rsidRPr="00BA025F">
        <w:rPr>
          <w:b/>
          <w:i/>
          <w:w w:val="90"/>
          <w:sz w:val="24"/>
          <w:szCs w:val="24"/>
        </w:rPr>
        <w:t>пунктуация</w:t>
      </w:r>
    </w:p>
    <w:p w:rsidR="008505ED" w:rsidRPr="00BA025F" w:rsidRDefault="008505ED" w:rsidP="008505ED">
      <w:pPr>
        <w:spacing w:before="50"/>
        <w:ind w:left="400"/>
        <w:rPr>
          <w:b/>
          <w:sz w:val="24"/>
          <w:szCs w:val="24"/>
        </w:rPr>
      </w:pPr>
      <w:r w:rsidRPr="00BA025F">
        <w:rPr>
          <w:b/>
          <w:w w:val="90"/>
          <w:sz w:val="24"/>
          <w:szCs w:val="24"/>
        </w:rPr>
        <w:t>Выпускник</w:t>
      </w:r>
      <w:r w:rsidRPr="00BA025F">
        <w:rPr>
          <w:b/>
          <w:spacing w:val="37"/>
          <w:w w:val="90"/>
          <w:sz w:val="24"/>
          <w:szCs w:val="24"/>
        </w:rPr>
        <w:t xml:space="preserve"> </w:t>
      </w:r>
      <w:r w:rsidRPr="00BA025F">
        <w:rPr>
          <w:b/>
          <w:w w:val="90"/>
          <w:sz w:val="24"/>
          <w:szCs w:val="24"/>
        </w:rPr>
        <w:t>научится:</w:t>
      </w:r>
    </w:p>
    <w:p w:rsidR="008505ED" w:rsidRPr="00BA025F" w:rsidRDefault="008505ED" w:rsidP="00CD37C1">
      <w:pPr>
        <w:pStyle w:val="a5"/>
        <w:numPr>
          <w:ilvl w:val="0"/>
          <w:numId w:val="291"/>
        </w:numPr>
        <w:tabs>
          <w:tab w:val="left" w:pos="401"/>
        </w:tabs>
        <w:spacing w:before="2"/>
        <w:ind w:right="418"/>
        <w:rPr>
          <w:sz w:val="24"/>
          <w:szCs w:val="24"/>
        </w:rPr>
      </w:pPr>
      <w:r w:rsidRPr="00BA025F">
        <w:rPr>
          <w:w w:val="110"/>
          <w:sz w:val="24"/>
          <w:szCs w:val="24"/>
        </w:rPr>
        <w:t>правильно</w:t>
      </w:r>
      <w:r w:rsidRPr="00BA025F">
        <w:rPr>
          <w:spacing w:val="1"/>
          <w:w w:val="110"/>
          <w:sz w:val="24"/>
          <w:szCs w:val="24"/>
        </w:rPr>
        <w:t xml:space="preserve"> </w:t>
      </w:r>
      <w:r w:rsidRPr="00BA025F">
        <w:rPr>
          <w:w w:val="110"/>
          <w:sz w:val="24"/>
          <w:szCs w:val="24"/>
        </w:rPr>
        <w:t>писать</w:t>
      </w:r>
      <w:r w:rsidRPr="00BA025F">
        <w:rPr>
          <w:spacing w:val="1"/>
          <w:w w:val="110"/>
          <w:sz w:val="24"/>
          <w:szCs w:val="24"/>
        </w:rPr>
        <w:t xml:space="preserve"> </w:t>
      </w:r>
      <w:r w:rsidRPr="00BA025F">
        <w:rPr>
          <w:w w:val="110"/>
          <w:sz w:val="24"/>
          <w:szCs w:val="24"/>
        </w:rPr>
        <w:t>изученные</w:t>
      </w:r>
      <w:r w:rsidRPr="00BA025F">
        <w:rPr>
          <w:spacing w:val="1"/>
          <w:w w:val="110"/>
          <w:sz w:val="24"/>
          <w:szCs w:val="24"/>
        </w:rPr>
        <w:t xml:space="preserve"> </w:t>
      </w:r>
      <w:r w:rsidRPr="00BA025F">
        <w:rPr>
          <w:w w:val="110"/>
          <w:sz w:val="24"/>
          <w:szCs w:val="24"/>
        </w:rPr>
        <w:t>слова,</w:t>
      </w:r>
      <w:r w:rsidRPr="00BA025F">
        <w:rPr>
          <w:spacing w:val="1"/>
          <w:w w:val="110"/>
          <w:sz w:val="24"/>
          <w:szCs w:val="24"/>
        </w:rPr>
        <w:t xml:space="preserve"> </w:t>
      </w:r>
      <w:r w:rsidRPr="00BA025F">
        <w:rPr>
          <w:w w:val="110"/>
          <w:sz w:val="24"/>
          <w:szCs w:val="24"/>
        </w:rPr>
        <w:t>отобранные</w:t>
      </w:r>
      <w:r w:rsidRPr="00BA025F">
        <w:rPr>
          <w:spacing w:val="1"/>
          <w:w w:val="110"/>
          <w:sz w:val="24"/>
          <w:szCs w:val="24"/>
        </w:rPr>
        <w:t xml:space="preserve"> </w:t>
      </w:r>
      <w:r w:rsidRPr="00BA025F">
        <w:rPr>
          <w:w w:val="110"/>
          <w:sz w:val="24"/>
          <w:szCs w:val="24"/>
        </w:rPr>
        <w:t>для</w:t>
      </w:r>
      <w:r w:rsidRPr="00BA025F">
        <w:rPr>
          <w:spacing w:val="1"/>
          <w:w w:val="110"/>
          <w:sz w:val="24"/>
          <w:szCs w:val="24"/>
        </w:rPr>
        <w:t xml:space="preserve"> </w:t>
      </w:r>
      <w:r w:rsidRPr="00BA025F">
        <w:rPr>
          <w:w w:val="110"/>
          <w:sz w:val="24"/>
          <w:szCs w:val="24"/>
        </w:rPr>
        <w:t>данного этапа обучения, а так же применять их в рамках изучаемого</w:t>
      </w:r>
      <w:r w:rsidRPr="00BA025F">
        <w:rPr>
          <w:spacing w:val="40"/>
          <w:w w:val="110"/>
          <w:sz w:val="24"/>
          <w:szCs w:val="24"/>
        </w:rPr>
        <w:t xml:space="preserve"> </w:t>
      </w:r>
      <w:r w:rsidRPr="00BA025F">
        <w:rPr>
          <w:w w:val="110"/>
          <w:sz w:val="24"/>
          <w:szCs w:val="24"/>
        </w:rPr>
        <w:t>лексико-грамматического</w:t>
      </w:r>
      <w:r w:rsidRPr="00BA025F">
        <w:rPr>
          <w:spacing w:val="41"/>
          <w:w w:val="110"/>
          <w:sz w:val="24"/>
          <w:szCs w:val="24"/>
        </w:rPr>
        <w:t xml:space="preserve"> </w:t>
      </w:r>
      <w:r w:rsidRPr="00BA025F">
        <w:rPr>
          <w:w w:val="110"/>
          <w:sz w:val="24"/>
          <w:szCs w:val="24"/>
        </w:rPr>
        <w:t>материала;</w:t>
      </w:r>
    </w:p>
    <w:p w:rsidR="008505ED" w:rsidRPr="00BA025F" w:rsidRDefault="008505ED" w:rsidP="00CD37C1">
      <w:pPr>
        <w:pStyle w:val="a5"/>
        <w:numPr>
          <w:ilvl w:val="0"/>
          <w:numId w:val="291"/>
        </w:numPr>
        <w:tabs>
          <w:tab w:val="left" w:pos="401"/>
        </w:tabs>
        <w:ind w:right="418"/>
        <w:rPr>
          <w:sz w:val="24"/>
          <w:szCs w:val="24"/>
        </w:rPr>
      </w:pPr>
      <w:r w:rsidRPr="00BA025F">
        <w:rPr>
          <w:w w:val="110"/>
          <w:sz w:val="24"/>
          <w:szCs w:val="24"/>
        </w:rPr>
        <w:t>правильно ставить знаки препинания в конце предложения:</w:t>
      </w:r>
      <w:r w:rsidRPr="00BA025F">
        <w:rPr>
          <w:spacing w:val="1"/>
          <w:w w:val="110"/>
          <w:sz w:val="24"/>
          <w:szCs w:val="24"/>
        </w:rPr>
        <w:t xml:space="preserve"> </w:t>
      </w:r>
      <w:r w:rsidRPr="00BA025F">
        <w:rPr>
          <w:w w:val="110"/>
          <w:sz w:val="24"/>
          <w:szCs w:val="24"/>
        </w:rPr>
        <w:t>точку</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конце</w:t>
      </w:r>
      <w:r w:rsidRPr="00BA025F">
        <w:rPr>
          <w:spacing w:val="1"/>
          <w:w w:val="110"/>
          <w:sz w:val="24"/>
          <w:szCs w:val="24"/>
        </w:rPr>
        <w:t xml:space="preserve"> </w:t>
      </w:r>
      <w:r w:rsidRPr="00BA025F">
        <w:rPr>
          <w:w w:val="110"/>
          <w:sz w:val="24"/>
          <w:szCs w:val="24"/>
        </w:rPr>
        <w:t>повествовательного</w:t>
      </w:r>
      <w:r w:rsidRPr="00BA025F">
        <w:rPr>
          <w:spacing w:val="1"/>
          <w:w w:val="110"/>
          <w:sz w:val="24"/>
          <w:szCs w:val="24"/>
        </w:rPr>
        <w:t xml:space="preserve"> </w:t>
      </w:r>
      <w:r w:rsidRPr="00BA025F">
        <w:rPr>
          <w:w w:val="110"/>
          <w:sz w:val="24"/>
          <w:szCs w:val="24"/>
        </w:rPr>
        <w:t>предложения,</w:t>
      </w:r>
      <w:r w:rsidRPr="00BA025F">
        <w:rPr>
          <w:spacing w:val="1"/>
          <w:w w:val="110"/>
          <w:sz w:val="24"/>
          <w:szCs w:val="24"/>
        </w:rPr>
        <w:t xml:space="preserve"> </w:t>
      </w:r>
      <w:r w:rsidRPr="00BA025F">
        <w:rPr>
          <w:w w:val="110"/>
          <w:sz w:val="24"/>
          <w:szCs w:val="24"/>
        </w:rPr>
        <w:t>вопросительный знак в конце вопросительного предложения, восклицательный</w:t>
      </w:r>
      <w:r w:rsidRPr="00BA025F">
        <w:rPr>
          <w:spacing w:val="14"/>
          <w:w w:val="110"/>
          <w:sz w:val="24"/>
          <w:szCs w:val="24"/>
        </w:rPr>
        <w:t xml:space="preserve"> </w:t>
      </w:r>
      <w:r w:rsidRPr="00BA025F">
        <w:rPr>
          <w:w w:val="110"/>
          <w:sz w:val="24"/>
          <w:szCs w:val="24"/>
        </w:rPr>
        <w:t>знак</w:t>
      </w:r>
      <w:r w:rsidRPr="00BA025F">
        <w:rPr>
          <w:spacing w:val="15"/>
          <w:w w:val="110"/>
          <w:sz w:val="24"/>
          <w:szCs w:val="24"/>
        </w:rPr>
        <w:t xml:space="preserve"> </w:t>
      </w:r>
      <w:r w:rsidRPr="00BA025F">
        <w:rPr>
          <w:w w:val="110"/>
          <w:sz w:val="24"/>
          <w:szCs w:val="24"/>
        </w:rPr>
        <w:t>в</w:t>
      </w:r>
      <w:r w:rsidRPr="00BA025F">
        <w:rPr>
          <w:spacing w:val="15"/>
          <w:w w:val="110"/>
          <w:sz w:val="24"/>
          <w:szCs w:val="24"/>
        </w:rPr>
        <w:t xml:space="preserve"> </w:t>
      </w:r>
      <w:r w:rsidRPr="00BA025F">
        <w:rPr>
          <w:w w:val="110"/>
          <w:sz w:val="24"/>
          <w:szCs w:val="24"/>
        </w:rPr>
        <w:t>конце</w:t>
      </w:r>
      <w:r w:rsidRPr="00BA025F">
        <w:rPr>
          <w:spacing w:val="15"/>
          <w:w w:val="110"/>
          <w:sz w:val="24"/>
          <w:szCs w:val="24"/>
        </w:rPr>
        <w:t xml:space="preserve"> </w:t>
      </w:r>
      <w:r w:rsidRPr="00BA025F">
        <w:rPr>
          <w:w w:val="110"/>
          <w:sz w:val="24"/>
          <w:szCs w:val="24"/>
        </w:rPr>
        <w:t>восклицательного</w:t>
      </w:r>
      <w:r w:rsidRPr="00BA025F">
        <w:rPr>
          <w:spacing w:val="15"/>
          <w:w w:val="110"/>
          <w:sz w:val="24"/>
          <w:szCs w:val="24"/>
        </w:rPr>
        <w:t xml:space="preserve"> </w:t>
      </w:r>
      <w:r w:rsidRPr="00BA025F">
        <w:rPr>
          <w:w w:val="110"/>
          <w:sz w:val="24"/>
          <w:szCs w:val="24"/>
        </w:rPr>
        <w:t>предложения;</w:t>
      </w:r>
    </w:p>
    <w:p w:rsidR="008505ED" w:rsidRPr="00BA025F" w:rsidRDefault="008505ED" w:rsidP="00CD37C1">
      <w:pPr>
        <w:pStyle w:val="a5"/>
        <w:numPr>
          <w:ilvl w:val="0"/>
          <w:numId w:val="291"/>
        </w:numPr>
        <w:tabs>
          <w:tab w:val="left" w:pos="401"/>
        </w:tabs>
        <w:ind w:right="418"/>
        <w:rPr>
          <w:sz w:val="24"/>
          <w:szCs w:val="24"/>
        </w:rPr>
      </w:pPr>
      <w:r w:rsidRPr="00BA025F">
        <w:rPr>
          <w:w w:val="110"/>
          <w:sz w:val="24"/>
          <w:szCs w:val="24"/>
        </w:rPr>
        <w:t>расставлять</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личном</w:t>
      </w:r>
      <w:r w:rsidRPr="00BA025F">
        <w:rPr>
          <w:spacing w:val="1"/>
          <w:w w:val="110"/>
          <w:sz w:val="24"/>
          <w:szCs w:val="24"/>
        </w:rPr>
        <w:t xml:space="preserve"> </w:t>
      </w:r>
      <w:r w:rsidRPr="00BA025F">
        <w:rPr>
          <w:w w:val="110"/>
          <w:sz w:val="24"/>
          <w:szCs w:val="24"/>
        </w:rPr>
        <w:t>письме</w:t>
      </w:r>
      <w:r w:rsidRPr="00BA025F">
        <w:rPr>
          <w:spacing w:val="1"/>
          <w:w w:val="110"/>
          <w:sz w:val="24"/>
          <w:szCs w:val="24"/>
        </w:rPr>
        <w:t xml:space="preserve"> </w:t>
      </w:r>
      <w:r w:rsidRPr="00BA025F">
        <w:rPr>
          <w:w w:val="110"/>
          <w:sz w:val="24"/>
          <w:szCs w:val="24"/>
        </w:rPr>
        <w:t>знаки  препинания,  диктуемые</w:t>
      </w:r>
      <w:r w:rsidRPr="00BA025F">
        <w:rPr>
          <w:spacing w:val="44"/>
          <w:w w:val="110"/>
          <w:sz w:val="24"/>
          <w:szCs w:val="24"/>
        </w:rPr>
        <w:t xml:space="preserve"> </w:t>
      </w:r>
      <w:r w:rsidRPr="00BA025F">
        <w:rPr>
          <w:w w:val="110"/>
          <w:sz w:val="24"/>
          <w:szCs w:val="24"/>
        </w:rPr>
        <w:t>его</w:t>
      </w:r>
      <w:r w:rsidRPr="00BA025F">
        <w:rPr>
          <w:spacing w:val="44"/>
          <w:w w:val="110"/>
          <w:sz w:val="24"/>
          <w:szCs w:val="24"/>
        </w:rPr>
        <w:t xml:space="preserve"> </w:t>
      </w:r>
      <w:r w:rsidRPr="00BA025F">
        <w:rPr>
          <w:w w:val="110"/>
          <w:sz w:val="24"/>
          <w:szCs w:val="24"/>
        </w:rPr>
        <w:t>форматом,</w:t>
      </w:r>
      <w:r w:rsidRPr="00BA025F">
        <w:rPr>
          <w:spacing w:val="44"/>
          <w:w w:val="110"/>
          <w:sz w:val="24"/>
          <w:szCs w:val="24"/>
        </w:rPr>
        <w:t xml:space="preserve"> </w:t>
      </w:r>
      <w:r w:rsidRPr="00BA025F">
        <w:rPr>
          <w:w w:val="110"/>
          <w:sz w:val="24"/>
          <w:szCs w:val="24"/>
        </w:rPr>
        <w:t>в</w:t>
      </w:r>
      <w:r w:rsidRPr="00BA025F">
        <w:rPr>
          <w:spacing w:val="44"/>
          <w:w w:val="110"/>
          <w:sz w:val="24"/>
          <w:szCs w:val="24"/>
        </w:rPr>
        <w:t xml:space="preserve"> </w:t>
      </w:r>
      <w:r w:rsidRPr="00BA025F">
        <w:rPr>
          <w:w w:val="110"/>
          <w:sz w:val="24"/>
          <w:szCs w:val="24"/>
        </w:rPr>
        <w:t>соответствии</w:t>
      </w:r>
      <w:r w:rsidRPr="00BA025F">
        <w:rPr>
          <w:spacing w:val="44"/>
          <w:w w:val="110"/>
          <w:sz w:val="24"/>
          <w:szCs w:val="24"/>
        </w:rPr>
        <w:t xml:space="preserve"> </w:t>
      </w:r>
      <w:r w:rsidRPr="00BA025F">
        <w:rPr>
          <w:w w:val="110"/>
          <w:sz w:val="24"/>
          <w:szCs w:val="24"/>
        </w:rPr>
        <w:t>с</w:t>
      </w:r>
      <w:r w:rsidRPr="00BA025F">
        <w:rPr>
          <w:spacing w:val="44"/>
          <w:w w:val="110"/>
          <w:sz w:val="24"/>
          <w:szCs w:val="24"/>
        </w:rPr>
        <w:t xml:space="preserve"> </w:t>
      </w:r>
      <w:r w:rsidRPr="00BA025F">
        <w:rPr>
          <w:w w:val="110"/>
          <w:sz w:val="24"/>
          <w:szCs w:val="24"/>
        </w:rPr>
        <w:t>нормами,</w:t>
      </w:r>
      <w:r w:rsidRPr="00BA025F">
        <w:rPr>
          <w:spacing w:val="44"/>
          <w:w w:val="110"/>
          <w:sz w:val="24"/>
          <w:szCs w:val="24"/>
        </w:rPr>
        <w:t xml:space="preserve"> </w:t>
      </w:r>
      <w:r w:rsidRPr="00BA025F">
        <w:rPr>
          <w:w w:val="110"/>
          <w:sz w:val="24"/>
          <w:szCs w:val="24"/>
        </w:rPr>
        <w:t>принятыми</w:t>
      </w:r>
      <w:r w:rsidRPr="00BA025F">
        <w:rPr>
          <w:spacing w:val="-55"/>
          <w:w w:val="110"/>
          <w:sz w:val="24"/>
          <w:szCs w:val="24"/>
        </w:rPr>
        <w:t xml:space="preserve"> </w:t>
      </w:r>
      <w:r w:rsidRPr="00BA025F">
        <w:rPr>
          <w:w w:val="110"/>
          <w:sz w:val="24"/>
          <w:szCs w:val="24"/>
        </w:rPr>
        <w:t>в</w:t>
      </w:r>
      <w:r w:rsidRPr="00BA025F">
        <w:rPr>
          <w:spacing w:val="43"/>
          <w:w w:val="110"/>
          <w:sz w:val="24"/>
          <w:szCs w:val="24"/>
        </w:rPr>
        <w:t xml:space="preserve"> </w:t>
      </w:r>
      <w:r w:rsidRPr="00BA025F">
        <w:rPr>
          <w:w w:val="110"/>
          <w:sz w:val="24"/>
          <w:szCs w:val="24"/>
        </w:rPr>
        <w:t>стране</w:t>
      </w:r>
      <w:r w:rsidRPr="00BA025F">
        <w:rPr>
          <w:spacing w:val="43"/>
          <w:w w:val="110"/>
          <w:sz w:val="24"/>
          <w:szCs w:val="24"/>
        </w:rPr>
        <w:t xml:space="preserve"> </w:t>
      </w:r>
      <w:r w:rsidRPr="00BA025F">
        <w:rPr>
          <w:w w:val="110"/>
          <w:sz w:val="24"/>
          <w:szCs w:val="24"/>
        </w:rPr>
        <w:t>изучаемого</w:t>
      </w:r>
      <w:r w:rsidRPr="00BA025F">
        <w:rPr>
          <w:spacing w:val="44"/>
          <w:w w:val="110"/>
          <w:sz w:val="24"/>
          <w:szCs w:val="24"/>
        </w:rPr>
        <w:t xml:space="preserve"> </w:t>
      </w:r>
      <w:r w:rsidRPr="00BA025F">
        <w:rPr>
          <w:w w:val="110"/>
          <w:sz w:val="24"/>
          <w:szCs w:val="24"/>
        </w:rPr>
        <w:t>языка.</w:t>
      </w:r>
    </w:p>
    <w:p w:rsidR="008505ED" w:rsidRPr="00BA025F" w:rsidRDefault="008505ED" w:rsidP="008505ED">
      <w:pPr>
        <w:pStyle w:val="3"/>
        <w:rPr>
          <w:rFonts w:ascii="Times New Roman" w:hAnsi="Times New Roman" w:cs="Times New Roman"/>
          <w:color w:val="auto"/>
          <w:sz w:val="24"/>
          <w:szCs w:val="24"/>
        </w:rPr>
      </w:pPr>
      <w:r w:rsidRPr="00BA025F">
        <w:rPr>
          <w:rFonts w:ascii="Times New Roman" w:hAnsi="Times New Roman" w:cs="Times New Roman"/>
          <w:color w:val="auto"/>
          <w:spacing w:val="-2"/>
          <w:w w:val="95"/>
          <w:sz w:val="24"/>
          <w:szCs w:val="24"/>
        </w:rPr>
        <w:t>Выпускник</w:t>
      </w:r>
      <w:r w:rsidRPr="00BA025F">
        <w:rPr>
          <w:rFonts w:ascii="Times New Roman" w:hAnsi="Times New Roman" w:cs="Times New Roman"/>
          <w:color w:val="auto"/>
          <w:spacing w:val="25"/>
          <w:w w:val="95"/>
          <w:sz w:val="24"/>
          <w:szCs w:val="24"/>
        </w:rPr>
        <w:t xml:space="preserve"> </w:t>
      </w:r>
      <w:r w:rsidRPr="00BA025F">
        <w:rPr>
          <w:rFonts w:ascii="Times New Roman" w:hAnsi="Times New Roman" w:cs="Times New Roman"/>
          <w:color w:val="auto"/>
          <w:spacing w:val="-2"/>
          <w:w w:val="95"/>
          <w:sz w:val="24"/>
          <w:szCs w:val="24"/>
        </w:rPr>
        <w:t>получит</w:t>
      </w:r>
      <w:r w:rsidRPr="00BA025F">
        <w:rPr>
          <w:rFonts w:ascii="Times New Roman" w:hAnsi="Times New Roman" w:cs="Times New Roman"/>
          <w:color w:val="auto"/>
          <w:spacing w:val="26"/>
          <w:w w:val="95"/>
          <w:sz w:val="24"/>
          <w:szCs w:val="24"/>
        </w:rPr>
        <w:t xml:space="preserve"> </w:t>
      </w:r>
      <w:r w:rsidRPr="00BA025F">
        <w:rPr>
          <w:rFonts w:ascii="Times New Roman" w:hAnsi="Times New Roman" w:cs="Times New Roman"/>
          <w:color w:val="auto"/>
          <w:spacing w:val="-2"/>
          <w:w w:val="95"/>
          <w:sz w:val="24"/>
          <w:szCs w:val="24"/>
        </w:rPr>
        <w:t>возможность</w:t>
      </w:r>
      <w:r w:rsidRPr="00BA025F">
        <w:rPr>
          <w:rFonts w:ascii="Times New Roman" w:hAnsi="Times New Roman" w:cs="Times New Roman"/>
          <w:color w:val="auto"/>
          <w:spacing w:val="26"/>
          <w:w w:val="95"/>
          <w:sz w:val="24"/>
          <w:szCs w:val="24"/>
        </w:rPr>
        <w:t xml:space="preserve"> </w:t>
      </w:r>
      <w:r w:rsidRPr="00BA025F">
        <w:rPr>
          <w:rFonts w:ascii="Times New Roman" w:hAnsi="Times New Roman" w:cs="Times New Roman"/>
          <w:color w:val="auto"/>
          <w:spacing w:val="-1"/>
          <w:w w:val="95"/>
          <w:sz w:val="24"/>
          <w:szCs w:val="24"/>
        </w:rPr>
        <w:t>научиться:</w:t>
      </w:r>
    </w:p>
    <w:p w:rsidR="008505ED" w:rsidRPr="00BA025F" w:rsidRDefault="008505ED" w:rsidP="00CD37C1">
      <w:pPr>
        <w:pStyle w:val="a5"/>
        <w:numPr>
          <w:ilvl w:val="0"/>
          <w:numId w:val="291"/>
        </w:numPr>
        <w:tabs>
          <w:tab w:val="left" w:pos="401"/>
        </w:tabs>
        <w:ind w:right="418"/>
        <w:rPr>
          <w:i/>
          <w:sz w:val="24"/>
          <w:szCs w:val="24"/>
        </w:rPr>
      </w:pPr>
      <w:r w:rsidRPr="00BA025F">
        <w:rPr>
          <w:i/>
          <w:sz w:val="24"/>
          <w:szCs w:val="24"/>
        </w:rPr>
        <w:t>сравнивать</w:t>
      </w:r>
      <w:r w:rsidRPr="00BA025F">
        <w:rPr>
          <w:i/>
          <w:spacing w:val="16"/>
          <w:sz w:val="24"/>
          <w:szCs w:val="24"/>
        </w:rPr>
        <w:t xml:space="preserve"> </w:t>
      </w:r>
      <w:r w:rsidRPr="00BA025F">
        <w:rPr>
          <w:i/>
          <w:sz w:val="24"/>
          <w:szCs w:val="24"/>
        </w:rPr>
        <w:t>и</w:t>
      </w:r>
      <w:r w:rsidRPr="00BA025F">
        <w:rPr>
          <w:i/>
          <w:spacing w:val="16"/>
          <w:sz w:val="24"/>
          <w:szCs w:val="24"/>
        </w:rPr>
        <w:t xml:space="preserve"> </w:t>
      </w:r>
      <w:r w:rsidRPr="00BA025F">
        <w:rPr>
          <w:i/>
          <w:sz w:val="24"/>
          <w:szCs w:val="24"/>
        </w:rPr>
        <w:t>анализировать</w:t>
      </w:r>
      <w:r w:rsidRPr="00BA025F">
        <w:rPr>
          <w:i/>
          <w:spacing w:val="16"/>
          <w:sz w:val="24"/>
          <w:szCs w:val="24"/>
        </w:rPr>
        <w:t xml:space="preserve"> </w:t>
      </w:r>
      <w:r w:rsidRPr="00BA025F">
        <w:rPr>
          <w:i/>
          <w:sz w:val="24"/>
          <w:szCs w:val="24"/>
        </w:rPr>
        <w:t>буквосочетания</w:t>
      </w:r>
      <w:r w:rsidRPr="00BA025F">
        <w:rPr>
          <w:i/>
          <w:spacing w:val="16"/>
          <w:sz w:val="24"/>
          <w:szCs w:val="24"/>
        </w:rPr>
        <w:t xml:space="preserve"> </w:t>
      </w:r>
      <w:r w:rsidRPr="00BA025F">
        <w:rPr>
          <w:i/>
          <w:sz w:val="24"/>
          <w:szCs w:val="24"/>
        </w:rPr>
        <w:t>немецкого</w:t>
      </w:r>
      <w:r w:rsidRPr="00BA025F">
        <w:rPr>
          <w:i/>
          <w:spacing w:val="-48"/>
          <w:sz w:val="24"/>
          <w:szCs w:val="24"/>
        </w:rPr>
        <w:t xml:space="preserve"> </w:t>
      </w:r>
      <w:r w:rsidRPr="00BA025F">
        <w:rPr>
          <w:i/>
          <w:sz w:val="24"/>
          <w:szCs w:val="24"/>
        </w:rPr>
        <w:t>языка</w:t>
      </w:r>
      <w:r w:rsidRPr="00BA025F">
        <w:rPr>
          <w:i/>
          <w:spacing w:val="12"/>
          <w:sz w:val="24"/>
          <w:szCs w:val="24"/>
        </w:rPr>
        <w:t xml:space="preserve"> </w:t>
      </w:r>
      <w:r w:rsidRPr="00BA025F">
        <w:rPr>
          <w:i/>
          <w:sz w:val="24"/>
          <w:szCs w:val="24"/>
        </w:rPr>
        <w:t>и</w:t>
      </w:r>
      <w:r w:rsidRPr="00BA025F">
        <w:rPr>
          <w:i/>
          <w:spacing w:val="12"/>
          <w:sz w:val="24"/>
          <w:szCs w:val="24"/>
        </w:rPr>
        <w:t xml:space="preserve"> </w:t>
      </w:r>
      <w:r w:rsidRPr="00BA025F">
        <w:rPr>
          <w:i/>
          <w:sz w:val="24"/>
          <w:szCs w:val="24"/>
        </w:rPr>
        <w:t>их</w:t>
      </w:r>
      <w:r w:rsidRPr="00BA025F">
        <w:rPr>
          <w:i/>
          <w:spacing w:val="12"/>
          <w:sz w:val="24"/>
          <w:szCs w:val="24"/>
        </w:rPr>
        <w:t xml:space="preserve"> </w:t>
      </w:r>
      <w:r w:rsidRPr="00BA025F">
        <w:rPr>
          <w:i/>
          <w:sz w:val="24"/>
          <w:szCs w:val="24"/>
        </w:rPr>
        <w:t>транскрипцию.</w:t>
      </w:r>
    </w:p>
    <w:p w:rsidR="008505ED" w:rsidRPr="00BA025F" w:rsidRDefault="008505ED" w:rsidP="008505ED">
      <w:pPr>
        <w:spacing w:before="48"/>
        <w:rPr>
          <w:b/>
          <w:i/>
          <w:sz w:val="24"/>
          <w:szCs w:val="24"/>
        </w:rPr>
      </w:pPr>
      <w:r w:rsidRPr="00BA025F">
        <w:rPr>
          <w:b/>
          <w:i/>
          <w:w w:val="90"/>
          <w:sz w:val="24"/>
          <w:szCs w:val="24"/>
        </w:rPr>
        <w:t>Фонетическая</w:t>
      </w:r>
      <w:r w:rsidRPr="00BA025F">
        <w:rPr>
          <w:b/>
          <w:i/>
          <w:spacing w:val="20"/>
          <w:w w:val="90"/>
          <w:sz w:val="24"/>
          <w:szCs w:val="24"/>
        </w:rPr>
        <w:t xml:space="preserve"> </w:t>
      </w:r>
      <w:r w:rsidRPr="00BA025F">
        <w:rPr>
          <w:b/>
          <w:i/>
          <w:w w:val="90"/>
          <w:sz w:val="24"/>
          <w:szCs w:val="24"/>
        </w:rPr>
        <w:t>сторона</w:t>
      </w:r>
      <w:r w:rsidRPr="00BA025F">
        <w:rPr>
          <w:b/>
          <w:i/>
          <w:spacing w:val="62"/>
          <w:sz w:val="24"/>
          <w:szCs w:val="24"/>
        </w:rPr>
        <w:t xml:space="preserve"> </w:t>
      </w:r>
      <w:r w:rsidRPr="00BA025F">
        <w:rPr>
          <w:b/>
          <w:i/>
          <w:w w:val="90"/>
          <w:sz w:val="24"/>
          <w:szCs w:val="24"/>
        </w:rPr>
        <w:t>речи</w:t>
      </w:r>
    </w:p>
    <w:p w:rsidR="008505ED" w:rsidRPr="00BA025F" w:rsidRDefault="008505ED" w:rsidP="008505ED">
      <w:pPr>
        <w:pStyle w:val="3"/>
        <w:spacing w:before="22"/>
        <w:rPr>
          <w:rFonts w:ascii="Times New Roman" w:hAnsi="Times New Roman" w:cs="Times New Roman"/>
          <w:color w:val="auto"/>
          <w:sz w:val="24"/>
          <w:szCs w:val="24"/>
        </w:rPr>
      </w:pPr>
      <w:r w:rsidRPr="00BA025F">
        <w:rPr>
          <w:rFonts w:ascii="Times New Roman" w:hAnsi="Times New Roman" w:cs="Times New Roman"/>
          <w:color w:val="auto"/>
          <w:w w:val="90"/>
          <w:sz w:val="24"/>
          <w:szCs w:val="24"/>
        </w:rPr>
        <w:t>Выпускник</w:t>
      </w:r>
      <w:r w:rsidRPr="00BA025F">
        <w:rPr>
          <w:rFonts w:ascii="Times New Roman" w:hAnsi="Times New Roman" w:cs="Times New Roman"/>
          <w:color w:val="auto"/>
          <w:spacing w:val="37"/>
          <w:w w:val="90"/>
          <w:sz w:val="24"/>
          <w:szCs w:val="24"/>
        </w:rPr>
        <w:t xml:space="preserve"> </w:t>
      </w:r>
      <w:r w:rsidRPr="00BA025F">
        <w:rPr>
          <w:rFonts w:ascii="Times New Roman" w:hAnsi="Times New Roman" w:cs="Times New Roman"/>
          <w:color w:val="auto"/>
          <w:w w:val="90"/>
          <w:sz w:val="24"/>
          <w:szCs w:val="24"/>
        </w:rPr>
        <w:t>научится:</w:t>
      </w:r>
    </w:p>
    <w:p w:rsidR="008505ED" w:rsidRPr="00BA025F" w:rsidRDefault="008505ED" w:rsidP="00CD37C1">
      <w:pPr>
        <w:pStyle w:val="a5"/>
        <w:numPr>
          <w:ilvl w:val="0"/>
          <w:numId w:val="291"/>
        </w:numPr>
        <w:tabs>
          <w:tab w:val="left" w:pos="401"/>
        </w:tabs>
        <w:spacing w:before="2"/>
        <w:ind w:right="418"/>
        <w:rPr>
          <w:sz w:val="24"/>
          <w:szCs w:val="24"/>
        </w:rPr>
      </w:pPr>
      <w:r w:rsidRPr="00BA025F">
        <w:rPr>
          <w:w w:val="110"/>
          <w:sz w:val="24"/>
          <w:szCs w:val="24"/>
        </w:rPr>
        <w:t>различать</w:t>
      </w:r>
      <w:r w:rsidRPr="00BA025F">
        <w:rPr>
          <w:spacing w:val="1"/>
          <w:w w:val="110"/>
          <w:sz w:val="24"/>
          <w:szCs w:val="24"/>
        </w:rPr>
        <w:t xml:space="preserve"> </w:t>
      </w:r>
      <w:r w:rsidRPr="00BA025F">
        <w:rPr>
          <w:w w:val="110"/>
          <w:sz w:val="24"/>
          <w:szCs w:val="24"/>
        </w:rPr>
        <w:t>на</w:t>
      </w:r>
      <w:r w:rsidRPr="00BA025F">
        <w:rPr>
          <w:spacing w:val="1"/>
          <w:w w:val="110"/>
          <w:sz w:val="24"/>
          <w:szCs w:val="24"/>
        </w:rPr>
        <w:t xml:space="preserve"> </w:t>
      </w:r>
      <w:r w:rsidRPr="00BA025F">
        <w:rPr>
          <w:w w:val="110"/>
          <w:sz w:val="24"/>
          <w:szCs w:val="24"/>
        </w:rPr>
        <w:t>слух</w:t>
      </w:r>
      <w:r w:rsidRPr="00BA025F">
        <w:rPr>
          <w:spacing w:val="1"/>
          <w:w w:val="110"/>
          <w:sz w:val="24"/>
          <w:szCs w:val="24"/>
        </w:rPr>
        <w:t xml:space="preserve"> </w:t>
      </w:r>
      <w:r w:rsidRPr="00BA025F">
        <w:rPr>
          <w:w w:val="110"/>
          <w:sz w:val="24"/>
          <w:szCs w:val="24"/>
        </w:rPr>
        <w:t>и</w:t>
      </w:r>
      <w:r w:rsidRPr="00BA025F">
        <w:rPr>
          <w:spacing w:val="1"/>
          <w:w w:val="110"/>
          <w:sz w:val="24"/>
          <w:szCs w:val="24"/>
        </w:rPr>
        <w:t xml:space="preserve"> </w:t>
      </w:r>
      <w:r w:rsidRPr="00BA025F">
        <w:rPr>
          <w:w w:val="110"/>
          <w:sz w:val="24"/>
          <w:szCs w:val="24"/>
        </w:rPr>
        <w:t>адекватно,</w:t>
      </w:r>
      <w:r w:rsidRPr="00BA025F">
        <w:rPr>
          <w:spacing w:val="1"/>
          <w:w w:val="110"/>
          <w:sz w:val="24"/>
          <w:szCs w:val="24"/>
        </w:rPr>
        <w:t xml:space="preserve"> </w:t>
      </w:r>
      <w:r w:rsidRPr="00BA025F">
        <w:rPr>
          <w:w w:val="110"/>
          <w:sz w:val="24"/>
          <w:szCs w:val="24"/>
        </w:rPr>
        <w:t>без</w:t>
      </w:r>
      <w:r w:rsidRPr="00BA025F">
        <w:rPr>
          <w:spacing w:val="1"/>
          <w:w w:val="110"/>
          <w:sz w:val="24"/>
          <w:szCs w:val="24"/>
        </w:rPr>
        <w:t xml:space="preserve"> </w:t>
      </w:r>
      <w:r w:rsidRPr="00BA025F">
        <w:rPr>
          <w:w w:val="110"/>
          <w:sz w:val="24"/>
          <w:szCs w:val="24"/>
        </w:rPr>
        <w:t>фонематических  ошибок, ведущих к сбою коммуникации, произносить слова и</w:t>
      </w:r>
      <w:r w:rsidRPr="00BA025F">
        <w:rPr>
          <w:spacing w:val="1"/>
          <w:w w:val="110"/>
          <w:sz w:val="24"/>
          <w:szCs w:val="24"/>
        </w:rPr>
        <w:t xml:space="preserve"> </w:t>
      </w:r>
      <w:r w:rsidRPr="00BA025F">
        <w:rPr>
          <w:w w:val="110"/>
          <w:sz w:val="24"/>
          <w:szCs w:val="24"/>
        </w:rPr>
        <w:t>фразы</w:t>
      </w:r>
      <w:r w:rsidRPr="00BA025F">
        <w:rPr>
          <w:spacing w:val="44"/>
          <w:w w:val="110"/>
          <w:sz w:val="24"/>
          <w:szCs w:val="24"/>
        </w:rPr>
        <w:t xml:space="preserve"> </w:t>
      </w:r>
      <w:r w:rsidRPr="00BA025F">
        <w:rPr>
          <w:w w:val="110"/>
          <w:sz w:val="24"/>
          <w:szCs w:val="24"/>
        </w:rPr>
        <w:t>изучаемого</w:t>
      </w:r>
      <w:r w:rsidRPr="00BA025F">
        <w:rPr>
          <w:spacing w:val="45"/>
          <w:w w:val="110"/>
          <w:sz w:val="24"/>
          <w:szCs w:val="24"/>
        </w:rPr>
        <w:t xml:space="preserve"> </w:t>
      </w:r>
      <w:r w:rsidRPr="00BA025F">
        <w:rPr>
          <w:w w:val="110"/>
          <w:sz w:val="24"/>
          <w:szCs w:val="24"/>
        </w:rPr>
        <w:t>иностранного</w:t>
      </w:r>
      <w:r w:rsidRPr="00BA025F">
        <w:rPr>
          <w:spacing w:val="45"/>
          <w:w w:val="110"/>
          <w:sz w:val="24"/>
          <w:szCs w:val="24"/>
        </w:rPr>
        <w:t xml:space="preserve"> </w:t>
      </w:r>
      <w:r w:rsidRPr="00BA025F">
        <w:rPr>
          <w:w w:val="110"/>
          <w:sz w:val="24"/>
          <w:szCs w:val="24"/>
        </w:rPr>
        <w:t>языка;</w:t>
      </w:r>
    </w:p>
    <w:p w:rsidR="008505ED" w:rsidRPr="00BA025F" w:rsidRDefault="008505ED" w:rsidP="00CD37C1">
      <w:pPr>
        <w:pStyle w:val="a5"/>
        <w:numPr>
          <w:ilvl w:val="0"/>
          <w:numId w:val="291"/>
        </w:numPr>
        <w:tabs>
          <w:tab w:val="left" w:pos="401"/>
        </w:tabs>
        <w:ind w:hanging="285"/>
        <w:rPr>
          <w:sz w:val="24"/>
          <w:szCs w:val="24"/>
        </w:rPr>
      </w:pPr>
      <w:r w:rsidRPr="00BA025F">
        <w:rPr>
          <w:w w:val="110"/>
          <w:sz w:val="24"/>
          <w:szCs w:val="24"/>
        </w:rPr>
        <w:t>соблюдать</w:t>
      </w:r>
      <w:r w:rsidRPr="00BA025F">
        <w:rPr>
          <w:spacing w:val="32"/>
          <w:w w:val="110"/>
          <w:sz w:val="24"/>
          <w:szCs w:val="24"/>
        </w:rPr>
        <w:t xml:space="preserve"> </w:t>
      </w:r>
      <w:r w:rsidRPr="00BA025F">
        <w:rPr>
          <w:w w:val="110"/>
          <w:sz w:val="24"/>
          <w:szCs w:val="24"/>
        </w:rPr>
        <w:t>правильное</w:t>
      </w:r>
      <w:r w:rsidRPr="00BA025F">
        <w:rPr>
          <w:spacing w:val="32"/>
          <w:w w:val="110"/>
          <w:sz w:val="24"/>
          <w:szCs w:val="24"/>
        </w:rPr>
        <w:t xml:space="preserve"> </w:t>
      </w:r>
      <w:r w:rsidRPr="00BA025F">
        <w:rPr>
          <w:w w:val="110"/>
          <w:sz w:val="24"/>
          <w:szCs w:val="24"/>
        </w:rPr>
        <w:t>ударение</w:t>
      </w:r>
      <w:r w:rsidRPr="00BA025F">
        <w:rPr>
          <w:spacing w:val="32"/>
          <w:w w:val="110"/>
          <w:sz w:val="24"/>
          <w:szCs w:val="24"/>
        </w:rPr>
        <w:t xml:space="preserve"> </w:t>
      </w:r>
      <w:r w:rsidRPr="00BA025F">
        <w:rPr>
          <w:w w:val="110"/>
          <w:sz w:val="24"/>
          <w:szCs w:val="24"/>
        </w:rPr>
        <w:t>в</w:t>
      </w:r>
      <w:r w:rsidRPr="00BA025F">
        <w:rPr>
          <w:spacing w:val="33"/>
          <w:w w:val="110"/>
          <w:sz w:val="24"/>
          <w:szCs w:val="24"/>
        </w:rPr>
        <w:t xml:space="preserve"> </w:t>
      </w:r>
      <w:r w:rsidRPr="00BA025F">
        <w:rPr>
          <w:w w:val="110"/>
          <w:sz w:val="24"/>
          <w:szCs w:val="24"/>
        </w:rPr>
        <w:t>изученных</w:t>
      </w:r>
      <w:r w:rsidRPr="00BA025F">
        <w:rPr>
          <w:spacing w:val="32"/>
          <w:w w:val="110"/>
          <w:sz w:val="24"/>
          <w:szCs w:val="24"/>
        </w:rPr>
        <w:t xml:space="preserve"> </w:t>
      </w:r>
      <w:r w:rsidRPr="00BA025F">
        <w:rPr>
          <w:w w:val="110"/>
          <w:sz w:val="24"/>
          <w:szCs w:val="24"/>
        </w:rPr>
        <w:t>словах;</w:t>
      </w:r>
    </w:p>
    <w:p w:rsidR="008505ED" w:rsidRPr="00BA025F" w:rsidRDefault="008505ED" w:rsidP="00CD37C1">
      <w:pPr>
        <w:pStyle w:val="a5"/>
        <w:numPr>
          <w:ilvl w:val="0"/>
          <w:numId w:val="291"/>
        </w:numPr>
        <w:tabs>
          <w:tab w:val="left" w:pos="401"/>
        </w:tabs>
        <w:spacing w:before="2"/>
        <w:ind w:right="418"/>
        <w:rPr>
          <w:sz w:val="24"/>
          <w:szCs w:val="24"/>
        </w:rPr>
      </w:pPr>
      <w:r w:rsidRPr="00BA025F">
        <w:rPr>
          <w:w w:val="110"/>
          <w:sz w:val="24"/>
          <w:szCs w:val="24"/>
        </w:rPr>
        <w:t>различать коммуникативные типы предложений по их интонации;</w:t>
      </w:r>
    </w:p>
    <w:p w:rsidR="008505ED" w:rsidRPr="00BA025F" w:rsidRDefault="008505ED" w:rsidP="00CD37C1">
      <w:pPr>
        <w:pStyle w:val="a5"/>
        <w:numPr>
          <w:ilvl w:val="0"/>
          <w:numId w:val="291"/>
        </w:numPr>
        <w:tabs>
          <w:tab w:val="left" w:pos="401"/>
        </w:tabs>
        <w:ind w:hanging="285"/>
        <w:rPr>
          <w:sz w:val="24"/>
          <w:szCs w:val="24"/>
        </w:rPr>
      </w:pPr>
      <w:r w:rsidRPr="00BA025F">
        <w:rPr>
          <w:w w:val="110"/>
          <w:sz w:val="24"/>
          <w:szCs w:val="24"/>
        </w:rPr>
        <w:t>членить</w:t>
      </w:r>
      <w:r w:rsidRPr="00BA025F">
        <w:rPr>
          <w:spacing w:val="40"/>
          <w:w w:val="110"/>
          <w:sz w:val="24"/>
          <w:szCs w:val="24"/>
        </w:rPr>
        <w:t xml:space="preserve"> </w:t>
      </w:r>
      <w:r w:rsidRPr="00BA025F">
        <w:rPr>
          <w:w w:val="110"/>
          <w:sz w:val="24"/>
          <w:szCs w:val="24"/>
        </w:rPr>
        <w:t>предложение</w:t>
      </w:r>
      <w:r w:rsidRPr="00BA025F">
        <w:rPr>
          <w:spacing w:val="41"/>
          <w:w w:val="110"/>
          <w:sz w:val="24"/>
          <w:szCs w:val="24"/>
        </w:rPr>
        <w:t xml:space="preserve"> </w:t>
      </w:r>
      <w:r w:rsidRPr="00BA025F">
        <w:rPr>
          <w:w w:val="110"/>
          <w:sz w:val="24"/>
          <w:szCs w:val="24"/>
        </w:rPr>
        <w:t>на</w:t>
      </w:r>
      <w:r w:rsidRPr="00BA025F">
        <w:rPr>
          <w:spacing w:val="41"/>
          <w:w w:val="110"/>
          <w:sz w:val="24"/>
          <w:szCs w:val="24"/>
        </w:rPr>
        <w:t xml:space="preserve"> </w:t>
      </w:r>
      <w:r w:rsidRPr="00BA025F">
        <w:rPr>
          <w:w w:val="110"/>
          <w:sz w:val="24"/>
          <w:szCs w:val="24"/>
        </w:rPr>
        <w:t>смысловые</w:t>
      </w:r>
      <w:r w:rsidRPr="00BA025F">
        <w:rPr>
          <w:spacing w:val="40"/>
          <w:w w:val="110"/>
          <w:sz w:val="24"/>
          <w:szCs w:val="24"/>
        </w:rPr>
        <w:t xml:space="preserve"> </w:t>
      </w:r>
      <w:r w:rsidRPr="00BA025F">
        <w:rPr>
          <w:w w:val="110"/>
          <w:sz w:val="24"/>
          <w:szCs w:val="24"/>
        </w:rPr>
        <w:t>группы;</w:t>
      </w:r>
    </w:p>
    <w:p w:rsidR="008505ED" w:rsidRPr="00BA025F" w:rsidRDefault="008505ED" w:rsidP="00CD37C1">
      <w:pPr>
        <w:pStyle w:val="a5"/>
        <w:numPr>
          <w:ilvl w:val="0"/>
          <w:numId w:val="291"/>
        </w:numPr>
        <w:tabs>
          <w:tab w:val="left" w:pos="401"/>
        </w:tabs>
        <w:spacing w:before="2"/>
        <w:ind w:right="418"/>
        <w:rPr>
          <w:sz w:val="24"/>
          <w:szCs w:val="24"/>
        </w:rPr>
      </w:pPr>
      <w:r w:rsidRPr="00BA025F">
        <w:rPr>
          <w:w w:val="110"/>
          <w:sz w:val="24"/>
          <w:szCs w:val="24"/>
        </w:rPr>
        <w:t>адекватно,</w:t>
      </w:r>
      <w:r w:rsidRPr="00BA025F">
        <w:rPr>
          <w:spacing w:val="1"/>
          <w:w w:val="110"/>
          <w:sz w:val="24"/>
          <w:szCs w:val="24"/>
        </w:rPr>
        <w:t xml:space="preserve"> </w:t>
      </w:r>
      <w:r w:rsidRPr="00BA025F">
        <w:rPr>
          <w:w w:val="110"/>
          <w:sz w:val="24"/>
          <w:szCs w:val="24"/>
        </w:rPr>
        <w:t>без</w:t>
      </w:r>
      <w:r w:rsidRPr="00BA025F">
        <w:rPr>
          <w:spacing w:val="1"/>
          <w:w w:val="110"/>
          <w:sz w:val="24"/>
          <w:szCs w:val="24"/>
        </w:rPr>
        <w:t xml:space="preserve"> </w:t>
      </w:r>
      <w:r w:rsidRPr="00BA025F">
        <w:rPr>
          <w:w w:val="110"/>
          <w:sz w:val="24"/>
          <w:szCs w:val="24"/>
        </w:rPr>
        <w:t>ошибок,</w:t>
      </w:r>
      <w:r w:rsidRPr="00BA025F">
        <w:rPr>
          <w:spacing w:val="1"/>
          <w:w w:val="110"/>
          <w:sz w:val="24"/>
          <w:szCs w:val="24"/>
        </w:rPr>
        <w:t xml:space="preserve"> </w:t>
      </w:r>
      <w:r w:rsidRPr="00BA025F">
        <w:rPr>
          <w:w w:val="110"/>
          <w:sz w:val="24"/>
          <w:szCs w:val="24"/>
        </w:rPr>
        <w:t>ведущих</w:t>
      </w:r>
      <w:r w:rsidRPr="00BA025F">
        <w:rPr>
          <w:spacing w:val="1"/>
          <w:w w:val="110"/>
          <w:sz w:val="24"/>
          <w:szCs w:val="24"/>
        </w:rPr>
        <w:t xml:space="preserve"> </w:t>
      </w:r>
      <w:r w:rsidRPr="00BA025F">
        <w:rPr>
          <w:w w:val="110"/>
          <w:sz w:val="24"/>
          <w:szCs w:val="24"/>
        </w:rPr>
        <w:t>к</w:t>
      </w:r>
      <w:r w:rsidRPr="00BA025F">
        <w:rPr>
          <w:spacing w:val="1"/>
          <w:w w:val="110"/>
          <w:sz w:val="24"/>
          <w:szCs w:val="24"/>
        </w:rPr>
        <w:t xml:space="preserve"> </w:t>
      </w:r>
      <w:r w:rsidRPr="00BA025F">
        <w:rPr>
          <w:w w:val="110"/>
          <w:sz w:val="24"/>
          <w:szCs w:val="24"/>
        </w:rPr>
        <w:t>сбою</w:t>
      </w:r>
      <w:r w:rsidRPr="00BA025F">
        <w:rPr>
          <w:spacing w:val="1"/>
          <w:w w:val="110"/>
          <w:sz w:val="24"/>
          <w:szCs w:val="24"/>
        </w:rPr>
        <w:t xml:space="preserve"> </w:t>
      </w:r>
      <w:r w:rsidRPr="00BA025F">
        <w:rPr>
          <w:w w:val="110"/>
          <w:sz w:val="24"/>
          <w:szCs w:val="24"/>
        </w:rPr>
        <w:t>коммуникации,</w:t>
      </w:r>
      <w:r w:rsidRPr="00BA025F">
        <w:rPr>
          <w:spacing w:val="1"/>
          <w:w w:val="110"/>
          <w:sz w:val="24"/>
          <w:szCs w:val="24"/>
        </w:rPr>
        <w:t xml:space="preserve"> </w:t>
      </w:r>
      <w:r w:rsidRPr="00BA025F">
        <w:rPr>
          <w:w w:val="110"/>
          <w:sz w:val="24"/>
          <w:szCs w:val="24"/>
        </w:rPr>
        <w:t>произносить</w:t>
      </w:r>
      <w:r w:rsidRPr="00BA025F">
        <w:rPr>
          <w:spacing w:val="1"/>
          <w:w w:val="110"/>
          <w:sz w:val="24"/>
          <w:szCs w:val="24"/>
        </w:rPr>
        <w:t xml:space="preserve"> </w:t>
      </w:r>
      <w:r w:rsidRPr="00BA025F">
        <w:rPr>
          <w:w w:val="110"/>
          <w:sz w:val="24"/>
          <w:szCs w:val="24"/>
        </w:rPr>
        <w:t>фразы</w:t>
      </w:r>
      <w:r w:rsidRPr="00BA025F">
        <w:rPr>
          <w:spacing w:val="1"/>
          <w:w w:val="110"/>
          <w:sz w:val="24"/>
          <w:szCs w:val="24"/>
        </w:rPr>
        <w:t xml:space="preserve"> </w:t>
      </w:r>
      <w:r w:rsidRPr="00BA025F">
        <w:rPr>
          <w:w w:val="110"/>
          <w:sz w:val="24"/>
          <w:szCs w:val="24"/>
        </w:rPr>
        <w:t>с</w:t>
      </w:r>
      <w:r w:rsidRPr="00BA025F">
        <w:rPr>
          <w:spacing w:val="1"/>
          <w:w w:val="110"/>
          <w:sz w:val="24"/>
          <w:szCs w:val="24"/>
        </w:rPr>
        <w:t xml:space="preserve"> </w:t>
      </w:r>
      <w:r w:rsidRPr="00BA025F">
        <w:rPr>
          <w:w w:val="110"/>
          <w:sz w:val="24"/>
          <w:szCs w:val="24"/>
        </w:rPr>
        <w:t>точки</w:t>
      </w:r>
      <w:r w:rsidRPr="00BA025F">
        <w:rPr>
          <w:spacing w:val="1"/>
          <w:w w:val="110"/>
          <w:sz w:val="24"/>
          <w:szCs w:val="24"/>
        </w:rPr>
        <w:t xml:space="preserve"> </w:t>
      </w:r>
      <w:r w:rsidRPr="00BA025F">
        <w:rPr>
          <w:w w:val="110"/>
          <w:sz w:val="24"/>
          <w:szCs w:val="24"/>
        </w:rPr>
        <w:t>зрения</w:t>
      </w:r>
      <w:r w:rsidRPr="00BA025F">
        <w:rPr>
          <w:spacing w:val="1"/>
          <w:w w:val="110"/>
          <w:sz w:val="24"/>
          <w:szCs w:val="24"/>
        </w:rPr>
        <w:t xml:space="preserve"> </w:t>
      </w:r>
      <w:r w:rsidRPr="00BA025F">
        <w:rPr>
          <w:w w:val="110"/>
          <w:sz w:val="24"/>
          <w:szCs w:val="24"/>
        </w:rPr>
        <w:t>их</w:t>
      </w:r>
      <w:r w:rsidRPr="00BA025F">
        <w:rPr>
          <w:spacing w:val="1"/>
          <w:w w:val="110"/>
          <w:sz w:val="24"/>
          <w:szCs w:val="24"/>
        </w:rPr>
        <w:t xml:space="preserve"> </w:t>
      </w:r>
      <w:r w:rsidRPr="00BA025F">
        <w:rPr>
          <w:w w:val="110"/>
          <w:sz w:val="24"/>
          <w:szCs w:val="24"/>
        </w:rPr>
        <w:t>ритмико-интонационных</w:t>
      </w:r>
      <w:r w:rsidRPr="00BA025F">
        <w:rPr>
          <w:spacing w:val="1"/>
          <w:w w:val="110"/>
          <w:sz w:val="24"/>
          <w:szCs w:val="24"/>
        </w:rPr>
        <w:t xml:space="preserve"> </w:t>
      </w:r>
      <w:r w:rsidRPr="00BA025F">
        <w:rPr>
          <w:w w:val="110"/>
          <w:sz w:val="24"/>
          <w:szCs w:val="24"/>
        </w:rPr>
        <w:t>особенностей,</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том</w:t>
      </w:r>
      <w:r w:rsidRPr="00BA025F">
        <w:rPr>
          <w:spacing w:val="1"/>
          <w:w w:val="110"/>
          <w:sz w:val="24"/>
          <w:szCs w:val="24"/>
        </w:rPr>
        <w:t xml:space="preserve"> </w:t>
      </w:r>
      <w:r w:rsidRPr="00BA025F">
        <w:rPr>
          <w:w w:val="110"/>
          <w:sz w:val="24"/>
          <w:szCs w:val="24"/>
        </w:rPr>
        <w:t>числе,</w:t>
      </w:r>
      <w:r w:rsidRPr="00BA025F">
        <w:rPr>
          <w:spacing w:val="1"/>
          <w:w w:val="110"/>
          <w:sz w:val="24"/>
          <w:szCs w:val="24"/>
        </w:rPr>
        <w:t xml:space="preserve"> </w:t>
      </w:r>
      <w:r w:rsidRPr="00BA025F">
        <w:rPr>
          <w:w w:val="110"/>
          <w:sz w:val="24"/>
          <w:szCs w:val="24"/>
        </w:rPr>
        <w:t>соблюдая</w:t>
      </w:r>
      <w:r w:rsidRPr="00BA025F">
        <w:rPr>
          <w:spacing w:val="1"/>
          <w:w w:val="110"/>
          <w:sz w:val="24"/>
          <w:szCs w:val="24"/>
        </w:rPr>
        <w:t xml:space="preserve"> </w:t>
      </w:r>
      <w:r w:rsidRPr="00BA025F">
        <w:rPr>
          <w:w w:val="110"/>
          <w:sz w:val="24"/>
          <w:szCs w:val="24"/>
        </w:rPr>
        <w:t>правило</w:t>
      </w:r>
      <w:r w:rsidRPr="00BA025F">
        <w:rPr>
          <w:spacing w:val="1"/>
          <w:w w:val="110"/>
          <w:sz w:val="24"/>
          <w:szCs w:val="24"/>
        </w:rPr>
        <w:t xml:space="preserve"> </w:t>
      </w:r>
      <w:r w:rsidRPr="00BA025F">
        <w:rPr>
          <w:w w:val="110"/>
          <w:sz w:val="24"/>
          <w:szCs w:val="24"/>
        </w:rPr>
        <w:t>отсутствия</w:t>
      </w:r>
      <w:r w:rsidRPr="00BA025F">
        <w:rPr>
          <w:spacing w:val="40"/>
          <w:w w:val="110"/>
          <w:sz w:val="24"/>
          <w:szCs w:val="24"/>
        </w:rPr>
        <w:t xml:space="preserve"> </w:t>
      </w:r>
      <w:r w:rsidRPr="00BA025F">
        <w:rPr>
          <w:w w:val="110"/>
          <w:sz w:val="24"/>
          <w:szCs w:val="24"/>
        </w:rPr>
        <w:t>фразового</w:t>
      </w:r>
      <w:r w:rsidRPr="00BA025F">
        <w:rPr>
          <w:spacing w:val="40"/>
          <w:w w:val="110"/>
          <w:sz w:val="24"/>
          <w:szCs w:val="24"/>
        </w:rPr>
        <w:t xml:space="preserve"> </w:t>
      </w:r>
      <w:r w:rsidRPr="00BA025F">
        <w:rPr>
          <w:w w:val="110"/>
          <w:sz w:val="24"/>
          <w:szCs w:val="24"/>
        </w:rPr>
        <w:t>ударения</w:t>
      </w:r>
      <w:r w:rsidRPr="00BA025F">
        <w:rPr>
          <w:spacing w:val="41"/>
          <w:w w:val="110"/>
          <w:sz w:val="24"/>
          <w:szCs w:val="24"/>
        </w:rPr>
        <w:t xml:space="preserve"> </w:t>
      </w:r>
      <w:r w:rsidRPr="00BA025F">
        <w:rPr>
          <w:w w:val="110"/>
          <w:sz w:val="24"/>
          <w:szCs w:val="24"/>
        </w:rPr>
        <w:t>на</w:t>
      </w:r>
      <w:r w:rsidRPr="00BA025F">
        <w:rPr>
          <w:spacing w:val="40"/>
          <w:w w:val="110"/>
          <w:sz w:val="24"/>
          <w:szCs w:val="24"/>
        </w:rPr>
        <w:t xml:space="preserve"> </w:t>
      </w:r>
      <w:r w:rsidRPr="00BA025F">
        <w:rPr>
          <w:w w:val="110"/>
          <w:sz w:val="24"/>
          <w:szCs w:val="24"/>
        </w:rPr>
        <w:t>служебных</w:t>
      </w:r>
      <w:r w:rsidRPr="00BA025F">
        <w:rPr>
          <w:spacing w:val="41"/>
          <w:w w:val="110"/>
          <w:sz w:val="24"/>
          <w:szCs w:val="24"/>
        </w:rPr>
        <w:t xml:space="preserve"> </w:t>
      </w:r>
      <w:r w:rsidRPr="00BA025F">
        <w:rPr>
          <w:w w:val="110"/>
          <w:sz w:val="24"/>
          <w:szCs w:val="24"/>
        </w:rPr>
        <w:t>словах.</w:t>
      </w:r>
    </w:p>
    <w:p w:rsidR="008505ED" w:rsidRPr="00BA025F" w:rsidRDefault="008505ED" w:rsidP="008505ED">
      <w:pPr>
        <w:pStyle w:val="a5"/>
        <w:tabs>
          <w:tab w:val="left" w:pos="401"/>
        </w:tabs>
        <w:spacing w:before="2"/>
        <w:ind w:right="418" w:firstLine="0"/>
        <w:rPr>
          <w:w w:val="110"/>
          <w:sz w:val="24"/>
          <w:szCs w:val="24"/>
        </w:rPr>
      </w:pPr>
    </w:p>
    <w:p w:rsidR="008505ED" w:rsidRPr="00BA025F" w:rsidRDefault="008505ED" w:rsidP="008505ED">
      <w:pPr>
        <w:pStyle w:val="3"/>
        <w:spacing w:before="52"/>
        <w:rPr>
          <w:rFonts w:ascii="Times New Roman" w:hAnsi="Times New Roman" w:cs="Times New Roman"/>
          <w:color w:val="auto"/>
          <w:sz w:val="24"/>
          <w:szCs w:val="24"/>
        </w:rPr>
      </w:pPr>
      <w:r w:rsidRPr="00BA025F">
        <w:rPr>
          <w:rFonts w:ascii="Times New Roman" w:hAnsi="Times New Roman" w:cs="Times New Roman"/>
          <w:color w:val="auto"/>
          <w:spacing w:val="-2"/>
          <w:w w:val="95"/>
          <w:sz w:val="24"/>
          <w:szCs w:val="24"/>
        </w:rPr>
        <w:t>Выпускник</w:t>
      </w:r>
      <w:r w:rsidRPr="00BA025F">
        <w:rPr>
          <w:rFonts w:ascii="Times New Roman" w:hAnsi="Times New Roman" w:cs="Times New Roman"/>
          <w:color w:val="auto"/>
          <w:spacing w:val="25"/>
          <w:w w:val="95"/>
          <w:sz w:val="24"/>
          <w:szCs w:val="24"/>
        </w:rPr>
        <w:t xml:space="preserve"> </w:t>
      </w:r>
      <w:r w:rsidRPr="00BA025F">
        <w:rPr>
          <w:rFonts w:ascii="Times New Roman" w:hAnsi="Times New Roman" w:cs="Times New Roman"/>
          <w:color w:val="auto"/>
          <w:spacing w:val="-2"/>
          <w:w w:val="95"/>
          <w:sz w:val="24"/>
          <w:szCs w:val="24"/>
        </w:rPr>
        <w:t>получит</w:t>
      </w:r>
      <w:r w:rsidRPr="00BA025F">
        <w:rPr>
          <w:rFonts w:ascii="Times New Roman" w:hAnsi="Times New Roman" w:cs="Times New Roman"/>
          <w:color w:val="auto"/>
          <w:spacing w:val="26"/>
          <w:w w:val="95"/>
          <w:sz w:val="24"/>
          <w:szCs w:val="24"/>
        </w:rPr>
        <w:t xml:space="preserve"> </w:t>
      </w:r>
      <w:r w:rsidRPr="00BA025F">
        <w:rPr>
          <w:rFonts w:ascii="Times New Roman" w:hAnsi="Times New Roman" w:cs="Times New Roman"/>
          <w:color w:val="auto"/>
          <w:spacing w:val="-2"/>
          <w:w w:val="95"/>
          <w:sz w:val="24"/>
          <w:szCs w:val="24"/>
        </w:rPr>
        <w:t>возможность</w:t>
      </w:r>
      <w:r w:rsidRPr="00BA025F">
        <w:rPr>
          <w:rFonts w:ascii="Times New Roman" w:hAnsi="Times New Roman" w:cs="Times New Roman"/>
          <w:color w:val="auto"/>
          <w:spacing w:val="26"/>
          <w:w w:val="95"/>
          <w:sz w:val="24"/>
          <w:szCs w:val="24"/>
        </w:rPr>
        <w:t xml:space="preserve"> </w:t>
      </w:r>
      <w:r w:rsidRPr="00BA025F">
        <w:rPr>
          <w:rFonts w:ascii="Times New Roman" w:hAnsi="Times New Roman" w:cs="Times New Roman"/>
          <w:color w:val="auto"/>
          <w:spacing w:val="-1"/>
          <w:w w:val="95"/>
          <w:sz w:val="24"/>
          <w:szCs w:val="24"/>
        </w:rPr>
        <w:t>научиться:</w:t>
      </w:r>
    </w:p>
    <w:p w:rsidR="008505ED" w:rsidRPr="00BA025F" w:rsidRDefault="008505ED" w:rsidP="00CD37C1">
      <w:pPr>
        <w:pStyle w:val="a5"/>
        <w:numPr>
          <w:ilvl w:val="0"/>
          <w:numId w:val="291"/>
        </w:numPr>
        <w:tabs>
          <w:tab w:val="left" w:pos="401"/>
        </w:tabs>
        <w:ind w:right="418"/>
        <w:rPr>
          <w:i/>
          <w:sz w:val="24"/>
          <w:szCs w:val="24"/>
        </w:rPr>
      </w:pPr>
      <w:r w:rsidRPr="00BA025F">
        <w:rPr>
          <w:i/>
          <w:sz w:val="24"/>
          <w:szCs w:val="24"/>
        </w:rPr>
        <w:t>выражать</w:t>
      </w:r>
      <w:r w:rsidRPr="00BA025F">
        <w:rPr>
          <w:i/>
          <w:spacing w:val="8"/>
          <w:sz w:val="24"/>
          <w:szCs w:val="24"/>
        </w:rPr>
        <w:t xml:space="preserve"> </w:t>
      </w:r>
      <w:r w:rsidRPr="00BA025F">
        <w:rPr>
          <w:i/>
          <w:sz w:val="24"/>
          <w:szCs w:val="24"/>
        </w:rPr>
        <w:t>модальные</w:t>
      </w:r>
      <w:r w:rsidRPr="00BA025F">
        <w:rPr>
          <w:i/>
          <w:spacing w:val="8"/>
          <w:sz w:val="24"/>
          <w:szCs w:val="24"/>
        </w:rPr>
        <w:t xml:space="preserve"> </w:t>
      </w:r>
      <w:r w:rsidRPr="00BA025F">
        <w:rPr>
          <w:i/>
          <w:sz w:val="24"/>
          <w:szCs w:val="24"/>
        </w:rPr>
        <w:t>значения,</w:t>
      </w:r>
      <w:r w:rsidRPr="00BA025F">
        <w:rPr>
          <w:i/>
          <w:spacing w:val="8"/>
          <w:sz w:val="24"/>
          <w:szCs w:val="24"/>
        </w:rPr>
        <w:t xml:space="preserve"> </w:t>
      </w:r>
      <w:r w:rsidRPr="00BA025F">
        <w:rPr>
          <w:i/>
          <w:sz w:val="24"/>
          <w:szCs w:val="24"/>
        </w:rPr>
        <w:t>чувства</w:t>
      </w:r>
      <w:r w:rsidRPr="00BA025F">
        <w:rPr>
          <w:i/>
          <w:spacing w:val="8"/>
          <w:sz w:val="24"/>
          <w:szCs w:val="24"/>
        </w:rPr>
        <w:t xml:space="preserve"> </w:t>
      </w:r>
      <w:r w:rsidRPr="00BA025F">
        <w:rPr>
          <w:i/>
          <w:sz w:val="24"/>
          <w:szCs w:val="24"/>
        </w:rPr>
        <w:t>и</w:t>
      </w:r>
      <w:r w:rsidRPr="00BA025F">
        <w:rPr>
          <w:i/>
          <w:spacing w:val="8"/>
          <w:sz w:val="24"/>
          <w:szCs w:val="24"/>
        </w:rPr>
        <w:t xml:space="preserve"> </w:t>
      </w:r>
      <w:r w:rsidRPr="00BA025F">
        <w:rPr>
          <w:i/>
          <w:sz w:val="24"/>
          <w:szCs w:val="24"/>
        </w:rPr>
        <w:t>эмоции</w:t>
      </w:r>
      <w:r w:rsidRPr="00BA025F">
        <w:rPr>
          <w:i/>
          <w:spacing w:val="8"/>
          <w:sz w:val="24"/>
          <w:szCs w:val="24"/>
        </w:rPr>
        <w:t xml:space="preserve"> </w:t>
      </w:r>
      <w:r w:rsidRPr="00BA025F">
        <w:rPr>
          <w:i/>
          <w:sz w:val="24"/>
          <w:szCs w:val="24"/>
        </w:rPr>
        <w:t>с</w:t>
      </w:r>
      <w:r w:rsidRPr="00BA025F">
        <w:rPr>
          <w:i/>
          <w:spacing w:val="8"/>
          <w:sz w:val="24"/>
          <w:szCs w:val="24"/>
        </w:rPr>
        <w:t xml:space="preserve"> </w:t>
      </w:r>
      <w:r w:rsidRPr="00BA025F">
        <w:rPr>
          <w:i/>
          <w:sz w:val="24"/>
          <w:szCs w:val="24"/>
        </w:rPr>
        <w:t>помощью</w:t>
      </w:r>
      <w:r w:rsidRPr="00BA025F">
        <w:rPr>
          <w:i/>
          <w:spacing w:val="10"/>
          <w:sz w:val="24"/>
          <w:szCs w:val="24"/>
        </w:rPr>
        <w:t xml:space="preserve"> </w:t>
      </w:r>
      <w:r w:rsidRPr="00BA025F">
        <w:rPr>
          <w:i/>
          <w:sz w:val="24"/>
          <w:szCs w:val="24"/>
        </w:rPr>
        <w:t>интонации;</w:t>
      </w:r>
    </w:p>
    <w:p w:rsidR="008505ED" w:rsidRPr="00BA025F" w:rsidRDefault="008505ED" w:rsidP="008505ED">
      <w:pPr>
        <w:pStyle w:val="a5"/>
        <w:tabs>
          <w:tab w:val="left" w:pos="401"/>
        </w:tabs>
        <w:spacing w:before="2"/>
        <w:ind w:right="418" w:firstLine="0"/>
        <w:rPr>
          <w:sz w:val="24"/>
          <w:szCs w:val="24"/>
        </w:rPr>
      </w:pPr>
    </w:p>
    <w:p w:rsidR="008505ED" w:rsidRPr="00BA025F" w:rsidRDefault="008505ED" w:rsidP="00CD37C1">
      <w:pPr>
        <w:pStyle w:val="a5"/>
        <w:numPr>
          <w:ilvl w:val="0"/>
          <w:numId w:val="291"/>
        </w:numPr>
        <w:tabs>
          <w:tab w:val="left" w:pos="401"/>
        </w:tabs>
        <w:ind w:right="418"/>
        <w:rPr>
          <w:i/>
          <w:sz w:val="24"/>
          <w:szCs w:val="24"/>
        </w:rPr>
      </w:pPr>
      <w:r w:rsidRPr="00BA025F">
        <w:rPr>
          <w:i/>
          <w:sz w:val="24"/>
          <w:szCs w:val="24"/>
        </w:rPr>
        <w:t>совершенствовать</w:t>
      </w:r>
      <w:r w:rsidRPr="00BA025F">
        <w:rPr>
          <w:i/>
          <w:spacing w:val="14"/>
          <w:sz w:val="24"/>
          <w:szCs w:val="24"/>
        </w:rPr>
        <w:t xml:space="preserve"> </w:t>
      </w:r>
      <w:r w:rsidRPr="00BA025F">
        <w:rPr>
          <w:i/>
          <w:sz w:val="24"/>
          <w:szCs w:val="24"/>
        </w:rPr>
        <w:t>слухопроизносительные</w:t>
      </w:r>
      <w:r w:rsidRPr="00BA025F">
        <w:rPr>
          <w:i/>
          <w:spacing w:val="15"/>
          <w:sz w:val="24"/>
          <w:szCs w:val="24"/>
        </w:rPr>
        <w:t xml:space="preserve"> </w:t>
      </w:r>
      <w:r w:rsidRPr="00BA025F">
        <w:rPr>
          <w:i/>
          <w:sz w:val="24"/>
          <w:szCs w:val="24"/>
        </w:rPr>
        <w:t>навыки,</w:t>
      </w:r>
      <w:r w:rsidRPr="00BA025F">
        <w:rPr>
          <w:i/>
          <w:spacing w:val="15"/>
          <w:sz w:val="24"/>
          <w:szCs w:val="24"/>
        </w:rPr>
        <w:t xml:space="preserve"> </w:t>
      </w:r>
      <w:r w:rsidRPr="00BA025F">
        <w:rPr>
          <w:i/>
          <w:sz w:val="24"/>
          <w:szCs w:val="24"/>
        </w:rPr>
        <w:t>в</w:t>
      </w:r>
      <w:r w:rsidRPr="00BA025F">
        <w:rPr>
          <w:i/>
          <w:spacing w:val="15"/>
          <w:sz w:val="24"/>
          <w:szCs w:val="24"/>
        </w:rPr>
        <w:t xml:space="preserve"> </w:t>
      </w:r>
      <w:r w:rsidRPr="00BA025F">
        <w:rPr>
          <w:i/>
          <w:sz w:val="24"/>
          <w:szCs w:val="24"/>
        </w:rPr>
        <w:t>том</w:t>
      </w:r>
      <w:r w:rsidRPr="00BA025F">
        <w:rPr>
          <w:i/>
          <w:spacing w:val="-48"/>
          <w:sz w:val="24"/>
          <w:szCs w:val="24"/>
        </w:rPr>
        <w:t xml:space="preserve"> </w:t>
      </w:r>
      <w:r w:rsidRPr="00BA025F">
        <w:rPr>
          <w:i/>
          <w:sz w:val="24"/>
          <w:szCs w:val="24"/>
        </w:rPr>
        <w:t>числе</w:t>
      </w:r>
      <w:r w:rsidRPr="00BA025F">
        <w:rPr>
          <w:i/>
          <w:spacing w:val="42"/>
          <w:sz w:val="24"/>
          <w:szCs w:val="24"/>
        </w:rPr>
        <w:t xml:space="preserve"> </w:t>
      </w:r>
      <w:r w:rsidRPr="00BA025F">
        <w:rPr>
          <w:i/>
          <w:sz w:val="24"/>
          <w:szCs w:val="24"/>
        </w:rPr>
        <w:t>применительно</w:t>
      </w:r>
      <w:r w:rsidRPr="00BA025F">
        <w:rPr>
          <w:i/>
          <w:spacing w:val="43"/>
          <w:sz w:val="24"/>
          <w:szCs w:val="24"/>
        </w:rPr>
        <w:t xml:space="preserve"> </w:t>
      </w:r>
      <w:r w:rsidRPr="00BA025F">
        <w:rPr>
          <w:i/>
          <w:sz w:val="24"/>
          <w:szCs w:val="24"/>
        </w:rPr>
        <w:t>к</w:t>
      </w:r>
      <w:r w:rsidRPr="00BA025F">
        <w:rPr>
          <w:i/>
          <w:spacing w:val="43"/>
          <w:sz w:val="24"/>
          <w:szCs w:val="24"/>
        </w:rPr>
        <w:t xml:space="preserve"> </w:t>
      </w:r>
      <w:r w:rsidRPr="00BA025F">
        <w:rPr>
          <w:i/>
          <w:sz w:val="24"/>
          <w:szCs w:val="24"/>
        </w:rPr>
        <w:t>новому</w:t>
      </w:r>
      <w:r w:rsidRPr="00BA025F">
        <w:rPr>
          <w:i/>
          <w:spacing w:val="43"/>
          <w:sz w:val="24"/>
          <w:szCs w:val="24"/>
        </w:rPr>
        <w:t xml:space="preserve"> </w:t>
      </w:r>
      <w:r w:rsidRPr="00BA025F">
        <w:rPr>
          <w:i/>
          <w:sz w:val="24"/>
          <w:szCs w:val="24"/>
        </w:rPr>
        <w:t>языковому</w:t>
      </w:r>
      <w:r w:rsidRPr="00BA025F">
        <w:rPr>
          <w:i/>
          <w:spacing w:val="43"/>
          <w:sz w:val="24"/>
          <w:szCs w:val="24"/>
        </w:rPr>
        <w:t xml:space="preserve"> </w:t>
      </w:r>
      <w:r w:rsidRPr="00BA025F">
        <w:rPr>
          <w:i/>
          <w:sz w:val="24"/>
          <w:szCs w:val="24"/>
        </w:rPr>
        <w:t>материалу.</w:t>
      </w:r>
    </w:p>
    <w:p w:rsidR="008505ED" w:rsidRPr="00BA025F" w:rsidRDefault="008505ED" w:rsidP="008505ED">
      <w:pPr>
        <w:spacing w:before="48"/>
        <w:ind w:left="400"/>
        <w:rPr>
          <w:b/>
          <w:i/>
          <w:sz w:val="24"/>
          <w:szCs w:val="24"/>
        </w:rPr>
      </w:pPr>
      <w:r w:rsidRPr="00BA025F">
        <w:rPr>
          <w:b/>
          <w:i/>
          <w:w w:val="90"/>
          <w:sz w:val="24"/>
          <w:szCs w:val="24"/>
        </w:rPr>
        <w:t>Лексическая</w:t>
      </w:r>
      <w:r w:rsidRPr="00BA025F">
        <w:rPr>
          <w:b/>
          <w:i/>
          <w:spacing w:val="13"/>
          <w:w w:val="90"/>
          <w:sz w:val="24"/>
          <w:szCs w:val="24"/>
        </w:rPr>
        <w:t xml:space="preserve"> </w:t>
      </w:r>
      <w:r w:rsidRPr="00BA025F">
        <w:rPr>
          <w:b/>
          <w:i/>
          <w:w w:val="90"/>
          <w:sz w:val="24"/>
          <w:szCs w:val="24"/>
        </w:rPr>
        <w:t>сторона</w:t>
      </w:r>
      <w:r w:rsidRPr="00BA025F">
        <w:rPr>
          <w:b/>
          <w:i/>
          <w:spacing w:val="54"/>
          <w:sz w:val="24"/>
          <w:szCs w:val="24"/>
        </w:rPr>
        <w:t xml:space="preserve"> </w:t>
      </w:r>
      <w:r w:rsidRPr="00BA025F">
        <w:rPr>
          <w:b/>
          <w:i/>
          <w:w w:val="90"/>
          <w:sz w:val="24"/>
          <w:szCs w:val="24"/>
        </w:rPr>
        <w:t>речи</w:t>
      </w:r>
    </w:p>
    <w:p w:rsidR="008505ED" w:rsidRPr="00BA025F" w:rsidRDefault="008505ED" w:rsidP="008505ED">
      <w:pPr>
        <w:pStyle w:val="3"/>
        <w:spacing w:before="22"/>
        <w:rPr>
          <w:rFonts w:ascii="Times New Roman" w:hAnsi="Times New Roman" w:cs="Times New Roman"/>
          <w:color w:val="auto"/>
          <w:sz w:val="24"/>
          <w:szCs w:val="24"/>
        </w:rPr>
      </w:pPr>
      <w:r w:rsidRPr="00BA025F">
        <w:rPr>
          <w:rFonts w:ascii="Times New Roman" w:hAnsi="Times New Roman" w:cs="Times New Roman"/>
          <w:color w:val="auto"/>
          <w:w w:val="90"/>
          <w:sz w:val="24"/>
          <w:szCs w:val="24"/>
        </w:rPr>
        <w:t>Выпускник</w:t>
      </w:r>
      <w:r w:rsidRPr="00BA025F">
        <w:rPr>
          <w:rFonts w:ascii="Times New Roman" w:hAnsi="Times New Roman" w:cs="Times New Roman"/>
          <w:color w:val="auto"/>
          <w:spacing w:val="37"/>
          <w:w w:val="90"/>
          <w:sz w:val="24"/>
          <w:szCs w:val="24"/>
        </w:rPr>
        <w:t xml:space="preserve"> </w:t>
      </w:r>
      <w:r w:rsidRPr="00BA025F">
        <w:rPr>
          <w:rFonts w:ascii="Times New Roman" w:hAnsi="Times New Roman" w:cs="Times New Roman"/>
          <w:color w:val="auto"/>
          <w:w w:val="90"/>
          <w:sz w:val="24"/>
          <w:szCs w:val="24"/>
        </w:rPr>
        <w:t>научится:</w:t>
      </w:r>
    </w:p>
    <w:p w:rsidR="008505ED" w:rsidRPr="00BA025F" w:rsidRDefault="008505ED" w:rsidP="008505ED">
      <w:pPr>
        <w:pStyle w:val="a3"/>
        <w:spacing w:before="74"/>
        <w:ind w:right="134"/>
      </w:pPr>
      <w:r w:rsidRPr="00BA025F">
        <w:rPr>
          <w:w w:val="110"/>
        </w:rPr>
        <w:t>- узнавать в письменном и звучащем тексте изученные лексические</w:t>
      </w:r>
      <w:r w:rsidRPr="00BA025F">
        <w:rPr>
          <w:spacing w:val="6"/>
          <w:w w:val="110"/>
        </w:rPr>
        <w:t xml:space="preserve"> </w:t>
      </w:r>
      <w:r w:rsidRPr="00BA025F">
        <w:rPr>
          <w:w w:val="110"/>
        </w:rPr>
        <w:t>единицы</w:t>
      </w:r>
      <w:r w:rsidRPr="00BA025F">
        <w:rPr>
          <w:spacing w:val="6"/>
          <w:w w:val="110"/>
        </w:rPr>
        <w:t xml:space="preserve"> </w:t>
      </w:r>
      <w:r w:rsidRPr="00BA025F">
        <w:rPr>
          <w:w w:val="110"/>
        </w:rPr>
        <w:t>(слова,</w:t>
      </w:r>
      <w:r w:rsidRPr="00BA025F">
        <w:rPr>
          <w:spacing w:val="6"/>
          <w:w w:val="110"/>
        </w:rPr>
        <w:t xml:space="preserve"> </w:t>
      </w:r>
      <w:r w:rsidRPr="00BA025F">
        <w:rPr>
          <w:w w:val="110"/>
        </w:rPr>
        <w:t>словосочетания,</w:t>
      </w:r>
      <w:r w:rsidRPr="00BA025F">
        <w:rPr>
          <w:spacing w:val="6"/>
          <w:w w:val="110"/>
        </w:rPr>
        <w:t xml:space="preserve"> </w:t>
      </w:r>
      <w:r w:rsidRPr="00BA025F">
        <w:rPr>
          <w:w w:val="110"/>
        </w:rPr>
        <w:t>реплики-клише речевого</w:t>
      </w:r>
      <w:r w:rsidRPr="00BA025F">
        <w:rPr>
          <w:spacing w:val="1"/>
          <w:w w:val="110"/>
        </w:rPr>
        <w:t xml:space="preserve"> </w:t>
      </w:r>
      <w:r w:rsidRPr="00BA025F">
        <w:rPr>
          <w:w w:val="110"/>
        </w:rPr>
        <w:t>этикета),</w:t>
      </w:r>
      <w:r w:rsidRPr="00BA025F">
        <w:rPr>
          <w:spacing w:val="1"/>
          <w:w w:val="110"/>
        </w:rPr>
        <w:t xml:space="preserve"> </w:t>
      </w:r>
      <w:r w:rsidRPr="00BA025F">
        <w:rPr>
          <w:w w:val="110"/>
        </w:rPr>
        <w:t>в</w:t>
      </w:r>
      <w:r w:rsidRPr="00BA025F">
        <w:rPr>
          <w:spacing w:val="1"/>
          <w:w w:val="110"/>
        </w:rPr>
        <w:t xml:space="preserve"> </w:t>
      </w:r>
      <w:r w:rsidRPr="00BA025F">
        <w:rPr>
          <w:w w:val="110"/>
        </w:rPr>
        <w:t>том</w:t>
      </w:r>
      <w:r w:rsidRPr="00BA025F">
        <w:rPr>
          <w:spacing w:val="1"/>
          <w:w w:val="110"/>
        </w:rPr>
        <w:t xml:space="preserve"> </w:t>
      </w:r>
      <w:r w:rsidRPr="00BA025F">
        <w:rPr>
          <w:w w:val="110"/>
        </w:rPr>
        <w:t>числе</w:t>
      </w:r>
      <w:r w:rsidRPr="00BA025F">
        <w:rPr>
          <w:spacing w:val="1"/>
          <w:w w:val="110"/>
        </w:rPr>
        <w:t xml:space="preserve"> </w:t>
      </w:r>
      <w:r w:rsidRPr="00BA025F">
        <w:rPr>
          <w:w w:val="110"/>
        </w:rPr>
        <w:t>многозначные</w:t>
      </w:r>
      <w:r w:rsidRPr="00BA025F">
        <w:rPr>
          <w:spacing w:val="1"/>
          <w:w w:val="110"/>
        </w:rPr>
        <w:t xml:space="preserve"> </w:t>
      </w:r>
      <w:r w:rsidRPr="00BA025F">
        <w:rPr>
          <w:w w:val="110"/>
        </w:rPr>
        <w:t>в</w:t>
      </w:r>
      <w:r w:rsidRPr="00BA025F">
        <w:rPr>
          <w:spacing w:val="1"/>
          <w:w w:val="110"/>
        </w:rPr>
        <w:t xml:space="preserve"> </w:t>
      </w:r>
      <w:r w:rsidRPr="00BA025F">
        <w:rPr>
          <w:w w:val="110"/>
        </w:rPr>
        <w:t>пределах</w:t>
      </w:r>
      <w:r w:rsidRPr="00BA025F">
        <w:rPr>
          <w:spacing w:val="1"/>
          <w:w w:val="110"/>
        </w:rPr>
        <w:t xml:space="preserve"> </w:t>
      </w:r>
      <w:r w:rsidRPr="00BA025F">
        <w:rPr>
          <w:w w:val="110"/>
        </w:rPr>
        <w:t>тематики</w:t>
      </w:r>
      <w:r w:rsidRPr="00BA025F">
        <w:rPr>
          <w:spacing w:val="44"/>
          <w:w w:val="110"/>
        </w:rPr>
        <w:t xml:space="preserve"> </w:t>
      </w:r>
      <w:r w:rsidRPr="00BA025F">
        <w:rPr>
          <w:w w:val="110"/>
        </w:rPr>
        <w:t>основной</w:t>
      </w:r>
      <w:r w:rsidRPr="00BA025F">
        <w:rPr>
          <w:spacing w:val="44"/>
          <w:w w:val="110"/>
        </w:rPr>
        <w:t xml:space="preserve"> </w:t>
      </w:r>
      <w:r w:rsidRPr="00BA025F">
        <w:rPr>
          <w:w w:val="110"/>
        </w:rPr>
        <w:t>школы;</w:t>
      </w:r>
    </w:p>
    <w:p w:rsidR="008505ED" w:rsidRPr="00BA025F" w:rsidRDefault="008505ED" w:rsidP="008505ED">
      <w:pPr>
        <w:tabs>
          <w:tab w:val="left" w:pos="684"/>
        </w:tabs>
        <w:ind w:right="134"/>
        <w:rPr>
          <w:sz w:val="24"/>
          <w:szCs w:val="24"/>
        </w:rPr>
      </w:pPr>
      <w:r w:rsidRPr="00BA025F">
        <w:rPr>
          <w:w w:val="110"/>
          <w:sz w:val="24"/>
          <w:szCs w:val="24"/>
        </w:rPr>
        <w:t>- употреблять</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устной</w:t>
      </w:r>
      <w:r w:rsidRPr="00BA025F">
        <w:rPr>
          <w:spacing w:val="1"/>
          <w:w w:val="110"/>
          <w:sz w:val="24"/>
          <w:szCs w:val="24"/>
        </w:rPr>
        <w:t xml:space="preserve"> </w:t>
      </w:r>
      <w:r w:rsidRPr="00BA025F">
        <w:rPr>
          <w:w w:val="110"/>
          <w:sz w:val="24"/>
          <w:szCs w:val="24"/>
        </w:rPr>
        <w:t>и</w:t>
      </w:r>
      <w:r w:rsidRPr="00BA025F">
        <w:rPr>
          <w:spacing w:val="1"/>
          <w:w w:val="110"/>
          <w:sz w:val="24"/>
          <w:szCs w:val="24"/>
        </w:rPr>
        <w:t xml:space="preserve"> </w:t>
      </w:r>
      <w:r w:rsidRPr="00BA025F">
        <w:rPr>
          <w:w w:val="110"/>
          <w:sz w:val="24"/>
          <w:szCs w:val="24"/>
        </w:rPr>
        <w:t>письменной</w:t>
      </w:r>
      <w:r w:rsidRPr="00BA025F">
        <w:rPr>
          <w:spacing w:val="1"/>
          <w:w w:val="110"/>
          <w:sz w:val="24"/>
          <w:szCs w:val="24"/>
        </w:rPr>
        <w:t xml:space="preserve"> </w:t>
      </w:r>
      <w:r w:rsidRPr="00BA025F">
        <w:rPr>
          <w:w w:val="110"/>
          <w:sz w:val="24"/>
          <w:szCs w:val="24"/>
        </w:rPr>
        <w:t>речи</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их</w:t>
      </w:r>
      <w:r w:rsidRPr="00BA025F">
        <w:rPr>
          <w:spacing w:val="1"/>
          <w:w w:val="110"/>
          <w:sz w:val="24"/>
          <w:szCs w:val="24"/>
        </w:rPr>
        <w:t xml:space="preserve"> </w:t>
      </w:r>
      <w:r w:rsidRPr="00BA025F">
        <w:rPr>
          <w:w w:val="110"/>
          <w:sz w:val="24"/>
          <w:szCs w:val="24"/>
        </w:rPr>
        <w:t>основном</w:t>
      </w:r>
      <w:r w:rsidRPr="00BA025F">
        <w:rPr>
          <w:spacing w:val="1"/>
          <w:w w:val="110"/>
          <w:sz w:val="24"/>
          <w:szCs w:val="24"/>
        </w:rPr>
        <w:t xml:space="preserve"> </w:t>
      </w:r>
      <w:r w:rsidRPr="00BA025F">
        <w:rPr>
          <w:w w:val="110"/>
          <w:sz w:val="24"/>
          <w:szCs w:val="24"/>
        </w:rPr>
        <w:t>значении изученные лексические</w:t>
      </w:r>
      <w:r w:rsidRPr="00BA025F">
        <w:rPr>
          <w:spacing w:val="1"/>
          <w:w w:val="110"/>
          <w:sz w:val="24"/>
          <w:szCs w:val="24"/>
        </w:rPr>
        <w:t xml:space="preserve"> </w:t>
      </w:r>
      <w:r w:rsidRPr="00BA025F">
        <w:rPr>
          <w:w w:val="110"/>
          <w:sz w:val="24"/>
          <w:szCs w:val="24"/>
        </w:rPr>
        <w:t>единицы (слова, словосочетания,</w:t>
      </w:r>
      <w:r w:rsidRPr="00BA025F">
        <w:rPr>
          <w:spacing w:val="1"/>
          <w:w w:val="110"/>
          <w:sz w:val="24"/>
          <w:szCs w:val="24"/>
        </w:rPr>
        <w:t xml:space="preserve"> </w:t>
      </w:r>
      <w:r w:rsidRPr="00BA025F">
        <w:rPr>
          <w:w w:val="110"/>
          <w:sz w:val="24"/>
          <w:szCs w:val="24"/>
        </w:rPr>
        <w:t>реплики-клише</w:t>
      </w:r>
      <w:r w:rsidRPr="00BA025F">
        <w:rPr>
          <w:spacing w:val="1"/>
          <w:w w:val="110"/>
          <w:sz w:val="24"/>
          <w:szCs w:val="24"/>
        </w:rPr>
        <w:t xml:space="preserve"> </w:t>
      </w:r>
      <w:r w:rsidRPr="00BA025F">
        <w:rPr>
          <w:w w:val="110"/>
          <w:sz w:val="24"/>
          <w:szCs w:val="24"/>
        </w:rPr>
        <w:t>речевого</w:t>
      </w:r>
      <w:r w:rsidRPr="00BA025F">
        <w:rPr>
          <w:spacing w:val="1"/>
          <w:w w:val="110"/>
          <w:sz w:val="24"/>
          <w:szCs w:val="24"/>
        </w:rPr>
        <w:t xml:space="preserve"> </w:t>
      </w:r>
      <w:r w:rsidRPr="00BA025F">
        <w:rPr>
          <w:w w:val="110"/>
          <w:sz w:val="24"/>
          <w:szCs w:val="24"/>
        </w:rPr>
        <w:t>этикета),</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том</w:t>
      </w:r>
      <w:r w:rsidRPr="00BA025F">
        <w:rPr>
          <w:spacing w:val="1"/>
          <w:w w:val="110"/>
          <w:sz w:val="24"/>
          <w:szCs w:val="24"/>
        </w:rPr>
        <w:t xml:space="preserve"> </w:t>
      </w:r>
      <w:r w:rsidRPr="00BA025F">
        <w:rPr>
          <w:w w:val="110"/>
          <w:sz w:val="24"/>
          <w:szCs w:val="24"/>
        </w:rPr>
        <w:t>числе</w:t>
      </w:r>
      <w:r w:rsidRPr="00BA025F">
        <w:rPr>
          <w:spacing w:val="-55"/>
          <w:w w:val="110"/>
          <w:sz w:val="24"/>
          <w:szCs w:val="24"/>
        </w:rPr>
        <w:t xml:space="preserve"> </w:t>
      </w:r>
      <w:r w:rsidRPr="00BA025F">
        <w:rPr>
          <w:w w:val="110"/>
          <w:sz w:val="24"/>
          <w:szCs w:val="24"/>
        </w:rPr>
        <w:t>многозначные, в пределах тематики основной школы в соответствии</w:t>
      </w:r>
      <w:r w:rsidRPr="00BA025F">
        <w:rPr>
          <w:spacing w:val="38"/>
          <w:w w:val="110"/>
          <w:sz w:val="24"/>
          <w:szCs w:val="24"/>
        </w:rPr>
        <w:t xml:space="preserve"> </w:t>
      </w:r>
      <w:r w:rsidRPr="00BA025F">
        <w:rPr>
          <w:w w:val="110"/>
          <w:sz w:val="24"/>
          <w:szCs w:val="24"/>
        </w:rPr>
        <w:t>с</w:t>
      </w:r>
      <w:r w:rsidRPr="00BA025F">
        <w:rPr>
          <w:spacing w:val="39"/>
          <w:w w:val="110"/>
          <w:sz w:val="24"/>
          <w:szCs w:val="24"/>
        </w:rPr>
        <w:t xml:space="preserve"> </w:t>
      </w:r>
      <w:r w:rsidRPr="00BA025F">
        <w:rPr>
          <w:w w:val="110"/>
          <w:sz w:val="24"/>
          <w:szCs w:val="24"/>
        </w:rPr>
        <w:t>решаемой</w:t>
      </w:r>
      <w:r w:rsidRPr="00BA025F">
        <w:rPr>
          <w:spacing w:val="38"/>
          <w:w w:val="110"/>
          <w:sz w:val="24"/>
          <w:szCs w:val="24"/>
        </w:rPr>
        <w:t xml:space="preserve"> </w:t>
      </w:r>
      <w:r w:rsidRPr="00BA025F">
        <w:rPr>
          <w:w w:val="110"/>
          <w:sz w:val="24"/>
          <w:szCs w:val="24"/>
        </w:rPr>
        <w:t>коммуникативной</w:t>
      </w:r>
      <w:r w:rsidRPr="00BA025F">
        <w:rPr>
          <w:spacing w:val="39"/>
          <w:w w:val="110"/>
          <w:sz w:val="24"/>
          <w:szCs w:val="24"/>
        </w:rPr>
        <w:t xml:space="preserve"> </w:t>
      </w:r>
      <w:r w:rsidRPr="00BA025F">
        <w:rPr>
          <w:w w:val="110"/>
          <w:sz w:val="24"/>
          <w:szCs w:val="24"/>
        </w:rPr>
        <w:t>задачей;</w:t>
      </w:r>
    </w:p>
    <w:p w:rsidR="008505ED" w:rsidRPr="00BA025F" w:rsidRDefault="008505ED" w:rsidP="008505ED">
      <w:pPr>
        <w:tabs>
          <w:tab w:val="left" w:pos="684"/>
        </w:tabs>
        <w:ind w:right="135"/>
        <w:rPr>
          <w:sz w:val="24"/>
          <w:szCs w:val="24"/>
        </w:rPr>
      </w:pPr>
      <w:r w:rsidRPr="00BA025F">
        <w:rPr>
          <w:w w:val="110"/>
          <w:sz w:val="24"/>
          <w:szCs w:val="24"/>
        </w:rPr>
        <w:t>- соблюдать существующие в немецком языке нормы лексической</w:t>
      </w:r>
      <w:r w:rsidRPr="00BA025F">
        <w:rPr>
          <w:spacing w:val="40"/>
          <w:w w:val="110"/>
          <w:sz w:val="24"/>
          <w:szCs w:val="24"/>
        </w:rPr>
        <w:t xml:space="preserve"> </w:t>
      </w:r>
      <w:r w:rsidRPr="00BA025F">
        <w:rPr>
          <w:w w:val="110"/>
          <w:sz w:val="24"/>
          <w:szCs w:val="24"/>
        </w:rPr>
        <w:t>сочетаемости;</w:t>
      </w:r>
    </w:p>
    <w:p w:rsidR="008505ED" w:rsidRPr="00BA025F" w:rsidRDefault="008505ED" w:rsidP="008505ED">
      <w:pPr>
        <w:tabs>
          <w:tab w:val="left" w:pos="401"/>
        </w:tabs>
        <w:spacing w:before="2"/>
        <w:ind w:right="418"/>
        <w:rPr>
          <w:sz w:val="24"/>
          <w:szCs w:val="24"/>
        </w:rPr>
      </w:pPr>
      <w:r w:rsidRPr="00BA025F">
        <w:rPr>
          <w:w w:val="110"/>
          <w:sz w:val="24"/>
          <w:szCs w:val="24"/>
        </w:rPr>
        <w:t>- распознавать и образовывать родственные слова с использованием аффиксации в пределах тематики основной школы</w:t>
      </w:r>
      <w:r w:rsidRPr="00BA025F">
        <w:rPr>
          <w:spacing w:val="44"/>
          <w:w w:val="110"/>
          <w:sz w:val="24"/>
          <w:szCs w:val="24"/>
        </w:rPr>
        <w:t xml:space="preserve"> </w:t>
      </w:r>
      <w:r w:rsidRPr="00BA025F">
        <w:rPr>
          <w:w w:val="110"/>
          <w:sz w:val="24"/>
          <w:szCs w:val="24"/>
        </w:rPr>
        <w:t>в</w:t>
      </w:r>
      <w:r w:rsidRPr="00BA025F">
        <w:rPr>
          <w:spacing w:val="44"/>
          <w:w w:val="110"/>
          <w:sz w:val="24"/>
          <w:szCs w:val="24"/>
        </w:rPr>
        <w:t xml:space="preserve"> </w:t>
      </w:r>
      <w:r w:rsidRPr="00BA025F">
        <w:rPr>
          <w:w w:val="110"/>
          <w:sz w:val="24"/>
          <w:szCs w:val="24"/>
        </w:rPr>
        <w:t>соответствии</w:t>
      </w:r>
      <w:r w:rsidRPr="00BA025F">
        <w:rPr>
          <w:spacing w:val="45"/>
          <w:w w:val="110"/>
          <w:sz w:val="24"/>
          <w:szCs w:val="24"/>
        </w:rPr>
        <w:t xml:space="preserve"> </w:t>
      </w:r>
      <w:r w:rsidRPr="00BA025F">
        <w:rPr>
          <w:w w:val="110"/>
          <w:sz w:val="24"/>
          <w:szCs w:val="24"/>
        </w:rPr>
        <w:t>с</w:t>
      </w:r>
      <w:r w:rsidRPr="00BA025F">
        <w:rPr>
          <w:spacing w:val="44"/>
          <w:w w:val="110"/>
          <w:sz w:val="24"/>
          <w:szCs w:val="24"/>
        </w:rPr>
        <w:t xml:space="preserve"> </w:t>
      </w:r>
      <w:r w:rsidRPr="00BA025F">
        <w:rPr>
          <w:w w:val="110"/>
          <w:sz w:val="24"/>
          <w:szCs w:val="24"/>
        </w:rPr>
        <w:t>решаемой</w:t>
      </w:r>
      <w:r w:rsidRPr="00BA025F">
        <w:rPr>
          <w:spacing w:val="46"/>
          <w:w w:val="110"/>
          <w:sz w:val="24"/>
          <w:szCs w:val="24"/>
        </w:rPr>
        <w:t xml:space="preserve"> </w:t>
      </w:r>
      <w:r w:rsidRPr="00BA025F">
        <w:rPr>
          <w:w w:val="110"/>
          <w:sz w:val="24"/>
          <w:szCs w:val="24"/>
        </w:rPr>
        <w:t>коммуникативной</w:t>
      </w:r>
      <w:r w:rsidRPr="00BA025F">
        <w:rPr>
          <w:spacing w:val="45"/>
          <w:w w:val="110"/>
          <w:sz w:val="24"/>
          <w:szCs w:val="24"/>
        </w:rPr>
        <w:t xml:space="preserve"> </w:t>
      </w:r>
      <w:r w:rsidRPr="00BA025F">
        <w:rPr>
          <w:w w:val="110"/>
          <w:sz w:val="24"/>
          <w:szCs w:val="24"/>
        </w:rPr>
        <w:t>задачей:</w:t>
      </w:r>
    </w:p>
    <w:p w:rsidR="008505ED" w:rsidRPr="00BA025F" w:rsidRDefault="008505ED" w:rsidP="00CD37C1">
      <w:pPr>
        <w:pStyle w:val="a5"/>
        <w:numPr>
          <w:ilvl w:val="3"/>
          <w:numId w:val="294"/>
        </w:numPr>
        <w:tabs>
          <w:tab w:val="left" w:pos="939"/>
        </w:tabs>
        <w:ind w:right="138" w:firstLine="283"/>
        <w:jc w:val="both"/>
        <w:rPr>
          <w:sz w:val="24"/>
          <w:szCs w:val="24"/>
        </w:rPr>
      </w:pPr>
      <w:r w:rsidRPr="00BA025F">
        <w:rPr>
          <w:w w:val="110"/>
          <w:sz w:val="24"/>
          <w:szCs w:val="24"/>
        </w:rPr>
        <w:t>существительные</w:t>
      </w:r>
      <w:r w:rsidRPr="00BA025F">
        <w:rPr>
          <w:spacing w:val="1"/>
          <w:w w:val="110"/>
          <w:sz w:val="24"/>
          <w:szCs w:val="24"/>
        </w:rPr>
        <w:t xml:space="preserve"> </w:t>
      </w:r>
      <w:r w:rsidRPr="00BA025F">
        <w:rPr>
          <w:w w:val="110"/>
          <w:sz w:val="24"/>
          <w:szCs w:val="24"/>
        </w:rPr>
        <w:t>с</w:t>
      </w:r>
      <w:r w:rsidRPr="00BA025F">
        <w:rPr>
          <w:spacing w:val="1"/>
          <w:w w:val="110"/>
          <w:sz w:val="24"/>
          <w:szCs w:val="24"/>
        </w:rPr>
        <w:t xml:space="preserve"> </w:t>
      </w:r>
      <w:r w:rsidRPr="00BA025F">
        <w:rPr>
          <w:w w:val="110"/>
          <w:sz w:val="24"/>
          <w:szCs w:val="24"/>
        </w:rPr>
        <w:t>суффиксами</w:t>
      </w:r>
      <w:r w:rsidRPr="00BA025F">
        <w:rPr>
          <w:spacing w:val="1"/>
          <w:w w:val="110"/>
          <w:sz w:val="24"/>
          <w:szCs w:val="24"/>
        </w:rPr>
        <w:t xml:space="preserve"> </w:t>
      </w:r>
      <w:r w:rsidRPr="00BA025F">
        <w:rPr>
          <w:w w:val="110"/>
          <w:sz w:val="24"/>
          <w:szCs w:val="24"/>
        </w:rPr>
        <w:t>-ung</w:t>
      </w:r>
      <w:r w:rsidRPr="00BA025F">
        <w:rPr>
          <w:spacing w:val="1"/>
          <w:w w:val="110"/>
          <w:sz w:val="24"/>
          <w:szCs w:val="24"/>
        </w:rPr>
        <w:t xml:space="preserve"> </w:t>
      </w:r>
      <w:r w:rsidRPr="00BA025F">
        <w:rPr>
          <w:w w:val="110"/>
          <w:sz w:val="24"/>
          <w:szCs w:val="24"/>
        </w:rPr>
        <w:t>(die</w:t>
      </w:r>
      <w:r w:rsidRPr="00BA025F">
        <w:rPr>
          <w:spacing w:val="1"/>
          <w:w w:val="110"/>
          <w:sz w:val="24"/>
          <w:szCs w:val="24"/>
        </w:rPr>
        <w:t xml:space="preserve"> </w:t>
      </w:r>
      <w:r w:rsidRPr="00BA025F">
        <w:rPr>
          <w:w w:val="110"/>
          <w:sz w:val="24"/>
          <w:szCs w:val="24"/>
        </w:rPr>
        <w:t>Lösung,</w:t>
      </w:r>
      <w:r w:rsidRPr="00BA025F">
        <w:rPr>
          <w:spacing w:val="1"/>
          <w:w w:val="110"/>
          <w:sz w:val="24"/>
          <w:szCs w:val="24"/>
        </w:rPr>
        <w:t xml:space="preserve"> </w:t>
      </w:r>
      <w:r w:rsidRPr="00BA025F">
        <w:rPr>
          <w:w w:val="110"/>
          <w:sz w:val="24"/>
          <w:szCs w:val="24"/>
        </w:rPr>
        <w:t>die</w:t>
      </w:r>
      <w:r w:rsidRPr="00BA025F">
        <w:rPr>
          <w:spacing w:val="1"/>
          <w:w w:val="110"/>
          <w:sz w:val="24"/>
          <w:szCs w:val="24"/>
        </w:rPr>
        <w:t xml:space="preserve"> </w:t>
      </w:r>
      <w:r w:rsidRPr="00BA025F">
        <w:rPr>
          <w:spacing w:val="-2"/>
          <w:w w:val="110"/>
          <w:sz w:val="24"/>
          <w:szCs w:val="24"/>
        </w:rPr>
        <w:t>Vereinigung);</w:t>
      </w:r>
      <w:r w:rsidRPr="00BA025F">
        <w:rPr>
          <w:spacing w:val="-7"/>
          <w:w w:val="110"/>
          <w:sz w:val="24"/>
          <w:szCs w:val="24"/>
        </w:rPr>
        <w:t xml:space="preserve"> </w:t>
      </w:r>
      <w:r w:rsidRPr="00BA025F">
        <w:rPr>
          <w:spacing w:val="-2"/>
          <w:w w:val="110"/>
          <w:sz w:val="24"/>
          <w:szCs w:val="24"/>
        </w:rPr>
        <w:t>-keit</w:t>
      </w:r>
      <w:r w:rsidRPr="00BA025F">
        <w:rPr>
          <w:spacing w:val="-7"/>
          <w:w w:val="110"/>
          <w:sz w:val="24"/>
          <w:szCs w:val="24"/>
        </w:rPr>
        <w:t xml:space="preserve"> </w:t>
      </w:r>
      <w:r w:rsidRPr="00BA025F">
        <w:rPr>
          <w:spacing w:val="-2"/>
          <w:w w:val="110"/>
          <w:sz w:val="24"/>
          <w:szCs w:val="24"/>
        </w:rPr>
        <w:t>(die</w:t>
      </w:r>
      <w:r w:rsidRPr="00BA025F">
        <w:rPr>
          <w:spacing w:val="-7"/>
          <w:w w:val="110"/>
          <w:sz w:val="24"/>
          <w:szCs w:val="24"/>
        </w:rPr>
        <w:t xml:space="preserve"> </w:t>
      </w:r>
      <w:r w:rsidRPr="00BA025F">
        <w:rPr>
          <w:spacing w:val="-2"/>
          <w:w w:val="110"/>
          <w:sz w:val="24"/>
          <w:szCs w:val="24"/>
        </w:rPr>
        <w:t>Feindlichkeit);</w:t>
      </w:r>
      <w:r w:rsidRPr="00BA025F">
        <w:rPr>
          <w:spacing w:val="-6"/>
          <w:w w:val="110"/>
          <w:sz w:val="24"/>
          <w:szCs w:val="24"/>
        </w:rPr>
        <w:t xml:space="preserve"> </w:t>
      </w:r>
      <w:r w:rsidRPr="00BA025F">
        <w:rPr>
          <w:spacing w:val="-1"/>
          <w:w w:val="110"/>
          <w:sz w:val="24"/>
          <w:szCs w:val="24"/>
        </w:rPr>
        <w:t>-heit</w:t>
      </w:r>
      <w:r w:rsidRPr="00BA025F">
        <w:rPr>
          <w:spacing w:val="-7"/>
          <w:w w:val="110"/>
          <w:sz w:val="24"/>
          <w:szCs w:val="24"/>
        </w:rPr>
        <w:t xml:space="preserve"> </w:t>
      </w:r>
      <w:r w:rsidRPr="00BA025F">
        <w:rPr>
          <w:spacing w:val="-1"/>
          <w:w w:val="110"/>
          <w:sz w:val="24"/>
          <w:szCs w:val="24"/>
        </w:rPr>
        <w:t>(die</w:t>
      </w:r>
      <w:r w:rsidRPr="00BA025F">
        <w:rPr>
          <w:spacing w:val="-7"/>
          <w:w w:val="110"/>
          <w:sz w:val="24"/>
          <w:szCs w:val="24"/>
        </w:rPr>
        <w:t xml:space="preserve"> </w:t>
      </w:r>
      <w:r w:rsidRPr="00BA025F">
        <w:rPr>
          <w:spacing w:val="-1"/>
          <w:w w:val="110"/>
          <w:sz w:val="24"/>
          <w:szCs w:val="24"/>
        </w:rPr>
        <w:t>Einheit);</w:t>
      </w:r>
      <w:r w:rsidRPr="00BA025F">
        <w:rPr>
          <w:spacing w:val="-7"/>
          <w:w w:val="110"/>
          <w:sz w:val="24"/>
          <w:szCs w:val="24"/>
        </w:rPr>
        <w:t xml:space="preserve"> </w:t>
      </w:r>
      <w:r w:rsidRPr="00BA025F">
        <w:rPr>
          <w:spacing w:val="-1"/>
          <w:w w:val="110"/>
          <w:sz w:val="24"/>
          <w:szCs w:val="24"/>
        </w:rPr>
        <w:t>-schaft</w:t>
      </w:r>
      <w:r w:rsidRPr="00BA025F">
        <w:rPr>
          <w:spacing w:val="-7"/>
          <w:w w:val="110"/>
          <w:sz w:val="24"/>
          <w:szCs w:val="24"/>
        </w:rPr>
        <w:t xml:space="preserve"> </w:t>
      </w:r>
      <w:r w:rsidRPr="00BA025F">
        <w:rPr>
          <w:spacing w:val="-1"/>
          <w:w w:val="110"/>
          <w:sz w:val="24"/>
          <w:szCs w:val="24"/>
        </w:rPr>
        <w:t>(die</w:t>
      </w:r>
      <w:r w:rsidRPr="00BA025F">
        <w:rPr>
          <w:spacing w:val="-55"/>
          <w:w w:val="110"/>
          <w:sz w:val="24"/>
          <w:szCs w:val="24"/>
        </w:rPr>
        <w:t xml:space="preserve"> </w:t>
      </w:r>
      <w:r w:rsidRPr="00BA025F">
        <w:rPr>
          <w:spacing w:val="-2"/>
          <w:w w:val="110"/>
          <w:sz w:val="24"/>
          <w:szCs w:val="24"/>
        </w:rPr>
        <w:t>Gesellschaft);</w:t>
      </w:r>
      <w:r w:rsidRPr="00BA025F">
        <w:rPr>
          <w:spacing w:val="-13"/>
          <w:w w:val="110"/>
          <w:sz w:val="24"/>
          <w:szCs w:val="24"/>
        </w:rPr>
        <w:t xml:space="preserve"> </w:t>
      </w:r>
      <w:r w:rsidRPr="00BA025F">
        <w:rPr>
          <w:spacing w:val="-2"/>
          <w:w w:val="110"/>
          <w:sz w:val="24"/>
          <w:szCs w:val="24"/>
        </w:rPr>
        <w:t>-um</w:t>
      </w:r>
      <w:r w:rsidRPr="00BA025F">
        <w:rPr>
          <w:spacing w:val="-12"/>
          <w:w w:val="110"/>
          <w:sz w:val="24"/>
          <w:szCs w:val="24"/>
        </w:rPr>
        <w:t xml:space="preserve"> </w:t>
      </w:r>
      <w:r w:rsidRPr="00BA025F">
        <w:rPr>
          <w:spacing w:val="-2"/>
          <w:w w:val="110"/>
          <w:sz w:val="24"/>
          <w:szCs w:val="24"/>
        </w:rPr>
        <w:t>(das</w:t>
      </w:r>
      <w:r w:rsidRPr="00BA025F">
        <w:rPr>
          <w:spacing w:val="-12"/>
          <w:w w:val="110"/>
          <w:sz w:val="24"/>
          <w:szCs w:val="24"/>
        </w:rPr>
        <w:t xml:space="preserve"> </w:t>
      </w:r>
      <w:r w:rsidRPr="00BA025F">
        <w:rPr>
          <w:spacing w:val="-2"/>
          <w:w w:val="110"/>
          <w:sz w:val="24"/>
          <w:szCs w:val="24"/>
        </w:rPr>
        <w:t>Datum);</w:t>
      </w:r>
      <w:r w:rsidRPr="00BA025F">
        <w:rPr>
          <w:spacing w:val="-13"/>
          <w:w w:val="110"/>
          <w:sz w:val="24"/>
          <w:szCs w:val="24"/>
        </w:rPr>
        <w:t xml:space="preserve"> </w:t>
      </w:r>
      <w:r w:rsidRPr="00BA025F">
        <w:rPr>
          <w:spacing w:val="-2"/>
          <w:w w:val="110"/>
          <w:sz w:val="24"/>
          <w:szCs w:val="24"/>
        </w:rPr>
        <w:t>-or</w:t>
      </w:r>
      <w:r w:rsidRPr="00BA025F">
        <w:rPr>
          <w:spacing w:val="-12"/>
          <w:w w:val="110"/>
          <w:sz w:val="24"/>
          <w:szCs w:val="24"/>
        </w:rPr>
        <w:t xml:space="preserve"> </w:t>
      </w:r>
      <w:r w:rsidRPr="00BA025F">
        <w:rPr>
          <w:spacing w:val="-2"/>
          <w:w w:val="110"/>
          <w:sz w:val="24"/>
          <w:szCs w:val="24"/>
        </w:rPr>
        <w:t>(der</w:t>
      </w:r>
      <w:r w:rsidRPr="00BA025F">
        <w:rPr>
          <w:spacing w:val="-12"/>
          <w:w w:val="110"/>
          <w:sz w:val="24"/>
          <w:szCs w:val="24"/>
        </w:rPr>
        <w:t xml:space="preserve"> </w:t>
      </w:r>
      <w:r w:rsidRPr="00BA025F">
        <w:rPr>
          <w:spacing w:val="-1"/>
          <w:w w:val="110"/>
          <w:sz w:val="24"/>
          <w:szCs w:val="24"/>
        </w:rPr>
        <w:t>Doktor);</w:t>
      </w:r>
      <w:r w:rsidRPr="00BA025F">
        <w:rPr>
          <w:spacing w:val="-13"/>
          <w:w w:val="110"/>
          <w:sz w:val="24"/>
          <w:szCs w:val="24"/>
        </w:rPr>
        <w:t xml:space="preserve"> </w:t>
      </w:r>
      <w:r w:rsidRPr="00BA025F">
        <w:rPr>
          <w:spacing w:val="-1"/>
          <w:w w:val="110"/>
          <w:sz w:val="24"/>
          <w:szCs w:val="24"/>
        </w:rPr>
        <w:t>-ik</w:t>
      </w:r>
      <w:r w:rsidRPr="00BA025F">
        <w:rPr>
          <w:spacing w:val="-12"/>
          <w:w w:val="110"/>
          <w:sz w:val="24"/>
          <w:szCs w:val="24"/>
        </w:rPr>
        <w:t xml:space="preserve"> </w:t>
      </w:r>
      <w:r w:rsidRPr="00BA025F">
        <w:rPr>
          <w:spacing w:val="-1"/>
          <w:w w:val="110"/>
          <w:sz w:val="24"/>
          <w:szCs w:val="24"/>
        </w:rPr>
        <w:t>(die</w:t>
      </w:r>
      <w:r w:rsidRPr="00BA025F">
        <w:rPr>
          <w:spacing w:val="-12"/>
          <w:w w:val="110"/>
          <w:sz w:val="24"/>
          <w:szCs w:val="24"/>
        </w:rPr>
        <w:t xml:space="preserve"> </w:t>
      </w:r>
      <w:r w:rsidRPr="00BA025F">
        <w:rPr>
          <w:spacing w:val="-1"/>
          <w:w w:val="110"/>
          <w:sz w:val="24"/>
          <w:szCs w:val="24"/>
        </w:rPr>
        <w:t>Matematik);</w:t>
      </w:r>
    </w:p>
    <w:p w:rsidR="008505ED" w:rsidRPr="00BA025F" w:rsidRDefault="008505ED" w:rsidP="008505ED">
      <w:pPr>
        <w:pStyle w:val="a3"/>
        <w:ind w:left="400"/>
        <w:rPr>
          <w:lang w:val="en-US"/>
        </w:rPr>
      </w:pPr>
      <w:r w:rsidRPr="00BA025F">
        <w:rPr>
          <w:w w:val="110"/>
          <w:lang w:val="en-US"/>
        </w:rPr>
        <w:t>-e</w:t>
      </w:r>
      <w:r w:rsidRPr="00BA025F">
        <w:rPr>
          <w:spacing w:val="3"/>
          <w:w w:val="110"/>
          <w:lang w:val="en-US"/>
        </w:rPr>
        <w:t xml:space="preserve"> </w:t>
      </w:r>
      <w:r w:rsidRPr="00BA025F">
        <w:rPr>
          <w:w w:val="110"/>
          <w:lang w:val="en-US"/>
        </w:rPr>
        <w:t>(die</w:t>
      </w:r>
      <w:r w:rsidRPr="00BA025F">
        <w:rPr>
          <w:spacing w:val="4"/>
          <w:w w:val="110"/>
          <w:lang w:val="en-US"/>
        </w:rPr>
        <w:t xml:space="preserve"> </w:t>
      </w:r>
      <w:r w:rsidRPr="00BA025F">
        <w:rPr>
          <w:w w:val="110"/>
          <w:lang w:val="en-US"/>
        </w:rPr>
        <w:t>Liebe),</w:t>
      </w:r>
      <w:r w:rsidRPr="00BA025F">
        <w:rPr>
          <w:spacing w:val="4"/>
          <w:w w:val="110"/>
          <w:lang w:val="en-US"/>
        </w:rPr>
        <w:t xml:space="preserve"> </w:t>
      </w:r>
      <w:r w:rsidRPr="00BA025F">
        <w:rPr>
          <w:w w:val="110"/>
          <w:lang w:val="en-US"/>
        </w:rPr>
        <w:t>-ler</w:t>
      </w:r>
      <w:r w:rsidRPr="00BA025F">
        <w:rPr>
          <w:spacing w:val="3"/>
          <w:w w:val="110"/>
          <w:lang w:val="en-US"/>
        </w:rPr>
        <w:t xml:space="preserve"> </w:t>
      </w:r>
      <w:r w:rsidRPr="00BA025F">
        <w:rPr>
          <w:w w:val="110"/>
          <w:lang w:val="en-US"/>
        </w:rPr>
        <w:t>(der</w:t>
      </w:r>
      <w:r w:rsidRPr="00BA025F">
        <w:rPr>
          <w:spacing w:val="4"/>
          <w:w w:val="110"/>
          <w:lang w:val="en-US"/>
        </w:rPr>
        <w:t xml:space="preserve"> </w:t>
      </w:r>
      <w:r w:rsidRPr="00BA025F">
        <w:rPr>
          <w:w w:val="110"/>
          <w:lang w:val="en-US"/>
        </w:rPr>
        <w:t>Wissenschaftler);</w:t>
      </w:r>
      <w:r w:rsidRPr="00BA025F">
        <w:rPr>
          <w:spacing w:val="4"/>
          <w:w w:val="110"/>
          <w:lang w:val="en-US"/>
        </w:rPr>
        <w:t xml:space="preserve"> </w:t>
      </w:r>
      <w:r w:rsidRPr="00BA025F">
        <w:rPr>
          <w:w w:val="110"/>
          <w:lang w:val="en-US"/>
        </w:rPr>
        <w:t>-ie</w:t>
      </w:r>
      <w:r w:rsidRPr="00BA025F">
        <w:rPr>
          <w:spacing w:val="4"/>
          <w:w w:val="110"/>
          <w:lang w:val="en-US"/>
        </w:rPr>
        <w:t xml:space="preserve"> </w:t>
      </w:r>
      <w:r w:rsidRPr="00BA025F">
        <w:rPr>
          <w:w w:val="110"/>
          <w:lang w:val="en-US"/>
        </w:rPr>
        <w:t>(die</w:t>
      </w:r>
      <w:r w:rsidRPr="00BA025F">
        <w:rPr>
          <w:spacing w:val="3"/>
          <w:w w:val="110"/>
          <w:lang w:val="en-US"/>
        </w:rPr>
        <w:t xml:space="preserve"> </w:t>
      </w:r>
      <w:r w:rsidRPr="00BA025F">
        <w:rPr>
          <w:w w:val="110"/>
          <w:lang w:val="en-US"/>
        </w:rPr>
        <w:t>Biologie);</w:t>
      </w:r>
    </w:p>
    <w:p w:rsidR="008505ED" w:rsidRPr="00BA025F" w:rsidRDefault="008505ED" w:rsidP="00CD37C1">
      <w:pPr>
        <w:pStyle w:val="a5"/>
        <w:numPr>
          <w:ilvl w:val="3"/>
          <w:numId w:val="294"/>
        </w:numPr>
        <w:tabs>
          <w:tab w:val="left" w:pos="961"/>
        </w:tabs>
        <w:spacing w:before="17"/>
        <w:ind w:right="134" w:firstLine="283"/>
        <w:jc w:val="both"/>
        <w:rPr>
          <w:sz w:val="24"/>
          <w:szCs w:val="24"/>
          <w:lang w:val="en-US"/>
        </w:rPr>
      </w:pPr>
      <w:r w:rsidRPr="00BA025F">
        <w:rPr>
          <w:w w:val="110"/>
          <w:sz w:val="24"/>
          <w:szCs w:val="24"/>
        </w:rPr>
        <w:t>прилагательные</w:t>
      </w:r>
      <w:r w:rsidRPr="00BA025F">
        <w:rPr>
          <w:spacing w:val="1"/>
          <w:w w:val="110"/>
          <w:sz w:val="24"/>
          <w:szCs w:val="24"/>
          <w:lang w:val="en-US"/>
        </w:rPr>
        <w:t xml:space="preserve"> </w:t>
      </w:r>
      <w:r w:rsidRPr="00BA025F">
        <w:rPr>
          <w:w w:val="110"/>
          <w:sz w:val="24"/>
          <w:szCs w:val="24"/>
        </w:rPr>
        <w:t>с</w:t>
      </w:r>
      <w:r w:rsidRPr="00BA025F">
        <w:rPr>
          <w:spacing w:val="1"/>
          <w:w w:val="110"/>
          <w:sz w:val="24"/>
          <w:szCs w:val="24"/>
          <w:lang w:val="en-US"/>
        </w:rPr>
        <w:t xml:space="preserve"> </w:t>
      </w:r>
      <w:r w:rsidRPr="00BA025F">
        <w:rPr>
          <w:w w:val="110"/>
          <w:sz w:val="24"/>
          <w:szCs w:val="24"/>
        </w:rPr>
        <w:t>суффиксами</w:t>
      </w:r>
      <w:r w:rsidRPr="00BA025F">
        <w:rPr>
          <w:spacing w:val="1"/>
          <w:w w:val="110"/>
          <w:sz w:val="24"/>
          <w:szCs w:val="24"/>
          <w:lang w:val="en-US"/>
        </w:rPr>
        <w:t xml:space="preserve"> </w:t>
      </w:r>
      <w:r w:rsidRPr="00BA025F">
        <w:rPr>
          <w:w w:val="110"/>
          <w:sz w:val="24"/>
          <w:szCs w:val="24"/>
          <w:lang w:val="en-US"/>
        </w:rPr>
        <w:t>-ig</w:t>
      </w:r>
      <w:r w:rsidRPr="00BA025F">
        <w:rPr>
          <w:spacing w:val="1"/>
          <w:w w:val="110"/>
          <w:sz w:val="24"/>
          <w:szCs w:val="24"/>
          <w:lang w:val="en-US"/>
        </w:rPr>
        <w:t xml:space="preserve"> </w:t>
      </w:r>
      <w:r w:rsidRPr="00BA025F">
        <w:rPr>
          <w:w w:val="110"/>
          <w:sz w:val="24"/>
          <w:szCs w:val="24"/>
          <w:lang w:val="en-US"/>
        </w:rPr>
        <w:t>(wichtig);</w:t>
      </w:r>
      <w:r w:rsidRPr="00BA025F">
        <w:rPr>
          <w:spacing w:val="1"/>
          <w:w w:val="110"/>
          <w:sz w:val="24"/>
          <w:szCs w:val="24"/>
          <w:lang w:val="en-US"/>
        </w:rPr>
        <w:t xml:space="preserve"> </w:t>
      </w:r>
      <w:r w:rsidRPr="00BA025F">
        <w:rPr>
          <w:w w:val="110"/>
          <w:sz w:val="24"/>
          <w:szCs w:val="24"/>
          <w:lang w:val="en-US"/>
        </w:rPr>
        <w:t>-lich</w:t>
      </w:r>
      <w:r w:rsidRPr="00BA025F">
        <w:rPr>
          <w:spacing w:val="1"/>
          <w:w w:val="110"/>
          <w:sz w:val="24"/>
          <w:szCs w:val="24"/>
          <w:lang w:val="en-US"/>
        </w:rPr>
        <w:t xml:space="preserve"> </w:t>
      </w:r>
      <w:r w:rsidRPr="00BA025F">
        <w:rPr>
          <w:w w:val="110"/>
          <w:sz w:val="24"/>
          <w:szCs w:val="24"/>
          <w:lang w:val="en-US"/>
        </w:rPr>
        <w:t>(glücklich); -isch (typisch); -los (arbeitslos); -sam (langsam); -bar</w:t>
      </w:r>
      <w:r w:rsidRPr="00BA025F">
        <w:rPr>
          <w:spacing w:val="1"/>
          <w:w w:val="110"/>
          <w:sz w:val="24"/>
          <w:szCs w:val="24"/>
          <w:lang w:val="en-US"/>
        </w:rPr>
        <w:t xml:space="preserve"> </w:t>
      </w:r>
      <w:r w:rsidRPr="00BA025F">
        <w:rPr>
          <w:w w:val="110"/>
          <w:sz w:val="24"/>
          <w:szCs w:val="24"/>
          <w:lang w:val="en-US"/>
        </w:rPr>
        <w:t>(wunderbar);</w:t>
      </w:r>
    </w:p>
    <w:p w:rsidR="008505ED" w:rsidRPr="00BA025F" w:rsidRDefault="008505ED" w:rsidP="00CD37C1">
      <w:pPr>
        <w:pStyle w:val="a5"/>
        <w:numPr>
          <w:ilvl w:val="3"/>
          <w:numId w:val="294"/>
        </w:numPr>
        <w:tabs>
          <w:tab w:val="left" w:pos="953"/>
        </w:tabs>
        <w:spacing w:before="12"/>
        <w:ind w:right="135" w:firstLine="283"/>
        <w:jc w:val="both"/>
        <w:rPr>
          <w:sz w:val="24"/>
          <w:szCs w:val="24"/>
        </w:rPr>
      </w:pPr>
      <w:r w:rsidRPr="00BA025F">
        <w:rPr>
          <w:w w:val="110"/>
          <w:sz w:val="24"/>
          <w:szCs w:val="24"/>
        </w:rPr>
        <w:t>существительные</w:t>
      </w:r>
      <w:r w:rsidRPr="00BA025F">
        <w:rPr>
          <w:spacing w:val="1"/>
          <w:w w:val="110"/>
          <w:sz w:val="24"/>
          <w:szCs w:val="24"/>
        </w:rPr>
        <w:t xml:space="preserve"> </w:t>
      </w:r>
      <w:r w:rsidRPr="00BA025F">
        <w:rPr>
          <w:w w:val="110"/>
          <w:sz w:val="24"/>
          <w:szCs w:val="24"/>
        </w:rPr>
        <w:t>и  прилагательные  с  префиксом  un-</w:t>
      </w:r>
      <w:r w:rsidRPr="00BA025F">
        <w:rPr>
          <w:spacing w:val="1"/>
          <w:w w:val="110"/>
          <w:sz w:val="24"/>
          <w:szCs w:val="24"/>
        </w:rPr>
        <w:t xml:space="preserve"> </w:t>
      </w:r>
      <w:r w:rsidRPr="00BA025F">
        <w:rPr>
          <w:w w:val="110"/>
          <w:sz w:val="24"/>
          <w:szCs w:val="24"/>
        </w:rPr>
        <w:t>(das</w:t>
      </w:r>
      <w:r w:rsidRPr="00BA025F">
        <w:rPr>
          <w:spacing w:val="42"/>
          <w:w w:val="110"/>
          <w:sz w:val="24"/>
          <w:szCs w:val="24"/>
        </w:rPr>
        <w:t xml:space="preserve"> </w:t>
      </w:r>
      <w:r w:rsidRPr="00BA025F">
        <w:rPr>
          <w:w w:val="110"/>
          <w:sz w:val="24"/>
          <w:szCs w:val="24"/>
        </w:rPr>
        <w:t>Unglück,</w:t>
      </w:r>
      <w:r w:rsidRPr="00BA025F">
        <w:rPr>
          <w:spacing w:val="42"/>
          <w:w w:val="110"/>
          <w:sz w:val="24"/>
          <w:szCs w:val="24"/>
        </w:rPr>
        <w:t xml:space="preserve"> </w:t>
      </w:r>
      <w:r w:rsidRPr="00BA025F">
        <w:rPr>
          <w:w w:val="110"/>
          <w:sz w:val="24"/>
          <w:szCs w:val="24"/>
        </w:rPr>
        <w:t>unglücklich);</w:t>
      </w:r>
    </w:p>
    <w:p w:rsidR="008505ED" w:rsidRPr="00BA025F" w:rsidRDefault="008505ED" w:rsidP="00CD37C1">
      <w:pPr>
        <w:pStyle w:val="a5"/>
        <w:numPr>
          <w:ilvl w:val="3"/>
          <w:numId w:val="294"/>
        </w:numPr>
        <w:tabs>
          <w:tab w:val="left" w:pos="967"/>
        </w:tabs>
        <w:ind w:left="966" w:hanging="284"/>
        <w:jc w:val="both"/>
        <w:rPr>
          <w:sz w:val="24"/>
          <w:szCs w:val="24"/>
        </w:rPr>
      </w:pPr>
      <w:r w:rsidRPr="00BA025F">
        <w:rPr>
          <w:w w:val="110"/>
          <w:sz w:val="24"/>
          <w:szCs w:val="24"/>
        </w:rPr>
        <w:t>существительные</w:t>
      </w:r>
      <w:r w:rsidRPr="00BA025F">
        <w:rPr>
          <w:spacing w:val="51"/>
          <w:w w:val="110"/>
          <w:sz w:val="24"/>
          <w:szCs w:val="24"/>
        </w:rPr>
        <w:t xml:space="preserve"> </w:t>
      </w:r>
      <w:r w:rsidRPr="00BA025F">
        <w:rPr>
          <w:w w:val="110"/>
          <w:sz w:val="24"/>
          <w:szCs w:val="24"/>
        </w:rPr>
        <w:t xml:space="preserve">и </w:t>
      </w:r>
      <w:r w:rsidRPr="00BA025F">
        <w:rPr>
          <w:spacing w:val="49"/>
          <w:w w:val="110"/>
          <w:sz w:val="24"/>
          <w:szCs w:val="24"/>
        </w:rPr>
        <w:t xml:space="preserve"> </w:t>
      </w:r>
      <w:r w:rsidRPr="00BA025F">
        <w:rPr>
          <w:w w:val="110"/>
          <w:sz w:val="24"/>
          <w:szCs w:val="24"/>
        </w:rPr>
        <w:t xml:space="preserve">глаголы </w:t>
      </w:r>
      <w:r w:rsidRPr="00BA025F">
        <w:rPr>
          <w:spacing w:val="50"/>
          <w:w w:val="110"/>
          <w:sz w:val="24"/>
          <w:szCs w:val="24"/>
        </w:rPr>
        <w:t xml:space="preserve"> </w:t>
      </w:r>
      <w:r w:rsidRPr="00BA025F">
        <w:rPr>
          <w:w w:val="110"/>
          <w:sz w:val="24"/>
          <w:szCs w:val="24"/>
        </w:rPr>
        <w:t xml:space="preserve">с </w:t>
      </w:r>
      <w:r w:rsidRPr="00BA025F">
        <w:rPr>
          <w:spacing w:val="50"/>
          <w:w w:val="110"/>
          <w:sz w:val="24"/>
          <w:szCs w:val="24"/>
        </w:rPr>
        <w:t xml:space="preserve"> </w:t>
      </w:r>
      <w:r w:rsidRPr="00BA025F">
        <w:rPr>
          <w:w w:val="110"/>
          <w:sz w:val="24"/>
          <w:szCs w:val="24"/>
        </w:rPr>
        <w:t xml:space="preserve">префиксами: </w:t>
      </w:r>
      <w:r w:rsidRPr="00BA025F">
        <w:rPr>
          <w:spacing w:val="50"/>
          <w:w w:val="110"/>
          <w:sz w:val="24"/>
          <w:szCs w:val="24"/>
        </w:rPr>
        <w:t xml:space="preserve"> </w:t>
      </w:r>
      <w:r w:rsidRPr="00BA025F">
        <w:rPr>
          <w:w w:val="110"/>
          <w:sz w:val="24"/>
          <w:szCs w:val="24"/>
        </w:rPr>
        <w:t xml:space="preserve">vor- </w:t>
      </w:r>
      <w:r w:rsidRPr="00BA025F">
        <w:rPr>
          <w:spacing w:val="50"/>
          <w:w w:val="110"/>
          <w:sz w:val="24"/>
          <w:szCs w:val="24"/>
        </w:rPr>
        <w:t xml:space="preserve"> </w:t>
      </w:r>
      <w:r w:rsidRPr="00BA025F">
        <w:rPr>
          <w:w w:val="110"/>
          <w:sz w:val="24"/>
          <w:szCs w:val="24"/>
        </w:rPr>
        <w:t>(der</w:t>
      </w:r>
    </w:p>
    <w:p w:rsidR="008505ED" w:rsidRPr="00BA025F" w:rsidRDefault="008505ED" w:rsidP="008505ED">
      <w:pPr>
        <w:pStyle w:val="a3"/>
        <w:ind w:left="400"/>
        <w:rPr>
          <w:lang w:val="en-US"/>
        </w:rPr>
      </w:pPr>
      <w:r w:rsidRPr="00BA025F">
        <w:rPr>
          <w:w w:val="110"/>
          <w:lang w:val="en-US"/>
        </w:rPr>
        <w:t>Vorort,</w:t>
      </w:r>
      <w:r w:rsidRPr="00BA025F">
        <w:rPr>
          <w:spacing w:val="31"/>
          <w:w w:val="110"/>
          <w:lang w:val="en-US"/>
        </w:rPr>
        <w:t xml:space="preserve"> </w:t>
      </w:r>
      <w:r w:rsidRPr="00BA025F">
        <w:rPr>
          <w:w w:val="110"/>
          <w:lang w:val="en-US"/>
        </w:rPr>
        <w:t>vorbereiten);</w:t>
      </w:r>
      <w:r w:rsidRPr="00BA025F">
        <w:rPr>
          <w:spacing w:val="31"/>
          <w:w w:val="110"/>
          <w:lang w:val="en-US"/>
        </w:rPr>
        <w:t xml:space="preserve"> </w:t>
      </w:r>
      <w:r w:rsidRPr="00BA025F">
        <w:rPr>
          <w:w w:val="110"/>
          <w:lang w:val="en-US"/>
        </w:rPr>
        <w:t>mit-</w:t>
      </w:r>
      <w:r w:rsidRPr="00BA025F">
        <w:rPr>
          <w:spacing w:val="31"/>
          <w:w w:val="110"/>
          <w:lang w:val="en-US"/>
        </w:rPr>
        <w:t xml:space="preserve"> </w:t>
      </w:r>
      <w:r w:rsidRPr="00BA025F">
        <w:rPr>
          <w:w w:val="110"/>
          <w:lang w:val="en-US"/>
        </w:rPr>
        <w:t>(die</w:t>
      </w:r>
      <w:r w:rsidRPr="00BA025F">
        <w:rPr>
          <w:spacing w:val="31"/>
          <w:w w:val="110"/>
          <w:lang w:val="en-US"/>
        </w:rPr>
        <w:t xml:space="preserve"> </w:t>
      </w:r>
      <w:r w:rsidRPr="00BA025F">
        <w:rPr>
          <w:w w:val="110"/>
          <w:lang w:val="en-US"/>
        </w:rPr>
        <w:t>Mitantwortung,</w:t>
      </w:r>
      <w:r w:rsidRPr="00BA025F">
        <w:rPr>
          <w:spacing w:val="31"/>
          <w:w w:val="110"/>
          <w:lang w:val="en-US"/>
        </w:rPr>
        <w:t xml:space="preserve"> </w:t>
      </w:r>
      <w:r w:rsidRPr="00BA025F">
        <w:rPr>
          <w:w w:val="110"/>
          <w:lang w:val="en-US"/>
        </w:rPr>
        <w:t>mitspielen);</w:t>
      </w:r>
    </w:p>
    <w:p w:rsidR="008505ED" w:rsidRPr="00BA025F" w:rsidRDefault="008505ED" w:rsidP="00CD37C1">
      <w:pPr>
        <w:pStyle w:val="a5"/>
        <w:numPr>
          <w:ilvl w:val="3"/>
          <w:numId w:val="294"/>
        </w:numPr>
        <w:tabs>
          <w:tab w:val="left" w:pos="951"/>
        </w:tabs>
        <w:spacing w:before="21"/>
        <w:ind w:right="134" w:firstLine="283"/>
        <w:jc w:val="both"/>
        <w:rPr>
          <w:sz w:val="24"/>
          <w:szCs w:val="24"/>
        </w:rPr>
      </w:pPr>
      <w:r w:rsidRPr="00BA025F">
        <w:rPr>
          <w:w w:val="110"/>
          <w:sz w:val="24"/>
          <w:szCs w:val="24"/>
        </w:rPr>
        <w:t>глаголы  с  отделяемыми  и  неотделяемыми  приставками</w:t>
      </w:r>
      <w:r w:rsidRPr="00BA025F">
        <w:rPr>
          <w:spacing w:val="1"/>
          <w:w w:val="110"/>
          <w:sz w:val="24"/>
          <w:szCs w:val="24"/>
        </w:rPr>
        <w:t xml:space="preserve"> </w:t>
      </w:r>
      <w:r w:rsidRPr="00BA025F">
        <w:rPr>
          <w:w w:val="110"/>
          <w:sz w:val="24"/>
          <w:szCs w:val="24"/>
        </w:rPr>
        <w:t>и</w:t>
      </w:r>
      <w:r w:rsidRPr="00BA025F">
        <w:rPr>
          <w:spacing w:val="1"/>
          <w:w w:val="110"/>
          <w:sz w:val="24"/>
          <w:szCs w:val="24"/>
        </w:rPr>
        <w:t xml:space="preserve"> </w:t>
      </w:r>
      <w:r w:rsidRPr="00BA025F">
        <w:rPr>
          <w:w w:val="110"/>
          <w:sz w:val="24"/>
          <w:szCs w:val="24"/>
        </w:rPr>
        <w:t>другими</w:t>
      </w:r>
      <w:r w:rsidRPr="00BA025F">
        <w:rPr>
          <w:spacing w:val="1"/>
          <w:w w:val="110"/>
          <w:sz w:val="24"/>
          <w:szCs w:val="24"/>
        </w:rPr>
        <w:t xml:space="preserve"> </w:t>
      </w:r>
      <w:r w:rsidRPr="00BA025F">
        <w:rPr>
          <w:w w:val="110"/>
          <w:sz w:val="24"/>
          <w:szCs w:val="24"/>
        </w:rPr>
        <w:t>словами</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функции</w:t>
      </w:r>
      <w:r w:rsidRPr="00BA025F">
        <w:rPr>
          <w:spacing w:val="1"/>
          <w:w w:val="110"/>
          <w:sz w:val="24"/>
          <w:szCs w:val="24"/>
        </w:rPr>
        <w:t xml:space="preserve"> </w:t>
      </w:r>
      <w:r w:rsidRPr="00BA025F">
        <w:rPr>
          <w:w w:val="110"/>
          <w:sz w:val="24"/>
          <w:szCs w:val="24"/>
        </w:rPr>
        <w:t>приставок</w:t>
      </w:r>
      <w:r w:rsidRPr="00BA025F">
        <w:rPr>
          <w:spacing w:val="1"/>
          <w:w w:val="110"/>
          <w:sz w:val="24"/>
          <w:szCs w:val="24"/>
        </w:rPr>
        <w:t xml:space="preserve"> </w:t>
      </w:r>
      <w:r w:rsidRPr="00BA025F">
        <w:rPr>
          <w:w w:val="110"/>
          <w:sz w:val="24"/>
          <w:szCs w:val="24"/>
        </w:rPr>
        <w:t>типа</w:t>
      </w:r>
      <w:r w:rsidRPr="00BA025F">
        <w:rPr>
          <w:spacing w:val="1"/>
          <w:w w:val="110"/>
          <w:sz w:val="24"/>
          <w:szCs w:val="24"/>
        </w:rPr>
        <w:t xml:space="preserve"> </w:t>
      </w:r>
      <w:r w:rsidRPr="00BA025F">
        <w:rPr>
          <w:w w:val="110"/>
          <w:sz w:val="24"/>
          <w:szCs w:val="24"/>
        </w:rPr>
        <w:t>erzählen,</w:t>
      </w:r>
      <w:r w:rsidRPr="00BA025F">
        <w:rPr>
          <w:spacing w:val="1"/>
          <w:w w:val="110"/>
          <w:sz w:val="24"/>
          <w:szCs w:val="24"/>
        </w:rPr>
        <w:t xml:space="preserve"> </w:t>
      </w:r>
      <w:r w:rsidRPr="00BA025F">
        <w:rPr>
          <w:w w:val="110"/>
          <w:sz w:val="24"/>
          <w:szCs w:val="24"/>
        </w:rPr>
        <w:t>wegwerfen;</w:t>
      </w:r>
    </w:p>
    <w:p w:rsidR="008505ED" w:rsidRPr="00BA025F" w:rsidRDefault="008505ED" w:rsidP="00CD37C1">
      <w:pPr>
        <w:pStyle w:val="a5"/>
        <w:numPr>
          <w:ilvl w:val="1"/>
          <w:numId w:val="291"/>
        </w:numPr>
        <w:tabs>
          <w:tab w:val="left" w:pos="684"/>
        </w:tabs>
        <w:spacing w:before="2"/>
        <w:ind w:right="136"/>
        <w:rPr>
          <w:sz w:val="24"/>
          <w:szCs w:val="24"/>
        </w:rPr>
      </w:pPr>
      <w:r w:rsidRPr="00BA025F">
        <w:rPr>
          <w:w w:val="110"/>
          <w:sz w:val="24"/>
          <w:szCs w:val="24"/>
        </w:rPr>
        <w:t>распознавать и образовывать родственные слова с использованием словосложения в пределах тематики основной школы</w:t>
      </w:r>
      <w:r w:rsidRPr="00BA025F">
        <w:rPr>
          <w:spacing w:val="28"/>
          <w:w w:val="110"/>
          <w:sz w:val="24"/>
          <w:szCs w:val="24"/>
        </w:rPr>
        <w:t xml:space="preserve"> </w:t>
      </w:r>
      <w:r w:rsidRPr="00BA025F">
        <w:rPr>
          <w:w w:val="110"/>
          <w:sz w:val="24"/>
          <w:szCs w:val="24"/>
        </w:rPr>
        <w:t>в</w:t>
      </w:r>
      <w:r w:rsidRPr="00BA025F">
        <w:rPr>
          <w:spacing w:val="28"/>
          <w:w w:val="110"/>
          <w:sz w:val="24"/>
          <w:szCs w:val="24"/>
        </w:rPr>
        <w:t xml:space="preserve"> </w:t>
      </w:r>
      <w:r w:rsidRPr="00BA025F">
        <w:rPr>
          <w:w w:val="110"/>
          <w:sz w:val="24"/>
          <w:szCs w:val="24"/>
        </w:rPr>
        <w:t>соответствии</w:t>
      </w:r>
      <w:r w:rsidRPr="00BA025F">
        <w:rPr>
          <w:spacing w:val="28"/>
          <w:w w:val="110"/>
          <w:sz w:val="24"/>
          <w:szCs w:val="24"/>
        </w:rPr>
        <w:t xml:space="preserve"> </w:t>
      </w:r>
      <w:r w:rsidRPr="00BA025F">
        <w:rPr>
          <w:w w:val="110"/>
          <w:sz w:val="24"/>
          <w:szCs w:val="24"/>
        </w:rPr>
        <w:t>с</w:t>
      </w:r>
      <w:r w:rsidRPr="00BA025F">
        <w:rPr>
          <w:spacing w:val="28"/>
          <w:w w:val="110"/>
          <w:sz w:val="24"/>
          <w:szCs w:val="24"/>
        </w:rPr>
        <w:t xml:space="preserve"> </w:t>
      </w:r>
      <w:r w:rsidRPr="00BA025F">
        <w:rPr>
          <w:w w:val="110"/>
          <w:sz w:val="24"/>
          <w:szCs w:val="24"/>
        </w:rPr>
        <w:t>решаемой</w:t>
      </w:r>
      <w:r w:rsidRPr="00BA025F">
        <w:rPr>
          <w:spacing w:val="28"/>
          <w:w w:val="110"/>
          <w:sz w:val="24"/>
          <w:szCs w:val="24"/>
        </w:rPr>
        <w:t xml:space="preserve"> </w:t>
      </w:r>
      <w:r w:rsidRPr="00BA025F">
        <w:rPr>
          <w:w w:val="110"/>
          <w:sz w:val="24"/>
          <w:szCs w:val="24"/>
        </w:rPr>
        <w:t>коммуникативной</w:t>
      </w:r>
      <w:r w:rsidRPr="00BA025F">
        <w:rPr>
          <w:spacing w:val="29"/>
          <w:w w:val="110"/>
          <w:sz w:val="24"/>
          <w:szCs w:val="24"/>
        </w:rPr>
        <w:t xml:space="preserve"> </w:t>
      </w:r>
      <w:r w:rsidRPr="00BA025F">
        <w:rPr>
          <w:w w:val="110"/>
          <w:sz w:val="24"/>
          <w:szCs w:val="24"/>
        </w:rPr>
        <w:t>задачей:</w:t>
      </w:r>
    </w:p>
    <w:p w:rsidR="008505ED" w:rsidRPr="00BA025F" w:rsidRDefault="008505ED" w:rsidP="00CD37C1">
      <w:pPr>
        <w:pStyle w:val="a5"/>
        <w:numPr>
          <w:ilvl w:val="0"/>
          <w:numId w:val="293"/>
        </w:numPr>
        <w:tabs>
          <w:tab w:val="left" w:pos="952"/>
        </w:tabs>
        <w:ind w:hanging="269"/>
        <w:jc w:val="both"/>
        <w:rPr>
          <w:sz w:val="24"/>
          <w:szCs w:val="24"/>
        </w:rPr>
      </w:pPr>
      <w:r w:rsidRPr="00BA025F">
        <w:rPr>
          <w:w w:val="110"/>
          <w:sz w:val="24"/>
          <w:szCs w:val="24"/>
        </w:rPr>
        <w:t>существительное</w:t>
      </w:r>
      <w:r w:rsidRPr="00BA025F">
        <w:rPr>
          <w:spacing w:val="31"/>
          <w:w w:val="110"/>
          <w:sz w:val="24"/>
          <w:szCs w:val="24"/>
        </w:rPr>
        <w:t xml:space="preserve"> </w:t>
      </w:r>
      <w:r w:rsidRPr="00BA025F">
        <w:rPr>
          <w:w w:val="110"/>
          <w:sz w:val="24"/>
          <w:szCs w:val="24"/>
        </w:rPr>
        <w:t>+</w:t>
      </w:r>
      <w:r w:rsidRPr="00BA025F">
        <w:rPr>
          <w:spacing w:val="32"/>
          <w:w w:val="110"/>
          <w:sz w:val="24"/>
          <w:szCs w:val="24"/>
        </w:rPr>
        <w:t xml:space="preserve"> </w:t>
      </w:r>
      <w:r w:rsidRPr="00BA025F">
        <w:rPr>
          <w:w w:val="110"/>
          <w:sz w:val="24"/>
          <w:szCs w:val="24"/>
        </w:rPr>
        <w:t>существительное</w:t>
      </w:r>
      <w:r w:rsidRPr="00BA025F">
        <w:rPr>
          <w:spacing w:val="31"/>
          <w:w w:val="110"/>
          <w:sz w:val="24"/>
          <w:szCs w:val="24"/>
        </w:rPr>
        <w:t xml:space="preserve"> </w:t>
      </w:r>
      <w:r w:rsidRPr="00BA025F">
        <w:rPr>
          <w:w w:val="110"/>
          <w:sz w:val="24"/>
          <w:szCs w:val="24"/>
        </w:rPr>
        <w:t>(das</w:t>
      </w:r>
      <w:r w:rsidRPr="00BA025F">
        <w:rPr>
          <w:spacing w:val="32"/>
          <w:w w:val="110"/>
          <w:sz w:val="24"/>
          <w:szCs w:val="24"/>
        </w:rPr>
        <w:t xml:space="preserve"> </w:t>
      </w:r>
      <w:r w:rsidRPr="00BA025F">
        <w:rPr>
          <w:w w:val="110"/>
          <w:sz w:val="24"/>
          <w:szCs w:val="24"/>
        </w:rPr>
        <w:t>Arbeitszimmer);</w:t>
      </w:r>
    </w:p>
    <w:p w:rsidR="008505ED" w:rsidRPr="00BA025F" w:rsidRDefault="008505ED" w:rsidP="00CD37C1">
      <w:pPr>
        <w:pStyle w:val="a5"/>
        <w:numPr>
          <w:ilvl w:val="0"/>
          <w:numId w:val="293"/>
        </w:numPr>
        <w:tabs>
          <w:tab w:val="left" w:pos="961"/>
        </w:tabs>
        <w:ind w:left="960" w:hanging="278"/>
        <w:jc w:val="both"/>
        <w:rPr>
          <w:sz w:val="24"/>
          <w:szCs w:val="24"/>
        </w:rPr>
      </w:pPr>
      <w:r w:rsidRPr="00BA025F">
        <w:rPr>
          <w:w w:val="110"/>
          <w:sz w:val="24"/>
          <w:szCs w:val="24"/>
        </w:rPr>
        <w:t>прилагательное</w:t>
      </w:r>
      <w:r w:rsidRPr="00BA025F">
        <w:rPr>
          <w:spacing w:val="39"/>
          <w:w w:val="110"/>
          <w:sz w:val="24"/>
          <w:szCs w:val="24"/>
        </w:rPr>
        <w:t xml:space="preserve"> </w:t>
      </w:r>
      <w:r w:rsidRPr="00BA025F">
        <w:rPr>
          <w:w w:val="110"/>
          <w:sz w:val="24"/>
          <w:szCs w:val="24"/>
        </w:rPr>
        <w:t>+</w:t>
      </w:r>
      <w:r w:rsidRPr="00BA025F">
        <w:rPr>
          <w:spacing w:val="40"/>
          <w:w w:val="110"/>
          <w:sz w:val="24"/>
          <w:szCs w:val="24"/>
        </w:rPr>
        <w:t xml:space="preserve"> </w:t>
      </w:r>
      <w:r w:rsidRPr="00BA025F">
        <w:rPr>
          <w:w w:val="110"/>
          <w:sz w:val="24"/>
          <w:szCs w:val="24"/>
        </w:rPr>
        <w:t>прилагательное</w:t>
      </w:r>
      <w:r w:rsidRPr="00BA025F">
        <w:rPr>
          <w:spacing w:val="40"/>
          <w:w w:val="110"/>
          <w:sz w:val="24"/>
          <w:szCs w:val="24"/>
        </w:rPr>
        <w:t xml:space="preserve"> </w:t>
      </w:r>
      <w:r w:rsidRPr="00BA025F">
        <w:rPr>
          <w:w w:val="110"/>
          <w:sz w:val="24"/>
          <w:szCs w:val="24"/>
        </w:rPr>
        <w:t>(dunkelblau,</w:t>
      </w:r>
      <w:r w:rsidRPr="00BA025F">
        <w:rPr>
          <w:spacing w:val="40"/>
          <w:w w:val="110"/>
          <w:sz w:val="24"/>
          <w:szCs w:val="24"/>
        </w:rPr>
        <w:t xml:space="preserve"> </w:t>
      </w:r>
      <w:r w:rsidRPr="00BA025F">
        <w:rPr>
          <w:w w:val="110"/>
          <w:sz w:val="24"/>
          <w:szCs w:val="24"/>
        </w:rPr>
        <w:t>hellblond);</w:t>
      </w:r>
    </w:p>
    <w:p w:rsidR="008505ED" w:rsidRPr="00BA025F" w:rsidRDefault="008505ED" w:rsidP="00CD37C1">
      <w:pPr>
        <w:pStyle w:val="a5"/>
        <w:numPr>
          <w:ilvl w:val="0"/>
          <w:numId w:val="293"/>
        </w:numPr>
        <w:tabs>
          <w:tab w:val="left" w:pos="953"/>
        </w:tabs>
        <w:ind w:left="952" w:hanging="270"/>
        <w:jc w:val="both"/>
        <w:rPr>
          <w:sz w:val="24"/>
          <w:szCs w:val="24"/>
        </w:rPr>
      </w:pPr>
      <w:r w:rsidRPr="00BA025F">
        <w:rPr>
          <w:w w:val="110"/>
          <w:sz w:val="24"/>
          <w:szCs w:val="24"/>
        </w:rPr>
        <w:t>прилагательное</w:t>
      </w:r>
      <w:r w:rsidRPr="00BA025F">
        <w:rPr>
          <w:spacing w:val="44"/>
          <w:w w:val="110"/>
          <w:sz w:val="24"/>
          <w:szCs w:val="24"/>
        </w:rPr>
        <w:t xml:space="preserve"> </w:t>
      </w:r>
      <w:r w:rsidRPr="00BA025F">
        <w:rPr>
          <w:w w:val="110"/>
          <w:sz w:val="24"/>
          <w:szCs w:val="24"/>
        </w:rPr>
        <w:t>+</w:t>
      </w:r>
      <w:r w:rsidRPr="00BA025F">
        <w:rPr>
          <w:spacing w:val="44"/>
          <w:w w:val="110"/>
          <w:sz w:val="24"/>
          <w:szCs w:val="24"/>
        </w:rPr>
        <w:t xml:space="preserve"> </w:t>
      </w:r>
      <w:r w:rsidRPr="00BA025F">
        <w:rPr>
          <w:w w:val="110"/>
          <w:sz w:val="24"/>
          <w:szCs w:val="24"/>
        </w:rPr>
        <w:t>существительное</w:t>
      </w:r>
      <w:r w:rsidRPr="00BA025F">
        <w:rPr>
          <w:spacing w:val="44"/>
          <w:w w:val="110"/>
          <w:sz w:val="24"/>
          <w:szCs w:val="24"/>
        </w:rPr>
        <w:t xml:space="preserve"> </w:t>
      </w:r>
      <w:r w:rsidRPr="00BA025F">
        <w:rPr>
          <w:w w:val="110"/>
          <w:sz w:val="24"/>
          <w:szCs w:val="24"/>
        </w:rPr>
        <w:t>(die</w:t>
      </w:r>
      <w:r w:rsidRPr="00BA025F">
        <w:rPr>
          <w:spacing w:val="44"/>
          <w:w w:val="110"/>
          <w:sz w:val="24"/>
          <w:szCs w:val="24"/>
        </w:rPr>
        <w:t xml:space="preserve"> </w:t>
      </w:r>
      <w:r w:rsidRPr="00BA025F">
        <w:rPr>
          <w:w w:val="110"/>
          <w:sz w:val="24"/>
          <w:szCs w:val="24"/>
        </w:rPr>
        <w:t>Fremdsprache);</w:t>
      </w:r>
    </w:p>
    <w:p w:rsidR="008505ED" w:rsidRPr="00BA025F" w:rsidRDefault="008505ED" w:rsidP="00CD37C1">
      <w:pPr>
        <w:pStyle w:val="a5"/>
        <w:numPr>
          <w:ilvl w:val="0"/>
          <w:numId w:val="293"/>
        </w:numPr>
        <w:tabs>
          <w:tab w:val="left" w:pos="967"/>
        </w:tabs>
        <w:ind w:left="966" w:hanging="284"/>
        <w:jc w:val="both"/>
        <w:rPr>
          <w:sz w:val="24"/>
          <w:szCs w:val="24"/>
        </w:rPr>
      </w:pPr>
      <w:r w:rsidRPr="00BA025F">
        <w:rPr>
          <w:w w:val="110"/>
          <w:sz w:val="24"/>
          <w:szCs w:val="24"/>
        </w:rPr>
        <w:t>глагол</w:t>
      </w:r>
      <w:r w:rsidRPr="00BA025F">
        <w:rPr>
          <w:spacing w:val="33"/>
          <w:w w:val="110"/>
          <w:sz w:val="24"/>
          <w:szCs w:val="24"/>
        </w:rPr>
        <w:t xml:space="preserve"> </w:t>
      </w:r>
      <w:r w:rsidRPr="00BA025F">
        <w:rPr>
          <w:w w:val="110"/>
          <w:sz w:val="24"/>
          <w:szCs w:val="24"/>
        </w:rPr>
        <w:t>+</w:t>
      </w:r>
      <w:r w:rsidRPr="00BA025F">
        <w:rPr>
          <w:spacing w:val="33"/>
          <w:w w:val="110"/>
          <w:sz w:val="24"/>
          <w:szCs w:val="24"/>
        </w:rPr>
        <w:t xml:space="preserve"> </w:t>
      </w:r>
      <w:r w:rsidRPr="00BA025F">
        <w:rPr>
          <w:w w:val="110"/>
          <w:sz w:val="24"/>
          <w:szCs w:val="24"/>
        </w:rPr>
        <w:t>существительное</w:t>
      </w:r>
      <w:r w:rsidRPr="00BA025F">
        <w:rPr>
          <w:spacing w:val="34"/>
          <w:w w:val="110"/>
          <w:sz w:val="24"/>
          <w:szCs w:val="24"/>
        </w:rPr>
        <w:t xml:space="preserve"> </w:t>
      </w:r>
      <w:r w:rsidRPr="00BA025F">
        <w:rPr>
          <w:w w:val="110"/>
          <w:sz w:val="24"/>
          <w:szCs w:val="24"/>
        </w:rPr>
        <w:t>(die</w:t>
      </w:r>
      <w:r w:rsidRPr="00BA025F">
        <w:rPr>
          <w:spacing w:val="33"/>
          <w:w w:val="110"/>
          <w:sz w:val="24"/>
          <w:szCs w:val="24"/>
        </w:rPr>
        <w:t xml:space="preserve"> </w:t>
      </w:r>
      <w:r w:rsidRPr="00BA025F">
        <w:rPr>
          <w:w w:val="110"/>
          <w:sz w:val="24"/>
          <w:szCs w:val="24"/>
        </w:rPr>
        <w:t>Schwimmhalle);</w:t>
      </w:r>
    </w:p>
    <w:p w:rsidR="008505ED" w:rsidRPr="00BA025F" w:rsidRDefault="008505ED" w:rsidP="00CD37C1">
      <w:pPr>
        <w:pStyle w:val="a5"/>
        <w:numPr>
          <w:ilvl w:val="0"/>
          <w:numId w:val="293"/>
        </w:numPr>
        <w:tabs>
          <w:tab w:val="left" w:pos="951"/>
        </w:tabs>
        <w:ind w:left="950"/>
        <w:jc w:val="both"/>
        <w:rPr>
          <w:sz w:val="24"/>
          <w:szCs w:val="24"/>
        </w:rPr>
      </w:pPr>
      <w:r w:rsidRPr="00BA025F">
        <w:rPr>
          <w:w w:val="110"/>
          <w:sz w:val="24"/>
          <w:szCs w:val="24"/>
        </w:rPr>
        <w:t>прилагательное</w:t>
      </w:r>
      <w:r w:rsidRPr="00BA025F">
        <w:rPr>
          <w:spacing w:val="45"/>
          <w:w w:val="110"/>
          <w:sz w:val="24"/>
          <w:szCs w:val="24"/>
        </w:rPr>
        <w:t xml:space="preserve"> </w:t>
      </w:r>
      <w:r w:rsidRPr="00BA025F">
        <w:rPr>
          <w:w w:val="110"/>
          <w:sz w:val="24"/>
          <w:szCs w:val="24"/>
        </w:rPr>
        <w:t>+</w:t>
      </w:r>
      <w:r w:rsidRPr="00BA025F">
        <w:rPr>
          <w:spacing w:val="46"/>
          <w:w w:val="110"/>
          <w:sz w:val="24"/>
          <w:szCs w:val="24"/>
        </w:rPr>
        <w:t xml:space="preserve"> </w:t>
      </w:r>
      <w:r w:rsidRPr="00BA025F">
        <w:rPr>
          <w:w w:val="110"/>
          <w:sz w:val="24"/>
          <w:szCs w:val="24"/>
        </w:rPr>
        <w:t>существительное;</w:t>
      </w:r>
    </w:p>
    <w:p w:rsidR="008505ED" w:rsidRPr="00BA025F" w:rsidRDefault="008505ED" w:rsidP="00CD37C1">
      <w:pPr>
        <w:pStyle w:val="a5"/>
        <w:numPr>
          <w:ilvl w:val="1"/>
          <w:numId w:val="291"/>
        </w:numPr>
        <w:tabs>
          <w:tab w:val="left" w:pos="684"/>
        </w:tabs>
        <w:spacing w:before="2"/>
        <w:ind w:right="134"/>
        <w:rPr>
          <w:sz w:val="24"/>
          <w:szCs w:val="24"/>
        </w:rPr>
      </w:pPr>
      <w:r w:rsidRPr="00BA025F">
        <w:rPr>
          <w:w w:val="110"/>
          <w:sz w:val="24"/>
          <w:szCs w:val="24"/>
        </w:rPr>
        <w:t>распознавать и образовывать</w:t>
      </w:r>
      <w:r w:rsidRPr="00BA025F">
        <w:rPr>
          <w:spacing w:val="1"/>
          <w:w w:val="110"/>
          <w:sz w:val="24"/>
          <w:szCs w:val="24"/>
        </w:rPr>
        <w:t xml:space="preserve"> </w:t>
      </w:r>
      <w:r w:rsidRPr="00BA025F">
        <w:rPr>
          <w:w w:val="110"/>
          <w:sz w:val="24"/>
          <w:szCs w:val="24"/>
        </w:rPr>
        <w:t>родственные слова с использованием конверсии (переход из одной части речи в другую)</w:t>
      </w:r>
      <w:r w:rsidRPr="00BA025F">
        <w:rPr>
          <w:spacing w:val="33"/>
          <w:w w:val="110"/>
          <w:sz w:val="24"/>
          <w:szCs w:val="24"/>
        </w:rPr>
        <w:t xml:space="preserve"> </w:t>
      </w:r>
      <w:r w:rsidRPr="00BA025F">
        <w:rPr>
          <w:w w:val="110"/>
          <w:sz w:val="24"/>
          <w:szCs w:val="24"/>
        </w:rPr>
        <w:t>в</w:t>
      </w:r>
      <w:r w:rsidRPr="00BA025F">
        <w:rPr>
          <w:spacing w:val="33"/>
          <w:w w:val="110"/>
          <w:sz w:val="24"/>
          <w:szCs w:val="24"/>
        </w:rPr>
        <w:t xml:space="preserve"> </w:t>
      </w:r>
      <w:r w:rsidRPr="00BA025F">
        <w:rPr>
          <w:w w:val="110"/>
          <w:sz w:val="24"/>
          <w:szCs w:val="24"/>
        </w:rPr>
        <w:t>пределах</w:t>
      </w:r>
      <w:r w:rsidRPr="00BA025F">
        <w:rPr>
          <w:spacing w:val="34"/>
          <w:w w:val="110"/>
          <w:sz w:val="24"/>
          <w:szCs w:val="24"/>
        </w:rPr>
        <w:t xml:space="preserve"> </w:t>
      </w:r>
      <w:r w:rsidRPr="00BA025F">
        <w:rPr>
          <w:w w:val="110"/>
          <w:sz w:val="24"/>
          <w:szCs w:val="24"/>
        </w:rPr>
        <w:t>тематики</w:t>
      </w:r>
      <w:r w:rsidRPr="00BA025F">
        <w:rPr>
          <w:spacing w:val="33"/>
          <w:w w:val="110"/>
          <w:sz w:val="24"/>
          <w:szCs w:val="24"/>
        </w:rPr>
        <w:t xml:space="preserve"> </w:t>
      </w:r>
      <w:r w:rsidRPr="00BA025F">
        <w:rPr>
          <w:w w:val="110"/>
          <w:sz w:val="24"/>
          <w:szCs w:val="24"/>
        </w:rPr>
        <w:t>основной</w:t>
      </w:r>
      <w:r w:rsidRPr="00BA025F">
        <w:rPr>
          <w:spacing w:val="34"/>
          <w:w w:val="110"/>
          <w:sz w:val="24"/>
          <w:szCs w:val="24"/>
        </w:rPr>
        <w:t xml:space="preserve"> </w:t>
      </w:r>
      <w:r w:rsidRPr="00BA025F">
        <w:rPr>
          <w:w w:val="110"/>
          <w:sz w:val="24"/>
          <w:szCs w:val="24"/>
        </w:rPr>
        <w:t>школы</w:t>
      </w:r>
      <w:r w:rsidRPr="00BA025F">
        <w:rPr>
          <w:spacing w:val="33"/>
          <w:w w:val="110"/>
          <w:sz w:val="24"/>
          <w:szCs w:val="24"/>
        </w:rPr>
        <w:t xml:space="preserve"> </w:t>
      </w:r>
      <w:r w:rsidRPr="00BA025F">
        <w:rPr>
          <w:w w:val="110"/>
          <w:sz w:val="24"/>
          <w:szCs w:val="24"/>
        </w:rPr>
        <w:t>в</w:t>
      </w:r>
      <w:r w:rsidRPr="00BA025F">
        <w:rPr>
          <w:spacing w:val="33"/>
          <w:w w:val="110"/>
          <w:sz w:val="24"/>
          <w:szCs w:val="24"/>
        </w:rPr>
        <w:t xml:space="preserve"> </w:t>
      </w:r>
      <w:r w:rsidRPr="00BA025F">
        <w:rPr>
          <w:w w:val="110"/>
          <w:sz w:val="24"/>
          <w:szCs w:val="24"/>
        </w:rPr>
        <w:t>соответствии</w:t>
      </w:r>
      <w:r w:rsidRPr="00BA025F">
        <w:rPr>
          <w:spacing w:val="-55"/>
          <w:w w:val="110"/>
          <w:sz w:val="24"/>
          <w:szCs w:val="24"/>
        </w:rPr>
        <w:t xml:space="preserve"> </w:t>
      </w:r>
      <w:r w:rsidRPr="00BA025F">
        <w:rPr>
          <w:w w:val="110"/>
          <w:sz w:val="24"/>
          <w:szCs w:val="24"/>
        </w:rPr>
        <w:t>с</w:t>
      </w:r>
      <w:r w:rsidRPr="00BA025F">
        <w:rPr>
          <w:spacing w:val="43"/>
          <w:w w:val="110"/>
          <w:sz w:val="24"/>
          <w:szCs w:val="24"/>
        </w:rPr>
        <w:t xml:space="preserve"> </w:t>
      </w:r>
      <w:r w:rsidRPr="00BA025F">
        <w:rPr>
          <w:w w:val="110"/>
          <w:sz w:val="24"/>
          <w:szCs w:val="24"/>
        </w:rPr>
        <w:t>решаемой</w:t>
      </w:r>
      <w:r w:rsidRPr="00BA025F">
        <w:rPr>
          <w:spacing w:val="43"/>
          <w:w w:val="110"/>
          <w:sz w:val="24"/>
          <w:szCs w:val="24"/>
        </w:rPr>
        <w:t xml:space="preserve"> </w:t>
      </w:r>
      <w:r w:rsidRPr="00BA025F">
        <w:rPr>
          <w:w w:val="110"/>
          <w:sz w:val="24"/>
          <w:szCs w:val="24"/>
        </w:rPr>
        <w:t>коммуникативной</w:t>
      </w:r>
      <w:r w:rsidRPr="00BA025F">
        <w:rPr>
          <w:spacing w:val="44"/>
          <w:w w:val="110"/>
          <w:sz w:val="24"/>
          <w:szCs w:val="24"/>
        </w:rPr>
        <w:t xml:space="preserve"> </w:t>
      </w:r>
      <w:r w:rsidRPr="00BA025F">
        <w:rPr>
          <w:w w:val="110"/>
          <w:sz w:val="24"/>
          <w:szCs w:val="24"/>
        </w:rPr>
        <w:t>задачей:</w:t>
      </w:r>
    </w:p>
    <w:p w:rsidR="008505ED" w:rsidRPr="00BA025F" w:rsidRDefault="008505ED" w:rsidP="00CD37C1">
      <w:pPr>
        <w:pStyle w:val="a5"/>
        <w:numPr>
          <w:ilvl w:val="0"/>
          <w:numId w:val="292"/>
        </w:numPr>
        <w:tabs>
          <w:tab w:val="left" w:pos="952"/>
        </w:tabs>
        <w:ind w:right="134" w:firstLine="283"/>
        <w:jc w:val="both"/>
        <w:rPr>
          <w:sz w:val="24"/>
          <w:szCs w:val="24"/>
        </w:rPr>
      </w:pPr>
      <w:r w:rsidRPr="00BA025F">
        <w:rPr>
          <w:w w:val="110"/>
          <w:sz w:val="24"/>
          <w:szCs w:val="24"/>
        </w:rPr>
        <w:t>существительные</w:t>
      </w:r>
      <w:r w:rsidRPr="00BA025F">
        <w:rPr>
          <w:spacing w:val="1"/>
          <w:w w:val="110"/>
          <w:sz w:val="24"/>
          <w:szCs w:val="24"/>
        </w:rPr>
        <w:t xml:space="preserve"> </w:t>
      </w:r>
      <w:r w:rsidRPr="00BA025F">
        <w:rPr>
          <w:w w:val="110"/>
          <w:sz w:val="24"/>
          <w:szCs w:val="24"/>
        </w:rPr>
        <w:t>от</w:t>
      </w:r>
      <w:r w:rsidRPr="00BA025F">
        <w:rPr>
          <w:spacing w:val="1"/>
          <w:w w:val="110"/>
          <w:sz w:val="24"/>
          <w:szCs w:val="24"/>
        </w:rPr>
        <w:t xml:space="preserve"> </w:t>
      </w:r>
      <w:r w:rsidRPr="00BA025F">
        <w:rPr>
          <w:w w:val="110"/>
          <w:sz w:val="24"/>
          <w:szCs w:val="24"/>
        </w:rPr>
        <w:t>прилагательных</w:t>
      </w:r>
      <w:r w:rsidRPr="00BA025F">
        <w:rPr>
          <w:spacing w:val="1"/>
          <w:w w:val="110"/>
          <w:sz w:val="24"/>
          <w:szCs w:val="24"/>
        </w:rPr>
        <w:t xml:space="preserve"> </w:t>
      </w:r>
      <w:r w:rsidRPr="00BA025F">
        <w:rPr>
          <w:w w:val="110"/>
          <w:sz w:val="24"/>
          <w:szCs w:val="24"/>
        </w:rPr>
        <w:t>(das</w:t>
      </w:r>
      <w:r w:rsidRPr="00BA025F">
        <w:rPr>
          <w:spacing w:val="1"/>
          <w:w w:val="110"/>
          <w:sz w:val="24"/>
          <w:szCs w:val="24"/>
        </w:rPr>
        <w:t xml:space="preserve"> </w:t>
      </w:r>
      <w:r w:rsidRPr="00BA025F">
        <w:rPr>
          <w:w w:val="110"/>
          <w:sz w:val="24"/>
          <w:szCs w:val="24"/>
        </w:rPr>
        <w:t>Blau,</w:t>
      </w:r>
      <w:r w:rsidRPr="00BA025F">
        <w:rPr>
          <w:spacing w:val="1"/>
          <w:w w:val="110"/>
          <w:sz w:val="24"/>
          <w:szCs w:val="24"/>
        </w:rPr>
        <w:t xml:space="preserve"> </w:t>
      </w:r>
      <w:r w:rsidRPr="00BA025F">
        <w:rPr>
          <w:w w:val="110"/>
          <w:sz w:val="24"/>
          <w:szCs w:val="24"/>
        </w:rPr>
        <w:t>der/die</w:t>
      </w:r>
      <w:r w:rsidRPr="00BA025F">
        <w:rPr>
          <w:spacing w:val="1"/>
          <w:w w:val="110"/>
          <w:sz w:val="24"/>
          <w:szCs w:val="24"/>
        </w:rPr>
        <w:t xml:space="preserve"> </w:t>
      </w:r>
      <w:r w:rsidRPr="00BA025F">
        <w:rPr>
          <w:w w:val="110"/>
          <w:sz w:val="24"/>
          <w:szCs w:val="24"/>
        </w:rPr>
        <w:t>Alte);</w:t>
      </w:r>
    </w:p>
    <w:p w:rsidR="008505ED" w:rsidRPr="00BA025F" w:rsidRDefault="008505ED" w:rsidP="00CD37C1">
      <w:pPr>
        <w:pStyle w:val="a5"/>
        <w:numPr>
          <w:ilvl w:val="0"/>
          <w:numId w:val="292"/>
        </w:numPr>
        <w:tabs>
          <w:tab w:val="left" w:pos="961"/>
        </w:tabs>
        <w:ind w:left="960" w:hanging="278"/>
        <w:jc w:val="both"/>
        <w:rPr>
          <w:sz w:val="24"/>
          <w:szCs w:val="24"/>
        </w:rPr>
      </w:pPr>
      <w:r w:rsidRPr="00BA025F">
        <w:rPr>
          <w:w w:val="110"/>
          <w:sz w:val="24"/>
          <w:szCs w:val="24"/>
        </w:rPr>
        <w:t>существительные</w:t>
      </w:r>
      <w:r w:rsidRPr="00BA025F">
        <w:rPr>
          <w:spacing w:val="34"/>
          <w:w w:val="110"/>
          <w:sz w:val="24"/>
          <w:szCs w:val="24"/>
        </w:rPr>
        <w:t xml:space="preserve"> </w:t>
      </w:r>
      <w:r w:rsidRPr="00BA025F">
        <w:rPr>
          <w:w w:val="110"/>
          <w:sz w:val="24"/>
          <w:szCs w:val="24"/>
        </w:rPr>
        <w:t>от</w:t>
      </w:r>
      <w:r w:rsidRPr="00BA025F">
        <w:rPr>
          <w:spacing w:val="35"/>
          <w:w w:val="110"/>
          <w:sz w:val="24"/>
          <w:szCs w:val="24"/>
        </w:rPr>
        <w:t xml:space="preserve"> </w:t>
      </w:r>
      <w:r w:rsidRPr="00BA025F">
        <w:rPr>
          <w:w w:val="110"/>
          <w:sz w:val="24"/>
          <w:szCs w:val="24"/>
        </w:rPr>
        <w:t>глаголов</w:t>
      </w:r>
      <w:r w:rsidRPr="00BA025F">
        <w:rPr>
          <w:spacing w:val="34"/>
          <w:w w:val="110"/>
          <w:sz w:val="24"/>
          <w:szCs w:val="24"/>
        </w:rPr>
        <w:t xml:space="preserve"> </w:t>
      </w:r>
      <w:r w:rsidRPr="00BA025F">
        <w:rPr>
          <w:w w:val="110"/>
          <w:sz w:val="24"/>
          <w:szCs w:val="24"/>
        </w:rPr>
        <w:t>(das</w:t>
      </w:r>
      <w:r w:rsidRPr="00BA025F">
        <w:rPr>
          <w:spacing w:val="35"/>
          <w:w w:val="110"/>
          <w:sz w:val="24"/>
          <w:szCs w:val="24"/>
        </w:rPr>
        <w:t xml:space="preserve"> </w:t>
      </w:r>
      <w:r w:rsidRPr="00BA025F">
        <w:rPr>
          <w:w w:val="110"/>
          <w:sz w:val="24"/>
          <w:szCs w:val="24"/>
        </w:rPr>
        <w:t>Lernen,</w:t>
      </w:r>
      <w:r w:rsidRPr="00BA025F">
        <w:rPr>
          <w:spacing w:val="35"/>
          <w:w w:val="110"/>
          <w:sz w:val="24"/>
          <w:szCs w:val="24"/>
        </w:rPr>
        <w:t xml:space="preserve"> </w:t>
      </w:r>
      <w:r w:rsidRPr="00BA025F">
        <w:rPr>
          <w:w w:val="110"/>
          <w:sz w:val="24"/>
          <w:szCs w:val="24"/>
        </w:rPr>
        <w:t>das</w:t>
      </w:r>
      <w:r w:rsidRPr="00BA025F">
        <w:rPr>
          <w:spacing w:val="34"/>
          <w:w w:val="110"/>
          <w:sz w:val="24"/>
          <w:szCs w:val="24"/>
        </w:rPr>
        <w:t xml:space="preserve"> </w:t>
      </w:r>
      <w:r w:rsidRPr="00BA025F">
        <w:rPr>
          <w:w w:val="110"/>
          <w:sz w:val="24"/>
          <w:szCs w:val="24"/>
        </w:rPr>
        <w:t>Lesen);</w:t>
      </w:r>
    </w:p>
    <w:p w:rsidR="008505ED" w:rsidRPr="00BA025F" w:rsidRDefault="008505ED" w:rsidP="00CD37C1">
      <w:pPr>
        <w:pStyle w:val="a5"/>
        <w:numPr>
          <w:ilvl w:val="1"/>
          <w:numId w:val="291"/>
        </w:numPr>
        <w:tabs>
          <w:tab w:val="left" w:pos="684"/>
        </w:tabs>
        <w:spacing w:before="2"/>
        <w:ind w:right="134"/>
        <w:rPr>
          <w:sz w:val="24"/>
          <w:szCs w:val="24"/>
        </w:rPr>
      </w:pPr>
      <w:r w:rsidRPr="00BA025F">
        <w:rPr>
          <w:w w:val="110"/>
          <w:sz w:val="24"/>
          <w:szCs w:val="24"/>
        </w:rPr>
        <w:t>распознавать интернациональные слова в пределах тематики основной школы в соответствии с решаемой коммуникативной</w:t>
      </w:r>
      <w:r w:rsidRPr="00BA025F">
        <w:rPr>
          <w:spacing w:val="44"/>
          <w:w w:val="110"/>
          <w:sz w:val="24"/>
          <w:szCs w:val="24"/>
        </w:rPr>
        <w:t xml:space="preserve"> </w:t>
      </w:r>
      <w:r w:rsidRPr="00BA025F">
        <w:rPr>
          <w:w w:val="110"/>
          <w:sz w:val="24"/>
          <w:szCs w:val="24"/>
        </w:rPr>
        <w:t>задачей</w:t>
      </w:r>
      <w:r w:rsidRPr="00BA025F">
        <w:rPr>
          <w:spacing w:val="45"/>
          <w:w w:val="110"/>
          <w:sz w:val="24"/>
          <w:szCs w:val="24"/>
        </w:rPr>
        <w:t xml:space="preserve"> </w:t>
      </w:r>
      <w:r w:rsidRPr="00BA025F">
        <w:rPr>
          <w:w w:val="110"/>
          <w:sz w:val="24"/>
          <w:szCs w:val="24"/>
        </w:rPr>
        <w:t>(der</w:t>
      </w:r>
      <w:r w:rsidRPr="00BA025F">
        <w:rPr>
          <w:spacing w:val="45"/>
          <w:w w:val="110"/>
          <w:sz w:val="24"/>
          <w:szCs w:val="24"/>
        </w:rPr>
        <w:t xml:space="preserve"> </w:t>
      </w:r>
      <w:r w:rsidRPr="00BA025F">
        <w:rPr>
          <w:w w:val="110"/>
          <w:sz w:val="24"/>
          <w:szCs w:val="24"/>
        </w:rPr>
        <w:t>Globus,</w:t>
      </w:r>
      <w:r w:rsidRPr="00BA025F">
        <w:rPr>
          <w:spacing w:val="45"/>
          <w:w w:val="110"/>
          <w:sz w:val="24"/>
          <w:szCs w:val="24"/>
        </w:rPr>
        <w:t xml:space="preserve"> </w:t>
      </w:r>
      <w:r w:rsidRPr="00BA025F">
        <w:rPr>
          <w:w w:val="110"/>
          <w:sz w:val="24"/>
          <w:szCs w:val="24"/>
        </w:rPr>
        <w:t>der</w:t>
      </w:r>
      <w:r w:rsidRPr="00BA025F">
        <w:rPr>
          <w:spacing w:val="44"/>
          <w:w w:val="110"/>
          <w:sz w:val="24"/>
          <w:szCs w:val="24"/>
        </w:rPr>
        <w:t xml:space="preserve"> </w:t>
      </w:r>
      <w:r w:rsidRPr="00BA025F">
        <w:rPr>
          <w:w w:val="110"/>
          <w:sz w:val="24"/>
          <w:szCs w:val="24"/>
        </w:rPr>
        <w:t>Computer).</w:t>
      </w:r>
    </w:p>
    <w:p w:rsidR="008505ED" w:rsidRPr="00BA025F" w:rsidRDefault="008505ED" w:rsidP="008505ED">
      <w:pPr>
        <w:pStyle w:val="a5"/>
        <w:tabs>
          <w:tab w:val="left" w:pos="684"/>
        </w:tabs>
        <w:spacing w:before="2"/>
        <w:ind w:left="683" w:right="134" w:firstLine="0"/>
        <w:rPr>
          <w:w w:val="110"/>
          <w:sz w:val="24"/>
          <w:szCs w:val="24"/>
        </w:rPr>
      </w:pPr>
    </w:p>
    <w:p w:rsidR="008505ED" w:rsidRPr="00BA025F" w:rsidRDefault="008505ED" w:rsidP="008505ED">
      <w:pPr>
        <w:pStyle w:val="3"/>
        <w:spacing w:before="49"/>
        <w:rPr>
          <w:rFonts w:ascii="Times New Roman" w:hAnsi="Times New Roman" w:cs="Times New Roman"/>
          <w:color w:val="auto"/>
          <w:sz w:val="24"/>
          <w:szCs w:val="24"/>
        </w:rPr>
      </w:pPr>
      <w:r w:rsidRPr="00BA025F">
        <w:rPr>
          <w:rFonts w:ascii="Times New Roman" w:hAnsi="Times New Roman" w:cs="Times New Roman"/>
          <w:color w:val="auto"/>
          <w:w w:val="90"/>
          <w:sz w:val="24"/>
          <w:szCs w:val="24"/>
        </w:rPr>
        <w:t>Выпускник</w:t>
      </w:r>
      <w:r w:rsidRPr="00BA025F">
        <w:rPr>
          <w:rFonts w:ascii="Times New Roman" w:hAnsi="Times New Roman" w:cs="Times New Roman"/>
          <w:color w:val="auto"/>
          <w:spacing w:val="26"/>
          <w:w w:val="90"/>
          <w:sz w:val="24"/>
          <w:szCs w:val="24"/>
        </w:rPr>
        <w:t xml:space="preserve"> </w:t>
      </w:r>
      <w:r w:rsidRPr="00BA025F">
        <w:rPr>
          <w:rFonts w:ascii="Times New Roman" w:hAnsi="Times New Roman" w:cs="Times New Roman"/>
          <w:color w:val="auto"/>
          <w:w w:val="90"/>
          <w:sz w:val="24"/>
          <w:szCs w:val="24"/>
        </w:rPr>
        <w:t>получит</w:t>
      </w:r>
      <w:r w:rsidRPr="00BA025F">
        <w:rPr>
          <w:rFonts w:ascii="Times New Roman" w:hAnsi="Times New Roman" w:cs="Times New Roman"/>
          <w:color w:val="auto"/>
          <w:spacing w:val="26"/>
          <w:w w:val="90"/>
          <w:sz w:val="24"/>
          <w:szCs w:val="24"/>
        </w:rPr>
        <w:t xml:space="preserve"> </w:t>
      </w:r>
      <w:r w:rsidRPr="00BA025F">
        <w:rPr>
          <w:rFonts w:ascii="Times New Roman" w:hAnsi="Times New Roman" w:cs="Times New Roman"/>
          <w:color w:val="auto"/>
          <w:w w:val="90"/>
          <w:sz w:val="24"/>
          <w:szCs w:val="24"/>
        </w:rPr>
        <w:t>возможность</w:t>
      </w:r>
      <w:r w:rsidRPr="00BA025F">
        <w:rPr>
          <w:rFonts w:ascii="Times New Roman" w:hAnsi="Times New Roman" w:cs="Times New Roman"/>
          <w:color w:val="auto"/>
          <w:spacing w:val="26"/>
          <w:w w:val="90"/>
          <w:sz w:val="24"/>
          <w:szCs w:val="24"/>
        </w:rPr>
        <w:t xml:space="preserve"> </w:t>
      </w:r>
      <w:r w:rsidRPr="00BA025F">
        <w:rPr>
          <w:rFonts w:ascii="Times New Roman" w:hAnsi="Times New Roman" w:cs="Times New Roman"/>
          <w:color w:val="auto"/>
          <w:w w:val="90"/>
          <w:sz w:val="24"/>
          <w:szCs w:val="24"/>
        </w:rPr>
        <w:t>научиться:</w:t>
      </w:r>
    </w:p>
    <w:p w:rsidR="008505ED" w:rsidRPr="00BA025F" w:rsidRDefault="008505ED" w:rsidP="00CD37C1">
      <w:pPr>
        <w:pStyle w:val="a5"/>
        <w:numPr>
          <w:ilvl w:val="0"/>
          <w:numId w:val="291"/>
        </w:numPr>
        <w:tabs>
          <w:tab w:val="left" w:pos="401"/>
        </w:tabs>
        <w:ind w:right="416"/>
        <w:rPr>
          <w:i/>
          <w:sz w:val="24"/>
          <w:szCs w:val="24"/>
        </w:rPr>
      </w:pPr>
      <w:r w:rsidRPr="00BA025F">
        <w:rPr>
          <w:i/>
          <w:sz w:val="24"/>
          <w:szCs w:val="24"/>
        </w:rPr>
        <w:t>распознавать и употреблять в речи в нескольких значе</w:t>
      </w:r>
      <w:r w:rsidRPr="00BA025F">
        <w:rPr>
          <w:i/>
          <w:spacing w:val="-1"/>
          <w:sz w:val="24"/>
          <w:szCs w:val="24"/>
        </w:rPr>
        <w:t xml:space="preserve">ниях </w:t>
      </w:r>
      <w:r w:rsidRPr="00BA025F">
        <w:rPr>
          <w:i/>
          <w:sz w:val="24"/>
          <w:szCs w:val="24"/>
        </w:rPr>
        <w:t>многозначные слова, изученные в пределах тематики</w:t>
      </w:r>
      <w:r w:rsidRPr="00BA025F">
        <w:rPr>
          <w:i/>
          <w:spacing w:val="1"/>
          <w:sz w:val="24"/>
          <w:szCs w:val="24"/>
        </w:rPr>
        <w:t xml:space="preserve"> </w:t>
      </w:r>
      <w:r w:rsidRPr="00BA025F">
        <w:rPr>
          <w:i/>
          <w:sz w:val="24"/>
          <w:szCs w:val="24"/>
        </w:rPr>
        <w:t>основной</w:t>
      </w:r>
      <w:r w:rsidRPr="00BA025F">
        <w:rPr>
          <w:i/>
          <w:spacing w:val="1"/>
          <w:sz w:val="24"/>
          <w:szCs w:val="24"/>
        </w:rPr>
        <w:t xml:space="preserve"> </w:t>
      </w:r>
      <w:r w:rsidRPr="00BA025F">
        <w:rPr>
          <w:i/>
          <w:sz w:val="24"/>
          <w:szCs w:val="24"/>
        </w:rPr>
        <w:t>школы;</w:t>
      </w:r>
    </w:p>
    <w:p w:rsidR="008505ED" w:rsidRPr="00BA025F" w:rsidRDefault="008505ED" w:rsidP="00CD37C1">
      <w:pPr>
        <w:pStyle w:val="a5"/>
        <w:numPr>
          <w:ilvl w:val="0"/>
          <w:numId w:val="291"/>
        </w:numPr>
        <w:tabs>
          <w:tab w:val="left" w:pos="401"/>
        </w:tabs>
        <w:rPr>
          <w:i/>
          <w:sz w:val="24"/>
          <w:szCs w:val="24"/>
        </w:rPr>
      </w:pPr>
      <w:r w:rsidRPr="00BA025F">
        <w:rPr>
          <w:i/>
          <w:spacing w:val="-2"/>
          <w:sz w:val="24"/>
          <w:szCs w:val="24"/>
        </w:rPr>
        <w:t>знать</w:t>
      </w:r>
      <w:r w:rsidRPr="00BA025F">
        <w:rPr>
          <w:i/>
          <w:spacing w:val="8"/>
          <w:sz w:val="24"/>
          <w:szCs w:val="24"/>
        </w:rPr>
        <w:t xml:space="preserve"> </w:t>
      </w:r>
      <w:r w:rsidRPr="00BA025F">
        <w:rPr>
          <w:i/>
          <w:spacing w:val="-2"/>
          <w:sz w:val="24"/>
          <w:szCs w:val="24"/>
        </w:rPr>
        <w:t>различия</w:t>
      </w:r>
      <w:r w:rsidRPr="00BA025F">
        <w:rPr>
          <w:i/>
          <w:spacing w:val="8"/>
          <w:sz w:val="24"/>
          <w:szCs w:val="24"/>
        </w:rPr>
        <w:t xml:space="preserve"> </w:t>
      </w:r>
      <w:r w:rsidRPr="00BA025F">
        <w:rPr>
          <w:i/>
          <w:spacing w:val="-2"/>
          <w:sz w:val="24"/>
          <w:szCs w:val="24"/>
        </w:rPr>
        <w:t>между</w:t>
      </w:r>
      <w:r w:rsidRPr="00BA025F">
        <w:rPr>
          <w:i/>
          <w:spacing w:val="8"/>
          <w:sz w:val="24"/>
          <w:szCs w:val="24"/>
        </w:rPr>
        <w:t xml:space="preserve"> </w:t>
      </w:r>
      <w:r w:rsidRPr="00BA025F">
        <w:rPr>
          <w:i/>
          <w:spacing w:val="-2"/>
          <w:sz w:val="24"/>
          <w:szCs w:val="24"/>
        </w:rPr>
        <w:t>явлениями</w:t>
      </w:r>
      <w:r w:rsidRPr="00BA025F">
        <w:rPr>
          <w:i/>
          <w:spacing w:val="8"/>
          <w:sz w:val="24"/>
          <w:szCs w:val="24"/>
        </w:rPr>
        <w:t xml:space="preserve"> </w:t>
      </w:r>
      <w:r w:rsidRPr="00BA025F">
        <w:rPr>
          <w:i/>
          <w:spacing w:val="-2"/>
          <w:sz w:val="24"/>
          <w:szCs w:val="24"/>
        </w:rPr>
        <w:t>синонимии</w:t>
      </w:r>
      <w:r w:rsidRPr="00BA025F">
        <w:rPr>
          <w:i/>
          <w:spacing w:val="8"/>
          <w:sz w:val="24"/>
          <w:szCs w:val="24"/>
        </w:rPr>
        <w:t xml:space="preserve"> </w:t>
      </w:r>
      <w:r w:rsidRPr="00BA025F">
        <w:rPr>
          <w:i/>
          <w:spacing w:val="-2"/>
          <w:sz w:val="24"/>
          <w:szCs w:val="24"/>
        </w:rPr>
        <w:t>и</w:t>
      </w:r>
      <w:r w:rsidRPr="00BA025F">
        <w:rPr>
          <w:i/>
          <w:spacing w:val="8"/>
          <w:sz w:val="24"/>
          <w:szCs w:val="24"/>
        </w:rPr>
        <w:t xml:space="preserve"> </w:t>
      </w:r>
      <w:r w:rsidRPr="00BA025F">
        <w:rPr>
          <w:i/>
          <w:spacing w:val="-1"/>
          <w:sz w:val="24"/>
          <w:szCs w:val="24"/>
        </w:rPr>
        <w:t>антонимии;</w:t>
      </w:r>
    </w:p>
    <w:p w:rsidR="008505ED" w:rsidRPr="00BA025F" w:rsidRDefault="008505ED" w:rsidP="00CD37C1">
      <w:pPr>
        <w:pStyle w:val="a5"/>
        <w:numPr>
          <w:ilvl w:val="0"/>
          <w:numId w:val="291"/>
        </w:numPr>
        <w:tabs>
          <w:tab w:val="left" w:pos="401"/>
        </w:tabs>
        <w:ind w:right="422"/>
        <w:rPr>
          <w:i/>
          <w:sz w:val="24"/>
          <w:szCs w:val="24"/>
        </w:rPr>
      </w:pPr>
      <w:r w:rsidRPr="00BA025F">
        <w:rPr>
          <w:i/>
          <w:sz w:val="24"/>
          <w:szCs w:val="24"/>
        </w:rPr>
        <w:t>употреблять</w:t>
      </w:r>
      <w:r w:rsidRPr="00BA025F">
        <w:rPr>
          <w:i/>
          <w:spacing w:val="1"/>
          <w:sz w:val="24"/>
          <w:szCs w:val="24"/>
        </w:rPr>
        <w:t xml:space="preserve"> </w:t>
      </w:r>
      <w:r w:rsidRPr="00BA025F">
        <w:rPr>
          <w:i/>
          <w:sz w:val="24"/>
          <w:szCs w:val="24"/>
        </w:rPr>
        <w:t>в</w:t>
      </w:r>
      <w:r w:rsidRPr="00BA025F">
        <w:rPr>
          <w:i/>
          <w:spacing w:val="1"/>
          <w:sz w:val="24"/>
          <w:szCs w:val="24"/>
        </w:rPr>
        <w:t xml:space="preserve"> </w:t>
      </w:r>
      <w:r w:rsidRPr="00BA025F">
        <w:rPr>
          <w:i/>
          <w:sz w:val="24"/>
          <w:szCs w:val="24"/>
        </w:rPr>
        <w:t>речи</w:t>
      </w:r>
      <w:r w:rsidRPr="00BA025F">
        <w:rPr>
          <w:i/>
          <w:spacing w:val="1"/>
          <w:sz w:val="24"/>
          <w:szCs w:val="24"/>
        </w:rPr>
        <w:t xml:space="preserve"> </w:t>
      </w:r>
      <w:r w:rsidRPr="00BA025F">
        <w:rPr>
          <w:i/>
          <w:sz w:val="24"/>
          <w:szCs w:val="24"/>
        </w:rPr>
        <w:t>изученные</w:t>
      </w:r>
      <w:r w:rsidRPr="00BA025F">
        <w:rPr>
          <w:i/>
          <w:spacing w:val="1"/>
          <w:sz w:val="24"/>
          <w:szCs w:val="24"/>
        </w:rPr>
        <w:t xml:space="preserve"> </w:t>
      </w:r>
      <w:r w:rsidRPr="00BA025F">
        <w:rPr>
          <w:i/>
          <w:sz w:val="24"/>
          <w:szCs w:val="24"/>
        </w:rPr>
        <w:t>синонимы</w:t>
      </w:r>
      <w:r w:rsidRPr="00BA025F">
        <w:rPr>
          <w:i/>
          <w:spacing w:val="1"/>
          <w:sz w:val="24"/>
          <w:szCs w:val="24"/>
        </w:rPr>
        <w:t xml:space="preserve"> </w:t>
      </w:r>
      <w:r w:rsidRPr="00BA025F">
        <w:rPr>
          <w:i/>
          <w:sz w:val="24"/>
          <w:szCs w:val="24"/>
        </w:rPr>
        <w:t>и</w:t>
      </w:r>
      <w:r w:rsidRPr="00BA025F">
        <w:rPr>
          <w:i/>
          <w:spacing w:val="1"/>
          <w:sz w:val="24"/>
          <w:szCs w:val="24"/>
        </w:rPr>
        <w:t xml:space="preserve"> </w:t>
      </w:r>
      <w:r w:rsidRPr="00BA025F">
        <w:rPr>
          <w:i/>
          <w:sz w:val="24"/>
          <w:szCs w:val="24"/>
        </w:rPr>
        <w:t>антонимы</w:t>
      </w:r>
      <w:r w:rsidRPr="00BA025F">
        <w:rPr>
          <w:i/>
          <w:spacing w:val="1"/>
          <w:sz w:val="24"/>
          <w:szCs w:val="24"/>
        </w:rPr>
        <w:t xml:space="preserve"> </w:t>
      </w:r>
      <w:r w:rsidRPr="00BA025F">
        <w:rPr>
          <w:i/>
          <w:sz w:val="24"/>
          <w:szCs w:val="24"/>
        </w:rPr>
        <w:t>адекватно</w:t>
      </w:r>
      <w:r w:rsidRPr="00BA025F">
        <w:rPr>
          <w:i/>
          <w:spacing w:val="49"/>
          <w:sz w:val="24"/>
          <w:szCs w:val="24"/>
        </w:rPr>
        <w:t xml:space="preserve"> </w:t>
      </w:r>
      <w:r w:rsidRPr="00BA025F">
        <w:rPr>
          <w:i/>
          <w:sz w:val="24"/>
          <w:szCs w:val="24"/>
        </w:rPr>
        <w:t>ситуации</w:t>
      </w:r>
      <w:r w:rsidRPr="00BA025F">
        <w:rPr>
          <w:i/>
          <w:spacing w:val="49"/>
          <w:sz w:val="24"/>
          <w:szCs w:val="24"/>
        </w:rPr>
        <w:t xml:space="preserve"> </w:t>
      </w:r>
      <w:r w:rsidRPr="00BA025F">
        <w:rPr>
          <w:i/>
          <w:sz w:val="24"/>
          <w:szCs w:val="24"/>
        </w:rPr>
        <w:t>общения;</w:t>
      </w:r>
    </w:p>
    <w:p w:rsidR="008505ED" w:rsidRPr="00BA025F" w:rsidRDefault="008505ED" w:rsidP="00CD37C1">
      <w:pPr>
        <w:pStyle w:val="a5"/>
        <w:numPr>
          <w:ilvl w:val="0"/>
          <w:numId w:val="291"/>
        </w:numPr>
        <w:tabs>
          <w:tab w:val="left" w:pos="401"/>
        </w:tabs>
        <w:ind w:right="422"/>
        <w:rPr>
          <w:i/>
          <w:sz w:val="24"/>
          <w:szCs w:val="24"/>
        </w:rPr>
      </w:pPr>
      <w:r w:rsidRPr="00BA025F">
        <w:rPr>
          <w:i/>
          <w:sz w:val="24"/>
          <w:szCs w:val="24"/>
        </w:rPr>
        <w:t>распознавать принадлежность слов к частям речи по аффиксам;</w:t>
      </w:r>
    </w:p>
    <w:p w:rsidR="008505ED" w:rsidRPr="00BA025F" w:rsidRDefault="008505ED" w:rsidP="00CD37C1">
      <w:pPr>
        <w:pStyle w:val="a5"/>
        <w:numPr>
          <w:ilvl w:val="0"/>
          <w:numId w:val="291"/>
        </w:numPr>
        <w:tabs>
          <w:tab w:val="left" w:pos="401"/>
        </w:tabs>
        <w:ind w:right="418"/>
        <w:rPr>
          <w:i/>
          <w:sz w:val="24"/>
          <w:szCs w:val="24"/>
        </w:rPr>
      </w:pPr>
      <w:r w:rsidRPr="00BA025F">
        <w:rPr>
          <w:i/>
          <w:sz w:val="24"/>
          <w:szCs w:val="24"/>
        </w:rPr>
        <w:t>распознавать и употреблять в речи различные средства</w:t>
      </w:r>
      <w:r w:rsidRPr="00BA025F">
        <w:rPr>
          <w:i/>
          <w:spacing w:val="1"/>
          <w:sz w:val="24"/>
          <w:szCs w:val="24"/>
        </w:rPr>
        <w:t xml:space="preserve"> </w:t>
      </w:r>
      <w:r w:rsidRPr="00BA025F">
        <w:rPr>
          <w:i/>
          <w:sz w:val="24"/>
          <w:szCs w:val="24"/>
        </w:rPr>
        <w:t>связи</w:t>
      </w:r>
      <w:r w:rsidRPr="00BA025F">
        <w:rPr>
          <w:i/>
          <w:spacing w:val="41"/>
          <w:sz w:val="24"/>
          <w:szCs w:val="24"/>
        </w:rPr>
        <w:t xml:space="preserve"> </w:t>
      </w:r>
      <w:r w:rsidRPr="00BA025F">
        <w:rPr>
          <w:i/>
          <w:sz w:val="24"/>
          <w:szCs w:val="24"/>
        </w:rPr>
        <w:t>в</w:t>
      </w:r>
      <w:r w:rsidRPr="00BA025F">
        <w:rPr>
          <w:i/>
          <w:spacing w:val="41"/>
          <w:sz w:val="24"/>
          <w:szCs w:val="24"/>
        </w:rPr>
        <w:t xml:space="preserve"> </w:t>
      </w:r>
      <w:r w:rsidRPr="00BA025F">
        <w:rPr>
          <w:i/>
          <w:sz w:val="24"/>
          <w:szCs w:val="24"/>
        </w:rPr>
        <w:t>тексте</w:t>
      </w:r>
      <w:r w:rsidRPr="00BA025F">
        <w:rPr>
          <w:i/>
          <w:spacing w:val="41"/>
          <w:sz w:val="24"/>
          <w:szCs w:val="24"/>
        </w:rPr>
        <w:t xml:space="preserve"> </w:t>
      </w:r>
      <w:r w:rsidRPr="00BA025F">
        <w:rPr>
          <w:i/>
          <w:sz w:val="24"/>
          <w:szCs w:val="24"/>
        </w:rPr>
        <w:t>для</w:t>
      </w:r>
      <w:r w:rsidRPr="00BA025F">
        <w:rPr>
          <w:i/>
          <w:spacing w:val="41"/>
          <w:sz w:val="24"/>
          <w:szCs w:val="24"/>
        </w:rPr>
        <w:t xml:space="preserve"> </w:t>
      </w:r>
      <w:r w:rsidRPr="00BA025F">
        <w:rPr>
          <w:i/>
          <w:sz w:val="24"/>
          <w:szCs w:val="24"/>
        </w:rPr>
        <w:t>обеспечения</w:t>
      </w:r>
      <w:r w:rsidRPr="00BA025F">
        <w:rPr>
          <w:i/>
          <w:spacing w:val="42"/>
          <w:sz w:val="24"/>
          <w:szCs w:val="24"/>
        </w:rPr>
        <w:t xml:space="preserve"> </w:t>
      </w:r>
      <w:r w:rsidRPr="00BA025F">
        <w:rPr>
          <w:i/>
          <w:sz w:val="24"/>
          <w:szCs w:val="24"/>
        </w:rPr>
        <w:t>его</w:t>
      </w:r>
      <w:r w:rsidRPr="00BA025F">
        <w:rPr>
          <w:i/>
          <w:spacing w:val="41"/>
          <w:sz w:val="24"/>
          <w:szCs w:val="24"/>
        </w:rPr>
        <w:t xml:space="preserve"> </w:t>
      </w:r>
      <w:r w:rsidRPr="00BA025F">
        <w:rPr>
          <w:i/>
          <w:sz w:val="24"/>
          <w:szCs w:val="24"/>
        </w:rPr>
        <w:t>целостности;</w:t>
      </w:r>
    </w:p>
    <w:p w:rsidR="008505ED" w:rsidRPr="00BA025F" w:rsidRDefault="008505ED" w:rsidP="00CD37C1">
      <w:pPr>
        <w:pStyle w:val="a5"/>
        <w:numPr>
          <w:ilvl w:val="0"/>
          <w:numId w:val="291"/>
        </w:numPr>
        <w:tabs>
          <w:tab w:val="left" w:pos="401"/>
        </w:tabs>
        <w:ind w:right="418"/>
        <w:rPr>
          <w:i/>
          <w:sz w:val="24"/>
          <w:szCs w:val="24"/>
        </w:rPr>
      </w:pPr>
      <w:r w:rsidRPr="00BA025F">
        <w:rPr>
          <w:i/>
          <w:sz w:val="24"/>
          <w:szCs w:val="24"/>
        </w:rPr>
        <w:t>использовать</w:t>
      </w:r>
      <w:r w:rsidRPr="00BA025F">
        <w:rPr>
          <w:i/>
          <w:spacing w:val="1"/>
          <w:sz w:val="24"/>
          <w:szCs w:val="24"/>
        </w:rPr>
        <w:t xml:space="preserve"> </w:t>
      </w:r>
      <w:r w:rsidRPr="00BA025F">
        <w:rPr>
          <w:i/>
          <w:sz w:val="24"/>
          <w:szCs w:val="24"/>
        </w:rPr>
        <w:t>языковую</w:t>
      </w:r>
      <w:r w:rsidRPr="00BA025F">
        <w:rPr>
          <w:i/>
          <w:spacing w:val="1"/>
          <w:sz w:val="24"/>
          <w:szCs w:val="24"/>
        </w:rPr>
        <w:t xml:space="preserve"> </w:t>
      </w:r>
      <w:r w:rsidRPr="00BA025F">
        <w:rPr>
          <w:i/>
          <w:sz w:val="24"/>
          <w:szCs w:val="24"/>
        </w:rPr>
        <w:t>догадку</w:t>
      </w:r>
      <w:r w:rsidRPr="00BA025F">
        <w:rPr>
          <w:i/>
          <w:spacing w:val="1"/>
          <w:sz w:val="24"/>
          <w:szCs w:val="24"/>
        </w:rPr>
        <w:t xml:space="preserve"> </w:t>
      </w:r>
      <w:r w:rsidRPr="00BA025F">
        <w:rPr>
          <w:i/>
          <w:sz w:val="24"/>
          <w:szCs w:val="24"/>
        </w:rPr>
        <w:t>в</w:t>
      </w:r>
      <w:r w:rsidRPr="00BA025F">
        <w:rPr>
          <w:i/>
          <w:spacing w:val="1"/>
          <w:sz w:val="24"/>
          <w:szCs w:val="24"/>
        </w:rPr>
        <w:t xml:space="preserve"> </w:t>
      </w:r>
      <w:r w:rsidRPr="00BA025F">
        <w:rPr>
          <w:i/>
          <w:sz w:val="24"/>
          <w:szCs w:val="24"/>
        </w:rPr>
        <w:t>процессе</w:t>
      </w:r>
      <w:r w:rsidRPr="00BA025F">
        <w:rPr>
          <w:i/>
          <w:spacing w:val="1"/>
          <w:sz w:val="24"/>
          <w:szCs w:val="24"/>
        </w:rPr>
        <w:t xml:space="preserve"> </w:t>
      </w:r>
      <w:r w:rsidRPr="00BA025F">
        <w:rPr>
          <w:i/>
          <w:sz w:val="24"/>
          <w:szCs w:val="24"/>
        </w:rPr>
        <w:t>чтения</w:t>
      </w:r>
      <w:r w:rsidRPr="00BA025F">
        <w:rPr>
          <w:i/>
          <w:spacing w:val="1"/>
          <w:sz w:val="24"/>
          <w:szCs w:val="24"/>
        </w:rPr>
        <w:t xml:space="preserve"> </w:t>
      </w:r>
      <w:r w:rsidRPr="00BA025F">
        <w:rPr>
          <w:i/>
          <w:sz w:val="24"/>
          <w:szCs w:val="24"/>
        </w:rPr>
        <w:t>и</w:t>
      </w:r>
      <w:r w:rsidRPr="00BA025F">
        <w:rPr>
          <w:i/>
          <w:spacing w:val="1"/>
          <w:sz w:val="24"/>
          <w:szCs w:val="24"/>
        </w:rPr>
        <w:t xml:space="preserve"> </w:t>
      </w:r>
      <w:r w:rsidRPr="00BA025F">
        <w:rPr>
          <w:i/>
          <w:sz w:val="24"/>
          <w:szCs w:val="24"/>
        </w:rPr>
        <w:t>аудирования (догадываться о значении незнакомых слов</w:t>
      </w:r>
      <w:r w:rsidRPr="00BA025F">
        <w:rPr>
          <w:i/>
          <w:spacing w:val="1"/>
          <w:sz w:val="24"/>
          <w:szCs w:val="24"/>
        </w:rPr>
        <w:t xml:space="preserve"> </w:t>
      </w:r>
      <w:r w:rsidRPr="00BA025F">
        <w:rPr>
          <w:i/>
          <w:sz w:val="24"/>
          <w:szCs w:val="24"/>
        </w:rPr>
        <w:t>по</w:t>
      </w:r>
      <w:r w:rsidRPr="00BA025F">
        <w:rPr>
          <w:i/>
          <w:spacing w:val="1"/>
          <w:sz w:val="24"/>
          <w:szCs w:val="24"/>
        </w:rPr>
        <w:t xml:space="preserve"> </w:t>
      </w:r>
      <w:r w:rsidRPr="00BA025F">
        <w:rPr>
          <w:i/>
          <w:sz w:val="24"/>
          <w:szCs w:val="24"/>
        </w:rPr>
        <w:t>контексту, по сходству с русским/родным языком, по словообразовательным</w:t>
      </w:r>
      <w:r w:rsidRPr="00BA025F">
        <w:rPr>
          <w:i/>
          <w:spacing w:val="47"/>
          <w:sz w:val="24"/>
          <w:szCs w:val="24"/>
        </w:rPr>
        <w:t xml:space="preserve"> </w:t>
      </w:r>
      <w:r w:rsidRPr="00BA025F">
        <w:rPr>
          <w:i/>
          <w:sz w:val="24"/>
          <w:szCs w:val="24"/>
        </w:rPr>
        <w:t>элементам.</w:t>
      </w:r>
    </w:p>
    <w:p w:rsidR="008505ED" w:rsidRPr="00BA025F" w:rsidRDefault="008505ED" w:rsidP="008505ED">
      <w:pPr>
        <w:spacing w:before="98"/>
        <w:ind w:left="400"/>
        <w:rPr>
          <w:b/>
          <w:i/>
          <w:sz w:val="24"/>
          <w:szCs w:val="24"/>
        </w:rPr>
      </w:pPr>
      <w:r w:rsidRPr="00BA025F">
        <w:rPr>
          <w:b/>
          <w:i/>
          <w:spacing w:val="-2"/>
          <w:w w:val="90"/>
          <w:sz w:val="24"/>
          <w:szCs w:val="24"/>
        </w:rPr>
        <w:t>Грамматическая</w:t>
      </w:r>
      <w:r w:rsidRPr="00BA025F">
        <w:rPr>
          <w:b/>
          <w:i/>
          <w:spacing w:val="23"/>
          <w:w w:val="90"/>
          <w:sz w:val="24"/>
          <w:szCs w:val="24"/>
        </w:rPr>
        <w:t xml:space="preserve"> </w:t>
      </w:r>
      <w:r w:rsidRPr="00BA025F">
        <w:rPr>
          <w:b/>
          <w:i/>
          <w:spacing w:val="-1"/>
          <w:w w:val="90"/>
          <w:sz w:val="24"/>
          <w:szCs w:val="24"/>
        </w:rPr>
        <w:t>сторона</w:t>
      </w:r>
      <w:r w:rsidRPr="00BA025F">
        <w:rPr>
          <w:b/>
          <w:i/>
          <w:spacing w:val="23"/>
          <w:w w:val="90"/>
          <w:sz w:val="24"/>
          <w:szCs w:val="24"/>
        </w:rPr>
        <w:t xml:space="preserve"> </w:t>
      </w:r>
      <w:r w:rsidRPr="00BA025F">
        <w:rPr>
          <w:b/>
          <w:i/>
          <w:spacing w:val="-1"/>
          <w:w w:val="90"/>
          <w:sz w:val="24"/>
          <w:szCs w:val="24"/>
        </w:rPr>
        <w:t>речи</w:t>
      </w:r>
    </w:p>
    <w:p w:rsidR="008505ED" w:rsidRPr="00BA025F" w:rsidRDefault="008505ED" w:rsidP="008505ED">
      <w:pPr>
        <w:pStyle w:val="3"/>
        <w:spacing w:before="50"/>
        <w:rPr>
          <w:rFonts w:ascii="Times New Roman" w:hAnsi="Times New Roman" w:cs="Times New Roman"/>
          <w:color w:val="auto"/>
          <w:sz w:val="24"/>
          <w:szCs w:val="24"/>
        </w:rPr>
      </w:pPr>
      <w:r w:rsidRPr="00BA025F">
        <w:rPr>
          <w:rFonts w:ascii="Times New Roman" w:hAnsi="Times New Roman" w:cs="Times New Roman"/>
          <w:color w:val="auto"/>
          <w:spacing w:val="-7"/>
          <w:w w:val="95"/>
          <w:sz w:val="24"/>
          <w:szCs w:val="24"/>
        </w:rPr>
        <w:t>Выпускник</w:t>
      </w:r>
      <w:r w:rsidRPr="00BA025F">
        <w:rPr>
          <w:rFonts w:ascii="Times New Roman" w:hAnsi="Times New Roman" w:cs="Times New Roman"/>
          <w:color w:val="auto"/>
          <w:spacing w:val="20"/>
          <w:w w:val="95"/>
          <w:sz w:val="24"/>
          <w:szCs w:val="24"/>
        </w:rPr>
        <w:t xml:space="preserve"> </w:t>
      </w:r>
      <w:r w:rsidRPr="00BA025F">
        <w:rPr>
          <w:rFonts w:ascii="Times New Roman" w:hAnsi="Times New Roman" w:cs="Times New Roman"/>
          <w:color w:val="auto"/>
          <w:spacing w:val="-6"/>
          <w:w w:val="95"/>
          <w:sz w:val="24"/>
          <w:szCs w:val="24"/>
        </w:rPr>
        <w:t>научится:</w:t>
      </w:r>
    </w:p>
    <w:p w:rsidR="008505ED" w:rsidRPr="00BA025F" w:rsidRDefault="008505ED" w:rsidP="00CD37C1">
      <w:pPr>
        <w:pStyle w:val="a5"/>
        <w:numPr>
          <w:ilvl w:val="0"/>
          <w:numId w:val="291"/>
        </w:numPr>
        <w:tabs>
          <w:tab w:val="left" w:pos="401"/>
        </w:tabs>
        <w:spacing w:before="25"/>
        <w:ind w:right="422"/>
        <w:rPr>
          <w:sz w:val="24"/>
          <w:szCs w:val="24"/>
        </w:rPr>
      </w:pPr>
      <w:r w:rsidRPr="00BA025F">
        <w:rPr>
          <w:w w:val="110"/>
          <w:sz w:val="24"/>
          <w:szCs w:val="24"/>
        </w:rPr>
        <w:t>распознавать и употреблять в процессе устного и письменного общения основные синтаксические конструкции и морфологические формы в соответствии с коммуникативной задачей</w:t>
      </w:r>
      <w:r w:rsidRPr="00BA025F">
        <w:rPr>
          <w:spacing w:val="27"/>
          <w:w w:val="110"/>
          <w:sz w:val="24"/>
          <w:szCs w:val="24"/>
        </w:rPr>
        <w:t xml:space="preserve"> </w:t>
      </w:r>
      <w:r w:rsidRPr="00BA025F">
        <w:rPr>
          <w:w w:val="110"/>
          <w:sz w:val="24"/>
          <w:szCs w:val="24"/>
        </w:rPr>
        <w:t>в</w:t>
      </w:r>
      <w:r w:rsidRPr="00BA025F">
        <w:rPr>
          <w:spacing w:val="28"/>
          <w:w w:val="110"/>
          <w:sz w:val="24"/>
          <w:szCs w:val="24"/>
        </w:rPr>
        <w:t xml:space="preserve"> </w:t>
      </w:r>
      <w:r w:rsidRPr="00BA025F">
        <w:rPr>
          <w:w w:val="110"/>
          <w:sz w:val="24"/>
          <w:szCs w:val="24"/>
        </w:rPr>
        <w:t>коммуникативно-значимом</w:t>
      </w:r>
      <w:r w:rsidRPr="00BA025F">
        <w:rPr>
          <w:spacing w:val="28"/>
          <w:w w:val="110"/>
          <w:sz w:val="24"/>
          <w:szCs w:val="24"/>
        </w:rPr>
        <w:t xml:space="preserve"> </w:t>
      </w:r>
      <w:r w:rsidRPr="00BA025F">
        <w:rPr>
          <w:w w:val="110"/>
          <w:sz w:val="24"/>
          <w:szCs w:val="24"/>
        </w:rPr>
        <w:t>контексте:</w:t>
      </w:r>
    </w:p>
    <w:p w:rsidR="008505ED" w:rsidRPr="00BA025F" w:rsidRDefault="008505ED" w:rsidP="00CD37C1">
      <w:pPr>
        <w:pStyle w:val="a5"/>
        <w:numPr>
          <w:ilvl w:val="0"/>
          <w:numId w:val="295"/>
        </w:numPr>
        <w:tabs>
          <w:tab w:val="left" w:pos="656"/>
        </w:tabs>
        <w:jc w:val="left"/>
        <w:rPr>
          <w:sz w:val="24"/>
          <w:szCs w:val="24"/>
        </w:rPr>
      </w:pPr>
      <w:r w:rsidRPr="00BA025F">
        <w:rPr>
          <w:spacing w:val="-1"/>
          <w:w w:val="110"/>
          <w:sz w:val="24"/>
          <w:szCs w:val="24"/>
        </w:rPr>
        <w:t>нераспространённые</w:t>
      </w:r>
      <w:r w:rsidRPr="00BA025F">
        <w:rPr>
          <w:spacing w:val="6"/>
          <w:w w:val="110"/>
          <w:sz w:val="24"/>
          <w:szCs w:val="24"/>
        </w:rPr>
        <w:t xml:space="preserve"> </w:t>
      </w:r>
      <w:r w:rsidRPr="00BA025F">
        <w:rPr>
          <w:w w:val="110"/>
          <w:sz w:val="24"/>
          <w:szCs w:val="24"/>
        </w:rPr>
        <w:t>и</w:t>
      </w:r>
      <w:r w:rsidRPr="00BA025F">
        <w:rPr>
          <w:spacing w:val="6"/>
          <w:w w:val="110"/>
          <w:sz w:val="24"/>
          <w:szCs w:val="24"/>
        </w:rPr>
        <w:t xml:space="preserve"> </w:t>
      </w:r>
      <w:r w:rsidRPr="00BA025F">
        <w:rPr>
          <w:w w:val="110"/>
          <w:sz w:val="24"/>
          <w:szCs w:val="24"/>
        </w:rPr>
        <w:t>распространённые</w:t>
      </w:r>
      <w:r w:rsidRPr="00BA025F">
        <w:rPr>
          <w:spacing w:val="7"/>
          <w:w w:val="110"/>
          <w:sz w:val="24"/>
          <w:szCs w:val="24"/>
        </w:rPr>
        <w:t xml:space="preserve"> </w:t>
      </w:r>
      <w:r w:rsidRPr="00BA025F">
        <w:rPr>
          <w:w w:val="110"/>
          <w:sz w:val="24"/>
          <w:szCs w:val="24"/>
        </w:rPr>
        <w:t>предложения;</w:t>
      </w:r>
    </w:p>
    <w:p w:rsidR="008505ED" w:rsidRPr="00BA025F" w:rsidRDefault="008505ED" w:rsidP="00CD37C1">
      <w:pPr>
        <w:pStyle w:val="a5"/>
        <w:numPr>
          <w:ilvl w:val="0"/>
          <w:numId w:val="295"/>
        </w:numPr>
        <w:tabs>
          <w:tab w:val="left" w:pos="665"/>
        </w:tabs>
        <w:ind w:left="664" w:hanging="265"/>
        <w:jc w:val="left"/>
        <w:rPr>
          <w:sz w:val="24"/>
          <w:szCs w:val="24"/>
        </w:rPr>
      </w:pPr>
      <w:r w:rsidRPr="00BA025F">
        <w:rPr>
          <w:w w:val="110"/>
          <w:sz w:val="24"/>
          <w:szCs w:val="24"/>
        </w:rPr>
        <w:t>безличные</w:t>
      </w:r>
      <w:r w:rsidRPr="00BA025F">
        <w:rPr>
          <w:spacing w:val="7"/>
          <w:w w:val="110"/>
          <w:sz w:val="24"/>
          <w:szCs w:val="24"/>
        </w:rPr>
        <w:t xml:space="preserve"> </w:t>
      </w:r>
      <w:r w:rsidRPr="00BA025F">
        <w:rPr>
          <w:w w:val="110"/>
          <w:sz w:val="24"/>
          <w:szCs w:val="24"/>
        </w:rPr>
        <w:t>предложения</w:t>
      </w:r>
      <w:r w:rsidRPr="00BA025F">
        <w:rPr>
          <w:spacing w:val="8"/>
          <w:w w:val="110"/>
          <w:sz w:val="24"/>
          <w:szCs w:val="24"/>
        </w:rPr>
        <w:t xml:space="preserve"> </w:t>
      </w:r>
      <w:r w:rsidRPr="00BA025F">
        <w:rPr>
          <w:w w:val="110"/>
          <w:sz w:val="24"/>
          <w:szCs w:val="24"/>
        </w:rPr>
        <w:t>(Es</w:t>
      </w:r>
      <w:r w:rsidRPr="00BA025F">
        <w:rPr>
          <w:spacing w:val="7"/>
          <w:w w:val="110"/>
          <w:sz w:val="24"/>
          <w:szCs w:val="24"/>
        </w:rPr>
        <w:t xml:space="preserve"> </w:t>
      </w:r>
      <w:r w:rsidRPr="00BA025F">
        <w:rPr>
          <w:w w:val="110"/>
          <w:sz w:val="24"/>
          <w:szCs w:val="24"/>
        </w:rPr>
        <w:t>ist</w:t>
      </w:r>
      <w:r w:rsidRPr="00BA025F">
        <w:rPr>
          <w:spacing w:val="8"/>
          <w:w w:val="110"/>
          <w:sz w:val="24"/>
          <w:szCs w:val="24"/>
        </w:rPr>
        <w:t xml:space="preserve"> </w:t>
      </w:r>
      <w:r w:rsidRPr="00BA025F">
        <w:rPr>
          <w:w w:val="110"/>
          <w:sz w:val="24"/>
          <w:szCs w:val="24"/>
        </w:rPr>
        <w:t>warm.</w:t>
      </w:r>
      <w:r w:rsidRPr="00BA025F">
        <w:rPr>
          <w:spacing w:val="7"/>
          <w:w w:val="110"/>
          <w:sz w:val="24"/>
          <w:szCs w:val="24"/>
        </w:rPr>
        <w:t xml:space="preserve"> </w:t>
      </w:r>
      <w:r w:rsidRPr="00BA025F">
        <w:rPr>
          <w:w w:val="110"/>
          <w:sz w:val="24"/>
          <w:szCs w:val="24"/>
        </w:rPr>
        <w:t>Es</w:t>
      </w:r>
      <w:r w:rsidRPr="00BA025F">
        <w:rPr>
          <w:spacing w:val="7"/>
          <w:w w:val="110"/>
          <w:sz w:val="24"/>
          <w:szCs w:val="24"/>
        </w:rPr>
        <w:t xml:space="preserve"> </w:t>
      </w:r>
      <w:r w:rsidRPr="00BA025F">
        <w:rPr>
          <w:w w:val="110"/>
          <w:sz w:val="24"/>
          <w:szCs w:val="24"/>
        </w:rPr>
        <w:t>ist</w:t>
      </w:r>
      <w:r w:rsidRPr="00BA025F">
        <w:rPr>
          <w:spacing w:val="8"/>
          <w:w w:val="110"/>
          <w:sz w:val="24"/>
          <w:szCs w:val="24"/>
        </w:rPr>
        <w:t xml:space="preserve"> </w:t>
      </w:r>
      <w:r w:rsidRPr="00BA025F">
        <w:rPr>
          <w:w w:val="110"/>
          <w:sz w:val="24"/>
          <w:szCs w:val="24"/>
        </w:rPr>
        <w:t>Sommer.);</w:t>
      </w:r>
    </w:p>
    <w:p w:rsidR="008505ED" w:rsidRPr="00BA025F" w:rsidRDefault="008505ED" w:rsidP="00CD37C1">
      <w:pPr>
        <w:pStyle w:val="a5"/>
        <w:numPr>
          <w:ilvl w:val="0"/>
          <w:numId w:val="295"/>
        </w:numPr>
        <w:tabs>
          <w:tab w:val="left" w:pos="657"/>
        </w:tabs>
        <w:spacing w:before="15"/>
        <w:ind w:left="117" w:right="418" w:firstLine="283"/>
        <w:jc w:val="left"/>
        <w:rPr>
          <w:sz w:val="24"/>
          <w:szCs w:val="24"/>
        </w:rPr>
      </w:pPr>
      <w:r w:rsidRPr="00BA025F">
        <w:rPr>
          <w:spacing w:val="-1"/>
          <w:w w:val="110"/>
          <w:sz w:val="24"/>
          <w:szCs w:val="24"/>
        </w:rPr>
        <w:t>предложения с глаголами legen, stellen, hängen, требующи-</w:t>
      </w:r>
      <w:r w:rsidRPr="00BA025F">
        <w:rPr>
          <w:w w:val="110"/>
          <w:sz w:val="24"/>
          <w:szCs w:val="24"/>
        </w:rPr>
        <w:t xml:space="preserve"> ми после себя дополнение в Akkusativ и обстоятельство места</w:t>
      </w:r>
      <w:r w:rsidRPr="00BA025F">
        <w:rPr>
          <w:spacing w:val="1"/>
          <w:w w:val="110"/>
          <w:sz w:val="24"/>
          <w:szCs w:val="24"/>
        </w:rPr>
        <w:t xml:space="preserve"> </w:t>
      </w:r>
      <w:r w:rsidRPr="00BA025F">
        <w:rPr>
          <w:w w:val="110"/>
          <w:sz w:val="24"/>
          <w:szCs w:val="24"/>
        </w:rPr>
        <w:t>при</w:t>
      </w:r>
      <w:r w:rsidRPr="00BA025F">
        <w:rPr>
          <w:spacing w:val="15"/>
          <w:w w:val="110"/>
          <w:sz w:val="24"/>
          <w:szCs w:val="24"/>
        </w:rPr>
        <w:t xml:space="preserve"> </w:t>
      </w:r>
      <w:r w:rsidRPr="00BA025F">
        <w:rPr>
          <w:w w:val="110"/>
          <w:sz w:val="24"/>
          <w:szCs w:val="24"/>
        </w:rPr>
        <w:t>ответе</w:t>
      </w:r>
      <w:r w:rsidRPr="00BA025F">
        <w:rPr>
          <w:spacing w:val="16"/>
          <w:w w:val="110"/>
          <w:sz w:val="24"/>
          <w:szCs w:val="24"/>
        </w:rPr>
        <w:t xml:space="preserve"> </w:t>
      </w:r>
      <w:r w:rsidRPr="00BA025F">
        <w:rPr>
          <w:w w:val="110"/>
          <w:sz w:val="24"/>
          <w:szCs w:val="24"/>
        </w:rPr>
        <w:t>на</w:t>
      </w:r>
      <w:r w:rsidRPr="00BA025F">
        <w:rPr>
          <w:spacing w:val="16"/>
          <w:w w:val="110"/>
          <w:sz w:val="24"/>
          <w:szCs w:val="24"/>
        </w:rPr>
        <w:t xml:space="preserve"> </w:t>
      </w:r>
      <w:r w:rsidRPr="00BA025F">
        <w:rPr>
          <w:w w:val="110"/>
          <w:sz w:val="24"/>
          <w:szCs w:val="24"/>
        </w:rPr>
        <w:t>вопрос</w:t>
      </w:r>
      <w:r w:rsidRPr="00BA025F">
        <w:rPr>
          <w:spacing w:val="16"/>
          <w:w w:val="110"/>
          <w:sz w:val="24"/>
          <w:szCs w:val="24"/>
        </w:rPr>
        <w:t xml:space="preserve"> </w:t>
      </w:r>
      <w:r w:rsidRPr="00BA025F">
        <w:rPr>
          <w:w w:val="110"/>
          <w:sz w:val="24"/>
          <w:szCs w:val="24"/>
        </w:rPr>
        <w:t>Wohin?</w:t>
      </w:r>
      <w:r w:rsidRPr="00BA025F">
        <w:rPr>
          <w:spacing w:val="16"/>
          <w:w w:val="110"/>
          <w:sz w:val="24"/>
          <w:szCs w:val="24"/>
        </w:rPr>
        <w:t xml:space="preserve"> </w:t>
      </w:r>
      <w:r w:rsidRPr="00BA025F">
        <w:rPr>
          <w:w w:val="110"/>
          <w:sz w:val="24"/>
          <w:szCs w:val="24"/>
        </w:rPr>
        <w:t>(Ich</w:t>
      </w:r>
      <w:r w:rsidRPr="00BA025F">
        <w:rPr>
          <w:spacing w:val="15"/>
          <w:w w:val="110"/>
          <w:sz w:val="24"/>
          <w:szCs w:val="24"/>
        </w:rPr>
        <w:t xml:space="preserve"> </w:t>
      </w:r>
      <w:r w:rsidRPr="00BA025F">
        <w:rPr>
          <w:w w:val="110"/>
          <w:sz w:val="24"/>
          <w:szCs w:val="24"/>
        </w:rPr>
        <w:t>hänge</w:t>
      </w:r>
      <w:r w:rsidRPr="00BA025F">
        <w:rPr>
          <w:spacing w:val="16"/>
          <w:w w:val="110"/>
          <w:sz w:val="24"/>
          <w:szCs w:val="24"/>
        </w:rPr>
        <w:t xml:space="preserve"> </w:t>
      </w:r>
      <w:r w:rsidRPr="00BA025F">
        <w:rPr>
          <w:w w:val="110"/>
          <w:sz w:val="24"/>
          <w:szCs w:val="24"/>
        </w:rPr>
        <w:t>das</w:t>
      </w:r>
      <w:r w:rsidRPr="00BA025F">
        <w:rPr>
          <w:spacing w:val="16"/>
          <w:w w:val="110"/>
          <w:sz w:val="24"/>
          <w:szCs w:val="24"/>
        </w:rPr>
        <w:t xml:space="preserve"> </w:t>
      </w:r>
      <w:r w:rsidRPr="00BA025F">
        <w:rPr>
          <w:w w:val="110"/>
          <w:sz w:val="24"/>
          <w:szCs w:val="24"/>
        </w:rPr>
        <w:t>Bild</w:t>
      </w:r>
      <w:r w:rsidRPr="00BA025F">
        <w:rPr>
          <w:spacing w:val="16"/>
          <w:w w:val="110"/>
          <w:sz w:val="24"/>
          <w:szCs w:val="24"/>
        </w:rPr>
        <w:t xml:space="preserve"> </w:t>
      </w:r>
      <w:r w:rsidRPr="00BA025F">
        <w:rPr>
          <w:w w:val="110"/>
          <w:sz w:val="24"/>
          <w:szCs w:val="24"/>
        </w:rPr>
        <w:t>an</w:t>
      </w:r>
      <w:r w:rsidRPr="00BA025F">
        <w:rPr>
          <w:spacing w:val="16"/>
          <w:w w:val="110"/>
          <w:sz w:val="24"/>
          <w:szCs w:val="24"/>
        </w:rPr>
        <w:t xml:space="preserve"> </w:t>
      </w:r>
      <w:r w:rsidRPr="00BA025F">
        <w:rPr>
          <w:w w:val="110"/>
          <w:sz w:val="24"/>
          <w:szCs w:val="24"/>
        </w:rPr>
        <w:t>die</w:t>
      </w:r>
      <w:r w:rsidRPr="00BA025F">
        <w:rPr>
          <w:spacing w:val="15"/>
          <w:w w:val="110"/>
          <w:sz w:val="24"/>
          <w:szCs w:val="24"/>
        </w:rPr>
        <w:t xml:space="preserve"> </w:t>
      </w:r>
      <w:r w:rsidRPr="00BA025F">
        <w:rPr>
          <w:w w:val="110"/>
          <w:sz w:val="24"/>
          <w:szCs w:val="24"/>
        </w:rPr>
        <w:t>Wand.);</w:t>
      </w:r>
    </w:p>
    <w:p w:rsidR="008505ED" w:rsidRPr="00BA025F" w:rsidRDefault="008505ED" w:rsidP="00CD37C1">
      <w:pPr>
        <w:pStyle w:val="a5"/>
        <w:numPr>
          <w:ilvl w:val="0"/>
          <w:numId w:val="295"/>
        </w:numPr>
        <w:tabs>
          <w:tab w:val="left" w:pos="670"/>
        </w:tabs>
        <w:ind w:left="669" w:hanging="270"/>
        <w:jc w:val="left"/>
        <w:rPr>
          <w:sz w:val="24"/>
          <w:szCs w:val="24"/>
        </w:rPr>
      </w:pPr>
      <w:r w:rsidRPr="00BA025F">
        <w:rPr>
          <w:w w:val="110"/>
          <w:sz w:val="24"/>
          <w:szCs w:val="24"/>
        </w:rPr>
        <w:t>предложения</w:t>
      </w:r>
      <w:r w:rsidRPr="00BA025F">
        <w:rPr>
          <w:spacing w:val="28"/>
          <w:w w:val="110"/>
          <w:sz w:val="24"/>
          <w:szCs w:val="24"/>
        </w:rPr>
        <w:t xml:space="preserve"> </w:t>
      </w:r>
      <w:r w:rsidRPr="00BA025F">
        <w:rPr>
          <w:w w:val="110"/>
          <w:sz w:val="24"/>
          <w:szCs w:val="24"/>
        </w:rPr>
        <w:t>с</w:t>
      </w:r>
      <w:r w:rsidRPr="00BA025F">
        <w:rPr>
          <w:spacing w:val="29"/>
          <w:w w:val="110"/>
          <w:sz w:val="24"/>
          <w:szCs w:val="24"/>
        </w:rPr>
        <w:t xml:space="preserve"> </w:t>
      </w:r>
      <w:r w:rsidRPr="00BA025F">
        <w:rPr>
          <w:w w:val="110"/>
          <w:sz w:val="24"/>
          <w:szCs w:val="24"/>
        </w:rPr>
        <w:t>глаголами</w:t>
      </w:r>
      <w:r w:rsidRPr="00BA025F">
        <w:rPr>
          <w:spacing w:val="29"/>
          <w:w w:val="110"/>
          <w:sz w:val="24"/>
          <w:szCs w:val="24"/>
        </w:rPr>
        <w:t xml:space="preserve"> </w:t>
      </w:r>
      <w:r w:rsidRPr="00BA025F">
        <w:rPr>
          <w:w w:val="110"/>
          <w:sz w:val="24"/>
          <w:szCs w:val="24"/>
        </w:rPr>
        <w:t>beginnen,</w:t>
      </w:r>
      <w:r w:rsidRPr="00BA025F">
        <w:rPr>
          <w:spacing w:val="29"/>
          <w:w w:val="110"/>
          <w:sz w:val="24"/>
          <w:szCs w:val="24"/>
        </w:rPr>
        <w:t xml:space="preserve"> </w:t>
      </w:r>
      <w:r w:rsidRPr="00BA025F">
        <w:rPr>
          <w:w w:val="110"/>
          <w:sz w:val="24"/>
          <w:szCs w:val="24"/>
        </w:rPr>
        <w:t>raten,</w:t>
      </w:r>
      <w:r w:rsidRPr="00BA025F">
        <w:rPr>
          <w:spacing w:val="29"/>
          <w:w w:val="110"/>
          <w:sz w:val="24"/>
          <w:szCs w:val="24"/>
        </w:rPr>
        <w:t xml:space="preserve"> </w:t>
      </w:r>
      <w:r w:rsidRPr="00BA025F">
        <w:rPr>
          <w:w w:val="110"/>
          <w:sz w:val="24"/>
          <w:szCs w:val="24"/>
        </w:rPr>
        <w:t>vorhaben</w:t>
      </w:r>
      <w:r w:rsidRPr="00BA025F">
        <w:rPr>
          <w:spacing w:val="29"/>
          <w:w w:val="110"/>
          <w:sz w:val="24"/>
          <w:szCs w:val="24"/>
        </w:rPr>
        <w:t xml:space="preserve"> </w:t>
      </w:r>
      <w:r w:rsidRPr="00BA025F">
        <w:rPr>
          <w:w w:val="110"/>
          <w:sz w:val="24"/>
          <w:szCs w:val="24"/>
        </w:rPr>
        <w:t>и</w:t>
      </w:r>
      <w:r w:rsidRPr="00BA025F">
        <w:rPr>
          <w:spacing w:val="29"/>
          <w:w w:val="110"/>
          <w:sz w:val="24"/>
          <w:szCs w:val="24"/>
        </w:rPr>
        <w:t xml:space="preserve"> </w:t>
      </w:r>
      <w:r w:rsidRPr="00BA025F">
        <w:rPr>
          <w:w w:val="110"/>
          <w:sz w:val="24"/>
          <w:szCs w:val="24"/>
        </w:rPr>
        <w:t>др.,</w:t>
      </w:r>
    </w:p>
    <w:p w:rsidR="008505ED" w:rsidRPr="00BA025F" w:rsidRDefault="008505ED" w:rsidP="008505ED">
      <w:pPr>
        <w:pStyle w:val="a3"/>
        <w:spacing w:before="3"/>
        <w:ind w:left="116" w:right="418"/>
        <w:rPr>
          <w:lang w:val="en-US"/>
        </w:rPr>
      </w:pPr>
      <w:r w:rsidRPr="00BA025F">
        <w:rPr>
          <w:w w:val="110"/>
        </w:rPr>
        <w:t xml:space="preserve">требующими после себя Infinitiv с zu. </w:t>
      </w:r>
      <w:r w:rsidRPr="00BA025F">
        <w:rPr>
          <w:w w:val="110"/>
          <w:lang w:val="en-US"/>
        </w:rPr>
        <w:t>(Wir haben vor, aufs Land</w:t>
      </w:r>
      <w:r w:rsidRPr="00BA025F">
        <w:rPr>
          <w:spacing w:val="1"/>
          <w:w w:val="110"/>
          <w:lang w:val="en-US"/>
        </w:rPr>
        <w:t xml:space="preserve"> </w:t>
      </w:r>
      <w:r w:rsidRPr="00BA025F">
        <w:rPr>
          <w:w w:val="110"/>
          <w:lang w:val="en-US"/>
        </w:rPr>
        <w:t>zu</w:t>
      </w:r>
      <w:r w:rsidRPr="00BA025F">
        <w:rPr>
          <w:spacing w:val="34"/>
          <w:w w:val="110"/>
          <w:lang w:val="en-US"/>
        </w:rPr>
        <w:t xml:space="preserve"> </w:t>
      </w:r>
      <w:r w:rsidRPr="00BA025F">
        <w:rPr>
          <w:w w:val="110"/>
          <w:lang w:val="en-US"/>
        </w:rPr>
        <w:t>fahren.);</w:t>
      </w:r>
    </w:p>
    <w:p w:rsidR="008505ED" w:rsidRPr="00BA025F" w:rsidRDefault="008505ED" w:rsidP="00CD37C1">
      <w:pPr>
        <w:pStyle w:val="a5"/>
        <w:numPr>
          <w:ilvl w:val="0"/>
          <w:numId w:val="295"/>
        </w:numPr>
        <w:tabs>
          <w:tab w:val="left" w:pos="667"/>
        </w:tabs>
        <w:spacing w:before="1"/>
        <w:ind w:left="116" w:right="418" w:firstLine="283"/>
        <w:jc w:val="left"/>
        <w:rPr>
          <w:sz w:val="24"/>
          <w:szCs w:val="24"/>
        </w:rPr>
      </w:pPr>
      <w:r w:rsidRPr="00BA025F">
        <w:rPr>
          <w:w w:val="110"/>
          <w:sz w:val="24"/>
          <w:szCs w:val="24"/>
        </w:rPr>
        <w:t>побудительные</w:t>
      </w:r>
      <w:r w:rsidRPr="00BA025F">
        <w:rPr>
          <w:spacing w:val="17"/>
          <w:w w:val="110"/>
          <w:sz w:val="24"/>
          <w:szCs w:val="24"/>
        </w:rPr>
        <w:t xml:space="preserve"> </w:t>
      </w:r>
      <w:r w:rsidRPr="00BA025F">
        <w:rPr>
          <w:w w:val="110"/>
          <w:sz w:val="24"/>
          <w:szCs w:val="24"/>
        </w:rPr>
        <w:t>предложения</w:t>
      </w:r>
      <w:r w:rsidRPr="00BA025F">
        <w:rPr>
          <w:spacing w:val="18"/>
          <w:w w:val="110"/>
          <w:sz w:val="24"/>
          <w:szCs w:val="24"/>
        </w:rPr>
        <w:t xml:space="preserve"> </w:t>
      </w:r>
      <w:r w:rsidRPr="00BA025F">
        <w:rPr>
          <w:w w:val="110"/>
          <w:sz w:val="24"/>
          <w:szCs w:val="24"/>
        </w:rPr>
        <w:t>типа:</w:t>
      </w:r>
      <w:r w:rsidRPr="00BA025F">
        <w:rPr>
          <w:spacing w:val="18"/>
          <w:w w:val="110"/>
          <w:sz w:val="24"/>
          <w:szCs w:val="24"/>
        </w:rPr>
        <w:t xml:space="preserve"> </w:t>
      </w:r>
      <w:r w:rsidRPr="00BA025F">
        <w:rPr>
          <w:w w:val="110"/>
          <w:sz w:val="24"/>
          <w:szCs w:val="24"/>
        </w:rPr>
        <w:t>(Lesen</w:t>
      </w:r>
      <w:r w:rsidRPr="00BA025F">
        <w:rPr>
          <w:spacing w:val="18"/>
          <w:w w:val="110"/>
          <w:sz w:val="24"/>
          <w:szCs w:val="24"/>
        </w:rPr>
        <w:t xml:space="preserve"> </w:t>
      </w:r>
      <w:r w:rsidRPr="00BA025F">
        <w:rPr>
          <w:w w:val="110"/>
          <w:sz w:val="24"/>
          <w:szCs w:val="24"/>
        </w:rPr>
        <w:t>wir!</w:t>
      </w:r>
      <w:r w:rsidRPr="00BA025F">
        <w:rPr>
          <w:spacing w:val="17"/>
          <w:w w:val="110"/>
          <w:sz w:val="24"/>
          <w:szCs w:val="24"/>
        </w:rPr>
        <w:t xml:space="preserve"> </w:t>
      </w:r>
      <w:r w:rsidRPr="00BA025F">
        <w:rPr>
          <w:w w:val="110"/>
          <w:sz w:val="24"/>
          <w:szCs w:val="24"/>
        </w:rPr>
        <w:t>Wollen</w:t>
      </w:r>
      <w:r w:rsidRPr="00BA025F">
        <w:rPr>
          <w:spacing w:val="18"/>
          <w:w w:val="110"/>
          <w:sz w:val="24"/>
          <w:szCs w:val="24"/>
        </w:rPr>
        <w:t xml:space="preserve"> </w:t>
      </w:r>
      <w:r w:rsidRPr="00BA025F">
        <w:rPr>
          <w:w w:val="110"/>
          <w:sz w:val="24"/>
          <w:szCs w:val="24"/>
        </w:rPr>
        <w:t>wir</w:t>
      </w:r>
      <w:r w:rsidRPr="00BA025F">
        <w:rPr>
          <w:spacing w:val="-55"/>
          <w:w w:val="110"/>
          <w:sz w:val="24"/>
          <w:szCs w:val="24"/>
        </w:rPr>
        <w:t xml:space="preserve"> </w:t>
      </w:r>
      <w:r w:rsidRPr="00BA025F">
        <w:rPr>
          <w:w w:val="110"/>
          <w:sz w:val="24"/>
          <w:szCs w:val="24"/>
        </w:rPr>
        <w:t>lesen!);</w:t>
      </w:r>
    </w:p>
    <w:p w:rsidR="008505ED" w:rsidRPr="00BA025F" w:rsidRDefault="008505ED" w:rsidP="00CD37C1">
      <w:pPr>
        <w:pStyle w:val="a5"/>
        <w:numPr>
          <w:ilvl w:val="0"/>
          <w:numId w:val="295"/>
        </w:numPr>
        <w:tabs>
          <w:tab w:val="left" w:pos="620"/>
        </w:tabs>
        <w:ind w:left="619" w:hanging="220"/>
        <w:jc w:val="left"/>
        <w:rPr>
          <w:sz w:val="24"/>
          <w:szCs w:val="24"/>
        </w:rPr>
      </w:pPr>
      <w:r w:rsidRPr="00BA025F">
        <w:rPr>
          <w:spacing w:val="-1"/>
          <w:w w:val="110"/>
          <w:sz w:val="24"/>
          <w:szCs w:val="24"/>
        </w:rPr>
        <w:t>все</w:t>
      </w:r>
      <w:r w:rsidRPr="00BA025F">
        <w:rPr>
          <w:spacing w:val="4"/>
          <w:w w:val="110"/>
          <w:sz w:val="24"/>
          <w:szCs w:val="24"/>
        </w:rPr>
        <w:t xml:space="preserve"> </w:t>
      </w:r>
      <w:r w:rsidRPr="00BA025F">
        <w:rPr>
          <w:spacing w:val="-1"/>
          <w:w w:val="110"/>
          <w:sz w:val="24"/>
          <w:szCs w:val="24"/>
        </w:rPr>
        <w:t>типы</w:t>
      </w:r>
      <w:r w:rsidRPr="00BA025F">
        <w:rPr>
          <w:spacing w:val="4"/>
          <w:w w:val="110"/>
          <w:sz w:val="24"/>
          <w:szCs w:val="24"/>
        </w:rPr>
        <w:t xml:space="preserve"> </w:t>
      </w:r>
      <w:r w:rsidRPr="00BA025F">
        <w:rPr>
          <w:spacing w:val="-1"/>
          <w:w w:val="110"/>
          <w:sz w:val="24"/>
          <w:szCs w:val="24"/>
        </w:rPr>
        <w:t>вопросительных</w:t>
      </w:r>
      <w:r w:rsidRPr="00BA025F">
        <w:rPr>
          <w:spacing w:val="5"/>
          <w:w w:val="110"/>
          <w:sz w:val="24"/>
          <w:szCs w:val="24"/>
        </w:rPr>
        <w:t xml:space="preserve"> </w:t>
      </w:r>
      <w:r w:rsidRPr="00BA025F">
        <w:rPr>
          <w:w w:val="110"/>
          <w:sz w:val="24"/>
          <w:szCs w:val="24"/>
        </w:rPr>
        <w:t>предложений;</w:t>
      </w:r>
    </w:p>
    <w:p w:rsidR="008505ED" w:rsidRPr="00BA025F" w:rsidRDefault="008505ED" w:rsidP="00CD37C1">
      <w:pPr>
        <w:pStyle w:val="a5"/>
        <w:numPr>
          <w:ilvl w:val="0"/>
          <w:numId w:val="295"/>
        </w:numPr>
        <w:tabs>
          <w:tab w:val="left" w:pos="655"/>
        </w:tabs>
        <w:spacing w:before="13"/>
        <w:ind w:left="116" w:right="422" w:firstLine="283"/>
        <w:jc w:val="left"/>
        <w:rPr>
          <w:sz w:val="24"/>
          <w:szCs w:val="24"/>
          <w:lang w:val="en-US"/>
        </w:rPr>
      </w:pPr>
      <w:r w:rsidRPr="00BA025F">
        <w:rPr>
          <w:spacing w:val="-1"/>
          <w:w w:val="110"/>
          <w:sz w:val="24"/>
          <w:szCs w:val="24"/>
        </w:rPr>
        <w:t>предложения</w:t>
      </w:r>
      <w:r w:rsidRPr="00BA025F">
        <w:rPr>
          <w:spacing w:val="-10"/>
          <w:w w:val="110"/>
          <w:sz w:val="24"/>
          <w:szCs w:val="24"/>
        </w:rPr>
        <w:t xml:space="preserve"> </w:t>
      </w:r>
      <w:r w:rsidRPr="00BA025F">
        <w:rPr>
          <w:spacing w:val="-1"/>
          <w:w w:val="110"/>
          <w:sz w:val="24"/>
          <w:szCs w:val="24"/>
        </w:rPr>
        <w:t>с</w:t>
      </w:r>
      <w:r w:rsidRPr="00BA025F">
        <w:rPr>
          <w:spacing w:val="-10"/>
          <w:w w:val="110"/>
          <w:sz w:val="24"/>
          <w:szCs w:val="24"/>
        </w:rPr>
        <w:t xml:space="preserve"> </w:t>
      </w:r>
      <w:r w:rsidRPr="00BA025F">
        <w:rPr>
          <w:spacing w:val="-1"/>
          <w:w w:val="110"/>
          <w:sz w:val="24"/>
          <w:szCs w:val="24"/>
        </w:rPr>
        <w:t>неопределённо-личным</w:t>
      </w:r>
      <w:r w:rsidRPr="00BA025F">
        <w:rPr>
          <w:spacing w:val="-10"/>
          <w:w w:val="110"/>
          <w:sz w:val="24"/>
          <w:szCs w:val="24"/>
        </w:rPr>
        <w:t xml:space="preserve"> </w:t>
      </w:r>
      <w:r w:rsidRPr="00BA025F">
        <w:rPr>
          <w:spacing w:val="-1"/>
          <w:w w:val="110"/>
          <w:sz w:val="24"/>
          <w:szCs w:val="24"/>
        </w:rPr>
        <w:t>местоимением</w:t>
      </w:r>
      <w:r w:rsidRPr="00BA025F">
        <w:rPr>
          <w:spacing w:val="-10"/>
          <w:w w:val="110"/>
          <w:sz w:val="24"/>
          <w:szCs w:val="24"/>
        </w:rPr>
        <w:t xml:space="preserve"> </w:t>
      </w:r>
      <w:r w:rsidRPr="00BA025F">
        <w:rPr>
          <w:w w:val="110"/>
          <w:sz w:val="24"/>
          <w:szCs w:val="24"/>
        </w:rPr>
        <w:t>man.</w:t>
      </w:r>
      <w:r w:rsidRPr="00BA025F">
        <w:rPr>
          <w:spacing w:val="-54"/>
          <w:w w:val="110"/>
          <w:sz w:val="24"/>
          <w:szCs w:val="24"/>
        </w:rPr>
        <w:t xml:space="preserve"> </w:t>
      </w:r>
      <w:r w:rsidRPr="00BA025F">
        <w:rPr>
          <w:w w:val="110"/>
          <w:sz w:val="24"/>
          <w:szCs w:val="24"/>
          <w:lang w:val="en-US"/>
        </w:rPr>
        <w:t>(Man</w:t>
      </w:r>
      <w:r w:rsidRPr="00BA025F">
        <w:rPr>
          <w:spacing w:val="28"/>
          <w:w w:val="110"/>
          <w:sz w:val="24"/>
          <w:szCs w:val="24"/>
          <w:lang w:val="en-US"/>
        </w:rPr>
        <w:t xml:space="preserve"> </w:t>
      </w:r>
      <w:r w:rsidRPr="00BA025F">
        <w:rPr>
          <w:w w:val="110"/>
          <w:sz w:val="24"/>
          <w:szCs w:val="24"/>
          <w:lang w:val="en-US"/>
        </w:rPr>
        <w:t>schmückt</w:t>
      </w:r>
      <w:r w:rsidRPr="00BA025F">
        <w:rPr>
          <w:spacing w:val="29"/>
          <w:w w:val="110"/>
          <w:sz w:val="24"/>
          <w:szCs w:val="24"/>
          <w:lang w:val="en-US"/>
        </w:rPr>
        <w:t xml:space="preserve"> </w:t>
      </w:r>
      <w:r w:rsidRPr="00BA025F">
        <w:rPr>
          <w:w w:val="110"/>
          <w:sz w:val="24"/>
          <w:szCs w:val="24"/>
          <w:lang w:val="en-US"/>
        </w:rPr>
        <w:t>die</w:t>
      </w:r>
      <w:r w:rsidRPr="00BA025F">
        <w:rPr>
          <w:spacing w:val="29"/>
          <w:w w:val="110"/>
          <w:sz w:val="24"/>
          <w:szCs w:val="24"/>
          <w:lang w:val="en-US"/>
        </w:rPr>
        <w:t xml:space="preserve"> </w:t>
      </w:r>
      <w:r w:rsidRPr="00BA025F">
        <w:rPr>
          <w:w w:val="110"/>
          <w:sz w:val="24"/>
          <w:szCs w:val="24"/>
          <w:lang w:val="en-US"/>
        </w:rPr>
        <w:t>Stadt</w:t>
      </w:r>
      <w:r w:rsidRPr="00BA025F">
        <w:rPr>
          <w:spacing w:val="29"/>
          <w:w w:val="110"/>
          <w:sz w:val="24"/>
          <w:szCs w:val="24"/>
          <w:lang w:val="en-US"/>
        </w:rPr>
        <w:t xml:space="preserve"> </w:t>
      </w:r>
      <w:r w:rsidRPr="00BA025F">
        <w:rPr>
          <w:w w:val="110"/>
          <w:sz w:val="24"/>
          <w:szCs w:val="24"/>
          <w:lang w:val="en-US"/>
        </w:rPr>
        <w:t>vor</w:t>
      </w:r>
      <w:r w:rsidRPr="00BA025F">
        <w:rPr>
          <w:spacing w:val="29"/>
          <w:w w:val="110"/>
          <w:sz w:val="24"/>
          <w:szCs w:val="24"/>
          <w:lang w:val="en-US"/>
        </w:rPr>
        <w:t xml:space="preserve"> </w:t>
      </w:r>
      <w:r w:rsidRPr="00BA025F">
        <w:rPr>
          <w:w w:val="110"/>
          <w:sz w:val="24"/>
          <w:szCs w:val="24"/>
          <w:lang w:val="en-US"/>
        </w:rPr>
        <w:t>Weihnachten.);</w:t>
      </w:r>
    </w:p>
    <w:p w:rsidR="008505ED" w:rsidRPr="00BA025F" w:rsidRDefault="008505ED" w:rsidP="00CD37C1">
      <w:pPr>
        <w:pStyle w:val="a5"/>
        <w:numPr>
          <w:ilvl w:val="0"/>
          <w:numId w:val="295"/>
        </w:numPr>
        <w:tabs>
          <w:tab w:val="left" w:pos="674"/>
        </w:tabs>
        <w:ind w:left="673" w:hanging="274"/>
        <w:jc w:val="left"/>
        <w:rPr>
          <w:sz w:val="24"/>
          <w:szCs w:val="24"/>
        </w:rPr>
      </w:pPr>
      <w:r w:rsidRPr="00BA025F">
        <w:rPr>
          <w:w w:val="110"/>
          <w:sz w:val="24"/>
          <w:szCs w:val="24"/>
        </w:rPr>
        <w:t>предложения</w:t>
      </w:r>
      <w:r w:rsidRPr="00BA025F">
        <w:rPr>
          <w:spacing w:val="19"/>
          <w:w w:val="110"/>
          <w:sz w:val="24"/>
          <w:szCs w:val="24"/>
        </w:rPr>
        <w:t xml:space="preserve"> </w:t>
      </w:r>
      <w:r w:rsidRPr="00BA025F">
        <w:rPr>
          <w:w w:val="110"/>
          <w:sz w:val="24"/>
          <w:szCs w:val="24"/>
        </w:rPr>
        <w:t>с</w:t>
      </w:r>
      <w:r w:rsidRPr="00BA025F">
        <w:rPr>
          <w:spacing w:val="20"/>
          <w:w w:val="110"/>
          <w:sz w:val="24"/>
          <w:szCs w:val="24"/>
        </w:rPr>
        <w:t xml:space="preserve"> </w:t>
      </w:r>
      <w:r w:rsidRPr="00BA025F">
        <w:rPr>
          <w:w w:val="110"/>
          <w:sz w:val="24"/>
          <w:szCs w:val="24"/>
        </w:rPr>
        <w:t>инфинитивной</w:t>
      </w:r>
      <w:r w:rsidRPr="00BA025F">
        <w:rPr>
          <w:spacing w:val="19"/>
          <w:w w:val="110"/>
          <w:sz w:val="24"/>
          <w:szCs w:val="24"/>
        </w:rPr>
        <w:t xml:space="preserve"> </w:t>
      </w:r>
      <w:r w:rsidRPr="00BA025F">
        <w:rPr>
          <w:w w:val="110"/>
          <w:sz w:val="24"/>
          <w:szCs w:val="24"/>
        </w:rPr>
        <w:t>группой</w:t>
      </w:r>
      <w:r w:rsidRPr="00BA025F">
        <w:rPr>
          <w:spacing w:val="20"/>
          <w:w w:val="110"/>
          <w:sz w:val="24"/>
          <w:szCs w:val="24"/>
        </w:rPr>
        <w:t xml:space="preserve"> </w:t>
      </w:r>
      <w:r w:rsidRPr="00BA025F">
        <w:rPr>
          <w:w w:val="110"/>
          <w:sz w:val="24"/>
          <w:szCs w:val="24"/>
        </w:rPr>
        <w:t>um</w:t>
      </w:r>
      <w:r w:rsidRPr="00BA025F">
        <w:rPr>
          <w:spacing w:val="19"/>
          <w:w w:val="110"/>
          <w:sz w:val="24"/>
          <w:szCs w:val="24"/>
        </w:rPr>
        <w:t xml:space="preserve"> </w:t>
      </w:r>
      <w:r w:rsidRPr="00BA025F">
        <w:rPr>
          <w:w w:val="110"/>
          <w:sz w:val="24"/>
          <w:szCs w:val="24"/>
        </w:rPr>
        <w:t>...</w:t>
      </w:r>
      <w:r w:rsidRPr="00BA025F">
        <w:rPr>
          <w:spacing w:val="20"/>
          <w:w w:val="110"/>
          <w:sz w:val="24"/>
          <w:szCs w:val="24"/>
        </w:rPr>
        <w:t xml:space="preserve"> </w:t>
      </w:r>
      <w:r w:rsidRPr="00BA025F">
        <w:rPr>
          <w:w w:val="110"/>
          <w:sz w:val="24"/>
          <w:szCs w:val="24"/>
        </w:rPr>
        <w:t>zu.</w:t>
      </w:r>
      <w:r w:rsidRPr="00BA025F">
        <w:rPr>
          <w:spacing w:val="19"/>
          <w:w w:val="110"/>
          <w:sz w:val="24"/>
          <w:szCs w:val="24"/>
        </w:rPr>
        <w:t xml:space="preserve"> </w:t>
      </w:r>
      <w:r w:rsidRPr="00BA025F">
        <w:rPr>
          <w:w w:val="110"/>
          <w:sz w:val="24"/>
          <w:szCs w:val="24"/>
        </w:rPr>
        <w:t>(Er</w:t>
      </w:r>
      <w:r w:rsidRPr="00BA025F">
        <w:rPr>
          <w:spacing w:val="20"/>
          <w:w w:val="110"/>
          <w:sz w:val="24"/>
          <w:szCs w:val="24"/>
        </w:rPr>
        <w:t xml:space="preserve"> </w:t>
      </w:r>
      <w:r w:rsidRPr="00BA025F">
        <w:rPr>
          <w:w w:val="110"/>
          <w:sz w:val="24"/>
          <w:szCs w:val="24"/>
        </w:rPr>
        <w:t>lernt</w:t>
      </w:r>
    </w:p>
    <w:p w:rsidR="008505ED" w:rsidRPr="00BA025F" w:rsidRDefault="008505ED" w:rsidP="008505ED">
      <w:pPr>
        <w:pStyle w:val="a3"/>
        <w:rPr>
          <w:lang w:val="en-US"/>
        </w:rPr>
      </w:pPr>
      <w:r w:rsidRPr="00BA025F">
        <w:rPr>
          <w:w w:val="110"/>
          <w:lang w:val="en-US"/>
        </w:rPr>
        <w:t>Deutsch,</w:t>
      </w:r>
      <w:r w:rsidRPr="00BA025F">
        <w:rPr>
          <w:spacing w:val="11"/>
          <w:w w:val="110"/>
          <w:lang w:val="en-US"/>
        </w:rPr>
        <w:t xml:space="preserve"> </w:t>
      </w:r>
      <w:r w:rsidRPr="00BA025F">
        <w:rPr>
          <w:w w:val="110"/>
          <w:lang w:val="en-US"/>
        </w:rPr>
        <w:t>um</w:t>
      </w:r>
      <w:r w:rsidRPr="00BA025F">
        <w:rPr>
          <w:spacing w:val="12"/>
          <w:w w:val="110"/>
          <w:lang w:val="en-US"/>
        </w:rPr>
        <w:t xml:space="preserve"> </w:t>
      </w:r>
      <w:r w:rsidRPr="00BA025F">
        <w:rPr>
          <w:w w:val="110"/>
          <w:lang w:val="en-US"/>
        </w:rPr>
        <w:t>deutsche</w:t>
      </w:r>
      <w:r w:rsidRPr="00BA025F">
        <w:rPr>
          <w:spacing w:val="12"/>
          <w:w w:val="110"/>
          <w:lang w:val="en-US"/>
        </w:rPr>
        <w:t xml:space="preserve"> </w:t>
      </w:r>
      <w:r w:rsidRPr="00BA025F">
        <w:rPr>
          <w:w w:val="110"/>
          <w:lang w:val="en-US"/>
        </w:rPr>
        <w:t>Bücher</w:t>
      </w:r>
      <w:r w:rsidRPr="00BA025F">
        <w:rPr>
          <w:spacing w:val="11"/>
          <w:w w:val="110"/>
          <w:lang w:val="en-US"/>
        </w:rPr>
        <w:t xml:space="preserve"> </w:t>
      </w:r>
      <w:r w:rsidRPr="00BA025F">
        <w:rPr>
          <w:w w:val="110"/>
          <w:lang w:val="en-US"/>
        </w:rPr>
        <w:t>zu</w:t>
      </w:r>
      <w:r w:rsidRPr="00BA025F">
        <w:rPr>
          <w:spacing w:val="12"/>
          <w:w w:val="110"/>
          <w:lang w:val="en-US"/>
        </w:rPr>
        <w:t xml:space="preserve"> </w:t>
      </w:r>
      <w:r w:rsidRPr="00BA025F">
        <w:rPr>
          <w:w w:val="110"/>
          <w:lang w:val="en-US"/>
        </w:rPr>
        <w:t>lesen.);</w:t>
      </w:r>
    </w:p>
    <w:p w:rsidR="008505ED" w:rsidRPr="00BA025F" w:rsidRDefault="008505ED" w:rsidP="00CD37C1">
      <w:pPr>
        <w:pStyle w:val="a5"/>
        <w:numPr>
          <w:ilvl w:val="0"/>
          <w:numId w:val="295"/>
        </w:numPr>
        <w:tabs>
          <w:tab w:val="left" w:pos="615"/>
        </w:tabs>
        <w:spacing w:before="1"/>
        <w:ind w:right="421"/>
        <w:jc w:val="left"/>
        <w:rPr>
          <w:sz w:val="24"/>
          <w:szCs w:val="24"/>
          <w:lang w:val="en-US"/>
        </w:rPr>
      </w:pPr>
      <w:r w:rsidRPr="00BA025F">
        <w:rPr>
          <w:w w:val="110"/>
          <w:sz w:val="24"/>
          <w:szCs w:val="24"/>
        </w:rPr>
        <w:t>сложносочинённые предложения с союзами denn, darum,</w:t>
      </w:r>
      <w:r w:rsidRPr="00BA025F">
        <w:rPr>
          <w:spacing w:val="1"/>
          <w:w w:val="110"/>
          <w:sz w:val="24"/>
          <w:szCs w:val="24"/>
        </w:rPr>
        <w:t xml:space="preserve"> </w:t>
      </w:r>
      <w:r w:rsidRPr="00BA025F">
        <w:rPr>
          <w:w w:val="110"/>
          <w:sz w:val="24"/>
          <w:szCs w:val="24"/>
        </w:rPr>
        <w:t xml:space="preserve">deshalb. </w:t>
      </w:r>
      <w:r w:rsidRPr="00BA025F">
        <w:rPr>
          <w:w w:val="110"/>
          <w:sz w:val="24"/>
          <w:szCs w:val="24"/>
          <w:lang w:val="en-US"/>
        </w:rPr>
        <w:t>(Ihmgefällt das Dorfleben, denn er kann hier viel Zeit in</w:t>
      </w:r>
      <w:r w:rsidRPr="00BA025F">
        <w:rPr>
          <w:spacing w:val="1"/>
          <w:w w:val="110"/>
          <w:sz w:val="24"/>
          <w:szCs w:val="24"/>
          <w:lang w:val="en-US"/>
        </w:rPr>
        <w:t xml:space="preserve"> </w:t>
      </w:r>
      <w:r w:rsidRPr="00BA025F">
        <w:rPr>
          <w:w w:val="110"/>
          <w:sz w:val="24"/>
          <w:szCs w:val="24"/>
          <w:lang w:val="en-US"/>
        </w:rPr>
        <w:t>der</w:t>
      </w:r>
      <w:r w:rsidRPr="00BA025F">
        <w:rPr>
          <w:spacing w:val="31"/>
          <w:w w:val="110"/>
          <w:sz w:val="24"/>
          <w:szCs w:val="24"/>
          <w:lang w:val="en-US"/>
        </w:rPr>
        <w:t xml:space="preserve"> </w:t>
      </w:r>
      <w:r w:rsidRPr="00BA025F">
        <w:rPr>
          <w:w w:val="110"/>
          <w:sz w:val="24"/>
          <w:szCs w:val="24"/>
          <w:lang w:val="en-US"/>
        </w:rPr>
        <w:t>frischen</w:t>
      </w:r>
      <w:r w:rsidRPr="00BA025F">
        <w:rPr>
          <w:spacing w:val="31"/>
          <w:w w:val="110"/>
          <w:sz w:val="24"/>
          <w:szCs w:val="24"/>
          <w:lang w:val="en-US"/>
        </w:rPr>
        <w:t xml:space="preserve"> </w:t>
      </w:r>
      <w:r w:rsidRPr="00BA025F">
        <w:rPr>
          <w:w w:val="110"/>
          <w:sz w:val="24"/>
          <w:szCs w:val="24"/>
          <w:lang w:val="en-US"/>
        </w:rPr>
        <w:t>Luft</w:t>
      </w:r>
      <w:r w:rsidRPr="00BA025F">
        <w:rPr>
          <w:spacing w:val="31"/>
          <w:w w:val="110"/>
          <w:sz w:val="24"/>
          <w:szCs w:val="24"/>
          <w:lang w:val="en-US"/>
        </w:rPr>
        <w:t xml:space="preserve"> </w:t>
      </w:r>
      <w:r w:rsidRPr="00BA025F">
        <w:rPr>
          <w:w w:val="110"/>
          <w:sz w:val="24"/>
          <w:szCs w:val="24"/>
          <w:lang w:val="en-US"/>
        </w:rPr>
        <w:t>verbringen.);</w:t>
      </w:r>
    </w:p>
    <w:p w:rsidR="008505ED" w:rsidRPr="00BA025F" w:rsidRDefault="008505ED" w:rsidP="00CD37C1">
      <w:pPr>
        <w:pStyle w:val="a5"/>
        <w:numPr>
          <w:ilvl w:val="0"/>
          <w:numId w:val="295"/>
        </w:numPr>
        <w:tabs>
          <w:tab w:val="left" w:pos="607"/>
        </w:tabs>
        <w:spacing w:before="3"/>
        <w:ind w:right="418"/>
        <w:jc w:val="left"/>
        <w:rPr>
          <w:sz w:val="24"/>
          <w:szCs w:val="24"/>
          <w:lang w:val="en-US"/>
        </w:rPr>
      </w:pPr>
      <w:r w:rsidRPr="00BA025F">
        <w:rPr>
          <w:w w:val="110"/>
          <w:sz w:val="24"/>
          <w:szCs w:val="24"/>
        </w:rPr>
        <w:t>сложноподчинённые предложения с союзами dass, ob и др.</w:t>
      </w:r>
      <w:r w:rsidRPr="00BA025F">
        <w:rPr>
          <w:spacing w:val="-55"/>
          <w:w w:val="110"/>
          <w:sz w:val="24"/>
          <w:szCs w:val="24"/>
        </w:rPr>
        <w:t xml:space="preserve"> </w:t>
      </w:r>
      <w:r w:rsidRPr="00BA025F">
        <w:rPr>
          <w:w w:val="110"/>
          <w:sz w:val="24"/>
          <w:szCs w:val="24"/>
          <w:lang w:val="en-US"/>
        </w:rPr>
        <w:t>(Er</w:t>
      </w:r>
      <w:r w:rsidRPr="00BA025F">
        <w:rPr>
          <w:spacing w:val="32"/>
          <w:w w:val="110"/>
          <w:sz w:val="24"/>
          <w:szCs w:val="24"/>
          <w:lang w:val="en-US"/>
        </w:rPr>
        <w:t xml:space="preserve"> </w:t>
      </w:r>
      <w:r w:rsidRPr="00BA025F">
        <w:rPr>
          <w:w w:val="110"/>
          <w:sz w:val="24"/>
          <w:szCs w:val="24"/>
          <w:lang w:val="en-US"/>
        </w:rPr>
        <w:t>sagt,</w:t>
      </w:r>
      <w:r w:rsidRPr="00BA025F">
        <w:rPr>
          <w:spacing w:val="32"/>
          <w:w w:val="110"/>
          <w:sz w:val="24"/>
          <w:szCs w:val="24"/>
          <w:lang w:val="en-US"/>
        </w:rPr>
        <w:t xml:space="preserve"> </w:t>
      </w:r>
      <w:r w:rsidRPr="00BA025F">
        <w:rPr>
          <w:w w:val="110"/>
          <w:sz w:val="24"/>
          <w:szCs w:val="24"/>
          <w:lang w:val="en-US"/>
        </w:rPr>
        <w:t>dass</w:t>
      </w:r>
      <w:r w:rsidRPr="00BA025F">
        <w:rPr>
          <w:spacing w:val="32"/>
          <w:w w:val="110"/>
          <w:sz w:val="24"/>
          <w:szCs w:val="24"/>
          <w:lang w:val="en-US"/>
        </w:rPr>
        <w:t xml:space="preserve"> </w:t>
      </w:r>
      <w:r w:rsidRPr="00BA025F">
        <w:rPr>
          <w:w w:val="110"/>
          <w:sz w:val="24"/>
          <w:szCs w:val="24"/>
          <w:lang w:val="en-US"/>
        </w:rPr>
        <w:t>er</w:t>
      </w:r>
      <w:r w:rsidRPr="00BA025F">
        <w:rPr>
          <w:spacing w:val="32"/>
          <w:w w:val="110"/>
          <w:sz w:val="24"/>
          <w:szCs w:val="24"/>
          <w:lang w:val="en-US"/>
        </w:rPr>
        <w:t xml:space="preserve"> </w:t>
      </w:r>
      <w:r w:rsidRPr="00BA025F">
        <w:rPr>
          <w:w w:val="110"/>
          <w:sz w:val="24"/>
          <w:szCs w:val="24"/>
          <w:lang w:val="en-US"/>
        </w:rPr>
        <w:t>gut</w:t>
      </w:r>
      <w:r w:rsidRPr="00BA025F">
        <w:rPr>
          <w:spacing w:val="32"/>
          <w:w w:val="110"/>
          <w:sz w:val="24"/>
          <w:szCs w:val="24"/>
          <w:lang w:val="en-US"/>
        </w:rPr>
        <w:t xml:space="preserve"> </w:t>
      </w:r>
      <w:r w:rsidRPr="00BA025F">
        <w:rPr>
          <w:w w:val="110"/>
          <w:sz w:val="24"/>
          <w:szCs w:val="24"/>
          <w:lang w:val="en-US"/>
        </w:rPr>
        <w:t>in</w:t>
      </w:r>
      <w:r w:rsidRPr="00BA025F">
        <w:rPr>
          <w:spacing w:val="32"/>
          <w:w w:val="110"/>
          <w:sz w:val="24"/>
          <w:szCs w:val="24"/>
          <w:lang w:val="en-US"/>
        </w:rPr>
        <w:t xml:space="preserve"> </w:t>
      </w:r>
      <w:r w:rsidRPr="00BA025F">
        <w:rPr>
          <w:w w:val="110"/>
          <w:sz w:val="24"/>
          <w:szCs w:val="24"/>
          <w:lang w:val="en-US"/>
        </w:rPr>
        <w:t>Mathe</w:t>
      </w:r>
      <w:r w:rsidRPr="00BA025F">
        <w:rPr>
          <w:spacing w:val="32"/>
          <w:w w:val="110"/>
          <w:sz w:val="24"/>
          <w:szCs w:val="24"/>
          <w:lang w:val="en-US"/>
        </w:rPr>
        <w:t xml:space="preserve"> </w:t>
      </w:r>
      <w:r w:rsidRPr="00BA025F">
        <w:rPr>
          <w:w w:val="110"/>
          <w:sz w:val="24"/>
          <w:szCs w:val="24"/>
          <w:lang w:val="en-US"/>
        </w:rPr>
        <w:t>ist.);</w:t>
      </w:r>
    </w:p>
    <w:p w:rsidR="008505ED" w:rsidRPr="00BA025F" w:rsidRDefault="008505ED" w:rsidP="00CD37C1">
      <w:pPr>
        <w:pStyle w:val="a5"/>
        <w:numPr>
          <w:ilvl w:val="0"/>
          <w:numId w:val="295"/>
        </w:numPr>
        <w:tabs>
          <w:tab w:val="left" w:pos="657"/>
        </w:tabs>
        <w:ind w:left="117" w:right="424" w:firstLine="283"/>
        <w:jc w:val="left"/>
        <w:rPr>
          <w:sz w:val="24"/>
          <w:szCs w:val="24"/>
          <w:lang w:val="en-US"/>
        </w:rPr>
      </w:pPr>
      <w:r w:rsidRPr="00BA025F">
        <w:rPr>
          <w:spacing w:val="-3"/>
          <w:w w:val="110"/>
          <w:sz w:val="24"/>
          <w:szCs w:val="24"/>
        </w:rPr>
        <w:t xml:space="preserve">сложноподчинённые предложения причины </w:t>
      </w:r>
      <w:r w:rsidRPr="00BA025F">
        <w:rPr>
          <w:spacing w:val="-2"/>
          <w:w w:val="110"/>
          <w:sz w:val="24"/>
          <w:szCs w:val="24"/>
        </w:rPr>
        <w:t>с союзами weil,</w:t>
      </w:r>
      <w:r w:rsidRPr="00BA025F">
        <w:rPr>
          <w:spacing w:val="-55"/>
          <w:w w:val="110"/>
          <w:sz w:val="24"/>
          <w:szCs w:val="24"/>
        </w:rPr>
        <w:t xml:space="preserve"> </w:t>
      </w:r>
      <w:r w:rsidRPr="00BA025F">
        <w:rPr>
          <w:spacing w:val="-4"/>
          <w:w w:val="110"/>
          <w:sz w:val="24"/>
          <w:szCs w:val="24"/>
        </w:rPr>
        <w:t>da.</w:t>
      </w:r>
      <w:r w:rsidRPr="00BA025F">
        <w:rPr>
          <w:spacing w:val="-11"/>
          <w:w w:val="110"/>
          <w:sz w:val="24"/>
          <w:szCs w:val="24"/>
        </w:rPr>
        <w:t xml:space="preserve"> </w:t>
      </w:r>
      <w:r w:rsidRPr="00BA025F">
        <w:rPr>
          <w:spacing w:val="-4"/>
          <w:w w:val="110"/>
          <w:sz w:val="24"/>
          <w:szCs w:val="24"/>
          <w:lang w:val="en-US"/>
        </w:rPr>
        <w:t>(Er</w:t>
      </w:r>
      <w:r w:rsidRPr="00BA025F">
        <w:rPr>
          <w:spacing w:val="-10"/>
          <w:w w:val="110"/>
          <w:sz w:val="24"/>
          <w:szCs w:val="24"/>
          <w:lang w:val="en-US"/>
        </w:rPr>
        <w:t xml:space="preserve"> </w:t>
      </w:r>
      <w:r w:rsidRPr="00BA025F">
        <w:rPr>
          <w:spacing w:val="-4"/>
          <w:w w:val="110"/>
          <w:sz w:val="24"/>
          <w:szCs w:val="24"/>
          <w:lang w:val="en-US"/>
        </w:rPr>
        <w:t>hat</w:t>
      </w:r>
      <w:r w:rsidRPr="00BA025F">
        <w:rPr>
          <w:spacing w:val="-10"/>
          <w:w w:val="110"/>
          <w:sz w:val="24"/>
          <w:szCs w:val="24"/>
          <w:lang w:val="en-US"/>
        </w:rPr>
        <w:t xml:space="preserve"> </w:t>
      </w:r>
      <w:r w:rsidRPr="00BA025F">
        <w:rPr>
          <w:spacing w:val="-4"/>
          <w:w w:val="110"/>
          <w:sz w:val="24"/>
          <w:szCs w:val="24"/>
          <w:lang w:val="en-US"/>
        </w:rPr>
        <w:t>heute</w:t>
      </w:r>
      <w:r w:rsidRPr="00BA025F">
        <w:rPr>
          <w:spacing w:val="-10"/>
          <w:w w:val="110"/>
          <w:sz w:val="24"/>
          <w:szCs w:val="24"/>
          <w:lang w:val="en-US"/>
        </w:rPr>
        <w:t xml:space="preserve"> </w:t>
      </w:r>
      <w:r w:rsidRPr="00BA025F">
        <w:rPr>
          <w:spacing w:val="-4"/>
          <w:w w:val="110"/>
          <w:sz w:val="24"/>
          <w:szCs w:val="24"/>
          <w:lang w:val="en-US"/>
        </w:rPr>
        <w:t>keine</w:t>
      </w:r>
      <w:r w:rsidRPr="00BA025F">
        <w:rPr>
          <w:spacing w:val="-11"/>
          <w:w w:val="110"/>
          <w:sz w:val="24"/>
          <w:szCs w:val="24"/>
          <w:lang w:val="en-US"/>
        </w:rPr>
        <w:t xml:space="preserve"> </w:t>
      </w:r>
      <w:r w:rsidRPr="00BA025F">
        <w:rPr>
          <w:spacing w:val="-4"/>
          <w:w w:val="110"/>
          <w:sz w:val="24"/>
          <w:szCs w:val="24"/>
          <w:lang w:val="en-US"/>
        </w:rPr>
        <w:t>Zeit,</w:t>
      </w:r>
      <w:r w:rsidRPr="00BA025F">
        <w:rPr>
          <w:spacing w:val="-10"/>
          <w:w w:val="110"/>
          <w:sz w:val="24"/>
          <w:szCs w:val="24"/>
          <w:lang w:val="en-US"/>
        </w:rPr>
        <w:t xml:space="preserve"> </w:t>
      </w:r>
      <w:r w:rsidRPr="00BA025F">
        <w:rPr>
          <w:spacing w:val="-4"/>
          <w:w w:val="110"/>
          <w:sz w:val="24"/>
          <w:szCs w:val="24"/>
          <w:lang w:val="en-US"/>
        </w:rPr>
        <w:t>weil</w:t>
      </w:r>
      <w:r w:rsidRPr="00BA025F">
        <w:rPr>
          <w:spacing w:val="-10"/>
          <w:w w:val="110"/>
          <w:sz w:val="24"/>
          <w:szCs w:val="24"/>
          <w:lang w:val="en-US"/>
        </w:rPr>
        <w:t xml:space="preserve"> </w:t>
      </w:r>
      <w:r w:rsidRPr="00BA025F">
        <w:rPr>
          <w:spacing w:val="-4"/>
          <w:w w:val="110"/>
          <w:sz w:val="24"/>
          <w:szCs w:val="24"/>
          <w:lang w:val="en-US"/>
        </w:rPr>
        <w:t>er</w:t>
      </w:r>
      <w:r w:rsidRPr="00BA025F">
        <w:rPr>
          <w:spacing w:val="-10"/>
          <w:w w:val="110"/>
          <w:sz w:val="24"/>
          <w:szCs w:val="24"/>
          <w:lang w:val="en-US"/>
        </w:rPr>
        <w:t xml:space="preserve"> </w:t>
      </w:r>
      <w:r w:rsidRPr="00BA025F">
        <w:rPr>
          <w:spacing w:val="-4"/>
          <w:w w:val="110"/>
          <w:sz w:val="24"/>
          <w:szCs w:val="24"/>
          <w:lang w:val="en-US"/>
        </w:rPr>
        <w:t>viele</w:t>
      </w:r>
      <w:r w:rsidRPr="00BA025F">
        <w:rPr>
          <w:spacing w:val="-10"/>
          <w:w w:val="110"/>
          <w:sz w:val="24"/>
          <w:szCs w:val="24"/>
          <w:lang w:val="en-US"/>
        </w:rPr>
        <w:t xml:space="preserve"> </w:t>
      </w:r>
      <w:r w:rsidRPr="00BA025F">
        <w:rPr>
          <w:spacing w:val="-4"/>
          <w:w w:val="110"/>
          <w:sz w:val="24"/>
          <w:szCs w:val="24"/>
          <w:lang w:val="en-US"/>
        </w:rPr>
        <w:t>Hausaufgaben</w:t>
      </w:r>
      <w:r w:rsidRPr="00BA025F">
        <w:rPr>
          <w:spacing w:val="-11"/>
          <w:w w:val="110"/>
          <w:sz w:val="24"/>
          <w:szCs w:val="24"/>
          <w:lang w:val="en-US"/>
        </w:rPr>
        <w:t xml:space="preserve"> </w:t>
      </w:r>
      <w:r w:rsidRPr="00BA025F">
        <w:rPr>
          <w:spacing w:val="-3"/>
          <w:w w:val="110"/>
          <w:sz w:val="24"/>
          <w:szCs w:val="24"/>
          <w:lang w:val="en-US"/>
        </w:rPr>
        <w:t>machen</w:t>
      </w:r>
      <w:r w:rsidRPr="00BA025F">
        <w:rPr>
          <w:spacing w:val="-10"/>
          <w:w w:val="110"/>
          <w:sz w:val="24"/>
          <w:szCs w:val="24"/>
          <w:lang w:val="en-US"/>
        </w:rPr>
        <w:t xml:space="preserve"> </w:t>
      </w:r>
      <w:r w:rsidRPr="00BA025F">
        <w:rPr>
          <w:spacing w:val="-3"/>
          <w:w w:val="110"/>
          <w:sz w:val="24"/>
          <w:szCs w:val="24"/>
          <w:lang w:val="en-US"/>
        </w:rPr>
        <w:t>muss.)</w:t>
      </w:r>
    </w:p>
    <w:p w:rsidR="008505ED" w:rsidRPr="00BA025F" w:rsidRDefault="008505ED" w:rsidP="00CD37C1">
      <w:pPr>
        <w:pStyle w:val="a5"/>
        <w:numPr>
          <w:ilvl w:val="0"/>
          <w:numId w:val="295"/>
        </w:numPr>
        <w:tabs>
          <w:tab w:val="left" w:pos="903"/>
        </w:tabs>
        <w:spacing w:before="74"/>
        <w:ind w:right="137"/>
        <w:rPr>
          <w:sz w:val="24"/>
          <w:szCs w:val="24"/>
          <w:lang w:val="en-US"/>
        </w:rPr>
      </w:pPr>
      <w:r w:rsidRPr="00BA025F">
        <w:rPr>
          <w:w w:val="110"/>
          <w:sz w:val="24"/>
          <w:szCs w:val="24"/>
        </w:rPr>
        <w:t>сложноподчинённые</w:t>
      </w:r>
      <w:r w:rsidRPr="00BA025F">
        <w:rPr>
          <w:spacing w:val="1"/>
          <w:w w:val="110"/>
          <w:sz w:val="24"/>
          <w:szCs w:val="24"/>
        </w:rPr>
        <w:t xml:space="preserve"> </w:t>
      </w:r>
      <w:r w:rsidRPr="00BA025F">
        <w:rPr>
          <w:w w:val="110"/>
          <w:sz w:val="24"/>
          <w:szCs w:val="24"/>
        </w:rPr>
        <w:t>предложения</w:t>
      </w:r>
      <w:r w:rsidRPr="00BA025F">
        <w:rPr>
          <w:spacing w:val="1"/>
          <w:w w:val="110"/>
          <w:sz w:val="24"/>
          <w:szCs w:val="24"/>
        </w:rPr>
        <w:t xml:space="preserve"> </w:t>
      </w:r>
      <w:r w:rsidRPr="00BA025F">
        <w:rPr>
          <w:w w:val="110"/>
          <w:sz w:val="24"/>
          <w:szCs w:val="24"/>
        </w:rPr>
        <w:t>с</w:t>
      </w:r>
      <w:r w:rsidRPr="00BA025F">
        <w:rPr>
          <w:spacing w:val="1"/>
          <w:w w:val="110"/>
          <w:sz w:val="24"/>
          <w:szCs w:val="24"/>
        </w:rPr>
        <w:t xml:space="preserve"> </w:t>
      </w:r>
      <w:r w:rsidRPr="00BA025F">
        <w:rPr>
          <w:w w:val="110"/>
          <w:sz w:val="24"/>
          <w:szCs w:val="24"/>
        </w:rPr>
        <w:t>условным</w:t>
      </w:r>
      <w:r w:rsidRPr="00BA025F">
        <w:rPr>
          <w:spacing w:val="1"/>
          <w:w w:val="110"/>
          <w:sz w:val="24"/>
          <w:szCs w:val="24"/>
        </w:rPr>
        <w:t xml:space="preserve"> </w:t>
      </w:r>
      <w:r w:rsidRPr="00BA025F">
        <w:rPr>
          <w:w w:val="110"/>
          <w:sz w:val="24"/>
          <w:szCs w:val="24"/>
        </w:rPr>
        <w:t>союзом</w:t>
      </w:r>
      <w:r w:rsidRPr="00BA025F">
        <w:rPr>
          <w:spacing w:val="1"/>
          <w:w w:val="110"/>
          <w:sz w:val="24"/>
          <w:szCs w:val="24"/>
        </w:rPr>
        <w:t xml:space="preserve"> </w:t>
      </w:r>
      <w:r w:rsidRPr="00BA025F">
        <w:rPr>
          <w:w w:val="110"/>
          <w:sz w:val="24"/>
          <w:szCs w:val="24"/>
        </w:rPr>
        <w:t>wenn.</w:t>
      </w:r>
      <w:r w:rsidRPr="00BA025F">
        <w:rPr>
          <w:spacing w:val="33"/>
          <w:w w:val="110"/>
          <w:sz w:val="24"/>
          <w:szCs w:val="24"/>
        </w:rPr>
        <w:t xml:space="preserve"> </w:t>
      </w:r>
      <w:r w:rsidRPr="00BA025F">
        <w:rPr>
          <w:w w:val="110"/>
          <w:sz w:val="24"/>
          <w:szCs w:val="24"/>
          <w:lang w:val="en-US"/>
        </w:rPr>
        <w:t>(Wenn</w:t>
      </w:r>
      <w:r w:rsidRPr="00BA025F">
        <w:rPr>
          <w:spacing w:val="33"/>
          <w:w w:val="110"/>
          <w:sz w:val="24"/>
          <w:szCs w:val="24"/>
          <w:lang w:val="en-US"/>
        </w:rPr>
        <w:t xml:space="preserve"> </w:t>
      </w:r>
      <w:r w:rsidRPr="00BA025F">
        <w:rPr>
          <w:w w:val="110"/>
          <w:sz w:val="24"/>
          <w:szCs w:val="24"/>
          <w:lang w:val="en-US"/>
        </w:rPr>
        <w:t>du</w:t>
      </w:r>
      <w:r w:rsidRPr="00BA025F">
        <w:rPr>
          <w:spacing w:val="33"/>
          <w:w w:val="110"/>
          <w:sz w:val="24"/>
          <w:szCs w:val="24"/>
          <w:lang w:val="en-US"/>
        </w:rPr>
        <w:t xml:space="preserve"> </w:t>
      </w:r>
      <w:r w:rsidRPr="00BA025F">
        <w:rPr>
          <w:w w:val="110"/>
          <w:sz w:val="24"/>
          <w:szCs w:val="24"/>
          <w:lang w:val="en-US"/>
        </w:rPr>
        <w:t>Lust</w:t>
      </w:r>
      <w:r w:rsidRPr="00BA025F">
        <w:rPr>
          <w:spacing w:val="33"/>
          <w:w w:val="110"/>
          <w:sz w:val="24"/>
          <w:szCs w:val="24"/>
          <w:lang w:val="en-US"/>
        </w:rPr>
        <w:t xml:space="preserve"> </w:t>
      </w:r>
      <w:r w:rsidRPr="00BA025F">
        <w:rPr>
          <w:w w:val="110"/>
          <w:sz w:val="24"/>
          <w:szCs w:val="24"/>
          <w:lang w:val="en-US"/>
        </w:rPr>
        <w:t>hast,</w:t>
      </w:r>
      <w:r w:rsidRPr="00BA025F">
        <w:rPr>
          <w:spacing w:val="33"/>
          <w:w w:val="110"/>
          <w:sz w:val="24"/>
          <w:szCs w:val="24"/>
          <w:lang w:val="en-US"/>
        </w:rPr>
        <w:t xml:space="preserve"> </w:t>
      </w:r>
      <w:r w:rsidRPr="00BA025F">
        <w:rPr>
          <w:w w:val="110"/>
          <w:sz w:val="24"/>
          <w:szCs w:val="24"/>
          <w:lang w:val="en-US"/>
        </w:rPr>
        <w:t>komm</w:t>
      </w:r>
      <w:r w:rsidRPr="00BA025F">
        <w:rPr>
          <w:spacing w:val="33"/>
          <w:w w:val="110"/>
          <w:sz w:val="24"/>
          <w:szCs w:val="24"/>
          <w:lang w:val="en-US"/>
        </w:rPr>
        <w:t xml:space="preserve"> </w:t>
      </w:r>
      <w:r w:rsidRPr="00BA025F">
        <w:rPr>
          <w:w w:val="110"/>
          <w:sz w:val="24"/>
          <w:szCs w:val="24"/>
          <w:lang w:val="en-US"/>
        </w:rPr>
        <w:t>zu</w:t>
      </w:r>
      <w:r w:rsidRPr="00BA025F">
        <w:rPr>
          <w:spacing w:val="33"/>
          <w:w w:val="110"/>
          <w:sz w:val="24"/>
          <w:szCs w:val="24"/>
          <w:lang w:val="en-US"/>
        </w:rPr>
        <w:t xml:space="preserve"> </w:t>
      </w:r>
      <w:r w:rsidRPr="00BA025F">
        <w:rPr>
          <w:w w:val="110"/>
          <w:sz w:val="24"/>
          <w:szCs w:val="24"/>
          <w:lang w:val="en-US"/>
        </w:rPr>
        <w:t>mir</w:t>
      </w:r>
      <w:r w:rsidRPr="00BA025F">
        <w:rPr>
          <w:spacing w:val="33"/>
          <w:w w:val="110"/>
          <w:sz w:val="24"/>
          <w:szCs w:val="24"/>
          <w:lang w:val="en-US"/>
        </w:rPr>
        <w:t xml:space="preserve"> </w:t>
      </w:r>
      <w:r w:rsidRPr="00BA025F">
        <w:rPr>
          <w:w w:val="110"/>
          <w:sz w:val="24"/>
          <w:szCs w:val="24"/>
          <w:lang w:val="en-US"/>
        </w:rPr>
        <w:t>zu</w:t>
      </w:r>
      <w:r w:rsidRPr="00BA025F">
        <w:rPr>
          <w:spacing w:val="33"/>
          <w:w w:val="110"/>
          <w:sz w:val="24"/>
          <w:szCs w:val="24"/>
          <w:lang w:val="en-US"/>
        </w:rPr>
        <w:t xml:space="preserve"> </w:t>
      </w:r>
      <w:r w:rsidRPr="00BA025F">
        <w:rPr>
          <w:w w:val="110"/>
          <w:sz w:val="24"/>
          <w:szCs w:val="24"/>
          <w:lang w:val="en-US"/>
        </w:rPr>
        <w:t>Besuch.);</w:t>
      </w:r>
    </w:p>
    <w:p w:rsidR="008505ED" w:rsidRPr="00BA025F" w:rsidRDefault="008505ED" w:rsidP="00CD37C1">
      <w:pPr>
        <w:pStyle w:val="a5"/>
        <w:numPr>
          <w:ilvl w:val="0"/>
          <w:numId w:val="295"/>
        </w:numPr>
        <w:tabs>
          <w:tab w:val="left" w:pos="1027"/>
        </w:tabs>
        <w:spacing w:before="10"/>
        <w:ind w:left="400" w:right="134" w:firstLine="283"/>
        <w:jc w:val="left"/>
        <w:rPr>
          <w:sz w:val="24"/>
          <w:szCs w:val="24"/>
          <w:lang w:val="en-US"/>
        </w:rPr>
      </w:pPr>
      <w:r w:rsidRPr="00BA025F">
        <w:rPr>
          <w:w w:val="110"/>
          <w:sz w:val="24"/>
          <w:szCs w:val="24"/>
        </w:rPr>
        <w:t xml:space="preserve">сложноподчинённые предложения с придаточными времени с союзами wenn, als, nach. </w:t>
      </w:r>
      <w:r w:rsidRPr="00BA025F">
        <w:rPr>
          <w:w w:val="110"/>
          <w:sz w:val="24"/>
          <w:szCs w:val="24"/>
          <w:lang w:val="en-US"/>
        </w:rPr>
        <w:t>(Ich freue mich immer, wenn du</w:t>
      </w:r>
      <w:r w:rsidRPr="00BA025F">
        <w:rPr>
          <w:spacing w:val="1"/>
          <w:w w:val="110"/>
          <w:sz w:val="24"/>
          <w:szCs w:val="24"/>
          <w:lang w:val="en-US"/>
        </w:rPr>
        <w:t xml:space="preserve"> </w:t>
      </w:r>
      <w:r w:rsidRPr="00BA025F">
        <w:rPr>
          <w:w w:val="110"/>
          <w:sz w:val="24"/>
          <w:szCs w:val="24"/>
          <w:lang w:val="en-US"/>
        </w:rPr>
        <w:t>mich besuchst. Als die Eltern von der Arbeit nach Hause kamen,</w:t>
      </w:r>
      <w:r w:rsidRPr="00BA025F">
        <w:rPr>
          <w:spacing w:val="1"/>
          <w:w w:val="110"/>
          <w:sz w:val="24"/>
          <w:szCs w:val="24"/>
          <w:lang w:val="en-US"/>
        </w:rPr>
        <w:t xml:space="preserve"> </w:t>
      </w:r>
      <w:r w:rsidRPr="00BA025F">
        <w:rPr>
          <w:w w:val="110"/>
          <w:sz w:val="24"/>
          <w:szCs w:val="24"/>
          <w:lang w:val="en-US"/>
        </w:rPr>
        <w:t>erzählte ich ihnen über meinen Schultag. Nachdem wir mit dem</w:t>
      </w:r>
      <w:r w:rsidRPr="00BA025F">
        <w:rPr>
          <w:spacing w:val="1"/>
          <w:w w:val="110"/>
          <w:sz w:val="24"/>
          <w:szCs w:val="24"/>
          <w:lang w:val="en-US"/>
        </w:rPr>
        <w:t xml:space="preserve"> </w:t>
      </w:r>
      <w:r w:rsidRPr="00BA025F">
        <w:rPr>
          <w:w w:val="110"/>
          <w:sz w:val="24"/>
          <w:szCs w:val="24"/>
          <w:lang w:val="en-US"/>
        </w:rPr>
        <w:t>Abendbrot</w:t>
      </w:r>
      <w:r w:rsidRPr="00BA025F">
        <w:rPr>
          <w:spacing w:val="34"/>
          <w:w w:val="110"/>
          <w:sz w:val="24"/>
          <w:szCs w:val="24"/>
          <w:lang w:val="en-US"/>
        </w:rPr>
        <w:t xml:space="preserve"> </w:t>
      </w:r>
      <w:r w:rsidRPr="00BA025F">
        <w:rPr>
          <w:w w:val="110"/>
          <w:sz w:val="24"/>
          <w:szCs w:val="24"/>
          <w:lang w:val="en-US"/>
        </w:rPr>
        <w:t>fertig</w:t>
      </w:r>
      <w:r w:rsidRPr="00BA025F">
        <w:rPr>
          <w:spacing w:val="34"/>
          <w:w w:val="110"/>
          <w:sz w:val="24"/>
          <w:szCs w:val="24"/>
          <w:lang w:val="en-US"/>
        </w:rPr>
        <w:t xml:space="preserve"> </w:t>
      </w:r>
      <w:r w:rsidRPr="00BA025F">
        <w:rPr>
          <w:w w:val="110"/>
          <w:sz w:val="24"/>
          <w:szCs w:val="24"/>
          <w:lang w:val="en-US"/>
        </w:rPr>
        <w:t>waren,</w:t>
      </w:r>
      <w:r w:rsidRPr="00BA025F">
        <w:rPr>
          <w:spacing w:val="34"/>
          <w:w w:val="110"/>
          <w:sz w:val="24"/>
          <w:szCs w:val="24"/>
          <w:lang w:val="en-US"/>
        </w:rPr>
        <w:t xml:space="preserve"> </w:t>
      </w:r>
      <w:r w:rsidRPr="00BA025F">
        <w:rPr>
          <w:w w:val="110"/>
          <w:sz w:val="24"/>
          <w:szCs w:val="24"/>
          <w:lang w:val="en-US"/>
        </w:rPr>
        <w:t>sahen</w:t>
      </w:r>
      <w:r w:rsidRPr="00BA025F">
        <w:rPr>
          <w:spacing w:val="34"/>
          <w:w w:val="110"/>
          <w:sz w:val="24"/>
          <w:szCs w:val="24"/>
          <w:lang w:val="en-US"/>
        </w:rPr>
        <w:t xml:space="preserve"> </w:t>
      </w:r>
      <w:r w:rsidRPr="00BA025F">
        <w:rPr>
          <w:w w:val="110"/>
          <w:sz w:val="24"/>
          <w:szCs w:val="24"/>
          <w:lang w:val="en-US"/>
        </w:rPr>
        <w:t>wir</w:t>
      </w:r>
      <w:r w:rsidRPr="00BA025F">
        <w:rPr>
          <w:spacing w:val="34"/>
          <w:w w:val="110"/>
          <w:sz w:val="24"/>
          <w:szCs w:val="24"/>
          <w:lang w:val="en-US"/>
        </w:rPr>
        <w:t xml:space="preserve"> </w:t>
      </w:r>
      <w:r w:rsidRPr="00BA025F">
        <w:rPr>
          <w:w w:val="110"/>
          <w:sz w:val="24"/>
          <w:szCs w:val="24"/>
          <w:lang w:val="en-US"/>
        </w:rPr>
        <w:t>fern.);</w:t>
      </w:r>
    </w:p>
    <w:p w:rsidR="008505ED" w:rsidRPr="00BA025F" w:rsidRDefault="008505ED" w:rsidP="00CD37C1">
      <w:pPr>
        <w:pStyle w:val="a5"/>
        <w:numPr>
          <w:ilvl w:val="0"/>
          <w:numId w:val="295"/>
        </w:numPr>
        <w:tabs>
          <w:tab w:val="left" w:pos="966"/>
        </w:tabs>
        <w:spacing w:before="15"/>
        <w:ind w:left="400" w:right="134" w:firstLine="283"/>
        <w:jc w:val="left"/>
        <w:rPr>
          <w:sz w:val="24"/>
          <w:szCs w:val="24"/>
          <w:lang w:val="en-US"/>
        </w:rPr>
      </w:pPr>
      <w:r w:rsidRPr="00BA025F">
        <w:rPr>
          <w:w w:val="110"/>
          <w:sz w:val="24"/>
          <w:szCs w:val="24"/>
        </w:rPr>
        <w:t>сложноподчинённые предложения с придаточными опре-</w:t>
      </w:r>
      <w:r w:rsidRPr="00BA025F">
        <w:rPr>
          <w:spacing w:val="1"/>
          <w:w w:val="110"/>
          <w:sz w:val="24"/>
          <w:szCs w:val="24"/>
        </w:rPr>
        <w:t xml:space="preserve"> </w:t>
      </w:r>
      <w:r w:rsidRPr="00BA025F">
        <w:rPr>
          <w:w w:val="110"/>
          <w:sz w:val="24"/>
          <w:szCs w:val="24"/>
        </w:rPr>
        <w:t>делительными</w:t>
      </w:r>
      <w:r w:rsidRPr="00BA025F">
        <w:rPr>
          <w:spacing w:val="1"/>
          <w:w w:val="110"/>
          <w:sz w:val="24"/>
          <w:szCs w:val="24"/>
        </w:rPr>
        <w:t xml:space="preserve"> </w:t>
      </w:r>
      <w:r w:rsidRPr="00BA025F">
        <w:rPr>
          <w:w w:val="110"/>
          <w:sz w:val="24"/>
          <w:szCs w:val="24"/>
        </w:rPr>
        <w:t>(c</w:t>
      </w:r>
      <w:r w:rsidRPr="00BA025F">
        <w:rPr>
          <w:spacing w:val="1"/>
          <w:w w:val="110"/>
          <w:sz w:val="24"/>
          <w:szCs w:val="24"/>
        </w:rPr>
        <w:t xml:space="preserve"> </w:t>
      </w:r>
      <w:r w:rsidRPr="00BA025F">
        <w:rPr>
          <w:w w:val="110"/>
          <w:sz w:val="24"/>
          <w:szCs w:val="24"/>
        </w:rPr>
        <w:t>относительными</w:t>
      </w:r>
      <w:r w:rsidRPr="00BA025F">
        <w:rPr>
          <w:spacing w:val="1"/>
          <w:w w:val="110"/>
          <w:sz w:val="24"/>
          <w:szCs w:val="24"/>
        </w:rPr>
        <w:t xml:space="preserve"> </w:t>
      </w:r>
      <w:r w:rsidRPr="00BA025F">
        <w:rPr>
          <w:w w:val="110"/>
          <w:sz w:val="24"/>
          <w:szCs w:val="24"/>
        </w:rPr>
        <w:t>местоимениями</w:t>
      </w:r>
      <w:r w:rsidRPr="00BA025F">
        <w:rPr>
          <w:spacing w:val="1"/>
          <w:w w:val="110"/>
          <w:sz w:val="24"/>
          <w:szCs w:val="24"/>
        </w:rPr>
        <w:t xml:space="preserve"> </w:t>
      </w:r>
      <w:r w:rsidRPr="00BA025F">
        <w:rPr>
          <w:w w:val="110"/>
          <w:sz w:val="24"/>
          <w:szCs w:val="24"/>
        </w:rPr>
        <w:t>die,</w:t>
      </w:r>
      <w:r w:rsidRPr="00BA025F">
        <w:rPr>
          <w:spacing w:val="1"/>
          <w:w w:val="110"/>
          <w:sz w:val="24"/>
          <w:szCs w:val="24"/>
        </w:rPr>
        <w:t xml:space="preserve"> </w:t>
      </w:r>
      <w:r w:rsidRPr="00BA025F">
        <w:rPr>
          <w:w w:val="110"/>
          <w:sz w:val="24"/>
          <w:szCs w:val="24"/>
        </w:rPr>
        <w:t>deren,</w:t>
      </w:r>
      <w:r w:rsidRPr="00BA025F">
        <w:rPr>
          <w:spacing w:val="-55"/>
          <w:w w:val="110"/>
          <w:sz w:val="24"/>
          <w:szCs w:val="24"/>
        </w:rPr>
        <w:t xml:space="preserve"> </w:t>
      </w:r>
      <w:r w:rsidRPr="00BA025F">
        <w:rPr>
          <w:w w:val="110"/>
          <w:sz w:val="24"/>
          <w:szCs w:val="24"/>
        </w:rPr>
        <w:t xml:space="preserve">dessen. </w:t>
      </w:r>
      <w:r w:rsidRPr="00BA025F">
        <w:rPr>
          <w:w w:val="110"/>
          <w:sz w:val="24"/>
          <w:szCs w:val="24"/>
          <w:lang w:val="en-US"/>
        </w:rPr>
        <w:t>(Schüler, die sich für moderne Berufe interessieren, suchen</w:t>
      </w:r>
      <w:r w:rsidRPr="00BA025F">
        <w:rPr>
          <w:spacing w:val="1"/>
          <w:w w:val="110"/>
          <w:sz w:val="24"/>
          <w:szCs w:val="24"/>
          <w:lang w:val="en-US"/>
        </w:rPr>
        <w:t xml:space="preserve"> </w:t>
      </w:r>
      <w:r w:rsidRPr="00BA025F">
        <w:rPr>
          <w:w w:val="110"/>
          <w:sz w:val="24"/>
          <w:szCs w:val="24"/>
          <w:lang w:val="en-US"/>
        </w:rPr>
        <w:t>nach</w:t>
      </w:r>
      <w:r w:rsidRPr="00BA025F">
        <w:rPr>
          <w:spacing w:val="38"/>
          <w:w w:val="110"/>
          <w:sz w:val="24"/>
          <w:szCs w:val="24"/>
          <w:lang w:val="en-US"/>
        </w:rPr>
        <w:t xml:space="preserve"> </w:t>
      </w:r>
      <w:r w:rsidRPr="00BA025F">
        <w:rPr>
          <w:w w:val="110"/>
          <w:sz w:val="24"/>
          <w:szCs w:val="24"/>
          <w:lang w:val="en-US"/>
        </w:rPr>
        <w:t>Informationen</w:t>
      </w:r>
      <w:r w:rsidRPr="00BA025F">
        <w:rPr>
          <w:spacing w:val="38"/>
          <w:w w:val="110"/>
          <w:sz w:val="24"/>
          <w:szCs w:val="24"/>
          <w:lang w:val="en-US"/>
        </w:rPr>
        <w:t xml:space="preserve"> </w:t>
      </w:r>
      <w:r w:rsidRPr="00BA025F">
        <w:rPr>
          <w:w w:val="110"/>
          <w:sz w:val="24"/>
          <w:szCs w:val="24"/>
          <w:lang w:val="en-US"/>
        </w:rPr>
        <w:t>im</w:t>
      </w:r>
      <w:r w:rsidRPr="00BA025F">
        <w:rPr>
          <w:spacing w:val="39"/>
          <w:w w:val="110"/>
          <w:sz w:val="24"/>
          <w:szCs w:val="24"/>
          <w:lang w:val="en-US"/>
        </w:rPr>
        <w:t xml:space="preserve"> </w:t>
      </w:r>
      <w:r w:rsidRPr="00BA025F">
        <w:rPr>
          <w:w w:val="110"/>
          <w:sz w:val="24"/>
          <w:szCs w:val="24"/>
          <w:lang w:val="en-US"/>
        </w:rPr>
        <w:t>Internet.);</w:t>
      </w:r>
    </w:p>
    <w:p w:rsidR="008505ED" w:rsidRPr="00BA025F" w:rsidRDefault="008505ED" w:rsidP="00CD37C1">
      <w:pPr>
        <w:pStyle w:val="a5"/>
        <w:numPr>
          <w:ilvl w:val="0"/>
          <w:numId w:val="295"/>
        </w:numPr>
        <w:tabs>
          <w:tab w:val="left" w:pos="960"/>
        </w:tabs>
        <w:spacing w:before="24"/>
        <w:ind w:left="400" w:right="135" w:firstLine="283"/>
        <w:jc w:val="left"/>
        <w:rPr>
          <w:sz w:val="24"/>
          <w:szCs w:val="24"/>
          <w:lang w:val="en-US"/>
        </w:rPr>
      </w:pPr>
      <w:r w:rsidRPr="00BA025F">
        <w:rPr>
          <w:w w:val="110"/>
          <w:sz w:val="24"/>
          <w:szCs w:val="24"/>
        </w:rPr>
        <w:t>сложноподчинённые</w:t>
      </w:r>
      <w:r w:rsidRPr="00BA025F">
        <w:rPr>
          <w:spacing w:val="33"/>
          <w:w w:val="110"/>
          <w:sz w:val="24"/>
          <w:szCs w:val="24"/>
        </w:rPr>
        <w:t xml:space="preserve"> </w:t>
      </w:r>
      <w:r w:rsidRPr="00BA025F">
        <w:rPr>
          <w:w w:val="110"/>
          <w:sz w:val="24"/>
          <w:szCs w:val="24"/>
        </w:rPr>
        <w:t>предложения</w:t>
      </w:r>
      <w:r w:rsidRPr="00BA025F">
        <w:rPr>
          <w:spacing w:val="34"/>
          <w:w w:val="110"/>
          <w:sz w:val="24"/>
          <w:szCs w:val="24"/>
        </w:rPr>
        <w:t xml:space="preserve"> </w:t>
      </w:r>
      <w:r w:rsidRPr="00BA025F">
        <w:rPr>
          <w:w w:val="110"/>
          <w:sz w:val="24"/>
          <w:szCs w:val="24"/>
        </w:rPr>
        <w:t>с</w:t>
      </w:r>
      <w:r w:rsidRPr="00BA025F">
        <w:rPr>
          <w:spacing w:val="34"/>
          <w:w w:val="110"/>
          <w:sz w:val="24"/>
          <w:szCs w:val="24"/>
        </w:rPr>
        <w:t xml:space="preserve"> </w:t>
      </w:r>
      <w:r w:rsidRPr="00BA025F">
        <w:rPr>
          <w:w w:val="110"/>
          <w:sz w:val="24"/>
          <w:szCs w:val="24"/>
        </w:rPr>
        <w:t>придаточными</w:t>
      </w:r>
      <w:r w:rsidRPr="00BA025F">
        <w:rPr>
          <w:spacing w:val="33"/>
          <w:w w:val="110"/>
          <w:sz w:val="24"/>
          <w:szCs w:val="24"/>
        </w:rPr>
        <w:t xml:space="preserve"> </w:t>
      </w:r>
      <w:r w:rsidRPr="00BA025F">
        <w:rPr>
          <w:w w:val="110"/>
          <w:sz w:val="24"/>
          <w:szCs w:val="24"/>
        </w:rPr>
        <w:t>цели</w:t>
      </w:r>
      <w:r w:rsidRPr="00BA025F">
        <w:rPr>
          <w:spacing w:val="-55"/>
          <w:w w:val="110"/>
          <w:sz w:val="24"/>
          <w:szCs w:val="24"/>
        </w:rPr>
        <w:t xml:space="preserve"> </w:t>
      </w:r>
      <w:r w:rsidRPr="00BA025F">
        <w:rPr>
          <w:w w:val="110"/>
          <w:sz w:val="24"/>
          <w:szCs w:val="24"/>
        </w:rPr>
        <w:t>с</w:t>
      </w:r>
      <w:r w:rsidRPr="00BA025F">
        <w:rPr>
          <w:spacing w:val="1"/>
          <w:w w:val="110"/>
          <w:sz w:val="24"/>
          <w:szCs w:val="24"/>
        </w:rPr>
        <w:t xml:space="preserve"> </w:t>
      </w:r>
      <w:r w:rsidRPr="00BA025F">
        <w:rPr>
          <w:w w:val="110"/>
          <w:sz w:val="24"/>
          <w:szCs w:val="24"/>
        </w:rPr>
        <w:t>союзом</w:t>
      </w:r>
      <w:r w:rsidRPr="00BA025F">
        <w:rPr>
          <w:spacing w:val="1"/>
          <w:w w:val="110"/>
          <w:sz w:val="24"/>
          <w:szCs w:val="24"/>
        </w:rPr>
        <w:t xml:space="preserve"> </w:t>
      </w:r>
      <w:r w:rsidRPr="00BA025F">
        <w:rPr>
          <w:w w:val="110"/>
          <w:sz w:val="24"/>
          <w:szCs w:val="24"/>
        </w:rPr>
        <w:t>damit.</w:t>
      </w:r>
      <w:r w:rsidRPr="00BA025F">
        <w:rPr>
          <w:spacing w:val="1"/>
          <w:w w:val="110"/>
          <w:sz w:val="24"/>
          <w:szCs w:val="24"/>
        </w:rPr>
        <w:t xml:space="preserve"> </w:t>
      </w:r>
      <w:r w:rsidRPr="00BA025F">
        <w:rPr>
          <w:w w:val="110"/>
          <w:sz w:val="24"/>
          <w:szCs w:val="24"/>
          <w:lang w:val="en-US"/>
        </w:rPr>
        <w:t>(Der</w:t>
      </w:r>
      <w:r w:rsidRPr="00BA025F">
        <w:rPr>
          <w:spacing w:val="1"/>
          <w:w w:val="110"/>
          <w:sz w:val="24"/>
          <w:szCs w:val="24"/>
          <w:lang w:val="en-US"/>
        </w:rPr>
        <w:t xml:space="preserve"> </w:t>
      </w:r>
      <w:r w:rsidRPr="00BA025F">
        <w:rPr>
          <w:w w:val="110"/>
          <w:sz w:val="24"/>
          <w:szCs w:val="24"/>
          <w:lang w:val="en-US"/>
        </w:rPr>
        <w:t>Lehrer</w:t>
      </w:r>
      <w:r w:rsidRPr="00BA025F">
        <w:rPr>
          <w:spacing w:val="1"/>
          <w:w w:val="110"/>
          <w:sz w:val="24"/>
          <w:szCs w:val="24"/>
          <w:lang w:val="en-US"/>
        </w:rPr>
        <w:t xml:space="preserve"> </w:t>
      </w:r>
      <w:r w:rsidRPr="00BA025F">
        <w:rPr>
          <w:w w:val="110"/>
          <w:sz w:val="24"/>
          <w:szCs w:val="24"/>
          <w:lang w:val="en-US"/>
        </w:rPr>
        <w:t>zeigte</w:t>
      </w:r>
      <w:r w:rsidRPr="00BA025F">
        <w:rPr>
          <w:spacing w:val="1"/>
          <w:w w:val="110"/>
          <w:sz w:val="24"/>
          <w:szCs w:val="24"/>
          <w:lang w:val="en-US"/>
        </w:rPr>
        <w:t xml:space="preserve"> </w:t>
      </w:r>
      <w:r w:rsidRPr="00BA025F">
        <w:rPr>
          <w:w w:val="110"/>
          <w:sz w:val="24"/>
          <w:szCs w:val="24"/>
          <w:lang w:val="en-US"/>
        </w:rPr>
        <w:t>uns</w:t>
      </w:r>
      <w:r w:rsidRPr="00BA025F">
        <w:rPr>
          <w:spacing w:val="1"/>
          <w:w w:val="110"/>
          <w:sz w:val="24"/>
          <w:szCs w:val="24"/>
          <w:lang w:val="en-US"/>
        </w:rPr>
        <w:t xml:space="preserve"> </w:t>
      </w:r>
      <w:r w:rsidRPr="00BA025F">
        <w:rPr>
          <w:w w:val="110"/>
          <w:sz w:val="24"/>
          <w:szCs w:val="24"/>
          <w:lang w:val="en-US"/>
        </w:rPr>
        <w:t>einen</w:t>
      </w:r>
      <w:r w:rsidRPr="00BA025F">
        <w:rPr>
          <w:spacing w:val="1"/>
          <w:w w:val="110"/>
          <w:sz w:val="24"/>
          <w:szCs w:val="24"/>
          <w:lang w:val="en-US"/>
        </w:rPr>
        <w:t xml:space="preserve"> </w:t>
      </w:r>
      <w:r w:rsidRPr="00BA025F">
        <w:rPr>
          <w:w w:val="110"/>
          <w:sz w:val="24"/>
          <w:szCs w:val="24"/>
          <w:lang w:val="en-US"/>
        </w:rPr>
        <w:t>Videofilm</w:t>
      </w:r>
      <w:r w:rsidRPr="00BA025F">
        <w:rPr>
          <w:spacing w:val="1"/>
          <w:w w:val="110"/>
          <w:sz w:val="24"/>
          <w:szCs w:val="24"/>
          <w:lang w:val="en-US"/>
        </w:rPr>
        <w:t xml:space="preserve"> </w:t>
      </w:r>
      <w:r w:rsidRPr="00BA025F">
        <w:rPr>
          <w:w w:val="110"/>
          <w:sz w:val="24"/>
          <w:szCs w:val="24"/>
          <w:lang w:val="en-US"/>
        </w:rPr>
        <w:t>über</w:t>
      </w:r>
      <w:r w:rsidRPr="00BA025F">
        <w:rPr>
          <w:spacing w:val="1"/>
          <w:w w:val="110"/>
          <w:sz w:val="24"/>
          <w:szCs w:val="24"/>
          <w:lang w:val="en-US"/>
        </w:rPr>
        <w:t xml:space="preserve"> </w:t>
      </w:r>
      <w:r w:rsidRPr="00BA025F">
        <w:rPr>
          <w:w w:val="110"/>
          <w:sz w:val="24"/>
          <w:szCs w:val="24"/>
          <w:lang w:val="en-US"/>
        </w:rPr>
        <w:t>Deutschland,</w:t>
      </w:r>
      <w:r w:rsidRPr="00BA025F">
        <w:rPr>
          <w:spacing w:val="33"/>
          <w:w w:val="110"/>
          <w:sz w:val="24"/>
          <w:szCs w:val="24"/>
          <w:lang w:val="en-US"/>
        </w:rPr>
        <w:t xml:space="preserve"> </w:t>
      </w:r>
      <w:r w:rsidRPr="00BA025F">
        <w:rPr>
          <w:w w:val="110"/>
          <w:sz w:val="24"/>
          <w:szCs w:val="24"/>
          <w:lang w:val="en-US"/>
        </w:rPr>
        <w:t>damit</w:t>
      </w:r>
      <w:r w:rsidRPr="00BA025F">
        <w:rPr>
          <w:spacing w:val="34"/>
          <w:w w:val="110"/>
          <w:sz w:val="24"/>
          <w:szCs w:val="24"/>
          <w:lang w:val="en-US"/>
        </w:rPr>
        <w:t xml:space="preserve"> </w:t>
      </w:r>
      <w:r w:rsidRPr="00BA025F">
        <w:rPr>
          <w:w w:val="110"/>
          <w:sz w:val="24"/>
          <w:szCs w:val="24"/>
          <w:lang w:val="en-US"/>
        </w:rPr>
        <w:t>wir</w:t>
      </w:r>
      <w:r w:rsidRPr="00BA025F">
        <w:rPr>
          <w:spacing w:val="34"/>
          <w:w w:val="110"/>
          <w:sz w:val="24"/>
          <w:szCs w:val="24"/>
          <w:lang w:val="en-US"/>
        </w:rPr>
        <w:t xml:space="preserve"> </w:t>
      </w:r>
      <w:r w:rsidRPr="00BA025F">
        <w:rPr>
          <w:w w:val="110"/>
          <w:sz w:val="24"/>
          <w:szCs w:val="24"/>
          <w:lang w:val="en-US"/>
        </w:rPr>
        <w:t>mehr</w:t>
      </w:r>
      <w:r w:rsidRPr="00BA025F">
        <w:rPr>
          <w:spacing w:val="34"/>
          <w:w w:val="110"/>
          <w:sz w:val="24"/>
          <w:szCs w:val="24"/>
          <w:lang w:val="en-US"/>
        </w:rPr>
        <w:t xml:space="preserve"> </w:t>
      </w:r>
      <w:r w:rsidRPr="00BA025F">
        <w:rPr>
          <w:w w:val="110"/>
          <w:sz w:val="24"/>
          <w:szCs w:val="24"/>
          <w:lang w:val="en-US"/>
        </w:rPr>
        <w:t>über</w:t>
      </w:r>
      <w:r w:rsidRPr="00BA025F">
        <w:rPr>
          <w:spacing w:val="34"/>
          <w:w w:val="110"/>
          <w:sz w:val="24"/>
          <w:szCs w:val="24"/>
          <w:lang w:val="en-US"/>
        </w:rPr>
        <w:t xml:space="preserve"> </w:t>
      </w:r>
      <w:r w:rsidRPr="00BA025F">
        <w:rPr>
          <w:w w:val="110"/>
          <w:sz w:val="24"/>
          <w:szCs w:val="24"/>
          <w:lang w:val="en-US"/>
        </w:rPr>
        <w:t>das</w:t>
      </w:r>
      <w:r w:rsidRPr="00BA025F">
        <w:rPr>
          <w:spacing w:val="34"/>
          <w:w w:val="110"/>
          <w:sz w:val="24"/>
          <w:szCs w:val="24"/>
          <w:lang w:val="en-US"/>
        </w:rPr>
        <w:t xml:space="preserve"> </w:t>
      </w:r>
      <w:r w:rsidRPr="00BA025F">
        <w:rPr>
          <w:w w:val="110"/>
          <w:sz w:val="24"/>
          <w:szCs w:val="24"/>
          <w:lang w:val="en-US"/>
        </w:rPr>
        <w:t>Land</w:t>
      </w:r>
      <w:r w:rsidRPr="00BA025F">
        <w:rPr>
          <w:spacing w:val="34"/>
          <w:w w:val="110"/>
          <w:sz w:val="24"/>
          <w:szCs w:val="24"/>
          <w:lang w:val="en-US"/>
        </w:rPr>
        <w:t xml:space="preserve"> </w:t>
      </w:r>
      <w:r w:rsidRPr="00BA025F">
        <w:rPr>
          <w:w w:val="110"/>
          <w:sz w:val="24"/>
          <w:szCs w:val="24"/>
          <w:lang w:val="en-US"/>
        </w:rPr>
        <w:t>erfahren.).</w:t>
      </w:r>
    </w:p>
    <w:p w:rsidR="008505ED" w:rsidRPr="00BA025F" w:rsidRDefault="008505ED" w:rsidP="00CD37C1">
      <w:pPr>
        <w:pStyle w:val="a5"/>
        <w:numPr>
          <w:ilvl w:val="1"/>
          <w:numId w:val="291"/>
        </w:numPr>
        <w:tabs>
          <w:tab w:val="left" w:pos="684"/>
        </w:tabs>
        <w:rPr>
          <w:sz w:val="24"/>
          <w:szCs w:val="24"/>
        </w:rPr>
      </w:pPr>
      <w:r w:rsidRPr="00BA025F">
        <w:rPr>
          <w:spacing w:val="-1"/>
          <w:w w:val="110"/>
          <w:sz w:val="24"/>
          <w:szCs w:val="24"/>
        </w:rPr>
        <w:t>распознавать</w:t>
      </w:r>
      <w:r w:rsidRPr="00BA025F">
        <w:rPr>
          <w:spacing w:val="-13"/>
          <w:w w:val="110"/>
          <w:sz w:val="24"/>
          <w:szCs w:val="24"/>
        </w:rPr>
        <w:t xml:space="preserve"> </w:t>
      </w:r>
      <w:r w:rsidRPr="00BA025F">
        <w:rPr>
          <w:spacing w:val="-1"/>
          <w:w w:val="110"/>
          <w:sz w:val="24"/>
          <w:szCs w:val="24"/>
        </w:rPr>
        <w:t>и</w:t>
      </w:r>
      <w:r w:rsidRPr="00BA025F">
        <w:rPr>
          <w:spacing w:val="-12"/>
          <w:w w:val="110"/>
          <w:sz w:val="24"/>
          <w:szCs w:val="24"/>
        </w:rPr>
        <w:t xml:space="preserve"> </w:t>
      </w:r>
      <w:r w:rsidRPr="00BA025F">
        <w:rPr>
          <w:spacing w:val="-1"/>
          <w:w w:val="110"/>
          <w:sz w:val="24"/>
          <w:szCs w:val="24"/>
        </w:rPr>
        <w:t>употреблять</w:t>
      </w:r>
      <w:r w:rsidRPr="00BA025F">
        <w:rPr>
          <w:spacing w:val="-12"/>
          <w:w w:val="110"/>
          <w:sz w:val="24"/>
          <w:szCs w:val="24"/>
        </w:rPr>
        <w:t xml:space="preserve"> </w:t>
      </w:r>
      <w:r w:rsidRPr="00BA025F">
        <w:rPr>
          <w:spacing w:val="-1"/>
          <w:w w:val="110"/>
          <w:sz w:val="24"/>
          <w:szCs w:val="24"/>
        </w:rPr>
        <w:t>в</w:t>
      </w:r>
      <w:r w:rsidRPr="00BA025F">
        <w:rPr>
          <w:spacing w:val="-12"/>
          <w:w w:val="110"/>
          <w:sz w:val="24"/>
          <w:szCs w:val="24"/>
        </w:rPr>
        <w:t xml:space="preserve"> </w:t>
      </w:r>
      <w:r w:rsidRPr="00BA025F">
        <w:rPr>
          <w:spacing w:val="-1"/>
          <w:w w:val="110"/>
          <w:sz w:val="24"/>
          <w:szCs w:val="24"/>
        </w:rPr>
        <w:t>речи</w:t>
      </w:r>
      <w:r w:rsidRPr="00BA025F">
        <w:rPr>
          <w:spacing w:val="-13"/>
          <w:w w:val="110"/>
          <w:sz w:val="24"/>
          <w:szCs w:val="24"/>
        </w:rPr>
        <w:t xml:space="preserve"> </w:t>
      </w:r>
      <w:r w:rsidRPr="00BA025F">
        <w:rPr>
          <w:spacing w:val="-1"/>
          <w:w w:val="110"/>
          <w:sz w:val="24"/>
          <w:szCs w:val="24"/>
        </w:rPr>
        <w:t>структуры</w:t>
      </w:r>
      <w:r w:rsidRPr="00BA025F">
        <w:rPr>
          <w:spacing w:val="-12"/>
          <w:w w:val="110"/>
          <w:sz w:val="24"/>
          <w:szCs w:val="24"/>
        </w:rPr>
        <w:t xml:space="preserve"> </w:t>
      </w:r>
      <w:r w:rsidRPr="00BA025F">
        <w:rPr>
          <w:spacing w:val="-1"/>
          <w:w w:val="110"/>
          <w:sz w:val="24"/>
          <w:szCs w:val="24"/>
        </w:rPr>
        <w:t>предложения</w:t>
      </w:r>
      <w:r w:rsidRPr="00BA025F">
        <w:rPr>
          <w:spacing w:val="-12"/>
          <w:w w:val="110"/>
          <w:sz w:val="24"/>
          <w:szCs w:val="24"/>
        </w:rPr>
        <w:t xml:space="preserve"> </w:t>
      </w:r>
      <w:r w:rsidRPr="00BA025F">
        <w:rPr>
          <w:w w:val="110"/>
          <w:sz w:val="24"/>
          <w:szCs w:val="24"/>
        </w:rPr>
        <w:t>по</w:t>
      </w:r>
    </w:p>
    <w:p w:rsidR="008505ED" w:rsidRPr="00BA025F" w:rsidRDefault="008505ED" w:rsidP="008505ED">
      <w:pPr>
        <w:pStyle w:val="a3"/>
        <w:spacing w:before="2"/>
        <w:ind w:left="683" w:right="139"/>
      </w:pPr>
      <w:r w:rsidRPr="00BA025F">
        <w:rPr>
          <w:w w:val="110"/>
        </w:rPr>
        <w:t>формальным признакам: по наличию инфинитивных оборо</w:t>
      </w:r>
      <w:r w:rsidRPr="00BA025F">
        <w:rPr>
          <w:spacing w:val="-3"/>
          <w:w w:val="110"/>
        </w:rPr>
        <w:t>тов:</w:t>
      </w:r>
      <w:r w:rsidRPr="00BA025F">
        <w:rPr>
          <w:spacing w:val="35"/>
          <w:w w:val="110"/>
        </w:rPr>
        <w:t xml:space="preserve"> </w:t>
      </w:r>
      <w:r w:rsidRPr="00BA025F">
        <w:rPr>
          <w:spacing w:val="-3"/>
          <w:w w:val="110"/>
        </w:rPr>
        <w:t>um</w:t>
      </w:r>
      <w:r w:rsidRPr="00BA025F">
        <w:rPr>
          <w:spacing w:val="-31"/>
          <w:w w:val="110"/>
        </w:rPr>
        <w:t xml:space="preserve"> </w:t>
      </w:r>
      <w:r w:rsidRPr="00BA025F">
        <w:rPr>
          <w:spacing w:val="-3"/>
          <w:w w:val="110"/>
        </w:rPr>
        <w:t>...</w:t>
      </w:r>
      <w:r w:rsidRPr="00BA025F">
        <w:rPr>
          <w:spacing w:val="-32"/>
          <w:w w:val="110"/>
        </w:rPr>
        <w:t xml:space="preserve"> </w:t>
      </w:r>
      <w:r w:rsidRPr="00BA025F">
        <w:rPr>
          <w:spacing w:val="-3"/>
          <w:w w:val="110"/>
        </w:rPr>
        <w:t>zu</w:t>
      </w:r>
      <w:r w:rsidRPr="00BA025F">
        <w:rPr>
          <w:spacing w:val="-31"/>
          <w:w w:val="110"/>
        </w:rPr>
        <w:t xml:space="preserve"> </w:t>
      </w:r>
      <w:r w:rsidRPr="00BA025F">
        <w:rPr>
          <w:spacing w:val="-3"/>
          <w:w w:val="110"/>
        </w:rPr>
        <w:t>+</w:t>
      </w:r>
      <w:r w:rsidRPr="00BA025F">
        <w:rPr>
          <w:spacing w:val="-31"/>
          <w:w w:val="110"/>
        </w:rPr>
        <w:t xml:space="preserve"> </w:t>
      </w:r>
      <w:r w:rsidRPr="00BA025F">
        <w:rPr>
          <w:spacing w:val="-3"/>
          <w:w w:val="110"/>
        </w:rPr>
        <w:t>Infinitiv,</w:t>
      </w:r>
      <w:r w:rsidRPr="00BA025F">
        <w:rPr>
          <w:spacing w:val="35"/>
          <w:w w:val="110"/>
        </w:rPr>
        <w:t xml:space="preserve"> </w:t>
      </w:r>
      <w:r w:rsidRPr="00BA025F">
        <w:rPr>
          <w:spacing w:val="-3"/>
          <w:w w:val="110"/>
        </w:rPr>
        <w:t>statt</w:t>
      </w:r>
      <w:r w:rsidRPr="00BA025F">
        <w:rPr>
          <w:spacing w:val="-31"/>
          <w:w w:val="110"/>
        </w:rPr>
        <w:t xml:space="preserve"> </w:t>
      </w:r>
      <w:r w:rsidRPr="00BA025F">
        <w:rPr>
          <w:spacing w:val="-3"/>
          <w:w w:val="110"/>
        </w:rPr>
        <w:t>...</w:t>
      </w:r>
      <w:r w:rsidRPr="00BA025F">
        <w:rPr>
          <w:spacing w:val="-31"/>
          <w:w w:val="110"/>
        </w:rPr>
        <w:t xml:space="preserve"> </w:t>
      </w:r>
      <w:r w:rsidRPr="00BA025F">
        <w:rPr>
          <w:spacing w:val="-3"/>
          <w:w w:val="110"/>
        </w:rPr>
        <w:t>zu</w:t>
      </w:r>
      <w:r w:rsidRPr="00BA025F">
        <w:rPr>
          <w:spacing w:val="-32"/>
          <w:w w:val="110"/>
        </w:rPr>
        <w:t xml:space="preserve"> </w:t>
      </w:r>
      <w:r w:rsidRPr="00BA025F">
        <w:rPr>
          <w:spacing w:val="-3"/>
          <w:w w:val="110"/>
        </w:rPr>
        <w:t>+</w:t>
      </w:r>
      <w:r w:rsidRPr="00BA025F">
        <w:rPr>
          <w:spacing w:val="-31"/>
          <w:w w:val="110"/>
        </w:rPr>
        <w:t xml:space="preserve"> </w:t>
      </w:r>
      <w:r w:rsidRPr="00BA025F">
        <w:rPr>
          <w:spacing w:val="-3"/>
          <w:w w:val="110"/>
        </w:rPr>
        <w:t>Infinitiv,</w:t>
      </w:r>
      <w:r w:rsidRPr="00BA025F">
        <w:rPr>
          <w:spacing w:val="36"/>
          <w:w w:val="110"/>
        </w:rPr>
        <w:t xml:space="preserve"> </w:t>
      </w:r>
      <w:r w:rsidRPr="00BA025F">
        <w:rPr>
          <w:spacing w:val="-2"/>
          <w:w w:val="110"/>
        </w:rPr>
        <w:t>ohne</w:t>
      </w:r>
      <w:r w:rsidRPr="00BA025F">
        <w:rPr>
          <w:spacing w:val="-32"/>
          <w:w w:val="110"/>
        </w:rPr>
        <w:t xml:space="preserve"> </w:t>
      </w:r>
      <w:r w:rsidRPr="00BA025F">
        <w:rPr>
          <w:spacing w:val="-2"/>
          <w:w w:val="110"/>
        </w:rPr>
        <w:t>...</w:t>
      </w:r>
      <w:r w:rsidRPr="00BA025F">
        <w:rPr>
          <w:spacing w:val="-31"/>
          <w:w w:val="110"/>
        </w:rPr>
        <w:t xml:space="preserve"> </w:t>
      </w:r>
      <w:r w:rsidRPr="00BA025F">
        <w:rPr>
          <w:spacing w:val="-2"/>
          <w:w w:val="110"/>
        </w:rPr>
        <w:t>zu</w:t>
      </w:r>
      <w:r w:rsidRPr="00BA025F">
        <w:rPr>
          <w:spacing w:val="-31"/>
          <w:w w:val="110"/>
        </w:rPr>
        <w:t xml:space="preserve"> </w:t>
      </w:r>
      <w:r w:rsidRPr="00BA025F">
        <w:rPr>
          <w:spacing w:val="-2"/>
          <w:w w:val="110"/>
        </w:rPr>
        <w:t>+</w:t>
      </w:r>
      <w:r w:rsidRPr="00BA025F">
        <w:rPr>
          <w:spacing w:val="-31"/>
          <w:w w:val="110"/>
        </w:rPr>
        <w:t xml:space="preserve"> </w:t>
      </w:r>
      <w:r w:rsidRPr="00BA025F">
        <w:rPr>
          <w:spacing w:val="-2"/>
          <w:w w:val="110"/>
        </w:rPr>
        <w:t>Infinitiv;</w:t>
      </w:r>
    </w:p>
    <w:p w:rsidR="008505ED" w:rsidRPr="00BA025F" w:rsidRDefault="008505ED" w:rsidP="00CD37C1">
      <w:pPr>
        <w:pStyle w:val="a5"/>
        <w:numPr>
          <w:ilvl w:val="1"/>
          <w:numId w:val="291"/>
        </w:numPr>
        <w:tabs>
          <w:tab w:val="left" w:pos="684"/>
        </w:tabs>
        <w:ind w:right="136"/>
        <w:rPr>
          <w:sz w:val="24"/>
          <w:szCs w:val="24"/>
        </w:rPr>
      </w:pPr>
      <w:r w:rsidRPr="00BA025F">
        <w:rPr>
          <w:w w:val="110"/>
          <w:sz w:val="24"/>
          <w:szCs w:val="24"/>
        </w:rPr>
        <w:t>распознавать и употреблять в речи глаголы в наиболее употребительных</w:t>
      </w:r>
      <w:r w:rsidRPr="00BA025F">
        <w:rPr>
          <w:spacing w:val="36"/>
          <w:w w:val="110"/>
          <w:sz w:val="24"/>
          <w:szCs w:val="24"/>
        </w:rPr>
        <w:t xml:space="preserve"> </w:t>
      </w:r>
      <w:r w:rsidRPr="00BA025F">
        <w:rPr>
          <w:w w:val="110"/>
          <w:sz w:val="24"/>
          <w:szCs w:val="24"/>
        </w:rPr>
        <w:t>временных</w:t>
      </w:r>
      <w:r w:rsidRPr="00BA025F">
        <w:rPr>
          <w:spacing w:val="36"/>
          <w:w w:val="110"/>
          <w:sz w:val="24"/>
          <w:szCs w:val="24"/>
        </w:rPr>
        <w:t xml:space="preserve"> </w:t>
      </w:r>
      <w:r w:rsidRPr="00BA025F">
        <w:rPr>
          <w:w w:val="110"/>
          <w:sz w:val="24"/>
          <w:szCs w:val="24"/>
        </w:rPr>
        <w:t>формах:</w:t>
      </w:r>
    </w:p>
    <w:p w:rsidR="008505ED" w:rsidRPr="00BA025F" w:rsidRDefault="008505ED" w:rsidP="00CD37C1">
      <w:pPr>
        <w:pStyle w:val="a5"/>
        <w:numPr>
          <w:ilvl w:val="0"/>
          <w:numId w:val="296"/>
        </w:numPr>
        <w:tabs>
          <w:tab w:val="left" w:pos="946"/>
        </w:tabs>
        <w:ind w:right="138" w:firstLine="283"/>
        <w:rPr>
          <w:sz w:val="24"/>
          <w:szCs w:val="24"/>
        </w:rPr>
      </w:pPr>
      <w:r w:rsidRPr="00BA025F">
        <w:rPr>
          <w:w w:val="110"/>
          <w:sz w:val="24"/>
          <w:szCs w:val="24"/>
        </w:rPr>
        <w:t>слабые</w:t>
      </w:r>
      <w:r w:rsidRPr="00BA025F">
        <w:rPr>
          <w:spacing w:val="18"/>
          <w:w w:val="110"/>
          <w:sz w:val="24"/>
          <w:szCs w:val="24"/>
        </w:rPr>
        <w:t xml:space="preserve"> </w:t>
      </w:r>
      <w:r w:rsidRPr="00BA025F">
        <w:rPr>
          <w:w w:val="110"/>
          <w:sz w:val="24"/>
          <w:szCs w:val="24"/>
        </w:rPr>
        <w:t>и</w:t>
      </w:r>
      <w:r w:rsidRPr="00BA025F">
        <w:rPr>
          <w:spacing w:val="19"/>
          <w:w w:val="110"/>
          <w:sz w:val="24"/>
          <w:szCs w:val="24"/>
        </w:rPr>
        <w:t xml:space="preserve"> </w:t>
      </w:r>
      <w:r w:rsidRPr="00BA025F">
        <w:rPr>
          <w:w w:val="110"/>
          <w:sz w:val="24"/>
          <w:szCs w:val="24"/>
        </w:rPr>
        <w:t>сильные</w:t>
      </w:r>
      <w:r w:rsidRPr="00BA025F">
        <w:rPr>
          <w:spacing w:val="19"/>
          <w:w w:val="110"/>
          <w:sz w:val="24"/>
          <w:szCs w:val="24"/>
        </w:rPr>
        <w:t xml:space="preserve"> </w:t>
      </w:r>
      <w:r w:rsidRPr="00BA025F">
        <w:rPr>
          <w:w w:val="110"/>
          <w:sz w:val="24"/>
          <w:szCs w:val="24"/>
        </w:rPr>
        <w:t>глаголы</w:t>
      </w:r>
      <w:r w:rsidRPr="00BA025F">
        <w:rPr>
          <w:spacing w:val="19"/>
          <w:w w:val="110"/>
          <w:sz w:val="24"/>
          <w:szCs w:val="24"/>
        </w:rPr>
        <w:t xml:space="preserve"> </w:t>
      </w:r>
      <w:r w:rsidRPr="00BA025F">
        <w:rPr>
          <w:w w:val="110"/>
          <w:sz w:val="24"/>
          <w:szCs w:val="24"/>
        </w:rPr>
        <w:t>со</w:t>
      </w:r>
      <w:r w:rsidRPr="00BA025F">
        <w:rPr>
          <w:spacing w:val="19"/>
          <w:w w:val="110"/>
          <w:sz w:val="24"/>
          <w:szCs w:val="24"/>
        </w:rPr>
        <w:t xml:space="preserve"> </w:t>
      </w:r>
      <w:r w:rsidRPr="00BA025F">
        <w:rPr>
          <w:w w:val="110"/>
          <w:sz w:val="24"/>
          <w:szCs w:val="24"/>
        </w:rPr>
        <w:t>вспомогательным</w:t>
      </w:r>
      <w:r w:rsidRPr="00BA025F">
        <w:rPr>
          <w:spacing w:val="19"/>
          <w:w w:val="110"/>
          <w:sz w:val="24"/>
          <w:szCs w:val="24"/>
        </w:rPr>
        <w:t xml:space="preserve"> </w:t>
      </w:r>
      <w:r w:rsidRPr="00BA025F">
        <w:rPr>
          <w:w w:val="110"/>
          <w:sz w:val="24"/>
          <w:szCs w:val="24"/>
        </w:rPr>
        <w:t>глаголом</w:t>
      </w:r>
      <w:r w:rsidRPr="00BA025F">
        <w:rPr>
          <w:spacing w:val="-55"/>
          <w:w w:val="110"/>
          <w:sz w:val="24"/>
          <w:szCs w:val="24"/>
        </w:rPr>
        <w:t xml:space="preserve"> </w:t>
      </w:r>
      <w:r w:rsidRPr="00BA025F">
        <w:rPr>
          <w:w w:val="110"/>
          <w:sz w:val="24"/>
          <w:szCs w:val="24"/>
        </w:rPr>
        <w:t>haben</w:t>
      </w:r>
      <w:r w:rsidRPr="00BA025F">
        <w:rPr>
          <w:spacing w:val="38"/>
          <w:w w:val="110"/>
          <w:sz w:val="24"/>
          <w:szCs w:val="24"/>
        </w:rPr>
        <w:t xml:space="preserve"> </w:t>
      </w:r>
      <w:r w:rsidRPr="00BA025F">
        <w:rPr>
          <w:w w:val="110"/>
          <w:sz w:val="24"/>
          <w:szCs w:val="24"/>
        </w:rPr>
        <w:t>в</w:t>
      </w:r>
      <w:r w:rsidRPr="00BA025F">
        <w:rPr>
          <w:spacing w:val="38"/>
          <w:w w:val="110"/>
          <w:sz w:val="24"/>
          <w:szCs w:val="24"/>
        </w:rPr>
        <w:t xml:space="preserve"> </w:t>
      </w:r>
      <w:r w:rsidRPr="00BA025F">
        <w:rPr>
          <w:w w:val="110"/>
          <w:sz w:val="24"/>
          <w:szCs w:val="24"/>
        </w:rPr>
        <w:t>Perfekt;</w:t>
      </w:r>
    </w:p>
    <w:p w:rsidR="008505ED" w:rsidRPr="00BA025F" w:rsidRDefault="008505ED" w:rsidP="00CD37C1">
      <w:pPr>
        <w:pStyle w:val="a5"/>
        <w:numPr>
          <w:ilvl w:val="0"/>
          <w:numId w:val="296"/>
        </w:numPr>
        <w:tabs>
          <w:tab w:val="left" w:pos="955"/>
        </w:tabs>
        <w:ind w:right="134" w:firstLine="283"/>
        <w:rPr>
          <w:sz w:val="24"/>
          <w:szCs w:val="24"/>
        </w:rPr>
      </w:pPr>
      <w:r w:rsidRPr="00BA025F">
        <w:rPr>
          <w:w w:val="110"/>
          <w:sz w:val="24"/>
          <w:szCs w:val="24"/>
        </w:rPr>
        <w:t>сильные</w:t>
      </w:r>
      <w:r w:rsidRPr="00BA025F">
        <w:rPr>
          <w:spacing w:val="17"/>
          <w:w w:val="110"/>
          <w:sz w:val="24"/>
          <w:szCs w:val="24"/>
        </w:rPr>
        <w:t xml:space="preserve"> </w:t>
      </w:r>
      <w:r w:rsidRPr="00BA025F">
        <w:rPr>
          <w:w w:val="110"/>
          <w:sz w:val="24"/>
          <w:szCs w:val="24"/>
        </w:rPr>
        <w:t>глаголы</w:t>
      </w:r>
      <w:r w:rsidRPr="00BA025F">
        <w:rPr>
          <w:spacing w:val="17"/>
          <w:w w:val="110"/>
          <w:sz w:val="24"/>
          <w:szCs w:val="24"/>
        </w:rPr>
        <w:t xml:space="preserve"> </w:t>
      </w:r>
      <w:r w:rsidRPr="00BA025F">
        <w:rPr>
          <w:w w:val="110"/>
          <w:sz w:val="24"/>
          <w:szCs w:val="24"/>
        </w:rPr>
        <w:t>со</w:t>
      </w:r>
      <w:r w:rsidRPr="00BA025F">
        <w:rPr>
          <w:spacing w:val="17"/>
          <w:w w:val="110"/>
          <w:sz w:val="24"/>
          <w:szCs w:val="24"/>
        </w:rPr>
        <w:t xml:space="preserve"> </w:t>
      </w:r>
      <w:r w:rsidRPr="00BA025F">
        <w:rPr>
          <w:w w:val="110"/>
          <w:sz w:val="24"/>
          <w:szCs w:val="24"/>
        </w:rPr>
        <w:t>вспомогательным</w:t>
      </w:r>
      <w:r w:rsidRPr="00BA025F">
        <w:rPr>
          <w:spacing w:val="17"/>
          <w:w w:val="110"/>
          <w:sz w:val="24"/>
          <w:szCs w:val="24"/>
        </w:rPr>
        <w:t xml:space="preserve"> </w:t>
      </w:r>
      <w:r w:rsidRPr="00BA025F">
        <w:rPr>
          <w:w w:val="110"/>
          <w:sz w:val="24"/>
          <w:szCs w:val="24"/>
        </w:rPr>
        <w:t>глаголом</w:t>
      </w:r>
      <w:r w:rsidRPr="00BA025F">
        <w:rPr>
          <w:spacing w:val="17"/>
          <w:w w:val="110"/>
          <w:sz w:val="24"/>
          <w:szCs w:val="24"/>
        </w:rPr>
        <w:t xml:space="preserve"> </w:t>
      </w:r>
      <w:r w:rsidRPr="00BA025F">
        <w:rPr>
          <w:w w:val="110"/>
          <w:sz w:val="24"/>
          <w:szCs w:val="24"/>
        </w:rPr>
        <w:t>sein</w:t>
      </w:r>
      <w:r w:rsidRPr="00BA025F">
        <w:rPr>
          <w:spacing w:val="17"/>
          <w:w w:val="110"/>
          <w:sz w:val="24"/>
          <w:szCs w:val="24"/>
        </w:rPr>
        <w:t xml:space="preserve"> </w:t>
      </w:r>
      <w:r w:rsidRPr="00BA025F">
        <w:rPr>
          <w:w w:val="110"/>
          <w:sz w:val="24"/>
          <w:szCs w:val="24"/>
        </w:rPr>
        <w:t>в</w:t>
      </w:r>
      <w:r w:rsidRPr="00BA025F">
        <w:rPr>
          <w:spacing w:val="-55"/>
          <w:w w:val="110"/>
          <w:sz w:val="24"/>
          <w:szCs w:val="24"/>
        </w:rPr>
        <w:t xml:space="preserve"> </w:t>
      </w:r>
      <w:r w:rsidRPr="00BA025F">
        <w:rPr>
          <w:w w:val="110"/>
          <w:sz w:val="24"/>
          <w:szCs w:val="24"/>
        </w:rPr>
        <w:t>Perfekt</w:t>
      </w:r>
      <w:r w:rsidRPr="00BA025F">
        <w:rPr>
          <w:spacing w:val="37"/>
          <w:w w:val="110"/>
          <w:sz w:val="24"/>
          <w:szCs w:val="24"/>
        </w:rPr>
        <w:t xml:space="preserve"> </w:t>
      </w:r>
      <w:r w:rsidRPr="00BA025F">
        <w:rPr>
          <w:w w:val="110"/>
          <w:sz w:val="24"/>
          <w:szCs w:val="24"/>
        </w:rPr>
        <w:t>(kommen,</w:t>
      </w:r>
      <w:r w:rsidRPr="00BA025F">
        <w:rPr>
          <w:spacing w:val="37"/>
          <w:w w:val="110"/>
          <w:sz w:val="24"/>
          <w:szCs w:val="24"/>
        </w:rPr>
        <w:t xml:space="preserve"> </w:t>
      </w:r>
      <w:r w:rsidRPr="00BA025F">
        <w:rPr>
          <w:w w:val="110"/>
          <w:sz w:val="24"/>
          <w:szCs w:val="24"/>
        </w:rPr>
        <w:t>fahren,</w:t>
      </w:r>
      <w:r w:rsidRPr="00BA025F">
        <w:rPr>
          <w:spacing w:val="37"/>
          <w:w w:val="110"/>
          <w:sz w:val="24"/>
          <w:szCs w:val="24"/>
        </w:rPr>
        <w:t xml:space="preserve"> </w:t>
      </w:r>
      <w:r w:rsidRPr="00BA025F">
        <w:rPr>
          <w:w w:val="110"/>
          <w:sz w:val="24"/>
          <w:szCs w:val="24"/>
        </w:rPr>
        <w:t>gehen);</w:t>
      </w:r>
    </w:p>
    <w:p w:rsidR="008505ED" w:rsidRPr="00BA025F" w:rsidRDefault="008505ED" w:rsidP="00CD37C1">
      <w:pPr>
        <w:pStyle w:val="a5"/>
        <w:numPr>
          <w:ilvl w:val="0"/>
          <w:numId w:val="296"/>
        </w:numPr>
        <w:tabs>
          <w:tab w:val="left" w:pos="946"/>
        </w:tabs>
        <w:spacing w:before="13"/>
        <w:ind w:right="138" w:firstLine="283"/>
        <w:rPr>
          <w:sz w:val="24"/>
          <w:szCs w:val="24"/>
        </w:rPr>
      </w:pPr>
      <w:r w:rsidRPr="00BA025F">
        <w:rPr>
          <w:w w:val="110"/>
          <w:sz w:val="24"/>
          <w:szCs w:val="24"/>
        </w:rPr>
        <w:t>Präteritum</w:t>
      </w:r>
      <w:r w:rsidRPr="00BA025F">
        <w:rPr>
          <w:spacing w:val="18"/>
          <w:w w:val="110"/>
          <w:sz w:val="24"/>
          <w:szCs w:val="24"/>
        </w:rPr>
        <w:t xml:space="preserve"> </w:t>
      </w:r>
      <w:r w:rsidRPr="00BA025F">
        <w:rPr>
          <w:w w:val="110"/>
          <w:sz w:val="24"/>
          <w:szCs w:val="24"/>
        </w:rPr>
        <w:t>слабых</w:t>
      </w:r>
      <w:r w:rsidRPr="00BA025F">
        <w:rPr>
          <w:spacing w:val="19"/>
          <w:w w:val="110"/>
          <w:sz w:val="24"/>
          <w:szCs w:val="24"/>
        </w:rPr>
        <w:t xml:space="preserve"> </w:t>
      </w:r>
      <w:r w:rsidRPr="00BA025F">
        <w:rPr>
          <w:w w:val="110"/>
          <w:sz w:val="24"/>
          <w:szCs w:val="24"/>
        </w:rPr>
        <w:t>и</w:t>
      </w:r>
      <w:r w:rsidRPr="00BA025F">
        <w:rPr>
          <w:spacing w:val="19"/>
          <w:w w:val="110"/>
          <w:sz w:val="24"/>
          <w:szCs w:val="24"/>
        </w:rPr>
        <w:t xml:space="preserve"> </w:t>
      </w:r>
      <w:r w:rsidRPr="00BA025F">
        <w:rPr>
          <w:w w:val="110"/>
          <w:sz w:val="24"/>
          <w:szCs w:val="24"/>
        </w:rPr>
        <w:t>сильных</w:t>
      </w:r>
      <w:r w:rsidRPr="00BA025F">
        <w:rPr>
          <w:spacing w:val="19"/>
          <w:w w:val="110"/>
          <w:sz w:val="24"/>
          <w:szCs w:val="24"/>
        </w:rPr>
        <w:t xml:space="preserve"> </w:t>
      </w:r>
      <w:r w:rsidRPr="00BA025F">
        <w:rPr>
          <w:w w:val="110"/>
          <w:sz w:val="24"/>
          <w:szCs w:val="24"/>
        </w:rPr>
        <w:t>глаголов,</w:t>
      </w:r>
      <w:r w:rsidRPr="00BA025F">
        <w:rPr>
          <w:spacing w:val="19"/>
          <w:w w:val="110"/>
          <w:sz w:val="24"/>
          <w:szCs w:val="24"/>
        </w:rPr>
        <w:t xml:space="preserve"> </w:t>
      </w:r>
      <w:r w:rsidRPr="00BA025F">
        <w:rPr>
          <w:w w:val="110"/>
          <w:sz w:val="24"/>
          <w:szCs w:val="24"/>
        </w:rPr>
        <w:t>а</w:t>
      </w:r>
      <w:r w:rsidRPr="00BA025F">
        <w:rPr>
          <w:spacing w:val="19"/>
          <w:w w:val="110"/>
          <w:sz w:val="24"/>
          <w:szCs w:val="24"/>
        </w:rPr>
        <w:t xml:space="preserve"> </w:t>
      </w:r>
      <w:r w:rsidRPr="00BA025F">
        <w:rPr>
          <w:w w:val="110"/>
          <w:sz w:val="24"/>
          <w:szCs w:val="24"/>
        </w:rPr>
        <w:t>также</w:t>
      </w:r>
      <w:r w:rsidRPr="00BA025F">
        <w:rPr>
          <w:spacing w:val="19"/>
          <w:w w:val="110"/>
          <w:sz w:val="24"/>
          <w:szCs w:val="24"/>
        </w:rPr>
        <w:t xml:space="preserve"> </w:t>
      </w:r>
      <w:r w:rsidRPr="00BA025F">
        <w:rPr>
          <w:w w:val="110"/>
          <w:sz w:val="24"/>
          <w:szCs w:val="24"/>
        </w:rPr>
        <w:t>вспомогательных</w:t>
      </w:r>
      <w:r w:rsidRPr="00BA025F">
        <w:rPr>
          <w:spacing w:val="35"/>
          <w:w w:val="110"/>
          <w:sz w:val="24"/>
          <w:szCs w:val="24"/>
        </w:rPr>
        <w:t xml:space="preserve"> </w:t>
      </w:r>
      <w:r w:rsidRPr="00BA025F">
        <w:rPr>
          <w:w w:val="110"/>
          <w:sz w:val="24"/>
          <w:szCs w:val="24"/>
        </w:rPr>
        <w:t>и</w:t>
      </w:r>
      <w:r w:rsidRPr="00BA025F">
        <w:rPr>
          <w:spacing w:val="36"/>
          <w:w w:val="110"/>
          <w:sz w:val="24"/>
          <w:szCs w:val="24"/>
        </w:rPr>
        <w:t xml:space="preserve"> </w:t>
      </w:r>
      <w:r w:rsidRPr="00BA025F">
        <w:rPr>
          <w:w w:val="110"/>
          <w:sz w:val="24"/>
          <w:szCs w:val="24"/>
        </w:rPr>
        <w:t>модальных</w:t>
      </w:r>
      <w:r w:rsidRPr="00BA025F">
        <w:rPr>
          <w:spacing w:val="36"/>
          <w:w w:val="110"/>
          <w:sz w:val="24"/>
          <w:szCs w:val="24"/>
        </w:rPr>
        <w:t xml:space="preserve"> </w:t>
      </w:r>
      <w:r w:rsidRPr="00BA025F">
        <w:rPr>
          <w:w w:val="110"/>
          <w:sz w:val="24"/>
          <w:szCs w:val="24"/>
        </w:rPr>
        <w:t>глаголов;</w:t>
      </w:r>
    </w:p>
    <w:p w:rsidR="008505ED" w:rsidRPr="00BA025F" w:rsidRDefault="008505ED" w:rsidP="00CD37C1">
      <w:pPr>
        <w:pStyle w:val="a5"/>
        <w:numPr>
          <w:ilvl w:val="1"/>
          <w:numId w:val="291"/>
        </w:numPr>
        <w:tabs>
          <w:tab w:val="left" w:pos="684"/>
        </w:tabs>
        <w:spacing w:before="23"/>
        <w:ind w:right="136"/>
        <w:rPr>
          <w:sz w:val="24"/>
          <w:szCs w:val="24"/>
        </w:rPr>
      </w:pPr>
      <w:r w:rsidRPr="00BA025F">
        <w:rPr>
          <w:w w:val="110"/>
          <w:sz w:val="24"/>
          <w:szCs w:val="24"/>
        </w:rPr>
        <w:t>распознавать</w:t>
      </w:r>
      <w:r w:rsidRPr="00BA025F">
        <w:rPr>
          <w:spacing w:val="28"/>
          <w:w w:val="110"/>
          <w:sz w:val="24"/>
          <w:szCs w:val="24"/>
        </w:rPr>
        <w:t xml:space="preserve"> </w:t>
      </w:r>
      <w:r w:rsidRPr="00BA025F">
        <w:rPr>
          <w:w w:val="110"/>
          <w:sz w:val="24"/>
          <w:szCs w:val="24"/>
        </w:rPr>
        <w:t>и</w:t>
      </w:r>
      <w:r w:rsidRPr="00BA025F">
        <w:rPr>
          <w:spacing w:val="29"/>
          <w:w w:val="110"/>
          <w:sz w:val="24"/>
          <w:szCs w:val="24"/>
        </w:rPr>
        <w:t xml:space="preserve"> </w:t>
      </w:r>
      <w:r w:rsidRPr="00BA025F">
        <w:rPr>
          <w:w w:val="110"/>
          <w:sz w:val="24"/>
          <w:szCs w:val="24"/>
        </w:rPr>
        <w:t>употреблять</w:t>
      </w:r>
      <w:r w:rsidRPr="00BA025F">
        <w:rPr>
          <w:spacing w:val="29"/>
          <w:w w:val="110"/>
          <w:sz w:val="24"/>
          <w:szCs w:val="24"/>
        </w:rPr>
        <w:t xml:space="preserve"> </w:t>
      </w:r>
      <w:r w:rsidRPr="00BA025F">
        <w:rPr>
          <w:w w:val="110"/>
          <w:sz w:val="24"/>
          <w:szCs w:val="24"/>
        </w:rPr>
        <w:t>в</w:t>
      </w:r>
      <w:r w:rsidRPr="00BA025F">
        <w:rPr>
          <w:spacing w:val="29"/>
          <w:w w:val="110"/>
          <w:sz w:val="24"/>
          <w:szCs w:val="24"/>
        </w:rPr>
        <w:t xml:space="preserve"> </w:t>
      </w:r>
      <w:r w:rsidRPr="00BA025F">
        <w:rPr>
          <w:w w:val="110"/>
          <w:sz w:val="24"/>
          <w:szCs w:val="24"/>
        </w:rPr>
        <w:t>речи</w:t>
      </w:r>
      <w:r w:rsidRPr="00BA025F">
        <w:rPr>
          <w:spacing w:val="29"/>
          <w:w w:val="110"/>
          <w:sz w:val="24"/>
          <w:szCs w:val="24"/>
        </w:rPr>
        <w:t xml:space="preserve"> </w:t>
      </w:r>
      <w:r w:rsidRPr="00BA025F">
        <w:rPr>
          <w:w w:val="110"/>
          <w:sz w:val="24"/>
          <w:szCs w:val="24"/>
        </w:rPr>
        <w:t>глаголы</w:t>
      </w:r>
      <w:r w:rsidRPr="00BA025F">
        <w:rPr>
          <w:spacing w:val="29"/>
          <w:w w:val="110"/>
          <w:sz w:val="24"/>
          <w:szCs w:val="24"/>
        </w:rPr>
        <w:t xml:space="preserve"> </w:t>
      </w:r>
      <w:r w:rsidRPr="00BA025F">
        <w:rPr>
          <w:w w:val="110"/>
          <w:sz w:val="24"/>
          <w:szCs w:val="24"/>
        </w:rPr>
        <w:t>с</w:t>
      </w:r>
      <w:r w:rsidRPr="00BA025F">
        <w:rPr>
          <w:spacing w:val="29"/>
          <w:w w:val="110"/>
          <w:sz w:val="24"/>
          <w:szCs w:val="24"/>
        </w:rPr>
        <w:t xml:space="preserve"> </w:t>
      </w:r>
      <w:r w:rsidRPr="00BA025F">
        <w:rPr>
          <w:w w:val="110"/>
          <w:sz w:val="24"/>
          <w:szCs w:val="24"/>
        </w:rPr>
        <w:t>отделяемыми</w:t>
      </w:r>
      <w:r w:rsidRPr="00BA025F">
        <w:rPr>
          <w:spacing w:val="-55"/>
          <w:w w:val="110"/>
          <w:sz w:val="24"/>
          <w:szCs w:val="24"/>
        </w:rPr>
        <w:t xml:space="preserve"> </w:t>
      </w:r>
      <w:r w:rsidRPr="00BA025F">
        <w:rPr>
          <w:w w:val="110"/>
          <w:sz w:val="24"/>
          <w:szCs w:val="24"/>
        </w:rPr>
        <w:t>и неотделяемыми приставками в Präsens, Perfekt, Präteritum,</w:t>
      </w:r>
      <w:r w:rsidRPr="00BA025F">
        <w:rPr>
          <w:spacing w:val="1"/>
          <w:w w:val="110"/>
          <w:sz w:val="24"/>
          <w:szCs w:val="24"/>
        </w:rPr>
        <w:t xml:space="preserve"> </w:t>
      </w:r>
      <w:r w:rsidRPr="00BA025F">
        <w:rPr>
          <w:w w:val="110"/>
          <w:sz w:val="24"/>
          <w:szCs w:val="24"/>
        </w:rPr>
        <w:t>Futur</w:t>
      </w:r>
      <w:r w:rsidRPr="00BA025F">
        <w:rPr>
          <w:spacing w:val="37"/>
          <w:w w:val="110"/>
          <w:sz w:val="24"/>
          <w:szCs w:val="24"/>
        </w:rPr>
        <w:t xml:space="preserve"> </w:t>
      </w:r>
      <w:r w:rsidRPr="00BA025F">
        <w:rPr>
          <w:w w:val="110"/>
          <w:sz w:val="24"/>
          <w:szCs w:val="24"/>
        </w:rPr>
        <w:t>(anfangen,</w:t>
      </w:r>
      <w:r w:rsidRPr="00BA025F">
        <w:rPr>
          <w:spacing w:val="37"/>
          <w:w w:val="110"/>
          <w:sz w:val="24"/>
          <w:szCs w:val="24"/>
        </w:rPr>
        <w:t xml:space="preserve"> </w:t>
      </w:r>
      <w:r w:rsidRPr="00BA025F">
        <w:rPr>
          <w:w w:val="110"/>
          <w:sz w:val="24"/>
          <w:szCs w:val="24"/>
        </w:rPr>
        <w:t>beschreiben);</w:t>
      </w:r>
    </w:p>
    <w:p w:rsidR="008505ED" w:rsidRPr="00BA025F" w:rsidRDefault="008505ED" w:rsidP="00CD37C1">
      <w:pPr>
        <w:pStyle w:val="a5"/>
        <w:numPr>
          <w:ilvl w:val="1"/>
          <w:numId w:val="291"/>
        </w:numPr>
        <w:tabs>
          <w:tab w:val="left" w:pos="684"/>
        </w:tabs>
        <w:ind w:right="134"/>
        <w:rPr>
          <w:sz w:val="24"/>
          <w:szCs w:val="24"/>
        </w:rPr>
      </w:pPr>
      <w:r w:rsidRPr="00BA025F">
        <w:rPr>
          <w:w w:val="110"/>
          <w:sz w:val="24"/>
          <w:szCs w:val="24"/>
        </w:rPr>
        <w:t>распознавать и употреблять в речи все временные формы в</w:t>
      </w:r>
      <w:r w:rsidRPr="00BA025F">
        <w:rPr>
          <w:spacing w:val="1"/>
          <w:w w:val="110"/>
          <w:sz w:val="24"/>
          <w:szCs w:val="24"/>
        </w:rPr>
        <w:t xml:space="preserve"> </w:t>
      </w:r>
      <w:r w:rsidRPr="00BA025F">
        <w:rPr>
          <w:w w:val="110"/>
          <w:sz w:val="24"/>
          <w:szCs w:val="24"/>
        </w:rPr>
        <w:t>Passiv</w:t>
      </w:r>
      <w:r w:rsidRPr="00BA025F">
        <w:rPr>
          <w:spacing w:val="35"/>
          <w:w w:val="110"/>
          <w:sz w:val="24"/>
          <w:szCs w:val="24"/>
        </w:rPr>
        <w:t xml:space="preserve"> </w:t>
      </w:r>
      <w:r w:rsidRPr="00BA025F">
        <w:rPr>
          <w:w w:val="110"/>
          <w:sz w:val="24"/>
          <w:szCs w:val="24"/>
        </w:rPr>
        <w:t>(Perfekt,</w:t>
      </w:r>
      <w:r w:rsidRPr="00BA025F">
        <w:rPr>
          <w:spacing w:val="35"/>
          <w:w w:val="110"/>
          <w:sz w:val="24"/>
          <w:szCs w:val="24"/>
        </w:rPr>
        <w:t xml:space="preserve"> </w:t>
      </w:r>
      <w:r w:rsidRPr="00BA025F">
        <w:rPr>
          <w:w w:val="110"/>
          <w:sz w:val="24"/>
          <w:szCs w:val="24"/>
        </w:rPr>
        <w:t>Plusquamperfekt,</w:t>
      </w:r>
      <w:r w:rsidRPr="00BA025F">
        <w:rPr>
          <w:spacing w:val="35"/>
          <w:w w:val="110"/>
          <w:sz w:val="24"/>
          <w:szCs w:val="24"/>
        </w:rPr>
        <w:t xml:space="preserve"> </w:t>
      </w:r>
      <w:r w:rsidRPr="00BA025F">
        <w:rPr>
          <w:w w:val="110"/>
          <w:sz w:val="24"/>
          <w:szCs w:val="24"/>
        </w:rPr>
        <w:t>Futur);</w:t>
      </w:r>
    </w:p>
    <w:p w:rsidR="008505ED" w:rsidRPr="00BA025F" w:rsidRDefault="008505ED" w:rsidP="00CD37C1">
      <w:pPr>
        <w:pStyle w:val="a5"/>
        <w:numPr>
          <w:ilvl w:val="1"/>
          <w:numId w:val="291"/>
        </w:numPr>
        <w:tabs>
          <w:tab w:val="left" w:pos="684"/>
        </w:tabs>
        <w:spacing w:before="16"/>
        <w:ind w:right="134"/>
        <w:rPr>
          <w:sz w:val="24"/>
          <w:szCs w:val="24"/>
        </w:rPr>
      </w:pPr>
      <w:r w:rsidRPr="00BA025F">
        <w:rPr>
          <w:w w:val="110"/>
          <w:sz w:val="24"/>
          <w:szCs w:val="24"/>
        </w:rPr>
        <w:t>распознавать и употреблять в речи возвратные глаголы в основных временных формах Präsens, Perfekt, Präteritum (sich</w:t>
      </w:r>
      <w:r w:rsidRPr="00BA025F">
        <w:rPr>
          <w:spacing w:val="1"/>
          <w:w w:val="110"/>
          <w:sz w:val="24"/>
          <w:szCs w:val="24"/>
        </w:rPr>
        <w:t xml:space="preserve"> </w:t>
      </w:r>
      <w:r w:rsidRPr="00BA025F">
        <w:rPr>
          <w:w w:val="110"/>
          <w:sz w:val="24"/>
          <w:szCs w:val="24"/>
        </w:rPr>
        <w:t>anziehen,</w:t>
      </w:r>
      <w:r w:rsidRPr="00BA025F">
        <w:rPr>
          <w:spacing w:val="37"/>
          <w:w w:val="110"/>
          <w:sz w:val="24"/>
          <w:szCs w:val="24"/>
        </w:rPr>
        <w:t xml:space="preserve"> </w:t>
      </w:r>
      <w:r w:rsidRPr="00BA025F">
        <w:rPr>
          <w:w w:val="110"/>
          <w:sz w:val="24"/>
          <w:szCs w:val="24"/>
        </w:rPr>
        <w:t>sich</w:t>
      </w:r>
      <w:r w:rsidRPr="00BA025F">
        <w:rPr>
          <w:spacing w:val="37"/>
          <w:w w:val="110"/>
          <w:sz w:val="24"/>
          <w:szCs w:val="24"/>
        </w:rPr>
        <w:t xml:space="preserve"> </w:t>
      </w:r>
      <w:r w:rsidRPr="00BA025F">
        <w:rPr>
          <w:w w:val="110"/>
          <w:sz w:val="24"/>
          <w:szCs w:val="24"/>
        </w:rPr>
        <w:t>waschen);</w:t>
      </w:r>
    </w:p>
    <w:p w:rsidR="008505ED" w:rsidRPr="00BA025F" w:rsidRDefault="008505ED" w:rsidP="00CD37C1">
      <w:pPr>
        <w:pStyle w:val="a5"/>
        <w:numPr>
          <w:ilvl w:val="1"/>
          <w:numId w:val="291"/>
        </w:numPr>
        <w:tabs>
          <w:tab w:val="left" w:pos="684"/>
        </w:tabs>
        <w:spacing w:before="13"/>
        <w:ind w:right="137"/>
        <w:jc w:val="both"/>
        <w:rPr>
          <w:sz w:val="24"/>
          <w:szCs w:val="24"/>
        </w:rPr>
      </w:pPr>
      <w:r w:rsidRPr="00BA025F">
        <w:rPr>
          <w:w w:val="110"/>
          <w:sz w:val="24"/>
          <w:szCs w:val="24"/>
        </w:rPr>
        <w:t>распознавать и употреблять в речи местоименные наречия</w:t>
      </w:r>
      <w:r w:rsidRPr="00BA025F">
        <w:rPr>
          <w:spacing w:val="1"/>
          <w:w w:val="110"/>
          <w:sz w:val="24"/>
          <w:szCs w:val="24"/>
        </w:rPr>
        <w:t xml:space="preserve"> </w:t>
      </w:r>
      <w:r w:rsidRPr="00BA025F">
        <w:rPr>
          <w:w w:val="110"/>
          <w:sz w:val="24"/>
          <w:szCs w:val="24"/>
        </w:rPr>
        <w:t>(worüber,</w:t>
      </w:r>
      <w:r w:rsidRPr="00BA025F">
        <w:rPr>
          <w:spacing w:val="36"/>
          <w:w w:val="110"/>
          <w:sz w:val="24"/>
          <w:szCs w:val="24"/>
        </w:rPr>
        <w:t xml:space="preserve"> </w:t>
      </w:r>
      <w:r w:rsidRPr="00BA025F">
        <w:rPr>
          <w:w w:val="110"/>
          <w:sz w:val="24"/>
          <w:szCs w:val="24"/>
        </w:rPr>
        <w:t>darüber,</w:t>
      </w:r>
      <w:r w:rsidRPr="00BA025F">
        <w:rPr>
          <w:spacing w:val="36"/>
          <w:w w:val="110"/>
          <w:sz w:val="24"/>
          <w:szCs w:val="24"/>
        </w:rPr>
        <w:t xml:space="preserve"> </w:t>
      </w:r>
      <w:r w:rsidRPr="00BA025F">
        <w:rPr>
          <w:w w:val="110"/>
          <w:sz w:val="24"/>
          <w:szCs w:val="24"/>
        </w:rPr>
        <w:t>womit,</w:t>
      </w:r>
      <w:r w:rsidRPr="00BA025F">
        <w:rPr>
          <w:spacing w:val="36"/>
          <w:w w:val="110"/>
          <w:sz w:val="24"/>
          <w:szCs w:val="24"/>
        </w:rPr>
        <w:t xml:space="preserve"> </w:t>
      </w:r>
      <w:r w:rsidRPr="00BA025F">
        <w:rPr>
          <w:w w:val="110"/>
          <w:sz w:val="24"/>
          <w:szCs w:val="24"/>
        </w:rPr>
        <w:t>damit);</w:t>
      </w:r>
    </w:p>
    <w:p w:rsidR="008505ED" w:rsidRPr="00BA025F" w:rsidRDefault="008505ED" w:rsidP="00CD37C1">
      <w:pPr>
        <w:pStyle w:val="a5"/>
        <w:numPr>
          <w:ilvl w:val="1"/>
          <w:numId w:val="291"/>
        </w:numPr>
        <w:tabs>
          <w:tab w:val="left" w:pos="684"/>
        </w:tabs>
        <w:jc w:val="both"/>
        <w:rPr>
          <w:sz w:val="24"/>
          <w:szCs w:val="24"/>
        </w:rPr>
      </w:pPr>
      <w:r w:rsidRPr="00BA025F">
        <w:rPr>
          <w:w w:val="110"/>
          <w:sz w:val="24"/>
          <w:szCs w:val="24"/>
        </w:rPr>
        <w:t>распознавать</w:t>
      </w:r>
      <w:r w:rsidRPr="00BA025F">
        <w:rPr>
          <w:spacing w:val="41"/>
          <w:w w:val="110"/>
          <w:sz w:val="24"/>
          <w:szCs w:val="24"/>
        </w:rPr>
        <w:t xml:space="preserve"> </w:t>
      </w:r>
      <w:r w:rsidRPr="00BA025F">
        <w:rPr>
          <w:w w:val="110"/>
          <w:sz w:val="24"/>
          <w:szCs w:val="24"/>
        </w:rPr>
        <w:t>и</w:t>
      </w:r>
      <w:r w:rsidRPr="00BA025F">
        <w:rPr>
          <w:spacing w:val="41"/>
          <w:w w:val="110"/>
          <w:sz w:val="24"/>
          <w:szCs w:val="24"/>
        </w:rPr>
        <w:t xml:space="preserve"> </w:t>
      </w:r>
      <w:r w:rsidRPr="00BA025F">
        <w:rPr>
          <w:w w:val="110"/>
          <w:sz w:val="24"/>
          <w:szCs w:val="24"/>
        </w:rPr>
        <w:t>употреблять</w:t>
      </w:r>
      <w:r w:rsidRPr="00BA025F">
        <w:rPr>
          <w:spacing w:val="42"/>
          <w:w w:val="110"/>
          <w:sz w:val="24"/>
          <w:szCs w:val="24"/>
        </w:rPr>
        <w:t xml:space="preserve"> </w:t>
      </w:r>
      <w:r w:rsidRPr="00BA025F">
        <w:rPr>
          <w:w w:val="110"/>
          <w:sz w:val="24"/>
          <w:szCs w:val="24"/>
        </w:rPr>
        <w:t>в</w:t>
      </w:r>
      <w:r w:rsidRPr="00BA025F">
        <w:rPr>
          <w:spacing w:val="41"/>
          <w:w w:val="110"/>
          <w:sz w:val="24"/>
          <w:szCs w:val="24"/>
        </w:rPr>
        <w:t xml:space="preserve"> </w:t>
      </w:r>
      <w:r w:rsidRPr="00BA025F">
        <w:rPr>
          <w:w w:val="110"/>
          <w:sz w:val="24"/>
          <w:szCs w:val="24"/>
        </w:rPr>
        <w:t>речи</w:t>
      </w:r>
      <w:r w:rsidRPr="00BA025F">
        <w:rPr>
          <w:spacing w:val="41"/>
          <w:w w:val="110"/>
          <w:sz w:val="24"/>
          <w:szCs w:val="24"/>
        </w:rPr>
        <w:t xml:space="preserve"> </w:t>
      </w:r>
      <w:r w:rsidRPr="00BA025F">
        <w:rPr>
          <w:w w:val="110"/>
          <w:sz w:val="24"/>
          <w:szCs w:val="24"/>
        </w:rPr>
        <w:t>определённый,</w:t>
      </w:r>
      <w:r w:rsidRPr="00BA025F">
        <w:rPr>
          <w:spacing w:val="42"/>
          <w:w w:val="110"/>
          <w:sz w:val="24"/>
          <w:szCs w:val="24"/>
        </w:rPr>
        <w:t xml:space="preserve"> </w:t>
      </w:r>
      <w:r w:rsidRPr="00BA025F">
        <w:rPr>
          <w:w w:val="110"/>
          <w:sz w:val="24"/>
          <w:szCs w:val="24"/>
        </w:rPr>
        <w:t>неопределённый</w:t>
      </w:r>
      <w:r w:rsidRPr="00BA025F">
        <w:rPr>
          <w:spacing w:val="25"/>
          <w:w w:val="110"/>
          <w:sz w:val="24"/>
          <w:szCs w:val="24"/>
        </w:rPr>
        <w:t xml:space="preserve"> </w:t>
      </w:r>
      <w:r w:rsidRPr="00BA025F">
        <w:rPr>
          <w:w w:val="110"/>
          <w:sz w:val="24"/>
          <w:szCs w:val="24"/>
        </w:rPr>
        <w:t>и</w:t>
      </w:r>
      <w:r w:rsidRPr="00BA025F">
        <w:rPr>
          <w:spacing w:val="26"/>
          <w:w w:val="110"/>
          <w:sz w:val="24"/>
          <w:szCs w:val="24"/>
        </w:rPr>
        <w:t xml:space="preserve"> </w:t>
      </w:r>
      <w:r w:rsidRPr="00BA025F">
        <w:rPr>
          <w:w w:val="110"/>
          <w:sz w:val="24"/>
          <w:szCs w:val="24"/>
        </w:rPr>
        <w:t>нулевой</w:t>
      </w:r>
      <w:r w:rsidRPr="00BA025F">
        <w:rPr>
          <w:spacing w:val="26"/>
          <w:w w:val="110"/>
          <w:sz w:val="24"/>
          <w:szCs w:val="24"/>
        </w:rPr>
        <w:t xml:space="preserve"> </w:t>
      </w:r>
      <w:r w:rsidRPr="00BA025F">
        <w:rPr>
          <w:w w:val="110"/>
          <w:sz w:val="24"/>
          <w:szCs w:val="24"/>
        </w:rPr>
        <w:t>артикль;</w:t>
      </w:r>
    </w:p>
    <w:p w:rsidR="008505ED" w:rsidRPr="00BA025F" w:rsidRDefault="008505ED" w:rsidP="00CD37C1">
      <w:pPr>
        <w:pStyle w:val="a5"/>
        <w:numPr>
          <w:ilvl w:val="1"/>
          <w:numId w:val="291"/>
        </w:numPr>
        <w:tabs>
          <w:tab w:val="left" w:pos="684"/>
        </w:tabs>
        <w:spacing w:before="2"/>
        <w:ind w:right="137"/>
        <w:jc w:val="both"/>
        <w:rPr>
          <w:sz w:val="24"/>
          <w:szCs w:val="24"/>
        </w:rPr>
      </w:pPr>
      <w:r w:rsidRPr="00BA025F">
        <w:rPr>
          <w:w w:val="110"/>
          <w:sz w:val="24"/>
          <w:szCs w:val="24"/>
        </w:rPr>
        <w:t>распознавать и употреблять в речи склонения существительных</w:t>
      </w:r>
      <w:r w:rsidRPr="00BA025F">
        <w:rPr>
          <w:spacing w:val="23"/>
          <w:w w:val="110"/>
          <w:sz w:val="24"/>
          <w:szCs w:val="24"/>
        </w:rPr>
        <w:t xml:space="preserve"> </w:t>
      </w:r>
      <w:r w:rsidRPr="00BA025F">
        <w:rPr>
          <w:w w:val="110"/>
          <w:sz w:val="24"/>
          <w:szCs w:val="24"/>
        </w:rPr>
        <w:t>нарицательных;</w:t>
      </w:r>
      <w:r w:rsidRPr="00BA025F">
        <w:rPr>
          <w:spacing w:val="24"/>
          <w:w w:val="110"/>
          <w:sz w:val="24"/>
          <w:szCs w:val="24"/>
        </w:rPr>
        <w:t xml:space="preserve"> </w:t>
      </w:r>
      <w:r w:rsidRPr="00BA025F">
        <w:rPr>
          <w:w w:val="110"/>
          <w:sz w:val="24"/>
          <w:szCs w:val="24"/>
        </w:rPr>
        <w:t>склонения</w:t>
      </w:r>
      <w:r w:rsidRPr="00BA025F">
        <w:rPr>
          <w:spacing w:val="23"/>
          <w:w w:val="110"/>
          <w:sz w:val="24"/>
          <w:szCs w:val="24"/>
        </w:rPr>
        <w:t xml:space="preserve"> </w:t>
      </w:r>
      <w:r w:rsidRPr="00BA025F">
        <w:rPr>
          <w:w w:val="110"/>
          <w:sz w:val="24"/>
          <w:szCs w:val="24"/>
        </w:rPr>
        <w:t>прилагательных</w:t>
      </w:r>
      <w:r w:rsidRPr="00BA025F">
        <w:rPr>
          <w:spacing w:val="24"/>
          <w:w w:val="110"/>
          <w:sz w:val="24"/>
          <w:szCs w:val="24"/>
        </w:rPr>
        <w:t xml:space="preserve"> </w:t>
      </w:r>
      <w:r w:rsidRPr="00BA025F">
        <w:rPr>
          <w:w w:val="110"/>
          <w:sz w:val="24"/>
          <w:szCs w:val="24"/>
        </w:rPr>
        <w:t>и</w:t>
      </w:r>
      <w:r w:rsidRPr="00BA025F">
        <w:rPr>
          <w:spacing w:val="24"/>
          <w:w w:val="110"/>
          <w:sz w:val="24"/>
          <w:szCs w:val="24"/>
        </w:rPr>
        <w:t xml:space="preserve"> </w:t>
      </w:r>
      <w:r w:rsidRPr="00BA025F">
        <w:rPr>
          <w:w w:val="110"/>
          <w:sz w:val="24"/>
          <w:szCs w:val="24"/>
        </w:rPr>
        <w:t>наречий;</w:t>
      </w:r>
    </w:p>
    <w:p w:rsidR="008505ED" w:rsidRPr="00BA025F" w:rsidRDefault="008505ED" w:rsidP="00CD37C1">
      <w:pPr>
        <w:pStyle w:val="a5"/>
        <w:numPr>
          <w:ilvl w:val="1"/>
          <w:numId w:val="291"/>
        </w:numPr>
        <w:tabs>
          <w:tab w:val="left" w:pos="684"/>
        </w:tabs>
        <w:ind w:right="135"/>
        <w:jc w:val="both"/>
        <w:rPr>
          <w:sz w:val="24"/>
          <w:szCs w:val="24"/>
        </w:rPr>
      </w:pPr>
      <w:r w:rsidRPr="00BA025F">
        <w:rPr>
          <w:w w:val="110"/>
          <w:sz w:val="24"/>
          <w:szCs w:val="24"/>
        </w:rPr>
        <w:t>распознавать</w:t>
      </w:r>
      <w:r w:rsidRPr="00BA025F">
        <w:rPr>
          <w:spacing w:val="1"/>
          <w:w w:val="110"/>
          <w:sz w:val="24"/>
          <w:szCs w:val="24"/>
        </w:rPr>
        <w:t xml:space="preserve"> </w:t>
      </w:r>
      <w:r w:rsidRPr="00BA025F">
        <w:rPr>
          <w:w w:val="110"/>
          <w:sz w:val="24"/>
          <w:szCs w:val="24"/>
        </w:rPr>
        <w:t>и</w:t>
      </w:r>
      <w:r w:rsidRPr="00BA025F">
        <w:rPr>
          <w:spacing w:val="1"/>
          <w:w w:val="110"/>
          <w:sz w:val="24"/>
          <w:szCs w:val="24"/>
        </w:rPr>
        <w:t xml:space="preserve"> </w:t>
      </w:r>
      <w:r w:rsidRPr="00BA025F">
        <w:rPr>
          <w:w w:val="110"/>
          <w:sz w:val="24"/>
          <w:szCs w:val="24"/>
        </w:rPr>
        <w:t>употреблять</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речи</w:t>
      </w:r>
      <w:r w:rsidRPr="00BA025F">
        <w:rPr>
          <w:spacing w:val="1"/>
          <w:w w:val="110"/>
          <w:sz w:val="24"/>
          <w:szCs w:val="24"/>
        </w:rPr>
        <w:t xml:space="preserve"> </w:t>
      </w:r>
      <w:r w:rsidRPr="00BA025F">
        <w:rPr>
          <w:w w:val="110"/>
          <w:sz w:val="24"/>
          <w:szCs w:val="24"/>
        </w:rPr>
        <w:t>предлоги,</w:t>
      </w:r>
      <w:r w:rsidRPr="00BA025F">
        <w:rPr>
          <w:spacing w:val="1"/>
          <w:w w:val="110"/>
          <w:sz w:val="24"/>
          <w:szCs w:val="24"/>
        </w:rPr>
        <w:t xml:space="preserve"> </w:t>
      </w:r>
      <w:r w:rsidRPr="00BA025F">
        <w:rPr>
          <w:w w:val="110"/>
          <w:sz w:val="24"/>
          <w:szCs w:val="24"/>
        </w:rPr>
        <w:t>имеющие</w:t>
      </w:r>
      <w:r w:rsidRPr="00BA025F">
        <w:rPr>
          <w:spacing w:val="1"/>
          <w:w w:val="110"/>
          <w:sz w:val="24"/>
          <w:szCs w:val="24"/>
        </w:rPr>
        <w:t xml:space="preserve"> </w:t>
      </w:r>
      <w:r w:rsidRPr="00BA025F">
        <w:rPr>
          <w:w w:val="110"/>
          <w:sz w:val="24"/>
          <w:szCs w:val="24"/>
        </w:rPr>
        <w:t>двойное управление, предлоги, требующие Dativ, предлоги,</w:t>
      </w:r>
      <w:r w:rsidRPr="00BA025F">
        <w:rPr>
          <w:spacing w:val="1"/>
          <w:w w:val="110"/>
          <w:sz w:val="24"/>
          <w:szCs w:val="24"/>
        </w:rPr>
        <w:t xml:space="preserve"> </w:t>
      </w:r>
      <w:r w:rsidRPr="00BA025F">
        <w:rPr>
          <w:w w:val="110"/>
          <w:sz w:val="24"/>
          <w:szCs w:val="24"/>
        </w:rPr>
        <w:t>требующие</w:t>
      </w:r>
      <w:r w:rsidRPr="00BA025F">
        <w:rPr>
          <w:spacing w:val="36"/>
          <w:w w:val="110"/>
          <w:sz w:val="24"/>
          <w:szCs w:val="24"/>
        </w:rPr>
        <w:t xml:space="preserve"> </w:t>
      </w:r>
      <w:r w:rsidRPr="00BA025F">
        <w:rPr>
          <w:w w:val="110"/>
          <w:sz w:val="24"/>
          <w:szCs w:val="24"/>
        </w:rPr>
        <w:t>Akkusativ;</w:t>
      </w:r>
    </w:p>
    <w:p w:rsidR="008505ED" w:rsidRPr="00BA025F" w:rsidRDefault="008505ED" w:rsidP="00CD37C1">
      <w:pPr>
        <w:pStyle w:val="a5"/>
        <w:numPr>
          <w:ilvl w:val="1"/>
          <w:numId w:val="291"/>
        </w:numPr>
        <w:tabs>
          <w:tab w:val="left" w:pos="684"/>
        </w:tabs>
        <w:ind w:right="135"/>
        <w:jc w:val="both"/>
        <w:rPr>
          <w:sz w:val="24"/>
          <w:szCs w:val="24"/>
        </w:rPr>
      </w:pPr>
      <w:r w:rsidRPr="00BA025F">
        <w:rPr>
          <w:w w:val="110"/>
          <w:sz w:val="24"/>
          <w:szCs w:val="24"/>
        </w:rPr>
        <w:t>распознавать</w:t>
      </w:r>
      <w:r w:rsidRPr="00BA025F">
        <w:rPr>
          <w:spacing w:val="1"/>
          <w:w w:val="110"/>
          <w:sz w:val="24"/>
          <w:szCs w:val="24"/>
        </w:rPr>
        <w:t xml:space="preserve"> </w:t>
      </w:r>
      <w:r w:rsidRPr="00BA025F">
        <w:rPr>
          <w:w w:val="110"/>
          <w:sz w:val="24"/>
          <w:szCs w:val="24"/>
        </w:rPr>
        <w:t>и</w:t>
      </w:r>
      <w:r w:rsidRPr="00BA025F">
        <w:rPr>
          <w:spacing w:val="1"/>
          <w:w w:val="110"/>
          <w:sz w:val="24"/>
          <w:szCs w:val="24"/>
        </w:rPr>
        <w:t xml:space="preserve"> </w:t>
      </w:r>
      <w:r w:rsidRPr="00BA025F">
        <w:rPr>
          <w:w w:val="110"/>
          <w:sz w:val="24"/>
          <w:szCs w:val="24"/>
        </w:rPr>
        <w:t>употреблять</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речи</w:t>
      </w:r>
      <w:r w:rsidRPr="00BA025F">
        <w:rPr>
          <w:spacing w:val="1"/>
          <w:w w:val="110"/>
          <w:sz w:val="24"/>
          <w:szCs w:val="24"/>
        </w:rPr>
        <w:t xml:space="preserve"> </w:t>
      </w:r>
      <w:r w:rsidRPr="00BA025F">
        <w:rPr>
          <w:w w:val="110"/>
          <w:sz w:val="24"/>
          <w:szCs w:val="24"/>
        </w:rPr>
        <w:t>местоимения:</w:t>
      </w:r>
      <w:r w:rsidRPr="00BA025F">
        <w:rPr>
          <w:spacing w:val="1"/>
          <w:w w:val="110"/>
          <w:sz w:val="24"/>
          <w:szCs w:val="24"/>
        </w:rPr>
        <w:t xml:space="preserve"> </w:t>
      </w:r>
      <w:r w:rsidRPr="00BA025F">
        <w:rPr>
          <w:w w:val="110"/>
          <w:sz w:val="24"/>
          <w:szCs w:val="24"/>
        </w:rPr>
        <w:t>личные,</w:t>
      </w:r>
      <w:r w:rsidRPr="00BA025F">
        <w:rPr>
          <w:spacing w:val="-55"/>
          <w:w w:val="110"/>
          <w:sz w:val="24"/>
          <w:szCs w:val="24"/>
        </w:rPr>
        <w:t xml:space="preserve"> </w:t>
      </w:r>
      <w:r w:rsidRPr="00BA025F">
        <w:rPr>
          <w:w w:val="110"/>
          <w:sz w:val="24"/>
          <w:szCs w:val="24"/>
        </w:rPr>
        <w:t>притяжательные,</w:t>
      </w:r>
      <w:r w:rsidRPr="00BA025F">
        <w:rPr>
          <w:spacing w:val="47"/>
          <w:w w:val="110"/>
          <w:sz w:val="24"/>
          <w:szCs w:val="24"/>
        </w:rPr>
        <w:t xml:space="preserve"> </w:t>
      </w:r>
      <w:r w:rsidRPr="00BA025F">
        <w:rPr>
          <w:w w:val="110"/>
          <w:sz w:val="24"/>
          <w:szCs w:val="24"/>
        </w:rPr>
        <w:t>неопределённые</w:t>
      </w:r>
      <w:r w:rsidRPr="00BA025F">
        <w:rPr>
          <w:spacing w:val="48"/>
          <w:w w:val="110"/>
          <w:sz w:val="24"/>
          <w:szCs w:val="24"/>
        </w:rPr>
        <w:t xml:space="preserve"> </w:t>
      </w:r>
      <w:r w:rsidRPr="00BA025F">
        <w:rPr>
          <w:w w:val="110"/>
          <w:sz w:val="24"/>
          <w:szCs w:val="24"/>
        </w:rPr>
        <w:t>(jemand,</w:t>
      </w:r>
      <w:r w:rsidRPr="00BA025F">
        <w:rPr>
          <w:spacing w:val="48"/>
          <w:w w:val="110"/>
          <w:sz w:val="24"/>
          <w:szCs w:val="24"/>
        </w:rPr>
        <w:t xml:space="preserve"> </w:t>
      </w:r>
      <w:r w:rsidRPr="00BA025F">
        <w:rPr>
          <w:w w:val="110"/>
          <w:sz w:val="24"/>
          <w:szCs w:val="24"/>
        </w:rPr>
        <w:t>niemand);</w:t>
      </w:r>
    </w:p>
    <w:p w:rsidR="008505ED" w:rsidRPr="00BA025F" w:rsidRDefault="008505ED" w:rsidP="00CD37C1">
      <w:pPr>
        <w:pStyle w:val="a5"/>
        <w:numPr>
          <w:ilvl w:val="1"/>
          <w:numId w:val="291"/>
        </w:numPr>
        <w:tabs>
          <w:tab w:val="left" w:pos="684"/>
        </w:tabs>
        <w:ind w:right="135"/>
        <w:jc w:val="both"/>
        <w:rPr>
          <w:sz w:val="24"/>
          <w:szCs w:val="24"/>
        </w:rPr>
      </w:pPr>
      <w:r w:rsidRPr="00BA025F">
        <w:rPr>
          <w:w w:val="110"/>
          <w:sz w:val="24"/>
          <w:szCs w:val="24"/>
        </w:rPr>
        <w:t>распознавать</w:t>
      </w:r>
      <w:r w:rsidRPr="00BA025F">
        <w:rPr>
          <w:spacing w:val="43"/>
          <w:w w:val="110"/>
          <w:sz w:val="24"/>
          <w:szCs w:val="24"/>
        </w:rPr>
        <w:t xml:space="preserve"> </w:t>
      </w:r>
      <w:r w:rsidRPr="00BA025F">
        <w:rPr>
          <w:w w:val="110"/>
          <w:sz w:val="24"/>
          <w:szCs w:val="24"/>
        </w:rPr>
        <w:t>и</w:t>
      </w:r>
      <w:r w:rsidRPr="00BA025F">
        <w:rPr>
          <w:spacing w:val="44"/>
          <w:w w:val="110"/>
          <w:sz w:val="24"/>
          <w:szCs w:val="24"/>
        </w:rPr>
        <w:t xml:space="preserve"> </w:t>
      </w:r>
      <w:r w:rsidRPr="00BA025F">
        <w:rPr>
          <w:w w:val="110"/>
          <w:sz w:val="24"/>
          <w:szCs w:val="24"/>
        </w:rPr>
        <w:t>употреблять</w:t>
      </w:r>
      <w:r w:rsidRPr="00BA025F">
        <w:rPr>
          <w:spacing w:val="43"/>
          <w:w w:val="110"/>
          <w:sz w:val="24"/>
          <w:szCs w:val="24"/>
        </w:rPr>
        <w:t xml:space="preserve"> </w:t>
      </w:r>
      <w:r w:rsidRPr="00BA025F">
        <w:rPr>
          <w:w w:val="110"/>
          <w:sz w:val="24"/>
          <w:szCs w:val="24"/>
        </w:rPr>
        <w:t>в</w:t>
      </w:r>
      <w:r w:rsidRPr="00BA025F">
        <w:rPr>
          <w:spacing w:val="44"/>
          <w:w w:val="110"/>
          <w:sz w:val="24"/>
          <w:szCs w:val="24"/>
        </w:rPr>
        <w:t xml:space="preserve"> </w:t>
      </w:r>
      <w:r w:rsidRPr="00BA025F">
        <w:rPr>
          <w:w w:val="110"/>
          <w:sz w:val="24"/>
          <w:szCs w:val="24"/>
        </w:rPr>
        <w:t>речи</w:t>
      </w:r>
      <w:r w:rsidRPr="00BA025F">
        <w:rPr>
          <w:spacing w:val="44"/>
          <w:w w:val="110"/>
          <w:sz w:val="24"/>
          <w:szCs w:val="24"/>
        </w:rPr>
        <w:t xml:space="preserve"> </w:t>
      </w:r>
      <w:r w:rsidRPr="00BA025F">
        <w:rPr>
          <w:w w:val="110"/>
          <w:sz w:val="24"/>
          <w:szCs w:val="24"/>
        </w:rPr>
        <w:t>омонимичные</w:t>
      </w:r>
      <w:r w:rsidRPr="00BA025F">
        <w:rPr>
          <w:spacing w:val="43"/>
          <w:w w:val="110"/>
          <w:sz w:val="24"/>
          <w:szCs w:val="24"/>
        </w:rPr>
        <w:t xml:space="preserve"> </w:t>
      </w:r>
      <w:r w:rsidRPr="00BA025F">
        <w:rPr>
          <w:w w:val="110"/>
          <w:sz w:val="24"/>
          <w:szCs w:val="24"/>
        </w:rPr>
        <w:t>явления:</w:t>
      </w:r>
      <w:r w:rsidRPr="00BA025F">
        <w:rPr>
          <w:spacing w:val="-54"/>
          <w:w w:val="110"/>
          <w:sz w:val="24"/>
          <w:szCs w:val="24"/>
        </w:rPr>
        <w:t xml:space="preserve"> </w:t>
      </w:r>
      <w:r w:rsidRPr="00BA025F">
        <w:rPr>
          <w:w w:val="110"/>
          <w:sz w:val="24"/>
          <w:szCs w:val="24"/>
        </w:rPr>
        <w:t>предлоги</w:t>
      </w:r>
      <w:r w:rsidRPr="00BA025F">
        <w:rPr>
          <w:spacing w:val="42"/>
          <w:w w:val="110"/>
          <w:sz w:val="24"/>
          <w:szCs w:val="24"/>
        </w:rPr>
        <w:t xml:space="preserve"> </w:t>
      </w:r>
      <w:r w:rsidRPr="00BA025F">
        <w:rPr>
          <w:w w:val="110"/>
          <w:sz w:val="24"/>
          <w:szCs w:val="24"/>
        </w:rPr>
        <w:t>и</w:t>
      </w:r>
      <w:r w:rsidRPr="00BA025F">
        <w:rPr>
          <w:spacing w:val="42"/>
          <w:w w:val="110"/>
          <w:sz w:val="24"/>
          <w:szCs w:val="24"/>
        </w:rPr>
        <w:t xml:space="preserve"> </w:t>
      </w:r>
      <w:r w:rsidRPr="00BA025F">
        <w:rPr>
          <w:w w:val="110"/>
          <w:sz w:val="24"/>
          <w:szCs w:val="24"/>
        </w:rPr>
        <w:t>союзы</w:t>
      </w:r>
      <w:r w:rsidRPr="00BA025F">
        <w:rPr>
          <w:spacing w:val="43"/>
          <w:w w:val="110"/>
          <w:sz w:val="24"/>
          <w:szCs w:val="24"/>
        </w:rPr>
        <w:t xml:space="preserve"> </w:t>
      </w:r>
      <w:r w:rsidRPr="00BA025F">
        <w:rPr>
          <w:w w:val="110"/>
          <w:sz w:val="24"/>
          <w:szCs w:val="24"/>
        </w:rPr>
        <w:t>(zu,</w:t>
      </w:r>
      <w:r w:rsidRPr="00BA025F">
        <w:rPr>
          <w:spacing w:val="42"/>
          <w:w w:val="110"/>
          <w:sz w:val="24"/>
          <w:szCs w:val="24"/>
        </w:rPr>
        <w:t xml:space="preserve"> </w:t>
      </w:r>
      <w:r w:rsidRPr="00BA025F">
        <w:rPr>
          <w:w w:val="110"/>
          <w:sz w:val="24"/>
          <w:szCs w:val="24"/>
        </w:rPr>
        <w:t>als,</w:t>
      </w:r>
      <w:r w:rsidRPr="00BA025F">
        <w:rPr>
          <w:spacing w:val="43"/>
          <w:w w:val="110"/>
          <w:sz w:val="24"/>
          <w:szCs w:val="24"/>
        </w:rPr>
        <w:t xml:space="preserve"> </w:t>
      </w:r>
      <w:r w:rsidRPr="00BA025F">
        <w:rPr>
          <w:w w:val="110"/>
          <w:sz w:val="24"/>
          <w:szCs w:val="24"/>
        </w:rPr>
        <w:t>wenn);</w:t>
      </w:r>
    </w:p>
    <w:p w:rsidR="008505ED" w:rsidRPr="00BA025F" w:rsidRDefault="008505ED" w:rsidP="00CD37C1">
      <w:pPr>
        <w:pStyle w:val="a5"/>
        <w:numPr>
          <w:ilvl w:val="1"/>
          <w:numId w:val="291"/>
        </w:numPr>
        <w:tabs>
          <w:tab w:val="left" w:pos="684"/>
        </w:tabs>
        <w:ind w:right="135"/>
        <w:jc w:val="both"/>
        <w:rPr>
          <w:sz w:val="24"/>
          <w:szCs w:val="24"/>
        </w:rPr>
      </w:pPr>
      <w:r w:rsidRPr="00BA025F">
        <w:rPr>
          <w:w w:val="110"/>
          <w:sz w:val="24"/>
          <w:szCs w:val="24"/>
        </w:rPr>
        <w:t>распознавать</w:t>
      </w:r>
      <w:r w:rsidRPr="00BA025F">
        <w:rPr>
          <w:spacing w:val="1"/>
          <w:w w:val="110"/>
          <w:sz w:val="24"/>
          <w:szCs w:val="24"/>
        </w:rPr>
        <w:t xml:space="preserve"> </w:t>
      </w:r>
      <w:r w:rsidRPr="00BA025F">
        <w:rPr>
          <w:w w:val="110"/>
          <w:sz w:val="24"/>
          <w:szCs w:val="24"/>
        </w:rPr>
        <w:t>и</w:t>
      </w:r>
      <w:r w:rsidRPr="00BA025F">
        <w:rPr>
          <w:spacing w:val="1"/>
          <w:w w:val="110"/>
          <w:sz w:val="24"/>
          <w:szCs w:val="24"/>
        </w:rPr>
        <w:t xml:space="preserve"> </w:t>
      </w:r>
      <w:r w:rsidRPr="00BA025F">
        <w:rPr>
          <w:w w:val="110"/>
          <w:sz w:val="24"/>
          <w:szCs w:val="24"/>
        </w:rPr>
        <w:t>употреблять</w:t>
      </w:r>
      <w:r w:rsidRPr="00BA025F">
        <w:rPr>
          <w:spacing w:val="1"/>
          <w:w w:val="110"/>
          <w:sz w:val="24"/>
          <w:szCs w:val="24"/>
        </w:rPr>
        <w:t xml:space="preserve"> </w:t>
      </w:r>
      <w:r w:rsidRPr="00BA025F">
        <w:rPr>
          <w:w w:val="110"/>
          <w:sz w:val="24"/>
          <w:szCs w:val="24"/>
        </w:rPr>
        <w:t>Plusquamperfekt</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речи</w:t>
      </w:r>
      <w:r w:rsidRPr="00BA025F">
        <w:rPr>
          <w:spacing w:val="1"/>
          <w:w w:val="110"/>
          <w:sz w:val="24"/>
          <w:szCs w:val="24"/>
        </w:rPr>
        <w:t xml:space="preserve"> </w:t>
      </w:r>
      <w:r w:rsidRPr="00BA025F">
        <w:rPr>
          <w:w w:val="110"/>
          <w:sz w:val="24"/>
          <w:szCs w:val="24"/>
        </w:rPr>
        <w:t>и</w:t>
      </w:r>
      <w:r w:rsidRPr="00BA025F">
        <w:rPr>
          <w:spacing w:val="1"/>
          <w:w w:val="110"/>
          <w:sz w:val="24"/>
          <w:szCs w:val="24"/>
        </w:rPr>
        <w:t xml:space="preserve"> </w:t>
      </w:r>
      <w:r w:rsidRPr="00BA025F">
        <w:rPr>
          <w:w w:val="110"/>
          <w:sz w:val="24"/>
          <w:szCs w:val="24"/>
        </w:rPr>
        <w:t>при</w:t>
      </w:r>
      <w:r w:rsidRPr="00BA025F">
        <w:rPr>
          <w:spacing w:val="-55"/>
          <w:w w:val="110"/>
          <w:sz w:val="24"/>
          <w:szCs w:val="24"/>
        </w:rPr>
        <w:t xml:space="preserve"> </w:t>
      </w:r>
      <w:r w:rsidRPr="00BA025F">
        <w:rPr>
          <w:w w:val="110"/>
          <w:sz w:val="24"/>
          <w:szCs w:val="24"/>
        </w:rPr>
        <w:t>согласовании</w:t>
      </w:r>
      <w:r w:rsidRPr="00BA025F">
        <w:rPr>
          <w:spacing w:val="43"/>
          <w:w w:val="110"/>
          <w:sz w:val="24"/>
          <w:szCs w:val="24"/>
        </w:rPr>
        <w:t xml:space="preserve"> </w:t>
      </w:r>
      <w:r w:rsidRPr="00BA025F">
        <w:rPr>
          <w:w w:val="110"/>
          <w:sz w:val="24"/>
          <w:szCs w:val="24"/>
        </w:rPr>
        <w:t>времён;</w:t>
      </w:r>
    </w:p>
    <w:p w:rsidR="008505ED" w:rsidRPr="00BA025F" w:rsidRDefault="008505ED" w:rsidP="00CD37C1">
      <w:pPr>
        <w:pStyle w:val="a5"/>
        <w:numPr>
          <w:ilvl w:val="1"/>
          <w:numId w:val="291"/>
        </w:numPr>
        <w:tabs>
          <w:tab w:val="left" w:pos="684"/>
        </w:tabs>
        <w:ind w:right="135"/>
        <w:jc w:val="both"/>
        <w:rPr>
          <w:sz w:val="24"/>
          <w:szCs w:val="24"/>
        </w:rPr>
      </w:pPr>
      <w:r w:rsidRPr="00BA025F">
        <w:rPr>
          <w:w w:val="110"/>
          <w:sz w:val="24"/>
          <w:szCs w:val="24"/>
        </w:rPr>
        <w:t>распознавать</w:t>
      </w:r>
      <w:r w:rsidRPr="00BA025F">
        <w:rPr>
          <w:spacing w:val="40"/>
          <w:w w:val="110"/>
          <w:sz w:val="24"/>
          <w:szCs w:val="24"/>
        </w:rPr>
        <w:t xml:space="preserve"> </w:t>
      </w:r>
      <w:r w:rsidRPr="00BA025F">
        <w:rPr>
          <w:w w:val="110"/>
          <w:sz w:val="24"/>
          <w:szCs w:val="24"/>
        </w:rPr>
        <w:t>и</w:t>
      </w:r>
      <w:r w:rsidRPr="00BA025F">
        <w:rPr>
          <w:spacing w:val="40"/>
          <w:w w:val="110"/>
          <w:sz w:val="24"/>
          <w:szCs w:val="24"/>
        </w:rPr>
        <w:t xml:space="preserve"> </w:t>
      </w:r>
      <w:r w:rsidRPr="00BA025F">
        <w:rPr>
          <w:w w:val="110"/>
          <w:sz w:val="24"/>
          <w:szCs w:val="24"/>
        </w:rPr>
        <w:t>употреблять</w:t>
      </w:r>
      <w:r w:rsidRPr="00BA025F">
        <w:rPr>
          <w:spacing w:val="41"/>
          <w:w w:val="110"/>
          <w:sz w:val="24"/>
          <w:szCs w:val="24"/>
        </w:rPr>
        <w:t xml:space="preserve"> </w:t>
      </w:r>
      <w:r w:rsidRPr="00BA025F">
        <w:rPr>
          <w:w w:val="110"/>
          <w:sz w:val="24"/>
          <w:szCs w:val="24"/>
        </w:rPr>
        <w:t>в</w:t>
      </w:r>
      <w:r w:rsidRPr="00BA025F">
        <w:rPr>
          <w:spacing w:val="40"/>
          <w:w w:val="110"/>
          <w:sz w:val="24"/>
          <w:szCs w:val="24"/>
        </w:rPr>
        <w:t xml:space="preserve"> </w:t>
      </w:r>
      <w:r w:rsidRPr="00BA025F">
        <w:rPr>
          <w:w w:val="110"/>
          <w:sz w:val="24"/>
          <w:szCs w:val="24"/>
        </w:rPr>
        <w:t>речи</w:t>
      </w:r>
      <w:r w:rsidRPr="00BA025F">
        <w:rPr>
          <w:spacing w:val="41"/>
          <w:w w:val="110"/>
          <w:sz w:val="24"/>
          <w:szCs w:val="24"/>
        </w:rPr>
        <w:t xml:space="preserve"> </w:t>
      </w:r>
      <w:r w:rsidRPr="00BA025F">
        <w:rPr>
          <w:w w:val="110"/>
          <w:sz w:val="24"/>
          <w:szCs w:val="24"/>
        </w:rPr>
        <w:t>количественные</w:t>
      </w:r>
      <w:r w:rsidRPr="00BA025F">
        <w:rPr>
          <w:spacing w:val="40"/>
          <w:w w:val="110"/>
          <w:sz w:val="24"/>
          <w:szCs w:val="24"/>
        </w:rPr>
        <w:t xml:space="preserve"> </w:t>
      </w:r>
      <w:r w:rsidRPr="00BA025F">
        <w:rPr>
          <w:w w:val="110"/>
          <w:sz w:val="24"/>
          <w:szCs w:val="24"/>
        </w:rPr>
        <w:t>числительные</w:t>
      </w:r>
      <w:r w:rsidRPr="00BA025F">
        <w:rPr>
          <w:spacing w:val="32"/>
          <w:w w:val="110"/>
          <w:sz w:val="24"/>
          <w:szCs w:val="24"/>
        </w:rPr>
        <w:t xml:space="preserve"> </w:t>
      </w:r>
      <w:r w:rsidRPr="00BA025F">
        <w:rPr>
          <w:w w:val="110"/>
          <w:sz w:val="24"/>
          <w:szCs w:val="24"/>
        </w:rPr>
        <w:t>свыше</w:t>
      </w:r>
      <w:r w:rsidRPr="00BA025F">
        <w:rPr>
          <w:spacing w:val="33"/>
          <w:w w:val="110"/>
          <w:sz w:val="24"/>
          <w:szCs w:val="24"/>
        </w:rPr>
        <w:t xml:space="preserve"> </w:t>
      </w:r>
      <w:r w:rsidRPr="00BA025F">
        <w:rPr>
          <w:w w:val="110"/>
          <w:sz w:val="24"/>
          <w:szCs w:val="24"/>
        </w:rPr>
        <w:t>100</w:t>
      </w:r>
      <w:r w:rsidRPr="00BA025F">
        <w:rPr>
          <w:spacing w:val="32"/>
          <w:w w:val="110"/>
          <w:sz w:val="24"/>
          <w:szCs w:val="24"/>
        </w:rPr>
        <w:t xml:space="preserve"> </w:t>
      </w:r>
      <w:r w:rsidRPr="00BA025F">
        <w:rPr>
          <w:w w:val="110"/>
          <w:sz w:val="24"/>
          <w:szCs w:val="24"/>
        </w:rPr>
        <w:t>и</w:t>
      </w:r>
      <w:r w:rsidRPr="00BA025F">
        <w:rPr>
          <w:spacing w:val="33"/>
          <w:w w:val="110"/>
          <w:sz w:val="24"/>
          <w:szCs w:val="24"/>
        </w:rPr>
        <w:t xml:space="preserve"> </w:t>
      </w:r>
      <w:r w:rsidRPr="00BA025F">
        <w:rPr>
          <w:w w:val="110"/>
          <w:sz w:val="24"/>
          <w:szCs w:val="24"/>
        </w:rPr>
        <w:t>порядковые</w:t>
      </w:r>
      <w:r w:rsidRPr="00BA025F">
        <w:rPr>
          <w:spacing w:val="32"/>
          <w:w w:val="110"/>
          <w:sz w:val="24"/>
          <w:szCs w:val="24"/>
        </w:rPr>
        <w:t xml:space="preserve"> </w:t>
      </w:r>
      <w:r w:rsidRPr="00BA025F">
        <w:rPr>
          <w:w w:val="110"/>
          <w:sz w:val="24"/>
          <w:szCs w:val="24"/>
        </w:rPr>
        <w:t>числительные</w:t>
      </w:r>
      <w:r w:rsidRPr="00BA025F">
        <w:rPr>
          <w:spacing w:val="33"/>
          <w:w w:val="110"/>
          <w:sz w:val="24"/>
          <w:szCs w:val="24"/>
        </w:rPr>
        <w:t xml:space="preserve"> </w:t>
      </w:r>
      <w:r w:rsidRPr="00BA025F">
        <w:rPr>
          <w:w w:val="110"/>
          <w:sz w:val="24"/>
          <w:szCs w:val="24"/>
        </w:rPr>
        <w:t>свыше</w:t>
      </w:r>
      <w:r w:rsidRPr="00BA025F">
        <w:rPr>
          <w:spacing w:val="32"/>
          <w:w w:val="110"/>
          <w:sz w:val="24"/>
          <w:szCs w:val="24"/>
        </w:rPr>
        <w:t xml:space="preserve"> </w:t>
      </w:r>
      <w:r w:rsidRPr="00BA025F">
        <w:rPr>
          <w:w w:val="110"/>
          <w:sz w:val="24"/>
          <w:szCs w:val="24"/>
        </w:rPr>
        <w:t>30.</w:t>
      </w:r>
    </w:p>
    <w:p w:rsidR="008505ED" w:rsidRPr="00BA025F" w:rsidRDefault="008505ED" w:rsidP="008505ED">
      <w:pPr>
        <w:pStyle w:val="a5"/>
        <w:tabs>
          <w:tab w:val="left" w:pos="684"/>
        </w:tabs>
        <w:ind w:left="683" w:right="135" w:firstLine="0"/>
        <w:rPr>
          <w:sz w:val="24"/>
          <w:szCs w:val="24"/>
        </w:rPr>
      </w:pPr>
    </w:p>
    <w:p w:rsidR="008505ED" w:rsidRPr="00BA025F" w:rsidRDefault="008505ED" w:rsidP="008505ED">
      <w:pPr>
        <w:pStyle w:val="2"/>
        <w:spacing w:before="1" w:line="240" w:lineRule="auto"/>
        <w:ind w:left="134"/>
        <w:rPr>
          <w:rFonts w:ascii="Times New Roman" w:hAnsi="Times New Roman"/>
          <w:color w:val="auto"/>
          <w:sz w:val="24"/>
          <w:szCs w:val="24"/>
        </w:rPr>
      </w:pPr>
      <w:r w:rsidRPr="00BA025F">
        <w:rPr>
          <w:rFonts w:ascii="Times New Roman" w:hAnsi="Times New Roman"/>
          <w:color w:val="auto"/>
          <w:sz w:val="24"/>
          <w:szCs w:val="24"/>
        </w:rPr>
        <w:t>Социокультурные</w:t>
      </w:r>
      <w:r w:rsidRPr="00BA025F">
        <w:rPr>
          <w:rFonts w:ascii="Times New Roman" w:hAnsi="Times New Roman"/>
          <w:color w:val="auto"/>
          <w:spacing w:val="53"/>
          <w:sz w:val="24"/>
          <w:szCs w:val="24"/>
        </w:rPr>
        <w:t xml:space="preserve"> </w:t>
      </w:r>
      <w:r w:rsidRPr="00BA025F">
        <w:rPr>
          <w:rFonts w:ascii="Times New Roman" w:hAnsi="Times New Roman"/>
          <w:color w:val="auto"/>
          <w:sz w:val="24"/>
          <w:szCs w:val="24"/>
        </w:rPr>
        <w:t>знания</w:t>
      </w:r>
      <w:r w:rsidRPr="00BA025F">
        <w:rPr>
          <w:rFonts w:ascii="Times New Roman" w:hAnsi="Times New Roman"/>
          <w:color w:val="auto"/>
          <w:spacing w:val="53"/>
          <w:sz w:val="24"/>
          <w:szCs w:val="24"/>
        </w:rPr>
        <w:t xml:space="preserve"> </w:t>
      </w:r>
      <w:r w:rsidRPr="00BA025F">
        <w:rPr>
          <w:rFonts w:ascii="Times New Roman" w:hAnsi="Times New Roman"/>
          <w:color w:val="auto"/>
          <w:sz w:val="24"/>
          <w:szCs w:val="24"/>
        </w:rPr>
        <w:t>и</w:t>
      </w:r>
      <w:r w:rsidRPr="00BA025F">
        <w:rPr>
          <w:rFonts w:ascii="Times New Roman" w:hAnsi="Times New Roman"/>
          <w:color w:val="auto"/>
          <w:spacing w:val="53"/>
          <w:sz w:val="24"/>
          <w:szCs w:val="24"/>
        </w:rPr>
        <w:t xml:space="preserve"> </w:t>
      </w:r>
      <w:r w:rsidRPr="00BA025F">
        <w:rPr>
          <w:rFonts w:ascii="Times New Roman" w:hAnsi="Times New Roman"/>
          <w:color w:val="auto"/>
          <w:sz w:val="24"/>
          <w:szCs w:val="24"/>
        </w:rPr>
        <w:t>умения</w:t>
      </w:r>
    </w:p>
    <w:p w:rsidR="008505ED" w:rsidRPr="00BA025F" w:rsidRDefault="008505ED" w:rsidP="008505ED">
      <w:pPr>
        <w:pStyle w:val="2"/>
        <w:spacing w:before="1" w:line="240" w:lineRule="auto"/>
        <w:ind w:left="134"/>
        <w:rPr>
          <w:rFonts w:ascii="Times New Roman" w:hAnsi="Times New Roman"/>
          <w:color w:val="auto"/>
          <w:sz w:val="24"/>
          <w:szCs w:val="24"/>
        </w:rPr>
      </w:pPr>
    </w:p>
    <w:p w:rsidR="008505ED" w:rsidRPr="00BA025F" w:rsidRDefault="008505ED" w:rsidP="008505ED">
      <w:pPr>
        <w:pStyle w:val="a3"/>
        <w:spacing w:before="104"/>
        <w:ind w:left="117" w:right="418" w:firstLine="283"/>
      </w:pPr>
      <w:r w:rsidRPr="00BA025F">
        <w:rPr>
          <w:w w:val="110"/>
        </w:rPr>
        <w:t>Учащиеся совершенствуют свои умения осуществлять межличностное и межкультурное общение, используя знания о национально-культурных особенностях своей страны и страны/</w:t>
      </w:r>
      <w:r w:rsidRPr="00BA025F">
        <w:rPr>
          <w:spacing w:val="1"/>
          <w:w w:val="110"/>
        </w:rPr>
        <w:t xml:space="preserve"> </w:t>
      </w:r>
      <w:r w:rsidRPr="00BA025F">
        <w:rPr>
          <w:w w:val="110"/>
        </w:rPr>
        <w:t>стран изучаемого языка, полученные на уроках иностранного</w:t>
      </w:r>
      <w:r w:rsidRPr="00BA025F">
        <w:rPr>
          <w:spacing w:val="1"/>
          <w:w w:val="110"/>
        </w:rPr>
        <w:t xml:space="preserve"> </w:t>
      </w:r>
      <w:r w:rsidRPr="00BA025F">
        <w:rPr>
          <w:w w:val="110"/>
        </w:rPr>
        <w:t>языка и в процессе изучения других предметов (знания межпредметного</w:t>
      </w:r>
      <w:r w:rsidRPr="00BA025F">
        <w:rPr>
          <w:spacing w:val="43"/>
          <w:w w:val="110"/>
        </w:rPr>
        <w:t xml:space="preserve"> </w:t>
      </w:r>
      <w:r w:rsidRPr="00BA025F">
        <w:rPr>
          <w:w w:val="110"/>
        </w:rPr>
        <w:t>характера).</w:t>
      </w:r>
    </w:p>
    <w:p w:rsidR="008505ED" w:rsidRPr="00BA025F" w:rsidRDefault="008505ED" w:rsidP="008505ED">
      <w:pPr>
        <w:pStyle w:val="a3"/>
        <w:ind w:left="400"/>
      </w:pPr>
      <w:r w:rsidRPr="00BA025F">
        <w:rPr>
          <w:w w:val="110"/>
          <w:u w:val="single" w:color="221F1F"/>
        </w:rPr>
        <w:t>Они</w:t>
      </w:r>
      <w:r w:rsidRPr="00BA025F">
        <w:rPr>
          <w:spacing w:val="52"/>
          <w:w w:val="110"/>
          <w:u w:val="single" w:color="221F1F"/>
        </w:rPr>
        <w:t xml:space="preserve"> </w:t>
      </w:r>
      <w:r w:rsidRPr="00BA025F">
        <w:rPr>
          <w:w w:val="110"/>
          <w:u w:val="single" w:color="221F1F"/>
        </w:rPr>
        <w:t>овладевают</w:t>
      </w:r>
      <w:r w:rsidRPr="00BA025F">
        <w:rPr>
          <w:spacing w:val="53"/>
          <w:w w:val="110"/>
          <w:u w:val="single" w:color="221F1F"/>
        </w:rPr>
        <w:t xml:space="preserve"> </w:t>
      </w:r>
      <w:r w:rsidRPr="00BA025F">
        <w:rPr>
          <w:w w:val="110"/>
          <w:u w:val="single" w:color="221F1F"/>
        </w:rPr>
        <w:t>знаниями:</w:t>
      </w:r>
    </w:p>
    <w:p w:rsidR="008505ED" w:rsidRPr="00BA025F" w:rsidRDefault="008505ED" w:rsidP="00CD37C1">
      <w:pPr>
        <w:pStyle w:val="a5"/>
        <w:numPr>
          <w:ilvl w:val="0"/>
          <w:numId w:val="291"/>
        </w:numPr>
        <w:tabs>
          <w:tab w:val="left" w:pos="401"/>
        </w:tabs>
        <w:rPr>
          <w:sz w:val="24"/>
          <w:szCs w:val="24"/>
        </w:rPr>
      </w:pPr>
      <w:r w:rsidRPr="00BA025F">
        <w:rPr>
          <w:w w:val="110"/>
          <w:sz w:val="24"/>
          <w:szCs w:val="24"/>
        </w:rPr>
        <w:t>о</w:t>
      </w:r>
      <w:r w:rsidRPr="00BA025F">
        <w:rPr>
          <w:spacing w:val="53"/>
          <w:w w:val="110"/>
          <w:sz w:val="24"/>
          <w:szCs w:val="24"/>
        </w:rPr>
        <w:t xml:space="preserve"> </w:t>
      </w:r>
      <w:r w:rsidRPr="00BA025F">
        <w:rPr>
          <w:w w:val="110"/>
          <w:sz w:val="24"/>
          <w:szCs w:val="24"/>
        </w:rPr>
        <w:t>значении</w:t>
      </w:r>
      <w:r w:rsidRPr="00BA025F">
        <w:rPr>
          <w:spacing w:val="53"/>
          <w:w w:val="110"/>
          <w:sz w:val="24"/>
          <w:szCs w:val="24"/>
        </w:rPr>
        <w:t xml:space="preserve"> </w:t>
      </w:r>
      <w:r w:rsidRPr="00BA025F">
        <w:rPr>
          <w:w w:val="110"/>
          <w:sz w:val="24"/>
          <w:szCs w:val="24"/>
        </w:rPr>
        <w:t>немецкого</w:t>
      </w:r>
      <w:r w:rsidRPr="00BA025F">
        <w:rPr>
          <w:spacing w:val="53"/>
          <w:w w:val="110"/>
          <w:sz w:val="24"/>
          <w:szCs w:val="24"/>
        </w:rPr>
        <w:t xml:space="preserve"> </w:t>
      </w:r>
      <w:r w:rsidRPr="00BA025F">
        <w:rPr>
          <w:w w:val="110"/>
          <w:sz w:val="24"/>
          <w:szCs w:val="24"/>
        </w:rPr>
        <w:t>языка</w:t>
      </w:r>
      <w:r w:rsidRPr="00BA025F">
        <w:rPr>
          <w:spacing w:val="53"/>
          <w:w w:val="110"/>
          <w:sz w:val="24"/>
          <w:szCs w:val="24"/>
        </w:rPr>
        <w:t xml:space="preserve"> </w:t>
      </w:r>
      <w:r w:rsidRPr="00BA025F">
        <w:rPr>
          <w:w w:val="110"/>
          <w:sz w:val="24"/>
          <w:szCs w:val="24"/>
        </w:rPr>
        <w:t>в</w:t>
      </w:r>
      <w:r w:rsidRPr="00BA025F">
        <w:rPr>
          <w:spacing w:val="53"/>
          <w:w w:val="110"/>
          <w:sz w:val="24"/>
          <w:szCs w:val="24"/>
        </w:rPr>
        <w:t xml:space="preserve"> </w:t>
      </w:r>
      <w:r w:rsidRPr="00BA025F">
        <w:rPr>
          <w:w w:val="110"/>
          <w:sz w:val="24"/>
          <w:szCs w:val="24"/>
        </w:rPr>
        <w:t>современном</w:t>
      </w:r>
      <w:r w:rsidRPr="00BA025F">
        <w:rPr>
          <w:spacing w:val="53"/>
          <w:w w:val="110"/>
          <w:sz w:val="24"/>
          <w:szCs w:val="24"/>
        </w:rPr>
        <w:t xml:space="preserve"> </w:t>
      </w:r>
      <w:r w:rsidRPr="00BA025F">
        <w:rPr>
          <w:w w:val="110"/>
          <w:sz w:val="24"/>
          <w:szCs w:val="24"/>
        </w:rPr>
        <w:t>мире;</w:t>
      </w:r>
    </w:p>
    <w:p w:rsidR="008505ED" w:rsidRPr="00BA025F" w:rsidRDefault="008505ED" w:rsidP="00CD37C1">
      <w:pPr>
        <w:pStyle w:val="a5"/>
        <w:numPr>
          <w:ilvl w:val="0"/>
          <w:numId w:val="291"/>
        </w:numPr>
        <w:tabs>
          <w:tab w:val="left" w:pos="401"/>
        </w:tabs>
        <w:spacing w:before="2"/>
        <w:ind w:right="418"/>
        <w:rPr>
          <w:sz w:val="24"/>
          <w:szCs w:val="24"/>
        </w:rPr>
      </w:pPr>
      <w:r w:rsidRPr="00BA025F">
        <w:rPr>
          <w:w w:val="110"/>
          <w:sz w:val="24"/>
          <w:szCs w:val="24"/>
        </w:rPr>
        <w:t>о</w:t>
      </w:r>
      <w:r w:rsidRPr="00BA025F">
        <w:rPr>
          <w:spacing w:val="42"/>
          <w:w w:val="110"/>
          <w:sz w:val="24"/>
          <w:szCs w:val="24"/>
        </w:rPr>
        <w:t xml:space="preserve"> </w:t>
      </w:r>
      <w:r w:rsidRPr="00BA025F">
        <w:rPr>
          <w:w w:val="110"/>
          <w:sz w:val="24"/>
          <w:szCs w:val="24"/>
        </w:rPr>
        <w:t>наиболее</w:t>
      </w:r>
      <w:r w:rsidRPr="00BA025F">
        <w:rPr>
          <w:spacing w:val="43"/>
          <w:w w:val="110"/>
          <w:sz w:val="24"/>
          <w:szCs w:val="24"/>
        </w:rPr>
        <w:t xml:space="preserve"> </w:t>
      </w:r>
      <w:r w:rsidRPr="00BA025F">
        <w:rPr>
          <w:w w:val="110"/>
          <w:sz w:val="24"/>
          <w:szCs w:val="24"/>
        </w:rPr>
        <w:t>употребительной</w:t>
      </w:r>
      <w:r w:rsidRPr="00BA025F">
        <w:rPr>
          <w:spacing w:val="43"/>
          <w:w w:val="110"/>
          <w:sz w:val="24"/>
          <w:szCs w:val="24"/>
        </w:rPr>
        <w:t xml:space="preserve"> </w:t>
      </w:r>
      <w:r w:rsidRPr="00BA025F">
        <w:rPr>
          <w:w w:val="110"/>
          <w:sz w:val="24"/>
          <w:szCs w:val="24"/>
        </w:rPr>
        <w:t>тематической</w:t>
      </w:r>
      <w:r w:rsidRPr="00BA025F">
        <w:rPr>
          <w:spacing w:val="43"/>
          <w:w w:val="110"/>
          <w:sz w:val="24"/>
          <w:szCs w:val="24"/>
        </w:rPr>
        <w:t xml:space="preserve"> </w:t>
      </w:r>
      <w:r w:rsidRPr="00BA025F">
        <w:rPr>
          <w:w w:val="110"/>
          <w:sz w:val="24"/>
          <w:szCs w:val="24"/>
        </w:rPr>
        <w:t>фоновой</w:t>
      </w:r>
      <w:r w:rsidRPr="00BA025F">
        <w:rPr>
          <w:spacing w:val="43"/>
          <w:w w:val="110"/>
          <w:sz w:val="24"/>
          <w:szCs w:val="24"/>
        </w:rPr>
        <w:t xml:space="preserve"> </w:t>
      </w:r>
      <w:r w:rsidRPr="00BA025F">
        <w:rPr>
          <w:w w:val="110"/>
          <w:sz w:val="24"/>
          <w:szCs w:val="24"/>
        </w:rPr>
        <w:t>лексике и реалиях при изучении учебных тем (традиции в питании, проведении выходных дней, основные национальные</w:t>
      </w:r>
      <w:r w:rsidRPr="00BA025F">
        <w:rPr>
          <w:spacing w:val="1"/>
          <w:w w:val="110"/>
          <w:sz w:val="24"/>
          <w:szCs w:val="24"/>
        </w:rPr>
        <w:t xml:space="preserve"> </w:t>
      </w:r>
      <w:r w:rsidRPr="00BA025F">
        <w:rPr>
          <w:w w:val="110"/>
          <w:sz w:val="24"/>
          <w:szCs w:val="24"/>
        </w:rPr>
        <w:t>праздники,</w:t>
      </w:r>
      <w:r w:rsidRPr="00BA025F">
        <w:rPr>
          <w:spacing w:val="1"/>
          <w:w w:val="110"/>
          <w:sz w:val="24"/>
          <w:szCs w:val="24"/>
        </w:rPr>
        <w:t xml:space="preserve"> </w:t>
      </w:r>
      <w:r w:rsidRPr="00BA025F">
        <w:rPr>
          <w:w w:val="110"/>
          <w:sz w:val="24"/>
          <w:szCs w:val="24"/>
        </w:rPr>
        <w:t>этикетные</w:t>
      </w:r>
      <w:r w:rsidRPr="00BA025F">
        <w:rPr>
          <w:spacing w:val="1"/>
          <w:w w:val="110"/>
          <w:sz w:val="24"/>
          <w:szCs w:val="24"/>
        </w:rPr>
        <w:t xml:space="preserve"> </w:t>
      </w:r>
      <w:r w:rsidRPr="00BA025F">
        <w:rPr>
          <w:w w:val="110"/>
          <w:sz w:val="24"/>
          <w:szCs w:val="24"/>
        </w:rPr>
        <w:t>особенности</w:t>
      </w:r>
      <w:r w:rsidRPr="00BA025F">
        <w:rPr>
          <w:spacing w:val="1"/>
          <w:w w:val="110"/>
          <w:sz w:val="24"/>
          <w:szCs w:val="24"/>
        </w:rPr>
        <w:t xml:space="preserve"> </w:t>
      </w:r>
      <w:r w:rsidRPr="00BA025F">
        <w:rPr>
          <w:w w:val="110"/>
          <w:sz w:val="24"/>
          <w:szCs w:val="24"/>
        </w:rPr>
        <w:t>(посещение</w:t>
      </w:r>
      <w:r w:rsidRPr="00BA025F">
        <w:rPr>
          <w:spacing w:val="1"/>
          <w:w w:val="110"/>
          <w:sz w:val="24"/>
          <w:szCs w:val="24"/>
        </w:rPr>
        <w:t xml:space="preserve"> </w:t>
      </w:r>
      <w:r w:rsidRPr="00BA025F">
        <w:rPr>
          <w:w w:val="110"/>
          <w:sz w:val="24"/>
          <w:szCs w:val="24"/>
        </w:rPr>
        <w:t>гостей),</w:t>
      </w:r>
      <w:r w:rsidRPr="00BA025F">
        <w:rPr>
          <w:spacing w:val="1"/>
          <w:w w:val="110"/>
          <w:sz w:val="24"/>
          <w:szCs w:val="24"/>
        </w:rPr>
        <w:t xml:space="preserve"> </w:t>
      </w:r>
      <w:r w:rsidRPr="00BA025F">
        <w:rPr>
          <w:w w:val="110"/>
          <w:sz w:val="24"/>
          <w:szCs w:val="24"/>
        </w:rPr>
        <w:t>сфера</w:t>
      </w:r>
      <w:r w:rsidRPr="00BA025F">
        <w:rPr>
          <w:spacing w:val="44"/>
          <w:w w:val="110"/>
          <w:sz w:val="24"/>
          <w:szCs w:val="24"/>
        </w:rPr>
        <w:t xml:space="preserve"> </w:t>
      </w:r>
      <w:r w:rsidRPr="00BA025F">
        <w:rPr>
          <w:w w:val="110"/>
          <w:sz w:val="24"/>
          <w:szCs w:val="24"/>
        </w:rPr>
        <w:t>обслуживания);</w:t>
      </w:r>
    </w:p>
    <w:p w:rsidR="008505ED" w:rsidRPr="00BA025F" w:rsidRDefault="008505ED" w:rsidP="00CD37C1">
      <w:pPr>
        <w:pStyle w:val="a5"/>
        <w:numPr>
          <w:ilvl w:val="0"/>
          <w:numId w:val="291"/>
        </w:numPr>
        <w:tabs>
          <w:tab w:val="left" w:pos="401"/>
        </w:tabs>
        <w:ind w:right="418"/>
        <w:rPr>
          <w:sz w:val="24"/>
          <w:szCs w:val="24"/>
        </w:rPr>
      </w:pPr>
      <w:r w:rsidRPr="00BA025F">
        <w:rPr>
          <w:w w:val="110"/>
          <w:sz w:val="24"/>
          <w:szCs w:val="24"/>
        </w:rPr>
        <w:t>о</w:t>
      </w:r>
      <w:r w:rsidRPr="00BA025F">
        <w:rPr>
          <w:spacing w:val="1"/>
          <w:w w:val="110"/>
          <w:sz w:val="24"/>
          <w:szCs w:val="24"/>
        </w:rPr>
        <w:t xml:space="preserve"> </w:t>
      </w:r>
      <w:r w:rsidRPr="00BA025F">
        <w:rPr>
          <w:w w:val="110"/>
          <w:sz w:val="24"/>
          <w:szCs w:val="24"/>
        </w:rPr>
        <w:t>социокультурном</w:t>
      </w:r>
      <w:r w:rsidRPr="00BA025F">
        <w:rPr>
          <w:spacing w:val="1"/>
          <w:w w:val="110"/>
          <w:sz w:val="24"/>
          <w:szCs w:val="24"/>
        </w:rPr>
        <w:t xml:space="preserve"> </w:t>
      </w:r>
      <w:r w:rsidRPr="00BA025F">
        <w:rPr>
          <w:w w:val="110"/>
          <w:sz w:val="24"/>
          <w:szCs w:val="24"/>
        </w:rPr>
        <w:t>портрете</w:t>
      </w:r>
      <w:r w:rsidRPr="00BA025F">
        <w:rPr>
          <w:spacing w:val="1"/>
          <w:w w:val="110"/>
          <w:sz w:val="24"/>
          <w:szCs w:val="24"/>
        </w:rPr>
        <w:t xml:space="preserve"> </w:t>
      </w:r>
      <w:r w:rsidRPr="00BA025F">
        <w:rPr>
          <w:w w:val="110"/>
          <w:sz w:val="24"/>
          <w:szCs w:val="24"/>
        </w:rPr>
        <w:t>стран,</w:t>
      </w:r>
      <w:r w:rsidRPr="00BA025F">
        <w:rPr>
          <w:spacing w:val="1"/>
          <w:w w:val="110"/>
          <w:sz w:val="24"/>
          <w:szCs w:val="24"/>
        </w:rPr>
        <w:t xml:space="preserve"> </w:t>
      </w:r>
      <w:r w:rsidRPr="00BA025F">
        <w:rPr>
          <w:w w:val="110"/>
          <w:sz w:val="24"/>
          <w:szCs w:val="24"/>
        </w:rPr>
        <w:t>говорящих</w:t>
      </w:r>
      <w:r w:rsidRPr="00BA025F">
        <w:rPr>
          <w:spacing w:val="1"/>
          <w:w w:val="110"/>
          <w:sz w:val="24"/>
          <w:szCs w:val="24"/>
        </w:rPr>
        <w:t xml:space="preserve"> </w:t>
      </w:r>
      <w:r w:rsidRPr="00BA025F">
        <w:rPr>
          <w:w w:val="110"/>
          <w:sz w:val="24"/>
          <w:szCs w:val="24"/>
        </w:rPr>
        <w:t>на</w:t>
      </w:r>
      <w:r w:rsidRPr="00BA025F">
        <w:rPr>
          <w:spacing w:val="1"/>
          <w:w w:val="110"/>
          <w:sz w:val="24"/>
          <w:szCs w:val="24"/>
        </w:rPr>
        <w:t xml:space="preserve"> </w:t>
      </w:r>
      <w:r w:rsidRPr="00BA025F">
        <w:rPr>
          <w:w w:val="110"/>
          <w:sz w:val="24"/>
          <w:szCs w:val="24"/>
        </w:rPr>
        <w:t>изучаемом</w:t>
      </w:r>
      <w:r w:rsidRPr="00BA025F">
        <w:rPr>
          <w:spacing w:val="43"/>
          <w:w w:val="110"/>
          <w:sz w:val="24"/>
          <w:szCs w:val="24"/>
        </w:rPr>
        <w:t xml:space="preserve"> </w:t>
      </w:r>
      <w:r w:rsidRPr="00BA025F">
        <w:rPr>
          <w:w w:val="110"/>
          <w:sz w:val="24"/>
          <w:szCs w:val="24"/>
        </w:rPr>
        <w:t>языке,</w:t>
      </w:r>
      <w:r w:rsidRPr="00BA025F">
        <w:rPr>
          <w:spacing w:val="44"/>
          <w:w w:val="110"/>
          <w:sz w:val="24"/>
          <w:szCs w:val="24"/>
        </w:rPr>
        <w:t xml:space="preserve"> </w:t>
      </w:r>
      <w:r w:rsidRPr="00BA025F">
        <w:rPr>
          <w:w w:val="110"/>
          <w:sz w:val="24"/>
          <w:szCs w:val="24"/>
        </w:rPr>
        <w:t>и</w:t>
      </w:r>
      <w:r w:rsidRPr="00BA025F">
        <w:rPr>
          <w:spacing w:val="43"/>
          <w:w w:val="110"/>
          <w:sz w:val="24"/>
          <w:szCs w:val="24"/>
        </w:rPr>
        <w:t xml:space="preserve"> </w:t>
      </w:r>
      <w:r w:rsidRPr="00BA025F">
        <w:rPr>
          <w:w w:val="110"/>
          <w:sz w:val="24"/>
          <w:szCs w:val="24"/>
        </w:rPr>
        <w:t>культурном</w:t>
      </w:r>
      <w:r w:rsidRPr="00BA025F">
        <w:rPr>
          <w:spacing w:val="44"/>
          <w:w w:val="110"/>
          <w:sz w:val="24"/>
          <w:szCs w:val="24"/>
        </w:rPr>
        <w:t xml:space="preserve"> </w:t>
      </w:r>
      <w:r w:rsidRPr="00BA025F">
        <w:rPr>
          <w:w w:val="110"/>
          <w:sz w:val="24"/>
          <w:szCs w:val="24"/>
        </w:rPr>
        <w:t>наследии</w:t>
      </w:r>
      <w:r w:rsidRPr="00BA025F">
        <w:rPr>
          <w:spacing w:val="43"/>
          <w:w w:val="110"/>
          <w:sz w:val="24"/>
          <w:szCs w:val="24"/>
        </w:rPr>
        <w:t xml:space="preserve"> </w:t>
      </w:r>
      <w:r w:rsidRPr="00BA025F">
        <w:rPr>
          <w:w w:val="110"/>
          <w:sz w:val="24"/>
          <w:szCs w:val="24"/>
        </w:rPr>
        <w:t>этих</w:t>
      </w:r>
      <w:r w:rsidRPr="00BA025F">
        <w:rPr>
          <w:spacing w:val="44"/>
          <w:w w:val="110"/>
          <w:sz w:val="24"/>
          <w:szCs w:val="24"/>
        </w:rPr>
        <w:t xml:space="preserve"> </w:t>
      </w:r>
      <w:r w:rsidRPr="00BA025F">
        <w:rPr>
          <w:w w:val="110"/>
          <w:sz w:val="24"/>
          <w:szCs w:val="24"/>
        </w:rPr>
        <w:t>стран;</w:t>
      </w:r>
    </w:p>
    <w:p w:rsidR="008505ED" w:rsidRPr="00BA025F" w:rsidRDefault="008505ED" w:rsidP="00CD37C1">
      <w:pPr>
        <w:pStyle w:val="a5"/>
        <w:numPr>
          <w:ilvl w:val="0"/>
          <w:numId w:val="291"/>
        </w:numPr>
        <w:tabs>
          <w:tab w:val="left" w:pos="401"/>
        </w:tabs>
        <w:ind w:right="418"/>
        <w:rPr>
          <w:sz w:val="24"/>
          <w:szCs w:val="24"/>
        </w:rPr>
      </w:pPr>
      <w:r w:rsidRPr="00BA025F">
        <w:rPr>
          <w:w w:val="110"/>
          <w:sz w:val="24"/>
          <w:szCs w:val="24"/>
        </w:rPr>
        <w:t>о различиях в речевом этикете в ситуациях формального и</w:t>
      </w:r>
      <w:r w:rsidRPr="00BA025F">
        <w:rPr>
          <w:spacing w:val="1"/>
          <w:w w:val="110"/>
          <w:sz w:val="24"/>
          <w:szCs w:val="24"/>
        </w:rPr>
        <w:t xml:space="preserve"> </w:t>
      </w:r>
      <w:r w:rsidRPr="00BA025F">
        <w:rPr>
          <w:spacing w:val="-1"/>
          <w:w w:val="110"/>
          <w:sz w:val="24"/>
          <w:szCs w:val="24"/>
        </w:rPr>
        <w:t>неформального</w:t>
      </w:r>
      <w:r w:rsidRPr="00BA025F">
        <w:rPr>
          <w:spacing w:val="-12"/>
          <w:w w:val="110"/>
          <w:sz w:val="24"/>
          <w:szCs w:val="24"/>
        </w:rPr>
        <w:t xml:space="preserve"> </w:t>
      </w:r>
      <w:r w:rsidRPr="00BA025F">
        <w:rPr>
          <w:spacing w:val="-1"/>
          <w:w w:val="110"/>
          <w:sz w:val="24"/>
          <w:szCs w:val="24"/>
        </w:rPr>
        <w:t>общения</w:t>
      </w:r>
      <w:r w:rsidRPr="00BA025F">
        <w:rPr>
          <w:spacing w:val="-12"/>
          <w:w w:val="110"/>
          <w:sz w:val="24"/>
          <w:szCs w:val="24"/>
        </w:rPr>
        <w:t xml:space="preserve"> </w:t>
      </w:r>
      <w:r w:rsidRPr="00BA025F">
        <w:rPr>
          <w:spacing w:val="-1"/>
          <w:w w:val="110"/>
          <w:sz w:val="24"/>
          <w:szCs w:val="24"/>
        </w:rPr>
        <w:t>в</w:t>
      </w:r>
      <w:r w:rsidRPr="00BA025F">
        <w:rPr>
          <w:spacing w:val="-12"/>
          <w:w w:val="110"/>
          <w:sz w:val="24"/>
          <w:szCs w:val="24"/>
        </w:rPr>
        <w:t xml:space="preserve"> </w:t>
      </w:r>
      <w:r w:rsidRPr="00BA025F">
        <w:rPr>
          <w:spacing w:val="-1"/>
          <w:w w:val="110"/>
          <w:sz w:val="24"/>
          <w:szCs w:val="24"/>
        </w:rPr>
        <w:t>рамках</w:t>
      </w:r>
      <w:r w:rsidRPr="00BA025F">
        <w:rPr>
          <w:spacing w:val="-11"/>
          <w:w w:val="110"/>
          <w:sz w:val="24"/>
          <w:szCs w:val="24"/>
        </w:rPr>
        <w:t xml:space="preserve"> </w:t>
      </w:r>
      <w:r w:rsidRPr="00BA025F">
        <w:rPr>
          <w:spacing w:val="-1"/>
          <w:w w:val="110"/>
          <w:sz w:val="24"/>
          <w:szCs w:val="24"/>
        </w:rPr>
        <w:t>изучаемых</w:t>
      </w:r>
      <w:r w:rsidRPr="00BA025F">
        <w:rPr>
          <w:spacing w:val="-12"/>
          <w:w w:val="110"/>
          <w:sz w:val="24"/>
          <w:szCs w:val="24"/>
        </w:rPr>
        <w:t xml:space="preserve"> </w:t>
      </w:r>
      <w:r w:rsidRPr="00BA025F">
        <w:rPr>
          <w:spacing w:val="-1"/>
          <w:w w:val="110"/>
          <w:sz w:val="24"/>
          <w:szCs w:val="24"/>
        </w:rPr>
        <w:t>предметов</w:t>
      </w:r>
      <w:r w:rsidRPr="00BA025F">
        <w:rPr>
          <w:spacing w:val="-12"/>
          <w:w w:val="110"/>
          <w:sz w:val="24"/>
          <w:szCs w:val="24"/>
        </w:rPr>
        <w:t xml:space="preserve"> </w:t>
      </w:r>
      <w:r w:rsidRPr="00BA025F">
        <w:rPr>
          <w:w w:val="110"/>
          <w:sz w:val="24"/>
          <w:szCs w:val="24"/>
        </w:rPr>
        <w:t>речи.</w:t>
      </w:r>
      <w:r w:rsidRPr="00BA025F">
        <w:rPr>
          <w:spacing w:val="-55"/>
          <w:w w:val="110"/>
          <w:sz w:val="24"/>
          <w:szCs w:val="24"/>
        </w:rPr>
        <w:t xml:space="preserve"> </w:t>
      </w:r>
      <w:r w:rsidRPr="00BA025F">
        <w:rPr>
          <w:w w:val="110"/>
          <w:sz w:val="24"/>
          <w:szCs w:val="24"/>
          <w:u w:val="single" w:color="221F1F"/>
        </w:rPr>
        <w:t>Предусматривается</w:t>
      </w:r>
      <w:r w:rsidRPr="00BA025F">
        <w:rPr>
          <w:spacing w:val="42"/>
          <w:w w:val="110"/>
          <w:sz w:val="24"/>
          <w:szCs w:val="24"/>
          <w:u w:val="single" w:color="221F1F"/>
        </w:rPr>
        <w:t xml:space="preserve"> </w:t>
      </w:r>
      <w:r w:rsidRPr="00BA025F">
        <w:rPr>
          <w:w w:val="110"/>
          <w:sz w:val="24"/>
          <w:szCs w:val="24"/>
          <w:u w:val="single" w:color="221F1F"/>
        </w:rPr>
        <w:t>также</w:t>
      </w:r>
      <w:r w:rsidRPr="00BA025F">
        <w:rPr>
          <w:spacing w:val="43"/>
          <w:w w:val="110"/>
          <w:sz w:val="24"/>
          <w:szCs w:val="24"/>
          <w:u w:val="single" w:color="221F1F"/>
        </w:rPr>
        <w:t xml:space="preserve"> </w:t>
      </w:r>
      <w:r w:rsidRPr="00BA025F">
        <w:rPr>
          <w:w w:val="110"/>
          <w:sz w:val="24"/>
          <w:szCs w:val="24"/>
          <w:u w:val="single" w:color="221F1F"/>
        </w:rPr>
        <w:t>овладение</w:t>
      </w:r>
      <w:r w:rsidRPr="00BA025F">
        <w:rPr>
          <w:spacing w:val="42"/>
          <w:w w:val="110"/>
          <w:sz w:val="24"/>
          <w:szCs w:val="24"/>
          <w:u w:val="single" w:color="221F1F"/>
        </w:rPr>
        <w:t xml:space="preserve"> </w:t>
      </w:r>
      <w:r w:rsidRPr="00BA025F">
        <w:rPr>
          <w:w w:val="110"/>
          <w:sz w:val="24"/>
          <w:szCs w:val="24"/>
          <w:u w:val="single" w:color="221F1F"/>
        </w:rPr>
        <w:t>умениями:</w:t>
      </w:r>
    </w:p>
    <w:p w:rsidR="008505ED" w:rsidRPr="00BA025F" w:rsidRDefault="008505ED" w:rsidP="00CD37C1">
      <w:pPr>
        <w:pStyle w:val="a5"/>
        <w:numPr>
          <w:ilvl w:val="0"/>
          <w:numId w:val="291"/>
        </w:numPr>
        <w:tabs>
          <w:tab w:val="left" w:pos="401"/>
        </w:tabs>
        <w:ind w:right="418"/>
        <w:rPr>
          <w:sz w:val="24"/>
          <w:szCs w:val="24"/>
        </w:rPr>
      </w:pPr>
      <w:r w:rsidRPr="00BA025F">
        <w:rPr>
          <w:w w:val="110"/>
          <w:sz w:val="24"/>
          <w:szCs w:val="24"/>
        </w:rPr>
        <w:t>адекватного</w:t>
      </w:r>
      <w:r w:rsidRPr="00BA025F">
        <w:rPr>
          <w:spacing w:val="1"/>
          <w:w w:val="110"/>
          <w:sz w:val="24"/>
          <w:szCs w:val="24"/>
        </w:rPr>
        <w:t xml:space="preserve"> </w:t>
      </w:r>
      <w:r w:rsidRPr="00BA025F">
        <w:rPr>
          <w:w w:val="110"/>
          <w:sz w:val="24"/>
          <w:szCs w:val="24"/>
        </w:rPr>
        <w:t>речевого</w:t>
      </w:r>
      <w:r w:rsidRPr="00BA025F">
        <w:rPr>
          <w:spacing w:val="1"/>
          <w:w w:val="110"/>
          <w:sz w:val="24"/>
          <w:szCs w:val="24"/>
        </w:rPr>
        <w:t xml:space="preserve"> </w:t>
      </w:r>
      <w:r w:rsidRPr="00BA025F">
        <w:rPr>
          <w:w w:val="110"/>
          <w:sz w:val="24"/>
          <w:szCs w:val="24"/>
        </w:rPr>
        <w:t>и</w:t>
      </w:r>
      <w:r w:rsidRPr="00BA025F">
        <w:rPr>
          <w:spacing w:val="1"/>
          <w:w w:val="110"/>
          <w:sz w:val="24"/>
          <w:szCs w:val="24"/>
        </w:rPr>
        <w:t xml:space="preserve"> </w:t>
      </w:r>
      <w:r w:rsidRPr="00BA025F">
        <w:rPr>
          <w:w w:val="110"/>
          <w:sz w:val="24"/>
          <w:szCs w:val="24"/>
        </w:rPr>
        <w:t>неречевого</w:t>
      </w:r>
      <w:r w:rsidRPr="00BA025F">
        <w:rPr>
          <w:spacing w:val="1"/>
          <w:w w:val="110"/>
          <w:sz w:val="24"/>
          <w:szCs w:val="24"/>
        </w:rPr>
        <w:t xml:space="preserve"> </w:t>
      </w:r>
      <w:r w:rsidRPr="00BA025F">
        <w:rPr>
          <w:w w:val="110"/>
          <w:sz w:val="24"/>
          <w:szCs w:val="24"/>
        </w:rPr>
        <w:t>поведения</w:t>
      </w:r>
      <w:r w:rsidRPr="00BA025F">
        <w:rPr>
          <w:spacing w:val="1"/>
          <w:w w:val="110"/>
          <w:sz w:val="24"/>
          <w:szCs w:val="24"/>
        </w:rPr>
        <w:t xml:space="preserve"> </w:t>
      </w:r>
      <w:r w:rsidRPr="00BA025F">
        <w:rPr>
          <w:w w:val="110"/>
          <w:sz w:val="24"/>
          <w:szCs w:val="24"/>
        </w:rPr>
        <w:t>в</w:t>
      </w:r>
      <w:r w:rsidRPr="00BA025F">
        <w:rPr>
          <w:spacing w:val="1"/>
          <w:w w:val="110"/>
          <w:sz w:val="24"/>
          <w:szCs w:val="24"/>
        </w:rPr>
        <w:t xml:space="preserve"> </w:t>
      </w:r>
      <w:r w:rsidRPr="00BA025F">
        <w:rPr>
          <w:w w:val="110"/>
          <w:sz w:val="24"/>
          <w:szCs w:val="24"/>
        </w:rPr>
        <w:t>распространённых</w:t>
      </w:r>
      <w:r w:rsidRPr="00BA025F">
        <w:rPr>
          <w:spacing w:val="1"/>
          <w:w w:val="110"/>
          <w:sz w:val="24"/>
          <w:szCs w:val="24"/>
        </w:rPr>
        <w:t xml:space="preserve"> </w:t>
      </w:r>
      <w:r w:rsidRPr="00BA025F">
        <w:rPr>
          <w:w w:val="110"/>
          <w:sz w:val="24"/>
          <w:szCs w:val="24"/>
        </w:rPr>
        <w:t>ситуациях</w:t>
      </w:r>
      <w:r w:rsidRPr="00BA025F">
        <w:rPr>
          <w:spacing w:val="1"/>
          <w:w w:val="110"/>
          <w:sz w:val="24"/>
          <w:szCs w:val="24"/>
        </w:rPr>
        <w:t xml:space="preserve"> </w:t>
      </w:r>
      <w:r w:rsidRPr="00BA025F">
        <w:rPr>
          <w:w w:val="110"/>
          <w:sz w:val="24"/>
          <w:szCs w:val="24"/>
        </w:rPr>
        <w:t>бытовой,</w:t>
      </w:r>
      <w:r w:rsidRPr="00BA025F">
        <w:rPr>
          <w:spacing w:val="1"/>
          <w:w w:val="110"/>
          <w:sz w:val="24"/>
          <w:szCs w:val="24"/>
        </w:rPr>
        <w:t xml:space="preserve"> </w:t>
      </w:r>
      <w:r w:rsidRPr="00BA025F">
        <w:rPr>
          <w:w w:val="110"/>
          <w:sz w:val="24"/>
          <w:szCs w:val="24"/>
        </w:rPr>
        <w:t>учебно-трудовой,</w:t>
      </w:r>
      <w:r w:rsidRPr="00BA025F">
        <w:rPr>
          <w:spacing w:val="1"/>
          <w:w w:val="110"/>
          <w:sz w:val="24"/>
          <w:szCs w:val="24"/>
        </w:rPr>
        <w:t xml:space="preserve"> </w:t>
      </w:r>
      <w:r w:rsidRPr="00BA025F">
        <w:rPr>
          <w:w w:val="110"/>
          <w:sz w:val="24"/>
          <w:szCs w:val="24"/>
        </w:rPr>
        <w:t>социо-культурной/межкультурной</w:t>
      </w:r>
      <w:r w:rsidRPr="00BA025F">
        <w:rPr>
          <w:spacing w:val="43"/>
          <w:w w:val="110"/>
          <w:sz w:val="24"/>
          <w:szCs w:val="24"/>
        </w:rPr>
        <w:t xml:space="preserve"> </w:t>
      </w:r>
      <w:r w:rsidRPr="00BA025F">
        <w:rPr>
          <w:w w:val="110"/>
          <w:sz w:val="24"/>
          <w:szCs w:val="24"/>
        </w:rPr>
        <w:t>сфер</w:t>
      </w:r>
      <w:r w:rsidRPr="00BA025F">
        <w:rPr>
          <w:spacing w:val="44"/>
          <w:w w:val="110"/>
          <w:sz w:val="24"/>
          <w:szCs w:val="24"/>
        </w:rPr>
        <w:t xml:space="preserve"> </w:t>
      </w:r>
      <w:r w:rsidRPr="00BA025F">
        <w:rPr>
          <w:w w:val="110"/>
          <w:sz w:val="24"/>
          <w:szCs w:val="24"/>
        </w:rPr>
        <w:t>общения;</w:t>
      </w:r>
    </w:p>
    <w:p w:rsidR="008505ED" w:rsidRPr="00BA025F" w:rsidRDefault="008505ED" w:rsidP="00CD37C1">
      <w:pPr>
        <w:pStyle w:val="a5"/>
        <w:numPr>
          <w:ilvl w:val="0"/>
          <w:numId w:val="291"/>
        </w:numPr>
        <w:tabs>
          <w:tab w:val="left" w:pos="401"/>
        </w:tabs>
        <w:ind w:right="418"/>
        <w:rPr>
          <w:sz w:val="24"/>
          <w:szCs w:val="24"/>
        </w:rPr>
      </w:pPr>
      <w:r w:rsidRPr="00BA025F">
        <w:rPr>
          <w:w w:val="110"/>
          <w:sz w:val="24"/>
          <w:szCs w:val="24"/>
        </w:rPr>
        <w:t>представления родной страны и культуры на иностранном</w:t>
      </w:r>
      <w:r w:rsidRPr="00BA025F">
        <w:rPr>
          <w:spacing w:val="1"/>
          <w:w w:val="110"/>
          <w:sz w:val="24"/>
          <w:szCs w:val="24"/>
        </w:rPr>
        <w:t xml:space="preserve"> </w:t>
      </w:r>
      <w:r w:rsidRPr="00BA025F">
        <w:rPr>
          <w:w w:val="110"/>
          <w:sz w:val="24"/>
          <w:szCs w:val="24"/>
        </w:rPr>
        <w:t>языке;</w:t>
      </w:r>
    </w:p>
    <w:p w:rsidR="008505ED" w:rsidRPr="00BA025F" w:rsidRDefault="008505ED" w:rsidP="00CD37C1">
      <w:pPr>
        <w:pStyle w:val="a5"/>
        <w:numPr>
          <w:ilvl w:val="0"/>
          <w:numId w:val="291"/>
        </w:numPr>
        <w:tabs>
          <w:tab w:val="left" w:pos="401"/>
        </w:tabs>
        <w:ind w:right="418"/>
        <w:rPr>
          <w:sz w:val="24"/>
          <w:szCs w:val="24"/>
        </w:rPr>
      </w:pPr>
      <w:r w:rsidRPr="00BA025F">
        <w:rPr>
          <w:w w:val="110"/>
          <w:sz w:val="24"/>
          <w:szCs w:val="24"/>
        </w:rPr>
        <w:t>оказания   помощи   зарубежным   гостям   в   нашей   стране</w:t>
      </w:r>
      <w:r w:rsidRPr="00BA025F">
        <w:rPr>
          <w:spacing w:val="1"/>
          <w:w w:val="110"/>
          <w:sz w:val="24"/>
          <w:szCs w:val="24"/>
        </w:rPr>
        <w:t xml:space="preserve"> </w:t>
      </w:r>
      <w:r w:rsidRPr="00BA025F">
        <w:rPr>
          <w:w w:val="110"/>
          <w:sz w:val="24"/>
          <w:szCs w:val="24"/>
        </w:rPr>
        <w:t>в</w:t>
      </w:r>
      <w:r w:rsidRPr="00BA025F">
        <w:rPr>
          <w:spacing w:val="43"/>
          <w:w w:val="110"/>
          <w:sz w:val="24"/>
          <w:szCs w:val="24"/>
        </w:rPr>
        <w:t xml:space="preserve"> </w:t>
      </w:r>
      <w:r w:rsidRPr="00BA025F">
        <w:rPr>
          <w:w w:val="110"/>
          <w:sz w:val="24"/>
          <w:szCs w:val="24"/>
        </w:rPr>
        <w:t>ситуациях</w:t>
      </w:r>
      <w:r w:rsidRPr="00BA025F">
        <w:rPr>
          <w:spacing w:val="44"/>
          <w:w w:val="110"/>
          <w:sz w:val="24"/>
          <w:szCs w:val="24"/>
        </w:rPr>
        <w:t xml:space="preserve"> </w:t>
      </w:r>
      <w:r w:rsidRPr="00BA025F">
        <w:rPr>
          <w:w w:val="110"/>
          <w:sz w:val="24"/>
          <w:szCs w:val="24"/>
        </w:rPr>
        <w:t>повседневного</w:t>
      </w:r>
      <w:r w:rsidRPr="00BA025F">
        <w:rPr>
          <w:spacing w:val="44"/>
          <w:w w:val="110"/>
          <w:sz w:val="24"/>
          <w:szCs w:val="24"/>
        </w:rPr>
        <w:t xml:space="preserve"> </w:t>
      </w:r>
      <w:r w:rsidRPr="00BA025F">
        <w:rPr>
          <w:w w:val="110"/>
          <w:sz w:val="24"/>
          <w:szCs w:val="24"/>
        </w:rPr>
        <w:t>общения.</w:t>
      </w:r>
    </w:p>
    <w:p w:rsidR="008505ED" w:rsidRPr="00BA025F" w:rsidRDefault="008505ED" w:rsidP="008505ED">
      <w:pPr>
        <w:pStyle w:val="a5"/>
        <w:tabs>
          <w:tab w:val="left" w:pos="684"/>
        </w:tabs>
        <w:ind w:left="683" w:right="135" w:firstLine="0"/>
        <w:rPr>
          <w:sz w:val="24"/>
          <w:szCs w:val="24"/>
        </w:rPr>
      </w:pPr>
    </w:p>
    <w:p w:rsidR="008505ED" w:rsidRPr="00BA025F" w:rsidRDefault="008505ED" w:rsidP="008505ED">
      <w:pPr>
        <w:jc w:val="center"/>
        <w:rPr>
          <w:b/>
          <w:sz w:val="24"/>
          <w:szCs w:val="24"/>
        </w:rPr>
      </w:pPr>
      <w:r w:rsidRPr="00BA025F">
        <w:rPr>
          <w:b/>
          <w:sz w:val="24"/>
          <w:szCs w:val="24"/>
        </w:rPr>
        <w:t>Тематическое планирование</w:t>
      </w:r>
    </w:p>
    <w:p w:rsidR="008505ED" w:rsidRPr="00BA025F" w:rsidRDefault="008505ED" w:rsidP="008505ED">
      <w:pPr>
        <w:jc w:val="center"/>
        <w:rPr>
          <w:b/>
          <w:sz w:val="24"/>
          <w:szCs w:val="24"/>
        </w:rPr>
      </w:pPr>
      <w:r w:rsidRPr="00BA025F">
        <w:rPr>
          <w:b/>
          <w:sz w:val="24"/>
          <w:szCs w:val="24"/>
        </w:rPr>
        <w:t>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3"/>
        <w:gridCol w:w="958"/>
      </w:tblGrid>
      <w:tr w:rsidR="008505ED" w:rsidRPr="00BA025F" w:rsidTr="00983A8E">
        <w:trPr>
          <w:jc w:val="center"/>
        </w:trPr>
        <w:tc>
          <w:tcPr>
            <w:tcW w:w="7893" w:type="dxa"/>
          </w:tcPr>
          <w:p w:rsidR="008505ED" w:rsidRPr="00BA025F" w:rsidRDefault="008505ED" w:rsidP="008505ED">
            <w:pPr>
              <w:jc w:val="center"/>
              <w:rPr>
                <w:sz w:val="24"/>
                <w:szCs w:val="24"/>
              </w:rPr>
            </w:pPr>
            <w:r w:rsidRPr="00BA025F">
              <w:rPr>
                <w:sz w:val="24"/>
                <w:szCs w:val="24"/>
              </w:rPr>
              <w:t>Название раздела</w:t>
            </w:r>
          </w:p>
        </w:tc>
        <w:tc>
          <w:tcPr>
            <w:tcW w:w="958" w:type="dxa"/>
          </w:tcPr>
          <w:p w:rsidR="008505ED" w:rsidRPr="00BA025F" w:rsidRDefault="008505ED" w:rsidP="008505ED">
            <w:pPr>
              <w:jc w:val="center"/>
              <w:rPr>
                <w:sz w:val="24"/>
                <w:szCs w:val="24"/>
              </w:rPr>
            </w:pPr>
            <w:r w:rsidRPr="00BA025F">
              <w:rPr>
                <w:sz w:val="24"/>
                <w:szCs w:val="24"/>
              </w:rPr>
              <w:t>Кол-во часов</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Привет, 5 класс! С чем мы пришли из 4 класса? Курс повторения.</w:t>
            </w:r>
          </w:p>
        </w:tc>
        <w:tc>
          <w:tcPr>
            <w:tcW w:w="958" w:type="dxa"/>
          </w:tcPr>
          <w:p w:rsidR="008505ED" w:rsidRPr="00BA025F" w:rsidRDefault="008505ED" w:rsidP="008505ED">
            <w:pPr>
              <w:jc w:val="center"/>
              <w:rPr>
                <w:sz w:val="24"/>
                <w:szCs w:val="24"/>
              </w:rPr>
            </w:pPr>
            <w:r w:rsidRPr="00BA025F">
              <w:rPr>
                <w:sz w:val="24"/>
                <w:szCs w:val="24"/>
              </w:rPr>
              <w:t xml:space="preserve">8 </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Старый немецкий город. Что в нём?</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В городе... Кто здесь живёт?</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lang w:val="en-US"/>
              </w:rPr>
            </w:pPr>
            <w:r w:rsidRPr="00BA025F">
              <w:rPr>
                <w:sz w:val="24"/>
                <w:szCs w:val="24"/>
                <w:lang w:val="en-US"/>
              </w:rPr>
              <w:t>Die Strassen der Stadt. Wie sind sie?</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Где и как живут здесь люди?</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3</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У Габи дома. Что мы там видим?</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Как выглядит Город Габи в различные времена года?</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Большая уборка в городе</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В город снова приезжают гости. Как вы думаете какие?</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Наши немецкие подруги и друзья готовятся к прощальному празднику</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Итоговый контроль</w:t>
            </w:r>
          </w:p>
        </w:tc>
        <w:tc>
          <w:tcPr>
            <w:tcW w:w="958" w:type="dxa"/>
          </w:tcPr>
          <w:p w:rsidR="008505ED" w:rsidRPr="00BA025F" w:rsidRDefault="008505ED" w:rsidP="008505ED">
            <w:pPr>
              <w:jc w:val="center"/>
              <w:rPr>
                <w:sz w:val="24"/>
                <w:szCs w:val="24"/>
              </w:rPr>
            </w:pPr>
            <w:r w:rsidRPr="00BA025F">
              <w:rPr>
                <w:sz w:val="24"/>
                <w:szCs w:val="24"/>
              </w:rPr>
              <w:t>3</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Резервное время</w:t>
            </w:r>
          </w:p>
        </w:tc>
        <w:tc>
          <w:tcPr>
            <w:tcW w:w="958" w:type="dxa"/>
          </w:tcPr>
          <w:p w:rsidR="008505ED" w:rsidRPr="00BA025F" w:rsidRDefault="008505ED" w:rsidP="008505ED">
            <w:pPr>
              <w:jc w:val="center"/>
              <w:rPr>
                <w:sz w:val="24"/>
                <w:szCs w:val="24"/>
              </w:rPr>
            </w:pPr>
            <w:r w:rsidRPr="00BA025F">
              <w:rPr>
                <w:sz w:val="24"/>
                <w:szCs w:val="24"/>
              </w:rPr>
              <w:t>10</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Итого</w:t>
            </w:r>
          </w:p>
        </w:tc>
        <w:tc>
          <w:tcPr>
            <w:tcW w:w="958" w:type="dxa"/>
          </w:tcPr>
          <w:p w:rsidR="008505ED" w:rsidRPr="00BA025F" w:rsidRDefault="008505ED" w:rsidP="008505ED">
            <w:pPr>
              <w:jc w:val="center"/>
              <w:rPr>
                <w:sz w:val="24"/>
                <w:szCs w:val="24"/>
              </w:rPr>
            </w:pPr>
            <w:r w:rsidRPr="00BA025F">
              <w:rPr>
                <w:sz w:val="24"/>
                <w:szCs w:val="24"/>
              </w:rPr>
              <w:t>105</w:t>
            </w:r>
          </w:p>
        </w:tc>
      </w:tr>
    </w:tbl>
    <w:p w:rsidR="008505ED" w:rsidRPr="00BA025F" w:rsidRDefault="008505ED" w:rsidP="008505ED">
      <w:pPr>
        <w:rPr>
          <w:b/>
          <w:sz w:val="24"/>
          <w:szCs w:val="24"/>
        </w:rPr>
      </w:pPr>
    </w:p>
    <w:p w:rsidR="008505ED" w:rsidRPr="00BA025F" w:rsidRDefault="008505ED" w:rsidP="008505ED">
      <w:pPr>
        <w:jc w:val="center"/>
        <w:rPr>
          <w:b/>
          <w:sz w:val="24"/>
          <w:szCs w:val="24"/>
        </w:rPr>
      </w:pPr>
      <w:r w:rsidRPr="00BA025F">
        <w:rPr>
          <w:b/>
          <w:sz w:val="24"/>
          <w:szCs w:val="24"/>
        </w:rPr>
        <w:t>Тематическое планирование</w:t>
      </w:r>
    </w:p>
    <w:p w:rsidR="008505ED" w:rsidRPr="00BA025F" w:rsidRDefault="008505ED" w:rsidP="008505ED">
      <w:pPr>
        <w:jc w:val="center"/>
        <w:rPr>
          <w:b/>
          <w:sz w:val="24"/>
          <w:szCs w:val="24"/>
        </w:rPr>
      </w:pPr>
      <w:r w:rsidRPr="00BA025F">
        <w:rPr>
          <w:b/>
          <w:sz w:val="24"/>
          <w:szCs w:val="24"/>
        </w:rPr>
        <w:t>6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3"/>
        <w:gridCol w:w="958"/>
      </w:tblGrid>
      <w:tr w:rsidR="008505ED" w:rsidRPr="00BA025F" w:rsidTr="00983A8E">
        <w:trPr>
          <w:jc w:val="center"/>
        </w:trPr>
        <w:tc>
          <w:tcPr>
            <w:tcW w:w="7893" w:type="dxa"/>
          </w:tcPr>
          <w:p w:rsidR="008505ED" w:rsidRPr="00BA025F" w:rsidRDefault="008505ED" w:rsidP="008505ED">
            <w:pPr>
              <w:jc w:val="center"/>
              <w:rPr>
                <w:sz w:val="24"/>
                <w:szCs w:val="24"/>
              </w:rPr>
            </w:pPr>
            <w:r w:rsidRPr="00BA025F">
              <w:rPr>
                <w:sz w:val="24"/>
                <w:szCs w:val="24"/>
              </w:rPr>
              <w:t>Название раздела</w:t>
            </w:r>
          </w:p>
        </w:tc>
        <w:tc>
          <w:tcPr>
            <w:tcW w:w="958" w:type="dxa"/>
          </w:tcPr>
          <w:p w:rsidR="008505ED" w:rsidRPr="00BA025F" w:rsidRDefault="008505ED" w:rsidP="008505ED">
            <w:pPr>
              <w:jc w:val="center"/>
              <w:rPr>
                <w:sz w:val="24"/>
                <w:szCs w:val="24"/>
              </w:rPr>
            </w:pPr>
            <w:r w:rsidRPr="00BA025F">
              <w:rPr>
                <w:sz w:val="24"/>
                <w:szCs w:val="24"/>
              </w:rPr>
              <w:t>Кол-во часов</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Повторительный курс. Здравствуй, школа!</w:t>
            </w:r>
          </w:p>
        </w:tc>
        <w:tc>
          <w:tcPr>
            <w:tcW w:w="958" w:type="dxa"/>
          </w:tcPr>
          <w:p w:rsidR="008505ED" w:rsidRPr="00BA025F" w:rsidRDefault="008505ED" w:rsidP="008505ED">
            <w:pPr>
              <w:jc w:val="center"/>
              <w:rPr>
                <w:sz w:val="24"/>
                <w:szCs w:val="24"/>
              </w:rPr>
            </w:pPr>
            <w:r w:rsidRPr="00BA025F">
              <w:rPr>
                <w:sz w:val="24"/>
                <w:szCs w:val="24"/>
              </w:rPr>
              <w:t xml:space="preserve">4 </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Начало учебного года. Везде ли это одинаково</w:t>
            </w:r>
          </w:p>
        </w:tc>
        <w:tc>
          <w:tcPr>
            <w:tcW w:w="958" w:type="dxa"/>
          </w:tcPr>
          <w:p w:rsidR="008505ED" w:rsidRPr="00BA025F" w:rsidRDefault="008505ED" w:rsidP="008505ED">
            <w:pPr>
              <w:jc w:val="center"/>
              <w:rPr>
                <w:sz w:val="24"/>
                <w:szCs w:val="24"/>
              </w:rPr>
            </w:pPr>
            <w:r w:rsidRPr="00BA025F">
              <w:rPr>
                <w:sz w:val="24"/>
                <w:szCs w:val="24"/>
              </w:rPr>
              <w:t>12</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2</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За окном листопад</w:t>
            </w:r>
          </w:p>
        </w:tc>
        <w:tc>
          <w:tcPr>
            <w:tcW w:w="958" w:type="dxa"/>
          </w:tcPr>
          <w:p w:rsidR="008505ED" w:rsidRPr="00BA025F" w:rsidRDefault="008505ED" w:rsidP="008505ED">
            <w:pPr>
              <w:rPr>
                <w:sz w:val="24"/>
                <w:szCs w:val="24"/>
              </w:rPr>
            </w:pPr>
            <w:r w:rsidRPr="00BA025F">
              <w:rPr>
                <w:sz w:val="24"/>
                <w:szCs w:val="24"/>
              </w:rPr>
              <w:t xml:space="preserve">    12</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с книгой для чтения</w:t>
            </w:r>
          </w:p>
        </w:tc>
        <w:tc>
          <w:tcPr>
            <w:tcW w:w="958" w:type="dxa"/>
          </w:tcPr>
          <w:p w:rsidR="008505ED" w:rsidRPr="00BA025F" w:rsidRDefault="008505ED" w:rsidP="008505ED">
            <w:pPr>
              <w:rPr>
                <w:sz w:val="24"/>
                <w:szCs w:val="24"/>
              </w:rPr>
            </w:pPr>
            <w:r w:rsidRPr="00BA025F">
              <w:rPr>
                <w:sz w:val="24"/>
                <w:szCs w:val="24"/>
              </w:rPr>
              <w:t xml:space="preserve">     2</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Немецкие школы. Какие они?</w:t>
            </w:r>
          </w:p>
        </w:tc>
        <w:tc>
          <w:tcPr>
            <w:tcW w:w="958" w:type="dxa"/>
          </w:tcPr>
          <w:p w:rsidR="008505ED" w:rsidRPr="00BA025F" w:rsidRDefault="008505ED" w:rsidP="008505ED">
            <w:pPr>
              <w:jc w:val="center"/>
              <w:rPr>
                <w:sz w:val="24"/>
                <w:szCs w:val="24"/>
              </w:rPr>
            </w:pPr>
            <w:r w:rsidRPr="00BA025F">
              <w:rPr>
                <w:sz w:val="24"/>
                <w:szCs w:val="24"/>
              </w:rPr>
              <w:t>12</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над проектом «Книга о себе»</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Чем наши немецкие друзья занимаются в школе</w:t>
            </w:r>
          </w:p>
        </w:tc>
        <w:tc>
          <w:tcPr>
            <w:tcW w:w="958" w:type="dxa"/>
          </w:tcPr>
          <w:p w:rsidR="008505ED" w:rsidRPr="00BA025F" w:rsidRDefault="008505ED" w:rsidP="008505ED">
            <w:pPr>
              <w:rPr>
                <w:sz w:val="24"/>
                <w:szCs w:val="24"/>
              </w:rPr>
            </w:pPr>
            <w:r w:rsidRPr="00BA025F">
              <w:rPr>
                <w:sz w:val="24"/>
                <w:szCs w:val="24"/>
              </w:rPr>
              <w:t xml:space="preserve">    12</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с книгой для чтения</w:t>
            </w:r>
          </w:p>
        </w:tc>
        <w:tc>
          <w:tcPr>
            <w:tcW w:w="958" w:type="dxa"/>
          </w:tcPr>
          <w:p w:rsidR="008505ED" w:rsidRPr="00BA025F" w:rsidRDefault="008505ED" w:rsidP="008505ED">
            <w:pPr>
              <w:rPr>
                <w:sz w:val="24"/>
                <w:szCs w:val="24"/>
              </w:rPr>
            </w:pPr>
            <w:r w:rsidRPr="00BA025F">
              <w:rPr>
                <w:sz w:val="24"/>
                <w:szCs w:val="24"/>
              </w:rPr>
              <w:t xml:space="preserve">     1</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над проектом «Книга о себе»</w:t>
            </w:r>
          </w:p>
        </w:tc>
        <w:tc>
          <w:tcPr>
            <w:tcW w:w="958" w:type="dxa"/>
          </w:tcPr>
          <w:p w:rsidR="008505ED" w:rsidRPr="00BA025F" w:rsidRDefault="008505ED" w:rsidP="008505ED">
            <w:pPr>
              <w:rPr>
                <w:sz w:val="24"/>
                <w:szCs w:val="24"/>
              </w:rPr>
            </w:pPr>
            <w:r w:rsidRPr="00BA025F">
              <w:rPr>
                <w:sz w:val="24"/>
                <w:szCs w:val="24"/>
              </w:rPr>
              <w:t xml:space="preserve">     1</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День из нашей жизни. Какой он?</w:t>
            </w:r>
          </w:p>
        </w:tc>
        <w:tc>
          <w:tcPr>
            <w:tcW w:w="958" w:type="dxa"/>
          </w:tcPr>
          <w:p w:rsidR="008505ED" w:rsidRPr="00BA025F" w:rsidRDefault="008505ED" w:rsidP="008505ED">
            <w:pPr>
              <w:jc w:val="center"/>
              <w:rPr>
                <w:sz w:val="24"/>
                <w:szCs w:val="24"/>
              </w:rPr>
            </w:pPr>
            <w:r w:rsidRPr="00BA025F">
              <w:rPr>
                <w:sz w:val="24"/>
                <w:szCs w:val="24"/>
              </w:rPr>
              <w:t>12</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над проектом «Книга о себе»</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Поездка классом по Германии. Здорово, правда?</w:t>
            </w:r>
          </w:p>
        </w:tc>
        <w:tc>
          <w:tcPr>
            <w:tcW w:w="958" w:type="dxa"/>
          </w:tcPr>
          <w:p w:rsidR="008505ED" w:rsidRPr="00BA025F" w:rsidRDefault="008505ED" w:rsidP="008505ED">
            <w:pPr>
              <w:jc w:val="center"/>
              <w:rPr>
                <w:sz w:val="24"/>
                <w:szCs w:val="24"/>
              </w:rPr>
            </w:pPr>
            <w:r w:rsidRPr="00BA025F">
              <w:rPr>
                <w:sz w:val="24"/>
                <w:szCs w:val="24"/>
              </w:rPr>
              <w:t>12</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над проектом «По городам Германии»</w:t>
            </w:r>
          </w:p>
        </w:tc>
        <w:tc>
          <w:tcPr>
            <w:tcW w:w="958" w:type="dxa"/>
          </w:tcPr>
          <w:p w:rsidR="008505ED" w:rsidRPr="00BA025F" w:rsidRDefault="008505ED" w:rsidP="008505ED">
            <w:pPr>
              <w:rPr>
                <w:sz w:val="24"/>
                <w:szCs w:val="24"/>
              </w:rPr>
            </w:pPr>
            <w:r w:rsidRPr="00BA025F">
              <w:rPr>
                <w:sz w:val="24"/>
                <w:szCs w:val="24"/>
              </w:rPr>
              <w:t xml:space="preserve">     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В конце школьного года – веселый карнавал</w:t>
            </w:r>
          </w:p>
        </w:tc>
        <w:tc>
          <w:tcPr>
            <w:tcW w:w="958" w:type="dxa"/>
          </w:tcPr>
          <w:p w:rsidR="008505ED" w:rsidRPr="00BA025F" w:rsidRDefault="008505ED" w:rsidP="008505ED">
            <w:pPr>
              <w:jc w:val="center"/>
              <w:rPr>
                <w:sz w:val="24"/>
                <w:szCs w:val="24"/>
              </w:rPr>
            </w:pPr>
            <w:r w:rsidRPr="00BA025F">
              <w:rPr>
                <w:sz w:val="24"/>
                <w:szCs w:val="24"/>
              </w:rPr>
              <w:t>8</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над проектом «Книга о себе»</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Подведение итогов</w:t>
            </w:r>
          </w:p>
        </w:tc>
        <w:tc>
          <w:tcPr>
            <w:tcW w:w="958" w:type="dxa"/>
          </w:tcPr>
          <w:p w:rsidR="008505ED" w:rsidRPr="00BA025F" w:rsidRDefault="008505ED" w:rsidP="008505ED">
            <w:pPr>
              <w:jc w:val="center"/>
              <w:rPr>
                <w:sz w:val="24"/>
                <w:szCs w:val="24"/>
              </w:rPr>
            </w:pPr>
            <w:r w:rsidRPr="00BA025F">
              <w:rPr>
                <w:sz w:val="24"/>
                <w:szCs w:val="24"/>
              </w:rPr>
              <w:t>4</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Резервные уроки</w:t>
            </w:r>
          </w:p>
        </w:tc>
        <w:tc>
          <w:tcPr>
            <w:tcW w:w="958" w:type="dxa"/>
          </w:tcPr>
          <w:p w:rsidR="008505ED" w:rsidRPr="00BA025F" w:rsidRDefault="008505ED" w:rsidP="008505ED">
            <w:pPr>
              <w:jc w:val="center"/>
              <w:rPr>
                <w:sz w:val="24"/>
                <w:szCs w:val="24"/>
              </w:rPr>
            </w:pPr>
            <w:r w:rsidRPr="00BA025F">
              <w:rPr>
                <w:sz w:val="24"/>
                <w:szCs w:val="24"/>
              </w:rPr>
              <w:t>5</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Итого</w:t>
            </w:r>
          </w:p>
        </w:tc>
        <w:tc>
          <w:tcPr>
            <w:tcW w:w="958" w:type="dxa"/>
          </w:tcPr>
          <w:p w:rsidR="008505ED" w:rsidRPr="00BA025F" w:rsidRDefault="008505ED" w:rsidP="008505ED">
            <w:pPr>
              <w:jc w:val="center"/>
              <w:rPr>
                <w:sz w:val="24"/>
                <w:szCs w:val="24"/>
              </w:rPr>
            </w:pPr>
            <w:r w:rsidRPr="00BA025F">
              <w:rPr>
                <w:sz w:val="24"/>
                <w:szCs w:val="24"/>
              </w:rPr>
              <w:t>105</w:t>
            </w:r>
          </w:p>
        </w:tc>
      </w:tr>
    </w:tbl>
    <w:p w:rsidR="008505ED" w:rsidRPr="00BA025F" w:rsidRDefault="008505ED" w:rsidP="008505ED">
      <w:pPr>
        <w:rPr>
          <w:b/>
          <w:sz w:val="24"/>
          <w:szCs w:val="24"/>
        </w:rPr>
      </w:pPr>
    </w:p>
    <w:p w:rsidR="008505ED" w:rsidRPr="00BA025F" w:rsidRDefault="008505ED" w:rsidP="008505ED">
      <w:pPr>
        <w:jc w:val="center"/>
        <w:rPr>
          <w:b/>
          <w:sz w:val="24"/>
          <w:szCs w:val="24"/>
        </w:rPr>
      </w:pPr>
      <w:r w:rsidRPr="00BA025F">
        <w:rPr>
          <w:b/>
          <w:sz w:val="24"/>
          <w:szCs w:val="24"/>
        </w:rPr>
        <w:t>Тематическое планирование</w:t>
      </w:r>
    </w:p>
    <w:p w:rsidR="008505ED" w:rsidRPr="00BA025F" w:rsidRDefault="008505ED" w:rsidP="008505ED">
      <w:pPr>
        <w:jc w:val="center"/>
        <w:rPr>
          <w:b/>
          <w:sz w:val="24"/>
          <w:szCs w:val="24"/>
        </w:rPr>
      </w:pPr>
      <w:r w:rsidRPr="00BA025F">
        <w:rPr>
          <w:b/>
          <w:sz w:val="24"/>
          <w:szCs w:val="24"/>
        </w:rPr>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3"/>
        <w:gridCol w:w="958"/>
      </w:tblGrid>
      <w:tr w:rsidR="008505ED" w:rsidRPr="00BA025F" w:rsidTr="00983A8E">
        <w:trPr>
          <w:jc w:val="center"/>
        </w:trPr>
        <w:tc>
          <w:tcPr>
            <w:tcW w:w="7893" w:type="dxa"/>
          </w:tcPr>
          <w:p w:rsidR="008505ED" w:rsidRPr="00BA025F" w:rsidRDefault="008505ED" w:rsidP="008505ED">
            <w:pPr>
              <w:jc w:val="center"/>
              <w:rPr>
                <w:sz w:val="24"/>
                <w:szCs w:val="24"/>
              </w:rPr>
            </w:pPr>
            <w:r w:rsidRPr="00BA025F">
              <w:rPr>
                <w:sz w:val="24"/>
                <w:szCs w:val="24"/>
              </w:rPr>
              <w:t>Название раздела</w:t>
            </w:r>
          </w:p>
        </w:tc>
        <w:tc>
          <w:tcPr>
            <w:tcW w:w="958" w:type="dxa"/>
          </w:tcPr>
          <w:p w:rsidR="008505ED" w:rsidRPr="00BA025F" w:rsidRDefault="008505ED" w:rsidP="008505ED">
            <w:pPr>
              <w:jc w:val="center"/>
              <w:rPr>
                <w:sz w:val="24"/>
                <w:szCs w:val="24"/>
              </w:rPr>
            </w:pPr>
            <w:r w:rsidRPr="00BA025F">
              <w:rPr>
                <w:sz w:val="24"/>
                <w:szCs w:val="24"/>
              </w:rPr>
              <w:t>Кол-во часов</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 xml:space="preserve">После летних каникул. Повторение </w:t>
            </w:r>
          </w:p>
        </w:tc>
        <w:tc>
          <w:tcPr>
            <w:tcW w:w="958" w:type="dxa"/>
          </w:tcPr>
          <w:p w:rsidR="008505ED" w:rsidRPr="00BA025F" w:rsidRDefault="008505ED" w:rsidP="008505ED">
            <w:pPr>
              <w:jc w:val="center"/>
              <w:rPr>
                <w:sz w:val="24"/>
                <w:szCs w:val="24"/>
              </w:rPr>
            </w:pPr>
            <w:r w:rsidRPr="00BA025F">
              <w:rPr>
                <w:sz w:val="24"/>
                <w:szCs w:val="24"/>
              </w:rPr>
              <w:t>5</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 xml:space="preserve">«Что мы называем Родиной» </w:t>
            </w:r>
          </w:p>
        </w:tc>
        <w:tc>
          <w:tcPr>
            <w:tcW w:w="958" w:type="dxa"/>
          </w:tcPr>
          <w:p w:rsidR="008505ED" w:rsidRPr="00BA025F" w:rsidRDefault="008505ED" w:rsidP="008505ED">
            <w:pPr>
              <w:jc w:val="center"/>
              <w:rPr>
                <w:sz w:val="24"/>
                <w:szCs w:val="24"/>
              </w:rPr>
            </w:pPr>
            <w:r w:rsidRPr="00BA025F">
              <w:rPr>
                <w:sz w:val="24"/>
                <w:szCs w:val="24"/>
              </w:rPr>
              <w:t>12</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с проектом «Моя Родина»</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w:t>
            </w:r>
            <w:r w:rsidRPr="00BA025F">
              <w:rPr>
                <w:bCs/>
                <w:sz w:val="24"/>
                <w:szCs w:val="24"/>
              </w:rPr>
              <w:t>Лицо города - визитная карточка страны</w:t>
            </w:r>
            <w:r w:rsidRPr="00BA025F">
              <w:rPr>
                <w:sz w:val="24"/>
                <w:szCs w:val="24"/>
              </w:rPr>
              <w:t>»</w:t>
            </w:r>
          </w:p>
        </w:tc>
        <w:tc>
          <w:tcPr>
            <w:tcW w:w="958" w:type="dxa"/>
          </w:tcPr>
          <w:p w:rsidR="008505ED" w:rsidRPr="00BA025F" w:rsidRDefault="008505ED" w:rsidP="008505ED">
            <w:pPr>
              <w:rPr>
                <w:sz w:val="24"/>
                <w:szCs w:val="24"/>
              </w:rPr>
            </w:pPr>
            <w:r w:rsidRPr="00BA025F">
              <w:rPr>
                <w:sz w:val="24"/>
                <w:szCs w:val="24"/>
              </w:rPr>
              <w:t xml:space="preserve">    13</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с проектом «Страноведческий альбом», «Хроника  нашей школьной жизни»</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«Жизнь в современном городе»</w:t>
            </w:r>
          </w:p>
        </w:tc>
        <w:tc>
          <w:tcPr>
            <w:tcW w:w="958" w:type="dxa"/>
          </w:tcPr>
          <w:p w:rsidR="008505ED" w:rsidRPr="00BA025F" w:rsidRDefault="008505ED" w:rsidP="008505ED">
            <w:pPr>
              <w:jc w:val="center"/>
              <w:rPr>
                <w:sz w:val="24"/>
                <w:szCs w:val="24"/>
              </w:rPr>
            </w:pPr>
            <w:r w:rsidRPr="00BA025F">
              <w:rPr>
                <w:sz w:val="24"/>
                <w:szCs w:val="24"/>
              </w:rPr>
              <w:t>13</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с проектом «Транспортные средства немецкоговорящих стран</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 xml:space="preserve"> «</w:t>
            </w:r>
            <w:r w:rsidRPr="00BA025F">
              <w:rPr>
                <w:bCs/>
                <w:sz w:val="24"/>
                <w:szCs w:val="24"/>
              </w:rPr>
              <w:t>В селе есть тоже много интересного</w:t>
            </w:r>
            <w:r w:rsidRPr="00BA025F">
              <w:rPr>
                <w:sz w:val="24"/>
                <w:szCs w:val="24"/>
              </w:rPr>
              <w:t xml:space="preserve">» </w:t>
            </w:r>
          </w:p>
        </w:tc>
        <w:tc>
          <w:tcPr>
            <w:tcW w:w="958" w:type="dxa"/>
          </w:tcPr>
          <w:p w:rsidR="008505ED" w:rsidRPr="00BA025F" w:rsidRDefault="008505ED" w:rsidP="008505ED">
            <w:pPr>
              <w:rPr>
                <w:sz w:val="24"/>
                <w:szCs w:val="24"/>
              </w:rPr>
            </w:pPr>
            <w:r w:rsidRPr="00BA025F">
              <w:rPr>
                <w:sz w:val="24"/>
                <w:szCs w:val="24"/>
              </w:rPr>
              <w:t xml:space="preserve">    12</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с книгой для чтения</w:t>
            </w:r>
          </w:p>
        </w:tc>
        <w:tc>
          <w:tcPr>
            <w:tcW w:w="958" w:type="dxa"/>
          </w:tcPr>
          <w:p w:rsidR="008505ED" w:rsidRPr="00BA025F" w:rsidRDefault="008505ED" w:rsidP="008505ED">
            <w:pPr>
              <w:rPr>
                <w:sz w:val="24"/>
                <w:szCs w:val="24"/>
              </w:rPr>
            </w:pPr>
            <w:r w:rsidRPr="00BA025F">
              <w:rPr>
                <w:sz w:val="24"/>
                <w:szCs w:val="24"/>
              </w:rPr>
              <w:t xml:space="preserve">     1</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с проектом «Деревня будущего»</w:t>
            </w:r>
          </w:p>
        </w:tc>
        <w:tc>
          <w:tcPr>
            <w:tcW w:w="958" w:type="dxa"/>
          </w:tcPr>
          <w:p w:rsidR="008505ED" w:rsidRPr="00BA025F" w:rsidRDefault="008505ED" w:rsidP="008505ED">
            <w:pPr>
              <w:rPr>
                <w:sz w:val="24"/>
                <w:szCs w:val="24"/>
              </w:rPr>
            </w:pPr>
            <w:r w:rsidRPr="00BA025F">
              <w:rPr>
                <w:sz w:val="24"/>
                <w:szCs w:val="24"/>
              </w:rPr>
              <w:t xml:space="preserve">     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w:t>
            </w:r>
            <w:r w:rsidRPr="00BA025F">
              <w:rPr>
                <w:bCs/>
                <w:sz w:val="24"/>
                <w:szCs w:val="24"/>
              </w:rPr>
              <w:t>Защита окружающей среды – актуальная проблема сегодняшнего дня. Или?</w:t>
            </w:r>
            <w:r w:rsidRPr="00BA025F">
              <w:rPr>
                <w:sz w:val="24"/>
                <w:szCs w:val="24"/>
              </w:rPr>
              <w:t xml:space="preserve">» </w:t>
            </w:r>
          </w:p>
        </w:tc>
        <w:tc>
          <w:tcPr>
            <w:tcW w:w="958" w:type="dxa"/>
          </w:tcPr>
          <w:p w:rsidR="008505ED" w:rsidRPr="00BA025F" w:rsidRDefault="008505ED" w:rsidP="008505ED">
            <w:pPr>
              <w:jc w:val="center"/>
              <w:rPr>
                <w:sz w:val="24"/>
                <w:szCs w:val="24"/>
              </w:rPr>
            </w:pPr>
            <w:r w:rsidRPr="00BA025F">
              <w:rPr>
                <w:sz w:val="24"/>
                <w:szCs w:val="24"/>
              </w:rPr>
              <w:t>13</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Работа с проектом «Экологические проблемы сегодня»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 xml:space="preserve">«В здоровом теле здоровый дух» </w:t>
            </w:r>
          </w:p>
        </w:tc>
        <w:tc>
          <w:tcPr>
            <w:tcW w:w="958" w:type="dxa"/>
          </w:tcPr>
          <w:p w:rsidR="008505ED" w:rsidRPr="00BA025F" w:rsidRDefault="008505ED" w:rsidP="008505ED">
            <w:pPr>
              <w:jc w:val="center"/>
              <w:rPr>
                <w:sz w:val="24"/>
                <w:szCs w:val="24"/>
              </w:rPr>
            </w:pPr>
            <w:r w:rsidRPr="00BA025F">
              <w:rPr>
                <w:sz w:val="24"/>
                <w:szCs w:val="24"/>
              </w:rPr>
              <w:t>13</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 xml:space="preserve"> Итоговый контроль</w:t>
            </w:r>
          </w:p>
        </w:tc>
        <w:tc>
          <w:tcPr>
            <w:tcW w:w="958" w:type="dxa"/>
          </w:tcPr>
          <w:p w:rsidR="008505ED" w:rsidRPr="00BA025F" w:rsidRDefault="008505ED" w:rsidP="008505ED">
            <w:pPr>
              <w:jc w:val="center"/>
              <w:rPr>
                <w:sz w:val="24"/>
                <w:szCs w:val="24"/>
              </w:rPr>
            </w:pPr>
            <w:r w:rsidRPr="00BA025F">
              <w:rPr>
                <w:sz w:val="24"/>
                <w:szCs w:val="24"/>
              </w:rPr>
              <w:t>4</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Резервное время</w:t>
            </w:r>
          </w:p>
        </w:tc>
        <w:tc>
          <w:tcPr>
            <w:tcW w:w="958" w:type="dxa"/>
          </w:tcPr>
          <w:p w:rsidR="008505ED" w:rsidRPr="00BA025F" w:rsidRDefault="008505ED" w:rsidP="008505ED">
            <w:pPr>
              <w:jc w:val="center"/>
              <w:rPr>
                <w:sz w:val="24"/>
                <w:szCs w:val="24"/>
              </w:rPr>
            </w:pPr>
            <w:r w:rsidRPr="00BA025F">
              <w:rPr>
                <w:sz w:val="24"/>
                <w:szCs w:val="24"/>
              </w:rPr>
              <w:t>9</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Итого</w:t>
            </w:r>
          </w:p>
        </w:tc>
        <w:tc>
          <w:tcPr>
            <w:tcW w:w="958" w:type="dxa"/>
          </w:tcPr>
          <w:p w:rsidR="008505ED" w:rsidRPr="00BA025F" w:rsidRDefault="008505ED" w:rsidP="008505ED">
            <w:pPr>
              <w:jc w:val="center"/>
              <w:rPr>
                <w:sz w:val="24"/>
                <w:szCs w:val="24"/>
              </w:rPr>
            </w:pPr>
            <w:r w:rsidRPr="00BA025F">
              <w:rPr>
                <w:sz w:val="24"/>
                <w:szCs w:val="24"/>
              </w:rPr>
              <w:t>105</w:t>
            </w:r>
          </w:p>
        </w:tc>
      </w:tr>
    </w:tbl>
    <w:p w:rsidR="008505ED" w:rsidRPr="00BA025F" w:rsidRDefault="008505ED" w:rsidP="008505ED">
      <w:pPr>
        <w:jc w:val="center"/>
        <w:rPr>
          <w:b/>
          <w:sz w:val="24"/>
          <w:szCs w:val="24"/>
        </w:rPr>
      </w:pPr>
    </w:p>
    <w:p w:rsidR="008505ED" w:rsidRPr="00BA025F" w:rsidRDefault="008505ED" w:rsidP="008505ED">
      <w:pPr>
        <w:jc w:val="center"/>
        <w:rPr>
          <w:b/>
          <w:sz w:val="24"/>
          <w:szCs w:val="24"/>
        </w:rPr>
      </w:pPr>
      <w:r w:rsidRPr="00BA025F">
        <w:rPr>
          <w:b/>
          <w:sz w:val="24"/>
          <w:szCs w:val="24"/>
        </w:rPr>
        <w:t>Тематическое планирование</w:t>
      </w:r>
    </w:p>
    <w:p w:rsidR="008505ED" w:rsidRPr="00BA025F" w:rsidRDefault="008505ED" w:rsidP="008505ED">
      <w:pPr>
        <w:jc w:val="center"/>
        <w:rPr>
          <w:b/>
          <w:sz w:val="24"/>
          <w:szCs w:val="24"/>
        </w:rPr>
      </w:pPr>
      <w:r w:rsidRPr="00BA025F">
        <w:rPr>
          <w:b/>
          <w:sz w:val="24"/>
          <w:szCs w:val="24"/>
        </w:rPr>
        <w:t>8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3"/>
        <w:gridCol w:w="958"/>
      </w:tblGrid>
      <w:tr w:rsidR="008505ED" w:rsidRPr="00BA025F" w:rsidTr="00983A8E">
        <w:trPr>
          <w:jc w:val="center"/>
        </w:trPr>
        <w:tc>
          <w:tcPr>
            <w:tcW w:w="7893" w:type="dxa"/>
          </w:tcPr>
          <w:p w:rsidR="008505ED" w:rsidRPr="00BA025F" w:rsidRDefault="008505ED" w:rsidP="008505ED">
            <w:pPr>
              <w:jc w:val="center"/>
              <w:rPr>
                <w:sz w:val="24"/>
                <w:szCs w:val="24"/>
              </w:rPr>
            </w:pPr>
            <w:r w:rsidRPr="00BA025F">
              <w:rPr>
                <w:sz w:val="24"/>
                <w:szCs w:val="24"/>
              </w:rPr>
              <w:t>Название раздела</w:t>
            </w:r>
          </w:p>
        </w:tc>
        <w:tc>
          <w:tcPr>
            <w:tcW w:w="958" w:type="dxa"/>
          </w:tcPr>
          <w:p w:rsidR="008505ED" w:rsidRPr="00BA025F" w:rsidRDefault="008505ED" w:rsidP="008505ED">
            <w:pPr>
              <w:jc w:val="center"/>
              <w:rPr>
                <w:sz w:val="24"/>
                <w:szCs w:val="24"/>
              </w:rPr>
            </w:pPr>
            <w:r w:rsidRPr="00BA025F">
              <w:rPr>
                <w:sz w:val="24"/>
                <w:szCs w:val="24"/>
              </w:rPr>
              <w:t>Кол-во часов</w:t>
            </w:r>
          </w:p>
        </w:tc>
      </w:tr>
      <w:tr w:rsidR="008505ED" w:rsidRPr="00BA025F" w:rsidTr="00983A8E">
        <w:trPr>
          <w:jc w:val="center"/>
        </w:trPr>
        <w:tc>
          <w:tcPr>
            <w:tcW w:w="7893" w:type="dxa"/>
          </w:tcPr>
          <w:p w:rsidR="008505ED" w:rsidRPr="00AD013D" w:rsidRDefault="00AD013D" w:rsidP="008505ED">
            <w:pPr>
              <w:rPr>
                <w:sz w:val="24"/>
                <w:szCs w:val="24"/>
              </w:rPr>
            </w:pPr>
            <w:r>
              <w:rPr>
                <w:bCs/>
                <w:sz w:val="24"/>
                <w:szCs w:val="24"/>
              </w:rPr>
              <w:t>Здорово было летом!</w:t>
            </w:r>
          </w:p>
        </w:tc>
        <w:tc>
          <w:tcPr>
            <w:tcW w:w="958" w:type="dxa"/>
          </w:tcPr>
          <w:p w:rsidR="008505ED" w:rsidRPr="00BA025F" w:rsidRDefault="008505ED" w:rsidP="008505ED">
            <w:pPr>
              <w:jc w:val="center"/>
              <w:rPr>
                <w:sz w:val="24"/>
                <w:szCs w:val="24"/>
              </w:rPr>
            </w:pPr>
            <w:r w:rsidRPr="00BA025F">
              <w:rPr>
                <w:sz w:val="24"/>
                <w:szCs w:val="24"/>
              </w:rPr>
              <w:t>21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с проектом «Здорово летом!»</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2</w:t>
            </w:r>
          </w:p>
        </w:tc>
      </w:tr>
      <w:tr w:rsidR="008505ED" w:rsidRPr="00BA025F" w:rsidTr="00983A8E">
        <w:trPr>
          <w:jc w:val="center"/>
        </w:trPr>
        <w:tc>
          <w:tcPr>
            <w:tcW w:w="7893" w:type="dxa"/>
          </w:tcPr>
          <w:p w:rsidR="008505ED" w:rsidRPr="00BA025F" w:rsidRDefault="00AD013D" w:rsidP="008505ED">
            <w:pPr>
              <w:rPr>
                <w:sz w:val="24"/>
                <w:szCs w:val="24"/>
                <w:lang w:val="en-US"/>
              </w:rPr>
            </w:pPr>
            <w:r>
              <w:rPr>
                <w:bCs/>
                <w:sz w:val="24"/>
                <w:szCs w:val="24"/>
              </w:rPr>
              <w:t>А сейчас снова школа</w:t>
            </w:r>
            <w:r w:rsidR="008505ED" w:rsidRPr="00BA025F">
              <w:rPr>
                <w:bCs/>
                <w:sz w:val="24"/>
                <w:szCs w:val="24"/>
                <w:lang w:val="en-US"/>
              </w:rPr>
              <w:t>!</w:t>
            </w:r>
          </w:p>
        </w:tc>
        <w:tc>
          <w:tcPr>
            <w:tcW w:w="958" w:type="dxa"/>
          </w:tcPr>
          <w:p w:rsidR="008505ED" w:rsidRPr="00BA025F" w:rsidRDefault="008505ED" w:rsidP="008505ED">
            <w:pPr>
              <w:rPr>
                <w:sz w:val="24"/>
                <w:szCs w:val="24"/>
              </w:rPr>
            </w:pPr>
            <w:r w:rsidRPr="00BA025F">
              <w:rPr>
                <w:sz w:val="24"/>
                <w:szCs w:val="24"/>
                <w:lang w:val="en-US"/>
              </w:rPr>
              <w:t xml:space="preserve">   </w:t>
            </w:r>
            <w:r w:rsidRPr="00BA025F">
              <w:rPr>
                <w:sz w:val="24"/>
                <w:szCs w:val="24"/>
              </w:rPr>
              <w:t>21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над проектом по теме «Школа»</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с книгой для чтения</w:t>
            </w:r>
          </w:p>
        </w:tc>
        <w:tc>
          <w:tcPr>
            <w:tcW w:w="958" w:type="dxa"/>
          </w:tcPr>
          <w:p w:rsidR="008505ED" w:rsidRPr="00BA025F" w:rsidRDefault="008505ED" w:rsidP="008505ED">
            <w:pPr>
              <w:rPr>
                <w:sz w:val="24"/>
                <w:szCs w:val="24"/>
              </w:rPr>
            </w:pPr>
            <w:r w:rsidRPr="00BA025F">
              <w:rPr>
                <w:sz w:val="24"/>
                <w:szCs w:val="24"/>
              </w:rPr>
              <w:t xml:space="preserve">    1</w:t>
            </w:r>
          </w:p>
        </w:tc>
      </w:tr>
      <w:tr w:rsidR="008505ED" w:rsidRPr="00BA025F" w:rsidTr="00983A8E">
        <w:trPr>
          <w:jc w:val="center"/>
        </w:trPr>
        <w:tc>
          <w:tcPr>
            <w:tcW w:w="7893" w:type="dxa"/>
          </w:tcPr>
          <w:p w:rsidR="008505ED" w:rsidRPr="00AD013D" w:rsidRDefault="00AD013D" w:rsidP="008505ED">
            <w:pPr>
              <w:rPr>
                <w:sz w:val="24"/>
                <w:szCs w:val="24"/>
              </w:rPr>
            </w:pPr>
            <w:r>
              <w:rPr>
                <w:sz w:val="24"/>
                <w:szCs w:val="24"/>
              </w:rPr>
              <w:t>Мы готовимся к поездке по Германии</w:t>
            </w:r>
          </w:p>
        </w:tc>
        <w:tc>
          <w:tcPr>
            <w:tcW w:w="958" w:type="dxa"/>
          </w:tcPr>
          <w:p w:rsidR="008505ED" w:rsidRPr="00BA025F" w:rsidRDefault="008505ED" w:rsidP="008505ED">
            <w:pPr>
              <w:jc w:val="center"/>
              <w:rPr>
                <w:sz w:val="24"/>
                <w:szCs w:val="24"/>
              </w:rPr>
            </w:pPr>
            <w:r w:rsidRPr="00BA025F">
              <w:rPr>
                <w:sz w:val="24"/>
                <w:szCs w:val="24"/>
              </w:rPr>
              <w:t>21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над проектом «Путеводитель»</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2</w:t>
            </w:r>
          </w:p>
        </w:tc>
      </w:tr>
      <w:tr w:rsidR="008505ED" w:rsidRPr="00BA025F" w:rsidTr="00983A8E">
        <w:trPr>
          <w:jc w:val="center"/>
        </w:trPr>
        <w:tc>
          <w:tcPr>
            <w:tcW w:w="7893" w:type="dxa"/>
          </w:tcPr>
          <w:p w:rsidR="008505ED" w:rsidRPr="00AD013D" w:rsidRDefault="00AD013D" w:rsidP="008505ED">
            <w:pPr>
              <w:snapToGrid w:val="0"/>
              <w:rPr>
                <w:sz w:val="24"/>
                <w:szCs w:val="24"/>
              </w:rPr>
            </w:pPr>
            <w:r>
              <w:rPr>
                <w:sz w:val="24"/>
                <w:szCs w:val="24"/>
              </w:rPr>
              <w:t>Поездка по Германии</w:t>
            </w:r>
          </w:p>
        </w:tc>
        <w:tc>
          <w:tcPr>
            <w:tcW w:w="958" w:type="dxa"/>
          </w:tcPr>
          <w:p w:rsidR="008505ED" w:rsidRPr="00BA025F" w:rsidRDefault="008505ED" w:rsidP="008505ED">
            <w:pPr>
              <w:jc w:val="center"/>
              <w:rPr>
                <w:sz w:val="24"/>
                <w:szCs w:val="24"/>
              </w:rPr>
            </w:pPr>
            <w:r w:rsidRPr="00BA025F">
              <w:rPr>
                <w:sz w:val="24"/>
                <w:szCs w:val="24"/>
              </w:rPr>
              <w:t>21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над проектом «Путеводитель»</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2</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lang w:val="en-US"/>
              </w:rPr>
              <w:t xml:space="preserve"> </w:t>
            </w:r>
            <w:r w:rsidRPr="00BA025F">
              <w:rPr>
                <w:sz w:val="24"/>
                <w:szCs w:val="24"/>
              </w:rPr>
              <w:t>Итоговый контроль</w:t>
            </w:r>
          </w:p>
        </w:tc>
        <w:tc>
          <w:tcPr>
            <w:tcW w:w="958" w:type="dxa"/>
          </w:tcPr>
          <w:p w:rsidR="008505ED" w:rsidRPr="00BA025F" w:rsidRDefault="008505ED" w:rsidP="008505ED">
            <w:pPr>
              <w:jc w:val="center"/>
              <w:rPr>
                <w:sz w:val="24"/>
                <w:szCs w:val="24"/>
              </w:rPr>
            </w:pPr>
            <w:r w:rsidRPr="00BA025F">
              <w:rPr>
                <w:sz w:val="24"/>
                <w:szCs w:val="24"/>
              </w:rPr>
              <w:t>4</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Резервное время</w:t>
            </w:r>
          </w:p>
        </w:tc>
        <w:tc>
          <w:tcPr>
            <w:tcW w:w="958" w:type="dxa"/>
          </w:tcPr>
          <w:p w:rsidR="008505ED" w:rsidRPr="00BA025F" w:rsidRDefault="008505ED" w:rsidP="008505ED">
            <w:pPr>
              <w:jc w:val="center"/>
              <w:rPr>
                <w:sz w:val="24"/>
                <w:szCs w:val="24"/>
              </w:rPr>
            </w:pPr>
            <w:r w:rsidRPr="00BA025F">
              <w:rPr>
                <w:sz w:val="24"/>
                <w:szCs w:val="24"/>
              </w:rPr>
              <w:t>6</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Итого</w:t>
            </w:r>
          </w:p>
        </w:tc>
        <w:tc>
          <w:tcPr>
            <w:tcW w:w="958" w:type="dxa"/>
          </w:tcPr>
          <w:p w:rsidR="008505ED" w:rsidRPr="00BA025F" w:rsidRDefault="008505ED" w:rsidP="008505ED">
            <w:pPr>
              <w:jc w:val="center"/>
              <w:rPr>
                <w:sz w:val="24"/>
                <w:szCs w:val="24"/>
              </w:rPr>
            </w:pPr>
            <w:r w:rsidRPr="00BA025F">
              <w:rPr>
                <w:sz w:val="24"/>
                <w:szCs w:val="24"/>
              </w:rPr>
              <w:t>105</w:t>
            </w:r>
          </w:p>
        </w:tc>
      </w:tr>
    </w:tbl>
    <w:p w:rsidR="008505ED" w:rsidRPr="00BA025F" w:rsidRDefault="008505ED" w:rsidP="008505ED">
      <w:pPr>
        <w:rPr>
          <w:b/>
          <w:sz w:val="24"/>
          <w:szCs w:val="24"/>
        </w:rPr>
      </w:pPr>
    </w:p>
    <w:p w:rsidR="008505ED" w:rsidRPr="00BA025F" w:rsidRDefault="008505ED" w:rsidP="008505ED">
      <w:pPr>
        <w:jc w:val="center"/>
        <w:rPr>
          <w:b/>
          <w:sz w:val="24"/>
          <w:szCs w:val="24"/>
        </w:rPr>
      </w:pPr>
      <w:r w:rsidRPr="00BA025F">
        <w:rPr>
          <w:b/>
          <w:sz w:val="24"/>
          <w:szCs w:val="24"/>
        </w:rPr>
        <w:t>Тематическое планирование</w:t>
      </w:r>
    </w:p>
    <w:p w:rsidR="008505ED" w:rsidRPr="00BA025F" w:rsidRDefault="008505ED" w:rsidP="008505ED">
      <w:pPr>
        <w:jc w:val="center"/>
        <w:rPr>
          <w:b/>
          <w:sz w:val="24"/>
          <w:szCs w:val="24"/>
        </w:rPr>
      </w:pPr>
      <w:r w:rsidRPr="00BA025F">
        <w:rPr>
          <w:b/>
          <w:sz w:val="24"/>
          <w:szCs w:val="24"/>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3"/>
        <w:gridCol w:w="958"/>
      </w:tblGrid>
      <w:tr w:rsidR="008505ED" w:rsidRPr="00BA025F" w:rsidTr="00983A8E">
        <w:trPr>
          <w:jc w:val="center"/>
        </w:trPr>
        <w:tc>
          <w:tcPr>
            <w:tcW w:w="7893" w:type="dxa"/>
          </w:tcPr>
          <w:p w:rsidR="008505ED" w:rsidRPr="00BA025F" w:rsidRDefault="008505ED" w:rsidP="008505ED">
            <w:pPr>
              <w:jc w:val="center"/>
              <w:rPr>
                <w:sz w:val="24"/>
                <w:szCs w:val="24"/>
              </w:rPr>
            </w:pPr>
            <w:r w:rsidRPr="00BA025F">
              <w:rPr>
                <w:sz w:val="24"/>
                <w:szCs w:val="24"/>
              </w:rPr>
              <w:t>Название раздела</w:t>
            </w:r>
          </w:p>
        </w:tc>
        <w:tc>
          <w:tcPr>
            <w:tcW w:w="958" w:type="dxa"/>
          </w:tcPr>
          <w:p w:rsidR="008505ED" w:rsidRPr="00BA025F" w:rsidRDefault="008505ED" w:rsidP="008505ED">
            <w:pPr>
              <w:jc w:val="center"/>
              <w:rPr>
                <w:sz w:val="24"/>
                <w:szCs w:val="24"/>
              </w:rPr>
            </w:pPr>
            <w:r w:rsidRPr="00BA025F">
              <w:rPr>
                <w:sz w:val="24"/>
                <w:szCs w:val="24"/>
              </w:rPr>
              <w:t>Кол-во часов</w:t>
            </w:r>
          </w:p>
        </w:tc>
      </w:tr>
      <w:tr w:rsidR="008505ED" w:rsidRPr="00BA025F" w:rsidTr="00983A8E">
        <w:trPr>
          <w:jc w:val="center"/>
        </w:trPr>
        <w:tc>
          <w:tcPr>
            <w:tcW w:w="7893" w:type="dxa"/>
          </w:tcPr>
          <w:p w:rsidR="008505ED" w:rsidRPr="00AD013D" w:rsidRDefault="00AD013D" w:rsidP="008505ED">
            <w:pPr>
              <w:rPr>
                <w:bCs/>
                <w:sz w:val="24"/>
                <w:szCs w:val="24"/>
              </w:rPr>
            </w:pPr>
            <w:r>
              <w:rPr>
                <w:sz w:val="24"/>
                <w:szCs w:val="24"/>
              </w:rPr>
              <w:t>Повторение. Каникулы, пока!</w:t>
            </w:r>
          </w:p>
        </w:tc>
        <w:tc>
          <w:tcPr>
            <w:tcW w:w="958" w:type="dxa"/>
          </w:tcPr>
          <w:p w:rsidR="008505ED" w:rsidRPr="00BA025F" w:rsidRDefault="008505ED" w:rsidP="008505ED">
            <w:pPr>
              <w:jc w:val="center"/>
              <w:rPr>
                <w:sz w:val="24"/>
                <w:szCs w:val="24"/>
              </w:rPr>
            </w:pPr>
            <w:r w:rsidRPr="00BA025F">
              <w:rPr>
                <w:sz w:val="24"/>
                <w:szCs w:val="24"/>
              </w:rPr>
              <w:t>5</w:t>
            </w:r>
          </w:p>
        </w:tc>
      </w:tr>
      <w:tr w:rsidR="008505ED" w:rsidRPr="00BA025F" w:rsidTr="00983A8E">
        <w:trPr>
          <w:jc w:val="center"/>
        </w:trPr>
        <w:tc>
          <w:tcPr>
            <w:tcW w:w="7893" w:type="dxa"/>
          </w:tcPr>
          <w:p w:rsidR="008505ED" w:rsidRPr="00AD013D" w:rsidRDefault="00AD013D" w:rsidP="008505ED">
            <w:pPr>
              <w:rPr>
                <w:sz w:val="24"/>
                <w:szCs w:val="24"/>
              </w:rPr>
            </w:pPr>
            <w:r>
              <w:rPr>
                <w:sz w:val="24"/>
                <w:szCs w:val="24"/>
              </w:rPr>
              <w:t>Каникулы и книги.Совместимо ли это</w:t>
            </w:r>
            <w:r w:rsidRPr="00AD013D">
              <w:rPr>
                <w:sz w:val="24"/>
                <w:szCs w:val="24"/>
              </w:rPr>
              <w:t>?</w:t>
            </w:r>
          </w:p>
        </w:tc>
        <w:tc>
          <w:tcPr>
            <w:tcW w:w="958" w:type="dxa"/>
          </w:tcPr>
          <w:p w:rsidR="008505ED" w:rsidRPr="00BA025F" w:rsidRDefault="008505ED" w:rsidP="008505ED">
            <w:pPr>
              <w:jc w:val="center"/>
              <w:rPr>
                <w:sz w:val="24"/>
                <w:szCs w:val="24"/>
              </w:rPr>
            </w:pPr>
            <w:r w:rsidRPr="00BA025F">
              <w:rPr>
                <w:sz w:val="24"/>
                <w:szCs w:val="24"/>
              </w:rPr>
              <w:t>21</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Работа с проектом «В газетном киоске»</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AD013D" w:rsidRDefault="00AD013D" w:rsidP="008505ED">
            <w:pPr>
              <w:rPr>
                <w:bCs/>
                <w:sz w:val="24"/>
                <w:szCs w:val="24"/>
                <w:lang w:val="en-US"/>
              </w:rPr>
            </w:pPr>
            <w:r>
              <w:rPr>
                <w:sz w:val="24"/>
                <w:szCs w:val="24"/>
              </w:rPr>
              <w:t>Сегодняшняя молодежь. Какие проблемы</w:t>
            </w:r>
            <w:r>
              <w:rPr>
                <w:sz w:val="24"/>
                <w:szCs w:val="24"/>
                <w:lang w:val="en-US"/>
              </w:rPr>
              <w:t>?</w:t>
            </w:r>
          </w:p>
        </w:tc>
        <w:tc>
          <w:tcPr>
            <w:tcW w:w="958" w:type="dxa"/>
          </w:tcPr>
          <w:p w:rsidR="008505ED" w:rsidRPr="00BA025F" w:rsidRDefault="008505ED" w:rsidP="008505ED">
            <w:pPr>
              <w:jc w:val="center"/>
              <w:rPr>
                <w:sz w:val="24"/>
                <w:szCs w:val="24"/>
              </w:rPr>
            </w:pPr>
            <w:r w:rsidRPr="00BA025F">
              <w:rPr>
                <w:sz w:val="24"/>
                <w:szCs w:val="24"/>
              </w:rPr>
              <w:t>21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с книгой для чтения</w:t>
            </w:r>
          </w:p>
        </w:tc>
        <w:tc>
          <w:tcPr>
            <w:tcW w:w="958" w:type="dxa"/>
          </w:tcPr>
          <w:p w:rsidR="008505ED" w:rsidRPr="00BA025F" w:rsidRDefault="008505ED" w:rsidP="008505ED">
            <w:pPr>
              <w:rPr>
                <w:sz w:val="24"/>
                <w:szCs w:val="24"/>
              </w:rPr>
            </w:pPr>
            <w:r w:rsidRPr="00BA025F">
              <w:rPr>
                <w:sz w:val="24"/>
                <w:szCs w:val="24"/>
              </w:rPr>
              <w:t xml:space="preserve">    1</w:t>
            </w:r>
          </w:p>
        </w:tc>
      </w:tr>
      <w:tr w:rsidR="008505ED" w:rsidRPr="00BA025F" w:rsidTr="00983A8E">
        <w:trPr>
          <w:jc w:val="center"/>
        </w:trPr>
        <w:tc>
          <w:tcPr>
            <w:tcW w:w="7893" w:type="dxa"/>
          </w:tcPr>
          <w:p w:rsidR="008505ED" w:rsidRPr="00AD013D" w:rsidRDefault="00AD013D" w:rsidP="008505ED">
            <w:pPr>
              <w:rPr>
                <w:sz w:val="24"/>
                <w:szCs w:val="24"/>
              </w:rPr>
            </w:pPr>
            <w:r>
              <w:rPr>
                <w:sz w:val="24"/>
                <w:szCs w:val="24"/>
              </w:rPr>
              <w:t>Будущее начинается уже сейчас. Какие проблемы</w:t>
            </w:r>
            <w:r w:rsidR="008505ED" w:rsidRPr="00AD013D">
              <w:rPr>
                <w:sz w:val="24"/>
                <w:szCs w:val="24"/>
              </w:rPr>
              <w:t xml:space="preserve">? </w:t>
            </w:r>
          </w:p>
        </w:tc>
        <w:tc>
          <w:tcPr>
            <w:tcW w:w="958" w:type="dxa"/>
          </w:tcPr>
          <w:p w:rsidR="008505ED" w:rsidRPr="00BA025F" w:rsidRDefault="008505ED" w:rsidP="008505ED">
            <w:pPr>
              <w:jc w:val="center"/>
              <w:rPr>
                <w:sz w:val="24"/>
                <w:szCs w:val="24"/>
              </w:rPr>
            </w:pPr>
            <w:r w:rsidRPr="00BA025F">
              <w:rPr>
                <w:sz w:val="24"/>
                <w:szCs w:val="24"/>
              </w:rPr>
              <w:t>21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AD013D" w:rsidRDefault="00AD013D" w:rsidP="008505ED">
            <w:pPr>
              <w:rPr>
                <w:sz w:val="24"/>
                <w:szCs w:val="24"/>
              </w:rPr>
            </w:pPr>
            <w:r>
              <w:rPr>
                <w:sz w:val="24"/>
                <w:szCs w:val="24"/>
              </w:rPr>
              <w:t>СМИ.Правда ли это 4 я власть</w:t>
            </w:r>
            <w:r w:rsidR="008505ED" w:rsidRPr="00AD013D">
              <w:rPr>
                <w:sz w:val="24"/>
                <w:szCs w:val="24"/>
              </w:rPr>
              <w:t>?</w:t>
            </w:r>
          </w:p>
        </w:tc>
        <w:tc>
          <w:tcPr>
            <w:tcW w:w="958" w:type="dxa"/>
          </w:tcPr>
          <w:p w:rsidR="008505ED" w:rsidRPr="00BA025F" w:rsidRDefault="008505ED" w:rsidP="008505ED">
            <w:pPr>
              <w:jc w:val="center"/>
              <w:rPr>
                <w:sz w:val="24"/>
                <w:szCs w:val="24"/>
              </w:rPr>
            </w:pPr>
            <w:r w:rsidRPr="00BA025F">
              <w:rPr>
                <w:sz w:val="24"/>
                <w:szCs w:val="24"/>
              </w:rPr>
              <w:t>21</w:t>
            </w:r>
          </w:p>
        </w:tc>
      </w:tr>
      <w:tr w:rsidR="008505ED" w:rsidRPr="00BA025F" w:rsidTr="00983A8E">
        <w:trPr>
          <w:jc w:val="center"/>
        </w:trPr>
        <w:tc>
          <w:tcPr>
            <w:tcW w:w="7893" w:type="dxa"/>
          </w:tcPr>
          <w:p w:rsidR="008505ED" w:rsidRPr="00BA025F" w:rsidRDefault="008505ED" w:rsidP="008505ED">
            <w:pPr>
              <w:snapToGrid w:val="0"/>
              <w:rPr>
                <w:sz w:val="24"/>
                <w:szCs w:val="24"/>
              </w:rPr>
            </w:pPr>
            <w:r w:rsidRPr="00BA025F">
              <w:rPr>
                <w:sz w:val="24"/>
                <w:szCs w:val="24"/>
              </w:rPr>
              <w:t>Работа с книгой для чтения</w:t>
            </w:r>
          </w:p>
        </w:tc>
        <w:tc>
          <w:tcPr>
            <w:tcW w:w="958" w:type="dxa"/>
          </w:tcPr>
          <w:p w:rsidR="008505ED" w:rsidRPr="00BA025F" w:rsidRDefault="008505ED" w:rsidP="008505ED">
            <w:pPr>
              <w:jc w:val="center"/>
              <w:rPr>
                <w:sz w:val="24"/>
                <w:szCs w:val="24"/>
              </w:rPr>
            </w:pPr>
            <w:r w:rsidRPr="00BA025F">
              <w:rPr>
                <w:sz w:val="24"/>
                <w:szCs w:val="24"/>
              </w:rPr>
              <w:t>1</w:t>
            </w:r>
          </w:p>
        </w:tc>
      </w:tr>
      <w:tr w:rsidR="008505ED" w:rsidRPr="00BA025F" w:rsidTr="00983A8E">
        <w:trPr>
          <w:jc w:val="center"/>
        </w:trPr>
        <w:tc>
          <w:tcPr>
            <w:tcW w:w="7893" w:type="dxa"/>
          </w:tcPr>
          <w:p w:rsidR="008505ED" w:rsidRPr="00BA025F" w:rsidRDefault="008505ED" w:rsidP="008505ED">
            <w:pPr>
              <w:adjustRightInd w:val="0"/>
              <w:rPr>
                <w:sz w:val="24"/>
                <w:szCs w:val="24"/>
              </w:rPr>
            </w:pPr>
            <w:r w:rsidRPr="00BA025F">
              <w:rPr>
                <w:sz w:val="24"/>
                <w:szCs w:val="24"/>
              </w:rPr>
              <w:t>Итоговый контроль</w:t>
            </w:r>
          </w:p>
        </w:tc>
        <w:tc>
          <w:tcPr>
            <w:tcW w:w="958" w:type="dxa"/>
          </w:tcPr>
          <w:p w:rsidR="008505ED" w:rsidRPr="00BA025F" w:rsidRDefault="008505ED" w:rsidP="008505ED">
            <w:pPr>
              <w:jc w:val="center"/>
              <w:rPr>
                <w:sz w:val="24"/>
                <w:szCs w:val="24"/>
              </w:rPr>
            </w:pPr>
            <w:r w:rsidRPr="00BA025F">
              <w:rPr>
                <w:sz w:val="24"/>
                <w:szCs w:val="24"/>
              </w:rPr>
              <w:t>4</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Резервные уроки</w:t>
            </w:r>
          </w:p>
        </w:tc>
        <w:tc>
          <w:tcPr>
            <w:tcW w:w="958" w:type="dxa"/>
          </w:tcPr>
          <w:p w:rsidR="008505ED" w:rsidRPr="00BA025F" w:rsidRDefault="008505ED" w:rsidP="008505ED">
            <w:pPr>
              <w:rPr>
                <w:sz w:val="24"/>
                <w:szCs w:val="24"/>
              </w:rPr>
            </w:pPr>
            <w:r w:rsidRPr="00BA025F">
              <w:rPr>
                <w:sz w:val="24"/>
                <w:szCs w:val="24"/>
              </w:rPr>
              <w:t xml:space="preserve">     8</w:t>
            </w:r>
          </w:p>
        </w:tc>
      </w:tr>
      <w:tr w:rsidR="008505ED" w:rsidRPr="00BA025F" w:rsidTr="00983A8E">
        <w:trPr>
          <w:jc w:val="center"/>
        </w:trPr>
        <w:tc>
          <w:tcPr>
            <w:tcW w:w="7893" w:type="dxa"/>
          </w:tcPr>
          <w:p w:rsidR="008505ED" w:rsidRPr="00BA025F" w:rsidRDefault="008505ED" w:rsidP="008505ED">
            <w:pPr>
              <w:rPr>
                <w:sz w:val="24"/>
                <w:szCs w:val="24"/>
              </w:rPr>
            </w:pPr>
            <w:r w:rsidRPr="00BA025F">
              <w:rPr>
                <w:sz w:val="24"/>
                <w:szCs w:val="24"/>
              </w:rPr>
              <w:t>Итого</w:t>
            </w:r>
          </w:p>
        </w:tc>
        <w:tc>
          <w:tcPr>
            <w:tcW w:w="958" w:type="dxa"/>
          </w:tcPr>
          <w:p w:rsidR="008505ED" w:rsidRPr="00BA025F" w:rsidRDefault="008505ED" w:rsidP="008505ED">
            <w:pPr>
              <w:jc w:val="center"/>
              <w:rPr>
                <w:sz w:val="24"/>
                <w:szCs w:val="24"/>
              </w:rPr>
            </w:pPr>
            <w:r w:rsidRPr="00BA025F">
              <w:rPr>
                <w:sz w:val="24"/>
                <w:szCs w:val="24"/>
              </w:rPr>
              <w:t>105</w:t>
            </w:r>
          </w:p>
        </w:tc>
      </w:tr>
    </w:tbl>
    <w:p w:rsidR="008505ED" w:rsidRPr="00BA025F" w:rsidRDefault="008505ED" w:rsidP="008505ED">
      <w:pPr>
        <w:rPr>
          <w:b/>
          <w:sz w:val="24"/>
          <w:szCs w:val="24"/>
        </w:rPr>
      </w:pPr>
    </w:p>
    <w:p w:rsidR="009E21BC" w:rsidRPr="00BA025F" w:rsidRDefault="00EE2629" w:rsidP="009E21BC">
      <w:pPr>
        <w:spacing w:before="90" w:line="276" w:lineRule="auto"/>
        <w:ind w:left="284" w:right="-1"/>
        <w:jc w:val="center"/>
        <w:rPr>
          <w:b/>
          <w:sz w:val="24"/>
          <w:szCs w:val="24"/>
        </w:rPr>
      </w:pPr>
      <w:r>
        <w:rPr>
          <w:b/>
          <w:sz w:val="24"/>
          <w:szCs w:val="24"/>
        </w:rPr>
        <w:t>2.2.1.7.</w:t>
      </w:r>
      <w:r w:rsidR="009E21BC" w:rsidRPr="00BA025F">
        <w:rPr>
          <w:b/>
          <w:sz w:val="24"/>
          <w:szCs w:val="24"/>
        </w:rPr>
        <w:t>Рабочая программа учебного предмета «Всеобщая история», 5-9 класс</w:t>
      </w:r>
    </w:p>
    <w:p w:rsidR="009E21BC" w:rsidRPr="00BA025F" w:rsidRDefault="009E21BC" w:rsidP="009E21BC">
      <w:pPr>
        <w:spacing w:line="275" w:lineRule="exact"/>
        <w:ind w:left="284" w:right="-1"/>
        <w:jc w:val="center"/>
        <w:rPr>
          <w:sz w:val="24"/>
          <w:szCs w:val="24"/>
          <w:lang w:bidi="ar-SA"/>
        </w:rPr>
      </w:pPr>
      <w:r w:rsidRPr="00BA025F">
        <w:rPr>
          <w:b/>
          <w:sz w:val="24"/>
          <w:szCs w:val="24"/>
        </w:rPr>
        <w:t>(</w:t>
      </w:r>
      <w:r w:rsidRPr="00BA025F">
        <w:rPr>
          <w:sz w:val="24"/>
          <w:szCs w:val="24"/>
          <w:lang w:bidi="ar-SA"/>
        </w:rPr>
        <w:t xml:space="preserve">Всеобщая история. </w:t>
      </w:r>
      <w:r w:rsidRPr="00BA025F">
        <w:rPr>
          <w:sz w:val="24"/>
          <w:szCs w:val="24"/>
        </w:rPr>
        <w:t>Рабочие программы. Предметная линия учебников А.А. Вигасина– О.С. Сороко-Цюпы .  5— 9 классы: учеб. пособие для общеобразоват. организаций / А.А.Вигасин, Г.И. Годер, Н.И. Шевченко и др. – 3 изд., дораб. - М.: Просвещение, 2016 г.</w:t>
      </w:r>
    </w:p>
    <w:p w:rsidR="009E21BC" w:rsidRPr="00BA025F" w:rsidRDefault="009E21BC" w:rsidP="009E21BC">
      <w:pPr>
        <w:spacing w:line="275" w:lineRule="exact"/>
        <w:ind w:left="-284" w:right="-1"/>
        <w:jc w:val="center"/>
        <w:rPr>
          <w:b/>
          <w:sz w:val="24"/>
          <w:szCs w:val="24"/>
        </w:rPr>
      </w:pPr>
    </w:p>
    <w:p w:rsidR="009E21BC" w:rsidRPr="00BA025F" w:rsidRDefault="009E21BC" w:rsidP="009E21BC">
      <w:pPr>
        <w:ind w:left="142" w:right="-1"/>
        <w:jc w:val="center"/>
        <w:rPr>
          <w:b/>
          <w:sz w:val="24"/>
          <w:szCs w:val="24"/>
        </w:rPr>
      </w:pPr>
      <w:r w:rsidRPr="00BA025F">
        <w:rPr>
          <w:b/>
          <w:sz w:val="24"/>
          <w:szCs w:val="24"/>
        </w:rPr>
        <w:t>ПЛАНИРУЕМЫЕ РЕЗУЛЬТАТЫ</w:t>
      </w:r>
    </w:p>
    <w:p w:rsidR="009E21BC" w:rsidRPr="00BA025F" w:rsidRDefault="009E21BC" w:rsidP="009E21BC">
      <w:pPr>
        <w:ind w:left="142" w:right="-1"/>
        <w:jc w:val="center"/>
        <w:rPr>
          <w:b/>
          <w:sz w:val="24"/>
          <w:szCs w:val="24"/>
        </w:rPr>
      </w:pPr>
      <w:r w:rsidRPr="00BA025F">
        <w:rPr>
          <w:b/>
          <w:sz w:val="24"/>
          <w:szCs w:val="24"/>
        </w:rPr>
        <w:t>5 класс</w:t>
      </w:r>
    </w:p>
    <w:p w:rsidR="009E21BC" w:rsidRPr="00BA025F" w:rsidRDefault="009E21BC" w:rsidP="009E21BC">
      <w:pPr>
        <w:ind w:left="142" w:right="-1"/>
        <w:rPr>
          <w:b/>
          <w:sz w:val="24"/>
          <w:szCs w:val="24"/>
        </w:rPr>
      </w:pPr>
    </w:p>
    <w:p w:rsidR="009E21BC" w:rsidRPr="00BA025F" w:rsidRDefault="009E21BC" w:rsidP="009E21BC">
      <w:pPr>
        <w:shd w:val="clear" w:color="auto" w:fill="FFFFFF"/>
        <w:ind w:left="142" w:firstLine="709"/>
        <w:jc w:val="both"/>
        <w:rPr>
          <w:sz w:val="24"/>
          <w:szCs w:val="24"/>
        </w:rPr>
      </w:pPr>
      <w:r w:rsidRPr="00BA025F">
        <w:rPr>
          <w:b/>
          <w:bCs/>
          <w:sz w:val="24"/>
          <w:szCs w:val="24"/>
        </w:rPr>
        <w:t> Личностные результаты:</w:t>
      </w:r>
    </w:p>
    <w:p w:rsidR="009E21BC" w:rsidRPr="00BA025F" w:rsidRDefault="009E21BC" w:rsidP="00CD37C1">
      <w:pPr>
        <w:widowControl/>
        <w:numPr>
          <w:ilvl w:val="0"/>
          <w:numId w:val="183"/>
        </w:numPr>
        <w:shd w:val="clear" w:color="auto" w:fill="FFFFFF"/>
        <w:suppressAutoHyphens/>
        <w:autoSpaceDE/>
        <w:autoSpaceDN/>
        <w:ind w:left="142"/>
        <w:jc w:val="both"/>
        <w:rPr>
          <w:sz w:val="24"/>
          <w:szCs w:val="24"/>
        </w:rPr>
      </w:pPr>
      <w:r w:rsidRPr="00BA025F">
        <w:rPr>
          <w:sz w:val="24"/>
          <w:szCs w:val="24"/>
        </w:rPr>
        <w:t>осознание своей идентичности как гражданина страны, члена семьи, этнической и религиозной группы, локальной и региональной общности;</w:t>
      </w:r>
    </w:p>
    <w:p w:rsidR="009E21BC" w:rsidRPr="00BA025F" w:rsidRDefault="009E21BC" w:rsidP="00CD37C1">
      <w:pPr>
        <w:widowControl/>
        <w:numPr>
          <w:ilvl w:val="0"/>
          <w:numId w:val="183"/>
        </w:numPr>
        <w:shd w:val="clear" w:color="auto" w:fill="FFFFFF"/>
        <w:suppressAutoHyphens/>
        <w:autoSpaceDE/>
        <w:autoSpaceDN/>
        <w:ind w:left="142"/>
        <w:jc w:val="both"/>
        <w:rPr>
          <w:sz w:val="24"/>
          <w:szCs w:val="24"/>
        </w:rPr>
      </w:pPr>
      <w:r w:rsidRPr="00BA025F">
        <w:rPr>
          <w:sz w:val="24"/>
          <w:szCs w:val="24"/>
        </w:rPr>
        <w:t>освоение гуманистических традиций и ценностей современного общества, уважение прав и свобод человека;</w:t>
      </w:r>
    </w:p>
    <w:p w:rsidR="009E21BC" w:rsidRPr="00BA025F" w:rsidRDefault="009E21BC" w:rsidP="00CD37C1">
      <w:pPr>
        <w:widowControl/>
        <w:numPr>
          <w:ilvl w:val="0"/>
          <w:numId w:val="183"/>
        </w:numPr>
        <w:shd w:val="clear" w:color="auto" w:fill="FFFFFF"/>
        <w:suppressAutoHyphens/>
        <w:autoSpaceDE/>
        <w:autoSpaceDN/>
        <w:ind w:left="142"/>
        <w:jc w:val="both"/>
        <w:rPr>
          <w:sz w:val="24"/>
          <w:szCs w:val="24"/>
        </w:rPr>
      </w:pPr>
      <w:r w:rsidRPr="00BA025F">
        <w:rPr>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9E21BC" w:rsidRPr="00BA025F" w:rsidRDefault="009E21BC" w:rsidP="00CD37C1">
      <w:pPr>
        <w:widowControl/>
        <w:numPr>
          <w:ilvl w:val="0"/>
          <w:numId w:val="183"/>
        </w:numPr>
        <w:shd w:val="clear" w:color="auto" w:fill="FFFFFF"/>
        <w:suppressAutoHyphens/>
        <w:autoSpaceDE/>
        <w:autoSpaceDN/>
        <w:ind w:left="142"/>
        <w:jc w:val="both"/>
        <w:rPr>
          <w:b/>
          <w:bCs/>
          <w:sz w:val="24"/>
          <w:szCs w:val="24"/>
        </w:rPr>
      </w:pPr>
      <w:r w:rsidRPr="00BA025F">
        <w:rPr>
          <w:sz w:val="24"/>
          <w:szCs w:val="24"/>
        </w:rPr>
        <w:t>понимание культурного многообразия мира, уважение к культуре своего народа и других народов, толерантность.</w:t>
      </w:r>
    </w:p>
    <w:p w:rsidR="009E21BC" w:rsidRPr="00BA025F" w:rsidRDefault="009E21BC" w:rsidP="009E21BC">
      <w:pPr>
        <w:shd w:val="clear" w:color="auto" w:fill="FFFFFF"/>
        <w:ind w:left="142"/>
        <w:jc w:val="both"/>
        <w:rPr>
          <w:sz w:val="24"/>
          <w:szCs w:val="24"/>
        </w:rPr>
      </w:pPr>
      <w:r w:rsidRPr="00BA025F">
        <w:rPr>
          <w:b/>
          <w:bCs/>
          <w:sz w:val="24"/>
          <w:szCs w:val="24"/>
        </w:rPr>
        <w:t>Метапредметные результаты:</w:t>
      </w:r>
    </w:p>
    <w:p w:rsidR="009E21BC" w:rsidRPr="00BA025F" w:rsidRDefault="009E21BC" w:rsidP="00CD37C1">
      <w:pPr>
        <w:widowControl/>
        <w:numPr>
          <w:ilvl w:val="0"/>
          <w:numId w:val="185"/>
        </w:numPr>
        <w:shd w:val="clear" w:color="auto" w:fill="FFFFFF"/>
        <w:tabs>
          <w:tab w:val="clear" w:pos="0"/>
          <w:tab w:val="num" w:pos="720"/>
        </w:tabs>
        <w:suppressAutoHyphens/>
        <w:autoSpaceDE/>
        <w:autoSpaceDN/>
        <w:ind w:left="142" w:firstLine="298"/>
        <w:jc w:val="both"/>
        <w:rPr>
          <w:sz w:val="24"/>
          <w:szCs w:val="24"/>
        </w:rPr>
      </w:pPr>
      <w:r w:rsidRPr="00BA025F">
        <w:rPr>
          <w:sz w:val="24"/>
          <w:szCs w:val="24"/>
        </w:rPr>
        <w:t>способность сознательно организовывать и регулировать свою деятельность — учебную, общественную и др.;</w:t>
      </w:r>
    </w:p>
    <w:p w:rsidR="009E21BC" w:rsidRPr="00BA025F" w:rsidRDefault="009E21BC" w:rsidP="00CD37C1">
      <w:pPr>
        <w:widowControl/>
        <w:numPr>
          <w:ilvl w:val="0"/>
          <w:numId w:val="185"/>
        </w:numPr>
        <w:shd w:val="clear" w:color="auto" w:fill="FFFFFF"/>
        <w:tabs>
          <w:tab w:val="clear" w:pos="0"/>
          <w:tab w:val="num" w:pos="720"/>
        </w:tabs>
        <w:suppressAutoHyphens/>
        <w:autoSpaceDE/>
        <w:autoSpaceDN/>
        <w:ind w:left="142" w:firstLine="298"/>
        <w:jc w:val="both"/>
        <w:rPr>
          <w:sz w:val="24"/>
          <w:szCs w:val="24"/>
        </w:rPr>
      </w:pPr>
      <w:r w:rsidRPr="00BA025F">
        <w:rPr>
          <w:sz w:val="24"/>
          <w:szCs w:val="24"/>
        </w:rPr>
        <w:t>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9E21BC" w:rsidRPr="00BA025F" w:rsidRDefault="009E21BC" w:rsidP="00CD37C1">
      <w:pPr>
        <w:widowControl/>
        <w:numPr>
          <w:ilvl w:val="0"/>
          <w:numId w:val="185"/>
        </w:numPr>
        <w:shd w:val="clear" w:color="auto" w:fill="FFFFFF"/>
        <w:tabs>
          <w:tab w:val="clear" w:pos="0"/>
          <w:tab w:val="num" w:pos="720"/>
        </w:tabs>
        <w:suppressAutoHyphens/>
        <w:autoSpaceDE/>
        <w:autoSpaceDN/>
        <w:ind w:left="142" w:firstLine="298"/>
        <w:jc w:val="both"/>
        <w:rPr>
          <w:sz w:val="24"/>
          <w:szCs w:val="24"/>
        </w:rPr>
      </w:pPr>
      <w:r w:rsidRPr="00BA025F">
        <w:rPr>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9E21BC" w:rsidRPr="00BA025F" w:rsidRDefault="009E21BC" w:rsidP="00CD37C1">
      <w:pPr>
        <w:widowControl/>
        <w:numPr>
          <w:ilvl w:val="0"/>
          <w:numId w:val="185"/>
        </w:numPr>
        <w:shd w:val="clear" w:color="auto" w:fill="FFFFFF"/>
        <w:tabs>
          <w:tab w:val="clear" w:pos="0"/>
          <w:tab w:val="num" w:pos="720"/>
        </w:tabs>
        <w:suppressAutoHyphens/>
        <w:autoSpaceDE/>
        <w:autoSpaceDN/>
        <w:ind w:left="142" w:firstLine="298"/>
        <w:jc w:val="both"/>
        <w:rPr>
          <w:sz w:val="24"/>
          <w:szCs w:val="24"/>
        </w:rPr>
      </w:pPr>
      <w:r w:rsidRPr="00BA025F">
        <w:rPr>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9E21BC" w:rsidRPr="00BA025F" w:rsidRDefault="009E21BC" w:rsidP="00CD37C1">
      <w:pPr>
        <w:widowControl/>
        <w:numPr>
          <w:ilvl w:val="0"/>
          <w:numId w:val="185"/>
        </w:numPr>
        <w:shd w:val="clear" w:color="auto" w:fill="FFFFFF"/>
        <w:tabs>
          <w:tab w:val="clear" w:pos="0"/>
          <w:tab w:val="num" w:pos="720"/>
        </w:tabs>
        <w:suppressAutoHyphens/>
        <w:autoSpaceDE/>
        <w:autoSpaceDN/>
        <w:ind w:left="142" w:firstLine="298"/>
        <w:jc w:val="both"/>
        <w:rPr>
          <w:b/>
          <w:bCs/>
          <w:sz w:val="24"/>
          <w:szCs w:val="24"/>
        </w:rPr>
      </w:pPr>
      <w:r w:rsidRPr="00BA025F">
        <w:rPr>
          <w:sz w:val="24"/>
          <w:szCs w:val="24"/>
        </w:rPr>
        <w:t>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w:t>
      </w:r>
    </w:p>
    <w:p w:rsidR="009E21BC" w:rsidRPr="00BA025F" w:rsidRDefault="009E21BC" w:rsidP="009E21BC">
      <w:pPr>
        <w:shd w:val="clear" w:color="auto" w:fill="FFFFFF"/>
        <w:ind w:left="142"/>
        <w:jc w:val="both"/>
        <w:rPr>
          <w:sz w:val="24"/>
          <w:szCs w:val="24"/>
        </w:rPr>
      </w:pPr>
      <w:r w:rsidRPr="00BA025F">
        <w:rPr>
          <w:b/>
          <w:bCs/>
          <w:sz w:val="24"/>
          <w:szCs w:val="24"/>
        </w:rPr>
        <w:t>Предметные результаты:</w:t>
      </w:r>
    </w:p>
    <w:p w:rsidR="009E21BC" w:rsidRPr="00BA025F" w:rsidRDefault="009E21BC" w:rsidP="00CD37C1">
      <w:pPr>
        <w:widowControl/>
        <w:numPr>
          <w:ilvl w:val="0"/>
          <w:numId w:val="182"/>
        </w:numPr>
        <w:shd w:val="clear" w:color="auto" w:fill="FFFFFF"/>
        <w:suppressAutoHyphens/>
        <w:autoSpaceDE/>
        <w:autoSpaceDN/>
        <w:ind w:left="142"/>
        <w:jc w:val="both"/>
        <w:rPr>
          <w:sz w:val="24"/>
          <w:szCs w:val="24"/>
        </w:rPr>
      </w:pPr>
      <w:r w:rsidRPr="00BA025F">
        <w:rPr>
          <w:sz w:val="24"/>
          <w:szCs w:val="24"/>
        </w:rPr>
        <w:t>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rsidR="009E21BC" w:rsidRPr="00BA025F" w:rsidRDefault="009E21BC" w:rsidP="00CD37C1">
      <w:pPr>
        <w:widowControl/>
        <w:numPr>
          <w:ilvl w:val="0"/>
          <w:numId w:val="182"/>
        </w:numPr>
        <w:shd w:val="clear" w:color="auto" w:fill="FFFFFF"/>
        <w:suppressAutoHyphens/>
        <w:autoSpaceDE/>
        <w:autoSpaceDN/>
        <w:ind w:left="142"/>
        <w:jc w:val="both"/>
        <w:rPr>
          <w:sz w:val="24"/>
          <w:szCs w:val="24"/>
        </w:rPr>
      </w:pPr>
      <w:r w:rsidRPr="00BA025F">
        <w:rPr>
          <w:sz w:val="24"/>
          <w:szCs w:val="24"/>
        </w:rPr>
        <w:t>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курсах всеобщей истории;</w:t>
      </w:r>
    </w:p>
    <w:p w:rsidR="009E21BC" w:rsidRPr="00BA025F" w:rsidRDefault="009E21BC" w:rsidP="00CD37C1">
      <w:pPr>
        <w:widowControl/>
        <w:numPr>
          <w:ilvl w:val="0"/>
          <w:numId w:val="182"/>
        </w:numPr>
        <w:shd w:val="clear" w:color="auto" w:fill="FFFFFF"/>
        <w:suppressAutoHyphens/>
        <w:autoSpaceDE/>
        <w:autoSpaceDN/>
        <w:ind w:left="142"/>
        <w:jc w:val="both"/>
        <w:rPr>
          <w:sz w:val="24"/>
          <w:szCs w:val="24"/>
        </w:rPr>
      </w:pPr>
      <w:r w:rsidRPr="00BA025F">
        <w:rPr>
          <w:sz w:val="24"/>
          <w:szCs w:val="24"/>
        </w:rPr>
        <w:t>способность соотносить историческое время и историческое пространство, действия и поступки личностей во времени и пространстве;</w:t>
      </w:r>
    </w:p>
    <w:p w:rsidR="009E21BC" w:rsidRPr="00BA025F" w:rsidRDefault="009E21BC" w:rsidP="00CD37C1">
      <w:pPr>
        <w:widowControl/>
        <w:numPr>
          <w:ilvl w:val="0"/>
          <w:numId w:val="182"/>
        </w:numPr>
        <w:shd w:val="clear" w:color="auto" w:fill="FFFFFF"/>
        <w:suppressAutoHyphens/>
        <w:autoSpaceDE/>
        <w:autoSpaceDN/>
        <w:ind w:left="142"/>
        <w:jc w:val="both"/>
        <w:rPr>
          <w:sz w:val="24"/>
          <w:szCs w:val="24"/>
        </w:rPr>
      </w:pPr>
      <w:r w:rsidRPr="00BA025F">
        <w:rPr>
          <w:sz w:val="24"/>
          <w:szCs w:val="24"/>
        </w:rPr>
        <w:t>умения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читать историческую карту и ориентироваться в ней;</w:t>
      </w:r>
    </w:p>
    <w:p w:rsidR="009E21BC" w:rsidRPr="00BA025F" w:rsidRDefault="009E21BC" w:rsidP="00CD37C1">
      <w:pPr>
        <w:widowControl/>
        <w:numPr>
          <w:ilvl w:val="0"/>
          <w:numId w:val="182"/>
        </w:numPr>
        <w:shd w:val="clear" w:color="auto" w:fill="FFFFFF"/>
        <w:suppressAutoHyphens/>
        <w:autoSpaceDE/>
        <w:autoSpaceDN/>
        <w:ind w:left="142"/>
        <w:jc w:val="both"/>
        <w:rPr>
          <w:sz w:val="24"/>
          <w:szCs w:val="24"/>
        </w:rPr>
      </w:pPr>
      <w:r w:rsidRPr="00BA025F">
        <w:rPr>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9E21BC" w:rsidRPr="00BA025F" w:rsidRDefault="009E21BC" w:rsidP="00CD37C1">
      <w:pPr>
        <w:widowControl/>
        <w:numPr>
          <w:ilvl w:val="0"/>
          <w:numId w:val="182"/>
        </w:numPr>
        <w:shd w:val="clear" w:color="auto" w:fill="FFFFFF"/>
        <w:suppressAutoHyphens/>
        <w:autoSpaceDE/>
        <w:autoSpaceDN/>
        <w:ind w:left="142"/>
        <w:jc w:val="both"/>
        <w:rPr>
          <w:b/>
          <w:sz w:val="24"/>
          <w:szCs w:val="24"/>
        </w:rPr>
      </w:pPr>
      <w:r w:rsidRPr="00BA025F">
        <w:rPr>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9E21BC" w:rsidRPr="00BA025F" w:rsidRDefault="009E21BC" w:rsidP="009E21BC">
      <w:pPr>
        <w:widowControl/>
        <w:shd w:val="clear" w:color="auto" w:fill="FFFFFF"/>
        <w:suppressAutoHyphens/>
        <w:autoSpaceDE/>
        <w:autoSpaceDN/>
        <w:ind w:left="142"/>
        <w:jc w:val="both"/>
        <w:rPr>
          <w:b/>
          <w:sz w:val="24"/>
          <w:szCs w:val="24"/>
        </w:rPr>
      </w:pPr>
    </w:p>
    <w:p w:rsidR="009E21BC" w:rsidRPr="00BA025F" w:rsidRDefault="009E21BC" w:rsidP="009E21BC">
      <w:pPr>
        <w:widowControl/>
        <w:shd w:val="clear" w:color="auto" w:fill="FFFFFF"/>
        <w:suppressAutoHyphens/>
        <w:autoSpaceDE/>
        <w:autoSpaceDN/>
        <w:ind w:left="142"/>
        <w:jc w:val="both"/>
        <w:rPr>
          <w:b/>
          <w:sz w:val="24"/>
          <w:szCs w:val="24"/>
        </w:rPr>
      </w:pPr>
    </w:p>
    <w:p w:rsidR="009E21BC" w:rsidRPr="00BA025F" w:rsidRDefault="009E21BC" w:rsidP="009E21BC">
      <w:pPr>
        <w:pStyle w:val="a5"/>
        <w:ind w:left="142" w:right="-1"/>
        <w:rPr>
          <w:b/>
          <w:sz w:val="24"/>
          <w:szCs w:val="24"/>
        </w:rPr>
      </w:pPr>
      <w:r w:rsidRPr="00BA025F">
        <w:rPr>
          <w:b/>
          <w:sz w:val="24"/>
          <w:szCs w:val="24"/>
        </w:rPr>
        <w:t xml:space="preserve">                               ПЛАНИРУЕМЫЕ РЕЗУЛЬТАТЫ</w:t>
      </w:r>
    </w:p>
    <w:p w:rsidR="009E21BC" w:rsidRPr="00BA025F" w:rsidRDefault="009E21BC" w:rsidP="009E21BC">
      <w:pPr>
        <w:pStyle w:val="a5"/>
        <w:ind w:left="142" w:right="-1"/>
        <w:rPr>
          <w:b/>
          <w:sz w:val="24"/>
          <w:szCs w:val="24"/>
        </w:rPr>
      </w:pPr>
      <w:r w:rsidRPr="00BA025F">
        <w:rPr>
          <w:b/>
          <w:sz w:val="24"/>
          <w:szCs w:val="24"/>
        </w:rPr>
        <w:t xml:space="preserve">                                                 6 класс                                           </w:t>
      </w:r>
    </w:p>
    <w:p w:rsidR="009E21BC" w:rsidRPr="00BA025F" w:rsidRDefault="009E21BC" w:rsidP="009E21BC">
      <w:pPr>
        <w:pStyle w:val="af0"/>
        <w:ind w:left="142"/>
        <w:rPr>
          <w:rFonts w:ascii="Times New Roman" w:hAnsi="Times New Roman" w:cs="Times New Roman"/>
          <w:b/>
          <w:sz w:val="24"/>
          <w:szCs w:val="24"/>
        </w:rPr>
      </w:pPr>
      <w:r w:rsidRPr="00BA025F">
        <w:rPr>
          <w:rFonts w:ascii="Times New Roman" w:hAnsi="Times New Roman" w:cs="Times New Roman"/>
          <w:b/>
          <w:sz w:val="24"/>
          <w:szCs w:val="24"/>
        </w:rPr>
        <w:t>Личностные результаты:</w:t>
      </w:r>
    </w:p>
    <w:p w:rsidR="009E21BC" w:rsidRPr="00BA025F" w:rsidRDefault="009E21BC" w:rsidP="00CD37C1">
      <w:pPr>
        <w:pStyle w:val="af0"/>
        <w:numPr>
          <w:ilvl w:val="0"/>
          <w:numId w:val="297"/>
        </w:numPr>
        <w:tabs>
          <w:tab w:val="clear" w:pos="708"/>
        </w:tabs>
        <w:suppressAutoHyphens/>
        <w:ind w:left="142"/>
        <w:jc w:val="both"/>
        <w:rPr>
          <w:rFonts w:ascii="Times New Roman" w:hAnsi="Times New Roman" w:cs="Times New Roman"/>
          <w:b/>
          <w:sz w:val="24"/>
          <w:szCs w:val="24"/>
        </w:rPr>
      </w:pPr>
      <w:r w:rsidRPr="00BA025F">
        <w:rPr>
          <w:rFonts w:ascii="Times New Roman" w:hAnsi="Times New Roman" w:cs="Times New Roman"/>
          <w:sz w:val="24"/>
          <w:szCs w:val="24"/>
          <w:lang w:eastAsia="ru-RU"/>
        </w:rPr>
        <w:t>осознание своей идентичности как гражданина страны, члена семьи, этнической и религиозной группы, локальной и региональной общности;</w:t>
      </w:r>
    </w:p>
    <w:p w:rsidR="009E21BC" w:rsidRPr="00BA025F" w:rsidRDefault="009E21BC" w:rsidP="00CD37C1">
      <w:pPr>
        <w:pStyle w:val="af0"/>
        <w:numPr>
          <w:ilvl w:val="0"/>
          <w:numId w:val="297"/>
        </w:numPr>
        <w:tabs>
          <w:tab w:val="clear" w:pos="708"/>
        </w:tabs>
        <w:suppressAutoHyphens/>
        <w:ind w:left="142"/>
        <w:jc w:val="both"/>
        <w:rPr>
          <w:rFonts w:ascii="Times New Roman" w:hAnsi="Times New Roman" w:cs="Times New Roman"/>
          <w:b/>
          <w:sz w:val="24"/>
          <w:szCs w:val="24"/>
        </w:rPr>
      </w:pPr>
      <w:r w:rsidRPr="00BA025F">
        <w:rPr>
          <w:rFonts w:ascii="Times New Roman" w:hAnsi="Times New Roman" w:cs="Times New Roman"/>
          <w:sz w:val="24"/>
          <w:szCs w:val="24"/>
          <w:lang w:eastAsia="ru-RU"/>
        </w:rPr>
        <w:t>освоение гуманистических традиций и ценностей современного общества, уважение прав и свобод человека;</w:t>
      </w:r>
    </w:p>
    <w:p w:rsidR="009E21BC" w:rsidRPr="00BA025F" w:rsidRDefault="009E21BC" w:rsidP="00CD37C1">
      <w:pPr>
        <w:pStyle w:val="af0"/>
        <w:numPr>
          <w:ilvl w:val="0"/>
          <w:numId w:val="297"/>
        </w:numPr>
        <w:tabs>
          <w:tab w:val="clear" w:pos="708"/>
        </w:tabs>
        <w:suppressAutoHyphens/>
        <w:ind w:left="142"/>
        <w:jc w:val="both"/>
        <w:rPr>
          <w:rFonts w:ascii="Times New Roman" w:hAnsi="Times New Roman" w:cs="Times New Roman"/>
          <w:b/>
          <w:sz w:val="24"/>
          <w:szCs w:val="24"/>
        </w:rPr>
      </w:pPr>
      <w:r w:rsidRPr="00BA025F">
        <w:rPr>
          <w:rFonts w:ascii="Times New Roman" w:hAnsi="Times New Roman" w:cs="Times New Roman"/>
          <w:sz w:val="24"/>
          <w:szCs w:val="24"/>
          <w:lang w:eastAsia="ru-RU"/>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9E21BC" w:rsidRPr="00BA025F" w:rsidRDefault="009E21BC" w:rsidP="00CD37C1">
      <w:pPr>
        <w:pStyle w:val="af0"/>
        <w:numPr>
          <w:ilvl w:val="0"/>
          <w:numId w:val="297"/>
        </w:numPr>
        <w:tabs>
          <w:tab w:val="clear" w:pos="708"/>
        </w:tabs>
        <w:suppressAutoHyphens/>
        <w:ind w:left="142"/>
        <w:jc w:val="both"/>
        <w:rPr>
          <w:rFonts w:ascii="Times New Roman" w:hAnsi="Times New Roman" w:cs="Times New Roman"/>
          <w:b/>
          <w:sz w:val="24"/>
          <w:szCs w:val="24"/>
        </w:rPr>
      </w:pPr>
      <w:r w:rsidRPr="00BA025F">
        <w:rPr>
          <w:rFonts w:ascii="Times New Roman" w:hAnsi="Times New Roman" w:cs="Times New Roman"/>
          <w:sz w:val="24"/>
          <w:szCs w:val="24"/>
          <w:lang w:eastAsia="ru-RU"/>
        </w:rPr>
        <w:t>понимание культурного многообразия мира, уважение к культуре своего народа и других народов, толерантность.</w:t>
      </w:r>
    </w:p>
    <w:p w:rsidR="009E21BC" w:rsidRPr="00BA025F" w:rsidRDefault="009E21BC" w:rsidP="009E21BC">
      <w:pPr>
        <w:ind w:left="142"/>
        <w:rPr>
          <w:b/>
          <w:sz w:val="24"/>
          <w:szCs w:val="24"/>
        </w:rPr>
      </w:pPr>
      <w:r w:rsidRPr="00BA025F">
        <w:rPr>
          <w:b/>
          <w:sz w:val="24"/>
          <w:szCs w:val="24"/>
        </w:rPr>
        <w:t>Метапредметные результаты:</w:t>
      </w:r>
    </w:p>
    <w:p w:rsidR="009E21BC" w:rsidRPr="00BA025F" w:rsidRDefault="009E21BC" w:rsidP="00CD37C1">
      <w:pPr>
        <w:pStyle w:val="a5"/>
        <w:widowControl/>
        <w:numPr>
          <w:ilvl w:val="0"/>
          <w:numId w:val="298"/>
        </w:numPr>
        <w:autoSpaceDE/>
        <w:autoSpaceDN/>
        <w:ind w:left="142"/>
        <w:contextualSpacing/>
        <w:jc w:val="both"/>
        <w:rPr>
          <w:sz w:val="24"/>
          <w:szCs w:val="24"/>
        </w:rPr>
      </w:pPr>
      <w:r w:rsidRPr="00BA025F">
        <w:rPr>
          <w:sz w:val="24"/>
          <w:szCs w:val="24"/>
        </w:rPr>
        <w:t>способность сознательно организовывать и регулировать свою деятельность - учебную, общественную и др.;</w:t>
      </w:r>
    </w:p>
    <w:p w:rsidR="009E21BC" w:rsidRPr="00BA025F" w:rsidRDefault="009E21BC" w:rsidP="00CD37C1">
      <w:pPr>
        <w:pStyle w:val="a5"/>
        <w:widowControl/>
        <w:numPr>
          <w:ilvl w:val="0"/>
          <w:numId w:val="298"/>
        </w:numPr>
        <w:autoSpaceDE/>
        <w:autoSpaceDN/>
        <w:ind w:left="142"/>
        <w:contextualSpacing/>
        <w:jc w:val="both"/>
        <w:rPr>
          <w:sz w:val="24"/>
          <w:szCs w:val="24"/>
        </w:rPr>
      </w:pPr>
      <w:r w:rsidRPr="00BA025F">
        <w:rPr>
          <w:sz w:val="24"/>
          <w:szCs w:val="24"/>
        </w:rPr>
        <w:t>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9E21BC" w:rsidRPr="00BA025F" w:rsidRDefault="009E21BC" w:rsidP="00CD37C1">
      <w:pPr>
        <w:pStyle w:val="a5"/>
        <w:widowControl/>
        <w:numPr>
          <w:ilvl w:val="0"/>
          <w:numId w:val="298"/>
        </w:numPr>
        <w:autoSpaceDE/>
        <w:autoSpaceDN/>
        <w:ind w:left="142"/>
        <w:contextualSpacing/>
        <w:jc w:val="both"/>
        <w:rPr>
          <w:sz w:val="24"/>
          <w:szCs w:val="24"/>
        </w:rPr>
      </w:pPr>
      <w:r w:rsidRPr="00BA025F">
        <w:rPr>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9E21BC" w:rsidRPr="00BA025F" w:rsidRDefault="009E21BC" w:rsidP="00CD37C1">
      <w:pPr>
        <w:pStyle w:val="a5"/>
        <w:widowControl/>
        <w:numPr>
          <w:ilvl w:val="0"/>
          <w:numId w:val="298"/>
        </w:numPr>
        <w:autoSpaceDE/>
        <w:autoSpaceDN/>
        <w:ind w:left="142"/>
        <w:contextualSpacing/>
        <w:jc w:val="both"/>
        <w:rPr>
          <w:sz w:val="24"/>
          <w:szCs w:val="24"/>
        </w:rPr>
      </w:pPr>
      <w:r w:rsidRPr="00BA025F">
        <w:rPr>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9E21BC" w:rsidRPr="00BA025F" w:rsidRDefault="009E21BC" w:rsidP="00CD37C1">
      <w:pPr>
        <w:pStyle w:val="a5"/>
        <w:widowControl/>
        <w:numPr>
          <w:ilvl w:val="0"/>
          <w:numId w:val="298"/>
        </w:numPr>
        <w:autoSpaceDE/>
        <w:autoSpaceDN/>
        <w:ind w:left="142"/>
        <w:contextualSpacing/>
        <w:jc w:val="both"/>
        <w:rPr>
          <w:sz w:val="24"/>
          <w:szCs w:val="24"/>
        </w:rPr>
      </w:pPr>
      <w:r w:rsidRPr="00BA025F">
        <w:rPr>
          <w:sz w:val="24"/>
          <w:szCs w:val="24"/>
        </w:rPr>
        <w:t>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w:t>
      </w:r>
    </w:p>
    <w:p w:rsidR="009E21BC" w:rsidRPr="00BA025F" w:rsidRDefault="009E21BC" w:rsidP="009E21BC">
      <w:pPr>
        <w:ind w:left="142"/>
        <w:jc w:val="both"/>
        <w:rPr>
          <w:b/>
          <w:sz w:val="24"/>
          <w:szCs w:val="24"/>
        </w:rPr>
      </w:pPr>
      <w:r w:rsidRPr="00BA025F">
        <w:rPr>
          <w:b/>
          <w:sz w:val="24"/>
          <w:szCs w:val="24"/>
        </w:rPr>
        <w:t>Предметные результаты:</w:t>
      </w:r>
    </w:p>
    <w:p w:rsidR="009E21BC" w:rsidRPr="00BA025F" w:rsidRDefault="009E21BC" w:rsidP="00CD37C1">
      <w:pPr>
        <w:pStyle w:val="a5"/>
        <w:widowControl/>
        <w:numPr>
          <w:ilvl w:val="0"/>
          <w:numId w:val="299"/>
        </w:numPr>
        <w:autoSpaceDE/>
        <w:autoSpaceDN/>
        <w:ind w:left="142"/>
        <w:contextualSpacing/>
        <w:jc w:val="both"/>
        <w:rPr>
          <w:sz w:val="24"/>
          <w:szCs w:val="24"/>
        </w:rPr>
      </w:pPr>
      <w:r w:rsidRPr="00BA025F">
        <w:rPr>
          <w:sz w:val="24"/>
          <w:szCs w:val="24"/>
        </w:rPr>
        <w:t>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rsidR="009E21BC" w:rsidRPr="00BA025F" w:rsidRDefault="009E21BC" w:rsidP="00CD37C1">
      <w:pPr>
        <w:pStyle w:val="a5"/>
        <w:widowControl/>
        <w:numPr>
          <w:ilvl w:val="0"/>
          <w:numId w:val="299"/>
        </w:numPr>
        <w:autoSpaceDE/>
        <w:autoSpaceDN/>
        <w:ind w:left="142"/>
        <w:contextualSpacing/>
        <w:jc w:val="both"/>
        <w:rPr>
          <w:sz w:val="24"/>
          <w:szCs w:val="24"/>
        </w:rPr>
      </w:pPr>
      <w:r w:rsidRPr="00BA025F">
        <w:rPr>
          <w:sz w:val="24"/>
          <w:szCs w:val="24"/>
        </w:rPr>
        <w:t>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курсах всеобщей истории;</w:t>
      </w:r>
    </w:p>
    <w:p w:rsidR="009E21BC" w:rsidRPr="00BA025F" w:rsidRDefault="009E21BC" w:rsidP="00CD37C1">
      <w:pPr>
        <w:pStyle w:val="a5"/>
        <w:widowControl/>
        <w:numPr>
          <w:ilvl w:val="0"/>
          <w:numId w:val="299"/>
        </w:numPr>
        <w:autoSpaceDE/>
        <w:autoSpaceDN/>
        <w:ind w:left="142"/>
        <w:contextualSpacing/>
        <w:jc w:val="both"/>
        <w:rPr>
          <w:sz w:val="24"/>
          <w:szCs w:val="24"/>
        </w:rPr>
      </w:pPr>
      <w:r w:rsidRPr="00BA025F">
        <w:rPr>
          <w:sz w:val="24"/>
          <w:szCs w:val="24"/>
        </w:rPr>
        <w:t>способность соотносить историческое время и историческое пространство, действия и поступки личностей во времени и пространстве;</w:t>
      </w:r>
    </w:p>
    <w:p w:rsidR="009E21BC" w:rsidRPr="00BA025F" w:rsidRDefault="009E21BC" w:rsidP="00CD37C1">
      <w:pPr>
        <w:pStyle w:val="a5"/>
        <w:widowControl/>
        <w:numPr>
          <w:ilvl w:val="0"/>
          <w:numId w:val="299"/>
        </w:numPr>
        <w:autoSpaceDE/>
        <w:autoSpaceDN/>
        <w:ind w:left="142"/>
        <w:contextualSpacing/>
        <w:jc w:val="both"/>
        <w:rPr>
          <w:sz w:val="24"/>
          <w:szCs w:val="24"/>
        </w:rPr>
      </w:pPr>
      <w:r w:rsidRPr="00BA025F">
        <w:rPr>
          <w:sz w:val="24"/>
          <w:szCs w:val="24"/>
        </w:rPr>
        <w:t>умения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читать историческую карту и ориентироваться в ней;</w:t>
      </w:r>
    </w:p>
    <w:p w:rsidR="009E21BC" w:rsidRPr="00BA025F" w:rsidRDefault="009E21BC" w:rsidP="00CD37C1">
      <w:pPr>
        <w:pStyle w:val="a5"/>
        <w:widowControl/>
        <w:numPr>
          <w:ilvl w:val="0"/>
          <w:numId w:val="299"/>
        </w:numPr>
        <w:autoSpaceDE/>
        <w:autoSpaceDN/>
        <w:ind w:left="142"/>
        <w:contextualSpacing/>
        <w:jc w:val="both"/>
        <w:rPr>
          <w:sz w:val="24"/>
          <w:szCs w:val="24"/>
        </w:rPr>
      </w:pPr>
      <w:r w:rsidRPr="00BA025F">
        <w:rPr>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9E21BC" w:rsidRPr="00BA025F" w:rsidRDefault="009E21BC" w:rsidP="00CD37C1">
      <w:pPr>
        <w:pStyle w:val="a5"/>
        <w:widowControl/>
        <w:numPr>
          <w:ilvl w:val="0"/>
          <w:numId w:val="299"/>
        </w:numPr>
        <w:autoSpaceDE/>
        <w:autoSpaceDN/>
        <w:ind w:left="142"/>
        <w:contextualSpacing/>
        <w:jc w:val="both"/>
        <w:rPr>
          <w:sz w:val="24"/>
          <w:szCs w:val="24"/>
        </w:rPr>
      </w:pPr>
      <w:r w:rsidRPr="00BA025F">
        <w:rPr>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9E21BC" w:rsidRPr="00BA025F" w:rsidRDefault="009E21BC" w:rsidP="009E21BC">
      <w:pPr>
        <w:ind w:left="142" w:right="-1"/>
        <w:jc w:val="center"/>
        <w:rPr>
          <w:b/>
          <w:sz w:val="24"/>
          <w:szCs w:val="24"/>
        </w:rPr>
      </w:pPr>
    </w:p>
    <w:p w:rsidR="009E21BC" w:rsidRPr="00BA025F" w:rsidRDefault="009E21BC" w:rsidP="009E21BC">
      <w:pPr>
        <w:ind w:left="142"/>
        <w:rPr>
          <w:b/>
          <w:sz w:val="24"/>
          <w:szCs w:val="24"/>
        </w:rPr>
      </w:pPr>
      <w:r w:rsidRPr="00BA025F">
        <w:rPr>
          <w:b/>
          <w:sz w:val="24"/>
          <w:szCs w:val="24"/>
        </w:rPr>
        <w:t>Всеобщая история. История Нового времени. Поурочные рекомендации. 7 класс : учеб. пособие для общеобразоват. организаций / Т. В. Коваль, А. Я. Юдовская, Л. М. Ванюшкина. — М. : Просвещение, 2018.</w:t>
      </w:r>
    </w:p>
    <w:p w:rsidR="009E21BC" w:rsidRPr="00BA025F" w:rsidRDefault="009E21BC" w:rsidP="009E21BC">
      <w:pPr>
        <w:ind w:left="142" w:right="-1"/>
        <w:jc w:val="center"/>
        <w:rPr>
          <w:b/>
          <w:sz w:val="24"/>
          <w:szCs w:val="24"/>
        </w:rPr>
      </w:pPr>
      <w:r w:rsidRPr="00BA025F">
        <w:rPr>
          <w:b/>
          <w:sz w:val="24"/>
          <w:szCs w:val="24"/>
        </w:rPr>
        <w:t>ПЛАНИРУЕМЫЕ РЕЗУЛЬТАТЫ</w:t>
      </w:r>
    </w:p>
    <w:p w:rsidR="009E21BC" w:rsidRPr="00BA025F" w:rsidRDefault="009E21BC" w:rsidP="009E21BC">
      <w:pPr>
        <w:ind w:left="142" w:right="-1"/>
        <w:jc w:val="center"/>
        <w:rPr>
          <w:b/>
          <w:sz w:val="24"/>
          <w:szCs w:val="24"/>
        </w:rPr>
      </w:pPr>
      <w:r w:rsidRPr="00BA025F">
        <w:rPr>
          <w:b/>
          <w:sz w:val="24"/>
          <w:szCs w:val="24"/>
        </w:rPr>
        <w:t>7 класс</w:t>
      </w:r>
    </w:p>
    <w:p w:rsidR="009E21BC" w:rsidRPr="00BA025F" w:rsidRDefault="009E21BC" w:rsidP="009E21BC">
      <w:pPr>
        <w:ind w:left="142" w:right="-1"/>
        <w:jc w:val="center"/>
        <w:rPr>
          <w:b/>
          <w:sz w:val="24"/>
          <w:szCs w:val="24"/>
        </w:rPr>
      </w:pPr>
    </w:p>
    <w:p w:rsidR="009E21BC" w:rsidRPr="00BA025F" w:rsidRDefault="009E21BC" w:rsidP="009E21BC">
      <w:pPr>
        <w:pStyle w:val="a5"/>
        <w:adjustRightInd w:val="0"/>
        <w:ind w:left="142"/>
        <w:jc w:val="both"/>
        <w:rPr>
          <w:sz w:val="24"/>
          <w:szCs w:val="24"/>
        </w:rPr>
      </w:pPr>
      <w:r w:rsidRPr="00BA025F">
        <w:rPr>
          <w:b/>
          <w:sz w:val="24"/>
          <w:szCs w:val="24"/>
        </w:rPr>
        <w:t>Личностные результаты:</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 xml:space="preserve">первичная социальная и культурная идентичность, ощущения личностной сопричастности судьбе российского народа на основе сопоставления исторического пути народов России и народов мира; </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 xml:space="preserve">интериоризация гуманистических ценностей; </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осознанное, уважительное и доброжелательное отношение к истории, культуре, религии, традициям, языкам, ценностям народов мира;</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понимание социального, культурного, языкового, духовного многообразия современного мира;</w:t>
      </w:r>
    </w:p>
    <w:p w:rsidR="009E21BC" w:rsidRPr="00BA025F" w:rsidRDefault="009E21BC" w:rsidP="00CD37C1">
      <w:pPr>
        <w:pStyle w:val="a5"/>
        <w:widowControl/>
        <w:numPr>
          <w:ilvl w:val="0"/>
          <w:numId w:val="300"/>
        </w:numPr>
        <w:adjustRightInd w:val="0"/>
        <w:spacing w:after="200"/>
        <w:ind w:left="142"/>
        <w:contextualSpacing/>
        <w:jc w:val="both"/>
        <w:rPr>
          <w:b/>
          <w:sz w:val="24"/>
          <w:szCs w:val="24"/>
        </w:rPr>
      </w:pPr>
      <w:r w:rsidRPr="00BA025F">
        <w:rPr>
          <w:sz w:val="24"/>
          <w:szCs w:val="24"/>
        </w:rPr>
        <w:t xml:space="preserve"> мотивация к обучению и познанию; </w:t>
      </w:r>
    </w:p>
    <w:p w:rsidR="009E21BC" w:rsidRPr="00BA025F" w:rsidRDefault="009E21BC" w:rsidP="00CD37C1">
      <w:pPr>
        <w:pStyle w:val="a5"/>
        <w:widowControl/>
        <w:numPr>
          <w:ilvl w:val="0"/>
          <w:numId w:val="300"/>
        </w:numPr>
        <w:adjustRightInd w:val="0"/>
        <w:spacing w:after="200"/>
        <w:ind w:left="142"/>
        <w:contextualSpacing/>
        <w:jc w:val="both"/>
        <w:rPr>
          <w:b/>
          <w:sz w:val="24"/>
          <w:szCs w:val="24"/>
        </w:rPr>
      </w:pPr>
      <w:r w:rsidRPr="00BA025F">
        <w:rPr>
          <w:sz w:val="24"/>
          <w:szCs w:val="24"/>
        </w:rPr>
        <w:t>формирование нравственных чувств и нравственного поведения, осознанного и ответственного отношения к собственным поступкам;</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веротерпимость, уважительное отношение к религиозным чувствам, взглядам людей или их отсутствию;</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знание основных норм морали, понимание значения нравственности, веры и религии в жизни человека, семьи и общества;</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уважительное отношение к труду;</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соответствующее возрасту обучающихся мировоззрение, основанное на достижениях современной науки и общественной практики;</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9E21BC" w:rsidRPr="00BA025F" w:rsidRDefault="009E21BC" w:rsidP="00CD37C1">
      <w:pPr>
        <w:pStyle w:val="a5"/>
        <w:widowControl/>
        <w:numPr>
          <w:ilvl w:val="0"/>
          <w:numId w:val="300"/>
        </w:numPr>
        <w:adjustRightInd w:val="0"/>
        <w:spacing w:after="200"/>
        <w:ind w:left="142"/>
        <w:contextualSpacing/>
        <w:jc w:val="both"/>
        <w:rPr>
          <w:sz w:val="24"/>
          <w:szCs w:val="24"/>
        </w:rPr>
      </w:pPr>
      <w:r w:rsidRPr="00BA025F">
        <w:rPr>
          <w:sz w:val="24"/>
          <w:szCs w:val="24"/>
        </w:rPr>
        <w:t>эстетическое сознание, формирующееся через освоение художественного наследия народов мира;</w:t>
      </w:r>
    </w:p>
    <w:p w:rsidR="009E21BC" w:rsidRPr="00BA025F" w:rsidRDefault="009E21BC" w:rsidP="00CD37C1">
      <w:pPr>
        <w:pStyle w:val="a5"/>
        <w:widowControl/>
        <w:numPr>
          <w:ilvl w:val="0"/>
          <w:numId w:val="300"/>
        </w:numPr>
        <w:adjustRightInd w:val="0"/>
        <w:spacing w:after="200"/>
        <w:ind w:left="142"/>
        <w:contextualSpacing/>
        <w:jc w:val="both"/>
        <w:rPr>
          <w:b/>
          <w:sz w:val="24"/>
          <w:szCs w:val="24"/>
        </w:rPr>
      </w:pPr>
      <w:r w:rsidRPr="00BA025F">
        <w:rPr>
          <w:sz w:val="24"/>
          <w:szCs w:val="24"/>
        </w:rPr>
        <w:t>способность понимать художественные произведения, отражающие разные этнокультурные традиции;</w:t>
      </w:r>
    </w:p>
    <w:p w:rsidR="009E21BC" w:rsidRPr="00BA025F" w:rsidRDefault="009E21BC" w:rsidP="00CD37C1">
      <w:pPr>
        <w:pStyle w:val="a5"/>
        <w:widowControl/>
        <w:numPr>
          <w:ilvl w:val="0"/>
          <w:numId w:val="300"/>
        </w:numPr>
        <w:adjustRightInd w:val="0"/>
        <w:ind w:left="142"/>
        <w:contextualSpacing/>
        <w:jc w:val="both"/>
        <w:rPr>
          <w:b/>
          <w:sz w:val="24"/>
          <w:szCs w:val="24"/>
        </w:rPr>
      </w:pPr>
      <w:r w:rsidRPr="00BA025F">
        <w:rPr>
          <w:sz w:val="24"/>
          <w:szCs w:val="24"/>
        </w:rPr>
        <w:t xml:space="preserve">рефлексивно-оценочный подход к деятельности, к анализу проблемно-познавательных ситуаций. </w:t>
      </w:r>
    </w:p>
    <w:p w:rsidR="009E21BC" w:rsidRPr="00BA025F" w:rsidRDefault="009E21BC" w:rsidP="009E21BC">
      <w:pPr>
        <w:adjustRightInd w:val="0"/>
        <w:ind w:left="142"/>
        <w:jc w:val="both"/>
        <w:rPr>
          <w:b/>
          <w:sz w:val="24"/>
          <w:szCs w:val="24"/>
        </w:rPr>
      </w:pPr>
      <w:r w:rsidRPr="00BA025F">
        <w:rPr>
          <w:b/>
          <w:sz w:val="24"/>
          <w:szCs w:val="24"/>
        </w:rPr>
        <w:t>Метапредметные результаты:</w:t>
      </w:r>
    </w:p>
    <w:p w:rsidR="009E21BC" w:rsidRPr="00BA025F" w:rsidRDefault="009E21BC" w:rsidP="00CD37C1">
      <w:pPr>
        <w:pStyle w:val="a5"/>
        <w:widowControl/>
        <w:numPr>
          <w:ilvl w:val="0"/>
          <w:numId w:val="301"/>
        </w:numPr>
        <w:adjustRightInd w:val="0"/>
        <w:spacing w:after="200"/>
        <w:ind w:left="142"/>
        <w:contextualSpacing/>
        <w:rPr>
          <w:sz w:val="24"/>
          <w:szCs w:val="24"/>
        </w:rPr>
      </w:pPr>
      <w:r w:rsidRPr="00BA025F">
        <w:rPr>
          <w:sz w:val="24"/>
          <w:szCs w:val="24"/>
        </w:rPr>
        <w:t>осуществлять постановку учебной задачи (при поддержке учителя);</w:t>
      </w:r>
    </w:p>
    <w:p w:rsidR="009E21BC" w:rsidRPr="00BA025F" w:rsidRDefault="009E21BC" w:rsidP="00CD37C1">
      <w:pPr>
        <w:pStyle w:val="a5"/>
        <w:widowControl/>
        <w:numPr>
          <w:ilvl w:val="0"/>
          <w:numId w:val="301"/>
        </w:numPr>
        <w:adjustRightInd w:val="0"/>
        <w:spacing w:after="200"/>
        <w:ind w:left="142"/>
        <w:contextualSpacing/>
        <w:rPr>
          <w:sz w:val="24"/>
          <w:szCs w:val="24"/>
        </w:rPr>
      </w:pPr>
      <w:r w:rsidRPr="00BA025F">
        <w:rPr>
          <w:sz w:val="24"/>
          <w:szCs w:val="24"/>
        </w:rPr>
        <w:t>планировать при поддержке учителя пути достижения образовательных целей, оценивать правильность выполнения действий;</w:t>
      </w:r>
    </w:p>
    <w:p w:rsidR="009E21BC" w:rsidRPr="00BA025F" w:rsidRDefault="009E21BC" w:rsidP="00CD37C1">
      <w:pPr>
        <w:pStyle w:val="a5"/>
        <w:widowControl/>
        <w:numPr>
          <w:ilvl w:val="0"/>
          <w:numId w:val="301"/>
        </w:numPr>
        <w:adjustRightInd w:val="0"/>
        <w:spacing w:after="200"/>
        <w:ind w:left="142"/>
        <w:contextualSpacing/>
        <w:rPr>
          <w:sz w:val="24"/>
          <w:szCs w:val="24"/>
        </w:rPr>
      </w:pPr>
      <w:r w:rsidRPr="00BA025F">
        <w:rPr>
          <w:sz w:val="24"/>
          <w:szCs w:val="24"/>
        </w:rPr>
        <w:t>соотносить свои действия с планируемыми результатами, оценивать правильность решения учебной задачи;</w:t>
      </w:r>
    </w:p>
    <w:p w:rsidR="009E21BC" w:rsidRPr="00BA025F" w:rsidRDefault="009E21BC" w:rsidP="00CD37C1">
      <w:pPr>
        <w:pStyle w:val="a5"/>
        <w:widowControl/>
        <w:numPr>
          <w:ilvl w:val="0"/>
          <w:numId w:val="301"/>
        </w:numPr>
        <w:adjustRightInd w:val="0"/>
        <w:spacing w:after="200"/>
        <w:ind w:left="142"/>
        <w:contextualSpacing/>
        <w:rPr>
          <w:sz w:val="24"/>
          <w:szCs w:val="24"/>
        </w:rPr>
      </w:pPr>
      <w:r w:rsidRPr="00BA025F">
        <w:rPr>
          <w:sz w:val="24"/>
          <w:szCs w:val="24"/>
        </w:rPr>
        <w:t>работать с дополнительной информацией, выделять главное и второстепенное в информации;</w:t>
      </w:r>
    </w:p>
    <w:p w:rsidR="009E21BC" w:rsidRPr="00BA025F" w:rsidRDefault="009E21BC" w:rsidP="00CD37C1">
      <w:pPr>
        <w:pStyle w:val="a5"/>
        <w:widowControl/>
        <w:numPr>
          <w:ilvl w:val="0"/>
          <w:numId w:val="301"/>
        </w:numPr>
        <w:adjustRightInd w:val="0"/>
        <w:spacing w:after="200"/>
        <w:ind w:left="142"/>
        <w:contextualSpacing/>
        <w:jc w:val="both"/>
        <w:rPr>
          <w:b/>
          <w:sz w:val="24"/>
          <w:szCs w:val="24"/>
        </w:rPr>
      </w:pPr>
      <w:r w:rsidRPr="00BA025F">
        <w:rPr>
          <w:sz w:val="24"/>
          <w:szCs w:val="24"/>
        </w:rPr>
        <w:t>составлять план, обосновывать выводы;</w:t>
      </w:r>
    </w:p>
    <w:p w:rsidR="009E21BC" w:rsidRPr="00BA025F" w:rsidRDefault="009E21BC" w:rsidP="00CD37C1">
      <w:pPr>
        <w:pStyle w:val="a5"/>
        <w:widowControl/>
        <w:numPr>
          <w:ilvl w:val="0"/>
          <w:numId w:val="301"/>
        </w:numPr>
        <w:adjustRightInd w:val="0"/>
        <w:ind w:left="142"/>
        <w:contextualSpacing/>
        <w:jc w:val="both"/>
        <w:rPr>
          <w:sz w:val="24"/>
          <w:szCs w:val="24"/>
        </w:rPr>
      </w:pPr>
      <w:r w:rsidRPr="00BA025F">
        <w:rPr>
          <w:sz w:val="24"/>
          <w:szCs w:val="24"/>
        </w:rPr>
        <w:t>использовать изученный материал для решения познавательных задач;</w:t>
      </w:r>
    </w:p>
    <w:p w:rsidR="009E21BC" w:rsidRPr="00BA025F" w:rsidRDefault="009E21BC" w:rsidP="00CD37C1">
      <w:pPr>
        <w:pStyle w:val="a5"/>
        <w:widowControl/>
        <w:numPr>
          <w:ilvl w:val="0"/>
          <w:numId w:val="301"/>
        </w:numPr>
        <w:adjustRightInd w:val="0"/>
        <w:ind w:left="142"/>
        <w:contextualSpacing/>
        <w:jc w:val="both"/>
        <w:rPr>
          <w:sz w:val="24"/>
          <w:szCs w:val="24"/>
        </w:rPr>
      </w:pPr>
      <w:r w:rsidRPr="00BA025F">
        <w:rPr>
          <w:sz w:val="24"/>
          <w:szCs w:val="24"/>
        </w:rPr>
        <w:t>определять понятия, устанавливать аналогии, при поддержке учителя классифицировать исторические факты;</w:t>
      </w:r>
    </w:p>
    <w:p w:rsidR="009E21BC" w:rsidRPr="00BA025F" w:rsidRDefault="009E21BC" w:rsidP="00CD37C1">
      <w:pPr>
        <w:pStyle w:val="a5"/>
        <w:widowControl/>
        <w:numPr>
          <w:ilvl w:val="0"/>
          <w:numId w:val="301"/>
        </w:numPr>
        <w:adjustRightInd w:val="0"/>
        <w:ind w:left="142"/>
        <w:contextualSpacing/>
        <w:jc w:val="both"/>
        <w:rPr>
          <w:sz w:val="24"/>
          <w:szCs w:val="24"/>
        </w:rPr>
      </w:pPr>
      <w:r w:rsidRPr="00BA025F">
        <w:rPr>
          <w:sz w:val="24"/>
          <w:szCs w:val="24"/>
        </w:rPr>
        <w:t>выстраивать ответ в соответствии с заданием, целью (сжато, полно, выборочно);</w:t>
      </w:r>
    </w:p>
    <w:p w:rsidR="009E21BC" w:rsidRPr="00BA025F" w:rsidRDefault="009E21BC" w:rsidP="00CD37C1">
      <w:pPr>
        <w:pStyle w:val="a5"/>
        <w:widowControl/>
        <w:numPr>
          <w:ilvl w:val="0"/>
          <w:numId w:val="301"/>
        </w:numPr>
        <w:adjustRightInd w:val="0"/>
        <w:ind w:left="142"/>
        <w:contextualSpacing/>
        <w:jc w:val="both"/>
        <w:rPr>
          <w:sz w:val="24"/>
          <w:szCs w:val="24"/>
        </w:rPr>
      </w:pPr>
      <w:r w:rsidRPr="00BA025F">
        <w:rPr>
          <w:sz w:val="24"/>
          <w:szCs w:val="24"/>
        </w:rPr>
        <w:t>представлять результаты своей деятельности в различных видах (высказывание, монолог, беседа, сообщение, презентация, дискуссия и др.), а также в форме письменных работ;</w:t>
      </w:r>
    </w:p>
    <w:p w:rsidR="009E21BC" w:rsidRPr="00BA025F" w:rsidRDefault="009E21BC" w:rsidP="00CD37C1">
      <w:pPr>
        <w:pStyle w:val="a5"/>
        <w:widowControl/>
        <w:numPr>
          <w:ilvl w:val="0"/>
          <w:numId w:val="301"/>
        </w:numPr>
        <w:adjustRightInd w:val="0"/>
        <w:ind w:left="142"/>
        <w:contextualSpacing/>
        <w:jc w:val="both"/>
        <w:rPr>
          <w:sz w:val="24"/>
          <w:szCs w:val="24"/>
        </w:rPr>
      </w:pPr>
      <w:r w:rsidRPr="00BA025F">
        <w:rPr>
          <w:sz w:val="24"/>
          <w:szCs w:val="24"/>
        </w:rPr>
        <w:t>при поддержке учителя планировать этапы выполнения проектной работы, распределять обязанности, контролировать качество выполнения работы;</w:t>
      </w:r>
    </w:p>
    <w:p w:rsidR="009E21BC" w:rsidRPr="00BA025F" w:rsidRDefault="009E21BC" w:rsidP="00CD37C1">
      <w:pPr>
        <w:pStyle w:val="a5"/>
        <w:widowControl/>
        <w:numPr>
          <w:ilvl w:val="0"/>
          <w:numId w:val="301"/>
        </w:numPr>
        <w:adjustRightInd w:val="0"/>
        <w:ind w:left="142"/>
        <w:contextualSpacing/>
        <w:jc w:val="both"/>
        <w:rPr>
          <w:b/>
          <w:sz w:val="24"/>
          <w:szCs w:val="24"/>
        </w:rPr>
      </w:pPr>
      <w:r w:rsidRPr="00BA025F">
        <w:rPr>
          <w:sz w:val="24"/>
          <w:szCs w:val="24"/>
        </w:rPr>
        <w:t>организовывать учебное сотрудничество и совместную деятельность с учителем и сверстниками, работать индивидуально и в группе;</w:t>
      </w:r>
    </w:p>
    <w:p w:rsidR="009E21BC" w:rsidRPr="00BA025F" w:rsidRDefault="009E21BC" w:rsidP="00CD37C1">
      <w:pPr>
        <w:pStyle w:val="a5"/>
        <w:widowControl/>
        <w:numPr>
          <w:ilvl w:val="0"/>
          <w:numId w:val="301"/>
        </w:numPr>
        <w:adjustRightInd w:val="0"/>
        <w:ind w:left="142"/>
        <w:contextualSpacing/>
        <w:jc w:val="both"/>
        <w:rPr>
          <w:b/>
          <w:sz w:val="24"/>
          <w:szCs w:val="24"/>
        </w:rPr>
      </w:pPr>
      <w:r w:rsidRPr="00BA025F">
        <w:rPr>
          <w:sz w:val="24"/>
          <w:szCs w:val="24"/>
        </w:rPr>
        <w:t>давать оценку и самооценку, выявляя позитивные и негативные факторы, влияющие на результаты и качество выполнения задания.</w:t>
      </w:r>
    </w:p>
    <w:p w:rsidR="009E21BC" w:rsidRPr="00BA025F" w:rsidRDefault="009E21BC" w:rsidP="009E21BC">
      <w:pPr>
        <w:adjustRightInd w:val="0"/>
        <w:ind w:left="142"/>
        <w:jc w:val="both"/>
        <w:rPr>
          <w:b/>
          <w:sz w:val="24"/>
          <w:szCs w:val="24"/>
        </w:rPr>
      </w:pPr>
      <w:r w:rsidRPr="00BA025F">
        <w:rPr>
          <w:b/>
          <w:sz w:val="24"/>
          <w:szCs w:val="24"/>
        </w:rPr>
        <w:t>Предметные результаты:</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 xml:space="preserve">применение основных хронологических понятий, терминов (век, его четверть, треть); </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установление синхронистических связей в истории ведущих стран Европы и Азии в XVI-XVII вв.;</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определение и использование исторических понятий и терминов;</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 xml:space="preserve">использование сведений из исторической карты как источника информации; </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овладение представлениями об историческом пути народов Европы и Азии в XVI-XVII вв.;</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 xml:space="preserve">сопоставление развития изучаемых государств в период раннего Нового времени, выявление черт сходства и различия; </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представление о взаимосвязи между социальными явлениями и процессами, о роли экономики, политики, духовной сферы в жизни общества и человека;</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под руководством учителя поиск информации в преимущественно адаптированных источниках различного типа (правовых документах, публицистических произведениях, мемуарной литературе и др.);</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сравнение (под руководством учителя) свидетельств различных исторических источников, использование информации для обоснования и конкретизации выводов и суждений;</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 xml:space="preserve">раскрытие характерных, существенных черт: а) экономических и социальных отношений и политического строя; б) ценностей, господствовавших в европейском и азиатском обществах в раннее Новое время; в) религиозных воззрений; </w:t>
      </w:r>
    </w:p>
    <w:p w:rsidR="009E21BC" w:rsidRPr="00BA025F" w:rsidRDefault="009E21BC" w:rsidP="00CD37C1">
      <w:pPr>
        <w:pStyle w:val="a5"/>
        <w:widowControl/>
        <w:numPr>
          <w:ilvl w:val="0"/>
          <w:numId w:val="302"/>
        </w:numPr>
        <w:adjustRightInd w:val="0"/>
        <w:ind w:left="142"/>
        <w:contextualSpacing/>
        <w:jc w:val="both"/>
        <w:rPr>
          <w:sz w:val="24"/>
          <w:szCs w:val="24"/>
        </w:rPr>
      </w:pPr>
      <w:r w:rsidRPr="00BA025F">
        <w:rPr>
          <w:sz w:val="24"/>
          <w:szCs w:val="24"/>
        </w:rPr>
        <w:t xml:space="preserve">оценивание исторических фактов, событий, процессов и деятельности людей исходя из гуманистических установок; </w:t>
      </w:r>
    </w:p>
    <w:p w:rsidR="009E21BC" w:rsidRPr="00BA025F" w:rsidRDefault="009E21BC" w:rsidP="009E21BC">
      <w:pPr>
        <w:ind w:left="142"/>
        <w:rPr>
          <w:sz w:val="24"/>
          <w:szCs w:val="24"/>
        </w:rPr>
      </w:pPr>
      <w:r w:rsidRPr="00BA025F">
        <w:rPr>
          <w:sz w:val="24"/>
          <w:szCs w:val="24"/>
        </w:rPr>
        <w:t>систематизация информации в ходе проектной деятельности, представление её результатов.</w:t>
      </w:r>
    </w:p>
    <w:p w:rsidR="009E21BC" w:rsidRPr="00BA025F" w:rsidRDefault="009E21BC" w:rsidP="009E21BC">
      <w:pPr>
        <w:ind w:left="142" w:right="-1"/>
        <w:jc w:val="center"/>
        <w:rPr>
          <w:b/>
          <w:sz w:val="24"/>
          <w:szCs w:val="24"/>
        </w:rPr>
      </w:pPr>
      <w:r w:rsidRPr="00BA025F">
        <w:rPr>
          <w:b/>
          <w:sz w:val="24"/>
          <w:szCs w:val="24"/>
        </w:rPr>
        <w:t>ПЛАНИРУЕМЫЕ РЕЗУЛЬТАТЫ</w:t>
      </w:r>
    </w:p>
    <w:p w:rsidR="009E21BC" w:rsidRPr="00BA025F" w:rsidRDefault="009E21BC" w:rsidP="009E21BC">
      <w:pPr>
        <w:ind w:left="142" w:right="-1"/>
        <w:jc w:val="center"/>
        <w:rPr>
          <w:b/>
          <w:sz w:val="24"/>
          <w:szCs w:val="24"/>
        </w:rPr>
      </w:pPr>
      <w:r w:rsidRPr="00BA025F">
        <w:rPr>
          <w:b/>
          <w:sz w:val="24"/>
          <w:szCs w:val="24"/>
        </w:rPr>
        <w:t>8 класс</w:t>
      </w:r>
    </w:p>
    <w:p w:rsidR="009E21BC" w:rsidRPr="00BA025F" w:rsidRDefault="009E21BC" w:rsidP="009E21BC">
      <w:pPr>
        <w:ind w:left="142"/>
        <w:rPr>
          <w:sz w:val="24"/>
          <w:szCs w:val="24"/>
        </w:rPr>
      </w:pPr>
    </w:p>
    <w:p w:rsidR="009E21BC" w:rsidRPr="00BA025F" w:rsidRDefault="009E21BC" w:rsidP="009E21BC">
      <w:pPr>
        <w:shd w:val="clear" w:color="auto" w:fill="FFFFFF"/>
        <w:ind w:left="142" w:firstLine="851"/>
        <w:jc w:val="both"/>
        <w:rPr>
          <w:sz w:val="24"/>
          <w:szCs w:val="24"/>
        </w:rPr>
      </w:pPr>
      <w:r w:rsidRPr="00BA025F">
        <w:rPr>
          <w:b/>
          <w:bCs/>
          <w:sz w:val="24"/>
          <w:szCs w:val="24"/>
        </w:rPr>
        <w:t>Личностные результаты:</w:t>
      </w:r>
    </w:p>
    <w:p w:rsidR="009E21BC" w:rsidRPr="00BA025F" w:rsidRDefault="009E21BC" w:rsidP="009E21BC">
      <w:pPr>
        <w:shd w:val="clear" w:color="auto" w:fill="FFFFFF"/>
        <w:ind w:left="142"/>
        <w:jc w:val="both"/>
        <w:rPr>
          <w:bCs/>
          <w:sz w:val="24"/>
          <w:szCs w:val="24"/>
        </w:rPr>
      </w:pPr>
      <w:r w:rsidRPr="00BA025F">
        <w:rPr>
          <w:bCs/>
          <w:sz w:val="24"/>
          <w:szCs w:val="24"/>
        </w:rPr>
        <w:t xml:space="preserve">• интериоризация гуманистических ценностей и формулирование ценностных суждений по изучаемой проблеме; </w:t>
      </w:r>
    </w:p>
    <w:p w:rsidR="009E21BC" w:rsidRPr="00BA025F" w:rsidRDefault="009E21BC" w:rsidP="009E21BC">
      <w:pPr>
        <w:shd w:val="clear" w:color="auto" w:fill="FFFFFF"/>
        <w:ind w:left="142"/>
        <w:jc w:val="both"/>
        <w:rPr>
          <w:bCs/>
          <w:sz w:val="24"/>
          <w:szCs w:val="24"/>
        </w:rPr>
      </w:pPr>
      <w:r w:rsidRPr="00BA025F">
        <w:rPr>
          <w:bCs/>
          <w:sz w:val="24"/>
          <w:szCs w:val="24"/>
        </w:rPr>
        <w:t xml:space="preserve"> • осознанное, уважительное и доброжелательное отношение к истории, культуре, религии, традициям, языкам, ценностям народов мира; </w:t>
      </w:r>
    </w:p>
    <w:p w:rsidR="009E21BC" w:rsidRPr="00BA025F" w:rsidRDefault="009E21BC" w:rsidP="009E21BC">
      <w:pPr>
        <w:shd w:val="clear" w:color="auto" w:fill="FFFFFF"/>
        <w:ind w:left="142"/>
        <w:jc w:val="both"/>
        <w:rPr>
          <w:bCs/>
          <w:sz w:val="24"/>
          <w:szCs w:val="24"/>
        </w:rPr>
      </w:pPr>
      <w:r w:rsidRPr="00BA025F">
        <w:rPr>
          <w:bCs/>
          <w:sz w:val="24"/>
          <w:szCs w:val="24"/>
        </w:rPr>
        <w:t xml:space="preserve">• понимание социального, культурного, языкового, духовного многообразия современного мира; </w:t>
      </w:r>
    </w:p>
    <w:p w:rsidR="009E21BC" w:rsidRPr="00BA025F" w:rsidRDefault="009E21BC" w:rsidP="009E21BC">
      <w:pPr>
        <w:shd w:val="clear" w:color="auto" w:fill="FFFFFF"/>
        <w:ind w:left="142"/>
        <w:jc w:val="both"/>
        <w:rPr>
          <w:bCs/>
          <w:sz w:val="24"/>
          <w:szCs w:val="24"/>
        </w:rPr>
      </w:pPr>
      <w:r w:rsidRPr="00BA025F">
        <w:rPr>
          <w:bCs/>
          <w:sz w:val="24"/>
          <w:szCs w:val="24"/>
        </w:rPr>
        <w:t xml:space="preserve"> • мотивация к обучению и познанию; </w:t>
      </w:r>
    </w:p>
    <w:p w:rsidR="009E21BC" w:rsidRPr="00BA025F" w:rsidRDefault="009E21BC" w:rsidP="009E21BC">
      <w:pPr>
        <w:shd w:val="clear" w:color="auto" w:fill="FFFFFF"/>
        <w:ind w:left="142"/>
        <w:jc w:val="both"/>
        <w:rPr>
          <w:bCs/>
          <w:sz w:val="24"/>
          <w:szCs w:val="24"/>
        </w:rPr>
      </w:pPr>
      <w:r w:rsidRPr="00BA025F">
        <w:rPr>
          <w:bCs/>
          <w:sz w:val="24"/>
          <w:szCs w:val="24"/>
        </w:rPr>
        <w:t xml:space="preserve">• формирование нравственных чувств и нравственного поведения, осознанного и ответственного отношения к собственным поступкам; </w:t>
      </w:r>
    </w:p>
    <w:p w:rsidR="009E21BC" w:rsidRPr="00BA025F" w:rsidRDefault="009E21BC" w:rsidP="009E21BC">
      <w:pPr>
        <w:shd w:val="clear" w:color="auto" w:fill="FFFFFF"/>
        <w:ind w:left="142"/>
        <w:jc w:val="both"/>
        <w:rPr>
          <w:bCs/>
          <w:sz w:val="24"/>
          <w:szCs w:val="24"/>
        </w:rPr>
      </w:pPr>
      <w:r w:rsidRPr="00BA025F">
        <w:rPr>
          <w:bCs/>
          <w:sz w:val="24"/>
          <w:szCs w:val="24"/>
        </w:rPr>
        <w:t xml:space="preserve"> • веротерпимость, уважительное отношение к религиозным чувствам, взглядам людей или их отсутствию; </w:t>
      </w:r>
    </w:p>
    <w:p w:rsidR="009E21BC" w:rsidRPr="00BA025F" w:rsidRDefault="009E21BC" w:rsidP="009E21BC">
      <w:pPr>
        <w:shd w:val="clear" w:color="auto" w:fill="FFFFFF"/>
        <w:ind w:left="142"/>
        <w:jc w:val="both"/>
        <w:rPr>
          <w:bCs/>
          <w:sz w:val="24"/>
          <w:szCs w:val="24"/>
        </w:rPr>
      </w:pPr>
      <w:r w:rsidRPr="00BA025F">
        <w:rPr>
          <w:bCs/>
          <w:sz w:val="24"/>
          <w:szCs w:val="24"/>
        </w:rPr>
        <w:t xml:space="preserve"> • знание основных норм морали, понимание значения нравственности, веры и религии в жизни человека, семьи и общества; </w:t>
      </w:r>
    </w:p>
    <w:p w:rsidR="009E21BC" w:rsidRPr="00BA025F" w:rsidRDefault="009E21BC" w:rsidP="009E21BC">
      <w:pPr>
        <w:shd w:val="clear" w:color="auto" w:fill="FFFFFF"/>
        <w:ind w:left="142"/>
        <w:jc w:val="both"/>
        <w:rPr>
          <w:bCs/>
          <w:sz w:val="24"/>
          <w:szCs w:val="24"/>
        </w:rPr>
      </w:pPr>
      <w:r w:rsidRPr="00BA025F">
        <w:rPr>
          <w:bCs/>
          <w:sz w:val="24"/>
          <w:szCs w:val="24"/>
        </w:rPr>
        <w:t xml:space="preserve">• уважительное отношение к труду; </w:t>
      </w:r>
    </w:p>
    <w:p w:rsidR="009E21BC" w:rsidRPr="00BA025F" w:rsidRDefault="009E21BC" w:rsidP="009E21BC">
      <w:pPr>
        <w:shd w:val="clear" w:color="auto" w:fill="FFFFFF"/>
        <w:ind w:left="142"/>
        <w:jc w:val="both"/>
        <w:rPr>
          <w:bCs/>
          <w:sz w:val="24"/>
          <w:szCs w:val="24"/>
        </w:rPr>
      </w:pPr>
      <w:r w:rsidRPr="00BA025F">
        <w:rPr>
          <w:bCs/>
          <w:sz w:val="24"/>
          <w:szCs w:val="24"/>
        </w:rPr>
        <w:t xml:space="preserve">• соответствующее возрасту обучающихся мировоззрение, основанное на достижениях современной науки и общественной практики; </w:t>
      </w:r>
    </w:p>
    <w:p w:rsidR="009E21BC" w:rsidRPr="00BA025F" w:rsidRDefault="009E21BC" w:rsidP="009E21BC">
      <w:pPr>
        <w:shd w:val="clear" w:color="auto" w:fill="FFFFFF"/>
        <w:ind w:left="142"/>
        <w:jc w:val="both"/>
        <w:rPr>
          <w:bCs/>
          <w:sz w:val="24"/>
          <w:szCs w:val="24"/>
        </w:rPr>
      </w:pPr>
      <w:r w:rsidRPr="00BA025F">
        <w:rPr>
          <w:bCs/>
          <w:sz w:val="24"/>
          <w:szCs w:val="24"/>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w:t>
      </w:r>
    </w:p>
    <w:p w:rsidR="009E21BC" w:rsidRPr="00BA025F" w:rsidRDefault="009E21BC" w:rsidP="009E21BC">
      <w:pPr>
        <w:shd w:val="clear" w:color="auto" w:fill="FFFFFF"/>
        <w:ind w:left="142"/>
        <w:jc w:val="both"/>
        <w:rPr>
          <w:bCs/>
          <w:sz w:val="24"/>
          <w:szCs w:val="24"/>
        </w:rPr>
      </w:pPr>
      <w:r w:rsidRPr="00BA025F">
        <w:rPr>
          <w:bCs/>
          <w:sz w:val="24"/>
          <w:szCs w:val="24"/>
        </w:rPr>
        <w:t xml:space="preserve">• эстетическое сознание, формирующееся через освоение художественного наследия народов мира; </w:t>
      </w:r>
    </w:p>
    <w:p w:rsidR="009E21BC" w:rsidRPr="00BA025F" w:rsidRDefault="009E21BC" w:rsidP="009E21BC">
      <w:pPr>
        <w:shd w:val="clear" w:color="auto" w:fill="FFFFFF"/>
        <w:ind w:left="142"/>
        <w:jc w:val="both"/>
        <w:rPr>
          <w:bCs/>
          <w:sz w:val="24"/>
          <w:szCs w:val="24"/>
        </w:rPr>
      </w:pPr>
      <w:r w:rsidRPr="00BA025F">
        <w:rPr>
          <w:bCs/>
          <w:sz w:val="24"/>
          <w:szCs w:val="24"/>
        </w:rPr>
        <w:t xml:space="preserve">• способность понимать художественные произведения, отражающие разные этнокультурные традиции; </w:t>
      </w:r>
    </w:p>
    <w:p w:rsidR="009E21BC" w:rsidRPr="00BA025F" w:rsidRDefault="009E21BC" w:rsidP="009E21BC">
      <w:pPr>
        <w:shd w:val="clear" w:color="auto" w:fill="FFFFFF"/>
        <w:ind w:left="142"/>
        <w:jc w:val="both"/>
        <w:rPr>
          <w:bCs/>
          <w:sz w:val="24"/>
          <w:szCs w:val="24"/>
        </w:rPr>
      </w:pPr>
      <w:r w:rsidRPr="00BA025F">
        <w:rPr>
          <w:bCs/>
          <w:sz w:val="24"/>
          <w:szCs w:val="24"/>
        </w:rPr>
        <w:t>• рефлексивно-оценочный подход к деятельности, к анализу проблемно-познавательных ситуаций</w:t>
      </w:r>
    </w:p>
    <w:p w:rsidR="009E21BC" w:rsidRPr="00BA025F" w:rsidRDefault="009E21BC" w:rsidP="009E21BC">
      <w:pPr>
        <w:shd w:val="clear" w:color="auto" w:fill="FFFFFF"/>
        <w:ind w:left="142" w:firstLine="993"/>
        <w:jc w:val="both"/>
        <w:rPr>
          <w:b/>
          <w:bCs/>
          <w:sz w:val="24"/>
          <w:szCs w:val="24"/>
        </w:rPr>
      </w:pPr>
      <w:r w:rsidRPr="00BA025F">
        <w:rPr>
          <w:b/>
          <w:bCs/>
          <w:sz w:val="24"/>
          <w:szCs w:val="24"/>
        </w:rPr>
        <w:t>Метапредметные результаты:</w:t>
      </w:r>
    </w:p>
    <w:p w:rsidR="009E21BC" w:rsidRPr="00BA025F" w:rsidRDefault="009E21BC" w:rsidP="009E21BC">
      <w:pPr>
        <w:shd w:val="clear" w:color="auto" w:fill="FFFFFF"/>
        <w:ind w:left="142"/>
        <w:jc w:val="both"/>
        <w:rPr>
          <w:bCs/>
          <w:sz w:val="24"/>
          <w:szCs w:val="24"/>
        </w:rPr>
      </w:pPr>
      <w:r w:rsidRPr="00BA025F">
        <w:rPr>
          <w:bCs/>
          <w:sz w:val="24"/>
          <w:szCs w:val="24"/>
        </w:rPr>
        <w:t xml:space="preserve">• осуществлять постановку учебной задачи (при поддержке учителя и самостоятельно); </w:t>
      </w:r>
    </w:p>
    <w:p w:rsidR="009E21BC" w:rsidRPr="00BA025F" w:rsidRDefault="009E21BC" w:rsidP="009E21BC">
      <w:pPr>
        <w:shd w:val="clear" w:color="auto" w:fill="FFFFFF"/>
        <w:ind w:left="142"/>
        <w:jc w:val="both"/>
        <w:rPr>
          <w:bCs/>
          <w:sz w:val="24"/>
          <w:szCs w:val="24"/>
        </w:rPr>
      </w:pPr>
      <w:r w:rsidRPr="00BA025F">
        <w:rPr>
          <w:bCs/>
          <w:sz w:val="24"/>
          <w:szCs w:val="24"/>
        </w:rPr>
        <w:t xml:space="preserve">• планировать при поддержке учителя и самостоятельно пути достижения образовательных целей, оценивать правильность выполнения действий; </w:t>
      </w:r>
    </w:p>
    <w:p w:rsidR="009E21BC" w:rsidRPr="00BA025F" w:rsidRDefault="009E21BC" w:rsidP="009E21BC">
      <w:pPr>
        <w:shd w:val="clear" w:color="auto" w:fill="FFFFFF"/>
        <w:ind w:left="142"/>
        <w:jc w:val="both"/>
        <w:rPr>
          <w:b/>
          <w:bCs/>
          <w:sz w:val="24"/>
          <w:szCs w:val="24"/>
        </w:rPr>
      </w:pPr>
      <w:r w:rsidRPr="00BA025F">
        <w:rPr>
          <w:bCs/>
          <w:sz w:val="24"/>
          <w:szCs w:val="24"/>
        </w:rPr>
        <w:t>• соотносить свои действия с планируемыми результатами, оценивать правильность решения учебной задачи;</w:t>
      </w:r>
      <w:r w:rsidRPr="00BA025F">
        <w:rPr>
          <w:b/>
          <w:bCs/>
          <w:sz w:val="24"/>
          <w:szCs w:val="24"/>
        </w:rPr>
        <w:t xml:space="preserve"> </w:t>
      </w:r>
    </w:p>
    <w:p w:rsidR="009E21BC" w:rsidRPr="00BA025F" w:rsidRDefault="009E21BC" w:rsidP="009E21BC">
      <w:pPr>
        <w:shd w:val="clear" w:color="auto" w:fill="FFFFFF"/>
        <w:ind w:left="142"/>
        <w:jc w:val="both"/>
        <w:rPr>
          <w:bCs/>
          <w:sz w:val="24"/>
          <w:szCs w:val="24"/>
        </w:rPr>
      </w:pPr>
      <w:r w:rsidRPr="00BA025F">
        <w:rPr>
          <w:bCs/>
          <w:sz w:val="24"/>
          <w:szCs w:val="24"/>
        </w:rPr>
        <w:t>• работать с дополнительной информацией, в том числе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w:t>
      </w:r>
    </w:p>
    <w:p w:rsidR="009E21BC" w:rsidRPr="00BA025F" w:rsidRDefault="009E21BC" w:rsidP="009E21BC">
      <w:pPr>
        <w:shd w:val="clear" w:color="auto" w:fill="FFFFFF"/>
        <w:ind w:left="142"/>
        <w:jc w:val="both"/>
        <w:rPr>
          <w:bCs/>
          <w:sz w:val="24"/>
          <w:szCs w:val="24"/>
        </w:rPr>
      </w:pPr>
      <w:r w:rsidRPr="00BA025F">
        <w:rPr>
          <w:bCs/>
          <w:sz w:val="24"/>
          <w:szCs w:val="24"/>
        </w:rPr>
        <w:t xml:space="preserve"> • выделять главное и второстепенное, причины и следствия в информации; </w:t>
      </w:r>
    </w:p>
    <w:p w:rsidR="009E21BC" w:rsidRPr="00BA025F" w:rsidRDefault="009E21BC" w:rsidP="009E21BC">
      <w:pPr>
        <w:shd w:val="clear" w:color="auto" w:fill="FFFFFF"/>
        <w:ind w:left="142"/>
        <w:jc w:val="both"/>
        <w:rPr>
          <w:bCs/>
          <w:sz w:val="24"/>
          <w:szCs w:val="24"/>
        </w:rPr>
      </w:pPr>
      <w:r w:rsidRPr="00BA025F">
        <w:rPr>
          <w:bCs/>
          <w:sz w:val="24"/>
          <w:szCs w:val="24"/>
        </w:rPr>
        <w:t xml:space="preserve">• ставить репродуктивные вопросы по изучаемому материалу, составлять сложный план, обосновывать выводы; </w:t>
      </w:r>
    </w:p>
    <w:p w:rsidR="009E21BC" w:rsidRPr="00BA025F" w:rsidRDefault="009E21BC" w:rsidP="009E21BC">
      <w:pPr>
        <w:shd w:val="clear" w:color="auto" w:fill="FFFFFF"/>
        <w:ind w:left="142"/>
        <w:jc w:val="both"/>
        <w:rPr>
          <w:bCs/>
          <w:sz w:val="24"/>
          <w:szCs w:val="24"/>
        </w:rPr>
      </w:pPr>
      <w:r w:rsidRPr="00BA025F">
        <w:rPr>
          <w:bCs/>
          <w:sz w:val="24"/>
          <w:szCs w:val="24"/>
        </w:rPr>
        <w:t>• использовать изученный материал для решения познавательных задач;</w:t>
      </w:r>
    </w:p>
    <w:p w:rsidR="009E21BC" w:rsidRPr="00BA025F" w:rsidRDefault="009E21BC" w:rsidP="009E21BC">
      <w:pPr>
        <w:shd w:val="clear" w:color="auto" w:fill="FFFFFF"/>
        <w:ind w:left="142"/>
        <w:jc w:val="both"/>
        <w:rPr>
          <w:bCs/>
          <w:sz w:val="24"/>
          <w:szCs w:val="24"/>
        </w:rPr>
      </w:pPr>
      <w:r w:rsidRPr="00BA025F">
        <w:rPr>
          <w:bCs/>
          <w:sz w:val="24"/>
          <w:szCs w:val="24"/>
        </w:rPr>
        <w:t xml:space="preserve"> • определять понятия, устанавливать аналогии, при поддержке учителя и самостоятельно классифицировать исторические факты;</w:t>
      </w:r>
    </w:p>
    <w:p w:rsidR="009E21BC" w:rsidRPr="00BA025F" w:rsidRDefault="009E21BC" w:rsidP="009E21BC">
      <w:pPr>
        <w:shd w:val="clear" w:color="auto" w:fill="FFFFFF"/>
        <w:ind w:left="142"/>
        <w:jc w:val="both"/>
        <w:rPr>
          <w:bCs/>
          <w:sz w:val="24"/>
          <w:szCs w:val="24"/>
        </w:rPr>
      </w:pPr>
      <w:r w:rsidRPr="00BA025F">
        <w:rPr>
          <w:bCs/>
          <w:sz w:val="24"/>
          <w:szCs w:val="24"/>
        </w:rPr>
        <w:t xml:space="preserve"> • выстраивать ответ в соответствии с заданием, целью (сжато, полно, выборочно);</w:t>
      </w:r>
    </w:p>
    <w:p w:rsidR="009E21BC" w:rsidRPr="00BA025F" w:rsidRDefault="009E21BC" w:rsidP="009E21BC">
      <w:pPr>
        <w:shd w:val="clear" w:color="auto" w:fill="FFFFFF"/>
        <w:ind w:left="142"/>
        <w:jc w:val="both"/>
        <w:rPr>
          <w:bCs/>
          <w:sz w:val="24"/>
          <w:szCs w:val="24"/>
        </w:rPr>
      </w:pPr>
      <w:r w:rsidRPr="00BA025F">
        <w:rPr>
          <w:bCs/>
          <w:sz w:val="24"/>
          <w:szCs w:val="24"/>
        </w:rPr>
        <w:t xml:space="preserve"> • представлять результаты своей деятельности в различных видах (высказывание, монолог, беседа, сообщение, презентация, дискуссия и др.), а также в форме письменных работ;</w:t>
      </w:r>
    </w:p>
    <w:p w:rsidR="009E21BC" w:rsidRPr="00BA025F" w:rsidRDefault="009E21BC" w:rsidP="009E21BC">
      <w:pPr>
        <w:shd w:val="clear" w:color="auto" w:fill="FFFFFF"/>
        <w:ind w:left="142"/>
        <w:jc w:val="both"/>
        <w:rPr>
          <w:bCs/>
          <w:sz w:val="24"/>
          <w:szCs w:val="24"/>
        </w:rPr>
      </w:pPr>
      <w:r w:rsidRPr="00BA025F">
        <w:rPr>
          <w:bCs/>
          <w:sz w:val="24"/>
          <w:szCs w:val="24"/>
        </w:rPr>
        <w:t xml:space="preserve"> • использовать ИКТ-технологии для обработки, передачи, систематизации и презентации информации;</w:t>
      </w:r>
    </w:p>
    <w:p w:rsidR="009E21BC" w:rsidRPr="00BA025F" w:rsidRDefault="009E21BC" w:rsidP="009E21BC">
      <w:pPr>
        <w:shd w:val="clear" w:color="auto" w:fill="FFFFFF"/>
        <w:ind w:left="142"/>
        <w:jc w:val="both"/>
        <w:rPr>
          <w:bCs/>
          <w:sz w:val="24"/>
          <w:szCs w:val="24"/>
        </w:rPr>
      </w:pPr>
      <w:r w:rsidRPr="00BA025F">
        <w:rPr>
          <w:bCs/>
          <w:sz w:val="24"/>
          <w:szCs w:val="24"/>
        </w:rPr>
        <w:t xml:space="preserve"> • при поддержке учителя и самостоятельно планировать этапы выполнения проектной работы, распределять обязанности, контролировать качество выполнения работы; </w:t>
      </w:r>
    </w:p>
    <w:p w:rsidR="009E21BC" w:rsidRPr="00BA025F" w:rsidRDefault="009E21BC" w:rsidP="009E21BC">
      <w:pPr>
        <w:shd w:val="clear" w:color="auto" w:fill="FFFFFF"/>
        <w:ind w:left="142"/>
        <w:jc w:val="both"/>
        <w:rPr>
          <w:bCs/>
          <w:sz w:val="24"/>
          <w:szCs w:val="24"/>
        </w:rPr>
      </w:pPr>
      <w:r w:rsidRPr="00BA025F">
        <w:rPr>
          <w:bCs/>
          <w:sz w:val="24"/>
          <w:szCs w:val="24"/>
        </w:rPr>
        <w:t xml:space="preserve"> • организовывать учебное сотрудничество и совместную деятельность с учителем и сверстниками, работать индивидуально и в группе; </w:t>
      </w:r>
    </w:p>
    <w:p w:rsidR="009E21BC" w:rsidRPr="00BA025F" w:rsidRDefault="009E21BC" w:rsidP="009E21BC">
      <w:pPr>
        <w:shd w:val="clear" w:color="auto" w:fill="FFFFFF"/>
        <w:ind w:left="142"/>
        <w:jc w:val="both"/>
        <w:rPr>
          <w:bCs/>
          <w:sz w:val="24"/>
          <w:szCs w:val="24"/>
        </w:rPr>
      </w:pPr>
      <w:r w:rsidRPr="00BA025F">
        <w:rPr>
          <w:bCs/>
          <w:sz w:val="24"/>
          <w:szCs w:val="24"/>
        </w:rPr>
        <w:t>• давать оценку и самооценку, выявляя позитивные и негативные факторы, влияющие на результаты и качество выполнения задания</w:t>
      </w:r>
    </w:p>
    <w:p w:rsidR="009E21BC" w:rsidRPr="00BA025F" w:rsidRDefault="009E21BC" w:rsidP="009E21BC">
      <w:pPr>
        <w:shd w:val="clear" w:color="auto" w:fill="FFFFFF"/>
        <w:ind w:left="142" w:firstLine="851"/>
        <w:jc w:val="both"/>
        <w:rPr>
          <w:sz w:val="24"/>
          <w:szCs w:val="24"/>
        </w:rPr>
      </w:pPr>
      <w:r w:rsidRPr="00BA025F">
        <w:rPr>
          <w:b/>
          <w:bCs/>
          <w:sz w:val="24"/>
          <w:szCs w:val="24"/>
        </w:rPr>
        <w:t>Предметные результаты:</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xml:space="preserve">• определение исторических процессов, событий во времени, применение основных хронологических понятий, терминов (век, его четверть, треть); </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установление синхронистических связей в истории ведущих стран Европы и Азии в XVIII в.;</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определение и использование исторических понятий и терминов</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 использование сведений из исторической карты как источника информации;</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xml:space="preserve"> • овладение представлениями о процессе модернизации в XVIII в., о соотношении традиционализма и модернизации на примере исторического пути народов Европы, Америки и Азии; </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xml:space="preserve"> • сопоставление модернизационных процессов и ранних буржуазных революций в изучаемых государствах в XVIII в., выявление общих черт и особенностей; </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xml:space="preserve"> • представление о взаимосвязи между социальными явлениями и процессами, о роли экономики, политики, духовной сферы в жизни общества и человека;</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xml:space="preserve"> • поиск информации (под руководством учителя и самостоятельно) в преимущественно адаптированных источниках различного типа (правовых документах, публицистических произведениях, мемуарной литературе и др.); </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xml:space="preserve">• сравнение (под руководством учителя и самостоятельно) свидетельств различных исторических источников, использование информации для обоснования и конкретизации выводов и суждений; </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xml:space="preserve">• раскрытие характерных, существенных черт: а) экономических и социальных отношений и политического строя; б) ценностей, господствовавших в европейском и азиатском обществах в XVIII в.; в) религиозных воззрений; </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xml:space="preserve">• оценивание исторических фактов, событий, процессов и деятельности людей, исходя из гуманистических установок; </w:t>
      </w:r>
    </w:p>
    <w:p w:rsidR="009E21BC" w:rsidRPr="00BA025F" w:rsidRDefault="009E21BC" w:rsidP="009E21BC">
      <w:pPr>
        <w:pStyle w:val="af0"/>
        <w:ind w:left="142"/>
        <w:jc w:val="both"/>
        <w:rPr>
          <w:rFonts w:ascii="Times New Roman" w:hAnsi="Times New Roman" w:cs="Times New Roman"/>
          <w:sz w:val="24"/>
          <w:szCs w:val="24"/>
        </w:rPr>
      </w:pPr>
      <w:r w:rsidRPr="00BA025F">
        <w:rPr>
          <w:rFonts w:ascii="Times New Roman" w:hAnsi="Times New Roman" w:cs="Times New Roman"/>
          <w:sz w:val="24"/>
          <w:szCs w:val="24"/>
        </w:rPr>
        <w:t>• систематизация информации в ходе проектной деятельности, представление её результатов.</w:t>
      </w:r>
    </w:p>
    <w:p w:rsidR="009E21BC" w:rsidRPr="00BA025F" w:rsidRDefault="009E21BC" w:rsidP="009E21BC">
      <w:pPr>
        <w:ind w:left="142"/>
        <w:rPr>
          <w:b/>
          <w:sz w:val="24"/>
          <w:szCs w:val="24"/>
        </w:rPr>
      </w:pPr>
    </w:p>
    <w:p w:rsidR="009E21BC" w:rsidRPr="00BA025F" w:rsidRDefault="009E21BC" w:rsidP="009E21BC">
      <w:pPr>
        <w:ind w:left="142" w:right="-1"/>
        <w:jc w:val="center"/>
        <w:rPr>
          <w:b/>
          <w:sz w:val="24"/>
          <w:szCs w:val="24"/>
        </w:rPr>
      </w:pPr>
      <w:r w:rsidRPr="00BA025F">
        <w:rPr>
          <w:b/>
          <w:sz w:val="24"/>
          <w:szCs w:val="24"/>
        </w:rPr>
        <w:t>ПЛАНИРУЕМЫЕ РЕЗУЛЬТАТЫ</w:t>
      </w:r>
    </w:p>
    <w:p w:rsidR="009E21BC" w:rsidRPr="00BA025F" w:rsidRDefault="009E21BC" w:rsidP="009E21BC">
      <w:pPr>
        <w:ind w:left="142" w:right="-1"/>
        <w:jc w:val="center"/>
        <w:rPr>
          <w:b/>
          <w:sz w:val="24"/>
          <w:szCs w:val="24"/>
        </w:rPr>
      </w:pPr>
      <w:r w:rsidRPr="00BA025F">
        <w:rPr>
          <w:b/>
          <w:sz w:val="24"/>
          <w:szCs w:val="24"/>
        </w:rPr>
        <w:t>9 класс</w:t>
      </w:r>
    </w:p>
    <w:p w:rsidR="009E21BC" w:rsidRPr="00BA025F" w:rsidRDefault="009E21BC" w:rsidP="009E21BC">
      <w:pPr>
        <w:ind w:left="142" w:right="-1"/>
        <w:jc w:val="center"/>
        <w:rPr>
          <w:b/>
          <w:sz w:val="24"/>
          <w:szCs w:val="24"/>
        </w:rPr>
      </w:pPr>
    </w:p>
    <w:p w:rsidR="009E21BC" w:rsidRPr="00BA025F" w:rsidRDefault="009E21BC" w:rsidP="009E21BC">
      <w:pPr>
        <w:shd w:val="clear" w:color="auto" w:fill="FFFFFF"/>
        <w:jc w:val="center"/>
        <w:rPr>
          <w:b/>
          <w:sz w:val="24"/>
          <w:szCs w:val="24"/>
        </w:rPr>
      </w:pPr>
      <w:r w:rsidRPr="00BA025F">
        <w:rPr>
          <w:b/>
          <w:sz w:val="24"/>
          <w:szCs w:val="24"/>
        </w:rPr>
        <w:t xml:space="preserve">Планируемые результаты </w:t>
      </w:r>
    </w:p>
    <w:p w:rsidR="009E21BC" w:rsidRPr="00BA025F" w:rsidRDefault="009E21BC" w:rsidP="009E21BC">
      <w:pPr>
        <w:pStyle w:val="ad"/>
        <w:shd w:val="clear" w:color="auto" w:fill="FFFFFF"/>
        <w:spacing w:before="0" w:beforeAutospacing="0" w:after="0" w:afterAutospacing="0" w:line="294" w:lineRule="atLeast"/>
        <w:rPr>
          <w:rStyle w:val="apple-converted-space"/>
        </w:rPr>
      </w:pPr>
      <w:r w:rsidRPr="00BA025F">
        <w:rPr>
          <w:b/>
          <w:u w:val="single"/>
        </w:rPr>
        <w:t>Личностные результаты</w:t>
      </w:r>
      <w:r w:rsidRPr="00BA025F">
        <w:rPr>
          <w:rStyle w:val="apple-converted-space"/>
        </w:rPr>
        <w:t> </w:t>
      </w:r>
    </w:p>
    <w:p w:rsidR="009E21BC" w:rsidRPr="00BA025F" w:rsidRDefault="009E21BC" w:rsidP="00CD37C1">
      <w:pPr>
        <w:pStyle w:val="ad"/>
        <w:numPr>
          <w:ilvl w:val="0"/>
          <w:numId w:val="303"/>
        </w:numPr>
        <w:shd w:val="clear" w:color="auto" w:fill="FFFFFF"/>
        <w:spacing w:before="0" w:beforeAutospacing="0" w:after="0" w:afterAutospacing="0" w:line="294" w:lineRule="atLeast"/>
        <w:jc w:val="both"/>
      </w:pPr>
      <w:r w:rsidRPr="00BA025F">
        <w:t xml:space="preserve"> готовность и способность обучающихся к саморазвитию, самостоятельности и личностному самоопределению; </w:t>
      </w:r>
    </w:p>
    <w:p w:rsidR="009E21BC" w:rsidRPr="00BA025F" w:rsidRDefault="009E21BC" w:rsidP="00CD37C1">
      <w:pPr>
        <w:pStyle w:val="ad"/>
        <w:numPr>
          <w:ilvl w:val="0"/>
          <w:numId w:val="303"/>
        </w:numPr>
        <w:shd w:val="clear" w:color="auto" w:fill="FFFFFF"/>
        <w:spacing w:before="0" w:beforeAutospacing="0" w:after="0" w:afterAutospacing="0" w:line="294" w:lineRule="atLeast"/>
        <w:jc w:val="both"/>
      </w:pPr>
      <w:r w:rsidRPr="00BA025F">
        <w:t xml:space="preserve"> сформированность их мотивации к целенаправленной учебно-познавательной деятельности; </w:t>
      </w:r>
    </w:p>
    <w:p w:rsidR="009E21BC" w:rsidRPr="00BA025F" w:rsidRDefault="009E21BC" w:rsidP="00CD37C1">
      <w:pPr>
        <w:pStyle w:val="ad"/>
        <w:numPr>
          <w:ilvl w:val="0"/>
          <w:numId w:val="303"/>
        </w:numPr>
        <w:shd w:val="clear" w:color="auto" w:fill="FFFFFF"/>
        <w:spacing w:before="0" w:beforeAutospacing="0" w:after="0" w:afterAutospacing="0" w:line="294" w:lineRule="atLeast"/>
        <w:jc w:val="both"/>
      </w:pPr>
      <w:r w:rsidRPr="00BA025F">
        <w:t xml:space="preserve"> осознание российской идентичности в поликультурном социуме; </w:t>
      </w:r>
    </w:p>
    <w:p w:rsidR="009E21BC" w:rsidRPr="00BA025F" w:rsidRDefault="009E21BC" w:rsidP="00CD37C1">
      <w:pPr>
        <w:pStyle w:val="ad"/>
        <w:numPr>
          <w:ilvl w:val="0"/>
          <w:numId w:val="303"/>
        </w:numPr>
        <w:shd w:val="clear" w:color="auto" w:fill="FFFFFF"/>
        <w:spacing w:before="0" w:beforeAutospacing="0" w:after="0" w:afterAutospacing="0" w:line="294" w:lineRule="atLeast"/>
        <w:jc w:val="both"/>
      </w:pPr>
      <w:r w:rsidRPr="00BA025F">
        <w:t xml:space="preserve"> сформированность внутренней позиции личности как особого ценностного отношения к себе, к окружающим людям и к жизни в целом; </w:t>
      </w:r>
    </w:p>
    <w:p w:rsidR="009E21BC" w:rsidRPr="00BA025F" w:rsidRDefault="009E21BC" w:rsidP="00CD37C1">
      <w:pPr>
        <w:pStyle w:val="ad"/>
        <w:numPr>
          <w:ilvl w:val="0"/>
          <w:numId w:val="303"/>
        </w:numPr>
        <w:shd w:val="clear" w:color="auto" w:fill="FFFFFF"/>
        <w:spacing w:before="0" w:beforeAutospacing="0" w:after="0" w:afterAutospacing="0" w:line="294" w:lineRule="atLeast"/>
        <w:jc w:val="both"/>
      </w:pPr>
      <w:r w:rsidRPr="00BA025F">
        <w:t xml:space="preserve"> развитие чувства личности;</w:t>
      </w:r>
    </w:p>
    <w:p w:rsidR="009E21BC" w:rsidRPr="00BA025F" w:rsidRDefault="009E21BC" w:rsidP="00CD37C1">
      <w:pPr>
        <w:pStyle w:val="ad"/>
        <w:numPr>
          <w:ilvl w:val="0"/>
          <w:numId w:val="303"/>
        </w:numPr>
        <w:shd w:val="clear" w:color="auto" w:fill="FFFFFF"/>
        <w:spacing w:before="0" w:beforeAutospacing="0" w:after="0" w:afterAutospacing="0" w:line="294" w:lineRule="atLeast"/>
        <w:jc w:val="both"/>
      </w:pPr>
      <w:r w:rsidRPr="00BA025F">
        <w:t xml:space="preserve"> система индивидуально значимых и общественно приемлемых социальных и межличностных отношений;</w:t>
      </w:r>
    </w:p>
    <w:p w:rsidR="009E21BC" w:rsidRPr="00BA025F" w:rsidRDefault="009E21BC" w:rsidP="00CD37C1">
      <w:pPr>
        <w:pStyle w:val="ad"/>
        <w:numPr>
          <w:ilvl w:val="0"/>
          <w:numId w:val="303"/>
        </w:numPr>
        <w:shd w:val="clear" w:color="auto" w:fill="FFFFFF"/>
        <w:spacing w:before="0" w:beforeAutospacing="0" w:after="0" w:afterAutospacing="0" w:line="294" w:lineRule="atLeast"/>
        <w:jc w:val="both"/>
      </w:pPr>
      <w:r w:rsidRPr="00BA025F">
        <w:t>предпосылки правосознания и социальные компетенции - способность ставить цели и строить жизненные планы с учётом своих потребностей и интересов, а также социально значимых сфер деятельности в рамках социально-нормативного пространства.</w:t>
      </w:r>
    </w:p>
    <w:p w:rsidR="009E21BC" w:rsidRPr="00BA025F" w:rsidRDefault="009E21BC" w:rsidP="009E21BC">
      <w:pPr>
        <w:pStyle w:val="ad"/>
        <w:shd w:val="clear" w:color="auto" w:fill="FFFFFF"/>
        <w:spacing w:before="0" w:beforeAutospacing="0" w:after="0" w:afterAutospacing="0" w:line="294" w:lineRule="atLeast"/>
        <w:rPr>
          <w:rStyle w:val="apple-converted-space"/>
          <w:b/>
        </w:rPr>
      </w:pPr>
      <w:r w:rsidRPr="00BA025F">
        <w:rPr>
          <w:u w:val="single"/>
        </w:rPr>
        <w:t xml:space="preserve"> </w:t>
      </w:r>
      <w:r w:rsidRPr="00BA025F">
        <w:rPr>
          <w:b/>
          <w:u w:val="single"/>
        </w:rPr>
        <w:t>Метапредметные результаты</w:t>
      </w:r>
      <w:r w:rsidRPr="00BA025F">
        <w:rPr>
          <w:rStyle w:val="apple-converted-space"/>
          <w:b/>
        </w:rPr>
        <w:t> </w:t>
      </w:r>
    </w:p>
    <w:p w:rsidR="009E21BC" w:rsidRPr="00BA025F" w:rsidRDefault="009E21BC" w:rsidP="00CD37C1">
      <w:pPr>
        <w:pStyle w:val="ad"/>
        <w:numPr>
          <w:ilvl w:val="0"/>
          <w:numId w:val="304"/>
        </w:numPr>
        <w:shd w:val="clear" w:color="auto" w:fill="FFFFFF"/>
        <w:spacing w:before="0" w:beforeAutospacing="0" w:after="0" w:afterAutospacing="0" w:line="294" w:lineRule="atLeast"/>
        <w:jc w:val="both"/>
      </w:pPr>
      <w:r w:rsidRPr="00BA025F">
        <w:t xml:space="preserve"> освоение обучающимися межпредметных понятий и универсальных учебных действий (познавательных, коммуникативных, регулятивных), способность их использовать в учебной, познавательной и социальной практике; </w:t>
      </w:r>
    </w:p>
    <w:p w:rsidR="009E21BC" w:rsidRPr="00BA025F" w:rsidRDefault="009E21BC" w:rsidP="00CD37C1">
      <w:pPr>
        <w:pStyle w:val="ad"/>
        <w:numPr>
          <w:ilvl w:val="0"/>
          <w:numId w:val="304"/>
        </w:numPr>
        <w:shd w:val="clear" w:color="auto" w:fill="FFFFFF"/>
        <w:spacing w:before="0" w:beforeAutospacing="0" w:after="0" w:afterAutospacing="0" w:line="294" w:lineRule="atLeast"/>
        <w:jc w:val="both"/>
      </w:pPr>
      <w:r w:rsidRPr="00BA025F">
        <w:t xml:space="preserve"> готовность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w:t>
      </w:r>
    </w:p>
    <w:p w:rsidR="009E21BC" w:rsidRPr="00BA025F" w:rsidRDefault="009E21BC" w:rsidP="00CD37C1">
      <w:pPr>
        <w:pStyle w:val="ad"/>
        <w:numPr>
          <w:ilvl w:val="0"/>
          <w:numId w:val="304"/>
        </w:numPr>
        <w:shd w:val="clear" w:color="auto" w:fill="FFFFFF"/>
        <w:spacing w:before="0" w:beforeAutospacing="0" w:after="0" w:afterAutospacing="0" w:line="294" w:lineRule="atLeast"/>
        <w:jc w:val="both"/>
      </w:pPr>
      <w:r w:rsidRPr="00BA025F">
        <w:t xml:space="preserve"> овладение навыками работы с информацией.</w:t>
      </w:r>
    </w:p>
    <w:p w:rsidR="009E21BC" w:rsidRPr="00BA025F" w:rsidRDefault="009E21BC" w:rsidP="009E21BC">
      <w:pPr>
        <w:pStyle w:val="ad"/>
        <w:shd w:val="clear" w:color="auto" w:fill="FFFFFF"/>
        <w:spacing w:before="0" w:beforeAutospacing="0" w:after="0" w:afterAutospacing="0" w:line="294" w:lineRule="atLeast"/>
        <w:jc w:val="both"/>
        <w:rPr>
          <w:b/>
        </w:rPr>
      </w:pPr>
      <w:r w:rsidRPr="00BA025F">
        <w:rPr>
          <w:b/>
          <w:u w:val="single"/>
        </w:rPr>
        <w:t>Предметные результаты</w:t>
      </w:r>
      <w:r w:rsidRPr="00BA025F">
        <w:rPr>
          <w:rStyle w:val="apple-converted-space"/>
          <w:b/>
        </w:rPr>
        <w:t>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знание основных дат, этапов и ключевых событий всеобщей истории XIX — начала XX в.; выдающихся деятелей всеобщей истории; важнейших достижений культуры и системы ценностей, сформировавшихся в ходе исторического развития;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определять последовательность, длительность исторических событий, явлений, процессов, происходивших в XIX — начале XX в.; соотносить события истории разных стран и народов с историческими периодами, события региональной и мировой истории;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используя легенду исторической карты/схемы, показывать и называть обозначенное на карте пространство (географические объекты, территории расселения народов, государства и т. п.), места, где произошли изучаемые события (явления, процессы), рассказывать о ходе исторических событий, процессов, характеризовать социально-экономическое развитие изучаемых регионов, геополитическое положение государств в указанный период; соотносить информацию тематических и общих (обзорных) исторических карт;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проводить атрибуцию текстового исторического источника (определять его авторство, время и место создания, события, явления, процессы, о которых идёт речь, и др.); анализировать текст исторического источника с точки зрения его темы, цели создания, основной мысли, основной и дополнительной информации; анализировать позицию автора документа и участников событий (процессов), описываемых в историческом источнике; отвечать на вопросы по содержанию исторического источника и составлять на его основе план, таблицу, схему; соотносить содержание текстового исторического источника с другими источниками информации при изучении событий (явлений, процессов); привлекать контекстную информацию для анализа исторического источника;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различать основные типы исторических источников; соотносить вещественный исторический источник с историческим периодом, к которому он относится; описывать вещественный источник; использовать вещественные источники для составления краткого описания исторических событий (явлений, процессов);</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анализировать историческую информацию, представленную в различных формах (в том числе в форме таблиц, схем, графиков, диаграмм); представлять историческую информацию в форме таблиц, схем;</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и владение приёмами описания исторических событий и памятников культуры на основе иллюстративного материала (изобразительной наглядности);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объяснять смысл изученных исторических понятий и терминов;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рассказывать на основе плана о важнейших исторических событиях XIX — начала XX в., показывая знание необходимых фактов, дат, терминов;</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выявлять существенные черты и характерные признаки исторических процессов, явлений и событий;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устанавливать причинно-следственные, пространственные, временны́е связи исторических событий, явлений, процессов;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xml:space="preserve"> сформированность умений выявлять общность и различия сравниваемых исторических событий, явлений, процессов; </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pPr>
      <w:r w:rsidRPr="00BA025F">
        <w:t>— сформированность умений определять и объяснять, аргументировать с опорой на фактический атериал своё отношение к наиболее значительным событиям и личностям XIX — начала XX в., достижениям мировой культуры;</w:t>
      </w:r>
    </w:p>
    <w:p w:rsidR="009E21BC" w:rsidRPr="00BA025F" w:rsidRDefault="009E21BC" w:rsidP="00CD37C1">
      <w:pPr>
        <w:pStyle w:val="ad"/>
        <w:numPr>
          <w:ilvl w:val="0"/>
          <w:numId w:val="305"/>
        </w:numPr>
        <w:shd w:val="clear" w:color="auto" w:fill="FFFFFF"/>
        <w:spacing w:before="0" w:beforeAutospacing="0" w:after="0" w:afterAutospacing="0" w:line="294" w:lineRule="atLeast"/>
        <w:jc w:val="both"/>
        <w:rPr>
          <w:rStyle w:val="FontStyle34"/>
          <w:sz w:val="24"/>
          <w:szCs w:val="24"/>
        </w:rPr>
      </w:pPr>
      <w:r w:rsidRPr="00BA025F">
        <w:t xml:space="preserve"> сформированность умений и владение приёмами взаимодействия с людьми другой культуры, национальной и религиозной принадлежности на основе гуманистических и демократических ценностей, идей мира и взаимопонимания между народами, людьми разных культур.</w:t>
      </w:r>
    </w:p>
    <w:p w:rsidR="009E21BC" w:rsidRPr="00BA025F" w:rsidRDefault="009E21BC" w:rsidP="009E21BC">
      <w:pPr>
        <w:pStyle w:val="a5"/>
        <w:spacing w:before="90"/>
        <w:ind w:right="-1"/>
        <w:rPr>
          <w:b/>
          <w:sz w:val="24"/>
          <w:szCs w:val="24"/>
        </w:rPr>
      </w:pPr>
      <w:r w:rsidRPr="00BA025F">
        <w:rPr>
          <w:b/>
          <w:sz w:val="24"/>
          <w:szCs w:val="24"/>
        </w:rPr>
        <w:t xml:space="preserve">                 Содержание тем учебного предмета «Всеобщая история»</w:t>
      </w:r>
    </w:p>
    <w:p w:rsidR="009E21BC" w:rsidRPr="00BA025F" w:rsidRDefault="009E21BC" w:rsidP="009E21BC">
      <w:pPr>
        <w:pStyle w:val="a5"/>
        <w:spacing w:before="90"/>
        <w:ind w:right="-1"/>
        <w:rPr>
          <w:b/>
          <w:sz w:val="24"/>
          <w:szCs w:val="24"/>
        </w:rPr>
      </w:pPr>
      <w:r w:rsidRPr="00BA025F">
        <w:rPr>
          <w:b/>
          <w:sz w:val="24"/>
          <w:szCs w:val="24"/>
        </w:rPr>
        <w:t xml:space="preserve">                      5 класс «История Древнего мира» 70 часов</w:t>
      </w:r>
    </w:p>
    <w:p w:rsidR="009E21BC" w:rsidRPr="00BA025F" w:rsidRDefault="009E21BC" w:rsidP="009E21BC">
      <w:pPr>
        <w:pStyle w:val="a5"/>
        <w:ind w:right="-1"/>
        <w:rPr>
          <w:rStyle w:val="FontStyle163"/>
          <w:b/>
          <w:sz w:val="24"/>
          <w:szCs w:val="24"/>
        </w:rPr>
      </w:pPr>
      <w:r w:rsidRPr="00BA025F">
        <w:rPr>
          <w:rStyle w:val="FontStyle132"/>
          <w:rFonts w:ascii="Times New Roman" w:hAnsi="Times New Roman" w:cs="Times New Roman"/>
          <w:sz w:val="24"/>
          <w:szCs w:val="24"/>
        </w:rPr>
        <w:t>Введение</w:t>
      </w:r>
    </w:p>
    <w:p w:rsidR="009E21BC" w:rsidRPr="00BA025F" w:rsidRDefault="009E21BC" w:rsidP="009E21BC">
      <w:pPr>
        <w:pStyle w:val="Style2"/>
        <w:widowControl/>
        <w:spacing w:line="240" w:lineRule="auto"/>
        <w:ind w:firstLine="293"/>
        <w:rPr>
          <w:rStyle w:val="FontStyle163"/>
          <w:sz w:val="24"/>
          <w:szCs w:val="24"/>
        </w:rPr>
      </w:pPr>
      <w:r w:rsidRPr="00BA025F">
        <w:rPr>
          <w:rStyle w:val="FontStyle163"/>
          <w:sz w:val="24"/>
          <w:szCs w:val="24"/>
        </w:rPr>
        <w:t>Откуда мы знаем, как жили наши предки. Письменные ис</w:t>
      </w:r>
      <w:r w:rsidRPr="00BA025F">
        <w:rPr>
          <w:rStyle w:val="FontStyle163"/>
          <w:sz w:val="24"/>
          <w:szCs w:val="24"/>
        </w:rPr>
        <w:softHyphen/>
        <w:t>точники о прошлом. Древние сооружения как источник наших знаний о прошлом. Роль археологических раскопок в изуче</w:t>
      </w:r>
      <w:r w:rsidRPr="00BA025F">
        <w:rPr>
          <w:rStyle w:val="FontStyle163"/>
          <w:sz w:val="24"/>
          <w:szCs w:val="24"/>
        </w:rPr>
        <w:softHyphen/>
        <w:t>нии истории Древнего мира.</w:t>
      </w:r>
    </w:p>
    <w:p w:rsidR="009E21BC" w:rsidRPr="00BA025F" w:rsidRDefault="009E21BC" w:rsidP="009E21BC">
      <w:pPr>
        <w:pStyle w:val="Style2"/>
        <w:widowControl/>
        <w:spacing w:line="240" w:lineRule="auto"/>
        <w:ind w:firstLine="708"/>
        <w:rPr>
          <w:rStyle w:val="FontStyle130"/>
          <w:rFonts w:ascii="Times New Roman" w:hAnsi="Times New Roman" w:cs="Times New Roman"/>
          <w:sz w:val="24"/>
          <w:szCs w:val="24"/>
        </w:rPr>
      </w:pPr>
      <w:r w:rsidRPr="00BA025F">
        <w:rPr>
          <w:rStyle w:val="FontStyle163"/>
          <w:sz w:val="24"/>
          <w:szCs w:val="24"/>
        </w:rPr>
        <w:t>Счёт лет в истории. Хронология — наука об измерении вре</w:t>
      </w:r>
      <w:r w:rsidRPr="00BA025F">
        <w:rPr>
          <w:rStyle w:val="FontStyle163"/>
          <w:sz w:val="24"/>
          <w:szCs w:val="24"/>
        </w:rPr>
        <w:softHyphen/>
        <w:t>мени. Опыт, культура счёта времени по годам в древних госу</w:t>
      </w:r>
      <w:r w:rsidRPr="00BA025F">
        <w:rPr>
          <w:rStyle w:val="FontStyle163"/>
          <w:sz w:val="24"/>
          <w:szCs w:val="24"/>
        </w:rPr>
        <w:softHyphen/>
        <w:t>дарствах. Изменения счёта времени с наступлением христи</w:t>
      </w:r>
      <w:r w:rsidRPr="00BA025F">
        <w:rPr>
          <w:rStyle w:val="FontStyle163"/>
          <w:sz w:val="24"/>
          <w:szCs w:val="24"/>
        </w:rPr>
        <w:softHyphen/>
        <w:t>анской эры. Особенности обозначения фактов до нашей эры (обратный счёт лет). Представление о понятиях: год, век (сто</w:t>
      </w:r>
      <w:r w:rsidRPr="00BA025F">
        <w:rPr>
          <w:rStyle w:val="FontStyle163"/>
          <w:sz w:val="24"/>
          <w:szCs w:val="24"/>
        </w:rPr>
        <w:softHyphen/>
        <w:t>летие), тысячелетие, эпоха, эра.</w:t>
      </w:r>
    </w:p>
    <w:p w:rsidR="009E21BC" w:rsidRPr="00BA025F" w:rsidRDefault="009E21BC" w:rsidP="009E21BC">
      <w:pPr>
        <w:pStyle w:val="Style27"/>
        <w:widowControl/>
        <w:rPr>
          <w:rStyle w:val="FontStyle132"/>
          <w:rFonts w:ascii="Times New Roman" w:hAnsi="Times New Roman" w:cs="Times New Roman"/>
          <w:sz w:val="24"/>
          <w:szCs w:val="24"/>
        </w:rPr>
      </w:pPr>
      <w:r w:rsidRPr="00BA025F">
        <w:rPr>
          <w:rStyle w:val="FontStyle130"/>
          <w:rFonts w:ascii="Times New Roman" w:hAnsi="Times New Roman" w:cs="Times New Roman"/>
          <w:sz w:val="24"/>
          <w:szCs w:val="24"/>
        </w:rPr>
        <w:t>РАЗДЕЛ I. ЖИЗНЬ ПЕРВОБЫТНЫХ ЛЮДЕЙ</w:t>
      </w:r>
    </w:p>
    <w:p w:rsidR="009E21BC" w:rsidRPr="00BA025F" w:rsidRDefault="009E21BC" w:rsidP="009E21BC">
      <w:pPr>
        <w:pStyle w:val="Style7"/>
        <w:widowControl/>
        <w:spacing w:line="240" w:lineRule="auto"/>
        <w:rPr>
          <w:rStyle w:val="FontStyle163"/>
          <w:sz w:val="24"/>
          <w:szCs w:val="24"/>
        </w:rPr>
      </w:pPr>
      <w:r w:rsidRPr="00BA025F">
        <w:rPr>
          <w:rStyle w:val="FontStyle132"/>
          <w:rFonts w:ascii="Times New Roman" w:hAnsi="Times New Roman" w:cs="Times New Roman"/>
          <w:sz w:val="24"/>
          <w:szCs w:val="24"/>
        </w:rPr>
        <w:t xml:space="preserve">Тема </w:t>
      </w:r>
      <w:r w:rsidRPr="00BA025F">
        <w:rPr>
          <w:rStyle w:val="FontStyle144"/>
          <w:spacing w:val="30"/>
          <w:sz w:val="24"/>
          <w:szCs w:val="24"/>
        </w:rPr>
        <w:t>1.</w:t>
      </w:r>
      <w:r w:rsidRPr="00BA025F">
        <w:rPr>
          <w:rStyle w:val="FontStyle144"/>
          <w:sz w:val="24"/>
          <w:szCs w:val="24"/>
        </w:rPr>
        <w:t xml:space="preserve"> </w:t>
      </w:r>
      <w:r w:rsidRPr="00BA025F">
        <w:rPr>
          <w:rStyle w:val="FontStyle132"/>
          <w:rFonts w:ascii="Times New Roman" w:hAnsi="Times New Roman" w:cs="Times New Roman"/>
          <w:sz w:val="24"/>
          <w:szCs w:val="24"/>
        </w:rPr>
        <w:t>Первобытные собиратели и охотники</w:t>
      </w:r>
    </w:p>
    <w:p w:rsidR="009E21BC" w:rsidRPr="00BA025F" w:rsidRDefault="009E21BC" w:rsidP="009E21BC">
      <w:pPr>
        <w:pStyle w:val="Style2"/>
        <w:widowControl/>
        <w:spacing w:line="240" w:lineRule="auto"/>
        <w:ind w:firstLine="708"/>
        <w:rPr>
          <w:rStyle w:val="FontStyle134"/>
          <w:sz w:val="24"/>
          <w:szCs w:val="24"/>
        </w:rPr>
      </w:pPr>
      <w:r w:rsidRPr="00BA025F">
        <w:rPr>
          <w:rStyle w:val="FontStyle163"/>
          <w:sz w:val="24"/>
          <w:szCs w:val="24"/>
        </w:rPr>
        <w:t xml:space="preserve">Представление о понятии «первобытные люди». </w:t>
      </w:r>
      <w:r w:rsidRPr="00BA025F">
        <w:rPr>
          <w:rStyle w:val="FontStyle134"/>
          <w:sz w:val="24"/>
          <w:szCs w:val="24"/>
        </w:rPr>
        <w:t xml:space="preserve">Древнейшие люди. </w:t>
      </w:r>
      <w:r w:rsidRPr="00BA025F">
        <w:rPr>
          <w:rStyle w:val="FontStyle163"/>
          <w:sz w:val="24"/>
          <w:szCs w:val="24"/>
        </w:rPr>
        <w:t>Древнейшие люди — наши далёкие предки. Прародина человека. Археологические свидетельства первобытного состо</w:t>
      </w:r>
      <w:r w:rsidRPr="00BA025F">
        <w:rPr>
          <w:rStyle w:val="FontStyle163"/>
          <w:sz w:val="24"/>
          <w:szCs w:val="24"/>
        </w:rPr>
        <w:softHyphen/>
        <w:t>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w:t>
      </w:r>
    </w:p>
    <w:p w:rsidR="009E21BC" w:rsidRPr="00BA025F" w:rsidRDefault="009E21BC" w:rsidP="009E21BC">
      <w:pPr>
        <w:pStyle w:val="Style2"/>
        <w:widowControl/>
        <w:spacing w:line="240" w:lineRule="auto"/>
        <w:ind w:firstLine="708"/>
        <w:rPr>
          <w:rStyle w:val="FontStyle134"/>
          <w:sz w:val="24"/>
          <w:szCs w:val="24"/>
        </w:rPr>
      </w:pPr>
      <w:r w:rsidRPr="00BA025F">
        <w:rPr>
          <w:rStyle w:val="FontStyle134"/>
          <w:sz w:val="24"/>
          <w:szCs w:val="24"/>
        </w:rPr>
        <w:t xml:space="preserve">Родовые общины охотников и собирателей. </w:t>
      </w:r>
      <w:r w:rsidRPr="00BA025F">
        <w:rPr>
          <w:rStyle w:val="FontStyle163"/>
          <w:sz w:val="24"/>
          <w:szCs w:val="24"/>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w:t>
      </w:r>
      <w:r w:rsidRPr="00BA025F">
        <w:rPr>
          <w:rStyle w:val="FontStyle163"/>
          <w:sz w:val="24"/>
          <w:szCs w:val="24"/>
        </w:rPr>
        <w:softHyphen/>
        <w:t>дия охоты древнейшего человека. Человек разумный: кто он? Родовые общины. Сообщество сородичей. Особенности со</w:t>
      </w:r>
      <w:r w:rsidRPr="00BA025F">
        <w:rPr>
          <w:rStyle w:val="FontStyle163"/>
          <w:sz w:val="24"/>
          <w:szCs w:val="24"/>
        </w:rPr>
        <w:softHyphen/>
        <w:t>вместного ведения хозяйства в родовой общине. Распределение обязанностей в родовой общине.</w:t>
      </w:r>
    </w:p>
    <w:p w:rsidR="009E21BC" w:rsidRPr="00BA025F" w:rsidRDefault="009E21BC" w:rsidP="009E21BC">
      <w:pPr>
        <w:pStyle w:val="Style2"/>
        <w:widowControl/>
        <w:spacing w:line="240" w:lineRule="auto"/>
        <w:ind w:firstLine="708"/>
        <w:rPr>
          <w:rStyle w:val="FontStyle132"/>
          <w:rFonts w:ascii="Times New Roman" w:hAnsi="Times New Roman" w:cs="Times New Roman"/>
          <w:sz w:val="24"/>
          <w:szCs w:val="24"/>
        </w:rPr>
      </w:pPr>
      <w:r w:rsidRPr="00BA025F">
        <w:rPr>
          <w:rStyle w:val="FontStyle134"/>
          <w:sz w:val="24"/>
          <w:szCs w:val="24"/>
        </w:rPr>
        <w:t xml:space="preserve">Возникновение искусства и религии. </w:t>
      </w:r>
      <w:r w:rsidRPr="00BA025F">
        <w:rPr>
          <w:rStyle w:val="FontStyle163"/>
          <w:sz w:val="24"/>
          <w:szCs w:val="24"/>
        </w:rPr>
        <w:t>Как была найдена пещерная живопись. Загадки древнейших рисунков. Человек «заколдовывает» зверя. Зарождение веры в душу. Представле</w:t>
      </w:r>
      <w:r w:rsidRPr="00BA025F">
        <w:rPr>
          <w:rStyle w:val="FontStyle163"/>
          <w:sz w:val="24"/>
          <w:szCs w:val="24"/>
        </w:rPr>
        <w:softHyphen/>
        <w:t>ние о религиозных верованиях первобытных охотников и со</w:t>
      </w:r>
      <w:r w:rsidRPr="00BA025F">
        <w:rPr>
          <w:rStyle w:val="FontStyle163"/>
          <w:sz w:val="24"/>
          <w:szCs w:val="24"/>
        </w:rPr>
        <w:softHyphen/>
        <w:t>бирателей.</w:t>
      </w:r>
    </w:p>
    <w:p w:rsidR="009E21BC" w:rsidRPr="00BA025F" w:rsidRDefault="009E21BC" w:rsidP="009E21BC">
      <w:pPr>
        <w:pStyle w:val="Style7"/>
        <w:widowControl/>
        <w:spacing w:line="240" w:lineRule="auto"/>
        <w:rPr>
          <w:rStyle w:val="FontStyle134"/>
          <w:sz w:val="24"/>
          <w:szCs w:val="24"/>
        </w:rPr>
      </w:pPr>
      <w:r w:rsidRPr="00BA025F">
        <w:rPr>
          <w:rStyle w:val="FontStyle132"/>
          <w:rFonts w:ascii="Times New Roman" w:hAnsi="Times New Roman" w:cs="Times New Roman"/>
          <w:sz w:val="24"/>
          <w:szCs w:val="24"/>
        </w:rPr>
        <w:t xml:space="preserve">Тема </w:t>
      </w:r>
      <w:r w:rsidRPr="00BA025F">
        <w:rPr>
          <w:rStyle w:val="FontStyle144"/>
          <w:sz w:val="24"/>
          <w:szCs w:val="24"/>
        </w:rPr>
        <w:t xml:space="preserve">2. </w:t>
      </w:r>
      <w:r w:rsidRPr="00BA025F">
        <w:rPr>
          <w:rStyle w:val="FontStyle132"/>
          <w:rFonts w:ascii="Times New Roman" w:hAnsi="Times New Roman" w:cs="Times New Roman"/>
          <w:sz w:val="24"/>
          <w:szCs w:val="24"/>
        </w:rPr>
        <w:t>Первобытные земледельцы и скотоводы</w:t>
      </w:r>
    </w:p>
    <w:p w:rsidR="009E21BC" w:rsidRPr="00BA025F" w:rsidRDefault="009E21BC" w:rsidP="009E21BC">
      <w:pPr>
        <w:pStyle w:val="Style2"/>
        <w:widowControl/>
        <w:spacing w:line="240" w:lineRule="auto"/>
        <w:ind w:firstLine="708"/>
        <w:rPr>
          <w:rStyle w:val="FontStyle163"/>
          <w:sz w:val="24"/>
          <w:szCs w:val="24"/>
        </w:rPr>
      </w:pPr>
      <w:r w:rsidRPr="00BA025F">
        <w:rPr>
          <w:rStyle w:val="FontStyle134"/>
          <w:sz w:val="24"/>
          <w:szCs w:val="24"/>
        </w:rPr>
        <w:t xml:space="preserve">Возникновение земледелия и скотоводства. </w:t>
      </w:r>
      <w:r w:rsidRPr="00BA025F">
        <w:rPr>
          <w:rStyle w:val="FontStyle163"/>
          <w:sz w:val="24"/>
          <w:szCs w:val="24"/>
        </w:rPr>
        <w:t>Представ</w:t>
      </w:r>
      <w:r w:rsidRPr="00BA025F">
        <w:rPr>
          <w:rStyle w:val="FontStyle163"/>
          <w:sz w:val="24"/>
          <w:szCs w:val="24"/>
        </w:rPr>
        <w:softHyphen/>
        <w:t>ление о зарождении производящего хозяйства: мотыжное зем</w:t>
      </w:r>
      <w:r w:rsidRPr="00BA025F">
        <w:rPr>
          <w:rStyle w:val="FontStyle163"/>
          <w:sz w:val="24"/>
          <w:szCs w:val="24"/>
        </w:rPr>
        <w:softHyphen/>
        <w:t>леделие. Первые орудия труда земледельцев. Районы раннего земледелия. Приручение животных. Скотоводство и измене</w:t>
      </w:r>
      <w:r w:rsidRPr="00BA025F">
        <w:rPr>
          <w:rStyle w:val="FontStyle163"/>
          <w:sz w:val="24"/>
          <w:szCs w:val="24"/>
        </w:rPr>
        <w:softHyphen/>
        <w:t>ния в жизни людей. Последствия перехода к производящему хозяйству. Освоение ремёсел. Гончарное дело, прядение, тка</w:t>
      </w:r>
      <w:r w:rsidRPr="00BA025F">
        <w:rPr>
          <w:rStyle w:val="FontStyle163"/>
          <w:sz w:val="24"/>
          <w:szCs w:val="24"/>
        </w:rPr>
        <w:softHyphen/>
        <w:t>чество. Изобретение ткацкого станка.</w:t>
      </w:r>
    </w:p>
    <w:p w:rsidR="009E21BC" w:rsidRPr="00BA025F" w:rsidRDefault="009E21BC" w:rsidP="009E21BC">
      <w:pPr>
        <w:pStyle w:val="Style2"/>
        <w:widowControl/>
        <w:spacing w:line="240" w:lineRule="auto"/>
        <w:ind w:firstLine="283"/>
        <w:rPr>
          <w:rStyle w:val="FontStyle134"/>
          <w:sz w:val="24"/>
          <w:szCs w:val="24"/>
        </w:rPr>
      </w:pPr>
      <w:r w:rsidRPr="00BA025F">
        <w:rPr>
          <w:rStyle w:val="FontStyle163"/>
          <w:sz w:val="24"/>
          <w:szCs w:val="24"/>
        </w:rPr>
        <w:t>Родовые общины земледельцев и скотоводов. Племя: изме</w:t>
      </w:r>
      <w:r w:rsidRPr="00BA025F">
        <w:rPr>
          <w:rStyle w:val="FontStyle163"/>
          <w:sz w:val="24"/>
          <w:szCs w:val="24"/>
        </w:rPr>
        <w:softHyphen/>
        <w:t>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9E21BC" w:rsidRPr="00BA025F" w:rsidRDefault="009E21BC" w:rsidP="009E21BC">
      <w:pPr>
        <w:pStyle w:val="Style2"/>
        <w:widowControl/>
        <w:spacing w:line="240" w:lineRule="auto"/>
        <w:ind w:firstLine="708"/>
        <w:rPr>
          <w:rStyle w:val="FontStyle134"/>
          <w:sz w:val="24"/>
          <w:szCs w:val="24"/>
        </w:rPr>
      </w:pPr>
      <w:r w:rsidRPr="00BA025F">
        <w:rPr>
          <w:rStyle w:val="FontStyle134"/>
          <w:sz w:val="24"/>
          <w:szCs w:val="24"/>
        </w:rPr>
        <w:t xml:space="preserve">Появление неравенства и знати. </w:t>
      </w:r>
      <w:r w:rsidRPr="00BA025F">
        <w:rPr>
          <w:rStyle w:val="FontStyle163"/>
          <w:sz w:val="24"/>
          <w:szCs w:val="24"/>
        </w:rPr>
        <w:t>Развитие ремёсел. Выде</w:t>
      </w:r>
      <w:r w:rsidRPr="00BA025F">
        <w:rPr>
          <w:rStyle w:val="FontStyle163"/>
          <w:sz w:val="24"/>
          <w:szCs w:val="24"/>
        </w:rPr>
        <w:softHyphen/>
        <w:t>ление ремесленников в общине. Изобретение гончарного кру</w:t>
      </w:r>
      <w:r w:rsidRPr="00BA025F">
        <w:rPr>
          <w:rStyle w:val="FontStyle163"/>
          <w:sz w:val="24"/>
          <w:szCs w:val="24"/>
        </w:rPr>
        <w:softHyphen/>
        <w:t>га. Начало обработки металлов. Изобретение плуга. От родо</w:t>
      </w:r>
      <w:r w:rsidRPr="00BA025F">
        <w:rPr>
          <w:rStyle w:val="FontStyle163"/>
          <w:sz w:val="24"/>
          <w:szCs w:val="24"/>
        </w:rPr>
        <w:softHyphen/>
        <w:t>вой общины к соседской. Выделение семьи. Возникновение неравенства в общине земледельцев. Выделение знати. Преоб</w:t>
      </w:r>
      <w:r w:rsidRPr="00BA025F">
        <w:rPr>
          <w:rStyle w:val="FontStyle163"/>
          <w:sz w:val="24"/>
          <w:szCs w:val="24"/>
        </w:rPr>
        <w:softHyphen/>
        <w:t>разование поселений в города.</w:t>
      </w:r>
    </w:p>
    <w:p w:rsidR="009E21BC" w:rsidRPr="00BA025F" w:rsidRDefault="009E21BC" w:rsidP="009E21BC">
      <w:pPr>
        <w:pStyle w:val="Style2"/>
        <w:widowControl/>
        <w:spacing w:line="240" w:lineRule="auto"/>
        <w:ind w:firstLine="708"/>
        <w:rPr>
          <w:rStyle w:val="FontStyle132"/>
          <w:rFonts w:ascii="Times New Roman" w:hAnsi="Times New Roman" w:cs="Times New Roman"/>
          <w:sz w:val="24"/>
          <w:szCs w:val="24"/>
        </w:rPr>
      </w:pPr>
      <w:r w:rsidRPr="00BA025F">
        <w:rPr>
          <w:rStyle w:val="FontStyle134"/>
          <w:sz w:val="24"/>
          <w:szCs w:val="24"/>
        </w:rPr>
        <w:t xml:space="preserve">Повторение. </w:t>
      </w:r>
      <w:r w:rsidRPr="00BA025F">
        <w:rPr>
          <w:rStyle w:val="FontStyle163"/>
          <w:sz w:val="24"/>
          <w:szCs w:val="24"/>
        </w:rPr>
        <w:t>Какой опыт, наследие дала человечеству эпо</w:t>
      </w:r>
      <w:r w:rsidRPr="00BA025F">
        <w:rPr>
          <w:rStyle w:val="FontStyle163"/>
          <w:sz w:val="24"/>
          <w:szCs w:val="24"/>
        </w:rPr>
        <w:softHyphen/>
        <w:t>ха первобытности? Переход от первобытности к цивилизации (неолитическая революция (отделение земледелия и скотовод</w:t>
      </w:r>
      <w:r w:rsidRPr="00BA025F">
        <w:rPr>
          <w:rStyle w:val="FontStyle163"/>
          <w:sz w:val="24"/>
          <w:szCs w:val="24"/>
        </w:rPr>
        <w:softHyphen/>
        <w:t>ства от собирательства и охоты), выделение ремесла, появле</w:t>
      </w:r>
      <w:r w:rsidRPr="00BA025F">
        <w:rPr>
          <w:rStyle w:val="FontStyle163"/>
          <w:sz w:val="24"/>
          <w:szCs w:val="24"/>
        </w:rPr>
        <w:softHyphen/>
        <w:t>ние городов, государств, письменности).</w:t>
      </w:r>
    </w:p>
    <w:p w:rsidR="009E21BC" w:rsidRPr="00BA025F" w:rsidRDefault="009E21BC" w:rsidP="009E21BC">
      <w:pPr>
        <w:pStyle w:val="Style7"/>
        <w:widowControl/>
        <w:spacing w:line="240" w:lineRule="auto"/>
        <w:ind w:firstLine="269"/>
        <w:rPr>
          <w:rStyle w:val="FontStyle134"/>
          <w:sz w:val="24"/>
          <w:szCs w:val="24"/>
        </w:rPr>
      </w:pPr>
      <w:r w:rsidRPr="00BA025F">
        <w:rPr>
          <w:rStyle w:val="FontStyle132"/>
          <w:rFonts w:ascii="Times New Roman" w:hAnsi="Times New Roman" w:cs="Times New Roman"/>
          <w:sz w:val="24"/>
          <w:szCs w:val="24"/>
        </w:rPr>
        <w:t xml:space="preserve">Тема </w:t>
      </w:r>
      <w:r w:rsidRPr="00BA025F">
        <w:rPr>
          <w:rStyle w:val="FontStyle144"/>
          <w:sz w:val="24"/>
          <w:szCs w:val="24"/>
        </w:rPr>
        <w:t xml:space="preserve">3. </w:t>
      </w:r>
      <w:r w:rsidRPr="00BA025F">
        <w:rPr>
          <w:rStyle w:val="FontStyle132"/>
          <w:rFonts w:ascii="Times New Roman" w:hAnsi="Times New Roman" w:cs="Times New Roman"/>
          <w:sz w:val="24"/>
          <w:szCs w:val="24"/>
        </w:rPr>
        <w:t>Счёт лет в истории</w:t>
      </w:r>
    </w:p>
    <w:p w:rsidR="009E21BC" w:rsidRPr="00BA025F" w:rsidRDefault="009E21BC" w:rsidP="009E21BC">
      <w:pPr>
        <w:pStyle w:val="Style2"/>
        <w:widowControl/>
        <w:spacing w:line="240" w:lineRule="auto"/>
        <w:ind w:firstLine="269"/>
        <w:rPr>
          <w:rStyle w:val="FontStyle130"/>
          <w:rFonts w:ascii="Times New Roman" w:hAnsi="Times New Roman" w:cs="Times New Roman"/>
          <w:sz w:val="24"/>
          <w:szCs w:val="24"/>
        </w:rPr>
      </w:pPr>
      <w:r w:rsidRPr="00BA025F">
        <w:rPr>
          <w:rStyle w:val="FontStyle134"/>
          <w:sz w:val="24"/>
          <w:szCs w:val="24"/>
        </w:rPr>
        <w:t xml:space="preserve">Измерение времени по годам. </w:t>
      </w:r>
      <w:r w:rsidRPr="00BA025F">
        <w:rPr>
          <w:rStyle w:val="FontStyle163"/>
          <w:sz w:val="24"/>
          <w:szCs w:val="24"/>
        </w:rPr>
        <w:t>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9E21BC" w:rsidRPr="00BA025F" w:rsidRDefault="009E21BC" w:rsidP="009E21BC">
      <w:pPr>
        <w:pStyle w:val="Style27"/>
        <w:widowControl/>
        <w:ind w:firstLine="269"/>
        <w:rPr>
          <w:rStyle w:val="FontStyle132"/>
          <w:rFonts w:ascii="Times New Roman" w:hAnsi="Times New Roman" w:cs="Times New Roman"/>
          <w:sz w:val="24"/>
          <w:szCs w:val="24"/>
        </w:rPr>
      </w:pPr>
      <w:r w:rsidRPr="00BA025F">
        <w:rPr>
          <w:rStyle w:val="FontStyle130"/>
          <w:rFonts w:ascii="Times New Roman" w:hAnsi="Times New Roman" w:cs="Times New Roman"/>
          <w:sz w:val="24"/>
          <w:szCs w:val="24"/>
        </w:rPr>
        <w:t>РАЗДЕЛ II. ДРЕВНИЙ ВОСТОК</w:t>
      </w:r>
    </w:p>
    <w:p w:rsidR="009E21BC" w:rsidRPr="00BA025F" w:rsidRDefault="009E21BC" w:rsidP="009E21BC">
      <w:pPr>
        <w:pStyle w:val="Style7"/>
        <w:widowControl/>
        <w:spacing w:line="240" w:lineRule="auto"/>
        <w:ind w:firstLine="269"/>
        <w:rPr>
          <w:rStyle w:val="FontStyle134"/>
          <w:sz w:val="24"/>
          <w:szCs w:val="24"/>
        </w:rPr>
      </w:pPr>
      <w:r w:rsidRPr="00BA025F">
        <w:rPr>
          <w:rStyle w:val="FontStyle132"/>
          <w:rFonts w:ascii="Times New Roman" w:hAnsi="Times New Roman" w:cs="Times New Roman"/>
          <w:sz w:val="24"/>
          <w:szCs w:val="24"/>
        </w:rPr>
        <w:t xml:space="preserve">Тема </w:t>
      </w:r>
      <w:r w:rsidRPr="00BA025F">
        <w:rPr>
          <w:rStyle w:val="FontStyle144"/>
          <w:sz w:val="24"/>
          <w:szCs w:val="24"/>
        </w:rPr>
        <w:t xml:space="preserve">4. </w:t>
      </w:r>
      <w:r w:rsidRPr="00BA025F">
        <w:rPr>
          <w:rStyle w:val="FontStyle132"/>
          <w:rFonts w:ascii="Times New Roman" w:hAnsi="Times New Roman" w:cs="Times New Roman"/>
          <w:sz w:val="24"/>
          <w:szCs w:val="24"/>
        </w:rPr>
        <w:t>Древний Египет</w:t>
      </w:r>
    </w:p>
    <w:p w:rsidR="009E21BC" w:rsidRPr="00BA025F" w:rsidRDefault="009E21BC" w:rsidP="009E21BC">
      <w:pPr>
        <w:pStyle w:val="Style2"/>
        <w:widowControl/>
        <w:spacing w:line="240" w:lineRule="auto"/>
        <w:ind w:firstLine="288"/>
        <w:rPr>
          <w:rStyle w:val="FontStyle134"/>
          <w:sz w:val="24"/>
          <w:szCs w:val="24"/>
        </w:rPr>
      </w:pPr>
      <w:r w:rsidRPr="00BA025F">
        <w:rPr>
          <w:rStyle w:val="FontStyle134"/>
          <w:sz w:val="24"/>
          <w:szCs w:val="24"/>
        </w:rPr>
        <w:t xml:space="preserve">Государство на берегах Нила. </w:t>
      </w:r>
      <w:r w:rsidRPr="00BA025F">
        <w:rPr>
          <w:rStyle w:val="FontStyle163"/>
          <w:sz w:val="24"/>
          <w:szCs w:val="24"/>
        </w:rPr>
        <w:t>Страна Египет. Местопо</w:t>
      </w:r>
      <w:r w:rsidRPr="00BA025F">
        <w:rPr>
          <w:rStyle w:val="FontStyle163"/>
          <w:sz w:val="24"/>
          <w:szCs w:val="24"/>
        </w:rPr>
        <w:softHyphen/>
        <w:t>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9E21BC" w:rsidRPr="00BA025F" w:rsidRDefault="009E21BC" w:rsidP="009E21BC">
      <w:pPr>
        <w:pStyle w:val="Style2"/>
        <w:widowControl/>
        <w:spacing w:line="240" w:lineRule="auto"/>
        <w:ind w:firstLine="283"/>
        <w:rPr>
          <w:rStyle w:val="FontStyle134"/>
          <w:sz w:val="24"/>
          <w:szCs w:val="24"/>
        </w:rPr>
      </w:pPr>
      <w:r w:rsidRPr="00BA025F">
        <w:rPr>
          <w:rStyle w:val="FontStyle134"/>
          <w:sz w:val="24"/>
          <w:szCs w:val="24"/>
        </w:rPr>
        <w:t xml:space="preserve">Как жили земледельцы и ремесленники. </w:t>
      </w:r>
      <w:r w:rsidRPr="00BA025F">
        <w:rPr>
          <w:rStyle w:val="FontStyle163"/>
          <w:sz w:val="24"/>
          <w:szCs w:val="24"/>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9E21BC" w:rsidRPr="00BA025F" w:rsidRDefault="009E21BC" w:rsidP="009E21BC">
      <w:pPr>
        <w:pStyle w:val="Style2"/>
        <w:widowControl/>
        <w:spacing w:line="240" w:lineRule="auto"/>
        <w:ind w:firstLine="259"/>
        <w:rPr>
          <w:rStyle w:val="FontStyle134"/>
          <w:sz w:val="24"/>
          <w:szCs w:val="24"/>
        </w:rPr>
      </w:pPr>
      <w:r w:rsidRPr="00BA025F">
        <w:rPr>
          <w:rStyle w:val="FontStyle134"/>
          <w:sz w:val="24"/>
          <w:szCs w:val="24"/>
        </w:rPr>
        <w:t xml:space="preserve">Жизнь египетского вельможи. </w:t>
      </w:r>
      <w:r w:rsidRPr="00BA025F">
        <w:rPr>
          <w:rStyle w:val="FontStyle163"/>
          <w:sz w:val="24"/>
          <w:szCs w:val="24"/>
        </w:rPr>
        <w:t>О чём могут рассказать гроб</w:t>
      </w:r>
      <w:r w:rsidRPr="00BA025F">
        <w:rPr>
          <w:rStyle w:val="FontStyle163"/>
          <w:sz w:val="24"/>
          <w:szCs w:val="24"/>
        </w:rPr>
        <w:softHyphen/>
        <w:t>ницы вельмож. В усадьбе вельможи. Служба вельмож. Вельможа во дворце фараона. Отношения фараона и его вельможей.</w:t>
      </w:r>
    </w:p>
    <w:p w:rsidR="009E21BC" w:rsidRPr="00BA025F" w:rsidRDefault="009E21BC" w:rsidP="009E21BC">
      <w:pPr>
        <w:pStyle w:val="Style2"/>
        <w:widowControl/>
        <w:spacing w:line="240" w:lineRule="auto"/>
        <w:ind w:firstLine="0"/>
        <w:rPr>
          <w:rStyle w:val="FontStyle134"/>
          <w:sz w:val="24"/>
          <w:szCs w:val="24"/>
        </w:rPr>
      </w:pPr>
      <w:r w:rsidRPr="00BA025F">
        <w:rPr>
          <w:rStyle w:val="FontStyle134"/>
          <w:sz w:val="24"/>
          <w:szCs w:val="24"/>
        </w:rPr>
        <w:t xml:space="preserve">Военные походы фараонов. </w:t>
      </w:r>
      <w:r w:rsidRPr="00BA025F">
        <w:rPr>
          <w:rStyle w:val="FontStyle163"/>
          <w:sz w:val="24"/>
          <w:szCs w:val="24"/>
        </w:rPr>
        <w:t>Отряды пеших воинов. Вооружение пехотинцев. Боевые колесницы египтян. Направ</w:t>
      </w:r>
      <w:r w:rsidRPr="00BA025F">
        <w:rPr>
          <w:rStyle w:val="FontStyle163"/>
          <w:sz w:val="24"/>
          <w:szCs w:val="24"/>
        </w:rPr>
        <w:softHyphen/>
        <w:t xml:space="preserve">ления военных походов и завоевания фараонов. Завоевательные походы Тутмоса </w:t>
      </w:r>
      <w:r w:rsidRPr="00BA025F">
        <w:rPr>
          <w:rStyle w:val="FontStyle134"/>
          <w:sz w:val="24"/>
          <w:szCs w:val="24"/>
        </w:rPr>
        <w:t xml:space="preserve">III. </w:t>
      </w:r>
      <w:r w:rsidRPr="00BA025F">
        <w:rPr>
          <w:rStyle w:val="FontStyle163"/>
          <w:sz w:val="24"/>
          <w:szCs w:val="24"/>
        </w:rPr>
        <w:t>Военные трофеи и триумф фараонов. Главные города Древнего Египта — Мемфис, Фивы. Судьбы военные. Появление наёмного войска.</w:t>
      </w:r>
    </w:p>
    <w:p w:rsidR="009E21BC" w:rsidRPr="00BA025F" w:rsidRDefault="009E21BC" w:rsidP="009E21BC">
      <w:pPr>
        <w:pStyle w:val="Style2"/>
        <w:widowControl/>
        <w:spacing w:line="240" w:lineRule="auto"/>
        <w:ind w:firstLine="302"/>
        <w:rPr>
          <w:rStyle w:val="FontStyle134"/>
          <w:sz w:val="24"/>
          <w:szCs w:val="24"/>
        </w:rPr>
      </w:pPr>
      <w:r w:rsidRPr="00BA025F">
        <w:rPr>
          <w:rStyle w:val="FontStyle134"/>
          <w:sz w:val="24"/>
          <w:szCs w:val="24"/>
        </w:rPr>
        <w:t xml:space="preserve">Религия древних египтян. </w:t>
      </w:r>
      <w:r w:rsidRPr="00BA025F">
        <w:rPr>
          <w:rStyle w:val="FontStyle163"/>
          <w:sz w:val="24"/>
          <w:szCs w:val="24"/>
        </w:rPr>
        <w:t>Боги и жрецы. Храмы — жи</w:t>
      </w:r>
      <w:r w:rsidRPr="00BA025F">
        <w:rPr>
          <w:rStyle w:val="FontStyle163"/>
          <w:sz w:val="24"/>
          <w:szCs w:val="24"/>
        </w:rPr>
        <w:softHyphen/>
        <w:t>лища богов. Могущество жрецов. Рассказы египтян о сво</w:t>
      </w:r>
      <w:r w:rsidRPr="00BA025F">
        <w:rPr>
          <w:rStyle w:val="FontStyle163"/>
          <w:sz w:val="24"/>
          <w:szCs w:val="24"/>
        </w:rPr>
        <w:softHyphen/>
        <w:t>их богах. Священные животные и боги. Миф об Осирисе и Исиде. Сет и Осирис. Суд Осириса. Представление древ</w:t>
      </w:r>
      <w:r w:rsidRPr="00BA025F">
        <w:rPr>
          <w:rStyle w:val="FontStyle163"/>
          <w:sz w:val="24"/>
          <w:szCs w:val="24"/>
        </w:rPr>
        <w:softHyphen/>
        <w:t>них египтян о «царстве мёртвых»: мумия, гробница, сарко</w:t>
      </w:r>
      <w:r w:rsidRPr="00BA025F">
        <w:rPr>
          <w:rStyle w:val="FontStyle163"/>
          <w:sz w:val="24"/>
          <w:szCs w:val="24"/>
        </w:rPr>
        <w:softHyphen/>
        <w:t>фаг. Фараон — сын Солнца. Безграничность власти фараона. «Книга мёртвых».</w:t>
      </w:r>
    </w:p>
    <w:p w:rsidR="009E21BC" w:rsidRPr="00BA025F" w:rsidRDefault="009E21BC" w:rsidP="009E21BC">
      <w:pPr>
        <w:pStyle w:val="Style2"/>
        <w:widowControl/>
        <w:spacing w:line="240" w:lineRule="auto"/>
        <w:ind w:firstLine="274"/>
        <w:rPr>
          <w:rStyle w:val="FontStyle134"/>
          <w:sz w:val="24"/>
          <w:szCs w:val="24"/>
        </w:rPr>
      </w:pPr>
      <w:r w:rsidRPr="00BA025F">
        <w:rPr>
          <w:rStyle w:val="FontStyle134"/>
          <w:sz w:val="24"/>
          <w:szCs w:val="24"/>
        </w:rPr>
        <w:t xml:space="preserve">Искусство древних египтян. </w:t>
      </w:r>
      <w:r w:rsidRPr="00BA025F">
        <w:rPr>
          <w:rStyle w:val="FontStyle163"/>
          <w:sz w:val="24"/>
          <w:szCs w:val="24"/>
        </w:rPr>
        <w:t>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 Лувр, Британский музей.</w:t>
      </w:r>
    </w:p>
    <w:p w:rsidR="009E21BC" w:rsidRPr="00BA025F" w:rsidRDefault="009E21BC" w:rsidP="009E21BC">
      <w:pPr>
        <w:pStyle w:val="Style2"/>
        <w:widowControl/>
        <w:spacing w:line="240" w:lineRule="auto"/>
        <w:ind w:firstLine="288"/>
        <w:rPr>
          <w:rStyle w:val="FontStyle134"/>
          <w:sz w:val="24"/>
          <w:szCs w:val="24"/>
        </w:rPr>
      </w:pPr>
      <w:r w:rsidRPr="00BA025F">
        <w:rPr>
          <w:rStyle w:val="FontStyle134"/>
          <w:sz w:val="24"/>
          <w:szCs w:val="24"/>
        </w:rPr>
        <w:t xml:space="preserve">Письменность и знания древних египтян. </w:t>
      </w:r>
      <w:r w:rsidRPr="00BA025F">
        <w:rPr>
          <w:rStyle w:val="FontStyle163"/>
          <w:sz w:val="24"/>
          <w:szCs w:val="24"/>
        </w:rPr>
        <w:t>Загадочные письмена и их разгадка. Особенности древнеегипетской пись</w:t>
      </w:r>
      <w:r w:rsidRPr="00BA025F">
        <w:rPr>
          <w:rStyle w:val="FontStyle163"/>
          <w:sz w:val="24"/>
          <w:szCs w:val="24"/>
        </w:rPr>
        <w:softHyphen/>
        <w:t>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отсчёта времени: солнечный календарь, водяные часы, звёздные кар</w:t>
      </w:r>
      <w:r w:rsidRPr="00BA025F">
        <w:rPr>
          <w:rStyle w:val="FontStyle163"/>
          <w:sz w:val="24"/>
          <w:szCs w:val="24"/>
        </w:rPr>
        <w:softHyphen/>
        <w:t>ты. Хранители знаний — жрецы.</w:t>
      </w:r>
    </w:p>
    <w:p w:rsidR="009E21BC" w:rsidRPr="00BA025F" w:rsidRDefault="009E21BC" w:rsidP="009E21BC">
      <w:pPr>
        <w:pStyle w:val="Style2"/>
        <w:widowControl/>
        <w:spacing w:line="240" w:lineRule="auto"/>
        <w:ind w:firstLine="283"/>
        <w:rPr>
          <w:rStyle w:val="FontStyle132"/>
          <w:rFonts w:ascii="Times New Roman" w:hAnsi="Times New Roman" w:cs="Times New Roman"/>
          <w:sz w:val="24"/>
          <w:szCs w:val="24"/>
        </w:rPr>
      </w:pPr>
      <w:r w:rsidRPr="00BA025F">
        <w:rPr>
          <w:rStyle w:val="FontStyle134"/>
          <w:sz w:val="24"/>
          <w:szCs w:val="24"/>
        </w:rPr>
        <w:t xml:space="preserve">Повторение. </w:t>
      </w:r>
      <w:r w:rsidRPr="00BA025F">
        <w:rPr>
          <w:rStyle w:val="FontStyle163"/>
          <w:sz w:val="24"/>
          <w:szCs w:val="24"/>
        </w:rPr>
        <w:t>Достижения древних египтян (ирригацион</w:t>
      </w:r>
      <w:r w:rsidRPr="00BA025F">
        <w:rPr>
          <w:rStyle w:val="FontStyle163"/>
          <w:sz w:val="24"/>
          <w:szCs w:val="24"/>
        </w:rPr>
        <w:softHyphen/>
        <w:t>ное земледелие, культовое каменное строительство, станов</w:t>
      </w:r>
      <w:r w:rsidRPr="00BA025F">
        <w:rPr>
          <w:rStyle w:val="FontStyle163"/>
          <w:sz w:val="24"/>
          <w:szCs w:val="24"/>
        </w:rPr>
        <w:softHyphen/>
        <w:t>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9E21BC" w:rsidRPr="00BA025F" w:rsidRDefault="009E21BC" w:rsidP="009E21BC">
      <w:pPr>
        <w:pStyle w:val="Style7"/>
        <w:widowControl/>
        <w:spacing w:line="240" w:lineRule="auto"/>
        <w:rPr>
          <w:rStyle w:val="FontStyle134"/>
          <w:sz w:val="24"/>
          <w:szCs w:val="24"/>
        </w:rPr>
      </w:pPr>
      <w:r w:rsidRPr="00BA025F">
        <w:rPr>
          <w:rStyle w:val="FontStyle132"/>
          <w:rFonts w:ascii="Times New Roman" w:hAnsi="Times New Roman" w:cs="Times New Roman"/>
          <w:sz w:val="24"/>
          <w:szCs w:val="24"/>
        </w:rPr>
        <w:t>Тема 5. Западная Азия в древности</w:t>
      </w:r>
    </w:p>
    <w:p w:rsidR="009E21BC" w:rsidRPr="00BA025F" w:rsidRDefault="009E21BC" w:rsidP="009E21BC">
      <w:pPr>
        <w:pStyle w:val="Style2"/>
        <w:widowControl/>
        <w:spacing w:line="240" w:lineRule="auto"/>
        <w:ind w:firstLine="269"/>
        <w:rPr>
          <w:rStyle w:val="FontStyle134"/>
          <w:sz w:val="24"/>
          <w:szCs w:val="24"/>
        </w:rPr>
      </w:pPr>
      <w:r w:rsidRPr="00BA025F">
        <w:rPr>
          <w:rStyle w:val="FontStyle134"/>
          <w:sz w:val="24"/>
          <w:szCs w:val="24"/>
        </w:rPr>
        <w:t xml:space="preserve">Древнее Двуречье. </w:t>
      </w:r>
      <w:r w:rsidRPr="00BA025F">
        <w:rPr>
          <w:rStyle w:val="FontStyle163"/>
          <w:sz w:val="24"/>
          <w:szCs w:val="24"/>
        </w:rPr>
        <w:t>Страна двух рек. Местоположение, природа и ландшафт Южного Двуречья. Ирригационное (оро</w:t>
      </w:r>
      <w:r w:rsidRPr="00BA025F">
        <w:rPr>
          <w:rStyle w:val="FontStyle163"/>
          <w:sz w:val="24"/>
          <w:szCs w:val="24"/>
        </w:rPr>
        <w:softHyphen/>
        <w:t xml:space="preserve">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 </w:t>
      </w:r>
      <w:r w:rsidRPr="00BA025F">
        <w:rPr>
          <w:rStyle w:val="FontStyle163"/>
          <w:sz w:val="24"/>
          <w:szCs w:val="24"/>
        </w:rPr>
        <w:softHyphen/>
        <w:t>учёные. Клинопись. Писцовые школы. Научные знания (астро</w:t>
      </w:r>
      <w:r w:rsidRPr="00BA025F">
        <w:rPr>
          <w:rStyle w:val="FontStyle163"/>
          <w:sz w:val="24"/>
          <w:szCs w:val="24"/>
        </w:rPr>
        <w:softHyphen/>
        <w:t xml:space="preserve">номия, математика). Письмена на глиняных табличках. Мифы </w:t>
      </w:r>
      <w:r w:rsidRPr="00BA025F">
        <w:rPr>
          <w:rStyle w:val="FontStyle133"/>
          <w:rFonts w:ascii="Times New Roman" w:hAnsi="Times New Roman" w:cs="Times New Roman"/>
          <w:spacing w:val="20"/>
          <w:sz w:val="24"/>
          <w:szCs w:val="24"/>
        </w:rPr>
        <w:t>II</w:t>
      </w:r>
      <w:r w:rsidRPr="00BA025F">
        <w:rPr>
          <w:rStyle w:val="FontStyle133"/>
          <w:rFonts w:ascii="Times New Roman" w:hAnsi="Times New Roman" w:cs="Times New Roman"/>
          <w:sz w:val="24"/>
          <w:szCs w:val="24"/>
        </w:rPr>
        <w:t xml:space="preserve"> </w:t>
      </w:r>
      <w:r w:rsidRPr="00BA025F">
        <w:rPr>
          <w:rStyle w:val="FontStyle163"/>
          <w:sz w:val="24"/>
          <w:szCs w:val="24"/>
        </w:rPr>
        <w:t>сказания с глиняных табличек. Клинопись — особое письмо Двуречья.</w:t>
      </w:r>
    </w:p>
    <w:p w:rsidR="009E21BC" w:rsidRPr="00BA025F" w:rsidRDefault="009E21BC" w:rsidP="009E21BC">
      <w:pPr>
        <w:pStyle w:val="Style2"/>
        <w:widowControl/>
        <w:spacing w:line="240" w:lineRule="auto"/>
        <w:ind w:firstLine="259"/>
        <w:rPr>
          <w:rStyle w:val="FontStyle134"/>
          <w:sz w:val="24"/>
          <w:szCs w:val="24"/>
        </w:rPr>
      </w:pPr>
      <w:r w:rsidRPr="00BA025F">
        <w:rPr>
          <w:rStyle w:val="FontStyle134"/>
          <w:sz w:val="24"/>
          <w:szCs w:val="24"/>
        </w:rPr>
        <w:t xml:space="preserve">Вавилонский царь Хаммурапи и его законы. </w:t>
      </w:r>
      <w:r w:rsidRPr="00BA025F">
        <w:rPr>
          <w:rStyle w:val="FontStyle163"/>
          <w:sz w:val="24"/>
          <w:szCs w:val="24"/>
        </w:rPr>
        <w:t>Город Вавилон становится главным в Двуречье. Власть царя Хаммурапи — власть от бога Шамаша. Представление о за</w:t>
      </w:r>
      <w:r w:rsidRPr="00BA025F">
        <w:rPr>
          <w:rStyle w:val="FontStyle163"/>
          <w:sz w:val="24"/>
          <w:szCs w:val="24"/>
        </w:rPr>
        <w:softHyphen/>
        <w:t xml:space="preserve">конах Хаммурапи как законах богов. Узаконенная традиция </w:t>
      </w:r>
      <w:r w:rsidRPr="00BA025F">
        <w:rPr>
          <w:rStyle w:val="FontStyle135"/>
          <w:sz w:val="24"/>
          <w:szCs w:val="24"/>
        </w:rPr>
        <w:t xml:space="preserve">суда </w:t>
      </w:r>
      <w:r w:rsidRPr="00BA025F">
        <w:rPr>
          <w:rStyle w:val="FontStyle163"/>
          <w:sz w:val="24"/>
          <w:szCs w:val="24"/>
        </w:rPr>
        <w:t xml:space="preserve">над преступниками. Принцип талиона. Законы о рабах. Законы о богачах и бедняках. Закон о новых отношениях, </w:t>
      </w:r>
      <w:r w:rsidRPr="00BA025F">
        <w:rPr>
          <w:rStyle w:val="FontStyle135"/>
          <w:sz w:val="24"/>
          <w:szCs w:val="24"/>
        </w:rPr>
        <w:t xml:space="preserve">о </w:t>
      </w:r>
      <w:r w:rsidRPr="00BA025F">
        <w:rPr>
          <w:rStyle w:val="FontStyle163"/>
          <w:sz w:val="24"/>
          <w:szCs w:val="24"/>
        </w:rPr>
        <w:t>новых социальных группах: ростовщик.</w:t>
      </w:r>
    </w:p>
    <w:p w:rsidR="009E21BC" w:rsidRPr="00BA025F" w:rsidRDefault="009E21BC" w:rsidP="009E21BC">
      <w:pPr>
        <w:pStyle w:val="Style2"/>
        <w:widowControl/>
        <w:spacing w:line="240" w:lineRule="auto"/>
        <w:ind w:firstLine="259"/>
        <w:rPr>
          <w:rStyle w:val="FontStyle134"/>
          <w:sz w:val="24"/>
          <w:szCs w:val="24"/>
        </w:rPr>
      </w:pPr>
      <w:r w:rsidRPr="00BA025F">
        <w:rPr>
          <w:rStyle w:val="FontStyle134"/>
          <w:sz w:val="24"/>
          <w:szCs w:val="24"/>
        </w:rPr>
        <w:t xml:space="preserve">Финикийские мореплаватели. </w:t>
      </w:r>
      <w:r w:rsidRPr="00BA025F">
        <w:rPr>
          <w:rStyle w:val="FontStyle163"/>
          <w:sz w:val="24"/>
          <w:szCs w:val="24"/>
        </w:rPr>
        <w:t>География, природа и за</w:t>
      </w:r>
      <w:r w:rsidRPr="00BA025F">
        <w:rPr>
          <w:rStyle w:val="FontStyle163"/>
          <w:sz w:val="24"/>
          <w:szCs w:val="24"/>
        </w:rPr>
        <w:softHyphen/>
        <w:t>нятия населения Финикии. Средиземное море и финикийцы. Виноградарство и оливководство. Ремёсла: стеклоделие, из</w:t>
      </w:r>
      <w:r w:rsidRPr="00BA025F">
        <w:rPr>
          <w:rStyle w:val="FontStyle163"/>
          <w:sz w:val="24"/>
          <w:szCs w:val="24"/>
        </w:rPr>
        <w:softHyphen/>
        <w:t>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w:t>
      </w:r>
    </w:p>
    <w:p w:rsidR="009E21BC" w:rsidRPr="00BA025F" w:rsidRDefault="009E21BC" w:rsidP="009E21BC">
      <w:pPr>
        <w:pStyle w:val="Style2"/>
        <w:widowControl/>
        <w:spacing w:line="240" w:lineRule="auto"/>
        <w:ind w:firstLine="283"/>
        <w:rPr>
          <w:rStyle w:val="FontStyle134"/>
          <w:sz w:val="24"/>
          <w:szCs w:val="24"/>
        </w:rPr>
      </w:pPr>
      <w:r w:rsidRPr="00BA025F">
        <w:rPr>
          <w:rStyle w:val="FontStyle134"/>
          <w:sz w:val="24"/>
          <w:szCs w:val="24"/>
        </w:rPr>
        <w:t xml:space="preserve">Библейские сказания. </w:t>
      </w:r>
      <w:r w:rsidRPr="00BA025F">
        <w:rPr>
          <w:rStyle w:val="FontStyle163"/>
          <w:sz w:val="24"/>
          <w:szCs w:val="24"/>
        </w:rPr>
        <w:t>Ветхий Завет. Расселение древне</w:t>
      </w:r>
      <w:r w:rsidRPr="00BA025F">
        <w:rPr>
          <w:rStyle w:val="FontStyle163"/>
          <w:sz w:val="24"/>
          <w:szCs w:val="24"/>
        </w:rPr>
        <w:softHyphen/>
        <w:t>еврейских племён. Организация жизни, занятия и быт древ</w:t>
      </w:r>
      <w:r w:rsidRPr="00BA025F">
        <w:rPr>
          <w:rStyle w:val="FontStyle163"/>
          <w:sz w:val="24"/>
          <w:szCs w:val="24"/>
        </w:rPr>
        <w:softHyphen/>
        <w:t>нееврейских общин. Библия как история в преданиях еврей</w:t>
      </w:r>
      <w:r w:rsidRPr="00BA025F">
        <w:rPr>
          <w:rStyle w:val="FontStyle163"/>
          <w:sz w:val="24"/>
          <w:szCs w:val="24"/>
        </w:rPr>
        <w:softHyphen/>
        <w:t>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9E21BC" w:rsidRPr="00BA025F" w:rsidRDefault="009E21BC" w:rsidP="009E21BC">
      <w:pPr>
        <w:pStyle w:val="Style2"/>
        <w:widowControl/>
        <w:spacing w:line="240" w:lineRule="auto"/>
        <w:ind w:firstLine="269"/>
        <w:rPr>
          <w:rStyle w:val="FontStyle134"/>
          <w:sz w:val="24"/>
          <w:szCs w:val="24"/>
        </w:rPr>
      </w:pPr>
      <w:r w:rsidRPr="00BA025F">
        <w:rPr>
          <w:rStyle w:val="FontStyle134"/>
          <w:sz w:val="24"/>
          <w:szCs w:val="24"/>
        </w:rPr>
        <w:t xml:space="preserve">Древнееврейское царство. </w:t>
      </w:r>
      <w:r w:rsidRPr="00BA025F">
        <w:rPr>
          <w:rStyle w:val="FontStyle163"/>
          <w:sz w:val="24"/>
          <w:szCs w:val="24"/>
        </w:rPr>
        <w:t>Библейские сказания о войнах евреев в Палестине. Борьба с филистимлянами. Древне</w:t>
      </w:r>
      <w:r w:rsidRPr="00BA025F">
        <w:rPr>
          <w:rStyle w:val="FontStyle163"/>
          <w:sz w:val="24"/>
          <w:szCs w:val="24"/>
        </w:rPr>
        <w:softHyphen/>
        <w:t>еврейское царство и предания о его первых правителях: Сауле, Давиде, Соломоне. Правление Соломона. Иерусалим как сто</w:t>
      </w:r>
      <w:r w:rsidRPr="00BA025F">
        <w:rPr>
          <w:rStyle w:val="FontStyle163"/>
          <w:sz w:val="24"/>
          <w:szCs w:val="24"/>
        </w:rPr>
        <w:softHyphen/>
      </w:r>
      <w:r w:rsidRPr="00BA025F">
        <w:rPr>
          <w:rStyle w:val="FontStyle135"/>
          <w:sz w:val="24"/>
          <w:szCs w:val="24"/>
        </w:rPr>
        <w:t xml:space="preserve">лица </w:t>
      </w:r>
      <w:r w:rsidRPr="00BA025F">
        <w:rPr>
          <w:rStyle w:val="FontStyle163"/>
          <w:sz w:val="24"/>
          <w:szCs w:val="24"/>
        </w:rPr>
        <w:t>царства. Храм Бога Яхве. Библейские предания о героях.</w:t>
      </w:r>
    </w:p>
    <w:p w:rsidR="009E21BC" w:rsidRPr="00BA025F" w:rsidRDefault="009E21BC" w:rsidP="009E21BC">
      <w:pPr>
        <w:pStyle w:val="Style2"/>
        <w:widowControl/>
        <w:spacing w:line="240" w:lineRule="auto"/>
        <w:ind w:firstLine="259"/>
        <w:rPr>
          <w:rStyle w:val="FontStyle134"/>
          <w:sz w:val="24"/>
          <w:szCs w:val="24"/>
        </w:rPr>
      </w:pPr>
      <w:r w:rsidRPr="00BA025F">
        <w:rPr>
          <w:rStyle w:val="FontStyle134"/>
          <w:sz w:val="24"/>
          <w:szCs w:val="24"/>
        </w:rPr>
        <w:t xml:space="preserve">Ассирийская держава. </w:t>
      </w:r>
      <w:r w:rsidRPr="00BA025F">
        <w:rPr>
          <w:rStyle w:val="FontStyle163"/>
          <w:sz w:val="24"/>
          <w:szCs w:val="24"/>
        </w:rPr>
        <w:t>Освоение железа. Начало обработ</w:t>
      </w:r>
      <w:r w:rsidRPr="00BA025F">
        <w:rPr>
          <w:rStyle w:val="FontStyle163"/>
          <w:sz w:val="24"/>
          <w:szCs w:val="24"/>
        </w:rPr>
        <w:softHyphen/>
      </w:r>
      <w:r w:rsidRPr="00BA025F">
        <w:rPr>
          <w:rStyle w:val="FontStyle135"/>
          <w:sz w:val="24"/>
          <w:szCs w:val="24"/>
        </w:rPr>
        <w:t xml:space="preserve">ки </w:t>
      </w:r>
      <w:r w:rsidRPr="00BA025F">
        <w:rPr>
          <w:rStyle w:val="FontStyle163"/>
          <w:sz w:val="24"/>
          <w:szCs w:val="24"/>
        </w:rPr>
        <w:t>железа. Последствия использования железных орудий тру</w:t>
      </w:r>
      <w:r w:rsidRPr="00BA025F">
        <w:rPr>
          <w:rStyle w:val="FontStyle163"/>
          <w:sz w:val="24"/>
          <w:szCs w:val="24"/>
        </w:rPr>
        <w:softHyphen/>
        <w:t>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w:t>
      </w:r>
      <w:r w:rsidRPr="00BA025F">
        <w:rPr>
          <w:rStyle w:val="FontStyle163"/>
          <w:sz w:val="24"/>
          <w:szCs w:val="24"/>
        </w:rPr>
        <w:softHyphen/>
        <w:t>беждённых Ассирией стран. Ниневия — достойная столица ас</w:t>
      </w:r>
      <w:r w:rsidRPr="00BA025F">
        <w:rPr>
          <w:rStyle w:val="FontStyle163"/>
          <w:sz w:val="24"/>
          <w:szCs w:val="24"/>
        </w:rPr>
        <w:softHyphen/>
        <w:t>сирийских царей-завоевателей. Царский дворец. Библиотека глиняных книг Ашшурбанапала. Археологические свидетель</w:t>
      </w:r>
      <w:r w:rsidRPr="00BA025F">
        <w:rPr>
          <w:rStyle w:val="FontStyle163"/>
          <w:sz w:val="24"/>
          <w:szCs w:val="24"/>
        </w:rPr>
        <w:softHyphen/>
      </w:r>
      <w:r w:rsidRPr="00BA025F">
        <w:rPr>
          <w:rStyle w:val="FontStyle135"/>
          <w:sz w:val="24"/>
          <w:szCs w:val="24"/>
        </w:rPr>
        <w:t xml:space="preserve">ства </w:t>
      </w:r>
      <w:r w:rsidRPr="00BA025F">
        <w:rPr>
          <w:rStyle w:val="FontStyle163"/>
          <w:sz w:val="24"/>
          <w:szCs w:val="24"/>
        </w:rPr>
        <w:t>ассирийского искусства. Легенды об ассирийцах. Гибель Ассирийской державы.</w:t>
      </w:r>
    </w:p>
    <w:p w:rsidR="009E21BC" w:rsidRPr="00BA025F" w:rsidRDefault="009E21BC" w:rsidP="009E21BC">
      <w:pPr>
        <w:pStyle w:val="Style2"/>
        <w:widowControl/>
        <w:spacing w:line="240" w:lineRule="auto"/>
        <w:ind w:firstLine="283"/>
        <w:rPr>
          <w:rStyle w:val="FontStyle132"/>
          <w:rFonts w:ascii="Times New Roman" w:hAnsi="Times New Roman" w:cs="Times New Roman"/>
          <w:sz w:val="24"/>
          <w:szCs w:val="24"/>
        </w:rPr>
      </w:pPr>
      <w:r w:rsidRPr="00BA025F">
        <w:rPr>
          <w:rStyle w:val="FontStyle134"/>
          <w:sz w:val="24"/>
          <w:szCs w:val="24"/>
        </w:rPr>
        <w:t xml:space="preserve">Персидская держава «царя царей». </w:t>
      </w:r>
      <w:r w:rsidRPr="00BA025F">
        <w:rPr>
          <w:rStyle w:val="FontStyle163"/>
          <w:sz w:val="24"/>
          <w:szCs w:val="24"/>
        </w:rPr>
        <w:t xml:space="preserve">Три великих царства в Западной Азии. Город Вавилон и его сооружения. Начало чеканки монеты в Лидии. Завоевания персов. Персидский </w:t>
      </w:r>
      <w:r w:rsidRPr="00BA025F">
        <w:rPr>
          <w:rStyle w:val="FontStyle135"/>
          <w:sz w:val="24"/>
          <w:szCs w:val="24"/>
        </w:rPr>
        <w:t xml:space="preserve">Царь </w:t>
      </w:r>
      <w:r w:rsidRPr="00BA025F">
        <w:rPr>
          <w:rStyle w:val="FontStyle163"/>
          <w:sz w:val="24"/>
          <w:szCs w:val="24"/>
        </w:rPr>
        <w:t>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w:t>
      </w:r>
      <w:r w:rsidRPr="00BA025F">
        <w:rPr>
          <w:rStyle w:val="FontStyle163"/>
          <w:sz w:val="24"/>
          <w:szCs w:val="24"/>
        </w:rPr>
        <w:softHyphen/>
        <w:t>род Персеполь.</w:t>
      </w:r>
    </w:p>
    <w:p w:rsidR="009E21BC" w:rsidRPr="00BA025F" w:rsidRDefault="009E21BC" w:rsidP="009E21BC">
      <w:pPr>
        <w:pStyle w:val="Style7"/>
        <w:widowControl/>
        <w:spacing w:line="240" w:lineRule="auto"/>
        <w:rPr>
          <w:rStyle w:val="FontStyle163"/>
          <w:sz w:val="24"/>
          <w:szCs w:val="24"/>
        </w:rPr>
      </w:pPr>
      <w:r w:rsidRPr="00BA025F">
        <w:rPr>
          <w:rStyle w:val="FontStyle132"/>
          <w:rFonts w:ascii="Times New Roman" w:hAnsi="Times New Roman" w:cs="Times New Roman"/>
          <w:sz w:val="24"/>
          <w:szCs w:val="24"/>
        </w:rPr>
        <w:t>Тема 6. Индия и Китай в древности</w:t>
      </w:r>
    </w:p>
    <w:p w:rsidR="009E21BC" w:rsidRPr="00BA025F" w:rsidRDefault="009E21BC" w:rsidP="009E21BC">
      <w:pPr>
        <w:pStyle w:val="Style2"/>
        <w:widowControl/>
        <w:spacing w:line="240" w:lineRule="auto"/>
        <w:ind w:firstLine="288"/>
        <w:rPr>
          <w:rStyle w:val="FontStyle134"/>
          <w:sz w:val="24"/>
          <w:szCs w:val="24"/>
        </w:rPr>
      </w:pPr>
      <w:r w:rsidRPr="00BA025F">
        <w:rPr>
          <w:rStyle w:val="FontStyle163"/>
          <w:sz w:val="24"/>
          <w:szCs w:val="24"/>
        </w:rPr>
        <w:t>Своеобразие путей становления государственности в Индии и Китае в период древности.</w:t>
      </w:r>
    </w:p>
    <w:p w:rsidR="009E21BC" w:rsidRPr="00BA025F" w:rsidRDefault="009E21BC" w:rsidP="009E21BC">
      <w:pPr>
        <w:pStyle w:val="Style2"/>
        <w:widowControl/>
        <w:spacing w:line="240" w:lineRule="auto"/>
        <w:ind w:firstLine="293"/>
        <w:rPr>
          <w:rStyle w:val="FontStyle134"/>
          <w:sz w:val="24"/>
          <w:szCs w:val="24"/>
        </w:rPr>
      </w:pPr>
      <w:r w:rsidRPr="00BA025F">
        <w:rPr>
          <w:rStyle w:val="FontStyle134"/>
          <w:sz w:val="24"/>
          <w:szCs w:val="24"/>
        </w:rPr>
        <w:t xml:space="preserve">Природа и люди Древней Индии. </w:t>
      </w:r>
      <w:r w:rsidRPr="00BA025F">
        <w:rPr>
          <w:rStyle w:val="FontStyle163"/>
          <w:sz w:val="24"/>
          <w:szCs w:val="24"/>
        </w:rPr>
        <w:t>Страна между Гималаями и океаном. Реки Инд и Ганг. Гималайские горы. Джунгли на берегах Ганга. Деревни среди джунглей. Освоение земель и раз</w:t>
      </w:r>
      <w:r w:rsidRPr="00BA025F">
        <w:rPr>
          <w:rStyle w:val="FontStyle163"/>
          <w:sz w:val="24"/>
          <w:szCs w:val="24"/>
        </w:rPr>
        <w:softHyphen/>
        <w:t>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9E21BC" w:rsidRPr="00BA025F" w:rsidRDefault="009E21BC" w:rsidP="009E21BC">
      <w:pPr>
        <w:pStyle w:val="Style2"/>
        <w:widowControl/>
        <w:spacing w:line="240" w:lineRule="auto"/>
        <w:ind w:firstLine="288"/>
        <w:rPr>
          <w:rStyle w:val="FontStyle134"/>
          <w:sz w:val="24"/>
          <w:szCs w:val="24"/>
        </w:rPr>
      </w:pPr>
      <w:r w:rsidRPr="00BA025F">
        <w:rPr>
          <w:rStyle w:val="FontStyle134"/>
          <w:sz w:val="24"/>
          <w:szCs w:val="24"/>
        </w:rPr>
        <w:t xml:space="preserve">Индийские касты. </w:t>
      </w:r>
      <w:r w:rsidRPr="00BA025F">
        <w:rPr>
          <w:rStyle w:val="FontStyle163"/>
          <w:sz w:val="24"/>
          <w:szCs w:val="24"/>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Чему учил китайский мудрец Конфуций. </w:t>
      </w:r>
      <w:r w:rsidRPr="00BA025F">
        <w:rPr>
          <w:rStyle w:val="FontStyle163"/>
          <w:sz w:val="24"/>
          <w:szCs w:val="24"/>
        </w:rPr>
        <w:t>Страна, где жили китайцы. География, природа и ландшафт Великой Китайской равнины. Реки Хуанхэ и Янцзы. Высшая добродетель — ува</w:t>
      </w:r>
      <w:r w:rsidRPr="00BA025F">
        <w:rPr>
          <w:rStyle w:val="FontStyle163"/>
          <w:sz w:val="24"/>
          <w:szCs w:val="24"/>
        </w:rPr>
        <w:softHyphen/>
        <w:t>жение к старшим. Учение Конфуция. Мудрость — в знании старинных книг. Китайские иероглифы. Китайская наука уч</w:t>
      </w:r>
      <w:r w:rsidRPr="00BA025F">
        <w:rPr>
          <w:rStyle w:val="FontStyle163"/>
          <w:sz w:val="24"/>
          <w:szCs w:val="24"/>
        </w:rPr>
        <w:softHyphen/>
        <w:t>тивости.</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Первый властелин единого Китая. </w:t>
      </w:r>
      <w:r w:rsidRPr="00BA025F">
        <w:rPr>
          <w:rStyle w:val="FontStyle163"/>
          <w:sz w:val="24"/>
          <w:szCs w:val="24"/>
        </w:rPr>
        <w:t>Объединение Китая при Цинь Шихуане. Завоевательные войны, расширение тер</w:t>
      </w:r>
      <w:r w:rsidRPr="00BA025F">
        <w:rPr>
          <w:rStyle w:val="FontStyle163"/>
          <w:sz w:val="24"/>
          <w:szCs w:val="24"/>
        </w:rPr>
        <w:softHyphen/>
        <w:t>ритории государства Цинь Шихуана. Великая Китайская стена и мир китайцев. Деспотия Цинь Шихуана. Возмущение народа. Свержение наследников Цинь Шихуана. Археологические сви</w:t>
      </w:r>
      <w:r w:rsidRPr="00BA025F">
        <w:rPr>
          <w:rStyle w:val="FontStyle163"/>
          <w:sz w:val="24"/>
          <w:szCs w:val="24"/>
        </w:rPr>
        <w:softHyphen/>
        <w:t>детельства эпохи: глиняные воины гробницы Цинь Шихуана. Шёлк. Великий шёлковый путь. Чай. Бумага. Компас.</w:t>
      </w:r>
    </w:p>
    <w:p w:rsidR="009E21BC" w:rsidRPr="00BA025F" w:rsidRDefault="009E21BC" w:rsidP="009E21BC">
      <w:pPr>
        <w:pStyle w:val="Style2"/>
        <w:widowControl/>
        <w:spacing w:line="240" w:lineRule="auto"/>
        <w:ind w:firstLine="283"/>
        <w:rPr>
          <w:rStyle w:val="FontStyle130"/>
          <w:rFonts w:ascii="Times New Roman" w:hAnsi="Times New Roman" w:cs="Times New Roman"/>
          <w:sz w:val="24"/>
          <w:szCs w:val="24"/>
        </w:rPr>
      </w:pPr>
      <w:r w:rsidRPr="00BA025F">
        <w:rPr>
          <w:rStyle w:val="FontStyle134"/>
          <w:sz w:val="24"/>
          <w:szCs w:val="24"/>
        </w:rPr>
        <w:t xml:space="preserve">Повторение. </w:t>
      </w:r>
      <w:r w:rsidRPr="00BA025F">
        <w:rPr>
          <w:rStyle w:val="FontStyle163"/>
          <w:sz w:val="24"/>
          <w:szCs w:val="24"/>
        </w:rPr>
        <w:t>Вклад народов Древнего Востока в мировую историю и культуру.</w:t>
      </w:r>
    </w:p>
    <w:p w:rsidR="009E21BC" w:rsidRPr="00BA025F" w:rsidRDefault="009E21BC" w:rsidP="009E21BC">
      <w:pPr>
        <w:pStyle w:val="Style27"/>
        <w:widowControl/>
        <w:rPr>
          <w:rStyle w:val="FontStyle132"/>
          <w:rFonts w:ascii="Times New Roman" w:hAnsi="Times New Roman" w:cs="Times New Roman"/>
          <w:sz w:val="24"/>
          <w:szCs w:val="24"/>
        </w:rPr>
      </w:pPr>
      <w:r w:rsidRPr="00BA025F">
        <w:rPr>
          <w:rStyle w:val="FontStyle130"/>
          <w:rFonts w:ascii="Times New Roman" w:hAnsi="Times New Roman" w:cs="Times New Roman"/>
          <w:sz w:val="24"/>
          <w:szCs w:val="24"/>
        </w:rPr>
        <w:t xml:space="preserve">РАЗДЕЛ </w:t>
      </w:r>
      <w:r w:rsidRPr="00BA025F">
        <w:rPr>
          <w:rStyle w:val="FontStyle130"/>
          <w:rFonts w:ascii="Times New Roman" w:hAnsi="Times New Roman" w:cs="Times New Roman"/>
          <w:sz w:val="24"/>
          <w:szCs w:val="24"/>
          <w:lang w:val="en-US"/>
        </w:rPr>
        <w:t>III</w:t>
      </w:r>
      <w:r w:rsidRPr="00BA025F">
        <w:rPr>
          <w:rStyle w:val="FontStyle130"/>
          <w:rFonts w:ascii="Times New Roman" w:hAnsi="Times New Roman" w:cs="Times New Roman"/>
          <w:sz w:val="24"/>
          <w:szCs w:val="24"/>
        </w:rPr>
        <w:t>. ДРЕВНЯЯ ГРЕЦИЯ</w:t>
      </w:r>
    </w:p>
    <w:p w:rsidR="009E21BC" w:rsidRPr="00BA025F" w:rsidRDefault="009E21BC" w:rsidP="009E21BC">
      <w:pPr>
        <w:pStyle w:val="Style7"/>
        <w:widowControl/>
        <w:spacing w:line="240" w:lineRule="auto"/>
        <w:rPr>
          <w:rStyle w:val="FontStyle163"/>
          <w:sz w:val="24"/>
          <w:szCs w:val="24"/>
        </w:rPr>
      </w:pPr>
      <w:r w:rsidRPr="00BA025F">
        <w:rPr>
          <w:rStyle w:val="FontStyle132"/>
          <w:rFonts w:ascii="Times New Roman" w:hAnsi="Times New Roman" w:cs="Times New Roman"/>
          <w:sz w:val="24"/>
          <w:szCs w:val="24"/>
        </w:rPr>
        <w:t>Тема 7. Древнейшая Греция</w:t>
      </w:r>
    </w:p>
    <w:p w:rsidR="009E21BC" w:rsidRPr="00BA025F" w:rsidRDefault="009E21BC" w:rsidP="009E21BC">
      <w:pPr>
        <w:pStyle w:val="Style2"/>
        <w:widowControl/>
        <w:spacing w:line="240" w:lineRule="auto"/>
        <w:rPr>
          <w:rStyle w:val="FontStyle134"/>
          <w:sz w:val="24"/>
          <w:szCs w:val="24"/>
        </w:rPr>
      </w:pPr>
      <w:r w:rsidRPr="00BA025F">
        <w:rPr>
          <w:rStyle w:val="FontStyle163"/>
          <w:sz w:val="24"/>
          <w:szCs w:val="24"/>
        </w:rPr>
        <w:t>Местоположение, природа и ландшафт. Роль моря в жизни греков. Отсутствие полноводных рек.</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Греки и критяне. </w:t>
      </w:r>
      <w:r w:rsidRPr="00BA025F">
        <w:rPr>
          <w:rStyle w:val="FontStyle163"/>
          <w:sz w:val="24"/>
          <w:szCs w:val="24"/>
        </w:rPr>
        <w:t>Древнейшие города: Микены, Тиринф, Пилос, Афины. Критское царство в разрезе археологических находок и открытий. Кносский дворец: архитектура, скульпту</w:t>
      </w:r>
      <w:r w:rsidRPr="00BA025F">
        <w:rPr>
          <w:rStyle w:val="FontStyle163"/>
          <w:sz w:val="24"/>
          <w:szCs w:val="24"/>
        </w:rPr>
        <w:softHyphen/>
        <w:t>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Микены и Троя. </w:t>
      </w:r>
      <w:r w:rsidRPr="00BA025F">
        <w:rPr>
          <w:rStyle w:val="FontStyle163"/>
          <w:sz w:val="24"/>
          <w:szCs w:val="24"/>
        </w:rPr>
        <w:t>В крепостных Микенах. Местона</w:t>
      </w:r>
      <w:r w:rsidRPr="00BA025F">
        <w:rPr>
          <w:rStyle w:val="FontStyle163"/>
          <w:sz w:val="24"/>
          <w:szCs w:val="24"/>
        </w:rPr>
        <w:softHyphen/>
        <w:t>хождение. «Архитектура великанов». Каменные Львиные воро</w:t>
      </w:r>
      <w:r w:rsidRPr="00BA025F">
        <w:rPr>
          <w:rStyle w:val="FontStyle163"/>
          <w:sz w:val="24"/>
          <w:szCs w:val="24"/>
        </w:rPr>
        <w:softHyphen/>
        <w:t>та. Обдик города-крепости: археологические находки и иссле</w:t>
      </w:r>
      <w:r w:rsidRPr="00BA025F">
        <w:rPr>
          <w:rStyle w:val="FontStyle163"/>
          <w:sz w:val="24"/>
          <w:szCs w:val="24"/>
        </w:rPr>
        <w:softHyphen/>
        <w:t>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Поэма Гомера «Илиада». </w:t>
      </w:r>
      <w:r w:rsidRPr="00BA025F">
        <w:rPr>
          <w:rStyle w:val="FontStyle163"/>
          <w:sz w:val="24"/>
          <w:szCs w:val="24"/>
        </w:rPr>
        <w:t>Миф о Троянской войне и поэ</w:t>
      </w:r>
      <w:r w:rsidRPr="00BA025F">
        <w:rPr>
          <w:rStyle w:val="FontStyle163"/>
          <w:sz w:val="24"/>
          <w:szCs w:val="24"/>
        </w:rPr>
        <w:softHyphen/>
        <w:t>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Поэма Гомера «Одиссея». </w:t>
      </w:r>
      <w:r w:rsidRPr="00BA025F">
        <w:rPr>
          <w:rStyle w:val="FontStyle163"/>
          <w:sz w:val="24"/>
          <w:szCs w:val="24"/>
        </w:rPr>
        <w:t>География странствий царя с острова Итака — Одиссея. Одиссей находит приют у царя Алкиноя. На острове циклопов. Встреча с сиренами. Возвра</w:t>
      </w:r>
      <w:r w:rsidRPr="00BA025F">
        <w:rPr>
          <w:rStyle w:val="FontStyle163"/>
          <w:sz w:val="24"/>
          <w:szCs w:val="24"/>
        </w:rPr>
        <w:softHyphen/>
        <w:t>щение на Итаку. Расправа с женихами. Мораль поэмы.</w:t>
      </w:r>
    </w:p>
    <w:p w:rsidR="009E21BC" w:rsidRPr="00BA025F" w:rsidRDefault="009E21BC" w:rsidP="009E21BC">
      <w:pPr>
        <w:pStyle w:val="Style2"/>
        <w:widowControl/>
        <w:spacing w:line="240" w:lineRule="auto"/>
        <w:ind w:firstLine="278"/>
        <w:rPr>
          <w:rStyle w:val="FontStyle132"/>
          <w:rFonts w:ascii="Times New Roman" w:hAnsi="Times New Roman" w:cs="Times New Roman"/>
          <w:sz w:val="24"/>
          <w:szCs w:val="24"/>
        </w:rPr>
      </w:pPr>
      <w:r w:rsidRPr="00BA025F">
        <w:rPr>
          <w:rStyle w:val="FontStyle134"/>
          <w:sz w:val="24"/>
          <w:szCs w:val="24"/>
        </w:rPr>
        <w:t xml:space="preserve">Религия древних греков. </w:t>
      </w:r>
      <w:r w:rsidRPr="00BA025F">
        <w:rPr>
          <w:rStyle w:val="FontStyle163"/>
          <w:sz w:val="24"/>
          <w:szCs w:val="24"/>
        </w:rPr>
        <w:t>Боги Греции. Основные заня</w:t>
      </w:r>
      <w:r w:rsidRPr="00BA025F">
        <w:rPr>
          <w:rStyle w:val="FontStyle163"/>
          <w:sz w:val="24"/>
          <w:szCs w:val="24"/>
        </w:rPr>
        <w:softHyphen/>
        <w:t>тия греков и их покровители. Религиозные верования греков. Пантеон олимпийских богов . Мифы о Деметре и Персефоне. Миф о Прометее. Мифы о Дионисе и Геракле. Миф о споре Афины с Посейдоном.</w:t>
      </w:r>
    </w:p>
    <w:p w:rsidR="009E21BC" w:rsidRPr="00BA025F" w:rsidRDefault="009E21BC" w:rsidP="009E21BC">
      <w:pPr>
        <w:pStyle w:val="Style7"/>
        <w:widowControl/>
        <w:spacing w:line="240" w:lineRule="auto"/>
        <w:ind w:left="1128" w:right="1142"/>
        <w:rPr>
          <w:rStyle w:val="FontStyle163"/>
          <w:sz w:val="24"/>
          <w:szCs w:val="24"/>
        </w:rPr>
      </w:pPr>
      <w:r w:rsidRPr="00BA025F">
        <w:rPr>
          <w:rStyle w:val="FontStyle132"/>
          <w:rFonts w:ascii="Times New Roman" w:hAnsi="Times New Roman" w:cs="Times New Roman"/>
          <w:sz w:val="24"/>
          <w:szCs w:val="24"/>
        </w:rPr>
        <w:t>Тема 8. Полисы Греции и их борьба с персидским нашествием</w:t>
      </w:r>
    </w:p>
    <w:p w:rsidR="009E21BC" w:rsidRPr="00BA025F" w:rsidRDefault="009E21BC" w:rsidP="009E21BC">
      <w:pPr>
        <w:pStyle w:val="Style2"/>
        <w:widowControl/>
        <w:spacing w:line="240" w:lineRule="auto"/>
        <w:ind w:firstLine="283"/>
        <w:rPr>
          <w:rStyle w:val="FontStyle134"/>
          <w:sz w:val="24"/>
          <w:szCs w:val="24"/>
        </w:rPr>
      </w:pPr>
      <w:r w:rsidRPr="00BA025F">
        <w:rPr>
          <w:rStyle w:val="FontStyle163"/>
          <w:sz w:val="24"/>
          <w:szCs w:val="24"/>
        </w:rPr>
        <w:t>Начало обработки железа в Греции. Возникновение поли</w:t>
      </w:r>
      <w:r w:rsidRPr="00BA025F">
        <w:rPr>
          <w:rStyle w:val="FontStyle163"/>
          <w:sz w:val="24"/>
          <w:szCs w:val="24"/>
        </w:rPr>
        <w:softHyphen/>
        <w:t>сов — городов-государств (Афины, Спарта, Коринф, Фивы, Милет). Создание греческого алфавита.</w:t>
      </w:r>
    </w:p>
    <w:p w:rsidR="009E21BC" w:rsidRPr="00BA025F" w:rsidRDefault="009E21BC" w:rsidP="009E21BC">
      <w:pPr>
        <w:pStyle w:val="Style2"/>
        <w:widowControl/>
        <w:spacing w:line="240" w:lineRule="auto"/>
        <w:ind w:firstLine="264"/>
        <w:rPr>
          <w:rStyle w:val="FontStyle134"/>
          <w:sz w:val="24"/>
          <w:szCs w:val="24"/>
        </w:rPr>
      </w:pPr>
      <w:r w:rsidRPr="00BA025F">
        <w:rPr>
          <w:rStyle w:val="FontStyle134"/>
          <w:sz w:val="24"/>
          <w:szCs w:val="24"/>
        </w:rPr>
        <w:t xml:space="preserve">Земледельцы Аттики теряют землю и свободу. </w:t>
      </w:r>
      <w:r w:rsidRPr="00BA025F">
        <w:rPr>
          <w:rStyle w:val="FontStyle163"/>
          <w:sz w:val="24"/>
          <w:szCs w:val="24"/>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w:t>
      </w:r>
      <w:r w:rsidRPr="00BA025F">
        <w:rPr>
          <w:rStyle w:val="FontStyle163"/>
          <w:sz w:val="24"/>
          <w:szCs w:val="24"/>
        </w:rPr>
        <w:softHyphen/>
        <w:t>дельцев. Долговое рабство. Нарастание недовольства демоса.</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Зарождение демократии в Афинах. </w:t>
      </w:r>
      <w:r w:rsidRPr="00BA025F">
        <w:rPr>
          <w:rStyle w:val="FontStyle163"/>
          <w:sz w:val="24"/>
          <w:szCs w:val="24"/>
        </w:rPr>
        <w:t>Демос восстаёт про</w:t>
      </w:r>
      <w:r w:rsidRPr="00BA025F">
        <w:rPr>
          <w:rStyle w:val="FontStyle163"/>
          <w:sz w:val="24"/>
          <w:szCs w:val="24"/>
        </w:rPr>
        <w:softHyphen/>
        <w:t>тив знати. Демократические реформы Солона. Отмена долго</w:t>
      </w:r>
      <w:r w:rsidRPr="00BA025F">
        <w:rPr>
          <w:rStyle w:val="FontStyle163"/>
          <w:sz w:val="24"/>
          <w:szCs w:val="24"/>
        </w:rPr>
        <w:softHyphen/>
        <w:t>вого рабства. Перемены в управлении Афинами. Народное собрание и граждане Афин. Создание выборного суда. Солон о своих законах.</w:t>
      </w:r>
    </w:p>
    <w:p w:rsidR="009E21BC" w:rsidRPr="00BA025F" w:rsidRDefault="009E21BC" w:rsidP="009E21BC">
      <w:pPr>
        <w:pStyle w:val="Style2"/>
        <w:widowControl/>
        <w:spacing w:line="240" w:lineRule="auto"/>
        <w:ind w:firstLine="245"/>
        <w:rPr>
          <w:rStyle w:val="FontStyle134"/>
          <w:sz w:val="24"/>
          <w:szCs w:val="24"/>
        </w:rPr>
      </w:pPr>
      <w:r w:rsidRPr="00BA025F">
        <w:rPr>
          <w:rStyle w:val="FontStyle134"/>
          <w:sz w:val="24"/>
          <w:szCs w:val="24"/>
        </w:rPr>
        <w:t xml:space="preserve">Древняя Спарта. </w:t>
      </w:r>
      <w:r w:rsidRPr="00BA025F">
        <w:rPr>
          <w:rStyle w:val="FontStyle163"/>
          <w:sz w:val="24"/>
          <w:szCs w:val="24"/>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w:t>
      </w:r>
      <w:r w:rsidRPr="00BA025F">
        <w:rPr>
          <w:rStyle w:val="FontStyle163"/>
          <w:sz w:val="24"/>
          <w:szCs w:val="24"/>
        </w:rPr>
        <w:softHyphen/>
        <w:t>питание. «Детский» способ голосования. Легенда о поэте Тиртее.</w:t>
      </w:r>
    </w:p>
    <w:p w:rsidR="009E21BC" w:rsidRPr="00BA025F" w:rsidRDefault="009E21BC" w:rsidP="009E21BC">
      <w:pPr>
        <w:pStyle w:val="Style2"/>
        <w:widowControl/>
        <w:spacing w:line="240" w:lineRule="auto"/>
        <w:ind w:firstLine="288"/>
        <w:rPr>
          <w:rStyle w:val="FontStyle134"/>
          <w:sz w:val="24"/>
          <w:szCs w:val="24"/>
        </w:rPr>
      </w:pPr>
      <w:r w:rsidRPr="00BA025F">
        <w:rPr>
          <w:rStyle w:val="FontStyle134"/>
          <w:sz w:val="24"/>
          <w:szCs w:val="24"/>
        </w:rPr>
        <w:t xml:space="preserve">Греческие колонии на берегах Средиземного и Чёрного морей. </w:t>
      </w:r>
      <w:r w:rsidRPr="00BA025F">
        <w:rPr>
          <w:rStyle w:val="FontStyle163"/>
          <w:sz w:val="24"/>
          <w:szCs w:val="24"/>
        </w:rPr>
        <w:t>Греческая колонизация побережья Средиземного и Чёрного морей. Причины колонизации. Выбор места для ко</w:t>
      </w:r>
      <w:r w:rsidRPr="00BA025F">
        <w:rPr>
          <w:rStyle w:val="FontStyle163"/>
          <w:sz w:val="24"/>
          <w:szCs w:val="24"/>
        </w:rPr>
        <w:softHyphen/>
        <w:t>лонии. Развитие межполисной торговли. Греки и скифы на берегах Чёрного моря. Отношения колонистов с местным на</w:t>
      </w:r>
      <w:r w:rsidRPr="00BA025F">
        <w:rPr>
          <w:rStyle w:val="FontStyle163"/>
          <w:sz w:val="24"/>
          <w:szCs w:val="24"/>
        </w:rPr>
        <w:softHyphen/>
        <w:t>селением. Единство мира и культуры эллинов. Эллада — колы</w:t>
      </w:r>
      <w:r w:rsidRPr="00BA025F">
        <w:rPr>
          <w:rStyle w:val="FontStyle163"/>
          <w:sz w:val="24"/>
          <w:szCs w:val="24"/>
        </w:rPr>
        <w:softHyphen/>
        <w:t>бель греческой культуры. Как царь Дарий пытался завоевать земли на юге нынешней России. Древний город в дельте реки Дона.</w:t>
      </w:r>
    </w:p>
    <w:p w:rsidR="009E21BC" w:rsidRPr="00BA025F" w:rsidRDefault="009E21BC" w:rsidP="009E21BC">
      <w:pPr>
        <w:pStyle w:val="Style2"/>
        <w:widowControl/>
        <w:spacing w:line="240" w:lineRule="auto"/>
        <w:ind w:firstLine="283"/>
        <w:rPr>
          <w:rStyle w:val="FontStyle134"/>
          <w:sz w:val="24"/>
          <w:szCs w:val="24"/>
        </w:rPr>
      </w:pPr>
      <w:r w:rsidRPr="00BA025F">
        <w:rPr>
          <w:rStyle w:val="FontStyle134"/>
          <w:sz w:val="24"/>
          <w:szCs w:val="24"/>
        </w:rPr>
        <w:t xml:space="preserve">Олимпийские игры в древности. </w:t>
      </w:r>
      <w:r w:rsidRPr="00BA025F">
        <w:rPr>
          <w:rStyle w:val="FontStyle163"/>
          <w:sz w:val="24"/>
          <w:szCs w:val="24"/>
        </w:rPr>
        <w:t>Праздник, объединяв</w:t>
      </w:r>
      <w:r w:rsidRPr="00BA025F">
        <w:rPr>
          <w:rStyle w:val="FontStyle163"/>
          <w:sz w:val="24"/>
          <w:szCs w:val="24"/>
        </w:rPr>
        <w:softHyphen/>
        <w:t>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w:t>
      </w:r>
      <w:r w:rsidRPr="00BA025F">
        <w:rPr>
          <w:rStyle w:val="FontStyle163"/>
          <w:sz w:val="24"/>
          <w:szCs w:val="24"/>
        </w:rPr>
        <w:softHyphen/>
        <w:t>нии Олимпийских игр. Награды победителям. Легенды о зна</w:t>
      </w:r>
      <w:r w:rsidRPr="00BA025F">
        <w:rPr>
          <w:rStyle w:val="FontStyle163"/>
          <w:sz w:val="24"/>
          <w:szCs w:val="24"/>
        </w:rPr>
        <w:softHyphen/>
        <w:t>менитых атлетах. Возвращение в родной город. Воспитательная роль зрелищ Олимпийских игр.</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Победа греков над персами в Марафонской битве. </w:t>
      </w:r>
      <w:r w:rsidRPr="00BA025F">
        <w:rPr>
          <w:rStyle w:val="FontStyle163"/>
          <w:sz w:val="24"/>
          <w:szCs w:val="24"/>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w:t>
      </w:r>
      <w:r w:rsidRPr="00BA025F">
        <w:rPr>
          <w:rStyle w:val="FontStyle163"/>
          <w:sz w:val="24"/>
          <w:szCs w:val="24"/>
        </w:rPr>
        <w:softHyphen/>
        <w:t>ланга.</w:t>
      </w:r>
    </w:p>
    <w:p w:rsidR="009E21BC" w:rsidRPr="00BA025F" w:rsidRDefault="009E21BC" w:rsidP="009E21BC">
      <w:pPr>
        <w:pStyle w:val="Style2"/>
        <w:widowControl/>
        <w:spacing w:line="240" w:lineRule="auto"/>
        <w:rPr>
          <w:rStyle w:val="FontStyle132"/>
          <w:rFonts w:ascii="Times New Roman" w:hAnsi="Times New Roman" w:cs="Times New Roman"/>
          <w:sz w:val="24"/>
          <w:szCs w:val="24"/>
        </w:rPr>
      </w:pPr>
      <w:r w:rsidRPr="00BA025F">
        <w:rPr>
          <w:rStyle w:val="FontStyle134"/>
          <w:sz w:val="24"/>
          <w:szCs w:val="24"/>
        </w:rPr>
        <w:t xml:space="preserve">Нашествие персидских войск на Элладу. </w:t>
      </w:r>
      <w:r w:rsidRPr="00BA025F">
        <w:rPr>
          <w:rStyle w:val="FontStyle163"/>
          <w:sz w:val="24"/>
          <w:szCs w:val="24"/>
        </w:rPr>
        <w:t>Подготовка эл</w:t>
      </w:r>
      <w:r w:rsidRPr="00BA025F">
        <w:rPr>
          <w:rStyle w:val="FontStyle163"/>
          <w:sz w:val="24"/>
          <w:szCs w:val="24"/>
        </w:rPr>
        <w:softHyphen/>
        <w:t>линов к новой войне. Клятва афинских юношей при вступле</w:t>
      </w:r>
      <w:r w:rsidRPr="00BA025F">
        <w:rPr>
          <w:rStyle w:val="FontStyle163"/>
          <w:sz w:val="24"/>
          <w:szCs w:val="24"/>
        </w:rPr>
        <w:softHyphen/>
        <w:t>нии на военную службу. Идея Фемистокла о создании военно</w:t>
      </w:r>
      <w:r w:rsidRPr="00BA025F">
        <w:rPr>
          <w:rStyle w:val="FontStyle163"/>
          <w:sz w:val="24"/>
          <w:szCs w:val="24"/>
        </w:rPr>
        <w:softHyphen/>
        <w:t>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w:t>
      </w:r>
      <w:r w:rsidRPr="00BA025F">
        <w:rPr>
          <w:rStyle w:val="FontStyle163"/>
          <w:sz w:val="24"/>
          <w:szCs w:val="24"/>
        </w:rPr>
        <w:softHyphen/>
        <w:t>ского флота в победе греков. Эсхил о победе греков на море. Разгром сухопутной армии персов при Платеях. Причины по</w:t>
      </w:r>
      <w:r w:rsidRPr="00BA025F">
        <w:rPr>
          <w:rStyle w:val="FontStyle163"/>
          <w:sz w:val="24"/>
          <w:szCs w:val="24"/>
        </w:rPr>
        <w:softHyphen/>
        <w:t>беды греков. Мораль предания «Перстень Поликрата».</w:t>
      </w:r>
    </w:p>
    <w:p w:rsidR="009E21BC" w:rsidRPr="00BA025F" w:rsidRDefault="009E21BC" w:rsidP="009E21BC">
      <w:pPr>
        <w:pStyle w:val="Style39"/>
        <w:widowControl/>
        <w:spacing w:line="240" w:lineRule="auto"/>
        <w:ind w:left="1915"/>
        <w:jc w:val="both"/>
        <w:rPr>
          <w:rStyle w:val="FontStyle163"/>
          <w:sz w:val="24"/>
          <w:szCs w:val="24"/>
        </w:rPr>
      </w:pPr>
      <w:r w:rsidRPr="00BA025F">
        <w:rPr>
          <w:rStyle w:val="FontStyle132"/>
          <w:rFonts w:ascii="Times New Roman" w:hAnsi="Times New Roman" w:cs="Times New Roman"/>
          <w:sz w:val="24"/>
          <w:szCs w:val="24"/>
        </w:rPr>
        <w:t>Тема 9. Возвышение Афин в V в. до н. э. и расцвет демократии</w:t>
      </w:r>
    </w:p>
    <w:p w:rsidR="009E21BC" w:rsidRPr="00BA025F" w:rsidRDefault="009E21BC" w:rsidP="009E21BC">
      <w:pPr>
        <w:pStyle w:val="Style2"/>
        <w:widowControl/>
        <w:spacing w:line="240" w:lineRule="auto"/>
        <w:ind w:firstLine="293"/>
        <w:rPr>
          <w:rStyle w:val="FontStyle134"/>
          <w:sz w:val="24"/>
          <w:szCs w:val="24"/>
        </w:rPr>
      </w:pPr>
      <w:r w:rsidRPr="00BA025F">
        <w:rPr>
          <w:rStyle w:val="FontStyle163"/>
          <w:sz w:val="24"/>
          <w:szCs w:val="24"/>
        </w:rPr>
        <w:t>Последствия победы над персами для Афин. Афинский морской союз. Установление в полисах власти демоса — демо</w:t>
      </w:r>
      <w:r w:rsidRPr="00BA025F">
        <w:rPr>
          <w:rStyle w:val="FontStyle163"/>
          <w:sz w:val="24"/>
          <w:szCs w:val="24"/>
        </w:rPr>
        <w:softHyphen/>
        <w:t>кратий.</w:t>
      </w:r>
    </w:p>
    <w:p w:rsidR="009E21BC" w:rsidRPr="00BA025F" w:rsidRDefault="009E21BC" w:rsidP="009E21BC">
      <w:pPr>
        <w:pStyle w:val="Style2"/>
        <w:widowControl/>
        <w:spacing w:line="240" w:lineRule="auto"/>
        <w:ind w:firstLine="288"/>
        <w:rPr>
          <w:rStyle w:val="FontStyle134"/>
          <w:sz w:val="24"/>
          <w:szCs w:val="24"/>
        </w:rPr>
      </w:pPr>
      <w:r w:rsidRPr="00BA025F">
        <w:rPr>
          <w:rStyle w:val="FontStyle134"/>
          <w:sz w:val="24"/>
          <w:szCs w:val="24"/>
        </w:rPr>
        <w:t xml:space="preserve">В гаванях афинского порта Пирей. </w:t>
      </w:r>
      <w:r w:rsidRPr="00BA025F">
        <w:rPr>
          <w:rStyle w:val="FontStyle163"/>
          <w:sz w:val="24"/>
          <w:szCs w:val="24"/>
        </w:rPr>
        <w:t>В военных и торго</w:t>
      </w:r>
      <w:r w:rsidRPr="00BA025F">
        <w:rPr>
          <w:rStyle w:val="FontStyle163"/>
          <w:sz w:val="24"/>
          <w:szCs w:val="24"/>
        </w:rPr>
        <w:softHyphen/>
        <w:t>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В городе богини Афины. </w:t>
      </w:r>
      <w:r w:rsidRPr="00BA025F">
        <w:rPr>
          <w:rStyle w:val="FontStyle163"/>
          <w:sz w:val="24"/>
          <w:szCs w:val="24"/>
        </w:rPr>
        <w:t>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w:t>
      </w:r>
      <w:r w:rsidRPr="00BA025F">
        <w:rPr>
          <w:rStyle w:val="FontStyle163"/>
          <w:sz w:val="24"/>
          <w:szCs w:val="24"/>
        </w:rPr>
        <w:softHyphen/>
        <w:t>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В афинских школах и гимнасиях. </w:t>
      </w:r>
      <w:r w:rsidRPr="00BA025F">
        <w:rPr>
          <w:rStyle w:val="FontStyle163"/>
          <w:sz w:val="24"/>
          <w:szCs w:val="24"/>
        </w:rPr>
        <w:t>Воспитание детей педа</w:t>
      </w:r>
      <w:r w:rsidRPr="00BA025F">
        <w:rPr>
          <w:rStyle w:val="FontStyle163"/>
          <w:sz w:val="24"/>
          <w:szCs w:val="24"/>
        </w:rPr>
        <w:softHyphen/>
        <w:t>гогами. Образование афинян. Рабы-педагоги. Занятия в шко</w:t>
      </w:r>
      <w:r w:rsidRPr="00BA025F">
        <w:rPr>
          <w:rStyle w:val="FontStyle163"/>
          <w:sz w:val="24"/>
          <w:szCs w:val="24"/>
        </w:rPr>
        <w:softHyphen/>
        <w:t>ле. Палестра. Афинские гимнасии. Греческие учёные о при</w:t>
      </w:r>
      <w:r w:rsidRPr="00BA025F">
        <w:rPr>
          <w:rStyle w:val="FontStyle163"/>
          <w:sz w:val="24"/>
          <w:szCs w:val="24"/>
        </w:rPr>
        <w:softHyphen/>
        <w:t>роде человека. Скульптуры Поликлета и Мирона и спортив</w:t>
      </w:r>
      <w:r w:rsidRPr="00BA025F">
        <w:rPr>
          <w:rStyle w:val="FontStyle163"/>
          <w:sz w:val="24"/>
          <w:szCs w:val="24"/>
        </w:rPr>
        <w:softHyphen/>
        <w:t>ные достижения учащихся палестры. В афинских гимнасиях. Обучение красноречию.</w:t>
      </w:r>
    </w:p>
    <w:p w:rsidR="009E21BC" w:rsidRPr="00BA025F" w:rsidRDefault="009E21BC" w:rsidP="009E21BC">
      <w:pPr>
        <w:pStyle w:val="Style2"/>
        <w:widowControl/>
        <w:spacing w:line="240" w:lineRule="auto"/>
        <w:ind w:firstLine="264"/>
        <w:rPr>
          <w:rStyle w:val="FontStyle134"/>
          <w:sz w:val="24"/>
          <w:szCs w:val="24"/>
        </w:rPr>
      </w:pPr>
      <w:r w:rsidRPr="00BA025F">
        <w:rPr>
          <w:rStyle w:val="FontStyle134"/>
          <w:sz w:val="24"/>
          <w:szCs w:val="24"/>
        </w:rPr>
        <w:t xml:space="preserve">В театре Диониса. </w:t>
      </w:r>
      <w:r w:rsidRPr="00BA025F">
        <w:rPr>
          <w:rStyle w:val="FontStyle163"/>
          <w:sz w:val="24"/>
          <w:szCs w:val="24"/>
        </w:rPr>
        <w:t>Возникновение театра в Древней Греции. Устройство. Театральные актёры. Театральные пред</w:t>
      </w:r>
      <w:r w:rsidRPr="00BA025F">
        <w:rPr>
          <w:rStyle w:val="FontStyle163"/>
          <w:sz w:val="24"/>
          <w:szCs w:val="24"/>
        </w:rPr>
        <w:softHyphen/>
        <w:t>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9E21BC" w:rsidRPr="00BA025F" w:rsidRDefault="009E21BC" w:rsidP="009E21BC">
      <w:pPr>
        <w:pStyle w:val="Style2"/>
        <w:widowControl/>
        <w:spacing w:line="240" w:lineRule="auto"/>
        <w:ind w:firstLine="269"/>
        <w:rPr>
          <w:rStyle w:val="FontStyle132"/>
          <w:rFonts w:ascii="Times New Roman" w:hAnsi="Times New Roman" w:cs="Times New Roman"/>
          <w:sz w:val="24"/>
          <w:szCs w:val="24"/>
        </w:rPr>
      </w:pPr>
      <w:r w:rsidRPr="00BA025F">
        <w:rPr>
          <w:rStyle w:val="FontStyle134"/>
          <w:sz w:val="24"/>
          <w:szCs w:val="24"/>
        </w:rPr>
        <w:t xml:space="preserve">Афинская демократия при Перикле. </w:t>
      </w:r>
      <w:r w:rsidRPr="00BA025F">
        <w:rPr>
          <w:rStyle w:val="FontStyle163"/>
          <w:sz w:val="24"/>
          <w:szCs w:val="24"/>
        </w:rPr>
        <w:t xml:space="preserve">Сущность афинской демократии в </w:t>
      </w:r>
      <w:r w:rsidRPr="00BA025F">
        <w:rPr>
          <w:rStyle w:val="FontStyle162"/>
          <w:rFonts w:eastAsia="Bookman Old Style"/>
          <w:sz w:val="24"/>
          <w:szCs w:val="24"/>
          <w:lang w:val="en-US"/>
        </w:rPr>
        <w:t>Vb</w:t>
      </w:r>
      <w:r w:rsidRPr="00BA025F">
        <w:rPr>
          <w:rStyle w:val="FontStyle162"/>
          <w:rFonts w:eastAsia="Bookman Old Style"/>
          <w:sz w:val="24"/>
          <w:szCs w:val="24"/>
        </w:rPr>
        <w:t>. до н</w:t>
      </w:r>
      <w:r w:rsidRPr="00BA025F">
        <w:rPr>
          <w:rStyle w:val="FontStyle163"/>
          <w:sz w:val="24"/>
          <w:szCs w:val="24"/>
        </w:rPr>
        <w:t>.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w:t>
      </w:r>
      <w:r w:rsidRPr="00BA025F">
        <w:rPr>
          <w:rStyle w:val="FontStyle163"/>
          <w:sz w:val="24"/>
          <w:szCs w:val="24"/>
        </w:rPr>
        <w:softHyphen/>
        <w:t>ки Перикла: Аспасия, Геродот, Анаксагор, Софокл, Фидий. Афинский мудрец Сократ.</w:t>
      </w:r>
    </w:p>
    <w:p w:rsidR="009E21BC" w:rsidRPr="00BA025F" w:rsidRDefault="009E21BC" w:rsidP="009E21BC">
      <w:pPr>
        <w:pStyle w:val="Style7"/>
        <w:widowControl/>
        <w:spacing w:line="240" w:lineRule="auto"/>
        <w:ind w:left="418"/>
        <w:rPr>
          <w:rStyle w:val="FontStyle163"/>
          <w:sz w:val="24"/>
          <w:szCs w:val="24"/>
        </w:rPr>
      </w:pPr>
      <w:r w:rsidRPr="00BA025F">
        <w:rPr>
          <w:rStyle w:val="FontStyle132"/>
          <w:rFonts w:ascii="Times New Roman" w:hAnsi="Times New Roman" w:cs="Times New Roman"/>
          <w:sz w:val="24"/>
          <w:szCs w:val="24"/>
        </w:rPr>
        <w:t xml:space="preserve">Тема 10. Македонские завоевания в IVв. до </w:t>
      </w:r>
      <w:r w:rsidRPr="00BA025F">
        <w:rPr>
          <w:rStyle w:val="FontStyle132"/>
          <w:rFonts w:ascii="Times New Roman" w:hAnsi="Times New Roman" w:cs="Times New Roman"/>
          <w:spacing w:val="20"/>
          <w:sz w:val="24"/>
          <w:szCs w:val="24"/>
        </w:rPr>
        <w:t>н.э.</w:t>
      </w:r>
    </w:p>
    <w:p w:rsidR="009E21BC" w:rsidRPr="00BA025F" w:rsidRDefault="009E21BC" w:rsidP="009E21BC">
      <w:pPr>
        <w:pStyle w:val="Style2"/>
        <w:widowControl/>
        <w:spacing w:line="240" w:lineRule="auto"/>
        <w:ind w:firstLine="269"/>
        <w:rPr>
          <w:rStyle w:val="FontStyle134"/>
          <w:sz w:val="24"/>
          <w:szCs w:val="24"/>
        </w:rPr>
      </w:pPr>
      <w:r w:rsidRPr="00BA025F">
        <w:rPr>
          <w:rStyle w:val="FontStyle163"/>
          <w:sz w:val="24"/>
          <w:szCs w:val="24"/>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9E21BC" w:rsidRPr="00BA025F" w:rsidRDefault="009E21BC" w:rsidP="009E21BC">
      <w:pPr>
        <w:pStyle w:val="Style2"/>
        <w:widowControl/>
        <w:spacing w:line="240" w:lineRule="auto"/>
        <w:ind w:firstLine="274"/>
        <w:rPr>
          <w:rStyle w:val="FontStyle134"/>
          <w:sz w:val="24"/>
          <w:szCs w:val="24"/>
        </w:rPr>
      </w:pPr>
      <w:r w:rsidRPr="00BA025F">
        <w:rPr>
          <w:rStyle w:val="FontStyle134"/>
          <w:sz w:val="24"/>
          <w:szCs w:val="24"/>
        </w:rPr>
        <w:t xml:space="preserve">Города Эллады подчиняются Македонии. </w:t>
      </w:r>
      <w:r w:rsidRPr="00BA025F">
        <w:rPr>
          <w:rStyle w:val="FontStyle163"/>
          <w:sz w:val="24"/>
          <w:szCs w:val="24"/>
        </w:rPr>
        <w:t>Возвышение Македонии при царе Филиппе. Стремление Филиппа под</w:t>
      </w:r>
      <w:r w:rsidRPr="00BA025F">
        <w:rPr>
          <w:rStyle w:val="FontStyle163"/>
          <w:sz w:val="24"/>
          <w:szCs w:val="24"/>
        </w:rPr>
        <w:softHyphen/>
        <w:t>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w:t>
      </w:r>
      <w:r w:rsidRPr="00BA025F">
        <w:rPr>
          <w:rStyle w:val="FontStyle163"/>
          <w:sz w:val="24"/>
          <w:szCs w:val="24"/>
        </w:rPr>
        <w:softHyphen/>
        <w:t>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9E21BC" w:rsidRPr="00BA025F" w:rsidRDefault="009E21BC" w:rsidP="009E21BC">
      <w:pPr>
        <w:pStyle w:val="Style2"/>
        <w:widowControl/>
        <w:spacing w:line="240" w:lineRule="auto"/>
        <w:ind w:firstLine="269"/>
        <w:rPr>
          <w:rStyle w:val="FontStyle134"/>
          <w:sz w:val="24"/>
          <w:szCs w:val="24"/>
        </w:rPr>
      </w:pPr>
      <w:r w:rsidRPr="00BA025F">
        <w:rPr>
          <w:rStyle w:val="FontStyle134"/>
          <w:sz w:val="24"/>
          <w:szCs w:val="24"/>
        </w:rPr>
        <w:t xml:space="preserve">Поход Александра Македонского на Восток. </w:t>
      </w:r>
      <w:r w:rsidRPr="00BA025F">
        <w:rPr>
          <w:rStyle w:val="FontStyle163"/>
          <w:sz w:val="24"/>
          <w:szCs w:val="24"/>
        </w:rPr>
        <w:t xml:space="preserve">Александр возглавил поход македонцев и греков в Азию. Первые победы: Река Граник. Быстрая победа над войском Дария </w:t>
      </w:r>
      <w:r w:rsidRPr="00BA025F">
        <w:rPr>
          <w:rStyle w:val="FontStyle134"/>
          <w:sz w:val="24"/>
          <w:szCs w:val="24"/>
        </w:rPr>
        <w:t xml:space="preserve">III </w:t>
      </w:r>
      <w:r w:rsidRPr="00BA025F">
        <w:rPr>
          <w:rStyle w:val="FontStyle163"/>
          <w:sz w:val="24"/>
          <w:szCs w:val="24"/>
        </w:rPr>
        <w:t>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w:t>
      </w:r>
      <w:r w:rsidRPr="00BA025F">
        <w:rPr>
          <w:rStyle w:val="FontStyle163"/>
          <w:sz w:val="24"/>
          <w:szCs w:val="24"/>
        </w:rPr>
        <w:softHyphen/>
        <w:t>ких планов. Возвращение в Вавилон. Писатели об Александре Македонском.</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В Александрии Египетской. </w:t>
      </w:r>
      <w:r w:rsidRPr="00BA025F">
        <w:rPr>
          <w:rStyle w:val="FontStyle163"/>
          <w:sz w:val="24"/>
          <w:szCs w:val="24"/>
        </w:rPr>
        <w:t>Распад державы Александра после его смерти. Складывание пространства эллинистическо</w:t>
      </w:r>
      <w:r w:rsidRPr="00BA025F">
        <w:rPr>
          <w:rStyle w:val="FontStyle163"/>
          <w:sz w:val="24"/>
          <w:szCs w:val="24"/>
        </w:rPr>
        <w:softHyphen/>
        <w:t>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w:t>
      </w:r>
      <w:r w:rsidRPr="00BA025F">
        <w:rPr>
          <w:rStyle w:val="FontStyle163"/>
          <w:sz w:val="24"/>
          <w:szCs w:val="24"/>
        </w:rPr>
        <w:softHyphen/>
        <w:t>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9E21BC" w:rsidRPr="00BA025F" w:rsidRDefault="009E21BC" w:rsidP="009E21BC">
      <w:pPr>
        <w:pStyle w:val="Style2"/>
        <w:widowControl/>
        <w:spacing w:line="240" w:lineRule="auto"/>
        <w:ind w:firstLine="283"/>
        <w:rPr>
          <w:rStyle w:val="FontStyle130"/>
          <w:rFonts w:ascii="Times New Roman" w:hAnsi="Times New Roman" w:cs="Times New Roman"/>
          <w:sz w:val="24"/>
          <w:szCs w:val="24"/>
        </w:rPr>
      </w:pPr>
      <w:r w:rsidRPr="00BA025F">
        <w:rPr>
          <w:rStyle w:val="FontStyle134"/>
          <w:sz w:val="24"/>
          <w:szCs w:val="24"/>
        </w:rPr>
        <w:t xml:space="preserve">Повторение. </w:t>
      </w:r>
      <w:r w:rsidRPr="00BA025F">
        <w:rPr>
          <w:rStyle w:val="FontStyle163"/>
          <w:sz w:val="24"/>
          <w:szCs w:val="24"/>
        </w:rPr>
        <w:t>Вклад древних эллинов в мировую культуру. Условия складывания и своеобразие эллинистической куль</w:t>
      </w:r>
      <w:r w:rsidRPr="00BA025F">
        <w:rPr>
          <w:rStyle w:val="FontStyle163"/>
          <w:sz w:val="24"/>
          <w:szCs w:val="24"/>
        </w:rPr>
        <w:softHyphen/>
        <w:t>туры. Управление обществом в странах Древнего Востока и в Афинском полисе. Особенности афинской демократии.</w:t>
      </w:r>
    </w:p>
    <w:p w:rsidR="009E21BC" w:rsidRPr="00BA025F" w:rsidRDefault="009E21BC" w:rsidP="009E21BC">
      <w:pPr>
        <w:pStyle w:val="Style27"/>
        <w:widowControl/>
        <w:rPr>
          <w:rStyle w:val="FontStyle132"/>
          <w:rFonts w:ascii="Times New Roman" w:hAnsi="Times New Roman" w:cs="Times New Roman"/>
          <w:sz w:val="24"/>
          <w:szCs w:val="24"/>
        </w:rPr>
      </w:pPr>
      <w:r w:rsidRPr="00BA025F">
        <w:rPr>
          <w:rStyle w:val="FontStyle130"/>
          <w:rFonts w:ascii="Times New Roman" w:hAnsi="Times New Roman" w:cs="Times New Roman"/>
          <w:sz w:val="24"/>
          <w:szCs w:val="24"/>
        </w:rPr>
        <w:t>РАЗДЕЛ IV. ДРЕВНИЙ РИМ</w:t>
      </w:r>
    </w:p>
    <w:p w:rsidR="009E21BC" w:rsidRPr="00BA025F" w:rsidRDefault="009E21BC" w:rsidP="009E21BC">
      <w:pPr>
        <w:pStyle w:val="Style7"/>
        <w:widowControl/>
        <w:spacing w:line="240" w:lineRule="auto"/>
        <w:ind w:left="787"/>
        <w:rPr>
          <w:rStyle w:val="FontStyle163"/>
          <w:sz w:val="24"/>
          <w:szCs w:val="24"/>
        </w:rPr>
      </w:pPr>
      <w:r w:rsidRPr="00BA025F">
        <w:rPr>
          <w:rStyle w:val="FontStyle132"/>
          <w:rFonts w:ascii="Times New Roman" w:hAnsi="Times New Roman" w:cs="Times New Roman"/>
          <w:sz w:val="24"/>
          <w:szCs w:val="24"/>
        </w:rPr>
        <w:t>Тема 11. Рим: от его возникновения до установления господства над Италией</w:t>
      </w:r>
    </w:p>
    <w:p w:rsidR="009E21BC" w:rsidRPr="00BA025F" w:rsidRDefault="009E21BC" w:rsidP="009E21BC">
      <w:pPr>
        <w:pStyle w:val="Style2"/>
        <w:widowControl/>
        <w:spacing w:line="240" w:lineRule="auto"/>
        <w:ind w:firstLine="274"/>
        <w:rPr>
          <w:rStyle w:val="FontStyle134"/>
          <w:sz w:val="24"/>
          <w:szCs w:val="24"/>
        </w:rPr>
      </w:pPr>
      <w:r w:rsidRPr="00BA025F">
        <w:rPr>
          <w:rStyle w:val="FontStyle163"/>
          <w:sz w:val="24"/>
          <w:szCs w:val="24"/>
        </w:rPr>
        <w:t>Местоположение, природа и особенности ландшафта Италии. Пестрота населения древней Италии (латины, этру</w:t>
      </w:r>
      <w:r w:rsidRPr="00BA025F">
        <w:rPr>
          <w:rStyle w:val="FontStyle163"/>
          <w:sz w:val="24"/>
          <w:szCs w:val="24"/>
        </w:rPr>
        <w:softHyphen/>
        <w:t>ски, самниты, греки).</w:t>
      </w:r>
    </w:p>
    <w:p w:rsidR="009E21BC" w:rsidRPr="00BA025F" w:rsidRDefault="009E21BC" w:rsidP="009E21BC">
      <w:pPr>
        <w:pStyle w:val="Style2"/>
        <w:widowControl/>
        <w:spacing w:line="240" w:lineRule="auto"/>
        <w:ind w:firstLine="259"/>
        <w:rPr>
          <w:rStyle w:val="FontStyle134"/>
          <w:sz w:val="24"/>
          <w:szCs w:val="24"/>
        </w:rPr>
      </w:pPr>
      <w:r w:rsidRPr="00BA025F">
        <w:rPr>
          <w:rStyle w:val="FontStyle134"/>
          <w:sz w:val="24"/>
          <w:szCs w:val="24"/>
        </w:rPr>
        <w:t xml:space="preserve">Древнейший Рим. </w:t>
      </w:r>
      <w:r w:rsidRPr="00BA025F">
        <w:rPr>
          <w:rStyle w:val="FontStyle163"/>
          <w:sz w:val="24"/>
          <w:szCs w:val="24"/>
        </w:rPr>
        <w:t>Легенда об основании Рима: Амулий, Ромул и Рем. Ромул — первый царь Рима. Город на семи хол</w:t>
      </w:r>
      <w:r w:rsidRPr="00BA025F">
        <w:rPr>
          <w:rStyle w:val="FontStyle163"/>
          <w:sz w:val="24"/>
          <w:szCs w:val="24"/>
        </w:rPr>
        <w:softHyphen/>
        <w:t>мах и его обитатели. Занятия римлян. Почитание Весты И Марса. Управление ранним Римом. Тарквиний Гордый и рим</w:t>
      </w:r>
      <w:r w:rsidRPr="00BA025F">
        <w:rPr>
          <w:rStyle w:val="FontStyle163"/>
          <w:sz w:val="24"/>
          <w:szCs w:val="24"/>
        </w:rPr>
        <w:softHyphen/>
        <w:t>ский юноша Муций. Отказ римлян от царской власти.</w:t>
      </w:r>
    </w:p>
    <w:p w:rsidR="009E21BC" w:rsidRPr="00BA025F" w:rsidRDefault="009E21BC" w:rsidP="009E21BC">
      <w:pPr>
        <w:pStyle w:val="Style2"/>
        <w:widowControl/>
        <w:spacing w:line="240" w:lineRule="auto"/>
        <w:ind w:firstLine="269"/>
        <w:rPr>
          <w:rStyle w:val="FontStyle134"/>
          <w:sz w:val="24"/>
          <w:szCs w:val="24"/>
        </w:rPr>
      </w:pPr>
      <w:r w:rsidRPr="00BA025F">
        <w:rPr>
          <w:rStyle w:val="FontStyle134"/>
          <w:sz w:val="24"/>
          <w:szCs w:val="24"/>
        </w:rPr>
        <w:t xml:space="preserve">Завоевание Римом Италии. </w:t>
      </w:r>
      <w:r w:rsidRPr="00BA025F">
        <w:rPr>
          <w:rStyle w:val="FontStyle163"/>
          <w:sz w:val="24"/>
          <w:szCs w:val="24"/>
        </w:rPr>
        <w:t>Возникновение республики. Консулы — ежегодно выбираемые правители Рима. Борьба пле</w:t>
      </w:r>
      <w:r w:rsidRPr="00BA025F">
        <w:rPr>
          <w:rStyle w:val="FontStyle163"/>
          <w:sz w:val="24"/>
          <w:szCs w:val="24"/>
        </w:rPr>
        <w:softHyphen/>
        <w:t>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9E21BC" w:rsidRPr="00BA025F" w:rsidRDefault="009E21BC" w:rsidP="009E21BC">
      <w:pPr>
        <w:pStyle w:val="Style2"/>
        <w:widowControl/>
        <w:spacing w:line="240" w:lineRule="auto"/>
        <w:ind w:firstLine="274"/>
        <w:rPr>
          <w:rStyle w:val="FontStyle132"/>
          <w:rFonts w:ascii="Times New Roman" w:hAnsi="Times New Roman" w:cs="Times New Roman"/>
          <w:sz w:val="24"/>
          <w:szCs w:val="24"/>
        </w:rPr>
      </w:pPr>
      <w:r w:rsidRPr="00BA025F">
        <w:rPr>
          <w:rStyle w:val="FontStyle134"/>
          <w:sz w:val="24"/>
          <w:szCs w:val="24"/>
        </w:rPr>
        <w:t xml:space="preserve">Устройство Римской республики. </w:t>
      </w:r>
      <w:r w:rsidRPr="00BA025F">
        <w:rPr>
          <w:rStyle w:val="FontStyle163"/>
          <w:sz w:val="24"/>
          <w:szCs w:val="24"/>
        </w:rPr>
        <w:t>Плебеи — полноправ</w:t>
      </w:r>
      <w:r w:rsidRPr="00BA025F">
        <w:rPr>
          <w:rStyle w:val="FontStyle163"/>
          <w:sz w:val="24"/>
          <w:szCs w:val="24"/>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Ливии о легионах. Одежда римлян. Гадания в Риме.</w:t>
      </w:r>
    </w:p>
    <w:p w:rsidR="009E21BC" w:rsidRPr="00BA025F" w:rsidRDefault="009E21BC" w:rsidP="009E21BC">
      <w:pPr>
        <w:pStyle w:val="Style7"/>
        <w:widowControl/>
        <w:spacing w:line="240" w:lineRule="auto"/>
        <w:ind w:left="1070" w:right="1066"/>
        <w:rPr>
          <w:rStyle w:val="FontStyle163"/>
          <w:sz w:val="24"/>
          <w:szCs w:val="24"/>
        </w:rPr>
      </w:pPr>
      <w:r w:rsidRPr="00BA025F">
        <w:rPr>
          <w:rStyle w:val="FontStyle132"/>
          <w:rFonts w:ascii="Times New Roman" w:hAnsi="Times New Roman" w:cs="Times New Roman"/>
          <w:sz w:val="24"/>
          <w:szCs w:val="24"/>
        </w:rPr>
        <w:t>Тема 12. Рим — сильнейшая держава Средиземноморья</w:t>
      </w:r>
    </w:p>
    <w:p w:rsidR="009E21BC" w:rsidRPr="00BA025F" w:rsidRDefault="009E21BC" w:rsidP="009E21BC">
      <w:pPr>
        <w:pStyle w:val="Style2"/>
        <w:widowControl/>
        <w:spacing w:line="240" w:lineRule="auto"/>
        <w:ind w:firstLine="302"/>
        <w:rPr>
          <w:rStyle w:val="FontStyle134"/>
          <w:sz w:val="24"/>
          <w:szCs w:val="24"/>
        </w:rPr>
      </w:pPr>
      <w:r w:rsidRPr="00BA025F">
        <w:rPr>
          <w:rStyle w:val="FontStyle163"/>
          <w:sz w:val="24"/>
          <w:szCs w:val="24"/>
        </w:rPr>
        <w:t>Карфаген — преграда на пути к Сицилии. Карфаген — стра</w:t>
      </w:r>
      <w:r w:rsidRPr="00BA025F">
        <w:rPr>
          <w:rStyle w:val="FontStyle163"/>
          <w:sz w:val="24"/>
          <w:szCs w:val="24"/>
        </w:rPr>
        <w:softHyphen/>
        <w:t>тегический узел в Западном Средиземноморье. Первые побе</w:t>
      </w:r>
      <w:r w:rsidRPr="00BA025F">
        <w:rPr>
          <w:rStyle w:val="FontStyle163"/>
          <w:sz w:val="24"/>
          <w:szCs w:val="24"/>
        </w:rPr>
        <w:softHyphen/>
        <w:t>ды Рима над Карфагеном. Создание военного флота. Захват Сицилии.</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Вторая война Рима с Карфагеном. </w:t>
      </w:r>
      <w:r w:rsidRPr="00BA025F">
        <w:rPr>
          <w:rStyle w:val="FontStyle163"/>
          <w:sz w:val="24"/>
          <w:szCs w:val="24"/>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w:t>
      </w:r>
      <w:r w:rsidRPr="00BA025F">
        <w:rPr>
          <w:rStyle w:val="FontStyle163"/>
          <w:sz w:val="24"/>
          <w:szCs w:val="24"/>
        </w:rPr>
        <w:softHyphen/>
        <w:t>гии римлян в войне с Ганнибалом. Первая морская победа рим</w:t>
      </w:r>
      <w:r w:rsidRPr="00BA025F">
        <w:rPr>
          <w:rStyle w:val="FontStyle163"/>
          <w:sz w:val="24"/>
          <w:szCs w:val="24"/>
        </w:rPr>
        <w:softHyphen/>
        <w:t>лян. Окончание войны. Победа Сципиона над Ганнибалом при Заме. Установление господства Рима в Западном Средиземно</w:t>
      </w:r>
      <w:r w:rsidRPr="00BA025F">
        <w:rPr>
          <w:rStyle w:val="FontStyle163"/>
          <w:sz w:val="24"/>
          <w:szCs w:val="24"/>
        </w:rPr>
        <w:softHyphen/>
        <w:t>морье.</w:t>
      </w:r>
    </w:p>
    <w:p w:rsidR="009E21BC" w:rsidRPr="00BA025F" w:rsidRDefault="009E21BC" w:rsidP="009E21BC">
      <w:pPr>
        <w:pStyle w:val="Style2"/>
        <w:widowControl/>
        <w:spacing w:line="240" w:lineRule="auto"/>
        <w:ind w:firstLine="269"/>
        <w:rPr>
          <w:rStyle w:val="FontStyle134"/>
          <w:sz w:val="24"/>
          <w:szCs w:val="24"/>
        </w:rPr>
      </w:pPr>
      <w:r w:rsidRPr="00BA025F">
        <w:rPr>
          <w:rStyle w:val="FontStyle134"/>
          <w:sz w:val="24"/>
          <w:szCs w:val="24"/>
        </w:rPr>
        <w:t xml:space="preserve">Установление господства Рима во всём Восточном Средиземноморье. </w:t>
      </w:r>
      <w:r w:rsidRPr="00BA025F">
        <w:rPr>
          <w:rStyle w:val="FontStyle163"/>
          <w:sz w:val="24"/>
          <w:szCs w:val="24"/>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w:t>
      </w:r>
    </w:p>
    <w:p w:rsidR="009E21BC" w:rsidRPr="00BA025F" w:rsidRDefault="009E21BC" w:rsidP="009E21BC">
      <w:pPr>
        <w:pStyle w:val="Style2"/>
        <w:widowControl/>
        <w:spacing w:line="240" w:lineRule="auto"/>
        <w:ind w:firstLine="269"/>
        <w:rPr>
          <w:rStyle w:val="FontStyle132"/>
          <w:rFonts w:ascii="Times New Roman" w:hAnsi="Times New Roman" w:cs="Times New Roman"/>
          <w:sz w:val="24"/>
          <w:szCs w:val="24"/>
        </w:rPr>
      </w:pPr>
      <w:r w:rsidRPr="00BA025F">
        <w:rPr>
          <w:rStyle w:val="FontStyle134"/>
          <w:sz w:val="24"/>
          <w:szCs w:val="24"/>
        </w:rPr>
        <w:t xml:space="preserve">Рабство в Древнем Риме. </w:t>
      </w:r>
      <w:r w:rsidRPr="00BA025F">
        <w:rPr>
          <w:rStyle w:val="FontStyle163"/>
          <w:sz w:val="24"/>
          <w:szCs w:val="24"/>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9E21BC" w:rsidRPr="00BA025F" w:rsidRDefault="009E21BC" w:rsidP="009E21BC">
      <w:pPr>
        <w:pStyle w:val="Style7"/>
        <w:widowControl/>
        <w:spacing w:line="240" w:lineRule="auto"/>
        <w:rPr>
          <w:rStyle w:val="FontStyle163"/>
          <w:sz w:val="24"/>
          <w:szCs w:val="24"/>
        </w:rPr>
      </w:pPr>
      <w:r w:rsidRPr="00BA025F">
        <w:rPr>
          <w:rStyle w:val="FontStyle132"/>
          <w:rFonts w:ascii="Times New Roman" w:hAnsi="Times New Roman" w:cs="Times New Roman"/>
          <w:sz w:val="24"/>
          <w:szCs w:val="24"/>
        </w:rPr>
        <w:t>Тема 13. Гражданские войны в Риме</w:t>
      </w:r>
    </w:p>
    <w:p w:rsidR="009E21BC" w:rsidRPr="00BA025F" w:rsidRDefault="009E21BC" w:rsidP="009E21BC">
      <w:pPr>
        <w:pStyle w:val="Style2"/>
        <w:widowControl/>
        <w:spacing w:line="240" w:lineRule="auto"/>
        <w:rPr>
          <w:rStyle w:val="FontStyle134"/>
          <w:sz w:val="24"/>
          <w:szCs w:val="24"/>
        </w:rPr>
      </w:pPr>
      <w:r w:rsidRPr="00BA025F">
        <w:rPr>
          <w:rStyle w:val="FontStyle163"/>
          <w:sz w:val="24"/>
          <w:szCs w:val="24"/>
        </w:rPr>
        <w:t>Возобновление и обострение противоречий между раз</w:t>
      </w:r>
      <w:r w:rsidRPr="00BA025F">
        <w:rPr>
          <w:rStyle w:val="FontStyle163"/>
          <w:sz w:val="24"/>
          <w:szCs w:val="24"/>
        </w:rPr>
        <w:softHyphen/>
        <w:t>личными группами в римском обществе после подчинения Средиземноморья. Начало гражданских войн в Риме.</w:t>
      </w:r>
    </w:p>
    <w:p w:rsidR="009E21BC" w:rsidRPr="00BA025F" w:rsidRDefault="009E21BC" w:rsidP="009E21BC">
      <w:pPr>
        <w:pStyle w:val="Style2"/>
        <w:widowControl/>
        <w:spacing w:line="240" w:lineRule="auto"/>
        <w:ind w:firstLine="269"/>
        <w:rPr>
          <w:rStyle w:val="FontStyle134"/>
          <w:sz w:val="24"/>
          <w:szCs w:val="24"/>
        </w:rPr>
      </w:pPr>
      <w:r w:rsidRPr="00BA025F">
        <w:rPr>
          <w:rStyle w:val="FontStyle134"/>
          <w:sz w:val="24"/>
          <w:szCs w:val="24"/>
        </w:rPr>
        <w:t xml:space="preserve">Земельный закон братьев Гракхов. </w:t>
      </w:r>
      <w:r w:rsidRPr="00BA025F">
        <w:rPr>
          <w:rStyle w:val="FontStyle163"/>
          <w:sz w:val="24"/>
          <w:szCs w:val="24"/>
        </w:rPr>
        <w:t>Дальние заморские походы и разорение земледельцев Италии. Потеря имуще</w:t>
      </w:r>
      <w:r w:rsidRPr="00BA025F">
        <w:rPr>
          <w:rStyle w:val="FontStyle163"/>
          <w:sz w:val="24"/>
          <w:szCs w:val="24"/>
        </w:rPr>
        <w:softHyphen/>
        <w:t>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Восстание Спартака. </w:t>
      </w:r>
      <w:r w:rsidRPr="00BA025F">
        <w:rPr>
          <w:rStyle w:val="FontStyle163"/>
          <w:sz w:val="24"/>
          <w:szCs w:val="24"/>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w:t>
      </w:r>
      <w:r w:rsidRPr="00BA025F">
        <w:rPr>
          <w:rStyle w:val="FontStyle163"/>
          <w:sz w:val="24"/>
          <w:szCs w:val="24"/>
        </w:rPr>
        <w:softHyphen/>
        <w:t>зившие их к свободе. Обеспокоенность римского сената не</w:t>
      </w:r>
      <w:r w:rsidRPr="00BA025F">
        <w:rPr>
          <w:rStyle w:val="FontStyle163"/>
          <w:sz w:val="24"/>
          <w:szCs w:val="24"/>
        </w:rPr>
        <w:softHyphen/>
        <w:t>бывалым размахом восстания. Рабы в ловушке. Разгром армии рабов римлянами под руководством Красса. Причины пораже</w:t>
      </w:r>
      <w:r w:rsidRPr="00BA025F">
        <w:rPr>
          <w:rStyle w:val="FontStyle163"/>
          <w:sz w:val="24"/>
          <w:szCs w:val="24"/>
        </w:rPr>
        <w:softHyphen/>
        <w:t>ния восставших.</w:t>
      </w:r>
    </w:p>
    <w:p w:rsidR="009E21BC" w:rsidRPr="00BA025F" w:rsidRDefault="009E21BC" w:rsidP="009E21BC">
      <w:pPr>
        <w:pStyle w:val="Style2"/>
        <w:widowControl/>
        <w:spacing w:line="240" w:lineRule="auto"/>
        <w:ind w:firstLine="283"/>
        <w:rPr>
          <w:rStyle w:val="FontStyle136"/>
          <w:sz w:val="24"/>
          <w:szCs w:val="24"/>
        </w:rPr>
      </w:pPr>
      <w:r w:rsidRPr="00BA025F">
        <w:rPr>
          <w:rStyle w:val="FontStyle134"/>
          <w:sz w:val="24"/>
          <w:szCs w:val="24"/>
        </w:rPr>
        <w:t xml:space="preserve">Единовластие Цезаря. </w:t>
      </w:r>
      <w:r w:rsidRPr="00BA025F">
        <w:rPr>
          <w:rStyle w:val="FontStyle163"/>
          <w:sz w:val="24"/>
          <w:szCs w:val="24"/>
        </w:rPr>
        <w:t>Превращение римской армии в на</w:t>
      </w:r>
      <w:r w:rsidRPr="00BA025F">
        <w:rPr>
          <w:rStyle w:val="FontStyle163"/>
          <w:sz w:val="24"/>
          <w:szCs w:val="24"/>
        </w:rPr>
        <w:softHyphen/>
        <w:t>ёмную. Борьба полководцев за единоличную власть. Красе и Помпей. Возвышение Цезаря. Красе,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9E21BC" w:rsidRPr="00BA025F" w:rsidRDefault="009E21BC" w:rsidP="009E21BC">
      <w:pPr>
        <w:pStyle w:val="Style2"/>
        <w:widowControl/>
        <w:spacing w:line="240" w:lineRule="auto"/>
        <w:ind w:firstLine="278"/>
        <w:rPr>
          <w:rStyle w:val="FontStyle132"/>
          <w:rFonts w:ascii="Times New Roman" w:hAnsi="Times New Roman" w:cs="Times New Roman"/>
          <w:sz w:val="24"/>
          <w:szCs w:val="24"/>
        </w:rPr>
      </w:pPr>
      <w:r w:rsidRPr="00BA025F">
        <w:rPr>
          <w:rStyle w:val="FontStyle136"/>
          <w:sz w:val="24"/>
          <w:szCs w:val="24"/>
        </w:rPr>
        <w:t xml:space="preserve">Установление империи. </w:t>
      </w:r>
      <w:r w:rsidRPr="00BA025F">
        <w:rPr>
          <w:rStyle w:val="FontStyle163"/>
          <w:sz w:val="24"/>
          <w:szCs w:val="24"/>
        </w:rPr>
        <w:t>Поражение сторонников респу</w:t>
      </w:r>
      <w:r w:rsidRPr="00BA025F">
        <w:rPr>
          <w:rStyle w:val="FontStyle163"/>
          <w:sz w:val="24"/>
          <w:szCs w:val="24"/>
        </w:rPr>
        <w:softHyphen/>
        <w:t>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w:t>
      </w:r>
      <w:r w:rsidRPr="00BA025F">
        <w:rPr>
          <w:rStyle w:val="FontStyle163"/>
          <w:sz w:val="24"/>
          <w:szCs w:val="24"/>
        </w:rPr>
        <w:softHyphen/>
        <w:t>перию. Меценат и поэт Гораций. Гибель Цицерона — римского философа. Поэма Вергилия «Энеида».</w:t>
      </w:r>
    </w:p>
    <w:p w:rsidR="009E21BC" w:rsidRPr="00BA025F" w:rsidRDefault="009E21BC" w:rsidP="009E21BC">
      <w:pPr>
        <w:pStyle w:val="Style7"/>
        <w:widowControl/>
        <w:spacing w:line="240" w:lineRule="auto"/>
        <w:rPr>
          <w:rStyle w:val="FontStyle163"/>
          <w:sz w:val="24"/>
          <w:szCs w:val="24"/>
        </w:rPr>
      </w:pPr>
      <w:r w:rsidRPr="00BA025F">
        <w:rPr>
          <w:rStyle w:val="FontStyle132"/>
          <w:rFonts w:ascii="Times New Roman" w:hAnsi="Times New Roman" w:cs="Times New Roman"/>
          <w:sz w:val="24"/>
          <w:szCs w:val="24"/>
        </w:rPr>
        <w:t>Тема 14. Римская империя в первые века нашей эры</w:t>
      </w:r>
    </w:p>
    <w:p w:rsidR="009E21BC" w:rsidRPr="00BA025F" w:rsidRDefault="009E21BC" w:rsidP="009E21BC">
      <w:pPr>
        <w:pStyle w:val="Style2"/>
        <w:widowControl/>
        <w:spacing w:line="240" w:lineRule="auto"/>
        <w:ind w:firstLine="293"/>
        <w:rPr>
          <w:rStyle w:val="FontStyle134"/>
          <w:sz w:val="24"/>
          <w:szCs w:val="24"/>
        </w:rPr>
      </w:pPr>
      <w:r w:rsidRPr="00BA025F">
        <w:rPr>
          <w:rStyle w:val="FontStyle163"/>
          <w:sz w:val="24"/>
          <w:szCs w:val="24"/>
        </w:rPr>
        <w:t>Протяжённость империи и время существования. Неудачные попытки императоров расширить римские владения.</w:t>
      </w:r>
    </w:p>
    <w:p w:rsidR="009E21BC" w:rsidRPr="00BA025F" w:rsidRDefault="009E21BC" w:rsidP="009E21BC">
      <w:pPr>
        <w:pStyle w:val="Style2"/>
        <w:widowControl/>
        <w:spacing w:line="240" w:lineRule="auto"/>
        <w:ind w:firstLine="278"/>
        <w:rPr>
          <w:rStyle w:val="FontStyle134"/>
          <w:sz w:val="24"/>
          <w:szCs w:val="24"/>
        </w:rPr>
      </w:pPr>
      <w:r w:rsidRPr="00BA025F">
        <w:rPr>
          <w:rStyle w:val="FontStyle134"/>
          <w:sz w:val="24"/>
          <w:szCs w:val="24"/>
        </w:rPr>
        <w:t xml:space="preserve">Соседи Римской империи. </w:t>
      </w:r>
      <w:r w:rsidRPr="00BA025F">
        <w:rPr>
          <w:rStyle w:val="FontStyle163"/>
          <w:sz w:val="24"/>
          <w:szCs w:val="24"/>
        </w:rPr>
        <w:t>Установление мира с Парфией. Разгром римских легионов германцами. Главные враги Римской империи. Образ жизни и верования германцев. Предки сла</w:t>
      </w:r>
      <w:r w:rsidRPr="00BA025F">
        <w:rPr>
          <w:rStyle w:val="FontStyle163"/>
          <w:sz w:val="24"/>
          <w:szCs w:val="24"/>
        </w:rPr>
        <w:softHyphen/>
        <w:t>вянских народов: римские писатели о славянах, их занятия, образ жизни и верования. Дороги Римской империи.</w:t>
      </w:r>
    </w:p>
    <w:p w:rsidR="009E21BC" w:rsidRPr="00BA025F" w:rsidRDefault="009E21BC" w:rsidP="009E21BC">
      <w:pPr>
        <w:pStyle w:val="Style2"/>
        <w:widowControl/>
        <w:spacing w:line="240" w:lineRule="auto"/>
        <w:ind w:firstLine="288"/>
        <w:rPr>
          <w:rStyle w:val="FontStyle134"/>
          <w:sz w:val="24"/>
          <w:szCs w:val="24"/>
        </w:rPr>
      </w:pPr>
      <w:r w:rsidRPr="00BA025F">
        <w:rPr>
          <w:rStyle w:val="FontStyle134"/>
          <w:sz w:val="24"/>
          <w:szCs w:val="24"/>
        </w:rPr>
        <w:t xml:space="preserve">  Рим при императоре Нероне. </w:t>
      </w:r>
      <w:r w:rsidRPr="00BA025F">
        <w:rPr>
          <w:rStyle w:val="FontStyle163"/>
          <w:sz w:val="24"/>
          <w:szCs w:val="24"/>
        </w:rPr>
        <w:t>Укрепление власти импера</w:t>
      </w:r>
      <w:r w:rsidRPr="00BA025F">
        <w:rPr>
          <w:rStyle w:val="FontStyle163"/>
          <w:sz w:val="24"/>
          <w:szCs w:val="24"/>
        </w:rPr>
        <w:softHyphen/>
        <w:t>торов. Складывание культа императоров. Актёр на император</w:t>
      </w:r>
      <w:r w:rsidRPr="00BA025F">
        <w:rPr>
          <w:rStyle w:val="FontStyle163"/>
          <w:sz w:val="24"/>
          <w:szCs w:val="24"/>
        </w:rPr>
        <w:softHyphen/>
        <w:t>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9E21BC" w:rsidRPr="00BA025F" w:rsidRDefault="009E21BC" w:rsidP="009E21BC">
      <w:pPr>
        <w:pStyle w:val="Style2"/>
        <w:widowControl/>
        <w:spacing w:line="240" w:lineRule="auto"/>
        <w:ind w:firstLine="283"/>
        <w:rPr>
          <w:rStyle w:val="FontStyle134"/>
          <w:sz w:val="24"/>
          <w:szCs w:val="24"/>
        </w:rPr>
      </w:pPr>
      <w:r w:rsidRPr="00BA025F">
        <w:rPr>
          <w:rStyle w:val="FontStyle134"/>
          <w:sz w:val="24"/>
          <w:szCs w:val="24"/>
        </w:rPr>
        <w:t xml:space="preserve">  Первые христиане и их учение. </w:t>
      </w:r>
      <w:r w:rsidRPr="00BA025F">
        <w:rPr>
          <w:rStyle w:val="FontStyle163"/>
          <w:sz w:val="24"/>
          <w:szCs w:val="24"/>
        </w:rPr>
        <w:t>Проповедник Иисус из Палестины. «Сыны света» из Кумрана. Рассказы об Иисусе его учеников. Предательство Иуды. Распространение христи</w:t>
      </w:r>
      <w:r w:rsidRPr="00BA025F">
        <w:rPr>
          <w:rStyle w:val="FontStyle163"/>
          <w:sz w:val="24"/>
          <w:szCs w:val="24"/>
        </w:rPr>
        <w:softHyphen/>
        <w:t xml:space="preserve">анства. Моральные нормы Нагорной проповеди. Апостолы. Представления о Втором пришествии, Страшном суде и Царстве Божьем. Идея равенства всех людей перед </w:t>
      </w:r>
      <w:r w:rsidRPr="00BA025F">
        <w:rPr>
          <w:rStyle w:val="FontStyle135"/>
          <w:sz w:val="24"/>
          <w:szCs w:val="24"/>
        </w:rPr>
        <w:t xml:space="preserve">Богом. </w:t>
      </w:r>
      <w:r w:rsidRPr="00BA025F">
        <w:rPr>
          <w:rStyle w:val="FontStyle163"/>
          <w:sz w:val="24"/>
          <w:szCs w:val="24"/>
        </w:rPr>
        <w:t>Христиане — почитатели Иисуса, Божьего избранника. Пре</w:t>
      </w:r>
      <w:r w:rsidRPr="00BA025F">
        <w:rPr>
          <w:rStyle w:val="FontStyle163"/>
          <w:sz w:val="24"/>
          <w:szCs w:val="24"/>
        </w:rPr>
        <w:softHyphen/>
        <w:t>следования римскими властями христиан.</w:t>
      </w:r>
    </w:p>
    <w:p w:rsidR="009E21BC" w:rsidRPr="00BA025F" w:rsidRDefault="009E21BC" w:rsidP="009E21BC">
      <w:pPr>
        <w:pStyle w:val="Style2"/>
        <w:widowControl/>
        <w:spacing w:line="240" w:lineRule="auto"/>
        <w:ind w:firstLine="288"/>
        <w:rPr>
          <w:rStyle w:val="FontStyle134"/>
          <w:sz w:val="24"/>
          <w:szCs w:val="24"/>
        </w:rPr>
      </w:pPr>
      <w:r w:rsidRPr="00BA025F">
        <w:rPr>
          <w:rStyle w:val="FontStyle134"/>
          <w:sz w:val="24"/>
          <w:szCs w:val="24"/>
        </w:rPr>
        <w:t xml:space="preserve"> Расцвет Римской империи во II в. </w:t>
      </w:r>
      <w:r w:rsidRPr="00BA025F">
        <w:rPr>
          <w:rStyle w:val="FontStyle163"/>
          <w:sz w:val="24"/>
          <w:szCs w:val="24"/>
        </w:rPr>
        <w:t>Неэффективность раб</w:t>
      </w:r>
      <w:r w:rsidRPr="00BA025F">
        <w:rPr>
          <w:rStyle w:val="FontStyle163"/>
          <w:sz w:val="24"/>
          <w:szCs w:val="24"/>
        </w:rPr>
        <w:softHyphen/>
        <w:t>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w:t>
      </w:r>
      <w:r w:rsidRPr="00BA025F">
        <w:rPr>
          <w:rStyle w:val="FontStyle163"/>
          <w:sz w:val="24"/>
          <w:szCs w:val="24"/>
        </w:rPr>
        <w:softHyphen/>
        <w:t>ство в Риме и провинциях на века. Новое в строительном ре</w:t>
      </w:r>
      <w:r w:rsidRPr="00BA025F">
        <w:rPr>
          <w:rStyle w:val="FontStyle163"/>
          <w:sz w:val="24"/>
          <w:szCs w:val="24"/>
        </w:rPr>
        <w:softHyphen/>
        <w:t>месле. Обустройство городов в провинциях империи.</w:t>
      </w:r>
    </w:p>
    <w:p w:rsidR="009E21BC" w:rsidRPr="00BA025F" w:rsidRDefault="009E21BC" w:rsidP="009E21BC">
      <w:pPr>
        <w:pStyle w:val="Style2"/>
        <w:widowControl/>
        <w:spacing w:line="240" w:lineRule="auto"/>
        <w:ind w:firstLine="283"/>
        <w:rPr>
          <w:rStyle w:val="FontStyle132"/>
          <w:rFonts w:ascii="Times New Roman" w:hAnsi="Times New Roman" w:cs="Times New Roman"/>
          <w:sz w:val="24"/>
          <w:szCs w:val="24"/>
        </w:rPr>
      </w:pPr>
      <w:r w:rsidRPr="00BA025F">
        <w:rPr>
          <w:rStyle w:val="FontStyle134"/>
          <w:sz w:val="24"/>
          <w:szCs w:val="24"/>
        </w:rPr>
        <w:t xml:space="preserve">«Вечный город» и его жители. </w:t>
      </w:r>
      <w:r w:rsidRPr="00BA025F">
        <w:rPr>
          <w:rStyle w:val="FontStyle163"/>
          <w:sz w:val="24"/>
          <w:szCs w:val="24"/>
        </w:rPr>
        <w:t>Все дороги ведут в Рим. Город — столица империи. Архитектурный облик Рима. Коли</w:t>
      </w:r>
      <w:r w:rsidRPr="00BA025F">
        <w:rPr>
          <w:rStyle w:val="FontStyle163"/>
          <w:sz w:val="24"/>
          <w:szCs w:val="24"/>
        </w:rPr>
        <w:softHyphen/>
        <w:t xml:space="preserve">зей. Пантеон. Римский скульптурный портрет. Особняки </w:t>
      </w:r>
      <w:r w:rsidRPr="00BA025F">
        <w:rPr>
          <w:rStyle w:val="FontStyle134"/>
          <w:sz w:val="24"/>
          <w:szCs w:val="24"/>
        </w:rPr>
        <w:t xml:space="preserve">на </w:t>
      </w:r>
      <w:r w:rsidRPr="00BA025F">
        <w:rPr>
          <w:rStyle w:val="FontStyle163"/>
          <w:sz w:val="24"/>
          <w:szCs w:val="24"/>
        </w:rPr>
        <w:t>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9E21BC" w:rsidRPr="00BA025F" w:rsidRDefault="009E21BC" w:rsidP="009E21BC">
      <w:pPr>
        <w:pStyle w:val="Style7"/>
        <w:widowControl/>
        <w:spacing w:line="240" w:lineRule="auto"/>
        <w:ind w:left="446"/>
        <w:rPr>
          <w:rStyle w:val="FontStyle134"/>
          <w:sz w:val="24"/>
          <w:szCs w:val="24"/>
        </w:rPr>
      </w:pPr>
      <w:r w:rsidRPr="00BA025F">
        <w:rPr>
          <w:rStyle w:val="FontStyle132"/>
          <w:rFonts w:ascii="Times New Roman" w:hAnsi="Times New Roman" w:cs="Times New Roman"/>
          <w:sz w:val="24"/>
          <w:szCs w:val="24"/>
        </w:rPr>
        <w:t>Тема 15. Разгром Рима германцами и падение Западной Римской империи</w:t>
      </w:r>
    </w:p>
    <w:p w:rsidR="009E21BC" w:rsidRPr="00BA025F" w:rsidRDefault="009E21BC" w:rsidP="009E21BC">
      <w:pPr>
        <w:pStyle w:val="Style2"/>
        <w:widowControl/>
        <w:spacing w:line="240" w:lineRule="auto"/>
        <w:ind w:firstLine="446"/>
        <w:rPr>
          <w:rStyle w:val="FontStyle134"/>
          <w:sz w:val="24"/>
          <w:szCs w:val="24"/>
        </w:rPr>
      </w:pPr>
      <w:r w:rsidRPr="00BA025F">
        <w:rPr>
          <w:rStyle w:val="FontStyle134"/>
          <w:sz w:val="24"/>
          <w:szCs w:val="24"/>
        </w:rPr>
        <w:t xml:space="preserve">Римская империя при Константине. </w:t>
      </w:r>
      <w:r w:rsidRPr="00BA025F">
        <w:rPr>
          <w:rStyle w:val="FontStyle163"/>
          <w:sz w:val="24"/>
          <w:szCs w:val="24"/>
        </w:rPr>
        <w:t>Укрепление границ империи. Рим и варвары. Вторжения варваров. Римская ар</w:t>
      </w:r>
      <w:r w:rsidRPr="00BA025F">
        <w:rPr>
          <w:rStyle w:val="FontStyle163"/>
          <w:sz w:val="24"/>
          <w:szCs w:val="24"/>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w:t>
      </w:r>
      <w:r w:rsidRPr="00BA025F">
        <w:rPr>
          <w:rStyle w:val="FontStyle163"/>
          <w:sz w:val="24"/>
          <w:szCs w:val="24"/>
        </w:rPr>
        <w:softHyphen/>
        <w:t>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9E21BC" w:rsidRPr="00BA025F" w:rsidRDefault="009E21BC" w:rsidP="009E21BC">
      <w:pPr>
        <w:pStyle w:val="Style2"/>
        <w:widowControl/>
        <w:spacing w:line="240" w:lineRule="auto"/>
        <w:ind w:firstLine="446"/>
        <w:rPr>
          <w:rStyle w:val="FontStyle134"/>
          <w:sz w:val="24"/>
          <w:szCs w:val="24"/>
        </w:rPr>
      </w:pPr>
      <w:r w:rsidRPr="00BA025F">
        <w:rPr>
          <w:rStyle w:val="FontStyle134"/>
          <w:sz w:val="24"/>
          <w:szCs w:val="24"/>
        </w:rPr>
        <w:t xml:space="preserve">Взятие Рима варварами. </w:t>
      </w:r>
      <w:r w:rsidRPr="00BA025F">
        <w:rPr>
          <w:rStyle w:val="FontStyle163"/>
          <w:sz w:val="24"/>
          <w:szCs w:val="24"/>
        </w:rPr>
        <w:t>Разделение Римской империи на два самостоятельных государства. Наёмничество варва</w:t>
      </w:r>
      <w:r w:rsidRPr="00BA025F">
        <w:rPr>
          <w:rStyle w:val="FontStyle163"/>
          <w:sz w:val="24"/>
          <w:szCs w:val="24"/>
        </w:rPr>
        <w:softHyphen/>
        <w:t>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w:t>
      </w:r>
      <w:r w:rsidRPr="00BA025F">
        <w:rPr>
          <w:rStyle w:val="FontStyle163"/>
          <w:sz w:val="24"/>
          <w:szCs w:val="24"/>
        </w:rPr>
        <w:softHyphen/>
        <w:t>рия перестала существовать. Конец эпохи античности.</w:t>
      </w:r>
    </w:p>
    <w:p w:rsidR="009E21BC" w:rsidRPr="00BA025F" w:rsidRDefault="009E21BC" w:rsidP="009E21BC">
      <w:pPr>
        <w:pStyle w:val="Style2"/>
        <w:widowControl/>
        <w:spacing w:line="240" w:lineRule="auto"/>
        <w:ind w:firstLine="709"/>
      </w:pPr>
      <w:r w:rsidRPr="00BA025F">
        <w:rPr>
          <w:rStyle w:val="FontStyle134"/>
          <w:sz w:val="24"/>
          <w:szCs w:val="24"/>
        </w:rPr>
        <w:t xml:space="preserve">Итоговое повторение. </w:t>
      </w:r>
      <w:r w:rsidRPr="00BA025F">
        <w:rPr>
          <w:rStyle w:val="FontStyle163"/>
          <w:sz w:val="24"/>
          <w:szCs w:val="24"/>
        </w:rPr>
        <w:t>Признаки цивилизации Греции и Рима. Народовластие в Греции и Риме. Роль граждан в управ</w:t>
      </w:r>
      <w:r w:rsidRPr="00BA025F">
        <w:rPr>
          <w:rStyle w:val="FontStyle163"/>
          <w:sz w:val="24"/>
          <w:szCs w:val="24"/>
        </w:rPr>
        <w:softHyphen/>
        <w:t>лении государством. Нравы. Любовь к Отечеству. Отличие гре</w:t>
      </w:r>
      <w:r w:rsidRPr="00BA025F">
        <w:rPr>
          <w:rStyle w:val="FontStyle163"/>
          <w:sz w:val="24"/>
          <w:szCs w:val="24"/>
        </w:rPr>
        <w:softHyphen/>
        <w:t>ческого полиса и Римской республики от государств Древнего Востока. Вклад народов древности в мировую культуру.</w:t>
      </w:r>
    </w:p>
    <w:p w:rsidR="009E21BC" w:rsidRPr="00BA025F" w:rsidRDefault="009E21BC" w:rsidP="009E21BC">
      <w:pPr>
        <w:rPr>
          <w:b/>
          <w:sz w:val="24"/>
          <w:szCs w:val="24"/>
        </w:rPr>
      </w:pPr>
    </w:p>
    <w:p w:rsidR="009E21BC" w:rsidRPr="00BA025F" w:rsidRDefault="009E21BC" w:rsidP="009E21BC">
      <w:pPr>
        <w:pStyle w:val="a5"/>
        <w:spacing w:before="90"/>
        <w:ind w:right="-1"/>
        <w:jc w:val="center"/>
        <w:rPr>
          <w:b/>
          <w:sz w:val="24"/>
          <w:szCs w:val="24"/>
        </w:rPr>
      </w:pPr>
      <w:r w:rsidRPr="00BA025F">
        <w:rPr>
          <w:b/>
          <w:sz w:val="24"/>
          <w:szCs w:val="24"/>
        </w:rPr>
        <w:t>Содержание тем учебного предмета «Всеобщая история</w:t>
      </w:r>
    </w:p>
    <w:p w:rsidR="009E21BC" w:rsidRPr="00BA025F" w:rsidRDefault="009E21BC" w:rsidP="009E21BC">
      <w:pPr>
        <w:pStyle w:val="a5"/>
        <w:spacing w:before="90"/>
        <w:ind w:right="-1"/>
        <w:jc w:val="center"/>
        <w:rPr>
          <w:b/>
          <w:sz w:val="24"/>
          <w:szCs w:val="24"/>
        </w:rPr>
      </w:pPr>
      <w:r w:rsidRPr="00BA025F">
        <w:rPr>
          <w:b/>
          <w:sz w:val="24"/>
          <w:szCs w:val="24"/>
        </w:rPr>
        <w:t>6 класс «История Средних веков» 28 часов</w:t>
      </w:r>
    </w:p>
    <w:p w:rsidR="009E21BC" w:rsidRPr="00BA025F" w:rsidRDefault="009E21BC" w:rsidP="009E21BC">
      <w:pPr>
        <w:pStyle w:val="c0"/>
        <w:shd w:val="clear" w:color="auto" w:fill="FFFFFF"/>
        <w:spacing w:before="0" w:beforeAutospacing="0" w:after="0" w:afterAutospacing="0"/>
        <w:jc w:val="both"/>
      </w:pPr>
      <w:r w:rsidRPr="00BA025F">
        <w:rPr>
          <w:b/>
          <w:bCs/>
        </w:rPr>
        <w:t>Введение. Живое Средневековье</w:t>
      </w:r>
    </w:p>
    <w:p w:rsidR="009E21BC" w:rsidRPr="00BA025F" w:rsidRDefault="009E21BC" w:rsidP="009E21BC">
      <w:pPr>
        <w:pStyle w:val="c4"/>
        <w:shd w:val="clear" w:color="auto" w:fill="FFFFFF"/>
        <w:spacing w:before="0" w:beforeAutospacing="0" w:after="0" w:afterAutospacing="0"/>
        <w:jc w:val="both"/>
      </w:pPr>
      <w:r w:rsidRPr="00BA025F">
        <w:rPr>
          <w:rStyle w:val="c1"/>
        </w:rPr>
        <w:t>Происхождение понятия «Средние века». «Светлый» и «темный» образы Средневековья. Что изучает история Средних веков. Дискуссии учёных о временных границах эпохи: географические и хронологические рамки Средневековья. Периодизация истории Средних веков.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 письменные, изобразительные, вещественные. Роль археологии в изучении истории Средних веков.</w:t>
      </w:r>
    </w:p>
    <w:p w:rsidR="009E21BC" w:rsidRPr="00BA025F" w:rsidRDefault="009E21BC" w:rsidP="009E21BC">
      <w:pPr>
        <w:pStyle w:val="c4"/>
        <w:shd w:val="clear" w:color="auto" w:fill="FFFFFF"/>
        <w:spacing w:before="0" w:beforeAutospacing="0" w:after="0" w:afterAutospacing="0"/>
        <w:jc w:val="both"/>
      </w:pPr>
      <w:r w:rsidRPr="00BA025F">
        <w:rPr>
          <w:b/>
          <w:bCs/>
        </w:rPr>
        <w:t>Глава I. Становление средневековой Европы (VI—XI вв.)</w:t>
      </w:r>
      <w:r w:rsidRPr="00BA025F">
        <w:rPr>
          <w:rStyle w:val="c1"/>
        </w:rPr>
        <w:t>      Образование варварских королевств. Государство франков и христианская церковь в VI—VIII вв. 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освящённой Богом. 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 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 Папской области. Возникновение и распад империи Карла Великого. Новый король и династия Каролингов. Личность Карла Великого. Карл и титул европейских правителей.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Феодализм. Феодальная лестница. Франция в IX—XI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Германия в IX—XI вв. Англия в раннее Средневековье. Англия в IX—XI вв.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w:t>
      </w:r>
    </w:p>
    <w:p w:rsidR="009E21BC" w:rsidRPr="00BA025F" w:rsidRDefault="009E21BC" w:rsidP="009E21BC">
      <w:pPr>
        <w:pStyle w:val="c4"/>
        <w:shd w:val="clear" w:color="auto" w:fill="FFFFFF"/>
        <w:spacing w:before="0" w:beforeAutospacing="0" w:after="0" w:afterAutospacing="0"/>
        <w:jc w:val="both"/>
      </w:pPr>
      <w:r w:rsidRPr="00BA025F">
        <w:rPr>
          <w:b/>
          <w:bCs/>
        </w:rPr>
        <w:t>Глава II. Византийская империя и славяне в VI—XI вв.</w:t>
      </w:r>
      <w:r w:rsidRPr="00BA025F">
        <w:rPr>
          <w:rStyle w:val="c1"/>
        </w:rPr>
        <w:t>      </w:t>
      </w:r>
    </w:p>
    <w:p w:rsidR="009E21BC" w:rsidRPr="00BA025F" w:rsidRDefault="009E21BC" w:rsidP="009E21BC">
      <w:pPr>
        <w:pStyle w:val="c4"/>
        <w:shd w:val="clear" w:color="auto" w:fill="FFFFFF"/>
        <w:spacing w:before="0" w:beforeAutospacing="0" w:after="0" w:afterAutospacing="0"/>
        <w:jc w:val="both"/>
      </w:pPr>
      <w:r w:rsidRPr="00BA025F">
        <w:rPr>
          <w:rStyle w:val="c1"/>
        </w:rPr>
        <w:t>Византия при Юстиниане. Борьба империи с внешними врагами. 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Культура Византии.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 Образование славянских государств.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w:t>
      </w:r>
    </w:p>
    <w:p w:rsidR="009E21BC" w:rsidRPr="00BA025F" w:rsidRDefault="009E21BC" w:rsidP="009E21BC">
      <w:pPr>
        <w:pStyle w:val="c4"/>
        <w:shd w:val="clear" w:color="auto" w:fill="FFFFFF"/>
        <w:spacing w:before="0" w:beforeAutospacing="0" w:after="0" w:afterAutospacing="0"/>
        <w:jc w:val="both"/>
      </w:pPr>
      <w:r w:rsidRPr="00BA025F">
        <w:rPr>
          <w:b/>
          <w:bCs/>
        </w:rPr>
        <w:t>Глава III. Арабский мир в VI—ХI вв.</w:t>
      </w:r>
    </w:p>
    <w:p w:rsidR="009E21BC" w:rsidRPr="00BA025F" w:rsidRDefault="009E21BC" w:rsidP="009E21BC">
      <w:pPr>
        <w:pStyle w:val="c4"/>
        <w:shd w:val="clear" w:color="auto" w:fill="FFFFFF"/>
        <w:spacing w:before="0" w:beforeAutospacing="0" w:after="0" w:afterAutospacing="0"/>
        <w:jc w:val="both"/>
      </w:pPr>
      <w:r w:rsidRPr="00BA025F">
        <w:rPr>
          <w:rStyle w:val="c1"/>
        </w:rPr>
        <w:t>Возникновение ислама. Арабский халифат и его распад. Аравия — родина исламской религии. География, природные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 Арабский халифат. Халиф —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Культура стран халифата.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w:t>
      </w:r>
    </w:p>
    <w:p w:rsidR="009E21BC" w:rsidRPr="00BA025F" w:rsidRDefault="009E21BC" w:rsidP="009E21BC">
      <w:pPr>
        <w:pStyle w:val="c0"/>
        <w:shd w:val="clear" w:color="auto" w:fill="FFFFFF"/>
        <w:spacing w:before="0" w:beforeAutospacing="0" w:after="0" w:afterAutospacing="0"/>
        <w:jc w:val="both"/>
      </w:pPr>
      <w:r w:rsidRPr="00BA025F">
        <w:rPr>
          <w:b/>
          <w:bCs/>
        </w:rPr>
        <w:t>Глава IV. Феодалы и крестьяне.</w:t>
      </w:r>
    </w:p>
    <w:p w:rsidR="009E21BC" w:rsidRPr="00BA025F" w:rsidRDefault="009E21BC" w:rsidP="009E21BC">
      <w:pPr>
        <w:pStyle w:val="c4"/>
        <w:shd w:val="clear" w:color="auto" w:fill="FFFFFF"/>
        <w:spacing w:before="0" w:beforeAutospacing="0" w:after="0" w:afterAutospacing="0"/>
        <w:jc w:val="both"/>
      </w:pPr>
      <w:r w:rsidRPr="00BA025F">
        <w:rPr>
          <w:rStyle w:val="c1"/>
        </w:rPr>
        <w:t>Средневековая деревня и её обитатели.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 В рыцарском замке.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w:t>
      </w:r>
    </w:p>
    <w:p w:rsidR="009E21BC" w:rsidRPr="00BA025F" w:rsidRDefault="009E21BC" w:rsidP="009E21BC">
      <w:pPr>
        <w:pStyle w:val="c4"/>
        <w:shd w:val="clear" w:color="auto" w:fill="FFFFFF"/>
        <w:spacing w:before="0" w:beforeAutospacing="0" w:after="0" w:afterAutospacing="0"/>
        <w:jc w:val="both"/>
      </w:pPr>
      <w:r w:rsidRPr="00BA025F">
        <w:rPr>
          <w:b/>
          <w:bCs/>
        </w:rPr>
        <w:t>Глава V. Средневековый город в Западной и Центральной Европе.</w:t>
      </w:r>
    </w:p>
    <w:p w:rsidR="009E21BC" w:rsidRPr="00BA025F" w:rsidRDefault="009E21BC" w:rsidP="009E21BC">
      <w:pPr>
        <w:pStyle w:val="c4"/>
        <w:shd w:val="clear" w:color="auto" w:fill="FFFFFF"/>
        <w:spacing w:before="0" w:beforeAutospacing="0" w:after="0" w:afterAutospacing="0"/>
        <w:jc w:val="both"/>
      </w:pPr>
      <w:r w:rsidRPr="00BA025F">
        <w:rPr>
          <w:rStyle w:val="c1"/>
        </w:rPr>
        <w:t>Формирование средневековых городов.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 Горожане и их образ жизни.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 Торговля в Средние века. Оживление торговых отношений. Торговые пути. Ярмарки — общеизвестные места торговли в Европе. От ростовщичества к банкам.</w:t>
      </w:r>
    </w:p>
    <w:p w:rsidR="009E21BC" w:rsidRPr="00BA025F" w:rsidRDefault="009E21BC" w:rsidP="009E21BC">
      <w:pPr>
        <w:pStyle w:val="c4"/>
        <w:shd w:val="clear" w:color="auto" w:fill="FFFFFF"/>
        <w:spacing w:before="0" w:beforeAutospacing="0" w:after="0" w:afterAutospacing="0"/>
        <w:jc w:val="both"/>
      </w:pPr>
      <w:r w:rsidRPr="00BA025F">
        <w:rPr>
          <w:b/>
          <w:bCs/>
        </w:rPr>
        <w:t>Глава VI. Католическая церковь в XI—XIII вв. Крестовые походы.</w:t>
      </w:r>
    </w:p>
    <w:p w:rsidR="009E21BC" w:rsidRPr="00BA025F" w:rsidRDefault="009E21BC" w:rsidP="009E21BC">
      <w:pPr>
        <w:pStyle w:val="c4"/>
        <w:shd w:val="clear" w:color="auto" w:fill="FFFFFF"/>
        <w:spacing w:before="0" w:beforeAutospacing="0" w:after="0" w:afterAutospacing="0"/>
        <w:jc w:val="both"/>
      </w:pPr>
      <w:r w:rsidRPr="00BA025F">
        <w:rPr>
          <w:rStyle w:val="c1"/>
        </w:rPr>
        <w:t>Могущество папской власти. Католическая церковь и еретики. 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 Крестовые походы. 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9E21BC" w:rsidRPr="00BA025F" w:rsidRDefault="009E21BC" w:rsidP="009E21BC">
      <w:pPr>
        <w:pStyle w:val="c4"/>
        <w:shd w:val="clear" w:color="auto" w:fill="FFFFFF"/>
        <w:spacing w:before="0" w:beforeAutospacing="0" w:after="0" w:afterAutospacing="0"/>
        <w:jc w:val="both"/>
      </w:pPr>
      <w:r w:rsidRPr="00BA025F">
        <w:rPr>
          <w:b/>
          <w:bCs/>
        </w:rPr>
        <w:t>Глава VII. Образование централизованных государств в Западной Европе (XI—XV вв.)</w:t>
      </w:r>
      <w:r w:rsidRPr="00BA025F">
        <w:rPr>
          <w:rStyle w:val="c1"/>
        </w:rPr>
        <w:t>.     </w:t>
      </w:r>
    </w:p>
    <w:p w:rsidR="009E21BC" w:rsidRPr="00BA025F" w:rsidRDefault="009E21BC" w:rsidP="009E21BC">
      <w:pPr>
        <w:pStyle w:val="c4"/>
        <w:shd w:val="clear" w:color="auto" w:fill="FFFFFF"/>
        <w:spacing w:before="0" w:beforeAutospacing="0" w:after="0" w:afterAutospacing="0"/>
        <w:jc w:val="both"/>
      </w:pPr>
      <w:r w:rsidRPr="00BA025F">
        <w:rPr>
          <w:rStyle w:val="c1"/>
        </w:rPr>
        <w:t>Как происходило объединение Франции. 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 Что англичане считают началом своих свобод.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 Столетняя война. 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 Усиление королевской власти в конце XV в. во Франции и в Англии.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 Реконкиста и образование централизованных государств на Пиренейском полуострове.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 Государства, оставшиеся раздробленными: Германия и Италия в XII—XV вв.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Территориальные потери и приобретения Священной Римской империи. Расцвет торговли и итальянских городов. 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w:t>
      </w:r>
    </w:p>
    <w:p w:rsidR="009E21BC" w:rsidRPr="00BA025F" w:rsidRDefault="009E21BC" w:rsidP="009E21BC">
      <w:pPr>
        <w:pStyle w:val="c4"/>
        <w:shd w:val="clear" w:color="auto" w:fill="FFFFFF"/>
        <w:spacing w:before="0" w:beforeAutospacing="0" w:after="0" w:afterAutospacing="0"/>
        <w:jc w:val="both"/>
      </w:pPr>
      <w:r w:rsidRPr="00BA025F">
        <w:rPr>
          <w:b/>
          <w:bCs/>
        </w:rPr>
        <w:t>Глава VIII. Славянские государства и Византия в XIV—XV вв.</w:t>
      </w:r>
    </w:p>
    <w:p w:rsidR="009E21BC" w:rsidRPr="00BA025F" w:rsidRDefault="009E21BC" w:rsidP="009E21BC">
      <w:pPr>
        <w:pStyle w:val="c4"/>
        <w:shd w:val="clear" w:color="auto" w:fill="FFFFFF"/>
        <w:spacing w:before="0" w:beforeAutospacing="0" w:after="0" w:afterAutospacing="0"/>
        <w:jc w:val="both"/>
      </w:pPr>
      <w:r w:rsidRPr="00BA025F">
        <w:rPr>
          <w:rStyle w:val="c1"/>
        </w:rPr>
        <w:t>Гуситское движение в Чехии. 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 Завоевание турками-османами Балканского полуострова. Балканские народы накануне завоевания. Долгожданная свобода болгар от власти Византии в конце XII в. Ослабление Болгарского царства. Усиление и распад Сербии. Византийская империя: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w:t>
      </w:r>
    </w:p>
    <w:p w:rsidR="009E21BC" w:rsidRPr="00BA025F" w:rsidRDefault="009E21BC" w:rsidP="009E21BC">
      <w:pPr>
        <w:pStyle w:val="c4"/>
        <w:shd w:val="clear" w:color="auto" w:fill="FFFFFF"/>
        <w:spacing w:before="0" w:beforeAutospacing="0" w:after="0" w:afterAutospacing="0"/>
        <w:jc w:val="both"/>
      </w:pPr>
      <w:r w:rsidRPr="00BA025F">
        <w:rPr>
          <w:b/>
          <w:bCs/>
        </w:rPr>
        <w:t>Глава IX. Культура Западной Европы в Средние века.</w:t>
      </w:r>
      <w:r w:rsidRPr="00BA025F">
        <w:rPr>
          <w:rStyle w:val="c1"/>
        </w:rPr>
        <w:t>     </w:t>
      </w:r>
    </w:p>
    <w:p w:rsidR="009E21BC" w:rsidRPr="00BA025F" w:rsidRDefault="009E21BC" w:rsidP="009E21BC">
      <w:pPr>
        <w:pStyle w:val="c4"/>
        <w:shd w:val="clear" w:color="auto" w:fill="FFFFFF"/>
        <w:spacing w:before="0" w:beforeAutospacing="0" w:after="0" w:afterAutospacing="0"/>
        <w:jc w:val="both"/>
      </w:pPr>
      <w:r w:rsidRPr="00BA025F">
        <w:rPr>
          <w:rStyle w:val="c1"/>
        </w:rPr>
        <w:t> Образование и философия. Средневековая литература. 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 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Данте Алигьери. Средневековое искусство. Культура раннего Возрождения в Италии. 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Средневековая живопись. Книжная миниатюра. Фрески. 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 Научные открытия и изобретения. 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слоёв населения. Распространение библиотек. Доступность печатной книги.</w:t>
      </w:r>
    </w:p>
    <w:p w:rsidR="009E21BC" w:rsidRPr="00BA025F" w:rsidRDefault="009E21BC" w:rsidP="009E21BC">
      <w:pPr>
        <w:pStyle w:val="c4"/>
        <w:shd w:val="clear" w:color="auto" w:fill="FFFFFF"/>
        <w:spacing w:before="0" w:beforeAutospacing="0" w:after="0" w:afterAutospacing="0"/>
        <w:jc w:val="both"/>
      </w:pPr>
      <w:r w:rsidRPr="00BA025F">
        <w:rPr>
          <w:b/>
          <w:bCs/>
        </w:rPr>
        <w:t>Глава X.  Народы Азии, Америки и Африки в Средние века.</w:t>
      </w:r>
    </w:p>
    <w:p w:rsidR="009E21BC" w:rsidRPr="00BA025F" w:rsidRDefault="009E21BC" w:rsidP="009E21BC">
      <w:pPr>
        <w:spacing w:before="90"/>
        <w:ind w:right="-1"/>
        <w:jc w:val="both"/>
        <w:rPr>
          <w:rStyle w:val="c1"/>
          <w:sz w:val="24"/>
          <w:szCs w:val="24"/>
        </w:rPr>
      </w:pPr>
      <w:r w:rsidRPr="00BA025F">
        <w:rPr>
          <w:rStyle w:val="c1"/>
          <w:sz w:val="24"/>
          <w:szCs w:val="24"/>
        </w:rPr>
        <w:t>Средневековая Азия: Китай, Индия, Япония. Китай: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повязок. Обретение независимости. Изобретения.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султанат и его разгром Тимуром, правителем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 Япония: особенности развития в Средние века. Нарская монархия. Самураи и их кодекс чести «Бусидо». Культура Японии. Государства и народы Африки и доколумбовой Америки. Неравномерность развития народов Африки.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Южной Америки и его занятия. Сохранение 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 Наследие Средних веков в истории человечества. 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 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9E21BC" w:rsidRPr="00BA025F" w:rsidRDefault="009E21BC" w:rsidP="009E21BC">
      <w:pPr>
        <w:pStyle w:val="a5"/>
        <w:spacing w:before="90"/>
        <w:ind w:right="-1"/>
        <w:jc w:val="both"/>
        <w:rPr>
          <w:rStyle w:val="c1"/>
          <w:sz w:val="24"/>
          <w:szCs w:val="24"/>
        </w:rPr>
      </w:pPr>
    </w:p>
    <w:p w:rsidR="009E21BC" w:rsidRPr="00BA025F" w:rsidRDefault="009E21BC" w:rsidP="009E21BC">
      <w:pPr>
        <w:pStyle w:val="a5"/>
        <w:spacing w:before="90"/>
        <w:ind w:right="-1"/>
        <w:jc w:val="center"/>
        <w:rPr>
          <w:b/>
          <w:sz w:val="24"/>
          <w:szCs w:val="24"/>
        </w:rPr>
      </w:pPr>
      <w:r w:rsidRPr="00BA025F">
        <w:rPr>
          <w:b/>
          <w:sz w:val="24"/>
          <w:szCs w:val="24"/>
        </w:rPr>
        <w:t>Содержание тем учебного предмета «Всеобщая история</w:t>
      </w:r>
    </w:p>
    <w:p w:rsidR="009E21BC" w:rsidRPr="00BA025F" w:rsidRDefault="009E21BC" w:rsidP="009E21BC">
      <w:pPr>
        <w:pStyle w:val="a5"/>
        <w:spacing w:before="90"/>
        <w:ind w:right="-1"/>
        <w:jc w:val="center"/>
        <w:rPr>
          <w:b/>
          <w:sz w:val="24"/>
          <w:szCs w:val="24"/>
        </w:rPr>
      </w:pPr>
      <w:r w:rsidRPr="00BA025F">
        <w:rPr>
          <w:b/>
          <w:sz w:val="24"/>
          <w:szCs w:val="24"/>
        </w:rPr>
        <w:t>7 класс «История  Нового времени» 28 часов</w:t>
      </w:r>
    </w:p>
    <w:p w:rsidR="009E21BC" w:rsidRPr="00BA025F" w:rsidRDefault="009E21BC" w:rsidP="009E21BC">
      <w:pPr>
        <w:pStyle w:val="ad"/>
        <w:shd w:val="clear" w:color="auto" w:fill="FFFFFF"/>
        <w:spacing w:before="0" w:beforeAutospacing="0" w:after="0" w:afterAutospacing="0" w:line="294" w:lineRule="atLeast"/>
        <w:jc w:val="both"/>
        <w:rPr>
          <w:b/>
          <w:bCs/>
        </w:rPr>
      </w:pPr>
      <w:r w:rsidRPr="00BA025F">
        <w:rPr>
          <w:b/>
          <w:bCs/>
        </w:rPr>
        <w:t>Европа в конце XV — начале XVII в.</w:t>
      </w:r>
    </w:p>
    <w:p w:rsidR="009E21BC" w:rsidRPr="00BA025F" w:rsidRDefault="009E21BC" w:rsidP="009E21BC">
      <w:pPr>
        <w:pStyle w:val="ad"/>
        <w:shd w:val="clear" w:color="auto" w:fill="FFFFFF"/>
        <w:spacing w:before="0" w:beforeAutospacing="0" w:after="0" w:afterAutospacing="0" w:line="294" w:lineRule="atLeast"/>
        <w:jc w:val="both"/>
      </w:pPr>
      <w:r w:rsidRPr="00BA025F">
        <w:t>Великие географические открытия: предпосылки, участники, результаты. Политические,</w:t>
      </w:r>
      <w:r w:rsidRPr="00BA025F">
        <w:br/>
        <w:t>экономические и культурные последствия географических открытий. Старый и Новый Свет.</w:t>
      </w:r>
      <w:r w:rsidRPr="00BA025F">
        <w:br/>
        <w:t>Экономическое и социальное развитие европейских стран в XVI — начале XVII в.</w:t>
      </w:r>
    </w:p>
    <w:p w:rsidR="009E21BC" w:rsidRPr="00BA025F" w:rsidRDefault="009E21BC" w:rsidP="009E21BC">
      <w:pPr>
        <w:pStyle w:val="ad"/>
        <w:shd w:val="clear" w:color="auto" w:fill="FFFFFF"/>
        <w:spacing w:before="0" w:beforeAutospacing="0" w:after="0" w:afterAutospacing="0" w:line="294" w:lineRule="atLeast"/>
        <w:jc w:val="both"/>
      </w:pPr>
      <w:r w:rsidRPr="00BA025F">
        <w:t>Возникновение мануфактур. Развитие товарного производства. Расширение внутреннего и мирового рынка. 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w:t>
      </w:r>
      <w:r w:rsidRPr="00BA025F">
        <w:br/>
        <w:t>Международные отношения в раннее Новое время. Военные конфликты между</w:t>
      </w:r>
      <w:r w:rsidRPr="00BA025F">
        <w:br/>
        <w:t>европейскими державами. Османская экспансия. Тридцатилетняя война. Вестфальский мир.</w:t>
      </w:r>
      <w:r w:rsidRPr="00BA025F">
        <w:br/>
      </w:r>
      <w:r w:rsidRPr="00BA025F">
        <w:rPr>
          <w:b/>
          <w:bCs/>
        </w:rPr>
        <w:t>Страны Европы и Северной Америки в XVII в.</w:t>
      </w:r>
    </w:p>
    <w:p w:rsidR="009E21BC" w:rsidRPr="00BA025F" w:rsidRDefault="009E21BC" w:rsidP="009E21BC">
      <w:pPr>
        <w:pStyle w:val="ad"/>
        <w:shd w:val="clear" w:color="auto" w:fill="FFFFFF"/>
        <w:spacing w:before="0" w:beforeAutospacing="0" w:after="0" w:afterAutospacing="0" w:line="294" w:lineRule="atLeast"/>
        <w:jc w:val="both"/>
      </w:pPr>
      <w:r w:rsidRPr="00BA025F">
        <w:t>Английская революция XVII в.: причины, участники, этапы. О. Кромвель. Итоги и значение революции.</w:t>
      </w:r>
    </w:p>
    <w:p w:rsidR="009E21BC" w:rsidRPr="00BA025F" w:rsidRDefault="009E21BC" w:rsidP="009E21BC">
      <w:pPr>
        <w:pStyle w:val="ad"/>
        <w:shd w:val="clear" w:color="auto" w:fill="FFFFFF"/>
        <w:spacing w:before="0" w:beforeAutospacing="0" w:after="0" w:afterAutospacing="0" w:line="294" w:lineRule="atLeast"/>
        <w:jc w:val="both"/>
      </w:pPr>
      <w:r w:rsidRPr="00BA025F">
        <w:t>Европейская культура XVI—XVII вв. Развитие науки: переворот в естествознании,</w:t>
      </w:r>
      <w:r w:rsidRPr="00BA025F">
        <w:br/>
        <w:t>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в. (барокко, классицизм). Становление театра</w:t>
      </w:r>
    </w:p>
    <w:p w:rsidR="009E21BC" w:rsidRPr="00BA025F" w:rsidRDefault="009E21BC" w:rsidP="009E21BC">
      <w:pPr>
        <w:pStyle w:val="af0"/>
        <w:jc w:val="both"/>
        <w:rPr>
          <w:rFonts w:ascii="Times New Roman" w:hAnsi="Times New Roman" w:cs="Times New Roman"/>
          <w:b/>
          <w:bCs/>
          <w:sz w:val="24"/>
          <w:szCs w:val="24"/>
        </w:rPr>
      </w:pPr>
      <w:r w:rsidRPr="00BA025F">
        <w:rPr>
          <w:rFonts w:ascii="Times New Roman" w:hAnsi="Times New Roman" w:cs="Times New Roman"/>
          <w:b/>
          <w:bCs/>
          <w:sz w:val="24"/>
          <w:szCs w:val="24"/>
        </w:rPr>
        <w:t>Страны Востока в XVI—XVII вв.</w:t>
      </w:r>
    </w:p>
    <w:p w:rsidR="009E21BC" w:rsidRPr="00BA025F" w:rsidRDefault="009E21BC" w:rsidP="009E21BC">
      <w:pPr>
        <w:pStyle w:val="af0"/>
        <w:jc w:val="both"/>
        <w:rPr>
          <w:rStyle w:val="140"/>
          <w:rFonts w:ascii="Times New Roman" w:hAnsi="Times New Roman" w:cs="Times New Roman"/>
          <w:sz w:val="24"/>
          <w:szCs w:val="24"/>
        </w:rPr>
      </w:pPr>
      <w:r w:rsidRPr="00BA025F">
        <w:rPr>
          <w:rFonts w:ascii="Times New Roman" w:hAnsi="Times New Roman" w:cs="Times New Roman"/>
          <w:sz w:val="24"/>
          <w:szCs w:val="24"/>
        </w:rPr>
        <w:t>Османская империя: от могущества к упадку. Индия: держава Великих</w:t>
      </w:r>
      <w:r w:rsidRPr="00BA025F">
        <w:rPr>
          <w:rFonts w:ascii="Times New Roman" w:hAnsi="Times New Roman" w:cs="Times New Roman"/>
          <w:sz w:val="24"/>
          <w:szCs w:val="24"/>
        </w:rPr>
        <w:br/>
        <w:t>Моголов, начало проникновения англичан, британские завоевания. Империя</w:t>
      </w:r>
      <w:r w:rsidRPr="00BA025F">
        <w:rPr>
          <w:rFonts w:ascii="Times New Roman" w:hAnsi="Times New Roman" w:cs="Times New Roman"/>
          <w:sz w:val="24"/>
          <w:szCs w:val="24"/>
        </w:rPr>
        <w:br/>
        <w:t xml:space="preserve">Цин в Китае. </w:t>
      </w:r>
      <w:r w:rsidRPr="00BA025F">
        <w:rPr>
          <w:rFonts w:ascii="Times New Roman" w:hAnsi="Times New Roman" w:cs="Times New Roman"/>
          <w:i/>
          <w:iCs/>
          <w:sz w:val="24"/>
          <w:szCs w:val="24"/>
        </w:rPr>
        <w:t>Образование централизованного государства и установление</w:t>
      </w:r>
      <w:r w:rsidRPr="00BA025F">
        <w:rPr>
          <w:rFonts w:ascii="Times New Roman" w:hAnsi="Times New Roman" w:cs="Times New Roman"/>
          <w:sz w:val="24"/>
          <w:szCs w:val="24"/>
        </w:rPr>
        <w:br/>
      </w:r>
      <w:r w:rsidRPr="00BA025F">
        <w:rPr>
          <w:rFonts w:ascii="Times New Roman" w:hAnsi="Times New Roman" w:cs="Times New Roman"/>
          <w:i/>
          <w:iCs/>
          <w:sz w:val="24"/>
          <w:szCs w:val="24"/>
        </w:rPr>
        <w:t>сёгуната Токугава в Японии.</w:t>
      </w:r>
    </w:p>
    <w:p w:rsidR="009E21BC" w:rsidRPr="00BA025F" w:rsidRDefault="009E21BC" w:rsidP="009E21BC">
      <w:pPr>
        <w:pStyle w:val="a5"/>
        <w:spacing w:before="90"/>
        <w:ind w:right="-1"/>
        <w:jc w:val="center"/>
        <w:rPr>
          <w:b/>
          <w:sz w:val="24"/>
          <w:szCs w:val="24"/>
        </w:rPr>
      </w:pPr>
      <w:r w:rsidRPr="00BA025F">
        <w:rPr>
          <w:b/>
          <w:sz w:val="24"/>
          <w:szCs w:val="24"/>
        </w:rPr>
        <w:t>Содержание тем учебного предмета «Всеобщая история</w:t>
      </w:r>
    </w:p>
    <w:p w:rsidR="009E21BC" w:rsidRPr="00BA025F" w:rsidRDefault="009E21BC" w:rsidP="009E21BC">
      <w:pPr>
        <w:pStyle w:val="a5"/>
        <w:spacing w:before="90"/>
        <w:ind w:right="-1"/>
        <w:jc w:val="center"/>
        <w:rPr>
          <w:b/>
          <w:sz w:val="24"/>
          <w:szCs w:val="24"/>
        </w:rPr>
      </w:pPr>
      <w:r w:rsidRPr="00BA025F">
        <w:rPr>
          <w:b/>
          <w:sz w:val="24"/>
          <w:szCs w:val="24"/>
        </w:rPr>
        <w:t>8  класс «История  Нового времени» 28 часов</w:t>
      </w:r>
    </w:p>
    <w:p w:rsidR="009E21BC" w:rsidRPr="00BA025F" w:rsidRDefault="009E21BC" w:rsidP="009E21BC">
      <w:pPr>
        <w:pStyle w:val="ad"/>
        <w:shd w:val="clear" w:color="auto" w:fill="FFFFFF"/>
        <w:tabs>
          <w:tab w:val="left" w:pos="1965"/>
          <w:tab w:val="center" w:pos="4960"/>
        </w:tabs>
        <w:spacing w:before="0" w:beforeAutospacing="0" w:after="0" w:afterAutospacing="0"/>
        <w:jc w:val="both"/>
        <w:rPr>
          <w:b/>
          <w:bCs/>
        </w:rPr>
      </w:pPr>
      <w:r w:rsidRPr="00BA025F">
        <w:t xml:space="preserve">     Страны Европы и Северной Америки в XVIII в. Экономическое и социальное развитие</w:t>
      </w:r>
      <w:r w:rsidRPr="00BA025F">
        <w:br/>
        <w:t>Европы в ХVIII в.: начало промышленного переворота, развитие мануфактурного производства,положение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r w:rsidRPr="00BA025F">
        <w:br/>
        <w:t xml:space="preserve">    Французская революция XVIII в.: причины, участники. Начало и основные этапы</w:t>
      </w:r>
      <w:r w:rsidRPr="00BA025F">
        <w:br/>
        <w:t>революции. Политические течения и деятели революции. Программные и государственные документы. Революционные войны. Итоги и значение революции.</w:t>
      </w:r>
      <w:r w:rsidRPr="00BA025F">
        <w:br/>
        <w:t xml:space="preserve">     Европейская культура XVIII в. Стили художественной культуры XVIII в. Становление</w:t>
      </w:r>
      <w:r w:rsidRPr="00BA025F">
        <w:br/>
        <w:t>театра.</w:t>
      </w:r>
    </w:p>
    <w:p w:rsidR="009E21BC" w:rsidRPr="00BA025F" w:rsidRDefault="009E21BC" w:rsidP="009E21BC">
      <w:pPr>
        <w:pStyle w:val="ad"/>
        <w:shd w:val="clear" w:color="auto" w:fill="FFFFFF"/>
        <w:spacing w:before="0" w:beforeAutospacing="0" w:after="0" w:afterAutospacing="0"/>
        <w:jc w:val="both"/>
      </w:pPr>
      <w:r w:rsidRPr="00BA025F">
        <w:t>Международные отношения в XVIII в. Европейские конфликты и дипломатия. Семилетняя война. Разделы Речи Посполитой. Колониальные  захваты европейских держав.</w:t>
      </w:r>
    </w:p>
    <w:p w:rsidR="009E21BC" w:rsidRPr="00BA025F" w:rsidRDefault="009E21BC" w:rsidP="009E21BC">
      <w:pPr>
        <w:pStyle w:val="ad"/>
        <w:shd w:val="clear" w:color="auto" w:fill="FFFFFF"/>
        <w:spacing w:before="0" w:beforeAutospacing="0" w:after="0" w:afterAutospacing="0"/>
        <w:jc w:val="both"/>
      </w:pPr>
      <w:r w:rsidRPr="00BA025F">
        <w:t xml:space="preserve">    Страны Востока в XVIII в. Османская империя: от могущества к упадку. Индия: начало</w:t>
      </w:r>
      <w:r w:rsidRPr="00BA025F">
        <w:br/>
        <w:t>проникновения англичан, британские завоевания. Империя Цин в Китае. Сёгунат Токугава в Японии.</w:t>
      </w:r>
    </w:p>
    <w:p w:rsidR="009E21BC" w:rsidRPr="00BA025F" w:rsidRDefault="009E21BC" w:rsidP="009E21BC">
      <w:pPr>
        <w:pStyle w:val="a5"/>
        <w:spacing w:before="90"/>
        <w:ind w:right="-1"/>
        <w:jc w:val="center"/>
        <w:rPr>
          <w:b/>
          <w:sz w:val="24"/>
          <w:szCs w:val="24"/>
        </w:rPr>
      </w:pPr>
    </w:p>
    <w:p w:rsidR="009E21BC" w:rsidRPr="00BA025F" w:rsidRDefault="009E21BC" w:rsidP="009E21BC">
      <w:pPr>
        <w:pStyle w:val="a5"/>
        <w:spacing w:before="90"/>
        <w:ind w:right="-1"/>
        <w:jc w:val="center"/>
        <w:rPr>
          <w:b/>
          <w:sz w:val="24"/>
          <w:szCs w:val="24"/>
        </w:rPr>
      </w:pPr>
      <w:r w:rsidRPr="00BA025F">
        <w:rPr>
          <w:b/>
          <w:sz w:val="24"/>
          <w:szCs w:val="24"/>
        </w:rPr>
        <w:t>Содержание тем учебного предмета «Всеобщая история</w:t>
      </w:r>
    </w:p>
    <w:p w:rsidR="009E21BC" w:rsidRPr="00BA025F" w:rsidRDefault="009E21BC" w:rsidP="009E21BC">
      <w:pPr>
        <w:pStyle w:val="a5"/>
        <w:spacing w:before="90"/>
        <w:ind w:right="-1"/>
        <w:jc w:val="center"/>
        <w:rPr>
          <w:b/>
          <w:sz w:val="24"/>
          <w:szCs w:val="24"/>
        </w:rPr>
      </w:pPr>
      <w:r w:rsidRPr="00BA025F">
        <w:rPr>
          <w:b/>
          <w:sz w:val="24"/>
          <w:szCs w:val="24"/>
        </w:rPr>
        <w:t>9  класс «История  Нового времени» 28 часов</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Промышленный переворот. Развитие техники, транспорта и средств коммуникации. Сельское хозяйство в условиях индустриализации. Торговля и промышленная революция. Изменение географии европейского производства. Политика меркантилизма. Капитализм свободной конкуренции. Экономические кризисы перепроизводства.Неравномерность развития капитализма. Усиление процесса концентрации производства и капиталов. Возрастание роли банков. Формы слияния предприятий.Корпорации и монополии. Монополистический капитализм, его черты. Промышленный переворот и его социальные последствия. Рост городов. Изменения в структуре населения индустриального общества. Миграция и эмиграция населения. Аристократия старая и новая. Новая буржуазия.</w:t>
      </w:r>
      <w:r w:rsidRPr="00BA025F">
        <w:rPr>
          <w:rFonts w:ascii="Times New Roman" w:hAnsi="Times New Roman" w:cs="Times New Roman"/>
          <w:b/>
          <w:bCs/>
          <w:sz w:val="24"/>
          <w:szCs w:val="24"/>
        </w:rPr>
        <w:t xml:space="preserve"> </w:t>
      </w:r>
      <w:r w:rsidRPr="00BA025F">
        <w:rPr>
          <w:rFonts w:ascii="Times New Roman" w:hAnsi="Times New Roman" w:cs="Times New Roman"/>
          <w:sz w:val="24"/>
          <w:szCs w:val="24"/>
        </w:rPr>
        <w:t>Средний класс. Рабочий класс. Женский и детский труд. Женское движение за уравнение в правах.</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Формирование идеологии либерализма, социализма, консерватизма. Социалистические учения первой половины XIX в. Утопический социализм о путях переустройства общества. Революционный социализм – марксизм. Рождение ревизионизма.</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Новые тенденции в экономическом развитии индустриальных стран. Монополистический капитализм и особенности его проявления в разных странах. Появление новых форм производства, торговли и кредита. Развитие банковской системы, введение золотого стандарта, экспорт капиталов. Интеграция мировых рынков. Экономические кризисы. Усиление экономического соперничества между великими державами. Расширение спектра общественных движений: консерватизм либерализм, социализм, марксизм, реформизм, анархизм. Рабочее движение и профсоюзы. Международное рабочее движение. I и II Интернационалы. Колониальные империи (британская, французская, испанская, португальская, голландская, бельгийская). Доминионы. Колонии и зависимые страны. Колониальная политика Германии, США и Японии. Историческая роль колониализма. Франция в период консульства. Первая империя во Франции. Внутренняя политика консульства и империи. Французский гражданский кодекс. Завоевательные войны консульства и империи. Поход в Россию. «Сто дней» Наполеона. Битва при Ватерлоо. Крушение наполеоновской империи. Венский конгресс и Венская система международных отношений. К.Меттерних. Священный союз. Противостояние консервативных и либеральных монархий. Восточный вопрос в 30–40-е гг. XIX века. Крымская война. Национальные и колониальные войны. Политическое развитие европейских стран в 1815–1849 гг. Европейские революции 1830–1831 гг. и 1848–1849 гг. Утверждение конституционных и парламентских монархий. Оформление консервативных, либеральных и радикальных политических течений и партий. Возникновение марксизма.</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Борьба за избирательное право. Великобритания. «Мастерская мира»: социальное и экономическое развитие. Фритредерство. Чартизм. Либеральный и консервативный политические курсы. Парламентские реформы. У. Гладстон. Б. Дизараэли. Г. Пальмерстон. Д. Ллойд-Джордж. Ирландский вопрос. Викторианская эпоха. Вторая империя. Политика бонапартизма. Наполеон III.Политическое развитие и кризис Третьей Республики. Франко-прусская война и ее последствия. Движение за национальное единство и независимость Италии. Рисорджименто. Д. Гарибальди. Образование единого государства в Италии. К. Кавур.</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Вильгельм II. Новый политический курс.</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Империя Габсбургов. Особенности социально-экономического развития и политического устройства. Кризис Австрийской империи.Провозглашение конституционной дуалистической Австро-Венгерской монархии (1867 г.). Император Франц-Иосиф. Народы Балканского полуострова. Обострение соперничества великих держав в регионе. Борьба за создание национальных государств. Русскотурецкая война 1877–1878 гг. и ее итоги. Превращение Балкан в узел противоречий мировой политики.</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Увеличение территории США. Особенности промышленного переворота и экономическое развитие США в первой половине XIX в. Политическая борьба в начале XIX в. Территориальная экспансия и внутренняя колонизация. Доктрина Монро. Аболиционизм. Гражданская война в США. А. Линкольн. Отмена рабства. Закон о гомстедах.</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Реконструкция Юга. Расовая сегрегация и дискриминация. Т. Рузвельт. В. Вильсон.</w:t>
      </w:r>
      <w:r w:rsidRPr="00BA025F">
        <w:rPr>
          <w:rFonts w:ascii="Times New Roman" w:hAnsi="Times New Roman" w:cs="Times New Roman"/>
          <w:sz w:val="24"/>
          <w:szCs w:val="24"/>
        </w:rPr>
        <w:br/>
        <w:t>Борьба за независимость и образование независимых государств в Латинской Америке в XIX в. С. Боливар. Мексиканская революция. Особенности экономического развития Латинской Америки. Судьба индейцев. Межгосударственные конфликты. Традиционные устои Османской империи и попытки проведения реформ. Младотурки и младотурецкая революция.</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Завершение завоевания Индии англичанами. Индийское национальное движение и восстание сипаев. Ликвидация Ост-Индской компании. Объявление Индии владением британской короны. Экономическое и социально-политическое развитие Индии во второй половине XIX века.Индийский национальный конгресс. М. Ганди. Китай в период империи Цин. Опиумные войны. Гражданская война тайпинов. Политика самоусиления Китая и начало модернизации страны. Движение ихэтуаней. Синьхайская революция 1911 г. Сунь Ятсен и создание Гоминьдана. Кризис Сегуната Токугава. Открытие Японии. Преобразования эпохи</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Мейдзи. Превращение Японии в великую державу. Колониальный раздел Африки. Антиколониальные движение. Суэцкий канал. Англо-бурская война. Военные союзы в Европе и назревание общеевропейского кризиса. Международное соперничество и войны западных стран в начале ХХ века. Русско-японская война. Возникновение Тройственной Антанты. Марокканские кризисы. Боснийский кризис. Балканские войны. Июльский кризис 1914 года и начало Первой мировой войны.</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Новая научная картина мира. А. Эйнштейн. Путешествия и развитие географических знаний. Открытия в астрономии, химии, физике. Биология и эволюционное учение. Ч. Дарвин. Революция в медицине. Л. Пастер. Р. Кох. Гуманитарные и социальные науки. Начальное и общее образование. Женское образование. Немецкая университетская революция. А. Гумбольдт. Распространение идеи университета за пределы Европы. «Золотой век» европейской культуры. Художественные стили и направления в литературе, изобразительном искусстве, архитектуре и музыке. Культура модерна. Зарождение массовой культуры. Возрождение Олимпийских игр.Кинематограф. Духовный кризис индустриального общества. Декаданс.</w:t>
      </w:r>
    </w:p>
    <w:p w:rsidR="009E21BC" w:rsidRPr="00BA025F" w:rsidRDefault="009E21BC" w:rsidP="009E21BC">
      <w:pPr>
        <w:pStyle w:val="a5"/>
        <w:shd w:val="clear" w:color="auto" w:fill="FFFFFF"/>
        <w:rPr>
          <w:b/>
          <w:sz w:val="24"/>
          <w:szCs w:val="24"/>
        </w:rPr>
      </w:pPr>
    </w:p>
    <w:p w:rsidR="009E21BC" w:rsidRPr="00BA025F" w:rsidRDefault="009E21BC" w:rsidP="009E21BC">
      <w:pPr>
        <w:pStyle w:val="11"/>
        <w:spacing w:after="4"/>
        <w:ind w:left="142" w:right="-1"/>
        <w:jc w:val="center"/>
      </w:pPr>
      <w:r w:rsidRPr="00BA025F">
        <w:t>Тематическое планирование по учебному предмету «Всеобщая история» 5 класс</w:t>
      </w:r>
    </w:p>
    <w:p w:rsidR="009E21BC" w:rsidRPr="00BA025F" w:rsidRDefault="009E21BC" w:rsidP="009E21BC">
      <w:pPr>
        <w:ind w:left="142" w:right="-1"/>
        <w:jc w:val="center"/>
        <w:rPr>
          <w:b/>
          <w:sz w:val="24"/>
          <w:szCs w:val="24"/>
        </w:rPr>
      </w:pPr>
      <w:r w:rsidRPr="00BA025F">
        <w:rPr>
          <w:b/>
          <w:sz w:val="24"/>
          <w:szCs w:val="24"/>
        </w:rPr>
        <w:t>«История Древнего мира»</w:t>
      </w:r>
    </w:p>
    <w:p w:rsidR="009E21BC" w:rsidRPr="00BA025F" w:rsidRDefault="009E21BC" w:rsidP="009E21BC">
      <w:pPr>
        <w:ind w:left="142" w:right="-1"/>
        <w:jc w:val="center"/>
        <w:rPr>
          <w:b/>
          <w:sz w:val="24"/>
          <w:szCs w:val="24"/>
        </w:rPr>
      </w:pPr>
    </w:p>
    <w:tbl>
      <w:tblPr>
        <w:tblW w:w="0" w:type="auto"/>
        <w:tblInd w:w="534" w:type="dxa"/>
        <w:tblLayout w:type="fixed"/>
        <w:tblLook w:val="0000" w:firstRow="0" w:lastRow="0" w:firstColumn="0" w:lastColumn="0" w:noHBand="0" w:noVBand="0"/>
      </w:tblPr>
      <w:tblGrid>
        <w:gridCol w:w="7910"/>
        <w:gridCol w:w="1735"/>
      </w:tblGrid>
      <w:tr w:rsidR="009E21BC" w:rsidRPr="00BA025F" w:rsidTr="009E21BC">
        <w:trPr>
          <w:trHeight w:val="562"/>
        </w:trPr>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pStyle w:val="af0"/>
              <w:tabs>
                <w:tab w:val="left" w:pos="1065"/>
              </w:tabs>
              <w:jc w:val="center"/>
              <w:rPr>
                <w:rFonts w:ascii="Times New Roman" w:hAnsi="Times New Roman" w:cs="Times New Roman"/>
                <w:b/>
                <w:sz w:val="24"/>
                <w:szCs w:val="24"/>
              </w:rPr>
            </w:pPr>
            <w:r w:rsidRPr="00BA025F">
              <w:rPr>
                <w:rFonts w:ascii="Times New Roman" w:hAnsi="Times New Roman" w:cs="Times New Roman"/>
                <w:b/>
                <w:sz w:val="24"/>
                <w:szCs w:val="24"/>
              </w:rPr>
              <w:t>Раздел программы</w:t>
            </w:r>
          </w:p>
        </w:tc>
        <w:tc>
          <w:tcPr>
            <w:tcW w:w="1735"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f0"/>
              <w:jc w:val="center"/>
              <w:rPr>
                <w:rFonts w:ascii="Times New Roman" w:hAnsi="Times New Roman" w:cs="Times New Roman"/>
                <w:sz w:val="24"/>
                <w:szCs w:val="24"/>
              </w:rPr>
            </w:pPr>
            <w:r w:rsidRPr="00BA025F">
              <w:rPr>
                <w:rFonts w:ascii="Times New Roman" w:hAnsi="Times New Roman" w:cs="Times New Roman"/>
                <w:b/>
                <w:sz w:val="24"/>
                <w:szCs w:val="24"/>
              </w:rPr>
              <w:t>Количество часов</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rPr>
                <w:b/>
                <w:sz w:val="24"/>
                <w:szCs w:val="24"/>
              </w:rPr>
            </w:pPr>
            <w:r w:rsidRPr="00BA025F">
              <w:rPr>
                <w:b/>
                <w:iCs/>
                <w:sz w:val="24"/>
                <w:szCs w:val="24"/>
              </w:rPr>
              <w:t xml:space="preserve"> </w:t>
            </w:r>
            <w:r w:rsidRPr="00BA025F">
              <w:rPr>
                <w:iCs/>
                <w:sz w:val="24"/>
                <w:szCs w:val="24"/>
              </w:rPr>
              <w:t>Что изучает наука  история? Источники исторических знаний.</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b/>
                <w:sz w:val="24"/>
                <w:szCs w:val="24"/>
              </w:rPr>
              <w:t>1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b/>
                <w:sz w:val="24"/>
                <w:szCs w:val="24"/>
              </w:rPr>
            </w:pPr>
            <w:r w:rsidRPr="00BA025F">
              <w:rPr>
                <w:b/>
                <w:bCs/>
                <w:iCs/>
                <w:sz w:val="24"/>
                <w:szCs w:val="24"/>
              </w:rPr>
              <w:t xml:space="preserve">Раздел 1. </w:t>
            </w:r>
            <w:r w:rsidRPr="00BA025F">
              <w:rPr>
                <w:iCs/>
                <w:sz w:val="24"/>
                <w:szCs w:val="24"/>
              </w:rPr>
              <w:t xml:space="preserve"> Жизнь первобытных людей</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b/>
                <w:sz w:val="24"/>
                <w:szCs w:val="24"/>
              </w:rPr>
              <w:t>7 ч</w:t>
            </w:r>
            <w:r w:rsidRPr="00BA025F">
              <w:rPr>
                <w:sz w:val="24"/>
                <w:szCs w:val="24"/>
              </w:rPr>
              <w:t>.</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bCs/>
                <w:iCs/>
                <w:sz w:val="24"/>
                <w:szCs w:val="24"/>
              </w:rPr>
              <w:t xml:space="preserve">Тема 1.  </w:t>
            </w:r>
            <w:r w:rsidRPr="00BA025F">
              <w:rPr>
                <w:bCs/>
                <w:iCs/>
                <w:sz w:val="24"/>
                <w:szCs w:val="24"/>
              </w:rPr>
              <w:t>Первобытные собиратели и охотники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3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bCs/>
                <w:iCs/>
                <w:sz w:val="24"/>
                <w:szCs w:val="24"/>
              </w:rPr>
              <w:t xml:space="preserve">Тема 2. </w:t>
            </w:r>
            <w:r w:rsidRPr="00BA025F">
              <w:rPr>
                <w:bCs/>
                <w:iCs/>
                <w:sz w:val="24"/>
                <w:szCs w:val="24"/>
              </w:rPr>
              <w:t>Первобытные земледельцы и скотоводы.</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 xml:space="preserve">  3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bCs/>
                <w:iCs/>
                <w:sz w:val="24"/>
                <w:szCs w:val="24"/>
              </w:rPr>
              <w:t>Тема 3</w:t>
            </w:r>
            <w:r w:rsidRPr="00BA025F">
              <w:rPr>
                <w:bCs/>
                <w:iCs/>
                <w:sz w:val="24"/>
                <w:szCs w:val="24"/>
              </w:rPr>
              <w:t>. Счет лет в истории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1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b/>
                <w:sz w:val="24"/>
                <w:szCs w:val="24"/>
              </w:rPr>
            </w:pPr>
            <w:r w:rsidRPr="00BA025F">
              <w:rPr>
                <w:b/>
                <w:iCs/>
                <w:sz w:val="24"/>
                <w:szCs w:val="24"/>
              </w:rPr>
              <w:t xml:space="preserve">Раздел </w:t>
            </w:r>
            <w:r w:rsidRPr="00BA025F">
              <w:rPr>
                <w:b/>
                <w:iCs/>
                <w:sz w:val="24"/>
                <w:szCs w:val="24"/>
                <w:lang w:val="en-US"/>
              </w:rPr>
              <w:t>II</w:t>
            </w:r>
            <w:r w:rsidRPr="00BA025F">
              <w:rPr>
                <w:b/>
                <w:iCs/>
                <w:sz w:val="24"/>
                <w:szCs w:val="24"/>
              </w:rPr>
              <w:t xml:space="preserve"> Древний Восток</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b/>
                <w:sz w:val="24"/>
                <w:szCs w:val="24"/>
              </w:rPr>
              <w:t>20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bCs/>
                <w:iCs/>
                <w:sz w:val="24"/>
                <w:szCs w:val="24"/>
              </w:rPr>
              <w:t>Тема 4.</w:t>
            </w:r>
            <w:r w:rsidRPr="00BA025F">
              <w:rPr>
                <w:iCs/>
                <w:sz w:val="24"/>
                <w:szCs w:val="24"/>
              </w:rPr>
              <w:t xml:space="preserve"> Древний Египет</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8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bCs/>
                <w:iCs/>
                <w:sz w:val="24"/>
                <w:szCs w:val="24"/>
              </w:rPr>
              <w:t xml:space="preserve">Тема 5. </w:t>
            </w:r>
            <w:r w:rsidRPr="00BA025F">
              <w:rPr>
                <w:iCs/>
                <w:sz w:val="24"/>
                <w:szCs w:val="24"/>
              </w:rPr>
              <w:t>Западная Азия в древности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7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tabs>
                <w:tab w:val="left" w:pos="4500"/>
              </w:tabs>
              <w:ind w:left="-108"/>
              <w:rPr>
                <w:sz w:val="24"/>
                <w:szCs w:val="24"/>
              </w:rPr>
            </w:pPr>
            <w:r w:rsidRPr="00BA025F">
              <w:rPr>
                <w:b/>
                <w:bCs/>
                <w:iCs/>
                <w:sz w:val="24"/>
                <w:szCs w:val="24"/>
              </w:rPr>
              <w:t>Тема 6.</w:t>
            </w:r>
            <w:r w:rsidRPr="00BA025F">
              <w:rPr>
                <w:iCs/>
                <w:sz w:val="24"/>
                <w:szCs w:val="24"/>
              </w:rPr>
              <w:t xml:space="preserve"> Индия и Китай в древности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5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b/>
                <w:sz w:val="24"/>
                <w:szCs w:val="24"/>
              </w:rPr>
            </w:pPr>
            <w:r w:rsidRPr="00BA025F">
              <w:rPr>
                <w:b/>
                <w:iCs/>
                <w:sz w:val="24"/>
                <w:szCs w:val="24"/>
              </w:rPr>
              <w:t xml:space="preserve">Раздел </w:t>
            </w:r>
            <w:r w:rsidRPr="00BA025F">
              <w:rPr>
                <w:b/>
                <w:iCs/>
                <w:sz w:val="24"/>
                <w:szCs w:val="24"/>
                <w:lang w:val="en-US"/>
              </w:rPr>
              <w:t>III</w:t>
            </w:r>
            <w:r w:rsidRPr="00BA025F">
              <w:rPr>
                <w:b/>
                <w:iCs/>
                <w:sz w:val="24"/>
                <w:szCs w:val="24"/>
              </w:rPr>
              <w:t xml:space="preserve"> Древняя Греция</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b/>
                <w:sz w:val="24"/>
                <w:szCs w:val="24"/>
              </w:rPr>
              <w:t>21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iCs/>
                <w:sz w:val="24"/>
                <w:szCs w:val="24"/>
              </w:rPr>
              <w:t>Тема 7.</w:t>
            </w:r>
            <w:r w:rsidRPr="00BA025F">
              <w:rPr>
                <w:bCs/>
                <w:iCs/>
                <w:sz w:val="24"/>
                <w:szCs w:val="24"/>
              </w:rPr>
              <w:t xml:space="preserve"> Древнейшая  Греция</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5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iCs/>
                <w:sz w:val="24"/>
                <w:szCs w:val="24"/>
              </w:rPr>
              <w:t xml:space="preserve">Тема 8. </w:t>
            </w:r>
            <w:r w:rsidRPr="00BA025F">
              <w:rPr>
                <w:iCs/>
                <w:sz w:val="24"/>
                <w:szCs w:val="24"/>
              </w:rPr>
              <w:t>Полисы Греции и их борьба с персидским нашествием</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7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iCs/>
                <w:sz w:val="24"/>
                <w:szCs w:val="24"/>
              </w:rPr>
              <w:t>Тема 9</w:t>
            </w:r>
            <w:r w:rsidRPr="00BA025F">
              <w:rPr>
                <w:iCs/>
                <w:sz w:val="24"/>
                <w:szCs w:val="24"/>
              </w:rPr>
              <w:t xml:space="preserve">. Возвышение Афин в </w:t>
            </w:r>
            <w:r w:rsidRPr="00BA025F">
              <w:rPr>
                <w:iCs/>
                <w:sz w:val="24"/>
                <w:szCs w:val="24"/>
                <w:lang w:val="en-US"/>
              </w:rPr>
              <w:t>V</w:t>
            </w:r>
            <w:r w:rsidRPr="00BA025F">
              <w:rPr>
                <w:iCs/>
                <w:sz w:val="24"/>
                <w:szCs w:val="24"/>
              </w:rPr>
              <w:t xml:space="preserve"> веке до н.э. и расцвет демократии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5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iCs/>
                <w:sz w:val="24"/>
                <w:szCs w:val="24"/>
              </w:rPr>
              <w:t xml:space="preserve">Тема 10.  </w:t>
            </w:r>
            <w:r w:rsidRPr="00BA025F">
              <w:rPr>
                <w:iCs/>
                <w:sz w:val="24"/>
                <w:szCs w:val="24"/>
              </w:rPr>
              <w:t xml:space="preserve">Македонские завоевания в </w:t>
            </w:r>
            <w:r w:rsidRPr="00BA025F">
              <w:rPr>
                <w:iCs/>
                <w:sz w:val="24"/>
                <w:szCs w:val="24"/>
                <w:lang w:val="en-US"/>
              </w:rPr>
              <w:t>IV</w:t>
            </w:r>
            <w:r w:rsidRPr="00BA025F">
              <w:rPr>
                <w:iCs/>
                <w:sz w:val="24"/>
                <w:szCs w:val="24"/>
              </w:rPr>
              <w:t xml:space="preserve">  в. до н.э.</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4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b/>
                <w:sz w:val="24"/>
                <w:szCs w:val="24"/>
              </w:rPr>
            </w:pPr>
            <w:r w:rsidRPr="00BA025F">
              <w:rPr>
                <w:b/>
                <w:iCs/>
                <w:sz w:val="24"/>
                <w:szCs w:val="24"/>
              </w:rPr>
              <w:t xml:space="preserve">Раздел </w:t>
            </w:r>
            <w:r w:rsidRPr="00BA025F">
              <w:rPr>
                <w:b/>
                <w:iCs/>
                <w:sz w:val="24"/>
                <w:szCs w:val="24"/>
                <w:lang w:val="en-US"/>
              </w:rPr>
              <w:t>IV</w:t>
            </w:r>
            <w:r w:rsidRPr="00BA025F">
              <w:rPr>
                <w:b/>
                <w:iCs/>
                <w:sz w:val="24"/>
                <w:szCs w:val="24"/>
              </w:rPr>
              <w:t xml:space="preserve">. </w:t>
            </w:r>
            <w:r w:rsidRPr="00BA025F">
              <w:rPr>
                <w:bCs/>
                <w:iCs/>
                <w:sz w:val="24"/>
                <w:szCs w:val="24"/>
              </w:rPr>
              <w:t xml:space="preserve"> Древний Рим </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b/>
                <w:sz w:val="24"/>
                <w:szCs w:val="24"/>
              </w:rPr>
              <w:t>17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iCs/>
                <w:sz w:val="24"/>
                <w:szCs w:val="24"/>
              </w:rPr>
              <w:t xml:space="preserve">Тема 11. </w:t>
            </w:r>
            <w:r w:rsidRPr="00BA025F">
              <w:rPr>
                <w:iCs/>
                <w:sz w:val="24"/>
                <w:szCs w:val="24"/>
              </w:rPr>
              <w:t>Рим: от его возникновения до установления господства над Италией</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3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iCs/>
                <w:sz w:val="24"/>
                <w:szCs w:val="24"/>
              </w:rPr>
              <w:t>Тема 12</w:t>
            </w:r>
            <w:r w:rsidRPr="00BA025F">
              <w:rPr>
                <w:iCs/>
                <w:sz w:val="24"/>
                <w:szCs w:val="24"/>
              </w:rPr>
              <w:t>.  Рим – сильнейшая держава Средиземноморья.</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3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iCs/>
                <w:sz w:val="24"/>
                <w:szCs w:val="24"/>
              </w:rPr>
              <w:t>Тема 13</w:t>
            </w:r>
            <w:r w:rsidRPr="00BA025F">
              <w:rPr>
                <w:iCs/>
                <w:sz w:val="24"/>
                <w:szCs w:val="24"/>
              </w:rPr>
              <w:t>.  Гражданские войны в Риме</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.4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iCs/>
                <w:sz w:val="24"/>
                <w:szCs w:val="24"/>
              </w:rPr>
              <w:t xml:space="preserve">Тема 14.  </w:t>
            </w:r>
            <w:r w:rsidRPr="00BA025F">
              <w:rPr>
                <w:iCs/>
                <w:sz w:val="24"/>
                <w:szCs w:val="24"/>
              </w:rPr>
              <w:t>Римская империя в первые века нашей эры.</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.5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ind w:left="-108"/>
              <w:rPr>
                <w:sz w:val="24"/>
                <w:szCs w:val="24"/>
              </w:rPr>
            </w:pPr>
            <w:r w:rsidRPr="00BA025F">
              <w:rPr>
                <w:b/>
                <w:iCs/>
                <w:sz w:val="24"/>
                <w:szCs w:val="24"/>
              </w:rPr>
              <w:t xml:space="preserve">Тема 15. </w:t>
            </w:r>
            <w:r w:rsidRPr="00BA025F">
              <w:rPr>
                <w:iCs/>
                <w:sz w:val="24"/>
                <w:szCs w:val="24"/>
              </w:rPr>
              <w:t>Разгром Рима германцами  и падение Западной Римской империи.</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sz w:val="24"/>
                <w:szCs w:val="24"/>
              </w:rPr>
              <w:t>2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tabs>
                <w:tab w:val="left" w:pos="4500"/>
              </w:tabs>
              <w:ind w:left="-108"/>
              <w:rPr>
                <w:b/>
                <w:sz w:val="24"/>
                <w:szCs w:val="24"/>
              </w:rPr>
            </w:pPr>
            <w:r w:rsidRPr="00BA025F">
              <w:rPr>
                <w:bCs/>
                <w:iCs/>
                <w:sz w:val="24"/>
                <w:szCs w:val="24"/>
              </w:rPr>
              <w:t>Итоговое повторение</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b/>
                <w:sz w:val="24"/>
                <w:szCs w:val="24"/>
              </w:rPr>
              <w:t>2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tabs>
                <w:tab w:val="left" w:pos="4500"/>
              </w:tabs>
              <w:ind w:left="-108"/>
              <w:rPr>
                <w:b/>
                <w:sz w:val="24"/>
                <w:szCs w:val="24"/>
              </w:rPr>
            </w:pPr>
            <w:r w:rsidRPr="00BA025F">
              <w:rPr>
                <w:bCs/>
                <w:iCs/>
                <w:sz w:val="24"/>
                <w:szCs w:val="24"/>
              </w:rPr>
              <w:t>Резервное время</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sz w:val="24"/>
                <w:szCs w:val="24"/>
              </w:rPr>
            </w:pPr>
            <w:r w:rsidRPr="00BA025F">
              <w:rPr>
                <w:b/>
                <w:sz w:val="24"/>
                <w:szCs w:val="24"/>
              </w:rPr>
              <w:t>2 ч.</w:t>
            </w:r>
          </w:p>
        </w:tc>
      </w:tr>
      <w:tr w:rsidR="009E21BC" w:rsidRPr="00BA025F" w:rsidTr="009E21BC">
        <w:tc>
          <w:tcPr>
            <w:tcW w:w="7910" w:type="dxa"/>
            <w:tcBorders>
              <w:top w:val="single" w:sz="4" w:space="0" w:color="000000"/>
              <w:left w:val="single" w:sz="4" w:space="0" w:color="000000"/>
              <w:bottom w:val="single" w:sz="4" w:space="0" w:color="000000"/>
            </w:tcBorders>
            <w:shd w:val="clear" w:color="auto" w:fill="auto"/>
          </w:tcPr>
          <w:p w:rsidR="009E21BC" w:rsidRPr="00BA025F" w:rsidRDefault="009E21BC" w:rsidP="009E21BC">
            <w:pPr>
              <w:tabs>
                <w:tab w:val="left" w:pos="4500"/>
              </w:tabs>
              <w:ind w:left="-108"/>
              <w:rPr>
                <w:bCs/>
                <w:iCs/>
                <w:sz w:val="24"/>
                <w:szCs w:val="24"/>
              </w:rPr>
            </w:pPr>
            <w:r w:rsidRPr="00BA025F">
              <w:rPr>
                <w:bCs/>
                <w:iCs/>
                <w:sz w:val="24"/>
                <w:szCs w:val="24"/>
              </w:rPr>
              <w:t>Итого:</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tabs>
                <w:tab w:val="left" w:pos="2412"/>
                <w:tab w:val="left" w:pos="2592"/>
              </w:tabs>
              <w:jc w:val="center"/>
              <w:rPr>
                <w:b/>
                <w:sz w:val="24"/>
                <w:szCs w:val="24"/>
              </w:rPr>
            </w:pPr>
            <w:r w:rsidRPr="00BA025F">
              <w:rPr>
                <w:b/>
                <w:sz w:val="24"/>
                <w:szCs w:val="24"/>
              </w:rPr>
              <w:t>70</w:t>
            </w:r>
          </w:p>
        </w:tc>
      </w:tr>
    </w:tbl>
    <w:p w:rsidR="009E21BC" w:rsidRPr="00BA025F" w:rsidRDefault="009E21BC" w:rsidP="009E21BC">
      <w:pPr>
        <w:pStyle w:val="11"/>
        <w:spacing w:after="4"/>
        <w:ind w:left="-284" w:right="-1"/>
      </w:pPr>
    </w:p>
    <w:p w:rsidR="009E21BC" w:rsidRPr="00BA025F" w:rsidRDefault="009E21BC" w:rsidP="009E21BC">
      <w:pPr>
        <w:pStyle w:val="11"/>
        <w:spacing w:after="4"/>
        <w:ind w:left="-284" w:right="-1"/>
      </w:pPr>
      <w:r w:rsidRPr="00BA025F">
        <w:t>Тематическое планирование по учебному предмету «Всеобщая история» 6 класс</w:t>
      </w:r>
    </w:p>
    <w:p w:rsidR="009E21BC" w:rsidRPr="00BA025F" w:rsidRDefault="009E21BC" w:rsidP="009E21BC">
      <w:pPr>
        <w:pStyle w:val="a5"/>
        <w:tabs>
          <w:tab w:val="left" w:pos="5377"/>
        </w:tabs>
        <w:ind w:left="-284" w:right="-1"/>
        <w:rPr>
          <w:b/>
          <w:sz w:val="24"/>
          <w:szCs w:val="24"/>
        </w:rPr>
      </w:pPr>
      <w:r w:rsidRPr="00BA025F">
        <w:rPr>
          <w:b/>
          <w:sz w:val="24"/>
          <w:szCs w:val="24"/>
        </w:rPr>
        <w:t xml:space="preserve">                                              «История Средних веков»</w:t>
      </w:r>
    </w:p>
    <w:tbl>
      <w:tblPr>
        <w:tblpPr w:leftFromText="180" w:rightFromText="180" w:vertAnchor="text" w:horzAnchor="margin" w:tblpX="534" w:tblpY="37"/>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6521"/>
        <w:gridCol w:w="1559"/>
      </w:tblGrid>
      <w:tr w:rsidR="009E21BC" w:rsidRPr="00BA025F" w:rsidTr="009E21BC">
        <w:trPr>
          <w:trHeight w:val="56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jc w:val="center"/>
              <w:rPr>
                <w:lang w:eastAsia="en-US"/>
              </w:rPr>
            </w:pPr>
            <w:r w:rsidRPr="00BA025F">
              <w:rPr>
                <w:lang w:eastAsia="en-US"/>
              </w:rPr>
              <w:t>№ п/п</w:t>
            </w:r>
          </w:p>
        </w:tc>
        <w:tc>
          <w:tcPr>
            <w:tcW w:w="6521"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jc w:val="center"/>
              <w:rPr>
                <w:lang w:eastAsia="en-US"/>
              </w:rPr>
            </w:pPr>
            <w:r w:rsidRPr="00BA025F">
              <w:rPr>
                <w:lang w:eastAsia="en-US"/>
              </w:rPr>
              <w:t>Раздел программы</w:t>
            </w:r>
          </w:p>
        </w:tc>
        <w:tc>
          <w:tcPr>
            <w:tcW w:w="1559" w:type="dxa"/>
            <w:tcBorders>
              <w:top w:val="single" w:sz="4" w:space="0" w:color="000000"/>
              <w:left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jc w:val="center"/>
              <w:rPr>
                <w:lang w:eastAsia="en-US"/>
              </w:rPr>
            </w:pPr>
            <w:r w:rsidRPr="00BA025F">
              <w:rPr>
                <w:lang w:eastAsia="en-US"/>
              </w:rPr>
              <w:t>Количество часов</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rPr>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rPr>
                <w:sz w:val="24"/>
                <w:szCs w:val="24"/>
              </w:rPr>
            </w:pPr>
            <w:r w:rsidRPr="00BA025F">
              <w:rPr>
                <w:sz w:val="24"/>
                <w:szCs w:val="24"/>
                <w:lang w:eastAsia="en-US"/>
              </w:rPr>
              <w:t>Введение. Живое Средневековье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tabs>
                <w:tab w:val="left" w:pos="525"/>
                <w:tab w:val="center" w:pos="601"/>
              </w:tabs>
              <w:spacing w:before="0" w:beforeAutospacing="0" w:after="0" w:afterAutospacing="0"/>
              <w:rPr>
                <w:lang w:eastAsia="en-US"/>
              </w:rPr>
            </w:pPr>
            <w:r w:rsidRPr="00BA025F">
              <w:rPr>
                <w:lang w:eastAsia="en-US"/>
              </w:rPr>
              <w:tab/>
              <w:t xml:space="preserve"> </w:t>
            </w:r>
            <w:r w:rsidRPr="00BA025F">
              <w:rPr>
                <w:lang w:eastAsia="en-US"/>
              </w:rPr>
              <w:tab/>
              <w:t>1</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rPr>
                <w:lang w:eastAsia="en-US"/>
              </w:rPr>
            </w:pPr>
            <w:r w:rsidRPr="00BA025F">
              <w:rPr>
                <w:lang w:eastAsia="en-US"/>
              </w:rPr>
              <w:t xml:space="preserve">Раздел </w:t>
            </w:r>
            <w:r w:rsidRPr="00BA025F">
              <w:rPr>
                <w:lang w:val="en-US" w:eastAsia="en-US"/>
              </w:rPr>
              <w:t>I</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overflowPunct w:val="0"/>
              <w:adjustRightInd w:val="0"/>
              <w:rPr>
                <w:sz w:val="24"/>
                <w:szCs w:val="24"/>
              </w:rPr>
            </w:pPr>
            <w:r w:rsidRPr="00BA025F">
              <w:rPr>
                <w:bCs/>
                <w:sz w:val="24"/>
                <w:szCs w:val="24"/>
              </w:rPr>
              <w:t>Становление  средневековой Европы (VI-XI вв.)</w:t>
            </w:r>
            <w:r w:rsidRPr="00BA025F">
              <w:rPr>
                <w:rFonts w:eastAsia="Calibri"/>
                <w:sz w:val="24"/>
                <w:szCs w:val="24"/>
                <w:lang w:eastAsia="en-US"/>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jc w:val="center"/>
              <w:rPr>
                <w:lang w:eastAsia="en-US"/>
              </w:rPr>
            </w:pPr>
            <w:r w:rsidRPr="00BA025F">
              <w:rPr>
                <w:lang w:eastAsia="en-US"/>
              </w:rPr>
              <w:t>4</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rPr>
                <w:lang w:eastAsia="en-US"/>
              </w:rPr>
            </w:pPr>
            <w:r w:rsidRPr="00BA025F">
              <w:rPr>
                <w:lang w:eastAsia="en-US"/>
              </w:rPr>
              <w:t xml:space="preserve">Раздел </w:t>
            </w:r>
            <w:r w:rsidRPr="00BA025F">
              <w:rPr>
                <w:lang w:val="en-US" w:eastAsia="en-US"/>
              </w:rPr>
              <w:t>II</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ind w:right="-20"/>
              <w:rPr>
                <w:bCs/>
                <w:spacing w:val="22"/>
                <w:sz w:val="24"/>
                <w:szCs w:val="24"/>
              </w:rPr>
            </w:pPr>
            <w:r w:rsidRPr="00BA025F">
              <w:rPr>
                <w:bCs/>
                <w:sz w:val="24"/>
                <w:szCs w:val="24"/>
              </w:rPr>
              <w:t xml:space="preserve">Византийская империя и славяне в </w:t>
            </w:r>
            <w:r w:rsidRPr="00BA025F">
              <w:rPr>
                <w:rFonts w:eastAsia="Calibri"/>
                <w:bCs/>
                <w:spacing w:val="12"/>
                <w:w w:val="109"/>
                <w:sz w:val="24"/>
                <w:szCs w:val="24"/>
              </w:rPr>
              <w:t>V</w:t>
            </w:r>
            <w:r w:rsidRPr="00BA025F">
              <w:rPr>
                <w:rFonts w:eastAsia="Calibri"/>
                <w:bCs/>
                <w:spacing w:val="12"/>
                <w:sz w:val="24"/>
                <w:szCs w:val="24"/>
              </w:rPr>
              <w:t>I - XI</w:t>
            </w:r>
            <w:r w:rsidRPr="00BA025F">
              <w:rPr>
                <w:rFonts w:eastAsia="Calibri"/>
                <w:spacing w:val="53"/>
                <w:sz w:val="24"/>
                <w:szCs w:val="24"/>
              </w:rPr>
              <w:t xml:space="preserve"> </w:t>
            </w:r>
            <w:r w:rsidRPr="00BA025F">
              <w:rPr>
                <w:rFonts w:eastAsia="Calibri"/>
                <w:bCs/>
                <w:spacing w:val="22"/>
                <w:sz w:val="24"/>
                <w:szCs w:val="24"/>
              </w:rPr>
              <w:t>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jc w:val="center"/>
              <w:rPr>
                <w:lang w:eastAsia="en-US"/>
              </w:rPr>
            </w:pPr>
            <w:r w:rsidRPr="00BA025F">
              <w:rPr>
                <w:lang w:eastAsia="en-US"/>
              </w:rPr>
              <w:t>2</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rPr>
                <w:lang w:eastAsia="en-US"/>
              </w:rPr>
            </w:pPr>
            <w:r w:rsidRPr="00BA025F">
              <w:rPr>
                <w:lang w:eastAsia="en-US"/>
              </w:rPr>
              <w:t xml:space="preserve">Раздел </w:t>
            </w:r>
            <w:r w:rsidRPr="00BA025F">
              <w:rPr>
                <w:lang w:val="en-US" w:eastAsia="en-US"/>
              </w:rPr>
              <w:t>III</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ind w:right="-20"/>
              <w:rPr>
                <w:bCs/>
                <w:spacing w:val="23"/>
                <w:sz w:val="24"/>
                <w:szCs w:val="24"/>
              </w:rPr>
            </w:pPr>
            <w:r w:rsidRPr="00BA025F">
              <w:rPr>
                <w:bCs/>
                <w:sz w:val="24"/>
                <w:szCs w:val="24"/>
              </w:rPr>
              <w:t xml:space="preserve">Арабы </w:t>
            </w:r>
            <w:r w:rsidRPr="00BA025F">
              <w:rPr>
                <w:bCs/>
                <w:spacing w:val="22"/>
                <w:sz w:val="24"/>
                <w:szCs w:val="24"/>
              </w:rPr>
              <w:t>в</w:t>
            </w:r>
            <w:r w:rsidRPr="00BA025F">
              <w:rPr>
                <w:spacing w:val="52"/>
                <w:sz w:val="24"/>
                <w:szCs w:val="24"/>
              </w:rPr>
              <w:t xml:space="preserve"> </w:t>
            </w:r>
            <w:r w:rsidRPr="00BA025F">
              <w:rPr>
                <w:bCs/>
                <w:spacing w:val="12"/>
                <w:w w:val="109"/>
                <w:sz w:val="24"/>
                <w:szCs w:val="24"/>
              </w:rPr>
              <w:t>V</w:t>
            </w:r>
            <w:r w:rsidRPr="00BA025F">
              <w:rPr>
                <w:bCs/>
                <w:spacing w:val="12"/>
                <w:sz w:val="24"/>
                <w:szCs w:val="24"/>
              </w:rPr>
              <w:t>I - XI</w:t>
            </w:r>
            <w:r w:rsidRPr="00BA025F">
              <w:rPr>
                <w:spacing w:val="52"/>
                <w:sz w:val="24"/>
                <w:szCs w:val="24"/>
              </w:rPr>
              <w:t xml:space="preserve"> </w:t>
            </w:r>
            <w:r w:rsidRPr="00BA025F">
              <w:rPr>
                <w:bCs/>
                <w:spacing w:val="23"/>
                <w:sz w:val="24"/>
                <w:szCs w:val="24"/>
              </w:rPr>
              <w:t>вв.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jc w:val="center"/>
              <w:rPr>
                <w:lang w:eastAsia="en-US"/>
              </w:rPr>
            </w:pPr>
            <w:r w:rsidRPr="00BA025F">
              <w:rPr>
                <w:lang w:eastAsia="en-US"/>
              </w:rPr>
              <w:t>1</w:t>
            </w:r>
          </w:p>
        </w:tc>
      </w:tr>
      <w:tr w:rsidR="009E21BC" w:rsidRPr="00BA025F" w:rsidTr="009E21BC">
        <w:trPr>
          <w:trHeight w:val="235"/>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rPr>
                <w:lang w:eastAsia="en-US"/>
              </w:rPr>
            </w:pPr>
            <w:r w:rsidRPr="00BA025F">
              <w:rPr>
                <w:lang w:eastAsia="en-US"/>
              </w:rPr>
              <w:t xml:space="preserve">Раздел </w:t>
            </w:r>
            <w:r w:rsidRPr="00BA025F">
              <w:rPr>
                <w:lang w:val="en-US" w:eastAsia="en-US"/>
              </w:rPr>
              <w:t>IV</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ind w:right="-20"/>
              <w:rPr>
                <w:bCs/>
                <w:spacing w:val="19"/>
                <w:sz w:val="24"/>
                <w:szCs w:val="24"/>
              </w:rPr>
            </w:pPr>
            <w:r w:rsidRPr="00BA025F">
              <w:rPr>
                <w:bCs/>
                <w:sz w:val="24"/>
                <w:szCs w:val="24"/>
              </w:rPr>
              <w:t>Феодалы и крестьяне</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jc w:val="center"/>
              <w:rPr>
                <w:lang w:eastAsia="en-US"/>
              </w:rPr>
            </w:pPr>
            <w:r w:rsidRPr="00BA025F">
              <w:rPr>
                <w:lang w:eastAsia="en-US"/>
              </w:rPr>
              <w:t>2</w:t>
            </w:r>
          </w:p>
        </w:tc>
      </w:tr>
      <w:tr w:rsidR="009E21BC" w:rsidRPr="00BA025F" w:rsidTr="009E21BC">
        <w:trPr>
          <w:trHeight w:val="562"/>
        </w:trPr>
        <w:tc>
          <w:tcPr>
            <w:tcW w:w="1384"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rPr>
                <w:lang w:eastAsia="en-US"/>
              </w:rPr>
            </w:pPr>
            <w:r w:rsidRPr="00BA025F">
              <w:rPr>
                <w:lang w:eastAsia="en-US"/>
              </w:rPr>
              <w:t xml:space="preserve">Раздел </w:t>
            </w:r>
            <w:r w:rsidRPr="00BA025F">
              <w:rPr>
                <w:lang w:val="en-US" w:eastAsia="en-US"/>
              </w:rPr>
              <w:t>V</w:t>
            </w:r>
          </w:p>
        </w:tc>
        <w:tc>
          <w:tcPr>
            <w:tcW w:w="6521"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rPr>
                <w:spacing w:val="19"/>
                <w:sz w:val="24"/>
                <w:szCs w:val="24"/>
              </w:rPr>
            </w:pPr>
            <w:r w:rsidRPr="00BA025F">
              <w:rPr>
                <w:sz w:val="24"/>
                <w:szCs w:val="24"/>
              </w:rPr>
              <w:t>Средневековый город в Западной и Центральной Европе</w:t>
            </w:r>
          </w:p>
        </w:tc>
        <w:tc>
          <w:tcPr>
            <w:tcW w:w="1559"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jc w:val="center"/>
              <w:rPr>
                <w:lang w:eastAsia="en-US"/>
              </w:rPr>
            </w:pPr>
            <w:r w:rsidRPr="00BA025F">
              <w:rPr>
                <w:lang w:eastAsia="en-US"/>
              </w:rPr>
              <w:t>2</w:t>
            </w:r>
          </w:p>
        </w:tc>
      </w:tr>
      <w:tr w:rsidR="009E21BC" w:rsidRPr="00BA025F" w:rsidTr="009E21BC">
        <w:trPr>
          <w:trHeight w:val="562"/>
        </w:trPr>
        <w:tc>
          <w:tcPr>
            <w:tcW w:w="1384"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rPr>
                <w:lang w:val="en-US" w:eastAsia="en-US"/>
              </w:rPr>
            </w:pPr>
            <w:r w:rsidRPr="00BA025F">
              <w:rPr>
                <w:lang w:eastAsia="en-US"/>
              </w:rPr>
              <w:t xml:space="preserve">Раздел </w:t>
            </w:r>
            <w:r w:rsidRPr="00BA025F">
              <w:rPr>
                <w:lang w:val="en-US" w:eastAsia="en-US"/>
              </w:rPr>
              <w:t>VI</w:t>
            </w:r>
          </w:p>
        </w:tc>
        <w:tc>
          <w:tcPr>
            <w:tcW w:w="6521"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rPr>
                <w:rFonts w:eastAsia="Calibri"/>
                <w:sz w:val="24"/>
                <w:szCs w:val="24"/>
                <w:lang w:eastAsia="en-US"/>
              </w:rPr>
            </w:pPr>
            <w:r w:rsidRPr="00BA025F">
              <w:rPr>
                <w:rFonts w:eastAsia="Calibri"/>
                <w:sz w:val="24"/>
                <w:szCs w:val="24"/>
                <w:lang w:eastAsia="en-US"/>
              </w:rPr>
              <w:t xml:space="preserve">Католическая церковь в </w:t>
            </w:r>
            <w:r w:rsidRPr="00BA025F">
              <w:rPr>
                <w:rFonts w:eastAsia="Calibri"/>
                <w:sz w:val="24"/>
                <w:szCs w:val="24"/>
                <w:lang w:val="en-US" w:eastAsia="en-US"/>
              </w:rPr>
              <w:t>XI</w:t>
            </w:r>
            <w:r w:rsidRPr="00BA025F">
              <w:rPr>
                <w:rFonts w:eastAsia="Calibri"/>
                <w:sz w:val="24"/>
                <w:szCs w:val="24"/>
                <w:lang w:eastAsia="en-US"/>
              </w:rPr>
              <w:t xml:space="preserve"> – </w:t>
            </w:r>
            <w:r w:rsidRPr="00BA025F">
              <w:rPr>
                <w:rFonts w:eastAsia="Calibri"/>
                <w:sz w:val="24"/>
                <w:szCs w:val="24"/>
                <w:lang w:val="en-US" w:eastAsia="en-US"/>
              </w:rPr>
              <w:t>XIII</w:t>
            </w:r>
            <w:r w:rsidRPr="00BA025F">
              <w:rPr>
                <w:rFonts w:eastAsia="Calibri"/>
                <w:sz w:val="24"/>
                <w:szCs w:val="24"/>
                <w:lang w:eastAsia="en-US"/>
              </w:rPr>
              <w:t xml:space="preserve"> веках. Крестовые походы</w:t>
            </w:r>
          </w:p>
        </w:tc>
        <w:tc>
          <w:tcPr>
            <w:tcW w:w="1559"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jc w:val="center"/>
              <w:rPr>
                <w:lang w:eastAsia="en-US"/>
              </w:rPr>
            </w:pPr>
            <w:r w:rsidRPr="00BA025F">
              <w:rPr>
                <w:lang w:eastAsia="en-US"/>
              </w:rPr>
              <w:t>2</w:t>
            </w:r>
          </w:p>
        </w:tc>
      </w:tr>
      <w:tr w:rsidR="009E21BC" w:rsidRPr="00BA025F" w:rsidTr="009E21BC">
        <w:trPr>
          <w:trHeight w:val="562"/>
        </w:trPr>
        <w:tc>
          <w:tcPr>
            <w:tcW w:w="1384"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rPr>
                <w:lang w:eastAsia="en-US"/>
              </w:rPr>
            </w:pPr>
            <w:r w:rsidRPr="00BA025F">
              <w:rPr>
                <w:lang w:eastAsia="en-US"/>
              </w:rPr>
              <w:t xml:space="preserve">Раздел </w:t>
            </w:r>
            <w:r w:rsidRPr="00BA025F">
              <w:rPr>
                <w:lang w:val="en-US" w:eastAsia="en-US"/>
              </w:rPr>
              <w:t>VII</w:t>
            </w:r>
          </w:p>
        </w:tc>
        <w:tc>
          <w:tcPr>
            <w:tcW w:w="6521"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rPr>
                <w:spacing w:val="22"/>
                <w:sz w:val="24"/>
                <w:szCs w:val="24"/>
              </w:rPr>
            </w:pPr>
            <w:r w:rsidRPr="00BA025F">
              <w:rPr>
                <w:bCs/>
                <w:sz w:val="24"/>
                <w:szCs w:val="24"/>
              </w:rPr>
              <w:t xml:space="preserve">Образование централизованных государств в Западной Европе </w:t>
            </w:r>
            <w:r w:rsidRPr="00BA025F">
              <w:rPr>
                <w:spacing w:val="17"/>
                <w:sz w:val="24"/>
                <w:szCs w:val="24"/>
              </w:rPr>
              <w:t xml:space="preserve">(XI - </w:t>
            </w:r>
            <w:r w:rsidRPr="00BA025F">
              <w:rPr>
                <w:spacing w:val="18"/>
                <w:sz w:val="24"/>
                <w:szCs w:val="24"/>
              </w:rPr>
              <w:t>X</w:t>
            </w:r>
            <w:r w:rsidRPr="00BA025F">
              <w:rPr>
                <w:spacing w:val="17"/>
                <w:w w:val="109"/>
                <w:sz w:val="24"/>
                <w:szCs w:val="24"/>
              </w:rPr>
              <w:t>V</w:t>
            </w:r>
            <w:r w:rsidRPr="00BA025F">
              <w:rPr>
                <w:spacing w:val="52"/>
                <w:sz w:val="24"/>
                <w:szCs w:val="24"/>
              </w:rPr>
              <w:t xml:space="preserve"> вв</w:t>
            </w:r>
            <w:r w:rsidRPr="00BA025F">
              <w:rPr>
                <w:spacing w:val="22"/>
                <w:sz w:val="24"/>
                <w:szCs w:val="24"/>
              </w:rPr>
              <w:t>.)</w:t>
            </w:r>
          </w:p>
        </w:tc>
        <w:tc>
          <w:tcPr>
            <w:tcW w:w="1559"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tabs>
                <w:tab w:val="left" w:pos="525"/>
                <w:tab w:val="center" w:pos="601"/>
              </w:tabs>
              <w:spacing w:before="0" w:beforeAutospacing="0" w:after="0" w:afterAutospacing="0"/>
              <w:rPr>
                <w:lang w:eastAsia="en-US"/>
              </w:rPr>
            </w:pPr>
            <w:r w:rsidRPr="00BA025F">
              <w:rPr>
                <w:lang w:eastAsia="en-US"/>
              </w:rPr>
              <w:tab/>
              <w:t xml:space="preserve"> </w:t>
            </w:r>
            <w:r w:rsidRPr="00BA025F">
              <w:rPr>
                <w:lang w:eastAsia="en-US"/>
              </w:rPr>
              <w:tab/>
              <w:t>6</w:t>
            </w:r>
          </w:p>
        </w:tc>
      </w:tr>
      <w:tr w:rsidR="009E21BC" w:rsidRPr="00BA025F" w:rsidTr="009E21BC">
        <w:trPr>
          <w:trHeight w:hRule="exact" w:val="340"/>
        </w:trPr>
        <w:tc>
          <w:tcPr>
            <w:tcW w:w="1384"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rPr>
                <w:lang w:eastAsia="en-US"/>
              </w:rPr>
            </w:pPr>
            <w:r w:rsidRPr="00BA025F">
              <w:rPr>
                <w:lang w:eastAsia="en-US"/>
              </w:rPr>
              <w:t xml:space="preserve">Раздел </w:t>
            </w:r>
            <w:r w:rsidRPr="00BA025F">
              <w:rPr>
                <w:lang w:val="en-US" w:eastAsia="en-US"/>
              </w:rPr>
              <w:t>VIII</w:t>
            </w:r>
          </w:p>
        </w:tc>
        <w:tc>
          <w:tcPr>
            <w:tcW w:w="6521"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spacing w:line="237" w:lineRule="auto"/>
              <w:rPr>
                <w:bCs/>
                <w:spacing w:val="23"/>
                <w:sz w:val="24"/>
                <w:szCs w:val="24"/>
              </w:rPr>
            </w:pPr>
            <w:r w:rsidRPr="00BA025F">
              <w:rPr>
                <w:bCs/>
                <w:sz w:val="24"/>
                <w:szCs w:val="24"/>
              </w:rPr>
              <w:t>Славянские государства и Византия</w:t>
            </w:r>
            <w:r w:rsidRPr="00BA025F">
              <w:rPr>
                <w:sz w:val="24"/>
                <w:szCs w:val="24"/>
              </w:rPr>
              <w:t xml:space="preserve"> </w:t>
            </w:r>
            <w:r w:rsidRPr="00BA025F">
              <w:rPr>
                <w:bCs/>
                <w:spacing w:val="21"/>
                <w:sz w:val="24"/>
                <w:szCs w:val="24"/>
              </w:rPr>
              <w:t>в</w:t>
            </w:r>
            <w:r w:rsidRPr="00BA025F">
              <w:rPr>
                <w:spacing w:val="52"/>
                <w:sz w:val="24"/>
                <w:szCs w:val="24"/>
              </w:rPr>
              <w:t xml:space="preserve"> </w:t>
            </w:r>
            <w:r w:rsidRPr="00BA025F">
              <w:rPr>
                <w:bCs/>
                <w:spacing w:val="13"/>
                <w:sz w:val="24"/>
                <w:szCs w:val="24"/>
              </w:rPr>
              <w:t>XI</w:t>
            </w:r>
            <w:r w:rsidRPr="00BA025F">
              <w:rPr>
                <w:bCs/>
                <w:spacing w:val="14"/>
                <w:w w:val="109"/>
                <w:sz w:val="24"/>
                <w:szCs w:val="24"/>
              </w:rPr>
              <w:t>V-</w:t>
            </w:r>
            <w:r w:rsidRPr="00BA025F">
              <w:rPr>
                <w:bCs/>
                <w:spacing w:val="14"/>
                <w:sz w:val="24"/>
                <w:szCs w:val="24"/>
              </w:rPr>
              <w:t>X</w:t>
            </w:r>
            <w:r w:rsidRPr="00BA025F">
              <w:rPr>
                <w:bCs/>
                <w:spacing w:val="14"/>
                <w:w w:val="109"/>
                <w:sz w:val="24"/>
                <w:szCs w:val="24"/>
              </w:rPr>
              <w:t>V</w:t>
            </w:r>
            <w:r w:rsidRPr="00BA025F">
              <w:rPr>
                <w:spacing w:val="52"/>
                <w:sz w:val="24"/>
                <w:szCs w:val="24"/>
              </w:rPr>
              <w:t xml:space="preserve"> </w:t>
            </w:r>
            <w:r w:rsidRPr="00BA025F">
              <w:rPr>
                <w:bCs/>
                <w:spacing w:val="23"/>
                <w:sz w:val="24"/>
                <w:szCs w:val="24"/>
              </w:rPr>
              <w:t>вв.</w:t>
            </w:r>
            <w:r w:rsidRPr="00BA025F">
              <w:rPr>
                <w:rFonts w:eastAsia="Calibri"/>
                <w:sz w:val="24"/>
                <w:szCs w:val="24"/>
                <w:lang w:eastAsia="en-US"/>
              </w:rPr>
              <w:t xml:space="preserve">   </w:t>
            </w:r>
          </w:p>
        </w:tc>
        <w:tc>
          <w:tcPr>
            <w:tcW w:w="1559"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jc w:val="center"/>
              <w:rPr>
                <w:lang w:eastAsia="en-US"/>
              </w:rPr>
            </w:pPr>
            <w:r w:rsidRPr="00BA025F">
              <w:rPr>
                <w:lang w:eastAsia="en-US"/>
              </w:rPr>
              <w:t>2</w:t>
            </w:r>
          </w:p>
        </w:tc>
      </w:tr>
      <w:tr w:rsidR="009E21BC" w:rsidRPr="00BA025F" w:rsidTr="009E21BC">
        <w:trPr>
          <w:trHeight w:hRule="exact" w:val="340"/>
        </w:trPr>
        <w:tc>
          <w:tcPr>
            <w:tcW w:w="1384"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rPr>
                <w:lang w:eastAsia="en-US"/>
              </w:rPr>
            </w:pPr>
            <w:r w:rsidRPr="00BA025F">
              <w:rPr>
                <w:lang w:eastAsia="en-US"/>
              </w:rPr>
              <w:t xml:space="preserve">Раздел  </w:t>
            </w:r>
            <w:r w:rsidRPr="00BA025F">
              <w:rPr>
                <w:lang w:val="en-US" w:eastAsia="en-US"/>
              </w:rPr>
              <w:t>IX</w:t>
            </w:r>
          </w:p>
        </w:tc>
        <w:tc>
          <w:tcPr>
            <w:tcW w:w="6521"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rPr>
                <w:spacing w:val="19"/>
                <w:sz w:val="24"/>
                <w:szCs w:val="24"/>
              </w:rPr>
            </w:pPr>
            <w:r w:rsidRPr="00BA025F">
              <w:rPr>
                <w:bCs/>
                <w:sz w:val="24"/>
                <w:szCs w:val="24"/>
              </w:rPr>
              <w:t>Культура Западной Европы в Средние века</w:t>
            </w:r>
          </w:p>
          <w:p w:rsidR="009E21BC" w:rsidRPr="00BA025F" w:rsidRDefault="009E21BC" w:rsidP="009E21BC">
            <w:pPr>
              <w:adjustRightInd w:val="0"/>
              <w:rPr>
                <w:rFonts w:eastAsia="Calibri"/>
                <w:sz w:val="24"/>
                <w:szCs w:val="24"/>
                <w:lang w:eastAsia="en-US"/>
              </w:rPr>
            </w:pPr>
            <w:r w:rsidRPr="00BA025F">
              <w:rPr>
                <w:rFonts w:eastAsia="Calibri"/>
                <w:sz w:val="24"/>
                <w:szCs w:val="24"/>
                <w:lang w:eastAsia="en-US"/>
              </w:rPr>
              <w:t xml:space="preserve">     </w:t>
            </w:r>
          </w:p>
        </w:tc>
        <w:tc>
          <w:tcPr>
            <w:tcW w:w="1559"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after="0" w:afterAutospacing="0"/>
              <w:jc w:val="center"/>
              <w:rPr>
                <w:lang w:eastAsia="en-US"/>
              </w:rPr>
            </w:pPr>
            <w:r w:rsidRPr="00BA025F">
              <w:rPr>
                <w:lang w:eastAsia="en-US"/>
              </w:rPr>
              <w:t>3</w:t>
            </w:r>
          </w:p>
        </w:tc>
      </w:tr>
      <w:tr w:rsidR="009E21BC" w:rsidRPr="00BA025F" w:rsidTr="009E21BC">
        <w:trPr>
          <w:trHeight w:hRule="exact" w:val="340"/>
        </w:trPr>
        <w:tc>
          <w:tcPr>
            <w:tcW w:w="1384"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after="0" w:afterAutospacing="0"/>
              <w:rPr>
                <w:lang w:eastAsia="en-US"/>
              </w:rPr>
            </w:pPr>
            <w:r w:rsidRPr="00BA025F">
              <w:rPr>
                <w:lang w:eastAsia="en-US"/>
              </w:rPr>
              <w:t>Раздел Х</w:t>
            </w:r>
          </w:p>
        </w:tc>
        <w:tc>
          <w:tcPr>
            <w:tcW w:w="6521"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adjustRightInd w:val="0"/>
              <w:rPr>
                <w:rFonts w:eastAsia="Calibri"/>
                <w:sz w:val="24"/>
                <w:szCs w:val="24"/>
                <w:lang w:eastAsia="en-US"/>
              </w:rPr>
            </w:pPr>
            <w:r w:rsidRPr="00BA025F">
              <w:rPr>
                <w:bCs/>
                <w:sz w:val="24"/>
                <w:szCs w:val="24"/>
              </w:rPr>
              <w:t>Народы Азии, Америки и Африки в Средние века</w:t>
            </w:r>
            <w:r w:rsidRPr="00BA025F">
              <w:rPr>
                <w:rFonts w:eastAsia="Calibri"/>
                <w:sz w:val="24"/>
                <w:szCs w:val="24"/>
                <w:lang w:eastAsia="en-US"/>
              </w:rPr>
              <w:t xml:space="preserve">     </w:t>
            </w:r>
          </w:p>
          <w:p w:rsidR="009E21BC" w:rsidRPr="00BA025F" w:rsidRDefault="009E21BC" w:rsidP="009E21BC">
            <w:pPr>
              <w:adjustRightInd w:val="0"/>
              <w:rPr>
                <w:rFonts w:eastAsia="Calibri"/>
                <w:sz w:val="24"/>
                <w:szCs w:val="24"/>
                <w:lang w:eastAsia="en-US"/>
              </w:rPr>
            </w:pPr>
          </w:p>
        </w:tc>
        <w:tc>
          <w:tcPr>
            <w:tcW w:w="1559" w:type="dxa"/>
            <w:tcBorders>
              <w:top w:val="single" w:sz="4" w:space="0" w:color="000000"/>
              <w:left w:val="single" w:sz="4" w:space="0" w:color="000000"/>
              <w:right w:val="single" w:sz="4" w:space="0" w:color="000000"/>
            </w:tcBorders>
            <w:shd w:val="clear" w:color="auto" w:fill="auto"/>
          </w:tcPr>
          <w:p w:rsidR="009E21BC" w:rsidRPr="00BA025F" w:rsidRDefault="009E21BC" w:rsidP="009E21BC">
            <w:pPr>
              <w:pStyle w:val="ad"/>
              <w:spacing w:after="0" w:afterAutospacing="0"/>
              <w:jc w:val="center"/>
              <w:rPr>
                <w:lang w:eastAsia="en-US"/>
              </w:rPr>
            </w:pPr>
            <w:r w:rsidRPr="00BA025F">
              <w:rPr>
                <w:lang w:eastAsia="en-US"/>
              </w:rPr>
              <w:t>3</w:t>
            </w:r>
          </w:p>
        </w:tc>
      </w:tr>
      <w:tr w:rsidR="009E21BC" w:rsidRPr="00BA025F" w:rsidTr="009E21BC">
        <w:trPr>
          <w:trHeight w:val="222"/>
        </w:trPr>
        <w:tc>
          <w:tcPr>
            <w:tcW w:w="790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after="0" w:afterAutospacing="0"/>
              <w:rPr>
                <w:b/>
                <w:lang w:eastAsia="en-US"/>
              </w:rPr>
            </w:pPr>
            <w:r w:rsidRPr="00BA025F">
              <w:rPr>
                <w:b/>
                <w:lang w:eastAsia="en-US"/>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after="0" w:afterAutospacing="0"/>
              <w:jc w:val="center"/>
              <w:rPr>
                <w:lang w:eastAsia="en-US"/>
              </w:rPr>
            </w:pPr>
            <w:r w:rsidRPr="00BA025F">
              <w:rPr>
                <w:lang w:eastAsia="en-US"/>
              </w:rPr>
              <w:t>28</w:t>
            </w:r>
          </w:p>
        </w:tc>
      </w:tr>
    </w:tbl>
    <w:p w:rsidR="009E21BC" w:rsidRPr="00BA025F" w:rsidRDefault="009E21BC" w:rsidP="009E21BC">
      <w:pPr>
        <w:pStyle w:val="a5"/>
        <w:tabs>
          <w:tab w:val="left" w:pos="5377"/>
        </w:tabs>
        <w:spacing w:before="90"/>
        <w:ind w:left="-284" w:right="-1"/>
        <w:rPr>
          <w:b/>
          <w:sz w:val="24"/>
          <w:szCs w:val="24"/>
        </w:rPr>
      </w:pPr>
    </w:p>
    <w:p w:rsidR="009E21BC" w:rsidRPr="00BA025F" w:rsidRDefault="009E21BC" w:rsidP="009E21BC">
      <w:pPr>
        <w:pStyle w:val="11"/>
        <w:spacing w:after="4"/>
        <w:ind w:left="-284" w:right="-1"/>
      </w:pPr>
    </w:p>
    <w:p w:rsidR="009E21BC" w:rsidRPr="00BA025F" w:rsidRDefault="009E21BC" w:rsidP="009E21BC">
      <w:pPr>
        <w:pStyle w:val="11"/>
        <w:spacing w:after="4"/>
        <w:ind w:left="142" w:right="-1"/>
      </w:pPr>
      <w:r w:rsidRPr="00BA025F">
        <w:t>Тематическое планирование по учебному предмету «Всеобщая история» 7 класс</w:t>
      </w:r>
    </w:p>
    <w:p w:rsidR="009E21BC" w:rsidRPr="00BA025F" w:rsidRDefault="009E21BC" w:rsidP="009E21BC">
      <w:pPr>
        <w:pStyle w:val="11"/>
        <w:spacing w:after="4"/>
        <w:ind w:left="142" w:right="-1"/>
      </w:pPr>
    </w:p>
    <w:tbl>
      <w:tblPr>
        <w:tblpPr w:leftFromText="180" w:rightFromText="180" w:vertAnchor="text" w:horzAnchor="margin" w:tblpX="534" w:tblpY="37"/>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6521"/>
        <w:gridCol w:w="1559"/>
      </w:tblGrid>
      <w:tr w:rsidR="009E21BC" w:rsidRPr="00BA025F" w:rsidTr="009E21BC">
        <w:trPr>
          <w:trHeight w:val="56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after="0" w:afterAutospacing="0"/>
              <w:ind w:left="142"/>
              <w:jc w:val="center"/>
              <w:rPr>
                <w:b/>
                <w:lang w:eastAsia="en-US"/>
              </w:rPr>
            </w:pPr>
            <w:r w:rsidRPr="00BA025F">
              <w:rPr>
                <w:b/>
                <w:lang w:eastAsia="en-US"/>
              </w:rPr>
              <w:t>№ п/п</w:t>
            </w:r>
          </w:p>
        </w:tc>
        <w:tc>
          <w:tcPr>
            <w:tcW w:w="6521"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after="0" w:afterAutospacing="0"/>
              <w:ind w:left="142"/>
              <w:jc w:val="center"/>
              <w:rPr>
                <w:b/>
                <w:lang w:eastAsia="en-US"/>
              </w:rPr>
            </w:pPr>
            <w:r w:rsidRPr="00BA025F">
              <w:rPr>
                <w:b/>
                <w:lang w:eastAsia="en-US"/>
              </w:rPr>
              <w:t>Раздел программы</w:t>
            </w:r>
          </w:p>
        </w:tc>
        <w:tc>
          <w:tcPr>
            <w:tcW w:w="1559" w:type="dxa"/>
            <w:tcBorders>
              <w:top w:val="single" w:sz="4" w:space="0" w:color="000000"/>
              <w:left w:val="single" w:sz="4" w:space="0" w:color="000000"/>
              <w:right w:val="single" w:sz="4" w:space="0" w:color="000000"/>
            </w:tcBorders>
            <w:shd w:val="clear" w:color="auto" w:fill="auto"/>
            <w:hideMark/>
          </w:tcPr>
          <w:p w:rsidR="009E21BC" w:rsidRPr="00BA025F" w:rsidRDefault="009E21BC" w:rsidP="009E21BC">
            <w:pPr>
              <w:pStyle w:val="ad"/>
              <w:spacing w:after="0" w:afterAutospacing="0"/>
              <w:ind w:left="142"/>
              <w:jc w:val="center"/>
              <w:rPr>
                <w:b/>
                <w:lang w:eastAsia="en-US"/>
              </w:rPr>
            </w:pPr>
            <w:r w:rsidRPr="00BA025F">
              <w:rPr>
                <w:b/>
                <w:lang w:eastAsia="en-US"/>
              </w:rPr>
              <w:t>Количество часов</w:t>
            </w:r>
          </w:p>
        </w:tc>
      </w:tr>
      <w:tr w:rsidR="009E21BC" w:rsidRPr="00BA025F" w:rsidTr="009E21BC">
        <w:trPr>
          <w:trHeight w:val="119"/>
        </w:trPr>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1BC" w:rsidRPr="00BA025F" w:rsidRDefault="009E21BC" w:rsidP="009E21BC">
            <w:pPr>
              <w:ind w:left="142"/>
              <w:jc w:val="center"/>
              <w:rPr>
                <w:b/>
                <w:sz w:val="24"/>
                <w:szCs w:val="24"/>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1BC" w:rsidRPr="00BA025F" w:rsidRDefault="009E21BC" w:rsidP="009E21BC">
            <w:pPr>
              <w:ind w:left="142"/>
              <w:rPr>
                <w:sz w:val="24"/>
                <w:szCs w:val="24"/>
                <w:lang w:eastAsia="en-US"/>
              </w:rPr>
            </w:pPr>
            <w:r w:rsidRPr="00BA025F">
              <w:rPr>
                <w:sz w:val="24"/>
                <w:szCs w:val="24"/>
                <w:lang w:eastAsia="en-US"/>
              </w:rPr>
              <w:t xml:space="preserve">Введение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after="0" w:afterAutospacing="0"/>
              <w:ind w:left="142"/>
              <w:jc w:val="center"/>
              <w:rPr>
                <w:lang w:eastAsia="en-US"/>
              </w:rPr>
            </w:pPr>
            <w:r w:rsidRPr="00BA025F">
              <w:rPr>
                <w:lang w:eastAsia="en-US"/>
              </w:rPr>
              <w:t>1</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after="0" w:afterAutospacing="0"/>
              <w:ind w:left="142"/>
              <w:rPr>
                <w:lang w:eastAsia="en-US"/>
              </w:rPr>
            </w:pPr>
            <w:r w:rsidRPr="00BA025F">
              <w:rPr>
                <w:lang w:eastAsia="en-US"/>
              </w:rPr>
              <w:t xml:space="preserve">Раздел  </w:t>
            </w:r>
            <w:r w:rsidRPr="00BA025F">
              <w:rPr>
                <w:lang w:val="en-US" w:eastAsia="en-US"/>
              </w:rPr>
              <w:t>I</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adjustRightInd w:val="0"/>
              <w:ind w:left="142"/>
              <w:rPr>
                <w:rFonts w:eastAsia="Calibri"/>
                <w:sz w:val="24"/>
                <w:szCs w:val="24"/>
                <w:lang w:eastAsia="en-US"/>
              </w:rPr>
            </w:pPr>
            <w:r w:rsidRPr="00BA025F">
              <w:rPr>
                <w:rFonts w:eastAsia="Calibri"/>
                <w:sz w:val="24"/>
                <w:szCs w:val="24"/>
                <w:lang w:eastAsia="en-US"/>
              </w:rPr>
              <w:t xml:space="preserve">Мир в начале Нового времени. Великие географические открытия. Возрождение. Реформация </w:t>
            </w:r>
            <w:r w:rsidRPr="00BA025F">
              <w:rPr>
                <w:bCs/>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after="0" w:afterAutospacing="0"/>
              <w:ind w:left="142"/>
              <w:jc w:val="center"/>
              <w:rPr>
                <w:lang w:eastAsia="en-US"/>
              </w:rPr>
            </w:pPr>
            <w:r w:rsidRPr="00BA025F">
              <w:rPr>
                <w:lang w:eastAsia="en-US"/>
              </w:rPr>
              <w:t>12</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before="0" w:beforeAutospacing="0" w:after="0" w:afterAutospacing="0"/>
              <w:ind w:left="142"/>
              <w:rPr>
                <w:lang w:eastAsia="en-US"/>
              </w:rPr>
            </w:pPr>
            <w:r w:rsidRPr="00BA025F">
              <w:rPr>
                <w:lang w:eastAsia="en-US"/>
              </w:rPr>
              <w:t xml:space="preserve">Раздел </w:t>
            </w:r>
            <w:r w:rsidRPr="00BA025F">
              <w:rPr>
                <w:lang w:val="en-US" w:eastAsia="en-US"/>
              </w:rPr>
              <w:t>II</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adjustRightInd w:val="0"/>
              <w:ind w:left="142"/>
              <w:rPr>
                <w:rFonts w:eastAsia="Calibri"/>
                <w:bCs/>
                <w:sz w:val="24"/>
                <w:szCs w:val="24"/>
                <w:lang w:eastAsia="en-US"/>
              </w:rPr>
            </w:pPr>
            <w:r w:rsidRPr="00BA025F">
              <w:rPr>
                <w:rFonts w:eastAsia="Calibri"/>
                <w:bCs/>
                <w:sz w:val="24"/>
                <w:szCs w:val="24"/>
                <w:lang w:eastAsia="en-US"/>
              </w:rPr>
              <w:t>Первые революции Нового времени. Международные отношения  (борьба за первенство в Европе и колониях)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before="0" w:beforeAutospacing="0" w:after="0" w:afterAutospacing="0"/>
              <w:ind w:left="142"/>
              <w:jc w:val="center"/>
              <w:rPr>
                <w:lang w:eastAsia="en-US"/>
              </w:rPr>
            </w:pPr>
            <w:r w:rsidRPr="00BA025F">
              <w:rPr>
                <w:lang w:eastAsia="en-US"/>
              </w:rPr>
              <w:t>5</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after="0" w:afterAutospacing="0"/>
              <w:ind w:left="142"/>
              <w:rPr>
                <w:lang w:val="en-US" w:eastAsia="en-US"/>
              </w:rPr>
            </w:pPr>
            <w:r w:rsidRPr="00BA025F">
              <w:rPr>
                <w:lang w:eastAsia="en-US"/>
              </w:rPr>
              <w:t xml:space="preserve">Раздел </w:t>
            </w:r>
            <w:r w:rsidRPr="00BA025F">
              <w:rPr>
                <w:lang w:val="en-US" w:eastAsia="en-US"/>
              </w:rPr>
              <w:t>III</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adjustRightInd w:val="0"/>
              <w:ind w:left="142"/>
              <w:rPr>
                <w:rFonts w:eastAsia="Calibri"/>
                <w:sz w:val="24"/>
                <w:szCs w:val="24"/>
                <w:lang w:eastAsia="en-US"/>
              </w:rPr>
            </w:pPr>
            <w:r w:rsidRPr="00BA025F">
              <w:rPr>
                <w:rStyle w:val="c18"/>
                <w:rFonts w:eastAsia="Bookman Old Style"/>
                <w:sz w:val="24"/>
                <w:szCs w:val="24"/>
              </w:rPr>
              <w:t>Традиционные общества Востока. Начало европейской колонизации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after="0" w:afterAutospacing="0"/>
              <w:ind w:left="142"/>
              <w:jc w:val="center"/>
              <w:rPr>
                <w:lang w:eastAsia="en-US"/>
              </w:rPr>
            </w:pPr>
            <w:r w:rsidRPr="00BA025F">
              <w:rPr>
                <w:lang w:eastAsia="en-US"/>
              </w:rPr>
              <w:t>4</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after="0" w:afterAutospacing="0"/>
              <w:ind w:left="142"/>
              <w:rPr>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adjustRightInd w:val="0"/>
              <w:ind w:left="142"/>
              <w:rPr>
                <w:rFonts w:eastAsia="Calibri"/>
                <w:bCs/>
                <w:sz w:val="24"/>
                <w:szCs w:val="24"/>
                <w:lang w:eastAsia="en-US"/>
              </w:rPr>
            </w:pPr>
            <w:r w:rsidRPr="00BA025F">
              <w:rPr>
                <w:rFonts w:eastAsia="Calibri"/>
                <w:bCs/>
                <w:sz w:val="24"/>
                <w:szCs w:val="24"/>
                <w:lang w:eastAsia="en-US"/>
              </w:rPr>
              <w:t>Заключение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after="0" w:afterAutospacing="0"/>
              <w:ind w:left="142"/>
              <w:jc w:val="center"/>
              <w:rPr>
                <w:lang w:eastAsia="en-US"/>
              </w:rPr>
            </w:pPr>
            <w:r w:rsidRPr="00BA025F">
              <w:rPr>
                <w:lang w:eastAsia="en-US"/>
              </w:rPr>
              <w:t>6</w:t>
            </w:r>
          </w:p>
        </w:tc>
      </w:tr>
      <w:tr w:rsidR="009E21BC" w:rsidRPr="00BA025F" w:rsidTr="009E21BC">
        <w:trPr>
          <w:trHeight w:val="222"/>
        </w:trPr>
        <w:tc>
          <w:tcPr>
            <w:tcW w:w="790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9E21BC">
            <w:pPr>
              <w:pStyle w:val="ad"/>
              <w:spacing w:after="0" w:afterAutospacing="0"/>
              <w:ind w:left="142"/>
              <w:rPr>
                <w:b/>
                <w:lang w:eastAsia="en-US"/>
              </w:rPr>
            </w:pPr>
            <w:r w:rsidRPr="00BA025F">
              <w:rPr>
                <w:b/>
                <w:lang w:eastAsia="en-US"/>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9E21BC">
            <w:pPr>
              <w:pStyle w:val="ad"/>
              <w:spacing w:after="0" w:afterAutospacing="0"/>
              <w:ind w:left="142"/>
              <w:jc w:val="center"/>
              <w:rPr>
                <w:lang w:eastAsia="en-US"/>
              </w:rPr>
            </w:pPr>
            <w:r w:rsidRPr="00BA025F">
              <w:rPr>
                <w:lang w:eastAsia="en-US"/>
              </w:rPr>
              <w:t>28</w:t>
            </w:r>
          </w:p>
        </w:tc>
      </w:tr>
    </w:tbl>
    <w:p w:rsidR="009E21BC" w:rsidRPr="00BA025F" w:rsidRDefault="009E21BC" w:rsidP="009E21BC">
      <w:pPr>
        <w:pStyle w:val="11"/>
        <w:spacing w:after="4"/>
        <w:ind w:left="-284" w:right="-1"/>
      </w:pPr>
    </w:p>
    <w:p w:rsidR="009E21BC" w:rsidRPr="00BA025F" w:rsidRDefault="009E21BC" w:rsidP="009E21BC">
      <w:pPr>
        <w:pStyle w:val="11"/>
        <w:spacing w:after="4"/>
        <w:ind w:left="-284" w:right="-1"/>
      </w:pPr>
    </w:p>
    <w:p w:rsidR="009E21BC" w:rsidRPr="00BA025F" w:rsidRDefault="009E21BC" w:rsidP="009E21BC">
      <w:pPr>
        <w:pStyle w:val="11"/>
        <w:spacing w:after="4"/>
        <w:ind w:left="426" w:right="-1"/>
      </w:pPr>
      <w:r w:rsidRPr="00BA025F">
        <w:t>Тематическое планирование по учебному предмету «Всеобщая история» 8 класс</w:t>
      </w:r>
    </w:p>
    <w:p w:rsidR="009E21BC" w:rsidRPr="00BA025F" w:rsidRDefault="009E21BC" w:rsidP="009E21BC">
      <w:pPr>
        <w:pStyle w:val="11"/>
        <w:spacing w:after="4"/>
        <w:ind w:left="426" w:right="-1"/>
      </w:pPr>
    </w:p>
    <w:tbl>
      <w:tblPr>
        <w:tblW w:w="96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1"/>
        <w:gridCol w:w="1925"/>
      </w:tblGrid>
      <w:tr w:rsidR="009E21BC" w:rsidRPr="00BA025F" w:rsidTr="00144C8D">
        <w:trPr>
          <w:trHeight w:val="562"/>
        </w:trPr>
        <w:tc>
          <w:tcPr>
            <w:tcW w:w="7681" w:type="dxa"/>
            <w:shd w:val="clear" w:color="auto" w:fill="auto"/>
          </w:tcPr>
          <w:p w:rsidR="009E21BC" w:rsidRPr="00BA025F" w:rsidRDefault="009E21BC" w:rsidP="009E21BC">
            <w:pPr>
              <w:pStyle w:val="af0"/>
              <w:tabs>
                <w:tab w:val="left" w:pos="1065"/>
              </w:tabs>
              <w:ind w:left="426"/>
              <w:rPr>
                <w:rFonts w:ascii="Times New Roman" w:eastAsia="Times New Roman" w:hAnsi="Times New Roman" w:cs="Times New Roman"/>
                <w:b/>
                <w:sz w:val="24"/>
                <w:szCs w:val="24"/>
                <w:lang w:eastAsia="ru-RU"/>
              </w:rPr>
            </w:pPr>
            <w:r w:rsidRPr="00BA025F">
              <w:rPr>
                <w:rFonts w:ascii="Times New Roman" w:eastAsia="Times New Roman" w:hAnsi="Times New Roman" w:cs="Times New Roman"/>
                <w:b/>
                <w:sz w:val="24"/>
                <w:szCs w:val="24"/>
                <w:lang w:eastAsia="ru-RU"/>
              </w:rPr>
              <w:tab/>
            </w:r>
          </w:p>
          <w:p w:rsidR="009E21BC" w:rsidRPr="00BA025F" w:rsidRDefault="009E21BC" w:rsidP="009E21BC">
            <w:pPr>
              <w:pStyle w:val="af0"/>
              <w:ind w:left="426"/>
              <w:jc w:val="center"/>
              <w:rPr>
                <w:rFonts w:ascii="Times New Roman" w:eastAsia="Times New Roman" w:hAnsi="Times New Roman" w:cs="Times New Roman"/>
                <w:b/>
                <w:sz w:val="24"/>
                <w:szCs w:val="24"/>
                <w:lang w:eastAsia="ru-RU"/>
              </w:rPr>
            </w:pPr>
            <w:r w:rsidRPr="00BA025F">
              <w:rPr>
                <w:rFonts w:ascii="Times New Roman" w:eastAsia="Times New Roman" w:hAnsi="Times New Roman" w:cs="Times New Roman"/>
                <w:b/>
                <w:sz w:val="24"/>
                <w:szCs w:val="24"/>
                <w:lang w:eastAsia="ru-RU"/>
              </w:rPr>
              <w:t>Раздел программы</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b/>
                <w:sz w:val="24"/>
                <w:szCs w:val="24"/>
                <w:lang w:eastAsia="ru-RU"/>
              </w:rPr>
            </w:pPr>
            <w:r w:rsidRPr="00BA025F">
              <w:rPr>
                <w:rFonts w:ascii="Times New Roman" w:eastAsia="Times New Roman" w:hAnsi="Times New Roman" w:cs="Times New Roman"/>
                <w:b/>
                <w:sz w:val="24"/>
                <w:szCs w:val="24"/>
                <w:lang w:eastAsia="ru-RU"/>
              </w:rPr>
              <w:t>Количество часов</w:t>
            </w:r>
          </w:p>
        </w:tc>
      </w:tr>
      <w:tr w:rsidR="009E21BC" w:rsidRPr="00BA025F" w:rsidTr="00144C8D">
        <w:tc>
          <w:tcPr>
            <w:tcW w:w="7681" w:type="dxa"/>
            <w:shd w:val="clear" w:color="auto" w:fill="auto"/>
          </w:tcPr>
          <w:p w:rsidR="009E21BC" w:rsidRPr="00BA025F" w:rsidRDefault="009E21BC" w:rsidP="009E21BC">
            <w:pPr>
              <w:pStyle w:val="af0"/>
              <w:ind w:left="426"/>
              <w:jc w:val="both"/>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Вводный урок Мир к началу XVIII в.</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1ч.</w:t>
            </w:r>
          </w:p>
        </w:tc>
      </w:tr>
      <w:tr w:rsidR="009E21BC" w:rsidRPr="00BA025F" w:rsidTr="00144C8D">
        <w:tc>
          <w:tcPr>
            <w:tcW w:w="7681" w:type="dxa"/>
            <w:shd w:val="clear" w:color="auto" w:fill="auto"/>
          </w:tcPr>
          <w:p w:rsidR="009E21BC" w:rsidRPr="00BA025F" w:rsidRDefault="009E21BC" w:rsidP="009E21BC">
            <w:pPr>
              <w:ind w:left="426"/>
              <w:jc w:val="both"/>
              <w:rPr>
                <w:sz w:val="24"/>
                <w:szCs w:val="24"/>
              </w:rPr>
            </w:pPr>
            <w:r w:rsidRPr="00BA025F">
              <w:rPr>
                <w:sz w:val="24"/>
                <w:szCs w:val="24"/>
              </w:rPr>
              <w:t xml:space="preserve">Тема I. Рождение нового мира </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 xml:space="preserve">10  ч. </w:t>
            </w:r>
          </w:p>
        </w:tc>
      </w:tr>
      <w:tr w:rsidR="009E21BC" w:rsidRPr="00BA025F" w:rsidTr="00144C8D">
        <w:tc>
          <w:tcPr>
            <w:tcW w:w="7681" w:type="dxa"/>
            <w:shd w:val="clear" w:color="auto" w:fill="auto"/>
          </w:tcPr>
          <w:p w:rsidR="009E21BC" w:rsidRPr="00BA025F" w:rsidRDefault="009E21BC" w:rsidP="009E21BC">
            <w:pPr>
              <w:ind w:left="426"/>
              <w:jc w:val="both"/>
              <w:rPr>
                <w:bCs/>
                <w:sz w:val="24"/>
                <w:szCs w:val="24"/>
              </w:rPr>
            </w:pPr>
            <w:r w:rsidRPr="00BA025F">
              <w:rPr>
                <w:bCs/>
                <w:sz w:val="24"/>
                <w:szCs w:val="24"/>
              </w:rPr>
              <w:t xml:space="preserve">Тема II. Европейские страны в XVIII в. </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 xml:space="preserve">5 ч. </w:t>
            </w:r>
          </w:p>
        </w:tc>
      </w:tr>
      <w:tr w:rsidR="009E21BC" w:rsidRPr="00BA025F" w:rsidTr="00144C8D">
        <w:tc>
          <w:tcPr>
            <w:tcW w:w="7681" w:type="dxa"/>
            <w:shd w:val="clear" w:color="auto" w:fill="auto"/>
          </w:tcPr>
          <w:p w:rsidR="009E21BC" w:rsidRPr="00BA025F" w:rsidRDefault="009E21BC" w:rsidP="009E21BC">
            <w:pPr>
              <w:pStyle w:val="af0"/>
              <w:ind w:left="426"/>
              <w:jc w:val="both"/>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 xml:space="preserve">Тема III. Эпоха революций </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 xml:space="preserve">7 ч. </w:t>
            </w:r>
          </w:p>
        </w:tc>
      </w:tr>
      <w:tr w:rsidR="009E21BC" w:rsidRPr="00BA025F" w:rsidTr="00144C8D">
        <w:tc>
          <w:tcPr>
            <w:tcW w:w="7681" w:type="dxa"/>
            <w:shd w:val="clear" w:color="auto" w:fill="auto"/>
          </w:tcPr>
          <w:p w:rsidR="009E21BC" w:rsidRPr="00BA025F" w:rsidRDefault="009E21BC" w:rsidP="009E21BC">
            <w:pPr>
              <w:pStyle w:val="af0"/>
              <w:ind w:left="426"/>
              <w:jc w:val="both"/>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 xml:space="preserve">Тема IV. Традиционные общества Востока. Начало европейской колонизации </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2 ч.</w:t>
            </w:r>
          </w:p>
        </w:tc>
      </w:tr>
      <w:tr w:rsidR="009E21BC" w:rsidRPr="00BA025F" w:rsidTr="00144C8D">
        <w:tc>
          <w:tcPr>
            <w:tcW w:w="7681" w:type="dxa"/>
            <w:shd w:val="clear" w:color="auto" w:fill="auto"/>
          </w:tcPr>
          <w:p w:rsidR="009E21BC" w:rsidRPr="00BA025F" w:rsidRDefault="009E21BC" w:rsidP="009E21BC">
            <w:pPr>
              <w:ind w:left="426"/>
              <w:jc w:val="both"/>
              <w:rPr>
                <w:sz w:val="24"/>
                <w:szCs w:val="24"/>
              </w:rPr>
            </w:pPr>
            <w:r w:rsidRPr="00BA025F">
              <w:rPr>
                <w:sz w:val="24"/>
                <w:szCs w:val="24"/>
              </w:rPr>
              <w:t>Заключение (1 ч)</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1 ч.</w:t>
            </w:r>
          </w:p>
        </w:tc>
      </w:tr>
      <w:tr w:rsidR="009E21BC" w:rsidRPr="00BA025F" w:rsidTr="00144C8D">
        <w:tc>
          <w:tcPr>
            <w:tcW w:w="7681" w:type="dxa"/>
            <w:shd w:val="clear" w:color="auto" w:fill="auto"/>
          </w:tcPr>
          <w:p w:rsidR="009E21BC" w:rsidRPr="00BA025F" w:rsidRDefault="009E21BC" w:rsidP="009E21BC">
            <w:pPr>
              <w:ind w:left="426"/>
              <w:jc w:val="both"/>
              <w:rPr>
                <w:sz w:val="24"/>
                <w:szCs w:val="24"/>
              </w:rPr>
            </w:pPr>
            <w:r w:rsidRPr="00BA025F">
              <w:rPr>
                <w:sz w:val="24"/>
                <w:szCs w:val="24"/>
              </w:rPr>
              <w:t>Защита проектов</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2 ч.</w:t>
            </w:r>
          </w:p>
        </w:tc>
      </w:tr>
      <w:tr w:rsidR="009E21BC" w:rsidRPr="00BA025F" w:rsidTr="00144C8D">
        <w:tc>
          <w:tcPr>
            <w:tcW w:w="7681" w:type="dxa"/>
            <w:shd w:val="clear" w:color="auto" w:fill="auto"/>
          </w:tcPr>
          <w:p w:rsidR="009E21BC" w:rsidRPr="00BA025F" w:rsidRDefault="009E21BC" w:rsidP="009E21BC">
            <w:pPr>
              <w:ind w:left="426"/>
              <w:jc w:val="both"/>
              <w:rPr>
                <w:sz w:val="24"/>
                <w:szCs w:val="24"/>
              </w:rPr>
            </w:pPr>
            <w:r w:rsidRPr="00BA025F">
              <w:rPr>
                <w:sz w:val="24"/>
                <w:szCs w:val="24"/>
              </w:rPr>
              <w:t xml:space="preserve">Резерв </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0 ч.</w:t>
            </w:r>
          </w:p>
        </w:tc>
      </w:tr>
      <w:tr w:rsidR="009E21BC" w:rsidRPr="00BA025F" w:rsidTr="00144C8D">
        <w:tc>
          <w:tcPr>
            <w:tcW w:w="7681" w:type="dxa"/>
            <w:shd w:val="clear" w:color="auto" w:fill="auto"/>
          </w:tcPr>
          <w:p w:rsidR="009E21BC" w:rsidRPr="00BA025F" w:rsidRDefault="009E21BC" w:rsidP="009E21BC">
            <w:pPr>
              <w:ind w:left="426"/>
              <w:jc w:val="both"/>
              <w:rPr>
                <w:sz w:val="24"/>
                <w:szCs w:val="24"/>
              </w:rPr>
            </w:pPr>
            <w:r w:rsidRPr="00BA025F">
              <w:rPr>
                <w:sz w:val="24"/>
                <w:szCs w:val="24"/>
              </w:rPr>
              <w:t>Всего.</w:t>
            </w:r>
          </w:p>
        </w:tc>
        <w:tc>
          <w:tcPr>
            <w:tcW w:w="1925" w:type="dxa"/>
            <w:shd w:val="clear" w:color="auto" w:fill="auto"/>
          </w:tcPr>
          <w:p w:rsidR="009E21BC" w:rsidRPr="00BA025F" w:rsidRDefault="009E21BC" w:rsidP="009E21BC">
            <w:pPr>
              <w:pStyle w:val="af0"/>
              <w:ind w:left="426"/>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28 ч.</w:t>
            </w:r>
          </w:p>
        </w:tc>
      </w:tr>
    </w:tbl>
    <w:p w:rsidR="009E21BC" w:rsidRPr="00BA025F" w:rsidRDefault="009E21BC" w:rsidP="009E21BC">
      <w:pPr>
        <w:pStyle w:val="11"/>
        <w:spacing w:after="4"/>
        <w:ind w:left="-284" w:right="-1"/>
      </w:pPr>
    </w:p>
    <w:p w:rsidR="009E21BC" w:rsidRPr="00BA025F" w:rsidRDefault="009E21BC" w:rsidP="009E21BC">
      <w:pPr>
        <w:tabs>
          <w:tab w:val="left" w:pos="3600"/>
        </w:tabs>
        <w:spacing w:before="90"/>
        <w:ind w:right="-1"/>
        <w:jc w:val="both"/>
        <w:rPr>
          <w:b/>
          <w:sz w:val="24"/>
          <w:szCs w:val="24"/>
        </w:rPr>
      </w:pPr>
      <w:r w:rsidRPr="00BA025F">
        <w:rPr>
          <w:b/>
          <w:sz w:val="24"/>
          <w:szCs w:val="24"/>
        </w:rPr>
        <w:t>Тематическое планирование по учебному предмету «Всеобщая история» 9 класс</w:t>
      </w:r>
    </w:p>
    <w:tbl>
      <w:tblPr>
        <w:tblW w:w="96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1"/>
        <w:gridCol w:w="1588"/>
      </w:tblGrid>
      <w:tr w:rsidR="009E21BC" w:rsidRPr="00BA025F" w:rsidTr="00144C8D">
        <w:trPr>
          <w:trHeight w:val="562"/>
        </w:trPr>
        <w:tc>
          <w:tcPr>
            <w:tcW w:w="8081" w:type="dxa"/>
          </w:tcPr>
          <w:p w:rsidR="009E21BC" w:rsidRPr="00BA025F" w:rsidRDefault="009E21BC" w:rsidP="009E21BC">
            <w:pPr>
              <w:pStyle w:val="af0"/>
              <w:widowControl w:val="0"/>
              <w:shd w:val="clear" w:color="auto" w:fill="FFFFFF"/>
              <w:tabs>
                <w:tab w:val="left" w:pos="1065"/>
              </w:tabs>
              <w:ind w:firstLine="400"/>
              <w:jc w:val="both"/>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ab/>
              <w:t>Раздел программы</w:t>
            </w:r>
          </w:p>
        </w:tc>
        <w:tc>
          <w:tcPr>
            <w:tcW w:w="1588" w:type="dxa"/>
          </w:tcPr>
          <w:p w:rsidR="009E21BC" w:rsidRPr="00BA025F" w:rsidRDefault="009E21BC" w:rsidP="009E21BC">
            <w:pPr>
              <w:pStyle w:val="af0"/>
              <w:widowControl w:val="0"/>
              <w:shd w:val="clear" w:color="auto" w:fill="FFFFFF"/>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Количество часов</w:t>
            </w:r>
          </w:p>
        </w:tc>
      </w:tr>
      <w:tr w:rsidR="009E21BC" w:rsidRPr="00BA025F" w:rsidTr="00144C8D">
        <w:tc>
          <w:tcPr>
            <w:tcW w:w="8081" w:type="dxa"/>
          </w:tcPr>
          <w:p w:rsidR="009E21BC" w:rsidRPr="00BA025F" w:rsidRDefault="009E21BC" w:rsidP="009E21BC">
            <w:pPr>
              <w:shd w:val="clear" w:color="auto" w:fill="FFFFFF"/>
              <w:ind w:firstLine="400"/>
              <w:jc w:val="both"/>
              <w:rPr>
                <w:iCs/>
                <w:sz w:val="24"/>
                <w:szCs w:val="24"/>
              </w:rPr>
            </w:pPr>
            <w:r w:rsidRPr="00BA025F">
              <w:rPr>
                <w:iCs/>
                <w:sz w:val="24"/>
                <w:szCs w:val="24"/>
              </w:rPr>
              <w:t>Введение: «Долгий» XIX век (1 ч.)</w:t>
            </w:r>
          </w:p>
        </w:tc>
        <w:tc>
          <w:tcPr>
            <w:tcW w:w="1588" w:type="dxa"/>
          </w:tcPr>
          <w:p w:rsidR="009E21BC" w:rsidRPr="00BA025F" w:rsidRDefault="009E21BC" w:rsidP="009E21BC">
            <w:pPr>
              <w:shd w:val="clear" w:color="auto" w:fill="FFFFFF"/>
              <w:ind w:firstLine="400"/>
              <w:jc w:val="center"/>
              <w:rPr>
                <w:iCs/>
                <w:sz w:val="24"/>
                <w:szCs w:val="24"/>
              </w:rPr>
            </w:pPr>
            <w:r w:rsidRPr="00BA025F">
              <w:rPr>
                <w:iCs/>
                <w:sz w:val="24"/>
                <w:szCs w:val="24"/>
              </w:rPr>
              <w:t>1 ч.</w:t>
            </w:r>
          </w:p>
        </w:tc>
      </w:tr>
      <w:tr w:rsidR="009E21BC" w:rsidRPr="00BA025F" w:rsidTr="00144C8D">
        <w:tc>
          <w:tcPr>
            <w:tcW w:w="8081" w:type="dxa"/>
          </w:tcPr>
          <w:p w:rsidR="009E21BC" w:rsidRPr="00BA025F" w:rsidRDefault="009E21BC" w:rsidP="009E21BC">
            <w:pPr>
              <w:shd w:val="clear" w:color="auto" w:fill="FFFFFF"/>
              <w:jc w:val="both"/>
              <w:rPr>
                <w:iCs/>
                <w:sz w:val="24"/>
                <w:szCs w:val="24"/>
              </w:rPr>
            </w:pPr>
            <w:r w:rsidRPr="00BA025F">
              <w:rPr>
                <w:iCs/>
                <w:sz w:val="24"/>
                <w:szCs w:val="24"/>
              </w:rPr>
              <w:t>Глава I. Начало индустриальной эпохи (9 ч)</w:t>
            </w:r>
          </w:p>
        </w:tc>
        <w:tc>
          <w:tcPr>
            <w:tcW w:w="1588" w:type="dxa"/>
          </w:tcPr>
          <w:p w:rsidR="009E21BC" w:rsidRPr="00BA025F" w:rsidRDefault="009E21BC" w:rsidP="009E21BC">
            <w:pPr>
              <w:shd w:val="clear" w:color="auto" w:fill="FFFFFF"/>
              <w:ind w:firstLine="400"/>
              <w:jc w:val="center"/>
              <w:rPr>
                <w:iCs/>
                <w:sz w:val="24"/>
                <w:szCs w:val="24"/>
              </w:rPr>
            </w:pPr>
            <w:r w:rsidRPr="00BA025F">
              <w:rPr>
                <w:iCs/>
                <w:sz w:val="24"/>
                <w:szCs w:val="24"/>
              </w:rPr>
              <w:t>8 ч</w:t>
            </w:r>
          </w:p>
        </w:tc>
      </w:tr>
      <w:tr w:rsidR="009E21BC" w:rsidRPr="00BA025F" w:rsidTr="00144C8D">
        <w:tc>
          <w:tcPr>
            <w:tcW w:w="8081" w:type="dxa"/>
          </w:tcPr>
          <w:p w:rsidR="009E21BC" w:rsidRPr="00BA025F" w:rsidRDefault="009E21BC" w:rsidP="009E21BC">
            <w:pPr>
              <w:shd w:val="clear" w:color="auto" w:fill="FFFFFF"/>
              <w:jc w:val="both"/>
              <w:rPr>
                <w:iCs/>
                <w:sz w:val="24"/>
                <w:szCs w:val="24"/>
              </w:rPr>
            </w:pPr>
            <w:r w:rsidRPr="00BA025F">
              <w:rPr>
                <w:iCs/>
                <w:sz w:val="24"/>
                <w:szCs w:val="24"/>
              </w:rPr>
              <w:t>Глава II. Страны Европы и США в первой половине XIX в. (8 ч)</w:t>
            </w:r>
          </w:p>
        </w:tc>
        <w:tc>
          <w:tcPr>
            <w:tcW w:w="1588" w:type="dxa"/>
          </w:tcPr>
          <w:p w:rsidR="009E21BC" w:rsidRPr="00BA025F" w:rsidRDefault="009E21BC" w:rsidP="009E21BC">
            <w:pPr>
              <w:shd w:val="clear" w:color="auto" w:fill="FFFFFF"/>
              <w:ind w:firstLine="400"/>
              <w:jc w:val="center"/>
              <w:rPr>
                <w:iCs/>
                <w:sz w:val="24"/>
                <w:szCs w:val="24"/>
              </w:rPr>
            </w:pPr>
            <w:r w:rsidRPr="00BA025F">
              <w:rPr>
                <w:iCs/>
                <w:sz w:val="24"/>
                <w:szCs w:val="24"/>
              </w:rPr>
              <w:t>7 ч</w:t>
            </w:r>
          </w:p>
        </w:tc>
      </w:tr>
      <w:tr w:rsidR="009E21BC" w:rsidRPr="00BA025F" w:rsidTr="00144C8D">
        <w:tc>
          <w:tcPr>
            <w:tcW w:w="8081" w:type="dxa"/>
          </w:tcPr>
          <w:p w:rsidR="009E21BC" w:rsidRPr="00BA025F" w:rsidRDefault="009E21BC" w:rsidP="009E21BC">
            <w:pPr>
              <w:shd w:val="clear" w:color="auto" w:fill="FFFFFF"/>
              <w:jc w:val="both"/>
              <w:rPr>
                <w:iCs/>
                <w:sz w:val="24"/>
                <w:szCs w:val="24"/>
              </w:rPr>
            </w:pPr>
            <w:r w:rsidRPr="00BA025F">
              <w:rPr>
                <w:iCs/>
                <w:sz w:val="24"/>
                <w:szCs w:val="24"/>
              </w:rPr>
              <w:t>Глава III. Азия, Африка и Латинская Америка  в XIX — начале XX в. (3 ч)</w:t>
            </w:r>
          </w:p>
        </w:tc>
        <w:tc>
          <w:tcPr>
            <w:tcW w:w="1588" w:type="dxa"/>
          </w:tcPr>
          <w:p w:rsidR="009E21BC" w:rsidRPr="00BA025F" w:rsidRDefault="009E21BC" w:rsidP="009E21BC">
            <w:pPr>
              <w:shd w:val="clear" w:color="auto" w:fill="FFFFFF"/>
              <w:ind w:firstLine="400"/>
              <w:jc w:val="center"/>
              <w:rPr>
                <w:iCs/>
                <w:sz w:val="24"/>
                <w:szCs w:val="24"/>
              </w:rPr>
            </w:pPr>
            <w:r w:rsidRPr="00BA025F">
              <w:rPr>
                <w:iCs/>
                <w:sz w:val="24"/>
                <w:szCs w:val="24"/>
              </w:rPr>
              <w:t>3 ч</w:t>
            </w:r>
          </w:p>
        </w:tc>
      </w:tr>
      <w:tr w:rsidR="009E21BC" w:rsidRPr="00BA025F" w:rsidTr="00144C8D">
        <w:tc>
          <w:tcPr>
            <w:tcW w:w="8081" w:type="dxa"/>
          </w:tcPr>
          <w:p w:rsidR="009E21BC" w:rsidRPr="00BA025F" w:rsidRDefault="009E21BC" w:rsidP="009E21BC">
            <w:pPr>
              <w:shd w:val="clear" w:color="auto" w:fill="FFFFFF"/>
              <w:jc w:val="both"/>
              <w:rPr>
                <w:iCs/>
                <w:sz w:val="24"/>
                <w:szCs w:val="24"/>
              </w:rPr>
            </w:pPr>
            <w:r w:rsidRPr="00BA025F">
              <w:rPr>
                <w:iCs/>
                <w:sz w:val="24"/>
                <w:szCs w:val="24"/>
              </w:rPr>
              <w:t>Глава IV. Страны Европы и США  во второй половине XIX — начале XX в. (9 ч)</w:t>
            </w:r>
          </w:p>
        </w:tc>
        <w:tc>
          <w:tcPr>
            <w:tcW w:w="1588" w:type="dxa"/>
          </w:tcPr>
          <w:p w:rsidR="009E21BC" w:rsidRPr="00BA025F" w:rsidRDefault="009E21BC" w:rsidP="009E21BC">
            <w:pPr>
              <w:shd w:val="clear" w:color="auto" w:fill="FFFFFF"/>
              <w:ind w:firstLine="400"/>
              <w:jc w:val="center"/>
              <w:rPr>
                <w:iCs/>
                <w:sz w:val="24"/>
                <w:szCs w:val="24"/>
              </w:rPr>
            </w:pPr>
            <w:r w:rsidRPr="00BA025F">
              <w:rPr>
                <w:iCs/>
                <w:sz w:val="24"/>
                <w:szCs w:val="24"/>
              </w:rPr>
              <w:t>8 ч</w:t>
            </w:r>
          </w:p>
        </w:tc>
      </w:tr>
      <w:tr w:rsidR="009E21BC" w:rsidRPr="00BA025F" w:rsidTr="00144C8D">
        <w:tc>
          <w:tcPr>
            <w:tcW w:w="8081" w:type="dxa"/>
          </w:tcPr>
          <w:p w:rsidR="009E21BC" w:rsidRPr="00BA025F" w:rsidRDefault="009E21BC" w:rsidP="009E21BC">
            <w:pPr>
              <w:shd w:val="clear" w:color="auto" w:fill="FFFFFF"/>
              <w:jc w:val="both"/>
              <w:rPr>
                <w:iCs/>
                <w:sz w:val="24"/>
                <w:szCs w:val="24"/>
              </w:rPr>
            </w:pPr>
            <w:r w:rsidRPr="00BA025F">
              <w:rPr>
                <w:iCs/>
                <w:sz w:val="24"/>
                <w:szCs w:val="24"/>
              </w:rPr>
              <w:t xml:space="preserve">Основные итоги истории XIX — начала ХХ в.(повторительно-обобщающие уроки) (2 ч) </w:t>
            </w:r>
          </w:p>
        </w:tc>
        <w:tc>
          <w:tcPr>
            <w:tcW w:w="1588" w:type="dxa"/>
          </w:tcPr>
          <w:p w:rsidR="009E21BC" w:rsidRPr="00BA025F" w:rsidRDefault="009E21BC" w:rsidP="009E21BC">
            <w:pPr>
              <w:shd w:val="clear" w:color="auto" w:fill="FFFFFF"/>
              <w:ind w:firstLine="400"/>
              <w:jc w:val="center"/>
              <w:rPr>
                <w:iCs/>
                <w:sz w:val="24"/>
                <w:szCs w:val="24"/>
              </w:rPr>
            </w:pPr>
            <w:r w:rsidRPr="00BA025F">
              <w:rPr>
                <w:iCs/>
                <w:sz w:val="24"/>
                <w:szCs w:val="24"/>
              </w:rPr>
              <w:t>1 ч.</w:t>
            </w:r>
          </w:p>
        </w:tc>
      </w:tr>
      <w:tr w:rsidR="009E21BC" w:rsidRPr="00BA025F" w:rsidTr="00144C8D">
        <w:tc>
          <w:tcPr>
            <w:tcW w:w="8081" w:type="dxa"/>
          </w:tcPr>
          <w:p w:rsidR="009E21BC" w:rsidRPr="00BA025F" w:rsidRDefault="009E21BC" w:rsidP="009E21BC">
            <w:pPr>
              <w:shd w:val="clear" w:color="auto" w:fill="FFFFFF"/>
              <w:jc w:val="both"/>
              <w:rPr>
                <w:iCs/>
                <w:sz w:val="24"/>
                <w:szCs w:val="24"/>
              </w:rPr>
            </w:pPr>
            <w:r w:rsidRPr="00BA025F">
              <w:rPr>
                <w:iCs/>
                <w:sz w:val="24"/>
                <w:szCs w:val="24"/>
              </w:rPr>
              <w:t>Резерв (3 ч)</w:t>
            </w:r>
          </w:p>
        </w:tc>
        <w:tc>
          <w:tcPr>
            <w:tcW w:w="1588" w:type="dxa"/>
          </w:tcPr>
          <w:p w:rsidR="009E21BC" w:rsidRPr="00BA025F" w:rsidRDefault="009E21BC" w:rsidP="009E21BC">
            <w:pPr>
              <w:shd w:val="clear" w:color="auto" w:fill="FFFFFF"/>
              <w:ind w:firstLine="400"/>
              <w:jc w:val="center"/>
              <w:rPr>
                <w:iCs/>
                <w:sz w:val="24"/>
                <w:szCs w:val="24"/>
              </w:rPr>
            </w:pPr>
            <w:r w:rsidRPr="00BA025F">
              <w:rPr>
                <w:iCs/>
                <w:sz w:val="24"/>
                <w:szCs w:val="24"/>
              </w:rPr>
              <w:t>0 ч</w:t>
            </w:r>
          </w:p>
        </w:tc>
      </w:tr>
      <w:tr w:rsidR="009E21BC" w:rsidRPr="00BA025F" w:rsidTr="00144C8D">
        <w:tc>
          <w:tcPr>
            <w:tcW w:w="8081" w:type="dxa"/>
          </w:tcPr>
          <w:p w:rsidR="009E21BC" w:rsidRPr="00BA025F" w:rsidRDefault="009E21BC" w:rsidP="009E21BC">
            <w:pPr>
              <w:shd w:val="clear" w:color="auto" w:fill="FFFFFF"/>
              <w:jc w:val="both"/>
              <w:rPr>
                <w:iCs/>
                <w:sz w:val="24"/>
                <w:szCs w:val="24"/>
              </w:rPr>
            </w:pPr>
            <w:r w:rsidRPr="00BA025F">
              <w:rPr>
                <w:iCs/>
                <w:sz w:val="24"/>
                <w:szCs w:val="24"/>
              </w:rPr>
              <w:t>Итого:</w:t>
            </w:r>
          </w:p>
        </w:tc>
        <w:tc>
          <w:tcPr>
            <w:tcW w:w="1588" w:type="dxa"/>
          </w:tcPr>
          <w:p w:rsidR="009E21BC" w:rsidRPr="00BA025F" w:rsidRDefault="009E21BC" w:rsidP="009E21BC">
            <w:pPr>
              <w:shd w:val="clear" w:color="auto" w:fill="FFFFFF"/>
              <w:ind w:firstLine="400"/>
              <w:jc w:val="center"/>
              <w:rPr>
                <w:iCs/>
                <w:sz w:val="24"/>
                <w:szCs w:val="24"/>
              </w:rPr>
            </w:pPr>
            <w:r w:rsidRPr="00BA025F">
              <w:rPr>
                <w:iCs/>
                <w:sz w:val="24"/>
                <w:szCs w:val="24"/>
              </w:rPr>
              <w:t>28</w:t>
            </w:r>
          </w:p>
        </w:tc>
      </w:tr>
    </w:tbl>
    <w:p w:rsidR="009E21BC" w:rsidRPr="00BA025F" w:rsidRDefault="009E21BC" w:rsidP="009E21BC">
      <w:pPr>
        <w:spacing w:before="1" w:line="276" w:lineRule="auto"/>
        <w:ind w:left="-284" w:right="-1"/>
        <w:jc w:val="center"/>
        <w:rPr>
          <w:b/>
          <w:sz w:val="24"/>
          <w:szCs w:val="24"/>
        </w:rPr>
      </w:pPr>
    </w:p>
    <w:p w:rsidR="009E21BC" w:rsidRPr="00BA025F" w:rsidRDefault="00EE2629" w:rsidP="009E21BC">
      <w:pPr>
        <w:spacing w:before="1" w:line="276" w:lineRule="auto"/>
        <w:ind w:left="-284" w:right="-1"/>
        <w:jc w:val="center"/>
        <w:rPr>
          <w:b/>
          <w:sz w:val="24"/>
          <w:szCs w:val="24"/>
        </w:rPr>
      </w:pPr>
      <w:r>
        <w:rPr>
          <w:b/>
          <w:sz w:val="24"/>
          <w:szCs w:val="24"/>
        </w:rPr>
        <w:t xml:space="preserve">2.2.1.8 </w:t>
      </w:r>
      <w:r w:rsidR="009E21BC" w:rsidRPr="00BA025F">
        <w:rPr>
          <w:b/>
          <w:sz w:val="24"/>
          <w:szCs w:val="24"/>
        </w:rPr>
        <w:t xml:space="preserve">Рабочая программа по предмету «История России», </w:t>
      </w:r>
    </w:p>
    <w:p w:rsidR="009E21BC" w:rsidRPr="00BA025F" w:rsidRDefault="009E21BC" w:rsidP="009E21BC">
      <w:pPr>
        <w:ind w:left="-284" w:right="-1"/>
        <w:jc w:val="center"/>
        <w:rPr>
          <w:b/>
          <w:sz w:val="24"/>
          <w:szCs w:val="24"/>
        </w:rPr>
      </w:pPr>
      <w:r w:rsidRPr="00BA025F">
        <w:rPr>
          <w:b/>
          <w:sz w:val="24"/>
          <w:szCs w:val="24"/>
        </w:rPr>
        <w:t>«История России» 6 класс</w:t>
      </w:r>
    </w:p>
    <w:p w:rsidR="009E21BC" w:rsidRPr="00BA025F" w:rsidRDefault="009E21BC" w:rsidP="009E21BC">
      <w:pPr>
        <w:ind w:left="-284" w:right="-1" w:firstLine="709"/>
        <w:jc w:val="center"/>
        <w:rPr>
          <w:sz w:val="24"/>
          <w:szCs w:val="24"/>
        </w:rPr>
      </w:pPr>
      <w:r w:rsidRPr="00BA025F">
        <w:rPr>
          <w:sz w:val="24"/>
          <w:szCs w:val="24"/>
        </w:rPr>
        <w:t>(Рабочая программа «История России». 6—9 классы (основная школа): /А. А. Данилов, О. Н. Журавлева, И. Е. Барыкина. - М.: Просвещение, 2016)</w:t>
      </w:r>
    </w:p>
    <w:p w:rsidR="009E21BC" w:rsidRPr="00BA025F" w:rsidRDefault="009E21BC" w:rsidP="009E21BC">
      <w:pPr>
        <w:ind w:left="-284" w:right="-1" w:firstLine="709"/>
        <w:jc w:val="center"/>
        <w:rPr>
          <w:sz w:val="24"/>
          <w:szCs w:val="24"/>
        </w:rPr>
      </w:pPr>
    </w:p>
    <w:p w:rsidR="009E21BC" w:rsidRPr="00BA025F" w:rsidRDefault="009E21BC" w:rsidP="009E21BC">
      <w:pPr>
        <w:pStyle w:val="af0"/>
        <w:jc w:val="center"/>
        <w:rPr>
          <w:rFonts w:ascii="Times New Roman" w:hAnsi="Times New Roman" w:cs="Times New Roman"/>
          <w:b/>
          <w:sz w:val="24"/>
          <w:szCs w:val="24"/>
        </w:rPr>
      </w:pPr>
      <w:r w:rsidRPr="00BA025F">
        <w:rPr>
          <w:rFonts w:ascii="Times New Roman" w:hAnsi="Times New Roman" w:cs="Times New Roman"/>
          <w:b/>
          <w:sz w:val="24"/>
          <w:szCs w:val="24"/>
        </w:rPr>
        <w:t>Планируемые образовательные  результаты изучения содержания курса</w:t>
      </w:r>
    </w:p>
    <w:p w:rsidR="009E21BC" w:rsidRPr="00BA025F" w:rsidRDefault="009E21BC" w:rsidP="009E21BC">
      <w:pPr>
        <w:pStyle w:val="af0"/>
        <w:rPr>
          <w:rFonts w:ascii="Times New Roman" w:hAnsi="Times New Roman" w:cs="Times New Roman"/>
          <w:b/>
          <w:sz w:val="24"/>
          <w:szCs w:val="24"/>
        </w:rPr>
      </w:pPr>
      <w:r w:rsidRPr="00BA025F">
        <w:rPr>
          <w:rFonts w:ascii="Times New Roman" w:hAnsi="Times New Roman" w:cs="Times New Roman"/>
          <w:b/>
          <w:sz w:val="24"/>
          <w:szCs w:val="24"/>
        </w:rPr>
        <w:t>Личностные результаты:</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познавательный интерес к прошлому своей Родины;</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изложение своей точки зрения, её аргументация в соответствии с возрастными возможностями;</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проявление эмпатии как понимания чувств других людей и сопереживания им;</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навыки осмысления социально-нравственного опыта предшествующих поколений;</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обсуждение и оценивание своих достижений, а также достижений других обучающихся под руководством педагога;</w:t>
      </w:r>
    </w:p>
    <w:p w:rsidR="009E21BC" w:rsidRPr="00BA025F" w:rsidRDefault="009E21BC" w:rsidP="00CD37C1">
      <w:pPr>
        <w:pStyle w:val="a5"/>
        <w:widowControl/>
        <w:numPr>
          <w:ilvl w:val="0"/>
          <w:numId w:val="306"/>
        </w:numPr>
        <w:autoSpaceDE/>
        <w:autoSpaceDN/>
        <w:contextualSpacing/>
        <w:jc w:val="both"/>
        <w:rPr>
          <w:sz w:val="24"/>
          <w:szCs w:val="24"/>
        </w:rPr>
      </w:pPr>
      <w:r w:rsidRPr="00BA025F">
        <w:rPr>
          <w:sz w:val="24"/>
          <w:szCs w:val="24"/>
        </w:rPr>
        <w:t>расширение опыта конструктивного взаимодействия в социальном общении.</w:t>
      </w:r>
    </w:p>
    <w:p w:rsidR="009E21BC" w:rsidRPr="00BA025F" w:rsidRDefault="009E21BC" w:rsidP="009E21BC">
      <w:pPr>
        <w:pStyle w:val="a5"/>
        <w:jc w:val="both"/>
        <w:rPr>
          <w:sz w:val="24"/>
          <w:szCs w:val="24"/>
        </w:rPr>
      </w:pPr>
    </w:p>
    <w:p w:rsidR="009E21BC" w:rsidRPr="00BA025F" w:rsidRDefault="009E21BC" w:rsidP="009E21BC">
      <w:pPr>
        <w:rPr>
          <w:sz w:val="24"/>
          <w:szCs w:val="24"/>
        </w:rPr>
      </w:pPr>
      <w:r w:rsidRPr="00BA025F">
        <w:rPr>
          <w:b/>
          <w:sz w:val="24"/>
          <w:szCs w:val="24"/>
        </w:rPr>
        <w:t>Метапредметные результаты:</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формулировать при поддержке учителя новые для себя задачи в учёбе и познавательной деятельности;</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планировать при поддержке учителя пути достижения образовательных целей;</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собирать и фиксировать информацию, выделяя главную и второстепенную, критически оценивать её достоверность (при помощи педагога);</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использовать современные источники информации – 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 Интернете под руководством педагога;</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привлекать ранее изученный материал при решении познавательных задач;</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ставить репродуктивные вопросы (на воспроизведение материала) по изученному материалу;</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логически строить рассуждение, выстраивать ответ в соответствии с заданием, целью (сжато, полно, выборочно);</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применять начальные исследовательские умения при решении поисковых задач;</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использовать ИКТ-технологии для обработки, передачи, систематизации и презентации информации;</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организовывать учебное сотрудничество и совместную деятельность с учителем и сверстниками, работать индивидуально и в группе;</w:t>
      </w:r>
    </w:p>
    <w:p w:rsidR="009E21BC" w:rsidRPr="00BA025F" w:rsidRDefault="009E21BC" w:rsidP="00CD37C1">
      <w:pPr>
        <w:pStyle w:val="a5"/>
        <w:widowControl/>
        <w:numPr>
          <w:ilvl w:val="0"/>
          <w:numId w:val="307"/>
        </w:numPr>
        <w:autoSpaceDE/>
        <w:autoSpaceDN/>
        <w:contextualSpacing/>
        <w:jc w:val="both"/>
        <w:rPr>
          <w:sz w:val="24"/>
          <w:szCs w:val="24"/>
        </w:rPr>
      </w:pPr>
      <w:r w:rsidRPr="00BA025F">
        <w:rPr>
          <w:sz w:val="24"/>
          <w:szCs w:val="24"/>
        </w:rPr>
        <w:t>определять свою роль в учебной группе, вклад всех участников в общий результат.</w:t>
      </w:r>
    </w:p>
    <w:p w:rsidR="009E21BC" w:rsidRPr="00BA025F" w:rsidRDefault="009E21BC" w:rsidP="009E21BC">
      <w:pPr>
        <w:jc w:val="both"/>
        <w:rPr>
          <w:sz w:val="24"/>
          <w:szCs w:val="24"/>
        </w:rPr>
      </w:pPr>
      <w:r w:rsidRPr="00BA025F">
        <w:rPr>
          <w:b/>
          <w:sz w:val="24"/>
          <w:szCs w:val="24"/>
        </w:rPr>
        <w:t>Предметные результаты</w:t>
      </w:r>
      <w:r w:rsidRPr="00BA025F">
        <w:rPr>
          <w:sz w:val="24"/>
          <w:szCs w:val="24"/>
        </w:rPr>
        <w:t>:</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определение исторических процессов, событий во времени, применение основных хронологических понятий и терминов (эра, тысячелетие, век);</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установление синхронистических связей истории Руси и стран Европы и Азии;</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составление и анализ генеалогических схем и таблиц;</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определение и использование исторических понятий и терминов;</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изложение информации о расселении человеческих общностей в эпоху первобытности, расположении древних государств, местах важнейших событий;</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описание условий существования, основных занятий, образа жизни людей в древности, памятников культуры, событий древней истории;</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понимание взаимосвязи между природными и социальными явлениями, их влияния на жизнь человека;</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высказывание суждений о значении исторического и культурного наследия восточных славян и их соседей;</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анализ информации, содержащейся в летописях (фрагменты «Повести временных лет» и др.), правовых документах (Русская Правда, Судебники 1497 и 1550 гг. и др.), публицистических произведениях, записках иностранцев и других источниках по истории Древней и Московской Руси;</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оценивание поступков, человеческих качеств на основе осмысления деятельности Владимира I Святославича, Ярослава Мудрого, Владимира II Мономаха, Андрея Боголюбского, Александра Невского, Ивана Калиты, Сергия Радонежского, Дмитрия Донского, Ивана III и др. исходя из гуманистических ценностных ориентаций, установок;</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умение различать достоверную и вымышленную (мифологическую, легендарную) информацию в источниках и их комментирование (при помощи учителя);</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сопоставление (при помощи учителя) различных версий и оценок исторических событий и личностей с опорой на конкретные примеры;</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определение собственного отношения к дискуссионным проблемам прошлого;</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систематизация информации в ходе проектной деятельности, представление её результатов как по периоду в целом, так и по отдельным тематическим блокам (Древняя Русь; политическая раздробленность; возвышение Московского княжества; Русское государство в конце XV – начале XVI в.);</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приобретение опыта историко-культурного, историко-антропологического, цивилизационного подходов к оценке социальных явлений;</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личностное осмысление социального, духовного, нравственного опыта периода Древней и Московской Руси;</w:t>
      </w:r>
    </w:p>
    <w:p w:rsidR="009E21BC" w:rsidRPr="00BA025F" w:rsidRDefault="009E21BC" w:rsidP="00CD37C1">
      <w:pPr>
        <w:pStyle w:val="a5"/>
        <w:widowControl/>
        <w:numPr>
          <w:ilvl w:val="0"/>
          <w:numId w:val="308"/>
        </w:numPr>
        <w:autoSpaceDE/>
        <w:autoSpaceDN/>
        <w:spacing w:after="200"/>
        <w:contextualSpacing/>
        <w:jc w:val="both"/>
        <w:rPr>
          <w:sz w:val="24"/>
          <w:szCs w:val="24"/>
        </w:rPr>
      </w:pPr>
      <w:r w:rsidRPr="00BA025F">
        <w:rPr>
          <w:sz w:val="24"/>
          <w:szCs w:val="24"/>
        </w:rPr>
        <w:t>уважение к древнерусской культуре и культуре других народов, понимание культурного многообразия народов Евразии в изучаемый период.</w:t>
      </w:r>
    </w:p>
    <w:p w:rsidR="009E21BC" w:rsidRPr="00BA025F" w:rsidRDefault="009E21BC" w:rsidP="009E21BC">
      <w:pPr>
        <w:pStyle w:val="a5"/>
        <w:jc w:val="both"/>
        <w:rPr>
          <w:sz w:val="24"/>
          <w:szCs w:val="24"/>
        </w:rPr>
      </w:pPr>
    </w:p>
    <w:p w:rsidR="009E21BC" w:rsidRPr="00BA025F" w:rsidRDefault="009E21BC" w:rsidP="009E21BC">
      <w:pPr>
        <w:pStyle w:val="a5"/>
        <w:ind w:right="-1"/>
        <w:rPr>
          <w:b/>
          <w:sz w:val="24"/>
          <w:szCs w:val="24"/>
        </w:rPr>
      </w:pPr>
      <w:r w:rsidRPr="00BA025F">
        <w:rPr>
          <w:sz w:val="24"/>
          <w:szCs w:val="24"/>
        </w:rPr>
        <w:t xml:space="preserve">                                                       </w:t>
      </w:r>
      <w:r w:rsidRPr="00BA025F">
        <w:rPr>
          <w:b/>
          <w:sz w:val="24"/>
          <w:szCs w:val="24"/>
        </w:rPr>
        <w:t>История России 7 класс</w:t>
      </w:r>
    </w:p>
    <w:p w:rsidR="009E21BC" w:rsidRPr="00BA025F" w:rsidRDefault="009E21BC" w:rsidP="009E21BC">
      <w:pPr>
        <w:pStyle w:val="a5"/>
        <w:ind w:right="-1"/>
        <w:rPr>
          <w:b/>
          <w:sz w:val="24"/>
          <w:szCs w:val="24"/>
        </w:rPr>
      </w:pPr>
      <w:r w:rsidRPr="00BA025F">
        <w:rPr>
          <w:b/>
          <w:sz w:val="24"/>
          <w:szCs w:val="24"/>
        </w:rPr>
        <w:t>Планируемые образовательные  результаты изучения содержания курса</w:t>
      </w:r>
    </w:p>
    <w:p w:rsidR="009E21BC" w:rsidRPr="00BA025F" w:rsidRDefault="009E21BC" w:rsidP="009E21BC">
      <w:pPr>
        <w:pStyle w:val="a5"/>
        <w:ind w:left="0"/>
        <w:jc w:val="both"/>
        <w:rPr>
          <w:sz w:val="24"/>
          <w:szCs w:val="24"/>
        </w:rPr>
      </w:pPr>
      <w:r w:rsidRPr="00BA025F">
        <w:rPr>
          <w:b/>
          <w:sz w:val="24"/>
          <w:szCs w:val="24"/>
        </w:rPr>
        <w:t>Личностные результаты:</w:t>
      </w:r>
    </w:p>
    <w:p w:rsidR="009E21BC" w:rsidRPr="00BA025F" w:rsidRDefault="009E21BC" w:rsidP="00CD37C1">
      <w:pPr>
        <w:pStyle w:val="a5"/>
        <w:widowControl/>
        <w:numPr>
          <w:ilvl w:val="0"/>
          <w:numId w:val="309"/>
        </w:numPr>
        <w:adjustRightInd w:val="0"/>
        <w:contextualSpacing/>
        <w:jc w:val="both"/>
        <w:rPr>
          <w:sz w:val="24"/>
          <w:szCs w:val="24"/>
        </w:rPr>
      </w:pPr>
      <w:r w:rsidRPr="00BA025F">
        <w:rPr>
          <w:sz w:val="24"/>
          <w:szCs w:val="24"/>
        </w:rPr>
        <w:t>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rsidR="009E21BC" w:rsidRPr="00BA025F" w:rsidRDefault="009E21BC" w:rsidP="00CD37C1">
      <w:pPr>
        <w:pStyle w:val="a5"/>
        <w:widowControl/>
        <w:numPr>
          <w:ilvl w:val="0"/>
          <w:numId w:val="309"/>
        </w:numPr>
        <w:adjustRightInd w:val="0"/>
        <w:contextualSpacing/>
        <w:jc w:val="both"/>
        <w:rPr>
          <w:sz w:val="24"/>
          <w:szCs w:val="24"/>
        </w:rPr>
      </w:pPr>
      <w:r w:rsidRPr="00BA025F">
        <w:rPr>
          <w:sz w:val="24"/>
          <w:szCs w:val="24"/>
        </w:rPr>
        <w:t>уважение и принятие культурного многообразия народов России и мира, понимание важной роли взаимодействия народов;</w:t>
      </w:r>
    </w:p>
    <w:p w:rsidR="009E21BC" w:rsidRPr="00BA025F" w:rsidRDefault="009E21BC" w:rsidP="00CD37C1">
      <w:pPr>
        <w:pStyle w:val="a5"/>
        <w:widowControl/>
        <w:numPr>
          <w:ilvl w:val="0"/>
          <w:numId w:val="309"/>
        </w:numPr>
        <w:adjustRightInd w:val="0"/>
        <w:contextualSpacing/>
        <w:jc w:val="both"/>
        <w:rPr>
          <w:sz w:val="24"/>
          <w:szCs w:val="24"/>
        </w:rPr>
      </w:pPr>
      <w:r w:rsidRPr="00BA025F">
        <w:rPr>
          <w:sz w:val="24"/>
          <w:szCs w:val="24"/>
        </w:rPr>
        <w:t>изложение своей точки зрения, её аргументация (в соответствии с возрастными возможностями);</w:t>
      </w:r>
    </w:p>
    <w:p w:rsidR="009E21BC" w:rsidRPr="00BA025F" w:rsidRDefault="009E21BC" w:rsidP="00CD37C1">
      <w:pPr>
        <w:pStyle w:val="a5"/>
        <w:widowControl/>
        <w:numPr>
          <w:ilvl w:val="0"/>
          <w:numId w:val="309"/>
        </w:numPr>
        <w:adjustRightInd w:val="0"/>
        <w:contextualSpacing/>
        <w:jc w:val="both"/>
        <w:rPr>
          <w:sz w:val="24"/>
          <w:szCs w:val="24"/>
        </w:rPr>
      </w:pPr>
      <w:r w:rsidRPr="00BA025F">
        <w:rPr>
          <w:sz w:val="24"/>
          <w:szCs w:val="24"/>
        </w:rPr>
        <w:t>следование этическим нормам и правилам ведения диалога;</w:t>
      </w:r>
    </w:p>
    <w:p w:rsidR="009E21BC" w:rsidRPr="00BA025F" w:rsidRDefault="009E21BC" w:rsidP="00CD37C1">
      <w:pPr>
        <w:pStyle w:val="a5"/>
        <w:widowControl/>
        <w:numPr>
          <w:ilvl w:val="0"/>
          <w:numId w:val="309"/>
        </w:numPr>
        <w:adjustRightInd w:val="0"/>
        <w:contextualSpacing/>
        <w:jc w:val="both"/>
        <w:rPr>
          <w:sz w:val="24"/>
          <w:szCs w:val="24"/>
        </w:rPr>
      </w:pPr>
      <w:r w:rsidRPr="00BA025F">
        <w:rPr>
          <w:sz w:val="24"/>
          <w:szCs w:val="24"/>
        </w:rPr>
        <w:t>формулирование ценностных суждений и/или своей позиции по изучаемой проблеме;</w:t>
      </w:r>
    </w:p>
    <w:p w:rsidR="009E21BC" w:rsidRPr="00BA025F" w:rsidRDefault="009E21BC" w:rsidP="00CD37C1">
      <w:pPr>
        <w:pStyle w:val="a5"/>
        <w:widowControl/>
        <w:numPr>
          <w:ilvl w:val="0"/>
          <w:numId w:val="309"/>
        </w:numPr>
        <w:adjustRightInd w:val="0"/>
        <w:contextualSpacing/>
        <w:jc w:val="both"/>
        <w:rPr>
          <w:sz w:val="24"/>
          <w:szCs w:val="24"/>
        </w:rPr>
      </w:pPr>
      <w:r w:rsidRPr="00BA025F">
        <w:rPr>
          <w:sz w:val="24"/>
          <w:szCs w:val="24"/>
        </w:rPr>
        <w:t>проявление доброжелательности и эмоционально-нравственной отзывчивости, эмпатии как понимания чувств других людей и сопереживания им;</w:t>
      </w:r>
    </w:p>
    <w:p w:rsidR="009E21BC" w:rsidRPr="00BA025F" w:rsidRDefault="009E21BC" w:rsidP="00CD37C1">
      <w:pPr>
        <w:pStyle w:val="a5"/>
        <w:widowControl/>
        <w:numPr>
          <w:ilvl w:val="0"/>
          <w:numId w:val="309"/>
        </w:numPr>
        <w:adjustRightInd w:val="0"/>
        <w:contextualSpacing/>
        <w:jc w:val="both"/>
        <w:rPr>
          <w:sz w:val="24"/>
          <w:szCs w:val="24"/>
        </w:rPr>
      </w:pPr>
      <w:r w:rsidRPr="00BA025F">
        <w:rPr>
          <w:sz w:val="24"/>
          <w:szCs w:val="24"/>
        </w:rPr>
        <w:t>соотнесение своих взглядов и принципов с исторически возникавшими мировоззренческими системами (под руководством учителя);</w:t>
      </w:r>
    </w:p>
    <w:p w:rsidR="009E21BC" w:rsidRPr="00BA025F" w:rsidRDefault="009E21BC" w:rsidP="00CD37C1">
      <w:pPr>
        <w:pStyle w:val="a5"/>
        <w:widowControl/>
        <w:numPr>
          <w:ilvl w:val="0"/>
          <w:numId w:val="309"/>
        </w:numPr>
        <w:adjustRightInd w:val="0"/>
        <w:contextualSpacing/>
        <w:jc w:val="both"/>
        <w:rPr>
          <w:sz w:val="24"/>
          <w:szCs w:val="24"/>
        </w:rPr>
      </w:pPr>
      <w:r w:rsidRPr="00BA025F">
        <w:rPr>
          <w:sz w:val="24"/>
          <w:szCs w:val="24"/>
        </w:rPr>
        <w:t>обсуждение и оценивание собственных достижений, а также достижений других обучающихся (под руководством педагога);</w:t>
      </w:r>
    </w:p>
    <w:p w:rsidR="009E21BC" w:rsidRPr="00BA025F" w:rsidRDefault="009E21BC" w:rsidP="00CD37C1">
      <w:pPr>
        <w:pStyle w:val="a5"/>
        <w:widowControl/>
        <w:numPr>
          <w:ilvl w:val="0"/>
          <w:numId w:val="309"/>
        </w:numPr>
        <w:adjustRightInd w:val="0"/>
        <w:contextualSpacing/>
        <w:jc w:val="both"/>
        <w:rPr>
          <w:sz w:val="24"/>
          <w:szCs w:val="24"/>
        </w:rPr>
      </w:pPr>
      <w:r w:rsidRPr="00BA025F">
        <w:rPr>
          <w:sz w:val="24"/>
          <w:szCs w:val="24"/>
        </w:rPr>
        <w:t>навыки конструктивного взаимодействия в социальном общении.</w:t>
      </w:r>
    </w:p>
    <w:p w:rsidR="009E21BC" w:rsidRPr="00BA025F" w:rsidRDefault="009E21BC" w:rsidP="009E21BC">
      <w:pPr>
        <w:rPr>
          <w:b/>
          <w:sz w:val="24"/>
          <w:szCs w:val="24"/>
        </w:rPr>
      </w:pPr>
      <w:r w:rsidRPr="00BA025F">
        <w:rPr>
          <w:b/>
          <w:sz w:val="24"/>
          <w:szCs w:val="24"/>
        </w:rPr>
        <w:t>Метапредметные результаты:</w:t>
      </w:r>
    </w:p>
    <w:p w:rsidR="009E21BC" w:rsidRPr="00BA025F" w:rsidRDefault="009E21BC" w:rsidP="00CD37C1">
      <w:pPr>
        <w:pStyle w:val="a5"/>
        <w:widowControl/>
        <w:numPr>
          <w:ilvl w:val="0"/>
          <w:numId w:val="310"/>
        </w:numPr>
        <w:adjustRightInd w:val="0"/>
        <w:spacing w:after="200" w:line="276" w:lineRule="auto"/>
        <w:contextualSpacing/>
        <w:rPr>
          <w:sz w:val="24"/>
          <w:szCs w:val="24"/>
        </w:rPr>
      </w:pPr>
      <w:r w:rsidRPr="00BA025F">
        <w:rPr>
          <w:sz w:val="24"/>
          <w:szCs w:val="24"/>
        </w:rPr>
        <w:t>осуществлять постановку учебной задачи (при поддержке учителя);</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формулировать и обосновывать выводы и т. д.;</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критически оценивать достоверность информации</w:t>
      </w:r>
      <w:r w:rsidRPr="00BA025F">
        <w:rPr>
          <w:sz w:val="24"/>
          <w:szCs w:val="24"/>
        </w:rPr>
        <w:br/>
        <w:t>(с помощью педагога), собирать и фиксировать информацию, выделяя главную и второстепенную;</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использовать ранее изученный материал для решения познавательных задач;</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ставить репродуктивные вопросы по изученному материалу;</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логически строить рассуждение, выстраивать ответ в соответствии с заданием, целью (сжато, полно, выборочно);</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применять начальные исследовательские умения при решении поисковых задач;</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в форме письменных работ;</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использовать ИКТ-технологии для обработки, передачи, систематизации и презентации информации;</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организовывать учебное сотрудничество и совместную деятельность с учителем и сверстниками, работать индивидуально и в группе;</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определять свою роль в учебной группе, вклад всех участников в общий результат;</w:t>
      </w:r>
    </w:p>
    <w:p w:rsidR="009E21BC" w:rsidRPr="00BA025F" w:rsidRDefault="009E21BC" w:rsidP="00CD37C1">
      <w:pPr>
        <w:pStyle w:val="a5"/>
        <w:widowControl/>
        <w:numPr>
          <w:ilvl w:val="0"/>
          <w:numId w:val="310"/>
        </w:numPr>
        <w:adjustRightInd w:val="0"/>
        <w:contextualSpacing/>
        <w:jc w:val="both"/>
        <w:rPr>
          <w:sz w:val="24"/>
          <w:szCs w:val="24"/>
        </w:rPr>
      </w:pPr>
      <w:r w:rsidRPr="00BA025F">
        <w:rPr>
          <w:sz w:val="24"/>
          <w:szCs w:val="24"/>
        </w:rPr>
        <w:t>выявлять позитивные и негативные факторы, влияющие на результаты и качество выполнения задания.</w:t>
      </w:r>
    </w:p>
    <w:p w:rsidR="009E21BC" w:rsidRPr="00BA025F" w:rsidRDefault="009E21BC" w:rsidP="009E21BC">
      <w:pPr>
        <w:adjustRightInd w:val="0"/>
        <w:rPr>
          <w:rFonts w:eastAsia="Calibri"/>
          <w:sz w:val="24"/>
          <w:szCs w:val="24"/>
          <w:lang w:eastAsia="en-US"/>
        </w:rPr>
      </w:pPr>
      <w:r w:rsidRPr="00BA025F">
        <w:rPr>
          <w:rFonts w:eastAsia="Calibri"/>
          <w:b/>
          <w:bCs/>
          <w:sz w:val="24"/>
          <w:szCs w:val="24"/>
          <w:lang w:eastAsia="en-US"/>
        </w:rPr>
        <w:t>Предметные результаты</w:t>
      </w:r>
      <w:r w:rsidRPr="00BA025F">
        <w:rPr>
          <w:rFonts w:eastAsia="Calibri"/>
          <w:sz w:val="24"/>
          <w:szCs w:val="24"/>
          <w:lang w:eastAsia="en-US"/>
        </w:rPr>
        <w:t>:</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применение основных хронологических понятий, терминов (век, его четверть, треть);</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установление синхронистических связей истории России и стран Европы и Азии в XVI—XVII вв.;</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составление и анализ генеалогических схем и таблиц;</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определение и использование исторических понятий и терминов;</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использование сведений из исторической карты как источника информации;</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овладение представлениями об историческом пути России XVI-XVII вв. и судьбах населяющих ее народов;</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описание условий существования, основных занятий, образа жизни народов России, исторических событий и процессов;</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использование знаний о месте и роли России во всемирно-историческом процессе в изучаемый период;</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w:t>
      </w:r>
      <w:r w:rsidRPr="00BA025F">
        <w:rPr>
          <w:sz w:val="24"/>
          <w:szCs w:val="24"/>
        </w:rPr>
        <w:br/>
        <w:t>«всероссийский рынок» и др.); понимание взаимосвязи между социальными явлениями и процессами, их влияния на жизнь народов России;</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высказывание суждений о значении и месте исторического и культурного наследия предков;</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анализ информации о событиях и явлениях прошлого с использованием понятийного и познавательного инструментария социальных наук;</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сравнение (под руководством учителя) свидетельств различных исторических источников, выявление в них общих черт и особенностей;</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понимание исторической обусловленности и мотивации</w:t>
      </w:r>
      <w:r w:rsidRPr="00BA025F">
        <w:rPr>
          <w:sz w:val="24"/>
          <w:szCs w:val="24"/>
        </w:rPr>
        <w:br/>
        <w:t>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сопоставление (с помощью учителя) различных версий и оценок исторических событий и личностей;</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определение и аргументация собственного отношения к дискуссионным проблемам прошлого;</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поиск и презентация материалов истории своего края,</w:t>
      </w:r>
      <w:r w:rsidRPr="00BA025F">
        <w:rPr>
          <w:sz w:val="24"/>
          <w:szCs w:val="24"/>
        </w:rPr>
        <w:br/>
        <w:t>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расширение опыта применения историко-культурного, историко-антропологического, цивилизационного подходов к оценке социальных явлений;</w:t>
      </w:r>
    </w:p>
    <w:p w:rsidR="009E21BC" w:rsidRPr="00BA025F" w:rsidRDefault="009E21BC" w:rsidP="00CD37C1">
      <w:pPr>
        <w:pStyle w:val="a5"/>
        <w:widowControl/>
        <w:numPr>
          <w:ilvl w:val="0"/>
          <w:numId w:val="311"/>
        </w:numPr>
        <w:adjustRightInd w:val="0"/>
        <w:contextualSpacing/>
        <w:jc w:val="both"/>
        <w:rPr>
          <w:sz w:val="24"/>
          <w:szCs w:val="24"/>
        </w:rPr>
      </w:pPr>
      <w:r w:rsidRPr="00BA025F">
        <w:rPr>
          <w:sz w:val="24"/>
          <w:szCs w:val="24"/>
        </w:rPr>
        <w:t>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rsidR="009E21BC" w:rsidRPr="00BA025F" w:rsidRDefault="009E21BC" w:rsidP="009E21BC">
      <w:pPr>
        <w:pStyle w:val="af0"/>
        <w:ind w:left="720"/>
        <w:rPr>
          <w:rFonts w:ascii="Times New Roman" w:hAnsi="Times New Roman" w:cs="Times New Roman"/>
          <w:b/>
          <w:sz w:val="24"/>
          <w:szCs w:val="24"/>
        </w:rPr>
      </w:pPr>
      <w:r w:rsidRPr="00BA025F">
        <w:rPr>
          <w:rFonts w:ascii="Times New Roman" w:hAnsi="Times New Roman" w:cs="Times New Roman"/>
          <w:sz w:val="24"/>
          <w:szCs w:val="24"/>
        </w:rPr>
        <w:t>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9E21BC" w:rsidRPr="00BA025F" w:rsidRDefault="009E21BC" w:rsidP="009E21BC">
      <w:pPr>
        <w:ind w:left="-284" w:right="-1" w:firstLine="709"/>
        <w:jc w:val="center"/>
        <w:rPr>
          <w:sz w:val="24"/>
          <w:szCs w:val="24"/>
        </w:rPr>
      </w:pPr>
    </w:p>
    <w:p w:rsidR="009E21BC" w:rsidRPr="00BA025F" w:rsidRDefault="009E21BC" w:rsidP="009E21BC">
      <w:pPr>
        <w:pStyle w:val="a5"/>
        <w:ind w:right="-1"/>
        <w:rPr>
          <w:b/>
          <w:sz w:val="24"/>
          <w:szCs w:val="24"/>
        </w:rPr>
      </w:pPr>
      <w:r w:rsidRPr="00BA025F">
        <w:rPr>
          <w:b/>
          <w:sz w:val="24"/>
          <w:szCs w:val="24"/>
        </w:rPr>
        <w:t xml:space="preserve">                                          История России 8 класс</w:t>
      </w:r>
    </w:p>
    <w:p w:rsidR="009E21BC" w:rsidRPr="00BA025F" w:rsidRDefault="009E21BC" w:rsidP="009E21BC">
      <w:pPr>
        <w:pStyle w:val="a5"/>
        <w:ind w:right="-1"/>
        <w:rPr>
          <w:b/>
          <w:sz w:val="24"/>
          <w:szCs w:val="24"/>
        </w:rPr>
      </w:pPr>
      <w:r w:rsidRPr="00BA025F">
        <w:rPr>
          <w:b/>
          <w:sz w:val="24"/>
          <w:szCs w:val="24"/>
        </w:rPr>
        <w:t>Планируемые образовательные  результаты изучения содержания курса</w:t>
      </w:r>
    </w:p>
    <w:p w:rsidR="009E21BC" w:rsidRPr="00BA025F" w:rsidRDefault="009E21BC" w:rsidP="009E21BC">
      <w:pPr>
        <w:shd w:val="clear" w:color="auto" w:fill="FFFFFF"/>
        <w:rPr>
          <w:sz w:val="24"/>
          <w:szCs w:val="24"/>
        </w:rPr>
      </w:pPr>
      <w:r w:rsidRPr="00BA025F">
        <w:rPr>
          <w:b/>
          <w:bCs/>
          <w:sz w:val="24"/>
          <w:szCs w:val="24"/>
        </w:rPr>
        <w:t>Личностными результатами </w:t>
      </w:r>
      <w:r w:rsidRPr="00BA025F">
        <w:rPr>
          <w:sz w:val="24"/>
          <w:szCs w:val="24"/>
        </w:rPr>
        <w:t>изучения отечественной истории являются:</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первичная социальная и культурная идентичность на основе усвоения системы исторических понятий и представлений о прошлом Отечества (период до XVII в.), эмоционально положительное принятие своей этнической идентичности;</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изложение собственного мнения, аргументация своей точки зрения в соответствии с возрастными возможностями;</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формулирование ценностных суждений и/или своей позиции по изучаемой проблеме, проявление доброжелательности и эмоционально-нравственной отзывчивости, эмпатии  как понимания чувств других людей  и сопереживания им;</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уважение прошлого своего народа, его культурного и исторического наследия, понимание исторической обусловленности и мотивации поступков людей предшествующих эпох;</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осмысление социально-нравственного опыта предшествующих поколений;</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уважение к народам России и мира и принятие их культурного многообразия, понимание важной роли взаимодействия народов в процессе формирования многонационального российского народа;</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соотнесение своих взглядов и принципов с исторически возникавшими мировоззренческими системами (под руководством учителя);</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следование этическим нормам и правилам ведения диалога в соответствии с возрастными возможностями;</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обсуждение и оценивание своих достижений и достижений других обучающихся (под руководством учителя);</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расширение опыта конструктивного взаимодействия в социальном общении.</w:t>
      </w:r>
    </w:p>
    <w:p w:rsidR="009E21BC" w:rsidRPr="00BA025F" w:rsidRDefault="009E21BC" w:rsidP="009E21BC">
      <w:pPr>
        <w:shd w:val="clear" w:color="auto" w:fill="FFFFFF"/>
        <w:rPr>
          <w:sz w:val="24"/>
          <w:szCs w:val="24"/>
        </w:rPr>
      </w:pPr>
      <w:r w:rsidRPr="00BA025F">
        <w:rPr>
          <w:b/>
          <w:bCs/>
          <w:sz w:val="24"/>
          <w:szCs w:val="24"/>
        </w:rPr>
        <w:t>Метапредметные результаты</w:t>
      </w:r>
      <w:r w:rsidRPr="00BA025F">
        <w:rPr>
          <w:sz w:val="24"/>
          <w:szCs w:val="24"/>
        </w:rPr>
        <w:t>:</w:t>
      </w:r>
    </w:p>
    <w:p w:rsidR="009E21BC" w:rsidRPr="00BA025F" w:rsidRDefault="009E21BC" w:rsidP="009E21BC">
      <w:pPr>
        <w:shd w:val="clear" w:color="auto" w:fill="FFFFFF"/>
        <w:rPr>
          <w:sz w:val="24"/>
          <w:szCs w:val="24"/>
        </w:rPr>
      </w:pP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формулировать при поддержке учителя новые для себя задачи в учебной и познавательной деятельности;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планировать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осуществлять контроль своей деятельности в процессе достижения результата, оценивать правильность решения учебной задачи, соотносить свои действия с планируемыми результатами;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 работать с учебной и внешкольной информацией (анализировать графическую, художественную, текстовую, аудиовизуальную и другую информацию, обобщать факты, составлять план, тезисы, конспект, формулировать и обосновывать выводы и т. д.);</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собирать и фиксировать информацию, выделяя главную и второстепенную, критически оценивать её достоверность (под руководством учителя);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работать с материалами на электронных носителях, находить информацию в индивидуальной информационной среде, среде образовательного учреждения, в федеральных хранилищах образовательных информационных ресурсов и контролируемом Интернете (под руководством педагога);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использовать ранее изученный материал для решения познавательных задач;</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ставить репродуктивные вопросы (на воспроизведение материала) по изученному материалу;</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определять понятия, устанавливать аналогии, классифицировать; с помощью учителя выбирать основания и критерии для классификации и обобщения;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логически строить рассуждение, выстраивать ответ в соответствии с заданием, целью (сжато, полно, выборочно);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применять начальные исследовательские умения при решении поисковых задач;</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решать творческие задачи, представлять результаты своей деятельности в различных видах публичных выступлений, в том числе с использованием наглядных средств (высказывание, монолог, беседа, сообщение, презентация, дискуссия и др.), а также в виде письменных работ;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использовать ИКТ-технологии для обработки, передачи, систематизации и презентации информации;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выявлять позитивные и негативные факторы, влияющие на результаты и качество выполнения задания;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 организовывать учебное сотрудничество и совместную деятельность с учителем и сверстниками, работать индивидуально и в группе; </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 определять свою роль в учебной группе, оценивать вклад всех участников в общий результат.</w:t>
      </w:r>
    </w:p>
    <w:p w:rsidR="009E21BC" w:rsidRPr="00BA025F" w:rsidRDefault="009E21BC" w:rsidP="009E21BC">
      <w:pPr>
        <w:shd w:val="clear" w:color="auto" w:fill="FFFFFF"/>
        <w:rPr>
          <w:sz w:val="24"/>
          <w:szCs w:val="24"/>
        </w:rPr>
      </w:pPr>
      <w:r w:rsidRPr="00BA025F">
        <w:rPr>
          <w:b/>
          <w:bCs/>
          <w:sz w:val="24"/>
          <w:szCs w:val="24"/>
        </w:rPr>
        <w:t>Предметные результаты </w:t>
      </w:r>
      <w:r w:rsidRPr="00BA025F">
        <w:rPr>
          <w:sz w:val="24"/>
          <w:szCs w:val="24"/>
        </w:rPr>
        <w:t>изучения истории включают:</w:t>
      </w:r>
    </w:p>
    <w:p w:rsidR="009E21BC" w:rsidRPr="00BA025F" w:rsidRDefault="009E21BC" w:rsidP="00CD37C1">
      <w:pPr>
        <w:pStyle w:val="a5"/>
        <w:widowControl/>
        <w:numPr>
          <w:ilvl w:val="0"/>
          <w:numId w:val="312"/>
        </w:numPr>
        <w:shd w:val="clear" w:color="auto" w:fill="FFFFFF"/>
        <w:autoSpaceDE/>
        <w:autoSpaceDN/>
        <w:contextualSpacing/>
        <w:jc w:val="both"/>
        <w:rPr>
          <w:sz w:val="24"/>
          <w:szCs w:val="24"/>
        </w:rPr>
      </w:pPr>
      <w:r w:rsidRPr="00BA025F">
        <w:rPr>
          <w:sz w:val="24"/>
          <w:szCs w:val="24"/>
        </w:rPr>
        <w:t xml:space="preserve">овладение целостными представлениями об историческом пути народов как необходимой основой миропонимания и познания современного общества; </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 xml:space="preserve">способность применять понятийный аппарат исторического знания; </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умение изучать информацию различных исторических источников, раскрывая их познавательную ценность;</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 xml:space="preserve">расширение опыта оценочной деятельности на основе осмысления жизни и деяний личностей и народов в истории; </w:t>
      </w:r>
    </w:p>
    <w:p w:rsidR="009E21BC" w:rsidRPr="00BA025F" w:rsidRDefault="009E21BC" w:rsidP="00CD37C1">
      <w:pPr>
        <w:pStyle w:val="a5"/>
        <w:widowControl/>
        <w:numPr>
          <w:ilvl w:val="0"/>
          <w:numId w:val="312"/>
        </w:numPr>
        <w:shd w:val="clear" w:color="auto" w:fill="FFFFFF"/>
        <w:autoSpaceDE/>
        <w:autoSpaceDN/>
        <w:contextualSpacing/>
        <w:rPr>
          <w:sz w:val="24"/>
          <w:szCs w:val="24"/>
        </w:rPr>
      </w:pPr>
      <w:r w:rsidRPr="00BA025F">
        <w:rPr>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9E21BC" w:rsidRPr="00BA025F" w:rsidRDefault="009E21BC" w:rsidP="009E21BC">
      <w:pPr>
        <w:pStyle w:val="a5"/>
        <w:ind w:right="-1"/>
        <w:jc w:val="center"/>
        <w:rPr>
          <w:b/>
          <w:sz w:val="24"/>
          <w:szCs w:val="24"/>
        </w:rPr>
      </w:pPr>
      <w:r w:rsidRPr="00BA025F">
        <w:rPr>
          <w:b/>
          <w:sz w:val="24"/>
          <w:szCs w:val="24"/>
        </w:rPr>
        <w:t>История России 9 класс</w:t>
      </w:r>
    </w:p>
    <w:p w:rsidR="009E21BC" w:rsidRPr="00BA025F" w:rsidRDefault="009E21BC" w:rsidP="009E21BC">
      <w:pPr>
        <w:pStyle w:val="a5"/>
        <w:ind w:right="-1"/>
        <w:rPr>
          <w:b/>
          <w:sz w:val="24"/>
          <w:szCs w:val="24"/>
        </w:rPr>
      </w:pPr>
      <w:r w:rsidRPr="00BA025F">
        <w:rPr>
          <w:b/>
          <w:sz w:val="24"/>
          <w:szCs w:val="24"/>
        </w:rPr>
        <w:t>Планируемые образовательные  результаты изучения содержания курса</w:t>
      </w:r>
    </w:p>
    <w:p w:rsidR="009E21BC" w:rsidRPr="00BA025F" w:rsidRDefault="009E21BC" w:rsidP="009E21BC">
      <w:pPr>
        <w:shd w:val="clear" w:color="auto" w:fill="FFFFFF"/>
        <w:jc w:val="both"/>
        <w:rPr>
          <w:sz w:val="24"/>
          <w:szCs w:val="24"/>
        </w:rPr>
      </w:pPr>
      <w:r w:rsidRPr="00BA025F">
        <w:rPr>
          <w:b/>
          <w:bCs/>
          <w:sz w:val="24"/>
          <w:szCs w:val="24"/>
        </w:rPr>
        <w:t>Личностные результаты</w:t>
      </w:r>
      <w:r w:rsidRPr="00BA025F">
        <w:rPr>
          <w:sz w:val="24"/>
          <w:szCs w:val="24"/>
        </w:rPr>
        <w:t>:</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освоение национальных ценностей, традиций, культуры, знаний о народах этнических группах России на примере историко-культурных традиций, сформировавшихся на территории России в XIX в.;</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уважение к другим народам России и мира и принятие их, межэтническую толерантность, готовность к равноправному сотрудничеству;</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эмоционально положительное принятие своей этнической идентичности;</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уважение к истории родного края, его культурным  и историческим памятникам;</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гражданский патриотизм, любовь к Родине, чувство гордости за свою страну и достижения во всех сферах общественной жизни в изучаемый период;</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устойчивый познавательный интерес к прошлому своей Родины;</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внимательное отношения к ценностям семьи, осознание её роли в истории страны;</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формирование коммуникативной компетентности, умения вести  диалог на основе равноправных отношений и взаимного уважения и принятия;</w:t>
      </w:r>
    </w:p>
    <w:p w:rsidR="009E21BC" w:rsidRPr="00BA025F" w:rsidRDefault="009E21BC" w:rsidP="00CD37C1">
      <w:pPr>
        <w:widowControl/>
        <w:numPr>
          <w:ilvl w:val="0"/>
          <w:numId w:val="313"/>
        </w:numPr>
        <w:shd w:val="clear" w:color="auto" w:fill="FFFFFF"/>
        <w:autoSpaceDE/>
        <w:autoSpaceDN/>
        <w:jc w:val="both"/>
        <w:rPr>
          <w:sz w:val="24"/>
          <w:szCs w:val="24"/>
        </w:rPr>
      </w:pPr>
      <w:r w:rsidRPr="00BA025F">
        <w:rPr>
          <w:sz w:val="24"/>
          <w:szCs w:val="24"/>
        </w:rPr>
        <w:t>готовность к выбору профильного образования, определение своих профессиональных предпочтений.</w:t>
      </w:r>
    </w:p>
    <w:p w:rsidR="009E21BC" w:rsidRPr="00BA025F" w:rsidRDefault="009E21BC" w:rsidP="009E21BC">
      <w:pPr>
        <w:shd w:val="clear" w:color="auto" w:fill="FFFFFF"/>
        <w:jc w:val="both"/>
        <w:rPr>
          <w:sz w:val="24"/>
          <w:szCs w:val="24"/>
        </w:rPr>
      </w:pPr>
      <w:r w:rsidRPr="00BA025F">
        <w:rPr>
          <w:b/>
          <w:sz w:val="24"/>
          <w:szCs w:val="24"/>
        </w:rPr>
        <w:t>Метапредметные результаты</w:t>
      </w:r>
      <w:r w:rsidRPr="00BA025F">
        <w:rPr>
          <w:sz w:val="24"/>
          <w:szCs w:val="24"/>
        </w:rPr>
        <w:t xml:space="preserve"> изучения истории включают умения  и навыки:</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самостоятельно контролировать своё время и управлять им;</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формулировать собственное мнение и позицию, аргументировать и координировать свою позицию с позициями партнёров в сотрудничестве при выработке общего решения в совместной деятельности;</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выявлять разные точки зрения и сравнивать их, прежде чем принимать решения и делать выбор;</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осуществлять взаимный контроль и оказывать необходимую взаимопомощь путём сотрудничества;</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осуществлять контроль, коррекцию, оценку действий партнёра, уметь убеждать;</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осуществлять расширенный поиск информации с использованием ресурсов библиотек и Интернета;</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проводить сравнение, типологизацию  и классификацию, самостоятельно выбирая основания и критерии для указанных логических операций;</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выявлять  проблему, аргументировать её актуальность;</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выдвигать гипотезы о связях и закономерностях событий, процессов, объектов, проводить исследование её объективности (под руководством учителя);</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делать умозаключения и выводы на основе аргументации;</w:t>
      </w:r>
    </w:p>
    <w:p w:rsidR="009E21BC" w:rsidRPr="00BA025F" w:rsidRDefault="009E21BC" w:rsidP="00CD37C1">
      <w:pPr>
        <w:widowControl/>
        <w:numPr>
          <w:ilvl w:val="0"/>
          <w:numId w:val="314"/>
        </w:numPr>
        <w:shd w:val="clear" w:color="auto" w:fill="FFFFFF"/>
        <w:autoSpaceDE/>
        <w:autoSpaceDN/>
        <w:jc w:val="both"/>
        <w:rPr>
          <w:sz w:val="24"/>
          <w:szCs w:val="24"/>
        </w:rPr>
      </w:pPr>
      <w:r w:rsidRPr="00BA025F">
        <w:rPr>
          <w:sz w:val="24"/>
          <w:szCs w:val="24"/>
        </w:rPr>
        <w:t>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9E21BC" w:rsidRPr="00BA025F" w:rsidRDefault="009E21BC" w:rsidP="009E21BC">
      <w:pPr>
        <w:shd w:val="clear" w:color="auto" w:fill="FFFFFF"/>
        <w:jc w:val="both"/>
        <w:rPr>
          <w:sz w:val="24"/>
          <w:szCs w:val="24"/>
        </w:rPr>
      </w:pPr>
      <w:r w:rsidRPr="00BA025F">
        <w:rPr>
          <w:b/>
          <w:sz w:val="24"/>
          <w:szCs w:val="24"/>
        </w:rPr>
        <w:t>Предметные результаты</w:t>
      </w:r>
      <w:r w:rsidRPr="00BA025F">
        <w:rPr>
          <w:sz w:val="24"/>
          <w:szCs w:val="24"/>
        </w:rPr>
        <w:t xml:space="preserve"> изучения истории включают:</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представление о территории России и её границах, об их изменениях на протяжении XIX в.;</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знание истории и географии края, его достижений и культурных традиций в изучаемый период;</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представление о социально-политическом устройстве Российской империи в XIX в.;</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умение ориентироваться в особенностях социальных отношений и взаимодействий социальных групп;</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представление о социальной стратификации и её эволюции на протяжении XIX в.;</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установление взаимосвязи между общественным движением и политическими событиями (на примере реформ и контрреформ);</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определение и использование основных исторических понятий периода;</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установление причинно-следственных связей, объяснение исторических явлений;</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установление синхронистических связей истории России и стран Европы, Америки и Азии в XIX в.;</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составление и анализ генеалогических схем и таблиц;</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т.</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 А. А. Аракчеев, Н. А. и Д. А. Милютины, К. П. Победоносцев и др.; общественные деятели К. С. Аксаков, Н. М. Унковский, Б. Н. Чичерин и др.; представители оппозиционного движения П. И. Пестель, М. П. Буташевич-Петрашевский, А. И. Желябов и др.), а также влияния их деятельности на развитие Российского государства;</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сопоставление (при помощи учителя) различных версий и оценок исторических событий и личностей;</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9E21BC" w:rsidRPr="00BA025F" w:rsidRDefault="009E21BC" w:rsidP="00CD37C1">
      <w:pPr>
        <w:widowControl/>
        <w:numPr>
          <w:ilvl w:val="0"/>
          <w:numId w:val="315"/>
        </w:numPr>
        <w:shd w:val="clear" w:color="auto" w:fill="FFFFFF"/>
        <w:autoSpaceDE/>
        <w:autoSpaceDN/>
        <w:jc w:val="both"/>
        <w:rPr>
          <w:sz w:val="24"/>
          <w:szCs w:val="24"/>
        </w:rPr>
      </w:pPr>
      <w:r w:rsidRPr="00BA025F">
        <w:rPr>
          <w:sz w:val="24"/>
          <w:szCs w:val="24"/>
        </w:rPr>
        <w:t>приобретение опыта историко-культурного, историко- антропологического, цивилизационного подходов к оценке социальных явлений;</w:t>
      </w:r>
    </w:p>
    <w:p w:rsidR="009E21BC" w:rsidRPr="00BA025F" w:rsidRDefault="009E21BC" w:rsidP="009E21BC">
      <w:pPr>
        <w:pStyle w:val="a5"/>
        <w:ind w:right="-1"/>
        <w:rPr>
          <w:sz w:val="24"/>
          <w:szCs w:val="24"/>
        </w:rPr>
      </w:pPr>
      <w:r w:rsidRPr="00BA025F">
        <w:rPr>
          <w:sz w:val="24"/>
          <w:szCs w:val="24"/>
        </w:rPr>
        <w:t>представление о культурном пространстве России в XIX в., осознание роли и места культурного наследия России в общемировом культурном наследии.</w:t>
      </w:r>
    </w:p>
    <w:p w:rsidR="009E21BC" w:rsidRPr="00BA025F" w:rsidRDefault="009E21BC" w:rsidP="009E21BC">
      <w:pPr>
        <w:ind w:left="-284" w:right="-1" w:firstLine="709"/>
        <w:jc w:val="center"/>
        <w:rPr>
          <w:b/>
          <w:sz w:val="24"/>
          <w:szCs w:val="24"/>
        </w:rPr>
      </w:pPr>
    </w:p>
    <w:p w:rsidR="009E21BC" w:rsidRPr="00BA025F" w:rsidRDefault="009E21BC" w:rsidP="009E21BC">
      <w:pPr>
        <w:ind w:left="-284" w:right="-1" w:firstLine="709"/>
        <w:jc w:val="center"/>
        <w:rPr>
          <w:b/>
          <w:sz w:val="24"/>
          <w:szCs w:val="24"/>
        </w:rPr>
      </w:pPr>
    </w:p>
    <w:p w:rsidR="009E21BC" w:rsidRPr="00BA025F" w:rsidRDefault="009E21BC" w:rsidP="009E21BC">
      <w:pPr>
        <w:ind w:left="-284" w:right="-1" w:firstLine="709"/>
        <w:jc w:val="center"/>
        <w:rPr>
          <w:b/>
          <w:sz w:val="24"/>
          <w:szCs w:val="24"/>
        </w:rPr>
      </w:pPr>
      <w:r w:rsidRPr="00BA025F">
        <w:rPr>
          <w:b/>
          <w:sz w:val="24"/>
          <w:szCs w:val="24"/>
        </w:rPr>
        <w:t>СОДЕРЖАНИЕ ТЕМ УЧЕБНОГО КУРСА «ИСТОРИЯ РОССИИ», 6 КЛАСС</w:t>
      </w:r>
    </w:p>
    <w:p w:rsidR="009E21BC" w:rsidRPr="00BA025F" w:rsidRDefault="009E21BC" w:rsidP="009E21BC">
      <w:pPr>
        <w:ind w:left="-284" w:right="-1" w:firstLine="709"/>
        <w:jc w:val="center"/>
        <w:rPr>
          <w:b/>
          <w:sz w:val="24"/>
          <w:szCs w:val="24"/>
        </w:rPr>
      </w:pPr>
      <w:r w:rsidRPr="00BA025F">
        <w:rPr>
          <w:b/>
          <w:sz w:val="24"/>
          <w:szCs w:val="24"/>
        </w:rPr>
        <w:t>ОТ ДРЕВНЕЙ РУСИ К РОССИЙСКОМУ ГОСУДАРСТВУ</w:t>
      </w:r>
    </w:p>
    <w:p w:rsidR="009E21BC" w:rsidRPr="00BA025F" w:rsidRDefault="009E21BC" w:rsidP="009E21BC">
      <w:pPr>
        <w:ind w:left="-284" w:right="-1" w:firstLine="709"/>
        <w:jc w:val="center"/>
        <w:rPr>
          <w:b/>
          <w:sz w:val="24"/>
          <w:szCs w:val="24"/>
        </w:rPr>
      </w:pPr>
      <w:r w:rsidRPr="00BA025F">
        <w:rPr>
          <w:b/>
          <w:sz w:val="24"/>
          <w:szCs w:val="24"/>
        </w:rPr>
        <w:t>(С ДРЕВНОСТИ ДО КОНЦА XV в.), 42 ч.</w:t>
      </w:r>
    </w:p>
    <w:p w:rsidR="009E21BC" w:rsidRPr="00BA025F" w:rsidRDefault="009E21BC" w:rsidP="009E21BC">
      <w:pPr>
        <w:ind w:left="-284" w:right="-1" w:firstLine="709"/>
        <w:jc w:val="center"/>
        <w:rPr>
          <w:b/>
          <w:sz w:val="24"/>
          <w:szCs w:val="24"/>
        </w:rPr>
      </w:pPr>
    </w:p>
    <w:p w:rsidR="009E21BC" w:rsidRPr="00BA025F" w:rsidRDefault="009E21BC" w:rsidP="009E21BC">
      <w:pPr>
        <w:pStyle w:val="c8"/>
        <w:shd w:val="clear" w:color="auto" w:fill="FFFFFF"/>
        <w:spacing w:before="0" w:beforeAutospacing="0" w:after="0" w:afterAutospacing="0"/>
        <w:jc w:val="both"/>
      </w:pPr>
      <w:r w:rsidRPr="00BA025F">
        <w:rPr>
          <w:rStyle w:val="c12"/>
          <w:b/>
          <w:bCs/>
          <w:i/>
          <w:iCs/>
        </w:rPr>
        <w:t>Введение.</w:t>
      </w:r>
    </w:p>
    <w:p w:rsidR="009E21BC" w:rsidRPr="00BA025F" w:rsidRDefault="009E21BC" w:rsidP="009E21BC">
      <w:pPr>
        <w:pStyle w:val="c8"/>
        <w:shd w:val="clear" w:color="auto" w:fill="FFFFFF"/>
        <w:spacing w:before="0" w:beforeAutospacing="0" w:after="0" w:afterAutospacing="0"/>
        <w:jc w:val="both"/>
      </w:pPr>
      <w:r w:rsidRPr="00BA025F">
        <w:rPr>
          <w:rStyle w:val="c3"/>
        </w:rPr>
        <w:t>Предмет отечественной истории. История России как неотъемлемая часть всемирно – исторического процесса. Факторы самобытности российской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9E21BC" w:rsidRPr="00BA025F" w:rsidRDefault="009E21BC" w:rsidP="009E21BC">
      <w:pPr>
        <w:pStyle w:val="c8"/>
        <w:shd w:val="clear" w:color="auto" w:fill="FFFFFF"/>
        <w:spacing w:before="0" w:beforeAutospacing="0" w:after="0" w:afterAutospacing="0"/>
        <w:jc w:val="both"/>
      </w:pPr>
      <w:r w:rsidRPr="00BA025F">
        <w:rPr>
          <w:rStyle w:val="c12"/>
          <w:b/>
          <w:bCs/>
          <w:i/>
          <w:iCs/>
        </w:rPr>
        <w:t> Народы и государства на территории нашей страны в древности.</w:t>
      </w:r>
    </w:p>
    <w:p w:rsidR="009E21BC" w:rsidRPr="00BA025F" w:rsidRDefault="009E21BC" w:rsidP="009E21BC">
      <w:pPr>
        <w:pStyle w:val="c8"/>
        <w:shd w:val="clear" w:color="auto" w:fill="FFFFFF"/>
        <w:spacing w:before="0" w:beforeAutospacing="0" w:after="0" w:afterAutospacing="0"/>
        <w:jc w:val="both"/>
      </w:pPr>
      <w:r w:rsidRPr="00BA025F">
        <w:rPr>
          <w:rStyle w:val="c3"/>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Евразийские степи и лесостепь. Народы Сибири и Дальнего Востока. Хуннский каганат. Скифское царство. Сарматы. Финские племена. Аланы.</w:t>
      </w:r>
    </w:p>
    <w:p w:rsidR="009E21BC" w:rsidRPr="00BA025F" w:rsidRDefault="009E21BC" w:rsidP="009E21BC">
      <w:pPr>
        <w:pStyle w:val="c8"/>
        <w:shd w:val="clear" w:color="auto" w:fill="FFFFFF"/>
        <w:spacing w:before="0" w:beforeAutospacing="0" w:after="0" w:afterAutospacing="0"/>
        <w:jc w:val="both"/>
      </w:pPr>
      <w:r w:rsidRPr="00BA025F">
        <w:rPr>
          <w:rStyle w:val="c12"/>
          <w:b/>
          <w:bCs/>
          <w:i/>
          <w:iCs/>
        </w:rPr>
        <w:t>Восточная Европа и евразийские степи в середине I тысячелетия н. э.</w:t>
      </w:r>
    </w:p>
    <w:p w:rsidR="009E21BC" w:rsidRPr="00BA025F" w:rsidRDefault="009E21BC" w:rsidP="009E21BC">
      <w:pPr>
        <w:pStyle w:val="c8"/>
        <w:shd w:val="clear" w:color="auto" w:fill="FFFFFF"/>
        <w:spacing w:before="0" w:beforeAutospacing="0" w:after="0" w:afterAutospacing="0"/>
        <w:jc w:val="both"/>
      </w:pPr>
      <w:r w:rsidRPr="00BA025F">
        <w:rPr>
          <w:rStyle w:val="c3"/>
        </w:rPr>
        <w:t>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 – угры, кочевые племена.</w:t>
      </w:r>
    </w:p>
    <w:p w:rsidR="009E21BC" w:rsidRPr="00BA025F" w:rsidRDefault="009E21BC" w:rsidP="009E21BC">
      <w:pPr>
        <w:pStyle w:val="c8"/>
        <w:shd w:val="clear" w:color="auto" w:fill="FFFFFF"/>
        <w:spacing w:before="0" w:beforeAutospacing="0" w:after="0" w:afterAutospacing="0"/>
        <w:jc w:val="both"/>
      </w:pPr>
      <w:r w:rsidRPr="00BA025F">
        <w:rPr>
          <w:rStyle w:val="c3"/>
        </w:rPr>
        <w:t>Хозяйство восточных славян, их общественный строй и политическая организация. Возникновение княжеской власти. Традиционные верования славян.</w:t>
      </w:r>
    </w:p>
    <w:p w:rsidR="009E21BC" w:rsidRPr="00BA025F" w:rsidRDefault="009E21BC" w:rsidP="009E21BC">
      <w:pPr>
        <w:pStyle w:val="c8"/>
        <w:shd w:val="clear" w:color="auto" w:fill="FFFFFF"/>
        <w:spacing w:before="0" w:beforeAutospacing="0" w:after="0" w:afterAutospacing="0"/>
        <w:jc w:val="both"/>
      </w:pPr>
      <w:r w:rsidRPr="00BA025F">
        <w:rPr>
          <w:rStyle w:val="c3"/>
        </w:rPr>
        <w:t>Страны и народы Восточной Европы, Сибири и Дальнего Востока. Объединение древнетюрских племен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Булгария.</w:t>
      </w:r>
    </w:p>
    <w:p w:rsidR="009E21BC" w:rsidRPr="00BA025F" w:rsidRDefault="009E21BC" w:rsidP="009E21BC">
      <w:pPr>
        <w:pStyle w:val="c8"/>
        <w:shd w:val="clear" w:color="auto" w:fill="FFFFFF"/>
        <w:spacing w:before="0" w:beforeAutospacing="0" w:after="0" w:afterAutospacing="0"/>
        <w:jc w:val="both"/>
      </w:pPr>
      <w:r w:rsidRPr="00BA025F">
        <w:rPr>
          <w:rStyle w:val="c3"/>
        </w:rPr>
        <w:t>Этнокультурные контакты славянских, тюркских и финно – угорских народов к концу I тыс. н. э.</w:t>
      </w:r>
      <w:r w:rsidRPr="00BA025F">
        <w:t xml:space="preserve"> </w:t>
      </w:r>
      <w:r w:rsidRPr="00BA025F">
        <w:rPr>
          <w:rStyle w:val="c3"/>
        </w:rPr>
        <w:t>Появление первых христианских, иудейских, исламских общин.</w:t>
      </w:r>
    </w:p>
    <w:p w:rsidR="009E21BC" w:rsidRPr="00BA025F" w:rsidRDefault="009E21BC" w:rsidP="009E21BC">
      <w:pPr>
        <w:pStyle w:val="c8"/>
        <w:shd w:val="clear" w:color="auto" w:fill="FFFFFF"/>
        <w:spacing w:before="0" w:beforeAutospacing="0" w:after="0" w:afterAutospacing="0"/>
        <w:jc w:val="both"/>
      </w:pPr>
      <w:r w:rsidRPr="00BA025F">
        <w:rPr>
          <w:rStyle w:val="c12"/>
          <w:b/>
          <w:bCs/>
          <w:i/>
          <w:iCs/>
        </w:rPr>
        <w:t>Образование государства Русь.</w:t>
      </w:r>
    </w:p>
    <w:p w:rsidR="009E21BC" w:rsidRPr="00BA025F" w:rsidRDefault="009E21BC" w:rsidP="009E21BC">
      <w:pPr>
        <w:pStyle w:val="c8"/>
        <w:shd w:val="clear" w:color="auto" w:fill="FFFFFF"/>
        <w:spacing w:before="0" w:beforeAutospacing="0" w:after="0" w:afterAutospacing="0"/>
        <w:jc w:val="both"/>
      </w:pPr>
      <w:r w:rsidRPr="00BA025F">
        <w:rPr>
          <w:rStyle w:val="c3"/>
        </w:rPr>
        <w:t>Политическое развитие Европы в эпоху раннего Средневековья. Норманнский фактор в образовании европейских государств.</w:t>
      </w:r>
    </w:p>
    <w:p w:rsidR="009E21BC" w:rsidRPr="00BA025F" w:rsidRDefault="009E21BC" w:rsidP="009E21BC">
      <w:pPr>
        <w:pStyle w:val="c8"/>
        <w:shd w:val="clear" w:color="auto" w:fill="FFFFFF"/>
        <w:spacing w:before="0" w:beforeAutospacing="0" w:after="0" w:afterAutospacing="0"/>
        <w:jc w:val="both"/>
      </w:pPr>
      <w:r w:rsidRPr="00BA025F">
        <w:rPr>
          <w:rStyle w:val="c3"/>
        </w:rPr>
        <w:t>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w:t>
      </w:r>
    </w:p>
    <w:p w:rsidR="009E21BC" w:rsidRPr="00BA025F" w:rsidRDefault="009E21BC" w:rsidP="009E21BC">
      <w:pPr>
        <w:pStyle w:val="c8"/>
        <w:shd w:val="clear" w:color="auto" w:fill="FFFFFF"/>
        <w:spacing w:before="0" w:beforeAutospacing="0" w:after="0" w:afterAutospacing="0"/>
        <w:jc w:val="both"/>
      </w:pPr>
      <w:r w:rsidRPr="00BA025F">
        <w:rPr>
          <w:rStyle w:val="c3"/>
        </w:rPr>
        <w:t>Первые русские князья, их внутренняя и внешняя политика. Формирование территории государства Русь.</w:t>
      </w:r>
    </w:p>
    <w:p w:rsidR="009E21BC" w:rsidRPr="00BA025F" w:rsidRDefault="009E21BC" w:rsidP="009E21BC">
      <w:pPr>
        <w:pStyle w:val="c8"/>
        <w:shd w:val="clear" w:color="auto" w:fill="FFFFFF"/>
        <w:spacing w:before="0" w:beforeAutospacing="0" w:after="0" w:afterAutospacing="0"/>
        <w:jc w:val="both"/>
      </w:pPr>
      <w:r w:rsidRPr="00BA025F">
        <w:rPr>
          <w:rStyle w:val="c3"/>
        </w:rPr>
        <w:t>Социально – экономический строй ранней Руси. Земельные отношения. Свободное и зависимое население. Крупнейшие русские города, развитие ремесел и торговли.</w:t>
      </w:r>
    </w:p>
    <w:p w:rsidR="009E21BC" w:rsidRPr="00BA025F" w:rsidRDefault="009E21BC" w:rsidP="009E21BC">
      <w:pPr>
        <w:pStyle w:val="c8"/>
        <w:shd w:val="clear" w:color="auto" w:fill="FFFFFF"/>
        <w:spacing w:before="0" w:beforeAutospacing="0" w:after="0" w:afterAutospacing="0"/>
        <w:jc w:val="both"/>
      </w:pPr>
      <w:r w:rsidRPr="00BA025F">
        <w:rPr>
          <w:rStyle w:val="c3"/>
        </w:rPr>
        <w:t>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w:t>
      </w:r>
    </w:p>
    <w:p w:rsidR="009E21BC" w:rsidRPr="00BA025F" w:rsidRDefault="009E21BC" w:rsidP="009E21BC">
      <w:pPr>
        <w:pStyle w:val="c8"/>
        <w:shd w:val="clear" w:color="auto" w:fill="FFFFFF"/>
        <w:spacing w:before="0" w:beforeAutospacing="0" w:after="0" w:afterAutospacing="0"/>
        <w:jc w:val="both"/>
      </w:pPr>
      <w:r w:rsidRPr="00BA025F">
        <w:rPr>
          <w:rStyle w:val="c3"/>
        </w:rPr>
        <w:t>Европейский христианский мир. Крещение Руси: причины и значение. Владимир I Святой.</w:t>
      </w:r>
    </w:p>
    <w:p w:rsidR="009E21BC" w:rsidRPr="00BA025F" w:rsidRDefault="009E21BC" w:rsidP="009E21BC">
      <w:pPr>
        <w:pStyle w:val="c8"/>
        <w:shd w:val="clear" w:color="auto" w:fill="FFFFFF"/>
        <w:spacing w:before="0" w:beforeAutospacing="0" w:after="0" w:afterAutospacing="0"/>
        <w:jc w:val="both"/>
      </w:pPr>
      <w:r w:rsidRPr="00BA025F">
        <w:rPr>
          <w:rStyle w:val="c3"/>
        </w:rPr>
        <w:t>Зарождение ранней русской культуры, ее специфика и достижения. Былинный эпос. Возникновение письменности. Начало летописания. Литература и ее жанры (слово, житие, поучение, хожение). Деревянное и каменное зодчество. Монументальная живопись, мозаики, фрески. Иконы. Декоративно – прикладное искусство. Быт и образ жизни разных слоев населения.</w:t>
      </w:r>
    </w:p>
    <w:p w:rsidR="009E21BC" w:rsidRPr="00BA025F" w:rsidRDefault="009E21BC" w:rsidP="009E21BC">
      <w:pPr>
        <w:pStyle w:val="c8"/>
        <w:shd w:val="clear" w:color="auto" w:fill="FFFFFF"/>
        <w:spacing w:before="0" w:beforeAutospacing="0" w:after="0" w:afterAutospacing="0"/>
        <w:jc w:val="both"/>
      </w:pPr>
      <w:r w:rsidRPr="00BA025F">
        <w:rPr>
          <w:rStyle w:val="c12"/>
          <w:b/>
          <w:bCs/>
          <w:i/>
          <w:iCs/>
        </w:rPr>
        <w:t>Русь в конце X – начале XII в.</w:t>
      </w:r>
    </w:p>
    <w:p w:rsidR="009E21BC" w:rsidRPr="00BA025F" w:rsidRDefault="009E21BC" w:rsidP="009E21BC">
      <w:pPr>
        <w:pStyle w:val="c8"/>
        <w:shd w:val="clear" w:color="auto" w:fill="FFFFFF"/>
        <w:spacing w:before="0" w:beforeAutospacing="0" w:after="0" w:afterAutospacing="0"/>
        <w:jc w:val="both"/>
      </w:pPr>
      <w:r w:rsidRPr="00BA025F">
        <w:rPr>
          <w:rStyle w:val="c3"/>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w:t>
      </w:r>
    </w:p>
    <w:p w:rsidR="009E21BC" w:rsidRPr="00BA025F" w:rsidRDefault="009E21BC" w:rsidP="009E21BC">
      <w:pPr>
        <w:pStyle w:val="c8"/>
        <w:shd w:val="clear" w:color="auto" w:fill="FFFFFF"/>
        <w:spacing w:before="0" w:beforeAutospacing="0" w:after="0" w:afterAutospacing="0"/>
        <w:jc w:val="both"/>
      </w:pPr>
      <w:r w:rsidRPr="00BA025F">
        <w:rPr>
          <w:rStyle w:val="c3"/>
        </w:rPr>
        <w:t>Социально – экономический уклад. Земельные отношения. Уровень социально – экономического развития русских земель.</w:t>
      </w:r>
    </w:p>
    <w:p w:rsidR="009E21BC" w:rsidRPr="00BA025F" w:rsidRDefault="009E21BC" w:rsidP="009E21BC">
      <w:pPr>
        <w:pStyle w:val="c8"/>
        <w:shd w:val="clear" w:color="auto" w:fill="FFFFFF"/>
        <w:spacing w:before="0" w:beforeAutospacing="0" w:after="0" w:afterAutospacing="0"/>
        <w:jc w:val="both"/>
      </w:pPr>
      <w:r w:rsidRPr="00BA025F">
        <w:rPr>
          <w:rStyle w:val="c3"/>
        </w:rPr>
        <w:t>Дискуссии об общественном строе. Основные социальные слои древнерусского общества. Зависимые категории населения.</w:t>
      </w:r>
    </w:p>
    <w:p w:rsidR="009E21BC" w:rsidRPr="00BA025F" w:rsidRDefault="009E21BC" w:rsidP="009E21BC">
      <w:pPr>
        <w:pStyle w:val="c8"/>
        <w:shd w:val="clear" w:color="auto" w:fill="FFFFFF"/>
        <w:spacing w:before="0" w:beforeAutospacing="0" w:after="0" w:afterAutospacing="0"/>
        <w:jc w:val="both"/>
      </w:pPr>
      <w:r w:rsidRPr="00BA025F">
        <w:rPr>
          <w:rStyle w:val="c3"/>
        </w:rPr>
        <w:t>Православная церковь и ее роль в жизни общества. Развитие международных связей Русского государства, укрепление его международного положения.</w:t>
      </w:r>
    </w:p>
    <w:p w:rsidR="009E21BC" w:rsidRPr="00BA025F" w:rsidRDefault="009E21BC" w:rsidP="009E21BC">
      <w:pPr>
        <w:pStyle w:val="c8"/>
        <w:shd w:val="clear" w:color="auto" w:fill="FFFFFF"/>
        <w:spacing w:before="0" w:beforeAutospacing="0" w:after="0" w:afterAutospacing="0"/>
        <w:jc w:val="both"/>
      </w:pPr>
      <w:r w:rsidRPr="00BA025F">
        <w:rPr>
          <w:rStyle w:val="c3"/>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Комплексных характер художественного оформления архитектурных сооружений. Значение древнерусской культуры в развитии европейской культуры.</w:t>
      </w:r>
    </w:p>
    <w:p w:rsidR="009E21BC" w:rsidRPr="00BA025F" w:rsidRDefault="009E21BC" w:rsidP="009E21BC">
      <w:pPr>
        <w:pStyle w:val="c8"/>
        <w:shd w:val="clear" w:color="auto" w:fill="FFFFFF"/>
        <w:spacing w:before="0" w:beforeAutospacing="0" w:after="0" w:afterAutospacing="0"/>
        <w:jc w:val="both"/>
      </w:pPr>
      <w:r w:rsidRPr="00BA025F">
        <w:rPr>
          <w:rStyle w:val="c3"/>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w:t>
      </w:r>
    </w:p>
    <w:p w:rsidR="009E21BC" w:rsidRPr="00BA025F" w:rsidRDefault="009E21BC" w:rsidP="009E21BC">
      <w:pPr>
        <w:pStyle w:val="c8"/>
        <w:shd w:val="clear" w:color="auto" w:fill="FFFFFF"/>
        <w:spacing w:before="0" w:beforeAutospacing="0" w:after="0" w:afterAutospacing="0"/>
        <w:jc w:val="both"/>
      </w:pPr>
      <w:r w:rsidRPr="00BA025F">
        <w:rPr>
          <w:rStyle w:val="c12"/>
          <w:b/>
          <w:bCs/>
          <w:i/>
          <w:iCs/>
        </w:rPr>
        <w:t>Русь в середине XII – начале XIII в.</w:t>
      </w:r>
    </w:p>
    <w:p w:rsidR="009E21BC" w:rsidRPr="00BA025F" w:rsidRDefault="009E21BC" w:rsidP="009E21BC">
      <w:pPr>
        <w:pStyle w:val="c8"/>
        <w:shd w:val="clear" w:color="auto" w:fill="FFFFFF"/>
        <w:spacing w:before="0" w:beforeAutospacing="0" w:after="0" w:afterAutospacing="0"/>
        <w:jc w:val="both"/>
      </w:pPr>
      <w:r w:rsidRPr="00BA025F">
        <w:rPr>
          <w:rStyle w:val="c3"/>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w:t>
      </w:r>
    </w:p>
    <w:p w:rsidR="009E21BC" w:rsidRPr="00BA025F" w:rsidRDefault="009E21BC" w:rsidP="009E21BC">
      <w:pPr>
        <w:pStyle w:val="c8"/>
        <w:shd w:val="clear" w:color="auto" w:fill="FFFFFF"/>
        <w:spacing w:before="0" w:beforeAutospacing="0" w:after="0" w:afterAutospacing="0"/>
        <w:jc w:val="both"/>
      </w:pPr>
      <w:r w:rsidRPr="00BA025F">
        <w:rPr>
          <w:rStyle w:val="c32"/>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w:t>
      </w:r>
      <w:r w:rsidRPr="00BA025F">
        <w:rPr>
          <w:rStyle w:val="c12"/>
          <w:b/>
          <w:bCs/>
          <w:i/>
          <w:iCs/>
        </w:rPr>
        <w:t> </w:t>
      </w:r>
    </w:p>
    <w:p w:rsidR="009E21BC" w:rsidRPr="00BA025F" w:rsidRDefault="009E21BC" w:rsidP="009E21BC">
      <w:pPr>
        <w:pStyle w:val="c8"/>
        <w:shd w:val="clear" w:color="auto" w:fill="FFFFFF"/>
        <w:spacing w:before="0" w:beforeAutospacing="0" w:after="0" w:afterAutospacing="0"/>
        <w:jc w:val="both"/>
      </w:pPr>
      <w:r w:rsidRPr="00BA025F">
        <w:rPr>
          <w:rStyle w:val="c12"/>
          <w:b/>
          <w:bCs/>
          <w:i/>
          <w:iCs/>
        </w:rPr>
        <w:t>Русские земли в середине XIII - XIV в.</w:t>
      </w:r>
    </w:p>
    <w:p w:rsidR="009E21BC" w:rsidRPr="00BA025F" w:rsidRDefault="009E21BC" w:rsidP="009E21BC">
      <w:pPr>
        <w:pStyle w:val="c8"/>
        <w:shd w:val="clear" w:color="auto" w:fill="FFFFFF"/>
        <w:spacing w:before="0" w:beforeAutospacing="0" w:after="0" w:afterAutospacing="0"/>
        <w:jc w:val="both"/>
      </w:pPr>
      <w:r w:rsidRPr="00BA025F">
        <w:rPr>
          <w:rStyle w:val="c3"/>
        </w:rPr>
        <w:t>Возникновение Монгольской державы. Чингисхан и его завоевания. Формирование Монгольской империи и ее влияние на развитие народов Евразии. Великая Яса. Завоевательные походы Батыя на Русь и Восточную Европу и их последствия. Образование Золотой Орды.</w:t>
      </w:r>
    </w:p>
    <w:p w:rsidR="009E21BC" w:rsidRPr="00BA025F" w:rsidRDefault="009E21BC" w:rsidP="009E21BC">
      <w:pPr>
        <w:pStyle w:val="c8"/>
        <w:shd w:val="clear" w:color="auto" w:fill="FFFFFF"/>
        <w:spacing w:before="0" w:beforeAutospacing="0" w:after="0" w:afterAutospacing="0"/>
        <w:jc w:val="both"/>
      </w:pPr>
      <w:r w:rsidRPr="00BA025F">
        <w:rPr>
          <w:rStyle w:val="c3"/>
        </w:rPr>
        <w:t>Русские земли в составе Золотой Орды. Политико – государственное устройство страны. Система управления. Армия и вооружение. Налоги и повинности населения. Города. Международная торговля.</w:t>
      </w:r>
    </w:p>
    <w:p w:rsidR="009E21BC" w:rsidRPr="00BA025F" w:rsidRDefault="009E21BC" w:rsidP="009E21BC">
      <w:pPr>
        <w:pStyle w:val="c8"/>
        <w:shd w:val="clear" w:color="auto" w:fill="FFFFFF"/>
        <w:spacing w:before="0" w:beforeAutospacing="0" w:after="0" w:afterAutospacing="0"/>
        <w:jc w:val="both"/>
      </w:pPr>
      <w:r w:rsidRPr="00BA025F">
        <w:rPr>
          <w:rStyle w:val="c3"/>
        </w:rPr>
        <w:t>Влияние орды на политическую традицию русских земель, менталитет, культуру и быт населения. 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Северо – 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rsidR="009E21BC" w:rsidRPr="00BA025F" w:rsidRDefault="009E21BC" w:rsidP="009E21BC">
      <w:pPr>
        <w:pStyle w:val="c8"/>
        <w:shd w:val="clear" w:color="auto" w:fill="FFFFFF"/>
        <w:spacing w:before="0" w:beforeAutospacing="0" w:after="0" w:afterAutospacing="0"/>
        <w:jc w:val="both"/>
      </w:pPr>
      <w:r w:rsidRPr="00BA025F">
        <w:rPr>
          <w:rStyle w:val="c3"/>
        </w:rPr>
        <w:t>Княжества Северо – Восточной Руси. Борьба за великое княжение Владимирское. Противостояние Твери и Москвы. Усиление Московского княжества. Иван Калита.</w:t>
      </w:r>
    </w:p>
    <w:p w:rsidR="009E21BC" w:rsidRPr="00BA025F" w:rsidRDefault="009E21BC" w:rsidP="009E21BC">
      <w:pPr>
        <w:pStyle w:val="c8"/>
        <w:shd w:val="clear" w:color="auto" w:fill="FFFFFF"/>
        <w:spacing w:before="0" w:beforeAutospacing="0" w:after="0" w:afterAutospacing="0"/>
        <w:jc w:val="both"/>
      </w:pPr>
      <w:r w:rsidRPr="00BA025F">
        <w:rPr>
          <w:rStyle w:val="c3"/>
        </w:rPr>
        <w:t>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9E21BC" w:rsidRPr="00BA025F" w:rsidRDefault="009E21BC" w:rsidP="009E21BC">
      <w:pPr>
        <w:pStyle w:val="c8"/>
        <w:shd w:val="clear" w:color="auto" w:fill="FFFFFF"/>
        <w:spacing w:before="0" w:beforeAutospacing="0" w:after="0" w:afterAutospacing="0"/>
        <w:jc w:val="both"/>
      </w:pPr>
      <w:r w:rsidRPr="00BA025F">
        <w:rPr>
          <w:rStyle w:val="c3"/>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w:t>
      </w:r>
    </w:p>
    <w:p w:rsidR="009E21BC" w:rsidRPr="00BA025F" w:rsidRDefault="009E21BC" w:rsidP="009E21BC">
      <w:pPr>
        <w:pStyle w:val="c8"/>
        <w:shd w:val="clear" w:color="auto" w:fill="FFFFFF"/>
        <w:spacing w:before="0" w:beforeAutospacing="0" w:after="0" w:afterAutospacing="0"/>
        <w:jc w:val="both"/>
      </w:pPr>
      <w:r w:rsidRPr="00BA025F">
        <w:rPr>
          <w:rStyle w:val="c3"/>
        </w:rPr>
        <w:t>Культ и быт.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повседневная жизнь в русских землях.</w:t>
      </w:r>
    </w:p>
    <w:p w:rsidR="009E21BC" w:rsidRPr="00BA025F" w:rsidRDefault="009E21BC" w:rsidP="009E21BC">
      <w:pPr>
        <w:pStyle w:val="c8"/>
        <w:shd w:val="clear" w:color="auto" w:fill="FFFFFF"/>
        <w:spacing w:before="0" w:beforeAutospacing="0" w:after="0" w:afterAutospacing="0"/>
        <w:jc w:val="both"/>
      </w:pPr>
      <w:r w:rsidRPr="00BA025F">
        <w:rPr>
          <w:rStyle w:val="c12"/>
          <w:b/>
          <w:bCs/>
          <w:i/>
          <w:iCs/>
        </w:rPr>
        <w:t>Формирование единого Русского государства.</w:t>
      </w:r>
    </w:p>
    <w:p w:rsidR="009E21BC" w:rsidRPr="00BA025F" w:rsidRDefault="009E21BC" w:rsidP="009E21BC">
      <w:pPr>
        <w:pStyle w:val="c8"/>
        <w:shd w:val="clear" w:color="auto" w:fill="FFFFFF"/>
        <w:spacing w:before="0" w:beforeAutospacing="0" w:after="0" w:afterAutospacing="0"/>
        <w:jc w:val="both"/>
      </w:pPr>
      <w:r w:rsidRPr="00BA025F">
        <w:rPr>
          <w:rStyle w:val="c3"/>
        </w:rPr>
        <w:t>Политическая карта Европы и русских земель в начале XV в. Борьба Литовского и Московского княжеств за объединение русских земель.</w:t>
      </w:r>
    </w:p>
    <w:p w:rsidR="009E21BC" w:rsidRPr="00BA025F" w:rsidRDefault="009E21BC" w:rsidP="009E21BC">
      <w:pPr>
        <w:pStyle w:val="c8"/>
        <w:shd w:val="clear" w:color="auto" w:fill="FFFFFF"/>
        <w:spacing w:before="0" w:beforeAutospacing="0" w:after="0" w:afterAutospacing="0"/>
        <w:jc w:val="both"/>
      </w:pPr>
      <w:r w:rsidRPr="00BA025F">
        <w:rPr>
          <w:rStyle w:val="c3"/>
        </w:rPr>
        <w:t>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w:t>
      </w:r>
    </w:p>
    <w:p w:rsidR="009E21BC" w:rsidRPr="00BA025F" w:rsidRDefault="009E21BC" w:rsidP="009E21BC">
      <w:pPr>
        <w:pStyle w:val="c8"/>
        <w:shd w:val="clear" w:color="auto" w:fill="FFFFFF"/>
        <w:spacing w:before="0" w:beforeAutospacing="0" w:after="0" w:afterAutospacing="0"/>
        <w:jc w:val="both"/>
      </w:pPr>
      <w:r w:rsidRPr="00BA025F">
        <w:rPr>
          <w:rStyle w:val="c3"/>
        </w:rPr>
        <w:t>Междоусобная война в Московском княжестве во второй четверти XV в. Василий Темный.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w:t>
      </w:r>
    </w:p>
    <w:p w:rsidR="009E21BC" w:rsidRPr="00BA025F" w:rsidRDefault="009E21BC" w:rsidP="009E21BC">
      <w:pPr>
        <w:pStyle w:val="c8"/>
        <w:shd w:val="clear" w:color="auto" w:fill="FFFFFF"/>
        <w:spacing w:before="0" w:beforeAutospacing="0" w:after="0" w:afterAutospacing="0"/>
        <w:jc w:val="both"/>
      </w:pPr>
      <w:r w:rsidRPr="00BA025F">
        <w:rPr>
          <w:rStyle w:val="c3"/>
        </w:rPr>
        <w:t>Характер экономического развития русских земель. Установление автокефалии Русской православной церкви. Внутри церковная борьба. Ереси.</w:t>
      </w:r>
    </w:p>
    <w:p w:rsidR="009E21BC" w:rsidRPr="00BA025F" w:rsidRDefault="009E21BC" w:rsidP="009E21BC">
      <w:pPr>
        <w:pStyle w:val="c8"/>
        <w:shd w:val="clear" w:color="auto" w:fill="FFFFFF"/>
        <w:spacing w:before="0" w:beforeAutospacing="0" w:after="0" w:afterAutospacing="0"/>
        <w:jc w:val="both"/>
        <w:rPr>
          <w:rStyle w:val="c3"/>
        </w:rPr>
      </w:pPr>
      <w:r w:rsidRPr="00BA025F">
        <w:rPr>
          <w:rStyle w:val="c3"/>
        </w:rPr>
        <w:t>Расширение международных связей Московского государства. Культурное пространство единого государства. Летописание общерусское и региональное. «Хожение за три моря» Афанасия Никитина. Архитектура и живопись. Московский Кремль. Повседневная жизнь и быт населения.</w:t>
      </w:r>
    </w:p>
    <w:p w:rsidR="009E21BC" w:rsidRPr="00BA025F" w:rsidRDefault="009E21BC" w:rsidP="009E21BC">
      <w:pPr>
        <w:pStyle w:val="ad"/>
        <w:spacing w:before="0" w:beforeAutospacing="0" w:after="0" w:afterAutospacing="0"/>
        <w:ind w:left="-284" w:right="-1"/>
        <w:jc w:val="center"/>
        <w:rPr>
          <w:b/>
          <w:bCs/>
        </w:rPr>
      </w:pPr>
      <w:r w:rsidRPr="00BA025F">
        <w:rPr>
          <w:b/>
          <w:bCs/>
        </w:rPr>
        <w:t>СОДЕРЖАНИЕ ТЕМ УЧЕБНОГО ПРЕДМЕТА</w:t>
      </w:r>
    </w:p>
    <w:p w:rsidR="009E21BC" w:rsidRPr="00BA025F" w:rsidRDefault="009E21BC" w:rsidP="009E21BC">
      <w:pPr>
        <w:ind w:left="-284" w:right="-1"/>
        <w:jc w:val="center"/>
        <w:rPr>
          <w:sz w:val="24"/>
          <w:szCs w:val="24"/>
        </w:rPr>
      </w:pPr>
      <w:r w:rsidRPr="00BA025F">
        <w:rPr>
          <w:b/>
          <w:bCs/>
          <w:sz w:val="24"/>
          <w:szCs w:val="24"/>
        </w:rPr>
        <w:t>ИСТОРИЯ РОССИИ 7 класс</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 xml:space="preserve">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 </w:t>
      </w:r>
    </w:p>
    <w:p w:rsidR="009E21BC" w:rsidRPr="00BA025F" w:rsidRDefault="009E21BC" w:rsidP="009E21BC">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Завершение объединения русских земель вокруг Москвы и формирование единого Российского государства.</w:t>
      </w:r>
    </w:p>
    <w:p w:rsidR="009E21BC" w:rsidRPr="00BA025F" w:rsidRDefault="009E21BC" w:rsidP="009E21BC">
      <w:pPr>
        <w:pStyle w:val="ad"/>
        <w:shd w:val="clear" w:color="auto" w:fill="FFFFFF"/>
        <w:spacing w:before="0" w:beforeAutospacing="0" w:after="0" w:afterAutospacing="0" w:line="294" w:lineRule="atLeast"/>
        <w:jc w:val="both"/>
      </w:pPr>
      <w:r w:rsidRPr="00BA025F">
        <w:t>Центральные органы государственной власти. Приказная система. Боярская дума. Система местничества. Местное управление. Наместники.</w:t>
      </w:r>
    </w:p>
    <w:p w:rsidR="009E21BC" w:rsidRPr="00BA025F" w:rsidRDefault="009E21BC" w:rsidP="009E21BC">
      <w:pPr>
        <w:pStyle w:val="ad"/>
        <w:shd w:val="clear" w:color="auto" w:fill="FFFFFF"/>
        <w:spacing w:before="0" w:beforeAutospacing="0" w:after="0" w:afterAutospacing="0" w:line="294" w:lineRule="atLeast"/>
        <w:jc w:val="both"/>
      </w:pPr>
      <w:r w:rsidRPr="00BA025F">
        <w:t xml:space="preserve">   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9E21BC" w:rsidRPr="00BA025F" w:rsidRDefault="009E21BC" w:rsidP="009E21BC">
      <w:pPr>
        <w:pStyle w:val="ad"/>
        <w:shd w:val="clear" w:color="auto" w:fill="FFFFFF"/>
        <w:spacing w:before="0" w:beforeAutospacing="0" w:after="0" w:afterAutospacing="0" w:line="294" w:lineRule="atLeast"/>
        <w:jc w:val="both"/>
      </w:pPr>
      <w:r w:rsidRPr="00BA025F">
        <w:t>Опричнина, дискуссия о её характере. Противоречивость фигуры Ивана Грозного и проводимых им преобразований.</w:t>
      </w:r>
    </w:p>
    <w:p w:rsidR="009E21BC" w:rsidRPr="00BA025F" w:rsidRDefault="009E21BC" w:rsidP="009E21BC">
      <w:pPr>
        <w:pStyle w:val="ad"/>
        <w:shd w:val="clear" w:color="auto" w:fill="FFFFFF"/>
        <w:spacing w:before="0" w:beforeAutospacing="0" w:after="0" w:afterAutospacing="0" w:line="294" w:lineRule="atLeast"/>
        <w:jc w:val="both"/>
      </w:pPr>
      <w:r w:rsidRPr="00BA025F">
        <w:t>Экономическое развитие единого государства. Создание единой денежной системы. Начало закрепощения крестьянства.</w:t>
      </w:r>
    </w:p>
    <w:p w:rsidR="009E21BC" w:rsidRPr="00BA025F" w:rsidRDefault="009E21BC" w:rsidP="009E21BC">
      <w:pPr>
        <w:pStyle w:val="ad"/>
        <w:shd w:val="clear" w:color="auto" w:fill="FFFFFF"/>
        <w:spacing w:before="0" w:beforeAutospacing="0" w:after="0" w:afterAutospacing="0" w:line="294" w:lineRule="atLeast"/>
        <w:jc w:val="both"/>
      </w:pPr>
      <w:r w:rsidRPr="00BA025F">
        <w:t>Перемены в социальной структуре российского общества в XVI в.</w:t>
      </w:r>
    </w:p>
    <w:p w:rsidR="009E21BC" w:rsidRPr="00BA025F" w:rsidRDefault="009E21BC" w:rsidP="009E21BC">
      <w:pPr>
        <w:pStyle w:val="ad"/>
        <w:shd w:val="clear" w:color="auto" w:fill="FFFFFF"/>
        <w:spacing w:before="0" w:beforeAutospacing="0" w:after="0" w:afterAutospacing="0" w:line="294" w:lineRule="atLeast"/>
        <w:jc w:val="both"/>
      </w:pPr>
      <w:r w:rsidRPr="00BA025F">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9E21BC" w:rsidRPr="00BA025F" w:rsidRDefault="009E21BC" w:rsidP="009E21BC">
      <w:pPr>
        <w:pStyle w:val="ad"/>
        <w:shd w:val="clear" w:color="auto" w:fill="FFFFFF"/>
        <w:spacing w:before="0" w:beforeAutospacing="0" w:after="0" w:afterAutospacing="0" w:line="294" w:lineRule="atLeast"/>
        <w:jc w:val="both"/>
      </w:pPr>
      <w:r w:rsidRPr="00BA025F">
        <w:t>Полиэтнический характер населения Московского царства.</w:t>
      </w:r>
    </w:p>
    <w:p w:rsidR="009E21BC" w:rsidRPr="00BA025F" w:rsidRDefault="009E21BC" w:rsidP="009E21BC">
      <w:pPr>
        <w:pStyle w:val="ad"/>
        <w:shd w:val="clear" w:color="auto" w:fill="FFFFFF"/>
        <w:spacing w:before="0" w:beforeAutospacing="0" w:after="0" w:afterAutospacing="0" w:line="294" w:lineRule="atLeast"/>
        <w:jc w:val="both"/>
      </w:pPr>
      <w:r w:rsidRPr="00BA025F">
        <w:t>Православие как основа государственной идеологии. Теория «Москва — Третий Рим». Учреждение патриаршества. Сосуществование религий.</w:t>
      </w:r>
    </w:p>
    <w:p w:rsidR="009E21BC" w:rsidRPr="00BA025F" w:rsidRDefault="009E21BC" w:rsidP="009E21BC">
      <w:pPr>
        <w:pStyle w:val="ad"/>
        <w:shd w:val="clear" w:color="auto" w:fill="FFFFFF"/>
        <w:spacing w:before="0" w:beforeAutospacing="0" w:after="0" w:afterAutospacing="0" w:line="294" w:lineRule="atLeast"/>
        <w:jc w:val="both"/>
      </w:pPr>
      <w:r w:rsidRPr="00BA025F">
        <w:t>Россия в системе европейских международных отношений в XVI в.</w:t>
      </w:r>
    </w:p>
    <w:p w:rsidR="009E21BC" w:rsidRPr="00BA025F" w:rsidRDefault="009E21BC" w:rsidP="009E21BC">
      <w:pPr>
        <w:pStyle w:val="ad"/>
        <w:shd w:val="clear" w:color="auto" w:fill="FFFFFF"/>
        <w:spacing w:before="0" w:beforeAutospacing="0" w:after="0" w:afterAutospacing="0" w:line="294" w:lineRule="atLeast"/>
        <w:jc w:val="both"/>
      </w:pPr>
      <w:r w:rsidRPr="00BA025F">
        <w:rPr>
          <w:b/>
          <w:bCs/>
        </w:rPr>
        <w:t>Культурное пространство</w:t>
      </w:r>
    </w:p>
    <w:p w:rsidR="009E21BC" w:rsidRPr="00BA025F" w:rsidRDefault="009E21BC" w:rsidP="009E21BC">
      <w:pPr>
        <w:pStyle w:val="ad"/>
        <w:shd w:val="clear" w:color="auto" w:fill="FFFFFF"/>
        <w:spacing w:before="0" w:beforeAutospacing="0" w:after="0" w:afterAutospacing="0" w:line="294" w:lineRule="atLeast"/>
        <w:jc w:val="both"/>
      </w:pPr>
      <w:r w:rsidRPr="00BA025F">
        <w:t>Культура народов России в XVI в.Повседневная жизнь в центре и на окраинах страны, в городах и сельской местности. Быт основных сословий.</w:t>
      </w:r>
    </w:p>
    <w:p w:rsidR="009E21BC" w:rsidRPr="00BA025F" w:rsidRDefault="009E21BC" w:rsidP="009E21BC">
      <w:pPr>
        <w:pStyle w:val="ad"/>
        <w:shd w:val="clear" w:color="auto" w:fill="FFFFFF"/>
        <w:spacing w:before="0" w:beforeAutospacing="0" w:after="0" w:afterAutospacing="0" w:line="294" w:lineRule="atLeast"/>
        <w:jc w:val="both"/>
      </w:pPr>
      <w:r w:rsidRPr="00BA025F">
        <w:rPr>
          <w:b/>
          <w:bCs/>
        </w:rPr>
        <w:t>Россия в XVII в.</w:t>
      </w:r>
    </w:p>
    <w:p w:rsidR="009E21BC" w:rsidRPr="00BA025F" w:rsidRDefault="009E21BC" w:rsidP="009E21BC">
      <w:pPr>
        <w:pStyle w:val="ad"/>
        <w:shd w:val="clear" w:color="auto" w:fill="FFFFFF"/>
        <w:spacing w:before="0" w:beforeAutospacing="0" w:after="0" w:afterAutospacing="0" w:line="294" w:lineRule="atLeast"/>
        <w:jc w:val="both"/>
      </w:pPr>
      <w:r w:rsidRPr="00BA025F">
        <w:t>Россия и Европа в начале XVII в.</w:t>
      </w:r>
    </w:p>
    <w:p w:rsidR="009E21BC" w:rsidRPr="00BA025F" w:rsidRDefault="009E21BC" w:rsidP="009E21BC">
      <w:pPr>
        <w:pStyle w:val="ad"/>
        <w:shd w:val="clear" w:color="auto" w:fill="FFFFFF"/>
        <w:spacing w:before="0" w:beforeAutospacing="0" w:after="0" w:afterAutospacing="0" w:line="294" w:lineRule="atLeast"/>
        <w:jc w:val="both"/>
      </w:pPr>
      <w:r w:rsidRPr="00BA025F">
        <w:t>Смутное время,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9E21BC" w:rsidRPr="00BA025F" w:rsidRDefault="009E21BC" w:rsidP="009E21BC">
      <w:pPr>
        <w:pStyle w:val="ad"/>
        <w:shd w:val="clear" w:color="auto" w:fill="FFFFFF"/>
        <w:spacing w:before="0" w:beforeAutospacing="0" w:after="0" w:afterAutospacing="0" w:line="294" w:lineRule="atLeast"/>
        <w:jc w:val="both"/>
      </w:pPr>
      <w:r w:rsidRPr="00BA025F">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9E21BC" w:rsidRPr="00BA025F" w:rsidRDefault="009E21BC" w:rsidP="009E21BC">
      <w:pPr>
        <w:pStyle w:val="ad"/>
        <w:shd w:val="clear" w:color="auto" w:fill="FFFFFF"/>
        <w:spacing w:before="0" w:beforeAutospacing="0" w:after="0" w:afterAutospacing="0" w:line="294" w:lineRule="atLeast"/>
        <w:jc w:val="both"/>
      </w:pPr>
      <w:r w:rsidRPr="00BA025F">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9E21BC" w:rsidRPr="00BA025F" w:rsidRDefault="009E21BC" w:rsidP="009E21BC">
      <w:pPr>
        <w:pStyle w:val="ad"/>
        <w:shd w:val="clear" w:color="auto" w:fill="FFFFFF"/>
        <w:spacing w:before="0" w:beforeAutospacing="0" w:after="0" w:afterAutospacing="0" w:line="294" w:lineRule="atLeast"/>
        <w:jc w:val="both"/>
      </w:pPr>
      <w:r w:rsidRPr="00BA025F">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9E21BC" w:rsidRPr="00BA025F" w:rsidRDefault="009E21BC" w:rsidP="009E21BC">
      <w:pPr>
        <w:pStyle w:val="ad"/>
        <w:shd w:val="clear" w:color="auto" w:fill="FFFFFF"/>
        <w:spacing w:before="0" w:beforeAutospacing="0" w:after="0" w:afterAutospacing="0" w:line="294" w:lineRule="atLeast"/>
        <w:jc w:val="both"/>
      </w:pPr>
      <w:r w:rsidRPr="00BA025F">
        <w:t>Социальные движения второй половины XVII в. Соляной и Медный бунты. Псковское восстание. Восстание под предводительством Степана Разина.</w:t>
      </w:r>
    </w:p>
    <w:p w:rsidR="009E21BC" w:rsidRPr="00BA025F" w:rsidRDefault="009E21BC" w:rsidP="009E21BC">
      <w:pPr>
        <w:pStyle w:val="ad"/>
        <w:shd w:val="clear" w:color="auto" w:fill="FFFFFF"/>
        <w:spacing w:before="0" w:beforeAutospacing="0" w:after="0" w:afterAutospacing="0" w:line="294" w:lineRule="atLeast"/>
        <w:jc w:val="both"/>
      </w:pPr>
      <w:r w:rsidRPr="00BA025F">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9E21BC" w:rsidRPr="00BA025F" w:rsidRDefault="009E21BC" w:rsidP="009E21BC">
      <w:pPr>
        <w:pStyle w:val="ad"/>
        <w:shd w:val="clear" w:color="auto" w:fill="FFFFFF"/>
        <w:spacing w:before="0" w:beforeAutospacing="0" w:after="0" w:afterAutospacing="0" w:line="294" w:lineRule="atLeast"/>
        <w:jc w:val="both"/>
      </w:pPr>
      <w:r w:rsidRPr="00BA025F">
        <w:t>Народы Поволжья и Сибири в XVI—XVII вв. Межэтнические отношения.</w:t>
      </w:r>
    </w:p>
    <w:p w:rsidR="009E21BC" w:rsidRPr="00BA025F" w:rsidRDefault="009E21BC" w:rsidP="009E21BC">
      <w:pPr>
        <w:pStyle w:val="ad"/>
        <w:shd w:val="clear" w:color="auto" w:fill="FFFFFF"/>
        <w:spacing w:before="0" w:beforeAutospacing="0" w:after="0" w:afterAutospacing="0" w:line="294" w:lineRule="atLeast"/>
        <w:jc w:val="both"/>
      </w:pPr>
      <w:r w:rsidRPr="00BA025F">
        <w:t>Православная церковь, ислам, буддизм, языческие верования в России в XVII в. Раскол в Русской православной церкви.</w:t>
      </w:r>
    </w:p>
    <w:p w:rsidR="009E21BC" w:rsidRPr="00BA025F" w:rsidRDefault="009E21BC" w:rsidP="009E21BC">
      <w:pPr>
        <w:pStyle w:val="ad"/>
        <w:shd w:val="clear" w:color="auto" w:fill="FFFFFF"/>
        <w:spacing w:before="0" w:beforeAutospacing="0" w:after="0" w:afterAutospacing="0" w:line="294" w:lineRule="atLeast"/>
        <w:jc w:val="both"/>
      </w:pPr>
      <w:r w:rsidRPr="00BA025F">
        <w:rPr>
          <w:b/>
          <w:bCs/>
        </w:rPr>
        <w:t>Культурное пространство</w:t>
      </w:r>
    </w:p>
    <w:p w:rsidR="009E21BC" w:rsidRPr="00BA025F" w:rsidRDefault="009E21BC" w:rsidP="009E21BC">
      <w:pPr>
        <w:pStyle w:val="ad"/>
        <w:shd w:val="clear" w:color="auto" w:fill="FFFFFF"/>
        <w:spacing w:before="0" w:beforeAutospacing="0" w:after="0" w:afterAutospacing="0" w:line="294" w:lineRule="atLeast"/>
        <w:jc w:val="both"/>
      </w:pPr>
      <w:r w:rsidRPr="00BA025F">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 разования и научных знаний. Газета «Вести-Куранты». Русские географические открытия XVII в.</w:t>
      </w:r>
    </w:p>
    <w:p w:rsidR="009E21BC" w:rsidRPr="00BA025F" w:rsidRDefault="009E21BC" w:rsidP="009E21BC">
      <w:pPr>
        <w:rPr>
          <w:sz w:val="24"/>
          <w:szCs w:val="24"/>
        </w:rPr>
      </w:pPr>
      <w:r w:rsidRPr="00BA025F">
        <w:rPr>
          <w:sz w:val="24"/>
          <w:szCs w:val="24"/>
        </w:rPr>
        <w:t>Быт, повседневность и картина мира русского человека в XVII в. Народы Поволжья и Сибири.</w:t>
      </w:r>
    </w:p>
    <w:p w:rsidR="009E21BC" w:rsidRPr="00BA025F" w:rsidRDefault="009E21BC" w:rsidP="009E21BC">
      <w:pPr>
        <w:ind w:left="-284" w:right="-1"/>
        <w:jc w:val="center"/>
        <w:rPr>
          <w:b/>
          <w:sz w:val="24"/>
          <w:szCs w:val="24"/>
        </w:rPr>
      </w:pPr>
    </w:p>
    <w:p w:rsidR="009E21BC" w:rsidRPr="00BA025F" w:rsidRDefault="009E21BC" w:rsidP="009E21BC">
      <w:pPr>
        <w:ind w:left="-284" w:right="-1"/>
        <w:jc w:val="center"/>
        <w:rPr>
          <w:b/>
          <w:sz w:val="24"/>
          <w:szCs w:val="24"/>
        </w:rPr>
      </w:pPr>
    </w:p>
    <w:p w:rsidR="00983A8E" w:rsidRPr="00BA025F" w:rsidRDefault="00983A8E" w:rsidP="009E21BC">
      <w:pPr>
        <w:ind w:left="-284" w:right="-1"/>
        <w:jc w:val="center"/>
        <w:rPr>
          <w:b/>
          <w:sz w:val="24"/>
          <w:szCs w:val="24"/>
        </w:rPr>
      </w:pPr>
    </w:p>
    <w:p w:rsidR="00983A8E" w:rsidRPr="00BA025F" w:rsidRDefault="00983A8E" w:rsidP="009E21BC">
      <w:pPr>
        <w:ind w:left="-284" w:right="-1"/>
        <w:jc w:val="center"/>
        <w:rPr>
          <w:b/>
          <w:sz w:val="24"/>
          <w:szCs w:val="24"/>
        </w:rPr>
      </w:pPr>
    </w:p>
    <w:p w:rsidR="009E21BC" w:rsidRPr="00BA025F" w:rsidRDefault="009E21BC" w:rsidP="009E21BC">
      <w:pPr>
        <w:ind w:left="-284" w:right="-1"/>
        <w:jc w:val="center"/>
        <w:rPr>
          <w:b/>
          <w:sz w:val="24"/>
          <w:szCs w:val="24"/>
        </w:rPr>
      </w:pPr>
      <w:r w:rsidRPr="00BA025F">
        <w:rPr>
          <w:b/>
          <w:sz w:val="24"/>
          <w:szCs w:val="24"/>
        </w:rPr>
        <w:t>СОДЕРЖАНИЕ  ТЕМ УЧЕБНОГО ПРЕДМЕТА</w:t>
      </w:r>
    </w:p>
    <w:p w:rsidR="009E21BC" w:rsidRPr="00BA025F" w:rsidRDefault="009E21BC" w:rsidP="009E21BC">
      <w:pPr>
        <w:ind w:left="-284" w:right="-1"/>
        <w:jc w:val="center"/>
        <w:rPr>
          <w:b/>
          <w:sz w:val="24"/>
          <w:szCs w:val="24"/>
        </w:rPr>
      </w:pPr>
      <w:r w:rsidRPr="00BA025F">
        <w:rPr>
          <w:b/>
          <w:sz w:val="24"/>
          <w:szCs w:val="24"/>
        </w:rPr>
        <w:t>История России в конце</w:t>
      </w:r>
    </w:p>
    <w:p w:rsidR="009E21BC" w:rsidRPr="00BA025F" w:rsidRDefault="009E21BC" w:rsidP="009E21BC">
      <w:pPr>
        <w:ind w:left="-284" w:right="-1"/>
        <w:jc w:val="center"/>
        <w:rPr>
          <w:b/>
          <w:sz w:val="24"/>
          <w:szCs w:val="24"/>
        </w:rPr>
      </w:pPr>
      <w:r w:rsidRPr="00BA025F">
        <w:rPr>
          <w:b/>
          <w:sz w:val="24"/>
          <w:szCs w:val="24"/>
          <w:lang w:val="en-US"/>
        </w:rPr>
        <w:t>XVII</w:t>
      </w:r>
      <w:r w:rsidRPr="00BA025F">
        <w:rPr>
          <w:b/>
          <w:sz w:val="24"/>
          <w:szCs w:val="24"/>
        </w:rPr>
        <w:t xml:space="preserve"> –</w:t>
      </w:r>
      <w:r w:rsidRPr="00BA025F">
        <w:rPr>
          <w:b/>
          <w:sz w:val="24"/>
          <w:szCs w:val="24"/>
          <w:lang w:val="en-US"/>
        </w:rPr>
        <w:t>XVIII</w:t>
      </w:r>
      <w:r w:rsidRPr="00BA025F">
        <w:rPr>
          <w:b/>
          <w:sz w:val="24"/>
          <w:szCs w:val="24"/>
        </w:rPr>
        <w:t>в (42ч)</w:t>
      </w:r>
    </w:p>
    <w:p w:rsidR="009E21BC" w:rsidRPr="00BA025F" w:rsidRDefault="009E21BC" w:rsidP="009E21BC">
      <w:pPr>
        <w:ind w:left="-284" w:right="-1"/>
        <w:jc w:val="center"/>
        <w:rPr>
          <w:b/>
          <w:sz w:val="24"/>
          <w:szCs w:val="24"/>
        </w:rPr>
      </w:pPr>
      <w:r w:rsidRPr="00BA025F">
        <w:rPr>
          <w:b/>
          <w:sz w:val="24"/>
          <w:szCs w:val="24"/>
        </w:rPr>
        <w:t>8 класс</w:t>
      </w:r>
    </w:p>
    <w:p w:rsidR="009E21BC" w:rsidRPr="00BA025F" w:rsidRDefault="009E21BC" w:rsidP="009E21BC">
      <w:pPr>
        <w:shd w:val="clear" w:color="auto" w:fill="FFFFFF"/>
        <w:jc w:val="both"/>
        <w:rPr>
          <w:sz w:val="24"/>
          <w:szCs w:val="24"/>
        </w:rPr>
      </w:pPr>
      <w:r w:rsidRPr="00BA025F">
        <w:rPr>
          <w:b/>
          <w:bCs/>
          <w:sz w:val="24"/>
          <w:szCs w:val="24"/>
        </w:rPr>
        <w:t>Россия в конце XVII — первой четверти XVIII в.</w:t>
      </w:r>
    </w:p>
    <w:p w:rsidR="009E21BC" w:rsidRPr="00BA025F" w:rsidRDefault="009E21BC" w:rsidP="009E21BC">
      <w:pPr>
        <w:shd w:val="clear" w:color="auto" w:fill="FFFFFF"/>
        <w:jc w:val="both"/>
        <w:rPr>
          <w:sz w:val="24"/>
          <w:szCs w:val="24"/>
        </w:rPr>
      </w:pPr>
      <w:r w:rsidRPr="00BA025F">
        <w:rPr>
          <w:sz w:val="24"/>
          <w:szCs w:val="24"/>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w:t>
      </w:r>
    </w:p>
    <w:p w:rsidR="009E21BC" w:rsidRPr="00BA025F" w:rsidRDefault="009E21BC" w:rsidP="009E21BC">
      <w:pPr>
        <w:shd w:val="clear" w:color="auto" w:fill="FFFFFF"/>
        <w:jc w:val="both"/>
        <w:rPr>
          <w:sz w:val="24"/>
          <w:szCs w:val="24"/>
        </w:rPr>
      </w:pPr>
      <w:r w:rsidRPr="00BA025F">
        <w:rPr>
          <w:sz w:val="24"/>
          <w:szCs w:val="24"/>
        </w:rPr>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9E21BC" w:rsidRPr="00BA025F" w:rsidRDefault="009E21BC" w:rsidP="009E21BC">
      <w:pPr>
        <w:shd w:val="clear" w:color="auto" w:fill="FFFFFF"/>
        <w:jc w:val="both"/>
        <w:rPr>
          <w:sz w:val="24"/>
          <w:szCs w:val="24"/>
        </w:rPr>
      </w:pPr>
      <w:r w:rsidRPr="00BA025F">
        <w:rPr>
          <w:sz w:val="24"/>
          <w:szCs w:val="24"/>
        </w:rPr>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w:t>
      </w:r>
    </w:p>
    <w:p w:rsidR="009E21BC" w:rsidRPr="00BA025F" w:rsidRDefault="009E21BC" w:rsidP="009E21BC">
      <w:pPr>
        <w:shd w:val="clear" w:color="auto" w:fill="FFFFFF"/>
        <w:jc w:val="both"/>
        <w:rPr>
          <w:sz w:val="24"/>
          <w:szCs w:val="24"/>
        </w:rPr>
      </w:pPr>
      <w:r w:rsidRPr="00BA025F">
        <w:rPr>
          <w:sz w:val="24"/>
          <w:szCs w:val="24"/>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w:t>
      </w:r>
    </w:p>
    <w:p w:rsidR="009E21BC" w:rsidRPr="00BA025F" w:rsidRDefault="009E21BC" w:rsidP="009E21BC">
      <w:pPr>
        <w:shd w:val="clear" w:color="auto" w:fill="FFFFFF"/>
        <w:jc w:val="both"/>
        <w:rPr>
          <w:sz w:val="24"/>
          <w:szCs w:val="24"/>
        </w:rPr>
      </w:pPr>
      <w:r w:rsidRPr="00BA025F">
        <w:rPr>
          <w:sz w:val="24"/>
          <w:szCs w:val="24"/>
        </w:rPr>
        <w:t>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Сибирь, Дальний Восток. Социальные и национальные движения в первой четверти XVIII в. Восстания в Астрахани, Башкирии, на Дону.</w:t>
      </w:r>
    </w:p>
    <w:p w:rsidR="009E21BC" w:rsidRPr="00BA025F" w:rsidRDefault="009E21BC" w:rsidP="009E21BC">
      <w:pPr>
        <w:shd w:val="clear" w:color="auto" w:fill="FFFFFF"/>
        <w:jc w:val="both"/>
        <w:rPr>
          <w:sz w:val="24"/>
          <w:szCs w:val="24"/>
        </w:rPr>
      </w:pPr>
      <w:r w:rsidRPr="00BA025F">
        <w:rPr>
          <w:sz w:val="24"/>
          <w:szCs w:val="24"/>
        </w:rPr>
        <w:t>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w:t>
      </w:r>
    </w:p>
    <w:p w:rsidR="009E21BC" w:rsidRPr="00BA025F" w:rsidRDefault="009E21BC" w:rsidP="009E21BC">
      <w:pPr>
        <w:shd w:val="clear" w:color="auto" w:fill="FFFFFF"/>
        <w:jc w:val="both"/>
        <w:rPr>
          <w:sz w:val="24"/>
          <w:szCs w:val="24"/>
        </w:rPr>
      </w:pPr>
      <w:r w:rsidRPr="00BA025F">
        <w:rPr>
          <w:sz w:val="24"/>
          <w:szCs w:val="24"/>
        </w:rPr>
        <w:t>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9E21BC" w:rsidRPr="00BA025F" w:rsidRDefault="009E21BC" w:rsidP="009E21BC">
      <w:pPr>
        <w:shd w:val="clear" w:color="auto" w:fill="FFFFFF"/>
        <w:jc w:val="both"/>
        <w:rPr>
          <w:sz w:val="24"/>
          <w:szCs w:val="24"/>
        </w:rPr>
      </w:pPr>
      <w:r w:rsidRPr="00BA025F">
        <w:rPr>
          <w:b/>
          <w:bCs/>
          <w:sz w:val="24"/>
          <w:szCs w:val="24"/>
        </w:rPr>
        <w:t>Культурное пространство империи в первой четверти XVIII в.</w:t>
      </w:r>
    </w:p>
    <w:p w:rsidR="009E21BC" w:rsidRPr="00BA025F" w:rsidRDefault="009E21BC" w:rsidP="009E21BC">
      <w:pPr>
        <w:shd w:val="clear" w:color="auto" w:fill="FFFFFF"/>
        <w:jc w:val="both"/>
        <w:rPr>
          <w:sz w:val="24"/>
          <w:szCs w:val="24"/>
        </w:rPr>
      </w:pPr>
      <w:r w:rsidRPr="00BA025F">
        <w:rPr>
          <w:sz w:val="24"/>
          <w:szCs w:val="24"/>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rsidR="009E21BC" w:rsidRPr="00BA025F" w:rsidRDefault="009E21BC" w:rsidP="009E21BC">
      <w:pPr>
        <w:shd w:val="clear" w:color="auto" w:fill="FFFFFF"/>
        <w:jc w:val="both"/>
        <w:rPr>
          <w:sz w:val="24"/>
          <w:szCs w:val="24"/>
        </w:rPr>
      </w:pPr>
      <w:r w:rsidRPr="00BA025F">
        <w:rPr>
          <w:sz w:val="24"/>
          <w:szCs w:val="24"/>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9E21BC" w:rsidRPr="00BA025F" w:rsidRDefault="009E21BC" w:rsidP="009E21BC">
      <w:pPr>
        <w:shd w:val="clear" w:color="auto" w:fill="FFFFFF"/>
        <w:jc w:val="both"/>
        <w:rPr>
          <w:sz w:val="24"/>
          <w:szCs w:val="24"/>
        </w:rPr>
      </w:pPr>
      <w:r w:rsidRPr="00BA025F">
        <w:rPr>
          <w:sz w:val="24"/>
          <w:szCs w:val="24"/>
        </w:rPr>
        <w:t>Литература, архитектура и изобразительное искусство. Петровское барокко.</w:t>
      </w:r>
    </w:p>
    <w:p w:rsidR="009E21BC" w:rsidRPr="00BA025F" w:rsidRDefault="009E21BC" w:rsidP="009E21BC">
      <w:pPr>
        <w:shd w:val="clear" w:color="auto" w:fill="FFFFFF"/>
        <w:jc w:val="both"/>
        <w:rPr>
          <w:sz w:val="24"/>
          <w:szCs w:val="24"/>
        </w:rPr>
      </w:pPr>
      <w:r w:rsidRPr="00BA025F">
        <w:rPr>
          <w:sz w:val="24"/>
          <w:szCs w:val="24"/>
        </w:rPr>
        <w:t>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9E21BC" w:rsidRPr="00BA025F" w:rsidRDefault="009E21BC" w:rsidP="009E21BC">
      <w:pPr>
        <w:shd w:val="clear" w:color="auto" w:fill="FFFFFF"/>
        <w:jc w:val="both"/>
        <w:rPr>
          <w:sz w:val="24"/>
          <w:szCs w:val="24"/>
        </w:rPr>
      </w:pPr>
      <w:r w:rsidRPr="00BA025F">
        <w:rPr>
          <w:b/>
          <w:bCs/>
          <w:sz w:val="24"/>
          <w:szCs w:val="24"/>
        </w:rPr>
        <w:t>После Петра Великого: эпоха дворцовых переворотов.</w:t>
      </w:r>
    </w:p>
    <w:p w:rsidR="009E21BC" w:rsidRPr="00BA025F" w:rsidRDefault="009E21BC" w:rsidP="009E21BC">
      <w:pPr>
        <w:shd w:val="clear" w:color="auto" w:fill="FFFFFF"/>
        <w:jc w:val="both"/>
        <w:rPr>
          <w:sz w:val="24"/>
          <w:szCs w:val="24"/>
        </w:rPr>
      </w:pPr>
      <w:r w:rsidRPr="00BA025F">
        <w:rPr>
          <w:sz w:val="24"/>
          <w:szCs w:val="24"/>
        </w:rPr>
        <w:t>Изменение места и роли России в Европе. Отношения с Османской империей в политике европейских стран и России.</w:t>
      </w:r>
    </w:p>
    <w:p w:rsidR="009E21BC" w:rsidRPr="00BA025F" w:rsidRDefault="009E21BC" w:rsidP="009E21BC">
      <w:pPr>
        <w:shd w:val="clear" w:color="auto" w:fill="FFFFFF"/>
        <w:jc w:val="both"/>
        <w:rPr>
          <w:sz w:val="24"/>
          <w:szCs w:val="24"/>
        </w:rPr>
      </w:pPr>
      <w:r w:rsidRPr="00BA025F">
        <w:rPr>
          <w:sz w:val="24"/>
          <w:szCs w:val="24"/>
        </w:rPr>
        <w:t>Дворцовые перевороты: причины, сущность, последствия. Фаворитизм. Усиление роли гвардии. Екатерина I.</w:t>
      </w:r>
    </w:p>
    <w:p w:rsidR="009E21BC" w:rsidRPr="00BA025F" w:rsidRDefault="009E21BC" w:rsidP="009E21BC">
      <w:pPr>
        <w:shd w:val="clear" w:color="auto" w:fill="FFFFFF"/>
        <w:jc w:val="both"/>
        <w:rPr>
          <w:sz w:val="24"/>
          <w:szCs w:val="24"/>
        </w:rPr>
      </w:pPr>
      <w:r w:rsidRPr="00BA025F">
        <w:rPr>
          <w:sz w:val="24"/>
          <w:szCs w:val="24"/>
        </w:rPr>
        <w:t>Пётр II. «Верховники». Анна Иоанновна. Кондиции — попытка ограничения абсолютной власти. Иоанн Антонович.</w:t>
      </w:r>
    </w:p>
    <w:p w:rsidR="009E21BC" w:rsidRPr="00BA025F" w:rsidRDefault="009E21BC" w:rsidP="009E21BC">
      <w:pPr>
        <w:shd w:val="clear" w:color="auto" w:fill="FFFFFF"/>
        <w:jc w:val="both"/>
        <w:rPr>
          <w:sz w:val="24"/>
          <w:szCs w:val="24"/>
        </w:rPr>
      </w:pPr>
      <w:r w:rsidRPr="00BA025F">
        <w:rPr>
          <w:sz w:val="24"/>
          <w:szCs w:val="24"/>
        </w:rPr>
        <w:t>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9E21BC" w:rsidRPr="00BA025F" w:rsidRDefault="009E21BC" w:rsidP="009E21BC">
      <w:pPr>
        <w:shd w:val="clear" w:color="auto" w:fill="FFFFFF"/>
        <w:jc w:val="both"/>
        <w:rPr>
          <w:sz w:val="24"/>
          <w:szCs w:val="24"/>
        </w:rPr>
      </w:pPr>
      <w:r w:rsidRPr="00BA025F">
        <w:rPr>
          <w:sz w:val="24"/>
          <w:szCs w:val="24"/>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9E21BC" w:rsidRPr="00BA025F" w:rsidRDefault="009E21BC" w:rsidP="009E21BC">
      <w:pPr>
        <w:shd w:val="clear" w:color="auto" w:fill="FFFFFF"/>
        <w:jc w:val="both"/>
        <w:rPr>
          <w:sz w:val="24"/>
          <w:szCs w:val="24"/>
        </w:rPr>
      </w:pPr>
      <w:r w:rsidRPr="00BA025F">
        <w:rPr>
          <w:sz w:val="24"/>
          <w:szCs w:val="24"/>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r w:rsidRPr="00BA025F">
        <w:rPr>
          <w:b/>
          <w:bCs/>
          <w:sz w:val="24"/>
          <w:szCs w:val="24"/>
        </w:rPr>
        <w:t> </w:t>
      </w:r>
    </w:p>
    <w:p w:rsidR="009E21BC" w:rsidRPr="00BA025F" w:rsidRDefault="009E21BC" w:rsidP="009E21BC">
      <w:pPr>
        <w:shd w:val="clear" w:color="auto" w:fill="FFFFFF"/>
        <w:jc w:val="both"/>
        <w:rPr>
          <w:sz w:val="24"/>
          <w:szCs w:val="24"/>
        </w:rPr>
      </w:pPr>
      <w:r w:rsidRPr="00BA025F">
        <w:rPr>
          <w:b/>
          <w:bCs/>
          <w:sz w:val="24"/>
          <w:szCs w:val="24"/>
        </w:rPr>
        <w:t>Российская империя в период правления Екатерины II</w:t>
      </w:r>
    </w:p>
    <w:p w:rsidR="009E21BC" w:rsidRPr="00BA025F" w:rsidRDefault="009E21BC" w:rsidP="009E21BC">
      <w:pPr>
        <w:shd w:val="clear" w:color="auto" w:fill="FFFFFF"/>
        <w:jc w:val="both"/>
        <w:rPr>
          <w:sz w:val="24"/>
          <w:szCs w:val="24"/>
        </w:rPr>
      </w:pPr>
      <w:r w:rsidRPr="00BA025F">
        <w:rPr>
          <w:sz w:val="24"/>
          <w:szCs w:val="24"/>
        </w:rP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9E21BC" w:rsidRPr="00BA025F" w:rsidRDefault="009E21BC" w:rsidP="009E21BC">
      <w:pPr>
        <w:shd w:val="clear" w:color="auto" w:fill="FFFFFF"/>
        <w:jc w:val="both"/>
        <w:rPr>
          <w:sz w:val="24"/>
          <w:szCs w:val="24"/>
        </w:rPr>
      </w:pPr>
      <w:r w:rsidRPr="00BA025F">
        <w:rPr>
          <w:sz w:val="24"/>
          <w:szCs w:val="24"/>
        </w:rPr>
        <w:t>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9E21BC" w:rsidRPr="00BA025F" w:rsidRDefault="009E21BC" w:rsidP="009E21BC">
      <w:pPr>
        <w:shd w:val="clear" w:color="auto" w:fill="FFFFFF"/>
        <w:jc w:val="both"/>
        <w:rPr>
          <w:sz w:val="24"/>
          <w:szCs w:val="24"/>
        </w:rPr>
      </w:pPr>
      <w:r w:rsidRPr="00BA025F">
        <w:rPr>
          <w:sz w:val="24"/>
          <w:szCs w:val="24"/>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9E21BC" w:rsidRPr="00BA025F" w:rsidRDefault="009E21BC" w:rsidP="009E21BC">
      <w:pPr>
        <w:shd w:val="clear" w:color="auto" w:fill="FFFFFF"/>
        <w:jc w:val="both"/>
        <w:rPr>
          <w:sz w:val="24"/>
          <w:szCs w:val="24"/>
        </w:rPr>
      </w:pPr>
      <w:r w:rsidRPr="00BA025F">
        <w:rPr>
          <w:sz w:val="24"/>
          <w:szCs w:val="24"/>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9E21BC" w:rsidRPr="00BA025F" w:rsidRDefault="009E21BC" w:rsidP="009E21BC">
      <w:pPr>
        <w:shd w:val="clear" w:color="auto" w:fill="FFFFFF"/>
        <w:jc w:val="both"/>
        <w:rPr>
          <w:sz w:val="24"/>
          <w:szCs w:val="24"/>
        </w:rPr>
      </w:pPr>
      <w:r w:rsidRPr="00BA025F">
        <w:rPr>
          <w:sz w:val="24"/>
          <w:szCs w:val="24"/>
        </w:rP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9E21BC" w:rsidRPr="00BA025F" w:rsidRDefault="009E21BC" w:rsidP="009E21BC">
      <w:pPr>
        <w:shd w:val="clear" w:color="auto" w:fill="FFFFFF"/>
        <w:jc w:val="both"/>
        <w:rPr>
          <w:sz w:val="24"/>
          <w:szCs w:val="24"/>
        </w:rPr>
      </w:pPr>
      <w:r w:rsidRPr="00BA025F">
        <w:rPr>
          <w:b/>
          <w:bCs/>
          <w:sz w:val="24"/>
          <w:szCs w:val="24"/>
        </w:rPr>
        <w:t>Россия при Павле I.</w:t>
      </w:r>
    </w:p>
    <w:p w:rsidR="009E21BC" w:rsidRPr="00BA025F" w:rsidRDefault="009E21BC" w:rsidP="009E21BC">
      <w:pPr>
        <w:shd w:val="clear" w:color="auto" w:fill="FFFFFF"/>
        <w:jc w:val="both"/>
        <w:rPr>
          <w:sz w:val="24"/>
          <w:szCs w:val="24"/>
        </w:rPr>
      </w:pPr>
      <w:r w:rsidRPr="00BA025F">
        <w:rPr>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9E21BC" w:rsidRPr="00BA025F" w:rsidRDefault="009E21BC" w:rsidP="009E21BC">
      <w:pPr>
        <w:shd w:val="clear" w:color="auto" w:fill="FFFFFF"/>
        <w:jc w:val="both"/>
        <w:rPr>
          <w:sz w:val="24"/>
          <w:szCs w:val="24"/>
        </w:rPr>
      </w:pPr>
      <w:r w:rsidRPr="00BA025F">
        <w:rPr>
          <w:b/>
          <w:bCs/>
          <w:sz w:val="24"/>
          <w:szCs w:val="24"/>
        </w:rPr>
        <w:t>Культурное пространство империи. Повседневная жизнь сословий в XVIII в.</w:t>
      </w:r>
    </w:p>
    <w:p w:rsidR="009E21BC" w:rsidRPr="00BA025F" w:rsidRDefault="009E21BC" w:rsidP="009E21BC">
      <w:pPr>
        <w:shd w:val="clear" w:color="auto" w:fill="FFFFFF"/>
        <w:jc w:val="both"/>
        <w:rPr>
          <w:sz w:val="24"/>
          <w:szCs w:val="24"/>
        </w:rPr>
      </w:pPr>
      <w:r w:rsidRPr="00BA025F">
        <w:rPr>
          <w:sz w:val="24"/>
          <w:szCs w:val="24"/>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9E21BC" w:rsidRPr="00BA025F" w:rsidRDefault="009E21BC" w:rsidP="009E21BC">
      <w:pPr>
        <w:shd w:val="clear" w:color="auto" w:fill="FFFFFF"/>
        <w:jc w:val="both"/>
        <w:rPr>
          <w:sz w:val="24"/>
          <w:szCs w:val="24"/>
        </w:rPr>
      </w:pPr>
      <w:r w:rsidRPr="00BA025F">
        <w:rPr>
          <w:sz w:val="24"/>
          <w:szCs w:val="24"/>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w:t>
      </w:r>
    </w:p>
    <w:p w:rsidR="009E21BC" w:rsidRPr="00BA025F" w:rsidRDefault="009E21BC" w:rsidP="009E21BC">
      <w:pPr>
        <w:shd w:val="clear" w:color="auto" w:fill="FFFFFF"/>
        <w:jc w:val="both"/>
        <w:rPr>
          <w:sz w:val="24"/>
          <w:szCs w:val="24"/>
        </w:rPr>
      </w:pPr>
      <w:r w:rsidRPr="00BA025F">
        <w:rPr>
          <w:sz w:val="24"/>
          <w:szCs w:val="24"/>
        </w:rPr>
        <w:t>и скульптура. Начало ансамблевой застройки городов.</w:t>
      </w:r>
    </w:p>
    <w:p w:rsidR="009E21BC" w:rsidRPr="00BA025F" w:rsidRDefault="009E21BC" w:rsidP="009E21BC">
      <w:pPr>
        <w:shd w:val="clear" w:color="auto" w:fill="FFFFFF"/>
        <w:jc w:val="both"/>
        <w:rPr>
          <w:sz w:val="24"/>
          <w:szCs w:val="24"/>
        </w:rPr>
      </w:pPr>
      <w:r w:rsidRPr="00BA025F">
        <w:rPr>
          <w:sz w:val="24"/>
          <w:szCs w:val="24"/>
        </w:rPr>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w:t>
      </w:r>
    </w:p>
    <w:p w:rsidR="009E21BC" w:rsidRPr="00BA025F" w:rsidRDefault="009E21BC" w:rsidP="009E21BC">
      <w:pPr>
        <w:ind w:left="-284" w:right="-1"/>
        <w:jc w:val="center"/>
        <w:rPr>
          <w:b/>
          <w:sz w:val="24"/>
          <w:szCs w:val="24"/>
        </w:rPr>
      </w:pPr>
      <w:r w:rsidRPr="00BA025F">
        <w:rPr>
          <w:sz w:val="24"/>
          <w:szCs w:val="24"/>
        </w:rPr>
        <w:t xml:space="preserve">Жизнь в дворянских усадьбах. Крепостные театры. Одежда и мода. Жилищные условия разных слоёв населения, особенности питания. </w:t>
      </w:r>
      <w:r w:rsidRPr="00BA025F">
        <w:rPr>
          <w:b/>
          <w:bCs/>
          <w:sz w:val="24"/>
          <w:szCs w:val="24"/>
        </w:rPr>
        <w:t>Региональный компонент. </w:t>
      </w:r>
      <w:r w:rsidRPr="00BA025F">
        <w:rPr>
          <w:sz w:val="24"/>
          <w:szCs w:val="24"/>
        </w:rPr>
        <w:t>Наш край в XVIII веке</w:t>
      </w:r>
    </w:p>
    <w:p w:rsidR="009E21BC" w:rsidRPr="00BA025F" w:rsidRDefault="009E21BC" w:rsidP="009E21BC">
      <w:pPr>
        <w:pStyle w:val="a5"/>
        <w:tabs>
          <w:tab w:val="left" w:pos="5593"/>
        </w:tabs>
        <w:spacing w:before="1" w:line="254" w:lineRule="auto"/>
        <w:ind w:left="-284" w:right="-1"/>
        <w:jc w:val="center"/>
        <w:rPr>
          <w:b/>
          <w:sz w:val="24"/>
          <w:szCs w:val="24"/>
        </w:rPr>
      </w:pPr>
      <w:r w:rsidRPr="00BA025F">
        <w:rPr>
          <w:b/>
          <w:sz w:val="24"/>
          <w:szCs w:val="24"/>
        </w:rPr>
        <w:t>Содержание учебного предмета «История России»</w:t>
      </w:r>
    </w:p>
    <w:p w:rsidR="009E21BC" w:rsidRPr="00BA025F" w:rsidRDefault="009E21BC" w:rsidP="009E21BC">
      <w:pPr>
        <w:pStyle w:val="a5"/>
        <w:tabs>
          <w:tab w:val="left" w:pos="5593"/>
        </w:tabs>
        <w:spacing w:before="1" w:line="254" w:lineRule="auto"/>
        <w:ind w:left="-284" w:right="-1"/>
        <w:jc w:val="center"/>
        <w:rPr>
          <w:b/>
          <w:sz w:val="24"/>
          <w:szCs w:val="24"/>
        </w:rPr>
      </w:pPr>
      <w:r w:rsidRPr="00BA025F">
        <w:rPr>
          <w:b/>
          <w:sz w:val="24"/>
          <w:szCs w:val="24"/>
        </w:rPr>
        <w:t>9класс</w:t>
      </w:r>
    </w:p>
    <w:p w:rsidR="009E21BC" w:rsidRPr="00BA025F" w:rsidRDefault="009E21BC" w:rsidP="009E21BC">
      <w:pPr>
        <w:pStyle w:val="ad"/>
        <w:shd w:val="clear" w:color="auto" w:fill="FFFFFF"/>
        <w:spacing w:before="0" w:beforeAutospacing="0" w:after="0" w:afterAutospacing="0"/>
        <w:jc w:val="center"/>
      </w:pPr>
      <w:r w:rsidRPr="00BA025F">
        <w:rPr>
          <w:b/>
          <w:bCs/>
        </w:rPr>
        <w:t>Александровская эпоха: государственный либерализм</w:t>
      </w:r>
    </w:p>
    <w:p w:rsidR="009E21BC" w:rsidRPr="00BA025F" w:rsidRDefault="009E21BC" w:rsidP="009E21BC">
      <w:pPr>
        <w:pStyle w:val="ad"/>
        <w:shd w:val="clear" w:color="auto" w:fill="FFFFFF"/>
        <w:spacing w:before="0" w:beforeAutospacing="0" w:after="0" w:afterAutospacing="0"/>
        <w:jc w:val="both"/>
      </w:pPr>
      <w:r w:rsidRPr="00BA025F">
        <w:t>Европа на рубеже XVIII—XIX вв. Революция во Франции, империя Наполеона I и изменение расстановки сил</w:t>
      </w:r>
      <w:r w:rsidRPr="00BA025F">
        <w:rPr>
          <w:b/>
          <w:bCs/>
        </w:rPr>
        <w:t> </w:t>
      </w:r>
      <w:r w:rsidRPr="00BA025F">
        <w:t>в Европе. Революции в Европе и Россия.</w:t>
      </w:r>
      <w:r w:rsidRPr="00BA025F">
        <w:rPr>
          <w:b/>
          <w:bCs/>
        </w:rPr>
        <w:t> </w:t>
      </w:r>
      <w:r w:rsidRPr="00BA025F">
        <w:t>Россия на рубеже XVIII-XIX вв.: территория, население, сословия, политический и экономический строй.</w:t>
      </w:r>
      <w:r w:rsidRPr="00BA025F">
        <w:rPr>
          <w:b/>
          <w:bCs/>
        </w:rPr>
        <w:t> </w:t>
      </w:r>
      <w:r w:rsidRPr="00BA025F">
        <w:t>Император Александр I. Конституционные проекты</w:t>
      </w:r>
      <w:r w:rsidRPr="00BA025F">
        <w:rPr>
          <w:b/>
          <w:bCs/>
        </w:rPr>
        <w:t> </w:t>
      </w:r>
      <w:r w:rsidRPr="00BA025F">
        <w:t>и планы политических реформ. Реформы М. М. Сперанского и их значение. Реформа народного просвещения и её</w:t>
      </w:r>
      <w:r w:rsidRPr="00BA025F">
        <w:rPr>
          <w:b/>
          <w:bCs/>
        </w:rPr>
        <w:t> </w:t>
      </w:r>
      <w:r w:rsidRPr="00BA025F">
        <w:t>роль в программе преобразований. Экономические преобразования начала XIX в. и их значение.</w:t>
      </w:r>
      <w:r w:rsidRPr="00BA025F">
        <w:rPr>
          <w:b/>
          <w:bCs/>
        </w:rPr>
        <w:t> </w:t>
      </w:r>
      <w:r w:rsidRPr="00BA025F">
        <w:t>Международное положение России. Основные цели</w:t>
      </w:r>
      <w:r w:rsidRPr="00BA025F">
        <w:rPr>
          <w:b/>
          <w:bCs/>
        </w:rPr>
        <w:t> </w:t>
      </w:r>
      <w:r w:rsidRPr="00BA025F">
        <w:t>и направления внешней политики. Георгиевский трактат</w:t>
      </w:r>
      <w:r w:rsidRPr="00BA025F">
        <w:rPr>
          <w:b/>
          <w:bCs/>
        </w:rPr>
        <w:t> </w:t>
      </w:r>
      <w:r w:rsidRPr="00BA025F">
        <w:t>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w:t>
      </w:r>
      <w:r w:rsidRPr="00BA025F">
        <w:rPr>
          <w:b/>
          <w:bCs/>
        </w:rPr>
        <w:t> </w:t>
      </w:r>
      <w:r w:rsidRPr="00BA025F">
        <w:t>российско-французских отношений. Тильзитский мир.</w:t>
      </w:r>
      <w:r w:rsidRPr="00BA025F">
        <w:rPr>
          <w:b/>
          <w:bCs/>
        </w:rPr>
        <w:t> </w:t>
      </w:r>
      <w:r w:rsidRPr="00BA025F">
        <w:t>Отечественная война 1812 г.: причины, основное содержание, герои. Сущность и историческое значение войны.</w:t>
      </w:r>
      <w:r w:rsidRPr="00BA025F">
        <w:rPr>
          <w:b/>
          <w:bCs/>
        </w:rPr>
        <w:t> </w:t>
      </w:r>
      <w:r w:rsidRPr="00BA025F">
        <w:t>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w:t>
      </w:r>
      <w:r w:rsidRPr="00BA025F">
        <w:rPr>
          <w:b/>
          <w:bCs/>
        </w:rPr>
        <w:t> </w:t>
      </w:r>
      <w:r w:rsidRPr="00BA025F">
        <w:t>Развитие промышленности и торговли в России. Проекты</w:t>
      </w:r>
      <w:r w:rsidRPr="00BA025F">
        <w:rPr>
          <w:b/>
          <w:bCs/>
        </w:rPr>
        <w:t> </w:t>
      </w:r>
      <w:r w:rsidRPr="00BA025F">
        <w:t>аграрных реформ.</w:t>
      </w:r>
      <w:r w:rsidRPr="00BA025F">
        <w:rPr>
          <w:b/>
          <w:bCs/>
        </w:rPr>
        <w:t> </w:t>
      </w:r>
      <w:r w:rsidRPr="00BA025F">
        <w:t>Социальный строй и общественные движения. Дворянская корпорация и дворянская этика. Идея служения как</w:t>
      </w:r>
      <w:r w:rsidRPr="00BA025F">
        <w:rPr>
          <w:b/>
          <w:bCs/>
        </w:rPr>
        <w:t> </w:t>
      </w:r>
      <w:r w:rsidRPr="00BA025F">
        <w:t>основа дворянской идентичности. Первые тайные общества, их программы. Власть и общественные движения.</w:t>
      </w:r>
      <w:r w:rsidRPr="00BA025F">
        <w:rPr>
          <w:b/>
          <w:bCs/>
        </w:rPr>
        <w:t> </w:t>
      </w:r>
      <w:r w:rsidRPr="00BA025F">
        <w:t>Восстание декабристов и его значение.</w:t>
      </w:r>
      <w:r w:rsidRPr="00BA025F">
        <w:rPr>
          <w:b/>
          <w:bCs/>
        </w:rPr>
        <w:t> </w:t>
      </w:r>
      <w:r w:rsidRPr="00BA025F">
        <w:t>Национальный вопрос в Европе и России. Политика российского правительства в Финляндии, Польше, на Украине, Кавказе. Конституция Финляндии 1809 г. и Польская</w:t>
      </w:r>
      <w:r w:rsidRPr="00BA025F">
        <w:rPr>
          <w:b/>
          <w:bCs/>
        </w:rPr>
        <w:t> </w:t>
      </w:r>
      <w:r w:rsidRPr="00BA025F">
        <w:t>конституция 1815 г. - первые конституции на территории</w:t>
      </w:r>
      <w:r w:rsidRPr="00BA025F">
        <w:rPr>
          <w:b/>
          <w:bCs/>
        </w:rPr>
        <w:t> </w:t>
      </w:r>
      <w:r w:rsidRPr="00BA025F">
        <w:t>Российской империи. Еврейское население России. Начало</w:t>
      </w:r>
      <w:r w:rsidRPr="00BA025F">
        <w:rPr>
          <w:b/>
          <w:bCs/>
        </w:rPr>
        <w:t> </w:t>
      </w:r>
      <w:r w:rsidRPr="00BA025F">
        <w:t>Кавказской войны.</w:t>
      </w:r>
      <w:r w:rsidRPr="00BA025F">
        <w:rPr>
          <w:b/>
          <w:bCs/>
        </w:rPr>
        <w:t> </w:t>
      </w:r>
      <w:r w:rsidRPr="00BA025F">
        <w:t>Венская система международных отношений и усиление роли России в международных делах. Россия - великая мировая держава.</w:t>
      </w:r>
    </w:p>
    <w:p w:rsidR="009E21BC" w:rsidRPr="00BA025F" w:rsidRDefault="009E21BC" w:rsidP="009E21BC">
      <w:pPr>
        <w:pStyle w:val="ad"/>
        <w:shd w:val="clear" w:color="auto" w:fill="FFFFFF"/>
        <w:spacing w:before="0" w:beforeAutospacing="0" w:after="0" w:afterAutospacing="0"/>
        <w:jc w:val="both"/>
      </w:pPr>
      <w:r w:rsidRPr="00BA025F">
        <w:rPr>
          <w:b/>
          <w:bCs/>
        </w:rPr>
        <w:t>Николаевская эпоха: государственный консерватизм</w:t>
      </w:r>
    </w:p>
    <w:p w:rsidR="009E21BC" w:rsidRPr="00BA025F" w:rsidRDefault="009E21BC" w:rsidP="009E21BC">
      <w:pPr>
        <w:pStyle w:val="ad"/>
        <w:shd w:val="clear" w:color="auto" w:fill="FFFFFF"/>
        <w:spacing w:before="0" w:beforeAutospacing="0" w:after="0" w:afterAutospacing="0"/>
        <w:jc w:val="both"/>
      </w:pPr>
      <w:r w:rsidRPr="00BA025F">
        <w:t>Император Николай I. Сочетание реформаторских</w:t>
      </w:r>
      <w:r w:rsidRPr="00BA025F">
        <w:rPr>
          <w:b/>
          <w:bCs/>
        </w:rPr>
        <w:t> </w:t>
      </w:r>
      <w:r w:rsidRPr="00BA025F">
        <w:t>и консервативных начал во внутренней политике Николая I и их проявления.</w:t>
      </w:r>
      <w:r w:rsidRPr="00BA025F">
        <w:rPr>
          <w:b/>
          <w:bCs/>
        </w:rPr>
        <w:t> </w:t>
      </w:r>
      <w:r w:rsidRPr="00BA025F">
        <w:t>Формирование индустриального общества, динамика</w:t>
      </w:r>
      <w:r w:rsidRPr="00BA025F">
        <w:rPr>
          <w:b/>
          <w:bCs/>
        </w:rPr>
        <w:t> </w:t>
      </w:r>
      <w:r w:rsidRPr="00BA025F">
        <w:t>промышленной революции, индустриализация в странах</w:t>
      </w:r>
      <w:r w:rsidRPr="00BA025F">
        <w:rPr>
          <w:b/>
          <w:bCs/>
        </w:rPr>
        <w:t> </w:t>
      </w:r>
      <w:r w:rsidRPr="00BA025F">
        <w:t>Западной Европы. Начало и особенности промышленного</w:t>
      </w:r>
      <w:r w:rsidRPr="00BA025F">
        <w:rPr>
          <w:b/>
          <w:bCs/>
        </w:rPr>
        <w:t> </w:t>
      </w:r>
      <w:r w:rsidRPr="00BA025F">
        <w:t>переворота в России. Противоречия хозяйственного развития.</w:t>
      </w:r>
    </w:p>
    <w:p w:rsidR="009E21BC" w:rsidRPr="00BA025F" w:rsidRDefault="009E21BC" w:rsidP="009E21BC">
      <w:pPr>
        <w:pStyle w:val="ad"/>
        <w:shd w:val="clear" w:color="auto" w:fill="FFFFFF"/>
        <w:spacing w:before="0" w:beforeAutospacing="0" w:after="0" w:afterAutospacing="0"/>
        <w:jc w:val="both"/>
      </w:pPr>
      <w:r w:rsidRPr="00BA025F">
        <w:t>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9E21BC" w:rsidRPr="00BA025F" w:rsidRDefault="009E21BC" w:rsidP="009E21BC">
      <w:pPr>
        <w:pStyle w:val="ad"/>
        <w:shd w:val="clear" w:color="auto" w:fill="FFFFFF"/>
        <w:spacing w:before="0" w:beforeAutospacing="0" w:after="0" w:afterAutospacing="0"/>
        <w:jc w:val="both"/>
      </w:pPr>
      <w:r w:rsidRPr="00BA025F">
        <w:t>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w:t>
      </w:r>
    </w:p>
    <w:p w:rsidR="009E21BC" w:rsidRPr="00BA025F" w:rsidRDefault="009E21BC" w:rsidP="009E21BC">
      <w:pPr>
        <w:pStyle w:val="ad"/>
        <w:shd w:val="clear" w:color="auto" w:fill="FFFFFF"/>
        <w:spacing w:before="0" w:beforeAutospacing="0" w:after="0" w:afterAutospacing="0"/>
        <w:jc w:val="both"/>
      </w:pPr>
      <w:r w:rsidRPr="00BA025F">
        <w:t>Причины англо-русских противоречий. Восточный вопрос. Крымская война и её итоги. Парижский мир и конец венской системы международных отношений.</w:t>
      </w:r>
    </w:p>
    <w:p w:rsidR="009E21BC" w:rsidRPr="00BA025F" w:rsidRDefault="009E21BC" w:rsidP="009E21BC">
      <w:pPr>
        <w:pStyle w:val="ad"/>
        <w:shd w:val="clear" w:color="auto" w:fill="FFFFFF"/>
        <w:spacing w:before="0" w:beforeAutospacing="0" w:after="0" w:afterAutospacing="0"/>
        <w:jc w:val="both"/>
      </w:pPr>
      <w:r w:rsidRPr="00BA025F">
        <w:rPr>
          <w:b/>
          <w:bCs/>
        </w:rPr>
        <w:t>Культурное пространство империи в первой половине</w:t>
      </w:r>
      <w:r w:rsidRPr="00BA025F">
        <w:t> </w:t>
      </w:r>
      <w:r w:rsidRPr="00BA025F">
        <w:rPr>
          <w:b/>
          <w:bCs/>
        </w:rPr>
        <w:t>XIX в.</w:t>
      </w:r>
    </w:p>
    <w:p w:rsidR="009E21BC" w:rsidRPr="00BA025F" w:rsidRDefault="009E21BC" w:rsidP="009E21BC">
      <w:pPr>
        <w:pStyle w:val="ad"/>
        <w:shd w:val="clear" w:color="auto" w:fill="FFFFFF"/>
        <w:spacing w:before="0" w:beforeAutospacing="0" w:after="0" w:afterAutospacing="0"/>
        <w:jc w:val="both"/>
      </w:pPr>
      <w:r w:rsidRPr="00BA025F">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rsidR="009E21BC" w:rsidRPr="00BA025F" w:rsidRDefault="009E21BC" w:rsidP="009E21BC">
      <w:pPr>
        <w:pStyle w:val="ad"/>
        <w:shd w:val="clear" w:color="auto" w:fill="FFFFFF"/>
        <w:spacing w:before="0" w:beforeAutospacing="0" w:after="0" w:afterAutospacing="0"/>
        <w:jc w:val="both"/>
      </w:pPr>
      <w:r w:rsidRPr="00BA025F">
        <w:rPr>
          <w:b/>
          <w:bCs/>
        </w:rPr>
        <w:t>Преобразования Александра II: социальная и правовая</w:t>
      </w:r>
      <w:r w:rsidRPr="00BA025F">
        <w:t> </w:t>
      </w:r>
      <w:r w:rsidRPr="00BA025F">
        <w:rPr>
          <w:b/>
          <w:bCs/>
        </w:rPr>
        <w:t>модернизация</w:t>
      </w:r>
    </w:p>
    <w:p w:rsidR="009E21BC" w:rsidRPr="00BA025F" w:rsidRDefault="009E21BC" w:rsidP="009E21BC">
      <w:pPr>
        <w:pStyle w:val="ad"/>
        <w:shd w:val="clear" w:color="auto" w:fill="FFFFFF"/>
        <w:spacing w:before="0" w:beforeAutospacing="0" w:after="0" w:afterAutospacing="0"/>
        <w:jc w:val="both"/>
      </w:pPr>
      <w:r w:rsidRPr="00BA025F">
        <w:t>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 Император Александр II и основные направления его внутренней политики. Отмена крепостного права, историческое значение реформы. 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 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Национальный вопрос, национальные войны в Европе и колониальная экспансия европейских держав в 1850-1860-е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9E21BC" w:rsidRPr="00BA025F" w:rsidRDefault="009E21BC" w:rsidP="009E21BC">
      <w:pPr>
        <w:pStyle w:val="ad"/>
        <w:shd w:val="clear" w:color="auto" w:fill="FFFFFF"/>
        <w:spacing w:before="0" w:beforeAutospacing="0" w:after="0" w:afterAutospacing="0"/>
        <w:jc w:val="both"/>
      </w:pPr>
      <w:r w:rsidRPr="00BA025F">
        <w:rPr>
          <w:b/>
          <w:bCs/>
        </w:rPr>
        <w:t>«Народное самодержавие» Александра III</w:t>
      </w:r>
    </w:p>
    <w:p w:rsidR="009E21BC" w:rsidRPr="00BA025F" w:rsidRDefault="009E21BC" w:rsidP="009E21BC">
      <w:pPr>
        <w:pStyle w:val="ad"/>
        <w:shd w:val="clear" w:color="auto" w:fill="FFFFFF"/>
        <w:spacing w:before="0" w:beforeAutospacing="0" w:after="0" w:afterAutospacing="0"/>
        <w:jc w:val="both"/>
      </w:pPr>
      <w:r w:rsidRPr="00BA025F">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1880 - 1890-е гг. Положение 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 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w:t>
      </w:r>
    </w:p>
    <w:p w:rsidR="009E21BC" w:rsidRPr="00BA025F" w:rsidRDefault="009E21BC" w:rsidP="009E21BC">
      <w:pPr>
        <w:pStyle w:val="ad"/>
        <w:shd w:val="clear" w:color="auto" w:fill="FFFFFF"/>
        <w:spacing w:before="0" w:beforeAutospacing="0" w:after="0" w:afterAutospacing="0"/>
        <w:jc w:val="both"/>
      </w:pPr>
      <w:r w:rsidRPr="00BA025F">
        <w:rPr>
          <w:b/>
          <w:bCs/>
        </w:rPr>
        <w:t>Культурное пространство империи во второй половине</w:t>
      </w:r>
      <w:r w:rsidRPr="00BA025F">
        <w:t> </w:t>
      </w:r>
      <w:r w:rsidRPr="00BA025F">
        <w:rPr>
          <w:b/>
          <w:bCs/>
        </w:rPr>
        <w:t>XIX в.</w:t>
      </w:r>
    </w:p>
    <w:p w:rsidR="009E21BC" w:rsidRPr="00BA025F" w:rsidRDefault="009E21BC" w:rsidP="009E21BC">
      <w:pPr>
        <w:pStyle w:val="ad"/>
        <w:shd w:val="clear" w:color="auto" w:fill="FFFFFF"/>
        <w:spacing w:before="0" w:beforeAutospacing="0" w:after="0" w:afterAutospacing="0"/>
        <w:jc w:val="both"/>
      </w:pPr>
      <w:r w:rsidRPr="00BA025F">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w:t>
      </w:r>
    </w:p>
    <w:p w:rsidR="009E21BC" w:rsidRPr="00BA025F" w:rsidRDefault="009E21BC" w:rsidP="009E21BC">
      <w:pPr>
        <w:pStyle w:val="ad"/>
        <w:shd w:val="clear" w:color="auto" w:fill="FFFFFF"/>
        <w:spacing w:before="0" w:beforeAutospacing="0" w:after="0" w:afterAutospacing="0"/>
        <w:jc w:val="both"/>
      </w:pPr>
      <w:r w:rsidRPr="00BA025F">
        <w:t>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9E21BC" w:rsidRPr="00BA025F" w:rsidRDefault="009E21BC" w:rsidP="009E21BC">
      <w:pPr>
        <w:pStyle w:val="ad"/>
        <w:shd w:val="clear" w:color="auto" w:fill="FFFFFF"/>
        <w:spacing w:before="0" w:beforeAutospacing="0" w:after="0" w:afterAutospacing="0"/>
        <w:jc w:val="both"/>
      </w:pPr>
      <w:r w:rsidRPr="00BA025F">
        <w:rPr>
          <w:b/>
          <w:bCs/>
        </w:rPr>
        <w:t>Россия в начале ХХ в.: кризис империи</w:t>
      </w:r>
    </w:p>
    <w:p w:rsidR="009E21BC" w:rsidRPr="00BA025F" w:rsidRDefault="009E21BC" w:rsidP="009E21BC">
      <w:pPr>
        <w:pStyle w:val="ad"/>
        <w:shd w:val="clear" w:color="auto" w:fill="FFFFFF"/>
        <w:spacing w:before="0" w:beforeAutospacing="0" w:after="0" w:afterAutospacing="0"/>
        <w:jc w:val="both"/>
      </w:pPr>
      <w:r w:rsidRPr="00BA025F">
        <w:t>Мир на рубеже XIX - 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российского общества начала XX в. Аграрный и рабочий вопросы, попытки их решения. Общественно-политические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w:t>
      </w:r>
    </w:p>
    <w:p w:rsidR="009E21BC" w:rsidRPr="00BA025F" w:rsidRDefault="009E21BC" w:rsidP="009E21BC">
      <w:pPr>
        <w:pStyle w:val="ad"/>
        <w:shd w:val="clear" w:color="auto" w:fill="FFFFFF"/>
        <w:spacing w:before="0" w:beforeAutospacing="0" w:after="0" w:afterAutospacing="0"/>
        <w:jc w:val="both"/>
      </w:pPr>
      <w:r w:rsidRPr="00BA025F">
        <w:t>Русская православная церковь на рубеже XIX-XX вв. Этническое многообразие внутри православия. «Инославие»,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w:t>
      </w:r>
    </w:p>
    <w:p w:rsidR="009E21BC" w:rsidRPr="00BA025F" w:rsidRDefault="009E21BC" w:rsidP="009E21BC">
      <w:pPr>
        <w:pStyle w:val="ad"/>
        <w:shd w:val="clear" w:color="auto" w:fill="FFFFFF"/>
        <w:spacing w:before="0" w:beforeAutospacing="0" w:after="0" w:afterAutospacing="0"/>
        <w:jc w:val="both"/>
      </w:pPr>
      <w:r w:rsidRPr="00BA025F">
        <w:t>её итоги и влияние на внутриполитическую ситуацию</w:t>
      </w:r>
    </w:p>
    <w:p w:rsidR="009E21BC" w:rsidRPr="00BA025F" w:rsidRDefault="009E21BC" w:rsidP="009E21BC">
      <w:pPr>
        <w:pStyle w:val="ad"/>
        <w:shd w:val="clear" w:color="auto" w:fill="FFFFFF"/>
        <w:spacing w:before="0" w:beforeAutospacing="0" w:after="0" w:afterAutospacing="0"/>
        <w:jc w:val="both"/>
      </w:pPr>
      <w:r w:rsidRPr="00BA025F">
        <w:t>в стране. Революция 1905-1907 гг. Народы России в 1905-1907 гг. Российское общество и проблема национальных окраин. Закон о веротерпимости.</w:t>
      </w:r>
    </w:p>
    <w:p w:rsidR="009E21BC" w:rsidRPr="00BA025F" w:rsidRDefault="009E21BC" w:rsidP="009E21BC">
      <w:pPr>
        <w:pStyle w:val="ad"/>
        <w:shd w:val="clear" w:color="auto" w:fill="FFFFFF"/>
        <w:spacing w:before="0" w:beforeAutospacing="0" w:after="0" w:afterAutospacing="0"/>
        <w:jc w:val="both"/>
      </w:pPr>
      <w:r w:rsidRPr="00BA025F">
        <w:rPr>
          <w:b/>
          <w:bCs/>
        </w:rPr>
        <w:t>Общество и власть после революции 1905 - 1907 гг.</w:t>
      </w:r>
    </w:p>
    <w:p w:rsidR="009E21BC" w:rsidRPr="00BA025F" w:rsidRDefault="009E21BC" w:rsidP="009E21BC">
      <w:pPr>
        <w:pStyle w:val="ad"/>
        <w:shd w:val="clear" w:color="auto" w:fill="FFFFFF"/>
        <w:spacing w:before="0" w:beforeAutospacing="0" w:after="0" w:afterAutospacing="0"/>
        <w:jc w:val="both"/>
      </w:pPr>
      <w:r w:rsidRPr="00BA025F">
        <w:t>Политические реформы 1905—1906 гг. «Основные законы Российской империи». Система думской монархии. Классификация политических партий. 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 Национальные политические партии и их программы. Национальная политика властей. Внешняя политика России после Русско-японской войны. Место и роль России в Антанте. Нарастание российско-германских противоречий.</w:t>
      </w:r>
    </w:p>
    <w:p w:rsidR="009E21BC" w:rsidRPr="00BA025F" w:rsidRDefault="009E21BC" w:rsidP="009E21BC">
      <w:pPr>
        <w:pStyle w:val="ad"/>
        <w:shd w:val="clear" w:color="auto" w:fill="FFFFFF"/>
        <w:spacing w:before="0" w:beforeAutospacing="0" w:after="0" w:afterAutospacing="0"/>
        <w:jc w:val="both"/>
      </w:pPr>
      <w:r w:rsidRPr="00BA025F">
        <w:rPr>
          <w:b/>
          <w:bCs/>
        </w:rPr>
        <w:t>Серебряный век русской культуры</w:t>
      </w:r>
    </w:p>
    <w:p w:rsidR="009E21BC" w:rsidRPr="00BA025F" w:rsidRDefault="009E21BC" w:rsidP="009E21BC">
      <w:pPr>
        <w:pStyle w:val="ad"/>
        <w:shd w:val="clear" w:color="auto" w:fill="FFFFFF"/>
        <w:spacing w:before="0" w:beforeAutospacing="0" w:after="0" w:afterAutospacing="0"/>
        <w:jc w:val="both"/>
      </w:pPr>
      <w:r w:rsidRPr="00BA025F">
        <w:t>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в.</w:t>
      </w:r>
    </w:p>
    <w:p w:rsidR="009E21BC" w:rsidRPr="00BA025F" w:rsidRDefault="009E21BC" w:rsidP="009E21BC">
      <w:pPr>
        <w:pStyle w:val="ad"/>
        <w:shd w:val="clear" w:color="auto" w:fill="FFFFFF"/>
        <w:spacing w:before="0" w:beforeAutospacing="0" w:after="0" w:afterAutospacing="0"/>
        <w:jc w:val="both"/>
        <w:rPr>
          <w:b/>
        </w:rPr>
      </w:pPr>
      <w:r w:rsidRPr="00BA025F">
        <w:rPr>
          <w:b/>
        </w:rPr>
        <w:t xml:space="preserve"> </w:t>
      </w:r>
    </w:p>
    <w:p w:rsidR="009E21BC" w:rsidRPr="00BA025F" w:rsidRDefault="009E21BC" w:rsidP="009E21BC">
      <w:pPr>
        <w:pStyle w:val="ad"/>
        <w:shd w:val="clear" w:color="auto" w:fill="FFFFFF"/>
        <w:spacing w:before="0" w:beforeAutospacing="0" w:after="0" w:afterAutospacing="0"/>
        <w:jc w:val="both"/>
      </w:pPr>
      <w:r w:rsidRPr="00BA025F">
        <w:rPr>
          <w:b/>
        </w:rPr>
        <w:t xml:space="preserve">  Тематическое планирование по учебному предмету «История России» – 6 класс</w:t>
      </w:r>
    </w:p>
    <w:tbl>
      <w:tblPr>
        <w:tblpPr w:leftFromText="180" w:rightFromText="180" w:vertAnchor="text" w:horzAnchor="margin" w:tblpX="534" w:tblpY="3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6379"/>
        <w:gridCol w:w="1559"/>
      </w:tblGrid>
      <w:tr w:rsidR="009E21BC" w:rsidRPr="00BA025F" w:rsidTr="00144C8D">
        <w:trPr>
          <w:trHeight w:val="56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b/>
                <w:lang w:eastAsia="en-US"/>
              </w:rPr>
            </w:pPr>
            <w:r w:rsidRPr="00BA025F">
              <w:rPr>
                <w:b/>
                <w:lang w:eastAsia="en-US"/>
              </w:rPr>
              <w:t>№ п/п</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b/>
                <w:lang w:eastAsia="en-US"/>
              </w:rPr>
            </w:pPr>
            <w:r w:rsidRPr="00BA025F">
              <w:rPr>
                <w:b/>
                <w:lang w:eastAsia="en-US"/>
              </w:rPr>
              <w:t>Раздел программы</w:t>
            </w:r>
          </w:p>
        </w:tc>
        <w:tc>
          <w:tcPr>
            <w:tcW w:w="1559" w:type="dxa"/>
            <w:tcBorders>
              <w:top w:val="single" w:sz="4" w:space="0" w:color="000000"/>
              <w:left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b/>
                <w:lang w:eastAsia="en-US"/>
              </w:rPr>
            </w:pPr>
            <w:r w:rsidRPr="00BA025F">
              <w:rPr>
                <w:b/>
                <w:lang w:eastAsia="en-US"/>
              </w:rPr>
              <w:t>Количество часов</w:t>
            </w:r>
          </w:p>
        </w:tc>
      </w:tr>
      <w:tr w:rsidR="009E21BC" w:rsidRPr="00BA025F" w:rsidTr="00144C8D">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lang w:eastAsia="en-U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rPr>
                <w:sz w:val="24"/>
                <w:szCs w:val="24"/>
              </w:rPr>
            </w:pPr>
            <w:r w:rsidRPr="00BA025F">
              <w:rPr>
                <w:sz w:val="24"/>
                <w:szCs w:val="24"/>
                <w:lang w:eastAsia="en-US"/>
              </w:rPr>
              <w:t>Введение</w:t>
            </w:r>
            <w:r w:rsidRPr="00BA025F">
              <w:rPr>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pStyle w:val="ad"/>
              <w:spacing w:after="0" w:afterAutospacing="0"/>
              <w:jc w:val="center"/>
              <w:rPr>
                <w:lang w:eastAsia="en-US"/>
              </w:rPr>
            </w:pPr>
            <w:r w:rsidRPr="00BA025F">
              <w:rPr>
                <w:lang w:eastAsia="en-US"/>
              </w:rPr>
              <w:t>1</w:t>
            </w:r>
          </w:p>
        </w:tc>
      </w:tr>
      <w:tr w:rsidR="009E21BC" w:rsidRPr="00BA025F" w:rsidTr="00144C8D">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lang w:val="en-US" w:eastAsia="en-US"/>
              </w:rPr>
            </w:pPr>
            <w:r w:rsidRPr="00BA025F">
              <w:rPr>
                <w:lang w:eastAsia="en-US"/>
              </w:rPr>
              <w:t xml:space="preserve">Раздел </w:t>
            </w:r>
            <w:r w:rsidRPr="00BA025F">
              <w:rPr>
                <w:lang w:val="en-US" w:eastAsia="en-US"/>
              </w:rPr>
              <w:t>I</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rPr>
                <w:sz w:val="24"/>
                <w:szCs w:val="24"/>
              </w:rPr>
            </w:pPr>
            <w:r w:rsidRPr="00BA025F">
              <w:rPr>
                <w:sz w:val="24"/>
                <w:szCs w:val="24"/>
              </w:rPr>
              <w:t xml:space="preserve">Народы и государства на территории нашей страны в древности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lang w:eastAsia="en-US"/>
              </w:rPr>
            </w:pPr>
            <w:r w:rsidRPr="00BA025F">
              <w:rPr>
                <w:lang w:eastAsia="en-US"/>
              </w:rPr>
              <w:t>5</w:t>
            </w:r>
          </w:p>
        </w:tc>
      </w:tr>
      <w:tr w:rsidR="009E21BC" w:rsidRPr="00BA025F" w:rsidTr="00144C8D">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lang w:val="en-US" w:eastAsia="en-US"/>
              </w:rPr>
            </w:pPr>
            <w:r w:rsidRPr="00BA025F">
              <w:rPr>
                <w:lang w:eastAsia="en-US"/>
              </w:rPr>
              <w:t xml:space="preserve">Раздел </w:t>
            </w:r>
            <w:r w:rsidRPr="00BA025F">
              <w:rPr>
                <w:lang w:val="en-US" w:eastAsia="en-US"/>
              </w:rPr>
              <w:t>II</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rPr>
                <w:sz w:val="24"/>
                <w:szCs w:val="24"/>
              </w:rPr>
            </w:pPr>
            <w:r w:rsidRPr="00BA025F">
              <w:rPr>
                <w:sz w:val="24"/>
                <w:szCs w:val="24"/>
              </w:rPr>
              <w:t xml:space="preserve">Русь в </w:t>
            </w:r>
            <w:r w:rsidRPr="00BA025F">
              <w:rPr>
                <w:sz w:val="24"/>
                <w:szCs w:val="24"/>
                <w:lang w:val="en-US"/>
              </w:rPr>
              <w:t>IX</w:t>
            </w:r>
            <w:r w:rsidRPr="00BA025F">
              <w:rPr>
                <w:sz w:val="24"/>
                <w:szCs w:val="24"/>
              </w:rPr>
              <w:t xml:space="preserve"> – первой половине </w:t>
            </w:r>
            <w:r w:rsidRPr="00BA025F">
              <w:rPr>
                <w:sz w:val="24"/>
                <w:szCs w:val="24"/>
                <w:lang w:val="en-US"/>
              </w:rPr>
              <w:t>XII</w:t>
            </w:r>
            <w:r w:rsidRPr="00BA025F">
              <w:rPr>
                <w:sz w:val="24"/>
                <w:szCs w:val="24"/>
              </w:rPr>
              <w:t xml:space="preserve"> 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lang w:eastAsia="en-US"/>
              </w:rPr>
            </w:pPr>
            <w:r w:rsidRPr="00BA025F">
              <w:rPr>
                <w:lang w:eastAsia="en-US"/>
              </w:rPr>
              <w:t>11</w:t>
            </w:r>
          </w:p>
        </w:tc>
      </w:tr>
      <w:tr w:rsidR="009E21BC" w:rsidRPr="00BA025F" w:rsidTr="00144C8D">
        <w:trPr>
          <w:trHeight w:val="222"/>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lang w:val="en-US" w:eastAsia="en-US"/>
              </w:rPr>
            </w:pPr>
            <w:r w:rsidRPr="00BA025F">
              <w:rPr>
                <w:lang w:eastAsia="en-US"/>
              </w:rPr>
              <w:t xml:space="preserve">Раздел </w:t>
            </w:r>
            <w:r w:rsidRPr="00BA025F">
              <w:rPr>
                <w:lang w:val="en-US" w:eastAsia="en-US"/>
              </w:rPr>
              <w:t>III</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rPr>
                <w:sz w:val="24"/>
                <w:szCs w:val="24"/>
              </w:rPr>
            </w:pPr>
            <w:r w:rsidRPr="00BA025F">
              <w:rPr>
                <w:sz w:val="24"/>
                <w:szCs w:val="24"/>
              </w:rPr>
              <w:t xml:space="preserve">Русь в середине ХII – начале XIII 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pStyle w:val="ad"/>
              <w:spacing w:after="0" w:afterAutospacing="0"/>
              <w:jc w:val="center"/>
              <w:rPr>
                <w:lang w:eastAsia="en-US"/>
              </w:rPr>
            </w:pPr>
            <w:r w:rsidRPr="00BA025F">
              <w:rPr>
                <w:lang w:eastAsia="en-US"/>
              </w:rPr>
              <w:t>5</w:t>
            </w:r>
          </w:p>
        </w:tc>
      </w:tr>
      <w:tr w:rsidR="009E21BC" w:rsidRPr="00BA025F" w:rsidTr="00144C8D">
        <w:trPr>
          <w:trHeight w:val="235"/>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lang w:eastAsia="en-US"/>
              </w:rPr>
            </w:pPr>
            <w:r w:rsidRPr="00BA025F">
              <w:rPr>
                <w:lang w:eastAsia="en-US"/>
              </w:rPr>
              <w:t xml:space="preserve">Раздел </w:t>
            </w:r>
            <w:r w:rsidRPr="00BA025F">
              <w:rPr>
                <w:lang w:val="en-US" w:eastAsia="en-US"/>
              </w:rPr>
              <w:t>IV</w:t>
            </w:r>
          </w:p>
        </w:tc>
        <w:tc>
          <w:tcPr>
            <w:tcW w:w="6379"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rPr>
                <w:sz w:val="24"/>
                <w:szCs w:val="24"/>
              </w:rPr>
            </w:pPr>
            <w:r w:rsidRPr="00BA025F">
              <w:rPr>
                <w:sz w:val="24"/>
                <w:szCs w:val="24"/>
              </w:rPr>
              <w:t>Русские земли в середине XIII – XIV в.</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jc w:val="center"/>
              <w:rPr>
                <w:lang w:eastAsia="en-US"/>
              </w:rPr>
            </w:pPr>
            <w:r w:rsidRPr="00BA025F">
              <w:rPr>
                <w:lang w:eastAsia="en-US"/>
              </w:rPr>
              <w:t>10</w:t>
            </w:r>
          </w:p>
        </w:tc>
      </w:tr>
      <w:tr w:rsidR="009E21BC" w:rsidRPr="00BA025F" w:rsidTr="00144C8D">
        <w:trPr>
          <w:trHeight w:val="235"/>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pStyle w:val="ad"/>
              <w:spacing w:after="0" w:afterAutospacing="0"/>
              <w:jc w:val="center"/>
              <w:rPr>
                <w:lang w:eastAsia="en-US"/>
              </w:rPr>
            </w:pPr>
            <w:r w:rsidRPr="00BA025F">
              <w:rPr>
                <w:lang w:eastAsia="en-US"/>
              </w:rPr>
              <w:t xml:space="preserve">Раздел </w:t>
            </w:r>
            <w:r w:rsidRPr="00BA025F">
              <w:rPr>
                <w:lang w:val="en-US" w:eastAsia="en-US"/>
              </w:rPr>
              <w:t>V</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rPr>
                <w:sz w:val="24"/>
                <w:szCs w:val="24"/>
              </w:rPr>
            </w:pPr>
            <w:r w:rsidRPr="00BA025F">
              <w:rPr>
                <w:sz w:val="24"/>
                <w:szCs w:val="24"/>
              </w:rPr>
              <w:t xml:space="preserve">Формирование единого Русского государства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pStyle w:val="ad"/>
              <w:spacing w:after="0" w:afterAutospacing="0"/>
              <w:jc w:val="center"/>
              <w:rPr>
                <w:lang w:eastAsia="en-US"/>
              </w:rPr>
            </w:pPr>
            <w:r w:rsidRPr="00BA025F">
              <w:rPr>
                <w:lang w:eastAsia="en-US"/>
              </w:rPr>
              <w:t>9</w:t>
            </w:r>
          </w:p>
        </w:tc>
      </w:tr>
      <w:tr w:rsidR="009E21BC" w:rsidRPr="00BA025F" w:rsidTr="00144C8D">
        <w:trPr>
          <w:trHeight w:val="235"/>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pStyle w:val="ad"/>
              <w:spacing w:after="0" w:afterAutospacing="0"/>
              <w:jc w:val="center"/>
              <w:rPr>
                <w:lang w:eastAsia="en-U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rPr>
                <w:sz w:val="24"/>
                <w:szCs w:val="24"/>
              </w:rPr>
            </w:pPr>
            <w:r w:rsidRPr="00BA025F">
              <w:rPr>
                <w:sz w:val="24"/>
                <w:szCs w:val="24"/>
              </w:rPr>
              <w:t>Резерв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pStyle w:val="ad"/>
              <w:spacing w:after="0" w:afterAutospacing="0"/>
              <w:jc w:val="center"/>
              <w:rPr>
                <w:lang w:eastAsia="en-US"/>
              </w:rPr>
            </w:pPr>
            <w:r w:rsidRPr="00BA025F">
              <w:rPr>
                <w:lang w:eastAsia="en-US"/>
              </w:rPr>
              <w:t>1</w:t>
            </w:r>
          </w:p>
        </w:tc>
      </w:tr>
      <w:tr w:rsidR="009E21BC" w:rsidRPr="00BA025F" w:rsidTr="00144C8D">
        <w:trPr>
          <w:trHeight w:val="222"/>
        </w:trPr>
        <w:tc>
          <w:tcPr>
            <w:tcW w:w="776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E21BC" w:rsidRPr="00BA025F" w:rsidRDefault="009E21BC" w:rsidP="00144C8D">
            <w:pPr>
              <w:pStyle w:val="ad"/>
              <w:spacing w:after="0" w:afterAutospacing="0"/>
              <w:rPr>
                <w:b/>
                <w:lang w:eastAsia="en-US"/>
              </w:rPr>
            </w:pPr>
            <w:r w:rsidRPr="00BA025F">
              <w:rPr>
                <w:b/>
                <w:lang w:eastAsia="en-US"/>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21BC" w:rsidRPr="00BA025F" w:rsidRDefault="009E21BC" w:rsidP="00144C8D">
            <w:pPr>
              <w:pStyle w:val="ad"/>
              <w:spacing w:after="0" w:afterAutospacing="0"/>
              <w:jc w:val="center"/>
              <w:rPr>
                <w:lang w:eastAsia="en-US"/>
              </w:rPr>
            </w:pPr>
            <w:r w:rsidRPr="00BA025F">
              <w:rPr>
                <w:lang w:eastAsia="en-US"/>
              </w:rPr>
              <w:t>42</w:t>
            </w:r>
          </w:p>
        </w:tc>
      </w:tr>
    </w:tbl>
    <w:p w:rsidR="009E21BC" w:rsidRPr="00BA025F" w:rsidRDefault="009E21BC" w:rsidP="009E21BC">
      <w:pPr>
        <w:pStyle w:val="a5"/>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r w:rsidRPr="00BA025F">
        <w:rPr>
          <w:b/>
          <w:sz w:val="24"/>
          <w:szCs w:val="24"/>
        </w:rPr>
        <w:t>Тематическое планирование по учебному предмету «История России» – 7 класс</w:t>
      </w:r>
    </w:p>
    <w:tbl>
      <w:tblPr>
        <w:tblpPr w:leftFromText="180" w:rightFromText="180" w:vertAnchor="text" w:horzAnchor="margin" w:tblpY="3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6379"/>
        <w:gridCol w:w="1559"/>
      </w:tblGrid>
      <w:tr w:rsidR="009E21BC" w:rsidRPr="00BA025F" w:rsidTr="009E21BC">
        <w:trPr>
          <w:trHeight w:val="405"/>
        </w:trPr>
        <w:tc>
          <w:tcPr>
            <w:tcW w:w="1384" w:type="dxa"/>
            <w:tcBorders>
              <w:top w:val="single" w:sz="4" w:space="0" w:color="000000"/>
              <w:left w:val="single" w:sz="4" w:space="0" w:color="000000"/>
              <w:bottom w:val="single" w:sz="4" w:space="0" w:color="000000"/>
              <w:right w:val="single" w:sz="4" w:space="0" w:color="000000"/>
            </w:tcBorders>
            <w:hideMark/>
          </w:tcPr>
          <w:p w:rsidR="009E21BC" w:rsidRPr="00BA025F" w:rsidRDefault="009E21BC" w:rsidP="009E21BC">
            <w:pPr>
              <w:pStyle w:val="ad"/>
              <w:spacing w:after="0" w:afterAutospacing="0"/>
              <w:jc w:val="center"/>
              <w:rPr>
                <w:b/>
                <w:lang w:eastAsia="en-US"/>
              </w:rPr>
            </w:pPr>
            <w:r w:rsidRPr="00BA025F">
              <w:rPr>
                <w:b/>
                <w:lang w:eastAsia="en-US"/>
              </w:rPr>
              <w:t>№ п/п</w:t>
            </w:r>
          </w:p>
        </w:tc>
        <w:tc>
          <w:tcPr>
            <w:tcW w:w="6379" w:type="dxa"/>
            <w:tcBorders>
              <w:top w:val="single" w:sz="4" w:space="0" w:color="000000"/>
              <w:left w:val="single" w:sz="4" w:space="0" w:color="000000"/>
              <w:bottom w:val="single" w:sz="4" w:space="0" w:color="000000"/>
              <w:right w:val="single" w:sz="4" w:space="0" w:color="000000"/>
            </w:tcBorders>
            <w:hideMark/>
          </w:tcPr>
          <w:p w:rsidR="009E21BC" w:rsidRPr="00BA025F" w:rsidRDefault="009E21BC" w:rsidP="009E21BC">
            <w:pPr>
              <w:pStyle w:val="ad"/>
              <w:spacing w:after="0" w:afterAutospacing="0"/>
              <w:jc w:val="center"/>
              <w:rPr>
                <w:b/>
                <w:lang w:eastAsia="en-US"/>
              </w:rPr>
            </w:pPr>
            <w:r w:rsidRPr="00BA025F">
              <w:rPr>
                <w:b/>
                <w:lang w:eastAsia="en-US"/>
              </w:rPr>
              <w:t>Раздел программы</w:t>
            </w:r>
          </w:p>
        </w:tc>
        <w:tc>
          <w:tcPr>
            <w:tcW w:w="1559" w:type="dxa"/>
            <w:tcBorders>
              <w:top w:val="single" w:sz="4" w:space="0" w:color="000000"/>
              <w:left w:val="single" w:sz="4" w:space="0" w:color="000000"/>
              <w:right w:val="single" w:sz="4" w:space="0" w:color="000000"/>
            </w:tcBorders>
            <w:hideMark/>
          </w:tcPr>
          <w:p w:rsidR="009E21BC" w:rsidRPr="00BA025F" w:rsidRDefault="009E21BC" w:rsidP="009E21BC">
            <w:pPr>
              <w:pStyle w:val="ad"/>
              <w:spacing w:after="0" w:afterAutospacing="0"/>
              <w:jc w:val="center"/>
              <w:rPr>
                <w:b/>
                <w:lang w:eastAsia="en-US"/>
              </w:rPr>
            </w:pPr>
            <w:r w:rsidRPr="00BA025F">
              <w:rPr>
                <w:b/>
                <w:lang w:eastAsia="en-US"/>
              </w:rPr>
              <w:t>Количество часов</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hideMark/>
          </w:tcPr>
          <w:p w:rsidR="009E21BC" w:rsidRPr="00BA025F" w:rsidRDefault="009E21BC" w:rsidP="009E21BC">
            <w:pPr>
              <w:pStyle w:val="ad"/>
              <w:spacing w:after="0" w:afterAutospacing="0"/>
              <w:rPr>
                <w:lang w:eastAsia="en-US"/>
              </w:rPr>
            </w:pPr>
            <w:r w:rsidRPr="00BA025F">
              <w:rPr>
                <w:lang w:eastAsia="en-US"/>
              </w:rPr>
              <w:t xml:space="preserve">Раздел  </w:t>
            </w:r>
            <w:r w:rsidRPr="00BA025F">
              <w:rPr>
                <w:lang w:val="en-US" w:eastAsia="en-US"/>
              </w:rPr>
              <w:t>I</w:t>
            </w:r>
          </w:p>
        </w:tc>
        <w:tc>
          <w:tcPr>
            <w:tcW w:w="6379" w:type="dxa"/>
            <w:tcBorders>
              <w:top w:val="single" w:sz="4" w:space="0" w:color="000000"/>
              <w:left w:val="single" w:sz="4" w:space="0" w:color="000000"/>
              <w:bottom w:val="single" w:sz="4" w:space="0" w:color="000000"/>
              <w:right w:val="single" w:sz="4" w:space="0" w:color="000000"/>
            </w:tcBorders>
          </w:tcPr>
          <w:p w:rsidR="009E21BC" w:rsidRPr="00BA025F" w:rsidRDefault="009E21BC" w:rsidP="009E21BC">
            <w:pPr>
              <w:adjustRightInd w:val="0"/>
              <w:rPr>
                <w:rFonts w:eastAsia="Calibri"/>
                <w:sz w:val="24"/>
                <w:szCs w:val="24"/>
                <w:lang w:eastAsia="en-US"/>
              </w:rPr>
            </w:pPr>
            <w:r w:rsidRPr="00BA025F">
              <w:rPr>
                <w:rFonts w:eastAsia="Calibri"/>
                <w:sz w:val="24"/>
                <w:szCs w:val="24"/>
                <w:lang w:eastAsia="en-US"/>
              </w:rPr>
              <w:t xml:space="preserve">Россия в </w:t>
            </w:r>
            <w:r w:rsidRPr="00BA025F">
              <w:rPr>
                <w:rFonts w:eastAsia="Calibri"/>
                <w:sz w:val="24"/>
                <w:szCs w:val="24"/>
                <w:lang w:val="en-US" w:eastAsia="en-US"/>
              </w:rPr>
              <w:t>XVI</w:t>
            </w:r>
            <w:r w:rsidRPr="00BA025F">
              <w:rPr>
                <w:rFonts w:eastAsia="Calibri"/>
                <w:sz w:val="24"/>
                <w:szCs w:val="24"/>
                <w:lang w:eastAsia="en-US"/>
              </w:rPr>
              <w:t xml:space="preserve"> веке</w:t>
            </w:r>
          </w:p>
        </w:tc>
        <w:tc>
          <w:tcPr>
            <w:tcW w:w="1559" w:type="dxa"/>
            <w:tcBorders>
              <w:top w:val="single" w:sz="4" w:space="0" w:color="000000"/>
              <w:left w:val="single" w:sz="4" w:space="0" w:color="000000"/>
              <w:bottom w:val="single" w:sz="4" w:space="0" w:color="000000"/>
              <w:right w:val="single" w:sz="4" w:space="0" w:color="000000"/>
            </w:tcBorders>
          </w:tcPr>
          <w:p w:rsidR="009E21BC" w:rsidRPr="00BA025F" w:rsidRDefault="009E21BC" w:rsidP="009E21BC">
            <w:pPr>
              <w:pStyle w:val="ad"/>
              <w:spacing w:after="0" w:afterAutospacing="0"/>
              <w:jc w:val="center"/>
              <w:rPr>
                <w:lang w:eastAsia="en-US"/>
              </w:rPr>
            </w:pPr>
            <w:r w:rsidRPr="00BA025F">
              <w:rPr>
                <w:lang w:eastAsia="en-US"/>
              </w:rPr>
              <w:t>20</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hideMark/>
          </w:tcPr>
          <w:p w:rsidR="009E21BC" w:rsidRPr="00BA025F" w:rsidRDefault="009E21BC" w:rsidP="009E21BC">
            <w:pPr>
              <w:pStyle w:val="ad"/>
              <w:spacing w:after="0" w:afterAutospacing="0"/>
              <w:rPr>
                <w:lang w:val="en-US" w:eastAsia="en-US"/>
              </w:rPr>
            </w:pPr>
            <w:r w:rsidRPr="00BA025F">
              <w:rPr>
                <w:lang w:eastAsia="en-US"/>
              </w:rPr>
              <w:t xml:space="preserve">Раздел </w:t>
            </w:r>
            <w:r w:rsidRPr="00BA025F">
              <w:rPr>
                <w:lang w:val="en-US" w:eastAsia="en-US"/>
              </w:rPr>
              <w:t>II</w:t>
            </w:r>
          </w:p>
        </w:tc>
        <w:tc>
          <w:tcPr>
            <w:tcW w:w="6379" w:type="dxa"/>
            <w:tcBorders>
              <w:top w:val="single" w:sz="4" w:space="0" w:color="000000"/>
              <w:left w:val="single" w:sz="4" w:space="0" w:color="000000"/>
              <w:bottom w:val="single" w:sz="4" w:space="0" w:color="000000"/>
              <w:right w:val="single" w:sz="4" w:space="0" w:color="000000"/>
            </w:tcBorders>
          </w:tcPr>
          <w:p w:rsidR="009E21BC" w:rsidRPr="00BA025F" w:rsidRDefault="009E21BC" w:rsidP="009E21BC">
            <w:pPr>
              <w:adjustRightInd w:val="0"/>
              <w:rPr>
                <w:rFonts w:eastAsia="Calibri"/>
                <w:sz w:val="24"/>
                <w:szCs w:val="24"/>
                <w:lang w:eastAsia="en-US"/>
              </w:rPr>
            </w:pPr>
            <w:r w:rsidRPr="00BA025F">
              <w:rPr>
                <w:rFonts w:eastAsia="Calibri"/>
                <w:sz w:val="24"/>
                <w:szCs w:val="24"/>
                <w:lang w:eastAsia="en-US"/>
              </w:rPr>
              <w:t>Смутное время. Россия при первых Романовых</w:t>
            </w:r>
          </w:p>
        </w:tc>
        <w:tc>
          <w:tcPr>
            <w:tcW w:w="1559" w:type="dxa"/>
            <w:tcBorders>
              <w:top w:val="single" w:sz="4" w:space="0" w:color="000000"/>
              <w:left w:val="single" w:sz="4" w:space="0" w:color="000000"/>
              <w:bottom w:val="single" w:sz="4" w:space="0" w:color="000000"/>
              <w:right w:val="single" w:sz="4" w:space="0" w:color="000000"/>
            </w:tcBorders>
          </w:tcPr>
          <w:p w:rsidR="009E21BC" w:rsidRPr="00BA025F" w:rsidRDefault="009E21BC" w:rsidP="009E21BC">
            <w:pPr>
              <w:pStyle w:val="ad"/>
              <w:spacing w:after="0" w:afterAutospacing="0"/>
              <w:jc w:val="center"/>
              <w:rPr>
                <w:lang w:eastAsia="en-US"/>
              </w:rPr>
            </w:pPr>
            <w:r w:rsidRPr="00BA025F">
              <w:rPr>
                <w:lang w:eastAsia="en-US"/>
              </w:rPr>
              <w:t>20</w:t>
            </w:r>
          </w:p>
        </w:tc>
      </w:tr>
      <w:tr w:rsidR="009E21BC" w:rsidRPr="00BA025F" w:rsidTr="009E21BC">
        <w:trPr>
          <w:trHeight w:val="222"/>
        </w:trPr>
        <w:tc>
          <w:tcPr>
            <w:tcW w:w="1384" w:type="dxa"/>
            <w:tcBorders>
              <w:top w:val="single" w:sz="4" w:space="0" w:color="000000"/>
              <w:left w:val="single" w:sz="4" w:space="0" w:color="000000"/>
              <w:bottom w:val="single" w:sz="4" w:space="0" w:color="000000"/>
              <w:right w:val="single" w:sz="4" w:space="0" w:color="000000"/>
            </w:tcBorders>
          </w:tcPr>
          <w:p w:rsidR="009E21BC" w:rsidRPr="00BA025F" w:rsidRDefault="009E21BC" w:rsidP="009E21BC">
            <w:pPr>
              <w:pStyle w:val="ad"/>
              <w:spacing w:after="0" w:afterAutospacing="0"/>
              <w:rPr>
                <w:lang w:eastAsia="en-US"/>
              </w:rPr>
            </w:pPr>
          </w:p>
        </w:tc>
        <w:tc>
          <w:tcPr>
            <w:tcW w:w="6379" w:type="dxa"/>
            <w:tcBorders>
              <w:top w:val="single" w:sz="4" w:space="0" w:color="000000"/>
              <w:left w:val="single" w:sz="4" w:space="0" w:color="000000"/>
              <w:bottom w:val="single" w:sz="4" w:space="0" w:color="000000"/>
              <w:right w:val="single" w:sz="4" w:space="0" w:color="000000"/>
            </w:tcBorders>
          </w:tcPr>
          <w:p w:rsidR="009E21BC" w:rsidRPr="00BA025F" w:rsidRDefault="009E21BC" w:rsidP="009E21BC">
            <w:pPr>
              <w:adjustRightInd w:val="0"/>
              <w:rPr>
                <w:rFonts w:eastAsia="Calibri"/>
                <w:sz w:val="24"/>
                <w:szCs w:val="24"/>
                <w:lang w:eastAsia="en-US"/>
              </w:rPr>
            </w:pPr>
            <w:r w:rsidRPr="00BA025F">
              <w:rPr>
                <w:rFonts w:eastAsia="Calibri"/>
                <w:sz w:val="24"/>
                <w:szCs w:val="24"/>
                <w:lang w:eastAsia="en-US"/>
              </w:rPr>
              <w:t>Резерв учебного времени</w:t>
            </w:r>
          </w:p>
        </w:tc>
        <w:tc>
          <w:tcPr>
            <w:tcW w:w="1559" w:type="dxa"/>
            <w:tcBorders>
              <w:top w:val="single" w:sz="4" w:space="0" w:color="000000"/>
              <w:left w:val="single" w:sz="4" w:space="0" w:color="000000"/>
              <w:bottom w:val="single" w:sz="4" w:space="0" w:color="000000"/>
              <w:right w:val="single" w:sz="4" w:space="0" w:color="000000"/>
            </w:tcBorders>
          </w:tcPr>
          <w:p w:rsidR="009E21BC" w:rsidRPr="00BA025F" w:rsidRDefault="009E21BC" w:rsidP="009E21BC">
            <w:pPr>
              <w:pStyle w:val="ad"/>
              <w:tabs>
                <w:tab w:val="left" w:pos="495"/>
                <w:tab w:val="center" w:pos="601"/>
              </w:tabs>
              <w:spacing w:after="0" w:afterAutospacing="0"/>
              <w:rPr>
                <w:lang w:eastAsia="en-US"/>
              </w:rPr>
            </w:pPr>
            <w:r w:rsidRPr="00BA025F">
              <w:rPr>
                <w:lang w:eastAsia="en-US"/>
              </w:rPr>
              <w:tab/>
            </w:r>
            <w:r w:rsidRPr="00BA025F">
              <w:rPr>
                <w:lang w:eastAsia="en-US"/>
              </w:rPr>
              <w:tab/>
              <w:t>2</w:t>
            </w:r>
          </w:p>
        </w:tc>
      </w:tr>
      <w:tr w:rsidR="009E21BC" w:rsidRPr="00BA025F" w:rsidTr="009E21BC">
        <w:trPr>
          <w:trHeight w:val="222"/>
        </w:trPr>
        <w:tc>
          <w:tcPr>
            <w:tcW w:w="7763" w:type="dxa"/>
            <w:gridSpan w:val="2"/>
            <w:tcBorders>
              <w:top w:val="single" w:sz="4" w:space="0" w:color="000000"/>
              <w:left w:val="single" w:sz="4" w:space="0" w:color="000000"/>
              <w:bottom w:val="single" w:sz="4" w:space="0" w:color="000000"/>
              <w:right w:val="single" w:sz="4" w:space="0" w:color="000000"/>
            </w:tcBorders>
            <w:hideMark/>
          </w:tcPr>
          <w:p w:rsidR="009E21BC" w:rsidRPr="00BA025F" w:rsidRDefault="009E21BC" w:rsidP="009E21BC">
            <w:pPr>
              <w:pStyle w:val="ad"/>
              <w:spacing w:after="0" w:afterAutospacing="0"/>
              <w:rPr>
                <w:b/>
                <w:lang w:eastAsia="en-US"/>
              </w:rPr>
            </w:pPr>
            <w:r w:rsidRPr="00BA025F">
              <w:rPr>
                <w:b/>
                <w:lang w:eastAsia="en-US"/>
              </w:rPr>
              <w:t>Итого:</w:t>
            </w:r>
          </w:p>
        </w:tc>
        <w:tc>
          <w:tcPr>
            <w:tcW w:w="1559" w:type="dxa"/>
            <w:tcBorders>
              <w:top w:val="single" w:sz="4" w:space="0" w:color="000000"/>
              <w:left w:val="single" w:sz="4" w:space="0" w:color="000000"/>
              <w:bottom w:val="single" w:sz="4" w:space="0" w:color="000000"/>
              <w:right w:val="single" w:sz="4" w:space="0" w:color="000000"/>
            </w:tcBorders>
          </w:tcPr>
          <w:p w:rsidR="009E21BC" w:rsidRPr="00BA025F" w:rsidRDefault="009E21BC" w:rsidP="009E21BC">
            <w:pPr>
              <w:pStyle w:val="ad"/>
              <w:spacing w:after="0" w:afterAutospacing="0"/>
              <w:jc w:val="center"/>
              <w:rPr>
                <w:lang w:eastAsia="en-US"/>
              </w:rPr>
            </w:pPr>
            <w:r w:rsidRPr="00BA025F">
              <w:rPr>
                <w:lang w:eastAsia="en-US"/>
              </w:rPr>
              <w:t>42</w:t>
            </w:r>
          </w:p>
        </w:tc>
      </w:tr>
    </w:tbl>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p>
    <w:p w:rsidR="009E21BC" w:rsidRPr="00BA025F" w:rsidRDefault="009E21BC" w:rsidP="009E21BC">
      <w:pPr>
        <w:ind w:right="-1"/>
        <w:rPr>
          <w:b/>
          <w:sz w:val="24"/>
          <w:szCs w:val="24"/>
        </w:rPr>
      </w:pPr>
      <w:r w:rsidRPr="00BA025F">
        <w:rPr>
          <w:b/>
          <w:sz w:val="24"/>
          <w:szCs w:val="24"/>
        </w:rPr>
        <w:t>Тематическое планирование по учебному предмету «История России» – 8 класс</w:t>
      </w:r>
    </w:p>
    <w:p w:rsidR="009E21BC" w:rsidRPr="00BA025F" w:rsidRDefault="009E21BC" w:rsidP="009E21BC">
      <w:pPr>
        <w:ind w:right="-1"/>
        <w:rPr>
          <w:b/>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559"/>
      </w:tblGrid>
      <w:tr w:rsidR="009E21BC" w:rsidRPr="00BA025F" w:rsidTr="009E21BC">
        <w:trPr>
          <w:trHeight w:val="562"/>
        </w:trPr>
        <w:tc>
          <w:tcPr>
            <w:tcW w:w="7797" w:type="dxa"/>
            <w:shd w:val="clear" w:color="auto" w:fill="auto"/>
          </w:tcPr>
          <w:p w:rsidR="009E21BC" w:rsidRPr="00BA025F" w:rsidRDefault="009E21BC" w:rsidP="009E21BC">
            <w:pPr>
              <w:pStyle w:val="af0"/>
              <w:tabs>
                <w:tab w:val="left" w:pos="1065"/>
              </w:tabs>
              <w:rPr>
                <w:rFonts w:ascii="Times New Roman" w:eastAsia="Times New Roman" w:hAnsi="Times New Roman" w:cs="Times New Roman"/>
                <w:b/>
                <w:sz w:val="24"/>
                <w:szCs w:val="24"/>
                <w:lang w:eastAsia="ru-RU"/>
              </w:rPr>
            </w:pPr>
            <w:r w:rsidRPr="00BA025F">
              <w:rPr>
                <w:rFonts w:ascii="Times New Roman" w:eastAsia="Times New Roman" w:hAnsi="Times New Roman" w:cs="Times New Roman"/>
                <w:b/>
                <w:sz w:val="24"/>
                <w:szCs w:val="24"/>
                <w:lang w:eastAsia="ru-RU"/>
              </w:rPr>
              <w:tab/>
            </w:r>
          </w:p>
          <w:p w:rsidR="009E21BC" w:rsidRPr="00BA025F" w:rsidRDefault="009E21BC" w:rsidP="009E21BC">
            <w:pPr>
              <w:pStyle w:val="af0"/>
              <w:jc w:val="center"/>
              <w:rPr>
                <w:rFonts w:ascii="Times New Roman" w:eastAsia="Times New Roman" w:hAnsi="Times New Roman" w:cs="Times New Roman"/>
                <w:b/>
                <w:sz w:val="24"/>
                <w:szCs w:val="24"/>
                <w:lang w:eastAsia="ru-RU"/>
              </w:rPr>
            </w:pPr>
            <w:r w:rsidRPr="00BA025F">
              <w:rPr>
                <w:rFonts w:ascii="Times New Roman" w:eastAsia="Times New Roman" w:hAnsi="Times New Roman" w:cs="Times New Roman"/>
                <w:b/>
                <w:sz w:val="24"/>
                <w:szCs w:val="24"/>
                <w:lang w:eastAsia="ru-RU"/>
              </w:rPr>
              <w:t>Раздел программы</w:t>
            </w:r>
          </w:p>
        </w:tc>
        <w:tc>
          <w:tcPr>
            <w:tcW w:w="1559" w:type="dxa"/>
            <w:shd w:val="clear" w:color="auto" w:fill="auto"/>
          </w:tcPr>
          <w:p w:rsidR="009E21BC" w:rsidRPr="00BA025F" w:rsidRDefault="009E21BC" w:rsidP="009E21BC">
            <w:pPr>
              <w:pStyle w:val="af0"/>
              <w:jc w:val="center"/>
              <w:rPr>
                <w:rFonts w:ascii="Times New Roman" w:eastAsia="Times New Roman" w:hAnsi="Times New Roman" w:cs="Times New Roman"/>
                <w:b/>
                <w:sz w:val="24"/>
                <w:szCs w:val="24"/>
                <w:lang w:eastAsia="ru-RU"/>
              </w:rPr>
            </w:pPr>
            <w:r w:rsidRPr="00BA025F">
              <w:rPr>
                <w:rFonts w:ascii="Times New Roman" w:eastAsia="Times New Roman" w:hAnsi="Times New Roman" w:cs="Times New Roman"/>
                <w:b/>
                <w:sz w:val="24"/>
                <w:szCs w:val="24"/>
                <w:lang w:eastAsia="ru-RU"/>
              </w:rPr>
              <w:t>Количество часов</w:t>
            </w:r>
          </w:p>
        </w:tc>
      </w:tr>
      <w:tr w:rsidR="009E21BC" w:rsidRPr="00BA025F" w:rsidTr="009E21BC">
        <w:tc>
          <w:tcPr>
            <w:tcW w:w="7797" w:type="dxa"/>
            <w:shd w:val="clear" w:color="auto" w:fill="auto"/>
          </w:tcPr>
          <w:p w:rsidR="009E21BC" w:rsidRPr="00BA025F" w:rsidRDefault="009E21BC" w:rsidP="009E21BC">
            <w:pPr>
              <w:rPr>
                <w:sz w:val="24"/>
                <w:szCs w:val="24"/>
              </w:rPr>
            </w:pPr>
            <w:r w:rsidRPr="00BA025F">
              <w:rPr>
                <w:sz w:val="24"/>
                <w:szCs w:val="24"/>
              </w:rPr>
              <w:t>Введение</w:t>
            </w:r>
          </w:p>
        </w:tc>
        <w:tc>
          <w:tcPr>
            <w:tcW w:w="1559" w:type="dxa"/>
            <w:shd w:val="clear" w:color="auto" w:fill="auto"/>
          </w:tcPr>
          <w:p w:rsidR="009E21BC" w:rsidRPr="00BA025F" w:rsidRDefault="009E21BC" w:rsidP="009E21BC">
            <w:pPr>
              <w:pStyle w:val="af0"/>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1ч.</w:t>
            </w:r>
          </w:p>
        </w:tc>
      </w:tr>
      <w:tr w:rsidR="009E21BC" w:rsidRPr="00BA025F" w:rsidTr="009E21BC">
        <w:trPr>
          <w:trHeight w:val="70"/>
        </w:trPr>
        <w:tc>
          <w:tcPr>
            <w:tcW w:w="7797" w:type="dxa"/>
            <w:shd w:val="clear" w:color="auto" w:fill="auto"/>
          </w:tcPr>
          <w:p w:rsidR="009E21BC" w:rsidRPr="00BA025F" w:rsidRDefault="009E21BC" w:rsidP="009E21BC">
            <w:pPr>
              <w:rPr>
                <w:sz w:val="24"/>
                <w:szCs w:val="24"/>
              </w:rPr>
            </w:pPr>
            <w:r w:rsidRPr="00BA025F">
              <w:rPr>
                <w:sz w:val="24"/>
                <w:szCs w:val="24"/>
              </w:rPr>
              <w:t>Тема I. Россия в эпоху преобразований Петра I</w:t>
            </w:r>
          </w:p>
        </w:tc>
        <w:tc>
          <w:tcPr>
            <w:tcW w:w="1559" w:type="dxa"/>
            <w:shd w:val="clear" w:color="auto" w:fill="auto"/>
          </w:tcPr>
          <w:p w:rsidR="009E21BC" w:rsidRPr="00BA025F" w:rsidRDefault="009E21BC" w:rsidP="009E21BC">
            <w:pPr>
              <w:pStyle w:val="af0"/>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13ч.</w:t>
            </w:r>
          </w:p>
        </w:tc>
      </w:tr>
      <w:tr w:rsidR="009E21BC" w:rsidRPr="00BA025F" w:rsidTr="009E21BC">
        <w:tc>
          <w:tcPr>
            <w:tcW w:w="7797" w:type="dxa"/>
            <w:shd w:val="clear" w:color="auto" w:fill="auto"/>
          </w:tcPr>
          <w:p w:rsidR="009E21BC" w:rsidRPr="00BA025F" w:rsidRDefault="009E21BC" w:rsidP="009E21BC">
            <w:pPr>
              <w:rPr>
                <w:sz w:val="24"/>
                <w:szCs w:val="24"/>
              </w:rPr>
            </w:pPr>
            <w:r w:rsidRPr="00BA025F">
              <w:rPr>
                <w:sz w:val="24"/>
                <w:szCs w:val="24"/>
              </w:rPr>
              <w:t>Тема II. Россия при наследниках Петра I: эпоха дворцовых переворотов</w:t>
            </w:r>
          </w:p>
        </w:tc>
        <w:tc>
          <w:tcPr>
            <w:tcW w:w="1559" w:type="dxa"/>
            <w:shd w:val="clear" w:color="auto" w:fill="auto"/>
          </w:tcPr>
          <w:p w:rsidR="009E21BC" w:rsidRPr="00BA025F" w:rsidRDefault="009E21BC" w:rsidP="009E21BC">
            <w:pPr>
              <w:pStyle w:val="af0"/>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6ч.</w:t>
            </w:r>
          </w:p>
        </w:tc>
      </w:tr>
      <w:tr w:rsidR="009E21BC" w:rsidRPr="00BA025F" w:rsidTr="009E21BC">
        <w:tc>
          <w:tcPr>
            <w:tcW w:w="7797" w:type="dxa"/>
            <w:shd w:val="clear" w:color="auto" w:fill="auto"/>
          </w:tcPr>
          <w:p w:rsidR="009E21BC" w:rsidRPr="00BA025F" w:rsidRDefault="009E21BC" w:rsidP="009E21BC">
            <w:pPr>
              <w:rPr>
                <w:sz w:val="24"/>
                <w:szCs w:val="24"/>
              </w:rPr>
            </w:pPr>
            <w:r w:rsidRPr="00BA025F">
              <w:rPr>
                <w:sz w:val="24"/>
                <w:szCs w:val="24"/>
              </w:rPr>
              <w:t>Тема III. Российская империя при Екатерине II</w:t>
            </w:r>
          </w:p>
        </w:tc>
        <w:tc>
          <w:tcPr>
            <w:tcW w:w="1559" w:type="dxa"/>
            <w:shd w:val="clear" w:color="auto" w:fill="auto"/>
          </w:tcPr>
          <w:p w:rsidR="009E21BC" w:rsidRPr="00BA025F" w:rsidRDefault="009E21BC" w:rsidP="009E21BC">
            <w:pPr>
              <w:pStyle w:val="af0"/>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9ч.</w:t>
            </w:r>
          </w:p>
        </w:tc>
      </w:tr>
      <w:tr w:rsidR="009E21BC" w:rsidRPr="00BA025F" w:rsidTr="009E21BC">
        <w:tc>
          <w:tcPr>
            <w:tcW w:w="7797" w:type="dxa"/>
            <w:shd w:val="clear" w:color="auto" w:fill="auto"/>
          </w:tcPr>
          <w:p w:rsidR="009E21BC" w:rsidRPr="00BA025F" w:rsidRDefault="009E21BC" w:rsidP="009E21BC">
            <w:pPr>
              <w:rPr>
                <w:sz w:val="24"/>
                <w:szCs w:val="24"/>
              </w:rPr>
            </w:pPr>
            <w:r w:rsidRPr="00BA025F">
              <w:rPr>
                <w:sz w:val="24"/>
                <w:szCs w:val="24"/>
              </w:rPr>
              <w:t>Тема IV. Россия при Павле I</w:t>
            </w:r>
          </w:p>
        </w:tc>
        <w:tc>
          <w:tcPr>
            <w:tcW w:w="1559" w:type="dxa"/>
            <w:shd w:val="clear" w:color="auto" w:fill="auto"/>
          </w:tcPr>
          <w:p w:rsidR="009E21BC" w:rsidRPr="00BA025F" w:rsidRDefault="009E21BC" w:rsidP="009E21BC">
            <w:pPr>
              <w:pStyle w:val="af0"/>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2ч.</w:t>
            </w:r>
          </w:p>
        </w:tc>
      </w:tr>
      <w:tr w:rsidR="009E21BC" w:rsidRPr="00BA025F" w:rsidTr="009E21BC">
        <w:tc>
          <w:tcPr>
            <w:tcW w:w="7797" w:type="dxa"/>
            <w:shd w:val="clear" w:color="auto" w:fill="auto"/>
          </w:tcPr>
          <w:p w:rsidR="009E21BC" w:rsidRPr="00BA025F" w:rsidRDefault="009E21BC" w:rsidP="009E21BC">
            <w:pPr>
              <w:rPr>
                <w:sz w:val="24"/>
                <w:szCs w:val="24"/>
              </w:rPr>
            </w:pPr>
            <w:r w:rsidRPr="00BA025F">
              <w:rPr>
                <w:sz w:val="24"/>
                <w:szCs w:val="24"/>
              </w:rPr>
              <w:t>Тема V. Культурное пространство Российской империи в XVIII в.</w:t>
            </w:r>
          </w:p>
        </w:tc>
        <w:tc>
          <w:tcPr>
            <w:tcW w:w="1559" w:type="dxa"/>
            <w:shd w:val="clear" w:color="auto" w:fill="auto"/>
          </w:tcPr>
          <w:p w:rsidR="009E21BC" w:rsidRPr="00BA025F" w:rsidRDefault="009E21BC" w:rsidP="009E21BC">
            <w:pPr>
              <w:pStyle w:val="af0"/>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9ч.</w:t>
            </w:r>
          </w:p>
        </w:tc>
      </w:tr>
      <w:tr w:rsidR="009E21BC" w:rsidRPr="00BA025F" w:rsidTr="009E21BC">
        <w:tc>
          <w:tcPr>
            <w:tcW w:w="7797" w:type="dxa"/>
            <w:shd w:val="clear" w:color="auto" w:fill="auto"/>
          </w:tcPr>
          <w:p w:rsidR="009E21BC" w:rsidRPr="00BA025F" w:rsidRDefault="009E21BC" w:rsidP="009E21BC">
            <w:pPr>
              <w:rPr>
                <w:sz w:val="24"/>
                <w:szCs w:val="24"/>
              </w:rPr>
            </w:pPr>
            <w:r w:rsidRPr="00BA025F">
              <w:rPr>
                <w:sz w:val="24"/>
                <w:szCs w:val="24"/>
              </w:rPr>
              <w:t xml:space="preserve"> Наш край в </w:t>
            </w:r>
            <w:r w:rsidRPr="00BA025F">
              <w:rPr>
                <w:sz w:val="24"/>
                <w:szCs w:val="24"/>
                <w:lang w:val="en-US"/>
              </w:rPr>
              <w:t>XVIII</w:t>
            </w:r>
            <w:r w:rsidRPr="00BA025F">
              <w:rPr>
                <w:sz w:val="24"/>
                <w:szCs w:val="24"/>
              </w:rPr>
              <w:t xml:space="preserve"> веке.</w:t>
            </w:r>
          </w:p>
        </w:tc>
        <w:tc>
          <w:tcPr>
            <w:tcW w:w="1559" w:type="dxa"/>
            <w:shd w:val="clear" w:color="auto" w:fill="auto"/>
          </w:tcPr>
          <w:p w:rsidR="009E21BC" w:rsidRPr="00BA025F" w:rsidRDefault="009E21BC" w:rsidP="009E21BC">
            <w:pPr>
              <w:jc w:val="center"/>
              <w:rPr>
                <w:sz w:val="24"/>
                <w:szCs w:val="24"/>
              </w:rPr>
            </w:pPr>
            <w:r w:rsidRPr="00BA025F">
              <w:rPr>
                <w:sz w:val="24"/>
                <w:szCs w:val="24"/>
              </w:rPr>
              <w:t>.</w:t>
            </w:r>
          </w:p>
          <w:p w:rsidR="009E21BC" w:rsidRPr="00BA025F" w:rsidRDefault="009E21BC" w:rsidP="009E21BC">
            <w:pPr>
              <w:pStyle w:val="af0"/>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2ч.</w:t>
            </w:r>
          </w:p>
        </w:tc>
      </w:tr>
      <w:tr w:rsidR="009E21BC" w:rsidRPr="00BA025F" w:rsidTr="009E21BC">
        <w:tc>
          <w:tcPr>
            <w:tcW w:w="7797" w:type="dxa"/>
            <w:shd w:val="clear" w:color="auto" w:fill="auto"/>
          </w:tcPr>
          <w:p w:rsidR="009E21BC" w:rsidRPr="00BA025F" w:rsidRDefault="009E21BC" w:rsidP="009E21BC">
            <w:pPr>
              <w:rPr>
                <w:sz w:val="24"/>
                <w:szCs w:val="24"/>
              </w:rPr>
            </w:pPr>
            <w:r w:rsidRPr="00BA025F">
              <w:rPr>
                <w:b/>
                <w:sz w:val="24"/>
                <w:szCs w:val="24"/>
                <w:lang w:eastAsia="en-US"/>
              </w:rPr>
              <w:t>Итого:</w:t>
            </w:r>
          </w:p>
        </w:tc>
        <w:tc>
          <w:tcPr>
            <w:tcW w:w="1559" w:type="dxa"/>
            <w:shd w:val="clear" w:color="auto" w:fill="auto"/>
          </w:tcPr>
          <w:p w:rsidR="009E21BC" w:rsidRPr="00BA025F" w:rsidRDefault="009E21BC" w:rsidP="009E21BC">
            <w:pPr>
              <w:pStyle w:val="af0"/>
              <w:jc w:val="center"/>
              <w:rPr>
                <w:rFonts w:ascii="Times New Roman" w:eastAsia="Times New Roman" w:hAnsi="Times New Roman" w:cs="Times New Roman"/>
                <w:sz w:val="24"/>
                <w:szCs w:val="24"/>
                <w:lang w:eastAsia="ru-RU"/>
              </w:rPr>
            </w:pPr>
            <w:r w:rsidRPr="00BA025F">
              <w:rPr>
                <w:rFonts w:ascii="Times New Roman" w:eastAsia="Times New Roman" w:hAnsi="Times New Roman" w:cs="Times New Roman"/>
                <w:sz w:val="24"/>
                <w:szCs w:val="24"/>
                <w:lang w:eastAsia="ru-RU"/>
              </w:rPr>
              <w:t>42</w:t>
            </w:r>
          </w:p>
        </w:tc>
      </w:tr>
    </w:tbl>
    <w:p w:rsidR="009E21BC" w:rsidRPr="00BA025F" w:rsidRDefault="009E21BC" w:rsidP="009E21BC">
      <w:pPr>
        <w:ind w:right="-1"/>
        <w:rPr>
          <w:b/>
          <w:sz w:val="24"/>
          <w:szCs w:val="24"/>
        </w:rPr>
      </w:pPr>
      <w:r w:rsidRPr="00BA025F">
        <w:rPr>
          <w:b/>
          <w:sz w:val="24"/>
          <w:szCs w:val="24"/>
        </w:rPr>
        <w:t>Тематическое планирование по учебному предмету «История России» – 9 класс</w:t>
      </w:r>
    </w:p>
    <w:p w:rsidR="009E21BC" w:rsidRPr="00BA025F" w:rsidRDefault="009E21BC" w:rsidP="009E21BC">
      <w:pPr>
        <w:ind w:right="-1"/>
        <w:rPr>
          <w:b/>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559"/>
      </w:tblGrid>
      <w:tr w:rsidR="009E21BC" w:rsidRPr="00BA025F" w:rsidTr="009E21BC">
        <w:trPr>
          <w:trHeight w:val="562"/>
        </w:trPr>
        <w:tc>
          <w:tcPr>
            <w:tcW w:w="7797" w:type="dxa"/>
          </w:tcPr>
          <w:p w:rsidR="009E21BC" w:rsidRPr="00BA025F" w:rsidRDefault="009E21BC" w:rsidP="009E21BC">
            <w:pPr>
              <w:pStyle w:val="af0"/>
              <w:widowControl w:val="0"/>
              <w:shd w:val="clear" w:color="auto" w:fill="FFFFFF"/>
              <w:tabs>
                <w:tab w:val="left" w:pos="1065"/>
              </w:tabs>
              <w:ind w:firstLine="400"/>
              <w:jc w:val="both"/>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ab/>
            </w:r>
          </w:p>
          <w:p w:rsidR="009E21BC" w:rsidRPr="00BA025F" w:rsidRDefault="009E21BC" w:rsidP="009E21BC">
            <w:pPr>
              <w:pStyle w:val="af0"/>
              <w:widowControl w:val="0"/>
              <w:shd w:val="clear" w:color="auto" w:fill="FFFFFF"/>
              <w:ind w:firstLine="400"/>
              <w:jc w:val="center"/>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Раздел программы</w:t>
            </w:r>
          </w:p>
        </w:tc>
        <w:tc>
          <w:tcPr>
            <w:tcW w:w="1559" w:type="dxa"/>
          </w:tcPr>
          <w:p w:rsidR="009E21BC" w:rsidRPr="00BA025F" w:rsidRDefault="009E21BC" w:rsidP="009E21BC">
            <w:pPr>
              <w:pStyle w:val="af0"/>
              <w:widowControl w:val="0"/>
              <w:shd w:val="clear" w:color="auto" w:fill="FFFFFF"/>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Количество часов</w:t>
            </w:r>
          </w:p>
        </w:tc>
      </w:tr>
      <w:tr w:rsidR="009E21BC" w:rsidRPr="00BA025F" w:rsidTr="009E21BC">
        <w:tc>
          <w:tcPr>
            <w:tcW w:w="7797" w:type="dxa"/>
          </w:tcPr>
          <w:p w:rsidR="009E21BC" w:rsidRPr="00BA025F" w:rsidRDefault="009E21BC" w:rsidP="009E21BC">
            <w:pPr>
              <w:shd w:val="clear" w:color="auto" w:fill="FFFFFF"/>
              <w:rPr>
                <w:iCs/>
                <w:sz w:val="24"/>
                <w:szCs w:val="24"/>
              </w:rPr>
            </w:pPr>
            <w:r w:rsidRPr="00BA025F">
              <w:rPr>
                <w:iCs/>
                <w:sz w:val="24"/>
                <w:szCs w:val="24"/>
              </w:rPr>
              <w:t xml:space="preserve">Тема I. Россия в первой четверти </w:t>
            </w:r>
            <w:r w:rsidRPr="00BA025F">
              <w:rPr>
                <w:iCs/>
                <w:sz w:val="24"/>
                <w:szCs w:val="24"/>
                <w:lang w:val="en-US"/>
              </w:rPr>
              <w:t>XIX</w:t>
            </w:r>
            <w:r w:rsidRPr="00BA025F">
              <w:rPr>
                <w:iCs/>
                <w:sz w:val="24"/>
                <w:szCs w:val="24"/>
              </w:rPr>
              <w:t xml:space="preserve">  века</w:t>
            </w:r>
          </w:p>
        </w:tc>
        <w:tc>
          <w:tcPr>
            <w:tcW w:w="1559" w:type="dxa"/>
          </w:tcPr>
          <w:p w:rsidR="009E21BC" w:rsidRPr="00BA025F" w:rsidRDefault="009E21BC" w:rsidP="009E21BC">
            <w:pPr>
              <w:pStyle w:val="af0"/>
              <w:widowControl w:val="0"/>
              <w:shd w:val="clear" w:color="auto" w:fill="FFFFFF"/>
              <w:ind w:firstLine="400"/>
              <w:jc w:val="center"/>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9 ч.</w:t>
            </w:r>
          </w:p>
        </w:tc>
      </w:tr>
      <w:tr w:rsidR="009E21BC" w:rsidRPr="00BA025F" w:rsidTr="009E21BC">
        <w:tc>
          <w:tcPr>
            <w:tcW w:w="7797" w:type="dxa"/>
          </w:tcPr>
          <w:p w:rsidR="009E21BC" w:rsidRPr="00BA025F" w:rsidRDefault="009E21BC" w:rsidP="009E21BC">
            <w:pPr>
              <w:shd w:val="clear" w:color="auto" w:fill="FFFFFF"/>
              <w:rPr>
                <w:iCs/>
                <w:sz w:val="24"/>
                <w:szCs w:val="24"/>
              </w:rPr>
            </w:pPr>
            <w:r w:rsidRPr="00BA025F">
              <w:rPr>
                <w:iCs/>
                <w:sz w:val="24"/>
                <w:szCs w:val="24"/>
              </w:rPr>
              <w:t xml:space="preserve">Тема II Россия во второй четверти </w:t>
            </w:r>
            <w:r w:rsidRPr="00BA025F">
              <w:rPr>
                <w:iCs/>
                <w:sz w:val="24"/>
                <w:szCs w:val="24"/>
                <w:lang w:val="en-US"/>
              </w:rPr>
              <w:t>XIX</w:t>
            </w:r>
            <w:r w:rsidRPr="00BA025F">
              <w:rPr>
                <w:iCs/>
                <w:sz w:val="24"/>
                <w:szCs w:val="24"/>
              </w:rPr>
              <w:t xml:space="preserve">  века</w:t>
            </w:r>
          </w:p>
        </w:tc>
        <w:tc>
          <w:tcPr>
            <w:tcW w:w="1559" w:type="dxa"/>
          </w:tcPr>
          <w:p w:rsidR="009E21BC" w:rsidRPr="00BA025F" w:rsidRDefault="009E21BC" w:rsidP="009E21BC">
            <w:pPr>
              <w:pStyle w:val="af0"/>
              <w:widowControl w:val="0"/>
              <w:shd w:val="clear" w:color="auto" w:fill="FFFFFF"/>
              <w:ind w:firstLine="400"/>
              <w:jc w:val="center"/>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8 ч.</w:t>
            </w:r>
          </w:p>
        </w:tc>
      </w:tr>
      <w:tr w:rsidR="009E21BC" w:rsidRPr="00BA025F" w:rsidTr="009E21BC">
        <w:tc>
          <w:tcPr>
            <w:tcW w:w="7797" w:type="dxa"/>
          </w:tcPr>
          <w:p w:rsidR="009E21BC" w:rsidRPr="00BA025F" w:rsidRDefault="009E21BC" w:rsidP="009E21BC">
            <w:pPr>
              <w:shd w:val="clear" w:color="auto" w:fill="FFFFFF"/>
              <w:rPr>
                <w:iCs/>
                <w:sz w:val="24"/>
                <w:szCs w:val="24"/>
              </w:rPr>
            </w:pPr>
            <w:r w:rsidRPr="00BA025F">
              <w:rPr>
                <w:iCs/>
                <w:sz w:val="24"/>
                <w:szCs w:val="24"/>
              </w:rPr>
              <w:t>Тема III. Россия в эпоху Великих реформ</w:t>
            </w:r>
          </w:p>
        </w:tc>
        <w:tc>
          <w:tcPr>
            <w:tcW w:w="1559" w:type="dxa"/>
          </w:tcPr>
          <w:p w:rsidR="009E21BC" w:rsidRPr="00BA025F" w:rsidRDefault="009E21BC" w:rsidP="009E21BC">
            <w:pPr>
              <w:pStyle w:val="af0"/>
              <w:widowControl w:val="0"/>
              <w:shd w:val="clear" w:color="auto" w:fill="FFFFFF"/>
              <w:ind w:firstLine="400"/>
              <w:jc w:val="center"/>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7 ч.</w:t>
            </w:r>
          </w:p>
        </w:tc>
      </w:tr>
      <w:tr w:rsidR="009E21BC" w:rsidRPr="00BA025F" w:rsidTr="009E21BC">
        <w:tc>
          <w:tcPr>
            <w:tcW w:w="7797" w:type="dxa"/>
          </w:tcPr>
          <w:p w:rsidR="009E21BC" w:rsidRPr="00BA025F" w:rsidRDefault="009E21BC" w:rsidP="009E21BC">
            <w:pPr>
              <w:shd w:val="clear" w:color="auto" w:fill="FFFFFF"/>
              <w:rPr>
                <w:iCs/>
                <w:sz w:val="24"/>
                <w:szCs w:val="24"/>
              </w:rPr>
            </w:pPr>
            <w:r w:rsidRPr="00BA025F">
              <w:rPr>
                <w:iCs/>
                <w:sz w:val="24"/>
                <w:szCs w:val="24"/>
              </w:rPr>
              <w:t>Тема IV. Россия в 1880 – 1890-е гг</w:t>
            </w:r>
          </w:p>
        </w:tc>
        <w:tc>
          <w:tcPr>
            <w:tcW w:w="1559" w:type="dxa"/>
          </w:tcPr>
          <w:p w:rsidR="009E21BC" w:rsidRPr="00BA025F" w:rsidRDefault="009E21BC" w:rsidP="009E21BC">
            <w:pPr>
              <w:pStyle w:val="af0"/>
              <w:widowControl w:val="0"/>
              <w:shd w:val="clear" w:color="auto" w:fill="FFFFFF"/>
              <w:ind w:firstLine="400"/>
              <w:jc w:val="center"/>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7ч.</w:t>
            </w:r>
          </w:p>
        </w:tc>
      </w:tr>
      <w:tr w:rsidR="009E21BC" w:rsidRPr="00BA025F" w:rsidTr="009E21BC">
        <w:tc>
          <w:tcPr>
            <w:tcW w:w="7797" w:type="dxa"/>
          </w:tcPr>
          <w:p w:rsidR="009E21BC" w:rsidRPr="00BA025F" w:rsidRDefault="009E21BC" w:rsidP="009E21BC">
            <w:pPr>
              <w:shd w:val="clear" w:color="auto" w:fill="FFFFFF"/>
              <w:rPr>
                <w:iCs/>
                <w:sz w:val="24"/>
                <w:szCs w:val="24"/>
              </w:rPr>
            </w:pPr>
            <w:r w:rsidRPr="00BA025F">
              <w:rPr>
                <w:iCs/>
                <w:sz w:val="24"/>
                <w:szCs w:val="24"/>
              </w:rPr>
              <w:t xml:space="preserve">Тема V. Россия в начале </w:t>
            </w:r>
            <w:r w:rsidRPr="00BA025F">
              <w:rPr>
                <w:iCs/>
                <w:sz w:val="24"/>
                <w:szCs w:val="24"/>
                <w:lang w:val="en-US"/>
              </w:rPr>
              <w:t>XX</w:t>
            </w:r>
            <w:r w:rsidRPr="00BA025F">
              <w:rPr>
                <w:iCs/>
                <w:sz w:val="24"/>
                <w:szCs w:val="24"/>
              </w:rPr>
              <w:t xml:space="preserve"> века</w:t>
            </w:r>
          </w:p>
        </w:tc>
        <w:tc>
          <w:tcPr>
            <w:tcW w:w="1559" w:type="dxa"/>
          </w:tcPr>
          <w:p w:rsidR="009E21BC" w:rsidRPr="00BA025F" w:rsidRDefault="009E21BC" w:rsidP="009E21BC">
            <w:pPr>
              <w:pStyle w:val="af0"/>
              <w:widowControl w:val="0"/>
              <w:shd w:val="clear" w:color="auto" w:fill="FFFFFF"/>
              <w:ind w:firstLine="400"/>
              <w:jc w:val="center"/>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9ч.</w:t>
            </w:r>
          </w:p>
        </w:tc>
      </w:tr>
      <w:tr w:rsidR="009E21BC" w:rsidRPr="00BA025F" w:rsidTr="009E21BC">
        <w:tc>
          <w:tcPr>
            <w:tcW w:w="7797" w:type="dxa"/>
          </w:tcPr>
          <w:p w:rsidR="009E21BC" w:rsidRPr="00BA025F" w:rsidRDefault="009E21BC" w:rsidP="009E21BC">
            <w:pPr>
              <w:shd w:val="clear" w:color="auto" w:fill="FFFFFF"/>
              <w:rPr>
                <w:iCs/>
                <w:sz w:val="24"/>
                <w:szCs w:val="24"/>
              </w:rPr>
            </w:pPr>
            <w:r w:rsidRPr="00BA025F">
              <w:rPr>
                <w:b/>
                <w:sz w:val="24"/>
                <w:szCs w:val="24"/>
                <w:lang w:eastAsia="en-US"/>
              </w:rPr>
              <w:t>Итого:</w:t>
            </w:r>
          </w:p>
        </w:tc>
        <w:tc>
          <w:tcPr>
            <w:tcW w:w="1559" w:type="dxa"/>
          </w:tcPr>
          <w:p w:rsidR="009E21BC" w:rsidRPr="00BA025F" w:rsidRDefault="009E21BC" w:rsidP="009E21BC">
            <w:pPr>
              <w:pStyle w:val="af0"/>
              <w:widowControl w:val="0"/>
              <w:shd w:val="clear" w:color="auto" w:fill="FFFFFF"/>
              <w:ind w:firstLine="400"/>
              <w:jc w:val="center"/>
              <w:rPr>
                <w:rFonts w:ascii="Times New Roman" w:hAnsi="Times New Roman" w:cs="Times New Roman"/>
                <w:iCs/>
                <w:sz w:val="24"/>
                <w:szCs w:val="24"/>
                <w:lang w:eastAsia="ru-RU"/>
              </w:rPr>
            </w:pPr>
            <w:r w:rsidRPr="00BA025F">
              <w:rPr>
                <w:rFonts w:ascii="Times New Roman" w:hAnsi="Times New Roman" w:cs="Times New Roman"/>
                <w:iCs/>
                <w:sz w:val="24"/>
                <w:szCs w:val="24"/>
                <w:lang w:eastAsia="ru-RU"/>
              </w:rPr>
              <w:t>40</w:t>
            </w:r>
          </w:p>
        </w:tc>
      </w:tr>
    </w:tbl>
    <w:p w:rsidR="009E21BC" w:rsidRPr="00BA025F" w:rsidRDefault="009E21BC" w:rsidP="009E21BC">
      <w:pPr>
        <w:spacing w:line="278" w:lineRule="auto"/>
        <w:ind w:left="-284" w:right="-1"/>
        <w:jc w:val="center"/>
        <w:rPr>
          <w:b/>
          <w:sz w:val="24"/>
          <w:szCs w:val="24"/>
        </w:rPr>
      </w:pPr>
    </w:p>
    <w:p w:rsidR="009E21BC" w:rsidRPr="00BA025F" w:rsidRDefault="00EE2629" w:rsidP="009E21BC">
      <w:pPr>
        <w:spacing w:line="278" w:lineRule="auto"/>
        <w:ind w:left="-284" w:right="-1"/>
        <w:jc w:val="center"/>
        <w:rPr>
          <w:b/>
          <w:sz w:val="24"/>
          <w:szCs w:val="24"/>
        </w:rPr>
      </w:pPr>
      <w:r>
        <w:rPr>
          <w:b/>
          <w:sz w:val="24"/>
          <w:szCs w:val="24"/>
        </w:rPr>
        <w:t>2.2.1.9.</w:t>
      </w:r>
      <w:r w:rsidR="009E21BC" w:rsidRPr="00BA025F">
        <w:rPr>
          <w:b/>
          <w:sz w:val="24"/>
          <w:szCs w:val="24"/>
        </w:rPr>
        <w:t xml:space="preserve">Рабочая программа учебного предмета «Обществознание», 5-9 классы </w:t>
      </w:r>
    </w:p>
    <w:p w:rsidR="009E21BC" w:rsidRPr="00BA025F" w:rsidRDefault="009E21BC" w:rsidP="009E21BC">
      <w:pPr>
        <w:ind w:left="-284" w:right="-1"/>
        <w:jc w:val="both"/>
        <w:rPr>
          <w:b/>
          <w:sz w:val="24"/>
          <w:szCs w:val="24"/>
        </w:rPr>
      </w:pPr>
      <w:r w:rsidRPr="00BA025F">
        <w:rPr>
          <w:b/>
          <w:sz w:val="24"/>
          <w:szCs w:val="24"/>
        </w:rPr>
        <w:t>(</w:t>
      </w:r>
      <w:r w:rsidRPr="00BA025F">
        <w:rPr>
          <w:sz w:val="24"/>
          <w:szCs w:val="24"/>
        </w:rPr>
        <w:t>Программа Обществознание,5-9 классы Л.Н.Боголюбова,Н.И Городецкая Л.Ф. Иванова, А.Ю. Лазебникова, А.И. Матвеева . М. Просвещение, 2014</w:t>
      </w:r>
      <w:r w:rsidRPr="00BA025F">
        <w:rPr>
          <w:b/>
          <w:sz w:val="24"/>
          <w:szCs w:val="24"/>
        </w:rPr>
        <w:t>)</w:t>
      </w:r>
    </w:p>
    <w:p w:rsidR="009E21BC" w:rsidRPr="00BA025F" w:rsidRDefault="009E21BC" w:rsidP="009E21BC">
      <w:pPr>
        <w:pStyle w:val="af0"/>
        <w:jc w:val="center"/>
        <w:rPr>
          <w:rFonts w:ascii="Times New Roman" w:hAnsi="Times New Roman" w:cs="Times New Roman"/>
          <w:b/>
          <w:sz w:val="24"/>
          <w:szCs w:val="24"/>
        </w:rPr>
      </w:pPr>
      <w:r w:rsidRPr="00BA025F">
        <w:rPr>
          <w:rFonts w:ascii="Times New Roman" w:hAnsi="Times New Roman" w:cs="Times New Roman"/>
          <w:b/>
          <w:sz w:val="24"/>
          <w:szCs w:val="24"/>
        </w:rPr>
        <w:t>Требования к результатам обучения и освоения содержания курса по обществознанию  6- 9 классов.</w:t>
      </w:r>
    </w:p>
    <w:p w:rsidR="009E21BC" w:rsidRPr="00BA025F" w:rsidRDefault="009E21BC" w:rsidP="009E21BC">
      <w:pPr>
        <w:pStyle w:val="af0"/>
        <w:rPr>
          <w:rFonts w:ascii="Times New Roman" w:hAnsi="Times New Roman" w:cs="Times New Roman"/>
          <w:b/>
          <w:sz w:val="24"/>
          <w:szCs w:val="24"/>
        </w:rPr>
      </w:pPr>
      <w:r w:rsidRPr="00BA025F">
        <w:rPr>
          <w:rFonts w:ascii="Times New Roman" w:hAnsi="Times New Roman" w:cs="Times New Roman"/>
          <w:b/>
          <w:sz w:val="24"/>
          <w:szCs w:val="24"/>
        </w:rPr>
        <w:t>Личностные результаты:</w:t>
      </w:r>
    </w:p>
    <w:p w:rsidR="009E21BC" w:rsidRPr="00BA025F" w:rsidRDefault="009E21BC" w:rsidP="00CD37C1">
      <w:pPr>
        <w:pStyle w:val="a5"/>
        <w:widowControl/>
        <w:numPr>
          <w:ilvl w:val="0"/>
          <w:numId w:val="316"/>
        </w:numPr>
        <w:shd w:val="clear" w:color="auto" w:fill="FFFFFF"/>
        <w:autoSpaceDE/>
        <w:autoSpaceDN/>
        <w:contextualSpacing/>
        <w:jc w:val="both"/>
        <w:rPr>
          <w:sz w:val="24"/>
          <w:szCs w:val="24"/>
        </w:rPr>
      </w:pPr>
      <w:r w:rsidRPr="00BA025F">
        <w:rPr>
          <w:sz w:val="24"/>
          <w:szCs w:val="24"/>
        </w:rPr>
        <w:t>мотивированность на посильное  и созидательное участие в жизни общества;</w:t>
      </w:r>
    </w:p>
    <w:p w:rsidR="009E21BC" w:rsidRPr="00BA025F" w:rsidRDefault="009E21BC" w:rsidP="00CD37C1">
      <w:pPr>
        <w:pStyle w:val="a5"/>
        <w:widowControl/>
        <w:numPr>
          <w:ilvl w:val="0"/>
          <w:numId w:val="316"/>
        </w:numPr>
        <w:shd w:val="clear" w:color="auto" w:fill="FFFFFF"/>
        <w:autoSpaceDE/>
        <w:autoSpaceDN/>
        <w:contextualSpacing/>
        <w:jc w:val="both"/>
        <w:rPr>
          <w:sz w:val="24"/>
          <w:szCs w:val="24"/>
        </w:rPr>
      </w:pPr>
      <w:r w:rsidRPr="00BA025F">
        <w:rPr>
          <w:sz w:val="24"/>
          <w:szCs w:val="24"/>
        </w:rPr>
        <w:t>заинтересованность не только в личном успехе, но и в благополучии и процветании своей страны;</w:t>
      </w:r>
    </w:p>
    <w:p w:rsidR="009E21BC" w:rsidRPr="00BA025F" w:rsidRDefault="009E21BC" w:rsidP="00CD37C1">
      <w:pPr>
        <w:numPr>
          <w:ilvl w:val="0"/>
          <w:numId w:val="316"/>
        </w:numPr>
        <w:overflowPunct w:val="0"/>
        <w:adjustRightInd w:val="0"/>
        <w:jc w:val="both"/>
        <w:rPr>
          <w:sz w:val="24"/>
          <w:szCs w:val="24"/>
        </w:rPr>
      </w:pPr>
      <w:r w:rsidRPr="00BA025F">
        <w:rPr>
          <w:sz w:val="24"/>
          <w:szCs w:val="24"/>
        </w:rPr>
        <w:t xml:space="preserve">ценностные ориентиры, основанные на идеях патриотизма, любви и уважения к Отечеству, на отношении к человеку, его правам и свободам как высшей ценности; </w:t>
      </w:r>
      <w:r w:rsidRPr="00BA025F">
        <w:rPr>
          <w:bCs/>
          <w:sz w:val="24"/>
          <w:szCs w:val="24"/>
        </w:rPr>
        <w:t xml:space="preserve">стремлении к укреплению исторически сложившегося государственного единства; признании равноправия народов, единства разнообразных культур; убеждённости в важности для общества семьи и семейных традиций; осознании своей ответственности за страну перед нынешними и грядущими поколениями. </w:t>
      </w:r>
    </w:p>
    <w:p w:rsidR="009E21BC" w:rsidRPr="00BA025F" w:rsidRDefault="009E21BC" w:rsidP="009E21BC">
      <w:pPr>
        <w:rPr>
          <w:b/>
          <w:sz w:val="24"/>
          <w:szCs w:val="24"/>
        </w:rPr>
      </w:pPr>
      <w:r w:rsidRPr="00BA025F">
        <w:rPr>
          <w:b/>
          <w:sz w:val="24"/>
          <w:szCs w:val="24"/>
        </w:rPr>
        <w:t>Метапредметные результаты:</w:t>
      </w:r>
    </w:p>
    <w:p w:rsidR="009E21BC" w:rsidRPr="00BA025F" w:rsidRDefault="009E21BC" w:rsidP="00CD37C1">
      <w:pPr>
        <w:pStyle w:val="a5"/>
        <w:widowControl/>
        <w:numPr>
          <w:ilvl w:val="0"/>
          <w:numId w:val="317"/>
        </w:numPr>
        <w:shd w:val="clear" w:color="auto" w:fill="FFFFFF"/>
        <w:autoSpaceDE/>
        <w:autoSpaceDN/>
        <w:contextualSpacing/>
        <w:jc w:val="both"/>
        <w:rPr>
          <w:sz w:val="24"/>
          <w:szCs w:val="24"/>
        </w:rPr>
      </w:pPr>
      <w:r w:rsidRPr="00BA025F">
        <w:rPr>
          <w:sz w:val="24"/>
          <w:szCs w:val="24"/>
        </w:rPr>
        <w:t>умение сознательно организовывать свою познавательную деятельность;</w:t>
      </w:r>
    </w:p>
    <w:p w:rsidR="009E21BC" w:rsidRPr="00BA025F" w:rsidRDefault="009E21BC" w:rsidP="00CD37C1">
      <w:pPr>
        <w:pStyle w:val="a5"/>
        <w:widowControl/>
        <w:numPr>
          <w:ilvl w:val="0"/>
          <w:numId w:val="317"/>
        </w:numPr>
        <w:shd w:val="clear" w:color="auto" w:fill="FFFFFF"/>
        <w:autoSpaceDE/>
        <w:autoSpaceDN/>
        <w:contextualSpacing/>
        <w:jc w:val="both"/>
        <w:rPr>
          <w:sz w:val="24"/>
          <w:szCs w:val="24"/>
        </w:rPr>
      </w:pPr>
      <w:r w:rsidRPr="00BA025F">
        <w:rPr>
          <w:sz w:val="24"/>
          <w:szCs w:val="24"/>
        </w:rPr>
        <w:t>умение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9E21BC" w:rsidRPr="00BA025F" w:rsidRDefault="009E21BC" w:rsidP="00CD37C1">
      <w:pPr>
        <w:pStyle w:val="a5"/>
        <w:numPr>
          <w:ilvl w:val="0"/>
          <w:numId w:val="317"/>
        </w:numPr>
        <w:shd w:val="clear" w:color="auto" w:fill="FFFFFF"/>
        <w:overflowPunct w:val="0"/>
        <w:adjustRightInd w:val="0"/>
        <w:contextualSpacing/>
        <w:jc w:val="both"/>
        <w:rPr>
          <w:sz w:val="24"/>
          <w:szCs w:val="24"/>
        </w:rPr>
      </w:pPr>
      <w:r w:rsidRPr="00BA025F">
        <w:rPr>
          <w:sz w:val="24"/>
          <w:szCs w:val="24"/>
        </w:rPr>
        <w:t>способность анализировать реальные социальные ситуации, выбирать адекватные способы деятельности и модели поведения в рамках реализуемых социальных ролей, свойственных подросткам;</w:t>
      </w:r>
    </w:p>
    <w:p w:rsidR="009E21BC" w:rsidRPr="00BA025F" w:rsidRDefault="009E21BC" w:rsidP="00CD37C1">
      <w:pPr>
        <w:pStyle w:val="a5"/>
        <w:numPr>
          <w:ilvl w:val="0"/>
          <w:numId w:val="317"/>
        </w:numPr>
        <w:shd w:val="clear" w:color="auto" w:fill="FFFFFF"/>
        <w:overflowPunct w:val="0"/>
        <w:adjustRightInd w:val="0"/>
        <w:contextualSpacing/>
        <w:jc w:val="both"/>
        <w:rPr>
          <w:sz w:val="24"/>
          <w:szCs w:val="24"/>
        </w:rPr>
      </w:pPr>
      <w:r w:rsidRPr="00BA025F">
        <w:rPr>
          <w:sz w:val="24"/>
          <w:szCs w:val="24"/>
        </w:rPr>
        <w:t xml:space="preserve">овладение </w:t>
      </w:r>
      <w:r w:rsidRPr="00BA025F">
        <w:rPr>
          <w:bCs/>
          <w:sz w:val="24"/>
          <w:szCs w:val="24"/>
        </w:rPr>
        <w:t xml:space="preserve">различными видами публичных выступлений (высказывания, монолог, дискуссия) и следовании этическим нормам и правилам ведения диалога; </w:t>
      </w:r>
    </w:p>
    <w:p w:rsidR="009E21BC" w:rsidRPr="00BA025F" w:rsidRDefault="009E21BC" w:rsidP="00CD37C1">
      <w:pPr>
        <w:pStyle w:val="a5"/>
        <w:widowControl/>
        <w:numPr>
          <w:ilvl w:val="0"/>
          <w:numId w:val="317"/>
        </w:numPr>
        <w:shd w:val="clear" w:color="auto" w:fill="FFFFFF"/>
        <w:autoSpaceDE/>
        <w:autoSpaceDN/>
        <w:contextualSpacing/>
        <w:jc w:val="both"/>
        <w:rPr>
          <w:sz w:val="24"/>
          <w:szCs w:val="24"/>
        </w:rPr>
      </w:pPr>
      <w:r w:rsidRPr="00BA025F">
        <w:rPr>
          <w:sz w:val="24"/>
          <w:szCs w:val="24"/>
        </w:rPr>
        <w:t>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9E21BC" w:rsidRPr="00BA025F" w:rsidRDefault="009E21BC" w:rsidP="00CD37C1">
      <w:pPr>
        <w:numPr>
          <w:ilvl w:val="0"/>
          <w:numId w:val="318"/>
        </w:numPr>
        <w:overflowPunct w:val="0"/>
        <w:adjustRightInd w:val="0"/>
        <w:jc w:val="both"/>
        <w:rPr>
          <w:bCs/>
          <w:sz w:val="24"/>
          <w:szCs w:val="24"/>
        </w:rPr>
      </w:pPr>
      <w:r w:rsidRPr="00BA025F">
        <w:rPr>
          <w:bCs/>
          <w:sz w:val="24"/>
          <w:szCs w:val="24"/>
        </w:rPr>
        <w:t xml:space="preserve">   использование элементов причинно-следственного анализа; </w:t>
      </w:r>
    </w:p>
    <w:p w:rsidR="009E21BC" w:rsidRPr="00BA025F" w:rsidRDefault="009E21BC" w:rsidP="00CD37C1">
      <w:pPr>
        <w:numPr>
          <w:ilvl w:val="0"/>
          <w:numId w:val="318"/>
        </w:numPr>
        <w:overflowPunct w:val="0"/>
        <w:adjustRightInd w:val="0"/>
        <w:jc w:val="both"/>
        <w:rPr>
          <w:bCs/>
          <w:sz w:val="24"/>
          <w:szCs w:val="24"/>
        </w:rPr>
      </w:pPr>
      <w:r w:rsidRPr="00BA025F">
        <w:rPr>
          <w:bCs/>
          <w:sz w:val="24"/>
          <w:szCs w:val="24"/>
        </w:rPr>
        <w:t xml:space="preserve">исследование несложных реальных связей и зависимостей; </w:t>
      </w:r>
    </w:p>
    <w:p w:rsidR="009E21BC" w:rsidRPr="00BA025F" w:rsidRDefault="009E21BC" w:rsidP="00CD37C1">
      <w:pPr>
        <w:numPr>
          <w:ilvl w:val="0"/>
          <w:numId w:val="318"/>
        </w:numPr>
        <w:overflowPunct w:val="0"/>
        <w:adjustRightInd w:val="0"/>
        <w:jc w:val="both"/>
        <w:rPr>
          <w:bCs/>
          <w:sz w:val="24"/>
          <w:szCs w:val="24"/>
        </w:rPr>
      </w:pPr>
      <w:r w:rsidRPr="00BA025F">
        <w:rPr>
          <w:bCs/>
          <w:sz w:val="24"/>
          <w:szCs w:val="24"/>
        </w:rPr>
        <w:t xml:space="preserve">определение сущностных характеристик изучаемого объекта; выбор верных критериев для сравнения, сопоставления, оценки объектов; </w:t>
      </w:r>
    </w:p>
    <w:p w:rsidR="009E21BC" w:rsidRPr="00BA025F" w:rsidRDefault="009E21BC" w:rsidP="00CD37C1">
      <w:pPr>
        <w:numPr>
          <w:ilvl w:val="0"/>
          <w:numId w:val="318"/>
        </w:numPr>
        <w:overflowPunct w:val="0"/>
        <w:adjustRightInd w:val="0"/>
        <w:jc w:val="both"/>
        <w:rPr>
          <w:bCs/>
          <w:sz w:val="24"/>
          <w:szCs w:val="24"/>
        </w:rPr>
      </w:pPr>
      <w:r w:rsidRPr="00BA025F">
        <w:rPr>
          <w:bCs/>
          <w:sz w:val="24"/>
          <w:szCs w:val="24"/>
        </w:rPr>
        <w:t xml:space="preserve">поиск и извлечение нужной информации по заданной теме в адаптированных источниках различного типа; </w:t>
      </w:r>
    </w:p>
    <w:p w:rsidR="009E21BC" w:rsidRPr="00BA025F" w:rsidRDefault="009E21BC" w:rsidP="00CD37C1">
      <w:pPr>
        <w:numPr>
          <w:ilvl w:val="0"/>
          <w:numId w:val="318"/>
        </w:numPr>
        <w:overflowPunct w:val="0"/>
        <w:adjustRightInd w:val="0"/>
        <w:jc w:val="both"/>
        <w:rPr>
          <w:bCs/>
          <w:sz w:val="24"/>
          <w:szCs w:val="24"/>
        </w:rPr>
      </w:pPr>
      <w:r w:rsidRPr="00BA025F">
        <w:rPr>
          <w:bCs/>
          <w:sz w:val="24"/>
          <w:szCs w:val="24"/>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9E21BC" w:rsidRPr="00BA025F" w:rsidRDefault="009E21BC" w:rsidP="00CD37C1">
      <w:pPr>
        <w:numPr>
          <w:ilvl w:val="0"/>
          <w:numId w:val="318"/>
        </w:numPr>
        <w:overflowPunct w:val="0"/>
        <w:adjustRightInd w:val="0"/>
        <w:jc w:val="both"/>
        <w:rPr>
          <w:bCs/>
          <w:sz w:val="24"/>
          <w:szCs w:val="24"/>
        </w:rPr>
      </w:pPr>
      <w:r w:rsidRPr="00BA025F">
        <w:rPr>
          <w:bCs/>
          <w:sz w:val="24"/>
          <w:szCs w:val="24"/>
        </w:rPr>
        <w:t xml:space="preserve">подкрепление изученных положений конкретными примерами; </w:t>
      </w:r>
    </w:p>
    <w:p w:rsidR="009E21BC" w:rsidRPr="00BA025F" w:rsidRDefault="009E21BC" w:rsidP="00CD37C1">
      <w:pPr>
        <w:numPr>
          <w:ilvl w:val="0"/>
          <w:numId w:val="318"/>
        </w:numPr>
        <w:overflowPunct w:val="0"/>
        <w:adjustRightInd w:val="0"/>
        <w:jc w:val="both"/>
        <w:rPr>
          <w:bCs/>
          <w:sz w:val="24"/>
          <w:szCs w:val="24"/>
        </w:rPr>
      </w:pPr>
      <w:r w:rsidRPr="00BA025F">
        <w:rPr>
          <w:bCs/>
          <w:sz w:val="24"/>
          <w:szCs w:val="24"/>
        </w:rPr>
        <w:t xml:space="preserve">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w:t>
      </w:r>
    </w:p>
    <w:p w:rsidR="009E21BC" w:rsidRPr="00BA025F" w:rsidRDefault="009E21BC" w:rsidP="00CD37C1">
      <w:pPr>
        <w:numPr>
          <w:ilvl w:val="0"/>
          <w:numId w:val="318"/>
        </w:numPr>
        <w:overflowPunct w:val="0"/>
        <w:adjustRightInd w:val="0"/>
        <w:jc w:val="both"/>
        <w:rPr>
          <w:bCs/>
          <w:sz w:val="24"/>
          <w:szCs w:val="24"/>
        </w:rPr>
      </w:pPr>
      <w:r w:rsidRPr="00BA025F">
        <w:rPr>
          <w:bCs/>
          <w:sz w:val="24"/>
          <w:szCs w:val="24"/>
        </w:rPr>
        <w:t xml:space="preserve">определение собственного отношения к явлениям современной жизни, формулирование своей точки зрения. </w:t>
      </w:r>
    </w:p>
    <w:p w:rsidR="009E21BC" w:rsidRPr="00BA025F" w:rsidRDefault="009E21BC" w:rsidP="009E21BC">
      <w:pPr>
        <w:jc w:val="both"/>
        <w:rPr>
          <w:b/>
          <w:sz w:val="24"/>
          <w:szCs w:val="24"/>
        </w:rPr>
      </w:pPr>
      <w:r w:rsidRPr="00BA025F">
        <w:rPr>
          <w:b/>
          <w:sz w:val="24"/>
          <w:szCs w:val="24"/>
        </w:rPr>
        <w:t>Предметные результаты:</w:t>
      </w:r>
    </w:p>
    <w:p w:rsidR="009E21BC" w:rsidRPr="00BA025F" w:rsidRDefault="009E21BC" w:rsidP="00CD37C1">
      <w:pPr>
        <w:numPr>
          <w:ilvl w:val="0"/>
          <w:numId w:val="320"/>
        </w:numPr>
        <w:overflowPunct w:val="0"/>
        <w:adjustRightInd w:val="0"/>
        <w:jc w:val="both"/>
        <w:rPr>
          <w:sz w:val="24"/>
          <w:szCs w:val="24"/>
        </w:rPr>
      </w:pPr>
      <w:r w:rsidRPr="00BA025F">
        <w:rPr>
          <w:sz w:val="24"/>
          <w:szCs w:val="24"/>
        </w:rPr>
        <w:t xml:space="preserve">относительно целостное представление об обществе и человеке, </w:t>
      </w:r>
      <w:r w:rsidRPr="00BA025F">
        <w:rPr>
          <w:bCs/>
          <w:sz w:val="24"/>
          <w:szCs w:val="24"/>
        </w:rPr>
        <w:t xml:space="preserve">о сферах и областях общественной жизни, механизмах и регуляторах деятельности людей; </w:t>
      </w:r>
    </w:p>
    <w:p w:rsidR="009E21BC" w:rsidRPr="00BA025F" w:rsidRDefault="009E21BC" w:rsidP="00CD37C1">
      <w:pPr>
        <w:numPr>
          <w:ilvl w:val="0"/>
          <w:numId w:val="320"/>
        </w:numPr>
        <w:overflowPunct w:val="0"/>
        <w:adjustRightInd w:val="0"/>
        <w:jc w:val="both"/>
        <w:rPr>
          <w:sz w:val="24"/>
          <w:szCs w:val="24"/>
        </w:rPr>
      </w:pPr>
      <w:r w:rsidRPr="00BA025F">
        <w:rPr>
          <w:bCs/>
          <w:sz w:val="24"/>
          <w:szCs w:val="24"/>
        </w:rPr>
        <w:t xml:space="preserve">знание ряда ключевых понятий об основных социальных объектах; умение объяснять явления социальной действительности с опорой на эти понятия; </w:t>
      </w:r>
    </w:p>
    <w:p w:rsidR="009E21BC" w:rsidRPr="00BA025F" w:rsidRDefault="009E21BC" w:rsidP="00CD37C1">
      <w:pPr>
        <w:pStyle w:val="a5"/>
        <w:widowControl/>
        <w:numPr>
          <w:ilvl w:val="0"/>
          <w:numId w:val="319"/>
        </w:numPr>
        <w:shd w:val="clear" w:color="auto" w:fill="FFFFFF"/>
        <w:autoSpaceDE/>
        <w:autoSpaceDN/>
        <w:contextualSpacing/>
        <w:jc w:val="both"/>
        <w:rPr>
          <w:sz w:val="24"/>
          <w:szCs w:val="24"/>
        </w:rPr>
      </w:pPr>
      <w:r w:rsidRPr="00BA025F">
        <w:rPr>
          <w:bCs/>
          <w:sz w:val="24"/>
          <w:szCs w:val="24"/>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умения находить нужную социальную информацию в педагогически отобранных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приверженность гуманистическим и демократическим ценностям, патриотизм и гражданственность;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понимание значения трудовой деятельности для личности и для общества;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понимание специфики познания мира средствами искусства в соотнесении с другими способами познания;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понимание роли искусства в становлении личности и в жизни общества;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знание определяющих признаков коммуникативной деятельности в сравнении с другими видами деятельности;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понимание значения коммуникации в межличностном общении;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умение взаимодействовать в ходе выполнения групповой работы, вести диалог, участвовать в дискуссии, аргументировать собственную точку зрения; </w:t>
      </w:r>
    </w:p>
    <w:p w:rsidR="009E21BC" w:rsidRPr="00BA025F" w:rsidRDefault="009E21BC" w:rsidP="00CD37C1">
      <w:pPr>
        <w:numPr>
          <w:ilvl w:val="0"/>
          <w:numId w:val="319"/>
        </w:numPr>
        <w:overflowPunct w:val="0"/>
        <w:adjustRightInd w:val="0"/>
        <w:jc w:val="both"/>
        <w:rPr>
          <w:sz w:val="24"/>
          <w:szCs w:val="24"/>
        </w:rPr>
      </w:pPr>
      <w:r w:rsidRPr="00BA025F">
        <w:rPr>
          <w:bCs/>
          <w:sz w:val="24"/>
          <w:szCs w:val="24"/>
        </w:rPr>
        <w:t xml:space="preserve">знакомство с отдельными приёмами и техниками преодоления конфликтов; </w:t>
      </w:r>
    </w:p>
    <w:p w:rsidR="009E21BC" w:rsidRPr="00BA025F" w:rsidRDefault="009E21BC" w:rsidP="009E21BC">
      <w:pPr>
        <w:tabs>
          <w:tab w:val="left" w:pos="3600"/>
        </w:tabs>
        <w:spacing w:before="90"/>
        <w:ind w:right="-1"/>
        <w:jc w:val="both"/>
        <w:rPr>
          <w:bCs/>
          <w:sz w:val="24"/>
          <w:szCs w:val="24"/>
        </w:rPr>
      </w:pPr>
      <w:r w:rsidRPr="00BA025F">
        <w:rPr>
          <w:bCs/>
          <w:sz w:val="24"/>
          <w:szCs w:val="24"/>
        </w:rPr>
        <w:t>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 нынешними и грядущими поколениями.</w:t>
      </w:r>
    </w:p>
    <w:p w:rsidR="009E21BC" w:rsidRPr="00BA025F" w:rsidRDefault="009E21BC" w:rsidP="009E21BC">
      <w:pPr>
        <w:pStyle w:val="11"/>
        <w:spacing w:line="550" w:lineRule="atLeast"/>
        <w:ind w:left="-284" w:right="-1" w:firstLine="30"/>
        <w:jc w:val="center"/>
      </w:pPr>
      <w:r w:rsidRPr="00BA025F">
        <w:t>Содержание учебного предмета «Обществознание»</w:t>
      </w:r>
    </w:p>
    <w:p w:rsidR="009E21BC" w:rsidRPr="00BA025F" w:rsidRDefault="009E21BC" w:rsidP="009E21BC">
      <w:pPr>
        <w:tabs>
          <w:tab w:val="left" w:pos="3600"/>
        </w:tabs>
        <w:spacing w:before="90"/>
        <w:ind w:right="-1"/>
        <w:jc w:val="both"/>
        <w:rPr>
          <w:b/>
          <w:sz w:val="24"/>
          <w:szCs w:val="24"/>
        </w:rPr>
      </w:pPr>
      <w:r w:rsidRPr="00BA025F">
        <w:rPr>
          <w:b/>
          <w:sz w:val="24"/>
          <w:szCs w:val="24"/>
        </w:rPr>
        <w:t xml:space="preserve">                                                                        6 класс</w:t>
      </w:r>
    </w:p>
    <w:p w:rsidR="009E21BC" w:rsidRPr="00BA025F" w:rsidRDefault="009E21BC" w:rsidP="009E21BC">
      <w:pPr>
        <w:jc w:val="both"/>
        <w:rPr>
          <w:b/>
          <w:sz w:val="24"/>
          <w:szCs w:val="24"/>
        </w:rPr>
      </w:pPr>
      <w:r w:rsidRPr="00BA025F">
        <w:rPr>
          <w:b/>
          <w:sz w:val="24"/>
          <w:szCs w:val="24"/>
        </w:rPr>
        <w:t>1 раздел. Человек в социальном измерении.</w:t>
      </w:r>
    </w:p>
    <w:p w:rsidR="009E21BC" w:rsidRPr="00BA025F" w:rsidRDefault="009E21BC" w:rsidP="009E21BC">
      <w:pPr>
        <w:jc w:val="both"/>
        <w:rPr>
          <w:sz w:val="24"/>
          <w:szCs w:val="24"/>
        </w:rPr>
      </w:pPr>
      <w:r w:rsidRPr="00BA025F">
        <w:rPr>
          <w:sz w:val="24"/>
          <w:szCs w:val="24"/>
        </w:rPr>
        <w:t>Личность. Социальные параметры личности. Индивидуальность человека. Качества сильной личности. Познание человеком мира и самого себя. Самосознание и самооценка. Способности человека.</w:t>
      </w:r>
    </w:p>
    <w:p w:rsidR="009E21BC" w:rsidRPr="00BA025F" w:rsidRDefault="009E21BC" w:rsidP="009E21BC">
      <w:pPr>
        <w:jc w:val="both"/>
        <w:rPr>
          <w:sz w:val="24"/>
          <w:szCs w:val="24"/>
        </w:rPr>
      </w:pPr>
      <w:r w:rsidRPr="00BA025F">
        <w:rPr>
          <w:sz w:val="24"/>
          <w:szCs w:val="24"/>
        </w:rPr>
        <w:t xml:space="preserve"> Деятельность человека, её основные формы ( труд, игра, учение). Мотивы деятельности. Связь между деятельностью и формированием личности. Знание и умение как условие успешной деятельности. Потребности человека – биологические, социальные, духовные.  Индивидуальный характер потребностей. Люди с ограниченными возможностями и особыми потребностями. Духовный мир человека. Мысли и чувства. Привычка к труду. Проблема выбора профессии. Важность взаимопонимания и взаимопомощи.  Человек – личность. Учимся узнавать и оценивать себя. Учимся правильно организовывать свою деятельность. Учимся размышлять. </w:t>
      </w:r>
    </w:p>
    <w:p w:rsidR="009E21BC" w:rsidRPr="00BA025F" w:rsidRDefault="009E21BC" w:rsidP="009E21BC">
      <w:pPr>
        <w:jc w:val="both"/>
        <w:rPr>
          <w:b/>
          <w:sz w:val="24"/>
          <w:szCs w:val="24"/>
        </w:rPr>
      </w:pPr>
      <w:r w:rsidRPr="00BA025F">
        <w:rPr>
          <w:b/>
          <w:sz w:val="24"/>
          <w:szCs w:val="24"/>
        </w:rPr>
        <w:t>2 раздел Человек среди людей.</w:t>
      </w:r>
    </w:p>
    <w:p w:rsidR="009E21BC" w:rsidRPr="00BA025F" w:rsidRDefault="009E21BC" w:rsidP="009E21BC">
      <w:pPr>
        <w:jc w:val="both"/>
        <w:rPr>
          <w:sz w:val="24"/>
          <w:szCs w:val="24"/>
        </w:rPr>
      </w:pPr>
      <w:r w:rsidRPr="00BA025F">
        <w:rPr>
          <w:sz w:val="24"/>
          <w:szCs w:val="24"/>
        </w:rPr>
        <w:t>Человек и ближайшее социальное окружение. Межличностные отношения. Роль чувств в отношениях между людьми. Сотрудничество и соперничество. Солидарность, лояльность, толерантность, взаимопонимание. Социальные группы (большие и малые). Человек в малой группе.Группы формальные и неформальные. Лидеры. Групповые нормы. Общения – форма отношения человека к окружающему миру. Цели общения. Средства общения. Стили общения. Особенности общения со сверстниками, старшими и младшими. Межличностные конфликты, причины их возникновения. Агрессивное поведение. Конструктивное разрешение конфликта. Как победить обиду и установить  контакт. Я и мои знакомые, приятели, товарищи, друзья. Я и группы, в которые я вхожу. Как получить удовольствие от общения. Как победить обиды.</w:t>
      </w:r>
    </w:p>
    <w:p w:rsidR="009E21BC" w:rsidRPr="00BA025F" w:rsidRDefault="009E21BC" w:rsidP="009E21BC">
      <w:pPr>
        <w:jc w:val="both"/>
        <w:rPr>
          <w:b/>
          <w:sz w:val="24"/>
          <w:szCs w:val="24"/>
        </w:rPr>
      </w:pPr>
      <w:r w:rsidRPr="00BA025F">
        <w:rPr>
          <w:b/>
          <w:sz w:val="24"/>
          <w:szCs w:val="24"/>
        </w:rPr>
        <w:t>3 раздел. Нравственные основы жизни.</w:t>
      </w:r>
    </w:p>
    <w:p w:rsidR="009E21BC" w:rsidRPr="00BA025F" w:rsidRDefault="009E21BC" w:rsidP="009E21BC">
      <w:pPr>
        <w:jc w:val="both"/>
        <w:rPr>
          <w:sz w:val="24"/>
          <w:szCs w:val="24"/>
        </w:rPr>
      </w:pPr>
      <w:r w:rsidRPr="00BA025F">
        <w:rPr>
          <w:sz w:val="24"/>
          <w:szCs w:val="24"/>
        </w:rPr>
        <w:t>Человек славен добрыми делами. Доброе - значит, хорошее.  Мораль. Золотое правило морали. Учимся делать добро. Смелость. Страх – защитная реакция человека. Преодоление страха. Смелость и отвага. Противодействие злу. Человечность. Гуманизм – уважение и любовь к людям.</w:t>
      </w:r>
    </w:p>
    <w:p w:rsidR="009E21BC" w:rsidRPr="00BA025F" w:rsidRDefault="009E21BC" w:rsidP="009E21BC">
      <w:pPr>
        <w:tabs>
          <w:tab w:val="left" w:pos="3600"/>
        </w:tabs>
        <w:spacing w:before="90"/>
        <w:ind w:right="-1"/>
        <w:jc w:val="both"/>
        <w:rPr>
          <w:sz w:val="24"/>
          <w:szCs w:val="24"/>
        </w:rPr>
      </w:pPr>
      <w:r w:rsidRPr="00BA025F">
        <w:rPr>
          <w:sz w:val="24"/>
          <w:szCs w:val="24"/>
        </w:rPr>
        <w:t>Внимание к тем, кто нуждается в поддержке. Гуманизм и человечность вокруг нас. Они победили страх. Спешите делать добро.</w:t>
      </w:r>
    </w:p>
    <w:p w:rsidR="009E21BC" w:rsidRPr="00BA025F" w:rsidRDefault="009E21BC" w:rsidP="009E21BC">
      <w:pPr>
        <w:pStyle w:val="11"/>
        <w:spacing w:line="550" w:lineRule="atLeast"/>
        <w:ind w:left="-284" w:right="-1" w:firstLine="30"/>
        <w:jc w:val="center"/>
      </w:pPr>
      <w:r w:rsidRPr="00BA025F">
        <w:t>Содержание учебного предмета «Обществознание»</w:t>
      </w:r>
    </w:p>
    <w:p w:rsidR="009E21BC" w:rsidRPr="00BA025F" w:rsidRDefault="009E21BC" w:rsidP="009E21BC">
      <w:pPr>
        <w:tabs>
          <w:tab w:val="left" w:pos="3600"/>
        </w:tabs>
        <w:spacing w:before="90"/>
        <w:ind w:right="-1"/>
        <w:jc w:val="both"/>
        <w:rPr>
          <w:b/>
          <w:sz w:val="24"/>
          <w:szCs w:val="24"/>
        </w:rPr>
      </w:pPr>
      <w:r w:rsidRPr="00BA025F">
        <w:rPr>
          <w:b/>
          <w:sz w:val="24"/>
          <w:szCs w:val="24"/>
        </w:rPr>
        <w:t xml:space="preserve">                                                                        7 класс</w:t>
      </w:r>
    </w:p>
    <w:p w:rsidR="009E21BC" w:rsidRPr="00BA025F" w:rsidRDefault="009E21BC" w:rsidP="009E21BC">
      <w:pPr>
        <w:jc w:val="both"/>
        <w:rPr>
          <w:b/>
          <w:sz w:val="24"/>
          <w:szCs w:val="24"/>
        </w:rPr>
      </w:pPr>
      <w:r w:rsidRPr="00BA025F">
        <w:rPr>
          <w:sz w:val="24"/>
          <w:szCs w:val="24"/>
        </w:rPr>
        <w:t xml:space="preserve">                                                            </w:t>
      </w:r>
      <w:r w:rsidRPr="00BA025F">
        <w:rPr>
          <w:b/>
          <w:sz w:val="24"/>
          <w:szCs w:val="24"/>
        </w:rPr>
        <w:t>Содержание курса.</w:t>
      </w:r>
    </w:p>
    <w:p w:rsidR="009E21BC" w:rsidRPr="00BA025F" w:rsidRDefault="009E21BC" w:rsidP="009E21BC">
      <w:pPr>
        <w:jc w:val="both"/>
        <w:rPr>
          <w:b/>
          <w:sz w:val="24"/>
          <w:szCs w:val="24"/>
        </w:rPr>
      </w:pPr>
      <w:r w:rsidRPr="00BA025F">
        <w:rPr>
          <w:b/>
          <w:sz w:val="24"/>
          <w:szCs w:val="24"/>
        </w:rPr>
        <w:t>1.Регулирование поведения людей в обществе.</w:t>
      </w:r>
    </w:p>
    <w:p w:rsidR="009E21BC" w:rsidRPr="00BA025F" w:rsidRDefault="009E21BC" w:rsidP="009E21BC">
      <w:pPr>
        <w:jc w:val="both"/>
        <w:rPr>
          <w:sz w:val="24"/>
          <w:szCs w:val="24"/>
        </w:rPr>
      </w:pPr>
      <w:r w:rsidRPr="00BA025F">
        <w:rPr>
          <w:sz w:val="24"/>
          <w:szCs w:val="24"/>
        </w:rPr>
        <w:t xml:space="preserve">Социальные нормы и правила общественной жизни. Общественные нравы, традиции и обычаи. Правило этикета и хорошие манеры. Право и свобода человека и гражданина в России, их гарантии. Конституционные обязанности гражданина. Механизмы реализации и защиты прав и свобод человека и гражданина. Право ребенка и их защита. Защита прав  и интересов детей, оставшихся без попечения родителей. Особенности правового статуса несовершеннолетних. Необходимость соблюдения законов. Закон и правопорядок в обществе.  Закон и справедливость. Защита Отечества. Долг и обязанность. Регулярная армия. Военная служба. Важность подготовки к исполнению воинского долга. 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Ответственность за нарушение законов. Знать закон смолоду. Законопослушный человек. Противозаконное поведение. Преступление и проступки. Ответственность несовершеннолетних. Правоохранительные органы Российской Федерации. Судебные органы Российской Федерации. Полиция. Адвокатура.  Нотариат. Взаимоотношения органов государственной власти и граждан. </w:t>
      </w:r>
    </w:p>
    <w:p w:rsidR="009E21BC" w:rsidRPr="00BA025F" w:rsidRDefault="009E21BC" w:rsidP="009E21BC">
      <w:pPr>
        <w:jc w:val="both"/>
        <w:rPr>
          <w:b/>
          <w:sz w:val="24"/>
          <w:szCs w:val="24"/>
        </w:rPr>
      </w:pPr>
      <w:r w:rsidRPr="00BA025F">
        <w:rPr>
          <w:b/>
          <w:sz w:val="24"/>
          <w:szCs w:val="24"/>
        </w:rPr>
        <w:t>2. Человек в экономических отношениях.</w:t>
      </w:r>
    </w:p>
    <w:p w:rsidR="009E21BC" w:rsidRPr="00BA025F" w:rsidRDefault="009E21BC" w:rsidP="009E21BC">
      <w:pPr>
        <w:jc w:val="both"/>
        <w:rPr>
          <w:sz w:val="24"/>
          <w:szCs w:val="24"/>
        </w:rPr>
      </w:pPr>
      <w:r w:rsidRPr="00BA025F">
        <w:rPr>
          <w:sz w:val="24"/>
          <w:szCs w:val="24"/>
        </w:rPr>
        <w:t>Экономика и её основные участники. Натуральное и товарное хозяйство. Потребители, производители. Мастерство работника. 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 Производство, производительность труда. Факторы, влияющие на производительность труда. Роль разделения труда в развитии производства. Новые технологии и их возможности. Издержки производства. Что и как производить. Выручка и прибыль производителя. Виды бизнеса. Роль предпринимательства в развитии экономики. Формы бизнеса. Условия успеха в предпринимательской деятельности.  Этика предпринимателя. Обмен. Товары и услуги. Стоимость, цена товара. Условия выгодного обмена.  Торговля и её формы. Реклама современной экономики. Деньги. Исторические формы эквивалента стоимости. Основные виды денег. 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 Семейное потребление.  Прожиточный минимум. Страховые услуги, предоставляемые гражданам.</w:t>
      </w:r>
    </w:p>
    <w:p w:rsidR="009E21BC" w:rsidRPr="00BA025F" w:rsidRDefault="009E21BC" w:rsidP="009E21BC">
      <w:pPr>
        <w:jc w:val="both"/>
        <w:rPr>
          <w:b/>
          <w:sz w:val="24"/>
          <w:szCs w:val="24"/>
        </w:rPr>
      </w:pPr>
      <w:r w:rsidRPr="00BA025F">
        <w:rPr>
          <w:b/>
          <w:sz w:val="24"/>
          <w:szCs w:val="24"/>
        </w:rPr>
        <w:t>3. Человек и природа.</w:t>
      </w:r>
    </w:p>
    <w:p w:rsidR="009E21BC" w:rsidRPr="00BA025F" w:rsidRDefault="009E21BC" w:rsidP="009E21BC">
      <w:pPr>
        <w:jc w:val="both"/>
        <w:rPr>
          <w:sz w:val="24"/>
          <w:szCs w:val="24"/>
        </w:rPr>
      </w:pPr>
      <w:r w:rsidRPr="00BA025F">
        <w:rPr>
          <w:sz w:val="24"/>
          <w:szCs w:val="24"/>
        </w:rPr>
        <w:t xml:space="preserve">Человек – часть природы. Значение природных ресурсов как основы жизни и деятельности человечества. Проблема загрязнения окружающей среды.Охрана природы. Цена безответственного отношения к природе. Главные правила экологической морали. Законы Российской Федерации, направленные на охрану окружающей среды. Участие граждан в природоохранительной деятельности. </w:t>
      </w:r>
    </w:p>
    <w:p w:rsidR="009E21BC" w:rsidRPr="00BA025F" w:rsidRDefault="009E21BC" w:rsidP="009E21BC">
      <w:pPr>
        <w:pStyle w:val="11"/>
        <w:spacing w:line="550" w:lineRule="atLeast"/>
        <w:ind w:left="-284" w:right="-1" w:firstLine="30"/>
        <w:jc w:val="center"/>
      </w:pPr>
      <w:r w:rsidRPr="00BA025F">
        <w:t>Содержание учебного предмета «Обществознание»</w:t>
      </w:r>
    </w:p>
    <w:p w:rsidR="009E21BC" w:rsidRPr="00BA025F" w:rsidRDefault="009E21BC" w:rsidP="009E21BC">
      <w:pPr>
        <w:tabs>
          <w:tab w:val="left" w:pos="3600"/>
        </w:tabs>
        <w:spacing w:before="90"/>
        <w:ind w:right="-1"/>
        <w:jc w:val="both"/>
        <w:rPr>
          <w:b/>
          <w:sz w:val="24"/>
          <w:szCs w:val="24"/>
        </w:rPr>
      </w:pPr>
      <w:r w:rsidRPr="00BA025F">
        <w:rPr>
          <w:b/>
          <w:sz w:val="24"/>
          <w:szCs w:val="24"/>
        </w:rPr>
        <w:t xml:space="preserve">                                                                        8 класс</w:t>
      </w:r>
    </w:p>
    <w:p w:rsidR="009E21BC" w:rsidRPr="00BA025F" w:rsidRDefault="009E21BC" w:rsidP="009E21BC">
      <w:pPr>
        <w:jc w:val="both"/>
        <w:rPr>
          <w:b/>
          <w:sz w:val="24"/>
          <w:szCs w:val="24"/>
        </w:rPr>
      </w:pPr>
      <w:r w:rsidRPr="00BA025F">
        <w:rPr>
          <w:b/>
          <w:sz w:val="24"/>
          <w:szCs w:val="24"/>
        </w:rPr>
        <w:t>1.Личность и общество.</w:t>
      </w:r>
    </w:p>
    <w:p w:rsidR="009E21BC" w:rsidRPr="00BA025F" w:rsidRDefault="009E21BC" w:rsidP="009E21BC">
      <w:pPr>
        <w:jc w:val="both"/>
        <w:rPr>
          <w:sz w:val="24"/>
          <w:szCs w:val="24"/>
        </w:rPr>
      </w:pPr>
      <w:r w:rsidRPr="00BA025F">
        <w:rPr>
          <w:sz w:val="24"/>
          <w:szCs w:val="24"/>
        </w:rPr>
        <w:t xml:space="preserve">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учеба, труд.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Основные средства связи и коммуникации, их влияние на нашу жизнь. Человечество в 21 веке, тенденции развития, основные вызовы и угрозы. Глобальные проблемы современности. Личность. Социальные параметры личности. Индивидуальность человека. Качество сильной личности. Социализация индивида. Мировоззрение. Жизненные ценности и ориентиры. </w:t>
      </w:r>
    </w:p>
    <w:p w:rsidR="009E21BC" w:rsidRPr="00BA025F" w:rsidRDefault="009E21BC" w:rsidP="009E21BC">
      <w:pPr>
        <w:jc w:val="both"/>
        <w:rPr>
          <w:b/>
          <w:sz w:val="24"/>
          <w:szCs w:val="24"/>
        </w:rPr>
      </w:pPr>
      <w:r w:rsidRPr="00BA025F">
        <w:rPr>
          <w:b/>
          <w:sz w:val="24"/>
          <w:szCs w:val="24"/>
        </w:rPr>
        <w:t>2.Сфера духовной культуры.</w:t>
      </w:r>
    </w:p>
    <w:p w:rsidR="009E21BC" w:rsidRPr="00BA025F" w:rsidRDefault="009E21BC" w:rsidP="009E21BC">
      <w:pPr>
        <w:jc w:val="both"/>
        <w:rPr>
          <w:sz w:val="24"/>
          <w:szCs w:val="24"/>
        </w:rPr>
      </w:pPr>
      <w:r w:rsidRPr="00BA025F">
        <w:rPr>
          <w:sz w:val="24"/>
          <w:szCs w:val="24"/>
        </w:rPr>
        <w:t xml:space="preserve">Сфера духовной жизни иее особенности. Культура личности и общества. Диалог культур как черта современного мира. Тенденции развития духовной культуры и современной России. Мораль. Основные ценности и нормы морали. Гуманизм. Патриотизм и гражданственность. Добро и зло – главные понятия.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Значимость образования в условиях информационного общества. Непрерывность образования. Самообразование.  Наука, её значение в жизни современного общества. Нравственные принципы труда ученого. Возрастание роли научных исследований в современном мире. Религия как одна из форм культуры. Роль религии в культурном развитии. Религиозные нормы. Религиозные организации и обьединения, их роль в жизни современного общества. Свобода совести. </w:t>
      </w:r>
    </w:p>
    <w:p w:rsidR="009E21BC" w:rsidRPr="00BA025F" w:rsidRDefault="009E21BC" w:rsidP="009E21BC">
      <w:pPr>
        <w:jc w:val="both"/>
        <w:rPr>
          <w:b/>
          <w:sz w:val="24"/>
          <w:szCs w:val="24"/>
        </w:rPr>
      </w:pPr>
      <w:r w:rsidRPr="00BA025F">
        <w:rPr>
          <w:b/>
          <w:sz w:val="24"/>
          <w:szCs w:val="24"/>
        </w:rPr>
        <w:t>3. Социальная сфера</w:t>
      </w:r>
    </w:p>
    <w:p w:rsidR="009E21BC" w:rsidRPr="00BA025F" w:rsidRDefault="009E21BC" w:rsidP="009E21BC">
      <w:pPr>
        <w:jc w:val="both"/>
        <w:rPr>
          <w:sz w:val="24"/>
          <w:szCs w:val="24"/>
        </w:rPr>
      </w:pPr>
      <w:r w:rsidRPr="00BA025F">
        <w:rPr>
          <w:sz w:val="24"/>
          <w:szCs w:val="24"/>
        </w:rPr>
        <w:t xml:space="preserve">Социальная неоднородность общества: причины и проявления. Социальное неравенство. Многообразие  и социальных общностей и групп. Социальная мобильность. Социальные конфликты и пути их разрешения. Изменения социальной структуры с приходом постиндустриального общества. Социальна позиция человека в обществе: от чего она зависит. Ролевой репертуар личности. Гендерные различия: социальные роли мужчин и женщин. Изменения статуса с возрастом. Социальные роли подростков. Отношения между поколениями. Этнические группы. Межнациональные отношения. Отношение к историческому прошлому, традиция и обычаям народа.  Взаимодействия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 </w:t>
      </w:r>
    </w:p>
    <w:p w:rsidR="009E21BC" w:rsidRPr="00BA025F" w:rsidRDefault="009E21BC" w:rsidP="009E21BC">
      <w:pPr>
        <w:jc w:val="both"/>
        <w:rPr>
          <w:b/>
          <w:sz w:val="24"/>
          <w:szCs w:val="24"/>
        </w:rPr>
      </w:pPr>
      <w:r w:rsidRPr="00BA025F">
        <w:rPr>
          <w:b/>
          <w:sz w:val="24"/>
          <w:szCs w:val="24"/>
        </w:rPr>
        <w:t>4. Экономика.</w:t>
      </w:r>
    </w:p>
    <w:p w:rsidR="009E21BC" w:rsidRPr="00BA025F" w:rsidRDefault="009E21BC" w:rsidP="009E21BC">
      <w:pPr>
        <w:jc w:val="both"/>
        <w:rPr>
          <w:sz w:val="24"/>
          <w:szCs w:val="24"/>
        </w:rPr>
      </w:pPr>
      <w:r w:rsidRPr="00BA025F">
        <w:rPr>
          <w:sz w:val="24"/>
          <w:szCs w:val="24"/>
        </w:rPr>
        <w:t>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Типы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равновесии. Производство. Товары и услуги. Факторы производства. Разделение труда и специализация. Предпринимательство. Цели фирмы, её основные организационно – 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Реальные и номинальные доходы. Инфляция. Банковские услуги, предоставляемые гражданам. Формы сбережений граждан. Потребительский  кредит.</w:t>
      </w:r>
    </w:p>
    <w:p w:rsidR="009E21BC" w:rsidRPr="00BA025F" w:rsidRDefault="009E21BC" w:rsidP="009E21BC">
      <w:pPr>
        <w:jc w:val="both"/>
        <w:rPr>
          <w:sz w:val="24"/>
          <w:szCs w:val="24"/>
        </w:rPr>
      </w:pPr>
      <w:r w:rsidRPr="00BA025F">
        <w:rPr>
          <w:sz w:val="24"/>
          <w:szCs w:val="24"/>
        </w:rPr>
        <w:t>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Мировое хозяйство. Международная торговля. Обменные курсы валют. Внешнеторговая политика.</w:t>
      </w:r>
    </w:p>
    <w:p w:rsidR="009E21BC" w:rsidRPr="00BA025F" w:rsidRDefault="009E21BC" w:rsidP="009E21BC">
      <w:pPr>
        <w:pStyle w:val="11"/>
        <w:spacing w:line="550" w:lineRule="atLeast"/>
        <w:ind w:left="0" w:right="-1"/>
      </w:pPr>
      <w:r w:rsidRPr="00BA025F">
        <w:rPr>
          <w:bCs w:val="0"/>
        </w:rPr>
        <w:t xml:space="preserve">                              </w:t>
      </w:r>
      <w:r w:rsidRPr="00BA025F">
        <w:t>Содержание учебного предмета «Обществознание»</w:t>
      </w:r>
    </w:p>
    <w:p w:rsidR="009E21BC" w:rsidRPr="00BA025F" w:rsidRDefault="009E21BC" w:rsidP="009E21BC">
      <w:pPr>
        <w:tabs>
          <w:tab w:val="left" w:pos="3600"/>
        </w:tabs>
        <w:spacing w:before="90"/>
        <w:ind w:right="-1"/>
        <w:jc w:val="both"/>
        <w:rPr>
          <w:b/>
          <w:sz w:val="24"/>
          <w:szCs w:val="24"/>
        </w:rPr>
      </w:pPr>
      <w:r w:rsidRPr="00BA025F">
        <w:rPr>
          <w:b/>
          <w:sz w:val="24"/>
          <w:szCs w:val="24"/>
        </w:rPr>
        <w:t xml:space="preserve">                                                                        9 класс</w:t>
      </w:r>
    </w:p>
    <w:p w:rsidR="009E21BC" w:rsidRPr="00BA025F" w:rsidRDefault="009E21BC" w:rsidP="009E21BC">
      <w:pPr>
        <w:pStyle w:val="c31"/>
        <w:shd w:val="clear" w:color="auto" w:fill="FFFFFF"/>
        <w:spacing w:before="0" w:beforeAutospacing="0" w:after="0" w:afterAutospacing="0"/>
        <w:ind w:firstLine="360"/>
        <w:jc w:val="both"/>
      </w:pPr>
      <w:r w:rsidRPr="00BA025F">
        <w:rPr>
          <w:b/>
          <w:bCs/>
        </w:rPr>
        <w:t>Вводный урок (1 ч.)</w:t>
      </w:r>
    </w:p>
    <w:p w:rsidR="009E21BC" w:rsidRPr="00BA025F" w:rsidRDefault="009E21BC" w:rsidP="009E21BC">
      <w:pPr>
        <w:pStyle w:val="c31"/>
        <w:shd w:val="clear" w:color="auto" w:fill="FFFFFF"/>
        <w:spacing w:before="0" w:beforeAutospacing="0" w:after="0" w:afterAutospacing="0"/>
        <w:ind w:firstLine="360"/>
        <w:jc w:val="both"/>
      </w:pPr>
      <w:r w:rsidRPr="00BA025F">
        <w:rPr>
          <w:rStyle w:val="c10"/>
        </w:rPr>
        <w:t>Что мы уже знаем и умеем. Чем мы будем заниматься в новом учебном году. Как добиваться успехов в работе в классе и дома.</w:t>
      </w:r>
    </w:p>
    <w:p w:rsidR="009E21BC" w:rsidRPr="00BA025F" w:rsidRDefault="009E21BC" w:rsidP="009E21BC">
      <w:pPr>
        <w:pStyle w:val="c42"/>
        <w:shd w:val="clear" w:color="auto" w:fill="FFFFFF"/>
        <w:spacing w:before="0" w:beforeAutospacing="0" w:after="0" w:afterAutospacing="0"/>
      </w:pPr>
      <w:r w:rsidRPr="00BA025F">
        <w:rPr>
          <w:b/>
          <w:bCs/>
        </w:rPr>
        <w:t xml:space="preserve">Тема 1. Политика и социальное управление </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85"/>
        </w:rPr>
        <w:t>Политика и власть. Роль политики в жизни общества. Основные направления политики.</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85"/>
        </w:rPr>
        <w:t>Государство, его отличительные признаки. Государственный суверенитет. Внутренние и внешние функции государства. Формы государства.</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85"/>
        </w:rPr>
        <w:t>Политический режим. Демократия и тоталитаризм. Демократические ценности. Развитие демократии в современном мире.</w:t>
      </w:r>
      <w:r w:rsidRPr="00BA025F">
        <w:t xml:space="preserve"> </w:t>
      </w:r>
      <w:r w:rsidRPr="00BA025F">
        <w:rPr>
          <w:rStyle w:val="c85"/>
        </w:rPr>
        <w:t>Правовое государство. Разделение властей. Условия становления правового государства в РФ. Гражданское общество. Местное самоуправление. Пути формирования гражданского общества в РФ.</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85"/>
        </w:rPr>
        <w:t>Участие граждан в политической жизни. Участие в выборах. Отличительные черты выборов в демократическом обществе. Референдум. Выборы в РФ. Опасность политического экстремизма.</w:t>
      </w:r>
      <w:r w:rsidRPr="00BA025F">
        <w:t xml:space="preserve"> </w:t>
      </w:r>
      <w:r w:rsidRPr="00BA025F">
        <w:rPr>
          <w:rStyle w:val="c85"/>
        </w:rPr>
        <w:t>Политические партии и движения, их роль в общественной жизни. Политические партии и движения в РФ. Участие партий в выборах.</w:t>
      </w:r>
      <w:r w:rsidRPr="00BA025F">
        <w:t xml:space="preserve"> </w:t>
      </w:r>
      <w:r w:rsidRPr="00BA025F">
        <w:rPr>
          <w:rStyle w:val="c10"/>
        </w:rPr>
        <w:t>Средства массовой информации. Влияние СМИ на политическую жизнь общества. Роль СМИ в предвыборной борьбе.</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69"/>
          <w:b/>
          <w:bCs/>
        </w:rPr>
        <w:t xml:space="preserve">Тема 2. Право </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10"/>
        </w:rPr>
        <w:t>Право, его роль в жизни человека, общества и государства. Понятие нормы права. Нормативно-правовой акт. Виды нормативных актов. Система законодательства.</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10"/>
        </w:rPr>
        <w:t>Понятие правоотношения. Виды правоотношений. Субъекты права. Особенности правового статуса несовершеннолетних.</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10"/>
        </w:rPr>
        <w:t>Понятие правонарушения. Признаки и виды правонарушений. Понятие и виды юридической ответственности. Презумпция невиновности.</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10"/>
        </w:rPr>
        <w:t>Правоохранительные органы. Судебная система РФ. Адвокатура. Нотариат.</w:t>
      </w:r>
    </w:p>
    <w:p w:rsidR="009E21BC" w:rsidRPr="00BA025F" w:rsidRDefault="009E21BC" w:rsidP="009E21BC">
      <w:pPr>
        <w:pStyle w:val="c147"/>
        <w:shd w:val="clear" w:color="auto" w:fill="FFFFFF"/>
        <w:spacing w:before="0" w:beforeAutospacing="0" w:after="0" w:afterAutospacing="0"/>
        <w:jc w:val="both"/>
      </w:pPr>
      <w:r w:rsidRPr="00BA025F">
        <w:rPr>
          <w:rStyle w:val="c10"/>
        </w:rPr>
        <w:t>Конституция — основной закон РФ. Основы конституционного строя РФ. Федеративное устройство. Органы государственной власти в РФ. Взаимоотношения органов государственной власти и граждан.</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10"/>
        </w:rPr>
        <w:t>Понятие прав, свобод и обязанностей. Всеобщая декларация прав человека — идеал права. Воздействие международных документов по правам человека на утверждение прав и свобод человека и гражданина в РФ.</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10"/>
        </w:rPr>
        <w:t>Права и свободы человека и гражданина в РФ, их гарантии. Конституционные обязанности гражданина. Права ребенка и их защита. Механизмы реализации и защиты прав человека и гражданина в РФ.</w:t>
      </w:r>
      <w:r w:rsidRPr="00BA025F">
        <w:t xml:space="preserve"> </w:t>
      </w:r>
      <w:r w:rsidRPr="00BA025F">
        <w:rPr>
          <w:rStyle w:val="c10"/>
        </w:rPr>
        <w:t>Гражданские правоотношения. Право собственности. Основные виды гражданско-правовых договоров. Права потребителей.</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10"/>
        </w:rPr>
        <w:t>Трудовые правоотношения. Право на труд. Правовой статус несовершеннолетнего работника. Трудоустройство несовершеннолетних.</w:t>
      </w:r>
      <w:r w:rsidRPr="00BA025F">
        <w:t xml:space="preserve"> </w:t>
      </w:r>
      <w:r w:rsidRPr="00BA025F">
        <w:rPr>
          <w:rStyle w:val="c10"/>
        </w:rPr>
        <w:t>Семейные правоотношения. Порядок и условия заключения брака. Права и обязанности родителей и детей.</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10"/>
        </w:rPr>
        <w:t>Административные правоотношения. Административное правонарушение. Виды административных наказаний.</w:t>
      </w:r>
      <w:r w:rsidRPr="00BA025F">
        <w:t xml:space="preserve"> </w:t>
      </w:r>
      <w:r w:rsidRPr="00BA025F">
        <w:rPr>
          <w:rStyle w:val="c10"/>
        </w:rPr>
        <w:t>Основные понятия и институты уголовного права. Понятие преступления. Пределы допустимой самообороны. Уголовная ответственность несовершеннолетних.</w:t>
      </w:r>
      <w:r w:rsidRPr="00BA025F">
        <w:t xml:space="preserve">  </w:t>
      </w:r>
      <w:r w:rsidRPr="00BA025F">
        <w:rPr>
          <w:rStyle w:val="c10"/>
        </w:rPr>
        <w:t>Социальные права. Жилищные правоотношения.</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10"/>
        </w:rPr>
        <w:t>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9E21BC" w:rsidRPr="00BA025F" w:rsidRDefault="009E21BC" w:rsidP="009E21BC">
      <w:pPr>
        <w:pStyle w:val="c53"/>
        <w:shd w:val="clear" w:color="auto" w:fill="FFFFFF"/>
        <w:spacing w:before="0" w:beforeAutospacing="0" w:after="0" w:afterAutospacing="0"/>
        <w:ind w:firstLine="710"/>
        <w:jc w:val="both"/>
      </w:pPr>
      <w:r w:rsidRPr="00BA025F">
        <w:rPr>
          <w:rStyle w:val="c85"/>
        </w:rPr>
        <w:t>Правовое регулирование отношений в сфере образования</w:t>
      </w:r>
      <w:r w:rsidRPr="00BA025F">
        <w:rPr>
          <w:rStyle w:val="c15"/>
        </w:rPr>
        <w:t>.</w:t>
      </w:r>
    </w:p>
    <w:p w:rsidR="009E21BC" w:rsidRPr="00BA025F" w:rsidRDefault="009E21BC" w:rsidP="009E21BC">
      <w:pPr>
        <w:pStyle w:val="11"/>
        <w:ind w:left="0" w:right="-1"/>
        <w:rPr>
          <w:b w:val="0"/>
        </w:rPr>
      </w:pPr>
      <w:r w:rsidRPr="00BA025F">
        <w:rPr>
          <w:rFonts w:eastAsia="Calibri"/>
          <w:b w:val="0"/>
          <w:bCs w:val="0"/>
          <w:lang w:eastAsia="en-US" w:bidi="ar-SA"/>
        </w:rPr>
        <w:t xml:space="preserve">                                           </w:t>
      </w:r>
      <w:r w:rsidRPr="00BA025F">
        <w:t>Тематическое планирование    6 класс</w:t>
      </w:r>
      <w:r w:rsidRPr="00BA025F">
        <w:rPr>
          <w:b w:val="0"/>
        </w:rPr>
        <w:t xml:space="preserve"> </w:t>
      </w:r>
    </w:p>
    <w:p w:rsidR="009E21BC" w:rsidRPr="00BA025F" w:rsidRDefault="009E21BC" w:rsidP="009E21BC">
      <w:pPr>
        <w:pStyle w:val="11"/>
        <w:ind w:left="0" w:right="-1"/>
      </w:pPr>
    </w:p>
    <w:tbl>
      <w:tblPr>
        <w:tblW w:w="935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528"/>
        <w:gridCol w:w="2410"/>
      </w:tblGrid>
      <w:tr w:rsidR="009E21BC" w:rsidRPr="00BA025F" w:rsidTr="00144C8D">
        <w:trPr>
          <w:trHeight w:val="747"/>
        </w:trPr>
        <w:tc>
          <w:tcPr>
            <w:tcW w:w="1418" w:type="dxa"/>
          </w:tcPr>
          <w:p w:rsidR="009E21BC" w:rsidRPr="00BA025F" w:rsidRDefault="009E21BC" w:rsidP="009E21BC">
            <w:pPr>
              <w:pStyle w:val="TableParagraph"/>
              <w:spacing w:line="275" w:lineRule="exact"/>
              <w:ind w:left="140" w:right="-1"/>
              <w:jc w:val="both"/>
              <w:rPr>
                <w:sz w:val="24"/>
                <w:szCs w:val="24"/>
              </w:rPr>
            </w:pPr>
            <w:r w:rsidRPr="00BA025F">
              <w:rPr>
                <w:sz w:val="24"/>
                <w:szCs w:val="24"/>
              </w:rPr>
              <w:t>№</w:t>
            </w:r>
          </w:p>
        </w:tc>
        <w:tc>
          <w:tcPr>
            <w:tcW w:w="5528" w:type="dxa"/>
          </w:tcPr>
          <w:p w:rsidR="009E21BC" w:rsidRPr="00BA025F" w:rsidRDefault="009E21BC" w:rsidP="009E21BC">
            <w:pPr>
              <w:pStyle w:val="TableParagraph"/>
              <w:spacing w:line="275" w:lineRule="exact"/>
              <w:ind w:left="140" w:right="-1"/>
              <w:jc w:val="both"/>
              <w:rPr>
                <w:sz w:val="24"/>
                <w:szCs w:val="24"/>
              </w:rPr>
            </w:pPr>
            <w:r w:rsidRPr="00BA025F">
              <w:rPr>
                <w:sz w:val="24"/>
                <w:szCs w:val="24"/>
              </w:rPr>
              <w:t>Название раздела</w:t>
            </w:r>
          </w:p>
        </w:tc>
        <w:tc>
          <w:tcPr>
            <w:tcW w:w="2410" w:type="dxa"/>
          </w:tcPr>
          <w:p w:rsidR="009E21BC" w:rsidRPr="00BA025F" w:rsidRDefault="009E21BC" w:rsidP="009E21BC">
            <w:pPr>
              <w:pStyle w:val="TableParagraph"/>
              <w:spacing w:line="276" w:lineRule="auto"/>
              <w:ind w:left="140" w:right="-1"/>
              <w:jc w:val="both"/>
              <w:rPr>
                <w:sz w:val="24"/>
                <w:szCs w:val="24"/>
              </w:rPr>
            </w:pPr>
            <w:r w:rsidRPr="00BA025F">
              <w:rPr>
                <w:sz w:val="24"/>
                <w:szCs w:val="24"/>
              </w:rPr>
              <w:t>Количество часов</w:t>
            </w:r>
          </w:p>
          <w:p w:rsidR="009E21BC" w:rsidRPr="00BA025F" w:rsidRDefault="009E21BC" w:rsidP="009E21BC">
            <w:pPr>
              <w:pStyle w:val="TableParagraph"/>
              <w:ind w:left="140" w:right="-1"/>
              <w:jc w:val="both"/>
              <w:rPr>
                <w:sz w:val="24"/>
                <w:szCs w:val="24"/>
              </w:rPr>
            </w:pPr>
          </w:p>
        </w:tc>
      </w:tr>
      <w:tr w:rsidR="009E21BC" w:rsidRPr="00BA025F" w:rsidTr="00144C8D">
        <w:trPr>
          <w:trHeight w:val="318"/>
        </w:trPr>
        <w:tc>
          <w:tcPr>
            <w:tcW w:w="1418" w:type="dxa"/>
          </w:tcPr>
          <w:p w:rsidR="009E21BC" w:rsidRPr="00BA025F" w:rsidRDefault="009E21BC" w:rsidP="009E21BC">
            <w:pPr>
              <w:pStyle w:val="TableParagraph"/>
              <w:spacing w:line="275" w:lineRule="exact"/>
              <w:ind w:left="140" w:right="-1"/>
              <w:jc w:val="center"/>
              <w:rPr>
                <w:sz w:val="24"/>
                <w:szCs w:val="24"/>
              </w:rPr>
            </w:pPr>
            <w:r w:rsidRPr="00BA025F">
              <w:rPr>
                <w:sz w:val="24"/>
                <w:szCs w:val="24"/>
              </w:rPr>
              <w:t>1</w:t>
            </w:r>
          </w:p>
        </w:tc>
        <w:tc>
          <w:tcPr>
            <w:tcW w:w="5528" w:type="dxa"/>
          </w:tcPr>
          <w:p w:rsidR="009E21BC" w:rsidRPr="00BA025F" w:rsidRDefault="009E21BC" w:rsidP="009E21BC">
            <w:pPr>
              <w:pStyle w:val="TableParagraph"/>
              <w:spacing w:line="275" w:lineRule="exact"/>
              <w:ind w:left="140" w:right="-1"/>
              <w:jc w:val="both"/>
              <w:rPr>
                <w:sz w:val="24"/>
                <w:szCs w:val="24"/>
              </w:rPr>
            </w:pPr>
            <w:r w:rsidRPr="00BA025F">
              <w:rPr>
                <w:sz w:val="24"/>
                <w:szCs w:val="24"/>
              </w:rPr>
              <w:t>Введение</w:t>
            </w:r>
          </w:p>
        </w:tc>
        <w:tc>
          <w:tcPr>
            <w:tcW w:w="2410" w:type="dxa"/>
          </w:tcPr>
          <w:p w:rsidR="009E21BC" w:rsidRPr="00BA025F" w:rsidRDefault="009E21BC" w:rsidP="009E21BC">
            <w:pPr>
              <w:pStyle w:val="TableParagraph"/>
              <w:spacing w:line="268" w:lineRule="exact"/>
              <w:ind w:left="140" w:right="-1"/>
              <w:jc w:val="center"/>
              <w:rPr>
                <w:sz w:val="24"/>
                <w:szCs w:val="24"/>
              </w:rPr>
            </w:pPr>
            <w:r w:rsidRPr="00BA025F">
              <w:rPr>
                <w:sz w:val="24"/>
                <w:szCs w:val="24"/>
              </w:rPr>
              <w:t xml:space="preserve">1 </w:t>
            </w:r>
          </w:p>
        </w:tc>
      </w:tr>
      <w:tr w:rsidR="009E21BC" w:rsidRPr="00BA025F" w:rsidTr="00144C8D">
        <w:trPr>
          <w:trHeight w:val="147"/>
        </w:trPr>
        <w:tc>
          <w:tcPr>
            <w:tcW w:w="1418" w:type="dxa"/>
          </w:tcPr>
          <w:p w:rsidR="009E21BC" w:rsidRPr="00BA025F" w:rsidRDefault="009E21BC" w:rsidP="009E21BC">
            <w:pPr>
              <w:pStyle w:val="TableParagraph"/>
              <w:tabs>
                <w:tab w:val="left" w:pos="1295"/>
                <w:tab w:val="left" w:pos="1702"/>
              </w:tabs>
              <w:spacing w:line="276" w:lineRule="auto"/>
              <w:ind w:left="140" w:right="-1"/>
              <w:jc w:val="center"/>
              <w:rPr>
                <w:sz w:val="24"/>
                <w:szCs w:val="24"/>
              </w:rPr>
            </w:pPr>
            <w:r w:rsidRPr="00BA025F">
              <w:rPr>
                <w:sz w:val="24"/>
                <w:szCs w:val="24"/>
              </w:rPr>
              <w:t>2</w:t>
            </w:r>
          </w:p>
        </w:tc>
        <w:tc>
          <w:tcPr>
            <w:tcW w:w="5528" w:type="dxa"/>
          </w:tcPr>
          <w:p w:rsidR="009E21BC" w:rsidRPr="00BA025F" w:rsidRDefault="009E21BC" w:rsidP="009E21BC">
            <w:pPr>
              <w:pStyle w:val="TableParagraph"/>
              <w:tabs>
                <w:tab w:val="left" w:pos="1295"/>
                <w:tab w:val="left" w:pos="1702"/>
              </w:tabs>
              <w:spacing w:line="276" w:lineRule="auto"/>
              <w:ind w:left="140" w:right="-1"/>
              <w:jc w:val="both"/>
              <w:rPr>
                <w:sz w:val="24"/>
                <w:szCs w:val="24"/>
              </w:rPr>
            </w:pPr>
            <w:r w:rsidRPr="00BA025F">
              <w:rPr>
                <w:sz w:val="24"/>
                <w:szCs w:val="24"/>
              </w:rPr>
              <w:t>Человек</w:t>
            </w:r>
            <w:r w:rsidRPr="00BA025F">
              <w:rPr>
                <w:sz w:val="24"/>
                <w:szCs w:val="24"/>
              </w:rPr>
              <w:tab/>
              <w:t xml:space="preserve">в </w:t>
            </w:r>
            <w:r w:rsidRPr="00BA025F">
              <w:rPr>
                <w:spacing w:val="-1"/>
                <w:sz w:val="24"/>
                <w:szCs w:val="24"/>
              </w:rPr>
              <w:t xml:space="preserve">социальном </w:t>
            </w:r>
            <w:r w:rsidRPr="00BA025F">
              <w:rPr>
                <w:sz w:val="24"/>
                <w:szCs w:val="24"/>
              </w:rPr>
              <w:t>измерении</w:t>
            </w:r>
          </w:p>
        </w:tc>
        <w:tc>
          <w:tcPr>
            <w:tcW w:w="2410" w:type="dxa"/>
          </w:tcPr>
          <w:p w:rsidR="009E21BC" w:rsidRPr="00BA025F" w:rsidRDefault="009E21BC" w:rsidP="009E21BC">
            <w:pPr>
              <w:pStyle w:val="TableParagraph"/>
              <w:spacing w:line="268" w:lineRule="exact"/>
              <w:ind w:left="140" w:right="-1"/>
              <w:jc w:val="center"/>
              <w:rPr>
                <w:sz w:val="24"/>
                <w:szCs w:val="24"/>
              </w:rPr>
            </w:pPr>
            <w:r w:rsidRPr="00BA025F">
              <w:rPr>
                <w:sz w:val="24"/>
                <w:szCs w:val="24"/>
              </w:rPr>
              <w:t xml:space="preserve">12 </w:t>
            </w:r>
          </w:p>
        </w:tc>
      </w:tr>
      <w:tr w:rsidR="009E21BC" w:rsidRPr="00BA025F" w:rsidTr="00144C8D">
        <w:trPr>
          <w:trHeight w:val="305"/>
        </w:trPr>
        <w:tc>
          <w:tcPr>
            <w:tcW w:w="1418" w:type="dxa"/>
          </w:tcPr>
          <w:p w:rsidR="009E21BC" w:rsidRPr="00BA025F" w:rsidRDefault="009E21BC" w:rsidP="009E21BC">
            <w:pPr>
              <w:pStyle w:val="TableParagraph"/>
              <w:spacing w:line="275" w:lineRule="exact"/>
              <w:ind w:left="140" w:right="-1"/>
              <w:jc w:val="center"/>
              <w:rPr>
                <w:sz w:val="24"/>
                <w:szCs w:val="24"/>
              </w:rPr>
            </w:pPr>
            <w:r w:rsidRPr="00BA025F">
              <w:rPr>
                <w:sz w:val="24"/>
                <w:szCs w:val="24"/>
              </w:rPr>
              <w:t>3</w:t>
            </w:r>
          </w:p>
        </w:tc>
        <w:tc>
          <w:tcPr>
            <w:tcW w:w="5528" w:type="dxa"/>
          </w:tcPr>
          <w:p w:rsidR="009E21BC" w:rsidRPr="00BA025F" w:rsidRDefault="009E21BC" w:rsidP="009E21BC">
            <w:pPr>
              <w:pStyle w:val="TableParagraph"/>
              <w:spacing w:line="275" w:lineRule="exact"/>
              <w:ind w:left="140" w:right="-1"/>
              <w:jc w:val="both"/>
              <w:rPr>
                <w:sz w:val="24"/>
                <w:szCs w:val="24"/>
              </w:rPr>
            </w:pPr>
            <w:r w:rsidRPr="00BA025F">
              <w:rPr>
                <w:sz w:val="24"/>
                <w:szCs w:val="24"/>
              </w:rPr>
              <w:t>Человек среди людей</w:t>
            </w:r>
          </w:p>
        </w:tc>
        <w:tc>
          <w:tcPr>
            <w:tcW w:w="2410" w:type="dxa"/>
          </w:tcPr>
          <w:p w:rsidR="009E21BC" w:rsidRPr="00BA025F" w:rsidRDefault="009E21BC" w:rsidP="009E21BC">
            <w:pPr>
              <w:pStyle w:val="TableParagraph"/>
              <w:spacing w:line="268" w:lineRule="exact"/>
              <w:ind w:left="140" w:right="-1"/>
              <w:jc w:val="center"/>
              <w:rPr>
                <w:sz w:val="24"/>
                <w:szCs w:val="24"/>
              </w:rPr>
            </w:pPr>
            <w:r w:rsidRPr="00BA025F">
              <w:rPr>
                <w:sz w:val="24"/>
                <w:szCs w:val="24"/>
              </w:rPr>
              <w:t xml:space="preserve">10 </w:t>
            </w:r>
          </w:p>
        </w:tc>
      </w:tr>
      <w:tr w:rsidR="009E21BC" w:rsidRPr="00BA025F" w:rsidTr="00144C8D">
        <w:trPr>
          <w:trHeight w:val="228"/>
        </w:trPr>
        <w:tc>
          <w:tcPr>
            <w:tcW w:w="1418" w:type="dxa"/>
          </w:tcPr>
          <w:p w:rsidR="009E21BC" w:rsidRPr="00BA025F" w:rsidRDefault="009E21BC" w:rsidP="009E21BC">
            <w:pPr>
              <w:pStyle w:val="TableParagraph"/>
              <w:tabs>
                <w:tab w:val="left" w:pos="2211"/>
              </w:tabs>
              <w:spacing w:before="1" w:line="276" w:lineRule="auto"/>
              <w:ind w:left="140" w:right="-1"/>
              <w:jc w:val="center"/>
              <w:rPr>
                <w:sz w:val="24"/>
                <w:szCs w:val="24"/>
              </w:rPr>
            </w:pPr>
            <w:r w:rsidRPr="00BA025F">
              <w:rPr>
                <w:sz w:val="24"/>
                <w:szCs w:val="24"/>
              </w:rPr>
              <w:t>4</w:t>
            </w:r>
          </w:p>
        </w:tc>
        <w:tc>
          <w:tcPr>
            <w:tcW w:w="5528" w:type="dxa"/>
          </w:tcPr>
          <w:p w:rsidR="009E21BC" w:rsidRPr="00BA025F" w:rsidRDefault="009E21BC" w:rsidP="009E21BC">
            <w:pPr>
              <w:pStyle w:val="TableParagraph"/>
              <w:tabs>
                <w:tab w:val="left" w:pos="2211"/>
              </w:tabs>
              <w:spacing w:before="1" w:line="276" w:lineRule="auto"/>
              <w:ind w:left="140" w:right="-1"/>
              <w:jc w:val="both"/>
              <w:rPr>
                <w:sz w:val="24"/>
                <w:szCs w:val="24"/>
              </w:rPr>
            </w:pPr>
            <w:r w:rsidRPr="00BA025F">
              <w:rPr>
                <w:sz w:val="24"/>
                <w:szCs w:val="24"/>
              </w:rPr>
              <w:t>Нравственные</w:t>
            </w:r>
            <w:r w:rsidRPr="00BA025F">
              <w:rPr>
                <w:sz w:val="24"/>
                <w:szCs w:val="24"/>
              </w:rPr>
              <w:tab/>
            </w:r>
            <w:r w:rsidRPr="00BA025F">
              <w:rPr>
                <w:spacing w:val="-4"/>
                <w:sz w:val="24"/>
                <w:szCs w:val="24"/>
              </w:rPr>
              <w:t xml:space="preserve">основы </w:t>
            </w:r>
            <w:r w:rsidRPr="00BA025F">
              <w:rPr>
                <w:sz w:val="24"/>
                <w:szCs w:val="24"/>
              </w:rPr>
              <w:t>жизни</w:t>
            </w:r>
          </w:p>
        </w:tc>
        <w:tc>
          <w:tcPr>
            <w:tcW w:w="2410" w:type="dxa"/>
          </w:tcPr>
          <w:p w:rsidR="009E21BC" w:rsidRPr="00BA025F" w:rsidRDefault="009E21BC" w:rsidP="009E21BC">
            <w:pPr>
              <w:pStyle w:val="TableParagraph"/>
              <w:spacing w:line="270" w:lineRule="exact"/>
              <w:ind w:left="140" w:right="-1"/>
              <w:jc w:val="center"/>
              <w:rPr>
                <w:sz w:val="24"/>
                <w:szCs w:val="24"/>
              </w:rPr>
            </w:pPr>
            <w:r w:rsidRPr="00BA025F">
              <w:rPr>
                <w:sz w:val="24"/>
                <w:szCs w:val="24"/>
              </w:rPr>
              <w:t xml:space="preserve">8 </w:t>
            </w:r>
          </w:p>
        </w:tc>
      </w:tr>
      <w:tr w:rsidR="009E21BC" w:rsidRPr="00BA025F" w:rsidTr="00144C8D">
        <w:trPr>
          <w:trHeight w:val="318"/>
        </w:trPr>
        <w:tc>
          <w:tcPr>
            <w:tcW w:w="1418" w:type="dxa"/>
          </w:tcPr>
          <w:p w:rsidR="009E21BC" w:rsidRPr="00BA025F" w:rsidRDefault="009E21BC" w:rsidP="009E21BC">
            <w:pPr>
              <w:pStyle w:val="TableParagraph"/>
              <w:ind w:left="140" w:right="-1"/>
              <w:jc w:val="center"/>
              <w:rPr>
                <w:sz w:val="24"/>
                <w:szCs w:val="24"/>
              </w:rPr>
            </w:pPr>
            <w:r w:rsidRPr="00BA025F">
              <w:rPr>
                <w:sz w:val="24"/>
                <w:szCs w:val="24"/>
              </w:rPr>
              <w:t>5</w:t>
            </w:r>
          </w:p>
        </w:tc>
        <w:tc>
          <w:tcPr>
            <w:tcW w:w="5528" w:type="dxa"/>
          </w:tcPr>
          <w:p w:rsidR="009E21BC" w:rsidRPr="00BA025F" w:rsidRDefault="009E21BC" w:rsidP="009E21BC">
            <w:pPr>
              <w:pStyle w:val="TableParagraph"/>
              <w:ind w:left="140" w:right="-1"/>
              <w:jc w:val="both"/>
              <w:rPr>
                <w:sz w:val="24"/>
                <w:szCs w:val="24"/>
              </w:rPr>
            </w:pPr>
            <w:r w:rsidRPr="00BA025F">
              <w:rPr>
                <w:sz w:val="24"/>
                <w:szCs w:val="24"/>
              </w:rPr>
              <w:t>Заключительные уроки</w:t>
            </w:r>
          </w:p>
        </w:tc>
        <w:tc>
          <w:tcPr>
            <w:tcW w:w="2410" w:type="dxa"/>
          </w:tcPr>
          <w:p w:rsidR="009E21BC" w:rsidRPr="00BA025F" w:rsidRDefault="009E21BC" w:rsidP="009E21BC">
            <w:pPr>
              <w:pStyle w:val="TableParagraph"/>
              <w:spacing w:line="270" w:lineRule="exact"/>
              <w:ind w:left="140" w:right="-1"/>
              <w:jc w:val="center"/>
              <w:rPr>
                <w:sz w:val="24"/>
                <w:szCs w:val="24"/>
              </w:rPr>
            </w:pPr>
            <w:r w:rsidRPr="00BA025F">
              <w:rPr>
                <w:sz w:val="24"/>
                <w:szCs w:val="24"/>
              </w:rPr>
              <w:t>2</w:t>
            </w:r>
          </w:p>
        </w:tc>
      </w:tr>
      <w:tr w:rsidR="009E21BC" w:rsidRPr="00BA025F" w:rsidTr="00144C8D">
        <w:trPr>
          <w:trHeight w:val="318"/>
        </w:trPr>
        <w:tc>
          <w:tcPr>
            <w:tcW w:w="1418" w:type="dxa"/>
          </w:tcPr>
          <w:p w:rsidR="009E21BC" w:rsidRPr="00BA025F" w:rsidRDefault="009E21BC" w:rsidP="009E21BC">
            <w:pPr>
              <w:pStyle w:val="TableParagraph"/>
              <w:ind w:left="140" w:right="-1"/>
              <w:jc w:val="center"/>
              <w:rPr>
                <w:sz w:val="24"/>
                <w:szCs w:val="24"/>
              </w:rPr>
            </w:pPr>
            <w:r w:rsidRPr="00BA025F">
              <w:rPr>
                <w:sz w:val="24"/>
                <w:szCs w:val="24"/>
              </w:rPr>
              <w:t>6</w:t>
            </w:r>
          </w:p>
        </w:tc>
        <w:tc>
          <w:tcPr>
            <w:tcW w:w="5528" w:type="dxa"/>
          </w:tcPr>
          <w:p w:rsidR="009E21BC" w:rsidRPr="00BA025F" w:rsidRDefault="009E21BC" w:rsidP="009E21BC">
            <w:pPr>
              <w:pStyle w:val="TableParagraph"/>
              <w:ind w:left="140" w:right="-1"/>
              <w:jc w:val="both"/>
              <w:rPr>
                <w:sz w:val="24"/>
                <w:szCs w:val="24"/>
              </w:rPr>
            </w:pPr>
            <w:r w:rsidRPr="00BA025F">
              <w:rPr>
                <w:sz w:val="24"/>
                <w:szCs w:val="24"/>
              </w:rPr>
              <w:t>Резерв</w:t>
            </w:r>
          </w:p>
        </w:tc>
        <w:tc>
          <w:tcPr>
            <w:tcW w:w="2410" w:type="dxa"/>
          </w:tcPr>
          <w:p w:rsidR="009E21BC" w:rsidRPr="00BA025F" w:rsidRDefault="009E21BC" w:rsidP="009E21BC">
            <w:pPr>
              <w:pStyle w:val="TableParagraph"/>
              <w:spacing w:line="270" w:lineRule="exact"/>
              <w:ind w:left="140" w:right="-1"/>
              <w:jc w:val="center"/>
              <w:rPr>
                <w:sz w:val="24"/>
                <w:szCs w:val="24"/>
              </w:rPr>
            </w:pPr>
            <w:r w:rsidRPr="00BA025F">
              <w:rPr>
                <w:sz w:val="24"/>
                <w:szCs w:val="24"/>
              </w:rPr>
              <w:t>2</w:t>
            </w:r>
          </w:p>
        </w:tc>
      </w:tr>
      <w:tr w:rsidR="009E21BC" w:rsidRPr="00BA025F" w:rsidTr="00144C8D">
        <w:trPr>
          <w:trHeight w:val="275"/>
        </w:trPr>
        <w:tc>
          <w:tcPr>
            <w:tcW w:w="6946" w:type="dxa"/>
            <w:gridSpan w:val="2"/>
          </w:tcPr>
          <w:p w:rsidR="009E21BC" w:rsidRPr="00BA025F" w:rsidRDefault="009E21BC" w:rsidP="009E21BC">
            <w:pPr>
              <w:pStyle w:val="TableParagraph"/>
              <w:ind w:left="140" w:right="-1"/>
              <w:jc w:val="both"/>
              <w:rPr>
                <w:sz w:val="24"/>
                <w:szCs w:val="24"/>
              </w:rPr>
            </w:pPr>
            <w:r w:rsidRPr="00BA025F">
              <w:rPr>
                <w:sz w:val="24"/>
                <w:szCs w:val="24"/>
              </w:rPr>
              <w:t>Итого:</w:t>
            </w:r>
          </w:p>
        </w:tc>
        <w:tc>
          <w:tcPr>
            <w:tcW w:w="2410" w:type="dxa"/>
          </w:tcPr>
          <w:p w:rsidR="009E21BC" w:rsidRPr="00BA025F" w:rsidRDefault="009E21BC" w:rsidP="009E21BC">
            <w:pPr>
              <w:pStyle w:val="TableParagraph"/>
              <w:spacing w:line="256" w:lineRule="exact"/>
              <w:ind w:left="140" w:right="-1"/>
              <w:jc w:val="center"/>
              <w:rPr>
                <w:sz w:val="24"/>
                <w:szCs w:val="24"/>
              </w:rPr>
            </w:pPr>
            <w:r w:rsidRPr="00BA025F">
              <w:rPr>
                <w:sz w:val="24"/>
                <w:szCs w:val="24"/>
              </w:rPr>
              <w:t>35 ч</w:t>
            </w:r>
          </w:p>
        </w:tc>
      </w:tr>
    </w:tbl>
    <w:p w:rsidR="009E21BC" w:rsidRPr="00BA025F" w:rsidRDefault="009E21BC" w:rsidP="009E21BC">
      <w:pPr>
        <w:pStyle w:val="a3"/>
        <w:ind w:left="-284" w:right="-1" w:firstLine="0"/>
        <w:jc w:val="left"/>
        <w:rPr>
          <w:b/>
        </w:rPr>
      </w:pPr>
    </w:p>
    <w:p w:rsidR="009E21BC" w:rsidRPr="00BA025F" w:rsidRDefault="009E21BC" w:rsidP="009E21BC">
      <w:pPr>
        <w:pStyle w:val="11"/>
        <w:ind w:left="-284" w:right="-1"/>
        <w:jc w:val="center"/>
      </w:pPr>
      <w:r w:rsidRPr="00BA025F">
        <w:t xml:space="preserve">Тематическое планирование  7 класс  </w:t>
      </w:r>
    </w:p>
    <w:p w:rsidR="009E21BC" w:rsidRPr="00BA025F" w:rsidRDefault="009E21BC" w:rsidP="009E21BC">
      <w:pPr>
        <w:pStyle w:val="11"/>
        <w:ind w:left="-284" w:right="-1"/>
        <w:jc w:val="cente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5528"/>
        <w:gridCol w:w="2410"/>
      </w:tblGrid>
      <w:tr w:rsidR="009E21BC" w:rsidRPr="00BA025F" w:rsidTr="00144C8D">
        <w:trPr>
          <w:trHeight w:val="323"/>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w:t>
            </w:r>
          </w:p>
        </w:tc>
        <w:tc>
          <w:tcPr>
            <w:tcW w:w="5528"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Название раздела</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Количество часов</w:t>
            </w:r>
          </w:p>
          <w:p w:rsidR="009E21BC" w:rsidRPr="00BA025F" w:rsidRDefault="009E21BC" w:rsidP="009E21BC">
            <w:pPr>
              <w:pStyle w:val="TableParagraph"/>
              <w:ind w:left="-284" w:right="-1"/>
              <w:jc w:val="center"/>
              <w:rPr>
                <w:sz w:val="24"/>
                <w:szCs w:val="24"/>
              </w:rPr>
            </w:pPr>
          </w:p>
        </w:tc>
      </w:tr>
      <w:tr w:rsidR="009E21BC" w:rsidRPr="00BA025F" w:rsidTr="00144C8D">
        <w:trPr>
          <w:trHeight w:val="318"/>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1</w:t>
            </w:r>
          </w:p>
        </w:tc>
        <w:tc>
          <w:tcPr>
            <w:tcW w:w="5528" w:type="dxa"/>
          </w:tcPr>
          <w:p w:rsidR="009E21BC" w:rsidRPr="00BA025F" w:rsidRDefault="009E21BC" w:rsidP="009E21BC">
            <w:pPr>
              <w:pStyle w:val="TableParagraph"/>
              <w:spacing w:line="275" w:lineRule="exact"/>
              <w:ind w:left="233" w:right="-1"/>
              <w:jc w:val="both"/>
              <w:rPr>
                <w:sz w:val="24"/>
                <w:szCs w:val="24"/>
              </w:rPr>
            </w:pPr>
            <w:r w:rsidRPr="00BA025F">
              <w:rPr>
                <w:sz w:val="24"/>
                <w:szCs w:val="24"/>
              </w:rPr>
              <w:t>Введение</w:t>
            </w:r>
          </w:p>
        </w:tc>
        <w:tc>
          <w:tcPr>
            <w:tcW w:w="2410" w:type="dxa"/>
          </w:tcPr>
          <w:p w:rsidR="009E21BC" w:rsidRPr="00BA025F" w:rsidRDefault="009E21BC" w:rsidP="009E21BC">
            <w:pPr>
              <w:pStyle w:val="TableParagraph"/>
              <w:spacing w:line="268" w:lineRule="exact"/>
              <w:ind w:left="-284" w:right="-1"/>
              <w:jc w:val="center"/>
              <w:rPr>
                <w:sz w:val="24"/>
                <w:szCs w:val="24"/>
              </w:rPr>
            </w:pPr>
            <w:r w:rsidRPr="00BA025F">
              <w:rPr>
                <w:sz w:val="24"/>
                <w:szCs w:val="24"/>
              </w:rPr>
              <w:t xml:space="preserve">1 </w:t>
            </w:r>
          </w:p>
        </w:tc>
      </w:tr>
      <w:tr w:rsidR="009E21BC" w:rsidRPr="00BA025F" w:rsidTr="00144C8D">
        <w:trPr>
          <w:trHeight w:val="251"/>
        </w:trPr>
        <w:tc>
          <w:tcPr>
            <w:tcW w:w="1524"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2</w:t>
            </w:r>
          </w:p>
        </w:tc>
        <w:tc>
          <w:tcPr>
            <w:tcW w:w="5528" w:type="dxa"/>
          </w:tcPr>
          <w:p w:rsidR="009E21BC" w:rsidRPr="00BA025F" w:rsidRDefault="009E21BC" w:rsidP="009E21BC">
            <w:pPr>
              <w:pStyle w:val="TableParagraph"/>
              <w:spacing w:line="276" w:lineRule="auto"/>
              <w:ind w:left="233" w:right="-1"/>
              <w:jc w:val="both"/>
              <w:rPr>
                <w:sz w:val="24"/>
                <w:szCs w:val="24"/>
              </w:rPr>
            </w:pPr>
            <w:r w:rsidRPr="00BA025F">
              <w:rPr>
                <w:sz w:val="24"/>
                <w:szCs w:val="24"/>
              </w:rPr>
              <w:t>Регулирование поведения людей в обществе</w:t>
            </w:r>
          </w:p>
        </w:tc>
        <w:tc>
          <w:tcPr>
            <w:tcW w:w="2410" w:type="dxa"/>
          </w:tcPr>
          <w:p w:rsidR="009E21BC" w:rsidRPr="00BA025F" w:rsidRDefault="009E21BC" w:rsidP="009E21BC">
            <w:pPr>
              <w:pStyle w:val="TableParagraph"/>
              <w:ind w:left="-284" w:right="-1" w:hanging="156"/>
              <w:jc w:val="center"/>
              <w:rPr>
                <w:sz w:val="24"/>
                <w:szCs w:val="24"/>
              </w:rPr>
            </w:pPr>
            <w:r w:rsidRPr="00BA025F">
              <w:rPr>
                <w:sz w:val="24"/>
                <w:szCs w:val="24"/>
              </w:rPr>
              <w:t>11</w:t>
            </w:r>
          </w:p>
        </w:tc>
      </w:tr>
      <w:tr w:rsidR="009E21BC" w:rsidRPr="00BA025F" w:rsidTr="00144C8D">
        <w:trPr>
          <w:trHeight w:val="261"/>
        </w:trPr>
        <w:tc>
          <w:tcPr>
            <w:tcW w:w="1524"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3</w:t>
            </w:r>
          </w:p>
        </w:tc>
        <w:tc>
          <w:tcPr>
            <w:tcW w:w="5528" w:type="dxa"/>
          </w:tcPr>
          <w:p w:rsidR="009E21BC" w:rsidRPr="00BA025F" w:rsidRDefault="009E21BC" w:rsidP="009E21BC">
            <w:pPr>
              <w:pStyle w:val="TableParagraph"/>
              <w:spacing w:line="276" w:lineRule="auto"/>
              <w:ind w:left="233" w:right="-1"/>
              <w:jc w:val="both"/>
              <w:rPr>
                <w:sz w:val="24"/>
                <w:szCs w:val="24"/>
              </w:rPr>
            </w:pPr>
            <w:r w:rsidRPr="00BA025F">
              <w:rPr>
                <w:sz w:val="24"/>
                <w:szCs w:val="24"/>
              </w:rPr>
              <w:t>Человек в экономических отношениях</w:t>
            </w:r>
          </w:p>
        </w:tc>
        <w:tc>
          <w:tcPr>
            <w:tcW w:w="2410" w:type="dxa"/>
          </w:tcPr>
          <w:p w:rsidR="009E21BC" w:rsidRPr="00BA025F" w:rsidRDefault="009E21BC" w:rsidP="009E21BC">
            <w:pPr>
              <w:pStyle w:val="TableParagraph"/>
              <w:ind w:left="-284" w:right="-1" w:hanging="156"/>
              <w:jc w:val="center"/>
              <w:rPr>
                <w:sz w:val="24"/>
                <w:szCs w:val="24"/>
              </w:rPr>
            </w:pPr>
            <w:r w:rsidRPr="00BA025F">
              <w:rPr>
                <w:sz w:val="24"/>
                <w:szCs w:val="24"/>
              </w:rPr>
              <w:t>13</w:t>
            </w:r>
          </w:p>
        </w:tc>
      </w:tr>
      <w:tr w:rsidR="009E21BC" w:rsidRPr="00BA025F" w:rsidTr="00144C8D">
        <w:trPr>
          <w:trHeight w:val="289"/>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4</w:t>
            </w:r>
          </w:p>
        </w:tc>
        <w:tc>
          <w:tcPr>
            <w:tcW w:w="5528" w:type="dxa"/>
          </w:tcPr>
          <w:p w:rsidR="009E21BC" w:rsidRPr="00BA025F" w:rsidRDefault="009E21BC" w:rsidP="009E21BC">
            <w:pPr>
              <w:pStyle w:val="TableParagraph"/>
              <w:spacing w:line="275" w:lineRule="exact"/>
              <w:ind w:left="233" w:right="-1"/>
              <w:jc w:val="both"/>
              <w:rPr>
                <w:sz w:val="24"/>
                <w:szCs w:val="24"/>
              </w:rPr>
            </w:pPr>
            <w:r w:rsidRPr="00BA025F">
              <w:rPr>
                <w:sz w:val="24"/>
                <w:szCs w:val="24"/>
              </w:rPr>
              <w:t>Человек и природа</w:t>
            </w:r>
          </w:p>
        </w:tc>
        <w:tc>
          <w:tcPr>
            <w:tcW w:w="2410" w:type="dxa"/>
          </w:tcPr>
          <w:p w:rsidR="009E21BC" w:rsidRPr="00BA025F" w:rsidRDefault="009E21BC" w:rsidP="009E21BC">
            <w:pPr>
              <w:pStyle w:val="TableParagraph"/>
              <w:spacing w:line="268" w:lineRule="exact"/>
              <w:ind w:left="-284" w:right="-1"/>
              <w:jc w:val="center"/>
              <w:rPr>
                <w:sz w:val="24"/>
                <w:szCs w:val="24"/>
              </w:rPr>
            </w:pPr>
            <w:r w:rsidRPr="00BA025F">
              <w:rPr>
                <w:sz w:val="24"/>
                <w:szCs w:val="24"/>
              </w:rPr>
              <w:t xml:space="preserve">5 </w:t>
            </w:r>
          </w:p>
        </w:tc>
      </w:tr>
      <w:tr w:rsidR="009E21BC" w:rsidRPr="00BA025F" w:rsidTr="00144C8D">
        <w:trPr>
          <w:trHeight w:val="318"/>
        </w:trPr>
        <w:tc>
          <w:tcPr>
            <w:tcW w:w="1524" w:type="dxa"/>
          </w:tcPr>
          <w:p w:rsidR="009E21BC" w:rsidRPr="00BA025F" w:rsidRDefault="009E21BC" w:rsidP="009E21BC">
            <w:pPr>
              <w:pStyle w:val="TableParagraph"/>
              <w:ind w:left="-284" w:right="-1"/>
              <w:jc w:val="center"/>
              <w:rPr>
                <w:sz w:val="24"/>
                <w:szCs w:val="24"/>
              </w:rPr>
            </w:pPr>
            <w:r w:rsidRPr="00BA025F">
              <w:rPr>
                <w:sz w:val="24"/>
                <w:szCs w:val="24"/>
              </w:rPr>
              <w:t>5</w:t>
            </w:r>
          </w:p>
        </w:tc>
        <w:tc>
          <w:tcPr>
            <w:tcW w:w="5528" w:type="dxa"/>
          </w:tcPr>
          <w:p w:rsidR="009E21BC" w:rsidRPr="00BA025F" w:rsidRDefault="009E21BC" w:rsidP="009E21BC">
            <w:pPr>
              <w:pStyle w:val="TableParagraph"/>
              <w:ind w:left="233" w:right="-1"/>
              <w:jc w:val="both"/>
              <w:rPr>
                <w:sz w:val="24"/>
                <w:szCs w:val="24"/>
              </w:rPr>
            </w:pPr>
            <w:r w:rsidRPr="00BA025F">
              <w:rPr>
                <w:sz w:val="24"/>
                <w:szCs w:val="24"/>
              </w:rPr>
              <w:t>Заключительные уроки</w:t>
            </w:r>
          </w:p>
        </w:tc>
        <w:tc>
          <w:tcPr>
            <w:tcW w:w="2410" w:type="dxa"/>
          </w:tcPr>
          <w:p w:rsidR="009E21BC" w:rsidRPr="00BA025F" w:rsidRDefault="009E21BC" w:rsidP="009E21BC">
            <w:pPr>
              <w:pStyle w:val="TableParagraph"/>
              <w:spacing w:line="268" w:lineRule="exact"/>
              <w:ind w:left="-284" w:right="-1"/>
              <w:jc w:val="center"/>
              <w:rPr>
                <w:sz w:val="24"/>
                <w:szCs w:val="24"/>
              </w:rPr>
            </w:pPr>
            <w:r w:rsidRPr="00BA025F">
              <w:rPr>
                <w:sz w:val="24"/>
                <w:szCs w:val="24"/>
              </w:rPr>
              <w:t>2</w:t>
            </w:r>
          </w:p>
        </w:tc>
      </w:tr>
      <w:tr w:rsidR="009E21BC" w:rsidRPr="00BA025F" w:rsidTr="00144C8D">
        <w:trPr>
          <w:trHeight w:val="318"/>
        </w:trPr>
        <w:tc>
          <w:tcPr>
            <w:tcW w:w="1524" w:type="dxa"/>
          </w:tcPr>
          <w:p w:rsidR="009E21BC" w:rsidRPr="00BA025F" w:rsidRDefault="009E21BC" w:rsidP="009E21BC">
            <w:pPr>
              <w:pStyle w:val="TableParagraph"/>
              <w:ind w:left="-284" w:right="-1"/>
              <w:jc w:val="center"/>
              <w:rPr>
                <w:sz w:val="24"/>
                <w:szCs w:val="24"/>
              </w:rPr>
            </w:pPr>
            <w:r w:rsidRPr="00BA025F">
              <w:rPr>
                <w:sz w:val="24"/>
                <w:szCs w:val="24"/>
              </w:rPr>
              <w:t>6</w:t>
            </w:r>
          </w:p>
        </w:tc>
        <w:tc>
          <w:tcPr>
            <w:tcW w:w="5528" w:type="dxa"/>
          </w:tcPr>
          <w:p w:rsidR="009E21BC" w:rsidRPr="00BA025F" w:rsidRDefault="009E21BC" w:rsidP="009E21BC">
            <w:pPr>
              <w:pStyle w:val="TableParagraph"/>
              <w:ind w:left="233" w:right="-1"/>
              <w:jc w:val="both"/>
              <w:rPr>
                <w:sz w:val="24"/>
                <w:szCs w:val="24"/>
              </w:rPr>
            </w:pPr>
            <w:r w:rsidRPr="00BA025F">
              <w:rPr>
                <w:sz w:val="24"/>
                <w:szCs w:val="24"/>
              </w:rPr>
              <w:t>Резерв</w:t>
            </w:r>
          </w:p>
        </w:tc>
        <w:tc>
          <w:tcPr>
            <w:tcW w:w="2410" w:type="dxa"/>
          </w:tcPr>
          <w:p w:rsidR="009E21BC" w:rsidRPr="00BA025F" w:rsidRDefault="009E21BC" w:rsidP="009E21BC">
            <w:pPr>
              <w:pStyle w:val="TableParagraph"/>
              <w:spacing w:line="268" w:lineRule="exact"/>
              <w:ind w:left="-284" w:right="-1"/>
              <w:jc w:val="center"/>
              <w:rPr>
                <w:sz w:val="24"/>
                <w:szCs w:val="24"/>
              </w:rPr>
            </w:pPr>
            <w:r w:rsidRPr="00BA025F">
              <w:rPr>
                <w:sz w:val="24"/>
                <w:szCs w:val="24"/>
              </w:rPr>
              <w:t>3</w:t>
            </w:r>
          </w:p>
        </w:tc>
      </w:tr>
      <w:tr w:rsidR="009E21BC" w:rsidRPr="00BA025F" w:rsidTr="00144C8D">
        <w:trPr>
          <w:trHeight w:val="316"/>
        </w:trPr>
        <w:tc>
          <w:tcPr>
            <w:tcW w:w="7052" w:type="dxa"/>
            <w:gridSpan w:val="2"/>
          </w:tcPr>
          <w:p w:rsidR="009E21BC" w:rsidRPr="00BA025F" w:rsidRDefault="009E21BC" w:rsidP="009E21BC">
            <w:pPr>
              <w:pStyle w:val="TableParagraph"/>
              <w:ind w:left="233" w:right="-1"/>
              <w:rPr>
                <w:sz w:val="24"/>
                <w:szCs w:val="24"/>
              </w:rPr>
            </w:pPr>
            <w:r w:rsidRPr="00BA025F">
              <w:rPr>
                <w:sz w:val="24"/>
                <w:szCs w:val="24"/>
              </w:rPr>
              <w:t>Итого:</w:t>
            </w:r>
          </w:p>
        </w:tc>
        <w:tc>
          <w:tcPr>
            <w:tcW w:w="2410" w:type="dxa"/>
          </w:tcPr>
          <w:p w:rsidR="009E21BC" w:rsidRPr="00BA025F" w:rsidRDefault="009E21BC" w:rsidP="009E21BC">
            <w:pPr>
              <w:pStyle w:val="TableParagraph"/>
              <w:spacing w:line="273" w:lineRule="exact"/>
              <w:ind w:left="-284" w:right="-1"/>
              <w:jc w:val="center"/>
              <w:rPr>
                <w:sz w:val="24"/>
                <w:szCs w:val="24"/>
              </w:rPr>
            </w:pPr>
            <w:r w:rsidRPr="00BA025F">
              <w:rPr>
                <w:sz w:val="24"/>
                <w:szCs w:val="24"/>
              </w:rPr>
              <w:t xml:space="preserve">35 </w:t>
            </w:r>
          </w:p>
        </w:tc>
      </w:tr>
    </w:tbl>
    <w:p w:rsidR="009E21BC" w:rsidRPr="00BA025F" w:rsidRDefault="009E21BC" w:rsidP="009E21BC">
      <w:pPr>
        <w:pStyle w:val="a3"/>
        <w:spacing w:before="10"/>
        <w:ind w:left="-284" w:right="-1" w:firstLine="0"/>
        <w:jc w:val="left"/>
        <w:rPr>
          <w:b/>
        </w:rPr>
      </w:pPr>
    </w:p>
    <w:p w:rsidR="009E21BC" w:rsidRPr="00BA025F" w:rsidRDefault="009E21BC" w:rsidP="009E21BC">
      <w:pPr>
        <w:pStyle w:val="11"/>
        <w:ind w:left="-284" w:right="-1"/>
        <w:jc w:val="center"/>
        <w:rPr>
          <w:b w:val="0"/>
        </w:rPr>
      </w:pPr>
      <w:r w:rsidRPr="00BA025F">
        <w:t>Тематическое планирование  8 класс</w:t>
      </w:r>
      <w:r w:rsidRPr="00BA025F">
        <w:rPr>
          <w:b w:val="0"/>
        </w:rPr>
        <w:t xml:space="preserve"> </w:t>
      </w:r>
    </w:p>
    <w:p w:rsidR="009E21BC" w:rsidRPr="00BA025F" w:rsidRDefault="009E21BC" w:rsidP="009E21BC">
      <w:pPr>
        <w:pStyle w:val="11"/>
        <w:ind w:left="-284" w:right="-1"/>
        <w:jc w:val="cente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5528"/>
        <w:gridCol w:w="2410"/>
      </w:tblGrid>
      <w:tr w:rsidR="009E21BC" w:rsidRPr="00BA025F" w:rsidTr="00144C8D">
        <w:trPr>
          <w:trHeight w:val="323"/>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w:t>
            </w:r>
          </w:p>
        </w:tc>
        <w:tc>
          <w:tcPr>
            <w:tcW w:w="5528"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Название раздела</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Количество часов</w:t>
            </w:r>
          </w:p>
        </w:tc>
      </w:tr>
      <w:tr w:rsidR="009E21BC" w:rsidRPr="00BA025F" w:rsidTr="00144C8D">
        <w:trPr>
          <w:trHeight w:val="323"/>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1</w:t>
            </w:r>
          </w:p>
        </w:tc>
        <w:tc>
          <w:tcPr>
            <w:tcW w:w="5528" w:type="dxa"/>
          </w:tcPr>
          <w:p w:rsidR="009E21BC" w:rsidRPr="00BA025F" w:rsidRDefault="009E21BC" w:rsidP="009E21BC">
            <w:pPr>
              <w:pStyle w:val="TableParagraph"/>
              <w:spacing w:line="275" w:lineRule="exact"/>
              <w:ind w:left="91" w:right="-1"/>
              <w:rPr>
                <w:sz w:val="24"/>
                <w:szCs w:val="24"/>
              </w:rPr>
            </w:pPr>
            <w:r w:rsidRPr="00BA025F">
              <w:rPr>
                <w:sz w:val="24"/>
                <w:szCs w:val="24"/>
              </w:rPr>
              <w:t>Введение</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1</w:t>
            </w:r>
          </w:p>
        </w:tc>
      </w:tr>
      <w:tr w:rsidR="009E21BC" w:rsidRPr="00BA025F" w:rsidTr="00144C8D">
        <w:trPr>
          <w:trHeight w:val="323"/>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2</w:t>
            </w:r>
          </w:p>
        </w:tc>
        <w:tc>
          <w:tcPr>
            <w:tcW w:w="5528" w:type="dxa"/>
          </w:tcPr>
          <w:p w:rsidR="009E21BC" w:rsidRPr="00BA025F" w:rsidRDefault="009E21BC" w:rsidP="009E21BC">
            <w:pPr>
              <w:pStyle w:val="TableParagraph"/>
              <w:spacing w:line="275" w:lineRule="exact"/>
              <w:ind w:left="91" w:right="-1"/>
              <w:rPr>
                <w:sz w:val="24"/>
                <w:szCs w:val="24"/>
              </w:rPr>
            </w:pPr>
            <w:r w:rsidRPr="00BA025F">
              <w:rPr>
                <w:sz w:val="24"/>
                <w:szCs w:val="24"/>
              </w:rPr>
              <w:t>Личность и общество</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6</w:t>
            </w:r>
          </w:p>
        </w:tc>
      </w:tr>
      <w:tr w:rsidR="009E21BC" w:rsidRPr="00BA025F" w:rsidTr="00144C8D">
        <w:trPr>
          <w:trHeight w:val="323"/>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3</w:t>
            </w:r>
          </w:p>
        </w:tc>
        <w:tc>
          <w:tcPr>
            <w:tcW w:w="5528" w:type="dxa"/>
          </w:tcPr>
          <w:p w:rsidR="009E21BC" w:rsidRPr="00BA025F" w:rsidRDefault="009E21BC" w:rsidP="009E21BC">
            <w:pPr>
              <w:pStyle w:val="TableParagraph"/>
              <w:tabs>
                <w:tab w:val="left" w:pos="2003"/>
              </w:tabs>
              <w:spacing w:before="1" w:line="276" w:lineRule="auto"/>
              <w:ind w:left="91" w:right="-1"/>
              <w:rPr>
                <w:sz w:val="24"/>
                <w:szCs w:val="24"/>
              </w:rPr>
            </w:pPr>
            <w:r w:rsidRPr="00BA025F">
              <w:rPr>
                <w:sz w:val="24"/>
                <w:szCs w:val="24"/>
              </w:rPr>
              <w:t xml:space="preserve">Сфера </w:t>
            </w:r>
            <w:r w:rsidRPr="00BA025F">
              <w:rPr>
                <w:spacing w:val="-1"/>
                <w:sz w:val="24"/>
                <w:szCs w:val="24"/>
              </w:rPr>
              <w:t xml:space="preserve">духовной </w:t>
            </w:r>
            <w:r w:rsidRPr="00BA025F">
              <w:rPr>
                <w:sz w:val="24"/>
                <w:szCs w:val="24"/>
              </w:rPr>
              <w:t>культуры</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8</w:t>
            </w:r>
          </w:p>
        </w:tc>
      </w:tr>
      <w:tr w:rsidR="009E21BC" w:rsidRPr="00BA025F" w:rsidTr="00144C8D">
        <w:trPr>
          <w:trHeight w:val="323"/>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4</w:t>
            </w:r>
          </w:p>
        </w:tc>
        <w:tc>
          <w:tcPr>
            <w:tcW w:w="5528" w:type="dxa"/>
          </w:tcPr>
          <w:p w:rsidR="009E21BC" w:rsidRPr="00BA025F" w:rsidRDefault="009E21BC" w:rsidP="009E21BC">
            <w:pPr>
              <w:pStyle w:val="TableParagraph"/>
              <w:spacing w:line="275" w:lineRule="exact"/>
              <w:ind w:left="91" w:right="-1"/>
              <w:rPr>
                <w:sz w:val="24"/>
                <w:szCs w:val="24"/>
              </w:rPr>
            </w:pPr>
            <w:r w:rsidRPr="00BA025F">
              <w:rPr>
                <w:sz w:val="24"/>
                <w:szCs w:val="24"/>
              </w:rPr>
              <w:t>Социальная сфера</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5</w:t>
            </w:r>
          </w:p>
        </w:tc>
      </w:tr>
      <w:tr w:rsidR="009E21BC" w:rsidRPr="00BA025F" w:rsidTr="00144C8D">
        <w:trPr>
          <w:trHeight w:val="323"/>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5</w:t>
            </w:r>
          </w:p>
        </w:tc>
        <w:tc>
          <w:tcPr>
            <w:tcW w:w="5528" w:type="dxa"/>
          </w:tcPr>
          <w:p w:rsidR="009E21BC" w:rsidRPr="00BA025F" w:rsidRDefault="009E21BC" w:rsidP="009E21BC">
            <w:pPr>
              <w:pStyle w:val="TableParagraph"/>
              <w:spacing w:before="1"/>
              <w:ind w:left="91" w:right="-1"/>
              <w:rPr>
                <w:sz w:val="24"/>
                <w:szCs w:val="24"/>
              </w:rPr>
            </w:pPr>
            <w:r w:rsidRPr="00BA025F">
              <w:rPr>
                <w:sz w:val="24"/>
                <w:szCs w:val="24"/>
              </w:rPr>
              <w:t>Экономика</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13</w:t>
            </w:r>
          </w:p>
        </w:tc>
      </w:tr>
      <w:tr w:rsidR="009E21BC" w:rsidRPr="00BA025F" w:rsidTr="00144C8D">
        <w:trPr>
          <w:trHeight w:val="323"/>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6</w:t>
            </w:r>
          </w:p>
        </w:tc>
        <w:tc>
          <w:tcPr>
            <w:tcW w:w="5528" w:type="dxa"/>
          </w:tcPr>
          <w:p w:rsidR="009E21BC" w:rsidRPr="00BA025F" w:rsidRDefault="009E21BC" w:rsidP="009E21BC">
            <w:pPr>
              <w:pStyle w:val="TableParagraph"/>
              <w:ind w:left="91" w:right="-1"/>
              <w:rPr>
                <w:sz w:val="24"/>
                <w:szCs w:val="24"/>
              </w:rPr>
            </w:pPr>
            <w:r w:rsidRPr="00BA025F">
              <w:rPr>
                <w:sz w:val="24"/>
                <w:szCs w:val="24"/>
              </w:rPr>
              <w:t>Заключительный урок</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1</w:t>
            </w:r>
          </w:p>
        </w:tc>
      </w:tr>
      <w:tr w:rsidR="009E21BC" w:rsidRPr="00BA025F" w:rsidTr="00144C8D">
        <w:trPr>
          <w:trHeight w:val="323"/>
        </w:trPr>
        <w:tc>
          <w:tcPr>
            <w:tcW w:w="1524"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7</w:t>
            </w:r>
          </w:p>
        </w:tc>
        <w:tc>
          <w:tcPr>
            <w:tcW w:w="5528" w:type="dxa"/>
          </w:tcPr>
          <w:p w:rsidR="009E21BC" w:rsidRPr="00BA025F" w:rsidRDefault="009E21BC" w:rsidP="009E21BC">
            <w:pPr>
              <w:pStyle w:val="TableParagraph"/>
              <w:ind w:left="91" w:right="-1"/>
              <w:rPr>
                <w:sz w:val="24"/>
                <w:szCs w:val="24"/>
              </w:rPr>
            </w:pPr>
            <w:r w:rsidRPr="00BA025F">
              <w:rPr>
                <w:sz w:val="24"/>
                <w:szCs w:val="24"/>
              </w:rPr>
              <w:t>Резерв</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1</w:t>
            </w:r>
          </w:p>
        </w:tc>
      </w:tr>
      <w:tr w:rsidR="009E21BC" w:rsidRPr="00BA025F" w:rsidTr="00144C8D">
        <w:trPr>
          <w:trHeight w:val="323"/>
        </w:trPr>
        <w:tc>
          <w:tcPr>
            <w:tcW w:w="7052" w:type="dxa"/>
            <w:gridSpan w:val="2"/>
          </w:tcPr>
          <w:p w:rsidR="009E21BC" w:rsidRPr="00BA025F" w:rsidRDefault="009E21BC" w:rsidP="009E21BC">
            <w:pPr>
              <w:pStyle w:val="TableParagraph"/>
              <w:ind w:left="91" w:right="-1"/>
              <w:rPr>
                <w:sz w:val="24"/>
                <w:szCs w:val="24"/>
              </w:rPr>
            </w:pPr>
            <w:r w:rsidRPr="00BA025F">
              <w:rPr>
                <w:sz w:val="24"/>
                <w:szCs w:val="24"/>
              </w:rPr>
              <w:t xml:space="preserve">Итого: </w:t>
            </w:r>
          </w:p>
        </w:tc>
        <w:tc>
          <w:tcPr>
            <w:tcW w:w="2410"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35</w:t>
            </w:r>
          </w:p>
        </w:tc>
      </w:tr>
    </w:tbl>
    <w:p w:rsidR="009E21BC" w:rsidRPr="00BA025F" w:rsidRDefault="009E21BC" w:rsidP="009E21BC">
      <w:pPr>
        <w:pStyle w:val="11"/>
        <w:ind w:left="-284" w:right="-1"/>
        <w:jc w:val="center"/>
      </w:pPr>
    </w:p>
    <w:p w:rsidR="009E21BC" w:rsidRPr="00BA025F" w:rsidRDefault="009E21BC" w:rsidP="009E21BC">
      <w:pPr>
        <w:pStyle w:val="11"/>
        <w:ind w:left="-284" w:right="-1"/>
        <w:jc w:val="center"/>
      </w:pPr>
      <w:r w:rsidRPr="00BA025F">
        <w:t xml:space="preserve">Тематическое планирование  9 класс  </w:t>
      </w:r>
    </w:p>
    <w:p w:rsidR="009E21BC" w:rsidRPr="00BA025F" w:rsidRDefault="009E21BC" w:rsidP="009E21BC">
      <w:pPr>
        <w:pStyle w:val="11"/>
        <w:ind w:left="-284" w:right="-1"/>
        <w:jc w:val="cente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5528"/>
        <w:gridCol w:w="2168"/>
      </w:tblGrid>
      <w:tr w:rsidR="009E21BC" w:rsidRPr="00BA025F" w:rsidTr="00144C8D">
        <w:trPr>
          <w:trHeight w:val="599"/>
        </w:trPr>
        <w:tc>
          <w:tcPr>
            <w:tcW w:w="1559"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w:t>
            </w:r>
          </w:p>
        </w:tc>
        <w:tc>
          <w:tcPr>
            <w:tcW w:w="5528" w:type="dxa"/>
          </w:tcPr>
          <w:p w:rsidR="009E21BC" w:rsidRPr="00BA025F" w:rsidRDefault="009E21BC" w:rsidP="009E21BC">
            <w:pPr>
              <w:pStyle w:val="TableParagraph"/>
              <w:spacing w:line="275" w:lineRule="exact"/>
              <w:ind w:left="235" w:right="-1"/>
              <w:jc w:val="center"/>
              <w:rPr>
                <w:sz w:val="24"/>
                <w:szCs w:val="24"/>
              </w:rPr>
            </w:pPr>
            <w:r w:rsidRPr="00BA025F">
              <w:rPr>
                <w:sz w:val="24"/>
                <w:szCs w:val="24"/>
              </w:rPr>
              <w:t>Название раздела</w:t>
            </w:r>
          </w:p>
        </w:tc>
        <w:tc>
          <w:tcPr>
            <w:tcW w:w="2168" w:type="dxa"/>
          </w:tcPr>
          <w:p w:rsidR="009E21BC" w:rsidRPr="00BA025F" w:rsidRDefault="009E21BC" w:rsidP="009E21BC">
            <w:pPr>
              <w:pStyle w:val="TableParagraph"/>
              <w:spacing w:line="276" w:lineRule="auto"/>
              <w:ind w:left="-284" w:right="-1"/>
              <w:jc w:val="center"/>
              <w:rPr>
                <w:sz w:val="24"/>
                <w:szCs w:val="24"/>
              </w:rPr>
            </w:pPr>
            <w:r w:rsidRPr="00BA025F">
              <w:rPr>
                <w:sz w:val="24"/>
                <w:szCs w:val="24"/>
              </w:rPr>
              <w:t>Количество часов</w:t>
            </w:r>
          </w:p>
          <w:p w:rsidR="009E21BC" w:rsidRPr="00BA025F" w:rsidRDefault="009E21BC" w:rsidP="009E21BC">
            <w:pPr>
              <w:pStyle w:val="TableParagraph"/>
              <w:ind w:left="-284" w:right="-1"/>
              <w:jc w:val="center"/>
              <w:rPr>
                <w:sz w:val="24"/>
                <w:szCs w:val="24"/>
              </w:rPr>
            </w:pPr>
          </w:p>
        </w:tc>
      </w:tr>
      <w:tr w:rsidR="009E21BC" w:rsidRPr="00BA025F" w:rsidTr="00144C8D">
        <w:trPr>
          <w:trHeight w:val="318"/>
        </w:trPr>
        <w:tc>
          <w:tcPr>
            <w:tcW w:w="1559" w:type="dxa"/>
          </w:tcPr>
          <w:p w:rsidR="009E21BC" w:rsidRPr="00BA025F" w:rsidRDefault="009E21BC" w:rsidP="009E21BC">
            <w:pPr>
              <w:pStyle w:val="TableParagraph"/>
              <w:spacing w:before="1"/>
              <w:ind w:left="-284" w:right="-1"/>
              <w:jc w:val="center"/>
              <w:rPr>
                <w:sz w:val="24"/>
                <w:szCs w:val="24"/>
              </w:rPr>
            </w:pPr>
            <w:r w:rsidRPr="00BA025F">
              <w:rPr>
                <w:sz w:val="24"/>
                <w:szCs w:val="24"/>
              </w:rPr>
              <w:t>1</w:t>
            </w:r>
          </w:p>
        </w:tc>
        <w:tc>
          <w:tcPr>
            <w:tcW w:w="5528" w:type="dxa"/>
          </w:tcPr>
          <w:p w:rsidR="009E21BC" w:rsidRPr="00BA025F" w:rsidRDefault="009E21BC" w:rsidP="009E21BC">
            <w:pPr>
              <w:pStyle w:val="TableParagraph"/>
              <w:spacing w:before="1"/>
              <w:ind w:right="-1"/>
              <w:jc w:val="both"/>
              <w:rPr>
                <w:sz w:val="24"/>
                <w:szCs w:val="24"/>
              </w:rPr>
            </w:pPr>
            <w:r w:rsidRPr="00BA025F">
              <w:rPr>
                <w:sz w:val="24"/>
                <w:szCs w:val="24"/>
                <w:lang w:eastAsia="en-US"/>
              </w:rPr>
              <w:t>Вводный урок</w:t>
            </w:r>
          </w:p>
        </w:tc>
        <w:tc>
          <w:tcPr>
            <w:tcW w:w="2168" w:type="dxa"/>
          </w:tcPr>
          <w:p w:rsidR="009E21BC" w:rsidRPr="00BA025F" w:rsidRDefault="009E21BC" w:rsidP="009E21BC">
            <w:pPr>
              <w:pStyle w:val="TableParagraph"/>
              <w:spacing w:line="270" w:lineRule="exact"/>
              <w:ind w:left="-284" w:right="-1"/>
              <w:jc w:val="center"/>
              <w:rPr>
                <w:sz w:val="24"/>
                <w:szCs w:val="24"/>
              </w:rPr>
            </w:pPr>
            <w:r w:rsidRPr="00BA025F">
              <w:rPr>
                <w:sz w:val="24"/>
                <w:szCs w:val="24"/>
              </w:rPr>
              <w:t xml:space="preserve">1 </w:t>
            </w:r>
          </w:p>
        </w:tc>
      </w:tr>
      <w:tr w:rsidR="009E21BC" w:rsidRPr="00BA025F" w:rsidTr="00144C8D">
        <w:trPr>
          <w:trHeight w:val="267"/>
        </w:trPr>
        <w:tc>
          <w:tcPr>
            <w:tcW w:w="1559"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2</w:t>
            </w:r>
          </w:p>
        </w:tc>
        <w:tc>
          <w:tcPr>
            <w:tcW w:w="5528" w:type="dxa"/>
          </w:tcPr>
          <w:p w:rsidR="009E21BC" w:rsidRPr="00BA025F" w:rsidRDefault="009E21BC" w:rsidP="009E21BC">
            <w:pPr>
              <w:pStyle w:val="TableParagraph"/>
              <w:spacing w:line="275" w:lineRule="exact"/>
              <w:ind w:right="-1"/>
              <w:jc w:val="both"/>
              <w:rPr>
                <w:sz w:val="24"/>
                <w:szCs w:val="24"/>
              </w:rPr>
            </w:pPr>
            <w:r w:rsidRPr="00BA025F">
              <w:rPr>
                <w:sz w:val="24"/>
                <w:szCs w:val="24"/>
              </w:rPr>
              <w:t>Политика</w:t>
            </w:r>
          </w:p>
        </w:tc>
        <w:tc>
          <w:tcPr>
            <w:tcW w:w="2168" w:type="dxa"/>
          </w:tcPr>
          <w:p w:rsidR="009E21BC" w:rsidRPr="00BA025F" w:rsidRDefault="009E21BC" w:rsidP="009E21BC">
            <w:pPr>
              <w:pStyle w:val="TableParagraph"/>
              <w:spacing w:line="268" w:lineRule="exact"/>
              <w:ind w:left="-284" w:right="-1"/>
              <w:jc w:val="center"/>
              <w:rPr>
                <w:sz w:val="24"/>
                <w:szCs w:val="24"/>
              </w:rPr>
            </w:pPr>
            <w:r w:rsidRPr="00BA025F">
              <w:rPr>
                <w:sz w:val="24"/>
                <w:szCs w:val="24"/>
              </w:rPr>
              <w:t xml:space="preserve">11 </w:t>
            </w:r>
          </w:p>
        </w:tc>
      </w:tr>
      <w:tr w:rsidR="009E21BC" w:rsidRPr="00BA025F" w:rsidTr="00144C8D">
        <w:trPr>
          <w:trHeight w:val="258"/>
        </w:trPr>
        <w:tc>
          <w:tcPr>
            <w:tcW w:w="1559"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3</w:t>
            </w:r>
          </w:p>
        </w:tc>
        <w:tc>
          <w:tcPr>
            <w:tcW w:w="5528" w:type="dxa"/>
          </w:tcPr>
          <w:p w:rsidR="009E21BC" w:rsidRPr="00BA025F" w:rsidRDefault="009E21BC" w:rsidP="009E21BC">
            <w:pPr>
              <w:pStyle w:val="TableParagraph"/>
              <w:spacing w:line="275" w:lineRule="exact"/>
              <w:ind w:right="-1"/>
              <w:jc w:val="both"/>
              <w:rPr>
                <w:sz w:val="24"/>
                <w:szCs w:val="24"/>
              </w:rPr>
            </w:pPr>
            <w:r w:rsidRPr="00BA025F">
              <w:rPr>
                <w:sz w:val="24"/>
                <w:szCs w:val="24"/>
              </w:rPr>
              <w:t>Право</w:t>
            </w:r>
          </w:p>
        </w:tc>
        <w:tc>
          <w:tcPr>
            <w:tcW w:w="2168" w:type="dxa"/>
          </w:tcPr>
          <w:p w:rsidR="009E21BC" w:rsidRPr="00BA025F" w:rsidRDefault="009E21BC" w:rsidP="009E21BC">
            <w:pPr>
              <w:pStyle w:val="TableParagraph"/>
              <w:ind w:left="-284" w:right="-1" w:hanging="156"/>
              <w:jc w:val="center"/>
              <w:rPr>
                <w:sz w:val="24"/>
                <w:szCs w:val="24"/>
              </w:rPr>
            </w:pPr>
            <w:r w:rsidRPr="00BA025F">
              <w:rPr>
                <w:sz w:val="24"/>
                <w:szCs w:val="24"/>
              </w:rPr>
              <w:t xml:space="preserve">  19</w:t>
            </w:r>
          </w:p>
        </w:tc>
      </w:tr>
      <w:tr w:rsidR="009E21BC" w:rsidRPr="00BA025F" w:rsidTr="00144C8D">
        <w:trPr>
          <w:trHeight w:val="258"/>
        </w:trPr>
        <w:tc>
          <w:tcPr>
            <w:tcW w:w="1559"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4</w:t>
            </w:r>
          </w:p>
        </w:tc>
        <w:tc>
          <w:tcPr>
            <w:tcW w:w="5528" w:type="dxa"/>
          </w:tcPr>
          <w:p w:rsidR="009E21BC" w:rsidRPr="00BA025F" w:rsidRDefault="009E21BC" w:rsidP="009E21BC">
            <w:pPr>
              <w:pStyle w:val="TableParagraph"/>
              <w:spacing w:line="275" w:lineRule="exact"/>
              <w:ind w:right="-1"/>
              <w:jc w:val="both"/>
              <w:rPr>
                <w:sz w:val="24"/>
                <w:szCs w:val="24"/>
              </w:rPr>
            </w:pPr>
            <w:r w:rsidRPr="00BA025F">
              <w:rPr>
                <w:bCs/>
                <w:spacing w:val="-3"/>
                <w:sz w:val="24"/>
                <w:szCs w:val="24"/>
              </w:rPr>
              <w:t>Урок итогового контроля по курсу обществознания</w:t>
            </w:r>
          </w:p>
        </w:tc>
        <w:tc>
          <w:tcPr>
            <w:tcW w:w="2168" w:type="dxa"/>
          </w:tcPr>
          <w:p w:rsidR="009E21BC" w:rsidRPr="00BA025F" w:rsidRDefault="009E21BC" w:rsidP="009E21BC">
            <w:pPr>
              <w:pStyle w:val="TableParagraph"/>
              <w:ind w:left="-284" w:right="-1" w:hanging="156"/>
              <w:jc w:val="center"/>
              <w:rPr>
                <w:sz w:val="24"/>
                <w:szCs w:val="24"/>
              </w:rPr>
            </w:pPr>
            <w:r w:rsidRPr="00BA025F">
              <w:rPr>
                <w:sz w:val="24"/>
                <w:szCs w:val="24"/>
              </w:rPr>
              <w:t>1</w:t>
            </w:r>
          </w:p>
        </w:tc>
      </w:tr>
      <w:tr w:rsidR="009E21BC" w:rsidRPr="00BA025F" w:rsidTr="00144C8D">
        <w:trPr>
          <w:trHeight w:val="258"/>
        </w:trPr>
        <w:tc>
          <w:tcPr>
            <w:tcW w:w="1559"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5</w:t>
            </w:r>
          </w:p>
        </w:tc>
        <w:tc>
          <w:tcPr>
            <w:tcW w:w="5528" w:type="dxa"/>
          </w:tcPr>
          <w:p w:rsidR="009E21BC" w:rsidRPr="00BA025F" w:rsidRDefault="009E21BC" w:rsidP="009E21BC">
            <w:pPr>
              <w:pStyle w:val="TableParagraph"/>
              <w:spacing w:line="275" w:lineRule="exact"/>
              <w:ind w:right="-1"/>
              <w:jc w:val="both"/>
              <w:rPr>
                <w:sz w:val="24"/>
                <w:szCs w:val="24"/>
              </w:rPr>
            </w:pPr>
            <w:r w:rsidRPr="00BA025F">
              <w:rPr>
                <w:sz w:val="24"/>
                <w:szCs w:val="24"/>
              </w:rPr>
              <w:t>Заключительный урок по курсу обществознание</w:t>
            </w:r>
          </w:p>
        </w:tc>
        <w:tc>
          <w:tcPr>
            <w:tcW w:w="2168" w:type="dxa"/>
          </w:tcPr>
          <w:p w:rsidR="009E21BC" w:rsidRPr="00BA025F" w:rsidRDefault="009E21BC" w:rsidP="009E21BC">
            <w:pPr>
              <w:pStyle w:val="TableParagraph"/>
              <w:ind w:left="-284" w:right="-1" w:hanging="156"/>
              <w:jc w:val="center"/>
              <w:rPr>
                <w:sz w:val="24"/>
                <w:szCs w:val="24"/>
              </w:rPr>
            </w:pPr>
            <w:r w:rsidRPr="00BA025F">
              <w:rPr>
                <w:sz w:val="24"/>
                <w:szCs w:val="24"/>
              </w:rPr>
              <w:t>1</w:t>
            </w:r>
          </w:p>
        </w:tc>
      </w:tr>
      <w:tr w:rsidR="009E21BC" w:rsidRPr="00BA025F" w:rsidTr="00144C8D">
        <w:trPr>
          <w:trHeight w:val="258"/>
        </w:trPr>
        <w:tc>
          <w:tcPr>
            <w:tcW w:w="1559"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6</w:t>
            </w:r>
          </w:p>
        </w:tc>
        <w:tc>
          <w:tcPr>
            <w:tcW w:w="5528" w:type="dxa"/>
          </w:tcPr>
          <w:p w:rsidR="009E21BC" w:rsidRPr="00BA025F" w:rsidRDefault="009E21BC" w:rsidP="009E21BC">
            <w:pPr>
              <w:pStyle w:val="TableParagraph"/>
              <w:spacing w:line="275" w:lineRule="exact"/>
              <w:ind w:right="-1"/>
              <w:jc w:val="both"/>
              <w:rPr>
                <w:sz w:val="24"/>
                <w:szCs w:val="24"/>
              </w:rPr>
            </w:pPr>
            <w:r w:rsidRPr="00BA025F">
              <w:rPr>
                <w:sz w:val="24"/>
                <w:szCs w:val="24"/>
              </w:rPr>
              <w:t>Резервное время</w:t>
            </w:r>
          </w:p>
        </w:tc>
        <w:tc>
          <w:tcPr>
            <w:tcW w:w="2168" w:type="dxa"/>
          </w:tcPr>
          <w:p w:rsidR="009E21BC" w:rsidRPr="00BA025F" w:rsidRDefault="009E21BC" w:rsidP="009E21BC">
            <w:pPr>
              <w:pStyle w:val="TableParagraph"/>
              <w:ind w:left="-284" w:right="-1" w:hanging="156"/>
              <w:jc w:val="center"/>
              <w:rPr>
                <w:sz w:val="24"/>
                <w:szCs w:val="24"/>
              </w:rPr>
            </w:pPr>
            <w:r w:rsidRPr="00BA025F">
              <w:rPr>
                <w:sz w:val="24"/>
                <w:szCs w:val="24"/>
              </w:rPr>
              <w:t>1</w:t>
            </w:r>
          </w:p>
        </w:tc>
      </w:tr>
      <w:tr w:rsidR="009E21BC" w:rsidRPr="00BA025F" w:rsidTr="00144C8D">
        <w:trPr>
          <w:trHeight w:val="318"/>
        </w:trPr>
        <w:tc>
          <w:tcPr>
            <w:tcW w:w="7087" w:type="dxa"/>
            <w:gridSpan w:val="2"/>
          </w:tcPr>
          <w:p w:rsidR="009E21BC" w:rsidRPr="00BA025F" w:rsidRDefault="009E21BC" w:rsidP="009E21BC">
            <w:pPr>
              <w:pStyle w:val="TableParagraph"/>
              <w:ind w:left="235" w:right="-1"/>
              <w:jc w:val="both"/>
              <w:rPr>
                <w:sz w:val="24"/>
                <w:szCs w:val="24"/>
              </w:rPr>
            </w:pPr>
            <w:r w:rsidRPr="00BA025F">
              <w:rPr>
                <w:sz w:val="24"/>
                <w:szCs w:val="24"/>
              </w:rPr>
              <w:t xml:space="preserve">  Итого: </w:t>
            </w:r>
          </w:p>
        </w:tc>
        <w:tc>
          <w:tcPr>
            <w:tcW w:w="2168" w:type="dxa"/>
          </w:tcPr>
          <w:p w:rsidR="009E21BC" w:rsidRPr="00BA025F" w:rsidRDefault="009E21BC" w:rsidP="009E21BC">
            <w:pPr>
              <w:pStyle w:val="TableParagraph"/>
              <w:spacing w:line="275" w:lineRule="exact"/>
              <w:ind w:left="-284" w:right="-1"/>
              <w:jc w:val="center"/>
              <w:rPr>
                <w:sz w:val="24"/>
                <w:szCs w:val="24"/>
              </w:rPr>
            </w:pPr>
            <w:r w:rsidRPr="00BA025F">
              <w:rPr>
                <w:sz w:val="24"/>
                <w:szCs w:val="24"/>
              </w:rPr>
              <w:t xml:space="preserve">34 </w:t>
            </w:r>
          </w:p>
        </w:tc>
      </w:tr>
    </w:tbl>
    <w:p w:rsidR="009E21BC" w:rsidRPr="00BA025F" w:rsidRDefault="009E21BC" w:rsidP="009E21BC">
      <w:pPr>
        <w:ind w:left="-284" w:right="-1"/>
        <w:rPr>
          <w:sz w:val="24"/>
          <w:szCs w:val="24"/>
        </w:rPr>
      </w:pPr>
    </w:p>
    <w:p w:rsidR="00E72A9E" w:rsidRPr="00E72A9E" w:rsidRDefault="00EE2629" w:rsidP="00E72A9E">
      <w:pPr>
        <w:spacing w:line="276" w:lineRule="auto"/>
        <w:ind w:right="777"/>
        <w:jc w:val="center"/>
        <w:rPr>
          <w:b/>
          <w:sz w:val="24"/>
        </w:rPr>
      </w:pPr>
      <w:r>
        <w:rPr>
          <w:b/>
          <w:sz w:val="24"/>
          <w:szCs w:val="24"/>
        </w:rPr>
        <w:t>2.2.1.10.</w:t>
      </w:r>
      <w:r w:rsidR="00E72A9E" w:rsidRPr="00E72A9E">
        <w:rPr>
          <w:b/>
          <w:color w:val="221F20"/>
          <w:sz w:val="24"/>
        </w:rPr>
        <w:t xml:space="preserve">Рабочая программа учебного предмета </w:t>
      </w:r>
      <w:r w:rsidR="00E72A9E" w:rsidRPr="00E72A9E">
        <w:rPr>
          <w:b/>
          <w:sz w:val="24"/>
        </w:rPr>
        <w:t>«География», 5-9 классы</w:t>
      </w:r>
    </w:p>
    <w:p w:rsidR="00E72A9E" w:rsidRPr="00E72A9E" w:rsidRDefault="00E72A9E" w:rsidP="00E72A9E">
      <w:pPr>
        <w:tabs>
          <w:tab w:val="left" w:pos="10348"/>
        </w:tabs>
        <w:adjustRightInd w:val="0"/>
        <w:spacing w:line="360" w:lineRule="auto"/>
        <w:ind w:right="777"/>
        <w:jc w:val="center"/>
        <w:rPr>
          <w:bCs/>
          <w:sz w:val="24"/>
          <w:szCs w:val="24"/>
        </w:rPr>
      </w:pPr>
      <w:r w:rsidRPr="00E72A9E">
        <w:rPr>
          <w:bCs/>
          <w:sz w:val="24"/>
          <w:szCs w:val="24"/>
        </w:rPr>
        <w:t>Программа по  географии основного общего образования 5- 9 класса</w:t>
      </w:r>
      <w:r w:rsidRPr="00E72A9E">
        <w:rPr>
          <w:sz w:val="24"/>
          <w:szCs w:val="24"/>
        </w:rPr>
        <w:t xml:space="preserve">  авторы  И. И. Баринова, В. П. Дронов, И. В. Душина, В. И. Сиротин</w:t>
      </w:r>
      <w:r w:rsidRPr="00E72A9E">
        <w:rPr>
          <w:bCs/>
          <w:sz w:val="24"/>
          <w:szCs w:val="24"/>
        </w:rPr>
        <w:t>)</w:t>
      </w:r>
    </w:p>
    <w:p w:rsidR="00E72A9E" w:rsidRPr="00E72A9E" w:rsidRDefault="00E72A9E" w:rsidP="00E72A9E">
      <w:pPr>
        <w:spacing w:line="360" w:lineRule="auto"/>
        <w:ind w:right="777"/>
        <w:jc w:val="center"/>
        <w:rPr>
          <w:color w:val="221F20"/>
          <w:sz w:val="24"/>
        </w:rPr>
      </w:pPr>
      <w:r w:rsidRPr="00E72A9E">
        <w:rPr>
          <w:color w:val="221F20"/>
          <w:sz w:val="24"/>
        </w:rPr>
        <w:t>М.: Дрофа, 2017</w:t>
      </w:r>
    </w:p>
    <w:p w:rsidR="00E72A9E" w:rsidRPr="00E72A9E" w:rsidRDefault="00E72A9E" w:rsidP="0005522C">
      <w:pPr>
        <w:ind w:right="1136"/>
        <w:jc w:val="center"/>
        <w:rPr>
          <w:b/>
          <w:sz w:val="24"/>
        </w:rPr>
      </w:pPr>
      <w:r w:rsidRPr="00E72A9E">
        <w:rPr>
          <w:b/>
          <w:sz w:val="24"/>
        </w:rPr>
        <w:t>Планируемые результаты</w:t>
      </w:r>
    </w:p>
    <w:p w:rsidR="00E72A9E" w:rsidRPr="00E72A9E" w:rsidRDefault="00E72A9E" w:rsidP="0005522C">
      <w:pPr>
        <w:spacing w:before="217"/>
        <w:ind w:right="777"/>
        <w:rPr>
          <w:b/>
          <w:sz w:val="24"/>
          <w:szCs w:val="24"/>
        </w:rPr>
      </w:pPr>
      <w:r w:rsidRPr="00E72A9E">
        <w:rPr>
          <w:b/>
          <w:sz w:val="24"/>
          <w:szCs w:val="24"/>
        </w:rPr>
        <w:t xml:space="preserve">Важнейшие личностные результаты: </w:t>
      </w:r>
    </w:p>
    <w:p w:rsidR="00E72A9E" w:rsidRPr="00E72A9E" w:rsidRDefault="00E72A9E" w:rsidP="0005522C">
      <w:pPr>
        <w:spacing w:before="217"/>
        <w:jc w:val="both"/>
        <w:rPr>
          <w:sz w:val="24"/>
          <w:szCs w:val="24"/>
        </w:rPr>
      </w:pPr>
      <w:r w:rsidRPr="00E72A9E">
        <w:rPr>
          <w:sz w:val="24"/>
          <w:szCs w:val="24"/>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E72A9E" w:rsidRPr="00E72A9E" w:rsidRDefault="00E72A9E" w:rsidP="0005522C">
      <w:pPr>
        <w:spacing w:before="217"/>
        <w:jc w:val="both"/>
        <w:rPr>
          <w:b/>
          <w:sz w:val="24"/>
          <w:szCs w:val="24"/>
        </w:rPr>
      </w:pPr>
      <w:r w:rsidRPr="00E72A9E">
        <w:rPr>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познавательных интересов, а также на основе формирования уважительного отношения к труду, развития опыта участия в социально значимом труде</w:t>
      </w:r>
      <w:r w:rsidRPr="00E72A9E">
        <w:rPr>
          <w:b/>
          <w:sz w:val="24"/>
          <w:szCs w:val="24"/>
        </w:rPr>
        <w:t xml:space="preserve"> </w:t>
      </w:r>
    </w:p>
    <w:p w:rsidR="00E72A9E" w:rsidRPr="00E72A9E" w:rsidRDefault="00E72A9E" w:rsidP="0005522C">
      <w:pPr>
        <w:spacing w:before="217"/>
        <w:jc w:val="both"/>
        <w:rPr>
          <w:sz w:val="24"/>
          <w:szCs w:val="24"/>
        </w:rPr>
      </w:pPr>
      <w:r w:rsidRPr="00E72A9E">
        <w:rPr>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72A9E" w:rsidRPr="00E72A9E" w:rsidRDefault="00E72A9E" w:rsidP="0005522C">
      <w:pPr>
        <w:spacing w:before="217"/>
        <w:jc w:val="both"/>
        <w:rPr>
          <w:sz w:val="24"/>
          <w:szCs w:val="24"/>
        </w:rPr>
      </w:pPr>
      <w:r w:rsidRPr="00E72A9E">
        <w:rPr>
          <w:sz w:val="24"/>
          <w:szCs w:val="24"/>
        </w:rPr>
        <w:t xml:space="preserve"> 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E72A9E" w:rsidRPr="00E72A9E" w:rsidRDefault="00E72A9E" w:rsidP="0005522C">
      <w:pPr>
        <w:spacing w:before="217"/>
        <w:jc w:val="both"/>
        <w:rPr>
          <w:sz w:val="24"/>
          <w:szCs w:val="24"/>
        </w:rPr>
      </w:pPr>
      <w:r w:rsidRPr="00E72A9E">
        <w:rPr>
          <w:sz w:val="24"/>
          <w:szCs w:val="24"/>
        </w:rPr>
        <w:t xml:space="preserve"> 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E72A9E" w:rsidRPr="00E72A9E" w:rsidRDefault="00E72A9E" w:rsidP="0005522C">
      <w:pPr>
        <w:spacing w:before="217"/>
        <w:jc w:val="both"/>
        <w:rPr>
          <w:sz w:val="24"/>
          <w:szCs w:val="24"/>
        </w:rPr>
      </w:pPr>
      <w:r w:rsidRPr="00E72A9E">
        <w:rPr>
          <w:sz w:val="24"/>
          <w:szCs w:val="24"/>
        </w:rPr>
        <w:t xml:space="preserve"> 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собственных поступкам; </w:t>
      </w:r>
    </w:p>
    <w:p w:rsidR="00E72A9E" w:rsidRPr="00E72A9E" w:rsidRDefault="00E72A9E" w:rsidP="0005522C">
      <w:pPr>
        <w:spacing w:before="217"/>
        <w:jc w:val="both"/>
        <w:rPr>
          <w:sz w:val="24"/>
          <w:szCs w:val="24"/>
        </w:rPr>
      </w:pPr>
      <w:r w:rsidRPr="00E72A9E">
        <w:rPr>
          <w:sz w:val="24"/>
          <w:szCs w:val="24"/>
        </w:rPr>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72A9E" w:rsidRPr="00E72A9E" w:rsidRDefault="00E72A9E" w:rsidP="0005522C">
      <w:pPr>
        <w:spacing w:before="217"/>
        <w:jc w:val="both"/>
        <w:rPr>
          <w:sz w:val="24"/>
          <w:szCs w:val="24"/>
        </w:rPr>
      </w:pPr>
      <w:r w:rsidRPr="00E72A9E">
        <w:rPr>
          <w:sz w:val="24"/>
          <w:szCs w:val="24"/>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72A9E" w:rsidRPr="00E72A9E" w:rsidRDefault="00E72A9E" w:rsidP="0005522C">
      <w:pPr>
        <w:spacing w:before="217"/>
        <w:jc w:val="both"/>
        <w:rPr>
          <w:sz w:val="24"/>
          <w:szCs w:val="24"/>
        </w:rPr>
      </w:pPr>
      <w:r w:rsidRPr="00E72A9E">
        <w:rPr>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E72A9E" w:rsidRPr="00E72A9E" w:rsidRDefault="00E72A9E" w:rsidP="0005522C">
      <w:pPr>
        <w:spacing w:before="217"/>
        <w:jc w:val="both"/>
        <w:rPr>
          <w:sz w:val="24"/>
          <w:szCs w:val="24"/>
        </w:rPr>
      </w:pPr>
      <w:r w:rsidRPr="00E72A9E">
        <w:rPr>
          <w:sz w:val="24"/>
          <w:szCs w:val="24"/>
        </w:rPr>
        <w:t xml:space="preserve"> 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72A9E" w:rsidRPr="00E72A9E" w:rsidRDefault="00E72A9E" w:rsidP="0005522C">
      <w:pPr>
        <w:spacing w:before="217"/>
        <w:jc w:val="both"/>
        <w:rPr>
          <w:sz w:val="24"/>
          <w:szCs w:val="24"/>
        </w:rPr>
      </w:pPr>
      <w:r w:rsidRPr="00E72A9E">
        <w:rPr>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72A9E" w:rsidRPr="00E72A9E" w:rsidRDefault="00E72A9E" w:rsidP="0005522C">
      <w:pPr>
        <w:spacing w:before="217"/>
        <w:jc w:val="both"/>
        <w:rPr>
          <w:b/>
          <w:sz w:val="24"/>
          <w:szCs w:val="24"/>
        </w:rPr>
      </w:pPr>
      <w:r w:rsidRPr="00E72A9E">
        <w:rPr>
          <w:b/>
          <w:sz w:val="24"/>
          <w:szCs w:val="24"/>
        </w:rPr>
        <w:t xml:space="preserve"> Важнейшие метапредметные результаты: </w:t>
      </w:r>
    </w:p>
    <w:p w:rsidR="00E72A9E" w:rsidRPr="00E72A9E" w:rsidRDefault="00E72A9E" w:rsidP="0005522C">
      <w:pPr>
        <w:spacing w:before="217"/>
        <w:jc w:val="both"/>
        <w:rPr>
          <w:sz w:val="24"/>
          <w:szCs w:val="24"/>
        </w:rPr>
      </w:pPr>
      <w:r w:rsidRPr="00E72A9E">
        <w:rPr>
          <w:sz w:val="24"/>
          <w:szCs w:val="24"/>
        </w:rPr>
        <w:t xml:space="preserve">1) умение самостоятельно определять цели свое го обучения, ставить и формулировать для себя новые мотивы и интересы своей познавательной деятельности; </w:t>
      </w:r>
    </w:p>
    <w:p w:rsidR="00E72A9E" w:rsidRPr="00E72A9E" w:rsidRDefault="00E72A9E" w:rsidP="0005522C">
      <w:pPr>
        <w:spacing w:before="217"/>
        <w:jc w:val="both"/>
        <w:rPr>
          <w:sz w:val="24"/>
          <w:szCs w:val="24"/>
        </w:rPr>
      </w:pPr>
      <w:r w:rsidRPr="00E72A9E">
        <w:rPr>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72A9E" w:rsidRPr="00E72A9E" w:rsidRDefault="00E72A9E" w:rsidP="0005522C">
      <w:pPr>
        <w:spacing w:before="217"/>
        <w:jc w:val="both"/>
        <w:rPr>
          <w:sz w:val="24"/>
          <w:szCs w:val="24"/>
        </w:rPr>
      </w:pPr>
      <w:r w:rsidRPr="00E72A9E">
        <w:rPr>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72A9E" w:rsidRPr="00E72A9E" w:rsidRDefault="00E72A9E" w:rsidP="0005522C">
      <w:pPr>
        <w:spacing w:before="217"/>
        <w:jc w:val="both"/>
        <w:rPr>
          <w:sz w:val="24"/>
          <w:szCs w:val="24"/>
        </w:rPr>
      </w:pPr>
      <w:r w:rsidRPr="00E72A9E">
        <w:rPr>
          <w:sz w:val="24"/>
          <w:szCs w:val="24"/>
        </w:rPr>
        <w:t xml:space="preserve"> 4) умение оценивать правильность выполнения учебной задачи, собственные возможности её решения; </w:t>
      </w:r>
    </w:p>
    <w:p w:rsidR="00E72A9E" w:rsidRPr="00E72A9E" w:rsidRDefault="00E72A9E" w:rsidP="0005522C">
      <w:pPr>
        <w:spacing w:before="217"/>
        <w:jc w:val="both"/>
        <w:rPr>
          <w:sz w:val="24"/>
          <w:szCs w:val="24"/>
        </w:rPr>
      </w:pPr>
      <w:r w:rsidRPr="00E72A9E">
        <w:rPr>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E72A9E" w:rsidRPr="00E72A9E" w:rsidRDefault="00E72A9E" w:rsidP="0005522C">
      <w:pPr>
        <w:spacing w:before="217"/>
        <w:jc w:val="both"/>
        <w:rPr>
          <w:sz w:val="24"/>
          <w:szCs w:val="24"/>
        </w:rPr>
      </w:pPr>
      <w:r w:rsidRPr="00E72A9E">
        <w:rPr>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E72A9E" w:rsidRPr="00E72A9E" w:rsidRDefault="00E72A9E" w:rsidP="0005522C">
      <w:pPr>
        <w:spacing w:before="217"/>
        <w:jc w:val="both"/>
        <w:rPr>
          <w:sz w:val="24"/>
          <w:szCs w:val="24"/>
        </w:rPr>
      </w:pPr>
      <w:r w:rsidRPr="00E72A9E">
        <w:rPr>
          <w:sz w:val="24"/>
          <w:szCs w:val="24"/>
        </w:rPr>
        <w:t>7) умение создавать, применять и преобразовывать знаки и символы, модели и схемы для решения учебных и познавательных задач;</w:t>
      </w:r>
    </w:p>
    <w:p w:rsidR="00E72A9E" w:rsidRPr="00E72A9E" w:rsidRDefault="00E72A9E" w:rsidP="0005522C">
      <w:pPr>
        <w:spacing w:before="217"/>
        <w:jc w:val="both"/>
        <w:rPr>
          <w:sz w:val="24"/>
          <w:szCs w:val="24"/>
        </w:rPr>
      </w:pPr>
      <w:r w:rsidRPr="00E72A9E">
        <w:rPr>
          <w:sz w:val="24"/>
          <w:szCs w:val="24"/>
        </w:rPr>
        <w:t xml:space="preserve"> 8) смысловое чтение; </w:t>
      </w:r>
    </w:p>
    <w:p w:rsidR="00E72A9E" w:rsidRPr="00E72A9E" w:rsidRDefault="00E72A9E" w:rsidP="0005522C">
      <w:pPr>
        <w:spacing w:before="217"/>
        <w:jc w:val="both"/>
        <w:rPr>
          <w:sz w:val="24"/>
          <w:szCs w:val="24"/>
        </w:rPr>
      </w:pPr>
      <w:r w:rsidRPr="00E72A9E">
        <w:rPr>
          <w:sz w:val="24"/>
          <w:szCs w:val="24"/>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формировать, аргументировать и отстаивать своё мнение; </w:t>
      </w:r>
    </w:p>
    <w:p w:rsidR="00E72A9E" w:rsidRPr="00E72A9E" w:rsidRDefault="00E72A9E" w:rsidP="0005522C">
      <w:pPr>
        <w:spacing w:before="217"/>
        <w:jc w:val="both"/>
        <w:rPr>
          <w:sz w:val="24"/>
          <w:szCs w:val="24"/>
        </w:rPr>
      </w:pPr>
      <w:r w:rsidRPr="00E72A9E">
        <w:rPr>
          <w:sz w:val="24"/>
          <w:szCs w:val="24"/>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E72A9E" w:rsidRPr="00E72A9E" w:rsidRDefault="00E72A9E" w:rsidP="0005522C">
      <w:pPr>
        <w:spacing w:before="217"/>
        <w:jc w:val="both"/>
        <w:rPr>
          <w:sz w:val="24"/>
          <w:szCs w:val="24"/>
        </w:rPr>
      </w:pPr>
      <w:r w:rsidRPr="00E72A9E">
        <w:rPr>
          <w:sz w:val="24"/>
          <w:szCs w:val="24"/>
        </w:rPr>
        <w:t xml:space="preserve">11) формирование и развитие компетентности в области использования информационно-коммуникационных технологий (далее ИКТ-компетенции); </w:t>
      </w:r>
    </w:p>
    <w:p w:rsidR="00E72A9E" w:rsidRPr="00E72A9E" w:rsidRDefault="00E72A9E" w:rsidP="0005522C">
      <w:pPr>
        <w:spacing w:before="217"/>
        <w:jc w:val="both"/>
        <w:rPr>
          <w:sz w:val="24"/>
          <w:szCs w:val="24"/>
        </w:rPr>
      </w:pPr>
      <w:r w:rsidRPr="00E72A9E">
        <w:rPr>
          <w:sz w:val="24"/>
          <w:szCs w:val="24"/>
        </w:rPr>
        <w:t xml:space="preserve">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E72A9E" w:rsidRPr="00E72A9E" w:rsidRDefault="00E72A9E" w:rsidP="0005522C">
      <w:pPr>
        <w:spacing w:before="217"/>
        <w:jc w:val="both"/>
        <w:rPr>
          <w:b/>
          <w:sz w:val="24"/>
          <w:szCs w:val="24"/>
        </w:rPr>
      </w:pPr>
      <w:r w:rsidRPr="00E72A9E">
        <w:rPr>
          <w:b/>
          <w:sz w:val="24"/>
          <w:szCs w:val="24"/>
        </w:rPr>
        <w:t>Важнейшие предметные результаты:</w:t>
      </w:r>
    </w:p>
    <w:p w:rsidR="00E72A9E" w:rsidRPr="00E72A9E" w:rsidRDefault="00E72A9E" w:rsidP="0005522C">
      <w:pPr>
        <w:spacing w:before="217"/>
        <w:jc w:val="both"/>
        <w:rPr>
          <w:sz w:val="24"/>
          <w:szCs w:val="24"/>
        </w:rPr>
      </w:pPr>
      <w:r w:rsidRPr="00E72A9E">
        <w:rPr>
          <w:sz w:val="24"/>
          <w:szCs w:val="24"/>
        </w:rPr>
        <w:t xml:space="preserve"> 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E72A9E" w:rsidRPr="00E72A9E" w:rsidRDefault="00E72A9E" w:rsidP="0005522C">
      <w:pPr>
        <w:spacing w:before="217"/>
        <w:jc w:val="both"/>
        <w:rPr>
          <w:sz w:val="24"/>
          <w:szCs w:val="24"/>
        </w:rPr>
      </w:pPr>
      <w:r w:rsidRPr="00E72A9E">
        <w:rPr>
          <w:sz w:val="24"/>
          <w:szCs w:val="24"/>
        </w:rPr>
        <w:t xml:space="preserve"> 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w:t>
      </w:r>
    </w:p>
    <w:p w:rsidR="00E72A9E" w:rsidRPr="00E72A9E" w:rsidRDefault="00E72A9E" w:rsidP="0005522C">
      <w:pPr>
        <w:spacing w:before="217"/>
        <w:jc w:val="both"/>
        <w:rPr>
          <w:sz w:val="24"/>
          <w:szCs w:val="24"/>
        </w:rPr>
      </w:pPr>
      <w:r w:rsidRPr="00E72A9E">
        <w:rPr>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E72A9E" w:rsidRPr="00E72A9E" w:rsidRDefault="00E72A9E" w:rsidP="0005522C">
      <w:pPr>
        <w:spacing w:before="217"/>
        <w:jc w:val="both"/>
        <w:rPr>
          <w:sz w:val="24"/>
          <w:szCs w:val="24"/>
        </w:rPr>
      </w:pPr>
      <w:r w:rsidRPr="00E72A9E">
        <w:rPr>
          <w:sz w:val="24"/>
          <w:szCs w:val="24"/>
        </w:rPr>
        <w:t xml:space="preserve"> 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E72A9E" w:rsidRPr="00E72A9E" w:rsidRDefault="00E72A9E" w:rsidP="0005522C">
      <w:pPr>
        <w:spacing w:before="217"/>
        <w:jc w:val="both"/>
        <w:rPr>
          <w:sz w:val="24"/>
          <w:szCs w:val="24"/>
        </w:rPr>
      </w:pPr>
      <w:r w:rsidRPr="00E72A9E">
        <w:rPr>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E72A9E" w:rsidRPr="00E72A9E" w:rsidRDefault="00E72A9E" w:rsidP="0005522C">
      <w:pPr>
        <w:spacing w:before="217"/>
        <w:jc w:val="both"/>
        <w:rPr>
          <w:sz w:val="24"/>
          <w:szCs w:val="24"/>
        </w:rPr>
      </w:pPr>
      <w:r w:rsidRPr="00E72A9E">
        <w:rPr>
          <w:sz w:val="24"/>
          <w:szCs w:val="24"/>
        </w:rPr>
        <w:t xml:space="preserve"> 6) овладение основными навыками нахождения, использования и презентации географической информации;</w:t>
      </w:r>
    </w:p>
    <w:p w:rsidR="00E72A9E" w:rsidRPr="00E72A9E" w:rsidRDefault="00E72A9E" w:rsidP="0005522C">
      <w:pPr>
        <w:spacing w:before="217"/>
        <w:jc w:val="both"/>
        <w:rPr>
          <w:sz w:val="24"/>
          <w:szCs w:val="24"/>
        </w:rPr>
      </w:pPr>
      <w:r w:rsidRPr="00E72A9E">
        <w:rPr>
          <w:sz w:val="24"/>
          <w:szCs w:val="24"/>
        </w:rPr>
        <w:t xml:space="preserve"> 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E72A9E" w:rsidRPr="00E72A9E" w:rsidRDefault="00E72A9E" w:rsidP="0005522C">
      <w:pPr>
        <w:spacing w:before="217"/>
        <w:jc w:val="both"/>
        <w:rPr>
          <w:sz w:val="24"/>
          <w:szCs w:val="24"/>
        </w:rPr>
      </w:pPr>
      <w:r w:rsidRPr="00E72A9E">
        <w:rPr>
          <w:sz w:val="24"/>
          <w:szCs w:val="24"/>
        </w:rPr>
        <w:t xml:space="preserve">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E72A9E" w:rsidRPr="00E72A9E" w:rsidRDefault="00E72A9E" w:rsidP="0005522C">
      <w:pPr>
        <w:spacing w:before="217"/>
        <w:jc w:val="both"/>
        <w:rPr>
          <w:b/>
          <w:sz w:val="24"/>
          <w:szCs w:val="24"/>
        </w:rPr>
      </w:pPr>
      <w:r w:rsidRPr="00E72A9E">
        <w:rPr>
          <w:b/>
          <w:sz w:val="24"/>
          <w:szCs w:val="24"/>
        </w:rPr>
        <w:t xml:space="preserve">СОДЕРЖАНИЕ ПРОГРАММЫ ГЕОГРАФИЯ. </w:t>
      </w:r>
    </w:p>
    <w:p w:rsidR="00E72A9E" w:rsidRPr="00E72A9E" w:rsidRDefault="00E72A9E" w:rsidP="0005522C">
      <w:pPr>
        <w:spacing w:before="217"/>
        <w:jc w:val="both"/>
        <w:rPr>
          <w:b/>
        </w:rPr>
      </w:pPr>
      <w:r w:rsidRPr="00E72A9E">
        <w:rPr>
          <w:b/>
        </w:rPr>
        <w:t xml:space="preserve">ГЕОГРАФИЯ. НАЧАЛЬНЫЙ КУРС. 5 КЛАСС </w:t>
      </w:r>
    </w:p>
    <w:p w:rsidR="00E72A9E" w:rsidRPr="00E72A9E" w:rsidRDefault="00E72A9E" w:rsidP="0005522C">
      <w:pPr>
        <w:spacing w:before="217"/>
        <w:jc w:val="both"/>
        <w:rPr>
          <w:sz w:val="24"/>
          <w:szCs w:val="24"/>
        </w:rPr>
      </w:pPr>
      <w:r w:rsidRPr="00E72A9E">
        <w:rPr>
          <w:b/>
          <w:sz w:val="24"/>
          <w:szCs w:val="24"/>
        </w:rPr>
        <w:t>Что изучает география (5 ч)</w:t>
      </w:r>
      <w:r w:rsidRPr="00E72A9E">
        <w:rPr>
          <w:sz w:val="24"/>
          <w:szCs w:val="24"/>
        </w:rPr>
        <w:t xml:space="preserve">  Мир, в котором мы живем. Мир живой и неживой природы. Явления природы. Человек на Земле. </w:t>
      </w:r>
    </w:p>
    <w:p w:rsidR="00E72A9E" w:rsidRPr="00E72A9E" w:rsidRDefault="00E72A9E" w:rsidP="0005522C">
      <w:pPr>
        <w:spacing w:before="217"/>
        <w:jc w:val="both"/>
        <w:rPr>
          <w:sz w:val="24"/>
          <w:szCs w:val="24"/>
        </w:rPr>
      </w:pPr>
      <w:r w:rsidRPr="00E72A9E">
        <w:rPr>
          <w:b/>
          <w:sz w:val="24"/>
          <w:szCs w:val="24"/>
        </w:rPr>
        <w:t>Науки о природе.</w:t>
      </w:r>
      <w:r w:rsidRPr="00E72A9E">
        <w:rPr>
          <w:sz w:val="24"/>
          <w:szCs w:val="24"/>
        </w:rPr>
        <w:t xml:space="preserve"> Астрономия. Физика. Химия. География. Биология. Экология. </w:t>
      </w:r>
    </w:p>
    <w:p w:rsidR="00E72A9E" w:rsidRPr="00E72A9E" w:rsidRDefault="00E72A9E" w:rsidP="0005522C">
      <w:pPr>
        <w:spacing w:before="217"/>
        <w:jc w:val="both"/>
        <w:rPr>
          <w:sz w:val="24"/>
          <w:szCs w:val="24"/>
        </w:rPr>
      </w:pPr>
      <w:r w:rsidRPr="00E72A9E">
        <w:rPr>
          <w:b/>
          <w:sz w:val="24"/>
          <w:szCs w:val="24"/>
        </w:rPr>
        <w:t>География — наука о Земле</w:t>
      </w:r>
      <w:r w:rsidRPr="00E72A9E">
        <w:rPr>
          <w:sz w:val="24"/>
          <w:szCs w:val="24"/>
        </w:rPr>
        <w:t xml:space="preserve">. Физическая и социально-экономическая география — два основных раздела географии. </w:t>
      </w:r>
    </w:p>
    <w:p w:rsidR="00E72A9E" w:rsidRPr="00E72A9E" w:rsidRDefault="00E72A9E" w:rsidP="0005522C">
      <w:pPr>
        <w:spacing w:before="217"/>
        <w:jc w:val="both"/>
        <w:rPr>
          <w:sz w:val="24"/>
          <w:szCs w:val="24"/>
        </w:rPr>
      </w:pPr>
      <w:r w:rsidRPr="00E72A9E">
        <w:rPr>
          <w:b/>
          <w:sz w:val="24"/>
          <w:szCs w:val="24"/>
        </w:rPr>
        <w:t>Методы географических исследований.</w:t>
      </w:r>
      <w:r w:rsidRPr="00E72A9E">
        <w:rPr>
          <w:sz w:val="24"/>
          <w:szCs w:val="24"/>
        </w:rPr>
        <w:t xml:space="preserve"> Географическое описание. Картографический метод. Сравнительно-географический метод. Аэрокосмический метод. Статистический метод. </w:t>
      </w:r>
    </w:p>
    <w:p w:rsidR="00E72A9E" w:rsidRPr="00E72A9E" w:rsidRDefault="00E72A9E" w:rsidP="0005522C">
      <w:pPr>
        <w:spacing w:before="217"/>
        <w:jc w:val="both"/>
        <w:rPr>
          <w:sz w:val="24"/>
          <w:szCs w:val="24"/>
        </w:rPr>
      </w:pPr>
      <w:r w:rsidRPr="00E72A9E">
        <w:rPr>
          <w:b/>
          <w:sz w:val="24"/>
          <w:szCs w:val="24"/>
        </w:rPr>
        <w:t>Как люди открывали Землю (5 ч)</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Географические открытия древности и Средневековья.</w:t>
      </w:r>
      <w:r w:rsidRPr="00E72A9E">
        <w:rPr>
          <w:sz w:val="24"/>
          <w:szCs w:val="24"/>
        </w:rPr>
        <w:t xml:space="preserve"> Плавания финикийцев. Великие географы древности. Географические открытия Средневековья. </w:t>
      </w:r>
    </w:p>
    <w:p w:rsidR="00E72A9E" w:rsidRPr="00E72A9E" w:rsidRDefault="00E72A9E" w:rsidP="0005522C">
      <w:pPr>
        <w:spacing w:before="217"/>
        <w:jc w:val="both"/>
        <w:rPr>
          <w:sz w:val="24"/>
          <w:szCs w:val="24"/>
        </w:rPr>
      </w:pPr>
      <w:r w:rsidRPr="00E72A9E">
        <w:rPr>
          <w:b/>
          <w:sz w:val="24"/>
          <w:szCs w:val="24"/>
        </w:rPr>
        <w:t>Важнейшие географические открытия.</w:t>
      </w:r>
      <w:r w:rsidRPr="00E72A9E">
        <w:rPr>
          <w:sz w:val="24"/>
          <w:szCs w:val="24"/>
        </w:rPr>
        <w:t xml:space="preserve"> Открытие Америки. Первое кругосветное путешествие. Открытие Австралии. Открытие Антарктиды. </w:t>
      </w:r>
    </w:p>
    <w:p w:rsidR="00E72A9E" w:rsidRPr="00E72A9E" w:rsidRDefault="00E72A9E" w:rsidP="0005522C">
      <w:pPr>
        <w:spacing w:before="217"/>
        <w:jc w:val="both"/>
        <w:rPr>
          <w:sz w:val="24"/>
          <w:szCs w:val="24"/>
        </w:rPr>
      </w:pPr>
      <w:r w:rsidRPr="00E72A9E">
        <w:rPr>
          <w:b/>
          <w:sz w:val="24"/>
          <w:szCs w:val="24"/>
        </w:rPr>
        <w:t>Открытия русских путешественников.</w:t>
      </w:r>
      <w:r w:rsidRPr="00E72A9E">
        <w:rPr>
          <w:sz w:val="24"/>
          <w:szCs w:val="24"/>
        </w:rPr>
        <w:t xml:space="preserve"> Открытие и освоение Севера новгородцами и поморами. «Хождение за три моря». Освоение Сибири. </w:t>
      </w:r>
    </w:p>
    <w:p w:rsidR="00E72A9E" w:rsidRPr="00E72A9E" w:rsidRDefault="00E72A9E" w:rsidP="0005522C">
      <w:pPr>
        <w:spacing w:before="217"/>
        <w:jc w:val="both"/>
        <w:rPr>
          <w:sz w:val="24"/>
          <w:szCs w:val="24"/>
        </w:rPr>
      </w:pPr>
      <w:r w:rsidRPr="00E72A9E">
        <w:rPr>
          <w:b/>
          <w:sz w:val="24"/>
          <w:szCs w:val="24"/>
        </w:rPr>
        <w:t xml:space="preserve">Географические открытия и исследования в XX—XXI вв. </w:t>
      </w:r>
      <w:r w:rsidRPr="00E72A9E">
        <w:rPr>
          <w:sz w:val="24"/>
          <w:szCs w:val="24"/>
        </w:rPr>
        <w:t xml:space="preserve">Исследования полярных областей Земли. Космический экологический мониторинг. </w:t>
      </w:r>
    </w:p>
    <w:p w:rsidR="00E72A9E" w:rsidRPr="00E72A9E" w:rsidRDefault="00E72A9E" w:rsidP="0005522C">
      <w:pPr>
        <w:spacing w:before="217"/>
        <w:jc w:val="both"/>
        <w:rPr>
          <w:sz w:val="24"/>
          <w:szCs w:val="24"/>
        </w:rPr>
      </w:pPr>
      <w:r w:rsidRPr="00E72A9E">
        <w:rPr>
          <w:b/>
          <w:sz w:val="24"/>
          <w:szCs w:val="24"/>
        </w:rPr>
        <w:t>Практические работы № 1, 2</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Земля во Вселенной (9 ч)</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Как древние люди представляли себе Вселенную.</w:t>
      </w:r>
      <w:r w:rsidRPr="00E72A9E">
        <w:rPr>
          <w:sz w:val="24"/>
          <w:szCs w:val="24"/>
        </w:rPr>
        <w:t xml:space="preserve"> Что такое Вселенная? Представления древних народов о Вселенной. Представления древнегреческих ученых о Вселенной. Система мира по Птоломею. </w:t>
      </w:r>
    </w:p>
    <w:p w:rsidR="00E72A9E" w:rsidRPr="00E72A9E" w:rsidRDefault="00E72A9E" w:rsidP="0005522C">
      <w:pPr>
        <w:spacing w:before="217"/>
        <w:jc w:val="both"/>
        <w:rPr>
          <w:sz w:val="24"/>
          <w:szCs w:val="24"/>
        </w:rPr>
      </w:pPr>
      <w:r w:rsidRPr="00E72A9E">
        <w:rPr>
          <w:b/>
          <w:sz w:val="24"/>
          <w:szCs w:val="24"/>
        </w:rPr>
        <w:t>Изучение Вселенной: от Коперника до наших дней</w:t>
      </w:r>
      <w:r w:rsidRPr="00E72A9E">
        <w:rPr>
          <w:sz w:val="24"/>
          <w:szCs w:val="24"/>
        </w:rPr>
        <w:t xml:space="preserve">. Система мира по Николаю Копернику. Представления о Вселенной Джордано Бруно. Изучение Вселенной Галилео Галилеем. Современные представления о строении Вселенной. </w:t>
      </w:r>
    </w:p>
    <w:p w:rsidR="00E72A9E" w:rsidRPr="00E72A9E" w:rsidRDefault="00E72A9E" w:rsidP="0005522C">
      <w:pPr>
        <w:spacing w:before="217"/>
        <w:jc w:val="both"/>
        <w:rPr>
          <w:sz w:val="24"/>
          <w:szCs w:val="24"/>
        </w:rPr>
      </w:pPr>
      <w:r w:rsidRPr="00E72A9E">
        <w:rPr>
          <w:b/>
          <w:sz w:val="24"/>
          <w:szCs w:val="24"/>
        </w:rPr>
        <w:t xml:space="preserve">Соседи Солнца. </w:t>
      </w:r>
      <w:r w:rsidRPr="00E72A9E">
        <w:rPr>
          <w:sz w:val="24"/>
          <w:szCs w:val="24"/>
        </w:rPr>
        <w:t xml:space="preserve">Планеты земной группы. Меркурий. Венера. Земля. Марс. </w:t>
      </w:r>
    </w:p>
    <w:p w:rsidR="00E72A9E" w:rsidRPr="00E72A9E" w:rsidRDefault="00E72A9E" w:rsidP="0005522C">
      <w:pPr>
        <w:spacing w:before="217"/>
        <w:rPr>
          <w:sz w:val="24"/>
          <w:szCs w:val="24"/>
        </w:rPr>
      </w:pPr>
      <w:r w:rsidRPr="00E72A9E">
        <w:rPr>
          <w:b/>
          <w:sz w:val="24"/>
          <w:szCs w:val="24"/>
        </w:rPr>
        <w:t>Планеты-гиганты и маленький Плутон.</w:t>
      </w:r>
      <w:r w:rsidRPr="00E72A9E">
        <w:rPr>
          <w:sz w:val="24"/>
          <w:szCs w:val="24"/>
        </w:rPr>
        <w:t xml:space="preserve"> Юпитер. Сатурн. Уран и Нептун. Плутон. </w:t>
      </w:r>
      <w:r w:rsidRPr="00E72A9E">
        <w:rPr>
          <w:b/>
          <w:sz w:val="24"/>
          <w:szCs w:val="24"/>
        </w:rPr>
        <w:t>Астероиды. Кометы. Метеоры. Метеориты.</w:t>
      </w:r>
      <w:r w:rsidRPr="00E72A9E">
        <w:rPr>
          <w:sz w:val="24"/>
          <w:szCs w:val="24"/>
        </w:rPr>
        <w:t xml:space="preserve">                                                                                              </w:t>
      </w:r>
      <w:r w:rsidRPr="00E72A9E">
        <w:rPr>
          <w:b/>
          <w:sz w:val="24"/>
          <w:szCs w:val="24"/>
        </w:rPr>
        <w:t>Мир звезд.</w:t>
      </w:r>
      <w:r w:rsidRPr="00E72A9E">
        <w:rPr>
          <w:sz w:val="24"/>
          <w:szCs w:val="24"/>
        </w:rPr>
        <w:t xml:space="preserve"> Солнце. Многообразие звезд. Созвездия. </w:t>
      </w:r>
    </w:p>
    <w:p w:rsidR="00E72A9E" w:rsidRPr="00E72A9E" w:rsidRDefault="00E72A9E" w:rsidP="0005522C">
      <w:pPr>
        <w:spacing w:before="217"/>
        <w:jc w:val="both"/>
        <w:rPr>
          <w:sz w:val="24"/>
          <w:szCs w:val="24"/>
        </w:rPr>
      </w:pPr>
      <w:r w:rsidRPr="00E72A9E">
        <w:rPr>
          <w:b/>
          <w:sz w:val="24"/>
          <w:szCs w:val="24"/>
        </w:rPr>
        <w:t>Уникальная планета — Земля.</w:t>
      </w:r>
      <w:r w:rsidRPr="00E72A9E">
        <w:rPr>
          <w:sz w:val="24"/>
          <w:szCs w:val="24"/>
        </w:rPr>
        <w:t xml:space="preserve"> Земля — планета жизни: благоприятная температура, наличие воды и воздуха, почвы. </w:t>
      </w:r>
    </w:p>
    <w:p w:rsidR="00E72A9E" w:rsidRPr="00E72A9E" w:rsidRDefault="00E72A9E" w:rsidP="0005522C">
      <w:pPr>
        <w:spacing w:before="217"/>
        <w:jc w:val="both"/>
        <w:rPr>
          <w:sz w:val="24"/>
          <w:szCs w:val="24"/>
        </w:rPr>
      </w:pPr>
      <w:r w:rsidRPr="00E72A9E">
        <w:rPr>
          <w:b/>
          <w:sz w:val="24"/>
          <w:szCs w:val="24"/>
        </w:rPr>
        <w:t>Современные исследования космоса</w:t>
      </w:r>
      <w:r w:rsidRPr="00E72A9E">
        <w:rPr>
          <w:sz w:val="24"/>
          <w:szCs w:val="24"/>
        </w:rPr>
        <w:t xml:space="preserve">. Вклад отечественных ученых К. Э. Циолковского, С. П. Королева в развитие космонавтики. Первый космонавт Земли — Ю. А. Гагарин. </w:t>
      </w:r>
    </w:p>
    <w:p w:rsidR="00E72A9E" w:rsidRPr="00E72A9E" w:rsidRDefault="00E72A9E" w:rsidP="0005522C">
      <w:pPr>
        <w:spacing w:before="217"/>
        <w:jc w:val="both"/>
        <w:rPr>
          <w:b/>
          <w:sz w:val="24"/>
          <w:szCs w:val="24"/>
        </w:rPr>
      </w:pPr>
      <w:r w:rsidRPr="00E72A9E">
        <w:rPr>
          <w:b/>
          <w:sz w:val="24"/>
          <w:szCs w:val="24"/>
        </w:rPr>
        <w:t xml:space="preserve">Виды изображений поверхности Земли (4 ч) </w:t>
      </w:r>
    </w:p>
    <w:p w:rsidR="00E72A9E" w:rsidRPr="00E72A9E" w:rsidRDefault="00E72A9E" w:rsidP="0005522C">
      <w:pPr>
        <w:spacing w:before="217"/>
        <w:jc w:val="both"/>
        <w:rPr>
          <w:sz w:val="24"/>
          <w:szCs w:val="24"/>
        </w:rPr>
      </w:pPr>
      <w:r w:rsidRPr="00E72A9E">
        <w:rPr>
          <w:b/>
          <w:sz w:val="24"/>
          <w:szCs w:val="24"/>
        </w:rPr>
        <w:t>Стороны горизонта.</w:t>
      </w:r>
      <w:r w:rsidRPr="00E72A9E">
        <w:rPr>
          <w:sz w:val="24"/>
          <w:szCs w:val="24"/>
        </w:rPr>
        <w:t xml:space="preserve"> Горизонт. Стороны горизонта. Ориентирование. </w:t>
      </w:r>
    </w:p>
    <w:p w:rsidR="00E72A9E" w:rsidRPr="00E72A9E" w:rsidRDefault="00E72A9E" w:rsidP="0005522C">
      <w:pPr>
        <w:spacing w:before="217"/>
        <w:jc w:val="both"/>
        <w:rPr>
          <w:sz w:val="24"/>
          <w:szCs w:val="24"/>
        </w:rPr>
      </w:pPr>
      <w:r w:rsidRPr="00E72A9E">
        <w:rPr>
          <w:b/>
          <w:sz w:val="24"/>
          <w:szCs w:val="24"/>
        </w:rPr>
        <w:t>Ориентирование.</w:t>
      </w:r>
      <w:r w:rsidRPr="00E72A9E">
        <w:rPr>
          <w:sz w:val="24"/>
          <w:szCs w:val="24"/>
        </w:rPr>
        <w:t xml:space="preserve"> Компас. Ориентирование по Солнцу. Ориентирование по звездам. Ориентирование по местным признакам. </w:t>
      </w:r>
    </w:p>
    <w:p w:rsidR="00E72A9E" w:rsidRPr="00E72A9E" w:rsidRDefault="00E72A9E" w:rsidP="0005522C">
      <w:pPr>
        <w:spacing w:before="217"/>
        <w:jc w:val="both"/>
        <w:rPr>
          <w:sz w:val="24"/>
          <w:szCs w:val="24"/>
        </w:rPr>
      </w:pPr>
      <w:r w:rsidRPr="00E72A9E">
        <w:rPr>
          <w:b/>
          <w:sz w:val="24"/>
          <w:szCs w:val="24"/>
        </w:rPr>
        <w:t>План местности и географическая карта</w:t>
      </w:r>
      <w:r w:rsidRPr="00E72A9E">
        <w:rPr>
          <w:sz w:val="24"/>
          <w:szCs w:val="24"/>
        </w:rPr>
        <w:t xml:space="preserve">. Изображение земной поверхности в древности. План местности. Географическая карта. </w:t>
      </w:r>
    </w:p>
    <w:p w:rsidR="00E72A9E" w:rsidRPr="00E72A9E" w:rsidRDefault="00E72A9E" w:rsidP="0005522C">
      <w:pPr>
        <w:spacing w:before="217"/>
        <w:jc w:val="both"/>
        <w:rPr>
          <w:sz w:val="24"/>
          <w:szCs w:val="24"/>
        </w:rPr>
      </w:pPr>
      <w:r w:rsidRPr="00E72A9E">
        <w:rPr>
          <w:b/>
          <w:sz w:val="24"/>
          <w:szCs w:val="24"/>
        </w:rPr>
        <w:t>Практические работы № 3, 4.</w:t>
      </w:r>
      <w:r w:rsidRPr="00E72A9E">
        <w:rPr>
          <w:sz w:val="24"/>
          <w:szCs w:val="24"/>
        </w:rPr>
        <w:t xml:space="preserve"> </w:t>
      </w:r>
    </w:p>
    <w:p w:rsidR="00E72A9E" w:rsidRPr="00E72A9E" w:rsidRDefault="00E72A9E" w:rsidP="0005522C">
      <w:pPr>
        <w:spacing w:before="217"/>
        <w:jc w:val="both"/>
        <w:rPr>
          <w:b/>
          <w:sz w:val="24"/>
          <w:szCs w:val="24"/>
        </w:rPr>
      </w:pPr>
      <w:r w:rsidRPr="00E72A9E">
        <w:rPr>
          <w:b/>
          <w:sz w:val="24"/>
          <w:szCs w:val="24"/>
        </w:rPr>
        <w:t xml:space="preserve">Природа Земли (10 ч) </w:t>
      </w:r>
    </w:p>
    <w:p w:rsidR="00E72A9E" w:rsidRPr="00E72A9E" w:rsidRDefault="00E72A9E" w:rsidP="0005522C">
      <w:pPr>
        <w:spacing w:before="217"/>
        <w:jc w:val="both"/>
        <w:rPr>
          <w:sz w:val="24"/>
          <w:szCs w:val="24"/>
        </w:rPr>
      </w:pPr>
      <w:r w:rsidRPr="00E72A9E">
        <w:rPr>
          <w:b/>
          <w:sz w:val="24"/>
          <w:szCs w:val="24"/>
        </w:rPr>
        <w:t>Как возникла Земля.</w:t>
      </w:r>
      <w:r w:rsidRPr="00E72A9E">
        <w:rPr>
          <w:sz w:val="24"/>
          <w:szCs w:val="24"/>
        </w:rPr>
        <w:t xml:space="preserve"> Гипотезы Ж. Бюффона, И. Канта, П.  Лапласа, Дж.  Джинса, О.  Ю.  Шмидта. Современные представления о возникновении Солнца и планет. </w:t>
      </w:r>
      <w:r w:rsidRPr="00E72A9E">
        <w:rPr>
          <w:b/>
          <w:sz w:val="24"/>
          <w:szCs w:val="24"/>
        </w:rPr>
        <w:t>Внутреннее строение Земли.</w:t>
      </w:r>
      <w:r w:rsidRPr="00E72A9E">
        <w:rPr>
          <w:sz w:val="24"/>
          <w:szCs w:val="24"/>
        </w:rPr>
        <w:t xml:space="preserve"> Что у Земли внутри? Горные породы и минералы. Движение земной коры. Землетрясения и вулканы. </w:t>
      </w:r>
    </w:p>
    <w:p w:rsidR="00E72A9E" w:rsidRPr="00E72A9E" w:rsidRDefault="00E72A9E" w:rsidP="0005522C">
      <w:pPr>
        <w:spacing w:before="217"/>
        <w:jc w:val="both"/>
        <w:rPr>
          <w:sz w:val="24"/>
          <w:szCs w:val="24"/>
        </w:rPr>
      </w:pPr>
      <w:r w:rsidRPr="00E72A9E">
        <w:rPr>
          <w:b/>
          <w:sz w:val="24"/>
          <w:szCs w:val="24"/>
        </w:rPr>
        <w:t>Землетрясения. Вулканы</w:t>
      </w:r>
      <w:r w:rsidRPr="00E72A9E">
        <w:rPr>
          <w:sz w:val="24"/>
          <w:szCs w:val="24"/>
        </w:rPr>
        <w:t xml:space="preserve">. В царстве беспокойной земли и огнедышащих гор. </w:t>
      </w:r>
    </w:p>
    <w:p w:rsidR="00E72A9E" w:rsidRPr="00E72A9E" w:rsidRDefault="00E72A9E" w:rsidP="0005522C">
      <w:pPr>
        <w:spacing w:before="217"/>
        <w:jc w:val="both"/>
        <w:rPr>
          <w:sz w:val="24"/>
          <w:szCs w:val="24"/>
        </w:rPr>
      </w:pPr>
      <w:r w:rsidRPr="00E72A9E">
        <w:rPr>
          <w:b/>
          <w:sz w:val="24"/>
          <w:szCs w:val="24"/>
        </w:rPr>
        <w:t>Путешествие по материкам.</w:t>
      </w:r>
      <w:r w:rsidRPr="00E72A9E">
        <w:rPr>
          <w:sz w:val="24"/>
          <w:szCs w:val="24"/>
        </w:rPr>
        <w:t xml:space="preserve"> Евразия. Африка. Северная Америка. Южная Америка. Австралия. Антарктида. Острова. </w:t>
      </w:r>
    </w:p>
    <w:p w:rsidR="00E72A9E" w:rsidRPr="00E72A9E" w:rsidRDefault="00E72A9E" w:rsidP="0005522C">
      <w:pPr>
        <w:spacing w:before="217"/>
        <w:jc w:val="both"/>
        <w:rPr>
          <w:sz w:val="24"/>
          <w:szCs w:val="24"/>
        </w:rPr>
      </w:pPr>
      <w:r w:rsidRPr="00E72A9E">
        <w:rPr>
          <w:b/>
          <w:sz w:val="24"/>
          <w:szCs w:val="24"/>
        </w:rPr>
        <w:t>Вода на Земле.</w:t>
      </w:r>
      <w:r w:rsidRPr="00E72A9E">
        <w:rPr>
          <w:sz w:val="24"/>
          <w:szCs w:val="24"/>
        </w:rPr>
        <w:t xml:space="preserve"> Состав гидросферы. Мировой океан. Воды суши. Вода в атмосфере. </w:t>
      </w:r>
      <w:r w:rsidRPr="00E72A9E">
        <w:rPr>
          <w:b/>
          <w:sz w:val="24"/>
          <w:szCs w:val="24"/>
        </w:rPr>
        <w:t>Воздушная одежда Земли.</w:t>
      </w:r>
      <w:r w:rsidRPr="00E72A9E">
        <w:rPr>
          <w:sz w:val="24"/>
          <w:szCs w:val="24"/>
        </w:rPr>
        <w:t xml:space="preserve"> Состав и значение атмосферы. Движение воздуха. Облака. Явления в атмосфере. Погода. Климат. Беспокойная атмосфера. </w:t>
      </w:r>
    </w:p>
    <w:p w:rsidR="00E72A9E" w:rsidRPr="00E72A9E" w:rsidRDefault="00E72A9E" w:rsidP="0005522C">
      <w:pPr>
        <w:spacing w:before="217"/>
        <w:jc w:val="both"/>
        <w:rPr>
          <w:sz w:val="24"/>
          <w:szCs w:val="24"/>
        </w:rPr>
      </w:pPr>
      <w:r w:rsidRPr="00E72A9E">
        <w:rPr>
          <w:b/>
          <w:sz w:val="24"/>
          <w:szCs w:val="24"/>
        </w:rPr>
        <w:t xml:space="preserve">Живая оболочка Земли. </w:t>
      </w:r>
      <w:r w:rsidRPr="00E72A9E">
        <w:rPr>
          <w:sz w:val="24"/>
          <w:szCs w:val="24"/>
        </w:rPr>
        <w:t xml:space="preserve">Понятие о биосфере. Жизнь на Земле. </w:t>
      </w:r>
    </w:p>
    <w:p w:rsidR="00E72A9E" w:rsidRPr="00E72A9E" w:rsidRDefault="00E72A9E" w:rsidP="0005522C">
      <w:pPr>
        <w:spacing w:before="217"/>
        <w:jc w:val="both"/>
        <w:rPr>
          <w:sz w:val="24"/>
          <w:szCs w:val="24"/>
        </w:rPr>
      </w:pPr>
      <w:r w:rsidRPr="00E72A9E">
        <w:rPr>
          <w:b/>
          <w:sz w:val="24"/>
          <w:szCs w:val="24"/>
        </w:rPr>
        <w:t xml:space="preserve">Жизнь в океанах и на суше. </w:t>
      </w:r>
      <w:r w:rsidRPr="00E72A9E">
        <w:rPr>
          <w:sz w:val="24"/>
          <w:szCs w:val="24"/>
        </w:rPr>
        <w:t xml:space="preserve">Распространение живых организмов по планете. Лесная зона и безлесные пространства. </w:t>
      </w:r>
    </w:p>
    <w:p w:rsidR="00E72A9E" w:rsidRPr="00E72A9E" w:rsidRDefault="00E72A9E" w:rsidP="0005522C">
      <w:pPr>
        <w:spacing w:before="217"/>
        <w:jc w:val="both"/>
        <w:rPr>
          <w:sz w:val="24"/>
          <w:szCs w:val="24"/>
        </w:rPr>
      </w:pPr>
      <w:r w:rsidRPr="00E72A9E">
        <w:rPr>
          <w:b/>
          <w:sz w:val="24"/>
          <w:szCs w:val="24"/>
        </w:rPr>
        <w:t xml:space="preserve">Почва — особое природное тело. </w:t>
      </w:r>
      <w:r w:rsidRPr="00E72A9E">
        <w:rPr>
          <w:sz w:val="24"/>
          <w:szCs w:val="24"/>
        </w:rPr>
        <w:t xml:space="preserve">Почва, ее состав и свойства. Образование почвы. Значение почвы. </w:t>
      </w:r>
    </w:p>
    <w:p w:rsidR="00E72A9E" w:rsidRPr="00E72A9E" w:rsidRDefault="00E72A9E" w:rsidP="0005522C">
      <w:pPr>
        <w:spacing w:before="217"/>
        <w:jc w:val="both"/>
        <w:rPr>
          <w:sz w:val="24"/>
          <w:szCs w:val="24"/>
        </w:rPr>
      </w:pPr>
      <w:r w:rsidRPr="00E72A9E">
        <w:rPr>
          <w:b/>
          <w:sz w:val="24"/>
          <w:szCs w:val="24"/>
        </w:rPr>
        <w:t>Человек — часть биосферы. Охрана природы.</w:t>
      </w:r>
      <w:r w:rsidRPr="00E72A9E">
        <w:rPr>
          <w:sz w:val="24"/>
          <w:szCs w:val="24"/>
        </w:rPr>
        <w:t xml:space="preserve"> Воздействие человека на природу. Как сберечь природу? </w:t>
      </w:r>
    </w:p>
    <w:p w:rsidR="00E72A9E" w:rsidRPr="00E72A9E" w:rsidRDefault="00E72A9E" w:rsidP="0005522C">
      <w:pPr>
        <w:spacing w:before="217"/>
        <w:jc w:val="both"/>
        <w:rPr>
          <w:b/>
          <w:sz w:val="24"/>
          <w:szCs w:val="24"/>
        </w:rPr>
      </w:pPr>
      <w:r w:rsidRPr="00E72A9E">
        <w:rPr>
          <w:b/>
          <w:sz w:val="24"/>
          <w:szCs w:val="24"/>
        </w:rPr>
        <w:t xml:space="preserve">Население Земли (2 ч) </w:t>
      </w:r>
    </w:p>
    <w:p w:rsidR="00E72A9E" w:rsidRPr="00E72A9E" w:rsidRDefault="00E72A9E" w:rsidP="0005522C">
      <w:pPr>
        <w:spacing w:before="217"/>
        <w:jc w:val="both"/>
        <w:rPr>
          <w:sz w:val="24"/>
          <w:szCs w:val="24"/>
        </w:rPr>
      </w:pPr>
      <w:r w:rsidRPr="00E72A9E">
        <w:rPr>
          <w:b/>
          <w:sz w:val="24"/>
          <w:szCs w:val="24"/>
        </w:rPr>
        <w:t xml:space="preserve">Расселение человека по планете. </w:t>
      </w:r>
      <w:r w:rsidRPr="00E72A9E">
        <w:rPr>
          <w:sz w:val="24"/>
          <w:szCs w:val="24"/>
        </w:rPr>
        <w:t xml:space="preserve">Расселение человека. Образование рас. Этносы. Языковые семьи. </w:t>
      </w:r>
    </w:p>
    <w:p w:rsidR="00E72A9E" w:rsidRPr="00E72A9E" w:rsidRDefault="00E72A9E" w:rsidP="0005522C">
      <w:pPr>
        <w:spacing w:before="217"/>
        <w:jc w:val="both"/>
        <w:rPr>
          <w:sz w:val="24"/>
          <w:szCs w:val="24"/>
        </w:rPr>
      </w:pPr>
      <w:r w:rsidRPr="00E72A9E">
        <w:rPr>
          <w:b/>
          <w:sz w:val="24"/>
          <w:szCs w:val="24"/>
        </w:rPr>
        <w:t xml:space="preserve">Численность населения Земли. Страны на карте мира. </w:t>
      </w:r>
      <w:r w:rsidRPr="00E72A9E">
        <w:rPr>
          <w:sz w:val="24"/>
          <w:szCs w:val="24"/>
        </w:rPr>
        <w:t>Изменение численности населения Земли. Страны мира на политической карте.</w:t>
      </w:r>
    </w:p>
    <w:p w:rsidR="00E72A9E" w:rsidRPr="00E72A9E" w:rsidRDefault="00E72A9E" w:rsidP="0005522C">
      <w:pPr>
        <w:ind w:right="777"/>
        <w:jc w:val="center"/>
        <w:rPr>
          <w:sz w:val="24"/>
          <w:szCs w:val="24"/>
        </w:rPr>
      </w:pPr>
      <w:r w:rsidRPr="00E72A9E">
        <w:rPr>
          <w:sz w:val="24"/>
          <w:szCs w:val="24"/>
        </w:rPr>
        <w:t xml:space="preserve"> </w:t>
      </w:r>
    </w:p>
    <w:p w:rsidR="00E72A9E" w:rsidRPr="00E72A9E" w:rsidRDefault="00E72A9E" w:rsidP="0005522C">
      <w:pPr>
        <w:ind w:right="777"/>
        <w:rPr>
          <w:sz w:val="24"/>
          <w:szCs w:val="24"/>
        </w:rPr>
      </w:pPr>
      <w:r w:rsidRPr="00E72A9E">
        <w:rPr>
          <w:b/>
          <w:sz w:val="24"/>
          <w:szCs w:val="24"/>
        </w:rPr>
        <w:t xml:space="preserve">ГЕОГРАФИЯ. НАЧАЛЬНЫЙ КУРС.  6 КЛАСС </w:t>
      </w:r>
    </w:p>
    <w:p w:rsidR="00E72A9E" w:rsidRPr="00E72A9E" w:rsidRDefault="00E72A9E" w:rsidP="0005522C">
      <w:pPr>
        <w:spacing w:before="217"/>
        <w:jc w:val="both"/>
        <w:rPr>
          <w:b/>
          <w:sz w:val="24"/>
          <w:szCs w:val="24"/>
        </w:rPr>
      </w:pPr>
      <w:r w:rsidRPr="00E72A9E">
        <w:rPr>
          <w:b/>
        </w:rPr>
        <w:t>ВВЕДЕНИЕ (1 ч)</w:t>
      </w:r>
      <w:r w:rsidRPr="00E72A9E">
        <w:rPr>
          <w:b/>
          <w:sz w:val="24"/>
          <w:szCs w:val="24"/>
        </w:rPr>
        <w:t xml:space="preserve">   </w:t>
      </w:r>
      <w:r w:rsidRPr="00E72A9E">
        <w:rPr>
          <w:sz w:val="24"/>
          <w:szCs w:val="24"/>
        </w:rPr>
        <w:t>Входной контроль (диагностическая работа).</w:t>
      </w:r>
    </w:p>
    <w:p w:rsidR="00E72A9E" w:rsidRPr="00E72A9E" w:rsidRDefault="00E72A9E" w:rsidP="0005522C">
      <w:pPr>
        <w:spacing w:before="217"/>
        <w:jc w:val="both"/>
        <w:rPr>
          <w:sz w:val="28"/>
          <w:szCs w:val="28"/>
        </w:rPr>
      </w:pPr>
      <w:r w:rsidRPr="00E72A9E">
        <w:rPr>
          <w:b/>
          <w:sz w:val="28"/>
          <w:szCs w:val="28"/>
        </w:rPr>
        <w:t>Виды изображений поверхности Земли (9 ч)</w:t>
      </w:r>
      <w:r w:rsidRPr="00E72A9E">
        <w:rPr>
          <w:sz w:val="28"/>
          <w:szCs w:val="28"/>
        </w:rPr>
        <w:t xml:space="preserve"> </w:t>
      </w:r>
    </w:p>
    <w:p w:rsidR="00E72A9E" w:rsidRPr="00E72A9E" w:rsidRDefault="00E72A9E" w:rsidP="0005522C">
      <w:pPr>
        <w:spacing w:before="217"/>
        <w:jc w:val="both"/>
      </w:pPr>
      <w:r w:rsidRPr="00E72A9E">
        <w:rPr>
          <w:b/>
        </w:rPr>
        <w:t>ПЛАН МЕСТНОСТИ (4 ч)</w:t>
      </w:r>
      <w:r w:rsidRPr="00E72A9E">
        <w:t xml:space="preserve"> </w:t>
      </w:r>
    </w:p>
    <w:p w:rsidR="00E72A9E" w:rsidRPr="00E72A9E" w:rsidRDefault="00E72A9E" w:rsidP="0005522C">
      <w:pPr>
        <w:spacing w:before="217"/>
        <w:jc w:val="both"/>
        <w:rPr>
          <w:sz w:val="24"/>
          <w:szCs w:val="24"/>
        </w:rPr>
      </w:pPr>
      <w:r w:rsidRPr="00E72A9E">
        <w:rPr>
          <w:b/>
          <w:sz w:val="24"/>
          <w:szCs w:val="24"/>
        </w:rPr>
        <w:t xml:space="preserve">Понятие о плане местности. Масштаб. </w:t>
      </w:r>
      <w:r w:rsidRPr="00E72A9E">
        <w:rPr>
          <w:sz w:val="24"/>
          <w:szCs w:val="24"/>
        </w:rPr>
        <w:t xml:space="preserve">Что такое план местности? Условные знаки. Зачем нужен масштаб? Численный и именованный масштабы. Линейный масштаб. Выбор масштаба. </w:t>
      </w:r>
    </w:p>
    <w:p w:rsidR="00E72A9E" w:rsidRPr="00E72A9E" w:rsidRDefault="00E72A9E" w:rsidP="0005522C">
      <w:pPr>
        <w:spacing w:before="217"/>
        <w:jc w:val="both"/>
        <w:rPr>
          <w:sz w:val="24"/>
          <w:szCs w:val="24"/>
        </w:rPr>
      </w:pPr>
      <w:r w:rsidRPr="00E72A9E">
        <w:rPr>
          <w:b/>
          <w:sz w:val="24"/>
          <w:szCs w:val="24"/>
        </w:rPr>
        <w:t>Стороны горизонта. Ориентирование.</w:t>
      </w:r>
      <w:r w:rsidRPr="00E72A9E">
        <w:rPr>
          <w:sz w:val="24"/>
          <w:szCs w:val="24"/>
        </w:rPr>
        <w:t xml:space="preserve"> Стороны горизонта. Способы ориентирования на местности. Азимут. Определение направлений по плану.</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Изображение на плане неровностей земной поверхности.</w:t>
      </w:r>
      <w:r w:rsidRPr="00E72A9E">
        <w:rPr>
          <w:sz w:val="24"/>
          <w:szCs w:val="24"/>
        </w:rPr>
        <w:t xml:space="preserve"> Рельеф. Относительная высота. Абсолютная высота. Горизонтали (изогипсы). Профиль местности. </w:t>
      </w:r>
    </w:p>
    <w:p w:rsidR="00E72A9E" w:rsidRPr="00E72A9E" w:rsidRDefault="00E72A9E" w:rsidP="0005522C">
      <w:pPr>
        <w:spacing w:before="217"/>
        <w:jc w:val="both"/>
        <w:rPr>
          <w:sz w:val="24"/>
          <w:szCs w:val="24"/>
        </w:rPr>
      </w:pPr>
      <w:r w:rsidRPr="00E72A9E">
        <w:rPr>
          <w:b/>
          <w:sz w:val="24"/>
          <w:szCs w:val="24"/>
        </w:rPr>
        <w:t>Составление простейших планов местности.</w:t>
      </w:r>
      <w:r w:rsidRPr="00E72A9E">
        <w:rPr>
          <w:sz w:val="24"/>
          <w:szCs w:val="24"/>
        </w:rPr>
        <w:t xml:space="preserve"> Глазомерная съемка. Полярная съемка. Маршрутная съемка. </w:t>
      </w:r>
    </w:p>
    <w:p w:rsidR="00E72A9E" w:rsidRPr="00E72A9E" w:rsidRDefault="00E72A9E" w:rsidP="0005522C">
      <w:pPr>
        <w:spacing w:before="217"/>
        <w:jc w:val="both"/>
        <w:rPr>
          <w:sz w:val="24"/>
          <w:szCs w:val="24"/>
        </w:rPr>
      </w:pPr>
      <w:r w:rsidRPr="00E72A9E">
        <w:rPr>
          <w:b/>
          <w:sz w:val="24"/>
          <w:szCs w:val="24"/>
        </w:rPr>
        <w:t>Практикумы.</w:t>
      </w:r>
      <w:r w:rsidRPr="00E72A9E">
        <w:rPr>
          <w:sz w:val="24"/>
          <w:szCs w:val="24"/>
        </w:rPr>
        <w:t xml:space="preserve"> 1.  Изображение здания школы в масштабе. 2.  Определение направлений и азимутов по плану местности. 3.  Составление плана местности методом маршрутной съемки. </w:t>
      </w:r>
    </w:p>
    <w:p w:rsidR="00E72A9E" w:rsidRPr="00E72A9E" w:rsidRDefault="00E72A9E" w:rsidP="0005522C">
      <w:pPr>
        <w:spacing w:before="217"/>
        <w:jc w:val="both"/>
        <w:rPr>
          <w:b/>
        </w:rPr>
      </w:pPr>
      <w:r w:rsidRPr="00E72A9E">
        <w:rPr>
          <w:b/>
        </w:rPr>
        <w:t xml:space="preserve">ГЛОБУС И ГЕОГРАФИЧЕСКАЯ КАРТА (5 ч) </w:t>
      </w:r>
    </w:p>
    <w:p w:rsidR="00E72A9E" w:rsidRPr="00E72A9E" w:rsidRDefault="00E72A9E" w:rsidP="0005522C">
      <w:pPr>
        <w:spacing w:before="217"/>
        <w:jc w:val="both"/>
        <w:rPr>
          <w:sz w:val="24"/>
          <w:szCs w:val="24"/>
        </w:rPr>
      </w:pPr>
      <w:r w:rsidRPr="00E72A9E">
        <w:rPr>
          <w:b/>
          <w:sz w:val="24"/>
          <w:szCs w:val="24"/>
        </w:rPr>
        <w:t>Глобус и географическая карта.</w:t>
      </w:r>
      <w:r w:rsidRPr="00E72A9E">
        <w:rPr>
          <w:sz w:val="24"/>
          <w:szCs w:val="24"/>
        </w:rPr>
        <w:t xml:space="preserve"> Форма Земли. Размеры Земли. Глобус  — модель земного шара. Географическая карта — изображение Земли на плоскости. Виды географических карт. Значение географических карт. Современные географические карты.</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Градусная сеть на глобусе и картах.</w:t>
      </w:r>
      <w:r w:rsidRPr="00E72A9E">
        <w:rPr>
          <w:sz w:val="24"/>
          <w:szCs w:val="24"/>
        </w:rPr>
        <w:t xml:space="preserve"> Меридианы и параллели. Градусная сеть на глобусе и картах. </w:t>
      </w:r>
    </w:p>
    <w:p w:rsidR="00E72A9E" w:rsidRPr="00E72A9E" w:rsidRDefault="00E72A9E" w:rsidP="0005522C">
      <w:pPr>
        <w:spacing w:before="217"/>
        <w:jc w:val="both"/>
        <w:rPr>
          <w:sz w:val="24"/>
          <w:szCs w:val="24"/>
        </w:rPr>
      </w:pPr>
      <w:r w:rsidRPr="00E72A9E">
        <w:rPr>
          <w:b/>
          <w:sz w:val="24"/>
          <w:szCs w:val="24"/>
        </w:rPr>
        <w:t>Географическая широта. Географическая долгота. Географические координаты.</w:t>
      </w:r>
      <w:r w:rsidRPr="00E72A9E">
        <w:rPr>
          <w:sz w:val="24"/>
          <w:szCs w:val="24"/>
        </w:rPr>
        <w:t xml:space="preserve"> Географическая широта. Определение географической широты. Географическая долгота. Определение географической долготы. Географические координаты.</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 xml:space="preserve">Изображение на физических картах высот и глубин. </w:t>
      </w:r>
      <w:r w:rsidRPr="00E72A9E">
        <w:rPr>
          <w:sz w:val="24"/>
          <w:szCs w:val="24"/>
        </w:rPr>
        <w:t xml:space="preserve">Изображение на физических картах высот и глубин отдельных точек. Шкала высот и глубин. </w:t>
      </w:r>
    </w:p>
    <w:p w:rsidR="00E72A9E" w:rsidRPr="00E72A9E" w:rsidRDefault="00E72A9E" w:rsidP="0005522C">
      <w:pPr>
        <w:spacing w:before="217"/>
        <w:jc w:val="both"/>
        <w:rPr>
          <w:sz w:val="24"/>
          <w:szCs w:val="24"/>
        </w:rPr>
      </w:pPr>
      <w:r w:rsidRPr="00E72A9E">
        <w:rPr>
          <w:b/>
          <w:sz w:val="24"/>
          <w:szCs w:val="24"/>
        </w:rPr>
        <w:t>Практикум.</w:t>
      </w:r>
      <w:r w:rsidRPr="00E72A9E">
        <w:rPr>
          <w:sz w:val="24"/>
          <w:szCs w:val="24"/>
        </w:rPr>
        <w:t xml:space="preserve"> 4. Определение географических координат объектов и объектов по их географическим координатам. </w:t>
      </w:r>
    </w:p>
    <w:p w:rsidR="00E72A9E" w:rsidRPr="00E72A9E" w:rsidRDefault="00E72A9E" w:rsidP="0005522C">
      <w:pPr>
        <w:spacing w:before="217"/>
        <w:jc w:val="both"/>
        <w:rPr>
          <w:sz w:val="24"/>
          <w:szCs w:val="24"/>
        </w:rPr>
      </w:pPr>
      <w:r w:rsidRPr="00E72A9E">
        <w:rPr>
          <w:b/>
          <w:sz w:val="28"/>
          <w:szCs w:val="28"/>
        </w:rPr>
        <w:t>Строение Земли. Земные оболочки (23 ч)</w:t>
      </w:r>
      <w:r w:rsidRPr="00E72A9E">
        <w:rPr>
          <w:sz w:val="24"/>
          <w:szCs w:val="24"/>
        </w:rPr>
        <w:t xml:space="preserve"> </w:t>
      </w:r>
    </w:p>
    <w:p w:rsidR="00E72A9E" w:rsidRPr="00E72A9E" w:rsidRDefault="00E72A9E" w:rsidP="0005522C">
      <w:pPr>
        <w:spacing w:before="217"/>
        <w:jc w:val="both"/>
        <w:rPr>
          <w:b/>
        </w:rPr>
      </w:pPr>
      <w:r w:rsidRPr="00E72A9E">
        <w:rPr>
          <w:b/>
        </w:rPr>
        <w:t xml:space="preserve">ЛИТОСФЕРА (6 ч) </w:t>
      </w:r>
    </w:p>
    <w:p w:rsidR="00E72A9E" w:rsidRPr="00E72A9E" w:rsidRDefault="00E72A9E" w:rsidP="0005522C">
      <w:pPr>
        <w:spacing w:before="217"/>
        <w:jc w:val="both"/>
        <w:rPr>
          <w:sz w:val="24"/>
          <w:szCs w:val="24"/>
        </w:rPr>
      </w:pPr>
      <w:r w:rsidRPr="00E72A9E">
        <w:rPr>
          <w:b/>
          <w:sz w:val="24"/>
          <w:szCs w:val="24"/>
        </w:rPr>
        <w:t>Земля и ее внутреннее строение.</w:t>
      </w:r>
      <w:r w:rsidRPr="00E72A9E">
        <w:rPr>
          <w:sz w:val="24"/>
          <w:szCs w:val="24"/>
        </w:rPr>
        <w:t xml:space="preserve"> Внутреннее строение Земли. Земная кора. Изучение земной коры человеком. Из чего состоит земная кора? Магматические горные порода. Осадочные горные породы. Метаморфические горные породы. </w:t>
      </w:r>
    </w:p>
    <w:p w:rsidR="00E72A9E" w:rsidRPr="00E72A9E" w:rsidRDefault="00E72A9E" w:rsidP="0005522C">
      <w:pPr>
        <w:spacing w:before="217"/>
        <w:jc w:val="both"/>
        <w:rPr>
          <w:sz w:val="24"/>
          <w:szCs w:val="24"/>
        </w:rPr>
      </w:pPr>
      <w:r w:rsidRPr="00E72A9E">
        <w:rPr>
          <w:b/>
          <w:sz w:val="24"/>
          <w:szCs w:val="24"/>
        </w:rPr>
        <w:t>Движения земной коры. Вулканизм.</w:t>
      </w:r>
      <w:r w:rsidRPr="00E72A9E">
        <w:rPr>
          <w:sz w:val="24"/>
          <w:szCs w:val="24"/>
        </w:rPr>
        <w:t xml:space="preserve"> Землетрясения. Что такое вулканы? Горячие источники и гейзеры. Медленные вертикальные движения земной коры источники и гейзеры. Медленные вертикальные движения земной коры. Виды залегания горных пород. </w:t>
      </w:r>
    </w:p>
    <w:p w:rsidR="00E72A9E" w:rsidRPr="00E72A9E" w:rsidRDefault="00E72A9E" w:rsidP="0005522C">
      <w:pPr>
        <w:spacing w:before="217"/>
        <w:jc w:val="both"/>
        <w:rPr>
          <w:sz w:val="24"/>
          <w:szCs w:val="24"/>
        </w:rPr>
      </w:pPr>
      <w:r w:rsidRPr="00E72A9E">
        <w:rPr>
          <w:b/>
          <w:sz w:val="24"/>
          <w:szCs w:val="24"/>
        </w:rPr>
        <w:t>Рельеф суши. Горы</w:t>
      </w:r>
      <w:r w:rsidRPr="00E72A9E">
        <w:rPr>
          <w:sz w:val="24"/>
          <w:szCs w:val="24"/>
        </w:rPr>
        <w:t xml:space="preserve">. Рельеф гор. Различие гор по высоте. Изменение гор во времени. Человек в горах. </w:t>
      </w:r>
    </w:p>
    <w:p w:rsidR="00E72A9E" w:rsidRPr="00E72A9E" w:rsidRDefault="00E72A9E" w:rsidP="0005522C">
      <w:pPr>
        <w:spacing w:before="217"/>
        <w:jc w:val="both"/>
        <w:rPr>
          <w:sz w:val="24"/>
          <w:szCs w:val="24"/>
        </w:rPr>
      </w:pPr>
      <w:r w:rsidRPr="00E72A9E">
        <w:rPr>
          <w:b/>
          <w:sz w:val="24"/>
          <w:szCs w:val="24"/>
        </w:rPr>
        <w:t>Равнины суши.</w:t>
      </w:r>
      <w:r w:rsidRPr="00E72A9E">
        <w:rPr>
          <w:sz w:val="24"/>
          <w:szCs w:val="24"/>
        </w:rPr>
        <w:t xml:space="preserve"> Рельеф равнин. Различие равнин по высоте. Изменение равнин по времени. Человек на равнинах. </w:t>
      </w:r>
    </w:p>
    <w:p w:rsidR="00E72A9E" w:rsidRPr="00E72A9E" w:rsidRDefault="00E72A9E" w:rsidP="0005522C">
      <w:pPr>
        <w:spacing w:before="217"/>
        <w:jc w:val="both"/>
        <w:rPr>
          <w:sz w:val="24"/>
          <w:szCs w:val="24"/>
        </w:rPr>
      </w:pPr>
      <w:r w:rsidRPr="00E72A9E">
        <w:rPr>
          <w:b/>
          <w:sz w:val="24"/>
          <w:szCs w:val="24"/>
        </w:rPr>
        <w:t>Рельеф дна Мирового океана</w:t>
      </w:r>
      <w:r w:rsidRPr="00E72A9E">
        <w:rPr>
          <w:sz w:val="24"/>
          <w:szCs w:val="24"/>
        </w:rPr>
        <w:t xml:space="preserve">. Изменение представлений о рельефе дна Мирового океана. Подводная окраина материков. Переходная зона. Ложе океана. Процессы, образующие рельеф дна Мирового океана. </w:t>
      </w:r>
    </w:p>
    <w:p w:rsidR="00E72A9E" w:rsidRPr="00E72A9E" w:rsidRDefault="00E72A9E" w:rsidP="0005522C">
      <w:pPr>
        <w:spacing w:before="217"/>
        <w:jc w:val="both"/>
        <w:rPr>
          <w:sz w:val="24"/>
          <w:szCs w:val="24"/>
        </w:rPr>
      </w:pPr>
      <w:r w:rsidRPr="00E72A9E">
        <w:rPr>
          <w:b/>
          <w:sz w:val="24"/>
          <w:szCs w:val="24"/>
        </w:rPr>
        <w:t>Практикум. 5.</w:t>
      </w:r>
      <w:r w:rsidRPr="00E72A9E">
        <w:rPr>
          <w:sz w:val="24"/>
          <w:szCs w:val="24"/>
        </w:rPr>
        <w:t xml:space="preserve"> Составление описания форм рельефа. </w:t>
      </w:r>
    </w:p>
    <w:p w:rsidR="00E72A9E" w:rsidRPr="00E72A9E" w:rsidRDefault="00E72A9E" w:rsidP="0005522C">
      <w:pPr>
        <w:spacing w:before="217"/>
        <w:jc w:val="both"/>
        <w:rPr>
          <w:b/>
        </w:rPr>
      </w:pPr>
      <w:r w:rsidRPr="00E72A9E">
        <w:rPr>
          <w:b/>
        </w:rPr>
        <w:t>ГИДРОСФЕРА (6 ч)</w:t>
      </w:r>
    </w:p>
    <w:p w:rsidR="00E72A9E" w:rsidRPr="00E72A9E" w:rsidRDefault="00E72A9E" w:rsidP="0005522C">
      <w:pPr>
        <w:spacing w:before="217"/>
        <w:jc w:val="both"/>
        <w:rPr>
          <w:sz w:val="24"/>
          <w:szCs w:val="24"/>
        </w:rPr>
      </w:pPr>
      <w:r w:rsidRPr="00E72A9E">
        <w:rPr>
          <w:b/>
          <w:sz w:val="24"/>
          <w:szCs w:val="24"/>
        </w:rPr>
        <w:t xml:space="preserve"> Вода на Земле. </w:t>
      </w:r>
      <w:r w:rsidRPr="00E72A9E">
        <w:rPr>
          <w:sz w:val="24"/>
          <w:szCs w:val="24"/>
        </w:rPr>
        <w:t xml:space="preserve">Что такое гидросфера? Мировой круговорот воды. </w:t>
      </w:r>
    </w:p>
    <w:p w:rsidR="00E72A9E" w:rsidRPr="00E72A9E" w:rsidRDefault="00E72A9E" w:rsidP="0005522C">
      <w:pPr>
        <w:spacing w:before="217"/>
        <w:jc w:val="both"/>
        <w:rPr>
          <w:sz w:val="24"/>
          <w:szCs w:val="24"/>
        </w:rPr>
      </w:pPr>
      <w:r w:rsidRPr="00E72A9E">
        <w:rPr>
          <w:b/>
          <w:sz w:val="24"/>
          <w:szCs w:val="24"/>
        </w:rPr>
        <w:t>Части Мирового океана. Свойства вод океана.</w:t>
      </w:r>
      <w:r w:rsidRPr="00E72A9E">
        <w:rPr>
          <w:sz w:val="24"/>
          <w:szCs w:val="24"/>
        </w:rPr>
        <w:t xml:space="preserve"> Что такое Мировой океан? Океаны. Моря, заливы и проливы. Свойства океанической воды. Соленость. Температура. </w:t>
      </w:r>
    </w:p>
    <w:p w:rsidR="00E72A9E" w:rsidRPr="00E72A9E" w:rsidRDefault="00E72A9E" w:rsidP="0005522C">
      <w:pPr>
        <w:spacing w:before="217"/>
        <w:jc w:val="both"/>
        <w:rPr>
          <w:sz w:val="24"/>
          <w:szCs w:val="24"/>
        </w:rPr>
      </w:pPr>
      <w:r w:rsidRPr="00E72A9E">
        <w:rPr>
          <w:b/>
          <w:sz w:val="24"/>
          <w:szCs w:val="24"/>
        </w:rPr>
        <w:t>Движение воды в океане.</w:t>
      </w:r>
      <w:r w:rsidRPr="00E72A9E">
        <w:rPr>
          <w:sz w:val="24"/>
          <w:szCs w:val="24"/>
        </w:rPr>
        <w:t xml:space="preserve"> Ветровые волны. Цунами. Приливы и отливы. Океанические течения. </w:t>
      </w:r>
    </w:p>
    <w:p w:rsidR="00E72A9E" w:rsidRPr="00E72A9E" w:rsidRDefault="00E72A9E" w:rsidP="0005522C">
      <w:pPr>
        <w:spacing w:before="217"/>
        <w:jc w:val="both"/>
        <w:rPr>
          <w:sz w:val="24"/>
          <w:szCs w:val="24"/>
        </w:rPr>
      </w:pPr>
      <w:r w:rsidRPr="00E72A9E">
        <w:rPr>
          <w:b/>
          <w:sz w:val="24"/>
          <w:szCs w:val="24"/>
        </w:rPr>
        <w:t>Подземные воды</w:t>
      </w:r>
      <w:r w:rsidRPr="00E72A9E">
        <w:rPr>
          <w:sz w:val="24"/>
          <w:szCs w:val="24"/>
        </w:rPr>
        <w:t>. Образование подземных вод. Грунтовые и межпластовые воды. Использование и охрана подземных вод.</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Реки.</w:t>
      </w:r>
      <w:r w:rsidRPr="00E72A9E">
        <w:rPr>
          <w:sz w:val="24"/>
          <w:szCs w:val="24"/>
        </w:rPr>
        <w:t xml:space="preserve"> Что такое река? Бассейн реки и водораздел. Питание и режим реки. Реки равнинные и горные. Пороги и водопады. Каналы. Использование и охрана рек. </w:t>
      </w:r>
    </w:p>
    <w:p w:rsidR="00E72A9E" w:rsidRPr="00E72A9E" w:rsidRDefault="00E72A9E" w:rsidP="0005522C">
      <w:pPr>
        <w:spacing w:before="217"/>
        <w:jc w:val="both"/>
        <w:rPr>
          <w:sz w:val="24"/>
          <w:szCs w:val="24"/>
        </w:rPr>
      </w:pPr>
      <w:r w:rsidRPr="00E72A9E">
        <w:rPr>
          <w:b/>
          <w:sz w:val="24"/>
          <w:szCs w:val="24"/>
        </w:rPr>
        <w:t>Озера. Ледники</w:t>
      </w:r>
      <w:r w:rsidRPr="00E72A9E">
        <w:rPr>
          <w:sz w:val="24"/>
          <w:szCs w:val="24"/>
        </w:rPr>
        <w:t xml:space="preserve">. Что такое озеро? Озерные котловины. Вода в озере. Водохранилища. Как образуются ледники? Горные ледники. Покровные ледники. Многолетняя мерзлота. </w:t>
      </w:r>
      <w:r w:rsidRPr="00E72A9E">
        <w:rPr>
          <w:b/>
          <w:sz w:val="24"/>
          <w:szCs w:val="24"/>
        </w:rPr>
        <w:t>Практикум. 6.</w:t>
      </w:r>
      <w:r w:rsidRPr="00E72A9E">
        <w:rPr>
          <w:sz w:val="24"/>
          <w:szCs w:val="24"/>
        </w:rPr>
        <w:t xml:space="preserve"> Составление описания внутренних вод. </w:t>
      </w:r>
    </w:p>
    <w:p w:rsidR="00E72A9E" w:rsidRPr="00E72A9E" w:rsidRDefault="00E72A9E" w:rsidP="0005522C">
      <w:pPr>
        <w:spacing w:before="217"/>
        <w:jc w:val="both"/>
        <w:rPr>
          <w:b/>
        </w:rPr>
      </w:pPr>
      <w:r w:rsidRPr="00E72A9E">
        <w:rPr>
          <w:b/>
        </w:rPr>
        <w:t xml:space="preserve">АТМОСФЕРА (8 ч) </w:t>
      </w:r>
    </w:p>
    <w:p w:rsidR="00E72A9E" w:rsidRPr="00E72A9E" w:rsidRDefault="00E72A9E" w:rsidP="0005522C">
      <w:pPr>
        <w:spacing w:before="217"/>
        <w:jc w:val="both"/>
        <w:rPr>
          <w:sz w:val="24"/>
          <w:szCs w:val="24"/>
        </w:rPr>
      </w:pPr>
      <w:r w:rsidRPr="00E72A9E">
        <w:rPr>
          <w:b/>
          <w:sz w:val="24"/>
          <w:szCs w:val="24"/>
        </w:rPr>
        <w:t>Атмосфера: строение, значение, изучение</w:t>
      </w:r>
      <w:r w:rsidRPr="00E72A9E">
        <w:rPr>
          <w:sz w:val="24"/>
          <w:szCs w:val="24"/>
        </w:rPr>
        <w:t>. Атмосфера — воздушная оболочка Земли. Строение атмосферы. Значение атмосферы. Изучение атмосферы.</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Температура воздуха. Годовой ход температуры воздуха</w:t>
      </w:r>
      <w:r w:rsidRPr="00E72A9E">
        <w:rPr>
          <w:sz w:val="24"/>
          <w:szCs w:val="24"/>
        </w:rPr>
        <w:t xml:space="preserve">. Как нагревается воздух? Измерение температуры воздуха. Суточный ход температуры воздуха. Средние суточные температуры воздуха. Средняя месячная температура. Средние многолетние температуры воздуха. Годовой ход температуры воздуха. Причина изменения температуры воздуха в течение года. </w:t>
      </w:r>
    </w:p>
    <w:p w:rsidR="00E72A9E" w:rsidRPr="00E72A9E" w:rsidRDefault="00E72A9E" w:rsidP="0005522C">
      <w:pPr>
        <w:spacing w:before="217"/>
        <w:jc w:val="both"/>
        <w:rPr>
          <w:sz w:val="24"/>
          <w:szCs w:val="24"/>
        </w:rPr>
      </w:pPr>
      <w:r w:rsidRPr="00E72A9E">
        <w:rPr>
          <w:b/>
          <w:sz w:val="24"/>
          <w:szCs w:val="24"/>
        </w:rPr>
        <w:t>Атмосферное давление. Ветер.</w:t>
      </w:r>
      <w:r w:rsidRPr="00E72A9E">
        <w:rPr>
          <w:sz w:val="24"/>
          <w:szCs w:val="24"/>
        </w:rPr>
        <w:t xml:space="preserve"> Понятие об атмосферном давлении. Измерение атмосферного давления. Изменение атмосферного давления. Как возникает ветер? Виды ветров. Как определить направление и силу ветра? Значение ветра. </w:t>
      </w:r>
    </w:p>
    <w:p w:rsidR="00E72A9E" w:rsidRPr="00E72A9E" w:rsidRDefault="00E72A9E" w:rsidP="0005522C">
      <w:pPr>
        <w:spacing w:before="217"/>
        <w:jc w:val="both"/>
        <w:rPr>
          <w:b/>
          <w:sz w:val="24"/>
          <w:szCs w:val="24"/>
        </w:rPr>
      </w:pPr>
      <w:r w:rsidRPr="00E72A9E">
        <w:rPr>
          <w:b/>
          <w:sz w:val="24"/>
          <w:szCs w:val="24"/>
        </w:rPr>
        <w:t>Водяной пар в атмосфере. Облака. Атмосферные осадки.</w:t>
      </w:r>
      <w:r w:rsidRPr="00E72A9E">
        <w:rPr>
          <w:sz w:val="24"/>
          <w:szCs w:val="24"/>
        </w:rPr>
        <w:t xml:space="preserve"> Водяной пар в атмосфере. Воздух, насыщенный и не насыщенный водяным паром. Относительная влажность. Туман и облака. Виды атмосферных осадков. Измерение количества атмосферных осадков. Причины, влияющие на количество осадков</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Погода</w:t>
      </w:r>
      <w:r w:rsidRPr="00E72A9E">
        <w:rPr>
          <w:sz w:val="24"/>
          <w:szCs w:val="24"/>
        </w:rPr>
        <w:t xml:space="preserve">. Что такое погода? Причины изменения погоды. Прогноз погоды. </w:t>
      </w:r>
    </w:p>
    <w:p w:rsidR="00E72A9E" w:rsidRPr="00E72A9E" w:rsidRDefault="00E72A9E" w:rsidP="0005522C">
      <w:pPr>
        <w:spacing w:before="217"/>
        <w:jc w:val="both"/>
        <w:rPr>
          <w:sz w:val="24"/>
          <w:szCs w:val="24"/>
        </w:rPr>
      </w:pPr>
      <w:r w:rsidRPr="00E72A9E">
        <w:rPr>
          <w:b/>
          <w:sz w:val="24"/>
          <w:szCs w:val="24"/>
        </w:rPr>
        <w:t>Климат.</w:t>
      </w:r>
      <w:r w:rsidRPr="00E72A9E">
        <w:rPr>
          <w:sz w:val="24"/>
          <w:szCs w:val="24"/>
        </w:rPr>
        <w:t xml:space="preserve"> Что такое климат? Характеристика климата. Влияние климата на природу и жизнь человека. </w:t>
      </w:r>
    </w:p>
    <w:p w:rsidR="00E72A9E" w:rsidRPr="00E72A9E" w:rsidRDefault="00E72A9E" w:rsidP="0005522C">
      <w:pPr>
        <w:spacing w:before="217"/>
        <w:jc w:val="both"/>
        <w:rPr>
          <w:sz w:val="24"/>
          <w:szCs w:val="24"/>
        </w:rPr>
      </w:pPr>
      <w:r w:rsidRPr="00E72A9E">
        <w:rPr>
          <w:b/>
          <w:sz w:val="24"/>
          <w:szCs w:val="24"/>
        </w:rPr>
        <w:t>Причины, влияющие на климат</w:t>
      </w:r>
      <w:r w:rsidRPr="00E72A9E">
        <w:rPr>
          <w:sz w:val="24"/>
          <w:szCs w:val="24"/>
        </w:rPr>
        <w:t xml:space="preserve">. Изменение освещения и нагрева поверхности Земли в течение года. Зависимость климата от близости морей и океанов и направления господствующих ветров. Зависимость климата от океанических течений. Зависимость климата от высоты местности над уровнем моря и рельефа. </w:t>
      </w:r>
    </w:p>
    <w:p w:rsidR="00E72A9E" w:rsidRPr="00E72A9E" w:rsidRDefault="00E72A9E" w:rsidP="0005522C">
      <w:pPr>
        <w:spacing w:before="217"/>
        <w:jc w:val="both"/>
        <w:rPr>
          <w:sz w:val="24"/>
          <w:szCs w:val="24"/>
        </w:rPr>
      </w:pPr>
      <w:r w:rsidRPr="00E72A9E">
        <w:rPr>
          <w:b/>
          <w:sz w:val="24"/>
          <w:szCs w:val="24"/>
        </w:rPr>
        <w:t xml:space="preserve">Практикумы. 7.  </w:t>
      </w:r>
      <w:r w:rsidRPr="00E72A9E">
        <w:rPr>
          <w:sz w:val="24"/>
          <w:szCs w:val="24"/>
        </w:rPr>
        <w:t xml:space="preserve">Построение графика хода температуры и вычисление средней температуры. </w:t>
      </w:r>
      <w:r w:rsidRPr="00E72A9E">
        <w:rPr>
          <w:b/>
          <w:sz w:val="24"/>
          <w:szCs w:val="24"/>
        </w:rPr>
        <w:t>8.</w:t>
      </w:r>
      <w:r w:rsidRPr="00E72A9E">
        <w:rPr>
          <w:sz w:val="24"/>
          <w:szCs w:val="24"/>
        </w:rPr>
        <w:t xml:space="preserve"> Построение розы ветров. </w:t>
      </w:r>
      <w:r w:rsidRPr="00E72A9E">
        <w:rPr>
          <w:b/>
          <w:sz w:val="24"/>
          <w:szCs w:val="24"/>
        </w:rPr>
        <w:t>9.</w:t>
      </w:r>
      <w:r w:rsidRPr="00E72A9E">
        <w:rPr>
          <w:sz w:val="24"/>
          <w:szCs w:val="24"/>
        </w:rPr>
        <w:t xml:space="preserve"> Построение диаграммы количества осадков по многолетним данным. </w:t>
      </w:r>
    </w:p>
    <w:p w:rsidR="00E72A9E" w:rsidRPr="00E72A9E" w:rsidRDefault="00E72A9E" w:rsidP="0005522C">
      <w:pPr>
        <w:spacing w:before="217"/>
        <w:jc w:val="both"/>
        <w:rPr>
          <w:b/>
        </w:rPr>
      </w:pPr>
      <w:r w:rsidRPr="00E72A9E">
        <w:rPr>
          <w:b/>
        </w:rPr>
        <w:t xml:space="preserve">ГЕОГРАФИЧЕСКАЯ ОБОЛОЧКА (4 ч) </w:t>
      </w:r>
    </w:p>
    <w:p w:rsidR="00E72A9E" w:rsidRPr="00E72A9E" w:rsidRDefault="00E72A9E" w:rsidP="0005522C">
      <w:pPr>
        <w:spacing w:before="217"/>
        <w:jc w:val="both"/>
        <w:rPr>
          <w:sz w:val="24"/>
          <w:szCs w:val="24"/>
        </w:rPr>
      </w:pPr>
      <w:r w:rsidRPr="00E72A9E">
        <w:rPr>
          <w:b/>
          <w:sz w:val="24"/>
          <w:szCs w:val="24"/>
        </w:rPr>
        <w:t xml:space="preserve">Природные зоны Земли. </w:t>
      </w:r>
      <w:r w:rsidRPr="00E72A9E">
        <w:rPr>
          <w:sz w:val="24"/>
          <w:szCs w:val="24"/>
        </w:rPr>
        <w:t xml:space="preserve">Распространение организмов на Земле. Широтная зональность. Высотная поясность. Распространение организмов в Мировом океане. Многообразие организмов в морях и океанах. Изменение состава организмов с глубиной. Влияние морских организмов на атмосферу. </w:t>
      </w:r>
    </w:p>
    <w:p w:rsidR="00E72A9E" w:rsidRPr="00E72A9E" w:rsidRDefault="00E72A9E" w:rsidP="0005522C">
      <w:pPr>
        <w:spacing w:before="217"/>
        <w:jc w:val="both"/>
        <w:rPr>
          <w:sz w:val="24"/>
          <w:szCs w:val="24"/>
        </w:rPr>
      </w:pPr>
      <w:r w:rsidRPr="00E72A9E">
        <w:rPr>
          <w:b/>
          <w:sz w:val="24"/>
          <w:szCs w:val="24"/>
        </w:rPr>
        <w:t>Природный комплекс. Географическая оболочка.</w:t>
      </w:r>
      <w:r w:rsidRPr="00E72A9E">
        <w:rPr>
          <w:sz w:val="24"/>
          <w:szCs w:val="24"/>
        </w:rPr>
        <w:t xml:space="preserve"> Воздействие организмов на земные оболочки. Почва. Взаимосвязь организмов. Природный комплекс. Географическая оболочка и биосфера. </w:t>
      </w:r>
    </w:p>
    <w:p w:rsidR="00E72A9E" w:rsidRPr="00E72A9E" w:rsidRDefault="00E72A9E" w:rsidP="0005522C">
      <w:pPr>
        <w:spacing w:before="217"/>
        <w:jc w:val="both"/>
        <w:rPr>
          <w:sz w:val="24"/>
          <w:szCs w:val="24"/>
        </w:rPr>
      </w:pPr>
      <w:r w:rsidRPr="00E72A9E">
        <w:rPr>
          <w:b/>
          <w:sz w:val="24"/>
          <w:szCs w:val="24"/>
        </w:rPr>
        <w:t>Природа и человек.</w:t>
      </w:r>
      <w:r w:rsidRPr="00E72A9E">
        <w:rPr>
          <w:sz w:val="24"/>
          <w:szCs w:val="24"/>
        </w:rPr>
        <w:t xml:space="preserve"> Влияние природы на жизнь и здоровье человека. Стихийные природные явления.  </w:t>
      </w:r>
      <w:r w:rsidRPr="00E72A9E">
        <w:rPr>
          <w:b/>
          <w:sz w:val="24"/>
          <w:szCs w:val="24"/>
        </w:rPr>
        <w:t>Практикум.</w:t>
      </w:r>
      <w:r w:rsidRPr="00E72A9E">
        <w:rPr>
          <w:sz w:val="24"/>
          <w:szCs w:val="24"/>
        </w:rPr>
        <w:t xml:space="preserve"> Составление характеристики природного комплекса (ПК).</w:t>
      </w:r>
    </w:p>
    <w:p w:rsidR="00E72A9E" w:rsidRPr="00E72A9E" w:rsidRDefault="00E72A9E" w:rsidP="0005522C">
      <w:pPr>
        <w:spacing w:before="217"/>
        <w:jc w:val="both"/>
        <w:rPr>
          <w:b/>
        </w:rPr>
      </w:pPr>
      <w:r w:rsidRPr="00E72A9E">
        <w:rPr>
          <w:b/>
        </w:rPr>
        <w:t xml:space="preserve">ГЕОГРАФИЯ МАТЕРИКОВ И ОКЕАНОВ. 7 КЛАСС </w:t>
      </w:r>
    </w:p>
    <w:p w:rsidR="00E72A9E" w:rsidRPr="00E72A9E" w:rsidRDefault="00E72A9E" w:rsidP="0005522C">
      <w:pPr>
        <w:spacing w:before="217"/>
        <w:jc w:val="both"/>
        <w:rPr>
          <w:b/>
        </w:rPr>
      </w:pPr>
      <w:r w:rsidRPr="00E72A9E">
        <w:rPr>
          <w:b/>
        </w:rPr>
        <w:t>ВВЕДЕНИЕ. ИСТОЧНИКИ ГЕОГРАФИЧЕСКОЙ ИНФОРМАЦИИ (2 ч)</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 xml:space="preserve">Как люди открывали и изучали Землю. </w:t>
      </w:r>
      <w:r w:rsidRPr="00E72A9E">
        <w:rPr>
          <w:sz w:val="24"/>
          <w:szCs w:val="24"/>
        </w:rPr>
        <w:t xml:space="preserve">Основные этапы накопления знаний о Земле. </w:t>
      </w:r>
      <w:r w:rsidRPr="00E72A9E">
        <w:rPr>
          <w:b/>
          <w:sz w:val="24"/>
          <w:szCs w:val="24"/>
        </w:rPr>
        <w:t>Источники географической информации. Карта — особый источник географических знаний. Методы географических исследований.</w:t>
      </w:r>
      <w:r w:rsidRPr="00E72A9E">
        <w:rPr>
          <w:sz w:val="24"/>
          <w:szCs w:val="24"/>
        </w:rPr>
        <w:t xml:space="preserve"> Разнообразие географических карт. Другие источники информации. Методы географии.</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1</w:t>
      </w:r>
      <w:r w:rsidRPr="00E72A9E">
        <w:rPr>
          <w:sz w:val="24"/>
          <w:szCs w:val="24"/>
        </w:rPr>
        <w:t xml:space="preserve">. Описание и нанесение на контурную карту географических объектов одного из изученных маршрутов. </w:t>
      </w:r>
    </w:p>
    <w:p w:rsidR="00E72A9E" w:rsidRPr="00E72A9E" w:rsidRDefault="00E72A9E" w:rsidP="0005522C">
      <w:pPr>
        <w:spacing w:before="217"/>
        <w:jc w:val="both"/>
        <w:rPr>
          <w:sz w:val="24"/>
          <w:szCs w:val="24"/>
        </w:rPr>
      </w:pPr>
      <w:r w:rsidRPr="00E72A9E">
        <w:rPr>
          <w:b/>
          <w:sz w:val="24"/>
          <w:szCs w:val="24"/>
        </w:rPr>
        <w:t>2.</w:t>
      </w:r>
      <w:r w:rsidRPr="00E72A9E">
        <w:rPr>
          <w:sz w:val="24"/>
          <w:szCs w:val="24"/>
        </w:rPr>
        <w:t xml:space="preserve"> Группировка карт учебника и атласа по разным признакам. </w:t>
      </w:r>
    </w:p>
    <w:p w:rsidR="00E72A9E" w:rsidRPr="00E72A9E" w:rsidRDefault="00E72A9E" w:rsidP="0005522C">
      <w:pPr>
        <w:spacing w:before="217"/>
        <w:jc w:val="both"/>
        <w:rPr>
          <w:b/>
          <w:sz w:val="24"/>
          <w:szCs w:val="24"/>
        </w:rPr>
      </w:pPr>
      <w:r w:rsidRPr="00E72A9E">
        <w:rPr>
          <w:b/>
          <w:sz w:val="24"/>
          <w:szCs w:val="24"/>
        </w:rPr>
        <w:t xml:space="preserve">Раздел I. Главные особенности природы Земли (9 ч) </w:t>
      </w:r>
    </w:p>
    <w:p w:rsidR="00E72A9E" w:rsidRPr="00E72A9E" w:rsidRDefault="00E72A9E" w:rsidP="0005522C">
      <w:pPr>
        <w:spacing w:before="217"/>
        <w:jc w:val="both"/>
        <w:rPr>
          <w:b/>
        </w:rPr>
      </w:pPr>
      <w:r w:rsidRPr="00E72A9E">
        <w:rPr>
          <w:b/>
        </w:rPr>
        <w:t xml:space="preserve">ЛИТОСФЕРА И РЕЛЬЕФ ЗЕМЛИ (2 ч) </w:t>
      </w:r>
    </w:p>
    <w:p w:rsidR="00E72A9E" w:rsidRPr="00E72A9E" w:rsidRDefault="00E72A9E" w:rsidP="0005522C">
      <w:pPr>
        <w:spacing w:before="217"/>
        <w:jc w:val="both"/>
        <w:rPr>
          <w:b/>
          <w:sz w:val="24"/>
          <w:szCs w:val="24"/>
        </w:rPr>
      </w:pPr>
      <w:r w:rsidRPr="00E72A9E">
        <w:rPr>
          <w:b/>
          <w:sz w:val="24"/>
          <w:szCs w:val="24"/>
        </w:rPr>
        <w:t>Происхождение материков и впадин океанов.</w:t>
      </w:r>
      <w:r w:rsidRPr="00E72A9E">
        <w:rPr>
          <w:sz w:val="24"/>
          <w:szCs w:val="24"/>
        </w:rPr>
        <w:t xml:space="preserve"> Геологическое летоисчисление. Типы земной коры. Плиты литосферы. Платформы и складчатые пояса. Карта строения земной коры. Сейсмические пояса</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 xml:space="preserve"> Рельеф Земли.</w:t>
      </w:r>
      <w:r w:rsidRPr="00E72A9E">
        <w:rPr>
          <w:sz w:val="24"/>
          <w:szCs w:val="24"/>
        </w:rPr>
        <w:t xml:space="preserve"> Основные формы рельефа суши и дна океана. Причины разнообразия рельефа Земли. Внутренние и внешние процессы рельефообразования. Закономерности размещения крупных форм рельефа на поверхности Земли. </w:t>
      </w:r>
    </w:p>
    <w:p w:rsidR="00E72A9E" w:rsidRPr="00E72A9E" w:rsidRDefault="00E72A9E" w:rsidP="0005522C">
      <w:pPr>
        <w:spacing w:before="217"/>
        <w:jc w:val="both"/>
        <w:rPr>
          <w:b/>
          <w:sz w:val="24"/>
          <w:szCs w:val="24"/>
        </w:rPr>
      </w:pPr>
      <w:r w:rsidRPr="00E72A9E">
        <w:rPr>
          <w:b/>
          <w:sz w:val="24"/>
          <w:szCs w:val="24"/>
        </w:rPr>
        <w:t xml:space="preserve">Практическая работа. </w:t>
      </w:r>
    </w:p>
    <w:p w:rsidR="00E72A9E" w:rsidRPr="00E72A9E" w:rsidRDefault="00E72A9E" w:rsidP="0005522C">
      <w:pPr>
        <w:spacing w:before="217"/>
        <w:jc w:val="both"/>
        <w:rPr>
          <w:sz w:val="24"/>
          <w:szCs w:val="24"/>
        </w:rPr>
      </w:pPr>
      <w:r w:rsidRPr="00E72A9E">
        <w:rPr>
          <w:b/>
          <w:sz w:val="24"/>
          <w:szCs w:val="24"/>
        </w:rPr>
        <w:t xml:space="preserve">3. </w:t>
      </w:r>
      <w:r w:rsidRPr="00E72A9E">
        <w:rPr>
          <w:sz w:val="24"/>
          <w:szCs w:val="24"/>
        </w:rPr>
        <w:t xml:space="preserve">Чтение карт, космических снимков и аэрофотоснимков материков и описание по ним рельефа одного из материков; сравнение рельефа двух материков с выявлением причин сходства и различий (по выбору). </w:t>
      </w:r>
    </w:p>
    <w:p w:rsidR="00E72A9E" w:rsidRPr="00E72A9E" w:rsidRDefault="00E72A9E" w:rsidP="0005522C">
      <w:pPr>
        <w:spacing w:before="217"/>
        <w:jc w:val="both"/>
        <w:rPr>
          <w:b/>
        </w:rPr>
      </w:pPr>
      <w:r w:rsidRPr="00E72A9E">
        <w:rPr>
          <w:b/>
        </w:rPr>
        <w:t xml:space="preserve">АТМОСФЕРА И КЛИМАТЫ ЗЕМЛИ (2 ч) </w:t>
      </w:r>
    </w:p>
    <w:p w:rsidR="00E72A9E" w:rsidRPr="00E72A9E" w:rsidRDefault="00E72A9E" w:rsidP="0005522C">
      <w:pPr>
        <w:spacing w:before="217"/>
        <w:jc w:val="both"/>
        <w:rPr>
          <w:sz w:val="24"/>
          <w:szCs w:val="24"/>
        </w:rPr>
      </w:pPr>
      <w:r w:rsidRPr="00E72A9E">
        <w:rPr>
          <w:b/>
          <w:sz w:val="24"/>
          <w:szCs w:val="24"/>
        </w:rPr>
        <w:t>Распределение температуры воздуха и осадков на Земле. Воздушные массы.</w:t>
      </w:r>
      <w:r w:rsidRPr="00E72A9E">
        <w:rPr>
          <w:sz w:val="24"/>
          <w:szCs w:val="24"/>
        </w:rPr>
        <w:t xml:space="preserve"> Распределение температуры воздуха и осадков на Земле. Климатообразующие факторы. Воздушные массы и их циркуляция. Климатические карты и климатограммы. </w:t>
      </w:r>
      <w:r w:rsidRPr="00E72A9E">
        <w:rPr>
          <w:b/>
          <w:sz w:val="24"/>
          <w:szCs w:val="24"/>
        </w:rPr>
        <w:t>Климатические</w:t>
      </w:r>
      <w:r w:rsidRPr="00E72A9E">
        <w:rPr>
          <w:sz w:val="24"/>
          <w:szCs w:val="24"/>
        </w:rPr>
        <w:t xml:space="preserve"> </w:t>
      </w:r>
      <w:r w:rsidRPr="00E72A9E">
        <w:rPr>
          <w:b/>
          <w:sz w:val="24"/>
          <w:szCs w:val="24"/>
        </w:rPr>
        <w:t>пояса Земли.</w:t>
      </w:r>
      <w:r w:rsidRPr="00E72A9E">
        <w:rPr>
          <w:sz w:val="24"/>
          <w:szCs w:val="24"/>
        </w:rPr>
        <w:t xml:space="preserve"> Проявление закона зональности в размещении климатических поясов. Основные и переходные климатические пояса. Климатические области. Влияние климата на человека и человека на климат. </w:t>
      </w:r>
    </w:p>
    <w:p w:rsidR="00E72A9E" w:rsidRPr="00E72A9E" w:rsidRDefault="00E72A9E" w:rsidP="0005522C">
      <w:pPr>
        <w:spacing w:before="217"/>
        <w:jc w:val="both"/>
        <w:rPr>
          <w:b/>
          <w:sz w:val="24"/>
          <w:szCs w:val="24"/>
        </w:rPr>
      </w:pPr>
      <w:r w:rsidRPr="00E72A9E">
        <w:rPr>
          <w:b/>
          <w:sz w:val="24"/>
          <w:szCs w:val="24"/>
        </w:rPr>
        <w:t>Практические работы.</w:t>
      </w:r>
    </w:p>
    <w:p w:rsidR="00E72A9E" w:rsidRPr="00E72A9E" w:rsidRDefault="00E72A9E" w:rsidP="0005522C">
      <w:pPr>
        <w:spacing w:before="217"/>
        <w:jc w:val="both"/>
        <w:rPr>
          <w:sz w:val="24"/>
          <w:szCs w:val="24"/>
        </w:rPr>
      </w:pPr>
      <w:r w:rsidRPr="00E72A9E">
        <w:rPr>
          <w:b/>
          <w:sz w:val="24"/>
          <w:szCs w:val="24"/>
        </w:rPr>
        <w:t xml:space="preserve"> 4. </w:t>
      </w:r>
      <w:r w:rsidRPr="00E72A9E">
        <w:rPr>
          <w:sz w:val="24"/>
          <w:szCs w:val="24"/>
        </w:rPr>
        <w:t xml:space="preserve">Характеристика климата по климатическим картам. </w:t>
      </w:r>
    </w:p>
    <w:p w:rsidR="00E72A9E" w:rsidRPr="00E72A9E" w:rsidRDefault="00E72A9E" w:rsidP="0005522C">
      <w:pPr>
        <w:spacing w:before="217"/>
        <w:jc w:val="both"/>
        <w:rPr>
          <w:sz w:val="24"/>
          <w:szCs w:val="24"/>
        </w:rPr>
      </w:pPr>
      <w:r w:rsidRPr="00E72A9E">
        <w:rPr>
          <w:b/>
          <w:sz w:val="24"/>
          <w:szCs w:val="24"/>
        </w:rPr>
        <w:t>5.</w:t>
      </w:r>
      <w:r w:rsidRPr="00E72A9E">
        <w:rPr>
          <w:sz w:val="24"/>
          <w:szCs w:val="24"/>
        </w:rPr>
        <w:t xml:space="preserve"> Описание различий в климате одного из материков и оценка климатических условий материка для жизни населения. </w:t>
      </w:r>
    </w:p>
    <w:p w:rsidR="00E72A9E" w:rsidRPr="00E72A9E" w:rsidRDefault="00E72A9E" w:rsidP="0005522C">
      <w:pPr>
        <w:spacing w:before="217"/>
        <w:jc w:val="both"/>
        <w:rPr>
          <w:b/>
        </w:rPr>
      </w:pPr>
      <w:r w:rsidRPr="00E72A9E">
        <w:rPr>
          <w:b/>
        </w:rPr>
        <w:t xml:space="preserve">ГИДРОСФЕРА. МИРОВОЙ ОКЕАН — ГЛАВНАЯ ЧАСТЬ ГИДРОСФЕРЫ (2 ч) </w:t>
      </w:r>
    </w:p>
    <w:p w:rsidR="00E72A9E" w:rsidRPr="00E72A9E" w:rsidRDefault="00E72A9E" w:rsidP="0005522C">
      <w:pPr>
        <w:spacing w:before="217"/>
        <w:jc w:val="both"/>
        <w:rPr>
          <w:sz w:val="24"/>
          <w:szCs w:val="24"/>
        </w:rPr>
      </w:pPr>
      <w:r w:rsidRPr="00E72A9E">
        <w:rPr>
          <w:b/>
          <w:sz w:val="24"/>
          <w:szCs w:val="24"/>
        </w:rPr>
        <w:t>Воды Мирового океана. Схема поверхностных течений</w:t>
      </w:r>
      <w:r w:rsidRPr="00E72A9E">
        <w:rPr>
          <w:sz w:val="24"/>
          <w:szCs w:val="24"/>
        </w:rPr>
        <w:t xml:space="preserve">. Роль Океана в жизни Земли. Воды Мирового океана. Водные массы. Схема поверхностных течений. </w:t>
      </w:r>
    </w:p>
    <w:p w:rsidR="00E72A9E" w:rsidRPr="00E72A9E" w:rsidRDefault="00E72A9E" w:rsidP="0005522C">
      <w:pPr>
        <w:spacing w:before="217"/>
        <w:jc w:val="both"/>
        <w:rPr>
          <w:sz w:val="24"/>
          <w:szCs w:val="24"/>
        </w:rPr>
      </w:pPr>
      <w:r w:rsidRPr="00E72A9E">
        <w:rPr>
          <w:b/>
          <w:sz w:val="24"/>
          <w:szCs w:val="24"/>
        </w:rPr>
        <w:t xml:space="preserve">Жизнь в Океане. Взаимодействие Океана с атмосферой и  сушей. </w:t>
      </w:r>
      <w:r w:rsidRPr="00E72A9E">
        <w:rPr>
          <w:sz w:val="24"/>
          <w:szCs w:val="24"/>
        </w:rPr>
        <w:t xml:space="preserve">Разнообразие морских организмов. Распространение жизни в Океане. Обмен теплом и влагой между Океаном и сушей. </w:t>
      </w:r>
    </w:p>
    <w:p w:rsidR="00E72A9E" w:rsidRPr="00E72A9E" w:rsidRDefault="00E72A9E" w:rsidP="0005522C">
      <w:pPr>
        <w:spacing w:before="217"/>
        <w:jc w:val="both"/>
        <w:rPr>
          <w:b/>
        </w:rPr>
      </w:pPr>
      <w:r w:rsidRPr="00E72A9E">
        <w:rPr>
          <w:b/>
        </w:rPr>
        <w:t>ГЕОГРАФИЧЕСКАЯ ОБОЛОЧКА (3 ч)</w:t>
      </w:r>
    </w:p>
    <w:p w:rsidR="00E72A9E" w:rsidRPr="00E72A9E" w:rsidRDefault="00E72A9E" w:rsidP="0005522C">
      <w:pPr>
        <w:spacing w:before="217"/>
        <w:jc w:val="both"/>
        <w:rPr>
          <w:b/>
          <w:sz w:val="24"/>
          <w:szCs w:val="24"/>
        </w:rPr>
      </w:pPr>
      <w:r w:rsidRPr="00E72A9E">
        <w:rPr>
          <w:b/>
          <w:sz w:val="24"/>
          <w:szCs w:val="24"/>
        </w:rPr>
        <w:t xml:space="preserve"> Строение и свойства</w:t>
      </w:r>
      <w:r w:rsidRPr="00E72A9E">
        <w:rPr>
          <w:sz w:val="24"/>
          <w:szCs w:val="24"/>
        </w:rPr>
        <w:t xml:space="preserve"> </w:t>
      </w:r>
      <w:r w:rsidRPr="00E72A9E">
        <w:rPr>
          <w:b/>
          <w:sz w:val="24"/>
          <w:szCs w:val="24"/>
        </w:rPr>
        <w:t>географической оболочки.</w:t>
      </w:r>
      <w:r w:rsidRPr="00E72A9E">
        <w:rPr>
          <w:sz w:val="24"/>
          <w:szCs w:val="24"/>
        </w:rPr>
        <w:t xml:space="preserve"> Понятие «географическая оболочка», строение и свойства географической оболочки. Круговорот веществ и энергии</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Природные комплексы суши и океана.</w:t>
      </w:r>
      <w:r w:rsidRPr="00E72A9E">
        <w:rPr>
          <w:sz w:val="24"/>
          <w:szCs w:val="24"/>
        </w:rPr>
        <w:t xml:space="preserve"> Понятие «природный комплекс» (ПК). Территориальные и аквальные ПК. Природные, природно-антропогенные и антропогенные ПК. </w:t>
      </w:r>
    </w:p>
    <w:p w:rsidR="00E72A9E" w:rsidRPr="00E72A9E" w:rsidRDefault="00E72A9E" w:rsidP="0005522C">
      <w:pPr>
        <w:spacing w:before="217"/>
        <w:jc w:val="both"/>
        <w:rPr>
          <w:b/>
          <w:sz w:val="24"/>
          <w:szCs w:val="24"/>
        </w:rPr>
      </w:pPr>
      <w:r w:rsidRPr="00E72A9E">
        <w:rPr>
          <w:b/>
          <w:sz w:val="24"/>
          <w:szCs w:val="24"/>
        </w:rPr>
        <w:t>Природная зональность</w:t>
      </w:r>
      <w:r w:rsidRPr="00E72A9E">
        <w:rPr>
          <w:sz w:val="24"/>
          <w:szCs w:val="24"/>
        </w:rPr>
        <w:t xml:space="preserve">. Понятия «природная зона», «широтная зональность», «высотная поясность». Природные пояса океана. Закономерности размещения природных зон на Земле. </w:t>
      </w:r>
      <w:r w:rsidRPr="00E72A9E">
        <w:rPr>
          <w:b/>
          <w:sz w:val="24"/>
          <w:szCs w:val="24"/>
        </w:rPr>
        <w:t xml:space="preserve">Практическая работа. </w:t>
      </w:r>
    </w:p>
    <w:p w:rsidR="00E72A9E" w:rsidRPr="00E72A9E" w:rsidRDefault="00E72A9E" w:rsidP="0005522C">
      <w:pPr>
        <w:spacing w:before="217"/>
        <w:jc w:val="both"/>
        <w:rPr>
          <w:sz w:val="24"/>
          <w:szCs w:val="24"/>
        </w:rPr>
      </w:pPr>
      <w:r w:rsidRPr="00E72A9E">
        <w:rPr>
          <w:b/>
          <w:sz w:val="24"/>
          <w:szCs w:val="24"/>
        </w:rPr>
        <w:t>6.</w:t>
      </w:r>
      <w:r w:rsidRPr="00E72A9E">
        <w:rPr>
          <w:sz w:val="24"/>
          <w:szCs w:val="24"/>
        </w:rPr>
        <w:t xml:space="preserve"> Чтение карт антропогенных ландшафтов, выявление материков с самыми большими ареалами таких ландшафтов. </w:t>
      </w:r>
    </w:p>
    <w:p w:rsidR="00E72A9E" w:rsidRPr="00E72A9E" w:rsidRDefault="00E72A9E" w:rsidP="0005522C">
      <w:pPr>
        <w:spacing w:before="217"/>
        <w:jc w:val="both"/>
        <w:rPr>
          <w:b/>
          <w:sz w:val="24"/>
          <w:szCs w:val="24"/>
        </w:rPr>
      </w:pPr>
      <w:r w:rsidRPr="00E72A9E">
        <w:rPr>
          <w:b/>
          <w:sz w:val="24"/>
          <w:szCs w:val="24"/>
        </w:rPr>
        <w:t xml:space="preserve">Раздел II. Население Земли (3 ч) </w:t>
      </w:r>
    </w:p>
    <w:p w:rsidR="00E72A9E" w:rsidRPr="00E72A9E" w:rsidRDefault="00E72A9E" w:rsidP="0005522C">
      <w:pPr>
        <w:spacing w:before="217"/>
        <w:jc w:val="both"/>
        <w:rPr>
          <w:sz w:val="24"/>
          <w:szCs w:val="24"/>
        </w:rPr>
      </w:pPr>
      <w:r w:rsidRPr="00E72A9E">
        <w:rPr>
          <w:b/>
          <w:sz w:val="24"/>
          <w:szCs w:val="24"/>
        </w:rPr>
        <w:t>Численность населения Земли. Размещение населения.</w:t>
      </w:r>
      <w:r w:rsidRPr="00E72A9E">
        <w:rPr>
          <w:sz w:val="24"/>
          <w:szCs w:val="24"/>
        </w:rPr>
        <w:t xml:space="preserve"> Территории наиболее древнего освоения человеком Земли. Изменение численности населения во времени. Переписи населения. Факторы, влияющие на численность населения. Размещение людей на Земле. Плотность населения, карта плотности населения. Рождаемость, смертность, естественный прирост населения. Миграции. </w:t>
      </w:r>
    </w:p>
    <w:p w:rsidR="00E72A9E" w:rsidRPr="00E72A9E" w:rsidRDefault="00E72A9E" w:rsidP="0005522C">
      <w:pPr>
        <w:spacing w:before="217"/>
        <w:jc w:val="both"/>
        <w:rPr>
          <w:sz w:val="24"/>
          <w:szCs w:val="24"/>
        </w:rPr>
      </w:pPr>
      <w:r w:rsidRPr="00E72A9E">
        <w:rPr>
          <w:b/>
          <w:sz w:val="24"/>
          <w:szCs w:val="24"/>
        </w:rPr>
        <w:t>Народы и религии мира.</w:t>
      </w:r>
      <w:r w:rsidRPr="00E72A9E">
        <w:rPr>
          <w:sz w:val="24"/>
          <w:szCs w:val="24"/>
        </w:rPr>
        <w:t xml:space="preserve"> Понятие «этнос». Крупнейшие этносы и малые народы. Карта народов мира. Миграции этносов. Языковые семьи. Мировые и национальные религии. </w:t>
      </w:r>
      <w:r w:rsidRPr="00E72A9E">
        <w:rPr>
          <w:b/>
          <w:sz w:val="24"/>
          <w:szCs w:val="24"/>
        </w:rPr>
        <w:t xml:space="preserve">Хозяйственная деятельность людей. Городское и сельское население. </w:t>
      </w:r>
      <w:r w:rsidRPr="00E72A9E">
        <w:rPr>
          <w:sz w:val="24"/>
          <w:szCs w:val="24"/>
        </w:rPr>
        <w:t xml:space="preserve">Понятие «хозяйство». Разнообразие видов хозяйственной деятельности, зависимость их от природных условий и исторического этапа развития человечества. Культурно-исторические регионы мира. </w:t>
      </w:r>
    </w:p>
    <w:p w:rsidR="00E72A9E" w:rsidRPr="00E72A9E" w:rsidRDefault="00E72A9E" w:rsidP="0005522C">
      <w:pPr>
        <w:spacing w:before="217"/>
        <w:jc w:val="both"/>
        <w:rPr>
          <w:b/>
          <w:sz w:val="24"/>
          <w:szCs w:val="24"/>
        </w:rPr>
      </w:pPr>
      <w:r w:rsidRPr="00E72A9E">
        <w:rPr>
          <w:b/>
          <w:sz w:val="24"/>
          <w:szCs w:val="24"/>
        </w:rPr>
        <w:t>Практические работы.</w:t>
      </w:r>
    </w:p>
    <w:p w:rsidR="00E72A9E" w:rsidRPr="00E72A9E" w:rsidRDefault="00E72A9E" w:rsidP="0005522C">
      <w:pPr>
        <w:spacing w:before="217"/>
        <w:jc w:val="both"/>
        <w:rPr>
          <w:sz w:val="24"/>
          <w:szCs w:val="24"/>
        </w:rPr>
      </w:pPr>
      <w:r w:rsidRPr="00E72A9E">
        <w:rPr>
          <w:b/>
          <w:sz w:val="24"/>
          <w:szCs w:val="24"/>
        </w:rPr>
        <w:t xml:space="preserve"> 7.</w:t>
      </w:r>
      <w:r w:rsidRPr="00E72A9E">
        <w:rPr>
          <w:sz w:val="24"/>
          <w:szCs w:val="24"/>
        </w:rPr>
        <w:t xml:space="preserve"> Определение и сравнение различий в численности, плотности и динамике населения отдельных материков и стран мира. </w:t>
      </w:r>
    </w:p>
    <w:p w:rsidR="00E72A9E" w:rsidRPr="00E72A9E" w:rsidRDefault="00E72A9E" w:rsidP="0005522C">
      <w:pPr>
        <w:spacing w:before="217"/>
        <w:jc w:val="both"/>
        <w:rPr>
          <w:sz w:val="24"/>
          <w:szCs w:val="24"/>
        </w:rPr>
      </w:pPr>
      <w:r w:rsidRPr="00E72A9E">
        <w:rPr>
          <w:b/>
          <w:sz w:val="24"/>
          <w:szCs w:val="24"/>
        </w:rPr>
        <w:t>8.</w:t>
      </w:r>
      <w:r w:rsidRPr="00E72A9E">
        <w:rPr>
          <w:sz w:val="24"/>
          <w:szCs w:val="24"/>
        </w:rPr>
        <w:t xml:space="preserve"> Моделирование на контурной карте размещения крупнейших этносов и малых народов, а также крупных городов. </w:t>
      </w:r>
    </w:p>
    <w:p w:rsidR="00E72A9E" w:rsidRPr="00E72A9E" w:rsidRDefault="00E72A9E" w:rsidP="0005522C">
      <w:pPr>
        <w:spacing w:before="217"/>
        <w:jc w:val="both"/>
        <w:rPr>
          <w:b/>
          <w:sz w:val="24"/>
          <w:szCs w:val="24"/>
        </w:rPr>
      </w:pPr>
      <w:r w:rsidRPr="00E72A9E">
        <w:rPr>
          <w:b/>
          <w:sz w:val="24"/>
          <w:szCs w:val="24"/>
        </w:rPr>
        <w:t xml:space="preserve">Раздел III. Океаны и материки (50 ч) </w:t>
      </w:r>
    </w:p>
    <w:p w:rsidR="00E72A9E" w:rsidRPr="00E72A9E" w:rsidRDefault="00E72A9E" w:rsidP="0005522C">
      <w:pPr>
        <w:spacing w:before="217"/>
        <w:jc w:val="both"/>
        <w:rPr>
          <w:b/>
        </w:rPr>
      </w:pPr>
      <w:r w:rsidRPr="00E72A9E">
        <w:rPr>
          <w:b/>
        </w:rPr>
        <w:t xml:space="preserve">ОКЕАНЫ (2 ч) </w:t>
      </w:r>
    </w:p>
    <w:p w:rsidR="00E72A9E" w:rsidRPr="00E72A9E" w:rsidRDefault="00E72A9E" w:rsidP="0005522C">
      <w:pPr>
        <w:spacing w:before="217"/>
        <w:jc w:val="both"/>
        <w:rPr>
          <w:sz w:val="24"/>
          <w:szCs w:val="24"/>
        </w:rPr>
      </w:pPr>
      <w:r w:rsidRPr="00E72A9E">
        <w:rPr>
          <w:b/>
          <w:sz w:val="24"/>
          <w:szCs w:val="24"/>
        </w:rPr>
        <w:t xml:space="preserve">Тихий океан. Индийский океан. </w:t>
      </w:r>
      <w:r w:rsidRPr="00E72A9E">
        <w:rPr>
          <w:sz w:val="24"/>
          <w:szCs w:val="24"/>
        </w:rPr>
        <w:t xml:space="preserve">Географическое положение, особенности природы, природные богатства океанов. Виды хозяйственной деятельности в океанах. Охрана природы океанов. </w:t>
      </w:r>
    </w:p>
    <w:p w:rsidR="00E72A9E" w:rsidRPr="00E72A9E" w:rsidRDefault="00E72A9E" w:rsidP="0005522C">
      <w:pPr>
        <w:spacing w:before="217"/>
        <w:jc w:val="both"/>
        <w:rPr>
          <w:sz w:val="24"/>
          <w:szCs w:val="24"/>
        </w:rPr>
      </w:pPr>
      <w:r w:rsidRPr="00E72A9E">
        <w:rPr>
          <w:b/>
          <w:sz w:val="24"/>
          <w:szCs w:val="24"/>
        </w:rPr>
        <w:t>Атлантический океан. Северный Ледовитый океан.</w:t>
      </w:r>
      <w:r w:rsidRPr="00E72A9E">
        <w:rPr>
          <w:sz w:val="24"/>
          <w:szCs w:val="24"/>
        </w:rPr>
        <w:t xml:space="preserve"> Особенности природы каждого из океанов. Природные богатства. Характер хозяйственного использования океанов. Необходимость охраны природы. </w:t>
      </w:r>
    </w:p>
    <w:p w:rsidR="00E72A9E" w:rsidRPr="00E72A9E" w:rsidRDefault="00E72A9E" w:rsidP="0005522C">
      <w:pPr>
        <w:spacing w:before="217"/>
        <w:jc w:val="both"/>
        <w:rPr>
          <w:sz w:val="24"/>
          <w:szCs w:val="24"/>
        </w:rPr>
      </w:pP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9.</w:t>
      </w:r>
      <w:r w:rsidRPr="00E72A9E">
        <w:rPr>
          <w:sz w:val="24"/>
          <w:szCs w:val="24"/>
        </w:rPr>
        <w:t xml:space="preserve"> Выявление и отражение на контурной карте транспортной, промысловой, сырьевой, рекреационной и других функций океана (по выбору). </w:t>
      </w:r>
    </w:p>
    <w:p w:rsidR="00E72A9E" w:rsidRPr="00E72A9E" w:rsidRDefault="00E72A9E" w:rsidP="0005522C">
      <w:pPr>
        <w:spacing w:before="217"/>
        <w:jc w:val="both"/>
        <w:rPr>
          <w:sz w:val="24"/>
          <w:szCs w:val="24"/>
        </w:rPr>
      </w:pPr>
      <w:r w:rsidRPr="00E72A9E">
        <w:rPr>
          <w:b/>
          <w:sz w:val="24"/>
          <w:szCs w:val="24"/>
        </w:rPr>
        <w:t>10.</w:t>
      </w:r>
      <w:r w:rsidRPr="00E72A9E">
        <w:rPr>
          <w:sz w:val="24"/>
          <w:szCs w:val="24"/>
        </w:rPr>
        <w:t xml:space="preserve"> Описание по картам и другим источникам информации особенностей географического положения, природы и населения одного из больших островов (по выбору).</w:t>
      </w:r>
    </w:p>
    <w:p w:rsidR="00E72A9E" w:rsidRPr="00E72A9E" w:rsidRDefault="00E72A9E" w:rsidP="0005522C">
      <w:pPr>
        <w:spacing w:before="217"/>
        <w:jc w:val="both"/>
        <w:rPr>
          <w:b/>
        </w:rPr>
      </w:pPr>
      <w:r w:rsidRPr="00E72A9E">
        <w:rPr>
          <w:sz w:val="24"/>
          <w:szCs w:val="24"/>
        </w:rPr>
        <w:t xml:space="preserve"> </w:t>
      </w:r>
      <w:r w:rsidRPr="00E72A9E">
        <w:rPr>
          <w:b/>
        </w:rPr>
        <w:t>ЮЖНЫЕ МАТЕРИКИ (1 ч)</w:t>
      </w:r>
    </w:p>
    <w:p w:rsidR="00E72A9E" w:rsidRPr="00E72A9E" w:rsidRDefault="00E72A9E" w:rsidP="0005522C">
      <w:pPr>
        <w:spacing w:before="217"/>
        <w:jc w:val="both"/>
        <w:rPr>
          <w:b/>
          <w:sz w:val="24"/>
          <w:szCs w:val="24"/>
        </w:rPr>
      </w:pPr>
      <w:r w:rsidRPr="00E72A9E">
        <w:rPr>
          <w:b/>
          <w:sz w:val="24"/>
          <w:szCs w:val="24"/>
        </w:rPr>
        <w:t xml:space="preserve"> Общие особенности природы южных материков. </w:t>
      </w:r>
      <w:r w:rsidRPr="00E72A9E">
        <w:rPr>
          <w:sz w:val="24"/>
          <w:szCs w:val="24"/>
        </w:rPr>
        <w:t xml:space="preserve">Особенности географического положения южных материков. Общие черты рельефа. Общие особенности климата и внутренних вод. Почвы. Почвенная карта. Особенности расположения природных зон. </w:t>
      </w:r>
      <w:r w:rsidRPr="00E72A9E">
        <w:rPr>
          <w:b/>
        </w:rPr>
        <w:t>АФРИКА (10 ч)</w:t>
      </w:r>
      <w:r w:rsidRPr="00E72A9E">
        <w:rPr>
          <w:b/>
          <w:sz w:val="24"/>
          <w:szCs w:val="24"/>
        </w:rPr>
        <w:t xml:space="preserve"> </w:t>
      </w:r>
    </w:p>
    <w:p w:rsidR="00E72A9E" w:rsidRPr="00E72A9E" w:rsidRDefault="00E72A9E" w:rsidP="0005522C">
      <w:pPr>
        <w:spacing w:before="217"/>
        <w:jc w:val="both"/>
        <w:rPr>
          <w:b/>
          <w:sz w:val="24"/>
          <w:szCs w:val="24"/>
        </w:rPr>
      </w:pPr>
      <w:r w:rsidRPr="00E72A9E">
        <w:rPr>
          <w:b/>
          <w:sz w:val="24"/>
          <w:szCs w:val="24"/>
        </w:rPr>
        <w:t>Географическое положение. Исследования Африки.</w:t>
      </w:r>
      <w:r w:rsidRPr="00E72A9E">
        <w:rPr>
          <w:sz w:val="24"/>
          <w:szCs w:val="24"/>
        </w:rPr>
        <w:t xml:space="preserve"> Образ материка. Географическое положение и его влияние на природу Африки. История исследования Африки</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Рельеф и полезные ископаемые.</w:t>
      </w:r>
      <w:r w:rsidRPr="00E72A9E">
        <w:rPr>
          <w:sz w:val="24"/>
          <w:szCs w:val="24"/>
        </w:rPr>
        <w:t xml:space="preserve"> Основные формы рельефа континента. Причины размещения равнин, нагорий и гор на материке. Закономерности размещения месторождений полезных ископаемых. </w:t>
      </w:r>
    </w:p>
    <w:p w:rsidR="00E72A9E" w:rsidRPr="00E72A9E" w:rsidRDefault="00E72A9E" w:rsidP="0005522C">
      <w:pPr>
        <w:spacing w:before="217"/>
        <w:jc w:val="both"/>
        <w:rPr>
          <w:sz w:val="24"/>
          <w:szCs w:val="24"/>
        </w:rPr>
      </w:pPr>
      <w:r w:rsidRPr="00E72A9E">
        <w:rPr>
          <w:b/>
          <w:sz w:val="24"/>
          <w:szCs w:val="24"/>
        </w:rPr>
        <w:t>Климат. Внутренние воды.</w:t>
      </w:r>
      <w:r w:rsidRPr="00E72A9E">
        <w:rPr>
          <w:sz w:val="24"/>
          <w:szCs w:val="24"/>
        </w:rPr>
        <w:t xml:space="preserve"> Климатообразующие факторы, определяющие особенности климата материка. Распределение температур воздуха и осадков. Климатические пояса Африки. Внутренние воды материка. Основные речные системы. </w:t>
      </w:r>
    </w:p>
    <w:p w:rsidR="00E72A9E" w:rsidRPr="00E72A9E" w:rsidRDefault="00E72A9E" w:rsidP="0005522C">
      <w:pPr>
        <w:spacing w:before="217"/>
        <w:jc w:val="both"/>
        <w:rPr>
          <w:sz w:val="24"/>
          <w:szCs w:val="24"/>
        </w:rPr>
      </w:pPr>
      <w:r w:rsidRPr="00E72A9E">
        <w:rPr>
          <w:b/>
          <w:sz w:val="24"/>
          <w:szCs w:val="24"/>
        </w:rPr>
        <w:t>Природные зоны</w:t>
      </w:r>
      <w:r w:rsidRPr="00E72A9E">
        <w:rPr>
          <w:sz w:val="24"/>
          <w:szCs w:val="24"/>
        </w:rPr>
        <w:t xml:space="preserve">. Проявление широтной зональности на материке. Основные черты природы зон (растительность, почвы, животный мир). </w:t>
      </w:r>
    </w:p>
    <w:p w:rsidR="00E72A9E" w:rsidRPr="00E72A9E" w:rsidRDefault="00E72A9E" w:rsidP="0005522C">
      <w:pPr>
        <w:spacing w:before="217"/>
        <w:jc w:val="both"/>
        <w:rPr>
          <w:sz w:val="24"/>
          <w:szCs w:val="24"/>
        </w:rPr>
      </w:pPr>
      <w:r w:rsidRPr="00E72A9E">
        <w:rPr>
          <w:b/>
          <w:sz w:val="24"/>
          <w:szCs w:val="24"/>
        </w:rPr>
        <w:t xml:space="preserve">Влияние человека на природу. </w:t>
      </w:r>
      <w:r w:rsidRPr="00E72A9E">
        <w:rPr>
          <w:sz w:val="24"/>
          <w:szCs w:val="24"/>
        </w:rPr>
        <w:t>Заповедники и национальные парки. Влияние человека на природу. Стихийные бедствия. Заповедники и национальные парки материка. Экологическая карта Африки.</w:t>
      </w:r>
    </w:p>
    <w:p w:rsidR="00E72A9E" w:rsidRPr="00E72A9E" w:rsidRDefault="00E72A9E" w:rsidP="0005522C">
      <w:pPr>
        <w:spacing w:before="217"/>
        <w:jc w:val="both"/>
        <w:rPr>
          <w:b/>
          <w:sz w:val="24"/>
          <w:szCs w:val="24"/>
        </w:rPr>
      </w:pPr>
      <w:r w:rsidRPr="00E72A9E">
        <w:rPr>
          <w:sz w:val="24"/>
          <w:szCs w:val="24"/>
        </w:rPr>
        <w:t xml:space="preserve"> </w:t>
      </w:r>
      <w:r w:rsidRPr="00E72A9E">
        <w:rPr>
          <w:b/>
          <w:sz w:val="24"/>
          <w:szCs w:val="24"/>
        </w:rPr>
        <w:t>Население.</w:t>
      </w:r>
      <w:r w:rsidRPr="00E72A9E">
        <w:rPr>
          <w:sz w:val="24"/>
          <w:szCs w:val="24"/>
        </w:rPr>
        <w:t xml:space="preserve"> Численность населения, плотность, размещение по территории материка. Расовый и этнический состав. Историко-культурные регионы Африки. Краткая история формирования политической карты Африки</w:t>
      </w:r>
      <w:r w:rsidRPr="00E72A9E">
        <w:rPr>
          <w:b/>
          <w:sz w:val="24"/>
          <w:szCs w:val="24"/>
        </w:rPr>
        <w:t>.</w:t>
      </w:r>
    </w:p>
    <w:p w:rsidR="00E72A9E" w:rsidRPr="00E72A9E" w:rsidRDefault="00E72A9E" w:rsidP="0005522C">
      <w:pPr>
        <w:spacing w:before="217"/>
        <w:jc w:val="both"/>
        <w:rPr>
          <w:b/>
          <w:sz w:val="24"/>
          <w:szCs w:val="24"/>
        </w:rPr>
      </w:pPr>
      <w:r w:rsidRPr="00E72A9E">
        <w:rPr>
          <w:b/>
          <w:sz w:val="24"/>
          <w:szCs w:val="24"/>
        </w:rPr>
        <w:t xml:space="preserve"> Страны Северной Африки. Алжир.</w:t>
      </w:r>
      <w:r w:rsidRPr="00E72A9E">
        <w:rPr>
          <w:sz w:val="24"/>
          <w:szCs w:val="24"/>
        </w:rPr>
        <w:t xml:space="preserve"> Состав территории. Историко-культурный регион Северная Африка. Общие черты природы, природных богатств, населения и его хозяйственной деятельности. Краткое описание стран региона. Памятники Всемирного культурного и природного наследия ЮНЕСКО</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 xml:space="preserve">Страны Западной и Центральной Африки. Нигерия. </w:t>
      </w:r>
      <w:r w:rsidRPr="00E72A9E">
        <w:rPr>
          <w:sz w:val="24"/>
          <w:szCs w:val="24"/>
        </w:rPr>
        <w:t xml:space="preserve">Историко-культурный регион Африки, расположенный южнее Сахары. Состав территории. Особенности природы. Население. </w:t>
      </w:r>
    </w:p>
    <w:p w:rsidR="00E72A9E" w:rsidRPr="00E72A9E" w:rsidRDefault="00E72A9E" w:rsidP="0005522C">
      <w:pPr>
        <w:spacing w:before="217"/>
        <w:jc w:val="both"/>
        <w:rPr>
          <w:sz w:val="24"/>
          <w:szCs w:val="24"/>
        </w:rPr>
      </w:pPr>
      <w:r w:rsidRPr="00E72A9E">
        <w:rPr>
          <w:b/>
          <w:sz w:val="24"/>
          <w:szCs w:val="24"/>
        </w:rPr>
        <w:t>Страны. Страны Восточной Африки. Эфиопия.</w:t>
      </w:r>
      <w:r w:rsidRPr="00E72A9E">
        <w:rPr>
          <w:sz w:val="24"/>
          <w:szCs w:val="24"/>
        </w:rPr>
        <w:t xml:space="preserve"> Географическое положение и состав территории. Особенности рельефа — наличие разломов земной коры. Высотная поясность. Сложность 20 этнического состава. Природные условия и природные богатства.</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 xml:space="preserve">Страны Южной Африки. Южно-Африканская Республика. </w:t>
      </w:r>
      <w:r w:rsidRPr="00E72A9E">
        <w:rPr>
          <w:sz w:val="24"/>
          <w:szCs w:val="24"/>
        </w:rPr>
        <w:t xml:space="preserve">Состав территории. Общие черты природы. Природные богатства. Население и его хозяйственная деятельность. Степень изменения природы человеком. Страны региона. </w:t>
      </w:r>
    </w:p>
    <w:p w:rsidR="00E72A9E" w:rsidRPr="00E72A9E" w:rsidRDefault="00E72A9E" w:rsidP="0005522C">
      <w:pPr>
        <w:spacing w:before="217"/>
        <w:jc w:val="both"/>
        <w:rPr>
          <w:sz w:val="24"/>
          <w:szCs w:val="24"/>
        </w:rPr>
      </w:pP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11.</w:t>
      </w:r>
      <w:r w:rsidRPr="00E72A9E">
        <w:rPr>
          <w:sz w:val="24"/>
          <w:szCs w:val="24"/>
        </w:rPr>
        <w:t xml:space="preserve"> Характеристика и оценка климата отдельных территорий Африки для жизни людей. </w:t>
      </w:r>
    </w:p>
    <w:p w:rsidR="00E72A9E" w:rsidRPr="00E72A9E" w:rsidRDefault="00E72A9E" w:rsidP="0005522C">
      <w:pPr>
        <w:spacing w:before="217"/>
        <w:jc w:val="both"/>
        <w:rPr>
          <w:sz w:val="24"/>
          <w:szCs w:val="24"/>
        </w:rPr>
      </w:pPr>
      <w:r w:rsidRPr="00E72A9E">
        <w:rPr>
          <w:b/>
          <w:sz w:val="24"/>
          <w:szCs w:val="24"/>
        </w:rPr>
        <w:t>12.</w:t>
      </w:r>
      <w:r w:rsidRPr="00E72A9E">
        <w:rPr>
          <w:sz w:val="24"/>
          <w:szCs w:val="24"/>
        </w:rPr>
        <w:t xml:space="preserve"> Определение по картам природных богатств стран Центральной Африки. </w:t>
      </w:r>
    </w:p>
    <w:p w:rsidR="00E72A9E" w:rsidRPr="00E72A9E" w:rsidRDefault="00E72A9E" w:rsidP="0005522C">
      <w:pPr>
        <w:spacing w:before="217"/>
        <w:jc w:val="both"/>
        <w:rPr>
          <w:sz w:val="24"/>
          <w:szCs w:val="24"/>
        </w:rPr>
      </w:pPr>
      <w:r w:rsidRPr="00E72A9E">
        <w:rPr>
          <w:b/>
          <w:sz w:val="24"/>
          <w:szCs w:val="24"/>
        </w:rPr>
        <w:t>13.</w:t>
      </w:r>
      <w:r w:rsidRPr="00E72A9E">
        <w:rPr>
          <w:sz w:val="24"/>
          <w:szCs w:val="24"/>
        </w:rPr>
        <w:t xml:space="preserve"> Определение по картам основных видов деятельности населения стран Восточной или Южной Африки. </w:t>
      </w:r>
    </w:p>
    <w:p w:rsidR="00E72A9E" w:rsidRPr="00E72A9E" w:rsidRDefault="00E72A9E" w:rsidP="0005522C">
      <w:pPr>
        <w:spacing w:before="217"/>
        <w:jc w:val="both"/>
        <w:rPr>
          <w:sz w:val="24"/>
          <w:szCs w:val="24"/>
        </w:rPr>
      </w:pPr>
      <w:r w:rsidRPr="00E72A9E">
        <w:rPr>
          <w:b/>
          <w:sz w:val="24"/>
          <w:szCs w:val="24"/>
        </w:rPr>
        <w:t>14.</w:t>
      </w:r>
      <w:r w:rsidRPr="00E72A9E">
        <w:rPr>
          <w:sz w:val="24"/>
          <w:szCs w:val="24"/>
        </w:rPr>
        <w:t xml:space="preserve"> Оценка географического положения, планировки и внешнего облика крупнейших городов Африки. </w:t>
      </w:r>
    </w:p>
    <w:p w:rsidR="00E72A9E" w:rsidRPr="00E72A9E" w:rsidRDefault="00E72A9E" w:rsidP="0005522C">
      <w:pPr>
        <w:spacing w:before="217"/>
        <w:jc w:val="both"/>
        <w:rPr>
          <w:b/>
        </w:rPr>
      </w:pPr>
      <w:r w:rsidRPr="00E72A9E">
        <w:rPr>
          <w:b/>
        </w:rPr>
        <w:t xml:space="preserve">АВСТРАЛИЯ И ОКЕАНИЯ (5 ч) </w:t>
      </w:r>
    </w:p>
    <w:p w:rsidR="00E72A9E" w:rsidRPr="00E72A9E" w:rsidRDefault="00E72A9E" w:rsidP="0005522C">
      <w:pPr>
        <w:spacing w:before="217"/>
        <w:jc w:val="both"/>
        <w:rPr>
          <w:sz w:val="24"/>
          <w:szCs w:val="24"/>
        </w:rPr>
      </w:pPr>
      <w:r w:rsidRPr="00E72A9E">
        <w:rPr>
          <w:b/>
          <w:sz w:val="24"/>
          <w:szCs w:val="24"/>
        </w:rPr>
        <w:t>Географическое положение Австралии. История открытия. Рельеф и полезные ископаемые.</w:t>
      </w:r>
      <w:r w:rsidRPr="00E72A9E">
        <w:rPr>
          <w:sz w:val="24"/>
          <w:szCs w:val="24"/>
        </w:rPr>
        <w:t xml:space="preserve"> Своеобразие географического положения материка. Краткая история открытия и исследования. Особенности рельефа. Размещение месторождений полезных ископаемых. </w:t>
      </w:r>
      <w:r w:rsidRPr="00E72A9E">
        <w:rPr>
          <w:b/>
          <w:sz w:val="24"/>
          <w:szCs w:val="24"/>
        </w:rPr>
        <w:t>Климат Австралии. Внутренние воды.</w:t>
      </w:r>
      <w:r w:rsidRPr="00E72A9E">
        <w:rPr>
          <w:sz w:val="24"/>
          <w:szCs w:val="24"/>
        </w:rPr>
        <w:t xml:space="preserve"> Факторы, определяющие особенности климата материка. Климатические пояса и области. Особенности внутренних вод. </w:t>
      </w:r>
    </w:p>
    <w:p w:rsidR="00E72A9E" w:rsidRPr="00E72A9E" w:rsidRDefault="00E72A9E" w:rsidP="0005522C">
      <w:pPr>
        <w:spacing w:before="217"/>
        <w:jc w:val="both"/>
        <w:rPr>
          <w:sz w:val="24"/>
          <w:szCs w:val="24"/>
        </w:rPr>
      </w:pPr>
      <w:r w:rsidRPr="00E72A9E">
        <w:rPr>
          <w:b/>
          <w:sz w:val="24"/>
          <w:szCs w:val="24"/>
        </w:rPr>
        <w:t xml:space="preserve">Природные зоны Австралии. Своеобразие органического мира. </w:t>
      </w:r>
      <w:r w:rsidRPr="00E72A9E">
        <w:rPr>
          <w:sz w:val="24"/>
          <w:szCs w:val="24"/>
        </w:rPr>
        <w:t xml:space="preserve">Проявление широтной зональности в размещении природных зон. Своеобразие органического мира. </w:t>
      </w:r>
      <w:r w:rsidRPr="00E72A9E">
        <w:rPr>
          <w:b/>
          <w:sz w:val="24"/>
          <w:szCs w:val="24"/>
        </w:rPr>
        <w:t>Австралийский Союз.</w:t>
      </w:r>
      <w:r w:rsidRPr="00E72A9E">
        <w:rPr>
          <w:sz w:val="24"/>
          <w:szCs w:val="24"/>
        </w:rPr>
        <w:t xml:space="preserve"> История заселения материка. Коренное и пришлое население. Виды хозяйственной деятельности по использованию природных богатств. Экологические проблемы страны. Города. Объекты Всемирного культурного и природного наследия ЮНЕСКО. </w:t>
      </w:r>
    </w:p>
    <w:p w:rsidR="00E72A9E" w:rsidRPr="00E72A9E" w:rsidRDefault="00E72A9E" w:rsidP="0005522C">
      <w:pPr>
        <w:spacing w:before="217"/>
        <w:jc w:val="both"/>
        <w:rPr>
          <w:sz w:val="24"/>
          <w:szCs w:val="24"/>
        </w:rPr>
      </w:pPr>
      <w:r w:rsidRPr="00E72A9E">
        <w:rPr>
          <w:b/>
          <w:sz w:val="24"/>
          <w:szCs w:val="24"/>
        </w:rPr>
        <w:t>Океания. Природа, население и страны.</w:t>
      </w:r>
      <w:r w:rsidRPr="00E72A9E">
        <w:rPr>
          <w:sz w:val="24"/>
          <w:szCs w:val="24"/>
        </w:rPr>
        <w:t xml:space="preserve"> Географическое положение. История открытия и исследования. Особенности природы. Население. Виды хозяйственной деятельности. Страны. Памятники Всемирного культурного и природного наследия ЮНЕСКО. </w:t>
      </w:r>
      <w:r w:rsidRPr="00E72A9E">
        <w:rPr>
          <w:b/>
          <w:sz w:val="24"/>
          <w:szCs w:val="24"/>
        </w:rPr>
        <w:t>Практическая работа.</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15.</w:t>
      </w:r>
      <w:r w:rsidRPr="00E72A9E">
        <w:rPr>
          <w:sz w:val="24"/>
          <w:szCs w:val="24"/>
        </w:rPr>
        <w:t xml:space="preserve"> Сравнительная характеристика природы, населения и его хозяйственной деятельности двух регионов Австралии (по выбору). </w:t>
      </w:r>
    </w:p>
    <w:p w:rsidR="00E72A9E" w:rsidRPr="00E72A9E" w:rsidRDefault="00E72A9E" w:rsidP="0005522C">
      <w:pPr>
        <w:spacing w:before="217"/>
        <w:jc w:val="both"/>
        <w:rPr>
          <w:b/>
        </w:rPr>
      </w:pPr>
      <w:r w:rsidRPr="00E72A9E">
        <w:rPr>
          <w:b/>
        </w:rPr>
        <w:t xml:space="preserve">ЮЖНАЯ АМЕРИКА (7 ч) </w:t>
      </w:r>
    </w:p>
    <w:p w:rsidR="00E72A9E" w:rsidRPr="00E72A9E" w:rsidRDefault="00E72A9E" w:rsidP="0005522C">
      <w:pPr>
        <w:spacing w:before="217"/>
        <w:jc w:val="both"/>
        <w:rPr>
          <w:sz w:val="24"/>
          <w:szCs w:val="24"/>
        </w:rPr>
      </w:pPr>
      <w:r w:rsidRPr="00E72A9E">
        <w:rPr>
          <w:b/>
          <w:sz w:val="24"/>
          <w:szCs w:val="24"/>
        </w:rPr>
        <w:t>Географическое положение. История открытия и исследования материка</w:t>
      </w:r>
      <w:r w:rsidRPr="00E72A9E">
        <w:rPr>
          <w:sz w:val="24"/>
          <w:szCs w:val="24"/>
        </w:rPr>
        <w:t>. Особенности географического положения материка. Культурно-исторический регион Латинская Америка. Вклад зарубежных и русских исследователей в изучение природы и народов Южной Америки.</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Рельеф и полезные ископаемые.</w:t>
      </w:r>
      <w:r w:rsidRPr="00E72A9E">
        <w:rPr>
          <w:sz w:val="24"/>
          <w:szCs w:val="24"/>
        </w:rPr>
        <w:t xml:space="preserve"> Краткая история формирования основных форм рельефа материка. Закономерности размещения равнин и складчатых поясов, месторождений полезных ископаемых.</w:t>
      </w:r>
    </w:p>
    <w:p w:rsidR="00E72A9E" w:rsidRPr="00E72A9E" w:rsidRDefault="00E72A9E" w:rsidP="0005522C">
      <w:pPr>
        <w:spacing w:before="217"/>
        <w:jc w:val="both"/>
        <w:rPr>
          <w:b/>
          <w:sz w:val="24"/>
          <w:szCs w:val="24"/>
        </w:rPr>
      </w:pPr>
      <w:r w:rsidRPr="00E72A9E">
        <w:rPr>
          <w:sz w:val="24"/>
          <w:szCs w:val="24"/>
        </w:rPr>
        <w:t xml:space="preserve"> </w:t>
      </w:r>
      <w:r w:rsidRPr="00E72A9E">
        <w:rPr>
          <w:b/>
          <w:sz w:val="24"/>
          <w:szCs w:val="24"/>
        </w:rPr>
        <w:t>Климат. Внутренние воды.</w:t>
      </w:r>
      <w:r w:rsidRPr="00E72A9E">
        <w:rPr>
          <w:sz w:val="24"/>
          <w:szCs w:val="24"/>
        </w:rPr>
        <w:t xml:space="preserve"> Климатообразующие факторы, формирующие разнообразие климатов материка. Климатические пояса и области. Реки как производные рельефа и климата материка</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Природные зоны</w:t>
      </w:r>
      <w:r w:rsidRPr="00E72A9E">
        <w:rPr>
          <w:sz w:val="24"/>
          <w:szCs w:val="24"/>
        </w:rPr>
        <w:t xml:space="preserve">. Своеобразие органического мира материка. Проявление широтной зональности на материке. Высотная поясность в Андах. Охрана природы на материке. </w:t>
      </w:r>
      <w:r w:rsidRPr="00E72A9E">
        <w:rPr>
          <w:b/>
          <w:sz w:val="24"/>
          <w:szCs w:val="24"/>
        </w:rPr>
        <w:t>Население.</w:t>
      </w:r>
      <w:r w:rsidRPr="00E72A9E">
        <w:rPr>
          <w:sz w:val="24"/>
          <w:szCs w:val="24"/>
        </w:rPr>
        <w:t xml:space="preserve"> История заселения материка. Численность, плотность населения, размещение по территории. Этнический состав. Культурно-исторический регион Латинская Америка. Политическая карта.</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 xml:space="preserve">Страны востока материка. Бразилия. </w:t>
      </w:r>
      <w:r w:rsidRPr="00E72A9E">
        <w:rPr>
          <w:sz w:val="24"/>
          <w:szCs w:val="24"/>
        </w:rPr>
        <w:t>Общие черты природы региона. Географическое положение стран. Разнообразие природы и природных ресурсов страны. Сложность этнического состава населения. Основные отрасли хозяйства стран. Города.</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 xml:space="preserve">Страны Анд. Перу. </w:t>
      </w:r>
      <w:r w:rsidRPr="00E72A9E">
        <w:rPr>
          <w:sz w:val="24"/>
          <w:szCs w:val="24"/>
        </w:rPr>
        <w:t xml:space="preserve">Состав региона. Своеобразие природы Анд. Особенности природы и природных богатств стран. Состав населения и особенности его культуры. Основные виды хозяйственной деятельности. Памятники Всемирного культурного и природного наследия ЮНЕСКО. </w:t>
      </w:r>
    </w:p>
    <w:p w:rsidR="00E72A9E" w:rsidRPr="00E72A9E" w:rsidRDefault="00E72A9E" w:rsidP="0005522C">
      <w:pPr>
        <w:spacing w:before="217"/>
        <w:jc w:val="both"/>
        <w:rPr>
          <w:sz w:val="24"/>
          <w:szCs w:val="24"/>
        </w:rPr>
      </w:pP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16.</w:t>
      </w:r>
      <w:r w:rsidRPr="00E72A9E">
        <w:rPr>
          <w:sz w:val="24"/>
          <w:szCs w:val="24"/>
        </w:rPr>
        <w:t xml:space="preserve"> Описание природных особенностей и природных богатств, различий в составе населения, в особенностях его культуры и быта; географического положения крупных городов одной из стран востока континента. </w:t>
      </w:r>
    </w:p>
    <w:p w:rsidR="00E72A9E" w:rsidRPr="00E72A9E" w:rsidRDefault="00E72A9E" w:rsidP="0005522C">
      <w:pPr>
        <w:spacing w:before="217"/>
        <w:jc w:val="both"/>
        <w:rPr>
          <w:sz w:val="24"/>
          <w:szCs w:val="24"/>
        </w:rPr>
      </w:pPr>
      <w:r w:rsidRPr="00E72A9E">
        <w:rPr>
          <w:b/>
          <w:sz w:val="24"/>
          <w:szCs w:val="24"/>
        </w:rPr>
        <w:t>17.</w:t>
      </w:r>
      <w:r w:rsidRPr="00E72A9E">
        <w:rPr>
          <w:sz w:val="24"/>
          <w:szCs w:val="24"/>
        </w:rPr>
        <w:t xml:space="preserve"> Выявление основных видов хозяйственной деятельности населения Андийских стран. </w:t>
      </w:r>
    </w:p>
    <w:p w:rsidR="00E72A9E" w:rsidRPr="00E72A9E" w:rsidRDefault="00E72A9E" w:rsidP="0005522C">
      <w:pPr>
        <w:spacing w:before="217"/>
        <w:jc w:val="both"/>
        <w:rPr>
          <w:b/>
        </w:rPr>
      </w:pPr>
      <w:r w:rsidRPr="00E72A9E">
        <w:rPr>
          <w:b/>
        </w:rPr>
        <w:t xml:space="preserve">АНТАРКТИДА (1 ч) </w:t>
      </w:r>
    </w:p>
    <w:p w:rsidR="00E72A9E" w:rsidRPr="00E72A9E" w:rsidRDefault="00E72A9E" w:rsidP="0005522C">
      <w:pPr>
        <w:spacing w:before="217"/>
        <w:jc w:val="both"/>
        <w:rPr>
          <w:sz w:val="24"/>
          <w:szCs w:val="24"/>
        </w:rPr>
      </w:pPr>
      <w:r w:rsidRPr="00E72A9E">
        <w:rPr>
          <w:b/>
          <w:sz w:val="24"/>
          <w:szCs w:val="24"/>
        </w:rPr>
        <w:t xml:space="preserve">Географическое положение. Открытие и исследование Антарктиды. Природа. </w:t>
      </w:r>
      <w:r w:rsidRPr="00E72A9E">
        <w:rPr>
          <w:sz w:val="24"/>
          <w:szCs w:val="24"/>
        </w:rPr>
        <w:t xml:space="preserve">Особенности географического положения материка. История открытия и современные исследования Антарктиды. Уникальность природы материка и факторы, ее определяющие. Проявление зональности в природе континента. Международный статус Антарктиды. </w:t>
      </w:r>
      <w:r w:rsidRPr="00E72A9E">
        <w:rPr>
          <w:b/>
          <w:sz w:val="24"/>
          <w:szCs w:val="24"/>
        </w:rPr>
        <w:t>Практическая работа.</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18.</w:t>
      </w:r>
      <w:r w:rsidRPr="00E72A9E">
        <w:rPr>
          <w:sz w:val="24"/>
          <w:szCs w:val="24"/>
        </w:rPr>
        <w:t xml:space="preserve"> Определение целей изучения южной полярной области Земли. Составление проекта использования природных богатств материка в будущем.</w:t>
      </w:r>
    </w:p>
    <w:p w:rsidR="00E72A9E" w:rsidRPr="00E72A9E" w:rsidRDefault="00E72A9E" w:rsidP="0005522C">
      <w:pPr>
        <w:spacing w:before="217"/>
        <w:jc w:val="both"/>
        <w:rPr>
          <w:b/>
        </w:rPr>
      </w:pPr>
      <w:r w:rsidRPr="00E72A9E">
        <w:rPr>
          <w:sz w:val="24"/>
          <w:szCs w:val="24"/>
        </w:rPr>
        <w:t xml:space="preserve"> </w:t>
      </w:r>
      <w:r w:rsidRPr="00E72A9E">
        <w:rPr>
          <w:b/>
        </w:rPr>
        <w:t xml:space="preserve">СЕВЕРНЫЕ МАТЕРИКИ (1 ч) </w:t>
      </w:r>
    </w:p>
    <w:p w:rsidR="00E72A9E" w:rsidRPr="00E72A9E" w:rsidRDefault="00E72A9E" w:rsidP="0005522C">
      <w:pPr>
        <w:spacing w:before="217"/>
        <w:jc w:val="both"/>
        <w:rPr>
          <w:b/>
          <w:sz w:val="24"/>
          <w:szCs w:val="24"/>
        </w:rPr>
      </w:pPr>
      <w:r w:rsidRPr="00E72A9E">
        <w:rPr>
          <w:b/>
          <w:sz w:val="24"/>
          <w:szCs w:val="24"/>
        </w:rPr>
        <w:t>Общие особенности природы северных материков.</w:t>
      </w:r>
      <w:r w:rsidRPr="00E72A9E">
        <w:rPr>
          <w:sz w:val="24"/>
          <w:szCs w:val="24"/>
        </w:rPr>
        <w:t xml:space="preserve"> Географическое положение материков. Общие черты рельефа, климата и природных зон. Древнее оледенение материков. </w:t>
      </w:r>
      <w:r w:rsidRPr="00E72A9E">
        <w:rPr>
          <w:b/>
        </w:rPr>
        <w:t>СЕВЕРНАЯ АМЕРИКА (7 ч)</w:t>
      </w:r>
    </w:p>
    <w:p w:rsidR="00E72A9E" w:rsidRPr="00E72A9E" w:rsidRDefault="00E72A9E" w:rsidP="0005522C">
      <w:pPr>
        <w:spacing w:before="217"/>
        <w:jc w:val="both"/>
        <w:rPr>
          <w:sz w:val="24"/>
          <w:szCs w:val="24"/>
        </w:rPr>
      </w:pPr>
      <w:r w:rsidRPr="00E72A9E">
        <w:rPr>
          <w:b/>
          <w:sz w:val="24"/>
          <w:szCs w:val="24"/>
        </w:rPr>
        <w:t xml:space="preserve"> Географическое положение. Из истории открытия и  исследования материка.</w:t>
      </w:r>
      <w:r w:rsidRPr="00E72A9E">
        <w:rPr>
          <w:sz w:val="24"/>
          <w:szCs w:val="24"/>
        </w:rPr>
        <w:t xml:space="preserve"> Географическое положение. Из истории открытия и исследования материка. Русские исследования Северо-Западной Америки. </w:t>
      </w:r>
    </w:p>
    <w:p w:rsidR="00E72A9E" w:rsidRPr="00E72A9E" w:rsidRDefault="00E72A9E" w:rsidP="0005522C">
      <w:pPr>
        <w:spacing w:before="217"/>
        <w:jc w:val="both"/>
        <w:rPr>
          <w:sz w:val="24"/>
          <w:szCs w:val="24"/>
        </w:rPr>
      </w:pPr>
      <w:r w:rsidRPr="00E72A9E">
        <w:rPr>
          <w:b/>
          <w:sz w:val="24"/>
          <w:szCs w:val="24"/>
        </w:rPr>
        <w:t>Рельеф и полезные ископаемые.</w:t>
      </w:r>
      <w:r w:rsidRPr="00E72A9E">
        <w:rPr>
          <w:sz w:val="24"/>
          <w:szCs w:val="24"/>
        </w:rPr>
        <w:t xml:space="preserve"> Основные черты рельефа материка. Влияние древнего оледенения на рельеф. Закономерности размещения крупных форм рельефа и месторождений полезных ископаемых. </w:t>
      </w:r>
    </w:p>
    <w:p w:rsidR="00E72A9E" w:rsidRPr="00E72A9E" w:rsidRDefault="00E72A9E" w:rsidP="0005522C">
      <w:pPr>
        <w:spacing w:before="217"/>
        <w:jc w:val="both"/>
        <w:rPr>
          <w:b/>
          <w:sz w:val="24"/>
          <w:szCs w:val="24"/>
        </w:rPr>
      </w:pPr>
      <w:r w:rsidRPr="00E72A9E">
        <w:rPr>
          <w:b/>
          <w:sz w:val="24"/>
          <w:szCs w:val="24"/>
        </w:rPr>
        <w:t>Климат. Внутренние воды.</w:t>
      </w:r>
      <w:r w:rsidRPr="00E72A9E">
        <w:rPr>
          <w:sz w:val="24"/>
          <w:szCs w:val="24"/>
        </w:rPr>
        <w:t xml:space="preserve"> Климатообразующие факторы, формирующие разнообразие климатов материка, проявление их в ходе температур и распределении осадков на материке. Климатические пояса и области. Реки как производные рельефа и климата материка. </w:t>
      </w:r>
      <w:r w:rsidRPr="00E72A9E">
        <w:rPr>
          <w:b/>
          <w:sz w:val="24"/>
          <w:szCs w:val="24"/>
        </w:rPr>
        <w:t>Природные зоны. Население.</w:t>
      </w:r>
      <w:r w:rsidRPr="00E72A9E">
        <w:rPr>
          <w:sz w:val="24"/>
          <w:szCs w:val="24"/>
        </w:rPr>
        <w:t xml:space="preserve"> Особенность расположения природных зон на материке. Компоненты природных зон: почвы, растительность, животный мир. Изменение природы под влиянием хозяйственной деятельности человека. Население</w:t>
      </w:r>
      <w:r w:rsidRPr="00E72A9E">
        <w:rPr>
          <w:b/>
          <w:sz w:val="24"/>
          <w:szCs w:val="24"/>
        </w:rPr>
        <w:t>.</w:t>
      </w:r>
    </w:p>
    <w:p w:rsidR="00E72A9E" w:rsidRPr="00E72A9E" w:rsidRDefault="00E72A9E" w:rsidP="0005522C">
      <w:pPr>
        <w:spacing w:before="217"/>
        <w:jc w:val="both"/>
        <w:rPr>
          <w:sz w:val="24"/>
          <w:szCs w:val="24"/>
        </w:rPr>
      </w:pPr>
      <w:r w:rsidRPr="00E72A9E">
        <w:rPr>
          <w:b/>
          <w:sz w:val="24"/>
          <w:szCs w:val="24"/>
        </w:rPr>
        <w:t xml:space="preserve"> Канада.</w:t>
      </w:r>
      <w:r w:rsidRPr="00E72A9E">
        <w:rPr>
          <w:sz w:val="24"/>
          <w:szCs w:val="24"/>
        </w:rPr>
        <w:t xml:space="preserve"> Политическая карта Северной Америки. Комплексная характеристика Канады (природа, население, хозяйство). Заповедники и национальные парки. </w:t>
      </w:r>
    </w:p>
    <w:p w:rsidR="00E72A9E" w:rsidRPr="00E72A9E" w:rsidRDefault="00E72A9E" w:rsidP="0005522C">
      <w:pPr>
        <w:spacing w:before="217"/>
        <w:jc w:val="both"/>
        <w:rPr>
          <w:b/>
          <w:sz w:val="24"/>
          <w:szCs w:val="24"/>
        </w:rPr>
      </w:pPr>
      <w:r w:rsidRPr="00E72A9E">
        <w:rPr>
          <w:b/>
          <w:sz w:val="24"/>
          <w:szCs w:val="24"/>
        </w:rPr>
        <w:t>Соединенные Штаты Америки.</w:t>
      </w:r>
      <w:r w:rsidRPr="00E72A9E">
        <w:rPr>
          <w:sz w:val="24"/>
          <w:szCs w:val="24"/>
        </w:rPr>
        <w:t xml:space="preserve"> Особенности географического положения, природы и природных богатств. История заселения страны. Состав населения, размещение по территории. Современные виды хозяйственной деятельности. Города. Памятники Всемирного культурного и природного наследия ЮНЕСКО в США</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Средняя Америка. Мексика.</w:t>
      </w:r>
      <w:r w:rsidRPr="00E72A9E">
        <w:rPr>
          <w:sz w:val="24"/>
          <w:szCs w:val="24"/>
        </w:rPr>
        <w:t xml:space="preserve"> Историко-культурный регион Латинская Америка. Состав территории, страны региона. Комплексная характеристика одной из стран. </w:t>
      </w:r>
    </w:p>
    <w:p w:rsidR="00E72A9E" w:rsidRPr="00E72A9E" w:rsidRDefault="00E72A9E" w:rsidP="0005522C">
      <w:pPr>
        <w:spacing w:before="217"/>
        <w:jc w:val="both"/>
        <w:rPr>
          <w:sz w:val="24"/>
          <w:szCs w:val="24"/>
        </w:rPr>
      </w:pP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19.</w:t>
      </w:r>
      <w:r w:rsidRPr="00E72A9E">
        <w:rPr>
          <w:sz w:val="24"/>
          <w:szCs w:val="24"/>
        </w:rPr>
        <w:t xml:space="preserve"> Установление по картам основных видов природных богатств Канады, США и Мексики. </w:t>
      </w:r>
      <w:r w:rsidRPr="00E72A9E">
        <w:rPr>
          <w:b/>
          <w:sz w:val="24"/>
          <w:szCs w:val="24"/>
        </w:rPr>
        <w:t>20.</w:t>
      </w:r>
      <w:r w:rsidRPr="00E72A9E">
        <w:rPr>
          <w:sz w:val="24"/>
          <w:szCs w:val="24"/>
        </w:rPr>
        <w:t xml:space="preserve"> Выявление особенностей размещения населения в пределах каждой страны, а также географического положения, планировки и внешнего облика крупнейших городов Канады, США и Мексики. </w:t>
      </w:r>
    </w:p>
    <w:p w:rsidR="00E72A9E" w:rsidRPr="00E72A9E" w:rsidRDefault="00E72A9E" w:rsidP="0005522C">
      <w:pPr>
        <w:spacing w:before="217"/>
        <w:jc w:val="both"/>
        <w:rPr>
          <w:b/>
        </w:rPr>
      </w:pPr>
      <w:r w:rsidRPr="00E72A9E">
        <w:rPr>
          <w:b/>
        </w:rPr>
        <w:t xml:space="preserve">ЕВРАЗИЯ (16 ч) </w:t>
      </w:r>
    </w:p>
    <w:p w:rsidR="00E72A9E" w:rsidRPr="00E72A9E" w:rsidRDefault="00E72A9E" w:rsidP="0005522C">
      <w:pPr>
        <w:spacing w:before="217"/>
        <w:jc w:val="both"/>
        <w:rPr>
          <w:sz w:val="24"/>
          <w:szCs w:val="24"/>
        </w:rPr>
      </w:pPr>
      <w:r w:rsidRPr="00E72A9E">
        <w:rPr>
          <w:b/>
          <w:sz w:val="24"/>
          <w:szCs w:val="24"/>
        </w:rPr>
        <w:t xml:space="preserve">Географическое положение. Исследования Центральной Азии. </w:t>
      </w:r>
      <w:r w:rsidRPr="00E72A9E">
        <w:rPr>
          <w:sz w:val="24"/>
          <w:szCs w:val="24"/>
        </w:rPr>
        <w:t xml:space="preserve">Особенности географического положения материка. Вклад русских исследователей в изучение Центральной Азии. </w:t>
      </w:r>
    </w:p>
    <w:p w:rsidR="00E72A9E" w:rsidRPr="00E72A9E" w:rsidRDefault="00E72A9E" w:rsidP="0005522C">
      <w:pPr>
        <w:spacing w:before="217"/>
        <w:jc w:val="both"/>
        <w:rPr>
          <w:sz w:val="24"/>
          <w:szCs w:val="24"/>
        </w:rPr>
      </w:pPr>
      <w:r w:rsidRPr="00E72A9E">
        <w:rPr>
          <w:b/>
          <w:sz w:val="24"/>
          <w:szCs w:val="24"/>
        </w:rPr>
        <w:t>Особенности рельефа, его развитие.</w:t>
      </w:r>
      <w:r w:rsidRPr="00E72A9E">
        <w:rPr>
          <w:sz w:val="24"/>
          <w:szCs w:val="24"/>
        </w:rPr>
        <w:t xml:space="preserve"> Отличие рельефа Евразии от рельефа других материков. Области горообразования, землетрясений и вулканизма. Основные формы рельефа. Закономерности размещения месторождений полезных ископаемых. </w:t>
      </w:r>
    </w:p>
    <w:p w:rsidR="00E72A9E" w:rsidRPr="00E72A9E" w:rsidRDefault="00E72A9E" w:rsidP="0005522C">
      <w:pPr>
        <w:spacing w:before="217"/>
        <w:jc w:val="both"/>
        <w:rPr>
          <w:sz w:val="24"/>
          <w:szCs w:val="24"/>
        </w:rPr>
      </w:pPr>
      <w:r w:rsidRPr="00E72A9E">
        <w:rPr>
          <w:b/>
          <w:sz w:val="24"/>
          <w:szCs w:val="24"/>
        </w:rPr>
        <w:t>Климат. Внутренние воды.</w:t>
      </w:r>
      <w:r w:rsidRPr="00E72A9E">
        <w:rPr>
          <w:sz w:val="24"/>
          <w:szCs w:val="24"/>
        </w:rPr>
        <w:t xml:space="preserve"> Климатообразующие факторы, формирующие климат материка. Изменения климата при движении с севера на юг и с запада на восток. Климатические пояса и области. Особенности внутренних вод, их зависимость от рельефа и климата.</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Природные зоны.</w:t>
      </w:r>
      <w:r w:rsidRPr="00E72A9E">
        <w:rPr>
          <w:sz w:val="24"/>
          <w:szCs w:val="24"/>
        </w:rPr>
        <w:t xml:space="preserve"> Проявление широтной зональности в размещении природных зон Евразии. Особенности природы зон основных климатических поясов. Высотные пояса в горах материка. Освоение природных зон человеком. </w:t>
      </w:r>
    </w:p>
    <w:p w:rsidR="00E72A9E" w:rsidRPr="00E72A9E" w:rsidRDefault="00E72A9E" w:rsidP="0005522C">
      <w:pPr>
        <w:spacing w:before="217"/>
        <w:jc w:val="both"/>
        <w:rPr>
          <w:sz w:val="24"/>
          <w:szCs w:val="24"/>
        </w:rPr>
      </w:pPr>
      <w:r w:rsidRPr="00E72A9E">
        <w:rPr>
          <w:b/>
          <w:sz w:val="24"/>
          <w:szCs w:val="24"/>
        </w:rPr>
        <w:t>Население и страны Евразии. Страны Северной Европы.</w:t>
      </w:r>
      <w:r w:rsidRPr="00E72A9E">
        <w:rPr>
          <w:sz w:val="24"/>
          <w:szCs w:val="24"/>
        </w:rPr>
        <w:t xml:space="preserve"> Численность и этнический состав населения Евразии. Страны. Состав региона Северная Европа. Приморское положение стран. Комплексная характеристика стран региона. </w:t>
      </w:r>
    </w:p>
    <w:p w:rsidR="00E72A9E" w:rsidRPr="00E72A9E" w:rsidRDefault="00E72A9E" w:rsidP="0005522C">
      <w:pPr>
        <w:spacing w:before="217"/>
        <w:jc w:val="both"/>
        <w:rPr>
          <w:b/>
          <w:sz w:val="24"/>
          <w:szCs w:val="24"/>
        </w:rPr>
      </w:pPr>
      <w:r w:rsidRPr="00E72A9E">
        <w:rPr>
          <w:b/>
          <w:sz w:val="24"/>
          <w:szCs w:val="24"/>
        </w:rPr>
        <w:t>Страны Западной Европы. Великобритания.</w:t>
      </w:r>
      <w:r w:rsidRPr="00E72A9E">
        <w:rPr>
          <w:sz w:val="24"/>
          <w:szCs w:val="24"/>
        </w:rPr>
        <w:t xml:space="preserve"> Состав региона. Особенности историко-культурного региона. Географическое положение и природа Великобритании. Природные богатства. Население и его хозяйственная деятельность. Степень изменения природы человеком</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Франция. Германия.</w:t>
      </w:r>
      <w:r w:rsidRPr="00E72A9E">
        <w:rPr>
          <w:sz w:val="24"/>
          <w:szCs w:val="24"/>
        </w:rPr>
        <w:t xml:space="preserve"> Географическое положение стран. Особенности природы и природные богатства стран. Население. Основные виды хозяйственной деятельности. Крупные города. Памятники Всемирного культурного и природного наследия ЮНЕСКО. </w:t>
      </w:r>
    </w:p>
    <w:p w:rsidR="00E72A9E" w:rsidRPr="00E72A9E" w:rsidRDefault="00E72A9E" w:rsidP="0005522C">
      <w:pPr>
        <w:spacing w:before="217"/>
        <w:jc w:val="both"/>
        <w:rPr>
          <w:sz w:val="24"/>
          <w:szCs w:val="24"/>
        </w:rPr>
      </w:pPr>
      <w:r w:rsidRPr="00E72A9E">
        <w:rPr>
          <w:b/>
          <w:sz w:val="24"/>
          <w:szCs w:val="24"/>
        </w:rPr>
        <w:t>Страны Восточной Европы</w:t>
      </w:r>
      <w:r w:rsidRPr="00E72A9E">
        <w:rPr>
          <w:sz w:val="24"/>
          <w:szCs w:val="24"/>
        </w:rPr>
        <w:t xml:space="preserve">. Состав региона. Культурно-исторический регион Восточная Европа. Общие черты природы. Природные богатства стран. Население и его хозяйственная деятельность. Степень изменения природы. </w:t>
      </w:r>
    </w:p>
    <w:p w:rsidR="00E72A9E" w:rsidRPr="00E72A9E" w:rsidRDefault="00E72A9E" w:rsidP="0005522C">
      <w:pPr>
        <w:spacing w:before="217"/>
        <w:jc w:val="both"/>
        <w:rPr>
          <w:sz w:val="24"/>
          <w:szCs w:val="24"/>
        </w:rPr>
      </w:pPr>
      <w:r w:rsidRPr="00E72A9E">
        <w:rPr>
          <w:b/>
          <w:sz w:val="24"/>
          <w:szCs w:val="24"/>
        </w:rPr>
        <w:t>Страны Южной Европы. Италия.</w:t>
      </w:r>
      <w:r w:rsidRPr="00E72A9E">
        <w:rPr>
          <w:sz w:val="24"/>
          <w:szCs w:val="24"/>
        </w:rPr>
        <w:t xml:space="preserve"> Состав региона. Особенности историко-культурного региона. Географическое положение и природа Италии. Природные богатства. Население. Ведущие отрасли хозяйства. Степень изменения природы человеком. Памятники Всемирного культурного и природного наследия ЮНЕСКО в странах региона.</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Страны Юго-Западной</w:t>
      </w:r>
      <w:r w:rsidRPr="00E72A9E">
        <w:rPr>
          <w:sz w:val="24"/>
          <w:szCs w:val="24"/>
        </w:rPr>
        <w:t xml:space="preserve"> </w:t>
      </w:r>
      <w:r w:rsidRPr="00E72A9E">
        <w:rPr>
          <w:b/>
          <w:sz w:val="24"/>
          <w:szCs w:val="24"/>
        </w:rPr>
        <w:t>Азии.</w:t>
      </w:r>
      <w:r w:rsidRPr="00E72A9E">
        <w:rPr>
          <w:sz w:val="24"/>
          <w:szCs w:val="24"/>
        </w:rPr>
        <w:t xml:space="preserve"> Географическое положение региона и отдельных стран. Этнический и религиозный состав населения. Своеобразие природы стран региона. Природные богатства. Комплексная характеристика стран (по выбору). </w:t>
      </w:r>
    </w:p>
    <w:p w:rsidR="00E72A9E" w:rsidRPr="00E72A9E" w:rsidRDefault="00E72A9E" w:rsidP="0005522C">
      <w:pPr>
        <w:spacing w:before="217"/>
        <w:jc w:val="both"/>
        <w:rPr>
          <w:sz w:val="24"/>
          <w:szCs w:val="24"/>
        </w:rPr>
      </w:pPr>
      <w:r w:rsidRPr="00E72A9E">
        <w:rPr>
          <w:b/>
          <w:sz w:val="24"/>
          <w:szCs w:val="24"/>
        </w:rPr>
        <w:t>Страны Центральной Азии.</w:t>
      </w:r>
      <w:r w:rsidRPr="00E72A9E">
        <w:rPr>
          <w:sz w:val="24"/>
          <w:szCs w:val="24"/>
        </w:rPr>
        <w:t xml:space="preserve"> Особенности географического положения историко-культурного региона и отдельных стран. Своеобразие природы и природные контрасты. Природные богатства стран. Комплексная характеристика одной из стран (по выбору). </w:t>
      </w:r>
      <w:r w:rsidRPr="00E72A9E">
        <w:rPr>
          <w:b/>
          <w:sz w:val="24"/>
          <w:szCs w:val="24"/>
        </w:rPr>
        <w:t>Страны Восточной Азии.</w:t>
      </w:r>
      <w:r w:rsidRPr="00E72A9E">
        <w:rPr>
          <w:sz w:val="24"/>
          <w:szCs w:val="24"/>
        </w:rPr>
        <w:t xml:space="preserve"> </w:t>
      </w:r>
      <w:r w:rsidRPr="00E72A9E">
        <w:rPr>
          <w:b/>
          <w:sz w:val="24"/>
          <w:szCs w:val="24"/>
        </w:rPr>
        <w:t>Китай.</w:t>
      </w:r>
      <w:r w:rsidRPr="00E72A9E">
        <w:rPr>
          <w:sz w:val="24"/>
          <w:szCs w:val="24"/>
        </w:rPr>
        <w:t xml:space="preserve"> Географическое положение региона и отдельных стран. Этнический и религиозный состав населения. Своеобразие природы стран региона. Природные богатства. Комплексная характеристика Китая. </w:t>
      </w:r>
    </w:p>
    <w:p w:rsidR="00E72A9E" w:rsidRPr="00E72A9E" w:rsidRDefault="00E72A9E" w:rsidP="0005522C">
      <w:pPr>
        <w:spacing w:before="217"/>
        <w:jc w:val="both"/>
        <w:rPr>
          <w:sz w:val="24"/>
          <w:szCs w:val="24"/>
        </w:rPr>
      </w:pPr>
      <w:r w:rsidRPr="00E72A9E">
        <w:rPr>
          <w:b/>
          <w:sz w:val="24"/>
          <w:szCs w:val="24"/>
        </w:rPr>
        <w:t>Япония.</w:t>
      </w:r>
      <w:r w:rsidRPr="00E72A9E">
        <w:rPr>
          <w:sz w:val="24"/>
          <w:szCs w:val="24"/>
        </w:rPr>
        <w:t xml:space="preserve"> Комплексная характеристика страны. </w:t>
      </w:r>
    </w:p>
    <w:p w:rsidR="00E72A9E" w:rsidRPr="00E72A9E" w:rsidRDefault="00E72A9E" w:rsidP="0005522C">
      <w:pPr>
        <w:spacing w:before="217"/>
        <w:jc w:val="both"/>
        <w:rPr>
          <w:sz w:val="24"/>
          <w:szCs w:val="24"/>
        </w:rPr>
      </w:pPr>
      <w:r w:rsidRPr="00E72A9E">
        <w:rPr>
          <w:b/>
          <w:sz w:val="24"/>
          <w:szCs w:val="24"/>
        </w:rPr>
        <w:t>Страны Южной Азии. Индия</w:t>
      </w:r>
      <w:r w:rsidRPr="00E72A9E">
        <w:rPr>
          <w:sz w:val="24"/>
          <w:szCs w:val="24"/>
        </w:rPr>
        <w:t xml:space="preserve">. Историко-культурный регион Южная Азия. Особенности природы, этнического и религиозного состава населения. Комплексная характеристика Индии. Природные богатства страны. Хозяйство. </w:t>
      </w:r>
    </w:p>
    <w:p w:rsidR="00E72A9E" w:rsidRPr="00E72A9E" w:rsidRDefault="00E72A9E" w:rsidP="0005522C">
      <w:pPr>
        <w:spacing w:before="217"/>
        <w:jc w:val="both"/>
        <w:rPr>
          <w:sz w:val="24"/>
          <w:szCs w:val="24"/>
        </w:rPr>
      </w:pPr>
      <w:r w:rsidRPr="00E72A9E">
        <w:rPr>
          <w:b/>
          <w:sz w:val="24"/>
          <w:szCs w:val="24"/>
        </w:rPr>
        <w:t>Страны Юго-Восточной Азии. Индонезия.</w:t>
      </w:r>
      <w:r w:rsidRPr="00E72A9E">
        <w:rPr>
          <w:sz w:val="24"/>
          <w:szCs w:val="24"/>
        </w:rPr>
        <w:t xml:space="preserve"> Состав региона. Историко-культурные особенности региона. Географическое положение и природа Индонезии. Природные богатства. Население. Ведущие отрасли хозяйства. Степень изменения природы человеком. Памятники Всемирного культурного и природного наследия ЮНЕСКО в странах региона. </w:t>
      </w: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21.</w:t>
      </w:r>
      <w:r w:rsidRPr="00E72A9E">
        <w:rPr>
          <w:sz w:val="24"/>
          <w:szCs w:val="24"/>
        </w:rPr>
        <w:t xml:space="preserve"> Составление «каталога» народов Евразии по языковым группам. </w:t>
      </w:r>
    </w:p>
    <w:p w:rsidR="00E72A9E" w:rsidRPr="00E72A9E" w:rsidRDefault="00E72A9E" w:rsidP="0005522C">
      <w:pPr>
        <w:spacing w:before="217"/>
        <w:jc w:val="both"/>
        <w:rPr>
          <w:sz w:val="24"/>
          <w:szCs w:val="24"/>
        </w:rPr>
      </w:pPr>
      <w:r w:rsidRPr="00E72A9E">
        <w:rPr>
          <w:b/>
          <w:sz w:val="24"/>
          <w:szCs w:val="24"/>
        </w:rPr>
        <w:t>22.</w:t>
      </w:r>
      <w:r w:rsidRPr="00E72A9E">
        <w:rPr>
          <w:sz w:val="24"/>
          <w:szCs w:val="24"/>
        </w:rPr>
        <w:t xml:space="preserve"> Описание видов хозяйственной деятельности народов стран Северной Европы, связанных с работой в океане. </w:t>
      </w:r>
    </w:p>
    <w:p w:rsidR="00E72A9E" w:rsidRPr="00E72A9E" w:rsidRDefault="00E72A9E" w:rsidP="0005522C">
      <w:pPr>
        <w:spacing w:before="217"/>
        <w:jc w:val="both"/>
        <w:rPr>
          <w:sz w:val="24"/>
          <w:szCs w:val="24"/>
        </w:rPr>
      </w:pPr>
      <w:r w:rsidRPr="00E72A9E">
        <w:rPr>
          <w:b/>
          <w:sz w:val="24"/>
          <w:szCs w:val="24"/>
        </w:rPr>
        <w:t>23.</w:t>
      </w:r>
      <w:r w:rsidRPr="00E72A9E">
        <w:rPr>
          <w:sz w:val="24"/>
          <w:szCs w:val="24"/>
        </w:rPr>
        <w:t xml:space="preserve"> Сравнительная характеристика Великобритании, Франции и Германии. </w:t>
      </w:r>
    </w:p>
    <w:p w:rsidR="00E72A9E" w:rsidRPr="00E72A9E" w:rsidRDefault="00E72A9E" w:rsidP="0005522C">
      <w:pPr>
        <w:spacing w:before="217"/>
        <w:jc w:val="both"/>
        <w:rPr>
          <w:sz w:val="24"/>
          <w:szCs w:val="24"/>
        </w:rPr>
      </w:pPr>
      <w:r w:rsidRPr="00E72A9E">
        <w:rPr>
          <w:b/>
          <w:sz w:val="24"/>
          <w:szCs w:val="24"/>
        </w:rPr>
        <w:t>24.</w:t>
      </w:r>
      <w:r w:rsidRPr="00E72A9E">
        <w:rPr>
          <w:sz w:val="24"/>
          <w:szCs w:val="24"/>
        </w:rPr>
        <w:t xml:space="preserve"> Группировка стран Юго-Западной Азии по различным признакам. </w:t>
      </w:r>
    </w:p>
    <w:p w:rsidR="00E72A9E" w:rsidRPr="00E72A9E" w:rsidRDefault="00E72A9E" w:rsidP="0005522C">
      <w:pPr>
        <w:spacing w:before="217"/>
        <w:jc w:val="both"/>
        <w:rPr>
          <w:sz w:val="24"/>
          <w:szCs w:val="24"/>
        </w:rPr>
      </w:pPr>
      <w:r w:rsidRPr="00E72A9E">
        <w:rPr>
          <w:b/>
          <w:sz w:val="24"/>
          <w:szCs w:val="24"/>
        </w:rPr>
        <w:t>25.</w:t>
      </w:r>
      <w:r w:rsidRPr="00E72A9E">
        <w:rPr>
          <w:sz w:val="24"/>
          <w:szCs w:val="24"/>
        </w:rPr>
        <w:t xml:space="preserve"> Составление описания географического положения крупных городов Китая, обозначение их на контурной карте. </w:t>
      </w:r>
    </w:p>
    <w:p w:rsidR="00E72A9E" w:rsidRPr="00E72A9E" w:rsidRDefault="00E72A9E" w:rsidP="0005522C">
      <w:pPr>
        <w:spacing w:before="217"/>
        <w:jc w:val="both"/>
        <w:rPr>
          <w:sz w:val="24"/>
          <w:szCs w:val="24"/>
        </w:rPr>
      </w:pPr>
      <w:r w:rsidRPr="00E72A9E">
        <w:rPr>
          <w:b/>
          <w:sz w:val="24"/>
          <w:szCs w:val="24"/>
        </w:rPr>
        <w:t>26.</w:t>
      </w:r>
      <w:r w:rsidRPr="00E72A9E">
        <w:rPr>
          <w:sz w:val="24"/>
          <w:szCs w:val="24"/>
        </w:rPr>
        <w:t xml:space="preserve"> Моделирование на контурной карте размещения природных богатств Индии. </w:t>
      </w:r>
    </w:p>
    <w:p w:rsidR="00E72A9E" w:rsidRPr="00E72A9E" w:rsidRDefault="00E72A9E" w:rsidP="0005522C">
      <w:pPr>
        <w:spacing w:before="217"/>
        <w:jc w:val="both"/>
        <w:rPr>
          <w:b/>
          <w:sz w:val="24"/>
          <w:szCs w:val="24"/>
        </w:rPr>
      </w:pPr>
      <w:r w:rsidRPr="00E72A9E">
        <w:rPr>
          <w:b/>
          <w:sz w:val="24"/>
          <w:szCs w:val="24"/>
        </w:rPr>
        <w:t xml:space="preserve">Раздел IV. Географическая оболочка — наш дом (2 ч) </w:t>
      </w:r>
    </w:p>
    <w:p w:rsidR="00E72A9E" w:rsidRPr="00E72A9E" w:rsidRDefault="00E72A9E" w:rsidP="0005522C">
      <w:pPr>
        <w:spacing w:before="217"/>
        <w:jc w:val="both"/>
        <w:rPr>
          <w:sz w:val="24"/>
          <w:szCs w:val="24"/>
        </w:rPr>
      </w:pPr>
      <w:r w:rsidRPr="00E72A9E">
        <w:rPr>
          <w:b/>
          <w:sz w:val="24"/>
          <w:szCs w:val="24"/>
        </w:rPr>
        <w:t>Закономерности географической оболочки</w:t>
      </w:r>
      <w:r w:rsidRPr="00E72A9E">
        <w:rPr>
          <w:sz w:val="24"/>
          <w:szCs w:val="24"/>
        </w:rPr>
        <w:t xml:space="preserve">. Факторы, обусловливающие целостность географической оболочки. Ритмичность, круговорот веществ, зональность географической оболочки. </w:t>
      </w:r>
    </w:p>
    <w:p w:rsidR="00E72A9E" w:rsidRPr="00E72A9E" w:rsidRDefault="00E72A9E" w:rsidP="0005522C">
      <w:pPr>
        <w:spacing w:before="217"/>
        <w:jc w:val="both"/>
        <w:rPr>
          <w:sz w:val="24"/>
          <w:szCs w:val="24"/>
        </w:rPr>
      </w:pPr>
      <w:r w:rsidRPr="00E72A9E">
        <w:rPr>
          <w:b/>
          <w:sz w:val="24"/>
          <w:szCs w:val="24"/>
        </w:rPr>
        <w:t xml:space="preserve">Взаимодействие природы и общества. </w:t>
      </w:r>
      <w:r w:rsidRPr="00E72A9E">
        <w:rPr>
          <w:sz w:val="24"/>
          <w:szCs w:val="24"/>
        </w:rPr>
        <w:t xml:space="preserve">Значение природных богатств, их виды. Влияние природы на условия жизни людей. Изменение природы хозяйственной деятельностью человека. Необходимость международного сотрудничества в использовании природы и ее охраны. </w:t>
      </w:r>
    </w:p>
    <w:p w:rsidR="00E72A9E" w:rsidRPr="00E72A9E" w:rsidRDefault="00E72A9E" w:rsidP="0005522C">
      <w:pPr>
        <w:spacing w:before="217"/>
        <w:jc w:val="both"/>
        <w:rPr>
          <w:sz w:val="24"/>
          <w:szCs w:val="24"/>
        </w:rPr>
      </w:pP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27.</w:t>
      </w:r>
      <w:r w:rsidRPr="00E72A9E">
        <w:rPr>
          <w:sz w:val="24"/>
          <w:szCs w:val="24"/>
        </w:rPr>
        <w:t xml:space="preserve"> Моделирование на карте основных видов природных богатств материков и океанов. </w:t>
      </w:r>
    </w:p>
    <w:p w:rsidR="00E72A9E" w:rsidRPr="00E72A9E" w:rsidRDefault="00E72A9E" w:rsidP="0005522C">
      <w:pPr>
        <w:spacing w:before="217"/>
        <w:jc w:val="both"/>
        <w:rPr>
          <w:b/>
          <w:sz w:val="24"/>
          <w:szCs w:val="24"/>
        </w:rPr>
      </w:pPr>
      <w:r w:rsidRPr="00E72A9E">
        <w:rPr>
          <w:b/>
          <w:sz w:val="24"/>
          <w:szCs w:val="24"/>
        </w:rPr>
        <w:t>28.</w:t>
      </w:r>
      <w:r w:rsidRPr="00E72A9E">
        <w:rPr>
          <w:sz w:val="24"/>
          <w:szCs w:val="24"/>
        </w:rPr>
        <w:t xml:space="preserve"> Составление описания местности: выявление ее геоэкологических проблем и путей сохранения и улучшения качества окружающей среды; наличие памятников природы и культуры. </w:t>
      </w:r>
    </w:p>
    <w:p w:rsidR="00E72A9E" w:rsidRPr="00E72A9E" w:rsidRDefault="00E72A9E" w:rsidP="0005522C">
      <w:pPr>
        <w:spacing w:before="217"/>
        <w:jc w:val="both"/>
        <w:rPr>
          <w:b/>
        </w:rPr>
      </w:pPr>
      <w:r w:rsidRPr="00E72A9E">
        <w:rPr>
          <w:b/>
        </w:rPr>
        <w:t xml:space="preserve">ГЕОГРАФИЯ РОССИИ. ПРИРОДА. 8 КЛАСС </w:t>
      </w:r>
    </w:p>
    <w:p w:rsidR="00E72A9E" w:rsidRPr="00E72A9E" w:rsidRDefault="00E72A9E" w:rsidP="0005522C">
      <w:pPr>
        <w:spacing w:before="217"/>
        <w:jc w:val="both"/>
      </w:pPr>
      <w:r w:rsidRPr="00E72A9E">
        <w:rPr>
          <w:b/>
        </w:rPr>
        <w:t>ЧТО ИЗУЧАЕТ ГЕОГРАФИЯ РОССИИ (1 ч)</w:t>
      </w:r>
      <w:r w:rsidRPr="00E72A9E">
        <w:t xml:space="preserve"> </w:t>
      </w:r>
    </w:p>
    <w:p w:rsidR="00E72A9E" w:rsidRPr="00E72A9E" w:rsidRDefault="00E72A9E" w:rsidP="0005522C">
      <w:pPr>
        <w:spacing w:before="217"/>
        <w:jc w:val="both"/>
        <w:rPr>
          <w:sz w:val="24"/>
          <w:szCs w:val="24"/>
        </w:rPr>
      </w:pPr>
      <w:r w:rsidRPr="00E72A9E">
        <w:rPr>
          <w:b/>
          <w:sz w:val="24"/>
          <w:szCs w:val="24"/>
        </w:rPr>
        <w:t>Что изучает физическая география России.</w:t>
      </w:r>
      <w:r w:rsidRPr="00E72A9E">
        <w:rPr>
          <w:sz w:val="24"/>
          <w:szCs w:val="24"/>
        </w:rPr>
        <w:t xml:space="preserve"> Зачем следует изучать географию своей страны? Знакомство с учебником, атласом. </w:t>
      </w:r>
    </w:p>
    <w:p w:rsidR="00E72A9E" w:rsidRPr="00E72A9E" w:rsidRDefault="00E72A9E" w:rsidP="0005522C">
      <w:pPr>
        <w:tabs>
          <w:tab w:val="center" w:pos="4819"/>
        </w:tabs>
        <w:spacing w:before="217"/>
        <w:jc w:val="both"/>
        <w:rPr>
          <w:b/>
        </w:rPr>
      </w:pPr>
      <w:r w:rsidRPr="00E72A9E">
        <w:rPr>
          <w:b/>
        </w:rPr>
        <w:t xml:space="preserve">НАША РОДИНА НА КАРТЕ МИРА (5 ч) </w:t>
      </w:r>
      <w:r w:rsidRPr="00E72A9E">
        <w:rPr>
          <w:b/>
        </w:rPr>
        <w:tab/>
      </w:r>
    </w:p>
    <w:p w:rsidR="00E72A9E" w:rsidRPr="00E72A9E" w:rsidRDefault="00E72A9E" w:rsidP="0005522C">
      <w:pPr>
        <w:spacing w:before="217"/>
        <w:jc w:val="both"/>
        <w:rPr>
          <w:sz w:val="24"/>
          <w:szCs w:val="24"/>
        </w:rPr>
      </w:pPr>
      <w:r w:rsidRPr="00E72A9E">
        <w:rPr>
          <w:b/>
          <w:sz w:val="24"/>
          <w:szCs w:val="24"/>
        </w:rPr>
        <w:t>Географическое положение России</w:t>
      </w:r>
      <w:r w:rsidRPr="00E72A9E">
        <w:rPr>
          <w:sz w:val="24"/>
          <w:szCs w:val="24"/>
        </w:rPr>
        <w:t xml:space="preserve">. Россия — самое большое государство мира. Крайние точки России. Границы России. Особенности географического положения России. </w:t>
      </w:r>
    </w:p>
    <w:p w:rsidR="00E72A9E" w:rsidRPr="00E72A9E" w:rsidRDefault="00E72A9E" w:rsidP="0005522C">
      <w:pPr>
        <w:spacing w:before="217"/>
        <w:jc w:val="both"/>
        <w:rPr>
          <w:sz w:val="24"/>
          <w:szCs w:val="24"/>
        </w:rPr>
      </w:pPr>
      <w:r w:rsidRPr="00E72A9E">
        <w:rPr>
          <w:b/>
          <w:sz w:val="24"/>
          <w:szCs w:val="24"/>
        </w:rPr>
        <w:t>Моря, омывающие берега России.</w:t>
      </w:r>
      <w:r w:rsidRPr="00E72A9E">
        <w:rPr>
          <w:sz w:val="24"/>
          <w:szCs w:val="24"/>
        </w:rPr>
        <w:t xml:space="preserve"> Физико-географическая характеристика морей. Ресурсы морей. Экологические проблемы морей. </w:t>
      </w:r>
    </w:p>
    <w:p w:rsidR="00E72A9E" w:rsidRPr="00E72A9E" w:rsidRDefault="00E72A9E" w:rsidP="0005522C">
      <w:pPr>
        <w:spacing w:before="217"/>
        <w:jc w:val="both"/>
        <w:rPr>
          <w:sz w:val="24"/>
          <w:szCs w:val="24"/>
        </w:rPr>
      </w:pPr>
      <w:r w:rsidRPr="00E72A9E">
        <w:rPr>
          <w:b/>
          <w:sz w:val="24"/>
          <w:szCs w:val="24"/>
        </w:rPr>
        <w:t>Россия на карте часовых поясов.</w:t>
      </w:r>
      <w:r w:rsidRPr="00E72A9E">
        <w:rPr>
          <w:sz w:val="24"/>
          <w:szCs w:val="24"/>
        </w:rPr>
        <w:t xml:space="preserve"> Местное время. Часовые пояса на территории России. Реформа системы исчисления времени в России. </w:t>
      </w:r>
    </w:p>
    <w:p w:rsidR="00E72A9E" w:rsidRPr="00E72A9E" w:rsidRDefault="00E72A9E" w:rsidP="0005522C">
      <w:pPr>
        <w:spacing w:before="217"/>
        <w:jc w:val="both"/>
        <w:rPr>
          <w:sz w:val="24"/>
          <w:szCs w:val="24"/>
        </w:rPr>
      </w:pPr>
      <w:r w:rsidRPr="00E72A9E">
        <w:rPr>
          <w:b/>
          <w:sz w:val="24"/>
          <w:szCs w:val="24"/>
        </w:rPr>
        <w:t>Как осваивали и изучали территорию России.</w:t>
      </w:r>
      <w:r w:rsidRPr="00E72A9E">
        <w:rPr>
          <w:sz w:val="24"/>
          <w:szCs w:val="24"/>
        </w:rPr>
        <w:t xml:space="preserve"> Открытие и освоение Севера новгородцами и поморами. Походы русских в Западную Сибирь. Географические открытия XVI — начала XVII  в. Открытия нового времени (середина XVII— XVIII  в.). Открытия XVIII  в. Исследования XIX—XX  вв. Роль Русского географического общества в изучении и освоении территории России. </w:t>
      </w:r>
    </w:p>
    <w:p w:rsidR="00E72A9E" w:rsidRPr="00E72A9E" w:rsidRDefault="00E72A9E" w:rsidP="0005522C">
      <w:pPr>
        <w:spacing w:before="217"/>
        <w:jc w:val="both"/>
        <w:rPr>
          <w:sz w:val="24"/>
          <w:szCs w:val="24"/>
        </w:rPr>
      </w:pP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1.</w:t>
      </w:r>
      <w:r w:rsidRPr="00E72A9E">
        <w:rPr>
          <w:sz w:val="24"/>
          <w:szCs w:val="24"/>
        </w:rPr>
        <w:t xml:space="preserve">  Характеристика географического положения России. </w:t>
      </w:r>
    </w:p>
    <w:p w:rsidR="00E72A9E" w:rsidRPr="00E72A9E" w:rsidRDefault="00E72A9E" w:rsidP="0005522C">
      <w:pPr>
        <w:spacing w:before="217"/>
        <w:jc w:val="both"/>
        <w:rPr>
          <w:sz w:val="24"/>
          <w:szCs w:val="24"/>
        </w:rPr>
      </w:pPr>
      <w:r w:rsidRPr="00E72A9E">
        <w:rPr>
          <w:b/>
          <w:sz w:val="24"/>
          <w:szCs w:val="24"/>
        </w:rPr>
        <w:t>2.</w:t>
      </w:r>
      <w:r w:rsidRPr="00E72A9E">
        <w:rPr>
          <w:sz w:val="24"/>
          <w:szCs w:val="24"/>
        </w:rPr>
        <w:t xml:space="preserve">  Определение поясного времени для различных пунктов России. </w:t>
      </w:r>
    </w:p>
    <w:p w:rsidR="00E72A9E" w:rsidRPr="00E72A9E" w:rsidRDefault="00E72A9E" w:rsidP="0005522C">
      <w:pPr>
        <w:spacing w:before="217"/>
        <w:jc w:val="both"/>
        <w:rPr>
          <w:b/>
          <w:sz w:val="24"/>
          <w:szCs w:val="24"/>
        </w:rPr>
      </w:pPr>
      <w:r w:rsidRPr="00E72A9E">
        <w:rPr>
          <w:b/>
          <w:sz w:val="24"/>
          <w:szCs w:val="24"/>
        </w:rPr>
        <w:t>Раздел I. Особенности природы и природные ресурсы России (18 ч)</w:t>
      </w:r>
    </w:p>
    <w:p w:rsidR="00E72A9E" w:rsidRPr="00E72A9E" w:rsidRDefault="00E72A9E" w:rsidP="0005522C">
      <w:pPr>
        <w:spacing w:before="217"/>
        <w:jc w:val="both"/>
        <w:rPr>
          <w:sz w:val="24"/>
          <w:szCs w:val="24"/>
        </w:rPr>
      </w:pPr>
      <w:r w:rsidRPr="00E72A9E">
        <w:rPr>
          <w:b/>
        </w:rPr>
        <w:t xml:space="preserve"> РЕЛЬЕФ, ГЕОЛОГИЧЕСКОЕ СТРОЕНИЕ И МИНЕРАЛЬНЫЕ РЕСУРСЫ (4 ч)</w:t>
      </w:r>
      <w:r w:rsidRPr="00E72A9E">
        <w:rPr>
          <w:b/>
          <w:sz w:val="24"/>
          <w:szCs w:val="24"/>
        </w:rPr>
        <w:t xml:space="preserve"> Особенности рельефа России.</w:t>
      </w:r>
      <w:r w:rsidRPr="00E72A9E">
        <w:rPr>
          <w:sz w:val="24"/>
          <w:szCs w:val="24"/>
        </w:rPr>
        <w:t xml:space="preserve"> Крупные формы рельефа России и их размещение. </w:t>
      </w:r>
      <w:r w:rsidRPr="00E72A9E">
        <w:rPr>
          <w:b/>
          <w:sz w:val="24"/>
          <w:szCs w:val="24"/>
        </w:rPr>
        <w:t>Геологическое строение территории России.</w:t>
      </w:r>
      <w:r w:rsidRPr="00E72A9E">
        <w:rPr>
          <w:sz w:val="24"/>
          <w:szCs w:val="24"/>
        </w:rPr>
        <w:t xml:space="preserve"> Строение литосферы. Основные этапы геологической истории формирования земной коры. Тектонические структуры нашей страны. Связь основных форм рельефа со строением литосферы.</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 xml:space="preserve">Минеральные ресурсы России. </w:t>
      </w:r>
      <w:r w:rsidRPr="00E72A9E">
        <w:rPr>
          <w:sz w:val="24"/>
          <w:szCs w:val="24"/>
        </w:rPr>
        <w:t xml:space="preserve">Распространение полезных ископаемых. Минерально-сырьевая база России. Экологические проблемы, связанные с добычей полезных ископаемых. </w:t>
      </w:r>
    </w:p>
    <w:p w:rsidR="00E72A9E" w:rsidRPr="00E72A9E" w:rsidRDefault="00E72A9E" w:rsidP="0005522C">
      <w:pPr>
        <w:spacing w:before="217"/>
        <w:jc w:val="both"/>
        <w:rPr>
          <w:sz w:val="24"/>
          <w:szCs w:val="24"/>
        </w:rPr>
      </w:pPr>
      <w:r w:rsidRPr="00E72A9E">
        <w:rPr>
          <w:b/>
          <w:sz w:val="24"/>
          <w:szCs w:val="24"/>
        </w:rPr>
        <w:t xml:space="preserve">Развитие форм рельефа. </w:t>
      </w:r>
      <w:r w:rsidRPr="00E72A9E">
        <w:rPr>
          <w:sz w:val="24"/>
          <w:szCs w:val="24"/>
        </w:rPr>
        <w:t xml:space="preserve">Процессы, формирующие рельеф. Древнее оледенение на территории России. Деятельность текучих вод. Деятельность ветра. Деятельность человека. Стихийные природные явления, происходящие в литосфере. Геологическое строение, рельеф и минеральные ресурсы родного края. </w:t>
      </w:r>
    </w:p>
    <w:p w:rsidR="00E72A9E" w:rsidRPr="00E72A9E" w:rsidRDefault="00E72A9E" w:rsidP="0005522C">
      <w:pPr>
        <w:spacing w:before="217"/>
        <w:jc w:val="both"/>
        <w:rPr>
          <w:b/>
          <w:sz w:val="24"/>
          <w:szCs w:val="24"/>
        </w:rPr>
      </w:pPr>
      <w:r w:rsidRPr="00E72A9E">
        <w:rPr>
          <w:b/>
          <w:sz w:val="24"/>
          <w:szCs w:val="24"/>
        </w:rPr>
        <w:t xml:space="preserve">Практическая работа. </w:t>
      </w:r>
    </w:p>
    <w:p w:rsidR="00E72A9E" w:rsidRPr="00E72A9E" w:rsidRDefault="00E72A9E" w:rsidP="0005522C">
      <w:pPr>
        <w:spacing w:before="217"/>
        <w:jc w:val="both"/>
        <w:rPr>
          <w:sz w:val="24"/>
          <w:szCs w:val="24"/>
        </w:rPr>
      </w:pPr>
      <w:r w:rsidRPr="00E72A9E">
        <w:rPr>
          <w:b/>
          <w:sz w:val="24"/>
          <w:szCs w:val="24"/>
        </w:rPr>
        <w:t>3</w:t>
      </w:r>
      <w:r w:rsidRPr="00E72A9E">
        <w:rPr>
          <w:sz w:val="24"/>
          <w:szCs w:val="24"/>
        </w:rPr>
        <w:t xml:space="preserve">. Объяснение зависимости расположения крупных форм рельефа и месторождений полезных ископаемых от строения земной коры. </w:t>
      </w:r>
    </w:p>
    <w:p w:rsidR="00E72A9E" w:rsidRPr="00E72A9E" w:rsidRDefault="00E72A9E" w:rsidP="0005522C">
      <w:pPr>
        <w:spacing w:before="217"/>
        <w:jc w:val="both"/>
        <w:rPr>
          <w:b/>
        </w:rPr>
      </w:pPr>
      <w:r w:rsidRPr="00E72A9E">
        <w:rPr>
          <w:b/>
        </w:rPr>
        <w:t xml:space="preserve">КЛИМАТ И КЛИМАТИЧЕСКИЕ РЕСУРСЫ (4 ч) </w:t>
      </w:r>
    </w:p>
    <w:p w:rsidR="00E72A9E" w:rsidRPr="00E72A9E" w:rsidRDefault="00E72A9E" w:rsidP="0005522C">
      <w:pPr>
        <w:spacing w:before="217"/>
        <w:jc w:val="both"/>
        <w:rPr>
          <w:sz w:val="24"/>
          <w:szCs w:val="24"/>
        </w:rPr>
      </w:pPr>
      <w:r w:rsidRPr="00E72A9E">
        <w:rPr>
          <w:b/>
          <w:sz w:val="24"/>
          <w:szCs w:val="24"/>
        </w:rPr>
        <w:t>От чего зависит климат нашей страны.</w:t>
      </w:r>
      <w:r w:rsidRPr="00E72A9E">
        <w:rPr>
          <w:sz w:val="24"/>
          <w:szCs w:val="24"/>
        </w:rPr>
        <w:t xml:space="preserve"> Климатообразующие факторы. Влияние географического положения на климат. Циркуляция воздушных масс. Влияние подстилающей поверхности. </w:t>
      </w:r>
    </w:p>
    <w:p w:rsidR="00E72A9E" w:rsidRPr="00E72A9E" w:rsidRDefault="00E72A9E" w:rsidP="0005522C">
      <w:pPr>
        <w:spacing w:before="217"/>
        <w:jc w:val="both"/>
        <w:rPr>
          <w:sz w:val="24"/>
          <w:szCs w:val="24"/>
        </w:rPr>
      </w:pPr>
      <w:r w:rsidRPr="00E72A9E">
        <w:rPr>
          <w:b/>
          <w:sz w:val="24"/>
          <w:szCs w:val="24"/>
        </w:rPr>
        <w:t>Распределение тепла и влаги на территории России.</w:t>
      </w:r>
      <w:r w:rsidRPr="00E72A9E">
        <w:rPr>
          <w:sz w:val="24"/>
          <w:szCs w:val="24"/>
        </w:rPr>
        <w:t xml:space="preserve"> Распределение тепла на территории нашей страны. Распределение осадков на территории нашей страны. </w:t>
      </w:r>
    </w:p>
    <w:p w:rsidR="00E72A9E" w:rsidRPr="00E72A9E" w:rsidRDefault="00E72A9E" w:rsidP="0005522C">
      <w:pPr>
        <w:spacing w:before="217"/>
        <w:jc w:val="both"/>
        <w:rPr>
          <w:sz w:val="24"/>
          <w:szCs w:val="24"/>
        </w:rPr>
      </w:pPr>
      <w:r w:rsidRPr="00E72A9E">
        <w:rPr>
          <w:b/>
          <w:sz w:val="24"/>
          <w:szCs w:val="24"/>
        </w:rPr>
        <w:t>Разнообразие климата России.</w:t>
      </w:r>
      <w:r w:rsidRPr="00E72A9E">
        <w:rPr>
          <w:sz w:val="24"/>
          <w:szCs w:val="24"/>
        </w:rPr>
        <w:t xml:space="preserve"> Типы климатов России: арктический, субарктический; умеренно континентальный, континентальный, резко континентальный, муссонный климат умеренного пояса. </w:t>
      </w:r>
    </w:p>
    <w:p w:rsidR="00E72A9E" w:rsidRPr="00E72A9E" w:rsidRDefault="00E72A9E" w:rsidP="0005522C">
      <w:pPr>
        <w:spacing w:before="217"/>
        <w:jc w:val="both"/>
        <w:rPr>
          <w:sz w:val="24"/>
          <w:szCs w:val="24"/>
        </w:rPr>
      </w:pPr>
      <w:r w:rsidRPr="00E72A9E">
        <w:rPr>
          <w:b/>
          <w:sz w:val="24"/>
          <w:szCs w:val="24"/>
        </w:rPr>
        <w:t>Зависимость человека от климата.</w:t>
      </w:r>
      <w:r w:rsidRPr="00E72A9E">
        <w:rPr>
          <w:sz w:val="24"/>
          <w:szCs w:val="24"/>
        </w:rPr>
        <w:t xml:space="preserve"> Агроклиматические ресурсы. Влияние климата на жизнь и деятельность человека. Агроклиматические ресурсы. Благоприятные климатические условия. Неблагоприятные климатические явления. Климат родного края. </w:t>
      </w:r>
    </w:p>
    <w:p w:rsidR="00E72A9E" w:rsidRPr="00E72A9E" w:rsidRDefault="00E72A9E" w:rsidP="0005522C">
      <w:pPr>
        <w:spacing w:before="217"/>
        <w:jc w:val="both"/>
        <w:rPr>
          <w:b/>
          <w:sz w:val="24"/>
          <w:szCs w:val="24"/>
        </w:rPr>
      </w:pPr>
      <w:r w:rsidRPr="00E72A9E">
        <w:rPr>
          <w:b/>
          <w:sz w:val="24"/>
          <w:szCs w:val="24"/>
        </w:rPr>
        <w:t xml:space="preserve">Практические работы. </w:t>
      </w:r>
    </w:p>
    <w:p w:rsidR="00E72A9E" w:rsidRPr="00E72A9E" w:rsidRDefault="00E72A9E" w:rsidP="0005522C">
      <w:pPr>
        <w:spacing w:before="217"/>
        <w:jc w:val="both"/>
        <w:rPr>
          <w:sz w:val="24"/>
          <w:szCs w:val="24"/>
        </w:rPr>
      </w:pPr>
      <w:r w:rsidRPr="00E72A9E">
        <w:rPr>
          <w:b/>
          <w:sz w:val="24"/>
          <w:szCs w:val="24"/>
        </w:rPr>
        <w:t>4.</w:t>
      </w:r>
      <w:r w:rsidRPr="00E72A9E">
        <w:rPr>
          <w:sz w:val="24"/>
          <w:szCs w:val="24"/>
        </w:rPr>
        <w:t xml:space="preserve"> Определение по картам закономерностей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на территории страны. </w:t>
      </w:r>
    </w:p>
    <w:p w:rsidR="00E72A9E" w:rsidRPr="00E72A9E" w:rsidRDefault="00E72A9E" w:rsidP="0005522C">
      <w:pPr>
        <w:spacing w:before="217"/>
        <w:jc w:val="both"/>
        <w:rPr>
          <w:b/>
          <w:sz w:val="24"/>
          <w:szCs w:val="24"/>
        </w:rPr>
      </w:pPr>
      <w:r w:rsidRPr="00E72A9E">
        <w:rPr>
          <w:b/>
          <w:sz w:val="24"/>
          <w:szCs w:val="24"/>
        </w:rPr>
        <w:t>5.</w:t>
      </w:r>
      <w:r w:rsidRPr="00E72A9E">
        <w:rPr>
          <w:sz w:val="24"/>
          <w:szCs w:val="24"/>
        </w:rPr>
        <w:t> Оценка основных климатических показателей одного из регионов страны</w:t>
      </w:r>
      <w:r w:rsidRPr="00E72A9E">
        <w:rPr>
          <w:b/>
          <w:sz w:val="24"/>
          <w:szCs w:val="24"/>
        </w:rPr>
        <w:t xml:space="preserve">. </w:t>
      </w:r>
    </w:p>
    <w:p w:rsidR="00E72A9E" w:rsidRPr="00E72A9E" w:rsidRDefault="00E72A9E" w:rsidP="0005522C">
      <w:pPr>
        <w:spacing w:before="217"/>
        <w:jc w:val="both"/>
        <w:rPr>
          <w:b/>
        </w:rPr>
      </w:pPr>
      <w:r w:rsidRPr="00E72A9E">
        <w:rPr>
          <w:b/>
        </w:rPr>
        <w:t>ВНУТРЕННИЕ ВОДЫ И ВОДНЫЕ РЕСУРСЫ (3 ч)</w:t>
      </w:r>
    </w:p>
    <w:p w:rsidR="00E72A9E" w:rsidRPr="00E72A9E" w:rsidRDefault="00E72A9E" w:rsidP="0005522C">
      <w:pPr>
        <w:spacing w:before="217"/>
        <w:jc w:val="both"/>
        <w:rPr>
          <w:sz w:val="24"/>
          <w:szCs w:val="24"/>
        </w:rPr>
      </w:pPr>
      <w:r w:rsidRPr="00E72A9E">
        <w:rPr>
          <w:b/>
          <w:sz w:val="24"/>
          <w:szCs w:val="24"/>
        </w:rPr>
        <w:t xml:space="preserve"> Разнообразие внутренних вод России. Реки</w:t>
      </w:r>
      <w:r w:rsidRPr="00E72A9E">
        <w:rPr>
          <w:sz w:val="24"/>
          <w:szCs w:val="24"/>
        </w:rPr>
        <w:t xml:space="preserve">. Значение внутренних вод для человека. Зависимость рек от рельефа. Влияние климата на реки. Стихийные явления, связанные с реками. </w:t>
      </w:r>
    </w:p>
    <w:p w:rsidR="00E72A9E" w:rsidRPr="00E72A9E" w:rsidRDefault="00E72A9E" w:rsidP="0005522C">
      <w:pPr>
        <w:spacing w:before="217"/>
        <w:jc w:val="both"/>
        <w:rPr>
          <w:sz w:val="24"/>
          <w:szCs w:val="24"/>
        </w:rPr>
      </w:pPr>
      <w:r w:rsidRPr="00E72A9E">
        <w:rPr>
          <w:b/>
          <w:sz w:val="24"/>
          <w:szCs w:val="24"/>
        </w:rPr>
        <w:t>Озера, болота, подземные воды, ледники, многолетняя мерзлота.</w:t>
      </w:r>
      <w:r w:rsidRPr="00E72A9E">
        <w:rPr>
          <w:sz w:val="24"/>
          <w:szCs w:val="24"/>
        </w:rPr>
        <w:t xml:space="preserve"> Крупнейшие озера России. Происхождение озерных котловин. Верховые и низинные болота. Важность сохранения водно-болотных угодий. Роль подземных вод в природе и жизни человека. Виды подземных вод. Границы распространения многолетней мерзлоты в России, причины 27 ее образования. Особенности освоения территорий с многолетней мерзлотой. </w:t>
      </w:r>
    </w:p>
    <w:p w:rsidR="00E72A9E" w:rsidRPr="00E72A9E" w:rsidRDefault="00E72A9E" w:rsidP="0005522C">
      <w:pPr>
        <w:spacing w:before="217"/>
        <w:jc w:val="both"/>
        <w:rPr>
          <w:sz w:val="24"/>
          <w:szCs w:val="24"/>
        </w:rPr>
      </w:pPr>
      <w:r w:rsidRPr="00E72A9E">
        <w:rPr>
          <w:b/>
          <w:sz w:val="24"/>
          <w:szCs w:val="24"/>
        </w:rPr>
        <w:t xml:space="preserve">Водные ресурсы. Роль воды в жизни человека. </w:t>
      </w:r>
      <w:r w:rsidRPr="00E72A9E">
        <w:rPr>
          <w:sz w:val="24"/>
          <w:szCs w:val="24"/>
        </w:rPr>
        <w:t xml:space="preserve">Водные ресурсы. Влияние деятельности человека на водные ресурсы и меры по их охране и восстановлению. Стихийные явления, связанные с водой. </w:t>
      </w:r>
    </w:p>
    <w:p w:rsidR="00E72A9E" w:rsidRPr="00E72A9E" w:rsidRDefault="00E72A9E" w:rsidP="0005522C">
      <w:pPr>
        <w:spacing w:before="217"/>
        <w:jc w:val="both"/>
        <w:rPr>
          <w:b/>
        </w:rPr>
      </w:pPr>
      <w:r w:rsidRPr="00E72A9E">
        <w:rPr>
          <w:b/>
        </w:rPr>
        <w:t xml:space="preserve">ПОЧВЫ И ПОЧВЕННЫЕ РЕСУРСЫ (3 ч) </w:t>
      </w:r>
    </w:p>
    <w:p w:rsidR="00E72A9E" w:rsidRPr="00E72A9E" w:rsidRDefault="00E72A9E" w:rsidP="0005522C">
      <w:pPr>
        <w:spacing w:before="217"/>
        <w:jc w:val="both"/>
        <w:rPr>
          <w:sz w:val="24"/>
          <w:szCs w:val="24"/>
        </w:rPr>
      </w:pPr>
      <w:r w:rsidRPr="00E72A9E">
        <w:rPr>
          <w:b/>
          <w:sz w:val="24"/>
          <w:szCs w:val="24"/>
        </w:rPr>
        <w:t xml:space="preserve">Образование почв и их разнообразие. </w:t>
      </w:r>
      <w:r w:rsidRPr="00E72A9E">
        <w:rPr>
          <w:sz w:val="24"/>
          <w:szCs w:val="24"/>
        </w:rPr>
        <w:t xml:space="preserve">Образование почв. Основные свойства почв. Разнообразие почв. </w:t>
      </w:r>
    </w:p>
    <w:p w:rsidR="00E72A9E" w:rsidRPr="00E72A9E" w:rsidRDefault="00E72A9E" w:rsidP="0005522C">
      <w:pPr>
        <w:spacing w:before="217"/>
        <w:jc w:val="both"/>
        <w:rPr>
          <w:sz w:val="24"/>
          <w:szCs w:val="24"/>
        </w:rPr>
      </w:pPr>
      <w:r w:rsidRPr="00E72A9E">
        <w:rPr>
          <w:b/>
          <w:sz w:val="24"/>
          <w:szCs w:val="24"/>
        </w:rPr>
        <w:t>Закономерности распространения почв.</w:t>
      </w:r>
      <w:r w:rsidRPr="00E72A9E">
        <w:rPr>
          <w:sz w:val="24"/>
          <w:szCs w:val="24"/>
        </w:rPr>
        <w:t xml:space="preserve"> Типы почв России: арктические, тундро-глеевые, подзолистые, дерново-подзолистые, серые лесные, черноземы, темно-каштановые, каштановые, светло-каштановые.</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Почвенные ресурсы России.</w:t>
      </w:r>
      <w:r w:rsidRPr="00E72A9E">
        <w:rPr>
          <w:sz w:val="24"/>
          <w:szCs w:val="24"/>
        </w:rPr>
        <w:t xml:space="preserve"> Значение почвы для жизни и деятельности человека. От чего нужно охранять почву? Роль мелиораций в повышении плодородия почв. Охрана почв. Почвы родного края. </w:t>
      </w:r>
    </w:p>
    <w:p w:rsidR="00E72A9E" w:rsidRPr="00E72A9E" w:rsidRDefault="00E72A9E" w:rsidP="0005522C">
      <w:pPr>
        <w:spacing w:before="217"/>
        <w:jc w:val="both"/>
        <w:rPr>
          <w:b/>
          <w:sz w:val="24"/>
          <w:szCs w:val="24"/>
        </w:rPr>
      </w:pPr>
      <w:r w:rsidRPr="00E72A9E">
        <w:rPr>
          <w:b/>
          <w:sz w:val="24"/>
          <w:szCs w:val="24"/>
        </w:rPr>
        <w:t xml:space="preserve">Практическая работы. </w:t>
      </w:r>
    </w:p>
    <w:p w:rsidR="00E72A9E" w:rsidRPr="00E72A9E" w:rsidRDefault="00E72A9E" w:rsidP="0005522C">
      <w:pPr>
        <w:spacing w:before="217"/>
        <w:jc w:val="both"/>
        <w:rPr>
          <w:sz w:val="24"/>
          <w:szCs w:val="24"/>
        </w:rPr>
      </w:pPr>
      <w:r w:rsidRPr="00E72A9E">
        <w:rPr>
          <w:b/>
          <w:sz w:val="24"/>
          <w:szCs w:val="24"/>
        </w:rPr>
        <w:t>6</w:t>
      </w:r>
      <w:r w:rsidRPr="00E72A9E">
        <w:rPr>
          <w:sz w:val="24"/>
          <w:szCs w:val="24"/>
        </w:rPr>
        <w:t xml:space="preserve">. Выявление условий почвообразования основных типов почв (количество тепла, влаги, рельеф, растительность). Оценка их плодородия. </w:t>
      </w:r>
    </w:p>
    <w:p w:rsidR="00E72A9E" w:rsidRPr="00E72A9E" w:rsidRDefault="00E72A9E" w:rsidP="0005522C">
      <w:pPr>
        <w:spacing w:before="217"/>
        <w:jc w:val="both"/>
        <w:rPr>
          <w:sz w:val="24"/>
          <w:szCs w:val="24"/>
        </w:rPr>
      </w:pPr>
      <w:r w:rsidRPr="00E72A9E">
        <w:rPr>
          <w:b/>
        </w:rPr>
        <w:t>РАСТИТЕЛЬНЫЙ И ЖИВОТНЫЙ МИР. БИОЛОГИЧЕСКИЕ РЕСУРСЫ (4 ч)</w:t>
      </w:r>
      <w:r w:rsidRPr="00E72A9E">
        <w:rPr>
          <w:b/>
          <w:sz w:val="24"/>
          <w:szCs w:val="24"/>
        </w:rPr>
        <w:t xml:space="preserve"> Растительный и животный мир России.</w:t>
      </w:r>
      <w:r w:rsidRPr="00E72A9E">
        <w:rPr>
          <w:sz w:val="24"/>
          <w:szCs w:val="24"/>
        </w:rPr>
        <w:t xml:space="preserve"> Растительный и животный мир. Основные типы растительности России. Разнообразие животного мира России. </w:t>
      </w:r>
    </w:p>
    <w:p w:rsidR="00E72A9E" w:rsidRPr="00E72A9E" w:rsidRDefault="00E72A9E" w:rsidP="0005522C">
      <w:pPr>
        <w:spacing w:before="217"/>
        <w:jc w:val="both"/>
        <w:rPr>
          <w:sz w:val="24"/>
          <w:szCs w:val="24"/>
        </w:rPr>
      </w:pPr>
      <w:r w:rsidRPr="00E72A9E">
        <w:rPr>
          <w:b/>
          <w:sz w:val="24"/>
          <w:szCs w:val="24"/>
        </w:rPr>
        <w:t xml:space="preserve">Биологические ресурсы. Особо охраняемые природные территории (ООПТ). </w:t>
      </w:r>
      <w:r w:rsidRPr="00E72A9E">
        <w:rPr>
          <w:sz w:val="24"/>
          <w:szCs w:val="24"/>
        </w:rPr>
        <w:t xml:space="preserve">Роль живых организмов в жизни Земли. Роль растительного и животного мира в жизни человека. Заповедники и национальные парки России. Растительный и животный мир родного края. </w:t>
      </w:r>
      <w:r w:rsidRPr="00E72A9E">
        <w:rPr>
          <w:b/>
          <w:sz w:val="24"/>
          <w:szCs w:val="24"/>
        </w:rPr>
        <w:t xml:space="preserve">Природно-ресурсный потенциал России. </w:t>
      </w:r>
      <w:r w:rsidRPr="00E72A9E">
        <w:rPr>
          <w:sz w:val="24"/>
          <w:szCs w:val="24"/>
        </w:rPr>
        <w:t xml:space="preserve">Природные условия России. Природные ресурсы. Особенности размещения природных ресурсов. </w:t>
      </w:r>
    </w:p>
    <w:p w:rsidR="00E72A9E" w:rsidRPr="00E72A9E" w:rsidRDefault="00E72A9E" w:rsidP="0005522C">
      <w:pPr>
        <w:spacing w:before="217"/>
        <w:jc w:val="both"/>
        <w:rPr>
          <w:b/>
          <w:sz w:val="24"/>
          <w:szCs w:val="24"/>
        </w:rPr>
      </w:pPr>
      <w:r w:rsidRPr="00E72A9E">
        <w:rPr>
          <w:b/>
          <w:sz w:val="24"/>
          <w:szCs w:val="24"/>
        </w:rPr>
        <w:t xml:space="preserve">Практические работы. </w:t>
      </w:r>
    </w:p>
    <w:p w:rsidR="00E72A9E" w:rsidRPr="00E72A9E" w:rsidRDefault="00E72A9E" w:rsidP="0005522C">
      <w:pPr>
        <w:spacing w:before="217"/>
        <w:jc w:val="both"/>
        <w:rPr>
          <w:sz w:val="24"/>
          <w:szCs w:val="24"/>
        </w:rPr>
      </w:pPr>
      <w:r w:rsidRPr="00E72A9E">
        <w:rPr>
          <w:b/>
          <w:sz w:val="24"/>
          <w:szCs w:val="24"/>
        </w:rPr>
        <w:t>7.</w:t>
      </w:r>
      <w:r w:rsidRPr="00E72A9E">
        <w:rPr>
          <w:sz w:val="24"/>
          <w:szCs w:val="24"/>
        </w:rPr>
        <w:t xml:space="preserve">  Составление прогноза изменений растительного и животного мира при изменении других компонентов природного комплекса. </w:t>
      </w:r>
    </w:p>
    <w:p w:rsidR="00E72A9E" w:rsidRPr="00E72A9E" w:rsidRDefault="00E72A9E" w:rsidP="0005522C">
      <w:pPr>
        <w:spacing w:before="217"/>
        <w:jc w:val="both"/>
        <w:rPr>
          <w:b/>
          <w:sz w:val="24"/>
          <w:szCs w:val="24"/>
        </w:rPr>
      </w:pPr>
      <w:r w:rsidRPr="00E72A9E">
        <w:rPr>
          <w:b/>
          <w:sz w:val="24"/>
          <w:szCs w:val="24"/>
        </w:rPr>
        <w:t>8.</w:t>
      </w:r>
      <w:r w:rsidRPr="00E72A9E">
        <w:rPr>
          <w:sz w:val="24"/>
          <w:szCs w:val="24"/>
        </w:rPr>
        <w:t> Определение роли ООПТ в сохранении природы России</w:t>
      </w:r>
      <w:r w:rsidRPr="00E72A9E">
        <w:rPr>
          <w:b/>
          <w:sz w:val="24"/>
          <w:szCs w:val="24"/>
        </w:rPr>
        <w:t xml:space="preserve">. </w:t>
      </w:r>
    </w:p>
    <w:p w:rsidR="00E72A9E" w:rsidRPr="00E72A9E" w:rsidRDefault="00E72A9E" w:rsidP="0005522C">
      <w:pPr>
        <w:spacing w:before="217"/>
        <w:jc w:val="both"/>
        <w:rPr>
          <w:b/>
          <w:sz w:val="24"/>
          <w:szCs w:val="24"/>
        </w:rPr>
      </w:pPr>
      <w:r w:rsidRPr="00E72A9E">
        <w:rPr>
          <w:b/>
          <w:sz w:val="24"/>
          <w:szCs w:val="24"/>
        </w:rPr>
        <w:t>Раздел II. Природные комплексы России (36 ч)</w:t>
      </w:r>
    </w:p>
    <w:p w:rsidR="00E72A9E" w:rsidRPr="00E72A9E" w:rsidRDefault="00E72A9E" w:rsidP="0005522C">
      <w:pPr>
        <w:spacing w:before="217"/>
        <w:jc w:val="both"/>
        <w:rPr>
          <w:b/>
        </w:rPr>
      </w:pPr>
      <w:r w:rsidRPr="00E72A9E">
        <w:rPr>
          <w:b/>
        </w:rPr>
        <w:t xml:space="preserve"> ПРИРОДНОЕ РАЙОНИРОВАНИЕ (6 ч) </w:t>
      </w:r>
    </w:p>
    <w:p w:rsidR="00E72A9E" w:rsidRPr="00E72A9E" w:rsidRDefault="00E72A9E" w:rsidP="0005522C">
      <w:pPr>
        <w:spacing w:before="217"/>
        <w:jc w:val="both"/>
        <w:rPr>
          <w:sz w:val="24"/>
          <w:szCs w:val="24"/>
        </w:rPr>
      </w:pPr>
      <w:r w:rsidRPr="00E72A9E">
        <w:rPr>
          <w:b/>
          <w:sz w:val="24"/>
          <w:szCs w:val="24"/>
        </w:rPr>
        <w:t>Разнообразие природных комплексов России.</w:t>
      </w:r>
      <w:r w:rsidRPr="00E72A9E">
        <w:rPr>
          <w:sz w:val="24"/>
          <w:szCs w:val="24"/>
        </w:rPr>
        <w:t xml:space="preserve"> Разнообразие природных территориальных комплексов (ПТК). Физико-географическое районирование. ПТК природные и антропогенные. </w:t>
      </w:r>
    </w:p>
    <w:p w:rsidR="00E72A9E" w:rsidRPr="00E72A9E" w:rsidRDefault="00E72A9E" w:rsidP="0005522C">
      <w:pPr>
        <w:spacing w:before="217"/>
        <w:jc w:val="both"/>
        <w:rPr>
          <w:sz w:val="24"/>
          <w:szCs w:val="24"/>
        </w:rPr>
      </w:pPr>
      <w:r w:rsidRPr="00E72A9E">
        <w:rPr>
          <w:b/>
          <w:sz w:val="24"/>
          <w:szCs w:val="24"/>
        </w:rPr>
        <w:t>Моря как крупные природные комплексы.</w:t>
      </w:r>
      <w:r w:rsidRPr="00E72A9E">
        <w:rPr>
          <w:sz w:val="24"/>
          <w:szCs w:val="24"/>
        </w:rPr>
        <w:t xml:space="preserve"> Особенности природных комплексов морей на примере Белого моря. Ресурсы морей.</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Природные зоны России.</w:t>
      </w:r>
      <w:r w:rsidRPr="00E72A9E">
        <w:rPr>
          <w:sz w:val="24"/>
          <w:szCs w:val="24"/>
        </w:rPr>
        <w:t xml:space="preserve"> Природная зональность. Природные зоны нашей Родины: арктические пустыни, тундра, лесотундра. Разнообразие лесов России: зона тайги, смешанных и широколиственных лесов, лесостепей. Безлесные зоны на юге России: степи, полупустыни и пустыни. </w:t>
      </w:r>
    </w:p>
    <w:p w:rsidR="00E72A9E" w:rsidRPr="00E72A9E" w:rsidRDefault="00E72A9E" w:rsidP="0005522C">
      <w:pPr>
        <w:spacing w:before="217"/>
        <w:jc w:val="both"/>
        <w:rPr>
          <w:b/>
          <w:sz w:val="24"/>
          <w:szCs w:val="24"/>
        </w:rPr>
      </w:pPr>
      <w:r w:rsidRPr="00E72A9E">
        <w:rPr>
          <w:b/>
          <w:sz w:val="24"/>
          <w:szCs w:val="24"/>
        </w:rPr>
        <w:t>Высотная поясность.</w:t>
      </w:r>
      <w:r w:rsidRPr="00E72A9E">
        <w:rPr>
          <w:sz w:val="24"/>
          <w:szCs w:val="24"/>
        </w:rPr>
        <w:t xml:space="preserve"> Влияние гор на другие компоненты природы и человека. Высотная поясность. Зависимость «набора» высотных поясов от географического положения и высоты гор. Практические работы.</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9.</w:t>
      </w:r>
      <w:r w:rsidRPr="00E72A9E">
        <w:rPr>
          <w:sz w:val="24"/>
          <w:szCs w:val="24"/>
        </w:rPr>
        <w:t xml:space="preserve">  Сравнительная характеристика двух природных зон России (по выбору). </w:t>
      </w:r>
    </w:p>
    <w:p w:rsidR="00E72A9E" w:rsidRPr="00E72A9E" w:rsidRDefault="00E72A9E" w:rsidP="0005522C">
      <w:pPr>
        <w:spacing w:before="217"/>
        <w:jc w:val="both"/>
        <w:rPr>
          <w:b/>
        </w:rPr>
      </w:pPr>
      <w:r w:rsidRPr="00E72A9E">
        <w:rPr>
          <w:b/>
          <w:sz w:val="24"/>
          <w:szCs w:val="24"/>
        </w:rPr>
        <w:t>10.</w:t>
      </w:r>
      <w:r w:rsidRPr="00E72A9E">
        <w:rPr>
          <w:sz w:val="24"/>
          <w:szCs w:val="24"/>
        </w:rPr>
        <w:t xml:space="preserve">  Объяснение принципов выделения крупных природных регионов на территории России. </w:t>
      </w:r>
      <w:r w:rsidRPr="00E72A9E">
        <w:rPr>
          <w:b/>
        </w:rPr>
        <w:t>ПРИРОДА РЕГИОНОВ РОССИИ (31 ч)</w:t>
      </w:r>
    </w:p>
    <w:p w:rsidR="00E72A9E" w:rsidRPr="00E72A9E" w:rsidRDefault="00E72A9E" w:rsidP="0005522C">
      <w:pPr>
        <w:spacing w:before="217"/>
        <w:jc w:val="both"/>
        <w:rPr>
          <w:sz w:val="24"/>
          <w:szCs w:val="24"/>
        </w:rPr>
      </w:pPr>
      <w:r w:rsidRPr="00E72A9E">
        <w:rPr>
          <w:b/>
          <w:sz w:val="24"/>
          <w:szCs w:val="24"/>
        </w:rPr>
        <w:t xml:space="preserve"> Восточно-Европейская (Русская) равнина. </w:t>
      </w:r>
      <w:r w:rsidRPr="00E72A9E">
        <w:rPr>
          <w:sz w:val="24"/>
          <w:szCs w:val="24"/>
        </w:rPr>
        <w:t xml:space="preserve">Особенности географического положения. История освоения. Особенности природы Русской равнины. Природные комплексы Восточно-Европейской равнины. Памятники природы равнины. Природные ресурсы равнины и проблемы их рационального использования. </w:t>
      </w:r>
    </w:p>
    <w:p w:rsidR="00E72A9E" w:rsidRPr="00E72A9E" w:rsidRDefault="00E72A9E" w:rsidP="0005522C">
      <w:pPr>
        <w:spacing w:before="217"/>
        <w:jc w:val="both"/>
        <w:rPr>
          <w:sz w:val="24"/>
          <w:szCs w:val="24"/>
        </w:rPr>
      </w:pPr>
      <w:r w:rsidRPr="00E72A9E">
        <w:rPr>
          <w:b/>
          <w:sz w:val="24"/>
          <w:szCs w:val="24"/>
        </w:rPr>
        <w:t>Природа Крыма.</w:t>
      </w:r>
      <w:r w:rsidRPr="00E72A9E">
        <w:rPr>
          <w:sz w:val="24"/>
          <w:szCs w:val="24"/>
        </w:rPr>
        <w:t xml:space="preserve"> Географическое положение. Историческая справка. Особенности природы Крыма. Природные комплексы Крыма. </w:t>
      </w:r>
    </w:p>
    <w:p w:rsidR="00E72A9E" w:rsidRPr="00E72A9E" w:rsidRDefault="00E72A9E" w:rsidP="0005522C">
      <w:pPr>
        <w:spacing w:before="217"/>
        <w:jc w:val="both"/>
        <w:rPr>
          <w:sz w:val="24"/>
          <w:szCs w:val="24"/>
        </w:rPr>
      </w:pPr>
      <w:r w:rsidRPr="00E72A9E">
        <w:rPr>
          <w:b/>
          <w:sz w:val="24"/>
          <w:szCs w:val="24"/>
        </w:rPr>
        <w:t xml:space="preserve">Кавказ  — самые высокие горы России. </w:t>
      </w:r>
      <w:r w:rsidRPr="00E72A9E">
        <w:rPr>
          <w:sz w:val="24"/>
          <w:szCs w:val="24"/>
        </w:rPr>
        <w:t xml:space="preserve">Географическое положение. Рельеф, геологическое строение и полезные ископаемые Кавказа. Особенности природы высокогорий. Природные комплексы Северного Кавказа. Природные ресурсы. Население Северного Кавказа. </w:t>
      </w:r>
    </w:p>
    <w:p w:rsidR="00E72A9E" w:rsidRPr="00E72A9E" w:rsidRDefault="00E72A9E" w:rsidP="0005522C">
      <w:pPr>
        <w:spacing w:before="217"/>
        <w:jc w:val="both"/>
        <w:rPr>
          <w:sz w:val="24"/>
          <w:szCs w:val="24"/>
        </w:rPr>
      </w:pPr>
      <w:r w:rsidRPr="00E72A9E">
        <w:rPr>
          <w:b/>
          <w:sz w:val="24"/>
          <w:szCs w:val="24"/>
        </w:rPr>
        <w:t>Урал — «каменный пояс земли Русской».</w:t>
      </w:r>
      <w:r w:rsidRPr="00E72A9E">
        <w:rPr>
          <w:sz w:val="24"/>
          <w:szCs w:val="24"/>
        </w:rPr>
        <w:t xml:space="preserve"> Особенности географического положения, история освоения. Природные ресурсы. Своеобразие природы Урала. Природные уникумы. Экологические проблемы Урала. </w:t>
      </w:r>
    </w:p>
    <w:p w:rsidR="00E72A9E" w:rsidRPr="00E72A9E" w:rsidRDefault="00E72A9E" w:rsidP="0005522C">
      <w:pPr>
        <w:spacing w:before="217"/>
        <w:jc w:val="both"/>
        <w:rPr>
          <w:sz w:val="24"/>
          <w:szCs w:val="24"/>
        </w:rPr>
      </w:pPr>
      <w:r w:rsidRPr="00E72A9E">
        <w:rPr>
          <w:b/>
          <w:sz w:val="24"/>
          <w:szCs w:val="24"/>
        </w:rPr>
        <w:t xml:space="preserve">Западно-Сибирская равнина: особенности природы. </w:t>
      </w:r>
      <w:r w:rsidRPr="00E72A9E">
        <w:rPr>
          <w:sz w:val="24"/>
          <w:szCs w:val="24"/>
        </w:rPr>
        <w:t xml:space="preserve">Особенности географического положения. Природные зоны Западно-Сибирской равнины. Природные ресурсы равнины и условия их освоения. </w:t>
      </w:r>
    </w:p>
    <w:p w:rsidR="00E72A9E" w:rsidRPr="00E72A9E" w:rsidRDefault="00E72A9E" w:rsidP="0005522C">
      <w:pPr>
        <w:spacing w:before="217"/>
        <w:jc w:val="both"/>
        <w:rPr>
          <w:sz w:val="24"/>
          <w:szCs w:val="24"/>
        </w:rPr>
      </w:pPr>
      <w:r w:rsidRPr="00E72A9E">
        <w:rPr>
          <w:b/>
          <w:sz w:val="24"/>
          <w:szCs w:val="24"/>
        </w:rPr>
        <w:t>Восточная Сибирь: величие и суровость природы.</w:t>
      </w:r>
      <w:r w:rsidRPr="00E72A9E">
        <w:rPr>
          <w:sz w:val="24"/>
          <w:szCs w:val="24"/>
        </w:rPr>
        <w:t xml:space="preserve"> Особенности географического положения. История освоения Восточной Сибири. Особенности природы. Климат Восточной Сибири. Природные районы Восточной Сибири. Жемчужина Сибири  — Байкал. Природные ресурсы Восточной Сибири и проблемы их освоения. </w:t>
      </w:r>
    </w:p>
    <w:p w:rsidR="00E72A9E" w:rsidRPr="00E72A9E" w:rsidRDefault="00E72A9E" w:rsidP="0005522C">
      <w:pPr>
        <w:spacing w:before="217"/>
        <w:jc w:val="both"/>
        <w:rPr>
          <w:sz w:val="24"/>
          <w:szCs w:val="24"/>
        </w:rPr>
      </w:pPr>
      <w:r w:rsidRPr="00E72A9E">
        <w:rPr>
          <w:b/>
          <w:sz w:val="24"/>
          <w:szCs w:val="24"/>
        </w:rPr>
        <w:t>Дальний Восток — край контрастов.</w:t>
      </w:r>
      <w:r w:rsidRPr="00E72A9E">
        <w:rPr>
          <w:sz w:val="24"/>
          <w:szCs w:val="24"/>
        </w:rPr>
        <w:t xml:space="preserve"> Особенности географического положения. История освоения. Особенности природы Дальнего Востока. Природные комплексы Дальнего Востока. Природные уникумы. Природные ресурсы Дальнего Востока, освоение их человеком. </w:t>
      </w:r>
    </w:p>
    <w:p w:rsidR="00E72A9E" w:rsidRPr="00E72A9E" w:rsidRDefault="00E72A9E" w:rsidP="0005522C">
      <w:pPr>
        <w:spacing w:before="217"/>
        <w:jc w:val="both"/>
        <w:rPr>
          <w:b/>
          <w:sz w:val="24"/>
          <w:szCs w:val="24"/>
        </w:rPr>
      </w:pPr>
      <w:r w:rsidRPr="00E72A9E">
        <w:rPr>
          <w:b/>
          <w:sz w:val="24"/>
          <w:szCs w:val="24"/>
        </w:rPr>
        <w:t xml:space="preserve">Практические работы. </w:t>
      </w:r>
    </w:p>
    <w:p w:rsidR="00E72A9E" w:rsidRPr="00E72A9E" w:rsidRDefault="00E72A9E" w:rsidP="0005522C">
      <w:pPr>
        <w:spacing w:before="217"/>
        <w:jc w:val="both"/>
        <w:rPr>
          <w:sz w:val="24"/>
          <w:szCs w:val="24"/>
        </w:rPr>
      </w:pPr>
      <w:r w:rsidRPr="00E72A9E">
        <w:rPr>
          <w:b/>
          <w:sz w:val="24"/>
          <w:szCs w:val="24"/>
        </w:rPr>
        <w:t>11.</w:t>
      </w:r>
      <w:r w:rsidRPr="00E72A9E">
        <w:rPr>
          <w:sz w:val="24"/>
          <w:szCs w:val="24"/>
        </w:rPr>
        <w:t xml:space="preserve">  Оценка природных условий и ресурсов одного из регионов России. Прогнозирование изменений природы в результате хозяйственной деятельности. </w:t>
      </w:r>
    </w:p>
    <w:p w:rsidR="00E72A9E" w:rsidRPr="00E72A9E" w:rsidRDefault="00E72A9E" w:rsidP="0005522C">
      <w:pPr>
        <w:spacing w:before="217"/>
        <w:jc w:val="both"/>
        <w:rPr>
          <w:sz w:val="24"/>
          <w:szCs w:val="24"/>
        </w:rPr>
      </w:pPr>
      <w:r w:rsidRPr="00E72A9E">
        <w:rPr>
          <w:b/>
          <w:sz w:val="24"/>
          <w:szCs w:val="24"/>
        </w:rPr>
        <w:t>12.</w:t>
      </w:r>
      <w:r w:rsidRPr="00E72A9E">
        <w:rPr>
          <w:sz w:val="24"/>
          <w:szCs w:val="24"/>
        </w:rPr>
        <w:t xml:space="preserve"> Характеристика взаимодействия природы и общества на примере одного из природных регионов. </w:t>
      </w:r>
    </w:p>
    <w:p w:rsidR="00E72A9E" w:rsidRPr="00E72A9E" w:rsidRDefault="00E72A9E" w:rsidP="0005522C">
      <w:pPr>
        <w:spacing w:before="217"/>
        <w:jc w:val="both"/>
        <w:rPr>
          <w:b/>
          <w:sz w:val="24"/>
          <w:szCs w:val="24"/>
        </w:rPr>
      </w:pPr>
      <w:r w:rsidRPr="00E72A9E">
        <w:rPr>
          <w:b/>
          <w:sz w:val="24"/>
          <w:szCs w:val="24"/>
        </w:rPr>
        <w:t xml:space="preserve">Раздел III. Человек и природа (6 ч) </w:t>
      </w:r>
    </w:p>
    <w:p w:rsidR="00E72A9E" w:rsidRPr="00E72A9E" w:rsidRDefault="00E72A9E" w:rsidP="0005522C">
      <w:pPr>
        <w:spacing w:before="217"/>
        <w:jc w:val="both"/>
        <w:rPr>
          <w:sz w:val="24"/>
          <w:szCs w:val="24"/>
        </w:rPr>
      </w:pPr>
      <w:r w:rsidRPr="00E72A9E">
        <w:rPr>
          <w:b/>
          <w:sz w:val="24"/>
          <w:szCs w:val="24"/>
        </w:rPr>
        <w:t>Влияние природных условий на жизнь и здоровье человека.</w:t>
      </w:r>
      <w:r w:rsidRPr="00E72A9E">
        <w:rPr>
          <w:sz w:val="24"/>
          <w:szCs w:val="24"/>
        </w:rPr>
        <w:t xml:space="preserve"> Благоприятные условия для жизни и деятельности людей. Освоение территорий с экстремальными условиями. Стихийные природные явления и их причины. География стихийных явлений. Меры борьбы со стихийными природными явлениями. </w:t>
      </w:r>
    </w:p>
    <w:p w:rsidR="00E72A9E" w:rsidRPr="00E72A9E" w:rsidRDefault="00E72A9E" w:rsidP="0005522C">
      <w:pPr>
        <w:spacing w:before="217"/>
        <w:jc w:val="both"/>
        <w:rPr>
          <w:sz w:val="24"/>
          <w:szCs w:val="24"/>
        </w:rPr>
      </w:pPr>
      <w:r w:rsidRPr="00E72A9E">
        <w:rPr>
          <w:b/>
          <w:sz w:val="24"/>
          <w:szCs w:val="24"/>
        </w:rPr>
        <w:t>Воздействие человека на природу.</w:t>
      </w:r>
      <w:r w:rsidRPr="00E72A9E">
        <w:rPr>
          <w:sz w:val="24"/>
          <w:szCs w:val="24"/>
        </w:rPr>
        <w:t xml:space="preserve"> Общественные потребности, удовлетворяемые за счет природы. Влияние деятельности человека на природные комплексы. Антропогенные ландшафты. </w:t>
      </w:r>
    </w:p>
    <w:p w:rsidR="00E72A9E" w:rsidRPr="00E72A9E" w:rsidRDefault="00E72A9E" w:rsidP="0005522C">
      <w:pPr>
        <w:spacing w:before="217"/>
        <w:jc w:val="both"/>
        <w:rPr>
          <w:sz w:val="24"/>
          <w:szCs w:val="24"/>
        </w:rPr>
      </w:pPr>
      <w:r w:rsidRPr="00E72A9E">
        <w:rPr>
          <w:b/>
          <w:sz w:val="24"/>
          <w:szCs w:val="24"/>
        </w:rPr>
        <w:t>Рациональное природопользование.</w:t>
      </w:r>
      <w:r w:rsidRPr="00E72A9E">
        <w:rPr>
          <w:sz w:val="24"/>
          <w:szCs w:val="24"/>
        </w:rPr>
        <w:t xml:space="preserve"> Охрана природы. Значение географического прогноза. </w:t>
      </w:r>
      <w:r w:rsidRPr="00E72A9E">
        <w:rPr>
          <w:b/>
          <w:sz w:val="24"/>
          <w:szCs w:val="24"/>
        </w:rPr>
        <w:t>Россия на экологической карте мира.</w:t>
      </w:r>
      <w:r w:rsidRPr="00E72A9E">
        <w:rPr>
          <w:sz w:val="24"/>
          <w:szCs w:val="24"/>
        </w:rPr>
        <w:t xml:space="preserve"> Источники экологической опасности. Контроль за состоянием природной среды. </w:t>
      </w:r>
    </w:p>
    <w:p w:rsidR="00E72A9E" w:rsidRPr="00E72A9E" w:rsidRDefault="00E72A9E" w:rsidP="0005522C">
      <w:pPr>
        <w:spacing w:before="217"/>
        <w:jc w:val="both"/>
        <w:rPr>
          <w:sz w:val="24"/>
          <w:szCs w:val="24"/>
        </w:rPr>
      </w:pPr>
      <w:r w:rsidRPr="00E72A9E">
        <w:rPr>
          <w:b/>
          <w:sz w:val="24"/>
          <w:szCs w:val="24"/>
        </w:rPr>
        <w:t>Экология и здоровье человека.</w:t>
      </w:r>
      <w:r w:rsidRPr="00E72A9E">
        <w:rPr>
          <w:sz w:val="24"/>
          <w:szCs w:val="24"/>
        </w:rPr>
        <w:t xml:space="preserve"> Уровень здоровья людей. Ландшафты как фактор здоровья. </w:t>
      </w:r>
      <w:r w:rsidRPr="00E72A9E">
        <w:rPr>
          <w:b/>
          <w:sz w:val="24"/>
          <w:szCs w:val="24"/>
        </w:rPr>
        <w:t>География для природы и общества.</w:t>
      </w:r>
      <w:r w:rsidRPr="00E72A9E">
        <w:rPr>
          <w:sz w:val="24"/>
          <w:szCs w:val="24"/>
        </w:rPr>
        <w:t xml:space="preserve"> История взаимоотношений между человеком и географической средой. Научно-техническая революция: благо или причины экологического кризиса. </w:t>
      </w:r>
    </w:p>
    <w:p w:rsidR="00E72A9E" w:rsidRPr="00E72A9E" w:rsidRDefault="00E72A9E" w:rsidP="0005522C">
      <w:pPr>
        <w:spacing w:before="217"/>
        <w:jc w:val="both"/>
        <w:rPr>
          <w:b/>
          <w:sz w:val="24"/>
          <w:szCs w:val="24"/>
        </w:rPr>
      </w:pPr>
      <w:r w:rsidRPr="00E72A9E">
        <w:rPr>
          <w:b/>
          <w:sz w:val="24"/>
          <w:szCs w:val="24"/>
        </w:rPr>
        <w:t xml:space="preserve">Практические работы. </w:t>
      </w:r>
    </w:p>
    <w:p w:rsidR="00E72A9E" w:rsidRPr="00E72A9E" w:rsidRDefault="00E72A9E" w:rsidP="0005522C">
      <w:pPr>
        <w:spacing w:before="217"/>
        <w:jc w:val="both"/>
        <w:rPr>
          <w:b/>
          <w:sz w:val="24"/>
          <w:szCs w:val="24"/>
        </w:rPr>
      </w:pPr>
      <w:r w:rsidRPr="00E72A9E">
        <w:rPr>
          <w:b/>
          <w:sz w:val="24"/>
          <w:szCs w:val="24"/>
        </w:rPr>
        <w:t>13.</w:t>
      </w:r>
      <w:r w:rsidRPr="00E72A9E">
        <w:rPr>
          <w:sz w:val="24"/>
          <w:szCs w:val="24"/>
        </w:rPr>
        <w:t>  Сравнительная характеристика природных условий и ресурсов двух регионов России</w:t>
      </w:r>
      <w:r w:rsidRPr="00E72A9E">
        <w:rPr>
          <w:b/>
          <w:sz w:val="24"/>
          <w:szCs w:val="24"/>
        </w:rPr>
        <w:t xml:space="preserve">. </w:t>
      </w:r>
    </w:p>
    <w:p w:rsidR="00E72A9E" w:rsidRPr="00E72A9E" w:rsidRDefault="00E72A9E" w:rsidP="0005522C">
      <w:pPr>
        <w:spacing w:before="217"/>
        <w:jc w:val="both"/>
        <w:rPr>
          <w:sz w:val="24"/>
          <w:szCs w:val="24"/>
        </w:rPr>
      </w:pPr>
      <w:r w:rsidRPr="00E72A9E">
        <w:rPr>
          <w:b/>
          <w:sz w:val="24"/>
          <w:szCs w:val="24"/>
        </w:rPr>
        <w:t>14.</w:t>
      </w:r>
      <w:r w:rsidRPr="00E72A9E">
        <w:rPr>
          <w:sz w:val="24"/>
          <w:szCs w:val="24"/>
        </w:rPr>
        <w:t xml:space="preserve"> Характеристика экологического состояния одного из регионов России. </w:t>
      </w:r>
    </w:p>
    <w:p w:rsidR="00E72A9E" w:rsidRPr="00E72A9E" w:rsidRDefault="00E72A9E" w:rsidP="0005522C">
      <w:pPr>
        <w:spacing w:before="217"/>
        <w:jc w:val="both"/>
      </w:pPr>
      <w:r w:rsidRPr="00E72A9E">
        <w:rPr>
          <w:b/>
        </w:rPr>
        <w:t>ГЕОГРАФИЯ РОССИИ. НАСЕЛЕНИЕ И ХОЗЯЙСТВО</w:t>
      </w:r>
      <w:r w:rsidRPr="00E72A9E">
        <w:t xml:space="preserve"> </w:t>
      </w:r>
      <w:r w:rsidRPr="00E72A9E">
        <w:rPr>
          <w:b/>
        </w:rPr>
        <w:t>9 КЛАСС</w:t>
      </w:r>
    </w:p>
    <w:p w:rsidR="00E72A9E" w:rsidRPr="00E72A9E" w:rsidRDefault="00E72A9E" w:rsidP="0005522C">
      <w:pPr>
        <w:spacing w:before="217"/>
        <w:jc w:val="both"/>
        <w:rPr>
          <w:sz w:val="24"/>
          <w:szCs w:val="24"/>
        </w:rPr>
      </w:pPr>
      <w:r w:rsidRPr="00E72A9E">
        <w:rPr>
          <w:b/>
        </w:rPr>
        <w:t>ВВЕДЕНИЕ</w:t>
      </w:r>
      <w:r w:rsidRPr="00E72A9E">
        <w:rPr>
          <w:sz w:val="24"/>
          <w:szCs w:val="24"/>
        </w:rPr>
        <w:t xml:space="preserve"> (1 ч) Что изучает социально-экономическая, или общественная география России. Географический взгляд на Россию: разнообразие территории, уникальность географических объектов. </w:t>
      </w:r>
    </w:p>
    <w:p w:rsidR="00E72A9E" w:rsidRPr="00E72A9E" w:rsidRDefault="00E72A9E" w:rsidP="0005522C">
      <w:pPr>
        <w:spacing w:before="217"/>
        <w:jc w:val="both"/>
        <w:rPr>
          <w:b/>
          <w:sz w:val="24"/>
          <w:szCs w:val="24"/>
        </w:rPr>
      </w:pPr>
      <w:r w:rsidRPr="00E72A9E">
        <w:rPr>
          <w:b/>
          <w:sz w:val="24"/>
          <w:szCs w:val="24"/>
        </w:rPr>
        <w:t xml:space="preserve">Раздел I. Общая характеристика населения и хозяйства России (34 ч) </w:t>
      </w:r>
    </w:p>
    <w:p w:rsidR="00E72A9E" w:rsidRPr="00E72A9E" w:rsidRDefault="00E72A9E" w:rsidP="0005522C">
      <w:pPr>
        <w:spacing w:before="217"/>
        <w:jc w:val="both"/>
      </w:pPr>
      <w:r w:rsidRPr="00E72A9E">
        <w:rPr>
          <w:b/>
        </w:rPr>
        <w:t>МЕСТО РОССИИ В МИРЕ (4 ч)</w:t>
      </w:r>
      <w:r w:rsidRPr="00E72A9E">
        <w:t xml:space="preserve"> </w:t>
      </w:r>
    </w:p>
    <w:p w:rsidR="00E72A9E" w:rsidRPr="00E72A9E" w:rsidRDefault="00E72A9E" w:rsidP="0005522C">
      <w:pPr>
        <w:spacing w:before="217"/>
        <w:jc w:val="both"/>
        <w:rPr>
          <w:sz w:val="24"/>
          <w:szCs w:val="24"/>
        </w:rPr>
      </w:pPr>
      <w:r w:rsidRPr="00E72A9E">
        <w:rPr>
          <w:b/>
          <w:sz w:val="24"/>
          <w:szCs w:val="24"/>
        </w:rPr>
        <w:t>Государственная территория и государственные границы России.</w:t>
      </w:r>
      <w:r w:rsidRPr="00E72A9E">
        <w:rPr>
          <w:sz w:val="24"/>
          <w:szCs w:val="24"/>
        </w:rPr>
        <w:t xml:space="preserve"> Понятие государственной территории страны, его составляющие. Параметры оценки государственной территории. Российская зона Севера. Оценка запасов природных ресурсов на территории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Особенности границ России. Страны — соседи России. </w:t>
      </w:r>
    </w:p>
    <w:p w:rsidR="00E72A9E" w:rsidRPr="00E72A9E" w:rsidRDefault="00E72A9E" w:rsidP="0005522C">
      <w:pPr>
        <w:spacing w:before="217"/>
        <w:jc w:val="both"/>
        <w:rPr>
          <w:sz w:val="24"/>
          <w:szCs w:val="24"/>
        </w:rPr>
      </w:pPr>
      <w:r w:rsidRPr="00E72A9E">
        <w:rPr>
          <w:b/>
          <w:sz w:val="24"/>
          <w:szCs w:val="24"/>
        </w:rPr>
        <w:t>Географическое положение России.</w:t>
      </w:r>
      <w:r w:rsidRPr="00E72A9E">
        <w:rPr>
          <w:sz w:val="24"/>
          <w:szCs w:val="24"/>
        </w:rPr>
        <w:t xml:space="preserve"> Понятие «географическое положение», виды и уровни (масштабы) географического положения. Оценка северного географического положения России. Географическое положение как фактор развития хозяйства. </w:t>
      </w:r>
    </w:p>
    <w:p w:rsidR="00E72A9E" w:rsidRPr="00E72A9E" w:rsidRDefault="00E72A9E" w:rsidP="0005522C">
      <w:pPr>
        <w:spacing w:before="217"/>
        <w:jc w:val="both"/>
        <w:rPr>
          <w:sz w:val="24"/>
          <w:szCs w:val="24"/>
        </w:rPr>
      </w:pPr>
      <w:r w:rsidRPr="00E72A9E">
        <w:rPr>
          <w:b/>
          <w:sz w:val="24"/>
          <w:szCs w:val="24"/>
        </w:rPr>
        <w:t xml:space="preserve">Оценка географического положения России. </w:t>
      </w:r>
      <w:r w:rsidRPr="00E72A9E">
        <w:rPr>
          <w:sz w:val="24"/>
          <w:szCs w:val="24"/>
        </w:rPr>
        <w:t xml:space="preserve">Экономически эффективная территория страны. Положение России в двух частях света и между трех океанов. Особенности экономико-географического положения России на разных уровнях. Потенциальные и реальные выгоды транспортно-географического положения России. Различия транспортно географического положения отдельных частей страны. Сложность геоэкономического и геополитического положения России. Положение России в системе цивилизационных районов мира. Российская цивилизация. Особенности эколого-географического положения. </w:t>
      </w:r>
    </w:p>
    <w:p w:rsidR="00E72A9E" w:rsidRPr="00E72A9E" w:rsidRDefault="00E72A9E" w:rsidP="0005522C">
      <w:pPr>
        <w:spacing w:before="217"/>
        <w:jc w:val="both"/>
        <w:rPr>
          <w:sz w:val="24"/>
          <w:szCs w:val="24"/>
        </w:rPr>
      </w:pPr>
      <w:r w:rsidRPr="00E72A9E">
        <w:rPr>
          <w:b/>
          <w:sz w:val="24"/>
          <w:szCs w:val="24"/>
        </w:rPr>
        <w:t>Административно-территориальное устройство Российской Федерации.</w:t>
      </w:r>
      <w:r w:rsidRPr="00E72A9E">
        <w:rPr>
          <w:sz w:val="24"/>
          <w:szCs w:val="24"/>
        </w:rPr>
        <w:t xml:space="preserve"> Географический взгляд на Россию: ее место в мире по площади территории, числу жителей, запасам и  разнообразию природных ресурсов, политической роли в мировом сообществе, оборонному потенциалу. Функции административно-территориального деления страны. Федерация и субъекты Федерации. Государственно-территориальные и национально-территориальные образования. </w:t>
      </w:r>
    </w:p>
    <w:p w:rsidR="00E72A9E" w:rsidRPr="00E72A9E" w:rsidRDefault="00E72A9E" w:rsidP="0005522C">
      <w:pPr>
        <w:spacing w:before="217"/>
        <w:jc w:val="both"/>
        <w:rPr>
          <w:sz w:val="24"/>
          <w:szCs w:val="24"/>
        </w:rPr>
      </w:pP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1.</w:t>
      </w:r>
      <w:r w:rsidRPr="00E72A9E">
        <w:rPr>
          <w:sz w:val="24"/>
          <w:szCs w:val="24"/>
        </w:rPr>
        <w:t xml:space="preserve">  Сравнение географического положения России с другими странами. </w:t>
      </w:r>
    </w:p>
    <w:p w:rsidR="00E72A9E" w:rsidRPr="00E72A9E" w:rsidRDefault="00E72A9E" w:rsidP="0005522C">
      <w:pPr>
        <w:spacing w:before="217"/>
        <w:jc w:val="both"/>
        <w:rPr>
          <w:sz w:val="24"/>
          <w:szCs w:val="24"/>
        </w:rPr>
      </w:pPr>
      <w:r w:rsidRPr="00E72A9E">
        <w:rPr>
          <w:b/>
          <w:sz w:val="24"/>
          <w:szCs w:val="24"/>
        </w:rPr>
        <w:t>2</w:t>
      </w:r>
      <w:r w:rsidRPr="00E72A9E">
        <w:rPr>
          <w:sz w:val="24"/>
          <w:szCs w:val="24"/>
        </w:rPr>
        <w:t xml:space="preserve">.  Анализ административно-территориального деления России. </w:t>
      </w:r>
    </w:p>
    <w:p w:rsidR="00E72A9E" w:rsidRPr="00E72A9E" w:rsidRDefault="00E72A9E" w:rsidP="0005522C">
      <w:pPr>
        <w:spacing w:before="217"/>
        <w:jc w:val="both"/>
        <w:rPr>
          <w:b/>
        </w:rPr>
      </w:pPr>
      <w:r w:rsidRPr="00E72A9E">
        <w:rPr>
          <w:b/>
        </w:rPr>
        <w:t>НАСЕЛЕНИЕ РОССИЙСКОЙ ФЕДЕРАЦИИ (8 ч)</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Исторические особенности заселения и освоения территории России.</w:t>
      </w:r>
      <w:r w:rsidRPr="00E72A9E">
        <w:rPr>
          <w:sz w:val="24"/>
          <w:szCs w:val="24"/>
        </w:rPr>
        <w:t xml:space="preserve">  Главные ареалы расселения восточных славян. Основные направления колонизации Московского государства. Формирование и заселение территории Русского и Российского государства в XVI—XIX вв. </w:t>
      </w:r>
    </w:p>
    <w:p w:rsidR="00E72A9E" w:rsidRPr="00E72A9E" w:rsidRDefault="00E72A9E" w:rsidP="0005522C">
      <w:pPr>
        <w:spacing w:before="217"/>
        <w:jc w:val="both"/>
        <w:rPr>
          <w:sz w:val="24"/>
          <w:szCs w:val="24"/>
        </w:rPr>
      </w:pPr>
      <w:r w:rsidRPr="00E72A9E">
        <w:rPr>
          <w:b/>
          <w:sz w:val="24"/>
          <w:szCs w:val="24"/>
        </w:rPr>
        <w:t>Динамика численности населения России.</w:t>
      </w:r>
      <w:r w:rsidRPr="00E72A9E">
        <w:rPr>
          <w:sz w:val="24"/>
          <w:szCs w:val="24"/>
        </w:rPr>
        <w:t xml:space="preserve"> Численность населения России. Переписи населения в России. Особенности естественного движения населения в России. Динамика рождаемости и смертности в России. Факторы, влияющие на динамику численности населения. Прогнозы изменения численности населения России. </w:t>
      </w:r>
    </w:p>
    <w:p w:rsidR="00E72A9E" w:rsidRPr="00E72A9E" w:rsidRDefault="00E72A9E" w:rsidP="0005522C">
      <w:pPr>
        <w:spacing w:before="217"/>
        <w:jc w:val="both"/>
        <w:rPr>
          <w:b/>
          <w:sz w:val="24"/>
          <w:szCs w:val="24"/>
        </w:rPr>
      </w:pPr>
      <w:r w:rsidRPr="00E72A9E">
        <w:rPr>
          <w:b/>
          <w:sz w:val="24"/>
          <w:szCs w:val="24"/>
        </w:rPr>
        <w:t xml:space="preserve">Половой и возрастной состав населения. </w:t>
      </w:r>
      <w:r w:rsidRPr="00E72A9E">
        <w:rPr>
          <w:sz w:val="24"/>
          <w:szCs w:val="24"/>
        </w:rPr>
        <w:t>Соотношение мужчин и женщин в России. Возрастно-половая (демографическая) пирамида. Возрастной состав населения России и определяющие его факторы. Ожидаемая продолжительность жизни мужского и женского населения России. Соотношение возрастных групп населения России</w:t>
      </w:r>
      <w:r w:rsidRPr="00E72A9E">
        <w:rPr>
          <w:b/>
          <w:sz w:val="24"/>
          <w:szCs w:val="24"/>
        </w:rPr>
        <w:t>.</w:t>
      </w:r>
    </w:p>
    <w:p w:rsidR="00E72A9E" w:rsidRPr="00E72A9E" w:rsidRDefault="00E72A9E" w:rsidP="0005522C">
      <w:pPr>
        <w:spacing w:before="217"/>
        <w:jc w:val="both"/>
        <w:rPr>
          <w:sz w:val="24"/>
          <w:szCs w:val="24"/>
        </w:rPr>
      </w:pPr>
      <w:r w:rsidRPr="00E72A9E">
        <w:rPr>
          <w:b/>
          <w:sz w:val="24"/>
          <w:szCs w:val="24"/>
        </w:rPr>
        <w:t xml:space="preserve"> Народы, языки и религии России.</w:t>
      </w:r>
      <w:r w:rsidRPr="00E72A9E">
        <w:rPr>
          <w:sz w:val="24"/>
          <w:szCs w:val="24"/>
        </w:rPr>
        <w:t xml:space="preserve"> Россия — многонациональное государство. Крупнейшие и малочисленные народы России. Языковые семьи народов России. Классификация народов России по языковому признаку. Наиболее многонациональные районы страны. Религии, исповедуемые в России. Основные районы распространения разных религий. </w:t>
      </w:r>
    </w:p>
    <w:p w:rsidR="00E72A9E" w:rsidRPr="00E72A9E" w:rsidRDefault="00E72A9E" w:rsidP="0005522C">
      <w:pPr>
        <w:spacing w:before="217"/>
        <w:jc w:val="both"/>
        <w:rPr>
          <w:sz w:val="24"/>
          <w:szCs w:val="24"/>
        </w:rPr>
      </w:pPr>
      <w:r w:rsidRPr="00E72A9E">
        <w:rPr>
          <w:b/>
          <w:sz w:val="24"/>
          <w:szCs w:val="24"/>
        </w:rPr>
        <w:t xml:space="preserve">Городское и сельское население. </w:t>
      </w:r>
      <w:r w:rsidRPr="00E72A9E">
        <w:rPr>
          <w:sz w:val="24"/>
          <w:szCs w:val="24"/>
        </w:rPr>
        <w:t>Городские поселения. Города и поселки городского типа. Различия городов по численности населения и функциям. Урбанизация. Размещение городов по территории страны. Крупнейшие города России. Городские агломерации. Соотношение городского и сельского населения. Сельские населенные пункты.</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 xml:space="preserve">Человеческий капитал и рабочая сила России. </w:t>
      </w:r>
      <w:r w:rsidRPr="00E72A9E">
        <w:rPr>
          <w:sz w:val="24"/>
          <w:szCs w:val="24"/>
        </w:rPr>
        <w:t xml:space="preserve">Понятие человеческий капитал, методы его оценки. Индекс человеческого развития. Трудоспособное население. Рабочая сила. Занятость населения. Безработные и безработица. Сферы занятости населения. Территориальные различия в уровне занятости населения. Перспективы развития рынка труда.  </w:t>
      </w:r>
    </w:p>
    <w:p w:rsidR="00E72A9E" w:rsidRPr="00E72A9E" w:rsidRDefault="00E72A9E" w:rsidP="0005522C">
      <w:pPr>
        <w:spacing w:before="217"/>
        <w:jc w:val="both"/>
        <w:rPr>
          <w:sz w:val="24"/>
          <w:szCs w:val="24"/>
        </w:rPr>
      </w:pPr>
      <w:r w:rsidRPr="00E72A9E">
        <w:rPr>
          <w:b/>
          <w:sz w:val="24"/>
          <w:szCs w:val="24"/>
        </w:rPr>
        <w:t>Миграции населения.</w:t>
      </w:r>
      <w:r w:rsidRPr="00E72A9E">
        <w:rPr>
          <w:sz w:val="24"/>
          <w:szCs w:val="24"/>
        </w:rPr>
        <w:t xml:space="preserve"> Понятие о миграциях и мигрантах. Механическое движение населения. Виды миграций. Причины миграций. Продолжительность миграций. Направленность миграций в России, их влияние на жизнь страны. </w:t>
      </w:r>
    </w:p>
    <w:p w:rsidR="00E72A9E" w:rsidRPr="00E72A9E" w:rsidRDefault="00E72A9E" w:rsidP="0005522C">
      <w:pPr>
        <w:spacing w:before="217"/>
        <w:jc w:val="both"/>
        <w:rPr>
          <w:sz w:val="24"/>
          <w:szCs w:val="24"/>
        </w:rPr>
      </w:pPr>
      <w:r w:rsidRPr="00E72A9E">
        <w:rPr>
          <w:b/>
          <w:sz w:val="24"/>
          <w:szCs w:val="24"/>
        </w:rPr>
        <w:t>Размещение населения России.</w:t>
      </w:r>
      <w:r w:rsidRPr="00E72A9E">
        <w:rPr>
          <w:sz w:val="24"/>
          <w:szCs w:val="24"/>
        </w:rPr>
        <w:t xml:space="preserve"> Средняя плотность населения в России. Географические особенности размещения российского населения. Факторы, определяющие уровень заселенности. Зоны расселения. Основная зона расселения. Размещение населения в зоне Севера. </w:t>
      </w:r>
    </w:p>
    <w:p w:rsidR="00E72A9E" w:rsidRPr="00E72A9E" w:rsidRDefault="00E72A9E" w:rsidP="0005522C">
      <w:pPr>
        <w:spacing w:before="217"/>
        <w:jc w:val="both"/>
        <w:rPr>
          <w:sz w:val="24"/>
          <w:szCs w:val="24"/>
        </w:rPr>
      </w:pPr>
      <w:r w:rsidRPr="00E72A9E">
        <w:rPr>
          <w:b/>
          <w:sz w:val="24"/>
          <w:szCs w:val="24"/>
        </w:rPr>
        <w:t>Практические работы.</w:t>
      </w:r>
    </w:p>
    <w:p w:rsidR="00E72A9E" w:rsidRPr="00E72A9E" w:rsidRDefault="00E72A9E" w:rsidP="0005522C">
      <w:pPr>
        <w:spacing w:before="217"/>
        <w:jc w:val="both"/>
        <w:rPr>
          <w:sz w:val="24"/>
          <w:szCs w:val="24"/>
        </w:rPr>
      </w:pPr>
      <w:r w:rsidRPr="00E72A9E">
        <w:rPr>
          <w:b/>
          <w:sz w:val="24"/>
          <w:szCs w:val="24"/>
        </w:rPr>
        <w:t xml:space="preserve"> 3</w:t>
      </w:r>
      <w:r w:rsidRPr="00E72A9E">
        <w:rPr>
          <w:sz w:val="24"/>
          <w:szCs w:val="24"/>
        </w:rPr>
        <w:t xml:space="preserve">. Составление сравнительной характеристики половозрастного состава населения регионов России. </w:t>
      </w:r>
    </w:p>
    <w:p w:rsidR="00E72A9E" w:rsidRPr="00E72A9E" w:rsidRDefault="00E72A9E" w:rsidP="0005522C">
      <w:pPr>
        <w:spacing w:before="217"/>
        <w:jc w:val="both"/>
        <w:rPr>
          <w:sz w:val="24"/>
          <w:szCs w:val="24"/>
        </w:rPr>
      </w:pPr>
      <w:r w:rsidRPr="00E72A9E">
        <w:rPr>
          <w:b/>
          <w:sz w:val="24"/>
          <w:szCs w:val="24"/>
        </w:rPr>
        <w:t>4.</w:t>
      </w:r>
      <w:r w:rsidRPr="00E72A9E">
        <w:rPr>
          <w:sz w:val="24"/>
          <w:szCs w:val="24"/>
        </w:rPr>
        <w:t xml:space="preserve"> Характеристика особенностей миграционного движения населения России. </w:t>
      </w:r>
    </w:p>
    <w:p w:rsidR="00E72A9E" w:rsidRPr="00E72A9E" w:rsidRDefault="00E72A9E" w:rsidP="0005522C">
      <w:pPr>
        <w:spacing w:before="217"/>
        <w:jc w:val="both"/>
        <w:rPr>
          <w:b/>
        </w:rPr>
      </w:pPr>
      <w:r w:rsidRPr="00E72A9E">
        <w:rPr>
          <w:b/>
        </w:rPr>
        <w:t xml:space="preserve">ГЕОГРАФИЯ ХОЗЯЙСТВА РОССИИ (2 ч) </w:t>
      </w:r>
    </w:p>
    <w:p w:rsidR="00E72A9E" w:rsidRPr="00E72A9E" w:rsidRDefault="00E72A9E" w:rsidP="0005522C">
      <w:pPr>
        <w:spacing w:before="217"/>
        <w:jc w:val="both"/>
        <w:rPr>
          <w:b/>
          <w:sz w:val="24"/>
          <w:szCs w:val="24"/>
        </w:rPr>
      </w:pPr>
      <w:r w:rsidRPr="00E72A9E">
        <w:rPr>
          <w:b/>
          <w:sz w:val="24"/>
          <w:szCs w:val="24"/>
        </w:rPr>
        <w:t>Что такое хозяйство страны и как его изучают географы</w:t>
      </w:r>
      <w:r w:rsidRPr="00E72A9E">
        <w:rPr>
          <w:sz w:val="24"/>
          <w:szCs w:val="24"/>
        </w:rPr>
        <w:t>. Понятие хозяйства страны и методы его оценки. Устройство хозяйства России. Отрасли хозяйства и Межотраслевые комплексы. Особенности функциональной и отраслевой структуры хозяйства России. Классификация историко-экономических систем, регионы России с преобладанием их различных типов</w:t>
      </w:r>
      <w:r w:rsidRPr="00E72A9E">
        <w:rPr>
          <w:b/>
          <w:sz w:val="24"/>
          <w:szCs w:val="24"/>
        </w:rPr>
        <w:t>.</w:t>
      </w:r>
    </w:p>
    <w:p w:rsidR="00E72A9E" w:rsidRPr="00E72A9E" w:rsidRDefault="00E72A9E" w:rsidP="0005522C">
      <w:pPr>
        <w:spacing w:before="217"/>
        <w:jc w:val="both"/>
        <w:rPr>
          <w:sz w:val="24"/>
          <w:szCs w:val="24"/>
        </w:rPr>
      </w:pPr>
      <w:r w:rsidRPr="00E72A9E">
        <w:rPr>
          <w:b/>
          <w:sz w:val="24"/>
          <w:szCs w:val="24"/>
        </w:rPr>
        <w:t>Научный комплекс</w:t>
      </w:r>
      <w:r w:rsidRPr="00E72A9E">
        <w:rPr>
          <w:sz w:val="24"/>
          <w:szCs w:val="24"/>
        </w:rPr>
        <w:t xml:space="preserve">. Состав научного комплекса. География науки и образования. Основные районы, центры, города науки. Наукограды России. Научно-производственные кластеры. Перспективы развития науки и образования. </w:t>
      </w:r>
    </w:p>
    <w:p w:rsidR="00E72A9E" w:rsidRPr="00E72A9E" w:rsidRDefault="00E72A9E" w:rsidP="0005522C">
      <w:pPr>
        <w:spacing w:before="217"/>
        <w:jc w:val="both"/>
        <w:rPr>
          <w:b/>
        </w:rPr>
      </w:pPr>
      <w:r w:rsidRPr="00E72A9E">
        <w:rPr>
          <w:b/>
        </w:rPr>
        <w:t xml:space="preserve">МАШИНОСТРОИТЕЛЬНЫЙ КОМПЛЕКС (3 ч) </w:t>
      </w:r>
    </w:p>
    <w:p w:rsidR="00E72A9E" w:rsidRPr="00E72A9E" w:rsidRDefault="00E72A9E" w:rsidP="0005522C">
      <w:pPr>
        <w:spacing w:before="217"/>
        <w:jc w:val="both"/>
        <w:rPr>
          <w:sz w:val="24"/>
          <w:szCs w:val="24"/>
        </w:rPr>
      </w:pPr>
      <w:r w:rsidRPr="00E72A9E">
        <w:rPr>
          <w:b/>
          <w:sz w:val="24"/>
          <w:szCs w:val="24"/>
        </w:rPr>
        <w:t>Роль, значение и проблемы развития машиностроения</w:t>
      </w:r>
      <w:r w:rsidRPr="00E72A9E">
        <w:rPr>
          <w:sz w:val="24"/>
          <w:szCs w:val="24"/>
        </w:rPr>
        <w:t xml:space="preserve">. Ведущая роль машиностроительного комплекса в хозяйстве. Главная задача машиностроения. Состав машиностроения, группировка отраслей по роли и назначению. Проблемы российского машиностроения. </w:t>
      </w:r>
    </w:p>
    <w:p w:rsidR="00E72A9E" w:rsidRPr="00E72A9E" w:rsidRDefault="00E72A9E" w:rsidP="0005522C">
      <w:pPr>
        <w:spacing w:before="217"/>
        <w:jc w:val="both"/>
        <w:rPr>
          <w:sz w:val="24"/>
          <w:szCs w:val="24"/>
        </w:rPr>
      </w:pPr>
      <w:r w:rsidRPr="00E72A9E">
        <w:rPr>
          <w:b/>
          <w:sz w:val="24"/>
          <w:szCs w:val="24"/>
        </w:rPr>
        <w:t>Факторы размещения машиностроения.</w:t>
      </w:r>
      <w:r w:rsidRPr="00E72A9E">
        <w:rPr>
          <w:sz w:val="24"/>
          <w:szCs w:val="24"/>
        </w:rPr>
        <w:t xml:space="preserve"> Современная система факторов размещения машиностроения. Ведущая роль наукоемкости как фактора размещения. Влияние специализации и кооперирования на организацию производства и географию машиностроения. </w:t>
      </w:r>
    </w:p>
    <w:p w:rsidR="00E72A9E" w:rsidRPr="00E72A9E" w:rsidRDefault="00E72A9E" w:rsidP="0005522C">
      <w:pPr>
        <w:spacing w:before="217"/>
        <w:jc w:val="both"/>
        <w:rPr>
          <w:sz w:val="24"/>
          <w:szCs w:val="24"/>
        </w:rPr>
      </w:pPr>
      <w:r w:rsidRPr="00E72A9E">
        <w:rPr>
          <w:b/>
          <w:sz w:val="24"/>
          <w:szCs w:val="24"/>
        </w:rPr>
        <w:t>География машиностроения.</w:t>
      </w:r>
      <w:r w:rsidRPr="00E72A9E">
        <w:rPr>
          <w:sz w:val="24"/>
          <w:szCs w:val="24"/>
        </w:rPr>
        <w:t xml:space="preserve"> Особенности географии российского машиностроения. Причины неравномерности размещения машиностроительных предприятий. </w:t>
      </w:r>
    </w:p>
    <w:p w:rsidR="00E72A9E" w:rsidRPr="00E72A9E" w:rsidRDefault="00E72A9E" w:rsidP="0005522C">
      <w:pPr>
        <w:spacing w:before="217"/>
        <w:jc w:val="both"/>
        <w:rPr>
          <w:sz w:val="24"/>
          <w:szCs w:val="24"/>
        </w:rPr>
      </w:pPr>
      <w:r w:rsidRPr="00E72A9E">
        <w:rPr>
          <w:b/>
          <w:sz w:val="24"/>
          <w:szCs w:val="24"/>
        </w:rPr>
        <w:t>Практическая работа.</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5.</w:t>
      </w:r>
      <w:r w:rsidRPr="00E72A9E">
        <w:rPr>
          <w:sz w:val="24"/>
          <w:szCs w:val="24"/>
        </w:rPr>
        <w:t xml:space="preserve">  Определение главных районов размещения предприятий трудоемкого и металлоемкого машиностроения. </w:t>
      </w:r>
    </w:p>
    <w:p w:rsidR="00E72A9E" w:rsidRPr="00E72A9E" w:rsidRDefault="00E72A9E" w:rsidP="0005522C">
      <w:pPr>
        <w:spacing w:before="217"/>
        <w:jc w:val="both"/>
        <w:rPr>
          <w:b/>
        </w:rPr>
      </w:pPr>
      <w:r w:rsidRPr="00E72A9E">
        <w:rPr>
          <w:b/>
        </w:rPr>
        <w:t>ТОПЛИВНО-ЭНЕРГЕТИЧЕСКИЙ КОМПЛЕКС (ТЭК) (3 ч)</w:t>
      </w:r>
    </w:p>
    <w:p w:rsidR="00E72A9E" w:rsidRPr="00E72A9E" w:rsidRDefault="00E72A9E" w:rsidP="0005522C">
      <w:pPr>
        <w:spacing w:before="217"/>
        <w:jc w:val="both"/>
        <w:rPr>
          <w:sz w:val="24"/>
          <w:szCs w:val="24"/>
        </w:rPr>
      </w:pPr>
      <w:r w:rsidRPr="00E72A9E">
        <w:rPr>
          <w:sz w:val="24"/>
          <w:szCs w:val="24"/>
        </w:rPr>
        <w:t xml:space="preserve"> </w:t>
      </w:r>
      <w:r w:rsidRPr="00E72A9E">
        <w:rPr>
          <w:b/>
          <w:sz w:val="24"/>
          <w:szCs w:val="24"/>
        </w:rPr>
        <w:t>Роль, значение и проблемы ТЭК.</w:t>
      </w:r>
      <w:r w:rsidRPr="00E72A9E">
        <w:rPr>
          <w:sz w:val="24"/>
          <w:szCs w:val="24"/>
        </w:rPr>
        <w:t xml:space="preserve"> Состав, структура и значение ТЭК в хозяйстве. Топливно-энергетический баланс. Основные проблемы российского ТЭК. </w:t>
      </w:r>
    </w:p>
    <w:p w:rsidR="00E72A9E" w:rsidRPr="00E72A9E" w:rsidRDefault="00E72A9E" w:rsidP="0005522C">
      <w:pPr>
        <w:spacing w:before="217"/>
        <w:jc w:val="both"/>
        <w:rPr>
          <w:sz w:val="24"/>
          <w:szCs w:val="24"/>
        </w:rPr>
      </w:pPr>
      <w:r w:rsidRPr="00E72A9E">
        <w:rPr>
          <w:b/>
          <w:sz w:val="24"/>
          <w:szCs w:val="24"/>
        </w:rPr>
        <w:t>Топливная промышленность.</w:t>
      </w:r>
      <w:r w:rsidRPr="00E72A9E">
        <w:rPr>
          <w:sz w:val="24"/>
          <w:szCs w:val="24"/>
        </w:rPr>
        <w:t xml:space="preserve"> Нефтяная и газовая промышленность: запасы, добыча, использование и транспортировка нефти и природного газа. Система нефте- и газопроводов. География переработки нефти и газа. Влияние нефтяной и газовой промышленности на окружающую среду. Перспективы развития нефтяной и газовой промышленности. Угольная промышленность. Запасы и добыча угля. Использование угля и его значение в хозяйстве России. Способы добычи и стоимость угля. Воздействие угольной промышленности на окружающую среду. Перспективы развития угольной промышленности. </w:t>
      </w:r>
      <w:r w:rsidRPr="00E72A9E">
        <w:rPr>
          <w:b/>
          <w:sz w:val="24"/>
          <w:szCs w:val="24"/>
        </w:rPr>
        <w:t>Электроэнергетика.</w:t>
      </w:r>
      <w:r w:rsidRPr="00E72A9E">
        <w:rPr>
          <w:sz w:val="24"/>
          <w:szCs w:val="24"/>
        </w:rPr>
        <w:t xml:space="preserve"> Объемы производства электроэнергии. Типы электростанций, их особенности и доля в производстве электроэнергии. Нетрадиционные источники энергии. Энергетические системы. Влияние отрасли на окружающую среду. Перспективы развития электроэнергетики.</w:t>
      </w:r>
    </w:p>
    <w:p w:rsidR="00E72A9E" w:rsidRPr="00E72A9E" w:rsidRDefault="00E72A9E" w:rsidP="0005522C">
      <w:pPr>
        <w:spacing w:before="217"/>
        <w:jc w:val="both"/>
        <w:rPr>
          <w:b/>
          <w:sz w:val="24"/>
          <w:szCs w:val="24"/>
        </w:rPr>
      </w:pPr>
      <w:r w:rsidRPr="00E72A9E">
        <w:rPr>
          <w:sz w:val="24"/>
          <w:szCs w:val="24"/>
        </w:rPr>
        <w:t xml:space="preserve"> </w:t>
      </w:r>
      <w:r w:rsidRPr="00E72A9E">
        <w:rPr>
          <w:b/>
          <w:sz w:val="24"/>
          <w:szCs w:val="24"/>
        </w:rPr>
        <w:t xml:space="preserve">Практическая работа. </w:t>
      </w:r>
    </w:p>
    <w:p w:rsidR="00E72A9E" w:rsidRPr="00E72A9E" w:rsidRDefault="00E72A9E" w:rsidP="0005522C">
      <w:pPr>
        <w:spacing w:before="217"/>
        <w:jc w:val="both"/>
        <w:rPr>
          <w:b/>
          <w:sz w:val="24"/>
          <w:szCs w:val="24"/>
        </w:rPr>
      </w:pPr>
      <w:r w:rsidRPr="00E72A9E">
        <w:rPr>
          <w:b/>
          <w:sz w:val="24"/>
          <w:szCs w:val="24"/>
        </w:rPr>
        <w:t>6.</w:t>
      </w:r>
      <w:r w:rsidRPr="00E72A9E">
        <w:rPr>
          <w:sz w:val="24"/>
          <w:szCs w:val="24"/>
        </w:rPr>
        <w:t xml:space="preserve"> Характеристика угольного бассейна России. </w:t>
      </w:r>
    </w:p>
    <w:p w:rsidR="00E72A9E" w:rsidRPr="00E72A9E" w:rsidRDefault="00E72A9E" w:rsidP="0005522C">
      <w:pPr>
        <w:spacing w:before="217"/>
        <w:jc w:val="both"/>
      </w:pPr>
      <w:r w:rsidRPr="00E72A9E">
        <w:rPr>
          <w:b/>
        </w:rPr>
        <w:t>КОМПЛЕКСЫ, ПРОИЗВОДЯЩИЕ КОНСТРУКЦИОННЫЕ МАТЕРИАЛЫ И ХИМИЧЕСКИЕ ВЕЩЕСТВА (7 ч)</w:t>
      </w:r>
    </w:p>
    <w:p w:rsidR="00E72A9E" w:rsidRPr="00E72A9E" w:rsidRDefault="00E72A9E" w:rsidP="0005522C">
      <w:pPr>
        <w:spacing w:before="217"/>
        <w:jc w:val="both"/>
        <w:rPr>
          <w:sz w:val="24"/>
          <w:szCs w:val="24"/>
        </w:rPr>
      </w:pPr>
      <w:r w:rsidRPr="00E72A9E">
        <w:rPr>
          <w:b/>
          <w:sz w:val="24"/>
          <w:szCs w:val="24"/>
        </w:rPr>
        <w:t xml:space="preserve">Состав и значение комплексов. </w:t>
      </w:r>
      <w:r w:rsidRPr="00E72A9E">
        <w:rPr>
          <w:sz w:val="24"/>
          <w:szCs w:val="24"/>
        </w:rPr>
        <w:t xml:space="preserve">Понятие о конструкционных материалах. Традиционные и нетрадиционные конструкционные материалы, их свойства. </w:t>
      </w:r>
    </w:p>
    <w:p w:rsidR="00E72A9E" w:rsidRPr="00E72A9E" w:rsidRDefault="00E72A9E" w:rsidP="0005522C">
      <w:pPr>
        <w:spacing w:before="217"/>
        <w:jc w:val="both"/>
        <w:rPr>
          <w:sz w:val="24"/>
          <w:szCs w:val="24"/>
        </w:rPr>
      </w:pPr>
      <w:r w:rsidRPr="00E72A9E">
        <w:rPr>
          <w:b/>
          <w:sz w:val="24"/>
          <w:szCs w:val="24"/>
        </w:rPr>
        <w:t>Металлургический комплекс.</w:t>
      </w:r>
      <w:r w:rsidRPr="00E72A9E">
        <w:rPr>
          <w:sz w:val="24"/>
          <w:szCs w:val="24"/>
        </w:rPr>
        <w:t xml:space="preserve"> Роль в хозяйстве. Черная и цветная металлургия  — основные особенности концентрации, комбинирования, производственного процесса и влияние на окружающую среду; новые технологии. </w:t>
      </w:r>
    </w:p>
    <w:p w:rsidR="00E72A9E" w:rsidRPr="00E72A9E" w:rsidRDefault="00E72A9E" w:rsidP="0005522C">
      <w:pPr>
        <w:spacing w:before="217"/>
        <w:jc w:val="both"/>
        <w:rPr>
          <w:sz w:val="24"/>
          <w:szCs w:val="24"/>
        </w:rPr>
      </w:pPr>
      <w:r w:rsidRPr="00E72A9E">
        <w:rPr>
          <w:b/>
          <w:sz w:val="24"/>
          <w:szCs w:val="24"/>
        </w:rPr>
        <w:t>Факторы размещения предприятий металлургического комплекса. Черная металлургия.</w:t>
      </w:r>
      <w:r w:rsidRPr="00E72A9E">
        <w:rPr>
          <w:sz w:val="24"/>
          <w:szCs w:val="24"/>
        </w:rPr>
        <w:t xml:space="preserve"> Черные металлы: объемы и особенности производства. Факторы размещения. География металлургии черных металлов. Основные металлургические базы. Влияние черной металлургии на окружающую среду. Перспективы развития отрасли. </w:t>
      </w:r>
    </w:p>
    <w:p w:rsidR="00E72A9E" w:rsidRPr="00E72A9E" w:rsidRDefault="00E72A9E" w:rsidP="0005522C">
      <w:pPr>
        <w:spacing w:before="217"/>
        <w:jc w:val="both"/>
        <w:rPr>
          <w:sz w:val="24"/>
          <w:szCs w:val="24"/>
        </w:rPr>
      </w:pPr>
      <w:r w:rsidRPr="00E72A9E">
        <w:rPr>
          <w:b/>
          <w:sz w:val="24"/>
          <w:szCs w:val="24"/>
        </w:rPr>
        <w:t xml:space="preserve">Цветная металлургия. </w:t>
      </w:r>
      <w:r w:rsidRPr="00E72A9E">
        <w:rPr>
          <w:sz w:val="24"/>
          <w:szCs w:val="24"/>
        </w:rPr>
        <w:t xml:space="preserve">Цветные металлы: объемы и особенности производства. Факторы размещения предприятий. География металлургии цветных металлов: основные металлургические базы и центры. Влияние цветной металлургии на окружающую среду. Перспективы развития отрасли. </w:t>
      </w:r>
    </w:p>
    <w:p w:rsidR="00E72A9E" w:rsidRPr="00E72A9E" w:rsidRDefault="00E72A9E" w:rsidP="0005522C">
      <w:pPr>
        <w:spacing w:before="217"/>
        <w:jc w:val="both"/>
        <w:rPr>
          <w:sz w:val="24"/>
          <w:szCs w:val="24"/>
        </w:rPr>
      </w:pPr>
      <w:r w:rsidRPr="00E72A9E">
        <w:rPr>
          <w:b/>
          <w:sz w:val="24"/>
          <w:szCs w:val="24"/>
        </w:rPr>
        <w:t>Химико-лесной комплекс.</w:t>
      </w:r>
      <w:r w:rsidRPr="00E72A9E">
        <w:rPr>
          <w:sz w:val="24"/>
          <w:szCs w:val="24"/>
        </w:rPr>
        <w:t xml:space="preserve"> </w:t>
      </w:r>
      <w:r w:rsidRPr="00E72A9E">
        <w:rPr>
          <w:b/>
          <w:sz w:val="24"/>
          <w:szCs w:val="24"/>
        </w:rPr>
        <w:t>Химическая промышленность.</w:t>
      </w:r>
      <w:r w:rsidRPr="00E72A9E">
        <w:rPr>
          <w:sz w:val="24"/>
          <w:szCs w:val="24"/>
        </w:rPr>
        <w:t xml:space="preserve"> Состав химико-лесного комплекса. Химическая промышленность: состав, место и значение в хозяйстве. Роль химизации хозяйства. Отличия химической промышленности от других промышленных отраслей. </w:t>
      </w:r>
    </w:p>
    <w:p w:rsidR="00E72A9E" w:rsidRPr="00E72A9E" w:rsidRDefault="00E72A9E" w:rsidP="0005522C">
      <w:pPr>
        <w:spacing w:before="217"/>
        <w:jc w:val="both"/>
        <w:rPr>
          <w:sz w:val="24"/>
          <w:szCs w:val="24"/>
        </w:rPr>
      </w:pPr>
      <w:r w:rsidRPr="00E72A9E">
        <w:rPr>
          <w:b/>
          <w:sz w:val="24"/>
          <w:szCs w:val="24"/>
        </w:rPr>
        <w:t>Факторы размещения предприятий химической промышленности.</w:t>
      </w:r>
      <w:r w:rsidRPr="00E72A9E">
        <w:rPr>
          <w:sz w:val="24"/>
          <w:szCs w:val="24"/>
        </w:rPr>
        <w:t xml:space="preserve"> Группировка отраслей химической промышленности. Основные факторы размещения предприятий. География важнейших отраслей химической промышленности. Химические базы и химические комплексы. Влияние химической промышленности на окружающую среду. Перспективы развития отрасли. </w:t>
      </w:r>
    </w:p>
    <w:p w:rsidR="00E72A9E" w:rsidRPr="00E72A9E" w:rsidRDefault="00E72A9E" w:rsidP="0005522C">
      <w:pPr>
        <w:spacing w:before="217"/>
        <w:jc w:val="both"/>
        <w:rPr>
          <w:sz w:val="24"/>
          <w:szCs w:val="24"/>
        </w:rPr>
      </w:pPr>
      <w:r w:rsidRPr="00E72A9E">
        <w:rPr>
          <w:b/>
          <w:sz w:val="24"/>
          <w:szCs w:val="24"/>
        </w:rPr>
        <w:t>Лесная промышленность.</w:t>
      </w:r>
      <w:r w:rsidRPr="00E72A9E">
        <w:rPr>
          <w:sz w:val="24"/>
          <w:szCs w:val="24"/>
        </w:rPr>
        <w:t xml:space="preserve"> Лесные ресурсы России, их география. Состав и продукция лесной промышленности, ее место и значение в хозяйстве. Факторы размещения предприятий. География важнейших отраслей. Влияние лесной промышленности на окружающую среду. Перспективы развития отрасли. </w:t>
      </w:r>
    </w:p>
    <w:p w:rsidR="00E72A9E" w:rsidRPr="00E72A9E" w:rsidRDefault="00E72A9E" w:rsidP="0005522C">
      <w:pPr>
        <w:spacing w:before="217"/>
        <w:jc w:val="both"/>
      </w:pPr>
      <w:r w:rsidRPr="00E72A9E">
        <w:rPr>
          <w:b/>
        </w:rPr>
        <w:t>АГРОПРОМЫШЛЕННЫЙ КОМПЛЕКС (АПК) (3 ч)</w:t>
      </w:r>
      <w:r w:rsidRPr="00E72A9E">
        <w:t xml:space="preserve"> </w:t>
      </w:r>
    </w:p>
    <w:p w:rsidR="00E72A9E" w:rsidRPr="00E72A9E" w:rsidRDefault="00E72A9E" w:rsidP="0005522C">
      <w:pPr>
        <w:spacing w:before="217"/>
        <w:jc w:val="both"/>
        <w:rPr>
          <w:sz w:val="24"/>
          <w:szCs w:val="24"/>
        </w:rPr>
      </w:pPr>
      <w:r w:rsidRPr="00E72A9E">
        <w:rPr>
          <w:b/>
          <w:sz w:val="24"/>
          <w:szCs w:val="24"/>
        </w:rPr>
        <w:t>Состав и значение АПК.</w:t>
      </w:r>
      <w:r w:rsidRPr="00E72A9E">
        <w:rPr>
          <w:sz w:val="24"/>
          <w:szCs w:val="24"/>
        </w:rPr>
        <w:t xml:space="preserve"> Агропромышленный комплекс: состав, место и значение в хозяйстве. Звенья АПК.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w:t>
      </w:r>
    </w:p>
    <w:p w:rsidR="00E72A9E" w:rsidRPr="00E72A9E" w:rsidRDefault="00E72A9E" w:rsidP="0005522C">
      <w:pPr>
        <w:spacing w:before="217"/>
        <w:jc w:val="both"/>
        <w:rPr>
          <w:sz w:val="24"/>
          <w:szCs w:val="24"/>
        </w:rPr>
      </w:pPr>
      <w:r w:rsidRPr="00E72A9E">
        <w:rPr>
          <w:b/>
          <w:sz w:val="24"/>
          <w:szCs w:val="24"/>
        </w:rPr>
        <w:t>Земледелие и животноводство.</w:t>
      </w:r>
      <w:r w:rsidRPr="00E72A9E">
        <w:rPr>
          <w:sz w:val="24"/>
          <w:szCs w:val="24"/>
        </w:rPr>
        <w:t xml:space="preserve"> Полеводство. Зерновые и технические культуры. Назначение зерновых и технических культур, их требования к агроклиматическим ресурсам. Перспективы развития земледелия. Отрасли животноводства, их значение и география. Перспективы развития животноводства. </w:t>
      </w:r>
    </w:p>
    <w:p w:rsidR="00E72A9E" w:rsidRPr="00E72A9E" w:rsidRDefault="00E72A9E" w:rsidP="0005522C">
      <w:pPr>
        <w:spacing w:before="217"/>
        <w:jc w:val="both"/>
        <w:rPr>
          <w:sz w:val="24"/>
          <w:szCs w:val="24"/>
        </w:rPr>
      </w:pPr>
      <w:r w:rsidRPr="00E72A9E">
        <w:rPr>
          <w:b/>
          <w:sz w:val="24"/>
          <w:szCs w:val="24"/>
        </w:rPr>
        <w:t>Пищевая и легкая промышленность.</w:t>
      </w:r>
      <w:r w:rsidRPr="00E72A9E">
        <w:rPr>
          <w:sz w:val="24"/>
          <w:szCs w:val="24"/>
        </w:rPr>
        <w:t xml:space="preserve"> Особенности легкой и пищевой промышленности. Факторы размещения предприятий и география важнейших отраслей. Влияние легкой и пищевой промышленности на окружающую среду, перспективы развития. </w:t>
      </w:r>
    </w:p>
    <w:p w:rsidR="00E72A9E" w:rsidRPr="00E72A9E" w:rsidRDefault="00E72A9E" w:rsidP="0005522C">
      <w:pPr>
        <w:spacing w:before="217"/>
        <w:jc w:val="both"/>
        <w:rPr>
          <w:sz w:val="24"/>
          <w:szCs w:val="24"/>
        </w:rPr>
      </w:pPr>
      <w:r w:rsidRPr="00E72A9E">
        <w:rPr>
          <w:b/>
          <w:sz w:val="24"/>
          <w:szCs w:val="24"/>
        </w:rPr>
        <w:t>Практические работы.</w:t>
      </w:r>
      <w:r w:rsidRPr="00E72A9E">
        <w:rPr>
          <w:sz w:val="24"/>
          <w:szCs w:val="24"/>
        </w:rPr>
        <w:t xml:space="preserve"> </w:t>
      </w:r>
    </w:p>
    <w:p w:rsidR="00E72A9E" w:rsidRPr="00E72A9E" w:rsidRDefault="00E72A9E" w:rsidP="0005522C">
      <w:pPr>
        <w:spacing w:before="217"/>
        <w:jc w:val="both"/>
        <w:rPr>
          <w:sz w:val="24"/>
          <w:szCs w:val="24"/>
        </w:rPr>
      </w:pPr>
      <w:r w:rsidRPr="00E72A9E">
        <w:rPr>
          <w:b/>
          <w:sz w:val="24"/>
          <w:szCs w:val="24"/>
        </w:rPr>
        <w:t>7.</w:t>
      </w:r>
      <w:r w:rsidRPr="00E72A9E">
        <w:rPr>
          <w:sz w:val="24"/>
          <w:szCs w:val="24"/>
        </w:rPr>
        <w:t xml:space="preserve"> Определение основных районов выращивания зерновых и технических культур. </w:t>
      </w:r>
    </w:p>
    <w:p w:rsidR="00E72A9E" w:rsidRPr="00E72A9E" w:rsidRDefault="00E72A9E" w:rsidP="0005522C">
      <w:pPr>
        <w:spacing w:before="217"/>
        <w:jc w:val="both"/>
        <w:rPr>
          <w:sz w:val="24"/>
          <w:szCs w:val="24"/>
        </w:rPr>
      </w:pPr>
      <w:r w:rsidRPr="00E72A9E">
        <w:rPr>
          <w:b/>
          <w:sz w:val="24"/>
          <w:szCs w:val="24"/>
        </w:rPr>
        <w:t>8.</w:t>
      </w:r>
      <w:r w:rsidRPr="00E72A9E">
        <w:rPr>
          <w:sz w:val="24"/>
          <w:szCs w:val="24"/>
        </w:rPr>
        <w:t xml:space="preserve"> Определение главных районов животноводства. </w:t>
      </w:r>
    </w:p>
    <w:p w:rsidR="00E72A9E" w:rsidRPr="00E72A9E" w:rsidRDefault="00E72A9E" w:rsidP="0005522C">
      <w:pPr>
        <w:jc w:val="both"/>
        <w:rPr>
          <w:b/>
        </w:rPr>
      </w:pPr>
      <w:r w:rsidRPr="00E72A9E">
        <w:rPr>
          <w:b/>
        </w:rPr>
        <w:t>ИНФРАСТРУКТУРНЫЙ КОМПЛЕКС (4 ч)</w:t>
      </w:r>
    </w:p>
    <w:p w:rsidR="00E72A9E" w:rsidRPr="00E72A9E" w:rsidRDefault="00E72A9E" w:rsidP="0005522C">
      <w:pPr>
        <w:jc w:val="both"/>
        <w:rPr>
          <w:b/>
          <w:sz w:val="24"/>
          <w:szCs w:val="24"/>
        </w:rPr>
      </w:pPr>
      <w:r w:rsidRPr="00E72A9E">
        <w:rPr>
          <w:b/>
          <w:sz w:val="24"/>
          <w:szCs w:val="24"/>
        </w:rPr>
        <w:t xml:space="preserve"> Состав комплекса. Роль транспорта.</w:t>
      </w:r>
      <w:r w:rsidRPr="00E72A9E">
        <w:rPr>
          <w:sz w:val="24"/>
          <w:szCs w:val="24"/>
        </w:rPr>
        <w:t xml:space="preserve"> Инфраструктурный комплекс: состав, место и значение в хозяйстве. Понятие об услугах. Классификации услуг по характеру и видам, периодичности потребления и распространенности. Виды и работа транспорта. Транспортные узлы и транспортная система. Типы транспортных узлов. Влияние на размещение населения и предприятий</w:t>
      </w:r>
      <w:r w:rsidRPr="00E72A9E">
        <w:rPr>
          <w:b/>
          <w:sz w:val="24"/>
          <w:szCs w:val="24"/>
        </w:rPr>
        <w:t xml:space="preserve">.  </w:t>
      </w:r>
    </w:p>
    <w:p w:rsidR="00E72A9E" w:rsidRPr="00E72A9E" w:rsidRDefault="00E72A9E" w:rsidP="0005522C">
      <w:pPr>
        <w:jc w:val="both"/>
        <w:rPr>
          <w:sz w:val="24"/>
          <w:szCs w:val="24"/>
        </w:rPr>
      </w:pPr>
      <w:r w:rsidRPr="00E72A9E">
        <w:rPr>
          <w:b/>
          <w:sz w:val="24"/>
          <w:szCs w:val="24"/>
        </w:rPr>
        <w:t>Железнодорожный и автомобильный транспорт.</w:t>
      </w:r>
      <w:r w:rsidRPr="00E72A9E">
        <w:rPr>
          <w:sz w:val="24"/>
          <w:szCs w:val="24"/>
        </w:rPr>
        <w:t xml:space="preserve"> Показатели развития и особенности железнодорожного и автомобильного транспорта. География российских железных и автомобильных дорог. Влияние на окружающую среду. Перспективы развития. </w:t>
      </w:r>
    </w:p>
    <w:p w:rsidR="00E72A9E" w:rsidRPr="00E72A9E" w:rsidRDefault="00E72A9E" w:rsidP="0005522C">
      <w:pPr>
        <w:jc w:val="both"/>
        <w:rPr>
          <w:sz w:val="24"/>
          <w:szCs w:val="24"/>
        </w:rPr>
      </w:pPr>
      <w:r w:rsidRPr="00E72A9E">
        <w:rPr>
          <w:b/>
          <w:sz w:val="24"/>
          <w:szCs w:val="24"/>
        </w:rPr>
        <w:t>Водный и другие виды транспорта.</w:t>
      </w:r>
      <w:r w:rsidRPr="00E72A9E">
        <w:rPr>
          <w:sz w:val="24"/>
          <w:szCs w:val="24"/>
        </w:rPr>
        <w:t xml:space="preserve"> Показатели развития и особенности морского транспорта. География морского транспорта, распределение флота и портов между бассейнами. Влияние на окружающую среду. Перспективы развития. Показатели развития и особенности речного транспорта. География речного транспорта, распределение флота и портов между бассейнами, протяженность судоходных речных путей. Влияние речного транспорта на окружающую среду. Перспективы развития. Показатели развития и особенности авиационного транспорта. География авиационного транспорта. Влияние на окружающую среду. Перспективы развития. Трубопроводный транспорт </w:t>
      </w:r>
    </w:p>
    <w:p w:rsidR="00E72A9E" w:rsidRPr="00E72A9E" w:rsidRDefault="00E72A9E" w:rsidP="0005522C">
      <w:pPr>
        <w:jc w:val="both"/>
        <w:rPr>
          <w:sz w:val="24"/>
          <w:szCs w:val="24"/>
        </w:rPr>
      </w:pPr>
      <w:r w:rsidRPr="00E72A9E">
        <w:rPr>
          <w:b/>
          <w:sz w:val="24"/>
          <w:szCs w:val="24"/>
        </w:rPr>
        <w:t>Связь. Сфера обслуживания.</w:t>
      </w:r>
      <w:r w:rsidRPr="00E72A9E">
        <w:rPr>
          <w:sz w:val="24"/>
          <w:szCs w:val="24"/>
        </w:rPr>
        <w:t xml:space="preserve"> Виды связи и их роль в жизни людей и хозяйстве. Развитие связи в стране. География связи. Перспективы развития. Сфера обслуживания. Жилищно-коммунальное хозяйство. География жилищно-коммунального хозяйства. Влияние на окружающую среду. Перспективы развития. Рекреационное хозяйство. География рекреационных районов.</w:t>
      </w:r>
    </w:p>
    <w:p w:rsidR="00E72A9E" w:rsidRPr="00E72A9E" w:rsidRDefault="00E72A9E" w:rsidP="0005522C">
      <w:pPr>
        <w:jc w:val="both"/>
        <w:rPr>
          <w:b/>
          <w:sz w:val="24"/>
          <w:szCs w:val="24"/>
        </w:rPr>
      </w:pPr>
      <w:r w:rsidRPr="00E72A9E">
        <w:rPr>
          <w:sz w:val="24"/>
          <w:szCs w:val="24"/>
        </w:rPr>
        <w:t xml:space="preserve"> </w:t>
      </w:r>
      <w:r w:rsidRPr="00E72A9E">
        <w:rPr>
          <w:b/>
          <w:sz w:val="24"/>
          <w:szCs w:val="24"/>
        </w:rPr>
        <w:t xml:space="preserve">Раздел II. Характеристика географических районов России (33 ч) </w:t>
      </w:r>
    </w:p>
    <w:p w:rsidR="00E72A9E" w:rsidRPr="00E72A9E" w:rsidRDefault="00E72A9E" w:rsidP="0005522C">
      <w:pPr>
        <w:jc w:val="both"/>
      </w:pPr>
      <w:r w:rsidRPr="00E72A9E">
        <w:rPr>
          <w:b/>
        </w:rPr>
        <w:t>РАЙОНИРОВАНИЕ РОССИИ (1 ч)</w:t>
      </w:r>
      <w:r w:rsidRPr="00E72A9E">
        <w:t xml:space="preserve"> </w:t>
      </w:r>
    </w:p>
    <w:p w:rsidR="00E72A9E" w:rsidRPr="00E72A9E" w:rsidRDefault="00E72A9E" w:rsidP="0005522C">
      <w:pPr>
        <w:jc w:val="both"/>
        <w:rPr>
          <w:sz w:val="24"/>
          <w:szCs w:val="24"/>
        </w:rPr>
      </w:pPr>
      <w:r w:rsidRPr="00E72A9E">
        <w:rPr>
          <w:b/>
          <w:sz w:val="24"/>
          <w:szCs w:val="24"/>
        </w:rPr>
        <w:t>Районирование России.</w:t>
      </w:r>
      <w:r w:rsidRPr="00E72A9E">
        <w:rPr>
          <w:sz w:val="24"/>
          <w:szCs w:val="24"/>
        </w:rPr>
        <w:t xml:space="preserve"> Районирование  — важнейший метод географии. Виды районирования. </w:t>
      </w:r>
      <w:r w:rsidRPr="00E72A9E">
        <w:rPr>
          <w:b/>
          <w:sz w:val="24"/>
          <w:szCs w:val="24"/>
        </w:rPr>
        <w:t>Географические районы и географическое (территориальное) разделение труда.</w:t>
      </w:r>
      <w:r w:rsidRPr="00E72A9E">
        <w:rPr>
          <w:sz w:val="24"/>
          <w:szCs w:val="24"/>
        </w:rPr>
        <w:t xml:space="preserve"> Специализация территорий на производстве продукции (услуг). Отрасли специализации районов. Западная и восточная части России. Экономические районы. </w:t>
      </w:r>
    </w:p>
    <w:p w:rsidR="00E72A9E" w:rsidRPr="00E72A9E" w:rsidRDefault="00E72A9E" w:rsidP="0005522C">
      <w:pPr>
        <w:jc w:val="both"/>
        <w:rPr>
          <w:b/>
          <w:sz w:val="24"/>
          <w:szCs w:val="24"/>
        </w:rPr>
      </w:pPr>
      <w:r w:rsidRPr="00E72A9E">
        <w:rPr>
          <w:b/>
          <w:sz w:val="24"/>
          <w:szCs w:val="24"/>
        </w:rPr>
        <w:t xml:space="preserve">Практическая работа. </w:t>
      </w:r>
    </w:p>
    <w:p w:rsidR="00E72A9E" w:rsidRPr="00E72A9E" w:rsidRDefault="00E72A9E" w:rsidP="0005522C">
      <w:pPr>
        <w:jc w:val="both"/>
        <w:rPr>
          <w:sz w:val="24"/>
          <w:szCs w:val="24"/>
        </w:rPr>
      </w:pPr>
      <w:r w:rsidRPr="00E72A9E">
        <w:rPr>
          <w:b/>
          <w:sz w:val="24"/>
          <w:szCs w:val="24"/>
        </w:rPr>
        <w:t>9.</w:t>
      </w:r>
      <w:r w:rsidRPr="00E72A9E">
        <w:rPr>
          <w:sz w:val="24"/>
          <w:szCs w:val="24"/>
        </w:rPr>
        <w:t> Определение разных видов районирования России.</w:t>
      </w:r>
    </w:p>
    <w:p w:rsidR="00E72A9E" w:rsidRPr="00E72A9E" w:rsidRDefault="00E72A9E" w:rsidP="0005522C">
      <w:pPr>
        <w:jc w:val="both"/>
        <w:rPr>
          <w:b/>
        </w:rPr>
      </w:pPr>
      <w:r w:rsidRPr="00E72A9E">
        <w:rPr>
          <w:b/>
        </w:rPr>
        <w:t xml:space="preserve"> ЗАПАДНЫЙ МАКРОРЕГИОН — ЕВРОПЕЙСКАЯ РОССИЯ (1 ч) </w:t>
      </w:r>
    </w:p>
    <w:p w:rsidR="00E72A9E" w:rsidRPr="00E72A9E" w:rsidRDefault="00E72A9E" w:rsidP="0005522C">
      <w:pPr>
        <w:jc w:val="both"/>
        <w:rPr>
          <w:sz w:val="24"/>
          <w:szCs w:val="24"/>
        </w:rPr>
      </w:pPr>
      <w:r w:rsidRPr="00E72A9E">
        <w:rPr>
          <w:sz w:val="24"/>
          <w:szCs w:val="24"/>
        </w:rPr>
        <w:t xml:space="preserve">Общая характеристика. Состав макрорегиона. Особенности географического положения. Природа и природные ресурсы. Население. Хозяйство. Место и роль в социально-экономическом развитии страны. </w:t>
      </w:r>
    </w:p>
    <w:p w:rsidR="00E72A9E" w:rsidRPr="00E72A9E" w:rsidRDefault="00E72A9E" w:rsidP="0005522C">
      <w:pPr>
        <w:jc w:val="both"/>
        <w:rPr>
          <w:b/>
        </w:rPr>
      </w:pPr>
      <w:r w:rsidRPr="00E72A9E">
        <w:rPr>
          <w:b/>
        </w:rPr>
        <w:t xml:space="preserve"> ЦЕНТРАЛЬНАЯ РОССИЯ (5 ч) </w:t>
      </w:r>
    </w:p>
    <w:p w:rsidR="00E72A9E" w:rsidRPr="00E72A9E" w:rsidRDefault="00E72A9E" w:rsidP="0005522C">
      <w:pPr>
        <w:jc w:val="both"/>
        <w:rPr>
          <w:sz w:val="24"/>
          <w:szCs w:val="24"/>
        </w:rPr>
      </w:pPr>
      <w:r w:rsidRPr="00E72A9E">
        <w:rPr>
          <w:sz w:val="24"/>
          <w:szCs w:val="24"/>
        </w:rPr>
        <w:t xml:space="preserve">Географическое положение, природные условия и ресурсы. Состав, природа, историческое изменение географического положения. Общие проблемы и особенности исторического развития. Характер поверхности территории. Природные ресурсы. </w:t>
      </w:r>
    </w:p>
    <w:p w:rsidR="00E72A9E" w:rsidRPr="00E72A9E" w:rsidRDefault="00E72A9E" w:rsidP="0005522C">
      <w:pPr>
        <w:jc w:val="both"/>
        <w:rPr>
          <w:sz w:val="24"/>
          <w:szCs w:val="24"/>
        </w:rPr>
      </w:pPr>
      <w:r w:rsidRPr="00E72A9E">
        <w:rPr>
          <w:sz w:val="24"/>
          <w:szCs w:val="24"/>
        </w:rPr>
        <w:t xml:space="preserve">Население и хозяйство. Численность и динамика численности населения. Размещение населения, урбанизация и города. Народы и религии, традиции и культура. Занятость и доходы населения. Факторы развития и особенности хозяйства. Ведущие отрасли промышленности: машиностроение, пищевая, лесная, химическая промышленность. Сельское хозяйство. Сфера услуг. Экологические проблемы. Основные направления развития. </w:t>
      </w:r>
    </w:p>
    <w:p w:rsidR="00E72A9E" w:rsidRPr="00E72A9E" w:rsidRDefault="00E72A9E" w:rsidP="0005522C">
      <w:pPr>
        <w:jc w:val="both"/>
        <w:rPr>
          <w:sz w:val="24"/>
          <w:szCs w:val="24"/>
        </w:rPr>
      </w:pPr>
      <w:r w:rsidRPr="00E72A9E">
        <w:rPr>
          <w:b/>
          <w:sz w:val="24"/>
          <w:szCs w:val="24"/>
        </w:rPr>
        <w:t>Районы Центральной России. Москва и Московский столичный регион.</w:t>
      </w:r>
      <w:r w:rsidRPr="00E72A9E">
        <w:rPr>
          <w:sz w:val="24"/>
          <w:szCs w:val="24"/>
        </w:rPr>
        <w:t xml:space="preserve"> Центральное положение Москвы как фактор формирования региона. Исторический и религиозный факторы усиления Москвы. Радиально-кольцевая территориальная структура расселения и хозяйства. Население Москвы, Московская агломерация. Важнейшие отрасли хозяйства региона. Культурно-исторические памятники.</w:t>
      </w:r>
    </w:p>
    <w:p w:rsidR="00E72A9E" w:rsidRPr="00E72A9E" w:rsidRDefault="00E72A9E" w:rsidP="0005522C">
      <w:pPr>
        <w:jc w:val="both"/>
        <w:rPr>
          <w:sz w:val="24"/>
          <w:szCs w:val="24"/>
        </w:rPr>
      </w:pPr>
      <w:r w:rsidRPr="00E72A9E">
        <w:rPr>
          <w:sz w:val="24"/>
          <w:szCs w:val="24"/>
        </w:rPr>
        <w:t xml:space="preserve"> </w:t>
      </w:r>
      <w:r w:rsidRPr="00E72A9E">
        <w:rPr>
          <w:b/>
          <w:sz w:val="24"/>
          <w:szCs w:val="24"/>
        </w:rPr>
        <w:t>Географические особенности областей Центрального района.</w:t>
      </w:r>
      <w:r w:rsidRPr="00E72A9E">
        <w:rPr>
          <w:sz w:val="24"/>
          <w:szCs w:val="24"/>
        </w:rPr>
        <w:t xml:space="preserve"> Состав района. Особенности развития его подрайонов: Северо-Западного, Северо-Восточного, Восточного и Южного. </w:t>
      </w:r>
    </w:p>
    <w:p w:rsidR="00E72A9E" w:rsidRPr="00E72A9E" w:rsidRDefault="00E72A9E" w:rsidP="0005522C">
      <w:pPr>
        <w:jc w:val="both"/>
        <w:rPr>
          <w:sz w:val="24"/>
          <w:szCs w:val="24"/>
        </w:rPr>
      </w:pPr>
      <w:r w:rsidRPr="00E72A9E">
        <w:rPr>
          <w:b/>
          <w:sz w:val="24"/>
          <w:szCs w:val="24"/>
        </w:rPr>
        <w:t>Волго-Вятский и Центрально-Черноземный районы.</w:t>
      </w:r>
      <w:r w:rsidRPr="00E72A9E">
        <w:rPr>
          <w:sz w:val="24"/>
          <w:szCs w:val="24"/>
        </w:rPr>
        <w:t xml:space="preserve"> Состав районов. Особенности географического положения, его влияние на природу, хозяйство и жизнь населения. География природных ресурсов. Численность и динамика численности населения. Размещение населения, урбанизация и города. Народы и религии, традиции и культура. Факторы развития и особенности хозяйства. Ведущие отрасли промышленности: машиностроение, пищевая, лесная, химическая промышленность. Сельское хозяйство. Сфера услуг. Экологические проблемы. Основные направления развития. </w:t>
      </w:r>
    </w:p>
    <w:p w:rsidR="00E72A9E" w:rsidRPr="00E72A9E" w:rsidRDefault="00E72A9E" w:rsidP="0005522C">
      <w:pPr>
        <w:jc w:val="both"/>
        <w:rPr>
          <w:b/>
        </w:rPr>
      </w:pPr>
      <w:r w:rsidRPr="00E72A9E">
        <w:rPr>
          <w:b/>
        </w:rPr>
        <w:t>ЕВРОПЕЙСКИЙ СЕВЕРО-ЗАПАД (3 ч)</w:t>
      </w:r>
    </w:p>
    <w:p w:rsidR="00E72A9E" w:rsidRPr="00E72A9E" w:rsidRDefault="00E72A9E" w:rsidP="0005522C">
      <w:pPr>
        <w:jc w:val="both"/>
        <w:rPr>
          <w:sz w:val="24"/>
          <w:szCs w:val="24"/>
        </w:rPr>
      </w:pPr>
      <w:r w:rsidRPr="00E72A9E">
        <w:rPr>
          <w:sz w:val="24"/>
          <w:szCs w:val="24"/>
        </w:rPr>
        <w:t xml:space="preserve"> </w:t>
      </w:r>
      <w:r w:rsidRPr="00E72A9E">
        <w:rPr>
          <w:b/>
          <w:sz w:val="24"/>
          <w:szCs w:val="24"/>
        </w:rPr>
        <w:t>Географическое положение, природные условия и ресурсы.</w:t>
      </w:r>
      <w:r w:rsidRPr="00E72A9E">
        <w:rPr>
          <w:sz w:val="24"/>
          <w:szCs w:val="24"/>
        </w:rPr>
        <w:t xml:space="preserve"> Состав района. Особенности географического положения, его влияние на природу, хозяйство и жизнь населения. География природных ресурсов. Факторы развития и особенности хозяйства. Ведущие отрасли промышленности: машиностроение, пищевая, лесная, химическая промышленность. Отраслевая и территориальная структура Санкт Петербурга. Сельское хозяйство. Сфера услуг. Экологические проблемы. Основные направления развития. Культурно-исторические памятники района. </w:t>
      </w:r>
    </w:p>
    <w:p w:rsidR="00E72A9E" w:rsidRPr="00E72A9E" w:rsidRDefault="00E72A9E" w:rsidP="0005522C">
      <w:pPr>
        <w:jc w:val="both"/>
        <w:rPr>
          <w:sz w:val="24"/>
          <w:szCs w:val="24"/>
        </w:rPr>
      </w:pPr>
      <w:r w:rsidRPr="00E72A9E">
        <w:rPr>
          <w:b/>
          <w:sz w:val="24"/>
          <w:szCs w:val="24"/>
        </w:rPr>
        <w:t>Население.</w:t>
      </w:r>
      <w:r w:rsidRPr="00E72A9E">
        <w:rPr>
          <w:sz w:val="24"/>
          <w:szCs w:val="24"/>
        </w:rPr>
        <w:t xml:space="preserve"> Численность и динамика численности населения. Размещение населения, урбанизация и города. СанктПетербургская агломерация. Народы и религии, традиции и культура. </w:t>
      </w:r>
    </w:p>
    <w:p w:rsidR="00E72A9E" w:rsidRPr="00E72A9E" w:rsidRDefault="00E72A9E" w:rsidP="0005522C">
      <w:pPr>
        <w:jc w:val="both"/>
        <w:rPr>
          <w:sz w:val="24"/>
          <w:szCs w:val="24"/>
        </w:rPr>
      </w:pPr>
      <w:r w:rsidRPr="00E72A9E">
        <w:rPr>
          <w:b/>
          <w:sz w:val="24"/>
          <w:szCs w:val="24"/>
        </w:rPr>
        <w:t>Хозяйство.</w:t>
      </w:r>
      <w:r w:rsidRPr="00E72A9E">
        <w:rPr>
          <w:sz w:val="24"/>
          <w:szCs w:val="24"/>
        </w:rPr>
        <w:t xml:space="preserve"> Факторы развития и особенности хозяйства. Ведущие отрасли промышленности: машиностроение, пищевая, лесная, химическая промышленность. Сельское хозяйство. Сфера услуг. Экологические проблемы. Основные направления развития.</w:t>
      </w:r>
    </w:p>
    <w:p w:rsidR="00E72A9E" w:rsidRPr="00E72A9E" w:rsidRDefault="00E72A9E" w:rsidP="0005522C">
      <w:pPr>
        <w:jc w:val="both"/>
      </w:pPr>
      <w:r w:rsidRPr="00E72A9E">
        <w:rPr>
          <w:b/>
        </w:rPr>
        <w:t xml:space="preserve"> ЕВРОПЕЙСКИЙ СЕВЕР (3 ч)</w:t>
      </w:r>
      <w:r w:rsidRPr="00E72A9E">
        <w:t xml:space="preserve"> </w:t>
      </w:r>
    </w:p>
    <w:p w:rsidR="00E72A9E" w:rsidRPr="00E72A9E" w:rsidRDefault="00E72A9E" w:rsidP="0005522C">
      <w:pPr>
        <w:jc w:val="both"/>
        <w:rPr>
          <w:sz w:val="24"/>
          <w:szCs w:val="24"/>
        </w:rPr>
      </w:pPr>
      <w:r w:rsidRPr="00E72A9E">
        <w:rPr>
          <w:b/>
          <w:sz w:val="24"/>
          <w:szCs w:val="24"/>
        </w:rPr>
        <w:t xml:space="preserve">Географическое положение, природные условия и ресурсы. </w:t>
      </w:r>
      <w:r w:rsidRPr="00E72A9E">
        <w:rPr>
          <w:sz w:val="24"/>
          <w:szCs w:val="24"/>
        </w:rPr>
        <w:t xml:space="preserve">Состав района. Физико- и экономико-географическое положение, его влияние на природу, хозяйство и жизнь населения. Особенности географии природных ресурсов: Кольско-Карельская и Тимано-Печорская части района. </w:t>
      </w:r>
    </w:p>
    <w:p w:rsidR="00E72A9E" w:rsidRPr="00E72A9E" w:rsidRDefault="00E72A9E" w:rsidP="0005522C">
      <w:pPr>
        <w:jc w:val="both"/>
        <w:rPr>
          <w:sz w:val="24"/>
          <w:szCs w:val="24"/>
        </w:rPr>
      </w:pPr>
      <w:r w:rsidRPr="00E72A9E">
        <w:rPr>
          <w:b/>
          <w:sz w:val="24"/>
          <w:szCs w:val="24"/>
        </w:rPr>
        <w:t>Население.</w:t>
      </w:r>
      <w:r w:rsidRPr="00E72A9E">
        <w:rPr>
          <w:sz w:val="24"/>
          <w:szCs w:val="24"/>
        </w:rPr>
        <w:t xml:space="preserve"> Численность и динамика численности населения. Размещение населения, урбанизация и города. Народы и религии.</w:t>
      </w:r>
    </w:p>
    <w:p w:rsidR="00E72A9E" w:rsidRPr="00E72A9E" w:rsidRDefault="00E72A9E" w:rsidP="0005522C">
      <w:pPr>
        <w:jc w:val="both"/>
        <w:rPr>
          <w:sz w:val="24"/>
          <w:szCs w:val="24"/>
        </w:rPr>
      </w:pPr>
      <w:r w:rsidRPr="00E72A9E">
        <w:rPr>
          <w:sz w:val="24"/>
          <w:szCs w:val="24"/>
        </w:rPr>
        <w:t xml:space="preserve"> </w:t>
      </w:r>
      <w:r w:rsidRPr="00E72A9E">
        <w:rPr>
          <w:b/>
          <w:sz w:val="24"/>
          <w:szCs w:val="24"/>
        </w:rPr>
        <w:t>Хозяйство.</w:t>
      </w:r>
      <w:r w:rsidRPr="00E72A9E">
        <w:rPr>
          <w:sz w:val="24"/>
          <w:szCs w:val="24"/>
        </w:rPr>
        <w:t xml:space="preserve"> Факторы развития и особенности хозяйства.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Место и роль района в социально-экономическом пространстве страны. </w:t>
      </w:r>
    </w:p>
    <w:p w:rsidR="00E72A9E" w:rsidRPr="00E72A9E" w:rsidRDefault="00E72A9E" w:rsidP="0005522C">
      <w:pPr>
        <w:jc w:val="both"/>
        <w:rPr>
          <w:sz w:val="24"/>
          <w:szCs w:val="24"/>
        </w:rPr>
      </w:pPr>
      <w:r w:rsidRPr="00E72A9E">
        <w:rPr>
          <w:b/>
          <w:sz w:val="24"/>
          <w:szCs w:val="24"/>
        </w:rPr>
        <w:t>Практическая работа.</w:t>
      </w:r>
      <w:r w:rsidRPr="00E72A9E">
        <w:rPr>
          <w:sz w:val="24"/>
          <w:szCs w:val="24"/>
        </w:rPr>
        <w:t xml:space="preserve"> </w:t>
      </w:r>
    </w:p>
    <w:p w:rsidR="00E72A9E" w:rsidRPr="00E72A9E" w:rsidRDefault="00E72A9E" w:rsidP="0005522C">
      <w:pPr>
        <w:jc w:val="both"/>
        <w:rPr>
          <w:sz w:val="24"/>
          <w:szCs w:val="24"/>
        </w:rPr>
      </w:pPr>
      <w:r w:rsidRPr="00E72A9E">
        <w:rPr>
          <w:b/>
          <w:sz w:val="24"/>
          <w:szCs w:val="24"/>
        </w:rPr>
        <w:t>10.</w:t>
      </w:r>
      <w:r w:rsidRPr="00E72A9E">
        <w:rPr>
          <w:sz w:val="24"/>
          <w:szCs w:val="24"/>
        </w:rPr>
        <w:t>  Выявление и анализ условий для развития хозяйства Европейского Севера.</w:t>
      </w:r>
    </w:p>
    <w:p w:rsidR="00E72A9E" w:rsidRPr="00E72A9E" w:rsidRDefault="00E72A9E" w:rsidP="0005522C">
      <w:pPr>
        <w:jc w:val="both"/>
        <w:rPr>
          <w:b/>
        </w:rPr>
      </w:pPr>
      <w:r w:rsidRPr="00E72A9E">
        <w:rPr>
          <w:b/>
        </w:rPr>
        <w:t xml:space="preserve">ЕВРОПЕЙСКИЙ ЮГ — СЕВЕРНЫЙ КАВКАЗ И КРЫМ (3 ч) </w:t>
      </w:r>
    </w:p>
    <w:p w:rsidR="00E72A9E" w:rsidRPr="00E72A9E" w:rsidRDefault="00E72A9E" w:rsidP="0005522C">
      <w:pPr>
        <w:jc w:val="both"/>
        <w:rPr>
          <w:sz w:val="24"/>
          <w:szCs w:val="24"/>
        </w:rPr>
      </w:pPr>
      <w:r w:rsidRPr="00E72A9E">
        <w:rPr>
          <w:b/>
          <w:sz w:val="24"/>
          <w:szCs w:val="24"/>
        </w:rPr>
        <w:t>Географическое положение, природные условия и ресурсы.</w:t>
      </w:r>
      <w:r w:rsidRPr="00E72A9E">
        <w:rPr>
          <w:sz w:val="24"/>
          <w:szCs w:val="24"/>
        </w:rPr>
        <w:t xml:space="preserve"> Состав Европейского Юга. Физико - и экономико-географическое положение, его влияние на природу. Хозяйство и жизнь населения. </w:t>
      </w:r>
    </w:p>
    <w:p w:rsidR="00E72A9E" w:rsidRPr="00E72A9E" w:rsidRDefault="00E72A9E" w:rsidP="0005522C">
      <w:pPr>
        <w:jc w:val="both"/>
        <w:rPr>
          <w:sz w:val="24"/>
          <w:szCs w:val="24"/>
        </w:rPr>
      </w:pPr>
      <w:r w:rsidRPr="00E72A9E">
        <w:rPr>
          <w:b/>
          <w:sz w:val="24"/>
          <w:szCs w:val="24"/>
        </w:rPr>
        <w:t>Население.</w:t>
      </w:r>
      <w:r w:rsidRPr="00E72A9E">
        <w:rPr>
          <w:sz w:val="24"/>
          <w:szCs w:val="24"/>
        </w:rPr>
        <w:t xml:space="preserve">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w:t>
      </w:r>
    </w:p>
    <w:p w:rsidR="00E72A9E" w:rsidRPr="00E72A9E" w:rsidRDefault="00E72A9E" w:rsidP="0005522C">
      <w:pPr>
        <w:jc w:val="both"/>
        <w:rPr>
          <w:sz w:val="24"/>
          <w:szCs w:val="24"/>
        </w:rPr>
      </w:pPr>
      <w:r w:rsidRPr="00E72A9E">
        <w:rPr>
          <w:b/>
          <w:sz w:val="24"/>
          <w:szCs w:val="24"/>
        </w:rPr>
        <w:t>Хозяйство.</w:t>
      </w:r>
      <w:r w:rsidRPr="00E72A9E">
        <w:rPr>
          <w:sz w:val="24"/>
          <w:szCs w:val="24"/>
        </w:rPr>
        <w:t xml:space="preserve"> Факторы развития и особенности хозяйства. География важнейших отраслей хозяйства, особенности его территориальной организации. Сельское хозяйство. Ведущие отрасли промышленности: пищевая, машиностроение, топливная, химическая промышленность. Сфера услуг. Экологические проблемы. Основные направления развития. </w:t>
      </w:r>
    </w:p>
    <w:p w:rsidR="00E72A9E" w:rsidRPr="00E72A9E" w:rsidRDefault="00E72A9E" w:rsidP="0005522C">
      <w:pPr>
        <w:jc w:val="both"/>
      </w:pPr>
      <w:r w:rsidRPr="00E72A9E">
        <w:rPr>
          <w:b/>
        </w:rPr>
        <w:t>ПОВОЛЖЬЕ (3 ч)</w:t>
      </w:r>
      <w:r w:rsidRPr="00E72A9E">
        <w:t xml:space="preserve"> </w:t>
      </w:r>
    </w:p>
    <w:p w:rsidR="00E72A9E" w:rsidRPr="00E72A9E" w:rsidRDefault="00E72A9E" w:rsidP="0005522C">
      <w:pPr>
        <w:jc w:val="both"/>
        <w:rPr>
          <w:sz w:val="24"/>
          <w:szCs w:val="24"/>
        </w:rPr>
      </w:pPr>
      <w:r w:rsidRPr="00E72A9E">
        <w:rPr>
          <w:b/>
          <w:sz w:val="24"/>
          <w:szCs w:val="24"/>
        </w:rPr>
        <w:t>Географическое положение, природные условия и ресурсы.</w:t>
      </w:r>
      <w:r w:rsidRPr="00E72A9E">
        <w:rPr>
          <w:sz w:val="24"/>
          <w:szCs w:val="24"/>
        </w:rPr>
        <w:t xml:space="preserve"> Состав Поволжья. Физико- и экономико-географическое положение, его влияние на природу, хозяйство и жизнь населения. </w:t>
      </w:r>
    </w:p>
    <w:p w:rsidR="00E72A9E" w:rsidRPr="00E72A9E" w:rsidRDefault="00E72A9E" w:rsidP="0005522C">
      <w:pPr>
        <w:jc w:val="both"/>
        <w:rPr>
          <w:sz w:val="24"/>
          <w:szCs w:val="24"/>
        </w:rPr>
      </w:pPr>
      <w:r w:rsidRPr="00E72A9E">
        <w:rPr>
          <w:b/>
          <w:sz w:val="24"/>
          <w:szCs w:val="24"/>
        </w:rPr>
        <w:t>Население.</w:t>
      </w:r>
      <w:r w:rsidRPr="00E72A9E">
        <w:rPr>
          <w:sz w:val="24"/>
          <w:szCs w:val="24"/>
        </w:rPr>
        <w:t xml:space="preserve">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w:t>
      </w:r>
    </w:p>
    <w:p w:rsidR="00E72A9E" w:rsidRPr="00E72A9E" w:rsidRDefault="00E72A9E" w:rsidP="0005522C">
      <w:pPr>
        <w:jc w:val="both"/>
        <w:rPr>
          <w:sz w:val="24"/>
          <w:szCs w:val="24"/>
        </w:rPr>
      </w:pPr>
      <w:r w:rsidRPr="00E72A9E">
        <w:rPr>
          <w:b/>
          <w:sz w:val="24"/>
          <w:szCs w:val="24"/>
        </w:rPr>
        <w:t>Хозяйство.</w:t>
      </w:r>
      <w:r w:rsidRPr="00E72A9E">
        <w:rPr>
          <w:sz w:val="24"/>
          <w:szCs w:val="24"/>
        </w:rPr>
        <w:t xml:space="preserve"> Факторы развития и особенности хозяйства. География важнейших отраслей хозяйства, особенности его территориальной организации. Ведущие отрасли промышленности: машиностроение, химическая, нефтяная и газовая промышленность, пищевая промышленность. Сельское хозяйство. Сфера услуг. Экологические проблемы. Основные направления развития. </w:t>
      </w:r>
    </w:p>
    <w:p w:rsidR="00E72A9E" w:rsidRPr="00E72A9E" w:rsidRDefault="00E72A9E" w:rsidP="0005522C">
      <w:pPr>
        <w:jc w:val="both"/>
        <w:rPr>
          <w:b/>
        </w:rPr>
      </w:pPr>
      <w:r w:rsidRPr="00E72A9E">
        <w:rPr>
          <w:b/>
        </w:rPr>
        <w:t xml:space="preserve">УРАЛ (3 ч) </w:t>
      </w:r>
    </w:p>
    <w:p w:rsidR="00E72A9E" w:rsidRPr="00E72A9E" w:rsidRDefault="00E72A9E" w:rsidP="0005522C">
      <w:pPr>
        <w:jc w:val="both"/>
        <w:rPr>
          <w:sz w:val="24"/>
          <w:szCs w:val="24"/>
        </w:rPr>
      </w:pPr>
      <w:r w:rsidRPr="00E72A9E">
        <w:rPr>
          <w:b/>
          <w:sz w:val="24"/>
          <w:szCs w:val="24"/>
        </w:rPr>
        <w:t>Географическое положение, природные условия и ресурсы.</w:t>
      </w:r>
      <w:r w:rsidRPr="00E72A9E">
        <w:rPr>
          <w:sz w:val="24"/>
          <w:szCs w:val="24"/>
        </w:rPr>
        <w:t xml:space="preserve"> Состав Урала. Физико- и экономико-географическое положение, его влияние на природу, хозяйство и жизнь населения. </w:t>
      </w:r>
    </w:p>
    <w:p w:rsidR="00E72A9E" w:rsidRPr="00E72A9E" w:rsidRDefault="00E72A9E" w:rsidP="0005522C">
      <w:pPr>
        <w:jc w:val="both"/>
        <w:rPr>
          <w:sz w:val="24"/>
          <w:szCs w:val="24"/>
        </w:rPr>
      </w:pPr>
      <w:r w:rsidRPr="00E72A9E">
        <w:rPr>
          <w:b/>
          <w:sz w:val="24"/>
          <w:szCs w:val="24"/>
        </w:rPr>
        <w:t>Население.</w:t>
      </w:r>
      <w:r w:rsidRPr="00E72A9E">
        <w:rPr>
          <w:sz w:val="24"/>
          <w:szCs w:val="24"/>
        </w:rPr>
        <w:t xml:space="preserve">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w:t>
      </w:r>
    </w:p>
    <w:p w:rsidR="00E72A9E" w:rsidRPr="00E72A9E" w:rsidRDefault="00E72A9E" w:rsidP="0005522C">
      <w:pPr>
        <w:jc w:val="both"/>
        <w:rPr>
          <w:sz w:val="24"/>
          <w:szCs w:val="24"/>
        </w:rPr>
      </w:pPr>
      <w:r w:rsidRPr="00E72A9E">
        <w:rPr>
          <w:b/>
          <w:sz w:val="24"/>
          <w:szCs w:val="24"/>
        </w:rPr>
        <w:t>Хозяйство.</w:t>
      </w:r>
      <w:r w:rsidRPr="00E72A9E">
        <w:rPr>
          <w:sz w:val="24"/>
          <w:szCs w:val="24"/>
        </w:rPr>
        <w:t xml:space="preserve"> Факторы развития и особенности хозяйства. География важнейших отраслей хозяйства, особенности его территориальной организации. Ведущие отрасли промышленности: металлургия, машиностроение, химическая промышленность. Сельское хозяйство. Сфера услуг. Экологические проблемы. Основные направления развития. </w:t>
      </w:r>
    </w:p>
    <w:p w:rsidR="00E72A9E" w:rsidRPr="00E72A9E" w:rsidRDefault="00E72A9E" w:rsidP="0005522C">
      <w:pPr>
        <w:jc w:val="both"/>
        <w:rPr>
          <w:b/>
        </w:rPr>
      </w:pPr>
      <w:r w:rsidRPr="00E72A9E">
        <w:rPr>
          <w:b/>
        </w:rPr>
        <w:t xml:space="preserve">ВОСТОЧНЫЙ МАКРОРЕГИОН — АЗИАТСКАЯ РОССИЯ (2 ч) </w:t>
      </w:r>
    </w:p>
    <w:p w:rsidR="00E72A9E" w:rsidRPr="00E72A9E" w:rsidRDefault="00E72A9E" w:rsidP="0005522C">
      <w:pPr>
        <w:jc w:val="both"/>
        <w:rPr>
          <w:sz w:val="24"/>
          <w:szCs w:val="24"/>
        </w:rPr>
      </w:pPr>
      <w:r w:rsidRPr="00E72A9E">
        <w:rPr>
          <w:b/>
          <w:sz w:val="24"/>
          <w:szCs w:val="24"/>
        </w:rPr>
        <w:t>Общая характеристика</w:t>
      </w:r>
      <w:r w:rsidRPr="00E72A9E">
        <w:rPr>
          <w:sz w:val="24"/>
          <w:szCs w:val="24"/>
        </w:rPr>
        <w:t xml:space="preserve">. Состав макрорегиона. Особенности географического положения. Природа и природные ресурсы. Население. Хозяйство. Место и роль в социально-экономическом развитии страны. </w:t>
      </w:r>
    </w:p>
    <w:p w:rsidR="00E72A9E" w:rsidRPr="00E72A9E" w:rsidRDefault="00E72A9E" w:rsidP="0005522C">
      <w:pPr>
        <w:jc w:val="both"/>
        <w:rPr>
          <w:sz w:val="24"/>
          <w:szCs w:val="24"/>
        </w:rPr>
      </w:pPr>
      <w:r w:rsidRPr="00E72A9E">
        <w:rPr>
          <w:b/>
          <w:sz w:val="24"/>
          <w:szCs w:val="24"/>
        </w:rPr>
        <w:t>Этапы заселения и хозяйственного освоения.</w:t>
      </w:r>
      <w:r w:rsidRPr="00E72A9E">
        <w:rPr>
          <w:sz w:val="24"/>
          <w:szCs w:val="24"/>
        </w:rPr>
        <w:t xml:space="preserve"> Историко-географические этапы формирования региона. Формирование сети городов. Рост населения. Урало-Кузнецкий комбинат. Транспортные проблемы развития региона. Сокращение численности населения. Снижение доли обрабатывающих производств. Основные перспективы развития. </w:t>
      </w:r>
      <w:r w:rsidRPr="00E72A9E">
        <w:rPr>
          <w:b/>
        </w:rPr>
        <w:t>ЗАПАДНАЯ СИБИРЬ (3 ч)</w:t>
      </w:r>
      <w:r w:rsidRPr="00E72A9E">
        <w:rPr>
          <w:sz w:val="24"/>
          <w:szCs w:val="24"/>
        </w:rPr>
        <w:t xml:space="preserve"> </w:t>
      </w:r>
    </w:p>
    <w:p w:rsidR="00E72A9E" w:rsidRPr="00E72A9E" w:rsidRDefault="00E72A9E" w:rsidP="0005522C">
      <w:pPr>
        <w:jc w:val="both"/>
        <w:rPr>
          <w:sz w:val="24"/>
          <w:szCs w:val="24"/>
        </w:rPr>
      </w:pPr>
      <w:r w:rsidRPr="00E72A9E">
        <w:rPr>
          <w:b/>
          <w:sz w:val="24"/>
          <w:szCs w:val="24"/>
        </w:rPr>
        <w:t xml:space="preserve">Географическое положение, природные условия и ресурсы. </w:t>
      </w:r>
      <w:r w:rsidRPr="00E72A9E">
        <w:rPr>
          <w:sz w:val="24"/>
          <w:szCs w:val="24"/>
        </w:rPr>
        <w:t xml:space="preserve">Состав района, физико- и экономико-географическое положение, его влияние на природу, хозяйство и жизнь населения. Кузецко-Алтайский и Обь-Иртышский подрайоны: различия в рельефе и ресурсной базе. </w:t>
      </w:r>
    </w:p>
    <w:p w:rsidR="00E72A9E" w:rsidRPr="00E72A9E" w:rsidRDefault="00E72A9E" w:rsidP="0005522C">
      <w:pPr>
        <w:jc w:val="both"/>
        <w:rPr>
          <w:sz w:val="24"/>
          <w:szCs w:val="24"/>
        </w:rPr>
      </w:pPr>
      <w:r w:rsidRPr="00E72A9E">
        <w:rPr>
          <w:b/>
          <w:sz w:val="24"/>
          <w:szCs w:val="24"/>
        </w:rPr>
        <w:t>Население.</w:t>
      </w:r>
      <w:r w:rsidRPr="00E72A9E">
        <w:rPr>
          <w:sz w:val="24"/>
          <w:szCs w:val="24"/>
        </w:rPr>
        <w:t xml:space="preserve"> Численность и динамика численности населения, естественный прирост и миграции. Размещение населения, урбанизация и города. Полоса Основной зоны заселения и зона Севера — два района, различающиеся по характеру заселения, плотности, тенденциям и проблемам населения. Народы и религии, традиции и культура. </w:t>
      </w:r>
    </w:p>
    <w:p w:rsidR="00E72A9E" w:rsidRPr="00E72A9E" w:rsidRDefault="00E72A9E" w:rsidP="0005522C">
      <w:pPr>
        <w:jc w:val="both"/>
        <w:rPr>
          <w:sz w:val="24"/>
          <w:szCs w:val="24"/>
        </w:rPr>
      </w:pPr>
      <w:r w:rsidRPr="00E72A9E">
        <w:rPr>
          <w:b/>
          <w:sz w:val="24"/>
          <w:szCs w:val="24"/>
        </w:rPr>
        <w:t>Хозяйство.</w:t>
      </w:r>
      <w:r w:rsidRPr="00E72A9E">
        <w:rPr>
          <w:sz w:val="24"/>
          <w:szCs w:val="24"/>
        </w:rPr>
        <w:t xml:space="preserve"> Факторы развития и особенности хозяйства. География важнейших отраслей хозяйства, особенности его территориальной организации. Кузецко-Алтайский и Обь-Иртышский подрайоны: ведущие отрасли промышленности и сельского хозяйства. Сфера услуг. Экологические проблемы. Основные направления развития. </w:t>
      </w:r>
    </w:p>
    <w:p w:rsidR="00E72A9E" w:rsidRPr="00E72A9E" w:rsidRDefault="00E72A9E" w:rsidP="0005522C">
      <w:pPr>
        <w:jc w:val="both"/>
      </w:pPr>
      <w:r w:rsidRPr="00E72A9E">
        <w:rPr>
          <w:b/>
        </w:rPr>
        <w:t>ВОСТОЧНАЯ СИБИРЬ (3 ч)</w:t>
      </w:r>
      <w:r w:rsidRPr="00E72A9E">
        <w:t xml:space="preserve"> </w:t>
      </w:r>
    </w:p>
    <w:p w:rsidR="00E72A9E" w:rsidRPr="00E72A9E" w:rsidRDefault="00E72A9E" w:rsidP="0005522C">
      <w:pPr>
        <w:jc w:val="both"/>
        <w:rPr>
          <w:sz w:val="24"/>
          <w:szCs w:val="24"/>
        </w:rPr>
      </w:pPr>
      <w:r w:rsidRPr="00E72A9E">
        <w:rPr>
          <w:b/>
          <w:sz w:val="24"/>
          <w:szCs w:val="24"/>
        </w:rPr>
        <w:t>Географическое положение, природные условия и ресурсы.</w:t>
      </w:r>
      <w:r w:rsidRPr="00E72A9E">
        <w:rPr>
          <w:sz w:val="24"/>
          <w:szCs w:val="24"/>
        </w:rPr>
        <w:t xml:space="preserve"> Состав района, роль в хозяйстве России. Физикои  экономико-географическое положение, его влияние на природу, хозяйство и жизнь населения Характер поверхности территории. Климат. Внутренние воды. Природные зоны. Природные ресурсы.</w:t>
      </w:r>
    </w:p>
    <w:p w:rsidR="00E72A9E" w:rsidRPr="00E72A9E" w:rsidRDefault="00E72A9E" w:rsidP="0005522C">
      <w:pPr>
        <w:jc w:val="both"/>
        <w:rPr>
          <w:sz w:val="24"/>
          <w:szCs w:val="24"/>
        </w:rPr>
      </w:pPr>
      <w:r w:rsidRPr="00E72A9E">
        <w:rPr>
          <w:sz w:val="24"/>
          <w:szCs w:val="24"/>
        </w:rPr>
        <w:t xml:space="preserve"> </w:t>
      </w:r>
      <w:r w:rsidRPr="00E72A9E">
        <w:rPr>
          <w:b/>
          <w:sz w:val="24"/>
          <w:szCs w:val="24"/>
        </w:rPr>
        <w:t>Население.</w:t>
      </w:r>
      <w:r w:rsidRPr="00E72A9E">
        <w:rPr>
          <w:sz w:val="24"/>
          <w:szCs w:val="24"/>
        </w:rPr>
        <w:t xml:space="preserve">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w:t>
      </w:r>
    </w:p>
    <w:p w:rsidR="00E72A9E" w:rsidRPr="00E72A9E" w:rsidRDefault="00E72A9E" w:rsidP="0005522C">
      <w:pPr>
        <w:jc w:val="both"/>
        <w:rPr>
          <w:sz w:val="24"/>
          <w:szCs w:val="24"/>
        </w:rPr>
      </w:pPr>
      <w:r w:rsidRPr="00E72A9E">
        <w:rPr>
          <w:b/>
          <w:sz w:val="24"/>
          <w:szCs w:val="24"/>
        </w:rPr>
        <w:t>Хозяйство.</w:t>
      </w:r>
      <w:r w:rsidRPr="00E72A9E">
        <w:rPr>
          <w:sz w:val="24"/>
          <w:szCs w:val="24"/>
        </w:rPr>
        <w:t xml:space="preserve"> Факторы развития и особенности хозяйства. Ведущие отрасли промышленности: добывающая промышленность, электроэнергетика, энергоемкие производства цветной металлургии, лесной и химической промышленности. Топливная, химическая промышленность, черная металлургия, машиностроение. Сельское хозяйство. Сфера услуг. Экологические проблемы. Основные направления развития. </w:t>
      </w:r>
    </w:p>
    <w:p w:rsidR="00E72A9E" w:rsidRPr="00E72A9E" w:rsidRDefault="00E72A9E" w:rsidP="0005522C">
      <w:pPr>
        <w:jc w:val="both"/>
        <w:rPr>
          <w:b/>
        </w:rPr>
      </w:pPr>
      <w:r w:rsidRPr="00E72A9E">
        <w:rPr>
          <w:b/>
        </w:rPr>
        <w:t xml:space="preserve">ДАЛЬНИЙ ВОСТОК (3 ч) </w:t>
      </w:r>
    </w:p>
    <w:p w:rsidR="00E72A9E" w:rsidRPr="00E72A9E" w:rsidRDefault="00E72A9E" w:rsidP="0005522C">
      <w:pPr>
        <w:jc w:val="both"/>
        <w:rPr>
          <w:b/>
          <w:sz w:val="24"/>
          <w:szCs w:val="24"/>
        </w:rPr>
      </w:pPr>
      <w:r w:rsidRPr="00E72A9E">
        <w:rPr>
          <w:b/>
          <w:sz w:val="24"/>
          <w:szCs w:val="24"/>
        </w:rPr>
        <w:t xml:space="preserve">Географическое положение, природные условия и ресурсы. </w:t>
      </w:r>
      <w:r w:rsidRPr="00E72A9E">
        <w:rPr>
          <w:sz w:val="24"/>
          <w:szCs w:val="24"/>
        </w:rPr>
        <w:t>Состав района, роль в хозяйстве страны. Физико и  экономико-географическое положение, его влияние на природу, хозяйство и жизнь населения. Характер поверхности территории. Климат. Внутренние воды. Природные зоны. Природные ресурсы</w:t>
      </w:r>
      <w:r w:rsidRPr="00E72A9E">
        <w:rPr>
          <w:b/>
          <w:sz w:val="24"/>
          <w:szCs w:val="24"/>
        </w:rPr>
        <w:t xml:space="preserve">. </w:t>
      </w:r>
    </w:p>
    <w:p w:rsidR="00E72A9E" w:rsidRPr="00E72A9E" w:rsidRDefault="00E72A9E" w:rsidP="0005522C">
      <w:pPr>
        <w:jc w:val="both"/>
        <w:rPr>
          <w:sz w:val="24"/>
          <w:szCs w:val="24"/>
        </w:rPr>
      </w:pPr>
      <w:r w:rsidRPr="00E72A9E">
        <w:rPr>
          <w:b/>
          <w:sz w:val="24"/>
          <w:szCs w:val="24"/>
        </w:rPr>
        <w:t>Население.</w:t>
      </w:r>
      <w:r w:rsidRPr="00E72A9E">
        <w:rPr>
          <w:sz w:val="24"/>
          <w:szCs w:val="24"/>
        </w:rPr>
        <w:t xml:space="preserve"> Численность и динамика численности населения, естественный прирост и миграции. Размещение населения, урбанизация и города. Народы и религии, традиции и культура. </w:t>
      </w:r>
    </w:p>
    <w:p w:rsidR="00E72A9E" w:rsidRPr="00E72A9E" w:rsidRDefault="00E72A9E" w:rsidP="0005522C">
      <w:pPr>
        <w:jc w:val="both"/>
        <w:rPr>
          <w:sz w:val="24"/>
          <w:szCs w:val="24"/>
        </w:rPr>
      </w:pPr>
      <w:r w:rsidRPr="00E72A9E">
        <w:rPr>
          <w:b/>
          <w:sz w:val="24"/>
          <w:szCs w:val="24"/>
        </w:rPr>
        <w:t>Хозяйство.</w:t>
      </w:r>
      <w:r w:rsidRPr="00E72A9E">
        <w:rPr>
          <w:sz w:val="24"/>
          <w:szCs w:val="24"/>
        </w:rPr>
        <w:t xml:space="preserve"> Факторы развития и особенности хозяйства. География важнейших отраслей хозяйства, особенности его территориальной организации. Ведущие отрасли промышленности: цветная металлургия, пищевая промышленность, топливно-энергетический комплекс. Сельское хозяйство. Сфера услуг. Экологические проблемы. Основные направления развития. Сельское хозяйство. Сфера услуг. Экологические проблемы. Основные направления развития. </w:t>
      </w:r>
    </w:p>
    <w:p w:rsidR="00E72A9E" w:rsidRPr="00E72A9E" w:rsidRDefault="00E72A9E" w:rsidP="0005522C">
      <w:pPr>
        <w:jc w:val="both"/>
        <w:rPr>
          <w:sz w:val="24"/>
          <w:szCs w:val="24"/>
        </w:rPr>
      </w:pPr>
      <w:r w:rsidRPr="00E72A9E">
        <w:rPr>
          <w:b/>
          <w:sz w:val="24"/>
          <w:szCs w:val="24"/>
        </w:rPr>
        <w:t>Практическая работа.</w:t>
      </w:r>
      <w:r w:rsidRPr="00E72A9E">
        <w:rPr>
          <w:sz w:val="24"/>
          <w:szCs w:val="24"/>
        </w:rPr>
        <w:t xml:space="preserve"> </w:t>
      </w:r>
    </w:p>
    <w:p w:rsidR="00E72A9E" w:rsidRPr="00E72A9E" w:rsidRDefault="00E72A9E" w:rsidP="0005522C">
      <w:pPr>
        <w:jc w:val="both"/>
        <w:rPr>
          <w:b/>
        </w:rPr>
      </w:pPr>
      <w:r w:rsidRPr="00E72A9E">
        <w:rPr>
          <w:b/>
          <w:sz w:val="24"/>
          <w:szCs w:val="24"/>
        </w:rPr>
        <w:t>11.</w:t>
      </w:r>
      <w:r w:rsidRPr="00E72A9E">
        <w:rPr>
          <w:sz w:val="24"/>
          <w:szCs w:val="24"/>
        </w:rPr>
        <w:t>  Сравнение географического положения Западной и Восточной Сибири</w:t>
      </w:r>
    </w:p>
    <w:p w:rsidR="00E72A9E" w:rsidRPr="00E72A9E" w:rsidRDefault="00E72A9E" w:rsidP="00E72A9E">
      <w:pPr>
        <w:ind w:right="777"/>
        <w:jc w:val="center"/>
        <w:rPr>
          <w:rFonts w:eastAsia="Calibri"/>
          <w:b/>
          <w:sz w:val="24"/>
          <w:szCs w:val="24"/>
          <w:lang w:eastAsia="en-US"/>
        </w:rPr>
      </w:pPr>
      <w:r w:rsidRPr="00E72A9E">
        <w:rPr>
          <w:rFonts w:eastAsia="Calibri"/>
          <w:b/>
          <w:sz w:val="24"/>
          <w:szCs w:val="24"/>
          <w:lang w:eastAsia="en-US"/>
        </w:rPr>
        <w:t>Тематическое планирование</w:t>
      </w:r>
    </w:p>
    <w:p w:rsidR="00E72A9E" w:rsidRPr="00E72A9E" w:rsidRDefault="00E72A9E" w:rsidP="00E72A9E">
      <w:pPr>
        <w:ind w:right="777"/>
        <w:jc w:val="center"/>
        <w:rPr>
          <w:b/>
          <w:sz w:val="24"/>
          <w:szCs w:val="24"/>
        </w:rPr>
      </w:pPr>
      <w:r w:rsidRPr="00E72A9E">
        <w:rPr>
          <w:b/>
          <w:sz w:val="24"/>
          <w:szCs w:val="24"/>
        </w:rPr>
        <w:t>5 класс/1 ч в неделю</w:t>
      </w:r>
    </w:p>
    <w:p w:rsidR="00E72A9E" w:rsidRPr="00E72A9E" w:rsidRDefault="00E72A9E" w:rsidP="00E72A9E">
      <w:pPr>
        <w:ind w:right="777"/>
        <w:jc w:val="center"/>
        <w:rPr>
          <w:b/>
          <w:sz w:val="24"/>
          <w:szCs w:val="24"/>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6237"/>
        <w:gridCol w:w="1984"/>
      </w:tblGrid>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 п/п</w:t>
            </w:r>
          </w:p>
        </w:tc>
        <w:tc>
          <w:tcPr>
            <w:tcW w:w="6237" w:type="dxa"/>
          </w:tcPr>
          <w:p w:rsidR="00E72A9E" w:rsidRPr="00E72A9E" w:rsidRDefault="00E72A9E" w:rsidP="00E72A9E">
            <w:pPr>
              <w:spacing w:line="360" w:lineRule="auto"/>
              <w:rPr>
                <w:sz w:val="24"/>
                <w:szCs w:val="24"/>
                <w:lang w:val="en-US"/>
              </w:rPr>
            </w:pPr>
            <w:r w:rsidRPr="00E72A9E">
              <w:rPr>
                <w:sz w:val="24"/>
                <w:szCs w:val="24"/>
              </w:rPr>
              <w:t>На</w:t>
            </w:r>
            <w:r w:rsidRPr="00E72A9E">
              <w:rPr>
                <w:sz w:val="24"/>
                <w:szCs w:val="24"/>
                <w:lang w:val="en-US"/>
              </w:rPr>
              <w:t>звание</w:t>
            </w:r>
            <w:r w:rsidRPr="00E72A9E">
              <w:rPr>
                <w:sz w:val="24"/>
                <w:szCs w:val="24"/>
              </w:rPr>
              <w:t xml:space="preserve">  разделов (тем) </w:t>
            </w:r>
          </w:p>
        </w:tc>
        <w:tc>
          <w:tcPr>
            <w:tcW w:w="1984" w:type="dxa"/>
          </w:tcPr>
          <w:p w:rsidR="00E72A9E" w:rsidRPr="00E72A9E" w:rsidRDefault="00E72A9E" w:rsidP="00E72A9E">
            <w:pPr>
              <w:spacing w:line="360" w:lineRule="auto"/>
              <w:jc w:val="center"/>
              <w:rPr>
                <w:sz w:val="24"/>
                <w:szCs w:val="24"/>
              </w:rPr>
            </w:pPr>
            <w:r w:rsidRPr="00E72A9E">
              <w:rPr>
                <w:sz w:val="24"/>
                <w:szCs w:val="24"/>
              </w:rPr>
              <w:t>Кол</w:t>
            </w:r>
            <w:r w:rsidRPr="00E72A9E">
              <w:rPr>
                <w:sz w:val="24"/>
                <w:szCs w:val="24"/>
                <w:lang w:val="en-US"/>
              </w:rPr>
              <w:t>-</w:t>
            </w:r>
            <w:r w:rsidRPr="00E72A9E">
              <w:rPr>
                <w:sz w:val="24"/>
                <w:szCs w:val="24"/>
              </w:rPr>
              <w:t>во часов</w:t>
            </w:r>
          </w:p>
        </w:tc>
      </w:tr>
      <w:tr w:rsidR="00E72A9E" w:rsidRPr="00E72A9E" w:rsidTr="0005522C">
        <w:tc>
          <w:tcPr>
            <w:tcW w:w="1418" w:type="dxa"/>
          </w:tcPr>
          <w:p w:rsidR="00E72A9E" w:rsidRPr="00E72A9E" w:rsidRDefault="00E72A9E" w:rsidP="00E72A9E">
            <w:pPr>
              <w:spacing w:line="360" w:lineRule="auto"/>
              <w:jc w:val="center"/>
              <w:rPr>
                <w:sz w:val="24"/>
                <w:szCs w:val="24"/>
                <w:lang w:val="en-US"/>
              </w:rPr>
            </w:pPr>
            <w:r w:rsidRPr="00E72A9E">
              <w:rPr>
                <w:sz w:val="24"/>
                <w:szCs w:val="24"/>
                <w:lang w:val="en-US"/>
              </w:rPr>
              <w:t>1</w:t>
            </w:r>
          </w:p>
        </w:tc>
        <w:tc>
          <w:tcPr>
            <w:tcW w:w="6237" w:type="dxa"/>
          </w:tcPr>
          <w:p w:rsidR="00E72A9E" w:rsidRPr="00E72A9E" w:rsidRDefault="00E72A9E" w:rsidP="00E72A9E">
            <w:pPr>
              <w:spacing w:line="360" w:lineRule="auto"/>
              <w:rPr>
                <w:sz w:val="24"/>
                <w:szCs w:val="24"/>
              </w:rPr>
            </w:pPr>
            <w:r w:rsidRPr="00E72A9E">
              <w:rPr>
                <w:bCs/>
                <w:sz w:val="24"/>
                <w:szCs w:val="24"/>
              </w:rPr>
              <w:t>Что изучает география</w:t>
            </w:r>
          </w:p>
        </w:tc>
        <w:tc>
          <w:tcPr>
            <w:tcW w:w="1984" w:type="dxa"/>
          </w:tcPr>
          <w:p w:rsidR="00E72A9E" w:rsidRPr="00E72A9E" w:rsidRDefault="00E72A9E" w:rsidP="00E72A9E">
            <w:pPr>
              <w:widowControl/>
              <w:numPr>
                <w:ilvl w:val="0"/>
                <w:numId w:val="128"/>
              </w:numPr>
              <w:autoSpaceDE/>
              <w:autoSpaceDN/>
              <w:spacing w:after="200" w:line="360" w:lineRule="auto"/>
              <w:ind w:left="34"/>
              <w:contextualSpacing/>
              <w:rPr>
                <w:sz w:val="24"/>
                <w:szCs w:val="24"/>
              </w:rPr>
            </w:pPr>
            <w:r w:rsidRPr="00E72A9E">
              <w:rPr>
                <w:sz w:val="24"/>
                <w:szCs w:val="24"/>
              </w:rPr>
              <w:t>5</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2</w:t>
            </w:r>
          </w:p>
        </w:tc>
        <w:tc>
          <w:tcPr>
            <w:tcW w:w="6237" w:type="dxa"/>
          </w:tcPr>
          <w:p w:rsidR="00E72A9E" w:rsidRPr="00E72A9E" w:rsidRDefault="00E72A9E" w:rsidP="00E72A9E">
            <w:pPr>
              <w:spacing w:line="360" w:lineRule="auto"/>
              <w:rPr>
                <w:sz w:val="24"/>
                <w:szCs w:val="24"/>
              </w:rPr>
            </w:pPr>
            <w:r w:rsidRPr="00E72A9E">
              <w:rPr>
                <w:bCs/>
                <w:sz w:val="24"/>
                <w:szCs w:val="24"/>
              </w:rPr>
              <w:t>Как люди открывали Землю</w:t>
            </w:r>
          </w:p>
        </w:tc>
        <w:tc>
          <w:tcPr>
            <w:tcW w:w="1984" w:type="dxa"/>
          </w:tcPr>
          <w:p w:rsidR="00E72A9E" w:rsidRPr="00E72A9E" w:rsidRDefault="00E72A9E" w:rsidP="00E72A9E">
            <w:pPr>
              <w:spacing w:line="360" w:lineRule="auto"/>
              <w:rPr>
                <w:sz w:val="24"/>
                <w:szCs w:val="24"/>
              </w:rPr>
            </w:pPr>
            <w:r w:rsidRPr="00E72A9E">
              <w:rPr>
                <w:spacing w:val="10"/>
                <w:sz w:val="24"/>
                <w:szCs w:val="24"/>
              </w:rPr>
              <w:t>5</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3</w:t>
            </w:r>
          </w:p>
        </w:tc>
        <w:tc>
          <w:tcPr>
            <w:tcW w:w="6237" w:type="dxa"/>
          </w:tcPr>
          <w:p w:rsidR="00E72A9E" w:rsidRPr="00E72A9E" w:rsidRDefault="00E72A9E" w:rsidP="00E72A9E">
            <w:pPr>
              <w:spacing w:line="360" w:lineRule="auto"/>
              <w:rPr>
                <w:sz w:val="24"/>
                <w:szCs w:val="24"/>
              </w:rPr>
            </w:pPr>
            <w:r w:rsidRPr="00E72A9E">
              <w:rPr>
                <w:bCs/>
                <w:sz w:val="24"/>
                <w:szCs w:val="24"/>
              </w:rPr>
              <w:t>Земля во Вселенной</w:t>
            </w:r>
          </w:p>
        </w:tc>
        <w:tc>
          <w:tcPr>
            <w:tcW w:w="1984" w:type="dxa"/>
          </w:tcPr>
          <w:p w:rsidR="00E72A9E" w:rsidRPr="00E72A9E" w:rsidRDefault="00E72A9E" w:rsidP="00E72A9E">
            <w:pPr>
              <w:spacing w:line="360" w:lineRule="auto"/>
              <w:rPr>
                <w:sz w:val="24"/>
                <w:szCs w:val="24"/>
              </w:rPr>
            </w:pPr>
            <w:r w:rsidRPr="00E72A9E">
              <w:rPr>
                <w:spacing w:val="10"/>
                <w:sz w:val="24"/>
                <w:szCs w:val="24"/>
              </w:rPr>
              <w:t>9</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4</w:t>
            </w:r>
          </w:p>
        </w:tc>
        <w:tc>
          <w:tcPr>
            <w:tcW w:w="6237" w:type="dxa"/>
          </w:tcPr>
          <w:p w:rsidR="00E72A9E" w:rsidRPr="00E72A9E" w:rsidRDefault="00E72A9E" w:rsidP="00E72A9E">
            <w:pPr>
              <w:spacing w:line="360" w:lineRule="auto"/>
              <w:rPr>
                <w:sz w:val="24"/>
                <w:szCs w:val="24"/>
              </w:rPr>
            </w:pPr>
            <w:r w:rsidRPr="00E72A9E">
              <w:rPr>
                <w:bCs/>
                <w:sz w:val="24"/>
                <w:szCs w:val="24"/>
              </w:rPr>
              <w:t>Виды изображений поверхности Земли</w:t>
            </w:r>
          </w:p>
        </w:tc>
        <w:tc>
          <w:tcPr>
            <w:tcW w:w="1984" w:type="dxa"/>
          </w:tcPr>
          <w:p w:rsidR="00E72A9E" w:rsidRPr="00E72A9E" w:rsidRDefault="00E72A9E" w:rsidP="00E72A9E">
            <w:pPr>
              <w:spacing w:line="360" w:lineRule="auto"/>
              <w:rPr>
                <w:sz w:val="24"/>
                <w:szCs w:val="24"/>
              </w:rPr>
            </w:pPr>
            <w:r w:rsidRPr="00E72A9E">
              <w:rPr>
                <w:spacing w:val="10"/>
                <w:sz w:val="24"/>
                <w:szCs w:val="24"/>
              </w:rPr>
              <w:t>4</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5</w:t>
            </w:r>
          </w:p>
        </w:tc>
        <w:tc>
          <w:tcPr>
            <w:tcW w:w="6237" w:type="dxa"/>
          </w:tcPr>
          <w:p w:rsidR="00E72A9E" w:rsidRPr="00E72A9E" w:rsidRDefault="00E72A9E" w:rsidP="00E72A9E">
            <w:pPr>
              <w:spacing w:line="360" w:lineRule="auto"/>
              <w:rPr>
                <w:bCs/>
                <w:sz w:val="24"/>
                <w:szCs w:val="24"/>
              </w:rPr>
            </w:pPr>
            <w:r w:rsidRPr="00E72A9E">
              <w:rPr>
                <w:bCs/>
                <w:sz w:val="24"/>
                <w:szCs w:val="24"/>
              </w:rPr>
              <w:t>Природа Земли</w:t>
            </w:r>
          </w:p>
        </w:tc>
        <w:tc>
          <w:tcPr>
            <w:tcW w:w="1984" w:type="dxa"/>
          </w:tcPr>
          <w:p w:rsidR="00E72A9E" w:rsidRPr="00E72A9E" w:rsidRDefault="00E72A9E" w:rsidP="00E72A9E">
            <w:pPr>
              <w:spacing w:line="360" w:lineRule="auto"/>
              <w:rPr>
                <w:spacing w:val="10"/>
                <w:sz w:val="24"/>
                <w:szCs w:val="24"/>
              </w:rPr>
            </w:pPr>
            <w:r w:rsidRPr="00E72A9E">
              <w:rPr>
                <w:spacing w:val="10"/>
                <w:sz w:val="24"/>
                <w:szCs w:val="24"/>
              </w:rPr>
              <w:t>10</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6</w:t>
            </w:r>
          </w:p>
        </w:tc>
        <w:tc>
          <w:tcPr>
            <w:tcW w:w="6237" w:type="dxa"/>
          </w:tcPr>
          <w:p w:rsidR="00E72A9E" w:rsidRPr="00E72A9E" w:rsidRDefault="00E72A9E" w:rsidP="00E72A9E">
            <w:pPr>
              <w:spacing w:line="360" w:lineRule="auto"/>
              <w:rPr>
                <w:bCs/>
                <w:sz w:val="24"/>
                <w:szCs w:val="24"/>
              </w:rPr>
            </w:pPr>
            <w:r w:rsidRPr="00E72A9E">
              <w:rPr>
                <w:bCs/>
                <w:sz w:val="24"/>
                <w:szCs w:val="24"/>
              </w:rPr>
              <w:t xml:space="preserve">Население Земли </w:t>
            </w:r>
          </w:p>
        </w:tc>
        <w:tc>
          <w:tcPr>
            <w:tcW w:w="1984" w:type="dxa"/>
          </w:tcPr>
          <w:p w:rsidR="00E72A9E" w:rsidRPr="00E72A9E" w:rsidRDefault="00E72A9E" w:rsidP="00E72A9E">
            <w:pPr>
              <w:spacing w:line="360" w:lineRule="auto"/>
              <w:rPr>
                <w:spacing w:val="10"/>
                <w:sz w:val="24"/>
                <w:szCs w:val="24"/>
              </w:rPr>
            </w:pPr>
            <w:r w:rsidRPr="00E72A9E">
              <w:rPr>
                <w:spacing w:val="10"/>
                <w:sz w:val="24"/>
                <w:szCs w:val="24"/>
              </w:rPr>
              <w:t>2</w:t>
            </w:r>
          </w:p>
        </w:tc>
      </w:tr>
      <w:tr w:rsidR="00E72A9E" w:rsidRPr="00E72A9E" w:rsidTr="0005522C">
        <w:tc>
          <w:tcPr>
            <w:tcW w:w="1418" w:type="dxa"/>
          </w:tcPr>
          <w:p w:rsidR="00E72A9E" w:rsidRPr="00E72A9E" w:rsidRDefault="00E72A9E" w:rsidP="00E72A9E">
            <w:pPr>
              <w:spacing w:line="360" w:lineRule="auto"/>
              <w:jc w:val="center"/>
              <w:rPr>
                <w:sz w:val="24"/>
                <w:szCs w:val="24"/>
              </w:rPr>
            </w:pPr>
          </w:p>
        </w:tc>
        <w:tc>
          <w:tcPr>
            <w:tcW w:w="6237" w:type="dxa"/>
          </w:tcPr>
          <w:p w:rsidR="00E72A9E" w:rsidRPr="00E72A9E" w:rsidRDefault="00E72A9E" w:rsidP="00E72A9E">
            <w:pPr>
              <w:spacing w:line="360" w:lineRule="auto"/>
              <w:rPr>
                <w:bCs/>
                <w:sz w:val="24"/>
                <w:szCs w:val="24"/>
              </w:rPr>
            </w:pPr>
            <w:r w:rsidRPr="00E72A9E">
              <w:rPr>
                <w:bCs/>
                <w:sz w:val="24"/>
                <w:szCs w:val="24"/>
              </w:rPr>
              <w:t xml:space="preserve">Итого </w:t>
            </w:r>
          </w:p>
        </w:tc>
        <w:tc>
          <w:tcPr>
            <w:tcW w:w="1984" w:type="dxa"/>
          </w:tcPr>
          <w:p w:rsidR="00E72A9E" w:rsidRPr="00E72A9E" w:rsidRDefault="00E72A9E" w:rsidP="00E72A9E">
            <w:pPr>
              <w:spacing w:line="360" w:lineRule="auto"/>
              <w:rPr>
                <w:spacing w:val="10"/>
                <w:sz w:val="24"/>
                <w:szCs w:val="24"/>
              </w:rPr>
            </w:pPr>
            <w:r w:rsidRPr="00E72A9E">
              <w:rPr>
                <w:spacing w:val="10"/>
                <w:sz w:val="24"/>
                <w:szCs w:val="24"/>
              </w:rPr>
              <w:t>35</w:t>
            </w:r>
          </w:p>
        </w:tc>
      </w:tr>
    </w:tbl>
    <w:p w:rsidR="00E72A9E" w:rsidRPr="00E72A9E" w:rsidRDefault="00E72A9E" w:rsidP="00E72A9E">
      <w:pPr>
        <w:ind w:right="777"/>
        <w:jc w:val="center"/>
        <w:rPr>
          <w:b/>
          <w:sz w:val="24"/>
          <w:szCs w:val="24"/>
        </w:rPr>
      </w:pPr>
    </w:p>
    <w:p w:rsidR="00E72A9E" w:rsidRPr="00E72A9E" w:rsidRDefault="00E72A9E" w:rsidP="00E72A9E">
      <w:pPr>
        <w:ind w:right="777"/>
        <w:jc w:val="center"/>
        <w:rPr>
          <w:b/>
          <w:sz w:val="24"/>
          <w:szCs w:val="24"/>
        </w:rPr>
      </w:pPr>
      <w:r w:rsidRPr="00E72A9E">
        <w:rPr>
          <w:rFonts w:eastAsia="Calibri"/>
          <w:b/>
          <w:sz w:val="24"/>
          <w:szCs w:val="24"/>
          <w:lang w:eastAsia="en-US"/>
        </w:rPr>
        <w:t xml:space="preserve"> </w:t>
      </w:r>
      <w:r w:rsidRPr="00E72A9E">
        <w:rPr>
          <w:b/>
          <w:sz w:val="24"/>
          <w:szCs w:val="24"/>
        </w:rPr>
        <w:t>6 класс/1 ч в неделю</w:t>
      </w:r>
    </w:p>
    <w:p w:rsidR="00E72A9E" w:rsidRPr="00E72A9E" w:rsidRDefault="00E72A9E" w:rsidP="00E72A9E">
      <w:pPr>
        <w:ind w:right="777"/>
        <w:jc w:val="center"/>
        <w:rPr>
          <w:b/>
          <w:sz w:val="24"/>
          <w:szCs w:val="24"/>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6237"/>
        <w:gridCol w:w="1984"/>
      </w:tblGrid>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 п/п</w:t>
            </w:r>
          </w:p>
        </w:tc>
        <w:tc>
          <w:tcPr>
            <w:tcW w:w="6237" w:type="dxa"/>
          </w:tcPr>
          <w:p w:rsidR="00E72A9E" w:rsidRPr="00E72A9E" w:rsidRDefault="00E72A9E" w:rsidP="00E72A9E">
            <w:pPr>
              <w:spacing w:line="360" w:lineRule="auto"/>
              <w:rPr>
                <w:sz w:val="24"/>
                <w:szCs w:val="24"/>
                <w:lang w:val="en-US"/>
              </w:rPr>
            </w:pPr>
            <w:r w:rsidRPr="00E72A9E">
              <w:rPr>
                <w:sz w:val="24"/>
                <w:szCs w:val="24"/>
              </w:rPr>
              <w:t>На</w:t>
            </w:r>
            <w:r w:rsidRPr="00E72A9E">
              <w:rPr>
                <w:sz w:val="24"/>
                <w:szCs w:val="24"/>
                <w:lang w:val="en-US"/>
              </w:rPr>
              <w:t>звание</w:t>
            </w:r>
            <w:r w:rsidRPr="00E72A9E">
              <w:rPr>
                <w:sz w:val="24"/>
                <w:szCs w:val="24"/>
              </w:rPr>
              <w:t xml:space="preserve">  разделов (тем) </w:t>
            </w:r>
          </w:p>
        </w:tc>
        <w:tc>
          <w:tcPr>
            <w:tcW w:w="1984" w:type="dxa"/>
          </w:tcPr>
          <w:p w:rsidR="00E72A9E" w:rsidRPr="00E72A9E" w:rsidRDefault="00E72A9E" w:rsidP="00E72A9E">
            <w:pPr>
              <w:spacing w:line="360" w:lineRule="auto"/>
              <w:jc w:val="center"/>
              <w:rPr>
                <w:sz w:val="24"/>
                <w:szCs w:val="24"/>
              </w:rPr>
            </w:pPr>
            <w:r w:rsidRPr="00E72A9E">
              <w:rPr>
                <w:sz w:val="24"/>
                <w:szCs w:val="24"/>
              </w:rPr>
              <w:t>Кол</w:t>
            </w:r>
            <w:r w:rsidRPr="00E72A9E">
              <w:rPr>
                <w:sz w:val="24"/>
                <w:szCs w:val="24"/>
                <w:lang w:val="en-US"/>
              </w:rPr>
              <w:t>-</w:t>
            </w:r>
            <w:r w:rsidRPr="00E72A9E">
              <w:rPr>
                <w:sz w:val="24"/>
                <w:szCs w:val="24"/>
              </w:rPr>
              <w:t>во часов</w:t>
            </w:r>
          </w:p>
        </w:tc>
      </w:tr>
      <w:tr w:rsidR="00E72A9E" w:rsidRPr="00E72A9E" w:rsidTr="0005522C">
        <w:tc>
          <w:tcPr>
            <w:tcW w:w="1418" w:type="dxa"/>
          </w:tcPr>
          <w:p w:rsidR="00E72A9E" w:rsidRPr="00E72A9E" w:rsidRDefault="00E72A9E" w:rsidP="00E72A9E">
            <w:pPr>
              <w:spacing w:line="360" w:lineRule="auto"/>
              <w:jc w:val="center"/>
              <w:rPr>
                <w:sz w:val="24"/>
                <w:szCs w:val="24"/>
                <w:lang w:val="en-US"/>
              </w:rPr>
            </w:pPr>
            <w:r w:rsidRPr="00E72A9E">
              <w:rPr>
                <w:sz w:val="24"/>
                <w:szCs w:val="24"/>
                <w:lang w:val="en-US"/>
              </w:rPr>
              <w:t>1</w:t>
            </w:r>
          </w:p>
        </w:tc>
        <w:tc>
          <w:tcPr>
            <w:tcW w:w="6237" w:type="dxa"/>
          </w:tcPr>
          <w:p w:rsidR="00E72A9E" w:rsidRPr="00E72A9E" w:rsidRDefault="00E72A9E" w:rsidP="00E72A9E">
            <w:pPr>
              <w:spacing w:line="360" w:lineRule="auto"/>
              <w:jc w:val="both"/>
              <w:rPr>
                <w:sz w:val="24"/>
                <w:szCs w:val="24"/>
              </w:rPr>
            </w:pPr>
            <w:r w:rsidRPr="00E72A9E">
              <w:rPr>
                <w:sz w:val="24"/>
                <w:szCs w:val="24"/>
              </w:rPr>
              <w:t>Введение</w:t>
            </w:r>
          </w:p>
        </w:tc>
        <w:tc>
          <w:tcPr>
            <w:tcW w:w="1984" w:type="dxa"/>
          </w:tcPr>
          <w:p w:rsidR="00E72A9E" w:rsidRPr="00E72A9E" w:rsidRDefault="00E72A9E" w:rsidP="00E72A9E">
            <w:pPr>
              <w:spacing w:line="360" w:lineRule="auto"/>
              <w:jc w:val="center"/>
              <w:rPr>
                <w:sz w:val="24"/>
                <w:szCs w:val="24"/>
              </w:rPr>
            </w:pPr>
            <w:r w:rsidRPr="00E72A9E">
              <w:rPr>
                <w:sz w:val="24"/>
                <w:szCs w:val="24"/>
              </w:rPr>
              <w:t>1</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2</w:t>
            </w:r>
          </w:p>
        </w:tc>
        <w:tc>
          <w:tcPr>
            <w:tcW w:w="6237" w:type="dxa"/>
          </w:tcPr>
          <w:p w:rsidR="00E72A9E" w:rsidRPr="00E72A9E" w:rsidRDefault="00E72A9E" w:rsidP="00E72A9E">
            <w:pPr>
              <w:spacing w:line="360" w:lineRule="auto"/>
              <w:rPr>
                <w:sz w:val="24"/>
                <w:szCs w:val="24"/>
              </w:rPr>
            </w:pPr>
            <w:r w:rsidRPr="00E72A9E">
              <w:rPr>
                <w:sz w:val="24"/>
                <w:szCs w:val="24"/>
              </w:rPr>
              <w:t>План местности</w:t>
            </w:r>
          </w:p>
        </w:tc>
        <w:tc>
          <w:tcPr>
            <w:tcW w:w="1984" w:type="dxa"/>
          </w:tcPr>
          <w:p w:rsidR="00E72A9E" w:rsidRPr="00E72A9E" w:rsidRDefault="00E72A9E" w:rsidP="00E72A9E">
            <w:pPr>
              <w:spacing w:line="360" w:lineRule="auto"/>
              <w:jc w:val="center"/>
              <w:rPr>
                <w:sz w:val="24"/>
                <w:szCs w:val="24"/>
              </w:rPr>
            </w:pPr>
            <w:r w:rsidRPr="00E72A9E">
              <w:rPr>
                <w:sz w:val="24"/>
                <w:szCs w:val="24"/>
              </w:rPr>
              <w:t>4</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3</w:t>
            </w:r>
          </w:p>
        </w:tc>
        <w:tc>
          <w:tcPr>
            <w:tcW w:w="6237" w:type="dxa"/>
          </w:tcPr>
          <w:p w:rsidR="00E72A9E" w:rsidRPr="00E72A9E" w:rsidRDefault="00E72A9E" w:rsidP="00E72A9E">
            <w:pPr>
              <w:spacing w:line="360" w:lineRule="auto"/>
              <w:rPr>
                <w:sz w:val="24"/>
                <w:szCs w:val="24"/>
              </w:rPr>
            </w:pPr>
            <w:r w:rsidRPr="00E72A9E">
              <w:rPr>
                <w:sz w:val="24"/>
                <w:szCs w:val="24"/>
              </w:rPr>
              <w:t>Глобус и географическая карта</w:t>
            </w:r>
          </w:p>
        </w:tc>
        <w:tc>
          <w:tcPr>
            <w:tcW w:w="1984" w:type="dxa"/>
          </w:tcPr>
          <w:p w:rsidR="00E72A9E" w:rsidRPr="00E72A9E" w:rsidRDefault="00E72A9E" w:rsidP="00E72A9E">
            <w:pPr>
              <w:spacing w:line="360" w:lineRule="auto"/>
              <w:jc w:val="center"/>
              <w:rPr>
                <w:sz w:val="24"/>
                <w:szCs w:val="24"/>
              </w:rPr>
            </w:pPr>
            <w:r w:rsidRPr="00E72A9E">
              <w:rPr>
                <w:sz w:val="24"/>
                <w:szCs w:val="24"/>
              </w:rPr>
              <w:t>5</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4</w:t>
            </w:r>
          </w:p>
        </w:tc>
        <w:tc>
          <w:tcPr>
            <w:tcW w:w="6237" w:type="dxa"/>
          </w:tcPr>
          <w:p w:rsidR="00E72A9E" w:rsidRPr="00E72A9E" w:rsidRDefault="00E72A9E" w:rsidP="00E72A9E">
            <w:pPr>
              <w:spacing w:line="360" w:lineRule="auto"/>
              <w:rPr>
                <w:sz w:val="24"/>
                <w:szCs w:val="24"/>
              </w:rPr>
            </w:pPr>
            <w:r w:rsidRPr="00E72A9E">
              <w:rPr>
                <w:sz w:val="24"/>
                <w:szCs w:val="24"/>
              </w:rPr>
              <w:t>Литосфера</w:t>
            </w:r>
          </w:p>
        </w:tc>
        <w:tc>
          <w:tcPr>
            <w:tcW w:w="1984" w:type="dxa"/>
          </w:tcPr>
          <w:p w:rsidR="00E72A9E" w:rsidRPr="00E72A9E" w:rsidRDefault="00E72A9E" w:rsidP="00E72A9E">
            <w:pPr>
              <w:spacing w:line="360" w:lineRule="auto"/>
              <w:jc w:val="center"/>
              <w:rPr>
                <w:sz w:val="24"/>
                <w:szCs w:val="24"/>
              </w:rPr>
            </w:pPr>
            <w:r w:rsidRPr="00E72A9E">
              <w:rPr>
                <w:sz w:val="24"/>
                <w:szCs w:val="24"/>
              </w:rPr>
              <w:t>6</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5</w:t>
            </w:r>
          </w:p>
        </w:tc>
        <w:tc>
          <w:tcPr>
            <w:tcW w:w="6237" w:type="dxa"/>
          </w:tcPr>
          <w:p w:rsidR="00E72A9E" w:rsidRPr="00E72A9E" w:rsidRDefault="00E72A9E" w:rsidP="00E72A9E">
            <w:pPr>
              <w:spacing w:line="360" w:lineRule="auto"/>
              <w:rPr>
                <w:sz w:val="24"/>
                <w:szCs w:val="24"/>
              </w:rPr>
            </w:pPr>
            <w:r w:rsidRPr="00E72A9E">
              <w:rPr>
                <w:sz w:val="24"/>
                <w:szCs w:val="24"/>
              </w:rPr>
              <w:t>Гидросфера</w:t>
            </w:r>
          </w:p>
        </w:tc>
        <w:tc>
          <w:tcPr>
            <w:tcW w:w="1984" w:type="dxa"/>
          </w:tcPr>
          <w:p w:rsidR="00E72A9E" w:rsidRPr="00E72A9E" w:rsidRDefault="00E72A9E" w:rsidP="00E72A9E">
            <w:pPr>
              <w:spacing w:line="360" w:lineRule="auto"/>
              <w:jc w:val="center"/>
              <w:rPr>
                <w:sz w:val="24"/>
                <w:szCs w:val="24"/>
              </w:rPr>
            </w:pPr>
            <w:r w:rsidRPr="00E72A9E">
              <w:rPr>
                <w:sz w:val="24"/>
                <w:szCs w:val="24"/>
              </w:rPr>
              <w:t>6</w:t>
            </w:r>
          </w:p>
        </w:tc>
      </w:tr>
      <w:tr w:rsidR="00E72A9E" w:rsidRPr="00E72A9E" w:rsidTr="0005522C">
        <w:trPr>
          <w:trHeight w:val="271"/>
        </w:trPr>
        <w:tc>
          <w:tcPr>
            <w:tcW w:w="1418" w:type="dxa"/>
          </w:tcPr>
          <w:p w:rsidR="00E72A9E" w:rsidRPr="00E72A9E" w:rsidRDefault="00E72A9E" w:rsidP="00E72A9E">
            <w:pPr>
              <w:spacing w:line="360" w:lineRule="auto"/>
              <w:jc w:val="center"/>
              <w:rPr>
                <w:sz w:val="24"/>
                <w:szCs w:val="24"/>
              </w:rPr>
            </w:pPr>
            <w:r w:rsidRPr="00E72A9E">
              <w:rPr>
                <w:sz w:val="24"/>
                <w:szCs w:val="24"/>
              </w:rPr>
              <w:t>6</w:t>
            </w:r>
          </w:p>
        </w:tc>
        <w:tc>
          <w:tcPr>
            <w:tcW w:w="6237" w:type="dxa"/>
          </w:tcPr>
          <w:p w:rsidR="00E72A9E" w:rsidRPr="00E72A9E" w:rsidRDefault="00E72A9E" w:rsidP="00E72A9E">
            <w:pPr>
              <w:spacing w:line="360" w:lineRule="auto"/>
              <w:rPr>
                <w:sz w:val="24"/>
                <w:szCs w:val="24"/>
              </w:rPr>
            </w:pPr>
            <w:r w:rsidRPr="00E72A9E">
              <w:rPr>
                <w:sz w:val="24"/>
                <w:szCs w:val="24"/>
              </w:rPr>
              <w:t>Атмосфера</w:t>
            </w:r>
          </w:p>
        </w:tc>
        <w:tc>
          <w:tcPr>
            <w:tcW w:w="1984" w:type="dxa"/>
          </w:tcPr>
          <w:p w:rsidR="00E72A9E" w:rsidRPr="00E72A9E" w:rsidRDefault="00E72A9E" w:rsidP="00E72A9E">
            <w:pPr>
              <w:tabs>
                <w:tab w:val="center" w:pos="901"/>
                <w:tab w:val="right" w:pos="1768"/>
              </w:tabs>
              <w:spacing w:line="360" w:lineRule="auto"/>
              <w:jc w:val="center"/>
              <w:rPr>
                <w:spacing w:val="10"/>
                <w:sz w:val="24"/>
                <w:szCs w:val="24"/>
              </w:rPr>
            </w:pPr>
            <w:r w:rsidRPr="00E72A9E">
              <w:rPr>
                <w:spacing w:val="10"/>
                <w:sz w:val="24"/>
                <w:szCs w:val="24"/>
              </w:rPr>
              <w:t>8</w:t>
            </w:r>
          </w:p>
        </w:tc>
      </w:tr>
      <w:tr w:rsidR="00E72A9E" w:rsidRPr="00E72A9E" w:rsidTr="0005522C">
        <w:tc>
          <w:tcPr>
            <w:tcW w:w="1418" w:type="dxa"/>
          </w:tcPr>
          <w:p w:rsidR="00E72A9E" w:rsidRPr="00E72A9E" w:rsidRDefault="00E72A9E" w:rsidP="00E72A9E">
            <w:pPr>
              <w:spacing w:line="360" w:lineRule="auto"/>
              <w:jc w:val="center"/>
              <w:rPr>
                <w:sz w:val="24"/>
                <w:szCs w:val="24"/>
              </w:rPr>
            </w:pPr>
            <w:r w:rsidRPr="00E72A9E">
              <w:rPr>
                <w:sz w:val="24"/>
                <w:szCs w:val="24"/>
              </w:rPr>
              <w:t>7</w:t>
            </w:r>
          </w:p>
        </w:tc>
        <w:tc>
          <w:tcPr>
            <w:tcW w:w="6237" w:type="dxa"/>
          </w:tcPr>
          <w:p w:rsidR="00E72A9E" w:rsidRPr="00E72A9E" w:rsidRDefault="00E72A9E" w:rsidP="00E72A9E">
            <w:pPr>
              <w:spacing w:line="360" w:lineRule="auto"/>
              <w:rPr>
                <w:sz w:val="24"/>
                <w:szCs w:val="24"/>
              </w:rPr>
            </w:pPr>
            <w:r w:rsidRPr="00E72A9E">
              <w:rPr>
                <w:sz w:val="24"/>
                <w:szCs w:val="24"/>
              </w:rPr>
              <w:t>Географическая оболочка</w:t>
            </w:r>
          </w:p>
        </w:tc>
        <w:tc>
          <w:tcPr>
            <w:tcW w:w="1984" w:type="dxa"/>
          </w:tcPr>
          <w:p w:rsidR="00E72A9E" w:rsidRPr="00E72A9E" w:rsidRDefault="00E72A9E" w:rsidP="00E72A9E">
            <w:pPr>
              <w:tabs>
                <w:tab w:val="center" w:pos="901"/>
                <w:tab w:val="right" w:pos="1768"/>
              </w:tabs>
              <w:spacing w:line="360" w:lineRule="auto"/>
              <w:jc w:val="center"/>
              <w:rPr>
                <w:spacing w:val="10"/>
                <w:sz w:val="24"/>
                <w:szCs w:val="24"/>
              </w:rPr>
            </w:pPr>
            <w:r w:rsidRPr="00E72A9E">
              <w:rPr>
                <w:spacing w:val="10"/>
                <w:sz w:val="24"/>
                <w:szCs w:val="24"/>
              </w:rPr>
              <w:t>3</w:t>
            </w:r>
          </w:p>
        </w:tc>
      </w:tr>
      <w:tr w:rsidR="00E72A9E" w:rsidRPr="00E72A9E" w:rsidTr="0005522C">
        <w:trPr>
          <w:trHeight w:val="279"/>
        </w:trPr>
        <w:tc>
          <w:tcPr>
            <w:tcW w:w="1418" w:type="dxa"/>
          </w:tcPr>
          <w:p w:rsidR="00E72A9E" w:rsidRPr="00E72A9E" w:rsidRDefault="00E72A9E" w:rsidP="00E72A9E">
            <w:pPr>
              <w:spacing w:line="360" w:lineRule="auto"/>
              <w:jc w:val="center"/>
              <w:rPr>
                <w:sz w:val="24"/>
                <w:szCs w:val="24"/>
              </w:rPr>
            </w:pPr>
            <w:r w:rsidRPr="00E72A9E">
              <w:rPr>
                <w:sz w:val="24"/>
                <w:szCs w:val="24"/>
              </w:rPr>
              <w:t>8</w:t>
            </w:r>
          </w:p>
        </w:tc>
        <w:tc>
          <w:tcPr>
            <w:tcW w:w="6237" w:type="dxa"/>
          </w:tcPr>
          <w:p w:rsidR="00E72A9E" w:rsidRPr="00E72A9E" w:rsidRDefault="00E72A9E" w:rsidP="00E72A9E">
            <w:pPr>
              <w:widowControl/>
              <w:autoSpaceDE/>
              <w:autoSpaceDN/>
              <w:spacing w:line="360" w:lineRule="auto"/>
              <w:rPr>
                <w:sz w:val="24"/>
                <w:szCs w:val="24"/>
              </w:rPr>
            </w:pPr>
            <w:r w:rsidRPr="00E72A9E">
              <w:rPr>
                <w:sz w:val="24"/>
                <w:szCs w:val="24"/>
              </w:rPr>
              <w:t>Обобщение и контроль знаний по начальному курсу географии (диагностическая работа)</w:t>
            </w:r>
          </w:p>
        </w:tc>
        <w:tc>
          <w:tcPr>
            <w:tcW w:w="1984" w:type="dxa"/>
          </w:tcPr>
          <w:p w:rsidR="00E72A9E" w:rsidRPr="00E72A9E" w:rsidRDefault="00E72A9E" w:rsidP="00E72A9E">
            <w:pPr>
              <w:spacing w:line="360" w:lineRule="auto"/>
              <w:jc w:val="center"/>
              <w:rPr>
                <w:sz w:val="24"/>
                <w:szCs w:val="24"/>
              </w:rPr>
            </w:pPr>
            <w:r w:rsidRPr="00E72A9E">
              <w:rPr>
                <w:sz w:val="24"/>
                <w:szCs w:val="24"/>
              </w:rPr>
              <w:t>1</w:t>
            </w:r>
          </w:p>
        </w:tc>
      </w:tr>
      <w:tr w:rsidR="00E72A9E" w:rsidRPr="00E72A9E" w:rsidTr="0005522C">
        <w:trPr>
          <w:trHeight w:val="279"/>
        </w:trPr>
        <w:tc>
          <w:tcPr>
            <w:tcW w:w="1418" w:type="dxa"/>
          </w:tcPr>
          <w:p w:rsidR="00E72A9E" w:rsidRPr="00E72A9E" w:rsidRDefault="00E72A9E" w:rsidP="00E72A9E">
            <w:pPr>
              <w:spacing w:line="360" w:lineRule="auto"/>
              <w:jc w:val="center"/>
              <w:rPr>
                <w:sz w:val="24"/>
                <w:szCs w:val="24"/>
              </w:rPr>
            </w:pPr>
            <w:r w:rsidRPr="00E72A9E">
              <w:rPr>
                <w:sz w:val="24"/>
                <w:szCs w:val="24"/>
              </w:rPr>
              <w:t>9</w:t>
            </w:r>
          </w:p>
        </w:tc>
        <w:tc>
          <w:tcPr>
            <w:tcW w:w="6237" w:type="dxa"/>
          </w:tcPr>
          <w:p w:rsidR="00E72A9E" w:rsidRPr="00E72A9E" w:rsidRDefault="00E72A9E" w:rsidP="00E72A9E">
            <w:pPr>
              <w:widowControl/>
              <w:autoSpaceDE/>
              <w:autoSpaceDN/>
              <w:spacing w:line="360" w:lineRule="auto"/>
              <w:rPr>
                <w:sz w:val="24"/>
                <w:szCs w:val="24"/>
              </w:rPr>
            </w:pPr>
            <w:r w:rsidRPr="00E72A9E">
              <w:rPr>
                <w:sz w:val="24"/>
                <w:szCs w:val="24"/>
              </w:rPr>
              <w:t>Резервное время</w:t>
            </w:r>
          </w:p>
        </w:tc>
        <w:tc>
          <w:tcPr>
            <w:tcW w:w="1984" w:type="dxa"/>
          </w:tcPr>
          <w:p w:rsidR="00E72A9E" w:rsidRPr="00E72A9E" w:rsidRDefault="00E72A9E" w:rsidP="00E72A9E">
            <w:pPr>
              <w:spacing w:line="360" w:lineRule="auto"/>
              <w:jc w:val="center"/>
              <w:rPr>
                <w:sz w:val="24"/>
                <w:szCs w:val="24"/>
              </w:rPr>
            </w:pPr>
            <w:r w:rsidRPr="00E72A9E">
              <w:rPr>
                <w:sz w:val="24"/>
                <w:szCs w:val="24"/>
              </w:rPr>
              <w:t>1</w:t>
            </w:r>
          </w:p>
        </w:tc>
      </w:tr>
      <w:tr w:rsidR="00E72A9E" w:rsidRPr="00E72A9E" w:rsidTr="0005522C">
        <w:tc>
          <w:tcPr>
            <w:tcW w:w="1418" w:type="dxa"/>
          </w:tcPr>
          <w:p w:rsidR="00E72A9E" w:rsidRPr="00E72A9E" w:rsidRDefault="00E72A9E" w:rsidP="00E72A9E">
            <w:pPr>
              <w:spacing w:line="360" w:lineRule="auto"/>
              <w:jc w:val="center"/>
              <w:rPr>
                <w:sz w:val="24"/>
                <w:szCs w:val="24"/>
              </w:rPr>
            </w:pPr>
          </w:p>
        </w:tc>
        <w:tc>
          <w:tcPr>
            <w:tcW w:w="6237" w:type="dxa"/>
          </w:tcPr>
          <w:p w:rsidR="00E72A9E" w:rsidRPr="00E72A9E" w:rsidRDefault="00E72A9E" w:rsidP="00E72A9E">
            <w:pPr>
              <w:spacing w:line="360" w:lineRule="auto"/>
              <w:rPr>
                <w:bCs/>
                <w:sz w:val="24"/>
                <w:szCs w:val="24"/>
              </w:rPr>
            </w:pPr>
            <w:r w:rsidRPr="00E72A9E">
              <w:rPr>
                <w:bCs/>
                <w:sz w:val="24"/>
                <w:szCs w:val="24"/>
              </w:rPr>
              <w:t xml:space="preserve">Итого </w:t>
            </w:r>
          </w:p>
        </w:tc>
        <w:tc>
          <w:tcPr>
            <w:tcW w:w="1984" w:type="dxa"/>
          </w:tcPr>
          <w:p w:rsidR="00E72A9E" w:rsidRPr="00E72A9E" w:rsidRDefault="00E72A9E" w:rsidP="00E72A9E">
            <w:pPr>
              <w:spacing w:line="360" w:lineRule="auto"/>
              <w:jc w:val="center"/>
              <w:rPr>
                <w:spacing w:val="10"/>
                <w:sz w:val="24"/>
                <w:szCs w:val="24"/>
              </w:rPr>
            </w:pPr>
            <w:r w:rsidRPr="00E72A9E">
              <w:rPr>
                <w:spacing w:val="10"/>
                <w:sz w:val="24"/>
                <w:szCs w:val="24"/>
              </w:rPr>
              <w:t>35</w:t>
            </w:r>
          </w:p>
        </w:tc>
      </w:tr>
    </w:tbl>
    <w:p w:rsidR="00E72A9E" w:rsidRPr="00E72A9E" w:rsidRDefault="00E72A9E" w:rsidP="00E72A9E">
      <w:pPr>
        <w:ind w:right="777"/>
        <w:jc w:val="center"/>
        <w:rPr>
          <w:rFonts w:eastAsia="Calibri"/>
          <w:b/>
          <w:sz w:val="24"/>
          <w:szCs w:val="24"/>
          <w:lang w:eastAsia="en-US"/>
        </w:rPr>
      </w:pPr>
    </w:p>
    <w:p w:rsidR="00E72A9E" w:rsidRPr="00E72A9E" w:rsidRDefault="00E72A9E" w:rsidP="00E72A9E">
      <w:pPr>
        <w:ind w:right="777"/>
        <w:jc w:val="center"/>
        <w:rPr>
          <w:b/>
          <w:sz w:val="24"/>
          <w:szCs w:val="24"/>
        </w:rPr>
      </w:pPr>
      <w:r w:rsidRPr="00E72A9E">
        <w:rPr>
          <w:rFonts w:eastAsia="Calibri"/>
          <w:b/>
          <w:sz w:val="24"/>
          <w:szCs w:val="24"/>
          <w:lang w:eastAsia="en-US"/>
        </w:rPr>
        <w:t xml:space="preserve"> </w:t>
      </w:r>
      <w:r w:rsidRPr="00E72A9E">
        <w:rPr>
          <w:b/>
          <w:sz w:val="24"/>
          <w:szCs w:val="24"/>
        </w:rPr>
        <w:t>7 класс/2 ч в неделю</w:t>
      </w:r>
    </w:p>
    <w:p w:rsidR="00E72A9E" w:rsidRPr="00E72A9E" w:rsidRDefault="00E72A9E" w:rsidP="00E72A9E">
      <w:pPr>
        <w:spacing w:line="276" w:lineRule="auto"/>
        <w:ind w:right="777"/>
        <w:rPr>
          <w:b/>
          <w:color w:val="221F20"/>
          <w:sz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6200"/>
        <w:gridCol w:w="2182"/>
      </w:tblGrid>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Название разделов (тем)</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Количество часов</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Введение.</w:t>
            </w:r>
            <w:r w:rsidRPr="00E72A9E">
              <w:rPr>
                <w:sz w:val="24"/>
                <w:szCs w:val="24"/>
              </w:rPr>
              <w:t xml:space="preserve"> Источники географической информации </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2</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2</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 xml:space="preserve">Раздел 1. Главные особенности природы Земли </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9</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3</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Литосфера и рельеф земли</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2</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4</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 xml:space="preserve"> Атмосфера и климаты Земли</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2</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5</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Гидросфера. Мировой океан – главная часть гидросферы</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2</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6</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Географическая оболочка</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3</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7</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 xml:space="preserve">Раздел 2. Население Земли </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3</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8</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Раздел 3. Океаны и материки</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50</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9</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 xml:space="preserve"> Океаны </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2</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10</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Южные материки</w:t>
            </w:r>
          </w:p>
        </w:tc>
        <w:tc>
          <w:tcPr>
            <w:tcW w:w="2182" w:type="dxa"/>
          </w:tcPr>
          <w:p w:rsidR="00E72A9E" w:rsidRPr="00E72A9E" w:rsidRDefault="00E72A9E" w:rsidP="00E72A9E">
            <w:pPr>
              <w:tabs>
                <w:tab w:val="left" w:pos="7268"/>
              </w:tabs>
              <w:spacing w:line="360" w:lineRule="auto"/>
              <w:jc w:val="both"/>
              <w:rPr>
                <w:bCs/>
                <w:sz w:val="24"/>
                <w:szCs w:val="24"/>
              </w:rPr>
            </w:pPr>
            <w:r w:rsidRPr="00E72A9E">
              <w:rPr>
                <w:bCs/>
                <w:sz w:val="24"/>
                <w:szCs w:val="24"/>
              </w:rPr>
              <w:t>1</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11</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Африка</w:t>
            </w:r>
          </w:p>
        </w:tc>
        <w:tc>
          <w:tcPr>
            <w:tcW w:w="2182"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10</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12</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 xml:space="preserve">Австралия и Океания </w:t>
            </w:r>
          </w:p>
        </w:tc>
        <w:tc>
          <w:tcPr>
            <w:tcW w:w="2182"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5</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13</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Южная Америка</w:t>
            </w:r>
          </w:p>
        </w:tc>
        <w:tc>
          <w:tcPr>
            <w:tcW w:w="2182"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7</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14</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Антарктида</w:t>
            </w:r>
          </w:p>
        </w:tc>
        <w:tc>
          <w:tcPr>
            <w:tcW w:w="2182"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1</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15</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Северные материки</w:t>
            </w:r>
          </w:p>
        </w:tc>
        <w:tc>
          <w:tcPr>
            <w:tcW w:w="2182"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1</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16</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Северная Америка</w:t>
            </w:r>
          </w:p>
        </w:tc>
        <w:tc>
          <w:tcPr>
            <w:tcW w:w="2182"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7</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17</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 xml:space="preserve">Евразия </w:t>
            </w:r>
          </w:p>
        </w:tc>
        <w:tc>
          <w:tcPr>
            <w:tcW w:w="2182"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16</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18</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Раздел IV. Географическая оболочка — наш дом</w:t>
            </w:r>
          </w:p>
        </w:tc>
        <w:tc>
          <w:tcPr>
            <w:tcW w:w="2182"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2</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19</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Резервное время</w:t>
            </w:r>
          </w:p>
        </w:tc>
        <w:tc>
          <w:tcPr>
            <w:tcW w:w="2182"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4</w:t>
            </w:r>
          </w:p>
        </w:tc>
      </w:tr>
      <w:tr w:rsidR="00E72A9E" w:rsidRPr="00E72A9E" w:rsidTr="0005522C">
        <w:trPr>
          <w:trHeight w:val="264"/>
        </w:trPr>
        <w:tc>
          <w:tcPr>
            <w:tcW w:w="1399" w:type="dxa"/>
          </w:tcPr>
          <w:p w:rsidR="00E72A9E" w:rsidRPr="00E72A9E" w:rsidRDefault="00E72A9E" w:rsidP="00E72A9E">
            <w:pPr>
              <w:tabs>
                <w:tab w:val="left" w:pos="7268"/>
              </w:tabs>
              <w:spacing w:line="360" w:lineRule="auto"/>
              <w:jc w:val="both"/>
              <w:rPr>
                <w:bCs/>
                <w:sz w:val="24"/>
                <w:szCs w:val="24"/>
              </w:rPr>
            </w:pPr>
          </w:p>
        </w:tc>
        <w:tc>
          <w:tcPr>
            <w:tcW w:w="6200" w:type="dxa"/>
          </w:tcPr>
          <w:p w:rsidR="00E72A9E" w:rsidRPr="00E72A9E" w:rsidRDefault="00E72A9E" w:rsidP="00E72A9E">
            <w:pPr>
              <w:tabs>
                <w:tab w:val="left" w:pos="3193"/>
                <w:tab w:val="left" w:pos="7268"/>
              </w:tabs>
              <w:spacing w:line="360" w:lineRule="auto"/>
              <w:jc w:val="both"/>
              <w:rPr>
                <w:bCs/>
                <w:sz w:val="24"/>
                <w:szCs w:val="24"/>
              </w:rPr>
            </w:pPr>
            <w:r w:rsidRPr="00E72A9E">
              <w:rPr>
                <w:bCs/>
                <w:sz w:val="24"/>
                <w:szCs w:val="24"/>
              </w:rPr>
              <w:t xml:space="preserve">Итого </w:t>
            </w:r>
          </w:p>
        </w:tc>
        <w:tc>
          <w:tcPr>
            <w:tcW w:w="2182" w:type="dxa"/>
          </w:tcPr>
          <w:p w:rsidR="00E72A9E" w:rsidRPr="00E72A9E" w:rsidRDefault="00E72A9E" w:rsidP="00E72A9E">
            <w:pPr>
              <w:tabs>
                <w:tab w:val="left" w:pos="275"/>
                <w:tab w:val="left" w:pos="657"/>
                <w:tab w:val="center" w:pos="796"/>
                <w:tab w:val="left" w:pos="7268"/>
              </w:tabs>
              <w:spacing w:line="360" w:lineRule="auto"/>
              <w:jc w:val="both"/>
              <w:rPr>
                <w:bCs/>
                <w:sz w:val="24"/>
                <w:szCs w:val="24"/>
              </w:rPr>
            </w:pPr>
            <w:r w:rsidRPr="00E72A9E">
              <w:rPr>
                <w:bCs/>
                <w:sz w:val="24"/>
                <w:szCs w:val="24"/>
              </w:rPr>
              <w:t>70</w:t>
            </w:r>
          </w:p>
        </w:tc>
      </w:tr>
    </w:tbl>
    <w:p w:rsidR="00E72A9E" w:rsidRPr="00E72A9E" w:rsidRDefault="00E72A9E" w:rsidP="00E72A9E">
      <w:pPr>
        <w:spacing w:line="276" w:lineRule="auto"/>
        <w:ind w:right="777"/>
        <w:jc w:val="center"/>
        <w:rPr>
          <w:b/>
          <w:color w:val="221F20"/>
          <w:sz w:val="24"/>
        </w:rPr>
      </w:pPr>
    </w:p>
    <w:p w:rsidR="00E72A9E" w:rsidRPr="00E72A9E" w:rsidRDefault="00E72A9E" w:rsidP="00E72A9E">
      <w:pPr>
        <w:ind w:right="777"/>
        <w:jc w:val="center"/>
        <w:rPr>
          <w:b/>
          <w:sz w:val="24"/>
          <w:szCs w:val="24"/>
        </w:rPr>
      </w:pPr>
      <w:r w:rsidRPr="00E72A9E">
        <w:rPr>
          <w:b/>
          <w:sz w:val="24"/>
          <w:szCs w:val="24"/>
        </w:rPr>
        <w:t>8 класс/2 ч в неделю</w:t>
      </w:r>
    </w:p>
    <w:p w:rsidR="00E72A9E" w:rsidRPr="00E72A9E" w:rsidRDefault="00E72A9E" w:rsidP="00E72A9E">
      <w:pPr>
        <w:spacing w:line="276" w:lineRule="auto"/>
        <w:ind w:right="777"/>
        <w:jc w:val="center"/>
        <w:rPr>
          <w:b/>
          <w:color w:val="221F20"/>
          <w:sz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6237"/>
        <w:gridCol w:w="2126"/>
      </w:tblGrid>
      <w:tr w:rsidR="00E72A9E" w:rsidRPr="00E72A9E" w:rsidTr="0005522C">
        <w:trPr>
          <w:trHeight w:val="653"/>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rPr>
                <w:rFonts w:eastAsia="Calibri"/>
                <w:sz w:val="24"/>
                <w:szCs w:val="24"/>
                <w:lang w:eastAsia="en-US"/>
              </w:rPr>
            </w:pPr>
            <w:r w:rsidRPr="00E72A9E">
              <w:rPr>
                <w:rFonts w:eastAsia="Calibri"/>
                <w:sz w:val="24"/>
                <w:szCs w:val="24"/>
                <w:lang w:eastAsia="en-US"/>
              </w:rPr>
              <w:t>№</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E72A9E" w:rsidRPr="00E72A9E" w:rsidRDefault="00E72A9E" w:rsidP="00E72A9E">
            <w:pPr>
              <w:rPr>
                <w:rFonts w:eastAsia="Calibri"/>
                <w:sz w:val="24"/>
                <w:szCs w:val="24"/>
                <w:lang w:eastAsia="en-US"/>
              </w:rPr>
            </w:pPr>
            <w:r w:rsidRPr="00E72A9E">
              <w:rPr>
                <w:rFonts w:eastAsia="Calibri"/>
                <w:sz w:val="24"/>
                <w:szCs w:val="24"/>
                <w:lang w:eastAsia="en-US"/>
              </w:rPr>
              <w:t>Раздел</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E72A9E" w:rsidRPr="00E72A9E" w:rsidRDefault="00E72A9E" w:rsidP="00E72A9E">
            <w:pPr>
              <w:jc w:val="center"/>
              <w:rPr>
                <w:rFonts w:eastAsia="Calibri"/>
                <w:sz w:val="24"/>
                <w:szCs w:val="24"/>
                <w:lang w:eastAsia="en-US"/>
              </w:rPr>
            </w:pPr>
            <w:r w:rsidRPr="00E72A9E">
              <w:rPr>
                <w:rFonts w:eastAsia="Calibri"/>
                <w:sz w:val="24"/>
                <w:szCs w:val="24"/>
                <w:lang w:eastAsia="en-US"/>
              </w:rPr>
              <w:t>Количество часов</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contextualSpacing/>
              <w:rPr>
                <w:rFonts w:eastAsia="Calibri"/>
                <w:sz w:val="24"/>
                <w:szCs w:val="24"/>
                <w:lang w:eastAsia="en-US"/>
              </w:rPr>
            </w:pPr>
            <w:r w:rsidRPr="00E72A9E">
              <w:rPr>
                <w:rFonts w:eastAsia="Calibri"/>
                <w:sz w:val="24"/>
                <w:szCs w:val="24"/>
                <w:lang w:eastAsia="en-US"/>
              </w:rPr>
              <w:t>1</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spacing w:line="360" w:lineRule="auto"/>
              <w:contextualSpacing/>
              <w:rPr>
                <w:rFonts w:eastAsia="Calibri"/>
                <w:sz w:val="24"/>
                <w:szCs w:val="24"/>
                <w:lang w:eastAsia="en-US"/>
              </w:rPr>
            </w:pPr>
            <w:r w:rsidRPr="00E72A9E">
              <w:rPr>
                <w:rFonts w:eastAsia="Calibri"/>
                <w:sz w:val="24"/>
                <w:szCs w:val="24"/>
                <w:lang w:eastAsia="en-US"/>
              </w:rPr>
              <w:t xml:space="preserve">Что изучает физическая  география России </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jc w:val="center"/>
              <w:rPr>
                <w:rFonts w:eastAsia="Calibri"/>
                <w:sz w:val="24"/>
                <w:szCs w:val="24"/>
                <w:lang w:eastAsia="en-US"/>
              </w:rPr>
            </w:pPr>
            <w:r w:rsidRPr="00E72A9E">
              <w:rPr>
                <w:rFonts w:eastAsia="Calibri"/>
                <w:sz w:val="24"/>
                <w:szCs w:val="24"/>
                <w:lang w:eastAsia="en-US"/>
              </w:rPr>
              <w:t xml:space="preserve">1 </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contextualSpacing/>
              <w:rPr>
                <w:rFonts w:eastAsia="Calibri"/>
                <w:sz w:val="24"/>
                <w:szCs w:val="24"/>
                <w:lang w:eastAsia="en-US"/>
              </w:rPr>
            </w:pPr>
            <w:r w:rsidRPr="00E72A9E">
              <w:rPr>
                <w:rFonts w:eastAsia="Calibri"/>
                <w:sz w:val="24"/>
                <w:szCs w:val="24"/>
                <w:lang w:eastAsia="en-US"/>
              </w:rPr>
              <w:t>2</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spacing w:line="360" w:lineRule="auto"/>
              <w:contextualSpacing/>
              <w:rPr>
                <w:rFonts w:eastAsia="Calibri"/>
                <w:sz w:val="24"/>
                <w:szCs w:val="24"/>
                <w:lang w:eastAsia="en-US"/>
              </w:rPr>
            </w:pPr>
            <w:r w:rsidRPr="00E72A9E">
              <w:rPr>
                <w:rFonts w:eastAsia="Calibri"/>
                <w:sz w:val="24"/>
                <w:szCs w:val="24"/>
                <w:lang w:eastAsia="en-US"/>
              </w:rPr>
              <w:t xml:space="preserve">Наша Родина на карте мира </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jc w:val="center"/>
              <w:rPr>
                <w:rFonts w:eastAsia="Calibri"/>
                <w:sz w:val="24"/>
                <w:szCs w:val="24"/>
                <w:lang w:eastAsia="en-US"/>
              </w:rPr>
            </w:pPr>
            <w:r w:rsidRPr="00E72A9E">
              <w:rPr>
                <w:rFonts w:eastAsia="Calibri"/>
                <w:sz w:val="24"/>
                <w:szCs w:val="24"/>
                <w:lang w:eastAsia="en-US"/>
              </w:rPr>
              <w:t>5</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rPr>
                <w:rFonts w:eastAsia="Calibri"/>
                <w:sz w:val="24"/>
                <w:szCs w:val="24"/>
                <w:lang w:eastAsia="en-US"/>
              </w:rPr>
            </w:pPr>
            <w:r w:rsidRPr="00E72A9E">
              <w:rPr>
                <w:rFonts w:eastAsia="Calibri"/>
                <w:sz w:val="24"/>
                <w:szCs w:val="24"/>
                <w:lang w:eastAsia="en-US"/>
              </w:rPr>
              <w:t>3</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rPr>
                <w:rFonts w:eastAsia="Calibri"/>
                <w:sz w:val="24"/>
                <w:szCs w:val="24"/>
                <w:lang w:eastAsia="en-US"/>
              </w:rPr>
            </w:pPr>
            <w:r w:rsidRPr="00E72A9E">
              <w:rPr>
                <w:rFonts w:eastAsia="Calibri"/>
                <w:sz w:val="24"/>
                <w:szCs w:val="24"/>
                <w:lang w:eastAsia="en-US"/>
              </w:rPr>
              <w:t xml:space="preserve">Раздел 1. Особенности природы и природные ресурсы России </w:t>
            </w:r>
          </w:p>
        </w:tc>
        <w:tc>
          <w:tcPr>
            <w:tcW w:w="2126"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jc w:val="center"/>
              <w:rPr>
                <w:rFonts w:eastAsia="Calibri"/>
                <w:sz w:val="24"/>
                <w:szCs w:val="24"/>
                <w:lang w:eastAsia="en-US"/>
              </w:rPr>
            </w:pPr>
            <w:r w:rsidRPr="00E72A9E">
              <w:rPr>
                <w:rFonts w:eastAsia="Calibri"/>
                <w:sz w:val="24"/>
                <w:szCs w:val="24"/>
                <w:lang w:eastAsia="en-US"/>
              </w:rPr>
              <w:t>18</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contextualSpacing/>
              <w:rPr>
                <w:rFonts w:eastAsia="Calibri"/>
                <w:sz w:val="24"/>
                <w:szCs w:val="24"/>
                <w:lang w:eastAsia="en-US"/>
              </w:rPr>
            </w:pPr>
            <w:r w:rsidRPr="00E72A9E">
              <w:rPr>
                <w:rFonts w:eastAsia="Calibri"/>
                <w:sz w:val="24"/>
                <w:szCs w:val="24"/>
                <w:lang w:eastAsia="en-US"/>
              </w:rPr>
              <w:t>4</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spacing w:line="360" w:lineRule="auto"/>
              <w:contextualSpacing/>
              <w:rPr>
                <w:rFonts w:eastAsia="Calibri"/>
                <w:sz w:val="24"/>
                <w:szCs w:val="24"/>
                <w:lang w:eastAsia="en-US"/>
              </w:rPr>
            </w:pPr>
            <w:r w:rsidRPr="00E72A9E">
              <w:rPr>
                <w:rFonts w:eastAsia="Calibri"/>
                <w:sz w:val="24"/>
                <w:szCs w:val="24"/>
                <w:lang w:eastAsia="en-US"/>
              </w:rPr>
              <w:t xml:space="preserve">Рельеф, геологическое строение и минеральные ресурсы </w:t>
            </w:r>
          </w:p>
        </w:tc>
        <w:tc>
          <w:tcPr>
            <w:tcW w:w="2126"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jc w:val="center"/>
              <w:rPr>
                <w:rFonts w:eastAsia="Calibri"/>
                <w:sz w:val="24"/>
                <w:szCs w:val="24"/>
                <w:lang w:eastAsia="en-US"/>
              </w:rPr>
            </w:pPr>
            <w:r w:rsidRPr="00E72A9E">
              <w:rPr>
                <w:rFonts w:eastAsia="Calibri"/>
                <w:sz w:val="24"/>
                <w:szCs w:val="24"/>
                <w:lang w:eastAsia="en-US"/>
              </w:rPr>
              <w:t xml:space="preserve">4 </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rPr>
                <w:rFonts w:eastAsia="Calibri"/>
                <w:sz w:val="24"/>
                <w:szCs w:val="24"/>
                <w:lang w:eastAsia="en-US"/>
              </w:rPr>
            </w:pPr>
            <w:r w:rsidRPr="00E72A9E">
              <w:rPr>
                <w:rFonts w:eastAsia="Calibri"/>
                <w:sz w:val="24"/>
                <w:szCs w:val="24"/>
                <w:lang w:eastAsia="en-US"/>
              </w:rPr>
              <w:t>5</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rPr>
                <w:rFonts w:eastAsia="Calibri"/>
                <w:sz w:val="24"/>
                <w:szCs w:val="24"/>
                <w:lang w:eastAsia="en-US"/>
              </w:rPr>
            </w:pPr>
            <w:r w:rsidRPr="00E72A9E">
              <w:rPr>
                <w:rFonts w:eastAsia="Calibri"/>
                <w:sz w:val="24"/>
                <w:szCs w:val="24"/>
                <w:lang w:eastAsia="en-US"/>
              </w:rPr>
              <w:t xml:space="preserve">Климат и климатические ресурсы </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spacing w:line="360" w:lineRule="auto"/>
              <w:jc w:val="center"/>
              <w:rPr>
                <w:rFonts w:eastAsia="Calibri"/>
                <w:sz w:val="24"/>
                <w:szCs w:val="24"/>
                <w:lang w:eastAsia="en-US"/>
              </w:rPr>
            </w:pPr>
            <w:r w:rsidRPr="00E72A9E">
              <w:rPr>
                <w:rFonts w:eastAsia="Calibri"/>
                <w:sz w:val="24"/>
                <w:szCs w:val="24"/>
                <w:lang w:eastAsia="en-US"/>
              </w:rPr>
              <w:t xml:space="preserve">4 </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rPr>
                <w:rFonts w:eastAsia="Calibri"/>
                <w:sz w:val="24"/>
                <w:szCs w:val="24"/>
                <w:lang w:eastAsia="en-US"/>
              </w:rPr>
            </w:pPr>
            <w:r w:rsidRPr="00E72A9E">
              <w:rPr>
                <w:rFonts w:eastAsia="Calibri"/>
                <w:sz w:val="24"/>
                <w:szCs w:val="24"/>
                <w:lang w:eastAsia="en-US"/>
              </w:rPr>
              <w:t>6</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rPr>
                <w:rFonts w:eastAsia="Calibri"/>
                <w:sz w:val="24"/>
                <w:szCs w:val="24"/>
                <w:lang w:eastAsia="en-US"/>
              </w:rPr>
            </w:pPr>
            <w:r w:rsidRPr="00E72A9E">
              <w:rPr>
                <w:rFonts w:eastAsia="Calibri"/>
                <w:sz w:val="24"/>
                <w:szCs w:val="24"/>
                <w:lang w:eastAsia="en-US"/>
              </w:rPr>
              <w:t xml:space="preserve">Внутренние воды и водные ресурсы </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spacing w:line="360" w:lineRule="auto"/>
              <w:jc w:val="center"/>
              <w:rPr>
                <w:rFonts w:eastAsia="Calibri"/>
                <w:sz w:val="24"/>
                <w:szCs w:val="24"/>
                <w:lang w:eastAsia="en-US"/>
              </w:rPr>
            </w:pPr>
            <w:r w:rsidRPr="00E72A9E">
              <w:rPr>
                <w:rFonts w:eastAsia="Calibri"/>
                <w:sz w:val="24"/>
                <w:szCs w:val="24"/>
                <w:lang w:eastAsia="en-US"/>
              </w:rPr>
              <w:t xml:space="preserve">3 </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rPr>
                <w:rFonts w:eastAsia="Calibri"/>
                <w:sz w:val="24"/>
                <w:szCs w:val="24"/>
                <w:lang w:eastAsia="en-US"/>
              </w:rPr>
            </w:pPr>
            <w:r w:rsidRPr="00E72A9E">
              <w:rPr>
                <w:rFonts w:eastAsia="Calibri"/>
                <w:sz w:val="24"/>
                <w:szCs w:val="24"/>
                <w:lang w:eastAsia="en-US"/>
              </w:rPr>
              <w:t>7</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rPr>
                <w:rFonts w:eastAsia="Calibri"/>
                <w:sz w:val="24"/>
                <w:szCs w:val="24"/>
                <w:lang w:eastAsia="en-US"/>
              </w:rPr>
            </w:pPr>
            <w:r w:rsidRPr="00E72A9E">
              <w:rPr>
                <w:rFonts w:eastAsia="Calibri"/>
                <w:sz w:val="24"/>
                <w:szCs w:val="24"/>
                <w:lang w:eastAsia="en-US"/>
              </w:rPr>
              <w:t xml:space="preserve">Почвы и почвенные ресурсы </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spacing w:line="360" w:lineRule="auto"/>
              <w:jc w:val="center"/>
              <w:rPr>
                <w:rFonts w:eastAsia="Calibri"/>
                <w:sz w:val="24"/>
                <w:szCs w:val="24"/>
                <w:lang w:eastAsia="en-US"/>
              </w:rPr>
            </w:pPr>
            <w:r w:rsidRPr="00E72A9E">
              <w:rPr>
                <w:rFonts w:eastAsia="Calibri"/>
                <w:sz w:val="24"/>
                <w:szCs w:val="24"/>
                <w:lang w:eastAsia="en-US"/>
              </w:rPr>
              <w:t xml:space="preserve">3 </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rPr>
                <w:rFonts w:eastAsia="Calibri"/>
                <w:sz w:val="24"/>
                <w:szCs w:val="24"/>
                <w:lang w:eastAsia="en-US"/>
              </w:rPr>
            </w:pPr>
            <w:r w:rsidRPr="00E72A9E">
              <w:rPr>
                <w:rFonts w:eastAsia="Calibri"/>
                <w:sz w:val="24"/>
                <w:szCs w:val="24"/>
                <w:lang w:eastAsia="en-US"/>
              </w:rPr>
              <w:t>8</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rPr>
                <w:rFonts w:eastAsia="Calibri"/>
                <w:sz w:val="24"/>
                <w:szCs w:val="24"/>
                <w:lang w:eastAsia="en-US"/>
              </w:rPr>
            </w:pPr>
            <w:r w:rsidRPr="00E72A9E">
              <w:rPr>
                <w:rFonts w:eastAsia="Calibri"/>
                <w:sz w:val="24"/>
                <w:szCs w:val="24"/>
                <w:lang w:eastAsia="en-US"/>
              </w:rPr>
              <w:t xml:space="preserve">Растительный и животный мир. Биологические ресурсы </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spacing w:line="360" w:lineRule="auto"/>
              <w:jc w:val="center"/>
              <w:rPr>
                <w:rFonts w:eastAsia="Calibri"/>
                <w:sz w:val="24"/>
                <w:szCs w:val="24"/>
                <w:lang w:eastAsia="en-US"/>
              </w:rPr>
            </w:pPr>
            <w:r w:rsidRPr="00E72A9E">
              <w:rPr>
                <w:rFonts w:eastAsia="Calibri"/>
                <w:sz w:val="24"/>
                <w:szCs w:val="24"/>
                <w:lang w:eastAsia="en-US"/>
              </w:rPr>
              <w:t xml:space="preserve">4 </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rPr>
                <w:rFonts w:eastAsia="Calibri"/>
                <w:sz w:val="24"/>
                <w:szCs w:val="24"/>
                <w:lang w:eastAsia="en-US"/>
              </w:rPr>
            </w:pPr>
            <w:r w:rsidRPr="00E72A9E">
              <w:rPr>
                <w:rFonts w:eastAsia="Calibri"/>
                <w:sz w:val="24"/>
                <w:szCs w:val="24"/>
                <w:lang w:eastAsia="en-US"/>
              </w:rPr>
              <w:t>9</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rPr>
                <w:rFonts w:eastAsia="Calibri"/>
                <w:sz w:val="24"/>
                <w:szCs w:val="24"/>
                <w:lang w:eastAsia="en-US"/>
              </w:rPr>
            </w:pPr>
            <w:r w:rsidRPr="00E72A9E">
              <w:rPr>
                <w:rFonts w:eastAsia="Calibri"/>
                <w:sz w:val="24"/>
                <w:szCs w:val="24"/>
                <w:lang w:eastAsia="en-US"/>
              </w:rPr>
              <w:t>Раздел 2. Природные комплексы России</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jc w:val="center"/>
              <w:rPr>
                <w:rFonts w:eastAsia="Calibri"/>
                <w:sz w:val="24"/>
                <w:szCs w:val="24"/>
                <w:lang w:eastAsia="en-US"/>
              </w:rPr>
            </w:pPr>
            <w:r w:rsidRPr="00E72A9E">
              <w:rPr>
                <w:rFonts w:eastAsia="Calibri"/>
                <w:sz w:val="24"/>
                <w:szCs w:val="24"/>
                <w:lang w:eastAsia="en-US"/>
              </w:rPr>
              <w:t xml:space="preserve">36 </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rPr>
                <w:rFonts w:eastAsia="Calibri"/>
                <w:sz w:val="24"/>
                <w:szCs w:val="24"/>
                <w:lang w:eastAsia="en-US"/>
              </w:rPr>
            </w:pPr>
            <w:r w:rsidRPr="00E72A9E">
              <w:rPr>
                <w:rFonts w:eastAsia="Calibri"/>
                <w:sz w:val="24"/>
                <w:szCs w:val="24"/>
                <w:lang w:eastAsia="en-US"/>
              </w:rPr>
              <w:t>10</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rPr>
                <w:rFonts w:eastAsia="Calibri"/>
                <w:sz w:val="24"/>
                <w:szCs w:val="24"/>
                <w:lang w:eastAsia="en-US"/>
              </w:rPr>
            </w:pPr>
            <w:r w:rsidRPr="00E72A9E">
              <w:rPr>
                <w:rFonts w:eastAsia="Calibri"/>
                <w:sz w:val="24"/>
                <w:szCs w:val="24"/>
                <w:lang w:eastAsia="en-US"/>
              </w:rPr>
              <w:t>Природное районирование</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jc w:val="center"/>
              <w:rPr>
                <w:rFonts w:eastAsia="Calibri"/>
                <w:sz w:val="24"/>
                <w:szCs w:val="24"/>
                <w:lang w:eastAsia="en-US"/>
              </w:rPr>
            </w:pPr>
            <w:r w:rsidRPr="00E72A9E">
              <w:rPr>
                <w:rFonts w:eastAsia="Calibri"/>
                <w:sz w:val="24"/>
                <w:szCs w:val="24"/>
                <w:lang w:eastAsia="en-US"/>
              </w:rPr>
              <w:t xml:space="preserve">6 </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jc w:val="both"/>
              <w:rPr>
                <w:rFonts w:eastAsia="Calibri"/>
                <w:sz w:val="24"/>
                <w:szCs w:val="24"/>
                <w:lang w:eastAsia="en-US"/>
              </w:rPr>
            </w:pPr>
            <w:r w:rsidRPr="00E72A9E">
              <w:rPr>
                <w:rFonts w:eastAsia="Calibri"/>
                <w:sz w:val="24"/>
                <w:szCs w:val="24"/>
                <w:lang w:eastAsia="en-US"/>
              </w:rPr>
              <w:t>11</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jc w:val="both"/>
              <w:rPr>
                <w:rFonts w:eastAsia="Calibri"/>
                <w:i/>
                <w:sz w:val="24"/>
                <w:szCs w:val="24"/>
                <w:highlight w:val="yellow"/>
                <w:lang w:eastAsia="en-US"/>
              </w:rPr>
            </w:pPr>
            <w:r w:rsidRPr="00E72A9E">
              <w:rPr>
                <w:rFonts w:eastAsia="Calibri"/>
                <w:sz w:val="24"/>
                <w:szCs w:val="24"/>
                <w:lang w:eastAsia="en-US"/>
              </w:rPr>
              <w:t>Природа регионов России</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jc w:val="center"/>
              <w:rPr>
                <w:sz w:val="24"/>
                <w:szCs w:val="24"/>
              </w:rPr>
            </w:pPr>
            <w:r w:rsidRPr="00E72A9E">
              <w:rPr>
                <w:rFonts w:eastAsia="Calibri"/>
                <w:sz w:val="24"/>
                <w:szCs w:val="24"/>
                <w:lang w:eastAsia="en-US"/>
              </w:rPr>
              <w:t xml:space="preserve">31 </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rPr>
                <w:rFonts w:eastAsia="Calibri"/>
                <w:sz w:val="24"/>
                <w:szCs w:val="24"/>
                <w:lang w:eastAsia="en-US"/>
              </w:rPr>
            </w:pPr>
            <w:r w:rsidRPr="00E72A9E">
              <w:rPr>
                <w:rFonts w:eastAsia="Calibri"/>
                <w:sz w:val="24"/>
                <w:szCs w:val="24"/>
                <w:lang w:eastAsia="en-US"/>
              </w:rPr>
              <w:t>12</w:t>
            </w:r>
          </w:p>
        </w:tc>
        <w:tc>
          <w:tcPr>
            <w:tcW w:w="6237"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spacing w:line="360" w:lineRule="auto"/>
              <w:rPr>
                <w:rFonts w:eastAsia="Calibri"/>
                <w:sz w:val="24"/>
                <w:szCs w:val="24"/>
                <w:lang w:eastAsia="en-US"/>
              </w:rPr>
            </w:pPr>
            <w:r w:rsidRPr="00E72A9E">
              <w:rPr>
                <w:rFonts w:eastAsia="Calibri"/>
                <w:sz w:val="24"/>
                <w:szCs w:val="24"/>
                <w:lang w:eastAsia="en-US"/>
              </w:rPr>
              <w:t xml:space="preserve">Раздел </w:t>
            </w:r>
            <w:r w:rsidRPr="00E72A9E">
              <w:rPr>
                <w:rFonts w:eastAsia="Calibri"/>
                <w:sz w:val="24"/>
                <w:szCs w:val="24"/>
                <w:lang w:val="en-US" w:eastAsia="en-US"/>
              </w:rPr>
              <w:t>III</w:t>
            </w:r>
            <w:r w:rsidRPr="00E72A9E">
              <w:rPr>
                <w:rFonts w:eastAsia="Calibri"/>
                <w:sz w:val="24"/>
                <w:szCs w:val="24"/>
                <w:lang w:eastAsia="en-US"/>
              </w:rPr>
              <w:t xml:space="preserve">. Человек и природа </w:t>
            </w:r>
          </w:p>
        </w:tc>
        <w:tc>
          <w:tcPr>
            <w:tcW w:w="2126" w:type="dxa"/>
            <w:tcBorders>
              <w:top w:val="single" w:sz="4" w:space="0" w:color="000000"/>
              <w:left w:val="single" w:sz="4" w:space="0" w:color="000000"/>
              <w:bottom w:val="single" w:sz="4" w:space="0" w:color="000000"/>
              <w:right w:val="single" w:sz="4" w:space="0" w:color="000000"/>
            </w:tcBorders>
            <w:hideMark/>
          </w:tcPr>
          <w:p w:rsidR="00E72A9E" w:rsidRPr="00E72A9E" w:rsidRDefault="00E72A9E" w:rsidP="00E72A9E">
            <w:pPr>
              <w:spacing w:line="360" w:lineRule="auto"/>
              <w:jc w:val="center"/>
              <w:rPr>
                <w:rFonts w:eastAsia="Calibri"/>
                <w:sz w:val="24"/>
                <w:szCs w:val="24"/>
                <w:lang w:eastAsia="en-US"/>
              </w:rPr>
            </w:pPr>
            <w:r w:rsidRPr="00E72A9E">
              <w:rPr>
                <w:rFonts w:eastAsia="Calibri"/>
                <w:sz w:val="24"/>
                <w:szCs w:val="24"/>
                <w:lang w:eastAsia="en-US"/>
              </w:rPr>
              <w:t>6</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rPr>
                <w:rFonts w:eastAsia="Calibri"/>
                <w:sz w:val="24"/>
                <w:szCs w:val="24"/>
                <w:lang w:eastAsia="en-US"/>
              </w:rPr>
            </w:pPr>
            <w:r w:rsidRPr="00E72A9E">
              <w:rPr>
                <w:rFonts w:eastAsia="Calibri"/>
                <w:sz w:val="24"/>
                <w:szCs w:val="24"/>
                <w:lang w:eastAsia="en-US"/>
              </w:rPr>
              <w:t>13</w:t>
            </w:r>
          </w:p>
        </w:tc>
        <w:tc>
          <w:tcPr>
            <w:tcW w:w="6237"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rPr>
                <w:rFonts w:eastAsia="Calibri"/>
                <w:sz w:val="24"/>
                <w:szCs w:val="24"/>
                <w:lang w:eastAsia="en-US"/>
              </w:rPr>
            </w:pPr>
            <w:r w:rsidRPr="00E72A9E">
              <w:rPr>
                <w:rFonts w:eastAsia="Calibri"/>
                <w:sz w:val="24"/>
                <w:szCs w:val="24"/>
                <w:lang w:eastAsia="en-US"/>
              </w:rPr>
              <w:t xml:space="preserve">Резервное время </w:t>
            </w:r>
          </w:p>
        </w:tc>
        <w:tc>
          <w:tcPr>
            <w:tcW w:w="2126"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jc w:val="center"/>
              <w:rPr>
                <w:rFonts w:eastAsia="Calibri"/>
                <w:sz w:val="24"/>
                <w:szCs w:val="24"/>
                <w:lang w:eastAsia="en-US"/>
              </w:rPr>
            </w:pPr>
            <w:r w:rsidRPr="00E72A9E">
              <w:rPr>
                <w:rFonts w:eastAsia="Calibri"/>
                <w:sz w:val="24"/>
                <w:szCs w:val="24"/>
                <w:lang w:eastAsia="en-US"/>
              </w:rPr>
              <w:t>3</w:t>
            </w:r>
          </w:p>
        </w:tc>
      </w:tr>
      <w:tr w:rsidR="00E72A9E" w:rsidRPr="00E72A9E" w:rsidTr="0005522C">
        <w:trPr>
          <w:trHeight w:val="312"/>
        </w:trPr>
        <w:tc>
          <w:tcPr>
            <w:tcW w:w="1418"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rPr>
                <w:rFonts w:eastAsia="Calibri"/>
                <w:sz w:val="24"/>
                <w:szCs w:val="24"/>
                <w:lang w:eastAsia="en-US"/>
              </w:rPr>
            </w:pPr>
          </w:p>
        </w:tc>
        <w:tc>
          <w:tcPr>
            <w:tcW w:w="6237"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rPr>
                <w:rFonts w:eastAsia="Calibri"/>
                <w:sz w:val="24"/>
                <w:szCs w:val="24"/>
                <w:lang w:eastAsia="en-US"/>
              </w:rPr>
            </w:pPr>
            <w:r w:rsidRPr="00E72A9E">
              <w:rPr>
                <w:rFonts w:eastAsia="Calibri"/>
                <w:sz w:val="24"/>
                <w:szCs w:val="24"/>
                <w:lang w:eastAsia="en-US"/>
              </w:rPr>
              <w:t xml:space="preserve">Итого </w:t>
            </w:r>
          </w:p>
        </w:tc>
        <w:tc>
          <w:tcPr>
            <w:tcW w:w="2126" w:type="dxa"/>
            <w:tcBorders>
              <w:top w:val="single" w:sz="4" w:space="0" w:color="000000"/>
              <w:left w:val="single" w:sz="4" w:space="0" w:color="000000"/>
              <w:bottom w:val="single" w:sz="4" w:space="0" w:color="000000"/>
              <w:right w:val="single" w:sz="4" w:space="0" w:color="000000"/>
            </w:tcBorders>
          </w:tcPr>
          <w:p w:rsidR="00E72A9E" w:rsidRPr="00E72A9E" w:rsidRDefault="00E72A9E" w:rsidP="00E72A9E">
            <w:pPr>
              <w:spacing w:line="360" w:lineRule="auto"/>
              <w:jc w:val="center"/>
              <w:rPr>
                <w:rFonts w:eastAsia="Calibri"/>
                <w:b/>
                <w:sz w:val="24"/>
                <w:szCs w:val="24"/>
                <w:lang w:eastAsia="en-US"/>
              </w:rPr>
            </w:pPr>
            <w:r w:rsidRPr="00E72A9E">
              <w:rPr>
                <w:rFonts w:eastAsia="Calibri"/>
                <w:b/>
                <w:sz w:val="24"/>
                <w:szCs w:val="24"/>
                <w:lang w:eastAsia="en-US"/>
              </w:rPr>
              <w:t>70</w:t>
            </w:r>
          </w:p>
        </w:tc>
      </w:tr>
    </w:tbl>
    <w:p w:rsidR="00E72A9E" w:rsidRPr="00E72A9E" w:rsidRDefault="00E72A9E" w:rsidP="00E72A9E">
      <w:pPr>
        <w:spacing w:line="276" w:lineRule="auto"/>
        <w:ind w:right="777"/>
        <w:jc w:val="center"/>
        <w:rPr>
          <w:b/>
          <w:color w:val="221F20"/>
          <w:sz w:val="24"/>
        </w:rPr>
      </w:pPr>
    </w:p>
    <w:p w:rsidR="00E72A9E" w:rsidRPr="00E72A9E" w:rsidRDefault="00E72A9E" w:rsidP="00E72A9E">
      <w:pPr>
        <w:ind w:right="777"/>
        <w:jc w:val="center"/>
        <w:rPr>
          <w:b/>
          <w:sz w:val="24"/>
          <w:szCs w:val="24"/>
        </w:rPr>
      </w:pPr>
      <w:r w:rsidRPr="00E72A9E">
        <w:rPr>
          <w:b/>
          <w:sz w:val="24"/>
          <w:szCs w:val="24"/>
        </w:rPr>
        <w:t>9 класс/2 ч в неделю</w:t>
      </w:r>
    </w:p>
    <w:p w:rsidR="00E72A9E" w:rsidRPr="00E72A9E" w:rsidRDefault="00E72A9E" w:rsidP="00E72A9E">
      <w:pPr>
        <w:ind w:right="777"/>
        <w:jc w:val="center"/>
        <w:rPr>
          <w:b/>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6200"/>
        <w:gridCol w:w="2324"/>
      </w:tblGrid>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Название разделов (тем)</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Количество часов</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Введение</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1</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2</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Раздел 1 Общая характеристика населения и хозяйства России</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34</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3</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Место России в мире</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4</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4</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 xml:space="preserve">Население российской Федерации </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8</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5</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География хозяйства России</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2</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6</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Машиностроительный комплекс</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3</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7</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Топливно-энергетический комплекс</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3</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8</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 xml:space="preserve">Комплексы, производящие конструкционные материалы и химические вещества </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7</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9</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 xml:space="preserve">Агропромышленный комплекс (АПК) </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3</w:t>
            </w:r>
          </w:p>
        </w:tc>
      </w:tr>
      <w:tr w:rsidR="00E72A9E" w:rsidRPr="00E72A9E" w:rsidTr="0005522C">
        <w:trPr>
          <w:trHeight w:val="512"/>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10</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Инфраструктурный комплекс</w:t>
            </w:r>
          </w:p>
        </w:tc>
        <w:tc>
          <w:tcPr>
            <w:tcW w:w="2324" w:type="dxa"/>
          </w:tcPr>
          <w:p w:rsidR="00E72A9E" w:rsidRPr="00E72A9E" w:rsidRDefault="00E72A9E" w:rsidP="00E72A9E">
            <w:pPr>
              <w:tabs>
                <w:tab w:val="left" w:pos="7268"/>
              </w:tabs>
              <w:spacing w:line="360" w:lineRule="auto"/>
              <w:jc w:val="both"/>
              <w:rPr>
                <w:bCs/>
                <w:sz w:val="24"/>
                <w:szCs w:val="24"/>
              </w:rPr>
            </w:pPr>
            <w:r w:rsidRPr="00E72A9E">
              <w:rPr>
                <w:bCs/>
                <w:sz w:val="24"/>
                <w:szCs w:val="24"/>
              </w:rPr>
              <w:t>4</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11</w:t>
            </w:r>
          </w:p>
        </w:tc>
        <w:tc>
          <w:tcPr>
            <w:tcW w:w="6200" w:type="dxa"/>
          </w:tcPr>
          <w:p w:rsidR="00E72A9E" w:rsidRPr="00E72A9E" w:rsidRDefault="00E72A9E" w:rsidP="00E72A9E">
            <w:pPr>
              <w:tabs>
                <w:tab w:val="left" w:pos="7268"/>
              </w:tabs>
              <w:spacing w:line="360" w:lineRule="auto"/>
              <w:jc w:val="both"/>
              <w:rPr>
                <w:bCs/>
                <w:sz w:val="24"/>
                <w:szCs w:val="24"/>
              </w:rPr>
            </w:pPr>
            <w:r w:rsidRPr="00E72A9E">
              <w:rPr>
                <w:bCs/>
                <w:sz w:val="24"/>
                <w:szCs w:val="24"/>
              </w:rPr>
              <w:t>Раздел 2 Характеристика географических районов России</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33</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12</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Районирование России</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1</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13</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Западный макрорегион – Европейская Россия</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1</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14</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Центральная Россия</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5</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16</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Европейский Северо-Запад</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3</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17</w:t>
            </w:r>
          </w:p>
        </w:tc>
        <w:tc>
          <w:tcPr>
            <w:tcW w:w="6200" w:type="dxa"/>
          </w:tcPr>
          <w:p w:rsidR="00E72A9E" w:rsidRPr="00E72A9E" w:rsidRDefault="00E72A9E" w:rsidP="00E72A9E">
            <w:pPr>
              <w:tabs>
                <w:tab w:val="left" w:pos="7268"/>
              </w:tabs>
              <w:spacing w:line="360" w:lineRule="auto"/>
              <w:jc w:val="both"/>
              <w:rPr>
                <w:bCs/>
                <w:sz w:val="24"/>
                <w:szCs w:val="24"/>
              </w:rPr>
            </w:pPr>
            <w:r w:rsidRPr="00E72A9E">
              <w:rPr>
                <w:sz w:val="24"/>
                <w:szCs w:val="24"/>
              </w:rPr>
              <w:t>Европейский Север</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3</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18</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Европейский Юг – Северный Кавказ и Крым</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3</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19</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Поволжье</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3</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20</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Урал</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3</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21</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Восточный макрорегион – Азиатская Россия</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2</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22</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Западная Россия</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3</w:t>
            </w:r>
          </w:p>
        </w:tc>
      </w:tr>
      <w:tr w:rsidR="00E72A9E" w:rsidRPr="00E72A9E" w:rsidTr="0005522C">
        <w:trPr>
          <w:trHeight w:val="248"/>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23</w:t>
            </w: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Восточная Россия</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3</w:t>
            </w:r>
          </w:p>
        </w:tc>
      </w:tr>
      <w:tr w:rsidR="00E72A9E" w:rsidRPr="00E72A9E" w:rsidTr="0005522C">
        <w:trPr>
          <w:trHeight w:val="423"/>
        </w:trPr>
        <w:tc>
          <w:tcPr>
            <w:tcW w:w="1399" w:type="dxa"/>
          </w:tcPr>
          <w:p w:rsidR="00E72A9E" w:rsidRPr="00E72A9E" w:rsidRDefault="00E72A9E" w:rsidP="00E72A9E">
            <w:pPr>
              <w:tabs>
                <w:tab w:val="left" w:pos="7268"/>
              </w:tabs>
              <w:spacing w:line="360" w:lineRule="auto"/>
              <w:jc w:val="both"/>
              <w:rPr>
                <w:bCs/>
                <w:sz w:val="24"/>
                <w:szCs w:val="24"/>
              </w:rPr>
            </w:pPr>
            <w:r w:rsidRPr="00E72A9E">
              <w:rPr>
                <w:bCs/>
                <w:sz w:val="24"/>
                <w:szCs w:val="24"/>
              </w:rPr>
              <w:t>24</w:t>
            </w:r>
          </w:p>
          <w:p w:rsidR="00E72A9E" w:rsidRPr="00E72A9E" w:rsidRDefault="00E72A9E" w:rsidP="00E72A9E">
            <w:pPr>
              <w:tabs>
                <w:tab w:val="left" w:pos="7268"/>
              </w:tabs>
              <w:spacing w:line="360" w:lineRule="auto"/>
              <w:jc w:val="both"/>
              <w:rPr>
                <w:bCs/>
                <w:sz w:val="24"/>
                <w:szCs w:val="24"/>
              </w:rPr>
            </w:pPr>
          </w:p>
        </w:tc>
        <w:tc>
          <w:tcPr>
            <w:tcW w:w="6200" w:type="dxa"/>
          </w:tcPr>
          <w:p w:rsidR="00E72A9E" w:rsidRPr="00E72A9E" w:rsidRDefault="00E72A9E" w:rsidP="00E72A9E">
            <w:pPr>
              <w:tabs>
                <w:tab w:val="left" w:pos="7268"/>
              </w:tabs>
              <w:spacing w:line="360" w:lineRule="auto"/>
              <w:jc w:val="both"/>
              <w:rPr>
                <w:sz w:val="24"/>
                <w:szCs w:val="24"/>
              </w:rPr>
            </w:pPr>
            <w:r w:rsidRPr="00E72A9E">
              <w:rPr>
                <w:sz w:val="24"/>
                <w:szCs w:val="24"/>
              </w:rPr>
              <w:t>Дальний Восток</w:t>
            </w:r>
          </w:p>
        </w:tc>
        <w:tc>
          <w:tcPr>
            <w:tcW w:w="2324" w:type="dxa"/>
          </w:tcPr>
          <w:p w:rsidR="00E72A9E" w:rsidRPr="00E72A9E" w:rsidRDefault="00E72A9E" w:rsidP="00E72A9E">
            <w:pPr>
              <w:tabs>
                <w:tab w:val="left" w:pos="809"/>
                <w:tab w:val="center" w:pos="953"/>
                <w:tab w:val="left" w:pos="7268"/>
              </w:tabs>
              <w:spacing w:line="360" w:lineRule="auto"/>
              <w:jc w:val="both"/>
              <w:rPr>
                <w:bCs/>
                <w:sz w:val="24"/>
                <w:szCs w:val="24"/>
              </w:rPr>
            </w:pPr>
            <w:r w:rsidRPr="00E72A9E">
              <w:rPr>
                <w:bCs/>
                <w:sz w:val="24"/>
                <w:szCs w:val="24"/>
              </w:rPr>
              <w:t>3</w:t>
            </w:r>
          </w:p>
        </w:tc>
      </w:tr>
      <w:tr w:rsidR="00E72A9E" w:rsidRPr="00E72A9E" w:rsidTr="0005522C">
        <w:trPr>
          <w:trHeight w:val="264"/>
        </w:trPr>
        <w:tc>
          <w:tcPr>
            <w:tcW w:w="1399" w:type="dxa"/>
          </w:tcPr>
          <w:p w:rsidR="00E72A9E" w:rsidRPr="00E72A9E" w:rsidRDefault="00E72A9E" w:rsidP="00E72A9E">
            <w:pPr>
              <w:tabs>
                <w:tab w:val="left" w:pos="7268"/>
              </w:tabs>
              <w:spacing w:line="360" w:lineRule="auto"/>
              <w:jc w:val="both"/>
              <w:rPr>
                <w:bCs/>
                <w:sz w:val="24"/>
                <w:szCs w:val="24"/>
              </w:rPr>
            </w:pPr>
          </w:p>
        </w:tc>
        <w:tc>
          <w:tcPr>
            <w:tcW w:w="6200" w:type="dxa"/>
          </w:tcPr>
          <w:p w:rsidR="00E72A9E" w:rsidRPr="00E72A9E" w:rsidRDefault="00E72A9E" w:rsidP="00E72A9E">
            <w:pPr>
              <w:tabs>
                <w:tab w:val="left" w:pos="3193"/>
                <w:tab w:val="left" w:pos="7268"/>
              </w:tabs>
              <w:spacing w:line="360" w:lineRule="auto"/>
              <w:jc w:val="both"/>
              <w:rPr>
                <w:bCs/>
                <w:sz w:val="24"/>
                <w:szCs w:val="24"/>
              </w:rPr>
            </w:pPr>
            <w:r w:rsidRPr="00E72A9E">
              <w:rPr>
                <w:bCs/>
                <w:sz w:val="24"/>
                <w:szCs w:val="24"/>
              </w:rPr>
              <w:tab/>
              <w:t xml:space="preserve">Итого </w:t>
            </w:r>
          </w:p>
        </w:tc>
        <w:tc>
          <w:tcPr>
            <w:tcW w:w="2324" w:type="dxa"/>
          </w:tcPr>
          <w:p w:rsidR="00E72A9E" w:rsidRPr="00E72A9E" w:rsidRDefault="00E72A9E" w:rsidP="00E72A9E">
            <w:pPr>
              <w:tabs>
                <w:tab w:val="left" w:pos="275"/>
                <w:tab w:val="left" w:pos="657"/>
                <w:tab w:val="center" w:pos="796"/>
                <w:tab w:val="left" w:pos="7268"/>
              </w:tabs>
              <w:spacing w:line="360" w:lineRule="auto"/>
              <w:jc w:val="both"/>
              <w:rPr>
                <w:bCs/>
                <w:sz w:val="24"/>
                <w:szCs w:val="24"/>
              </w:rPr>
            </w:pPr>
            <w:r w:rsidRPr="00E72A9E">
              <w:rPr>
                <w:bCs/>
                <w:sz w:val="24"/>
                <w:szCs w:val="24"/>
              </w:rPr>
              <w:t>68</w:t>
            </w:r>
          </w:p>
        </w:tc>
      </w:tr>
    </w:tbl>
    <w:p w:rsidR="00E72A9E" w:rsidRPr="00E72A9E" w:rsidRDefault="00E72A9E" w:rsidP="00E72A9E">
      <w:pPr>
        <w:spacing w:line="276" w:lineRule="auto"/>
        <w:ind w:right="777"/>
        <w:rPr>
          <w:b/>
          <w:color w:val="221F20"/>
          <w:sz w:val="24"/>
        </w:rPr>
      </w:pPr>
    </w:p>
    <w:p w:rsidR="00E72A9E" w:rsidRPr="00E72A9E" w:rsidRDefault="00E72A9E" w:rsidP="0005522C">
      <w:pPr>
        <w:ind w:right="777"/>
        <w:jc w:val="center"/>
        <w:rPr>
          <w:b/>
          <w:sz w:val="24"/>
        </w:rPr>
      </w:pPr>
      <w:r w:rsidRPr="00E72A9E">
        <w:rPr>
          <w:b/>
          <w:color w:val="221F20"/>
          <w:sz w:val="24"/>
        </w:rPr>
        <w:t xml:space="preserve">Рабочая программа учебного предмета </w:t>
      </w:r>
      <w:r w:rsidRPr="00E72A9E">
        <w:rPr>
          <w:b/>
          <w:sz w:val="24"/>
        </w:rPr>
        <w:t>«География», 5-9 классы</w:t>
      </w:r>
    </w:p>
    <w:p w:rsidR="00E72A9E" w:rsidRPr="00E72A9E" w:rsidRDefault="00E72A9E" w:rsidP="0005522C">
      <w:pPr>
        <w:widowControl/>
        <w:adjustRightInd w:val="0"/>
        <w:jc w:val="center"/>
        <w:rPr>
          <w:rFonts w:eastAsia="Calibri"/>
          <w:sz w:val="24"/>
          <w:szCs w:val="24"/>
          <w:lang w:eastAsia="en-US" w:bidi="ar-SA"/>
        </w:rPr>
      </w:pPr>
      <w:r w:rsidRPr="00E72A9E">
        <w:rPr>
          <w:rFonts w:eastAsia="Calibri"/>
          <w:sz w:val="24"/>
          <w:szCs w:val="24"/>
          <w:lang w:eastAsia="en-US" w:bidi="ar-SA"/>
        </w:rPr>
        <w:t>Сборник примерных рабочих программ.</w:t>
      </w:r>
    </w:p>
    <w:p w:rsidR="00E72A9E" w:rsidRPr="00E72A9E" w:rsidRDefault="00E72A9E" w:rsidP="0005522C">
      <w:pPr>
        <w:widowControl/>
        <w:adjustRightInd w:val="0"/>
        <w:jc w:val="center"/>
        <w:rPr>
          <w:rFonts w:eastAsia="Calibri"/>
          <w:sz w:val="24"/>
          <w:szCs w:val="24"/>
          <w:lang w:eastAsia="en-US" w:bidi="ar-SA"/>
        </w:rPr>
      </w:pPr>
      <w:r w:rsidRPr="00E72A9E">
        <w:rPr>
          <w:rFonts w:eastAsia="Calibri"/>
          <w:sz w:val="24"/>
          <w:szCs w:val="24"/>
          <w:lang w:eastAsia="en-US" w:bidi="ar-SA"/>
        </w:rPr>
        <w:t xml:space="preserve"> Предметные линии «Полярная звезда». 5—11 классы. В. П. Максаковского. </w:t>
      </w:r>
    </w:p>
    <w:p w:rsidR="00E72A9E" w:rsidRPr="00E72A9E" w:rsidRDefault="00E72A9E" w:rsidP="0005522C">
      <w:pPr>
        <w:widowControl/>
        <w:adjustRightInd w:val="0"/>
        <w:jc w:val="center"/>
        <w:rPr>
          <w:rFonts w:eastAsia="Calibri"/>
          <w:sz w:val="24"/>
          <w:szCs w:val="24"/>
          <w:lang w:eastAsia="en-US" w:bidi="ar-SA"/>
        </w:rPr>
      </w:pPr>
      <w:r w:rsidRPr="00E72A9E">
        <w:rPr>
          <w:rFonts w:eastAsia="Calibri"/>
          <w:sz w:val="24"/>
          <w:szCs w:val="24"/>
          <w:lang w:eastAsia="en-US" w:bidi="ar-SA"/>
        </w:rPr>
        <w:t xml:space="preserve">10—11 классы. Базовый уровень: учебное  пособие для общеобразовательных  организаций </w:t>
      </w:r>
    </w:p>
    <w:p w:rsidR="00E72A9E" w:rsidRPr="00E72A9E" w:rsidRDefault="00E72A9E" w:rsidP="0005522C">
      <w:pPr>
        <w:widowControl/>
        <w:adjustRightInd w:val="0"/>
        <w:jc w:val="center"/>
        <w:rPr>
          <w:rFonts w:eastAsia="Calibri"/>
          <w:sz w:val="24"/>
          <w:szCs w:val="24"/>
          <w:lang w:eastAsia="en-US" w:bidi="ar-SA"/>
        </w:rPr>
      </w:pPr>
      <w:r w:rsidRPr="00E72A9E">
        <w:rPr>
          <w:rFonts w:eastAsia="Calibri"/>
          <w:sz w:val="24"/>
          <w:szCs w:val="24"/>
          <w:lang w:eastAsia="en-US" w:bidi="ar-SA"/>
        </w:rPr>
        <w:t>Авторы: А. И. Алексеев, М. А. Бахир, С.В. Ильинский, К.Н. Вавилова, В.В. Николина</w:t>
      </w:r>
    </w:p>
    <w:p w:rsidR="00E72A9E" w:rsidRPr="00E72A9E" w:rsidRDefault="00E72A9E" w:rsidP="0005522C">
      <w:pPr>
        <w:widowControl/>
        <w:adjustRightInd w:val="0"/>
        <w:jc w:val="center"/>
        <w:rPr>
          <w:rFonts w:eastAsia="Calibri"/>
          <w:sz w:val="24"/>
          <w:szCs w:val="24"/>
          <w:lang w:eastAsia="en-US" w:bidi="ar-SA"/>
        </w:rPr>
      </w:pPr>
      <w:r w:rsidRPr="00E72A9E">
        <w:rPr>
          <w:rFonts w:eastAsia="Calibri"/>
          <w:sz w:val="24"/>
          <w:szCs w:val="24"/>
          <w:lang w:eastAsia="en-US" w:bidi="ar-SA"/>
        </w:rPr>
        <w:t>М.: Просвещение, 2021</w:t>
      </w:r>
    </w:p>
    <w:p w:rsidR="00E72A9E" w:rsidRPr="00E72A9E" w:rsidRDefault="00E72A9E" w:rsidP="0005522C">
      <w:pPr>
        <w:ind w:right="1136"/>
        <w:jc w:val="center"/>
        <w:rPr>
          <w:b/>
          <w:sz w:val="24"/>
        </w:rPr>
      </w:pPr>
      <w:r w:rsidRPr="00E72A9E">
        <w:rPr>
          <w:b/>
          <w:sz w:val="24"/>
        </w:rPr>
        <w:t>Планируемые результаты</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Результаты освоения курса географии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b/>
          <w:i/>
          <w:iCs/>
          <w:sz w:val="24"/>
          <w:szCs w:val="24"/>
          <w:lang w:eastAsia="en-US" w:bidi="ar-SA"/>
        </w:rPr>
        <w:t>Личностным результатом</w:t>
      </w:r>
      <w:r w:rsidRPr="00E72A9E">
        <w:rPr>
          <w:rFonts w:eastAsia="Calibri"/>
          <w:i/>
          <w:iCs/>
          <w:sz w:val="24"/>
          <w:szCs w:val="24"/>
          <w:lang w:eastAsia="en-US" w:bidi="ar-SA"/>
        </w:rPr>
        <w:t xml:space="preserve"> </w:t>
      </w:r>
      <w:r w:rsidRPr="00E72A9E">
        <w:rPr>
          <w:rFonts w:eastAsia="Calibri"/>
          <w:sz w:val="24"/>
          <w:szCs w:val="24"/>
          <w:lang w:eastAsia="en-US" w:bidi="ar-SA"/>
        </w:rPr>
        <w:t>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и этических принципов и норм поведения.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Изучение географии в основной школе обусловливает достижение следующих результатов личностного развития: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ценностей многонационального российского общества; воспитание чувства долга перед Родиной;</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 xml:space="preserve"> 4) 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5) 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6) освоение социальных норм и правил поведения в группах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самоуправлении и в общественной жизни в пределах возрастных компетенций с учётом региональных, этнокультурных, социальных и экономических особенностей;</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7)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8) 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9)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10) формирование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11) осознание важности семьи в жизни человека и общества, принятие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ценности семейной жизни, уважительное и заботливое отношение к членам своей семьи;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12) развитие эстетического восприятия через ознакомление с художественным наследием народов России и мира, творческой деятельности эстетической направленности.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b/>
          <w:i/>
          <w:iCs/>
          <w:sz w:val="24"/>
          <w:szCs w:val="24"/>
          <w:lang w:eastAsia="en-US" w:bidi="ar-SA"/>
        </w:rPr>
        <w:t>Метапредметными результатами</w:t>
      </w:r>
      <w:r w:rsidRPr="00E72A9E">
        <w:rPr>
          <w:rFonts w:eastAsia="Calibri"/>
          <w:i/>
          <w:iCs/>
          <w:sz w:val="24"/>
          <w:szCs w:val="24"/>
          <w:lang w:eastAsia="en-US" w:bidi="ar-SA"/>
        </w:rPr>
        <w:t xml:space="preserve"> </w:t>
      </w:r>
      <w:r w:rsidRPr="00E72A9E">
        <w:rPr>
          <w:rFonts w:eastAsia="Calibri"/>
          <w:sz w:val="24"/>
          <w:szCs w:val="24"/>
          <w:lang w:eastAsia="en-US" w:bidi="ar-SA"/>
        </w:rPr>
        <w:t>освоения основной образовательной программы основного общего образования являются: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овладение навыками самостоятельного приобретения новых знаний, организации учебной деятельности, поиска средств её осуществления;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умение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формирование умений ставить вопросы, выдвигать гипотезу и обосновывать её, давать определения понятий,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проектные;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4) формирование осознанной адекватной и критической оценки в учебной деятельности, умения самостоятельно оценивать свои действия и действия одноклассников, аргументированно обосновывать правильность или ошибочность результата и способа действия, реально оценивать свои возможности достижения цели определённой сложности;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5) 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6) формирование и развитие учебной и общепользовательской компетентности в области использования технических средств и информационных технологий (компьютеров, программного обеспечения) как инструментальной основы развития коммуникативных и познавательных универсальных учебных действий; формирование умений рационально использовать широко распространённые инструменты и технические средства информационных технологий;</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 xml:space="preserve">7) умение извлекать информацию из различных источников (включая средства массовой информации, ресурсы Интернета); </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умение свободно пользоваться справочной литературой, в том числе и на электронных носителях, соблюдать нормы информационной избирательности, этики;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8) умение на практике пользоваться основными логическими приёмами, методами наблюдения, моделирования, объяснения, решения проблем, прогнозирования и др.;</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9)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их участников, поиска и оценки альтернативных способов разрешения конфликтов;</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10) 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b/>
          <w:i/>
          <w:iCs/>
          <w:sz w:val="24"/>
          <w:szCs w:val="24"/>
          <w:lang w:eastAsia="en-US" w:bidi="ar-SA"/>
        </w:rPr>
        <w:t>Предметными результатами</w:t>
      </w:r>
      <w:r w:rsidRPr="00E72A9E">
        <w:rPr>
          <w:rFonts w:eastAsia="Calibri"/>
          <w:i/>
          <w:iCs/>
          <w:sz w:val="24"/>
          <w:szCs w:val="24"/>
          <w:lang w:eastAsia="en-US" w:bidi="ar-SA"/>
        </w:rPr>
        <w:t xml:space="preserve"> </w:t>
      </w:r>
      <w:r w:rsidRPr="00E72A9E">
        <w:rPr>
          <w:rFonts w:eastAsia="Calibri"/>
          <w:sz w:val="24"/>
          <w:szCs w:val="24"/>
          <w:lang w:eastAsia="en-US" w:bidi="ar-SA"/>
        </w:rPr>
        <w:t>освоения основной образовательной программы по географии являются: 1) формирование представлений о географической науке,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E72A9E" w:rsidRPr="00E72A9E" w:rsidRDefault="00E72A9E" w:rsidP="0005522C">
      <w:pPr>
        <w:widowControl/>
        <w:adjustRightInd w:val="0"/>
        <w:rPr>
          <w:rFonts w:eastAsia="Calibri"/>
          <w:sz w:val="24"/>
          <w:szCs w:val="24"/>
          <w:lang w:eastAsia="en-US" w:bidi="ar-SA"/>
        </w:rPr>
      </w:pPr>
      <w:r w:rsidRPr="00E72A9E">
        <w:rPr>
          <w:rFonts w:eastAsia="Calibri"/>
          <w:sz w:val="24"/>
          <w:szCs w:val="24"/>
          <w:lang w:eastAsia="en-US" w:bidi="ar-SA"/>
        </w:rPr>
        <w:t>2)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E72A9E" w:rsidRPr="00E72A9E" w:rsidRDefault="00E72A9E" w:rsidP="0005522C">
      <w:pPr>
        <w:widowControl/>
        <w:adjustRightInd w:val="0"/>
        <w:rPr>
          <w:rFonts w:eastAsia="Calibri"/>
          <w:sz w:val="24"/>
          <w:szCs w:val="24"/>
          <w:lang w:eastAsia="en-US" w:bidi="ar-SA"/>
        </w:rPr>
      </w:pPr>
      <w:r w:rsidRPr="00E72A9E">
        <w:rPr>
          <w:rFonts w:eastAsia="Calibri"/>
          <w:sz w:val="24"/>
          <w:szCs w:val="24"/>
          <w:lang w:eastAsia="en-US" w:bidi="ar-SA"/>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E72A9E" w:rsidRPr="00E72A9E" w:rsidRDefault="00E72A9E" w:rsidP="0005522C">
      <w:pPr>
        <w:widowControl/>
        <w:adjustRightInd w:val="0"/>
        <w:rPr>
          <w:rFonts w:eastAsia="Calibri"/>
          <w:sz w:val="24"/>
          <w:szCs w:val="24"/>
          <w:lang w:eastAsia="en-US" w:bidi="ar-SA"/>
        </w:rPr>
      </w:pPr>
      <w:r w:rsidRPr="00E72A9E">
        <w:rPr>
          <w:rFonts w:eastAsia="Calibri"/>
          <w:sz w:val="24"/>
          <w:szCs w:val="24"/>
          <w:lang w:eastAsia="en-US" w:bidi="ar-SA"/>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E72A9E" w:rsidRPr="00E72A9E" w:rsidRDefault="00E72A9E" w:rsidP="0005522C">
      <w:pPr>
        <w:widowControl/>
        <w:adjustRightInd w:val="0"/>
        <w:rPr>
          <w:rFonts w:eastAsia="Calibri"/>
          <w:sz w:val="24"/>
          <w:szCs w:val="24"/>
          <w:lang w:eastAsia="en-US" w:bidi="ar-SA"/>
        </w:rPr>
      </w:pPr>
      <w:r w:rsidRPr="00E72A9E">
        <w:rPr>
          <w:rFonts w:eastAsia="Calibri"/>
          <w:sz w:val="24"/>
          <w:szCs w:val="24"/>
          <w:lang w:eastAsia="en-US" w:bidi="ar-SA"/>
        </w:rPr>
        <w:t>5) овладение основами картографической грамотности и использования географической карты как одного из «языков» международного общения;</w:t>
      </w:r>
    </w:p>
    <w:p w:rsidR="00E72A9E" w:rsidRPr="00E72A9E" w:rsidRDefault="00E72A9E" w:rsidP="0005522C">
      <w:pPr>
        <w:widowControl/>
        <w:adjustRightInd w:val="0"/>
        <w:rPr>
          <w:rFonts w:eastAsia="Calibri"/>
          <w:sz w:val="24"/>
          <w:szCs w:val="24"/>
          <w:lang w:eastAsia="en-US" w:bidi="ar-SA"/>
        </w:rPr>
      </w:pPr>
      <w:r w:rsidRPr="00E72A9E">
        <w:rPr>
          <w:rFonts w:eastAsia="Calibri"/>
          <w:sz w:val="24"/>
          <w:szCs w:val="24"/>
          <w:lang w:eastAsia="en-US" w:bidi="ar-SA"/>
        </w:rPr>
        <w:t>6) овладение основными навыками нахождения, использования и презентации географической информации;</w:t>
      </w:r>
    </w:p>
    <w:p w:rsidR="00E72A9E" w:rsidRPr="00E72A9E" w:rsidRDefault="00E72A9E" w:rsidP="0005522C">
      <w:pPr>
        <w:widowControl/>
        <w:adjustRightInd w:val="0"/>
        <w:rPr>
          <w:rFonts w:eastAsia="Calibri"/>
          <w:sz w:val="24"/>
          <w:szCs w:val="24"/>
          <w:lang w:eastAsia="en-US" w:bidi="ar-SA"/>
        </w:rPr>
      </w:pPr>
      <w:r w:rsidRPr="00E72A9E">
        <w:rPr>
          <w:rFonts w:eastAsia="Calibri"/>
          <w:sz w:val="24"/>
          <w:szCs w:val="24"/>
          <w:lang w:eastAsia="en-US" w:bidi="ar-SA"/>
        </w:rPr>
        <w:t>7)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w:t>
      </w:r>
    </w:p>
    <w:p w:rsidR="00E72A9E" w:rsidRPr="00E72A9E" w:rsidRDefault="00E72A9E" w:rsidP="0005522C">
      <w:pPr>
        <w:widowControl/>
        <w:adjustRightInd w:val="0"/>
        <w:rPr>
          <w:rFonts w:eastAsia="Calibri"/>
          <w:sz w:val="24"/>
          <w:szCs w:val="24"/>
          <w:lang w:eastAsia="en-US" w:bidi="ar-SA"/>
        </w:rPr>
      </w:pPr>
      <w:r w:rsidRPr="00E72A9E">
        <w:rPr>
          <w:rFonts w:eastAsia="Calibri"/>
          <w:sz w:val="24"/>
          <w:szCs w:val="24"/>
          <w:lang w:eastAsia="en-US" w:bidi="ar-SA"/>
        </w:rPr>
        <w:t>8)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w:t>
      </w:r>
    </w:p>
    <w:p w:rsidR="00E72A9E" w:rsidRPr="00E72A9E" w:rsidRDefault="00E72A9E" w:rsidP="0005522C">
      <w:pPr>
        <w:widowControl/>
        <w:adjustRightInd w:val="0"/>
        <w:rPr>
          <w:rFonts w:eastAsia="Calibri"/>
          <w:b/>
          <w:bCs/>
          <w:color w:val="000000"/>
          <w:sz w:val="24"/>
          <w:szCs w:val="24"/>
          <w:lang w:eastAsia="en-US" w:bidi="ar-SA"/>
        </w:rPr>
      </w:pPr>
      <w:r w:rsidRPr="00E72A9E">
        <w:rPr>
          <w:rFonts w:eastAsia="Calibri"/>
          <w:b/>
          <w:bCs/>
          <w:color w:val="000000"/>
          <w:sz w:val="24"/>
          <w:szCs w:val="24"/>
          <w:lang w:eastAsia="en-US" w:bidi="ar-SA"/>
        </w:rPr>
        <w:t>Содержание курса географии</w:t>
      </w:r>
    </w:p>
    <w:p w:rsidR="00E72A9E" w:rsidRPr="00E72A9E" w:rsidRDefault="00E72A9E" w:rsidP="0005522C">
      <w:pPr>
        <w:widowControl/>
        <w:adjustRightInd w:val="0"/>
        <w:rPr>
          <w:rFonts w:eastAsia="Calibri"/>
          <w:b/>
          <w:bCs/>
          <w:color w:val="000000"/>
          <w:sz w:val="24"/>
          <w:szCs w:val="24"/>
          <w:lang w:eastAsia="en-US" w:bidi="ar-SA"/>
        </w:rPr>
      </w:pPr>
      <w:r w:rsidRPr="00E72A9E">
        <w:rPr>
          <w:rFonts w:eastAsia="Calibri"/>
          <w:b/>
          <w:bCs/>
          <w:color w:val="000000"/>
          <w:sz w:val="24"/>
          <w:szCs w:val="24"/>
          <w:lang w:eastAsia="en-US" w:bidi="ar-SA"/>
        </w:rPr>
        <w:t>География Земли (5—7 классы)</w:t>
      </w:r>
    </w:p>
    <w:p w:rsidR="00E72A9E" w:rsidRPr="00E72A9E" w:rsidRDefault="00E72A9E" w:rsidP="0005522C">
      <w:pPr>
        <w:widowControl/>
        <w:adjustRightInd w:val="0"/>
        <w:rPr>
          <w:rFonts w:eastAsia="Calibri"/>
          <w:b/>
          <w:bCs/>
          <w:color w:val="000000"/>
          <w:sz w:val="24"/>
          <w:szCs w:val="24"/>
          <w:lang w:eastAsia="en-US" w:bidi="ar-SA"/>
        </w:rPr>
      </w:pPr>
      <w:r w:rsidRPr="00E72A9E">
        <w:rPr>
          <w:rFonts w:eastAsia="Calibri"/>
          <w:b/>
          <w:bCs/>
          <w:color w:val="000000"/>
          <w:sz w:val="24"/>
          <w:szCs w:val="24"/>
          <w:lang w:eastAsia="en-US" w:bidi="ar-SA"/>
        </w:rPr>
        <w:t>5 класс</w:t>
      </w:r>
    </w:p>
    <w:p w:rsidR="00E72A9E" w:rsidRPr="00E72A9E" w:rsidRDefault="00E72A9E" w:rsidP="0005522C">
      <w:pPr>
        <w:tabs>
          <w:tab w:val="left" w:pos="739"/>
          <w:tab w:val="left" w:pos="1135"/>
        </w:tabs>
        <w:ind w:right="-1"/>
        <w:jc w:val="both"/>
        <w:rPr>
          <w:b/>
          <w:bCs/>
          <w:sz w:val="24"/>
          <w:szCs w:val="24"/>
          <w:lang w:bidi="ar-SA"/>
        </w:rPr>
      </w:pPr>
      <w:r w:rsidRPr="00E72A9E">
        <w:rPr>
          <w:b/>
          <w:bCs/>
          <w:sz w:val="24"/>
          <w:szCs w:val="24"/>
          <w:lang w:bidi="ar-SA"/>
        </w:rPr>
        <w:t>Раздел 1. Географическое изучение Земли (7 ч)</w:t>
      </w:r>
    </w:p>
    <w:p w:rsidR="00E72A9E" w:rsidRPr="00E72A9E" w:rsidRDefault="00E72A9E" w:rsidP="0005522C">
      <w:pPr>
        <w:tabs>
          <w:tab w:val="left" w:pos="739"/>
          <w:tab w:val="left" w:pos="1135"/>
        </w:tabs>
        <w:ind w:right="-1"/>
        <w:jc w:val="both"/>
        <w:rPr>
          <w:b/>
          <w:bCs/>
          <w:sz w:val="24"/>
          <w:szCs w:val="24"/>
          <w:u w:val="single"/>
          <w:lang w:bidi="ar-SA"/>
        </w:rPr>
      </w:pPr>
      <w:r w:rsidRPr="00E72A9E">
        <w:rPr>
          <w:b/>
          <w:bCs/>
          <w:sz w:val="24"/>
          <w:szCs w:val="24"/>
          <w:lang w:bidi="ar-SA"/>
        </w:rPr>
        <w:t>Введение. География — наука о планете Земля(1 ч)</w:t>
      </w:r>
    </w:p>
    <w:p w:rsidR="00E72A9E" w:rsidRPr="00E72A9E" w:rsidRDefault="00E72A9E" w:rsidP="0005522C">
      <w:pPr>
        <w:tabs>
          <w:tab w:val="left" w:pos="739"/>
          <w:tab w:val="left" w:pos="1135"/>
        </w:tabs>
        <w:ind w:right="-1"/>
        <w:jc w:val="both"/>
        <w:rPr>
          <w:b/>
          <w:bCs/>
          <w:sz w:val="28"/>
          <w:szCs w:val="28"/>
          <w:u w:val="single"/>
          <w:lang w:bidi="ar-SA"/>
        </w:rPr>
      </w:pPr>
      <w:r w:rsidRPr="00E72A9E">
        <w:rPr>
          <w:bCs/>
          <w:sz w:val="24"/>
          <w:szCs w:val="24"/>
          <w:lang w:bidi="ar-SA"/>
        </w:rPr>
        <w:t>Что изучает география. Географические объекты, процессы и явления. Как география изучает Землю.</w:t>
      </w:r>
    </w:p>
    <w:p w:rsidR="00E72A9E" w:rsidRPr="00E72A9E" w:rsidRDefault="00E72A9E" w:rsidP="0005522C">
      <w:pPr>
        <w:tabs>
          <w:tab w:val="left" w:pos="739"/>
          <w:tab w:val="left" w:pos="1135"/>
        </w:tabs>
        <w:ind w:right="-1"/>
        <w:jc w:val="both"/>
        <w:rPr>
          <w:b/>
          <w:bCs/>
          <w:sz w:val="28"/>
          <w:szCs w:val="28"/>
          <w:u w:val="single"/>
          <w:lang w:bidi="ar-SA"/>
        </w:rPr>
      </w:pPr>
      <w:r w:rsidRPr="00E72A9E">
        <w:rPr>
          <w:b/>
          <w:bCs/>
          <w:sz w:val="24"/>
          <w:szCs w:val="24"/>
          <w:lang w:bidi="ar-SA"/>
        </w:rPr>
        <w:t>Практическая работа</w:t>
      </w:r>
    </w:p>
    <w:p w:rsidR="00E72A9E" w:rsidRPr="00E72A9E" w:rsidRDefault="00E72A9E" w:rsidP="0005522C">
      <w:pPr>
        <w:tabs>
          <w:tab w:val="left" w:pos="739"/>
          <w:tab w:val="left" w:pos="1135"/>
        </w:tabs>
        <w:ind w:right="-1"/>
        <w:jc w:val="both"/>
        <w:rPr>
          <w:b/>
          <w:bCs/>
          <w:sz w:val="28"/>
          <w:szCs w:val="28"/>
          <w:u w:val="single"/>
          <w:lang w:bidi="ar-SA"/>
        </w:rPr>
      </w:pPr>
      <w:r w:rsidRPr="00E72A9E">
        <w:rPr>
          <w:bCs/>
          <w:sz w:val="24"/>
          <w:szCs w:val="24"/>
          <w:lang w:bidi="ar-SA"/>
        </w:rPr>
        <w:t>Организация фенологических наблюдений в природе.</w:t>
      </w:r>
    </w:p>
    <w:p w:rsidR="00E72A9E" w:rsidRPr="00E72A9E" w:rsidRDefault="00E72A9E" w:rsidP="0005522C">
      <w:pPr>
        <w:tabs>
          <w:tab w:val="left" w:pos="739"/>
          <w:tab w:val="left" w:pos="1135"/>
        </w:tabs>
        <w:ind w:right="-1"/>
        <w:jc w:val="both"/>
        <w:rPr>
          <w:b/>
          <w:bCs/>
          <w:sz w:val="28"/>
          <w:szCs w:val="28"/>
          <w:u w:val="single"/>
          <w:lang w:bidi="ar-SA"/>
        </w:rPr>
      </w:pPr>
      <w:r w:rsidRPr="00E72A9E">
        <w:rPr>
          <w:b/>
          <w:bCs/>
          <w:sz w:val="24"/>
          <w:szCs w:val="24"/>
          <w:lang w:bidi="ar-SA"/>
        </w:rPr>
        <w:t>Тема 1. Развитие географических знаний о Земле (6 ч)</w:t>
      </w:r>
    </w:p>
    <w:p w:rsidR="00E72A9E" w:rsidRPr="00E72A9E" w:rsidRDefault="00E72A9E" w:rsidP="0005522C">
      <w:pPr>
        <w:tabs>
          <w:tab w:val="left" w:pos="739"/>
          <w:tab w:val="left" w:pos="1135"/>
        </w:tabs>
        <w:ind w:right="-1"/>
        <w:jc w:val="both"/>
        <w:rPr>
          <w:b/>
          <w:bCs/>
          <w:sz w:val="24"/>
          <w:szCs w:val="24"/>
          <w:lang w:bidi="ar-SA"/>
        </w:rPr>
      </w:pPr>
      <w:r w:rsidRPr="00E72A9E">
        <w:rPr>
          <w:bCs/>
          <w:sz w:val="24"/>
          <w:szCs w:val="24"/>
          <w:lang w:bidi="ar-SA"/>
        </w:rPr>
        <w:t>География в древности: Древняя Индия, Древний Египет, Древний Восток, Древняя Греция. Учёные античного мира — Аристотель, Эратосфен, Птолемей. Экспедиции Т. Хейердала как модель путешествий в древности.</w:t>
      </w:r>
      <w:r w:rsidRPr="00E72A9E">
        <w:rPr>
          <w:b/>
          <w:bCs/>
          <w:sz w:val="28"/>
          <w:szCs w:val="28"/>
          <w:lang w:bidi="ar-SA"/>
        </w:rPr>
        <w:t xml:space="preserve"> </w:t>
      </w:r>
      <w:r w:rsidRPr="00E72A9E">
        <w:rPr>
          <w:bCs/>
          <w:sz w:val="24"/>
          <w:szCs w:val="24"/>
          <w:lang w:bidi="ar-SA"/>
        </w:rPr>
        <w:t>География в эпоху Средневековья: путешествия и открытия португальцев, русских землепроходцев. Путешествия Марко Поло и Афанасия Никитина. Эпоха Великих географических открытий. Открытие Нового света — экспедиция Христофора Колумба. Первое кругосветное плавание Фернана Магеллана. Значение Великих географических открытий. Географические открытия XVII—XIX вв. Поиски Южной Земли — открытие Австралии. Первая русская кругосветная экспедиция И. Ф. Крузенштерна и Ю. Ф. Лисянского. Русская экспедиция Ф. Ф. Беллинсгаузена и М. П. Лазарева — открытие Антарктиды. Современные географические исследования. Исследование полярных областей Земли. Изучение Мирового океана. Космические исследования. Географические исследования Новейшего времени. Актуальные проблемы развития человечества и России, решение которых невозможно без участия географов.</w:t>
      </w:r>
      <w:r w:rsidRPr="00E72A9E">
        <w:rPr>
          <w:b/>
          <w:bCs/>
          <w:sz w:val="24"/>
          <w:szCs w:val="24"/>
          <w:lang w:bidi="ar-SA"/>
        </w:rPr>
        <w:t xml:space="preserve"> </w:t>
      </w:r>
    </w:p>
    <w:p w:rsidR="00E72A9E" w:rsidRPr="00E72A9E" w:rsidRDefault="00E72A9E" w:rsidP="0005522C">
      <w:pPr>
        <w:tabs>
          <w:tab w:val="left" w:pos="739"/>
          <w:tab w:val="left" w:pos="1135"/>
        </w:tabs>
        <w:ind w:right="-1"/>
        <w:jc w:val="both"/>
        <w:rPr>
          <w:b/>
          <w:bCs/>
          <w:sz w:val="24"/>
          <w:szCs w:val="24"/>
          <w:lang w:bidi="ar-SA"/>
        </w:rPr>
      </w:pPr>
      <w:r w:rsidRPr="00E72A9E">
        <w:rPr>
          <w:b/>
          <w:bCs/>
          <w:sz w:val="24"/>
          <w:szCs w:val="24"/>
          <w:lang w:bidi="ar-SA"/>
        </w:rPr>
        <w:t>Практические работы</w:t>
      </w:r>
    </w:p>
    <w:p w:rsidR="00E72A9E" w:rsidRPr="00E72A9E" w:rsidRDefault="00E72A9E" w:rsidP="0005522C">
      <w:pPr>
        <w:tabs>
          <w:tab w:val="left" w:pos="739"/>
          <w:tab w:val="left" w:pos="1135"/>
        </w:tabs>
        <w:ind w:right="-1"/>
        <w:jc w:val="both"/>
        <w:rPr>
          <w:bCs/>
          <w:sz w:val="24"/>
          <w:szCs w:val="24"/>
          <w:lang w:bidi="ar-SA"/>
        </w:rPr>
      </w:pPr>
      <w:r w:rsidRPr="00E72A9E">
        <w:rPr>
          <w:bCs/>
          <w:sz w:val="24"/>
          <w:szCs w:val="24"/>
          <w:lang w:bidi="ar-SA"/>
        </w:rPr>
        <w:t xml:space="preserve">1) Обозначение на контурной карте маршрутов путешествий, географических объектов, открытых в разные периоды. </w:t>
      </w:r>
    </w:p>
    <w:p w:rsidR="00E72A9E" w:rsidRPr="00E72A9E" w:rsidRDefault="00E72A9E" w:rsidP="0005522C">
      <w:pPr>
        <w:tabs>
          <w:tab w:val="left" w:pos="739"/>
          <w:tab w:val="left" w:pos="1135"/>
        </w:tabs>
        <w:ind w:right="-1"/>
        <w:jc w:val="both"/>
        <w:rPr>
          <w:bCs/>
          <w:sz w:val="24"/>
          <w:szCs w:val="24"/>
          <w:lang w:bidi="ar-SA"/>
        </w:rPr>
      </w:pPr>
      <w:r w:rsidRPr="00E72A9E">
        <w:rPr>
          <w:bCs/>
          <w:sz w:val="24"/>
          <w:szCs w:val="24"/>
          <w:lang w:bidi="ar-SA"/>
        </w:rPr>
        <w:t xml:space="preserve">2) Составление списка источников информации по теме «Имена русских первопроходцев и мореплавателей на карте мира» (по выбору учителя). </w:t>
      </w:r>
    </w:p>
    <w:p w:rsidR="00E72A9E" w:rsidRPr="00E72A9E" w:rsidRDefault="00E72A9E" w:rsidP="0005522C">
      <w:pPr>
        <w:tabs>
          <w:tab w:val="left" w:pos="739"/>
          <w:tab w:val="left" w:pos="1135"/>
        </w:tabs>
        <w:ind w:right="-1"/>
        <w:jc w:val="both"/>
        <w:rPr>
          <w:bCs/>
          <w:sz w:val="24"/>
          <w:szCs w:val="24"/>
          <w:lang w:bidi="ar-SA"/>
        </w:rPr>
      </w:pPr>
      <w:r w:rsidRPr="00E72A9E">
        <w:rPr>
          <w:b/>
          <w:bCs/>
          <w:sz w:val="24"/>
          <w:szCs w:val="24"/>
          <w:lang w:bidi="ar-SA"/>
        </w:rPr>
        <w:t>Раздел 2. Земля — планета Солнечной системы (5 ч)</w:t>
      </w:r>
      <w:r w:rsidRPr="00E72A9E">
        <w:rPr>
          <w:bCs/>
          <w:sz w:val="24"/>
          <w:szCs w:val="24"/>
          <w:lang w:bidi="ar-SA"/>
        </w:rPr>
        <w:t xml:space="preserve"> </w:t>
      </w:r>
    </w:p>
    <w:p w:rsidR="00E72A9E" w:rsidRPr="00E72A9E" w:rsidRDefault="00E72A9E" w:rsidP="0005522C">
      <w:pPr>
        <w:tabs>
          <w:tab w:val="left" w:pos="739"/>
          <w:tab w:val="left" w:pos="1135"/>
        </w:tabs>
        <w:ind w:right="-1"/>
        <w:jc w:val="both"/>
        <w:rPr>
          <w:b/>
          <w:bCs/>
          <w:sz w:val="24"/>
          <w:szCs w:val="24"/>
          <w:lang w:bidi="ar-SA"/>
        </w:rPr>
      </w:pPr>
      <w:r w:rsidRPr="00E72A9E">
        <w:rPr>
          <w:bCs/>
          <w:sz w:val="24"/>
          <w:szCs w:val="24"/>
          <w:lang w:bidi="ar-SA"/>
        </w:rPr>
        <w:t>Земля в Солнечной системе и во Вселенной. Земля и Луна. Форма, размеры Земли, их географические следствия. Движение Земли вокруг оси. Земная ось и географические полюсы. Следствия осевого вращения Земли.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Влияние Космоса на Землю и жизнь людей.</w:t>
      </w:r>
      <w:r w:rsidRPr="00E72A9E">
        <w:rPr>
          <w:b/>
          <w:bCs/>
          <w:sz w:val="24"/>
          <w:szCs w:val="24"/>
          <w:lang w:bidi="ar-SA"/>
        </w:rPr>
        <w:t xml:space="preserve"> </w:t>
      </w:r>
    </w:p>
    <w:p w:rsidR="00E72A9E" w:rsidRPr="00E72A9E" w:rsidRDefault="00E72A9E" w:rsidP="0005522C">
      <w:pPr>
        <w:tabs>
          <w:tab w:val="left" w:pos="739"/>
          <w:tab w:val="left" w:pos="1135"/>
        </w:tabs>
        <w:ind w:right="-1"/>
        <w:jc w:val="both"/>
        <w:rPr>
          <w:b/>
          <w:bCs/>
          <w:sz w:val="24"/>
          <w:szCs w:val="24"/>
          <w:lang w:bidi="ar-SA"/>
        </w:rPr>
      </w:pPr>
      <w:r w:rsidRPr="00E72A9E">
        <w:rPr>
          <w:b/>
          <w:bCs/>
          <w:sz w:val="24"/>
          <w:szCs w:val="24"/>
          <w:lang w:bidi="ar-SA"/>
        </w:rPr>
        <w:t xml:space="preserve">Практические работы </w:t>
      </w:r>
    </w:p>
    <w:p w:rsidR="00E72A9E" w:rsidRPr="00E72A9E" w:rsidRDefault="00E72A9E" w:rsidP="0005522C">
      <w:pPr>
        <w:tabs>
          <w:tab w:val="left" w:pos="739"/>
          <w:tab w:val="left" w:pos="1135"/>
        </w:tabs>
        <w:ind w:right="-1"/>
        <w:jc w:val="both"/>
        <w:rPr>
          <w:bCs/>
          <w:sz w:val="24"/>
          <w:szCs w:val="24"/>
          <w:lang w:bidi="ar-SA"/>
        </w:rPr>
      </w:pPr>
      <w:r w:rsidRPr="00E72A9E">
        <w:rPr>
          <w:bCs/>
          <w:sz w:val="24"/>
          <w:szCs w:val="24"/>
          <w:lang w:bidi="ar-SA"/>
        </w:rPr>
        <w:t xml:space="preserve">1)  Характеристика событий, происходящих на экваторе, в тропиках, на полярных кругах и полюсах Земли в дни равноденствий и солнцестояний. </w:t>
      </w:r>
    </w:p>
    <w:p w:rsidR="00E72A9E" w:rsidRPr="00E72A9E" w:rsidRDefault="00E72A9E" w:rsidP="0005522C">
      <w:pPr>
        <w:tabs>
          <w:tab w:val="left" w:pos="739"/>
          <w:tab w:val="left" w:pos="1135"/>
        </w:tabs>
        <w:ind w:right="-1"/>
        <w:jc w:val="both"/>
        <w:rPr>
          <w:bCs/>
          <w:sz w:val="24"/>
          <w:szCs w:val="24"/>
          <w:lang w:bidi="ar-SA"/>
        </w:rPr>
      </w:pPr>
      <w:r w:rsidRPr="00E72A9E">
        <w:rPr>
          <w:bCs/>
          <w:sz w:val="24"/>
          <w:szCs w:val="24"/>
          <w:lang w:bidi="ar-SA"/>
        </w:rPr>
        <w:t xml:space="preserve">2) Выявление закономерностей изменения продолжительности дня и высоты Солнца над горизонтом в зависимости от времени года на территории своей местности. </w:t>
      </w:r>
    </w:p>
    <w:p w:rsidR="00E72A9E" w:rsidRPr="00E72A9E" w:rsidRDefault="00E72A9E" w:rsidP="0005522C">
      <w:pPr>
        <w:tabs>
          <w:tab w:val="left" w:pos="739"/>
          <w:tab w:val="left" w:pos="1135"/>
        </w:tabs>
        <w:ind w:right="-1"/>
        <w:jc w:val="both"/>
        <w:rPr>
          <w:b/>
          <w:bCs/>
          <w:sz w:val="24"/>
          <w:szCs w:val="24"/>
          <w:lang w:bidi="ar-SA"/>
        </w:rPr>
      </w:pPr>
      <w:r w:rsidRPr="00E72A9E">
        <w:rPr>
          <w:b/>
          <w:bCs/>
          <w:sz w:val="24"/>
          <w:szCs w:val="24"/>
          <w:lang w:bidi="ar-SA"/>
        </w:rPr>
        <w:t xml:space="preserve">Раздел 3. Изображения земной поверхности (11 ч) </w:t>
      </w:r>
    </w:p>
    <w:p w:rsidR="00E72A9E" w:rsidRPr="00E72A9E" w:rsidRDefault="00E72A9E" w:rsidP="0005522C">
      <w:pPr>
        <w:tabs>
          <w:tab w:val="left" w:pos="739"/>
          <w:tab w:val="left" w:pos="1135"/>
        </w:tabs>
        <w:ind w:right="-1"/>
        <w:jc w:val="both"/>
        <w:rPr>
          <w:b/>
          <w:bCs/>
          <w:sz w:val="24"/>
          <w:szCs w:val="24"/>
          <w:lang w:bidi="ar-SA"/>
        </w:rPr>
      </w:pPr>
      <w:r w:rsidRPr="00E72A9E">
        <w:rPr>
          <w:b/>
          <w:bCs/>
          <w:sz w:val="24"/>
          <w:szCs w:val="24"/>
          <w:lang w:bidi="ar-SA"/>
        </w:rPr>
        <w:t>Тема 2. План и топографическая карта (5 ч)</w:t>
      </w:r>
      <w:r w:rsidRPr="00E72A9E">
        <w:rPr>
          <w:bCs/>
          <w:sz w:val="24"/>
          <w:szCs w:val="24"/>
          <w:lang w:bidi="ar-SA"/>
        </w:rPr>
        <w:t xml:space="preserve"> Глобус, план, аэрофотоснимки и космические снимки. Географический атлас. Масштаб топографического плана и карты и его виды. Условные знаки плана и карты и их виды. Способы изображения неровностей земной поверхности на планах и картах. Ориентирование на местности. План местности. Определение направлений на плане. Глазомерная съёмка. Полярная и маршрутная съёмки. Ориентирование по плану местности. Разнообразие планов и области их применения.</w:t>
      </w:r>
      <w:r w:rsidRPr="00E72A9E">
        <w:rPr>
          <w:b/>
          <w:bCs/>
          <w:sz w:val="24"/>
          <w:szCs w:val="24"/>
          <w:lang w:bidi="ar-SA"/>
        </w:rPr>
        <w:t xml:space="preserve"> </w:t>
      </w:r>
    </w:p>
    <w:p w:rsidR="00E72A9E" w:rsidRPr="00E72A9E" w:rsidRDefault="00E72A9E" w:rsidP="0005522C">
      <w:pPr>
        <w:tabs>
          <w:tab w:val="left" w:pos="739"/>
          <w:tab w:val="left" w:pos="1135"/>
        </w:tabs>
        <w:ind w:right="-1"/>
        <w:jc w:val="both"/>
        <w:rPr>
          <w:b/>
          <w:bCs/>
          <w:sz w:val="24"/>
          <w:szCs w:val="24"/>
          <w:lang w:bidi="ar-SA"/>
        </w:rPr>
      </w:pPr>
      <w:r w:rsidRPr="00E72A9E">
        <w:rPr>
          <w:b/>
          <w:bCs/>
          <w:sz w:val="24"/>
          <w:szCs w:val="24"/>
          <w:lang w:bidi="ar-SA"/>
        </w:rPr>
        <w:t xml:space="preserve">Практическая работа </w:t>
      </w:r>
    </w:p>
    <w:p w:rsidR="00E72A9E" w:rsidRPr="00E72A9E" w:rsidRDefault="00E72A9E" w:rsidP="0005522C">
      <w:pPr>
        <w:tabs>
          <w:tab w:val="left" w:pos="739"/>
          <w:tab w:val="left" w:pos="1135"/>
        </w:tabs>
        <w:ind w:right="-1"/>
        <w:jc w:val="both"/>
        <w:rPr>
          <w:b/>
          <w:bCs/>
          <w:sz w:val="24"/>
          <w:szCs w:val="24"/>
          <w:lang w:bidi="ar-SA"/>
        </w:rPr>
      </w:pPr>
      <w:r w:rsidRPr="00E72A9E">
        <w:rPr>
          <w:bCs/>
          <w:sz w:val="24"/>
          <w:szCs w:val="24"/>
          <w:lang w:bidi="ar-SA"/>
        </w:rPr>
        <w:t>Проведение полярной съёмки и составление плана местности.</w:t>
      </w:r>
      <w:r w:rsidRPr="00E72A9E">
        <w:rPr>
          <w:b/>
          <w:bCs/>
          <w:sz w:val="24"/>
          <w:szCs w:val="24"/>
          <w:lang w:bidi="ar-SA"/>
        </w:rPr>
        <w:t xml:space="preserve"> </w:t>
      </w:r>
    </w:p>
    <w:p w:rsidR="00E72A9E" w:rsidRPr="00E72A9E" w:rsidRDefault="00E72A9E" w:rsidP="0005522C">
      <w:pPr>
        <w:tabs>
          <w:tab w:val="left" w:pos="739"/>
          <w:tab w:val="left" w:pos="1135"/>
        </w:tabs>
        <w:ind w:right="-1"/>
        <w:jc w:val="both"/>
        <w:rPr>
          <w:b/>
          <w:bCs/>
          <w:sz w:val="24"/>
          <w:szCs w:val="24"/>
          <w:lang w:bidi="ar-SA"/>
        </w:rPr>
      </w:pPr>
      <w:r w:rsidRPr="00E72A9E">
        <w:rPr>
          <w:b/>
          <w:bCs/>
          <w:sz w:val="24"/>
          <w:szCs w:val="24"/>
          <w:lang w:bidi="ar-SA"/>
        </w:rPr>
        <w:t>Тема 3. Географические карты (6 ч)</w:t>
      </w:r>
    </w:p>
    <w:p w:rsidR="00E72A9E" w:rsidRPr="00E72A9E" w:rsidRDefault="00E72A9E" w:rsidP="0005522C">
      <w:pPr>
        <w:tabs>
          <w:tab w:val="left" w:pos="739"/>
          <w:tab w:val="left" w:pos="1135"/>
        </w:tabs>
        <w:ind w:right="-1"/>
        <w:jc w:val="both"/>
        <w:rPr>
          <w:bCs/>
          <w:sz w:val="24"/>
          <w:szCs w:val="24"/>
          <w:lang w:bidi="ar-SA"/>
        </w:rPr>
      </w:pPr>
      <w:r w:rsidRPr="00E72A9E">
        <w:rPr>
          <w:bCs/>
          <w:sz w:val="24"/>
          <w:szCs w:val="24"/>
          <w:lang w:bidi="ar-SA"/>
        </w:rPr>
        <w:t xml:space="preserve"> Разнообразие географических карт и их классификация. Виды географических карг. Способы изображения на мелкомасштабных географических картах. Масштаб географических карт. Искажения на географических картах. Градусная сетка: параллели и меридианы на глобусе и картах. Экватор и нулевой (начальный, Гринвичский) меридиан. Географические координаты. Географическая широта и географическая долгота.   Измерение расстояний по карте. Использование карт в жизни и хозяйственной деятельности людей. </w:t>
      </w:r>
    </w:p>
    <w:p w:rsidR="00E72A9E" w:rsidRPr="00E72A9E" w:rsidRDefault="00E72A9E" w:rsidP="0005522C">
      <w:pPr>
        <w:tabs>
          <w:tab w:val="left" w:pos="739"/>
          <w:tab w:val="left" w:pos="1135"/>
        </w:tabs>
        <w:ind w:right="-1"/>
        <w:jc w:val="both"/>
        <w:rPr>
          <w:b/>
          <w:bCs/>
          <w:sz w:val="28"/>
          <w:szCs w:val="28"/>
          <w:lang w:bidi="ar-SA"/>
        </w:rPr>
      </w:pPr>
      <w:r w:rsidRPr="00E72A9E">
        <w:rPr>
          <w:bCs/>
          <w:sz w:val="24"/>
          <w:szCs w:val="24"/>
          <w:lang w:bidi="ar-SA"/>
        </w:rPr>
        <w:t>1) Определение направлений и расстояний на карте. 2) Определение географических координат точек на глобусе и картах.</w:t>
      </w:r>
      <w:r w:rsidRPr="00E72A9E">
        <w:rPr>
          <w:b/>
          <w:bCs/>
          <w:sz w:val="28"/>
          <w:szCs w:val="28"/>
          <w:lang w:bidi="ar-SA"/>
        </w:rPr>
        <w:t xml:space="preserve"> </w:t>
      </w:r>
    </w:p>
    <w:p w:rsidR="00E72A9E" w:rsidRPr="00E72A9E" w:rsidRDefault="00E72A9E" w:rsidP="0005522C">
      <w:pPr>
        <w:tabs>
          <w:tab w:val="left" w:pos="739"/>
          <w:tab w:val="left" w:pos="1135"/>
        </w:tabs>
        <w:ind w:right="-1"/>
        <w:jc w:val="both"/>
        <w:rPr>
          <w:b/>
          <w:bCs/>
          <w:sz w:val="28"/>
          <w:szCs w:val="28"/>
          <w:lang w:bidi="ar-SA"/>
        </w:rPr>
      </w:pPr>
      <w:r w:rsidRPr="00E72A9E">
        <w:rPr>
          <w:b/>
          <w:bCs/>
          <w:sz w:val="28"/>
          <w:szCs w:val="28"/>
          <w:lang w:bidi="ar-SA"/>
        </w:rPr>
        <w:t>Раздел 4. Оболочки Земли (8 ч)</w:t>
      </w:r>
    </w:p>
    <w:p w:rsidR="00E72A9E" w:rsidRPr="00E72A9E" w:rsidRDefault="00E72A9E" w:rsidP="0005522C">
      <w:pPr>
        <w:tabs>
          <w:tab w:val="left" w:pos="739"/>
          <w:tab w:val="left" w:pos="1135"/>
        </w:tabs>
        <w:ind w:right="-1"/>
        <w:jc w:val="both"/>
        <w:rPr>
          <w:b/>
          <w:bCs/>
          <w:sz w:val="24"/>
          <w:szCs w:val="24"/>
          <w:lang w:bidi="ar-SA"/>
        </w:rPr>
      </w:pPr>
      <w:r w:rsidRPr="00E72A9E">
        <w:rPr>
          <w:b/>
          <w:bCs/>
          <w:sz w:val="24"/>
          <w:szCs w:val="24"/>
          <w:lang w:bidi="ar-SA"/>
        </w:rPr>
        <w:t xml:space="preserve"> Тема 4. Литосфера — каменная оболочка Земли (8 ч)</w:t>
      </w:r>
    </w:p>
    <w:p w:rsidR="00E72A9E" w:rsidRPr="00E72A9E" w:rsidRDefault="00E72A9E" w:rsidP="0005522C">
      <w:pPr>
        <w:tabs>
          <w:tab w:val="left" w:pos="739"/>
          <w:tab w:val="left" w:pos="1135"/>
        </w:tabs>
        <w:ind w:right="-1"/>
        <w:jc w:val="both"/>
        <w:rPr>
          <w:b/>
          <w:bCs/>
          <w:sz w:val="24"/>
          <w:szCs w:val="24"/>
          <w:lang w:bidi="ar-SA"/>
        </w:rPr>
      </w:pPr>
      <w:r w:rsidRPr="00E72A9E">
        <w:rPr>
          <w:bCs/>
          <w:sz w:val="24"/>
          <w:szCs w:val="24"/>
          <w:lang w:bidi="ar-SA"/>
        </w:rPr>
        <w:t xml:space="preserve"> Литосфера — твёрдая оболочка Земли. Внутреннее строение Земли: ядро, мантия, земная кора. Строение земной коры: материковая (континентальная)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Круговорот горных пород. Рельеф земной поверхности. Планетарные формы рельефа — материки и впадины океанов. Острова. Формы рельефа суши: горы и равнины. Различие гор по высоте. Разнообразие равнин по высоте. Виды равнин по внешнему облику. Внутренние и внешние процессы образования рельефа. Движение литосферных плит. Образование гор. Вулканы и землетрясения. Выветривание — разрушение и изменение горных пород и минералов под действием внешних процессов. Виды выветривания. Формирование рельефа земной поверхности как результат действия внутренних и внешних сил. Деятельность человека, преобразующая земную поверхность, и связанные с ней экологические проблемы. Рельеф дня Мирового океана. Части подводных окраин материков. Срединно-океанические хребты. Ложе океана, его рельеф.</w:t>
      </w:r>
      <w:r w:rsidRPr="00E72A9E">
        <w:rPr>
          <w:b/>
          <w:bCs/>
          <w:sz w:val="24"/>
          <w:szCs w:val="24"/>
          <w:lang w:bidi="ar-SA"/>
        </w:rPr>
        <w:t xml:space="preserve"> </w:t>
      </w:r>
    </w:p>
    <w:p w:rsidR="00E72A9E" w:rsidRPr="00E72A9E" w:rsidRDefault="00E72A9E" w:rsidP="0005522C">
      <w:pPr>
        <w:tabs>
          <w:tab w:val="left" w:pos="739"/>
          <w:tab w:val="left" w:pos="1135"/>
        </w:tabs>
        <w:ind w:right="-1"/>
        <w:jc w:val="both"/>
        <w:rPr>
          <w:b/>
          <w:bCs/>
          <w:sz w:val="24"/>
          <w:szCs w:val="24"/>
          <w:lang w:bidi="ar-SA"/>
        </w:rPr>
      </w:pPr>
      <w:r w:rsidRPr="00E72A9E">
        <w:rPr>
          <w:b/>
          <w:bCs/>
          <w:sz w:val="24"/>
          <w:szCs w:val="24"/>
          <w:lang w:bidi="ar-SA"/>
        </w:rPr>
        <w:t>Практические работы</w:t>
      </w:r>
    </w:p>
    <w:p w:rsidR="00E72A9E" w:rsidRPr="00E72A9E" w:rsidRDefault="00E72A9E" w:rsidP="0005522C">
      <w:pPr>
        <w:tabs>
          <w:tab w:val="left" w:pos="739"/>
          <w:tab w:val="left" w:pos="1135"/>
        </w:tabs>
        <w:ind w:right="-1"/>
        <w:jc w:val="both"/>
        <w:rPr>
          <w:bCs/>
          <w:sz w:val="24"/>
          <w:szCs w:val="24"/>
          <w:lang w:bidi="ar-SA"/>
        </w:rPr>
      </w:pPr>
      <w:r w:rsidRPr="00E72A9E">
        <w:rPr>
          <w:bCs/>
          <w:sz w:val="24"/>
          <w:szCs w:val="24"/>
          <w:lang w:bidi="ar-SA"/>
        </w:rPr>
        <w:t>1) Сравнение свойств горных пород.</w:t>
      </w:r>
    </w:p>
    <w:p w:rsidR="00E72A9E" w:rsidRPr="00E72A9E" w:rsidRDefault="00E72A9E" w:rsidP="0005522C">
      <w:pPr>
        <w:tabs>
          <w:tab w:val="left" w:pos="739"/>
          <w:tab w:val="left" w:pos="1135"/>
        </w:tabs>
        <w:ind w:right="-1"/>
        <w:jc w:val="both"/>
        <w:rPr>
          <w:bCs/>
          <w:sz w:val="24"/>
          <w:szCs w:val="24"/>
          <w:lang w:bidi="ar-SA"/>
        </w:rPr>
      </w:pPr>
      <w:r w:rsidRPr="00E72A9E">
        <w:rPr>
          <w:bCs/>
          <w:sz w:val="24"/>
          <w:szCs w:val="24"/>
          <w:lang w:bidi="ar-SA"/>
        </w:rPr>
        <w:t>2) Нанесение на контурную карту географического положения островов, полуостровов, высочайших гор и обширных равнин мира.</w:t>
      </w:r>
    </w:p>
    <w:p w:rsidR="00E72A9E" w:rsidRPr="00E72A9E" w:rsidRDefault="00E72A9E" w:rsidP="0005522C">
      <w:pPr>
        <w:widowControl/>
        <w:adjustRightInd w:val="0"/>
        <w:rPr>
          <w:rFonts w:eastAsia="Calibri"/>
          <w:b/>
          <w:bCs/>
          <w:color w:val="FF0000"/>
          <w:sz w:val="24"/>
          <w:szCs w:val="24"/>
          <w:lang w:eastAsia="en-US" w:bidi="ar-SA"/>
        </w:rPr>
      </w:pPr>
      <w:r w:rsidRPr="00E72A9E">
        <w:rPr>
          <w:bCs/>
          <w:sz w:val="24"/>
          <w:szCs w:val="24"/>
          <w:lang w:bidi="ar-SA"/>
        </w:rPr>
        <w:t xml:space="preserve"> 3) Описание местоположения горной системы или равнины по физической карте.</w:t>
      </w:r>
    </w:p>
    <w:p w:rsidR="00E72A9E" w:rsidRPr="00E72A9E" w:rsidRDefault="00E72A9E" w:rsidP="0005522C">
      <w:pPr>
        <w:widowControl/>
        <w:adjustRightInd w:val="0"/>
        <w:rPr>
          <w:rFonts w:eastAsia="Calibri"/>
          <w:b/>
          <w:bCs/>
          <w:sz w:val="24"/>
          <w:szCs w:val="24"/>
          <w:lang w:eastAsia="en-US" w:bidi="ar-SA"/>
        </w:rPr>
      </w:pPr>
      <w:r w:rsidRPr="00E72A9E">
        <w:rPr>
          <w:rFonts w:eastAsia="Calibri"/>
          <w:b/>
          <w:bCs/>
          <w:sz w:val="24"/>
          <w:szCs w:val="24"/>
          <w:lang w:eastAsia="en-US" w:bidi="ar-SA"/>
        </w:rPr>
        <w:t>6 класс</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4. Оболочки Земли (продолжение)</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5. Гидросфера — водная оболочка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Водная оболочка Земли и её состав. Мировой круговорот воды. Значение гидросферы.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Части Мирового океана. Солёность и температура морской воды. Движение воды в Мировом океане: волны (ветровые и цунами), течения, приливы и отливы. Тёплые и холодные течения.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Воды суши. Реки: горные и равнинные. Части реки. Речная система, бассейн, водораздел. Пороги и водопады. Питание и режим рек. Озеро. Происхождение озёрных котловин. Озёра сточные и бессточные. Болота, их образование. Подземные воды (грунтовые, межпластовые, артезианские), их происхождение, условия залегания и использования. Источники. Гейзеры. Природные ледники: горные и покровные. Многолетняя мерзлота. Человек и гидросфера. Вода — основа жизни на Земле.</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Сравнение двух рек (России и мира) по заданным признакам.</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sz w:val="24"/>
          <w:szCs w:val="24"/>
          <w:lang w:eastAsia="en-US" w:bidi="ar-SA"/>
        </w:rPr>
        <w:t>2) Характеристика одного из крупнейших озёр России по плану.</w:t>
      </w:r>
      <w:r w:rsidRPr="00E72A9E">
        <w:rPr>
          <w:rFonts w:eastAsia="Calibri"/>
          <w:b/>
          <w:bCs/>
          <w:sz w:val="24"/>
          <w:szCs w:val="24"/>
          <w:lang w:eastAsia="en-US" w:bidi="ar-SA"/>
        </w:rPr>
        <w:t xml:space="preserve"> </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6. Атмосфера — воздушная оболочка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Воздушная оболочка Земли: газовый состав, строение и значение.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Температура воздуха. Зависимость нагревания поверхности от угла падения солнечных лучей. Нагревание воздуха. Особенности суточного хода температуры воздуха. Годовой ход температуры воздуха. Амплитуда температур. Вода в атмосфере. Образование облаков. Облака и их виды. Туман. Образование атмосферных осадков. Виды атмосферных осадков. Распределение осадков на Земле. Атмосферное давление. Ветер и причины его возникновения. Роза ветров. Бризы. Муссоны. Пассаты. Погода, причины её изменения.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Климат и климатообразующие факторы. Климаты Земли. Человек и атмосфера. Взаимовлияние человека и атмосферы.</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Определение по статистическим данным тенденций изменения температуры воздуха и (или) количества атмосферных осадков в зависимости от географического положения объектов.</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Построение розы ветров, диаграмм облачности и осадков по имеющимся данным календаря погоды.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Организация наблюдений за погодой с помощью метеоприборов.</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7. Биосфера — оболочка жизни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Биосфера — оболочка жизни. Состав и границы биосферы. Растительный и животный мир Земли. Разнообразие животного и растительного мира. Приспособление живых организмов к среде обитания. Жизнь в океане. Живые организмы на суше. Проблемы биосферы. Охрана биосферы. Человек — часть биосферы. Распространение людей на Земле. Расы человека.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5. Географическая оболочка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Понятие «географическая оболочка». Свойства географической оболочки. Природно-территориальный комплекс. Природная зональность и высотная поясность. Почва: понятие, состав, строение. Типы почв. Охрана почв. Всемирное природное и культурное наследие ЮНЕСКО.</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sz w:val="24"/>
          <w:szCs w:val="24"/>
          <w:lang w:eastAsia="en-US" w:bidi="ar-SA"/>
        </w:rPr>
        <w:t>Составление списка интернет-ресурсов, содержащих информацию о состоянии окружающей среды своей местности.</w:t>
      </w:r>
      <w:r w:rsidRPr="00E72A9E">
        <w:rPr>
          <w:rFonts w:eastAsia="Calibri"/>
          <w:b/>
          <w:bCs/>
          <w:sz w:val="24"/>
          <w:szCs w:val="24"/>
          <w:lang w:eastAsia="en-US" w:bidi="ar-SA"/>
        </w:rPr>
        <w:t xml:space="preserve"> </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b/>
          <w:bCs/>
          <w:sz w:val="24"/>
          <w:szCs w:val="24"/>
          <w:lang w:eastAsia="en-US" w:bidi="ar-SA"/>
        </w:rPr>
        <w:t>7 класс</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b/>
          <w:bCs/>
          <w:sz w:val="24"/>
          <w:szCs w:val="24"/>
          <w:lang w:eastAsia="en-US" w:bidi="ar-SA"/>
        </w:rPr>
        <w:t xml:space="preserve">Введение. </w:t>
      </w:r>
      <w:r w:rsidRPr="00E72A9E">
        <w:rPr>
          <w:rFonts w:eastAsia="Calibri"/>
          <w:sz w:val="24"/>
          <w:szCs w:val="24"/>
          <w:lang w:eastAsia="en-US" w:bidi="ar-SA"/>
        </w:rPr>
        <w:t>Что изучают в курсе географии 7 класса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1. Человек на Земле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Рождаемость, смертность, естественный прирост населения и их географические особенности. Размещение населения. Понятие «плотность населения». Народы и религии мира. Языковая классификация народов мира. Мировые и национальные религии. Хозяйственная деятельность населения: сельское хозяйство, промышленность, сфера услуг. География видов хозяйственной деятельности.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Города и сельские поселения. Многообразие стран, их основные типы. Культурно-исторические регионы мира.</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Сравнительное описание численности и плотности населения стран по разным источникам информации.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Определение и сравнение естественного прироста населения стран по источникам географической информации.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Классификация стран по разным количественным показателям особенностей населения (естественному приросту, доле городского населения, религиозному и этническому составу).</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4) Определение по комплексным картам различий в типах хозяйственной деятельности населения стран разных регионов.</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2. Главные закономерности природы Земли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История формирования рельефа Земли. Литосферные плиты и образование континентальной и океанической земной коры. Платформы древние и молодые. Области складчатости. Формирование современных материков и океанов. Климатообразующие факторы. Географическая широта как основной климатообразующий фактор. Воздушные массы: понятие, типы. Циркуляция атмосферы как важный климатообразующий фактор. Преобладающие ветры — пассаты тропических широт, тропические (экваториальные) муссоны, западные ветры умеренных широт, восточные (стоковые) ветры полярных областей. Влияние на климат подстилающей поверхности, океанических течений, абсолютной высоты местности и её рельефа. Разнообразие климата на Земле. Характеристика основных и переходных климатических поясов Земли. Климатические карты. Климатограмма как графическая форма отражения климатических особенностей.</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Мировой океан и его части. Океан и атмосфера: поверхностные водные массы, их типы; поверхностные течения. Солёность поверхностных вод Мирового океана, её измерение. Карта солёности поверхностных вод Мирового океана. Жизнь в Океане, закономерности её</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пространственного распространения. Экологические проблемы Мирового океана. Тихий, Атлантический, Индийский, Северный Ледовитый океаны: особенности природы, ресурсы, освоение человеком. Южный океан. Природные зоны Земли. Высотная поясность.</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Анализ физической карты и карты строения земной коры с целью выявления закономерностей распространения крупных форм рельефа.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Анализ разных источников географической информации с целью объяснения географического распространения землетрясений и современного вулканизма.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Определение климатических характеристик территории по климатической карте.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4) Составление схемы общей циркуляции атмосферы.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5) Описание климата территории по климатограмме.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6) Сравнение годового хода температуры воздуха по сезонам года в Северном и Южном полушариях.</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7) Составление графика годового хода температуры воздуха по статистическим данным.</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8) Сравнение солёности поверхностных вод Мирового океана на разной широте по карте солёности поверхностных вод, выявление закономерности её изменения в широтном направлении.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9) Выявление закономерностей распространения тёплых и холодных течений у западных и восточных побережий материков по физической карте мира.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10) Выявление проявления широтной зональности по картам природных зон.</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11) Сравнение высотных поясов гор с целью выявления зависимости</w:t>
      </w:r>
    </w:p>
    <w:p w:rsidR="00E72A9E" w:rsidRPr="00E72A9E" w:rsidRDefault="00E72A9E" w:rsidP="0005522C">
      <w:pPr>
        <w:widowControl/>
        <w:autoSpaceDE/>
        <w:autoSpaceDN/>
        <w:spacing w:after="200"/>
        <w:jc w:val="both"/>
        <w:rPr>
          <w:rFonts w:eastAsia="Calibri"/>
          <w:sz w:val="24"/>
          <w:szCs w:val="24"/>
          <w:lang w:eastAsia="en-US" w:bidi="ar-SA"/>
        </w:rPr>
      </w:pPr>
      <w:r w:rsidRPr="00E72A9E">
        <w:rPr>
          <w:rFonts w:eastAsia="Calibri"/>
          <w:sz w:val="24"/>
          <w:szCs w:val="24"/>
          <w:lang w:eastAsia="en-US" w:bidi="ar-SA"/>
        </w:rPr>
        <w:t xml:space="preserve">их структуры от географического положения и абсолютной высоты. </w:t>
      </w:r>
    </w:p>
    <w:p w:rsidR="00E72A9E" w:rsidRPr="00E72A9E" w:rsidRDefault="00E72A9E" w:rsidP="0005522C">
      <w:pPr>
        <w:widowControl/>
        <w:autoSpaceDE/>
        <w:autoSpaceDN/>
        <w:adjustRightInd w:val="0"/>
        <w:spacing w:after="200"/>
        <w:jc w:val="both"/>
        <w:rPr>
          <w:rFonts w:eastAsia="Calibri"/>
          <w:sz w:val="24"/>
          <w:szCs w:val="24"/>
          <w:lang w:eastAsia="en-US" w:bidi="ar-SA"/>
        </w:rPr>
      </w:pPr>
      <w:r w:rsidRPr="00E72A9E">
        <w:rPr>
          <w:rFonts w:eastAsia="Calibri"/>
          <w:sz w:val="24"/>
          <w:szCs w:val="24"/>
          <w:lang w:eastAsia="en-US" w:bidi="ar-SA"/>
        </w:rPr>
        <w:t>Раздел 3. Материки и их структуры от географического положения и абсолютной высоты. Раздел 3. Материки и страны</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1. Южные материки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Африка, Австралия и Океания, Южная Америка: географическое положение и береговая линия, основные черты рельефа, климата, внутренних вод и определяющие их факторы. Зональные природные комплексы. Население и его хозяйственная деятельность. Природные районы. Страны. Антарктида: географическое положение и береговая линия, рельеф поверхности ледника и подлёдный рельеф, особенности климата и внутренних вод, органический мир. Открытие и исследования Антарктиды.</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Выявление влияния географического положения на климат материка.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Объяснение особенностей климата экваториального климатического пояса на примере одного из материков.</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Выявление влияния океанических течений у западных и восточных побережий материков на климат и природные комплексы.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4) Сравнение высотной поясности горных систем, выявление причин различий.</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5) Сравнение населения южных материков по разным источникам географической информации.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6) Выявление природных, исторических и экономических причин, повлиявших на плотность населения, на примере одного из регионов.</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7) Определение средней плотности населения стран по статистическим данным.</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8) Описание одной из стран по географическим картам.</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2. Северные материки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Северная Америка и Евразия: географическое положение и береговая линия, основные черты рельефа, климата, внутренних вод и определяющие их факторы. Зональные природные комплексы. Население и его хозяйственная деятельность. Природные районы. Страны.</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Объяснение климатических различий территорий, находящихся на одной географической широте, на примере умеренного климатического пояса.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Сравнение расположения природных зон Северной Америки и Евразии и выявление причин подобного расположения. 3) Комплексное географическое описание одной из природных зон материков.</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4) Сравнение расположения южной границы распространения многолетней мерзлоты в Северной Америке и Евразии и выявление причин различий.</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5) Объяснение распространения зон современного вулканизма и землетрясений на территории Северной Америки и Евразии.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6) Определение и сравнение естественного прироста населения стран Азии и Европы по статистическим данным.</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7) Анализ разных источников информации для составления характеристики населения страны.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8) Сравнение двух стран по заданным показателям.</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4. Взаимодействие природы и общества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Необходимость международного сотрудничества в использовании природы и её охраны.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Глобальные проблемы человечества: продовольственная, сырьевая, энергетическая, преодоления отсталости стран, экологическая. Проблема глобальных климатических изменений.</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Оценка последствий изменений компонентов природы в результате деятельности человека на примере одной из стран.</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География России (8—9 классы)</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8 класс</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1. Географическое пространство России</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1. Географическое положение и границы России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Государственная территория России. Территориальные воды. Исключительная экономическая зона России. Государственная граница России. Морские и сухопутные границы. Континентальный шельф. Страны — соседи России. Географическое положение России. Виды географического положения. Географическое положение России как фактор развития её хозяйства. Россия в мире.</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Сравнение по картам географического положения России с географическим положением других государств.</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2. Время на территории России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Россия на карте часовых поясов мира. Карта часовых зон России. Местное, поясное и зональное время.</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Определение разницы во времени для разных городов России по карте часовых зон.</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3. История формирования, освоения и изучения территории России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Освоение и изучение территории России в XVI—XXI вв.: землепроходцы, научные географические экспедиции XVIII в., изучение Арктики, Сибири и Северо-Востока страны.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Воссоединение Крыма.</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Систематизация сведений об изменении границ России на разных исторических этапах на основе анализа географических карт.</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Объяснение ситуаций в контексте реальных событий.</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4. Административно-территориальное устройство России. Районирование территории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Федеративное устройство России. Субъекты Российской Федерации, их равноправие и разнообразие. Изменение границ отдельных субъектов Российской Федерации. Федеральные округа.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Районирование как метод географических исследований. Крупные районы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Обозначение на контурной карте границ географических районов и федеральных округов с целью выявления различий.</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2. Население России</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5. Численность населения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Динамика численности населения России и факторы, её определяющие. Переписи населения России. Естественное движение населения. Показатели рождаемости, смертности и естественного прироста населения России и её географических районов. Миграции (механическое движение) населения. Прогнозы изменения численности населения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sz w:val="24"/>
          <w:szCs w:val="24"/>
          <w:lang w:eastAsia="en-US" w:bidi="ar-SA"/>
        </w:rPr>
        <w:t>Определение по статистическим материалам показателей общего, естественного или миграционного прироста населения своего региона.</w:t>
      </w:r>
      <w:r w:rsidRPr="00E72A9E">
        <w:rPr>
          <w:rFonts w:eastAsia="Calibri"/>
          <w:b/>
          <w:bCs/>
          <w:sz w:val="24"/>
          <w:szCs w:val="24"/>
          <w:lang w:eastAsia="en-US" w:bidi="ar-SA"/>
        </w:rPr>
        <w:t xml:space="preserve"> </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b/>
          <w:bCs/>
          <w:sz w:val="24"/>
          <w:szCs w:val="24"/>
          <w:lang w:eastAsia="en-US" w:bidi="ar-SA"/>
        </w:rPr>
        <w:t>Тема 6. Половой и возрастной состав населения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Средняя продолжительность жизни мужского и женского населения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Объяснение динамики половозрастного состава населения России на основе анализа половозрастных пирамид.</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7. Народы и религии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Россия — многонациональное государство. Языковая классификация народов России. Русский язык — язык межнационального общения. Крупнейшие народы России и их расселение.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География религий.</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Анализ статистических материалов с целью построения картограммы «Доля титульных этносов в населении республик и автономных округов Российской Федерации».</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8. Территориальные особенности размещения населения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Географические особенности размещения населения: их обусловленность природными, историческими и социально-экономическими факторами. Главная полоса расселения.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Современные тенденции сельского расселения.</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Анализ карт плотности населения и степени благоприятности природных условий жизни населения с целью выявления факторов размещения населения.</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9. Миграции населения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Виды миграций. Внешние и внутренние миграции. Эмиграция и иммиграция. Миграционный прирост.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3. Природа России</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10. Природные условия и ресурсы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Природные условия и природные ресурсы. Классификации природных ресурсов по разным признакам.</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Сравнение природных ресурсов двух морей, омывающих Россию, по нескольким источникам информации.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Оценка природно-ресурсного капитала одного из районов России по картам и статистическим материалам.</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11. Геологическое строение, рельеф и полезные ископаемые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Этапы формирования земной коры на территории России. Основные тектонические структуры: платформы и складчатые пояса.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Влияние внутренних и внешних процессов на формирование рельефа. Современные процессы, формирующие рельеф. Внутренние процессы: области современного горообразования, землетрясений и вулканизма. Внешние процессы: древнее и современное оледенения, работа текучих  вод, ветра, моря. Влияние рельефа на хозяйственную деятельность людей. Изменение рельефа под влиянием деятельности человека. Антропогенные формы рельефа. Минеральные ресурсы: виды и проблемы рационального использования. Рельеф своей местности.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Сравнительное описание двух горных систем России по нескольким</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источникам информации.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Объяснение особенностей рельефа одного из крупных географических районов страны.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Объяснение распространения по территории России опасных геологических явлений.</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12. Климат</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Факторы, определяющие климат России. Географическая широта как главный фактор формирования климата. Солнечная радиация: понятие, виды. Радиационный баланс. Влияние подстилающей поверхности и рельефа на климат. Типы воздушных масс на территории России и их циркуляция. Атмосферные фронты, циклоны и антициклоны, их изображение на картах погоды.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Распределение температуры воздуха, увлажнения и атмосферных осадков по территории России. Испаряемость. Коэффициент увлажнения. Климатические пояса и типы климатов России.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Опасные и неблагоприятные метеорологические явления. Влияние на климат хозяйственной деятельности населения. Климатические изменения на территории России. Агроклиматические ресурсы.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Климат своей местности.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Описание погоды территории по карте погоды.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Оценка основных климатических показателей одного из географических районов страны для жизни и хозяйственной деятельности населения.</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13. Внутренние воды и моря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Моря, омывающие Россию: особенности природы и хозяйственного использования.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Внутренние воды России. Реки: распределение по бассейнам океанов. Главные речные системы России: питание, режим. Крупнейшие озёра России,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Опасные гидрологические природные явления и их распространение по территории России. Внутренние воды и водные ресурсы своей местности.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Выявление зависимости режима рек от климата и характера их течения от рельефа.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Объяснение закономерностей распространения опасных гидрологических природных явлений на территории страны.</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14. Почвы, растительный и животный мир</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Охрана почв. Основные типы растительности России. Особенности животного мира России: видовое разнообразие; факторы, его определяющие. Ресурсы растительного и животного мира России.</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15. Природно-хозяйственные зоны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Природно-хозяйственные зоны России: разнообразие зон, взаимосвязь и взаимообусловленность их компонентов. Зона арктических пустынь, тундры, лесотундры, лесные зоны, лесостепи, степи, полупустыни и пустыни: географическое положение, климат, почвенный покров, растительный и животный мир, население и его хозяйственная деятельность, экологические проблемы. Высотная поясность. Население и хозяйственная деятельность в горах. Рациональное природопользование. Особо охраняемые природные территории России: заповедники, заказники, национальные парки. Объекты Всемирного природного и культурного наследия ЮНЕСКО. Красная книга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Сравнение климата двух природно-хозяйственных зон России.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Объяснение различий почв, растительного и животного мира двух территорий России, расположенных в разных природно-хозяйственных зонах.</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Сравнение различных точек зрения о влиянии глобальных климатических изменений на природу, жизнь и хозяйственную деятельность населения на основе анализа нескольких источников информации.</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9 класс</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1. Хозяйство России</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1. Общая характеристика хозяйства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Состав хозяйства: секторы, важнейшие межотраслевые комплексы и отрасли. Отраслевая, функциональная и территориальная структуры хозяйства, факторы их формирования и развития. Общие особенности географии хозяйства России: основная зона хозяйственного освоения. Валовой внутренний продукт (ВВП) и валовой региональный продукт (ВРП) как показатели уровня развития страны и регионов. Факторы размещения производства. Человеческий капитал России. Природно-ресурсный капитал России. Производственный капитал России. Распределение производственного капитала по территории страны.</w:t>
      </w:r>
      <w:r w:rsidRPr="00E72A9E">
        <w:rPr>
          <w:rFonts w:eastAsia="Calibri"/>
          <w:b/>
          <w:bCs/>
          <w:sz w:val="24"/>
          <w:szCs w:val="24"/>
          <w:lang w:eastAsia="en-US" w:bidi="ar-SA"/>
        </w:rPr>
        <w:t xml:space="preserve"> </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b/>
          <w:bCs/>
          <w:sz w:val="24"/>
          <w:szCs w:val="24"/>
          <w:lang w:eastAsia="en-US" w:bidi="ar-SA"/>
        </w:rPr>
        <w:t>Тема 2. Топливно-энергетический комплекс (ТЭК)</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Топливно-энергетический комплекс: состав и значение в хозяйстве. Нефтяная, газовая и угольная промышленность: география основных современных и перспективных районов добычи топливных ресурсов, систем трубопроводов. Место России в мировой добыче основных видов топливных ресурсов. Особенности современного этапа освоения шельфовых месторождений топлива. Электроэнергетика: основные типы электростанций (включая станции, использующие возобновляемые источники энергии — ВИЭ), их особенности и доля в производстве электроэнергии. Место России в мировом производстве электроэнергии. Атомные, тепловые и гидроэлектростанции. Каскады ГЭС. Энергосистемы. Влияние ТЭК на окружающую среду. Направления развития ТЭК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Анализ статистических и текстовых материалов с целью сравнения стоимости электроэнергии для населения России в различных регионах.</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Сравнительная оценка возможностей для развития ВИЭ в отдельных регионах страны.</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3. Металлургия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Состав и значение в хозяйстве. Место России в мировом производстве металлов. Особенности технологии производства чёрных и цветных металлов. Факторы размещения предприятий металлургического комплекса. География металлургии чёрных и цветных металлов: основные районы и центры. Металлургические районы России. Влияние металлургии на окружающую среду. Направления развития металлургического комплекса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Анализ различных источников информации, включая ресурсы Интернета, с целью определения структуры себестоимости производства алюминия.</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4. Машиностроение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Состав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Машиностроение и охрана окружающей среды. Направления развития машиностроения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Анализ различных источников информации, включая ресурсы Интернета, с целью объяснения влияния географического положения машиностроительного предприятия (по выбору) на конкурентоспособность его продукции.</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5. Химическая промышленность</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Состав и значение в хозяйстве. Факторы размещения предприятий. Место России в мировом производстве химической продукции. География важнейших отраслей. Химическая промышленность и охрана окружающей среды. Направления развития химической промышленности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Анализ текстовых источников информации с целью объяснения размещения предприятий одной из отраслей химической промышленности (на примере производства синтетического каучука).</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6. Лесопромышленный комплекс</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Состав и значение в хозяйстве. Место России в мировом производстве продукции лесопромышленного комплекса. Факторы размещения предприятий. География важнейших отраслей. Лесное хозяйство и окружающая среда. Направления развития лесопромышленного комплекса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Анализ «Прогноза развития лесного сектора Российской Федерации до 2030 г.» и «Стратегии развития лесопромышленного комплекса до 2030 г.» с целью определения перспектив и проблем развития комплекса.</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Тема 7. Агропромышленный комплекс</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Состав и значение в экономике страны. Сельское хозяйство. Состав и значение в хозяйстве, отличия от других отраслей хозяйства. Сельскохозяйственные угодья, их площадь и  структура. Сельское хозяйство и окружающая среда. Растениеводство и животноводство: главные отрасли и их география, направления развития. Пищевая промышленность. Состав и значение в хозяйстве. Факторы размещения предприятий. География важнейших отраслей. Пищевая промышленность и окружающая среда. Направления развития пищевой промышленности России. Лёгкая промышленность. Состав и значение в хозяйстве. Факторы размещения предприятий. География важнейших отраслей. Лёгкая промышленность и окружающая среда. Направления развития лёгкой промышленности России.</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Практическая работа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Определение влияния природных и социальных факторов на размещение отраслей АПК.</w:t>
      </w:r>
      <w:r w:rsidRPr="00E72A9E">
        <w:rPr>
          <w:rFonts w:eastAsia="Calibri"/>
          <w:b/>
          <w:bCs/>
          <w:sz w:val="24"/>
          <w:szCs w:val="24"/>
          <w:lang w:eastAsia="en-US" w:bidi="ar-SA"/>
        </w:rPr>
        <w:t xml:space="preserve"> Тема 8. Инфраструктурный комплекс</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Состав и значение в хозяйстве. Транспорт. Состав и значение в хозяйстве. Грузооборот и пассажирооборот. Транспортные узлы. Транспортная система.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Морской, внутренний водный, железнодорожный, автомобильный, воздушный и трубопроводный транспорт: особенности, география, влияние на окружающую среду, направления развития. Связь: состав и значение в хозяйстве. География связи. Направления развития связи в России. География туризма и рекреации. Наука и образование: значение в хозяйстве, география. Наукограды. Направления развития науки и образования.</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2. Регионы России</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 xml:space="preserve">Темы 9—17. </w:t>
      </w:r>
    </w:p>
    <w:p w:rsidR="00E72A9E" w:rsidRPr="00E72A9E" w:rsidRDefault="00E72A9E" w:rsidP="0005522C">
      <w:pPr>
        <w:widowControl/>
        <w:adjustRightInd w:val="0"/>
        <w:jc w:val="both"/>
        <w:rPr>
          <w:rFonts w:eastAsia="Calibri"/>
          <w:b/>
          <w:bCs/>
          <w:sz w:val="24"/>
          <w:szCs w:val="24"/>
          <w:lang w:eastAsia="en-US" w:bidi="ar-SA"/>
        </w:rPr>
      </w:pPr>
      <w:r w:rsidRPr="00E72A9E">
        <w:rPr>
          <w:rFonts w:eastAsia="Calibri"/>
          <w:b/>
          <w:bCs/>
          <w:sz w:val="24"/>
          <w:szCs w:val="24"/>
          <w:lang w:eastAsia="en-US" w:bidi="ar-SA"/>
        </w:rPr>
        <w:t>Европейский Север, Европейский Северо-Запад, Центральная Россия, Европейский Юг, Поволжье, Урал, Западная Сибирь, Восточная Сибирь и Дальний Восток</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Европейская и азиатская части России: территория, географическое положение, природа, население, хозяйство. Европейский Север, Европейский Северо-Запад, Центральная Россия, Европейский Юг, Поволжье, Урал, Западная Сибирь, Восточная Сибирь, Дальний Восток: состав и географическое положение, особенности природы и природно-ресурсного потенциала, населения и хозяйства. Экологические проблемы и перспективы развития.</w:t>
      </w:r>
    </w:p>
    <w:p w:rsidR="00E72A9E" w:rsidRPr="00E72A9E" w:rsidRDefault="00E72A9E" w:rsidP="0005522C">
      <w:pPr>
        <w:widowControl/>
        <w:adjustRightInd w:val="0"/>
        <w:jc w:val="both"/>
        <w:rPr>
          <w:rFonts w:eastAsia="Calibri"/>
          <w:i/>
          <w:iCs/>
          <w:sz w:val="24"/>
          <w:szCs w:val="24"/>
          <w:lang w:eastAsia="en-US" w:bidi="ar-SA"/>
        </w:rPr>
      </w:pPr>
      <w:r w:rsidRPr="00E72A9E">
        <w:rPr>
          <w:rFonts w:eastAsia="Calibri"/>
          <w:i/>
          <w:iCs/>
          <w:sz w:val="24"/>
          <w:szCs w:val="24"/>
          <w:lang w:eastAsia="en-US" w:bidi="ar-SA"/>
        </w:rPr>
        <w:t>Практические работы</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1) Составление географического описания природы, населения и хозяйства на основе использования нескольких источников информации.</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2) Сравнение двух субъектов Российской Федерации по заданным критериям.</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3)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4) Оценка туристско-рекреационного потенциала региона.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Раздел 3. Россия в мире</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Россия в системе международного географического разделения труда.</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Россия в мировой торговле. Россия в системе мировых транспортных коридоров.</w:t>
      </w:r>
    </w:p>
    <w:p w:rsidR="00E72A9E" w:rsidRPr="00E72A9E" w:rsidRDefault="00E72A9E" w:rsidP="0005522C">
      <w:pPr>
        <w:widowControl/>
        <w:adjustRightInd w:val="0"/>
        <w:jc w:val="both"/>
        <w:rPr>
          <w:rFonts w:eastAsia="Calibri"/>
          <w:sz w:val="24"/>
          <w:szCs w:val="24"/>
          <w:lang w:eastAsia="en-US" w:bidi="ar-SA"/>
        </w:rPr>
      </w:pPr>
      <w:r w:rsidRPr="00E72A9E">
        <w:rPr>
          <w:rFonts w:eastAsia="Calibri"/>
          <w:sz w:val="24"/>
          <w:szCs w:val="24"/>
          <w:lang w:eastAsia="en-US" w:bidi="ar-SA"/>
        </w:rPr>
        <w:t>Россия в мировой торговле. Россия в системе мировых транспортных коридоров.</w:t>
      </w:r>
    </w:p>
    <w:p w:rsidR="00E72A9E" w:rsidRPr="00E72A9E" w:rsidRDefault="00E72A9E" w:rsidP="0005522C">
      <w:pPr>
        <w:widowControl/>
        <w:adjustRightInd w:val="0"/>
        <w:jc w:val="center"/>
        <w:rPr>
          <w:rFonts w:eastAsia="Calibri"/>
          <w:b/>
          <w:sz w:val="24"/>
          <w:szCs w:val="24"/>
          <w:lang w:eastAsia="en-US" w:bidi="ar-SA"/>
        </w:rPr>
      </w:pP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Тематическое планирование</w:t>
      </w: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5 класс/1 час в неделю</w:t>
      </w:r>
    </w:p>
    <w:tbl>
      <w:tblPr>
        <w:tblStyle w:val="2d"/>
        <w:tblW w:w="0" w:type="auto"/>
        <w:tblLook w:val="04A0" w:firstRow="1" w:lastRow="0" w:firstColumn="1" w:lastColumn="0" w:noHBand="0" w:noVBand="1"/>
      </w:tblPr>
      <w:tblGrid>
        <w:gridCol w:w="1384"/>
        <w:gridCol w:w="6237"/>
        <w:gridCol w:w="2233"/>
      </w:tblGrid>
      <w:tr w:rsidR="00E72A9E" w:rsidRPr="00E72A9E" w:rsidTr="0005522C">
        <w:tc>
          <w:tcPr>
            <w:tcW w:w="1384" w:type="dxa"/>
          </w:tcPr>
          <w:p w:rsidR="00E72A9E" w:rsidRPr="00E72A9E" w:rsidRDefault="00E72A9E" w:rsidP="00E72A9E">
            <w:pPr>
              <w:spacing w:before="108" w:line="360" w:lineRule="auto"/>
              <w:jc w:val="center"/>
              <w:rPr>
                <w:b/>
                <w:sz w:val="24"/>
                <w:szCs w:val="24"/>
              </w:rPr>
            </w:pPr>
            <w:r w:rsidRPr="00E72A9E">
              <w:rPr>
                <w:b/>
                <w:sz w:val="24"/>
                <w:szCs w:val="24"/>
              </w:rPr>
              <w:t>№ п/п</w:t>
            </w:r>
          </w:p>
        </w:tc>
        <w:tc>
          <w:tcPr>
            <w:tcW w:w="6237" w:type="dxa"/>
          </w:tcPr>
          <w:p w:rsidR="00E72A9E" w:rsidRPr="00E72A9E" w:rsidRDefault="00E72A9E" w:rsidP="00E72A9E">
            <w:pPr>
              <w:spacing w:before="108" w:line="360" w:lineRule="auto"/>
              <w:jc w:val="center"/>
              <w:rPr>
                <w:b/>
                <w:sz w:val="24"/>
                <w:szCs w:val="24"/>
              </w:rPr>
            </w:pPr>
            <w:r w:rsidRPr="00E72A9E">
              <w:rPr>
                <w:b/>
                <w:sz w:val="24"/>
                <w:szCs w:val="24"/>
              </w:rPr>
              <w:t>Наименование раздела</w:t>
            </w:r>
          </w:p>
        </w:tc>
        <w:tc>
          <w:tcPr>
            <w:tcW w:w="2233" w:type="dxa"/>
          </w:tcPr>
          <w:p w:rsidR="00E72A9E" w:rsidRPr="00E72A9E" w:rsidRDefault="00E72A9E" w:rsidP="00E72A9E">
            <w:pPr>
              <w:spacing w:before="108" w:line="360" w:lineRule="auto"/>
              <w:jc w:val="center"/>
              <w:rPr>
                <w:b/>
                <w:sz w:val="24"/>
                <w:szCs w:val="24"/>
              </w:rPr>
            </w:pPr>
            <w:r w:rsidRPr="00E72A9E">
              <w:rPr>
                <w:b/>
                <w:sz w:val="24"/>
                <w:szCs w:val="24"/>
              </w:rPr>
              <w:t>Количество часов</w:t>
            </w:r>
          </w:p>
        </w:tc>
      </w:tr>
      <w:tr w:rsidR="00E72A9E" w:rsidRPr="00E72A9E" w:rsidTr="0005522C">
        <w:tc>
          <w:tcPr>
            <w:tcW w:w="1384" w:type="dxa"/>
          </w:tcPr>
          <w:p w:rsidR="00E72A9E" w:rsidRPr="00E72A9E" w:rsidRDefault="00E72A9E" w:rsidP="00E72A9E">
            <w:pPr>
              <w:spacing w:before="108" w:line="360" w:lineRule="auto"/>
              <w:jc w:val="center"/>
              <w:rPr>
                <w:b/>
                <w:sz w:val="24"/>
                <w:szCs w:val="24"/>
              </w:rPr>
            </w:pPr>
            <w:r w:rsidRPr="00E72A9E">
              <w:rPr>
                <w:b/>
                <w:sz w:val="24"/>
                <w:szCs w:val="24"/>
              </w:rPr>
              <w:t>1</w:t>
            </w:r>
          </w:p>
        </w:tc>
        <w:tc>
          <w:tcPr>
            <w:tcW w:w="6237" w:type="dxa"/>
          </w:tcPr>
          <w:p w:rsidR="00E72A9E" w:rsidRPr="00E72A9E" w:rsidRDefault="00E72A9E" w:rsidP="00E72A9E">
            <w:pPr>
              <w:spacing w:before="108" w:line="360" w:lineRule="auto"/>
              <w:rPr>
                <w:sz w:val="24"/>
                <w:szCs w:val="24"/>
              </w:rPr>
            </w:pPr>
            <w:r w:rsidRPr="00E72A9E">
              <w:rPr>
                <w:sz w:val="24"/>
                <w:szCs w:val="24"/>
              </w:rPr>
              <w:t>Введение. География – наука о планете Земля</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2</w:t>
            </w:r>
          </w:p>
        </w:tc>
        <w:tc>
          <w:tcPr>
            <w:tcW w:w="6237" w:type="dxa"/>
          </w:tcPr>
          <w:p w:rsidR="00E72A9E" w:rsidRPr="00E72A9E" w:rsidRDefault="00E72A9E" w:rsidP="00E72A9E">
            <w:pPr>
              <w:spacing w:before="108" w:line="360" w:lineRule="auto"/>
              <w:rPr>
                <w:sz w:val="24"/>
                <w:szCs w:val="24"/>
              </w:rPr>
            </w:pPr>
            <w:r w:rsidRPr="00E72A9E">
              <w:rPr>
                <w:sz w:val="24"/>
                <w:szCs w:val="24"/>
              </w:rPr>
              <w:t>Развитие географических знаний о Земле</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6</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3</w:t>
            </w:r>
          </w:p>
        </w:tc>
        <w:tc>
          <w:tcPr>
            <w:tcW w:w="6237" w:type="dxa"/>
          </w:tcPr>
          <w:p w:rsidR="00E72A9E" w:rsidRPr="00E72A9E" w:rsidRDefault="00E72A9E" w:rsidP="00E72A9E">
            <w:pPr>
              <w:spacing w:before="108" w:line="360" w:lineRule="auto"/>
              <w:rPr>
                <w:sz w:val="24"/>
                <w:szCs w:val="24"/>
              </w:rPr>
            </w:pPr>
            <w:r w:rsidRPr="00E72A9E">
              <w:rPr>
                <w:sz w:val="24"/>
                <w:szCs w:val="24"/>
              </w:rPr>
              <w:t>Земля - планета Солнечной системы</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5</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4</w:t>
            </w:r>
          </w:p>
        </w:tc>
        <w:tc>
          <w:tcPr>
            <w:tcW w:w="6237" w:type="dxa"/>
          </w:tcPr>
          <w:p w:rsidR="00E72A9E" w:rsidRPr="00E72A9E" w:rsidRDefault="00E72A9E" w:rsidP="00E72A9E">
            <w:pPr>
              <w:spacing w:before="108" w:line="360" w:lineRule="auto"/>
              <w:rPr>
                <w:sz w:val="24"/>
                <w:szCs w:val="24"/>
              </w:rPr>
            </w:pPr>
            <w:r w:rsidRPr="00E72A9E">
              <w:rPr>
                <w:sz w:val="24"/>
                <w:szCs w:val="24"/>
              </w:rPr>
              <w:t>План и карта</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11</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5</w:t>
            </w:r>
          </w:p>
        </w:tc>
        <w:tc>
          <w:tcPr>
            <w:tcW w:w="6237" w:type="dxa"/>
          </w:tcPr>
          <w:p w:rsidR="00E72A9E" w:rsidRPr="00E72A9E" w:rsidRDefault="00E72A9E" w:rsidP="00E72A9E">
            <w:pPr>
              <w:spacing w:before="108" w:line="360" w:lineRule="auto"/>
              <w:rPr>
                <w:sz w:val="24"/>
                <w:szCs w:val="24"/>
              </w:rPr>
            </w:pPr>
            <w:r w:rsidRPr="00E72A9E">
              <w:rPr>
                <w:sz w:val="24"/>
                <w:szCs w:val="24"/>
              </w:rPr>
              <w:t>Литосфера - каменная оболочка Земли</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8</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6</w:t>
            </w:r>
          </w:p>
        </w:tc>
        <w:tc>
          <w:tcPr>
            <w:tcW w:w="6237" w:type="dxa"/>
          </w:tcPr>
          <w:p w:rsidR="00E72A9E" w:rsidRPr="00E72A9E" w:rsidRDefault="00E72A9E" w:rsidP="00E72A9E">
            <w:pPr>
              <w:spacing w:before="108" w:line="360" w:lineRule="auto"/>
              <w:rPr>
                <w:sz w:val="24"/>
                <w:szCs w:val="24"/>
              </w:rPr>
            </w:pPr>
            <w:r w:rsidRPr="00E72A9E">
              <w:rPr>
                <w:sz w:val="24"/>
                <w:szCs w:val="24"/>
              </w:rPr>
              <w:t>Резервное время</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4</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p>
        </w:tc>
        <w:tc>
          <w:tcPr>
            <w:tcW w:w="6237" w:type="dxa"/>
          </w:tcPr>
          <w:p w:rsidR="00E72A9E" w:rsidRPr="00E72A9E" w:rsidRDefault="00E72A9E" w:rsidP="00E72A9E">
            <w:pPr>
              <w:spacing w:before="108" w:line="360" w:lineRule="auto"/>
              <w:rPr>
                <w:sz w:val="24"/>
                <w:szCs w:val="24"/>
              </w:rPr>
            </w:pPr>
            <w:r w:rsidRPr="00E72A9E">
              <w:rPr>
                <w:sz w:val="24"/>
                <w:szCs w:val="24"/>
              </w:rPr>
              <w:t>Итого</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35</w:t>
            </w:r>
          </w:p>
        </w:tc>
      </w:tr>
    </w:tbl>
    <w:p w:rsidR="00E72A9E" w:rsidRPr="00E72A9E" w:rsidRDefault="00E72A9E" w:rsidP="00E72A9E">
      <w:pPr>
        <w:spacing w:before="108" w:line="360" w:lineRule="auto"/>
        <w:rPr>
          <w:b/>
          <w:sz w:val="24"/>
          <w:szCs w:val="24"/>
        </w:rPr>
      </w:pP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Тематическое планирование</w:t>
      </w: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6 класс/1 час в неделю</w:t>
      </w:r>
    </w:p>
    <w:tbl>
      <w:tblPr>
        <w:tblStyle w:val="2d"/>
        <w:tblW w:w="0" w:type="auto"/>
        <w:tblLook w:val="04A0" w:firstRow="1" w:lastRow="0" w:firstColumn="1" w:lastColumn="0" w:noHBand="0" w:noVBand="1"/>
      </w:tblPr>
      <w:tblGrid>
        <w:gridCol w:w="1384"/>
        <w:gridCol w:w="6237"/>
        <w:gridCol w:w="2233"/>
      </w:tblGrid>
      <w:tr w:rsidR="00E72A9E" w:rsidRPr="00E72A9E" w:rsidTr="0005522C">
        <w:tc>
          <w:tcPr>
            <w:tcW w:w="1384" w:type="dxa"/>
          </w:tcPr>
          <w:p w:rsidR="00E72A9E" w:rsidRPr="00E72A9E" w:rsidRDefault="00E72A9E" w:rsidP="00E72A9E">
            <w:pPr>
              <w:spacing w:before="108" w:line="360" w:lineRule="auto"/>
              <w:jc w:val="center"/>
              <w:rPr>
                <w:b/>
                <w:sz w:val="24"/>
                <w:szCs w:val="24"/>
              </w:rPr>
            </w:pPr>
            <w:r w:rsidRPr="00E72A9E">
              <w:rPr>
                <w:b/>
                <w:sz w:val="24"/>
                <w:szCs w:val="24"/>
              </w:rPr>
              <w:t>№ п/п</w:t>
            </w:r>
          </w:p>
        </w:tc>
        <w:tc>
          <w:tcPr>
            <w:tcW w:w="6237" w:type="dxa"/>
          </w:tcPr>
          <w:p w:rsidR="00E72A9E" w:rsidRPr="00E72A9E" w:rsidRDefault="00E72A9E" w:rsidP="00E72A9E">
            <w:pPr>
              <w:spacing w:before="108" w:line="360" w:lineRule="auto"/>
              <w:jc w:val="center"/>
              <w:rPr>
                <w:b/>
                <w:sz w:val="24"/>
                <w:szCs w:val="24"/>
              </w:rPr>
            </w:pPr>
            <w:r w:rsidRPr="00E72A9E">
              <w:rPr>
                <w:b/>
                <w:sz w:val="24"/>
                <w:szCs w:val="24"/>
              </w:rPr>
              <w:t>Наименование раздела</w:t>
            </w:r>
          </w:p>
        </w:tc>
        <w:tc>
          <w:tcPr>
            <w:tcW w:w="2233" w:type="dxa"/>
          </w:tcPr>
          <w:p w:rsidR="00E72A9E" w:rsidRPr="00E72A9E" w:rsidRDefault="00E72A9E" w:rsidP="00E72A9E">
            <w:pPr>
              <w:spacing w:before="108" w:line="360" w:lineRule="auto"/>
              <w:jc w:val="center"/>
              <w:rPr>
                <w:b/>
                <w:sz w:val="24"/>
                <w:szCs w:val="24"/>
              </w:rPr>
            </w:pPr>
            <w:r w:rsidRPr="00E72A9E">
              <w:rPr>
                <w:b/>
                <w:sz w:val="24"/>
                <w:szCs w:val="24"/>
              </w:rPr>
              <w:t>Количество часов</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1</w:t>
            </w:r>
          </w:p>
        </w:tc>
        <w:tc>
          <w:tcPr>
            <w:tcW w:w="6237" w:type="dxa"/>
          </w:tcPr>
          <w:p w:rsidR="00E72A9E" w:rsidRPr="00E72A9E" w:rsidRDefault="00E72A9E" w:rsidP="00E72A9E">
            <w:pPr>
              <w:spacing w:before="108" w:line="360" w:lineRule="auto"/>
              <w:rPr>
                <w:sz w:val="24"/>
                <w:szCs w:val="24"/>
              </w:rPr>
            </w:pPr>
            <w:r w:rsidRPr="00E72A9E">
              <w:rPr>
                <w:sz w:val="24"/>
                <w:szCs w:val="24"/>
              </w:rPr>
              <w:t>Гидросфера - водная оболочка Земли</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10</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2</w:t>
            </w:r>
          </w:p>
        </w:tc>
        <w:tc>
          <w:tcPr>
            <w:tcW w:w="6237" w:type="dxa"/>
          </w:tcPr>
          <w:p w:rsidR="00E72A9E" w:rsidRPr="00E72A9E" w:rsidRDefault="00E72A9E" w:rsidP="00E72A9E">
            <w:pPr>
              <w:spacing w:before="108" w:line="360" w:lineRule="auto"/>
              <w:rPr>
                <w:sz w:val="24"/>
                <w:szCs w:val="24"/>
              </w:rPr>
            </w:pPr>
            <w:r w:rsidRPr="00E72A9E">
              <w:rPr>
                <w:sz w:val="24"/>
                <w:szCs w:val="24"/>
              </w:rPr>
              <w:t>Атмосфера - воздушная оболочка Земли</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10</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3</w:t>
            </w:r>
          </w:p>
        </w:tc>
        <w:tc>
          <w:tcPr>
            <w:tcW w:w="6237" w:type="dxa"/>
          </w:tcPr>
          <w:p w:rsidR="00E72A9E" w:rsidRPr="00E72A9E" w:rsidRDefault="00E72A9E" w:rsidP="00E72A9E">
            <w:pPr>
              <w:spacing w:before="108" w:line="360" w:lineRule="auto"/>
              <w:rPr>
                <w:sz w:val="24"/>
                <w:szCs w:val="24"/>
              </w:rPr>
            </w:pPr>
            <w:r w:rsidRPr="00E72A9E">
              <w:rPr>
                <w:sz w:val="24"/>
                <w:szCs w:val="24"/>
              </w:rPr>
              <w:t>Биосфера – живая оболочка Земля</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5</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4</w:t>
            </w:r>
          </w:p>
        </w:tc>
        <w:tc>
          <w:tcPr>
            <w:tcW w:w="6237" w:type="dxa"/>
          </w:tcPr>
          <w:p w:rsidR="00E72A9E" w:rsidRPr="00E72A9E" w:rsidRDefault="00E72A9E" w:rsidP="00E72A9E">
            <w:pPr>
              <w:spacing w:before="108" w:line="360" w:lineRule="auto"/>
              <w:rPr>
                <w:sz w:val="24"/>
                <w:szCs w:val="24"/>
              </w:rPr>
            </w:pPr>
            <w:r w:rsidRPr="00E72A9E">
              <w:rPr>
                <w:sz w:val="24"/>
                <w:szCs w:val="24"/>
              </w:rPr>
              <w:t>Географическая оболочка</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5</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5</w:t>
            </w:r>
          </w:p>
        </w:tc>
        <w:tc>
          <w:tcPr>
            <w:tcW w:w="6237" w:type="dxa"/>
          </w:tcPr>
          <w:p w:rsidR="00E72A9E" w:rsidRPr="00E72A9E" w:rsidRDefault="00E72A9E" w:rsidP="00E72A9E">
            <w:pPr>
              <w:spacing w:before="108" w:line="360" w:lineRule="auto"/>
              <w:rPr>
                <w:sz w:val="24"/>
                <w:szCs w:val="24"/>
              </w:rPr>
            </w:pPr>
            <w:r w:rsidRPr="00E72A9E">
              <w:rPr>
                <w:sz w:val="24"/>
                <w:szCs w:val="24"/>
              </w:rPr>
              <w:t>Резервное время</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5</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p>
        </w:tc>
        <w:tc>
          <w:tcPr>
            <w:tcW w:w="6237" w:type="dxa"/>
          </w:tcPr>
          <w:p w:rsidR="00E72A9E" w:rsidRPr="00E72A9E" w:rsidRDefault="00E72A9E" w:rsidP="00E72A9E">
            <w:pPr>
              <w:spacing w:before="108" w:line="360" w:lineRule="auto"/>
              <w:rPr>
                <w:sz w:val="24"/>
                <w:szCs w:val="24"/>
              </w:rPr>
            </w:pPr>
            <w:r w:rsidRPr="00E72A9E">
              <w:rPr>
                <w:sz w:val="24"/>
                <w:szCs w:val="24"/>
              </w:rPr>
              <w:t>Итого</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35</w:t>
            </w:r>
          </w:p>
        </w:tc>
      </w:tr>
    </w:tbl>
    <w:p w:rsidR="00E72A9E" w:rsidRPr="00E72A9E" w:rsidRDefault="00E72A9E" w:rsidP="00E72A9E">
      <w:pPr>
        <w:widowControl/>
        <w:adjustRightInd w:val="0"/>
        <w:spacing w:line="360" w:lineRule="auto"/>
        <w:jc w:val="center"/>
        <w:rPr>
          <w:rFonts w:eastAsia="Calibri"/>
          <w:b/>
          <w:sz w:val="24"/>
          <w:szCs w:val="24"/>
          <w:lang w:eastAsia="en-US" w:bidi="ar-SA"/>
        </w:rPr>
      </w:pP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Тематическое планирование</w:t>
      </w: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7 класс/2 часа в неделю</w:t>
      </w:r>
    </w:p>
    <w:tbl>
      <w:tblPr>
        <w:tblStyle w:val="2d"/>
        <w:tblW w:w="0" w:type="auto"/>
        <w:tblLook w:val="04A0" w:firstRow="1" w:lastRow="0" w:firstColumn="1" w:lastColumn="0" w:noHBand="0" w:noVBand="1"/>
      </w:tblPr>
      <w:tblGrid>
        <w:gridCol w:w="1384"/>
        <w:gridCol w:w="6237"/>
        <w:gridCol w:w="2233"/>
      </w:tblGrid>
      <w:tr w:rsidR="00E72A9E" w:rsidRPr="00E72A9E" w:rsidTr="0005522C">
        <w:tc>
          <w:tcPr>
            <w:tcW w:w="1384" w:type="dxa"/>
          </w:tcPr>
          <w:p w:rsidR="00E72A9E" w:rsidRPr="00E72A9E" w:rsidRDefault="00E72A9E" w:rsidP="00E72A9E">
            <w:pPr>
              <w:spacing w:before="108" w:line="360" w:lineRule="auto"/>
              <w:jc w:val="center"/>
              <w:rPr>
                <w:b/>
                <w:sz w:val="24"/>
                <w:szCs w:val="24"/>
              </w:rPr>
            </w:pPr>
            <w:r w:rsidRPr="00E72A9E">
              <w:rPr>
                <w:b/>
                <w:sz w:val="24"/>
                <w:szCs w:val="24"/>
              </w:rPr>
              <w:t>№п/п</w:t>
            </w:r>
          </w:p>
        </w:tc>
        <w:tc>
          <w:tcPr>
            <w:tcW w:w="6237" w:type="dxa"/>
          </w:tcPr>
          <w:p w:rsidR="00E72A9E" w:rsidRPr="00E72A9E" w:rsidRDefault="00E72A9E" w:rsidP="00E72A9E">
            <w:pPr>
              <w:spacing w:before="108" w:line="360" w:lineRule="auto"/>
              <w:jc w:val="center"/>
              <w:rPr>
                <w:b/>
                <w:sz w:val="24"/>
                <w:szCs w:val="24"/>
              </w:rPr>
            </w:pPr>
            <w:r w:rsidRPr="00E72A9E">
              <w:rPr>
                <w:b/>
                <w:sz w:val="24"/>
                <w:szCs w:val="24"/>
              </w:rPr>
              <w:t>Наименование раздела</w:t>
            </w:r>
          </w:p>
        </w:tc>
        <w:tc>
          <w:tcPr>
            <w:tcW w:w="2233" w:type="dxa"/>
          </w:tcPr>
          <w:p w:rsidR="00E72A9E" w:rsidRPr="00E72A9E" w:rsidRDefault="00E72A9E" w:rsidP="00E72A9E">
            <w:pPr>
              <w:spacing w:before="108" w:line="360" w:lineRule="auto"/>
              <w:jc w:val="center"/>
              <w:rPr>
                <w:b/>
                <w:sz w:val="24"/>
                <w:szCs w:val="24"/>
              </w:rPr>
            </w:pPr>
            <w:r w:rsidRPr="00E72A9E">
              <w:rPr>
                <w:b/>
                <w:sz w:val="24"/>
                <w:szCs w:val="24"/>
              </w:rPr>
              <w:t>Количество часов</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1</w:t>
            </w:r>
          </w:p>
        </w:tc>
        <w:tc>
          <w:tcPr>
            <w:tcW w:w="6237" w:type="dxa"/>
          </w:tcPr>
          <w:p w:rsidR="00E72A9E" w:rsidRPr="00E72A9E" w:rsidRDefault="00E72A9E" w:rsidP="00E72A9E">
            <w:pPr>
              <w:spacing w:before="108" w:line="360" w:lineRule="auto"/>
              <w:rPr>
                <w:sz w:val="24"/>
                <w:szCs w:val="24"/>
              </w:rPr>
            </w:pPr>
            <w:r w:rsidRPr="00E72A9E">
              <w:rPr>
                <w:sz w:val="24"/>
                <w:szCs w:val="24"/>
              </w:rPr>
              <w:t>Введение. Что изучают в курсе географии 7 класса</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2</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2</w:t>
            </w:r>
          </w:p>
        </w:tc>
        <w:tc>
          <w:tcPr>
            <w:tcW w:w="6237" w:type="dxa"/>
          </w:tcPr>
          <w:p w:rsidR="00E72A9E" w:rsidRPr="00E72A9E" w:rsidRDefault="00E72A9E" w:rsidP="00E72A9E">
            <w:pPr>
              <w:spacing w:before="108" w:line="360" w:lineRule="auto"/>
              <w:rPr>
                <w:sz w:val="24"/>
                <w:szCs w:val="24"/>
              </w:rPr>
            </w:pPr>
            <w:r w:rsidRPr="00E72A9E">
              <w:rPr>
                <w:sz w:val="24"/>
                <w:szCs w:val="24"/>
              </w:rPr>
              <w:t>Человек на Земле</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6</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3</w:t>
            </w:r>
          </w:p>
        </w:tc>
        <w:tc>
          <w:tcPr>
            <w:tcW w:w="6237" w:type="dxa"/>
          </w:tcPr>
          <w:p w:rsidR="00E72A9E" w:rsidRPr="00E72A9E" w:rsidRDefault="00E72A9E" w:rsidP="00E72A9E">
            <w:pPr>
              <w:spacing w:before="108" w:line="360" w:lineRule="auto"/>
              <w:rPr>
                <w:sz w:val="24"/>
                <w:szCs w:val="24"/>
              </w:rPr>
            </w:pPr>
            <w:r w:rsidRPr="00E72A9E">
              <w:rPr>
                <w:sz w:val="24"/>
                <w:szCs w:val="24"/>
              </w:rPr>
              <w:t>Природ</w:t>
            </w:r>
            <w:r w:rsidR="00ED2EC8">
              <w:rPr>
                <w:sz w:val="24"/>
                <w:szCs w:val="24"/>
              </w:rPr>
              <w:t>а</w:t>
            </w:r>
            <w:r w:rsidRPr="00E72A9E">
              <w:rPr>
                <w:sz w:val="24"/>
                <w:szCs w:val="24"/>
              </w:rPr>
              <w:t xml:space="preserve"> и Земля</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12</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4</w:t>
            </w:r>
          </w:p>
        </w:tc>
        <w:tc>
          <w:tcPr>
            <w:tcW w:w="6237" w:type="dxa"/>
          </w:tcPr>
          <w:p w:rsidR="00E72A9E" w:rsidRPr="00E72A9E" w:rsidRDefault="00E72A9E" w:rsidP="00E72A9E">
            <w:pPr>
              <w:spacing w:before="108" w:line="360" w:lineRule="auto"/>
              <w:rPr>
                <w:sz w:val="24"/>
                <w:szCs w:val="24"/>
              </w:rPr>
            </w:pPr>
            <w:r w:rsidRPr="00E72A9E">
              <w:rPr>
                <w:sz w:val="24"/>
                <w:szCs w:val="24"/>
              </w:rPr>
              <w:t>Природные комплексы и регионы</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5</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5</w:t>
            </w:r>
          </w:p>
        </w:tc>
        <w:tc>
          <w:tcPr>
            <w:tcW w:w="6237" w:type="dxa"/>
          </w:tcPr>
          <w:p w:rsidR="00E72A9E" w:rsidRPr="00E72A9E" w:rsidRDefault="00E72A9E" w:rsidP="00E72A9E">
            <w:pPr>
              <w:spacing w:before="108" w:line="360" w:lineRule="auto"/>
              <w:rPr>
                <w:sz w:val="24"/>
                <w:szCs w:val="24"/>
              </w:rPr>
            </w:pPr>
            <w:r w:rsidRPr="00E72A9E">
              <w:rPr>
                <w:sz w:val="24"/>
                <w:szCs w:val="24"/>
              </w:rPr>
              <w:t>Материки и страны</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34</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6</w:t>
            </w:r>
          </w:p>
        </w:tc>
        <w:tc>
          <w:tcPr>
            <w:tcW w:w="6237" w:type="dxa"/>
          </w:tcPr>
          <w:p w:rsidR="00E72A9E" w:rsidRPr="00E72A9E" w:rsidRDefault="00E72A9E" w:rsidP="00E72A9E">
            <w:pPr>
              <w:spacing w:before="108" w:line="360" w:lineRule="auto"/>
              <w:rPr>
                <w:sz w:val="24"/>
                <w:szCs w:val="24"/>
              </w:rPr>
            </w:pPr>
            <w:r w:rsidRPr="00E72A9E">
              <w:rPr>
                <w:sz w:val="24"/>
                <w:szCs w:val="24"/>
              </w:rPr>
              <w:t>Заключение</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7</w:t>
            </w:r>
          </w:p>
        </w:tc>
        <w:tc>
          <w:tcPr>
            <w:tcW w:w="6237" w:type="dxa"/>
          </w:tcPr>
          <w:p w:rsidR="00E72A9E" w:rsidRPr="00E72A9E" w:rsidRDefault="00E72A9E" w:rsidP="00E72A9E">
            <w:pPr>
              <w:spacing w:before="108" w:line="360" w:lineRule="auto"/>
              <w:rPr>
                <w:sz w:val="24"/>
                <w:szCs w:val="24"/>
              </w:rPr>
            </w:pPr>
            <w:r w:rsidRPr="00E72A9E">
              <w:rPr>
                <w:sz w:val="24"/>
                <w:szCs w:val="24"/>
              </w:rPr>
              <w:t>Резервное время</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10</w:t>
            </w:r>
          </w:p>
        </w:tc>
      </w:tr>
      <w:tr w:rsidR="00E72A9E" w:rsidRPr="00E72A9E" w:rsidTr="0005522C">
        <w:tc>
          <w:tcPr>
            <w:tcW w:w="1384" w:type="dxa"/>
          </w:tcPr>
          <w:p w:rsidR="00E72A9E" w:rsidRPr="00E72A9E" w:rsidRDefault="00E72A9E" w:rsidP="00E72A9E">
            <w:pPr>
              <w:spacing w:before="108" w:line="360" w:lineRule="auto"/>
              <w:jc w:val="center"/>
              <w:rPr>
                <w:b/>
                <w:sz w:val="24"/>
                <w:szCs w:val="24"/>
              </w:rPr>
            </w:pPr>
          </w:p>
        </w:tc>
        <w:tc>
          <w:tcPr>
            <w:tcW w:w="6237" w:type="dxa"/>
          </w:tcPr>
          <w:p w:rsidR="00E72A9E" w:rsidRPr="00E72A9E" w:rsidRDefault="00E72A9E" w:rsidP="00E72A9E">
            <w:pPr>
              <w:spacing w:before="108" w:line="360" w:lineRule="auto"/>
              <w:rPr>
                <w:sz w:val="24"/>
                <w:szCs w:val="24"/>
              </w:rPr>
            </w:pPr>
            <w:r w:rsidRPr="00E72A9E">
              <w:rPr>
                <w:sz w:val="24"/>
                <w:szCs w:val="24"/>
              </w:rPr>
              <w:t>Итого</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70</w:t>
            </w:r>
          </w:p>
        </w:tc>
      </w:tr>
    </w:tbl>
    <w:p w:rsidR="00E72A9E" w:rsidRPr="00E72A9E" w:rsidRDefault="00E72A9E" w:rsidP="00E72A9E">
      <w:pPr>
        <w:widowControl/>
        <w:adjustRightInd w:val="0"/>
        <w:spacing w:line="360" w:lineRule="auto"/>
        <w:rPr>
          <w:rFonts w:eastAsia="Calibri"/>
          <w:sz w:val="24"/>
          <w:szCs w:val="24"/>
          <w:lang w:eastAsia="en-US" w:bidi="ar-SA"/>
        </w:rPr>
      </w:pP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Тематическое планирование</w:t>
      </w: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8 класс/2 часа в неделю</w:t>
      </w:r>
    </w:p>
    <w:tbl>
      <w:tblPr>
        <w:tblStyle w:val="2d"/>
        <w:tblW w:w="0" w:type="auto"/>
        <w:tblLook w:val="04A0" w:firstRow="1" w:lastRow="0" w:firstColumn="1" w:lastColumn="0" w:noHBand="0" w:noVBand="1"/>
      </w:tblPr>
      <w:tblGrid>
        <w:gridCol w:w="1384"/>
        <w:gridCol w:w="6237"/>
        <w:gridCol w:w="2233"/>
      </w:tblGrid>
      <w:tr w:rsidR="00E72A9E" w:rsidRPr="00E72A9E" w:rsidTr="0005522C">
        <w:tc>
          <w:tcPr>
            <w:tcW w:w="1384" w:type="dxa"/>
          </w:tcPr>
          <w:p w:rsidR="00E72A9E" w:rsidRPr="00E72A9E" w:rsidRDefault="00E72A9E" w:rsidP="00E72A9E">
            <w:pPr>
              <w:spacing w:before="108" w:line="360" w:lineRule="auto"/>
              <w:jc w:val="center"/>
              <w:rPr>
                <w:b/>
                <w:sz w:val="24"/>
                <w:szCs w:val="24"/>
              </w:rPr>
            </w:pPr>
            <w:r w:rsidRPr="00E72A9E">
              <w:rPr>
                <w:b/>
                <w:sz w:val="24"/>
                <w:szCs w:val="24"/>
              </w:rPr>
              <w:t>№п/п</w:t>
            </w:r>
          </w:p>
        </w:tc>
        <w:tc>
          <w:tcPr>
            <w:tcW w:w="6237" w:type="dxa"/>
          </w:tcPr>
          <w:p w:rsidR="00E72A9E" w:rsidRPr="00E72A9E" w:rsidRDefault="00E72A9E" w:rsidP="00E72A9E">
            <w:pPr>
              <w:spacing w:before="108" w:line="360" w:lineRule="auto"/>
              <w:jc w:val="center"/>
              <w:rPr>
                <w:b/>
                <w:sz w:val="24"/>
                <w:szCs w:val="24"/>
              </w:rPr>
            </w:pPr>
            <w:r w:rsidRPr="00E72A9E">
              <w:rPr>
                <w:b/>
                <w:sz w:val="24"/>
                <w:szCs w:val="24"/>
              </w:rPr>
              <w:t>Наименование раздела</w:t>
            </w:r>
          </w:p>
        </w:tc>
        <w:tc>
          <w:tcPr>
            <w:tcW w:w="2233" w:type="dxa"/>
          </w:tcPr>
          <w:p w:rsidR="00E72A9E" w:rsidRPr="00E72A9E" w:rsidRDefault="00E72A9E" w:rsidP="00E72A9E">
            <w:pPr>
              <w:spacing w:before="108" w:line="360" w:lineRule="auto"/>
              <w:jc w:val="center"/>
              <w:rPr>
                <w:b/>
                <w:sz w:val="24"/>
                <w:szCs w:val="24"/>
              </w:rPr>
            </w:pPr>
            <w:r w:rsidRPr="00E72A9E">
              <w:rPr>
                <w:b/>
                <w:sz w:val="24"/>
                <w:szCs w:val="24"/>
              </w:rPr>
              <w:t>Количество часов</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1</w:t>
            </w:r>
          </w:p>
        </w:tc>
        <w:tc>
          <w:tcPr>
            <w:tcW w:w="6237" w:type="dxa"/>
          </w:tcPr>
          <w:p w:rsidR="00E72A9E" w:rsidRPr="00E72A9E" w:rsidRDefault="00E72A9E" w:rsidP="00E72A9E">
            <w:pPr>
              <w:spacing w:before="108" w:line="360" w:lineRule="auto"/>
              <w:rPr>
                <w:sz w:val="24"/>
                <w:szCs w:val="24"/>
              </w:rPr>
            </w:pPr>
            <w:r w:rsidRPr="00E72A9E">
              <w:rPr>
                <w:sz w:val="24"/>
                <w:szCs w:val="24"/>
              </w:rPr>
              <w:t>Географическое пространство России</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10</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2</w:t>
            </w:r>
          </w:p>
        </w:tc>
        <w:tc>
          <w:tcPr>
            <w:tcW w:w="6237" w:type="dxa"/>
          </w:tcPr>
          <w:p w:rsidR="00E72A9E" w:rsidRPr="00E72A9E" w:rsidRDefault="00E72A9E" w:rsidP="00E72A9E">
            <w:pPr>
              <w:spacing w:before="108" w:line="360" w:lineRule="auto"/>
              <w:rPr>
                <w:sz w:val="24"/>
                <w:szCs w:val="24"/>
              </w:rPr>
            </w:pPr>
            <w:r w:rsidRPr="00E72A9E">
              <w:rPr>
                <w:sz w:val="24"/>
                <w:szCs w:val="24"/>
              </w:rPr>
              <w:t>Население России</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12</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3</w:t>
            </w:r>
          </w:p>
        </w:tc>
        <w:tc>
          <w:tcPr>
            <w:tcW w:w="6237" w:type="dxa"/>
          </w:tcPr>
          <w:p w:rsidR="00E72A9E" w:rsidRPr="00E72A9E" w:rsidRDefault="00E72A9E" w:rsidP="00E72A9E">
            <w:pPr>
              <w:spacing w:before="108" w:line="360" w:lineRule="auto"/>
              <w:rPr>
                <w:sz w:val="24"/>
                <w:szCs w:val="24"/>
              </w:rPr>
            </w:pPr>
            <w:r w:rsidRPr="00E72A9E">
              <w:rPr>
                <w:sz w:val="24"/>
                <w:szCs w:val="24"/>
              </w:rPr>
              <w:t>Природа России</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26</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4</w:t>
            </w:r>
          </w:p>
        </w:tc>
        <w:tc>
          <w:tcPr>
            <w:tcW w:w="6237" w:type="dxa"/>
          </w:tcPr>
          <w:p w:rsidR="00E72A9E" w:rsidRPr="00E72A9E" w:rsidRDefault="00E72A9E" w:rsidP="00E72A9E">
            <w:pPr>
              <w:spacing w:before="108" w:line="360" w:lineRule="auto"/>
              <w:rPr>
                <w:sz w:val="24"/>
                <w:szCs w:val="24"/>
              </w:rPr>
            </w:pPr>
            <w:r w:rsidRPr="00E72A9E">
              <w:rPr>
                <w:sz w:val="24"/>
                <w:szCs w:val="24"/>
              </w:rPr>
              <w:t>Природно - хозяйственные зоны и районы</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12</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5</w:t>
            </w:r>
          </w:p>
        </w:tc>
        <w:tc>
          <w:tcPr>
            <w:tcW w:w="6237" w:type="dxa"/>
          </w:tcPr>
          <w:p w:rsidR="00E72A9E" w:rsidRPr="00E72A9E" w:rsidRDefault="00E72A9E" w:rsidP="00E72A9E">
            <w:pPr>
              <w:spacing w:before="108" w:line="360" w:lineRule="auto"/>
              <w:rPr>
                <w:sz w:val="24"/>
                <w:szCs w:val="24"/>
              </w:rPr>
            </w:pPr>
            <w:r w:rsidRPr="00E72A9E">
              <w:rPr>
                <w:sz w:val="24"/>
                <w:szCs w:val="24"/>
              </w:rPr>
              <w:t>Родной край</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2</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6</w:t>
            </w:r>
          </w:p>
        </w:tc>
        <w:tc>
          <w:tcPr>
            <w:tcW w:w="6237" w:type="dxa"/>
          </w:tcPr>
          <w:p w:rsidR="00E72A9E" w:rsidRPr="00E72A9E" w:rsidRDefault="00E72A9E" w:rsidP="00E72A9E">
            <w:pPr>
              <w:spacing w:before="108" w:line="360" w:lineRule="auto"/>
              <w:rPr>
                <w:sz w:val="24"/>
                <w:szCs w:val="24"/>
              </w:rPr>
            </w:pPr>
            <w:r w:rsidRPr="00E72A9E">
              <w:rPr>
                <w:sz w:val="24"/>
                <w:szCs w:val="24"/>
              </w:rPr>
              <w:t>Резервное время</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8</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p>
        </w:tc>
        <w:tc>
          <w:tcPr>
            <w:tcW w:w="6237" w:type="dxa"/>
          </w:tcPr>
          <w:p w:rsidR="00E72A9E" w:rsidRPr="00E72A9E" w:rsidRDefault="00E72A9E" w:rsidP="00E72A9E">
            <w:pPr>
              <w:spacing w:before="108" w:line="360" w:lineRule="auto"/>
              <w:rPr>
                <w:sz w:val="24"/>
                <w:szCs w:val="24"/>
              </w:rPr>
            </w:pPr>
            <w:r w:rsidRPr="00E72A9E">
              <w:rPr>
                <w:sz w:val="24"/>
                <w:szCs w:val="24"/>
              </w:rPr>
              <w:t>Итого</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70</w:t>
            </w:r>
          </w:p>
        </w:tc>
      </w:tr>
    </w:tbl>
    <w:p w:rsidR="00E72A9E" w:rsidRPr="00E72A9E" w:rsidRDefault="00E72A9E" w:rsidP="00E72A9E">
      <w:pPr>
        <w:widowControl/>
        <w:adjustRightInd w:val="0"/>
        <w:spacing w:line="360" w:lineRule="auto"/>
        <w:rPr>
          <w:rFonts w:eastAsia="Calibri"/>
          <w:sz w:val="24"/>
          <w:szCs w:val="24"/>
          <w:lang w:eastAsia="en-US" w:bidi="ar-SA"/>
        </w:rPr>
      </w:pP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Тематическое планирование</w:t>
      </w:r>
    </w:p>
    <w:p w:rsidR="00E72A9E" w:rsidRPr="00E72A9E" w:rsidRDefault="00E72A9E" w:rsidP="00E72A9E">
      <w:pPr>
        <w:widowControl/>
        <w:adjustRightInd w:val="0"/>
        <w:spacing w:line="360" w:lineRule="auto"/>
        <w:jc w:val="center"/>
        <w:rPr>
          <w:rFonts w:eastAsia="Calibri"/>
          <w:b/>
          <w:sz w:val="24"/>
          <w:szCs w:val="24"/>
          <w:lang w:eastAsia="en-US" w:bidi="ar-SA"/>
        </w:rPr>
      </w:pPr>
      <w:r w:rsidRPr="00E72A9E">
        <w:rPr>
          <w:rFonts w:eastAsia="Calibri"/>
          <w:b/>
          <w:sz w:val="24"/>
          <w:szCs w:val="24"/>
          <w:lang w:eastAsia="en-US" w:bidi="ar-SA"/>
        </w:rPr>
        <w:t>9 класс/2 часа в неделю</w:t>
      </w:r>
    </w:p>
    <w:tbl>
      <w:tblPr>
        <w:tblStyle w:val="2d"/>
        <w:tblW w:w="0" w:type="auto"/>
        <w:tblLook w:val="04A0" w:firstRow="1" w:lastRow="0" w:firstColumn="1" w:lastColumn="0" w:noHBand="0" w:noVBand="1"/>
      </w:tblPr>
      <w:tblGrid>
        <w:gridCol w:w="1384"/>
        <w:gridCol w:w="6237"/>
        <w:gridCol w:w="2233"/>
      </w:tblGrid>
      <w:tr w:rsidR="00E72A9E" w:rsidRPr="00E72A9E" w:rsidTr="0005522C">
        <w:tc>
          <w:tcPr>
            <w:tcW w:w="1384" w:type="dxa"/>
          </w:tcPr>
          <w:p w:rsidR="00E72A9E" w:rsidRPr="00E72A9E" w:rsidRDefault="00E72A9E" w:rsidP="00E72A9E">
            <w:pPr>
              <w:spacing w:before="108" w:line="360" w:lineRule="auto"/>
              <w:jc w:val="center"/>
              <w:rPr>
                <w:b/>
                <w:sz w:val="24"/>
                <w:szCs w:val="24"/>
              </w:rPr>
            </w:pPr>
            <w:r w:rsidRPr="00E72A9E">
              <w:rPr>
                <w:b/>
                <w:sz w:val="24"/>
                <w:szCs w:val="24"/>
              </w:rPr>
              <w:t>№ п/п</w:t>
            </w:r>
          </w:p>
        </w:tc>
        <w:tc>
          <w:tcPr>
            <w:tcW w:w="6237" w:type="dxa"/>
          </w:tcPr>
          <w:p w:rsidR="00E72A9E" w:rsidRPr="00E72A9E" w:rsidRDefault="00E72A9E" w:rsidP="00E72A9E">
            <w:pPr>
              <w:spacing w:before="108" w:line="360" w:lineRule="auto"/>
              <w:jc w:val="center"/>
              <w:rPr>
                <w:b/>
                <w:sz w:val="24"/>
                <w:szCs w:val="24"/>
              </w:rPr>
            </w:pPr>
            <w:r w:rsidRPr="00E72A9E">
              <w:rPr>
                <w:b/>
                <w:sz w:val="24"/>
                <w:szCs w:val="24"/>
              </w:rPr>
              <w:t>Наименование раздела</w:t>
            </w:r>
          </w:p>
        </w:tc>
        <w:tc>
          <w:tcPr>
            <w:tcW w:w="2233" w:type="dxa"/>
          </w:tcPr>
          <w:p w:rsidR="00E72A9E" w:rsidRPr="00E72A9E" w:rsidRDefault="00E72A9E" w:rsidP="00E72A9E">
            <w:pPr>
              <w:spacing w:before="108" w:line="360" w:lineRule="auto"/>
              <w:jc w:val="center"/>
              <w:rPr>
                <w:b/>
                <w:sz w:val="24"/>
                <w:szCs w:val="24"/>
              </w:rPr>
            </w:pPr>
            <w:r w:rsidRPr="00E72A9E">
              <w:rPr>
                <w:b/>
                <w:sz w:val="24"/>
                <w:szCs w:val="24"/>
              </w:rPr>
              <w:t>Количество часов</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1</w:t>
            </w:r>
          </w:p>
        </w:tc>
        <w:tc>
          <w:tcPr>
            <w:tcW w:w="6237" w:type="dxa"/>
          </w:tcPr>
          <w:p w:rsidR="00E72A9E" w:rsidRPr="00E72A9E" w:rsidRDefault="00E72A9E" w:rsidP="00E72A9E">
            <w:pPr>
              <w:spacing w:before="108" w:line="360" w:lineRule="auto"/>
              <w:rPr>
                <w:sz w:val="24"/>
                <w:szCs w:val="24"/>
              </w:rPr>
            </w:pPr>
            <w:r w:rsidRPr="00E72A9E">
              <w:rPr>
                <w:sz w:val="24"/>
                <w:szCs w:val="24"/>
              </w:rPr>
              <w:t>Хозяйство России</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22</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2</w:t>
            </w:r>
          </w:p>
        </w:tc>
        <w:tc>
          <w:tcPr>
            <w:tcW w:w="6237" w:type="dxa"/>
          </w:tcPr>
          <w:p w:rsidR="00E72A9E" w:rsidRPr="00E72A9E" w:rsidRDefault="00E72A9E" w:rsidP="00E72A9E">
            <w:pPr>
              <w:spacing w:before="108" w:line="360" w:lineRule="auto"/>
              <w:rPr>
                <w:sz w:val="24"/>
                <w:szCs w:val="24"/>
              </w:rPr>
            </w:pPr>
            <w:r w:rsidRPr="00E72A9E">
              <w:rPr>
                <w:sz w:val="24"/>
                <w:szCs w:val="24"/>
              </w:rPr>
              <w:t>Регионы России</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38</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3</w:t>
            </w:r>
          </w:p>
        </w:tc>
        <w:tc>
          <w:tcPr>
            <w:tcW w:w="6237" w:type="dxa"/>
          </w:tcPr>
          <w:p w:rsidR="00E72A9E" w:rsidRPr="00E72A9E" w:rsidRDefault="00E72A9E" w:rsidP="00E72A9E">
            <w:pPr>
              <w:spacing w:before="108" w:line="360" w:lineRule="auto"/>
              <w:rPr>
                <w:sz w:val="24"/>
                <w:szCs w:val="24"/>
              </w:rPr>
            </w:pPr>
            <w:r w:rsidRPr="00E72A9E">
              <w:rPr>
                <w:sz w:val="24"/>
                <w:szCs w:val="24"/>
              </w:rPr>
              <w:t xml:space="preserve">Заключение </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1</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r w:rsidRPr="00E72A9E">
              <w:rPr>
                <w:sz w:val="24"/>
                <w:szCs w:val="24"/>
              </w:rPr>
              <w:t>4</w:t>
            </w:r>
          </w:p>
        </w:tc>
        <w:tc>
          <w:tcPr>
            <w:tcW w:w="6237" w:type="dxa"/>
          </w:tcPr>
          <w:p w:rsidR="00E72A9E" w:rsidRPr="00E72A9E" w:rsidRDefault="00E72A9E" w:rsidP="00E72A9E">
            <w:pPr>
              <w:spacing w:before="108" w:line="360" w:lineRule="auto"/>
              <w:rPr>
                <w:sz w:val="24"/>
                <w:szCs w:val="24"/>
              </w:rPr>
            </w:pPr>
            <w:r w:rsidRPr="00E72A9E">
              <w:rPr>
                <w:sz w:val="24"/>
                <w:szCs w:val="24"/>
              </w:rPr>
              <w:t>Резервное время</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9</w:t>
            </w:r>
          </w:p>
        </w:tc>
      </w:tr>
      <w:tr w:rsidR="00E72A9E" w:rsidRPr="00E72A9E" w:rsidTr="0005522C">
        <w:tc>
          <w:tcPr>
            <w:tcW w:w="1384" w:type="dxa"/>
          </w:tcPr>
          <w:p w:rsidR="00E72A9E" w:rsidRPr="00E72A9E" w:rsidRDefault="00E72A9E" w:rsidP="00E72A9E">
            <w:pPr>
              <w:spacing w:before="108" w:line="360" w:lineRule="auto"/>
              <w:jc w:val="center"/>
              <w:rPr>
                <w:sz w:val="24"/>
                <w:szCs w:val="24"/>
              </w:rPr>
            </w:pPr>
          </w:p>
        </w:tc>
        <w:tc>
          <w:tcPr>
            <w:tcW w:w="6237" w:type="dxa"/>
          </w:tcPr>
          <w:p w:rsidR="00E72A9E" w:rsidRPr="00E72A9E" w:rsidRDefault="00E72A9E" w:rsidP="00E72A9E">
            <w:pPr>
              <w:spacing w:before="108" w:line="360" w:lineRule="auto"/>
              <w:rPr>
                <w:sz w:val="24"/>
                <w:szCs w:val="24"/>
              </w:rPr>
            </w:pPr>
            <w:r w:rsidRPr="00E72A9E">
              <w:rPr>
                <w:sz w:val="24"/>
                <w:szCs w:val="24"/>
              </w:rPr>
              <w:t>Итого</w:t>
            </w:r>
          </w:p>
        </w:tc>
        <w:tc>
          <w:tcPr>
            <w:tcW w:w="2233" w:type="dxa"/>
          </w:tcPr>
          <w:p w:rsidR="00E72A9E" w:rsidRPr="00E72A9E" w:rsidRDefault="00E72A9E" w:rsidP="00E72A9E">
            <w:pPr>
              <w:spacing w:before="108" w:line="360" w:lineRule="auto"/>
              <w:jc w:val="center"/>
              <w:rPr>
                <w:sz w:val="24"/>
                <w:szCs w:val="24"/>
              </w:rPr>
            </w:pPr>
            <w:r w:rsidRPr="00E72A9E">
              <w:rPr>
                <w:sz w:val="24"/>
                <w:szCs w:val="24"/>
              </w:rPr>
              <w:t>70</w:t>
            </w:r>
          </w:p>
        </w:tc>
      </w:tr>
    </w:tbl>
    <w:p w:rsidR="00E72A9E" w:rsidRPr="00E72A9E" w:rsidRDefault="00E72A9E" w:rsidP="00E72A9E">
      <w:pPr>
        <w:spacing w:before="108" w:line="360" w:lineRule="auto"/>
        <w:jc w:val="center"/>
        <w:rPr>
          <w:b/>
          <w:sz w:val="24"/>
          <w:szCs w:val="24"/>
        </w:rPr>
      </w:pPr>
    </w:p>
    <w:p w:rsidR="00E72A9E" w:rsidRPr="00BA025F" w:rsidRDefault="00E72A9E" w:rsidP="00E72A9E">
      <w:pPr>
        <w:tabs>
          <w:tab w:val="left" w:pos="10348"/>
        </w:tabs>
        <w:adjustRightInd w:val="0"/>
        <w:ind w:left="1134" w:right="777"/>
        <w:jc w:val="center"/>
        <w:rPr>
          <w:b/>
          <w:sz w:val="24"/>
          <w:szCs w:val="24"/>
        </w:rPr>
      </w:pPr>
    </w:p>
    <w:p w:rsidR="00080F68" w:rsidRPr="00BA025F" w:rsidRDefault="00EE2629" w:rsidP="0005522C">
      <w:pPr>
        <w:spacing w:before="108"/>
        <w:jc w:val="center"/>
        <w:rPr>
          <w:b/>
          <w:sz w:val="24"/>
          <w:szCs w:val="24"/>
        </w:rPr>
      </w:pPr>
      <w:r>
        <w:rPr>
          <w:b/>
          <w:sz w:val="24"/>
          <w:szCs w:val="24"/>
        </w:rPr>
        <w:t>2.2.1.11.</w:t>
      </w:r>
      <w:r w:rsidR="008F0B73" w:rsidRPr="00BA025F">
        <w:rPr>
          <w:b/>
          <w:sz w:val="24"/>
          <w:szCs w:val="24"/>
        </w:rPr>
        <w:t>Рабо</w:t>
      </w:r>
      <w:r w:rsidR="00A83FE1" w:rsidRPr="00BA025F">
        <w:rPr>
          <w:b/>
          <w:sz w:val="24"/>
          <w:szCs w:val="24"/>
        </w:rPr>
        <w:t xml:space="preserve">чая программа учебного предмета </w:t>
      </w:r>
      <w:r w:rsidR="008F0B73" w:rsidRPr="00BA025F">
        <w:rPr>
          <w:b/>
          <w:sz w:val="24"/>
          <w:szCs w:val="24"/>
        </w:rPr>
        <w:t>«Математика», 5-6 класс</w:t>
      </w:r>
    </w:p>
    <w:p w:rsidR="00D10A2B" w:rsidRPr="00BA025F" w:rsidRDefault="00B656BB" w:rsidP="0005522C">
      <w:pPr>
        <w:rPr>
          <w:sz w:val="24"/>
          <w:szCs w:val="24"/>
        </w:rPr>
      </w:pPr>
      <w:r w:rsidRPr="00BA025F">
        <w:rPr>
          <w:sz w:val="24"/>
          <w:szCs w:val="24"/>
        </w:rPr>
        <w:t>Программа</w:t>
      </w:r>
      <w:r w:rsidR="00D10A2B" w:rsidRPr="00BA025F">
        <w:rPr>
          <w:sz w:val="24"/>
          <w:szCs w:val="24"/>
        </w:rPr>
        <w:t xml:space="preserve"> «Математика. Сборник рабочих программ. 5-6 классы», М.: Просвещение, 2018, составитель Т.А. Бурмистрова к УМК Н.Я.Виленкина и др. </w:t>
      </w:r>
    </w:p>
    <w:p w:rsidR="00D10A2B" w:rsidRPr="00BA025F" w:rsidRDefault="00D10A2B" w:rsidP="0005522C">
      <w:pPr>
        <w:jc w:val="center"/>
        <w:rPr>
          <w:b/>
          <w:sz w:val="24"/>
          <w:szCs w:val="24"/>
        </w:rPr>
      </w:pPr>
      <w:r w:rsidRPr="00BA025F">
        <w:rPr>
          <w:b/>
          <w:sz w:val="24"/>
          <w:szCs w:val="24"/>
        </w:rPr>
        <w:t xml:space="preserve">ПЛАНИРУЕМЫЕ РЕЗУЛЬТАТЫ </w:t>
      </w:r>
    </w:p>
    <w:p w:rsidR="00D10A2B" w:rsidRPr="00BA025F" w:rsidRDefault="00D10A2B" w:rsidP="0005522C">
      <w:pPr>
        <w:jc w:val="both"/>
        <w:rPr>
          <w:rFonts w:eastAsiaTheme="minorHAnsi"/>
          <w:sz w:val="24"/>
          <w:szCs w:val="24"/>
          <w:lang w:eastAsia="en-US"/>
        </w:rPr>
      </w:pPr>
      <w:r w:rsidRPr="00BA025F">
        <w:rPr>
          <w:rFonts w:eastAsiaTheme="minorHAnsi"/>
          <w:sz w:val="24"/>
          <w:szCs w:val="24"/>
          <w:lang w:eastAsia="en-US"/>
        </w:rPr>
        <w:t>Для  обеспечения возможности успешного продолжения образования на базовом</w:t>
      </w:r>
      <w:r w:rsidR="009F26C6" w:rsidRPr="00BA025F">
        <w:rPr>
          <w:rFonts w:eastAsiaTheme="minorHAnsi"/>
          <w:sz w:val="24"/>
          <w:szCs w:val="24"/>
          <w:lang w:eastAsia="en-US"/>
        </w:rPr>
        <w:t xml:space="preserve"> и углубленном </w:t>
      </w:r>
      <w:r w:rsidR="00275CA8" w:rsidRPr="00BA025F">
        <w:rPr>
          <w:rFonts w:eastAsiaTheme="minorHAnsi"/>
          <w:sz w:val="24"/>
          <w:szCs w:val="24"/>
          <w:lang w:eastAsia="en-US"/>
        </w:rPr>
        <w:t xml:space="preserve"> уровн</w:t>
      </w:r>
      <w:r w:rsidR="009F26C6" w:rsidRPr="00BA025F">
        <w:rPr>
          <w:rFonts w:eastAsiaTheme="minorHAnsi"/>
          <w:sz w:val="24"/>
          <w:szCs w:val="24"/>
          <w:lang w:eastAsia="en-US"/>
        </w:rPr>
        <w:t>ях</w:t>
      </w:r>
      <w:r w:rsidR="00275CA8" w:rsidRPr="00BA025F">
        <w:rPr>
          <w:rFonts w:eastAsiaTheme="minorHAnsi"/>
          <w:sz w:val="24"/>
          <w:szCs w:val="24"/>
          <w:lang w:eastAsia="en-US"/>
        </w:rPr>
        <w:t xml:space="preserve"> </w:t>
      </w:r>
      <w:r w:rsidRPr="00BA025F">
        <w:rPr>
          <w:rFonts w:eastAsiaTheme="minorHAnsi"/>
          <w:sz w:val="24"/>
          <w:szCs w:val="24"/>
          <w:lang w:eastAsia="en-US"/>
        </w:rPr>
        <w:t>выпускник получит возможность научиться:</w:t>
      </w:r>
    </w:p>
    <w:p w:rsidR="00D10A2B" w:rsidRPr="00BA025F" w:rsidRDefault="00D10A2B" w:rsidP="0005522C">
      <w:pPr>
        <w:jc w:val="both"/>
        <w:rPr>
          <w:rFonts w:eastAsiaTheme="minorHAnsi"/>
          <w:sz w:val="24"/>
          <w:szCs w:val="24"/>
          <w:lang w:eastAsia="en-US"/>
        </w:rPr>
      </w:pPr>
      <w:r w:rsidRPr="00BA025F">
        <w:rPr>
          <w:b/>
          <w:sz w:val="24"/>
          <w:szCs w:val="24"/>
        </w:rPr>
        <w:t>Элементы теории множеств и математической логики</w:t>
      </w:r>
    </w:p>
    <w:p w:rsidR="00D10A2B" w:rsidRPr="00BA025F" w:rsidRDefault="00D10A2B" w:rsidP="0005522C">
      <w:pPr>
        <w:pStyle w:val="a5"/>
        <w:widowControl/>
        <w:numPr>
          <w:ilvl w:val="0"/>
          <w:numId w:val="131"/>
        </w:numPr>
        <w:autoSpaceDE/>
        <w:autoSpaceDN/>
        <w:ind w:left="0" w:firstLine="0"/>
        <w:contextualSpacing/>
        <w:jc w:val="both"/>
        <w:rPr>
          <w:sz w:val="24"/>
          <w:szCs w:val="24"/>
        </w:rPr>
      </w:pPr>
      <w:r w:rsidRPr="00BA025F">
        <w:rPr>
          <w:sz w:val="24"/>
          <w:szCs w:val="24"/>
        </w:rPr>
        <w:t>Оперировать понятиями: множество, элемент множества, подмножество, принадлежность;</w:t>
      </w:r>
    </w:p>
    <w:p w:rsidR="00D10A2B" w:rsidRPr="00BA025F" w:rsidRDefault="00D10A2B" w:rsidP="0005522C">
      <w:pPr>
        <w:pStyle w:val="a5"/>
        <w:widowControl/>
        <w:numPr>
          <w:ilvl w:val="0"/>
          <w:numId w:val="131"/>
        </w:numPr>
        <w:autoSpaceDE/>
        <w:autoSpaceDN/>
        <w:ind w:left="0" w:firstLine="0"/>
        <w:contextualSpacing/>
        <w:jc w:val="both"/>
        <w:rPr>
          <w:sz w:val="24"/>
          <w:szCs w:val="24"/>
        </w:rPr>
      </w:pPr>
      <w:r w:rsidRPr="00BA025F">
        <w:rPr>
          <w:sz w:val="24"/>
          <w:szCs w:val="24"/>
        </w:rPr>
        <w:t xml:space="preserve"> находить пересечение и объединение множеств, подмножество в простейших ситуациях, задавать множество с помощью пересечение элементов.</w:t>
      </w:r>
    </w:p>
    <w:p w:rsidR="00D10A2B" w:rsidRPr="00BA025F" w:rsidRDefault="00D10A2B" w:rsidP="0005522C">
      <w:pPr>
        <w:jc w:val="both"/>
        <w:rPr>
          <w:sz w:val="24"/>
          <w:szCs w:val="24"/>
        </w:rPr>
      </w:pPr>
      <w:r w:rsidRPr="00BA025F">
        <w:rPr>
          <w:b/>
          <w:sz w:val="24"/>
          <w:szCs w:val="24"/>
        </w:rPr>
        <w:t>В  повседневной жизни и при изучении  других предметов</w:t>
      </w:r>
      <w:r w:rsidRPr="00BA025F">
        <w:rPr>
          <w:sz w:val="24"/>
          <w:szCs w:val="24"/>
        </w:rPr>
        <w:t>:</w:t>
      </w:r>
    </w:p>
    <w:p w:rsidR="00D10A2B" w:rsidRPr="00BA025F" w:rsidRDefault="00D10A2B" w:rsidP="0005522C">
      <w:pPr>
        <w:pStyle w:val="a5"/>
        <w:widowControl/>
        <w:numPr>
          <w:ilvl w:val="0"/>
          <w:numId w:val="132"/>
        </w:numPr>
        <w:autoSpaceDE/>
        <w:autoSpaceDN/>
        <w:ind w:left="0" w:firstLine="0"/>
        <w:contextualSpacing/>
        <w:jc w:val="both"/>
        <w:rPr>
          <w:sz w:val="24"/>
          <w:szCs w:val="24"/>
        </w:rPr>
      </w:pPr>
      <w:r w:rsidRPr="00BA025F">
        <w:rPr>
          <w:sz w:val="24"/>
          <w:szCs w:val="24"/>
        </w:rPr>
        <w:t>распознавать логические некорректные высказывания;</w:t>
      </w:r>
    </w:p>
    <w:p w:rsidR="00D10A2B" w:rsidRPr="00BA025F" w:rsidRDefault="00D10A2B" w:rsidP="0005522C">
      <w:pPr>
        <w:jc w:val="both"/>
        <w:rPr>
          <w:b/>
          <w:sz w:val="24"/>
          <w:szCs w:val="24"/>
        </w:rPr>
      </w:pPr>
      <w:r w:rsidRPr="00BA025F">
        <w:rPr>
          <w:b/>
          <w:sz w:val="24"/>
          <w:szCs w:val="24"/>
        </w:rPr>
        <w:t>Числа</w:t>
      </w:r>
    </w:p>
    <w:p w:rsidR="00D10A2B" w:rsidRPr="00BA025F" w:rsidRDefault="00D10A2B" w:rsidP="0005522C">
      <w:pPr>
        <w:pStyle w:val="a5"/>
        <w:widowControl/>
        <w:numPr>
          <w:ilvl w:val="0"/>
          <w:numId w:val="132"/>
        </w:numPr>
        <w:autoSpaceDE/>
        <w:autoSpaceDN/>
        <w:ind w:left="0" w:firstLine="0"/>
        <w:contextualSpacing/>
        <w:jc w:val="both"/>
        <w:rPr>
          <w:sz w:val="24"/>
          <w:szCs w:val="24"/>
        </w:rPr>
      </w:pPr>
      <w:r w:rsidRPr="00BA025F">
        <w:rPr>
          <w:sz w:val="24"/>
          <w:szCs w:val="24"/>
        </w:rPr>
        <w:t>Оперировать понятиями: целое число, обыкновенная дробь, десятичная дробь, смешанное число, рациональное число;</w:t>
      </w:r>
    </w:p>
    <w:p w:rsidR="00D10A2B" w:rsidRPr="00BA025F" w:rsidRDefault="00D10A2B" w:rsidP="0005522C">
      <w:pPr>
        <w:pStyle w:val="a5"/>
        <w:widowControl/>
        <w:numPr>
          <w:ilvl w:val="0"/>
          <w:numId w:val="132"/>
        </w:numPr>
        <w:autoSpaceDE/>
        <w:autoSpaceDN/>
        <w:ind w:left="0" w:firstLine="0"/>
        <w:contextualSpacing/>
        <w:jc w:val="both"/>
        <w:rPr>
          <w:sz w:val="24"/>
          <w:szCs w:val="24"/>
        </w:rPr>
      </w:pPr>
      <w:r w:rsidRPr="00BA025F">
        <w:rPr>
          <w:sz w:val="24"/>
          <w:szCs w:val="24"/>
        </w:rPr>
        <w:t xml:space="preserve"> использовать свойства чисел и правила действий с рациональными числами при выполнении вычислений;</w:t>
      </w:r>
    </w:p>
    <w:p w:rsidR="00D10A2B" w:rsidRPr="00BA025F" w:rsidRDefault="00D10A2B" w:rsidP="0005522C">
      <w:pPr>
        <w:pStyle w:val="a5"/>
        <w:widowControl/>
        <w:numPr>
          <w:ilvl w:val="0"/>
          <w:numId w:val="132"/>
        </w:numPr>
        <w:autoSpaceDE/>
        <w:autoSpaceDN/>
        <w:ind w:left="0" w:firstLine="0"/>
        <w:contextualSpacing/>
        <w:jc w:val="both"/>
        <w:rPr>
          <w:sz w:val="24"/>
          <w:szCs w:val="24"/>
        </w:rPr>
      </w:pPr>
      <w:r w:rsidRPr="00BA025F">
        <w:rPr>
          <w:sz w:val="24"/>
          <w:szCs w:val="24"/>
        </w:rPr>
        <w:t xml:space="preserve"> использовать признаки делимости на 2, 4, 8, 5, 3, 6, 9, 10, 11 при выполнении вычислений и решении задач;</w:t>
      </w:r>
    </w:p>
    <w:p w:rsidR="00D10A2B" w:rsidRPr="00BA025F" w:rsidRDefault="00D10A2B" w:rsidP="0005522C">
      <w:pPr>
        <w:pStyle w:val="a5"/>
        <w:widowControl/>
        <w:numPr>
          <w:ilvl w:val="0"/>
          <w:numId w:val="132"/>
        </w:numPr>
        <w:autoSpaceDE/>
        <w:autoSpaceDN/>
        <w:ind w:left="0" w:firstLine="0"/>
        <w:contextualSpacing/>
        <w:jc w:val="both"/>
        <w:rPr>
          <w:sz w:val="24"/>
          <w:szCs w:val="24"/>
        </w:rPr>
      </w:pPr>
      <w:r w:rsidRPr="00BA025F">
        <w:rPr>
          <w:sz w:val="24"/>
          <w:szCs w:val="24"/>
        </w:rPr>
        <w:t>выполнять округление рациональных чисел в соответствии с правилами;</w:t>
      </w:r>
    </w:p>
    <w:p w:rsidR="00D10A2B" w:rsidRPr="00BA025F" w:rsidRDefault="00D10A2B" w:rsidP="0005522C">
      <w:pPr>
        <w:pStyle w:val="a5"/>
        <w:widowControl/>
        <w:numPr>
          <w:ilvl w:val="0"/>
          <w:numId w:val="132"/>
        </w:numPr>
        <w:autoSpaceDE/>
        <w:autoSpaceDN/>
        <w:ind w:left="0" w:firstLine="0"/>
        <w:contextualSpacing/>
        <w:jc w:val="both"/>
        <w:rPr>
          <w:sz w:val="24"/>
          <w:szCs w:val="24"/>
        </w:rPr>
      </w:pPr>
      <w:r w:rsidRPr="00BA025F">
        <w:rPr>
          <w:sz w:val="24"/>
          <w:szCs w:val="24"/>
        </w:rPr>
        <w:t xml:space="preserve"> сравнивать рациональные числа, упорядочивать числа, записанные в виде обыкновенных и десятичных дробей;</w:t>
      </w:r>
    </w:p>
    <w:p w:rsidR="00D10A2B" w:rsidRPr="00BA025F" w:rsidRDefault="00D10A2B" w:rsidP="0005522C">
      <w:pPr>
        <w:pStyle w:val="a5"/>
        <w:widowControl/>
        <w:numPr>
          <w:ilvl w:val="0"/>
          <w:numId w:val="132"/>
        </w:numPr>
        <w:autoSpaceDE/>
        <w:autoSpaceDN/>
        <w:ind w:left="0" w:firstLine="0"/>
        <w:contextualSpacing/>
        <w:jc w:val="both"/>
        <w:rPr>
          <w:sz w:val="24"/>
          <w:szCs w:val="24"/>
        </w:rPr>
      </w:pPr>
      <w:r w:rsidRPr="00BA025F">
        <w:rPr>
          <w:sz w:val="24"/>
          <w:szCs w:val="24"/>
        </w:rPr>
        <w:t>находить НОД и НОК чисел и использовать их при решении задач;</w:t>
      </w:r>
    </w:p>
    <w:p w:rsidR="00D10A2B" w:rsidRPr="00BA025F" w:rsidRDefault="00D10A2B" w:rsidP="0005522C">
      <w:pPr>
        <w:pStyle w:val="a5"/>
        <w:widowControl/>
        <w:numPr>
          <w:ilvl w:val="0"/>
          <w:numId w:val="132"/>
        </w:numPr>
        <w:autoSpaceDE/>
        <w:autoSpaceDN/>
        <w:ind w:left="0" w:firstLine="0"/>
        <w:contextualSpacing/>
        <w:jc w:val="both"/>
        <w:rPr>
          <w:sz w:val="24"/>
          <w:szCs w:val="24"/>
        </w:rPr>
      </w:pPr>
      <w:r w:rsidRPr="00BA025F">
        <w:rPr>
          <w:sz w:val="24"/>
          <w:szCs w:val="24"/>
        </w:rPr>
        <w:t>оперировать понятием «модуль числа»; применять геометрическую интерпретацию модуля числа.</w:t>
      </w:r>
    </w:p>
    <w:p w:rsidR="00D10A2B" w:rsidRPr="00BA025F" w:rsidRDefault="00D10A2B" w:rsidP="0005522C">
      <w:pPr>
        <w:jc w:val="both"/>
        <w:rPr>
          <w:b/>
          <w:sz w:val="24"/>
          <w:szCs w:val="24"/>
        </w:rPr>
      </w:pPr>
      <w:r w:rsidRPr="00BA025F">
        <w:rPr>
          <w:b/>
          <w:sz w:val="24"/>
          <w:szCs w:val="24"/>
        </w:rPr>
        <w:t>В  повседневной жизни и при изучении других предметов:</w:t>
      </w:r>
    </w:p>
    <w:p w:rsidR="00D10A2B" w:rsidRPr="00BA025F" w:rsidRDefault="00D10A2B" w:rsidP="0005522C">
      <w:pPr>
        <w:pStyle w:val="a5"/>
        <w:widowControl/>
        <w:numPr>
          <w:ilvl w:val="0"/>
          <w:numId w:val="133"/>
        </w:numPr>
        <w:autoSpaceDE/>
        <w:autoSpaceDN/>
        <w:ind w:left="0" w:firstLine="0"/>
        <w:contextualSpacing/>
        <w:jc w:val="both"/>
        <w:rPr>
          <w:sz w:val="24"/>
          <w:szCs w:val="24"/>
        </w:rPr>
      </w:pPr>
      <w:r w:rsidRPr="00BA025F">
        <w:rPr>
          <w:sz w:val="24"/>
          <w:szCs w:val="24"/>
        </w:rPr>
        <w:t>оценивать результаты вычислений при решении практических задач;</w:t>
      </w:r>
    </w:p>
    <w:p w:rsidR="00D10A2B" w:rsidRPr="00BA025F" w:rsidRDefault="00D10A2B" w:rsidP="0005522C">
      <w:pPr>
        <w:pStyle w:val="a5"/>
        <w:widowControl/>
        <w:numPr>
          <w:ilvl w:val="0"/>
          <w:numId w:val="133"/>
        </w:numPr>
        <w:autoSpaceDE/>
        <w:autoSpaceDN/>
        <w:ind w:left="0" w:firstLine="0"/>
        <w:contextualSpacing/>
        <w:jc w:val="both"/>
        <w:rPr>
          <w:sz w:val="24"/>
          <w:szCs w:val="24"/>
        </w:rPr>
      </w:pPr>
      <w:r w:rsidRPr="00BA025F">
        <w:rPr>
          <w:sz w:val="24"/>
          <w:szCs w:val="24"/>
        </w:rPr>
        <w:t xml:space="preserve"> выполнять сравнение чисел в реальных ситуациях;</w:t>
      </w:r>
    </w:p>
    <w:p w:rsidR="00D10A2B" w:rsidRPr="00BA025F" w:rsidRDefault="00D10A2B" w:rsidP="0005522C">
      <w:pPr>
        <w:pStyle w:val="a5"/>
        <w:widowControl/>
        <w:numPr>
          <w:ilvl w:val="0"/>
          <w:numId w:val="133"/>
        </w:numPr>
        <w:autoSpaceDE/>
        <w:autoSpaceDN/>
        <w:ind w:left="0" w:firstLine="0"/>
        <w:contextualSpacing/>
        <w:jc w:val="both"/>
        <w:rPr>
          <w:sz w:val="24"/>
          <w:szCs w:val="24"/>
        </w:rPr>
      </w:pPr>
      <w:r w:rsidRPr="00BA025F">
        <w:rPr>
          <w:sz w:val="24"/>
          <w:szCs w:val="24"/>
        </w:rPr>
        <w:t xml:space="preserve"> составлять числовые выражения и оценивать их значения при решении практических  задач и задач из других учебных предметов;</w:t>
      </w:r>
    </w:p>
    <w:p w:rsidR="00D10A2B" w:rsidRPr="00BA025F" w:rsidRDefault="00D10A2B" w:rsidP="0005522C">
      <w:pPr>
        <w:pStyle w:val="a5"/>
        <w:widowControl/>
        <w:numPr>
          <w:ilvl w:val="0"/>
          <w:numId w:val="133"/>
        </w:numPr>
        <w:autoSpaceDE/>
        <w:autoSpaceDN/>
        <w:ind w:left="0" w:firstLine="0"/>
        <w:contextualSpacing/>
        <w:jc w:val="both"/>
        <w:rPr>
          <w:sz w:val="24"/>
          <w:szCs w:val="24"/>
        </w:rPr>
      </w:pPr>
      <w:r w:rsidRPr="00BA025F">
        <w:rPr>
          <w:sz w:val="24"/>
          <w:szCs w:val="24"/>
        </w:rPr>
        <w:t>Применять правила приближенных вычислений при решении практических  задач и решении задач из других учебных предметов;</w:t>
      </w:r>
    </w:p>
    <w:p w:rsidR="00D10A2B" w:rsidRPr="00BA025F" w:rsidRDefault="00D10A2B" w:rsidP="0005522C">
      <w:pPr>
        <w:pStyle w:val="a5"/>
        <w:widowControl/>
        <w:numPr>
          <w:ilvl w:val="0"/>
          <w:numId w:val="133"/>
        </w:numPr>
        <w:autoSpaceDE/>
        <w:autoSpaceDN/>
        <w:ind w:left="0" w:firstLine="0"/>
        <w:contextualSpacing/>
        <w:jc w:val="both"/>
        <w:rPr>
          <w:sz w:val="24"/>
          <w:szCs w:val="24"/>
        </w:rPr>
      </w:pPr>
      <w:r w:rsidRPr="00BA025F">
        <w:rPr>
          <w:sz w:val="24"/>
          <w:szCs w:val="24"/>
        </w:rPr>
        <w:t xml:space="preserve"> выполнять сравнение результатов вычислений при решении практических задач, в том числе приближенных вычислений.</w:t>
      </w:r>
    </w:p>
    <w:p w:rsidR="00D10A2B" w:rsidRPr="00BA025F" w:rsidRDefault="00D10A2B" w:rsidP="0005522C">
      <w:pPr>
        <w:jc w:val="both"/>
        <w:rPr>
          <w:sz w:val="24"/>
          <w:szCs w:val="24"/>
        </w:rPr>
      </w:pPr>
      <w:r w:rsidRPr="00BA025F">
        <w:rPr>
          <w:b/>
          <w:sz w:val="24"/>
          <w:szCs w:val="24"/>
        </w:rPr>
        <w:t xml:space="preserve"> Уравнения и неравенства</w:t>
      </w:r>
    </w:p>
    <w:p w:rsidR="00D10A2B" w:rsidRPr="00BA025F" w:rsidRDefault="00D10A2B" w:rsidP="0005522C">
      <w:pPr>
        <w:pStyle w:val="a5"/>
        <w:widowControl/>
        <w:numPr>
          <w:ilvl w:val="0"/>
          <w:numId w:val="134"/>
        </w:numPr>
        <w:autoSpaceDE/>
        <w:autoSpaceDN/>
        <w:ind w:left="0" w:firstLine="0"/>
        <w:contextualSpacing/>
        <w:jc w:val="both"/>
        <w:rPr>
          <w:sz w:val="24"/>
          <w:szCs w:val="24"/>
        </w:rPr>
      </w:pPr>
      <w:r w:rsidRPr="00BA025F">
        <w:rPr>
          <w:sz w:val="24"/>
          <w:szCs w:val="24"/>
        </w:rPr>
        <w:t>Оперировать понятиями: равенство, числовое равенство, уравнение, корень уравнения, решение уравнения, числовое неравенство.</w:t>
      </w:r>
    </w:p>
    <w:p w:rsidR="00D10A2B" w:rsidRPr="00BA025F" w:rsidRDefault="00D10A2B" w:rsidP="0005522C">
      <w:pPr>
        <w:jc w:val="both"/>
        <w:rPr>
          <w:b/>
          <w:sz w:val="24"/>
          <w:szCs w:val="24"/>
        </w:rPr>
      </w:pPr>
      <w:r w:rsidRPr="00BA025F">
        <w:rPr>
          <w:b/>
          <w:sz w:val="24"/>
          <w:szCs w:val="24"/>
        </w:rPr>
        <w:t>Статистика и теория вероятностей</w:t>
      </w:r>
    </w:p>
    <w:p w:rsidR="00D10A2B" w:rsidRPr="00BA025F" w:rsidRDefault="00D10A2B" w:rsidP="0005522C">
      <w:pPr>
        <w:pStyle w:val="a5"/>
        <w:widowControl/>
        <w:numPr>
          <w:ilvl w:val="0"/>
          <w:numId w:val="134"/>
        </w:numPr>
        <w:autoSpaceDE/>
        <w:autoSpaceDN/>
        <w:ind w:left="0" w:firstLine="0"/>
        <w:contextualSpacing/>
        <w:jc w:val="both"/>
        <w:rPr>
          <w:sz w:val="24"/>
          <w:szCs w:val="24"/>
        </w:rPr>
      </w:pPr>
      <w:r w:rsidRPr="00BA025F">
        <w:rPr>
          <w:sz w:val="24"/>
          <w:szCs w:val="24"/>
        </w:rPr>
        <w:t>Представлять данные в виде таблиц,  диаграмм, составлять таблицы, строить диаграммы на основе данных;</w:t>
      </w:r>
    </w:p>
    <w:p w:rsidR="00D10A2B" w:rsidRPr="00BA025F" w:rsidRDefault="00D10A2B" w:rsidP="0005522C">
      <w:pPr>
        <w:pStyle w:val="a5"/>
        <w:widowControl/>
        <w:numPr>
          <w:ilvl w:val="0"/>
          <w:numId w:val="134"/>
        </w:numPr>
        <w:autoSpaceDE/>
        <w:autoSpaceDN/>
        <w:ind w:left="0" w:firstLine="0"/>
        <w:contextualSpacing/>
        <w:jc w:val="both"/>
        <w:rPr>
          <w:sz w:val="24"/>
          <w:szCs w:val="24"/>
        </w:rPr>
      </w:pPr>
      <w:r w:rsidRPr="00BA025F">
        <w:rPr>
          <w:sz w:val="24"/>
          <w:szCs w:val="24"/>
        </w:rPr>
        <w:t xml:space="preserve"> читать, извлекать информацию, представленную в виде таблиц, диаграмм;</w:t>
      </w:r>
    </w:p>
    <w:p w:rsidR="00D10A2B" w:rsidRPr="00BA025F" w:rsidRDefault="00D10A2B" w:rsidP="0005522C">
      <w:pPr>
        <w:pStyle w:val="a5"/>
        <w:widowControl/>
        <w:numPr>
          <w:ilvl w:val="0"/>
          <w:numId w:val="134"/>
        </w:numPr>
        <w:autoSpaceDE/>
        <w:autoSpaceDN/>
        <w:ind w:left="0" w:firstLine="0"/>
        <w:contextualSpacing/>
        <w:jc w:val="both"/>
        <w:rPr>
          <w:sz w:val="24"/>
          <w:szCs w:val="24"/>
        </w:rPr>
      </w:pPr>
      <w:r w:rsidRPr="00BA025F">
        <w:rPr>
          <w:sz w:val="24"/>
          <w:szCs w:val="24"/>
        </w:rPr>
        <w:t>оперировать понятиями:  столбчатые и круговые диаграммы, таблицы данных, среднее арифметическое.</w:t>
      </w:r>
    </w:p>
    <w:p w:rsidR="00D10A2B" w:rsidRPr="00BA025F" w:rsidRDefault="00D10A2B" w:rsidP="0005522C">
      <w:pPr>
        <w:jc w:val="both"/>
        <w:rPr>
          <w:b/>
          <w:sz w:val="24"/>
          <w:szCs w:val="24"/>
        </w:rPr>
      </w:pPr>
      <w:r w:rsidRPr="00BA025F">
        <w:rPr>
          <w:b/>
          <w:sz w:val="24"/>
          <w:szCs w:val="24"/>
        </w:rPr>
        <w:t>В  повседневной жизни и при изучении других предметов:</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D10A2B" w:rsidRPr="00BA025F" w:rsidRDefault="00D10A2B" w:rsidP="0005522C">
      <w:pPr>
        <w:jc w:val="both"/>
        <w:rPr>
          <w:sz w:val="24"/>
          <w:szCs w:val="24"/>
        </w:rPr>
      </w:pPr>
      <w:r w:rsidRPr="00BA025F">
        <w:rPr>
          <w:b/>
          <w:sz w:val="24"/>
          <w:szCs w:val="24"/>
        </w:rPr>
        <w:t>Текстовые задачи</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Решать несложные сюжетные задачи разных типов на все  арифметические действия;</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 xml:space="preserve"> решать простые и сложные задачи разных типов, а также задачи повышенной трудности;</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 использовать разные краткие записи как модели текстов сложных задач для построения поисковой схемы и решения задач;</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знать и применять оба способа поиска решения задач (от требования к условию и от условия  к требованию);</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решать несложные логические задачи методом рассуждений, моделировать рассуждения при поиске решения задач с помощью граф-схемы;</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 xml:space="preserve"> составлять план решения задачи;  выделять этапы решения задачи и содержание каждого этапа;</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 xml:space="preserve"> интерпретировать вычислительные результаты в задаче, исследовать  полученное решение задачи;</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противоположном направлениях;</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знать  различие скоростей объектов в стоячей воде,  против течения и по течению реки; исследовать всевозможные ситуации при решении задач на движение по реке,   рассматривать разные системы отсчета;</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решать  задачи на нахождение части числа и числа по его части,  решать разнообразные задачи на части;</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 xml:space="preserve"> находить процент от числа,  число по его проценту,  процентное отношение двух чисел,  процентное снижение или процентное повышение величины;</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 xml:space="preserve"> решать осознавать и объяснять идентичность  задач разных типов (на работу, на покупки, на движение),  связывающих три величины,  выделять эти величины и отношения между ними,  применять их при решении задач,  конструировать собственные задачи указанных типов.</w:t>
      </w:r>
    </w:p>
    <w:p w:rsidR="00D10A2B" w:rsidRPr="00BA025F" w:rsidRDefault="00D10A2B" w:rsidP="0005522C">
      <w:pPr>
        <w:pStyle w:val="a5"/>
        <w:ind w:left="0" w:firstLine="0"/>
        <w:jc w:val="both"/>
        <w:rPr>
          <w:sz w:val="24"/>
          <w:szCs w:val="24"/>
        </w:rPr>
      </w:pPr>
      <w:r w:rsidRPr="00BA025F">
        <w:rPr>
          <w:b/>
          <w:sz w:val="24"/>
          <w:szCs w:val="24"/>
        </w:rPr>
        <w:t xml:space="preserve">В  повседневной жизни  и при изучении других предметов:                                                    </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выдвигать гипотезы о возможных предельных значениях искомых величин в задаче (делать прикидку);</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D10A2B" w:rsidRPr="00BA025F" w:rsidRDefault="00D10A2B" w:rsidP="0005522C">
      <w:pPr>
        <w:pStyle w:val="a5"/>
        <w:widowControl/>
        <w:numPr>
          <w:ilvl w:val="0"/>
          <w:numId w:val="135"/>
        </w:numPr>
        <w:autoSpaceDE/>
        <w:autoSpaceDN/>
        <w:ind w:left="0" w:firstLine="0"/>
        <w:contextualSpacing/>
        <w:jc w:val="both"/>
        <w:rPr>
          <w:sz w:val="24"/>
          <w:szCs w:val="24"/>
        </w:rPr>
      </w:pPr>
      <w:r w:rsidRPr="00BA025F">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D10A2B" w:rsidRPr="00BA025F" w:rsidRDefault="00D10A2B" w:rsidP="0005522C">
      <w:pPr>
        <w:jc w:val="both"/>
        <w:rPr>
          <w:sz w:val="24"/>
          <w:szCs w:val="24"/>
        </w:rPr>
      </w:pPr>
      <w:r w:rsidRPr="00BA025F">
        <w:rPr>
          <w:b/>
          <w:sz w:val="24"/>
          <w:szCs w:val="24"/>
        </w:rPr>
        <w:t>Наглядная геометрия</w:t>
      </w:r>
    </w:p>
    <w:p w:rsidR="00D10A2B" w:rsidRPr="00BA025F" w:rsidRDefault="00D10A2B" w:rsidP="0005522C">
      <w:pPr>
        <w:jc w:val="both"/>
        <w:rPr>
          <w:sz w:val="24"/>
          <w:szCs w:val="24"/>
        </w:rPr>
      </w:pPr>
      <w:r w:rsidRPr="00BA025F">
        <w:rPr>
          <w:b/>
          <w:sz w:val="24"/>
          <w:szCs w:val="24"/>
        </w:rPr>
        <w:t>Геометрические фигуры</w:t>
      </w:r>
    </w:p>
    <w:p w:rsidR="00D10A2B" w:rsidRPr="00BA025F" w:rsidRDefault="00D10A2B" w:rsidP="0005522C">
      <w:pPr>
        <w:pStyle w:val="a5"/>
        <w:widowControl/>
        <w:numPr>
          <w:ilvl w:val="0"/>
          <w:numId w:val="136"/>
        </w:numPr>
        <w:autoSpaceDE/>
        <w:autoSpaceDN/>
        <w:ind w:left="0" w:firstLine="0"/>
        <w:contextualSpacing/>
        <w:jc w:val="both"/>
        <w:rPr>
          <w:sz w:val="24"/>
          <w:szCs w:val="24"/>
        </w:rPr>
      </w:pPr>
      <w:r w:rsidRPr="00BA025F">
        <w:rPr>
          <w:sz w:val="24"/>
          <w:szCs w:val="24"/>
        </w:rPr>
        <w:t>Оперировать понятиями:  фигура,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D10A2B" w:rsidRPr="00BA025F" w:rsidRDefault="00D10A2B" w:rsidP="0005522C">
      <w:pPr>
        <w:pStyle w:val="a5"/>
        <w:widowControl/>
        <w:numPr>
          <w:ilvl w:val="0"/>
          <w:numId w:val="136"/>
        </w:numPr>
        <w:autoSpaceDE/>
        <w:autoSpaceDN/>
        <w:ind w:left="0" w:firstLine="0"/>
        <w:contextualSpacing/>
        <w:jc w:val="both"/>
        <w:rPr>
          <w:sz w:val="24"/>
          <w:szCs w:val="24"/>
        </w:rPr>
      </w:pPr>
      <w:r w:rsidRPr="00BA025F">
        <w:rPr>
          <w:sz w:val="24"/>
          <w:szCs w:val="24"/>
        </w:rPr>
        <w:t xml:space="preserve"> Извлекать, интерпретировать и преобразовывать информацию о геометрических фигурах, представленную на чертежах;</w:t>
      </w:r>
    </w:p>
    <w:p w:rsidR="00D10A2B" w:rsidRPr="00BA025F" w:rsidRDefault="00D10A2B" w:rsidP="0005522C">
      <w:pPr>
        <w:pStyle w:val="a5"/>
        <w:widowControl/>
        <w:numPr>
          <w:ilvl w:val="0"/>
          <w:numId w:val="136"/>
        </w:numPr>
        <w:autoSpaceDE/>
        <w:autoSpaceDN/>
        <w:ind w:left="0" w:firstLine="0"/>
        <w:contextualSpacing/>
        <w:jc w:val="both"/>
        <w:rPr>
          <w:sz w:val="24"/>
          <w:szCs w:val="24"/>
        </w:rPr>
      </w:pPr>
      <w:r w:rsidRPr="00BA025F">
        <w:rPr>
          <w:sz w:val="24"/>
          <w:szCs w:val="24"/>
        </w:rPr>
        <w:t xml:space="preserve"> изображать изучаемые фигуры от руки, с помощью линейки и циркуля и с помощью компьютерных инструментов.</w:t>
      </w:r>
    </w:p>
    <w:p w:rsidR="00D10A2B" w:rsidRPr="00BA025F" w:rsidRDefault="00D10A2B" w:rsidP="0005522C">
      <w:pPr>
        <w:jc w:val="both"/>
        <w:rPr>
          <w:b/>
          <w:sz w:val="24"/>
          <w:szCs w:val="24"/>
        </w:rPr>
      </w:pPr>
      <w:r w:rsidRPr="00BA025F">
        <w:rPr>
          <w:b/>
          <w:sz w:val="24"/>
          <w:szCs w:val="24"/>
        </w:rPr>
        <w:t xml:space="preserve">В повседневной жизни и при изучении других предметов: </w:t>
      </w:r>
    </w:p>
    <w:p w:rsidR="00D10A2B" w:rsidRPr="00BA025F" w:rsidRDefault="00D10A2B" w:rsidP="0005522C">
      <w:pPr>
        <w:pStyle w:val="a5"/>
        <w:widowControl/>
        <w:numPr>
          <w:ilvl w:val="0"/>
          <w:numId w:val="137"/>
        </w:numPr>
        <w:autoSpaceDE/>
        <w:autoSpaceDN/>
        <w:ind w:left="0" w:firstLine="0"/>
        <w:contextualSpacing/>
        <w:jc w:val="both"/>
        <w:rPr>
          <w:sz w:val="24"/>
          <w:szCs w:val="24"/>
        </w:rPr>
      </w:pPr>
      <w:r w:rsidRPr="00BA025F">
        <w:rPr>
          <w:sz w:val="24"/>
          <w:szCs w:val="24"/>
        </w:rPr>
        <w:t xml:space="preserve">решать практические задачи с применением простейших свойств фигур. </w:t>
      </w:r>
    </w:p>
    <w:p w:rsidR="00D10A2B" w:rsidRPr="00BA025F" w:rsidRDefault="00D10A2B" w:rsidP="0005522C">
      <w:pPr>
        <w:jc w:val="both"/>
        <w:rPr>
          <w:b/>
          <w:sz w:val="24"/>
          <w:szCs w:val="24"/>
        </w:rPr>
      </w:pPr>
      <w:r w:rsidRPr="00BA025F">
        <w:rPr>
          <w:b/>
          <w:sz w:val="24"/>
          <w:szCs w:val="24"/>
        </w:rPr>
        <w:t>Измерения и вычисления</w:t>
      </w:r>
    </w:p>
    <w:p w:rsidR="00D10A2B" w:rsidRPr="00BA025F" w:rsidRDefault="00D10A2B" w:rsidP="0005522C">
      <w:pPr>
        <w:pStyle w:val="a5"/>
        <w:widowControl/>
        <w:numPr>
          <w:ilvl w:val="0"/>
          <w:numId w:val="137"/>
        </w:numPr>
        <w:autoSpaceDE/>
        <w:autoSpaceDN/>
        <w:ind w:left="0" w:firstLine="0"/>
        <w:contextualSpacing/>
        <w:jc w:val="both"/>
        <w:rPr>
          <w:sz w:val="24"/>
          <w:szCs w:val="24"/>
        </w:rPr>
      </w:pPr>
      <w:r w:rsidRPr="00BA025F">
        <w:rPr>
          <w:sz w:val="24"/>
          <w:szCs w:val="24"/>
        </w:rPr>
        <w:t>Выполнять измерения длин,  расстояний,  величин углов с помощью инструментов для измерений длин и углов;</w:t>
      </w:r>
    </w:p>
    <w:p w:rsidR="00D10A2B" w:rsidRPr="00BA025F" w:rsidRDefault="00D10A2B" w:rsidP="0005522C">
      <w:pPr>
        <w:pStyle w:val="a5"/>
        <w:widowControl/>
        <w:numPr>
          <w:ilvl w:val="0"/>
          <w:numId w:val="137"/>
        </w:numPr>
        <w:autoSpaceDE/>
        <w:autoSpaceDN/>
        <w:ind w:left="0" w:firstLine="0"/>
        <w:contextualSpacing/>
        <w:jc w:val="both"/>
        <w:rPr>
          <w:sz w:val="24"/>
          <w:szCs w:val="24"/>
        </w:rPr>
      </w:pPr>
      <w:r w:rsidRPr="00BA025F">
        <w:rPr>
          <w:sz w:val="24"/>
          <w:szCs w:val="24"/>
        </w:rPr>
        <w:t xml:space="preserve"> вычислять площади прямоугольников,  квадратов,  объёмы прямоугольных параллелепипедов, кубов.</w:t>
      </w:r>
    </w:p>
    <w:p w:rsidR="00D10A2B" w:rsidRPr="00BA025F" w:rsidRDefault="00D10A2B" w:rsidP="0005522C">
      <w:pPr>
        <w:jc w:val="both"/>
        <w:rPr>
          <w:b/>
          <w:sz w:val="24"/>
          <w:szCs w:val="24"/>
        </w:rPr>
      </w:pPr>
      <w:r w:rsidRPr="00BA025F">
        <w:rPr>
          <w:b/>
          <w:sz w:val="24"/>
          <w:szCs w:val="24"/>
        </w:rPr>
        <w:t>В  повседневной жизни и при изучении других предметов:</w:t>
      </w:r>
    </w:p>
    <w:p w:rsidR="00D10A2B" w:rsidRPr="00BA025F" w:rsidRDefault="00D10A2B" w:rsidP="0005522C">
      <w:pPr>
        <w:pStyle w:val="a5"/>
        <w:widowControl/>
        <w:numPr>
          <w:ilvl w:val="0"/>
          <w:numId w:val="138"/>
        </w:numPr>
        <w:autoSpaceDE/>
        <w:autoSpaceDN/>
        <w:ind w:left="0" w:firstLine="0"/>
        <w:contextualSpacing/>
        <w:jc w:val="both"/>
        <w:rPr>
          <w:sz w:val="24"/>
          <w:szCs w:val="24"/>
        </w:rPr>
      </w:pPr>
      <w:r w:rsidRPr="00BA025F">
        <w:rPr>
          <w:sz w:val="24"/>
          <w:szCs w:val="24"/>
        </w:rPr>
        <w:t>вычислять расстояния  на местности в стандартных ситуациях,  площади прямоугольников,  квадратов,  объемы прямоугольных параллелепипедов,  кубов;</w:t>
      </w:r>
    </w:p>
    <w:p w:rsidR="00D10A2B" w:rsidRPr="00BA025F" w:rsidRDefault="00D10A2B" w:rsidP="0005522C">
      <w:pPr>
        <w:pStyle w:val="a5"/>
        <w:widowControl/>
        <w:numPr>
          <w:ilvl w:val="0"/>
          <w:numId w:val="138"/>
        </w:numPr>
        <w:autoSpaceDE/>
        <w:autoSpaceDN/>
        <w:ind w:left="0" w:firstLine="0"/>
        <w:contextualSpacing/>
        <w:jc w:val="both"/>
        <w:rPr>
          <w:sz w:val="24"/>
          <w:szCs w:val="24"/>
        </w:rPr>
      </w:pPr>
      <w:r w:rsidRPr="00BA025F">
        <w:rPr>
          <w:sz w:val="24"/>
          <w:szCs w:val="24"/>
        </w:rPr>
        <w:t xml:space="preserve"> выполнять простейшие построения и измерения на местности, необходимые в реальной жизни.</w:t>
      </w:r>
    </w:p>
    <w:p w:rsidR="00D10A2B" w:rsidRPr="00BA025F" w:rsidRDefault="00D10A2B" w:rsidP="0005522C">
      <w:pPr>
        <w:jc w:val="both"/>
        <w:rPr>
          <w:b/>
          <w:sz w:val="24"/>
          <w:szCs w:val="24"/>
        </w:rPr>
      </w:pPr>
      <w:r w:rsidRPr="00BA025F">
        <w:rPr>
          <w:b/>
          <w:sz w:val="24"/>
          <w:szCs w:val="24"/>
        </w:rPr>
        <w:t xml:space="preserve">История математики </w:t>
      </w:r>
    </w:p>
    <w:p w:rsidR="00D10A2B" w:rsidRPr="00BA025F" w:rsidRDefault="00D10A2B" w:rsidP="0005522C">
      <w:pPr>
        <w:pStyle w:val="a5"/>
        <w:widowControl/>
        <w:numPr>
          <w:ilvl w:val="0"/>
          <w:numId w:val="139"/>
        </w:numPr>
        <w:autoSpaceDE/>
        <w:autoSpaceDN/>
        <w:ind w:left="0" w:firstLine="0"/>
        <w:contextualSpacing/>
        <w:jc w:val="both"/>
        <w:rPr>
          <w:sz w:val="24"/>
          <w:szCs w:val="24"/>
        </w:rPr>
      </w:pPr>
      <w:r w:rsidRPr="00BA025F">
        <w:rPr>
          <w:sz w:val="24"/>
          <w:szCs w:val="24"/>
        </w:rPr>
        <w:t>Описывать отдельные выдающиеся результаты, полученные  в ходе развития математики как науки;</w:t>
      </w:r>
    </w:p>
    <w:p w:rsidR="00D10A2B" w:rsidRPr="00BA025F" w:rsidRDefault="00D10A2B" w:rsidP="0005522C">
      <w:pPr>
        <w:pStyle w:val="a5"/>
        <w:widowControl/>
        <w:numPr>
          <w:ilvl w:val="0"/>
          <w:numId w:val="139"/>
        </w:numPr>
        <w:autoSpaceDE/>
        <w:autoSpaceDN/>
        <w:ind w:left="0" w:firstLine="0"/>
        <w:contextualSpacing/>
        <w:jc w:val="both"/>
        <w:rPr>
          <w:sz w:val="24"/>
          <w:szCs w:val="24"/>
        </w:rPr>
      </w:pPr>
      <w:r w:rsidRPr="00BA025F">
        <w:rPr>
          <w:sz w:val="24"/>
          <w:szCs w:val="24"/>
        </w:rPr>
        <w:t xml:space="preserve"> знать примеры математических открытий и их авторов в связи с отечественной и всемирной историей; </w:t>
      </w:r>
    </w:p>
    <w:p w:rsidR="00D10A2B" w:rsidRPr="00BA025F" w:rsidRDefault="00D10A2B" w:rsidP="0005522C">
      <w:pPr>
        <w:pStyle w:val="a5"/>
        <w:widowControl/>
        <w:numPr>
          <w:ilvl w:val="0"/>
          <w:numId w:val="139"/>
        </w:numPr>
        <w:autoSpaceDE/>
        <w:autoSpaceDN/>
        <w:ind w:left="0" w:firstLine="0"/>
        <w:contextualSpacing/>
        <w:jc w:val="both"/>
        <w:rPr>
          <w:sz w:val="24"/>
          <w:szCs w:val="24"/>
        </w:rPr>
      </w:pPr>
      <w:r w:rsidRPr="00BA025F">
        <w:rPr>
          <w:sz w:val="24"/>
          <w:szCs w:val="24"/>
        </w:rPr>
        <w:t>характеризовать вклад выдающихся математиков в развитие математики и иных научных областей.</w:t>
      </w:r>
    </w:p>
    <w:p w:rsidR="00D10A2B" w:rsidRPr="00BA025F" w:rsidRDefault="00D10A2B" w:rsidP="0005522C">
      <w:pPr>
        <w:tabs>
          <w:tab w:val="left" w:pos="1728"/>
        </w:tabs>
        <w:jc w:val="center"/>
        <w:rPr>
          <w:b/>
          <w:sz w:val="24"/>
          <w:szCs w:val="24"/>
        </w:rPr>
      </w:pPr>
      <w:r w:rsidRPr="00BA025F">
        <w:rPr>
          <w:b/>
          <w:sz w:val="24"/>
          <w:szCs w:val="24"/>
        </w:rPr>
        <w:t>СОДЕРЖАНИЕ КУРСА МАТЕМАТИКИ В 5-6 КЛАССАХ</w:t>
      </w:r>
    </w:p>
    <w:p w:rsidR="00D10A2B" w:rsidRPr="00BA025F" w:rsidRDefault="00D10A2B" w:rsidP="0005522C">
      <w:pPr>
        <w:tabs>
          <w:tab w:val="left" w:pos="1728"/>
          <w:tab w:val="left" w:pos="10632"/>
        </w:tabs>
        <w:jc w:val="both"/>
        <w:rPr>
          <w:sz w:val="24"/>
          <w:szCs w:val="24"/>
          <w:u w:val="single"/>
        </w:rPr>
      </w:pPr>
      <w:r w:rsidRPr="00BA025F">
        <w:rPr>
          <w:b/>
          <w:sz w:val="24"/>
          <w:szCs w:val="24"/>
          <w:u w:val="single"/>
        </w:rPr>
        <w:t>Элементы теории множеств и математической логики</w:t>
      </w:r>
    </w:p>
    <w:p w:rsidR="00D10A2B" w:rsidRPr="00BA025F" w:rsidRDefault="00D10A2B" w:rsidP="0005522C">
      <w:pPr>
        <w:tabs>
          <w:tab w:val="left" w:pos="1728"/>
          <w:tab w:val="left" w:pos="10632"/>
        </w:tabs>
        <w:jc w:val="both"/>
        <w:rPr>
          <w:sz w:val="24"/>
          <w:szCs w:val="24"/>
        </w:rPr>
      </w:pPr>
      <w:r w:rsidRPr="00BA025F">
        <w:rPr>
          <w:sz w:val="24"/>
          <w:szCs w:val="24"/>
        </w:rPr>
        <w:t>Согласно ФГОС  ООО в курс математики введён раздел «Логика», который не предполагает дополнительных часов на изучение, встраивается в различные темы курсов математики и информатики и предваряется ознакомлением с элементами теории множеств.</w:t>
      </w:r>
    </w:p>
    <w:p w:rsidR="00D10A2B" w:rsidRPr="00BA025F" w:rsidRDefault="00D10A2B" w:rsidP="0005522C">
      <w:pPr>
        <w:tabs>
          <w:tab w:val="left" w:pos="1728"/>
          <w:tab w:val="left" w:pos="10632"/>
        </w:tabs>
        <w:jc w:val="both"/>
        <w:rPr>
          <w:sz w:val="24"/>
          <w:szCs w:val="24"/>
        </w:rPr>
      </w:pPr>
      <w:r w:rsidRPr="00BA025F">
        <w:rPr>
          <w:b/>
          <w:sz w:val="24"/>
          <w:szCs w:val="24"/>
        </w:rPr>
        <w:t>Множества и отношения между ними.</w:t>
      </w:r>
      <w:r w:rsidRPr="00BA025F">
        <w:rPr>
          <w:sz w:val="24"/>
          <w:szCs w:val="24"/>
        </w:rPr>
        <w:t xml:space="preserve"> Множество, характеристическое свойство множества, элемент множества, пустое, конечное, бесконечное множество. Подмножество. Отношения принадлежности, включение, равенства.  Элементы множества, способы задания множеств, распознавание подмножества и элементов подмножеств с  использованием кругов Эйлера. </w:t>
      </w:r>
    </w:p>
    <w:p w:rsidR="00D10A2B" w:rsidRPr="00BA025F" w:rsidRDefault="00D10A2B" w:rsidP="0005522C">
      <w:pPr>
        <w:tabs>
          <w:tab w:val="left" w:pos="1728"/>
          <w:tab w:val="left" w:pos="10632"/>
        </w:tabs>
        <w:jc w:val="both"/>
        <w:rPr>
          <w:sz w:val="24"/>
          <w:szCs w:val="24"/>
        </w:rPr>
      </w:pPr>
      <w:r w:rsidRPr="00BA025F">
        <w:rPr>
          <w:b/>
          <w:sz w:val="24"/>
          <w:szCs w:val="24"/>
        </w:rPr>
        <w:t>Операции над множествами.</w:t>
      </w:r>
      <w:r w:rsidRPr="00BA025F">
        <w:rPr>
          <w:sz w:val="24"/>
          <w:szCs w:val="24"/>
        </w:rPr>
        <w:t xml:space="preserve"> Пересечение и объединение множеств. Разность множеств, дополнение множества. Интерпретация операций над множествами с помощью кругов Эйлера. </w:t>
      </w:r>
    </w:p>
    <w:p w:rsidR="00D10A2B" w:rsidRPr="00BA025F" w:rsidRDefault="00D10A2B" w:rsidP="0005522C">
      <w:pPr>
        <w:tabs>
          <w:tab w:val="left" w:pos="1728"/>
          <w:tab w:val="left" w:pos="10632"/>
        </w:tabs>
        <w:jc w:val="both"/>
        <w:rPr>
          <w:sz w:val="24"/>
          <w:szCs w:val="24"/>
        </w:rPr>
      </w:pPr>
      <w:r w:rsidRPr="00BA025F">
        <w:rPr>
          <w:b/>
          <w:sz w:val="24"/>
          <w:szCs w:val="24"/>
        </w:rPr>
        <w:t>Элементы логики</w:t>
      </w:r>
      <w:r w:rsidRPr="00BA025F">
        <w:rPr>
          <w:sz w:val="24"/>
          <w:szCs w:val="24"/>
        </w:rPr>
        <w:t>. Определение. Утверждение. Аксиомы и теоремы. Доказательство. Доказательство от противного. Теорема, обратная данной. Пример и контрпример . Высказывание. Истинность и ложность высказывания. Сложное и простое высказывания. Операции над высказываниями с использованием логических связок: и, или, не. Условное высказывание (импликация).</w:t>
      </w:r>
    </w:p>
    <w:p w:rsidR="00D10A2B" w:rsidRPr="00BA025F" w:rsidRDefault="00D10A2B" w:rsidP="0005522C">
      <w:pPr>
        <w:tabs>
          <w:tab w:val="left" w:pos="1728"/>
          <w:tab w:val="left" w:pos="10632"/>
        </w:tabs>
        <w:jc w:val="both"/>
        <w:rPr>
          <w:sz w:val="24"/>
          <w:szCs w:val="24"/>
        </w:rPr>
      </w:pPr>
      <w:r w:rsidRPr="00BA025F">
        <w:rPr>
          <w:b/>
          <w:sz w:val="24"/>
          <w:szCs w:val="24"/>
          <w:u w:val="single"/>
        </w:rPr>
        <w:t>Натуральные числа и нуль</w:t>
      </w:r>
    </w:p>
    <w:p w:rsidR="00D10A2B" w:rsidRPr="00BA025F" w:rsidRDefault="00D10A2B" w:rsidP="0005522C">
      <w:pPr>
        <w:tabs>
          <w:tab w:val="left" w:pos="1728"/>
          <w:tab w:val="left" w:pos="10632"/>
        </w:tabs>
        <w:jc w:val="both"/>
        <w:rPr>
          <w:sz w:val="24"/>
          <w:szCs w:val="24"/>
        </w:rPr>
      </w:pPr>
      <w:r w:rsidRPr="00BA025F">
        <w:rPr>
          <w:b/>
          <w:sz w:val="24"/>
          <w:szCs w:val="24"/>
        </w:rPr>
        <w:t>Натуральный ряд чисел и его свойства.</w:t>
      </w:r>
      <w:r w:rsidRPr="00BA025F">
        <w:rPr>
          <w:sz w:val="24"/>
          <w:szCs w:val="24"/>
        </w:rPr>
        <w:t xml:space="preserve"> 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D10A2B" w:rsidRPr="00BA025F" w:rsidRDefault="00D10A2B" w:rsidP="0005522C">
      <w:pPr>
        <w:tabs>
          <w:tab w:val="left" w:pos="1728"/>
          <w:tab w:val="left" w:pos="10632"/>
        </w:tabs>
        <w:jc w:val="both"/>
        <w:rPr>
          <w:b/>
          <w:sz w:val="24"/>
          <w:szCs w:val="24"/>
        </w:rPr>
      </w:pPr>
      <w:r w:rsidRPr="00BA025F">
        <w:rPr>
          <w:b/>
          <w:sz w:val="24"/>
          <w:szCs w:val="24"/>
        </w:rPr>
        <w:t>Запись и чтение натуральных чисел.</w:t>
      </w:r>
      <w:r w:rsidRPr="00BA025F">
        <w:rPr>
          <w:sz w:val="24"/>
          <w:szCs w:val="24"/>
        </w:rPr>
        <w:t xml:space="preserve"> 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r w:rsidRPr="00BA025F">
        <w:rPr>
          <w:b/>
          <w:sz w:val="24"/>
          <w:szCs w:val="24"/>
        </w:rPr>
        <w:t>Округление натуральных чисел.</w:t>
      </w:r>
      <w:r w:rsidRPr="00BA025F">
        <w:rPr>
          <w:sz w:val="24"/>
          <w:szCs w:val="24"/>
        </w:rPr>
        <w:t xml:space="preserve"> Необходимость округления. Правила округления натуральных чисел.</w:t>
      </w:r>
    </w:p>
    <w:p w:rsidR="00D10A2B" w:rsidRPr="00BA025F" w:rsidRDefault="00D10A2B" w:rsidP="0005522C">
      <w:pPr>
        <w:tabs>
          <w:tab w:val="left" w:pos="10632"/>
        </w:tabs>
        <w:jc w:val="both"/>
        <w:rPr>
          <w:sz w:val="24"/>
          <w:szCs w:val="24"/>
        </w:rPr>
      </w:pPr>
      <w:r w:rsidRPr="00BA025F">
        <w:rPr>
          <w:b/>
          <w:sz w:val="24"/>
          <w:szCs w:val="24"/>
        </w:rPr>
        <w:t>Сравнение натуральных чисел, сравнение с числом 0.</w:t>
      </w:r>
      <w:r w:rsidRPr="00BA025F">
        <w:rPr>
          <w:sz w:val="24"/>
          <w:szCs w:val="24"/>
        </w:rPr>
        <w:t xml:space="preserve"> Понятие о сравнении чисел, сравнение натуральных чисел друг с другом и с нулем, математическая запись сравнений, способы сравнения чисел. </w:t>
      </w:r>
    </w:p>
    <w:p w:rsidR="00D10A2B" w:rsidRPr="00BA025F" w:rsidRDefault="00D10A2B" w:rsidP="0005522C">
      <w:pPr>
        <w:tabs>
          <w:tab w:val="left" w:pos="10632"/>
        </w:tabs>
        <w:jc w:val="both"/>
        <w:rPr>
          <w:sz w:val="24"/>
          <w:szCs w:val="24"/>
        </w:rPr>
      </w:pPr>
      <w:r w:rsidRPr="00BA025F">
        <w:rPr>
          <w:b/>
          <w:sz w:val="24"/>
          <w:szCs w:val="24"/>
        </w:rPr>
        <w:t>Действия с натуральными числами.</w:t>
      </w:r>
      <w:r w:rsidRPr="00BA025F">
        <w:rPr>
          <w:sz w:val="24"/>
          <w:szCs w:val="24"/>
        </w:rPr>
        <w:t xml:space="preserve"> Сложение вычитание, компоненты сложения и вычитания, связь между ними, нахождение суммы разности, изменение суммы и разности при изменении компонентов сложения и вычитания. </w:t>
      </w:r>
    </w:p>
    <w:p w:rsidR="00D10A2B" w:rsidRPr="00BA025F" w:rsidRDefault="00D10A2B" w:rsidP="0005522C">
      <w:pPr>
        <w:tabs>
          <w:tab w:val="left" w:pos="10632"/>
        </w:tabs>
        <w:jc w:val="both"/>
        <w:rPr>
          <w:sz w:val="24"/>
          <w:szCs w:val="24"/>
        </w:rPr>
      </w:pPr>
      <w:r w:rsidRPr="00BA025F">
        <w:rPr>
          <w:sz w:val="24"/>
          <w:szCs w:val="24"/>
        </w:rP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D10A2B" w:rsidRPr="00BA025F" w:rsidRDefault="00D10A2B" w:rsidP="0005522C">
      <w:pPr>
        <w:tabs>
          <w:tab w:val="left" w:pos="10632"/>
        </w:tabs>
        <w:jc w:val="both"/>
        <w:rPr>
          <w:sz w:val="24"/>
          <w:szCs w:val="24"/>
        </w:rPr>
      </w:pPr>
      <w:r w:rsidRPr="00BA025F">
        <w:rPr>
          <w:sz w:val="24"/>
          <w:szCs w:val="24"/>
        </w:rPr>
        <w:t xml:space="preserve">Переместительный и сочетательный законы сложения  и умножения, распределительный закон умножения относительно сложения, обоснования алгоритмов выполнения арифметических действий. </w:t>
      </w:r>
    </w:p>
    <w:p w:rsidR="00D10A2B" w:rsidRPr="00BA025F" w:rsidRDefault="00D10A2B" w:rsidP="0005522C">
      <w:pPr>
        <w:tabs>
          <w:tab w:val="left" w:pos="10632"/>
        </w:tabs>
        <w:jc w:val="both"/>
        <w:rPr>
          <w:sz w:val="24"/>
          <w:szCs w:val="24"/>
        </w:rPr>
      </w:pPr>
      <w:r w:rsidRPr="00BA025F">
        <w:rPr>
          <w:b/>
          <w:sz w:val="24"/>
          <w:szCs w:val="24"/>
        </w:rPr>
        <w:t>Степень с натуральным показателем.</w:t>
      </w:r>
      <w:r w:rsidRPr="00BA025F">
        <w:rPr>
          <w:sz w:val="24"/>
          <w:szCs w:val="24"/>
        </w:rPr>
        <w:t xml:space="preserve"> Запись числа в виде суммы разрядных слагаемых, порядок выполнения действий, вычисление значений выражений, содержащих степень. </w:t>
      </w:r>
      <w:r w:rsidRPr="00BA025F">
        <w:rPr>
          <w:b/>
          <w:sz w:val="24"/>
          <w:szCs w:val="24"/>
        </w:rPr>
        <w:t>Числовые выражения.</w:t>
      </w:r>
      <w:r w:rsidRPr="00BA025F">
        <w:rPr>
          <w:sz w:val="24"/>
          <w:szCs w:val="24"/>
        </w:rPr>
        <w:t xml:space="preserve"> Числовое выражение его значение, порядок выполнения действий. </w:t>
      </w:r>
    </w:p>
    <w:p w:rsidR="00D10A2B" w:rsidRPr="00BA025F" w:rsidRDefault="00D10A2B" w:rsidP="0005522C">
      <w:pPr>
        <w:tabs>
          <w:tab w:val="left" w:pos="10632"/>
        </w:tabs>
        <w:jc w:val="both"/>
        <w:rPr>
          <w:sz w:val="24"/>
          <w:szCs w:val="24"/>
        </w:rPr>
      </w:pPr>
      <w:r w:rsidRPr="00BA025F">
        <w:rPr>
          <w:b/>
          <w:sz w:val="24"/>
          <w:szCs w:val="24"/>
        </w:rPr>
        <w:t>Деление с остатком.</w:t>
      </w:r>
      <w:r w:rsidRPr="00BA025F">
        <w:rPr>
          <w:sz w:val="24"/>
          <w:szCs w:val="24"/>
        </w:rPr>
        <w:t xml:space="preserve"> Деление с остатком на множестве натуральных чисел, свойства деления с остатком. Практические задачи на деление с остатком.</w:t>
      </w:r>
    </w:p>
    <w:p w:rsidR="00D10A2B" w:rsidRPr="00BA025F" w:rsidRDefault="00D10A2B" w:rsidP="0005522C">
      <w:pPr>
        <w:tabs>
          <w:tab w:val="left" w:pos="10632"/>
        </w:tabs>
        <w:jc w:val="both"/>
        <w:rPr>
          <w:sz w:val="24"/>
          <w:szCs w:val="24"/>
        </w:rPr>
      </w:pPr>
      <w:r w:rsidRPr="00BA025F">
        <w:rPr>
          <w:b/>
          <w:sz w:val="24"/>
          <w:szCs w:val="24"/>
        </w:rPr>
        <w:t>Свойства и признаки делимости.</w:t>
      </w:r>
      <w:r w:rsidRPr="00BA025F">
        <w:rPr>
          <w:sz w:val="24"/>
          <w:szCs w:val="24"/>
        </w:rPr>
        <w:t xml:space="preserve"> 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r w:rsidRPr="00BA025F">
        <w:rPr>
          <w:b/>
          <w:sz w:val="24"/>
          <w:szCs w:val="24"/>
        </w:rPr>
        <w:t>Разложение числа на простые множители.</w:t>
      </w:r>
      <w:r w:rsidRPr="00BA025F">
        <w:rPr>
          <w:sz w:val="24"/>
          <w:szCs w:val="24"/>
        </w:rPr>
        <w:t xml:space="preserve"> Простые и составные числа, решето Эратосфена. Разложение натурального числа на простые множители. Количество делителей числа, алгоритм разложения числа на простые множители, основная теорема арифметики.</w:t>
      </w:r>
    </w:p>
    <w:p w:rsidR="00D10A2B" w:rsidRPr="00BA025F" w:rsidRDefault="00D10A2B" w:rsidP="0005522C">
      <w:pPr>
        <w:tabs>
          <w:tab w:val="left" w:pos="10632"/>
        </w:tabs>
        <w:jc w:val="both"/>
        <w:rPr>
          <w:sz w:val="24"/>
          <w:szCs w:val="24"/>
        </w:rPr>
      </w:pPr>
      <w:r w:rsidRPr="00BA025F">
        <w:rPr>
          <w:b/>
          <w:sz w:val="24"/>
          <w:szCs w:val="24"/>
        </w:rPr>
        <w:t>Алгебраические выражения.</w:t>
      </w:r>
      <w:r w:rsidRPr="00BA025F">
        <w:rPr>
          <w:sz w:val="24"/>
          <w:szCs w:val="24"/>
        </w:rPr>
        <w:t xml:space="preserve"> Использование букв для обозначения чисел, вычисление значение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D10A2B" w:rsidRPr="00BA025F" w:rsidRDefault="00D10A2B" w:rsidP="0005522C">
      <w:pPr>
        <w:tabs>
          <w:tab w:val="left" w:pos="10632"/>
        </w:tabs>
        <w:jc w:val="both"/>
        <w:rPr>
          <w:sz w:val="24"/>
          <w:szCs w:val="24"/>
        </w:rPr>
      </w:pPr>
      <w:r w:rsidRPr="00BA025F">
        <w:rPr>
          <w:b/>
          <w:sz w:val="24"/>
          <w:szCs w:val="24"/>
        </w:rPr>
        <w:t xml:space="preserve"> Делители и кратные.</w:t>
      </w:r>
      <w:r w:rsidRPr="00BA025F">
        <w:rPr>
          <w:sz w:val="24"/>
          <w:szCs w:val="24"/>
        </w:rPr>
        <w:t xml:space="preserve"> 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D10A2B" w:rsidRPr="00BA025F" w:rsidRDefault="00D10A2B" w:rsidP="0005522C">
      <w:pPr>
        <w:tabs>
          <w:tab w:val="left" w:pos="10632"/>
        </w:tabs>
        <w:jc w:val="both"/>
        <w:rPr>
          <w:sz w:val="24"/>
          <w:szCs w:val="24"/>
        </w:rPr>
      </w:pPr>
      <w:r w:rsidRPr="00BA025F">
        <w:rPr>
          <w:b/>
          <w:sz w:val="24"/>
          <w:szCs w:val="24"/>
          <w:u w:val="single"/>
        </w:rPr>
        <w:t>Дроби</w:t>
      </w:r>
    </w:p>
    <w:p w:rsidR="00D10A2B" w:rsidRPr="00BA025F" w:rsidRDefault="00D10A2B" w:rsidP="0005522C">
      <w:pPr>
        <w:tabs>
          <w:tab w:val="left" w:pos="10632"/>
        </w:tabs>
        <w:jc w:val="both"/>
        <w:rPr>
          <w:sz w:val="24"/>
          <w:szCs w:val="24"/>
        </w:rPr>
      </w:pPr>
      <w:r w:rsidRPr="00BA025F">
        <w:rPr>
          <w:b/>
          <w:sz w:val="24"/>
          <w:szCs w:val="24"/>
        </w:rPr>
        <w:t>Обыкновенные дроби.</w:t>
      </w:r>
      <w:r w:rsidRPr="00BA025F">
        <w:rPr>
          <w:sz w:val="24"/>
          <w:szCs w:val="24"/>
        </w:rPr>
        <w:t xml:space="preserve"> Доля, часть, дробное число, дробь. Дробное число как результат деления. Правильные и неправильные дроби, смешанная дробь (смешанное число). Запись натурального числа в виде дроби с заданным знаменателем, преобразование смешанной дроби в неправильную дробь и наоборот. Приведение дробей к общему знаменателю. Сравнение обыкновенных дробей. </w:t>
      </w:r>
    </w:p>
    <w:p w:rsidR="00D10A2B" w:rsidRPr="00BA025F" w:rsidRDefault="00D10A2B" w:rsidP="0005522C">
      <w:pPr>
        <w:tabs>
          <w:tab w:val="left" w:pos="10632"/>
        </w:tabs>
        <w:jc w:val="both"/>
        <w:rPr>
          <w:sz w:val="24"/>
          <w:szCs w:val="24"/>
        </w:rPr>
      </w:pPr>
      <w:r w:rsidRPr="00BA025F">
        <w:rPr>
          <w:sz w:val="24"/>
          <w:szCs w:val="24"/>
        </w:rPr>
        <w:t>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 Способы рационализации вычислений и их применение при выполнении арифметических действий.</w:t>
      </w:r>
    </w:p>
    <w:p w:rsidR="00D10A2B" w:rsidRPr="00BA025F" w:rsidRDefault="00D10A2B" w:rsidP="0005522C">
      <w:pPr>
        <w:tabs>
          <w:tab w:val="left" w:pos="10632"/>
        </w:tabs>
        <w:jc w:val="both"/>
        <w:rPr>
          <w:sz w:val="24"/>
          <w:szCs w:val="24"/>
        </w:rPr>
      </w:pPr>
      <w:r w:rsidRPr="00BA025F">
        <w:rPr>
          <w:b/>
          <w:sz w:val="24"/>
          <w:szCs w:val="24"/>
        </w:rPr>
        <w:t>Десятичные дроби.</w:t>
      </w:r>
      <w:r w:rsidRPr="00BA025F">
        <w:rPr>
          <w:sz w:val="24"/>
          <w:szCs w:val="24"/>
        </w:rPr>
        <w:t xml:space="preserve"> 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D10A2B" w:rsidRPr="00BA025F" w:rsidRDefault="00D10A2B" w:rsidP="0005522C">
      <w:pPr>
        <w:tabs>
          <w:tab w:val="left" w:pos="10632"/>
        </w:tabs>
        <w:jc w:val="both"/>
        <w:rPr>
          <w:sz w:val="24"/>
          <w:szCs w:val="24"/>
        </w:rPr>
      </w:pPr>
      <w:r w:rsidRPr="00BA025F">
        <w:rPr>
          <w:b/>
          <w:sz w:val="24"/>
          <w:szCs w:val="24"/>
        </w:rPr>
        <w:t xml:space="preserve"> Отношение двух чисел.</w:t>
      </w:r>
      <w:r w:rsidRPr="00BA025F">
        <w:rPr>
          <w:sz w:val="24"/>
          <w:szCs w:val="24"/>
        </w:rPr>
        <w:t xml:space="preserve"> Масштаб на плане и карте. Пропорции. Свойство пропорций, применение пропорций и отношений при решении задач. </w:t>
      </w:r>
    </w:p>
    <w:p w:rsidR="00D10A2B" w:rsidRPr="00BA025F" w:rsidRDefault="00D10A2B" w:rsidP="0005522C">
      <w:pPr>
        <w:tabs>
          <w:tab w:val="left" w:pos="10632"/>
        </w:tabs>
        <w:jc w:val="both"/>
        <w:rPr>
          <w:sz w:val="24"/>
          <w:szCs w:val="24"/>
        </w:rPr>
      </w:pPr>
      <w:r w:rsidRPr="00BA025F">
        <w:rPr>
          <w:b/>
          <w:sz w:val="24"/>
          <w:szCs w:val="24"/>
        </w:rPr>
        <w:t>Среднее арифметическое чисел.</w:t>
      </w:r>
      <w:r w:rsidRPr="00BA025F">
        <w:rPr>
          <w:sz w:val="24"/>
          <w:szCs w:val="24"/>
        </w:rPr>
        <w:t xml:space="preserve">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r w:rsidRPr="00BA025F">
        <w:rPr>
          <w:b/>
          <w:sz w:val="24"/>
          <w:szCs w:val="24"/>
        </w:rPr>
        <w:t>Проценты.</w:t>
      </w:r>
      <w:r w:rsidRPr="00BA025F">
        <w:rPr>
          <w:sz w:val="24"/>
          <w:szCs w:val="24"/>
        </w:rPr>
        <w:t xml:space="preserve"> 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10A2B" w:rsidRPr="00BA025F" w:rsidRDefault="00D10A2B" w:rsidP="0005522C">
      <w:pPr>
        <w:tabs>
          <w:tab w:val="left" w:pos="10632"/>
        </w:tabs>
        <w:jc w:val="both"/>
        <w:rPr>
          <w:sz w:val="24"/>
          <w:szCs w:val="24"/>
        </w:rPr>
      </w:pPr>
      <w:r w:rsidRPr="00BA025F">
        <w:rPr>
          <w:b/>
          <w:sz w:val="24"/>
          <w:szCs w:val="24"/>
        </w:rPr>
        <w:t>Диаграммы.</w:t>
      </w:r>
      <w:r w:rsidRPr="00BA025F">
        <w:rPr>
          <w:sz w:val="24"/>
          <w:szCs w:val="24"/>
        </w:rPr>
        <w:t xml:space="preserve"> Столбчатые и круговые диаграммы. Извлечение информации из диаграмм. Изображения диаграмм по числовым данным.</w:t>
      </w:r>
    </w:p>
    <w:p w:rsidR="00D10A2B" w:rsidRPr="00BA025F" w:rsidRDefault="00D10A2B" w:rsidP="0005522C">
      <w:pPr>
        <w:tabs>
          <w:tab w:val="left" w:pos="10632"/>
        </w:tabs>
        <w:jc w:val="both"/>
        <w:rPr>
          <w:sz w:val="24"/>
          <w:szCs w:val="24"/>
        </w:rPr>
      </w:pPr>
      <w:r w:rsidRPr="00BA025F">
        <w:rPr>
          <w:b/>
          <w:sz w:val="24"/>
          <w:szCs w:val="24"/>
          <w:u w:val="single"/>
        </w:rPr>
        <w:t>Рациональные числа</w:t>
      </w:r>
    </w:p>
    <w:p w:rsidR="00D10A2B" w:rsidRPr="00BA025F" w:rsidRDefault="00D10A2B" w:rsidP="0005522C">
      <w:pPr>
        <w:tabs>
          <w:tab w:val="left" w:pos="10632"/>
        </w:tabs>
        <w:jc w:val="both"/>
        <w:rPr>
          <w:sz w:val="24"/>
          <w:szCs w:val="24"/>
        </w:rPr>
      </w:pPr>
      <w:r w:rsidRPr="00BA025F">
        <w:rPr>
          <w:b/>
          <w:sz w:val="24"/>
          <w:szCs w:val="24"/>
        </w:rPr>
        <w:t>Положительные и отрицательные числа.</w:t>
      </w:r>
      <w:r w:rsidRPr="00BA025F">
        <w:rPr>
          <w:sz w:val="24"/>
          <w:szCs w:val="24"/>
        </w:rPr>
        <w:t xml:space="preserve"> 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10A2B" w:rsidRPr="00BA025F" w:rsidRDefault="00D10A2B" w:rsidP="0005522C">
      <w:pPr>
        <w:tabs>
          <w:tab w:val="left" w:pos="10632"/>
        </w:tabs>
        <w:jc w:val="both"/>
        <w:rPr>
          <w:sz w:val="24"/>
          <w:szCs w:val="24"/>
        </w:rPr>
      </w:pPr>
      <w:r w:rsidRPr="00BA025F">
        <w:rPr>
          <w:b/>
          <w:sz w:val="24"/>
          <w:szCs w:val="24"/>
        </w:rPr>
        <w:t>Понятие о рациональном числе.</w:t>
      </w:r>
      <w:r w:rsidRPr="00BA025F">
        <w:rPr>
          <w:sz w:val="24"/>
          <w:szCs w:val="24"/>
        </w:rPr>
        <w:t xml:space="preserve"> Первичное представление о множестве рациональных чисел. Действия с рациональными числами. </w:t>
      </w:r>
    </w:p>
    <w:p w:rsidR="00D10A2B" w:rsidRPr="00BA025F" w:rsidRDefault="00D10A2B" w:rsidP="0005522C">
      <w:pPr>
        <w:tabs>
          <w:tab w:val="left" w:pos="10632"/>
        </w:tabs>
        <w:jc w:val="both"/>
        <w:rPr>
          <w:sz w:val="24"/>
          <w:szCs w:val="24"/>
        </w:rPr>
      </w:pPr>
      <w:r w:rsidRPr="00BA025F">
        <w:rPr>
          <w:b/>
          <w:sz w:val="24"/>
          <w:szCs w:val="24"/>
          <w:u w:val="single"/>
        </w:rPr>
        <w:t>Решение текстовых задач</w:t>
      </w:r>
    </w:p>
    <w:p w:rsidR="00D10A2B" w:rsidRPr="00BA025F" w:rsidRDefault="00D10A2B" w:rsidP="0005522C">
      <w:pPr>
        <w:tabs>
          <w:tab w:val="left" w:pos="10632"/>
        </w:tabs>
        <w:jc w:val="both"/>
        <w:rPr>
          <w:sz w:val="24"/>
          <w:szCs w:val="24"/>
        </w:rPr>
      </w:pPr>
      <w:r w:rsidRPr="00BA025F">
        <w:rPr>
          <w:b/>
          <w:sz w:val="24"/>
          <w:szCs w:val="24"/>
        </w:rPr>
        <w:t>Единицы измерений</w:t>
      </w:r>
      <w:r w:rsidRPr="00BA025F">
        <w:rPr>
          <w:sz w:val="24"/>
          <w:szCs w:val="24"/>
        </w:rPr>
        <w:t xml:space="preserve">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10A2B" w:rsidRPr="00BA025F" w:rsidRDefault="00D10A2B" w:rsidP="0005522C">
      <w:pPr>
        <w:tabs>
          <w:tab w:val="left" w:pos="10632"/>
        </w:tabs>
        <w:jc w:val="both"/>
        <w:rPr>
          <w:sz w:val="24"/>
          <w:szCs w:val="24"/>
        </w:rPr>
      </w:pPr>
      <w:r w:rsidRPr="00BA025F">
        <w:rPr>
          <w:b/>
          <w:sz w:val="24"/>
          <w:szCs w:val="24"/>
        </w:rPr>
        <w:t>Задачи на все арифметические действия.</w:t>
      </w:r>
      <w:r w:rsidRPr="00BA025F">
        <w:rPr>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D10A2B" w:rsidRPr="00BA025F" w:rsidRDefault="00D10A2B" w:rsidP="0005522C">
      <w:pPr>
        <w:tabs>
          <w:tab w:val="left" w:pos="10632"/>
        </w:tabs>
        <w:jc w:val="both"/>
        <w:rPr>
          <w:sz w:val="24"/>
          <w:szCs w:val="24"/>
        </w:rPr>
      </w:pPr>
      <w:r w:rsidRPr="00BA025F">
        <w:rPr>
          <w:b/>
          <w:sz w:val="24"/>
          <w:szCs w:val="24"/>
        </w:rPr>
        <w:t>Задачи на покупки, движение и работу.</w:t>
      </w:r>
      <w:r w:rsidRPr="00BA025F">
        <w:rPr>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10A2B" w:rsidRPr="00BA025F" w:rsidRDefault="00D10A2B" w:rsidP="0005522C">
      <w:pPr>
        <w:tabs>
          <w:tab w:val="left" w:pos="10632"/>
        </w:tabs>
        <w:jc w:val="both"/>
        <w:rPr>
          <w:sz w:val="24"/>
          <w:szCs w:val="24"/>
        </w:rPr>
      </w:pPr>
      <w:r w:rsidRPr="00BA025F">
        <w:rPr>
          <w:b/>
          <w:sz w:val="24"/>
          <w:szCs w:val="24"/>
        </w:rPr>
        <w:t>Задачи на части, доли, проценты.</w:t>
      </w:r>
      <w:r w:rsidRPr="00BA025F">
        <w:rPr>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 </w:t>
      </w:r>
      <w:r w:rsidRPr="00BA025F">
        <w:rPr>
          <w:b/>
          <w:sz w:val="24"/>
          <w:szCs w:val="24"/>
        </w:rPr>
        <w:t>Логические задачи.</w:t>
      </w:r>
      <w:r w:rsidRPr="00BA025F">
        <w:rPr>
          <w:sz w:val="24"/>
          <w:szCs w:val="24"/>
        </w:rPr>
        <w:t xml:space="preserve"> Решение несложных логических задач. Решение логических задач с помощью графов, таблиц.</w:t>
      </w:r>
    </w:p>
    <w:p w:rsidR="00D10A2B" w:rsidRPr="00BA025F" w:rsidRDefault="00D10A2B" w:rsidP="0005522C">
      <w:pPr>
        <w:tabs>
          <w:tab w:val="left" w:pos="10632"/>
        </w:tabs>
        <w:jc w:val="both"/>
        <w:rPr>
          <w:sz w:val="24"/>
          <w:szCs w:val="24"/>
        </w:rPr>
      </w:pPr>
      <w:r w:rsidRPr="00BA025F">
        <w:rPr>
          <w:b/>
          <w:sz w:val="24"/>
          <w:szCs w:val="24"/>
        </w:rPr>
        <w:t>Основные методы решения текстовых задач.</w:t>
      </w:r>
      <w:r w:rsidRPr="00BA025F">
        <w:rPr>
          <w:sz w:val="24"/>
          <w:szCs w:val="24"/>
        </w:rPr>
        <w:t xml:space="preserve"> Арифметический метод, перебор вариантов. </w:t>
      </w:r>
    </w:p>
    <w:p w:rsidR="00D10A2B" w:rsidRPr="00BA025F" w:rsidRDefault="00D10A2B" w:rsidP="0005522C">
      <w:pPr>
        <w:tabs>
          <w:tab w:val="left" w:pos="10632"/>
        </w:tabs>
        <w:jc w:val="both"/>
        <w:rPr>
          <w:sz w:val="24"/>
          <w:szCs w:val="24"/>
        </w:rPr>
      </w:pPr>
      <w:r w:rsidRPr="00BA025F">
        <w:rPr>
          <w:b/>
          <w:sz w:val="24"/>
          <w:szCs w:val="24"/>
          <w:u w:val="single"/>
        </w:rPr>
        <w:t>Наглядная геометрия</w:t>
      </w:r>
    </w:p>
    <w:p w:rsidR="00D10A2B" w:rsidRPr="00BA025F" w:rsidRDefault="00D10A2B" w:rsidP="0005522C">
      <w:pPr>
        <w:tabs>
          <w:tab w:val="left" w:pos="10632"/>
        </w:tabs>
        <w:jc w:val="both"/>
        <w:rPr>
          <w:sz w:val="24"/>
          <w:szCs w:val="24"/>
        </w:rPr>
      </w:pPr>
      <w:r w:rsidRPr="00BA025F">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w:t>
      </w:r>
    </w:p>
    <w:p w:rsidR="00D10A2B" w:rsidRPr="00BA025F" w:rsidRDefault="00D10A2B" w:rsidP="0005522C">
      <w:pPr>
        <w:tabs>
          <w:tab w:val="left" w:pos="10632"/>
        </w:tabs>
        <w:jc w:val="both"/>
        <w:rPr>
          <w:sz w:val="24"/>
          <w:szCs w:val="24"/>
        </w:rPr>
      </w:pPr>
      <w:r w:rsidRPr="00BA025F">
        <w:rPr>
          <w:sz w:val="24"/>
          <w:szCs w:val="24"/>
        </w:rPr>
        <w:t xml:space="preserve">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 </w:t>
      </w:r>
    </w:p>
    <w:p w:rsidR="00D10A2B" w:rsidRPr="00BA025F" w:rsidRDefault="00D10A2B" w:rsidP="0005522C">
      <w:pPr>
        <w:tabs>
          <w:tab w:val="left" w:pos="10632"/>
        </w:tabs>
        <w:jc w:val="both"/>
        <w:rPr>
          <w:sz w:val="24"/>
          <w:szCs w:val="24"/>
        </w:rPr>
      </w:pPr>
      <w:r w:rsidRPr="00BA025F">
        <w:rPr>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Понятие объема; единицы объема. Объём прямоугольного параллелепипеда, куба.</w:t>
      </w:r>
    </w:p>
    <w:p w:rsidR="00D10A2B" w:rsidRPr="00BA025F" w:rsidRDefault="00D10A2B" w:rsidP="0005522C">
      <w:pPr>
        <w:tabs>
          <w:tab w:val="left" w:pos="10632"/>
        </w:tabs>
        <w:jc w:val="both"/>
        <w:rPr>
          <w:sz w:val="24"/>
          <w:szCs w:val="24"/>
        </w:rPr>
      </w:pPr>
      <w:r w:rsidRPr="00BA025F">
        <w:rPr>
          <w:sz w:val="24"/>
          <w:szCs w:val="24"/>
        </w:rPr>
        <w:t xml:space="preserve"> Понятие о равенстве фигур. Центральная, осевая, зеркальная симметрии. Изображение симметричных фигур. Решение практических задач с применением простейших свойств фигур.</w:t>
      </w:r>
    </w:p>
    <w:p w:rsidR="00D10A2B" w:rsidRPr="00BA025F" w:rsidRDefault="00D10A2B" w:rsidP="0005522C">
      <w:pPr>
        <w:tabs>
          <w:tab w:val="left" w:pos="10632"/>
        </w:tabs>
        <w:jc w:val="both"/>
        <w:rPr>
          <w:sz w:val="24"/>
          <w:szCs w:val="24"/>
        </w:rPr>
      </w:pPr>
      <w:r w:rsidRPr="00BA025F">
        <w:rPr>
          <w:b/>
          <w:sz w:val="24"/>
          <w:szCs w:val="24"/>
          <w:u w:val="single"/>
        </w:rPr>
        <w:t>История математики</w:t>
      </w:r>
    </w:p>
    <w:p w:rsidR="00D10A2B" w:rsidRPr="00BA025F" w:rsidRDefault="00D10A2B" w:rsidP="0005522C">
      <w:pPr>
        <w:tabs>
          <w:tab w:val="left" w:pos="10632"/>
        </w:tabs>
        <w:jc w:val="both"/>
        <w:rPr>
          <w:sz w:val="24"/>
          <w:szCs w:val="24"/>
        </w:rPr>
      </w:pPr>
      <w:r w:rsidRPr="00BA025F">
        <w:rPr>
          <w:sz w:val="24"/>
          <w:szCs w:val="24"/>
        </w:rPr>
        <w:t>Появление цифр, букв, иероглифов в процессе учета и распределения продуктов на Древнем Ближнем Востоке. Связь с  неолитической революцией. Рождение шестидесяти-ричной системы счисления. Появление десятичной записи чисел.</w:t>
      </w:r>
    </w:p>
    <w:p w:rsidR="00D10A2B" w:rsidRPr="00BA025F" w:rsidRDefault="00D10A2B" w:rsidP="0005522C">
      <w:pPr>
        <w:tabs>
          <w:tab w:val="left" w:pos="10632"/>
        </w:tabs>
        <w:jc w:val="both"/>
        <w:rPr>
          <w:sz w:val="24"/>
          <w:szCs w:val="24"/>
        </w:rPr>
      </w:pPr>
      <w:r w:rsidRPr="00BA025F">
        <w:rPr>
          <w:sz w:val="24"/>
          <w:szCs w:val="24"/>
        </w:rPr>
        <w:t>Рождение и развитие арифметики натуральных чисел. НОК,  НОД, простые числа. Решето Эратосфена. Появление нуля и отрицательных чисел в математике древности. Роль Диофанта. Почему (-1)*(-1)=+1?</w:t>
      </w:r>
    </w:p>
    <w:p w:rsidR="00D10A2B" w:rsidRPr="00BA025F" w:rsidRDefault="00D10A2B" w:rsidP="0005522C">
      <w:pPr>
        <w:tabs>
          <w:tab w:val="left" w:pos="10632"/>
        </w:tabs>
        <w:jc w:val="both"/>
        <w:rPr>
          <w:sz w:val="24"/>
          <w:szCs w:val="24"/>
        </w:rPr>
      </w:pPr>
      <w:r w:rsidRPr="00BA025F">
        <w:rPr>
          <w:sz w:val="24"/>
          <w:szCs w:val="24"/>
        </w:rPr>
        <w:t>Дроби в Вавилоне, Египте и Риме. Открытие десятичных дробей. Старинные системы мер. Десятичные дроби и метрическая система мер. Л.Ф. Магницкий.</w:t>
      </w:r>
    </w:p>
    <w:p w:rsidR="00D10A2B" w:rsidRPr="00BA025F" w:rsidRDefault="00D10A2B" w:rsidP="00403769">
      <w:pPr>
        <w:tabs>
          <w:tab w:val="left" w:pos="10632"/>
        </w:tabs>
        <w:spacing w:line="276" w:lineRule="auto"/>
        <w:rPr>
          <w:b/>
          <w:sz w:val="24"/>
          <w:szCs w:val="24"/>
        </w:rPr>
      </w:pPr>
    </w:p>
    <w:p w:rsidR="009F2402" w:rsidRPr="00BA025F" w:rsidRDefault="00D10A2B" w:rsidP="000A53AA">
      <w:pPr>
        <w:spacing w:line="276" w:lineRule="auto"/>
        <w:jc w:val="center"/>
        <w:rPr>
          <w:b/>
          <w:sz w:val="24"/>
          <w:szCs w:val="24"/>
        </w:rPr>
      </w:pPr>
      <w:r w:rsidRPr="00BA025F">
        <w:rPr>
          <w:b/>
          <w:sz w:val="24"/>
          <w:szCs w:val="24"/>
        </w:rPr>
        <w:t xml:space="preserve">ТЕМАТИЧЕСКОЕ ПЛАНИРОВАНИЕ </w:t>
      </w:r>
      <w:r w:rsidR="009F2402" w:rsidRPr="00BA025F">
        <w:rPr>
          <w:b/>
          <w:sz w:val="24"/>
          <w:szCs w:val="24"/>
        </w:rPr>
        <w:t>(5 ч/неделю)</w:t>
      </w:r>
    </w:p>
    <w:p w:rsidR="00D10A2B" w:rsidRPr="00BA025F" w:rsidRDefault="00D10A2B" w:rsidP="000A53AA">
      <w:pPr>
        <w:spacing w:line="276" w:lineRule="auto"/>
        <w:jc w:val="center"/>
        <w:rPr>
          <w:b/>
          <w:sz w:val="24"/>
          <w:szCs w:val="24"/>
        </w:rPr>
      </w:pPr>
      <w:r w:rsidRPr="00BA025F">
        <w:rPr>
          <w:b/>
          <w:sz w:val="24"/>
          <w:szCs w:val="24"/>
        </w:rPr>
        <w:t>5 класс</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581"/>
        <w:gridCol w:w="2262"/>
      </w:tblGrid>
      <w:tr w:rsidR="00D10A2B" w:rsidRPr="00BA025F" w:rsidTr="00AD1D9F">
        <w:tc>
          <w:tcPr>
            <w:tcW w:w="851" w:type="dxa"/>
          </w:tcPr>
          <w:p w:rsidR="00D10A2B" w:rsidRPr="00BA025F" w:rsidRDefault="00D10A2B" w:rsidP="000A53AA">
            <w:pPr>
              <w:spacing w:line="276" w:lineRule="auto"/>
              <w:jc w:val="center"/>
              <w:rPr>
                <w:b/>
                <w:sz w:val="24"/>
                <w:szCs w:val="24"/>
              </w:rPr>
            </w:pPr>
            <w:r w:rsidRPr="00BA025F">
              <w:rPr>
                <w:b/>
                <w:sz w:val="24"/>
                <w:szCs w:val="24"/>
              </w:rPr>
              <w:t>№ п/п</w:t>
            </w:r>
          </w:p>
        </w:tc>
        <w:tc>
          <w:tcPr>
            <w:tcW w:w="5914" w:type="dxa"/>
          </w:tcPr>
          <w:p w:rsidR="00D10A2B" w:rsidRPr="00BA025F" w:rsidRDefault="00D10A2B" w:rsidP="000A53AA">
            <w:pPr>
              <w:spacing w:line="276" w:lineRule="auto"/>
              <w:jc w:val="center"/>
              <w:rPr>
                <w:b/>
                <w:sz w:val="24"/>
                <w:szCs w:val="24"/>
              </w:rPr>
            </w:pPr>
            <w:r w:rsidRPr="00BA025F">
              <w:rPr>
                <w:b/>
                <w:sz w:val="24"/>
                <w:szCs w:val="24"/>
              </w:rPr>
              <w:t>Название</w:t>
            </w:r>
          </w:p>
        </w:tc>
        <w:tc>
          <w:tcPr>
            <w:tcW w:w="2375" w:type="dxa"/>
          </w:tcPr>
          <w:p w:rsidR="00D10A2B" w:rsidRPr="00BA025F" w:rsidRDefault="00D10A2B" w:rsidP="000A53AA">
            <w:pPr>
              <w:spacing w:line="276" w:lineRule="auto"/>
              <w:jc w:val="center"/>
              <w:rPr>
                <w:b/>
                <w:sz w:val="24"/>
                <w:szCs w:val="24"/>
              </w:rPr>
            </w:pPr>
            <w:r w:rsidRPr="00BA025F">
              <w:rPr>
                <w:b/>
                <w:sz w:val="24"/>
                <w:szCs w:val="24"/>
              </w:rPr>
              <w:t>Количество часов</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1</w:t>
            </w:r>
          </w:p>
        </w:tc>
        <w:tc>
          <w:tcPr>
            <w:tcW w:w="5914" w:type="dxa"/>
          </w:tcPr>
          <w:p w:rsidR="00D10A2B" w:rsidRPr="00BA025F" w:rsidRDefault="00D10A2B" w:rsidP="000A53AA">
            <w:pPr>
              <w:spacing w:line="276" w:lineRule="auto"/>
              <w:rPr>
                <w:sz w:val="24"/>
                <w:szCs w:val="24"/>
              </w:rPr>
            </w:pPr>
            <w:r w:rsidRPr="00BA025F">
              <w:rPr>
                <w:sz w:val="24"/>
                <w:szCs w:val="24"/>
              </w:rPr>
              <w:t xml:space="preserve">Натуральные числа и шкалы </w:t>
            </w:r>
          </w:p>
        </w:tc>
        <w:tc>
          <w:tcPr>
            <w:tcW w:w="2375" w:type="dxa"/>
          </w:tcPr>
          <w:p w:rsidR="00D10A2B" w:rsidRPr="00BA025F" w:rsidRDefault="00D10A2B" w:rsidP="000A53AA">
            <w:pPr>
              <w:spacing w:line="276" w:lineRule="auto"/>
              <w:rPr>
                <w:sz w:val="24"/>
                <w:szCs w:val="24"/>
              </w:rPr>
            </w:pPr>
            <w:r w:rsidRPr="00BA025F">
              <w:rPr>
                <w:sz w:val="24"/>
                <w:szCs w:val="24"/>
              </w:rPr>
              <w:t xml:space="preserve">15 </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2</w:t>
            </w:r>
          </w:p>
        </w:tc>
        <w:tc>
          <w:tcPr>
            <w:tcW w:w="5914" w:type="dxa"/>
          </w:tcPr>
          <w:p w:rsidR="00D10A2B" w:rsidRPr="00BA025F" w:rsidRDefault="00D10A2B" w:rsidP="000A53AA">
            <w:pPr>
              <w:spacing w:line="276" w:lineRule="auto"/>
              <w:rPr>
                <w:sz w:val="24"/>
                <w:szCs w:val="24"/>
              </w:rPr>
            </w:pPr>
            <w:r w:rsidRPr="00BA025F">
              <w:rPr>
                <w:sz w:val="24"/>
                <w:szCs w:val="24"/>
              </w:rPr>
              <w:t xml:space="preserve">Сложение и вычитание натуральных чисел </w:t>
            </w:r>
          </w:p>
        </w:tc>
        <w:tc>
          <w:tcPr>
            <w:tcW w:w="2375" w:type="dxa"/>
          </w:tcPr>
          <w:p w:rsidR="00D10A2B" w:rsidRPr="00BA025F" w:rsidRDefault="00D10A2B" w:rsidP="000A53AA">
            <w:pPr>
              <w:spacing w:line="276" w:lineRule="auto"/>
              <w:rPr>
                <w:sz w:val="24"/>
                <w:szCs w:val="24"/>
              </w:rPr>
            </w:pPr>
            <w:r w:rsidRPr="00BA025F">
              <w:rPr>
                <w:sz w:val="24"/>
                <w:szCs w:val="24"/>
              </w:rPr>
              <w:t>21</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3</w:t>
            </w:r>
          </w:p>
        </w:tc>
        <w:tc>
          <w:tcPr>
            <w:tcW w:w="5914" w:type="dxa"/>
          </w:tcPr>
          <w:p w:rsidR="00D10A2B" w:rsidRPr="00BA025F" w:rsidRDefault="00D10A2B" w:rsidP="000A53AA">
            <w:pPr>
              <w:spacing w:line="276" w:lineRule="auto"/>
              <w:rPr>
                <w:sz w:val="24"/>
                <w:szCs w:val="24"/>
              </w:rPr>
            </w:pPr>
            <w:r w:rsidRPr="00BA025F">
              <w:rPr>
                <w:sz w:val="24"/>
                <w:szCs w:val="24"/>
              </w:rPr>
              <w:t xml:space="preserve">Умножение и деление натуральных чисел </w:t>
            </w:r>
          </w:p>
        </w:tc>
        <w:tc>
          <w:tcPr>
            <w:tcW w:w="2375" w:type="dxa"/>
          </w:tcPr>
          <w:p w:rsidR="00D10A2B" w:rsidRPr="00BA025F" w:rsidRDefault="00D10A2B" w:rsidP="000A53AA">
            <w:pPr>
              <w:spacing w:line="276" w:lineRule="auto"/>
              <w:rPr>
                <w:sz w:val="24"/>
                <w:szCs w:val="24"/>
              </w:rPr>
            </w:pPr>
            <w:r w:rsidRPr="00BA025F">
              <w:rPr>
                <w:sz w:val="24"/>
                <w:szCs w:val="24"/>
              </w:rPr>
              <w:t>27</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4</w:t>
            </w:r>
          </w:p>
        </w:tc>
        <w:tc>
          <w:tcPr>
            <w:tcW w:w="5914" w:type="dxa"/>
          </w:tcPr>
          <w:p w:rsidR="00D10A2B" w:rsidRPr="00BA025F" w:rsidRDefault="00D10A2B" w:rsidP="000A53AA">
            <w:pPr>
              <w:spacing w:line="276" w:lineRule="auto"/>
              <w:rPr>
                <w:sz w:val="24"/>
                <w:szCs w:val="24"/>
              </w:rPr>
            </w:pPr>
            <w:r w:rsidRPr="00BA025F">
              <w:rPr>
                <w:sz w:val="24"/>
                <w:szCs w:val="24"/>
              </w:rPr>
              <w:t xml:space="preserve">Площади и объемы </w:t>
            </w:r>
          </w:p>
        </w:tc>
        <w:tc>
          <w:tcPr>
            <w:tcW w:w="2375" w:type="dxa"/>
          </w:tcPr>
          <w:p w:rsidR="00D10A2B" w:rsidRPr="00BA025F" w:rsidRDefault="00D10A2B" w:rsidP="000A53AA">
            <w:pPr>
              <w:spacing w:line="276" w:lineRule="auto"/>
              <w:rPr>
                <w:sz w:val="24"/>
                <w:szCs w:val="24"/>
              </w:rPr>
            </w:pPr>
            <w:r w:rsidRPr="00BA025F">
              <w:rPr>
                <w:sz w:val="24"/>
                <w:szCs w:val="24"/>
              </w:rPr>
              <w:t>12</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5</w:t>
            </w:r>
          </w:p>
        </w:tc>
        <w:tc>
          <w:tcPr>
            <w:tcW w:w="5914" w:type="dxa"/>
          </w:tcPr>
          <w:p w:rsidR="00D10A2B" w:rsidRPr="00BA025F" w:rsidRDefault="00D10A2B" w:rsidP="000A53AA">
            <w:pPr>
              <w:spacing w:line="276" w:lineRule="auto"/>
              <w:rPr>
                <w:sz w:val="24"/>
                <w:szCs w:val="24"/>
              </w:rPr>
            </w:pPr>
            <w:r w:rsidRPr="00BA025F">
              <w:rPr>
                <w:sz w:val="24"/>
                <w:szCs w:val="24"/>
              </w:rPr>
              <w:t xml:space="preserve">Обыкновенные дроби </w:t>
            </w:r>
          </w:p>
        </w:tc>
        <w:tc>
          <w:tcPr>
            <w:tcW w:w="2375" w:type="dxa"/>
          </w:tcPr>
          <w:p w:rsidR="00D10A2B" w:rsidRPr="00BA025F" w:rsidRDefault="00D10A2B" w:rsidP="000A53AA">
            <w:pPr>
              <w:spacing w:line="276" w:lineRule="auto"/>
              <w:rPr>
                <w:sz w:val="24"/>
                <w:szCs w:val="24"/>
              </w:rPr>
            </w:pPr>
            <w:r w:rsidRPr="00BA025F">
              <w:rPr>
                <w:sz w:val="24"/>
                <w:szCs w:val="24"/>
              </w:rPr>
              <w:t>23</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6</w:t>
            </w:r>
          </w:p>
        </w:tc>
        <w:tc>
          <w:tcPr>
            <w:tcW w:w="5914" w:type="dxa"/>
          </w:tcPr>
          <w:p w:rsidR="00D10A2B" w:rsidRPr="00BA025F" w:rsidRDefault="00D10A2B" w:rsidP="000A53AA">
            <w:pPr>
              <w:spacing w:line="276" w:lineRule="auto"/>
              <w:rPr>
                <w:sz w:val="24"/>
                <w:szCs w:val="24"/>
              </w:rPr>
            </w:pPr>
            <w:r w:rsidRPr="00BA025F">
              <w:rPr>
                <w:sz w:val="24"/>
                <w:szCs w:val="24"/>
              </w:rPr>
              <w:t>Десятичные дроби. Сложение и вычитание десятичных дробей</w:t>
            </w:r>
          </w:p>
        </w:tc>
        <w:tc>
          <w:tcPr>
            <w:tcW w:w="2375" w:type="dxa"/>
          </w:tcPr>
          <w:p w:rsidR="00D10A2B" w:rsidRPr="00BA025F" w:rsidRDefault="00D10A2B" w:rsidP="000A53AA">
            <w:pPr>
              <w:spacing w:line="276" w:lineRule="auto"/>
              <w:rPr>
                <w:sz w:val="24"/>
                <w:szCs w:val="24"/>
              </w:rPr>
            </w:pPr>
            <w:r w:rsidRPr="00BA025F">
              <w:rPr>
                <w:sz w:val="24"/>
                <w:szCs w:val="24"/>
              </w:rPr>
              <w:t>13</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7</w:t>
            </w:r>
          </w:p>
        </w:tc>
        <w:tc>
          <w:tcPr>
            <w:tcW w:w="5914" w:type="dxa"/>
          </w:tcPr>
          <w:p w:rsidR="00D10A2B" w:rsidRPr="00BA025F" w:rsidRDefault="00D10A2B" w:rsidP="000A53AA">
            <w:pPr>
              <w:spacing w:line="276" w:lineRule="auto"/>
              <w:rPr>
                <w:sz w:val="24"/>
                <w:szCs w:val="24"/>
              </w:rPr>
            </w:pPr>
            <w:r w:rsidRPr="00BA025F">
              <w:rPr>
                <w:sz w:val="24"/>
                <w:szCs w:val="24"/>
              </w:rPr>
              <w:t xml:space="preserve">Умножение и деление десятичных дробей </w:t>
            </w:r>
          </w:p>
        </w:tc>
        <w:tc>
          <w:tcPr>
            <w:tcW w:w="2375" w:type="dxa"/>
          </w:tcPr>
          <w:p w:rsidR="00D10A2B" w:rsidRPr="00BA025F" w:rsidRDefault="00D10A2B" w:rsidP="000A53AA">
            <w:pPr>
              <w:spacing w:line="276" w:lineRule="auto"/>
              <w:rPr>
                <w:sz w:val="24"/>
                <w:szCs w:val="24"/>
              </w:rPr>
            </w:pPr>
            <w:r w:rsidRPr="00BA025F">
              <w:rPr>
                <w:sz w:val="24"/>
                <w:szCs w:val="24"/>
              </w:rPr>
              <w:t>26</w:t>
            </w:r>
          </w:p>
        </w:tc>
      </w:tr>
      <w:tr w:rsidR="00D10A2B" w:rsidRPr="00BA025F" w:rsidTr="00AD1D9F">
        <w:trPr>
          <w:trHeight w:val="416"/>
        </w:trPr>
        <w:tc>
          <w:tcPr>
            <w:tcW w:w="851" w:type="dxa"/>
          </w:tcPr>
          <w:p w:rsidR="00D10A2B" w:rsidRPr="00BA025F" w:rsidRDefault="00D10A2B" w:rsidP="000A53AA">
            <w:pPr>
              <w:spacing w:line="276" w:lineRule="auto"/>
              <w:rPr>
                <w:sz w:val="24"/>
                <w:szCs w:val="24"/>
              </w:rPr>
            </w:pPr>
            <w:r w:rsidRPr="00BA025F">
              <w:rPr>
                <w:sz w:val="24"/>
                <w:szCs w:val="24"/>
              </w:rPr>
              <w:t>8</w:t>
            </w:r>
          </w:p>
        </w:tc>
        <w:tc>
          <w:tcPr>
            <w:tcW w:w="5914" w:type="dxa"/>
          </w:tcPr>
          <w:p w:rsidR="00D10A2B" w:rsidRPr="00BA025F" w:rsidRDefault="00D10A2B" w:rsidP="000A53AA">
            <w:pPr>
              <w:spacing w:line="276" w:lineRule="auto"/>
              <w:rPr>
                <w:sz w:val="24"/>
                <w:szCs w:val="24"/>
              </w:rPr>
            </w:pPr>
            <w:r w:rsidRPr="00BA025F">
              <w:rPr>
                <w:sz w:val="24"/>
                <w:szCs w:val="24"/>
              </w:rPr>
              <w:t xml:space="preserve">Инструменты для вычислений и измерений </w:t>
            </w:r>
          </w:p>
        </w:tc>
        <w:tc>
          <w:tcPr>
            <w:tcW w:w="2375" w:type="dxa"/>
          </w:tcPr>
          <w:p w:rsidR="00D10A2B" w:rsidRPr="00BA025F" w:rsidRDefault="00D10A2B" w:rsidP="000A53AA">
            <w:pPr>
              <w:spacing w:line="276" w:lineRule="auto"/>
              <w:rPr>
                <w:sz w:val="24"/>
                <w:szCs w:val="24"/>
              </w:rPr>
            </w:pPr>
            <w:r w:rsidRPr="00BA025F">
              <w:rPr>
                <w:sz w:val="24"/>
                <w:szCs w:val="24"/>
              </w:rPr>
              <w:t>17</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9</w:t>
            </w:r>
          </w:p>
        </w:tc>
        <w:tc>
          <w:tcPr>
            <w:tcW w:w="5914" w:type="dxa"/>
          </w:tcPr>
          <w:p w:rsidR="00D10A2B" w:rsidRPr="00BA025F" w:rsidRDefault="00D10A2B" w:rsidP="000A53AA">
            <w:pPr>
              <w:spacing w:line="276" w:lineRule="auto"/>
              <w:rPr>
                <w:sz w:val="24"/>
                <w:szCs w:val="24"/>
              </w:rPr>
            </w:pPr>
            <w:r w:rsidRPr="00BA025F">
              <w:rPr>
                <w:rStyle w:val="FontStyle12"/>
                <w:sz w:val="24"/>
                <w:szCs w:val="24"/>
              </w:rPr>
              <w:t>Повторение</w:t>
            </w:r>
          </w:p>
        </w:tc>
        <w:tc>
          <w:tcPr>
            <w:tcW w:w="2375" w:type="dxa"/>
          </w:tcPr>
          <w:p w:rsidR="00D10A2B" w:rsidRPr="00BA025F" w:rsidRDefault="00D10A2B" w:rsidP="000A53AA">
            <w:pPr>
              <w:spacing w:line="276" w:lineRule="auto"/>
              <w:rPr>
                <w:sz w:val="24"/>
                <w:szCs w:val="24"/>
              </w:rPr>
            </w:pPr>
            <w:r w:rsidRPr="00BA025F">
              <w:rPr>
                <w:sz w:val="24"/>
                <w:szCs w:val="24"/>
              </w:rPr>
              <w:t>21</w:t>
            </w:r>
          </w:p>
        </w:tc>
      </w:tr>
      <w:tr w:rsidR="00D10A2B" w:rsidRPr="00BA025F" w:rsidTr="00AD1D9F">
        <w:tc>
          <w:tcPr>
            <w:tcW w:w="851" w:type="dxa"/>
          </w:tcPr>
          <w:p w:rsidR="00D10A2B" w:rsidRPr="00BA025F" w:rsidRDefault="00D10A2B" w:rsidP="000A53AA">
            <w:pPr>
              <w:spacing w:line="276" w:lineRule="auto"/>
              <w:rPr>
                <w:sz w:val="24"/>
                <w:szCs w:val="24"/>
              </w:rPr>
            </w:pPr>
          </w:p>
        </w:tc>
        <w:tc>
          <w:tcPr>
            <w:tcW w:w="5914" w:type="dxa"/>
          </w:tcPr>
          <w:p w:rsidR="00D10A2B" w:rsidRPr="00BA025F" w:rsidRDefault="00D10A2B" w:rsidP="000A53AA">
            <w:pPr>
              <w:spacing w:line="276" w:lineRule="auto"/>
              <w:rPr>
                <w:rStyle w:val="FontStyle12"/>
                <w:sz w:val="24"/>
                <w:szCs w:val="24"/>
              </w:rPr>
            </w:pPr>
            <w:r w:rsidRPr="00BA025F">
              <w:rPr>
                <w:rStyle w:val="FontStyle12"/>
                <w:sz w:val="24"/>
                <w:szCs w:val="24"/>
              </w:rPr>
              <w:t>Итого</w:t>
            </w:r>
          </w:p>
        </w:tc>
        <w:tc>
          <w:tcPr>
            <w:tcW w:w="2375" w:type="dxa"/>
          </w:tcPr>
          <w:p w:rsidR="00D10A2B" w:rsidRPr="00BA025F" w:rsidRDefault="00D10A2B" w:rsidP="000A53AA">
            <w:pPr>
              <w:spacing w:line="276" w:lineRule="auto"/>
              <w:rPr>
                <w:sz w:val="24"/>
                <w:szCs w:val="24"/>
              </w:rPr>
            </w:pPr>
            <w:r w:rsidRPr="00BA025F">
              <w:rPr>
                <w:sz w:val="24"/>
                <w:szCs w:val="24"/>
              </w:rPr>
              <w:t>175</w:t>
            </w:r>
          </w:p>
        </w:tc>
      </w:tr>
    </w:tbl>
    <w:p w:rsidR="00D10A2B" w:rsidRPr="00BA025F" w:rsidRDefault="00D10A2B" w:rsidP="000A53AA">
      <w:pPr>
        <w:spacing w:line="276" w:lineRule="auto"/>
        <w:rPr>
          <w:b/>
          <w:sz w:val="24"/>
          <w:szCs w:val="24"/>
        </w:rPr>
      </w:pPr>
    </w:p>
    <w:p w:rsidR="00D10A2B" w:rsidRPr="00BA025F" w:rsidRDefault="00D10A2B" w:rsidP="000A53AA">
      <w:pPr>
        <w:spacing w:line="276" w:lineRule="auto"/>
        <w:jc w:val="center"/>
        <w:rPr>
          <w:b/>
          <w:sz w:val="24"/>
          <w:szCs w:val="24"/>
        </w:rPr>
      </w:pPr>
      <w:r w:rsidRPr="00BA025F">
        <w:rPr>
          <w:b/>
          <w:sz w:val="24"/>
          <w:szCs w:val="24"/>
        </w:rPr>
        <w:t>ТЕМАТИЧЕСКОЕ ПЛАНИРОВАНИЕ 6 класс</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5664"/>
        <w:gridCol w:w="2176"/>
      </w:tblGrid>
      <w:tr w:rsidR="00D10A2B" w:rsidRPr="00BA025F" w:rsidTr="00AD1D9F">
        <w:tc>
          <w:tcPr>
            <w:tcW w:w="851" w:type="dxa"/>
          </w:tcPr>
          <w:p w:rsidR="00D10A2B" w:rsidRPr="00BA025F" w:rsidRDefault="00D10A2B" w:rsidP="000A53AA">
            <w:pPr>
              <w:spacing w:line="276" w:lineRule="auto"/>
              <w:jc w:val="center"/>
              <w:rPr>
                <w:sz w:val="24"/>
                <w:szCs w:val="24"/>
              </w:rPr>
            </w:pPr>
            <w:r w:rsidRPr="00BA025F">
              <w:rPr>
                <w:sz w:val="24"/>
                <w:szCs w:val="24"/>
              </w:rPr>
              <w:t>№ п/п</w:t>
            </w:r>
          </w:p>
        </w:tc>
        <w:tc>
          <w:tcPr>
            <w:tcW w:w="5953" w:type="dxa"/>
          </w:tcPr>
          <w:p w:rsidR="00D10A2B" w:rsidRPr="00BA025F" w:rsidRDefault="00D10A2B" w:rsidP="000A53AA">
            <w:pPr>
              <w:spacing w:line="276" w:lineRule="auto"/>
              <w:jc w:val="center"/>
              <w:rPr>
                <w:sz w:val="24"/>
                <w:szCs w:val="24"/>
              </w:rPr>
            </w:pPr>
            <w:r w:rsidRPr="00BA025F">
              <w:rPr>
                <w:sz w:val="24"/>
                <w:szCs w:val="24"/>
              </w:rPr>
              <w:t>Название</w:t>
            </w:r>
          </w:p>
        </w:tc>
        <w:tc>
          <w:tcPr>
            <w:tcW w:w="2268" w:type="dxa"/>
          </w:tcPr>
          <w:p w:rsidR="00D10A2B" w:rsidRPr="00BA025F" w:rsidRDefault="00D10A2B" w:rsidP="000A53AA">
            <w:pPr>
              <w:spacing w:line="276" w:lineRule="auto"/>
              <w:jc w:val="center"/>
              <w:rPr>
                <w:sz w:val="24"/>
                <w:szCs w:val="24"/>
              </w:rPr>
            </w:pPr>
            <w:r w:rsidRPr="00BA025F">
              <w:rPr>
                <w:sz w:val="24"/>
                <w:szCs w:val="24"/>
              </w:rPr>
              <w:t>Количество часов</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1</w:t>
            </w:r>
          </w:p>
        </w:tc>
        <w:tc>
          <w:tcPr>
            <w:tcW w:w="5953" w:type="dxa"/>
          </w:tcPr>
          <w:p w:rsidR="00D10A2B" w:rsidRPr="00BA025F" w:rsidRDefault="00D10A2B" w:rsidP="000A53AA">
            <w:pPr>
              <w:spacing w:line="276" w:lineRule="auto"/>
              <w:rPr>
                <w:sz w:val="24"/>
                <w:szCs w:val="24"/>
              </w:rPr>
            </w:pPr>
            <w:r w:rsidRPr="00BA025F">
              <w:rPr>
                <w:sz w:val="24"/>
                <w:szCs w:val="24"/>
              </w:rPr>
              <w:t xml:space="preserve">Делимость чисел   </w:t>
            </w:r>
          </w:p>
        </w:tc>
        <w:tc>
          <w:tcPr>
            <w:tcW w:w="2268" w:type="dxa"/>
          </w:tcPr>
          <w:p w:rsidR="00D10A2B" w:rsidRPr="00BA025F" w:rsidRDefault="00D10A2B" w:rsidP="000A53AA">
            <w:pPr>
              <w:spacing w:line="276" w:lineRule="auto"/>
              <w:rPr>
                <w:sz w:val="24"/>
                <w:szCs w:val="24"/>
              </w:rPr>
            </w:pPr>
            <w:r w:rsidRPr="00BA025F">
              <w:rPr>
                <w:sz w:val="24"/>
                <w:szCs w:val="24"/>
              </w:rPr>
              <w:t>20</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2</w:t>
            </w:r>
          </w:p>
        </w:tc>
        <w:tc>
          <w:tcPr>
            <w:tcW w:w="5953" w:type="dxa"/>
          </w:tcPr>
          <w:p w:rsidR="00D10A2B" w:rsidRPr="00BA025F" w:rsidRDefault="00D10A2B" w:rsidP="000A53AA">
            <w:pPr>
              <w:spacing w:line="276" w:lineRule="auto"/>
              <w:rPr>
                <w:sz w:val="24"/>
                <w:szCs w:val="24"/>
              </w:rPr>
            </w:pPr>
            <w:r w:rsidRPr="00BA025F">
              <w:rPr>
                <w:sz w:val="24"/>
                <w:szCs w:val="24"/>
              </w:rPr>
              <w:t xml:space="preserve">Сложение и вычитание дробей с разными знаменателями  </w:t>
            </w:r>
          </w:p>
        </w:tc>
        <w:tc>
          <w:tcPr>
            <w:tcW w:w="2268" w:type="dxa"/>
          </w:tcPr>
          <w:p w:rsidR="00D10A2B" w:rsidRPr="00BA025F" w:rsidRDefault="00D10A2B" w:rsidP="000A53AA">
            <w:pPr>
              <w:spacing w:line="276" w:lineRule="auto"/>
              <w:rPr>
                <w:sz w:val="24"/>
                <w:szCs w:val="24"/>
              </w:rPr>
            </w:pPr>
            <w:r w:rsidRPr="00BA025F">
              <w:rPr>
                <w:sz w:val="24"/>
                <w:szCs w:val="24"/>
              </w:rPr>
              <w:t>22</w:t>
            </w:r>
          </w:p>
        </w:tc>
      </w:tr>
      <w:tr w:rsidR="00D10A2B" w:rsidRPr="00BA025F" w:rsidTr="00AD1D9F">
        <w:tc>
          <w:tcPr>
            <w:tcW w:w="851" w:type="dxa"/>
          </w:tcPr>
          <w:p w:rsidR="00D10A2B" w:rsidRPr="00BA025F" w:rsidRDefault="00D10A2B" w:rsidP="000A53AA">
            <w:pPr>
              <w:spacing w:line="276" w:lineRule="auto"/>
              <w:rPr>
                <w:sz w:val="24"/>
                <w:szCs w:val="24"/>
              </w:rPr>
            </w:pPr>
            <w:r w:rsidRPr="00BA025F">
              <w:rPr>
                <w:sz w:val="24"/>
                <w:szCs w:val="24"/>
              </w:rPr>
              <w:t>3</w:t>
            </w:r>
          </w:p>
        </w:tc>
        <w:tc>
          <w:tcPr>
            <w:tcW w:w="5953" w:type="dxa"/>
          </w:tcPr>
          <w:p w:rsidR="00D10A2B" w:rsidRPr="00BA025F" w:rsidRDefault="00D10A2B" w:rsidP="000A53AA">
            <w:pPr>
              <w:spacing w:line="276" w:lineRule="auto"/>
              <w:rPr>
                <w:sz w:val="24"/>
                <w:szCs w:val="24"/>
              </w:rPr>
            </w:pPr>
            <w:r w:rsidRPr="00BA025F">
              <w:rPr>
                <w:sz w:val="24"/>
                <w:szCs w:val="24"/>
              </w:rPr>
              <w:t>Умножение и деление обыкновенных дробей</w:t>
            </w:r>
          </w:p>
        </w:tc>
        <w:tc>
          <w:tcPr>
            <w:tcW w:w="2268" w:type="dxa"/>
          </w:tcPr>
          <w:p w:rsidR="00D10A2B" w:rsidRPr="00BA025F" w:rsidRDefault="00D10A2B" w:rsidP="000A53AA">
            <w:pPr>
              <w:spacing w:line="276" w:lineRule="auto"/>
              <w:rPr>
                <w:sz w:val="24"/>
                <w:szCs w:val="24"/>
              </w:rPr>
            </w:pPr>
            <w:r w:rsidRPr="00BA025F">
              <w:rPr>
                <w:sz w:val="24"/>
                <w:szCs w:val="24"/>
              </w:rPr>
              <w:t>32</w:t>
            </w:r>
          </w:p>
        </w:tc>
      </w:tr>
      <w:tr w:rsidR="00D10A2B" w:rsidRPr="00BA025F" w:rsidTr="00AD1D9F">
        <w:tc>
          <w:tcPr>
            <w:tcW w:w="851" w:type="dxa"/>
          </w:tcPr>
          <w:p w:rsidR="00D10A2B" w:rsidRPr="00BA025F" w:rsidRDefault="00D10A2B" w:rsidP="00E66A4E">
            <w:pPr>
              <w:spacing w:line="276" w:lineRule="auto"/>
              <w:rPr>
                <w:sz w:val="24"/>
                <w:szCs w:val="24"/>
              </w:rPr>
            </w:pPr>
            <w:r w:rsidRPr="00BA025F">
              <w:rPr>
                <w:sz w:val="24"/>
                <w:szCs w:val="24"/>
              </w:rPr>
              <w:t>4</w:t>
            </w:r>
          </w:p>
        </w:tc>
        <w:tc>
          <w:tcPr>
            <w:tcW w:w="5953" w:type="dxa"/>
          </w:tcPr>
          <w:p w:rsidR="00D10A2B" w:rsidRPr="00BA025F" w:rsidRDefault="00D10A2B" w:rsidP="00E66A4E">
            <w:pPr>
              <w:spacing w:line="276" w:lineRule="auto"/>
              <w:rPr>
                <w:sz w:val="24"/>
                <w:szCs w:val="24"/>
              </w:rPr>
            </w:pPr>
            <w:r w:rsidRPr="00BA025F">
              <w:rPr>
                <w:sz w:val="24"/>
                <w:szCs w:val="24"/>
              </w:rPr>
              <w:t xml:space="preserve">Отношения и пропорции </w:t>
            </w:r>
          </w:p>
        </w:tc>
        <w:tc>
          <w:tcPr>
            <w:tcW w:w="2268" w:type="dxa"/>
          </w:tcPr>
          <w:p w:rsidR="00D10A2B" w:rsidRPr="00BA025F" w:rsidRDefault="00D10A2B" w:rsidP="00E66A4E">
            <w:pPr>
              <w:spacing w:line="276" w:lineRule="auto"/>
              <w:rPr>
                <w:sz w:val="24"/>
                <w:szCs w:val="24"/>
              </w:rPr>
            </w:pPr>
            <w:r w:rsidRPr="00BA025F">
              <w:rPr>
                <w:sz w:val="24"/>
                <w:szCs w:val="24"/>
              </w:rPr>
              <w:t>19</w:t>
            </w:r>
          </w:p>
        </w:tc>
      </w:tr>
      <w:tr w:rsidR="00D10A2B" w:rsidRPr="00BA025F" w:rsidTr="00AD1D9F">
        <w:tc>
          <w:tcPr>
            <w:tcW w:w="851" w:type="dxa"/>
          </w:tcPr>
          <w:p w:rsidR="00D10A2B" w:rsidRPr="00BA025F" w:rsidRDefault="00D10A2B" w:rsidP="00E66A4E">
            <w:pPr>
              <w:spacing w:line="276" w:lineRule="auto"/>
              <w:rPr>
                <w:sz w:val="24"/>
                <w:szCs w:val="24"/>
              </w:rPr>
            </w:pPr>
            <w:r w:rsidRPr="00BA025F">
              <w:rPr>
                <w:sz w:val="24"/>
                <w:szCs w:val="24"/>
              </w:rPr>
              <w:t>5</w:t>
            </w:r>
          </w:p>
        </w:tc>
        <w:tc>
          <w:tcPr>
            <w:tcW w:w="5953" w:type="dxa"/>
          </w:tcPr>
          <w:p w:rsidR="00D10A2B" w:rsidRPr="00BA025F" w:rsidRDefault="00D10A2B" w:rsidP="00E66A4E">
            <w:pPr>
              <w:spacing w:line="276" w:lineRule="auto"/>
              <w:rPr>
                <w:sz w:val="24"/>
                <w:szCs w:val="24"/>
              </w:rPr>
            </w:pPr>
            <w:r w:rsidRPr="00BA025F">
              <w:rPr>
                <w:sz w:val="24"/>
                <w:szCs w:val="24"/>
              </w:rPr>
              <w:t xml:space="preserve">Положительные и отрицательные числа    </w:t>
            </w:r>
          </w:p>
        </w:tc>
        <w:tc>
          <w:tcPr>
            <w:tcW w:w="2268" w:type="dxa"/>
          </w:tcPr>
          <w:p w:rsidR="00D10A2B" w:rsidRPr="00BA025F" w:rsidRDefault="00D10A2B" w:rsidP="00E66A4E">
            <w:pPr>
              <w:spacing w:line="276" w:lineRule="auto"/>
              <w:rPr>
                <w:sz w:val="24"/>
                <w:szCs w:val="24"/>
              </w:rPr>
            </w:pPr>
            <w:r w:rsidRPr="00BA025F">
              <w:rPr>
                <w:sz w:val="24"/>
                <w:szCs w:val="24"/>
              </w:rPr>
              <w:t>13</w:t>
            </w:r>
          </w:p>
        </w:tc>
      </w:tr>
      <w:tr w:rsidR="00D10A2B" w:rsidRPr="00BA025F" w:rsidTr="00AD1D9F">
        <w:tc>
          <w:tcPr>
            <w:tcW w:w="851" w:type="dxa"/>
          </w:tcPr>
          <w:p w:rsidR="00D10A2B" w:rsidRPr="00BA025F" w:rsidRDefault="00D10A2B" w:rsidP="00E66A4E">
            <w:pPr>
              <w:spacing w:line="276" w:lineRule="auto"/>
              <w:rPr>
                <w:sz w:val="24"/>
                <w:szCs w:val="24"/>
              </w:rPr>
            </w:pPr>
            <w:r w:rsidRPr="00BA025F">
              <w:rPr>
                <w:sz w:val="24"/>
                <w:szCs w:val="24"/>
              </w:rPr>
              <w:t>6</w:t>
            </w:r>
          </w:p>
        </w:tc>
        <w:tc>
          <w:tcPr>
            <w:tcW w:w="5953" w:type="dxa"/>
          </w:tcPr>
          <w:p w:rsidR="00D10A2B" w:rsidRPr="00BA025F" w:rsidRDefault="00D10A2B" w:rsidP="00E66A4E">
            <w:pPr>
              <w:spacing w:line="276" w:lineRule="auto"/>
              <w:rPr>
                <w:sz w:val="24"/>
                <w:szCs w:val="24"/>
              </w:rPr>
            </w:pPr>
            <w:r w:rsidRPr="00BA025F">
              <w:rPr>
                <w:sz w:val="24"/>
                <w:szCs w:val="24"/>
              </w:rPr>
              <w:t xml:space="preserve">Сложение и вычитание положительных и отрицательных чисел    </w:t>
            </w:r>
          </w:p>
        </w:tc>
        <w:tc>
          <w:tcPr>
            <w:tcW w:w="2268" w:type="dxa"/>
          </w:tcPr>
          <w:p w:rsidR="00D10A2B" w:rsidRPr="00BA025F" w:rsidRDefault="00D10A2B" w:rsidP="00E66A4E">
            <w:pPr>
              <w:spacing w:line="276" w:lineRule="auto"/>
              <w:rPr>
                <w:sz w:val="24"/>
                <w:szCs w:val="24"/>
              </w:rPr>
            </w:pPr>
            <w:r w:rsidRPr="00BA025F">
              <w:rPr>
                <w:sz w:val="24"/>
                <w:szCs w:val="24"/>
              </w:rPr>
              <w:t>11</w:t>
            </w:r>
          </w:p>
        </w:tc>
      </w:tr>
      <w:tr w:rsidR="00D10A2B" w:rsidRPr="00BA025F" w:rsidTr="00AD1D9F">
        <w:tc>
          <w:tcPr>
            <w:tcW w:w="851" w:type="dxa"/>
          </w:tcPr>
          <w:p w:rsidR="00D10A2B" w:rsidRPr="00BA025F" w:rsidRDefault="00D10A2B" w:rsidP="00E66A4E">
            <w:pPr>
              <w:spacing w:line="276" w:lineRule="auto"/>
              <w:rPr>
                <w:sz w:val="24"/>
                <w:szCs w:val="24"/>
              </w:rPr>
            </w:pPr>
            <w:r w:rsidRPr="00BA025F">
              <w:rPr>
                <w:sz w:val="24"/>
                <w:szCs w:val="24"/>
              </w:rPr>
              <w:t>7</w:t>
            </w:r>
          </w:p>
        </w:tc>
        <w:tc>
          <w:tcPr>
            <w:tcW w:w="5953" w:type="dxa"/>
          </w:tcPr>
          <w:p w:rsidR="00D10A2B" w:rsidRPr="00BA025F" w:rsidRDefault="00D10A2B" w:rsidP="00E66A4E">
            <w:pPr>
              <w:spacing w:line="276" w:lineRule="auto"/>
              <w:rPr>
                <w:sz w:val="24"/>
                <w:szCs w:val="24"/>
              </w:rPr>
            </w:pPr>
            <w:r w:rsidRPr="00BA025F">
              <w:rPr>
                <w:sz w:val="24"/>
                <w:szCs w:val="24"/>
              </w:rPr>
              <w:t xml:space="preserve">Умножение и деление положительных и отрицательных чисел    </w:t>
            </w:r>
          </w:p>
        </w:tc>
        <w:tc>
          <w:tcPr>
            <w:tcW w:w="2268" w:type="dxa"/>
          </w:tcPr>
          <w:p w:rsidR="00D10A2B" w:rsidRPr="00BA025F" w:rsidRDefault="00D10A2B" w:rsidP="00E66A4E">
            <w:pPr>
              <w:spacing w:line="276" w:lineRule="auto"/>
              <w:rPr>
                <w:sz w:val="24"/>
                <w:szCs w:val="24"/>
              </w:rPr>
            </w:pPr>
            <w:r w:rsidRPr="00BA025F">
              <w:rPr>
                <w:sz w:val="24"/>
                <w:szCs w:val="24"/>
              </w:rPr>
              <w:t>12</w:t>
            </w:r>
          </w:p>
        </w:tc>
      </w:tr>
      <w:tr w:rsidR="00D10A2B" w:rsidRPr="00BA025F" w:rsidTr="00AD1D9F">
        <w:trPr>
          <w:trHeight w:val="416"/>
        </w:trPr>
        <w:tc>
          <w:tcPr>
            <w:tcW w:w="851" w:type="dxa"/>
          </w:tcPr>
          <w:p w:rsidR="00D10A2B" w:rsidRPr="00BA025F" w:rsidRDefault="00D10A2B" w:rsidP="00E66A4E">
            <w:pPr>
              <w:spacing w:line="276" w:lineRule="auto"/>
              <w:rPr>
                <w:sz w:val="24"/>
                <w:szCs w:val="24"/>
              </w:rPr>
            </w:pPr>
            <w:r w:rsidRPr="00BA025F">
              <w:rPr>
                <w:sz w:val="24"/>
                <w:szCs w:val="24"/>
              </w:rPr>
              <w:t>8</w:t>
            </w:r>
          </w:p>
        </w:tc>
        <w:tc>
          <w:tcPr>
            <w:tcW w:w="5953" w:type="dxa"/>
          </w:tcPr>
          <w:p w:rsidR="00D10A2B" w:rsidRPr="00BA025F" w:rsidRDefault="00D10A2B" w:rsidP="00E66A4E">
            <w:pPr>
              <w:spacing w:line="276" w:lineRule="auto"/>
              <w:rPr>
                <w:sz w:val="24"/>
                <w:szCs w:val="24"/>
              </w:rPr>
            </w:pPr>
            <w:r w:rsidRPr="00BA025F">
              <w:rPr>
                <w:sz w:val="24"/>
                <w:szCs w:val="24"/>
              </w:rPr>
              <w:t xml:space="preserve">Решение уравнений  </w:t>
            </w:r>
          </w:p>
        </w:tc>
        <w:tc>
          <w:tcPr>
            <w:tcW w:w="2268" w:type="dxa"/>
          </w:tcPr>
          <w:p w:rsidR="00D10A2B" w:rsidRPr="00BA025F" w:rsidRDefault="00D10A2B" w:rsidP="00E66A4E">
            <w:pPr>
              <w:spacing w:line="276" w:lineRule="auto"/>
              <w:rPr>
                <w:sz w:val="24"/>
                <w:szCs w:val="24"/>
              </w:rPr>
            </w:pPr>
            <w:r w:rsidRPr="00BA025F">
              <w:rPr>
                <w:sz w:val="24"/>
                <w:szCs w:val="24"/>
              </w:rPr>
              <w:t>15</w:t>
            </w:r>
          </w:p>
        </w:tc>
      </w:tr>
      <w:tr w:rsidR="00D10A2B" w:rsidRPr="00BA025F" w:rsidTr="00AD1D9F">
        <w:trPr>
          <w:trHeight w:val="416"/>
        </w:trPr>
        <w:tc>
          <w:tcPr>
            <w:tcW w:w="851" w:type="dxa"/>
          </w:tcPr>
          <w:p w:rsidR="00D10A2B" w:rsidRPr="00BA025F" w:rsidRDefault="00D10A2B" w:rsidP="00E66A4E">
            <w:pPr>
              <w:spacing w:line="276" w:lineRule="auto"/>
              <w:rPr>
                <w:sz w:val="24"/>
                <w:szCs w:val="24"/>
              </w:rPr>
            </w:pPr>
            <w:r w:rsidRPr="00BA025F">
              <w:rPr>
                <w:sz w:val="24"/>
                <w:szCs w:val="24"/>
              </w:rPr>
              <w:t>9</w:t>
            </w:r>
          </w:p>
        </w:tc>
        <w:tc>
          <w:tcPr>
            <w:tcW w:w="5953" w:type="dxa"/>
          </w:tcPr>
          <w:p w:rsidR="00D10A2B" w:rsidRPr="00BA025F" w:rsidRDefault="00D10A2B" w:rsidP="00E66A4E">
            <w:pPr>
              <w:spacing w:line="276" w:lineRule="auto"/>
              <w:rPr>
                <w:sz w:val="24"/>
                <w:szCs w:val="24"/>
              </w:rPr>
            </w:pPr>
            <w:r w:rsidRPr="00BA025F">
              <w:rPr>
                <w:sz w:val="24"/>
                <w:szCs w:val="24"/>
              </w:rPr>
              <w:t xml:space="preserve">Координаты на плоскости  </w:t>
            </w:r>
          </w:p>
        </w:tc>
        <w:tc>
          <w:tcPr>
            <w:tcW w:w="2268" w:type="dxa"/>
          </w:tcPr>
          <w:p w:rsidR="00D10A2B" w:rsidRPr="00BA025F" w:rsidRDefault="00D10A2B" w:rsidP="00E66A4E">
            <w:pPr>
              <w:spacing w:line="276" w:lineRule="auto"/>
              <w:rPr>
                <w:sz w:val="24"/>
                <w:szCs w:val="24"/>
              </w:rPr>
            </w:pPr>
            <w:r w:rsidRPr="00BA025F">
              <w:rPr>
                <w:sz w:val="24"/>
                <w:szCs w:val="24"/>
              </w:rPr>
              <w:t>13</w:t>
            </w:r>
          </w:p>
        </w:tc>
      </w:tr>
      <w:tr w:rsidR="00D10A2B" w:rsidRPr="00BA025F" w:rsidTr="00AD1D9F">
        <w:tc>
          <w:tcPr>
            <w:tcW w:w="851" w:type="dxa"/>
          </w:tcPr>
          <w:p w:rsidR="00D10A2B" w:rsidRPr="00BA025F" w:rsidRDefault="00D10A2B" w:rsidP="00E66A4E">
            <w:pPr>
              <w:spacing w:line="276" w:lineRule="auto"/>
              <w:rPr>
                <w:sz w:val="24"/>
                <w:szCs w:val="24"/>
              </w:rPr>
            </w:pPr>
            <w:r w:rsidRPr="00BA025F">
              <w:rPr>
                <w:sz w:val="24"/>
                <w:szCs w:val="24"/>
              </w:rPr>
              <w:t>10</w:t>
            </w:r>
          </w:p>
        </w:tc>
        <w:tc>
          <w:tcPr>
            <w:tcW w:w="5953" w:type="dxa"/>
          </w:tcPr>
          <w:p w:rsidR="00D10A2B" w:rsidRPr="00BA025F" w:rsidRDefault="00D10A2B" w:rsidP="00E66A4E">
            <w:pPr>
              <w:spacing w:line="276" w:lineRule="auto"/>
              <w:rPr>
                <w:sz w:val="24"/>
                <w:szCs w:val="24"/>
              </w:rPr>
            </w:pPr>
            <w:r w:rsidRPr="00BA025F">
              <w:rPr>
                <w:sz w:val="24"/>
                <w:szCs w:val="24"/>
              </w:rPr>
              <w:t xml:space="preserve">Повторение  </w:t>
            </w:r>
          </w:p>
        </w:tc>
        <w:tc>
          <w:tcPr>
            <w:tcW w:w="2268" w:type="dxa"/>
          </w:tcPr>
          <w:p w:rsidR="00D10A2B" w:rsidRPr="00BA025F" w:rsidRDefault="00D10A2B" w:rsidP="00E66A4E">
            <w:pPr>
              <w:spacing w:line="276" w:lineRule="auto"/>
              <w:rPr>
                <w:sz w:val="24"/>
                <w:szCs w:val="24"/>
              </w:rPr>
            </w:pPr>
            <w:r w:rsidRPr="00BA025F">
              <w:rPr>
                <w:sz w:val="24"/>
                <w:szCs w:val="24"/>
              </w:rPr>
              <w:t>18</w:t>
            </w:r>
          </w:p>
        </w:tc>
      </w:tr>
      <w:tr w:rsidR="00D10A2B" w:rsidRPr="00BA025F" w:rsidTr="00AD1D9F">
        <w:tc>
          <w:tcPr>
            <w:tcW w:w="851" w:type="dxa"/>
          </w:tcPr>
          <w:p w:rsidR="00D10A2B" w:rsidRPr="00BA025F" w:rsidRDefault="00D10A2B" w:rsidP="00E66A4E">
            <w:pPr>
              <w:spacing w:line="276" w:lineRule="auto"/>
              <w:rPr>
                <w:sz w:val="24"/>
                <w:szCs w:val="24"/>
              </w:rPr>
            </w:pPr>
          </w:p>
        </w:tc>
        <w:tc>
          <w:tcPr>
            <w:tcW w:w="5953" w:type="dxa"/>
          </w:tcPr>
          <w:p w:rsidR="00D10A2B" w:rsidRPr="00BA025F" w:rsidRDefault="00D10A2B" w:rsidP="00E66A4E">
            <w:pPr>
              <w:spacing w:line="276" w:lineRule="auto"/>
              <w:rPr>
                <w:rStyle w:val="FontStyle12"/>
                <w:sz w:val="24"/>
                <w:szCs w:val="24"/>
              </w:rPr>
            </w:pPr>
            <w:r w:rsidRPr="00BA025F">
              <w:rPr>
                <w:rStyle w:val="FontStyle12"/>
                <w:sz w:val="24"/>
                <w:szCs w:val="24"/>
              </w:rPr>
              <w:t>Итого</w:t>
            </w:r>
          </w:p>
        </w:tc>
        <w:tc>
          <w:tcPr>
            <w:tcW w:w="2268" w:type="dxa"/>
          </w:tcPr>
          <w:p w:rsidR="00D10A2B" w:rsidRPr="00BA025F" w:rsidRDefault="00D10A2B" w:rsidP="00E66A4E">
            <w:pPr>
              <w:spacing w:line="276" w:lineRule="auto"/>
              <w:rPr>
                <w:sz w:val="24"/>
                <w:szCs w:val="24"/>
              </w:rPr>
            </w:pPr>
            <w:r w:rsidRPr="00BA025F">
              <w:rPr>
                <w:sz w:val="24"/>
                <w:szCs w:val="24"/>
              </w:rPr>
              <w:t>175</w:t>
            </w:r>
          </w:p>
        </w:tc>
      </w:tr>
    </w:tbl>
    <w:p w:rsidR="00D10A2B" w:rsidRPr="00BA025F" w:rsidRDefault="00D10A2B" w:rsidP="00D10A2B">
      <w:pPr>
        <w:spacing w:line="276" w:lineRule="auto"/>
        <w:rPr>
          <w:b/>
          <w:sz w:val="24"/>
          <w:szCs w:val="24"/>
        </w:rPr>
      </w:pPr>
    </w:p>
    <w:p w:rsidR="00AD1D9F" w:rsidRPr="00BA025F" w:rsidRDefault="00AD1D9F" w:rsidP="00AD1D9F">
      <w:pPr>
        <w:jc w:val="center"/>
        <w:rPr>
          <w:b/>
          <w:sz w:val="24"/>
          <w:szCs w:val="24"/>
        </w:rPr>
      </w:pPr>
    </w:p>
    <w:p w:rsidR="00AD1D9F" w:rsidRPr="00BA025F" w:rsidRDefault="00AD1D9F" w:rsidP="00AD1D9F">
      <w:pPr>
        <w:jc w:val="center"/>
        <w:rPr>
          <w:b/>
          <w:sz w:val="24"/>
          <w:szCs w:val="24"/>
        </w:rPr>
      </w:pPr>
      <w:r w:rsidRPr="00BA025F">
        <w:rPr>
          <w:b/>
          <w:sz w:val="24"/>
          <w:szCs w:val="24"/>
        </w:rPr>
        <w:t>ТЕМАТИЧЕСКОЕ ПЛАНИРОВАНИЕ (углубленный</w:t>
      </w:r>
      <w:r w:rsidR="009F2402" w:rsidRPr="00BA025F">
        <w:rPr>
          <w:b/>
          <w:sz w:val="24"/>
          <w:szCs w:val="24"/>
        </w:rPr>
        <w:t>, 6 ч/неделю)</w:t>
      </w:r>
    </w:p>
    <w:p w:rsidR="00AD1D9F" w:rsidRPr="00BA025F" w:rsidRDefault="00AD1D9F" w:rsidP="00AD1D9F">
      <w:pPr>
        <w:jc w:val="center"/>
        <w:rPr>
          <w:b/>
          <w:sz w:val="24"/>
          <w:szCs w:val="24"/>
        </w:rPr>
      </w:pPr>
      <w:r w:rsidRPr="00BA025F">
        <w:rPr>
          <w:b/>
          <w:sz w:val="24"/>
          <w:szCs w:val="24"/>
        </w:rPr>
        <w:t xml:space="preserve"> 5 класс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582"/>
        <w:gridCol w:w="2261"/>
      </w:tblGrid>
      <w:tr w:rsidR="00AD1D9F" w:rsidRPr="00BA025F" w:rsidTr="00403769">
        <w:tc>
          <w:tcPr>
            <w:tcW w:w="851" w:type="dxa"/>
          </w:tcPr>
          <w:p w:rsidR="00AD1D9F" w:rsidRPr="00BA025F" w:rsidRDefault="00AD1D9F" w:rsidP="009F2402">
            <w:pPr>
              <w:jc w:val="center"/>
              <w:rPr>
                <w:b/>
                <w:sz w:val="24"/>
                <w:szCs w:val="24"/>
              </w:rPr>
            </w:pPr>
            <w:r w:rsidRPr="00BA025F">
              <w:rPr>
                <w:b/>
                <w:sz w:val="24"/>
                <w:szCs w:val="24"/>
              </w:rPr>
              <w:t>№ п/п</w:t>
            </w:r>
          </w:p>
        </w:tc>
        <w:tc>
          <w:tcPr>
            <w:tcW w:w="5920" w:type="dxa"/>
          </w:tcPr>
          <w:p w:rsidR="00AD1D9F" w:rsidRPr="00BA025F" w:rsidRDefault="00AD1D9F" w:rsidP="009F2402">
            <w:pPr>
              <w:jc w:val="center"/>
              <w:rPr>
                <w:b/>
                <w:sz w:val="24"/>
                <w:szCs w:val="24"/>
              </w:rPr>
            </w:pPr>
            <w:r w:rsidRPr="00BA025F">
              <w:rPr>
                <w:b/>
                <w:sz w:val="24"/>
                <w:szCs w:val="24"/>
              </w:rPr>
              <w:t>Название</w:t>
            </w:r>
          </w:p>
        </w:tc>
        <w:tc>
          <w:tcPr>
            <w:tcW w:w="2375" w:type="dxa"/>
          </w:tcPr>
          <w:p w:rsidR="00AD1D9F" w:rsidRPr="00BA025F" w:rsidRDefault="00AD1D9F" w:rsidP="009F2402">
            <w:pPr>
              <w:jc w:val="center"/>
              <w:rPr>
                <w:b/>
                <w:sz w:val="24"/>
                <w:szCs w:val="24"/>
              </w:rPr>
            </w:pPr>
            <w:r w:rsidRPr="00BA025F">
              <w:rPr>
                <w:b/>
                <w:sz w:val="24"/>
                <w:szCs w:val="24"/>
              </w:rPr>
              <w:t>Количество часов</w:t>
            </w:r>
          </w:p>
        </w:tc>
      </w:tr>
      <w:tr w:rsidR="00AD1D9F" w:rsidRPr="00BA025F" w:rsidTr="00403769">
        <w:tc>
          <w:tcPr>
            <w:tcW w:w="851" w:type="dxa"/>
          </w:tcPr>
          <w:p w:rsidR="00AD1D9F" w:rsidRPr="00BA025F" w:rsidRDefault="00AD1D9F" w:rsidP="009F2402">
            <w:pPr>
              <w:rPr>
                <w:sz w:val="24"/>
                <w:szCs w:val="24"/>
              </w:rPr>
            </w:pPr>
            <w:r w:rsidRPr="00BA025F">
              <w:rPr>
                <w:sz w:val="24"/>
                <w:szCs w:val="24"/>
              </w:rPr>
              <w:t>1</w:t>
            </w:r>
          </w:p>
        </w:tc>
        <w:tc>
          <w:tcPr>
            <w:tcW w:w="5920" w:type="dxa"/>
          </w:tcPr>
          <w:p w:rsidR="00AD1D9F" w:rsidRPr="00BA025F" w:rsidRDefault="00AD1D9F" w:rsidP="009F2402">
            <w:pPr>
              <w:rPr>
                <w:sz w:val="24"/>
                <w:szCs w:val="24"/>
              </w:rPr>
            </w:pPr>
            <w:r w:rsidRPr="00BA025F">
              <w:rPr>
                <w:sz w:val="24"/>
                <w:szCs w:val="24"/>
              </w:rPr>
              <w:t xml:space="preserve">Натуральные числа и шкалы </w:t>
            </w:r>
          </w:p>
        </w:tc>
        <w:tc>
          <w:tcPr>
            <w:tcW w:w="2375" w:type="dxa"/>
          </w:tcPr>
          <w:p w:rsidR="00AD1D9F" w:rsidRPr="00BA025F" w:rsidRDefault="00AD1D9F" w:rsidP="009F2402">
            <w:pPr>
              <w:rPr>
                <w:sz w:val="24"/>
                <w:szCs w:val="24"/>
              </w:rPr>
            </w:pPr>
            <w:r w:rsidRPr="00BA025F">
              <w:rPr>
                <w:sz w:val="24"/>
                <w:szCs w:val="24"/>
              </w:rPr>
              <w:t>18</w:t>
            </w:r>
          </w:p>
        </w:tc>
      </w:tr>
      <w:tr w:rsidR="00AD1D9F" w:rsidRPr="00BA025F" w:rsidTr="00403769">
        <w:tc>
          <w:tcPr>
            <w:tcW w:w="851" w:type="dxa"/>
          </w:tcPr>
          <w:p w:rsidR="00AD1D9F" w:rsidRPr="00BA025F" w:rsidRDefault="00AD1D9F" w:rsidP="009F2402">
            <w:pPr>
              <w:rPr>
                <w:sz w:val="24"/>
                <w:szCs w:val="24"/>
              </w:rPr>
            </w:pPr>
            <w:r w:rsidRPr="00BA025F">
              <w:rPr>
                <w:sz w:val="24"/>
                <w:szCs w:val="24"/>
              </w:rPr>
              <w:t>2</w:t>
            </w:r>
          </w:p>
        </w:tc>
        <w:tc>
          <w:tcPr>
            <w:tcW w:w="5920" w:type="dxa"/>
          </w:tcPr>
          <w:p w:rsidR="00AD1D9F" w:rsidRPr="00BA025F" w:rsidRDefault="00AD1D9F" w:rsidP="009F2402">
            <w:pPr>
              <w:rPr>
                <w:sz w:val="24"/>
                <w:szCs w:val="24"/>
              </w:rPr>
            </w:pPr>
            <w:r w:rsidRPr="00BA025F">
              <w:rPr>
                <w:sz w:val="24"/>
                <w:szCs w:val="24"/>
              </w:rPr>
              <w:t xml:space="preserve">Сложение и вычитание натуральных чисел </w:t>
            </w:r>
          </w:p>
        </w:tc>
        <w:tc>
          <w:tcPr>
            <w:tcW w:w="2375" w:type="dxa"/>
          </w:tcPr>
          <w:p w:rsidR="00AD1D9F" w:rsidRPr="00BA025F" w:rsidRDefault="00AD1D9F" w:rsidP="009F2402">
            <w:pPr>
              <w:rPr>
                <w:sz w:val="24"/>
                <w:szCs w:val="24"/>
              </w:rPr>
            </w:pPr>
            <w:r w:rsidRPr="00BA025F">
              <w:rPr>
                <w:sz w:val="24"/>
                <w:szCs w:val="24"/>
              </w:rPr>
              <w:t>24</w:t>
            </w:r>
          </w:p>
        </w:tc>
      </w:tr>
      <w:tr w:rsidR="00AD1D9F" w:rsidRPr="00BA025F" w:rsidTr="00403769">
        <w:tc>
          <w:tcPr>
            <w:tcW w:w="851" w:type="dxa"/>
          </w:tcPr>
          <w:p w:rsidR="00AD1D9F" w:rsidRPr="00BA025F" w:rsidRDefault="00AD1D9F" w:rsidP="009F2402">
            <w:pPr>
              <w:rPr>
                <w:sz w:val="24"/>
                <w:szCs w:val="24"/>
              </w:rPr>
            </w:pPr>
            <w:r w:rsidRPr="00BA025F">
              <w:rPr>
                <w:sz w:val="24"/>
                <w:szCs w:val="24"/>
              </w:rPr>
              <w:t>3</w:t>
            </w:r>
          </w:p>
        </w:tc>
        <w:tc>
          <w:tcPr>
            <w:tcW w:w="5920" w:type="dxa"/>
          </w:tcPr>
          <w:p w:rsidR="00AD1D9F" w:rsidRPr="00BA025F" w:rsidRDefault="00AD1D9F" w:rsidP="009F2402">
            <w:pPr>
              <w:rPr>
                <w:sz w:val="24"/>
                <w:szCs w:val="24"/>
              </w:rPr>
            </w:pPr>
            <w:r w:rsidRPr="00BA025F">
              <w:rPr>
                <w:sz w:val="24"/>
                <w:szCs w:val="24"/>
              </w:rPr>
              <w:t xml:space="preserve">Умножение и деление натуральных чисел </w:t>
            </w:r>
          </w:p>
        </w:tc>
        <w:tc>
          <w:tcPr>
            <w:tcW w:w="2375" w:type="dxa"/>
          </w:tcPr>
          <w:p w:rsidR="00AD1D9F" w:rsidRPr="00BA025F" w:rsidRDefault="00AD1D9F" w:rsidP="009F2402">
            <w:pPr>
              <w:rPr>
                <w:sz w:val="24"/>
                <w:szCs w:val="24"/>
              </w:rPr>
            </w:pPr>
            <w:r w:rsidRPr="00BA025F">
              <w:rPr>
                <w:sz w:val="24"/>
                <w:szCs w:val="24"/>
              </w:rPr>
              <w:t>30</w:t>
            </w:r>
          </w:p>
        </w:tc>
      </w:tr>
      <w:tr w:rsidR="00AD1D9F" w:rsidRPr="00BA025F" w:rsidTr="00403769">
        <w:tc>
          <w:tcPr>
            <w:tcW w:w="851" w:type="dxa"/>
          </w:tcPr>
          <w:p w:rsidR="00AD1D9F" w:rsidRPr="00BA025F" w:rsidRDefault="00AD1D9F" w:rsidP="009F2402">
            <w:pPr>
              <w:rPr>
                <w:sz w:val="24"/>
                <w:szCs w:val="24"/>
              </w:rPr>
            </w:pPr>
            <w:r w:rsidRPr="00BA025F">
              <w:rPr>
                <w:sz w:val="24"/>
                <w:szCs w:val="24"/>
              </w:rPr>
              <w:t>4</w:t>
            </w:r>
          </w:p>
        </w:tc>
        <w:tc>
          <w:tcPr>
            <w:tcW w:w="5920" w:type="dxa"/>
          </w:tcPr>
          <w:p w:rsidR="00AD1D9F" w:rsidRPr="00BA025F" w:rsidRDefault="00AD1D9F" w:rsidP="009F2402">
            <w:pPr>
              <w:rPr>
                <w:sz w:val="24"/>
                <w:szCs w:val="24"/>
              </w:rPr>
            </w:pPr>
            <w:r w:rsidRPr="00BA025F">
              <w:rPr>
                <w:sz w:val="24"/>
                <w:szCs w:val="24"/>
              </w:rPr>
              <w:t xml:space="preserve">Площади и объемы </w:t>
            </w:r>
          </w:p>
        </w:tc>
        <w:tc>
          <w:tcPr>
            <w:tcW w:w="2375" w:type="dxa"/>
          </w:tcPr>
          <w:p w:rsidR="00AD1D9F" w:rsidRPr="00BA025F" w:rsidRDefault="00AD1D9F" w:rsidP="009F2402">
            <w:pPr>
              <w:rPr>
                <w:sz w:val="24"/>
                <w:szCs w:val="24"/>
              </w:rPr>
            </w:pPr>
            <w:r w:rsidRPr="00BA025F">
              <w:rPr>
                <w:sz w:val="24"/>
                <w:szCs w:val="24"/>
              </w:rPr>
              <w:t>16</w:t>
            </w:r>
          </w:p>
        </w:tc>
      </w:tr>
      <w:tr w:rsidR="00AD1D9F" w:rsidRPr="00BA025F" w:rsidTr="00403769">
        <w:tc>
          <w:tcPr>
            <w:tcW w:w="851" w:type="dxa"/>
          </w:tcPr>
          <w:p w:rsidR="00AD1D9F" w:rsidRPr="00BA025F" w:rsidRDefault="00AD1D9F" w:rsidP="009F2402">
            <w:pPr>
              <w:rPr>
                <w:sz w:val="24"/>
                <w:szCs w:val="24"/>
              </w:rPr>
            </w:pPr>
            <w:r w:rsidRPr="00BA025F">
              <w:rPr>
                <w:sz w:val="24"/>
                <w:szCs w:val="24"/>
              </w:rPr>
              <w:t>5</w:t>
            </w:r>
          </w:p>
        </w:tc>
        <w:tc>
          <w:tcPr>
            <w:tcW w:w="5920" w:type="dxa"/>
          </w:tcPr>
          <w:p w:rsidR="00AD1D9F" w:rsidRPr="00BA025F" w:rsidRDefault="00AD1D9F" w:rsidP="009F2402">
            <w:pPr>
              <w:rPr>
                <w:sz w:val="24"/>
                <w:szCs w:val="24"/>
              </w:rPr>
            </w:pPr>
            <w:r w:rsidRPr="00BA025F">
              <w:rPr>
                <w:sz w:val="24"/>
                <w:szCs w:val="24"/>
              </w:rPr>
              <w:t xml:space="preserve">Обыкновенные дроби </w:t>
            </w:r>
          </w:p>
        </w:tc>
        <w:tc>
          <w:tcPr>
            <w:tcW w:w="2375" w:type="dxa"/>
          </w:tcPr>
          <w:p w:rsidR="00AD1D9F" w:rsidRPr="00BA025F" w:rsidRDefault="00AD1D9F" w:rsidP="009F2402">
            <w:pPr>
              <w:rPr>
                <w:sz w:val="24"/>
                <w:szCs w:val="24"/>
              </w:rPr>
            </w:pPr>
            <w:r w:rsidRPr="00BA025F">
              <w:rPr>
                <w:sz w:val="24"/>
                <w:szCs w:val="24"/>
              </w:rPr>
              <w:t>29</w:t>
            </w:r>
          </w:p>
        </w:tc>
      </w:tr>
      <w:tr w:rsidR="00AD1D9F" w:rsidRPr="00BA025F" w:rsidTr="00403769">
        <w:tc>
          <w:tcPr>
            <w:tcW w:w="851" w:type="dxa"/>
          </w:tcPr>
          <w:p w:rsidR="00AD1D9F" w:rsidRPr="00BA025F" w:rsidRDefault="00AD1D9F" w:rsidP="009F2402">
            <w:pPr>
              <w:rPr>
                <w:sz w:val="24"/>
                <w:szCs w:val="24"/>
              </w:rPr>
            </w:pPr>
            <w:r w:rsidRPr="00BA025F">
              <w:rPr>
                <w:sz w:val="24"/>
                <w:szCs w:val="24"/>
              </w:rPr>
              <w:t>6</w:t>
            </w:r>
          </w:p>
        </w:tc>
        <w:tc>
          <w:tcPr>
            <w:tcW w:w="5920" w:type="dxa"/>
          </w:tcPr>
          <w:p w:rsidR="00AD1D9F" w:rsidRPr="00BA025F" w:rsidRDefault="00AD1D9F" w:rsidP="009F2402">
            <w:pPr>
              <w:rPr>
                <w:sz w:val="24"/>
                <w:szCs w:val="24"/>
              </w:rPr>
            </w:pPr>
            <w:r w:rsidRPr="00BA025F">
              <w:rPr>
                <w:sz w:val="24"/>
                <w:szCs w:val="24"/>
              </w:rPr>
              <w:t>Десятичные дроби. Сложение и вычитание десятичных дробей</w:t>
            </w:r>
          </w:p>
        </w:tc>
        <w:tc>
          <w:tcPr>
            <w:tcW w:w="2375" w:type="dxa"/>
          </w:tcPr>
          <w:p w:rsidR="00AD1D9F" w:rsidRPr="00BA025F" w:rsidRDefault="00AD1D9F" w:rsidP="009F2402">
            <w:pPr>
              <w:rPr>
                <w:sz w:val="24"/>
                <w:szCs w:val="24"/>
              </w:rPr>
            </w:pPr>
            <w:r w:rsidRPr="00BA025F">
              <w:rPr>
                <w:sz w:val="24"/>
                <w:szCs w:val="24"/>
              </w:rPr>
              <w:t>18</w:t>
            </w:r>
          </w:p>
        </w:tc>
      </w:tr>
      <w:tr w:rsidR="00AD1D9F" w:rsidRPr="00BA025F" w:rsidTr="00403769">
        <w:tc>
          <w:tcPr>
            <w:tcW w:w="851" w:type="dxa"/>
          </w:tcPr>
          <w:p w:rsidR="00AD1D9F" w:rsidRPr="00BA025F" w:rsidRDefault="00AD1D9F" w:rsidP="009F2402">
            <w:pPr>
              <w:rPr>
                <w:sz w:val="24"/>
                <w:szCs w:val="24"/>
              </w:rPr>
            </w:pPr>
            <w:r w:rsidRPr="00BA025F">
              <w:rPr>
                <w:sz w:val="24"/>
                <w:szCs w:val="24"/>
              </w:rPr>
              <w:t>7</w:t>
            </w:r>
          </w:p>
        </w:tc>
        <w:tc>
          <w:tcPr>
            <w:tcW w:w="5920" w:type="dxa"/>
          </w:tcPr>
          <w:p w:rsidR="00AD1D9F" w:rsidRPr="00BA025F" w:rsidRDefault="00AD1D9F" w:rsidP="009F2402">
            <w:pPr>
              <w:rPr>
                <w:sz w:val="24"/>
                <w:szCs w:val="24"/>
              </w:rPr>
            </w:pPr>
            <w:r w:rsidRPr="00BA025F">
              <w:rPr>
                <w:sz w:val="24"/>
                <w:szCs w:val="24"/>
              </w:rPr>
              <w:t xml:space="preserve">Умножение и деление десятичных дробей </w:t>
            </w:r>
          </w:p>
        </w:tc>
        <w:tc>
          <w:tcPr>
            <w:tcW w:w="2375" w:type="dxa"/>
          </w:tcPr>
          <w:p w:rsidR="00AD1D9F" w:rsidRPr="00BA025F" w:rsidRDefault="00AD1D9F" w:rsidP="009F2402">
            <w:pPr>
              <w:rPr>
                <w:sz w:val="24"/>
                <w:szCs w:val="24"/>
              </w:rPr>
            </w:pPr>
            <w:r w:rsidRPr="00BA025F">
              <w:rPr>
                <w:sz w:val="24"/>
                <w:szCs w:val="24"/>
              </w:rPr>
              <w:t>32</w:t>
            </w:r>
          </w:p>
        </w:tc>
      </w:tr>
      <w:tr w:rsidR="00AD1D9F" w:rsidRPr="00BA025F" w:rsidTr="00403769">
        <w:trPr>
          <w:trHeight w:val="263"/>
        </w:trPr>
        <w:tc>
          <w:tcPr>
            <w:tcW w:w="851" w:type="dxa"/>
          </w:tcPr>
          <w:p w:rsidR="00AD1D9F" w:rsidRPr="00BA025F" w:rsidRDefault="00AD1D9F" w:rsidP="009F2402">
            <w:pPr>
              <w:rPr>
                <w:sz w:val="24"/>
                <w:szCs w:val="24"/>
              </w:rPr>
            </w:pPr>
            <w:r w:rsidRPr="00BA025F">
              <w:rPr>
                <w:sz w:val="24"/>
                <w:szCs w:val="24"/>
              </w:rPr>
              <w:t>8</w:t>
            </w:r>
          </w:p>
        </w:tc>
        <w:tc>
          <w:tcPr>
            <w:tcW w:w="5920" w:type="dxa"/>
          </w:tcPr>
          <w:p w:rsidR="00AD1D9F" w:rsidRPr="00BA025F" w:rsidRDefault="00AD1D9F" w:rsidP="009F2402">
            <w:pPr>
              <w:rPr>
                <w:rFonts w:eastAsiaTheme="minorEastAsia"/>
                <w:sz w:val="24"/>
                <w:szCs w:val="24"/>
              </w:rPr>
            </w:pPr>
            <w:r w:rsidRPr="00BA025F">
              <w:rPr>
                <w:sz w:val="24"/>
                <w:szCs w:val="24"/>
              </w:rPr>
              <w:t xml:space="preserve">Инструменты для вычислений и измерений </w:t>
            </w:r>
          </w:p>
        </w:tc>
        <w:tc>
          <w:tcPr>
            <w:tcW w:w="2375" w:type="dxa"/>
          </w:tcPr>
          <w:p w:rsidR="00AD1D9F" w:rsidRPr="00BA025F" w:rsidRDefault="00AD1D9F" w:rsidP="009F2402">
            <w:pPr>
              <w:rPr>
                <w:sz w:val="24"/>
                <w:szCs w:val="24"/>
              </w:rPr>
            </w:pPr>
            <w:r w:rsidRPr="00BA025F">
              <w:rPr>
                <w:sz w:val="24"/>
                <w:szCs w:val="24"/>
              </w:rPr>
              <w:t>20</w:t>
            </w:r>
          </w:p>
        </w:tc>
      </w:tr>
      <w:tr w:rsidR="00AD1D9F" w:rsidRPr="00BA025F" w:rsidTr="00403769">
        <w:tc>
          <w:tcPr>
            <w:tcW w:w="851" w:type="dxa"/>
          </w:tcPr>
          <w:p w:rsidR="00AD1D9F" w:rsidRPr="00BA025F" w:rsidRDefault="00AD1D9F" w:rsidP="009F2402">
            <w:pPr>
              <w:rPr>
                <w:sz w:val="24"/>
                <w:szCs w:val="24"/>
              </w:rPr>
            </w:pPr>
            <w:r w:rsidRPr="00BA025F">
              <w:rPr>
                <w:sz w:val="24"/>
                <w:szCs w:val="24"/>
              </w:rPr>
              <w:t>9</w:t>
            </w:r>
          </w:p>
        </w:tc>
        <w:tc>
          <w:tcPr>
            <w:tcW w:w="5920" w:type="dxa"/>
          </w:tcPr>
          <w:p w:rsidR="00AD1D9F" w:rsidRPr="00BA025F" w:rsidRDefault="00AD1D9F" w:rsidP="009F2402">
            <w:pPr>
              <w:rPr>
                <w:sz w:val="24"/>
                <w:szCs w:val="24"/>
              </w:rPr>
            </w:pPr>
            <w:r w:rsidRPr="00BA025F">
              <w:rPr>
                <w:rStyle w:val="FontStyle12"/>
                <w:sz w:val="24"/>
                <w:szCs w:val="24"/>
              </w:rPr>
              <w:t>Повторение</w:t>
            </w:r>
          </w:p>
        </w:tc>
        <w:tc>
          <w:tcPr>
            <w:tcW w:w="2375" w:type="dxa"/>
          </w:tcPr>
          <w:p w:rsidR="00AD1D9F" w:rsidRPr="00BA025F" w:rsidRDefault="000A53AA" w:rsidP="000A53AA">
            <w:pPr>
              <w:rPr>
                <w:sz w:val="24"/>
                <w:szCs w:val="24"/>
              </w:rPr>
            </w:pPr>
            <w:r w:rsidRPr="00BA025F">
              <w:rPr>
                <w:sz w:val="24"/>
                <w:szCs w:val="24"/>
              </w:rPr>
              <w:t>23</w:t>
            </w:r>
          </w:p>
        </w:tc>
      </w:tr>
      <w:tr w:rsidR="00AD1D9F" w:rsidRPr="00BA025F" w:rsidTr="00403769">
        <w:tc>
          <w:tcPr>
            <w:tcW w:w="851" w:type="dxa"/>
          </w:tcPr>
          <w:p w:rsidR="00AD1D9F" w:rsidRPr="00BA025F" w:rsidRDefault="00AD1D9F" w:rsidP="009F2402">
            <w:pPr>
              <w:rPr>
                <w:sz w:val="24"/>
                <w:szCs w:val="24"/>
              </w:rPr>
            </w:pPr>
          </w:p>
        </w:tc>
        <w:tc>
          <w:tcPr>
            <w:tcW w:w="5920" w:type="dxa"/>
          </w:tcPr>
          <w:p w:rsidR="00AD1D9F" w:rsidRPr="00BA025F" w:rsidRDefault="00AD1D9F" w:rsidP="009F2402">
            <w:pPr>
              <w:rPr>
                <w:rStyle w:val="FontStyle12"/>
                <w:b/>
                <w:sz w:val="24"/>
                <w:szCs w:val="24"/>
              </w:rPr>
            </w:pPr>
            <w:r w:rsidRPr="00BA025F">
              <w:rPr>
                <w:rStyle w:val="FontStyle12"/>
                <w:sz w:val="24"/>
                <w:szCs w:val="24"/>
              </w:rPr>
              <w:t>Итого</w:t>
            </w:r>
          </w:p>
        </w:tc>
        <w:tc>
          <w:tcPr>
            <w:tcW w:w="2375" w:type="dxa"/>
          </w:tcPr>
          <w:p w:rsidR="00AD1D9F" w:rsidRPr="00BA025F" w:rsidRDefault="000A53AA" w:rsidP="009F2402">
            <w:pPr>
              <w:rPr>
                <w:b/>
                <w:sz w:val="24"/>
                <w:szCs w:val="24"/>
              </w:rPr>
            </w:pPr>
            <w:r w:rsidRPr="00BA025F">
              <w:rPr>
                <w:b/>
                <w:sz w:val="24"/>
                <w:szCs w:val="24"/>
              </w:rPr>
              <w:t>210</w:t>
            </w:r>
          </w:p>
        </w:tc>
      </w:tr>
    </w:tbl>
    <w:p w:rsidR="00AD1D9F" w:rsidRPr="00BA025F" w:rsidRDefault="00AD1D9F" w:rsidP="00AD1D9F">
      <w:pPr>
        <w:rPr>
          <w:b/>
          <w:sz w:val="24"/>
          <w:szCs w:val="24"/>
        </w:rPr>
      </w:pPr>
    </w:p>
    <w:p w:rsidR="00AD1D9F" w:rsidRPr="00BA025F" w:rsidRDefault="00AD1D9F" w:rsidP="00AD1D9F">
      <w:pPr>
        <w:rPr>
          <w:sz w:val="24"/>
          <w:szCs w:val="24"/>
        </w:rPr>
      </w:pPr>
    </w:p>
    <w:p w:rsidR="00AD1D9F" w:rsidRPr="00BA025F" w:rsidRDefault="00AD1D9F" w:rsidP="00AD1D9F">
      <w:pPr>
        <w:jc w:val="center"/>
        <w:rPr>
          <w:b/>
          <w:sz w:val="24"/>
          <w:szCs w:val="24"/>
        </w:rPr>
      </w:pPr>
      <w:r w:rsidRPr="00BA025F">
        <w:rPr>
          <w:b/>
          <w:sz w:val="24"/>
          <w:szCs w:val="24"/>
        </w:rPr>
        <w:t xml:space="preserve">ТЕМАТИЧЕСКОЕ ПЛАНИРОВАНИЕ 6 класс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5663"/>
        <w:gridCol w:w="2177"/>
      </w:tblGrid>
      <w:tr w:rsidR="00AD1D9F" w:rsidRPr="00BA025F" w:rsidTr="00403769">
        <w:tc>
          <w:tcPr>
            <w:tcW w:w="851" w:type="dxa"/>
          </w:tcPr>
          <w:p w:rsidR="00AD1D9F" w:rsidRPr="00BA025F" w:rsidRDefault="00AD1D9F" w:rsidP="009F2402">
            <w:pPr>
              <w:jc w:val="center"/>
              <w:rPr>
                <w:b/>
                <w:sz w:val="24"/>
                <w:szCs w:val="24"/>
              </w:rPr>
            </w:pPr>
            <w:r w:rsidRPr="00BA025F">
              <w:rPr>
                <w:b/>
                <w:sz w:val="24"/>
                <w:szCs w:val="24"/>
              </w:rPr>
              <w:t>№ п/п</w:t>
            </w:r>
          </w:p>
        </w:tc>
        <w:tc>
          <w:tcPr>
            <w:tcW w:w="5953" w:type="dxa"/>
          </w:tcPr>
          <w:p w:rsidR="00AD1D9F" w:rsidRPr="00BA025F" w:rsidRDefault="00AD1D9F" w:rsidP="009F2402">
            <w:pPr>
              <w:jc w:val="center"/>
              <w:rPr>
                <w:b/>
                <w:sz w:val="24"/>
                <w:szCs w:val="24"/>
              </w:rPr>
            </w:pPr>
            <w:r w:rsidRPr="00BA025F">
              <w:rPr>
                <w:b/>
                <w:sz w:val="24"/>
                <w:szCs w:val="24"/>
              </w:rPr>
              <w:t>Название</w:t>
            </w:r>
          </w:p>
        </w:tc>
        <w:tc>
          <w:tcPr>
            <w:tcW w:w="2268" w:type="dxa"/>
          </w:tcPr>
          <w:p w:rsidR="00AD1D9F" w:rsidRPr="00BA025F" w:rsidRDefault="00AD1D9F" w:rsidP="009F2402">
            <w:pPr>
              <w:jc w:val="center"/>
              <w:rPr>
                <w:b/>
                <w:sz w:val="24"/>
                <w:szCs w:val="24"/>
              </w:rPr>
            </w:pPr>
            <w:r w:rsidRPr="00BA025F">
              <w:rPr>
                <w:b/>
                <w:sz w:val="24"/>
                <w:szCs w:val="24"/>
              </w:rPr>
              <w:t>Количество часов</w:t>
            </w:r>
          </w:p>
        </w:tc>
      </w:tr>
      <w:tr w:rsidR="00AD1D9F" w:rsidRPr="00BA025F" w:rsidTr="00403769">
        <w:tc>
          <w:tcPr>
            <w:tcW w:w="851" w:type="dxa"/>
          </w:tcPr>
          <w:p w:rsidR="00AD1D9F" w:rsidRPr="00BA025F" w:rsidRDefault="00AD1D9F" w:rsidP="009F2402">
            <w:pPr>
              <w:rPr>
                <w:sz w:val="24"/>
                <w:szCs w:val="24"/>
              </w:rPr>
            </w:pPr>
            <w:r w:rsidRPr="00BA025F">
              <w:rPr>
                <w:sz w:val="24"/>
                <w:szCs w:val="24"/>
              </w:rPr>
              <w:t>1</w:t>
            </w:r>
          </w:p>
        </w:tc>
        <w:tc>
          <w:tcPr>
            <w:tcW w:w="5953" w:type="dxa"/>
          </w:tcPr>
          <w:p w:rsidR="00AD1D9F" w:rsidRPr="00BA025F" w:rsidRDefault="00AD1D9F" w:rsidP="009F2402">
            <w:pPr>
              <w:rPr>
                <w:sz w:val="24"/>
                <w:szCs w:val="24"/>
              </w:rPr>
            </w:pPr>
            <w:r w:rsidRPr="00BA025F">
              <w:rPr>
                <w:sz w:val="24"/>
                <w:szCs w:val="24"/>
              </w:rPr>
              <w:t xml:space="preserve">Делимость чисел   </w:t>
            </w:r>
          </w:p>
        </w:tc>
        <w:tc>
          <w:tcPr>
            <w:tcW w:w="2268" w:type="dxa"/>
          </w:tcPr>
          <w:p w:rsidR="00AD1D9F" w:rsidRPr="00BA025F" w:rsidRDefault="00AD1D9F" w:rsidP="009F2402">
            <w:pPr>
              <w:rPr>
                <w:sz w:val="24"/>
                <w:szCs w:val="24"/>
              </w:rPr>
            </w:pPr>
            <w:r w:rsidRPr="00BA025F">
              <w:rPr>
                <w:sz w:val="24"/>
                <w:szCs w:val="24"/>
              </w:rPr>
              <w:t>24</w:t>
            </w:r>
          </w:p>
        </w:tc>
      </w:tr>
      <w:tr w:rsidR="00AD1D9F" w:rsidRPr="00BA025F" w:rsidTr="00403769">
        <w:tc>
          <w:tcPr>
            <w:tcW w:w="851" w:type="dxa"/>
          </w:tcPr>
          <w:p w:rsidR="00AD1D9F" w:rsidRPr="00BA025F" w:rsidRDefault="00AD1D9F" w:rsidP="009F2402">
            <w:pPr>
              <w:rPr>
                <w:sz w:val="24"/>
                <w:szCs w:val="24"/>
              </w:rPr>
            </w:pPr>
            <w:r w:rsidRPr="00BA025F">
              <w:rPr>
                <w:sz w:val="24"/>
                <w:szCs w:val="24"/>
              </w:rPr>
              <w:t>2</w:t>
            </w:r>
          </w:p>
        </w:tc>
        <w:tc>
          <w:tcPr>
            <w:tcW w:w="5953" w:type="dxa"/>
          </w:tcPr>
          <w:p w:rsidR="00AD1D9F" w:rsidRPr="00BA025F" w:rsidRDefault="00AD1D9F" w:rsidP="009F2402">
            <w:pPr>
              <w:rPr>
                <w:sz w:val="24"/>
                <w:szCs w:val="24"/>
              </w:rPr>
            </w:pPr>
            <w:r w:rsidRPr="00BA025F">
              <w:rPr>
                <w:sz w:val="24"/>
                <w:szCs w:val="24"/>
              </w:rPr>
              <w:t xml:space="preserve">Сложение и вычитание дробей с разными знаменателями  </w:t>
            </w:r>
          </w:p>
        </w:tc>
        <w:tc>
          <w:tcPr>
            <w:tcW w:w="2268" w:type="dxa"/>
          </w:tcPr>
          <w:p w:rsidR="00AD1D9F" w:rsidRPr="00BA025F" w:rsidRDefault="00AD1D9F" w:rsidP="009F2402">
            <w:pPr>
              <w:rPr>
                <w:sz w:val="24"/>
                <w:szCs w:val="24"/>
              </w:rPr>
            </w:pPr>
            <w:r w:rsidRPr="00BA025F">
              <w:rPr>
                <w:sz w:val="24"/>
                <w:szCs w:val="24"/>
              </w:rPr>
              <w:t>26</w:t>
            </w:r>
          </w:p>
        </w:tc>
      </w:tr>
      <w:tr w:rsidR="00AD1D9F" w:rsidRPr="00BA025F" w:rsidTr="00403769">
        <w:tc>
          <w:tcPr>
            <w:tcW w:w="851" w:type="dxa"/>
          </w:tcPr>
          <w:p w:rsidR="00AD1D9F" w:rsidRPr="00BA025F" w:rsidRDefault="00AD1D9F" w:rsidP="009F2402">
            <w:pPr>
              <w:rPr>
                <w:sz w:val="24"/>
                <w:szCs w:val="24"/>
              </w:rPr>
            </w:pPr>
            <w:r w:rsidRPr="00BA025F">
              <w:rPr>
                <w:sz w:val="24"/>
                <w:szCs w:val="24"/>
              </w:rPr>
              <w:t>3</w:t>
            </w:r>
          </w:p>
        </w:tc>
        <w:tc>
          <w:tcPr>
            <w:tcW w:w="5953" w:type="dxa"/>
          </w:tcPr>
          <w:p w:rsidR="00AD1D9F" w:rsidRPr="00BA025F" w:rsidRDefault="00AD1D9F" w:rsidP="009F2402">
            <w:pPr>
              <w:rPr>
                <w:sz w:val="24"/>
                <w:szCs w:val="24"/>
              </w:rPr>
            </w:pPr>
            <w:r w:rsidRPr="00BA025F">
              <w:rPr>
                <w:sz w:val="24"/>
                <w:szCs w:val="24"/>
              </w:rPr>
              <w:t>Умножение и деление обыкновенных дробей</w:t>
            </w:r>
          </w:p>
        </w:tc>
        <w:tc>
          <w:tcPr>
            <w:tcW w:w="2268" w:type="dxa"/>
          </w:tcPr>
          <w:p w:rsidR="00AD1D9F" w:rsidRPr="00BA025F" w:rsidRDefault="00AD1D9F" w:rsidP="009F2402">
            <w:pPr>
              <w:rPr>
                <w:sz w:val="24"/>
                <w:szCs w:val="24"/>
              </w:rPr>
            </w:pPr>
            <w:r w:rsidRPr="00BA025F">
              <w:rPr>
                <w:sz w:val="24"/>
                <w:szCs w:val="24"/>
              </w:rPr>
              <w:t>38</w:t>
            </w:r>
          </w:p>
        </w:tc>
      </w:tr>
      <w:tr w:rsidR="00AD1D9F" w:rsidRPr="00BA025F" w:rsidTr="00403769">
        <w:tc>
          <w:tcPr>
            <w:tcW w:w="851" w:type="dxa"/>
          </w:tcPr>
          <w:p w:rsidR="00AD1D9F" w:rsidRPr="00BA025F" w:rsidRDefault="00AD1D9F" w:rsidP="009F2402">
            <w:pPr>
              <w:rPr>
                <w:sz w:val="24"/>
                <w:szCs w:val="24"/>
              </w:rPr>
            </w:pPr>
            <w:r w:rsidRPr="00BA025F">
              <w:rPr>
                <w:sz w:val="24"/>
                <w:szCs w:val="24"/>
              </w:rPr>
              <w:t>4</w:t>
            </w:r>
          </w:p>
        </w:tc>
        <w:tc>
          <w:tcPr>
            <w:tcW w:w="5953" w:type="dxa"/>
          </w:tcPr>
          <w:p w:rsidR="00AD1D9F" w:rsidRPr="00BA025F" w:rsidRDefault="00AD1D9F" w:rsidP="009F2402">
            <w:pPr>
              <w:rPr>
                <w:sz w:val="24"/>
                <w:szCs w:val="24"/>
              </w:rPr>
            </w:pPr>
            <w:r w:rsidRPr="00BA025F">
              <w:rPr>
                <w:sz w:val="24"/>
                <w:szCs w:val="24"/>
              </w:rPr>
              <w:t xml:space="preserve">Отношения и пропорции </w:t>
            </w:r>
          </w:p>
        </w:tc>
        <w:tc>
          <w:tcPr>
            <w:tcW w:w="2268" w:type="dxa"/>
          </w:tcPr>
          <w:p w:rsidR="00AD1D9F" w:rsidRPr="00BA025F" w:rsidRDefault="00AD1D9F" w:rsidP="009F2402">
            <w:pPr>
              <w:rPr>
                <w:sz w:val="24"/>
                <w:szCs w:val="24"/>
              </w:rPr>
            </w:pPr>
            <w:r w:rsidRPr="00BA025F">
              <w:rPr>
                <w:sz w:val="24"/>
                <w:szCs w:val="24"/>
              </w:rPr>
              <w:t>23</w:t>
            </w:r>
          </w:p>
        </w:tc>
      </w:tr>
      <w:tr w:rsidR="00AD1D9F" w:rsidRPr="00BA025F" w:rsidTr="00403769">
        <w:tc>
          <w:tcPr>
            <w:tcW w:w="851" w:type="dxa"/>
          </w:tcPr>
          <w:p w:rsidR="00AD1D9F" w:rsidRPr="00BA025F" w:rsidRDefault="00AD1D9F" w:rsidP="009F2402">
            <w:pPr>
              <w:rPr>
                <w:sz w:val="24"/>
                <w:szCs w:val="24"/>
              </w:rPr>
            </w:pPr>
            <w:r w:rsidRPr="00BA025F">
              <w:rPr>
                <w:sz w:val="24"/>
                <w:szCs w:val="24"/>
              </w:rPr>
              <w:t>5</w:t>
            </w:r>
          </w:p>
        </w:tc>
        <w:tc>
          <w:tcPr>
            <w:tcW w:w="5953" w:type="dxa"/>
          </w:tcPr>
          <w:p w:rsidR="00AD1D9F" w:rsidRPr="00BA025F" w:rsidRDefault="00AD1D9F" w:rsidP="009F2402">
            <w:pPr>
              <w:rPr>
                <w:sz w:val="24"/>
                <w:szCs w:val="24"/>
              </w:rPr>
            </w:pPr>
            <w:r w:rsidRPr="00BA025F">
              <w:rPr>
                <w:sz w:val="24"/>
                <w:szCs w:val="24"/>
              </w:rPr>
              <w:t xml:space="preserve">Положительные и отрицательные числа    </w:t>
            </w:r>
          </w:p>
        </w:tc>
        <w:tc>
          <w:tcPr>
            <w:tcW w:w="2268" w:type="dxa"/>
          </w:tcPr>
          <w:p w:rsidR="00AD1D9F" w:rsidRPr="00BA025F" w:rsidRDefault="00AD1D9F" w:rsidP="009F2402">
            <w:pPr>
              <w:rPr>
                <w:sz w:val="24"/>
                <w:szCs w:val="24"/>
              </w:rPr>
            </w:pPr>
            <w:r w:rsidRPr="00BA025F">
              <w:rPr>
                <w:sz w:val="24"/>
                <w:szCs w:val="24"/>
              </w:rPr>
              <w:t>16</w:t>
            </w:r>
          </w:p>
        </w:tc>
      </w:tr>
      <w:tr w:rsidR="00AD1D9F" w:rsidRPr="00BA025F" w:rsidTr="00403769">
        <w:tc>
          <w:tcPr>
            <w:tcW w:w="851" w:type="dxa"/>
          </w:tcPr>
          <w:p w:rsidR="00AD1D9F" w:rsidRPr="00BA025F" w:rsidRDefault="00AD1D9F" w:rsidP="009F2402">
            <w:pPr>
              <w:rPr>
                <w:sz w:val="24"/>
                <w:szCs w:val="24"/>
              </w:rPr>
            </w:pPr>
            <w:r w:rsidRPr="00BA025F">
              <w:rPr>
                <w:sz w:val="24"/>
                <w:szCs w:val="24"/>
              </w:rPr>
              <w:t>6</w:t>
            </w:r>
          </w:p>
        </w:tc>
        <w:tc>
          <w:tcPr>
            <w:tcW w:w="5953" w:type="dxa"/>
          </w:tcPr>
          <w:p w:rsidR="00AD1D9F" w:rsidRPr="00BA025F" w:rsidRDefault="00AD1D9F" w:rsidP="009F2402">
            <w:pPr>
              <w:rPr>
                <w:sz w:val="24"/>
                <w:szCs w:val="24"/>
              </w:rPr>
            </w:pPr>
            <w:r w:rsidRPr="00BA025F">
              <w:rPr>
                <w:sz w:val="24"/>
                <w:szCs w:val="24"/>
              </w:rPr>
              <w:t xml:space="preserve">Сложение и вычитание положительных и отрицательных чисел    </w:t>
            </w:r>
          </w:p>
        </w:tc>
        <w:tc>
          <w:tcPr>
            <w:tcW w:w="2268" w:type="dxa"/>
          </w:tcPr>
          <w:p w:rsidR="00AD1D9F" w:rsidRPr="00BA025F" w:rsidRDefault="00AD1D9F" w:rsidP="009F2402">
            <w:pPr>
              <w:rPr>
                <w:sz w:val="24"/>
                <w:szCs w:val="24"/>
              </w:rPr>
            </w:pPr>
            <w:r w:rsidRPr="00BA025F">
              <w:rPr>
                <w:sz w:val="24"/>
                <w:szCs w:val="24"/>
              </w:rPr>
              <w:t>14</w:t>
            </w:r>
          </w:p>
        </w:tc>
      </w:tr>
      <w:tr w:rsidR="00AD1D9F" w:rsidRPr="00BA025F" w:rsidTr="00403769">
        <w:trPr>
          <w:trHeight w:val="529"/>
        </w:trPr>
        <w:tc>
          <w:tcPr>
            <w:tcW w:w="851" w:type="dxa"/>
          </w:tcPr>
          <w:p w:rsidR="00AD1D9F" w:rsidRPr="00BA025F" w:rsidRDefault="00AD1D9F" w:rsidP="009F2402">
            <w:pPr>
              <w:rPr>
                <w:sz w:val="24"/>
                <w:szCs w:val="24"/>
              </w:rPr>
            </w:pPr>
            <w:r w:rsidRPr="00BA025F">
              <w:rPr>
                <w:sz w:val="24"/>
                <w:szCs w:val="24"/>
              </w:rPr>
              <w:t>7</w:t>
            </w:r>
          </w:p>
        </w:tc>
        <w:tc>
          <w:tcPr>
            <w:tcW w:w="5953" w:type="dxa"/>
          </w:tcPr>
          <w:p w:rsidR="00AD1D9F" w:rsidRPr="00BA025F" w:rsidRDefault="00AD1D9F" w:rsidP="009F2402">
            <w:pPr>
              <w:rPr>
                <w:sz w:val="24"/>
                <w:szCs w:val="24"/>
              </w:rPr>
            </w:pPr>
            <w:r w:rsidRPr="00BA025F">
              <w:rPr>
                <w:sz w:val="24"/>
                <w:szCs w:val="24"/>
              </w:rPr>
              <w:t xml:space="preserve">Умножение и деление положительных и отрицательных чисел    </w:t>
            </w:r>
          </w:p>
        </w:tc>
        <w:tc>
          <w:tcPr>
            <w:tcW w:w="2268" w:type="dxa"/>
          </w:tcPr>
          <w:p w:rsidR="00AD1D9F" w:rsidRPr="00BA025F" w:rsidRDefault="00AD1D9F" w:rsidP="009F2402">
            <w:pPr>
              <w:rPr>
                <w:sz w:val="24"/>
                <w:szCs w:val="24"/>
              </w:rPr>
            </w:pPr>
            <w:r w:rsidRPr="00BA025F">
              <w:rPr>
                <w:sz w:val="24"/>
                <w:szCs w:val="24"/>
              </w:rPr>
              <w:t>15</w:t>
            </w:r>
          </w:p>
        </w:tc>
      </w:tr>
      <w:tr w:rsidR="00AD1D9F" w:rsidRPr="00BA025F" w:rsidTr="00403769">
        <w:trPr>
          <w:trHeight w:val="416"/>
        </w:trPr>
        <w:tc>
          <w:tcPr>
            <w:tcW w:w="851" w:type="dxa"/>
          </w:tcPr>
          <w:p w:rsidR="00AD1D9F" w:rsidRPr="00BA025F" w:rsidRDefault="00AD1D9F" w:rsidP="009F2402">
            <w:pPr>
              <w:rPr>
                <w:sz w:val="24"/>
                <w:szCs w:val="24"/>
              </w:rPr>
            </w:pPr>
            <w:r w:rsidRPr="00BA025F">
              <w:rPr>
                <w:sz w:val="24"/>
                <w:szCs w:val="24"/>
              </w:rPr>
              <w:t>8</w:t>
            </w:r>
          </w:p>
        </w:tc>
        <w:tc>
          <w:tcPr>
            <w:tcW w:w="5953" w:type="dxa"/>
          </w:tcPr>
          <w:p w:rsidR="00AD1D9F" w:rsidRPr="00BA025F" w:rsidRDefault="00AD1D9F" w:rsidP="009F2402">
            <w:pPr>
              <w:rPr>
                <w:sz w:val="24"/>
                <w:szCs w:val="24"/>
              </w:rPr>
            </w:pPr>
            <w:r w:rsidRPr="00BA025F">
              <w:rPr>
                <w:sz w:val="24"/>
                <w:szCs w:val="24"/>
              </w:rPr>
              <w:t xml:space="preserve">Решение уравнений  </w:t>
            </w:r>
          </w:p>
        </w:tc>
        <w:tc>
          <w:tcPr>
            <w:tcW w:w="2268" w:type="dxa"/>
          </w:tcPr>
          <w:p w:rsidR="00AD1D9F" w:rsidRPr="00BA025F" w:rsidRDefault="00AD1D9F" w:rsidP="009F2402">
            <w:pPr>
              <w:rPr>
                <w:sz w:val="24"/>
                <w:szCs w:val="24"/>
              </w:rPr>
            </w:pPr>
            <w:r w:rsidRPr="00BA025F">
              <w:rPr>
                <w:sz w:val="24"/>
                <w:szCs w:val="24"/>
              </w:rPr>
              <w:t>17</w:t>
            </w:r>
          </w:p>
        </w:tc>
      </w:tr>
      <w:tr w:rsidR="00AD1D9F" w:rsidRPr="00BA025F" w:rsidTr="00403769">
        <w:trPr>
          <w:trHeight w:val="416"/>
        </w:trPr>
        <w:tc>
          <w:tcPr>
            <w:tcW w:w="851" w:type="dxa"/>
          </w:tcPr>
          <w:p w:rsidR="00AD1D9F" w:rsidRPr="00BA025F" w:rsidRDefault="00AD1D9F" w:rsidP="009F2402">
            <w:pPr>
              <w:rPr>
                <w:sz w:val="24"/>
                <w:szCs w:val="24"/>
              </w:rPr>
            </w:pPr>
            <w:r w:rsidRPr="00BA025F">
              <w:rPr>
                <w:sz w:val="24"/>
                <w:szCs w:val="24"/>
              </w:rPr>
              <w:t>9</w:t>
            </w:r>
          </w:p>
        </w:tc>
        <w:tc>
          <w:tcPr>
            <w:tcW w:w="5953" w:type="dxa"/>
          </w:tcPr>
          <w:p w:rsidR="00AD1D9F" w:rsidRPr="00BA025F" w:rsidRDefault="00AD1D9F" w:rsidP="009F2402">
            <w:pPr>
              <w:rPr>
                <w:sz w:val="24"/>
                <w:szCs w:val="24"/>
              </w:rPr>
            </w:pPr>
            <w:r w:rsidRPr="00BA025F">
              <w:rPr>
                <w:sz w:val="24"/>
                <w:szCs w:val="24"/>
              </w:rPr>
              <w:t xml:space="preserve">Координаты на плоскости  </w:t>
            </w:r>
          </w:p>
        </w:tc>
        <w:tc>
          <w:tcPr>
            <w:tcW w:w="2268" w:type="dxa"/>
          </w:tcPr>
          <w:p w:rsidR="00AD1D9F" w:rsidRPr="00BA025F" w:rsidRDefault="00AD1D9F" w:rsidP="009F2402">
            <w:pPr>
              <w:rPr>
                <w:sz w:val="24"/>
                <w:szCs w:val="24"/>
              </w:rPr>
            </w:pPr>
            <w:r w:rsidRPr="00BA025F">
              <w:rPr>
                <w:sz w:val="24"/>
                <w:szCs w:val="24"/>
              </w:rPr>
              <w:t>16</w:t>
            </w:r>
          </w:p>
        </w:tc>
      </w:tr>
      <w:tr w:rsidR="00AD1D9F" w:rsidRPr="00BA025F" w:rsidTr="00403769">
        <w:tc>
          <w:tcPr>
            <w:tcW w:w="851" w:type="dxa"/>
          </w:tcPr>
          <w:p w:rsidR="00AD1D9F" w:rsidRPr="00BA025F" w:rsidRDefault="00AD1D9F" w:rsidP="009F2402">
            <w:pPr>
              <w:rPr>
                <w:sz w:val="24"/>
                <w:szCs w:val="24"/>
              </w:rPr>
            </w:pPr>
            <w:r w:rsidRPr="00BA025F">
              <w:rPr>
                <w:sz w:val="24"/>
                <w:szCs w:val="24"/>
              </w:rPr>
              <w:t>10</w:t>
            </w:r>
          </w:p>
        </w:tc>
        <w:tc>
          <w:tcPr>
            <w:tcW w:w="5953" w:type="dxa"/>
          </w:tcPr>
          <w:p w:rsidR="00AD1D9F" w:rsidRPr="00BA025F" w:rsidRDefault="00AD1D9F" w:rsidP="009F2402">
            <w:pPr>
              <w:rPr>
                <w:sz w:val="24"/>
                <w:szCs w:val="24"/>
              </w:rPr>
            </w:pPr>
            <w:r w:rsidRPr="00BA025F">
              <w:rPr>
                <w:sz w:val="24"/>
                <w:szCs w:val="24"/>
              </w:rPr>
              <w:t xml:space="preserve">Повторение  </w:t>
            </w:r>
          </w:p>
        </w:tc>
        <w:tc>
          <w:tcPr>
            <w:tcW w:w="2268" w:type="dxa"/>
          </w:tcPr>
          <w:p w:rsidR="00AD1D9F" w:rsidRPr="00BA025F" w:rsidRDefault="000A53AA" w:rsidP="009F2402">
            <w:pPr>
              <w:rPr>
                <w:sz w:val="24"/>
                <w:szCs w:val="24"/>
              </w:rPr>
            </w:pPr>
            <w:r w:rsidRPr="00BA025F">
              <w:rPr>
                <w:sz w:val="24"/>
                <w:szCs w:val="24"/>
              </w:rPr>
              <w:t>21</w:t>
            </w:r>
          </w:p>
        </w:tc>
      </w:tr>
      <w:tr w:rsidR="00AD1D9F" w:rsidRPr="00BA025F" w:rsidTr="00403769">
        <w:tc>
          <w:tcPr>
            <w:tcW w:w="851" w:type="dxa"/>
          </w:tcPr>
          <w:p w:rsidR="00AD1D9F" w:rsidRPr="00BA025F" w:rsidRDefault="00AD1D9F" w:rsidP="009F2402">
            <w:pPr>
              <w:rPr>
                <w:sz w:val="24"/>
                <w:szCs w:val="24"/>
              </w:rPr>
            </w:pPr>
          </w:p>
        </w:tc>
        <w:tc>
          <w:tcPr>
            <w:tcW w:w="5953" w:type="dxa"/>
          </w:tcPr>
          <w:p w:rsidR="00AD1D9F" w:rsidRPr="00BA025F" w:rsidRDefault="00AD1D9F" w:rsidP="009F2402">
            <w:pPr>
              <w:rPr>
                <w:rStyle w:val="FontStyle12"/>
                <w:b/>
                <w:sz w:val="24"/>
                <w:szCs w:val="24"/>
              </w:rPr>
            </w:pPr>
            <w:r w:rsidRPr="00BA025F">
              <w:rPr>
                <w:rStyle w:val="FontStyle12"/>
                <w:sz w:val="24"/>
                <w:szCs w:val="24"/>
              </w:rPr>
              <w:t>Итого</w:t>
            </w:r>
          </w:p>
        </w:tc>
        <w:tc>
          <w:tcPr>
            <w:tcW w:w="2268" w:type="dxa"/>
          </w:tcPr>
          <w:p w:rsidR="00AD1D9F" w:rsidRPr="00BA025F" w:rsidRDefault="00AD1D9F" w:rsidP="000A53AA">
            <w:pPr>
              <w:rPr>
                <w:b/>
                <w:sz w:val="24"/>
                <w:szCs w:val="24"/>
              </w:rPr>
            </w:pPr>
            <w:r w:rsidRPr="00BA025F">
              <w:rPr>
                <w:b/>
                <w:sz w:val="24"/>
                <w:szCs w:val="24"/>
              </w:rPr>
              <w:t>2</w:t>
            </w:r>
            <w:r w:rsidR="000A53AA" w:rsidRPr="00BA025F">
              <w:rPr>
                <w:b/>
                <w:sz w:val="24"/>
                <w:szCs w:val="24"/>
              </w:rPr>
              <w:t>10</w:t>
            </w:r>
          </w:p>
        </w:tc>
      </w:tr>
    </w:tbl>
    <w:p w:rsidR="00AD1D9F" w:rsidRPr="00BA025F" w:rsidRDefault="00AD1D9F" w:rsidP="00AD1D9F">
      <w:pPr>
        <w:rPr>
          <w:b/>
          <w:sz w:val="24"/>
          <w:szCs w:val="24"/>
        </w:rPr>
      </w:pPr>
    </w:p>
    <w:p w:rsidR="00080F68" w:rsidRPr="00BA025F" w:rsidRDefault="0004082B" w:rsidP="0005522C">
      <w:pPr>
        <w:ind w:left="567"/>
        <w:jc w:val="center"/>
        <w:rPr>
          <w:b/>
          <w:sz w:val="24"/>
          <w:szCs w:val="24"/>
        </w:rPr>
      </w:pPr>
      <w:r>
        <w:rPr>
          <w:b/>
          <w:sz w:val="24"/>
          <w:szCs w:val="24"/>
        </w:rPr>
        <w:t>2.2.1.12.</w:t>
      </w:r>
      <w:r w:rsidR="008F0B73" w:rsidRPr="00BA025F">
        <w:rPr>
          <w:b/>
          <w:sz w:val="24"/>
          <w:szCs w:val="24"/>
        </w:rPr>
        <w:t>Рабочая программа учебного предмета «Алгебра», 7-9 классы</w:t>
      </w:r>
    </w:p>
    <w:p w:rsidR="00B37F72" w:rsidRPr="00BA025F" w:rsidRDefault="00B37F72" w:rsidP="0005522C">
      <w:pPr>
        <w:ind w:left="567"/>
        <w:rPr>
          <w:sz w:val="24"/>
          <w:szCs w:val="24"/>
        </w:rPr>
      </w:pPr>
      <w:r w:rsidRPr="00BA025F">
        <w:rPr>
          <w:sz w:val="24"/>
          <w:szCs w:val="24"/>
        </w:rPr>
        <w:t xml:space="preserve">        </w:t>
      </w:r>
      <w:r w:rsidR="009F2402" w:rsidRPr="00BA025F">
        <w:rPr>
          <w:sz w:val="24"/>
          <w:szCs w:val="24"/>
        </w:rPr>
        <w:t>(П</w:t>
      </w:r>
      <w:r w:rsidRPr="00BA025F">
        <w:rPr>
          <w:sz w:val="24"/>
          <w:szCs w:val="24"/>
        </w:rPr>
        <w:t>рограмм</w:t>
      </w:r>
      <w:r w:rsidR="009F2402" w:rsidRPr="00BA025F">
        <w:rPr>
          <w:sz w:val="24"/>
          <w:szCs w:val="24"/>
        </w:rPr>
        <w:t>а</w:t>
      </w:r>
      <w:r w:rsidRPr="00BA025F">
        <w:rPr>
          <w:sz w:val="24"/>
          <w:szCs w:val="24"/>
        </w:rPr>
        <w:t xml:space="preserve"> «Алгебра. Сборник рабочих программ. 7-9 классы– М. : Просвещение, 2018, к УМК Ю.Н.Макарычева</w:t>
      </w:r>
      <w:r w:rsidR="009F2402" w:rsidRPr="00BA025F">
        <w:rPr>
          <w:sz w:val="24"/>
          <w:szCs w:val="24"/>
        </w:rPr>
        <w:t>)</w:t>
      </w:r>
    </w:p>
    <w:p w:rsidR="00B37F72" w:rsidRPr="00BA025F" w:rsidRDefault="00B37F72" w:rsidP="0005522C">
      <w:pPr>
        <w:ind w:left="567" w:hanging="141"/>
        <w:jc w:val="center"/>
        <w:rPr>
          <w:sz w:val="24"/>
          <w:szCs w:val="24"/>
        </w:rPr>
      </w:pPr>
      <w:r w:rsidRPr="00BA025F">
        <w:rPr>
          <w:sz w:val="24"/>
          <w:szCs w:val="24"/>
        </w:rPr>
        <w:t>Планируемые результаты освоения курса алгебры в 7-9 классах</w:t>
      </w:r>
    </w:p>
    <w:p w:rsidR="00B37F72" w:rsidRPr="00BA025F" w:rsidRDefault="00B37F72" w:rsidP="0005522C">
      <w:pPr>
        <w:ind w:left="567" w:hanging="141"/>
        <w:jc w:val="both"/>
        <w:rPr>
          <w:sz w:val="24"/>
          <w:szCs w:val="24"/>
        </w:rPr>
      </w:pPr>
      <w:r w:rsidRPr="00BA025F">
        <w:rPr>
          <w:sz w:val="24"/>
          <w:szCs w:val="24"/>
        </w:rPr>
        <w:t>Элементы теории множеств и математической логики</w:t>
      </w:r>
    </w:p>
    <w:p w:rsidR="00B37F72" w:rsidRPr="00BA025F" w:rsidRDefault="00B37F72" w:rsidP="0005522C">
      <w:pPr>
        <w:pStyle w:val="a5"/>
        <w:widowControl/>
        <w:numPr>
          <w:ilvl w:val="0"/>
          <w:numId w:val="140"/>
        </w:numPr>
        <w:autoSpaceDE/>
        <w:autoSpaceDN/>
        <w:ind w:left="567" w:hanging="141"/>
        <w:contextualSpacing/>
        <w:jc w:val="both"/>
        <w:rPr>
          <w:sz w:val="24"/>
          <w:szCs w:val="24"/>
        </w:rPr>
      </w:pPr>
      <w:r w:rsidRPr="00BA025F">
        <w:rPr>
          <w:sz w:val="24"/>
          <w:szCs w:val="24"/>
        </w:rPr>
        <w:t>Оперировать понятиями: множество, характеристики множества, элемент множества, пустое множество, конечное и бесконечное множества, подмножество, принадлежность, включение, равенство множеств;</w:t>
      </w:r>
    </w:p>
    <w:p w:rsidR="00B37F72" w:rsidRPr="00BA025F" w:rsidRDefault="00B37F72" w:rsidP="0005522C">
      <w:pPr>
        <w:pStyle w:val="a5"/>
        <w:widowControl/>
        <w:numPr>
          <w:ilvl w:val="0"/>
          <w:numId w:val="140"/>
        </w:numPr>
        <w:autoSpaceDE/>
        <w:autoSpaceDN/>
        <w:ind w:left="567" w:hanging="141"/>
        <w:contextualSpacing/>
        <w:jc w:val="both"/>
        <w:rPr>
          <w:sz w:val="24"/>
          <w:szCs w:val="24"/>
        </w:rPr>
      </w:pPr>
      <w:r w:rsidRPr="00BA025F">
        <w:rPr>
          <w:sz w:val="24"/>
          <w:szCs w:val="24"/>
        </w:rPr>
        <w:t>определять принадлежность элемента множеству, объединению и пересечению множеств;</w:t>
      </w:r>
    </w:p>
    <w:p w:rsidR="00B37F72" w:rsidRPr="00BA025F" w:rsidRDefault="00B37F72" w:rsidP="0005522C">
      <w:pPr>
        <w:pStyle w:val="a5"/>
        <w:widowControl/>
        <w:numPr>
          <w:ilvl w:val="0"/>
          <w:numId w:val="140"/>
        </w:numPr>
        <w:autoSpaceDE/>
        <w:autoSpaceDN/>
        <w:ind w:left="567" w:hanging="141"/>
        <w:contextualSpacing/>
        <w:jc w:val="both"/>
        <w:rPr>
          <w:sz w:val="24"/>
          <w:szCs w:val="24"/>
        </w:rPr>
      </w:pPr>
      <w:r w:rsidRPr="00BA025F">
        <w:rPr>
          <w:sz w:val="24"/>
          <w:szCs w:val="24"/>
        </w:rPr>
        <w:t>задавать множество перечислением его элементов, словесного описания;</w:t>
      </w:r>
    </w:p>
    <w:p w:rsidR="00B37F72" w:rsidRPr="00BA025F" w:rsidRDefault="00B37F72" w:rsidP="0005522C">
      <w:pPr>
        <w:pStyle w:val="a5"/>
        <w:widowControl/>
        <w:numPr>
          <w:ilvl w:val="0"/>
          <w:numId w:val="140"/>
        </w:numPr>
        <w:autoSpaceDE/>
        <w:autoSpaceDN/>
        <w:ind w:left="567" w:hanging="141"/>
        <w:contextualSpacing/>
        <w:jc w:val="both"/>
        <w:rPr>
          <w:sz w:val="24"/>
          <w:szCs w:val="24"/>
        </w:rPr>
      </w:pPr>
      <w:r w:rsidRPr="00BA025F">
        <w:rPr>
          <w:sz w:val="24"/>
          <w:szCs w:val="24"/>
        </w:rPr>
        <w:t>находить пересечение, объединение, подмножество в простейших ситуациях;</w:t>
      </w:r>
    </w:p>
    <w:p w:rsidR="00B37F72" w:rsidRPr="00BA025F" w:rsidRDefault="00B37F72" w:rsidP="0005522C">
      <w:pPr>
        <w:pStyle w:val="a5"/>
        <w:widowControl/>
        <w:numPr>
          <w:ilvl w:val="0"/>
          <w:numId w:val="140"/>
        </w:numPr>
        <w:autoSpaceDE/>
        <w:autoSpaceDN/>
        <w:ind w:left="567" w:hanging="141"/>
        <w:contextualSpacing/>
        <w:jc w:val="both"/>
        <w:rPr>
          <w:sz w:val="24"/>
          <w:szCs w:val="24"/>
        </w:rPr>
      </w:pPr>
      <w:r w:rsidRPr="00BA025F">
        <w:rPr>
          <w:sz w:val="24"/>
          <w:szCs w:val="24"/>
        </w:rPr>
        <w:t>оперировать понятиями: определение, аксиома, теорема, доказательство</w:t>
      </w:r>
    </w:p>
    <w:p w:rsidR="00B37F72" w:rsidRPr="00BA025F" w:rsidRDefault="00B37F72" w:rsidP="0005522C">
      <w:pPr>
        <w:pStyle w:val="a5"/>
        <w:widowControl/>
        <w:numPr>
          <w:ilvl w:val="0"/>
          <w:numId w:val="140"/>
        </w:numPr>
        <w:autoSpaceDE/>
        <w:autoSpaceDN/>
        <w:ind w:left="567" w:hanging="141"/>
        <w:contextualSpacing/>
        <w:jc w:val="both"/>
        <w:rPr>
          <w:sz w:val="24"/>
          <w:szCs w:val="24"/>
        </w:rPr>
      </w:pPr>
      <w:r w:rsidRPr="00BA025F">
        <w:rPr>
          <w:sz w:val="24"/>
          <w:szCs w:val="24"/>
        </w:rPr>
        <w:t>приводить примеры и контрпримеры для подтверждения своих высказываний;</w:t>
      </w:r>
    </w:p>
    <w:p w:rsidR="00B37F72" w:rsidRPr="00BA025F" w:rsidRDefault="00B37F72" w:rsidP="0005522C">
      <w:pPr>
        <w:ind w:left="567" w:hanging="141"/>
        <w:jc w:val="both"/>
        <w:rPr>
          <w:sz w:val="24"/>
          <w:szCs w:val="24"/>
        </w:rPr>
      </w:pPr>
      <w:r w:rsidRPr="00BA025F">
        <w:rPr>
          <w:sz w:val="24"/>
          <w:szCs w:val="24"/>
        </w:rPr>
        <w:t>В повседневной жизни при изучении других предметов:</w:t>
      </w:r>
    </w:p>
    <w:p w:rsidR="00B37F72" w:rsidRPr="00BA025F" w:rsidRDefault="00B37F72" w:rsidP="0005522C">
      <w:pPr>
        <w:pStyle w:val="a5"/>
        <w:widowControl/>
        <w:numPr>
          <w:ilvl w:val="0"/>
          <w:numId w:val="153"/>
        </w:numPr>
        <w:autoSpaceDE/>
        <w:autoSpaceDN/>
        <w:ind w:left="567" w:hanging="141"/>
        <w:contextualSpacing/>
        <w:rPr>
          <w:sz w:val="24"/>
          <w:szCs w:val="24"/>
        </w:rPr>
      </w:pPr>
      <w:r w:rsidRPr="00BA025F">
        <w:rPr>
          <w:sz w:val="24"/>
          <w:szCs w:val="24"/>
        </w:rPr>
        <w:t>использовать графическое представление множеств для описания реальных процессов и явлений при решении задач из других учебных предметов;</w:t>
      </w:r>
    </w:p>
    <w:p w:rsidR="00B37F72" w:rsidRPr="00BA025F" w:rsidRDefault="00B37F72" w:rsidP="0005522C">
      <w:pPr>
        <w:pStyle w:val="a5"/>
        <w:widowControl/>
        <w:numPr>
          <w:ilvl w:val="0"/>
          <w:numId w:val="153"/>
        </w:numPr>
        <w:autoSpaceDE/>
        <w:autoSpaceDN/>
        <w:ind w:left="567" w:hanging="141"/>
        <w:contextualSpacing/>
        <w:rPr>
          <w:sz w:val="24"/>
          <w:szCs w:val="24"/>
        </w:rPr>
      </w:pPr>
      <w:r w:rsidRPr="00BA025F">
        <w:rPr>
          <w:sz w:val="24"/>
          <w:szCs w:val="24"/>
        </w:rPr>
        <w:t>строить цепочки умозаключений на основе использования правил логики.</w:t>
      </w:r>
    </w:p>
    <w:p w:rsidR="00B37F72" w:rsidRPr="00BA025F" w:rsidRDefault="00B37F72" w:rsidP="0005522C">
      <w:pPr>
        <w:ind w:left="567" w:hanging="141"/>
        <w:jc w:val="both"/>
        <w:rPr>
          <w:sz w:val="24"/>
          <w:szCs w:val="24"/>
        </w:rPr>
      </w:pPr>
      <w:r w:rsidRPr="00BA025F">
        <w:rPr>
          <w:sz w:val="24"/>
          <w:szCs w:val="24"/>
        </w:rPr>
        <w:t>Числа</w:t>
      </w:r>
    </w:p>
    <w:p w:rsidR="00B37F72" w:rsidRPr="00BA025F" w:rsidRDefault="00B37F72" w:rsidP="0005522C">
      <w:pPr>
        <w:pStyle w:val="a5"/>
        <w:widowControl/>
        <w:numPr>
          <w:ilvl w:val="0"/>
          <w:numId w:val="154"/>
        </w:numPr>
        <w:autoSpaceDE/>
        <w:autoSpaceDN/>
        <w:ind w:left="567" w:hanging="141"/>
        <w:contextualSpacing/>
        <w:jc w:val="both"/>
        <w:rPr>
          <w:sz w:val="24"/>
          <w:szCs w:val="24"/>
        </w:rPr>
      </w:pPr>
      <w:r w:rsidRPr="00BA025F">
        <w:rPr>
          <w:sz w:val="24"/>
          <w:szCs w:val="24"/>
        </w:rPr>
        <w:t>оперировать понятиями:  натуральное число, целое число, обыкновенная дробь, смешанная дробь, рациональное число, арифметический квадратный корень;</w:t>
      </w:r>
    </w:p>
    <w:p w:rsidR="00B37F72" w:rsidRPr="00BA025F" w:rsidRDefault="00B37F72" w:rsidP="0005522C">
      <w:pPr>
        <w:pStyle w:val="a5"/>
        <w:widowControl/>
        <w:numPr>
          <w:ilvl w:val="0"/>
          <w:numId w:val="154"/>
        </w:numPr>
        <w:autoSpaceDE/>
        <w:autoSpaceDN/>
        <w:ind w:left="567" w:hanging="141"/>
        <w:contextualSpacing/>
        <w:jc w:val="both"/>
        <w:rPr>
          <w:sz w:val="24"/>
          <w:szCs w:val="24"/>
        </w:rPr>
      </w:pPr>
      <w:r w:rsidRPr="00BA025F">
        <w:rPr>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интерпритация натуральных, целых, рациональных, действительных чисел;</w:t>
      </w:r>
    </w:p>
    <w:p w:rsidR="00B37F72" w:rsidRPr="00BA025F" w:rsidRDefault="00B37F72" w:rsidP="0005522C">
      <w:pPr>
        <w:pStyle w:val="a5"/>
        <w:widowControl/>
        <w:numPr>
          <w:ilvl w:val="0"/>
          <w:numId w:val="154"/>
        </w:numPr>
        <w:autoSpaceDE/>
        <w:autoSpaceDN/>
        <w:ind w:left="567" w:hanging="141"/>
        <w:contextualSpacing/>
        <w:jc w:val="both"/>
        <w:rPr>
          <w:sz w:val="24"/>
          <w:szCs w:val="24"/>
        </w:rPr>
      </w:pPr>
      <w:r w:rsidRPr="00BA025F">
        <w:rPr>
          <w:sz w:val="24"/>
          <w:szCs w:val="24"/>
        </w:rPr>
        <w:t>понимать и объяснять смысл позиционной записи натурального числа;</w:t>
      </w:r>
    </w:p>
    <w:p w:rsidR="00B37F72" w:rsidRPr="00BA025F" w:rsidRDefault="00B37F72" w:rsidP="0005522C">
      <w:pPr>
        <w:pStyle w:val="a5"/>
        <w:widowControl/>
        <w:numPr>
          <w:ilvl w:val="0"/>
          <w:numId w:val="154"/>
        </w:numPr>
        <w:autoSpaceDE/>
        <w:autoSpaceDN/>
        <w:ind w:left="567" w:hanging="141"/>
        <w:contextualSpacing/>
        <w:jc w:val="both"/>
        <w:rPr>
          <w:sz w:val="24"/>
          <w:szCs w:val="24"/>
        </w:rPr>
      </w:pPr>
      <w:r w:rsidRPr="00BA025F">
        <w:rPr>
          <w:sz w:val="24"/>
          <w:szCs w:val="24"/>
        </w:rPr>
        <w:t>использовать свойства чисел и правила действий при выполнении вычислений, в том числе с использованием приемов рациональных вычислений;</w:t>
      </w:r>
    </w:p>
    <w:p w:rsidR="00B37F72" w:rsidRPr="00BA025F" w:rsidRDefault="00B37F72" w:rsidP="0005522C">
      <w:pPr>
        <w:pStyle w:val="a5"/>
        <w:widowControl/>
        <w:numPr>
          <w:ilvl w:val="0"/>
          <w:numId w:val="154"/>
        </w:numPr>
        <w:autoSpaceDE/>
        <w:autoSpaceDN/>
        <w:ind w:left="567" w:hanging="141"/>
        <w:contextualSpacing/>
        <w:jc w:val="both"/>
        <w:rPr>
          <w:sz w:val="24"/>
          <w:szCs w:val="24"/>
        </w:rPr>
      </w:pPr>
      <w:r w:rsidRPr="00BA025F">
        <w:rPr>
          <w:sz w:val="24"/>
          <w:szCs w:val="24"/>
        </w:rPr>
        <w:t>использовать признаки делимости на 2, 5, 3, 9, 10 при выполнении вычислений и решении несложных задач;</w:t>
      </w:r>
    </w:p>
    <w:p w:rsidR="00B37F72" w:rsidRPr="00BA025F" w:rsidRDefault="00B37F72" w:rsidP="0005522C">
      <w:pPr>
        <w:pStyle w:val="a5"/>
        <w:widowControl/>
        <w:numPr>
          <w:ilvl w:val="0"/>
          <w:numId w:val="154"/>
        </w:numPr>
        <w:autoSpaceDE/>
        <w:autoSpaceDN/>
        <w:ind w:left="567" w:hanging="141"/>
        <w:contextualSpacing/>
        <w:jc w:val="both"/>
        <w:rPr>
          <w:sz w:val="24"/>
          <w:szCs w:val="24"/>
        </w:rPr>
      </w:pPr>
      <w:r w:rsidRPr="00BA025F">
        <w:rPr>
          <w:sz w:val="24"/>
          <w:szCs w:val="24"/>
        </w:rPr>
        <w:t>выполнять округление рациональных чисел в соответствии с правилами и с заданной точностью;</w:t>
      </w:r>
    </w:p>
    <w:p w:rsidR="00B37F72" w:rsidRPr="00BA025F" w:rsidRDefault="00B37F72" w:rsidP="0005522C">
      <w:pPr>
        <w:pStyle w:val="a5"/>
        <w:widowControl/>
        <w:numPr>
          <w:ilvl w:val="0"/>
          <w:numId w:val="141"/>
        </w:numPr>
        <w:autoSpaceDE/>
        <w:autoSpaceDN/>
        <w:ind w:left="567" w:hanging="141"/>
        <w:contextualSpacing/>
        <w:jc w:val="both"/>
        <w:rPr>
          <w:sz w:val="24"/>
          <w:szCs w:val="24"/>
        </w:rPr>
      </w:pPr>
      <w:r w:rsidRPr="00BA025F">
        <w:rPr>
          <w:sz w:val="24"/>
          <w:szCs w:val="24"/>
        </w:rPr>
        <w:t>оценивать значение квадратного корня из положительного целого числа;</w:t>
      </w:r>
    </w:p>
    <w:p w:rsidR="00B37F72" w:rsidRPr="00BA025F" w:rsidRDefault="00B37F72" w:rsidP="0005522C">
      <w:pPr>
        <w:pStyle w:val="a5"/>
        <w:widowControl/>
        <w:numPr>
          <w:ilvl w:val="0"/>
          <w:numId w:val="141"/>
        </w:numPr>
        <w:autoSpaceDE/>
        <w:autoSpaceDN/>
        <w:ind w:left="567" w:hanging="141"/>
        <w:contextualSpacing/>
        <w:jc w:val="both"/>
        <w:rPr>
          <w:sz w:val="24"/>
          <w:szCs w:val="24"/>
        </w:rPr>
      </w:pPr>
      <w:r w:rsidRPr="00BA025F">
        <w:rPr>
          <w:sz w:val="24"/>
          <w:szCs w:val="24"/>
        </w:rPr>
        <w:t>распознавать рациональные и иррациональные числа и сравнивать их;</w:t>
      </w:r>
    </w:p>
    <w:p w:rsidR="00B37F72" w:rsidRPr="00BA025F" w:rsidRDefault="00B37F72" w:rsidP="0005522C">
      <w:pPr>
        <w:pStyle w:val="a5"/>
        <w:widowControl/>
        <w:numPr>
          <w:ilvl w:val="0"/>
          <w:numId w:val="141"/>
        </w:numPr>
        <w:autoSpaceDE/>
        <w:autoSpaceDN/>
        <w:ind w:left="567" w:hanging="141"/>
        <w:contextualSpacing/>
        <w:jc w:val="both"/>
        <w:rPr>
          <w:sz w:val="24"/>
          <w:szCs w:val="24"/>
        </w:rPr>
      </w:pPr>
      <w:r w:rsidRPr="00BA025F">
        <w:rPr>
          <w:sz w:val="24"/>
          <w:szCs w:val="24"/>
        </w:rPr>
        <w:t>Представлять рациональное число в виде десятичной дроби;</w:t>
      </w:r>
    </w:p>
    <w:p w:rsidR="00B37F72" w:rsidRPr="00BA025F" w:rsidRDefault="00B37F72" w:rsidP="0005522C">
      <w:pPr>
        <w:pStyle w:val="a5"/>
        <w:widowControl/>
        <w:numPr>
          <w:ilvl w:val="0"/>
          <w:numId w:val="141"/>
        </w:numPr>
        <w:autoSpaceDE/>
        <w:autoSpaceDN/>
        <w:ind w:left="567" w:hanging="141"/>
        <w:contextualSpacing/>
        <w:jc w:val="both"/>
        <w:rPr>
          <w:sz w:val="24"/>
          <w:szCs w:val="24"/>
        </w:rPr>
      </w:pPr>
      <w:r w:rsidRPr="00BA025F">
        <w:rPr>
          <w:sz w:val="24"/>
          <w:szCs w:val="24"/>
        </w:rPr>
        <w:t>Упорядочивать числа, записанные в виде обыкновенной и десятичной дроби;</w:t>
      </w:r>
    </w:p>
    <w:p w:rsidR="00B37F72" w:rsidRPr="00BA025F" w:rsidRDefault="00B37F72" w:rsidP="0005522C">
      <w:pPr>
        <w:pStyle w:val="a5"/>
        <w:widowControl/>
        <w:numPr>
          <w:ilvl w:val="0"/>
          <w:numId w:val="141"/>
        </w:numPr>
        <w:autoSpaceDE/>
        <w:autoSpaceDN/>
        <w:ind w:left="567" w:hanging="141"/>
        <w:contextualSpacing/>
        <w:jc w:val="both"/>
        <w:rPr>
          <w:sz w:val="24"/>
          <w:szCs w:val="24"/>
        </w:rPr>
      </w:pPr>
      <w:r w:rsidRPr="00BA025F">
        <w:rPr>
          <w:sz w:val="24"/>
          <w:szCs w:val="24"/>
        </w:rPr>
        <w:t>находить НОД и НОК чисел и использовать их при решении задач.</w:t>
      </w:r>
    </w:p>
    <w:p w:rsidR="00B37F72" w:rsidRPr="00BA025F" w:rsidRDefault="00B37F72" w:rsidP="0005522C">
      <w:pPr>
        <w:tabs>
          <w:tab w:val="left" w:pos="7530"/>
        </w:tabs>
        <w:ind w:left="567" w:hanging="141"/>
        <w:jc w:val="both"/>
        <w:rPr>
          <w:sz w:val="24"/>
          <w:szCs w:val="24"/>
        </w:rPr>
      </w:pPr>
      <w:r w:rsidRPr="00BA025F">
        <w:rPr>
          <w:sz w:val="24"/>
          <w:szCs w:val="24"/>
        </w:rPr>
        <w:t xml:space="preserve">      В повседневной жизни и при изучении других предметов:</w:t>
      </w:r>
      <w:r w:rsidRPr="00BA025F">
        <w:rPr>
          <w:sz w:val="24"/>
          <w:szCs w:val="24"/>
        </w:rPr>
        <w:tab/>
      </w:r>
    </w:p>
    <w:p w:rsidR="00B37F72" w:rsidRPr="00BA025F" w:rsidRDefault="00B37F72" w:rsidP="0005522C">
      <w:pPr>
        <w:pStyle w:val="a5"/>
        <w:widowControl/>
        <w:numPr>
          <w:ilvl w:val="0"/>
          <w:numId w:val="155"/>
        </w:numPr>
        <w:tabs>
          <w:tab w:val="left" w:pos="7530"/>
        </w:tabs>
        <w:autoSpaceDE/>
        <w:autoSpaceDN/>
        <w:ind w:left="567" w:hanging="141"/>
        <w:contextualSpacing/>
        <w:jc w:val="both"/>
        <w:rPr>
          <w:sz w:val="24"/>
          <w:szCs w:val="24"/>
        </w:rPr>
      </w:pPr>
      <w:r w:rsidRPr="00BA025F">
        <w:rPr>
          <w:sz w:val="24"/>
          <w:szCs w:val="24"/>
        </w:rPr>
        <w:t>оценивать результаты вычислений при решений при решении практических задач;</w:t>
      </w:r>
    </w:p>
    <w:p w:rsidR="00B37F72" w:rsidRPr="00BA025F" w:rsidRDefault="00B37F72" w:rsidP="0005522C">
      <w:pPr>
        <w:pStyle w:val="a5"/>
        <w:widowControl/>
        <w:numPr>
          <w:ilvl w:val="0"/>
          <w:numId w:val="155"/>
        </w:numPr>
        <w:tabs>
          <w:tab w:val="left" w:pos="7530"/>
        </w:tabs>
        <w:autoSpaceDE/>
        <w:autoSpaceDN/>
        <w:ind w:left="567" w:hanging="141"/>
        <w:contextualSpacing/>
        <w:jc w:val="both"/>
        <w:rPr>
          <w:sz w:val="24"/>
          <w:szCs w:val="24"/>
        </w:rPr>
      </w:pPr>
      <w:r w:rsidRPr="00BA025F">
        <w:rPr>
          <w:sz w:val="24"/>
          <w:szCs w:val="24"/>
        </w:rPr>
        <w:t>выполнять сравнение чисел в реальных ситуациях;</w:t>
      </w:r>
    </w:p>
    <w:p w:rsidR="00B37F72" w:rsidRPr="00BA025F" w:rsidRDefault="00B37F72" w:rsidP="0005522C">
      <w:pPr>
        <w:pStyle w:val="a5"/>
        <w:widowControl/>
        <w:numPr>
          <w:ilvl w:val="0"/>
          <w:numId w:val="155"/>
        </w:numPr>
        <w:tabs>
          <w:tab w:val="left" w:pos="7530"/>
        </w:tabs>
        <w:autoSpaceDE/>
        <w:autoSpaceDN/>
        <w:ind w:left="567" w:hanging="141"/>
        <w:contextualSpacing/>
        <w:jc w:val="both"/>
        <w:rPr>
          <w:sz w:val="24"/>
          <w:szCs w:val="24"/>
        </w:rPr>
      </w:pPr>
      <w:r w:rsidRPr="00BA025F">
        <w:rPr>
          <w:sz w:val="24"/>
          <w:szCs w:val="24"/>
        </w:rPr>
        <w:t>составлять числовые выражения при решении практических задач и задач из других учебных предметов;</w:t>
      </w:r>
    </w:p>
    <w:p w:rsidR="00B37F72" w:rsidRPr="00BA025F" w:rsidRDefault="00B37F72" w:rsidP="0005522C">
      <w:pPr>
        <w:pStyle w:val="a5"/>
        <w:widowControl/>
        <w:numPr>
          <w:ilvl w:val="0"/>
          <w:numId w:val="155"/>
        </w:numPr>
        <w:tabs>
          <w:tab w:val="left" w:pos="7530"/>
        </w:tabs>
        <w:autoSpaceDE/>
        <w:autoSpaceDN/>
        <w:ind w:left="567" w:hanging="141"/>
        <w:contextualSpacing/>
        <w:jc w:val="both"/>
        <w:rPr>
          <w:sz w:val="24"/>
          <w:szCs w:val="24"/>
        </w:rPr>
      </w:pPr>
      <w:r w:rsidRPr="00BA025F">
        <w:rPr>
          <w:sz w:val="24"/>
          <w:szCs w:val="24"/>
        </w:rPr>
        <w:t>применять правила приближенных вычислений при решении практических задач и задач из других учебных предметов;</w:t>
      </w:r>
    </w:p>
    <w:p w:rsidR="00B37F72" w:rsidRPr="00BA025F" w:rsidRDefault="00B37F72" w:rsidP="0005522C">
      <w:pPr>
        <w:pStyle w:val="a5"/>
        <w:widowControl/>
        <w:numPr>
          <w:ilvl w:val="0"/>
          <w:numId w:val="155"/>
        </w:numPr>
        <w:tabs>
          <w:tab w:val="left" w:pos="7530"/>
        </w:tabs>
        <w:autoSpaceDE/>
        <w:autoSpaceDN/>
        <w:ind w:left="567" w:hanging="141"/>
        <w:contextualSpacing/>
        <w:jc w:val="both"/>
        <w:rPr>
          <w:sz w:val="24"/>
          <w:szCs w:val="24"/>
        </w:rPr>
      </w:pPr>
      <w:r w:rsidRPr="00BA025F">
        <w:rPr>
          <w:sz w:val="24"/>
          <w:szCs w:val="24"/>
        </w:rPr>
        <w:t>выполнять сравнение результатов вычислений при решении практических задач, в том числе при выполнении приближенных вычислений;</w:t>
      </w:r>
    </w:p>
    <w:p w:rsidR="00B37F72" w:rsidRPr="00BA025F" w:rsidRDefault="00B37F72" w:rsidP="0005522C">
      <w:pPr>
        <w:pStyle w:val="a5"/>
        <w:widowControl/>
        <w:numPr>
          <w:ilvl w:val="0"/>
          <w:numId w:val="155"/>
        </w:numPr>
        <w:tabs>
          <w:tab w:val="left" w:pos="7530"/>
        </w:tabs>
        <w:autoSpaceDE/>
        <w:autoSpaceDN/>
        <w:ind w:left="567" w:hanging="141"/>
        <w:contextualSpacing/>
        <w:jc w:val="both"/>
        <w:rPr>
          <w:sz w:val="24"/>
          <w:szCs w:val="24"/>
        </w:rPr>
      </w:pPr>
      <w:r w:rsidRPr="00BA025F">
        <w:rPr>
          <w:sz w:val="24"/>
          <w:szCs w:val="24"/>
        </w:rPr>
        <w:t>составлять и оценивать числовые выражения при решении практических задач и задач из других учебных предметов;</w:t>
      </w:r>
    </w:p>
    <w:p w:rsidR="00B37F72" w:rsidRPr="00BA025F" w:rsidRDefault="00B37F72" w:rsidP="0005522C">
      <w:pPr>
        <w:pStyle w:val="a5"/>
        <w:widowControl/>
        <w:numPr>
          <w:ilvl w:val="0"/>
          <w:numId w:val="155"/>
        </w:numPr>
        <w:tabs>
          <w:tab w:val="left" w:pos="7530"/>
        </w:tabs>
        <w:autoSpaceDE/>
        <w:autoSpaceDN/>
        <w:ind w:left="567" w:hanging="141"/>
        <w:contextualSpacing/>
        <w:jc w:val="both"/>
        <w:rPr>
          <w:sz w:val="24"/>
          <w:szCs w:val="24"/>
        </w:rPr>
      </w:pPr>
      <w:r w:rsidRPr="00BA025F">
        <w:rPr>
          <w:sz w:val="24"/>
          <w:szCs w:val="24"/>
        </w:rPr>
        <w:t>записывать и округлять числовые значения реальных величин с использованием разных систем измерения.</w:t>
      </w:r>
    </w:p>
    <w:p w:rsidR="00B37F72" w:rsidRPr="00BA025F" w:rsidRDefault="00B37F72" w:rsidP="0005522C">
      <w:pPr>
        <w:tabs>
          <w:tab w:val="left" w:pos="7530"/>
        </w:tabs>
        <w:ind w:left="567" w:hanging="141"/>
        <w:jc w:val="both"/>
        <w:rPr>
          <w:sz w:val="24"/>
          <w:szCs w:val="24"/>
        </w:rPr>
      </w:pPr>
      <w:r w:rsidRPr="00BA025F">
        <w:rPr>
          <w:sz w:val="24"/>
          <w:szCs w:val="24"/>
        </w:rPr>
        <w:t>Тождественные преобразования</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оперировать понятиями: степень с натуральным показателем, степень с целым отрицательным показателем;</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 xml:space="preserve">выполнять преобразования целых выражений: раскрывать скобки, приводить подобные слагаемые; </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выделять квадрат суммы и квадрат разности одночленов;</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раскладывать на множители квадратный трехчлен;</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выполнять преобразования выражений, содержащих степени с целым отрицательным показателем, переходить от записи в виде степени с целым отрицательным показателем к записи в виде дроби;</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выполнять несложные преобразования дробно-линейных выражений с квадратными корнями, а также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степени;</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выполнять преобразования выражений, содержащих квадратные корни;</w:t>
      </w:r>
    </w:p>
    <w:p w:rsidR="00B37F72" w:rsidRPr="00BA025F" w:rsidRDefault="00B37F72" w:rsidP="0005522C">
      <w:pPr>
        <w:pStyle w:val="a5"/>
        <w:widowControl/>
        <w:numPr>
          <w:ilvl w:val="0"/>
          <w:numId w:val="142"/>
        </w:numPr>
        <w:tabs>
          <w:tab w:val="left" w:pos="7530"/>
        </w:tabs>
        <w:autoSpaceDE/>
        <w:autoSpaceDN/>
        <w:ind w:left="567" w:hanging="141"/>
        <w:contextualSpacing/>
        <w:jc w:val="both"/>
        <w:rPr>
          <w:sz w:val="24"/>
          <w:szCs w:val="24"/>
        </w:rPr>
      </w:pPr>
      <w:r w:rsidRPr="00BA025F">
        <w:rPr>
          <w:sz w:val="24"/>
          <w:szCs w:val="24"/>
        </w:rPr>
        <w:t>выполнять преобразования выражений, содержащих модуль.</w:t>
      </w:r>
    </w:p>
    <w:p w:rsidR="00B37F72" w:rsidRPr="00BA025F" w:rsidRDefault="00B37F72" w:rsidP="0005522C">
      <w:pPr>
        <w:tabs>
          <w:tab w:val="left" w:pos="7530"/>
        </w:tabs>
        <w:ind w:left="567" w:hanging="141"/>
        <w:jc w:val="both"/>
        <w:rPr>
          <w:sz w:val="24"/>
          <w:szCs w:val="24"/>
        </w:rPr>
      </w:pPr>
      <w:r w:rsidRPr="00BA025F">
        <w:rPr>
          <w:sz w:val="24"/>
          <w:szCs w:val="24"/>
        </w:rPr>
        <w:t xml:space="preserve">      В повседневной жизни и при изучении других предметов:</w:t>
      </w:r>
    </w:p>
    <w:p w:rsidR="00B37F72" w:rsidRPr="00BA025F" w:rsidRDefault="00B37F72" w:rsidP="0005522C">
      <w:pPr>
        <w:pStyle w:val="a5"/>
        <w:widowControl/>
        <w:numPr>
          <w:ilvl w:val="0"/>
          <w:numId w:val="143"/>
        </w:numPr>
        <w:tabs>
          <w:tab w:val="left" w:pos="7530"/>
        </w:tabs>
        <w:autoSpaceDE/>
        <w:autoSpaceDN/>
        <w:ind w:left="567" w:hanging="141"/>
        <w:contextualSpacing/>
        <w:jc w:val="both"/>
        <w:rPr>
          <w:sz w:val="24"/>
          <w:szCs w:val="24"/>
        </w:rPr>
      </w:pPr>
      <w:r w:rsidRPr="00BA025F">
        <w:rPr>
          <w:sz w:val="24"/>
          <w:szCs w:val="24"/>
        </w:rPr>
        <w:t>понимать смысл записи числа в стандартном виде;</w:t>
      </w:r>
    </w:p>
    <w:p w:rsidR="00B37F72" w:rsidRPr="00BA025F" w:rsidRDefault="00B37F72" w:rsidP="0005522C">
      <w:pPr>
        <w:pStyle w:val="a5"/>
        <w:widowControl/>
        <w:numPr>
          <w:ilvl w:val="0"/>
          <w:numId w:val="143"/>
        </w:numPr>
        <w:tabs>
          <w:tab w:val="left" w:pos="7530"/>
        </w:tabs>
        <w:autoSpaceDE/>
        <w:autoSpaceDN/>
        <w:ind w:left="567" w:hanging="141"/>
        <w:contextualSpacing/>
        <w:jc w:val="both"/>
        <w:rPr>
          <w:sz w:val="24"/>
          <w:szCs w:val="24"/>
        </w:rPr>
      </w:pPr>
      <w:r w:rsidRPr="00BA025F">
        <w:rPr>
          <w:sz w:val="24"/>
          <w:szCs w:val="24"/>
        </w:rPr>
        <w:t>оперировать на базовом уровне понятием «стандартная запись числа»;</w:t>
      </w:r>
    </w:p>
    <w:p w:rsidR="00B37F72" w:rsidRPr="00BA025F" w:rsidRDefault="00B37F72" w:rsidP="0005522C">
      <w:pPr>
        <w:pStyle w:val="a5"/>
        <w:widowControl/>
        <w:numPr>
          <w:ilvl w:val="0"/>
          <w:numId w:val="143"/>
        </w:numPr>
        <w:tabs>
          <w:tab w:val="left" w:pos="7530"/>
        </w:tabs>
        <w:autoSpaceDE/>
        <w:autoSpaceDN/>
        <w:ind w:left="567" w:hanging="141"/>
        <w:contextualSpacing/>
        <w:jc w:val="both"/>
        <w:rPr>
          <w:sz w:val="24"/>
          <w:szCs w:val="24"/>
        </w:rPr>
      </w:pPr>
      <w:r w:rsidRPr="00BA025F">
        <w:rPr>
          <w:sz w:val="24"/>
          <w:szCs w:val="24"/>
        </w:rPr>
        <w:t>выполнять преобразования и действия с числами, записанными в стандартном виде;</w:t>
      </w:r>
    </w:p>
    <w:p w:rsidR="00B37F72" w:rsidRPr="00BA025F" w:rsidRDefault="00B37F72" w:rsidP="0005522C">
      <w:pPr>
        <w:pStyle w:val="a5"/>
        <w:widowControl/>
        <w:numPr>
          <w:ilvl w:val="0"/>
          <w:numId w:val="143"/>
        </w:numPr>
        <w:tabs>
          <w:tab w:val="left" w:pos="7530"/>
        </w:tabs>
        <w:autoSpaceDE/>
        <w:autoSpaceDN/>
        <w:ind w:left="567" w:hanging="141"/>
        <w:contextualSpacing/>
        <w:jc w:val="both"/>
        <w:rPr>
          <w:sz w:val="24"/>
          <w:szCs w:val="24"/>
        </w:rPr>
      </w:pPr>
      <w:r w:rsidRPr="00BA025F">
        <w:rPr>
          <w:sz w:val="24"/>
          <w:szCs w:val="24"/>
        </w:rPr>
        <w:t>выполнять преобразования алгебраических выражений при решении задач других учебных предметов.</w:t>
      </w:r>
    </w:p>
    <w:p w:rsidR="00B37F72" w:rsidRPr="00BA025F" w:rsidRDefault="00B37F72" w:rsidP="0005522C">
      <w:pPr>
        <w:tabs>
          <w:tab w:val="left" w:pos="7530"/>
        </w:tabs>
        <w:ind w:left="567" w:hanging="141"/>
        <w:jc w:val="both"/>
        <w:rPr>
          <w:sz w:val="24"/>
          <w:szCs w:val="24"/>
        </w:rPr>
      </w:pPr>
      <w:r w:rsidRPr="00BA025F">
        <w:rPr>
          <w:sz w:val="24"/>
          <w:szCs w:val="24"/>
        </w:rPr>
        <w:t>Уравнения и неравенства</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оперировать понятиями: равенство, числовое равенство, уравнение, числовое неравенство, неравенство, корень уравнения, решение уравнения, решение неравенства, равносильные уравнения, равносильные уравнения, область определения уравнения (неравенства, системы уравнений или неравенств);</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проверять справедливость числовых равенств и неравенств;</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линейные неравенства и несложные неравенства, сводящиеся к линейным;</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линейные уравнения с помощью тождественных преобразований;</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проверять, является ли данное число решением уравнения (неравенства);</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квадратные уравнения по формуле корней квадратного уравнения;</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квадратные уравнения и уравнения, сводящиеся к квадратным, с помощью тождественных преобразований;</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системы несложных линейных уравнений, неравенств;</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изображать решения неравенств и их систем на числовой прямой;</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дробно- линейные уравнения</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уравнения вида x</w:t>
      </w:r>
      <w:r w:rsidRPr="00BA025F">
        <w:rPr>
          <w:sz w:val="24"/>
          <w:szCs w:val="24"/>
          <w:vertAlign w:val="superscript"/>
          <w:lang w:val="en-US"/>
        </w:rPr>
        <w:t>n</w:t>
      </w:r>
      <w:r w:rsidRPr="00BA025F">
        <w:rPr>
          <w:sz w:val="24"/>
          <w:szCs w:val="24"/>
          <w:lang w:val="en-US"/>
        </w:rPr>
        <w:t>=a</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уравнения способом разложения на множители способом замены переменной;</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использовать метод интервалов для решения целых и дробно- рациональных неравенств;</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линейные уравнения и неравенства с параметрами;</w:t>
      </w:r>
    </w:p>
    <w:p w:rsidR="00B37F72" w:rsidRPr="00BA025F" w:rsidRDefault="00B37F72" w:rsidP="0005522C">
      <w:pPr>
        <w:pStyle w:val="a5"/>
        <w:widowControl/>
        <w:numPr>
          <w:ilvl w:val="0"/>
          <w:numId w:val="144"/>
        </w:numPr>
        <w:tabs>
          <w:tab w:val="left" w:pos="7530"/>
        </w:tabs>
        <w:autoSpaceDE/>
        <w:autoSpaceDN/>
        <w:ind w:left="567" w:hanging="141"/>
        <w:contextualSpacing/>
        <w:jc w:val="both"/>
        <w:rPr>
          <w:sz w:val="24"/>
          <w:szCs w:val="24"/>
        </w:rPr>
      </w:pPr>
      <w:r w:rsidRPr="00BA025F">
        <w:rPr>
          <w:sz w:val="24"/>
          <w:szCs w:val="24"/>
        </w:rPr>
        <w:t>решать несложные уравнения в целых числах.</w:t>
      </w:r>
    </w:p>
    <w:p w:rsidR="00B37F72" w:rsidRPr="00BA025F" w:rsidRDefault="00B37F72" w:rsidP="0005522C">
      <w:pPr>
        <w:tabs>
          <w:tab w:val="left" w:pos="7530"/>
        </w:tabs>
        <w:ind w:left="567" w:hanging="141"/>
        <w:jc w:val="both"/>
        <w:rPr>
          <w:sz w:val="24"/>
          <w:szCs w:val="24"/>
        </w:rPr>
      </w:pPr>
      <w:r w:rsidRPr="00BA025F">
        <w:rPr>
          <w:sz w:val="24"/>
          <w:szCs w:val="24"/>
        </w:rPr>
        <w:t xml:space="preserve">      В повседневной жизни и при изучении других предметов:</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составлять и решать линейные уравнения при решении задач из других учебных предметов;</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37F72" w:rsidRPr="00BA025F" w:rsidRDefault="00B37F72" w:rsidP="0005522C">
      <w:pPr>
        <w:tabs>
          <w:tab w:val="left" w:pos="7530"/>
        </w:tabs>
        <w:ind w:left="567" w:hanging="141"/>
        <w:jc w:val="both"/>
        <w:rPr>
          <w:sz w:val="24"/>
          <w:szCs w:val="24"/>
        </w:rPr>
      </w:pPr>
      <w:r w:rsidRPr="00BA025F">
        <w:rPr>
          <w:sz w:val="24"/>
          <w:szCs w:val="24"/>
        </w:rPr>
        <w:t>Функции</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находить значение функции по заданному значению аргумента;</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находить значение аргумента по заданному значению функции в несложных ситуациях;</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определять положение точки по ее координатам, координаты точки по ее положению на координатной плоскости;</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строить график линейной функции;</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проверять, является ли данный график графиком заданной функции (линейной, квадратичной, обратной пропорциональности);</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определять приближенные значения координат точки пересечения графиков функций;</w:t>
      </w:r>
    </w:p>
    <w:p w:rsidR="00B37F72" w:rsidRPr="00BA025F" w:rsidRDefault="003A5C0E" w:rsidP="0005522C">
      <w:pPr>
        <w:pStyle w:val="a5"/>
        <w:widowControl/>
        <w:numPr>
          <w:ilvl w:val="0"/>
          <w:numId w:val="145"/>
        </w:numPr>
        <w:tabs>
          <w:tab w:val="left" w:pos="7530"/>
        </w:tabs>
        <w:autoSpaceDE/>
        <w:autoSpaceDN/>
        <w:ind w:left="567" w:hanging="141"/>
        <w:contextualSpacing/>
        <w:jc w:val="both"/>
        <w:rPr>
          <w:sz w:val="24"/>
          <w:szCs w:val="24"/>
        </w:rPr>
      </w:pPr>
      <w:r>
        <w:rPr>
          <w:noProof/>
          <w:sz w:val="24"/>
          <w:szCs w:val="24"/>
          <w:lang w:bidi="ar-SA"/>
        </w:rPr>
        <mc:AlternateContent>
          <mc:Choice Requires="wps">
            <w:drawing>
              <wp:anchor distT="0" distB="0" distL="114300" distR="114300" simplePos="0" relativeHeight="251727872" behindDoc="0" locked="0" layoutInCell="1" allowOverlap="1">
                <wp:simplePos x="0" y="0"/>
                <wp:positionH relativeFrom="column">
                  <wp:posOffset>2524125</wp:posOffset>
                </wp:positionH>
                <wp:positionV relativeFrom="paragraph">
                  <wp:posOffset>199390</wp:posOffset>
                </wp:positionV>
                <wp:extent cx="85090" cy="0"/>
                <wp:effectExtent l="0" t="0" r="0" b="0"/>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10E9A4" id="_x0000_t32" coordsize="21600,21600" o:spt="32" o:oned="t" path="m,l21600,21600e" filled="f">
                <v:path arrowok="t" fillok="f" o:connecttype="none"/>
                <o:lock v:ext="edit" shapetype="t"/>
              </v:shapetype>
              <v:shape id="AutoShape 88" o:spid="_x0000_s1026" type="#_x0000_t32" style="position:absolute;margin-left:198.75pt;margin-top:15.7pt;width:6.7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2xHQIAADoEAAAOAAAAZHJzL2Uyb0RvYy54bWysU8GO2jAQvVfqP1i+QxIK2xARVqsEetm2&#10;SLv9AGM7iVXHtmxDQFX/vWNDENteqqoczDgz8+bNvPHq8dRLdOTWCa1KnE1TjLiimgnVlvjb63aS&#10;Y+Q8UYxIrXiJz9zhx/X7d6vBFHymOy0ZtwhAlCsGU+LOe1MkiaMd74mbasMVOBtte+LhatuEWTIA&#10;ei+TWZo+JIO2zFhNuXPwtb448TriNw2n/mvTOO6RLDFw8/G08dyHM1mvSNFaYjpBrzTIP7DoiVBQ&#10;9AZVE0/QwYo/oHpBrXa68VOq+0Q3jaA89gDdZOlv3bx0xPDYCwzHmduY3P+DpV+OO4sEKzEIpUgP&#10;Ej0dvI6VUZ6H+QzGFRBWqZ0NHdKTejHPmn53SOmqI6rlMfr1bCA5CxnJm5RwcQaq7IfPmkEMgQJx&#10;WKfG9gESxoBOUZPzTRN+8ojCx3yRLkE4OnoSUoxpxjr/ieseBaPEzlsi2s5XWinQXdssFiHHZ+cD&#10;KVKMCaGm0lshZZRfKjSUeLmYLWKC01Kw4Axhzrb7Slp0JGGB4i92CJ77MKsPikWwjhO2udqeCHmx&#10;obhUAQ/aAjpX67IhP5bpcpNv8vlkPnvYTOZpXU+ettV88rDNPi7qD3VV1dnPQC2bF51gjKvAbtzW&#10;bP5323B9N5c9u+3rbQzJW/Q4LyA7/kfSUdcg5WUp9pqdd3bUGxY0Bl8fU3gB93ew75/8+hcAAAD/&#10;/wMAUEsDBBQABgAIAAAAIQAof9en3gAAAAkBAAAPAAAAZHJzL2Rvd25yZXYueG1sTI9NT8MwDIbv&#10;SPyHyEhcEEs6NraWptOExIEj2ySuWWPaQuNUTbqW/XqMOIybPx69fpxvJteKE/ah8aQhmSkQSKW3&#10;DVUaDvuX+zWIEA1Z03pCDd8YYFNcX+Ums36kNzztYiU4hEJmNNQxdpmUoazRmTDzHRLvPnzvTOS2&#10;r6TtzcjhrpVzpR6lMw3xhdp0+Fxj+bUbnAYMwzJR29RVh9fzePc+P3+O3V7r25tp+wQi4hQvMPzq&#10;szoU7HT0A9kgWg0P6WrJKBfJAgQDi0SlII5/A1nk8v8HxQ8AAAD//wMAUEsBAi0AFAAGAAgAAAAh&#10;ALaDOJL+AAAA4QEAABMAAAAAAAAAAAAAAAAAAAAAAFtDb250ZW50X1R5cGVzXS54bWxQSwECLQAU&#10;AAYACAAAACEAOP0h/9YAAACUAQAACwAAAAAAAAAAAAAAAAAvAQAAX3JlbHMvLnJlbHNQSwECLQAU&#10;AAYACAAAACEA0S4NsR0CAAA6BAAADgAAAAAAAAAAAAAAAAAuAgAAZHJzL2Uyb0RvYy54bWxQSwEC&#10;LQAUAAYACAAAACEAKH/Xp94AAAAJAQAADwAAAAAAAAAAAAAAAAB3BAAAZHJzL2Rvd25yZXYueG1s&#10;UEsFBgAAAAAEAAQA8wAAAIIFAAAAAA==&#10;"/>
            </w:pict>
          </mc:Fallback>
        </mc:AlternateContent>
      </w:r>
      <w:r w:rsidR="00B37F72" w:rsidRPr="00BA025F">
        <w:rPr>
          <w:sz w:val="24"/>
          <w:szCs w:val="24"/>
        </w:rPr>
        <w:t>строить графики линейной, квадратичной функции, обратной пропорциональности, функций вида y=a+ k/(x+b), y=√</w:t>
      </w:r>
      <w:r w:rsidR="00B37F72" w:rsidRPr="00BA025F">
        <w:rPr>
          <w:sz w:val="24"/>
          <w:szCs w:val="24"/>
          <w:lang w:val="en-US"/>
        </w:rPr>
        <w:t>x</w:t>
      </w:r>
      <w:r w:rsidR="00B37F72" w:rsidRPr="00BA025F">
        <w:rPr>
          <w:sz w:val="24"/>
          <w:szCs w:val="24"/>
        </w:rPr>
        <w:t xml:space="preserve">, </w:t>
      </w:r>
      <w:r w:rsidR="00B37F72" w:rsidRPr="00BA025F">
        <w:rPr>
          <w:sz w:val="24"/>
          <w:szCs w:val="24"/>
          <w:lang w:val="en-US"/>
        </w:rPr>
        <w:t>y</w:t>
      </w:r>
      <w:r w:rsidR="00B37F72" w:rsidRPr="00BA025F">
        <w:rPr>
          <w:sz w:val="24"/>
          <w:szCs w:val="24"/>
        </w:rPr>
        <w:t>=|</w:t>
      </w:r>
      <w:r w:rsidR="00B37F72" w:rsidRPr="00BA025F">
        <w:rPr>
          <w:sz w:val="24"/>
          <w:szCs w:val="24"/>
          <w:lang w:val="en-US"/>
        </w:rPr>
        <w:t>x</w:t>
      </w:r>
      <w:r w:rsidR="00B37F72" w:rsidRPr="00BA025F">
        <w:rPr>
          <w:sz w:val="24"/>
          <w:szCs w:val="24"/>
        </w:rPr>
        <w:t>|</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 xml:space="preserve">на примере квадратичной функции, использовать преобразования графика функции </w:t>
      </w:r>
      <w:r w:rsidRPr="00BA025F">
        <w:rPr>
          <w:sz w:val="24"/>
          <w:szCs w:val="24"/>
          <w:lang w:val="en-US"/>
        </w:rPr>
        <w:t>y</w:t>
      </w:r>
      <w:r w:rsidRPr="00BA025F">
        <w:rPr>
          <w:sz w:val="24"/>
          <w:szCs w:val="24"/>
        </w:rPr>
        <w:t>=</w:t>
      </w:r>
      <w:r w:rsidRPr="00BA025F">
        <w:rPr>
          <w:sz w:val="24"/>
          <w:szCs w:val="24"/>
          <w:lang w:val="en-US"/>
        </w:rPr>
        <w:t>f</w:t>
      </w:r>
      <w:r w:rsidRPr="00BA025F">
        <w:rPr>
          <w:sz w:val="24"/>
          <w:szCs w:val="24"/>
        </w:rPr>
        <w:t>(</w:t>
      </w:r>
      <w:r w:rsidRPr="00BA025F">
        <w:rPr>
          <w:sz w:val="24"/>
          <w:szCs w:val="24"/>
          <w:lang w:val="en-US"/>
        </w:rPr>
        <w:t>x</w:t>
      </w:r>
      <w:r w:rsidRPr="00BA025F">
        <w:rPr>
          <w:sz w:val="24"/>
          <w:szCs w:val="24"/>
        </w:rPr>
        <w:t xml:space="preserve">)  для построения  графика функции </w:t>
      </w:r>
      <w:r w:rsidRPr="00BA025F">
        <w:rPr>
          <w:sz w:val="24"/>
          <w:szCs w:val="24"/>
          <w:lang w:val="en-US"/>
        </w:rPr>
        <w:t>y</w:t>
      </w:r>
      <w:r w:rsidRPr="00BA025F">
        <w:rPr>
          <w:sz w:val="24"/>
          <w:szCs w:val="24"/>
        </w:rPr>
        <w:t>=</w:t>
      </w:r>
      <w:r w:rsidRPr="00BA025F">
        <w:rPr>
          <w:sz w:val="24"/>
          <w:szCs w:val="24"/>
          <w:lang w:val="en-US"/>
        </w:rPr>
        <w:t>af</w:t>
      </w:r>
      <w:r w:rsidRPr="00BA025F">
        <w:rPr>
          <w:sz w:val="24"/>
          <w:szCs w:val="24"/>
        </w:rPr>
        <w:t>(</w:t>
      </w:r>
      <w:r w:rsidRPr="00BA025F">
        <w:rPr>
          <w:sz w:val="24"/>
          <w:szCs w:val="24"/>
          <w:lang w:val="en-US"/>
        </w:rPr>
        <w:t>kx</w:t>
      </w:r>
      <w:r w:rsidRPr="00BA025F">
        <w:rPr>
          <w:sz w:val="24"/>
          <w:szCs w:val="24"/>
        </w:rPr>
        <w:t>+</w:t>
      </w:r>
      <w:r w:rsidRPr="00BA025F">
        <w:rPr>
          <w:sz w:val="24"/>
          <w:szCs w:val="24"/>
          <w:lang w:val="en-US"/>
        </w:rPr>
        <w:t>b</w:t>
      </w:r>
      <w:r w:rsidRPr="00BA025F">
        <w:rPr>
          <w:sz w:val="24"/>
          <w:szCs w:val="24"/>
        </w:rPr>
        <w:t>)+</w:t>
      </w:r>
      <w:r w:rsidRPr="00BA025F">
        <w:rPr>
          <w:sz w:val="24"/>
          <w:szCs w:val="24"/>
          <w:lang w:val="en-US"/>
        </w:rPr>
        <w:t>c</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составлять уравнение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исследовать функцию по ее графику;</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находить множество значений, нули, промежутки знакопостоянства, монотонности квадратичной функции;</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оперировать на базовом уровне понятиями: последовательность, арифметическая прогрессия, геометрическая прогрессия;</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решать простые задачи на прогрессии, в которых ответ может быть получен непосредственным подсчетом без применения формул;</w:t>
      </w:r>
    </w:p>
    <w:p w:rsidR="00B37F72" w:rsidRPr="00BA025F" w:rsidRDefault="00B37F72" w:rsidP="0005522C">
      <w:pPr>
        <w:pStyle w:val="a5"/>
        <w:widowControl/>
        <w:numPr>
          <w:ilvl w:val="0"/>
          <w:numId w:val="145"/>
        </w:numPr>
        <w:tabs>
          <w:tab w:val="left" w:pos="7530"/>
        </w:tabs>
        <w:autoSpaceDE/>
        <w:autoSpaceDN/>
        <w:ind w:left="567" w:hanging="141"/>
        <w:contextualSpacing/>
        <w:jc w:val="both"/>
        <w:rPr>
          <w:sz w:val="24"/>
          <w:szCs w:val="24"/>
        </w:rPr>
      </w:pPr>
      <w:r w:rsidRPr="00BA025F">
        <w:rPr>
          <w:sz w:val="24"/>
          <w:szCs w:val="24"/>
        </w:rPr>
        <w:t>решать задачи на арифметическую и геометрическую прогрессию.</w:t>
      </w:r>
    </w:p>
    <w:p w:rsidR="00B37F72" w:rsidRPr="00BA025F" w:rsidRDefault="00B37F72" w:rsidP="0005522C">
      <w:pPr>
        <w:tabs>
          <w:tab w:val="left" w:pos="7530"/>
        </w:tabs>
        <w:ind w:left="567" w:hanging="141"/>
        <w:jc w:val="both"/>
        <w:rPr>
          <w:sz w:val="24"/>
          <w:szCs w:val="24"/>
        </w:rPr>
      </w:pPr>
      <w:r w:rsidRPr="00BA025F">
        <w:rPr>
          <w:sz w:val="24"/>
          <w:szCs w:val="24"/>
        </w:rPr>
        <w:t xml:space="preserve">      В повседневной жизни и при изучении других предметов:</w:t>
      </w:r>
    </w:p>
    <w:p w:rsidR="00B37F72" w:rsidRPr="00BA025F" w:rsidRDefault="00B37F72" w:rsidP="0005522C">
      <w:pPr>
        <w:pStyle w:val="a5"/>
        <w:widowControl/>
        <w:numPr>
          <w:ilvl w:val="0"/>
          <w:numId w:val="146"/>
        </w:numPr>
        <w:tabs>
          <w:tab w:val="left" w:pos="7530"/>
        </w:tabs>
        <w:autoSpaceDE/>
        <w:autoSpaceDN/>
        <w:ind w:left="567" w:hanging="141"/>
        <w:contextualSpacing/>
        <w:jc w:val="both"/>
        <w:rPr>
          <w:sz w:val="24"/>
          <w:szCs w:val="24"/>
        </w:rPr>
      </w:pPr>
      <w:r w:rsidRPr="00BA025F">
        <w:rPr>
          <w:sz w:val="24"/>
          <w:szCs w:val="24"/>
        </w:rPr>
        <w:t>использовать графики реальных процессов и зависимостей для определения их свойств (наибольшее и наименьшее значения, промежутки возрастания и убывания, области положительных и отрицательных значений и т. п.;</w:t>
      </w:r>
    </w:p>
    <w:p w:rsidR="00B37F72" w:rsidRPr="00BA025F" w:rsidRDefault="00B37F72" w:rsidP="0005522C">
      <w:pPr>
        <w:pStyle w:val="a5"/>
        <w:widowControl/>
        <w:numPr>
          <w:ilvl w:val="0"/>
          <w:numId w:val="146"/>
        </w:numPr>
        <w:tabs>
          <w:tab w:val="left" w:pos="7530"/>
        </w:tabs>
        <w:autoSpaceDE/>
        <w:autoSpaceDN/>
        <w:ind w:left="567" w:hanging="141"/>
        <w:contextualSpacing/>
        <w:jc w:val="both"/>
        <w:rPr>
          <w:sz w:val="24"/>
          <w:szCs w:val="24"/>
        </w:rPr>
      </w:pPr>
      <w:r w:rsidRPr="00BA025F">
        <w:rPr>
          <w:sz w:val="24"/>
          <w:szCs w:val="24"/>
        </w:rPr>
        <w:t>использовать свойства линейной функции и ее график при решении задач из других учебных предметов</w:t>
      </w:r>
    </w:p>
    <w:p w:rsidR="00B37F72" w:rsidRPr="00BA025F" w:rsidRDefault="00B37F72" w:rsidP="0005522C">
      <w:pPr>
        <w:pStyle w:val="a5"/>
        <w:widowControl/>
        <w:numPr>
          <w:ilvl w:val="0"/>
          <w:numId w:val="146"/>
        </w:numPr>
        <w:tabs>
          <w:tab w:val="left" w:pos="7530"/>
        </w:tabs>
        <w:autoSpaceDE/>
        <w:autoSpaceDN/>
        <w:ind w:left="567" w:hanging="141"/>
        <w:contextualSpacing/>
        <w:jc w:val="both"/>
        <w:rPr>
          <w:sz w:val="24"/>
          <w:szCs w:val="24"/>
        </w:rPr>
      </w:pPr>
      <w:r w:rsidRPr="00BA025F">
        <w:rPr>
          <w:sz w:val="24"/>
          <w:szCs w:val="24"/>
        </w:rPr>
        <w:t>иллюстрировать с помощью графика реальную зависимость или процесс по их характеристикам;</w:t>
      </w:r>
    </w:p>
    <w:p w:rsidR="00B37F72" w:rsidRPr="00BA025F" w:rsidRDefault="00B37F72" w:rsidP="0005522C">
      <w:pPr>
        <w:pStyle w:val="a5"/>
        <w:widowControl/>
        <w:numPr>
          <w:ilvl w:val="0"/>
          <w:numId w:val="146"/>
        </w:numPr>
        <w:tabs>
          <w:tab w:val="left" w:pos="7530"/>
        </w:tabs>
        <w:autoSpaceDE/>
        <w:autoSpaceDN/>
        <w:ind w:left="567" w:hanging="141"/>
        <w:contextualSpacing/>
        <w:jc w:val="both"/>
        <w:rPr>
          <w:sz w:val="24"/>
          <w:szCs w:val="24"/>
        </w:rPr>
      </w:pPr>
      <w:r w:rsidRPr="00BA025F">
        <w:rPr>
          <w:sz w:val="24"/>
          <w:szCs w:val="24"/>
        </w:rPr>
        <w:t>использовать свойства и график квадратичной функции при решении задач из других учебных предметов.</w:t>
      </w:r>
    </w:p>
    <w:p w:rsidR="00B37F72" w:rsidRPr="00BA025F" w:rsidRDefault="00B37F72" w:rsidP="0005522C">
      <w:pPr>
        <w:tabs>
          <w:tab w:val="left" w:pos="7530"/>
        </w:tabs>
        <w:ind w:left="567" w:hanging="141"/>
        <w:jc w:val="both"/>
        <w:rPr>
          <w:sz w:val="24"/>
          <w:szCs w:val="24"/>
        </w:rPr>
      </w:pPr>
      <w:r w:rsidRPr="00BA025F">
        <w:rPr>
          <w:sz w:val="24"/>
          <w:szCs w:val="24"/>
        </w:rPr>
        <w:t>Текстовые задачи</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Решать несложные сюжетные задачи разных типов на все арифметические действия;</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решать простые и сложные задачи разных типов, а также задачи повышенной трудности;</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строить модели условия задачи (в виде таблицы, схемы, рисунка), в котором  даны значения двух из трех взаимосвязанных величин, с целью поиска решения задачи;</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осуществлять способ поиска решения задачи, в котором рассуждение строится от условия к требованию или от требований к условию;</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 xml:space="preserve"> решать несложные логические задачи методом рассуждений;</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составлять план решения задачи; выделять этапы решения задачи и содержание каждого этапа;</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анализировать затруднения при решении задачи;</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выполнять различные преобразования предложенной задачи, конструировать новые задачи из данной, в том числе обратные;</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интерпритировать вычислительные результаты в задаче, исследовать полученное решение задачи;</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направлении, так и в противоположных направлениях;</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знать различие скоростей объекта в стоячей воде, против течения и по течению реки; исследовать всевозможные ситуации при решении задач на движение по реке, рассматривать разные системы отсчета;</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решать задачи на нахождение части числа и числа по его части;</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находить процент от числа, число по его проценту, процентное отношение двух чисел, процентное снижение или процентное повышение величины;</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решать, осознавать и объяснять идентичность задач разных типов (на работу, на покупки, на движение), связывающих три величины, выделять эти величины и отношения между ними, применять их при решении задач, конструировать собственные задачи указанных типов;</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владеть основными методами решения задач на смеси, сплавы, концентрации;</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решать задачи по комбинаторике и теории вероятностей на основе использования изученных методов и обосновывать решение;</w:t>
      </w:r>
    </w:p>
    <w:p w:rsidR="00B37F72" w:rsidRPr="00BA025F" w:rsidRDefault="00B37F72" w:rsidP="0005522C">
      <w:pPr>
        <w:pStyle w:val="a5"/>
        <w:widowControl/>
        <w:numPr>
          <w:ilvl w:val="0"/>
          <w:numId w:val="147"/>
        </w:numPr>
        <w:tabs>
          <w:tab w:val="left" w:pos="7530"/>
        </w:tabs>
        <w:autoSpaceDE/>
        <w:autoSpaceDN/>
        <w:ind w:left="567" w:hanging="141"/>
        <w:contextualSpacing/>
        <w:jc w:val="both"/>
        <w:rPr>
          <w:sz w:val="24"/>
          <w:szCs w:val="24"/>
        </w:rPr>
      </w:pPr>
      <w:r w:rsidRPr="00BA025F">
        <w:rPr>
          <w:sz w:val="24"/>
          <w:szCs w:val="24"/>
        </w:rPr>
        <w:t>решать несложные задачи по математической статистике;</w:t>
      </w:r>
    </w:p>
    <w:p w:rsidR="00B37F72" w:rsidRPr="00BA025F" w:rsidRDefault="00B37F72" w:rsidP="0005522C">
      <w:pPr>
        <w:pStyle w:val="a5"/>
        <w:tabs>
          <w:tab w:val="left" w:pos="7530"/>
        </w:tabs>
        <w:ind w:left="567" w:hanging="141"/>
        <w:jc w:val="both"/>
        <w:rPr>
          <w:sz w:val="24"/>
          <w:szCs w:val="24"/>
        </w:rPr>
      </w:pPr>
    </w:p>
    <w:p w:rsidR="00B37F72" w:rsidRPr="00BA025F" w:rsidRDefault="00B37F72" w:rsidP="0005522C">
      <w:pPr>
        <w:tabs>
          <w:tab w:val="left" w:pos="7530"/>
        </w:tabs>
        <w:ind w:left="567" w:hanging="141"/>
        <w:jc w:val="both"/>
        <w:rPr>
          <w:sz w:val="24"/>
          <w:szCs w:val="24"/>
        </w:rPr>
      </w:pPr>
      <w:r w:rsidRPr="00BA025F">
        <w:rPr>
          <w:sz w:val="24"/>
          <w:szCs w:val="24"/>
        </w:rPr>
        <w:t xml:space="preserve">             В повседневной жизни и при изучении других предметов:</w:t>
      </w:r>
    </w:p>
    <w:p w:rsidR="00B37F72" w:rsidRPr="00BA025F" w:rsidRDefault="00B37F72" w:rsidP="0005522C">
      <w:pPr>
        <w:pStyle w:val="a5"/>
        <w:widowControl/>
        <w:numPr>
          <w:ilvl w:val="0"/>
          <w:numId w:val="148"/>
        </w:numPr>
        <w:tabs>
          <w:tab w:val="left" w:pos="7530"/>
        </w:tabs>
        <w:autoSpaceDE/>
        <w:autoSpaceDN/>
        <w:ind w:left="567" w:hanging="141"/>
        <w:contextualSpacing/>
        <w:jc w:val="both"/>
        <w:rPr>
          <w:sz w:val="24"/>
          <w:szCs w:val="24"/>
        </w:rPr>
      </w:pPr>
      <w:r w:rsidRPr="00BA025F">
        <w:rPr>
          <w:sz w:val="24"/>
          <w:szCs w:val="24"/>
        </w:rPr>
        <w:t>выдвигать гипотезы о возможных предельных значениях искомых величин ив задаче (делать прикидку);</w:t>
      </w:r>
    </w:p>
    <w:p w:rsidR="00B37F72" w:rsidRPr="00BA025F" w:rsidRDefault="00B37F72" w:rsidP="0005522C">
      <w:pPr>
        <w:pStyle w:val="a5"/>
        <w:widowControl/>
        <w:numPr>
          <w:ilvl w:val="0"/>
          <w:numId w:val="148"/>
        </w:numPr>
        <w:tabs>
          <w:tab w:val="left" w:pos="7530"/>
        </w:tabs>
        <w:autoSpaceDE/>
        <w:autoSpaceDN/>
        <w:ind w:left="567" w:hanging="141"/>
        <w:contextualSpacing/>
        <w:jc w:val="both"/>
        <w:rPr>
          <w:sz w:val="24"/>
          <w:szCs w:val="24"/>
        </w:rPr>
      </w:pPr>
      <w:r w:rsidRPr="00BA025F">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B37F72" w:rsidRPr="00BA025F" w:rsidRDefault="00B37F72" w:rsidP="0005522C">
      <w:pPr>
        <w:pStyle w:val="a5"/>
        <w:widowControl/>
        <w:numPr>
          <w:ilvl w:val="0"/>
          <w:numId w:val="148"/>
        </w:numPr>
        <w:tabs>
          <w:tab w:val="left" w:pos="7530"/>
        </w:tabs>
        <w:autoSpaceDE/>
        <w:autoSpaceDN/>
        <w:ind w:left="567" w:hanging="141"/>
        <w:contextualSpacing/>
        <w:jc w:val="both"/>
        <w:rPr>
          <w:sz w:val="24"/>
          <w:szCs w:val="24"/>
        </w:rPr>
      </w:pPr>
      <w:r w:rsidRPr="00BA025F">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B37F72" w:rsidRPr="00BA025F" w:rsidRDefault="00B37F72" w:rsidP="0005522C">
      <w:pPr>
        <w:tabs>
          <w:tab w:val="left" w:pos="7530"/>
        </w:tabs>
        <w:ind w:left="567" w:hanging="141"/>
        <w:jc w:val="both"/>
        <w:rPr>
          <w:sz w:val="24"/>
          <w:szCs w:val="24"/>
        </w:rPr>
      </w:pPr>
      <w:r w:rsidRPr="00BA025F">
        <w:rPr>
          <w:sz w:val="24"/>
          <w:szCs w:val="24"/>
        </w:rPr>
        <w:t>Статистика и теория вероятностей</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Иметь представление о статистических характеристиках, вероятности случайного события, комбинаторных задач;</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решать простейшие комбинаторные задачи методом прямого и организованного перебора;</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представлять данные в виде таблиц, диаграмм, графиков;</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читать информацию, представленную в виде таблицы, диаграммы, графика;</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извлекать информацию, представленную в таблицах, на диаграммах, графиках;</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определять основные статистические характеристики числовых наборов;</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оценивать вероятность события в простейших случаях;</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иметь представление о роли закона больших чисел в массовых явлениях;</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оперировать понятиями:столбчатые и круговые диаграммы таблицы данных, среднее арифметическое, медиана, наибольшее и наименьшее значения выборки, размах выборки;</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составлять таблицы, строить диаграммы и графики на основе данных;</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оперировать понятиями: факториал числа, перестановки и сочетания;</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применять правило произведения при решении комбинаторных задач;</w:t>
      </w:r>
    </w:p>
    <w:p w:rsidR="00B37F72" w:rsidRPr="00BA025F" w:rsidRDefault="00B37F72" w:rsidP="0005522C">
      <w:pPr>
        <w:pStyle w:val="a5"/>
        <w:widowControl/>
        <w:numPr>
          <w:ilvl w:val="0"/>
          <w:numId w:val="149"/>
        </w:numPr>
        <w:tabs>
          <w:tab w:val="left" w:pos="7530"/>
        </w:tabs>
        <w:autoSpaceDE/>
        <w:autoSpaceDN/>
        <w:ind w:left="567" w:hanging="141"/>
        <w:contextualSpacing/>
        <w:jc w:val="both"/>
        <w:rPr>
          <w:sz w:val="24"/>
          <w:szCs w:val="24"/>
        </w:rPr>
      </w:pPr>
      <w:r w:rsidRPr="00BA025F">
        <w:rPr>
          <w:sz w:val="24"/>
          <w:szCs w:val="24"/>
        </w:rPr>
        <w:t>решать задачи на вычисление вероятности с подсчетом количества вариантов с помощью комбинаторики.</w:t>
      </w:r>
    </w:p>
    <w:p w:rsidR="00B37F72" w:rsidRPr="00BA025F" w:rsidRDefault="00B37F72" w:rsidP="0005522C">
      <w:pPr>
        <w:tabs>
          <w:tab w:val="left" w:pos="7530"/>
        </w:tabs>
        <w:ind w:left="567" w:hanging="141"/>
        <w:jc w:val="both"/>
        <w:rPr>
          <w:sz w:val="24"/>
          <w:szCs w:val="24"/>
        </w:rPr>
      </w:pPr>
      <w:r w:rsidRPr="00BA025F">
        <w:rPr>
          <w:sz w:val="24"/>
          <w:szCs w:val="24"/>
        </w:rPr>
        <w:t>В повседневной жизни и при изучении других предметов:</w:t>
      </w:r>
    </w:p>
    <w:p w:rsidR="00B37F72" w:rsidRPr="00BA025F" w:rsidRDefault="00B37F72" w:rsidP="0005522C">
      <w:pPr>
        <w:pStyle w:val="a5"/>
        <w:widowControl/>
        <w:numPr>
          <w:ilvl w:val="0"/>
          <w:numId w:val="150"/>
        </w:numPr>
        <w:tabs>
          <w:tab w:val="left" w:pos="7530"/>
        </w:tabs>
        <w:autoSpaceDE/>
        <w:autoSpaceDN/>
        <w:ind w:left="567" w:hanging="141"/>
        <w:contextualSpacing/>
        <w:jc w:val="both"/>
        <w:rPr>
          <w:sz w:val="24"/>
          <w:szCs w:val="24"/>
        </w:rPr>
      </w:pPr>
      <w:r w:rsidRPr="00BA025F">
        <w:rPr>
          <w:sz w:val="24"/>
          <w:szCs w:val="24"/>
        </w:rPr>
        <w:t>оценивать количество возможных вариантов методом перебора;</w:t>
      </w:r>
    </w:p>
    <w:p w:rsidR="00B37F72" w:rsidRPr="00BA025F" w:rsidRDefault="00B37F72" w:rsidP="0005522C">
      <w:pPr>
        <w:pStyle w:val="a5"/>
        <w:widowControl/>
        <w:numPr>
          <w:ilvl w:val="0"/>
          <w:numId w:val="150"/>
        </w:numPr>
        <w:tabs>
          <w:tab w:val="left" w:pos="7530"/>
        </w:tabs>
        <w:autoSpaceDE/>
        <w:autoSpaceDN/>
        <w:ind w:left="567" w:hanging="141"/>
        <w:contextualSpacing/>
        <w:jc w:val="both"/>
        <w:rPr>
          <w:sz w:val="24"/>
          <w:szCs w:val="24"/>
        </w:rPr>
      </w:pPr>
      <w:r w:rsidRPr="00BA025F">
        <w:rPr>
          <w:sz w:val="24"/>
          <w:szCs w:val="24"/>
        </w:rPr>
        <w:t>иметь представление  о роли практически достоверных и маловероятных событий;</w:t>
      </w:r>
    </w:p>
    <w:p w:rsidR="00B37F72" w:rsidRPr="00BA025F" w:rsidRDefault="00B37F72" w:rsidP="0005522C">
      <w:pPr>
        <w:pStyle w:val="a5"/>
        <w:widowControl/>
        <w:numPr>
          <w:ilvl w:val="0"/>
          <w:numId w:val="150"/>
        </w:numPr>
        <w:tabs>
          <w:tab w:val="left" w:pos="7530"/>
        </w:tabs>
        <w:autoSpaceDE/>
        <w:autoSpaceDN/>
        <w:ind w:left="567" w:hanging="141"/>
        <w:contextualSpacing/>
        <w:jc w:val="both"/>
        <w:rPr>
          <w:sz w:val="24"/>
          <w:szCs w:val="24"/>
        </w:rPr>
      </w:pPr>
      <w:r w:rsidRPr="00BA025F">
        <w:rPr>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B37F72" w:rsidRPr="00BA025F" w:rsidRDefault="00B37F72" w:rsidP="0005522C">
      <w:pPr>
        <w:pStyle w:val="a5"/>
        <w:widowControl/>
        <w:numPr>
          <w:ilvl w:val="0"/>
          <w:numId w:val="150"/>
        </w:numPr>
        <w:tabs>
          <w:tab w:val="left" w:pos="7530"/>
        </w:tabs>
        <w:autoSpaceDE/>
        <w:autoSpaceDN/>
        <w:ind w:left="567" w:hanging="141"/>
        <w:contextualSpacing/>
        <w:jc w:val="both"/>
        <w:rPr>
          <w:sz w:val="24"/>
          <w:szCs w:val="24"/>
        </w:rPr>
      </w:pPr>
      <w:r w:rsidRPr="00BA025F">
        <w:rPr>
          <w:sz w:val="24"/>
          <w:szCs w:val="24"/>
        </w:rPr>
        <w:t>оценивать вероятность реальных событий и явлений в несложных ситуациях;</w:t>
      </w:r>
    </w:p>
    <w:p w:rsidR="00B37F72" w:rsidRPr="00BA025F" w:rsidRDefault="00B37F72" w:rsidP="0005522C">
      <w:pPr>
        <w:pStyle w:val="a5"/>
        <w:widowControl/>
        <w:numPr>
          <w:ilvl w:val="0"/>
          <w:numId w:val="150"/>
        </w:numPr>
        <w:tabs>
          <w:tab w:val="left" w:pos="7530"/>
        </w:tabs>
        <w:autoSpaceDE/>
        <w:autoSpaceDN/>
        <w:ind w:left="567" w:hanging="141"/>
        <w:contextualSpacing/>
        <w:jc w:val="both"/>
        <w:rPr>
          <w:sz w:val="24"/>
          <w:szCs w:val="24"/>
        </w:rPr>
      </w:pPr>
      <w:r w:rsidRPr="00BA025F">
        <w:rPr>
          <w:sz w:val="24"/>
          <w:szCs w:val="24"/>
        </w:rPr>
        <w:t>извлекать,  интерпритировать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B37F72" w:rsidRPr="00BA025F" w:rsidRDefault="00B37F72" w:rsidP="0005522C">
      <w:pPr>
        <w:pStyle w:val="a5"/>
        <w:widowControl/>
        <w:numPr>
          <w:ilvl w:val="0"/>
          <w:numId w:val="150"/>
        </w:numPr>
        <w:tabs>
          <w:tab w:val="left" w:pos="7530"/>
        </w:tabs>
        <w:autoSpaceDE/>
        <w:autoSpaceDN/>
        <w:ind w:left="567" w:hanging="141"/>
        <w:contextualSpacing/>
        <w:jc w:val="both"/>
        <w:rPr>
          <w:sz w:val="24"/>
          <w:szCs w:val="24"/>
        </w:rPr>
      </w:pPr>
      <w:r w:rsidRPr="00BA025F">
        <w:rPr>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37F72" w:rsidRPr="00BA025F" w:rsidRDefault="00B37F72" w:rsidP="0005522C">
      <w:pPr>
        <w:pStyle w:val="a5"/>
        <w:widowControl/>
        <w:numPr>
          <w:ilvl w:val="0"/>
          <w:numId w:val="150"/>
        </w:numPr>
        <w:tabs>
          <w:tab w:val="left" w:pos="7530"/>
        </w:tabs>
        <w:autoSpaceDE/>
        <w:autoSpaceDN/>
        <w:ind w:left="567" w:hanging="141"/>
        <w:contextualSpacing/>
        <w:jc w:val="both"/>
        <w:rPr>
          <w:sz w:val="24"/>
          <w:szCs w:val="24"/>
        </w:rPr>
      </w:pPr>
      <w:r w:rsidRPr="00BA025F">
        <w:rPr>
          <w:sz w:val="24"/>
          <w:szCs w:val="24"/>
        </w:rPr>
        <w:t>оценивать вероятность реальных событий и явлений.</w:t>
      </w:r>
    </w:p>
    <w:p w:rsidR="00B37F72" w:rsidRPr="00BA025F" w:rsidRDefault="00B37F72" w:rsidP="0005522C">
      <w:pPr>
        <w:tabs>
          <w:tab w:val="left" w:pos="7530"/>
        </w:tabs>
        <w:ind w:left="567" w:hanging="141"/>
        <w:jc w:val="both"/>
        <w:rPr>
          <w:sz w:val="24"/>
          <w:szCs w:val="24"/>
        </w:rPr>
      </w:pPr>
      <w:r w:rsidRPr="00BA025F">
        <w:rPr>
          <w:sz w:val="24"/>
          <w:szCs w:val="24"/>
        </w:rPr>
        <w:t>История математики</w:t>
      </w:r>
    </w:p>
    <w:p w:rsidR="00B37F72" w:rsidRPr="00BA025F" w:rsidRDefault="00B37F72" w:rsidP="0005522C">
      <w:pPr>
        <w:pStyle w:val="a5"/>
        <w:widowControl/>
        <w:numPr>
          <w:ilvl w:val="0"/>
          <w:numId w:val="151"/>
        </w:numPr>
        <w:tabs>
          <w:tab w:val="left" w:pos="7530"/>
        </w:tabs>
        <w:autoSpaceDE/>
        <w:autoSpaceDN/>
        <w:ind w:left="567" w:hanging="141"/>
        <w:contextualSpacing/>
        <w:jc w:val="both"/>
        <w:rPr>
          <w:sz w:val="24"/>
          <w:szCs w:val="24"/>
        </w:rPr>
      </w:pPr>
      <w:r w:rsidRPr="00BA025F">
        <w:rPr>
          <w:sz w:val="24"/>
          <w:szCs w:val="24"/>
        </w:rPr>
        <w:t>Описывать отдельные выдающиеся результаты, полученные в ходе развития математики как науки,</w:t>
      </w:r>
    </w:p>
    <w:p w:rsidR="00B37F72" w:rsidRPr="00BA025F" w:rsidRDefault="00B37F72" w:rsidP="0005522C">
      <w:pPr>
        <w:pStyle w:val="a5"/>
        <w:widowControl/>
        <w:numPr>
          <w:ilvl w:val="0"/>
          <w:numId w:val="151"/>
        </w:numPr>
        <w:tabs>
          <w:tab w:val="left" w:pos="7530"/>
        </w:tabs>
        <w:autoSpaceDE/>
        <w:autoSpaceDN/>
        <w:ind w:left="567" w:hanging="141"/>
        <w:contextualSpacing/>
        <w:jc w:val="both"/>
        <w:rPr>
          <w:sz w:val="24"/>
          <w:szCs w:val="24"/>
        </w:rPr>
      </w:pPr>
      <w:r w:rsidRPr="00BA025F">
        <w:rPr>
          <w:sz w:val="24"/>
          <w:szCs w:val="24"/>
        </w:rPr>
        <w:t>знать примеры математических открытий и их авторов в связи с отечественной и всемирной историей;</w:t>
      </w:r>
    </w:p>
    <w:p w:rsidR="00B37F72" w:rsidRPr="00BA025F" w:rsidRDefault="00B37F72" w:rsidP="0005522C">
      <w:pPr>
        <w:pStyle w:val="a5"/>
        <w:widowControl/>
        <w:numPr>
          <w:ilvl w:val="0"/>
          <w:numId w:val="151"/>
        </w:numPr>
        <w:tabs>
          <w:tab w:val="left" w:pos="7530"/>
        </w:tabs>
        <w:autoSpaceDE/>
        <w:autoSpaceDN/>
        <w:ind w:left="567" w:hanging="141"/>
        <w:contextualSpacing/>
        <w:jc w:val="both"/>
        <w:rPr>
          <w:sz w:val="24"/>
          <w:szCs w:val="24"/>
        </w:rPr>
      </w:pPr>
      <w:r w:rsidRPr="00BA025F">
        <w:rPr>
          <w:sz w:val="24"/>
          <w:szCs w:val="24"/>
        </w:rPr>
        <w:t>понимать роль математики в истории России;</w:t>
      </w:r>
    </w:p>
    <w:p w:rsidR="00B37F72" w:rsidRPr="00BA025F" w:rsidRDefault="00B37F72" w:rsidP="0005522C">
      <w:pPr>
        <w:pStyle w:val="a5"/>
        <w:widowControl/>
        <w:numPr>
          <w:ilvl w:val="0"/>
          <w:numId w:val="151"/>
        </w:numPr>
        <w:tabs>
          <w:tab w:val="left" w:pos="7530"/>
        </w:tabs>
        <w:autoSpaceDE/>
        <w:autoSpaceDN/>
        <w:ind w:left="567" w:hanging="141"/>
        <w:contextualSpacing/>
        <w:jc w:val="both"/>
        <w:rPr>
          <w:sz w:val="24"/>
          <w:szCs w:val="24"/>
        </w:rPr>
      </w:pPr>
      <w:r w:rsidRPr="00BA025F">
        <w:rPr>
          <w:sz w:val="24"/>
          <w:szCs w:val="24"/>
        </w:rPr>
        <w:t>характеризовать вклад выдающихся математиков в развитие      математики и иных научных областей.</w:t>
      </w:r>
    </w:p>
    <w:p w:rsidR="00B37F72" w:rsidRPr="00BA025F" w:rsidRDefault="00B37F72" w:rsidP="0005522C">
      <w:pPr>
        <w:tabs>
          <w:tab w:val="left" w:pos="7530"/>
        </w:tabs>
        <w:ind w:left="567" w:hanging="141"/>
        <w:jc w:val="both"/>
        <w:rPr>
          <w:sz w:val="24"/>
          <w:szCs w:val="24"/>
        </w:rPr>
      </w:pPr>
      <w:r w:rsidRPr="00BA025F">
        <w:rPr>
          <w:sz w:val="24"/>
          <w:szCs w:val="24"/>
        </w:rPr>
        <w:t>Методы математики</w:t>
      </w:r>
    </w:p>
    <w:p w:rsidR="00B37F72" w:rsidRPr="00BA025F" w:rsidRDefault="00B37F72" w:rsidP="0005522C">
      <w:pPr>
        <w:pStyle w:val="a5"/>
        <w:widowControl/>
        <w:numPr>
          <w:ilvl w:val="0"/>
          <w:numId w:val="152"/>
        </w:numPr>
        <w:tabs>
          <w:tab w:val="left" w:pos="7530"/>
        </w:tabs>
        <w:autoSpaceDE/>
        <w:autoSpaceDN/>
        <w:ind w:left="567" w:hanging="141"/>
        <w:contextualSpacing/>
        <w:jc w:val="both"/>
        <w:rPr>
          <w:sz w:val="24"/>
          <w:szCs w:val="24"/>
        </w:rPr>
      </w:pPr>
      <w:r w:rsidRPr="00BA025F">
        <w:rPr>
          <w:sz w:val="24"/>
          <w:szCs w:val="24"/>
        </w:rPr>
        <w:t>Выбирать подходящий изученный метод для решения изученных типов математических задач;</w:t>
      </w:r>
    </w:p>
    <w:p w:rsidR="00B37F72" w:rsidRPr="00BA025F" w:rsidRDefault="00B37F72" w:rsidP="0005522C">
      <w:pPr>
        <w:pStyle w:val="a5"/>
        <w:widowControl/>
        <w:numPr>
          <w:ilvl w:val="0"/>
          <w:numId w:val="152"/>
        </w:numPr>
        <w:tabs>
          <w:tab w:val="left" w:pos="7530"/>
        </w:tabs>
        <w:autoSpaceDE/>
        <w:autoSpaceDN/>
        <w:ind w:left="567" w:hanging="141"/>
        <w:contextualSpacing/>
        <w:jc w:val="both"/>
        <w:rPr>
          <w:sz w:val="24"/>
          <w:szCs w:val="24"/>
        </w:rPr>
      </w:pPr>
      <w:r w:rsidRPr="00BA025F">
        <w:rPr>
          <w:sz w:val="24"/>
          <w:szCs w:val="24"/>
        </w:rPr>
        <w:t>приводить примеры математических закономерностей в окружающей действительности и произведениях искусства;</w:t>
      </w:r>
    </w:p>
    <w:p w:rsidR="00B37F72" w:rsidRPr="00BA025F" w:rsidRDefault="00B37F72" w:rsidP="0005522C">
      <w:pPr>
        <w:pStyle w:val="a5"/>
        <w:widowControl/>
        <w:numPr>
          <w:ilvl w:val="0"/>
          <w:numId w:val="152"/>
        </w:numPr>
        <w:tabs>
          <w:tab w:val="left" w:pos="7530"/>
        </w:tabs>
        <w:autoSpaceDE/>
        <w:autoSpaceDN/>
        <w:ind w:left="567" w:hanging="141"/>
        <w:contextualSpacing/>
        <w:jc w:val="both"/>
        <w:rPr>
          <w:sz w:val="24"/>
          <w:szCs w:val="24"/>
        </w:rPr>
      </w:pPr>
      <w:r w:rsidRPr="00BA025F">
        <w:rPr>
          <w:sz w:val="24"/>
          <w:szCs w:val="24"/>
        </w:rPr>
        <w:t>используя изученные методы, приводить доказательство, выполнять опровержение;</w:t>
      </w:r>
    </w:p>
    <w:p w:rsidR="00B37F72" w:rsidRPr="00BA025F" w:rsidRDefault="00B37F72" w:rsidP="0005522C">
      <w:pPr>
        <w:pStyle w:val="a5"/>
        <w:widowControl/>
        <w:numPr>
          <w:ilvl w:val="0"/>
          <w:numId w:val="152"/>
        </w:numPr>
        <w:tabs>
          <w:tab w:val="left" w:pos="7530"/>
        </w:tabs>
        <w:autoSpaceDE/>
        <w:autoSpaceDN/>
        <w:ind w:left="567" w:hanging="141"/>
        <w:contextualSpacing/>
        <w:jc w:val="both"/>
        <w:rPr>
          <w:sz w:val="24"/>
          <w:szCs w:val="24"/>
        </w:rPr>
      </w:pPr>
      <w:r w:rsidRPr="00BA025F">
        <w:rPr>
          <w:sz w:val="24"/>
          <w:szCs w:val="24"/>
        </w:rPr>
        <w:t>выбирать изученные методы и их комбинации для решения математических задач;</w:t>
      </w:r>
    </w:p>
    <w:p w:rsidR="00B37F72" w:rsidRPr="00BA025F" w:rsidRDefault="00B37F72" w:rsidP="0005522C">
      <w:pPr>
        <w:pStyle w:val="a5"/>
        <w:widowControl/>
        <w:numPr>
          <w:ilvl w:val="0"/>
          <w:numId w:val="152"/>
        </w:numPr>
        <w:tabs>
          <w:tab w:val="left" w:pos="7530"/>
        </w:tabs>
        <w:autoSpaceDE/>
        <w:autoSpaceDN/>
        <w:ind w:left="567" w:hanging="141"/>
        <w:contextualSpacing/>
        <w:jc w:val="both"/>
        <w:rPr>
          <w:sz w:val="24"/>
          <w:szCs w:val="24"/>
        </w:rPr>
      </w:pPr>
      <w:r w:rsidRPr="00BA025F">
        <w:rPr>
          <w:sz w:val="24"/>
          <w:szCs w:val="24"/>
        </w:rPr>
        <w:t>использовать математические знания для описания закономерностей в окружающей действительности и произведениях искусства;</w:t>
      </w:r>
    </w:p>
    <w:p w:rsidR="00B37F72" w:rsidRPr="00BA025F" w:rsidRDefault="00B37F72" w:rsidP="0005522C">
      <w:pPr>
        <w:tabs>
          <w:tab w:val="left" w:pos="7530"/>
        </w:tabs>
        <w:ind w:left="567" w:hanging="141"/>
        <w:jc w:val="both"/>
        <w:rPr>
          <w:sz w:val="24"/>
          <w:szCs w:val="24"/>
        </w:rPr>
      </w:pPr>
      <w:r w:rsidRPr="00BA025F">
        <w:rPr>
          <w:sz w:val="24"/>
          <w:szCs w:val="24"/>
        </w:rPr>
        <w:t>применять простейшие программные средства и электронно-коммуникативные системы при решении математических задач.</w:t>
      </w:r>
    </w:p>
    <w:p w:rsidR="00B37F72" w:rsidRPr="00BA025F" w:rsidRDefault="00B37F72" w:rsidP="0005522C">
      <w:pPr>
        <w:tabs>
          <w:tab w:val="left" w:pos="7530"/>
        </w:tabs>
        <w:ind w:left="567" w:hanging="141"/>
        <w:jc w:val="both"/>
        <w:rPr>
          <w:sz w:val="24"/>
          <w:szCs w:val="24"/>
        </w:rPr>
      </w:pPr>
    </w:p>
    <w:p w:rsidR="00B37F72" w:rsidRPr="00BA025F" w:rsidRDefault="00B37F72" w:rsidP="0005522C">
      <w:pPr>
        <w:tabs>
          <w:tab w:val="left" w:pos="7530"/>
        </w:tabs>
        <w:ind w:left="567"/>
        <w:jc w:val="center"/>
        <w:rPr>
          <w:b/>
          <w:sz w:val="24"/>
          <w:szCs w:val="24"/>
        </w:rPr>
      </w:pPr>
      <w:r w:rsidRPr="00BA025F">
        <w:rPr>
          <w:b/>
          <w:sz w:val="24"/>
          <w:szCs w:val="24"/>
        </w:rPr>
        <w:t>Содержание курса алгебры в 7-9 классах</w:t>
      </w:r>
    </w:p>
    <w:p w:rsidR="00B37F72" w:rsidRPr="00BA025F" w:rsidRDefault="00B37F72" w:rsidP="0005522C">
      <w:pPr>
        <w:tabs>
          <w:tab w:val="left" w:pos="7530"/>
        </w:tabs>
        <w:ind w:left="567"/>
        <w:jc w:val="both"/>
        <w:rPr>
          <w:b/>
          <w:sz w:val="24"/>
          <w:szCs w:val="24"/>
        </w:rPr>
      </w:pPr>
      <w:r w:rsidRPr="00BA025F">
        <w:rPr>
          <w:b/>
          <w:sz w:val="24"/>
          <w:szCs w:val="24"/>
        </w:rPr>
        <w:t>Числа</w:t>
      </w:r>
    </w:p>
    <w:p w:rsidR="00B37F72" w:rsidRPr="00BA025F" w:rsidRDefault="00B37F72" w:rsidP="0005522C">
      <w:pPr>
        <w:tabs>
          <w:tab w:val="left" w:pos="7530"/>
        </w:tabs>
        <w:ind w:left="567"/>
        <w:jc w:val="both"/>
        <w:rPr>
          <w:sz w:val="24"/>
          <w:szCs w:val="24"/>
        </w:rPr>
      </w:pPr>
      <w:r w:rsidRPr="00BA025F">
        <w:rPr>
          <w:b/>
          <w:sz w:val="24"/>
          <w:szCs w:val="24"/>
        </w:rPr>
        <w:t xml:space="preserve">Рациональные числа.  </w:t>
      </w:r>
      <w:r w:rsidRPr="00BA025F">
        <w:rPr>
          <w:sz w:val="24"/>
          <w:szCs w:val="24"/>
        </w:rPr>
        <w:t>Множество  рациональных чисел. Сравнение рациональных чисел. Действия с рациональными числами. Представление числа десятичной дробью.</w:t>
      </w:r>
    </w:p>
    <w:p w:rsidR="00B37F72" w:rsidRPr="00BA025F" w:rsidRDefault="003A5C0E" w:rsidP="0005522C">
      <w:pPr>
        <w:tabs>
          <w:tab w:val="left" w:pos="7530"/>
        </w:tabs>
        <w:ind w:left="567"/>
        <w:jc w:val="both"/>
        <w:rPr>
          <w:sz w:val="24"/>
          <w:szCs w:val="24"/>
        </w:rPr>
      </w:pPr>
      <w:r>
        <w:rPr>
          <w:b/>
          <w:noProof/>
          <w:sz w:val="24"/>
          <w:szCs w:val="24"/>
          <w:lang w:bidi="ar-SA"/>
        </w:rPr>
        <mc:AlternateContent>
          <mc:Choice Requires="wps">
            <w:drawing>
              <wp:anchor distT="0" distB="0" distL="114300" distR="114300" simplePos="0" relativeHeight="251728896" behindDoc="0" locked="0" layoutInCell="1" allowOverlap="1">
                <wp:simplePos x="0" y="0"/>
                <wp:positionH relativeFrom="column">
                  <wp:posOffset>5831205</wp:posOffset>
                </wp:positionH>
                <wp:positionV relativeFrom="paragraph">
                  <wp:posOffset>219075</wp:posOffset>
                </wp:positionV>
                <wp:extent cx="85090" cy="0"/>
                <wp:effectExtent l="0" t="0" r="0" b="0"/>
                <wp:wrapNone/>
                <wp:docPr id="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61452" id="AutoShape 89" o:spid="_x0000_s1026" type="#_x0000_t32" style="position:absolute;margin-left:459.15pt;margin-top:17.25pt;width:6.7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30HQIAADo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nnGCnS&#10;g0RPB69jZbRYhvkMxhUQVqmdDR3Sk3oxz5p+d0jpqiOq5TH69WwgOQsZyZuUcHEGquyHz5pBDIEC&#10;cVinxvYBEsaATlGT800TfvKIwsfFLF2CcHT0JKQY04x1/hPXPQpGiZ23RLSdr7RSoLu2WSxCjs/O&#10;B1KkGBNCTaW3Qsoov1RoKPFyNp3FBKelYMEZwpxt95W06EjCAsVf7BA892FWHxSLYB0nbHO1PRHy&#10;YkNxqQIetAV0rtZlQ34s0+VmsVnkk3w630zytK4nT9sqn8y32cdZ/aGuqjr7GahledEJxrgK7MZt&#10;zfK/24bru7ns2W1fb2NI3qLHeQHZ8T+SjroGKS9LsdfsvLOj3rCgMfj6mMILuL+Dff/k178AAAD/&#10;/wMAUEsDBBQABgAIAAAAIQCci/g33gAAAAkBAAAPAAAAZHJzL2Rvd25yZXYueG1sTI/BTsMwDIbv&#10;SHuHyJO4IJZ2ZbB2TacJiQNHtklcs8a0ZY1TNela9vQYcYCj7U+/vz/fTrYVF+x940hBvIhAIJXO&#10;NFQpOB5e7tcgfNBkdOsIFXyhh20xu8l1ZtxIb3jZh0pwCPlMK6hD6DIpfVmj1X7hOiS+fbje6sBj&#10;X0nT65HDbSuXUfQorW6IP9S6w+cay/N+sArQD6s42qW2Or5ex7v35fVz7A5K3c6n3QZEwCn8wfCj&#10;z+pQsNPJDWS8aBWk8TphVEHysALBQJrETyBOvwtZ5PJ/g+IbAAD//wMAUEsBAi0AFAAGAAgAAAAh&#10;ALaDOJL+AAAA4QEAABMAAAAAAAAAAAAAAAAAAAAAAFtDb250ZW50X1R5cGVzXS54bWxQSwECLQAU&#10;AAYACAAAACEAOP0h/9YAAACUAQAACwAAAAAAAAAAAAAAAAAvAQAAX3JlbHMvLnJlbHNQSwECLQAU&#10;AAYACAAAACEAIdq99B0CAAA6BAAADgAAAAAAAAAAAAAAAAAuAgAAZHJzL2Uyb0RvYy54bWxQSwEC&#10;LQAUAAYACAAAACEAnIv4N94AAAAJAQAADwAAAAAAAAAAAAAAAAB3BAAAZHJzL2Rvd25yZXYueG1s&#10;UEsFBgAAAAAEAAQA8wAAAIIFAAAAAA==&#10;"/>
            </w:pict>
          </mc:Fallback>
        </mc:AlternateContent>
      </w:r>
      <w:r w:rsidR="00B37F72" w:rsidRPr="00BA025F">
        <w:rPr>
          <w:b/>
          <w:sz w:val="24"/>
          <w:szCs w:val="24"/>
        </w:rPr>
        <w:t>Иррациональные числа.</w:t>
      </w:r>
      <w:r w:rsidR="00B37F72" w:rsidRPr="00BA025F">
        <w:rPr>
          <w:sz w:val="24"/>
          <w:szCs w:val="24"/>
        </w:rPr>
        <w:t xml:space="preserve"> Понятие иррационального числа. Распознавание иррациональных чисел. Примеры доказательств в алгебре. Иррациональное число √2. Применение в геометрии. </w:t>
      </w:r>
    </w:p>
    <w:p w:rsidR="00B37F72" w:rsidRPr="00BA025F" w:rsidRDefault="00B37F72" w:rsidP="0005522C">
      <w:pPr>
        <w:tabs>
          <w:tab w:val="left" w:pos="7530"/>
        </w:tabs>
        <w:ind w:left="567"/>
        <w:jc w:val="both"/>
        <w:rPr>
          <w:b/>
          <w:sz w:val="24"/>
          <w:szCs w:val="24"/>
        </w:rPr>
      </w:pPr>
      <w:r w:rsidRPr="00BA025F">
        <w:rPr>
          <w:b/>
          <w:sz w:val="24"/>
          <w:szCs w:val="24"/>
        </w:rPr>
        <w:t>Тождественные преобразования</w:t>
      </w:r>
    </w:p>
    <w:p w:rsidR="00B37F72" w:rsidRPr="00BA025F" w:rsidRDefault="00B37F72" w:rsidP="0005522C">
      <w:pPr>
        <w:tabs>
          <w:tab w:val="left" w:pos="7530"/>
        </w:tabs>
        <w:ind w:left="567"/>
        <w:jc w:val="both"/>
        <w:rPr>
          <w:sz w:val="24"/>
          <w:szCs w:val="24"/>
        </w:rPr>
      </w:pPr>
      <w:r w:rsidRPr="00BA025F">
        <w:rPr>
          <w:b/>
          <w:sz w:val="24"/>
          <w:szCs w:val="24"/>
        </w:rPr>
        <w:t>Числовые и буквенные выражения.</w:t>
      </w:r>
      <w:r w:rsidRPr="00BA025F">
        <w:rPr>
          <w:sz w:val="24"/>
          <w:szCs w:val="24"/>
        </w:rPr>
        <w:t xml:space="preserve"> Выражение с переменной. Значение выражения. Подстановка выражений вместо переменных.</w:t>
      </w:r>
    </w:p>
    <w:p w:rsidR="00B37F72" w:rsidRPr="00BA025F" w:rsidRDefault="00B37F72" w:rsidP="0005522C">
      <w:pPr>
        <w:tabs>
          <w:tab w:val="left" w:pos="7530"/>
        </w:tabs>
        <w:ind w:left="567"/>
        <w:jc w:val="both"/>
        <w:rPr>
          <w:sz w:val="24"/>
          <w:szCs w:val="24"/>
        </w:rPr>
      </w:pPr>
      <w:r w:rsidRPr="00BA025F">
        <w:rPr>
          <w:b/>
          <w:sz w:val="24"/>
          <w:szCs w:val="24"/>
        </w:rPr>
        <w:t xml:space="preserve">Целые выражения. </w:t>
      </w:r>
      <w:r w:rsidRPr="00BA025F">
        <w:rPr>
          <w:sz w:val="24"/>
          <w:szCs w:val="24"/>
        </w:rPr>
        <w:t>Степень с натуральным показателем и ее свойства. Преобразование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квадрат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B37F72" w:rsidRPr="00BA025F" w:rsidRDefault="00B37F72" w:rsidP="0005522C">
      <w:pPr>
        <w:tabs>
          <w:tab w:val="left" w:pos="7530"/>
        </w:tabs>
        <w:ind w:left="567"/>
        <w:jc w:val="both"/>
        <w:rPr>
          <w:sz w:val="24"/>
          <w:szCs w:val="24"/>
        </w:rPr>
      </w:pPr>
      <w:r w:rsidRPr="00BA025F">
        <w:rPr>
          <w:b/>
          <w:sz w:val="24"/>
          <w:szCs w:val="24"/>
        </w:rPr>
        <w:t xml:space="preserve">Дробно- рациональные выражения. </w:t>
      </w:r>
      <w:r w:rsidRPr="00BA025F">
        <w:rPr>
          <w:sz w:val="24"/>
          <w:szCs w:val="24"/>
        </w:rPr>
        <w:t>Степень с целым показателем. Преобразование дробно-линейных выражений: сложение, умножение, деление..Алгебраическая дробь. Допустимые значения переменных в дробно- 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возведение в степень. Преобразование выражений, содержащих знак модуля.</w:t>
      </w:r>
    </w:p>
    <w:p w:rsidR="00B37F72" w:rsidRPr="00BA025F" w:rsidRDefault="00B37F72" w:rsidP="0005522C">
      <w:pPr>
        <w:tabs>
          <w:tab w:val="left" w:pos="7530"/>
        </w:tabs>
        <w:ind w:left="567"/>
        <w:jc w:val="both"/>
        <w:rPr>
          <w:sz w:val="24"/>
          <w:szCs w:val="24"/>
        </w:rPr>
      </w:pPr>
      <w:r w:rsidRPr="00BA025F">
        <w:rPr>
          <w:b/>
          <w:sz w:val="24"/>
          <w:szCs w:val="24"/>
        </w:rPr>
        <w:t>Квадратные корни.</w:t>
      </w:r>
      <w:r w:rsidRPr="00BA025F">
        <w:rPr>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w:t>
      </w:r>
    </w:p>
    <w:p w:rsidR="00B37F72" w:rsidRPr="00BA025F" w:rsidRDefault="00B37F72" w:rsidP="0005522C">
      <w:pPr>
        <w:tabs>
          <w:tab w:val="left" w:pos="7530"/>
        </w:tabs>
        <w:ind w:left="567"/>
        <w:jc w:val="both"/>
        <w:rPr>
          <w:b/>
          <w:sz w:val="24"/>
          <w:szCs w:val="24"/>
        </w:rPr>
      </w:pPr>
      <w:r w:rsidRPr="00BA025F">
        <w:rPr>
          <w:b/>
          <w:sz w:val="24"/>
          <w:szCs w:val="24"/>
        </w:rPr>
        <w:t>Уравнения и неравенства</w:t>
      </w:r>
    </w:p>
    <w:p w:rsidR="00B37F72" w:rsidRPr="00BA025F" w:rsidRDefault="00B37F72" w:rsidP="0005522C">
      <w:pPr>
        <w:tabs>
          <w:tab w:val="left" w:pos="7530"/>
        </w:tabs>
        <w:ind w:left="567"/>
        <w:jc w:val="both"/>
        <w:rPr>
          <w:sz w:val="24"/>
          <w:szCs w:val="24"/>
        </w:rPr>
      </w:pPr>
      <w:r w:rsidRPr="00BA025F">
        <w:rPr>
          <w:b/>
          <w:sz w:val="24"/>
          <w:szCs w:val="24"/>
        </w:rPr>
        <w:t xml:space="preserve">Равенства. </w:t>
      </w:r>
      <w:r w:rsidRPr="00BA025F">
        <w:rPr>
          <w:sz w:val="24"/>
          <w:szCs w:val="24"/>
        </w:rPr>
        <w:t>Числовое равенство. Свойства числовых равенств. Равенство с переменной.</w:t>
      </w:r>
    </w:p>
    <w:p w:rsidR="00B37F72" w:rsidRPr="00BA025F" w:rsidRDefault="00B37F72" w:rsidP="0005522C">
      <w:pPr>
        <w:tabs>
          <w:tab w:val="left" w:pos="7530"/>
        </w:tabs>
        <w:ind w:left="567"/>
        <w:jc w:val="both"/>
        <w:rPr>
          <w:sz w:val="24"/>
          <w:szCs w:val="24"/>
        </w:rPr>
      </w:pPr>
      <w:r w:rsidRPr="00BA025F">
        <w:rPr>
          <w:b/>
          <w:sz w:val="24"/>
          <w:szCs w:val="24"/>
        </w:rPr>
        <w:t>Уравнения.</w:t>
      </w:r>
      <w:r w:rsidRPr="00BA025F">
        <w:rPr>
          <w:sz w:val="24"/>
          <w:szCs w:val="24"/>
        </w:rPr>
        <w:t xml:space="preserve"> Понятие уравнения и корня уравнения. Представление  о равносильности уравнений. Область определения уравнения ( область допустимых значений переменной).</w:t>
      </w:r>
    </w:p>
    <w:p w:rsidR="00B37F72" w:rsidRPr="00BA025F" w:rsidRDefault="00B37F72" w:rsidP="0005522C">
      <w:pPr>
        <w:tabs>
          <w:tab w:val="left" w:pos="7530"/>
        </w:tabs>
        <w:ind w:left="567"/>
        <w:jc w:val="both"/>
        <w:rPr>
          <w:sz w:val="24"/>
          <w:szCs w:val="24"/>
        </w:rPr>
      </w:pPr>
      <w:r w:rsidRPr="00BA025F">
        <w:rPr>
          <w:b/>
          <w:sz w:val="24"/>
          <w:szCs w:val="24"/>
        </w:rPr>
        <w:t>Линейное уравнение и его корни.</w:t>
      </w:r>
      <w:r w:rsidRPr="00BA025F">
        <w:rPr>
          <w:sz w:val="24"/>
          <w:szCs w:val="24"/>
        </w:rPr>
        <w:t xml:space="preserve"> Решение линейных уравнений. Количество корней линейного уравнения.</w:t>
      </w:r>
    </w:p>
    <w:p w:rsidR="00B37F72" w:rsidRPr="00BA025F" w:rsidRDefault="00B37F72" w:rsidP="0005522C">
      <w:pPr>
        <w:tabs>
          <w:tab w:val="left" w:pos="7530"/>
        </w:tabs>
        <w:ind w:left="567"/>
        <w:jc w:val="both"/>
        <w:rPr>
          <w:sz w:val="24"/>
          <w:szCs w:val="24"/>
        </w:rPr>
      </w:pPr>
      <w:r w:rsidRPr="00BA025F">
        <w:rPr>
          <w:b/>
          <w:sz w:val="24"/>
          <w:szCs w:val="24"/>
        </w:rPr>
        <w:t xml:space="preserve">Квадратное  уравнение и его корни. </w:t>
      </w:r>
      <w:r w:rsidRPr="00BA025F">
        <w:rPr>
          <w:sz w:val="24"/>
          <w:szCs w:val="24"/>
        </w:rPr>
        <w:t>Квадратные уравнения. Неполные квадратные уравнения. Дискриминант квадратного уравнения. Теорема Виета. Решение квадратных уравнений: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сводящиеся к линейным и квадратным.</w:t>
      </w:r>
    </w:p>
    <w:p w:rsidR="00B37F72" w:rsidRPr="00BA025F" w:rsidRDefault="00B37F72" w:rsidP="0005522C">
      <w:pPr>
        <w:tabs>
          <w:tab w:val="left" w:pos="7530"/>
        </w:tabs>
        <w:ind w:left="567"/>
        <w:jc w:val="both"/>
        <w:rPr>
          <w:sz w:val="24"/>
          <w:szCs w:val="24"/>
        </w:rPr>
      </w:pPr>
      <w:r w:rsidRPr="00BA025F">
        <w:rPr>
          <w:b/>
          <w:sz w:val="24"/>
          <w:szCs w:val="24"/>
        </w:rPr>
        <w:t xml:space="preserve">Дробно-рациональные уравнения. </w:t>
      </w:r>
      <w:r w:rsidRPr="00BA025F">
        <w:rPr>
          <w:sz w:val="24"/>
          <w:szCs w:val="24"/>
        </w:rPr>
        <w:t>Решение простейших дробно- линейных уравнений. Решение дробно- рациональных уравнений. Методы решения уравнений: равносильных преобразований, метод замены переменной.</w:t>
      </w:r>
    </w:p>
    <w:p w:rsidR="00B37F72" w:rsidRPr="00BA025F" w:rsidRDefault="00B37F72" w:rsidP="0005522C">
      <w:pPr>
        <w:tabs>
          <w:tab w:val="left" w:pos="7530"/>
        </w:tabs>
        <w:ind w:left="567"/>
        <w:jc w:val="both"/>
        <w:rPr>
          <w:sz w:val="24"/>
          <w:szCs w:val="24"/>
        </w:rPr>
      </w:pPr>
      <w:r w:rsidRPr="00BA025F">
        <w:rPr>
          <w:b/>
          <w:sz w:val="24"/>
          <w:szCs w:val="24"/>
        </w:rPr>
        <w:t>Системы уравнений.</w:t>
      </w:r>
      <w:r w:rsidRPr="00BA025F">
        <w:rPr>
          <w:sz w:val="24"/>
          <w:szCs w:val="24"/>
        </w:rPr>
        <w:t xml:space="preserve"> Уравнение с двумя переменными. Линейное уравнение с двумя переменными. Прямая как графическая интерпритация линейного уравнения с двумя переменными. </w:t>
      </w:r>
    </w:p>
    <w:p w:rsidR="00B37F72" w:rsidRPr="00BA025F" w:rsidRDefault="00B37F72" w:rsidP="0005522C">
      <w:pPr>
        <w:tabs>
          <w:tab w:val="left" w:pos="7530"/>
        </w:tabs>
        <w:ind w:left="567"/>
        <w:jc w:val="both"/>
        <w:rPr>
          <w:sz w:val="24"/>
          <w:szCs w:val="24"/>
        </w:rPr>
      </w:pPr>
      <w:r w:rsidRPr="00BA025F">
        <w:rPr>
          <w:sz w:val="24"/>
          <w:szCs w:val="24"/>
        </w:rPr>
        <w:t xml:space="preserve"> Понятие системы уравнений. Решение системы уравнений. Методы решения систем линейных уравнений с двумя переменными: графический метод, метод сложения, метод подстановки.</w:t>
      </w:r>
    </w:p>
    <w:p w:rsidR="00B37F72" w:rsidRPr="00BA025F" w:rsidRDefault="00B37F72" w:rsidP="0005522C">
      <w:pPr>
        <w:tabs>
          <w:tab w:val="left" w:pos="7530"/>
        </w:tabs>
        <w:ind w:left="567"/>
        <w:jc w:val="both"/>
        <w:rPr>
          <w:sz w:val="24"/>
          <w:szCs w:val="24"/>
        </w:rPr>
      </w:pPr>
      <w:r w:rsidRPr="00BA025F">
        <w:rPr>
          <w:b/>
          <w:sz w:val="24"/>
          <w:szCs w:val="24"/>
        </w:rPr>
        <w:t>Неравенства.</w:t>
      </w:r>
      <w:r w:rsidRPr="00BA025F">
        <w:rPr>
          <w:sz w:val="24"/>
          <w:szCs w:val="24"/>
        </w:rPr>
        <w:t xml:space="preserve"> Числовые неравенства. Свойства числовых неравенств. Проверка справедливости неравенств при заданных значениях переменных. Неравенство с переменной. Строгие и нестрогие неравенства.</w:t>
      </w:r>
    </w:p>
    <w:p w:rsidR="00B37F72" w:rsidRPr="00BA025F" w:rsidRDefault="00B37F72" w:rsidP="0005522C">
      <w:pPr>
        <w:tabs>
          <w:tab w:val="left" w:pos="7530"/>
        </w:tabs>
        <w:ind w:left="567"/>
        <w:jc w:val="both"/>
        <w:rPr>
          <w:sz w:val="24"/>
          <w:szCs w:val="24"/>
        </w:rPr>
      </w:pPr>
      <w:r w:rsidRPr="00BA025F">
        <w:rPr>
          <w:sz w:val="24"/>
          <w:szCs w:val="24"/>
        </w:rPr>
        <w:t>Решение линейных неравенств. 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решение квадратного неравенства.</w:t>
      </w:r>
    </w:p>
    <w:p w:rsidR="00B37F72" w:rsidRPr="00BA025F" w:rsidRDefault="00B37F72" w:rsidP="0005522C">
      <w:pPr>
        <w:tabs>
          <w:tab w:val="left" w:pos="7530"/>
        </w:tabs>
        <w:ind w:left="567"/>
        <w:jc w:val="both"/>
        <w:rPr>
          <w:sz w:val="24"/>
          <w:szCs w:val="24"/>
        </w:rPr>
      </w:pPr>
      <w:r w:rsidRPr="00BA025F">
        <w:rPr>
          <w:b/>
          <w:sz w:val="24"/>
          <w:szCs w:val="24"/>
        </w:rPr>
        <w:t>Системы неравенств.</w:t>
      </w:r>
      <w:r w:rsidRPr="00BA025F">
        <w:rPr>
          <w:sz w:val="24"/>
          <w:szCs w:val="24"/>
        </w:rPr>
        <w:t xml:space="preserve"> Системы неравенств с одной переменной. Решение систем неравенств с одной переменной. Решение систем неравенств с одной переменной: линейных. Изображение решения системы неравенств на числовой прямой. Запись решения системы неравенств.</w:t>
      </w:r>
    </w:p>
    <w:p w:rsidR="00B37F72" w:rsidRPr="00BA025F" w:rsidRDefault="00B37F72" w:rsidP="0005522C">
      <w:pPr>
        <w:tabs>
          <w:tab w:val="left" w:pos="7530"/>
        </w:tabs>
        <w:ind w:left="567"/>
        <w:jc w:val="both"/>
        <w:rPr>
          <w:b/>
          <w:sz w:val="24"/>
          <w:szCs w:val="24"/>
        </w:rPr>
      </w:pPr>
      <w:r w:rsidRPr="00BA025F">
        <w:rPr>
          <w:b/>
          <w:sz w:val="24"/>
          <w:szCs w:val="24"/>
        </w:rPr>
        <w:t>Функции</w:t>
      </w:r>
    </w:p>
    <w:p w:rsidR="00B37F72" w:rsidRPr="00BA025F" w:rsidRDefault="00B37F72" w:rsidP="0005522C">
      <w:pPr>
        <w:tabs>
          <w:tab w:val="left" w:pos="7530"/>
        </w:tabs>
        <w:ind w:left="567"/>
        <w:jc w:val="both"/>
        <w:rPr>
          <w:sz w:val="24"/>
          <w:szCs w:val="24"/>
        </w:rPr>
      </w:pPr>
      <w:r w:rsidRPr="00BA025F">
        <w:rPr>
          <w:b/>
          <w:sz w:val="24"/>
          <w:szCs w:val="24"/>
        </w:rPr>
        <w:t xml:space="preserve">Понятие функции. </w:t>
      </w:r>
      <w:r w:rsidRPr="00BA025F">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функций.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промежутки возрастания и убывания, наибольшее и наименьшее значение. Исследование функции по ее графику.</w:t>
      </w:r>
    </w:p>
    <w:p w:rsidR="00B37F72" w:rsidRPr="00BA025F" w:rsidRDefault="00B37F72" w:rsidP="0005522C">
      <w:pPr>
        <w:tabs>
          <w:tab w:val="left" w:pos="7530"/>
        </w:tabs>
        <w:ind w:left="567"/>
        <w:jc w:val="both"/>
        <w:rPr>
          <w:sz w:val="24"/>
          <w:szCs w:val="24"/>
        </w:rPr>
      </w:pPr>
      <w:r w:rsidRPr="00BA025F">
        <w:rPr>
          <w:b/>
          <w:sz w:val="24"/>
          <w:szCs w:val="24"/>
        </w:rPr>
        <w:t xml:space="preserve">Линейная функция. </w:t>
      </w:r>
      <w:r w:rsidRPr="00BA025F">
        <w:rPr>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данную точку и параллельно данной прямой.</w:t>
      </w:r>
    </w:p>
    <w:p w:rsidR="00B37F72" w:rsidRPr="00BA025F" w:rsidRDefault="00B37F72" w:rsidP="0005522C">
      <w:pPr>
        <w:tabs>
          <w:tab w:val="left" w:pos="7530"/>
        </w:tabs>
        <w:ind w:left="567"/>
        <w:jc w:val="both"/>
        <w:rPr>
          <w:sz w:val="24"/>
          <w:szCs w:val="24"/>
        </w:rPr>
      </w:pPr>
      <w:r w:rsidRPr="00BA025F">
        <w:rPr>
          <w:b/>
          <w:sz w:val="24"/>
          <w:szCs w:val="24"/>
        </w:rPr>
        <w:t>Квадратичная функция</w:t>
      </w:r>
      <w:r w:rsidRPr="00BA025F">
        <w:rPr>
          <w:sz w:val="24"/>
          <w:szCs w:val="24"/>
        </w:rPr>
        <w:t>. Свойства и график квадратичной функции (параболы). Построение графика квадратичной функции по точкам. Нахождение нулей квадратичной функции, множества значений, промежутков знакопостоянства.</w:t>
      </w:r>
    </w:p>
    <w:p w:rsidR="00B37F72" w:rsidRPr="00BA025F" w:rsidRDefault="00B37F72" w:rsidP="0005522C">
      <w:pPr>
        <w:tabs>
          <w:tab w:val="left" w:pos="7530"/>
        </w:tabs>
        <w:ind w:left="567"/>
        <w:jc w:val="both"/>
        <w:rPr>
          <w:sz w:val="24"/>
          <w:szCs w:val="24"/>
        </w:rPr>
      </w:pPr>
      <w:r w:rsidRPr="00BA025F">
        <w:rPr>
          <w:b/>
          <w:sz w:val="24"/>
          <w:szCs w:val="24"/>
        </w:rPr>
        <w:t>Обратная пропорциональность.</w:t>
      </w:r>
      <w:r w:rsidRPr="00BA025F">
        <w:rPr>
          <w:sz w:val="24"/>
          <w:szCs w:val="24"/>
        </w:rPr>
        <w:t xml:space="preserve"> Свойства  y=k/x. Гипербола.</w:t>
      </w:r>
    </w:p>
    <w:p w:rsidR="00B37F72" w:rsidRPr="00BA025F" w:rsidRDefault="003A5C0E" w:rsidP="0005522C">
      <w:pPr>
        <w:tabs>
          <w:tab w:val="left" w:pos="7530"/>
        </w:tabs>
        <w:ind w:left="567"/>
        <w:jc w:val="both"/>
        <w:rPr>
          <w:sz w:val="24"/>
          <w:szCs w:val="24"/>
        </w:rPr>
      </w:pPr>
      <w:r>
        <w:rPr>
          <w:b/>
          <w:noProof/>
          <w:sz w:val="24"/>
          <w:szCs w:val="24"/>
          <w:lang w:bidi="ar-SA"/>
        </w:rPr>
        <mc:AlternateContent>
          <mc:Choice Requires="wps">
            <w:drawing>
              <wp:anchor distT="0" distB="0" distL="114300" distR="114300" simplePos="0" relativeHeight="251729920" behindDoc="0" locked="0" layoutInCell="1" allowOverlap="1">
                <wp:simplePos x="0" y="0"/>
                <wp:positionH relativeFrom="column">
                  <wp:posOffset>4597400</wp:posOffset>
                </wp:positionH>
                <wp:positionV relativeFrom="paragraph">
                  <wp:posOffset>218440</wp:posOffset>
                </wp:positionV>
                <wp:extent cx="138430" cy="0"/>
                <wp:effectExtent l="0" t="0" r="0" b="0"/>
                <wp:wrapNone/>
                <wp:docPr id="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84A1F" id="AutoShape 90" o:spid="_x0000_s1026" type="#_x0000_t32" style="position:absolute;margin-left:362pt;margin-top:17.2pt;width:10.9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MCHwIAADsEAAAOAAAAZHJzL2Uyb0RvYy54bWysU82O2yAQvlfqOyDuie3E2SZWnNXKTnrZ&#10;diPt9gEIYBsVAwISJ6r67h3Ij7LtparqAx6YmW9+vpnl47GX6MCtE1qVOBunGHFFNROqLfG3t81o&#10;jpHzRDEiteIlPnGHH1cfPywHU/CJ7rRk3CIAUa4YTIk7702RJI52vCdurA1XoGy07YmHq20TZskA&#10;6L1MJmn6kAzaMmM15c7Ba31W4lXEbxpO/UvTOO6RLDHk5uNp47kLZ7JakqK1xHSCXtIg/5BFT4SC&#10;oDeomniC9lb8AdULarXTjR9T3Se6aQTlsQaoJkt/q+a1I4bHWqA5ztza5P4fLP162FokWIlzjBTp&#10;gaKnvdcxMlrE/gzGFWBWqa0NFdKjejXPmn53SOmqI6rl0frtZMA5Cx1N3rmEizMQZTd80QxsCASI&#10;zTo2tg+Q0AZ0jJycbpzwo0cUHrPpPJ8Cc/SqSkhx9TPW+c9c9ygIJXbeEtF2vtJKAfHaZjEKOTw7&#10;H7IixdUhBFV6I6SM/EuFhhIvZpNZdHBaChaUwczZdldJiw4kTFD8YomguTezeq9YBOs4YeuL7ImQ&#10;ZxmCSxXwoC5I5yKdR+THIl2s5+t5PsonD+tRntb16GlT5aOHTfZpVk/rqqqznyG1LC86wRhXIbvr&#10;uGb5343DZXHOg3Yb2FsbkvfosV+Q7PUfk47EBi7Dfrlip9lpa6+Ew4RG48s2hRW4v4N8v/OrXwAA&#10;AP//AwBQSwMEFAAGAAgAAAAhAFeS+nDfAAAACQEAAA8AAABkcnMvZG93bnJldi54bWxMj01PwzAM&#10;hu9I/IfISFwQS1c6NkrTaULiwHEf0q5Z47WFxqmadC379XjisB1tv3r9PNlytI04YedrRwqmkwgE&#10;UuFMTaWC3fbzeQHCB01GN45QwS96WOb3d5lOjRtojadNKAWXkE+1giqENpXSFxVa7SeuReLb0XVW&#10;Bx67UppOD1xuGxlH0au0uib+UOkWPyosfja9VYC+n02j1Zstd1/n4Wkfn7+HdqvU48O4egcRcAzX&#10;MFzwGR1yZjq4nowXjYJ5nLBLUPCSJCA4ME9m7HL4X8g8k7cG+R8AAAD//wMAUEsBAi0AFAAGAAgA&#10;AAAhALaDOJL+AAAA4QEAABMAAAAAAAAAAAAAAAAAAAAAAFtDb250ZW50X1R5cGVzXS54bWxQSwEC&#10;LQAUAAYACAAAACEAOP0h/9YAAACUAQAACwAAAAAAAAAAAAAAAAAvAQAAX3JlbHMvLnJlbHNQSwEC&#10;LQAUAAYACAAAACEA8k5TAh8CAAA7BAAADgAAAAAAAAAAAAAAAAAuAgAAZHJzL2Uyb0RvYy54bWxQ&#10;SwECLQAUAAYACAAAACEAV5L6cN8AAAAJAQAADwAAAAAAAAAAAAAAAAB5BAAAZHJzL2Rvd25yZXYu&#10;eG1sUEsFBgAAAAAEAAQA8wAAAIUFAAAAAA==&#10;"/>
            </w:pict>
          </mc:Fallback>
        </mc:AlternateContent>
      </w:r>
      <w:r w:rsidR="00B37F72" w:rsidRPr="00BA025F">
        <w:rPr>
          <w:b/>
          <w:sz w:val="24"/>
          <w:szCs w:val="24"/>
        </w:rPr>
        <w:t>Графики функций.</w:t>
      </w:r>
      <w:r w:rsidR="00B37F72" w:rsidRPr="00BA025F">
        <w:rPr>
          <w:sz w:val="24"/>
          <w:szCs w:val="24"/>
        </w:rPr>
        <w:t xml:space="preserve"> Преобразование графика функции  y=f(x)  для построения графиков функций вида y= af(kx+b) + c . Графики функций     y=a+k/(x+b),    y=√</w:t>
      </w:r>
      <w:r w:rsidR="00B37F72" w:rsidRPr="00BA025F">
        <w:rPr>
          <w:sz w:val="24"/>
          <w:szCs w:val="24"/>
          <w:lang w:val="en-US"/>
        </w:rPr>
        <w:t>x</w:t>
      </w:r>
      <w:r w:rsidR="00B37F72" w:rsidRPr="00BA025F">
        <w:rPr>
          <w:sz w:val="24"/>
          <w:szCs w:val="24"/>
        </w:rPr>
        <w:t xml:space="preserve">,  </w:t>
      </w:r>
      <w:r w:rsidR="00B37F72" w:rsidRPr="00BA025F">
        <w:rPr>
          <w:sz w:val="24"/>
          <w:szCs w:val="24"/>
          <w:lang w:val="en-US"/>
        </w:rPr>
        <w:t>y</w:t>
      </w:r>
      <w:r w:rsidR="00B37F72" w:rsidRPr="00BA025F">
        <w:rPr>
          <w:sz w:val="24"/>
          <w:szCs w:val="24"/>
        </w:rPr>
        <w:t>=|</w:t>
      </w:r>
      <w:r w:rsidR="00B37F72" w:rsidRPr="00BA025F">
        <w:rPr>
          <w:sz w:val="24"/>
          <w:szCs w:val="24"/>
          <w:lang w:val="en-US"/>
        </w:rPr>
        <w:t>x</w:t>
      </w:r>
      <w:r w:rsidR="00B37F72" w:rsidRPr="00BA025F">
        <w:rPr>
          <w:sz w:val="24"/>
          <w:szCs w:val="24"/>
        </w:rPr>
        <w:t>|</w:t>
      </w:r>
    </w:p>
    <w:p w:rsidR="00B37F72" w:rsidRPr="00BA025F" w:rsidRDefault="00B37F72" w:rsidP="0005522C">
      <w:pPr>
        <w:tabs>
          <w:tab w:val="left" w:pos="7530"/>
        </w:tabs>
        <w:ind w:left="567"/>
        <w:jc w:val="both"/>
        <w:rPr>
          <w:sz w:val="24"/>
          <w:szCs w:val="24"/>
        </w:rPr>
      </w:pPr>
      <w:r w:rsidRPr="00BA025F">
        <w:rPr>
          <w:b/>
          <w:sz w:val="24"/>
          <w:szCs w:val="24"/>
        </w:rPr>
        <w:t>Последовательность и прогрессии.</w:t>
      </w:r>
      <w:r w:rsidRPr="00BA025F">
        <w:rPr>
          <w:sz w:val="24"/>
          <w:szCs w:val="24"/>
        </w:rPr>
        <w:t xml:space="preserve"> Числовая последовательность. Примеры числовых последовательностей.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w:t>
      </w:r>
    </w:p>
    <w:p w:rsidR="00B37F72" w:rsidRPr="00BA025F" w:rsidRDefault="00B37F72" w:rsidP="0005522C">
      <w:pPr>
        <w:tabs>
          <w:tab w:val="left" w:pos="7530"/>
        </w:tabs>
        <w:ind w:left="567"/>
        <w:jc w:val="both"/>
        <w:rPr>
          <w:b/>
          <w:sz w:val="24"/>
          <w:szCs w:val="24"/>
        </w:rPr>
      </w:pPr>
      <w:r w:rsidRPr="00BA025F">
        <w:rPr>
          <w:b/>
          <w:sz w:val="24"/>
          <w:szCs w:val="24"/>
        </w:rPr>
        <w:t>Решение текстовых задач</w:t>
      </w:r>
    </w:p>
    <w:p w:rsidR="00B37F72" w:rsidRPr="00BA025F" w:rsidRDefault="00B37F72" w:rsidP="0005522C">
      <w:pPr>
        <w:tabs>
          <w:tab w:val="left" w:pos="7530"/>
        </w:tabs>
        <w:ind w:left="567"/>
        <w:jc w:val="both"/>
        <w:rPr>
          <w:sz w:val="24"/>
          <w:szCs w:val="24"/>
        </w:rPr>
      </w:pPr>
      <w:r w:rsidRPr="00BA025F">
        <w:rPr>
          <w:b/>
          <w:sz w:val="24"/>
          <w:szCs w:val="24"/>
        </w:rPr>
        <w:t>Задачи на все арифметические действия.</w:t>
      </w:r>
      <w:r w:rsidRPr="00BA025F">
        <w:rPr>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w:t>
      </w:r>
    </w:p>
    <w:p w:rsidR="00B37F72" w:rsidRPr="00BA025F" w:rsidRDefault="00B37F72" w:rsidP="0005522C">
      <w:pPr>
        <w:tabs>
          <w:tab w:val="left" w:pos="7530"/>
        </w:tabs>
        <w:ind w:left="567"/>
        <w:jc w:val="both"/>
        <w:rPr>
          <w:sz w:val="24"/>
          <w:szCs w:val="24"/>
        </w:rPr>
      </w:pPr>
      <w:r w:rsidRPr="00BA025F">
        <w:rPr>
          <w:b/>
          <w:sz w:val="24"/>
          <w:szCs w:val="24"/>
        </w:rPr>
        <w:t xml:space="preserve">Задачи на покупки, движение и работу. </w:t>
      </w:r>
      <w:r w:rsidRPr="00BA025F">
        <w:rPr>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w:t>
      </w:r>
    </w:p>
    <w:p w:rsidR="00B37F72" w:rsidRPr="00BA025F" w:rsidRDefault="00B37F72" w:rsidP="0005522C">
      <w:pPr>
        <w:tabs>
          <w:tab w:val="left" w:pos="7530"/>
        </w:tabs>
        <w:ind w:left="567"/>
        <w:jc w:val="both"/>
        <w:rPr>
          <w:sz w:val="24"/>
          <w:szCs w:val="24"/>
        </w:rPr>
      </w:pPr>
      <w:r w:rsidRPr="00BA025F">
        <w:rPr>
          <w:b/>
          <w:sz w:val="24"/>
          <w:szCs w:val="24"/>
        </w:rPr>
        <w:t xml:space="preserve">Задачи на части, доли, проценты. </w:t>
      </w:r>
      <w:r w:rsidRPr="00BA025F">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37F72" w:rsidRPr="00BA025F" w:rsidRDefault="00B37F72" w:rsidP="0005522C">
      <w:pPr>
        <w:tabs>
          <w:tab w:val="left" w:pos="7530"/>
        </w:tabs>
        <w:ind w:left="567"/>
        <w:jc w:val="both"/>
        <w:rPr>
          <w:sz w:val="24"/>
          <w:szCs w:val="24"/>
        </w:rPr>
      </w:pPr>
      <w:r w:rsidRPr="00BA025F">
        <w:rPr>
          <w:b/>
          <w:sz w:val="24"/>
          <w:szCs w:val="24"/>
        </w:rPr>
        <w:t>Логические задачи</w:t>
      </w:r>
      <w:r w:rsidRPr="00BA025F">
        <w:rPr>
          <w:sz w:val="24"/>
          <w:szCs w:val="24"/>
        </w:rPr>
        <w:t>. Решение логических задач.</w:t>
      </w:r>
    </w:p>
    <w:p w:rsidR="00B37F72" w:rsidRPr="00BA025F" w:rsidRDefault="00B37F72" w:rsidP="0005522C">
      <w:pPr>
        <w:tabs>
          <w:tab w:val="left" w:pos="7530"/>
        </w:tabs>
        <w:ind w:left="567"/>
        <w:jc w:val="both"/>
        <w:rPr>
          <w:sz w:val="24"/>
          <w:szCs w:val="24"/>
        </w:rPr>
      </w:pPr>
      <w:r w:rsidRPr="00BA025F">
        <w:rPr>
          <w:b/>
          <w:sz w:val="24"/>
          <w:szCs w:val="24"/>
        </w:rPr>
        <w:t>Основные методы решения текстовых задач:</w:t>
      </w:r>
      <w:r w:rsidRPr="00BA025F">
        <w:rPr>
          <w:sz w:val="24"/>
          <w:szCs w:val="24"/>
        </w:rPr>
        <w:t xml:space="preserve"> арифметический, алгебраический, перебор вариантов.</w:t>
      </w:r>
    </w:p>
    <w:p w:rsidR="00B37F72" w:rsidRPr="00BA025F" w:rsidRDefault="00B37F72" w:rsidP="0005522C">
      <w:pPr>
        <w:tabs>
          <w:tab w:val="left" w:pos="7530"/>
        </w:tabs>
        <w:ind w:left="567"/>
        <w:jc w:val="both"/>
        <w:rPr>
          <w:b/>
          <w:sz w:val="24"/>
          <w:szCs w:val="24"/>
        </w:rPr>
      </w:pPr>
      <w:r w:rsidRPr="00BA025F">
        <w:rPr>
          <w:b/>
          <w:sz w:val="24"/>
          <w:szCs w:val="24"/>
        </w:rPr>
        <w:t>Статистика и теория вероятностей</w:t>
      </w:r>
    </w:p>
    <w:p w:rsidR="00B37F72" w:rsidRPr="00BA025F" w:rsidRDefault="00B37F72" w:rsidP="0005522C">
      <w:pPr>
        <w:tabs>
          <w:tab w:val="left" w:pos="7530"/>
        </w:tabs>
        <w:ind w:left="567"/>
        <w:jc w:val="both"/>
        <w:rPr>
          <w:sz w:val="24"/>
          <w:szCs w:val="24"/>
        </w:rPr>
      </w:pPr>
      <w:r w:rsidRPr="00BA025F">
        <w:rPr>
          <w:b/>
          <w:sz w:val="24"/>
          <w:szCs w:val="24"/>
        </w:rPr>
        <w:t xml:space="preserve">Статистика. </w:t>
      </w:r>
      <w:r w:rsidRPr="00BA025F">
        <w:rPr>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p>
    <w:p w:rsidR="00B37F72" w:rsidRPr="00BA025F" w:rsidRDefault="00B37F72" w:rsidP="0005522C">
      <w:pPr>
        <w:tabs>
          <w:tab w:val="left" w:pos="7530"/>
        </w:tabs>
        <w:ind w:left="567"/>
        <w:jc w:val="both"/>
        <w:rPr>
          <w:sz w:val="24"/>
          <w:szCs w:val="24"/>
        </w:rPr>
      </w:pPr>
      <w:r w:rsidRPr="00BA025F">
        <w:rPr>
          <w:b/>
          <w:sz w:val="24"/>
          <w:szCs w:val="24"/>
        </w:rPr>
        <w:t>Случайные события.</w:t>
      </w:r>
      <w:r w:rsidRPr="00BA025F">
        <w:rPr>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rsidR="0055748F" w:rsidRPr="00BA025F" w:rsidRDefault="00B37F72" w:rsidP="00B37F72">
      <w:pPr>
        <w:pStyle w:val="ad"/>
        <w:spacing w:before="0" w:beforeAutospacing="0" w:after="0" w:afterAutospacing="0" w:line="276" w:lineRule="auto"/>
        <w:jc w:val="center"/>
        <w:rPr>
          <w:b/>
        </w:rPr>
      </w:pPr>
      <w:r w:rsidRPr="00BA025F">
        <w:rPr>
          <w:b/>
        </w:rPr>
        <w:t xml:space="preserve">ТЕМАТИЧЕСКОЕ  ПЛАНИРОВАНИЕ </w:t>
      </w:r>
    </w:p>
    <w:p w:rsidR="0055748F" w:rsidRPr="00BA025F" w:rsidRDefault="00B37F72" w:rsidP="00B37F72">
      <w:pPr>
        <w:pStyle w:val="ad"/>
        <w:spacing w:before="0" w:beforeAutospacing="0" w:after="0" w:afterAutospacing="0" w:line="276" w:lineRule="auto"/>
        <w:jc w:val="center"/>
        <w:rPr>
          <w:b/>
        </w:rPr>
      </w:pPr>
      <w:r w:rsidRPr="00BA025F">
        <w:rPr>
          <w:b/>
        </w:rPr>
        <w:t xml:space="preserve">АЛГЕБРА </w:t>
      </w:r>
      <w:r w:rsidR="0055748F" w:rsidRPr="00BA025F">
        <w:rPr>
          <w:b/>
        </w:rPr>
        <w:t>(3 ч/неделю)</w:t>
      </w:r>
    </w:p>
    <w:p w:rsidR="00B37F72" w:rsidRPr="00BA025F" w:rsidRDefault="00B37F72" w:rsidP="00B37F72">
      <w:pPr>
        <w:pStyle w:val="ad"/>
        <w:spacing w:before="0" w:beforeAutospacing="0" w:after="0" w:afterAutospacing="0" w:line="276" w:lineRule="auto"/>
        <w:jc w:val="center"/>
        <w:rPr>
          <w:b/>
        </w:rPr>
      </w:pPr>
      <w:r w:rsidRPr="00BA025F">
        <w:rPr>
          <w:b/>
        </w:rPr>
        <w:t>7 КЛАСС</w:t>
      </w:r>
    </w:p>
    <w:p w:rsidR="00B37F72" w:rsidRPr="00BA025F" w:rsidRDefault="00B37F72" w:rsidP="00B37F72">
      <w:pPr>
        <w:pStyle w:val="ad"/>
        <w:spacing w:before="0" w:beforeAutospacing="0" w:after="0" w:afterAutospacing="0" w:line="276" w:lineRule="auto"/>
        <w:jc w:val="center"/>
        <w:rPr>
          <w:b/>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6017"/>
        <w:gridCol w:w="1839"/>
      </w:tblGrid>
      <w:tr w:rsidR="00B37F72" w:rsidRPr="00BA025F" w:rsidTr="009F2402">
        <w:tc>
          <w:tcPr>
            <w:tcW w:w="851" w:type="dxa"/>
          </w:tcPr>
          <w:p w:rsidR="00B37F72" w:rsidRPr="00BA025F" w:rsidRDefault="00B37F72" w:rsidP="00E66A4E">
            <w:pPr>
              <w:pStyle w:val="ad"/>
              <w:spacing w:before="0" w:beforeAutospacing="0" w:after="0" w:afterAutospacing="0" w:line="276" w:lineRule="auto"/>
              <w:jc w:val="center"/>
              <w:rPr>
                <w:b/>
              </w:rPr>
            </w:pPr>
            <w:r w:rsidRPr="00BA025F">
              <w:rPr>
                <w:b/>
              </w:rPr>
              <w:t>№ п\п</w:t>
            </w:r>
          </w:p>
        </w:tc>
        <w:tc>
          <w:tcPr>
            <w:tcW w:w="6662" w:type="dxa"/>
          </w:tcPr>
          <w:p w:rsidR="00B37F72" w:rsidRPr="00BA025F" w:rsidRDefault="00B37F72" w:rsidP="00E66A4E">
            <w:pPr>
              <w:pStyle w:val="ad"/>
              <w:spacing w:before="0" w:beforeAutospacing="0" w:after="0" w:afterAutospacing="0" w:line="276" w:lineRule="auto"/>
              <w:jc w:val="center"/>
              <w:rPr>
                <w:b/>
              </w:rPr>
            </w:pPr>
            <w:r w:rsidRPr="00BA025F">
              <w:rPr>
                <w:b/>
              </w:rPr>
              <w:t>Название раздела</w:t>
            </w:r>
          </w:p>
        </w:tc>
        <w:tc>
          <w:tcPr>
            <w:tcW w:w="1985" w:type="dxa"/>
          </w:tcPr>
          <w:p w:rsidR="00B37F72" w:rsidRPr="00BA025F" w:rsidRDefault="00B37F72" w:rsidP="00E66A4E">
            <w:pPr>
              <w:pStyle w:val="ad"/>
              <w:spacing w:before="0" w:beforeAutospacing="0" w:after="0" w:afterAutospacing="0" w:line="276" w:lineRule="auto"/>
              <w:jc w:val="center"/>
              <w:rPr>
                <w:b/>
              </w:rPr>
            </w:pPr>
            <w:r w:rsidRPr="00BA025F">
              <w:rPr>
                <w:b/>
              </w:rPr>
              <w:t>Количество часов</w:t>
            </w:r>
          </w:p>
        </w:tc>
      </w:tr>
      <w:tr w:rsidR="00B37F72" w:rsidRPr="00BA025F" w:rsidTr="009F2402">
        <w:tc>
          <w:tcPr>
            <w:tcW w:w="851" w:type="dxa"/>
          </w:tcPr>
          <w:p w:rsidR="00B37F72" w:rsidRPr="00BA025F" w:rsidRDefault="00B37F72" w:rsidP="00E66A4E">
            <w:pPr>
              <w:pStyle w:val="ad"/>
              <w:spacing w:before="0" w:beforeAutospacing="0" w:after="0" w:afterAutospacing="0" w:line="276" w:lineRule="auto"/>
              <w:jc w:val="center"/>
            </w:pPr>
            <w:r w:rsidRPr="00BA025F">
              <w:t>1</w:t>
            </w:r>
          </w:p>
        </w:tc>
        <w:tc>
          <w:tcPr>
            <w:tcW w:w="6662" w:type="dxa"/>
          </w:tcPr>
          <w:p w:rsidR="00B37F72" w:rsidRPr="00BA025F" w:rsidRDefault="00B37F72" w:rsidP="009F2402">
            <w:pPr>
              <w:pStyle w:val="ad"/>
              <w:spacing w:before="0" w:beforeAutospacing="0" w:after="0" w:afterAutospacing="0" w:line="276" w:lineRule="auto"/>
              <w:jc w:val="both"/>
            </w:pPr>
            <w:r w:rsidRPr="00BA025F">
              <w:t>Выражения, тождества, уравнения</w:t>
            </w:r>
          </w:p>
        </w:tc>
        <w:tc>
          <w:tcPr>
            <w:tcW w:w="1985" w:type="dxa"/>
          </w:tcPr>
          <w:p w:rsidR="00B37F72" w:rsidRPr="00BA025F" w:rsidRDefault="00B37F72" w:rsidP="00E66A4E">
            <w:pPr>
              <w:pStyle w:val="ad"/>
              <w:spacing w:before="0" w:beforeAutospacing="0" w:after="0" w:afterAutospacing="0" w:line="276" w:lineRule="auto"/>
              <w:jc w:val="center"/>
            </w:pPr>
            <w:r w:rsidRPr="00BA025F">
              <w:t>23</w:t>
            </w:r>
          </w:p>
        </w:tc>
      </w:tr>
      <w:tr w:rsidR="00B37F72" w:rsidRPr="00BA025F" w:rsidTr="009F2402">
        <w:tc>
          <w:tcPr>
            <w:tcW w:w="851" w:type="dxa"/>
          </w:tcPr>
          <w:p w:rsidR="00B37F72" w:rsidRPr="00BA025F" w:rsidRDefault="00B37F72" w:rsidP="00E66A4E">
            <w:pPr>
              <w:pStyle w:val="ad"/>
              <w:spacing w:before="0" w:beforeAutospacing="0" w:after="0" w:afterAutospacing="0" w:line="276" w:lineRule="auto"/>
              <w:jc w:val="center"/>
            </w:pPr>
            <w:r w:rsidRPr="00BA025F">
              <w:t>2</w:t>
            </w:r>
          </w:p>
        </w:tc>
        <w:tc>
          <w:tcPr>
            <w:tcW w:w="6662" w:type="dxa"/>
          </w:tcPr>
          <w:p w:rsidR="00B37F72" w:rsidRPr="00BA025F" w:rsidRDefault="00B37F72" w:rsidP="009F2402">
            <w:pPr>
              <w:pStyle w:val="ad"/>
              <w:spacing w:before="0" w:beforeAutospacing="0" w:after="0" w:afterAutospacing="0" w:line="276" w:lineRule="auto"/>
            </w:pPr>
            <w:r w:rsidRPr="00BA025F">
              <w:t>Функции</w:t>
            </w:r>
          </w:p>
        </w:tc>
        <w:tc>
          <w:tcPr>
            <w:tcW w:w="1985" w:type="dxa"/>
          </w:tcPr>
          <w:p w:rsidR="00B37F72" w:rsidRPr="00BA025F" w:rsidRDefault="00B37F72" w:rsidP="00E66A4E">
            <w:pPr>
              <w:pStyle w:val="ad"/>
              <w:spacing w:before="0" w:beforeAutospacing="0" w:after="0" w:afterAutospacing="0" w:line="276" w:lineRule="auto"/>
              <w:jc w:val="center"/>
            </w:pPr>
            <w:r w:rsidRPr="00BA025F">
              <w:t>11</w:t>
            </w:r>
          </w:p>
        </w:tc>
      </w:tr>
      <w:tr w:rsidR="00B37F72" w:rsidRPr="00BA025F" w:rsidTr="009F2402">
        <w:tc>
          <w:tcPr>
            <w:tcW w:w="851" w:type="dxa"/>
          </w:tcPr>
          <w:p w:rsidR="00B37F72" w:rsidRPr="00BA025F" w:rsidRDefault="00B37F72" w:rsidP="00E66A4E">
            <w:pPr>
              <w:pStyle w:val="ad"/>
              <w:spacing w:before="0" w:beforeAutospacing="0" w:after="0" w:afterAutospacing="0" w:line="276" w:lineRule="auto"/>
              <w:jc w:val="center"/>
            </w:pPr>
            <w:r w:rsidRPr="00BA025F">
              <w:t>3</w:t>
            </w:r>
          </w:p>
        </w:tc>
        <w:tc>
          <w:tcPr>
            <w:tcW w:w="6662" w:type="dxa"/>
          </w:tcPr>
          <w:p w:rsidR="00B37F72" w:rsidRPr="00BA025F" w:rsidRDefault="00B37F72" w:rsidP="009F2402">
            <w:pPr>
              <w:pStyle w:val="ad"/>
              <w:spacing w:before="0" w:beforeAutospacing="0" w:after="0" w:afterAutospacing="0" w:line="276" w:lineRule="auto"/>
            </w:pPr>
            <w:r w:rsidRPr="00BA025F">
              <w:t xml:space="preserve">Степень с натуральным показателем </w:t>
            </w:r>
          </w:p>
        </w:tc>
        <w:tc>
          <w:tcPr>
            <w:tcW w:w="1985" w:type="dxa"/>
          </w:tcPr>
          <w:p w:rsidR="00B37F72" w:rsidRPr="00BA025F" w:rsidRDefault="00B37F72" w:rsidP="00E66A4E">
            <w:pPr>
              <w:pStyle w:val="ad"/>
              <w:spacing w:before="0" w:beforeAutospacing="0" w:after="0" w:afterAutospacing="0" w:line="276" w:lineRule="auto"/>
              <w:jc w:val="center"/>
            </w:pPr>
            <w:r w:rsidRPr="00BA025F">
              <w:t>11</w:t>
            </w:r>
          </w:p>
        </w:tc>
      </w:tr>
      <w:tr w:rsidR="00B37F72" w:rsidRPr="00BA025F" w:rsidTr="009F2402">
        <w:tc>
          <w:tcPr>
            <w:tcW w:w="851" w:type="dxa"/>
          </w:tcPr>
          <w:p w:rsidR="00B37F72" w:rsidRPr="00BA025F" w:rsidRDefault="00B37F72" w:rsidP="00E66A4E">
            <w:pPr>
              <w:pStyle w:val="ad"/>
              <w:spacing w:before="0" w:beforeAutospacing="0" w:after="0" w:afterAutospacing="0" w:line="276" w:lineRule="auto"/>
              <w:jc w:val="center"/>
            </w:pPr>
            <w:r w:rsidRPr="00BA025F">
              <w:t>4</w:t>
            </w:r>
          </w:p>
        </w:tc>
        <w:tc>
          <w:tcPr>
            <w:tcW w:w="6662" w:type="dxa"/>
          </w:tcPr>
          <w:p w:rsidR="00B37F72" w:rsidRPr="00BA025F" w:rsidRDefault="00B37F72" w:rsidP="009F2402">
            <w:pPr>
              <w:pStyle w:val="ad"/>
              <w:spacing w:before="0" w:beforeAutospacing="0" w:after="0" w:afterAutospacing="0" w:line="276" w:lineRule="auto"/>
            </w:pPr>
            <w:r w:rsidRPr="00BA025F">
              <w:t xml:space="preserve">Многочлены </w:t>
            </w:r>
          </w:p>
        </w:tc>
        <w:tc>
          <w:tcPr>
            <w:tcW w:w="1985" w:type="dxa"/>
          </w:tcPr>
          <w:p w:rsidR="00B37F72" w:rsidRPr="00BA025F" w:rsidRDefault="00B37F72" w:rsidP="00E66A4E">
            <w:pPr>
              <w:pStyle w:val="ad"/>
              <w:spacing w:before="0" w:beforeAutospacing="0" w:after="0" w:afterAutospacing="0" w:line="276" w:lineRule="auto"/>
              <w:jc w:val="center"/>
            </w:pPr>
            <w:r w:rsidRPr="00BA025F">
              <w:t>18</w:t>
            </w:r>
          </w:p>
        </w:tc>
      </w:tr>
      <w:tr w:rsidR="00B37F72" w:rsidRPr="00BA025F" w:rsidTr="009F2402">
        <w:tc>
          <w:tcPr>
            <w:tcW w:w="851" w:type="dxa"/>
          </w:tcPr>
          <w:p w:rsidR="00B37F72" w:rsidRPr="00BA025F" w:rsidRDefault="00B37F72" w:rsidP="00E66A4E">
            <w:pPr>
              <w:pStyle w:val="ad"/>
              <w:spacing w:before="0" w:beforeAutospacing="0" w:after="0" w:afterAutospacing="0" w:line="276" w:lineRule="auto"/>
              <w:jc w:val="center"/>
            </w:pPr>
            <w:r w:rsidRPr="00BA025F">
              <w:t>5</w:t>
            </w:r>
          </w:p>
        </w:tc>
        <w:tc>
          <w:tcPr>
            <w:tcW w:w="6662" w:type="dxa"/>
          </w:tcPr>
          <w:p w:rsidR="00B37F72" w:rsidRPr="00BA025F" w:rsidRDefault="00B37F72" w:rsidP="009F2402">
            <w:pPr>
              <w:pStyle w:val="ad"/>
              <w:spacing w:before="0" w:beforeAutospacing="0" w:after="0" w:afterAutospacing="0" w:line="276" w:lineRule="auto"/>
            </w:pPr>
            <w:r w:rsidRPr="00BA025F">
              <w:t>Формулы сокращенного умножения</w:t>
            </w:r>
          </w:p>
        </w:tc>
        <w:tc>
          <w:tcPr>
            <w:tcW w:w="1985" w:type="dxa"/>
          </w:tcPr>
          <w:p w:rsidR="00B37F72" w:rsidRPr="00BA025F" w:rsidRDefault="00B37F72" w:rsidP="00E66A4E">
            <w:pPr>
              <w:pStyle w:val="ad"/>
              <w:spacing w:before="0" w:beforeAutospacing="0" w:after="0" w:afterAutospacing="0" w:line="276" w:lineRule="auto"/>
              <w:jc w:val="center"/>
            </w:pPr>
            <w:r w:rsidRPr="00BA025F">
              <w:t>18</w:t>
            </w:r>
          </w:p>
        </w:tc>
      </w:tr>
      <w:tr w:rsidR="00B37F72" w:rsidRPr="00BA025F" w:rsidTr="009F2402">
        <w:tc>
          <w:tcPr>
            <w:tcW w:w="851" w:type="dxa"/>
          </w:tcPr>
          <w:p w:rsidR="00B37F72" w:rsidRPr="00BA025F" w:rsidRDefault="00B37F72" w:rsidP="00E66A4E">
            <w:pPr>
              <w:pStyle w:val="ad"/>
              <w:spacing w:before="0" w:beforeAutospacing="0" w:after="0" w:afterAutospacing="0" w:line="276" w:lineRule="auto"/>
              <w:jc w:val="center"/>
            </w:pPr>
            <w:r w:rsidRPr="00BA025F">
              <w:t>6</w:t>
            </w:r>
          </w:p>
        </w:tc>
        <w:tc>
          <w:tcPr>
            <w:tcW w:w="6662" w:type="dxa"/>
          </w:tcPr>
          <w:p w:rsidR="00B37F72" w:rsidRPr="00BA025F" w:rsidRDefault="00B37F72" w:rsidP="009F2402">
            <w:pPr>
              <w:pStyle w:val="ad"/>
              <w:spacing w:before="0" w:beforeAutospacing="0" w:after="0" w:afterAutospacing="0" w:line="276" w:lineRule="auto"/>
            </w:pPr>
            <w:r w:rsidRPr="00BA025F">
              <w:t xml:space="preserve">Система линейных уравнений </w:t>
            </w:r>
          </w:p>
        </w:tc>
        <w:tc>
          <w:tcPr>
            <w:tcW w:w="1985" w:type="dxa"/>
          </w:tcPr>
          <w:p w:rsidR="00B37F72" w:rsidRPr="00BA025F" w:rsidRDefault="00B37F72" w:rsidP="00E66A4E">
            <w:pPr>
              <w:pStyle w:val="ad"/>
              <w:spacing w:before="0" w:beforeAutospacing="0" w:after="0" w:afterAutospacing="0" w:line="276" w:lineRule="auto"/>
              <w:jc w:val="center"/>
            </w:pPr>
            <w:r w:rsidRPr="00BA025F">
              <w:t>15</w:t>
            </w:r>
          </w:p>
        </w:tc>
      </w:tr>
      <w:tr w:rsidR="00B37F72" w:rsidRPr="00BA025F" w:rsidTr="009F2402">
        <w:tc>
          <w:tcPr>
            <w:tcW w:w="851" w:type="dxa"/>
          </w:tcPr>
          <w:p w:rsidR="00B37F72" w:rsidRPr="00BA025F" w:rsidRDefault="00B37F72" w:rsidP="00E66A4E">
            <w:pPr>
              <w:pStyle w:val="ad"/>
              <w:spacing w:before="0" w:beforeAutospacing="0" w:after="0" w:afterAutospacing="0" w:line="276" w:lineRule="auto"/>
              <w:jc w:val="center"/>
            </w:pPr>
            <w:r w:rsidRPr="00BA025F">
              <w:t>7</w:t>
            </w:r>
          </w:p>
        </w:tc>
        <w:tc>
          <w:tcPr>
            <w:tcW w:w="6662" w:type="dxa"/>
          </w:tcPr>
          <w:p w:rsidR="00B37F72" w:rsidRPr="00BA025F" w:rsidRDefault="00B37F72" w:rsidP="009F2402">
            <w:pPr>
              <w:pStyle w:val="ad"/>
              <w:spacing w:before="0" w:beforeAutospacing="0" w:after="0" w:afterAutospacing="0" w:line="276" w:lineRule="auto"/>
            </w:pPr>
            <w:r w:rsidRPr="00BA025F">
              <w:t xml:space="preserve">Повторение </w:t>
            </w:r>
          </w:p>
        </w:tc>
        <w:tc>
          <w:tcPr>
            <w:tcW w:w="1985" w:type="dxa"/>
          </w:tcPr>
          <w:p w:rsidR="00B37F72" w:rsidRPr="00BA025F" w:rsidRDefault="00B37F72" w:rsidP="00E66A4E">
            <w:pPr>
              <w:pStyle w:val="ad"/>
              <w:spacing w:before="0" w:beforeAutospacing="0" w:after="0" w:afterAutospacing="0" w:line="276" w:lineRule="auto"/>
              <w:jc w:val="center"/>
            </w:pPr>
            <w:r w:rsidRPr="00BA025F">
              <w:t>9</w:t>
            </w:r>
          </w:p>
        </w:tc>
      </w:tr>
    </w:tbl>
    <w:p w:rsidR="00640C51" w:rsidRPr="00BA025F" w:rsidRDefault="00640C51" w:rsidP="00E72A9E">
      <w:pPr>
        <w:pStyle w:val="ad"/>
        <w:spacing w:before="0" w:beforeAutospacing="0" w:after="0" w:afterAutospacing="0" w:line="276" w:lineRule="auto"/>
        <w:rPr>
          <w:b/>
        </w:rPr>
      </w:pPr>
    </w:p>
    <w:p w:rsidR="00640C51" w:rsidRPr="00BA025F" w:rsidRDefault="00640C51" w:rsidP="00B37F72">
      <w:pPr>
        <w:pStyle w:val="ad"/>
        <w:spacing w:before="0" w:beforeAutospacing="0" w:after="0" w:afterAutospacing="0" w:line="276" w:lineRule="auto"/>
        <w:jc w:val="center"/>
        <w:rPr>
          <w:b/>
        </w:rPr>
      </w:pPr>
    </w:p>
    <w:p w:rsidR="0055748F" w:rsidRPr="00BA025F" w:rsidRDefault="00B37F72" w:rsidP="00B37F72">
      <w:pPr>
        <w:pStyle w:val="ad"/>
        <w:spacing w:before="0" w:beforeAutospacing="0" w:after="0" w:afterAutospacing="0" w:line="276" w:lineRule="auto"/>
        <w:jc w:val="center"/>
        <w:rPr>
          <w:b/>
        </w:rPr>
      </w:pPr>
      <w:r w:rsidRPr="00BA025F">
        <w:rPr>
          <w:b/>
        </w:rPr>
        <w:t xml:space="preserve">  АЛГЕБРА </w:t>
      </w:r>
      <w:r w:rsidR="0055748F" w:rsidRPr="00BA025F">
        <w:rPr>
          <w:b/>
        </w:rPr>
        <w:t>(</w:t>
      </w:r>
      <w:r w:rsidR="002A7B21" w:rsidRPr="00BA025F">
        <w:rPr>
          <w:b/>
        </w:rPr>
        <w:t>3 ч/</w:t>
      </w:r>
      <w:r w:rsidR="0055748F" w:rsidRPr="00BA025F">
        <w:rPr>
          <w:b/>
        </w:rPr>
        <w:t>неделю)</w:t>
      </w:r>
    </w:p>
    <w:p w:rsidR="00B37F72" w:rsidRPr="00BA025F" w:rsidRDefault="00B37F72" w:rsidP="00B37F72">
      <w:pPr>
        <w:pStyle w:val="ad"/>
        <w:spacing w:before="0" w:beforeAutospacing="0" w:after="0" w:afterAutospacing="0" w:line="276" w:lineRule="auto"/>
        <w:jc w:val="center"/>
        <w:rPr>
          <w:b/>
        </w:rPr>
      </w:pPr>
      <w:r w:rsidRPr="00BA025F">
        <w:rPr>
          <w:b/>
        </w:rPr>
        <w:t>8 КЛАСС</w:t>
      </w:r>
    </w:p>
    <w:p w:rsidR="00B37F72" w:rsidRPr="00BA025F" w:rsidRDefault="00B37F72" w:rsidP="00B37F72">
      <w:pPr>
        <w:pStyle w:val="ad"/>
        <w:spacing w:before="0" w:beforeAutospacing="0" w:after="0" w:afterAutospacing="0" w:line="276" w:lineRule="auto"/>
        <w:jc w:val="center"/>
        <w:rPr>
          <w:b/>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6179"/>
        <w:gridCol w:w="1570"/>
      </w:tblGrid>
      <w:tr w:rsidR="00B37F72" w:rsidRPr="00BA025F" w:rsidTr="0055748F">
        <w:tc>
          <w:tcPr>
            <w:tcW w:w="981" w:type="dxa"/>
          </w:tcPr>
          <w:p w:rsidR="00B37F72" w:rsidRPr="00BA025F" w:rsidRDefault="00B37F72" w:rsidP="00E66A4E">
            <w:pPr>
              <w:pStyle w:val="ad"/>
              <w:spacing w:before="0" w:beforeAutospacing="0" w:after="0" w:afterAutospacing="0" w:line="276" w:lineRule="auto"/>
              <w:jc w:val="center"/>
              <w:rPr>
                <w:b/>
              </w:rPr>
            </w:pPr>
            <w:r w:rsidRPr="00BA025F">
              <w:rPr>
                <w:b/>
              </w:rPr>
              <w:t>№ п\п</w:t>
            </w:r>
          </w:p>
        </w:tc>
        <w:tc>
          <w:tcPr>
            <w:tcW w:w="6985" w:type="dxa"/>
          </w:tcPr>
          <w:p w:rsidR="00B37F72" w:rsidRPr="00BA025F" w:rsidRDefault="00B37F72" w:rsidP="00E66A4E">
            <w:pPr>
              <w:pStyle w:val="ad"/>
              <w:spacing w:before="0" w:beforeAutospacing="0" w:after="0" w:afterAutospacing="0" w:line="276" w:lineRule="auto"/>
              <w:jc w:val="center"/>
              <w:rPr>
                <w:b/>
              </w:rPr>
            </w:pPr>
            <w:r w:rsidRPr="00BA025F">
              <w:rPr>
                <w:b/>
              </w:rPr>
              <w:t>Название раздела</w:t>
            </w:r>
          </w:p>
        </w:tc>
        <w:tc>
          <w:tcPr>
            <w:tcW w:w="1706" w:type="dxa"/>
          </w:tcPr>
          <w:p w:rsidR="00B37F72" w:rsidRPr="00BA025F" w:rsidRDefault="00B37F72" w:rsidP="00E66A4E">
            <w:pPr>
              <w:pStyle w:val="ad"/>
              <w:spacing w:before="0" w:beforeAutospacing="0" w:after="0" w:afterAutospacing="0" w:line="276" w:lineRule="auto"/>
              <w:jc w:val="center"/>
              <w:rPr>
                <w:b/>
              </w:rPr>
            </w:pPr>
            <w:r w:rsidRPr="00BA025F">
              <w:rPr>
                <w:b/>
              </w:rPr>
              <w:t>Количество часов</w:t>
            </w:r>
          </w:p>
        </w:tc>
      </w:tr>
      <w:tr w:rsidR="00B37F72" w:rsidRPr="00BA025F" w:rsidTr="0055748F">
        <w:tc>
          <w:tcPr>
            <w:tcW w:w="981" w:type="dxa"/>
          </w:tcPr>
          <w:p w:rsidR="00B37F72" w:rsidRPr="00BA025F" w:rsidRDefault="00B37F72" w:rsidP="00E66A4E">
            <w:pPr>
              <w:pStyle w:val="ad"/>
              <w:spacing w:before="0" w:beforeAutospacing="0" w:after="0" w:afterAutospacing="0" w:line="276" w:lineRule="auto"/>
              <w:jc w:val="center"/>
            </w:pPr>
            <w:r w:rsidRPr="00BA025F">
              <w:t>1</w:t>
            </w:r>
          </w:p>
        </w:tc>
        <w:tc>
          <w:tcPr>
            <w:tcW w:w="6985" w:type="dxa"/>
          </w:tcPr>
          <w:p w:rsidR="00B37F72" w:rsidRPr="00BA025F" w:rsidRDefault="00B37F72" w:rsidP="0055748F">
            <w:pPr>
              <w:pStyle w:val="ad"/>
              <w:spacing w:before="0" w:beforeAutospacing="0" w:after="0" w:afterAutospacing="0" w:line="276" w:lineRule="auto"/>
              <w:jc w:val="both"/>
            </w:pPr>
            <w:r w:rsidRPr="00BA025F">
              <w:t>Рациональные дроби</w:t>
            </w:r>
          </w:p>
        </w:tc>
        <w:tc>
          <w:tcPr>
            <w:tcW w:w="1706" w:type="dxa"/>
          </w:tcPr>
          <w:p w:rsidR="00B37F72" w:rsidRPr="00BA025F" w:rsidRDefault="00B37F72" w:rsidP="00E66A4E">
            <w:pPr>
              <w:pStyle w:val="ad"/>
              <w:spacing w:before="0" w:beforeAutospacing="0" w:after="0" w:afterAutospacing="0" w:line="276" w:lineRule="auto"/>
              <w:jc w:val="center"/>
            </w:pPr>
            <w:r w:rsidRPr="00BA025F">
              <w:t>23</w:t>
            </w:r>
          </w:p>
        </w:tc>
      </w:tr>
      <w:tr w:rsidR="00B37F72" w:rsidRPr="00BA025F" w:rsidTr="0055748F">
        <w:tc>
          <w:tcPr>
            <w:tcW w:w="981" w:type="dxa"/>
          </w:tcPr>
          <w:p w:rsidR="00B37F72" w:rsidRPr="00BA025F" w:rsidRDefault="00B37F72" w:rsidP="00E66A4E">
            <w:pPr>
              <w:pStyle w:val="ad"/>
              <w:spacing w:before="0" w:beforeAutospacing="0" w:after="0" w:afterAutospacing="0" w:line="276" w:lineRule="auto"/>
              <w:jc w:val="center"/>
            </w:pPr>
            <w:r w:rsidRPr="00BA025F">
              <w:t>2</w:t>
            </w:r>
          </w:p>
        </w:tc>
        <w:tc>
          <w:tcPr>
            <w:tcW w:w="6985" w:type="dxa"/>
          </w:tcPr>
          <w:p w:rsidR="00B37F72" w:rsidRPr="00BA025F" w:rsidRDefault="00B37F72" w:rsidP="0055748F">
            <w:pPr>
              <w:pStyle w:val="ad"/>
              <w:spacing w:before="0" w:beforeAutospacing="0" w:after="0" w:afterAutospacing="0" w:line="276" w:lineRule="auto"/>
              <w:jc w:val="both"/>
            </w:pPr>
            <w:r w:rsidRPr="00BA025F">
              <w:t>Квадратные корни</w:t>
            </w:r>
          </w:p>
        </w:tc>
        <w:tc>
          <w:tcPr>
            <w:tcW w:w="1706" w:type="dxa"/>
          </w:tcPr>
          <w:p w:rsidR="00B37F72" w:rsidRPr="00BA025F" w:rsidRDefault="00B37F72" w:rsidP="00E66A4E">
            <w:pPr>
              <w:pStyle w:val="ad"/>
              <w:spacing w:before="0" w:beforeAutospacing="0" w:after="0" w:afterAutospacing="0" w:line="276" w:lineRule="auto"/>
              <w:jc w:val="center"/>
            </w:pPr>
            <w:r w:rsidRPr="00BA025F">
              <w:t>19</w:t>
            </w:r>
          </w:p>
        </w:tc>
      </w:tr>
      <w:tr w:rsidR="00B37F72" w:rsidRPr="00BA025F" w:rsidTr="0055748F">
        <w:tc>
          <w:tcPr>
            <w:tcW w:w="981" w:type="dxa"/>
          </w:tcPr>
          <w:p w:rsidR="00B37F72" w:rsidRPr="00BA025F" w:rsidRDefault="00B37F72" w:rsidP="00E66A4E">
            <w:pPr>
              <w:pStyle w:val="ad"/>
              <w:spacing w:before="0" w:beforeAutospacing="0" w:after="0" w:afterAutospacing="0" w:line="276" w:lineRule="auto"/>
              <w:jc w:val="center"/>
            </w:pPr>
            <w:r w:rsidRPr="00BA025F">
              <w:t>3</w:t>
            </w:r>
          </w:p>
        </w:tc>
        <w:tc>
          <w:tcPr>
            <w:tcW w:w="6985" w:type="dxa"/>
          </w:tcPr>
          <w:p w:rsidR="00B37F72" w:rsidRPr="00BA025F" w:rsidRDefault="00B37F72" w:rsidP="0055748F">
            <w:pPr>
              <w:pStyle w:val="ad"/>
              <w:spacing w:before="0" w:beforeAutospacing="0" w:after="0" w:afterAutospacing="0" w:line="276" w:lineRule="auto"/>
              <w:jc w:val="both"/>
            </w:pPr>
            <w:r w:rsidRPr="00BA025F">
              <w:t>Квадратные уравнения</w:t>
            </w:r>
          </w:p>
        </w:tc>
        <w:tc>
          <w:tcPr>
            <w:tcW w:w="1706" w:type="dxa"/>
          </w:tcPr>
          <w:p w:rsidR="00B37F72" w:rsidRPr="00BA025F" w:rsidRDefault="00B37F72" w:rsidP="00E66A4E">
            <w:pPr>
              <w:pStyle w:val="ad"/>
              <w:spacing w:before="0" w:beforeAutospacing="0" w:after="0" w:afterAutospacing="0" w:line="276" w:lineRule="auto"/>
              <w:jc w:val="center"/>
            </w:pPr>
            <w:r w:rsidRPr="00BA025F">
              <w:t>21</w:t>
            </w:r>
          </w:p>
        </w:tc>
      </w:tr>
      <w:tr w:rsidR="00B37F72" w:rsidRPr="00BA025F" w:rsidTr="0055748F">
        <w:tc>
          <w:tcPr>
            <w:tcW w:w="981" w:type="dxa"/>
          </w:tcPr>
          <w:p w:rsidR="00B37F72" w:rsidRPr="00BA025F" w:rsidRDefault="00B37F72" w:rsidP="00E66A4E">
            <w:pPr>
              <w:pStyle w:val="ad"/>
              <w:spacing w:before="0" w:beforeAutospacing="0" w:after="0" w:afterAutospacing="0" w:line="276" w:lineRule="auto"/>
              <w:jc w:val="center"/>
            </w:pPr>
            <w:r w:rsidRPr="00BA025F">
              <w:t>4</w:t>
            </w:r>
          </w:p>
        </w:tc>
        <w:tc>
          <w:tcPr>
            <w:tcW w:w="6985" w:type="dxa"/>
          </w:tcPr>
          <w:p w:rsidR="00B37F72" w:rsidRPr="00BA025F" w:rsidRDefault="00B37F72" w:rsidP="0055748F">
            <w:pPr>
              <w:pStyle w:val="ad"/>
              <w:spacing w:before="0" w:beforeAutospacing="0" w:after="0" w:afterAutospacing="0" w:line="276" w:lineRule="auto"/>
              <w:jc w:val="both"/>
            </w:pPr>
            <w:r w:rsidRPr="00BA025F">
              <w:t>Неравенства</w:t>
            </w:r>
          </w:p>
        </w:tc>
        <w:tc>
          <w:tcPr>
            <w:tcW w:w="1706" w:type="dxa"/>
          </w:tcPr>
          <w:p w:rsidR="00B37F72" w:rsidRPr="00BA025F" w:rsidRDefault="00B37F72" w:rsidP="00E66A4E">
            <w:pPr>
              <w:pStyle w:val="ad"/>
              <w:spacing w:before="0" w:beforeAutospacing="0" w:after="0" w:afterAutospacing="0" w:line="276" w:lineRule="auto"/>
              <w:jc w:val="center"/>
            </w:pPr>
            <w:r w:rsidRPr="00BA025F">
              <w:t>20</w:t>
            </w:r>
          </w:p>
        </w:tc>
      </w:tr>
      <w:tr w:rsidR="00B37F72" w:rsidRPr="00BA025F" w:rsidTr="0055748F">
        <w:tc>
          <w:tcPr>
            <w:tcW w:w="981" w:type="dxa"/>
          </w:tcPr>
          <w:p w:rsidR="00B37F72" w:rsidRPr="00BA025F" w:rsidRDefault="00B37F72" w:rsidP="00E66A4E">
            <w:pPr>
              <w:pStyle w:val="ad"/>
              <w:spacing w:before="0" w:beforeAutospacing="0" w:after="0" w:afterAutospacing="0" w:line="276" w:lineRule="auto"/>
              <w:jc w:val="center"/>
            </w:pPr>
            <w:r w:rsidRPr="00BA025F">
              <w:t>5</w:t>
            </w:r>
          </w:p>
        </w:tc>
        <w:tc>
          <w:tcPr>
            <w:tcW w:w="6985" w:type="dxa"/>
          </w:tcPr>
          <w:p w:rsidR="00B37F72" w:rsidRPr="00BA025F" w:rsidRDefault="00B37F72" w:rsidP="0055748F">
            <w:pPr>
              <w:pStyle w:val="ad"/>
              <w:spacing w:before="0" w:beforeAutospacing="0" w:after="0" w:afterAutospacing="0" w:line="276" w:lineRule="auto"/>
              <w:jc w:val="both"/>
            </w:pPr>
            <w:r w:rsidRPr="00BA025F">
              <w:t>Степень с целым показателем. Элементы статистики.</w:t>
            </w:r>
          </w:p>
        </w:tc>
        <w:tc>
          <w:tcPr>
            <w:tcW w:w="1706" w:type="dxa"/>
          </w:tcPr>
          <w:p w:rsidR="00B37F72" w:rsidRPr="00BA025F" w:rsidRDefault="00B37F72" w:rsidP="00E66A4E">
            <w:pPr>
              <w:pStyle w:val="ad"/>
              <w:spacing w:before="0" w:beforeAutospacing="0" w:after="0" w:afterAutospacing="0" w:line="276" w:lineRule="auto"/>
              <w:jc w:val="center"/>
            </w:pPr>
            <w:r w:rsidRPr="00BA025F">
              <w:t>11</w:t>
            </w:r>
          </w:p>
        </w:tc>
      </w:tr>
      <w:tr w:rsidR="00B37F72" w:rsidRPr="00BA025F" w:rsidTr="0055748F">
        <w:tc>
          <w:tcPr>
            <w:tcW w:w="981" w:type="dxa"/>
          </w:tcPr>
          <w:p w:rsidR="00B37F72" w:rsidRPr="00BA025F" w:rsidRDefault="00B37F72" w:rsidP="00E66A4E">
            <w:pPr>
              <w:pStyle w:val="ad"/>
              <w:spacing w:before="0" w:beforeAutospacing="0" w:after="0" w:afterAutospacing="0" w:line="276" w:lineRule="auto"/>
              <w:jc w:val="center"/>
            </w:pPr>
            <w:r w:rsidRPr="00BA025F">
              <w:t>6</w:t>
            </w:r>
          </w:p>
        </w:tc>
        <w:tc>
          <w:tcPr>
            <w:tcW w:w="6985" w:type="dxa"/>
          </w:tcPr>
          <w:p w:rsidR="00B37F72" w:rsidRPr="00BA025F" w:rsidRDefault="00B37F72" w:rsidP="0055748F">
            <w:pPr>
              <w:pStyle w:val="ad"/>
              <w:spacing w:before="0" w:beforeAutospacing="0" w:after="0" w:afterAutospacing="0" w:line="276" w:lineRule="auto"/>
              <w:jc w:val="both"/>
            </w:pPr>
            <w:r w:rsidRPr="00BA025F">
              <w:t>Повторение</w:t>
            </w:r>
          </w:p>
        </w:tc>
        <w:tc>
          <w:tcPr>
            <w:tcW w:w="1706" w:type="dxa"/>
          </w:tcPr>
          <w:p w:rsidR="00B37F72" w:rsidRPr="00BA025F" w:rsidRDefault="00B37F72" w:rsidP="00E66A4E">
            <w:pPr>
              <w:pStyle w:val="ad"/>
              <w:spacing w:before="0" w:beforeAutospacing="0" w:after="0" w:afterAutospacing="0" w:line="276" w:lineRule="auto"/>
              <w:jc w:val="center"/>
            </w:pPr>
            <w:r w:rsidRPr="00BA025F">
              <w:t>11</w:t>
            </w:r>
          </w:p>
        </w:tc>
      </w:tr>
    </w:tbl>
    <w:p w:rsidR="00B37F72" w:rsidRPr="00BA025F" w:rsidRDefault="00B37F72" w:rsidP="00B37F72">
      <w:pPr>
        <w:pStyle w:val="ad"/>
        <w:spacing w:before="0" w:beforeAutospacing="0" w:after="0" w:afterAutospacing="0" w:line="276" w:lineRule="auto"/>
        <w:rPr>
          <w:b/>
        </w:rPr>
      </w:pPr>
    </w:p>
    <w:p w:rsidR="0055748F" w:rsidRPr="00BA025F" w:rsidRDefault="00B37F72" w:rsidP="00B37F72">
      <w:pPr>
        <w:pStyle w:val="ad"/>
        <w:spacing w:before="0" w:beforeAutospacing="0" w:after="0" w:afterAutospacing="0" w:line="276" w:lineRule="auto"/>
        <w:jc w:val="center"/>
        <w:rPr>
          <w:b/>
        </w:rPr>
      </w:pPr>
      <w:r w:rsidRPr="00BA025F">
        <w:rPr>
          <w:b/>
        </w:rPr>
        <w:t xml:space="preserve">АЛГЕБРА </w:t>
      </w:r>
      <w:r w:rsidR="0055748F" w:rsidRPr="00BA025F">
        <w:rPr>
          <w:b/>
        </w:rPr>
        <w:t>(</w:t>
      </w:r>
      <w:r w:rsidR="002A7B21" w:rsidRPr="00BA025F">
        <w:rPr>
          <w:b/>
        </w:rPr>
        <w:t>3 ч/</w:t>
      </w:r>
      <w:r w:rsidR="0055748F" w:rsidRPr="00BA025F">
        <w:rPr>
          <w:b/>
        </w:rPr>
        <w:t>неделю)</w:t>
      </w:r>
    </w:p>
    <w:p w:rsidR="00B37F72" w:rsidRPr="00BA025F" w:rsidRDefault="00B37F72" w:rsidP="00B37F72">
      <w:pPr>
        <w:pStyle w:val="ad"/>
        <w:spacing w:before="0" w:beforeAutospacing="0" w:after="0" w:afterAutospacing="0" w:line="276" w:lineRule="auto"/>
        <w:jc w:val="center"/>
        <w:rPr>
          <w:b/>
        </w:rPr>
      </w:pPr>
      <w:r w:rsidRPr="00BA025F">
        <w:rPr>
          <w:b/>
        </w:rPr>
        <w:t>9 КЛАСС</w:t>
      </w:r>
    </w:p>
    <w:p w:rsidR="00B37F72" w:rsidRPr="00BA025F" w:rsidRDefault="00B37F72" w:rsidP="00B37F72">
      <w:pPr>
        <w:pStyle w:val="ad"/>
        <w:spacing w:before="0" w:beforeAutospacing="0" w:after="0" w:afterAutospacing="0" w:line="276" w:lineRule="auto"/>
        <w:jc w:val="center"/>
        <w:rPr>
          <w:b/>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6265"/>
        <w:gridCol w:w="1465"/>
      </w:tblGrid>
      <w:tr w:rsidR="00B37F72" w:rsidRPr="00BA025F" w:rsidTr="0055748F">
        <w:tc>
          <w:tcPr>
            <w:tcW w:w="993" w:type="dxa"/>
          </w:tcPr>
          <w:p w:rsidR="00B37F72" w:rsidRPr="00BA025F" w:rsidRDefault="00B37F72" w:rsidP="00E66A4E">
            <w:pPr>
              <w:pStyle w:val="ad"/>
              <w:spacing w:before="0" w:beforeAutospacing="0" w:after="0" w:afterAutospacing="0" w:line="276" w:lineRule="auto"/>
              <w:jc w:val="center"/>
              <w:rPr>
                <w:b/>
              </w:rPr>
            </w:pPr>
            <w:r w:rsidRPr="00BA025F">
              <w:rPr>
                <w:b/>
              </w:rPr>
              <w:t>№ п\п</w:t>
            </w:r>
          </w:p>
        </w:tc>
        <w:tc>
          <w:tcPr>
            <w:tcW w:w="6945" w:type="dxa"/>
          </w:tcPr>
          <w:p w:rsidR="00B37F72" w:rsidRPr="00BA025F" w:rsidRDefault="00B37F72" w:rsidP="00E66A4E">
            <w:pPr>
              <w:pStyle w:val="ad"/>
              <w:spacing w:before="0" w:beforeAutospacing="0" w:after="0" w:afterAutospacing="0" w:line="276" w:lineRule="auto"/>
              <w:jc w:val="center"/>
              <w:rPr>
                <w:b/>
              </w:rPr>
            </w:pPr>
            <w:r w:rsidRPr="00BA025F">
              <w:rPr>
                <w:b/>
              </w:rPr>
              <w:t>Название раздела</w:t>
            </w:r>
          </w:p>
        </w:tc>
        <w:tc>
          <w:tcPr>
            <w:tcW w:w="1564" w:type="dxa"/>
          </w:tcPr>
          <w:p w:rsidR="00B37F72" w:rsidRPr="00BA025F" w:rsidRDefault="00B37F72" w:rsidP="00E66A4E">
            <w:pPr>
              <w:pStyle w:val="ad"/>
              <w:spacing w:before="0" w:beforeAutospacing="0" w:after="0" w:afterAutospacing="0" w:line="276" w:lineRule="auto"/>
              <w:jc w:val="center"/>
              <w:rPr>
                <w:b/>
              </w:rPr>
            </w:pPr>
            <w:r w:rsidRPr="00BA025F">
              <w:rPr>
                <w:b/>
              </w:rPr>
              <w:t>Количество часов</w:t>
            </w:r>
          </w:p>
        </w:tc>
      </w:tr>
      <w:tr w:rsidR="00B37F72" w:rsidRPr="00BA025F" w:rsidTr="0055748F">
        <w:tc>
          <w:tcPr>
            <w:tcW w:w="993" w:type="dxa"/>
          </w:tcPr>
          <w:p w:rsidR="00B37F72" w:rsidRPr="00BA025F" w:rsidRDefault="00B37F72" w:rsidP="00E66A4E">
            <w:pPr>
              <w:pStyle w:val="ad"/>
              <w:spacing w:before="0" w:beforeAutospacing="0" w:after="0" w:afterAutospacing="0" w:line="276" w:lineRule="auto"/>
              <w:jc w:val="center"/>
            </w:pPr>
            <w:r w:rsidRPr="00BA025F">
              <w:t>1</w:t>
            </w:r>
          </w:p>
        </w:tc>
        <w:tc>
          <w:tcPr>
            <w:tcW w:w="6945" w:type="dxa"/>
          </w:tcPr>
          <w:p w:rsidR="00B37F72" w:rsidRPr="00BA025F" w:rsidRDefault="00B37F72" w:rsidP="0055748F">
            <w:pPr>
              <w:pStyle w:val="ad"/>
              <w:spacing w:before="0" w:beforeAutospacing="0" w:after="0" w:afterAutospacing="0" w:line="276" w:lineRule="auto"/>
              <w:jc w:val="both"/>
            </w:pPr>
            <w:r w:rsidRPr="00BA025F">
              <w:t xml:space="preserve">Квадратичная функция   </w:t>
            </w:r>
          </w:p>
        </w:tc>
        <w:tc>
          <w:tcPr>
            <w:tcW w:w="1564" w:type="dxa"/>
          </w:tcPr>
          <w:p w:rsidR="00B37F72" w:rsidRPr="00BA025F" w:rsidRDefault="00B37F72" w:rsidP="00E66A4E">
            <w:pPr>
              <w:pStyle w:val="ad"/>
              <w:spacing w:before="0" w:beforeAutospacing="0" w:after="0" w:afterAutospacing="0" w:line="276" w:lineRule="auto"/>
              <w:jc w:val="center"/>
            </w:pPr>
            <w:r w:rsidRPr="00BA025F">
              <w:t>22</w:t>
            </w:r>
          </w:p>
        </w:tc>
      </w:tr>
      <w:tr w:rsidR="00B37F72" w:rsidRPr="00BA025F" w:rsidTr="0055748F">
        <w:tc>
          <w:tcPr>
            <w:tcW w:w="993" w:type="dxa"/>
          </w:tcPr>
          <w:p w:rsidR="00B37F72" w:rsidRPr="00BA025F" w:rsidRDefault="00B37F72" w:rsidP="00E66A4E">
            <w:pPr>
              <w:pStyle w:val="ad"/>
              <w:spacing w:before="0" w:beforeAutospacing="0" w:after="0" w:afterAutospacing="0" w:line="276" w:lineRule="auto"/>
              <w:jc w:val="center"/>
            </w:pPr>
            <w:r w:rsidRPr="00BA025F">
              <w:t>2</w:t>
            </w:r>
          </w:p>
        </w:tc>
        <w:tc>
          <w:tcPr>
            <w:tcW w:w="6945" w:type="dxa"/>
          </w:tcPr>
          <w:p w:rsidR="00B37F72" w:rsidRPr="00BA025F" w:rsidRDefault="00B37F72" w:rsidP="0055748F">
            <w:pPr>
              <w:pStyle w:val="ad"/>
              <w:spacing w:before="0" w:beforeAutospacing="0" w:after="0" w:afterAutospacing="0" w:line="276" w:lineRule="auto"/>
              <w:jc w:val="both"/>
            </w:pPr>
            <w:r w:rsidRPr="00BA025F">
              <w:t xml:space="preserve">Уравнения и неравенства с одной переменной  </w:t>
            </w:r>
          </w:p>
        </w:tc>
        <w:tc>
          <w:tcPr>
            <w:tcW w:w="1564" w:type="dxa"/>
          </w:tcPr>
          <w:p w:rsidR="00B37F72" w:rsidRPr="00BA025F" w:rsidRDefault="00B37F72" w:rsidP="00E66A4E">
            <w:pPr>
              <w:pStyle w:val="ad"/>
              <w:spacing w:before="0" w:beforeAutospacing="0" w:after="0" w:afterAutospacing="0" w:line="276" w:lineRule="auto"/>
              <w:jc w:val="center"/>
            </w:pPr>
            <w:r w:rsidRPr="00BA025F">
              <w:t>16</w:t>
            </w:r>
          </w:p>
        </w:tc>
      </w:tr>
      <w:tr w:rsidR="00B37F72" w:rsidRPr="00BA025F" w:rsidTr="0055748F">
        <w:tc>
          <w:tcPr>
            <w:tcW w:w="993" w:type="dxa"/>
          </w:tcPr>
          <w:p w:rsidR="00B37F72" w:rsidRPr="00BA025F" w:rsidRDefault="00B37F72" w:rsidP="00E66A4E">
            <w:pPr>
              <w:pStyle w:val="ad"/>
              <w:spacing w:before="0" w:beforeAutospacing="0" w:after="0" w:afterAutospacing="0" w:line="276" w:lineRule="auto"/>
              <w:jc w:val="center"/>
            </w:pPr>
            <w:r w:rsidRPr="00BA025F">
              <w:t>3</w:t>
            </w:r>
          </w:p>
        </w:tc>
        <w:tc>
          <w:tcPr>
            <w:tcW w:w="6945" w:type="dxa"/>
          </w:tcPr>
          <w:p w:rsidR="00B37F72" w:rsidRPr="00BA025F" w:rsidRDefault="00B37F72" w:rsidP="0055748F">
            <w:pPr>
              <w:pStyle w:val="ad"/>
              <w:spacing w:before="0" w:beforeAutospacing="0" w:after="0" w:afterAutospacing="0" w:line="276" w:lineRule="auto"/>
              <w:jc w:val="both"/>
            </w:pPr>
            <w:r w:rsidRPr="00BA025F">
              <w:t xml:space="preserve">Уравнения и неравенства с двумя  переменными </w:t>
            </w:r>
          </w:p>
        </w:tc>
        <w:tc>
          <w:tcPr>
            <w:tcW w:w="1564" w:type="dxa"/>
          </w:tcPr>
          <w:p w:rsidR="00B37F72" w:rsidRPr="00BA025F" w:rsidRDefault="00B37F72" w:rsidP="00E66A4E">
            <w:pPr>
              <w:pStyle w:val="ad"/>
              <w:spacing w:before="0" w:beforeAutospacing="0" w:after="0" w:afterAutospacing="0" w:line="276" w:lineRule="auto"/>
              <w:jc w:val="center"/>
            </w:pPr>
            <w:r w:rsidRPr="00BA025F">
              <w:t>17</w:t>
            </w:r>
          </w:p>
        </w:tc>
      </w:tr>
      <w:tr w:rsidR="00B37F72" w:rsidRPr="00BA025F" w:rsidTr="0055748F">
        <w:tc>
          <w:tcPr>
            <w:tcW w:w="993" w:type="dxa"/>
          </w:tcPr>
          <w:p w:rsidR="00B37F72" w:rsidRPr="00BA025F" w:rsidRDefault="00B37F72" w:rsidP="00E66A4E">
            <w:pPr>
              <w:pStyle w:val="ad"/>
              <w:spacing w:before="0" w:beforeAutospacing="0" w:after="0" w:afterAutospacing="0" w:line="276" w:lineRule="auto"/>
              <w:jc w:val="center"/>
            </w:pPr>
            <w:r w:rsidRPr="00BA025F">
              <w:t>4</w:t>
            </w:r>
          </w:p>
        </w:tc>
        <w:tc>
          <w:tcPr>
            <w:tcW w:w="6945" w:type="dxa"/>
          </w:tcPr>
          <w:p w:rsidR="00B37F72" w:rsidRPr="00BA025F" w:rsidRDefault="00B37F72" w:rsidP="0055748F">
            <w:pPr>
              <w:pStyle w:val="ad"/>
              <w:spacing w:before="0" w:beforeAutospacing="0" w:after="0" w:afterAutospacing="0" w:line="276" w:lineRule="auto"/>
              <w:jc w:val="both"/>
            </w:pPr>
            <w:r w:rsidRPr="00BA025F">
              <w:t xml:space="preserve">Арифметическая и геометрическая прогрессии </w:t>
            </w:r>
          </w:p>
        </w:tc>
        <w:tc>
          <w:tcPr>
            <w:tcW w:w="1564" w:type="dxa"/>
          </w:tcPr>
          <w:p w:rsidR="00B37F72" w:rsidRPr="00BA025F" w:rsidRDefault="00B37F72" w:rsidP="00E66A4E">
            <w:pPr>
              <w:pStyle w:val="ad"/>
              <w:spacing w:before="0" w:beforeAutospacing="0" w:after="0" w:afterAutospacing="0" w:line="276" w:lineRule="auto"/>
              <w:jc w:val="center"/>
            </w:pPr>
            <w:r w:rsidRPr="00BA025F">
              <w:t>15</w:t>
            </w:r>
          </w:p>
        </w:tc>
      </w:tr>
      <w:tr w:rsidR="00B37F72" w:rsidRPr="00BA025F" w:rsidTr="0055748F">
        <w:tc>
          <w:tcPr>
            <w:tcW w:w="993" w:type="dxa"/>
          </w:tcPr>
          <w:p w:rsidR="00B37F72" w:rsidRPr="00BA025F" w:rsidRDefault="00B37F72" w:rsidP="00E66A4E">
            <w:pPr>
              <w:pStyle w:val="ad"/>
              <w:spacing w:before="0" w:beforeAutospacing="0" w:after="0" w:afterAutospacing="0" w:line="276" w:lineRule="auto"/>
              <w:jc w:val="center"/>
            </w:pPr>
            <w:r w:rsidRPr="00BA025F">
              <w:t>5</w:t>
            </w:r>
          </w:p>
        </w:tc>
        <w:tc>
          <w:tcPr>
            <w:tcW w:w="6945" w:type="dxa"/>
          </w:tcPr>
          <w:p w:rsidR="00B37F72" w:rsidRPr="00BA025F" w:rsidRDefault="00B37F72" w:rsidP="0055748F">
            <w:pPr>
              <w:pStyle w:val="ad"/>
              <w:spacing w:before="0" w:beforeAutospacing="0" w:after="0" w:afterAutospacing="0" w:line="276" w:lineRule="auto"/>
              <w:jc w:val="both"/>
            </w:pPr>
            <w:r w:rsidRPr="00BA025F">
              <w:t xml:space="preserve">Элементы комбинаторики и теории вероятностей  </w:t>
            </w:r>
          </w:p>
        </w:tc>
        <w:tc>
          <w:tcPr>
            <w:tcW w:w="1564" w:type="dxa"/>
          </w:tcPr>
          <w:p w:rsidR="00B37F72" w:rsidRPr="00BA025F" w:rsidRDefault="00B37F72" w:rsidP="00E66A4E">
            <w:pPr>
              <w:pStyle w:val="ad"/>
              <w:spacing w:before="0" w:beforeAutospacing="0" w:after="0" w:afterAutospacing="0" w:line="276" w:lineRule="auto"/>
              <w:jc w:val="center"/>
            </w:pPr>
            <w:r w:rsidRPr="00BA025F">
              <w:t>13</w:t>
            </w:r>
          </w:p>
        </w:tc>
      </w:tr>
      <w:tr w:rsidR="00B37F72" w:rsidRPr="00BA025F" w:rsidTr="0055748F">
        <w:tc>
          <w:tcPr>
            <w:tcW w:w="993" w:type="dxa"/>
          </w:tcPr>
          <w:p w:rsidR="00B37F72" w:rsidRPr="00BA025F" w:rsidRDefault="00B37F72" w:rsidP="00E66A4E">
            <w:pPr>
              <w:pStyle w:val="ad"/>
              <w:spacing w:before="0" w:beforeAutospacing="0" w:after="0" w:afterAutospacing="0" w:line="276" w:lineRule="auto"/>
              <w:jc w:val="center"/>
            </w:pPr>
            <w:r w:rsidRPr="00BA025F">
              <w:t>6</w:t>
            </w:r>
          </w:p>
        </w:tc>
        <w:tc>
          <w:tcPr>
            <w:tcW w:w="6945" w:type="dxa"/>
          </w:tcPr>
          <w:p w:rsidR="00B37F72" w:rsidRPr="00BA025F" w:rsidRDefault="00B37F72" w:rsidP="0055748F">
            <w:pPr>
              <w:pStyle w:val="ad"/>
              <w:spacing w:before="0" w:beforeAutospacing="0" w:after="0" w:afterAutospacing="0" w:line="276" w:lineRule="auto"/>
              <w:jc w:val="both"/>
            </w:pPr>
            <w:r w:rsidRPr="00BA025F">
              <w:t xml:space="preserve">Повторение  </w:t>
            </w:r>
          </w:p>
        </w:tc>
        <w:tc>
          <w:tcPr>
            <w:tcW w:w="1564" w:type="dxa"/>
          </w:tcPr>
          <w:p w:rsidR="00B37F72" w:rsidRPr="00BA025F" w:rsidRDefault="00B37F72" w:rsidP="00E66A4E">
            <w:pPr>
              <w:pStyle w:val="ad"/>
              <w:spacing w:before="0" w:beforeAutospacing="0" w:after="0" w:afterAutospacing="0" w:line="276" w:lineRule="auto"/>
              <w:jc w:val="center"/>
            </w:pPr>
            <w:r w:rsidRPr="00BA025F">
              <w:t>19</w:t>
            </w:r>
          </w:p>
        </w:tc>
      </w:tr>
    </w:tbl>
    <w:p w:rsidR="009F4662" w:rsidRPr="00BA025F" w:rsidRDefault="00B37F72" w:rsidP="00B37F72">
      <w:pPr>
        <w:tabs>
          <w:tab w:val="left" w:pos="4080"/>
        </w:tabs>
        <w:spacing w:line="276" w:lineRule="auto"/>
        <w:rPr>
          <w:sz w:val="24"/>
          <w:szCs w:val="24"/>
        </w:rPr>
      </w:pPr>
      <w:r w:rsidRPr="00BA025F">
        <w:rPr>
          <w:sz w:val="24"/>
          <w:szCs w:val="24"/>
        </w:rPr>
        <w:t xml:space="preserve">         </w:t>
      </w:r>
    </w:p>
    <w:p w:rsidR="002A7B21" w:rsidRPr="00BA025F" w:rsidRDefault="002A7B21" w:rsidP="0055748F">
      <w:pPr>
        <w:jc w:val="center"/>
        <w:rPr>
          <w:b/>
          <w:sz w:val="24"/>
          <w:szCs w:val="24"/>
        </w:rPr>
      </w:pPr>
      <w:r w:rsidRPr="00BA025F">
        <w:rPr>
          <w:b/>
          <w:sz w:val="24"/>
          <w:szCs w:val="24"/>
        </w:rPr>
        <w:t>Углубленный уровень</w:t>
      </w:r>
    </w:p>
    <w:p w:rsidR="0055748F" w:rsidRPr="00BA025F" w:rsidRDefault="0055748F" w:rsidP="0055748F">
      <w:pPr>
        <w:jc w:val="center"/>
        <w:rPr>
          <w:b/>
          <w:sz w:val="24"/>
          <w:szCs w:val="24"/>
        </w:rPr>
      </w:pPr>
      <w:r w:rsidRPr="00BA025F">
        <w:rPr>
          <w:b/>
          <w:sz w:val="24"/>
          <w:szCs w:val="24"/>
        </w:rPr>
        <w:t>Алгебра 7 (4 ч в неделю)</w:t>
      </w:r>
    </w:p>
    <w:p w:rsidR="0055748F" w:rsidRPr="00BA025F" w:rsidRDefault="0055748F" w:rsidP="0055748F">
      <w:pPr>
        <w:tabs>
          <w:tab w:val="left" w:pos="4215"/>
        </w:tabs>
        <w:rPr>
          <w:sz w:val="24"/>
          <w:szCs w:val="24"/>
        </w:rPr>
      </w:pPr>
      <w:r w:rsidRPr="00BA025F">
        <w:rPr>
          <w:sz w:val="24"/>
          <w:szCs w:val="24"/>
        </w:rPr>
        <w:tab/>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6242"/>
        <w:gridCol w:w="1454"/>
      </w:tblGrid>
      <w:tr w:rsidR="0055748F" w:rsidRPr="00BA025F" w:rsidTr="00403769">
        <w:tc>
          <w:tcPr>
            <w:tcW w:w="993" w:type="dxa"/>
          </w:tcPr>
          <w:p w:rsidR="0055748F" w:rsidRPr="00BA025F" w:rsidRDefault="0055748F" w:rsidP="002242FD">
            <w:pPr>
              <w:tabs>
                <w:tab w:val="left" w:pos="4215"/>
              </w:tabs>
              <w:jc w:val="center"/>
              <w:rPr>
                <w:b/>
                <w:sz w:val="24"/>
                <w:szCs w:val="24"/>
              </w:rPr>
            </w:pPr>
            <w:r w:rsidRPr="00BA025F">
              <w:rPr>
                <w:b/>
                <w:sz w:val="24"/>
                <w:szCs w:val="24"/>
              </w:rPr>
              <w:t>№</w:t>
            </w:r>
          </w:p>
          <w:p w:rsidR="0055748F" w:rsidRPr="00BA025F" w:rsidRDefault="0055748F" w:rsidP="002242FD">
            <w:pPr>
              <w:tabs>
                <w:tab w:val="left" w:pos="4215"/>
              </w:tabs>
              <w:jc w:val="center"/>
              <w:rPr>
                <w:b/>
                <w:sz w:val="24"/>
                <w:szCs w:val="24"/>
              </w:rPr>
            </w:pPr>
            <w:r w:rsidRPr="00BA025F">
              <w:rPr>
                <w:b/>
                <w:sz w:val="24"/>
                <w:szCs w:val="24"/>
              </w:rPr>
              <w:t>п/п</w:t>
            </w:r>
          </w:p>
        </w:tc>
        <w:tc>
          <w:tcPr>
            <w:tcW w:w="6976" w:type="dxa"/>
          </w:tcPr>
          <w:p w:rsidR="0055748F" w:rsidRPr="00BA025F" w:rsidRDefault="0055748F" w:rsidP="002242FD">
            <w:pPr>
              <w:tabs>
                <w:tab w:val="left" w:pos="4215"/>
              </w:tabs>
              <w:jc w:val="center"/>
              <w:rPr>
                <w:b/>
                <w:sz w:val="24"/>
                <w:szCs w:val="24"/>
              </w:rPr>
            </w:pPr>
            <w:r w:rsidRPr="00BA025F">
              <w:rPr>
                <w:b/>
                <w:sz w:val="24"/>
                <w:szCs w:val="24"/>
              </w:rPr>
              <w:t>Название раздела</w:t>
            </w:r>
          </w:p>
        </w:tc>
        <w:tc>
          <w:tcPr>
            <w:tcW w:w="1560" w:type="dxa"/>
          </w:tcPr>
          <w:p w:rsidR="0055748F" w:rsidRPr="00BA025F" w:rsidRDefault="0055748F" w:rsidP="002242FD">
            <w:pPr>
              <w:tabs>
                <w:tab w:val="left" w:pos="4215"/>
              </w:tabs>
              <w:jc w:val="center"/>
              <w:rPr>
                <w:b/>
                <w:sz w:val="24"/>
                <w:szCs w:val="24"/>
              </w:rPr>
            </w:pPr>
            <w:r w:rsidRPr="00BA025F">
              <w:rPr>
                <w:b/>
                <w:sz w:val="24"/>
                <w:szCs w:val="24"/>
              </w:rPr>
              <w:t>Количество часов</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1</w:t>
            </w:r>
          </w:p>
        </w:tc>
        <w:tc>
          <w:tcPr>
            <w:tcW w:w="6976" w:type="dxa"/>
          </w:tcPr>
          <w:p w:rsidR="0055748F" w:rsidRPr="00BA025F" w:rsidRDefault="0055748F" w:rsidP="002242FD">
            <w:pPr>
              <w:tabs>
                <w:tab w:val="left" w:pos="4215"/>
              </w:tabs>
              <w:rPr>
                <w:sz w:val="24"/>
                <w:szCs w:val="24"/>
              </w:rPr>
            </w:pPr>
            <w:r w:rsidRPr="00BA025F">
              <w:rPr>
                <w:sz w:val="24"/>
                <w:szCs w:val="24"/>
              </w:rPr>
              <w:t>Выражения, тождества, уравнения</w:t>
            </w:r>
          </w:p>
        </w:tc>
        <w:tc>
          <w:tcPr>
            <w:tcW w:w="1560" w:type="dxa"/>
          </w:tcPr>
          <w:p w:rsidR="0055748F" w:rsidRPr="00BA025F" w:rsidRDefault="0055748F" w:rsidP="002242FD">
            <w:pPr>
              <w:tabs>
                <w:tab w:val="left" w:pos="4215"/>
              </w:tabs>
              <w:jc w:val="center"/>
              <w:rPr>
                <w:sz w:val="24"/>
                <w:szCs w:val="24"/>
              </w:rPr>
            </w:pPr>
            <w:r w:rsidRPr="00BA025F">
              <w:rPr>
                <w:sz w:val="24"/>
                <w:szCs w:val="24"/>
              </w:rPr>
              <w:t>26</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2</w:t>
            </w:r>
          </w:p>
        </w:tc>
        <w:tc>
          <w:tcPr>
            <w:tcW w:w="6976" w:type="dxa"/>
          </w:tcPr>
          <w:p w:rsidR="0055748F" w:rsidRPr="00BA025F" w:rsidRDefault="0055748F" w:rsidP="002242FD">
            <w:pPr>
              <w:tabs>
                <w:tab w:val="left" w:pos="4215"/>
              </w:tabs>
              <w:rPr>
                <w:sz w:val="24"/>
                <w:szCs w:val="24"/>
              </w:rPr>
            </w:pPr>
            <w:r w:rsidRPr="00BA025F">
              <w:rPr>
                <w:sz w:val="24"/>
                <w:szCs w:val="24"/>
              </w:rPr>
              <w:t>Функции</w:t>
            </w:r>
          </w:p>
        </w:tc>
        <w:tc>
          <w:tcPr>
            <w:tcW w:w="1560" w:type="dxa"/>
          </w:tcPr>
          <w:p w:rsidR="0055748F" w:rsidRPr="00BA025F" w:rsidRDefault="0055748F" w:rsidP="002242FD">
            <w:pPr>
              <w:tabs>
                <w:tab w:val="left" w:pos="4215"/>
              </w:tabs>
              <w:jc w:val="center"/>
              <w:rPr>
                <w:sz w:val="24"/>
                <w:szCs w:val="24"/>
              </w:rPr>
            </w:pPr>
            <w:r w:rsidRPr="00BA025F">
              <w:rPr>
                <w:sz w:val="24"/>
                <w:szCs w:val="24"/>
              </w:rPr>
              <w:t>14</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3</w:t>
            </w:r>
          </w:p>
        </w:tc>
        <w:tc>
          <w:tcPr>
            <w:tcW w:w="6976" w:type="dxa"/>
          </w:tcPr>
          <w:p w:rsidR="0055748F" w:rsidRPr="00BA025F" w:rsidRDefault="0055748F" w:rsidP="002242FD">
            <w:pPr>
              <w:tabs>
                <w:tab w:val="left" w:pos="4215"/>
              </w:tabs>
              <w:rPr>
                <w:sz w:val="24"/>
                <w:szCs w:val="24"/>
              </w:rPr>
            </w:pPr>
            <w:r w:rsidRPr="00BA025F">
              <w:rPr>
                <w:sz w:val="24"/>
                <w:szCs w:val="24"/>
              </w:rPr>
              <w:t>Степень с натуральным показателем</w:t>
            </w:r>
          </w:p>
        </w:tc>
        <w:tc>
          <w:tcPr>
            <w:tcW w:w="1560" w:type="dxa"/>
          </w:tcPr>
          <w:p w:rsidR="0055748F" w:rsidRPr="00BA025F" w:rsidRDefault="0055748F" w:rsidP="002242FD">
            <w:pPr>
              <w:tabs>
                <w:tab w:val="left" w:pos="4215"/>
              </w:tabs>
              <w:jc w:val="center"/>
              <w:rPr>
                <w:sz w:val="24"/>
                <w:szCs w:val="24"/>
              </w:rPr>
            </w:pPr>
            <w:r w:rsidRPr="00BA025F">
              <w:rPr>
                <w:sz w:val="24"/>
                <w:szCs w:val="24"/>
              </w:rPr>
              <w:t>15</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4</w:t>
            </w:r>
          </w:p>
        </w:tc>
        <w:tc>
          <w:tcPr>
            <w:tcW w:w="6976" w:type="dxa"/>
          </w:tcPr>
          <w:p w:rsidR="0055748F" w:rsidRPr="00BA025F" w:rsidRDefault="0055748F" w:rsidP="002242FD">
            <w:pPr>
              <w:tabs>
                <w:tab w:val="left" w:pos="4215"/>
              </w:tabs>
              <w:rPr>
                <w:sz w:val="24"/>
                <w:szCs w:val="24"/>
              </w:rPr>
            </w:pPr>
            <w:r w:rsidRPr="00BA025F">
              <w:rPr>
                <w:sz w:val="24"/>
                <w:szCs w:val="24"/>
              </w:rPr>
              <w:t>Многочлены</w:t>
            </w:r>
          </w:p>
        </w:tc>
        <w:tc>
          <w:tcPr>
            <w:tcW w:w="1560" w:type="dxa"/>
          </w:tcPr>
          <w:p w:rsidR="0055748F" w:rsidRPr="00BA025F" w:rsidRDefault="0055748F" w:rsidP="002242FD">
            <w:pPr>
              <w:tabs>
                <w:tab w:val="left" w:pos="4215"/>
              </w:tabs>
              <w:jc w:val="center"/>
              <w:rPr>
                <w:sz w:val="24"/>
                <w:szCs w:val="24"/>
              </w:rPr>
            </w:pPr>
            <w:r w:rsidRPr="00BA025F">
              <w:rPr>
                <w:sz w:val="24"/>
                <w:szCs w:val="24"/>
              </w:rPr>
              <w:t>22</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5</w:t>
            </w:r>
          </w:p>
        </w:tc>
        <w:tc>
          <w:tcPr>
            <w:tcW w:w="6976" w:type="dxa"/>
          </w:tcPr>
          <w:p w:rsidR="0055748F" w:rsidRPr="00BA025F" w:rsidRDefault="0055748F" w:rsidP="002242FD">
            <w:pPr>
              <w:tabs>
                <w:tab w:val="left" w:pos="4215"/>
              </w:tabs>
              <w:rPr>
                <w:sz w:val="24"/>
                <w:szCs w:val="24"/>
              </w:rPr>
            </w:pPr>
            <w:r w:rsidRPr="00BA025F">
              <w:rPr>
                <w:sz w:val="24"/>
                <w:szCs w:val="24"/>
              </w:rPr>
              <w:t>Формулы сокращенного умножения</w:t>
            </w:r>
          </w:p>
        </w:tc>
        <w:tc>
          <w:tcPr>
            <w:tcW w:w="1560" w:type="dxa"/>
          </w:tcPr>
          <w:p w:rsidR="0055748F" w:rsidRPr="00BA025F" w:rsidRDefault="0055748F" w:rsidP="002242FD">
            <w:pPr>
              <w:tabs>
                <w:tab w:val="left" w:pos="4215"/>
              </w:tabs>
              <w:jc w:val="center"/>
              <w:rPr>
                <w:sz w:val="24"/>
                <w:szCs w:val="24"/>
              </w:rPr>
            </w:pPr>
            <w:r w:rsidRPr="00BA025F">
              <w:rPr>
                <w:sz w:val="24"/>
                <w:szCs w:val="24"/>
              </w:rPr>
              <w:t>23</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6</w:t>
            </w:r>
          </w:p>
        </w:tc>
        <w:tc>
          <w:tcPr>
            <w:tcW w:w="6976" w:type="dxa"/>
          </w:tcPr>
          <w:p w:rsidR="0055748F" w:rsidRPr="00BA025F" w:rsidRDefault="0055748F" w:rsidP="002242FD">
            <w:pPr>
              <w:tabs>
                <w:tab w:val="left" w:pos="4215"/>
              </w:tabs>
              <w:rPr>
                <w:sz w:val="24"/>
                <w:szCs w:val="24"/>
              </w:rPr>
            </w:pPr>
            <w:r w:rsidRPr="00BA025F">
              <w:rPr>
                <w:sz w:val="24"/>
                <w:szCs w:val="24"/>
              </w:rPr>
              <w:t>Системы линейных уравнений</w:t>
            </w:r>
          </w:p>
        </w:tc>
        <w:tc>
          <w:tcPr>
            <w:tcW w:w="1560" w:type="dxa"/>
          </w:tcPr>
          <w:p w:rsidR="0055748F" w:rsidRPr="00BA025F" w:rsidRDefault="0055748F" w:rsidP="002242FD">
            <w:pPr>
              <w:tabs>
                <w:tab w:val="left" w:pos="4215"/>
              </w:tabs>
              <w:jc w:val="center"/>
              <w:rPr>
                <w:sz w:val="24"/>
                <w:szCs w:val="24"/>
              </w:rPr>
            </w:pPr>
            <w:r w:rsidRPr="00BA025F">
              <w:rPr>
                <w:sz w:val="24"/>
                <w:szCs w:val="24"/>
              </w:rPr>
              <w:t>17</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7</w:t>
            </w:r>
          </w:p>
        </w:tc>
        <w:tc>
          <w:tcPr>
            <w:tcW w:w="6976" w:type="dxa"/>
          </w:tcPr>
          <w:p w:rsidR="0055748F" w:rsidRPr="00BA025F" w:rsidRDefault="0055748F" w:rsidP="002242FD">
            <w:pPr>
              <w:tabs>
                <w:tab w:val="left" w:pos="4215"/>
              </w:tabs>
              <w:rPr>
                <w:sz w:val="24"/>
                <w:szCs w:val="24"/>
              </w:rPr>
            </w:pPr>
            <w:r w:rsidRPr="00BA025F">
              <w:rPr>
                <w:sz w:val="24"/>
                <w:szCs w:val="24"/>
              </w:rPr>
              <w:t xml:space="preserve">Повторение </w:t>
            </w:r>
          </w:p>
        </w:tc>
        <w:tc>
          <w:tcPr>
            <w:tcW w:w="1560" w:type="dxa"/>
          </w:tcPr>
          <w:p w:rsidR="0055748F" w:rsidRPr="00BA025F" w:rsidRDefault="0055748F" w:rsidP="002242FD">
            <w:pPr>
              <w:tabs>
                <w:tab w:val="left" w:pos="4215"/>
              </w:tabs>
              <w:jc w:val="center"/>
              <w:rPr>
                <w:sz w:val="24"/>
                <w:szCs w:val="24"/>
              </w:rPr>
            </w:pPr>
            <w:r w:rsidRPr="00BA025F">
              <w:rPr>
                <w:sz w:val="24"/>
                <w:szCs w:val="24"/>
              </w:rPr>
              <w:t>19</w:t>
            </w:r>
          </w:p>
        </w:tc>
      </w:tr>
      <w:tr w:rsidR="0055748F" w:rsidRPr="00BA025F" w:rsidTr="00403769">
        <w:tc>
          <w:tcPr>
            <w:tcW w:w="993" w:type="dxa"/>
          </w:tcPr>
          <w:p w:rsidR="0055748F" w:rsidRPr="00BA025F" w:rsidRDefault="0055748F" w:rsidP="002242FD">
            <w:pPr>
              <w:tabs>
                <w:tab w:val="left" w:pos="4215"/>
              </w:tabs>
              <w:rPr>
                <w:b/>
                <w:sz w:val="24"/>
                <w:szCs w:val="24"/>
              </w:rPr>
            </w:pPr>
            <w:r w:rsidRPr="00BA025F">
              <w:rPr>
                <w:b/>
                <w:sz w:val="24"/>
                <w:szCs w:val="24"/>
              </w:rPr>
              <w:t>Итого</w:t>
            </w:r>
          </w:p>
        </w:tc>
        <w:tc>
          <w:tcPr>
            <w:tcW w:w="6976" w:type="dxa"/>
          </w:tcPr>
          <w:p w:rsidR="0055748F" w:rsidRPr="00BA025F" w:rsidRDefault="0055748F" w:rsidP="002242FD">
            <w:pPr>
              <w:tabs>
                <w:tab w:val="left" w:pos="4215"/>
              </w:tabs>
              <w:rPr>
                <w:b/>
                <w:sz w:val="24"/>
                <w:szCs w:val="24"/>
              </w:rPr>
            </w:pPr>
          </w:p>
        </w:tc>
        <w:tc>
          <w:tcPr>
            <w:tcW w:w="1560" w:type="dxa"/>
          </w:tcPr>
          <w:p w:rsidR="0055748F" w:rsidRPr="00BA025F" w:rsidRDefault="0055748F" w:rsidP="002242FD">
            <w:pPr>
              <w:tabs>
                <w:tab w:val="left" w:pos="4215"/>
              </w:tabs>
              <w:jc w:val="center"/>
              <w:rPr>
                <w:b/>
                <w:sz w:val="24"/>
                <w:szCs w:val="24"/>
              </w:rPr>
            </w:pPr>
            <w:r w:rsidRPr="00BA025F">
              <w:rPr>
                <w:b/>
                <w:sz w:val="24"/>
                <w:szCs w:val="24"/>
              </w:rPr>
              <w:t>136</w:t>
            </w:r>
          </w:p>
        </w:tc>
      </w:tr>
    </w:tbl>
    <w:p w:rsidR="0055748F" w:rsidRPr="00BA025F" w:rsidRDefault="0055748F" w:rsidP="0055748F">
      <w:pPr>
        <w:jc w:val="center"/>
        <w:rPr>
          <w:b/>
          <w:sz w:val="24"/>
          <w:szCs w:val="24"/>
        </w:rPr>
      </w:pPr>
    </w:p>
    <w:p w:rsidR="0055748F" w:rsidRPr="00BA025F" w:rsidRDefault="0055748F" w:rsidP="0055748F">
      <w:pPr>
        <w:jc w:val="center"/>
        <w:rPr>
          <w:b/>
          <w:sz w:val="24"/>
          <w:szCs w:val="24"/>
        </w:rPr>
      </w:pPr>
      <w:r w:rsidRPr="00BA025F">
        <w:rPr>
          <w:b/>
          <w:sz w:val="24"/>
          <w:szCs w:val="24"/>
        </w:rPr>
        <w:t>Алгебра 8 (4 ч в неделю)</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6242"/>
        <w:gridCol w:w="1454"/>
      </w:tblGrid>
      <w:tr w:rsidR="0055748F" w:rsidRPr="00BA025F" w:rsidTr="00403769">
        <w:tc>
          <w:tcPr>
            <w:tcW w:w="993" w:type="dxa"/>
          </w:tcPr>
          <w:p w:rsidR="0055748F" w:rsidRPr="00BA025F" w:rsidRDefault="0055748F" w:rsidP="002242FD">
            <w:pPr>
              <w:tabs>
                <w:tab w:val="left" w:pos="4215"/>
              </w:tabs>
              <w:jc w:val="center"/>
              <w:rPr>
                <w:b/>
                <w:sz w:val="24"/>
                <w:szCs w:val="24"/>
              </w:rPr>
            </w:pPr>
            <w:r w:rsidRPr="00BA025F">
              <w:rPr>
                <w:b/>
                <w:sz w:val="24"/>
                <w:szCs w:val="24"/>
              </w:rPr>
              <w:t>№</w:t>
            </w:r>
          </w:p>
          <w:p w:rsidR="0055748F" w:rsidRPr="00BA025F" w:rsidRDefault="0055748F" w:rsidP="002242FD">
            <w:pPr>
              <w:tabs>
                <w:tab w:val="left" w:pos="4215"/>
              </w:tabs>
              <w:jc w:val="center"/>
              <w:rPr>
                <w:b/>
                <w:sz w:val="24"/>
                <w:szCs w:val="24"/>
              </w:rPr>
            </w:pPr>
            <w:r w:rsidRPr="00BA025F">
              <w:rPr>
                <w:b/>
                <w:sz w:val="24"/>
                <w:szCs w:val="24"/>
              </w:rPr>
              <w:t>п/п</w:t>
            </w:r>
          </w:p>
        </w:tc>
        <w:tc>
          <w:tcPr>
            <w:tcW w:w="6976" w:type="dxa"/>
          </w:tcPr>
          <w:p w:rsidR="0055748F" w:rsidRPr="00BA025F" w:rsidRDefault="0055748F" w:rsidP="002242FD">
            <w:pPr>
              <w:tabs>
                <w:tab w:val="left" w:pos="4215"/>
              </w:tabs>
              <w:jc w:val="center"/>
              <w:rPr>
                <w:b/>
                <w:sz w:val="24"/>
                <w:szCs w:val="24"/>
              </w:rPr>
            </w:pPr>
            <w:r w:rsidRPr="00BA025F">
              <w:rPr>
                <w:b/>
                <w:sz w:val="24"/>
                <w:szCs w:val="24"/>
              </w:rPr>
              <w:t>Название раздела</w:t>
            </w:r>
          </w:p>
        </w:tc>
        <w:tc>
          <w:tcPr>
            <w:tcW w:w="1560" w:type="dxa"/>
          </w:tcPr>
          <w:p w:rsidR="0055748F" w:rsidRPr="00BA025F" w:rsidRDefault="0055748F" w:rsidP="002242FD">
            <w:pPr>
              <w:tabs>
                <w:tab w:val="left" w:pos="4215"/>
              </w:tabs>
              <w:jc w:val="center"/>
              <w:rPr>
                <w:b/>
                <w:sz w:val="24"/>
                <w:szCs w:val="24"/>
              </w:rPr>
            </w:pPr>
            <w:r w:rsidRPr="00BA025F">
              <w:rPr>
                <w:b/>
                <w:sz w:val="24"/>
                <w:szCs w:val="24"/>
              </w:rPr>
              <w:t>Количество часов</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1</w:t>
            </w:r>
          </w:p>
        </w:tc>
        <w:tc>
          <w:tcPr>
            <w:tcW w:w="6976" w:type="dxa"/>
          </w:tcPr>
          <w:p w:rsidR="0055748F" w:rsidRPr="00BA025F" w:rsidRDefault="0055748F" w:rsidP="002242FD">
            <w:pPr>
              <w:tabs>
                <w:tab w:val="left" w:pos="4215"/>
              </w:tabs>
              <w:rPr>
                <w:sz w:val="24"/>
                <w:szCs w:val="24"/>
              </w:rPr>
            </w:pPr>
            <w:r w:rsidRPr="00BA025F">
              <w:rPr>
                <w:sz w:val="24"/>
                <w:szCs w:val="24"/>
              </w:rPr>
              <w:t>Рациональные дроби</w:t>
            </w:r>
          </w:p>
        </w:tc>
        <w:tc>
          <w:tcPr>
            <w:tcW w:w="1560" w:type="dxa"/>
          </w:tcPr>
          <w:p w:rsidR="0055748F" w:rsidRPr="00BA025F" w:rsidRDefault="0055748F" w:rsidP="002242FD">
            <w:pPr>
              <w:tabs>
                <w:tab w:val="left" w:pos="4215"/>
              </w:tabs>
              <w:jc w:val="center"/>
              <w:rPr>
                <w:sz w:val="24"/>
                <w:szCs w:val="24"/>
              </w:rPr>
            </w:pPr>
            <w:r w:rsidRPr="00BA025F">
              <w:rPr>
                <w:sz w:val="24"/>
                <w:szCs w:val="24"/>
              </w:rPr>
              <w:t>30</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2</w:t>
            </w:r>
          </w:p>
        </w:tc>
        <w:tc>
          <w:tcPr>
            <w:tcW w:w="6976" w:type="dxa"/>
          </w:tcPr>
          <w:p w:rsidR="0055748F" w:rsidRPr="00BA025F" w:rsidRDefault="0055748F" w:rsidP="002242FD">
            <w:pPr>
              <w:tabs>
                <w:tab w:val="left" w:pos="4215"/>
              </w:tabs>
              <w:rPr>
                <w:sz w:val="24"/>
                <w:szCs w:val="24"/>
              </w:rPr>
            </w:pPr>
            <w:r w:rsidRPr="00BA025F">
              <w:rPr>
                <w:sz w:val="24"/>
                <w:szCs w:val="24"/>
              </w:rPr>
              <w:t>Квадратные корни</w:t>
            </w:r>
          </w:p>
        </w:tc>
        <w:tc>
          <w:tcPr>
            <w:tcW w:w="1560" w:type="dxa"/>
          </w:tcPr>
          <w:p w:rsidR="0055748F" w:rsidRPr="00BA025F" w:rsidRDefault="0055748F" w:rsidP="002242FD">
            <w:pPr>
              <w:tabs>
                <w:tab w:val="left" w:pos="4215"/>
              </w:tabs>
              <w:jc w:val="center"/>
              <w:rPr>
                <w:sz w:val="24"/>
                <w:szCs w:val="24"/>
              </w:rPr>
            </w:pPr>
            <w:r w:rsidRPr="00BA025F">
              <w:rPr>
                <w:sz w:val="24"/>
                <w:szCs w:val="24"/>
              </w:rPr>
              <w:t>25</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3</w:t>
            </w:r>
          </w:p>
        </w:tc>
        <w:tc>
          <w:tcPr>
            <w:tcW w:w="6976" w:type="dxa"/>
          </w:tcPr>
          <w:p w:rsidR="0055748F" w:rsidRPr="00BA025F" w:rsidRDefault="0055748F" w:rsidP="002242FD">
            <w:pPr>
              <w:tabs>
                <w:tab w:val="left" w:pos="4215"/>
              </w:tabs>
              <w:rPr>
                <w:sz w:val="24"/>
                <w:szCs w:val="24"/>
              </w:rPr>
            </w:pPr>
            <w:r w:rsidRPr="00BA025F">
              <w:rPr>
                <w:sz w:val="24"/>
                <w:szCs w:val="24"/>
              </w:rPr>
              <w:t>Квадратные уравнения</w:t>
            </w:r>
          </w:p>
        </w:tc>
        <w:tc>
          <w:tcPr>
            <w:tcW w:w="1560" w:type="dxa"/>
          </w:tcPr>
          <w:p w:rsidR="0055748F" w:rsidRPr="00BA025F" w:rsidRDefault="0055748F" w:rsidP="002242FD">
            <w:pPr>
              <w:tabs>
                <w:tab w:val="left" w:pos="4215"/>
              </w:tabs>
              <w:jc w:val="center"/>
              <w:rPr>
                <w:sz w:val="24"/>
                <w:szCs w:val="24"/>
              </w:rPr>
            </w:pPr>
            <w:r w:rsidRPr="00BA025F">
              <w:rPr>
                <w:sz w:val="24"/>
                <w:szCs w:val="24"/>
              </w:rPr>
              <w:t>30</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4</w:t>
            </w:r>
          </w:p>
        </w:tc>
        <w:tc>
          <w:tcPr>
            <w:tcW w:w="6976" w:type="dxa"/>
          </w:tcPr>
          <w:p w:rsidR="0055748F" w:rsidRPr="00BA025F" w:rsidRDefault="0055748F" w:rsidP="002242FD">
            <w:pPr>
              <w:tabs>
                <w:tab w:val="left" w:pos="4215"/>
              </w:tabs>
              <w:rPr>
                <w:sz w:val="24"/>
                <w:szCs w:val="24"/>
              </w:rPr>
            </w:pPr>
            <w:r w:rsidRPr="00BA025F">
              <w:rPr>
                <w:sz w:val="24"/>
                <w:szCs w:val="24"/>
              </w:rPr>
              <w:t>Неравенства</w:t>
            </w:r>
          </w:p>
        </w:tc>
        <w:tc>
          <w:tcPr>
            <w:tcW w:w="1560" w:type="dxa"/>
          </w:tcPr>
          <w:p w:rsidR="0055748F" w:rsidRPr="00BA025F" w:rsidRDefault="0055748F" w:rsidP="002242FD">
            <w:pPr>
              <w:tabs>
                <w:tab w:val="left" w:pos="4215"/>
              </w:tabs>
              <w:jc w:val="center"/>
              <w:rPr>
                <w:sz w:val="24"/>
                <w:szCs w:val="24"/>
              </w:rPr>
            </w:pPr>
            <w:r w:rsidRPr="00BA025F">
              <w:rPr>
                <w:sz w:val="24"/>
                <w:szCs w:val="24"/>
              </w:rPr>
              <w:t>24</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5</w:t>
            </w:r>
          </w:p>
        </w:tc>
        <w:tc>
          <w:tcPr>
            <w:tcW w:w="6976" w:type="dxa"/>
          </w:tcPr>
          <w:p w:rsidR="0055748F" w:rsidRPr="00BA025F" w:rsidRDefault="0055748F" w:rsidP="002242FD">
            <w:pPr>
              <w:tabs>
                <w:tab w:val="left" w:pos="4215"/>
              </w:tabs>
              <w:rPr>
                <w:sz w:val="24"/>
                <w:szCs w:val="24"/>
              </w:rPr>
            </w:pPr>
            <w:r w:rsidRPr="00BA025F">
              <w:rPr>
                <w:sz w:val="24"/>
                <w:szCs w:val="24"/>
              </w:rPr>
              <w:t>Степень с целым показателем. Элементы статистики</w:t>
            </w:r>
          </w:p>
        </w:tc>
        <w:tc>
          <w:tcPr>
            <w:tcW w:w="1560" w:type="dxa"/>
          </w:tcPr>
          <w:p w:rsidR="0055748F" w:rsidRPr="00BA025F" w:rsidRDefault="0055748F" w:rsidP="002242FD">
            <w:pPr>
              <w:tabs>
                <w:tab w:val="left" w:pos="4215"/>
              </w:tabs>
              <w:jc w:val="center"/>
              <w:rPr>
                <w:sz w:val="24"/>
                <w:szCs w:val="24"/>
              </w:rPr>
            </w:pPr>
            <w:r w:rsidRPr="00BA025F">
              <w:rPr>
                <w:sz w:val="24"/>
                <w:szCs w:val="24"/>
              </w:rPr>
              <w:t>13</w:t>
            </w:r>
          </w:p>
        </w:tc>
      </w:tr>
      <w:tr w:rsidR="0055748F" w:rsidRPr="00BA025F" w:rsidTr="00403769">
        <w:tc>
          <w:tcPr>
            <w:tcW w:w="993" w:type="dxa"/>
          </w:tcPr>
          <w:p w:rsidR="0055748F" w:rsidRPr="00BA025F" w:rsidRDefault="0055748F" w:rsidP="002242FD">
            <w:pPr>
              <w:tabs>
                <w:tab w:val="left" w:pos="4215"/>
              </w:tabs>
              <w:jc w:val="center"/>
              <w:rPr>
                <w:sz w:val="24"/>
                <w:szCs w:val="24"/>
              </w:rPr>
            </w:pPr>
            <w:r w:rsidRPr="00BA025F">
              <w:rPr>
                <w:sz w:val="24"/>
                <w:szCs w:val="24"/>
              </w:rPr>
              <w:t>6</w:t>
            </w:r>
          </w:p>
        </w:tc>
        <w:tc>
          <w:tcPr>
            <w:tcW w:w="6976" w:type="dxa"/>
          </w:tcPr>
          <w:p w:rsidR="0055748F" w:rsidRPr="00BA025F" w:rsidRDefault="0055748F" w:rsidP="002242FD">
            <w:pPr>
              <w:tabs>
                <w:tab w:val="left" w:pos="4215"/>
              </w:tabs>
              <w:rPr>
                <w:sz w:val="24"/>
                <w:szCs w:val="24"/>
              </w:rPr>
            </w:pPr>
            <w:r w:rsidRPr="00BA025F">
              <w:rPr>
                <w:sz w:val="24"/>
                <w:szCs w:val="24"/>
              </w:rPr>
              <w:t>Повторение</w:t>
            </w:r>
          </w:p>
        </w:tc>
        <w:tc>
          <w:tcPr>
            <w:tcW w:w="1560" w:type="dxa"/>
          </w:tcPr>
          <w:p w:rsidR="0055748F" w:rsidRPr="00BA025F" w:rsidRDefault="0055748F" w:rsidP="002242FD">
            <w:pPr>
              <w:tabs>
                <w:tab w:val="left" w:pos="4215"/>
              </w:tabs>
              <w:jc w:val="center"/>
              <w:rPr>
                <w:sz w:val="24"/>
                <w:szCs w:val="24"/>
              </w:rPr>
            </w:pPr>
            <w:r w:rsidRPr="00BA025F">
              <w:rPr>
                <w:sz w:val="24"/>
                <w:szCs w:val="24"/>
              </w:rPr>
              <w:t>14</w:t>
            </w:r>
          </w:p>
        </w:tc>
      </w:tr>
      <w:tr w:rsidR="0055748F" w:rsidRPr="00BA025F" w:rsidTr="00403769">
        <w:tc>
          <w:tcPr>
            <w:tcW w:w="993" w:type="dxa"/>
          </w:tcPr>
          <w:p w:rsidR="0055748F" w:rsidRPr="00BA025F" w:rsidRDefault="0055748F" w:rsidP="002242FD">
            <w:pPr>
              <w:tabs>
                <w:tab w:val="left" w:pos="4215"/>
              </w:tabs>
              <w:jc w:val="center"/>
              <w:rPr>
                <w:b/>
                <w:sz w:val="24"/>
                <w:szCs w:val="24"/>
              </w:rPr>
            </w:pPr>
            <w:r w:rsidRPr="00BA025F">
              <w:rPr>
                <w:b/>
                <w:sz w:val="24"/>
                <w:szCs w:val="24"/>
              </w:rPr>
              <w:t>Итого</w:t>
            </w:r>
          </w:p>
        </w:tc>
        <w:tc>
          <w:tcPr>
            <w:tcW w:w="6976" w:type="dxa"/>
          </w:tcPr>
          <w:p w:rsidR="0055748F" w:rsidRPr="00BA025F" w:rsidRDefault="0055748F" w:rsidP="002242FD">
            <w:pPr>
              <w:tabs>
                <w:tab w:val="left" w:pos="4215"/>
              </w:tabs>
              <w:rPr>
                <w:b/>
                <w:sz w:val="24"/>
                <w:szCs w:val="24"/>
              </w:rPr>
            </w:pPr>
          </w:p>
        </w:tc>
        <w:tc>
          <w:tcPr>
            <w:tcW w:w="1560" w:type="dxa"/>
          </w:tcPr>
          <w:p w:rsidR="0055748F" w:rsidRPr="00BA025F" w:rsidRDefault="0055748F" w:rsidP="002242FD">
            <w:pPr>
              <w:tabs>
                <w:tab w:val="left" w:pos="4215"/>
              </w:tabs>
              <w:jc w:val="center"/>
              <w:rPr>
                <w:b/>
                <w:sz w:val="24"/>
                <w:szCs w:val="24"/>
              </w:rPr>
            </w:pPr>
            <w:r w:rsidRPr="00BA025F">
              <w:rPr>
                <w:b/>
                <w:sz w:val="24"/>
                <w:szCs w:val="24"/>
              </w:rPr>
              <w:t>136</w:t>
            </w:r>
          </w:p>
        </w:tc>
      </w:tr>
    </w:tbl>
    <w:p w:rsidR="0055748F" w:rsidRPr="00BA025F" w:rsidRDefault="0055748F" w:rsidP="0055748F">
      <w:pPr>
        <w:tabs>
          <w:tab w:val="left" w:pos="4080"/>
        </w:tabs>
        <w:spacing w:line="276" w:lineRule="auto"/>
        <w:jc w:val="center"/>
        <w:rPr>
          <w:sz w:val="24"/>
          <w:szCs w:val="24"/>
        </w:rPr>
      </w:pPr>
    </w:p>
    <w:p w:rsidR="006F38B9" w:rsidRPr="00BA025F" w:rsidRDefault="006F38B9" w:rsidP="006F38B9">
      <w:pPr>
        <w:tabs>
          <w:tab w:val="left" w:pos="4215"/>
        </w:tabs>
        <w:rPr>
          <w:sz w:val="24"/>
          <w:szCs w:val="24"/>
        </w:rPr>
      </w:pPr>
    </w:p>
    <w:p w:rsidR="006F38B9" w:rsidRPr="00BA025F" w:rsidRDefault="006F38B9" w:rsidP="006F38B9">
      <w:pPr>
        <w:jc w:val="center"/>
        <w:rPr>
          <w:b/>
          <w:sz w:val="24"/>
          <w:szCs w:val="24"/>
        </w:rPr>
      </w:pPr>
      <w:r w:rsidRPr="00BA025F">
        <w:rPr>
          <w:b/>
          <w:sz w:val="24"/>
          <w:szCs w:val="24"/>
        </w:rPr>
        <w:t>Алгебра 9 (4 ч в неделю)</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5988"/>
        <w:gridCol w:w="1707"/>
      </w:tblGrid>
      <w:tr w:rsidR="006F38B9" w:rsidRPr="00BA025F" w:rsidTr="00403769">
        <w:tc>
          <w:tcPr>
            <w:tcW w:w="993" w:type="dxa"/>
          </w:tcPr>
          <w:p w:rsidR="006F38B9" w:rsidRPr="00BA025F" w:rsidRDefault="006F38B9" w:rsidP="002242FD">
            <w:pPr>
              <w:tabs>
                <w:tab w:val="left" w:pos="4215"/>
              </w:tabs>
              <w:jc w:val="center"/>
              <w:rPr>
                <w:b/>
                <w:sz w:val="24"/>
                <w:szCs w:val="24"/>
              </w:rPr>
            </w:pPr>
            <w:r w:rsidRPr="00BA025F">
              <w:rPr>
                <w:b/>
                <w:sz w:val="24"/>
                <w:szCs w:val="24"/>
              </w:rPr>
              <w:t>№</w:t>
            </w:r>
          </w:p>
          <w:p w:rsidR="006F38B9" w:rsidRPr="00BA025F" w:rsidRDefault="006F38B9" w:rsidP="002242FD">
            <w:pPr>
              <w:tabs>
                <w:tab w:val="left" w:pos="4215"/>
              </w:tabs>
              <w:jc w:val="center"/>
              <w:rPr>
                <w:b/>
                <w:sz w:val="24"/>
                <w:szCs w:val="24"/>
              </w:rPr>
            </w:pPr>
            <w:r w:rsidRPr="00BA025F">
              <w:rPr>
                <w:b/>
                <w:sz w:val="24"/>
                <w:szCs w:val="24"/>
              </w:rPr>
              <w:t>п/п</w:t>
            </w:r>
          </w:p>
        </w:tc>
        <w:tc>
          <w:tcPr>
            <w:tcW w:w="6662" w:type="dxa"/>
          </w:tcPr>
          <w:p w:rsidR="006F38B9" w:rsidRPr="00BA025F" w:rsidRDefault="006F38B9" w:rsidP="002242FD">
            <w:pPr>
              <w:tabs>
                <w:tab w:val="left" w:pos="4215"/>
              </w:tabs>
              <w:jc w:val="center"/>
              <w:rPr>
                <w:b/>
                <w:sz w:val="24"/>
                <w:szCs w:val="24"/>
              </w:rPr>
            </w:pPr>
            <w:r w:rsidRPr="00BA025F">
              <w:rPr>
                <w:b/>
                <w:sz w:val="24"/>
                <w:szCs w:val="24"/>
              </w:rPr>
              <w:t>Название раздела</w:t>
            </w:r>
          </w:p>
        </w:tc>
        <w:tc>
          <w:tcPr>
            <w:tcW w:w="1843" w:type="dxa"/>
          </w:tcPr>
          <w:p w:rsidR="006F38B9" w:rsidRPr="00BA025F" w:rsidRDefault="006F38B9" w:rsidP="002242FD">
            <w:pPr>
              <w:tabs>
                <w:tab w:val="left" w:pos="4215"/>
              </w:tabs>
              <w:jc w:val="center"/>
              <w:rPr>
                <w:b/>
                <w:sz w:val="24"/>
                <w:szCs w:val="24"/>
              </w:rPr>
            </w:pPr>
            <w:r w:rsidRPr="00BA025F">
              <w:rPr>
                <w:b/>
                <w:sz w:val="24"/>
                <w:szCs w:val="24"/>
              </w:rPr>
              <w:t>Количество часов</w:t>
            </w:r>
          </w:p>
        </w:tc>
      </w:tr>
      <w:tr w:rsidR="006F38B9" w:rsidRPr="00BA025F" w:rsidTr="00403769">
        <w:tc>
          <w:tcPr>
            <w:tcW w:w="993" w:type="dxa"/>
          </w:tcPr>
          <w:p w:rsidR="006F38B9" w:rsidRPr="00BA025F" w:rsidRDefault="006F38B9" w:rsidP="002242FD">
            <w:pPr>
              <w:tabs>
                <w:tab w:val="left" w:pos="4215"/>
              </w:tabs>
              <w:jc w:val="center"/>
              <w:rPr>
                <w:sz w:val="24"/>
                <w:szCs w:val="24"/>
              </w:rPr>
            </w:pPr>
            <w:r w:rsidRPr="00BA025F">
              <w:rPr>
                <w:sz w:val="24"/>
                <w:szCs w:val="24"/>
              </w:rPr>
              <w:t>1</w:t>
            </w:r>
          </w:p>
        </w:tc>
        <w:tc>
          <w:tcPr>
            <w:tcW w:w="6662" w:type="dxa"/>
          </w:tcPr>
          <w:p w:rsidR="006F38B9" w:rsidRPr="00BA025F" w:rsidRDefault="006F38B9" w:rsidP="002242FD">
            <w:pPr>
              <w:tabs>
                <w:tab w:val="left" w:pos="4215"/>
              </w:tabs>
              <w:rPr>
                <w:sz w:val="24"/>
                <w:szCs w:val="24"/>
              </w:rPr>
            </w:pPr>
            <w:r w:rsidRPr="00BA025F">
              <w:rPr>
                <w:sz w:val="24"/>
                <w:szCs w:val="24"/>
              </w:rPr>
              <w:t>Квадратичная функция</w:t>
            </w:r>
          </w:p>
        </w:tc>
        <w:tc>
          <w:tcPr>
            <w:tcW w:w="1843" w:type="dxa"/>
          </w:tcPr>
          <w:p w:rsidR="006F38B9" w:rsidRPr="00BA025F" w:rsidRDefault="006F38B9" w:rsidP="002242FD">
            <w:pPr>
              <w:tabs>
                <w:tab w:val="left" w:pos="4215"/>
              </w:tabs>
              <w:jc w:val="center"/>
              <w:rPr>
                <w:sz w:val="24"/>
                <w:szCs w:val="24"/>
              </w:rPr>
            </w:pPr>
            <w:r w:rsidRPr="00BA025F">
              <w:rPr>
                <w:sz w:val="24"/>
                <w:szCs w:val="24"/>
              </w:rPr>
              <w:t>29</w:t>
            </w:r>
          </w:p>
        </w:tc>
      </w:tr>
      <w:tr w:rsidR="006F38B9" w:rsidRPr="00BA025F" w:rsidTr="00403769">
        <w:tc>
          <w:tcPr>
            <w:tcW w:w="993" w:type="dxa"/>
          </w:tcPr>
          <w:p w:rsidR="006F38B9" w:rsidRPr="00BA025F" w:rsidRDefault="006F38B9" w:rsidP="002242FD">
            <w:pPr>
              <w:tabs>
                <w:tab w:val="left" w:pos="4215"/>
              </w:tabs>
              <w:jc w:val="center"/>
              <w:rPr>
                <w:sz w:val="24"/>
                <w:szCs w:val="24"/>
              </w:rPr>
            </w:pPr>
            <w:r w:rsidRPr="00BA025F">
              <w:rPr>
                <w:sz w:val="24"/>
                <w:szCs w:val="24"/>
              </w:rPr>
              <w:t>2</w:t>
            </w:r>
          </w:p>
        </w:tc>
        <w:tc>
          <w:tcPr>
            <w:tcW w:w="6662" w:type="dxa"/>
          </w:tcPr>
          <w:p w:rsidR="006F38B9" w:rsidRPr="00BA025F" w:rsidRDefault="006F38B9" w:rsidP="002242FD">
            <w:pPr>
              <w:tabs>
                <w:tab w:val="left" w:pos="4215"/>
              </w:tabs>
              <w:rPr>
                <w:sz w:val="24"/>
                <w:szCs w:val="24"/>
              </w:rPr>
            </w:pPr>
            <w:r w:rsidRPr="00BA025F">
              <w:rPr>
                <w:sz w:val="24"/>
                <w:szCs w:val="24"/>
              </w:rPr>
              <w:t>Уравнения и неравенства с одной переменной</w:t>
            </w:r>
          </w:p>
        </w:tc>
        <w:tc>
          <w:tcPr>
            <w:tcW w:w="1843" w:type="dxa"/>
          </w:tcPr>
          <w:p w:rsidR="006F38B9" w:rsidRPr="00BA025F" w:rsidRDefault="006F38B9" w:rsidP="002242FD">
            <w:pPr>
              <w:tabs>
                <w:tab w:val="left" w:pos="4215"/>
              </w:tabs>
              <w:jc w:val="center"/>
              <w:rPr>
                <w:sz w:val="24"/>
                <w:szCs w:val="24"/>
              </w:rPr>
            </w:pPr>
            <w:r w:rsidRPr="00BA025F">
              <w:rPr>
                <w:sz w:val="24"/>
                <w:szCs w:val="24"/>
              </w:rPr>
              <w:t>21</w:t>
            </w:r>
          </w:p>
        </w:tc>
      </w:tr>
      <w:tr w:rsidR="006F38B9" w:rsidRPr="00BA025F" w:rsidTr="00403769">
        <w:tc>
          <w:tcPr>
            <w:tcW w:w="993" w:type="dxa"/>
          </w:tcPr>
          <w:p w:rsidR="006F38B9" w:rsidRPr="00BA025F" w:rsidRDefault="006F38B9" w:rsidP="002242FD">
            <w:pPr>
              <w:tabs>
                <w:tab w:val="left" w:pos="4215"/>
              </w:tabs>
              <w:jc w:val="center"/>
              <w:rPr>
                <w:sz w:val="24"/>
                <w:szCs w:val="24"/>
              </w:rPr>
            </w:pPr>
            <w:r w:rsidRPr="00BA025F">
              <w:rPr>
                <w:sz w:val="24"/>
                <w:szCs w:val="24"/>
              </w:rPr>
              <w:t>3</w:t>
            </w:r>
          </w:p>
        </w:tc>
        <w:tc>
          <w:tcPr>
            <w:tcW w:w="6662" w:type="dxa"/>
          </w:tcPr>
          <w:p w:rsidR="006F38B9" w:rsidRPr="00BA025F" w:rsidRDefault="006F38B9" w:rsidP="002242FD">
            <w:pPr>
              <w:tabs>
                <w:tab w:val="left" w:pos="4215"/>
              </w:tabs>
              <w:rPr>
                <w:sz w:val="24"/>
                <w:szCs w:val="24"/>
              </w:rPr>
            </w:pPr>
            <w:r w:rsidRPr="00BA025F">
              <w:rPr>
                <w:sz w:val="24"/>
                <w:szCs w:val="24"/>
              </w:rPr>
              <w:t>Уравнения и неравенства с двумя переменными</w:t>
            </w:r>
          </w:p>
        </w:tc>
        <w:tc>
          <w:tcPr>
            <w:tcW w:w="1843" w:type="dxa"/>
          </w:tcPr>
          <w:p w:rsidR="006F38B9" w:rsidRPr="00BA025F" w:rsidRDefault="006F38B9" w:rsidP="002242FD">
            <w:pPr>
              <w:tabs>
                <w:tab w:val="left" w:pos="4215"/>
              </w:tabs>
              <w:jc w:val="center"/>
              <w:rPr>
                <w:sz w:val="24"/>
                <w:szCs w:val="24"/>
              </w:rPr>
            </w:pPr>
            <w:r w:rsidRPr="00BA025F">
              <w:rPr>
                <w:sz w:val="24"/>
                <w:szCs w:val="24"/>
              </w:rPr>
              <w:t>24</w:t>
            </w:r>
          </w:p>
        </w:tc>
      </w:tr>
      <w:tr w:rsidR="006F38B9" w:rsidRPr="00BA025F" w:rsidTr="00403769">
        <w:tc>
          <w:tcPr>
            <w:tcW w:w="993" w:type="dxa"/>
          </w:tcPr>
          <w:p w:rsidR="006F38B9" w:rsidRPr="00BA025F" w:rsidRDefault="006F38B9" w:rsidP="002242FD">
            <w:pPr>
              <w:tabs>
                <w:tab w:val="left" w:pos="4215"/>
              </w:tabs>
              <w:jc w:val="center"/>
              <w:rPr>
                <w:sz w:val="24"/>
                <w:szCs w:val="24"/>
              </w:rPr>
            </w:pPr>
            <w:r w:rsidRPr="00BA025F">
              <w:rPr>
                <w:sz w:val="24"/>
                <w:szCs w:val="24"/>
              </w:rPr>
              <w:t>4</w:t>
            </w:r>
          </w:p>
        </w:tc>
        <w:tc>
          <w:tcPr>
            <w:tcW w:w="6662" w:type="dxa"/>
          </w:tcPr>
          <w:p w:rsidR="006F38B9" w:rsidRPr="00BA025F" w:rsidRDefault="006F38B9" w:rsidP="002242FD">
            <w:pPr>
              <w:tabs>
                <w:tab w:val="left" w:pos="4215"/>
              </w:tabs>
              <w:rPr>
                <w:sz w:val="24"/>
                <w:szCs w:val="24"/>
              </w:rPr>
            </w:pPr>
            <w:r w:rsidRPr="00BA025F">
              <w:rPr>
                <w:sz w:val="24"/>
                <w:szCs w:val="24"/>
              </w:rPr>
              <w:t>Арифметическая и геометрическая прогрессии</w:t>
            </w:r>
          </w:p>
        </w:tc>
        <w:tc>
          <w:tcPr>
            <w:tcW w:w="1843" w:type="dxa"/>
          </w:tcPr>
          <w:p w:rsidR="006F38B9" w:rsidRPr="00BA025F" w:rsidRDefault="006F38B9" w:rsidP="002242FD">
            <w:pPr>
              <w:tabs>
                <w:tab w:val="left" w:pos="4215"/>
              </w:tabs>
              <w:jc w:val="center"/>
              <w:rPr>
                <w:sz w:val="24"/>
                <w:szCs w:val="24"/>
              </w:rPr>
            </w:pPr>
            <w:r w:rsidRPr="00BA025F">
              <w:rPr>
                <w:sz w:val="24"/>
                <w:szCs w:val="24"/>
              </w:rPr>
              <w:t>17</w:t>
            </w:r>
          </w:p>
        </w:tc>
      </w:tr>
      <w:tr w:rsidR="006F38B9" w:rsidRPr="00BA025F" w:rsidTr="00403769">
        <w:tc>
          <w:tcPr>
            <w:tcW w:w="993" w:type="dxa"/>
          </w:tcPr>
          <w:p w:rsidR="006F38B9" w:rsidRPr="00BA025F" w:rsidRDefault="006F38B9" w:rsidP="002242FD">
            <w:pPr>
              <w:tabs>
                <w:tab w:val="left" w:pos="4215"/>
              </w:tabs>
              <w:jc w:val="center"/>
              <w:rPr>
                <w:sz w:val="24"/>
                <w:szCs w:val="24"/>
              </w:rPr>
            </w:pPr>
            <w:r w:rsidRPr="00BA025F">
              <w:rPr>
                <w:sz w:val="24"/>
                <w:szCs w:val="24"/>
              </w:rPr>
              <w:t>5</w:t>
            </w:r>
          </w:p>
        </w:tc>
        <w:tc>
          <w:tcPr>
            <w:tcW w:w="6662" w:type="dxa"/>
          </w:tcPr>
          <w:p w:rsidR="006F38B9" w:rsidRPr="00BA025F" w:rsidRDefault="006F38B9" w:rsidP="002242FD">
            <w:pPr>
              <w:tabs>
                <w:tab w:val="left" w:pos="4215"/>
              </w:tabs>
              <w:rPr>
                <w:sz w:val="24"/>
                <w:szCs w:val="24"/>
              </w:rPr>
            </w:pPr>
            <w:r w:rsidRPr="00BA025F">
              <w:rPr>
                <w:sz w:val="24"/>
                <w:szCs w:val="24"/>
              </w:rPr>
              <w:t>Элементы комбинаторики и теории вероятностей</w:t>
            </w:r>
          </w:p>
        </w:tc>
        <w:tc>
          <w:tcPr>
            <w:tcW w:w="1843" w:type="dxa"/>
          </w:tcPr>
          <w:p w:rsidR="006F38B9" w:rsidRPr="00BA025F" w:rsidRDefault="006F38B9" w:rsidP="002242FD">
            <w:pPr>
              <w:tabs>
                <w:tab w:val="left" w:pos="4215"/>
              </w:tabs>
              <w:jc w:val="center"/>
              <w:rPr>
                <w:sz w:val="24"/>
                <w:szCs w:val="24"/>
              </w:rPr>
            </w:pPr>
            <w:r w:rsidRPr="00BA025F">
              <w:rPr>
                <w:sz w:val="24"/>
                <w:szCs w:val="24"/>
              </w:rPr>
              <w:t>17</w:t>
            </w:r>
          </w:p>
        </w:tc>
      </w:tr>
      <w:tr w:rsidR="006F38B9" w:rsidRPr="00BA025F" w:rsidTr="00403769">
        <w:tc>
          <w:tcPr>
            <w:tcW w:w="993" w:type="dxa"/>
          </w:tcPr>
          <w:p w:rsidR="006F38B9" w:rsidRPr="00BA025F" w:rsidRDefault="006F38B9" w:rsidP="002242FD">
            <w:pPr>
              <w:tabs>
                <w:tab w:val="left" w:pos="4215"/>
              </w:tabs>
              <w:jc w:val="center"/>
              <w:rPr>
                <w:sz w:val="24"/>
                <w:szCs w:val="24"/>
              </w:rPr>
            </w:pPr>
            <w:r w:rsidRPr="00BA025F">
              <w:rPr>
                <w:sz w:val="24"/>
                <w:szCs w:val="24"/>
              </w:rPr>
              <w:t>6</w:t>
            </w:r>
          </w:p>
        </w:tc>
        <w:tc>
          <w:tcPr>
            <w:tcW w:w="6662" w:type="dxa"/>
          </w:tcPr>
          <w:p w:rsidR="006F38B9" w:rsidRPr="00BA025F" w:rsidRDefault="006F38B9" w:rsidP="002242FD">
            <w:pPr>
              <w:tabs>
                <w:tab w:val="left" w:pos="4215"/>
              </w:tabs>
              <w:rPr>
                <w:sz w:val="24"/>
                <w:szCs w:val="24"/>
              </w:rPr>
            </w:pPr>
            <w:r w:rsidRPr="00BA025F">
              <w:rPr>
                <w:sz w:val="24"/>
                <w:szCs w:val="24"/>
              </w:rPr>
              <w:t>Повторение</w:t>
            </w:r>
          </w:p>
        </w:tc>
        <w:tc>
          <w:tcPr>
            <w:tcW w:w="1843" w:type="dxa"/>
          </w:tcPr>
          <w:p w:rsidR="006F38B9" w:rsidRPr="00BA025F" w:rsidRDefault="006F38B9" w:rsidP="002242FD">
            <w:pPr>
              <w:tabs>
                <w:tab w:val="left" w:pos="4215"/>
              </w:tabs>
              <w:jc w:val="center"/>
              <w:rPr>
                <w:sz w:val="24"/>
                <w:szCs w:val="24"/>
              </w:rPr>
            </w:pPr>
            <w:r w:rsidRPr="00BA025F">
              <w:rPr>
                <w:sz w:val="24"/>
                <w:szCs w:val="24"/>
              </w:rPr>
              <w:t>28</w:t>
            </w:r>
          </w:p>
        </w:tc>
      </w:tr>
      <w:tr w:rsidR="006F38B9" w:rsidRPr="00BA025F" w:rsidTr="00403769">
        <w:tc>
          <w:tcPr>
            <w:tcW w:w="993" w:type="dxa"/>
          </w:tcPr>
          <w:p w:rsidR="006F38B9" w:rsidRPr="00BA025F" w:rsidRDefault="006F38B9" w:rsidP="002242FD">
            <w:pPr>
              <w:tabs>
                <w:tab w:val="left" w:pos="4215"/>
              </w:tabs>
              <w:jc w:val="center"/>
              <w:rPr>
                <w:b/>
                <w:sz w:val="24"/>
                <w:szCs w:val="24"/>
              </w:rPr>
            </w:pPr>
            <w:r w:rsidRPr="00BA025F">
              <w:rPr>
                <w:b/>
                <w:sz w:val="24"/>
                <w:szCs w:val="24"/>
              </w:rPr>
              <w:t>Итого</w:t>
            </w:r>
          </w:p>
        </w:tc>
        <w:tc>
          <w:tcPr>
            <w:tcW w:w="6662" w:type="dxa"/>
          </w:tcPr>
          <w:p w:rsidR="006F38B9" w:rsidRPr="00BA025F" w:rsidRDefault="006F38B9" w:rsidP="002242FD">
            <w:pPr>
              <w:tabs>
                <w:tab w:val="left" w:pos="4215"/>
              </w:tabs>
              <w:rPr>
                <w:b/>
                <w:sz w:val="24"/>
                <w:szCs w:val="24"/>
              </w:rPr>
            </w:pPr>
          </w:p>
        </w:tc>
        <w:tc>
          <w:tcPr>
            <w:tcW w:w="1843" w:type="dxa"/>
          </w:tcPr>
          <w:p w:rsidR="006F38B9" w:rsidRPr="00BA025F" w:rsidRDefault="006F38B9" w:rsidP="002242FD">
            <w:pPr>
              <w:tabs>
                <w:tab w:val="left" w:pos="4215"/>
              </w:tabs>
              <w:jc w:val="center"/>
              <w:rPr>
                <w:b/>
                <w:sz w:val="24"/>
                <w:szCs w:val="24"/>
              </w:rPr>
            </w:pPr>
            <w:r w:rsidRPr="00BA025F">
              <w:rPr>
                <w:b/>
                <w:sz w:val="24"/>
                <w:szCs w:val="24"/>
              </w:rPr>
              <w:t>136</w:t>
            </w:r>
          </w:p>
        </w:tc>
      </w:tr>
    </w:tbl>
    <w:p w:rsidR="006F38B9" w:rsidRPr="00BA025F" w:rsidRDefault="006F38B9" w:rsidP="006F38B9">
      <w:pPr>
        <w:rPr>
          <w:b/>
          <w:sz w:val="24"/>
          <w:szCs w:val="24"/>
        </w:rPr>
      </w:pPr>
    </w:p>
    <w:p w:rsidR="009F4662" w:rsidRPr="00BA025F" w:rsidRDefault="0004082B" w:rsidP="00AA6B48">
      <w:pPr>
        <w:tabs>
          <w:tab w:val="left" w:pos="4080"/>
        </w:tabs>
        <w:ind w:right="142"/>
        <w:jc w:val="center"/>
        <w:rPr>
          <w:b/>
          <w:sz w:val="24"/>
          <w:szCs w:val="24"/>
        </w:rPr>
      </w:pPr>
      <w:r>
        <w:rPr>
          <w:b/>
          <w:sz w:val="24"/>
          <w:szCs w:val="24"/>
        </w:rPr>
        <w:t>2.2.1.13.</w:t>
      </w:r>
      <w:r w:rsidR="00737647" w:rsidRPr="00BA025F">
        <w:rPr>
          <w:b/>
          <w:sz w:val="24"/>
          <w:szCs w:val="24"/>
        </w:rPr>
        <w:t>Рабочая программа учебного предмета «</w:t>
      </w:r>
      <w:r w:rsidR="009F4662" w:rsidRPr="00BA025F">
        <w:rPr>
          <w:b/>
          <w:sz w:val="24"/>
          <w:szCs w:val="24"/>
        </w:rPr>
        <w:t>Геометрия</w:t>
      </w:r>
      <w:r w:rsidR="00737647" w:rsidRPr="00BA025F">
        <w:rPr>
          <w:b/>
          <w:sz w:val="24"/>
          <w:szCs w:val="24"/>
        </w:rPr>
        <w:t>»</w:t>
      </w:r>
      <w:r w:rsidR="009F4662" w:rsidRPr="00BA025F">
        <w:rPr>
          <w:b/>
          <w:sz w:val="24"/>
          <w:szCs w:val="24"/>
        </w:rPr>
        <w:t>, 7-9 классы</w:t>
      </w:r>
    </w:p>
    <w:p w:rsidR="008D5ED3" w:rsidRPr="00BA025F" w:rsidRDefault="008D5ED3" w:rsidP="00AA6B48">
      <w:pPr>
        <w:tabs>
          <w:tab w:val="left" w:pos="4080"/>
        </w:tabs>
        <w:ind w:right="142"/>
        <w:rPr>
          <w:sz w:val="24"/>
          <w:szCs w:val="24"/>
        </w:rPr>
      </w:pPr>
      <w:r w:rsidRPr="00BA025F">
        <w:rPr>
          <w:sz w:val="24"/>
          <w:szCs w:val="24"/>
        </w:rPr>
        <w:t xml:space="preserve">(Программа </w:t>
      </w:r>
      <w:r w:rsidR="00B37F72" w:rsidRPr="00BA025F">
        <w:rPr>
          <w:sz w:val="24"/>
          <w:szCs w:val="24"/>
        </w:rPr>
        <w:t xml:space="preserve"> «Геометрия. Сборник рабочих программ. 7-9 классы, сост. Т.А. Бурмистрова –М.: Просвещение, 2018» к УМК Л.С. Атанасяна и д</w:t>
      </w:r>
      <w:r w:rsidRPr="00BA025F">
        <w:rPr>
          <w:sz w:val="24"/>
          <w:szCs w:val="24"/>
        </w:rPr>
        <w:t>р.)</w:t>
      </w:r>
    </w:p>
    <w:p w:rsidR="00B37F72" w:rsidRPr="00BA025F" w:rsidRDefault="00B37F72" w:rsidP="00AA6B48">
      <w:pPr>
        <w:tabs>
          <w:tab w:val="left" w:pos="4080"/>
        </w:tabs>
        <w:ind w:right="142"/>
        <w:rPr>
          <w:b/>
          <w:bCs/>
          <w:sz w:val="24"/>
          <w:szCs w:val="24"/>
        </w:rPr>
      </w:pPr>
      <w:r w:rsidRPr="00BA025F">
        <w:rPr>
          <w:b/>
          <w:bCs/>
          <w:sz w:val="24"/>
          <w:szCs w:val="24"/>
        </w:rPr>
        <w:t xml:space="preserve">ПЛАНИРУЕМЫЕ РЕЗУЛЬТАТЫ </w:t>
      </w:r>
    </w:p>
    <w:p w:rsidR="00B37F72" w:rsidRPr="00BA025F" w:rsidRDefault="00B37F72" w:rsidP="00AA6B48">
      <w:pPr>
        <w:tabs>
          <w:tab w:val="num" w:pos="0"/>
        </w:tabs>
        <w:ind w:right="142"/>
        <w:jc w:val="both"/>
        <w:rPr>
          <w:bCs/>
          <w:sz w:val="24"/>
          <w:szCs w:val="24"/>
        </w:rPr>
      </w:pPr>
      <w:r w:rsidRPr="00BA025F">
        <w:rPr>
          <w:bCs/>
          <w:sz w:val="24"/>
          <w:szCs w:val="24"/>
        </w:rPr>
        <w:t xml:space="preserve">Для обеспечения возможности успешного продолжения образования на базовом уровне выпускник получит возможность научиться в 7-9 классах: </w:t>
      </w:r>
    </w:p>
    <w:p w:rsidR="00B37F72" w:rsidRPr="00BA025F" w:rsidRDefault="00B37F72" w:rsidP="00AA6B48">
      <w:pPr>
        <w:tabs>
          <w:tab w:val="num" w:pos="0"/>
        </w:tabs>
        <w:ind w:right="142"/>
        <w:jc w:val="both"/>
        <w:rPr>
          <w:bCs/>
          <w:sz w:val="24"/>
          <w:szCs w:val="24"/>
        </w:rPr>
      </w:pPr>
      <w:r w:rsidRPr="00BA025F">
        <w:rPr>
          <w:b/>
          <w:bCs/>
          <w:sz w:val="24"/>
          <w:szCs w:val="24"/>
        </w:rPr>
        <w:t>Геометрические фигуры</w:t>
      </w:r>
    </w:p>
    <w:p w:rsidR="00B37F72" w:rsidRPr="00BA025F" w:rsidRDefault="00B37F72" w:rsidP="00AA6B48">
      <w:pPr>
        <w:widowControl/>
        <w:autoSpaceDE/>
        <w:autoSpaceDN/>
        <w:ind w:right="142"/>
        <w:contextualSpacing/>
        <w:jc w:val="both"/>
        <w:rPr>
          <w:bCs/>
          <w:sz w:val="24"/>
          <w:szCs w:val="24"/>
        </w:rPr>
      </w:pPr>
      <w:r w:rsidRPr="00BA025F">
        <w:rPr>
          <w:bCs/>
          <w:sz w:val="24"/>
          <w:szCs w:val="24"/>
        </w:rPr>
        <w:t>оперировать понятиями геометрических фигур;</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 извлекать информацию о геометрических фигурах, представленную на чертежах; </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применять для решения задачи геометрические факты, если условия их применения заданы в явной  форме; </w:t>
      </w:r>
    </w:p>
    <w:p w:rsidR="00B37F72" w:rsidRPr="00BA025F" w:rsidRDefault="00B37F72" w:rsidP="00AA6B48">
      <w:pPr>
        <w:widowControl/>
        <w:autoSpaceDE/>
        <w:autoSpaceDN/>
        <w:ind w:right="142"/>
        <w:contextualSpacing/>
        <w:jc w:val="both"/>
        <w:rPr>
          <w:bCs/>
          <w:sz w:val="24"/>
          <w:szCs w:val="24"/>
        </w:rPr>
      </w:pPr>
      <w:r w:rsidRPr="00BA025F">
        <w:rPr>
          <w:bCs/>
          <w:sz w:val="24"/>
          <w:szCs w:val="24"/>
        </w:rPr>
        <w:t>решать задачи на нахождение геометрических величин по образцам или алгоритмам.</w:t>
      </w:r>
    </w:p>
    <w:p w:rsidR="00B37F72" w:rsidRPr="00BA025F" w:rsidRDefault="00B37F72" w:rsidP="00AA6B48">
      <w:pPr>
        <w:tabs>
          <w:tab w:val="num" w:pos="0"/>
        </w:tabs>
        <w:ind w:right="142"/>
        <w:jc w:val="both"/>
        <w:rPr>
          <w:b/>
          <w:bCs/>
          <w:sz w:val="24"/>
          <w:szCs w:val="24"/>
        </w:rPr>
      </w:pPr>
      <w:r w:rsidRPr="00BA025F">
        <w:rPr>
          <w:b/>
          <w:bCs/>
          <w:sz w:val="24"/>
          <w:szCs w:val="24"/>
        </w:rPr>
        <w:t>В повседневной жизни и при изучении других предметов:</w:t>
      </w:r>
    </w:p>
    <w:p w:rsidR="00B37F72" w:rsidRPr="00BA025F" w:rsidRDefault="00B37F72" w:rsidP="00AA6B48">
      <w:pPr>
        <w:widowControl/>
        <w:autoSpaceDE/>
        <w:autoSpaceDN/>
        <w:ind w:right="142"/>
        <w:contextualSpacing/>
        <w:jc w:val="both"/>
        <w:rPr>
          <w:bCs/>
          <w:sz w:val="24"/>
          <w:szCs w:val="24"/>
        </w:rPr>
      </w:pPr>
      <w:r w:rsidRPr="00BA025F">
        <w:rPr>
          <w:bCs/>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37F72" w:rsidRPr="00BA025F" w:rsidRDefault="00B37F72" w:rsidP="00AA6B48">
      <w:pPr>
        <w:tabs>
          <w:tab w:val="num" w:pos="0"/>
        </w:tabs>
        <w:ind w:right="142"/>
        <w:jc w:val="both"/>
        <w:rPr>
          <w:bCs/>
          <w:sz w:val="24"/>
          <w:szCs w:val="24"/>
        </w:rPr>
      </w:pPr>
      <w:r w:rsidRPr="00BA025F">
        <w:rPr>
          <w:b/>
          <w:bCs/>
          <w:sz w:val="24"/>
          <w:szCs w:val="24"/>
        </w:rPr>
        <w:t xml:space="preserve">Отношения </w:t>
      </w:r>
    </w:p>
    <w:p w:rsidR="00B37F72" w:rsidRPr="00BA025F" w:rsidRDefault="00B37F72" w:rsidP="00AA6B48">
      <w:pPr>
        <w:widowControl/>
        <w:autoSpaceDE/>
        <w:autoSpaceDN/>
        <w:ind w:right="142"/>
        <w:contextualSpacing/>
        <w:jc w:val="both"/>
        <w:rPr>
          <w:bCs/>
          <w:sz w:val="24"/>
          <w:szCs w:val="24"/>
        </w:rPr>
      </w:pPr>
      <w:r w:rsidRPr="00BA025F">
        <w:rPr>
          <w:bCs/>
          <w:sz w:val="24"/>
          <w:szCs w:val="24"/>
        </w:rPr>
        <w:t>Оперировать понятиями: равенство фигур, равные фигуры, равенство треугольников, параллельность прямых, перпендикулярных прямых, углы между прямыми, перпендикуляр, наклонная, проекция.</w:t>
      </w:r>
    </w:p>
    <w:p w:rsidR="00B37F72" w:rsidRPr="00BA025F" w:rsidRDefault="00B37F72" w:rsidP="00AA6B48">
      <w:pPr>
        <w:tabs>
          <w:tab w:val="num" w:pos="0"/>
        </w:tabs>
        <w:ind w:right="142"/>
        <w:jc w:val="both"/>
        <w:rPr>
          <w:b/>
          <w:bCs/>
          <w:sz w:val="24"/>
          <w:szCs w:val="24"/>
        </w:rPr>
      </w:pPr>
      <w:r w:rsidRPr="00BA025F">
        <w:rPr>
          <w:b/>
          <w:bCs/>
          <w:sz w:val="24"/>
          <w:szCs w:val="24"/>
        </w:rPr>
        <w:t>В повседневной жизни при изучении других предметов:</w:t>
      </w:r>
    </w:p>
    <w:p w:rsidR="00B37F72" w:rsidRPr="00BA025F" w:rsidRDefault="00B37F72" w:rsidP="00AA6B48">
      <w:pPr>
        <w:widowControl/>
        <w:autoSpaceDE/>
        <w:autoSpaceDN/>
        <w:ind w:right="142"/>
        <w:contextualSpacing/>
        <w:jc w:val="both"/>
        <w:rPr>
          <w:bCs/>
          <w:sz w:val="24"/>
          <w:szCs w:val="24"/>
        </w:rPr>
      </w:pPr>
      <w:r w:rsidRPr="00BA025F">
        <w:rPr>
          <w:bCs/>
          <w:sz w:val="24"/>
          <w:szCs w:val="24"/>
        </w:rPr>
        <w:t>использовать отношения для решения задач, возникающих в реальной жизни.</w:t>
      </w:r>
    </w:p>
    <w:p w:rsidR="00B37F72" w:rsidRPr="00BA025F" w:rsidRDefault="00B37F72" w:rsidP="00AA6B48">
      <w:pPr>
        <w:tabs>
          <w:tab w:val="num" w:pos="0"/>
        </w:tabs>
        <w:ind w:right="142"/>
        <w:jc w:val="both"/>
        <w:rPr>
          <w:b/>
          <w:bCs/>
          <w:sz w:val="24"/>
          <w:szCs w:val="24"/>
        </w:rPr>
      </w:pPr>
      <w:r w:rsidRPr="00BA025F">
        <w:rPr>
          <w:b/>
          <w:bCs/>
          <w:sz w:val="24"/>
          <w:szCs w:val="24"/>
        </w:rPr>
        <w:t>Измерения и вычисления</w:t>
      </w:r>
    </w:p>
    <w:p w:rsidR="00B37F72" w:rsidRPr="00BA025F" w:rsidRDefault="00B37F72" w:rsidP="00AA6B48">
      <w:pPr>
        <w:widowControl/>
        <w:autoSpaceDE/>
        <w:autoSpaceDN/>
        <w:ind w:right="142"/>
        <w:contextualSpacing/>
        <w:jc w:val="both"/>
        <w:rPr>
          <w:bCs/>
          <w:sz w:val="24"/>
          <w:szCs w:val="24"/>
        </w:rPr>
      </w:pPr>
      <w:r w:rsidRPr="00BA025F">
        <w:rPr>
          <w:bCs/>
          <w:sz w:val="24"/>
          <w:szCs w:val="24"/>
        </w:rPr>
        <w:t>Выполнять измерение длин, расстояний, величин углов с помощью инструментов для измерения длин и углов,</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 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 применять теорему Пифагора, базовые тригонометрические соотношения для вычисления длин,  расстояний, площадей и простейших случаях.</w:t>
      </w:r>
    </w:p>
    <w:p w:rsidR="00B37F72" w:rsidRPr="00BA025F" w:rsidRDefault="00B37F72" w:rsidP="00AA6B48">
      <w:pPr>
        <w:ind w:right="142"/>
        <w:jc w:val="both"/>
        <w:rPr>
          <w:bCs/>
          <w:sz w:val="24"/>
          <w:szCs w:val="24"/>
        </w:rPr>
      </w:pPr>
      <w:r w:rsidRPr="00BA025F">
        <w:rPr>
          <w:b/>
          <w:bCs/>
          <w:sz w:val="24"/>
          <w:szCs w:val="24"/>
        </w:rPr>
        <w:t>В  повседневной жизни и при изучении других предметов:</w:t>
      </w:r>
    </w:p>
    <w:p w:rsidR="00B37F72" w:rsidRPr="00BA025F" w:rsidRDefault="00B37F72" w:rsidP="00AA6B48">
      <w:pPr>
        <w:widowControl/>
        <w:autoSpaceDE/>
        <w:autoSpaceDN/>
        <w:ind w:right="142"/>
        <w:contextualSpacing/>
        <w:jc w:val="both"/>
        <w:rPr>
          <w:bCs/>
          <w:sz w:val="24"/>
          <w:szCs w:val="24"/>
        </w:rPr>
      </w:pPr>
      <w:r w:rsidRPr="00BA025F">
        <w:rPr>
          <w:bCs/>
          <w:sz w:val="24"/>
          <w:szCs w:val="24"/>
        </w:rPr>
        <w:t>вычислять расстояние на местности в стандартных  ситуациях, применять формулы и  вычислять площади в простых случаях.</w:t>
      </w:r>
    </w:p>
    <w:p w:rsidR="00B37F72" w:rsidRPr="00BA025F" w:rsidRDefault="00B37F72" w:rsidP="00AA6B48">
      <w:pPr>
        <w:tabs>
          <w:tab w:val="num" w:pos="0"/>
        </w:tabs>
        <w:ind w:right="142"/>
        <w:jc w:val="both"/>
        <w:rPr>
          <w:bCs/>
          <w:sz w:val="24"/>
          <w:szCs w:val="24"/>
        </w:rPr>
      </w:pPr>
      <w:r w:rsidRPr="00BA025F">
        <w:rPr>
          <w:b/>
          <w:bCs/>
          <w:sz w:val="24"/>
          <w:szCs w:val="24"/>
        </w:rPr>
        <w:t>Геометрические построения</w:t>
      </w:r>
    </w:p>
    <w:p w:rsidR="00B37F72" w:rsidRPr="00BA025F" w:rsidRDefault="00B37F72" w:rsidP="00AA6B48">
      <w:pPr>
        <w:widowControl/>
        <w:autoSpaceDE/>
        <w:autoSpaceDN/>
        <w:ind w:right="142"/>
        <w:contextualSpacing/>
        <w:jc w:val="both"/>
        <w:rPr>
          <w:bCs/>
          <w:sz w:val="24"/>
          <w:szCs w:val="24"/>
        </w:rPr>
      </w:pPr>
      <w:r w:rsidRPr="00BA025F">
        <w:rPr>
          <w:bCs/>
          <w:sz w:val="24"/>
          <w:szCs w:val="24"/>
        </w:rPr>
        <w:t>Изображать типовые плоские фигуры и  фигуры в пространстве от руки и с помощью инструментов.</w:t>
      </w:r>
    </w:p>
    <w:p w:rsidR="00B37F72" w:rsidRPr="00BA025F" w:rsidRDefault="00B37F72" w:rsidP="00AA6B48">
      <w:pPr>
        <w:tabs>
          <w:tab w:val="num" w:pos="0"/>
        </w:tabs>
        <w:ind w:right="142"/>
        <w:jc w:val="both"/>
        <w:rPr>
          <w:bCs/>
          <w:sz w:val="24"/>
          <w:szCs w:val="24"/>
        </w:rPr>
      </w:pPr>
      <w:r w:rsidRPr="00BA025F">
        <w:rPr>
          <w:b/>
          <w:bCs/>
          <w:sz w:val="24"/>
          <w:szCs w:val="24"/>
        </w:rPr>
        <w:t>В повседневной жизни и при изучении других предметов:</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выполнять простейшие построения на местности, необходимые в реальной жизни; </w:t>
      </w:r>
    </w:p>
    <w:p w:rsidR="00B37F72" w:rsidRPr="00BA025F" w:rsidRDefault="00B37F72" w:rsidP="00AA6B48">
      <w:pPr>
        <w:widowControl/>
        <w:autoSpaceDE/>
        <w:autoSpaceDN/>
        <w:ind w:right="142"/>
        <w:contextualSpacing/>
        <w:jc w:val="both"/>
        <w:rPr>
          <w:bCs/>
          <w:sz w:val="24"/>
          <w:szCs w:val="24"/>
        </w:rPr>
      </w:pPr>
      <w:r w:rsidRPr="00BA025F">
        <w:rPr>
          <w:bCs/>
          <w:sz w:val="24"/>
          <w:szCs w:val="24"/>
        </w:rPr>
        <w:t>оценивать размеры реальных объектов окружающего мира.</w:t>
      </w:r>
    </w:p>
    <w:p w:rsidR="00B37F72" w:rsidRPr="00BA025F" w:rsidRDefault="00B37F72" w:rsidP="00AA6B48">
      <w:pPr>
        <w:tabs>
          <w:tab w:val="num" w:pos="0"/>
        </w:tabs>
        <w:ind w:right="142"/>
        <w:jc w:val="both"/>
        <w:rPr>
          <w:b/>
          <w:bCs/>
          <w:sz w:val="24"/>
          <w:szCs w:val="24"/>
        </w:rPr>
      </w:pPr>
      <w:r w:rsidRPr="00BA025F">
        <w:rPr>
          <w:b/>
          <w:bCs/>
          <w:sz w:val="24"/>
          <w:szCs w:val="24"/>
        </w:rPr>
        <w:t>Преобразования</w:t>
      </w:r>
    </w:p>
    <w:p w:rsidR="00B37F72" w:rsidRPr="00BA025F" w:rsidRDefault="00B37F72" w:rsidP="00AA6B48">
      <w:pPr>
        <w:widowControl/>
        <w:autoSpaceDE/>
        <w:autoSpaceDN/>
        <w:ind w:right="142"/>
        <w:contextualSpacing/>
        <w:jc w:val="both"/>
        <w:rPr>
          <w:bCs/>
          <w:sz w:val="24"/>
          <w:szCs w:val="24"/>
        </w:rPr>
      </w:pPr>
      <w:r w:rsidRPr="00BA025F">
        <w:rPr>
          <w:bCs/>
          <w:sz w:val="24"/>
          <w:szCs w:val="24"/>
        </w:rPr>
        <w:t>Строить фигуру, симметричную данной фигуре относительно оси и точки.</w:t>
      </w:r>
    </w:p>
    <w:p w:rsidR="00B37F72" w:rsidRPr="00BA025F" w:rsidRDefault="00B37F72" w:rsidP="00AA6B48">
      <w:pPr>
        <w:tabs>
          <w:tab w:val="num" w:pos="0"/>
        </w:tabs>
        <w:ind w:right="142"/>
        <w:jc w:val="both"/>
        <w:rPr>
          <w:bCs/>
          <w:sz w:val="24"/>
          <w:szCs w:val="24"/>
        </w:rPr>
      </w:pPr>
      <w:r w:rsidRPr="00BA025F">
        <w:rPr>
          <w:b/>
          <w:bCs/>
          <w:sz w:val="24"/>
          <w:szCs w:val="24"/>
        </w:rPr>
        <w:t>В повседневной жизни и при изучении других предметов:</w:t>
      </w:r>
    </w:p>
    <w:p w:rsidR="00B37F72" w:rsidRPr="00BA025F" w:rsidRDefault="00B37F72" w:rsidP="00AA6B48">
      <w:pPr>
        <w:widowControl/>
        <w:autoSpaceDE/>
        <w:autoSpaceDN/>
        <w:ind w:right="142"/>
        <w:contextualSpacing/>
        <w:jc w:val="both"/>
        <w:rPr>
          <w:bCs/>
          <w:sz w:val="24"/>
          <w:szCs w:val="24"/>
        </w:rPr>
      </w:pPr>
      <w:r w:rsidRPr="00BA025F">
        <w:rPr>
          <w:bCs/>
          <w:sz w:val="24"/>
          <w:szCs w:val="24"/>
        </w:rPr>
        <w:t>распознавать движение объектов в  окружающем мире;</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 распознавать симметричные фигуры в  окружающем мире.</w:t>
      </w:r>
    </w:p>
    <w:p w:rsidR="00B37F72" w:rsidRPr="00BA025F" w:rsidRDefault="00B37F72" w:rsidP="00AA6B48">
      <w:pPr>
        <w:ind w:right="142"/>
        <w:jc w:val="both"/>
        <w:rPr>
          <w:bCs/>
          <w:sz w:val="24"/>
          <w:szCs w:val="24"/>
        </w:rPr>
      </w:pPr>
      <w:r w:rsidRPr="00BA025F">
        <w:rPr>
          <w:b/>
          <w:bCs/>
          <w:sz w:val="24"/>
          <w:szCs w:val="24"/>
        </w:rPr>
        <w:t>Векторы и координаты на плоскости</w:t>
      </w:r>
    </w:p>
    <w:p w:rsidR="00B37F72" w:rsidRPr="00BA025F" w:rsidRDefault="00B37F72" w:rsidP="00AA6B48">
      <w:pPr>
        <w:widowControl/>
        <w:autoSpaceDE/>
        <w:autoSpaceDN/>
        <w:ind w:right="142"/>
        <w:contextualSpacing/>
        <w:jc w:val="both"/>
        <w:rPr>
          <w:bCs/>
          <w:sz w:val="24"/>
          <w:szCs w:val="24"/>
        </w:rPr>
      </w:pPr>
      <w:r w:rsidRPr="00BA025F">
        <w:rPr>
          <w:bCs/>
          <w:sz w:val="24"/>
          <w:szCs w:val="24"/>
        </w:rPr>
        <w:t>Оперировать понятиями: вектор, сумма векторов, разность векторов, произведения вектора на число, координаты на плоскости;</w:t>
      </w:r>
    </w:p>
    <w:p w:rsidR="00B37F72" w:rsidRPr="00BA025F" w:rsidRDefault="00B37F72" w:rsidP="00AA6B48">
      <w:pPr>
        <w:widowControl/>
        <w:autoSpaceDE/>
        <w:autoSpaceDN/>
        <w:ind w:right="142"/>
        <w:contextualSpacing/>
        <w:jc w:val="both"/>
        <w:rPr>
          <w:bCs/>
          <w:sz w:val="24"/>
          <w:szCs w:val="24"/>
        </w:rPr>
      </w:pPr>
      <w:r w:rsidRPr="00BA025F">
        <w:rPr>
          <w:bCs/>
          <w:sz w:val="24"/>
          <w:szCs w:val="24"/>
        </w:rPr>
        <w:t>определять приближённо координаты точки по изображению на координатной плоскости;</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 выполнять действие над векторами (сложение, умножение на число).</w:t>
      </w:r>
    </w:p>
    <w:p w:rsidR="00B37F72" w:rsidRPr="00BA025F" w:rsidRDefault="00B37F72" w:rsidP="00AA6B48">
      <w:pPr>
        <w:widowControl/>
        <w:autoSpaceDE/>
        <w:autoSpaceDN/>
        <w:ind w:right="142"/>
        <w:contextualSpacing/>
        <w:jc w:val="both"/>
        <w:rPr>
          <w:bCs/>
          <w:sz w:val="24"/>
          <w:szCs w:val="24"/>
        </w:rPr>
      </w:pPr>
      <w:r w:rsidRPr="00BA025F">
        <w:rPr>
          <w:b/>
          <w:bCs/>
          <w:sz w:val="24"/>
          <w:szCs w:val="24"/>
        </w:rPr>
        <w:t xml:space="preserve"> В повседневной жизни и при изучении других предметов:</w:t>
      </w:r>
    </w:p>
    <w:p w:rsidR="00B37F72" w:rsidRPr="00BA025F" w:rsidRDefault="00B37F72" w:rsidP="00AA6B48">
      <w:pPr>
        <w:widowControl/>
        <w:autoSpaceDE/>
        <w:autoSpaceDN/>
        <w:ind w:right="142"/>
        <w:contextualSpacing/>
        <w:jc w:val="both"/>
        <w:rPr>
          <w:bCs/>
          <w:sz w:val="24"/>
          <w:szCs w:val="24"/>
        </w:rPr>
      </w:pPr>
      <w:r w:rsidRPr="00BA025F">
        <w:rPr>
          <w:bCs/>
          <w:sz w:val="24"/>
          <w:szCs w:val="24"/>
        </w:rPr>
        <w:t>использовать  векторы  для решения простейших задач на определение скорости относительного движения.</w:t>
      </w:r>
    </w:p>
    <w:p w:rsidR="00B37F72" w:rsidRPr="00BA025F" w:rsidRDefault="00B37F72" w:rsidP="00AA6B48">
      <w:pPr>
        <w:tabs>
          <w:tab w:val="num" w:pos="0"/>
        </w:tabs>
        <w:ind w:right="142"/>
        <w:jc w:val="both"/>
        <w:rPr>
          <w:bCs/>
          <w:sz w:val="24"/>
          <w:szCs w:val="24"/>
        </w:rPr>
      </w:pPr>
      <w:r w:rsidRPr="00BA025F">
        <w:rPr>
          <w:b/>
          <w:bCs/>
          <w:sz w:val="24"/>
          <w:szCs w:val="24"/>
        </w:rPr>
        <w:t>История математики</w:t>
      </w:r>
    </w:p>
    <w:p w:rsidR="00B37F72" w:rsidRPr="00BA025F" w:rsidRDefault="00B37F72" w:rsidP="00AA6B48">
      <w:pPr>
        <w:widowControl/>
        <w:autoSpaceDE/>
        <w:autoSpaceDN/>
        <w:ind w:right="142"/>
        <w:contextualSpacing/>
        <w:jc w:val="both"/>
        <w:rPr>
          <w:bCs/>
          <w:sz w:val="24"/>
          <w:szCs w:val="24"/>
        </w:rPr>
      </w:pPr>
      <w:r w:rsidRPr="00BA025F">
        <w:rPr>
          <w:bCs/>
          <w:sz w:val="24"/>
          <w:szCs w:val="24"/>
        </w:rPr>
        <w:t>Описывать отдельные выдающиеся результаты, полученные в ходе развития математики как науки;</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 знать примеры математических открытий и их авторов в связи с отечественной и всемирной историей;</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 понимает роль математики в развитии России.</w:t>
      </w:r>
    </w:p>
    <w:p w:rsidR="00B37F72" w:rsidRPr="00BA025F" w:rsidRDefault="00B37F72" w:rsidP="00AA6B48">
      <w:pPr>
        <w:tabs>
          <w:tab w:val="num" w:pos="0"/>
        </w:tabs>
        <w:ind w:right="142"/>
        <w:jc w:val="both"/>
        <w:rPr>
          <w:bCs/>
          <w:sz w:val="24"/>
          <w:szCs w:val="24"/>
        </w:rPr>
      </w:pPr>
      <w:r w:rsidRPr="00BA025F">
        <w:rPr>
          <w:b/>
          <w:bCs/>
          <w:sz w:val="24"/>
          <w:szCs w:val="24"/>
        </w:rPr>
        <w:t>Методы математики</w:t>
      </w:r>
    </w:p>
    <w:p w:rsidR="00B37F72" w:rsidRPr="00BA025F" w:rsidRDefault="00B37F72" w:rsidP="00AA6B48">
      <w:pPr>
        <w:widowControl/>
        <w:autoSpaceDE/>
        <w:autoSpaceDN/>
        <w:ind w:right="142"/>
        <w:contextualSpacing/>
        <w:jc w:val="both"/>
        <w:rPr>
          <w:bCs/>
          <w:sz w:val="24"/>
          <w:szCs w:val="24"/>
        </w:rPr>
      </w:pPr>
      <w:r w:rsidRPr="00BA025F">
        <w:rPr>
          <w:bCs/>
          <w:sz w:val="24"/>
          <w:szCs w:val="24"/>
        </w:rPr>
        <w:t xml:space="preserve">Выбирай подходящий изученный метод при решении изученных типов математических задач; </w:t>
      </w:r>
    </w:p>
    <w:p w:rsidR="00B37F72" w:rsidRPr="00BA025F" w:rsidRDefault="00B37F72" w:rsidP="00AA6B48">
      <w:pPr>
        <w:widowControl/>
        <w:autoSpaceDE/>
        <w:autoSpaceDN/>
        <w:ind w:right="142"/>
        <w:contextualSpacing/>
        <w:jc w:val="both"/>
        <w:rPr>
          <w:bCs/>
          <w:sz w:val="24"/>
          <w:szCs w:val="24"/>
        </w:rPr>
      </w:pPr>
      <w:r w:rsidRPr="00BA025F">
        <w:rPr>
          <w:bCs/>
          <w:sz w:val="24"/>
          <w:szCs w:val="24"/>
        </w:rPr>
        <w:t>приводить примеры математических закономерностей в окружающей действительности и произведениях искусства.</w:t>
      </w:r>
    </w:p>
    <w:p w:rsidR="00B37F72" w:rsidRPr="00BA025F" w:rsidRDefault="00B37F72" w:rsidP="00AA6B48">
      <w:pPr>
        <w:pStyle w:val="21"/>
        <w:spacing w:line="240" w:lineRule="auto"/>
        <w:ind w:left="0" w:right="142"/>
        <w:jc w:val="center"/>
        <w:rPr>
          <w:i w:val="0"/>
        </w:rPr>
      </w:pPr>
      <w:r w:rsidRPr="00BA025F">
        <w:rPr>
          <w:i w:val="0"/>
        </w:rPr>
        <w:t>СОДЕРЖАНИЕ УЧЕБНОГО КУРСА ГЕОМЕТРИИ В 7-9 КЛАССАХ</w:t>
      </w:r>
    </w:p>
    <w:p w:rsidR="00B37F72" w:rsidRPr="00BA025F" w:rsidRDefault="00B37F72" w:rsidP="00AA6B48">
      <w:pPr>
        <w:pStyle w:val="21"/>
        <w:spacing w:line="240" w:lineRule="auto"/>
        <w:ind w:left="0" w:right="142"/>
        <w:rPr>
          <w:i w:val="0"/>
        </w:rPr>
      </w:pPr>
      <w:r w:rsidRPr="00BA025F">
        <w:rPr>
          <w:i w:val="0"/>
        </w:rPr>
        <w:t>Геометрические фигуры</w:t>
      </w:r>
    </w:p>
    <w:p w:rsidR="00B37F72" w:rsidRPr="00BA025F" w:rsidRDefault="00B37F72" w:rsidP="00AA6B48">
      <w:pPr>
        <w:pStyle w:val="21"/>
        <w:spacing w:line="240" w:lineRule="auto"/>
        <w:ind w:left="0" w:right="142"/>
        <w:rPr>
          <w:i w:val="0"/>
        </w:rPr>
      </w:pPr>
      <w:r w:rsidRPr="00BA025F">
        <w:rPr>
          <w:i w:val="0"/>
        </w:rPr>
        <w:t>Фигуры в геометрии и в окружающем мире.</w:t>
      </w:r>
    </w:p>
    <w:p w:rsidR="00B37F72" w:rsidRPr="00BA025F" w:rsidRDefault="00B37F72" w:rsidP="00AA6B48">
      <w:pPr>
        <w:tabs>
          <w:tab w:val="left" w:pos="5360"/>
        </w:tabs>
        <w:ind w:right="142"/>
        <w:jc w:val="both"/>
        <w:rPr>
          <w:sz w:val="24"/>
          <w:szCs w:val="24"/>
        </w:rPr>
      </w:pPr>
      <w:r w:rsidRPr="00BA025F">
        <w:rPr>
          <w:sz w:val="24"/>
          <w:szCs w:val="24"/>
        </w:rPr>
        <w:t>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её свойства, виды углов, многоугольники, круг.</w:t>
      </w:r>
    </w:p>
    <w:p w:rsidR="00B37F72" w:rsidRPr="00BA025F" w:rsidRDefault="00B37F72" w:rsidP="00AA6B48">
      <w:pPr>
        <w:tabs>
          <w:tab w:val="left" w:pos="5360"/>
        </w:tabs>
        <w:ind w:right="142"/>
        <w:jc w:val="both"/>
        <w:rPr>
          <w:sz w:val="24"/>
          <w:szCs w:val="24"/>
        </w:rPr>
      </w:pPr>
      <w:r w:rsidRPr="00BA025F">
        <w:rPr>
          <w:sz w:val="24"/>
          <w:szCs w:val="24"/>
        </w:rPr>
        <w:t>Осевая симметрия геометрических фигур. Центральная симметрия геометрических фигур.</w:t>
      </w:r>
    </w:p>
    <w:p w:rsidR="00B37F72" w:rsidRPr="00BA025F" w:rsidRDefault="00B37F72" w:rsidP="00AA6B48">
      <w:pPr>
        <w:tabs>
          <w:tab w:val="left" w:pos="5360"/>
        </w:tabs>
        <w:ind w:right="142"/>
        <w:jc w:val="both"/>
        <w:rPr>
          <w:sz w:val="24"/>
          <w:szCs w:val="24"/>
        </w:rPr>
      </w:pPr>
      <w:r w:rsidRPr="00BA025F">
        <w:rPr>
          <w:b/>
          <w:sz w:val="24"/>
          <w:szCs w:val="24"/>
        </w:rPr>
        <w:t>Многоугольники.</w:t>
      </w:r>
      <w:r w:rsidRPr="00BA025F">
        <w:rPr>
          <w:sz w:val="24"/>
          <w:szCs w:val="24"/>
        </w:rPr>
        <w:t xml:space="preserve"> Многоугольник, его элементы его свойства. Распознавание некоторых многоугольников. Правильные многоугольники. </w:t>
      </w:r>
    </w:p>
    <w:p w:rsidR="00B37F72" w:rsidRPr="00BA025F" w:rsidRDefault="00B37F72" w:rsidP="00AA6B48">
      <w:pPr>
        <w:tabs>
          <w:tab w:val="left" w:pos="5360"/>
        </w:tabs>
        <w:ind w:right="142"/>
        <w:jc w:val="both"/>
        <w:rPr>
          <w:sz w:val="24"/>
          <w:szCs w:val="24"/>
        </w:rPr>
      </w:pPr>
      <w:r w:rsidRPr="00BA025F">
        <w:rPr>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B37F72" w:rsidRPr="00BA025F" w:rsidRDefault="00B37F72" w:rsidP="00AA6B48">
      <w:pPr>
        <w:tabs>
          <w:tab w:val="left" w:pos="5360"/>
        </w:tabs>
        <w:ind w:right="142"/>
        <w:jc w:val="both"/>
        <w:rPr>
          <w:sz w:val="24"/>
          <w:szCs w:val="24"/>
        </w:rPr>
      </w:pPr>
      <w:r w:rsidRPr="00BA025F">
        <w:rPr>
          <w:sz w:val="24"/>
          <w:szCs w:val="24"/>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B37F72" w:rsidRPr="00BA025F" w:rsidRDefault="00B37F72" w:rsidP="00AA6B48">
      <w:pPr>
        <w:tabs>
          <w:tab w:val="left" w:pos="5360"/>
        </w:tabs>
        <w:ind w:right="142"/>
        <w:jc w:val="both"/>
        <w:rPr>
          <w:sz w:val="24"/>
          <w:szCs w:val="24"/>
        </w:rPr>
      </w:pPr>
      <w:r w:rsidRPr="00BA025F">
        <w:rPr>
          <w:b/>
          <w:sz w:val="24"/>
          <w:szCs w:val="24"/>
        </w:rPr>
        <w:t xml:space="preserve"> Окружность, круг.</w:t>
      </w:r>
      <w:r w:rsidRPr="00BA025F">
        <w:rPr>
          <w:sz w:val="24"/>
          <w:szCs w:val="24"/>
        </w:rPr>
        <w:t xml:space="preserve"> Окружность, круг, их элементы и свойства; центральные и вписанные углы. Касательная к окружности, их свойства. Вписанные  и описанные окружности для треугольников.</w:t>
      </w:r>
    </w:p>
    <w:p w:rsidR="00B37F72" w:rsidRPr="00BA025F" w:rsidRDefault="00B37F72" w:rsidP="00AA6B48">
      <w:pPr>
        <w:tabs>
          <w:tab w:val="left" w:pos="5360"/>
        </w:tabs>
        <w:ind w:right="142"/>
        <w:jc w:val="both"/>
        <w:rPr>
          <w:sz w:val="24"/>
          <w:szCs w:val="24"/>
        </w:rPr>
      </w:pPr>
      <w:r w:rsidRPr="00BA025F">
        <w:rPr>
          <w:b/>
          <w:sz w:val="24"/>
          <w:szCs w:val="24"/>
        </w:rPr>
        <w:t>Геометрические фигуры в пространстве (объемные тела).</w:t>
      </w:r>
    </w:p>
    <w:p w:rsidR="00B37F72" w:rsidRPr="00BA025F" w:rsidRDefault="00B37F72" w:rsidP="00AA6B48">
      <w:pPr>
        <w:tabs>
          <w:tab w:val="left" w:pos="5360"/>
        </w:tabs>
        <w:ind w:right="142"/>
        <w:jc w:val="both"/>
        <w:rPr>
          <w:sz w:val="24"/>
          <w:szCs w:val="24"/>
        </w:rPr>
      </w:pPr>
      <w:r w:rsidRPr="00BA025F">
        <w:rPr>
          <w:sz w:val="24"/>
          <w:szCs w:val="24"/>
        </w:rPr>
        <w:t>Первичные представления о пирамиде, параллелепипеде, призме, сфере, шаре, цилиндре, конусе, их элементах и  простейших свойствах.</w:t>
      </w:r>
    </w:p>
    <w:p w:rsidR="00B37F72" w:rsidRPr="00BA025F" w:rsidRDefault="00B37F72" w:rsidP="00AA6B48">
      <w:pPr>
        <w:tabs>
          <w:tab w:val="left" w:pos="5360"/>
        </w:tabs>
        <w:ind w:right="142"/>
        <w:jc w:val="both"/>
        <w:rPr>
          <w:b/>
          <w:sz w:val="24"/>
          <w:szCs w:val="24"/>
        </w:rPr>
      </w:pPr>
      <w:r w:rsidRPr="00BA025F">
        <w:rPr>
          <w:b/>
          <w:sz w:val="24"/>
          <w:szCs w:val="24"/>
        </w:rPr>
        <w:t xml:space="preserve"> Отношения</w:t>
      </w:r>
    </w:p>
    <w:p w:rsidR="00B37F72" w:rsidRPr="00BA025F" w:rsidRDefault="00B37F72" w:rsidP="00AA6B48">
      <w:pPr>
        <w:tabs>
          <w:tab w:val="left" w:pos="5360"/>
        </w:tabs>
        <w:ind w:right="142"/>
        <w:jc w:val="both"/>
        <w:rPr>
          <w:sz w:val="24"/>
          <w:szCs w:val="24"/>
        </w:rPr>
      </w:pPr>
      <w:r w:rsidRPr="00BA025F">
        <w:rPr>
          <w:b/>
          <w:sz w:val="24"/>
          <w:szCs w:val="24"/>
        </w:rPr>
        <w:t xml:space="preserve">Равенство фигур. </w:t>
      </w:r>
      <w:r w:rsidRPr="00BA025F">
        <w:rPr>
          <w:sz w:val="24"/>
          <w:szCs w:val="24"/>
        </w:rPr>
        <w:t xml:space="preserve">Свойства равных треугольников. Признаки равенства треугольников. </w:t>
      </w:r>
      <w:r w:rsidRPr="00BA025F">
        <w:rPr>
          <w:b/>
          <w:sz w:val="24"/>
          <w:szCs w:val="24"/>
        </w:rPr>
        <w:t xml:space="preserve">Параллельность прямых. </w:t>
      </w:r>
      <w:r w:rsidRPr="00BA025F">
        <w:rPr>
          <w:sz w:val="24"/>
          <w:szCs w:val="24"/>
        </w:rPr>
        <w:t xml:space="preserve"> Признаки и свойства параллельных прямых. </w:t>
      </w:r>
    </w:p>
    <w:p w:rsidR="00B37F72" w:rsidRPr="00BA025F" w:rsidRDefault="00B37F72" w:rsidP="00AA6B48">
      <w:pPr>
        <w:tabs>
          <w:tab w:val="left" w:pos="5360"/>
        </w:tabs>
        <w:ind w:right="142"/>
        <w:jc w:val="both"/>
        <w:rPr>
          <w:sz w:val="24"/>
          <w:szCs w:val="24"/>
        </w:rPr>
      </w:pPr>
      <w:r w:rsidRPr="00BA025F">
        <w:rPr>
          <w:b/>
          <w:sz w:val="24"/>
          <w:szCs w:val="24"/>
        </w:rPr>
        <w:t>Перпендикулярные прямые.</w:t>
      </w:r>
      <w:r w:rsidRPr="00BA025F">
        <w:rPr>
          <w:sz w:val="24"/>
          <w:szCs w:val="24"/>
        </w:rPr>
        <w:t xml:space="preserve"> Прямой угол. Перпендикуляр к  прямой. Наклонная, проекция. Серединный перпендикуляр к отрезку. </w:t>
      </w:r>
    </w:p>
    <w:p w:rsidR="00B37F72" w:rsidRPr="00BA025F" w:rsidRDefault="00B37F72" w:rsidP="00AA6B48">
      <w:pPr>
        <w:tabs>
          <w:tab w:val="left" w:pos="5360"/>
        </w:tabs>
        <w:ind w:right="142"/>
        <w:jc w:val="both"/>
        <w:rPr>
          <w:sz w:val="24"/>
          <w:szCs w:val="24"/>
        </w:rPr>
      </w:pPr>
      <w:r w:rsidRPr="00BA025F">
        <w:rPr>
          <w:b/>
          <w:sz w:val="24"/>
          <w:szCs w:val="24"/>
        </w:rPr>
        <w:t>Подобие. Взаимное расположение</w:t>
      </w:r>
      <w:r w:rsidRPr="00BA025F">
        <w:rPr>
          <w:sz w:val="24"/>
          <w:szCs w:val="24"/>
        </w:rPr>
        <w:t xml:space="preserve"> прямой и окружности, двух окружностей.</w:t>
      </w:r>
    </w:p>
    <w:p w:rsidR="00B37F72" w:rsidRPr="00BA025F" w:rsidRDefault="00B37F72" w:rsidP="00AA6B48">
      <w:pPr>
        <w:tabs>
          <w:tab w:val="left" w:pos="5360"/>
        </w:tabs>
        <w:ind w:right="142"/>
        <w:jc w:val="both"/>
        <w:rPr>
          <w:sz w:val="24"/>
          <w:szCs w:val="24"/>
        </w:rPr>
      </w:pPr>
      <w:r w:rsidRPr="00BA025F">
        <w:rPr>
          <w:b/>
          <w:sz w:val="24"/>
          <w:szCs w:val="24"/>
        </w:rPr>
        <w:t>Измерения  и вычисления</w:t>
      </w:r>
    </w:p>
    <w:p w:rsidR="00B37F72" w:rsidRPr="00BA025F" w:rsidRDefault="00B37F72" w:rsidP="00AA6B48">
      <w:pPr>
        <w:tabs>
          <w:tab w:val="left" w:pos="5360"/>
        </w:tabs>
        <w:ind w:right="142"/>
        <w:jc w:val="both"/>
        <w:rPr>
          <w:sz w:val="24"/>
          <w:szCs w:val="24"/>
        </w:rPr>
      </w:pPr>
      <w:r w:rsidRPr="00BA025F">
        <w:rPr>
          <w:b/>
          <w:sz w:val="24"/>
          <w:szCs w:val="24"/>
        </w:rPr>
        <w:t>Величины.</w:t>
      </w:r>
      <w:r w:rsidRPr="00BA025F">
        <w:rPr>
          <w:sz w:val="24"/>
          <w:szCs w:val="24"/>
        </w:rPr>
        <w:t xml:space="preserve"> Понятие величины. Длина. Измерение длины. Единицы измерения длины. Величина угла. Градусная мера угла. Понятие о площади плоской фигуры и ее свойствах. Измерение площадей. Единицы измерения площади. Представление об объеме его свойствах. Измерение объема. Единицы измерения объемов.</w:t>
      </w:r>
    </w:p>
    <w:p w:rsidR="00B37F72" w:rsidRPr="00BA025F" w:rsidRDefault="00B37F72" w:rsidP="00AA6B48">
      <w:pPr>
        <w:tabs>
          <w:tab w:val="left" w:pos="5360"/>
        </w:tabs>
        <w:ind w:right="142"/>
        <w:jc w:val="both"/>
        <w:rPr>
          <w:sz w:val="24"/>
          <w:szCs w:val="24"/>
        </w:rPr>
      </w:pPr>
      <w:r w:rsidRPr="00BA025F">
        <w:rPr>
          <w:b/>
          <w:sz w:val="24"/>
          <w:szCs w:val="24"/>
        </w:rPr>
        <w:t xml:space="preserve"> Измерения и вычисления.</w:t>
      </w:r>
      <w:r w:rsidRPr="00BA025F">
        <w:rPr>
          <w:sz w:val="24"/>
          <w:szCs w:val="24"/>
        </w:rPr>
        <w:t xml:space="preserve"> 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Вычисление элементов треугольника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p>
    <w:p w:rsidR="00B37F72" w:rsidRPr="00BA025F" w:rsidRDefault="00B37F72" w:rsidP="00AA6B48">
      <w:pPr>
        <w:tabs>
          <w:tab w:val="left" w:pos="5360"/>
        </w:tabs>
        <w:ind w:right="142"/>
        <w:jc w:val="both"/>
        <w:rPr>
          <w:sz w:val="24"/>
          <w:szCs w:val="24"/>
        </w:rPr>
      </w:pPr>
      <w:r w:rsidRPr="00BA025F">
        <w:rPr>
          <w:b/>
          <w:sz w:val="24"/>
          <w:szCs w:val="24"/>
        </w:rPr>
        <w:t>Расстояние.</w:t>
      </w:r>
      <w:r w:rsidRPr="00BA025F">
        <w:rPr>
          <w:sz w:val="24"/>
          <w:szCs w:val="24"/>
        </w:rPr>
        <w:t xml:space="preserve"> Расстояние между точками. Расстояние от точки до прямой. Геометрические построения. Геометрические построения для иллюстрации свойств геометрических фигур. Инструменты для построения: циркуль,  линейка, угольник. </w:t>
      </w:r>
    </w:p>
    <w:p w:rsidR="00B37F72" w:rsidRPr="00BA025F" w:rsidRDefault="00B37F72" w:rsidP="00AA6B48">
      <w:pPr>
        <w:tabs>
          <w:tab w:val="left" w:pos="5360"/>
        </w:tabs>
        <w:ind w:right="142"/>
        <w:jc w:val="both"/>
        <w:rPr>
          <w:sz w:val="24"/>
          <w:szCs w:val="24"/>
        </w:rPr>
      </w:pPr>
      <w:r w:rsidRPr="00BA025F">
        <w:rPr>
          <w:b/>
          <w:sz w:val="24"/>
          <w:szCs w:val="24"/>
        </w:rPr>
        <w:t>Геометрические преобразования</w:t>
      </w:r>
    </w:p>
    <w:p w:rsidR="00B37F72" w:rsidRPr="00BA025F" w:rsidRDefault="00B37F72" w:rsidP="00AA6B48">
      <w:pPr>
        <w:tabs>
          <w:tab w:val="left" w:pos="5360"/>
        </w:tabs>
        <w:ind w:right="142"/>
        <w:jc w:val="both"/>
        <w:rPr>
          <w:sz w:val="24"/>
          <w:szCs w:val="24"/>
        </w:rPr>
      </w:pPr>
      <w:r w:rsidRPr="00BA025F">
        <w:rPr>
          <w:b/>
          <w:sz w:val="24"/>
          <w:szCs w:val="24"/>
        </w:rPr>
        <w:t xml:space="preserve">Преобразования. </w:t>
      </w:r>
      <w:r w:rsidRPr="00BA025F">
        <w:rPr>
          <w:sz w:val="24"/>
          <w:szCs w:val="24"/>
        </w:rPr>
        <w:t xml:space="preserve">Поднятие преобразования. Представление о метапредметном понятии «преобразование». </w:t>
      </w:r>
    </w:p>
    <w:p w:rsidR="00B37F72" w:rsidRPr="00BA025F" w:rsidRDefault="00B37F72" w:rsidP="00AA6B48">
      <w:pPr>
        <w:tabs>
          <w:tab w:val="left" w:pos="5360"/>
        </w:tabs>
        <w:ind w:right="142"/>
        <w:jc w:val="both"/>
        <w:rPr>
          <w:sz w:val="24"/>
          <w:szCs w:val="24"/>
        </w:rPr>
      </w:pPr>
      <w:r w:rsidRPr="00BA025F">
        <w:rPr>
          <w:b/>
          <w:sz w:val="24"/>
          <w:szCs w:val="24"/>
        </w:rPr>
        <w:t>Движения.</w:t>
      </w:r>
      <w:r w:rsidRPr="00BA025F">
        <w:rPr>
          <w:sz w:val="24"/>
          <w:szCs w:val="24"/>
        </w:rPr>
        <w:t xml:space="preserve"> Осевая и центральная симметрия, поворот и параллельный перенос. </w:t>
      </w:r>
    </w:p>
    <w:p w:rsidR="00B37F72" w:rsidRPr="00BA025F" w:rsidRDefault="00B37F72" w:rsidP="00AA6B48">
      <w:pPr>
        <w:tabs>
          <w:tab w:val="left" w:pos="5360"/>
        </w:tabs>
        <w:ind w:right="142"/>
        <w:jc w:val="both"/>
        <w:rPr>
          <w:sz w:val="24"/>
          <w:szCs w:val="24"/>
        </w:rPr>
      </w:pPr>
      <w:r w:rsidRPr="00BA025F">
        <w:rPr>
          <w:b/>
          <w:sz w:val="24"/>
          <w:szCs w:val="24"/>
        </w:rPr>
        <w:t>Векторы и координаты на плоскости</w:t>
      </w:r>
    </w:p>
    <w:p w:rsidR="00B37F72" w:rsidRPr="00BA025F" w:rsidRDefault="00B37F72" w:rsidP="00AA6B48">
      <w:pPr>
        <w:tabs>
          <w:tab w:val="left" w:pos="5360"/>
        </w:tabs>
        <w:ind w:right="142"/>
        <w:jc w:val="both"/>
        <w:rPr>
          <w:sz w:val="24"/>
          <w:szCs w:val="24"/>
        </w:rPr>
      </w:pPr>
      <w:r w:rsidRPr="00BA025F">
        <w:rPr>
          <w:b/>
          <w:sz w:val="24"/>
          <w:szCs w:val="24"/>
        </w:rPr>
        <w:t>Векторы.</w:t>
      </w:r>
      <w:r w:rsidRPr="00BA025F">
        <w:rPr>
          <w:sz w:val="24"/>
          <w:szCs w:val="24"/>
        </w:rPr>
        <w:t xml:space="preserve"> Понятие вектора, действия над векторами, использование векторов в физике.</w:t>
      </w:r>
    </w:p>
    <w:p w:rsidR="00B37F72" w:rsidRPr="00BA025F" w:rsidRDefault="00B37F72" w:rsidP="00AA6B48">
      <w:pPr>
        <w:tabs>
          <w:tab w:val="left" w:pos="5360"/>
        </w:tabs>
        <w:ind w:right="142"/>
        <w:jc w:val="both"/>
        <w:rPr>
          <w:sz w:val="24"/>
          <w:szCs w:val="24"/>
        </w:rPr>
      </w:pPr>
      <w:r w:rsidRPr="00BA025F">
        <w:rPr>
          <w:b/>
          <w:sz w:val="24"/>
          <w:szCs w:val="24"/>
        </w:rPr>
        <w:t>Координат</w:t>
      </w:r>
      <w:r w:rsidRPr="00BA025F">
        <w:rPr>
          <w:sz w:val="24"/>
          <w:szCs w:val="24"/>
        </w:rPr>
        <w:t>ы. Основные понятия.</w:t>
      </w:r>
    </w:p>
    <w:p w:rsidR="00B37F72" w:rsidRPr="00BA025F" w:rsidRDefault="00B37F72" w:rsidP="00AA6B48">
      <w:pPr>
        <w:tabs>
          <w:tab w:val="left" w:pos="5360"/>
        </w:tabs>
        <w:ind w:right="142"/>
        <w:jc w:val="both"/>
        <w:rPr>
          <w:sz w:val="24"/>
          <w:szCs w:val="24"/>
        </w:rPr>
      </w:pPr>
      <w:r w:rsidRPr="00BA025F">
        <w:rPr>
          <w:b/>
          <w:sz w:val="24"/>
          <w:szCs w:val="24"/>
        </w:rPr>
        <w:t>История математики</w:t>
      </w:r>
    </w:p>
    <w:p w:rsidR="00B37F72" w:rsidRPr="00BA025F" w:rsidRDefault="00B37F72" w:rsidP="00AA6B48">
      <w:pPr>
        <w:tabs>
          <w:tab w:val="left" w:pos="5360"/>
        </w:tabs>
        <w:ind w:right="142"/>
        <w:jc w:val="both"/>
        <w:rPr>
          <w:sz w:val="24"/>
          <w:szCs w:val="24"/>
        </w:rPr>
      </w:pPr>
      <w:r w:rsidRPr="00BA025F">
        <w:rPr>
          <w:sz w:val="24"/>
          <w:szCs w:val="24"/>
        </w:rPr>
        <w:t xml:space="preserve">Возникновение математики как науки, этапы ее развития. Основные разделы математики. Выдающиеся математики и их вклад в развитие науки. </w:t>
      </w:r>
    </w:p>
    <w:p w:rsidR="00B37F72" w:rsidRPr="00BA025F" w:rsidRDefault="00B37F72" w:rsidP="00B37F72">
      <w:pPr>
        <w:tabs>
          <w:tab w:val="left" w:pos="5360"/>
        </w:tabs>
        <w:spacing w:line="276" w:lineRule="auto"/>
        <w:ind w:firstLine="567"/>
        <w:jc w:val="both"/>
        <w:rPr>
          <w:sz w:val="24"/>
          <w:szCs w:val="24"/>
        </w:rPr>
      </w:pPr>
    </w:p>
    <w:p w:rsidR="00737647" w:rsidRPr="00BA025F" w:rsidRDefault="00B37F72" w:rsidP="005202CD">
      <w:pPr>
        <w:tabs>
          <w:tab w:val="left" w:pos="709"/>
        </w:tabs>
        <w:spacing w:line="276" w:lineRule="auto"/>
        <w:jc w:val="center"/>
        <w:rPr>
          <w:b/>
          <w:bCs/>
          <w:sz w:val="24"/>
          <w:szCs w:val="24"/>
        </w:rPr>
      </w:pPr>
      <w:r w:rsidRPr="00BA025F">
        <w:rPr>
          <w:b/>
          <w:bCs/>
          <w:sz w:val="24"/>
          <w:szCs w:val="24"/>
        </w:rPr>
        <w:t>ТЕМАТИЧЕСКОЕ ПЛАНИРОВАНИЕ</w:t>
      </w:r>
    </w:p>
    <w:p w:rsidR="00B37F72" w:rsidRPr="00BA025F" w:rsidRDefault="005202CD" w:rsidP="005202CD">
      <w:pPr>
        <w:tabs>
          <w:tab w:val="left" w:pos="709"/>
        </w:tabs>
        <w:spacing w:line="276" w:lineRule="auto"/>
        <w:jc w:val="center"/>
        <w:rPr>
          <w:b/>
          <w:bCs/>
          <w:sz w:val="24"/>
          <w:szCs w:val="24"/>
        </w:rPr>
      </w:pPr>
      <w:r w:rsidRPr="00BA025F">
        <w:rPr>
          <w:b/>
          <w:bCs/>
          <w:sz w:val="24"/>
          <w:szCs w:val="24"/>
        </w:rPr>
        <w:t xml:space="preserve"> 7 класс</w:t>
      </w:r>
    </w:p>
    <w:tbl>
      <w:tblPr>
        <w:tblW w:w="878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5661"/>
        <w:gridCol w:w="1985"/>
      </w:tblGrid>
      <w:tr w:rsidR="00B37F72" w:rsidRPr="00BA025F" w:rsidTr="00FB08F7">
        <w:tc>
          <w:tcPr>
            <w:tcW w:w="1143" w:type="dxa"/>
          </w:tcPr>
          <w:p w:rsidR="00B37F72" w:rsidRPr="00BA025F" w:rsidRDefault="00B37F72" w:rsidP="005202CD">
            <w:pPr>
              <w:tabs>
                <w:tab w:val="left" w:pos="709"/>
                <w:tab w:val="left" w:pos="915"/>
              </w:tabs>
              <w:spacing w:line="276" w:lineRule="auto"/>
              <w:jc w:val="center"/>
              <w:rPr>
                <w:b/>
                <w:sz w:val="24"/>
                <w:szCs w:val="24"/>
              </w:rPr>
            </w:pPr>
            <w:r w:rsidRPr="00BA025F">
              <w:rPr>
                <w:b/>
                <w:sz w:val="24"/>
                <w:szCs w:val="24"/>
              </w:rPr>
              <w:t>№ п/п</w:t>
            </w:r>
          </w:p>
        </w:tc>
        <w:tc>
          <w:tcPr>
            <w:tcW w:w="5661" w:type="dxa"/>
          </w:tcPr>
          <w:p w:rsidR="00B37F72" w:rsidRPr="00BA025F" w:rsidRDefault="00B37F72" w:rsidP="005202CD">
            <w:pPr>
              <w:tabs>
                <w:tab w:val="left" w:pos="709"/>
                <w:tab w:val="left" w:pos="915"/>
              </w:tabs>
              <w:spacing w:line="276" w:lineRule="auto"/>
              <w:jc w:val="center"/>
              <w:rPr>
                <w:b/>
                <w:sz w:val="24"/>
                <w:szCs w:val="24"/>
              </w:rPr>
            </w:pPr>
            <w:r w:rsidRPr="00BA025F">
              <w:rPr>
                <w:b/>
                <w:sz w:val="24"/>
                <w:szCs w:val="24"/>
              </w:rPr>
              <w:t>Тема раздела</w:t>
            </w:r>
          </w:p>
        </w:tc>
        <w:tc>
          <w:tcPr>
            <w:tcW w:w="1985" w:type="dxa"/>
          </w:tcPr>
          <w:p w:rsidR="00B37F72" w:rsidRPr="00BA025F" w:rsidRDefault="00B37F72" w:rsidP="005202CD">
            <w:pPr>
              <w:tabs>
                <w:tab w:val="left" w:pos="709"/>
                <w:tab w:val="left" w:pos="915"/>
              </w:tabs>
              <w:spacing w:line="276" w:lineRule="auto"/>
              <w:jc w:val="center"/>
              <w:rPr>
                <w:b/>
                <w:sz w:val="24"/>
                <w:szCs w:val="24"/>
              </w:rPr>
            </w:pPr>
            <w:r w:rsidRPr="00BA025F">
              <w:rPr>
                <w:b/>
                <w:sz w:val="24"/>
                <w:szCs w:val="24"/>
              </w:rPr>
              <w:t>Количество часов</w:t>
            </w:r>
          </w:p>
        </w:tc>
      </w:tr>
      <w:tr w:rsidR="00B37F72" w:rsidRPr="00BA025F" w:rsidTr="00FB08F7">
        <w:tc>
          <w:tcPr>
            <w:tcW w:w="1143"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w:t>
            </w:r>
          </w:p>
        </w:tc>
        <w:tc>
          <w:tcPr>
            <w:tcW w:w="5661" w:type="dxa"/>
          </w:tcPr>
          <w:p w:rsidR="00B37F72" w:rsidRPr="00BA025F" w:rsidRDefault="00B37F72" w:rsidP="005202CD">
            <w:pPr>
              <w:tabs>
                <w:tab w:val="left" w:pos="709"/>
                <w:tab w:val="left" w:pos="915"/>
              </w:tabs>
              <w:spacing w:line="276" w:lineRule="auto"/>
              <w:jc w:val="both"/>
              <w:rPr>
                <w:sz w:val="24"/>
                <w:szCs w:val="24"/>
              </w:rPr>
            </w:pPr>
            <w:r w:rsidRPr="00BA025F">
              <w:rPr>
                <w:bCs/>
                <w:sz w:val="24"/>
                <w:szCs w:val="24"/>
              </w:rPr>
              <w:t xml:space="preserve">Начальные геометрические сведения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10</w:t>
            </w:r>
          </w:p>
        </w:tc>
      </w:tr>
      <w:tr w:rsidR="00B37F72" w:rsidRPr="00BA025F" w:rsidTr="00FB08F7">
        <w:tc>
          <w:tcPr>
            <w:tcW w:w="1143"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2</w:t>
            </w:r>
          </w:p>
        </w:tc>
        <w:tc>
          <w:tcPr>
            <w:tcW w:w="5661" w:type="dxa"/>
          </w:tcPr>
          <w:p w:rsidR="00B37F72" w:rsidRPr="00BA025F" w:rsidRDefault="00B37F72" w:rsidP="005202CD">
            <w:pPr>
              <w:tabs>
                <w:tab w:val="left" w:pos="709"/>
                <w:tab w:val="left" w:pos="915"/>
              </w:tabs>
              <w:spacing w:line="276" w:lineRule="auto"/>
              <w:jc w:val="both"/>
              <w:rPr>
                <w:sz w:val="24"/>
                <w:szCs w:val="24"/>
              </w:rPr>
            </w:pPr>
            <w:r w:rsidRPr="00BA025F">
              <w:rPr>
                <w:bCs/>
                <w:sz w:val="24"/>
                <w:szCs w:val="24"/>
              </w:rPr>
              <w:t xml:space="preserve">Треугольники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17</w:t>
            </w:r>
          </w:p>
        </w:tc>
      </w:tr>
      <w:tr w:rsidR="00B37F72" w:rsidRPr="00BA025F" w:rsidTr="00FB08F7">
        <w:tc>
          <w:tcPr>
            <w:tcW w:w="1143"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3</w:t>
            </w:r>
          </w:p>
        </w:tc>
        <w:tc>
          <w:tcPr>
            <w:tcW w:w="5661" w:type="dxa"/>
          </w:tcPr>
          <w:p w:rsidR="00B37F72" w:rsidRPr="00BA025F" w:rsidRDefault="00B37F72" w:rsidP="005202CD">
            <w:pPr>
              <w:tabs>
                <w:tab w:val="left" w:pos="709"/>
                <w:tab w:val="left" w:pos="915"/>
              </w:tabs>
              <w:spacing w:line="276" w:lineRule="auto"/>
              <w:jc w:val="both"/>
              <w:rPr>
                <w:sz w:val="24"/>
                <w:szCs w:val="24"/>
              </w:rPr>
            </w:pPr>
            <w:r w:rsidRPr="00BA025F">
              <w:rPr>
                <w:bCs/>
                <w:sz w:val="24"/>
                <w:szCs w:val="24"/>
              </w:rPr>
              <w:t xml:space="preserve">Параллельные прямые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13</w:t>
            </w:r>
          </w:p>
        </w:tc>
      </w:tr>
      <w:tr w:rsidR="00B37F72" w:rsidRPr="00BA025F" w:rsidTr="00FB08F7">
        <w:tc>
          <w:tcPr>
            <w:tcW w:w="1143"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4</w:t>
            </w:r>
          </w:p>
        </w:tc>
        <w:tc>
          <w:tcPr>
            <w:tcW w:w="5661" w:type="dxa"/>
          </w:tcPr>
          <w:p w:rsidR="00B37F72" w:rsidRPr="00BA025F" w:rsidRDefault="00B37F72" w:rsidP="005202CD">
            <w:pPr>
              <w:tabs>
                <w:tab w:val="left" w:pos="709"/>
              </w:tabs>
              <w:spacing w:line="276" w:lineRule="auto"/>
              <w:jc w:val="both"/>
              <w:rPr>
                <w:bCs/>
                <w:sz w:val="24"/>
                <w:szCs w:val="24"/>
              </w:rPr>
            </w:pPr>
            <w:r w:rsidRPr="00BA025F">
              <w:rPr>
                <w:bCs/>
                <w:sz w:val="24"/>
                <w:szCs w:val="24"/>
                <w:lang w:val="en-US"/>
              </w:rPr>
              <w:t>C</w:t>
            </w:r>
            <w:r w:rsidRPr="00BA025F">
              <w:rPr>
                <w:bCs/>
                <w:sz w:val="24"/>
                <w:szCs w:val="24"/>
              </w:rPr>
              <w:t xml:space="preserve">оотношения между сторонами и углами треугольника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18</w:t>
            </w:r>
          </w:p>
        </w:tc>
      </w:tr>
      <w:tr w:rsidR="00B37F72" w:rsidRPr="00BA025F" w:rsidTr="00FB08F7">
        <w:trPr>
          <w:trHeight w:val="389"/>
        </w:trPr>
        <w:tc>
          <w:tcPr>
            <w:tcW w:w="1143"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5</w:t>
            </w:r>
          </w:p>
        </w:tc>
        <w:tc>
          <w:tcPr>
            <w:tcW w:w="5661" w:type="dxa"/>
          </w:tcPr>
          <w:p w:rsidR="00B37F72" w:rsidRPr="00BA025F" w:rsidRDefault="00B37F72" w:rsidP="005202CD">
            <w:pPr>
              <w:tabs>
                <w:tab w:val="left" w:pos="709"/>
                <w:tab w:val="left" w:pos="915"/>
              </w:tabs>
              <w:spacing w:line="276" w:lineRule="auto"/>
              <w:jc w:val="both"/>
              <w:rPr>
                <w:sz w:val="24"/>
                <w:szCs w:val="24"/>
              </w:rPr>
            </w:pPr>
            <w:r w:rsidRPr="00BA025F">
              <w:rPr>
                <w:bCs/>
                <w:sz w:val="24"/>
                <w:szCs w:val="24"/>
              </w:rPr>
              <w:t xml:space="preserve">Повторение. Решение задач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12</w:t>
            </w:r>
          </w:p>
        </w:tc>
      </w:tr>
    </w:tbl>
    <w:p w:rsidR="00B37F72" w:rsidRPr="00BA025F" w:rsidRDefault="00B37F72" w:rsidP="005202CD">
      <w:pPr>
        <w:tabs>
          <w:tab w:val="left" w:pos="709"/>
          <w:tab w:val="left" w:pos="915"/>
        </w:tabs>
        <w:spacing w:line="276" w:lineRule="auto"/>
        <w:rPr>
          <w:sz w:val="24"/>
          <w:szCs w:val="24"/>
        </w:rPr>
      </w:pPr>
    </w:p>
    <w:p w:rsidR="00B37F72" w:rsidRPr="00BA025F" w:rsidRDefault="005202CD" w:rsidP="005202CD">
      <w:pPr>
        <w:tabs>
          <w:tab w:val="left" w:pos="709"/>
        </w:tabs>
        <w:spacing w:line="276" w:lineRule="auto"/>
        <w:jc w:val="center"/>
        <w:rPr>
          <w:b/>
          <w:bCs/>
          <w:sz w:val="24"/>
          <w:szCs w:val="24"/>
        </w:rPr>
      </w:pPr>
      <w:r w:rsidRPr="00BA025F">
        <w:rPr>
          <w:b/>
          <w:bCs/>
          <w:sz w:val="24"/>
          <w:szCs w:val="24"/>
        </w:rPr>
        <w:t>8 класс</w:t>
      </w:r>
    </w:p>
    <w:tbl>
      <w:tblPr>
        <w:tblW w:w="873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787"/>
        <w:gridCol w:w="1985"/>
      </w:tblGrid>
      <w:tr w:rsidR="00B37F72" w:rsidRPr="00BA025F" w:rsidTr="00FB08F7">
        <w:tc>
          <w:tcPr>
            <w:tcW w:w="959" w:type="dxa"/>
          </w:tcPr>
          <w:p w:rsidR="00B37F72" w:rsidRPr="00BA025F" w:rsidRDefault="00B37F72" w:rsidP="005202CD">
            <w:pPr>
              <w:tabs>
                <w:tab w:val="left" w:pos="709"/>
                <w:tab w:val="left" w:pos="915"/>
              </w:tabs>
              <w:spacing w:line="276" w:lineRule="auto"/>
              <w:jc w:val="center"/>
              <w:rPr>
                <w:b/>
                <w:sz w:val="24"/>
                <w:szCs w:val="24"/>
              </w:rPr>
            </w:pPr>
            <w:r w:rsidRPr="00BA025F">
              <w:rPr>
                <w:b/>
                <w:sz w:val="24"/>
                <w:szCs w:val="24"/>
              </w:rPr>
              <w:t>№ п/п</w:t>
            </w:r>
          </w:p>
        </w:tc>
        <w:tc>
          <w:tcPr>
            <w:tcW w:w="5787" w:type="dxa"/>
          </w:tcPr>
          <w:p w:rsidR="00B37F72" w:rsidRPr="00BA025F" w:rsidRDefault="00B37F72" w:rsidP="005202CD">
            <w:pPr>
              <w:tabs>
                <w:tab w:val="left" w:pos="709"/>
                <w:tab w:val="left" w:pos="915"/>
              </w:tabs>
              <w:spacing w:line="276" w:lineRule="auto"/>
              <w:jc w:val="center"/>
              <w:rPr>
                <w:b/>
                <w:sz w:val="24"/>
                <w:szCs w:val="24"/>
              </w:rPr>
            </w:pPr>
            <w:r w:rsidRPr="00BA025F">
              <w:rPr>
                <w:b/>
                <w:sz w:val="24"/>
                <w:szCs w:val="24"/>
              </w:rPr>
              <w:t>Тема раздела</w:t>
            </w:r>
          </w:p>
        </w:tc>
        <w:tc>
          <w:tcPr>
            <w:tcW w:w="1985" w:type="dxa"/>
          </w:tcPr>
          <w:p w:rsidR="00B37F72" w:rsidRPr="00BA025F" w:rsidRDefault="00B37F72" w:rsidP="005202CD">
            <w:pPr>
              <w:tabs>
                <w:tab w:val="left" w:pos="709"/>
                <w:tab w:val="left" w:pos="915"/>
              </w:tabs>
              <w:spacing w:line="276" w:lineRule="auto"/>
              <w:jc w:val="center"/>
              <w:rPr>
                <w:b/>
                <w:sz w:val="24"/>
                <w:szCs w:val="24"/>
              </w:rPr>
            </w:pPr>
            <w:r w:rsidRPr="00BA025F">
              <w:rPr>
                <w:b/>
                <w:sz w:val="24"/>
                <w:szCs w:val="24"/>
              </w:rPr>
              <w:t>Количество часов</w:t>
            </w:r>
          </w:p>
        </w:tc>
      </w:tr>
      <w:tr w:rsidR="00B37F72" w:rsidRPr="00BA025F" w:rsidTr="00FB08F7">
        <w:tc>
          <w:tcPr>
            <w:tcW w:w="959"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w:t>
            </w:r>
          </w:p>
        </w:tc>
        <w:tc>
          <w:tcPr>
            <w:tcW w:w="5787" w:type="dxa"/>
          </w:tcPr>
          <w:p w:rsidR="00B37F72" w:rsidRPr="00BA025F" w:rsidRDefault="00B37F72" w:rsidP="005202CD">
            <w:pPr>
              <w:tabs>
                <w:tab w:val="left" w:pos="709"/>
                <w:tab w:val="left" w:pos="915"/>
              </w:tabs>
              <w:spacing w:line="276" w:lineRule="auto"/>
              <w:jc w:val="both"/>
              <w:rPr>
                <w:sz w:val="24"/>
                <w:szCs w:val="24"/>
              </w:rPr>
            </w:pPr>
            <w:r w:rsidRPr="00BA025F">
              <w:rPr>
                <w:bCs/>
                <w:sz w:val="24"/>
                <w:szCs w:val="24"/>
              </w:rPr>
              <w:t xml:space="preserve">Четырёхугольники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14</w:t>
            </w:r>
          </w:p>
        </w:tc>
      </w:tr>
      <w:tr w:rsidR="00B37F72" w:rsidRPr="00BA025F" w:rsidTr="00FB08F7">
        <w:tc>
          <w:tcPr>
            <w:tcW w:w="959"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2</w:t>
            </w:r>
          </w:p>
        </w:tc>
        <w:tc>
          <w:tcPr>
            <w:tcW w:w="5787" w:type="dxa"/>
          </w:tcPr>
          <w:p w:rsidR="00B37F72" w:rsidRPr="00BA025F" w:rsidRDefault="00B37F72" w:rsidP="005202CD">
            <w:pPr>
              <w:tabs>
                <w:tab w:val="left" w:pos="709"/>
                <w:tab w:val="left" w:pos="915"/>
              </w:tabs>
              <w:spacing w:line="276" w:lineRule="auto"/>
              <w:jc w:val="both"/>
              <w:rPr>
                <w:sz w:val="24"/>
                <w:szCs w:val="24"/>
              </w:rPr>
            </w:pPr>
            <w:r w:rsidRPr="00BA025F">
              <w:rPr>
                <w:bCs/>
                <w:sz w:val="24"/>
                <w:szCs w:val="24"/>
              </w:rPr>
              <w:t xml:space="preserve">Площадь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14</w:t>
            </w:r>
          </w:p>
        </w:tc>
      </w:tr>
      <w:tr w:rsidR="00B37F72" w:rsidRPr="00BA025F" w:rsidTr="00FB08F7">
        <w:tc>
          <w:tcPr>
            <w:tcW w:w="959"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3</w:t>
            </w:r>
          </w:p>
        </w:tc>
        <w:tc>
          <w:tcPr>
            <w:tcW w:w="5787" w:type="dxa"/>
          </w:tcPr>
          <w:p w:rsidR="00B37F72" w:rsidRPr="00BA025F" w:rsidRDefault="00B37F72" w:rsidP="005202CD">
            <w:pPr>
              <w:tabs>
                <w:tab w:val="left" w:pos="709"/>
                <w:tab w:val="left" w:pos="915"/>
              </w:tabs>
              <w:spacing w:line="276" w:lineRule="auto"/>
              <w:jc w:val="both"/>
              <w:rPr>
                <w:sz w:val="24"/>
                <w:szCs w:val="24"/>
              </w:rPr>
            </w:pPr>
            <w:r w:rsidRPr="00BA025F">
              <w:rPr>
                <w:bCs/>
                <w:sz w:val="24"/>
                <w:szCs w:val="24"/>
              </w:rPr>
              <w:t xml:space="preserve">Подобные треугольники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19</w:t>
            </w:r>
          </w:p>
        </w:tc>
      </w:tr>
      <w:tr w:rsidR="00B37F72" w:rsidRPr="00BA025F" w:rsidTr="00FB08F7">
        <w:tc>
          <w:tcPr>
            <w:tcW w:w="959"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4</w:t>
            </w:r>
          </w:p>
        </w:tc>
        <w:tc>
          <w:tcPr>
            <w:tcW w:w="5787" w:type="dxa"/>
          </w:tcPr>
          <w:p w:rsidR="00B37F72" w:rsidRPr="00BA025F" w:rsidRDefault="00B37F72" w:rsidP="005202CD">
            <w:pPr>
              <w:tabs>
                <w:tab w:val="left" w:pos="709"/>
                <w:tab w:val="left" w:pos="915"/>
              </w:tabs>
              <w:spacing w:line="276" w:lineRule="auto"/>
              <w:jc w:val="both"/>
              <w:rPr>
                <w:sz w:val="24"/>
                <w:szCs w:val="24"/>
              </w:rPr>
            </w:pPr>
            <w:r w:rsidRPr="00BA025F">
              <w:rPr>
                <w:bCs/>
                <w:sz w:val="24"/>
                <w:szCs w:val="24"/>
              </w:rPr>
              <w:t xml:space="preserve">Окружность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17</w:t>
            </w:r>
          </w:p>
        </w:tc>
      </w:tr>
      <w:tr w:rsidR="00B37F72" w:rsidRPr="00BA025F" w:rsidTr="00FB08F7">
        <w:tc>
          <w:tcPr>
            <w:tcW w:w="959"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5</w:t>
            </w:r>
          </w:p>
        </w:tc>
        <w:tc>
          <w:tcPr>
            <w:tcW w:w="5787" w:type="dxa"/>
          </w:tcPr>
          <w:p w:rsidR="00B37F72" w:rsidRPr="00BA025F" w:rsidRDefault="00B37F72" w:rsidP="005202CD">
            <w:pPr>
              <w:tabs>
                <w:tab w:val="left" w:pos="709"/>
                <w:tab w:val="left" w:pos="915"/>
              </w:tabs>
              <w:spacing w:line="276" w:lineRule="auto"/>
              <w:rPr>
                <w:sz w:val="24"/>
                <w:szCs w:val="24"/>
              </w:rPr>
            </w:pPr>
            <w:r w:rsidRPr="00BA025F">
              <w:rPr>
                <w:bCs/>
                <w:sz w:val="24"/>
                <w:szCs w:val="24"/>
              </w:rPr>
              <w:t xml:space="preserve">Повторение </w:t>
            </w:r>
            <w:r w:rsidR="009F26C6" w:rsidRPr="00BA025F">
              <w:rPr>
                <w:bCs/>
                <w:sz w:val="24"/>
                <w:szCs w:val="24"/>
              </w:rPr>
              <w:t>. Решение задач</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6</w:t>
            </w:r>
          </w:p>
        </w:tc>
      </w:tr>
    </w:tbl>
    <w:p w:rsidR="00737647" w:rsidRPr="00BA025F" w:rsidRDefault="00737647" w:rsidP="005202CD">
      <w:pPr>
        <w:tabs>
          <w:tab w:val="left" w:pos="709"/>
        </w:tabs>
        <w:spacing w:line="276" w:lineRule="auto"/>
        <w:jc w:val="center"/>
        <w:rPr>
          <w:b/>
          <w:bCs/>
          <w:sz w:val="24"/>
          <w:szCs w:val="24"/>
        </w:rPr>
      </w:pPr>
    </w:p>
    <w:p w:rsidR="00B37F72" w:rsidRPr="00BA025F" w:rsidRDefault="005202CD" w:rsidP="005202CD">
      <w:pPr>
        <w:tabs>
          <w:tab w:val="left" w:pos="709"/>
        </w:tabs>
        <w:spacing w:line="276" w:lineRule="auto"/>
        <w:jc w:val="center"/>
        <w:rPr>
          <w:b/>
          <w:bCs/>
          <w:sz w:val="24"/>
          <w:szCs w:val="24"/>
        </w:rPr>
      </w:pPr>
      <w:r w:rsidRPr="00BA025F">
        <w:rPr>
          <w:b/>
          <w:bCs/>
          <w:sz w:val="24"/>
          <w:szCs w:val="24"/>
        </w:rPr>
        <w:t>9 класс</w:t>
      </w:r>
    </w:p>
    <w:tbl>
      <w:tblPr>
        <w:tblW w:w="878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912"/>
        <w:gridCol w:w="1985"/>
      </w:tblGrid>
      <w:tr w:rsidR="00B37F72" w:rsidRPr="00BA025F" w:rsidTr="00FB08F7">
        <w:tc>
          <w:tcPr>
            <w:tcW w:w="892" w:type="dxa"/>
          </w:tcPr>
          <w:p w:rsidR="00B37F72" w:rsidRPr="00BA025F" w:rsidRDefault="00B37F72" w:rsidP="005202CD">
            <w:pPr>
              <w:tabs>
                <w:tab w:val="left" w:pos="709"/>
                <w:tab w:val="left" w:pos="915"/>
              </w:tabs>
              <w:spacing w:line="276" w:lineRule="auto"/>
              <w:jc w:val="center"/>
              <w:rPr>
                <w:b/>
                <w:sz w:val="24"/>
                <w:szCs w:val="24"/>
              </w:rPr>
            </w:pPr>
            <w:r w:rsidRPr="00BA025F">
              <w:rPr>
                <w:b/>
                <w:sz w:val="24"/>
                <w:szCs w:val="24"/>
              </w:rPr>
              <w:t>№ п/п</w:t>
            </w:r>
          </w:p>
        </w:tc>
        <w:tc>
          <w:tcPr>
            <w:tcW w:w="5912" w:type="dxa"/>
          </w:tcPr>
          <w:p w:rsidR="00B37F72" w:rsidRPr="00BA025F" w:rsidRDefault="00B37F72" w:rsidP="005202CD">
            <w:pPr>
              <w:tabs>
                <w:tab w:val="left" w:pos="709"/>
                <w:tab w:val="left" w:pos="915"/>
              </w:tabs>
              <w:spacing w:line="276" w:lineRule="auto"/>
              <w:jc w:val="center"/>
              <w:rPr>
                <w:b/>
                <w:sz w:val="24"/>
                <w:szCs w:val="24"/>
              </w:rPr>
            </w:pPr>
            <w:r w:rsidRPr="00BA025F">
              <w:rPr>
                <w:b/>
                <w:sz w:val="24"/>
                <w:szCs w:val="24"/>
              </w:rPr>
              <w:t>Тема раздела</w:t>
            </w:r>
          </w:p>
        </w:tc>
        <w:tc>
          <w:tcPr>
            <w:tcW w:w="1985" w:type="dxa"/>
          </w:tcPr>
          <w:p w:rsidR="00B37F72" w:rsidRPr="00BA025F" w:rsidRDefault="00B37F72" w:rsidP="005202CD">
            <w:pPr>
              <w:tabs>
                <w:tab w:val="left" w:pos="709"/>
                <w:tab w:val="left" w:pos="915"/>
              </w:tabs>
              <w:spacing w:line="276" w:lineRule="auto"/>
              <w:jc w:val="center"/>
              <w:rPr>
                <w:b/>
                <w:sz w:val="24"/>
                <w:szCs w:val="24"/>
              </w:rPr>
            </w:pPr>
            <w:r w:rsidRPr="00BA025F">
              <w:rPr>
                <w:b/>
                <w:sz w:val="24"/>
                <w:szCs w:val="24"/>
              </w:rPr>
              <w:t>Количество часов</w:t>
            </w:r>
          </w:p>
        </w:tc>
      </w:tr>
      <w:tr w:rsidR="00B37F72" w:rsidRPr="00BA025F" w:rsidTr="00FB08F7">
        <w:tc>
          <w:tcPr>
            <w:tcW w:w="892"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w:t>
            </w:r>
          </w:p>
        </w:tc>
        <w:tc>
          <w:tcPr>
            <w:tcW w:w="5912" w:type="dxa"/>
          </w:tcPr>
          <w:p w:rsidR="00B37F72" w:rsidRPr="00BA025F" w:rsidRDefault="00B37F72" w:rsidP="005202CD">
            <w:pPr>
              <w:tabs>
                <w:tab w:val="left" w:pos="709"/>
                <w:tab w:val="left" w:pos="915"/>
              </w:tabs>
              <w:spacing w:line="276" w:lineRule="auto"/>
              <w:jc w:val="both"/>
              <w:rPr>
                <w:sz w:val="24"/>
                <w:szCs w:val="24"/>
              </w:rPr>
            </w:pPr>
            <w:r w:rsidRPr="00BA025F">
              <w:rPr>
                <w:sz w:val="24"/>
                <w:szCs w:val="24"/>
              </w:rPr>
              <w:t xml:space="preserve">Векторы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8</w:t>
            </w:r>
          </w:p>
        </w:tc>
      </w:tr>
      <w:tr w:rsidR="00B37F72" w:rsidRPr="00BA025F" w:rsidTr="00FB08F7">
        <w:tc>
          <w:tcPr>
            <w:tcW w:w="892"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2</w:t>
            </w:r>
          </w:p>
        </w:tc>
        <w:tc>
          <w:tcPr>
            <w:tcW w:w="5912" w:type="dxa"/>
          </w:tcPr>
          <w:p w:rsidR="00B37F72" w:rsidRPr="00BA025F" w:rsidRDefault="00B37F72" w:rsidP="005202CD">
            <w:pPr>
              <w:tabs>
                <w:tab w:val="left" w:pos="709"/>
                <w:tab w:val="left" w:pos="915"/>
              </w:tabs>
              <w:spacing w:line="276" w:lineRule="auto"/>
              <w:jc w:val="both"/>
              <w:rPr>
                <w:sz w:val="24"/>
                <w:szCs w:val="24"/>
              </w:rPr>
            </w:pPr>
            <w:r w:rsidRPr="00BA025F">
              <w:rPr>
                <w:sz w:val="24"/>
                <w:szCs w:val="24"/>
              </w:rPr>
              <w:t xml:space="preserve">Метод координат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10</w:t>
            </w:r>
          </w:p>
        </w:tc>
      </w:tr>
      <w:tr w:rsidR="00B37F72" w:rsidRPr="00BA025F" w:rsidTr="00FB08F7">
        <w:tc>
          <w:tcPr>
            <w:tcW w:w="892"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3</w:t>
            </w:r>
          </w:p>
        </w:tc>
        <w:tc>
          <w:tcPr>
            <w:tcW w:w="5912" w:type="dxa"/>
          </w:tcPr>
          <w:p w:rsidR="00B37F72" w:rsidRPr="00BA025F" w:rsidRDefault="00B37F72" w:rsidP="005202CD">
            <w:pPr>
              <w:tabs>
                <w:tab w:val="left" w:pos="709"/>
                <w:tab w:val="left" w:pos="915"/>
              </w:tabs>
              <w:spacing w:line="276" w:lineRule="auto"/>
              <w:jc w:val="both"/>
              <w:rPr>
                <w:sz w:val="24"/>
                <w:szCs w:val="24"/>
              </w:rPr>
            </w:pPr>
            <w:r w:rsidRPr="00BA025F">
              <w:rPr>
                <w:sz w:val="24"/>
                <w:szCs w:val="24"/>
              </w:rPr>
              <w:t xml:space="preserve">Соотношения между сторонами и углами треугольника. Скалярное произведение векторов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11</w:t>
            </w:r>
          </w:p>
        </w:tc>
      </w:tr>
      <w:tr w:rsidR="00B37F72" w:rsidRPr="00BA025F" w:rsidTr="00FB08F7">
        <w:tc>
          <w:tcPr>
            <w:tcW w:w="892"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4</w:t>
            </w:r>
          </w:p>
        </w:tc>
        <w:tc>
          <w:tcPr>
            <w:tcW w:w="5912" w:type="dxa"/>
          </w:tcPr>
          <w:p w:rsidR="00B37F72" w:rsidRPr="00BA025F" w:rsidRDefault="00B37F72" w:rsidP="005202CD">
            <w:pPr>
              <w:tabs>
                <w:tab w:val="left" w:pos="709"/>
                <w:tab w:val="left" w:pos="915"/>
              </w:tabs>
              <w:spacing w:line="276" w:lineRule="auto"/>
              <w:jc w:val="both"/>
              <w:rPr>
                <w:sz w:val="24"/>
                <w:szCs w:val="24"/>
              </w:rPr>
            </w:pPr>
            <w:r w:rsidRPr="00BA025F">
              <w:rPr>
                <w:sz w:val="24"/>
                <w:szCs w:val="24"/>
              </w:rPr>
              <w:t xml:space="preserve">Длина окружности и площадь круга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12</w:t>
            </w:r>
          </w:p>
        </w:tc>
      </w:tr>
      <w:tr w:rsidR="00B37F72" w:rsidRPr="00BA025F" w:rsidTr="00FB08F7">
        <w:tc>
          <w:tcPr>
            <w:tcW w:w="892"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5</w:t>
            </w:r>
          </w:p>
        </w:tc>
        <w:tc>
          <w:tcPr>
            <w:tcW w:w="5912" w:type="dxa"/>
          </w:tcPr>
          <w:p w:rsidR="00B37F72" w:rsidRPr="00BA025F" w:rsidRDefault="00B37F72" w:rsidP="005202CD">
            <w:pPr>
              <w:tabs>
                <w:tab w:val="left" w:pos="709"/>
                <w:tab w:val="left" w:pos="915"/>
              </w:tabs>
              <w:spacing w:line="276" w:lineRule="auto"/>
              <w:jc w:val="both"/>
              <w:rPr>
                <w:sz w:val="24"/>
                <w:szCs w:val="24"/>
              </w:rPr>
            </w:pPr>
            <w:r w:rsidRPr="00BA025F">
              <w:rPr>
                <w:sz w:val="24"/>
                <w:szCs w:val="24"/>
              </w:rPr>
              <w:t xml:space="preserve">Движения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8</w:t>
            </w:r>
          </w:p>
        </w:tc>
      </w:tr>
      <w:tr w:rsidR="00B37F72" w:rsidRPr="00BA025F" w:rsidTr="00FB08F7">
        <w:tc>
          <w:tcPr>
            <w:tcW w:w="892"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6</w:t>
            </w:r>
          </w:p>
        </w:tc>
        <w:tc>
          <w:tcPr>
            <w:tcW w:w="5912" w:type="dxa"/>
          </w:tcPr>
          <w:p w:rsidR="00B37F72" w:rsidRPr="00BA025F" w:rsidRDefault="00B37F72" w:rsidP="005202CD">
            <w:pPr>
              <w:tabs>
                <w:tab w:val="left" w:pos="709"/>
                <w:tab w:val="left" w:pos="915"/>
              </w:tabs>
              <w:spacing w:line="276" w:lineRule="auto"/>
              <w:jc w:val="both"/>
              <w:rPr>
                <w:sz w:val="24"/>
                <w:szCs w:val="24"/>
              </w:rPr>
            </w:pPr>
            <w:r w:rsidRPr="00BA025F">
              <w:rPr>
                <w:sz w:val="24"/>
                <w:szCs w:val="24"/>
              </w:rPr>
              <w:t xml:space="preserve">Начальные сведения из стереометрии </w:t>
            </w:r>
          </w:p>
        </w:tc>
        <w:tc>
          <w:tcPr>
            <w:tcW w:w="1985" w:type="dxa"/>
          </w:tcPr>
          <w:p w:rsidR="00B37F72" w:rsidRPr="00BA025F" w:rsidRDefault="009F26C6" w:rsidP="005202CD">
            <w:pPr>
              <w:tabs>
                <w:tab w:val="left" w:pos="709"/>
                <w:tab w:val="left" w:pos="915"/>
              </w:tabs>
              <w:spacing w:line="276" w:lineRule="auto"/>
              <w:jc w:val="center"/>
              <w:rPr>
                <w:sz w:val="24"/>
                <w:szCs w:val="24"/>
              </w:rPr>
            </w:pPr>
            <w:r w:rsidRPr="00BA025F">
              <w:rPr>
                <w:sz w:val="24"/>
                <w:szCs w:val="24"/>
              </w:rPr>
              <w:t>8</w:t>
            </w:r>
          </w:p>
        </w:tc>
      </w:tr>
      <w:tr w:rsidR="009F26C6" w:rsidRPr="00BA025F" w:rsidTr="00FB08F7">
        <w:tc>
          <w:tcPr>
            <w:tcW w:w="892" w:type="dxa"/>
          </w:tcPr>
          <w:p w:rsidR="009F26C6" w:rsidRPr="00BA025F" w:rsidRDefault="009F26C6" w:rsidP="005202CD">
            <w:pPr>
              <w:tabs>
                <w:tab w:val="left" w:pos="709"/>
                <w:tab w:val="left" w:pos="915"/>
              </w:tabs>
              <w:spacing w:line="276" w:lineRule="auto"/>
              <w:jc w:val="center"/>
              <w:rPr>
                <w:sz w:val="24"/>
                <w:szCs w:val="24"/>
              </w:rPr>
            </w:pPr>
            <w:r w:rsidRPr="00BA025F">
              <w:rPr>
                <w:sz w:val="24"/>
                <w:szCs w:val="24"/>
              </w:rPr>
              <w:t>7</w:t>
            </w:r>
          </w:p>
        </w:tc>
        <w:tc>
          <w:tcPr>
            <w:tcW w:w="5912" w:type="dxa"/>
          </w:tcPr>
          <w:p w:rsidR="009F26C6" w:rsidRPr="00BA025F" w:rsidRDefault="009F26C6" w:rsidP="005202CD">
            <w:pPr>
              <w:tabs>
                <w:tab w:val="left" w:pos="709"/>
                <w:tab w:val="left" w:pos="915"/>
              </w:tabs>
              <w:spacing w:line="276" w:lineRule="auto"/>
              <w:jc w:val="both"/>
              <w:rPr>
                <w:sz w:val="24"/>
                <w:szCs w:val="24"/>
              </w:rPr>
            </w:pPr>
            <w:r w:rsidRPr="00BA025F">
              <w:rPr>
                <w:sz w:val="24"/>
                <w:szCs w:val="24"/>
              </w:rPr>
              <w:t>Об асиомах планиметрии</w:t>
            </w:r>
          </w:p>
        </w:tc>
        <w:tc>
          <w:tcPr>
            <w:tcW w:w="1985" w:type="dxa"/>
          </w:tcPr>
          <w:p w:rsidR="009F26C6" w:rsidRPr="00BA025F" w:rsidRDefault="009F26C6" w:rsidP="005202CD">
            <w:pPr>
              <w:tabs>
                <w:tab w:val="left" w:pos="709"/>
                <w:tab w:val="left" w:pos="915"/>
              </w:tabs>
              <w:spacing w:line="276" w:lineRule="auto"/>
              <w:jc w:val="center"/>
              <w:rPr>
                <w:sz w:val="24"/>
                <w:szCs w:val="24"/>
              </w:rPr>
            </w:pPr>
            <w:r w:rsidRPr="00BA025F">
              <w:rPr>
                <w:sz w:val="24"/>
                <w:szCs w:val="24"/>
              </w:rPr>
              <w:t>2</w:t>
            </w:r>
          </w:p>
        </w:tc>
      </w:tr>
      <w:tr w:rsidR="00B37F72" w:rsidRPr="00BA025F" w:rsidTr="00FB08F7">
        <w:tc>
          <w:tcPr>
            <w:tcW w:w="892" w:type="dxa"/>
          </w:tcPr>
          <w:p w:rsidR="00B37F72" w:rsidRPr="00BA025F" w:rsidRDefault="009F26C6" w:rsidP="005202CD">
            <w:pPr>
              <w:tabs>
                <w:tab w:val="left" w:pos="709"/>
                <w:tab w:val="left" w:pos="915"/>
              </w:tabs>
              <w:spacing w:line="276" w:lineRule="auto"/>
              <w:jc w:val="center"/>
              <w:rPr>
                <w:sz w:val="24"/>
                <w:szCs w:val="24"/>
              </w:rPr>
            </w:pPr>
            <w:r w:rsidRPr="00BA025F">
              <w:rPr>
                <w:sz w:val="24"/>
                <w:szCs w:val="24"/>
              </w:rPr>
              <w:t>8</w:t>
            </w:r>
          </w:p>
        </w:tc>
        <w:tc>
          <w:tcPr>
            <w:tcW w:w="5912" w:type="dxa"/>
          </w:tcPr>
          <w:p w:rsidR="00B37F72" w:rsidRPr="00BA025F" w:rsidRDefault="00B37F72" w:rsidP="005202CD">
            <w:pPr>
              <w:tabs>
                <w:tab w:val="left" w:pos="709"/>
                <w:tab w:val="left" w:pos="915"/>
              </w:tabs>
              <w:spacing w:line="276" w:lineRule="auto"/>
              <w:jc w:val="both"/>
              <w:rPr>
                <w:sz w:val="24"/>
                <w:szCs w:val="24"/>
              </w:rPr>
            </w:pPr>
            <w:r w:rsidRPr="00BA025F">
              <w:rPr>
                <w:sz w:val="24"/>
                <w:szCs w:val="24"/>
              </w:rPr>
              <w:t xml:space="preserve">Повторение. Решение  задач  </w:t>
            </w:r>
          </w:p>
        </w:tc>
        <w:tc>
          <w:tcPr>
            <w:tcW w:w="1985" w:type="dxa"/>
          </w:tcPr>
          <w:p w:rsidR="00B37F72" w:rsidRPr="00BA025F" w:rsidRDefault="00B37F72" w:rsidP="005202CD">
            <w:pPr>
              <w:tabs>
                <w:tab w:val="left" w:pos="709"/>
                <w:tab w:val="left" w:pos="915"/>
              </w:tabs>
              <w:spacing w:line="276" w:lineRule="auto"/>
              <w:jc w:val="center"/>
              <w:rPr>
                <w:sz w:val="24"/>
                <w:szCs w:val="24"/>
              </w:rPr>
            </w:pPr>
            <w:r w:rsidRPr="00BA025F">
              <w:rPr>
                <w:sz w:val="24"/>
                <w:szCs w:val="24"/>
              </w:rPr>
              <w:t>9</w:t>
            </w:r>
          </w:p>
        </w:tc>
      </w:tr>
    </w:tbl>
    <w:p w:rsidR="00B37F72" w:rsidRPr="00BA025F" w:rsidRDefault="00B37F72" w:rsidP="00B37F72">
      <w:pPr>
        <w:tabs>
          <w:tab w:val="left" w:pos="915"/>
        </w:tabs>
        <w:spacing w:line="276" w:lineRule="auto"/>
        <w:rPr>
          <w:sz w:val="24"/>
          <w:szCs w:val="24"/>
        </w:rPr>
      </w:pPr>
    </w:p>
    <w:p w:rsidR="00027E78" w:rsidRDefault="00027E78" w:rsidP="003D070F">
      <w:pPr>
        <w:spacing w:before="90" w:line="276" w:lineRule="auto"/>
        <w:ind w:left="-142"/>
        <w:jc w:val="center"/>
        <w:rPr>
          <w:b/>
          <w:sz w:val="24"/>
          <w:szCs w:val="24"/>
        </w:rPr>
      </w:pPr>
    </w:p>
    <w:p w:rsidR="00027E78" w:rsidRDefault="00027E78" w:rsidP="003D070F">
      <w:pPr>
        <w:spacing w:before="90" w:line="276" w:lineRule="auto"/>
        <w:ind w:left="-142"/>
        <w:jc w:val="center"/>
        <w:rPr>
          <w:b/>
          <w:sz w:val="24"/>
          <w:szCs w:val="24"/>
        </w:rPr>
      </w:pPr>
    </w:p>
    <w:p w:rsidR="00080F68" w:rsidRPr="00BA025F" w:rsidRDefault="0004082B" w:rsidP="003D070F">
      <w:pPr>
        <w:spacing w:before="90" w:line="276" w:lineRule="auto"/>
        <w:ind w:left="-142"/>
        <w:jc w:val="center"/>
        <w:rPr>
          <w:b/>
          <w:sz w:val="24"/>
          <w:szCs w:val="24"/>
        </w:rPr>
      </w:pPr>
      <w:r>
        <w:rPr>
          <w:b/>
          <w:sz w:val="24"/>
          <w:szCs w:val="24"/>
        </w:rPr>
        <w:t>2.2.1.14.</w:t>
      </w:r>
      <w:r w:rsidR="008F0B73" w:rsidRPr="00BA025F">
        <w:rPr>
          <w:b/>
          <w:sz w:val="24"/>
          <w:szCs w:val="24"/>
        </w:rPr>
        <w:t>Рабочая программа учебного предмета «Информатика», 7-9 классы</w:t>
      </w:r>
    </w:p>
    <w:p w:rsidR="009F26C6" w:rsidRPr="00BA025F" w:rsidRDefault="009F26C6" w:rsidP="003D070F">
      <w:pPr>
        <w:spacing w:before="90" w:line="276" w:lineRule="auto"/>
        <w:ind w:left="-142"/>
        <w:jc w:val="center"/>
        <w:rPr>
          <w:b/>
          <w:sz w:val="24"/>
          <w:szCs w:val="24"/>
        </w:rPr>
      </w:pPr>
    </w:p>
    <w:p w:rsidR="007B3616" w:rsidRPr="00BA025F" w:rsidRDefault="007B3616" w:rsidP="00AA6B48">
      <w:pPr>
        <w:ind w:left="-142"/>
        <w:jc w:val="both"/>
        <w:rPr>
          <w:sz w:val="24"/>
          <w:szCs w:val="24"/>
        </w:rPr>
      </w:pPr>
      <w:r w:rsidRPr="00BA025F">
        <w:rPr>
          <w:sz w:val="24"/>
          <w:szCs w:val="24"/>
        </w:rPr>
        <w:t>(Программа</w:t>
      </w:r>
      <w:r w:rsidR="00C25E19" w:rsidRPr="00BA025F">
        <w:rPr>
          <w:sz w:val="24"/>
          <w:szCs w:val="24"/>
        </w:rPr>
        <w:t xml:space="preserve">  «Информатика. 7-9 классы. </w:t>
      </w:r>
      <w:r w:rsidR="003D070F" w:rsidRPr="00BA025F">
        <w:rPr>
          <w:sz w:val="24"/>
          <w:szCs w:val="24"/>
        </w:rPr>
        <w:t xml:space="preserve">программа для основной школы. Л.Л.Босова, А.Ю. Босова. М.: Бином. Лаборатория знаний,2015 </w:t>
      </w:r>
      <w:r w:rsidRPr="00BA025F">
        <w:rPr>
          <w:sz w:val="24"/>
          <w:szCs w:val="24"/>
        </w:rPr>
        <w:t>)</w:t>
      </w:r>
    </w:p>
    <w:p w:rsidR="00C25E19" w:rsidRPr="00BA025F" w:rsidRDefault="00C25E19" w:rsidP="00AA6B48">
      <w:pPr>
        <w:ind w:left="-142"/>
        <w:jc w:val="center"/>
        <w:rPr>
          <w:b/>
          <w:sz w:val="24"/>
          <w:szCs w:val="24"/>
        </w:rPr>
      </w:pPr>
      <w:r w:rsidRPr="00BA025F">
        <w:rPr>
          <w:b/>
          <w:sz w:val="24"/>
          <w:szCs w:val="24"/>
        </w:rPr>
        <w:t>ПЛАНИРУЕМЫЕ РЕЗУЛЬТАТЫ</w:t>
      </w:r>
    </w:p>
    <w:p w:rsidR="00C25E19" w:rsidRPr="00BA025F" w:rsidRDefault="00C25E19" w:rsidP="00AA6B48">
      <w:pPr>
        <w:ind w:left="-142"/>
        <w:jc w:val="both"/>
        <w:rPr>
          <w:sz w:val="24"/>
          <w:szCs w:val="24"/>
        </w:rPr>
      </w:pPr>
      <w:r w:rsidRPr="00BA025F">
        <w:rPr>
          <w:b/>
          <w:sz w:val="24"/>
          <w:szCs w:val="24"/>
        </w:rPr>
        <w:t>Личностные результаты</w:t>
      </w:r>
      <w:r w:rsidRPr="00BA025F">
        <w:rPr>
          <w:sz w:val="24"/>
          <w:szCs w:val="24"/>
        </w:rPr>
        <w:t xml:space="preserve"> –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 xml:space="preserve">наличие представлений об информации как важнейшем стратегическом ресурсе развития личности, государства, общества; </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понимание роли информационных процессов в современном мире;</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 xml:space="preserve">владение первичными навыками анализа и критичной оценки получаемой информации; </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 xml:space="preserve">ответственное отношение к информации с учетом правовых и этических аспектов ее распространения; </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развитие чувства личной ответственности за качество окружающей информационной среды;</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C25E19" w:rsidRPr="00BA025F" w:rsidRDefault="00C25E19" w:rsidP="00AA6B48">
      <w:pPr>
        <w:ind w:left="-142"/>
        <w:jc w:val="both"/>
        <w:rPr>
          <w:sz w:val="24"/>
          <w:szCs w:val="24"/>
        </w:rPr>
      </w:pPr>
      <w:r w:rsidRPr="00BA025F">
        <w:rPr>
          <w:b/>
          <w:i/>
          <w:sz w:val="24"/>
          <w:szCs w:val="24"/>
        </w:rPr>
        <w:t>Метапредметные результаты</w:t>
      </w:r>
      <w:r w:rsidRPr="00BA025F">
        <w:rPr>
          <w:sz w:val="24"/>
          <w:szCs w:val="24"/>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владение общепредметными понятиями «объект», «система», «модель», «алгоритм», «исполнитель» и др.;</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C25E19" w:rsidRPr="00BA025F" w:rsidRDefault="00C25E19" w:rsidP="00AA6B48">
      <w:pPr>
        <w:ind w:left="-142"/>
        <w:jc w:val="both"/>
        <w:rPr>
          <w:sz w:val="24"/>
          <w:szCs w:val="24"/>
        </w:rPr>
      </w:pPr>
      <w:r w:rsidRPr="00BA025F">
        <w:rPr>
          <w:b/>
          <w:i/>
          <w:sz w:val="24"/>
          <w:szCs w:val="24"/>
        </w:rPr>
        <w:t>Предметные результаты</w:t>
      </w:r>
      <w:r w:rsidRPr="00BA025F">
        <w:rPr>
          <w:sz w:val="24"/>
          <w:szCs w:val="24"/>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C25E19" w:rsidRPr="00BA025F" w:rsidRDefault="00C25E19" w:rsidP="00AA6B48">
      <w:pPr>
        <w:ind w:left="-142"/>
        <w:jc w:val="both"/>
        <w:rPr>
          <w:sz w:val="24"/>
          <w:szCs w:val="24"/>
        </w:rPr>
      </w:pPr>
      <w:r w:rsidRPr="00BA025F">
        <w:rPr>
          <w:b/>
          <w:i/>
          <w:sz w:val="24"/>
          <w:szCs w:val="24"/>
        </w:rPr>
        <w:t xml:space="preserve">     </w:t>
      </w:r>
      <w:r w:rsidRPr="00BA025F">
        <w:rPr>
          <w:sz w:val="24"/>
          <w:szCs w:val="24"/>
        </w:rPr>
        <w:t>В соответствии с ФГОС общего образования основные предметные результаты изучения информатики в основной школе отражают:</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 xml:space="preserve">формирование представления об основных изучаемых понятиях: информация, алгоритм, модель – и их свойствах; </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C25E19" w:rsidRPr="00BA025F" w:rsidRDefault="00C25E19" w:rsidP="00AA6B48">
      <w:pPr>
        <w:widowControl/>
        <w:numPr>
          <w:ilvl w:val="0"/>
          <w:numId w:val="156"/>
        </w:numPr>
        <w:autoSpaceDE/>
        <w:autoSpaceDN/>
        <w:ind w:left="-142"/>
        <w:jc w:val="both"/>
        <w:rPr>
          <w:sz w:val="24"/>
          <w:szCs w:val="24"/>
        </w:rPr>
      </w:pPr>
      <w:r w:rsidRPr="00BA025F">
        <w:rPr>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25E19" w:rsidRPr="00BA025F" w:rsidRDefault="00C25E19" w:rsidP="00AA6B48">
      <w:pPr>
        <w:ind w:left="-142"/>
        <w:jc w:val="both"/>
        <w:rPr>
          <w:b/>
          <w:sz w:val="24"/>
          <w:szCs w:val="24"/>
        </w:rPr>
      </w:pPr>
      <w:bookmarkStart w:id="3" w:name="_Toc343949361"/>
      <w:r w:rsidRPr="00BA025F">
        <w:rPr>
          <w:sz w:val="24"/>
          <w:szCs w:val="24"/>
        </w:rPr>
        <w:t xml:space="preserve">В результате изучения содержательной линии </w:t>
      </w:r>
      <w:r w:rsidRPr="00BA025F">
        <w:rPr>
          <w:b/>
          <w:sz w:val="24"/>
          <w:szCs w:val="24"/>
        </w:rPr>
        <w:t>«Информация и информационные процессы»</w:t>
      </w:r>
    </w:p>
    <w:p w:rsidR="00C25E19" w:rsidRPr="00BA025F" w:rsidRDefault="00C25E19" w:rsidP="00AA6B48">
      <w:pPr>
        <w:ind w:left="-142"/>
        <w:jc w:val="both"/>
        <w:rPr>
          <w:sz w:val="24"/>
          <w:szCs w:val="24"/>
        </w:rPr>
      </w:pPr>
      <w:r w:rsidRPr="00BA025F">
        <w:rPr>
          <w:sz w:val="24"/>
          <w:szCs w:val="24"/>
        </w:rPr>
        <w:t>выпускник будет знать:</w:t>
      </w:r>
    </w:p>
    <w:p w:rsidR="00C25E19" w:rsidRPr="00BA025F" w:rsidRDefault="00C25E19" w:rsidP="00AA6B48">
      <w:pPr>
        <w:widowControl/>
        <w:numPr>
          <w:ilvl w:val="0"/>
          <w:numId w:val="157"/>
        </w:numPr>
        <w:autoSpaceDE/>
        <w:autoSpaceDN/>
        <w:ind w:left="-142"/>
        <w:jc w:val="both"/>
        <w:rPr>
          <w:sz w:val="24"/>
          <w:szCs w:val="24"/>
        </w:rPr>
      </w:pPr>
      <w:r w:rsidRPr="00BA025F">
        <w:rPr>
          <w:sz w:val="24"/>
          <w:szCs w:val="24"/>
        </w:rPr>
        <w:t>сущность основных понятий предмета: информатика, информация, информационный процесс, информационная система и др.</w:t>
      </w:r>
    </w:p>
    <w:p w:rsidR="00C25E19" w:rsidRPr="00BA025F" w:rsidRDefault="00C25E19" w:rsidP="00AA6B48">
      <w:pPr>
        <w:widowControl/>
        <w:numPr>
          <w:ilvl w:val="0"/>
          <w:numId w:val="157"/>
        </w:numPr>
        <w:autoSpaceDE/>
        <w:autoSpaceDN/>
        <w:ind w:left="-142"/>
        <w:jc w:val="both"/>
        <w:rPr>
          <w:sz w:val="24"/>
          <w:szCs w:val="24"/>
        </w:rPr>
      </w:pPr>
      <w:r w:rsidRPr="00BA025F">
        <w:rPr>
          <w:sz w:val="24"/>
          <w:szCs w:val="24"/>
        </w:rPr>
        <w:t>основные единицы измерения количества информации и соотношения между ними;</w:t>
      </w:r>
    </w:p>
    <w:p w:rsidR="00C25E19" w:rsidRPr="00BA025F" w:rsidRDefault="00C25E19" w:rsidP="00AA6B48">
      <w:pPr>
        <w:ind w:left="-142"/>
        <w:jc w:val="both"/>
        <w:rPr>
          <w:b/>
          <w:sz w:val="24"/>
          <w:szCs w:val="24"/>
        </w:rPr>
      </w:pPr>
      <w:r w:rsidRPr="00BA025F">
        <w:rPr>
          <w:b/>
          <w:sz w:val="24"/>
          <w:szCs w:val="24"/>
        </w:rPr>
        <w:t>выпускник научится:</w:t>
      </w:r>
    </w:p>
    <w:p w:rsidR="00C25E19" w:rsidRPr="00BA025F" w:rsidRDefault="00C25E19" w:rsidP="00AA6B48">
      <w:pPr>
        <w:widowControl/>
        <w:numPr>
          <w:ilvl w:val="0"/>
          <w:numId w:val="158"/>
        </w:numPr>
        <w:autoSpaceDE/>
        <w:autoSpaceDN/>
        <w:ind w:left="-142" w:firstLine="0"/>
        <w:jc w:val="both"/>
        <w:rPr>
          <w:sz w:val="24"/>
          <w:szCs w:val="24"/>
        </w:rPr>
      </w:pPr>
      <w:r w:rsidRPr="00BA025F">
        <w:rPr>
          <w:sz w:val="24"/>
          <w:szCs w:val="24"/>
        </w:rPr>
        <w:t xml:space="preserve"> различать виды информации по способам ее восприятия человеком и по способам ее представления на материальных носителях;</w:t>
      </w:r>
    </w:p>
    <w:p w:rsidR="00C25E19" w:rsidRPr="00BA025F" w:rsidRDefault="00C25E19" w:rsidP="00AA6B48">
      <w:pPr>
        <w:widowControl/>
        <w:numPr>
          <w:ilvl w:val="0"/>
          <w:numId w:val="158"/>
        </w:numPr>
        <w:autoSpaceDE/>
        <w:autoSpaceDN/>
        <w:ind w:left="-142"/>
        <w:jc w:val="both"/>
        <w:rPr>
          <w:sz w:val="24"/>
          <w:szCs w:val="24"/>
        </w:rPr>
      </w:pPr>
      <w:r w:rsidRPr="00BA025F">
        <w:rPr>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25E19" w:rsidRPr="00BA025F" w:rsidRDefault="00C25E19" w:rsidP="00AA6B48">
      <w:pPr>
        <w:widowControl/>
        <w:numPr>
          <w:ilvl w:val="0"/>
          <w:numId w:val="158"/>
        </w:numPr>
        <w:autoSpaceDE/>
        <w:autoSpaceDN/>
        <w:ind w:left="-142"/>
        <w:jc w:val="both"/>
        <w:rPr>
          <w:sz w:val="24"/>
          <w:szCs w:val="24"/>
        </w:rPr>
      </w:pPr>
      <w:r w:rsidRPr="00BA025F">
        <w:rPr>
          <w:sz w:val="24"/>
          <w:szCs w:val="24"/>
        </w:rPr>
        <w:t xml:space="preserve">раскрывать общие закономерности протекания информационных процессов в системах различной природы; </w:t>
      </w:r>
    </w:p>
    <w:p w:rsidR="00C25E19" w:rsidRPr="00BA025F" w:rsidRDefault="00C25E19" w:rsidP="00AA6B48">
      <w:pPr>
        <w:widowControl/>
        <w:numPr>
          <w:ilvl w:val="0"/>
          <w:numId w:val="158"/>
        </w:numPr>
        <w:autoSpaceDE/>
        <w:autoSpaceDN/>
        <w:ind w:left="-142"/>
        <w:jc w:val="both"/>
        <w:rPr>
          <w:sz w:val="24"/>
          <w:szCs w:val="24"/>
        </w:rPr>
      </w:pPr>
      <w:r w:rsidRPr="00BA025F">
        <w:rPr>
          <w:sz w:val="24"/>
          <w:szCs w:val="24"/>
        </w:rPr>
        <w:t>кодировать и декодировать текст и по заданной кодовой таблице;</w:t>
      </w:r>
    </w:p>
    <w:p w:rsidR="00C25E19" w:rsidRPr="00BA025F" w:rsidRDefault="00C25E19" w:rsidP="00AA6B48">
      <w:pPr>
        <w:widowControl/>
        <w:numPr>
          <w:ilvl w:val="0"/>
          <w:numId w:val="158"/>
        </w:numPr>
        <w:autoSpaceDE/>
        <w:autoSpaceDN/>
        <w:ind w:left="-142"/>
        <w:jc w:val="both"/>
        <w:rPr>
          <w:sz w:val="24"/>
          <w:szCs w:val="24"/>
        </w:rPr>
      </w:pPr>
      <w:r w:rsidRPr="00BA025F">
        <w:rPr>
          <w:sz w:val="24"/>
          <w:szCs w:val="24"/>
        </w:rPr>
        <w:t xml:space="preserve"> определять длину кодовой последовательности по длине исходного текста и кодовой таблице равномерного кода; </w:t>
      </w:r>
    </w:p>
    <w:p w:rsidR="00C25E19" w:rsidRPr="00BA025F" w:rsidRDefault="00C25E19" w:rsidP="00AA6B48">
      <w:pPr>
        <w:widowControl/>
        <w:numPr>
          <w:ilvl w:val="0"/>
          <w:numId w:val="158"/>
        </w:numPr>
        <w:autoSpaceDE/>
        <w:autoSpaceDN/>
        <w:ind w:left="-142"/>
        <w:jc w:val="both"/>
        <w:rPr>
          <w:sz w:val="24"/>
          <w:szCs w:val="24"/>
        </w:rPr>
      </w:pPr>
      <w:r w:rsidRPr="00BA025F">
        <w:rPr>
          <w:sz w:val="24"/>
          <w:szCs w:val="24"/>
        </w:rPr>
        <w:t>описывать размер двоичных текстов, используя термины «бит», «байт» и производные от них;</w:t>
      </w:r>
    </w:p>
    <w:p w:rsidR="00C25E19" w:rsidRPr="00BA025F" w:rsidRDefault="00C25E19" w:rsidP="00AA6B48">
      <w:pPr>
        <w:ind w:left="-142"/>
        <w:jc w:val="both"/>
        <w:rPr>
          <w:sz w:val="24"/>
          <w:szCs w:val="24"/>
        </w:rPr>
      </w:pPr>
      <w:r w:rsidRPr="00BA025F">
        <w:rPr>
          <w:i/>
          <w:sz w:val="24"/>
          <w:szCs w:val="24"/>
        </w:rPr>
        <w:t xml:space="preserve"> выпускник получит возможность</w:t>
      </w:r>
      <w:r w:rsidRPr="00BA025F">
        <w:rPr>
          <w:sz w:val="24"/>
          <w:szCs w:val="24"/>
        </w:rPr>
        <w:t xml:space="preserve">: </w:t>
      </w:r>
    </w:p>
    <w:p w:rsidR="00C25E19" w:rsidRPr="00BA025F" w:rsidRDefault="00C25E19" w:rsidP="00AA6B48">
      <w:pPr>
        <w:widowControl/>
        <w:numPr>
          <w:ilvl w:val="0"/>
          <w:numId w:val="159"/>
        </w:numPr>
        <w:autoSpaceDE/>
        <w:autoSpaceDN/>
        <w:ind w:left="-142" w:firstLine="0"/>
        <w:jc w:val="both"/>
        <w:rPr>
          <w:sz w:val="24"/>
          <w:szCs w:val="24"/>
        </w:rPr>
      </w:pPr>
      <w:r w:rsidRPr="00BA025F">
        <w:rPr>
          <w:sz w:val="24"/>
          <w:szCs w:val="24"/>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w:t>
      </w:r>
    </w:p>
    <w:p w:rsidR="00C25E19" w:rsidRPr="00BA025F" w:rsidRDefault="00C25E19" w:rsidP="00AA6B48">
      <w:pPr>
        <w:widowControl/>
        <w:numPr>
          <w:ilvl w:val="0"/>
          <w:numId w:val="159"/>
        </w:numPr>
        <w:autoSpaceDE/>
        <w:autoSpaceDN/>
        <w:ind w:left="-142" w:firstLine="0"/>
        <w:jc w:val="both"/>
        <w:rPr>
          <w:sz w:val="24"/>
          <w:szCs w:val="24"/>
        </w:rPr>
      </w:pPr>
      <w:r w:rsidRPr="00BA025F">
        <w:rPr>
          <w:sz w:val="24"/>
          <w:szCs w:val="24"/>
        </w:rPr>
        <w:t xml:space="preserve">узнать о том,  что любые дискретные данные можно описать, используя алфавит, содержащий только два символа, например, 0 и 1; </w:t>
      </w:r>
    </w:p>
    <w:p w:rsidR="00C25E19" w:rsidRPr="00BA025F" w:rsidRDefault="00C25E19" w:rsidP="00AA6B48">
      <w:pPr>
        <w:widowControl/>
        <w:numPr>
          <w:ilvl w:val="0"/>
          <w:numId w:val="159"/>
        </w:numPr>
        <w:autoSpaceDE/>
        <w:autoSpaceDN/>
        <w:ind w:left="-142" w:firstLine="0"/>
        <w:jc w:val="both"/>
        <w:rPr>
          <w:sz w:val="24"/>
          <w:szCs w:val="24"/>
        </w:rPr>
      </w:pPr>
      <w:r w:rsidRPr="00BA025F">
        <w:rPr>
          <w:sz w:val="24"/>
          <w:szCs w:val="24"/>
        </w:rPr>
        <w:t xml:space="preserve">научиться определять информационный вес символа произвольного алфавита; </w:t>
      </w:r>
    </w:p>
    <w:p w:rsidR="00C25E19" w:rsidRPr="00BA025F" w:rsidRDefault="00C25E19" w:rsidP="00AA6B48">
      <w:pPr>
        <w:widowControl/>
        <w:numPr>
          <w:ilvl w:val="0"/>
          <w:numId w:val="159"/>
        </w:numPr>
        <w:autoSpaceDE/>
        <w:autoSpaceDN/>
        <w:ind w:left="-142" w:firstLine="0"/>
        <w:jc w:val="both"/>
        <w:rPr>
          <w:sz w:val="24"/>
          <w:szCs w:val="24"/>
        </w:rPr>
      </w:pPr>
      <w:r w:rsidRPr="00BA025F">
        <w:rPr>
          <w:sz w:val="24"/>
          <w:szCs w:val="24"/>
        </w:rPr>
        <w:t>научиться определять мощность алфавита, используемого для записи сообщения;</w:t>
      </w:r>
    </w:p>
    <w:p w:rsidR="00C25E19" w:rsidRPr="00BA025F" w:rsidRDefault="00C25E19" w:rsidP="00AA6B48">
      <w:pPr>
        <w:widowControl/>
        <w:numPr>
          <w:ilvl w:val="0"/>
          <w:numId w:val="159"/>
        </w:numPr>
        <w:autoSpaceDE/>
        <w:autoSpaceDN/>
        <w:ind w:left="-142" w:firstLine="0"/>
        <w:jc w:val="both"/>
        <w:rPr>
          <w:sz w:val="24"/>
          <w:szCs w:val="24"/>
        </w:rPr>
      </w:pPr>
      <w:r w:rsidRPr="00BA025F">
        <w:rPr>
          <w:sz w:val="24"/>
          <w:szCs w:val="24"/>
        </w:rPr>
        <w:t xml:space="preserve"> научиться оценивать информационный объем сообщения,  записанного символами произвольного алфавита. </w:t>
      </w:r>
    </w:p>
    <w:p w:rsidR="00C25E19" w:rsidRPr="00BA025F" w:rsidRDefault="00C25E19" w:rsidP="00AA6B48">
      <w:pPr>
        <w:ind w:left="-142"/>
        <w:jc w:val="both"/>
        <w:rPr>
          <w:b/>
          <w:sz w:val="24"/>
          <w:szCs w:val="24"/>
        </w:rPr>
      </w:pPr>
      <w:r w:rsidRPr="00BA025F">
        <w:rPr>
          <w:sz w:val="24"/>
          <w:szCs w:val="24"/>
        </w:rPr>
        <w:t xml:space="preserve">В результате изучения содержательной линии </w:t>
      </w:r>
      <w:r w:rsidRPr="00BA025F">
        <w:rPr>
          <w:b/>
          <w:sz w:val="24"/>
          <w:szCs w:val="24"/>
        </w:rPr>
        <w:t>«Компьютер как универсальное устройство работы с информацией»</w:t>
      </w:r>
    </w:p>
    <w:p w:rsidR="00C25E19" w:rsidRPr="00BA025F" w:rsidRDefault="00C25E19" w:rsidP="00AA6B48">
      <w:pPr>
        <w:ind w:left="-142"/>
        <w:jc w:val="both"/>
        <w:rPr>
          <w:sz w:val="24"/>
          <w:szCs w:val="24"/>
        </w:rPr>
      </w:pPr>
      <w:r w:rsidRPr="00BA025F">
        <w:rPr>
          <w:sz w:val="24"/>
          <w:szCs w:val="24"/>
        </w:rPr>
        <w:t xml:space="preserve"> выпускник будет знать: </w:t>
      </w:r>
    </w:p>
    <w:p w:rsidR="00C25E19" w:rsidRPr="00BA025F" w:rsidRDefault="00C25E19" w:rsidP="00AA6B48">
      <w:pPr>
        <w:widowControl/>
        <w:numPr>
          <w:ilvl w:val="0"/>
          <w:numId w:val="160"/>
        </w:numPr>
        <w:autoSpaceDE/>
        <w:autoSpaceDN/>
        <w:ind w:left="-142" w:firstLine="0"/>
        <w:jc w:val="both"/>
        <w:rPr>
          <w:sz w:val="24"/>
          <w:szCs w:val="24"/>
        </w:rPr>
      </w:pPr>
      <w:r w:rsidRPr="00BA025F">
        <w:rPr>
          <w:sz w:val="24"/>
          <w:szCs w:val="24"/>
        </w:rPr>
        <w:t>назначение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25E19" w:rsidRPr="00BA025F" w:rsidRDefault="00C25E19" w:rsidP="00AA6B48">
      <w:pPr>
        <w:widowControl/>
        <w:numPr>
          <w:ilvl w:val="0"/>
          <w:numId w:val="160"/>
        </w:numPr>
        <w:autoSpaceDE/>
        <w:autoSpaceDN/>
        <w:ind w:left="-142" w:firstLine="0"/>
        <w:jc w:val="both"/>
        <w:rPr>
          <w:sz w:val="24"/>
          <w:szCs w:val="24"/>
        </w:rPr>
      </w:pPr>
      <w:r w:rsidRPr="00BA025F">
        <w:rPr>
          <w:sz w:val="24"/>
          <w:szCs w:val="24"/>
        </w:rPr>
        <w:t xml:space="preserve"> основные вехи истории и тенденции развития компьютеров, пути улучшения их характеристик; </w:t>
      </w:r>
    </w:p>
    <w:p w:rsidR="00C25E19" w:rsidRPr="00BA025F" w:rsidRDefault="00C25E19" w:rsidP="00AA6B48">
      <w:pPr>
        <w:widowControl/>
        <w:numPr>
          <w:ilvl w:val="0"/>
          <w:numId w:val="160"/>
        </w:numPr>
        <w:autoSpaceDE/>
        <w:autoSpaceDN/>
        <w:ind w:left="-142" w:firstLine="0"/>
        <w:jc w:val="both"/>
        <w:rPr>
          <w:sz w:val="24"/>
          <w:szCs w:val="24"/>
        </w:rPr>
      </w:pPr>
      <w:r w:rsidRPr="00BA025F">
        <w:rPr>
          <w:sz w:val="24"/>
          <w:szCs w:val="24"/>
        </w:rPr>
        <w:t xml:space="preserve">круг задач, решаемых с помощью суперкомпьютеров; </w:t>
      </w:r>
    </w:p>
    <w:p w:rsidR="00C25E19" w:rsidRPr="00BA025F" w:rsidRDefault="00C25E19" w:rsidP="00AA6B48">
      <w:pPr>
        <w:widowControl/>
        <w:numPr>
          <w:ilvl w:val="0"/>
          <w:numId w:val="160"/>
        </w:numPr>
        <w:autoSpaceDE/>
        <w:autoSpaceDN/>
        <w:ind w:left="-142" w:firstLine="0"/>
        <w:jc w:val="both"/>
        <w:rPr>
          <w:sz w:val="24"/>
          <w:szCs w:val="24"/>
        </w:rPr>
      </w:pPr>
      <w:r w:rsidRPr="00BA025F">
        <w:rPr>
          <w:sz w:val="24"/>
          <w:szCs w:val="24"/>
        </w:rPr>
        <w:t>сущность понятий, связанных с передачей данных (источник и приёмник  данных; канал связи, скорость передачи данных по каналу связи, пропускная способность канала связи);</w:t>
      </w:r>
    </w:p>
    <w:p w:rsidR="00C25E19" w:rsidRPr="00BA025F" w:rsidRDefault="00C25E19" w:rsidP="00AA6B48">
      <w:pPr>
        <w:ind w:left="-142"/>
        <w:jc w:val="both"/>
        <w:rPr>
          <w:b/>
          <w:sz w:val="24"/>
          <w:szCs w:val="24"/>
        </w:rPr>
      </w:pPr>
      <w:r w:rsidRPr="00BA025F">
        <w:rPr>
          <w:b/>
          <w:sz w:val="24"/>
          <w:szCs w:val="24"/>
        </w:rPr>
        <w:t xml:space="preserve"> выпускник научится:</w:t>
      </w:r>
    </w:p>
    <w:p w:rsidR="00C25E19" w:rsidRPr="00BA025F" w:rsidRDefault="00C25E19" w:rsidP="00AA6B48">
      <w:pPr>
        <w:widowControl/>
        <w:numPr>
          <w:ilvl w:val="0"/>
          <w:numId w:val="161"/>
        </w:numPr>
        <w:autoSpaceDE/>
        <w:autoSpaceDN/>
        <w:ind w:left="-142" w:firstLine="0"/>
        <w:jc w:val="both"/>
        <w:rPr>
          <w:sz w:val="24"/>
          <w:szCs w:val="24"/>
        </w:rPr>
      </w:pPr>
      <w:r w:rsidRPr="00BA025F">
        <w:rPr>
          <w:sz w:val="24"/>
          <w:szCs w:val="24"/>
        </w:rPr>
        <w:t xml:space="preserve">классифицировать средства ИКТ в соответствии с кругом выполняемых задач, в том числе описывать виды и состав программного обеспечения современного компьютера; </w:t>
      </w:r>
    </w:p>
    <w:p w:rsidR="00C25E19" w:rsidRPr="00BA025F" w:rsidRDefault="00C25E19" w:rsidP="00AA6B48">
      <w:pPr>
        <w:widowControl/>
        <w:numPr>
          <w:ilvl w:val="0"/>
          <w:numId w:val="161"/>
        </w:numPr>
        <w:autoSpaceDE/>
        <w:autoSpaceDN/>
        <w:ind w:left="-142" w:firstLine="0"/>
        <w:jc w:val="both"/>
        <w:rPr>
          <w:sz w:val="24"/>
          <w:szCs w:val="24"/>
        </w:rPr>
      </w:pPr>
      <w:r w:rsidRPr="00BA025F">
        <w:rPr>
          <w:sz w:val="24"/>
          <w:szCs w:val="24"/>
        </w:rPr>
        <w:t>определять качественные и количественные характеристики компонентов компьютера;</w:t>
      </w:r>
    </w:p>
    <w:p w:rsidR="00C25E19" w:rsidRPr="00BA025F" w:rsidRDefault="00C25E19" w:rsidP="00AA6B48">
      <w:pPr>
        <w:widowControl/>
        <w:numPr>
          <w:ilvl w:val="0"/>
          <w:numId w:val="161"/>
        </w:numPr>
        <w:autoSpaceDE/>
        <w:autoSpaceDN/>
        <w:ind w:left="-142" w:firstLine="0"/>
        <w:jc w:val="both"/>
        <w:rPr>
          <w:sz w:val="24"/>
          <w:szCs w:val="24"/>
        </w:rPr>
      </w:pPr>
      <w:r w:rsidRPr="00BA025F">
        <w:rPr>
          <w:sz w:val="24"/>
          <w:szCs w:val="24"/>
        </w:rPr>
        <w:t xml:space="preserve"> использовать термины, описывающие скорость передачи данных, оценивать время передачи данных;</w:t>
      </w:r>
    </w:p>
    <w:p w:rsidR="00C25E19" w:rsidRPr="00BA025F" w:rsidRDefault="00C25E19" w:rsidP="00AA6B48">
      <w:pPr>
        <w:widowControl/>
        <w:numPr>
          <w:ilvl w:val="0"/>
          <w:numId w:val="161"/>
        </w:numPr>
        <w:autoSpaceDE/>
        <w:autoSpaceDN/>
        <w:ind w:left="-142" w:firstLine="0"/>
        <w:jc w:val="both"/>
        <w:rPr>
          <w:sz w:val="24"/>
          <w:szCs w:val="24"/>
        </w:rPr>
      </w:pPr>
      <w:r w:rsidRPr="00BA025F">
        <w:rPr>
          <w:sz w:val="24"/>
          <w:szCs w:val="24"/>
        </w:rPr>
        <w:t xml:space="preserve"> классифицировать файлы по типу и иным параметрам;</w:t>
      </w:r>
    </w:p>
    <w:p w:rsidR="00C25E19" w:rsidRPr="00BA025F" w:rsidRDefault="00C25E19" w:rsidP="00AA6B48">
      <w:pPr>
        <w:widowControl/>
        <w:numPr>
          <w:ilvl w:val="0"/>
          <w:numId w:val="161"/>
        </w:numPr>
        <w:autoSpaceDE/>
        <w:autoSpaceDN/>
        <w:ind w:left="-142" w:firstLine="0"/>
        <w:jc w:val="both"/>
        <w:rPr>
          <w:sz w:val="24"/>
          <w:szCs w:val="24"/>
        </w:rPr>
      </w:pPr>
      <w:r w:rsidRPr="00BA025F">
        <w:rPr>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w:t>
      </w:r>
    </w:p>
    <w:p w:rsidR="00C25E19" w:rsidRPr="00BA025F" w:rsidRDefault="00C25E19" w:rsidP="00AA6B48">
      <w:pPr>
        <w:widowControl/>
        <w:numPr>
          <w:ilvl w:val="0"/>
          <w:numId w:val="161"/>
        </w:numPr>
        <w:autoSpaceDE/>
        <w:autoSpaceDN/>
        <w:ind w:left="-142" w:firstLine="0"/>
        <w:jc w:val="both"/>
        <w:rPr>
          <w:sz w:val="24"/>
          <w:szCs w:val="24"/>
        </w:rPr>
      </w:pPr>
      <w:r w:rsidRPr="00BA025F">
        <w:rPr>
          <w:sz w:val="24"/>
          <w:szCs w:val="24"/>
        </w:rPr>
        <w:t xml:space="preserve"> разбираться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25E19" w:rsidRPr="00BA025F" w:rsidRDefault="00C25E19" w:rsidP="00AA6B48">
      <w:pPr>
        <w:widowControl/>
        <w:numPr>
          <w:ilvl w:val="0"/>
          <w:numId w:val="161"/>
        </w:numPr>
        <w:autoSpaceDE/>
        <w:autoSpaceDN/>
        <w:ind w:left="-142" w:firstLine="0"/>
        <w:jc w:val="both"/>
        <w:rPr>
          <w:sz w:val="24"/>
          <w:szCs w:val="24"/>
        </w:rPr>
      </w:pPr>
      <w:r w:rsidRPr="00BA025F">
        <w:rPr>
          <w:sz w:val="24"/>
          <w:szCs w:val="24"/>
        </w:rPr>
        <w:t xml:space="preserve"> использовать маску для операции с файлами; </w:t>
      </w:r>
    </w:p>
    <w:p w:rsidR="00C25E19" w:rsidRPr="00BA025F" w:rsidRDefault="00C25E19" w:rsidP="00AA6B48">
      <w:pPr>
        <w:widowControl/>
        <w:numPr>
          <w:ilvl w:val="0"/>
          <w:numId w:val="161"/>
        </w:numPr>
        <w:autoSpaceDE/>
        <w:autoSpaceDN/>
        <w:ind w:left="-142" w:firstLine="0"/>
        <w:jc w:val="both"/>
        <w:rPr>
          <w:sz w:val="24"/>
          <w:szCs w:val="24"/>
        </w:rPr>
      </w:pPr>
      <w:r w:rsidRPr="00BA025F">
        <w:rPr>
          <w:sz w:val="24"/>
          <w:szCs w:val="24"/>
        </w:rPr>
        <w:t>осуществлять поиск файлов средствами операционной системы;</w:t>
      </w:r>
    </w:p>
    <w:p w:rsidR="00C25E19" w:rsidRPr="00BA025F" w:rsidRDefault="00C25E19" w:rsidP="00AA6B48">
      <w:pPr>
        <w:ind w:left="-142"/>
        <w:jc w:val="both"/>
        <w:rPr>
          <w:sz w:val="24"/>
          <w:szCs w:val="24"/>
        </w:rPr>
      </w:pPr>
      <w:r w:rsidRPr="00BA025F">
        <w:rPr>
          <w:i/>
          <w:sz w:val="24"/>
          <w:szCs w:val="24"/>
        </w:rPr>
        <w:t xml:space="preserve"> выпускник получит возможность:</w:t>
      </w:r>
      <w:r w:rsidRPr="00BA025F">
        <w:rPr>
          <w:sz w:val="24"/>
          <w:szCs w:val="24"/>
        </w:rPr>
        <w:t xml:space="preserve"> </w:t>
      </w:r>
    </w:p>
    <w:p w:rsidR="00C25E19" w:rsidRPr="00BA025F" w:rsidRDefault="00C25E19" w:rsidP="00AA6B48">
      <w:pPr>
        <w:widowControl/>
        <w:numPr>
          <w:ilvl w:val="0"/>
          <w:numId w:val="162"/>
        </w:numPr>
        <w:autoSpaceDE/>
        <w:autoSpaceDN/>
        <w:ind w:left="-142" w:firstLine="0"/>
        <w:jc w:val="both"/>
        <w:rPr>
          <w:sz w:val="24"/>
          <w:szCs w:val="24"/>
        </w:rPr>
      </w:pPr>
      <w:r w:rsidRPr="00BA025F">
        <w:rPr>
          <w:sz w:val="24"/>
          <w:szCs w:val="24"/>
        </w:rPr>
        <w:t>научиться осознанно подходить к выбору ИКТ-средств для своих учебных и иных целей; подбирать программное обеспечение, соответствующее решаемой задаче;</w:t>
      </w:r>
    </w:p>
    <w:p w:rsidR="00C25E19" w:rsidRPr="00BA025F" w:rsidRDefault="00C25E19" w:rsidP="00AA6B48">
      <w:pPr>
        <w:widowControl/>
        <w:numPr>
          <w:ilvl w:val="0"/>
          <w:numId w:val="162"/>
        </w:numPr>
        <w:autoSpaceDE/>
        <w:autoSpaceDN/>
        <w:ind w:left="-142" w:firstLine="0"/>
        <w:jc w:val="both"/>
        <w:rPr>
          <w:sz w:val="24"/>
          <w:szCs w:val="24"/>
        </w:rPr>
      </w:pPr>
      <w:r w:rsidRPr="00BA025F">
        <w:rPr>
          <w:sz w:val="24"/>
          <w:szCs w:val="24"/>
        </w:rPr>
        <w:t xml:space="preserve">узнать о физических ограничениях на значение характеристик компьютера; </w:t>
      </w:r>
    </w:p>
    <w:p w:rsidR="00C25E19" w:rsidRPr="00BA025F" w:rsidRDefault="00C25E19" w:rsidP="00AA6B48">
      <w:pPr>
        <w:widowControl/>
        <w:numPr>
          <w:ilvl w:val="0"/>
          <w:numId w:val="162"/>
        </w:numPr>
        <w:autoSpaceDE/>
        <w:autoSpaceDN/>
        <w:ind w:left="-142" w:firstLine="0"/>
        <w:jc w:val="both"/>
        <w:rPr>
          <w:sz w:val="24"/>
          <w:szCs w:val="24"/>
        </w:rPr>
      </w:pPr>
      <w:r w:rsidRPr="00BA025F">
        <w:rPr>
          <w:sz w:val="24"/>
          <w:szCs w:val="24"/>
        </w:rPr>
        <w:t>овладеть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характеризовать работу этих систем и сервисов с использованием соответствующей терминологии.</w:t>
      </w:r>
    </w:p>
    <w:p w:rsidR="00C25E19" w:rsidRPr="00BA025F" w:rsidRDefault="00C25E19" w:rsidP="00AA6B48">
      <w:pPr>
        <w:ind w:left="-142"/>
        <w:jc w:val="both"/>
        <w:rPr>
          <w:sz w:val="24"/>
          <w:szCs w:val="24"/>
        </w:rPr>
      </w:pPr>
      <w:r w:rsidRPr="00BA025F">
        <w:rPr>
          <w:sz w:val="24"/>
          <w:szCs w:val="24"/>
        </w:rPr>
        <w:t xml:space="preserve">В результате изучения содержательной линии </w:t>
      </w:r>
      <w:r w:rsidRPr="00BA025F">
        <w:rPr>
          <w:b/>
          <w:sz w:val="24"/>
          <w:szCs w:val="24"/>
        </w:rPr>
        <w:t>«Математические основы информатики»</w:t>
      </w:r>
    </w:p>
    <w:p w:rsidR="00C25E19" w:rsidRPr="00BA025F" w:rsidRDefault="00C25E19" w:rsidP="00AA6B48">
      <w:pPr>
        <w:ind w:left="-142"/>
        <w:jc w:val="both"/>
        <w:rPr>
          <w:sz w:val="24"/>
          <w:szCs w:val="24"/>
        </w:rPr>
      </w:pPr>
      <w:r w:rsidRPr="00BA025F">
        <w:rPr>
          <w:sz w:val="24"/>
          <w:szCs w:val="24"/>
        </w:rPr>
        <w:t xml:space="preserve"> выпускник будет знать: </w:t>
      </w:r>
    </w:p>
    <w:p w:rsidR="00C25E19" w:rsidRPr="00BA025F" w:rsidRDefault="00C25E19" w:rsidP="00AA6B48">
      <w:pPr>
        <w:widowControl/>
        <w:numPr>
          <w:ilvl w:val="0"/>
          <w:numId w:val="163"/>
        </w:numPr>
        <w:autoSpaceDE/>
        <w:autoSpaceDN/>
        <w:ind w:left="-142" w:firstLine="0"/>
        <w:jc w:val="both"/>
        <w:rPr>
          <w:sz w:val="24"/>
          <w:szCs w:val="24"/>
        </w:rPr>
      </w:pPr>
      <w:r w:rsidRPr="00BA025F">
        <w:rPr>
          <w:sz w:val="24"/>
          <w:szCs w:val="24"/>
        </w:rPr>
        <w:t xml:space="preserve">сущность понятий «система счисления», «позиционная система счисления», «алфавит системы счисления», «основание системы счисления»; </w:t>
      </w:r>
    </w:p>
    <w:p w:rsidR="00C25E19" w:rsidRPr="00BA025F" w:rsidRDefault="00C25E19" w:rsidP="00AA6B48">
      <w:pPr>
        <w:widowControl/>
        <w:numPr>
          <w:ilvl w:val="0"/>
          <w:numId w:val="163"/>
        </w:numPr>
        <w:autoSpaceDE/>
        <w:autoSpaceDN/>
        <w:ind w:left="-142" w:firstLine="0"/>
        <w:jc w:val="both"/>
        <w:rPr>
          <w:sz w:val="24"/>
          <w:szCs w:val="24"/>
        </w:rPr>
      </w:pPr>
      <w:r w:rsidRPr="00BA025F">
        <w:rPr>
          <w:sz w:val="24"/>
          <w:szCs w:val="24"/>
        </w:rPr>
        <w:t xml:space="preserve">сущность понятия «высказывание», сущность операций И (конъюнкция), ИЛИ (дизъюнкция), НЕ (отрицание); </w:t>
      </w:r>
    </w:p>
    <w:p w:rsidR="00C25E19" w:rsidRPr="00BA025F" w:rsidRDefault="00C25E19" w:rsidP="00AA6B48">
      <w:pPr>
        <w:widowControl/>
        <w:numPr>
          <w:ilvl w:val="0"/>
          <w:numId w:val="163"/>
        </w:numPr>
        <w:autoSpaceDE/>
        <w:autoSpaceDN/>
        <w:ind w:left="-142" w:firstLine="0"/>
        <w:jc w:val="both"/>
        <w:rPr>
          <w:sz w:val="24"/>
          <w:szCs w:val="24"/>
        </w:rPr>
      </w:pPr>
      <w:r w:rsidRPr="00BA025F">
        <w:rPr>
          <w:sz w:val="24"/>
          <w:szCs w:val="24"/>
        </w:rPr>
        <w:t>сущность понятия «множество», сущность операций объединения, пересечения и дополнения;</w:t>
      </w:r>
    </w:p>
    <w:p w:rsidR="00C25E19" w:rsidRPr="00BA025F" w:rsidRDefault="00C25E19" w:rsidP="00AA6B48">
      <w:pPr>
        <w:ind w:left="-142"/>
        <w:jc w:val="both"/>
        <w:rPr>
          <w:b/>
          <w:sz w:val="24"/>
          <w:szCs w:val="24"/>
        </w:rPr>
      </w:pPr>
      <w:r w:rsidRPr="00BA025F">
        <w:rPr>
          <w:b/>
          <w:sz w:val="24"/>
          <w:szCs w:val="24"/>
        </w:rPr>
        <w:t>выпускник научится:</w:t>
      </w:r>
    </w:p>
    <w:p w:rsidR="00C25E19" w:rsidRPr="00BA025F" w:rsidRDefault="00C25E19" w:rsidP="00AA6B48">
      <w:pPr>
        <w:widowControl/>
        <w:numPr>
          <w:ilvl w:val="0"/>
          <w:numId w:val="164"/>
        </w:numPr>
        <w:autoSpaceDE/>
        <w:autoSpaceDN/>
        <w:ind w:left="-142" w:firstLine="0"/>
        <w:jc w:val="both"/>
        <w:rPr>
          <w:sz w:val="24"/>
          <w:szCs w:val="24"/>
        </w:rPr>
      </w:pPr>
      <w:r w:rsidRPr="00BA025F">
        <w:rPr>
          <w:sz w:val="24"/>
          <w:szCs w:val="24"/>
        </w:rPr>
        <w:t xml:space="preserve">записывать в двоичной системе целые числа от 0 до 1024; </w:t>
      </w:r>
    </w:p>
    <w:p w:rsidR="00C25E19" w:rsidRPr="00BA025F" w:rsidRDefault="00C25E19" w:rsidP="00AA6B48">
      <w:pPr>
        <w:widowControl/>
        <w:numPr>
          <w:ilvl w:val="0"/>
          <w:numId w:val="164"/>
        </w:numPr>
        <w:autoSpaceDE/>
        <w:autoSpaceDN/>
        <w:ind w:left="-142" w:firstLine="0"/>
        <w:jc w:val="both"/>
        <w:rPr>
          <w:sz w:val="24"/>
          <w:szCs w:val="24"/>
        </w:rPr>
      </w:pPr>
      <w:r w:rsidRPr="00BA025F">
        <w:rPr>
          <w:sz w:val="24"/>
          <w:szCs w:val="24"/>
        </w:rPr>
        <w:t>переводить заданное натуральное число из двоичной системы счисления в десятичную;</w:t>
      </w:r>
    </w:p>
    <w:p w:rsidR="00C25E19" w:rsidRPr="00BA025F" w:rsidRDefault="00C25E19" w:rsidP="00AA6B48">
      <w:pPr>
        <w:widowControl/>
        <w:numPr>
          <w:ilvl w:val="0"/>
          <w:numId w:val="164"/>
        </w:numPr>
        <w:autoSpaceDE/>
        <w:autoSpaceDN/>
        <w:ind w:left="-142" w:firstLine="0"/>
        <w:jc w:val="both"/>
        <w:rPr>
          <w:sz w:val="24"/>
          <w:szCs w:val="24"/>
        </w:rPr>
      </w:pPr>
      <w:r w:rsidRPr="00BA025F">
        <w:rPr>
          <w:sz w:val="24"/>
          <w:szCs w:val="24"/>
        </w:rPr>
        <w:t xml:space="preserve"> сравнивать числа в двоичной записи;</w:t>
      </w:r>
    </w:p>
    <w:p w:rsidR="00C25E19" w:rsidRPr="00BA025F" w:rsidRDefault="00C25E19" w:rsidP="00AA6B48">
      <w:pPr>
        <w:widowControl/>
        <w:numPr>
          <w:ilvl w:val="0"/>
          <w:numId w:val="164"/>
        </w:numPr>
        <w:autoSpaceDE/>
        <w:autoSpaceDN/>
        <w:ind w:left="-142" w:firstLine="0"/>
        <w:jc w:val="both"/>
        <w:rPr>
          <w:sz w:val="24"/>
          <w:szCs w:val="24"/>
        </w:rPr>
      </w:pPr>
      <w:r w:rsidRPr="00BA025F">
        <w:rPr>
          <w:sz w:val="24"/>
          <w:szCs w:val="24"/>
        </w:rPr>
        <w:t xml:space="preserve"> складывать и умножать  числа, записанные в двоичной системе счисления;</w:t>
      </w:r>
    </w:p>
    <w:p w:rsidR="00C25E19" w:rsidRPr="00BA025F" w:rsidRDefault="00C25E19" w:rsidP="00AA6B48">
      <w:pPr>
        <w:widowControl/>
        <w:numPr>
          <w:ilvl w:val="0"/>
          <w:numId w:val="164"/>
        </w:numPr>
        <w:autoSpaceDE/>
        <w:autoSpaceDN/>
        <w:ind w:left="-142" w:firstLine="0"/>
        <w:jc w:val="both"/>
        <w:rPr>
          <w:sz w:val="24"/>
          <w:szCs w:val="24"/>
        </w:rPr>
      </w:pPr>
      <w:r w:rsidRPr="00BA025F">
        <w:rPr>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25E19" w:rsidRPr="00BA025F" w:rsidRDefault="00C25E19" w:rsidP="00AA6B48">
      <w:pPr>
        <w:widowControl/>
        <w:numPr>
          <w:ilvl w:val="0"/>
          <w:numId w:val="164"/>
        </w:numPr>
        <w:autoSpaceDE/>
        <w:autoSpaceDN/>
        <w:ind w:left="-142" w:firstLine="0"/>
        <w:jc w:val="both"/>
        <w:rPr>
          <w:sz w:val="24"/>
          <w:szCs w:val="24"/>
        </w:rPr>
      </w:pPr>
      <w:r w:rsidRPr="00BA025F">
        <w:rPr>
          <w:sz w:val="24"/>
          <w:szCs w:val="24"/>
        </w:rPr>
        <w:t>оценивать мощность множеств, полученных из двух или трех базовых множеств с помощью операций объединения, пересечения и дополнения;</w:t>
      </w:r>
    </w:p>
    <w:p w:rsidR="00C25E19" w:rsidRPr="00BA025F" w:rsidRDefault="00C25E19" w:rsidP="00AA6B48">
      <w:pPr>
        <w:widowControl/>
        <w:numPr>
          <w:ilvl w:val="0"/>
          <w:numId w:val="164"/>
        </w:numPr>
        <w:autoSpaceDE/>
        <w:autoSpaceDN/>
        <w:ind w:left="-142" w:firstLine="0"/>
        <w:jc w:val="both"/>
        <w:rPr>
          <w:sz w:val="24"/>
          <w:szCs w:val="24"/>
        </w:rPr>
      </w:pPr>
      <w:r w:rsidRPr="00BA025F">
        <w:rPr>
          <w:sz w:val="24"/>
          <w:szCs w:val="24"/>
        </w:rPr>
        <w:t xml:space="preserve"> определять количество элементов в множествах, полученных из двух базовых множеств  с помощью операций объединения, пересечения и дополнения;</w:t>
      </w:r>
    </w:p>
    <w:p w:rsidR="00C25E19" w:rsidRPr="00BA025F" w:rsidRDefault="00C25E19" w:rsidP="00AA6B48">
      <w:pPr>
        <w:widowControl/>
        <w:numPr>
          <w:ilvl w:val="0"/>
          <w:numId w:val="164"/>
        </w:numPr>
        <w:autoSpaceDE/>
        <w:autoSpaceDN/>
        <w:ind w:left="-142" w:firstLine="0"/>
        <w:jc w:val="both"/>
        <w:rPr>
          <w:sz w:val="24"/>
          <w:szCs w:val="24"/>
        </w:rPr>
      </w:pPr>
      <w:r w:rsidRPr="00BA025F">
        <w:rPr>
          <w:sz w:val="24"/>
          <w:szCs w:val="24"/>
        </w:rPr>
        <w:t xml:space="preserve"> использовать при решении задач формулы перемножения и сложения количества вариантов;</w:t>
      </w:r>
    </w:p>
    <w:p w:rsidR="00C25E19" w:rsidRPr="00BA025F" w:rsidRDefault="00C25E19" w:rsidP="00AA6B48">
      <w:pPr>
        <w:widowControl/>
        <w:numPr>
          <w:ilvl w:val="0"/>
          <w:numId w:val="164"/>
        </w:numPr>
        <w:autoSpaceDE/>
        <w:autoSpaceDN/>
        <w:ind w:left="-142" w:firstLine="0"/>
        <w:jc w:val="both"/>
        <w:rPr>
          <w:sz w:val="24"/>
          <w:szCs w:val="24"/>
        </w:rPr>
      </w:pPr>
      <w:r w:rsidRPr="00BA025F">
        <w:rPr>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на 2, 3  или 4 символов;</w:t>
      </w:r>
    </w:p>
    <w:p w:rsidR="00C25E19" w:rsidRPr="00BA025F" w:rsidRDefault="00C25E19" w:rsidP="00AA6B48">
      <w:pPr>
        <w:ind w:left="-142"/>
        <w:jc w:val="both"/>
        <w:rPr>
          <w:i/>
          <w:sz w:val="24"/>
          <w:szCs w:val="24"/>
        </w:rPr>
      </w:pPr>
      <w:r w:rsidRPr="00BA025F">
        <w:rPr>
          <w:sz w:val="24"/>
          <w:szCs w:val="24"/>
        </w:rPr>
        <w:t xml:space="preserve"> </w:t>
      </w:r>
      <w:r w:rsidRPr="00BA025F">
        <w:rPr>
          <w:i/>
          <w:sz w:val="24"/>
          <w:szCs w:val="24"/>
        </w:rPr>
        <w:t>выпускник получит возможность:</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научиться записывать в развернутой форме восьмеричные и шестнадцатеричные числа;</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 xml:space="preserve"> научиться переводить заданное натуральное число, не превышающее 1024, из десятичной записи в восьмеричную и из восьмеричной в десятичную;</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 xml:space="preserve"> научиться переводить заданное натуральное число, не превышающее 1024, из десятичной записи в шестнадцатеричную и из шестнадцатеричной в десятичную; </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научиться выполнять «быстрый» перевод натуральных чисел из двоичной системы счисления в восьмеричную и шестнадцатеричную и обратно;</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 xml:space="preserve"> научиться вычитать числа, записанные в двоичной системе счисления;</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 xml:space="preserve"> научиться вычислять значения арифметических выражений с целыми числами, представленными в двоичной, восьмеричной и шестнадцатеричной системах счисления;</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 xml:space="preserve"> познакомиться с тем, как информация (данные) представляется в современных компьютерах и робототехнических системах; </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научиться строить таблицу истинности для логического выражения;</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научиться решать логические задачи с использованием таблиц истинности;</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 xml:space="preserve"> познакомиться с законами алгебры логики;</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 xml:space="preserve">научиться решать логические задачи путём составления логических выражений и их преобразования с использованием основных свойств логических операций; </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познакомиться с логическими элементами;</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 xml:space="preserve"> определять количество элементов в  множествах, полученных из трех базовых множеств с помощью операций объединения,  пересечения и дополнения;</w:t>
      </w:r>
    </w:p>
    <w:p w:rsidR="00C25E19" w:rsidRPr="00BA025F" w:rsidRDefault="00C25E19" w:rsidP="00AA6B48">
      <w:pPr>
        <w:widowControl/>
        <w:numPr>
          <w:ilvl w:val="0"/>
          <w:numId w:val="165"/>
        </w:numPr>
        <w:autoSpaceDE/>
        <w:autoSpaceDN/>
        <w:ind w:left="-142" w:firstLine="0"/>
        <w:jc w:val="both"/>
        <w:rPr>
          <w:sz w:val="24"/>
          <w:szCs w:val="24"/>
        </w:rPr>
      </w:pPr>
      <w:r w:rsidRPr="00BA025F">
        <w:rPr>
          <w:sz w:val="24"/>
          <w:szCs w:val="24"/>
        </w:rPr>
        <w:t xml:space="preserve"> сформировать представление о области применения комбинаторных задач. </w:t>
      </w:r>
    </w:p>
    <w:p w:rsidR="00C25E19" w:rsidRPr="00BA025F" w:rsidRDefault="00C25E19" w:rsidP="00AA6B48">
      <w:pPr>
        <w:ind w:left="-142"/>
        <w:jc w:val="both"/>
        <w:rPr>
          <w:sz w:val="24"/>
          <w:szCs w:val="24"/>
        </w:rPr>
      </w:pPr>
      <w:r w:rsidRPr="00BA025F">
        <w:rPr>
          <w:sz w:val="24"/>
          <w:szCs w:val="24"/>
        </w:rPr>
        <w:t xml:space="preserve">В результате изучения содержательной линии </w:t>
      </w:r>
      <w:r w:rsidRPr="00BA025F">
        <w:rPr>
          <w:b/>
          <w:sz w:val="24"/>
          <w:szCs w:val="24"/>
        </w:rPr>
        <w:t>«Алгоритмы и элементы программирования»</w:t>
      </w:r>
      <w:r w:rsidRPr="00BA025F">
        <w:rPr>
          <w:sz w:val="24"/>
          <w:szCs w:val="24"/>
        </w:rPr>
        <w:t xml:space="preserve"> выпускник будет знать: </w:t>
      </w:r>
    </w:p>
    <w:p w:rsidR="00C25E19" w:rsidRPr="00BA025F" w:rsidRDefault="00C25E19" w:rsidP="00AA6B48">
      <w:pPr>
        <w:widowControl/>
        <w:numPr>
          <w:ilvl w:val="0"/>
          <w:numId w:val="166"/>
        </w:numPr>
        <w:autoSpaceDE/>
        <w:autoSpaceDN/>
        <w:ind w:left="-142" w:firstLine="0"/>
        <w:jc w:val="both"/>
        <w:rPr>
          <w:sz w:val="24"/>
          <w:szCs w:val="24"/>
        </w:rPr>
      </w:pPr>
      <w:r w:rsidRPr="00BA025F">
        <w:rPr>
          <w:sz w:val="24"/>
          <w:szCs w:val="24"/>
        </w:rPr>
        <w:t>сущность понятий «исполнитель», «алгоритм», «программа»;</w:t>
      </w:r>
    </w:p>
    <w:p w:rsidR="00C25E19" w:rsidRPr="00BA025F" w:rsidRDefault="00C25E19" w:rsidP="00AA6B48">
      <w:pPr>
        <w:widowControl/>
        <w:numPr>
          <w:ilvl w:val="0"/>
          <w:numId w:val="166"/>
        </w:numPr>
        <w:autoSpaceDE/>
        <w:autoSpaceDN/>
        <w:ind w:left="-142" w:firstLine="0"/>
        <w:jc w:val="both"/>
        <w:rPr>
          <w:sz w:val="24"/>
          <w:szCs w:val="24"/>
        </w:rPr>
      </w:pPr>
      <w:r w:rsidRPr="00BA025F">
        <w:rPr>
          <w:sz w:val="24"/>
          <w:szCs w:val="24"/>
        </w:rPr>
        <w:t xml:space="preserve"> сущность понятий «формальный исполнитель», «среда исполнителя», «система команд исполнителя»; знать об ограничениях, накладываемых средой исполнителя  и его системой команд на круг задач,  решаемых исполнителем;</w:t>
      </w:r>
    </w:p>
    <w:p w:rsidR="00C25E19" w:rsidRPr="00BA025F" w:rsidRDefault="00C25E19" w:rsidP="00AA6B48">
      <w:pPr>
        <w:widowControl/>
        <w:numPr>
          <w:ilvl w:val="0"/>
          <w:numId w:val="166"/>
        </w:numPr>
        <w:autoSpaceDE/>
        <w:autoSpaceDN/>
        <w:ind w:left="-142" w:firstLine="0"/>
        <w:jc w:val="both"/>
        <w:rPr>
          <w:sz w:val="24"/>
          <w:szCs w:val="24"/>
        </w:rPr>
      </w:pPr>
      <w:r w:rsidRPr="00BA025F">
        <w:rPr>
          <w:sz w:val="24"/>
          <w:szCs w:val="24"/>
        </w:rPr>
        <w:t xml:space="preserve"> базовые алгоритмические конструкции; </w:t>
      </w:r>
    </w:p>
    <w:p w:rsidR="00C25E19" w:rsidRPr="00BA025F" w:rsidRDefault="00C25E19" w:rsidP="00AA6B48">
      <w:pPr>
        <w:widowControl/>
        <w:numPr>
          <w:ilvl w:val="0"/>
          <w:numId w:val="166"/>
        </w:numPr>
        <w:autoSpaceDE/>
        <w:autoSpaceDN/>
        <w:ind w:left="-142" w:firstLine="0"/>
        <w:jc w:val="both"/>
        <w:rPr>
          <w:sz w:val="24"/>
          <w:szCs w:val="24"/>
        </w:rPr>
      </w:pPr>
      <w:r w:rsidRPr="00BA025F">
        <w:rPr>
          <w:sz w:val="24"/>
          <w:szCs w:val="24"/>
        </w:rPr>
        <w:t>сущность метода последовательного уточнения алгоритма;</w:t>
      </w:r>
    </w:p>
    <w:p w:rsidR="00C25E19" w:rsidRPr="00BA025F" w:rsidRDefault="00C25E19" w:rsidP="00AA6B48">
      <w:pPr>
        <w:ind w:left="-142"/>
        <w:jc w:val="both"/>
        <w:rPr>
          <w:sz w:val="24"/>
          <w:szCs w:val="24"/>
        </w:rPr>
      </w:pPr>
      <w:r w:rsidRPr="00BA025F">
        <w:rPr>
          <w:b/>
          <w:sz w:val="24"/>
          <w:szCs w:val="24"/>
        </w:rPr>
        <w:t xml:space="preserve"> выпускник научится:</w:t>
      </w:r>
      <w:r w:rsidRPr="00BA025F">
        <w:rPr>
          <w:sz w:val="24"/>
          <w:szCs w:val="24"/>
        </w:rPr>
        <w:t xml:space="preserve"> </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понимать разницу между употреблением терминов «исполнитель», «алгоритм»,  «программа» в обыденной речи и информатике;</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 xml:space="preserve"> определять результат выполнения заданного алгоритма или его фрагмента;</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 xml:space="preserve"> выполнять без использования компьютера («вручную») не сложные алгоритмы управления исполнителями Робот, Черепашка, Чертежник и др.;</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 xml:space="preserve"> выполнять без использования компьютера («вручную») несложные алгоритмы обработки числовых и текстовых данных, записанные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 xml:space="preserve"> составлять несложные алгоритмы управления исполнителями Робот, Черепашка, Чертёжник и др.; выполнять эти программы на компьютере; </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составлять несложные алгоритмы обработки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 xml:space="preserve">анализировать предложенную программу, например, определять, какие результаты возможны при заданном множестве исходных значений; </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использовать при разработке алгоритмов логические значения, операции и выражения с ними;</w:t>
      </w:r>
    </w:p>
    <w:p w:rsidR="00C25E19" w:rsidRPr="00BA025F" w:rsidRDefault="00C25E19" w:rsidP="00AA6B48">
      <w:pPr>
        <w:widowControl/>
        <w:numPr>
          <w:ilvl w:val="0"/>
          <w:numId w:val="167"/>
        </w:numPr>
        <w:autoSpaceDE/>
        <w:autoSpaceDN/>
        <w:ind w:left="-142" w:firstLine="0"/>
        <w:jc w:val="both"/>
        <w:rPr>
          <w:sz w:val="24"/>
          <w:szCs w:val="24"/>
        </w:rPr>
      </w:pPr>
      <w:r w:rsidRPr="00BA025F">
        <w:rPr>
          <w:sz w:val="24"/>
          <w:szCs w:val="24"/>
        </w:rPr>
        <w:t xml:space="preserve"> записывать на выбранном языке  программирования арифметические и логические выражения и вычислять их значения;</w:t>
      </w:r>
    </w:p>
    <w:p w:rsidR="00C25E19" w:rsidRPr="00BA025F" w:rsidRDefault="00C25E19" w:rsidP="00AA6B48">
      <w:pPr>
        <w:ind w:left="-142"/>
        <w:jc w:val="both"/>
        <w:rPr>
          <w:sz w:val="24"/>
          <w:szCs w:val="24"/>
        </w:rPr>
      </w:pPr>
      <w:r w:rsidRPr="00BA025F">
        <w:rPr>
          <w:i/>
          <w:sz w:val="24"/>
          <w:szCs w:val="24"/>
        </w:rPr>
        <w:t xml:space="preserve"> выпускник получит возможность:</w:t>
      </w:r>
    </w:p>
    <w:p w:rsidR="00C25E19" w:rsidRPr="00BA025F" w:rsidRDefault="00C25E19" w:rsidP="00AA6B48">
      <w:pPr>
        <w:widowControl/>
        <w:numPr>
          <w:ilvl w:val="0"/>
          <w:numId w:val="168"/>
        </w:numPr>
        <w:autoSpaceDE/>
        <w:autoSpaceDN/>
        <w:ind w:left="-142" w:firstLine="0"/>
        <w:jc w:val="both"/>
        <w:rPr>
          <w:sz w:val="24"/>
          <w:szCs w:val="24"/>
        </w:rPr>
      </w:pPr>
      <w:r w:rsidRPr="00BA025F">
        <w:rPr>
          <w:sz w:val="24"/>
          <w:szCs w:val="24"/>
        </w:rPr>
        <w:t>познакомиться с задачами обработки данных и алгоритмами их решения;</w:t>
      </w:r>
    </w:p>
    <w:p w:rsidR="00C25E19" w:rsidRPr="00BA025F" w:rsidRDefault="00C25E19" w:rsidP="00AA6B48">
      <w:pPr>
        <w:widowControl/>
        <w:numPr>
          <w:ilvl w:val="0"/>
          <w:numId w:val="168"/>
        </w:numPr>
        <w:autoSpaceDE/>
        <w:autoSpaceDN/>
        <w:ind w:left="-142" w:firstLine="0"/>
        <w:jc w:val="both"/>
        <w:rPr>
          <w:sz w:val="24"/>
          <w:szCs w:val="24"/>
        </w:rPr>
      </w:pPr>
      <w:r w:rsidRPr="00BA025F">
        <w:rPr>
          <w:sz w:val="24"/>
          <w:szCs w:val="24"/>
        </w:rPr>
        <w:t xml:space="preserve"> познакомиться с использованием в программах строковых величин и с операциями со строковыми величинами;</w:t>
      </w:r>
    </w:p>
    <w:p w:rsidR="00C25E19" w:rsidRPr="00BA025F" w:rsidRDefault="00C25E19" w:rsidP="00AA6B48">
      <w:pPr>
        <w:widowControl/>
        <w:numPr>
          <w:ilvl w:val="0"/>
          <w:numId w:val="168"/>
        </w:numPr>
        <w:autoSpaceDE/>
        <w:autoSpaceDN/>
        <w:ind w:left="-142" w:firstLine="0"/>
        <w:jc w:val="both"/>
        <w:rPr>
          <w:sz w:val="24"/>
          <w:szCs w:val="24"/>
        </w:rPr>
      </w:pPr>
      <w:r w:rsidRPr="00BA025F">
        <w:rPr>
          <w:sz w:val="24"/>
          <w:szCs w:val="24"/>
        </w:rPr>
        <w:t xml:space="preserve"> научиться разрабатывать и записывать на языке программирования эффективные алгоритмы, содержащие базовые алгоритмические конструкции;</w:t>
      </w:r>
    </w:p>
    <w:p w:rsidR="00C25E19" w:rsidRPr="00BA025F" w:rsidRDefault="00C25E19" w:rsidP="00AA6B48">
      <w:pPr>
        <w:widowControl/>
        <w:numPr>
          <w:ilvl w:val="0"/>
          <w:numId w:val="168"/>
        </w:numPr>
        <w:autoSpaceDE/>
        <w:autoSpaceDN/>
        <w:ind w:left="-142" w:firstLine="0"/>
        <w:jc w:val="both"/>
        <w:rPr>
          <w:sz w:val="24"/>
          <w:szCs w:val="24"/>
        </w:rPr>
      </w:pPr>
      <w:r w:rsidRPr="00BA025F">
        <w:rPr>
          <w:sz w:val="24"/>
          <w:szCs w:val="24"/>
        </w:rPr>
        <w:t>научиться составлять алгоритмы и программы для решения задач, возникающих в процессе учебы и вне её;</w:t>
      </w:r>
    </w:p>
    <w:p w:rsidR="00C25E19" w:rsidRPr="00BA025F" w:rsidRDefault="00C25E19" w:rsidP="00AA6B48">
      <w:pPr>
        <w:widowControl/>
        <w:numPr>
          <w:ilvl w:val="0"/>
          <w:numId w:val="168"/>
        </w:numPr>
        <w:autoSpaceDE/>
        <w:autoSpaceDN/>
        <w:ind w:left="-142" w:firstLine="0"/>
        <w:jc w:val="both"/>
        <w:rPr>
          <w:sz w:val="24"/>
          <w:szCs w:val="24"/>
        </w:rPr>
      </w:pPr>
      <w:r w:rsidRPr="00BA025F">
        <w:rPr>
          <w:sz w:val="24"/>
          <w:szCs w:val="24"/>
        </w:rPr>
        <w:t xml:space="preserve">познакомиться с понятием «управление», с примерами того, как компьютер управляет различными системами; </w:t>
      </w:r>
    </w:p>
    <w:p w:rsidR="00C25E19" w:rsidRPr="00BA025F" w:rsidRDefault="00C25E19" w:rsidP="00AA6B48">
      <w:pPr>
        <w:widowControl/>
        <w:numPr>
          <w:ilvl w:val="0"/>
          <w:numId w:val="168"/>
        </w:numPr>
        <w:autoSpaceDE/>
        <w:autoSpaceDN/>
        <w:ind w:left="-142" w:firstLine="0"/>
        <w:jc w:val="both"/>
        <w:rPr>
          <w:sz w:val="24"/>
          <w:szCs w:val="24"/>
        </w:rPr>
      </w:pPr>
      <w:r w:rsidRPr="00BA025F">
        <w:rPr>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25E19" w:rsidRPr="00BA025F" w:rsidRDefault="00C25E19" w:rsidP="00AA6B48">
      <w:pPr>
        <w:ind w:left="-142"/>
        <w:jc w:val="both"/>
        <w:rPr>
          <w:b/>
          <w:sz w:val="24"/>
          <w:szCs w:val="24"/>
        </w:rPr>
      </w:pPr>
      <w:r w:rsidRPr="00BA025F">
        <w:rPr>
          <w:sz w:val="24"/>
          <w:szCs w:val="24"/>
        </w:rPr>
        <w:t xml:space="preserve">В результате изучения содержательной линии </w:t>
      </w:r>
      <w:r w:rsidRPr="00BA025F">
        <w:rPr>
          <w:b/>
          <w:sz w:val="24"/>
          <w:szCs w:val="24"/>
        </w:rPr>
        <w:t>«Моделирование и формализация»</w:t>
      </w:r>
    </w:p>
    <w:p w:rsidR="00C25E19" w:rsidRPr="00BA025F" w:rsidRDefault="00C25E19" w:rsidP="00AA6B48">
      <w:pPr>
        <w:ind w:left="-142"/>
        <w:jc w:val="both"/>
        <w:rPr>
          <w:sz w:val="24"/>
          <w:szCs w:val="24"/>
        </w:rPr>
      </w:pPr>
      <w:r w:rsidRPr="00BA025F">
        <w:rPr>
          <w:sz w:val="24"/>
          <w:szCs w:val="24"/>
        </w:rPr>
        <w:t xml:space="preserve"> выпускник будет знать: </w:t>
      </w:r>
    </w:p>
    <w:p w:rsidR="00C25E19" w:rsidRPr="00BA025F" w:rsidRDefault="00C25E19" w:rsidP="00AA6B48">
      <w:pPr>
        <w:widowControl/>
        <w:numPr>
          <w:ilvl w:val="0"/>
          <w:numId w:val="169"/>
        </w:numPr>
        <w:autoSpaceDE/>
        <w:autoSpaceDN/>
        <w:ind w:left="-142" w:firstLine="0"/>
        <w:jc w:val="both"/>
        <w:rPr>
          <w:sz w:val="24"/>
          <w:szCs w:val="24"/>
        </w:rPr>
      </w:pPr>
      <w:r w:rsidRPr="00BA025F">
        <w:rPr>
          <w:sz w:val="24"/>
          <w:szCs w:val="24"/>
        </w:rPr>
        <w:t>сущность понятия модель, моделирование, информационная модель, математическая модель и др.;</w:t>
      </w:r>
    </w:p>
    <w:p w:rsidR="00C25E19" w:rsidRPr="00BA025F" w:rsidRDefault="00C25E19" w:rsidP="00AA6B48">
      <w:pPr>
        <w:ind w:left="-142"/>
        <w:jc w:val="both"/>
        <w:rPr>
          <w:b/>
          <w:sz w:val="24"/>
          <w:szCs w:val="24"/>
        </w:rPr>
      </w:pPr>
      <w:r w:rsidRPr="00BA025F">
        <w:rPr>
          <w:b/>
          <w:sz w:val="24"/>
          <w:szCs w:val="24"/>
        </w:rPr>
        <w:t xml:space="preserve"> выпускник научится:</w:t>
      </w:r>
      <w:bookmarkStart w:id="4" w:name="_Toc364713911"/>
    </w:p>
    <w:p w:rsidR="00C25E19" w:rsidRPr="00BA025F" w:rsidRDefault="00C25E19" w:rsidP="00AA6B48">
      <w:pPr>
        <w:widowControl/>
        <w:numPr>
          <w:ilvl w:val="0"/>
          <w:numId w:val="169"/>
        </w:numPr>
        <w:autoSpaceDE/>
        <w:autoSpaceDN/>
        <w:ind w:left="-142" w:firstLine="0"/>
        <w:jc w:val="both"/>
        <w:rPr>
          <w:sz w:val="24"/>
          <w:szCs w:val="24"/>
        </w:rPr>
      </w:pPr>
      <w:r w:rsidRPr="00BA025F">
        <w:rPr>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25E19" w:rsidRPr="00BA025F" w:rsidRDefault="00C25E19" w:rsidP="00AA6B48">
      <w:pPr>
        <w:widowControl/>
        <w:numPr>
          <w:ilvl w:val="0"/>
          <w:numId w:val="169"/>
        </w:numPr>
        <w:autoSpaceDE/>
        <w:autoSpaceDN/>
        <w:ind w:left="-142" w:firstLine="0"/>
        <w:jc w:val="both"/>
        <w:rPr>
          <w:sz w:val="24"/>
          <w:szCs w:val="24"/>
        </w:rPr>
      </w:pPr>
      <w:r w:rsidRPr="00BA025F">
        <w:rPr>
          <w:sz w:val="24"/>
          <w:szCs w:val="24"/>
        </w:rPr>
        <w:t xml:space="preserve"> описывать граф с помощью матрицы смежности с указанием длин ребер (знание термина "матрица смежности" не обязательно); </w:t>
      </w:r>
    </w:p>
    <w:p w:rsidR="00C25E19" w:rsidRPr="00BA025F" w:rsidRDefault="00C25E19" w:rsidP="00AA6B48">
      <w:pPr>
        <w:widowControl/>
        <w:numPr>
          <w:ilvl w:val="0"/>
          <w:numId w:val="169"/>
        </w:numPr>
        <w:autoSpaceDE/>
        <w:autoSpaceDN/>
        <w:ind w:left="-142" w:firstLine="0"/>
        <w:jc w:val="both"/>
        <w:rPr>
          <w:sz w:val="24"/>
          <w:szCs w:val="24"/>
        </w:rPr>
      </w:pPr>
      <w:r w:rsidRPr="00BA025F">
        <w:rPr>
          <w:sz w:val="24"/>
          <w:szCs w:val="24"/>
        </w:rPr>
        <w:t xml:space="preserve">использовать табличные (реляционные) базы данных, выполнять отбор строк таблицы, удовлетворяющих определенному условию; </w:t>
      </w:r>
    </w:p>
    <w:p w:rsidR="00C25E19" w:rsidRPr="00BA025F" w:rsidRDefault="00C25E19" w:rsidP="00AA6B48">
      <w:pPr>
        <w:widowControl/>
        <w:numPr>
          <w:ilvl w:val="0"/>
          <w:numId w:val="169"/>
        </w:numPr>
        <w:autoSpaceDE/>
        <w:autoSpaceDN/>
        <w:ind w:left="-142" w:firstLine="0"/>
        <w:jc w:val="both"/>
        <w:rPr>
          <w:sz w:val="24"/>
          <w:szCs w:val="24"/>
        </w:rPr>
      </w:pPr>
      <w:r w:rsidRPr="00BA025F">
        <w:rPr>
          <w:sz w:val="24"/>
          <w:szCs w:val="24"/>
        </w:rPr>
        <w:t>пользоваться различными формами представления данных (таблицы, диаграммы, графики и т.д.);</w:t>
      </w:r>
    </w:p>
    <w:p w:rsidR="00C25E19" w:rsidRPr="00BA025F" w:rsidRDefault="00C25E19" w:rsidP="00AA6B48">
      <w:pPr>
        <w:ind w:left="-142"/>
        <w:jc w:val="both"/>
        <w:rPr>
          <w:i/>
          <w:sz w:val="24"/>
          <w:szCs w:val="24"/>
        </w:rPr>
      </w:pPr>
      <w:r w:rsidRPr="00BA025F">
        <w:rPr>
          <w:i/>
          <w:sz w:val="24"/>
          <w:szCs w:val="24"/>
        </w:rPr>
        <w:t>выпускник получит возможность:</w:t>
      </w:r>
    </w:p>
    <w:p w:rsidR="00C25E19" w:rsidRPr="00BA025F" w:rsidRDefault="00C25E19" w:rsidP="00AA6B48">
      <w:pPr>
        <w:widowControl/>
        <w:numPr>
          <w:ilvl w:val="0"/>
          <w:numId w:val="170"/>
        </w:numPr>
        <w:autoSpaceDE/>
        <w:autoSpaceDN/>
        <w:ind w:left="-142" w:firstLine="0"/>
        <w:jc w:val="both"/>
        <w:rPr>
          <w:sz w:val="24"/>
          <w:szCs w:val="24"/>
        </w:rPr>
      </w:pPr>
      <w:r w:rsidRPr="00BA025F">
        <w:rPr>
          <w:sz w:val="24"/>
          <w:szCs w:val="24"/>
        </w:rPr>
        <w:t>сформировать представление о моделирование как методе научного познания; о компьютерных моделях и их использовании для исследования объектов окружающего мира;</w:t>
      </w:r>
    </w:p>
    <w:p w:rsidR="00C25E19" w:rsidRPr="00BA025F" w:rsidRDefault="00C25E19" w:rsidP="00AA6B48">
      <w:pPr>
        <w:widowControl/>
        <w:numPr>
          <w:ilvl w:val="0"/>
          <w:numId w:val="170"/>
        </w:numPr>
        <w:autoSpaceDE/>
        <w:autoSpaceDN/>
        <w:ind w:left="-142" w:firstLine="0"/>
        <w:jc w:val="both"/>
        <w:rPr>
          <w:sz w:val="24"/>
          <w:szCs w:val="24"/>
        </w:rPr>
      </w:pPr>
      <w:r w:rsidRPr="00BA025F">
        <w:rPr>
          <w:sz w:val="24"/>
          <w:szCs w:val="24"/>
        </w:rPr>
        <w:t xml:space="preserve"> познакомиться с примерами использования графов, деревьев и списков при описании реальных объектов и процессов; </w:t>
      </w:r>
    </w:p>
    <w:p w:rsidR="00C25E19" w:rsidRPr="00BA025F" w:rsidRDefault="00C25E19" w:rsidP="00AA6B48">
      <w:pPr>
        <w:widowControl/>
        <w:numPr>
          <w:ilvl w:val="0"/>
          <w:numId w:val="170"/>
        </w:numPr>
        <w:autoSpaceDE/>
        <w:autoSpaceDN/>
        <w:ind w:left="-142" w:firstLine="0"/>
        <w:jc w:val="both"/>
        <w:rPr>
          <w:sz w:val="24"/>
          <w:szCs w:val="24"/>
        </w:rPr>
      </w:pPr>
      <w:r w:rsidRPr="00BA025F">
        <w:rPr>
          <w:sz w:val="24"/>
          <w:szCs w:val="24"/>
        </w:rPr>
        <w:t>познакомиться с примерами математических моделей и использования компьютеров при их анализе;</w:t>
      </w:r>
    </w:p>
    <w:p w:rsidR="00C25E19" w:rsidRPr="00BA025F" w:rsidRDefault="00C25E19" w:rsidP="00AA6B48">
      <w:pPr>
        <w:widowControl/>
        <w:numPr>
          <w:ilvl w:val="0"/>
          <w:numId w:val="170"/>
        </w:numPr>
        <w:autoSpaceDE/>
        <w:autoSpaceDN/>
        <w:ind w:left="-142" w:firstLine="0"/>
        <w:jc w:val="both"/>
        <w:rPr>
          <w:sz w:val="24"/>
          <w:szCs w:val="24"/>
        </w:rPr>
      </w:pPr>
      <w:r w:rsidRPr="00BA025F">
        <w:rPr>
          <w:sz w:val="24"/>
          <w:szCs w:val="24"/>
        </w:rPr>
        <w:t xml:space="preserve"> понять сходства и различия между математической моделью объекта и его натурной моделью, между математической моделью объекта/ явления и словесным описанием;</w:t>
      </w:r>
    </w:p>
    <w:p w:rsidR="00C25E19" w:rsidRPr="00BA025F" w:rsidRDefault="00C25E19" w:rsidP="00AA6B48">
      <w:pPr>
        <w:widowControl/>
        <w:numPr>
          <w:ilvl w:val="0"/>
          <w:numId w:val="170"/>
        </w:numPr>
        <w:autoSpaceDE/>
        <w:autoSpaceDN/>
        <w:ind w:left="-142" w:firstLine="0"/>
        <w:jc w:val="both"/>
        <w:rPr>
          <w:sz w:val="24"/>
          <w:szCs w:val="24"/>
        </w:rPr>
      </w:pPr>
      <w:r w:rsidRPr="00BA025F">
        <w:rPr>
          <w:sz w:val="24"/>
          <w:szCs w:val="24"/>
        </w:rPr>
        <w:t xml:space="preserve"> научиться строить математическую модель задачи - выделять исходные данные и результаты, выявлять соотношения между ними;</w:t>
      </w:r>
    </w:p>
    <w:p w:rsidR="00C25E19" w:rsidRPr="00BA025F" w:rsidRDefault="00C25E19" w:rsidP="00AA6B48">
      <w:pPr>
        <w:widowControl/>
        <w:numPr>
          <w:ilvl w:val="0"/>
          <w:numId w:val="170"/>
        </w:numPr>
        <w:autoSpaceDE/>
        <w:autoSpaceDN/>
        <w:ind w:left="-142" w:firstLine="0"/>
        <w:jc w:val="both"/>
        <w:rPr>
          <w:sz w:val="24"/>
          <w:szCs w:val="24"/>
        </w:rPr>
      </w:pPr>
      <w:r w:rsidRPr="00BA025F">
        <w:rPr>
          <w:sz w:val="24"/>
          <w:szCs w:val="24"/>
        </w:rPr>
        <w:t xml:space="preserve"> научиться выбирать форму представления информации в зависимости от стоящей задачи, проверять адекватность модели объекту и цели моделирования. </w:t>
      </w:r>
    </w:p>
    <w:p w:rsidR="00C25E19" w:rsidRPr="00BA025F" w:rsidRDefault="00C25E19" w:rsidP="00AA6B48">
      <w:pPr>
        <w:ind w:left="-142"/>
        <w:jc w:val="both"/>
        <w:rPr>
          <w:sz w:val="24"/>
          <w:szCs w:val="24"/>
        </w:rPr>
      </w:pPr>
      <w:r w:rsidRPr="00BA025F">
        <w:rPr>
          <w:sz w:val="24"/>
          <w:szCs w:val="24"/>
        </w:rPr>
        <w:t xml:space="preserve">В результате изучения содержательной линии </w:t>
      </w:r>
      <w:r w:rsidRPr="00BA025F">
        <w:rPr>
          <w:b/>
          <w:sz w:val="24"/>
          <w:szCs w:val="24"/>
        </w:rPr>
        <w:t>«Обработка графической информации»</w:t>
      </w:r>
      <w:r w:rsidRPr="00BA025F">
        <w:rPr>
          <w:sz w:val="24"/>
          <w:szCs w:val="24"/>
        </w:rPr>
        <w:t xml:space="preserve"> выпускник будет знать: </w:t>
      </w:r>
    </w:p>
    <w:p w:rsidR="00C25E19" w:rsidRPr="00BA025F" w:rsidRDefault="00C25E19" w:rsidP="00AA6B48">
      <w:pPr>
        <w:widowControl/>
        <w:numPr>
          <w:ilvl w:val="0"/>
          <w:numId w:val="171"/>
        </w:numPr>
        <w:autoSpaceDE/>
        <w:autoSpaceDN/>
        <w:ind w:left="-142" w:firstLine="0"/>
        <w:jc w:val="both"/>
        <w:rPr>
          <w:sz w:val="24"/>
          <w:szCs w:val="24"/>
        </w:rPr>
      </w:pPr>
      <w:r w:rsidRPr="00BA025F">
        <w:rPr>
          <w:sz w:val="24"/>
          <w:szCs w:val="24"/>
        </w:rPr>
        <w:t>сущность понятий «пиксель», «растровая графика», «векторная графика»;</w:t>
      </w:r>
    </w:p>
    <w:p w:rsidR="00C25E19" w:rsidRPr="00BA025F" w:rsidRDefault="00C25E19" w:rsidP="00AA6B48">
      <w:pPr>
        <w:widowControl/>
        <w:numPr>
          <w:ilvl w:val="0"/>
          <w:numId w:val="171"/>
        </w:numPr>
        <w:autoSpaceDE/>
        <w:autoSpaceDN/>
        <w:ind w:left="-142" w:firstLine="0"/>
        <w:jc w:val="both"/>
        <w:rPr>
          <w:sz w:val="24"/>
          <w:szCs w:val="24"/>
        </w:rPr>
      </w:pPr>
      <w:r w:rsidRPr="00BA025F">
        <w:rPr>
          <w:sz w:val="24"/>
          <w:szCs w:val="24"/>
        </w:rPr>
        <w:t xml:space="preserve"> сущность понятий модель, моделирование, информационная модель, математическая модель и др.;</w:t>
      </w:r>
    </w:p>
    <w:p w:rsidR="00C25E19" w:rsidRPr="00BA025F" w:rsidRDefault="00C25E19" w:rsidP="00AA6B48">
      <w:pPr>
        <w:ind w:left="-142"/>
        <w:jc w:val="both"/>
        <w:rPr>
          <w:sz w:val="24"/>
          <w:szCs w:val="24"/>
        </w:rPr>
      </w:pPr>
      <w:r w:rsidRPr="00BA025F">
        <w:rPr>
          <w:b/>
          <w:sz w:val="24"/>
          <w:szCs w:val="24"/>
        </w:rPr>
        <w:t xml:space="preserve"> выпускник научится:</w:t>
      </w:r>
      <w:r w:rsidRPr="00BA025F">
        <w:rPr>
          <w:sz w:val="24"/>
          <w:szCs w:val="24"/>
        </w:rPr>
        <w:t xml:space="preserve"> </w:t>
      </w:r>
    </w:p>
    <w:p w:rsidR="00C25E19" w:rsidRPr="00BA025F" w:rsidRDefault="00C25E19" w:rsidP="00AA6B48">
      <w:pPr>
        <w:widowControl/>
        <w:numPr>
          <w:ilvl w:val="0"/>
          <w:numId w:val="172"/>
        </w:numPr>
        <w:tabs>
          <w:tab w:val="left" w:pos="0"/>
        </w:tabs>
        <w:autoSpaceDE/>
        <w:autoSpaceDN/>
        <w:ind w:left="-142" w:firstLine="0"/>
        <w:jc w:val="both"/>
        <w:rPr>
          <w:sz w:val="24"/>
          <w:szCs w:val="24"/>
        </w:rPr>
      </w:pPr>
      <w:r w:rsidRPr="00BA025F">
        <w:rPr>
          <w:sz w:val="24"/>
          <w:szCs w:val="24"/>
        </w:rPr>
        <w:t>выполнять ввод изображений в компьютер;</w:t>
      </w:r>
    </w:p>
    <w:p w:rsidR="00C25E19" w:rsidRPr="00BA025F" w:rsidRDefault="00C25E19" w:rsidP="00AA6B48">
      <w:pPr>
        <w:widowControl/>
        <w:numPr>
          <w:ilvl w:val="0"/>
          <w:numId w:val="172"/>
        </w:numPr>
        <w:tabs>
          <w:tab w:val="left" w:pos="0"/>
        </w:tabs>
        <w:autoSpaceDE/>
        <w:autoSpaceDN/>
        <w:ind w:left="-142" w:firstLine="0"/>
        <w:jc w:val="both"/>
        <w:rPr>
          <w:sz w:val="24"/>
          <w:szCs w:val="24"/>
        </w:rPr>
      </w:pPr>
      <w:r w:rsidRPr="00BA025F">
        <w:rPr>
          <w:sz w:val="24"/>
          <w:szCs w:val="24"/>
        </w:rPr>
        <w:t>создавать простые растровые изображения; редактировать готовые растровые изображения;</w:t>
      </w:r>
    </w:p>
    <w:p w:rsidR="00C25E19" w:rsidRPr="00BA025F" w:rsidRDefault="00C25E19" w:rsidP="00AA6B48">
      <w:pPr>
        <w:widowControl/>
        <w:numPr>
          <w:ilvl w:val="0"/>
          <w:numId w:val="172"/>
        </w:numPr>
        <w:tabs>
          <w:tab w:val="left" w:pos="0"/>
        </w:tabs>
        <w:autoSpaceDE/>
        <w:autoSpaceDN/>
        <w:ind w:left="-142" w:firstLine="0"/>
        <w:jc w:val="both"/>
        <w:rPr>
          <w:sz w:val="24"/>
          <w:szCs w:val="24"/>
        </w:rPr>
      </w:pPr>
      <w:r w:rsidRPr="00BA025F">
        <w:rPr>
          <w:sz w:val="24"/>
          <w:szCs w:val="24"/>
        </w:rPr>
        <w:t xml:space="preserve"> создавать простые векторные изображения;</w:t>
      </w:r>
    </w:p>
    <w:p w:rsidR="00C25E19" w:rsidRPr="00BA025F" w:rsidRDefault="00C25E19" w:rsidP="00AA6B48">
      <w:pPr>
        <w:tabs>
          <w:tab w:val="left" w:pos="0"/>
        </w:tabs>
        <w:ind w:left="-142"/>
        <w:jc w:val="both"/>
        <w:rPr>
          <w:sz w:val="24"/>
          <w:szCs w:val="24"/>
        </w:rPr>
      </w:pPr>
      <w:r w:rsidRPr="00BA025F">
        <w:rPr>
          <w:sz w:val="24"/>
          <w:szCs w:val="24"/>
        </w:rPr>
        <w:t xml:space="preserve"> </w:t>
      </w:r>
      <w:r w:rsidRPr="00BA025F">
        <w:rPr>
          <w:i/>
          <w:sz w:val="24"/>
          <w:szCs w:val="24"/>
        </w:rPr>
        <w:t>выпускник получит возможность:</w:t>
      </w:r>
      <w:r w:rsidRPr="00BA025F">
        <w:rPr>
          <w:sz w:val="24"/>
          <w:szCs w:val="24"/>
        </w:rPr>
        <w:t xml:space="preserve"> </w:t>
      </w:r>
    </w:p>
    <w:p w:rsidR="00C25E19" w:rsidRPr="00BA025F" w:rsidRDefault="00C25E19" w:rsidP="00AA6B48">
      <w:pPr>
        <w:widowControl/>
        <w:numPr>
          <w:ilvl w:val="0"/>
          <w:numId w:val="173"/>
        </w:numPr>
        <w:tabs>
          <w:tab w:val="left" w:pos="0"/>
        </w:tabs>
        <w:autoSpaceDE/>
        <w:autoSpaceDN/>
        <w:ind w:left="-142" w:firstLine="0"/>
        <w:jc w:val="both"/>
        <w:rPr>
          <w:sz w:val="24"/>
          <w:szCs w:val="24"/>
        </w:rPr>
      </w:pPr>
      <w:r w:rsidRPr="00BA025F">
        <w:rPr>
          <w:sz w:val="24"/>
          <w:szCs w:val="24"/>
        </w:rPr>
        <w:t xml:space="preserve">познакомиться с цифровым представлением графической информации; </w:t>
      </w:r>
    </w:p>
    <w:p w:rsidR="00C25E19" w:rsidRPr="00BA025F" w:rsidRDefault="00C25E19" w:rsidP="00AA6B48">
      <w:pPr>
        <w:widowControl/>
        <w:numPr>
          <w:ilvl w:val="0"/>
          <w:numId w:val="173"/>
        </w:numPr>
        <w:tabs>
          <w:tab w:val="left" w:pos="0"/>
        </w:tabs>
        <w:autoSpaceDE/>
        <w:autoSpaceDN/>
        <w:ind w:left="-142" w:firstLine="0"/>
        <w:jc w:val="both"/>
        <w:rPr>
          <w:sz w:val="24"/>
          <w:szCs w:val="24"/>
        </w:rPr>
      </w:pPr>
      <w:r w:rsidRPr="00BA025F">
        <w:rPr>
          <w:sz w:val="24"/>
          <w:szCs w:val="24"/>
        </w:rPr>
        <w:t xml:space="preserve">познакомиться с различными цветовыми моделями; </w:t>
      </w:r>
    </w:p>
    <w:p w:rsidR="00C25E19" w:rsidRPr="00BA025F" w:rsidRDefault="00C25E19" w:rsidP="00AA6B48">
      <w:pPr>
        <w:widowControl/>
        <w:numPr>
          <w:ilvl w:val="0"/>
          <w:numId w:val="173"/>
        </w:numPr>
        <w:tabs>
          <w:tab w:val="left" w:pos="0"/>
        </w:tabs>
        <w:autoSpaceDE/>
        <w:autoSpaceDN/>
        <w:ind w:left="-142" w:firstLine="0"/>
        <w:jc w:val="both"/>
        <w:rPr>
          <w:sz w:val="24"/>
          <w:szCs w:val="24"/>
        </w:rPr>
      </w:pPr>
      <w:r w:rsidRPr="00BA025F">
        <w:rPr>
          <w:sz w:val="24"/>
          <w:szCs w:val="24"/>
        </w:rPr>
        <w:t>познакомиться с понятиями «пространственное разрешение монитора», «глубина кодирования (цвета)», «палитра»;</w:t>
      </w:r>
    </w:p>
    <w:p w:rsidR="00C25E19" w:rsidRPr="00BA025F" w:rsidRDefault="00C25E19" w:rsidP="00AA6B48">
      <w:pPr>
        <w:widowControl/>
        <w:numPr>
          <w:ilvl w:val="0"/>
          <w:numId w:val="173"/>
        </w:numPr>
        <w:tabs>
          <w:tab w:val="left" w:pos="0"/>
        </w:tabs>
        <w:autoSpaceDE/>
        <w:autoSpaceDN/>
        <w:ind w:left="-142" w:firstLine="0"/>
        <w:jc w:val="both"/>
        <w:rPr>
          <w:sz w:val="24"/>
          <w:szCs w:val="24"/>
        </w:rPr>
      </w:pPr>
      <w:r w:rsidRPr="00BA025F">
        <w:rPr>
          <w:sz w:val="24"/>
          <w:szCs w:val="24"/>
        </w:rPr>
        <w:t xml:space="preserve"> научиться оценивать количественные параметры, связанные с цифровым представлением и хранением изображений.</w:t>
      </w:r>
    </w:p>
    <w:p w:rsidR="00C25E19" w:rsidRPr="00BA025F" w:rsidRDefault="00C25E19" w:rsidP="00AA6B48">
      <w:pPr>
        <w:ind w:left="-142"/>
        <w:jc w:val="both"/>
        <w:rPr>
          <w:sz w:val="24"/>
          <w:szCs w:val="24"/>
        </w:rPr>
      </w:pPr>
      <w:r w:rsidRPr="00BA025F">
        <w:rPr>
          <w:sz w:val="24"/>
          <w:szCs w:val="24"/>
        </w:rPr>
        <w:t xml:space="preserve">В результате изучения содержательной линии </w:t>
      </w:r>
      <w:r w:rsidRPr="00BA025F">
        <w:rPr>
          <w:b/>
          <w:sz w:val="24"/>
          <w:szCs w:val="24"/>
        </w:rPr>
        <w:t xml:space="preserve">«Обработка текстовой информации» </w:t>
      </w:r>
      <w:r w:rsidRPr="00BA025F">
        <w:rPr>
          <w:sz w:val="24"/>
          <w:szCs w:val="24"/>
        </w:rPr>
        <w:t>выпускник будет знать:</w:t>
      </w:r>
    </w:p>
    <w:p w:rsidR="00C25E19" w:rsidRPr="00BA025F" w:rsidRDefault="00C25E19" w:rsidP="00AA6B48">
      <w:pPr>
        <w:widowControl/>
        <w:numPr>
          <w:ilvl w:val="0"/>
          <w:numId w:val="174"/>
        </w:numPr>
        <w:autoSpaceDE/>
        <w:autoSpaceDN/>
        <w:ind w:left="-142" w:firstLine="0"/>
        <w:jc w:val="both"/>
        <w:rPr>
          <w:sz w:val="24"/>
          <w:szCs w:val="24"/>
        </w:rPr>
      </w:pPr>
      <w:r w:rsidRPr="00BA025F">
        <w:rPr>
          <w:sz w:val="24"/>
          <w:szCs w:val="24"/>
        </w:rPr>
        <w:t>сущность понятия «кодовая таблица»;</w:t>
      </w:r>
    </w:p>
    <w:p w:rsidR="00C25E19" w:rsidRPr="00BA025F" w:rsidRDefault="00C25E19" w:rsidP="00AA6B48">
      <w:pPr>
        <w:ind w:left="-142"/>
        <w:jc w:val="both"/>
        <w:rPr>
          <w:b/>
          <w:sz w:val="24"/>
          <w:szCs w:val="24"/>
        </w:rPr>
      </w:pPr>
      <w:r w:rsidRPr="00BA025F">
        <w:rPr>
          <w:sz w:val="24"/>
          <w:szCs w:val="24"/>
        </w:rPr>
        <w:t xml:space="preserve"> </w:t>
      </w:r>
      <w:r w:rsidRPr="00BA025F">
        <w:rPr>
          <w:b/>
          <w:sz w:val="24"/>
          <w:szCs w:val="24"/>
        </w:rPr>
        <w:t>выпускник научится:</w:t>
      </w:r>
    </w:p>
    <w:p w:rsidR="00C25E19" w:rsidRPr="00BA025F" w:rsidRDefault="00C25E19" w:rsidP="00AA6B48">
      <w:pPr>
        <w:widowControl/>
        <w:numPr>
          <w:ilvl w:val="0"/>
          <w:numId w:val="174"/>
        </w:numPr>
        <w:autoSpaceDE/>
        <w:autoSpaceDN/>
        <w:ind w:left="-142" w:firstLine="0"/>
        <w:jc w:val="both"/>
        <w:rPr>
          <w:sz w:val="24"/>
          <w:szCs w:val="24"/>
        </w:rPr>
      </w:pPr>
      <w:r w:rsidRPr="00BA025F">
        <w:rPr>
          <w:sz w:val="24"/>
          <w:szCs w:val="24"/>
        </w:rPr>
        <w:t>создавать, редактировать и форматировать текстовые документы;</w:t>
      </w:r>
    </w:p>
    <w:p w:rsidR="00C25E19" w:rsidRPr="00BA025F" w:rsidRDefault="00C25E19" w:rsidP="00AA6B48">
      <w:pPr>
        <w:widowControl/>
        <w:numPr>
          <w:ilvl w:val="0"/>
          <w:numId w:val="174"/>
        </w:numPr>
        <w:autoSpaceDE/>
        <w:autoSpaceDN/>
        <w:ind w:left="-142" w:firstLine="0"/>
        <w:jc w:val="both"/>
        <w:rPr>
          <w:sz w:val="24"/>
          <w:szCs w:val="24"/>
        </w:rPr>
      </w:pPr>
      <w:r w:rsidRPr="00BA025F">
        <w:rPr>
          <w:sz w:val="24"/>
          <w:szCs w:val="24"/>
        </w:rPr>
        <w:t xml:space="preserve"> использовать средства автоматизации информационной деятельности при создании текстовых документов;</w:t>
      </w:r>
    </w:p>
    <w:p w:rsidR="00C25E19" w:rsidRPr="00BA025F" w:rsidRDefault="00C25E19" w:rsidP="00AA6B48">
      <w:pPr>
        <w:widowControl/>
        <w:numPr>
          <w:ilvl w:val="0"/>
          <w:numId w:val="174"/>
        </w:numPr>
        <w:autoSpaceDE/>
        <w:autoSpaceDN/>
        <w:ind w:left="-142" w:firstLine="0"/>
        <w:jc w:val="both"/>
        <w:rPr>
          <w:sz w:val="24"/>
          <w:szCs w:val="24"/>
        </w:rPr>
      </w:pPr>
      <w:r w:rsidRPr="00BA025F">
        <w:rPr>
          <w:sz w:val="24"/>
          <w:szCs w:val="24"/>
        </w:rPr>
        <w:t xml:space="preserve"> познакомиться с двоичным кодированием текстов и с наиболее употребительными современными кодами;</w:t>
      </w:r>
    </w:p>
    <w:p w:rsidR="00C25E19" w:rsidRPr="00BA025F" w:rsidRDefault="00C25E19" w:rsidP="00AA6B48">
      <w:pPr>
        <w:widowControl/>
        <w:numPr>
          <w:ilvl w:val="0"/>
          <w:numId w:val="174"/>
        </w:numPr>
        <w:autoSpaceDE/>
        <w:autoSpaceDN/>
        <w:ind w:left="-142" w:firstLine="0"/>
        <w:jc w:val="both"/>
        <w:rPr>
          <w:sz w:val="24"/>
          <w:szCs w:val="24"/>
        </w:rPr>
      </w:pPr>
      <w:r w:rsidRPr="00BA025F">
        <w:rPr>
          <w:sz w:val="24"/>
          <w:szCs w:val="24"/>
        </w:rPr>
        <w:t xml:space="preserve"> 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C25E19" w:rsidRPr="00BA025F" w:rsidRDefault="00C25E19" w:rsidP="00AA6B48">
      <w:pPr>
        <w:ind w:left="-142"/>
        <w:jc w:val="both"/>
        <w:rPr>
          <w:i/>
          <w:sz w:val="24"/>
          <w:szCs w:val="24"/>
        </w:rPr>
      </w:pPr>
      <w:r w:rsidRPr="00BA025F">
        <w:rPr>
          <w:i/>
          <w:sz w:val="24"/>
          <w:szCs w:val="24"/>
        </w:rPr>
        <w:t xml:space="preserve"> выпускник получит возможность научиться:</w:t>
      </w:r>
    </w:p>
    <w:p w:rsidR="00C25E19" w:rsidRPr="00BA025F" w:rsidRDefault="00C25E19" w:rsidP="00AA6B48">
      <w:pPr>
        <w:widowControl/>
        <w:numPr>
          <w:ilvl w:val="0"/>
          <w:numId w:val="175"/>
        </w:numPr>
        <w:autoSpaceDE/>
        <w:autoSpaceDN/>
        <w:ind w:left="-142" w:firstLine="0"/>
        <w:jc w:val="both"/>
        <w:rPr>
          <w:sz w:val="24"/>
          <w:szCs w:val="24"/>
        </w:rPr>
      </w:pPr>
      <w:r w:rsidRPr="00BA025F">
        <w:rPr>
          <w:sz w:val="24"/>
          <w:szCs w:val="24"/>
        </w:rPr>
        <w:t>создавать текстовые документы с рисунками, таблицами, диаграммами.</w:t>
      </w:r>
    </w:p>
    <w:p w:rsidR="00C25E19" w:rsidRPr="00BA025F" w:rsidRDefault="00C25E19" w:rsidP="00AA6B48">
      <w:pPr>
        <w:ind w:left="-142"/>
        <w:jc w:val="both"/>
        <w:rPr>
          <w:b/>
          <w:sz w:val="24"/>
          <w:szCs w:val="24"/>
        </w:rPr>
      </w:pPr>
      <w:r w:rsidRPr="00BA025F">
        <w:rPr>
          <w:sz w:val="24"/>
          <w:szCs w:val="24"/>
        </w:rPr>
        <w:t xml:space="preserve"> В результате изучения содержательной линии </w:t>
      </w:r>
      <w:r w:rsidRPr="00BA025F">
        <w:rPr>
          <w:b/>
          <w:sz w:val="24"/>
          <w:szCs w:val="24"/>
        </w:rPr>
        <w:t>«Мультимедиа»</w:t>
      </w:r>
    </w:p>
    <w:p w:rsidR="00C25E19" w:rsidRPr="00BA025F" w:rsidRDefault="00C25E19" w:rsidP="00AA6B48">
      <w:pPr>
        <w:ind w:left="-142"/>
        <w:jc w:val="both"/>
        <w:rPr>
          <w:sz w:val="24"/>
          <w:szCs w:val="24"/>
        </w:rPr>
      </w:pPr>
      <w:r w:rsidRPr="00BA025F">
        <w:rPr>
          <w:sz w:val="24"/>
          <w:szCs w:val="24"/>
        </w:rPr>
        <w:t xml:space="preserve"> выпускник будет знать:</w:t>
      </w:r>
    </w:p>
    <w:p w:rsidR="00C25E19" w:rsidRPr="00BA025F" w:rsidRDefault="00C25E19" w:rsidP="00AA6B48">
      <w:pPr>
        <w:widowControl/>
        <w:numPr>
          <w:ilvl w:val="0"/>
          <w:numId w:val="175"/>
        </w:numPr>
        <w:autoSpaceDE/>
        <w:autoSpaceDN/>
        <w:ind w:left="-142" w:firstLine="0"/>
        <w:jc w:val="both"/>
        <w:rPr>
          <w:sz w:val="24"/>
          <w:szCs w:val="24"/>
        </w:rPr>
      </w:pPr>
      <w:r w:rsidRPr="00BA025F">
        <w:rPr>
          <w:sz w:val="24"/>
          <w:szCs w:val="24"/>
        </w:rPr>
        <w:t xml:space="preserve">сущность технологии мультимедиа; </w:t>
      </w:r>
    </w:p>
    <w:p w:rsidR="00C25E19" w:rsidRPr="00BA025F" w:rsidRDefault="00C25E19" w:rsidP="00AA6B48">
      <w:pPr>
        <w:widowControl/>
        <w:numPr>
          <w:ilvl w:val="0"/>
          <w:numId w:val="175"/>
        </w:numPr>
        <w:autoSpaceDE/>
        <w:autoSpaceDN/>
        <w:ind w:left="-142" w:firstLine="0"/>
        <w:jc w:val="both"/>
        <w:rPr>
          <w:sz w:val="24"/>
          <w:szCs w:val="24"/>
        </w:rPr>
      </w:pPr>
      <w:r w:rsidRPr="00BA025F">
        <w:rPr>
          <w:sz w:val="24"/>
          <w:szCs w:val="24"/>
        </w:rPr>
        <w:t xml:space="preserve">общие подходы к дискретному представлению аудиовизуальных данных; </w:t>
      </w:r>
    </w:p>
    <w:p w:rsidR="00C25E19" w:rsidRPr="00BA025F" w:rsidRDefault="00C25E19" w:rsidP="00AA6B48">
      <w:pPr>
        <w:ind w:left="-142"/>
        <w:jc w:val="both"/>
        <w:rPr>
          <w:sz w:val="24"/>
          <w:szCs w:val="24"/>
        </w:rPr>
      </w:pPr>
      <w:r w:rsidRPr="00BA025F">
        <w:rPr>
          <w:b/>
          <w:sz w:val="24"/>
          <w:szCs w:val="24"/>
        </w:rPr>
        <w:t>выпускник научится:</w:t>
      </w:r>
      <w:r w:rsidRPr="00BA025F">
        <w:rPr>
          <w:sz w:val="24"/>
          <w:szCs w:val="24"/>
        </w:rPr>
        <w:t xml:space="preserve"> </w:t>
      </w:r>
    </w:p>
    <w:p w:rsidR="00C25E19" w:rsidRPr="00BA025F" w:rsidRDefault="00C25E19" w:rsidP="00AA6B48">
      <w:pPr>
        <w:widowControl/>
        <w:numPr>
          <w:ilvl w:val="0"/>
          <w:numId w:val="176"/>
        </w:numPr>
        <w:autoSpaceDE/>
        <w:autoSpaceDN/>
        <w:ind w:left="-142" w:firstLine="0"/>
        <w:jc w:val="both"/>
        <w:rPr>
          <w:sz w:val="24"/>
          <w:szCs w:val="24"/>
        </w:rPr>
      </w:pPr>
      <w:r w:rsidRPr="00BA025F">
        <w:rPr>
          <w:sz w:val="24"/>
          <w:szCs w:val="24"/>
        </w:rPr>
        <w:t xml:space="preserve"> использовать основные приемы создания мультимедийных презентаций (подбирать дизайн  презентации, макет слайда, размещать информационные объекты, использовать гиперссылки и пр.);</w:t>
      </w:r>
    </w:p>
    <w:p w:rsidR="00C25E19" w:rsidRPr="00BA025F" w:rsidRDefault="00C25E19" w:rsidP="00AA6B48">
      <w:pPr>
        <w:ind w:left="-142"/>
        <w:jc w:val="both"/>
        <w:rPr>
          <w:sz w:val="24"/>
          <w:szCs w:val="24"/>
        </w:rPr>
      </w:pPr>
      <w:r w:rsidRPr="00BA025F">
        <w:rPr>
          <w:i/>
          <w:sz w:val="24"/>
          <w:szCs w:val="24"/>
        </w:rPr>
        <w:t xml:space="preserve"> выпускник получит возможность</w:t>
      </w:r>
      <w:r w:rsidRPr="00BA025F">
        <w:rPr>
          <w:sz w:val="24"/>
          <w:szCs w:val="24"/>
        </w:rPr>
        <w:t>:</w:t>
      </w:r>
    </w:p>
    <w:p w:rsidR="00C25E19" w:rsidRPr="00BA025F" w:rsidRDefault="00C25E19" w:rsidP="00AA6B48">
      <w:pPr>
        <w:widowControl/>
        <w:numPr>
          <w:ilvl w:val="0"/>
          <w:numId w:val="176"/>
        </w:numPr>
        <w:autoSpaceDE/>
        <w:autoSpaceDN/>
        <w:ind w:left="-142" w:firstLine="0"/>
        <w:jc w:val="both"/>
        <w:rPr>
          <w:sz w:val="24"/>
          <w:szCs w:val="24"/>
        </w:rPr>
      </w:pPr>
      <w:r w:rsidRPr="00BA025F">
        <w:rPr>
          <w:sz w:val="24"/>
          <w:szCs w:val="24"/>
        </w:rPr>
        <w:t>познакомиться с программными средствами для работы с аудиовизуальными данными и соответствующим понятийным аппаратом;</w:t>
      </w:r>
    </w:p>
    <w:p w:rsidR="00C25E19" w:rsidRPr="00BA025F" w:rsidRDefault="00C25E19" w:rsidP="00AA6B48">
      <w:pPr>
        <w:widowControl/>
        <w:numPr>
          <w:ilvl w:val="0"/>
          <w:numId w:val="176"/>
        </w:numPr>
        <w:autoSpaceDE/>
        <w:autoSpaceDN/>
        <w:ind w:left="-142" w:firstLine="0"/>
        <w:jc w:val="both"/>
        <w:rPr>
          <w:sz w:val="24"/>
          <w:szCs w:val="24"/>
        </w:rPr>
      </w:pPr>
      <w:r w:rsidRPr="00BA025F">
        <w:rPr>
          <w:sz w:val="24"/>
          <w:szCs w:val="24"/>
        </w:rPr>
        <w:t xml:space="preserve"> научиться оценивать количественные параметры, связанные с цифровым представлением аудиовизуальной информации. </w:t>
      </w:r>
    </w:p>
    <w:p w:rsidR="00C25E19" w:rsidRPr="00BA025F" w:rsidRDefault="00C25E19" w:rsidP="00AA6B48">
      <w:pPr>
        <w:ind w:left="-142"/>
        <w:jc w:val="both"/>
        <w:rPr>
          <w:sz w:val="24"/>
          <w:szCs w:val="24"/>
        </w:rPr>
      </w:pPr>
      <w:r w:rsidRPr="00BA025F">
        <w:rPr>
          <w:sz w:val="24"/>
          <w:szCs w:val="24"/>
        </w:rPr>
        <w:t xml:space="preserve">В результате изучения содержательной линии </w:t>
      </w:r>
      <w:r w:rsidRPr="00BA025F">
        <w:rPr>
          <w:b/>
          <w:sz w:val="24"/>
          <w:szCs w:val="24"/>
        </w:rPr>
        <w:t>«Обработка числовой информации»</w:t>
      </w:r>
      <w:r w:rsidRPr="00BA025F">
        <w:rPr>
          <w:sz w:val="24"/>
          <w:szCs w:val="24"/>
        </w:rPr>
        <w:t xml:space="preserve"> выпускник будет знать: </w:t>
      </w:r>
    </w:p>
    <w:p w:rsidR="00C25E19" w:rsidRPr="00BA025F" w:rsidRDefault="00C25E19" w:rsidP="00AA6B48">
      <w:pPr>
        <w:widowControl/>
        <w:numPr>
          <w:ilvl w:val="0"/>
          <w:numId w:val="177"/>
        </w:numPr>
        <w:autoSpaceDE/>
        <w:autoSpaceDN/>
        <w:ind w:left="-142" w:firstLine="0"/>
        <w:jc w:val="both"/>
        <w:rPr>
          <w:sz w:val="24"/>
          <w:szCs w:val="24"/>
        </w:rPr>
      </w:pPr>
      <w:r w:rsidRPr="00BA025F">
        <w:rPr>
          <w:sz w:val="24"/>
          <w:szCs w:val="24"/>
        </w:rPr>
        <w:t>назначение динамических (электронных) таблиц;</w:t>
      </w:r>
    </w:p>
    <w:p w:rsidR="00C25E19" w:rsidRPr="00BA025F" w:rsidRDefault="00C25E19" w:rsidP="00AA6B48">
      <w:pPr>
        <w:ind w:left="-142"/>
        <w:jc w:val="both"/>
        <w:rPr>
          <w:sz w:val="24"/>
          <w:szCs w:val="24"/>
        </w:rPr>
      </w:pPr>
      <w:r w:rsidRPr="00BA025F">
        <w:rPr>
          <w:sz w:val="24"/>
          <w:szCs w:val="24"/>
        </w:rPr>
        <w:t xml:space="preserve"> </w:t>
      </w:r>
      <w:r w:rsidRPr="00BA025F">
        <w:rPr>
          <w:b/>
          <w:sz w:val="24"/>
          <w:szCs w:val="24"/>
        </w:rPr>
        <w:t>выпускник научится:</w:t>
      </w:r>
      <w:r w:rsidRPr="00BA025F">
        <w:rPr>
          <w:sz w:val="24"/>
          <w:szCs w:val="24"/>
        </w:rPr>
        <w:t xml:space="preserve"> </w:t>
      </w:r>
    </w:p>
    <w:p w:rsidR="00C25E19" w:rsidRPr="00BA025F" w:rsidRDefault="00C25E19" w:rsidP="00AA6B48">
      <w:pPr>
        <w:widowControl/>
        <w:numPr>
          <w:ilvl w:val="0"/>
          <w:numId w:val="177"/>
        </w:numPr>
        <w:autoSpaceDE/>
        <w:autoSpaceDN/>
        <w:ind w:left="-142" w:firstLine="0"/>
        <w:jc w:val="both"/>
        <w:rPr>
          <w:sz w:val="24"/>
          <w:szCs w:val="24"/>
        </w:rPr>
      </w:pPr>
      <w:r w:rsidRPr="00BA025F">
        <w:rPr>
          <w:sz w:val="24"/>
          <w:szCs w:val="24"/>
        </w:rPr>
        <w:t>использовать основные способы графического представления числовой информации  (графики, круговые столбчатой диаграммы);</w:t>
      </w:r>
    </w:p>
    <w:p w:rsidR="00C25E19" w:rsidRPr="00BA025F" w:rsidRDefault="00C25E19" w:rsidP="00AA6B48">
      <w:pPr>
        <w:widowControl/>
        <w:numPr>
          <w:ilvl w:val="0"/>
          <w:numId w:val="177"/>
        </w:numPr>
        <w:autoSpaceDE/>
        <w:autoSpaceDN/>
        <w:ind w:left="-142" w:firstLine="0"/>
        <w:jc w:val="both"/>
        <w:rPr>
          <w:sz w:val="24"/>
          <w:szCs w:val="24"/>
        </w:rPr>
      </w:pPr>
      <w:r w:rsidRPr="00BA025F">
        <w:rPr>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w:t>
      </w:r>
    </w:p>
    <w:p w:rsidR="00C25E19" w:rsidRPr="00BA025F" w:rsidRDefault="00C25E19" w:rsidP="00AA6B48">
      <w:pPr>
        <w:ind w:left="-142"/>
        <w:jc w:val="both"/>
        <w:rPr>
          <w:sz w:val="24"/>
          <w:szCs w:val="24"/>
        </w:rPr>
      </w:pPr>
      <w:r w:rsidRPr="00BA025F">
        <w:rPr>
          <w:i/>
          <w:sz w:val="24"/>
          <w:szCs w:val="24"/>
        </w:rPr>
        <w:t>выпускник получит возможность:</w:t>
      </w:r>
      <w:r w:rsidRPr="00BA025F">
        <w:rPr>
          <w:sz w:val="24"/>
          <w:szCs w:val="24"/>
        </w:rPr>
        <w:t xml:space="preserve"> </w:t>
      </w:r>
    </w:p>
    <w:p w:rsidR="00C25E19" w:rsidRPr="00BA025F" w:rsidRDefault="00C25E19" w:rsidP="00AA6B48">
      <w:pPr>
        <w:widowControl/>
        <w:numPr>
          <w:ilvl w:val="0"/>
          <w:numId w:val="178"/>
        </w:numPr>
        <w:autoSpaceDE/>
        <w:autoSpaceDN/>
        <w:ind w:left="-142" w:firstLine="0"/>
        <w:jc w:val="both"/>
        <w:rPr>
          <w:sz w:val="24"/>
          <w:szCs w:val="24"/>
        </w:rPr>
      </w:pPr>
      <w:r w:rsidRPr="00BA025F">
        <w:rPr>
          <w:sz w:val="24"/>
          <w:szCs w:val="24"/>
        </w:rPr>
        <w:t xml:space="preserve">научиться проводить обработку большого массива данных с использованием средств электронной таблицы; </w:t>
      </w:r>
    </w:p>
    <w:p w:rsidR="00C25E19" w:rsidRPr="00BA025F" w:rsidRDefault="00C25E19" w:rsidP="00AA6B48">
      <w:pPr>
        <w:widowControl/>
        <w:numPr>
          <w:ilvl w:val="0"/>
          <w:numId w:val="178"/>
        </w:numPr>
        <w:autoSpaceDE/>
        <w:autoSpaceDN/>
        <w:ind w:left="-142" w:firstLine="0"/>
        <w:jc w:val="both"/>
        <w:rPr>
          <w:sz w:val="24"/>
          <w:szCs w:val="24"/>
        </w:rPr>
      </w:pPr>
      <w:r w:rsidRPr="00BA025F">
        <w:rPr>
          <w:sz w:val="24"/>
          <w:szCs w:val="24"/>
        </w:rPr>
        <w:t>использовать электронные таблицы для решения задач, возникающих в процессе губы и вне её.</w:t>
      </w:r>
    </w:p>
    <w:p w:rsidR="00C25E19" w:rsidRPr="00BA025F" w:rsidRDefault="00C25E19" w:rsidP="00AA6B48">
      <w:pPr>
        <w:ind w:left="-142"/>
        <w:jc w:val="both"/>
        <w:rPr>
          <w:sz w:val="24"/>
          <w:szCs w:val="24"/>
        </w:rPr>
      </w:pPr>
      <w:r w:rsidRPr="00BA025F">
        <w:rPr>
          <w:sz w:val="24"/>
          <w:szCs w:val="24"/>
        </w:rPr>
        <w:t xml:space="preserve"> В результате изучения содержательной линии </w:t>
      </w:r>
      <w:r w:rsidRPr="00BA025F">
        <w:rPr>
          <w:b/>
          <w:sz w:val="24"/>
          <w:szCs w:val="24"/>
        </w:rPr>
        <w:t>«Коммуникационные технологии»</w:t>
      </w:r>
    </w:p>
    <w:p w:rsidR="00C25E19" w:rsidRPr="00BA025F" w:rsidRDefault="00C25E19" w:rsidP="00AA6B48">
      <w:pPr>
        <w:ind w:left="-142"/>
        <w:jc w:val="both"/>
        <w:rPr>
          <w:sz w:val="24"/>
          <w:szCs w:val="24"/>
        </w:rPr>
      </w:pPr>
      <w:r w:rsidRPr="00BA025F">
        <w:rPr>
          <w:sz w:val="24"/>
          <w:szCs w:val="24"/>
        </w:rPr>
        <w:t xml:space="preserve"> выпускник будет знать:</w:t>
      </w:r>
    </w:p>
    <w:p w:rsidR="00C25E19" w:rsidRPr="00BA025F" w:rsidRDefault="00C25E19" w:rsidP="00AA6B48">
      <w:pPr>
        <w:widowControl/>
        <w:numPr>
          <w:ilvl w:val="0"/>
          <w:numId w:val="179"/>
        </w:numPr>
        <w:autoSpaceDE/>
        <w:autoSpaceDN/>
        <w:ind w:left="-142" w:firstLine="0"/>
        <w:jc w:val="both"/>
        <w:rPr>
          <w:sz w:val="24"/>
          <w:szCs w:val="24"/>
        </w:rPr>
      </w:pPr>
      <w:r w:rsidRPr="00BA025F">
        <w:rPr>
          <w:sz w:val="24"/>
          <w:szCs w:val="24"/>
        </w:rPr>
        <w:t xml:space="preserve">базовые нормы информационной этики и права; </w:t>
      </w:r>
    </w:p>
    <w:p w:rsidR="00C25E19" w:rsidRPr="00BA025F" w:rsidRDefault="00C25E19" w:rsidP="00AA6B48">
      <w:pPr>
        <w:ind w:left="-142"/>
        <w:jc w:val="both"/>
        <w:rPr>
          <w:sz w:val="24"/>
          <w:szCs w:val="24"/>
        </w:rPr>
      </w:pPr>
      <w:r w:rsidRPr="00BA025F">
        <w:rPr>
          <w:b/>
          <w:sz w:val="24"/>
          <w:szCs w:val="24"/>
        </w:rPr>
        <w:t>выпускник научится:</w:t>
      </w:r>
    </w:p>
    <w:p w:rsidR="00C25E19" w:rsidRPr="00BA025F" w:rsidRDefault="00C25E19" w:rsidP="00AA6B48">
      <w:pPr>
        <w:widowControl/>
        <w:numPr>
          <w:ilvl w:val="0"/>
          <w:numId w:val="179"/>
        </w:numPr>
        <w:autoSpaceDE/>
        <w:autoSpaceDN/>
        <w:ind w:left="-142" w:firstLine="0"/>
        <w:jc w:val="both"/>
        <w:rPr>
          <w:sz w:val="24"/>
          <w:szCs w:val="24"/>
        </w:rPr>
      </w:pPr>
      <w:r w:rsidRPr="00BA025F">
        <w:rPr>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25E19" w:rsidRPr="00BA025F" w:rsidRDefault="00C25E19" w:rsidP="00AA6B48">
      <w:pPr>
        <w:widowControl/>
        <w:numPr>
          <w:ilvl w:val="0"/>
          <w:numId w:val="179"/>
        </w:numPr>
        <w:autoSpaceDE/>
        <w:autoSpaceDN/>
        <w:ind w:left="-142" w:firstLine="0"/>
        <w:jc w:val="both"/>
        <w:rPr>
          <w:sz w:val="24"/>
          <w:szCs w:val="24"/>
        </w:rPr>
      </w:pPr>
      <w:r w:rsidRPr="00BA025F">
        <w:rPr>
          <w:sz w:val="24"/>
          <w:szCs w:val="24"/>
        </w:rPr>
        <w:t xml:space="preserve"> использовать термины, описывающие скорость передачи данных, оценивать время передачи данных;</w:t>
      </w:r>
    </w:p>
    <w:p w:rsidR="00C25E19" w:rsidRPr="00BA025F" w:rsidRDefault="00C25E19" w:rsidP="00AA6B48">
      <w:pPr>
        <w:widowControl/>
        <w:numPr>
          <w:ilvl w:val="0"/>
          <w:numId w:val="179"/>
        </w:numPr>
        <w:autoSpaceDE/>
        <w:autoSpaceDN/>
        <w:ind w:left="-142" w:firstLine="0"/>
        <w:jc w:val="both"/>
        <w:rPr>
          <w:sz w:val="24"/>
          <w:szCs w:val="24"/>
        </w:rPr>
      </w:pPr>
      <w:r w:rsidRPr="00BA025F">
        <w:rPr>
          <w:sz w:val="24"/>
          <w:szCs w:val="24"/>
        </w:rPr>
        <w:t xml:space="preserve"> анализировать доменные имена компьютеров и адреса документов в Интернете; </w:t>
      </w:r>
    </w:p>
    <w:p w:rsidR="00C25E19" w:rsidRPr="00BA025F" w:rsidRDefault="00C25E19" w:rsidP="00AA6B48">
      <w:pPr>
        <w:widowControl/>
        <w:numPr>
          <w:ilvl w:val="0"/>
          <w:numId w:val="179"/>
        </w:numPr>
        <w:autoSpaceDE/>
        <w:autoSpaceDN/>
        <w:ind w:left="-142" w:firstLine="0"/>
        <w:jc w:val="both"/>
        <w:rPr>
          <w:sz w:val="24"/>
          <w:szCs w:val="24"/>
        </w:rPr>
      </w:pPr>
      <w:r w:rsidRPr="00BA025F">
        <w:rPr>
          <w:sz w:val="24"/>
          <w:szCs w:val="24"/>
        </w:rPr>
        <w:t>проводить поиск информации в сети Интернет по запросам с использованием логических операций;</w:t>
      </w:r>
    </w:p>
    <w:p w:rsidR="00C25E19" w:rsidRPr="00BA025F" w:rsidRDefault="00C25E19" w:rsidP="00AA6B48">
      <w:pPr>
        <w:widowControl/>
        <w:numPr>
          <w:ilvl w:val="0"/>
          <w:numId w:val="179"/>
        </w:numPr>
        <w:autoSpaceDE/>
        <w:autoSpaceDN/>
        <w:ind w:left="-142" w:firstLine="0"/>
        <w:jc w:val="both"/>
        <w:rPr>
          <w:sz w:val="24"/>
          <w:szCs w:val="24"/>
        </w:rPr>
      </w:pPr>
      <w:r w:rsidRPr="00BA025F">
        <w:rPr>
          <w:sz w:val="24"/>
          <w:szCs w:val="24"/>
        </w:rPr>
        <w:t xml:space="preserve"> приемам безопасной организации своего личного пространства данных с использованием индивидуальных накопителей данных, интернет-сервисов и т.п.,</w:t>
      </w:r>
    </w:p>
    <w:p w:rsidR="00C25E19" w:rsidRPr="00BA025F" w:rsidRDefault="00C25E19" w:rsidP="00AA6B48">
      <w:pPr>
        <w:widowControl/>
        <w:numPr>
          <w:ilvl w:val="0"/>
          <w:numId w:val="179"/>
        </w:numPr>
        <w:autoSpaceDE/>
        <w:autoSpaceDN/>
        <w:ind w:left="-142" w:firstLine="0"/>
        <w:jc w:val="both"/>
        <w:rPr>
          <w:sz w:val="24"/>
          <w:szCs w:val="24"/>
        </w:rPr>
      </w:pPr>
      <w:r w:rsidRPr="00BA025F">
        <w:rPr>
          <w:sz w:val="24"/>
          <w:szCs w:val="24"/>
        </w:rPr>
        <w:t xml:space="preserve">  соблюдать основы норм информационной этики и права; </w:t>
      </w:r>
    </w:p>
    <w:p w:rsidR="00C25E19" w:rsidRPr="00BA025F" w:rsidRDefault="00C25E19" w:rsidP="00AA6B48">
      <w:pPr>
        <w:ind w:left="-142"/>
        <w:jc w:val="both"/>
        <w:rPr>
          <w:sz w:val="24"/>
          <w:szCs w:val="24"/>
        </w:rPr>
      </w:pPr>
      <w:r w:rsidRPr="00BA025F">
        <w:rPr>
          <w:i/>
          <w:sz w:val="24"/>
          <w:szCs w:val="24"/>
        </w:rPr>
        <w:t>выпускник получит возможность:</w:t>
      </w:r>
      <w:r w:rsidRPr="00BA025F">
        <w:rPr>
          <w:sz w:val="24"/>
          <w:szCs w:val="24"/>
        </w:rPr>
        <w:t xml:space="preserve"> </w:t>
      </w:r>
    </w:p>
    <w:p w:rsidR="00C25E19" w:rsidRPr="00BA025F" w:rsidRDefault="00C25E19" w:rsidP="00AA6B48">
      <w:pPr>
        <w:widowControl/>
        <w:numPr>
          <w:ilvl w:val="0"/>
          <w:numId w:val="180"/>
        </w:numPr>
        <w:autoSpaceDE/>
        <w:autoSpaceDN/>
        <w:ind w:left="-142" w:firstLine="0"/>
        <w:jc w:val="both"/>
        <w:rPr>
          <w:sz w:val="24"/>
          <w:szCs w:val="24"/>
        </w:rPr>
      </w:pPr>
      <w:r w:rsidRPr="00BA025F">
        <w:rPr>
          <w:sz w:val="24"/>
          <w:szCs w:val="24"/>
        </w:rPr>
        <w:t>познакомиться с принципами функционирования Интернета и сетевого взаимодействия между компьютерами;</w:t>
      </w:r>
    </w:p>
    <w:p w:rsidR="00C25E19" w:rsidRPr="00BA025F" w:rsidRDefault="00C25E19" w:rsidP="00AA6B48">
      <w:pPr>
        <w:widowControl/>
        <w:numPr>
          <w:ilvl w:val="0"/>
          <w:numId w:val="180"/>
        </w:numPr>
        <w:autoSpaceDE/>
        <w:autoSpaceDN/>
        <w:ind w:left="-142" w:firstLine="0"/>
        <w:jc w:val="both"/>
        <w:rPr>
          <w:sz w:val="24"/>
          <w:szCs w:val="24"/>
        </w:rPr>
      </w:pPr>
      <w:r w:rsidRPr="00BA025F">
        <w:rPr>
          <w:sz w:val="24"/>
          <w:szCs w:val="24"/>
        </w:rPr>
        <w:t xml:space="preserve"> расширить представления о компьютерных сетях распространение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C25E19" w:rsidRPr="00BA025F" w:rsidRDefault="00C25E19" w:rsidP="00AA6B48">
      <w:pPr>
        <w:widowControl/>
        <w:numPr>
          <w:ilvl w:val="0"/>
          <w:numId w:val="180"/>
        </w:numPr>
        <w:autoSpaceDE/>
        <w:autoSpaceDN/>
        <w:ind w:left="-142" w:firstLine="0"/>
        <w:jc w:val="both"/>
        <w:rPr>
          <w:sz w:val="24"/>
          <w:szCs w:val="24"/>
        </w:rPr>
      </w:pPr>
      <w:r w:rsidRPr="00BA025F">
        <w:rPr>
          <w:sz w:val="24"/>
          <w:szCs w:val="24"/>
        </w:rPr>
        <w:t xml:space="preserve"> научиться оценивать возможное количество результатов поиска информации в Интернете, полученных по тем или иным запросам;</w:t>
      </w:r>
    </w:p>
    <w:p w:rsidR="00C25E19" w:rsidRPr="00BA025F" w:rsidRDefault="00C25E19" w:rsidP="00AA6B48">
      <w:pPr>
        <w:widowControl/>
        <w:numPr>
          <w:ilvl w:val="0"/>
          <w:numId w:val="180"/>
        </w:numPr>
        <w:autoSpaceDE/>
        <w:autoSpaceDN/>
        <w:ind w:left="-142" w:firstLine="0"/>
        <w:jc w:val="both"/>
        <w:rPr>
          <w:sz w:val="24"/>
          <w:szCs w:val="24"/>
        </w:rPr>
      </w:pPr>
      <w:r w:rsidRPr="00BA025F">
        <w:rPr>
          <w:sz w:val="24"/>
          <w:szCs w:val="24"/>
        </w:rPr>
        <w:t xml:space="preserve"> познакомиться с подходами к оценке достоверности информации (оценка надежности источника, сравнение данных из разных источников и в разные моменты времени и т.п.).</w:t>
      </w:r>
    </w:p>
    <w:p w:rsidR="00C25E19" w:rsidRPr="00BA025F" w:rsidRDefault="00C25E19" w:rsidP="00AA6B48">
      <w:pPr>
        <w:pStyle w:val="2"/>
        <w:spacing w:before="0" w:line="240" w:lineRule="auto"/>
        <w:ind w:left="-142"/>
        <w:rPr>
          <w:rFonts w:ascii="Times New Roman" w:hAnsi="Times New Roman"/>
          <w:color w:val="auto"/>
          <w:sz w:val="24"/>
          <w:szCs w:val="24"/>
        </w:rPr>
      </w:pPr>
    </w:p>
    <w:bookmarkEnd w:id="3"/>
    <w:bookmarkEnd w:id="4"/>
    <w:p w:rsidR="00C25E19" w:rsidRPr="00BA025F" w:rsidRDefault="00C25E19" w:rsidP="00AA6B48">
      <w:pPr>
        <w:pStyle w:val="2"/>
        <w:spacing w:before="0" w:line="240" w:lineRule="auto"/>
        <w:ind w:left="-142"/>
        <w:jc w:val="center"/>
        <w:rPr>
          <w:rFonts w:ascii="Times New Roman" w:hAnsi="Times New Roman"/>
          <w:color w:val="auto"/>
          <w:sz w:val="24"/>
          <w:szCs w:val="24"/>
        </w:rPr>
      </w:pPr>
      <w:r w:rsidRPr="00BA025F">
        <w:rPr>
          <w:rFonts w:ascii="Times New Roman" w:hAnsi="Times New Roman"/>
          <w:color w:val="auto"/>
          <w:sz w:val="24"/>
          <w:szCs w:val="24"/>
        </w:rPr>
        <w:t>СОДЕРЖАНИЕ УЧЕБНОГО МАТЕРИАЛА</w:t>
      </w:r>
    </w:p>
    <w:p w:rsidR="00E2089E" w:rsidRPr="00BA025F" w:rsidRDefault="00E2089E" w:rsidP="00AA6B48">
      <w:pPr>
        <w:pStyle w:val="3"/>
        <w:ind w:left="-142"/>
        <w:jc w:val="both"/>
        <w:rPr>
          <w:rFonts w:ascii="Times New Roman" w:hAnsi="Times New Roman" w:cs="Times New Roman"/>
          <w:color w:val="auto"/>
          <w:sz w:val="24"/>
          <w:szCs w:val="24"/>
        </w:rPr>
      </w:pPr>
      <w:bookmarkStart w:id="5" w:name="_Toc343949365"/>
      <w:r w:rsidRPr="00BA025F">
        <w:rPr>
          <w:rFonts w:ascii="Times New Roman" w:hAnsi="Times New Roman" w:cs="Times New Roman"/>
          <w:color w:val="auto"/>
          <w:sz w:val="24"/>
          <w:szCs w:val="24"/>
        </w:rPr>
        <w:t>Информация и информационные процессы (8 ч)</w:t>
      </w:r>
    </w:p>
    <w:p w:rsidR="00E2089E" w:rsidRPr="00BA025F" w:rsidRDefault="00E2089E" w:rsidP="00AA6B48">
      <w:pPr>
        <w:ind w:left="-142" w:firstLine="567"/>
        <w:jc w:val="both"/>
        <w:rPr>
          <w:sz w:val="24"/>
          <w:szCs w:val="24"/>
        </w:rPr>
      </w:pPr>
      <w:r w:rsidRPr="00BA025F">
        <w:rPr>
          <w:sz w:val="24"/>
          <w:szCs w:val="24"/>
        </w:rPr>
        <w:t xml:space="preserve">Информация – одно из основных понятий современной науки.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E2089E" w:rsidRPr="00BA025F" w:rsidRDefault="00E2089E" w:rsidP="00AA6B48">
      <w:pPr>
        <w:ind w:left="-142" w:firstLine="567"/>
        <w:jc w:val="both"/>
        <w:rPr>
          <w:sz w:val="24"/>
          <w:szCs w:val="24"/>
        </w:rPr>
      </w:pPr>
      <w:r w:rsidRPr="00BA025F">
        <w:rPr>
          <w:sz w:val="24"/>
          <w:szCs w:val="24"/>
        </w:rP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E2089E" w:rsidRPr="00BA025F" w:rsidRDefault="00E2089E" w:rsidP="00AA6B48">
      <w:pPr>
        <w:ind w:left="-142" w:firstLine="567"/>
        <w:jc w:val="both"/>
        <w:rPr>
          <w:sz w:val="24"/>
          <w:szCs w:val="24"/>
        </w:rPr>
      </w:pPr>
      <w:r w:rsidRPr="00BA025F">
        <w:rPr>
          <w:sz w:val="24"/>
          <w:szCs w:val="24"/>
        </w:rP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E2089E" w:rsidRPr="00BA025F" w:rsidRDefault="00E2089E" w:rsidP="00AA6B48">
      <w:pPr>
        <w:ind w:left="-142" w:firstLine="567"/>
        <w:jc w:val="both"/>
        <w:rPr>
          <w:sz w:val="24"/>
          <w:szCs w:val="24"/>
        </w:rPr>
      </w:pPr>
      <w:r w:rsidRPr="00BA025F">
        <w:rPr>
          <w:sz w:val="24"/>
          <w:szCs w:val="24"/>
        </w:rPr>
        <w:t>Информационные процессы – процессы, связанные с хранением, преобразованием и передачей данных. Примеры информационных процессов в системах различной природы.</w:t>
      </w:r>
    </w:p>
    <w:p w:rsidR="00E2089E" w:rsidRPr="00BA025F" w:rsidRDefault="00E2089E" w:rsidP="00AA6B48">
      <w:pPr>
        <w:ind w:left="-142" w:firstLine="567"/>
        <w:jc w:val="both"/>
        <w:rPr>
          <w:sz w:val="24"/>
          <w:szCs w:val="24"/>
        </w:rPr>
      </w:pPr>
      <w:r w:rsidRPr="00BA025F">
        <w:rPr>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 Носители информации в живой природе.</w:t>
      </w:r>
    </w:p>
    <w:p w:rsidR="00E2089E" w:rsidRPr="00BA025F" w:rsidRDefault="00E2089E" w:rsidP="00AA6B48">
      <w:pPr>
        <w:ind w:left="-142"/>
        <w:jc w:val="both"/>
        <w:rPr>
          <w:sz w:val="24"/>
          <w:szCs w:val="24"/>
        </w:rPr>
      </w:pPr>
      <w:r w:rsidRPr="00BA025F">
        <w:rPr>
          <w:i/>
          <w:sz w:val="24"/>
          <w:szCs w:val="24"/>
        </w:rPr>
        <w:t xml:space="preserve">        </w:t>
      </w:r>
      <w:r w:rsidRPr="00BA025F">
        <w:rPr>
          <w:sz w:val="24"/>
          <w:szCs w:val="24"/>
        </w:rPr>
        <w:t xml:space="preserve">Передача информации. Источник, информационный канал, приёмник информации. </w:t>
      </w:r>
    </w:p>
    <w:p w:rsidR="00E2089E" w:rsidRPr="00BA025F" w:rsidRDefault="00E2089E" w:rsidP="00AA6B48">
      <w:pPr>
        <w:ind w:left="-142" w:firstLine="567"/>
        <w:jc w:val="both"/>
        <w:rPr>
          <w:sz w:val="24"/>
          <w:szCs w:val="24"/>
        </w:rPr>
      </w:pPr>
      <w:r w:rsidRPr="00BA025F">
        <w:rPr>
          <w:sz w:val="24"/>
          <w:szCs w:val="24"/>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Поиск информации в сети  Интернет. Средства и методика поиска информации. Построение запросов; браузеры. Поисковые запросы.</w:t>
      </w:r>
    </w:p>
    <w:p w:rsidR="00E2089E" w:rsidRPr="00BA025F" w:rsidRDefault="00E2089E" w:rsidP="00AA6B48">
      <w:pPr>
        <w:ind w:left="-142"/>
        <w:jc w:val="both"/>
        <w:rPr>
          <w:sz w:val="24"/>
          <w:szCs w:val="24"/>
        </w:rPr>
      </w:pPr>
      <w:r w:rsidRPr="00BA025F">
        <w:rPr>
          <w:sz w:val="24"/>
          <w:szCs w:val="24"/>
        </w:rPr>
        <w:t xml:space="preserve">         Представление информации. Формы представления информации. Символ. Алфавит – конечное множество символов; мощность алфавита. Текст – конечная последовательность символов данного алфавита. Количество различных текстов данной длины в данном алфавите.</w:t>
      </w:r>
    </w:p>
    <w:p w:rsidR="00E2089E" w:rsidRPr="00BA025F" w:rsidRDefault="00E2089E" w:rsidP="00AA6B48">
      <w:pPr>
        <w:ind w:left="-142"/>
        <w:jc w:val="both"/>
        <w:rPr>
          <w:sz w:val="24"/>
          <w:szCs w:val="24"/>
        </w:rPr>
      </w:pPr>
      <w:r w:rsidRPr="00BA025F">
        <w:rPr>
          <w:sz w:val="24"/>
          <w:szCs w:val="24"/>
        </w:rPr>
        <w:t xml:space="preserve">Язык как способ представления информации. Разнообразие языков и алфавитов. Естественные и формальные языки. Алфавит текстов на русском языке. </w:t>
      </w:r>
    </w:p>
    <w:p w:rsidR="00E2089E" w:rsidRPr="00BA025F" w:rsidRDefault="00E2089E" w:rsidP="00AA6B48">
      <w:pPr>
        <w:ind w:left="-142" w:firstLine="567"/>
        <w:jc w:val="both"/>
        <w:rPr>
          <w:sz w:val="24"/>
          <w:szCs w:val="24"/>
        </w:rPr>
      </w:pPr>
      <w:r w:rsidRPr="00BA025F">
        <w:rPr>
          <w:sz w:val="24"/>
          <w:szCs w:val="24"/>
        </w:rPr>
        <w:t xml:space="preserve">Кодирование символов одного алфавита с помощью кодовых слов в другом алфавите; Кодовая таблица, декодирование.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E2089E" w:rsidRPr="00BA025F" w:rsidRDefault="00E2089E" w:rsidP="00AA6B48">
      <w:pPr>
        <w:ind w:left="-142" w:firstLine="567"/>
        <w:jc w:val="both"/>
        <w:rPr>
          <w:sz w:val="24"/>
          <w:szCs w:val="24"/>
        </w:rPr>
      </w:pPr>
      <w:r w:rsidRPr="00BA025F">
        <w:rPr>
          <w:sz w:val="24"/>
          <w:szCs w:val="24"/>
        </w:rPr>
        <w:t xml:space="preserve">Двоичный алфавит. Представление данных в компьютере как текстов в двоичном алфавите. Двоичные коды с фиксированной длиной кодового слова. Разрядность кода – длина кодового слова. Зависимость количества кодовых комбинаций от разрядности кода. </w:t>
      </w:r>
    </w:p>
    <w:p w:rsidR="00E2089E" w:rsidRPr="00BA025F" w:rsidRDefault="00E2089E" w:rsidP="00AA6B48">
      <w:pPr>
        <w:ind w:left="-142" w:firstLine="567"/>
        <w:jc w:val="both"/>
        <w:rPr>
          <w:sz w:val="24"/>
          <w:szCs w:val="24"/>
        </w:rPr>
      </w:pPr>
      <w:r w:rsidRPr="00BA025F">
        <w:rPr>
          <w:sz w:val="24"/>
          <w:szCs w:val="24"/>
        </w:rPr>
        <w:t>Единицы измерения длины двоичных текстов: бит, байт, Килобайт, и т.д. Количество информации, содержащееся  в сообщении.</w:t>
      </w:r>
    </w:p>
    <w:p w:rsidR="00E2089E" w:rsidRPr="00BA025F" w:rsidRDefault="00E2089E" w:rsidP="00AA6B48">
      <w:pPr>
        <w:ind w:left="-142" w:firstLine="567"/>
        <w:jc w:val="both"/>
        <w:rPr>
          <w:b/>
          <w:sz w:val="24"/>
          <w:szCs w:val="24"/>
        </w:rPr>
      </w:pPr>
      <w:r w:rsidRPr="00BA025F">
        <w:rPr>
          <w:b/>
          <w:sz w:val="24"/>
          <w:szCs w:val="24"/>
        </w:rPr>
        <w:t>Компьютер как универсальное устройство работы с информацией (7 ч)</w:t>
      </w:r>
    </w:p>
    <w:p w:rsidR="00E2089E" w:rsidRPr="00BA025F" w:rsidRDefault="00E2089E" w:rsidP="00AA6B48">
      <w:pPr>
        <w:ind w:left="-142" w:firstLine="567"/>
        <w:jc w:val="both"/>
        <w:rPr>
          <w:sz w:val="24"/>
          <w:szCs w:val="24"/>
        </w:rPr>
      </w:pPr>
      <w:r w:rsidRPr="00BA025F">
        <w:rPr>
          <w:sz w:val="24"/>
          <w:szCs w:val="24"/>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Компьютеры, встроенные в технические устройства и производственные комплексы. Роботизированные производства, аддитивные технологии (3D-принтеры).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История и тенденции развития компьютеров, улучшение характеристик компьютеров.  Физические ограничения на значения характеристик компьютеров. </w:t>
      </w:r>
    </w:p>
    <w:p w:rsidR="00E2089E" w:rsidRPr="00BA025F" w:rsidRDefault="00E2089E" w:rsidP="00AA6B48">
      <w:pPr>
        <w:ind w:left="-142" w:firstLine="567"/>
        <w:jc w:val="both"/>
        <w:rPr>
          <w:sz w:val="24"/>
          <w:szCs w:val="24"/>
        </w:rPr>
      </w:pPr>
      <w:r w:rsidRPr="00BA025F">
        <w:rPr>
          <w:sz w:val="24"/>
          <w:szCs w:val="24"/>
        </w:rPr>
        <w:t xml:space="preserve">Суперкомпьютеры. Параллельные вычисления. </w:t>
      </w:r>
    </w:p>
    <w:p w:rsidR="00E2089E" w:rsidRPr="00BA025F" w:rsidRDefault="00E2089E" w:rsidP="00AA6B48">
      <w:pPr>
        <w:ind w:left="-142" w:firstLine="567"/>
        <w:jc w:val="both"/>
        <w:rPr>
          <w:sz w:val="24"/>
          <w:szCs w:val="24"/>
        </w:rPr>
      </w:pPr>
      <w:r w:rsidRPr="00BA025F">
        <w:rPr>
          <w:sz w:val="24"/>
          <w:szCs w:val="24"/>
        </w:rPr>
        <w:t>Состав и функции программного обеспечения компьютера: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 Компьютерные вирусы. Антивирусная профилактика.</w:t>
      </w:r>
    </w:p>
    <w:p w:rsidR="00E2089E" w:rsidRPr="00BA025F" w:rsidRDefault="00E2089E" w:rsidP="00AA6B48">
      <w:pPr>
        <w:ind w:left="-142" w:firstLine="567"/>
        <w:jc w:val="both"/>
        <w:rPr>
          <w:sz w:val="24"/>
          <w:szCs w:val="24"/>
        </w:rPr>
      </w:pPr>
      <w:r w:rsidRPr="00BA025F">
        <w:rPr>
          <w:b/>
          <w:sz w:val="24"/>
          <w:szCs w:val="24"/>
        </w:rPr>
        <w:t>Файловая система.</w:t>
      </w:r>
      <w:r w:rsidRPr="00BA025F">
        <w:rPr>
          <w:sz w:val="24"/>
          <w:szCs w:val="24"/>
        </w:rPr>
        <w:t xml:space="preserve"> 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2089E" w:rsidRPr="00BA025F" w:rsidRDefault="00E2089E" w:rsidP="00AA6B48">
      <w:pPr>
        <w:ind w:left="-142" w:firstLine="567"/>
        <w:jc w:val="both"/>
        <w:rPr>
          <w:sz w:val="24"/>
          <w:szCs w:val="24"/>
        </w:rPr>
      </w:pPr>
      <w:r w:rsidRPr="00BA025F">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2089E" w:rsidRPr="00BA025F" w:rsidRDefault="00E2089E" w:rsidP="00AA6B48">
      <w:pPr>
        <w:ind w:left="-142" w:firstLine="567"/>
        <w:jc w:val="both"/>
        <w:rPr>
          <w:sz w:val="24"/>
          <w:szCs w:val="24"/>
        </w:rPr>
      </w:pPr>
      <w:r w:rsidRPr="00BA025F">
        <w:rPr>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 графической форме: создание, именование, сохранение, удаление объекта, организация их семейств. Архивирование и разархивирование. Файловый менеджер. Поиск в файловой системе.</w:t>
      </w:r>
    </w:p>
    <w:p w:rsidR="00E2089E" w:rsidRPr="00BA025F" w:rsidRDefault="00E2089E" w:rsidP="00AA6B48">
      <w:pPr>
        <w:ind w:left="-142" w:firstLine="567"/>
        <w:jc w:val="both"/>
        <w:rPr>
          <w:sz w:val="24"/>
          <w:szCs w:val="24"/>
        </w:rPr>
      </w:pPr>
      <w:r w:rsidRPr="00BA025F">
        <w:rPr>
          <w:sz w:val="24"/>
          <w:szCs w:val="24"/>
        </w:rPr>
        <w:t xml:space="preserve">Гигиенические, эргономические и технические условия безопасной эксплуатации компьютера. </w:t>
      </w:r>
    </w:p>
    <w:p w:rsidR="00E2089E" w:rsidRPr="00BA025F" w:rsidRDefault="00E2089E" w:rsidP="00AA6B48">
      <w:pPr>
        <w:ind w:left="-142" w:firstLine="567"/>
        <w:jc w:val="both"/>
        <w:rPr>
          <w:b/>
          <w:sz w:val="24"/>
          <w:szCs w:val="24"/>
        </w:rPr>
      </w:pPr>
      <w:r w:rsidRPr="00BA025F">
        <w:rPr>
          <w:b/>
          <w:sz w:val="24"/>
          <w:szCs w:val="24"/>
        </w:rPr>
        <w:t>Математические основы информатики</w:t>
      </w:r>
      <w:r w:rsidR="0079319F" w:rsidRPr="00BA025F">
        <w:rPr>
          <w:b/>
          <w:sz w:val="24"/>
          <w:szCs w:val="24"/>
        </w:rPr>
        <w:t xml:space="preserve"> (12 ч.)</w:t>
      </w:r>
    </w:p>
    <w:p w:rsidR="00E2089E" w:rsidRPr="00BA025F" w:rsidRDefault="00E2089E" w:rsidP="00AA6B48">
      <w:pPr>
        <w:ind w:left="-142" w:firstLine="567"/>
        <w:jc w:val="both"/>
        <w:rPr>
          <w:sz w:val="24"/>
          <w:szCs w:val="24"/>
        </w:rPr>
      </w:pPr>
      <w:r w:rsidRPr="00BA025F">
        <w:rPr>
          <w:b/>
          <w:sz w:val="24"/>
          <w:szCs w:val="24"/>
        </w:rPr>
        <w:t>Системы счисления.</w:t>
      </w:r>
      <w:r w:rsidRPr="00BA025F">
        <w:rPr>
          <w:sz w:val="24"/>
          <w:szCs w:val="24"/>
        </w:rPr>
        <w:t xml:space="preserve">  Позиционные и непозиционные системы счисления</w:t>
      </w:r>
      <w:bookmarkStart w:id="6" w:name="_Toc343949363"/>
      <w:r w:rsidRPr="00BA025F">
        <w:rPr>
          <w:sz w:val="24"/>
          <w:szCs w:val="24"/>
        </w:rPr>
        <w:t xml:space="preserve">.  Примеры представление чисел в позиционных системах счисления. 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E2089E" w:rsidRPr="00BA025F" w:rsidRDefault="00E2089E" w:rsidP="00AA6B48">
      <w:pPr>
        <w:ind w:left="-142" w:firstLine="567"/>
        <w:jc w:val="both"/>
        <w:rPr>
          <w:sz w:val="24"/>
          <w:szCs w:val="24"/>
        </w:rPr>
      </w:pPr>
      <w:r w:rsidRPr="00BA025F">
        <w:rPr>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E2089E" w:rsidRPr="00BA025F" w:rsidRDefault="00E2089E" w:rsidP="00AA6B48">
      <w:pPr>
        <w:ind w:left="-142" w:firstLine="567"/>
        <w:jc w:val="both"/>
        <w:rPr>
          <w:sz w:val="24"/>
          <w:szCs w:val="24"/>
        </w:rPr>
      </w:pPr>
      <w:r w:rsidRPr="00BA025F">
        <w:rPr>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Перевод натуральных чисел из двоичной системы счисления в восьмеричную, шестнадцатеричную и обратно. Арифметические действия в системах счисления. </w:t>
      </w:r>
    </w:p>
    <w:p w:rsidR="00E2089E" w:rsidRPr="00BA025F" w:rsidRDefault="00E2089E" w:rsidP="00AA6B48">
      <w:pPr>
        <w:ind w:left="-142" w:firstLine="567"/>
        <w:jc w:val="both"/>
        <w:rPr>
          <w:sz w:val="24"/>
          <w:szCs w:val="24"/>
        </w:rPr>
      </w:pPr>
      <w:r w:rsidRPr="00BA025F">
        <w:rPr>
          <w:sz w:val="24"/>
          <w:szCs w:val="24"/>
        </w:rPr>
        <w:t>Элементы комбинаторики, теории множеств и математической логики. Расчёт количества вариантов: формулы перемножения и сложения количества вариантов. Количество текстов  данной длины в данном алфавите.</w:t>
      </w:r>
    </w:p>
    <w:p w:rsidR="00E2089E" w:rsidRPr="00BA025F" w:rsidRDefault="00E2089E" w:rsidP="00AA6B48">
      <w:pPr>
        <w:ind w:left="-142" w:firstLine="567"/>
        <w:jc w:val="both"/>
        <w:rPr>
          <w:sz w:val="24"/>
          <w:szCs w:val="24"/>
        </w:rPr>
      </w:pPr>
      <w:r w:rsidRPr="00BA025F">
        <w:rPr>
          <w:sz w:val="24"/>
          <w:szCs w:val="24"/>
        </w:rPr>
        <w:t xml:space="preserve">Множество. Определение количества элементов во множествах, полученных из двух или трех базовых множеств с помощью операций объединения , пересечения и дополнения. </w:t>
      </w:r>
    </w:p>
    <w:p w:rsidR="00E2089E" w:rsidRPr="00BA025F" w:rsidRDefault="00E2089E" w:rsidP="00AA6B48">
      <w:pPr>
        <w:ind w:left="-142" w:firstLine="567"/>
        <w:jc w:val="both"/>
        <w:rPr>
          <w:sz w:val="24"/>
          <w:szCs w:val="24"/>
        </w:rPr>
      </w:pPr>
      <w:r w:rsidRPr="00BA025F">
        <w:rPr>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E2089E" w:rsidRPr="00BA025F" w:rsidRDefault="00E2089E" w:rsidP="00AA6B48">
      <w:pPr>
        <w:ind w:left="-142" w:firstLine="567"/>
        <w:jc w:val="both"/>
        <w:rPr>
          <w:sz w:val="24"/>
          <w:szCs w:val="24"/>
        </w:rPr>
      </w:pPr>
      <w:r w:rsidRPr="00BA025F">
        <w:rPr>
          <w:sz w:val="24"/>
          <w:szCs w:val="24"/>
        </w:rPr>
        <w:t>Таблицы истинности. Построение таблиц истинности для логических выражений.</w:t>
      </w:r>
    </w:p>
    <w:p w:rsidR="00E2089E" w:rsidRPr="00BA025F" w:rsidRDefault="00E2089E" w:rsidP="00AA6B48">
      <w:pPr>
        <w:ind w:left="-142" w:firstLine="567"/>
        <w:jc w:val="both"/>
        <w:rPr>
          <w:sz w:val="24"/>
          <w:szCs w:val="24"/>
        </w:rPr>
      </w:pPr>
      <w:r w:rsidRPr="00BA025F">
        <w:rPr>
          <w:sz w:val="24"/>
          <w:szCs w:val="24"/>
        </w:rPr>
        <w:t>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2089E" w:rsidRPr="00BA025F" w:rsidRDefault="00E2089E" w:rsidP="00AA6B48">
      <w:pPr>
        <w:ind w:left="-142" w:firstLine="567"/>
        <w:jc w:val="both"/>
        <w:rPr>
          <w:b/>
          <w:sz w:val="24"/>
          <w:szCs w:val="24"/>
        </w:rPr>
      </w:pPr>
      <w:r w:rsidRPr="00BA025F">
        <w:rPr>
          <w:b/>
          <w:sz w:val="24"/>
          <w:szCs w:val="24"/>
        </w:rPr>
        <w:t>Алгоритмы и элементы  программирования</w:t>
      </w:r>
      <w:bookmarkEnd w:id="6"/>
      <w:r w:rsidR="0079319F" w:rsidRPr="00BA025F">
        <w:rPr>
          <w:b/>
          <w:sz w:val="24"/>
          <w:szCs w:val="24"/>
        </w:rPr>
        <w:t xml:space="preserve"> (18 ч.)</w:t>
      </w:r>
    </w:p>
    <w:p w:rsidR="00E2089E" w:rsidRPr="00BA025F" w:rsidRDefault="00E2089E" w:rsidP="00AA6B48">
      <w:pPr>
        <w:ind w:left="-142" w:firstLine="567"/>
        <w:jc w:val="both"/>
        <w:rPr>
          <w:sz w:val="24"/>
          <w:szCs w:val="24"/>
        </w:rPr>
      </w:pPr>
      <w:r w:rsidRPr="00BA025F">
        <w:rPr>
          <w:b/>
          <w:sz w:val="24"/>
          <w:szCs w:val="24"/>
        </w:rPr>
        <w:t>Исполнители и алгоритмы. Управление исполнителями.</w:t>
      </w:r>
      <w:r w:rsidRPr="00BA025F">
        <w:rPr>
          <w:sz w:val="24"/>
          <w:szCs w:val="24"/>
        </w:rPr>
        <w:t xml:space="preserve"> </w:t>
      </w:r>
    </w:p>
    <w:p w:rsidR="00E2089E" w:rsidRPr="00BA025F" w:rsidRDefault="00E2089E" w:rsidP="00AA6B48">
      <w:pPr>
        <w:ind w:left="-142" w:firstLine="567"/>
        <w:jc w:val="both"/>
        <w:rPr>
          <w:sz w:val="24"/>
          <w:szCs w:val="24"/>
        </w:rPr>
      </w:pPr>
      <w:r w:rsidRPr="00BA025F">
        <w:rPr>
          <w:sz w:val="24"/>
          <w:szCs w:val="24"/>
        </w:rPr>
        <w:t xml:space="preserve">Исполнители.  Состояния, возможные обстановки и система команд исполнителя; команды- приказы и команды-запросы; отказ исполнителя. Необходимость формального описания исполнителя. Ручное управление исполнителем. </w:t>
      </w:r>
    </w:p>
    <w:p w:rsidR="00E2089E" w:rsidRPr="00BA025F" w:rsidRDefault="00E2089E" w:rsidP="00AA6B48">
      <w:pPr>
        <w:ind w:left="-142" w:firstLine="567"/>
        <w:jc w:val="both"/>
        <w:rPr>
          <w:sz w:val="24"/>
          <w:szCs w:val="24"/>
        </w:rPr>
      </w:pPr>
      <w:r w:rsidRPr="00BA025F">
        <w:rPr>
          <w:sz w:val="24"/>
          <w:szCs w:val="24"/>
        </w:rPr>
        <w:t>Алгоритм как план управления исполнителем (исполнителями). Свойства алгоритмов.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E2089E" w:rsidRPr="00BA025F" w:rsidRDefault="00E2089E" w:rsidP="00AA6B48">
      <w:pPr>
        <w:ind w:left="-142" w:firstLine="567"/>
        <w:jc w:val="both"/>
        <w:rPr>
          <w:sz w:val="24"/>
          <w:szCs w:val="24"/>
        </w:rPr>
      </w:pPr>
      <w:r w:rsidRPr="00BA025F">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2089E" w:rsidRPr="00BA025F" w:rsidRDefault="00E2089E" w:rsidP="00AA6B48">
      <w:pPr>
        <w:ind w:left="-142" w:firstLine="567"/>
        <w:jc w:val="both"/>
        <w:rPr>
          <w:sz w:val="24"/>
          <w:szCs w:val="24"/>
        </w:rPr>
      </w:pPr>
      <w:r w:rsidRPr="00BA025F">
        <w:rPr>
          <w:sz w:val="24"/>
          <w:szCs w:val="24"/>
        </w:rPr>
        <w:t xml:space="preserve">Системы программирования. Средства создания выполнение программ. </w:t>
      </w:r>
    </w:p>
    <w:p w:rsidR="00E2089E" w:rsidRPr="00BA025F" w:rsidRDefault="00E2089E" w:rsidP="00AA6B48">
      <w:pPr>
        <w:ind w:left="-142"/>
        <w:jc w:val="both"/>
        <w:rPr>
          <w:sz w:val="24"/>
          <w:szCs w:val="24"/>
        </w:rPr>
      </w:pPr>
      <w:r w:rsidRPr="00BA025F">
        <w:rPr>
          <w:sz w:val="24"/>
          <w:szCs w:val="24"/>
        </w:rPr>
        <w:t xml:space="preserve">         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2089E" w:rsidRPr="00BA025F" w:rsidRDefault="00E2089E" w:rsidP="00AA6B48">
      <w:pPr>
        <w:ind w:left="-142"/>
        <w:jc w:val="both"/>
        <w:rPr>
          <w:sz w:val="24"/>
          <w:szCs w:val="24"/>
        </w:rPr>
      </w:pPr>
      <w:r w:rsidRPr="00BA025F">
        <w:rPr>
          <w:b/>
          <w:sz w:val="24"/>
          <w:szCs w:val="24"/>
        </w:rPr>
        <w:t xml:space="preserve">        Алгоритмические конструкции.</w:t>
      </w:r>
      <w:r w:rsidRPr="00BA025F">
        <w:rPr>
          <w:sz w:val="24"/>
          <w:szCs w:val="24"/>
        </w:rPr>
        <w:t xml:space="preserve">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2089E" w:rsidRPr="00BA025F" w:rsidRDefault="00E2089E" w:rsidP="00AA6B48">
      <w:pPr>
        <w:ind w:left="-142"/>
        <w:jc w:val="both"/>
        <w:rPr>
          <w:sz w:val="24"/>
          <w:szCs w:val="24"/>
        </w:rPr>
      </w:pPr>
      <w:r w:rsidRPr="00BA025F">
        <w:rPr>
          <w:sz w:val="24"/>
          <w:szCs w:val="24"/>
        </w:rPr>
        <w:t xml:space="preserve">       Конструкция «ветвления». Условный оператор: полная и неполная формы. Выполнение и невыполнение условия (истинность и ложность высказывания). Простые и составные условия. Запись составных условий. </w:t>
      </w:r>
    </w:p>
    <w:p w:rsidR="00E2089E" w:rsidRPr="00BA025F" w:rsidRDefault="00E2089E" w:rsidP="00AA6B48">
      <w:pPr>
        <w:ind w:left="-142"/>
        <w:jc w:val="both"/>
        <w:rPr>
          <w:sz w:val="24"/>
          <w:szCs w:val="24"/>
        </w:rPr>
      </w:pPr>
      <w:r w:rsidRPr="00BA025F">
        <w:rPr>
          <w:sz w:val="24"/>
          <w:szCs w:val="24"/>
        </w:rPr>
        <w:t xml:space="preserve">        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E2089E" w:rsidRPr="00BA025F" w:rsidRDefault="00E2089E" w:rsidP="00AA6B48">
      <w:pPr>
        <w:ind w:left="-142"/>
        <w:jc w:val="both"/>
        <w:rPr>
          <w:sz w:val="24"/>
          <w:szCs w:val="24"/>
        </w:rPr>
      </w:pPr>
      <w:r w:rsidRPr="00BA025F">
        <w:rPr>
          <w:sz w:val="24"/>
          <w:szCs w:val="24"/>
        </w:rPr>
        <w:t xml:space="preserve">       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w:t>
      </w:r>
    </w:p>
    <w:p w:rsidR="00E2089E" w:rsidRPr="00BA025F" w:rsidRDefault="00E2089E" w:rsidP="00AA6B48">
      <w:pPr>
        <w:ind w:left="-142"/>
        <w:jc w:val="both"/>
        <w:rPr>
          <w:sz w:val="24"/>
          <w:szCs w:val="24"/>
        </w:rPr>
      </w:pPr>
      <w:r w:rsidRPr="00BA025F">
        <w:rPr>
          <w:b/>
          <w:sz w:val="24"/>
          <w:szCs w:val="24"/>
        </w:rPr>
        <w:t xml:space="preserve">      Разработка алгоритмов и программ</w:t>
      </w:r>
      <w:r w:rsidR="0079319F" w:rsidRPr="00BA025F">
        <w:rPr>
          <w:b/>
          <w:sz w:val="24"/>
          <w:szCs w:val="24"/>
        </w:rPr>
        <w:t xml:space="preserve"> (10 ч.) </w:t>
      </w:r>
      <w:r w:rsidRPr="00BA025F">
        <w:rPr>
          <w:sz w:val="24"/>
          <w:szCs w:val="24"/>
        </w:rPr>
        <w:t xml:space="preserve"> Составление алгоритмов и программ по управлению исполнителями Робот, Черепашка, Чертежник и др.</w:t>
      </w:r>
    </w:p>
    <w:p w:rsidR="00E2089E" w:rsidRPr="00BA025F" w:rsidRDefault="00E2089E" w:rsidP="00AA6B48">
      <w:pPr>
        <w:ind w:left="-142"/>
        <w:jc w:val="both"/>
        <w:rPr>
          <w:sz w:val="24"/>
          <w:szCs w:val="24"/>
        </w:rPr>
      </w:pPr>
      <w:r w:rsidRPr="00BA025F">
        <w:rPr>
          <w:sz w:val="24"/>
          <w:szCs w:val="24"/>
        </w:rPr>
        <w:t xml:space="preserve">      Конструирование алгоритмов: разбиение задачи на подзадачи, понятие вспомогательного алгоритма. Вызов вспомогательных алгоритмов. </w:t>
      </w:r>
    </w:p>
    <w:p w:rsidR="00E2089E" w:rsidRPr="00BA025F" w:rsidRDefault="00E2089E" w:rsidP="00AA6B48">
      <w:pPr>
        <w:ind w:left="-142"/>
        <w:jc w:val="both"/>
        <w:rPr>
          <w:sz w:val="24"/>
          <w:szCs w:val="24"/>
        </w:rPr>
      </w:pPr>
      <w:r w:rsidRPr="00BA025F">
        <w:rPr>
          <w:sz w:val="24"/>
          <w:szCs w:val="24"/>
        </w:rPr>
        <w:t xml:space="preserve">     Оператор присваивания.</w:t>
      </w:r>
    </w:p>
    <w:p w:rsidR="00E2089E" w:rsidRPr="00BA025F" w:rsidRDefault="00E2089E" w:rsidP="00AA6B48">
      <w:pPr>
        <w:ind w:left="-142"/>
        <w:jc w:val="both"/>
        <w:rPr>
          <w:sz w:val="24"/>
          <w:szCs w:val="24"/>
        </w:rPr>
      </w:pPr>
      <w:r w:rsidRPr="00BA025F">
        <w:rPr>
          <w:sz w:val="24"/>
          <w:szCs w:val="24"/>
        </w:rPr>
        <w:t xml:space="preserve">     Понятие простой величины. Константы и переменные. Переменная: имя и значение. Типы переменных: целые, вещественные, символьные, строковые, логические. </w:t>
      </w:r>
    </w:p>
    <w:p w:rsidR="00E2089E" w:rsidRPr="00BA025F" w:rsidRDefault="00E2089E" w:rsidP="00AA6B48">
      <w:pPr>
        <w:ind w:left="-142"/>
        <w:jc w:val="both"/>
        <w:rPr>
          <w:sz w:val="24"/>
          <w:szCs w:val="24"/>
        </w:rPr>
      </w:pPr>
      <w:r w:rsidRPr="00BA025F">
        <w:rPr>
          <w:sz w:val="24"/>
          <w:szCs w:val="24"/>
        </w:rPr>
        <w:t xml:space="preserve">      Представления о структурах данных. Табличные величины (массивы). Одномерные массивы. Список. Первый элемент, последний элемент, предыдущий элемент, следующий элемент. Вставка, удаление и замена элемента.</w:t>
      </w:r>
    </w:p>
    <w:p w:rsidR="00E2089E" w:rsidRPr="00BA025F" w:rsidRDefault="00E2089E" w:rsidP="00AA6B48">
      <w:pPr>
        <w:ind w:left="-142"/>
        <w:jc w:val="both"/>
        <w:rPr>
          <w:sz w:val="24"/>
          <w:szCs w:val="24"/>
        </w:rPr>
      </w:pPr>
      <w:r w:rsidRPr="00BA025F">
        <w:rPr>
          <w:sz w:val="24"/>
          <w:szCs w:val="24"/>
        </w:rPr>
        <w:t xml:space="preserve">       Примеры задач обработки данных: нахождение минимального и максимального числа из двух, трёх, четырех данных чисел; нахождение всех корней заданного квадратного уравнения; 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 нахождение минимального (максимального) элемента массива. Знакомство с алгоритмами решения этих задач . Реализации этих алгоритмов в  выбранной среде программирования. </w:t>
      </w:r>
    </w:p>
    <w:p w:rsidR="00E2089E" w:rsidRPr="00BA025F" w:rsidRDefault="00E2089E" w:rsidP="00AA6B48">
      <w:pPr>
        <w:ind w:left="-142"/>
        <w:jc w:val="both"/>
        <w:rPr>
          <w:sz w:val="24"/>
          <w:szCs w:val="24"/>
        </w:rPr>
      </w:pPr>
      <w:r w:rsidRPr="00BA025F">
        <w:rPr>
          <w:sz w:val="24"/>
          <w:szCs w:val="24"/>
        </w:rPr>
        <w:t xml:space="preserve">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нахождение наибольшего общего делителя (алгоритм Евклида).</w:t>
      </w:r>
    </w:p>
    <w:p w:rsidR="00E2089E" w:rsidRPr="00BA025F" w:rsidRDefault="00E2089E" w:rsidP="00AA6B48">
      <w:pPr>
        <w:ind w:left="-142"/>
        <w:jc w:val="both"/>
        <w:rPr>
          <w:sz w:val="24"/>
          <w:szCs w:val="24"/>
        </w:rPr>
      </w:pPr>
      <w:r w:rsidRPr="00BA025F">
        <w:rPr>
          <w:sz w:val="24"/>
          <w:szCs w:val="24"/>
        </w:rPr>
        <w:t xml:space="preserve">       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 отладка программы с помощью выбранной системы программирования, тестирование. Простейшие приемы диалоговой отладки программ (выбор точки останова, пошаговое выполнение, просмотр значений величин, отладочный  вывод). Понятие документирования программ. </w:t>
      </w:r>
    </w:p>
    <w:p w:rsidR="00E2089E" w:rsidRPr="00BA025F" w:rsidRDefault="00E2089E" w:rsidP="00AA6B48">
      <w:pPr>
        <w:ind w:left="-142"/>
        <w:jc w:val="both"/>
        <w:rPr>
          <w:sz w:val="24"/>
          <w:szCs w:val="24"/>
        </w:rPr>
      </w:pPr>
      <w:r w:rsidRPr="00BA025F">
        <w:rPr>
          <w:b/>
          <w:sz w:val="24"/>
          <w:szCs w:val="24"/>
        </w:rPr>
        <w:t xml:space="preserve">    Анализ алгоритмов.</w:t>
      </w:r>
      <w:r w:rsidRPr="00BA025F">
        <w:rPr>
          <w:sz w:val="24"/>
          <w:szCs w:val="24"/>
        </w:rPr>
        <w:t xml:space="preserve"> 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2089E" w:rsidRPr="00BA025F" w:rsidRDefault="00E2089E" w:rsidP="00AA6B48">
      <w:pPr>
        <w:ind w:left="-142"/>
        <w:jc w:val="both"/>
        <w:rPr>
          <w:sz w:val="24"/>
          <w:szCs w:val="24"/>
        </w:rPr>
      </w:pPr>
      <w:r w:rsidRPr="00BA025F">
        <w:rPr>
          <w:sz w:val="24"/>
          <w:szCs w:val="24"/>
        </w:rPr>
        <w:t xml:space="preserve">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E2089E" w:rsidRPr="00BA025F" w:rsidRDefault="00E2089E" w:rsidP="00AA6B48">
      <w:pPr>
        <w:ind w:left="-142"/>
        <w:jc w:val="both"/>
        <w:rPr>
          <w:i/>
          <w:sz w:val="24"/>
          <w:szCs w:val="24"/>
        </w:rPr>
      </w:pPr>
      <w:r w:rsidRPr="00BA025F">
        <w:rPr>
          <w:b/>
          <w:sz w:val="24"/>
          <w:szCs w:val="24"/>
        </w:rPr>
        <w:t xml:space="preserve">       Робототехника.</w:t>
      </w:r>
      <w:r w:rsidRPr="00BA025F">
        <w:rPr>
          <w:sz w:val="24"/>
          <w:szCs w:val="24"/>
        </w:rPr>
        <w:t xml:space="preserve"> </w:t>
      </w:r>
      <w:r w:rsidRPr="00BA025F">
        <w:rPr>
          <w:i/>
          <w:sz w:val="24"/>
          <w:szCs w:val="24"/>
        </w:rPr>
        <w:t>Робототехника - наука о разработке и использование автоматизированных технических систем. Автономные роботы и автоматизированные комплексы. Микроконтроллер. Обратная связь: получение сигналов от цифровых датчиков (касания,   расстояния, света, звука и др.).</w:t>
      </w:r>
    </w:p>
    <w:p w:rsidR="00E2089E" w:rsidRPr="00BA025F" w:rsidRDefault="00E2089E" w:rsidP="00AA6B48">
      <w:pPr>
        <w:ind w:left="-142"/>
        <w:jc w:val="both"/>
        <w:rPr>
          <w:i/>
          <w:sz w:val="24"/>
          <w:szCs w:val="24"/>
        </w:rPr>
      </w:pPr>
      <w:r w:rsidRPr="00BA025F">
        <w:rPr>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E2089E" w:rsidRPr="00BA025F" w:rsidRDefault="00E2089E" w:rsidP="00AA6B48">
      <w:pPr>
        <w:ind w:left="-142"/>
        <w:jc w:val="both"/>
        <w:rPr>
          <w:b/>
          <w:sz w:val="24"/>
          <w:szCs w:val="24"/>
        </w:rPr>
      </w:pPr>
      <w:r w:rsidRPr="00BA025F">
        <w:rPr>
          <w:b/>
          <w:sz w:val="24"/>
          <w:szCs w:val="24"/>
        </w:rPr>
        <w:t>Моделирование и формализация</w:t>
      </w:r>
      <w:r w:rsidR="0079319F" w:rsidRPr="00BA025F">
        <w:rPr>
          <w:b/>
          <w:sz w:val="24"/>
          <w:szCs w:val="24"/>
        </w:rPr>
        <w:t xml:space="preserve"> (8 ч.)</w:t>
      </w:r>
    </w:p>
    <w:p w:rsidR="00E2089E" w:rsidRPr="00BA025F" w:rsidRDefault="00E2089E" w:rsidP="00AA6B48">
      <w:pPr>
        <w:ind w:left="-142"/>
        <w:jc w:val="both"/>
        <w:rPr>
          <w:sz w:val="24"/>
          <w:szCs w:val="24"/>
        </w:rPr>
      </w:pPr>
      <w:r w:rsidRPr="00BA025F">
        <w:rPr>
          <w:b/>
          <w:sz w:val="24"/>
          <w:szCs w:val="24"/>
        </w:rPr>
        <w:t xml:space="preserve">          Моделирование</w:t>
      </w:r>
      <w:r w:rsidRPr="00BA025F">
        <w:rPr>
          <w:sz w:val="24"/>
          <w:szCs w:val="24"/>
        </w:rPr>
        <w:t xml:space="preserve"> как метод познания. Модели и моделирование. Этапы построения информационной модели. Оценка адекватности модели моделируемому объекту  и целям моделирования. Классификация информационных моделей.</w:t>
      </w:r>
    </w:p>
    <w:p w:rsidR="00E2089E" w:rsidRPr="00BA025F" w:rsidRDefault="00E2089E" w:rsidP="00AA6B48">
      <w:pPr>
        <w:ind w:left="-142"/>
        <w:jc w:val="both"/>
        <w:rPr>
          <w:sz w:val="24"/>
          <w:szCs w:val="24"/>
        </w:rPr>
      </w:pPr>
      <w:r w:rsidRPr="00BA025F">
        <w:rPr>
          <w:b/>
          <w:sz w:val="24"/>
          <w:szCs w:val="24"/>
        </w:rPr>
        <w:t xml:space="preserve">          Графы, деревья.</w:t>
      </w:r>
      <w:r w:rsidRPr="00BA025F">
        <w:rPr>
          <w:sz w:val="24"/>
          <w:szCs w:val="24"/>
        </w:rPr>
        <w:t xml:space="preserve"> 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2089E" w:rsidRPr="00BA025F" w:rsidRDefault="00E2089E" w:rsidP="00AA6B48">
      <w:pPr>
        <w:ind w:left="-142"/>
        <w:jc w:val="both"/>
        <w:rPr>
          <w:sz w:val="24"/>
          <w:szCs w:val="24"/>
        </w:rPr>
      </w:pPr>
      <w:r w:rsidRPr="00BA025F">
        <w:rPr>
          <w:sz w:val="24"/>
          <w:szCs w:val="24"/>
        </w:rPr>
        <w:t xml:space="preserve">         Дерево корень, лист, вершина (узел). Предшествующая вершина, последующие вершины. Под- дерево. Высота дерева. Бинарное дерево. Генеалогическое дерево. </w:t>
      </w:r>
    </w:p>
    <w:p w:rsidR="00E2089E" w:rsidRPr="00BA025F" w:rsidRDefault="00E2089E" w:rsidP="00AA6B48">
      <w:pPr>
        <w:ind w:left="-142"/>
        <w:jc w:val="both"/>
        <w:rPr>
          <w:sz w:val="24"/>
          <w:szCs w:val="24"/>
        </w:rPr>
      </w:pPr>
      <w:r w:rsidRPr="00BA025F">
        <w:rPr>
          <w:b/>
          <w:sz w:val="24"/>
          <w:szCs w:val="24"/>
        </w:rPr>
        <w:t xml:space="preserve">          Базы данных.</w:t>
      </w:r>
      <w:r w:rsidRPr="00BA025F">
        <w:rPr>
          <w:sz w:val="24"/>
          <w:szCs w:val="24"/>
        </w:rPr>
        <w:t xml:space="preserve"> Таблица как представление отношения. 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 </w:t>
      </w:r>
    </w:p>
    <w:p w:rsidR="00E2089E" w:rsidRPr="00BA025F" w:rsidRDefault="00E2089E" w:rsidP="00AA6B48">
      <w:pPr>
        <w:ind w:left="-142"/>
        <w:jc w:val="both"/>
        <w:rPr>
          <w:sz w:val="24"/>
          <w:szCs w:val="24"/>
        </w:rPr>
      </w:pPr>
      <w:r w:rsidRPr="00BA025F">
        <w:rPr>
          <w:sz w:val="24"/>
          <w:szCs w:val="24"/>
        </w:rPr>
        <w:t xml:space="preserve">           </w:t>
      </w:r>
      <w:r w:rsidRPr="00BA025F">
        <w:rPr>
          <w:b/>
          <w:sz w:val="24"/>
          <w:szCs w:val="24"/>
        </w:rPr>
        <w:t>Математическое моделирование.</w:t>
      </w:r>
      <w:r w:rsidRPr="00BA025F">
        <w:rPr>
          <w:sz w:val="24"/>
          <w:szCs w:val="24"/>
        </w:rPr>
        <w:t xml:space="preserve"> 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описание объекта. Использования компьютеров при работе с математическими моделями. </w:t>
      </w:r>
    </w:p>
    <w:p w:rsidR="00E2089E" w:rsidRPr="00BA025F" w:rsidRDefault="00E2089E" w:rsidP="00AA6B48">
      <w:pPr>
        <w:ind w:left="-142"/>
        <w:jc w:val="both"/>
        <w:rPr>
          <w:sz w:val="24"/>
          <w:szCs w:val="24"/>
        </w:rPr>
      </w:pPr>
      <w:r w:rsidRPr="00BA025F">
        <w:rPr>
          <w:sz w:val="24"/>
          <w:szCs w:val="24"/>
        </w:rPr>
        <w:t xml:space="preserve">            Компьютерные эксперименты. 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её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2089E" w:rsidRPr="00BA025F" w:rsidRDefault="00E2089E" w:rsidP="00AA6B48">
      <w:pPr>
        <w:ind w:left="-142"/>
        <w:jc w:val="both"/>
        <w:rPr>
          <w:b/>
          <w:sz w:val="24"/>
          <w:szCs w:val="24"/>
        </w:rPr>
      </w:pPr>
      <w:r w:rsidRPr="00BA025F">
        <w:rPr>
          <w:b/>
          <w:sz w:val="24"/>
          <w:szCs w:val="24"/>
        </w:rPr>
        <w:t>Обработка графической информации (4 ч)</w:t>
      </w:r>
    </w:p>
    <w:p w:rsidR="00E2089E" w:rsidRPr="00BA025F" w:rsidRDefault="00E2089E" w:rsidP="00AA6B48">
      <w:pPr>
        <w:ind w:left="-142"/>
        <w:jc w:val="both"/>
        <w:rPr>
          <w:sz w:val="24"/>
          <w:szCs w:val="24"/>
        </w:rPr>
      </w:pPr>
      <w:r w:rsidRPr="00BA025F">
        <w:rPr>
          <w:sz w:val="24"/>
          <w:szCs w:val="24"/>
        </w:rPr>
        <w:t xml:space="preserve">           Общее представление о цифровом представлении изображений. Кодирование цвета. Цветовые модели.  Модели RGB  и </w:t>
      </w:r>
      <w:r w:rsidRPr="00BA025F">
        <w:rPr>
          <w:sz w:val="24"/>
          <w:szCs w:val="24"/>
          <w:lang w:val="en-US"/>
        </w:rPr>
        <w:t>CMYK</w:t>
      </w:r>
      <w:r w:rsidRPr="00BA025F">
        <w:rPr>
          <w:sz w:val="24"/>
          <w:szCs w:val="24"/>
        </w:rPr>
        <w:t xml:space="preserve">. Модели </w:t>
      </w:r>
      <w:r w:rsidRPr="00BA025F">
        <w:rPr>
          <w:sz w:val="24"/>
          <w:szCs w:val="24"/>
          <w:lang w:val="en-US"/>
        </w:rPr>
        <w:t>HSB</w:t>
      </w:r>
      <w:r w:rsidRPr="00BA025F">
        <w:rPr>
          <w:sz w:val="24"/>
          <w:szCs w:val="24"/>
        </w:rPr>
        <w:t xml:space="preserve"> и </w:t>
      </w:r>
      <w:r w:rsidRPr="00BA025F">
        <w:rPr>
          <w:sz w:val="24"/>
          <w:szCs w:val="24"/>
          <w:lang w:val="en-US"/>
        </w:rPr>
        <w:t>CMY</w:t>
      </w:r>
      <w:r w:rsidRPr="00BA025F">
        <w:rPr>
          <w:sz w:val="24"/>
          <w:szCs w:val="24"/>
        </w:rPr>
        <w:t>. Глубина кодирования. Компьютерная графика (растровая, векторная).  Форматы графических файлов.</w:t>
      </w:r>
    </w:p>
    <w:p w:rsidR="00E2089E" w:rsidRPr="00BA025F" w:rsidRDefault="00E2089E" w:rsidP="00AA6B48">
      <w:pPr>
        <w:ind w:left="-142"/>
        <w:jc w:val="both"/>
        <w:rPr>
          <w:sz w:val="24"/>
          <w:szCs w:val="24"/>
        </w:rPr>
      </w:pPr>
      <w:r w:rsidRPr="00BA025F">
        <w:rPr>
          <w:sz w:val="24"/>
          <w:szCs w:val="24"/>
        </w:rPr>
        <w:t xml:space="preserve">          Оценка количественных параметров, связанных с представлением и хранением изображений.            Знакомство с графическими редакторами. Операции редактирования графических объектов: изменения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p>
    <w:p w:rsidR="00E2089E" w:rsidRPr="00BA025F" w:rsidRDefault="00E2089E" w:rsidP="00AA6B48">
      <w:pPr>
        <w:ind w:left="-142"/>
        <w:jc w:val="both"/>
        <w:rPr>
          <w:sz w:val="24"/>
          <w:szCs w:val="24"/>
        </w:rPr>
      </w:pPr>
      <w:r w:rsidRPr="00BA025F">
        <w:rPr>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p>
    <w:p w:rsidR="00E2089E" w:rsidRPr="00BA025F" w:rsidRDefault="00E2089E" w:rsidP="00AA6B48">
      <w:pPr>
        <w:tabs>
          <w:tab w:val="left" w:pos="4416"/>
        </w:tabs>
        <w:ind w:left="-142"/>
        <w:jc w:val="both"/>
        <w:rPr>
          <w:b/>
          <w:sz w:val="24"/>
          <w:szCs w:val="24"/>
        </w:rPr>
      </w:pPr>
      <w:r w:rsidRPr="00BA025F">
        <w:rPr>
          <w:b/>
          <w:sz w:val="24"/>
          <w:szCs w:val="24"/>
        </w:rPr>
        <w:t>Обработка текстовой информации (9 ч)</w:t>
      </w:r>
    </w:p>
    <w:p w:rsidR="00E2089E" w:rsidRPr="00BA025F" w:rsidRDefault="00E2089E" w:rsidP="00AA6B48">
      <w:pPr>
        <w:ind w:left="-142"/>
        <w:jc w:val="both"/>
        <w:rPr>
          <w:sz w:val="24"/>
          <w:szCs w:val="24"/>
        </w:rPr>
      </w:pPr>
      <w:r w:rsidRPr="00BA025F">
        <w:rPr>
          <w:sz w:val="24"/>
          <w:szCs w:val="24"/>
        </w:rPr>
        <w:t xml:space="preserve">          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2089E" w:rsidRPr="00BA025F" w:rsidRDefault="00E2089E" w:rsidP="00AA6B48">
      <w:pPr>
        <w:ind w:left="-142"/>
        <w:jc w:val="both"/>
        <w:rPr>
          <w:sz w:val="24"/>
          <w:szCs w:val="24"/>
        </w:rPr>
      </w:pPr>
      <w:r w:rsidRPr="00BA025F">
        <w:rPr>
          <w:sz w:val="24"/>
          <w:szCs w:val="24"/>
        </w:rPr>
        <w:t xml:space="preserve">           Включение в текстовой документ списков, таблиц, и графических объектов. Включение в текстовый документ диаграмм, формул, нумерации страниц, колонтитулов, ссылок и др.</w:t>
      </w:r>
    </w:p>
    <w:p w:rsidR="00E2089E" w:rsidRPr="00BA025F" w:rsidRDefault="00E2089E" w:rsidP="00AA6B48">
      <w:pPr>
        <w:ind w:left="-142"/>
        <w:jc w:val="both"/>
        <w:rPr>
          <w:sz w:val="24"/>
          <w:szCs w:val="24"/>
        </w:rPr>
      </w:pPr>
      <w:r w:rsidRPr="00BA025F">
        <w:rPr>
          <w:sz w:val="24"/>
          <w:szCs w:val="24"/>
        </w:rPr>
        <w:t xml:space="preserve">История изменений. Коллективная работа над документам.  Проверка правописания, словари. </w:t>
      </w:r>
    </w:p>
    <w:p w:rsidR="00E2089E" w:rsidRPr="00BA025F" w:rsidRDefault="00E2089E" w:rsidP="00AA6B48">
      <w:pPr>
        <w:ind w:left="-142"/>
        <w:jc w:val="both"/>
        <w:rPr>
          <w:sz w:val="24"/>
          <w:szCs w:val="24"/>
        </w:rPr>
      </w:pPr>
      <w:r w:rsidRPr="00BA025F">
        <w:rPr>
          <w:sz w:val="24"/>
          <w:szCs w:val="24"/>
        </w:rPr>
        <w:t xml:space="preserve">            Сохранение документа в  различных текстовых форматах. Инструменты ввода текста с использованием сканера, программ распознавания, расшифровки устной речи. Компьютерный перевод.</w:t>
      </w:r>
    </w:p>
    <w:p w:rsidR="00E2089E" w:rsidRPr="00BA025F" w:rsidRDefault="00E2089E" w:rsidP="00AA6B48">
      <w:pPr>
        <w:ind w:left="-142"/>
        <w:jc w:val="both"/>
        <w:rPr>
          <w:sz w:val="24"/>
          <w:szCs w:val="24"/>
        </w:rPr>
      </w:pPr>
      <w:r w:rsidRPr="00BA025F">
        <w:rPr>
          <w:sz w:val="24"/>
          <w:szCs w:val="24"/>
        </w:rPr>
        <w:t xml:space="preserve">            Компьютерное представление текстовой информации. Кодовые таблицы. Код A</w:t>
      </w:r>
      <w:r w:rsidRPr="00BA025F">
        <w:rPr>
          <w:sz w:val="24"/>
          <w:szCs w:val="24"/>
          <w:lang w:val="en-US"/>
        </w:rPr>
        <w:t>SCII</w:t>
      </w:r>
      <w:r w:rsidRPr="00BA025F">
        <w:rPr>
          <w:sz w:val="24"/>
          <w:szCs w:val="24"/>
        </w:rPr>
        <w:t>. Кодировки кириллицы. Примеры кодирования букв национальных алфавитов. Представление о стандарте Unicode.</w:t>
      </w:r>
    </w:p>
    <w:bookmarkEnd w:id="5"/>
    <w:p w:rsidR="00E2089E" w:rsidRPr="00BA025F" w:rsidRDefault="00E2089E" w:rsidP="00AA6B48">
      <w:pPr>
        <w:ind w:left="-142"/>
        <w:jc w:val="both"/>
        <w:rPr>
          <w:b/>
          <w:sz w:val="24"/>
          <w:szCs w:val="24"/>
        </w:rPr>
      </w:pPr>
      <w:r w:rsidRPr="00BA025F">
        <w:rPr>
          <w:b/>
          <w:sz w:val="24"/>
          <w:szCs w:val="24"/>
        </w:rPr>
        <w:t>Мультимедиа (4 ч)</w:t>
      </w:r>
    </w:p>
    <w:p w:rsidR="00E2089E" w:rsidRPr="00BA025F" w:rsidRDefault="00E2089E" w:rsidP="00AA6B48">
      <w:pPr>
        <w:ind w:left="-142"/>
        <w:jc w:val="both"/>
        <w:rPr>
          <w:sz w:val="24"/>
          <w:szCs w:val="24"/>
        </w:rPr>
      </w:pPr>
      <w:r w:rsidRPr="00BA025F">
        <w:rPr>
          <w:sz w:val="24"/>
          <w:szCs w:val="24"/>
        </w:rPr>
        <w:t xml:space="preserve">         Понятие технологии мультимедиа и области её применения. Подготовка компьютерных презентаций. Дизайн презентации и макеты слайдов. Звук и видео как составляющие мультимедиа. Включение в презентацию аудиовизуальных объектов. </w:t>
      </w:r>
    </w:p>
    <w:p w:rsidR="00E2089E" w:rsidRPr="00BA025F" w:rsidRDefault="00E2089E" w:rsidP="00AA6B48">
      <w:pPr>
        <w:ind w:left="-142"/>
        <w:jc w:val="both"/>
        <w:rPr>
          <w:sz w:val="24"/>
          <w:szCs w:val="24"/>
        </w:rPr>
      </w:pPr>
      <w:r w:rsidRPr="00BA025F">
        <w:rPr>
          <w:sz w:val="24"/>
          <w:szCs w:val="24"/>
        </w:rPr>
        <w:t xml:space="preserve">         Общее представление о цифровом представлении аудиовизуальной информации.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p>
    <w:p w:rsidR="00E2089E" w:rsidRPr="00BA025F" w:rsidRDefault="00E2089E" w:rsidP="00AA6B48">
      <w:pPr>
        <w:ind w:left="-142"/>
        <w:jc w:val="both"/>
        <w:rPr>
          <w:b/>
          <w:sz w:val="24"/>
          <w:szCs w:val="24"/>
        </w:rPr>
      </w:pPr>
      <w:r w:rsidRPr="00BA025F">
        <w:rPr>
          <w:b/>
          <w:sz w:val="24"/>
          <w:szCs w:val="24"/>
        </w:rPr>
        <w:t>Обработка числовой информации в электронных таблицах</w:t>
      </w:r>
      <w:r w:rsidR="0079319F" w:rsidRPr="00BA025F">
        <w:rPr>
          <w:b/>
          <w:sz w:val="24"/>
          <w:szCs w:val="24"/>
        </w:rPr>
        <w:t xml:space="preserve"> (6 ч.)</w:t>
      </w:r>
    </w:p>
    <w:p w:rsidR="00E2089E" w:rsidRPr="00BA025F" w:rsidRDefault="00E2089E" w:rsidP="00AA6B48">
      <w:pPr>
        <w:ind w:left="-142"/>
        <w:jc w:val="both"/>
        <w:rPr>
          <w:sz w:val="24"/>
          <w:szCs w:val="24"/>
        </w:rPr>
      </w:pPr>
      <w:r w:rsidRPr="00BA025F">
        <w:rPr>
          <w:sz w:val="24"/>
          <w:szCs w:val="24"/>
        </w:rPr>
        <w:t xml:space="preserve">           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2089E" w:rsidRPr="00BA025F" w:rsidRDefault="00E2089E" w:rsidP="00AA6B48">
      <w:pPr>
        <w:tabs>
          <w:tab w:val="left" w:pos="4680"/>
        </w:tabs>
        <w:ind w:left="-142"/>
        <w:jc w:val="both"/>
        <w:rPr>
          <w:b/>
          <w:sz w:val="24"/>
          <w:szCs w:val="24"/>
        </w:rPr>
      </w:pPr>
      <w:r w:rsidRPr="00BA025F">
        <w:rPr>
          <w:b/>
          <w:sz w:val="24"/>
          <w:szCs w:val="24"/>
        </w:rPr>
        <w:t>Коммуникационные технологии</w:t>
      </w:r>
      <w:r w:rsidR="0079319F" w:rsidRPr="00BA025F">
        <w:rPr>
          <w:b/>
          <w:sz w:val="24"/>
          <w:szCs w:val="24"/>
        </w:rPr>
        <w:t xml:space="preserve"> (12 ч.)</w:t>
      </w:r>
    </w:p>
    <w:p w:rsidR="00E2089E" w:rsidRPr="00BA025F" w:rsidRDefault="00E2089E" w:rsidP="00AA6B48">
      <w:pPr>
        <w:tabs>
          <w:tab w:val="left" w:pos="4680"/>
        </w:tabs>
        <w:ind w:left="-142"/>
        <w:jc w:val="both"/>
        <w:rPr>
          <w:sz w:val="24"/>
          <w:szCs w:val="24"/>
        </w:rPr>
      </w:pPr>
      <w:r w:rsidRPr="00BA025F">
        <w:rPr>
          <w:sz w:val="24"/>
          <w:szCs w:val="24"/>
        </w:rPr>
        <w:t xml:space="preserve">     Компьютерные сети. Интернет. Скорость передачи информации. Пропускная способность канала. Передача информации в современных системах связи. Адресация в сети Интернет. Доменная система имён. Сайт. Сетевое  хранилище данных. Большие данные в природе и технике. </w:t>
      </w:r>
    </w:p>
    <w:p w:rsidR="00E2089E" w:rsidRPr="00BA025F" w:rsidRDefault="00E2089E" w:rsidP="00AA6B48">
      <w:pPr>
        <w:tabs>
          <w:tab w:val="left" w:pos="4680"/>
        </w:tabs>
        <w:ind w:left="-142"/>
        <w:jc w:val="both"/>
        <w:rPr>
          <w:sz w:val="24"/>
          <w:szCs w:val="24"/>
        </w:rPr>
      </w:pPr>
      <w:r w:rsidRPr="00BA025F">
        <w:rPr>
          <w:sz w:val="24"/>
          <w:szCs w:val="24"/>
        </w:rPr>
        <w:t xml:space="preserve">      Виды деятельности в сети Интернет. Интернет сервисы: почтовая служба; справочные службы (карты, расписания и т.п.),  поисковые службы, службы обновления программного обеспечения и др.       Приемы, повышающие безопасность работы в сети Интернет. Методы индивидуального и коллективного размещения новой информации в сети Интернет. Технологии создания сайта. Содержание и структура сайта. Оформление сайта. Размещение сайта в Интернете.</w:t>
      </w:r>
    </w:p>
    <w:p w:rsidR="00E2089E" w:rsidRPr="00BA025F" w:rsidRDefault="00E2089E" w:rsidP="00AA6B48">
      <w:pPr>
        <w:tabs>
          <w:tab w:val="left" w:pos="4680"/>
        </w:tabs>
        <w:ind w:left="-142"/>
        <w:jc w:val="both"/>
        <w:rPr>
          <w:sz w:val="24"/>
          <w:szCs w:val="24"/>
        </w:rPr>
      </w:pPr>
      <w:r w:rsidRPr="00BA025F">
        <w:rPr>
          <w:sz w:val="24"/>
          <w:szCs w:val="24"/>
        </w:rPr>
        <w:t xml:space="preserve">        Взаимодействие на основе компьютерных сетей: электронная почта, чат, форум, телеконференция и др. Информационные ресурсы компьютерных  сетей: Всемирная паутина, файловые архивы. </w:t>
      </w:r>
    </w:p>
    <w:p w:rsidR="00E2089E" w:rsidRPr="00BA025F" w:rsidRDefault="00E2089E" w:rsidP="00AA6B48">
      <w:pPr>
        <w:ind w:left="-142"/>
        <w:jc w:val="both"/>
        <w:rPr>
          <w:sz w:val="24"/>
          <w:szCs w:val="24"/>
        </w:rPr>
      </w:pPr>
      <w:r w:rsidRPr="00BA025F">
        <w:rPr>
          <w:sz w:val="24"/>
          <w:szCs w:val="24"/>
        </w:rPr>
        <w:t xml:space="preserve">        Базовые представления о правовых и этических аспектах работы в сети Интернет. Личная информация, средства её защиты. Организация личного информационного пространства.</w:t>
      </w:r>
    </w:p>
    <w:p w:rsidR="00E2089E" w:rsidRPr="00BA025F" w:rsidRDefault="00E2089E" w:rsidP="00AA6B48">
      <w:pPr>
        <w:jc w:val="center"/>
        <w:rPr>
          <w:sz w:val="24"/>
          <w:szCs w:val="24"/>
        </w:rPr>
      </w:pPr>
    </w:p>
    <w:p w:rsidR="00737647" w:rsidRPr="00BA025F" w:rsidRDefault="00C25E19" w:rsidP="00E2089E">
      <w:pPr>
        <w:spacing w:line="276" w:lineRule="auto"/>
        <w:jc w:val="center"/>
        <w:rPr>
          <w:b/>
          <w:sz w:val="24"/>
          <w:szCs w:val="24"/>
        </w:rPr>
      </w:pPr>
      <w:r w:rsidRPr="00BA025F">
        <w:rPr>
          <w:b/>
          <w:sz w:val="24"/>
          <w:szCs w:val="24"/>
        </w:rPr>
        <w:t xml:space="preserve">ТЕМАТИЧЕСКОЕ ПЛАНИРОВАНИЕ </w:t>
      </w:r>
    </w:p>
    <w:p w:rsidR="00C25E19" w:rsidRPr="00BA025F" w:rsidRDefault="00C25E19" w:rsidP="00C25E19">
      <w:pPr>
        <w:spacing w:line="276" w:lineRule="auto"/>
        <w:jc w:val="center"/>
        <w:rPr>
          <w:b/>
          <w:sz w:val="24"/>
          <w:szCs w:val="24"/>
        </w:rPr>
      </w:pPr>
      <w:r w:rsidRPr="00BA025F">
        <w:rPr>
          <w:b/>
          <w:sz w:val="24"/>
          <w:szCs w:val="24"/>
        </w:rPr>
        <w:t>7</w:t>
      </w:r>
      <w:r w:rsidR="00737647" w:rsidRPr="00BA025F">
        <w:rPr>
          <w:b/>
          <w:sz w:val="24"/>
          <w:szCs w:val="24"/>
        </w:rPr>
        <w:t xml:space="preserve"> класс</w:t>
      </w:r>
      <w:r w:rsidR="007B3616" w:rsidRPr="00BA025F">
        <w:rPr>
          <w:b/>
          <w:sz w:val="24"/>
          <w:szCs w:val="24"/>
        </w:rPr>
        <w:t xml:space="preserve"> (1 ч/неделю)</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6118"/>
        <w:gridCol w:w="1549"/>
      </w:tblGrid>
      <w:tr w:rsidR="00E2089E" w:rsidRPr="00BA025F" w:rsidTr="003D070F">
        <w:tc>
          <w:tcPr>
            <w:tcW w:w="1088" w:type="dxa"/>
          </w:tcPr>
          <w:p w:rsidR="00E2089E" w:rsidRPr="00BA025F" w:rsidRDefault="00E2089E" w:rsidP="00D546CD">
            <w:pPr>
              <w:tabs>
                <w:tab w:val="left" w:pos="3216"/>
              </w:tabs>
              <w:jc w:val="center"/>
              <w:rPr>
                <w:b/>
                <w:sz w:val="24"/>
                <w:szCs w:val="24"/>
              </w:rPr>
            </w:pPr>
            <w:r w:rsidRPr="00BA025F">
              <w:rPr>
                <w:b/>
                <w:sz w:val="24"/>
                <w:szCs w:val="24"/>
              </w:rPr>
              <w:t>№ п/п</w:t>
            </w:r>
          </w:p>
        </w:tc>
        <w:tc>
          <w:tcPr>
            <w:tcW w:w="6118" w:type="dxa"/>
          </w:tcPr>
          <w:p w:rsidR="00E2089E" w:rsidRPr="00BA025F" w:rsidRDefault="00E2089E" w:rsidP="00D546CD">
            <w:pPr>
              <w:tabs>
                <w:tab w:val="left" w:pos="3216"/>
              </w:tabs>
              <w:jc w:val="center"/>
              <w:rPr>
                <w:b/>
                <w:sz w:val="24"/>
                <w:szCs w:val="24"/>
              </w:rPr>
            </w:pPr>
            <w:r w:rsidRPr="00BA025F">
              <w:rPr>
                <w:b/>
                <w:sz w:val="24"/>
                <w:szCs w:val="24"/>
              </w:rPr>
              <w:t xml:space="preserve">Название раздела </w:t>
            </w:r>
          </w:p>
        </w:tc>
        <w:tc>
          <w:tcPr>
            <w:tcW w:w="1549" w:type="dxa"/>
          </w:tcPr>
          <w:p w:rsidR="00E2089E" w:rsidRPr="00BA025F" w:rsidRDefault="00E2089E" w:rsidP="00D546CD">
            <w:pPr>
              <w:tabs>
                <w:tab w:val="left" w:pos="3216"/>
              </w:tabs>
              <w:jc w:val="center"/>
              <w:rPr>
                <w:b/>
                <w:sz w:val="24"/>
                <w:szCs w:val="24"/>
              </w:rPr>
            </w:pPr>
            <w:r w:rsidRPr="00BA025F">
              <w:rPr>
                <w:b/>
                <w:sz w:val="24"/>
                <w:szCs w:val="24"/>
              </w:rPr>
              <w:t>Количество часов</w:t>
            </w:r>
          </w:p>
        </w:tc>
      </w:tr>
      <w:tr w:rsidR="00E2089E" w:rsidRPr="00BA025F" w:rsidTr="003D070F">
        <w:tc>
          <w:tcPr>
            <w:tcW w:w="1088" w:type="dxa"/>
          </w:tcPr>
          <w:p w:rsidR="00E2089E" w:rsidRPr="00BA025F" w:rsidRDefault="00E2089E" w:rsidP="00D546CD">
            <w:pPr>
              <w:tabs>
                <w:tab w:val="left" w:pos="3216"/>
              </w:tabs>
              <w:jc w:val="center"/>
              <w:rPr>
                <w:sz w:val="24"/>
                <w:szCs w:val="24"/>
              </w:rPr>
            </w:pPr>
            <w:r w:rsidRPr="00BA025F">
              <w:rPr>
                <w:sz w:val="24"/>
                <w:szCs w:val="24"/>
              </w:rPr>
              <w:t>1</w:t>
            </w:r>
          </w:p>
        </w:tc>
        <w:tc>
          <w:tcPr>
            <w:tcW w:w="6118" w:type="dxa"/>
          </w:tcPr>
          <w:p w:rsidR="00E2089E" w:rsidRPr="00BA025F" w:rsidRDefault="00E2089E" w:rsidP="00D546CD">
            <w:pPr>
              <w:tabs>
                <w:tab w:val="left" w:pos="3216"/>
              </w:tabs>
              <w:rPr>
                <w:sz w:val="24"/>
                <w:szCs w:val="24"/>
              </w:rPr>
            </w:pPr>
            <w:r w:rsidRPr="00BA025F">
              <w:rPr>
                <w:sz w:val="24"/>
                <w:szCs w:val="24"/>
              </w:rPr>
              <w:t>Введение</w:t>
            </w:r>
          </w:p>
        </w:tc>
        <w:tc>
          <w:tcPr>
            <w:tcW w:w="1549" w:type="dxa"/>
          </w:tcPr>
          <w:p w:rsidR="00E2089E" w:rsidRPr="00BA025F" w:rsidRDefault="00E2089E" w:rsidP="00D546CD">
            <w:pPr>
              <w:tabs>
                <w:tab w:val="left" w:pos="3216"/>
              </w:tabs>
              <w:jc w:val="center"/>
              <w:rPr>
                <w:sz w:val="24"/>
                <w:szCs w:val="24"/>
              </w:rPr>
            </w:pPr>
            <w:r w:rsidRPr="00BA025F">
              <w:rPr>
                <w:sz w:val="24"/>
                <w:szCs w:val="24"/>
              </w:rPr>
              <w:t>1</w:t>
            </w:r>
          </w:p>
        </w:tc>
      </w:tr>
      <w:tr w:rsidR="00E2089E" w:rsidRPr="00BA025F" w:rsidTr="003D070F">
        <w:tc>
          <w:tcPr>
            <w:tcW w:w="1088" w:type="dxa"/>
          </w:tcPr>
          <w:p w:rsidR="00E2089E" w:rsidRPr="00BA025F" w:rsidRDefault="00E2089E" w:rsidP="00D546CD">
            <w:pPr>
              <w:tabs>
                <w:tab w:val="left" w:pos="3216"/>
              </w:tabs>
              <w:jc w:val="center"/>
              <w:rPr>
                <w:sz w:val="24"/>
                <w:szCs w:val="24"/>
              </w:rPr>
            </w:pPr>
            <w:r w:rsidRPr="00BA025F">
              <w:rPr>
                <w:sz w:val="24"/>
                <w:szCs w:val="24"/>
              </w:rPr>
              <w:t>2</w:t>
            </w:r>
          </w:p>
        </w:tc>
        <w:tc>
          <w:tcPr>
            <w:tcW w:w="6118" w:type="dxa"/>
          </w:tcPr>
          <w:p w:rsidR="00E2089E" w:rsidRPr="00BA025F" w:rsidRDefault="00E2089E" w:rsidP="00D546CD">
            <w:pPr>
              <w:rPr>
                <w:sz w:val="24"/>
                <w:szCs w:val="24"/>
              </w:rPr>
            </w:pPr>
            <w:r w:rsidRPr="00BA025F">
              <w:rPr>
                <w:bCs/>
                <w:sz w:val="24"/>
                <w:szCs w:val="24"/>
              </w:rPr>
              <w:t xml:space="preserve">Информация и информационные процессы </w:t>
            </w:r>
          </w:p>
        </w:tc>
        <w:tc>
          <w:tcPr>
            <w:tcW w:w="1549" w:type="dxa"/>
          </w:tcPr>
          <w:p w:rsidR="00E2089E" w:rsidRPr="00BA025F" w:rsidRDefault="003D070F" w:rsidP="00D546CD">
            <w:pPr>
              <w:tabs>
                <w:tab w:val="left" w:pos="3216"/>
              </w:tabs>
              <w:jc w:val="center"/>
              <w:rPr>
                <w:sz w:val="24"/>
                <w:szCs w:val="24"/>
              </w:rPr>
            </w:pPr>
            <w:r w:rsidRPr="00BA025F">
              <w:rPr>
                <w:sz w:val="24"/>
                <w:szCs w:val="24"/>
              </w:rPr>
              <w:t>8</w:t>
            </w:r>
          </w:p>
        </w:tc>
      </w:tr>
      <w:tr w:rsidR="00E2089E" w:rsidRPr="00BA025F" w:rsidTr="003D070F">
        <w:tc>
          <w:tcPr>
            <w:tcW w:w="1088" w:type="dxa"/>
          </w:tcPr>
          <w:p w:rsidR="00E2089E" w:rsidRPr="00BA025F" w:rsidRDefault="00E2089E" w:rsidP="00D546CD">
            <w:pPr>
              <w:tabs>
                <w:tab w:val="left" w:pos="3216"/>
              </w:tabs>
              <w:jc w:val="center"/>
              <w:rPr>
                <w:sz w:val="24"/>
                <w:szCs w:val="24"/>
              </w:rPr>
            </w:pPr>
            <w:r w:rsidRPr="00BA025F">
              <w:rPr>
                <w:sz w:val="24"/>
                <w:szCs w:val="24"/>
              </w:rPr>
              <w:t>3</w:t>
            </w:r>
          </w:p>
        </w:tc>
        <w:tc>
          <w:tcPr>
            <w:tcW w:w="6118" w:type="dxa"/>
          </w:tcPr>
          <w:p w:rsidR="00E2089E" w:rsidRPr="00BA025F" w:rsidRDefault="00E2089E" w:rsidP="00D546CD">
            <w:pPr>
              <w:tabs>
                <w:tab w:val="left" w:pos="3216"/>
              </w:tabs>
              <w:rPr>
                <w:sz w:val="24"/>
                <w:szCs w:val="24"/>
              </w:rPr>
            </w:pPr>
            <w:r w:rsidRPr="00BA025F">
              <w:rPr>
                <w:bCs/>
                <w:sz w:val="24"/>
                <w:szCs w:val="24"/>
              </w:rPr>
              <w:t xml:space="preserve">Компьютер как универсальное устройство для работы с информацией </w:t>
            </w:r>
          </w:p>
        </w:tc>
        <w:tc>
          <w:tcPr>
            <w:tcW w:w="1549" w:type="dxa"/>
          </w:tcPr>
          <w:p w:rsidR="00E2089E" w:rsidRPr="00BA025F" w:rsidRDefault="00E2089E" w:rsidP="00D546CD">
            <w:pPr>
              <w:tabs>
                <w:tab w:val="left" w:pos="3216"/>
              </w:tabs>
              <w:jc w:val="center"/>
              <w:rPr>
                <w:sz w:val="24"/>
                <w:szCs w:val="24"/>
              </w:rPr>
            </w:pPr>
            <w:r w:rsidRPr="00BA025F">
              <w:rPr>
                <w:sz w:val="24"/>
                <w:szCs w:val="24"/>
              </w:rPr>
              <w:t>7</w:t>
            </w:r>
          </w:p>
        </w:tc>
      </w:tr>
      <w:tr w:rsidR="00E2089E" w:rsidRPr="00BA025F" w:rsidTr="003D070F">
        <w:tc>
          <w:tcPr>
            <w:tcW w:w="1088" w:type="dxa"/>
          </w:tcPr>
          <w:p w:rsidR="00E2089E" w:rsidRPr="00BA025F" w:rsidRDefault="00E2089E" w:rsidP="00D546CD">
            <w:pPr>
              <w:tabs>
                <w:tab w:val="left" w:pos="3216"/>
              </w:tabs>
              <w:jc w:val="center"/>
              <w:rPr>
                <w:sz w:val="24"/>
                <w:szCs w:val="24"/>
              </w:rPr>
            </w:pPr>
            <w:r w:rsidRPr="00BA025F">
              <w:rPr>
                <w:sz w:val="24"/>
                <w:szCs w:val="24"/>
              </w:rPr>
              <w:t>4</w:t>
            </w:r>
          </w:p>
        </w:tc>
        <w:tc>
          <w:tcPr>
            <w:tcW w:w="6118" w:type="dxa"/>
          </w:tcPr>
          <w:p w:rsidR="00E2089E" w:rsidRPr="00BA025F" w:rsidRDefault="00E2089E" w:rsidP="00D546CD">
            <w:pPr>
              <w:rPr>
                <w:sz w:val="24"/>
                <w:szCs w:val="24"/>
              </w:rPr>
            </w:pPr>
            <w:r w:rsidRPr="00BA025F">
              <w:rPr>
                <w:bCs/>
                <w:sz w:val="24"/>
                <w:szCs w:val="24"/>
              </w:rPr>
              <w:t>Обработка графической информации</w:t>
            </w:r>
          </w:p>
        </w:tc>
        <w:tc>
          <w:tcPr>
            <w:tcW w:w="1549" w:type="dxa"/>
          </w:tcPr>
          <w:p w:rsidR="00E2089E" w:rsidRPr="00BA025F" w:rsidRDefault="00E2089E" w:rsidP="00D546CD">
            <w:pPr>
              <w:tabs>
                <w:tab w:val="left" w:pos="3216"/>
              </w:tabs>
              <w:jc w:val="center"/>
              <w:rPr>
                <w:sz w:val="24"/>
                <w:szCs w:val="24"/>
              </w:rPr>
            </w:pPr>
            <w:r w:rsidRPr="00BA025F">
              <w:rPr>
                <w:sz w:val="24"/>
                <w:szCs w:val="24"/>
              </w:rPr>
              <w:t>4</w:t>
            </w:r>
          </w:p>
        </w:tc>
      </w:tr>
      <w:tr w:rsidR="00E2089E" w:rsidRPr="00BA025F" w:rsidTr="003D070F">
        <w:tc>
          <w:tcPr>
            <w:tcW w:w="1088" w:type="dxa"/>
          </w:tcPr>
          <w:p w:rsidR="00E2089E" w:rsidRPr="00BA025F" w:rsidRDefault="00E2089E" w:rsidP="00D546CD">
            <w:pPr>
              <w:tabs>
                <w:tab w:val="left" w:pos="3216"/>
              </w:tabs>
              <w:jc w:val="center"/>
              <w:rPr>
                <w:sz w:val="24"/>
                <w:szCs w:val="24"/>
              </w:rPr>
            </w:pPr>
            <w:r w:rsidRPr="00BA025F">
              <w:rPr>
                <w:sz w:val="24"/>
                <w:szCs w:val="24"/>
              </w:rPr>
              <w:t>5</w:t>
            </w:r>
          </w:p>
        </w:tc>
        <w:tc>
          <w:tcPr>
            <w:tcW w:w="6118" w:type="dxa"/>
          </w:tcPr>
          <w:p w:rsidR="00E2089E" w:rsidRPr="00BA025F" w:rsidRDefault="00E2089E" w:rsidP="00D546CD">
            <w:pPr>
              <w:tabs>
                <w:tab w:val="left" w:pos="3216"/>
              </w:tabs>
              <w:rPr>
                <w:sz w:val="24"/>
                <w:szCs w:val="24"/>
              </w:rPr>
            </w:pPr>
            <w:r w:rsidRPr="00BA025F">
              <w:rPr>
                <w:bCs/>
                <w:sz w:val="24"/>
                <w:szCs w:val="24"/>
              </w:rPr>
              <w:t>Обработка текстовой информации</w:t>
            </w:r>
          </w:p>
        </w:tc>
        <w:tc>
          <w:tcPr>
            <w:tcW w:w="1549" w:type="dxa"/>
          </w:tcPr>
          <w:p w:rsidR="00E2089E" w:rsidRPr="00BA025F" w:rsidRDefault="003D070F" w:rsidP="00D546CD">
            <w:pPr>
              <w:tabs>
                <w:tab w:val="left" w:pos="3216"/>
              </w:tabs>
              <w:jc w:val="center"/>
              <w:rPr>
                <w:sz w:val="24"/>
                <w:szCs w:val="24"/>
              </w:rPr>
            </w:pPr>
            <w:r w:rsidRPr="00BA025F">
              <w:rPr>
                <w:sz w:val="24"/>
                <w:szCs w:val="24"/>
              </w:rPr>
              <w:t>9</w:t>
            </w:r>
          </w:p>
        </w:tc>
      </w:tr>
      <w:tr w:rsidR="00E2089E" w:rsidRPr="00BA025F" w:rsidTr="003D070F">
        <w:tc>
          <w:tcPr>
            <w:tcW w:w="1088" w:type="dxa"/>
          </w:tcPr>
          <w:p w:rsidR="00E2089E" w:rsidRPr="00BA025F" w:rsidRDefault="00E2089E" w:rsidP="00D546CD">
            <w:pPr>
              <w:tabs>
                <w:tab w:val="left" w:pos="3216"/>
              </w:tabs>
              <w:jc w:val="center"/>
              <w:rPr>
                <w:sz w:val="24"/>
                <w:szCs w:val="24"/>
              </w:rPr>
            </w:pPr>
            <w:r w:rsidRPr="00BA025F">
              <w:rPr>
                <w:sz w:val="24"/>
                <w:szCs w:val="24"/>
              </w:rPr>
              <w:t>6</w:t>
            </w:r>
          </w:p>
        </w:tc>
        <w:tc>
          <w:tcPr>
            <w:tcW w:w="6118" w:type="dxa"/>
          </w:tcPr>
          <w:p w:rsidR="00E2089E" w:rsidRPr="00BA025F" w:rsidRDefault="00E2089E" w:rsidP="00D546CD">
            <w:pPr>
              <w:tabs>
                <w:tab w:val="left" w:pos="3216"/>
              </w:tabs>
              <w:rPr>
                <w:sz w:val="24"/>
                <w:szCs w:val="24"/>
              </w:rPr>
            </w:pPr>
            <w:r w:rsidRPr="00BA025F">
              <w:rPr>
                <w:bCs/>
                <w:sz w:val="24"/>
                <w:szCs w:val="24"/>
              </w:rPr>
              <w:t>Мультимедиа</w:t>
            </w:r>
          </w:p>
        </w:tc>
        <w:tc>
          <w:tcPr>
            <w:tcW w:w="1549" w:type="dxa"/>
          </w:tcPr>
          <w:p w:rsidR="00E2089E" w:rsidRPr="00BA025F" w:rsidRDefault="00E2089E" w:rsidP="00D546CD">
            <w:pPr>
              <w:tabs>
                <w:tab w:val="left" w:pos="3216"/>
              </w:tabs>
              <w:jc w:val="center"/>
              <w:rPr>
                <w:sz w:val="24"/>
                <w:szCs w:val="24"/>
              </w:rPr>
            </w:pPr>
            <w:r w:rsidRPr="00BA025F">
              <w:rPr>
                <w:sz w:val="24"/>
                <w:szCs w:val="24"/>
              </w:rPr>
              <w:t>4</w:t>
            </w:r>
          </w:p>
        </w:tc>
      </w:tr>
      <w:tr w:rsidR="00E2089E" w:rsidRPr="00BA025F" w:rsidTr="003D070F">
        <w:tc>
          <w:tcPr>
            <w:tcW w:w="1088" w:type="dxa"/>
          </w:tcPr>
          <w:p w:rsidR="00E2089E" w:rsidRPr="00BA025F" w:rsidRDefault="00E2089E" w:rsidP="00D546CD">
            <w:pPr>
              <w:tabs>
                <w:tab w:val="left" w:pos="3216"/>
              </w:tabs>
              <w:jc w:val="center"/>
              <w:rPr>
                <w:sz w:val="24"/>
                <w:szCs w:val="24"/>
              </w:rPr>
            </w:pPr>
            <w:r w:rsidRPr="00BA025F">
              <w:rPr>
                <w:sz w:val="24"/>
                <w:szCs w:val="24"/>
              </w:rPr>
              <w:t>7</w:t>
            </w:r>
          </w:p>
        </w:tc>
        <w:tc>
          <w:tcPr>
            <w:tcW w:w="6118" w:type="dxa"/>
          </w:tcPr>
          <w:p w:rsidR="00E2089E" w:rsidRPr="00BA025F" w:rsidRDefault="003D070F" w:rsidP="00D546CD">
            <w:pPr>
              <w:tabs>
                <w:tab w:val="left" w:pos="3216"/>
              </w:tabs>
              <w:rPr>
                <w:bCs/>
                <w:sz w:val="24"/>
                <w:szCs w:val="24"/>
              </w:rPr>
            </w:pPr>
            <w:r w:rsidRPr="00BA025F">
              <w:rPr>
                <w:sz w:val="24"/>
                <w:szCs w:val="24"/>
              </w:rPr>
              <w:t>Итоговое повторение</w:t>
            </w:r>
            <w:r w:rsidR="00E2089E" w:rsidRPr="00BA025F">
              <w:rPr>
                <w:sz w:val="24"/>
                <w:szCs w:val="24"/>
              </w:rPr>
              <w:t xml:space="preserve"> </w:t>
            </w:r>
          </w:p>
        </w:tc>
        <w:tc>
          <w:tcPr>
            <w:tcW w:w="1549" w:type="dxa"/>
          </w:tcPr>
          <w:p w:rsidR="00E2089E" w:rsidRPr="00BA025F" w:rsidRDefault="003D070F" w:rsidP="00D546CD">
            <w:pPr>
              <w:tabs>
                <w:tab w:val="left" w:pos="3216"/>
              </w:tabs>
              <w:jc w:val="center"/>
              <w:rPr>
                <w:sz w:val="24"/>
                <w:szCs w:val="24"/>
              </w:rPr>
            </w:pPr>
            <w:r w:rsidRPr="00BA025F">
              <w:rPr>
                <w:sz w:val="24"/>
                <w:szCs w:val="24"/>
              </w:rPr>
              <w:t>2</w:t>
            </w:r>
          </w:p>
        </w:tc>
      </w:tr>
      <w:tr w:rsidR="00E2089E" w:rsidRPr="00BA025F" w:rsidTr="003D070F">
        <w:tc>
          <w:tcPr>
            <w:tcW w:w="1088" w:type="dxa"/>
          </w:tcPr>
          <w:p w:rsidR="00E2089E" w:rsidRPr="00BA025F" w:rsidRDefault="00E2089E" w:rsidP="00D546CD">
            <w:pPr>
              <w:tabs>
                <w:tab w:val="left" w:pos="3216"/>
              </w:tabs>
              <w:jc w:val="center"/>
              <w:rPr>
                <w:b/>
                <w:sz w:val="24"/>
                <w:szCs w:val="24"/>
              </w:rPr>
            </w:pPr>
            <w:r w:rsidRPr="00BA025F">
              <w:rPr>
                <w:b/>
                <w:sz w:val="24"/>
                <w:szCs w:val="24"/>
              </w:rPr>
              <w:t>Итого</w:t>
            </w:r>
          </w:p>
        </w:tc>
        <w:tc>
          <w:tcPr>
            <w:tcW w:w="6118" w:type="dxa"/>
          </w:tcPr>
          <w:p w:rsidR="00E2089E" w:rsidRPr="00BA025F" w:rsidRDefault="00E2089E" w:rsidP="00D546CD">
            <w:pPr>
              <w:tabs>
                <w:tab w:val="left" w:pos="3216"/>
              </w:tabs>
              <w:rPr>
                <w:b/>
                <w:sz w:val="24"/>
                <w:szCs w:val="24"/>
              </w:rPr>
            </w:pPr>
          </w:p>
        </w:tc>
        <w:tc>
          <w:tcPr>
            <w:tcW w:w="1549" w:type="dxa"/>
          </w:tcPr>
          <w:p w:rsidR="00E2089E" w:rsidRPr="00BA025F" w:rsidRDefault="00E2089E" w:rsidP="00D546CD">
            <w:pPr>
              <w:tabs>
                <w:tab w:val="left" w:pos="3216"/>
              </w:tabs>
              <w:jc w:val="center"/>
              <w:rPr>
                <w:b/>
                <w:sz w:val="24"/>
                <w:szCs w:val="24"/>
              </w:rPr>
            </w:pPr>
            <w:r w:rsidRPr="00BA025F">
              <w:rPr>
                <w:b/>
                <w:sz w:val="24"/>
                <w:szCs w:val="24"/>
              </w:rPr>
              <w:t>35</w:t>
            </w:r>
          </w:p>
        </w:tc>
      </w:tr>
    </w:tbl>
    <w:p w:rsidR="00C25E19" w:rsidRPr="00BA025F" w:rsidRDefault="00C25E19" w:rsidP="00C25E19">
      <w:pPr>
        <w:spacing w:line="276" w:lineRule="auto"/>
        <w:jc w:val="center"/>
        <w:rPr>
          <w:b/>
          <w:sz w:val="24"/>
          <w:szCs w:val="24"/>
        </w:rPr>
      </w:pPr>
    </w:p>
    <w:p w:rsidR="00737647" w:rsidRPr="00BA025F" w:rsidRDefault="00737647" w:rsidP="00C25E19">
      <w:pPr>
        <w:spacing w:line="276" w:lineRule="auto"/>
        <w:jc w:val="center"/>
        <w:rPr>
          <w:b/>
          <w:sz w:val="24"/>
          <w:szCs w:val="24"/>
        </w:rPr>
      </w:pPr>
    </w:p>
    <w:p w:rsidR="00C25E19" w:rsidRPr="00BA025F" w:rsidRDefault="00C25E19" w:rsidP="00C25E19">
      <w:pPr>
        <w:spacing w:line="276" w:lineRule="auto"/>
        <w:jc w:val="center"/>
        <w:rPr>
          <w:b/>
          <w:sz w:val="24"/>
          <w:szCs w:val="24"/>
        </w:rPr>
      </w:pPr>
      <w:r w:rsidRPr="00BA025F">
        <w:rPr>
          <w:b/>
          <w:sz w:val="24"/>
          <w:szCs w:val="24"/>
        </w:rPr>
        <w:t>8</w:t>
      </w:r>
      <w:r w:rsidR="00737647" w:rsidRPr="00BA025F">
        <w:rPr>
          <w:b/>
          <w:sz w:val="24"/>
          <w:szCs w:val="24"/>
        </w:rPr>
        <w:t xml:space="preserve"> класс</w:t>
      </w:r>
      <w:r w:rsidR="007B3616" w:rsidRPr="00BA025F">
        <w:rPr>
          <w:b/>
          <w:sz w:val="24"/>
          <w:szCs w:val="24"/>
        </w:rPr>
        <w:t xml:space="preserve">  (1 ч/неделю)</w:t>
      </w:r>
    </w:p>
    <w:p w:rsidR="00C25E19" w:rsidRPr="00BA025F" w:rsidRDefault="00C25E19" w:rsidP="0079319F">
      <w:pPr>
        <w:tabs>
          <w:tab w:val="left" w:pos="2730"/>
        </w:tabs>
        <w:spacing w:line="276" w:lineRule="auto"/>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6008"/>
        <w:gridCol w:w="1793"/>
      </w:tblGrid>
      <w:tr w:rsidR="0079319F" w:rsidRPr="00BA025F" w:rsidTr="003D070F">
        <w:tc>
          <w:tcPr>
            <w:tcW w:w="1095" w:type="dxa"/>
          </w:tcPr>
          <w:p w:rsidR="0079319F" w:rsidRPr="00BA025F" w:rsidRDefault="0079319F" w:rsidP="00D546CD">
            <w:pPr>
              <w:tabs>
                <w:tab w:val="left" w:pos="3216"/>
              </w:tabs>
              <w:jc w:val="center"/>
              <w:rPr>
                <w:b/>
                <w:sz w:val="24"/>
                <w:szCs w:val="24"/>
              </w:rPr>
            </w:pPr>
            <w:r w:rsidRPr="00BA025F">
              <w:rPr>
                <w:b/>
                <w:sz w:val="24"/>
                <w:szCs w:val="24"/>
              </w:rPr>
              <w:t>№ п/п</w:t>
            </w:r>
          </w:p>
        </w:tc>
        <w:tc>
          <w:tcPr>
            <w:tcW w:w="6008" w:type="dxa"/>
          </w:tcPr>
          <w:p w:rsidR="0079319F" w:rsidRPr="00BA025F" w:rsidRDefault="0079319F" w:rsidP="00D546CD">
            <w:pPr>
              <w:tabs>
                <w:tab w:val="left" w:pos="3216"/>
              </w:tabs>
              <w:jc w:val="center"/>
              <w:rPr>
                <w:b/>
                <w:sz w:val="24"/>
                <w:szCs w:val="24"/>
              </w:rPr>
            </w:pPr>
            <w:r w:rsidRPr="00BA025F">
              <w:rPr>
                <w:b/>
                <w:sz w:val="24"/>
                <w:szCs w:val="24"/>
              </w:rPr>
              <w:t xml:space="preserve">Название раздела </w:t>
            </w:r>
          </w:p>
        </w:tc>
        <w:tc>
          <w:tcPr>
            <w:tcW w:w="1793" w:type="dxa"/>
          </w:tcPr>
          <w:p w:rsidR="0079319F" w:rsidRPr="00BA025F" w:rsidRDefault="0079319F" w:rsidP="00D546CD">
            <w:pPr>
              <w:tabs>
                <w:tab w:val="left" w:pos="3216"/>
              </w:tabs>
              <w:jc w:val="center"/>
              <w:rPr>
                <w:b/>
                <w:sz w:val="24"/>
                <w:szCs w:val="24"/>
              </w:rPr>
            </w:pPr>
            <w:r w:rsidRPr="00BA025F">
              <w:rPr>
                <w:b/>
                <w:sz w:val="24"/>
                <w:szCs w:val="24"/>
              </w:rPr>
              <w:t>Количество часов</w:t>
            </w:r>
          </w:p>
        </w:tc>
      </w:tr>
      <w:tr w:rsidR="0079319F" w:rsidRPr="00BA025F" w:rsidTr="003D070F">
        <w:tc>
          <w:tcPr>
            <w:tcW w:w="1095" w:type="dxa"/>
          </w:tcPr>
          <w:p w:rsidR="0079319F" w:rsidRPr="00BA025F" w:rsidRDefault="0079319F" w:rsidP="00D546CD">
            <w:pPr>
              <w:tabs>
                <w:tab w:val="left" w:pos="3216"/>
              </w:tabs>
              <w:jc w:val="center"/>
              <w:rPr>
                <w:sz w:val="24"/>
                <w:szCs w:val="24"/>
              </w:rPr>
            </w:pPr>
            <w:r w:rsidRPr="00BA025F">
              <w:rPr>
                <w:sz w:val="24"/>
                <w:szCs w:val="24"/>
              </w:rPr>
              <w:t>1</w:t>
            </w:r>
          </w:p>
        </w:tc>
        <w:tc>
          <w:tcPr>
            <w:tcW w:w="6008" w:type="dxa"/>
          </w:tcPr>
          <w:p w:rsidR="0079319F" w:rsidRPr="00BA025F" w:rsidRDefault="0079319F" w:rsidP="00D546CD">
            <w:pPr>
              <w:tabs>
                <w:tab w:val="left" w:pos="3216"/>
              </w:tabs>
              <w:rPr>
                <w:sz w:val="24"/>
                <w:szCs w:val="24"/>
              </w:rPr>
            </w:pPr>
            <w:r w:rsidRPr="00BA025F">
              <w:rPr>
                <w:sz w:val="24"/>
                <w:szCs w:val="24"/>
              </w:rPr>
              <w:t>Введение</w:t>
            </w:r>
          </w:p>
        </w:tc>
        <w:tc>
          <w:tcPr>
            <w:tcW w:w="1793" w:type="dxa"/>
          </w:tcPr>
          <w:p w:rsidR="0079319F" w:rsidRPr="00BA025F" w:rsidRDefault="0079319F" w:rsidP="00D546CD">
            <w:pPr>
              <w:tabs>
                <w:tab w:val="left" w:pos="3216"/>
              </w:tabs>
              <w:jc w:val="center"/>
              <w:rPr>
                <w:sz w:val="24"/>
                <w:szCs w:val="24"/>
              </w:rPr>
            </w:pPr>
            <w:r w:rsidRPr="00BA025F">
              <w:rPr>
                <w:sz w:val="24"/>
                <w:szCs w:val="24"/>
              </w:rPr>
              <w:t>1</w:t>
            </w:r>
          </w:p>
        </w:tc>
      </w:tr>
      <w:tr w:rsidR="0079319F" w:rsidRPr="00BA025F" w:rsidTr="003D070F">
        <w:tc>
          <w:tcPr>
            <w:tcW w:w="1095" w:type="dxa"/>
          </w:tcPr>
          <w:p w:rsidR="0079319F" w:rsidRPr="00BA025F" w:rsidRDefault="0079319F" w:rsidP="00D546CD">
            <w:pPr>
              <w:tabs>
                <w:tab w:val="left" w:pos="3216"/>
              </w:tabs>
              <w:jc w:val="center"/>
              <w:rPr>
                <w:sz w:val="24"/>
                <w:szCs w:val="24"/>
              </w:rPr>
            </w:pPr>
            <w:r w:rsidRPr="00BA025F">
              <w:rPr>
                <w:sz w:val="24"/>
                <w:szCs w:val="24"/>
              </w:rPr>
              <w:t>2</w:t>
            </w:r>
          </w:p>
        </w:tc>
        <w:tc>
          <w:tcPr>
            <w:tcW w:w="6008" w:type="dxa"/>
          </w:tcPr>
          <w:p w:rsidR="0079319F" w:rsidRPr="00BA025F" w:rsidRDefault="0079319F" w:rsidP="00D546CD">
            <w:pPr>
              <w:tabs>
                <w:tab w:val="left" w:pos="3216"/>
              </w:tabs>
              <w:rPr>
                <w:sz w:val="24"/>
                <w:szCs w:val="24"/>
              </w:rPr>
            </w:pPr>
            <w:r w:rsidRPr="00BA025F">
              <w:rPr>
                <w:bCs/>
                <w:sz w:val="24"/>
                <w:szCs w:val="24"/>
              </w:rPr>
              <w:t xml:space="preserve">Математические основы информатики </w:t>
            </w:r>
          </w:p>
        </w:tc>
        <w:tc>
          <w:tcPr>
            <w:tcW w:w="1793" w:type="dxa"/>
          </w:tcPr>
          <w:p w:rsidR="0079319F" w:rsidRPr="00BA025F" w:rsidRDefault="0079319F" w:rsidP="00D546CD">
            <w:pPr>
              <w:tabs>
                <w:tab w:val="left" w:pos="3216"/>
              </w:tabs>
              <w:jc w:val="center"/>
              <w:rPr>
                <w:sz w:val="24"/>
                <w:szCs w:val="24"/>
              </w:rPr>
            </w:pPr>
            <w:r w:rsidRPr="00BA025F">
              <w:rPr>
                <w:sz w:val="24"/>
                <w:szCs w:val="24"/>
              </w:rPr>
              <w:t>12</w:t>
            </w:r>
          </w:p>
        </w:tc>
      </w:tr>
      <w:tr w:rsidR="0079319F" w:rsidRPr="00BA025F" w:rsidTr="003D070F">
        <w:tc>
          <w:tcPr>
            <w:tcW w:w="1095" w:type="dxa"/>
          </w:tcPr>
          <w:p w:rsidR="0079319F" w:rsidRPr="00BA025F" w:rsidRDefault="0079319F" w:rsidP="00D546CD">
            <w:pPr>
              <w:tabs>
                <w:tab w:val="left" w:pos="3216"/>
              </w:tabs>
              <w:jc w:val="center"/>
              <w:rPr>
                <w:sz w:val="24"/>
                <w:szCs w:val="24"/>
              </w:rPr>
            </w:pPr>
            <w:r w:rsidRPr="00BA025F">
              <w:rPr>
                <w:sz w:val="24"/>
                <w:szCs w:val="24"/>
              </w:rPr>
              <w:t>3</w:t>
            </w:r>
          </w:p>
        </w:tc>
        <w:tc>
          <w:tcPr>
            <w:tcW w:w="6008" w:type="dxa"/>
          </w:tcPr>
          <w:p w:rsidR="0079319F" w:rsidRPr="00BA025F" w:rsidRDefault="0079319F" w:rsidP="00D546CD">
            <w:pPr>
              <w:tabs>
                <w:tab w:val="left" w:pos="3216"/>
              </w:tabs>
              <w:rPr>
                <w:sz w:val="24"/>
                <w:szCs w:val="24"/>
              </w:rPr>
            </w:pPr>
            <w:r w:rsidRPr="00BA025F">
              <w:rPr>
                <w:bCs/>
                <w:sz w:val="24"/>
                <w:szCs w:val="24"/>
              </w:rPr>
              <w:t xml:space="preserve">Основы алгоритмизации </w:t>
            </w:r>
          </w:p>
        </w:tc>
        <w:tc>
          <w:tcPr>
            <w:tcW w:w="1793" w:type="dxa"/>
          </w:tcPr>
          <w:p w:rsidR="0079319F" w:rsidRPr="00BA025F" w:rsidRDefault="003D070F" w:rsidP="00D546CD">
            <w:pPr>
              <w:tabs>
                <w:tab w:val="left" w:pos="3216"/>
              </w:tabs>
              <w:jc w:val="center"/>
              <w:rPr>
                <w:sz w:val="24"/>
                <w:szCs w:val="24"/>
              </w:rPr>
            </w:pPr>
            <w:r w:rsidRPr="00BA025F">
              <w:rPr>
                <w:sz w:val="24"/>
                <w:szCs w:val="24"/>
              </w:rPr>
              <w:t>10</w:t>
            </w:r>
          </w:p>
        </w:tc>
      </w:tr>
      <w:tr w:rsidR="0079319F" w:rsidRPr="00BA025F" w:rsidTr="003D070F">
        <w:tc>
          <w:tcPr>
            <w:tcW w:w="1095" w:type="dxa"/>
          </w:tcPr>
          <w:p w:rsidR="0079319F" w:rsidRPr="00BA025F" w:rsidRDefault="0079319F" w:rsidP="00D546CD">
            <w:pPr>
              <w:tabs>
                <w:tab w:val="left" w:pos="3216"/>
              </w:tabs>
              <w:jc w:val="center"/>
              <w:rPr>
                <w:sz w:val="24"/>
                <w:szCs w:val="24"/>
              </w:rPr>
            </w:pPr>
            <w:r w:rsidRPr="00BA025F">
              <w:rPr>
                <w:sz w:val="24"/>
                <w:szCs w:val="24"/>
              </w:rPr>
              <w:t>4</w:t>
            </w:r>
          </w:p>
        </w:tc>
        <w:tc>
          <w:tcPr>
            <w:tcW w:w="6008" w:type="dxa"/>
          </w:tcPr>
          <w:p w:rsidR="0079319F" w:rsidRPr="00BA025F" w:rsidRDefault="0079319F" w:rsidP="00D546CD">
            <w:pPr>
              <w:tabs>
                <w:tab w:val="left" w:pos="3216"/>
              </w:tabs>
              <w:rPr>
                <w:sz w:val="24"/>
                <w:szCs w:val="24"/>
              </w:rPr>
            </w:pPr>
            <w:r w:rsidRPr="00BA025F">
              <w:rPr>
                <w:bCs/>
                <w:sz w:val="24"/>
                <w:szCs w:val="24"/>
              </w:rPr>
              <w:t xml:space="preserve">Начала программирования </w:t>
            </w:r>
          </w:p>
        </w:tc>
        <w:tc>
          <w:tcPr>
            <w:tcW w:w="1793" w:type="dxa"/>
          </w:tcPr>
          <w:p w:rsidR="0079319F" w:rsidRPr="00BA025F" w:rsidRDefault="003D070F" w:rsidP="00D546CD">
            <w:pPr>
              <w:tabs>
                <w:tab w:val="left" w:pos="3216"/>
              </w:tabs>
              <w:jc w:val="center"/>
              <w:rPr>
                <w:sz w:val="24"/>
                <w:szCs w:val="24"/>
              </w:rPr>
            </w:pPr>
            <w:r w:rsidRPr="00BA025F">
              <w:rPr>
                <w:sz w:val="24"/>
                <w:szCs w:val="24"/>
              </w:rPr>
              <w:t>10</w:t>
            </w:r>
          </w:p>
        </w:tc>
      </w:tr>
      <w:tr w:rsidR="0079319F" w:rsidRPr="00BA025F" w:rsidTr="003D070F">
        <w:tc>
          <w:tcPr>
            <w:tcW w:w="1095" w:type="dxa"/>
          </w:tcPr>
          <w:p w:rsidR="0079319F" w:rsidRPr="00BA025F" w:rsidRDefault="0079319F" w:rsidP="00D546CD">
            <w:pPr>
              <w:tabs>
                <w:tab w:val="left" w:pos="3216"/>
              </w:tabs>
              <w:jc w:val="center"/>
              <w:rPr>
                <w:sz w:val="24"/>
                <w:szCs w:val="24"/>
              </w:rPr>
            </w:pPr>
            <w:r w:rsidRPr="00BA025F">
              <w:rPr>
                <w:sz w:val="24"/>
                <w:szCs w:val="24"/>
              </w:rPr>
              <w:t>5</w:t>
            </w:r>
          </w:p>
        </w:tc>
        <w:tc>
          <w:tcPr>
            <w:tcW w:w="6008" w:type="dxa"/>
          </w:tcPr>
          <w:p w:rsidR="0079319F" w:rsidRPr="00BA025F" w:rsidRDefault="003D070F" w:rsidP="00D546CD">
            <w:pPr>
              <w:tabs>
                <w:tab w:val="left" w:pos="3216"/>
              </w:tabs>
              <w:rPr>
                <w:sz w:val="24"/>
                <w:szCs w:val="24"/>
              </w:rPr>
            </w:pPr>
            <w:r w:rsidRPr="00BA025F">
              <w:rPr>
                <w:sz w:val="24"/>
                <w:szCs w:val="24"/>
              </w:rPr>
              <w:t>Итоговое повторение</w:t>
            </w:r>
          </w:p>
        </w:tc>
        <w:tc>
          <w:tcPr>
            <w:tcW w:w="1793" w:type="dxa"/>
          </w:tcPr>
          <w:p w:rsidR="0079319F" w:rsidRPr="00BA025F" w:rsidRDefault="003D070F" w:rsidP="00D546CD">
            <w:pPr>
              <w:tabs>
                <w:tab w:val="left" w:pos="3216"/>
              </w:tabs>
              <w:jc w:val="center"/>
              <w:rPr>
                <w:sz w:val="24"/>
                <w:szCs w:val="24"/>
              </w:rPr>
            </w:pPr>
            <w:r w:rsidRPr="00BA025F">
              <w:rPr>
                <w:sz w:val="24"/>
                <w:szCs w:val="24"/>
              </w:rPr>
              <w:t>2</w:t>
            </w:r>
          </w:p>
        </w:tc>
      </w:tr>
      <w:tr w:rsidR="0079319F" w:rsidRPr="00BA025F" w:rsidTr="003D070F">
        <w:tc>
          <w:tcPr>
            <w:tcW w:w="1095" w:type="dxa"/>
          </w:tcPr>
          <w:p w:rsidR="0079319F" w:rsidRPr="00BA025F" w:rsidRDefault="0079319F" w:rsidP="00D546CD">
            <w:pPr>
              <w:tabs>
                <w:tab w:val="left" w:pos="3216"/>
              </w:tabs>
              <w:jc w:val="center"/>
              <w:rPr>
                <w:b/>
                <w:sz w:val="24"/>
                <w:szCs w:val="24"/>
              </w:rPr>
            </w:pPr>
            <w:r w:rsidRPr="00BA025F">
              <w:rPr>
                <w:b/>
                <w:sz w:val="24"/>
                <w:szCs w:val="24"/>
              </w:rPr>
              <w:t>Итого</w:t>
            </w:r>
          </w:p>
        </w:tc>
        <w:tc>
          <w:tcPr>
            <w:tcW w:w="6008" w:type="dxa"/>
          </w:tcPr>
          <w:p w:rsidR="0079319F" w:rsidRPr="00BA025F" w:rsidRDefault="0079319F" w:rsidP="00D546CD">
            <w:pPr>
              <w:tabs>
                <w:tab w:val="left" w:pos="3216"/>
              </w:tabs>
              <w:rPr>
                <w:b/>
                <w:sz w:val="24"/>
                <w:szCs w:val="24"/>
              </w:rPr>
            </w:pPr>
          </w:p>
        </w:tc>
        <w:tc>
          <w:tcPr>
            <w:tcW w:w="1793" w:type="dxa"/>
          </w:tcPr>
          <w:p w:rsidR="0079319F" w:rsidRPr="00BA025F" w:rsidRDefault="0079319F" w:rsidP="00D546CD">
            <w:pPr>
              <w:tabs>
                <w:tab w:val="left" w:pos="3216"/>
              </w:tabs>
              <w:jc w:val="center"/>
              <w:rPr>
                <w:b/>
                <w:sz w:val="24"/>
                <w:szCs w:val="24"/>
              </w:rPr>
            </w:pPr>
            <w:r w:rsidRPr="00BA025F">
              <w:rPr>
                <w:b/>
                <w:sz w:val="24"/>
                <w:szCs w:val="24"/>
              </w:rPr>
              <w:t>35</w:t>
            </w:r>
          </w:p>
        </w:tc>
      </w:tr>
    </w:tbl>
    <w:p w:rsidR="0079319F" w:rsidRPr="00BA025F" w:rsidRDefault="0079319F" w:rsidP="00C25E19">
      <w:pPr>
        <w:spacing w:line="276" w:lineRule="auto"/>
        <w:jc w:val="center"/>
        <w:rPr>
          <w:b/>
          <w:sz w:val="24"/>
          <w:szCs w:val="24"/>
        </w:rPr>
      </w:pPr>
    </w:p>
    <w:p w:rsidR="00C25E19" w:rsidRPr="00BA025F" w:rsidRDefault="00C25E19" w:rsidP="00C25E19">
      <w:pPr>
        <w:spacing w:line="276" w:lineRule="auto"/>
        <w:jc w:val="center"/>
        <w:rPr>
          <w:b/>
          <w:sz w:val="24"/>
          <w:szCs w:val="24"/>
        </w:rPr>
      </w:pPr>
      <w:r w:rsidRPr="00BA025F">
        <w:rPr>
          <w:b/>
          <w:sz w:val="24"/>
          <w:szCs w:val="24"/>
        </w:rPr>
        <w:t>9</w:t>
      </w:r>
      <w:r w:rsidR="007B3616" w:rsidRPr="00BA025F">
        <w:rPr>
          <w:b/>
          <w:sz w:val="24"/>
          <w:szCs w:val="24"/>
        </w:rPr>
        <w:t xml:space="preserve"> класс (1 ч/неделю)</w:t>
      </w:r>
    </w:p>
    <w:p w:rsidR="0079319F" w:rsidRPr="00BA025F" w:rsidRDefault="0079319F" w:rsidP="007B3616">
      <w:pPr>
        <w:pStyle w:val="11"/>
        <w:spacing w:before="1" w:line="273" w:lineRule="auto"/>
        <w:ind w:left="1173" w:right="2907" w:hanging="39"/>
        <w:jc w:val="cente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007"/>
        <w:gridCol w:w="1793"/>
      </w:tblGrid>
      <w:tr w:rsidR="0079319F" w:rsidRPr="00BA025F" w:rsidTr="003D070F">
        <w:tc>
          <w:tcPr>
            <w:tcW w:w="1096" w:type="dxa"/>
          </w:tcPr>
          <w:p w:rsidR="0079319F" w:rsidRPr="00BA025F" w:rsidRDefault="0079319F" w:rsidP="00D546CD">
            <w:pPr>
              <w:tabs>
                <w:tab w:val="left" w:pos="3216"/>
              </w:tabs>
              <w:jc w:val="center"/>
              <w:rPr>
                <w:b/>
                <w:sz w:val="24"/>
                <w:szCs w:val="24"/>
              </w:rPr>
            </w:pPr>
            <w:r w:rsidRPr="00BA025F">
              <w:rPr>
                <w:b/>
                <w:sz w:val="24"/>
                <w:szCs w:val="24"/>
              </w:rPr>
              <w:t>№ п/п</w:t>
            </w:r>
          </w:p>
        </w:tc>
        <w:tc>
          <w:tcPr>
            <w:tcW w:w="6007" w:type="dxa"/>
          </w:tcPr>
          <w:p w:rsidR="0079319F" w:rsidRPr="00BA025F" w:rsidRDefault="0079319F" w:rsidP="00D546CD">
            <w:pPr>
              <w:tabs>
                <w:tab w:val="left" w:pos="3216"/>
              </w:tabs>
              <w:jc w:val="center"/>
              <w:rPr>
                <w:b/>
                <w:sz w:val="24"/>
                <w:szCs w:val="24"/>
              </w:rPr>
            </w:pPr>
            <w:r w:rsidRPr="00BA025F">
              <w:rPr>
                <w:b/>
                <w:sz w:val="24"/>
                <w:szCs w:val="24"/>
              </w:rPr>
              <w:t xml:space="preserve">Название раздела </w:t>
            </w:r>
          </w:p>
        </w:tc>
        <w:tc>
          <w:tcPr>
            <w:tcW w:w="1793" w:type="dxa"/>
          </w:tcPr>
          <w:p w:rsidR="0079319F" w:rsidRPr="00BA025F" w:rsidRDefault="0079319F" w:rsidP="00D546CD">
            <w:pPr>
              <w:tabs>
                <w:tab w:val="left" w:pos="3216"/>
              </w:tabs>
              <w:jc w:val="center"/>
              <w:rPr>
                <w:b/>
                <w:sz w:val="24"/>
                <w:szCs w:val="24"/>
              </w:rPr>
            </w:pPr>
            <w:r w:rsidRPr="00BA025F">
              <w:rPr>
                <w:b/>
                <w:sz w:val="24"/>
                <w:szCs w:val="24"/>
              </w:rPr>
              <w:t>Количество часов</w:t>
            </w:r>
          </w:p>
        </w:tc>
      </w:tr>
      <w:tr w:rsidR="0079319F" w:rsidRPr="00BA025F" w:rsidTr="003D070F">
        <w:tc>
          <w:tcPr>
            <w:tcW w:w="1096" w:type="dxa"/>
          </w:tcPr>
          <w:p w:rsidR="0079319F" w:rsidRPr="00BA025F" w:rsidRDefault="0079319F" w:rsidP="00D546CD">
            <w:pPr>
              <w:tabs>
                <w:tab w:val="left" w:pos="3216"/>
              </w:tabs>
              <w:jc w:val="center"/>
              <w:rPr>
                <w:sz w:val="24"/>
                <w:szCs w:val="24"/>
              </w:rPr>
            </w:pPr>
            <w:r w:rsidRPr="00BA025F">
              <w:rPr>
                <w:sz w:val="24"/>
                <w:szCs w:val="24"/>
              </w:rPr>
              <w:t>1</w:t>
            </w:r>
          </w:p>
        </w:tc>
        <w:tc>
          <w:tcPr>
            <w:tcW w:w="6007" w:type="dxa"/>
          </w:tcPr>
          <w:p w:rsidR="0079319F" w:rsidRPr="00BA025F" w:rsidRDefault="0079319F" w:rsidP="00D546CD">
            <w:pPr>
              <w:tabs>
                <w:tab w:val="left" w:pos="3216"/>
              </w:tabs>
              <w:rPr>
                <w:sz w:val="24"/>
                <w:szCs w:val="24"/>
              </w:rPr>
            </w:pPr>
            <w:r w:rsidRPr="00BA025F">
              <w:rPr>
                <w:sz w:val="24"/>
                <w:szCs w:val="24"/>
              </w:rPr>
              <w:t>Введение</w:t>
            </w:r>
          </w:p>
        </w:tc>
        <w:tc>
          <w:tcPr>
            <w:tcW w:w="1793" w:type="dxa"/>
          </w:tcPr>
          <w:p w:rsidR="0079319F" w:rsidRPr="00BA025F" w:rsidRDefault="0079319F" w:rsidP="00D546CD">
            <w:pPr>
              <w:tabs>
                <w:tab w:val="left" w:pos="3216"/>
              </w:tabs>
              <w:jc w:val="center"/>
              <w:rPr>
                <w:sz w:val="24"/>
                <w:szCs w:val="24"/>
              </w:rPr>
            </w:pPr>
            <w:r w:rsidRPr="00BA025F">
              <w:rPr>
                <w:sz w:val="24"/>
                <w:szCs w:val="24"/>
              </w:rPr>
              <w:t>1</w:t>
            </w:r>
          </w:p>
        </w:tc>
      </w:tr>
      <w:tr w:rsidR="0079319F" w:rsidRPr="00BA025F" w:rsidTr="003D070F">
        <w:tc>
          <w:tcPr>
            <w:tcW w:w="1096" w:type="dxa"/>
          </w:tcPr>
          <w:p w:rsidR="0079319F" w:rsidRPr="00BA025F" w:rsidRDefault="0079319F" w:rsidP="00D546CD">
            <w:pPr>
              <w:tabs>
                <w:tab w:val="left" w:pos="3216"/>
              </w:tabs>
              <w:jc w:val="center"/>
              <w:rPr>
                <w:sz w:val="24"/>
                <w:szCs w:val="24"/>
              </w:rPr>
            </w:pPr>
            <w:r w:rsidRPr="00BA025F">
              <w:rPr>
                <w:sz w:val="24"/>
                <w:szCs w:val="24"/>
              </w:rPr>
              <w:t>2</w:t>
            </w:r>
          </w:p>
        </w:tc>
        <w:tc>
          <w:tcPr>
            <w:tcW w:w="6007" w:type="dxa"/>
          </w:tcPr>
          <w:p w:rsidR="0079319F" w:rsidRPr="00BA025F" w:rsidRDefault="0079319F" w:rsidP="00D546CD">
            <w:pPr>
              <w:rPr>
                <w:sz w:val="24"/>
                <w:szCs w:val="24"/>
              </w:rPr>
            </w:pPr>
            <w:r w:rsidRPr="00BA025F">
              <w:rPr>
                <w:sz w:val="24"/>
                <w:szCs w:val="24"/>
              </w:rPr>
              <w:t xml:space="preserve">Моделирование и формализация </w:t>
            </w:r>
          </w:p>
        </w:tc>
        <w:tc>
          <w:tcPr>
            <w:tcW w:w="1793" w:type="dxa"/>
          </w:tcPr>
          <w:p w:rsidR="0079319F" w:rsidRPr="00BA025F" w:rsidRDefault="0079319F" w:rsidP="00D546CD">
            <w:pPr>
              <w:tabs>
                <w:tab w:val="left" w:pos="3216"/>
              </w:tabs>
              <w:jc w:val="center"/>
              <w:rPr>
                <w:sz w:val="24"/>
                <w:szCs w:val="24"/>
              </w:rPr>
            </w:pPr>
            <w:r w:rsidRPr="00BA025F">
              <w:rPr>
                <w:sz w:val="24"/>
                <w:szCs w:val="24"/>
              </w:rPr>
              <w:t>8</w:t>
            </w:r>
          </w:p>
        </w:tc>
      </w:tr>
      <w:tr w:rsidR="0079319F" w:rsidRPr="00BA025F" w:rsidTr="003D070F">
        <w:tc>
          <w:tcPr>
            <w:tcW w:w="1096" w:type="dxa"/>
          </w:tcPr>
          <w:p w:rsidR="0079319F" w:rsidRPr="00BA025F" w:rsidRDefault="0079319F" w:rsidP="00D546CD">
            <w:pPr>
              <w:tabs>
                <w:tab w:val="left" w:pos="3216"/>
              </w:tabs>
              <w:jc w:val="center"/>
              <w:rPr>
                <w:sz w:val="24"/>
                <w:szCs w:val="24"/>
              </w:rPr>
            </w:pPr>
            <w:r w:rsidRPr="00BA025F">
              <w:rPr>
                <w:sz w:val="24"/>
                <w:szCs w:val="24"/>
              </w:rPr>
              <w:t>3</w:t>
            </w:r>
          </w:p>
        </w:tc>
        <w:tc>
          <w:tcPr>
            <w:tcW w:w="6007" w:type="dxa"/>
          </w:tcPr>
          <w:p w:rsidR="0079319F" w:rsidRPr="00BA025F" w:rsidRDefault="0079319F" w:rsidP="00D546CD">
            <w:pPr>
              <w:tabs>
                <w:tab w:val="left" w:pos="3216"/>
              </w:tabs>
              <w:rPr>
                <w:sz w:val="24"/>
                <w:szCs w:val="24"/>
              </w:rPr>
            </w:pPr>
            <w:r w:rsidRPr="00BA025F">
              <w:rPr>
                <w:bCs/>
                <w:sz w:val="24"/>
                <w:szCs w:val="24"/>
              </w:rPr>
              <w:t xml:space="preserve">Алгоритмизация и программирование </w:t>
            </w:r>
          </w:p>
        </w:tc>
        <w:tc>
          <w:tcPr>
            <w:tcW w:w="1793" w:type="dxa"/>
          </w:tcPr>
          <w:p w:rsidR="0079319F" w:rsidRPr="00BA025F" w:rsidRDefault="0079319F" w:rsidP="00D546CD">
            <w:pPr>
              <w:tabs>
                <w:tab w:val="left" w:pos="3216"/>
              </w:tabs>
              <w:jc w:val="center"/>
              <w:rPr>
                <w:sz w:val="24"/>
                <w:szCs w:val="24"/>
              </w:rPr>
            </w:pPr>
            <w:r w:rsidRPr="00BA025F">
              <w:rPr>
                <w:sz w:val="24"/>
                <w:szCs w:val="24"/>
              </w:rPr>
              <w:t>8</w:t>
            </w:r>
          </w:p>
        </w:tc>
      </w:tr>
      <w:tr w:rsidR="0079319F" w:rsidRPr="00BA025F" w:rsidTr="003D070F">
        <w:tc>
          <w:tcPr>
            <w:tcW w:w="1096" w:type="dxa"/>
          </w:tcPr>
          <w:p w:rsidR="0079319F" w:rsidRPr="00BA025F" w:rsidRDefault="0079319F" w:rsidP="00D546CD">
            <w:pPr>
              <w:tabs>
                <w:tab w:val="left" w:pos="3216"/>
              </w:tabs>
              <w:jc w:val="center"/>
              <w:rPr>
                <w:sz w:val="24"/>
                <w:szCs w:val="24"/>
              </w:rPr>
            </w:pPr>
            <w:r w:rsidRPr="00BA025F">
              <w:rPr>
                <w:sz w:val="24"/>
                <w:szCs w:val="24"/>
              </w:rPr>
              <w:t>4</w:t>
            </w:r>
          </w:p>
        </w:tc>
        <w:tc>
          <w:tcPr>
            <w:tcW w:w="6007" w:type="dxa"/>
          </w:tcPr>
          <w:p w:rsidR="0079319F" w:rsidRPr="00BA025F" w:rsidRDefault="0079319F" w:rsidP="00D546CD">
            <w:pPr>
              <w:rPr>
                <w:sz w:val="24"/>
                <w:szCs w:val="24"/>
              </w:rPr>
            </w:pPr>
            <w:r w:rsidRPr="00BA025F">
              <w:rPr>
                <w:sz w:val="24"/>
                <w:szCs w:val="24"/>
              </w:rPr>
              <w:t xml:space="preserve">Обработка числовой информации </w:t>
            </w:r>
          </w:p>
        </w:tc>
        <w:tc>
          <w:tcPr>
            <w:tcW w:w="1793" w:type="dxa"/>
          </w:tcPr>
          <w:p w:rsidR="0079319F" w:rsidRPr="00BA025F" w:rsidRDefault="0079319F" w:rsidP="00D546CD">
            <w:pPr>
              <w:tabs>
                <w:tab w:val="left" w:pos="3216"/>
              </w:tabs>
              <w:jc w:val="center"/>
              <w:rPr>
                <w:sz w:val="24"/>
                <w:szCs w:val="24"/>
              </w:rPr>
            </w:pPr>
            <w:r w:rsidRPr="00BA025F">
              <w:rPr>
                <w:sz w:val="24"/>
                <w:szCs w:val="24"/>
              </w:rPr>
              <w:t>6</w:t>
            </w:r>
          </w:p>
        </w:tc>
      </w:tr>
      <w:tr w:rsidR="0079319F" w:rsidRPr="00BA025F" w:rsidTr="003D070F">
        <w:tc>
          <w:tcPr>
            <w:tcW w:w="1096" w:type="dxa"/>
          </w:tcPr>
          <w:p w:rsidR="0079319F" w:rsidRPr="00BA025F" w:rsidRDefault="0079319F" w:rsidP="00D546CD">
            <w:pPr>
              <w:tabs>
                <w:tab w:val="left" w:pos="3216"/>
              </w:tabs>
              <w:jc w:val="center"/>
              <w:rPr>
                <w:sz w:val="24"/>
                <w:szCs w:val="24"/>
              </w:rPr>
            </w:pPr>
            <w:r w:rsidRPr="00BA025F">
              <w:rPr>
                <w:sz w:val="24"/>
                <w:szCs w:val="24"/>
              </w:rPr>
              <w:t>5</w:t>
            </w:r>
          </w:p>
        </w:tc>
        <w:tc>
          <w:tcPr>
            <w:tcW w:w="6007" w:type="dxa"/>
          </w:tcPr>
          <w:p w:rsidR="0079319F" w:rsidRPr="00BA025F" w:rsidRDefault="0079319F" w:rsidP="00D546CD">
            <w:pPr>
              <w:tabs>
                <w:tab w:val="left" w:pos="3216"/>
              </w:tabs>
              <w:rPr>
                <w:sz w:val="24"/>
                <w:szCs w:val="24"/>
              </w:rPr>
            </w:pPr>
            <w:r w:rsidRPr="00BA025F">
              <w:rPr>
                <w:sz w:val="24"/>
                <w:szCs w:val="24"/>
              </w:rPr>
              <w:t xml:space="preserve">Сетевые технологии. Интернет </w:t>
            </w:r>
          </w:p>
        </w:tc>
        <w:tc>
          <w:tcPr>
            <w:tcW w:w="1793" w:type="dxa"/>
          </w:tcPr>
          <w:p w:rsidR="0079319F" w:rsidRPr="00BA025F" w:rsidRDefault="0079319F" w:rsidP="00D546CD">
            <w:pPr>
              <w:tabs>
                <w:tab w:val="left" w:pos="3216"/>
              </w:tabs>
              <w:jc w:val="center"/>
              <w:rPr>
                <w:sz w:val="24"/>
                <w:szCs w:val="24"/>
              </w:rPr>
            </w:pPr>
            <w:r w:rsidRPr="00BA025F">
              <w:rPr>
                <w:sz w:val="24"/>
                <w:szCs w:val="24"/>
              </w:rPr>
              <w:t>10</w:t>
            </w:r>
          </w:p>
        </w:tc>
      </w:tr>
      <w:tr w:rsidR="0079319F" w:rsidRPr="00BA025F" w:rsidTr="003D070F">
        <w:tc>
          <w:tcPr>
            <w:tcW w:w="1096" w:type="dxa"/>
          </w:tcPr>
          <w:p w:rsidR="0079319F" w:rsidRPr="00BA025F" w:rsidRDefault="0079319F" w:rsidP="00D546CD">
            <w:pPr>
              <w:tabs>
                <w:tab w:val="left" w:pos="3216"/>
              </w:tabs>
              <w:jc w:val="center"/>
              <w:rPr>
                <w:sz w:val="24"/>
                <w:szCs w:val="24"/>
              </w:rPr>
            </w:pPr>
            <w:r w:rsidRPr="00BA025F">
              <w:rPr>
                <w:sz w:val="24"/>
                <w:szCs w:val="24"/>
              </w:rPr>
              <w:t>6</w:t>
            </w:r>
          </w:p>
        </w:tc>
        <w:tc>
          <w:tcPr>
            <w:tcW w:w="6007" w:type="dxa"/>
          </w:tcPr>
          <w:p w:rsidR="0079319F" w:rsidRPr="00BA025F" w:rsidRDefault="0079319F" w:rsidP="00D546CD">
            <w:pPr>
              <w:tabs>
                <w:tab w:val="left" w:pos="3216"/>
              </w:tabs>
              <w:rPr>
                <w:sz w:val="24"/>
                <w:szCs w:val="24"/>
              </w:rPr>
            </w:pPr>
            <w:r w:rsidRPr="00BA025F">
              <w:rPr>
                <w:sz w:val="24"/>
                <w:szCs w:val="24"/>
              </w:rPr>
              <w:t>Итоговое повторение</w:t>
            </w:r>
          </w:p>
        </w:tc>
        <w:tc>
          <w:tcPr>
            <w:tcW w:w="1793" w:type="dxa"/>
          </w:tcPr>
          <w:p w:rsidR="0079319F" w:rsidRPr="00BA025F" w:rsidRDefault="0079319F" w:rsidP="00D546CD">
            <w:pPr>
              <w:tabs>
                <w:tab w:val="left" w:pos="3216"/>
              </w:tabs>
              <w:jc w:val="center"/>
              <w:rPr>
                <w:sz w:val="24"/>
                <w:szCs w:val="24"/>
              </w:rPr>
            </w:pPr>
            <w:r w:rsidRPr="00BA025F">
              <w:rPr>
                <w:sz w:val="24"/>
                <w:szCs w:val="24"/>
              </w:rPr>
              <w:t>1</w:t>
            </w:r>
          </w:p>
        </w:tc>
      </w:tr>
      <w:tr w:rsidR="0079319F" w:rsidRPr="00BA025F" w:rsidTr="003D070F">
        <w:tc>
          <w:tcPr>
            <w:tcW w:w="1096" w:type="dxa"/>
          </w:tcPr>
          <w:p w:rsidR="0079319F" w:rsidRPr="00BA025F" w:rsidRDefault="0079319F" w:rsidP="00D546CD">
            <w:pPr>
              <w:tabs>
                <w:tab w:val="left" w:pos="3216"/>
              </w:tabs>
              <w:jc w:val="center"/>
              <w:rPr>
                <w:b/>
                <w:sz w:val="24"/>
                <w:szCs w:val="24"/>
              </w:rPr>
            </w:pPr>
            <w:r w:rsidRPr="00BA025F">
              <w:rPr>
                <w:b/>
                <w:sz w:val="24"/>
                <w:szCs w:val="24"/>
              </w:rPr>
              <w:t>Итого</w:t>
            </w:r>
          </w:p>
        </w:tc>
        <w:tc>
          <w:tcPr>
            <w:tcW w:w="6007" w:type="dxa"/>
          </w:tcPr>
          <w:p w:rsidR="0079319F" w:rsidRPr="00BA025F" w:rsidRDefault="0079319F" w:rsidP="00D546CD">
            <w:pPr>
              <w:tabs>
                <w:tab w:val="left" w:pos="3216"/>
              </w:tabs>
              <w:rPr>
                <w:b/>
                <w:sz w:val="24"/>
                <w:szCs w:val="24"/>
              </w:rPr>
            </w:pPr>
          </w:p>
        </w:tc>
        <w:tc>
          <w:tcPr>
            <w:tcW w:w="1793" w:type="dxa"/>
          </w:tcPr>
          <w:p w:rsidR="0079319F" w:rsidRPr="00BA025F" w:rsidRDefault="0079319F" w:rsidP="00D546CD">
            <w:pPr>
              <w:tabs>
                <w:tab w:val="left" w:pos="3216"/>
              </w:tabs>
              <w:jc w:val="center"/>
              <w:rPr>
                <w:b/>
                <w:sz w:val="24"/>
                <w:szCs w:val="24"/>
              </w:rPr>
            </w:pPr>
            <w:r w:rsidRPr="00BA025F">
              <w:rPr>
                <w:b/>
                <w:sz w:val="24"/>
                <w:szCs w:val="24"/>
              </w:rPr>
              <w:t>34</w:t>
            </w:r>
          </w:p>
        </w:tc>
      </w:tr>
    </w:tbl>
    <w:p w:rsidR="003D070F" w:rsidRPr="00BA025F" w:rsidRDefault="003D070F" w:rsidP="00ED71AB">
      <w:pPr>
        <w:pStyle w:val="11"/>
        <w:spacing w:before="1" w:line="273" w:lineRule="auto"/>
        <w:ind w:left="1173" w:right="852" w:hanging="180"/>
        <w:jc w:val="center"/>
      </w:pPr>
    </w:p>
    <w:p w:rsidR="00080F68" w:rsidRPr="00BA025F" w:rsidRDefault="00737647" w:rsidP="00ED71AB">
      <w:pPr>
        <w:pStyle w:val="11"/>
        <w:spacing w:before="1" w:line="273" w:lineRule="auto"/>
        <w:ind w:left="1173" w:right="852" w:hanging="180"/>
        <w:jc w:val="center"/>
      </w:pPr>
      <w:r w:rsidRPr="00BA025F">
        <w:t xml:space="preserve">        </w:t>
      </w:r>
      <w:r w:rsidRPr="0004082B">
        <w:t xml:space="preserve">    </w:t>
      </w:r>
      <w:r w:rsidR="0004082B" w:rsidRPr="0004082B">
        <w:t>2.2.1.</w:t>
      </w:r>
      <w:r w:rsidR="0004082B">
        <w:t xml:space="preserve">15. </w:t>
      </w:r>
      <w:r w:rsidRPr="00BA025F">
        <w:t xml:space="preserve"> </w:t>
      </w:r>
      <w:r w:rsidR="008F0B73" w:rsidRPr="00BA025F">
        <w:t>Рабочая программа учебного предмета «Физика», 7-9 классы</w:t>
      </w:r>
    </w:p>
    <w:p w:rsidR="00737647" w:rsidRPr="00BA025F" w:rsidRDefault="00737647" w:rsidP="00ED71AB">
      <w:pPr>
        <w:pStyle w:val="11"/>
        <w:spacing w:before="1" w:line="273" w:lineRule="auto"/>
        <w:ind w:left="1173" w:right="2907" w:hanging="180"/>
      </w:pPr>
    </w:p>
    <w:p w:rsidR="005E79DF" w:rsidRPr="00BA025F" w:rsidRDefault="005E79DF" w:rsidP="00C2591B">
      <w:pPr>
        <w:spacing w:line="276" w:lineRule="auto"/>
        <w:jc w:val="both"/>
        <w:rPr>
          <w:sz w:val="24"/>
          <w:szCs w:val="24"/>
        </w:rPr>
      </w:pPr>
      <w:r w:rsidRPr="00BA025F">
        <w:rPr>
          <w:sz w:val="24"/>
          <w:szCs w:val="24"/>
        </w:rPr>
        <w:t xml:space="preserve">       </w:t>
      </w:r>
      <w:r w:rsidR="00ED71AB" w:rsidRPr="00BA025F">
        <w:rPr>
          <w:sz w:val="24"/>
          <w:szCs w:val="24"/>
        </w:rPr>
        <w:t xml:space="preserve">   (Программа</w:t>
      </w:r>
      <w:r w:rsidRPr="00BA025F">
        <w:rPr>
          <w:sz w:val="24"/>
          <w:szCs w:val="24"/>
        </w:rPr>
        <w:t xml:space="preserve"> А.В. Перышкина, Н.В. Филоновича, Е.М. Гутника. Физика. 7-9 классы: рабочая программа к линии УМК А.В. Перышкина, Е.М. Гутник: учебно-методическое пособие\ </w:t>
      </w:r>
      <w:r w:rsidR="00D94702" w:rsidRPr="00BA025F">
        <w:rPr>
          <w:sz w:val="24"/>
          <w:szCs w:val="24"/>
        </w:rPr>
        <w:t>Н.В.Филонович, Е..Гутник - М.: Дрофа, 2017</w:t>
      </w:r>
      <w:r w:rsidR="00ED71AB" w:rsidRPr="00BA025F">
        <w:rPr>
          <w:sz w:val="24"/>
          <w:szCs w:val="24"/>
        </w:rPr>
        <w:t>)</w:t>
      </w:r>
    </w:p>
    <w:p w:rsidR="005E79DF" w:rsidRPr="00BA025F" w:rsidRDefault="005E79DF" w:rsidP="00C2591B">
      <w:pPr>
        <w:pStyle w:val="Default"/>
        <w:spacing w:line="276" w:lineRule="auto"/>
        <w:jc w:val="center"/>
        <w:rPr>
          <w:b/>
          <w:color w:val="auto"/>
        </w:rPr>
      </w:pPr>
      <w:r w:rsidRPr="00BA025F">
        <w:rPr>
          <w:b/>
          <w:color w:val="auto"/>
        </w:rPr>
        <w:t>ПЛАНИРУЕМЫЕ РЕЗУЛЬТАТЫ ОСВОЕНИЯ СОДЕРЖАНИЯ КУРСА</w:t>
      </w:r>
    </w:p>
    <w:p w:rsidR="005E79DF" w:rsidRPr="00BA025F" w:rsidRDefault="005E79DF" w:rsidP="00C2591B">
      <w:pPr>
        <w:pStyle w:val="Default"/>
        <w:spacing w:line="276" w:lineRule="auto"/>
        <w:jc w:val="center"/>
        <w:rPr>
          <w:b/>
          <w:color w:val="auto"/>
        </w:rPr>
      </w:pPr>
      <w:r w:rsidRPr="00BA025F">
        <w:rPr>
          <w:b/>
          <w:color w:val="auto"/>
        </w:rPr>
        <w:t>7-9 КЛАССЫ</w:t>
      </w:r>
    </w:p>
    <w:p w:rsidR="00C2591B" w:rsidRPr="00BA025F" w:rsidRDefault="00C2591B" w:rsidP="00ED71AB">
      <w:pPr>
        <w:pStyle w:val="Default"/>
        <w:spacing w:line="276" w:lineRule="auto"/>
        <w:ind w:left="1134" w:right="918" w:hanging="180"/>
        <w:jc w:val="center"/>
        <w:rPr>
          <w:b/>
          <w:color w:val="auto"/>
        </w:rPr>
      </w:pPr>
    </w:p>
    <w:p w:rsidR="00C2591B" w:rsidRPr="00BA025F" w:rsidRDefault="00C2591B" w:rsidP="00C2591B">
      <w:pPr>
        <w:pStyle w:val="Default"/>
        <w:jc w:val="center"/>
        <w:rPr>
          <w:b/>
          <w:bCs/>
          <w:color w:val="auto"/>
        </w:rPr>
      </w:pPr>
      <w:r w:rsidRPr="00BA025F">
        <w:rPr>
          <w:b/>
          <w:bCs/>
          <w:color w:val="auto"/>
        </w:rPr>
        <w:t>ПЛАНИРУЕМЫЕ РЕЗУЛЬТАТЫ ОСВОЕНИЯ СОДЕРЖАНИЯ КУРСА</w:t>
      </w:r>
    </w:p>
    <w:p w:rsidR="00C2591B" w:rsidRPr="00BA025F" w:rsidRDefault="00C2591B" w:rsidP="00C2591B">
      <w:pPr>
        <w:adjustRightInd w:val="0"/>
        <w:rPr>
          <w:b/>
          <w:bCs/>
          <w:sz w:val="24"/>
          <w:szCs w:val="24"/>
        </w:rPr>
      </w:pPr>
    </w:p>
    <w:p w:rsidR="00C2591B" w:rsidRPr="00BA025F" w:rsidRDefault="00C2591B" w:rsidP="00C2591B">
      <w:pPr>
        <w:adjustRightInd w:val="0"/>
        <w:rPr>
          <w:sz w:val="24"/>
          <w:szCs w:val="24"/>
        </w:rPr>
      </w:pPr>
      <w:r w:rsidRPr="00BA025F">
        <w:rPr>
          <w:b/>
          <w:bCs/>
          <w:sz w:val="24"/>
          <w:szCs w:val="24"/>
        </w:rPr>
        <w:t xml:space="preserve">Личностными результатами </w:t>
      </w:r>
      <w:r w:rsidRPr="00BA025F">
        <w:rPr>
          <w:sz w:val="24"/>
          <w:szCs w:val="24"/>
        </w:rPr>
        <w:t>обучения физике в основной школе являются:</w:t>
      </w:r>
    </w:p>
    <w:p w:rsidR="00C2591B" w:rsidRPr="00BA025F" w:rsidRDefault="00C2591B" w:rsidP="00C2591B">
      <w:pPr>
        <w:adjustRightInd w:val="0"/>
        <w:jc w:val="both"/>
        <w:rPr>
          <w:sz w:val="24"/>
          <w:szCs w:val="24"/>
        </w:rPr>
      </w:pPr>
      <w:r w:rsidRPr="00BA025F">
        <w:rPr>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w:t>
      </w:r>
    </w:p>
    <w:p w:rsidR="00C2591B" w:rsidRPr="00BA025F" w:rsidRDefault="00C2591B" w:rsidP="00C2591B">
      <w:pPr>
        <w:adjustRightInd w:val="0"/>
        <w:jc w:val="both"/>
        <w:rPr>
          <w:sz w:val="24"/>
          <w:szCs w:val="24"/>
        </w:rPr>
      </w:pPr>
      <w:r w:rsidRPr="00BA025F">
        <w:rPr>
          <w:sz w:val="24"/>
          <w:szCs w:val="24"/>
        </w:rPr>
        <w:t>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w:t>
      </w:r>
    </w:p>
    <w:p w:rsidR="00C2591B" w:rsidRPr="00BA025F" w:rsidRDefault="00C2591B" w:rsidP="00C2591B">
      <w:pPr>
        <w:adjustRightInd w:val="0"/>
        <w:jc w:val="both"/>
        <w:rPr>
          <w:sz w:val="24"/>
          <w:szCs w:val="24"/>
        </w:rPr>
      </w:pPr>
      <w:r w:rsidRPr="00BA025F">
        <w:rPr>
          <w:sz w:val="24"/>
          <w:szCs w:val="24"/>
        </w:rPr>
        <w:t>многонациональной культурой, сопричастность истории народов и государств, находившихся на территории современнойи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языкам,ценностям народов России и народов мира.</w:t>
      </w:r>
    </w:p>
    <w:p w:rsidR="00C2591B" w:rsidRPr="00BA025F" w:rsidRDefault="00C2591B" w:rsidP="00C2591B">
      <w:pPr>
        <w:adjustRightInd w:val="0"/>
        <w:rPr>
          <w:sz w:val="24"/>
          <w:szCs w:val="24"/>
        </w:rPr>
      </w:pPr>
    </w:p>
    <w:p w:rsidR="00C2591B" w:rsidRPr="00BA025F" w:rsidRDefault="00C2591B" w:rsidP="00C2591B">
      <w:pPr>
        <w:adjustRightInd w:val="0"/>
        <w:rPr>
          <w:sz w:val="24"/>
          <w:szCs w:val="24"/>
        </w:rPr>
      </w:pPr>
      <w:r w:rsidRPr="00BA025F">
        <w:rPr>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2591B" w:rsidRPr="00BA025F" w:rsidRDefault="00C2591B" w:rsidP="00C2591B">
      <w:pPr>
        <w:adjustRightInd w:val="0"/>
        <w:rPr>
          <w:sz w:val="24"/>
          <w:szCs w:val="24"/>
        </w:rPr>
      </w:pPr>
    </w:p>
    <w:p w:rsidR="00C2591B" w:rsidRPr="00BA025F" w:rsidRDefault="00C2591B" w:rsidP="00C2591B">
      <w:pPr>
        <w:adjustRightInd w:val="0"/>
        <w:rPr>
          <w:sz w:val="24"/>
          <w:szCs w:val="24"/>
        </w:rPr>
      </w:pPr>
      <w:r w:rsidRPr="00BA025F">
        <w:rPr>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w:t>
      </w:r>
    </w:p>
    <w:p w:rsidR="00C2591B" w:rsidRPr="00BA025F" w:rsidRDefault="00C2591B" w:rsidP="00C2591B">
      <w:pPr>
        <w:adjustRightInd w:val="0"/>
        <w:rPr>
          <w:sz w:val="24"/>
          <w:szCs w:val="24"/>
        </w:rPr>
      </w:pPr>
      <w:r w:rsidRPr="00BA025F">
        <w:rPr>
          <w:sz w:val="24"/>
          <w:szCs w:val="24"/>
        </w:rPr>
        <w:t>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w:t>
      </w:r>
    </w:p>
    <w:p w:rsidR="00C2591B" w:rsidRPr="00BA025F" w:rsidRDefault="00C2591B" w:rsidP="00C2591B">
      <w:pPr>
        <w:adjustRightInd w:val="0"/>
        <w:rPr>
          <w:sz w:val="24"/>
          <w:szCs w:val="24"/>
        </w:rPr>
      </w:pPr>
      <w:r w:rsidRPr="00BA025F">
        <w:rPr>
          <w:sz w:val="24"/>
          <w:szCs w:val="24"/>
        </w:rPr>
        <w:t>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w:t>
      </w:r>
    </w:p>
    <w:p w:rsidR="00C2591B" w:rsidRPr="00BA025F" w:rsidRDefault="00C2591B" w:rsidP="00C2591B">
      <w:pPr>
        <w:adjustRightInd w:val="0"/>
        <w:rPr>
          <w:sz w:val="24"/>
          <w:szCs w:val="24"/>
        </w:rPr>
      </w:pPr>
      <w:r w:rsidRPr="00BA025F">
        <w:rPr>
          <w:sz w:val="24"/>
          <w:szCs w:val="24"/>
        </w:rPr>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w:t>
      </w:r>
    </w:p>
    <w:p w:rsidR="00C2591B" w:rsidRPr="00BA025F" w:rsidRDefault="00C2591B" w:rsidP="00C2591B">
      <w:pPr>
        <w:adjustRightInd w:val="0"/>
        <w:rPr>
          <w:sz w:val="24"/>
          <w:szCs w:val="24"/>
        </w:rPr>
      </w:pPr>
      <w:r w:rsidRPr="00BA025F">
        <w:rPr>
          <w:sz w:val="24"/>
          <w:szCs w:val="24"/>
        </w:rPr>
        <w:t>в жизни человека и общества, принятие ценности семейной жизни, уважительное и заботливое отношение к членам своей семьи.</w:t>
      </w:r>
    </w:p>
    <w:p w:rsidR="00C2591B" w:rsidRPr="00BA025F" w:rsidRDefault="00C2591B" w:rsidP="00C2591B">
      <w:pPr>
        <w:adjustRightInd w:val="0"/>
        <w:rPr>
          <w:sz w:val="24"/>
          <w:szCs w:val="24"/>
        </w:rPr>
      </w:pPr>
    </w:p>
    <w:p w:rsidR="00C2591B" w:rsidRPr="00BA025F" w:rsidRDefault="00C2591B" w:rsidP="00C2591B">
      <w:pPr>
        <w:adjustRightInd w:val="0"/>
        <w:rPr>
          <w:sz w:val="24"/>
          <w:szCs w:val="24"/>
        </w:rPr>
      </w:pPr>
      <w:r w:rsidRPr="00BA025F">
        <w:rPr>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w:t>
      </w:r>
    </w:p>
    <w:p w:rsidR="00C2591B" w:rsidRPr="00BA025F" w:rsidRDefault="00C2591B" w:rsidP="00C2591B">
      <w:pPr>
        <w:adjustRightInd w:val="0"/>
        <w:rPr>
          <w:sz w:val="24"/>
          <w:szCs w:val="24"/>
        </w:rPr>
      </w:pPr>
      <w:r w:rsidRPr="00BA025F">
        <w:rPr>
          <w:sz w:val="24"/>
          <w:szCs w:val="24"/>
        </w:rPr>
        <w:t>вое, духовное многообразие современного мира.</w:t>
      </w:r>
    </w:p>
    <w:p w:rsidR="00C2591B" w:rsidRPr="00BA025F" w:rsidRDefault="00C2591B" w:rsidP="00C2591B">
      <w:pPr>
        <w:adjustRightInd w:val="0"/>
        <w:jc w:val="both"/>
        <w:rPr>
          <w:sz w:val="24"/>
          <w:szCs w:val="24"/>
        </w:rPr>
      </w:pPr>
      <w:r w:rsidRPr="00BA025F">
        <w:rPr>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w:t>
      </w:r>
    </w:p>
    <w:p w:rsidR="00C2591B" w:rsidRPr="00BA025F" w:rsidRDefault="00C2591B" w:rsidP="00C2591B">
      <w:pPr>
        <w:adjustRightInd w:val="0"/>
        <w:jc w:val="both"/>
        <w:rPr>
          <w:sz w:val="24"/>
          <w:szCs w:val="24"/>
        </w:rPr>
      </w:pPr>
      <w:r w:rsidRPr="00BA025F">
        <w:rPr>
          <w:sz w:val="24"/>
          <w:szCs w:val="24"/>
        </w:rPr>
        <w:t>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2591B" w:rsidRPr="00BA025F" w:rsidRDefault="00C2591B" w:rsidP="00C2591B">
      <w:pPr>
        <w:adjustRightInd w:val="0"/>
        <w:rPr>
          <w:sz w:val="24"/>
          <w:szCs w:val="24"/>
        </w:rPr>
      </w:pPr>
    </w:p>
    <w:p w:rsidR="00C2591B" w:rsidRPr="00BA025F" w:rsidRDefault="00C2591B" w:rsidP="00C2591B">
      <w:pPr>
        <w:adjustRightInd w:val="0"/>
        <w:jc w:val="both"/>
        <w:rPr>
          <w:sz w:val="24"/>
          <w:szCs w:val="24"/>
        </w:rPr>
      </w:pPr>
      <w:r w:rsidRPr="00BA025F">
        <w:rPr>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w:t>
      </w:r>
    </w:p>
    <w:p w:rsidR="00C2591B" w:rsidRPr="00BA025F" w:rsidRDefault="00C2591B" w:rsidP="00C2591B">
      <w:pPr>
        <w:adjustRightInd w:val="0"/>
        <w:jc w:val="both"/>
        <w:rPr>
          <w:sz w:val="24"/>
          <w:szCs w:val="24"/>
        </w:rPr>
      </w:pPr>
      <w:r w:rsidRPr="00BA025F">
        <w:rPr>
          <w:sz w:val="24"/>
          <w:szCs w:val="24"/>
        </w:rPr>
        <w:t>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w:t>
      </w:r>
    </w:p>
    <w:p w:rsidR="00C2591B" w:rsidRPr="00BA025F" w:rsidRDefault="00C2591B" w:rsidP="00C2591B">
      <w:pPr>
        <w:adjustRightInd w:val="0"/>
        <w:jc w:val="both"/>
        <w:rPr>
          <w:sz w:val="24"/>
          <w:szCs w:val="24"/>
        </w:rPr>
      </w:pPr>
      <w:r w:rsidRPr="00BA025F">
        <w:rPr>
          <w:sz w:val="24"/>
          <w:szCs w:val="24"/>
        </w:rPr>
        <w:t>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w:t>
      </w:r>
    </w:p>
    <w:p w:rsidR="00C2591B" w:rsidRPr="00BA025F" w:rsidRDefault="00C2591B" w:rsidP="00C2591B">
      <w:pPr>
        <w:adjustRightInd w:val="0"/>
        <w:jc w:val="both"/>
        <w:rPr>
          <w:sz w:val="24"/>
          <w:szCs w:val="24"/>
        </w:rPr>
      </w:pPr>
      <w:r w:rsidRPr="00BA025F">
        <w:rPr>
          <w:sz w:val="24"/>
          <w:szCs w:val="24"/>
        </w:rPr>
        <w:t>и организации, ценности «другого» как равноправного партнера,формирование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2591B" w:rsidRPr="00BA025F" w:rsidRDefault="00C2591B" w:rsidP="00C2591B">
      <w:pPr>
        <w:adjustRightInd w:val="0"/>
        <w:jc w:val="both"/>
        <w:rPr>
          <w:sz w:val="24"/>
          <w:szCs w:val="24"/>
        </w:rPr>
      </w:pPr>
    </w:p>
    <w:p w:rsidR="00C2591B" w:rsidRPr="00BA025F" w:rsidRDefault="00C2591B" w:rsidP="00C2591B">
      <w:pPr>
        <w:adjustRightInd w:val="0"/>
        <w:jc w:val="both"/>
        <w:rPr>
          <w:sz w:val="24"/>
          <w:szCs w:val="24"/>
        </w:rPr>
      </w:pPr>
      <w:r w:rsidRPr="00BA025F">
        <w:rPr>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ситуациях,угрожающих жизни и здоровью людей, правил поведения на транспорте и на дорогах.</w:t>
      </w:r>
    </w:p>
    <w:p w:rsidR="00C2591B" w:rsidRPr="00BA025F" w:rsidRDefault="00C2591B" w:rsidP="00C2591B">
      <w:pPr>
        <w:adjustRightInd w:val="0"/>
        <w:rPr>
          <w:sz w:val="24"/>
          <w:szCs w:val="24"/>
        </w:rPr>
      </w:pPr>
    </w:p>
    <w:p w:rsidR="00C2591B" w:rsidRPr="00BA025F" w:rsidRDefault="00C2591B" w:rsidP="00C2591B">
      <w:pPr>
        <w:adjustRightInd w:val="0"/>
        <w:jc w:val="both"/>
        <w:rPr>
          <w:sz w:val="24"/>
          <w:szCs w:val="24"/>
        </w:rPr>
      </w:pPr>
      <w:r w:rsidRPr="00BA025F">
        <w:rPr>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w:t>
      </w:r>
    </w:p>
    <w:p w:rsidR="00C2591B" w:rsidRPr="00BA025F" w:rsidRDefault="00C2591B" w:rsidP="00C2591B">
      <w:pPr>
        <w:adjustRightInd w:val="0"/>
        <w:jc w:val="both"/>
        <w:rPr>
          <w:sz w:val="24"/>
          <w:szCs w:val="24"/>
        </w:rPr>
      </w:pPr>
      <w:r w:rsidRPr="00BA025F">
        <w:rPr>
          <w:sz w:val="24"/>
          <w:szCs w:val="24"/>
        </w:rPr>
        <w:t>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2591B" w:rsidRPr="00BA025F" w:rsidRDefault="00C2591B" w:rsidP="00C2591B">
      <w:pPr>
        <w:adjustRightInd w:val="0"/>
        <w:rPr>
          <w:sz w:val="24"/>
          <w:szCs w:val="24"/>
        </w:rPr>
      </w:pPr>
    </w:p>
    <w:p w:rsidR="00C2591B" w:rsidRPr="00BA025F" w:rsidRDefault="00C2591B" w:rsidP="00C2591B">
      <w:pPr>
        <w:adjustRightInd w:val="0"/>
        <w:rPr>
          <w:sz w:val="24"/>
          <w:szCs w:val="24"/>
        </w:rPr>
      </w:pPr>
      <w:r w:rsidRPr="00BA025F">
        <w:rPr>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w:t>
      </w:r>
    </w:p>
    <w:p w:rsidR="00C2591B" w:rsidRPr="00BA025F" w:rsidRDefault="00C2591B" w:rsidP="00C2591B">
      <w:pPr>
        <w:adjustRightInd w:val="0"/>
        <w:rPr>
          <w:sz w:val="24"/>
          <w:szCs w:val="24"/>
        </w:rPr>
      </w:pPr>
      <w:r w:rsidRPr="00BA025F">
        <w:rPr>
          <w:sz w:val="24"/>
          <w:szCs w:val="24"/>
        </w:rPr>
        <w:t>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2591B" w:rsidRPr="00BA025F" w:rsidRDefault="00C2591B" w:rsidP="00C2591B">
      <w:pPr>
        <w:adjustRightInd w:val="0"/>
        <w:rPr>
          <w:b/>
          <w:bCs/>
          <w:sz w:val="24"/>
          <w:szCs w:val="24"/>
        </w:rPr>
      </w:pPr>
    </w:p>
    <w:p w:rsidR="00C2591B" w:rsidRPr="00BA025F" w:rsidRDefault="00C2591B" w:rsidP="00C2591B">
      <w:pPr>
        <w:adjustRightInd w:val="0"/>
        <w:jc w:val="both"/>
        <w:rPr>
          <w:sz w:val="24"/>
          <w:szCs w:val="24"/>
        </w:rPr>
      </w:pPr>
      <w:r w:rsidRPr="00BA025F">
        <w:rPr>
          <w:b/>
          <w:bCs/>
          <w:sz w:val="24"/>
          <w:szCs w:val="24"/>
        </w:rPr>
        <w:t xml:space="preserve">Метапредметные результаты </w:t>
      </w:r>
      <w:r w:rsidRPr="00BA025F">
        <w:rPr>
          <w:sz w:val="24"/>
          <w:szCs w:val="24"/>
        </w:rPr>
        <w:t>обучения физике в основной школе включают межпредметные понятия и универсальные учебные действия (регулятивные, познавательные, коммуникативные).</w:t>
      </w:r>
    </w:p>
    <w:p w:rsidR="00C2591B" w:rsidRPr="00BA025F" w:rsidRDefault="00C2591B" w:rsidP="00C2591B">
      <w:pPr>
        <w:adjustRightInd w:val="0"/>
        <w:jc w:val="both"/>
        <w:rPr>
          <w:b/>
          <w:bCs/>
          <w:sz w:val="24"/>
          <w:szCs w:val="24"/>
        </w:rPr>
      </w:pPr>
    </w:p>
    <w:p w:rsidR="00C2591B" w:rsidRPr="00BA025F" w:rsidRDefault="00C2591B" w:rsidP="00C2591B">
      <w:pPr>
        <w:adjustRightInd w:val="0"/>
        <w:jc w:val="both"/>
        <w:rPr>
          <w:b/>
          <w:bCs/>
          <w:sz w:val="24"/>
          <w:szCs w:val="24"/>
        </w:rPr>
      </w:pPr>
      <w:r w:rsidRPr="00BA025F">
        <w:rPr>
          <w:b/>
          <w:bCs/>
          <w:sz w:val="24"/>
          <w:szCs w:val="24"/>
        </w:rPr>
        <w:t>Межпредметные понятия</w:t>
      </w:r>
    </w:p>
    <w:p w:rsidR="00C2591B" w:rsidRPr="00BA025F" w:rsidRDefault="00C2591B" w:rsidP="00C2591B">
      <w:pPr>
        <w:adjustRightInd w:val="0"/>
        <w:jc w:val="both"/>
        <w:rPr>
          <w:sz w:val="24"/>
          <w:szCs w:val="24"/>
        </w:rPr>
      </w:pPr>
      <w:r w:rsidRPr="00BA025F">
        <w:rPr>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продолжается работа по формированию и развитию </w:t>
      </w:r>
      <w:r w:rsidRPr="00BA025F">
        <w:rPr>
          <w:b/>
          <w:bCs/>
          <w:sz w:val="24"/>
          <w:szCs w:val="24"/>
        </w:rPr>
        <w:t>основ читательской компетенции</w:t>
      </w:r>
      <w:r w:rsidRPr="00BA025F">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w:t>
      </w:r>
    </w:p>
    <w:p w:rsidR="00C2591B" w:rsidRPr="00BA025F" w:rsidRDefault="00C2591B" w:rsidP="00C2591B">
      <w:pPr>
        <w:adjustRightInd w:val="0"/>
        <w:jc w:val="both"/>
        <w:rPr>
          <w:sz w:val="24"/>
          <w:szCs w:val="24"/>
        </w:rPr>
      </w:pPr>
      <w:r w:rsidRPr="00BA025F">
        <w:rPr>
          <w:sz w:val="24"/>
          <w:szCs w:val="24"/>
        </w:rPr>
        <w:t>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2591B" w:rsidRPr="00BA025F" w:rsidRDefault="00C2591B" w:rsidP="00C2591B">
      <w:pPr>
        <w:adjustRightInd w:val="0"/>
        <w:jc w:val="both"/>
        <w:rPr>
          <w:sz w:val="24"/>
          <w:szCs w:val="24"/>
        </w:rPr>
      </w:pPr>
      <w:r w:rsidRPr="00BA025F">
        <w:rPr>
          <w:sz w:val="24"/>
          <w:szCs w:val="24"/>
        </w:rPr>
        <w:t xml:space="preserve">При изучении физики обучающиеся усовершенствуют приобретенные </w:t>
      </w:r>
      <w:r w:rsidRPr="00BA025F">
        <w:rPr>
          <w:b/>
          <w:bCs/>
          <w:sz w:val="24"/>
          <w:szCs w:val="24"/>
        </w:rPr>
        <w:t xml:space="preserve">навыки работы с информацией </w:t>
      </w:r>
      <w:r w:rsidRPr="00BA025F">
        <w:rPr>
          <w:sz w:val="24"/>
          <w:szCs w:val="24"/>
        </w:rPr>
        <w:t>и пополнят их. Они смогут работать с текстами, преобразовывать и интерпретировать содержащуюся в них информацию, в том числе:</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выделять главную и избыточную информацию, выполнять смысловое свертывание выделенных фактов, мыслей;</w:t>
      </w:r>
    </w:p>
    <w:p w:rsidR="00C2591B" w:rsidRPr="00BA025F" w:rsidRDefault="00C2591B" w:rsidP="00C2591B">
      <w:pPr>
        <w:adjustRightInd w:val="0"/>
        <w:jc w:val="both"/>
        <w:rPr>
          <w:sz w:val="24"/>
          <w:szCs w:val="24"/>
        </w:rPr>
      </w:pPr>
      <w:r w:rsidRPr="00BA025F">
        <w:rPr>
          <w:sz w:val="24"/>
          <w:szCs w:val="24"/>
        </w:rPr>
        <w:t>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заполнять и дополнять таблицы, схемы, диаграммы, тексты.</w:t>
      </w:r>
    </w:p>
    <w:p w:rsidR="00C2591B" w:rsidRPr="00BA025F" w:rsidRDefault="00C2591B" w:rsidP="00C2591B">
      <w:pPr>
        <w:adjustRightInd w:val="0"/>
        <w:rPr>
          <w:b/>
          <w:bCs/>
          <w:sz w:val="24"/>
          <w:szCs w:val="24"/>
        </w:rPr>
      </w:pPr>
      <w:r w:rsidRPr="00BA025F">
        <w:rPr>
          <w:sz w:val="24"/>
          <w:szCs w:val="24"/>
        </w:rPr>
        <w:t xml:space="preserve">В ходе изучения физики обучающиеся </w:t>
      </w:r>
      <w:r w:rsidRPr="00BA025F">
        <w:rPr>
          <w:b/>
          <w:bCs/>
          <w:sz w:val="24"/>
          <w:szCs w:val="24"/>
        </w:rPr>
        <w:t xml:space="preserve">приобретут опыт проектной деятельности </w:t>
      </w:r>
      <w:r w:rsidRPr="00BA025F">
        <w:rPr>
          <w:sz w:val="24"/>
          <w:szCs w:val="24"/>
        </w:rPr>
        <w:t>как особой формы учебной работы,</w:t>
      </w:r>
      <w:r w:rsidRPr="00BA025F">
        <w:rPr>
          <w:b/>
          <w:bCs/>
          <w:sz w:val="24"/>
          <w:szCs w:val="24"/>
        </w:rPr>
        <w:t xml:space="preserve"> </w:t>
      </w:r>
      <w:r w:rsidRPr="00BA025F">
        <w:rPr>
          <w:sz w:val="24"/>
          <w:szCs w:val="24"/>
        </w:rPr>
        <w:t>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w:t>
      </w:r>
    </w:p>
    <w:p w:rsidR="00C2591B" w:rsidRPr="00BA025F" w:rsidRDefault="00C2591B" w:rsidP="00C2591B">
      <w:pPr>
        <w:adjustRightInd w:val="0"/>
        <w:rPr>
          <w:sz w:val="24"/>
          <w:szCs w:val="24"/>
        </w:rPr>
      </w:pPr>
      <w:r w:rsidRPr="00BA025F">
        <w:rPr>
          <w:sz w:val="24"/>
          <w:szCs w:val="24"/>
        </w:rPr>
        <w:t>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r w:rsidRPr="00BA025F">
        <w:rPr>
          <w:b/>
          <w:bCs/>
          <w:sz w:val="24"/>
          <w:szCs w:val="24"/>
        </w:rPr>
        <w:t>Регулятивные УУД</w:t>
      </w:r>
    </w:p>
    <w:p w:rsidR="00C2591B" w:rsidRPr="00BA025F" w:rsidRDefault="00C2591B" w:rsidP="00C2591B">
      <w:pPr>
        <w:adjustRightInd w:val="0"/>
        <w:rPr>
          <w:sz w:val="24"/>
          <w:szCs w:val="24"/>
        </w:rPr>
      </w:pPr>
      <w:r w:rsidRPr="00BA025F">
        <w:rPr>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анализировать существующие и планировать будущие образовательные результаты;</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идентифицировать собственные проблемы и определять главную проблему;</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выдвигать версии решения проблемы, формулировать гипотезы, предвосхищать конечный результат;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ставить цель деятельности на основе определенной проблемы и существующих возможностей;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формулировать учебные задачи как шаги достижения поставленной цели деятельности;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2591B" w:rsidRPr="00BA025F" w:rsidRDefault="00C2591B" w:rsidP="00C2591B">
      <w:pPr>
        <w:adjustRightInd w:val="0"/>
        <w:rPr>
          <w:sz w:val="24"/>
          <w:szCs w:val="24"/>
        </w:rPr>
      </w:pPr>
      <w:r w:rsidRPr="00BA025F">
        <w:rPr>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p>
    <w:p w:rsidR="00C2591B" w:rsidRPr="00BA025F" w:rsidRDefault="00C2591B" w:rsidP="00C2591B">
      <w:pPr>
        <w:adjustRightInd w:val="0"/>
        <w:rPr>
          <w:sz w:val="24"/>
          <w:szCs w:val="24"/>
        </w:rPr>
      </w:pPr>
      <w:r w:rsidRPr="00BA025F">
        <w:rPr>
          <w:sz w:val="24"/>
          <w:szCs w:val="24"/>
        </w:rPr>
        <w:t>задач.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необходимые действие(я) в соответствии с учебной и познавательной задачей и составлять алгоритм их выполнения;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обосновывать и осуществлять выбор наиболее эффективных способов решения учебных и познавательных задач;</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определять/находить, в том числе из предложенных вариантов, условия для выполнения учебной и познавательной задачи;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w:t>
      </w:r>
    </w:p>
    <w:p w:rsidR="00C2591B" w:rsidRPr="00BA025F" w:rsidRDefault="00C2591B" w:rsidP="00C2591B">
      <w:pPr>
        <w:adjustRightInd w:val="0"/>
        <w:rPr>
          <w:sz w:val="24"/>
          <w:szCs w:val="24"/>
        </w:rPr>
      </w:pPr>
      <w:r w:rsidRPr="00BA025F">
        <w:rPr>
          <w:sz w:val="24"/>
          <w:szCs w:val="24"/>
        </w:rPr>
        <w:t>скую последовательность шагов);</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выбирать из предложенных вариантов и самостоятельно искать средства/ресурсы для решения задачи/достижения</w:t>
      </w:r>
    </w:p>
    <w:p w:rsidR="00C2591B" w:rsidRPr="00BA025F" w:rsidRDefault="00C2591B" w:rsidP="00C2591B">
      <w:pPr>
        <w:adjustRightInd w:val="0"/>
        <w:rPr>
          <w:sz w:val="24"/>
          <w:szCs w:val="24"/>
        </w:rPr>
      </w:pPr>
      <w:r w:rsidRPr="00BA025F">
        <w:rPr>
          <w:sz w:val="24"/>
          <w:szCs w:val="24"/>
        </w:rPr>
        <w:t>цели;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составлять план решения проблемы (выполнения проекта, проведения исследования);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потенциальные затруднения при решении учебной и познавательной задачи и находить средства для их устранения;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планировать и корректировать свою индивидуальную образовательную траекторию.</w:t>
      </w:r>
    </w:p>
    <w:p w:rsidR="00C2591B" w:rsidRPr="00BA025F" w:rsidRDefault="00C2591B" w:rsidP="00C2591B">
      <w:pPr>
        <w:adjustRightInd w:val="0"/>
        <w:rPr>
          <w:sz w:val="24"/>
          <w:szCs w:val="24"/>
        </w:rPr>
      </w:pPr>
      <w:r w:rsidRPr="00BA025F">
        <w:rPr>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2591B" w:rsidRPr="00BA025F" w:rsidRDefault="00C2591B" w:rsidP="00C2591B">
      <w:pPr>
        <w:adjustRightInd w:val="0"/>
        <w:rPr>
          <w:sz w:val="24"/>
          <w:szCs w:val="24"/>
        </w:rPr>
      </w:pPr>
    </w:p>
    <w:p w:rsidR="00C2591B" w:rsidRPr="00BA025F" w:rsidRDefault="00C2591B" w:rsidP="00C2591B">
      <w:pPr>
        <w:adjustRightInd w:val="0"/>
        <w:rPr>
          <w:sz w:val="24"/>
          <w:szCs w:val="24"/>
        </w:rPr>
      </w:pPr>
      <w:r w:rsidRPr="00BA025F">
        <w:rPr>
          <w:sz w:val="24"/>
          <w:szCs w:val="24"/>
        </w:rPr>
        <w:t>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систематизировать (в том числе выбирать приоритетные) критерии планируемых результатов и оценки своей деятельности;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оценивать свою деятельность, аргументируя причины достижения или отсутствия планируемого результата;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p>
    <w:p w:rsidR="00C2591B" w:rsidRPr="00BA025F" w:rsidRDefault="00C2591B" w:rsidP="00C2591B">
      <w:pPr>
        <w:adjustRightInd w:val="0"/>
        <w:rPr>
          <w:sz w:val="24"/>
          <w:szCs w:val="24"/>
        </w:rPr>
      </w:pPr>
      <w:r w:rsidRPr="00BA025F">
        <w:rPr>
          <w:sz w:val="24"/>
          <w:szCs w:val="24"/>
        </w:rPr>
        <w:t>продукта;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сверять свои действия с целью и, при необходимости, исправлять ошибки самостоятельно.</w:t>
      </w:r>
    </w:p>
    <w:p w:rsidR="00C2591B" w:rsidRPr="00BA025F" w:rsidRDefault="00C2591B" w:rsidP="00C2591B">
      <w:pPr>
        <w:adjustRightInd w:val="0"/>
        <w:rPr>
          <w:sz w:val="24"/>
          <w:szCs w:val="24"/>
        </w:rPr>
      </w:pPr>
      <w:r w:rsidRPr="00BA025F">
        <w:rPr>
          <w:sz w:val="24"/>
          <w:szCs w:val="24"/>
        </w:rPr>
        <w:t>4. Умение оценивать правильность выполнения учебной задачи, собственные возможности ее решения.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критерии правильности (корректности) выполнения учебной задачи;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анализировать и обосновывать применение соответствующего инструментария для выполнения учебной задачи;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свободно _____пользоваться выработанными критериями оценки и самооценки, исходя из цели и имеющихся средств, различая результат и способы действий;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оценивать продукт своей деятельности по заданным и/или самостоятельно определенным критериям в соответствии</w:t>
      </w:r>
    </w:p>
    <w:p w:rsidR="00C2591B" w:rsidRPr="00BA025F" w:rsidRDefault="00C2591B" w:rsidP="00C2591B">
      <w:pPr>
        <w:adjustRightInd w:val="0"/>
        <w:jc w:val="both"/>
        <w:rPr>
          <w:sz w:val="24"/>
          <w:szCs w:val="24"/>
        </w:rPr>
      </w:pPr>
      <w:r w:rsidRPr="00BA025F">
        <w:rPr>
          <w:sz w:val="24"/>
          <w:szCs w:val="24"/>
        </w:rPr>
        <w:t>с целью деятельности;</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фиксировать и анализировать динамику собственных образовательных результатов.</w:t>
      </w:r>
    </w:p>
    <w:p w:rsidR="00C2591B" w:rsidRPr="00BA025F" w:rsidRDefault="00C2591B" w:rsidP="00C2591B">
      <w:pPr>
        <w:adjustRightInd w:val="0"/>
        <w:jc w:val="both"/>
        <w:rPr>
          <w:sz w:val="24"/>
          <w:szCs w:val="24"/>
        </w:rPr>
      </w:pPr>
      <w:r w:rsidRPr="00BA025F">
        <w:rPr>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соотносить реальные и планируемые результаты индивидуальной образовательной деятельности и делать выводы;</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принимать решение в учебной ситуации и нести за него ответственность;</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самостоятельно определять причины своего успеха или неуспеха и находить способы выхода из ситуации неуспеха;</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2591B" w:rsidRPr="00BA025F" w:rsidRDefault="00C2591B" w:rsidP="00C2591B">
      <w:pPr>
        <w:adjustRightInd w:val="0"/>
        <w:jc w:val="both"/>
        <w:rPr>
          <w:sz w:val="24"/>
          <w:szCs w:val="24"/>
        </w:rPr>
      </w:pPr>
      <w:r w:rsidRPr="00BA025F">
        <w:rPr>
          <w:sz w:val="24"/>
          <w:szCs w:val="24"/>
        </w:rPr>
        <w:t>•</w:t>
      </w:r>
      <w:r w:rsidRPr="00BA025F">
        <w:rPr>
          <w:b/>
          <w:bCs/>
          <w:sz w:val="24"/>
          <w:szCs w:val="24"/>
        </w:rPr>
        <w:t>•</w:t>
      </w:r>
      <w:r w:rsidRPr="00BA025F">
        <w:rPr>
          <w:sz w:val="24"/>
          <w:szCs w:val="24"/>
        </w:rPr>
        <w:t>демонстрировать приемы регуляции психофизиологических/эмоциональных состояний для достижения эффекта успокоения (устранения эмоциональной напряженности), эффекта</w:t>
      </w:r>
    </w:p>
    <w:p w:rsidR="00C2591B" w:rsidRPr="00BA025F" w:rsidRDefault="00C2591B" w:rsidP="00C2591B">
      <w:pPr>
        <w:adjustRightInd w:val="0"/>
        <w:jc w:val="both"/>
        <w:rPr>
          <w:sz w:val="24"/>
          <w:szCs w:val="24"/>
        </w:rPr>
      </w:pPr>
      <w:r w:rsidRPr="00BA025F">
        <w:rPr>
          <w:sz w:val="24"/>
          <w:szCs w:val="24"/>
        </w:rPr>
        <w:t>восстановления (ослабления проявлений утомления), эффекта активизации (повышения психофизиологической реактивности).</w:t>
      </w: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r w:rsidRPr="00BA025F">
        <w:rPr>
          <w:b/>
          <w:bCs/>
          <w:sz w:val="24"/>
          <w:szCs w:val="24"/>
        </w:rPr>
        <w:t>Познавательные УУД</w:t>
      </w:r>
    </w:p>
    <w:p w:rsidR="00C2591B" w:rsidRPr="00BA025F" w:rsidRDefault="00C2591B" w:rsidP="00C2591B">
      <w:pPr>
        <w:adjustRightInd w:val="0"/>
        <w:rPr>
          <w:sz w:val="24"/>
          <w:szCs w:val="24"/>
        </w:rPr>
      </w:pPr>
      <w:r w:rsidRPr="00BA025F">
        <w:rPr>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подбирать слова, соподчиненные ключевому слову, определяющие его признаки и свойства;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выстраивать логическую цепочку, состоящую из ключевого слова и соподчиненных ему слов;</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выделять общий признак двух или нескольких предметов или явлений и объяснять их сходство;</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выделять явление из общего ряда других явлений;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строить рассуждение от общих закономерностей к частным явлениям и от частных явлений к общим закономерностям;</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строить рассуждение на основе сравнения предметов и явлений, выделяя при этом общие признаки;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излагать полученную информацию, интерпретируя ее в контексте решаемой задачи;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вербализовать эмоциональное впечатление, оказанное на него источником;</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w:t>
      </w:r>
    </w:p>
    <w:p w:rsidR="00C2591B" w:rsidRPr="00BA025F" w:rsidRDefault="00C2591B" w:rsidP="00C2591B">
      <w:pPr>
        <w:adjustRightInd w:val="0"/>
        <w:rPr>
          <w:sz w:val="24"/>
          <w:szCs w:val="24"/>
        </w:rPr>
      </w:pPr>
      <w:r w:rsidRPr="00BA025F">
        <w:rPr>
          <w:sz w:val="24"/>
          <w:szCs w:val="24"/>
        </w:rPr>
        <w:t>ния; объяснять, детализируя или обобщая; объяснять с заданной точки зрения);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2591B" w:rsidRPr="00BA025F" w:rsidRDefault="00C2591B" w:rsidP="00C2591B">
      <w:pPr>
        <w:adjustRightInd w:val="0"/>
        <w:rPr>
          <w:sz w:val="24"/>
          <w:szCs w:val="24"/>
        </w:rPr>
      </w:pPr>
    </w:p>
    <w:p w:rsidR="00C2591B" w:rsidRPr="00BA025F" w:rsidRDefault="00C2591B" w:rsidP="00C2591B">
      <w:pPr>
        <w:adjustRightInd w:val="0"/>
        <w:rPr>
          <w:sz w:val="24"/>
          <w:szCs w:val="24"/>
        </w:rPr>
      </w:pPr>
      <w:r w:rsidRPr="00BA025F">
        <w:rPr>
          <w:sz w:val="24"/>
          <w:szCs w:val="24"/>
        </w:rPr>
        <w:t>7. Умение создавать, применять и преобразовывать знаки и символы, модели и схемы для решения учебных и познавательных задач.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обозначать символом и знаком предмет и/или явление;</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создавать абстрактный или реальный образ предмета и/или явления;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строить модель/схему на основе условий задачи и/или способа ее решения;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преобразовывать модели с целью выявления общих законов, определяющих данную предметную область;</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строить доказательство: прямое, косвенное, от противного;</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w:t>
      </w:r>
    </w:p>
    <w:p w:rsidR="00C2591B" w:rsidRPr="00BA025F" w:rsidRDefault="00C2591B" w:rsidP="00C2591B">
      <w:pPr>
        <w:adjustRightInd w:val="0"/>
        <w:rPr>
          <w:sz w:val="24"/>
          <w:szCs w:val="24"/>
        </w:rPr>
      </w:pPr>
      <w:r w:rsidRPr="00BA025F">
        <w:rPr>
          <w:sz w:val="24"/>
          <w:szCs w:val="24"/>
        </w:rPr>
        <w:t>результата.</w:t>
      </w:r>
    </w:p>
    <w:p w:rsidR="00C2591B" w:rsidRPr="00BA025F" w:rsidRDefault="00C2591B" w:rsidP="00C2591B">
      <w:pPr>
        <w:adjustRightInd w:val="0"/>
        <w:rPr>
          <w:sz w:val="24"/>
          <w:szCs w:val="24"/>
        </w:rPr>
      </w:pPr>
      <w:r w:rsidRPr="00BA025F">
        <w:rPr>
          <w:sz w:val="24"/>
          <w:szCs w:val="24"/>
        </w:rPr>
        <w:t>8. Смысловое чтение.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находить в тексте требуемую информацию (в соответствии с целями своей деятельности);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ориентироваться в содержании текста, понимать целостный смысл текста, структурировать текст;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устанавливать взаимосвязь описанных в тексте событий, явлений, процессов;</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резюмировать главную идею текста;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критически оценивать содержание и форму текста.</w:t>
      </w:r>
    </w:p>
    <w:p w:rsidR="00C2591B" w:rsidRPr="00BA025F" w:rsidRDefault="00C2591B" w:rsidP="00C2591B">
      <w:pPr>
        <w:adjustRightInd w:val="0"/>
        <w:rPr>
          <w:sz w:val="24"/>
          <w:szCs w:val="24"/>
        </w:rPr>
      </w:pPr>
      <w:r w:rsidRPr="00BA025F">
        <w:rPr>
          <w:sz w:val="24"/>
          <w:szCs w:val="24"/>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свое отношение к природной среде;</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анализировать влияние экологических факторов на среду</w:t>
      </w:r>
    </w:p>
    <w:p w:rsidR="00C2591B" w:rsidRPr="00BA025F" w:rsidRDefault="00C2591B" w:rsidP="00C2591B">
      <w:pPr>
        <w:adjustRightInd w:val="0"/>
        <w:rPr>
          <w:sz w:val="24"/>
          <w:szCs w:val="24"/>
        </w:rPr>
      </w:pPr>
      <w:r w:rsidRPr="00BA025F">
        <w:rPr>
          <w:sz w:val="24"/>
          <w:szCs w:val="24"/>
        </w:rPr>
        <w:t>обитания живых организмов;</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проводить причинный и вероятностный анализ экологических ситуаций;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прогнозировать изменения ситуации при смене действия одного фактора на действие другого фактора;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распространять экологические знания и участвовать в практических делах по защите окружающей среды;</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выражать свое отношение к природе через рисунки, сочинения, модели, проектные работы.</w:t>
      </w:r>
    </w:p>
    <w:p w:rsidR="00C2591B" w:rsidRPr="00BA025F" w:rsidRDefault="00C2591B" w:rsidP="00C2591B">
      <w:pPr>
        <w:adjustRightInd w:val="0"/>
        <w:rPr>
          <w:sz w:val="24"/>
          <w:szCs w:val="24"/>
        </w:rPr>
      </w:pPr>
      <w:r w:rsidRPr="00BA025F">
        <w:rPr>
          <w:sz w:val="24"/>
          <w:szCs w:val="24"/>
        </w:rPr>
        <w:t>10. Развитие мотивации к овладению культурой активного использования словарей и других поисковых систем.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необходимые ключевые поисковые слова и запросы;</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осуществлять взаимодействие с электронными поисковыми системами, словарями;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формировать множественную выборку из поисковых источников для объективизации результатов поиска;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соотносить полученные результаты поиска со своей деяельностью.</w:t>
      </w:r>
    </w:p>
    <w:p w:rsidR="00C2591B" w:rsidRPr="00BA025F" w:rsidRDefault="00C2591B" w:rsidP="00C2591B">
      <w:pPr>
        <w:adjustRightInd w:val="0"/>
        <w:rPr>
          <w:b/>
          <w:bCs/>
          <w:sz w:val="24"/>
          <w:szCs w:val="24"/>
        </w:rPr>
      </w:pPr>
      <w:r w:rsidRPr="00BA025F">
        <w:rPr>
          <w:b/>
          <w:bCs/>
          <w:sz w:val="24"/>
          <w:szCs w:val="24"/>
        </w:rPr>
        <w:t>Коммуникативные УУД</w:t>
      </w:r>
    </w:p>
    <w:p w:rsidR="00C2591B" w:rsidRPr="00BA025F" w:rsidRDefault="00C2591B" w:rsidP="00C2591B">
      <w:pPr>
        <w:adjustRightInd w:val="0"/>
        <w:rPr>
          <w:sz w:val="24"/>
          <w:szCs w:val="24"/>
        </w:rPr>
      </w:pPr>
      <w:r w:rsidRPr="00BA025F">
        <w:rPr>
          <w:sz w:val="24"/>
          <w:szCs w:val="24"/>
        </w:rPr>
        <w:t>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w:t>
      </w:r>
    </w:p>
    <w:p w:rsidR="00C2591B" w:rsidRPr="00BA025F" w:rsidRDefault="00C2591B" w:rsidP="00C2591B">
      <w:pPr>
        <w:adjustRightInd w:val="0"/>
        <w:rPr>
          <w:sz w:val="24"/>
          <w:szCs w:val="24"/>
        </w:rPr>
      </w:pPr>
      <w:r w:rsidRPr="00BA025F">
        <w:rPr>
          <w:sz w:val="24"/>
          <w:szCs w:val="24"/>
        </w:rPr>
        <w:t>формулировать, аргументировать и отстаивать свое</w:t>
      </w:r>
    </w:p>
    <w:p w:rsidR="00C2591B" w:rsidRPr="00BA025F" w:rsidRDefault="00C2591B" w:rsidP="00C2591B">
      <w:pPr>
        <w:adjustRightInd w:val="0"/>
        <w:rPr>
          <w:sz w:val="24"/>
          <w:szCs w:val="24"/>
        </w:rPr>
      </w:pPr>
      <w:r w:rsidRPr="00BA025F">
        <w:rPr>
          <w:sz w:val="24"/>
          <w:szCs w:val="24"/>
        </w:rPr>
        <w:t>мнение.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возможные роли в совместной деятельности;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играть определенную роль в совместной деятельности;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свои действия и действия партнера, которые способствовали или препятствовали продуктивной коммуникации;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строить позитивные отношения в процессе учебной и познавательной деятельности;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предлагать альтернативное решение в конфликтной ситуации;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выделять общую точку зрения в дискуссии;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договариваться о правилах и вопросах для обсуждения в соответствии с поставленной перед группой задачей;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2591B" w:rsidRPr="00BA025F" w:rsidRDefault="00C2591B" w:rsidP="00C2591B">
      <w:pPr>
        <w:adjustRightInd w:val="0"/>
        <w:rPr>
          <w:sz w:val="24"/>
          <w:szCs w:val="24"/>
        </w:rPr>
      </w:pPr>
      <w:r w:rsidRPr="00BA025F">
        <w:rPr>
          <w:sz w:val="24"/>
          <w:szCs w:val="24"/>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определять задачу коммуникации и в соответствии с не отбирать речевые средства;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отбирать и использовать речевые средства в процессе коммуникации с другими людьми (диалог в паре, в малой группе и т. д.);</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представлять в устной или письменной форме развернутый план собственной деятельности;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соблюдать нормы публичной речи, регламент в монологе и дискуссии в соответствии с коммуникативной задачей;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высказывать и обосновывать мнение (суждение) и запрашивать мнение партнера в рамках диалога;</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принимать решение в ходе диалога и согласовывать его с собеседником;</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создавать письменные «клишированные» и оригинальные тексты с использованием необходимых речевых средств;</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использовать вербальные средства (средства логической связи) для выделения смысловых блоков своего выступления;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использовать невербальные средства или наглядные материалы, подготовленные/отобранные под руководством учителя;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2591B" w:rsidRPr="00BA025F" w:rsidRDefault="00C2591B" w:rsidP="00C2591B">
      <w:pPr>
        <w:adjustRightInd w:val="0"/>
        <w:rPr>
          <w:sz w:val="24"/>
          <w:szCs w:val="24"/>
        </w:rPr>
      </w:pPr>
      <w:r w:rsidRPr="00BA025F">
        <w:rPr>
          <w:sz w:val="24"/>
          <w:szCs w:val="24"/>
        </w:rPr>
        <w:t>13. Формирование и развитие компетентности в области использования информационно-коммуникационных технологий (далее — ИКТ). Обучающийся сможет: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выделять информационный аспект задачи, оперировать данными, использовать модель решения задачи;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w:t>
      </w:r>
    </w:p>
    <w:p w:rsidR="00C2591B" w:rsidRPr="00BA025F" w:rsidRDefault="00C2591B" w:rsidP="00C2591B">
      <w:pPr>
        <w:adjustRightInd w:val="0"/>
        <w:rPr>
          <w:sz w:val="24"/>
          <w:szCs w:val="24"/>
        </w:rPr>
      </w:pPr>
      <w:r w:rsidRPr="00BA025F">
        <w:rPr>
          <w:sz w:val="24"/>
          <w:szCs w:val="24"/>
        </w:rPr>
        <w:t>писание писем, сочинений, докладов, рефератов, создание презентаций и др.;</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использовать информацию с учетом этических и правовых норм;</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2591B" w:rsidRPr="00BA025F" w:rsidRDefault="00C2591B" w:rsidP="00C2591B">
      <w:pPr>
        <w:adjustRightInd w:val="0"/>
        <w:rPr>
          <w:sz w:val="24"/>
          <w:szCs w:val="24"/>
        </w:rPr>
      </w:pPr>
    </w:p>
    <w:p w:rsidR="00C2591B" w:rsidRPr="00BA025F" w:rsidRDefault="00C2591B" w:rsidP="00C2591B">
      <w:pPr>
        <w:adjustRightInd w:val="0"/>
        <w:rPr>
          <w:sz w:val="24"/>
          <w:szCs w:val="24"/>
        </w:rPr>
      </w:pPr>
      <w:r w:rsidRPr="00BA025F">
        <w:rPr>
          <w:b/>
          <w:bCs/>
          <w:sz w:val="24"/>
          <w:szCs w:val="24"/>
        </w:rPr>
        <w:t xml:space="preserve">Предметные результаты </w:t>
      </w:r>
      <w:r w:rsidRPr="00BA025F">
        <w:rPr>
          <w:sz w:val="24"/>
          <w:szCs w:val="24"/>
        </w:rPr>
        <w:t>обучения физике в основной школе.</w:t>
      </w:r>
    </w:p>
    <w:p w:rsidR="00C2591B" w:rsidRPr="00BA025F" w:rsidRDefault="00C2591B" w:rsidP="00C2591B">
      <w:pPr>
        <w:adjustRightInd w:val="0"/>
        <w:rPr>
          <w:sz w:val="24"/>
          <w:szCs w:val="24"/>
        </w:rPr>
      </w:pPr>
      <w:r w:rsidRPr="00BA025F">
        <w:rPr>
          <w:b/>
          <w:bCs/>
          <w:i/>
          <w:iCs/>
          <w:sz w:val="24"/>
          <w:szCs w:val="24"/>
        </w:rPr>
        <w:t>Выпускник научится</w:t>
      </w:r>
      <w:r w:rsidRPr="00BA025F">
        <w:rPr>
          <w:sz w:val="24"/>
          <w:szCs w:val="24"/>
        </w:rPr>
        <w:t>:</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соблюдать правила безопасности и охраны труда при работе с учебным и лабораторным оборудованием;</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понимать смысл основных физических терминов: физическое тело, физическое явление, физическая величина, единицы измерения;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w:t>
      </w:r>
    </w:p>
    <w:p w:rsidR="00C2591B" w:rsidRPr="00BA025F" w:rsidRDefault="00C2591B" w:rsidP="00C2591B">
      <w:pPr>
        <w:adjustRightInd w:val="0"/>
        <w:rPr>
          <w:sz w:val="24"/>
          <w:szCs w:val="24"/>
        </w:rPr>
      </w:pPr>
      <w:r w:rsidRPr="00BA025F">
        <w:rPr>
          <w:sz w:val="24"/>
          <w:szCs w:val="24"/>
        </w:rPr>
        <w:t>проводить опыт и формулировать выводы.</w:t>
      </w:r>
    </w:p>
    <w:p w:rsidR="00C2591B" w:rsidRPr="00BA025F" w:rsidRDefault="00C2591B" w:rsidP="00C2591B">
      <w:pPr>
        <w:adjustRightInd w:val="0"/>
        <w:rPr>
          <w:sz w:val="24"/>
          <w:szCs w:val="24"/>
        </w:rPr>
      </w:pPr>
      <w:r w:rsidRPr="00BA025F">
        <w:rPr>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w:t>
      </w:r>
    </w:p>
    <w:p w:rsidR="00C2591B" w:rsidRPr="00BA025F" w:rsidRDefault="00C2591B" w:rsidP="00C2591B">
      <w:pPr>
        <w:adjustRightInd w:val="0"/>
        <w:rPr>
          <w:sz w:val="24"/>
          <w:szCs w:val="24"/>
        </w:rPr>
      </w:pPr>
      <w:r w:rsidRPr="00BA025F">
        <w:rPr>
          <w:sz w:val="24"/>
          <w:szCs w:val="24"/>
        </w:rPr>
        <w:t>измерений в этом случае не требуется;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понимать роль эксперимента в получении научной информации;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w:t>
      </w:r>
    </w:p>
    <w:p w:rsidR="00C2591B" w:rsidRPr="00BA025F" w:rsidRDefault="00C2591B" w:rsidP="00C2591B">
      <w:pPr>
        <w:adjustRightInd w:val="0"/>
        <w:rPr>
          <w:sz w:val="24"/>
          <w:szCs w:val="24"/>
        </w:rPr>
      </w:pPr>
      <w:r w:rsidRPr="00BA025F">
        <w:rPr>
          <w:sz w:val="24"/>
          <w:szCs w:val="24"/>
        </w:rPr>
        <w:t>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проводить исследование зависимостей физических величин с использованием прямых измерений: при этом конструиовать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C2591B" w:rsidRPr="00BA025F" w:rsidRDefault="00C2591B" w:rsidP="00C2591B">
      <w:pPr>
        <w:adjustRightInd w:val="0"/>
        <w:rPr>
          <w:sz w:val="24"/>
          <w:szCs w:val="24"/>
        </w:rPr>
      </w:pPr>
      <w:r w:rsidRPr="00BA025F">
        <w:rPr>
          <w:sz w:val="24"/>
          <w:szCs w:val="24"/>
        </w:rPr>
        <w:t>•</w:t>
      </w:r>
      <w:r w:rsidRPr="00BA025F">
        <w:rPr>
          <w:b/>
          <w:bCs/>
          <w:sz w:val="24"/>
          <w:szCs w:val="24"/>
        </w:rPr>
        <w:t>•</w:t>
      </w:r>
      <w:r w:rsidRPr="00BA025F">
        <w:rPr>
          <w:sz w:val="24"/>
          <w:szCs w:val="24"/>
        </w:rPr>
        <w:t>использовать при выполнении учебных задач научно-популярную</w:t>
      </w:r>
    </w:p>
    <w:p w:rsidR="00C2591B" w:rsidRPr="00BA025F" w:rsidRDefault="00C2591B" w:rsidP="00C2591B">
      <w:pPr>
        <w:adjustRightInd w:val="0"/>
        <w:rPr>
          <w:sz w:val="24"/>
          <w:szCs w:val="24"/>
        </w:rPr>
      </w:pPr>
      <w:r w:rsidRPr="00BA025F">
        <w:rPr>
          <w:sz w:val="24"/>
          <w:szCs w:val="24"/>
        </w:rPr>
        <w:t>литературу о физических явлениях, справочные материалы, ресурсы Интернета.</w:t>
      </w: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r w:rsidRPr="00BA025F">
        <w:rPr>
          <w:b/>
          <w:bCs/>
          <w:sz w:val="24"/>
          <w:szCs w:val="24"/>
        </w:rPr>
        <w:t>Физика и ее роль в познании окружающего мира</w:t>
      </w:r>
    </w:p>
    <w:p w:rsidR="00C2591B" w:rsidRPr="00BA025F" w:rsidRDefault="00C2591B" w:rsidP="00C2591B">
      <w:pPr>
        <w:adjustRightInd w:val="0"/>
        <w:rPr>
          <w:sz w:val="24"/>
          <w:szCs w:val="24"/>
        </w:rPr>
      </w:pPr>
    </w:p>
    <w:p w:rsidR="00C2591B" w:rsidRPr="00BA025F" w:rsidRDefault="00C2591B" w:rsidP="00C2591B">
      <w:pPr>
        <w:adjustRightInd w:val="0"/>
        <w:rPr>
          <w:sz w:val="24"/>
          <w:szCs w:val="24"/>
        </w:rPr>
      </w:pPr>
      <w:r w:rsidRPr="00BA025F">
        <w:rPr>
          <w:sz w:val="24"/>
          <w:szCs w:val="24"/>
        </w:rPr>
        <w:t>Предметными результатами освоения темы являются:</w:t>
      </w:r>
    </w:p>
    <w:p w:rsidR="00C2591B" w:rsidRPr="00BA025F" w:rsidRDefault="00C2591B" w:rsidP="00C2591B">
      <w:pPr>
        <w:adjustRightInd w:val="0"/>
        <w:rPr>
          <w:sz w:val="24"/>
          <w:szCs w:val="24"/>
        </w:rPr>
      </w:pPr>
      <w:r w:rsidRPr="00BA025F">
        <w:rPr>
          <w:sz w:val="24"/>
          <w:szCs w:val="24"/>
        </w:rPr>
        <w:t>——понимание физических терминов: тело, вещество, материя;</w:t>
      </w:r>
    </w:p>
    <w:p w:rsidR="00C2591B" w:rsidRPr="00BA025F" w:rsidRDefault="00C2591B" w:rsidP="00C2591B">
      <w:pPr>
        <w:adjustRightInd w:val="0"/>
        <w:rPr>
          <w:sz w:val="24"/>
          <w:szCs w:val="24"/>
        </w:rPr>
      </w:pPr>
      <w:r w:rsidRPr="00BA025F">
        <w:rPr>
          <w:sz w:val="24"/>
          <w:szCs w:val="24"/>
        </w:rPr>
        <w:t>——умение проводить наблюдения физических явлений; измерять физические величины: расстояние, промежуток времени, температуру; определять цену деления шкалы прибора</w:t>
      </w:r>
    </w:p>
    <w:p w:rsidR="00C2591B" w:rsidRPr="00BA025F" w:rsidRDefault="00C2591B" w:rsidP="00C2591B">
      <w:pPr>
        <w:adjustRightInd w:val="0"/>
        <w:rPr>
          <w:sz w:val="24"/>
          <w:szCs w:val="24"/>
        </w:rPr>
      </w:pPr>
      <w:r w:rsidRPr="00BA025F">
        <w:rPr>
          <w:sz w:val="24"/>
          <w:szCs w:val="24"/>
        </w:rPr>
        <w:t>с учетом погрешности измерения;</w:t>
      </w:r>
    </w:p>
    <w:p w:rsidR="00C2591B" w:rsidRPr="00BA025F" w:rsidRDefault="00C2591B" w:rsidP="00C2591B">
      <w:pPr>
        <w:adjustRightInd w:val="0"/>
        <w:rPr>
          <w:sz w:val="24"/>
          <w:szCs w:val="24"/>
        </w:rPr>
      </w:pPr>
      <w:r w:rsidRPr="00BA025F">
        <w:rPr>
          <w:sz w:val="24"/>
          <w:szCs w:val="24"/>
        </w:rPr>
        <w:t>——понимание роли ученых нашей страны в развитии современной физики и влиянии на технический и социальный прогресс.</w:t>
      </w:r>
    </w:p>
    <w:p w:rsidR="00C2591B" w:rsidRPr="00BA025F" w:rsidRDefault="00C2591B" w:rsidP="00C2591B">
      <w:pPr>
        <w:adjustRightInd w:val="0"/>
        <w:rPr>
          <w:b/>
          <w:bCs/>
          <w:sz w:val="24"/>
          <w:szCs w:val="24"/>
        </w:rPr>
      </w:pPr>
      <w:r w:rsidRPr="00BA025F">
        <w:rPr>
          <w:b/>
          <w:bCs/>
          <w:sz w:val="24"/>
          <w:szCs w:val="24"/>
        </w:rPr>
        <w:t>Механические явления</w:t>
      </w:r>
    </w:p>
    <w:p w:rsidR="00C2591B" w:rsidRPr="00BA025F" w:rsidRDefault="00C2591B" w:rsidP="00C2591B">
      <w:pPr>
        <w:adjustRightInd w:val="0"/>
        <w:rPr>
          <w:sz w:val="24"/>
          <w:szCs w:val="24"/>
        </w:rPr>
      </w:pPr>
      <w:r w:rsidRPr="00BA025F">
        <w:rPr>
          <w:sz w:val="24"/>
          <w:szCs w:val="24"/>
        </w:rPr>
        <w:t>Предметными результатами освоения темы являются:</w:t>
      </w:r>
    </w:p>
    <w:p w:rsidR="00C2591B" w:rsidRPr="00BA025F" w:rsidRDefault="00C2591B" w:rsidP="00C2591B">
      <w:pPr>
        <w:adjustRightInd w:val="0"/>
        <w:rPr>
          <w:sz w:val="24"/>
          <w:szCs w:val="24"/>
        </w:rPr>
      </w:pPr>
      <w:r w:rsidRPr="00BA025F">
        <w:rPr>
          <w:sz w:val="24"/>
          <w:szCs w:val="24"/>
        </w:rPr>
        <w:t>——понимание и способность объяснять физические явления: механическое движение, равномерное и неравномерное движение, инерция, всемирное тяготение, равновесие тел, превращение одного вида механической энергии в другой,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Земли, способы уменьшения и увеличения давления;</w:t>
      </w:r>
    </w:p>
    <w:p w:rsidR="00C2591B" w:rsidRPr="00BA025F" w:rsidRDefault="00C2591B" w:rsidP="00C2591B">
      <w:pPr>
        <w:adjustRightInd w:val="0"/>
        <w:rPr>
          <w:sz w:val="24"/>
          <w:szCs w:val="24"/>
        </w:rPr>
      </w:pPr>
      <w:r w:rsidRPr="00BA025F">
        <w:rPr>
          <w:sz w:val="24"/>
          <w:szCs w:val="24"/>
        </w:rPr>
        <w:t>——понимание и способность описывать и объяснять физические явления: поступательное движение, смена дня и ночи на Земле, свободное падение тел, невесомость, движение по</w:t>
      </w:r>
    </w:p>
    <w:p w:rsidR="00C2591B" w:rsidRPr="00BA025F" w:rsidRDefault="00C2591B" w:rsidP="00C2591B">
      <w:pPr>
        <w:adjustRightInd w:val="0"/>
        <w:rPr>
          <w:sz w:val="24"/>
          <w:szCs w:val="24"/>
        </w:rPr>
      </w:pPr>
      <w:r w:rsidRPr="00BA025F">
        <w:rPr>
          <w:sz w:val="24"/>
          <w:szCs w:val="24"/>
        </w:rPr>
        <w:t>окружности с постоянной по модулю скоростью, колебания математического и пружинного маятников, резонанс (в том числе звуковой), механические волны, длина волны, отражение звука, эхо;</w:t>
      </w:r>
    </w:p>
    <w:p w:rsidR="00C2591B" w:rsidRPr="00BA025F" w:rsidRDefault="00C2591B" w:rsidP="00C2591B">
      <w:pPr>
        <w:adjustRightInd w:val="0"/>
        <w:jc w:val="both"/>
        <w:rPr>
          <w:sz w:val="24"/>
          <w:szCs w:val="24"/>
        </w:rPr>
      </w:pPr>
      <w:r w:rsidRPr="00BA025F">
        <w:rPr>
          <w:sz w:val="24"/>
          <w:szCs w:val="24"/>
        </w:rPr>
        <w:t>——знание и способность давать определения/описания физических понятий: относительность движения, первая космическая скорость, реактивное движение; физических моделей:материальная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w:t>
      </w:r>
    </w:p>
    <w:p w:rsidR="00C2591B" w:rsidRPr="00BA025F" w:rsidRDefault="00C2591B" w:rsidP="00C2591B">
      <w:pPr>
        <w:adjustRightInd w:val="0"/>
        <w:jc w:val="both"/>
        <w:rPr>
          <w:sz w:val="24"/>
          <w:szCs w:val="24"/>
        </w:rPr>
      </w:pPr>
      <w:r w:rsidRPr="00BA025F">
        <w:rPr>
          <w:sz w:val="24"/>
          <w:szCs w:val="24"/>
        </w:rPr>
        <w:t>импульс;</w:t>
      </w:r>
    </w:p>
    <w:p w:rsidR="00C2591B" w:rsidRPr="00BA025F" w:rsidRDefault="00C2591B" w:rsidP="00C2591B">
      <w:pPr>
        <w:adjustRightInd w:val="0"/>
        <w:jc w:val="both"/>
        <w:rPr>
          <w:sz w:val="24"/>
          <w:szCs w:val="24"/>
        </w:rPr>
      </w:pPr>
      <w:r w:rsidRPr="00BA025F">
        <w:rPr>
          <w:sz w:val="24"/>
          <w:szCs w:val="24"/>
        </w:rPr>
        <w:t>——умение измерять: скорость, мгновенную скорость и ускорение при равноускоренном прямолинейном движении, центростремительное ускорение при равномерном движении по</w:t>
      </w:r>
    </w:p>
    <w:p w:rsidR="00C2591B" w:rsidRPr="00BA025F" w:rsidRDefault="00C2591B" w:rsidP="00C2591B">
      <w:pPr>
        <w:adjustRightInd w:val="0"/>
        <w:jc w:val="both"/>
        <w:rPr>
          <w:sz w:val="24"/>
          <w:szCs w:val="24"/>
        </w:rPr>
      </w:pPr>
      <w:r w:rsidRPr="00BA025F">
        <w:rPr>
          <w:sz w:val="24"/>
          <w:szCs w:val="24"/>
        </w:rPr>
        <w:t>окружности, массу, силу, вес, силу трения скольжения, силу трения качения, объем, плотность тела, равнодействующую сил, действующих на тело, механическую работу, мощность, плечо силы, момент силы, КПД, потенциальную и кинетическую</w:t>
      </w:r>
    </w:p>
    <w:p w:rsidR="00C2591B" w:rsidRPr="00BA025F" w:rsidRDefault="00C2591B" w:rsidP="00C2591B">
      <w:pPr>
        <w:adjustRightInd w:val="0"/>
        <w:jc w:val="both"/>
        <w:rPr>
          <w:sz w:val="24"/>
          <w:szCs w:val="24"/>
        </w:rPr>
      </w:pPr>
      <w:r w:rsidRPr="00BA025F">
        <w:rPr>
          <w:sz w:val="24"/>
          <w:szCs w:val="24"/>
        </w:rPr>
        <w:t>энергию, атмосферное давление, давление жидкости на дно и стенки сосуда, силу Архимеда;</w:t>
      </w:r>
    </w:p>
    <w:p w:rsidR="00C2591B" w:rsidRPr="00BA025F" w:rsidRDefault="00C2591B" w:rsidP="00C2591B">
      <w:pPr>
        <w:adjustRightInd w:val="0"/>
        <w:jc w:val="both"/>
        <w:rPr>
          <w:sz w:val="24"/>
          <w:szCs w:val="24"/>
        </w:rPr>
      </w:pPr>
      <w:r w:rsidRPr="00BA025F">
        <w:rPr>
          <w:sz w:val="24"/>
          <w:szCs w:val="24"/>
        </w:rPr>
        <w:t>——владение экспериментальными методами исследования зависимости: пройденного пути от времени, удлинения пружины от приложенной силы, силы тяжести тела от его массы,силы трения скольжения от площади соприкосновения тел и силы, прижимающей тело к поверхности (нормального давления), силы Архимеда от объема вытесненной телом воды, условий плавания тела в жидкости от действия силы тяжести и силы Архимеда, зависимости периода и частоты колебаний маятника от длины его нити;</w:t>
      </w:r>
    </w:p>
    <w:p w:rsidR="00C2591B" w:rsidRPr="00BA025F" w:rsidRDefault="00C2591B" w:rsidP="00C2591B">
      <w:pPr>
        <w:adjustRightInd w:val="0"/>
        <w:rPr>
          <w:sz w:val="24"/>
          <w:szCs w:val="24"/>
        </w:rPr>
      </w:pPr>
      <w:r w:rsidRPr="00BA025F">
        <w:rPr>
          <w:sz w:val="24"/>
          <w:szCs w:val="24"/>
        </w:rPr>
        <w:t>——владение экспериментальными методами исследования при определении соотношения сил и плеч, для равновесия рычага;</w:t>
      </w:r>
    </w:p>
    <w:p w:rsidR="00C2591B" w:rsidRPr="00BA025F" w:rsidRDefault="00C2591B" w:rsidP="00C2591B">
      <w:pPr>
        <w:adjustRightInd w:val="0"/>
        <w:rPr>
          <w:sz w:val="24"/>
          <w:szCs w:val="24"/>
        </w:rPr>
      </w:pPr>
      <w:r w:rsidRPr="00BA025F">
        <w:rPr>
          <w:sz w:val="24"/>
          <w:szCs w:val="24"/>
        </w:rPr>
        <w:t>——понимание смысла основных физических законов: законы Ньютона, закон всемирного тяготения, закон Гука, закон сохранения импульса, закон сохранения энергии, закон Паскаля, закон Архимеда и умение применять их на практике;</w:t>
      </w:r>
    </w:p>
    <w:p w:rsidR="00C2591B" w:rsidRPr="00BA025F" w:rsidRDefault="00C2591B" w:rsidP="00C2591B">
      <w:pPr>
        <w:adjustRightInd w:val="0"/>
        <w:jc w:val="both"/>
        <w:rPr>
          <w:sz w:val="24"/>
          <w:szCs w:val="24"/>
        </w:rPr>
      </w:pPr>
      <w:r w:rsidRPr="00BA025F">
        <w:rPr>
          <w:sz w:val="24"/>
          <w:szCs w:val="24"/>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сил, действующих на тело, механической работы, мощности, условия равновесия сил на рычаге, момента силы, КПД, кинетической и потенциальной энергии, давления, давления жидкости на дно и стенки сосуда, силы Архимеда в соответствии с поставленной задачей на основании использования законов физики;</w:t>
      </w:r>
    </w:p>
    <w:p w:rsidR="00C2591B" w:rsidRPr="00BA025F" w:rsidRDefault="00C2591B" w:rsidP="00C2591B">
      <w:pPr>
        <w:adjustRightInd w:val="0"/>
        <w:jc w:val="both"/>
        <w:rPr>
          <w:sz w:val="24"/>
          <w:szCs w:val="24"/>
        </w:rPr>
      </w:pPr>
      <w:r w:rsidRPr="00BA025F">
        <w:rPr>
          <w:sz w:val="24"/>
          <w:szCs w:val="24"/>
        </w:rPr>
        <w:t>——умение находить связь между физическими величинами:силой тяжести и массой тела, скорости со временем и путем,плотности тела с его массой и объемом, силой тяжести и весом тела;</w:t>
      </w:r>
    </w:p>
    <w:p w:rsidR="00C2591B" w:rsidRPr="00BA025F" w:rsidRDefault="00C2591B" w:rsidP="00C2591B">
      <w:pPr>
        <w:adjustRightInd w:val="0"/>
        <w:jc w:val="both"/>
        <w:rPr>
          <w:sz w:val="24"/>
          <w:szCs w:val="24"/>
        </w:rPr>
      </w:pPr>
      <w:r w:rsidRPr="00BA025F">
        <w:rPr>
          <w:sz w:val="24"/>
          <w:szCs w:val="24"/>
        </w:rPr>
        <w:t>——умение переводить физические величины из несистемных в СИ и наоборот;</w:t>
      </w:r>
    </w:p>
    <w:p w:rsidR="00C2591B" w:rsidRPr="00BA025F" w:rsidRDefault="00C2591B" w:rsidP="00C2591B">
      <w:pPr>
        <w:adjustRightInd w:val="0"/>
        <w:jc w:val="both"/>
        <w:rPr>
          <w:sz w:val="24"/>
          <w:szCs w:val="24"/>
        </w:rPr>
      </w:pPr>
      <w:r w:rsidRPr="00BA025F">
        <w:rPr>
          <w:sz w:val="24"/>
          <w:szCs w:val="24"/>
        </w:rPr>
        <w:t>——понимание принципов действия динамометра, весов,встречающихся в повседневной жизни, рычага, блока, наклонной плоскости, барометра-анероида, манометра, поршневого</w:t>
      </w:r>
    </w:p>
    <w:p w:rsidR="00C2591B" w:rsidRPr="00BA025F" w:rsidRDefault="00C2591B" w:rsidP="00C2591B">
      <w:pPr>
        <w:adjustRightInd w:val="0"/>
        <w:jc w:val="both"/>
        <w:rPr>
          <w:sz w:val="24"/>
          <w:szCs w:val="24"/>
        </w:rPr>
      </w:pPr>
      <w:r w:rsidRPr="00BA025F">
        <w:rPr>
          <w:sz w:val="24"/>
          <w:szCs w:val="24"/>
        </w:rPr>
        <w:t>жидкостного насоса, гидравлического пресса и способов обеспечения безопасности при их использовании;</w:t>
      </w:r>
    </w:p>
    <w:p w:rsidR="00C2591B" w:rsidRPr="00BA025F" w:rsidRDefault="00C2591B" w:rsidP="00C2591B">
      <w:pPr>
        <w:adjustRightInd w:val="0"/>
        <w:jc w:val="both"/>
        <w:rPr>
          <w:sz w:val="24"/>
          <w:szCs w:val="24"/>
        </w:rPr>
      </w:pPr>
      <w:r w:rsidRPr="00BA025F">
        <w:rPr>
          <w:sz w:val="24"/>
          <w:szCs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rsidR="00C2591B" w:rsidRPr="00BA025F" w:rsidRDefault="00C2591B" w:rsidP="00C2591B">
      <w:pPr>
        <w:adjustRightInd w:val="0"/>
        <w:jc w:val="both"/>
        <w:rPr>
          <w:sz w:val="24"/>
          <w:szCs w:val="24"/>
        </w:rPr>
      </w:pPr>
      <w:r w:rsidRPr="00BA025F">
        <w:rPr>
          <w:sz w:val="24"/>
          <w:szCs w:val="24"/>
        </w:rPr>
        <w:t>——умение использовать полученные знания в повседневной жизни (быт, экология, охрана окружающей среды).</w:t>
      </w:r>
    </w:p>
    <w:p w:rsidR="00C2591B" w:rsidRPr="00BA025F" w:rsidRDefault="00C2591B" w:rsidP="00C2591B">
      <w:pPr>
        <w:adjustRightInd w:val="0"/>
        <w:jc w:val="both"/>
        <w:rPr>
          <w:b/>
          <w:bCs/>
          <w:sz w:val="24"/>
          <w:szCs w:val="24"/>
        </w:rPr>
      </w:pPr>
      <w:r w:rsidRPr="00BA025F">
        <w:rPr>
          <w:b/>
          <w:bCs/>
          <w:sz w:val="24"/>
          <w:szCs w:val="24"/>
        </w:rPr>
        <w:t>Тепловые явления</w:t>
      </w:r>
    </w:p>
    <w:p w:rsidR="00C2591B" w:rsidRPr="00BA025F" w:rsidRDefault="00C2591B" w:rsidP="00C2591B">
      <w:pPr>
        <w:adjustRightInd w:val="0"/>
        <w:jc w:val="both"/>
        <w:rPr>
          <w:sz w:val="24"/>
          <w:szCs w:val="24"/>
        </w:rPr>
      </w:pPr>
      <w:r w:rsidRPr="00BA025F">
        <w:rPr>
          <w:sz w:val="24"/>
          <w:szCs w:val="24"/>
        </w:rPr>
        <w:t>Предметными результатами освоения темы являются:</w:t>
      </w:r>
    </w:p>
    <w:p w:rsidR="00C2591B" w:rsidRPr="00BA025F" w:rsidRDefault="00C2591B" w:rsidP="00C2591B">
      <w:pPr>
        <w:adjustRightInd w:val="0"/>
        <w:jc w:val="both"/>
        <w:rPr>
          <w:sz w:val="24"/>
          <w:szCs w:val="24"/>
        </w:rPr>
      </w:pPr>
      <w:r w:rsidRPr="00BA025F">
        <w:rPr>
          <w:sz w:val="24"/>
          <w:szCs w:val="24"/>
        </w:rPr>
        <w:t>——понимание и способность объяснять физические явления: диффузия, большая сжимаемость газов, малая сжимаемость жидкостей и твердых тел,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кипение, выпадение росы;</w:t>
      </w:r>
    </w:p>
    <w:p w:rsidR="00C2591B" w:rsidRPr="00BA025F" w:rsidRDefault="00C2591B" w:rsidP="00C2591B">
      <w:pPr>
        <w:adjustRightInd w:val="0"/>
        <w:jc w:val="both"/>
        <w:rPr>
          <w:sz w:val="24"/>
          <w:szCs w:val="24"/>
        </w:rPr>
      </w:pPr>
      <w:r w:rsidRPr="00BA025F">
        <w:rPr>
          <w:sz w:val="24"/>
          <w:szCs w:val="24"/>
        </w:rPr>
        <w:t>——владение экспериментальными методами исследования при определении размеров малых тел, зависимости относительной влажности воздуха от давления водяного пара, содержащегося в воздухе при данной температуре; давления насыщенного водяного пара; определения удельной теплоемкости вещества;</w:t>
      </w:r>
    </w:p>
    <w:p w:rsidR="00C2591B" w:rsidRPr="00BA025F" w:rsidRDefault="00C2591B" w:rsidP="00C2591B">
      <w:pPr>
        <w:adjustRightInd w:val="0"/>
        <w:jc w:val="both"/>
        <w:rPr>
          <w:sz w:val="24"/>
          <w:szCs w:val="24"/>
        </w:rPr>
      </w:pPr>
      <w:r w:rsidRPr="00BA025F">
        <w:rPr>
          <w:sz w:val="24"/>
          <w:szCs w:val="24"/>
        </w:rPr>
        <w:t>——понимание причин броуновского движения, смачивания и несмачивания тел; различия в молекулярном строении твердых тел, жидкостей и газов;</w:t>
      </w:r>
    </w:p>
    <w:p w:rsidR="00C2591B" w:rsidRPr="00BA025F" w:rsidRDefault="00C2591B" w:rsidP="00C2591B">
      <w:pPr>
        <w:adjustRightInd w:val="0"/>
        <w:jc w:val="both"/>
        <w:rPr>
          <w:sz w:val="24"/>
          <w:szCs w:val="24"/>
        </w:rPr>
      </w:pPr>
      <w:r w:rsidRPr="00BA025F">
        <w:rPr>
          <w:sz w:val="24"/>
          <w:szCs w:val="24"/>
        </w:rPr>
        <w:t>——понимание принципов действия конденсационного и волосного гигрометров, психрометра, двигателя внутреннего сгорания, паровой турбины и способов обеспечения безопасности при их использовании;</w:t>
      </w:r>
    </w:p>
    <w:p w:rsidR="00C2591B" w:rsidRPr="00BA025F" w:rsidRDefault="00C2591B" w:rsidP="00C2591B">
      <w:pPr>
        <w:adjustRightInd w:val="0"/>
        <w:jc w:val="both"/>
        <w:rPr>
          <w:sz w:val="24"/>
          <w:szCs w:val="24"/>
        </w:rPr>
      </w:pPr>
      <w:r w:rsidRPr="00BA025F">
        <w:rPr>
          <w:sz w:val="24"/>
          <w:szCs w:val="24"/>
        </w:rPr>
        <w:t>——умение измерять: температуру, количество теплоты, удельную теплоемкость вещества, удельную теплоту плавления вещества, влажность воздуха;</w:t>
      </w:r>
    </w:p>
    <w:p w:rsidR="00C2591B" w:rsidRPr="00BA025F" w:rsidRDefault="00C2591B" w:rsidP="00C2591B">
      <w:pPr>
        <w:adjustRightInd w:val="0"/>
        <w:jc w:val="both"/>
        <w:rPr>
          <w:sz w:val="24"/>
          <w:szCs w:val="24"/>
        </w:rPr>
      </w:pPr>
      <w:r w:rsidRPr="00BA025F">
        <w:rPr>
          <w:sz w:val="24"/>
          <w:szCs w:val="24"/>
        </w:rPr>
        <w:t>——понимание смысла закона сохранения и превращения энергии в механических и тепловых процессах и умение применять его на практике;</w:t>
      </w:r>
    </w:p>
    <w:p w:rsidR="00C2591B" w:rsidRPr="00BA025F" w:rsidRDefault="00C2591B" w:rsidP="00C2591B">
      <w:pPr>
        <w:adjustRightInd w:val="0"/>
        <w:jc w:val="both"/>
        <w:rPr>
          <w:sz w:val="24"/>
          <w:szCs w:val="24"/>
        </w:rPr>
      </w:pPr>
      <w:r w:rsidRPr="00BA025F">
        <w:rPr>
          <w:sz w:val="24"/>
          <w:szCs w:val="24"/>
        </w:rPr>
        <w:t>——овладение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топлива, удельной теплоты плавления, влажности воздуха, удельной теплоты парообразования и конденсации, КПД теплового двигателя;</w:t>
      </w:r>
    </w:p>
    <w:p w:rsidR="00C2591B" w:rsidRPr="00BA025F" w:rsidRDefault="00C2591B" w:rsidP="00C2591B">
      <w:pPr>
        <w:adjustRightInd w:val="0"/>
        <w:rPr>
          <w:sz w:val="24"/>
          <w:szCs w:val="24"/>
        </w:rPr>
      </w:pPr>
      <w:r w:rsidRPr="00BA025F">
        <w:rPr>
          <w:sz w:val="24"/>
          <w:szCs w:val="24"/>
        </w:rPr>
        <w:t>——умение пользоваться СИ и переводить единицы измере-</w:t>
      </w:r>
    </w:p>
    <w:p w:rsidR="00C2591B" w:rsidRPr="00BA025F" w:rsidRDefault="00C2591B" w:rsidP="00C2591B">
      <w:pPr>
        <w:adjustRightInd w:val="0"/>
        <w:rPr>
          <w:sz w:val="24"/>
          <w:szCs w:val="24"/>
        </w:rPr>
      </w:pPr>
      <w:r w:rsidRPr="00BA025F">
        <w:rPr>
          <w:sz w:val="24"/>
          <w:szCs w:val="24"/>
        </w:rPr>
        <w:t>ния физических величин в кратные и дольные единицы;</w:t>
      </w:r>
    </w:p>
    <w:p w:rsidR="00C2591B" w:rsidRPr="00BA025F" w:rsidRDefault="00C2591B" w:rsidP="00C2591B">
      <w:pPr>
        <w:adjustRightInd w:val="0"/>
        <w:rPr>
          <w:sz w:val="24"/>
          <w:szCs w:val="24"/>
        </w:rPr>
      </w:pPr>
      <w:r w:rsidRPr="00BA025F">
        <w:rPr>
          <w:sz w:val="24"/>
          <w:szCs w:val="24"/>
        </w:rPr>
        <w:t>——умение использовать полученные знания в повседневной</w:t>
      </w:r>
    </w:p>
    <w:p w:rsidR="00C2591B" w:rsidRPr="00BA025F" w:rsidRDefault="00C2591B" w:rsidP="00C2591B">
      <w:pPr>
        <w:adjustRightInd w:val="0"/>
        <w:rPr>
          <w:sz w:val="24"/>
          <w:szCs w:val="24"/>
        </w:rPr>
      </w:pPr>
      <w:r w:rsidRPr="00BA025F">
        <w:rPr>
          <w:sz w:val="24"/>
          <w:szCs w:val="24"/>
        </w:rPr>
        <w:t>жизни (быт, экология, охрана окружающей среды).</w:t>
      </w:r>
    </w:p>
    <w:p w:rsidR="00C2591B" w:rsidRPr="00BA025F" w:rsidRDefault="00C2591B" w:rsidP="00C2591B">
      <w:pPr>
        <w:adjustRightInd w:val="0"/>
        <w:rPr>
          <w:b/>
          <w:bCs/>
          <w:sz w:val="24"/>
          <w:szCs w:val="24"/>
        </w:rPr>
      </w:pPr>
      <w:r w:rsidRPr="00BA025F">
        <w:rPr>
          <w:b/>
          <w:bCs/>
          <w:sz w:val="24"/>
          <w:szCs w:val="24"/>
        </w:rPr>
        <w:t>Электромагнитные явления</w:t>
      </w:r>
    </w:p>
    <w:p w:rsidR="00C2591B" w:rsidRPr="00BA025F" w:rsidRDefault="00C2591B" w:rsidP="00C2591B">
      <w:pPr>
        <w:adjustRightInd w:val="0"/>
        <w:rPr>
          <w:sz w:val="24"/>
          <w:szCs w:val="24"/>
        </w:rPr>
      </w:pPr>
      <w:r w:rsidRPr="00BA025F">
        <w:rPr>
          <w:sz w:val="24"/>
          <w:szCs w:val="24"/>
        </w:rPr>
        <w:t>Предметными результатами освоения темы являются:</w:t>
      </w:r>
    </w:p>
    <w:p w:rsidR="00C2591B" w:rsidRPr="00BA025F" w:rsidRDefault="00C2591B" w:rsidP="00C2591B">
      <w:pPr>
        <w:adjustRightInd w:val="0"/>
        <w:rPr>
          <w:sz w:val="24"/>
          <w:szCs w:val="24"/>
        </w:rPr>
      </w:pPr>
      <w:r w:rsidRPr="00BA025F">
        <w:rPr>
          <w:sz w:val="24"/>
          <w:szCs w:val="24"/>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с позиции строения атома, действия электрического</w:t>
      </w:r>
    </w:p>
    <w:p w:rsidR="00C2591B" w:rsidRPr="00BA025F" w:rsidRDefault="00C2591B" w:rsidP="00C2591B">
      <w:pPr>
        <w:adjustRightInd w:val="0"/>
        <w:rPr>
          <w:sz w:val="24"/>
          <w:szCs w:val="24"/>
        </w:rPr>
      </w:pPr>
      <w:r w:rsidRPr="00BA025F">
        <w:rPr>
          <w:sz w:val="24"/>
          <w:szCs w:val="24"/>
        </w:rPr>
        <w:t>тока, намагниченность железа и стали, взаимодействие магнитов, взаимодействие проводника с током и магнитной стрелки,</w:t>
      </w:r>
    </w:p>
    <w:p w:rsidR="00C2591B" w:rsidRPr="00BA025F" w:rsidRDefault="00C2591B" w:rsidP="00C2591B">
      <w:pPr>
        <w:adjustRightInd w:val="0"/>
        <w:rPr>
          <w:sz w:val="24"/>
          <w:szCs w:val="24"/>
        </w:rPr>
      </w:pPr>
      <w:r w:rsidRPr="00BA025F">
        <w:rPr>
          <w:sz w:val="24"/>
          <w:szCs w:val="24"/>
        </w:rPr>
        <w:t>действие магнитного поля на проводник с током, прямолинейное распространение света, образование тени и полутени, отражение и преломление света;</w:t>
      </w:r>
    </w:p>
    <w:p w:rsidR="00C2591B" w:rsidRPr="00BA025F" w:rsidRDefault="00C2591B" w:rsidP="00C2591B">
      <w:pPr>
        <w:adjustRightInd w:val="0"/>
        <w:rPr>
          <w:sz w:val="24"/>
          <w:szCs w:val="24"/>
        </w:rPr>
      </w:pPr>
      <w:r w:rsidRPr="00BA025F">
        <w:rPr>
          <w:sz w:val="24"/>
          <w:szCs w:val="24"/>
        </w:rPr>
        <w:t>——понимание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поглощение и испускание света атомами, возникновение линейчатых спектров</w:t>
      </w:r>
    </w:p>
    <w:p w:rsidR="00C2591B" w:rsidRPr="00BA025F" w:rsidRDefault="00C2591B" w:rsidP="00C2591B">
      <w:pPr>
        <w:adjustRightInd w:val="0"/>
        <w:rPr>
          <w:sz w:val="24"/>
          <w:szCs w:val="24"/>
        </w:rPr>
      </w:pPr>
      <w:r w:rsidRPr="00BA025F">
        <w:rPr>
          <w:sz w:val="24"/>
          <w:szCs w:val="24"/>
        </w:rPr>
        <w:t>испускания и поглощения;</w:t>
      </w:r>
    </w:p>
    <w:p w:rsidR="00C2591B" w:rsidRPr="00BA025F" w:rsidRDefault="00C2591B" w:rsidP="00C2591B">
      <w:pPr>
        <w:adjustRightInd w:val="0"/>
        <w:rPr>
          <w:sz w:val="24"/>
          <w:szCs w:val="24"/>
        </w:rPr>
      </w:pPr>
      <w:r w:rsidRPr="00BA025F">
        <w:rPr>
          <w:sz w:val="24"/>
          <w:szCs w:val="24"/>
        </w:rPr>
        <w:t>——знание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w:t>
      </w:r>
    </w:p>
    <w:p w:rsidR="00C2591B" w:rsidRPr="00BA025F" w:rsidRDefault="00C2591B" w:rsidP="00C2591B">
      <w:pPr>
        <w:adjustRightInd w:val="0"/>
        <w:rPr>
          <w:sz w:val="24"/>
          <w:szCs w:val="24"/>
        </w:rPr>
      </w:pPr>
      <w:r w:rsidRPr="00BA025F">
        <w:rPr>
          <w:sz w:val="24"/>
          <w:szCs w:val="24"/>
        </w:rPr>
        <w:t>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w:t>
      </w:r>
    </w:p>
    <w:p w:rsidR="00C2591B" w:rsidRPr="00BA025F" w:rsidRDefault="00C2591B" w:rsidP="00C2591B">
      <w:pPr>
        <w:adjustRightInd w:val="0"/>
        <w:rPr>
          <w:sz w:val="24"/>
          <w:szCs w:val="24"/>
        </w:rPr>
      </w:pPr>
      <w:r w:rsidRPr="00BA025F">
        <w:rPr>
          <w:sz w:val="24"/>
          <w:szCs w:val="24"/>
        </w:rPr>
        <w:t>индукция, индуктивность, период, частота и амплитуда электромагнитных колебаний, показатели преломления света;</w:t>
      </w:r>
    </w:p>
    <w:p w:rsidR="00C2591B" w:rsidRPr="00BA025F" w:rsidRDefault="00C2591B" w:rsidP="00C2591B">
      <w:pPr>
        <w:adjustRightInd w:val="0"/>
        <w:rPr>
          <w:sz w:val="24"/>
          <w:szCs w:val="24"/>
        </w:rPr>
      </w:pPr>
      <w:r w:rsidRPr="00BA025F">
        <w:rPr>
          <w:sz w:val="24"/>
          <w:szCs w:val="24"/>
        </w:rPr>
        <w:t>——знание формулировок, понимание смысла и умение применять закон преломления света и правило Ленца, квантовых постулатов Бора;</w:t>
      </w:r>
    </w:p>
    <w:p w:rsidR="00C2591B" w:rsidRPr="00BA025F" w:rsidRDefault="00C2591B" w:rsidP="00C2591B">
      <w:pPr>
        <w:adjustRightInd w:val="0"/>
        <w:rPr>
          <w:sz w:val="24"/>
          <w:szCs w:val="24"/>
        </w:rPr>
      </w:pPr>
      <w:r w:rsidRPr="00BA025F">
        <w:rPr>
          <w:sz w:val="24"/>
          <w:szCs w:val="24"/>
        </w:rPr>
        <w:t>——понимание смысла основных физических законов и умение применять их на практике: закон сохранения электрического заряда, закон Ома для участка цепи, закон Джоуля—</w:t>
      </w:r>
    </w:p>
    <w:p w:rsidR="00C2591B" w:rsidRPr="00BA025F" w:rsidRDefault="00C2591B" w:rsidP="00C2591B">
      <w:pPr>
        <w:adjustRightInd w:val="0"/>
        <w:rPr>
          <w:sz w:val="24"/>
          <w:szCs w:val="24"/>
        </w:rPr>
      </w:pPr>
      <w:r w:rsidRPr="00BA025F">
        <w:rPr>
          <w:sz w:val="24"/>
          <w:szCs w:val="24"/>
        </w:rPr>
        <w:t>Ленца, закон отражения света, закон преломления света, закон прямолинейного распространения света;</w:t>
      </w:r>
    </w:p>
    <w:p w:rsidR="00C2591B" w:rsidRPr="00BA025F" w:rsidRDefault="00C2591B" w:rsidP="00C2591B">
      <w:pPr>
        <w:adjustRightInd w:val="0"/>
        <w:rPr>
          <w:sz w:val="24"/>
          <w:szCs w:val="24"/>
        </w:rPr>
      </w:pPr>
      <w:r w:rsidRPr="00BA025F">
        <w:rPr>
          <w:sz w:val="24"/>
          <w:szCs w:val="24"/>
        </w:rPr>
        <w:t>——умение измерять: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C2591B" w:rsidRPr="00BA025F" w:rsidRDefault="00C2591B" w:rsidP="00C2591B">
      <w:pPr>
        <w:adjustRightInd w:val="0"/>
        <w:rPr>
          <w:sz w:val="24"/>
          <w:szCs w:val="24"/>
        </w:rPr>
      </w:pPr>
      <w:r w:rsidRPr="00BA025F">
        <w:rPr>
          <w:sz w:val="24"/>
          <w:szCs w:val="24"/>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 зависимости магнитного действия катушки от силы тока в цепи, изображения от расположения лампы на различных расстояниях от линзы, угла отражения от угла падения света на зеркало;</w:t>
      </w:r>
    </w:p>
    <w:p w:rsidR="00C2591B" w:rsidRPr="00BA025F" w:rsidRDefault="00C2591B" w:rsidP="00C2591B">
      <w:pPr>
        <w:adjustRightInd w:val="0"/>
        <w:rPr>
          <w:sz w:val="24"/>
          <w:szCs w:val="24"/>
        </w:rPr>
      </w:pPr>
      <w:r w:rsidRPr="00BA025F">
        <w:rPr>
          <w:sz w:val="24"/>
          <w:szCs w:val="24"/>
        </w:rPr>
        <w:t>——понимание принципа действия электроскопа, электрометра, гальванического элемента, аккумулятора, фонарика, реостата, конденсатора, лампы накаливания и способов обеспече-</w:t>
      </w:r>
    </w:p>
    <w:p w:rsidR="00C2591B" w:rsidRPr="00BA025F" w:rsidRDefault="00C2591B" w:rsidP="00C2591B">
      <w:pPr>
        <w:adjustRightInd w:val="0"/>
        <w:rPr>
          <w:sz w:val="24"/>
          <w:szCs w:val="24"/>
        </w:rPr>
      </w:pPr>
      <w:r w:rsidRPr="00BA025F">
        <w:rPr>
          <w:sz w:val="24"/>
          <w:szCs w:val="24"/>
        </w:rPr>
        <w:t>ния безопасности при их использовании;</w:t>
      </w:r>
    </w:p>
    <w:p w:rsidR="00C2591B" w:rsidRPr="00BA025F" w:rsidRDefault="00C2591B" w:rsidP="00C2591B">
      <w:pPr>
        <w:adjustRightInd w:val="0"/>
        <w:rPr>
          <w:sz w:val="24"/>
          <w:szCs w:val="24"/>
        </w:rPr>
      </w:pPr>
      <w:r w:rsidRPr="00BA025F">
        <w:rPr>
          <w:sz w:val="24"/>
          <w:szCs w:val="24"/>
        </w:rPr>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rsidR="00C2591B" w:rsidRPr="00BA025F" w:rsidRDefault="00C2591B" w:rsidP="00C2591B">
      <w:pPr>
        <w:adjustRightInd w:val="0"/>
        <w:rPr>
          <w:sz w:val="24"/>
          <w:szCs w:val="24"/>
        </w:rPr>
      </w:pPr>
      <w:r w:rsidRPr="00BA025F">
        <w:rPr>
          <w:sz w:val="24"/>
          <w:szCs w:val="24"/>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C2591B" w:rsidRPr="00BA025F" w:rsidRDefault="00C2591B" w:rsidP="00C2591B">
      <w:pPr>
        <w:adjustRightInd w:val="0"/>
        <w:rPr>
          <w:sz w:val="24"/>
          <w:szCs w:val="24"/>
        </w:rPr>
      </w:pPr>
      <w:r w:rsidRPr="00BA025F">
        <w:rPr>
          <w:sz w:val="24"/>
          <w:szCs w:val="24"/>
        </w:rPr>
        <w:t>——владение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w:t>
      </w:r>
    </w:p>
    <w:p w:rsidR="00C2591B" w:rsidRPr="00BA025F" w:rsidRDefault="00C2591B" w:rsidP="00C2591B">
      <w:pPr>
        <w:adjustRightInd w:val="0"/>
        <w:rPr>
          <w:sz w:val="24"/>
          <w:szCs w:val="24"/>
        </w:rPr>
      </w:pPr>
      <w:r w:rsidRPr="00BA025F">
        <w:rPr>
          <w:sz w:val="24"/>
          <w:szCs w:val="24"/>
        </w:rPr>
        <w:t>сопротивления проводника,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C2591B" w:rsidRPr="00BA025F" w:rsidRDefault="00C2591B" w:rsidP="00C2591B">
      <w:pPr>
        <w:adjustRightInd w:val="0"/>
        <w:rPr>
          <w:sz w:val="24"/>
          <w:szCs w:val="24"/>
        </w:rPr>
      </w:pPr>
      <w:r w:rsidRPr="00BA025F">
        <w:rPr>
          <w:sz w:val="24"/>
          <w:szCs w:val="24"/>
        </w:rPr>
        <w:t>——понимание сути метода спектрального анализа и его возможностей;</w:t>
      </w:r>
    </w:p>
    <w:p w:rsidR="00C2591B" w:rsidRPr="00BA025F" w:rsidRDefault="00C2591B" w:rsidP="00C2591B">
      <w:pPr>
        <w:adjustRightInd w:val="0"/>
        <w:rPr>
          <w:sz w:val="24"/>
          <w:szCs w:val="24"/>
        </w:rPr>
      </w:pPr>
      <w:r w:rsidRPr="00BA025F">
        <w:rPr>
          <w:sz w:val="24"/>
          <w:szCs w:val="24"/>
        </w:rPr>
        <w:t>——умение использовать полученные знания в повседневной жизни (экология, быт, охрана окружающей среды, техника безопасности).</w:t>
      </w:r>
    </w:p>
    <w:p w:rsidR="00C2591B" w:rsidRPr="00BA025F" w:rsidRDefault="00C2591B" w:rsidP="00C2591B">
      <w:pPr>
        <w:adjustRightInd w:val="0"/>
        <w:rPr>
          <w:b/>
          <w:bCs/>
          <w:sz w:val="24"/>
          <w:szCs w:val="24"/>
        </w:rPr>
      </w:pPr>
      <w:r w:rsidRPr="00BA025F">
        <w:rPr>
          <w:b/>
          <w:bCs/>
          <w:sz w:val="24"/>
          <w:szCs w:val="24"/>
        </w:rPr>
        <w:t>Квантовые явления</w:t>
      </w:r>
    </w:p>
    <w:p w:rsidR="00C2591B" w:rsidRPr="00BA025F" w:rsidRDefault="00C2591B" w:rsidP="00C2591B">
      <w:pPr>
        <w:adjustRightInd w:val="0"/>
        <w:rPr>
          <w:sz w:val="24"/>
          <w:szCs w:val="24"/>
        </w:rPr>
      </w:pPr>
      <w:r w:rsidRPr="00BA025F">
        <w:rPr>
          <w:sz w:val="24"/>
          <w:szCs w:val="24"/>
        </w:rPr>
        <w:t>Предметными результатами освоения темы являются:</w:t>
      </w:r>
    </w:p>
    <w:p w:rsidR="00C2591B" w:rsidRPr="00BA025F" w:rsidRDefault="00C2591B" w:rsidP="00C2591B">
      <w:pPr>
        <w:adjustRightInd w:val="0"/>
        <w:rPr>
          <w:sz w:val="24"/>
          <w:szCs w:val="24"/>
        </w:rPr>
      </w:pPr>
      <w:r w:rsidRPr="00BA025F">
        <w:rPr>
          <w:sz w:val="24"/>
          <w:szCs w:val="24"/>
        </w:rPr>
        <w:t>——понимание и способность описывать и объяснять физические явления: радиоактивность, ионизирующие излучения;</w:t>
      </w:r>
    </w:p>
    <w:p w:rsidR="00C2591B" w:rsidRPr="00BA025F" w:rsidRDefault="00C2591B" w:rsidP="00C2591B">
      <w:pPr>
        <w:adjustRightInd w:val="0"/>
        <w:rPr>
          <w:sz w:val="24"/>
          <w:szCs w:val="24"/>
        </w:rPr>
      </w:pPr>
      <w:r w:rsidRPr="00BA025F">
        <w:rPr>
          <w:sz w:val="24"/>
          <w:szCs w:val="24"/>
        </w:rPr>
        <w:t>——знание и способность давать определения/описания физических понятий: радиоактивность, альфа-, бета- и гамма частицы;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rsidR="00C2591B" w:rsidRPr="00BA025F" w:rsidRDefault="00C2591B" w:rsidP="00C2591B">
      <w:pPr>
        <w:adjustRightInd w:val="0"/>
        <w:rPr>
          <w:sz w:val="24"/>
          <w:szCs w:val="24"/>
        </w:rPr>
      </w:pPr>
      <w:r w:rsidRPr="00BA025F">
        <w:rPr>
          <w:sz w:val="24"/>
          <w:szCs w:val="24"/>
        </w:rPr>
        <w:t>——умение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w:t>
      </w:r>
    </w:p>
    <w:p w:rsidR="00C2591B" w:rsidRPr="00BA025F" w:rsidRDefault="00C2591B" w:rsidP="00C2591B">
      <w:pPr>
        <w:adjustRightInd w:val="0"/>
        <w:rPr>
          <w:sz w:val="24"/>
          <w:szCs w:val="24"/>
        </w:rPr>
      </w:pPr>
      <w:r w:rsidRPr="00BA025F">
        <w:rPr>
          <w:sz w:val="24"/>
          <w:szCs w:val="24"/>
        </w:rPr>
        <w:t>реактор на медленных нейтронах;</w:t>
      </w:r>
    </w:p>
    <w:p w:rsidR="00C2591B" w:rsidRPr="00BA025F" w:rsidRDefault="00C2591B" w:rsidP="00C2591B">
      <w:pPr>
        <w:adjustRightInd w:val="0"/>
        <w:rPr>
          <w:sz w:val="24"/>
          <w:szCs w:val="24"/>
        </w:rPr>
      </w:pPr>
      <w:r w:rsidRPr="00BA025F">
        <w:rPr>
          <w:sz w:val="24"/>
          <w:szCs w:val="24"/>
        </w:rPr>
        <w:t>——умение измерять мощность дозы радиоактивного излучения бытовым дозиметром;</w:t>
      </w:r>
    </w:p>
    <w:p w:rsidR="00C2591B" w:rsidRPr="00BA025F" w:rsidRDefault="00C2591B" w:rsidP="00C2591B">
      <w:pPr>
        <w:adjustRightInd w:val="0"/>
        <w:rPr>
          <w:sz w:val="24"/>
          <w:szCs w:val="24"/>
        </w:rPr>
      </w:pPr>
      <w:r w:rsidRPr="00BA025F">
        <w:rPr>
          <w:sz w:val="24"/>
          <w:szCs w:val="24"/>
        </w:rPr>
        <w:t>——знание формулировок, понимание смысла и умение применять:</w:t>
      </w:r>
    </w:p>
    <w:p w:rsidR="00C2591B" w:rsidRPr="00BA025F" w:rsidRDefault="00C2591B" w:rsidP="00C2591B">
      <w:pPr>
        <w:adjustRightInd w:val="0"/>
        <w:rPr>
          <w:sz w:val="24"/>
          <w:szCs w:val="24"/>
        </w:rPr>
      </w:pPr>
      <w:r w:rsidRPr="00BA025F">
        <w:rPr>
          <w:sz w:val="24"/>
          <w:szCs w:val="24"/>
        </w:rPr>
        <w:t>закон сохранения массового числа, закон сохранения заряда, закон радиоактивного распада, правило смещения;</w:t>
      </w:r>
    </w:p>
    <w:p w:rsidR="00C2591B" w:rsidRPr="00BA025F" w:rsidRDefault="00C2591B" w:rsidP="00C2591B">
      <w:pPr>
        <w:adjustRightInd w:val="0"/>
        <w:rPr>
          <w:sz w:val="24"/>
          <w:szCs w:val="24"/>
        </w:rPr>
      </w:pPr>
      <w:r w:rsidRPr="00BA025F">
        <w:rPr>
          <w:sz w:val="24"/>
          <w:szCs w:val="24"/>
        </w:rPr>
        <w:t>——владение экспериментальными методами исследования в процессе изучения зависимости мощности излучения продуктов распада радона от времени;</w:t>
      </w:r>
    </w:p>
    <w:p w:rsidR="00C2591B" w:rsidRPr="00BA025F" w:rsidRDefault="00C2591B" w:rsidP="00C2591B">
      <w:pPr>
        <w:adjustRightInd w:val="0"/>
        <w:rPr>
          <w:sz w:val="24"/>
          <w:szCs w:val="24"/>
        </w:rPr>
      </w:pPr>
      <w:r w:rsidRPr="00BA025F">
        <w:rPr>
          <w:sz w:val="24"/>
          <w:szCs w:val="24"/>
        </w:rPr>
        <w:t>——понимание сути экспериментальных методов исследования частиц;</w:t>
      </w:r>
    </w:p>
    <w:p w:rsidR="00C2591B" w:rsidRPr="00BA025F" w:rsidRDefault="00C2591B" w:rsidP="00C2591B">
      <w:pPr>
        <w:adjustRightInd w:val="0"/>
        <w:rPr>
          <w:sz w:val="24"/>
          <w:szCs w:val="24"/>
        </w:rPr>
      </w:pPr>
      <w:r w:rsidRPr="00BA025F">
        <w:rPr>
          <w:sz w:val="24"/>
          <w:szCs w:val="24"/>
        </w:rPr>
        <w:t>——умение использовать полученные знания в повседневной жизни (быт, экология, охрана окружающей среды, техника безопасности и др.).</w:t>
      </w:r>
    </w:p>
    <w:p w:rsidR="00C2591B" w:rsidRPr="00BA025F" w:rsidRDefault="00C2591B" w:rsidP="00C2591B">
      <w:pPr>
        <w:adjustRightInd w:val="0"/>
        <w:rPr>
          <w:b/>
          <w:bCs/>
          <w:sz w:val="24"/>
          <w:szCs w:val="24"/>
        </w:rPr>
      </w:pPr>
      <w:r w:rsidRPr="00BA025F">
        <w:rPr>
          <w:b/>
          <w:bCs/>
          <w:sz w:val="24"/>
          <w:szCs w:val="24"/>
        </w:rPr>
        <w:t>Строение и эволюция Вселенной</w:t>
      </w:r>
    </w:p>
    <w:p w:rsidR="00C2591B" w:rsidRPr="00BA025F" w:rsidRDefault="00C2591B" w:rsidP="00C2591B">
      <w:pPr>
        <w:adjustRightInd w:val="0"/>
        <w:rPr>
          <w:sz w:val="24"/>
          <w:szCs w:val="24"/>
        </w:rPr>
      </w:pPr>
      <w:r w:rsidRPr="00BA025F">
        <w:rPr>
          <w:sz w:val="24"/>
          <w:szCs w:val="24"/>
        </w:rPr>
        <w:t>Предметными результатами освоения темы являются:</w:t>
      </w:r>
    </w:p>
    <w:p w:rsidR="00C2591B" w:rsidRPr="00BA025F" w:rsidRDefault="00C2591B" w:rsidP="00C2591B">
      <w:pPr>
        <w:adjustRightInd w:val="0"/>
        <w:rPr>
          <w:sz w:val="24"/>
          <w:szCs w:val="24"/>
        </w:rPr>
      </w:pPr>
      <w:r w:rsidRPr="00BA025F">
        <w:rPr>
          <w:sz w:val="24"/>
          <w:szCs w:val="24"/>
        </w:rPr>
        <w:t>——представление о составе, строении, происхождении и возрасте Солнечной системы;</w:t>
      </w:r>
    </w:p>
    <w:p w:rsidR="00C2591B" w:rsidRPr="00BA025F" w:rsidRDefault="00C2591B" w:rsidP="00C2591B">
      <w:pPr>
        <w:adjustRightInd w:val="0"/>
        <w:rPr>
          <w:sz w:val="24"/>
          <w:szCs w:val="24"/>
        </w:rPr>
      </w:pPr>
      <w:r w:rsidRPr="00BA025F">
        <w:rPr>
          <w:sz w:val="24"/>
          <w:szCs w:val="24"/>
        </w:rPr>
        <w:t>——умение применять физические законы для объяснения движения планет Солнечной системы;</w:t>
      </w:r>
    </w:p>
    <w:p w:rsidR="00C2591B" w:rsidRPr="00BA025F" w:rsidRDefault="00C2591B" w:rsidP="00C2591B">
      <w:pPr>
        <w:adjustRightInd w:val="0"/>
        <w:rPr>
          <w:sz w:val="24"/>
          <w:szCs w:val="24"/>
        </w:rPr>
      </w:pPr>
      <w:r w:rsidRPr="00BA025F">
        <w:rPr>
          <w:sz w:val="24"/>
          <w:szCs w:val="24"/>
        </w:rPr>
        <w:t>——знание и способность давать определения/описания физических понятий: геоцентрическая и гелиоцентрическая системы мира;</w:t>
      </w:r>
    </w:p>
    <w:p w:rsidR="00C2591B" w:rsidRPr="00BA025F" w:rsidRDefault="00C2591B" w:rsidP="00C2591B">
      <w:pPr>
        <w:adjustRightInd w:val="0"/>
        <w:rPr>
          <w:sz w:val="24"/>
          <w:szCs w:val="24"/>
        </w:rPr>
      </w:pPr>
      <w:r w:rsidRPr="00BA025F">
        <w:rPr>
          <w:sz w:val="24"/>
          <w:szCs w:val="24"/>
        </w:rPr>
        <w:t>——объяснение сути эффекта Х. Доплера; знание формулировки и объяснение сути закона Э. Хаббла;</w:t>
      </w:r>
    </w:p>
    <w:p w:rsidR="00C2591B" w:rsidRPr="00BA025F" w:rsidRDefault="00C2591B" w:rsidP="00C2591B">
      <w:pPr>
        <w:adjustRightInd w:val="0"/>
        <w:rPr>
          <w:sz w:val="24"/>
          <w:szCs w:val="24"/>
        </w:rPr>
      </w:pPr>
      <w:r w:rsidRPr="00BA025F">
        <w:rPr>
          <w:sz w:val="24"/>
          <w:szCs w:val="24"/>
        </w:rPr>
        <w:t>——знание, что существенными параметрами, отличающими звезды от планет, являются их массы и источники энергии (термоядерные реакции в недрах звезд и радиоактивные в недрах планет), что закон Э. Хаббла явился экспериментальным подтверждением модели нестационарной Вселенной, открытой А. А. Фридманом;</w:t>
      </w:r>
    </w:p>
    <w:p w:rsidR="00C2591B" w:rsidRPr="00BA025F" w:rsidRDefault="00C2591B" w:rsidP="00C2591B">
      <w:pPr>
        <w:adjustRightInd w:val="0"/>
        <w:rPr>
          <w:sz w:val="24"/>
          <w:szCs w:val="24"/>
        </w:rPr>
      </w:pPr>
      <w:r w:rsidRPr="00BA025F">
        <w:rPr>
          <w:sz w:val="24"/>
          <w:szCs w:val="24"/>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C2591B" w:rsidRPr="00BA025F" w:rsidRDefault="00C2591B" w:rsidP="00C2591B">
      <w:pPr>
        <w:adjustRightInd w:val="0"/>
        <w:rPr>
          <w:b/>
          <w:bCs/>
          <w:sz w:val="24"/>
          <w:szCs w:val="24"/>
        </w:rPr>
      </w:pPr>
      <w:r w:rsidRPr="00BA025F">
        <w:rPr>
          <w:b/>
          <w:bCs/>
          <w:i/>
          <w:iCs/>
          <w:sz w:val="24"/>
          <w:szCs w:val="24"/>
        </w:rPr>
        <w:t>Выпускник получит возможность научиться</w:t>
      </w:r>
      <w:r w:rsidRPr="00BA025F">
        <w:rPr>
          <w:b/>
          <w:bCs/>
          <w:sz w:val="24"/>
          <w:szCs w:val="24"/>
        </w:rPr>
        <w:t>:</w:t>
      </w:r>
    </w:p>
    <w:p w:rsidR="00C2591B" w:rsidRPr="00BA025F" w:rsidRDefault="00C2591B" w:rsidP="00C2591B">
      <w:pPr>
        <w:adjustRightInd w:val="0"/>
        <w:rPr>
          <w:i/>
          <w:iCs/>
          <w:sz w:val="24"/>
          <w:szCs w:val="24"/>
        </w:rPr>
      </w:pPr>
      <w:r w:rsidRPr="00BA025F">
        <w:rPr>
          <w:sz w:val="24"/>
          <w:szCs w:val="24"/>
        </w:rPr>
        <w:t>•</w:t>
      </w:r>
      <w:r w:rsidRPr="00BA025F">
        <w:rPr>
          <w:b/>
          <w:bCs/>
          <w:sz w:val="24"/>
          <w:szCs w:val="24"/>
        </w:rPr>
        <w:t>•</w:t>
      </w:r>
      <w:r w:rsidRPr="00BA025F">
        <w:rPr>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r w:rsidRPr="00BA025F">
        <w:rPr>
          <w:sz w:val="24"/>
          <w:szCs w:val="24"/>
        </w:rPr>
        <w:t>;</w:t>
      </w:r>
    </w:p>
    <w:p w:rsidR="00C2591B" w:rsidRPr="00BA025F" w:rsidRDefault="00C2591B" w:rsidP="00C2591B">
      <w:pPr>
        <w:adjustRightInd w:val="0"/>
        <w:rPr>
          <w:i/>
          <w:iCs/>
          <w:sz w:val="24"/>
          <w:szCs w:val="24"/>
        </w:rPr>
      </w:pPr>
      <w:r w:rsidRPr="00BA025F">
        <w:rPr>
          <w:sz w:val="24"/>
          <w:szCs w:val="24"/>
        </w:rPr>
        <w:t>•</w:t>
      </w:r>
      <w:r w:rsidRPr="00BA025F">
        <w:rPr>
          <w:b/>
          <w:bCs/>
          <w:sz w:val="24"/>
          <w:szCs w:val="24"/>
        </w:rPr>
        <w:t>•</w:t>
      </w:r>
      <w:r w:rsidRPr="00BA025F">
        <w:rPr>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r w:rsidRPr="00BA025F">
        <w:rPr>
          <w:sz w:val="24"/>
          <w:szCs w:val="24"/>
        </w:rPr>
        <w:t>;</w:t>
      </w:r>
    </w:p>
    <w:p w:rsidR="00C2591B" w:rsidRPr="00BA025F" w:rsidRDefault="00C2591B" w:rsidP="00C2591B">
      <w:pPr>
        <w:adjustRightInd w:val="0"/>
        <w:rPr>
          <w:i/>
          <w:iCs/>
          <w:sz w:val="24"/>
          <w:szCs w:val="24"/>
        </w:rPr>
      </w:pPr>
      <w:r w:rsidRPr="00BA025F">
        <w:rPr>
          <w:sz w:val="24"/>
          <w:szCs w:val="24"/>
        </w:rPr>
        <w:t>•</w:t>
      </w:r>
      <w:r w:rsidRPr="00BA025F">
        <w:rPr>
          <w:b/>
          <w:bCs/>
          <w:sz w:val="24"/>
          <w:szCs w:val="24"/>
        </w:rPr>
        <w:t>•</w:t>
      </w:r>
      <w:r w:rsidRPr="00BA025F">
        <w:rPr>
          <w:i/>
          <w:iCs/>
          <w:sz w:val="24"/>
          <w:szCs w:val="24"/>
        </w:rPr>
        <w:t>сравнивать точность измерения физических величин по величине их относительной погрешности при проведении прямых измерений</w:t>
      </w:r>
      <w:r w:rsidRPr="00BA025F">
        <w:rPr>
          <w:sz w:val="24"/>
          <w:szCs w:val="24"/>
        </w:rPr>
        <w:t>;</w:t>
      </w:r>
    </w:p>
    <w:p w:rsidR="00C2591B" w:rsidRPr="00BA025F" w:rsidRDefault="00C2591B" w:rsidP="00C2591B">
      <w:pPr>
        <w:adjustRightInd w:val="0"/>
        <w:rPr>
          <w:i/>
          <w:iCs/>
          <w:sz w:val="24"/>
          <w:szCs w:val="24"/>
        </w:rPr>
      </w:pPr>
      <w:r w:rsidRPr="00BA025F">
        <w:rPr>
          <w:sz w:val="24"/>
          <w:szCs w:val="24"/>
        </w:rPr>
        <w:t>•</w:t>
      </w:r>
      <w:r w:rsidRPr="00BA025F">
        <w:rPr>
          <w:b/>
          <w:bCs/>
          <w:sz w:val="24"/>
          <w:szCs w:val="24"/>
        </w:rPr>
        <w:t>•</w:t>
      </w:r>
      <w:r w:rsidRPr="00BA025F">
        <w:rPr>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w:t>
      </w:r>
    </w:p>
    <w:p w:rsidR="00C2591B" w:rsidRPr="00BA025F" w:rsidRDefault="00C2591B" w:rsidP="00C2591B">
      <w:pPr>
        <w:adjustRightInd w:val="0"/>
        <w:rPr>
          <w:i/>
          <w:iCs/>
          <w:sz w:val="24"/>
          <w:szCs w:val="24"/>
        </w:rPr>
      </w:pPr>
      <w:r w:rsidRPr="00BA025F">
        <w:rPr>
          <w:i/>
          <w:iCs/>
          <w:sz w:val="24"/>
          <w:szCs w:val="24"/>
        </w:rPr>
        <w:t>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r w:rsidRPr="00BA025F">
        <w:rPr>
          <w:sz w:val="24"/>
          <w:szCs w:val="24"/>
        </w:rPr>
        <w:t>;</w:t>
      </w:r>
    </w:p>
    <w:p w:rsidR="00C2591B" w:rsidRPr="00BA025F" w:rsidRDefault="00C2591B" w:rsidP="00C2591B">
      <w:pPr>
        <w:adjustRightInd w:val="0"/>
        <w:rPr>
          <w:i/>
          <w:iCs/>
          <w:sz w:val="24"/>
          <w:szCs w:val="24"/>
        </w:rPr>
      </w:pPr>
      <w:r w:rsidRPr="00BA025F">
        <w:rPr>
          <w:sz w:val="24"/>
          <w:szCs w:val="24"/>
        </w:rPr>
        <w:t>•</w:t>
      </w:r>
      <w:r w:rsidRPr="00BA025F">
        <w:rPr>
          <w:b/>
          <w:bCs/>
          <w:sz w:val="24"/>
          <w:szCs w:val="24"/>
        </w:rPr>
        <w:t>•</w:t>
      </w:r>
      <w:r w:rsidRPr="00BA025F">
        <w:rPr>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w:t>
      </w:r>
    </w:p>
    <w:p w:rsidR="00C2591B" w:rsidRPr="00BA025F" w:rsidRDefault="00C2591B" w:rsidP="00C2591B">
      <w:pPr>
        <w:adjustRightInd w:val="0"/>
        <w:rPr>
          <w:sz w:val="24"/>
          <w:szCs w:val="24"/>
        </w:rPr>
      </w:pPr>
      <w:r w:rsidRPr="00BA025F">
        <w:rPr>
          <w:i/>
          <w:iCs/>
          <w:sz w:val="24"/>
          <w:szCs w:val="24"/>
        </w:rPr>
        <w:t>анализируя ее содержание и данные об источнике информации</w:t>
      </w:r>
      <w:r w:rsidRPr="00BA025F">
        <w:rPr>
          <w:sz w:val="24"/>
          <w:szCs w:val="24"/>
        </w:rPr>
        <w:t>;</w:t>
      </w:r>
    </w:p>
    <w:p w:rsidR="00C2591B" w:rsidRPr="00BA025F" w:rsidRDefault="00C2591B" w:rsidP="00C2591B">
      <w:pPr>
        <w:adjustRightInd w:val="0"/>
        <w:rPr>
          <w:i/>
          <w:iCs/>
          <w:sz w:val="24"/>
          <w:szCs w:val="24"/>
        </w:rPr>
      </w:pPr>
      <w:r w:rsidRPr="00BA025F">
        <w:rPr>
          <w:sz w:val="24"/>
          <w:szCs w:val="24"/>
        </w:rPr>
        <w:t>•</w:t>
      </w:r>
      <w:r w:rsidRPr="00BA025F">
        <w:rPr>
          <w:b/>
          <w:bCs/>
          <w:sz w:val="24"/>
          <w:szCs w:val="24"/>
        </w:rPr>
        <w:t>•</w:t>
      </w:r>
      <w:r w:rsidRPr="00BA025F">
        <w:rPr>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2591B" w:rsidRPr="00BA025F" w:rsidRDefault="00C2591B" w:rsidP="00C2591B">
      <w:pPr>
        <w:adjustRightInd w:val="0"/>
        <w:rPr>
          <w:sz w:val="24"/>
          <w:szCs w:val="24"/>
        </w:rPr>
      </w:pPr>
      <w:r w:rsidRPr="00BA025F">
        <w:rPr>
          <w:sz w:val="24"/>
          <w:szCs w:val="24"/>
        </w:rPr>
        <w:t>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 новых знаний, умений, видов и способов деятельности должен системно-деятельностный подход. В соответствии с этим подходом именно активность обучающихся признается основой достижения развивающих целей образования — знания не передаются</w:t>
      </w:r>
    </w:p>
    <w:p w:rsidR="00C2591B" w:rsidRPr="00BA025F" w:rsidRDefault="00C2591B" w:rsidP="00C2591B">
      <w:pPr>
        <w:adjustRightInd w:val="0"/>
        <w:rPr>
          <w:sz w:val="24"/>
          <w:szCs w:val="24"/>
        </w:rPr>
      </w:pPr>
      <w:r w:rsidRPr="00BA025F">
        <w:rPr>
          <w:sz w:val="24"/>
          <w:szCs w:val="24"/>
        </w:rPr>
        <w:t>в готовом виде, а добываются учащимися в процессе познавательной деятельности.</w:t>
      </w:r>
    </w:p>
    <w:p w:rsidR="00C2591B" w:rsidRPr="00BA025F" w:rsidRDefault="00C2591B" w:rsidP="00C2591B">
      <w:pPr>
        <w:adjustRightInd w:val="0"/>
        <w:rPr>
          <w:sz w:val="24"/>
          <w:szCs w:val="24"/>
        </w:rPr>
      </w:pPr>
      <w:r w:rsidRPr="00BA025F">
        <w:rPr>
          <w:sz w:val="24"/>
          <w:szCs w:val="24"/>
        </w:rPr>
        <w:t xml:space="preserve">Одним из путей повышения мотивации и эффективности учебной деятельности в основной школе является включение учащихся в </w:t>
      </w:r>
      <w:r w:rsidRPr="00BA025F">
        <w:rPr>
          <w:i/>
          <w:iCs/>
          <w:sz w:val="24"/>
          <w:szCs w:val="24"/>
        </w:rPr>
        <w:t xml:space="preserve">учебно-исследовательскую </w:t>
      </w:r>
      <w:r w:rsidRPr="00BA025F">
        <w:rPr>
          <w:sz w:val="24"/>
          <w:szCs w:val="24"/>
        </w:rPr>
        <w:t xml:space="preserve">и </w:t>
      </w:r>
      <w:r w:rsidRPr="00BA025F">
        <w:rPr>
          <w:i/>
          <w:iCs/>
          <w:sz w:val="24"/>
          <w:szCs w:val="24"/>
        </w:rPr>
        <w:t>проектную деятельность</w:t>
      </w:r>
      <w:r w:rsidRPr="00BA025F">
        <w:rPr>
          <w:sz w:val="24"/>
          <w:szCs w:val="24"/>
        </w:rPr>
        <w:t>, которая имеет следующие особенности:</w:t>
      </w:r>
    </w:p>
    <w:p w:rsidR="00C2591B" w:rsidRPr="00BA025F" w:rsidRDefault="00C2591B" w:rsidP="00C2591B">
      <w:pPr>
        <w:adjustRightInd w:val="0"/>
        <w:rPr>
          <w:sz w:val="24"/>
          <w:szCs w:val="24"/>
        </w:rPr>
      </w:pPr>
      <w:r w:rsidRPr="00BA025F">
        <w:rPr>
          <w:sz w:val="24"/>
          <w:szCs w:val="24"/>
        </w:rPr>
        <w:t>1) 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C2591B" w:rsidRPr="00BA025F" w:rsidRDefault="00C2591B" w:rsidP="00C2591B">
      <w:pPr>
        <w:adjustRightInd w:val="0"/>
        <w:rPr>
          <w:sz w:val="24"/>
          <w:szCs w:val="24"/>
        </w:rPr>
      </w:pPr>
      <w:r w:rsidRPr="00BA025F">
        <w:rPr>
          <w:sz w:val="24"/>
          <w:szCs w:val="24"/>
        </w:rPr>
        <w:t>2)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w:t>
      </w:r>
    </w:p>
    <w:p w:rsidR="00C2591B" w:rsidRPr="00BA025F" w:rsidRDefault="00C2591B" w:rsidP="00C2591B">
      <w:pPr>
        <w:adjustRightInd w:val="0"/>
        <w:rPr>
          <w:sz w:val="24"/>
          <w:szCs w:val="24"/>
        </w:rPr>
      </w:pPr>
      <w:r w:rsidRPr="00BA025F">
        <w:rPr>
          <w:sz w:val="24"/>
          <w:szCs w:val="24"/>
        </w:rPr>
        <w:t>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2591B" w:rsidRPr="00BA025F" w:rsidRDefault="00C2591B" w:rsidP="00C2591B">
      <w:pPr>
        <w:adjustRightInd w:val="0"/>
        <w:rPr>
          <w:sz w:val="24"/>
          <w:szCs w:val="24"/>
        </w:rPr>
      </w:pPr>
      <w:r w:rsidRPr="00BA025F">
        <w:rPr>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r w:rsidRPr="00BA025F">
        <w:rPr>
          <w:b/>
          <w:bCs/>
          <w:sz w:val="24"/>
          <w:szCs w:val="24"/>
        </w:rPr>
        <w:t>Содержание курса</w:t>
      </w: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r w:rsidRPr="00BA025F">
        <w:rPr>
          <w:b/>
          <w:bCs/>
          <w:sz w:val="24"/>
          <w:szCs w:val="24"/>
        </w:rPr>
        <w:t>Физика и ее роль в познании окружающего мира</w:t>
      </w:r>
    </w:p>
    <w:p w:rsidR="00C2591B" w:rsidRPr="00BA025F" w:rsidRDefault="00C2591B" w:rsidP="00C2591B">
      <w:pPr>
        <w:spacing w:line="357" w:lineRule="exact"/>
        <w:rPr>
          <w:sz w:val="24"/>
          <w:szCs w:val="24"/>
        </w:rPr>
      </w:pPr>
    </w:p>
    <w:p w:rsidR="00C2591B" w:rsidRPr="00BA025F" w:rsidRDefault="00C2591B" w:rsidP="00C2591B">
      <w:pPr>
        <w:adjustRightInd w:val="0"/>
        <w:rPr>
          <w:sz w:val="24"/>
          <w:szCs w:val="24"/>
        </w:rPr>
      </w:pPr>
      <w:r w:rsidRPr="00BA025F">
        <w:rPr>
          <w:sz w:val="24"/>
          <w:szCs w:val="24"/>
        </w:rPr>
        <w:t>Физика — наука о природе. Физические тела и явления. Физические свойства тел. Наблюдение и описание физических явлений. Физический эксперимент. Моделирование явлений и объектов природы.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Физические законы и закономерности.</w:t>
      </w:r>
    </w:p>
    <w:p w:rsidR="00C2591B" w:rsidRPr="00BA025F" w:rsidRDefault="00C2591B" w:rsidP="00C2591B">
      <w:pPr>
        <w:adjustRightInd w:val="0"/>
        <w:rPr>
          <w:sz w:val="24"/>
          <w:szCs w:val="24"/>
        </w:rPr>
      </w:pPr>
      <w:r w:rsidRPr="00BA025F">
        <w:rPr>
          <w:sz w:val="24"/>
          <w:szCs w:val="24"/>
        </w:rPr>
        <w:t>Физика и техника. Научный метод познания. Роль физики в формировании естественно-научной грамотности.</w:t>
      </w: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r w:rsidRPr="00BA025F">
        <w:rPr>
          <w:b/>
          <w:bCs/>
          <w:sz w:val="24"/>
          <w:szCs w:val="24"/>
        </w:rPr>
        <w:t>Механические явления</w:t>
      </w:r>
    </w:p>
    <w:p w:rsidR="00C2591B" w:rsidRPr="00BA025F" w:rsidRDefault="00C2591B" w:rsidP="00C2591B">
      <w:pPr>
        <w:adjustRightInd w:val="0"/>
        <w:rPr>
          <w:sz w:val="24"/>
          <w:szCs w:val="24"/>
        </w:rPr>
      </w:pPr>
      <w:r w:rsidRPr="00BA025F">
        <w:rPr>
          <w:sz w:val="24"/>
          <w:szCs w:val="24"/>
        </w:rPr>
        <w:t>Механическое движение. Материальная точка как модель физического тела. Относительность механического движения. Геоцентрическая и гелиоцентрическая системы мира.Система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Графики зависимости</w:t>
      </w:r>
    </w:p>
    <w:p w:rsidR="00C2591B" w:rsidRPr="00BA025F" w:rsidRDefault="00C2591B" w:rsidP="00C2591B">
      <w:pPr>
        <w:adjustRightInd w:val="0"/>
        <w:rPr>
          <w:sz w:val="24"/>
          <w:szCs w:val="24"/>
        </w:rPr>
      </w:pPr>
      <w:r w:rsidRPr="00BA025F">
        <w:rPr>
          <w:sz w:val="24"/>
          <w:szCs w:val="24"/>
        </w:rPr>
        <w:t>кинематических величин от времени при равномерном и равноускоренном движении. Равномерное движение по окружности. Инерция. Инертность тел. Взаимодействие тел. Масса тела. Измерение массы тела. Плотность вещества. Сила. Единицы силы. Инерциальная система отсчета. Законы Ньютона.</w:t>
      </w:r>
    </w:p>
    <w:p w:rsidR="00C2591B" w:rsidRPr="00BA025F" w:rsidRDefault="00C2591B" w:rsidP="00C2591B">
      <w:pPr>
        <w:adjustRightInd w:val="0"/>
        <w:rPr>
          <w:sz w:val="24"/>
          <w:szCs w:val="24"/>
        </w:rPr>
      </w:pPr>
      <w:r w:rsidRPr="00BA025F">
        <w:rPr>
          <w:sz w:val="24"/>
          <w:szCs w:val="24"/>
        </w:rPr>
        <w:t xml:space="preserve">Свободное падение тел. Сила тяжести. Закон всемирного тяготения. Искусственные спутники Земли. Сила упругости. Закон Гука. Вес тела. Невесомость. Связь между силой тяжести и массой тела. Сила тяжести на других планетах. Динамометр. Сложение двух сил, направленных по одной прямой. Равнодействующая сил. Сила трения. Трение скольжения. Трение покоя. Трение в природе и технике. </w:t>
      </w:r>
      <w:r w:rsidRPr="00BA025F">
        <w:rPr>
          <w:i/>
          <w:iCs/>
          <w:sz w:val="24"/>
          <w:szCs w:val="24"/>
        </w:rPr>
        <w:t>Искусственные спутники</w:t>
      </w:r>
      <w:r w:rsidRPr="00BA025F">
        <w:rPr>
          <w:sz w:val="24"/>
          <w:szCs w:val="24"/>
        </w:rPr>
        <w:t xml:space="preserve"> </w:t>
      </w:r>
      <w:r w:rsidRPr="00BA025F">
        <w:rPr>
          <w:i/>
          <w:iCs/>
          <w:sz w:val="24"/>
          <w:szCs w:val="24"/>
        </w:rPr>
        <w:t>Земли</w:t>
      </w:r>
      <w:r w:rsidRPr="00BA025F">
        <w:rPr>
          <w:sz w:val="24"/>
          <w:szCs w:val="24"/>
        </w:rPr>
        <w:t>1</w:t>
      </w:r>
      <w:r w:rsidRPr="00BA025F">
        <w:rPr>
          <w:i/>
          <w:iCs/>
          <w:sz w:val="24"/>
          <w:szCs w:val="24"/>
        </w:rPr>
        <w:t>. Первая космическая скорость.</w:t>
      </w:r>
    </w:p>
    <w:p w:rsidR="00C2591B" w:rsidRPr="00BA025F" w:rsidRDefault="00C2591B" w:rsidP="00C2591B">
      <w:pPr>
        <w:adjustRightInd w:val="0"/>
        <w:jc w:val="both"/>
        <w:rPr>
          <w:sz w:val="24"/>
          <w:szCs w:val="24"/>
        </w:rPr>
      </w:pPr>
      <w:r w:rsidRPr="00BA025F">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Виды равновесия. Коэффициент по-</w:t>
      </w:r>
    </w:p>
    <w:p w:rsidR="00C2591B" w:rsidRPr="00BA025F" w:rsidRDefault="00C2591B" w:rsidP="00C2591B">
      <w:pPr>
        <w:adjustRightInd w:val="0"/>
        <w:jc w:val="both"/>
        <w:rPr>
          <w:sz w:val="24"/>
          <w:szCs w:val="24"/>
        </w:rPr>
      </w:pPr>
      <w:r w:rsidRPr="00BA025F">
        <w:rPr>
          <w:sz w:val="24"/>
          <w:szCs w:val="24"/>
        </w:rPr>
        <w:t>лезного действия механизма. Давление. Давление твердых тел. Единицы измерения даления. Способы изменения давления. Давление газа. Объяснение давления газа на основе молекулярно-кинетических представлений. Передача давления газами и жидкостями. Закон</w:t>
      </w:r>
    </w:p>
    <w:p w:rsidR="00C2591B" w:rsidRPr="00BA025F" w:rsidRDefault="00C2591B" w:rsidP="00C2591B">
      <w:pPr>
        <w:adjustRightInd w:val="0"/>
        <w:jc w:val="both"/>
        <w:rPr>
          <w:sz w:val="24"/>
          <w:szCs w:val="24"/>
        </w:rPr>
      </w:pPr>
      <w:r w:rsidRPr="00BA025F">
        <w:rPr>
          <w:sz w:val="24"/>
          <w:szCs w:val="24"/>
        </w:rPr>
        <w:t>Паскаля. Давление жидкости на дно и стенки сосуда. Сообщающиеся сосуды. Атмосферное давление. Методы измерения атмосферного давления. Опыт Торричелли. Барометр-анероид, манометр. Атмосферное давление на различных высотах. Гидравлические</w:t>
      </w:r>
    </w:p>
    <w:p w:rsidR="00C2591B" w:rsidRPr="00BA025F" w:rsidRDefault="00C2591B" w:rsidP="00C2591B">
      <w:pPr>
        <w:adjustRightInd w:val="0"/>
        <w:jc w:val="both"/>
        <w:rPr>
          <w:sz w:val="24"/>
          <w:szCs w:val="24"/>
        </w:rPr>
      </w:pPr>
      <w:r w:rsidRPr="00BA025F">
        <w:rPr>
          <w:sz w:val="24"/>
          <w:szCs w:val="24"/>
        </w:rPr>
        <w:t>механизмы (пресс, насос). Поршневой жидкостный насос. Давление жидкости и газа на погруженное в них тело. Закон Архимеда. Условия плавания тел. Плавание тел</w:t>
      </w:r>
    </w:p>
    <w:p w:rsidR="00C2591B" w:rsidRPr="00BA025F" w:rsidRDefault="00C2591B" w:rsidP="00C2591B">
      <w:pPr>
        <w:adjustRightInd w:val="0"/>
        <w:jc w:val="both"/>
        <w:rPr>
          <w:sz w:val="24"/>
          <w:szCs w:val="24"/>
        </w:rPr>
      </w:pPr>
      <w:r w:rsidRPr="00BA025F">
        <w:rPr>
          <w:sz w:val="24"/>
          <w:szCs w:val="24"/>
        </w:rPr>
        <w:t xml:space="preserve">и судов. Воздухоплавание. Колебательное движение. Колебания груза на пружине. Свободные колебания. Колебательная система. Маятник. Амплитуда, период, частота колебаний. </w:t>
      </w:r>
      <w:r w:rsidRPr="00BA025F">
        <w:rPr>
          <w:i/>
          <w:iCs/>
          <w:sz w:val="24"/>
          <w:szCs w:val="24"/>
        </w:rPr>
        <w:t xml:space="preserve">Гармонические колебания. </w:t>
      </w:r>
      <w:r w:rsidRPr="00BA025F">
        <w:rPr>
          <w:sz w:val="24"/>
          <w:szCs w:val="24"/>
        </w:rPr>
        <w:t>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w:t>
      </w:r>
    </w:p>
    <w:p w:rsidR="00C2591B" w:rsidRPr="00BA025F" w:rsidRDefault="00C2591B" w:rsidP="00C2591B">
      <w:pPr>
        <w:adjustRightInd w:val="0"/>
        <w:jc w:val="both"/>
        <w:rPr>
          <w:b/>
          <w:bCs/>
          <w:sz w:val="24"/>
          <w:szCs w:val="24"/>
        </w:rPr>
      </w:pPr>
    </w:p>
    <w:p w:rsidR="00C2591B" w:rsidRPr="00BA025F" w:rsidRDefault="00C2591B" w:rsidP="00C2591B">
      <w:pPr>
        <w:adjustRightInd w:val="0"/>
        <w:rPr>
          <w:b/>
          <w:bCs/>
          <w:sz w:val="24"/>
          <w:szCs w:val="24"/>
        </w:rPr>
      </w:pPr>
      <w:r w:rsidRPr="00BA025F">
        <w:rPr>
          <w:b/>
          <w:bCs/>
          <w:sz w:val="24"/>
          <w:szCs w:val="24"/>
        </w:rPr>
        <w:t>Тепловые явления</w:t>
      </w:r>
    </w:p>
    <w:p w:rsidR="00C2591B" w:rsidRPr="00BA025F" w:rsidRDefault="00C2591B" w:rsidP="00C2591B">
      <w:pPr>
        <w:adjustRightInd w:val="0"/>
        <w:jc w:val="both"/>
        <w:rPr>
          <w:b/>
          <w:bCs/>
          <w:sz w:val="24"/>
          <w:szCs w:val="24"/>
        </w:rPr>
      </w:pPr>
      <w:r w:rsidRPr="00BA025F">
        <w:rPr>
          <w:sz w:val="24"/>
          <w:szCs w:val="24"/>
        </w:rPr>
        <w:t>Строение вещества. Атомы и молекулы. Опыты, доказывающие атомное строение вещества. Тепловое движение атомов и молекул. Броуновское движение. Диффузия в газах,</w:t>
      </w:r>
    </w:p>
    <w:p w:rsidR="00C2591B" w:rsidRPr="00BA025F" w:rsidRDefault="00C2591B" w:rsidP="00C2591B">
      <w:pPr>
        <w:adjustRightInd w:val="0"/>
        <w:jc w:val="both"/>
        <w:rPr>
          <w:sz w:val="24"/>
          <w:szCs w:val="24"/>
        </w:rPr>
      </w:pPr>
      <w:r w:rsidRPr="00BA025F">
        <w:rPr>
          <w:sz w:val="24"/>
          <w:szCs w:val="24"/>
        </w:rPr>
        <w:t>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C2591B" w:rsidRPr="00BA025F" w:rsidRDefault="00C2591B" w:rsidP="00C2591B">
      <w:pPr>
        <w:adjustRightInd w:val="0"/>
        <w:jc w:val="both"/>
        <w:rPr>
          <w:sz w:val="24"/>
          <w:szCs w:val="24"/>
        </w:rPr>
      </w:pPr>
      <w:r w:rsidRPr="00BA025F">
        <w:rPr>
          <w:sz w:val="24"/>
          <w:szCs w:val="24"/>
        </w:rPr>
        <w:t>Тепловое движение. Тепловое равновесие. Температура. Внутренняя энергия. Работа и теплопередача. Теплопроводность. Конвекция. Излучение. Примеры теплопередачи в природе и технике. Количество теплоты. Удельная теплоемкость. Расчет количества теплоты при теплообмене.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Зависимость температуры кипения от давления. Удельная теплота парообразования. Влаж-</w:t>
      </w:r>
    </w:p>
    <w:p w:rsidR="00C2591B" w:rsidRPr="00BA025F" w:rsidRDefault="00C2591B" w:rsidP="00C2591B">
      <w:pPr>
        <w:adjustRightInd w:val="0"/>
        <w:jc w:val="both"/>
        <w:rPr>
          <w:sz w:val="24"/>
          <w:szCs w:val="24"/>
        </w:rPr>
      </w:pPr>
      <w:r w:rsidRPr="00BA025F">
        <w:rPr>
          <w:sz w:val="24"/>
          <w:szCs w:val="24"/>
        </w:rPr>
        <w:t xml:space="preserve">ность воздуха. Объяснение изменения агрегатного состояния вещества на основе молекулярно-кинетических представлений. </w:t>
      </w:r>
      <w:r w:rsidRPr="00BA025F">
        <w:rPr>
          <w:i/>
          <w:iCs/>
          <w:sz w:val="24"/>
          <w:szCs w:val="24"/>
        </w:rPr>
        <w:t xml:space="preserve">Работа газа при расширении. </w:t>
      </w:r>
      <w:r w:rsidRPr="00BA025F">
        <w:rPr>
          <w:sz w:val="24"/>
          <w:szCs w:val="24"/>
        </w:rPr>
        <w:t>Преобразование энергии в тепловых машинах. Двигатель внутреннего сгорания. Паровая</w:t>
      </w:r>
    </w:p>
    <w:p w:rsidR="00C2591B" w:rsidRPr="00BA025F" w:rsidRDefault="00C2591B" w:rsidP="00C2591B">
      <w:pPr>
        <w:adjustRightInd w:val="0"/>
        <w:jc w:val="both"/>
        <w:rPr>
          <w:i/>
          <w:iCs/>
          <w:sz w:val="24"/>
          <w:szCs w:val="24"/>
        </w:rPr>
      </w:pPr>
      <w:r w:rsidRPr="00BA025F">
        <w:rPr>
          <w:sz w:val="24"/>
          <w:szCs w:val="24"/>
        </w:rPr>
        <w:t xml:space="preserve">турбина. КПД теплового двигателя. </w:t>
      </w:r>
      <w:r w:rsidRPr="00BA025F">
        <w:rPr>
          <w:i/>
          <w:iCs/>
          <w:sz w:val="24"/>
          <w:szCs w:val="24"/>
        </w:rPr>
        <w:t>Экологические проблемы использования тепловых машин.</w:t>
      </w:r>
    </w:p>
    <w:p w:rsidR="00C2591B" w:rsidRPr="00BA025F" w:rsidRDefault="00C2591B" w:rsidP="00C2591B">
      <w:pPr>
        <w:adjustRightInd w:val="0"/>
        <w:rPr>
          <w:i/>
          <w:iCs/>
          <w:sz w:val="24"/>
          <w:szCs w:val="24"/>
        </w:rPr>
      </w:pPr>
    </w:p>
    <w:p w:rsidR="00C2591B" w:rsidRPr="00BA025F" w:rsidRDefault="00C2591B" w:rsidP="00C2591B">
      <w:pPr>
        <w:adjustRightInd w:val="0"/>
        <w:rPr>
          <w:i/>
          <w:iCs/>
          <w:sz w:val="24"/>
          <w:szCs w:val="24"/>
        </w:rPr>
      </w:pPr>
      <w:r w:rsidRPr="00BA025F">
        <w:rPr>
          <w:b/>
          <w:bCs/>
          <w:sz w:val="24"/>
          <w:szCs w:val="24"/>
        </w:rPr>
        <w:t>Электромагнитные явления</w:t>
      </w:r>
    </w:p>
    <w:p w:rsidR="00C2591B" w:rsidRPr="00BA025F" w:rsidRDefault="00C2591B" w:rsidP="00C2591B">
      <w:pPr>
        <w:adjustRightInd w:val="0"/>
        <w:rPr>
          <w:sz w:val="24"/>
          <w:szCs w:val="24"/>
        </w:rPr>
      </w:pPr>
      <w:r w:rsidRPr="00BA025F">
        <w:rPr>
          <w:sz w:val="24"/>
          <w:szCs w:val="24"/>
        </w:rPr>
        <w:t>Электризация физических тел. Два рода электрических зарядов. Взаимодействие заряженных тел. Делимость электрического заряда. Электрон. Закон сохранения электрического заряда. Проводники, диэлектрики и полупроводники.</w:t>
      </w:r>
    </w:p>
    <w:p w:rsidR="00C2591B" w:rsidRPr="00BA025F" w:rsidRDefault="00C2591B" w:rsidP="00C2591B">
      <w:pPr>
        <w:adjustRightInd w:val="0"/>
        <w:rPr>
          <w:sz w:val="24"/>
          <w:szCs w:val="24"/>
        </w:rPr>
      </w:pPr>
      <w:r w:rsidRPr="00BA025F">
        <w:rPr>
          <w:sz w:val="24"/>
          <w:szCs w:val="24"/>
        </w:rPr>
        <w:t xml:space="preserve">Электроскоп. Электрическое поле как особый вид материи. Строение атома. </w:t>
      </w:r>
      <w:r w:rsidRPr="00BA025F">
        <w:rPr>
          <w:i/>
          <w:iCs/>
          <w:sz w:val="24"/>
          <w:szCs w:val="24"/>
        </w:rPr>
        <w:t xml:space="preserve">Напряженность электрического поля. </w:t>
      </w:r>
      <w:r w:rsidRPr="00BA025F">
        <w:rPr>
          <w:sz w:val="24"/>
          <w:szCs w:val="24"/>
        </w:rPr>
        <w:t>Действие электрического поля на электрические заряды. Конденсатор. Энергия электрического поля конденсатора. Электрический ток. Источники тока. Электрическая цепь и ее составные части. Направление и действия электрического тока. Носители электрических зарядов в металлах. Сила тока.</w:t>
      </w:r>
    </w:p>
    <w:p w:rsidR="00C2591B" w:rsidRPr="00BA025F" w:rsidRDefault="00C2591B" w:rsidP="00C2591B">
      <w:pPr>
        <w:adjustRightInd w:val="0"/>
        <w:rPr>
          <w:sz w:val="24"/>
          <w:szCs w:val="24"/>
        </w:rPr>
      </w:pPr>
      <w:r w:rsidRPr="00BA025F">
        <w:rPr>
          <w:sz w:val="24"/>
          <w:szCs w:val="24"/>
        </w:rPr>
        <w:t>Электрическое напряжение. Электрическое сопротивление проводников. Единицы сопротивления. Зависимость силы тока от напряжения. Закон Ома для участка цепи. Удельное сопротивление. Реостаты. Последовательное и параллельное соединение проводников. Работа электрического поля по перемещению электрических зарядов. Мощность электрического тока.</w:t>
      </w:r>
    </w:p>
    <w:p w:rsidR="00C2591B" w:rsidRPr="00BA025F" w:rsidRDefault="00C2591B" w:rsidP="00C2591B">
      <w:pPr>
        <w:adjustRightInd w:val="0"/>
        <w:jc w:val="both"/>
        <w:rPr>
          <w:sz w:val="24"/>
          <w:szCs w:val="24"/>
        </w:rPr>
      </w:pPr>
      <w:r w:rsidRPr="00BA025F">
        <w:rPr>
          <w:sz w:val="24"/>
          <w:szCs w:val="24"/>
        </w:rPr>
        <w:t>Нагревание проводников электрическим током. Закон Джоуля—Ленца. Электрические нагревательные и осветительные приборы. Короткое замыкание. Правила безопасности при работе с электроприборами. Опыт Эрстеда. Магнитное поле. Индукция магнитного поля.</w:t>
      </w:r>
    </w:p>
    <w:p w:rsidR="00C2591B" w:rsidRPr="00BA025F" w:rsidRDefault="00C2591B" w:rsidP="00C2591B">
      <w:pPr>
        <w:adjustRightInd w:val="0"/>
        <w:jc w:val="both"/>
        <w:rPr>
          <w:sz w:val="24"/>
          <w:szCs w:val="24"/>
        </w:rPr>
      </w:pPr>
      <w:r w:rsidRPr="00BA025F">
        <w:rPr>
          <w:sz w:val="24"/>
          <w:szCs w:val="24"/>
        </w:rPr>
        <w:t xml:space="preserve">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 Однородное и неоднородное магнитное поле. Правило буравчика. Обнаружение магнитного поля. Действие магнитного поля на проводник с током и движущуюся заряженную частицу. </w:t>
      </w:r>
      <w:r w:rsidRPr="00BA025F">
        <w:rPr>
          <w:i/>
          <w:iCs/>
          <w:sz w:val="24"/>
          <w:szCs w:val="24"/>
        </w:rPr>
        <w:t xml:space="preserve">Сила Ампера и сила Лоренца. </w:t>
      </w:r>
      <w:r w:rsidRPr="00BA025F">
        <w:rPr>
          <w:sz w:val="24"/>
          <w:szCs w:val="24"/>
        </w:rPr>
        <w:t>Правило левой руки. Магнитный поток. Опыты Фарадея. Электромагнитная индукция. Направление индукционного тока. Правило Ленца.</w:t>
      </w:r>
    </w:p>
    <w:p w:rsidR="00C2591B" w:rsidRPr="00BA025F" w:rsidRDefault="00C2591B" w:rsidP="00C2591B">
      <w:pPr>
        <w:adjustRightInd w:val="0"/>
        <w:jc w:val="both"/>
        <w:rPr>
          <w:sz w:val="24"/>
          <w:szCs w:val="24"/>
        </w:rPr>
      </w:pPr>
      <w:r w:rsidRPr="00BA025F">
        <w:rPr>
          <w:sz w:val="24"/>
          <w:szCs w:val="24"/>
        </w:rPr>
        <w:t>Явление самоиндукции. Электромагнитные колебания. Колебательный контур.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Получение электромагнитных колебаний. Принципы радиосвязи и телевидения.</w:t>
      </w:r>
    </w:p>
    <w:p w:rsidR="00C2591B" w:rsidRPr="00BA025F" w:rsidRDefault="00C2591B" w:rsidP="00C2591B">
      <w:pPr>
        <w:adjustRightInd w:val="0"/>
        <w:rPr>
          <w:sz w:val="24"/>
          <w:szCs w:val="24"/>
        </w:rPr>
      </w:pPr>
      <w:r w:rsidRPr="00BA025F">
        <w:rPr>
          <w:sz w:val="24"/>
          <w:szCs w:val="24"/>
        </w:rPr>
        <w:t>Электромагнитная природа света. Скорость света. Истоники света. Прямолинейное распространение света. Отражение света. Закон отражения света. Плоское зеркало. Изображение предмета в зеркале.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 Преломление света. Показатель преломления. Дисперсия света. Цвета тел. Спектрограф и спектроскоп.</w:t>
      </w:r>
    </w:p>
    <w:p w:rsidR="00C2591B" w:rsidRPr="00BA025F" w:rsidRDefault="00C2591B" w:rsidP="00C2591B">
      <w:pPr>
        <w:adjustRightInd w:val="0"/>
        <w:rPr>
          <w:i/>
          <w:iCs/>
          <w:sz w:val="24"/>
          <w:szCs w:val="24"/>
        </w:rPr>
      </w:pPr>
      <w:r w:rsidRPr="00BA025F">
        <w:rPr>
          <w:sz w:val="24"/>
          <w:szCs w:val="24"/>
        </w:rPr>
        <w:t xml:space="preserve">Типы оптических спектров. </w:t>
      </w:r>
      <w:r w:rsidRPr="00BA025F">
        <w:rPr>
          <w:i/>
          <w:iCs/>
          <w:sz w:val="24"/>
          <w:szCs w:val="24"/>
        </w:rPr>
        <w:t xml:space="preserve">Спектральный анализ.  </w:t>
      </w:r>
    </w:p>
    <w:p w:rsidR="00C2591B" w:rsidRPr="00BA025F" w:rsidRDefault="00C2591B" w:rsidP="00C2591B">
      <w:pPr>
        <w:adjustRightInd w:val="0"/>
        <w:rPr>
          <w:i/>
          <w:iCs/>
          <w:sz w:val="24"/>
          <w:szCs w:val="24"/>
        </w:rPr>
      </w:pPr>
    </w:p>
    <w:p w:rsidR="00C2591B" w:rsidRPr="00BA025F" w:rsidRDefault="00C2591B" w:rsidP="00C2591B">
      <w:pPr>
        <w:adjustRightInd w:val="0"/>
        <w:jc w:val="both"/>
        <w:rPr>
          <w:i/>
          <w:iCs/>
          <w:sz w:val="24"/>
          <w:szCs w:val="24"/>
        </w:rPr>
      </w:pPr>
      <w:r w:rsidRPr="00BA025F">
        <w:rPr>
          <w:b/>
          <w:bCs/>
          <w:sz w:val="24"/>
          <w:szCs w:val="24"/>
        </w:rPr>
        <w:t>Квантовые явления</w:t>
      </w:r>
    </w:p>
    <w:p w:rsidR="00C2591B" w:rsidRPr="00BA025F" w:rsidRDefault="00C2591B" w:rsidP="00C2591B">
      <w:pPr>
        <w:adjustRightInd w:val="0"/>
        <w:jc w:val="both"/>
        <w:rPr>
          <w:sz w:val="24"/>
          <w:szCs w:val="24"/>
        </w:rPr>
      </w:pPr>
      <w:r w:rsidRPr="00BA025F">
        <w:rPr>
          <w:sz w:val="24"/>
          <w:szCs w:val="24"/>
        </w:rPr>
        <w:t>Строение атомов. Планетарная модель атома. Поглощение и испускание света атомами. Происхождение линейчатых спектров. Опыты Резерфорда.</w:t>
      </w:r>
    </w:p>
    <w:p w:rsidR="00C2591B" w:rsidRPr="00BA025F" w:rsidRDefault="00C2591B" w:rsidP="00C2591B">
      <w:pPr>
        <w:adjustRightInd w:val="0"/>
        <w:jc w:val="both"/>
        <w:rPr>
          <w:sz w:val="24"/>
          <w:szCs w:val="24"/>
        </w:rPr>
      </w:pPr>
      <w:r w:rsidRPr="00BA025F">
        <w:rPr>
          <w:sz w:val="24"/>
          <w:szCs w:val="24"/>
        </w:rPr>
        <w:t>Радиоактивность как свидетельство сложного строения атомов. Альфа-, бета- и гамма-излучения. Радиоактивные превращения атомных ядер. Сохранение зарядового и массового чисел при ядерных реакциях. Период полураспада. Закон радиоактивного распада. Экспериментальные методы исследования частиц. Протонно-нейтронная модель ядра. Физический смысл зарядового и массового чисел. Изотопы. Правила смещения</w:t>
      </w:r>
    </w:p>
    <w:p w:rsidR="00C2591B" w:rsidRPr="00BA025F" w:rsidRDefault="00C2591B" w:rsidP="00C2591B">
      <w:pPr>
        <w:adjustRightInd w:val="0"/>
        <w:jc w:val="both"/>
        <w:rPr>
          <w:sz w:val="24"/>
          <w:szCs w:val="24"/>
        </w:rPr>
      </w:pPr>
      <w:r w:rsidRPr="00BA025F">
        <w:rPr>
          <w:sz w:val="24"/>
          <w:szCs w:val="24"/>
        </w:rPr>
        <w:t>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Влияние радиоактивных излучений на живые организмы. Термоядерная реакция. Источники энергии Солнца и звезд.</w:t>
      </w: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r w:rsidRPr="00BA025F">
        <w:rPr>
          <w:b/>
          <w:bCs/>
          <w:sz w:val="24"/>
          <w:szCs w:val="24"/>
        </w:rPr>
        <w:t>Строение и эволюция Вселенной</w:t>
      </w:r>
    </w:p>
    <w:p w:rsidR="00C2591B" w:rsidRPr="00BA025F" w:rsidRDefault="00C2591B" w:rsidP="00C2591B">
      <w:pPr>
        <w:adjustRightInd w:val="0"/>
        <w:rPr>
          <w:sz w:val="24"/>
          <w:szCs w:val="24"/>
        </w:rPr>
      </w:pPr>
      <w:r w:rsidRPr="00BA025F">
        <w:rPr>
          <w:sz w:val="24"/>
          <w:szCs w:val="24"/>
        </w:rPr>
        <w:t>Геоцентрическая и гелиоцентрическая системы мира.Состав, строение и происхождение Солнечной системы. Физическая природа небесных тел Солнечной системы. Планеты малые тела Солнечной системы. Строение, излучение и эволюция Солнца и звезд. Строение и эволюция Вселенной. Гипотеза Большого взрыва.</w:t>
      </w:r>
    </w:p>
    <w:p w:rsidR="00C2591B" w:rsidRPr="00BA025F" w:rsidRDefault="00C2591B" w:rsidP="00C2591B">
      <w:pPr>
        <w:adjustRightInd w:val="0"/>
        <w:rPr>
          <w:b/>
          <w:bCs/>
          <w:sz w:val="24"/>
          <w:szCs w:val="24"/>
        </w:rPr>
      </w:pPr>
    </w:p>
    <w:p w:rsidR="00C2591B" w:rsidRPr="00BA025F" w:rsidRDefault="00C2591B" w:rsidP="00C2591B">
      <w:pPr>
        <w:adjustRightInd w:val="0"/>
        <w:rPr>
          <w:b/>
          <w:bCs/>
          <w:sz w:val="24"/>
          <w:szCs w:val="24"/>
        </w:rPr>
      </w:pPr>
      <w:r w:rsidRPr="00BA025F">
        <w:rPr>
          <w:b/>
          <w:bCs/>
          <w:sz w:val="24"/>
          <w:szCs w:val="24"/>
        </w:rPr>
        <w:t>Лабораторные работы</w:t>
      </w:r>
    </w:p>
    <w:p w:rsidR="00C2591B" w:rsidRPr="00BA025F" w:rsidRDefault="00C2591B" w:rsidP="00C2591B">
      <w:pPr>
        <w:adjustRightInd w:val="0"/>
        <w:rPr>
          <w:sz w:val="24"/>
          <w:szCs w:val="24"/>
        </w:rPr>
      </w:pPr>
      <w:r w:rsidRPr="00BA025F">
        <w:rPr>
          <w:sz w:val="24"/>
          <w:szCs w:val="24"/>
        </w:rPr>
        <w:t>1. Определение цены деления измерительного прибора.</w:t>
      </w:r>
    </w:p>
    <w:p w:rsidR="00C2591B" w:rsidRPr="00BA025F" w:rsidRDefault="00C2591B" w:rsidP="00C2591B">
      <w:pPr>
        <w:adjustRightInd w:val="0"/>
        <w:rPr>
          <w:sz w:val="24"/>
          <w:szCs w:val="24"/>
        </w:rPr>
      </w:pPr>
      <w:r w:rsidRPr="00BA025F">
        <w:rPr>
          <w:sz w:val="24"/>
          <w:szCs w:val="24"/>
        </w:rPr>
        <w:t>2. Измерение размеров малых тел.</w:t>
      </w:r>
    </w:p>
    <w:p w:rsidR="00C2591B" w:rsidRPr="00BA025F" w:rsidRDefault="00C2591B" w:rsidP="00C2591B">
      <w:pPr>
        <w:adjustRightInd w:val="0"/>
        <w:rPr>
          <w:sz w:val="24"/>
          <w:szCs w:val="24"/>
        </w:rPr>
      </w:pPr>
      <w:r w:rsidRPr="00BA025F">
        <w:rPr>
          <w:sz w:val="24"/>
          <w:szCs w:val="24"/>
        </w:rPr>
        <w:t>3. Измерение массы тела на рычажных весах.</w:t>
      </w:r>
    </w:p>
    <w:p w:rsidR="00C2591B" w:rsidRPr="00BA025F" w:rsidRDefault="00C2591B" w:rsidP="00C2591B">
      <w:pPr>
        <w:adjustRightInd w:val="0"/>
        <w:rPr>
          <w:sz w:val="24"/>
          <w:szCs w:val="24"/>
        </w:rPr>
      </w:pPr>
      <w:r w:rsidRPr="00BA025F">
        <w:rPr>
          <w:sz w:val="24"/>
          <w:szCs w:val="24"/>
        </w:rPr>
        <w:t>4. Измерение объема тела.</w:t>
      </w:r>
    </w:p>
    <w:p w:rsidR="00C2591B" w:rsidRPr="00BA025F" w:rsidRDefault="00C2591B" w:rsidP="00C2591B">
      <w:pPr>
        <w:adjustRightInd w:val="0"/>
        <w:rPr>
          <w:sz w:val="24"/>
          <w:szCs w:val="24"/>
        </w:rPr>
      </w:pPr>
      <w:r w:rsidRPr="00BA025F">
        <w:rPr>
          <w:sz w:val="24"/>
          <w:szCs w:val="24"/>
        </w:rPr>
        <w:t>5. Определение плотности твердого тела.</w:t>
      </w:r>
    </w:p>
    <w:p w:rsidR="00C2591B" w:rsidRPr="00BA025F" w:rsidRDefault="00C2591B" w:rsidP="00C2591B">
      <w:pPr>
        <w:adjustRightInd w:val="0"/>
        <w:rPr>
          <w:sz w:val="24"/>
          <w:szCs w:val="24"/>
        </w:rPr>
      </w:pPr>
      <w:r w:rsidRPr="00BA025F">
        <w:rPr>
          <w:sz w:val="24"/>
          <w:szCs w:val="24"/>
        </w:rPr>
        <w:t>6. Градуирование пружины и измерение сил динамометром.</w:t>
      </w:r>
    </w:p>
    <w:p w:rsidR="00C2591B" w:rsidRPr="00BA025F" w:rsidRDefault="00C2591B" w:rsidP="00C2591B">
      <w:pPr>
        <w:adjustRightInd w:val="0"/>
        <w:rPr>
          <w:sz w:val="24"/>
          <w:szCs w:val="24"/>
        </w:rPr>
      </w:pPr>
      <w:r w:rsidRPr="00BA025F">
        <w:rPr>
          <w:sz w:val="24"/>
          <w:szCs w:val="24"/>
        </w:rPr>
        <w:t>7. Выяснение зависимости силы трения скольжения от площади соприкасающихся тел и прижимающей силы.</w:t>
      </w:r>
    </w:p>
    <w:p w:rsidR="00C2591B" w:rsidRPr="00BA025F" w:rsidRDefault="00C2591B" w:rsidP="00C2591B">
      <w:pPr>
        <w:adjustRightInd w:val="0"/>
        <w:rPr>
          <w:sz w:val="24"/>
          <w:szCs w:val="24"/>
        </w:rPr>
      </w:pPr>
      <w:r w:rsidRPr="00BA025F">
        <w:rPr>
          <w:sz w:val="24"/>
          <w:szCs w:val="24"/>
        </w:rPr>
        <w:t>8. Определение выталкивающей силы, действующей на погруженное в жидкость тело.</w:t>
      </w:r>
    </w:p>
    <w:p w:rsidR="00C2591B" w:rsidRPr="00BA025F" w:rsidRDefault="00C2591B" w:rsidP="00C2591B">
      <w:pPr>
        <w:adjustRightInd w:val="0"/>
        <w:rPr>
          <w:sz w:val="24"/>
          <w:szCs w:val="24"/>
        </w:rPr>
      </w:pPr>
      <w:r w:rsidRPr="00BA025F">
        <w:rPr>
          <w:sz w:val="24"/>
          <w:szCs w:val="24"/>
        </w:rPr>
        <w:t>9. Выяснение условий плавания тела в жидкости.</w:t>
      </w:r>
    </w:p>
    <w:p w:rsidR="00C2591B" w:rsidRPr="00BA025F" w:rsidRDefault="00C2591B" w:rsidP="00C2591B">
      <w:pPr>
        <w:adjustRightInd w:val="0"/>
        <w:rPr>
          <w:sz w:val="24"/>
          <w:szCs w:val="24"/>
        </w:rPr>
      </w:pPr>
      <w:r w:rsidRPr="00BA025F">
        <w:rPr>
          <w:sz w:val="24"/>
          <w:szCs w:val="24"/>
        </w:rPr>
        <w:t>10. Выяснение условия равновесия рычага.</w:t>
      </w:r>
    </w:p>
    <w:p w:rsidR="00C2591B" w:rsidRPr="00BA025F" w:rsidRDefault="00C2591B" w:rsidP="00C2591B">
      <w:pPr>
        <w:adjustRightInd w:val="0"/>
        <w:rPr>
          <w:sz w:val="24"/>
          <w:szCs w:val="24"/>
        </w:rPr>
      </w:pPr>
      <w:r w:rsidRPr="00BA025F">
        <w:rPr>
          <w:sz w:val="24"/>
          <w:szCs w:val="24"/>
        </w:rPr>
        <w:t>11. Определение КПД при подъеме тела по наклонной плоскости.</w:t>
      </w:r>
    </w:p>
    <w:p w:rsidR="00C2591B" w:rsidRPr="00BA025F" w:rsidRDefault="00C2591B" w:rsidP="00C2591B">
      <w:pPr>
        <w:adjustRightInd w:val="0"/>
        <w:rPr>
          <w:sz w:val="24"/>
          <w:szCs w:val="24"/>
        </w:rPr>
      </w:pPr>
      <w:r w:rsidRPr="00BA025F">
        <w:rPr>
          <w:sz w:val="24"/>
          <w:szCs w:val="24"/>
        </w:rPr>
        <w:t>12. Определение количества теплоты при смешивании воды разной температуры.</w:t>
      </w:r>
    </w:p>
    <w:p w:rsidR="00C2591B" w:rsidRPr="00BA025F" w:rsidRDefault="00C2591B" w:rsidP="00C2591B">
      <w:pPr>
        <w:adjustRightInd w:val="0"/>
        <w:rPr>
          <w:sz w:val="24"/>
          <w:szCs w:val="24"/>
        </w:rPr>
      </w:pPr>
      <w:r w:rsidRPr="00BA025F">
        <w:rPr>
          <w:sz w:val="24"/>
          <w:szCs w:val="24"/>
        </w:rPr>
        <w:t>13. Определение удельной теплоемкости твердого тела.</w:t>
      </w:r>
    </w:p>
    <w:p w:rsidR="00C2591B" w:rsidRPr="00BA025F" w:rsidRDefault="00C2591B" w:rsidP="00C2591B">
      <w:pPr>
        <w:adjustRightInd w:val="0"/>
        <w:rPr>
          <w:sz w:val="24"/>
          <w:szCs w:val="24"/>
        </w:rPr>
      </w:pPr>
      <w:r w:rsidRPr="00BA025F">
        <w:rPr>
          <w:sz w:val="24"/>
          <w:szCs w:val="24"/>
        </w:rPr>
        <w:t>14. Определение относительной влажности воздуха.</w:t>
      </w:r>
    </w:p>
    <w:p w:rsidR="00C2591B" w:rsidRPr="00BA025F" w:rsidRDefault="00C2591B" w:rsidP="00C2591B">
      <w:pPr>
        <w:adjustRightInd w:val="0"/>
        <w:rPr>
          <w:sz w:val="24"/>
          <w:szCs w:val="24"/>
        </w:rPr>
      </w:pPr>
      <w:r w:rsidRPr="00BA025F">
        <w:rPr>
          <w:sz w:val="24"/>
          <w:szCs w:val="24"/>
        </w:rPr>
        <w:t>15. Сборка электрической цепи и измерение силы тока в ее различных участках.</w:t>
      </w:r>
    </w:p>
    <w:p w:rsidR="00C2591B" w:rsidRPr="00BA025F" w:rsidRDefault="00C2591B" w:rsidP="00C2591B">
      <w:pPr>
        <w:adjustRightInd w:val="0"/>
        <w:rPr>
          <w:sz w:val="24"/>
          <w:szCs w:val="24"/>
        </w:rPr>
      </w:pPr>
      <w:r w:rsidRPr="00BA025F">
        <w:rPr>
          <w:sz w:val="24"/>
          <w:szCs w:val="24"/>
        </w:rPr>
        <w:t>16. Измерение напряжения на различных участках электрической цепи.</w:t>
      </w:r>
    </w:p>
    <w:p w:rsidR="00C2591B" w:rsidRPr="00BA025F" w:rsidRDefault="00C2591B" w:rsidP="00C2591B">
      <w:pPr>
        <w:adjustRightInd w:val="0"/>
        <w:rPr>
          <w:sz w:val="24"/>
          <w:szCs w:val="24"/>
        </w:rPr>
      </w:pPr>
      <w:r w:rsidRPr="00BA025F">
        <w:rPr>
          <w:sz w:val="24"/>
          <w:szCs w:val="24"/>
        </w:rPr>
        <w:t>17. Измерение силы тока и его регулирование реостатом.</w:t>
      </w:r>
    </w:p>
    <w:p w:rsidR="00C2591B" w:rsidRPr="00BA025F" w:rsidRDefault="00C2591B" w:rsidP="00C2591B">
      <w:pPr>
        <w:adjustRightInd w:val="0"/>
        <w:rPr>
          <w:sz w:val="24"/>
          <w:szCs w:val="24"/>
        </w:rPr>
      </w:pPr>
      <w:r w:rsidRPr="00BA025F">
        <w:rPr>
          <w:sz w:val="24"/>
          <w:szCs w:val="24"/>
        </w:rPr>
        <w:t>18. Измерение сопротивления проводника при помощи амперметра и вольтметра.</w:t>
      </w:r>
    </w:p>
    <w:p w:rsidR="00C2591B" w:rsidRPr="00BA025F" w:rsidRDefault="00C2591B" w:rsidP="00C2591B">
      <w:pPr>
        <w:adjustRightInd w:val="0"/>
        <w:rPr>
          <w:sz w:val="24"/>
          <w:szCs w:val="24"/>
        </w:rPr>
      </w:pPr>
      <w:r w:rsidRPr="00BA025F">
        <w:rPr>
          <w:sz w:val="24"/>
          <w:szCs w:val="24"/>
        </w:rPr>
        <w:t>19. Измерение мощности и работы тока в электрической лампе.</w:t>
      </w:r>
    </w:p>
    <w:p w:rsidR="00C2591B" w:rsidRPr="00BA025F" w:rsidRDefault="00C2591B" w:rsidP="00C2591B">
      <w:pPr>
        <w:adjustRightInd w:val="0"/>
        <w:rPr>
          <w:sz w:val="24"/>
          <w:szCs w:val="24"/>
        </w:rPr>
      </w:pPr>
      <w:r w:rsidRPr="00BA025F">
        <w:rPr>
          <w:sz w:val="24"/>
          <w:szCs w:val="24"/>
        </w:rPr>
        <w:t>20. Сборка электромагнита и испытание его действия.</w:t>
      </w:r>
    </w:p>
    <w:p w:rsidR="00C2591B" w:rsidRPr="00BA025F" w:rsidRDefault="00C2591B" w:rsidP="00C2591B">
      <w:pPr>
        <w:adjustRightInd w:val="0"/>
        <w:rPr>
          <w:sz w:val="24"/>
          <w:szCs w:val="24"/>
        </w:rPr>
      </w:pPr>
      <w:r w:rsidRPr="00BA025F">
        <w:rPr>
          <w:sz w:val="24"/>
          <w:szCs w:val="24"/>
        </w:rPr>
        <w:t>21. Изучение электрического двигателя постоянного тока (на модели).</w:t>
      </w:r>
    </w:p>
    <w:p w:rsidR="00C2591B" w:rsidRPr="00BA025F" w:rsidRDefault="00C2591B" w:rsidP="00C2591B">
      <w:pPr>
        <w:adjustRightInd w:val="0"/>
        <w:rPr>
          <w:sz w:val="24"/>
          <w:szCs w:val="24"/>
        </w:rPr>
      </w:pPr>
      <w:r w:rsidRPr="00BA025F">
        <w:rPr>
          <w:sz w:val="24"/>
          <w:szCs w:val="24"/>
        </w:rPr>
        <w:t>22. Изучение свойств изображения в линзах.</w:t>
      </w:r>
    </w:p>
    <w:p w:rsidR="00C2591B" w:rsidRPr="00BA025F" w:rsidRDefault="00C2591B" w:rsidP="00C2591B">
      <w:pPr>
        <w:adjustRightInd w:val="0"/>
        <w:rPr>
          <w:sz w:val="24"/>
          <w:szCs w:val="24"/>
        </w:rPr>
      </w:pPr>
      <w:r w:rsidRPr="00BA025F">
        <w:rPr>
          <w:sz w:val="24"/>
          <w:szCs w:val="24"/>
        </w:rPr>
        <w:t>23. Исследование равноускоренного движения без начальной скорости.</w:t>
      </w:r>
    </w:p>
    <w:p w:rsidR="00C2591B" w:rsidRPr="00BA025F" w:rsidRDefault="00C2591B" w:rsidP="00C2591B">
      <w:pPr>
        <w:adjustRightInd w:val="0"/>
        <w:rPr>
          <w:sz w:val="24"/>
          <w:szCs w:val="24"/>
        </w:rPr>
      </w:pPr>
      <w:r w:rsidRPr="00BA025F">
        <w:rPr>
          <w:sz w:val="24"/>
          <w:szCs w:val="24"/>
        </w:rPr>
        <w:t>24. Измерение ускорения свободного падения.</w:t>
      </w:r>
    </w:p>
    <w:p w:rsidR="00C2591B" w:rsidRPr="00BA025F" w:rsidRDefault="00C2591B" w:rsidP="00C2591B">
      <w:pPr>
        <w:adjustRightInd w:val="0"/>
        <w:rPr>
          <w:sz w:val="24"/>
          <w:szCs w:val="24"/>
        </w:rPr>
      </w:pPr>
      <w:r w:rsidRPr="00BA025F">
        <w:rPr>
          <w:sz w:val="24"/>
          <w:szCs w:val="24"/>
        </w:rPr>
        <w:t>25. Исследование зависимости периода и частоты свободных колебаний маятника от длины его нити.</w:t>
      </w:r>
    </w:p>
    <w:p w:rsidR="00C2591B" w:rsidRPr="00BA025F" w:rsidRDefault="00C2591B" w:rsidP="00C2591B">
      <w:pPr>
        <w:adjustRightInd w:val="0"/>
        <w:rPr>
          <w:sz w:val="24"/>
          <w:szCs w:val="24"/>
        </w:rPr>
      </w:pPr>
      <w:r w:rsidRPr="00BA025F">
        <w:rPr>
          <w:sz w:val="24"/>
          <w:szCs w:val="24"/>
        </w:rPr>
        <w:t>26. Изучение явления электромагнитной индукции.</w:t>
      </w:r>
    </w:p>
    <w:p w:rsidR="00C2591B" w:rsidRPr="00BA025F" w:rsidRDefault="00C2591B" w:rsidP="00C2591B">
      <w:pPr>
        <w:adjustRightInd w:val="0"/>
        <w:rPr>
          <w:sz w:val="24"/>
          <w:szCs w:val="24"/>
        </w:rPr>
      </w:pPr>
      <w:r w:rsidRPr="00BA025F">
        <w:rPr>
          <w:sz w:val="24"/>
          <w:szCs w:val="24"/>
        </w:rPr>
        <w:t>27. Наблюдение сплошного и линейчатых спектров испускания.</w:t>
      </w:r>
    </w:p>
    <w:p w:rsidR="00C2591B" w:rsidRPr="00BA025F" w:rsidRDefault="00C2591B" w:rsidP="00C2591B">
      <w:pPr>
        <w:adjustRightInd w:val="0"/>
        <w:rPr>
          <w:sz w:val="24"/>
          <w:szCs w:val="24"/>
        </w:rPr>
      </w:pPr>
      <w:r w:rsidRPr="00BA025F">
        <w:rPr>
          <w:sz w:val="24"/>
          <w:szCs w:val="24"/>
        </w:rPr>
        <w:t>28. Измерение естественного радиационного фона дозиметром.</w:t>
      </w:r>
    </w:p>
    <w:p w:rsidR="00C2591B" w:rsidRPr="00BA025F" w:rsidRDefault="00C2591B" w:rsidP="00C2591B">
      <w:pPr>
        <w:adjustRightInd w:val="0"/>
        <w:rPr>
          <w:sz w:val="24"/>
          <w:szCs w:val="24"/>
        </w:rPr>
      </w:pPr>
      <w:r w:rsidRPr="00BA025F">
        <w:rPr>
          <w:sz w:val="24"/>
          <w:szCs w:val="24"/>
        </w:rPr>
        <w:t>29. Изучение деления ядра атома урана по фотографии треков.</w:t>
      </w:r>
    </w:p>
    <w:p w:rsidR="00C2591B" w:rsidRPr="00BA025F" w:rsidRDefault="00C2591B" w:rsidP="00C2591B">
      <w:pPr>
        <w:adjustRightInd w:val="0"/>
        <w:rPr>
          <w:sz w:val="24"/>
          <w:szCs w:val="24"/>
        </w:rPr>
      </w:pPr>
      <w:r w:rsidRPr="00BA025F">
        <w:rPr>
          <w:sz w:val="24"/>
          <w:szCs w:val="24"/>
        </w:rPr>
        <w:t>30. Изучение треков заряженных частиц по готовым фото-</w:t>
      </w:r>
    </w:p>
    <w:p w:rsidR="00C2591B" w:rsidRPr="00BA025F" w:rsidRDefault="00C2591B" w:rsidP="00C2591B">
      <w:pPr>
        <w:spacing w:line="357" w:lineRule="exact"/>
        <w:rPr>
          <w:sz w:val="24"/>
          <w:szCs w:val="24"/>
        </w:rPr>
      </w:pPr>
      <w:r w:rsidRPr="00BA025F">
        <w:rPr>
          <w:sz w:val="24"/>
          <w:szCs w:val="24"/>
        </w:rPr>
        <w:t>графиям.</w:t>
      </w:r>
    </w:p>
    <w:p w:rsidR="00C2591B" w:rsidRPr="00BA025F" w:rsidRDefault="00C2591B" w:rsidP="00C2591B">
      <w:pPr>
        <w:adjustRightInd w:val="0"/>
        <w:rPr>
          <w:b/>
          <w:bCs/>
          <w:sz w:val="24"/>
          <w:szCs w:val="24"/>
        </w:rPr>
      </w:pPr>
    </w:p>
    <w:p w:rsidR="00983A8E" w:rsidRPr="00BA025F" w:rsidRDefault="00983A8E" w:rsidP="005E79DF">
      <w:pPr>
        <w:spacing w:line="276" w:lineRule="auto"/>
        <w:ind w:left="1134" w:right="918"/>
        <w:jc w:val="center"/>
        <w:rPr>
          <w:b/>
          <w:sz w:val="24"/>
          <w:szCs w:val="24"/>
        </w:rPr>
      </w:pPr>
    </w:p>
    <w:p w:rsidR="00983A8E" w:rsidRPr="00BA025F" w:rsidRDefault="00983A8E" w:rsidP="005E79DF">
      <w:pPr>
        <w:spacing w:line="276" w:lineRule="auto"/>
        <w:ind w:left="1134" w:right="918"/>
        <w:jc w:val="center"/>
        <w:rPr>
          <w:b/>
          <w:sz w:val="24"/>
          <w:szCs w:val="24"/>
        </w:rPr>
      </w:pPr>
    </w:p>
    <w:p w:rsidR="00983A8E" w:rsidRPr="00BA025F" w:rsidRDefault="00983A8E" w:rsidP="00983A8E">
      <w:pPr>
        <w:ind w:right="-139"/>
        <w:jc w:val="center"/>
        <w:rPr>
          <w:sz w:val="24"/>
          <w:szCs w:val="24"/>
        </w:rPr>
      </w:pPr>
      <w:r w:rsidRPr="00BA025F">
        <w:rPr>
          <w:b/>
          <w:bCs/>
          <w:sz w:val="24"/>
          <w:szCs w:val="24"/>
        </w:rPr>
        <w:t>ТЕМАТИЧЕСКОЕ ПЛАНИРОВАНИЕ ФИЗИКА 7</w:t>
      </w:r>
    </w:p>
    <w:p w:rsidR="00983A8E" w:rsidRPr="00BA025F" w:rsidRDefault="00983A8E" w:rsidP="00983A8E">
      <w:pPr>
        <w:spacing w:line="225" w:lineRule="exact"/>
        <w:rPr>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980"/>
        <w:gridCol w:w="6100"/>
        <w:gridCol w:w="2520"/>
      </w:tblGrid>
      <w:tr w:rsidR="00983A8E" w:rsidRPr="00BA025F" w:rsidTr="00983A8E">
        <w:trPr>
          <w:trHeight w:val="260"/>
        </w:trPr>
        <w:tc>
          <w:tcPr>
            <w:tcW w:w="980" w:type="dxa"/>
            <w:tcBorders>
              <w:top w:val="single" w:sz="8" w:space="0" w:color="auto"/>
              <w:left w:val="single" w:sz="8" w:space="0" w:color="auto"/>
              <w:right w:val="single" w:sz="8" w:space="0" w:color="auto"/>
            </w:tcBorders>
            <w:vAlign w:val="bottom"/>
          </w:tcPr>
          <w:p w:rsidR="00983A8E" w:rsidRPr="00BA025F" w:rsidRDefault="00983A8E" w:rsidP="00983A8E">
            <w:pPr>
              <w:jc w:val="center"/>
              <w:rPr>
                <w:sz w:val="24"/>
                <w:szCs w:val="24"/>
              </w:rPr>
            </w:pPr>
            <w:r w:rsidRPr="00BA025F">
              <w:rPr>
                <w:b/>
                <w:bCs/>
                <w:sz w:val="24"/>
                <w:szCs w:val="24"/>
              </w:rPr>
              <w:t>№ п/п</w:t>
            </w:r>
          </w:p>
        </w:tc>
        <w:tc>
          <w:tcPr>
            <w:tcW w:w="6100" w:type="dxa"/>
            <w:tcBorders>
              <w:top w:val="single" w:sz="8" w:space="0" w:color="auto"/>
              <w:right w:val="single" w:sz="8" w:space="0" w:color="auto"/>
            </w:tcBorders>
            <w:vAlign w:val="bottom"/>
          </w:tcPr>
          <w:p w:rsidR="00983A8E" w:rsidRPr="00BA025F" w:rsidRDefault="00983A8E" w:rsidP="00983A8E">
            <w:pPr>
              <w:ind w:left="2160"/>
              <w:rPr>
                <w:sz w:val="24"/>
                <w:szCs w:val="24"/>
              </w:rPr>
            </w:pPr>
            <w:r w:rsidRPr="00BA025F">
              <w:rPr>
                <w:b/>
                <w:bCs/>
                <w:sz w:val="24"/>
                <w:szCs w:val="24"/>
              </w:rPr>
              <w:t>Название раздела</w:t>
            </w:r>
          </w:p>
        </w:tc>
        <w:tc>
          <w:tcPr>
            <w:tcW w:w="2520" w:type="dxa"/>
            <w:tcBorders>
              <w:top w:val="single" w:sz="8" w:space="0" w:color="auto"/>
              <w:right w:val="single" w:sz="8" w:space="0" w:color="auto"/>
            </w:tcBorders>
            <w:vAlign w:val="bottom"/>
          </w:tcPr>
          <w:p w:rsidR="00983A8E" w:rsidRPr="00BA025F" w:rsidRDefault="00983A8E" w:rsidP="00983A8E">
            <w:pPr>
              <w:jc w:val="center"/>
              <w:rPr>
                <w:sz w:val="24"/>
                <w:szCs w:val="24"/>
              </w:rPr>
            </w:pPr>
            <w:r w:rsidRPr="00BA025F">
              <w:rPr>
                <w:b/>
                <w:bCs/>
                <w:w w:val="99"/>
                <w:sz w:val="24"/>
                <w:szCs w:val="24"/>
              </w:rPr>
              <w:t>Количество часов</w:t>
            </w:r>
          </w:p>
        </w:tc>
      </w:tr>
      <w:tr w:rsidR="00983A8E" w:rsidRPr="00BA025F" w:rsidTr="00983A8E">
        <w:trPr>
          <w:trHeight w:val="256"/>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610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2520" w:type="dxa"/>
            <w:tcBorders>
              <w:bottom w:val="single" w:sz="8" w:space="0" w:color="auto"/>
              <w:right w:val="single" w:sz="8" w:space="0" w:color="auto"/>
            </w:tcBorders>
            <w:vAlign w:val="bottom"/>
          </w:tcPr>
          <w:p w:rsidR="00983A8E" w:rsidRPr="00BA025F" w:rsidRDefault="00983A8E" w:rsidP="00983A8E">
            <w:pPr>
              <w:rPr>
                <w:sz w:val="24"/>
                <w:szCs w:val="24"/>
              </w:rPr>
            </w:pPr>
          </w:p>
        </w:tc>
      </w:tr>
      <w:tr w:rsidR="00983A8E" w:rsidRPr="00BA025F" w:rsidTr="00983A8E">
        <w:trPr>
          <w:trHeight w:val="238"/>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38" w:lineRule="exact"/>
              <w:jc w:val="center"/>
              <w:rPr>
                <w:sz w:val="24"/>
                <w:szCs w:val="24"/>
              </w:rPr>
            </w:pPr>
            <w:r w:rsidRPr="00BA025F">
              <w:rPr>
                <w:w w:val="90"/>
                <w:sz w:val="24"/>
                <w:szCs w:val="24"/>
              </w:rPr>
              <w:t>1</w:t>
            </w:r>
          </w:p>
        </w:tc>
        <w:tc>
          <w:tcPr>
            <w:tcW w:w="6100" w:type="dxa"/>
            <w:tcBorders>
              <w:bottom w:val="single" w:sz="8" w:space="0" w:color="auto"/>
              <w:right w:val="single" w:sz="8" w:space="0" w:color="auto"/>
            </w:tcBorders>
            <w:vAlign w:val="bottom"/>
          </w:tcPr>
          <w:p w:rsidR="00983A8E" w:rsidRPr="00BA025F" w:rsidRDefault="00983A8E" w:rsidP="00983A8E">
            <w:pPr>
              <w:spacing w:line="238" w:lineRule="exact"/>
              <w:ind w:left="100"/>
              <w:rPr>
                <w:sz w:val="24"/>
                <w:szCs w:val="24"/>
              </w:rPr>
            </w:pPr>
            <w:r w:rsidRPr="00BA025F">
              <w:rPr>
                <w:sz w:val="24"/>
                <w:szCs w:val="24"/>
              </w:rPr>
              <w:t>Введение</w:t>
            </w:r>
          </w:p>
        </w:tc>
        <w:tc>
          <w:tcPr>
            <w:tcW w:w="2520" w:type="dxa"/>
            <w:tcBorders>
              <w:bottom w:val="single" w:sz="8" w:space="0" w:color="auto"/>
              <w:right w:val="single" w:sz="8" w:space="0" w:color="auto"/>
            </w:tcBorders>
            <w:vAlign w:val="bottom"/>
          </w:tcPr>
          <w:p w:rsidR="00983A8E" w:rsidRPr="00BA025F" w:rsidRDefault="00983A8E" w:rsidP="00983A8E">
            <w:pPr>
              <w:spacing w:line="238" w:lineRule="exact"/>
              <w:jc w:val="center"/>
              <w:rPr>
                <w:sz w:val="24"/>
                <w:szCs w:val="24"/>
              </w:rPr>
            </w:pPr>
            <w:r w:rsidRPr="00BA025F">
              <w:rPr>
                <w:w w:val="90"/>
                <w:sz w:val="24"/>
                <w:szCs w:val="24"/>
              </w:rPr>
              <w:t>4</w:t>
            </w:r>
          </w:p>
        </w:tc>
      </w:tr>
      <w:tr w:rsidR="00983A8E" w:rsidRPr="00BA025F" w:rsidTr="00983A8E">
        <w:trPr>
          <w:trHeight w:val="265"/>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2</w:t>
            </w:r>
          </w:p>
        </w:tc>
        <w:tc>
          <w:tcPr>
            <w:tcW w:w="6100" w:type="dxa"/>
            <w:tcBorders>
              <w:bottom w:val="single" w:sz="8" w:space="0" w:color="auto"/>
              <w:right w:val="single" w:sz="8" w:space="0" w:color="auto"/>
            </w:tcBorders>
            <w:vAlign w:val="bottom"/>
          </w:tcPr>
          <w:p w:rsidR="00983A8E" w:rsidRPr="00BA025F" w:rsidRDefault="00983A8E" w:rsidP="00983A8E">
            <w:pPr>
              <w:spacing w:line="264" w:lineRule="exact"/>
              <w:ind w:left="100"/>
              <w:rPr>
                <w:sz w:val="24"/>
                <w:szCs w:val="24"/>
              </w:rPr>
            </w:pPr>
            <w:r w:rsidRPr="00BA025F">
              <w:rPr>
                <w:sz w:val="24"/>
                <w:szCs w:val="24"/>
              </w:rPr>
              <w:t>Первоначальные сведения о строении вещества</w:t>
            </w:r>
          </w:p>
        </w:tc>
        <w:tc>
          <w:tcPr>
            <w:tcW w:w="2520" w:type="dxa"/>
            <w:tcBorders>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6</w:t>
            </w:r>
          </w:p>
        </w:tc>
      </w:tr>
      <w:tr w:rsidR="00983A8E" w:rsidRPr="00BA025F" w:rsidTr="00983A8E">
        <w:trPr>
          <w:trHeight w:val="266"/>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3</w:t>
            </w:r>
          </w:p>
        </w:tc>
        <w:tc>
          <w:tcPr>
            <w:tcW w:w="6100" w:type="dxa"/>
            <w:tcBorders>
              <w:bottom w:val="single" w:sz="8" w:space="0" w:color="auto"/>
              <w:right w:val="single" w:sz="8" w:space="0" w:color="auto"/>
            </w:tcBorders>
            <w:vAlign w:val="bottom"/>
          </w:tcPr>
          <w:p w:rsidR="00983A8E" w:rsidRPr="00BA025F" w:rsidRDefault="00983A8E" w:rsidP="00983A8E">
            <w:pPr>
              <w:spacing w:line="264" w:lineRule="exact"/>
              <w:ind w:left="100"/>
              <w:rPr>
                <w:sz w:val="24"/>
                <w:szCs w:val="24"/>
              </w:rPr>
            </w:pPr>
            <w:r w:rsidRPr="00BA025F">
              <w:rPr>
                <w:sz w:val="24"/>
                <w:szCs w:val="24"/>
              </w:rPr>
              <w:t>Взаимодействия тел</w:t>
            </w:r>
          </w:p>
        </w:tc>
        <w:tc>
          <w:tcPr>
            <w:tcW w:w="2520" w:type="dxa"/>
            <w:tcBorders>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9"/>
                <w:sz w:val="24"/>
                <w:szCs w:val="24"/>
              </w:rPr>
              <w:t>23</w:t>
            </w:r>
          </w:p>
        </w:tc>
      </w:tr>
      <w:tr w:rsidR="00983A8E" w:rsidRPr="00BA025F" w:rsidTr="00983A8E">
        <w:trPr>
          <w:trHeight w:val="268"/>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4</w:t>
            </w:r>
          </w:p>
        </w:tc>
        <w:tc>
          <w:tcPr>
            <w:tcW w:w="6100" w:type="dxa"/>
            <w:tcBorders>
              <w:bottom w:val="single" w:sz="8" w:space="0" w:color="auto"/>
              <w:right w:val="single" w:sz="8" w:space="0" w:color="auto"/>
            </w:tcBorders>
            <w:vAlign w:val="bottom"/>
          </w:tcPr>
          <w:p w:rsidR="00983A8E" w:rsidRPr="00BA025F" w:rsidRDefault="00983A8E" w:rsidP="00983A8E">
            <w:pPr>
              <w:spacing w:line="264" w:lineRule="exact"/>
              <w:ind w:left="100"/>
              <w:rPr>
                <w:sz w:val="24"/>
                <w:szCs w:val="24"/>
              </w:rPr>
            </w:pPr>
            <w:r w:rsidRPr="00BA025F">
              <w:rPr>
                <w:sz w:val="24"/>
                <w:szCs w:val="24"/>
              </w:rPr>
              <w:t>Давление твердых тел, жидкостей и газов</w:t>
            </w:r>
          </w:p>
        </w:tc>
        <w:tc>
          <w:tcPr>
            <w:tcW w:w="2520" w:type="dxa"/>
            <w:tcBorders>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9"/>
                <w:sz w:val="24"/>
                <w:szCs w:val="24"/>
              </w:rPr>
              <w:t>21</w:t>
            </w:r>
          </w:p>
        </w:tc>
      </w:tr>
      <w:tr w:rsidR="00983A8E" w:rsidRPr="00BA025F" w:rsidTr="00983A8E">
        <w:trPr>
          <w:trHeight w:val="266"/>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5</w:t>
            </w:r>
          </w:p>
        </w:tc>
        <w:tc>
          <w:tcPr>
            <w:tcW w:w="6100" w:type="dxa"/>
            <w:tcBorders>
              <w:bottom w:val="single" w:sz="8" w:space="0" w:color="auto"/>
              <w:right w:val="single" w:sz="8" w:space="0" w:color="auto"/>
            </w:tcBorders>
            <w:vAlign w:val="bottom"/>
          </w:tcPr>
          <w:p w:rsidR="00983A8E" w:rsidRPr="00BA025F" w:rsidRDefault="00983A8E" w:rsidP="00983A8E">
            <w:pPr>
              <w:spacing w:line="264" w:lineRule="exact"/>
              <w:ind w:left="100"/>
              <w:rPr>
                <w:sz w:val="24"/>
                <w:szCs w:val="24"/>
              </w:rPr>
            </w:pPr>
            <w:r w:rsidRPr="00BA025F">
              <w:rPr>
                <w:sz w:val="24"/>
                <w:szCs w:val="24"/>
              </w:rPr>
              <w:t>Работа и мощность. Энергия</w:t>
            </w:r>
          </w:p>
        </w:tc>
        <w:tc>
          <w:tcPr>
            <w:tcW w:w="2520" w:type="dxa"/>
            <w:tcBorders>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9"/>
                <w:sz w:val="24"/>
                <w:szCs w:val="24"/>
              </w:rPr>
              <w:t>14</w:t>
            </w:r>
          </w:p>
        </w:tc>
      </w:tr>
      <w:tr w:rsidR="00983A8E" w:rsidRPr="00BA025F" w:rsidTr="00983A8E">
        <w:trPr>
          <w:trHeight w:val="266"/>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6</w:t>
            </w:r>
          </w:p>
        </w:tc>
        <w:tc>
          <w:tcPr>
            <w:tcW w:w="6100" w:type="dxa"/>
            <w:tcBorders>
              <w:bottom w:val="single" w:sz="8" w:space="0" w:color="auto"/>
              <w:right w:val="single" w:sz="8" w:space="0" w:color="auto"/>
            </w:tcBorders>
            <w:vAlign w:val="bottom"/>
          </w:tcPr>
          <w:p w:rsidR="00983A8E" w:rsidRPr="00BA025F" w:rsidRDefault="00983A8E" w:rsidP="00983A8E">
            <w:pPr>
              <w:spacing w:line="264" w:lineRule="exact"/>
              <w:ind w:left="100"/>
              <w:rPr>
                <w:sz w:val="24"/>
                <w:szCs w:val="24"/>
              </w:rPr>
            </w:pPr>
            <w:r w:rsidRPr="00BA025F">
              <w:rPr>
                <w:sz w:val="24"/>
                <w:szCs w:val="24"/>
              </w:rPr>
              <w:t>Резервное время</w:t>
            </w:r>
          </w:p>
        </w:tc>
        <w:tc>
          <w:tcPr>
            <w:tcW w:w="2520" w:type="dxa"/>
            <w:tcBorders>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2</w:t>
            </w:r>
          </w:p>
        </w:tc>
      </w:tr>
      <w:tr w:rsidR="00983A8E" w:rsidRPr="00BA025F" w:rsidTr="00983A8E">
        <w:trPr>
          <w:trHeight w:val="245"/>
        </w:trPr>
        <w:tc>
          <w:tcPr>
            <w:tcW w:w="980" w:type="dxa"/>
            <w:tcBorders>
              <w:left w:val="single" w:sz="8" w:space="0" w:color="auto"/>
              <w:right w:val="single" w:sz="8" w:space="0" w:color="auto"/>
            </w:tcBorders>
            <w:vAlign w:val="bottom"/>
          </w:tcPr>
          <w:p w:rsidR="00983A8E" w:rsidRPr="00BA025F" w:rsidRDefault="00983A8E" w:rsidP="00983A8E">
            <w:pPr>
              <w:spacing w:line="245" w:lineRule="exact"/>
              <w:jc w:val="center"/>
              <w:rPr>
                <w:sz w:val="24"/>
                <w:szCs w:val="24"/>
              </w:rPr>
            </w:pPr>
            <w:r w:rsidRPr="00BA025F">
              <w:rPr>
                <w:b/>
                <w:bCs/>
                <w:sz w:val="24"/>
                <w:szCs w:val="24"/>
              </w:rPr>
              <w:t>Итого</w:t>
            </w:r>
          </w:p>
        </w:tc>
        <w:tc>
          <w:tcPr>
            <w:tcW w:w="6100" w:type="dxa"/>
            <w:tcBorders>
              <w:right w:val="single" w:sz="8" w:space="0" w:color="auto"/>
            </w:tcBorders>
            <w:vAlign w:val="bottom"/>
          </w:tcPr>
          <w:p w:rsidR="00983A8E" w:rsidRPr="00BA025F" w:rsidRDefault="00983A8E" w:rsidP="00983A8E">
            <w:pPr>
              <w:rPr>
                <w:sz w:val="24"/>
                <w:szCs w:val="24"/>
              </w:rPr>
            </w:pPr>
          </w:p>
        </w:tc>
        <w:tc>
          <w:tcPr>
            <w:tcW w:w="2520" w:type="dxa"/>
            <w:tcBorders>
              <w:right w:val="single" w:sz="8" w:space="0" w:color="auto"/>
            </w:tcBorders>
            <w:vAlign w:val="bottom"/>
          </w:tcPr>
          <w:p w:rsidR="00983A8E" w:rsidRPr="00BA025F" w:rsidRDefault="00983A8E" w:rsidP="00983A8E">
            <w:pPr>
              <w:spacing w:line="245" w:lineRule="exact"/>
              <w:jc w:val="center"/>
              <w:rPr>
                <w:sz w:val="24"/>
                <w:szCs w:val="24"/>
              </w:rPr>
            </w:pPr>
            <w:r w:rsidRPr="00BA025F">
              <w:rPr>
                <w:b/>
                <w:bCs/>
                <w:w w:val="99"/>
                <w:sz w:val="24"/>
                <w:szCs w:val="24"/>
              </w:rPr>
              <w:t>70</w:t>
            </w:r>
          </w:p>
        </w:tc>
      </w:tr>
      <w:tr w:rsidR="00983A8E" w:rsidRPr="00BA025F" w:rsidTr="00983A8E">
        <w:trPr>
          <w:trHeight w:val="26"/>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610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2520" w:type="dxa"/>
            <w:tcBorders>
              <w:bottom w:val="single" w:sz="8" w:space="0" w:color="auto"/>
              <w:right w:val="single" w:sz="8" w:space="0" w:color="auto"/>
            </w:tcBorders>
            <w:vAlign w:val="bottom"/>
          </w:tcPr>
          <w:p w:rsidR="00983A8E" w:rsidRPr="00BA025F" w:rsidRDefault="00983A8E" w:rsidP="00983A8E">
            <w:pPr>
              <w:rPr>
                <w:sz w:val="24"/>
                <w:szCs w:val="24"/>
              </w:rPr>
            </w:pPr>
          </w:p>
        </w:tc>
      </w:tr>
    </w:tbl>
    <w:p w:rsidR="00983A8E" w:rsidRPr="00BA025F" w:rsidRDefault="00983A8E" w:rsidP="00983A8E">
      <w:pPr>
        <w:spacing w:line="200" w:lineRule="exact"/>
        <w:rPr>
          <w:sz w:val="24"/>
          <w:szCs w:val="24"/>
        </w:rPr>
      </w:pPr>
    </w:p>
    <w:p w:rsidR="00983A8E" w:rsidRPr="00BA025F" w:rsidRDefault="00983A8E" w:rsidP="00983A8E">
      <w:pPr>
        <w:spacing w:line="200" w:lineRule="exact"/>
        <w:rPr>
          <w:sz w:val="24"/>
          <w:szCs w:val="24"/>
        </w:rPr>
      </w:pPr>
    </w:p>
    <w:p w:rsidR="00983A8E" w:rsidRPr="00BA025F" w:rsidRDefault="00983A8E" w:rsidP="00983A8E">
      <w:pPr>
        <w:spacing w:line="200" w:lineRule="exact"/>
        <w:rPr>
          <w:sz w:val="24"/>
          <w:szCs w:val="24"/>
        </w:rPr>
      </w:pPr>
    </w:p>
    <w:p w:rsidR="00983A8E" w:rsidRPr="00BA025F" w:rsidRDefault="00983A8E" w:rsidP="00983A8E">
      <w:pPr>
        <w:jc w:val="center"/>
        <w:rPr>
          <w:b/>
          <w:bCs/>
          <w:sz w:val="24"/>
          <w:szCs w:val="24"/>
        </w:rPr>
      </w:pPr>
    </w:p>
    <w:p w:rsidR="00983A8E" w:rsidRPr="00BA025F" w:rsidRDefault="00983A8E" w:rsidP="00983A8E">
      <w:pPr>
        <w:jc w:val="center"/>
        <w:rPr>
          <w:b/>
          <w:bCs/>
          <w:sz w:val="24"/>
          <w:szCs w:val="24"/>
        </w:rPr>
      </w:pPr>
    </w:p>
    <w:p w:rsidR="00983A8E" w:rsidRPr="00BA025F" w:rsidRDefault="00983A8E" w:rsidP="00983A8E">
      <w:pPr>
        <w:jc w:val="center"/>
        <w:rPr>
          <w:sz w:val="24"/>
          <w:szCs w:val="24"/>
        </w:rPr>
      </w:pPr>
      <w:r w:rsidRPr="00BA025F">
        <w:rPr>
          <w:b/>
          <w:bCs/>
          <w:sz w:val="24"/>
          <w:szCs w:val="24"/>
        </w:rPr>
        <w:t>ТЕМАТИЧЕСКОЕ ПЛАНИРОВАНИЕ ФИЗИКА 8</w:t>
      </w:r>
    </w:p>
    <w:p w:rsidR="00983A8E" w:rsidRPr="00BA025F" w:rsidRDefault="00983A8E" w:rsidP="00983A8E">
      <w:pPr>
        <w:spacing w:line="220" w:lineRule="exact"/>
        <w:rPr>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980"/>
        <w:gridCol w:w="6240"/>
        <w:gridCol w:w="2520"/>
      </w:tblGrid>
      <w:tr w:rsidR="00983A8E" w:rsidRPr="00BA025F" w:rsidTr="00983A8E">
        <w:trPr>
          <w:trHeight w:val="262"/>
        </w:trPr>
        <w:tc>
          <w:tcPr>
            <w:tcW w:w="980" w:type="dxa"/>
            <w:tcBorders>
              <w:top w:val="single" w:sz="8" w:space="0" w:color="auto"/>
              <w:left w:val="single" w:sz="8" w:space="0" w:color="auto"/>
              <w:right w:val="single" w:sz="8" w:space="0" w:color="auto"/>
            </w:tcBorders>
            <w:vAlign w:val="bottom"/>
          </w:tcPr>
          <w:p w:rsidR="00983A8E" w:rsidRPr="00BA025F" w:rsidRDefault="00983A8E" w:rsidP="00983A8E">
            <w:pPr>
              <w:jc w:val="center"/>
              <w:rPr>
                <w:sz w:val="24"/>
                <w:szCs w:val="24"/>
              </w:rPr>
            </w:pPr>
            <w:r w:rsidRPr="00BA025F">
              <w:rPr>
                <w:b/>
                <w:bCs/>
                <w:sz w:val="24"/>
                <w:szCs w:val="24"/>
              </w:rPr>
              <w:t>№ п/п</w:t>
            </w:r>
          </w:p>
        </w:tc>
        <w:tc>
          <w:tcPr>
            <w:tcW w:w="6240" w:type="dxa"/>
            <w:tcBorders>
              <w:top w:val="single" w:sz="8" w:space="0" w:color="auto"/>
              <w:right w:val="single" w:sz="8" w:space="0" w:color="auto"/>
            </w:tcBorders>
            <w:vAlign w:val="bottom"/>
          </w:tcPr>
          <w:p w:rsidR="00983A8E" w:rsidRPr="00BA025F" w:rsidRDefault="00983A8E" w:rsidP="00983A8E">
            <w:pPr>
              <w:ind w:left="2220"/>
              <w:rPr>
                <w:sz w:val="24"/>
                <w:szCs w:val="24"/>
              </w:rPr>
            </w:pPr>
            <w:r w:rsidRPr="00BA025F">
              <w:rPr>
                <w:b/>
                <w:bCs/>
                <w:sz w:val="24"/>
                <w:szCs w:val="24"/>
              </w:rPr>
              <w:t>Название раздела</w:t>
            </w:r>
          </w:p>
        </w:tc>
        <w:tc>
          <w:tcPr>
            <w:tcW w:w="2520" w:type="dxa"/>
            <w:tcBorders>
              <w:top w:val="single" w:sz="8" w:space="0" w:color="auto"/>
              <w:right w:val="single" w:sz="8" w:space="0" w:color="auto"/>
            </w:tcBorders>
            <w:vAlign w:val="bottom"/>
          </w:tcPr>
          <w:p w:rsidR="00983A8E" w:rsidRPr="00BA025F" w:rsidRDefault="00983A8E" w:rsidP="00983A8E">
            <w:pPr>
              <w:jc w:val="center"/>
              <w:rPr>
                <w:sz w:val="24"/>
                <w:szCs w:val="24"/>
              </w:rPr>
            </w:pPr>
            <w:r w:rsidRPr="00BA025F">
              <w:rPr>
                <w:b/>
                <w:bCs/>
                <w:w w:val="99"/>
                <w:sz w:val="24"/>
                <w:szCs w:val="24"/>
              </w:rPr>
              <w:t>Количество часов</w:t>
            </w:r>
          </w:p>
        </w:tc>
      </w:tr>
      <w:tr w:rsidR="00983A8E" w:rsidRPr="00BA025F" w:rsidTr="00983A8E">
        <w:trPr>
          <w:trHeight w:val="254"/>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624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2520" w:type="dxa"/>
            <w:tcBorders>
              <w:bottom w:val="single" w:sz="8" w:space="0" w:color="auto"/>
              <w:right w:val="single" w:sz="8" w:space="0" w:color="auto"/>
            </w:tcBorders>
            <w:vAlign w:val="bottom"/>
          </w:tcPr>
          <w:p w:rsidR="00983A8E" w:rsidRPr="00BA025F" w:rsidRDefault="00983A8E" w:rsidP="00983A8E">
            <w:pPr>
              <w:rPr>
                <w:sz w:val="24"/>
                <w:szCs w:val="24"/>
              </w:rPr>
            </w:pPr>
          </w:p>
        </w:tc>
      </w:tr>
      <w:tr w:rsidR="00983A8E" w:rsidRPr="00BA025F" w:rsidTr="00983A8E">
        <w:trPr>
          <w:trHeight w:val="263"/>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1</w:t>
            </w:r>
          </w:p>
        </w:tc>
        <w:tc>
          <w:tcPr>
            <w:tcW w:w="6240" w:type="dxa"/>
            <w:tcBorders>
              <w:bottom w:val="single" w:sz="8" w:space="0" w:color="auto"/>
              <w:right w:val="single" w:sz="8" w:space="0" w:color="auto"/>
            </w:tcBorders>
            <w:vAlign w:val="bottom"/>
          </w:tcPr>
          <w:p w:rsidR="00983A8E" w:rsidRPr="00BA025F" w:rsidRDefault="00983A8E" w:rsidP="00983A8E">
            <w:pPr>
              <w:spacing w:line="263" w:lineRule="exact"/>
              <w:ind w:left="100"/>
              <w:rPr>
                <w:sz w:val="24"/>
                <w:szCs w:val="24"/>
              </w:rPr>
            </w:pPr>
            <w:r w:rsidRPr="00BA025F">
              <w:rPr>
                <w:sz w:val="24"/>
                <w:szCs w:val="24"/>
              </w:rPr>
              <w:t>Тепловые явления</w:t>
            </w:r>
          </w:p>
        </w:tc>
        <w:tc>
          <w:tcPr>
            <w:tcW w:w="2520" w:type="dxa"/>
            <w:tcBorders>
              <w:bottom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9"/>
                <w:sz w:val="24"/>
                <w:szCs w:val="24"/>
              </w:rPr>
              <w:t>23</w:t>
            </w:r>
          </w:p>
        </w:tc>
      </w:tr>
      <w:tr w:rsidR="00983A8E" w:rsidRPr="00BA025F" w:rsidTr="00983A8E">
        <w:trPr>
          <w:trHeight w:val="261"/>
        </w:trPr>
        <w:tc>
          <w:tcPr>
            <w:tcW w:w="980" w:type="dxa"/>
            <w:tcBorders>
              <w:left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2</w:t>
            </w:r>
          </w:p>
        </w:tc>
        <w:tc>
          <w:tcPr>
            <w:tcW w:w="6240" w:type="dxa"/>
            <w:tcBorders>
              <w:right w:val="single" w:sz="8" w:space="0" w:color="auto"/>
            </w:tcBorders>
            <w:vAlign w:val="bottom"/>
          </w:tcPr>
          <w:p w:rsidR="00983A8E" w:rsidRPr="00BA025F" w:rsidRDefault="00983A8E" w:rsidP="00983A8E">
            <w:pPr>
              <w:spacing w:line="260" w:lineRule="exact"/>
              <w:ind w:left="100"/>
              <w:rPr>
                <w:sz w:val="24"/>
                <w:szCs w:val="24"/>
              </w:rPr>
            </w:pPr>
            <w:r w:rsidRPr="00BA025F">
              <w:rPr>
                <w:sz w:val="24"/>
                <w:szCs w:val="24"/>
              </w:rPr>
              <w:t>Электрические явления</w:t>
            </w:r>
          </w:p>
        </w:tc>
        <w:tc>
          <w:tcPr>
            <w:tcW w:w="2520" w:type="dxa"/>
            <w:tcBorders>
              <w:right w:val="single" w:sz="8" w:space="0" w:color="auto"/>
            </w:tcBorders>
            <w:vAlign w:val="bottom"/>
          </w:tcPr>
          <w:p w:rsidR="00983A8E" w:rsidRPr="00BA025F" w:rsidRDefault="00983A8E" w:rsidP="00983A8E">
            <w:pPr>
              <w:spacing w:line="242" w:lineRule="exact"/>
              <w:jc w:val="center"/>
              <w:rPr>
                <w:sz w:val="24"/>
                <w:szCs w:val="24"/>
              </w:rPr>
            </w:pPr>
            <w:r w:rsidRPr="00BA025F">
              <w:rPr>
                <w:w w:val="99"/>
                <w:sz w:val="24"/>
                <w:szCs w:val="24"/>
              </w:rPr>
              <w:t>29</w:t>
            </w:r>
          </w:p>
        </w:tc>
      </w:tr>
      <w:tr w:rsidR="00983A8E" w:rsidRPr="00BA025F" w:rsidTr="00983A8E">
        <w:trPr>
          <w:trHeight w:val="130"/>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624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2520" w:type="dxa"/>
            <w:tcBorders>
              <w:bottom w:val="single" w:sz="8" w:space="0" w:color="auto"/>
              <w:right w:val="single" w:sz="8" w:space="0" w:color="auto"/>
            </w:tcBorders>
            <w:vAlign w:val="bottom"/>
          </w:tcPr>
          <w:p w:rsidR="00983A8E" w:rsidRPr="00BA025F" w:rsidRDefault="00983A8E" w:rsidP="00983A8E">
            <w:pPr>
              <w:rPr>
                <w:sz w:val="24"/>
                <w:szCs w:val="24"/>
              </w:rPr>
            </w:pPr>
          </w:p>
        </w:tc>
      </w:tr>
      <w:tr w:rsidR="00983A8E" w:rsidRPr="00BA025F" w:rsidTr="00983A8E">
        <w:trPr>
          <w:trHeight w:val="256"/>
        </w:trPr>
        <w:tc>
          <w:tcPr>
            <w:tcW w:w="980" w:type="dxa"/>
            <w:tcBorders>
              <w:left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3</w:t>
            </w:r>
          </w:p>
        </w:tc>
        <w:tc>
          <w:tcPr>
            <w:tcW w:w="6240" w:type="dxa"/>
            <w:tcBorders>
              <w:right w:val="single" w:sz="8" w:space="0" w:color="auto"/>
            </w:tcBorders>
            <w:vAlign w:val="bottom"/>
          </w:tcPr>
          <w:p w:rsidR="00983A8E" w:rsidRPr="00BA025F" w:rsidRDefault="00983A8E" w:rsidP="00983A8E">
            <w:pPr>
              <w:spacing w:line="256" w:lineRule="exact"/>
              <w:ind w:left="100"/>
              <w:rPr>
                <w:sz w:val="24"/>
                <w:szCs w:val="24"/>
              </w:rPr>
            </w:pPr>
            <w:r w:rsidRPr="00BA025F">
              <w:rPr>
                <w:sz w:val="24"/>
                <w:szCs w:val="24"/>
              </w:rPr>
              <w:t>Электромагнитные явления</w:t>
            </w:r>
          </w:p>
        </w:tc>
        <w:tc>
          <w:tcPr>
            <w:tcW w:w="2520" w:type="dxa"/>
            <w:tcBorders>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5</w:t>
            </w:r>
          </w:p>
        </w:tc>
      </w:tr>
      <w:tr w:rsidR="00983A8E" w:rsidRPr="00BA025F" w:rsidTr="00983A8E">
        <w:trPr>
          <w:trHeight w:val="130"/>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624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2520" w:type="dxa"/>
            <w:tcBorders>
              <w:bottom w:val="single" w:sz="8" w:space="0" w:color="auto"/>
              <w:right w:val="single" w:sz="8" w:space="0" w:color="auto"/>
            </w:tcBorders>
            <w:vAlign w:val="bottom"/>
          </w:tcPr>
          <w:p w:rsidR="00983A8E" w:rsidRPr="00BA025F" w:rsidRDefault="00983A8E" w:rsidP="00983A8E">
            <w:pPr>
              <w:rPr>
                <w:sz w:val="24"/>
                <w:szCs w:val="24"/>
              </w:rPr>
            </w:pPr>
          </w:p>
        </w:tc>
      </w:tr>
      <w:tr w:rsidR="00983A8E" w:rsidRPr="00BA025F" w:rsidTr="00983A8E">
        <w:trPr>
          <w:trHeight w:val="256"/>
        </w:trPr>
        <w:tc>
          <w:tcPr>
            <w:tcW w:w="980" w:type="dxa"/>
            <w:tcBorders>
              <w:left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4</w:t>
            </w:r>
          </w:p>
        </w:tc>
        <w:tc>
          <w:tcPr>
            <w:tcW w:w="6240" w:type="dxa"/>
            <w:tcBorders>
              <w:right w:val="single" w:sz="8" w:space="0" w:color="auto"/>
            </w:tcBorders>
            <w:vAlign w:val="bottom"/>
          </w:tcPr>
          <w:p w:rsidR="00983A8E" w:rsidRPr="00BA025F" w:rsidRDefault="00983A8E" w:rsidP="00983A8E">
            <w:pPr>
              <w:spacing w:line="256" w:lineRule="exact"/>
              <w:ind w:left="120"/>
              <w:rPr>
                <w:sz w:val="24"/>
                <w:szCs w:val="24"/>
              </w:rPr>
            </w:pPr>
            <w:r w:rsidRPr="00BA025F">
              <w:rPr>
                <w:sz w:val="24"/>
                <w:szCs w:val="24"/>
              </w:rPr>
              <w:t>Световые явления</w:t>
            </w:r>
          </w:p>
        </w:tc>
        <w:tc>
          <w:tcPr>
            <w:tcW w:w="2520" w:type="dxa"/>
            <w:tcBorders>
              <w:right w:val="single" w:sz="8" w:space="0" w:color="auto"/>
            </w:tcBorders>
            <w:vAlign w:val="bottom"/>
          </w:tcPr>
          <w:p w:rsidR="00983A8E" w:rsidRPr="00BA025F" w:rsidRDefault="00983A8E" w:rsidP="00983A8E">
            <w:pPr>
              <w:spacing w:line="242" w:lineRule="exact"/>
              <w:jc w:val="center"/>
              <w:rPr>
                <w:sz w:val="24"/>
                <w:szCs w:val="24"/>
              </w:rPr>
            </w:pPr>
            <w:r w:rsidRPr="00BA025F">
              <w:rPr>
                <w:w w:val="99"/>
                <w:sz w:val="24"/>
                <w:szCs w:val="24"/>
              </w:rPr>
              <w:t>11</w:t>
            </w:r>
          </w:p>
        </w:tc>
      </w:tr>
      <w:tr w:rsidR="00983A8E" w:rsidRPr="00BA025F" w:rsidTr="00983A8E">
        <w:trPr>
          <w:trHeight w:val="130"/>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624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2520" w:type="dxa"/>
            <w:tcBorders>
              <w:bottom w:val="single" w:sz="8" w:space="0" w:color="auto"/>
              <w:right w:val="single" w:sz="8" w:space="0" w:color="auto"/>
            </w:tcBorders>
            <w:vAlign w:val="bottom"/>
          </w:tcPr>
          <w:p w:rsidR="00983A8E" w:rsidRPr="00BA025F" w:rsidRDefault="00983A8E" w:rsidP="00983A8E">
            <w:pPr>
              <w:rPr>
                <w:sz w:val="24"/>
                <w:szCs w:val="24"/>
              </w:rPr>
            </w:pPr>
          </w:p>
        </w:tc>
      </w:tr>
      <w:tr w:rsidR="00983A8E" w:rsidRPr="00BA025F" w:rsidTr="00983A8E">
        <w:trPr>
          <w:trHeight w:val="256"/>
        </w:trPr>
        <w:tc>
          <w:tcPr>
            <w:tcW w:w="980" w:type="dxa"/>
            <w:tcBorders>
              <w:left w:val="single" w:sz="8" w:space="0" w:color="auto"/>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5</w:t>
            </w:r>
          </w:p>
        </w:tc>
        <w:tc>
          <w:tcPr>
            <w:tcW w:w="6240" w:type="dxa"/>
            <w:tcBorders>
              <w:right w:val="single" w:sz="8" w:space="0" w:color="auto"/>
            </w:tcBorders>
            <w:vAlign w:val="bottom"/>
          </w:tcPr>
          <w:p w:rsidR="00983A8E" w:rsidRPr="00BA025F" w:rsidRDefault="00983A8E" w:rsidP="00983A8E">
            <w:pPr>
              <w:spacing w:line="256" w:lineRule="exact"/>
              <w:ind w:left="100"/>
              <w:rPr>
                <w:sz w:val="24"/>
                <w:szCs w:val="24"/>
              </w:rPr>
            </w:pPr>
            <w:r w:rsidRPr="00BA025F">
              <w:rPr>
                <w:sz w:val="24"/>
                <w:szCs w:val="24"/>
              </w:rPr>
              <w:t>Резервное время</w:t>
            </w:r>
          </w:p>
        </w:tc>
        <w:tc>
          <w:tcPr>
            <w:tcW w:w="2520" w:type="dxa"/>
            <w:tcBorders>
              <w:right w:val="single" w:sz="8" w:space="0" w:color="auto"/>
            </w:tcBorders>
            <w:vAlign w:val="bottom"/>
          </w:tcPr>
          <w:p w:rsidR="00983A8E" w:rsidRPr="00BA025F" w:rsidRDefault="00983A8E" w:rsidP="00983A8E">
            <w:pPr>
              <w:spacing w:line="242" w:lineRule="exact"/>
              <w:jc w:val="center"/>
              <w:rPr>
                <w:sz w:val="24"/>
                <w:szCs w:val="24"/>
              </w:rPr>
            </w:pPr>
            <w:r w:rsidRPr="00BA025F">
              <w:rPr>
                <w:w w:val="90"/>
                <w:sz w:val="24"/>
                <w:szCs w:val="24"/>
              </w:rPr>
              <w:t>2</w:t>
            </w:r>
          </w:p>
        </w:tc>
      </w:tr>
      <w:tr w:rsidR="00983A8E" w:rsidRPr="00BA025F" w:rsidTr="00983A8E">
        <w:trPr>
          <w:trHeight w:val="130"/>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624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2520" w:type="dxa"/>
            <w:tcBorders>
              <w:bottom w:val="single" w:sz="8" w:space="0" w:color="auto"/>
              <w:right w:val="single" w:sz="8" w:space="0" w:color="auto"/>
            </w:tcBorders>
            <w:vAlign w:val="bottom"/>
          </w:tcPr>
          <w:p w:rsidR="00983A8E" w:rsidRPr="00BA025F" w:rsidRDefault="00983A8E" w:rsidP="00983A8E">
            <w:pPr>
              <w:rPr>
                <w:sz w:val="24"/>
                <w:szCs w:val="24"/>
              </w:rPr>
            </w:pPr>
          </w:p>
        </w:tc>
      </w:tr>
      <w:tr w:rsidR="00983A8E" w:rsidRPr="00BA025F" w:rsidTr="00983A8E">
        <w:trPr>
          <w:trHeight w:val="240"/>
        </w:trPr>
        <w:tc>
          <w:tcPr>
            <w:tcW w:w="980" w:type="dxa"/>
            <w:tcBorders>
              <w:left w:val="single" w:sz="8" w:space="0" w:color="auto"/>
              <w:right w:val="single" w:sz="8" w:space="0" w:color="auto"/>
            </w:tcBorders>
            <w:vAlign w:val="bottom"/>
          </w:tcPr>
          <w:p w:rsidR="00983A8E" w:rsidRPr="00BA025F" w:rsidRDefault="00983A8E" w:rsidP="00983A8E">
            <w:pPr>
              <w:spacing w:line="240" w:lineRule="exact"/>
              <w:jc w:val="center"/>
              <w:rPr>
                <w:sz w:val="24"/>
                <w:szCs w:val="24"/>
              </w:rPr>
            </w:pPr>
            <w:r w:rsidRPr="00BA025F">
              <w:rPr>
                <w:b/>
                <w:bCs/>
                <w:sz w:val="24"/>
                <w:szCs w:val="24"/>
              </w:rPr>
              <w:t>Итого</w:t>
            </w:r>
          </w:p>
        </w:tc>
        <w:tc>
          <w:tcPr>
            <w:tcW w:w="6240" w:type="dxa"/>
            <w:tcBorders>
              <w:right w:val="single" w:sz="8" w:space="0" w:color="auto"/>
            </w:tcBorders>
            <w:vAlign w:val="bottom"/>
          </w:tcPr>
          <w:p w:rsidR="00983A8E" w:rsidRPr="00BA025F" w:rsidRDefault="00983A8E" w:rsidP="00983A8E">
            <w:pPr>
              <w:rPr>
                <w:sz w:val="24"/>
                <w:szCs w:val="24"/>
              </w:rPr>
            </w:pPr>
          </w:p>
        </w:tc>
        <w:tc>
          <w:tcPr>
            <w:tcW w:w="2520" w:type="dxa"/>
            <w:tcBorders>
              <w:right w:val="single" w:sz="8" w:space="0" w:color="auto"/>
            </w:tcBorders>
            <w:vAlign w:val="bottom"/>
          </w:tcPr>
          <w:p w:rsidR="00983A8E" w:rsidRPr="00BA025F" w:rsidRDefault="00983A8E" w:rsidP="00983A8E">
            <w:pPr>
              <w:spacing w:line="240" w:lineRule="exact"/>
              <w:jc w:val="center"/>
              <w:rPr>
                <w:sz w:val="24"/>
                <w:szCs w:val="24"/>
              </w:rPr>
            </w:pPr>
            <w:r w:rsidRPr="00BA025F">
              <w:rPr>
                <w:b/>
                <w:bCs/>
                <w:w w:val="99"/>
                <w:sz w:val="24"/>
                <w:szCs w:val="24"/>
              </w:rPr>
              <w:t>70</w:t>
            </w:r>
          </w:p>
        </w:tc>
      </w:tr>
      <w:tr w:rsidR="00983A8E" w:rsidRPr="00BA025F" w:rsidTr="00983A8E">
        <w:trPr>
          <w:trHeight w:val="146"/>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624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2520" w:type="dxa"/>
            <w:tcBorders>
              <w:bottom w:val="single" w:sz="8" w:space="0" w:color="auto"/>
              <w:right w:val="single" w:sz="8" w:space="0" w:color="auto"/>
            </w:tcBorders>
            <w:vAlign w:val="bottom"/>
          </w:tcPr>
          <w:p w:rsidR="00983A8E" w:rsidRPr="00BA025F" w:rsidRDefault="00983A8E" w:rsidP="00983A8E">
            <w:pPr>
              <w:rPr>
                <w:sz w:val="24"/>
                <w:szCs w:val="24"/>
              </w:rPr>
            </w:pPr>
          </w:p>
        </w:tc>
      </w:tr>
    </w:tbl>
    <w:p w:rsidR="00983A8E" w:rsidRPr="00BA025F" w:rsidRDefault="00983A8E" w:rsidP="00983A8E">
      <w:pPr>
        <w:ind w:right="-139"/>
        <w:jc w:val="center"/>
        <w:rPr>
          <w:b/>
          <w:bCs/>
          <w:sz w:val="24"/>
          <w:szCs w:val="24"/>
        </w:rPr>
      </w:pPr>
    </w:p>
    <w:p w:rsidR="00983A8E" w:rsidRPr="00BA025F" w:rsidRDefault="00983A8E" w:rsidP="00983A8E">
      <w:pPr>
        <w:ind w:right="-139"/>
        <w:jc w:val="center"/>
        <w:rPr>
          <w:b/>
          <w:bCs/>
          <w:sz w:val="24"/>
          <w:szCs w:val="24"/>
        </w:rPr>
      </w:pPr>
    </w:p>
    <w:p w:rsidR="00983A8E" w:rsidRPr="00BA025F" w:rsidRDefault="00983A8E" w:rsidP="00983A8E">
      <w:pPr>
        <w:ind w:right="-139"/>
        <w:jc w:val="center"/>
        <w:rPr>
          <w:sz w:val="24"/>
          <w:szCs w:val="24"/>
        </w:rPr>
      </w:pPr>
      <w:r w:rsidRPr="00BA025F">
        <w:rPr>
          <w:b/>
          <w:bCs/>
          <w:sz w:val="24"/>
          <w:szCs w:val="24"/>
        </w:rPr>
        <w:t>ТЕМАТИЧЕСКОЕ ПЛАНИРОВАНИЕ ФИЗИКА 9</w:t>
      </w:r>
    </w:p>
    <w:p w:rsidR="00983A8E" w:rsidRPr="00BA025F" w:rsidRDefault="00983A8E" w:rsidP="00983A8E">
      <w:pPr>
        <w:spacing w:line="261" w:lineRule="exact"/>
        <w:rPr>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980"/>
        <w:gridCol w:w="5420"/>
        <w:gridCol w:w="3200"/>
      </w:tblGrid>
      <w:tr w:rsidR="00983A8E" w:rsidRPr="00BA025F" w:rsidTr="00983A8E">
        <w:trPr>
          <w:trHeight w:val="280"/>
        </w:trPr>
        <w:tc>
          <w:tcPr>
            <w:tcW w:w="980" w:type="dxa"/>
            <w:tcBorders>
              <w:top w:val="single" w:sz="8" w:space="0" w:color="auto"/>
              <w:left w:val="single" w:sz="8" w:space="0" w:color="auto"/>
              <w:right w:val="single" w:sz="8" w:space="0" w:color="auto"/>
            </w:tcBorders>
            <w:vAlign w:val="bottom"/>
          </w:tcPr>
          <w:p w:rsidR="00983A8E" w:rsidRPr="00BA025F" w:rsidRDefault="00983A8E" w:rsidP="00983A8E">
            <w:pPr>
              <w:jc w:val="center"/>
              <w:rPr>
                <w:sz w:val="24"/>
                <w:szCs w:val="24"/>
              </w:rPr>
            </w:pPr>
            <w:r w:rsidRPr="00BA025F">
              <w:rPr>
                <w:b/>
                <w:bCs/>
                <w:w w:val="99"/>
                <w:sz w:val="24"/>
                <w:szCs w:val="24"/>
              </w:rPr>
              <w:t>№ п/п</w:t>
            </w:r>
          </w:p>
        </w:tc>
        <w:tc>
          <w:tcPr>
            <w:tcW w:w="5420" w:type="dxa"/>
            <w:tcBorders>
              <w:top w:val="single" w:sz="8" w:space="0" w:color="auto"/>
              <w:right w:val="single" w:sz="8" w:space="0" w:color="auto"/>
            </w:tcBorders>
            <w:vAlign w:val="bottom"/>
          </w:tcPr>
          <w:p w:rsidR="00983A8E" w:rsidRPr="00BA025F" w:rsidRDefault="00983A8E" w:rsidP="00983A8E">
            <w:pPr>
              <w:ind w:left="1740"/>
              <w:rPr>
                <w:sz w:val="24"/>
                <w:szCs w:val="24"/>
              </w:rPr>
            </w:pPr>
            <w:r w:rsidRPr="00BA025F">
              <w:rPr>
                <w:b/>
                <w:bCs/>
                <w:sz w:val="24"/>
                <w:szCs w:val="24"/>
              </w:rPr>
              <w:t>Название раздела</w:t>
            </w:r>
          </w:p>
        </w:tc>
        <w:tc>
          <w:tcPr>
            <w:tcW w:w="3200" w:type="dxa"/>
            <w:tcBorders>
              <w:top w:val="single" w:sz="8" w:space="0" w:color="auto"/>
              <w:right w:val="single" w:sz="8" w:space="0" w:color="auto"/>
            </w:tcBorders>
            <w:vAlign w:val="bottom"/>
          </w:tcPr>
          <w:p w:rsidR="00983A8E" w:rsidRPr="00BA025F" w:rsidRDefault="00983A8E" w:rsidP="00983A8E">
            <w:pPr>
              <w:jc w:val="center"/>
              <w:rPr>
                <w:sz w:val="24"/>
                <w:szCs w:val="24"/>
              </w:rPr>
            </w:pPr>
            <w:r w:rsidRPr="00BA025F">
              <w:rPr>
                <w:b/>
                <w:bCs/>
                <w:w w:val="99"/>
                <w:sz w:val="24"/>
                <w:szCs w:val="24"/>
              </w:rPr>
              <w:t>Количество часов</w:t>
            </w:r>
          </w:p>
        </w:tc>
      </w:tr>
      <w:tr w:rsidR="00983A8E" w:rsidRPr="00BA025F" w:rsidTr="00983A8E">
        <w:trPr>
          <w:trHeight w:val="282"/>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542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3200" w:type="dxa"/>
            <w:tcBorders>
              <w:bottom w:val="single" w:sz="8" w:space="0" w:color="auto"/>
              <w:right w:val="single" w:sz="8" w:space="0" w:color="auto"/>
            </w:tcBorders>
            <w:vAlign w:val="bottom"/>
          </w:tcPr>
          <w:p w:rsidR="00983A8E" w:rsidRPr="00BA025F" w:rsidRDefault="00983A8E" w:rsidP="00983A8E">
            <w:pPr>
              <w:rPr>
                <w:sz w:val="24"/>
                <w:szCs w:val="24"/>
              </w:rPr>
            </w:pPr>
          </w:p>
        </w:tc>
      </w:tr>
      <w:tr w:rsidR="00983A8E" w:rsidRPr="00BA025F" w:rsidTr="00983A8E">
        <w:trPr>
          <w:trHeight w:val="261"/>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60" w:lineRule="exact"/>
              <w:jc w:val="center"/>
              <w:rPr>
                <w:sz w:val="24"/>
                <w:szCs w:val="24"/>
              </w:rPr>
            </w:pPr>
            <w:r w:rsidRPr="00BA025F">
              <w:rPr>
                <w:w w:val="99"/>
                <w:sz w:val="24"/>
                <w:szCs w:val="24"/>
              </w:rPr>
              <w:t>1</w:t>
            </w:r>
          </w:p>
        </w:tc>
        <w:tc>
          <w:tcPr>
            <w:tcW w:w="5420" w:type="dxa"/>
            <w:tcBorders>
              <w:bottom w:val="single" w:sz="8" w:space="0" w:color="auto"/>
              <w:right w:val="single" w:sz="8" w:space="0" w:color="auto"/>
            </w:tcBorders>
            <w:vAlign w:val="bottom"/>
          </w:tcPr>
          <w:p w:rsidR="00983A8E" w:rsidRPr="00BA025F" w:rsidRDefault="00983A8E" w:rsidP="00983A8E">
            <w:pPr>
              <w:spacing w:line="260" w:lineRule="exact"/>
              <w:ind w:left="100"/>
              <w:rPr>
                <w:sz w:val="24"/>
                <w:szCs w:val="24"/>
              </w:rPr>
            </w:pPr>
            <w:r w:rsidRPr="00BA025F">
              <w:rPr>
                <w:sz w:val="24"/>
                <w:szCs w:val="24"/>
              </w:rPr>
              <w:t>Законы взаимодействия и движения тел</w:t>
            </w:r>
          </w:p>
        </w:tc>
        <w:tc>
          <w:tcPr>
            <w:tcW w:w="3200" w:type="dxa"/>
            <w:tcBorders>
              <w:bottom w:val="single" w:sz="8" w:space="0" w:color="auto"/>
              <w:right w:val="single" w:sz="8" w:space="0" w:color="auto"/>
            </w:tcBorders>
            <w:vAlign w:val="bottom"/>
          </w:tcPr>
          <w:p w:rsidR="00983A8E" w:rsidRPr="00BA025F" w:rsidRDefault="00983A8E" w:rsidP="00983A8E">
            <w:pPr>
              <w:spacing w:line="260" w:lineRule="exact"/>
              <w:jc w:val="center"/>
              <w:rPr>
                <w:sz w:val="24"/>
                <w:szCs w:val="24"/>
              </w:rPr>
            </w:pPr>
            <w:r w:rsidRPr="00BA025F">
              <w:rPr>
                <w:w w:val="99"/>
                <w:sz w:val="24"/>
                <w:szCs w:val="24"/>
              </w:rPr>
              <w:t>23</w:t>
            </w:r>
          </w:p>
        </w:tc>
      </w:tr>
      <w:tr w:rsidR="00983A8E" w:rsidRPr="00BA025F" w:rsidTr="00983A8E">
        <w:trPr>
          <w:trHeight w:val="263"/>
        </w:trPr>
        <w:tc>
          <w:tcPr>
            <w:tcW w:w="980" w:type="dxa"/>
            <w:tcBorders>
              <w:left w:val="single" w:sz="8" w:space="0" w:color="auto"/>
              <w:right w:val="single" w:sz="8" w:space="0" w:color="auto"/>
            </w:tcBorders>
            <w:vAlign w:val="bottom"/>
          </w:tcPr>
          <w:p w:rsidR="00983A8E" w:rsidRPr="00BA025F" w:rsidRDefault="00983A8E" w:rsidP="00983A8E">
            <w:pPr>
              <w:spacing w:line="263" w:lineRule="exact"/>
              <w:jc w:val="center"/>
              <w:rPr>
                <w:sz w:val="24"/>
                <w:szCs w:val="24"/>
              </w:rPr>
            </w:pPr>
            <w:r w:rsidRPr="00BA025F">
              <w:rPr>
                <w:w w:val="99"/>
                <w:sz w:val="24"/>
                <w:szCs w:val="24"/>
              </w:rPr>
              <w:t>2</w:t>
            </w:r>
          </w:p>
        </w:tc>
        <w:tc>
          <w:tcPr>
            <w:tcW w:w="5420" w:type="dxa"/>
            <w:tcBorders>
              <w:right w:val="single" w:sz="8" w:space="0" w:color="auto"/>
            </w:tcBorders>
            <w:vAlign w:val="bottom"/>
          </w:tcPr>
          <w:p w:rsidR="00983A8E" w:rsidRPr="00BA025F" w:rsidRDefault="00983A8E" w:rsidP="00983A8E">
            <w:pPr>
              <w:spacing w:line="263" w:lineRule="exact"/>
              <w:ind w:left="100"/>
              <w:rPr>
                <w:sz w:val="24"/>
                <w:szCs w:val="24"/>
              </w:rPr>
            </w:pPr>
            <w:r w:rsidRPr="00BA025F">
              <w:rPr>
                <w:sz w:val="24"/>
                <w:szCs w:val="24"/>
              </w:rPr>
              <w:t>Механические колебания и волны. Звук</w:t>
            </w:r>
          </w:p>
        </w:tc>
        <w:tc>
          <w:tcPr>
            <w:tcW w:w="3200" w:type="dxa"/>
            <w:tcBorders>
              <w:right w:val="single" w:sz="8" w:space="0" w:color="auto"/>
            </w:tcBorders>
            <w:vAlign w:val="bottom"/>
          </w:tcPr>
          <w:p w:rsidR="00983A8E" w:rsidRPr="00BA025F" w:rsidRDefault="00983A8E" w:rsidP="00983A8E">
            <w:pPr>
              <w:spacing w:line="263" w:lineRule="exact"/>
              <w:jc w:val="center"/>
              <w:rPr>
                <w:sz w:val="24"/>
                <w:szCs w:val="24"/>
              </w:rPr>
            </w:pPr>
            <w:r w:rsidRPr="00BA025F">
              <w:rPr>
                <w:w w:val="99"/>
                <w:sz w:val="24"/>
                <w:szCs w:val="24"/>
              </w:rPr>
              <w:t>12</w:t>
            </w:r>
          </w:p>
        </w:tc>
      </w:tr>
      <w:tr w:rsidR="00983A8E" w:rsidRPr="00BA025F" w:rsidTr="00983A8E">
        <w:trPr>
          <w:trHeight w:val="147"/>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542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3200" w:type="dxa"/>
            <w:tcBorders>
              <w:bottom w:val="single" w:sz="8" w:space="0" w:color="auto"/>
              <w:right w:val="single" w:sz="8" w:space="0" w:color="auto"/>
            </w:tcBorders>
            <w:vAlign w:val="bottom"/>
          </w:tcPr>
          <w:p w:rsidR="00983A8E" w:rsidRPr="00BA025F" w:rsidRDefault="00983A8E" w:rsidP="00983A8E">
            <w:pPr>
              <w:rPr>
                <w:sz w:val="24"/>
                <w:szCs w:val="24"/>
              </w:rPr>
            </w:pPr>
          </w:p>
        </w:tc>
      </w:tr>
      <w:tr w:rsidR="00983A8E" w:rsidRPr="00BA025F" w:rsidTr="00983A8E">
        <w:trPr>
          <w:trHeight w:val="261"/>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60" w:lineRule="exact"/>
              <w:jc w:val="center"/>
              <w:rPr>
                <w:sz w:val="24"/>
                <w:szCs w:val="24"/>
              </w:rPr>
            </w:pPr>
            <w:r w:rsidRPr="00BA025F">
              <w:rPr>
                <w:w w:val="99"/>
                <w:sz w:val="24"/>
                <w:szCs w:val="24"/>
              </w:rPr>
              <w:t>3</w:t>
            </w:r>
          </w:p>
        </w:tc>
        <w:tc>
          <w:tcPr>
            <w:tcW w:w="5420" w:type="dxa"/>
            <w:tcBorders>
              <w:bottom w:val="single" w:sz="8" w:space="0" w:color="auto"/>
              <w:right w:val="single" w:sz="8" w:space="0" w:color="auto"/>
            </w:tcBorders>
            <w:vAlign w:val="bottom"/>
          </w:tcPr>
          <w:p w:rsidR="00983A8E" w:rsidRPr="00BA025F" w:rsidRDefault="00983A8E" w:rsidP="00983A8E">
            <w:pPr>
              <w:spacing w:line="260" w:lineRule="exact"/>
              <w:ind w:left="100"/>
              <w:rPr>
                <w:sz w:val="24"/>
                <w:szCs w:val="24"/>
              </w:rPr>
            </w:pPr>
            <w:r w:rsidRPr="00BA025F">
              <w:rPr>
                <w:sz w:val="24"/>
                <w:szCs w:val="24"/>
              </w:rPr>
              <w:t>Электромагнитное поле</w:t>
            </w:r>
          </w:p>
        </w:tc>
        <w:tc>
          <w:tcPr>
            <w:tcW w:w="3200" w:type="dxa"/>
            <w:tcBorders>
              <w:bottom w:val="single" w:sz="8" w:space="0" w:color="auto"/>
              <w:right w:val="single" w:sz="8" w:space="0" w:color="auto"/>
            </w:tcBorders>
            <w:vAlign w:val="bottom"/>
          </w:tcPr>
          <w:p w:rsidR="00983A8E" w:rsidRPr="00BA025F" w:rsidRDefault="00983A8E" w:rsidP="00983A8E">
            <w:pPr>
              <w:spacing w:line="260" w:lineRule="exact"/>
              <w:jc w:val="center"/>
              <w:rPr>
                <w:sz w:val="24"/>
                <w:szCs w:val="24"/>
              </w:rPr>
            </w:pPr>
            <w:r w:rsidRPr="00BA025F">
              <w:rPr>
                <w:w w:val="99"/>
                <w:sz w:val="24"/>
                <w:szCs w:val="24"/>
              </w:rPr>
              <w:t>16</w:t>
            </w:r>
          </w:p>
        </w:tc>
      </w:tr>
      <w:tr w:rsidR="00983A8E" w:rsidRPr="00BA025F" w:rsidTr="00983A8E">
        <w:trPr>
          <w:trHeight w:val="263"/>
        </w:trPr>
        <w:tc>
          <w:tcPr>
            <w:tcW w:w="980" w:type="dxa"/>
            <w:tcBorders>
              <w:left w:val="single" w:sz="8" w:space="0" w:color="auto"/>
              <w:right w:val="single" w:sz="8" w:space="0" w:color="auto"/>
            </w:tcBorders>
            <w:vAlign w:val="bottom"/>
          </w:tcPr>
          <w:p w:rsidR="00983A8E" w:rsidRPr="00BA025F" w:rsidRDefault="00983A8E" w:rsidP="00983A8E">
            <w:pPr>
              <w:spacing w:line="263" w:lineRule="exact"/>
              <w:jc w:val="center"/>
              <w:rPr>
                <w:sz w:val="24"/>
                <w:szCs w:val="24"/>
              </w:rPr>
            </w:pPr>
            <w:r w:rsidRPr="00BA025F">
              <w:rPr>
                <w:w w:val="99"/>
                <w:sz w:val="24"/>
                <w:szCs w:val="24"/>
              </w:rPr>
              <w:t>4</w:t>
            </w:r>
          </w:p>
        </w:tc>
        <w:tc>
          <w:tcPr>
            <w:tcW w:w="5420" w:type="dxa"/>
            <w:tcBorders>
              <w:right w:val="single" w:sz="8" w:space="0" w:color="auto"/>
            </w:tcBorders>
            <w:vAlign w:val="bottom"/>
          </w:tcPr>
          <w:p w:rsidR="00983A8E" w:rsidRPr="00BA025F" w:rsidRDefault="00983A8E" w:rsidP="00983A8E">
            <w:pPr>
              <w:spacing w:line="263" w:lineRule="exact"/>
              <w:ind w:left="100"/>
              <w:rPr>
                <w:sz w:val="24"/>
                <w:szCs w:val="24"/>
              </w:rPr>
            </w:pPr>
            <w:r w:rsidRPr="00BA025F">
              <w:rPr>
                <w:sz w:val="24"/>
                <w:szCs w:val="24"/>
              </w:rPr>
              <w:t>Строение атома и атомного ядра</w:t>
            </w:r>
          </w:p>
        </w:tc>
        <w:tc>
          <w:tcPr>
            <w:tcW w:w="3200" w:type="dxa"/>
            <w:tcBorders>
              <w:right w:val="single" w:sz="8" w:space="0" w:color="auto"/>
            </w:tcBorders>
            <w:vAlign w:val="bottom"/>
          </w:tcPr>
          <w:p w:rsidR="00983A8E" w:rsidRPr="00BA025F" w:rsidRDefault="00983A8E" w:rsidP="00983A8E">
            <w:pPr>
              <w:spacing w:line="263" w:lineRule="exact"/>
              <w:jc w:val="center"/>
              <w:rPr>
                <w:sz w:val="24"/>
                <w:szCs w:val="24"/>
              </w:rPr>
            </w:pPr>
            <w:r w:rsidRPr="00BA025F">
              <w:rPr>
                <w:w w:val="99"/>
                <w:sz w:val="24"/>
                <w:szCs w:val="24"/>
              </w:rPr>
              <w:t>11</w:t>
            </w:r>
          </w:p>
        </w:tc>
      </w:tr>
      <w:tr w:rsidR="00983A8E" w:rsidRPr="00BA025F" w:rsidTr="00983A8E">
        <w:trPr>
          <w:trHeight w:val="144"/>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542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3200" w:type="dxa"/>
            <w:tcBorders>
              <w:bottom w:val="single" w:sz="8" w:space="0" w:color="auto"/>
              <w:right w:val="single" w:sz="8" w:space="0" w:color="auto"/>
            </w:tcBorders>
            <w:vAlign w:val="bottom"/>
          </w:tcPr>
          <w:p w:rsidR="00983A8E" w:rsidRPr="00BA025F" w:rsidRDefault="00983A8E" w:rsidP="00983A8E">
            <w:pPr>
              <w:rPr>
                <w:sz w:val="24"/>
                <w:szCs w:val="24"/>
              </w:rPr>
            </w:pPr>
          </w:p>
        </w:tc>
      </w:tr>
      <w:tr w:rsidR="00983A8E" w:rsidRPr="00BA025F" w:rsidTr="00983A8E">
        <w:trPr>
          <w:trHeight w:val="261"/>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spacing w:line="260" w:lineRule="exact"/>
              <w:jc w:val="center"/>
              <w:rPr>
                <w:sz w:val="24"/>
                <w:szCs w:val="24"/>
              </w:rPr>
            </w:pPr>
            <w:r w:rsidRPr="00BA025F">
              <w:rPr>
                <w:w w:val="99"/>
                <w:sz w:val="24"/>
                <w:szCs w:val="24"/>
              </w:rPr>
              <w:t>5</w:t>
            </w:r>
          </w:p>
        </w:tc>
        <w:tc>
          <w:tcPr>
            <w:tcW w:w="5420" w:type="dxa"/>
            <w:tcBorders>
              <w:bottom w:val="single" w:sz="8" w:space="0" w:color="auto"/>
              <w:right w:val="single" w:sz="8" w:space="0" w:color="auto"/>
            </w:tcBorders>
            <w:vAlign w:val="bottom"/>
          </w:tcPr>
          <w:p w:rsidR="00983A8E" w:rsidRPr="00BA025F" w:rsidRDefault="00983A8E" w:rsidP="00983A8E">
            <w:pPr>
              <w:spacing w:line="260" w:lineRule="exact"/>
              <w:ind w:left="100"/>
              <w:rPr>
                <w:sz w:val="24"/>
                <w:szCs w:val="24"/>
              </w:rPr>
            </w:pPr>
            <w:r w:rsidRPr="00BA025F">
              <w:rPr>
                <w:sz w:val="24"/>
                <w:szCs w:val="24"/>
              </w:rPr>
              <w:t>Строение и эволюция Вселенной</w:t>
            </w:r>
          </w:p>
        </w:tc>
        <w:tc>
          <w:tcPr>
            <w:tcW w:w="3200" w:type="dxa"/>
            <w:tcBorders>
              <w:bottom w:val="single" w:sz="8" w:space="0" w:color="auto"/>
              <w:right w:val="single" w:sz="8" w:space="0" w:color="auto"/>
            </w:tcBorders>
            <w:vAlign w:val="bottom"/>
          </w:tcPr>
          <w:p w:rsidR="00983A8E" w:rsidRPr="00BA025F" w:rsidRDefault="00983A8E" w:rsidP="00983A8E">
            <w:pPr>
              <w:spacing w:line="260" w:lineRule="exact"/>
              <w:jc w:val="center"/>
              <w:rPr>
                <w:sz w:val="24"/>
                <w:szCs w:val="24"/>
              </w:rPr>
            </w:pPr>
            <w:r w:rsidRPr="00BA025F">
              <w:rPr>
                <w:w w:val="99"/>
                <w:sz w:val="24"/>
                <w:szCs w:val="24"/>
              </w:rPr>
              <w:t>6</w:t>
            </w:r>
          </w:p>
        </w:tc>
      </w:tr>
      <w:tr w:rsidR="00983A8E" w:rsidRPr="00BA025F" w:rsidTr="00983A8E">
        <w:trPr>
          <w:trHeight w:val="260"/>
        </w:trPr>
        <w:tc>
          <w:tcPr>
            <w:tcW w:w="980" w:type="dxa"/>
            <w:tcBorders>
              <w:left w:val="single" w:sz="8" w:space="0" w:color="auto"/>
              <w:right w:val="single" w:sz="8" w:space="0" w:color="auto"/>
            </w:tcBorders>
            <w:vAlign w:val="bottom"/>
          </w:tcPr>
          <w:p w:rsidR="00983A8E" w:rsidRPr="00BA025F" w:rsidRDefault="00983A8E" w:rsidP="00983A8E">
            <w:pPr>
              <w:spacing w:line="260" w:lineRule="exact"/>
              <w:jc w:val="center"/>
              <w:rPr>
                <w:sz w:val="24"/>
                <w:szCs w:val="24"/>
              </w:rPr>
            </w:pPr>
            <w:r w:rsidRPr="00BA025F">
              <w:rPr>
                <w:b/>
                <w:bCs/>
                <w:sz w:val="24"/>
                <w:szCs w:val="24"/>
              </w:rPr>
              <w:t>Итого</w:t>
            </w:r>
          </w:p>
        </w:tc>
        <w:tc>
          <w:tcPr>
            <w:tcW w:w="5420" w:type="dxa"/>
            <w:tcBorders>
              <w:right w:val="single" w:sz="8" w:space="0" w:color="auto"/>
            </w:tcBorders>
            <w:vAlign w:val="bottom"/>
          </w:tcPr>
          <w:p w:rsidR="00983A8E" w:rsidRPr="00BA025F" w:rsidRDefault="00983A8E" w:rsidP="00983A8E">
            <w:pPr>
              <w:rPr>
                <w:sz w:val="24"/>
                <w:szCs w:val="24"/>
              </w:rPr>
            </w:pPr>
          </w:p>
        </w:tc>
        <w:tc>
          <w:tcPr>
            <w:tcW w:w="3200" w:type="dxa"/>
            <w:tcBorders>
              <w:right w:val="single" w:sz="8" w:space="0" w:color="auto"/>
            </w:tcBorders>
            <w:vAlign w:val="bottom"/>
          </w:tcPr>
          <w:p w:rsidR="00983A8E" w:rsidRPr="00BA025F" w:rsidRDefault="00983A8E" w:rsidP="00983A8E">
            <w:pPr>
              <w:spacing w:line="260" w:lineRule="exact"/>
              <w:jc w:val="center"/>
              <w:rPr>
                <w:sz w:val="24"/>
                <w:szCs w:val="24"/>
              </w:rPr>
            </w:pPr>
            <w:r w:rsidRPr="00BA025F">
              <w:rPr>
                <w:b/>
                <w:bCs/>
                <w:w w:val="99"/>
                <w:sz w:val="24"/>
                <w:szCs w:val="24"/>
              </w:rPr>
              <w:t>68</w:t>
            </w:r>
          </w:p>
        </w:tc>
      </w:tr>
      <w:tr w:rsidR="00983A8E" w:rsidRPr="00BA025F" w:rsidTr="00983A8E">
        <w:trPr>
          <w:trHeight w:val="125"/>
        </w:trPr>
        <w:tc>
          <w:tcPr>
            <w:tcW w:w="980" w:type="dxa"/>
            <w:tcBorders>
              <w:left w:val="single" w:sz="8" w:space="0" w:color="auto"/>
              <w:bottom w:val="single" w:sz="8" w:space="0" w:color="auto"/>
              <w:right w:val="single" w:sz="8" w:space="0" w:color="auto"/>
            </w:tcBorders>
            <w:vAlign w:val="bottom"/>
          </w:tcPr>
          <w:p w:rsidR="00983A8E" w:rsidRPr="00BA025F" w:rsidRDefault="00983A8E" w:rsidP="00983A8E">
            <w:pPr>
              <w:rPr>
                <w:sz w:val="24"/>
                <w:szCs w:val="24"/>
              </w:rPr>
            </w:pPr>
          </w:p>
        </w:tc>
        <w:tc>
          <w:tcPr>
            <w:tcW w:w="5420" w:type="dxa"/>
            <w:tcBorders>
              <w:bottom w:val="single" w:sz="8" w:space="0" w:color="auto"/>
              <w:right w:val="single" w:sz="8" w:space="0" w:color="auto"/>
            </w:tcBorders>
            <w:vAlign w:val="bottom"/>
          </w:tcPr>
          <w:p w:rsidR="00983A8E" w:rsidRPr="00BA025F" w:rsidRDefault="00983A8E" w:rsidP="00983A8E">
            <w:pPr>
              <w:rPr>
                <w:sz w:val="24"/>
                <w:szCs w:val="24"/>
              </w:rPr>
            </w:pPr>
          </w:p>
        </w:tc>
        <w:tc>
          <w:tcPr>
            <w:tcW w:w="3200" w:type="dxa"/>
            <w:tcBorders>
              <w:bottom w:val="single" w:sz="8" w:space="0" w:color="auto"/>
              <w:right w:val="single" w:sz="8" w:space="0" w:color="auto"/>
            </w:tcBorders>
            <w:vAlign w:val="bottom"/>
          </w:tcPr>
          <w:p w:rsidR="00983A8E" w:rsidRPr="00BA025F" w:rsidRDefault="00983A8E" w:rsidP="00983A8E">
            <w:pPr>
              <w:rPr>
                <w:sz w:val="24"/>
                <w:szCs w:val="24"/>
              </w:rPr>
            </w:pPr>
          </w:p>
        </w:tc>
      </w:tr>
    </w:tbl>
    <w:p w:rsidR="00983A8E" w:rsidRPr="00BA025F" w:rsidRDefault="00983A8E" w:rsidP="005E79DF">
      <w:pPr>
        <w:spacing w:line="276" w:lineRule="auto"/>
        <w:ind w:left="1134" w:right="918"/>
        <w:jc w:val="center"/>
        <w:rPr>
          <w:b/>
          <w:sz w:val="24"/>
          <w:szCs w:val="24"/>
        </w:rPr>
      </w:pPr>
    </w:p>
    <w:p w:rsidR="000350AF" w:rsidRPr="00BA025F" w:rsidRDefault="0004082B" w:rsidP="000350AF">
      <w:pPr>
        <w:overflowPunct w:val="0"/>
        <w:adjustRightInd w:val="0"/>
        <w:snapToGrid w:val="0"/>
        <w:spacing w:line="276" w:lineRule="auto"/>
        <w:ind w:firstLine="284"/>
        <w:jc w:val="center"/>
        <w:textAlignment w:val="baseline"/>
        <w:rPr>
          <w:b/>
          <w:bCs/>
          <w:sz w:val="24"/>
          <w:szCs w:val="24"/>
        </w:rPr>
      </w:pPr>
      <w:r>
        <w:rPr>
          <w:b/>
          <w:sz w:val="24"/>
          <w:szCs w:val="24"/>
        </w:rPr>
        <w:t xml:space="preserve">2.2.1.16 </w:t>
      </w:r>
      <w:r w:rsidR="000350AF" w:rsidRPr="00BA025F">
        <w:rPr>
          <w:b/>
          <w:bCs/>
          <w:sz w:val="24"/>
          <w:szCs w:val="24"/>
        </w:rPr>
        <w:t>Рабочая программа по предмету Биология</w:t>
      </w:r>
    </w:p>
    <w:p w:rsidR="000350AF" w:rsidRPr="00BA025F" w:rsidRDefault="000350AF" w:rsidP="000350AF">
      <w:pPr>
        <w:overflowPunct w:val="0"/>
        <w:adjustRightInd w:val="0"/>
        <w:snapToGrid w:val="0"/>
        <w:spacing w:line="276" w:lineRule="auto"/>
        <w:ind w:firstLine="284"/>
        <w:jc w:val="center"/>
        <w:textAlignment w:val="baseline"/>
        <w:rPr>
          <w:bCs/>
          <w:sz w:val="24"/>
          <w:szCs w:val="24"/>
        </w:rPr>
      </w:pPr>
      <w:r w:rsidRPr="00BA025F">
        <w:rPr>
          <w:bCs/>
          <w:sz w:val="24"/>
          <w:szCs w:val="24"/>
        </w:rPr>
        <w:t>(</w:t>
      </w:r>
      <w:r w:rsidRPr="00BA025F">
        <w:rPr>
          <w:sz w:val="24"/>
          <w:szCs w:val="24"/>
        </w:rPr>
        <w:t>Биология. Рабочая программа 5-9 классы: учебно-методическое пособие / Г.П. Пальдяева – М.: Дрофа, 201</w:t>
      </w:r>
      <w:r w:rsidR="00F33DF6">
        <w:rPr>
          <w:sz w:val="24"/>
          <w:szCs w:val="24"/>
        </w:rPr>
        <w:t>3</w:t>
      </w:r>
      <w:r w:rsidRPr="00BA025F">
        <w:rPr>
          <w:bCs/>
          <w:sz w:val="24"/>
          <w:szCs w:val="24"/>
        </w:rPr>
        <w:t>)</w:t>
      </w:r>
    </w:p>
    <w:p w:rsidR="000350AF" w:rsidRPr="00BA025F" w:rsidRDefault="000350AF" w:rsidP="000350AF">
      <w:pPr>
        <w:overflowPunct w:val="0"/>
        <w:adjustRightInd w:val="0"/>
        <w:snapToGrid w:val="0"/>
        <w:spacing w:line="276" w:lineRule="auto"/>
        <w:ind w:firstLine="284"/>
        <w:jc w:val="center"/>
        <w:textAlignment w:val="baseline"/>
        <w:rPr>
          <w:b/>
          <w:bCs/>
          <w:sz w:val="24"/>
          <w:szCs w:val="24"/>
        </w:rPr>
      </w:pPr>
      <w:r w:rsidRPr="00BA025F">
        <w:rPr>
          <w:b/>
          <w:bCs/>
          <w:sz w:val="24"/>
          <w:szCs w:val="24"/>
        </w:rPr>
        <w:t>Биология. Бактерии, грибы, растения. 5 класс</w:t>
      </w:r>
    </w:p>
    <w:p w:rsidR="000350AF" w:rsidRPr="00BA025F" w:rsidRDefault="000350AF" w:rsidP="000350AF">
      <w:pPr>
        <w:overflowPunct w:val="0"/>
        <w:adjustRightInd w:val="0"/>
        <w:snapToGrid w:val="0"/>
        <w:spacing w:line="276" w:lineRule="auto"/>
        <w:ind w:firstLine="284"/>
        <w:jc w:val="center"/>
        <w:textAlignment w:val="baseline"/>
        <w:rPr>
          <w:b/>
          <w:bCs/>
          <w:sz w:val="24"/>
          <w:szCs w:val="24"/>
        </w:rPr>
      </w:pPr>
      <w:r w:rsidRPr="00BA025F">
        <w:rPr>
          <w:b/>
          <w:bCs/>
          <w:sz w:val="24"/>
          <w:szCs w:val="24"/>
        </w:rPr>
        <w:t>(35 часов, 1 час в неделю)</w:t>
      </w:r>
    </w:p>
    <w:p w:rsidR="000350AF" w:rsidRPr="00BA025F" w:rsidRDefault="000350AF" w:rsidP="00640C51">
      <w:pPr>
        <w:overflowPunct w:val="0"/>
        <w:adjustRightInd w:val="0"/>
        <w:ind w:firstLine="284"/>
        <w:jc w:val="both"/>
        <w:rPr>
          <w:b/>
          <w:bCs/>
          <w:snapToGrid w:val="0"/>
          <w:sz w:val="24"/>
          <w:szCs w:val="24"/>
        </w:rPr>
      </w:pPr>
      <w:r w:rsidRPr="00BA025F">
        <w:rPr>
          <w:b/>
          <w:bCs/>
          <w:snapToGrid w:val="0"/>
          <w:sz w:val="24"/>
          <w:szCs w:val="24"/>
        </w:rPr>
        <w:t>Предметные результаты обучения</w:t>
      </w:r>
    </w:p>
    <w:p w:rsidR="000350AF" w:rsidRPr="00BA025F" w:rsidRDefault="000350AF" w:rsidP="00640C51">
      <w:pPr>
        <w:overflowPunct w:val="0"/>
        <w:adjustRightInd w:val="0"/>
        <w:ind w:firstLine="284"/>
        <w:jc w:val="both"/>
        <w:rPr>
          <w:sz w:val="24"/>
          <w:szCs w:val="24"/>
        </w:rPr>
      </w:pPr>
      <w:r w:rsidRPr="00BA025F">
        <w:rPr>
          <w:i/>
          <w:iCs/>
          <w:snapToGrid w:val="0"/>
          <w:sz w:val="24"/>
          <w:szCs w:val="24"/>
        </w:rPr>
        <w:t xml:space="preserve">Учащиеся должны </w:t>
      </w:r>
      <w:r w:rsidRPr="00BA025F">
        <w:rPr>
          <w:i/>
          <w:iCs/>
          <w:sz w:val="24"/>
          <w:szCs w:val="24"/>
        </w:rPr>
        <w:t>знать</w:t>
      </w:r>
      <w:r w:rsidRPr="00BA025F">
        <w:rPr>
          <w:sz w:val="24"/>
          <w:szCs w:val="24"/>
        </w:rPr>
        <w:t>:</w:t>
      </w:r>
    </w:p>
    <w:p w:rsidR="000350AF" w:rsidRPr="00BA025F" w:rsidRDefault="000350AF" w:rsidP="00640C51">
      <w:pPr>
        <w:overflowPunct w:val="0"/>
        <w:adjustRightInd w:val="0"/>
        <w:ind w:firstLine="284"/>
        <w:jc w:val="both"/>
        <w:rPr>
          <w:sz w:val="24"/>
          <w:szCs w:val="24"/>
        </w:rPr>
      </w:pPr>
      <w:r w:rsidRPr="00BA025F">
        <w:rPr>
          <w:sz w:val="24"/>
          <w:szCs w:val="24"/>
        </w:rPr>
        <w:t>— о многообразии живой природы;</w:t>
      </w:r>
    </w:p>
    <w:p w:rsidR="000350AF" w:rsidRPr="00BA025F" w:rsidRDefault="000350AF" w:rsidP="00640C51">
      <w:pPr>
        <w:overflowPunct w:val="0"/>
        <w:adjustRightInd w:val="0"/>
        <w:ind w:firstLine="284"/>
        <w:jc w:val="both"/>
        <w:rPr>
          <w:sz w:val="24"/>
          <w:szCs w:val="24"/>
        </w:rPr>
      </w:pPr>
      <w:r w:rsidRPr="00BA025F">
        <w:rPr>
          <w:sz w:val="24"/>
          <w:szCs w:val="24"/>
        </w:rPr>
        <w:t>— царства живой природы: Бактерии, Грибы, Растения, Животные;</w:t>
      </w:r>
    </w:p>
    <w:p w:rsidR="000350AF" w:rsidRPr="00BA025F" w:rsidRDefault="000350AF" w:rsidP="00640C51">
      <w:pPr>
        <w:tabs>
          <w:tab w:val="left" w:pos="-360"/>
        </w:tabs>
        <w:overflowPunct w:val="0"/>
        <w:adjustRightInd w:val="0"/>
        <w:ind w:firstLine="284"/>
        <w:jc w:val="both"/>
        <w:rPr>
          <w:sz w:val="24"/>
          <w:szCs w:val="24"/>
        </w:rPr>
      </w:pPr>
      <w:r w:rsidRPr="00BA025F">
        <w:rPr>
          <w:sz w:val="24"/>
          <w:szCs w:val="24"/>
        </w:rPr>
        <w:t xml:space="preserve">— основные методы исследования в биологии: наблюдение, эксперимент, измерение; </w:t>
      </w:r>
    </w:p>
    <w:p w:rsidR="000350AF" w:rsidRPr="00BA025F" w:rsidRDefault="000350AF" w:rsidP="00640C51">
      <w:pPr>
        <w:tabs>
          <w:tab w:val="left" w:pos="-360"/>
        </w:tabs>
        <w:overflowPunct w:val="0"/>
        <w:adjustRightInd w:val="0"/>
        <w:ind w:firstLine="284"/>
        <w:jc w:val="both"/>
        <w:rPr>
          <w:sz w:val="24"/>
          <w:szCs w:val="24"/>
        </w:rPr>
      </w:pPr>
      <w:r w:rsidRPr="00BA025F">
        <w:rPr>
          <w:sz w:val="24"/>
          <w:szCs w:val="24"/>
        </w:rPr>
        <w:t>— признаки живого: клеточное строение, питание, дыхание, обмен веществ, раздражимость, рост, развитие, размножение;</w:t>
      </w:r>
    </w:p>
    <w:p w:rsidR="000350AF" w:rsidRPr="00BA025F" w:rsidRDefault="000350AF" w:rsidP="00640C51">
      <w:pPr>
        <w:overflowPunct w:val="0"/>
        <w:adjustRightInd w:val="0"/>
        <w:ind w:firstLine="284"/>
        <w:jc w:val="both"/>
        <w:rPr>
          <w:sz w:val="24"/>
          <w:szCs w:val="24"/>
        </w:rPr>
      </w:pPr>
      <w:r w:rsidRPr="00BA025F">
        <w:rPr>
          <w:sz w:val="24"/>
          <w:szCs w:val="24"/>
        </w:rPr>
        <w:t>— экологические факторы;</w:t>
      </w:r>
    </w:p>
    <w:p w:rsidR="000350AF" w:rsidRPr="00BA025F" w:rsidRDefault="000350AF" w:rsidP="00640C51">
      <w:pPr>
        <w:overflowPunct w:val="0"/>
        <w:adjustRightInd w:val="0"/>
        <w:ind w:firstLine="284"/>
        <w:jc w:val="both"/>
        <w:rPr>
          <w:sz w:val="24"/>
          <w:szCs w:val="24"/>
        </w:rPr>
      </w:pPr>
      <w:r w:rsidRPr="00BA025F">
        <w:rPr>
          <w:sz w:val="24"/>
          <w:szCs w:val="24"/>
        </w:rPr>
        <w:t>— основные среды обитания живых организмов: водная среда, наземно-воздушная среда, почва как среда обитания, организм как среда обитания;</w:t>
      </w:r>
    </w:p>
    <w:p w:rsidR="000350AF" w:rsidRPr="00BA025F" w:rsidRDefault="000350AF" w:rsidP="00640C51">
      <w:pPr>
        <w:overflowPunct w:val="0"/>
        <w:adjustRightInd w:val="0"/>
        <w:ind w:firstLine="284"/>
        <w:jc w:val="both"/>
        <w:rPr>
          <w:sz w:val="24"/>
          <w:szCs w:val="24"/>
        </w:rPr>
      </w:pPr>
      <w:r w:rsidRPr="00BA025F">
        <w:rPr>
          <w:sz w:val="24"/>
          <w:szCs w:val="24"/>
        </w:rPr>
        <w:t>— правила работы с микроскопом;</w:t>
      </w:r>
    </w:p>
    <w:p w:rsidR="000350AF" w:rsidRPr="00BA025F" w:rsidRDefault="000350AF" w:rsidP="00640C51">
      <w:pPr>
        <w:overflowPunct w:val="0"/>
        <w:adjustRightInd w:val="0"/>
        <w:ind w:firstLine="284"/>
        <w:jc w:val="both"/>
        <w:rPr>
          <w:sz w:val="24"/>
          <w:szCs w:val="24"/>
        </w:rPr>
      </w:pPr>
      <w:r w:rsidRPr="00BA025F">
        <w:rPr>
          <w:sz w:val="24"/>
          <w:szCs w:val="24"/>
        </w:rPr>
        <w:t>— правила техники безопасности при проведении наблюдений и лабораторных опытов в кабинете биологии.</w:t>
      </w:r>
    </w:p>
    <w:p w:rsidR="000350AF" w:rsidRPr="00BA025F" w:rsidRDefault="000350AF" w:rsidP="00640C51">
      <w:pPr>
        <w:overflowPunct w:val="0"/>
        <w:adjustRightInd w:val="0"/>
        <w:ind w:firstLine="284"/>
        <w:jc w:val="both"/>
        <w:rPr>
          <w:snapToGrid w:val="0"/>
          <w:sz w:val="24"/>
          <w:szCs w:val="24"/>
        </w:rPr>
      </w:pPr>
      <w:r w:rsidRPr="00BA025F">
        <w:rPr>
          <w:i/>
          <w:iCs/>
          <w:snapToGrid w:val="0"/>
          <w:sz w:val="24"/>
          <w:szCs w:val="24"/>
        </w:rPr>
        <w:t>Учащиеся должны уметь</w:t>
      </w:r>
      <w:r w:rsidRPr="00BA025F">
        <w:rPr>
          <w:snapToGrid w:val="0"/>
          <w:sz w:val="24"/>
          <w:szCs w:val="24"/>
        </w:rPr>
        <w:t xml:space="preserve">: </w:t>
      </w:r>
    </w:p>
    <w:p w:rsidR="000350AF" w:rsidRPr="00BA025F" w:rsidRDefault="000350AF" w:rsidP="00640C51">
      <w:pPr>
        <w:overflowPunct w:val="0"/>
        <w:adjustRightInd w:val="0"/>
        <w:ind w:firstLine="284"/>
        <w:jc w:val="both"/>
        <w:rPr>
          <w:sz w:val="24"/>
          <w:szCs w:val="24"/>
        </w:rPr>
      </w:pPr>
      <w:r w:rsidRPr="00BA025F">
        <w:rPr>
          <w:sz w:val="24"/>
          <w:szCs w:val="24"/>
        </w:rPr>
        <w:t>— определять понятия «биология», «экология», «биосфера», «царства живой природы», «экологические факторы»;</w:t>
      </w:r>
    </w:p>
    <w:p w:rsidR="000350AF" w:rsidRPr="00BA025F" w:rsidRDefault="000350AF" w:rsidP="00640C51">
      <w:pPr>
        <w:overflowPunct w:val="0"/>
        <w:adjustRightInd w:val="0"/>
        <w:ind w:firstLine="284"/>
        <w:jc w:val="both"/>
        <w:rPr>
          <w:sz w:val="24"/>
          <w:szCs w:val="24"/>
        </w:rPr>
      </w:pPr>
      <w:r w:rsidRPr="00BA025F">
        <w:rPr>
          <w:sz w:val="24"/>
          <w:szCs w:val="24"/>
        </w:rPr>
        <w:t>— отличать живые организмы от неживых;</w:t>
      </w:r>
    </w:p>
    <w:p w:rsidR="000350AF" w:rsidRPr="00BA025F" w:rsidRDefault="000350AF" w:rsidP="00640C51">
      <w:pPr>
        <w:overflowPunct w:val="0"/>
        <w:adjustRightInd w:val="0"/>
        <w:ind w:firstLine="284"/>
        <w:jc w:val="both"/>
        <w:rPr>
          <w:sz w:val="24"/>
          <w:szCs w:val="24"/>
        </w:rPr>
      </w:pPr>
      <w:r w:rsidRPr="00BA025F">
        <w:rPr>
          <w:sz w:val="24"/>
          <w:szCs w:val="24"/>
        </w:rPr>
        <w:t>— пользоваться простыми биологическими приборами, инструментами и оборудованием;</w:t>
      </w:r>
    </w:p>
    <w:p w:rsidR="000350AF" w:rsidRPr="00BA025F" w:rsidRDefault="000350AF" w:rsidP="00640C51">
      <w:pPr>
        <w:overflowPunct w:val="0"/>
        <w:adjustRightInd w:val="0"/>
        <w:ind w:firstLine="284"/>
        <w:jc w:val="both"/>
        <w:rPr>
          <w:b/>
          <w:bCs/>
          <w:sz w:val="24"/>
          <w:szCs w:val="24"/>
        </w:rPr>
      </w:pPr>
      <w:r w:rsidRPr="00BA025F">
        <w:rPr>
          <w:sz w:val="24"/>
          <w:szCs w:val="24"/>
        </w:rPr>
        <w:t>— характеризовать среды обитания организмов;</w:t>
      </w:r>
    </w:p>
    <w:p w:rsidR="000350AF" w:rsidRPr="00BA025F" w:rsidRDefault="000350AF" w:rsidP="00640C51">
      <w:pPr>
        <w:overflowPunct w:val="0"/>
        <w:adjustRightInd w:val="0"/>
        <w:ind w:firstLine="284"/>
        <w:jc w:val="both"/>
        <w:rPr>
          <w:sz w:val="24"/>
          <w:szCs w:val="24"/>
        </w:rPr>
      </w:pPr>
      <w:r w:rsidRPr="00BA025F">
        <w:rPr>
          <w:sz w:val="24"/>
          <w:szCs w:val="24"/>
        </w:rPr>
        <w:t>— характеризовать экологические факторы;</w:t>
      </w:r>
    </w:p>
    <w:p w:rsidR="000350AF" w:rsidRPr="00BA025F" w:rsidRDefault="000350AF" w:rsidP="00640C51">
      <w:pPr>
        <w:overflowPunct w:val="0"/>
        <w:adjustRightInd w:val="0"/>
        <w:ind w:firstLine="284"/>
        <w:jc w:val="both"/>
        <w:rPr>
          <w:sz w:val="24"/>
          <w:szCs w:val="24"/>
        </w:rPr>
      </w:pPr>
      <w:r w:rsidRPr="00BA025F">
        <w:rPr>
          <w:sz w:val="24"/>
          <w:szCs w:val="24"/>
        </w:rPr>
        <w:t>— проводить фенологические наблюдения;</w:t>
      </w:r>
    </w:p>
    <w:p w:rsidR="000350AF" w:rsidRPr="00BA025F" w:rsidRDefault="000350AF" w:rsidP="00640C51">
      <w:pPr>
        <w:overflowPunct w:val="0"/>
        <w:adjustRightInd w:val="0"/>
        <w:ind w:firstLine="284"/>
        <w:jc w:val="both"/>
        <w:rPr>
          <w:sz w:val="24"/>
          <w:szCs w:val="24"/>
        </w:rPr>
      </w:pPr>
      <w:r w:rsidRPr="00BA025F">
        <w:rPr>
          <w:sz w:val="24"/>
          <w:szCs w:val="24"/>
        </w:rPr>
        <w:t>— соблюдать правила техники безопасности при проведении наблюдений и лабораторных опытов.</w:t>
      </w:r>
    </w:p>
    <w:p w:rsidR="000350AF" w:rsidRPr="00BA025F" w:rsidRDefault="000350AF" w:rsidP="00640C51">
      <w:pPr>
        <w:overflowPunct w:val="0"/>
        <w:adjustRightInd w:val="0"/>
        <w:ind w:firstLine="284"/>
        <w:jc w:val="both"/>
        <w:rPr>
          <w:b/>
          <w:bCs/>
          <w:snapToGrid w:val="0"/>
          <w:sz w:val="24"/>
          <w:szCs w:val="24"/>
        </w:rPr>
      </w:pPr>
    </w:p>
    <w:p w:rsidR="000350AF" w:rsidRPr="00BA025F" w:rsidRDefault="000350AF" w:rsidP="00640C51">
      <w:pPr>
        <w:overflowPunct w:val="0"/>
        <w:adjustRightInd w:val="0"/>
        <w:ind w:firstLine="284"/>
        <w:jc w:val="both"/>
        <w:rPr>
          <w:b/>
          <w:bCs/>
          <w:snapToGrid w:val="0"/>
          <w:sz w:val="24"/>
          <w:szCs w:val="24"/>
        </w:rPr>
      </w:pPr>
      <w:r w:rsidRPr="00BA025F">
        <w:rPr>
          <w:b/>
          <w:bCs/>
          <w:snapToGrid w:val="0"/>
          <w:sz w:val="24"/>
          <w:szCs w:val="24"/>
        </w:rPr>
        <w:t>Метапредметные результаты обучения</w:t>
      </w:r>
    </w:p>
    <w:p w:rsidR="000350AF" w:rsidRPr="00BA025F" w:rsidRDefault="000350AF" w:rsidP="00640C51">
      <w:pPr>
        <w:overflowPunct w:val="0"/>
        <w:adjustRightInd w:val="0"/>
        <w:ind w:firstLine="284"/>
        <w:jc w:val="both"/>
        <w:rPr>
          <w:snapToGrid w:val="0"/>
          <w:sz w:val="24"/>
          <w:szCs w:val="24"/>
        </w:rPr>
      </w:pPr>
      <w:r w:rsidRPr="00BA025F">
        <w:rPr>
          <w:i/>
          <w:iCs/>
          <w:snapToGrid w:val="0"/>
          <w:sz w:val="24"/>
          <w:szCs w:val="24"/>
        </w:rPr>
        <w:t>Учащиеся должны</w:t>
      </w:r>
      <w:r w:rsidRPr="00BA025F">
        <w:rPr>
          <w:snapToGrid w:val="0"/>
          <w:sz w:val="24"/>
          <w:szCs w:val="24"/>
        </w:rPr>
        <w:t xml:space="preserve"> </w:t>
      </w:r>
      <w:r w:rsidRPr="00BA025F">
        <w:rPr>
          <w:i/>
          <w:iCs/>
          <w:snapToGrid w:val="0"/>
          <w:sz w:val="24"/>
          <w:szCs w:val="24"/>
        </w:rPr>
        <w:t>уметь</w:t>
      </w:r>
      <w:r w:rsidRPr="00BA025F">
        <w:rPr>
          <w:snapToGrid w:val="0"/>
          <w:sz w:val="24"/>
          <w:szCs w:val="24"/>
        </w:rPr>
        <w:t>:</w:t>
      </w:r>
    </w:p>
    <w:p w:rsidR="000350AF" w:rsidRPr="00BA025F" w:rsidRDefault="000350AF" w:rsidP="00640C51">
      <w:pPr>
        <w:overflowPunct w:val="0"/>
        <w:adjustRightInd w:val="0"/>
        <w:ind w:firstLine="284"/>
        <w:jc w:val="both"/>
        <w:rPr>
          <w:sz w:val="24"/>
          <w:szCs w:val="24"/>
        </w:rPr>
      </w:pPr>
      <w:r w:rsidRPr="00BA025F">
        <w:rPr>
          <w:sz w:val="24"/>
          <w:szCs w:val="24"/>
        </w:rPr>
        <w:t>— составлять план текста;</w:t>
      </w:r>
    </w:p>
    <w:p w:rsidR="000350AF" w:rsidRPr="00BA025F" w:rsidRDefault="000350AF" w:rsidP="00640C51">
      <w:pPr>
        <w:overflowPunct w:val="0"/>
        <w:adjustRightInd w:val="0"/>
        <w:ind w:firstLine="284"/>
        <w:jc w:val="both"/>
        <w:rPr>
          <w:sz w:val="24"/>
          <w:szCs w:val="24"/>
        </w:rPr>
      </w:pPr>
      <w:r w:rsidRPr="00BA025F">
        <w:rPr>
          <w:sz w:val="24"/>
          <w:szCs w:val="24"/>
        </w:rPr>
        <w:t>— владеть таким видом изложения текста, как повествование;</w:t>
      </w:r>
    </w:p>
    <w:p w:rsidR="000350AF" w:rsidRPr="00BA025F" w:rsidRDefault="000350AF" w:rsidP="00640C51">
      <w:pPr>
        <w:overflowPunct w:val="0"/>
        <w:adjustRightInd w:val="0"/>
        <w:ind w:firstLine="284"/>
        <w:jc w:val="both"/>
        <w:rPr>
          <w:sz w:val="24"/>
          <w:szCs w:val="24"/>
        </w:rPr>
      </w:pPr>
      <w:r w:rsidRPr="00BA025F">
        <w:rPr>
          <w:sz w:val="24"/>
          <w:szCs w:val="24"/>
        </w:rPr>
        <w:t>— под руководством учителя проводить непосредственное наблюдение;</w:t>
      </w:r>
    </w:p>
    <w:p w:rsidR="000350AF" w:rsidRPr="00BA025F" w:rsidRDefault="000350AF" w:rsidP="00640C51">
      <w:pPr>
        <w:overflowPunct w:val="0"/>
        <w:adjustRightInd w:val="0"/>
        <w:ind w:firstLine="284"/>
        <w:jc w:val="both"/>
        <w:rPr>
          <w:sz w:val="24"/>
          <w:szCs w:val="24"/>
        </w:rPr>
      </w:pPr>
      <w:r w:rsidRPr="00BA025F">
        <w:rPr>
          <w:sz w:val="24"/>
          <w:szCs w:val="24"/>
        </w:rPr>
        <w:t>— под руководством учителя оформлять отчет, включающий описание наблюдения, его результаты, выводы;</w:t>
      </w:r>
    </w:p>
    <w:p w:rsidR="000350AF" w:rsidRPr="00BA025F" w:rsidRDefault="000350AF" w:rsidP="00640C51">
      <w:pPr>
        <w:overflowPunct w:val="0"/>
        <w:adjustRightInd w:val="0"/>
        <w:ind w:firstLine="284"/>
        <w:jc w:val="both"/>
        <w:rPr>
          <w:sz w:val="24"/>
          <w:szCs w:val="24"/>
        </w:rPr>
      </w:pPr>
      <w:r w:rsidRPr="00BA025F">
        <w:rPr>
          <w:sz w:val="24"/>
          <w:szCs w:val="24"/>
        </w:rPr>
        <w:t>— получать биологическую информацию из различных источников;</w:t>
      </w:r>
    </w:p>
    <w:p w:rsidR="000350AF" w:rsidRPr="00BA025F" w:rsidRDefault="000350AF" w:rsidP="00640C51">
      <w:pPr>
        <w:overflowPunct w:val="0"/>
        <w:adjustRightInd w:val="0"/>
        <w:ind w:firstLine="284"/>
        <w:jc w:val="both"/>
        <w:rPr>
          <w:sz w:val="24"/>
          <w:szCs w:val="24"/>
        </w:rPr>
      </w:pPr>
      <w:r w:rsidRPr="00BA025F">
        <w:rPr>
          <w:sz w:val="24"/>
          <w:szCs w:val="24"/>
        </w:rPr>
        <w:t>— определять отношения объекта с другими объектами;</w:t>
      </w:r>
    </w:p>
    <w:p w:rsidR="000350AF" w:rsidRPr="00BA025F" w:rsidRDefault="000350AF" w:rsidP="00640C51">
      <w:pPr>
        <w:overflowPunct w:val="0"/>
        <w:adjustRightInd w:val="0"/>
        <w:ind w:firstLine="284"/>
        <w:jc w:val="both"/>
        <w:rPr>
          <w:sz w:val="24"/>
          <w:szCs w:val="24"/>
        </w:rPr>
      </w:pPr>
      <w:r w:rsidRPr="00BA025F">
        <w:rPr>
          <w:sz w:val="24"/>
          <w:szCs w:val="24"/>
        </w:rPr>
        <w:t>— определять существенные признаки объекта.</w:t>
      </w:r>
    </w:p>
    <w:p w:rsidR="000350AF" w:rsidRPr="00BA025F" w:rsidRDefault="000350AF" w:rsidP="00640C51">
      <w:pPr>
        <w:overflowPunct w:val="0"/>
        <w:adjustRightInd w:val="0"/>
        <w:ind w:firstLine="284"/>
        <w:jc w:val="both"/>
        <w:rPr>
          <w:b/>
          <w:bCs/>
          <w:sz w:val="24"/>
          <w:szCs w:val="24"/>
        </w:rPr>
      </w:pPr>
      <w:r w:rsidRPr="00BA025F">
        <w:rPr>
          <w:b/>
          <w:bCs/>
          <w:sz w:val="24"/>
          <w:szCs w:val="24"/>
        </w:rPr>
        <w:t>Раздел 1. Клеточное строение организмов</w:t>
      </w:r>
    </w:p>
    <w:p w:rsidR="000350AF" w:rsidRPr="00BA025F" w:rsidRDefault="000350AF" w:rsidP="00640C51">
      <w:pPr>
        <w:overflowPunct w:val="0"/>
        <w:adjustRightInd w:val="0"/>
        <w:ind w:firstLine="284"/>
        <w:jc w:val="both"/>
        <w:rPr>
          <w:b/>
          <w:bCs/>
          <w:snapToGrid w:val="0"/>
          <w:sz w:val="24"/>
          <w:szCs w:val="24"/>
        </w:rPr>
      </w:pPr>
      <w:r w:rsidRPr="00BA025F">
        <w:rPr>
          <w:b/>
          <w:bCs/>
          <w:snapToGrid w:val="0"/>
          <w:sz w:val="24"/>
          <w:szCs w:val="24"/>
        </w:rPr>
        <w:t>Предметные результаты обучения</w:t>
      </w:r>
    </w:p>
    <w:p w:rsidR="000350AF" w:rsidRPr="00BA025F" w:rsidRDefault="000350AF" w:rsidP="00640C51">
      <w:pPr>
        <w:overflowPunct w:val="0"/>
        <w:adjustRightInd w:val="0"/>
        <w:ind w:firstLine="284"/>
        <w:jc w:val="both"/>
        <w:rPr>
          <w:i/>
          <w:iCs/>
          <w:sz w:val="24"/>
          <w:szCs w:val="24"/>
        </w:rPr>
      </w:pPr>
      <w:r w:rsidRPr="00BA025F">
        <w:rPr>
          <w:i/>
          <w:iCs/>
          <w:snapToGrid w:val="0"/>
          <w:sz w:val="24"/>
          <w:szCs w:val="24"/>
        </w:rPr>
        <w:t xml:space="preserve">Учащиеся должны </w:t>
      </w:r>
      <w:r w:rsidRPr="00BA025F">
        <w:rPr>
          <w:i/>
          <w:iCs/>
          <w:sz w:val="24"/>
          <w:szCs w:val="24"/>
        </w:rPr>
        <w:t>знать</w:t>
      </w:r>
      <w:r w:rsidRPr="00BA025F">
        <w:rPr>
          <w:iCs/>
          <w:sz w:val="24"/>
          <w:szCs w:val="24"/>
        </w:rPr>
        <w:t>:</w:t>
      </w:r>
    </w:p>
    <w:p w:rsidR="000350AF" w:rsidRPr="00BA025F" w:rsidRDefault="000350AF" w:rsidP="00640C51">
      <w:pPr>
        <w:overflowPunct w:val="0"/>
        <w:adjustRightInd w:val="0"/>
        <w:ind w:firstLine="284"/>
        <w:jc w:val="both"/>
        <w:rPr>
          <w:sz w:val="24"/>
          <w:szCs w:val="24"/>
        </w:rPr>
      </w:pPr>
      <w:r w:rsidRPr="00BA025F">
        <w:rPr>
          <w:sz w:val="24"/>
          <w:szCs w:val="24"/>
        </w:rPr>
        <w:t>— строение клетки;</w:t>
      </w:r>
    </w:p>
    <w:p w:rsidR="000350AF" w:rsidRPr="00BA025F" w:rsidRDefault="000350AF" w:rsidP="00640C51">
      <w:pPr>
        <w:overflowPunct w:val="0"/>
        <w:adjustRightInd w:val="0"/>
        <w:ind w:firstLine="284"/>
        <w:jc w:val="both"/>
        <w:rPr>
          <w:sz w:val="24"/>
          <w:szCs w:val="24"/>
        </w:rPr>
      </w:pPr>
      <w:r w:rsidRPr="00BA025F">
        <w:rPr>
          <w:sz w:val="24"/>
          <w:szCs w:val="24"/>
        </w:rPr>
        <w:t>— химический состав клетки;</w:t>
      </w:r>
    </w:p>
    <w:p w:rsidR="000350AF" w:rsidRPr="00BA025F" w:rsidRDefault="000350AF" w:rsidP="00640C51">
      <w:pPr>
        <w:overflowPunct w:val="0"/>
        <w:adjustRightInd w:val="0"/>
        <w:ind w:firstLine="284"/>
        <w:jc w:val="both"/>
        <w:rPr>
          <w:sz w:val="24"/>
          <w:szCs w:val="24"/>
        </w:rPr>
      </w:pPr>
      <w:r w:rsidRPr="00BA025F">
        <w:rPr>
          <w:sz w:val="24"/>
          <w:szCs w:val="24"/>
        </w:rPr>
        <w:t>— основные процессы жизнедеятельности клетки;</w:t>
      </w:r>
    </w:p>
    <w:p w:rsidR="000350AF" w:rsidRPr="00BA025F" w:rsidRDefault="000350AF" w:rsidP="00640C51">
      <w:pPr>
        <w:overflowPunct w:val="0"/>
        <w:adjustRightInd w:val="0"/>
        <w:ind w:firstLine="284"/>
        <w:jc w:val="both"/>
        <w:rPr>
          <w:sz w:val="24"/>
          <w:szCs w:val="24"/>
        </w:rPr>
      </w:pPr>
      <w:r w:rsidRPr="00BA025F">
        <w:rPr>
          <w:sz w:val="24"/>
          <w:szCs w:val="24"/>
        </w:rPr>
        <w:t>— характерные признаки различных растительных тканей.</w:t>
      </w:r>
    </w:p>
    <w:p w:rsidR="000350AF" w:rsidRPr="00BA025F" w:rsidRDefault="000350AF" w:rsidP="00640C51">
      <w:pPr>
        <w:overflowPunct w:val="0"/>
        <w:adjustRightInd w:val="0"/>
        <w:ind w:firstLine="284"/>
        <w:jc w:val="both"/>
        <w:rPr>
          <w:snapToGrid w:val="0"/>
          <w:sz w:val="24"/>
          <w:szCs w:val="24"/>
        </w:rPr>
      </w:pPr>
      <w:r w:rsidRPr="00BA025F">
        <w:rPr>
          <w:i/>
          <w:iCs/>
          <w:snapToGrid w:val="0"/>
          <w:sz w:val="24"/>
          <w:szCs w:val="24"/>
        </w:rPr>
        <w:t>Учащиеся должны уметь</w:t>
      </w:r>
      <w:r w:rsidRPr="00BA025F">
        <w:rPr>
          <w:snapToGrid w:val="0"/>
          <w:sz w:val="24"/>
          <w:szCs w:val="24"/>
        </w:rPr>
        <w:t xml:space="preserve">: </w:t>
      </w:r>
    </w:p>
    <w:p w:rsidR="000350AF" w:rsidRPr="00BA025F" w:rsidRDefault="000350AF" w:rsidP="00640C51">
      <w:pPr>
        <w:overflowPunct w:val="0"/>
        <w:adjustRightInd w:val="0"/>
        <w:ind w:firstLine="284"/>
        <w:jc w:val="both"/>
        <w:rPr>
          <w:sz w:val="24"/>
          <w:szCs w:val="24"/>
        </w:rPr>
      </w:pPr>
      <w:r w:rsidRPr="00BA025F">
        <w:rPr>
          <w:snapToGrid w:val="0"/>
          <w:sz w:val="24"/>
          <w:szCs w:val="24"/>
        </w:rPr>
        <w:t>— определять понятия: «клетка», «</w:t>
      </w:r>
      <w:r w:rsidRPr="00BA025F">
        <w:rPr>
          <w:sz w:val="24"/>
          <w:szCs w:val="24"/>
        </w:rPr>
        <w:t>оболочка», « цитоплазма», « ядро», «ядрышко», «вакуоли», « пластиды», « хлоропласты», «пигменты», «хлорофилл»;</w:t>
      </w:r>
    </w:p>
    <w:p w:rsidR="000350AF" w:rsidRPr="00BA025F" w:rsidRDefault="000350AF" w:rsidP="00640C51">
      <w:pPr>
        <w:overflowPunct w:val="0"/>
        <w:adjustRightInd w:val="0"/>
        <w:ind w:firstLine="284"/>
        <w:jc w:val="both"/>
        <w:rPr>
          <w:sz w:val="24"/>
          <w:szCs w:val="24"/>
        </w:rPr>
      </w:pPr>
      <w:r w:rsidRPr="00BA025F">
        <w:rPr>
          <w:snapToGrid w:val="0"/>
          <w:sz w:val="24"/>
          <w:szCs w:val="24"/>
        </w:rPr>
        <w:t>— </w:t>
      </w:r>
      <w:r w:rsidRPr="00BA025F">
        <w:rPr>
          <w:sz w:val="24"/>
          <w:szCs w:val="24"/>
        </w:rPr>
        <w:t>работать с лупой и микроскопом;</w:t>
      </w:r>
    </w:p>
    <w:p w:rsidR="000350AF" w:rsidRPr="00BA025F" w:rsidRDefault="000350AF" w:rsidP="00640C51">
      <w:pPr>
        <w:overflowPunct w:val="0"/>
        <w:adjustRightInd w:val="0"/>
        <w:ind w:firstLine="284"/>
        <w:jc w:val="both"/>
        <w:rPr>
          <w:sz w:val="24"/>
          <w:szCs w:val="24"/>
        </w:rPr>
      </w:pPr>
      <w:r w:rsidRPr="00BA025F">
        <w:rPr>
          <w:snapToGrid w:val="0"/>
          <w:sz w:val="24"/>
          <w:szCs w:val="24"/>
        </w:rPr>
        <w:t>— </w:t>
      </w:r>
      <w:r w:rsidRPr="00BA025F">
        <w:rPr>
          <w:sz w:val="24"/>
          <w:szCs w:val="24"/>
        </w:rPr>
        <w:t>готовить микропрепараты и рассматривать их под микроскопом;</w:t>
      </w:r>
    </w:p>
    <w:p w:rsidR="000350AF" w:rsidRPr="00BA025F" w:rsidRDefault="000350AF" w:rsidP="00640C51">
      <w:pPr>
        <w:overflowPunct w:val="0"/>
        <w:adjustRightInd w:val="0"/>
        <w:ind w:firstLine="284"/>
        <w:jc w:val="both"/>
        <w:rPr>
          <w:sz w:val="24"/>
          <w:szCs w:val="24"/>
        </w:rPr>
      </w:pPr>
      <w:r w:rsidRPr="00BA025F">
        <w:rPr>
          <w:snapToGrid w:val="0"/>
          <w:sz w:val="24"/>
          <w:szCs w:val="24"/>
        </w:rPr>
        <w:t>— </w:t>
      </w:r>
      <w:r w:rsidRPr="00BA025F">
        <w:rPr>
          <w:sz w:val="24"/>
          <w:szCs w:val="24"/>
        </w:rPr>
        <w:t>распознавать различные виды тканей.</w:t>
      </w:r>
    </w:p>
    <w:p w:rsidR="000350AF" w:rsidRPr="00BA025F" w:rsidRDefault="000350AF" w:rsidP="00640C51">
      <w:pPr>
        <w:overflowPunct w:val="0"/>
        <w:adjustRightInd w:val="0"/>
        <w:ind w:firstLine="284"/>
        <w:jc w:val="both"/>
        <w:rPr>
          <w:sz w:val="24"/>
          <w:szCs w:val="24"/>
        </w:rPr>
      </w:pPr>
    </w:p>
    <w:p w:rsidR="000350AF" w:rsidRPr="00BA025F" w:rsidRDefault="000350AF" w:rsidP="00640C51">
      <w:pPr>
        <w:overflowPunct w:val="0"/>
        <w:adjustRightInd w:val="0"/>
        <w:ind w:firstLine="284"/>
        <w:jc w:val="both"/>
        <w:rPr>
          <w:b/>
          <w:bCs/>
          <w:snapToGrid w:val="0"/>
          <w:sz w:val="24"/>
          <w:szCs w:val="24"/>
        </w:rPr>
      </w:pPr>
      <w:r w:rsidRPr="00BA025F">
        <w:rPr>
          <w:b/>
          <w:bCs/>
          <w:snapToGrid w:val="0"/>
          <w:sz w:val="24"/>
          <w:szCs w:val="24"/>
        </w:rPr>
        <w:t>Метапредметные результаты обучения</w:t>
      </w:r>
    </w:p>
    <w:p w:rsidR="000350AF" w:rsidRPr="00BA025F" w:rsidRDefault="000350AF" w:rsidP="00640C51">
      <w:pPr>
        <w:overflowPunct w:val="0"/>
        <w:adjustRightInd w:val="0"/>
        <w:ind w:firstLine="284"/>
        <w:jc w:val="both"/>
        <w:rPr>
          <w:snapToGrid w:val="0"/>
          <w:sz w:val="24"/>
          <w:szCs w:val="24"/>
        </w:rPr>
      </w:pPr>
      <w:r w:rsidRPr="00BA025F">
        <w:rPr>
          <w:i/>
          <w:iCs/>
          <w:snapToGrid w:val="0"/>
          <w:sz w:val="24"/>
          <w:szCs w:val="24"/>
        </w:rPr>
        <w:t>Учащиеся должны</w:t>
      </w:r>
      <w:r w:rsidRPr="00BA025F">
        <w:rPr>
          <w:snapToGrid w:val="0"/>
          <w:sz w:val="24"/>
          <w:szCs w:val="24"/>
        </w:rPr>
        <w:t xml:space="preserve"> </w:t>
      </w:r>
      <w:r w:rsidRPr="00BA025F">
        <w:rPr>
          <w:i/>
          <w:iCs/>
          <w:snapToGrid w:val="0"/>
          <w:sz w:val="24"/>
          <w:szCs w:val="24"/>
        </w:rPr>
        <w:t>уметь</w:t>
      </w:r>
      <w:r w:rsidRPr="00BA025F">
        <w:rPr>
          <w:snapToGrid w:val="0"/>
          <w:sz w:val="24"/>
          <w:szCs w:val="24"/>
        </w:rPr>
        <w:t>:</w:t>
      </w:r>
    </w:p>
    <w:p w:rsidR="000350AF" w:rsidRPr="00BA025F" w:rsidRDefault="000350AF" w:rsidP="00640C51">
      <w:pPr>
        <w:overflowPunct w:val="0"/>
        <w:adjustRightInd w:val="0"/>
        <w:ind w:firstLine="284"/>
        <w:jc w:val="both"/>
        <w:rPr>
          <w:sz w:val="24"/>
          <w:szCs w:val="24"/>
        </w:rPr>
      </w:pPr>
      <w:r w:rsidRPr="00BA025F">
        <w:rPr>
          <w:sz w:val="24"/>
          <w:szCs w:val="24"/>
        </w:rPr>
        <w:t>— анализировать объекты под микроскопом;</w:t>
      </w:r>
    </w:p>
    <w:p w:rsidR="000350AF" w:rsidRPr="00BA025F" w:rsidRDefault="000350AF" w:rsidP="00640C51">
      <w:pPr>
        <w:overflowPunct w:val="0"/>
        <w:adjustRightInd w:val="0"/>
        <w:ind w:firstLine="284"/>
        <w:jc w:val="both"/>
        <w:rPr>
          <w:sz w:val="24"/>
          <w:szCs w:val="24"/>
        </w:rPr>
      </w:pPr>
      <w:r w:rsidRPr="00BA025F">
        <w:rPr>
          <w:sz w:val="24"/>
          <w:szCs w:val="24"/>
        </w:rPr>
        <w:t>— сравнивать объекты под микроскопом с их изображением на рисунках и определять их;</w:t>
      </w:r>
    </w:p>
    <w:p w:rsidR="000350AF" w:rsidRPr="00BA025F" w:rsidRDefault="000350AF" w:rsidP="00640C51">
      <w:pPr>
        <w:overflowPunct w:val="0"/>
        <w:adjustRightInd w:val="0"/>
        <w:ind w:firstLine="284"/>
        <w:jc w:val="both"/>
        <w:rPr>
          <w:sz w:val="24"/>
          <w:szCs w:val="24"/>
        </w:rPr>
      </w:pPr>
      <w:r w:rsidRPr="00BA025F">
        <w:rPr>
          <w:sz w:val="24"/>
          <w:szCs w:val="24"/>
        </w:rPr>
        <w:t>— оформлять результаты лабораторной работы в рабочей тетради;</w:t>
      </w:r>
    </w:p>
    <w:p w:rsidR="000350AF" w:rsidRPr="00BA025F" w:rsidRDefault="000350AF" w:rsidP="00640C51">
      <w:pPr>
        <w:overflowPunct w:val="0"/>
        <w:adjustRightInd w:val="0"/>
        <w:ind w:firstLine="284"/>
        <w:jc w:val="both"/>
        <w:rPr>
          <w:sz w:val="24"/>
          <w:szCs w:val="24"/>
        </w:rPr>
      </w:pPr>
      <w:r w:rsidRPr="00BA025F">
        <w:rPr>
          <w:sz w:val="24"/>
          <w:szCs w:val="24"/>
        </w:rPr>
        <w:t>— работать с текстом и иллюстрациями учебника.</w:t>
      </w:r>
    </w:p>
    <w:p w:rsidR="000350AF" w:rsidRPr="00BA025F" w:rsidRDefault="000350AF" w:rsidP="00640C51">
      <w:pPr>
        <w:overflowPunct w:val="0"/>
        <w:adjustRightInd w:val="0"/>
        <w:ind w:firstLine="284"/>
        <w:jc w:val="both"/>
        <w:rPr>
          <w:b/>
          <w:bCs/>
          <w:sz w:val="24"/>
          <w:szCs w:val="24"/>
        </w:rPr>
      </w:pPr>
      <w:r w:rsidRPr="00BA025F">
        <w:rPr>
          <w:b/>
          <w:bCs/>
          <w:sz w:val="24"/>
          <w:szCs w:val="24"/>
        </w:rPr>
        <w:t>Раздел 2, 3. Царство Бактерии. Царство Грибы</w:t>
      </w:r>
    </w:p>
    <w:p w:rsidR="000350AF" w:rsidRPr="00BA025F" w:rsidRDefault="000350AF" w:rsidP="00640C51">
      <w:pPr>
        <w:overflowPunct w:val="0"/>
        <w:adjustRightInd w:val="0"/>
        <w:ind w:firstLine="284"/>
        <w:jc w:val="both"/>
        <w:rPr>
          <w:b/>
          <w:bCs/>
          <w:snapToGrid w:val="0"/>
          <w:sz w:val="24"/>
          <w:szCs w:val="24"/>
        </w:rPr>
      </w:pPr>
      <w:r w:rsidRPr="00BA025F">
        <w:rPr>
          <w:b/>
          <w:bCs/>
          <w:snapToGrid w:val="0"/>
          <w:sz w:val="24"/>
          <w:szCs w:val="24"/>
        </w:rPr>
        <w:t>Предметные результаты обучения</w:t>
      </w:r>
    </w:p>
    <w:p w:rsidR="000350AF" w:rsidRPr="00BA025F" w:rsidRDefault="000350AF" w:rsidP="00640C51">
      <w:pPr>
        <w:overflowPunct w:val="0"/>
        <w:adjustRightInd w:val="0"/>
        <w:ind w:firstLine="284"/>
        <w:jc w:val="both"/>
        <w:rPr>
          <w:i/>
          <w:iCs/>
          <w:snapToGrid w:val="0"/>
          <w:sz w:val="24"/>
          <w:szCs w:val="24"/>
        </w:rPr>
      </w:pPr>
      <w:r w:rsidRPr="00BA025F">
        <w:rPr>
          <w:i/>
          <w:iCs/>
          <w:snapToGrid w:val="0"/>
          <w:sz w:val="24"/>
          <w:szCs w:val="24"/>
        </w:rPr>
        <w:t>Учащиеся должны знать</w:t>
      </w:r>
      <w:r w:rsidRPr="00BA025F">
        <w:rPr>
          <w:iCs/>
          <w:snapToGrid w:val="0"/>
          <w:sz w:val="24"/>
          <w:szCs w:val="24"/>
        </w:rPr>
        <w:t>:</w:t>
      </w:r>
    </w:p>
    <w:p w:rsidR="000350AF" w:rsidRPr="00BA025F" w:rsidRDefault="000350AF" w:rsidP="00640C51">
      <w:pPr>
        <w:overflowPunct w:val="0"/>
        <w:adjustRightInd w:val="0"/>
        <w:ind w:firstLine="284"/>
        <w:jc w:val="both"/>
        <w:rPr>
          <w:snapToGrid w:val="0"/>
          <w:sz w:val="24"/>
          <w:szCs w:val="24"/>
        </w:rPr>
      </w:pPr>
      <w:r w:rsidRPr="00BA025F">
        <w:rPr>
          <w:snapToGrid w:val="0"/>
          <w:sz w:val="24"/>
          <w:szCs w:val="24"/>
        </w:rPr>
        <w:t>— строение и основные процессы жизнедеятельности бактерий и грибов;</w:t>
      </w:r>
    </w:p>
    <w:p w:rsidR="000350AF" w:rsidRPr="00BA025F" w:rsidRDefault="000350AF" w:rsidP="00640C51">
      <w:pPr>
        <w:overflowPunct w:val="0"/>
        <w:adjustRightInd w:val="0"/>
        <w:ind w:firstLine="284"/>
        <w:jc w:val="both"/>
        <w:rPr>
          <w:snapToGrid w:val="0"/>
          <w:sz w:val="24"/>
          <w:szCs w:val="24"/>
        </w:rPr>
      </w:pPr>
      <w:r w:rsidRPr="00BA025F">
        <w:rPr>
          <w:snapToGrid w:val="0"/>
          <w:sz w:val="24"/>
          <w:szCs w:val="24"/>
        </w:rPr>
        <w:t>— разнообразие и распространение бактерий и грибов;</w:t>
      </w:r>
    </w:p>
    <w:p w:rsidR="000350AF" w:rsidRPr="00BA025F" w:rsidRDefault="000350AF" w:rsidP="00640C51">
      <w:pPr>
        <w:overflowPunct w:val="0"/>
        <w:adjustRightInd w:val="0"/>
        <w:ind w:firstLine="284"/>
        <w:jc w:val="both"/>
        <w:rPr>
          <w:snapToGrid w:val="0"/>
          <w:sz w:val="24"/>
          <w:szCs w:val="24"/>
        </w:rPr>
      </w:pPr>
      <w:r w:rsidRPr="00BA025F">
        <w:rPr>
          <w:snapToGrid w:val="0"/>
          <w:sz w:val="24"/>
          <w:szCs w:val="24"/>
        </w:rPr>
        <w:t>— роль бактерий и грибов в природе и жизни человека.</w:t>
      </w:r>
    </w:p>
    <w:p w:rsidR="000350AF" w:rsidRPr="00BA025F" w:rsidRDefault="000350AF" w:rsidP="00640C51">
      <w:pPr>
        <w:overflowPunct w:val="0"/>
        <w:adjustRightInd w:val="0"/>
        <w:ind w:firstLine="284"/>
        <w:jc w:val="both"/>
        <w:rPr>
          <w:i/>
          <w:iCs/>
          <w:snapToGrid w:val="0"/>
          <w:sz w:val="24"/>
          <w:szCs w:val="24"/>
        </w:rPr>
      </w:pPr>
      <w:r w:rsidRPr="00BA025F">
        <w:rPr>
          <w:i/>
          <w:iCs/>
          <w:snapToGrid w:val="0"/>
          <w:sz w:val="24"/>
          <w:szCs w:val="24"/>
        </w:rPr>
        <w:t>Учащиеся должны уметь</w:t>
      </w:r>
      <w:r w:rsidRPr="00BA025F">
        <w:rPr>
          <w:iCs/>
          <w:snapToGrid w:val="0"/>
          <w:sz w:val="24"/>
          <w:szCs w:val="24"/>
        </w:rPr>
        <w:t>:</w:t>
      </w:r>
      <w:r w:rsidRPr="00BA025F">
        <w:rPr>
          <w:i/>
          <w:iCs/>
          <w:snapToGrid w:val="0"/>
          <w:sz w:val="24"/>
          <w:szCs w:val="24"/>
        </w:rPr>
        <w:t xml:space="preserve"> </w:t>
      </w:r>
    </w:p>
    <w:p w:rsidR="000350AF" w:rsidRPr="00BA025F" w:rsidRDefault="000350AF" w:rsidP="00640C51">
      <w:pPr>
        <w:overflowPunct w:val="0"/>
        <w:adjustRightInd w:val="0"/>
        <w:ind w:firstLine="284"/>
        <w:jc w:val="both"/>
        <w:rPr>
          <w:snapToGrid w:val="0"/>
          <w:sz w:val="24"/>
          <w:szCs w:val="24"/>
        </w:rPr>
      </w:pPr>
      <w:r w:rsidRPr="00BA025F">
        <w:rPr>
          <w:snapToGrid w:val="0"/>
          <w:sz w:val="24"/>
          <w:szCs w:val="24"/>
        </w:rPr>
        <w:t>— давать общую характеристику бактериям и грибам;</w:t>
      </w:r>
    </w:p>
    <w:p w:rsidR="000350AF" w:rsidRPr="00BA025F" w:rsidRDefault="000350AF" w:rsidP="00640C51">
      <w:pPr>
        <w:overflowPunct w:val="0"/>
        <w:adjustRightInd w:val="0"/>
        <w:ind w:firstLine="284"/>
        <w:jc w:val="both"/>
        <w:rPr>
          <w:snapToGrid w:val="0"/>
          <w:sz w:val="24"/>
          <w:szCs w:val="24"/>
        </w:rPr>
      </w:pPr>
      <w:r w:rsidRPr="00BA025F">
        <w:rPr>
          <w:snapToGrid w:val="0"/>
          <w:sz w:val="24"/>
          <w:szCs w:val="24"/>
        </w:rPr>
        <w:t>— отличать бактерии и грибы от других живых организмов;</w:t>
      </w:r>
    </w:p>
    <w:p w:rsidR="000350AF" w:rsidRPr="00BA025F" w:rsidRDefault="000350AF" w:rsidP="00640C51">
      <w:pPr>
        <w:overflowPunct w:val="0"/>
        <w:adjustRightInd w:val="0"/>
        <w:ind w:firstLine="284"/>
        <w:jc w:val="both"/>
        <w:rPr>
          <w:snapToGrid w:val="0"/>
          <w:sz w:val="24"/>
          <w:szCs w:val="24"/>
        </w:rPr>
      </w:pPr>
      <w:r w:rsidRPr="00BA025F">
        <w:rPr>
          <w:snapToGrid w:val="0"/>
          <w:sz w:val="24"/>
          <w:szCs w:val="24"/>
        </w:rPr>
        <w:t>— отличать съедобные грибы от ядовитых;</w:t>
      </w:r>
    </w:p>
    <w:p w:rsidR="000350AF" w:rsidRPr="00BA025F" w:rsidRDefault="000350AF" w:rsidP="00640C51">
      <w:pPr>
        <w:overflowPunct w:val="0"/>
        <w:adjustRightInd w:val="0"/>
        <w:ind w:firstLine="284"/>
        <w:jc w:val="both"/>
        <w:rPr>
          <w:snapToGrid w:val="0"/>
          <w:sz w:val="24"/>
          <w:szCs w:val="24"/>
        </w:rPr>
      </w:pPr>
      <w:r w:rsidRPr="00BA025F">
        <w:rPr>
          <w:snapToGrid w:val="0"/>
          <w:sz w:val="24"/>
          <w:szCs w:val="24"/>
        </w:rPr>
        <w:t>— объяснять роль бактерий и грибов в природе и жизни человека.</w:t>
      </w:r>
    </w:p>
    <w:p w:rsidR="000350AF" w:rsidRPr="00BA025F" w:rsidRDefault="000350AF" w:rsidP="00640C51">
      <w:pPr>
        <w:overflowPunct w:val="0"/>
        <w:adjustRightInd w:val="0"/>
        <w:ind w:firstLine="284"/>
        <w:jc w:val="both"/>
        <w:rPr>
          <w:b/>
          <w:bCs/>
          <w:snapToGrid w:val="0"/>
          <w:sz w:val="24"/>
          <w:szCs w:val="24"/>
        </w:rPr>
      </w:pPr>
    </w:p>
    <w:p w:rsidR="000350AF" w:rsidRPr="00BA025F" w:rsidRDefault="000350AF" w:rsidP="00640C51">
      <w:pPr>
        <w:overflowPunct w:val="0"/>
        <w:adjustRightInd w:val="0"/>
        <w:ind w:firstLine="284"/>
        <w:jc w:val="both"/>
        <w:rPr>
          <w:b/>
          <w:bCs/>
          <w:snapToGrid w:val="0"/>
          <w:sz w:val="24"/>
          <w:szCs w:val="24"/>
        </w:rPr>
      </w:pPr>
      <w:r w:rsidRPr="00BA025F">
        <w:rPr>
          <w:b/>
          <w:bCs/>
          <w:snapToGrid w:val="0"/>
          <w:sz w:val="24"/>
          <w:szCs w:val="24"/>
        </w:rPr>
        <w:t>Метапредметные результаты обучения</w:t>
      </w:r>
    </w:p>
    <w:p w:rsidR="000350AF" w:rsidRPr="00BA025F" w:rsidRDefault="000350AF" w:rsidP="00640C51">
      <w:pPr>
        <w:overflowPunct w:val="0"/>
        <w:adjustRightInd w:val="0"/>
        <w:ind w:firstLine="284"/>
        <w:jc w:val="both"/>
        <w:rPr>
          <w:i/>
          <w:iCs/>
          <w:snapToGrid w:val="0"/>
          <w:sz w:val="24"/>
          <w:szCs w:val="24"/>
        </w:rPr>
      </w:pPr>
      <w:r w:rsidRPr="00BA025F">
        <w:rPr>
          <w:i/>
          <w:iCs/>
          <w:snapToGrid w:val="0"/>
          <w:sz w:val="24"/>
          <w:szCs w:val="24"/>
        </w:rPr>
        <w:t>Учащиеся должны уметь</w:t>
      </w:r>
      <w:r w:rsidRPr="00BA025F">
        <w:rPr>
          <w:iCs/>
          <w:snapToGrid w:val="0"/>
          <w:sz w:val="24"/>
          <w:szCs w:val="24"/>
        </w:rPr>
        <w:t>:</w:t>
      </w:r>
    </w:p>
    <w:p w:rsidR="000350AF" w:rsidRPr="00BA025F" w:rsidRDefault="000350AF" w:rsidP="00640C51">
      <w:pPr>
        <w:ind w:firstLine="284"/>
        <w:jc w:val="both"/>
        <w:rPr>
          <w:snapToGrid w:val="0"/>
          <w:sz w:val="24"/>
          <w:szCs w:val="24"/>
        </w:rPr>
      </w:pPr>
      <w:r w:rsidRPr="00BA025F">
        <w:rPr>
          <w:snapToGrid w:val="0"/>
          <w:sz w:val="24"/>
          <w:szCs w:val="24"/>
        </w:rPr>
        <w:t>— работать с учебником, рабочей тетрадью и дидактическими материалами;</w:t>
      </w:r>
    </w:p>
    <w:p w:rsidR="000350AF" w:rsidRPr="00BA025F" w:rsidRDefault="000350AF" w:rsidP="00640C51">
      <w:pPr>
        <w:ind w:firstLine="284"/>
        <w:jc w:val="both"/>
        <w:rPr>
          <w:snapToGrid w:val="0"/>
          <w:sz w:val="24"/>
          <w:szCs w:val="24"/>
        </w:rPr>
      </w:pPr>
      <w:r w:rsidRPr="00BA025F">
        <w:rPr>
          <w:snapToGrid w:val="0"/>
          <w:sz w:val="24"/>
          <w:szCs w:val="24"/>
        </w:rPr>
        <w:t>— с</w:t>
      </w:r>
      <w:r w:rsidRPr="00BA025F">
        <w:rPr>
          <w:sz w:val="24"/>
          <w:szCs w:val="24"/>
        </w:rPr>
        <w:t>оставлять сообщения на основе обобщения материала учебника и дополнительной литературы.</w:t>
      </w:r>
    </w:p>
    <w:p w:rsidR="000350AF" w:rsidRPr="00BA025F" w:rsidRDefault="000350AF" w:rsidP="00640C51">
      <w:pPr>
        <w:overflowPunct w:val="0"/>
        <w:adjustRightInd w:val="0"/>
        <w:ind w:firstLine="284"/>
        <w:jc w:val="both"/>
        <w:rPr>
          <w:bCs/>
          <w:sz w:val="24"/>
          <w:szCs w:val="24"/>
        </w:rPr>
      </w:pPr>
    </w:p>
    <w:p w:rsidR="000350AF" w:rsidRPr="00BA025F" w:rsidRDefault="000350AF" w:rsidP="00640C51">
      <w:pPr>
        <w:overflowPunct w:val="0"/>
        <w:adjustRightInd w:val="0"/>
        <w:ind w:firstLine="284"/>
        <w:jc w:val="both"/>
        <w:rPr>
          <w:b/>
          <w:bCs/>
          <w:snapToGrid w:val="0"/>
          <w:sz w:val="24"/>
          <w:szCs w:val="24"/>
        </w:rPr>
      </w:pPr>
      <w:r w:rsidRPr="00BA025F">
        <w:rPr>
          <w:b/>
          <w:bCs/>
          <w:sz w:val="24"/>
          <w:szCs w:val="24"/>
        </w:rPr>
        <w:t>Раздел 4. Царство Растения</w:t>
      </w:r>
    </w:p>
    <w:p w:rsidR="000350AF" w:rsidRPr="00BA025F" w:rsidRDefault="000350AF" w:rsidP="00640C51">
      <w:pPr>
        <w:overflowPunct w:val="0"/>
        <w:adjustRightInd w:val="0"/>
        <w:ind w:firstLine="284"/>
        <w:jc w:val="both"/>
        <w:rPr>
          <w:b/>
          <w:bCs/>
          <w:snapToGrid w:val="0"/>
          <w:sz w:val="24"/>
          <w:szCs w:val="24"/>
        </w:rPr>
      </w:pPr>
      <w:r w:rsidRPr="00BA025F">
        <w:rPr>
          <w:b/>
          <w:bCs/>
          <w:snapToGrid w:val="0"/>
          <w:sz w:val="24"/>
          <w:szCs w:val="24"/>
        </w:rPr>
        <w:t>Предметные результаты обучения</w:t>
      </w:r>
    </w:p>
    <w:p w:rsidR="000350AF" w:rsidRPr="00BA025F" w:rsidRDefault="000350AF" w:rsidP="00640C51">
      <w:pPr>
        <w:overflowPunct w:val="0"/>
        <w:adjustRightInd w:val="0"/>
        <w:ind w:firstLine="284"/>
        <w:jc w:val="both"/>
        <w:rPr>
          <w:i/>
          <w:iCs/>
          <w:sz w:val="24"/>
          <w:szCs w:val="24"/>
        </w:rPr>
      </w:pPr>
      <w:r w:rsidRPr="00BA025F">
        <w:rPr>
          <w:i/>
          <w:iCs/>
          <w:snapToGrid w:val="0"/>
          <w:sz w:val="24"/>
          <w:szCs w:val="24"/>
        </w:rPr>
        <w:t xml:space="preserve">Учащиеся должны </w:t>
      </w:r>
      <w:r w:rsidRPr="00BA025F">
        <w:rPr>
          <w:i/>
          <w:iCs/>
          <w:sz w:val="24"/>
          <w:szCs w:val="24"/>
        </w:rPr>
        <w:t>знать</w:t>
      </w:r>
      <w:r w:rsidRPr="00BA025F">
        <w:rPr>
          <w:iCs/>
          <w:sz w:val="24"/>
          <w:szCs w:val="24"/>
        </w:rPr>
        <w:t>:</w:t>
      </w:r>
    </w:p>
    <w:p w:rsidR="000350AF" w:rsidRPr="00BA025F" w:rsidRDefault="000350AF" w:rsidP="00640C51">
      <w:pPr>
        <w:overflowPunct w:val="0"/>
        <w:adjustRightInd w:val="0"/>
        <w:ind w:firstLine="284"/>
        <w:jc w:val="both"/>
        <w:rPr>
          <w:sz w:val="24"/>
          <w:szCs w:val="24"/>
        </w:rPr>
      </w:pPr>
      <w:r w:rsidRPr="00BA025F">
        <w:rPr>
          <w:sz w:val="24"/>
          <w:szCs w:val="24"/>
        </w:rPr>
        <w:t>— основные методы изучения растений;</w:t>
      </w:r>
    </w:p>
    <w:p w:rsidR="000350AF" w:rsidRPr="00BA025F" w:rsidRDefault="000350AF" w:rsidP="00640C51">
      <w:pPr>
        <w:overflowPunct w:val="0"/>
        <w:adjustRightInd w:val="0"/>
        <w:ind w:firstLine="284"/>
        <w:jc w:val="both"/>
        <w:rPr>
          <w:sz w:val="24"/>
          <w:szCs w:val="24"/>
        </w:rPr>
      </w:pPr>
      <w:r w:rsidRPr="00BA025F">
        <w:rPr>
          <w:sz w:val="24"/>
          <w:szCs w:val="24"/>
        </w:rPr>
        <w:t>— основные группы растений (водоросли, мхи, хвощи, плауны, папоротники, голосеменные, цветковые), их строение и многообразие;</w:t>
      </w:r>
    </w:p>
    <w:p w:rsidR="000350AF" w:rsidRPr="00BA025F" w:rsidRDefault="000350AF" w:rsidP="00640C51">
      <w:pPr>
        <w:overflowPunct w:val="0"/>
        <w:adjustRightInd w:val="0"/>
        <w:ind w:firstLine="284"/>
        <w:jc w:val="both"/>
        <w:rPr>
          <w:sz w:val="24"/>
          <w:szCs w:val="24"/>
        </w:rPr>
      </w:pPr>
      <w:r w:rsidRPr="00BA025F">
        <w:rPr>
          <w:sz w:val="24"/>
          <w:szCs w:val="24"/>
        </w:rPr>
        <w:t>— особенности строения и жизнедеятельности лишайников;</w:t>
      </w:r>
    </w:p>
    <w:p w:rsidR="000350AF" w:rsidRPr="00BA025F" w:rsidRDefault="000350AF" w:rsidP="00640C51">
      <w:pPr>
        <w:overflowPunct w:val="0"/>
        <w:adjustRightInd w:val="0"/>
        <w:ind w:firstLine="284"/>
        <w:jc w:val="both"/>
        <w:rPr>
          <w:sz w:val="24"/>
          <w:szCs w:val="24"/>
        </w:rPr>
      </w:pPr>
      <w:r w:rsidRPr="00BA025F">
        <w:rPr>
          <w:sz w:val="24"/>
          <w:szCs w:val="24"/>
        </w:rPr>
        <w:t>— роль растений в биосфере и жизни человека;</w:t>
      </w:r>
    </w:p>
    <w:p w:rsidR="000350AF" w:rsidRPr="00BA025F" w:rsidRDefault="000350AF" w:rsidP="00640C51">
      <w:pPr>
        <w:overflowPunct w:val="0"/>
        <w:adjustRightInd w:val="0"/>
        <w:snapToGrid w:val="0"/>
        <w:ind w:firstLine="284"/>
        <w:jc w:val="both"/>
        <w:rPr>
          <w:sz w:val="24"/>
          <w:szCs w:val="24"/>
        </w:rPr>
      </w:pPr>
      <w:r w:rsidRPr="00BA025F">
        <w:rPr>
          <w:sz w:val="24"/>
          <w:szCs w:val="24"/>
        </w:rPr>
        <w:t>— происхождение растений и основные этапы развития растительного мира.</w:t>
      </w:r>
    </w:p>
    <w:p w:rsidR="000350AF" w:rsidRPr="00BA025F" w:rsidRDefault="000350AF" w:rsidP="00640C51">
      <w:pPr>
        <w:overflowPunct w:val="0"/>
        <w:adjustRightInd w:val="0"/>
        <w:ind w:firstLine="284"/>
        <w:jc w:val="both"/>
        <w:rPr>
          <w:i/>
          <w:iCs/>
          <w:snapToGrid w:val="0"/>
          <w:sz w:val="24"/>
          <w:szCs w:val="24"/>
        </w:rPr>
      </w:pPr>
      <w:r w:rsidRPr="00BA025F">
        <w:rPr>
          <w:i/>
          <w:iCs/>
          <w:snapToGrid w:val="0"/>
          <w:sz w:val="24"/>
          <w:szCs w:val="24"/>
        </w:rPr>
        <w:t>Учащиеся должны уметь</w:t>
      </w:r>
      <w:r w:rsidRPr="00BA025F">
        <w:rPr>
          <w:iCs/>
          <w:snapToGrid w:val="0"/>
          <w:sz w:val="24"/>
          <w:szCs w:val="24"/>
        </w:rPr>
        <w:t>:</w:t>
      </w:r>
      <w:r w:rsidRPr="00BA025F">
        <w:rPr>
          <w:i/>
          <w:iCs/>
          <w:snapToGrid w:val="0"/>
          <w:sz w:val="24"/>
          <w:szCs w:val="24"/>
        </w:rPr>
        <w:t xml:space="preserve"> </w:t>
      </w:r>
    </w:p>
    <w:p w:rsidR="000350AF" w:rsidRPr="00BA025F" w:rsidRDefault="000350AF" w:rsidP="00640C51">
      <w:pPr>
        <w:overflowPunct w:val="0"/>
        <w:adjustRightInd w:val="0"/>
        <w:ind w:firstLine="284"/>
        <w:jc w:val="both"/>
        <w:rPr>
          <w:sz w:val="24"/>
          <w:szCs w:val="24"/>
        </w:rPr>
      </w:pPr>
      <w:r w:rsidRPr="00BA025F">
        <w:rPr>
          <w:sz w:val="24"/>
          <w:szCs w:val="24"/>
        </w:rPr>
        <w:t>— давать общую характеристику растительного царства;</w:t>
      </w:r>
    </w:p>
    <w:p w:rsidR="000350AF" w:rsidRPr="00BA025F" w:rsidRDefault="000350AF" w:rsidP="00640C51">
      <w:pPr>
        <w:overflowPunct w:val="0"/>
        <w:adjustRightInd w:val="0"/>
        <w:ind w:firstLine="284"/>
        <w:jc w:val="both"/>
        <w:rPr>
          <w:sz w:val="24"/>
          <w:szCs w:val="24"/>
        </w:rPr>
      </w:pPr>
      <w:r w:rsidRPr="00BA025F">
        <w:rPr>
          <w:sz w:val="24"/>
          <w:szCs w:val="24"/>
        </w:rPr>
        <w:t>— объяснять роль растений биосфере;</w:t>
      </w:r>
    </w:p>
    <w:p w:rsidR="000350AF" w:rsidRPr="00BA025F" w:rsidRDefault="000350AF" w:rsidP="00640C51">
      <w:pPr>
        <w:overflowPunct w:val="0"/>
        <w:adjustRightInd w:val="0"/>
        <w:snapToGrid w:val="0"/>
        <w:ind w:firstLine="284"/>
        <w:jc w:val="both"/>
        <w:rPr>
          <w:sz w:val="24"/>
          <w:szCs w:val="24"/>
        </w:rPr>
      </w:pPr>
      <w:r w:rsidRPr="00BA025F">
        <w:rPr>
          <w:sz w:val="24"/>
          <w:szCs w:val="24"/>
        </w:rPr>
        <w:t>— давать характеристику основным группам растений (водоросли, мхи, хвощи, плауны, папоротники, голосеменные, цветковые);</w:t>
      </w:r>
    </w:p>
    <w:p w:rsidR="000350AF" w:rsidRPr="00BA025F" w:rsidRDefault="000350AF" w:rsidP="00640C51">
      <w:pPr>
        <w:overflowPunct w:val="0"/>
        <w:adjustRightInd w:val="0"/>
        <w:snapToGrid w:val="0"/>
        <w:ind w:firstLine="284"/>
        <w:jc w:val="both"/>
        <w:rPr>
          <w:sz w:val="24"/>
          <w:szCs w:val="24"/>
        </w:rPr>
      </w:pPr>
      <w:r w:rsidRPr="00BA025F">
        <w:rPr>
          <w:sz w:val="24"/>
          <w:szCs w:val="24"/>
        </w:rPr>
        <w:t>— объяснять происхождение растений и основные этапы развития растительного мира.</w:t>
      </w:r>
    </w:p>
    <w:p w:rsidR="000350AF" w:rsidRPr="00BA025F" w:rsidRDefault="000350AF" w:rsidP="00640C51">
      <w:pPr>
        <w:overflowPunct w:val="0"/>
        <w:adjustRightInd w:val="0"/>
        <w:snapToGrid w:val="0"/>
        <w:ind w:firstLine="284"/>
        <w:jc w:val="both"/>
        <w:rPr>
          <w:sz w:val="24"/>
          <w:szCs w:val="24"/>
        </w:rPr>
      </w:pPr>
    </w:p>
    <w:p w:rsidR="000350AF" w:rsidRPr="00BA025F" w:rsidRDefault="000350AF" w:rsidP="00640C51">
      <w:pPr>
        <w:overflowPunct w:val="0"/>
        <w:adjustRightInd w:val="0"/>
        <w:ind w:firstLine="284"/>
        <w:jc w:val="both"/>
        <w:rPr>
          <w:b/>
          <w:bCs/>
          <w:snapToGrid w:val="0"/>
          <w:sz w:val="24"/>
          <w:szCs w:val="24"/>
        </w:rPr>
      </w:pPr>
      <w:r w:rsidRPr="00BA025F">
        <w:rPr>
          <w:b/>
          <w:bCs/>
          <w:snapToGrid w:val="0"/>
          <w:sz w:val="24"/>
          <w:szCs w:val="24"/>
        </w:rPr>
        <w:t>Метапредметные результаты обучения</w:t>
      </w:r>
    </w:p>
    <w:p w:rsidR="000350AF" w:rsidRPr="00BA025F" w:rsidRDefault="000350AF" w:rsidP="00640C51">
      <w:pPr>
        <w:overflowPunct w:val="0"/>
        <w:adjustRightInd w:val="0"/>
        <w:ind w:firstLine="284"/>
        <w:jc w:val="both"/>
        <w:rPr>
          <w:snapToGrid w:val="0"/>
          <w:sz w:val="24"/>
          <w:szCs w:val="24"/>
        </w:rPr>
      </w:pPr>
      <w:r w:rsidRPr="00BA025F">
        <w:rPr>
          <w:i/>
          <w:iCs/>
          <w:snapToGrid w:val="0"/>
          <w:sz w:val="24"/>
          <w:szCs w:val="24"/>
        </w:rPr>
        <w:t>Учащиеся должны уметь</w:t>
      </w:r>
      <w:r w:rsidRPr="00BA025F">
        <w:rPr>
          <w:snapToGrid w:val="0"/>
          <w:sz w:val="24"/>
          <w:szCs w:val="24"/>
        </w:rPr>
        <w:t xml:space="preserve">: </w:t>
      </w:r>
    </w:p>
    <w:p w:rsidR="000350AF" w:rsidRPr="00BA025F" w:rsidRDefault="000350AF" w:rsidP="00640C51">
      <w:pPr>
        <w:overflowPunct w:val="0"/>
        <w:adjustRightInd w:val="0"/>
        <w:ind w:firstLine="284"/>
        <w:jc w:val="both"/>
        <w:rPr>
          <w:snapToGrid w:val="0"/>
          <w:sz w:val="24"/>
          <w:szCs w:val="24"/>
        </w:rPr>
      </w:pPr>
      <w:r w:rsidRPr="00BA025F">
        <w:rPr>
          <w:snapToGrid w:val="0"/>
          <w:sz w:val="24"/>
          <w:szCs w:val="24"/>
        </w:rPr>
        <w:t>— выполнять лабораторные работы под руководством учителя;</w:t>
      </w:r>
    </w:p>
    <w:p w:rsidR="000350AF" w:rsidRPr="00BA025F" w:rsidRDefault="000350AF" w:rsidP="00640C51">
      <w:pPr>
        <w:overflowPunct w:val="0"/>
        <w:adjustRightInd w:val="0"/>
        <w:ind w:firstLine="284"/>
        <w:jc w:val="both"/>
        <w:rPr>
          <w:sz w:val="24"/>
          <w:szCs w:val="24"/>
        </w:rPr>
      </w:pPr>
      <w:r w:rsidRPr="00BA025F">
        <w:rPr>
          <w:snapToGrid w:val="0"/>
          <w:sz w:val="24"/>
          <w:szCs w:val="24"/>
        </w:rPr>
        <w:t>— </w:t>
      </w:r>
      <w:r w:rsidRPr="00BA025F">
        <w:rPr>
          <w:sz w:val="24"/>
          <w:szCs w:val="24"/>
        </w:rPr>
        <w:t>сравнивать представителей разных групп растений, делать выводы на основе сравнения;</w:t>
      </w:r>
    </w:p>
    <w:p w:rsidR="000350AF" w:rsidRPr="00BA025F" w:rsidRDefault="000350AF" w:rsidP="00640C51">
      <w:pPr>
        <w:overflowPunct w:val="0"/>
        <w:adjustRightInd w:val="0"/>
        <w:ind w:firstLine="284"/>
        <w:jc w:val="both"/>
        <w:rPr>
          <w:sz w:val="24"/>
          <w:szCs w:val="24"/>
        </w:rPr>
      </w:pPr>
      <w:r w:rsidRPr="00BA025F">
        <w:rPr>
          <w:snapToGrid w:val="0"/>
          <w:sz w:val="24"/>
          <w:szCs w:val="24"/>
        </w:rPr>
        <w:t>— </w:t>
      </w:r>
      <w:r w:rsidRPr="00BA025F">
        <w:rPr>
          <w:sz w:val="24"/>
          <w:szCs w:val="24"/>
        </w:rPr>
        <w:t>оценивать с эстетической точки зрения представителей растительного мира;</w:t>
      </w:r>
    </w:p>
    <w:p w:rsidR="000350AF" w:rsidRPr="00BA025F" w:rsidRDefault="000350AF" w:rsidP="00640C51">
      <w:pPr>
        <w:overflowPunct w:val="0"/>
        <w:adjustRightInd w:val="0"/>
        <w:ind w:firstLine="284"/>
        <w:jc w:val="both"/>
        <w:rPr>
          <w:sz w:val="24"/>
          <w:szCs w:val="24"/>
        </w:rPr>
      </w:pPr>
      <w:r w:rsidRPr="00BA025F">
        <w:rPr>
          <w:snapToGrid w:val="0"/>
          <w:sz w:val="24"/>
          <w:szCs w:val="24"/>
        </w:rPr>
        <w:t>— </w:t>
      </w:r>
      <w:r w:rsidRPr="00BA025F">
        <w:rPr>
          <w:sz w:val="24"/>
          <w:szCs w:val="24"/>
        </w:rPr>
        <w:t>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0350AF" w:rsidRPr="00BA025F" w:rsidRDefault="000350AF" w:rsidP="00640C51">
      <w:pPr>
        <w:overflowPunct w:val="0"/>
        <w:adjustRightInd w:val="0"/>
        <w:ind w:firstLine="284"/>
        <w:jc w:val="both"/>
        <w:rPr>
          <w:b/>
          <w:bCs/>
          <w:sz w:val="24"/>
          <w:szCs w:val="24"/>
        </w:rPr>
      </w:pPr>
    </w:p>
    <w:p w:rsidR="000350AF" w:rsidRPr="00BA025F" w:rsidRDefault="000350AF" w:rsidP="00640C51">
      <w:pPr>
        <w:overflowPunct w:val="0"/>
        <w:adjustRightInd w:val="0"/>
        <w:ind w:firstLine="284"/>
        <w:jc w:val="both"/>
        <w:rPr>
          <w:b/>
          <w:bCs/>
          <w:sz w:val="24"/>
          <w:szCs w:val="24"/>
        </w:rPr>
      </w:pPr>
      <w:r w:rsidRPr="00BA025F">
        <w:rPr>
          <w:b/>
          <w:bCs/>
          <w:sz w:val="24"/>
          <w:szCs w:val="24"/>
        </w:rPr>
        <w:t xml:space="preserve">Личностные результаты обучения </w:t>
      </w:r>
    </w:p>
    <w:p w:rsidR="000350AF" w:rsidRPr="00BA025F" w:rsidRDefault="000350AF" w:rsidP="00640C51">
      <w:pPr>
        <w:overflowPunct w:val="0"/>
        <w:adjustRightInd w:val="0"/>
        <w:ind w:firstLine="284"/>
        <w:jc w:val="both"/>
        <w:rPr>
          <w:i/>
          <w:iCs/>
          <w:sz w:val="24"/>
          <w:szCs w:val="24"/>
        </w:rPr>
      </w:pPr>
      <w:r w:rsidRPr="00BA025F">
        <w:rPr>
          <w:i/>
          <w:iCs/>
          <w:sz w:val="24"/>
          <w:szCs w:val="24"/>
        </w:rPr>
        <w:t>Учащиеся должны</w:t>
      </w:r>
      <w:r w:rsidRPr="00BA025F">
        <w:rPr>
          <w:iCs/>
          <w:sz w:val="24"/>
          <w:szCs w:val="24"/>
        </w:rPr>
        <w:t>:</w:t>
      </w:r>
    </w:p>
    <w:p w:rsidR="000350AF" w:rsidRPr="00BA025F" w:rsidRDefault="000350AF" w:rsidP="00640C51">
      <w:pPr>
        <w:ind w:firstLine="284"/>
        <w:jc w:val="both"/>
        <w:rPr>
          <w:sz w:val="24"/>
          <w:szCs w:val="24"/>
        </w:rPr>
      </w:pPr>
      <w:r w:rsidRPr="00BA025F">
        <w:rPr>
          <w:sz w:val="24"/>
          <w:szCs w:val="24"/>
        </w:rPr>
        <w:t>— воспитание в учащихся чувства гордости за российскую биологическую науку;</w:t>
      </w:r>
    </w:p>
    <w:p w:rsidR="000350AF" w:rsidRPr="00BA025F" w:rsidRDefault="000350AF" w:rsidP="00640C51">
      <w:pPr>
        <w:ind w:firstLine="284"/>
        <w:jc w:val="both"/>
        <w:rPr>
          <w:sz w:val="24"/>
          <w:szCs w:val="24"/>
        </w:rPr>
      </w:pPr>
      <w:r w:rsidRPr="00BA025F">
        <w:rPr>
          <w:sz w:val="24"/>
          <w:szCs w:val="24"/>
        </w:rPr>
        <w:t xml:space="preserve">— знать правила поведения в природе; </w:t>
      </w:r>
    </w:p>
    <w:p w:rsidR="000350AF" w:rsidRPr="00BA025F" w:rsidRDefault="000350AF" w:rsidP="00640C51">
      <w:pPr>
        <w:ind w:firstLine="284"/>
        <w:jc w:val="both"/>
        <w:rPr>
          <w:sz w:val="24"/>
          <w:szCs w:val="24"/>
        </w:rPr>
      </w:pPr>
      <w:r w:rsidRPr="00BA025F">
        <w:rPr>
          <w:sz w:val="24"/>
          <w:szCs w:val="24"/>
        </w:rPr>
        <w:t>— понимание учащимися основных факторов, определяющих взаимоотношения человека и природы;</w:t>
      </w:r>
    </w:p>
    <w:p w:rsidR="000350AF" w:rsidRPr="00BA025F" w:rsidRDefault="000350AF" w:rsidP="00640C51">
      <w:pPr>
        <w:ind w:firstLine="284"/>
        <w:jc w:val="both"/>
        <w:rPr>
          <w:sz w:val="24"/>
          <w:szCs w:val="24"/>
        </w:rPr>
      </w:pPr>
      <w:r w:rsidRPr="00BA025F">
        <w:rPr>
          <w:sz w:val="24"/>
          <w:szCs w:val="24"/>
        </w:rPr>
        <w:t>— уметь реализовывать теоретические познания на практике;</w:t>
      </w:r>
    </w:p>
    <w:p w:rsidR="000350AF" w:rsidRPr="00BA025F" w:rsidRDefault="000350AF" w:rsidP="00640C51">
      <w:pPr>
        <w:ind w:firstLine="284"/>
        <w:jc w:val="both"/>
        <w:rPr>
          <w:sz w:val="24"/>
          <w:szCs w:val="24"/>
        </w:rPr>
      </w:pPr>
      <w:r w:rsidRPr="00BA025F">
        <w:rPr>
          <w:sz w:val="24"/>
          <w:szCs w:val="24"/>
        </w:rPr>
        <w:t xml:space="preserve">— понимать социальную значимость и содержание профессий, связанных с биологией; </w:t>
      </w:r>
    </w:p>
    <w:p w:rsidR="000350AF" w:rsidRPr="00BA025F" w:rsidRDefault="000350AF" w:rsidP="00640C51">
      <w:pPr>
        <w:ind w:firstLine="284"/>
        <w:jc w:val="both"/>
        <w:rPr>
          <w:sz w:val="24"/>
          <w:szCs w:val="24"/>
        </w:rPr>
      </w:pPr>
      <w:r w:rsidRPr="00BA025F">
        <w:rPr>
          <w:sz w:val="24"/>
          <w:szCs w:val="24"/>
        </w:rPr>
        <w:t>— воспитание в учащихся любови к природе;</w:t>
      </w:r>
    </w:p>
    <w:p w:rsidR="000350AF" w:rsidRPr="00BA025F" w:rsidRDefault="000350AF" w:rsidP="00640C51">
      <w:pPr>
        <w:ind w:firstLine="284"/>
        <w:jc w:val="both"/>
        <w:rPr>
          <w:sz w:val="24"/>
          <w:szCs w:val="24"/>
        </w:rPr>
      </w:pPr>
      <w:r w:rsidRPr="00BA025F">
        <w:rPr>
          <w:sz w:val="24"/>
          <w:szCs w:val="24"/>
        </w:rPr>
        <w:t>— признание права каждого на собственное мнение;</w:t>
      </w:r>
    </w:p>
    <w:p w:rsidR="000350AF" w:rsidRPr="00BA025F" w:rsidRDefault="000350AF" w:rsidP="00640C51">
      <w:pPr>
        <w:ind w:firstLine="284"/>
        <w:jc w:val="both"/>
        <w:rPr>
          <w:sz w:val="24"/>
          <w:szCs w:val="24"/>
        </w:rPr>
      </w:pPr>
      <w:r w:rsidRPr="00BA025F">
        <w:rPr>
          <w:sz w:val="24"/>
          <w:szCs w:val="24"/>
        </w:rPr>
        <w:t>—  готовность учащихся к самостоятельным поступкам и действиям на благо природы;</w:t>
      </w:r>
    </w:p>
    <w:p w:rsidR="000350AF" w:rsidRPr="00BA025F" w:rsidRDefault="000350AF" w:rsidP="00640C51">
      <w:pPr>
        <w:ind w:firstLine="284"/>
        <w:jc w:val="both"/>
        <w:rPr>
          <w:sz w:val="24"/>
          <w:szCs w:val="24"/>
        </w:rPr>
      </w:pPr>
      <w:r w:rsidRPr="00BA025F">
        <w:rPr>
          <w:sz w:val="24"/>
          <w:szCs w:val="24"/>
        </w:rPr>
        <w:t xml:space="preserve">— уметь отстаивать свою точку зрения; </w:t>
      </w:r>
    </w:p>
    <w:p w:rsidR="000350AF" w:rsidRPr="00BA025F" w:rsidRDefault="000350AF" w:rsidP="00640C51">
      <w:pPr>
        <w:ind w:firstLine="284"/>
        <w:jc w:val="both"/>
        <w:rPr>
          <w:sz w:val="24"/>
          <w:szCs w:val="24"/>
        </w:rPr>
      </w:pPr>
      <w:r w:rsidRPr="00BA025F">
        <w:rPr>
          <w:sz w:val="24"/>
          <w:szCs w:val="24"/>
        </w:rPr>
        <w:t>— критично относиться к своим поступкам, осознание ответственности за последствия;</w:t>
      </w:r>
    </w:p>
    <w:p w:rsidR="000350AF" w:rsidRPr="00BA025F" w:rsidRDefault="000350AF" w:rsidP="00640C51">
      <w:pPr>
        <w:ind w:firstLine="284"/>
        <w:jc w:val="both"/>
        <w:rPr>
          <w:sz w:val="24"/>
          <w:szCs w:val="24"/>
        </w:rPr>
      </w:pPr>
      <w:r w:rsidRPr="00BA025F">
        <w:rPr>
          <w:sz w:val="24"/>
          <w:szCs w:val="24"/>
        </w:rPr>
        <w:t>— уметь слушать и слышать другое мнение.</w:t>
      </w:r>
    </w:p>
    <w:p w:rsidR="00D94702" w:rsidRPr="00BA025F" w:rsidRDefault="00D94702" w:rsidP="00640C51">
      <w:pPr>
        <w:overflowPunct w:val="0"/>
        <w:adjustRightInd w:val="0"/>
        <w:snapToGrid w:val="0"/>
        <w:ind w:firstLine="284"/>
        <w:jc w:val="center"/>
        <w:textAlignment w:val="baseline"/>
        <w:rPr>
          <w:b/>
          <w:bCs/>
          <w:sz w:val="24"/>
          <w:szCs w:val="24"/>
        </w:rPr>
      </w:pPr>
      <w:r w:rsidRPr="00BA025F">
        <w:rPr>
          <w:b/>
          <w:bCs/>
          <w:sz w:val="24"/>
          <w:szCs w:val="24"/>
        </w:rPr>
        <w:t>Содержание программы</w:t>
      </w:r>
    </w:p>
    <w:p w:rsidR="000350AF" w:rsidRPr="00BA025F" w:rsidRDefault="000350AF" w:rsidP="00640C51">
      <w:pPr>
        <w:overflowPunct w:val="0"/>
        <w:adjustRightInd w:val="0"/>
        <w:snapToGrid w:val="0"/>
        <w:ind w:firstLine="284"/>
        <w:jc w:val="center"/>
        <w:textAlignment w:val="baseline"/>
        <w:rPr>
          <w:b/>
          <w:bCs/>
          <w:sz w:val="24"/>
          <w:szCs w:val="24"/>
        </w:rPr>
      </w:pPr>
    </w:p>
    <w:p w:rsidR="000350AF" w:rsidRPr="00BA025F" w:rsidRDefault="000350AF" w:rsidP="00640C51">
      <w:pPr>
        <w:overflowPunct w:val="0"/>
        <w:adjustRightInd w:val="0"/>
        <w:snapToGrid w:val="0"/>
        <w:ind w:firstLine="284"/>
        <w:jc w:val="both"/>
        <w:rPr>
          <w:b/>
          <w:bCs/>
          <w:sz w:val="24"/>
          <w:szCs w:val="24"/>
        </w:rPr>
      </w:pPr>
      <w:r w:rsidRPr="00BA025F">
        <w:rPr>
          <w:b/>
          <w:bCs/>
          <w:sz w:val="24"/>
          <w:szCs w:val="24"/>
        </w:rPr>
        <w:t xml:space="preserve">Введение </w:t>
      </w:r>
      <w:r w:rsidRPr="00BA025F">
        <w:rPr>
          <w:iCs/>
          <w:sz w:val="24"/>
          <w:szCs w:val="24"/>
        </w:rPr>
        <w:t>(</w:t>
      </w:r>
      <w:r w:rsidRPr="00BA025F">
        <w:rPr>
          <w:i/>
          <w:iCs/>
          <w:sz w:val="24"/>
          <w:szCs w:val="24"/>
        </w:rPr>
        <w:t>6 часов</w:t>
      </w:r>
      <w:r w:rsidRPr="00BA025F">
        <w:rPr>
          <w:iCs/>
          <w:sz w:val="24"/>
          <w:szCs w:val="24"/>
        </w:rPr>
        <w:t>)</w:t>
      </w:r>
    </w:p>
    <w:p w:rsidR="000350AF" w:rsidRPr="00BA025F" w:rsidRDefault="000350AF" w:rsidP="00640C51">
      <w:pPr>
        <w:overflowPunct w:val="0"/>
        <w:adjustRightInd w:val="0"/>
        <w:ind w:firstLine="284"/>
        <w:jc w:val="both"/>
        <w:rPr>
          <w:sz w:val="24"/>
          <w:szCs w:val="24"/>
        </w:rPr>
      </w:pPr>
      <w:r w:rsidRPr="00BA025F">
        <w:rPr>
          <w:sz w:val="24"/>
          <w:szCs w:val="24"/>
        </w:rPr>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0350AF" w:rsidRPr="00BA025F" w:rsidRDefault="000350AF" w:rsidP="00640C51">
      <w:pPr>
        <w:overflowPunct w:val="0"/>
        <w:adjustRightInd w:val="0"/>
        <w:snapToGrid w:val="0"/>
        <w:ind w:firstLine="284"/>
        <w:jc w:val="both"/>
        <w:rPr>
          <w:bCs/>
          <w:i/>
          <w:iCs/>
          <w:sz w:val="24"/>
          <w:szCs w:val="24"/>
        </w:rPr>
      </w:pPr>
      <w:r w:rsidRPr="00BA025F">
        <w:rPr>
          <w:bCs/>
          <w:i/>
          <w:iCs/>
          <w:sz w:val="24"/>
          <w:szCs w:val="24"/>
        </w:rPr>
        <w:t xml:space="preserve">Лабораторные работы </w:t>
      </w:r>
    </w:p>
    <w:p w:rsidR="000350AF" w:rsidRPr="00BA025F" w:rsidRDefault="000350AF" w:rsidP="00640C51">
      <w:pPr>
        <w:overflowPunct w:val="0"/>
        <w:adjustRightInd w:val="0"/>
        <w:snapToGrid w:val="0"/>
        <w:ind w:firstLine="284"/>
        <w:jc w:val="both"/>
        <w:rPr>
          <w:sz w:val="24"/>
          <w:szCs w:val="24"/>
        </w:rPr>
      </w:pPr>
      <w:r w:rsidRPr="00BA025F">
        <w:rPr>
          <w:sz w:val="24"/>
          <w:szCs w:val="24"/>
        </w:rPr>
        <w:t>Фенологические наблюдения за сезонными изменениями в природе. Ведение дневника наблюдений</w:t>
      </w:r>
    </w:p>
    <w:p w:rsidR="000350AF" w:rsidRPr="00BA025F" w:rsidRDefault="000350AF" w:rsidP="00640C51">
      <w:pPr>
        <w:overflowPunct w:val="0"/>
        <w:adjustRightInd w:val="0"/>
        <w:snapToGrid w:val="0"/>
        <w:ind w:firstLine="284"/>
        <w:jc w:val="both"/>
        <w:rPr>
          <w:bCs/>
          <w:i/>
          <w:iCs/>
          <w:sz w:val="24"/>
          <w:szCs w:val="24"/>
        </w:rPr>
      </w:pPr>
      <w:r w:rsidRPr="00BA025F">
        <w:rPr>
          <w:bCs/>
          <w:i/>
          <w:iCs/>
          <w:sz w:val="24"/>
          <w:szCs w:val="24"/>
        </w:rPr>
        <w:t>Экскурсии</w:t>
      </w:r>
    </w:p>
    <w:p w:rsidR="000350AF" w:rsidRPr="00BA025F" w:rsidRDefault="000350AF" w:rsidP="00640C51">
      <w:pPr>
        <w:overflowPunct w:val="0"/>
        <w:adjustRightInd w:val="0"/>
        <w:snapToGrid w:val="0"/>
        <w:ind w:firstLine="284"/>
        <w:jc w:val="both"/>
        <w:rPr>
          <w:sz w:val="24"/>
          <w:szCs w:val="24"/>
        </w:rPr>
      </w:pPr>
      <w:r w:rsidRPr="00BA025F">
        <w:rPr>
          <w:sz w:val="24"/>
          <w:szCs w:val="24"/>
        </w:rPr>
        <w:t>Многообразие живых организмов, осенние явления в жизни растений и животных.</w:t>
      </w:r>
    </w:p>
    <w:p w:rsidR="000350AF" w:rsidRPr="00BA025F" w:rsidRDefault="000350AF" w:rsidP="00640C51">
      <w:pPr>
        <w:overflowPunct w:val="0"/>
        <w:adjustRightInd w:val="0"/>
        <w:snapToGrid w:val="0"/>
        <w:jc w:val="both"/>
        <w:rPr>
          <w:b/>
          <w:bCs/>
          <w:sz w:val="24"/>
          <w:szCs w:val="24"/>
        </w:rPr>
      </w:pPr>
    </w:p>
    <w:p w:rsidR="000350AF" w:rsidRPr="00BA025F" w:rsidRDefault="000350AF" w:rsidP="00640C51">
      <w:pPr>
        <w:overflowPunct w:val="0"/>
        <w:adjustRightInd w:val="0"/>
        <w:snapToGrid w:val="0"/>
        <w:ind w:firstLine="284"/>
        <w:jc w:val="both"/>
        <w:rPr>
          <w:b/>
          <w:bCs/>
          <w:sz w:val="24"/>
          <w:szCs w:val="24"/>
        </w:rPr>
      </w:pPr>
      <w:r w:rsidRPr="00BA025F">
        <w:rPr>
          <w:b/>
          <w:bCs/>
          <w:sz w:val="24"/>
          <w:szCs w:val="24"/>
        </w:rPr>
        <w:t xml:space="preserve">Раздел 1. Клеточное строение организмов </w:t>
      </w:r>
      <w:r w:rsidRPr="00BA025F">
        <w:rPr>
          <w:iCs/>
          <w:sz w:val="24"/>
          <w:szCs w:val="24"/>
        </w:rPr>
        <w:t>(10</w:t>
      </w:r>
      <w:r w:rsidRPr="00BA025F">
        <w:rPr>
          <w:i/>
          <w:iCs/>
          <w:sz w:val="24"/>
          <w:szCs w:val="24"/>
        </w:rPr>
        <w:t>часов</w:t>
      </w:r>
      <w:r w:rsidRPr="00BA025F">
        <w:rPr>
          <w:iCs/>
          <w:sz w:val="24"/>
          <w:szCs w:val="24"/>
        </w:rPr>
        <w:t>)</w:t>
      </w:r>
    </w:p>
    <w:p w:rsidR="000350AF" w:rsidRPr="00BA025F" w:rsidRDefault="000350AF" w:rsidP="00640C51">
      <w:pPr>
        <w:overflowPunct w:val="0"/>
        <w:adjustRightInd w:val="0"/>
        <w:snapToGrid w:val="0"/>
        <w:ind w:firstLine="284"/>
        <w:jc w:val="both"/>
        <w:rPr>
          <w:sz w:val="24"/>
          <w:szCs w:val="24"/>
        </w:rPr>
      </w:pPr>
      <w:r w:rsidRPr="00BA025F">
        <w:rPr>
          <w:sz w:val="24"/>
          <w:szCs w:val="24"/>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0350AF" w:rsidRPr="00BA025F" w:rsidRDefault="000350AF" w:rsidP="00640C51">
      <w:pPr>
        <w:overflowPunct w:val="0"/>
        <w:adjustRightInd w:val="0"/>
        <w:snapToGrid w:val="0"/>
        <w:ind w:firstLine="284"/>
        <w:jc w:val="both"/>
        <w:rPr>
          <w:sz w:val="24"/>
          <w:szCs w:val="24"/>
        </w:rPr>
      </w:pPr>
      <w:r w:rsidRPr="00BA025F">
        <w:rPr>
          <w:bCs/>
          <w:i/>
          <w:iCs/>
          <w:sz w:val="24"/>
          <w:szCs w:val="24"/>
        </w:rPr>
        <w:t>Демонстрации</w:t>
      </w:r>
      <w:r w:rsidRPr="00BA025F">
        <w:rPr>
          <w:bCs/>
          <w:sz w:val="24"/>
          <w:szCs w:val="24"/>
        </w:rPr>
        <w:t xml:space="preserve"> </w:t>
      </w:r>
    </w:p>
    <w:p w:rsidR="000350AF" w:rsidRPr="00BA025F" w:rsidRDefault="000350AF" w:rsidP="00640C51">
      <w:pPr>
        <w:overflowPunct w:val="0"/>
        <w:adjustRightInd w:val="0"/>
        <w:snapToGrid w:val="0"/>
        <w:ind w:firstLine="284"/>
        <w:jc w:val="both"/>
        <w:rPr>
          <w:sz w:val="24"/>
          <w:szCs w:val="24"/>
        </w:rPr>
      </w:pPr>
      <w:r w:rsidRPr="00BA025F">
        <w:rPr>
          <w:sz w:val="24"/>
          <w:szCs w:val="24"/>
        </w:rPr>
        <w:t>Микропрепараты различных растительных тканей.</w:t>
      </w:r>
    </w:p>
    <w:p w:rsidR="000350AF" w:rsidRPr="00BA025F" w:rsidRDefault="000350AF" w:rsidP="00640C51">
      <w:pPr>
        <w:overflowPunct w:val="0"/>
        <w:adjustRightInd w:val="0"/>
        <w:snapToGrid w:val="0"/>
        <w:ind w:firstLine="284"/>
        <w:jc w:val="both"/>
        <w:rPr>
          <w:bCs/>
          <w:i/>
          <w:iCs/>
          <w:sz w:val="24"/>
          <w:szCs w:val="24"/>
        </w:rPr>
      </w:pPr>
      <w:r w:rsidRPr="00BA025F">
        <w:rPr>
          <w:bCs/>
          <w:i/>
          <w:iCs/>
          <w:sz w:val="24"/>
          <w:szCs w:val="24"/>
        </w:rPr>
        <w:t xml:space="preserve">Лабораторные работы </w:t>
      </w:r>
    </w:p>
    <w:p w:rsidR="000350AF" w:rsidRPr="00BA025F" w:rsidRDefault="000350AF" w:rsidP="00640C51">
      <w:pPr>
        <w:shd w:val="clear" w:color="auto" w:fill="FFFFFF"/>
        <w:jc w:val="both"/>
        <w:rPr>
          <w:sz w:val="24"/>
          <w:szCs w:val="24"/>
        </w:rPr>
      </w:pPr>
      <w:r w:rsidRPr="00BA025F">
        <w:rPr>
          <w:sz w:val="24"/>
          <w:szCs w:val="24"/>
        </w:rPr>
        <w:t>Устройство увеличительных приборов. Правила работы с ними.</w:t>
      </w:r>
    </w:p>
    <w:p w:rsidR="000350AF" w:rsidRPr="00BA025F" w:rsidRDefault="000350AF" w:rsidP="00640C51">
      <w:pPr>
        <w:shd w:val="clear" w:color="auto" w:fill="FFFFFF"/>
        <w:jc w:val="both"/>
        <w:rPr>
          <w:sz w:val="24"/>
          <w:szCs w:val="24"/>
        </w:rPr>
      </w:pPr>
      <w:r w:rsidRPr="00BA025F">
        <w:rPr>
          <w:sz w:val="24"/>
          <w:szCs w:val="24"/>
        </w:rPr>
        <w:t>Изучение клеток растения с помощью лупы.</w:t>
      </w:r>
    </w:p>
    <w:p w:rsidR="000350AF" w:rsidRPr="00BA025F" w:rsidRDefault="000350AF" w:rsidP="00640C51">
      <w:pPr>
        <w:shd w:val="clear" w:color="auto" w:fill="FFFFFF"/>
        <w:jc w:val="both"/>
        <w:rPr>
          <w:sz w:val="24"/>
          <w:szCs w:val="24"/>
        </w:rPr>
      </w:pPr>
      <w:r w:rsidRPr="00BA025F">
        <w:rPr>
          <w:sz w:val="24"/>
          <w:szCs w:val="24"/>
        </w:rPr>
        <w:t>Приготовление препарата кожицы чешуи лука, рассматривание его под микроскопом.</w:t>
      </w:r>
    </w:p>
    <w:p w:rsidR="000350AF" w:rsidRPr="00BA025F" w:rsidRDefault="000350AF" w:rsidP="00640C51">
      <w:pPr>
        <w:shd w:val="clear" w:color="auto" w:fill="FFFFFF"/>
        <w:jc w:val="both"/>
        <w:rPr>
          <w:sz w:val="24"/>
          <w:szCs w:val="24"/>
        </w:rPr>
      </w:pPr>
      <w:r w:rsidRPr="00BA025F">
        <w:rPr>
          <w:sz w:val="24"/>
          <w:szCs w:val="24"/>
        </w:rPr>
        <w:t>Приготовление препаратов и рассматривание под микроскопом пластид в клетках листа элодеи, плодов томатов, рябины, шиповника.</w:t>
      </w:r>
    </w:p>
    <w:p w:rsidR="000350AF" w:rsidRPr="00BA025F" w:rsidRDefault="000350AF" w:rsidP="00640C51">
      <w:pPr>
        <w:shd w:val="clear" w:color="auto" w:fill="FFFFFF"/>
        <w:jc w:val="both"/>
        <w:rPr>
          <w:sz w:val="24"/>
          <w:szCs w:val="24"/>
        </w:rPr>
      </w:pPr>
      <w:r w:rsidRPr="00BA025F">
        <w:rPr>
          <w:sz w:val="24"/>
          <w:szCs w:val="24"/>
        </w:rPr>
        <w:t>Приготовление препарата и рассматривание под микроскопом движения цитоплазмы в клетках листа элодеи.</w:t>
      </w:r>
    </w:p>
    <w:p w:rsidR="000350AF" w:rsidRPr="00BA025F" w:rsidRDefault="000350AF" w:rsidP="00640C51">
      <w:pPr>
        <w:shd w:val="clear" w:color="auto" w:fill="FFFFFF"/>
        <w:jc w:val="both"/>
        <w:rPr>
          <w:sz w:val="24"/>
          <w:szCs w:val="24"/>
        </w:rPr>
      </w:pPr>
      <w:r w:rsidRPr="00BA025F">
        <w:rPr>
          <w:sz w:val="24"/>
          <w:szCs w:val="24"/>
        </w:rPr>
        <w:t>Рассматривание под микроскопом готовых микропрепаратов различных растительных тканей.</w:t>
      </w:r>
    </w:p>
    <w:p w:rsidR="000350AF" w:rsidRPr="00BA025F" w:rsidRDefault="000350AF" w:rsidP="00640C51">
      <w:pPr>
        <w:overflowPunct w:val="0"/>
        <w:adjustRightInd w:val="0"/>
        <w:ind w:firstLine="284"/>
        <w:jc w:val="both"/>
        <w:rPr>
          <w:b/>
          <w:bCs/>
          <w:sz w:val="24"/>
          <w:szCs w:val="24"/>
        </w:rPr>
      </w:pPr>
    </w:p>
    <w:p w:rsidR="000350AF" w:rsidRPr="00BA025F" w:rsidRDefault="000350AF" w:rsidP="00640C51">
      <w:pPr>
        <w:overflowPunct w:val="0"/>
        <w:adjustRightInd w:val="0"/>
        <w:snapToGrid w:val="0"/>
        <w:ind w:firstLine="284"/>
        <w:jc w:val="both"/>
        <w:rPr>
          <w:sz w:val="24"/>
          <w:szCs w:val="24"/>
        </w:rPr>
      </w:pPr>
      <w:r w:rsidRPr="00BA025F">
        <w:rPr>
          <w:b/>
          <w:bCs/>
          <w:sz w:val="24"/>
          <w:szCs w:val="24"/>
        </w:rPr>
        <w:t xml:space="preserve">Раздел 2. Царство Бактерии. </w:t>
      </w:r>
      <w:r w:rsidRPr="00BA025F">
        <w:rPr>
          <w:bCs/>
          <w:i/>
          <w:sz w:val="24"/>
          <w:szCs w:val="24"/>
        </w:rPr>
        <w:t>(2 часа)</w:t>
      </w:r>
      <w:r w:rsidRPr="00BA025F">
        <w:rPr>
          <w:sz w:val="24"/>
          <w:szCs w:val="24"/>
        </w:rPr>
        <w:t xml:space="preserve"> 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0350AF" w:rsidRPr="00BA025F" w:rsidRDefault="000350AF" w:rsidP="00640C51">
      <w:pPr>
        <w:overflowPunct w:val="0"/>
        <w:adjustRightInd w:val="0"/>
        <w:snapToGrid w:val="0"/>
        <w:ind w:firstLine="284"/>
        <w:jc w:val="both"/>
        <w:rPr>
          <w:b/>
          <w:bCs/>
          <w:sz w:val="24"/>
          <w:szCs w:val="24"/>
        </w:rPr>
      </w:pPr>
      <w:r w:rsidRPr="00BA025F">
        <w:rPr>
          <w:b/>
          <w:bCs/>
          <w:sz w:val="24"/>
          <w:szCs w:val="24"/>
        </w:rPr>
        <w:t>Раздел 3. Царство Грибы</w:t>
      </w:r>
      <w:r w:rsidRPr="00BA025F">
        <w:rPr>
          <w:i/>
          <w:iCs/>
          <w:sz w:val="24"/>
          <w:szCs w:val="24"/>
        </w:rPr>
        <w:t xml:space="preserve"> </w:t>
      </w:r>
      <w:r w:rsidRPr="00BA025F">
        <w:rPr>
          <w:iCs/>
          <w:sz w:val="24"/>
          <w:szCs w:val="24"/>
        </w:rPr>
        <w:t>(</w:t>
      </w:r>
      <w:r w:rsidRPr="00BA025F">
        <w:rPr>
          <w:i/>
          <w:iCs/>
          <w:sz w:val="24"/>
          <w:szCs w:val="24"/>
        </w:rPr>
        <w:t>5 часов</w:t>
      </w:r>
      <w:r w:rsidRPr="00BA025F">
        <w:rPr>
          <w:iCs/>
          <w:sz w:val="24"/>
          <w:szCs w:val="24"/>
        </w:rPr>
        <w:t>)</w:t>
      </w:r>
    </w:p>
    <w:p w:rsidR="000350AF" w:rsidRPr="00BA025F" w:rsidRDefault="000350AF" w:rsidP="00640C51">
      <w:pPr>
        <w:overflowPunct w:val="0"/>
        <w:adjustRightInd w:val="0"/>
        <w:snapToGrid w:val="0"/>
        <w:ind w:firstLine="284"/>
        <w:jc w:val="both"/>
        <w:rPr>
          <w:sz w:val="24"/>
          <w:szCs w:val="24"/>
        </w:rPr>
      </w:pPr>
      <w:r w:rsidRPr="00BA025F">
        <w:rPr>
          <w:sz w:val="24"/>
          <w:szCs w:val="24"/>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0350AF" w:rsidRPr="00BA025F" w:rsidRDefault="000350AF" w:rsidP="00640C51">
      <w:pPr>
        <w:overflowPunct w:val="0"/>
        <w:adjustRightInd w:val="0"/>
        <w:snapToGrid w:val="0"/>
        <w:ind w:firstLine="284"/>
        <w:jc w:val="both"/>
        <w:rPr>
          <w:sz w:val="24"/>
          <w:szCs w:val="24"/>
        </w:rPr>
      </w:pPr>
      <w:r w:rsidRPr="00BA025F">
        <w:rPr>
          <w:bCs/>
          <w:i/>
          <w:iCs/>
          <w:sz w:val="24"/>
          <w:szCs w:val="24"/>
        </w:rPr>
        <w:t>Демонстрация</w:t>
      </w:r>
    </w:p>
    <w:p w:rsidR="000350AF" w:rsidRPr="00BA025F" w:rsidRDefault="000350AF" w:rsidP="00640C51">
      <w:pPr>
        <w:overflowPunct w:val="0"/>
        <w:adjustRightInd w:val="0"/>
        <w:snapToGrid w:val="0"/>
        <w:ind w:firstLine="284"/>
        <w:jc w:val="both"/>
        <w:rPr>
          <w:sz w:val="24"/>
          <w:szCs w:val="24"/>
        </w:rPr>
      </w:pPr>
      <w:r w:rsidRPr="00BA025F">
        <w:rPr>
          <w:sz w:val="24"/>
          <w:szCs w:val="24"/>
        </w:rPr>
        <w:t>Муляжи плодовых тел шляпочных грибов. Натуральные объекты (трутовик, ржавчина, головня, спорынья).</w:t>
      </w:r>
    </w:p>
    <w:p w:rsidR="000350AF" w:rsidRPr="00BA025F" w:rsidRDefault="000350AF" w:rsidP="00640C51">
      <w:pPr>
        <w:overflowPunct w:val="0"/>
        <w:adjustRightInd w:val="0"/>
        <w:snapToGrid w:val="0"/>
        <w:ind w:firstLine="284"/>
        <w:jc w:val="both"/>
        <w:rPr>
          <w:bCs/>
          <w:i/>
          <w:iCs/>
          <w:sz w:val="24"/>
          <w:szCs w:val="24"/>
        </w:rPr>
      </w:pPr>
      <w:r w:rsidRPr="00BA025F">
        <w:rPr>
          <w:bCs/>
          <w:i/>
          <w:iCs/>
          <w:sz w:val="24"/>
          <w:szCs w:val="24"/>
        </w:rPr>
        <w:t xml:space="preserve">Лабораторные работы </w:t>
      </w:r>
    </w:p>
    <w:p w:rsidR="000350AF" w:rsidRPr="00BA025F" w:rsidRDefault="000350AF" w:rsidP="00640C51">
      <w:pPr>
        <w:overflowPunct w:val="0"/>
        <w:adjustRightInd w:val="0"/>
        <w:ind w:firstLine="284"/>
        <w:jc w:val="both"/>
        <w:rPr>
          <w:sz w:val="24"/>
          <w:szCs w:val="24"/>
        </w:rPr>
      </w:pPr>
      <w:r w:rsidRPr="00BA025F">
        <w:rPr>
          <w:sz w:val="24"/>
          <w:szCs w:val="24"/>
        </w:rPr>
        <w:t>Строение плодовых тел шляпочных грибов.  Строение  плесневого  гриба мукора. Строение дрожжей.</w:t>
      </w:r>
    </w:p>
    <w:p w:rsidR="000350AF" w:rsidRPr="00BA025F" w:rsidRDefault="000350AF" w:rsidP="00640C51">
      <w:pPr>
        <w:jc w:val="both"/>
        <w:rPr>
          <w:snapToGrid w:val="0"/>
          <w:sz w:val="24"/>
          <w:szCs w:val="24"/>
        </w:rPr>
      </w:pPr>
    </w:p>
    <w:p w:rsidR="000350AF" w:rsidRPr="00BA025F" w:rsidRDefault="000350AF" w:rsidP="00640C51">
      <w:pPr>
        <w:overflowPunct w:val="0"/>
        <w:adjustRightInd w:val="0"/>
        <w:snapToGrid w:val="0"/>
        <w:ind w:firstLine="284"/>
        <w:jc w:val="both"/>
        <w:rPr>
          <w:b/>
          <w:bCs/>
          <w:sz w:val="24"/>
          <w:szCs w:val="24"/>
        </w:rPr>
      </w:pPr>
      <w:r w:rsidRPr="00BA025F">
        <w:rPr>
          <w:b/>
          <w:bCs/>
          <w:sz w:val="24"/>
          <w:szCs w:val="24"/>
        </w:rPr>
        <w:t xml:space="preserve">Раздел 4. Царство Растения </w:t>
      </w:r>
      <w:r w:rsidRPr="00BA025F">
        <w:rPr>
          <w:iCs/>
          <w:sz w:val="24"/>
          <w:szCs w:val="24"/>
        </w:rPr>
        <w:t>(</w:t>
      </w:r>
      <w:r w:rsidRPr="00BA025F">
        <w:rPr>
          <w:i/>
          <w:iCs/>
          <w:sz w:val="24"/>
          <w:szCs w:val="24"/>
        </w:rPr>
        <w:t>9 часов</w:t>
      </w:r>
      <w:r w:rsidRPr="00BA025F">
        <w:rPr>
          <w:iCs/>
          <w:sz w:val="24"/>
          <w:szCs w:val="24"/>
        </w:rPr>
        <w:t>)</w:t>
      </w:r>
    </w:p>
    <w:p w:rsidR="000350AF" w:rsidRPr="00BA025F" w:rsidRDefault="000350AF" w:rsidP="00640C51">
      <w:pPr>
        <w:overflowPunct w:val="0"/>
        <w:adjustRightInd w:val="0"/>
        <w:snapToGrid w:val="0"/>
        <w:ind w:firstLine="284"/>
        <w:jc w:val="both"/>
        <w:rPr>
          <w:sz w:val="24"/>
          <w:szCs w:val="24"/>
        </w:rPr>
      </w:pPr>
      <w:r w:rsidRPr="00BA025F">
        <w:rPr>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w:t>
      </w:r>
    </w:p>
    <w:p w:rsidR="000350AF" w:rsidRPr="00BA025F" w:rsidRDefault="000350AF" w:rsidP="00640C51">
      <w:pPr>
        <w:overflowPunct w:val="0"/>
        <w:adjustRightInd w:val="0"/>
        <w:snapToGrid w:val="0"/>
        <w:ind w:firstLine="284"/>
        <w:jc w:val="both"/>
        <w:rPr>
          <w:sz w:val="24"/>
          <w:szCs w:val="24"/>
        </w:rPr>
      </w:pPr>
      <w:r w:rsidRPr="00BA025F">
        <w:rPr>
          <w:sz w:val="24"/>
          <w:szCs w:val="24"/>
        </w:rPr>
        <w:t>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Значение цветковых в природе и жизни человека. Происхождение растений. Основные этапы развития растительного мира.</w:t>
      </w:r>
    </w:p>
    <w:p w:rsidR="000350AF" w:rsidRPr="00BA025F" w:rsidRDefault="000350AF" w:rsidP="00640C51">
      <w:pPr>
        <w:overflowPunct w:val="0"/>
        <w:adjustRightInd w:val="0"/>
        <w:snapToGrid w:val="0"/>
        <w:ind w:firstLine="284"/>
        <w:jc w:val="both"/>
        <w:rPr>
          <w:sz w:val="24"/>
          <w:szCs w:val="24"/>
        </w:rPr>
      </w:pPr>
      <w:r w:rsidRPr="00BA025F">
        <w:rPr>
          <w:bCs/>
          <w:i/>
          <w:iCs/>
          <w:sz w:val="24"/>
          <w:szCs w:val="24"/>
        </w:rPr>
        <w:t xml:space="preserve">Демонстрация </w:t>
      </w:r>
    </w:p>
    <w:p w:rsidR="000350AF" w:rsidRPr="00BA025F" w:rsidRDefault="000350AF" w:rsidP="00640C51">
      <w:pPr>
        <w:overflowPunct w:val="0"/>
        <w:adjustRightInd w:val="0"/>
        <w:snapToGrid w:val="0"/>
        <w:ind w:firstLine="284"/>
        <w:jc w:val="both"/>
        <w:rPr>
          <w:sz w:val="24"/>
          <w:szCs w:val="24"/>
        </w:rPr>
      </w:pPr>
      <w:r w:rsidRPr="00BA025F">
        <w:rPr>
          <w:sz w:val="24"/>
          <w:szCs w:val="24"/>
        </w:rPr>
        <w:t>Гербарные экземпляры растений. Отпечатки ископаемых растений.</w:t>
      </w:r>
    </w:p>
    <w:p w:rsidR="000350AF" w:rsidRPr="00BA025F" w:rsidRDefault="000350AF" w:rsidP="00640C51">
      <w:pPr>
        <w:overflowPunct w:val="0"/>
        <w:adjustRightInd w:val="0"/>
        <w:snapToGrid w:val="0"/>
        <w:ind w:firstLine="284"/>
        <w:jc w:val="both"/>
        <w:rPr>
          <w:bCs/>
          <w:i/>
          <w:iCs/>
          <w:sz w:val="24"/>
          <w:szCs w:val="24"/>
        </w:rPr>
      </w:pPr>
      <w:r w:rsidRPr="00BA025F">
        <w:rPr>
          <w:bCs/>
          <w:i/>
          <w:iCs/>
          <w:sz w:val="24"/>
          <w:szCs w:val="24"/>
        </w:rPr>
        <w:t xml:space="preserve">Лабораторные работы </w:t>
      </w:r>
    </w:p>
    <w:p w:rsidR="000350AF" w:rsidRPr="00BA025F" w:rsidRDefault="000350AF" w:rsidP="00640C51">
      <w:pPr>
        <w:overflowPunct w:val="0"/>
        <w:adjustRightInd w:val="0"/>
        <w:ind w:firstLine="284"/>
        <w:jc w:val="both"/>
        <w:rPr>
          <w:sz w:val="24"/>
          <w:szCs w:val="24"/>
        </w:rPr>
      </w:pPr>
      <w:r w:rsidRPr="00BA025F">
        <w:rPr>
          <w:sz w:val="24"/>
          <w:szCs w:val="24"/>
        </w:rPr>
        <w:t>Строение зеленых водорослей. Строение мха (на местных видах). Строение спороносящего хвоща.  Строение спороносящего папоротника. Строение хвои и шишек хвойных (на примере местных видов).</w:t>
      </w:r>
    </w:p>
    <w:p w:rsidR="000350AF" w:rsidRPr="00BA025F" w:rsidRDefault="000350AF" w:rsidP="00640C51">
      <w:pPr>
        <w:overflowPunct w:val="0"/>
        <w:adjustRightInd w:val="0"/>
        <w:snapToGrid w:val="0"/>
        <w:ind w:firstLine="284"/>
        <w:jc w:val="center"/>
        <w:textAlignment w:val="baseline"/>
        <w:rPr>
          <w:b/>
          <w:bCs/>
          <w:sz w:val="24"/>
          <w:szCs w:val="24"/>
        </w:rPr>
      </w:pPr>
      <w:r w:rsidRPr="00BA025F">
        <w:rPr>
          <w:b/>
          <w:bCs/>
          <w:sz w:val="24"/>
          <w:szCs w:val="24"/>
        </w:rPr>
        <w:t>Биология. Многообразие покрытосеменных растений. 6 класс</w:t>
      </w:r>
    </w:p>
    <w:p w:rsidR="000350AF" w:rsidRDefault="000350AF" w:rsidP="00640C51">
      <w:pPr>
        <w:overflowPunct w:val="0"/>
        <w:adjustRightInd w:val="0"/>
        <w:snapToGrid w:val="0"/>
        <w:ind w:firstLine="284"/>
        <w:jc w:val="center"/>
        <w:textAlignment w:val="baseline"/>
        <w:rPr>
          <w:b/>
          <w:bCs/>
          <w:sz w:val="24"/>
          <w:szCs w:val="24"/>
        </w:rPr>
      </w:pPr>
      <w:r w:rsidRPr="00BA025F">
        <w:rPr>
          <w:b/>
          <w:bCs/>
          <w:sz w:val="24"/>
          <w:szCs w:val="24"/>
        </w:rPr>
        <w:t>(35 часов, 1 час в неделю)</w:t>
      </w:r>
    </w:p>
    <w:p w:rsidR="00475760" w:rsidRPr="00BA025F" w:rsidRDefault="00475760" w:rsidP="00475760">
      <w:pPr>
        <w:overflowPunct w:val="0"/>
        <w:adjustRightInd w:val="0"/>
        <w:snapToGrid w:val="0"/>
        <w:ind w:firstLine="284"/>
        <w:textAlignment w:val="baseline"/>
        <w:rPr>
          <w:b/>
          <w:bCs/>
          <w:sz w:val="24"/>
          <w:szCs w:val="24"/>
        </w:rPr>
      </w:pPr>
    </w:p>
    <w:p w:rsidR="000350AF" w:rsidRPr="00BA025F" w:rsidRDefault="000350AF" w:rsidP="00640C51">
      <w:pPr>
        <w:overflowPunct w:val="0"/>
        <w:adjustRightInd w:val="0"/>
        <w:ind w:firstLine="284"/>
        <w:jc w:val="both"/>
        <w:textAlignment w:val="baseline"/>
        <w:rPr>
          <w:b/>
          <w:bCs/>
          <w:snapToGrid w:val="0"/>
          <w:sz w:val="24"/>
          <w:szCs w:val="24"/>
        </w:rPr>
      </w:pPr>
      <w:r w:rsidRPr="00BA025F">
        <w:rPr>
          <w:b/>
          <w:bCs/>
          <w:snapToGrid w:val="0"/>
          <w:sz w:val="24"/>
          <w:szCs w:val="24"/>
        </w:rPr>
        <w:t>Предметные результаты обучения</w:t>
      </w:r>
    </w:p>
    <w:p w:rsidR="000350AF" w:rsidRPr="00BA025F" w:rsidRDefault="000350AF" w:rsidP="00640C51">
      <w:pPr>
        <w:tabs>
          <w:tab w:val="num" w:pos="709"/>
        </w:tabs>
        <w:overflowPunct w:val="0"/>
        <w:adjustRightInd w:val="0"/>
        <w:ind w:firstLine="284"/>
        <w:jc w:val="both"/>
        <w:textAlignment w:val="baseline"/>
        <w:rPr>
          <w:i/>
          <w:iCs/>
          <w:snapToGrid w:val="0"/>
          <w:sz w:val="24"/>
          <w:szCs w:val="24"/>
        </w:rPr>
      </w:pPr>
      <w:r w:rsidRPr="00BA025F">
        <w:rPr>
          <w:i/>
          <w:iCs/>
          <w:snapToGrid w:val="0"/>
          <w:sz w:val="24"/>
          <w:szCs w:val="24"/>
        </w:rPr>
        <w:t>Учащиеся должны знать</w:t>
      </w:r>
      <w:r w:rsidRPr="00BA025F">
        <w:rPr>
          <w:iCs/>
          <w:snapToGrid w:val="0"/>
          <w:sz w:val="24"/>
          <w:szCs w:val="24"/>
        </w:rPr>
        <w:t>:</w:t>
      </w:r>
    </w:p>
    <w:p w:rsidR="000350AF" w:rsidRPr="00BA025F" w:rsidRDefault="000350AF" w:rsidP="00640C51">
      <w:pPr>
        <w:tabs>
          <w:tab w:val="num" w:pos="709"/>
        </w:tabs>
        <w:overflowPunct w:val="0"/>
        <w:adjustRightInd w:val="0"/>
        <w:ind w:firstLine="284"/>
        <w:jc w:val="both"/>
        <w:textAlignment w:val="baseline"/>
        <w:rPr>
          <w:snapToGrid w:val="0"/>
          <w:sz w:val="24"/>
          <w:szCs w:val="24"/>
        </w:rPr>
      </w:pPr>
      <w:r w:rsidRPr="00BA025F">
        <w:rPr>
          <w:snapToGrid w:val="0"/>
          <w:sz w:val="24"/>
          <w:szCs w:val="24"/>
        </w:rPr>
        <w:t>— внешнее и внутреннее строение органов цветковых растений;</w:t>
      </w:r>
    </w:p>
    <w:p w:rsidR="000350AF" w:rsidRPr="00BA025F" w:rsidRDefault="000350AF" w:rsidP="00640C51">
      <w:pPr>
        <w:tabs>
          <w:tab w:val="num" w:pos="709"/>
        </w:tabs>
        <w:overflowPunct w:val="0"/>
        <w:adjustRightInd w:val="0"/>
        <w:ind w:firstLine="284"/>
        <w:jc w:val="both"/>
        <w:textAlignment w:val="baseline"/>
        <w:rPr>
          <w:snapToGrid w:val="0"/>
          <w:sz w:val="24"/>
          <w:szCs w:val="24"/>
        </w:rPr>
      </w:pPr>
      <w:r w:rsidRPr="00BA025F">
        <w:rPr>
          <w:snapToGrid w:val="0"/>
          <w:sz w:val="24"/>
          <w:szCs w:val="24"/>
        </w:rPr>
        <w:t>— видоизменения органов цветковых растений и их роль в жизни растений.</w:t>
      </w:r>
    </w:p>
    <w:p w:rsidR="000350AF" w:rsidRPr="00BA025F" w:rsidRDefault="000350AF" w:rsidP="00640C51">
      <w:pPr>
        <w:tabs>
          <w:tab w:val="num" w:pos="709"/>
        </w:tabs>
        <w:overflowPunct w:val="0"/>
        <w:adjustRightInd w:val="0"/>
        <w:ind w:firstLine="284"/>
        <w:jc w:val="both"/>
        <w:textAlignment w:val="baseline"/>
        <w:rPr>
          <w:snapToGrid w:val="0"/>
          <w:sz w:val="24"/>
          <w:szCs w:val="24"/>
        </w:rPr>
      </w:pPr>
      <w:r w:rsidRPr="00BA025F">
        <w:rPr>
          <w:i/>
          <w:iCs/>
          <w:snapToGrid w:val="0"/>
          <w:sz w:val="24"/>
          <w:szCs w:val="24"/>
        </w:rPr>
        <w:t>Учащиеся должны уметь</w:t>
      </w:r>
      <w:r w:rsidRPr="00BA025F">
        <w:rPr>
          <w:snapToGrid w:val="0"/>
          <w:sz w:val="24"/>
          <w:szCs w:val="24"/>
        </w:rPr>
        <w:t xml:space="preserve">: </w:t>
      </w:r>
    </w:p>
    <w:p w:rsidR="000350AF" w:rsidRPr="00BA025F" w:rsidRDefault="000350AF" w:rsidP="00640C51">
      <w:pPr>
        <w:tabs>
          <w:tab w:val="num" w:pos="709"/>
        </w:tabs>
        <w:overflowPunct w:val="0"/>
        <w:adjustRightInd w:val="0"/>
        <w:ind w:firstLine="284"/>
        <w:jc w:val="both"/>
        <w:textAlignment w:val="baseline"/>
        <w:rPr>
          <w:snapToGrid w:val="0"/>
          <w:sz w:val="24"/>
          <w:szCs w:val="24"/>
        </w:rPr>
      </w:pPr>
      <w:r w:rsidRPr="00BA025F">
        <w:rPr>
          <w:snapToGrid w:val="0"/>
          <w:sz w:val="24"/>
          <w:szCs w:val="24"/>
        </w:rPr>
        <w:t>— различать и описывать органы цветковых растений;</w:t>
      </w:r>
    </w:p>
    <w:p w:rsidR="000350AF" w:rsidRPr="00BA025F" w:rsidRDefault="000350AF" w:rsidP="00640C51">
      <w:pPr>
        <w:tabs>
          <w:tab w:val="num" w:pos="709"/>
        </w:tabs>
        <w:overflowPunct w:val="0"/>
        <w:adjustRightInd w:val="0"/>
        <w:ind w:firstLine="284"/>
        <w:jc w:val="both"/>
        <w:textAlignment w:val="baseline"/>
        <w:rPr>
          <w:snapToGrid w:val="0"/>
          <w:sz w:val="24"/>
          <w:szCs w:val="24"/>
        </w:rPr>
      </w:pPr>
      <w:r w:rsidRPr="00BA025F">
        <w:rPr>
          <w:snapToGrid w:val="0"/>
          <w:sz w:val="24"/>
          <w:szCs w:val="24"/>
        </w:rPr>
        <w:t>— объяснять связь особенностей строения органов растений со средой обитания;</w:t>
      </w:r>
    </w:p>
    <w:p w:rsidR="000350AF" w:rsidRPr="00BA025F" w:rsidRDefault="000350AF" w:rsidP="00640C51">
      <w:pPr>
        <w:tabs>
          <w:tab w:val="num" w:pos="709"/>
        </w:tabs>
        <w:overflowPunct w:val="0"/>
        <w:adjustRightInd w:val="0"/>
        <w:ind w:firstLine="284"/>
        <w:jc w:val="both"/>
        <w:textAlignment w:val="baseline"/>
        <w:rPr>
          <w:snapToGrid w:val="0"/>
          <w:sz w:val="24"/>
          <w:szCs w:val="24"/>
        </w:rPr>
      </w:pPr>
      <w:r w:rsidRPr="00BA025F">
        <w:rPr>
          <w:snapToGrid w:val="0"/>
          <w:sz w:val="24"/>
          <w:szCs w:val="24"/>
        </w:rPr>
        <w:t>— изучать органы растений в ходе лабораторных работ.</w:t>
      </w:r>
    </w:p>
    <w:p w:rsidR="000350AF" w:rsidRPr="00BA025F" w:rsidRDefault="000350AF" w:rsidP="00640C51">
      <w:pPr>
        <w:overflowPunct w:val="0"/>
        <w:adjustRightInd w:val="0"/>
        <w:ind w:firstLine="284"/>
        <w:jc w:val="both"/>
        <w:textAlignment w:val="baseline"/>
        <w:rPr>
          <w:b/>
          <w:bCs/>
          <w:snapToGrid w:val="0"/>
          <w:sz w:val="24"/>
          <w:szCs w:val="24"/>
        </w:rPr>
      </w:pPr>
      <w:r w:rsidRPr="00BA025F">
        <w:rPr>
          <w:b/>
          <w:bCs/>
          <w:snapToGrid w:val="0"/>
          <w:sz w:val="24"/>
          <w:szCs w:val="24"/>
        </w:rPr>
        <w:t>Метапредметные результаты обучения</w:t>
      </w:r>
    </w:p>
    <w:p w:rsidR="000350AF" w:rsidRPr="00BA025F" w:rsidRDefault="000350AF" w:rsidP="00640C51">
      <w:pPr>
        <w:overflowPunct w:val="0"/>
        <w:adjustRightInd w:val="0"/>
        <w:ind w:firstLine="284"/>
        <w:jc w:val="both"/>
        <w:textAlignment w:val="baseline"/>
        <w:rPr>
          <w:snapToGrid w:val="0"/>
          <w:sz w:val="24"/>
          <w:szCs w:val="24"/>
        </w:rPr>
      </w:pPr>
      <w:r w:rsidRPr="00BA025F">
        <w:rPr>
          <w:i/>
          <w:iCs/>
          <w:snapToGrid w:val="0"/>
          <w:sz w:val="24"/>
          <w:szCs w:val="24"/>
        </w:rPr>
        <w:t>Учащиеся должны уметь</w:t>
      </w:r>
      <w:r w:rsidRPr="00BA025F">
        <w:rPr>
          <w:snapToGrid w:val="0"/>
          <w:sz w:val="24"/>
          <w:szCs w:val="24"/>
        </w:rPr>
        <w:t xml:space="preserve">: </w:t>
      </w:r>
    </w:p>
    <w:p w:rsidR="000350AF" w:rsidRPr="00BA025F" w:rsidRDefault="000350AF" w:rsidP="00640C51">
      <w:pPr>
        <w:overflowPunct w:val="0"/>
        <w:adjustRightInd w:val="0"/>
        <w:ind w:firstLine="284"/>
        <w:jc w:val="both"/>
        <w:textAlignment w:val="baseline"/>
        <w:rPr>
          <w:snapToGrid w:val="0"/>
          <w:sz w:val="24"/>
          <w:szCs w:val="24"/>
        </w:rPr>
      </w:pPr>
      <w:r w:rsidRPr="00BA025F">
        <w:rPr>
          <w:snapToGrid w:val="0"/>
          <w:sz w:val="24"/>
          <w:szCs w:val="24"/>
        </w:rPr>
        <w:t>— анализировать и сравнивать изучаемые объекты;</w:t>
      </w:r>
    </w:p>
    <w:p w:rsidR="000350AF" w:rsidRPr="00BA025F" w:rsidRDefault="000350AF" w:rsidP="00640C51">
      <w:pPr>
        <w:overflowPunct w:val="0"/>
        <w:adjustRightInd w:val="0"/>
        <w:ind w:firstLine="284"/>
        <w:jc w:val="both"/>
        <w:textAlignment w:val="baseline"/>
        <w:rPr>
          <w:sz w:val="24"/>
          <w:szCs w:val="24"/>
        </w:rPr>
      </w:pPr>
      <w:r w:rsidRPr="00BA025F">
        <w:rPr>
          <w:snapToGrid w:val="0"/>
          <w:sz w:val="24"/>
          <w:szCs w:val="24"/>
        </w:rPr>
        <w:t>— </w:t>
      </w:r>
      <w:r w:rsidRPr="00BA025F">
        <w:rPr>
          <w:sz w:val="24"/>
          <w:szCs w:val="24"/>
        </w:rPr>
        <w:t>осуществлять описание изучаемого объекта;</w:t>
      </w:r>
    </w:p>
    <w:p w:rsidR="000350AF" w:rsidRPr="00BA025F" w:rsidRDefault="000350AF" w:rsidP="00640C51">
      <w:pPr>
        <w:overflowPunct w:val="0"/>
        <w:adjustRightInd w:val="0"/>
        <w:ind w:firstLine="284"/>
        <w:jc w:val="both"/>
        <w:textAlignment w:val="baseline"/>
        <w:rPr>
          <w:sz w:val="24"/>
          <w:szCs w:val="24"/>
        </w:rPr>
      </w:pPr>
      <w:r w:rsidRPr="00BA025F">
        <w:rPr>
          <w:snapToGrid w:val="0"/>
          <w:sz w:val="24"/>
          <w:szCs w:val="24"/>
        </w:rPr>
        <w:t>— </w:t>
      </w:r>
      <w:r w:rsidRPr="00BA025F">
        <w:rPr>
          <w:sz w:val="24"/>
          <w:szCs w:val="24"/>
        </w:rPr>
        <w:t>определять отношения объекта с другими объектами;</w:t>
      </w:r>
    </w:p>
    <w:p w:rsidR="000350AF" w:rsidRPr="00BA025F" w:rsidRDefault="000350AF" w:rsidP="00640C51">
      <w:pPr>
        <w:overflowPunct w:val="0"/>
        <w:adjustRightInd w:val="0"/>
        <w:ind w:firstLine="284"/>
        <w:jc w:val="both"/>
        <w:textAlignment w:val="baseline"/>
        <w:rPr>
          <w:sz w:val="24"/>
          <w:szCs w:val="24"/>
        </w:rPr>
      </w:pPr>
      <w:r w:rsidRPr="00BA025F">
        <w:rPr>
          <w:snapToGrid w:val="0"/>
          <w:sz w:val="24"/>
          <w:szCs w:val="24"/>
        </w:rPr>
        <w:t>— </w:t>
      </w:r>
      <w:r w:rsidRPr="00BA025F">
        <w:rPr>
          <w:sz w:val="24"/>
          <w:szCs w:val="24"/>
        </w:rPr>
        <w:t>определять существенные признаки объекта;</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napToGrid w:val="0"/>
          <w:sz w:val="24"/>
          <w:szCs w:val="24"/>
        </w:rPr>
        <w:t>— классифицировать объекты;</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napToGrid w:val="0"/>
          <w:sz w:val="24"/>
          <w:szCs w:val="24"/>
        </w:rPr>
        <w:t>— проводить лабораторную работу в соответствии с инструкцией.</w:t>
      </w:r>
    </w:p>
    <w:p w:rsidR="000350AF" w:rsidRPr="00BA025F" w:rsidRDefault="000350AF" w:rsidP="000350AF">
      <w:pPr>
        <w:overflowPunct w:val="0"/>
        <w:adjustRightInd w:val="0"/>
        <w:snapToGrid w:val="0"/>
        <w:spacing w:line="276" w:lineRule="auto"/>
        <w:ind w:firstLine="284"/>
        <w:jc w:val="both"/>
        <w:textAlignment w:val="baseline"/>
        <w:rPr>
          <w:sz w:val="24"/>
          <w:szCs w:val="24"/>
        </w:rPr>
      </w:pPr>
    </w:p>
    <w:p w:rsidR="000350AF" w:rsidRPr="00BA025F" w:rsidRDefault="000350AF" w:rsidP="000350AF">
      <w:pPr>
        <w:overflowPunct w:val="0"/>
        <w:adjustRightInd w:val="0"/>
        <w:snapToGrid w:val="0"/>
        <w:spacing w:line="276" w:lineRule="auto"/>
        <w:ind w:firstLine="284"/>
        <w:jc w:val="center"/>
        <w:textAlignment w:val="baseline"/>
        <w:rPr>
          <w:i/>
          <w:iCs/>
          <w:sz w:val="24"/>
          <w:szCs w:val="24"/>
        </w:rPr>
      </w:pPr>
      <w:r w:rsidRPr="00BA025F">
        <w:rPr>
          <w:b/>
          <w:bCs/>
          <w:sz w:val="24"/>
          <w:szCs w:val="24"/>
        </w:rPr>
        <w:t xml:space="preserve">Раздел 2. Жизнь растений </w:t>
      </w:r>
    </w:p>
    <w:p w:rsidR="000350AF" w:rsidRPr="00BA025F" w:rsidRDefault="000350AF" w:rsidP="000350AF">
      <w:pPr>
        <w:overflowPunct w:val="0"/>
        <w:adjustRightInd w:val="0"/>
        <w:spacing w:line="276" w:lineRule="auto"/>
        <w:ind w:firstLine="284"/>
        <w:jc w:val="both"/>
        <w:textAlignment w:val="baseline"/>
        <w:rPr>
          <w:b/>
          <w:bCs/>
          <w:snapToGrid w:val="0"/>
          <w:sz w:val="24"/>
          <w:szCs w:val="24"/>
        </w:rPr>
      </w:pPr>
      <w:r w:rsidRPr="00BA025F">
        <w:rPr>
          <w:b/>
          <w:bCs/>
          <w:snapToGrid w:val="0"/>
          <w:sz w:val="24"/>
          <w:szCs w:val="24"/>
        </w:rPr>
        <w:t>Предметные результаты обучения</w:t>
      </w:r>
    </w:p>
    <w:p w:rsidR="000350AF" w:rsidRPr="00BA025F" w:rsidRDefault="000350AF" w:rsidP="000350AF">
      <w:pPr>
        <w:overflowPunct w:val="0"/>
        <w:adjustRightInd w:val="0"/>
        <w:spacing w:line="276" w:lineRule="auto"/>
        <w:ind w:firstLine="284"/>
        <w:jc w:val="both"/>
        <w:textAlignment w:val="baseline"/>
        <w:rPr>
          <w:i/>
          <w:iCs/>
          <w:snapToGrid w:val="0"/>
          <w:sz w:val="24"/>
          <w:szCs w:val="24"/>
        </w:rPr>
      </w:pPr>
      <w:r w:rsidRPr="00BA025F">
        <w:rPr>
          <w:i/>
          <w:iCs/>
          <w:snapToGrid w:val="0"/>
          <w:sz w:val="24"/>
          <w:szCs w:val="24"/>
        </w:rPr>
        <w:t xml:space="preserve">Учащиеся должны </w:t>
      </w:r>
      <w:r w:rsidRPr="00BA025F">
        <w:rPr>
          <w:i/>
          <w:iCs/>
          <w:sz w:val="24"/>
          <w:szCs w:val="24"/>
        </w:rPr>
        <w:t>знать</w:t>
      </w:r>
      <w:r w:rsidRPr="00BA025F">
        <w:rPr>
          <w:iCs/>
          <w:sz w:val="24"/>
          <w:szCs w:val="24"/>
        </w:rPr>
        <w:t>:</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z w:val="24"/>
          <w:szCs w:val="24"/>
        </w:rPr>
        <w:t xml:space="preserve">— основные процессы жизнедеятельности растений; </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z w:val="24"/>
          <w:szCs w:val="24"/>
        </w:rPr>
        <w:t>— особенности минерального и воздушного питания растений;</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z w:val="24"/>
          <w:szCs w:val="24"/>
        </w:rPr>
        <w:t>— виды размножения растений и их значение.</w:t>
      </w:r>
    </w:p>
    <w:p w:rsidR="000350AF" w:rsidRPr="00BA025F" w:rsidRDefault="000350AF" w:rsidP="000350AF">
      <w:pPr>
        <w:overflowPunct w:val="0"/>
        <w:adjustRightInd w:val="0"/>
        <w:spacing w:line="276" w:lineRule="auto"/>
        <w:ind w:firstLine="284"/>
        <w:jc w:val="both"/>
        <w:textAlignment w:val="baseline"/>
        <w:rPr>
          <w:i/>
          <w:iCs/>
          <w:snapToGrid w:val="0"/>
          <w:sz w:val="24"/>
          <w:szCs w:val="24"/>
        </w:rPr>
      </w:pPr>
      <w:r w:rsidRPr="00BA025F">
        <w:rPr>
          <w:i/>
          <w:iCs/>
          <w:snapToGrid w:val="0"/>
          <w:sz w:val="24"/>
          <w:szCs w:val="24"/>
        </w:rPr>
        <w:t>Учащиеся должны уметь</w:t>
      </w:r>
      <w:r w:rsidRPr="00BA025F">
        <w:rPr>
          <w:iCs/>
          <w:snapToGrid w:val="0"/>
          <w:sz w:val="24"/>
          <w:szCs w:val="24"/>
        </w:rPr>
        <w:t>:</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z w:val="24"/>
          <w:szCs w:val="24"/>
        </w:rPr>
        <w:t>— </w:t>
      </w:r>
      <w:r w:rsidRPr="00BA025F">
        <w:rPr>
          <w:snapToGrid w:val="0"/>
          <w:sz w:val="24"/>
          <w:szCs w:val="24"/>
        </w:rPr>
        <w:t xml:space="preserve">характеризовать </w:t>
      </w:r>
      <w:r w:rsidRPr="00BA025F">
        <w:rPr>
          <w:sz w:val="24"/>
          <w:szCs w:val="24"/>
        </w:rPr>
        <w:t>основные процессы жизнедеятельности растений;</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z w:val="24"/>
          <w:szCs w:val="24"/>
        </w:rPr>
        <w:t>— объяснять значение основных процессов жизнедеятельности растений;</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z w:val="24"/>
          <w:szCs w:val="24"/>
        </w:rPr>
        <w:t>— устанавливать взаимосвязь между процессами дыхания и фотосинтеза;</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z w:val="24"/>
          <w:szCs w:val="24"/>
        </w:rPr>
        <w:t>— показывать значение процессов фотосинтеза в жизни растений и в природе;</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z w:val="24"/>
          <w:szCs w:val="24"/>
        </w:rPr>
        <w:t>— объяснять роль различных видов размножения у растений;</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z w:val="24"/>
          <w:szCs w:val="24"/>
        </w:rPr>
        <w:t>— определять всхожесть семян растений.</w:t>
      </w:r>
    </w:p>
    <w:p w:rsidR="000350AF" w:rsidRPr="00BA025F" w:rsidRDefault="000350AF" w:rsidP="000350AF">
      <w:pPr>
        <w:overflowPunct w:val="0"/>
        <w:adjustRightInd w:val="0"/>
        <w:spacing w:line="276" w:lineRule="auto"/>
        <w:ind w:firstLine="284"/>
        <w:jc w:val="both"/>
        <w:textAlignment w:val="baseline"/>
        <w:rPr>
          <w:b/>
          <w:bCs/>
          <w:snapToGrid w:val="0"/>
          <w:sz w:val="24"/>
          <w:szCs w:val="24"/>
        </w:rPr>
      </w:pPr>
      <w:r w:rsidRPr="00BA025F">
        <w:rPr>
          <w:b/>
          <w:bCs/>
          <w:snapToGrid w:val="0"/>
          <w:sz w:val="24"/>
          <w:szCs w:val="24"/>
        </w:rPr>
        <w:t>Метапредметные результаты обучения</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i/>
          <w:iCs/>
          <w:snapToGrid w:val="0"/>
          <w:sz w:val="24"/>
          <w:szCs w:val="24"/>
        </w:rPr>
        <w:t>Учащиеся должны уметь</w:t>
      </w:r>
      <w:r w:rsidRPr="00BA025F">
        <w:rPr>
          <w:snapToGrid w:val="0"/>
          <w:sz w:val="24"/>
          <w:szCs w:val="24"/>
        </w:rPr>
        <w:t xml:space="preserve">: </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анализировать результаты наблюдений и делать выводы;</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под руководством учителя оформлять отчет, включающий описание эксперимента, его результатов, выводов.</w:t>
      </w:r>
    </w:p>
    <w:p w:rsidR="000350AF" w:rsidRPr="00BA025F" w:rsidRDefault="000350AF" w:rsidP="000350AF">
      <w:pPr>
        <w:overflowPunct w:val="0"/>
        <w:adjustRightInd w:val="0"/>
        <w:snapToGrid w:val="0"/>
        <w:spacing w:line="276" w:lineRule="auto"/>
        <w:ind w:firstLine="284"/>
        <w:jc w:val="both"/>
        <w:textAlignment w:val="baseline"/>
        <w:rPr>
          <w:b/>
          <w:bCs/>
          <w:sz w:val="24"/>
          <w:szCs w:val="24"/>
        </w:rPr>
      </w:pPr>
    </w:p>
    <w:p w:rsidR="000350AF" w:rsidRPr="00BA025F" w:rsidRDefault="000350AF" w:rsidP="000350AF">
      <w:pPr>
        <w:overflowPunct w:val="0"/>
        <w:adjustRightInd w:val="0"/>
        <w:snapToGrid w:val="0"/>
        <w:spacing w:line="276" w:lineRule="auto"/>
        <w:ind w:firstLine="284"/>
        <w:jc w:val="center"/>
        <w:textAlignment w:val="baseline"/>
        <w:rPr>
          <w:i/>
          <w:iCs/>
          <w:sz w:val="24"/>
          <w:szCs w:val="24"/>
        </w:rPr>
      </w:pPr>
      <w:r w:rsidRPr="00BA025F">
        <w:rPr>
          <w:b/>
          <w:bCs/>
          <w:sz w:val="24"/>
          <w:szCs w:val="24"/>
        </w:rPr>
        <w:t>Раздел 3. Классификация растений</w:t>
      </w:r>
    </w:p>
    <w:p w:rsidR="000350AF" w:rsidRPr="00BA025F" w:rsidRDefault="000350AF" w:rsidP="000350AF">
      <w:pPr>
        <w:overflowPunct w:val="0"/>
        <w:adjustRightInd w:val="0"/>
        <w:spacing w:line="276" w:lineRule="auto"/>
        <w:ind w:firstLine="284"/>
        <w:jc w:val="both"/>
        <w:textAlignment w:val="baseline"/>
        <w:rPr>
          <w:b/>
          <w:bCs/>
          <w:snapToGrid w:val="0"/>
          <w:sz w:val="24"/>
          <w:szCs w:val="24"/>
        </w:rPr>
      </w:pPr>
      <w:r w:rsidRPr="00BA025F">
        <w:rPr>
          <w:b/>
          <w:bCs/>
          <w:snapToGrid w:val="0"/>
          <w:sz w:val="24"/>
          <w:szCs w:val="24"/>
        </w:rPr>
        <w:t>Предметные результаты обучения</w:t>
      </w:r>
    </w:p>
    <w:p w:rsidR="000350AF" w:rsidRPr="00BA025F" w:rsidRDefault="000350AF" w:rsidP="000350AF">
      <w:pPr>
        <w:overflowPunct w:val="0"/>
        <w:adjustRightInd w:val="0"/>
        <w:spacing w:line="276" w:lineRule="auto"/>
        <w:ind w:firstLine="284"/>
        <w:jc w:val="both"/>
        <w:textAlignment w:val="baseline"/>
        <w:rPr>
          <w:i/>
          <w:iCs/>
          <w:snapToGrid w:val="0"/>
          <w:sz w:val="24"/>
          <w:szCs w:val="24"/>
        </w:rPr>
      </w:pPr>
      <w:r w:rsidRPr="00BA025F">
        <w:rPr>
          <w:i/>
          <w:iCs/>
          <w:snapToGrid w:val="0"/>
          <w:sz w:val="24"/>
          <w:szCs w:val="24"/>
        </w:rPr>
        <w:t>Учащиеся должны знать</w:t>
      </w:r>
      <w:r w:rsidRPr="00BA025F">
        <w:rPr>
          <w:iCs/>
          <w:snapToGrid w:val="0"/>
          <w:sz w:val="24"/>
          <w:szCs w:val="24"/>
        </w:rPr>
        <w:t>:</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основные систематические категории: вид, род, семейство, класс, отдел, царство;</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характерные признаки однодольных и двудольных растений;</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признаки основных семейств однодольных и двудольных растений;</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важнейшие сельскохозяйственные растения, биологические основы их выращивания и народнохозяйственное значение.</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i/>
          <w:iCs/>
          <w:snapToGrid w:val="0"/>
          <w:sz w:val="24"/>
          <w:szCs w:val="24"/>
        </w:rPr>
        <w:t>Учащиеся должны уметь</w:t>
      </w:r>
      <w:r w:rsidRPr="00BA025F">
        <w:rPr>
          <w:snapToGrid w:val="0"/>
          <w:sz w:val="24"/>
          <w:szCs w:val="24"/>
        </w:rPr>
        <w:t xml:space="preserve">: </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napToGrid w:val="0"/>
          <w:sz w:val="24"/>
          <w:szCs w:val="24"/>
        </w:rPr>
        <w:t>— делать м</w:t>
      </w:r>
      <w:r w:rsidRPr="00BA025F">
        <w:rPr>
          <w:sz w:val="24"/>
          <w:szCs w:val="24"/>
        </w:rPr>
        <w:t>орфологическую характеристику растений;</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выявлять признаки семейства по внешнему строению растений;</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snapToGrid w:val="0"/>
          <w:sz w:val="24"/>
          <w:szCs w:val="24"/>
        </w:rPr>
        <w:t>— работать с определительными карточками.</w:t>
      </w:r>
    </w:p>
    <w:p w:rsidR="000350AF" w:rsidRPr="00BA025F" w:rsidRDefault="000350AF" w:rsidP="000350AF">
      <w:pPr>
        <w:overflowPunct w:val="0"/>
        <w:adjustRightInd w:val="0"/>
        <w:spacing w:line="276" w:lineRule="auto"/>
        <w:ind w:firstLine="284"/>
        <w:jc w:val="both"/>
        <w:textAlignment w:val="baseline"/>
        <w:rPr>
          <w:b/>
          <w:bCs/>
          <w:snapToGrid w:val="0"/>
          <w:sz w:val="24"/>
          <w:szCs w:val="24"/>
        </w:rPr>
      </w:pPr>
      <w:r w:rsidRPr="00BA025F">
        <w:rPr>
          <w:b/>
          <w:bCs/>
          <w:snapToGrid w:val="0"/>
          <w:sz w:val="24"/>
          <w:szCs w:val="24"/>
        </w:rPr>
        <w:t>Метапредметные результаты обучения</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i/>
          <w:iCs/>
          <w:snapToGrid w:val="0"/>
          <w:sz w:val="24"/>
          <w:szCs w:val="24"/>
        </w:rPr>
        <w:t>Учащиеся должны уметь</w:t>
      </w:r>
      <w:r w:rsidRPr="00BA025F">
        <w:rPr>
          <w:snapToGrid w:val="0"/>
          <w:sz w:val="24"/>
          <w:szCs w:val="24"/>
        </w:rPr>
        <w:t xml:space="preserve">: </w:t>
      </w:r>
    </w:p>
    <w:p w:rsidR="000350AF" w:rsidRPr="00BA025F" w:rsidRDefault="000350AF" w:rsidP="000350AF">
      <w:pPr>
        <w:overflowPunct w:val="0"/>
        <w:adjustRightInd w:val="0"/>
        <w:spacing w:line="276" w:lineRule="auto"/>
        <w:ind w:firstLine="284"/>
        <w:jc w:val="both"/>
        <w:textAlignment w:val="baseline"/>
        <w:rPr>
          <w:sz w:val="24"/>
          <w:szCs w:val="24"/>
        </w:rPr>
      </w:pPr>
      <w:r w:rsidRPr="00BA025F">
        <w:rPr>
          <w:snapToGrid w:val="0"/>
          <w:sz w:val="24"/>
          <w:szCs w:val="24"/>
        </w:rPr>
        <w:t>— </w:t>
      </w:r>
      <w:r w:rsidRPr="00BA025F">
        <w:rPr>
          <w:sz w:val="24"/>
          <w:szCs w:val="24"/>
        </w:rPr>
        <w:t>различать объем и содержание понятий;</w:t>
      </w:r>
    </w:p>
    <w:p w:rsidR="000350AF" w:rsidRPr="00BA025F" w:rsidRDefault="000350AF" w:rsidP="000350AF">
      <w:pPr>
        <w:overflowPunct w:val="0"/>
        <w:adjustRightInd w:val="0"/>
        <w:spacing w:line="276" w:lineRule="auto"/>
        <w:ind w:firstLine="284"/>
        <w:jc w:val="both"/>
        <w:textAlignment w:val="baseline"/>
        <w:rPr>
          <w:sz w:val="24"/>
          <w:szCs w:val="24"/>
        </w:rPr>
      </w:pPr>
      <w:r w:rsidRPr="00BA025F">
        <w:rPr>
          <w:snapToGrid w:val="0"/>
          <w:sz w:val="24"/>
          <w:szCs w:val="24"/>
        </w:rPr>
        <w:t>— </w:t>
      </w:r>
      <w:r w:rsidRPr="00BA025F">
        <w:rPr>
          <w:sz w:val="24"/>
          <w:szCs w:val="24"/>
        </w:rPr>
        <w:t>различать родовое и видовое понятия;</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определять аспект классификации;</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осуществлять классификацию.</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p>
    <w:p w:rsidR="000350AF" w:rsidRPr="00BA025F" w:rsidRDefault="000350AF" w:rsidP="000350AF">
      <w:pPr>
        <w:overflowPunct w:val="0"/>
        <w:adjustRightInd w:val="0"/>
        <w:snapToGrid w:val="0"/>
        <w:spacing w:line="276" w:lineRule="auto"/>
        <w:ind w:firstLine="284"/>
        <w:jc w:val="center"/>
        <w:textAlignment w:val="baseline"/>
        <w:rPr>
          <w:i/>
          <w:iCs/>
          <w:sz w:val="24"/>
          <w:szCs w:val="24"/>
        </w:rPr>
      </w:pPr>
      <w:r w:rsidRPr="00BA025F">
        <w:rPr>
          <w:b/>
          <w:bCs/>
          <w:sz w:val="24"/>
          <w:szCs w:val="24"/>
        </w:rPr>
        <w:t>Раздел 4. Природные сообщества</w:t>
      </w:r>
    </w:p>
    <w:p w:rsidR="000350AF" w:rsidRPr="00BA025F" w:rsidRDefault="000350AF" w:rsidP="000350AF">
      <w:pPr>
        <w:overflowPunct w:val="0"/>
        <w:adjustRightInd w:val="0"/>
        <w:spacing w:line="276" w:lineRule="auto"/>
        <w:ind w:firstLine="284"/>
        <w:jc w:val="both"/>
        <w:textAlignment w:val="baseline"/>
        <w:rPr>
          <w:b/>
          <w:bCs/>
          <w:snapToGrid w:val="0"/>
          <w:sz w:val="24"/>
          <w:szCs w:val="24"/>
        </w:rPr>
      </w:pPr>
      <w:r w:rsidRPr="00BA025F">
        <w:rPr>
          <w:b/>
          <w:bCs/>
          <w:snapToGrid w:val="0"/>
          <w:sz w:val="24"/>
          <w:szCs w:val="24"/>
        </w:rPr>
        <w:t>Предметные результаты обучения</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i/>
          <w:iCs/>
          <w:snapToGrid w:val="0"/>
          <w:sz w:val="24"/>
          <w:szCs w:val="24"/>
        </w:rPr>
        <w:t xml:space="preserve">Учащиеся должны </w:t>
      </w:r>
      <w:r w:rsidRPr="00BA025F">
        <w:rPr>
          <w:i/>
          <w:iCs/>
          <w:sz w:val="24"/>
          <w:szCs w:val="24"/>
        </w:rPr>
        <w:t>знать</w:t>
      </w:r>
      <w:r w:rsidRPr="00BA025F">
        <w:rPr>
          <w:sz w:val="24"/>
          <w:szCs w:val="24"/>
        </w:rPr>
        <w:t>:</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взаимосвязь растений с другими организмами;</w:t>
      </w:r>
    </w:p>
    <w:p w:rsidR="000350AF" w:rsidRPr="00BA025F" w:rsidRDefault="000350AF" w:rsidP="000350AF">
      <w:pPr>
        <w:tabs>
          <w:tab w:val="num" w:pos="709"/>
        </w:tabs>
        <w:overflowPunct w:val="0"/>
        <w:adjustRightInd w:val="0"/>
        <w:snapToGrid w:val="0"/>
        <w:spacing w:line="276" w:lineRule="auto"/>
        <w:ind w:firstLine="284"/>
        <w:jc w:val="both"/>
        <w:textAlignment w:val="baseline"/>
        <w:rPr>
          <w:sz w:val="24"/>
          <w:szCs w:val="24"/>
        </w:rPr>
      </w:pPr>
      <w:r w:rsidRPr="00BA025F">
        <w:rPr>
          <w:snapToGrid w:val="0"/>
          <w:sz w:val="24"/>
          <w:szCs w:val="24"/>
        </w:rPr>
        <w:t>— </w:t>
      </w:r>
      <w:r w:rsidRPr="00BA025F">
        <w:rPr>
          <w:sz w:val="24"/>
          <w:szCs w:val="24"/>
        </w:rPr>
        <w:t>растительные сообщества и их типы;</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закономерности развития и смены растительных сообществ;</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о результатах влияния деятельности человека на растительные сообщества и влияния природной среды на человека.</w:t>
      </w:r>
    </w:p>
    <w:p w:rsidR="000350AF" w:rsidRPr="00BA025F" w:rsidRDefault="000350AF" w:rsidP="000350AF">
      <w:pPr>
        <w:overflowPunct w:val="0"/>
        <w:adjustRightInd w:val="0"/>
        <w:spacing w:line="276" w:lineRule="auto"/>
        <w:ind w:firstLine="284"/>
        <w:jc w:val="both"/>
        <w:textAlignment w:val="baseline"/>
        <w:rPr>
          <w:snapToGrid w:val="0"/>
          <w:sz w:val="24"/>
          <w:szCs w:val="24"/>
        </w:rPr>
      </w:pPr>
      <w:r w:rsidRPr="00BA025F">
        <w:rPr>
          <w:i/>
          <w:iCs/>
          <w:snapToGrid w:val="0"/>
          <w:sz w:val="24"/>
          <w:szCs w:val="24"/>
        </w:rPr>
        <w:t>Учащиеся должны уметь</w:t>
      </w:r>
      <w:r w:rsidRPr="00BA025F">
        <w:rPr>
          <w:snapToGrid w:val="0"/>
          <w:sz w:val="24"/>
          <w:szCs w:val="24"/>
        </w:rPr>
        <w:t xml:space="preserve">: </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устанавливать взаимосвязь растений с другими организмами;</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определять растительные сообщества и их типы;</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объяснять влияние деятельности человека на растительные сообщества и влияние природной среды на человека;</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r w:rsidRPr="00BA025F">
        <w:rPr>
          <w:snapToGrid w:val="0"/>
          <w:sz w:val="24"/>
          <w:szCs w:val="24"/>
        </w:rPr>
        <w:t>— </w:t>
      </w:r>
      <w:r w:rsidRPr="00BA025F">
        <w:rPr>
          <w:sz w:val="24"/>
          <w:szCs w:val="24"/>
        </w:rPr>
        <w:t>проводить фенологические наблюдения за весенними явлениями в природных сообществах.</w:t>
      </w:r>
    </w:p>
    <w:p w:rsidR="000350AF" w:rsidRPr="00BA025F" w:rsidRDefault="000350AF" w:rsidP="000350AF">
      <w:pPr>
        <w:overflowPunct w:val="0"/>
        <w:adjustRightInd w:val="0"/>
        <w:spacing w:line="276" w:lineRule="auto"/>
        <w:ind w:firstLine="284"/>
        <w:jc w:val="both"/>
        <w:textAlignment w:val="baseline"/>
        <w:rPr>
          <w:b/>
          <w:bCs/>
          <w:snapToGrid w:val="0"/>
          <w:sz w:val="24"/>
          <w:szCs w:val="24"/>
        </w:rPr>
      </w:pPr>
      <w:r w:rsidRPr="00BA025F">
        <w:rPr>
          <w:b/>
          <w:bCs/>
          <w:snapToGrid w:val="0"/>
          <w:sz w:val="24"/>
          <w:szCs w:val="24"/>
        </w:rPr>
        <w:t>Метапредметные результаты обучения</w:t>
      </w:r>
    </w:p>
    <w:p w:rsidR="000350AF" w:rsidRPr="00BA025F" w:rsidRDefault="000350AF" w:rsidP="000350AF">
      <w:pPr>
        <w:overflowPunct w:val="0"/>
        <w:adjustRightInd w:val="0"/>
        <w:spacing w:line="276" w:lineRule="auto"/>
        <w:ind w:firstLine="284"/>
        <w:jc w:val="both"/>
        <w:textAlignment w:val="baseline"/>
        <w:rPr>
          <w:i/>
          <w:iCs/>
          <w:snapToGrid w:val="0"/>
          <w:sz w:val="24"/>
          <w:szCs w:val="24"/>
        </w:rPr>
      </w:pPr>
      <w:r w:rsidRPr="00BA025F">
        <w:rPr>
          <w:i/>
          <w:iCs/>
          <w:snapToGrid w:val="0"/>
          <w:sz w:val="24"/>
          <w:szCs w:val="24"/>
        </w:rPr>
        <w:t>Учащиеся должны уметь</w:t>
      </w:r>
      <w:r w:rsidRPr="00BA025F">
        <w:rPr>
          <w:iCs/>
          <w:snapToGrid w:val="0"/>
          <w:sz w:val="24"/>
          <w:szCs w:val="24"/>
        </w:rPr>
        <w:t>:</w:t>
      </w:r>
    </w:p>
    <w:p w:rsidR="000350AF" w:rsidRPr="00BA025F" w:rsidRDefault="000350AF" w:rsidP="000350AF">
      <w:pPr>
        <w:tabs>
          <w:tab w:val="num" w:pos="709"/>
        </w:tabs>
        <w:overflowPunct w:val="0"/>
        <w:adjustRightInd w:val="0"/>
        <w:spacing w:line="276" w:lineRule="auto"/>
        <w:ind w:firstLine="284"/>
        <w:jc w:val="both"/>
        <w:textAlignment w:val="baseline"/>
        <w:rPr>
          <w:sz w:val="24"/>
          <w:szCs w:val="24"/>
        </w:rPr>
      </w:pPr>
      <w:r w:rsidRPr="00BA025F">
        <w:rPr>
          <w:snapToGrid w:val="0"/>
          <w:sz w:val="24"/>
          <w:szCs w:val="24"/>
        </w:rPr>
        <w:t>— </w:t>
      </w:r>
      <w:r w:rsidRPr="00BA025F">
        <w:rPr>
          <w:sz w:val="24"/>
          <w:szCs w:val="24"/>
        </w:rPr>
        <w:t>под руководством учителя оформлять отчет, включающий описание объектов, наблюдений, их результаты, выводы;</w:t>
      </w:r>
    </w:p>
    <w:p w:rsidR="000350AF" w:rsidRPr="00BA025F" w:rsidRDefault="000350AF" w:rsidP="000350AF">
      <w:pPr>
        <w:tabs>
          <w:tab w:val="num" w:pos="709"/>
        </w:tabs>
        <w:overflowPunct w:val="0"/>
        <w:adjustRightInd w:val="0"/>
        <w:spacing w:line="276" w:lineRule="auto"/>
        <w:ind w:firstLine="284"/>
        <w:jc w:val="both"/>
        <w:textAlignment w:val="baseline"/>
        <w:rPr>
          <w:sz w:val="24"/>
          <w:szCs w:val="24"/>
        </w:rPr>
      </w:pPr>
      <w:r w:rsidRPr="00BA025F">
        <w:rPr>
          <w:snapToGrid w:val="0"/>
          <w:sz w:val="24"/>
          <w:szCs w:val="24"/>
        </w:rPr>
        <w:t>— </w:t>
      </w:r>
      <w:r w:rsidRPr="00BA025F">
        <w:rPr>
          <w:sz w:val="24"/>
          <w:szCs w:val="24"/>
        </w:rPr>
        <w:t>организовывать учебное взаимодействие в группе (распределять роли, договариваться друг с другом и т. д.).</w:t>
      </w:r>
    </w:p>
    <w:p w:rsidR="000350AF" w:rsidRPr="00BA025F" w:rsidRDefault="000350AF" w:rsidP="000350AF">
      <w:pPr>
        <w:overflowPunct w:val="0"/>
        <w:adjustRightInd w:val="0"/>
        <w:spacing w:line="276" w:lineRule="auto"/>
        <w:ind w:firstLine="284"/>
        <w:jc w:val="both"/>
        <w:textAlignment w:val="baseline"/>
        <w:rPr>
          <w:b/>
          <w:bCs/>
          <w:sz w:val="24"/>
          <w:szCs w:val="24"/>
        </w:rPr>
      </w:pPr>
      <w:r w:rsidRPr="00BA025F">
        <w:rPr>
          <w:b/>
          <w:bCs/>
          <w:sz w:val="24"/>
          <w:szCs w:val="24"/>
        </w:rPr>
        <w:t xml:space="preserve">Личностные результаты обучения </w:t>
      </w:r>
    </w:p>
    <w:p w:rsidR="000350AF" w:rsidRPr="00BA025F" w:rsidRDefault="000350AF" w:rsidP="000350AF">
      <w:pPr>
        <w:overflowPunct w:val="0"/>
        <w:adjustRightInd w:val="0"/>
        <w:spacing w:line="276" w:lineRule="auto"/>
        <w:ind w:firstLine="284"/>
        <w:jc w:val="both"/>
        <w:textAlignment w:val="baseline"/>
        <w:rPr>
          <w:i/>
          <w:iCs/>
          <w:sz w:val="24"/>
          <w:szCs w:val="24"/>
        </w:rPr>
      </w:pPr>
      <w:r w:rsidRPr="00BA025F">
        <w:rPr>
          <w:i/>
          <w:iCs/>
          <w:sz w:val="24"/>
          <w:szCs w:val="24"/>
        </w:rPr>
        <w:t>Учащиеся должны</w:t>
      </w:r>
      <w:r w:rsidRPr="00BA025F">
        <w:rPr>
          <w:iCs/>
          <w:sz w:val="24"/>
          <w:szCs w:val="24"/>
        </w:rPr>
        <w:t>:</w:t>
      </w:r>
    </w:p>
    <w:p w:rsidR="000350AF" w:rsidRPr="00BA025F" w:rsidRDefault="000350AF" w:rsidP="000350AF">
      <w:pPr>
        <w:shd w:val="clear" w:color="auto" w:fill="FFFFFF"/>
        <w:rPr>
          <w:sz w:val="24"/>
          <w:szCs w:val="24"/>
        </w:rPr>
      </w:pPr>
      <w:r w:rsidRPr="00BA025F">
        <w:rPr>
          <w:sz w:val="24"/>
          <w:szCs w:val="24"/>
        </w:rPr>
        <w:t>—Воспитание чувства гордости за российскую биологическую науку;</w:t>
      </w:r>
    </w:p>
    <w:p w:rsidR="000350AF" w:rsidRPr="00BA025F" w:rsidRDefault="000350AF" w:rsidP="000350AF">
      <w:pPr>
        <w:shd w:val="clear" w:color="auto" w:fill="FFFFFF"/>
        <w:rPr>
          <w:sz w:val="24"/>
          <w:szCs w:val="24"/>
        </w:rPr>
      </w:pPr>
      <w:r w:rsidRPr="00BA025F">
        <w:rPr>
          <w:sz w:val="24"/>
          <w:szCs w:val="24"/>
        </w:rPr>
        <w:t>—знание и соблюдение учащимися правил поведения в природе;</w:t>
      </w:r>
    </w:p>
    <w:p w:rsidR="000350AF" w:rsidRPr="00BA025F" w:rsidRDefault="000350AF" w:rsidP="000350AF">
      <w:pPr>
        <w:shd w:val="clear" w:color="auto" w:fill="FFFFFF"/>
        <w:rPr>
          <w:sz w:val="24"/>
          <w:szCs w:val="24"/>
        </w:rPr>
      </w:pPr>
      <w:r w:rsidRPr="00BA025F">
        <w:rPr>
          <w:sz w:val="24"/>
          <w:szCs w:val="24"/>
        </w:rPr>
        <w:t>—понимание основных факторов, определяющих взаимоотношения человека и природы;</w:t>
      </w:r>
    </w:p>
    <w:p w:rsidR="000350AF" w:rsidRPr="00BA025F" w:rsidRDefault="000350AF" w:rsidP="000350AF">
      <w:pPr>
        <w:shd w:val="clear" w:color="auto" w:fill="FFFFFF"/>
        <w:rPr>
          <w:sz w:val="24"/>
          <w:szCs w:val="24"/>
        </w:rPr>
      </w:pPr>
      <w:r w:rsidRPr="00BA025F">
        <w:rPr>
          <w:sz w:val="24"/>
          <w:szCs w:val="24"/>
        </w:rPr>
        <w:t>—умение реализовывать теоретические познания на практике;</w:t>
      </w:r>
    </w:p>
    <w:p w:rsidR="000350AF" w:rsidRPr="00BA025F" w:rsidRDefault="000350AF" w:rsidP="000350AF">
      <w:pPr>
        <w:shd w:val="clear" w:color="auto" w:fill="FFFFFF"/>
        <w:jc w:val="both"/>
        <w:rPr>
          <w:sz w:val="24"/>
          <w:szCs w:val="24"/>
        </w:rPr>
      </w:pPr>
      <w:r w:rsidRPr="00BA025F">
        <w:rPr>
          <w:sz w:val="24"/>
          <w:szCs w:val="24"/>
        </w:rPr>
        <w:t>—осознание значения обучения для повседневной жизни и осознанного выбора профессии;</w:t>
      </w:r>
    </w:p>
    <w:p w:rsidR="000350AF" w:rsidRPr="00BA025F" w:rsidRDefault="000350AF" w:rsidP="000350AF">
      <w:pPr>
        <w:shd w:val="clear" w:color="auto" w:fill="FFFFFF"/>
        <w:jc w:val="both"/>
        <w:rPr>
          <w:sz w:val="24"/>
          <w:szCs w:val="24"/>
        </w:rPr>
      </w:pPr>
      <w:r w:rsidRPr="00BA025F">
        <w:rPr>
          <w:sz w:val="24"/>
          <w:szCs w:val="24"/>
        </w:rPr>
        <w:t>—понимание важности ответственного отношения к обучению, готовности и способности учащихся к саморазвитию и самообразованию на основе мотивации к обучению и познанию;</w:t>
      </w:r>
    </w:p>
    <w:p w:rsidR="000350AF" w:rsidRPr="00BA025F" w:rsidRDefault="000350AF" w:rsidP="000350AF">
      <w:pPr>
        <w:shd w:val="clear" w:color="auto" w:fill="FFFFFF"/>
        <w:jc w:val="both"/>
        <w:rPr>
          <w:sz w:val="24"/>
          <w:szCs w:val="24"/>
        </w:rPr>
      </w:pPr>
      <w:r w:rsidRPr="00BA025F">
        <w:rPr>
          <w:sz w:val="24"/>
          <w:szCs w:val="24"/>
        </w:rPr>
        <w:t>—умение учащихся проводить работу над ошибками для внесения корректив в усваиваемые знания;</w:t>
      </w:r>
    </w:p>
    <w:p w:rsidR="000350AF" w:rsidRPr="00BA025F" w:rsidRDefault="000350AF" w:rsidP="000350AF">
      <w:pPr>
        <w:shd w:val="clear" w:color="auto" w:fill="FFFFFF"/>
        <w:jc w:val="both"/>
        <w:rPr>
          <w:sz w:val="24"/>
          <w:szCs w:val="24"/>
        </w:rPr>
      </w:pPr>
      <w:r w:rsidRPr="00BA025F">
        <w:rPr>
          <w:sz w:val="24"/>
          <w:szCs w:val="24"/>
        </w:rPr>
        <w:t>—воспитание в учащихся любви к природе, чувства уважения к учёным, изучающим растительный мир, и эстетических чувств от общения с растениями;</w:t>
      </w:r>
    </w:p>
    <w:p w:rsidR="000350AF" w:rsidRPr="00BA025F" w:rsidRDefault="000350AF" w:rsidP="000350AF">
      <w:pPr>
        <w:shd w:val="clear" w:color="auto" w:fill="FFFFFF"/>
        <w:jc w:val="both"/>
        <w:rPr>
          <w:sz w:val="24"/>
          <w:szCs w:val="24"/>
        </w:rPr>
      </w:pPr>
      <w:r w:rsidRPr="00BA025F">
        <w:rPr>
          <w:sz w:val="24"/>
          <w:szCs w:val="24"/>
        </w:rPr>
        <w:t>—признание учащимися прав каждого на собственное мнение;</w:t>
      </w:r>
    </w:p>
    <w:p w:rsidR="000350AF" w:rsidRPr="00BA025F" w:rsidRDefault="000350AF" w:rsidP="000350AF">
      <w:pPr>
        <w:shd w:val="clear" w:color="auto" w:fill="FFFFFF"/>
        <w:jc w:val="both"/>
        <w:rPr>
          <w:sz w:val="24"/>
          <w:szCs w:val="24"/>
        </w:rPr>
      </w:pPr>
      <w:r w:rsidRPr="00BA025F">
        <w:rPr>
          <w:sz w:val="24"/>
          <w:szCs w:val="24"/>
        </w:rPr>
        <w:t>—проявление готовности к самостоятельным поступкам и действиям на благо природы;</w:t>
      </w:r>
    </w:p>
    <w:p w:rsidR="000350AF" w:rsidRPr="00BA025F" w:rsidRDefault="000350AF" w:rsidP="000350AF">
      <w:pPr>
        <w:shd w:val="clear" w:color="auto" w:fill="FFFFFF"/>
        <w:jc w:val="both"/>
        <w:rPr>
          <w:sz w:val="24"/>
          <w:szCs w:val="24"/>
        </w:rPr>
      </w:pPr>
      <w:r w:rsidRPr="00BA025F">
        <w:rPr>
          <w:sz w:val="24"/>
          <w:szCs w:val="24"/>
        </w:rPr>
        <w:t>—умение отстаивать свою точку зрения;</w:t>
      </w:r>
    </w:p>
    <w:p w:rsidR="000350AF" w:rsidRPr="00BA025F" w:rsidRDefault="000350AF" w:rsidP="000350AF">
      <w:pPr>
        <w:shd w:val="clear" w:color="auto" w:fill="FFFFFF"/>
        <w:jc w:val="both"/>
        <w:rPr>
          <w:sz w:val="24"/>
          <w:szCs w:val="24"/>
        </w:rPr>
      </w:pPr>
      <w:r w:rsidRPr="00BA025F">
        <w:rPr>
          <w:sz w:val="24"/>
          <w:szCs w:val="24"/>
        </w:rPr>
        <w:t>—критичное отношение учащихся к своим поступкам, осознание ответственности за их последствия;</w:t>
      </w:r>
    </w:p>
    <w:p w:rsidR="000350AF" w:rsidRPr="00BA025F" w:rsidRDefault="000350AF" w:rsidP="000350AF">
      <w:pPr>
        <w:shd w:val="clear" w:color="auto" w:fill="FFFFFF"/>
        <w:jc w:val="both"/>
        <w:rPr>
          <w:sz w:val="24"/>
          <w:szCs w:val="24"/>
        </w:rPr>
      </w:pPr>
      <w:r w:rsidRPr="00BA025F">
        <w:rPr>
          <w:sz w:val="24"/>
          <w:szCs w:val="24"/>
        </w:rPr>
        <w:t>—понимание необходимости ответственного, бережного отношения к окружающей среде;</w:t>
      </w:r>
    </w:p>
    <w:p w:rsidR="000350AF" w:rsidRPr="00BA025F" w:rsidRDefault="000350AF" w:rsidP="000350AF">
      <w:pPr>
        <w:shd w:val="clear" w:color="auto" w:fill="FFFFFF"/>
        <w:jc w:val="both"/>
        <w:rPr>
          <w:sz w:val="24"/>
          <w:szCs w:val="24"/>
        </w:rPr>
      </w:pPr>
      <w:r w:rsidRPr="00BA025F">
        <w:rPr>
          <w:sz w:val="24"/>
          <w:szCs w:val="24"/>
        </w:rPr>
        <w:t>—умение слушать и слышать другое мнение;</w:t>
      </w:r>
    </w:p>
    <w:p w:rsidR="000350AF" w:rsidRPr="00BA025F" w:rsidRDefault="000350AF" w:rsidP="000350AF">
      <w:pPr>
        <w:shd w:val="clear" w:color="auto" w:fill="FFFFFF"/>
        <w:jc w:val="both"/>
        <w:rPr>
          <w:sz w:val="24"/>
          <w:szCs w:val="24"/>
        </w:rPr>
      </w:pPr>
      <w:r w:rsidRPr="00BA025F">
        <w:rPr>
          <w:sz w:val="24"/>
          <w:szCs w:val="24"/>
        </w:rPr>
        <w:t>—умение оперировать фактами как для доказательства, так и для опровержения существующего мнения.</w:t>
      </w:r>
    </w:p>
    <w:p w:rsidR="000350AF" w:rsidRPr="00BA025F" w:rsidRDefault="000350AF" w:rsidP="000350AF">
      <w:pPr>
        <w:overflowPunct w:val="0"/>
        <w:adjustRightInd w:val="0"/>
        <w:snapToGrid w:val="0"/>
        <w:spacing w:line="276" w:lineRule="auto"/>
        <w:ind w:firstLine="284"/>
        <w:jc w:val="center"/>
        <w:textAlignment w:val="baseline"/>
        <w:rPr>
          <w:b/>
          <w:bCs/>
          <w:sz w:val="24"/>
          <w:szCs w:val="24"/>
        </w:rPr>
      </w:pPr>
    </w:p>
    <w:p w:rsidR="000350AF" w:rsidRPr="00BA025F" w:rsidRDefault="000350AF" w:rsidP="000350AF">
      <w:pPr>
        <w:overflowPunct w:val="0"/>
        <w:adjustRightInd w:val="0"/>
        <w:snapToGrid w:val="0"/>
        <w:spacing w:line="276" w:lineRule="auto"/>
        <w:ind w:firstLine="284"/>
        <w:jc w:val="center"/>
        <w:textAlignment w:val="baseline"/>
        <w:rPr>
          <w:b/>
          <w:bCs/>
          <w:sz w:val="24"/>
          <w:szCs w:val="24"/>
        </w:rPr>
      </w:pPr>
      <w:r w:rsidRPr="00BA025F">
        <w:rPr>
          <w:b/>
          <w:bCs/>
          <w:sz w:val="24"/>
          <w:szCs w:val="24"/>
        </w:rPr>
        <w:t>Содержание программы</w:t>
      </w:r>
    </w:p>
    <w:p w:rsidR="000350AF" w:rsidRPr="00BA025F" w:rsidRDefault="000350AF" w:rsidP="000350AF">
      <w:pPr>
        <w:overflowPunct w:val="0"/>
        <w:adjustRightInd w:val="0"/>
        <w:snapToGrid w:val="0"/>
        <w:spacing w:line="276" w:lineRule="auto"/>
        <w:ind w:firstLine="284"/>
        <w:jc w:val="both"/>
        <w:textAlignment w:val="baseline"/>
        <w:rPr>
          <w:b/>
          <w:bCs/>
          <w:sz w:val="24"/>
          <w:szCs w:val="24"/>
        </w:rPr>
      </w:pPr>
    </w:p>
    <w:p w:rsidR="000350AF" w:rsidRPr="00BA025F" w:rsidRDefault="000350AF" w:rsidP="000350AF">
      <w:pPr>
        <w:overflowPunct w:val="0"/>
        <w:adjustRightInd w:val="0"/>
        <w:snapToGrid w:val="0"/>
        <w:spacing w:line="276" w:lineRule="auto"/>
        <w:ind w:firstLine="284"/>
        <w:jc w:val="both"/>
        <w:textAlignment w:val="baseline"/>
        <w:rPr>
          <w:b/>
          <w:bCs/>
          <w:sz w:val="24"/>
          <w:szCs w:val="24"/>
        </w:rPr>
      </w:pPr>
      <w:r w:rsidRPr="00BA025F">
        <w:rPr>
          <w:b/>
          <w:bCs/>
          <w:sz w:val="24"/>
          <w:szCs w:val="24"/>
        </w:rPr>
        <w:t xml:space="preserve">Раздел 1. Строение и многообразие покрытосеменных растений </w:t>
      </w:r>
    </w:p>
    <w:p w:rsidR="000350AF" w:rsidRPr="00BA025F" w:rsidRDefault="000350AF" w:rsidP="000350AF">
      <w:pPr>
        <w:overflowPunct w:val="0"/>
        <w:adjustRightInd w:val="0"/>
        <w:snapToGrid w:val="0"/>
        <w:spacing w:line="276" w:lineRule="auto"/>
        <w:ind w:firstLine="284"/>
        <w:jc w:val="both"/>
        <w:textAlignment w:val="baseline"/>
        <w:rPr>
          <w:i/>
          <w:iCs/>
          <w:sz w:val="24"/>
          <w:szCs w:val="24"/>
        </w:rPr>
      </w:pPr>
      <w:r w:rsidRPr="00BA025F">
        <w:rPr>
          <w:iCs/>
          <w:sz w:val="24"/>
          <w:szCs w:val="24"/>
        </w:rPr>
        <w:t>(</w:t>
      </w:r>
      <w:r w:rsidRPr="00BA025F">
        <w:rPr>
          <w:i/>
          <w:iCs/>
          <w:sz w:val="24"/>
          <w:szCs w:val="24"/>
        </w:rPr>
        <w:t>14 часов</w:t>
      </w:r>
      <w:r w:rsidRPr="00BA025F">
        <w:rPr>
          <w:iCs/>
          <w:sz w:val="24"/>
          <w:szCs w:val="24"/>
        </w:rPr>
        <w:t>)</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Строение семян однодольных и двудольных растений. Виды корней и типы корневых систем. Зоны (участки) корня. Видоизменения корней.</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Побег. Почки и их строение. Рост и развитие побега.</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 xml:space="preserve">Внешнее строение листа. Клеточное строение листа. Видоизменения листьев. </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Строение стебля. Многообразие стеблей. Видоизменения побегов.</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Цветок и его строение. Соцветия. Плоды и их классификация. Распространение плодов и семян.</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b/>
          <w:bCs/>
          <w:i/>
          <w:iCs/>
          <w:sz w:val="24"/>
          <w:szCs w:val="24"/>
        </w:rPr>
        <w:t>Демонстрация</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0350AF" w:rsidRPr="00BA025F" w:rsidRDefault="000350AF" w:rsidP="000350AF">
      <w:pPr>
        <w:overflowPunct w:val="0"/>
        <w:adjustRightInd w:val="0"/>
        <w:snapToGrid w:val="0"/>
        <w:spacing w:line="276" w:lineRule="auto"/>
        <w:ind w:firstLine="284"/>
        <w:jc w:val="both"/>
        <w:textAlignment w:val="baseline"/>
        <w:rPr>
          <w:b/>
          <w:bCs/>
          <w:i/>
          <w:iCs/>
          <w:sz w:val="24"/>
          <w:szCs w:val="24"/>
        </w:rPr>
      </w:pPr>
      <w:r w:rsidRPr="00BA025F">
        <w:rPr>
          <w:b/>
          <w:bCs/>
          <w:i/>
          <w:iCs/>
          <w:sz w:val="24"/>
          <w:szCs w:val="24"/>
        </w:rPr>
        <w:t xml:space="preserve">Лабораторные и практические работы </w:t>
      </w:r>
    </w:p>
    <w:p w:rsidR="000350AF" w:rsidRPr="00BA025F" w:rsidRDefault="000350AF" w:rsidP="000350AF">
      <w:pPr>
        <w:tabs>
          <w:tab w:val="num" w:pos="709"/>
        </w:tabs>
        <w:overflowPunct w:val="0"/>
        <w:adjustRightInd w:val="0"/>
        <w:snapToGrid w:val="0"/>
        <w:spacing w:line="276" w:lineRule="auto"/>
        <w:ind w:firstLine="284"/>
        <w:jc w:val="both"/>
        <w:textAlignment w:val="baseline"/>
        <w:rPr>
          <w:sz w:val="24"/>
          <w:szCs w:val="24"/>
        </w:rPr>
      </w:pPr>
      <w:r w:rsidRPr="00BA025F">
        <w:rPr>
          <w:sz w:val="24"/>
          <w:szCs w:val="24"/>
        </w:rPr>
        <w:t>Строение семян двудольных и однодольных растений. Виды корней. Стержневая и мочковатая корневые системы. Корневой чехлик и корневые волоски. Строение почек. Расположение почек на стебле. Внутреннее строение ветки дерева. Видоизмененные побеги (корневище, клубень, луковица). Строение цветка. Различные виды соцветий. Многообразие сухих и сочных плодов.</w:t>
      </w:r>
    </w:p>
    <w:p w:rsidR="000350AF" w:rsidRPr="00BA025F" w:rsidRDefault="000350AF" w:rsidP="000350AF">
      <w:pPr>
        <w:overflowPunct w:val="0"/>
        <w:adjustRightInd w:val="0"/>
        <w:spacing w:line="276" w:lineRule="auto"/>
        <w:ind w:firstLine="284"/>
        <w:jc w:val="both"/>
        <w:textAlignment w:val="baseline"/>
        <w:rPr>
          <w:sz w:val="24"/>
          <w:szCs w:val="24"/>
        </w:rPr>
      </w:pPr>
    </w:p>
    <w:p w:rsidR="000350AF" w:rsidRPr="00BA025F" w:rsidRDefault="000350AF" w:rsidP="000350AF">
      <w:pPr>
        <w:overflowPunct w:val="0"/>
        <w:adjustRightInd w:val="0"/>
        <w:snapToGrid w:val="0"/>
        <w:spacing w:line="276" w:lineRule="auto"/>
        <w:ind w:firstLine="284"/>
        <w:jc w:val="both"/>
        <w:textAlignment w:val="baseline"/>
        <w:rPr>
          <w:i/>
          <w:iCs/>
          <w:sz w:val="24"/>
          <w:szCs w:val="24"/>
        </w:rPr>
      </w:pPr>
      <w:r w:rsidRPr="00BA025F">
        <w:rPr>
          <w:b/>
          <w:bCs/>
          <w:sz w:val="24"/>
          <w:szCs w:val="24"/>
        </w:rPr>
        <w:t xml:space="preserve">Раздел 2. Жизнь растений </w:t>
      </w:r>
      <w:r w:rsidRPr="00BA025F">
        <w:rPr>
          <w:iCs/>
          <w:sz w:val="24"/>
          <w:szCs w:val="24"/>
        </w:rPr>
        <w:t>(</w:t>
      </w:r>
      <w:r w:rsidRPr="00BA025F">
        <w:rPr>
          <w:i/>
          <w:iCs/>
          <w:sz w:val="24"/>
          <w:szCs w:val="24"/>
        </w:rPr>
        <w:t>10 часов</w:t>
      </w:r>
      <w:r w:rsidRPr="00BA025F">
        <w:rPr>
          <w:iCs/>
          <w:sz w:val="24"/>
          <w:szCs w:val="24"/>
        </w:rPr>
        <w:t>)</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Основные процессы жизнедеятельности (питание, дыхание, обмен веществ, рост, развитие, размножение).</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b/>
          <w:bCs/>
          <w:i/>
          <w:iCs/>
          <w:sz w:val="24"/>
          <w:szCs w:val="24"/>
        </w:rPr>
        <w:t>Демонстрация</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rsidR="000350AF" w:rsidRPr="00BA025F" w:rsidRDefault="000350AF" w:rsidP="000350AF">
      <w:pPr>
        <w:overflowPunct w:val="0"/>
        <w:adjustRightInd w:val="0"/>
        <w:snapToGrid w:val="0"/>
        <w:spacing w:line="276" w:lineRule="auto"/>
        <w:ind w:firstLine="284"/>
        <w:jc w:val="both"/>
        <w:textAlignment w:val="baseline"/>
        <w:rPr>
          <w:b/>
          <w:bCs/>
          <w:i/>
          <w:iCs/>
          <w:sz w:val="24"/>
          <w:szCs w:val="24"/>
        </w:rPr>
      </w:pPr>
      <w:r w:rsidRPr="00BA025F">
        <w:rPr>
          <w:b/>
          <w:bCs/>
          <w:i/>
          <w:iCs/>
          <w:sz w:val="24"/>
          <w:szCs w:val="24"/>
        </w:rPr>
        <w:t xml:space="preserve">Лабораторные и практические работы </w:t>
      </w:r>
    </w:p>
    <w:p w:rsidR="000350AF" w:rsidRPr="00BA025F" w:rsidRDefault="000350AF" w:rsidP="000350AF">
      <w:pPr>
        <w:tabs>
          <w:tab w:val="num" w:pos="709"/>
        </w:tabs>
        <w:overflowPunct w:val="0"/>
        <w:adjustRightInd w:val="0"/>
        <w:snapToGrid w:val="0"/>
        <w:spacing w:line="276" w:lineRule="auto"/>
        <w:ind w:firstLine="284"/>
        <w:jc w:val="both"/>
        <w:textAlignment w:val="baseline"/>
        <w:rPr>
          <w:sz w:val="24"/>
          <w:szCs w:val="24"/>
        </w:rPr>
      </w:pPr>
      <w:r w:rsidRPr="00BA025F">
        <w:rPr>
          <w:sz w:val="24"/>
          <w:szCs w:val="24"/>
        </w:rPr>
        <w:t>Передвижение воды и минеральных веществ по древесине. Вегетативное размножение комнатных растений. Определение всхожести семян растений и их посев.</w:t>
      </w:r>
    </w:p>
    <w:p w:rsidR="000350AF" w:rsidRPr="00BA025F" w:rsidRDefault="000350AF" w:rsidP="000350AF">
      <w:pPr>
        <w:overflowPunct w:val="0"/>
        <w:adjustRightInd w:val="0"/>
        <w:snapToGrid w:val="0"/>
        <w:spacing w:line="276" w:lineRule="auto"/>
        <w:ind w:firstLine="284"/>
        <w:jc w:val="both"/>
        <w:textAlignment w:val="baseline"/>
        <w:rPr>
          <w:b/>
          <w:bCs/>
          <w:i/>
          <w:iCs/>
          <w:sz w:val="24"/>
          <w:szCs w:val="24"/>
        </w:rPr>
      </w:pPr>
      <w:r w:rsidRPr="00BA025F">
        <w:rPr>
          <w:b/>
          <w:bCs/>
          <w:i/>
          <w:iCs/>
          <w:sz w:val="24"/>
          <w:szCs w:val="24"/>
        </w:rPr>
        <w:t>Экскурсии</w:t>
      </w:r>
    </w:p>
    <w:p w:rsidR="000350AF" w:rsidRPr="00BA025F" w:rsidRDefault="000350AF" w:rsidP="000350AF">
      <w:pPr>
        <w:tabs>
          <w:tab w:val="num" w:pos="709"/>
        </w:tabs>
        <w:overflowPunct w:val="0"/>
        <w:adjustRightInd w:val="0"/>
        <w:snapToGrid w:val="0"/>
        <w:spacing w:line="276" w:lineRule="auto"/>
        <w:ind w:firstLine="284"/>
        <w:jc w:val="both"/>
        <w:textAlignment w:val="baseline"/>
        <w:rPr>
          <w:sz w:val="24"/>
          <w:szCs w:val="24"/>
        </w:rPr>
      </w:pPr>
      <w:r w:rsidRPr="00BA025F">
        <w:rPr>
          <w:sz w:val="24"/>
          <w:szCs w:val="24"/>
        </w:rPr>
        <w:t>Зимние явления в жизни растений.</w:t>
      </w:r>
    </w:p>
    <w:p w:rsidR="000350AF" w:rsidRPr="00BA025F" w:rsidRDefault="000350AF" w:rsidP="000350AF">
      <w:pPr>
        <w:overflowPunct w:val="0"/>
        <w:adjustRightInd w:val="0"/>
        <w:snapToGrid w:val="0"/>
        <w:spacing w:line="276" w:lineRule="auto"/>
        <w:ind w:firstLine="284"/>
        <w:jc w:val="both"/>
        <w:textAlignment w:val="baseline"/>
        <w:rPr>
          <w:b/>
          <w:bCs/>
          <w:sz w:val="24"/>
          <w:szCs w:val="24"/>
        </w:rPr>
      </w:pPr>
    </w:p>
    <w:p w:rsidR="000350AF" w:rsidRPr="00BA025F" w:rsidRDefault="000350AF" w:rsidP="000350AF">
      <w:pPr>
        <w:overflowPunct w:val="0"/>
        <w:adjustRightInd w:val="0"/>
        <w:snapToGrid w:val="0"/>
        <w:spacing w:line="276" w:lineRule="auto"/>
        <w:ind w:firstLine="284"/>
        <w:jc w:val="both"/>
        <w:textAlignment w:val="baseline"/>
        <w:rPr>
          <w:i/>
          <w:iCs/>
          <w:sz w:val="24"/>
          <w:szCs w:val="24"/>
        </w:rPr>
      </w:pPr>
      <w:r w:rsidRPr="00BA025F">
        <w:rPr>
          <w:b/>
          <w:bCs/>
          <w:sz w:val="24"/>
          <w:szCs w:val="24"/>
        </w:rPr>
        <w:t xml:space="preserve">Раздел 3. Классификация растений </w:t>
      </w:r>
      <w:r w:rsidRPr="00BA025F">
        <w:rPr>
          <w:iCs/>
          <w:sz w:val="24"/>
          <w:szCs w:val="24"/>
        </w:rPr>
        <w:t>(</w:t>
      </w:r>
      <w:r w:rsidRPr="00BA025F">
        <w:rPr>
          <w:i/>
          <w:iCs/>
          <w:sz w:val="24"/>
          <w:szCs w:val="24"/>
        </w:rPr>
        <w:t>6 часов</w:t>
      </w:r>
      <w:r w:rsidRPr="00BA025F">
        <w:rPr>
          <w:iCs/>
          <w:sz w:val="24"/>
          <w:szCs w:val="24"/>
        </w:rPr>
        <w:t>)</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Основные систематические категории: вид, род, семейство, класс, отдел, царство. Знакомство с классификацией цветковых растений.</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Класс Двудольные растения. Морфологическая характеристика 3—4 семейств (с учетом местных условий).</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Класс Однодольные растения. Морфологическая характеристика злаков и лилейных.</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0350AF" w:rsidRPr="00BA025F" w:rsidRDefault="000350AF" w:rsidP="000350AF">
      <w:pPr>
        <w:overflowPunct w:val="0"/>
        <w:adjustRightInd w:val="0"/>
        <w:snapToGrid w:val="0"/>
        <w:spacing w:line="276" w:lineRule="auto"/>
        <w:ind w:firstLine="284"/>
        <w:jc w:val="both"/>
        <w:textAlignment w:val="baseline"/>
        <w:rPr>
          <w:b/>
          <w:bCs/>
          <w:i/>
          <w:iCs/>
          <w:sz w:val="24"/>
          <w:szCs w:val="24"/>
        </w:rPr>
      </w:pPr>
      <w:r w:rsidRPr="00BA025F">
        <w:rPr>
          <w:b/>
          <w:bCs/>
          <w:i/>
          <w:iCs/>
          <w:sz w:val="24"/>
          <w:szCs w:val="24"/>
        </w:rPr>
        <w:t>Демонстрация</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Живые и гербарные растения, районированные сорта важнейших сельскохозяйственных растений.</w:t>
      </w:r>
    </w:p>
    <w:p w:rsidR="000350AF" w:rsidRPr="00BA025F" w:rsidRDefault="000350AF" w:rsidP="000350AF">
      <w:pPr>
        <w:overflowPunct w:val="0"/>
        <w:adjustRightInd w:val="0"/>
        <w:snapToGrid w:val="0"/>
        <w:spacing w:line="276" w:lineRule="auto"/>
        <w:ind w:firstLine="284"/>
        <w:jc w:val="both"/>
        <w:textAlignment w:val="baseline"/>
        <w:rPr>
          <w:b/>
          <w:bCs/>
          <w:i/>
          <w:iCs/>
          <w:sz w:val="24"/>
          <w:szCs w:val="24"/>
        </w:rPr>
      </w:pPr>
      <w:r w:rsidRPr="00BA025F">
        <w:rPr>
          <w:b/>
          <w:bCs/>
          <w:i/>
          <w:iCs/>
          <w:sz w:val="24"/>
          <w:szCs w:val="24"/>
        </w:rPr>
        <w:t xml:space="preserve">Лабораторные и практические работы </w:t>
      </w:r>
    </w:p>
    <w:p w:rsidR="000350AF" w:rsidRPr="00BA025F" w:rsidRDefault="000350AF" w:rsidP="000350AF">
      <w:pPr>
        <w:tabs>
          <w:tab w:val="num" w:pos="709"/>
        </w:tabs>
        <w:overflowPunct w:val="0"/>
        <w:adjustRightInd w:val="0"/>
        <w:snapToGrid w:val="0"/>
        <w:spacing w:line="276" w:lineRule="auto"/>
        <w:ind w:firstLine="284"/>
        <w:jc w:val="both"/>
        <w:textAlignment w:val="baseline"/>
        <w:rPr>
          <w:sz w:val="24"/>
          <w:szCs w:val="24"/>
        </w:rPr>
      </w:pPr>
      <w:r w:rsidRPr="00BA025F">
        <w:rPr>
          <w:sz w:val="24"/>
          <w:szCs w:val="24"/>
        </w:rPr>
        <w:t>Выявление признаков семейства по внешнему строению растений.</w:t>
      </w:r>
    </w:p>
    <w:p w:rsidR="000350AF" w:rsidRPr="00BA025F" w:rsidRDefault="000350AF" w:rsidP="000350AF">
      <w:pPr>
        <w:overflowPunct w:val="0"/>
        <w:adjustRightInd w:val="0"/>
        <w:snapToGrid w:val="0"/>
        <w:spacing w:line="276" w:lineRule="auto"/>
        <w:ind w:firstLine="284"/>
        <w:jc w:val="both"/>
        <w:textAlignment w:val="baseline"/>
        <w:rPr>
          <w:b/>
          <w:bCs/>
          <w:i/>
          <w:iCs/>
          <w:sz w:val="24"/>
          <w:szCs w:val="24"/>
        </w:rPr>
      </w:pPr>
      <w:r w:rsidRPr="00BA025F">
        <w:rPr>
          <w:b/>
          <w:bCs/>
          <w:i/>
          <w:iCs/>
          <w:sz w:val="24"/>
          <w:szCs w:val="24"/>
        </w:rPr>
        <w:t>Экскурсии</w:t>
      </w:r>
    </w:p>
    <w:p w:rsidR="000350AF" w:rsidRPr="00BA025F" w:rsidRDefault="000350AF" w:rsidP="000350AF">
      <w:pPr>
        <w:tabs>
          <w:tab w:val="num" w:pos="709"/>
        </w:tabs>
        <w:overflowPunct w:val="0"/>
        <w:adjustRightInd w:val="0"/>
        <w:snapToGrid w:val="0"/>
        <w:spacing w:line="276" w:lineRule="auto"/>
        <w:ind w:firstLine="284"/>
        <w:jc w:val="both"/>
        <w:textAlignment w:val="baseline"/>
        <w:rPr>
          <w:sz w:val="24"/>
          <w:szCs w:val="24"/>
        </w:rPr>
      </w:pPr>
      <w:r w:rsidRPr="00BA025F">
        <w:rPr>
          <w:sz w:val="24"/>
          <w:szCs w:val="24"/>
        </w:rPr>
        <w:t>Ознакомление с выращиванием растений в защищенном грунте.</w:t>
      </w:r>
    </w:p>
    <w:p w:rsidR="000350AF" w:rsidRPr="00BA025F" w:rsidRDefault="000350AF" w:rsidP="000350AF">
      <w:pPr>
        <w:tabs>
          <w:tab w:val="num" w:pos="709"/>
        </w:tabs>
        <w:overflowPunct w:val="0"/>
        <w:adjustRightInd w:val="0"/>
        <w:spacing w:line="276" w:lineRule="auto"/>
        <w:ind w:firstLine="284"/>
        <w:jc w:val="both"/>
        <w:textAlignment w:val="baseline"/>
        <w:rPr>
          <w:snapToGrid w:val="0"/>
          <w:sz w:val="24"/>
          <w:szCs w:val="24"/>
        </w:rPr>
      </w:pPr>
    </w:p>
    <w:p w:rsidR="000350AF" w:rsidRPr="00BA025F" w:rsidRDefault="000350AF" w:rsidP="000350AF">
      <w:pPr>
        <w:overflowPunct w:val="0"/>
        <w:adjustRightInd w:val="0"/>
        <w:snapToGrid w:val="0"/>
        <w:spacing w:line="276" w:lineRule="auto"/>
        <w:ind w:firstLine="284"/>
        <w:jc w:val="both"/>
        <w:textAlignment w:val="baseline"/>
        <w:rPr>
          <w:i/>
          <w:iCs/>
          <w:sz w:val="24"/>
          <w:szCs w:val="24"/>
        </w:rPr>
      </w:pPr>
      <w:r w:rsidRPr="00BA025F">
        <w:rPr>
          <w:b/>
          <w:bCs/>
          <w:sz w:val="24"/>
          <w:szCs w:val="24"/>
        </w:rPr>
        <w:t xml:space="preserve">Раздел 4. Природные сообщества </w:t>
      </w:r>
      <w:r w:rsidRPr="00BA025F">
        <w:rPr>
          <w:iCs/>
          <w:sz w:val="24"/>
          <w:szCs w:val="24"/>
        </w:rPr>
        <w:t>(</w:t>
      </w:r>
      <w:r w:rsidRPr="00BA025F">
        <w:rPr>
          <w:i/>
          <w:iCs/>
          <w:sz w:val="24"/>
          <w:szCs w:val="24"/>
        </w:rPr>
        <w:t>3 часа</w:t>
      </w:r>
      <w:r w:rsidRPr="00BA025F">
        <w:rPr>
          <w:iCs/>
          <w:sz w:val="24"/>
          <w:szCs w:val="24"/>
        </w:rPr>
        <w:t>)</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Взаимосвязь растений с другими организмами. Симбиоз. Паразитизм. Растительные сообщества и их типы.</w:t>
      </w:r>
    </w:p>
    <w:p w:rsidR="000350AF" w:rsidRPr="00BA025F" w:rsidRDefault="000350AF" w:rsidP="000350AF">
      <w:pPr>
        <w:overflowPunct w:val="0"/>
        <w:adjustRightInd w:val="0"/>
        <w:snapToGrid w:val="0"/>
        <w:spacing w:line="276" w:lineRule="auto"/>
        <w:ind w:firstLine="284"/>
        <w:jc w:val="both"/>
        <w:textAlignment w:val="baseline"/>
        <w:rPr>
          <w:sz w:val="24"/>
          <w:szCs w:val="24"/>
        </w:rPr>
      </w:pPr>
      <w:r w:rsidRPr="00BA025F">
        <w:rPr>
          <w:sz w:val="24"/>
          <w:szCs w:val="24"/>
        </w:rPr>
        <w:t>Развитие и смена растительных сообществ. Влияние деятельности человека на растительные сообщества и влияние природной среды на человека.</w:t>
      </w:r>
    </w:p>
    <w:p w:rsidR="000350AF" w:rsidRPr="00BA025F" w:rsidRDefault="000350AF" w:rsidP="000350AF">
      <w:pPr>
        <w:overflowPunct w:val="0"/>
        <w:adjustRightInd w:val="0"/>
        <w:snapToGrid w:val="0"/>
        <w:spacing w:line="276" w:lineRule="auto"/>
        <w:ind w:firstLine="284"/>
        <w:jc w:val="both"/>
        <w:textAlignment w:val="baseline"/>
        <w:rPr>
          <w:b/>
          <w:bCs/>
          <w:i/>
          <w:iCs/>
          <w:sz w:val="24"/>
          <w:szCs w:val="24"/>
        </w:rPr>
      </w:pPr>
      <w:r w:rsidRPr="00BA025F">
        <w:rPr>
          <w:b/>
          <w:bCs/>
          <w:i/>
          <w:iCs/>
          <w:sz w:val="24"/>
          <w:szCs w:val="24"/>
        </w:rPr>
        <w:t>Экскурсии</w:t>
      </w:r>
    </w:p>
    <w:p w:rsidR="000350AF" w:rsidRPr="00BA025F" w:rsidRDefault="000350AF" w:rsidP="000350AF">
      <w:pPr>
        <w:tabs>
          <w:tab w:val="num" w:pos="709"/>
        </w:tabs>
        <w:overflowPunct w:val="0"/>
        <w:adjustRightInd w:val="0"/>
        <w:snapToGrid w:val="0"/>
        <w:spacing w:line="276" w:lineRule="auto"/>
        <w:ind w:firstLine="284"/>
        <w:jc w:val="both"/>
        <w:textAlignment w:val="baseline"/>
        <w:rPr>
          <w:sz w:val="24"/>
          <w:szCs w:val="24"/>
        </w:rPr>
      </w:pPr>
      <w:r w:rsidRPr="00BA025F">
        <w:rPr>
          <w:sz w:val="24"/>
          <w:szCs w:val="24"/>
        </w:rPr>
        <w:t>Природное сообщество и человек. Фенологические наблюдения за весенними явлениями в природных сообществах.</w:t>
      </w:r>
    </w:p>
    <w:p w:rsidR="000350AF" w:rsidRPr="00BA025F" w:rsidRDefault="000350AF" w:rsidP="000350AF">
      <w:pPr>
        <w:overflowPunct w:val="0"/>
        <w:adjustRightInd w:val="0"/>
        <w:snapToGrid w:val="0"/>
        <w:spacing w:line="276" w:lineRule="auto"/>
        <w:ind w:firstLine="284"/>
        <w:jc w:val="both"/>
        <w:textAlignment w:val="baseline"/>
        <w:rPr>
          <w:b/>
          <w:sz w:val="24"/>
          <w:szCs w:val="24"/>
        </w:rPr>
      </w:pPr>
      <w:r w:rsidRPr="00BA025F">
        <w:rPr>
          <w:b/>
          <w:bCs/>
          <w:sz w:val="24"/>
          <w:szCs w:val="24"/>
        </w:rPr>
        <w:t>Резерв времени</w:t>
      </w:r>
      <w:r w:rsidRPr="00BA025F">
        <w:rPr>
          <w:b/>
          <w:sz w:val="24"/>
          <w:szCs w:val="24"/>
        </w:rPr>
        <w:t> — 2 часа.</w:t>
      </w:r>
    </w:p>
    <w:p w:rsidR="000350AF" w:rsidRPr="00BA025F" w:rsidRDefault="000350AF" w:rsidP="000350AF">
      <w:pPr>
        <w:overflowPunct w:val="0"/>
        <w:adjustRightInd w:val="0"/>
        <w:snapToGrid w:val="0"/>
        <w:spacing w:line="276" w:lineRule="auto"/>
        <w:ind w:firstLine="284"/>
        <w:jc w:val="both"/>
        <w:textAlignment w:val="baseline"/>
        <w:rPr>
          <w:b/>
          <w:sz w:val="24"/>
          <w:szCs w:val="24"/>
        </w:rPr>
      </w:pPr>
    </w:p>
    <w:p w:rsidR="000350AF" w:rsidRPr="00BA025F" w:rsidRDefault="000350AF" w:rsidP="000350AF">
      <w:pPr>
        <w:shd w:val="clear" w:color="auto" w:fill="FFFFFF"/>
        <w:jc w:val="center"/>
        <w:rPr>
          <w:b/>
          <w:sz w:val="24"/>
          <w:szCs w:val="24"/>
        </w:rPr>
      </w:pPr>
      <w:r w:rsidRPr="00BA025F">
        <w:rPr>
          <w:b/>
          <w:sz w:val="24"/>
          <w:szCs w:val="24"/>
        </w:rPr>
        <w:t>Биология. Животные.</w:t>
      </w:r>
    </w:p>
    <w:p w:rsidR="000350AF" w:rsidRPr="00BA025F" w:rsidRDefault="000350AF" w:rsidP="000350AF">
      <w:pPr>
        <w:shd w:val="clear" w:color="auto" w:fill="FFFFFF"/>
        <w:jc w:val="center"/>
        <w:rPr>
          <w:b/>
          <w:sz w:val="24"/>
          <w:szCs w:val="24"/>
        </w:rPr>
      </w:pPr>
      <w:r w:rsidRPr="00BA025F">
        <w:rPr>
          <w:b/>
          <w:sz w:val="24"/>
          <w:szCs w:val="24"/>
        </w:rPr>
        <w:t xml:space="preserve">7 класс (70 часов, 2 часа в неделю) </w:t>
      </w:r>
    </w:p>
    <w:p w:rsidR="000350AF" w:rsidRPr="00BA025F" w:rsidRDefault="000350AF" w:rsidP="000350AF">
      <w:pPr>
        <w:overflowPunct w:val="0"/>
        <w:adjustRightInd w:val="0"/>
        <w:ind w:firstLine="284"/>
        <w:jc w:val="both"/>
        <w:textAlignment w:val="baseline"/>
        <w:rPr>
          <w:sz w:val="24"/>
          <w:szCs w:val="24"/>
        </w:rPr>
      </w:pPr>
      <w:r w:rsidRPr="00BA025F">
        <w:rPr>
          <w:b/>
          <w:sz w:val="24"/>
          <w:szCs w:val="24"/>
        </w:rPr>
        <w:t>Введение.</w:t>
      </w:r>
    </w:p>
    <w:p w:rsidR="000350AF" w:rsidRPr="00BA025F" w:rsidRDefault="000350AF" w:rsidP="000350AF">
      <w:pPr>
        <w:shd w:val="clear" w:color="auto" w:fill="FFFFFF"/>
        <w:jc w:val="both"/>
        <w:rPr>
          <w:b/>
          <w:sz w:val="24"/>
          <w:szCs w:val="24"/>
        </w:rPr>
      </w:pPr>
      <w:r w:rsidRPr="00BA025F">
        <w:rPr>
          <w:b/>
          <w:sz w:val="24"/>
          <w:szCs w:val="24"/>
        </w:rPr>
        <w:t>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знать:</w:t>
      </w:r>
    </w:p>
    <w:p w:rsidR="000350AF" w:rsidRPr="00BA025F" w:rsidRDefault="000350AF" w:rsidP="000350AF">
      <w:pPr>
        <w:shd w:val="clear" w:color="auto" w:fill="FFFFFF"/>
        <w:jc w:val="both"/>
        <w:rPr>
          <w:sz w:val="24"/>
          <w:szCs w:val="24"/>
        </w:rPr>
      </w:pPr>
      <w:r w:rsidRPr="00BA025F">
        <w:rPr>
          <w:sz w:val="24"/>
          <w:szCs w:val="24"/>
        </w:rPr>
        <w:t>— эволюционный путь развития животного мира;</w:t>
      </w:r>
    </w:p>
    <w:p w:rsidR="000350AF" w:rsidRPr="00BA025F" w:rsidRDefault="000350AF" w:rsidP="000350AF">
      <w:pPr>
        <w:shd w:val="clear" w:color="auto" w:fill="FFFFFF"/>
        <w:jc w:val="both"/>
        <w:rPr>
          <w:sz w:val="24"/>
          <w:szCs w:val="24"/>
        </w:rPr>
      </w:pPr>
      <w:r w:rsidRPr="00BA025F">
        <w:rPr>
          <w:sz w:val="24"/>
          <w:szCs w:val="24"/>
        </w:rPr>
        <w:t>-- историю изучения животных;</w:t>
      </w:r>
    </w:p>
    <w:p w:rsidR="000350AF" w:rsidRPr="00BA025F" w:rsidRDefault="000350AF" w:rsidP="000350AF">
      <w:pPr>
        <w:shd w:val="clear" w:color="auto" w:fill="FFFFFF"/>
        <w:jc w:val="both"/>
        <w:rPr>
          <w:sz w:val="24"/>
          <w:szCs w:val="24"/>
        </w:rPr>
      </w:pPr>
      <w:r w:rsidRPr="00BA025F">
        <w:rPr>
          <w:sz w:val="24"/>
          <w:szCs w:val="24"/>
        </w:rPr>
        <w:t>— структуру зоологической науки, основные этапы её развития, систематические категории.</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определять сходства и различия между растительным и животным организмом;</w:t>
      </w:r>
    </w:p>
    <w:p w:rsidR="000350AF" w:rsidRPr="00BA025F" w:rsidRDefault="000350AF" w:rsidP="000350AF">
      <w:pPr>
        <w:shd w:val="clear" w:color="auto" w:fill="FFFFFF"/>
        <w:jc w:val="both"/>
        <w:rPr>
          <w:sz w:val="24"/>
          <w:szCs w:val="24"/>
        </w:rPr>
      </w:pPr>
      <w:r w:rsidRPr="00BA025F">
        <w:rPr>
          <w:sz w:val="24"/>
          <w:szCs w:val="24"/>
        </w:rPr>
        <w:t>— объяснять значения зоологических знаний для сохранения жизни на планете, для разведения редких и охраняемых животных, для выведения новых пород животных.</w:t>
      </w:r>
    </w:p>
    <w:p w:rsidR="000350AF" w:rsidRPr="00BA025F" w:rsidRDefault="000350AF" w:rsidP="000350AF">
      <w:pPr>
        <w:shd w:val="clear" w:color="auto" w:fill="FFFFFF"/>
        <w:jc w:val="both"/>
        <w:rPr>
          <w:b/>
          <w:sz w:val="24"/>
          <w:szCs w:val="24"/>
        </w:rPr>
      </w:pPr>
      <w:r w:rsidRPr="00BA025F">
        <w:rPr>
          <w:b/>
          <w:sz w:val="24"/>
          <w:szCs w:val="24"/>
        </w:rPr>
        <w:t>Метапредметные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давать характеристику методов изучения биологических объектов;</w:t>
      </w:r>
    </w:p>
    <w:p w:rsidR="000350AF" w:rsidRPr="00BA025F" w:rsidRDefault="000350AF" w:rsidP="000350AF">
      <w:pPr>
        <w:shd w:val="clear" w:color="auto" w:fill="FFFFFF"/>
        <w:jc w:val="both"/>
        <w:rPr>
          <w:sz w:val="24"/>
          <w:szCs w:val="24"/>
        </w:rPr>
      </w:pPr>
      <w:r w:rsidRPr="00BA025F">
        <w:rPr>
          <w:sz w:val="24"/>
          <w:szCs w:val="24"/>
        </w:rPr>
        <w:t>— классифицировать объекты по их принадлежности к систематическим группам;</w:t>
      </w:r>
    </w:p>
    <w:p w:rsidR="000350AF" w:rsidRPr="00BA025F" w:rsidRDefault="000350AF" w:rsidP="000350AF">
      <w:pPr>
        <w:shd w:val="clear" w:color="auto" w:fill="FFFFFF"/>
        <w:jc w:val="both"/>
        <w:rPr>
          <w:sz w:val="24"/>
          <w:szCs w:val="24"/>
        </w:rPr>
      </w:pPr>
      <w:r w:rsidRPr="00BA025F">
        <w:rPr>
          <w:sz w:val="24"/>
          <w:szCs w:val="24"/>
        </w:rPr>
        <w:t>— наблюдать и описывать различных представителей животного мира;</w:t>
      </w:r>
    </w:p>
    <w:p w:rsidR="000350AF" w:rsidRPr="00BA025F" w:rsidRDefault="000350AF" w:rsidP="000350AF">
      <w:pPr>
        <w:shd w:val="clear" w:color="auto" w:fill="FFFFFF"/>
        <w:jc w:val="both"/>
        <w:rPr>
          <w:sz w:val="24"/>
          <w:szCs w:val="24"/>
        </w:rPr>
      </w:pPr>
      <w:r w:rsidRPr="00BA025F">
        <w:rPr>
          <w:sz w:val="24"/>
          <w:szCs w:val="24"/>
        </w:rPr>
        <w:t>— использовать знания по зоологии в повседневной жизни;</w:t>
      </w:r>
    </w:p>
    <w:p w:rsidR="000350AF" w:rsidRPr="00BA025F" w:rsidRDefault="000350AF" w:rsidP="000350AF">
      <w:pPr>
        <w:shd w:val="clear" w:color="auto" w:fill="FFFFFF"/>
        <w:jc w:val="both"/>
        <w:rPr>
          <w:sz w:val="24"/>
          <w:szCs w:val="24"/>
        </w:rPr>
      </w:pPr>
      <w:r w:rsidRPr="00BA025F">
        <w:rPr>
          <w:sz w:val="24"/>
          <w:szCs w:val="24"/>
        </w:rPr>
        <w:t>— применять двойные названия животных в общении со сверстниками, при подготовке сообщений, докладов, презентаций.</w:t>
      </w:r>
    </w:p>
    <w:p w:rsidR="000350AF" w:rsidRPr="00BA025F" w:rsidRDefault="000350AF" w:rsidP="000350AF">
      <w:pPr>
        <w:shd w:val="clear" w:color="auto" w:fill="FFFFFF"/>
        <w:jc w:val="both"/>
        <w:rPr>
          <w:b/>
          <w:sz w:val="24"/>
          <w:szCs w:val="24"/>
        </w:rPr>
      </w:pPr>
      <w:r w:rsidRPr="00BA025F">
        <w:rPr>
          <w:b/>
          <w:sz w:val="24"/>
          <w:szCs w:val="24"/>
        </w:rPr>
        <w:t>Раздел. Простейшие. Многоклеточные животные</w:t>
      </w:r>
    </w:p>
    <w:p w:rsidR="000350AF" w:rsidRPr="00BA025F" w:rsidRDefault="000350AF" w:rsidP="000350AF">
      <w:pPr>
        <w:shd w:val="clear" w:color="auto" w:fill="FFFFFF"/>
        <w:jc w:val="both"/>
        <w:rPr>
          <w:b/>
          <w:sz w:val="24"/>
          <w:szCs w:val="24"/>
        </w:rPr>
      </w:pPr>
      <w:r w:rsidRPr="00BA025F">
        <w:rPr>
          <w:b/>
          <w:sz w:val="24"/>
          <w:szCs w:val="24"/>
        </w:rPr>
        <w:t>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знать:</w:t>
      </w:r>
    </w:p>
    <w:p w:rsidR="000350AF" w:rsidRPr="00BA025F" w:rsidRDefault="000350AF" w:rsidP="000350AF">
      <w:pPr>
        <w:shd w:val="clear" w:color="auto" w:fill="FFFFFF"/>
        <w:jc w:val="both"/>
        <w:rPr>
          <w:sz w:val="24"/>
          <w:szCs w:val="24"/>
        </w:rPr>
      </w:pPr>
      <w:r w:rsidRPr="00BA025F">
        <w:rPr>
          <w:sz w:val="24"/>
          <w:szCs w:val="24"/>
        </w:rPr>
        <w:t>— систематику животного мира;</w:t>
      </w:r>
    </w:p>
    <w:p w:rsidR="000350AF" w:rsidRPr="00BA025F" w:rsidRDefault="000350AF" w:rsidP="000350AF">
      <w:pPr>
        <w:shd w:val="clear" w:color="auto" w:fill="FFFFFF"/>
        <w:jc w:val="both"/>
        <w:rPr>
          <w:sz w:val="24"/>
          <w:szCs w:val="24"/>
        </w:rPr>
      </w:pPr>
      <w:r w:rsidRPr="00BA025F">
        <w:rPr>
          <w:sz w:val="24"/>
          <w:szCs w:val="24"/>
        </w:rPr>
        <w:t>— особенности строения изученных животных, их многообразие, среды обитания, образ жизни, биологические и экологические особенности; значение в природе и жизни человека;</w:t>
      </w:r>
    </w:p>
    <w:p w:rsidR="000350AF" w:rsidRPr="00BA025F" w:rsidRDefault="000350AF" w:rsidP="000350AF">
      <w:pPr>
        <w:shd w:val="clear" w:color="auto" w:fill="FFFFFF"/>
        <w:jc w:val="both"/>
        <w:rPr>
          <w:sz w:val="24"/>
          <w:szCs w:val="24"/>
        </w:rPr>
      </w:pPr>
      <w:r w:rsidRPr="00BA025F">
        <w:rPr>
          <w:sz w:val="24"/>
          <w:szCs w:val="24"/>
        </w:rPr>
        <w:t>— исчезающие, редкие и охраняемые виды животных.</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находить отличия простейших от многоклеточных животных;</w:t>
      </w:r>
    </w:p>
    <w:p w:rsidR="000350AF" w:rsidRPr="00BA025F" w:rsidRDefault="000350AF" w:rsidP="000350AF">
      <w:pPr>
        <w:shd w:val="clear" w:color="auto" w:fill="FFFFFF"/>
        <w:jc w:val="both"/>
        <w:rPr>
          <w:sz w:val="24"/>
          <w:szCs w:val="24"/>
        </w:rPr>
      </w:pPr>
      <w:r w:rsidRPr="00BA025F">
        <w:rPr>
          <w:sz w:val="24"/>
          <w:szCs w:val="24"/>
        </w:rPr>
        <w:t>— правильно писать зоологические термины и использовать их при ответах;</w:t>
      </w:r>
    </w:p>
    <w:p w:rsidR="000350AF" w:rsidRPr="00BA025F" w:rsidRDefault="000350AF" w:rsidP="000350AF">
      <w:pPr>
        <w:shd w:val="clear" w:color="auto" w:fill="FFFFFF"/>
        <w:jc w:val="both"/>
        <w:rPr>
          <w:sz w:val="24"/>
          <w:szCs w:val="24"/>
        </w:rPr>
      </w:pPr>
      <w:r w:rsidRPr="00BA025F">
        <w:rPr>
          <w:sz w:val="24"/>
          <w:szCs w:val="24"/>
        </w:rPr>
        <w:t>— работать с живыми культурами простейших, используя при этом увеличительные приборы;</w:t>
      </w:r>
    </w:p>
    <w:p w:rsidR="000350AF" w:rsidRPr="00BA025F" w:rsidRDefault="000350AF" w:rsidP="000350AF">
      <w:pPr>
        <w:shd w:val="clear" w:color="auto" w:fill="FFFFFF"/>
        <w:jc w:val="both"/>
        <w:rPr>
          <w:sz w:val="24"/>
          <w:szCs w:val="24"/>
        </w:rPr>
      </w:pPr>
      <w:r w:rsidRPr="00BA025F">
        <w:rPr>
          <w:sz w:val="24"/>
          <w:szCs w:val="24"/>
        </w:rPr>
        <w:t>— распознавать переносчиков заболеваний, вызываемых простейшими;</w:t>
      </w:r>
    </w:p>
    <w:p w:rsidR="000350AF" w:rsidRPr="00BA025F" w:rsidRDefault="000350AF" w:rsidP="000350AF">
      <w:pPr>
        <w:shd w:val="clear" w:color="auto" w:fill="FFFFFF"/>
        <w:jc w:val="both"/>
        <w:rPr>
          <w:sz w:val="24"/>
          <w:szCs w:val="24"/>
        </w:rPr>
      </w:pPr>
      <w:r w:rsidRPr="00BA025F">
        <w:rPr>
          <w:sz w:val="24"/>
          <w:szCs w:val="24"/>
        </w:rPr>
        <w:t>— раскрывать значение животных в природе и жизни человека;</w:t>
      </w:r>
    </w:p>
    <w:p w:rsidR="000350AF" w:rsidRPr="00BA025F" w:rsidRDefault="000350AF" w:rsidP="000350AF">
      <w:pPr>
        <w:shd w:val="clear" w:color="auto" w:fill="FFFFFF"/>
        <w:jc w:val="both"/>
        <w:rPr>
          <w:sz w:val="24"/>
          <w:szCs w:val="24"/>
        </w:rPr>
      </w:pPr>
      <w:r w:rsidRPr="00BA025F">
        <w:rPr>
          <w:sz w:val="24"/>
          <w:szCs w:val="24"/>
        </w:rPr>
        <w:t>— применять полученные знания в практической жизни;</w:t>
      </w:r>
    </w:p>
    <w:p w:rsidR="000350AF" w:rsidRPr="00BA025F" w:rsidRDefault="000350AF" w:rsidP="000350AF">
      <w:pPr>
        <w:shd w:val="clear" w:color="auto" w:fill="FFFFFF"/>
        <w:jc w:val="both"/>
        <w:rPr>
          <w:sz w:val="24"/>
          <w:szCs w:val="24"/>
        </w:rPr>
      </w:pPr>
      <w:r w:rsidRPr="00BA025F">
        <w:rPr>
          <w:sz w:val="24"/>
          <w:szCs w:val="24"/>
        </w:rPr>
        <w:t>— распознавать изученных животных;</w:t>
      </w:r>
    </w:p>
    <w:p w:rsidR="000350AF" w:rsidRPr="00BA025F" w:rsidRDefault="000350AF" w:rsidP="000350AF">
      <w:pPr>
        <w:shd w:val="clear" w:color="auto" w:fill="FFFFFF"/>
        <w:jc w:val="both"/>
        <w:rPr>
          <w:sz w:val="24"/>
          <w:szCs w:val="24"/>
        </w:rPr>
      </w:pPr>
      <w:r w:rsidRPr="00BA025F">
        <w:rPr>
          <w:sz w:val="24"/>
          <w:szCs w:val="24"/>
        </w:rPr>
        <w:t>— определять систематическую принадлежность животного к той или иной таксономической группе;</w:t>
      </w:r>
    </w:p>
    <w:p w:rsidR="000350AF" w:rsidRPr="00BA025F" w:rsidRDefault="000350AF" w:rsidP="000350AF">
      <w:pPr>
        <w:shd w:val="clear" w:color="auto" w:fill="FFFFFF"/>
        <w:jc w:val="both"/>
        <w:rPr>
          <w:sz w:val="24"/>
          <w:szCs w:val="24"/>
        </w:rPr>
      </w:pPr>
      <w:r w:rsidRPr="00BA025F">
        <w:rPr>
          <w:sz w:val="24"/>
          <w:szCs w:val="24"/>
        </w:rPr>
        <w:t>— наблюдать за поведением животных в природе;</w:t>
      </w:r>
    </w:p>
    <w:p w:rsidR="000350AF" w:rsidRPr="00BA025F" w:rsidRDefault="000350AF" w:rsidP="000350AF">
      <w:pPr>
        <w:shd w:val="clear" w:color="auto" w:fill="FFFFFF"/>
        <w:jc w:val="both"/>
        <w:rPr>
          <w:sz w:val="24"/>
          <w:szCs w:val="24"/>
        </w:rPr>
      </w:pPr>
      <w:r w:rsidRPr="00BA025F">
        <w:rPr>
          <w:sz w:val="24"/>
          <w:szCs w:val="24"/>
        </w:rPr>
        <w:t>— прогнозировать поведение животных в различных ситуациях;</w:t>
      </w:r>
    </w:p>
    <w:p w:rsidR="000350AF" w:rsidRPr="00BA025F" w:rsidRDefault="000350AF" w:rsidP="000350AF">
      <w:pPr>
        <w:shd w:val="clear" w:color="auto" w:fill="FFFFFF"/>
        <w:jc w:val="both"/>
        <w:rPr>
          <w:sz w:val="24"/>
          <w:szCs w:val="24"/>
        </w:rPr>
      </w:pPr>
      <w:r w:rsidRPr="00BA025F">
        <w:rPr>
          <w:sz w:val="24"/>
          <w:szCs w:val="24"/>
        </w:rPr>
        <w:t>— работать с живыми и фиксированными животными (коллекциями, влажными и микропрепаратами, чучелами и др.);</w:t>
      </w:r>
    </w:p>
    <w:p w:rsidR="000350AF" w:rsidRPr="00BA025F" w:rsidRDefault="000350AF" w:rsidP="000350AF">
      <w:pPr>
        <w:shd w:val="clear" w:color="auto" w:fill="FFFFFF"/>
        <w:jc w:val="both"/>
        <w:rPr>
          <w:sz w:val="24"/>
          <w:szCs w:val="24"/>
        </w:rPr>
      </w:pPr>
      <w:r w:rsidRPr="00BA025F">
        <w:rPr>
          <w:sz w:val="24"/>
          <w:szCs w:val="24"/>
        </w:rPr>
        <w:t>— объяснять взаимосвязь строения и функции органов и их систем, образа жизни и среды обитания животных;</w:t>
      </w:r>
    </w:p>
    <w:p w:rsidR="000350AF" w:rsidRPr="00BA025F" w:rsidRDefault="000350AF" w:rsidP="000350AF">
      <w:pPr>
        <w:shd w:val="clear" w:color="auto" w:fill="FFFFFF"/>
        <w:jc w:val="both"/>
        <w:rPr>
          <w:sz w:val="24"/>
          <w:szCs w:val="24"/>
        </w:rPr>
      </w:pPr>
      <w:r w:rsidRPr="00BA025F">
        <w:rPr>
          <w:sz w:val="24"/>
          <w:szCs w:val="24"/>
        </w:rPr>
        <w:t>— понимать взаимосвязи, сложившиеся в природе, и их значение;</w:t>
      </w:r>
    </w:p>
    <w:p w:rsidR="000350AF" w:rsidRPr="00BA025F" w:rsidRDefault="000350AF" w:rsidP="000350AF">
      <w:pPr>
        <w:shd w:val="clear" w:color="auto" w:fill="FFFFFF"/>
        <w:jc w:val="both"/>
        <w:rPr>
          <w:sz w:val="24"/>
          <w:szCs w:val="24"/>
        </w:rPr>
      </w:pPr>
      <w:r w:rsidRPr="00BA025F">
        <w:rPr>
          <w:sz w:val="24"/>
          <w:szCs w:val="24"/>
        </w:rPr>
        <w:t>— отличать животных, занесённых в Красную книгу, и способствовать сохранению их численности и мест обитания;</w:t>
      </w:r>
    </w:p>
    <w:p w:rsidR="000350AF" w:rsidRPr="00BA025F" w:rsidRDefault="000350AF" w:rsidP="000350AF">
      <w:pPr>
        <w:shd w:val="clear" w:color="auto" w:fill="FFFFFF"/>
        <w:jc w:val="both"/>
        <w:rPr>
          <w:sz w:val="24"/>
          <w:szCs w:val="24"/>
        </w:rPr>
      </w:pPr>
      <w:r w:rsidRPr="00BA025F">
        <w:rPr>
          <w:sz w:val="24"/>
          <w:szCs w:val="24"/>
        </w:rPr>
        <w:t>— совершать правильные поступки по сбережению и приумножению природных богатств, находясь в природном окружении;</w:t>
      </w:r>
    </w:p>
    <w:p w:rsidR="000350AF" w:rsidRPr="00BA025F" w:rsidRDefault="000350AF" w:rsidP="000350AF">
      <w:pPr>
        <w:shd w:val="clear" w:color="auto" w:fill="FFFFFF"/>
        <w:jc w:val="both"/>
        <w:rPr>
          <w:sz w:val="24"/>
          <w:szCs w:val="24"/>
        </w:rPr>
      </w:pPr>
      <w:r w:rsidRPr="00BA025F">
        <w:rPr>
          <w:sz w:val="24"/>
          <w:szCs w:val="24"/>
        </w:rPr>
        <w:t>— вести себя на экскурсии или в походе таким образом, чтобы не распугивать и не уничтожать животных;</w:t>
      </w:r>
    </w:p>
    <w:p w:rsidR="000350AF" w:rsidRPr="00BA025F" w:rsidRDefault="000350AF" w:rsidP="000350AF">
      <w:pPr>
        <w:shd w:val="clear" w:color="auto" w:fill="FFFFFF"/>
        <w:jc w:val="both"/>
        <w:rPr>
          <w:sz w:val="24"/>
          <w:szCs w:val="24"/>
        </w:rPr>
      </w:pPr>
      <w:r w:rsidRPr="00BA025F">
        <w:rPr>
          <w:sz w:val="24"/>
          <w:szCs w:val="24"/>
        </w:rPr>
        <w:t>— привлекать полезных животных в парки, скверы, сады, создавая для этого необходимые условия;</w:t>
      </w:r>
    </w:p>
    <w:p w:rsidR="000350AF" w:rsidRPr="00BA025F" w:rsidRDefault="000350AF" w:rsidP="000350AF">
      <w:pPr>
        <w:shd w:val="clear" w:color="auto" w:fill="FFFFFF"/>
        <w:jc w:val="both"/>
        <w:rPr>
          <w:sz w:val="24"/>
          <w:szCs w:val="24"/>
        </w:rPr>
      </w:pPr>
      <w:r w:rsidRPr="00BA025F">
        <w:rPr>
          <w:sz w:val="24"/>
          <w:szCs w:val="24"/>
        </w:rPr>
        <w:t>— оказывать первую медицинскую помощь при укусах опасных или ядовитых животных.</w:t>
      </w:r>
    </w:p>
    <w:p w:rsidR="000350AF" w:rsidRPr="00BA025F" w:rsidRDefault="000350AF" w:rsidP="000350AF">
      <w:pPr>
        <w:shd w:val="clear" w:color="auto" w:fill="FFFFFF"/>
        <w:jc w:val="both"/>
        <w:rPr>
          <w:b/>
          <w:sz w:val="24"/>
          <w:szCs w:val="24"/>
        </w:rPr>
      </w:pPr>
      <w:r w:rsidRPr="00BA025F">
        <w:rPr>
          <w:b/>
          <w:sz w:val="24"/>
          <w:szCs w:val="24"/>
        </w:rPr>
        <w:t>Метапредметные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сравнивать и сопоставлять животных изученных таксономических групп между собой;</w:t>
      </w:r>
    </w:p>
    <w:p w:rsidR="000350AF" w:rsidRPr="00BA025F" w:rsidRDefault="000350AF" w:rsidP="000350AF">
      <w:pPr>
        <w:shd w:val="clear" w:color="auto" w:fill="FFFFFF"/>
        <w:jc w:val="both"/>
        <w:rPr>
          <w:sz w:val="24"/>
          <w:szCs w:val="24"/>
        </w:rPr>
      </w:pPr>
      <w:r w:rsidRPr="00BA025F">
        <w:rPr>
          <w:sz w:val="24"/>
          <w:szCs w:val="24"/>
        </w:rPr>
        <w:t>— использовать индуктивный и дедуктивный подходы при изучении крупных таксонов;</w:t>
      </w:r>
    </w:p>
    <w:p w:rsidR="000350AF" w:rsidRPr="00BA025F" w:rsidRDefault="000350AF" w:rsidP="000350AF">
      <w:pPr>
        <w:shd w:val="clear" w:color="auto" w:fill="FFFFFF"/>
        <w:jc w:val="both"/>
        <w:rPr>
          <w:sz w:val="24"/>
          <w:szCs w:val="24"/>
        </w:rPr>
      </w:pPr>
      <w:r w:rsidRPr="00BA025F">
        <w:rPr>
          <w:sz w:val="24"/>
          <w:szCs w:val="24"/>
        </w:rPr>
        <w:t>— выявлять признаки сходства и отличия в строении, образе жизни и поведении животных;</w:t>
      </w:r>
    </w:p>
    <w:p w:rsidR="000350AF" w:rsidRPr="00BA025F" w:rsidRDefault="000350AF" w:rsidP="000350AF">
      <w:pPr>
        <w:shd w:val="clear" w:color="auto" w:fill="FFFFFF"/>
        <w:jc w:val="both"/>
        <w:rPr>
          <w:sz w:val="24"/>
          <w:szCs w:val="24"/>
        </w:rPr>
      </w:pPr>
      <w:r w:rsidRPr="00BA025F">
        <w:rPr>
          <w:sz w:val="24"/>
          <w:szCs w:val="24"/>
        </w:rPr>
        <w:t>— абстрагировать органы и их системы из целостного организма при их изучении и организмы из среды их обитания;</w:t>
      </w:r>
    </w:p>
    <w:p w:rsidR="000350AF" w:rsidRPr="00BA025F" w:rsidRDefault="000350AF" w:rsidP="000350AF">
      <w:pPr>
        <w:shd w:val="clear" w:color="auto" w:fill="FFFFFF"/>
        <w:jc w:val="both"/>
        <w:rPr>
          <w:sz w:val="24"/>
          <w:szCs w:val="24"/>
        </w:rPr>
      </w:pPr>
      <w:r w:rsidRPr="00BA025F">
        <w:rPr>
          <w:sz w:val="24"/>
          <w:szCs w:val="24"/>
        </w:rPr>
        <w:t>— обобщать и делать выводы по изученному материалу;</w:t>
      </w:r>
    </w:p>
    <w:p w:rsidR="000350AF" w:rsidRPr="00BA025F" w:rsidRDefault="000350AF" w:rsidP="000350AF">
      <w:pPr>
        <w:shd w:val="clear" w:color="auto" w:fill="FFFFFF"/>
        <w:jc w:val="both"/>
        <w:rPr>
          <w:sz w:val="24"/>
          <w:szCs w:val="24"/>
        </w:rPr>
      </w:pPr>
      <w:r w:rsidRPr="00BA025F">
        <w:rPr>
          <w:sz w:val="24"/>
          <w:szCs w:val="24"/>
        </w:rPr>
        <w:t>— работать с дополнительными источниками информации и использовать для поиска информации возможности Интернета;</w:t>
      </w:r>
    </w:p>
    <w:p w:rsidR="000350AF" w:rsidRPr="00BA025F" w:rsidRDefault="000350AF" w:rsidP="000350AF">
      <w:pPr>
        <w:shd w:val="clear" w:color="auto" w:fill="FFFFFF"/>
        <w:jc w:val="both"/>
        <w:rPr>
          <w:sz w:val="24"/>
          <w:szCs w:val="24"/>
        </w:rPr>
      </w:pPr>
      <w:r w:rsidRPr="00BA025F">
        <w:rPr>
          <w:sz w:val="24"/>
          <w:szCs w:val="24"/>
        </w:rPr>
        <w:t>— презентовать изученный материал, используя возможности компьютерных программ.</w:t>
      </w:r>
    </w:p>
    <w:p w:rsidR="000350AF" w:rsidRPr="00BA025F" w:rsidRDefault="000350AF" w:rsidP="000350AF">
      <w:pPr>
        <w:shd w:val="clear" w:color="auto" w:fill="FFFFFF"/>
        <w:jc w:val="both"/>
        <w:rPr>
          <w:b/>
          <w:sz w:val="24"/>
          <w:szCs w:val="24"/>
        </w:rPr>
      </w:pPr>
      <w:r w:rsidRPr="00BA025F">
        <w:rPr>
          <w:b/>
          <w:sz w:val="24"/>
          <w:szCs w:val="24"/>
        </w:rPr>
        <w:t xml:space="preserve">Раздел. Эволюция строения и функций органов и их систем у животных </w:t>
      </w:r>
    </w:p>
    <w:p w:rsidR="000350AF" w:rsidRPr="00BA025F" w:rsidRDefault="000350AF" w:rsidP="000350AF">
      <w:pPr>
        <w:shd w:val="clear" w:color="auto" w:fill="FFFFFF"/>
        <w:jc w:val="both"/>
        <w:rPr>
          <w:b/>
          <w:sz w:val="24"/>
          <w:szCs w:val="24"/>
        </w:rPr>
      </w:pPr>
      <w:r w:rsidRPr="00BA025F">
        <w:rPr>
          <w:b/>
          <w:sz w:val="24"/>
          <w:szCs w:val="24"/>
        </w:rPr>
        <w:t>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знать:</w:t>
      </w:r>
    </w:p>
    <w:p w:rsidR="000350AF" w:rsidRPr="00BA025F" w:rsidRDefault="000350AF" w:rsidP="000350AF">
      <w:pPr>
        <w:shd w:val="clear" w:color="auto" w:fill="FFFFFF"/>
        <w:jc w:val="both"/>
        <w:rPr>
          <w:sz w:val="24"/>
          <w:szCs w:val="24"/>
        </w:rPr>
      </w:pPr>
      <w:r w:rsidRPr="00BA025F">
        <w:rPr>
          <w:sz w:val="24"/>
          <w:szCs w:val="24"/>
        </w:rPr>
        <w:t>— основные системы органов животных и органы, их образующие;</w:t>
      </w:r>
    </w:p>
    <w:p w:rsidR="000350AF" w:rsidRPr="00BA025F" w:rsidRDefault="000350AF" w:rsidP="000350AF">
      <w:pPr>
        <w:shd w:val="clear" w:color="auto" w:fill="FFFFFF"/>
        <w:jc w:val="both"/>
        <w:rPr>
          <w:sz w:val="24"/>
          <w:szCs w:val="24"/>
        </w:rPr>
      </w:pPr>
      <w:r w:rsidRPr="00BA025F">
        <w:rPr>
          <w:sz w:val="24"/>
          <w:szCs w:val="24"/>
        </w:rPr>
        <w:t>— особенности строения каждой системы органов у разных групп животных;</w:t>
      </w:r>
    </w:p>
    <w:p w:rsidR="000350AF" w:rsidRPr="00BA025F" w:rsidRDefault="000350AF" w:rsidP="000350AF">
      <w:pPr>
        <w:shd w:val="clear" w:color="auto" w:fill="FFFFFF"/>
        <w:jc w:val="both"/>
        <w:rPr>
          <w:sz w:val="24"/>
          <w:szCs w:val="24"/>
        </w:rPr>
      </w:pPr>
      <w:r w:rsidRPr="00BA025F">
        <w:rPr>
          <w:sz w:val="24"/>
          <w:szCs w:val="24"/>
        </w:rPr>
        <w:t>— эволюцию систем органов животных.</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правильно использовать при характеристике строения животного организма, органов и систем органов специфические понятия;</w:t>
      </w:r>
    </w:p>
    <w:p w:rsidR="000350AF" w:rsidRPr="00BA025F" w:rsidRDefault="000350AF" w:rsidP="000350AF">
      <w:pPr>
        <w:shd w:val="clear" w:color="auto" w:fill="FFFFFF"/>
        <w:jc w:val="both"/>
        <w:rPr>
          <w:sz w:val="24"/>
          <w:szCs w:val="24"/>
        </w:rPr>
      </w:pPr>
      <w:r w:rsidRPr="00BA025F">
        <w:rPr>
          <w:sz w:val="24"/>
          <w:szCs w:val="24"/>
        </w:rPr>
        <w:t>— объяснять закономерности строения и механизмы функционирования различных систем органов животных;</w:t>
      </w:r>
    </w:p>
    <w:p w:rsidR="000350AF" w:rsidRPr="00BA025F" w:rsidRDefault="000350AF" w:rsidP="000350AF">
      <w:pPr>
        <w:shd w:val="clear" w:color="auto" w:fill="FFFFFF"/>
        <w:jc w:val="both"/>
        <w:rPr>
          <w:sz w:val="24"/>
          <w:szCs w:val="24"/>
        </w:rPr>
      </w:pPr>
      <w:r w:rsidRPr="00BA025F">
        <w:rPr>
          <w:sz w:val="24"/>
          <w:szCs w:val="24"/>
        </w:rPr>
        <w:t>— сравнивать строение органов и систем органов животных разных систематических групп;</w:t>
      </w:r>
    </w:p>
    <w:p w:rsidR="000350AF" w:rsidRPr="00BA025F" w:rsidRDefault="000350AF" w:rsidP="000350AF">
      <w:pPr>
        <w:shd w:val="clear" w:color="auto" w:fill="FFFFFF"/>
        <w:jc w:val="both"/>
        <w:rPr>
          <w:sz w:val="24"/>
          <w:szCs w:val="24"/>
        </w:rPr>
      </w:pPr>
      <w:r w:rsidRPr="00BA025F">
        <w:rPr>
          <w:sz w:val="24"/>
          <w:szCs w:val="24"/>
        </w:rPr>
        <w:t>— описывать строение покровов тела и систем органов животных;</w:t>
      </w:r>
    </w:p>
    <w:p w:rsidR="000350AF" w:rsidRPr="00BA025F" w:rsidRDefault="000350AF" w:rsidP="000350AF">
      <w:pPr>
        <w:shd w:val="clear" w:color="auto" w:fill="FFFFFF"/>
        <w:jc w:val="both"/>
        <w:rPr>
          <w:sz w:val="24"/>
          <w:szCs w:val="24"/>
        </w:rPr>
      </w:pPr>
      <w:r w:rsidRPr="00BA025F">
        <w:rPr>
          <w:sz w:val="24"/>
          <w:szCs w:val="24"/>
        </w:rPr>
        <w:t>— показывать взаимосвязь строения и функции систем органов животных;</w:t>
      </w:r>
    </w:p>
    <w:p w:rsidR="000350AF" w:rsidRPr="00BA025F" w:rsidRDefault="000350AF" w:rsidP="000350AF">
      <w:pPr>
        <w:shd w:val="clear" w:color="auto" w:fill="FFFFFF"/>
        <w:jc w:val="both"/>
        <w:rPr>
          <w:sz w:val="24"/>
          <w:szCs w:val="24"/>
        </w:rPr>
      </w:pPr>
      <w:r w:rsidRPr="00BA025F">
        <w:rPr>
          <w:sz w:val="24"/>
          <w:szCs w:val="24"/>
        </w:rPr>
        <w:t>— выявлять сходства и различия в строении тела животных;</w:t>
      </w:r>
    </w:p>
    <w:p w:rsidR="000350AF" w:rsidRPr="00BA025F" w:rsidRDefault="000350AF" w:rsidP="000350AF">
      <w:pPr>
        <w:shd w:val="clear" w:color="auto" w:fill="FFFFFF"/>
        <w:jc w:val="both"/>
        <w:rPr>
          <w:sz w:val="24"/>
          <w:szCs w:val="24"/>
        </w:rPr>
      </w:pPr>
      <w:r w:rsidRPr="00BA025F">
        <w:rPr>
          <w:sz w:val="24"/>
          <w:szCs w:val="24"/>
        </w:rPr>
        <w:t>— различать на живых объектах разные виды покровов, а на таблицах — органы и системы органов животных;</w:t>
      </w:r>
    </w:p>
    <w:p w:rsidR="000350AF" w:rsidRPr="00BA025F" w:rsidRDefault="000350AF" w:rsidP="000350AF">
      <w:pPr>
        <w:shd w:val="clear" w:color="auto" w:fill="FFFFFF"/>
        <w:jc w:val="both"/>
        <w:rPr>
          <w:sz w:val="24"/>
          <w:szCs w:val="24"/>
        </w:rPr>
      </w:pPr>
      <w:r w:rsidRPr="00BA025F">
        <w:rPr>
          <w:sz w:val="24"/>
          <w:szCs w:val="24"/>
        </w:rPr>
        <w:t>— соблюдать правила техники безопасности при проведении наблюдений.</w:t>
      </w:r>
    </w:p>
    <w:p w:rsidR="000350AF" w:rsidRPr="00BA025F" w:rsidRDefault="000350AF" w:rsidP="000350AF">
      <w:pPr>
        <w:shd w:val="clear" w:color="auto" w:fill="FFFFFF"/>
        <w:jc w:val="both"/>
        <w:rPr>
          <w:b/>
          <w:sz w:val="24"/>
          <w:szCs w:val="24"/>
        </w:rPr>
      </w:pPr>
      <w:r w:rsidRPr="00BA025F">
        <w:rPr>
          <w:b/>
          <w:sz w:val="24"/>
          <w:szCs w:val="24"/>
        </w:rPr>
        <w:t>Метапредметные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сравнивать и сопоставлять особенности строения и механизмы функционирования различных систем органов животных;</w:t>
      </w:r>
    </w:p>
    <w:p w:rsidR="000350AF" w:rsidRPr="00BA025F" w:rsidRDefault="000350AF" w:rsidP="000350AF">
      <w:pPr>
        <w:shd w:val="clear" w:color="auto" w:fill="FFFFFF"/>
        <w:jc w:val="both"/>
        <w:rPr>
          <w:sz w:val="24"/>
          <w:szCs w:val="24"/>
        </w:rPr>
      </w:pPr>
      <w:r w:rsidRPr="00BA025F">
        <w:rPr>
          <w:sz w:val="24"/>
          <w:szCs w:val="24"/>
        </w:rPr>
        <w:t>— использовать индуктивные и дедуктивные подходы при изучении строения и функций органов и их систем у животных;</w:t>
      </w:r>
    </w:p>
    <w:p w:rsidR="000350AF" w:rsidRPr="00BA025F" w:rsidRDefault="000350AF" w:rsidP="000350AF">
      <w:pPr>
        <w:shd w:val="clear" w:color="auto" w:fill="FFFFFF"/>
        <w:jc w:val="both"/>
        <w:rPr>
          <w:sz w:val="24"/>
          <w:szCs w:val="24"/>
        </w:rPr>
      </w:pPr>
      <w:r w:rsidRPr="00BA025F">
        <w:rPr>
          <w:sz w:val="24"/>
          <w:szCs w:val="24"/>
        </w:rPr>
        <w:t>— выявлять признаки сходства и отличия в строении и механизмах функционирования органов и их систем у животных;</w:t>
      </w:r>
    </w:p>
    <w:p w:rsidR="000350AF" w:rsidRPr="00BA025F" w:rsidRDefault="000350AF" w:rsidP="000350AF">
      <w:pPr>
        <w:shd w:val="clear" w:color="auto" w:fill="FFFFFF"/>
        <w:jc w:val="both"/>
        <w:rPr>
          <w:sz w:val="24"/>
          <w:szCs w:val="24"/>
        </w:rPr>
      </w:pPr>
      <w:r w:rsidRPr="00BA025F">
        <w:rPr>
          <w:sz w:val="24"/>
          <w:szCs w:val="24"/>
        </w:rPr>
        <w:t>— устанавливать причинно-следственные связи процессов, лежащих в основе регуляции деятельности организма;</w:t>
      </w:r>
    </w:p>
    <w:p w:rsidR="000350AF" w:rsidRPr="00BA025F" w:rsidRDefault="000350AF" w:rsidP="000350AF">
      <w:pPr>
        <w:shd w:val="clear" w:color="auto" w:fill="FFFFFF"/>
        <w:jc w:val="both"/>
        <w:rPr>
          <w:sz w:val="24"/>
          <w:szCs w:val="24"/>
        </w:rPr>
      </w:pPr>
      <w:r w:rsidRPr="00BA025F">
        <w:rPr>
          <w:sz w:val="24"/>
          <w:szCs w:val="24"/>
        </w:rPr>
        <w:t>— составлять тезисы и конспект текста;</w:t>
      </w:r>
    </w:p>
    <w:p w:rsidR="000350AF" w:rsidRPr="00BA025F" w:rsidRDefault="000350AF" w:rsidP="000350AF">
      <w:pPr>
        <w:shd w:val="clear" w:color="auto" w:fill="FFFFFF"/>
        <w:jc w:val="both"/>
        <w:rPr>
          <w:sz w:val="24"/>
          <w:szCs w:val="24"/>
        </w:rPr>
      </w:pPr>
      <w:r w:rsidRPr="00BA025F">
        <w:rPr>
          <w:sz w:val="24"/>
          <w:szCs w:val="24"/>
        </w:rPr>
        <w:t>— осуществлять наблюдения и делать выводы;</w:t>
      </w:r>
    </w:p>
    <w:p w:rsidR="000350AF" w:rsidRPr="00BA025F" w:rsidRDefault="000350AF" w:rsidP="000350AF">
      <w:pPr>
        <w:shd w:val="clear" w:color="auto" w:fill="FFFFFF"/>
        <w:jc w:val="both"/>
        <w:rPr>
          <w:sz w:val="24"/>
          <w:szCs w:val="24"/>
        </w:rPr>
      </w:pPr>
      <w:r w:rsidRPr="00BA025F">
        <w:rPr>
          <w:sz w:val="24"/>
          <w:szCs w:val="24"/>
        </w:rPr>
        <w:t>— получать биологическую информацию о строении органов, систем органов, регуляции деятельности организма, росте и развитии животного организма из различных источников;</w:t>
      </w:r>
    </w:p>
    <w:p w:rsidR="000350AF" w:rsidRPr="00BA025F" w:rsidRDefault="000350AF" w:rsidP="000350AF">
      <w:pPr>
        <w:shd w:val="clear" w:color="auto" w:fill="FFFFFF"/>
        <w:jc w:val="both"/>
        <w:rPr>
          <w:sz w:val="24"/>
          <w:szCs w:val="24"/>
        </w:rPr>
      </w:pPr>
      <w:r w:rsidRPr="00BA025F">
        <w:rPr>
          <w:sz w:val="24"/>
          <w:szCs w:val="24"/>
        </w:rPr>
        <w:t>— обобщать, делать выводы из прочитанного.</w:t>
      </w:r>
    </w:p>
    <w:p w:rsidR="000350AF" w:rsidRPr="00BA025F" w:rsidRDefault="000350AF" w:rsidP="000350AF">
      <w:pPr>
        <w:shd w:val="clear" w:color="auto" w:fill="FFFFFF"/>
        <w:jc w:val="both"/>
        <w:rPr>
          <w:b/>
          <w:sz w:val="24"/>
          <w:szCs w:val="24"/>
        </w:rPr>
      </w:pPr>
      <w:r w:rsidRPr="00BA025F">
        <w:rPr>
          <w:b/>
          <w:sz w:val="24"/>
          <w:szCs w:val="24"/>
        </w:rPr>
        <w:t xml:space="preserve">Раздел. Индивидуальное развитие животных </w:t>
      </w:r>
    </w:p>
    <w:p w:rsidR="000350AF" w:rsidRPr="00BA025F" w:rsidRDefault="000350AF" w:rsidP="000350AF">
      <w:pPr>
        <w:shd w:val="clear" w:color="auto" w:fill="FFFFFF"/>
        <w:jc w:val="both"/>
        <w:rPr>
          <w:b/>
          <w:sz w:val="24"/>
          <w:szCs w:val="24"/>
        </w:rPr>
      </w:pPr>
      <w:r w:rsidRPr="00BA025F">
        <w:rPr>
          <w:b/>
          <w:sz w:val="24"/>
          <w:szCs w:val="24"/>
        </w:rPr>
        <w:t>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знать:</w:t>
      </w:r>
    </w:p>
    <w:p w:rsidR="000350AF" w:rsidRPr="00BA025F" w:rsidRDefault="000350AF" w:rsidP="000350AF">
      <w:pPr>
        <w:shd w:val="clear" w:color="auto" w:fill="FFFFFF"/>
        <w:jc w:val="both"/>
        <w:rPr>
          <w:sz w:val="24"/>
          <w:szCs w:val="24"/>
        </w:rPr>
      </w:pPr>
      <w:r w:rsidRPr="00BA025F">
        <w:rPr>
          <w:sz w:val="24"/>
          <w:szCs w:val="24"/>
        </w:rPr>
        <w:t>— основные способы размножения животных и их разновидности;</w:t>
      </w:r>
    </w:p>
    <w:p w:rsidR="000350AF" w:rsidRPr="00BA025F" w:rsidRDefault="000350AF" w:rsidP="000350AF">
      <w:pPr>
        <w:shd w:val="clear" w:color="auto" w:fill="FFFFFF"/>
        <w:jc w:val="both"/>
        <w:rPr>
          <w:sz w:val="24"/>
          <w:szCs w:val="24"/>
        </w:rPr>
      </w:pPr>
      <w:r w:rsidRPr="00BA025F">
        <w:rPr>
          <w:sz w:val="24"/>
          <w:szCs w:val="24"/>
        </w:rPr>
        <w:t>— отличие полового размножения животных от бесполого;</w:t>
      </w:r>
    </w:p>
    <w:p w:rsidR="000350AF" w:rsidRPr="00BA025F" w:rsidRDefault="000350AF" w:rsidP="000350AF">
      <w:pPr>
        <w:shd w:val="clear" w:color="auto" w:fill="FFFFFF"/>
        <w:jc w:val="both"/>
        <w:rPr>
          <w:sz w:val="24"/>
          <w:szCs w:val="24"/>
        </w:rPr>
      </w:pPr>
      <w:r w:rsidRPr="00BA025F">
        <w:rPr>
          <w:sz w:val="24"/>
          <w:szCs w:val="24"/>
        </w:rPr>
        <w:t>— закономерности развития с превращением и развития без превращения.</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правильно использовать при характеристике индивидуального развития животных соответствующие понятия;</w:t>
      </w:r>
    </w:p>
    <w:p w:rsidR="000350AF" w:rsidRPr="00BA025F" w:rsidRDefault="000350AF" w:rsidP="000350AF">
      <w:pPr>
        <w:shd w:val="clear" w:color="auto" w:fill="FFFFFF"/>
        <w:jc w:val="both"/>
        <w:rPr>
          <w:sz w:val="24"/>
          <w:szCs w:val="24"/>
        </w:rPr>
      </w:pPr>
      <w:r w:rsidRPr="00BA025F">
        <w:rPr>
          <w:sz w:val="24"/>
          <w:szCs w:val="24"/>
        </w:rPr>
        <w:t>— доказать преимущества внутреннего оплодотворения и развития зародыша в материнском организме;</w:t>
      </w:r>
    </w:p>
    <w:p w:rsidR="000350AF" w:rsidRPr="00BA025F" w:rsidRDefault="000350AF" w:rsidP="000350AF">
      <w:pPr>
        <w:shd w:val="clear" w:color="auto" w:fill="FFFFFF"/>
        <w:jc w:val="both"/>
        <w:rPr>
          <w:sz w:val="24"/>
          <w:szCs w:val="24"/>
        </w:rPr>
      </w:pPr>
      <w:r w:rsidRPr="00BA025F">
        <w:rPr>
          <w:sz w:val="24"/>
          <w:szCs w:val="24"/>
        </w:rPr>
        <w:t>— характеризовать возрастные периоды онтогенеза;</w:t>
      </w:r>
    </w:p>
    <w:p w:rsidR="000350AF" w:rsidRPr="00BA025F" w:rsidRDefault="000350AF" w:rsidP="000350AF">
      <w:pPr>
        <w:shd w:val="clear" w:color="auto" w:fill="FFFFFF"/>
        <w:jc w:val="both"/>
        <w:rPr>
          <w:sz w:val="24"/>
          <w:szCs w:val="24"/>
        </w:rPr>
      </w:pPr>
      <w:r w:rsidRPr="00BA025F">
        <w:rPr>
          <w:sz w:val="24"/>
          <w:szCs w:val="24"/>
        </w:rPr>
        <w:t>— показать черты приспособления животного на разных стадиях развития к среде обитания;</w:t>
      </w:r>
    </w:p>
    <w:p w:rsidR="000350AF" w:rsidRPr="00BA025F" w:rsidRDefault="000350AF" w:rsidP="000350AF">
      <w:pPr>
        <w:shd w:val="clear" w:color="auto" w:fill="FFFFFF"/>
        <w:jc w:val="both"/>
        <w:rPr>
          <w:sz w:val="24"/>
          <w:szCs w:val="24"/>
        </w:rPr>
      </w:pPr>
      <w:r w:rsidRPr="00BA025F">
        <w:rPr>
          <w:sz w:val="24"/>
          <w:szCs w:val="24"/>
        </w:rPr>
        <w:t>— выявлять факторы среды обитания, влияющие на продолжительность жизни животного;</w:t>
      </w:r>
    </w:p>
    <w:p w:rsidR="000350AF" w:rsidRPr="00BA025F" w:rsidRDefault="000350AF" w:rsidP="000350AF">
      <w:pPr>
        <w:shd w:val="clear" w:color="auto" w:fill="FFFFFF"/>
        <w:jc w:val="both"/>
        <w:rPr>
          <w:sz w:val="24"/>
          <w:szCs w:val="24"/>
        </w:rPr>
      </w:pPr>
      <w:r w:rsidRPr="00BA025F">
        <w:rPr>
          <w:sz w:val="24"/>
          <w:szCs w:val="24"/>
        </w:rPr>
        <w:t>— распознавать стадии развития животных;</w:t>
      </w:r>
    </w:p>
    <w:p w:rsidR="000350AF" w:rsidRPr="00BA025F" w:rsidRDefault="000350AF" w:rsidP="000350AF">
      <w:pPr>
        <w:shd w:val="clear" w:color="auto" w:fill="FFFFFF"/>
        <w:jc w:val="both"/>
        <w:rPr>
          <w:sz w:val="24"/>
          <w:szCs w:val="24"/>
        </w:rPr>
      </w:pPr>
      <w:r w:rsidRPr="00BA025F">
        <w:rPr>
          <w:sz w:val="24"/>
          <w:szCs w:val="24"/>
        </w:rPr>
        <w:t>— различать на живых объектах разные стадии метаморфоза у животных;</w:t>
      </w:r>
    </w:p>
    <w:p w:rsidR="000350AF" w:rsidRPr="00BA025F" w:rsidRDefault="000350AF" w:rsidP="000350AF">
      <w:pPr>
        <w:shd w:val="clear" w:color="auto" w:fill="FFFFFF"/>
        <w:jc w:val="both"/>
        <w:rPr>
          <w:sz w:val="24"/>
          <w:szCs w:val="24"/>
        </w:rPr>
      </w:pPr>
      <w:r w:rsidRPr="00BA025F">
        <w:rPr>
          <w:sz w:val="24"/>
          <w:szCs w:val="24"/>
        </w:rPr>
        <w:t>— соблюдать правила техники безопасности при проведении наблюдений.</w:t>
      </w:r>
    </w:p>
    <w:p w:rsidR="000350AF" w:rsidRPr="00BA025F" w:rsidRDefault="000350AF" w:rsidP="000350AF">
      <w:pPr>
        <w:shd w:val="clear" w:color="auto" w:fill="FFFFFF"/>
        <w:jc w:val="both"/>
        <w:rPr>
          <w:b/>
          <w:sz w:val="24"/>
          <w:szCs w:val="24"/>
        </w:rPr>
      </w:pPr>
      <w:r w:rsidRPr="00BA025F">
        <w:rPr>
          <w:b/>
          <w:sz w:val="24"/>
          <w:szCs w:val="24"/>
        </w:rPr>
        <w:t>Метапредметные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сравнивать и сопоставлять стадии развития животных с превращением и без превращения и выявлять признаки сходства и отличия в развитии животных с превращением и без превращения;</w:t>
      </w:r>
    </w:p>
    <w:p w:rsidR="000350AF" w:rsidRPr="00BA025F" w:rsidRDefault="000350AF" w:rsidP="000350AF">
      <w:pPr>
        <w:shd w:val="clear" w:color="auto" w:fill="FFFFFF"/>
        <w:jc w:val="both"/>
        <w:rPr>
          <w:sz w:val="24"/>
          <w:szCs w:val="24"/>
        </w:rPr>
      </w:pPr>
      <w:r w:rsidRPr="00BA025F">
        <w:rPr>
          <w:sz w:val="24"/>
          <w:szCs w:val="24"/>
        </w:rPr>
        <w:t>— устанавливать причинно-следственные связи при изучении приспособленности животных к среде обитания на разных стадиях развития;</w:t>
      </w:r>
    </w:p>
    <w:p w:rsidR="000350AF" w:rsidRPr="00BA025F" w:rsidRDefault="000350AF" w:rsidP="000350AF">
      <w:pPr>
        <w:shd w:val="clear" w:color="auto" w:fill="FFFFFF"/>
        <w:jc w:val="both"/>
        <w:rPr>
          <w:sz w:val="24"/>
          <w:szCs w:val="24"/>
        </w:rPr>
      </w:pPr>
      <w:r w:rsidRPr="00BA025F">
        <w:rPr>
          <w:sz w:val="24"/>
          <w:szCs w:val="24"/>
        </w:rPr>
        <w:t>— абстрагировать стадии развития животных из их жизненного цикла;</w:t>
      </w:r>
    </w:p>
    <w:p w:rsidR="000350AF" w:rsidRPr="00BA025F" w:rsidRDefault="000350AF" w:rsidP="000350AF">
      <w:pPr>
        <w:shd w:val="clear" w:color="auto" w:fill="FFFFFF"/>
        <w:jc w:val="both"/>
        <w:rPr>
          <w:sz w:val="24"/>
          <w:szCs w:val="24"/>
        </w:rPr>
      </w:pPr>
      <w:r w:rsidRPr="00BA025F">
        <w:rPr>
          <w:sz w:val="24"/>
          <w:szCs w:val="24"/>
        </w:rPr>
        <w:t>— составлять тезисы и конспект текста;</w:t>
      </w:r>
    </w:p>
    <w:p w:rsidR="000350AF" w:rsidRPr="00BA025F" w:rsidRDefault="000350AF" w:rsidP="000350AF">
      <w:pPr>
        <w:shd w:val="clear" w:color="auto" w:fill="FFFFFF"/>
        <w:jc w:val="both"/>
        <w:rPr>
          <w:sz w:val="24"/>
          <w:szCs w:val="24"/>
        </w:rPr>
      </w:pPr>
      <w:r w:rsidRPr="00BA025F">
        <w:rPr>
          <w:sz w:val="24"/>
          <w:szCs w:val="24"/>
        </w:rPr>
        <w:t>— самостоятельно использовать непосредственное наблюдение и делать выводы;</w:t>
      </w:r>
    </w:p>
    <w:p w:rsidR="000350AF" w:rsidRPr="00BA025F" w:rsidRDefault="000350AF" w:rsidP="000350AF">
      <w:pPr>
        <w:shd w:val="clear" w:color="auto" w:fill="FFFFFF"/>
        <w:jc w:val="both"/>
        <w:rPr>
          <w:sz w:val="24"/>
          <w:szCs w:val="24"/>
        </w:rPr>
      </w:pPr>
      <w:r w:rsidRPr="00BA025F">
        <w:rPr>
          <w:sz w:val="24"/>
          <w:szCs w:val="24"/>
        </w:rPr>
        <w:t>— конкретизировать примерами рассматриваемые биологические явления;</w:t>
      </w:r>
    </w:p>
    <w:p w:rsidR="000350AF" w:rsidRPr="00BA025F" w:rsidRDefault="000350AF" w:rsidP="000350AF">
      <w:pPr>
        <w:shd w:val="clear" w:color="auto" w:fill="FFFFFF"/>
        <w:jc w:val="both"/>
        <w:rPr>
          <w:sz w:val="24"/>
          <w:szCs w:val="24"/>
        </w:rPr>
      </w:pPr>
      <w:r w:rsidRPr="00BA025F">
        <w:rPr>
          <w:sz w:val="24"/>
          <w:szCs w:val="24"/>
        </w:rPr>
        <w:t>— получать биологическую информацию об индивидуальном развитии животных, периодизации и продолжительности жизни организмов из различных источников.</w:t>
      </w:r>
    </w:p>
    <w:p w:rsidR="000350AF" w:rsidRPr="00BA025F" w:rsidRDefault="000350AF" w:rsidP="000350AF">
      <w:pPr>
        <w:shd w:val="clear" w:color="auto" w:fill="FFFFFF"/>
        <w:jc w:val="both"/>
        <w:rPr>
          <w:b/>
          <w:sz w:val="24"/>
          <w:szCs w:val="24"/>
        </w:rPr>
      </w:pPr>
      <w:r w:rsidRPr="00BA025F">
        <w:rPr>
          <w:b/>
          <w:sz w:val="24"/>
          <w:szCs w:val="24"/>
        </w:rPr>
        <w:t xml:space="preserve">Раздел. Развитие и закономерности размещения животных на Земле </w:t>
      </w:r>
    </w:p>
    <w:p w:rsidR="000350AF" w:rsidRPr="00BA025F" w:rsidRDefault="000350AF" w:rsidP="000350AF">
      <w:pPr>
        <w:shd w:val="clear" w:color="auto" w:fill="FFFFFF"/>
        <w:jc w:val="both"/>
        <w:rPr>
          <w:b/>
          <w:sz w:val="24"/>
          <w:szCs w:val="24"/>
        </w:rPr>
      </w:pPr>
      <w:r w:rsidRPr="00BA025F">
        <w:rPr>
          <w:b/>
          <w:sz w:val="24"/>
          <w:szCs w:val="24"/>
        </w:rPr>
        <w:t>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знать:</w:t>
      </w:r>
    </w:p>
    <w:p w:rsidR="000350AF" w:rsidRPr="00BA025F" w:rsidRDefault="000350AF" w:rsidP="000350AF">
      <w:pPr>
        <w:shd w:val="clear" w:color="auto" w:fill="FFFFFF"/>
        <w:jc w:val="both"/>
        <w:rPr>
          <w:sz w:val="24"/>
          <w:szCs w:val="24"/>
        </w:rPr>
      </w:pPr>
      <w:r w:rsidRPr="00BA025F">
        <w:rPr>
          <w:sz w:val="24"/>
          <w:szCs w:val="24"/>
        </w:rPr>
        <w:t>— сравнительно-анатомические, эмбриологические, палеонтологические доказательства эволюции;</w:t>
      </w:r>
    </w:p>
    <w:p w:rsidR="000350AF" w:rsidRPr="00BA025F" w:rsidRDefault="000350AF" w:rsidP="000350AF">
      <w:pPr>
        <w:shd w:val="clear" w:color="auto" w:fill="FFFFFF"/>
        <w:jc w:val="both"/>
        <w:rPr>
          <w:sz w:val="24"/>
          <w:szCs w:val="24"/>
        </w:rPr>
      </w:pPr>
      <w:r w:rsidRPr="00BA025F">
        <w:rPr>
          <w:sz w:val="24"/>
          <w:szCs w:val="24"/>
        </w:rPr>
        <w:t>— причины эволюции по Дарвину;</w:t>
      </w:r>
    </w:p>
    <w:p w:rsidR="000350AF" w:rsidRPr="00BA025F" w:rsidRDefault="000350AF" w:rsidP="000350AF">
      <w:pPr>
        <w:shd w:val="clear" w:color="auto" w:fill="FFFFFF"/>
        <w:jc w:val="both"/>
        <w:rPr>
          <w:sz w:val="24"/>
          <w:szCs w:val="24"/>
        </w:rPr>
      </w:pPr>
      <w:r w:rsidRPr="00BA025F">
        <w:rPr>
          <w:sz w:val="24"/>
          <w:szCs w:val="24"/>
        </w:rPr>
        <w:t>— результаты эволюции.</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правильно использовать при характеристике развития животного мира на Земле биологические понятия;</w:t>
      </w:r>
    </w:p>
    <w:p w:rsidR="000350AF" w:rsidRPr="00BA025F" w:rsidRDefault="000350AF" w:rsidP="000350AF">
      <w:pPr>
        <w:shd w:val="clear" w:color="auto" w:fill="FFFFFF"/>
        <w:jc w:val="both"/>
        <w:rPr>
          <w:sz w:val="24"/>
          <w:szCs w:val="24"/>
        </w:rPr>
      </w:pPr>
      <w:r w:rsidRPr="00BA025F">
        <w:rPr>
          <w:sz w:val="24"/>
          <w:szCs w:val="24"/>
        </w:rPr>
        <w:t>— анализировать доказательства эволюции;</w:t>
      </w:r>
    </w:p>
    <w:p w:rsidR="000350AF" w:rsidRPr="00BA025F" w:rsidRDefault="000350AF" w:rsidP="000350AF">
      <w:pPr>
        <w:shd w:val="clear" w:color="auto" w:fill="FFFFFF"/>
        <w:jc w:val="both"/>
        <w:rPr>
          <w:sz w:val="24"/>
          <w:szCs w:val="24"/>
        </w:rPr>
      </w:pPr>
      <w:r w:rsidRPr="00BA025F">
        <w:rPr>
          <w:sz w:val="24"/>
          <w:szCs w:val="24"/>
        </w:rPr>
        <w:t>— характеризовать гомологичные, аналогичные и рудиментарные органы и атавизмы;</w:t>
      </w:r>
    </w:p>
    <w:p w:rsidR="000350AF" w:rsidRPr="00BA025F" w:rsidRDefault="000350AF" w:rsidP="000350AF">
      <w:pPr>
        <w:shd w:val="clear" w:color="auto" w:fill="FFFFFF"/>
        <w:jc w:val="both"/>
        <w:rPr>
          <w:sz w:val="24"/>
          <w:szCs w:val="24"/>
        </w:rPr>
      </w:pPr>
      <w:r w:rsidRPr="00BA025F">
        <w:rPr>
          <w:sz w:val="24"/>
          <w:szCs w:val="24"/>
        </w:rPr>
        <w:t>— устанавливать причинно-следственные связи многообразия животных;</w:t>
      </w:r>
    </w:p>
    <w:p w:rsidR="000350AF" w:rsidRPr="00BA025F" w:rsidRDefault="000350AF" w:rsidP="000350AF">
      <w:pPr>
        <w:shd w:val="clear" w:color="auto" w:fill="FFFFFF"/>
        <w:jc w:val="both"/>
        <w:rPr>
          <w:sz w:val="24"/>
          <w:szCs w:val="24"/>
        </w:rPr>
      </w:pPr>
      <w:r w:rsidRPr="00BA025F">
        <w:rPr>
          <w:sz w:val="24"/>
          <w:szCs w:val="24"/>
        </w:rPr>
        <w:t>— доказывать приспособительный характер изменчивости у животных;</w:t>
      </w:r>
    </w:p>
    <w:p w:rsidR="000350AF" w:rsidRPr="00BA025F" w:rsidRDefault="000350AF" w:rsidP="000350AF">
      <w:pPr>
        <w:shd w:val="clear" w:color="auto" w:fill="FFFFFF"/>
        <w:jc w:val="both"/>
        <w:rPr>
          <w:sz w:val="24"/>
          <w:szCs w:val="24"/>
        </w:rPr>
      </w:pPr>
      <w:r w:rsidRPr="00BA025F">
        <w:rPr>
          <w:sz w:val="24"/>
          <w:szCs w:val="24"/>
        </w:rPr>
        <w:t>— объяснять значение борьбы за существование в эволюции животных;</w:t>
      </w:r>
    </w:p>
    <w:p w:rsidR="000350AF" w:rsidRPr="00BA025F" w:rsidRDefault="000350AF" w:rsidP="000350AF">
      <w:pPr>
        <w:shd w:val="clear" w:color="auto" w:fill="FFFFFF"/>
        <w:jc w:val="both"/>
        <w:rPr>
          <w:sz w:val="24"/>
          <w:szCs w:val="24"/>
        </w:rPr>
      </w:pPr>
      <w:r w:rsidRPr="00BA025F">
        <w:rPr>
          <w:sz w:val="24"/>
          <w:szCs w:val="24"/>
        </w:rPr>
        <w:t>— различать на коллекционных образцах и таблицах гомологичные, аналогичные и рудиментарные органы и атавизмы у животных.</w:t>
      </w:r>
    </w:p>
    <w:p w:rsidR="000350AF" w:rsidRPr="00BA025F" w:rsidRDefault="000350AF" w:rsidP="000350AF">
      <w:pPr>
        <w:shd w:val="clear" w:color="auto" w:fill="FFFFFF"/>
        <w:jc w:val="both"/>
        <w:rPr>
          <w:b/>
          <w:sz w:val="24"/>
          <w:szCs w:val="24"/>
        </w:rPr>
      </w:pPr>
      <w:r w:rsidRPr="00BA025F">
        <w:rPr>
          <w:b/>
          <w:sz w:val="24"/>
          <w:szCs w:val="24"/>
        </w:rPr>
        <w:t>Метапредметные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выявлять черты сходства и отличия в строении и выполняемой функции органов-гомологов и органов-аналогов;</w:t>
      </w:r>
    </w:p>
    <w:p w:rsidR="000350AF" w:rsidRPr="00BA025F" w:rsidRDefault="000350AF" w:rsidP="000350AF">
      <w:pPr>
        <w:shd w:val="clear" w:color="auto" w:fill="FFFFFF"/>
        <w:jc w:val="both"/>
        <w:rPr>
          <w:sz w:val="24"/>
          <w:szCs w:val="24"/>
        </w:rPr>
      </w:pPr>
      <w:r w:rsidRPr="00BA025F">
        <w:rPr>
          <w:sz w:val="24"/>
          <w:szCs w:val="24"/>
        </w:rPr>
        <w:t>— сравнивать и сопоставлять строение животных на различных этапах исторического развития;</w:t>
      </w:r>
    </w:p>
    <w:p w:rsidR="000350AF" w:rsidRPr="00BA025F" w:rsidRDefault="000350AF" w:rsidP="000350AF">
      <w:pPr>
        <w:shd w:val="clear" w:color="auto" w:fill="FFFFFF"/>
        <w:jc w:val="both"/>
        <w:rPr>
          <w:sz w:val="24"/>
          <w:szCs w:val="24"/>
        </w:rPr>
      </w:pPr>
      <w:r w:rsidRPr="00BA025F">
        <w:rPr>
          <w:sz w:val="24"/>
          <w:szCs w:val="24"/>
        </w:rPr>
        <w:t>— конкретизировать примерами доказательства эволюции;</w:t>
      </w:r>
    </w:p>
    <w:p w:rsidR="000350AF" w:rsidRPr="00BA025F" w:rsidRDefault="000350AF" w:rsidP="000350AF">
      <w:pPr>
        <w:shd w:val="clear" w:color="auto" w:fill="FFFFFF"/>
        <w:jc w:val="both"/>
        <w:rPr>
          <w:sz w:val="24"/>
          <w:szCs w:val="24"/>
        </w:rPr>
      </w:pPr>
      <w:r w:rsidRPr="00BA025F">
        <w:rPr>
          <w:sz w:val="24"/>
          <w:szCs w:val="24"/>
        </w:rPr>
        <w:t>— составлять тезисы и конспект текста;</w:t>
      </w:r>
    </w:p>
    <w:p w:rsidR="000350AF" w:rsidRPr="00BA025F" w:rsidRDefault="000350AF" w:rsidP="000350AF">
      <w:pPr>
        <w:shd w:val="clear" w:color="auto" w:fill="FFFFFF"/>
        <w:jc w:val="both"/>
        <w:rPr>
          <w:sz w:val="24"/>
          <w:szCs w:val="24"/>
        </w:rPr>
      </w:pPr>
      <w:r w:rsidRPr="00BA025F">
        <w:rPr>
          <w:sz w:val="24"/>
          <w:szCs w:val="24"/>
        </w:rPr>
        <w:t>— самостоятельно использовать непосредственное наблюдение и делать выводы;</w:t>
      </w:r>
    </w:p>
    <w:p w:rsidR="000350AF" w:rsidRPr="00BA025F" w:rsidRDefault="000350AF" w:rsidP="000350AF">
      <w:pPr>
        <w:shd w:val="clear" w:color="auto" w:fill="FFFFFF"/>
        <w:jc w:val="both"/>
        <w:rPr>
          <w:sz w:val="24"/>
          <w:szCs w:val="24"/>
        </w:rPr>
      </w:pPr>
      <w:r w:rsidRPr="00BA025F">
        <w:rPr>
          <w:sz w:val="24"/>
          <w:szCs w:val="24"/>
        </w:rPr>
        <w:t>— получать биологическую информацию об эволюционном развитии животных, доказательствах и причинах эволюции животных из различных источников;</w:t>
      </w:r>
    </w:p>
    <w:p w:rsidR="000350AF" w:rsidRPr="00BA025F" w:rsidRDefault="000350AF" w:rsidP="000350AF">
      <w:pPr>
        <w:shd w:val="clear" w:color="auto" w:fill="FFFFFF"/>
        <w:jc w:val="both"/>
        <w:rPr>
          <w:sz w:val="24"/>
          <w:szCs w:val="24"/>
        </w:rPr>
      </w:pPr>
      <w:r w:rsidRPr="00BA025F">
        <w:rPr>
          <w:sz w:val="24"/>
          <w:szCs w:val="24"/>
        </w:rPr>
        <w:t>— анализировать, обобщать, высказывать суждения по усвоенному материалу;</w:t>
      </w:r>
    </w:p>
    <w:p w:rsidR="000350AF" w:rsidRPr="00BA025F" w:rsidRDefault="000350AF" w:rsidP="000350AF">
      <w:pPr>
        <w:shd w:val="clear" w:color="auto" w:fill="FFFFFF"/>
        <w:jc w:val="both"/>
        <w:rPr>
          <w:sz w:val="24"/>
          <w:szCs w:val="24"/>
        </w:rPr>
      </w:pPr>
      <w:r w:rsidRPr="00BA025F">
        <w:rPr>
          <w:sz w:val="24"/>
          <w:szCs w:val="24"/>
        </w:rPr>
        <w:t>— толерантно относиться к иному мнению;</w:t>
      </w:r>
    </w:p>
    <w:p w:rsidR="000350AF" w:rsidRPr="00BA025F" w:rsidRDefault="000350AF" w:rsidP="000350AF">
      <w:pPr>
        <w:shd w:val="clear" w:color="auto" w:fill="FFFFFF"/>
        <w:jc w:val="both"/>
        <w:rPr>
          <w:sz w:val="24"/>
          <w:szCs w:val="24"/>
        </w:rPr>
      </w:pPr>
      <w:r w:rsidRPr="00BA025F">
        <w:rPr>
          <w:sz w:val="24"/>
          <w:szCs w:val="24"/>
        </w:rPr>
        <w:t>— корректно отстаивать свою точку зрения.</w:t>
      </w:r>
    </w:p>
    <w:p w:rsidR="000350AF" w:rsidRPr="00BA025F" w:rsidRDefault="000350AF" w:rsidP="000350AF">
      <w:pPr>
        <w:shd w:val="clear" w:color="auto" w:fill="FFFFFF"/>
        <w:jc w:val="both"/>
        <w:rPr>
          <w:b/>
          <w:sz w:val="24"/>
          <w:szCs w:val="24"/>
        </w:rPr>
      </w:pPr>
      <w:r w:rsidRPr="00BA025F">
        <w:rPr>
          <w:b/>
          <w:sz w:val="24"/>
          <w:szCs w:val="24"/>
        </w:rPr>
        <w:t>Раздел. Биоценозы</w:t>
      </w:r>
    </w:p>
    <w:p w:rsidR="000350AF" w:rsidRPr="00BA025F" w:rsidRDefault="000350AF" w:rsidP="000350AF">
      <w:pPr>
        <w:shd w:val="clear" w:color="auto" w:fill="FFFFFF"/>
        <w:jc w:val="both"/>
        <w:rPr>
          <w:b/>
          <w:sz w:val="24"/>
          <w:szCs w:val="24"/>
        </w:rPr>
      </w:pPr>
      <w:r w:rsidRPr="00BA025F">
        <w:rPr>
          <w:b/>
          <w:sz w:val="24"/>
          <w:szCs w:val="24"/>
        </w:rPr>
        <w:t>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знать:</w:t>
      </w:r>
    </w:p>
    <w:p w:rsidR="000350AF" w:rsidRPr="00BA025F" w:rsidRDefault="000350AF" w:rsidP="000350AF">
      <w:pPr>
        <w:shd w:val="clear" w:color="auto" w:fill="FFFFFF"/>
        <w:jc w:val="both"/>
        <w:rPr>
          <w:sz w:val="24"/>
          <w:szCs w:val="24"/>
        </w:rPr>
      </w:pPr>
      <w:r w:rsidRPr="00BA025F">
        <w:rPr>
          <w:sz w:val="24"/>
          <w:szCs w:val="24"/>
        </w:rPr>
        <w:t>— признаки биологических объектов: биоценоза, продуцентов, консументов, редуцентов;</w:t>
      </w:r>
    </w:p>
    <w:p w:rsidR="000350AF" w:rsidRPr="00BA025F" w:rsidRDefault="000350AF" w:rsidP="000350AF">
      <w:pPr>
        <w:shd w:val="clear" w:color="auto" w:fill="FFFFFF"/>
        <w:jc w:val="both"/>
        <w:rPr>
          <w:sz w:val="24"/>
          <w:szCs w:val="24"/>
        </w:rPr>
      </w:pPr>
      <w:r w:rsidRPr="00BA025F">
        <w:rPr>
          <w:sz w:val="24"/>
          <w:szCs w:val="24"/>
        </w:rPr>
        <w:t>— признаки экологических групп животных;</w:t>
      </w:r>
    </w:p>
    <w:p w:rsidR="000350AF" w:rsidRPr="00BA025F" w:rsidRDefault="000350AF" w:rsidP="000350AF">
      <w:pPr>
        <w:shd w:val="clear" w:color="auto" w:fill="FFFFFF"/>
        <w:jc w:val="both"/>
        <w:rPr>
          <w:sz w:val="24"/>
          <w:szCs w:val="24"/>
        </w:rPr>
      </w:pPr>
      <w:r w:rsidRPr="00BA025F">
        <w:rPr>
          <w:sz w:val="24"/>
          <w:szCs w:val="24"/>
        </w:rPr>
        <w:t>— признаки естественного и искусственного биоценоза.</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правильно использовать при характеристике биоценоза биологические понятия;</w:t>
      </w:r>
    </w:p>
    <w:p w:rsidR="000350AF" w:rsidRPr="00BA025F" w:rsidRDefault="000350AF" w:rsidP="000350AF">
      <w:pPr>
        <w:shd w:val="clear" w:color="auto" w:fill="FFFFFF"/>
        <w:jc w:val="both"/>
        <w:rPr>
          <w:sz w:val="24"/>
          <w:szCs w:val="24"/>
        </w:rPr>
      </w:pPr>
      <w:r w:rsidRPr="00BA025F">
        <w:rPr>
          <w:sz w:val="24"/>
          <w:szCs w:val="24"/>
        </w:rPr>
        <w:t>— распознавать взаимосвязи организмов со средой обитания;</w:t>
      </w:r>
    </w:p>
    <w:p w:rsidR="000350AF" w:rsidRPr="00BA025F" w:rsidRDefault="000350AF" w:rsidP="000350AF">
      <w:pPr>
        <w:shd w:val="clear" w:color="auto" w:fill="FFFFFF"/>
        <w:jc w:val="both"/>
        <w:rPr>
          <w:sz w:val="24"/>
          <w:szCs w:val="24"/>
        </w:rPr>
      </w:pPr>
      <w:r w:rsidRPr="00BA025F">
        <w:rPr>
          <w:sz w:val="24"/>
          <w:szCs w:val="24"/>
        </w:rPr>
        <w:t>— выявлять влияние окружающей среды на биоценоз;</w:t>
      </w:r>
    </w:p>
    <w:p w:rsidR="000350AF" w:rsidRPr="00BA025F" w:rsidRDefault="000350AF" w:rsidP="000350AF">
      <w:pPr>
        <w:shd w:val="clear" w:color="auto" w:fill="FFFFFF"/>
        <w:jc w:val="both"/>
        <w:rPr>
          <w:sz w:val="24"/>
          <w:szCs w:val="24"/>
        </w:rPr>
      </w:pPr>
      <w:r w:rsidRPr="00BA025F">
        <w:rPr>
          <w:sz w:val="24"/>
          <w:szCs w:val="24"/>
        </w:rPr>
        <w:t>— выявлять приспособления организмов к среде обитания;</w:t>
      </w:r>
    </w:p>
    <w:p w:rsidR="000350AF" w:rsidRPr="00BA025F" w:rsidRDefault="000350AF" w:rsidP="000350AF">
      <w:pPr>
        <w:shd w:val="clear" w:color="auto" w:fill="FFFFFF"/>
        <w:jc w:val="both"/>
        <w:rPr>
          <w:sz w:val="24"/>
          <w:szCs w:val="24"/>
        </w:rPr>
      </w:pPr>
      <w:r w:rsidRPr="00BA025F">
        <w:rPr>
          <w:sz w:val="24"/>
          <w:szCs w:val="24"/>
        </w:rPr>
        <w:t>— определять приспособленность организмов биоценоза друг к другу;</w:t>
      </w:r>
    </w:p>
    <w:p w:rsidR="000350AF" w:rsidRPr="00BA025F" w:rsidRDefault="000350AF" w:rsidP="000350AF">
      <w:pPr>
        <w:shd w:val="clear" w:color="auto" w:fill="FFFFFF"/>
        <w:jc w:val="both"/>
        <w:rPr>
          <w:sz w:val="24"/>
          <w:szCs w:val="24"/>
        </w:rPr>
      </w:pPr>
      <w:r w:rsidRPr="00BA025F">
        <w:rPr>
          <w:sz w:val="24"/>
          <w:szCs w:val="24"/>
        </w:rPr>
        <w:t>— определять направление потока энергии в биоценозе;</w:t>
      </w:r>
    </w:p>
    <w:p w:rsidR="000350AF" w:rsidRPr="00BA025F" w:rsidRDefault="000350AF" w:rsidP="000350AF">
      <w:pPr>
        <w:shd w:val="clear" w:color="auto" w:fill="FFFFFF"/>
        <w:jc w:val="both"/>
        <w:rPr>
          <w:sz w:val="24"/>
          <w:szCs w:val="24"/>
        </w:rPr>
      </w:pPr>
      <w:r w:rsidRPr="00BA025F">
        <w:rPr>
          <w:sz w:val="24"/>
          <w:szCs w:val="24"/>
        </w:rPr>
        <w:t>— объяснять значение биологического разнообразия для повышения устойчивости биоценоза;</w:t>
      </w:r>
    </w:p>
    <w:p w:rsidR="000350AF" w:rsidRPr="00BA025F" w:rsidRDefault="000350AF" w:rsidP="000350AF">
      <w:pPr>
        <w:shd w:val="clear" w:color="auto" w:fill="FFFFFF"/>
        <w:jc w:val="both"/>
        <w:rPr>
          <w:sz w:val="24"/>
          <w:szCs w:val="24"/>
        </w:rPr>
      </w:pPr>
      <w:r w:rsidRPr="00BA025F">
        <w:rPr>
          <w:sz w:val="24"/>
          <w:szCs w:val="24"/>
        </w:rPr>
        <w:t>— определять принадлежность биологических объектов к разным экологическим группам.</w:t>
      </w:r>
    </w:p>
    <w:p w:rsidR="000350AF" w:rsidRPr="00BA025F" w:rsidRDefault="000350AF" w:rsidP="000350AF">
      <w:pPr>
        <w:shd w:val="clear" w:color="auto" w:fill="FFFFFF"/>
        <w:jc w:val="both"/>
        <w:rPr>
          <w:b/>
          <w:sz w:val="24"/>
          <w:szCs w:val="24"/>
        </w:rPr>
      </w:pPr>
      <w:r w:rsidRPr="00BA025F">
        <w:rPr>
          <w:b/>
          <w:sz w:val="24"/>
          <w:szCs w:val="24"/>
        </w:rPr>
        <w:t>Метапредметные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сравнивать и сопоставлять естественные и искусственные биоценозы;</w:t>
      </w:r>
    </w:p>
    <w:p w:rsidR="000350AF" w:rsidRPr="00BA025F" w:rsidRDefault="000350AF" w:rsidP="000350AF">
      <w:pPr>
        <w:shd w:val="clear" w:color="auto" w:fill="FFFFFF"/>
        <w:jc w:val="both"/>
        <w:rPr>
          <w:sz w:val="24"/>
          <w:szCs w:val="24"/>
        </w:rPr>
      </w:pPr>
      <w:r w:rsidRPr="00BA025F">
        <w:rPr>
          <w:sz w:val="24"/>
          <w:szCs w:val="24"/>
        </w:rPr>
        <w:t>— устанавливать причинно-следственные связи при объяснении устойчивости биоценозов;</w:t>
      </w:r>
    </w:p>
    <w:p w:rsidR="000350AF" w:rsidRPr="00BA025F" w:rsidRDefault="000350AF" w:rsidP="000350AF">
      <w:pPr>
        <w:shd w:val="clear" w:color="auto" w:fill="FFFFFF"/>
        <w:jc w:val="both"/>
        <w:rPr>
          <w:sz w:val="24"/>
          <w:szCs w:val="24"/>
        </w:rPr>
      </w:pPr>
      <w:r w:rsidRPr="00BA025F">
        <w:rPr>
          <w:sz w:val="24"/>
          <w:szCs w:val="24"/>
        </w:rPr>
        <w:t>— конкретизировать примерами понятия: «продуценты», «консументы», «редуценты»;</w:t>
      </w:r>
    </w:p>
    <w:p w:rsidR="000350AF" w:rsidRPr="00BA025F" w:rsidRDefault="000350AF" w:rsidP="000350AF">
      <w:pPr>
        <w:shd w:val="clear" w:color="auto" w:fill="FFFFFF"/>
        <w:jc w:val="both"/>
        <w:rPr>
          <w:sz w:val="24"/>
          <w:szCs w:val="24"/>
        </w:rPr>
      </w:pPr>
      <w:r w:rsidRPr="00BA025F">
        <w:rPr>
          <w:sz w:val="24"/>
          <w:szCs w:val="24"/>
        </w:rPr>
        <w:t>— выявлять черты сходства и отличия естественных и искусственных биоценозов, цепи питания и пищевой цепи;</w:t>
      </w:r>
    </w:p>
    <w:p w:rsidR="000350AF" w:rsidRPr="00BA025F" w:rsidRDefault="000350AF" w:rsidP="000350AF">
      <w:pPr>
        <w:shd w:val="clear" w:color="auto" w:fill="FFFFFF"/>
        <w:jc w:val="both"/>
        <w:rPr>
          <w:sz w:val="24"/>
          <w:szCs w:val="24"/>
        </w:rPr>
      </w:pPr>
      <w:r w:rsidRPr="00BA025F">
        <w:rPr>
          <w:sz w:val="24"/>
          <w:szCs w:val="24"/>
        </w:rPr>
        <w:t>— самостоятельно использовать непосредственные наблюдения, обобщать и делать выводы;</w:t>
      </w:r>
    </w:p>
    <w:p w:rsidR="000350AF" w:rsidRPr="00BA025F" w:rsidRDefault="000350AF" w:rsidP="000350AF">
      <w:pPr>
        <w:shd w:val="clear" w:color="auto" w:fill="FFFFFF"/>
        <w:jc w:val="both"/>
        <w:rPr>
          <w:sz w:val="24"/>
          <w:szCs w:val="24"/>
        </w:rPr>
      </w:pPr>
      <w:r w:rsidRPr="00BA025F">
        <w:rPr>
          <w:sz w:val="24"/>
          <w:szCs w:val="24"/>
        </w:rPr>
        <w:t>— систематизировать биологические объекты разных биоценозов;</w:t>
      </w:r>
    </w:p>
    <w:p w:rsidR="000350AF" w:rsidRPr="00BA025F" w:rsidRDefault="000350AF" w:rsidP="000350AF">
      <w:pPr>
        <w:shd w:val="clear" w:color="auto" w:fill="FFFFFF"/>
        <w:jc w:val="both"/>
        <w:rPr>
          <w:sz w:val="24"/>
          <w:szCs w:val="24"/>
        </w:rPr>
      </w:pPr>
      <w:r w:rsidRPr="00BA025F">
        <w:rPr>
          <w:sz w:val="24"/>
          <w:szCs w:val="24"/>
        </w:rPr>
        <w:t>— находить в тексте учебника отличительные признаки биологических объектов и явлений;</w:t>
      </w:r>
    </w:p>
    <w:p w:rsidR="000350AF" w:rsidRPr="00BA025F" w:rsidRDefault="000350AF" w:rsidP="000350AF">
      <w:pPr>
        <w:shd w:val="clear" w:color="auto" w:fill="FFFFFF"/>
        <w:jc w:val="both"/>
        <w:rPr>
          <w:sz w:val="24"/>
          <w:szCs w:val="24"/>
        </w:rPr>
      </w:pPr>
      <w:r w:rsidRPr="00BA025F">
        <w:rPr>
          <w:sz w:val="24"/>
          <w:szCs w:val="24"/>
        </w:rPr>
        <w:t>— находить в словарях и справочниках значения терминов;</w:t>
      </w:r>
    </w:p>
    <w:p w:rsidR="000350AF" w:rsidRPr="00BA025F" w:rsidRDefault="000350AF" w:rsidP="000350AF">
      <w:pPr>
        <w:shd w:val="clear" w:color="auto" w:fill="FFFFFF"/>
        <w:jc w:val="both"/>
        <w:rPr>
          <w:sz w:val="24"/>
          <w:szCs w:val="24"/>
        </w:rPr>
      </w:pPr>
      <w:r w:rsidRPr="00BA025F">
        <w:rPr>
          <w:sz w:val="24"/>
          <w:szCs w:val="24"/>
        </w:rPr>
        <w:t>— составлять тезисы и конспект текста;</w:t>
      </w:r>
    </w:p>
    <w:p w:rsidR="000350AF" w:rsidRPr="00BA025F" w:rsidRDefault="000350AF" w:rsidP="000350AF">
      <w:pPr>
        <w:shd w:val="clear" w:color="auto" w:fill="FFFFFF"/>
        <w:jc w:val="both"/>
        <w:rPr>
          <w:sz w:val="24"/>
          <w:szCs w:val="24"/>
        </w:rPr>
      </w:pPr>
      <w:r w:rsidRPr="00BA025F">
        <w:rPr>
          <w:sz w:val="24"/>
          <w:szCs w:val="24"/>
        </w:rPr>
        <w:t>— самостоятельно использовать непосредственное наблюдение и делать выводы;</w:t>
      </w:r>
    </w:p>
    <w:p w:rsidR="000350AF" w:rsidRPr="00BA025F" w:rsidRDefault="000350AF" w:rsidP="000350AF">
      <w:pPr>
        <w:shd w:val="clear" w:color="auto" w:fill="FFFFFF"/>
        <w:jc w:val="both"/>
        <w:rPr>
          <w:sz w:val="24"/>
          <w:szCs w:val="24"/>
        </w:rPr>
      </w:pPr>
      <w:r w:rsidRPr="00BA025F">
        <w:rPr>
          <w:sz w:val="24"/>
          <w:szCs w:val="24"/>
        </w:rPr>
        <w:t>— поддерживать дискуссию.</w:t>
      </w:r>
    </w:p>
    <w:p w:rsidR="000350AF" w:rsidRPr="00BA025F" w:rsidRDefault="000350AF" w:rsidP="000350AF">
      <w:pPr>
        <w:shd w:val="clear" w:color="auto" w:fill="FFFFFF"/>
        <w:jc w:val="both"/>
        <w:rPr>
          <w:b/>
          <w:sz w:val="24"/>
          <w:szCs w:val="24"/>
        </w:rPr>
      </w:pPr>
      <w:r w:rsidRPr="00BA025F">
        <w:rPr>
          <w:b/>
          <w:sz w:val="24"/>
          <w:szCs w:val="24"/>
        </w:rPr>
        <w:t>Раздел. Животный мир и хозяйственная деятельность человека</w:t>
      </w:r>
    </w:p>
    <w:p w:rsidR="000350AF" w:rsidRPr="00BA025F" w:rsidRDefault="000350AF" w:rsidP="000350AF">
      <w:pPr>
        <w:shd w:val="clear" w:color="auto" w:fill="FFFFFF"/>
        <w:jc w:val="both"/>
        <w:rPr>
          <w:b/>
          <w:sz w:val="24"/>
          <w:szCs w:val="24"/>
        </w:rPr>
      </w:pPr>
      <w:r w:rsidRPr="00BA025F">
        <w:rPr>
          <w:b/>
          <w:sz w:val="24"/>
          <w:szCs w:val="24"/>
        </w:rPr>
        <w:t>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знать:</w:t>
      </w:r>
    </w:p>
    <w:p w:rsidR="000350AF" w:rsidRPr="00BA025F" w:rsidRDefault="000350AF" w:rsidP="000350AF">
      <w:pPr>
        <w:shd w:val="clear" w:color="auto" w:fill="FFFFFF"/>
        <w:jc w:val="both"/>
        <w:rPr>
          <w:sz w:val="24"/>
          <w:szCs w:val="24"/>
        </w:rPr>
      </w:pPr>
      <w:r w:rsidRPr="00BA025F">
        <w:rPr>
          <w:sz w:val="24"/>
          <w:szCs w:val="24"/>
        </w:rPr>
        <w:t>— методы селекции и разведения домашних животных;</w:t>
      </w:r>
    </w:p>
    <w:p w:rsidR="000350AF" w:rsidRPr="00BA025F" w:rsidRDefault="000350AF" w:rsidP="000350AF">
      <w:pPr>
        <w:shd w:val="clear" w:color="auto" w:fill="FFFFFF"/>
        <w:jc w:val="both"/>
        <w:rPr>
          <w:sz w:val="24"/>
          <w:szCs w:val="24"/>
        </w:rPr>
      </w:pPr>
      <w:r w:rsidRPr="00BA025F">
        <w:rPr>
          <w:sz w:val="24"/>
          <w:szCs w:val="24"/>
        </w:rPr>
        <w:t>— условия одомашнивания животных;</w:t>
      </w:r>
    </w:p>
    <w:p w:rsidR="000350AF" w:rsidRPr="00BA025F" w:rsidRDefault="000350AF" w:rsidP="000350AF">
      <w:pPr>
        <w:shd w:val="clear" w:color="auto" w:fill="FFFFFF"/>
        <w:jc w:val="both"/>
        <w:rPr>
          <w:sz w:val="24"/>
          <w:szCs w:val="24"/>
        </w:rPr>
      </w:pPr>
      <w:r w:rsidRPr="00BA025F">
        <w:rPr>
          <w:sz w:val="24"/>
          <w:szCs w:val="24"/>
        </w:rPr>
        <w:t>— законы охраны природы;</w:t>
      </w:r>
    </w:p>
    <w:p w:rsidR="000350AF" w:rsidRPr="00BA025F" w:rsidRDefault="000350AF" w:rsidP="000350AF">
      <w:pPr>
        <w:shd w:val="clear" w:color="auto" w:fill="FFFFFF"/>
        <w:jc w:val="both"/>
        <w:rPr>
          <w:sz w:val="24"/>
          <w:szCs w:val="24"/>
        </w:rPr>
      </w:pPr>
      <w:r w:rsidRPr="00BA025F">
        <w:rPr>
          <w:sz w:val="24"/>
          <w:szCs w:val="24"/>
        </w:rPr>
        <w:t>— причинно-следственные связи, возникающие в результате воздействия человека на природу;</w:t>
      </w:r>
    </w:p>
    <w:p w:rsidR="000350AF" w:rsidRPr="00BA025F" w:rsidRDefault="000350AF" w:rsidP="000350AF">
      <w:pPr>
        <w:shd w:val="clear" w:color="auto" w:fill="FFFFFF"/>
        <w:jc w:val="both"/>
        <w:rPr>
          <w:sz w:val="24"/>
          <w:szCs w:val="24"/>
        </w:rPr>
      </w:pPr>
      <w:r w:rsidRPr="00BA025F">
        <w:rPr>
          <w:sz w:val="24"/>
          <w:szCs w:val="24"/>
        </w:rPr>
        <w:t>— признаки охраняемых территорий;</w:t>
      </w:r>
    </w:p>
    <w:p w:rsidR="000350AF" w:rsidRPr="00BA025F" w:rsidRDefault="000350AF" w:rsidP="000350AF">
      <w:pPr>
        <w:shd w:val="clear" w:color="auto" w:fill="FFFFFF"/>
        <w:jc w:val="both"/>
        <w:rPr>
          <w:sz w:val="24"/>
          <w:szCs w:val="24"/>
        </w:rPr>
      </w:pPr>
      <w:r w:rsidRPr="00BA025F">
        <w:rPr>
          <w:sz w:val="24"/>
          <w:szCs w:val="24"/>
        </w:rPr>
        <w:t>— пути рационального использования животного мира (области, края, округа, республики).</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пользоваться Красной книгой;</w:t>
      </w:r>
    </w:p>
    <w:p w:rsidR="000350AF" w:rsidRPr="00BA025F" w:rsidRDefault="000350AF" w:rsidP="000350AF">
      <w:pPr>
        <w:shd w:val="clear" w:color="auto" w:fill="FFFFFF"/>
        <w:jc w:val="both"/>
        <w:rPr>
          <w:sz w:val="24"/>
          <w:szCs w:val="24"/>
        </w:rPr>
      </w:pPr>
      <w:r w:rsidRPr="00BA025F">
        <w:rPr>
          <w:sz w:val="24"/>
          <w:szCs w:val="24"/>
        </w:rPr>
        <w:t>— анализировать и оценивать воздействие человека на животный мир.</w:t>
      </w:r>
    </w:p>
    <w:p w:rsidR="000350AF" w:rsidRPr="00BA025F" w:rsidRDefault="000350AF" w:rsidP="000350AF">
      <w:pPr>
        <w:shd w:val="clear" w:color="auto" w:fill="FFFFFF"/>
        <w:jc w:val="both"/>
        <w:rPr>
          <w:b/>
          <w:sz w:val="24"/>
          <w:szCs w:val="24"/>
        </w:rPr>
      </w:pPr>
      <w:r w:rsidRPr="00BA025F">
        <w:rPr>
          <w:b/>
          <w:sz w:val="24"/>
          <w:szCs w:val="24"/>
        </w:rPr>
        <w:t>Метапредметные результаты обучения</w:t>
      </w:r>
    </w:p>
    <w:p w:rsidR="000350AF" w:rsidRPr="00BA025F" w:rsidRDefault="000350AF" w:rsidP="000350AF">
      <w:pPr>
        <w:shd w:val="clear" w:color="auto" w:fill="FFFFFF"/>
        <w:jc w:val="both"/>
        <w:rPr>
          <w:sz w:val="24"/>
          <w:szCs w:val="24"/>
        </w:rPr>
      </w:pPr>
      <w:r w:rsidRPr="00BA025F">
        <w:rPr>
          <w:sz w:val="24"/>
          <w:szCs w:val="24"/>
        </w:rPr>
        <w:t>Учащиеся должны уметь:</w:t>
      </w:r>
    </w:p>
    <w:p w:rsidR="000350AF" w:rsidRPr="00BA025F" w:rsidRDefault="000350AF" w:rsidP="000350AF">
      <w:pPr>
        <w:shd w:val="clear" w:color="auto" w:fill="FFFFFF"/>
        <w:jc w:val="both"/>
        <w:rPr>
          <w:sz w:val="24"/>
          <w:szCs w:val="24"/>
        </w:rPr>
      </w:pPr>
      <w:r w:rsidRPr="00BA025F">
        <w:rPr>
          <w:sz w:val="24"/>
          <w:szCs w:val="24"/>
        </w:rPr>
        <w:t>— выявлять причинно-следственные связи принадлежности животных к разным категориям в Красной книге;</w:t>
      </w:r>
    </w:p>
    <w:p w:rsidR="000350AF" w:rsidRPr="00BA025F" w:rsidRDefault="000350AF" w:rsidP="000350AF">
      <w:pPr>
        <w:shd w:val="clear" w:color="auto" w:fill="FFFFFF"/>
        <w:jc w:val="both"/>
        <w:rPr>
          <w:sz w:val="24"/>
          <w:szCs w:val="24"/>
        </w:rPr>
      </w:pPr>
      <w:r w:rsidRPr="00BA025F">
        <w:rPr>
          <w:sz w:val="24"/>
          <w:szCs w:val="24"/>
        </w:rPr>
        <w:t>— выявлять признаки сходства и отличия территорий различной степени охраны;</w:t>
      </w:r>
    </w:p>
    <w:p w:rsidR="000350AF" w:rsidRPr="00BA025F" w:rsidRDefault="000350AF" w:rsidP="000350AF">
      <w:pPr>
        <w:shd w:val="clear" w:color="auto" w:fill="FFFFFF"/>
        <w:jc w:val="both"/>
        <w:rPr>
          <w:sz w:val="24"/>
          <w:szCs w:val="24"/>
        </w:rPr>
      </w:pPr>
      <w:r w:rsidRPr="00BA025F">
        <w:rPr>
          <w:sz w:val="24"/>
          <w:szCs w:val="24"/>
        </w:rPr>
        <w:t>— находить в тексте учебника отличительные признаки основных биологических объектов;</w:t>
      </w:r>
    </w:p>
    <w:p w:rsidR="000350AF" w:rsidRPr="00BA025F" w:rsidRDefault="000350AF" w:rsidP="000350AF">
      <w:pPr>
        <w:shd w:val="clear" w:color="auto" w:fill="FFFFFF"/>
        <w:jc w:val="both"/>
        <w:rPr>
          <w:sz w:val="24"/>
          <w:szCs w:val="24"/>
        </w:rPr>
      </w:pPr>
      <w:r w:rsidRPr="00BA025F">
        <w:rPr>
          <w:sz w:val="24"/>
          <w:szCs w:val="24"/>
        </w:rPr>
        <w:t>— находить значения терминов в словарях и справочниках;</w:t>
      </w:r>
    </w:p>
    <w:p w:rsidR="000350AF" w:rsidRPr="00BA025F" w:rsidRDefault="000350AF" w:rsidP="000350AF">
      <w:pPr>
        <w:shd w:val="clear" w:color="auto" w:fill="FFFFFF"/>
        <w:jc w:val="both"/>
        <w:rPr>
          <w:sz w:val="24"/>
          <w:szCs w:val="24"/>
        </w:rPr>
      </w:pPr>
      <w:r w:rsidRPr="00BA025F">
        <w:rPr>
          <w:sz w:val="24"/>
          <w:szCs w:val="24"/>
        </w:rPr>
        <w:t>— составлять тезисы и конспект текста;</w:t>
      </w:r>
    </w:p>
    <w:p w:rsidR="000350AF" w:rsidRPr="00BA025F" w:rsidRDefault="000350AF" w:rsidP="000350AF">
      <w:pPr>
        <w:shd w:val="clear" w:color="auto" w:fill="FFFFFF"/>
        <w:jc w:val="both"/>
        <w:rPr>
          <w:sz w:val="24"/>
          <w:szCs w:val="24"/>
        </w:rPr>
      </w:pPr>
      <w:r w:rsidRPr="00BA025F">
        <w:rPr>
          <w:sz w:val="24"/>
          <w:szCs w:val="24"/>
        </w:rPr>
        <w:t>— самостоятельно использовать непосредственное наблюдение и делать выводы.</w:t>
      </w:r>
    </w:p>
    <w:p w:rsidR="000350AF" w:rsidRPr="00BA025F" w:rsidRDefault="000350AF" w:rsidP="000350AF">
      <w:pPr>
        <w:shd w:val="clear" w:color="auto" w:fill="FFFFFF"/>
        <w:jc w:val="both"/>
        <w:rPr>
          <w:b/>
          <w:sz w:val="24"/>
          <w:szCs w:val="24"/>
        </w:rPr>
      </w:pPr>
      <w:r w:rsidRPr="00BA025F">
        <w:rPr>
          <w:b/>
          <w:sz w:val="24"/>
          <w:szCs w:val="24"/>
        </w:rPr>
        <w:t>Личностные результаты обучения</w:t>
      </w:r>
    </w:p>
    <w:p w:rsidR="000350AF" w:rsidRPr="00BA025F" w:rsidRDefault="000350AF" w:rsidP="000350AF">
      <w:pPr>
        <w:shd w:val="clear" w:color="auto" w:fill="FFFFFF"/>
        <w:jc w:val="both"/>
        <w:rPr>
          <w:sz w:val="24"/>
          <w:szCs w:val="24"/>
        </w:rPr>
      </w:pPr>
      <w:r w:rsidRPr="00BA025F">
        <w:rPr>
          <w:sz w:val="24"/>
          <w:szCs w:val="24"/>
        </w:rPr>
        <w:t>— Знание и применение учащимися правил поведения в природе;</w:t>
      </w:r>
    </w:p>
    <w:p w:rsidR="000350AF" w:rsidRPr="00BA025F" w:rsidRDefault="000350AF" w:rsidP="000350AF">
      <w:pPr>
        <w:shd w:val="clear" w:color="auto" w:fill="FFFFFF"/>
        <w:jc w:val="both"/>
        <w:rPr>
          <w:sz w:val="24"/>
          <w:szCs w:val="24"/>
        </w:rPr>
      </w:pPr>
      <w:r w:rsidRPr="00BA025F">
        <w:rPr>
          <w:sz w:val="24"/>
          <w:szCs w:val="24"/>
        </w:rPr>
        <w:t>— понимание основных факторов, определяющих взаимоотношения человека и природы;</w:t>
      </w:r>
    </w:p>
    <w:p w:rsidR="000350AF" w:rsidRPr="00BA025F" w:rsidRDefault="000350AF" w:rsidP="000350AF">
      <w:pPr>
        <w:shd w:val="clear" w:color="auto" w:fill="FFFFFF"/>
        <w:jc w:val="both"/>
        <w:rPr>
          <w:sz w:val="24"/>
          <w:szCs w:val="24"/>
        </w:rPr>
      </w:pPr>
      <w:r w:rsidRPr="00BA025F">
        <w:rPr>
          <w:sz w:val="24"/>
          <w:szCs w:val="24"/>
        </w:rPr>
        <w:t>— умение реализовывать теоретические познания на практике;</w:t>
      </w:r>
    </w:p>
    <w:p w:rsidR="000350AF" w:rsidRPr="00BA025F" w:rsidRDefault="000350AF" w:rsidP="000350AF">
      <w:pPr>
        <w:shd w:val="clear" w:color="auto" w:fill="FFFFFF"/>
        <w:jc w:val="both"/>
        <w:rPr>
          <w:sz w:val="24"/>
          <w:szCs w:val="24"/>
        </w:rPr>
      </w:pPr>
      <w:r w:rsidRPr="00BA025F">
        <w:rPr>
          <w:sz w:val="24"/>
          <w:szCs w:val="24"/>
        </w:rPr>
        <w:t>— понимание учащимися значения обучения для повседневной жизни и выбора профессии;</w:t>
      </w:r>
    </w:p>
    <w:p w:rsidR="000350AF" w:rsidRPr="00BA025F" w:rsidRDefault="000350AF" w:rsidP="000350AF">
      <w:pPr>
        <w:shd w:val="clear" w:color="auto" w:fill="FFFFFF"/>
        <w:jc w:val="both"/>
        <w:rPr>
          <w:sz w:val="24"/>
          <w:szCs w:val="24"/>
        </w:rPr>
      </w:pPr>
      <w:r w:rsidRPr="00BA025F">
        <w:rPr>
          <w:sz w:val="24"/>
          <w:szCs w:val="24"/>
        </w:rPr>
        <w:t>— проведение учащимися работы над ошибками для внесения корректив в усваиваемые знания;</w:t>
      </w:r>
    </w:p>
    <w:p w:rsidR="000350AF" w:rsidRPr="00BA025F" w:rsidRDefault="000350AF" w:rsidP="000350AF">
      <w:pPr>
        <w:shd w:val="clear" w:color="auto" w:fill="FFFFFF"/>
        <w:jc w:val="both"/>
        <w:rPr>
          <w:sz w:val="24"/>
          <w:szCs w:val="24"/>
        </w:rPr>
      </w:pPr>
      <w:r w:rsidRPr="00BA025F">
        <w:rPr>
          <w:sz w:val="24"/>
          <w:szCs w:val="24"/>
        </w:rPr>
        <w:t>— воспитание в учащихся любви к природе, чувства уважения к учёным, изучающим животный мир, и эстетических чувств от общения с животными;</w:t>
      </w:r>
    </w:p>
    <w:p w:rsidR="000350AF" w:rsidRPr="00BA025F" w:rsidRDefault="000350AF" w:rsidP="000350AF">
      <w:pPr>
        <w:shd w:val="clear" w:color="auto" w:fill="FFFFFF"/>
        <w:jc w:val="both"/>
        <w:rPr>
          <w:sz w:val="24"/>
          <w:szCs w:val="24"/>
        </w:rPr>
      </w:pPr>
      <w:r w:rsidRPr="00BA025F">
        <w:rPr>
          <w:sz w:val="24"/>
          <w:szCs w:val="24"/>
        </w:rPr>
        <w:t>— признание учащимися права каждого на собственное мнение;</w:t>
      </w:r>
    </w:p>
    <w:p w:rsidR="000350AF" w:rsidRPr="00BA025F" w:rsidRDefault="000350AF" w:rsidP="000350AF">
      <w:pPr>
        <w:shd w:val="clear" w:color="auto" w:fill="FFFFFF"/>
        <w:jc w:val="both"/>
        <w:rPr>
          <w:sz w:val="24"/>
          <w:szCs w:val="24"/>
        </w:rPr>
      </w:pPr>
      <w:r w:rsidRPr="00BA025F">
        <w:rPr>
          <w:sz w:val="24"/>
          <w:szCs w:val="24"/>
        </w:rPr>
        <w:t>— формирование эмоционально-положительного отношения сверстников к себе через глубокое знание зоологической науки;</w:t>
      </w:r>
    </w:p>
    <w:p w:rsidR="000350AF" w:rsidRPr="00BA025F" w:rsidRDefault="000350AF" w:rsidP="000350AF">
      <w:pPr>
        <w:shd w:val="clear" w:color="auto" w:fill="FFFFFF"/>
        <w:jc w:val="both"/>
        <w:rPr>
          <w:sz w:val="24"/>
          <w:szCs w:val="24"/>
        </w:rPr>
      </w:pPr>
      <w:r w:rsidRPr="00BA025F">
        <w:rPr>
          <w:sz w:val="24"/>
          <w:szCs w:val="24"/>
        </w:rPr>
        <w:t>— проявление готовности к самостоятельным поступкам и действиям на благо природы;</w:t>
      </w:r>
    </w:p>
    <w:p w:rsidR="000350AF" w:rsidRPr="00BA025F" w:rsidRDefault="000350AF" w:rsidP="000350AF">
      <w:pPr>
        <w:shd w:val="clear" w:color="auto" w:fill="FFFFFF"/>
        <w:jc w:val="both"/>
        <w:rPr>
          <w:sz w:val="24"/>
          <w:szCs w:val="24"/>
        </w:rPr>
      </w:pPr>
      <w:r w:rsidRPr="00BA025F">
        <w:rPr>
          <w:sz w:val="24"/>
          <w:szCs w:val="24"/>
        </w:rPr>
        <w:t>— умение отстаивать свою точку зрения;</w:t>
      </w:r>
    </w:p>
    <w:p w:rsidR="000350AF" w:rsidRPr="00BA025F" w:rsidRDefault="000350AF" w:rsidP="000350AF">
      <w:pPr>
        <w:shd w:val="clear" w:color="auto" w:fill="FFFFFF"/>
        <w:jc w:val="both"/>
        <w:rPr>
          <w:sz w:val="24"/>
          <w:szCs w:val="24"/>
        </w:rPr>
      </w:pPr>
      <w:r w:rsidRPr="00BA025F">
        <w:rPr>
          <w:sz w:val="24"/>
          <w:szCs w:val="24"/>
        </w:rPr>
        <w:t>— критичное отношение к своим поступкам, осознание ответственности за их последствия;</w:t>
      </w:r>
    </w:p>
    <w:p w:rsidR="000350AF" w:rsidRPr="00BA025F" w:rsidRDefault="000350AF" w:rsidP="000350AF">
      <w:pPr>
        <w:shd w:val="clear" w:color="auto" w:fill="FFFFFF"/>
        <w:jc w:val="both"/>
        <w:rPr>
          <w:sz w:val="24"/>
          <w:szCs w:val="24"/>
        </w:rPr>
      </w:pPr>
      <w:r w:rsidRPr="00BA025F">
        <w:rPr>
          <w:sz w:val="24"/>
          <w:szCs w:val="24"/>
        </w:rPr>
        <w:t>— умение слушать и слышать другое мнение, вести дискуссию, оперировать фактами как для доказательства, так и для опровержения существующего мнения.</w:t>
      </w:r>
    </w:p>
    <w:p w:rsidR="000350AF" w:rsidRPr="00BA025F" w:rsidRDefault="000350AF" w:rsidP="000350AF">
      <w:pPr>
        <w:overflowPunct w:val="0"/>
        <w:adjustRightInd w:val="0"/>
        <w:spacing w:line="276" w:lineRule="auto"/>
        <w:ind w:firstLine="284"/>
        <w:jc w:val="both"/>
        <w:textAlignment w:val="baseline"/>
        <w:rPr>
          <w:sz w:val="24"/>
          <w:szCs w:val="24"/>
        </w:rPr>
      </w:pPr>
    </w:p>
    <w:p w:rsidR="000350AF" w:rsidRPr="00BA025F" w:rsidRDefault="000350AF" w:rsidP="000350AF">
      <w:pPr>
        <w:shd w:val="clear" w:color="auto" w:fill="FFFFFF"/>
        <w:jc w:val="center"/>
        <w:rPr>
          <w:b/>
          <w:sz w:val="24"/>
          <w:szCs w:val="24"/>
        </w:rPr>
      </w:pPr>
    </w:p>
    <w:p w:rsidR="000350AF" w:rsidRPr="00BA025F" w:rsidRDefault="000350AF" w:rsidP="000350AF">
      <w:pPr>
        <w:shd w:val="clear" w:color="auto" w:fill="FFFFFF"/>
        <w:jc w:val="center"/>
        <w:rPr>
          <w:b/>
          <w:sz w:val="24"/>
          <w:szCs w:val="24"/>
        </w:rPr>
      </w:pPr>
      <w:r w:rsidRPr="00BA025F">
        <w:rPr>
          <w:b/>
          <w:sz w:val="24"/>
          <w:szCs w:val="24"/>
        </w:rPr>
        <w:t>Содержании программы.</w:t>
      </w:r>
    </w:p>
    <w:p w:rsidR="000350AF" w:rsidRPr="00BA025F" w:rsidRDefault="000350AF" w:rsidP="000350AF">
      <w:pPr>
        <w:shd w:val="clear" w:color="auto" w:fill="FFFFFF"/>
        <w:jc w:val="center"/>
        <w:rPr>
          <w:b/>
          <w:sz w:val="24"/>
          <w:szCs w:val="24"/>
        </w:rPr>
      </w:pPr>
    </w:p>
    <w:p w:rsidR="000350AF" w:rsidRPr="00BA025F" w:rsidRDefault="000350AF" w:rsidP="000350AF">
      <w:pPr>
        <w:shd w:val="clear" w:color="auto" w:fill="FFFFFF"/>
        <w:rPr>
          <w:sz w:val="24"/>
          <w:szCs w:val="24"/>
        </w:rPr>
      </w:pPr>
    </w:p>
    <w:p w:rsidR="000350AF" w:rsidRPr="00BA025F" w:rsidRDefault="000350AF" w:rsidP="000350AF">
      <w:pPr>
        <w:shd w:val="clear" w:color="auto" w:fill="FFFFFF"/>
        <w:jc w:val="both"/>
        <w:rPr>
          <w:sz w:val="24"/>
          <w:szCs w:val="24"/>
        </w:rPr>
      </w:pPr>
      <w:r w:rsidRPr="00BA025F">
        <w:rPr>
          <w:b/>
          <w:sz w:val="24"/>
          <w:szCs w:val="24"/>
        </w:rPr>
        <w:t>Введение (2 ч)</w:t>
      </w:r>
      <w:r w:rsidRPr="00BA025F">
        <w:rPr>
          <w:sz w:val="24"/>
          <w:szCs w:val="24"/>
        </w:rPr>
        <w:t xml:space="preserve"> </w:t>
      </w:r>
    </w:p>
    <w:p w:rsidR="000350AF" w:rsidRPr="00BA025F" w:rsidRDefault="000350AF" w:rsidP="000350AF">
      <w:pPr>
        <w:shd w:val="clear" w:color="auto" w:fill="FFFFFF"/>
        <w:jc w:val="both"/>
        <w:rPr>
          <w:sz w:val="24"/>
          <w:szCs w:val="24"/>
        </w:rPr>
      </w:pPr>
      <w:r w:rsidRPr="00BA025F">
        <w:rPr>
          <w:sz w:val="24"/>
          <w:szCs w:val="24"/>
        </w:rPr>
        <w:t>Общие сведения о животном мире. История развития зоологии. Методы изучения животных. Наука зоология и её структура. Сходство и различия животных и растений. Систематика животных.</w:t>
      </w:r>
    </w:p>
    <w:p w:rsidR="000350AF" w:rsidRPr="00BA025F" w:rsidRDefault="000350AF" w:rsidP="000350AF">
      <w:pPr>
        <w:shd w:val="clear" w:color="auto" w:fill="FFFFFF"/>
        <w:jc w:val="both"/>
        <w:rPr>
          <w:b/>
          <w:sz w:val="24"/>
          <w:szCs w:val="24"/>
        </w:rPr>
      </w:pPr>
      <w:r w:rsidRPr="00BA025F">
        <w:rPr>
          <w:b/>
          <w:sz w:val="24"/>
          <w:szCs w:val="24"/>
        </w:rPr>
        <w:t>Раздел 1 Простейшие (2 ч)</w:t>
      </w:r>
    </w:p>
    <w:p w:rsidR="000350AF" w:rsidRPr="00BA025F" w:rsidRDefault="000350AF" w:rsidP="000350AF">
      <w:pPr>
        <w:shd w:val="clear" w:color="auto" w:fill="FFFFFF"/>
        <w:jc w:val="both"/>
        <w:rPr>
          <w:sz w:val="24"/>
          <w:szCs w:val="24"/>
        </w:rPr>
      </w:pPr>
      <w:r w:rsidRPr="00BA025F">
        <w:rPr>
          <w:sz w:val="24"/>
          <w:szCs w:val="24"/>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Живые инфузории. Микропрепараты простейших.</w:t>
      </w:r>
    </w:p>
    <w:p w:rsidR="000350AF" w:rsidRPr="00BA025F" w:rsidRDefault="000350AF" w:rsidP="000350AF">
      <w:pPr>
        <w:shd w:val="clear" w:color="auto" w:fill="FFFFFF"/>
        <w:jc w:val="both"/>
        <w:rPr>
          <w:b/>
          <w:sz w:val="24"/>
          <w:szCs w:val="24"/>
        </w:rPr>
      </w:pPr>
      <w:r w:rsidRPr="00BA025F">
        <w:rPr>
          <w:b/>
          <w:sz w:val="24"/>
          <w:szCs w:val="24"/>
        </w:rPr>
        <w:t>Раздел 2 Многоклеточные животные (32 ч)</w:t>
      </w:r>
    </w:p>
    <w:p w:rsidR="000350AF" w:rsidRPr="00BA025F" w:rsidRDefault="000350AF" w:rsidP="000350AF">
      <w:pPr>
        <w:shd w:val="clear" w:color="auto" w:fill="FFFFFF"/>
        <w:jc w:val="both"/>
        <w:rPr>
          <w:sz w:val="24"/>
          <w:szCs w:val="24"/>
        </w:rPr>
      </w:pPr>
      <w:r w:rsidRPr="00BA025F">
        <w:rPr>
          <w:sz w:val="24"/>
          <w:szCs w:val="24"/>
        </w:rPr>
        <w:t>Беспозвоночные животные. Тип Губки: многообразие, среда обитания, образ жизни; биологические и экологические особенности; значение в природе и жизни человека. Тип Кишечнополостные: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Микропрепарат пресноводной гидры. Образцы коралла. Влажный препарат медузы. Видеофильм.</w:t>
      </w:r>
    </w:p>
    <w:p w:rsidR="000350AF" w:rsidRPr="00BA025F" w:rsidRDefault="000350AF" w:rsidP="000350AF">
      <w:pPr>
        <w:shd w:val="clear" w:color="auto" w:fill="FFFFFF"/>
        <w:jc w:val="both"/>
        <w:rPr>
          <w:sz w:val="24"/>
          <w:szCs w:val="24"/>
        </w:rPr>
      </w:pPr>
      <w:r w:rsidRPr="00BA025F">
        <w:rPr>
          <w:sz w:val="24"/>
          <w:szCs w:val="24"/>
        </w:rPr>
        <w:t>Типы Плоские, Круглые, Кольчатые черви: многообразие, среда и места обитания; образ жизни и поведение; биологические и экологические особенности; значение в природе и жизни человека.</w:t>
      </w:r>
    </w:p>
    <w:p w:rsidR="000350AF" w:rsidRPr="00BA025F" w:rsidRDefault="000350AF" w:rsidP="000350AF">
      <w:pPr>
        <w:shd w:val="clear" w:color="auto" w:fill="FFFFFF"/>
        <w:jc w:val="both"/>
        <w:rPr>
          <w:b/>
          <w:sz w:val="24"/>
          <w:szCs w:val="24"/>
        </w:rPr>
      </w:pPr>
      <w:r w:rsidRPr="00BA025F">
        <w:rPr>
          <w:b/>
          <w:sz w:val="24"/>
          <w:szCs w:val="24"/>
        </w:rPr>
        <w:t>Лабораторные и практические работы</w:t>
      </w:r>
    </w:p>
    <w:p w:rsidR="000350AF" w:rsidRPr="00BA025F" w:rsidRDefault="000350AF" w:rsidP="000350AF">
      <w:pPr>
        <w:shd w:val="clear" w:color="auto" w:fill="FFFFFF"/>
        <w:jc w:val="both"/>
        <w:rPr>
          <w:sz w:val="24"/>
          <w:szCs w:val="24"/>
        </w:rPr>
      </w:pPr>
      <w:r w:rsidRPr="00BA025F">
        <w:rPr>
          <w:sz w:val="24"/>
          <w:szCs w:val="24"/>
        </w:rPr>
        <w:t>Многообразие кольчатых червей.</w:t>
      </w:r>
    </w:p>
    <w:p w:rsidR="000350AF" w:rsidRPr="00BA025F" w:rsidRDefault="000350AF" w:rsidP="000350AF">
      <w:pPr>
        <w:shd w:val="clear" w:color="auto" w:fill="FFFFFF"/>
        <w:jc w:val="both"/>
        <w:rPr>
          <w:sz w:val="24"/>
          <w:szCs w:val="24"/>
        </w:rPr>
      </w:pPr>
      <w:r w:rsidRPr="00BA025F">
        <w:rPr>
          <w:sz w:val="24"/>
          <w:szCs w:val="24"/>
        </w:rPr>
        <w:t>Тип Моллюски: многообразие, среда обитания, образ жизни и поведение; биологические и экологические особенности; значение в природе и жизни человека.</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Многообразие моллюсков и их раковин.</w:t>
      </w:r>
    </w:p>
    <w:p w:rsidR="000350AF" w:rsidRPr="00BA025F" w:rsidRDefault="000350AF" w:rsidP="000350AF">
      <w:pPr>
        <w:shd w:val="clear" w:color="auto" w:fill="FFFFFF"/>
        <w:jc w:val="both"/>
        <w:rPr>
          <w:sz w:val="24"/>
          <w:szCs w:val="24"/>
        </w:rPr>
      </w:pPr>
      <w:r w:rsidRPr="00BA025F">
        <w:rPr>
          <w:sz w:val="24"/>
          <w:szCs w:val="24"/>
        </w:rPr>
        <w:t>Тип Иглокожие: многообразие, среда обитания, образ жизни и поведение; биологические и экологические особенности; значение в природе и жизни человека.</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Морские звёзды и другие иглокожие. Видеофильм.</w:t>
      </w:r>
    </w:p>
    <w:p w:rsidR="000350AF" w:rsidRPr="00BA025F" w:rsidRDefault="000350AF" w:rsidP="000350AF">
      <w:pPr>
        <w:shd w:val="clear" w:color="auto" w:fill="FFFFFF"/>
        <w:jc w:val="both"/>
        <w:rPr>
          <w:sz w:val="24"/>
          <w:szCs w:val="24"/>
        </w:rPr>
      </w:pPr>
      <w:r w:rsidRPr="00BA025F">
        <w:rPr>
          <w:sz w:val="24"/>
          <w:szCs w:val="24"/>
        </w:rPr>
        <w:t>Тип Членистоногие. Класс Ракообразные: многообразие; среда обитания, образ жизни и поведение; биологические и экологические особенности; значение в природе и жизни человека.</w:t>
      </w:r>
    </w:p>
    <w:p w:rsidR="000350AF" w:rsidRPr="00BA025F" w:rsidRDefault="000350AF" w:rsidP="000350AF">
      <w:pPr>
        <w:shd w:val="clear" w:color="auto" w:fill="FFFFFF"/>
        <w:jc w:val="both"/>
        <w:rPr>
          <w:b/>
          <w:sz w:val="24"/>
          <w:szCs w:val="24"/>
        </w:rPr>
      </w:pPr>
      <w:r w:rsidRPr="00BA025F">
        <w:rPr>
          <w:b/>
          <w:sz w:val="24"/>
          <w:szCs w:val="24"/>
        </w:rPr>
        <w:t>Лабораторные и практические работы</w:t>
      </w:r>
    </w:p>
    <w:p w:rsidR="000350AF" w:rsidRPr="00BA025F" w:rsidRDefault="000350AF" w:rsidP="000350AF">
      <w:pPr>
        <w:shd w:val="clear" w:color="auto" w:fill="FFFFFF"/>
        <w:jc w:val="both"/>
        <w:rPr>
          <w:sz w:val="24"/>
          <w:szCs w:val="24"/>
        </w:rPr>
      </w:pPr>
      <w:r w:rsidRPr="00BA025F">
        <w:rPr>
          <w:sz w:val="24"/>
          <w:szCs w:val="24"/>
        </w:rPr>
        <w:t>Знакомство с разнообразием ракообразных</w:t>
      </w:r>
    </w:p>
    <w:p w:rsidR="000350AF" w:rsidRPr="00BA025F" w:rsidRDefault="000350AF" w:rsidP="000350AF">
      <w:pPr>
        <w:shd w:val="clear" w:color="auto" w:fill="FFFFFF"/>
        <w:jc w:val="both"/>
        <w:rPr>
          <w:sz w:val="24"/>
          <w:szCs w:val="24"/>
        </w:rPr>
      </w:pPr>
    </w:p>
    <w:p w:rsidR="000350AF" w:rsidRPr="00BA025F" w:rsidRDefault="000350AF" w:rsidP="000350AF">
      <w:pPr>
        <w:shd w:val="clear" w:color="auto" w:fill="FFFFFF"/>
        <w:jc w:val="both"/>
        <w:rPr>
          <w:sz w:val="24"/>
          <w:szCs w:val="24"/>
        </w:rPr>
      </w:pPr>
      <w:r w:rsidRPr="00BA025F">
        <w:rPr>
          <w:sz w:val="24"/>
          <w:szCs w:val="24"/>
        </w:rPr>
        <w:t>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Класс Насекомые: многообразие, среда обитания, образ жизни и поведение; биологические и экологические особенности; значение в природе и жизни человека.</w:t>
      </w:r>
    </w:p>
    <w:p w:rsidR="000350AF" w:rsidRPr="00BA025F" w:rsidRDefault="000350AF" w:rsidP="000350AF">
      <w:pPr>
        <w:shd w:val="clear" w:color="auto" w:fill="FFFFFF"/>
        <w:jc w:val="both"/>
        <w:rPr>
          <w:b/>
          <w:sz w:val="24"/>
          <w:szCs w:val="24"/>
        </w:rPr>
      </w:pPr>
      <w:r w:rsidRPr="00BA025F">
        <w:rPr>
          <w:b/>
          <w:sz w:val="24"/>
          <w:szCs w:val="24"/>
        </w:rPr>
        <w:t>Лабораторные и практические работы</w:t>
      </w:r>
    </w:p>
    <w:p w:rsidR="000350AF" w:rsidRPr="00BA025F" w:rsidRDefault="000350AF" w:rsidP="000350AF">
      <w:pPr>
        <w:shd w:val="clear" w:color="auto" w:fill="FFFFFF"/>
        <w:jc w:val="both"/>
        <w:rPr>
          <w:sz w:val="24"/>
          <w:szCs w:val="24"/>
        </w:rPr>
      </w:pPr>
      <w:r w:rsidRPr="00BA025F">
        <w:rPr>
          <w:sz w:val="24"/>
          <w:szCs w:val="24"/>
        </w:rPr>
        <w:t>Изучение представителей отрядов насекомых.</w:t>
      </w:r>
    </w:p>
    <w:p w:rsidR="000350AF" w:rsidRPr="00BA025F" w:rsidRDefault="000350AF" w:rsidP="000350AF">
      <w:pPr>
        <w:shd w:val="clear" w:color="auto" w:fill="FFFFFF"/>
        <w:jc w:val="both"/>
        <w:rPr>
          <w:sz w:val="24"/>
          <w:szCs w:val="24"/>
        </w:rPr>
      </w:pPr>
    </w:p>
    <w:p w:rsidR="000350AF" w:rsidRPr="00BA025F" w:rsidRDefault="000350AF" w:rsidP="000350AF">
      <w:pPr>
        <w:shd w:val="clear" w:color="auto" w:fill="FFFFFF"/>
        <w:jc w:val="both"/>
        <w:rPr>
          <w:sz w:val="24"/>
          <w:szCs w:val="24"/>
        </w:rPr>
      </w:pPr>
      <w:r w:rsidRPr="00BA025F">
        <w:rPr>
          <w:sz w:val="24"/>
          <w:szCs w:val="24"/>
        </w:rPr>
        <w:t>Тип Хордовые. Многообразие хордовых животных (типы и классы хордовых). Класс Ланцетники. Позвоночные животные. 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0350AF" w:rsidRPr="00BA025F" w:rsidRDefault="000350AF" w:rsidP="000350AF">
      <w:pPr>
        <w:shd w:val="clear" w:color="auto" w:fill="FFFFFF"/>
        <w:jc w:val="both"/>
        <w:rPr>
          <w:b/>
          <w:sz w:val="24"/>
          <w:szCs w:val="24"/>
        </w:rPr>
      </w:pPr>
      <w:r w:rsidRPr="00BA025F">
        <w:rPr>
          <w:b/>
          <w:sz w:val="24"/>
          <w:szCs w:val="24"/>
        </w:rPr>
        <w:t>Лабораторные и практические работы</w:t>
      </w:r>
    </w:p>
    <w:p w:rsidR="000350AF" w:rsidRPr="00BA025F" w:rsidRDefault="000350AF" w:rsidP="000350AF">
      <w:pPr>
        <w:shd w:val="clear" w:color="auto" w:fill="FFFFFF"/>
        <w:jc w:val="both"/>
        <w:rPr>
          <w:sz w:val="24"/>
          <w:szCs w:val="24"/>
        </w:rPr>
      </w:pPr>
      <w:r w:rsidRPr="00BA025F">
        <w:rPr>
          <w:sz w:val="24"/>
          <w:szCs w:val="24"/>
        </w:rPr>
        <w:t xml:space="preserve"> Наблюдение за внешним строением и передвижением рыб.</w:t>
      </w:r>
    </w:p>
    <w:p w:rsidR="000350AF" w:rsidRPr="00BA025F" w:rsidRDefault="000350AF" w:rsidP="000350AF">
      <w:pPr>
        <w:shd w:val="clear" w:color="auto" w:fill="FFFFFF"/>
        <w:jc w:val="both"/>
        <w:rPr>
          <w:sz w:val="24"/>
          <w:szCs w:val="24"/>
        </w:rPr>
      </w:pPr>
    </w:p>
    <w:p w:rsidR="000350AF" w:rsidRPr="00BA025F" w:rsidRDefault="000350AF" w:rsidP="000350AF">
      <w:pPr>
        <w:shd w:val="clear" w:color="auto" w:fill="FFFFFF"/>
        <w:jc w:val="both"/>
        <w:rPr>
          <w:sz w:val="24"/>
          <w:szCs w:val="24"/>
        </w:rPr>
      </w:pPr>
      <w:r w:rsidRPr="00BA025F">
        <w:rPr>
          <w:sz w:val="24"/>
          <w:szCs w:val="24"/>
        </w:rPr>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 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0350AF" w:rsidRPr="00BA025F" w:rsidRDefault="000350AF" w:rsidP="000350AF">
      <w:pPr>
        <w:shd w:val="clear" w:color="auto" w:fill="FFFFFF"/>
        <w:jc w:val="both"/>
        <w:rPr>
          <w:b/>
          <w:sz w:val="24"/>
          <w:szCs w:val="24"/>
        </w:rPr>
      </w:pPr>
      <w:r w:rsidRPr="00BA025F">
        <w:rPr>
          <w:b/>
          <w:sz w:val="24"/>
          <w:szCs w:val="24"/>
        </w:rPr>
        <w:t>Лабораторные и практические работы</w:t>
      </w:r>
    </w:p>
    <w:p w:rsidR="000350AF" w:rsidRPr="00BA025F" w:rsidRDefault="000350AF" w:rsidP="000350AF">
      <w:pPr>
        <w:shd w:val="clear" w:color="auto" w:fill="FFFFFF"/>
        <w:jc w:val="both"/>
        <w:rPr>
          <w:sz w:val="24"/>
          <w:szCs w:val="24"/>
        </w:rPr>
      </w:pPr>
      <w:r w:rsidRPr="00BA025F">
        <w:rPr>
          <w:sz w:val="24"/>
          <w:szCs w:val="24"/>
        </w:rPr>
        <w:t>Изучение внешнего строения птиц.</w:t>
      </w:r>
    </w:p>
    <w:p w:rsidR="000350AF" w:rsidRPr="00BA025F" w:rsidRDefault="000350AF" w:rsidP="000350AF">
      <w:pPr>
        <w:shd w:val="clear" w:color="auto" w:fill="FFFFFF"/>
        <w:jc w:val="both"/>
        <w:rPr>
          <w:i/>
          <w:sz w:val="24"/>
          <w:szCs w:val="24"/>
        </w:rPr>
      </w:pPr>
      <w:r w:rsidRPr="00BA025F">
        <w:rPr>
          <w:i/>
          <w:sz w:val="24"/>
          <w:szCs w:val="24"/>
        </w:rPr>
        <w:t>Экскурсия</w:t>
      </w:r>
    </w:p>
    <w:p w:rsidR="000350AF" w:rsidRPr="00BA025F" w:rsidRDefault="000350AF" w:rsidP="000350AF">
      <w:pPr>
        <w:shd w:val="clear" w:color="auto" w:fill="FFFFFF"/>
        <w:jc w:val="both"/>
        <w:rPr>
          <w:sz w:val="24"/>
          <w:szCs w:val="24"/>
        </w:rPr>
      </w:pPr>
      <w:r w:rsidRPr="00BA025F">
        <w:rPr>
          <w:sz w:val="24"/>
          <w:szCs w:val="24"/>
        </w:rPr>
        <w:t>Изучение многообразия птиц.</w:t>
      </w:r>
    </w:p>
    <w:p w:rsidR="000350AF" w:rsidRPr="00BA025F" w:rsidRDefault="000350AF" w:rsidP="000350AF">
      <w:pPr>
        <w:shd w:val="clear" w:color="auto" w:fill="FFFFFF"/>
        <w:jc w:val="both"/>
        <w:rPr>
          <w:sz w:val="24"/>
          <w:szCs w:val="24"/>
        </w:rPr>
      </w:pPr>
      <w:r w:rsidRPr="00BA025F">
        <w:rPr>
          <w:sz w:val="24"/>
          <w:szCs w:val="24"/>
        </w:rPr>
        <w:t>Класс Млекопитающие: важнейшие представители отрядов; среда обитания, образ жизни и поведение; биологические и экологические особенности, приспособления к различным средам обитания; значение в природе и жизни человека; исчезающие, редкие и охраняемые виды.</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Видеофильм.</w:t>
      </w:r>
    </w:p>
    <w:p w:rsidR="000350AF" w:rsidRPr="00BA025F" w:rsidRDefault="000350AF" w:rsidP="000350AF">
      <w:pPr>
        <w:shd w:val="clear" w:color="auto" w:fill="FFFFFF"/>
        <w:jc w:val="both"/>
        <w:rPr>
          <w:b/>
          <w:sz w:val="24"/>
          <w:szCs w:val="24"/>
        </w:rPr>
      </w:pPr>
      <w:r w:rsidRPr="00BA025F">
        <w:rPr>
          <w:b/>
          <w:sz w:val="24"/>
          <w:szCs w:val="24"/>
        </w:rPr>
        <w:t>Раздел 3. Эволюция строения и функций органов и их систем у животных (12 ч)</w:t>
      </w:r>
    </w:p>
    <w:p w:rsidR="000350AF" w:rsidRPr="00BA025F" w:rsidRDefault="000350AF" w:rsidP="000350AF">
      <w:pPr>
        <w:shd w:val="clear" w:color="auto" w:fill="FFFFFF"/>
        <w:jc w:val="both"/>
        <w:rPr>
          <w:sz w:val="24"/>
          <w:szCs w:val="24"/>
        </w:rPr>
      </w:pPr>
      <w:r w:rsidRPr="00BA025F">
        <w:rPr>
          <w:sz w:val="24"/>
          <w:szCs w:val="24"/>
        </w:rPr>
        <w:t xml:space="preserve">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 Органы чувств, нервная система, инстинкт, рефлекс. Регуляция деятельности организма. Органы размножения, продления рода. </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Влажные препараты, скелеты, модели и муляжи.</w:t>
      </w:r>
    </w:p>
    <w:p w:rsidR="000350AF" w:rsidRPr="00BA025F" w:rsidRDefault="000350AF" w:rsidP="000350AF">
      <w:pPr>
        <w:shd w:val="clear" w:color="auto" w:fill="FFFFFF"/>
        <w:jc w:val="both"/>
        <w:rPr>
          <w:b/>
          <w:sz w:val="24"/>
          <w:szCs w:val="24"/>
        </w:rPr>
      </w:pPr>
      <w:r w:rsidRPr="00BA025F">
        <w:rPr>
          <w:b/>
          <w:sz w:val="24"/>
          <w:szCs w:val="24"/>
        </w:rPr>
        <w:t>Лабораторные и практические работы</w:t>
      </w:r>
    </w:p>
    <w:p w:rsidR="000350AF" w:rsidRPr="00BA025F" w:rsidRDefault="000350AF" w:rsidP="000350AF">
      <w:pPr>
        <w:shd w:val="clear" w:color="auto" w:fill="FFFFFF"/>
        <w:jc w:val="both"/>
        <w:rPr>
          <w:sz w:val="24"/>
          <w:szCs w:val="24"/>
        </w:rPr>
      </w:pPr>
      <w:r w:rsidRPr="00BA025F">
        <w:rPr>
          <w:sz w:val="24"/>
          <w:szCs w:val="24"/>
        </w:rPr>
        <w:t>Изучение особенностей различных покровов тела.</w:t>
      </w:r>
    </w:p>
    <w:p w:rsidR="000350AF" w:rsidRPr="00BA025F" w:rsidRDefault="000350AF" w:rsidP="000350AF">
      <w:pPr>
        <w:shd w:val="clear" w:color="auto" w:fill="FFFFFF"/>
        <w:jc w:val="both"/>
        <w:rPr>
          <w:b/>
          <w:sz w:val="24"/>
          <w:szCs w:val="24"/>
        </w:rPr>
      </w:pPr>
      <w:r w:rsidRPr="00BA025F">
        <w:rPr>
          <w:b/>
          <w:sz w:val="24"/>
          <w:szCs w:val="24"/>
        </w:rPr>
        <w:t>Раздел 4. Индивидуальное развитие животных (3 ч)</w:t>
      </w:r>
    </w:p>
    <w:p w:rsidR="000350AF" w:rsidRPr="00BA025F" w:rsidRDefault="000350AF" w:rsidP="000350AF">
      <w:pPr>
        <w:shd w:val="clear" w:color="auto" w:fill="FFFFFF"/>
        <w:jc w:val="both"/>
        <w:rPr>
          <w:sz w:val="24"/>
          <w:szCs w:val="24"/>
        </w:rPr>
      </w:pPr>
      <w:r w:rsidRPr="00BA025F">
        <w:rPr>
          <w:sz w:val="24"/>
          <w:szCs w:val="24"/>
        </w:rPr>
        <w:t>Продление рода. Органы размножения. Способы размножения животных. Оплодотворение. Развитие животных с превращением и без превращения. Периодизация и продолжительность жизни животных.</w:t>
      </w:r>
    </w:p>
    <w:p w:rsidR="000350AF" w:rsidRPr="00BA025F" w:rsidRDefault="000350AF" w:rsidP="000350AF">
      <w:pPr>
        <w:shd w:val="clear" w:color="auto" w:fill="FFFFFF"/>
        <w:jc w:val="both"/>
        <w:rPr>
          <w:b/>
          <w:sz w:val="24"/>
          <w:szCs w:val="24"/>
        </w:rPr>
      </w:pPr>
      <w:r w:rsidRPr="00BA025F">
        <w:rPr>
          <w:b/>
          <w:sz w:val="24"/>
          <w:szCs w:val="24"/>
        </w:rPr>
        <w:t>Лабораторные и практические работы</w:t>
      </w:r>
    </w:p>
    <w:p w:rsidR="000350AF" w:rsidRPr="00BA025F" w:rsidRDefault="000350AF" w:rsidP="000350AF">
      <w:pPr>
        <w:shd w:val="clear" w:color="auto" w:fill="FFFFFF"/>
        <w:jc w:val="both"/>
        <w:rPr>
          <w:sz w:val="24"/>
          <w:szCs w:val="24"/>
        </w:rPr>
      </w:pPr>
      <w:r w:rsidRPr="00BA025F">
        <w:rPr>
          <w:sz w:val="24"/>
          <w:szCs w:val="24"/>
        </w:rPr>
        <w:t>Изучение стадий развития животных и определение их возраста.</w:t>
      </w:r>
    </w:p>
    <w:p w:rsidR="000350AF" w:rsidRPr="00BA025F" w:rsidRDefault="000350AF" w:rsidP="000350AF">
      <w:pPr>
        <w:shd w:val="clear" w:color="auto" w:fill="FFFFFF"/>
        <w:jc w:val="both"/>
        <w:rPr>
          <w:b/>
          <w:sz w:val="24"/>
          <w:szCs w:val="24"/>
        </w:rPr>
      </w:pPr>
      <w:r w:rsidRPr="00BA025F">
        <w:rPr>
          <w:b/>
          <w:sz w:val="24"/>
          <w:szCs w:val="24"/>
        </w:rPr>
        <w:t>Раздел 5. Развитие и закономерности размещения животных на Земле (3 ч)</w:t>
      </w:r>
    </w:p>
    <w:p w:rsidR="000350AF" w:rsidRPr="00BA025F" w:rsidRDefault="000350AF" w:rsidP="000350AF">
      <w:pPr>
        <w:shd w:val="clear" w:color="auto" w:fill="FFFFFF"/>
        <w:jc w:val="both"/>
        <w:rPr>
          <w:sz w:val="24"/>
          <w:szCs w:val="24"/>
        </w:rPr>
      </w:pPr>
      <w:r w:rsidRPr="00BA025F">
        <w:rPr>
          <w:sz w:val="24"/>
          <w:szCs w:val="24"/>
        </w:rPr>
        <w:t>Доказательства эволюции: сравнительно-анатомические,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 Ареалы обитания. Миграции. Закономерности размещения животных.</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Палеонтологические доказательства эволюции.</w:t>
      </w:r>
    </w:p>
    <w:p w:rsidR="000350AF" w:rsidRPr="00BA025F" w:rsidRDefault="000350AF" w:rsidP="000350AF">
      <w:pPr>
        <w:shd w:val="clear" w:color="auto" w:fill="FFFFFF"/>
        <w:jc w:val="both"/>
        <w:rPr>
          <w:b/>
          <w:sz w:val="24"/>
          <w:szCs w:val="24"/>
        </w:rPr>
      </w:pPr>
      <w:r w:rsidRPr="00BA025F">
        <w:rPr>
          <w:b/>
          <w:sz w:val="24"/>
          <w:szCs w:val="24"/>
        </w:rPr>
        <w:t>Раздел 6. Биоценозы (4 ч)</w:t>
      </w:r>
    </w:p>
    <w:p w:rsidR="000350AF" w:rsidRPr="00BA025F" w:rsidRDefault="000350AF" w:rsidP="000350AF">
      <w:pPr>
        <w:shd w:val="clear" w:color="auto" w:fill="FFFFFF"/>
        <w:jc w:val="both"/>
        <w:rPr>
          <w:sz w:val="24"/>
          <w:szCs w:val="24"/>
        </w:rPr>
      </w:pPr>
      <w:r w:rsidRPr="00BA025F">
        <w:rPr>
          <w:sz w:val="24"/>
          <w:szCs w:val="24"/>
        </w:rPr>
        <w:t>Естественные и искусственные биоценозы (водоём, луг, степь, тундра, лес, населённый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0350AF" w:rsidRPr="00BA025F" w:rsidRDefault="000350AF" w:rsidP="000350AF">
      <w:pPr>
        <w:shd w:val="clear" w:color="auto" w:fill="FFFFFF"/>
        <w:jc w:val="both"/>
        <w:rPr>
          <w:i/>
          <w:sz w:val="24"/>
          <w:szCs w:val="24"/>
        </w:rPr>
      </w:pPr>
      <w:r w:rsidRPr="00BA025F">
        <w:rPr>
          <w:i/>
          <w:sz w:val="24"/>
          <w:szCs w:val="24"/>
        </w:rPr>
        <w:t>Экскурсия</w:t>
      </w:r>
    </w:p>
    <w:p w:rsidR="000350AF" w:rsidRPr="00BA025F" w:rsidRDefault="000350AF" w:rsidP="000350AF">
      <w:pPr>
        <w:shd w:val="clear" w:color="auto" w:fill="FFFFFF"/>
        <w:jc w:val="both"/>
        <w:rPr>
          <w:sz w:val="24"/>
          <w:szCs w:val="24"/>
        </w:rPr>
      </w:pPr>
      <w:r w:rsidRPr="00BA025F">
        <w:rPr>
          <w:sz w:val="24"/>
          <w:szCs w:val="24"/>
        </w:rPr>
        <w:t>Изучение взаимосвязи животных с другими компонентами биоценоза.</w:t>
      </w:r>
    </w:p>
    <w:p w:rsidR="000350AF" w:rsidRPr="00BA025F" w:rsidRDefault="000350AF" w:rsidP="000350AF">
      <w:pPr>
        <w:shd w:val="clear" w:color="auto" w:fill="FFFFFF"/>
        <w:jc w:val="both"/>
        <w:rPr>
          <w:sz w:val="24"/>
          <w:szCs w:val="24"/>
        </w:rPr>
      </w:pPr>
      <w:r w:rsidRPr="00BA025F">
        <w:rPr>
          <w:sz w:val="24"/>
          <w:szCs w:val="24"/>
        </w:rPr>
        <w:t>Фенологические наблюдения за весенними явлениями в жизни животных.</w:t>
      </w:r>
    </w:p>
    <w:p w:rsidR="000350AF" w:rsidRPr="00BA025F" w:rsidRDefault="000350AF" w:rsidP="000350AF">
      <w:pPr>
        <w:shd w:val="clear" w:color="auto" w:fill="FFFFFF"/>
        <w:jc w:val="both"/>
        <w:rPr>
          <w:b/>
          <w:sz w:val="24"/>
          <w:szCs w:val="24"/>
        </w:rPr>
      </w:pPr>
      <w:r w:rsidRPr="00BA025F">
        <w:rPr>
          <w:b/>
          <w:sz w:val="24"/>
          <w:szCs w:val="24"/>
        </w:rPr>
        <w:t>Раздел 7. Животный мир и хозяйственная деятельность человека (5 ч)</w:t>
      </w:r>
    </w:p>
    <w:p w:rsidR="000350AF" w:rsidRPr="00BA025F" w:rsidRDefault="000350AF" w:rsidP="000350AF">
      <w:pPr>
        <w:shd w:val="clear" w:color="auto" w:fill="FFFFFF"/>
        <w:jc w:val="both"/>
        <w:rPr>
          <w:sz w:val="24"/>
          <w:szCs w:val="24"/>
        </w:rPr>
      </w:pPr>
      <w:r w:rsidRPr="00BA025F">
        <w:rPr>
          <w:sz w:val="24"/>
          <w:szCs w:val="24"/>
        </w:rPr>
        <w:t>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w:t>
      </w:r>
    </w:p>
    <w:p w:rsidR="000350AF" w:rsidRPr="00BA025F" w:rsidRDefault="000350AF" w:rsidP="000350AF">
      <w:pPr>
        <w:shd w:val="clear" w:color="auto" w:fill="FFFFFF"/>
        <w:jc w:val="both"/>
        <w:rPr>
          <w:i/>
          <w:sz w:val="24"/>
          <w:szCs w:val="24"/>
        </w:rPr>
      </w:pPr>
      <w:r w:rsidRPr="00BA025F">
        <w:rPr>
          <w:i/>
          <w:sz w:val="24"/>
          <w:szCs w:val="24"/>
        </w:rPr>
        <w:t>Экскурсия</w:t>
      </w:r>
    </w:p>
    <w:p w:rsidR="000350AF" w:rsidRPr="00BA025F" w:rsidRDefault="000350AF" w:rsidP="000350AF">
      <w:pPr>
        <w:shd w:val="clear" w:color="auto" w:fill="FFFFFF"/>
        <w:jc w:val="both"/>
        <w:rPr>
          <w:sz w:val="24"/>
          <w:szCs w:val="24"/>
        </w:rPr>
      </w:pPr>
      <w:r w:rsidRPr="00BA025F">
        <w:rPr>
          <w:sz w:val="24"/>
          <w:szCs w:val="24"/>
        </w:rPr>
        <w:t>Посещение выставок сельскохозяйственных и домашних животных.</w:t>
      </w:r>
    </w:p>
    <w:p w:rsidR="000350AF" w:rsidRPr="00BA025F" w:rsidRDefault="000350AF" w:rsidP="000350AF">
      <w:pPr>
        <w:shd w:val="clear" w:color="auto" w:fill="FFFFFF"/>
        <w:jc w:val="both"/>
        <w:rPr>
          <w:b/>
          <w:sz w:val="24"/>
          <w:szCs w:val="24"/>
        </w:rPr>
      </w:pPr>
      <w:r w:rsidRPr="00BA025F">
        <w:rPr>
          <w:b/>
          <w:sz w:val="24"/>
          <w:szCs w:val="24"/>
        </w:rPr>
        <w:t>Резервное время — 7 ч.</w:t>
      </w:r>
    </w:p>
    <w:p w:rsidR="000350AF" w:rsidRPr="00BA025F" w:rsidRDefault="000350AF" w:rsidP="000350AF">
      <w:pPr>
        <w:overflowPunct w:val="0"/>
        <w:adjustRightInd w:val="0"/>
        <w:spacing w:line="276" w:lineRule="auto"/>
        <w:ind w:firstLine="284"/>
        <w:jc w:val="both"/>
        <w:textAlignment w:val="baseline"/>
        <w:rPr>
          <w:sz w:val="24"/>
          <w:szCs w:val="24"/>
        </w:rPr>
      </w:pPr>
    </w:p>
    <w:p w:rsidR="000350AF" w:rsidRPr="00BA025F" w:rsidRDefault="000350AF" w:rsidP="000350AF">
      <w:pPr>
        <w:spacing w:after="200"/>
        <w:ind w:left="1080"/>
        <w:contextualSpacing/>
        <w:jc w:val="center"/>
        <w:rPr>
          <w:rFonts w:eastAsia="Calibri"/>
          <w:b/>
          <w:sz w:val="24"/>
          <w:szCs w:val="24"/>
        </w:rPr>
      </w:pPr>
      <w:r w:rsidRPr="00BA025F">
        <w:rPr>
          <w:rFonts w:eastAsia="Calibri"/>
          <w:b/>
          <w:sz w:val="24"/>
          <w:szCs w:val="24"/>
        </w:rPr>
        <w:t>Биология.  Человек.</w:t>
      </w:r>
    </w:p>
    <w:p w:rsidR="000350AF" w:rsidRPr="00BA025F" w:rsidRDefault="000350AF" w:rsidP="000350AF">
      <w:pPr>
        <w:ind w:left="1080"/>
        <w:contextualSpacing/>
        <w:jc w:val="center"/>
        <w:rPr>
          <w:rFonts w:eastAsia="Calibri"/>
          <w:b/>
          <w:sz w:val="24"/>
          <w:szCs w:val="24"/>
        </w:rPr>
      </w:pPr>
      <w:r w:rsidRPr="00BA025F">
        <w:rPr>
          <w:rFonts w:eastAsia="Calibri"/>
          <w:b/>
          <w:sz w:val="24"/>
          <w:szCs w:val="24"/>
        </w:rPr>
        <w:t>8 класс (70ч, 2 в неделю)</w:t>
      </w:r>
    </w:p>
    <w:p w:rsidR="00A16CB5" w:rsidRPr="00BA025F" w:rsidRDefault="00A16CB5" w:rsidP="00A16CB5">
      <w:pPr>
        <w:ind w:firstLine="720"/>
        <w:rPr>
          <w:b/>
          <w:sz w:val="24"/>
          <w:szCs w:val="24"/>
        </w:rPr>
      </w:pPr>
      <w:r w:rsidRPr="00BA025F">
        <w:rPr>
          <w:b/>
          <w:sz w:val="24"/>
          <w:szCs w:val="24"/>
        </w:rPr>
        <w:t>Раздел. Введение. Науки, изучающие организм человека.</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методы наук, изучающих человека;</w:t>
      </w:r>
    </w:p>
    <w:p w:rsidR="00A16CB5" w:rsidRPr="00BA025F" w:rsidRDefault="00A16CB5" w:rsidP="00A16CB5">
      <w:pPr>
        <w:shd w:val="clear" w:color="auto" w:fill="FFFFFF"/>
        <w:rPr>
          <w:sz w:val="24"/>
          <w:szCs w:val="24"/>
        </w:rPr>
      </w:pPr>
      <w:r w:rsidRPr="00BA025F">
        <w:rPr>
          <w:sz w:val="24"/>
          <w:szCs w:val="24"/>
        </w:rPr>
        <w:t>— основные этапы развития наук, изучающих человека.</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специфические особенности человека как биосоциального существа.</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работать с учебником и дополнительной литературой.</w:t>
      </w:r>
    </w:p>
    <w:p w:rsidR="00A16CB5" w:rsidRPr="00BA025F" w:rsidRDefault="00A16CB5" w:rsidP="00A16CB5">
      <w:pPr>
        <w:shd w:val="clear" w:color="auto" w:fill="FFFFFF"/>
        <w:rPr>
          <w:b/>
          <w:sz w:val="24"/>
          <w:szCs w:val="24"/>
        </w:rPr>
      </w:pPr>
      <w:r w:rsidRPr="00BA025F">
        <w:rPr>
          <w:b/>
          <w:sz w:val="24"/>
          <w:szCs w:val="24"/>
        </w:rPr>
        <w:t>Раздел. Происхождение человека.</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место человека в систематике;</w:t>
      </w:r>
    </w:p>
    <w:p w:rsidR="00A16CB5" w:rsidRPr="00BA025F" w:rsidRDefault="00A16CB5" w:rsidP="00A16CB5">
      <w:pPr>
        <w:shd w:val="clear" w:color="auto" w:fill="FFFFFF"/>
        <w:rPr>
          <w:sz w:val="24"/>
          <w:szCs w:val="24"/>
        </w:rPr>
      </w:pPr>
      <w:r w:rsidRPr="00BA025F">
        <w:rPr>
          <w:sz w:val="24"/>
          <w:szCs w:val="24"/>
        </w:rPr>
        <w:t>— основные этапы эволюции человека;</w:t>
      </w:r>
    </w:p>
    <w:p w:rsidR="00A16CB5" w:rsidRPr="00BA025F" w:rsidRDefault="00A16CB5" w:rsidP="00A16CB5">
      <w:pPr>
        <w:shd w:val="clear" w:color="auto" w:fill="FFFFFF"/>
        <w:rPr>
          <w:sz w:val="24"/>
          <w:szCs w:val="24"/>
        </w:rPr>
      </w:pPr>
      <w:r w:rsidRPr="00BA025F">
        <w:rPr>
          <w:sz w:val="24"/>
          <w:szCs w:val="24"/>
        </w:rPr>
        <w:t>— человеческие расы.</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объяснять место и роль человека в природе;</w:t>
      </w:r>
    </w:p>
    <w:p w:rsidR="00A16CB5" w:rsidRPr="00BA025F" w:rsidRDefault="00A16CB5" w:rsidP="00A16CB5">
      <w:pPr>
        <w:shd w:val="clear" w:color="auto" w:fill="FFFFFF"/>
        <w:rPr>
          <w:sz w:val="24"/>
          <w:szCs w:val="24"/>
        </w:rPr>
      </w:pPr>
      <w:r w:rsidRPr="00BA025F">
        <w:rPr>
          <w:sz w:val="24"/>
          <w:szCs w:val="24"/>
        </w:rPr>
        <w:t>— определять черты сходства и различия человека и животных;</w:t>
      </w:r>
    </w:p>
    <w:p w:rsidR="00A16CB5" w:rsidRPr="00BA025F" w:rsidRDefault="00A16CB5" w:rsidP="00A16CB5">
      <w:pPr>
        <w:shd w:val="clear" w:color="auto" w:fill="FFFFFF"/>
        <w:rPr>
          <w:sz w:val="24"/>
          <w:szCs w:val="24"/>
        </w:rPr>
      </w:pPr>
      <w:r w:rsidRPr="00BA025F">
        <w:rPr>
          <w:sz w:val="24"/>
          <w:szCs w:val="24"/>
        </w:rPr>
        <w:t>— доказывать несостоятельность расистских взглядов о преимуществах одних рас перед другими.</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составлять сообщения на основе обобщения материала учебника и дополнительной литературы;</w:t>
      </w:r>
    </w:p>
    <w:p w:rsidR="00A16CB5" w:rsidRPr="00BA025F" w:rsidRDefault="00A16CB5" w:rsidP="00A16CB5">
      <w:pPr>
        <w:shd w:val="clear" w:color="auto" w:fill="FFFFFF"/>
        <w:rPr>
          <w:sz w:val="24"/>
          <w:szCs w:val="24"/>
        </w:rPr>
      </w:pPr>
      <w:r w:rsidRPr="00BA025F">
        <w:rPr>
          <w:sz w:val="24"/>
          <w:szCs w:val="24"/>
        </w:rPr>
        <w:t>— устанавливать причинно-следственные связи при анализе основных этапов эволюции и происхождения человеческих рас.</w:t>
      </w:r>
    </w:p>
    <w:p w:rsidR="00A16CB5" w:rsidRPr="00BA025F" w:rsidRDefault="00A16CB5" w:rsidP="00A16CB5">
      <w:pPr>
        <w:shd w:val="clear" w:color="auto" w:fill="FFFFFF"/>
        <w:rPr>
          <w:b/>
          <w:sz w:val="24"/>
          <w:szCs w:val="24"/>
        </w:rPr>
      </w:pPr>
      <w:r w:rsidRPr="00BA025F">
        <w:rPr>
          <w:b/>
          <w:sz w:val="24"/>
          <w:szCs w:val="24"/>
        </w:rPr>
        <w:t>Раздел. Строение организма</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общее строение организма человека;</w:t>
      </w:r>
    </w:p>
    <w:p w:rsidR="00A16CB5" w:rsidRPr="00BA025F" w:rsidRDefault="00A16CB5" w:rsidP="00A16CB5">
      <w:pPr>
        <w:shd w:val="clear" w:color="auto" w:fill="FFFFFF"/>
        <w:rPr>
          <w:sz w:val="24"/>
          <w:szCs w:val="24"/>
        </w:rPr>
      </w:pPr>
      <w:r w:rsidRPr="00BA025F">
        <w:rPr>
          <w:sz w:val="24"/>
          <w:szCs w:val="24"/>
        </w:rPr>
        <w:t>— строение тканей организма человека;</w:t>
      </w:r>
    </w:p>
    <w:p w:rsidR="00A16CB5" w:rsidRPr="00BA025F" w:rsidRDefault="00A16CB5" w:rsidP="00A16CB5">
      <w:pPr>
        <w:shd w:val="clear" w:color="auto" w:fill="FFFFFF"/>
        <w:rPr>
          <w:sz w:val="24"/>
          <w:szCs w:val="24"/>
        </w:rPr>
      </w:pPr>
      <w:r w:rsidRPr="00BA025F">
        <w:rPr>
          <w:sz w:val="24"/>
          <w:szCs w:val="24"/>
        </w:rPr>
        <w:t>— рефлекторную регуляцию органов и систем организма человека.</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существенные признаки организма человека, особенности его биологической природы;</w:t>
      </w:r>
    </w:p>
    <w:p w:rsidR="00A16CB5" w:rsidRPr="00BA025F" w:rsidRDefault="00A16CB5" w:rsidP="00A16CB5">
      <w:pPr>
        <w:shd w:val="clear" w:color="auto" w:fill="FFFFFF"/>
        <w:rPr>
          <w:sz w:val="24"/>
          <w:szCs w:val="24"/>
        </w:rPr>
      </w:pPr>
      <w:r w:rsidRPr="00BA025F">
        <w:rPr>
          <w:sz w:val="24"/>
          <w:szCs w:val="24"/>
        </w:rPr>
        <w:t>— наблюдать и описывать клетки и ткани на готовых микропрепаратах;</w:t>
      </w:r>
    </w:p>
    <w:p w:rsidR="00A16CB5" w:rsidRPr="00BA025F" w:rsidRDefault="00A16CB5" w:rsidP="00A16CB5">
      <w:pPr>
        <w:shd w:val="clear" w:color="auto" w:fill="FFFFFF"/>
        <w:rPr>
          <w:sz w:val="24"/>
          <w:szCs w:val="24"/>
        </w:rPr>
      </w:pPr>
      <w:r w:rsidRPr="00BA025F">
        <w:rPr>
          <w:sz w:val="24"/>
          <w:szCs w:val="24"/>
        </w:rPr>
        <w:t>— выделять существенные признаки процессов рефлекторной регуляции жизнедеятельности организма человека.</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сравнивать клетки, ткани организма человека и делать выводы на основе сравнения;</w:t>
      </w:r>
    </w:p>
    <w:p w:rsidR="00A16CB5" w:rsidRPr="00BA025F" w:rsidRDefault="00A16CB5" w:rsidP="00A16CB5">
      <w:pPr>
        <w:shd w:val="clear" w:color="auto" w:fill="FFFFFF"/>
        <w:rPr>
          <w:sz w:val="24"/>
          <w:szCs w:val="24"/>
        </w:rPr>
      </w:pPr>
      <w:r w:rsidRPr="00BA025F">
        <w:rPr>
          <w:sz w:val="24"/>
          <w:szCs w:val="24"/>
        </w:rPr>
        <w:t>— проводить биологические исследования и делать выводы на основе полученных результатов.</w:t>
      </w:r>
    </w:p>
    <w:p w:rsidR="00A16CB5" w:rsidRPr="00BA025F" w:rsidRDefault="00A16CB5" w:rsidP="00A16CB5">
      <w:pPr>
        <w:shd w:val="clear" w:color="auto" w:fill="FFFFFF"/>
        <w:rPr>
          <w:b/>
          <w:sz w:val="24"/>
          <w:szCs w:val="24"/>
        </w:rPr>
      </w:pPr>
      <w:r w:rsidRPr="00BA025F">
        <w:rPr>
          <w:b/>
          <w:sz w:val="24"/>
          <w:szCs w:val="24"/>
        </w:rPr>
        <w:t>Раздел. Опорно-двигательная система.</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строение скелета и мышц, их функции.</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объяснять особенности строения скелета человека;</w:t>
      </w:r>
    </w:p>
    <w:p w:rsidR="00A16CB5" w:rsidRPr="00BA025F" w:rsidRDefault="00A16CB5" w:rsidP="00A16CB5">
      <w:pPr>
        <w:shd w:val="clear" w:color="auto" w:fill="FFFFFF"/>
        <w:rPr>
          <w:sz w:val="24"/>
          <w:szCs w:val="24"/>
        </w:rPr>
      </w:pPr>
      <w:r w:rsidRPr="00BA025F">
        <w:rPr>
          <w:sz w:val="24"/>
          <w:szCs w:val="24"/>
        </w:rPr>
        <w:t>— распознавать на наглядных пособиях кости скелета конечностей и их поясов;</w:t>
      </w:r>
    </w:p>
    <w:p w:rsidR="00A16CB5" w:rsidRPr="00BA025F" w:rsidRDefault="00A16CB5" w:rsidP="00A16CB5">
      <w:pPr>
        <w:shd w:val="clear" w:color="auto" w:fill="FFFFFF"/>
        <w:rPr>
          <w:sz w:val="24"/>
          <w:szCs w:val="24"/>
        </w:rPr>
      </w:pPr>
      <w:r w:rsidRPr="00BA025F">
        <w:rPr>
          <w:sz w:val="24"/>
          <w:szCs w:val="24"/>
        </w:rPr>
        <w:t>— оказывать первую помощь при ушибах, переломах костей и вывихах суставов.</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устанавливать причинно-следственные связи на примере зависимости гибкости тела человека от строения его позвоночника.</w:t>
      </w:r>
    </w:p>
    <w:p w:rsidR="00A16CB5" w:rsidRPr="00BA025F" w:rsidRDefault="00A16CB5" w:rsidP="00A16CB5">
      <w:pPr>
        <w:shd w:val="clear" w:color="auto" w:fill="FFFFFF"/>
        <w:rPr>
          <w:b/>
          <w:sz w:val="24"/>
          <w:szCs w:val="24"/>
        </w:rPr>
      </w:pPr>
      <w:r w:rsidRPr="00BA025F">
        <w:rPr>
          <w:b/>
          <w:sz w:val="24"/>
          <w:szCs w:val="24"/>
        </w:rPr>
        <w:t>Раздел. Внутренняя среда организма</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компоненты внутренней среды организма человека;</w:t>
      </w:r>
    </w:p>
    <w:p w:rsidR="00A16CB5" w:rsidRPr="00BA025F" w:rsidRDefault="00A16CB5" w:rsidP="00A16CB5">
      <w:pPr>
        <w:shd w:val="clear" w:color="auto" w:fill="FFFFFF"/>
        <w:rPr>
          <w:sz w:val="24"/>
          <w:szCs w:val="24"/>
        </w:rPr>
      </w:pPr>
      <w:r w:rsidRPr="00BA025F">
        <w:rPr>
          <w:sz w:val="24"/>
          <w:szCs w:val="24"/>
        </w:rPr>
        <w:t>— защитные барьеры организма;</w:t>
      </w:r>
    </w:p>
    <w:p w:rsidR="00A16CB5" w:rsidRPr="00BA025F" w:rsidRDefault="00A16CB5" w:rsidP="00A16CB5">
      <w:pPr>
        <w:shd w:val="clear" w:color="auto" w:fill="FFFFFF"/>
        <w:rPr>
          <w:sz w:val="24"/>
          <w:szCs w:val="24"/>
        </w:rPr>
      </w:pPr>
      <w:r w:rsidRPr="00BA025F">
        <w:rPr>
          <w:sz w:val="24"/>
          <w:szCs w:val="24"/>
        </w:rPr>
        <w:t>— правила переливания крови.</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выявлять взаимосвязь между особенностями строения клеток крови и их функциями;</w:t>
      </w:r>
    </w:p>
    <w:p w:rsidR="00A16CB5" w:rsidRPr="00BA025F" w:rsidRDefault="00A16CB5" w:rsidP="00A16CB5">
      <w:pPr>
        <w:shd w:val="clear" w:color="auto" w:fill="FFFFFF"/>
        <w:rPr>
          <w:sz w:val="24"/>
          <w:szCs w:val="24"/>
        </w:rPr>
      </w:pPr>
      <w:r w:rsidRPr="00BA025F">
        <w:rPr>
          <w:sz w:val="24"/>
          <w:szCs w:val="24"/>
        </w:rPr>
        <w:t>— проводить наблюдение и описание клеток крови на готовых микропрепаратах.</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проводить сравнение клеток организма человека и делать выводы на основе сравнения;</w:t>
      </w:r>
    </w:p>
    <w:p w:rsidR="00A16CB5" w:rsidRPr="00BA025F" w:rsidRDefault="00A16CB5" w:rsidP="00A16CB5">
      <w:pPr>
        <w:shd w:val="clear" w:color="auto" w:fill="FFFFFF"/>
        <w:rPr>
          <w:sz w:val="24"/>
          <w:szCs w:val="24"/>
        </w:rPr>
      </w:pPr>
      <w:r w:rsidRPr="00BA025F">
        <w:rPr>
          <w:sz w:val="24"/>
          <w:szCs w:val="24"/>
        </w:rPr>
        <w:t>— выявлять взаимосвязи между особенностями строения клеток крови и их функциями.</w:t>
      </w:r>
    </w:p>
    <w:p w:rsidR="00A16CB5" w:rsidRPr="00BA025F" w:rsidRDefault="00A16CB5" w:rsidP="00A16CB5">
      <w:pPr>
        <w:shd w:val="clear" w:color="auto" w:fill="FFFFFF"/>
        <w:rPr>
          <w:b/>
          <w:sz w:val="24"/>
          <w:szCs w:val="24"/>
        </w:rPr>
      </w:pPr>
      <w:r w:rsidRPr="00BA025F">
        <w:rPr>
          <w:b/>
          <w:sz w:val="24"/>
          <w:szCs w:val="24"/>
        </w:rPr>
        <w:t>Раздел. Кровеносная и лимфатическая системы организма</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органы кровеносной и лимфатической систем, их роль в организме;</w:t>
      </w:r>
    </w:p>
    <w:p w:rsidR="00A16CB5" w:rsidRPr="00BA025F" w:rsidRDefault="00A16CB5" w:rsidP="00A16CB5">
      <w:pPr>
        <w:shd w:val="clear" w:color="auto" w:fill="FFFFFF"/>
        <w:rPr>
          <w:sz w:val="24"/>
          <w:szCs w:val="24"/>
        </w:rPr>
      </w:pPr>
      <w:r w:rsidRPr="00BA025F">
        <w:rPr>
          <w:sz w:val="24"/>
          <w:szCs w:val="24"/>
        </w:rPr>
        <w:t>— о заболеваниях сердца и сосудов и их профилактике.</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объяснять строение и роль кровеносной и лимфатической систем;</w:t>
      </w:r>
    </w:p>
    <w:p w:rsidR="00A16CB5" w:rsidRPr="00BA025F" w:rsidRDefault="00A16CB5" w:rsidP="00A16CB5">
      <w:pPr>
        <w:shd w:val="clear" w:color="auto" w:fill="FFFFFF"/>
        <w:rPr>
          <w:sz w:val="24"/>
          <w:szCs w:val="24"/>
        </w:rPr>
      </w:pPr>
      <w:r w:rsidRPr="00BA025F">
        <w:rPr>
          <w:sz w:val="24"/>
          <w:szCs w:val="24"/>
        </w:rPr>
        <w:t>— выделять особенности строения сосудистой системы и движения крови по сосудам;</w:t>
      </w:r>
    </w:p>
    <w:p w:rsidR="00A16CB5" w:rsidRPr="00BA025F" w:rsidRDefault="00A16CB5" w:rsidP="00A16CB5">
      <w:pPr>
        <w:shd w:val="clear" w:color="auto" w:fill="FFFFFF"/>
        <w:rPr>
          <w:sz w:val="24"/>
          <w:szCs w:val="24"/>
        </w:rPr>
      </w:pPr>
      <w:r w:rsidRPr="00BA025F">
        <w:rPr>
          <w:sz w:val="24"/>
          <w:szCs w:val="24"/>
        </w:rPr>
        <w:t>— измерять пульс и кровяное давление.</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находить в учебной и научно-популярной литературе информацию о заболеваниях сердечно - сосудистой системы, оформлять её в виде рефератов, докладов.</w:t>
      </w:r>
    </w:p>
    <w:p w:rsidR="00A16CB5" w:rsidRPr="00BA025F" w:rsidRDefault="00A16CB5" w:rsidP="00A16CB5">
      <w:pPr>
        <w:shd w:val="clear" w:color="auto" w:fill="FFFFFF"/>
        <w:rPr>
          <w:b/>
          <w:sz w:val="24"/>
          <w:szCs w:val="24"/>
        </w:rPr>
      </w:pPr>
      <w:r w:rsidRPr="00BA025F">
        <w:rPr>
          <w:b/>
          <w:sz w:val="24"/>
          <w:szCs w:val="24"/>
        </w:rPr>
        <w:t xml:space="preserve">Раздел. Дыхание </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строение и функции органов дыхания;</w:t>
      </w:r>
    </w:p>
    <w:p w:rsidR="00A16CB5" w:rsidRPr="00BA025F" w:rsidRDefault="00A16CB5" w:rsidP="00A16CB5">
      <w:pPr>
        <w:shd w:val="clear" w:color="auto" w:fill="FFFFFF"/>
        <w:rPr>
          <w:sz w:val="24"/>
          <w:szCs w:val="24"/>
        </w:rPr>
      </w:pPr>
      <w:r w:rsidRPr="00BA025F">
        <w:rPr>
          <w:sz w:val="24"/>
          <w:szCs w:val="24"/>
        </w:rPr>
        <w:t>— механизмы вдоха и выдоха;</w:t>
      </w:r>
    </w:p>
    <w:p w:rsidR="00A16CB5" w:rsidRPr="00BA025F" w:rsidRDefault="00A16CB5" w:rsidP="00A16CB5">
      <w:pPr>
        <w:shd w:val="clear" w:color="auto" w:fill="FFFFFF"/>
        <w:rPr>
          <w:sz w:val="24"/>
          <w:szCs w:val="24"/>
        </w:rPr>
      </w:pPr>
      <w:r w:rsidRPr="00BA025F">
        <w:rPr>
          <w:sz w:val="24"/>
          <w:szCs w:val="24"/>
        </w:rPr>
        <w:t>— нервную и гуморальную регуляцию дыхания.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существенные признаки процессов дыхания и газообмена;</w:t>
      </w:r>
    </w:p>
    <w:p w:rsidR="00A16CB5" w:rsidRPr="00BA025F" w:rsidRDefault="00A16CB5" w:rsidP="00A16CB5">
      <w:pPr>
        <w:shd w:val="clear" w:color="auto" w:fill="FFFFFF"/>
        <w:rPr>
          <w:sz w:val="24"/>
          <w:szCs w:val="24"/>
        </w:rPr>
      </w:pPr>
      <w:r w:rsidRPr="00BA025F">
        <w:rPr>
          <w:sz w:val="24"/>
          <w:szCs w:val="24"/>
        </w:rPr>
        <w:t>— оказывать первую помощь при отравлении угарным газом, спасении утопающего, простудных заболеваниях.</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находить в учебной и научно-популярной литературе информацию об инфекционных заболеваниях, оформлять её в виде рефератов, докладов.</w:t>
      </w:r>
    </w:p>
    <w:p w:rsidR="00A16CB5" w:rsidRPr="00BA025F" w:rsidRDefault="00A16CB5" w:rsidP="00A16CB5">
      <w:pPr>
        <w:shd w:val="clear" w:color="auto" w:fill="FFFFFF"/>
        <w:rPr>
          <w:b/>
          <w:sz w:val="24"/>
          <w:szCs w:val="24"/>
        </w:rPr>
      </w:pPr>
      <w:r w:rsidRPr="00BA025F">
        <w:rPr>
          <w:b/>
          <w:sz w:val="24"/>
          <w:szCs w:val="24"/>
        </w:rPr>
        <w:t>Раздел. Пищеварение</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строение и функции пищеварительной системы;</w:t>
      </w:r>
    </w:p>
    <w:p w:rsidR="00A16CB5" w:rsidRPr="00BA025F" w:rsidRDefault="00A16CB5" w:rsidP="00A16CB5">
      <w:pPr>
        <w:shd w:val="clear" w:color="auto" w:fill="FFFFFF"/>
        <w:rPr>
          <w:sz w:val="24"/>
          <w:szCs w:val="24"/>
        </w:rPr>
      </w:pPr>
      <w:r w:rsidRPr="00BA025F">
        <w:rPr>
          <w:sz w:val="24"/>
          <w:szCs w:val="24"/>
        </w:rPr>
        <w:t>— пищевые продукты и питательные вещества, их роль в обмене веществ;</w:t>
      </w:r>
    </w:p>
    <w:p w:rsidR="00A16CB5" w:rsidRPr="00BA025F" w:rsidRDefault="00A16CB5" w:rsidP="00A16CB5">
      <w:pPr>
        <w:shd w:val="clear" w:color="auto" w:fill="FFFFFF"/>
        <w:rPr>
          <w:sz w:val="24"/>
          <w:szCs w:val="24"/>
        </w:rPr>
      </w:pPr>
      <w:r w:rsidRPr="00BA025F">
        <w:rPr>
          <w:sz w:val="24"/>
          <w:szCs w:val="24"/>
        </w:rPr>
        <w:t>— правила предупреждения желудочно-кишечных инфекций и гельминтозов.</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существенные признаки процессов питания и пищеварения;</w:t>
      </w:r>
    </w:p>
    <w:p w:rsidR="00A16CB5" w:rsidRPr="00BA025F" w:rsidRDefault="00A16CB5" w:rsidP="00A16CB5">
      <w:pPr>
        <w:shd w:val="clear" w:color="auto" w:fill="FFFFFF"/>
        <w:rPr>
          <w:sz w:val="24"/>
          <w:szCs w:val="24"/>
        </w:rPr>
      </w:pPr>
      <w:r w:rsidRPr="00BA025F">
        <w:rPr>
          <w:sz w:val="24"/>
          <w:szCs w:val="24"/>
        </w:rPr>
        <w:t>— приводить доказательства (аргументировать) необходимости соблюдения мер профилактики нарушений работы пищеварительной системы.</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проводить биологические исследования и делать выводы на основе полученных результатов.</w:t>
      </w:r>
    </w:p>
    <w:p w:rsidR="00A16CB5" w:rsidRPr="00BA025F" w:rsidRDefault="00A16CB5" w:rsidP="00A16CB5">
      <w:pPr>
        <w:shd w:val="clear" w:color="auto" w:fill="FFFFFF"/>
        <w:rPr>
          <w:b/>
          <w:sz w:val="24"/>
          <w:szCs w:val="24"/>
        </w:rPr>
      </w:pPr>
      <w:r w:rsidRPr="00BA025F">
        <w:rPr>
          <w:b/>
          <w:sz w:val="24"/>
          <w:szCs w:val="24"/>
        </w:rPr>
        <w:t>Раздел. Обмен веществ и энергии</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обмен веществ и энергии — основное свойство всех живых существ;</w:t>
      </w:r>
    </w:p>
    <w:p w:rsidR="00A16CB5" w:rsidRPr="00BA025F" w:rsidRDefault="00A16CB5" w:rsidP="00A16CB5">
      <w:pPr>
        <w:shd w:val="clear" w:color="auto" w:fill="FFFFFF"/>
        <w:rPr>
          <w:sz w:val="24"/>
          <w:szCs w:val="24"/>
        </w:rPr>
      </w:pPr>
      <w:r w:rsidRPr="00BA025F">
        <w:rPr>
          <w:sz w:val="24"/>
          <w:szCs w:val="24"/>
        </w:rPr>
        <w:t>— роль ферментов в обмене веществ;</w:t>
      </w:r>
    </w:p>
    <w:p w:rsidR="00A16CB5" w:rsidRPr="00BA025F" w:rsidRDefault="00A16CB5" w:rsidP="00A16CB5">
      <w:pPr>
        <w:shd w:val="clear" w:color="auto" w:fill="FFFFFF"/>
        <w:rPr>
          <w:sz w:val="24"/>
          <w:szCs w:val="24"/>
        </w:rPr>
      </w:pPr>
      <w:r w:rsidRPr="00BA025F">
        <w:rPr>
          <w:sz w:val="24"/>
          <w:szCs w:val="24"/>
        </w:rPr>
        <w:t>— классификацию витаминов;</w:t>
      </w:r>
    </w:p>
    <w:p w:rsidR="00A16CB5" w:rsidRPr="00BA025F" w:rsidRDefault="00A16CB5" w:rsidP="00A16CB5">
      <w:pPr>
        <w:shd w:val="clear" w:color="auto" w:fill="FFFFFF"/>
        <w:rPr>
          <w:sz w:val="24"/>
          <w:szCs w:val="24"/>
        </w:rPr>
      </w:pPr>
      <w:r w:rsidRPr="00BA025F">
        <w:rPr>
          <w:sz w:val="24"/>
          <w:szCs w:val="24"/>
        </w:rPr>
        <w:t>— нормы и режим питания.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существенные признаки обмена веществ и превращений энергии в организме человека;</w:t>
      </w:r>
    </w:p>
    <w:p w:rsidR="00A16CB5" w:rsidRPr="00BA025F" w:rsidRDefault="00A16CB5" w:rsidP="00A16CB5">
      <w:pPr>
        <w:shd w:val="clear" w:color="auto" w:fill="FFFFFF"/>
        <w:rPr>
          <w:sz w:val="24"/>
          <w:szCs w:val="24"/>
        </w:rPr>
      </w:pPr>
      <w:r w:rsidRPr="00BA025F">
        <w:rPr>
          <w:sz w:val="24"/>
          <w:szCs w:val="24"/>
        </w:rPr>
        <w:t>— объяснять роль витаминов в организме человека;</w:t>
      </w:r>
    </w:p>
    <w:p w:rsidR="00A16CB5" w:rsidRPr="00BA025F" w:rsidRDefault="00A16CB5" w:rsidP="00A16CB5">
      <w:pPr>
        <w:shd w:val="clear" w:color="auto" w:fill="FFFFFF"/>
        <w:rPr>
          <w:sz w:val="24"/>
          <w:szCs w:val="24"/>
        </w:rPr>
      </w:pPr>
      <w:r w:rsidRPr="00BA025F">
        <w:rPr>
          <w:sz w:val="24"/>
          <w:szCs w:val="24"/>
        </w:rPr>
        <w:t>— приводить доказательства (аргументация) необходимости соблюдения мер профилактики нарушений развития авитаминозов.</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классифицировать витамины.</w:t>
      </w:r>
    </w:p>
    <w:p w:rsidR="00A16CB5" w:rsidRPr="00BA025F" w:rsidRDefault="00A16CB5" w:rsidP="00A16CB5">
      <w:pPr>
        <w:shd w:val="clear" w:color="auto" w:fill="FFFFFF"/>
        <w:rPr>
          <w:b/>
          <w:sz w:val="24"/>
          <w:szCs w:val="24"/>
        </w:rPr>
      </w:pPr>
      <w:r w:rsidRPr="00BA025F">
        <w:rPr>
          <w:b/>
          <w:sz w:val="24"/>
          <w:szCs w:val="24"/>
        </w:rPr>
        <w:t>Раздел. Покровные органы. Терморегуляция. Выделение</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наружные покровы тела человека;</w:t>
      </w:r>
    </w:p>
    <w:p w:rsidR="00A16CB5" w:rsidRPr="00BA025F" w:rsidRDefault="00A16CB5" w:rsidP="00A16CB5">
      <w:pPr>
        <w:shd w:val="clear" w:color="auto" w:fill="FFFFFF"/>
        <w:rPr>
          <w:sz w:val="24"/>
          <w:szCs w:val="24"/>
        </w:rPr>
      </w:pPr>
      <w:r w:rsidRPr="00BA025F">
        <w:rPr>
          <w:sz w:val="24"/>
          <w:szCs w:val="24"/>
        </w:rPr>
        <w:t>— строение и функция кожи;</w:t>
      </w:r>
    </w:p>
    <w:p w:rsidR="00A16CB5" w:rsidRPr="00BA025F" w:rsidRDefault="00A16CB5" w:rsidP="00A16CB5">
      <w:pPr>
        <w:shd w:val="clear" w:color="auto" w:fill="FFFFFF"/>
        <w:rPr>
          <w:sz w:val="24"/>
          <w:szCs w:val="24"/>
        </w:rPr>
      </w:pPr>
      <w:r w:rsidRPr="00BA025F">
        <w:rPr>
          <w:sz w:val="24"/>
          <w:szCs w:val="24"/>
        </w:rPr>
        <w:t>— органы мочевыделительной системы, их строение и функции;</w:t>
      </w:r>
    </w:p>
    <w:p w:rsidR="00A16CB5" w:rsidRPr="00BA025F" w:rsidRDefault="00A16CB5" w:rsidP="00A16CB5">
      <w:pPr>
        <w:shd w:val="clear" w:color="auto" w:fill="FFFFFF"/>
        <w:rPr>
          <w:sz w:val="24"/>
          <w:szCs w:val="24"/>
        </w:rPr>
      </w:pPr>
      <w:r w:rsidRPr="00BA025F">
        <w:rPr>
          <w:sz w:val="24"/>
          <w:szCs w:val="24"/>
        </w:rPr>
        <w:t>— заболевания органов выделительной системы и способы их предупреждения.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существенные признаки покровов тела, терморегуляции;</w:t>
      </w:r>
    </w:p>
    <w:p w:rsidR="00A16CB5" w:rsidRPr="00BA025F" w:rsidRDefault="00A16CB5" w:rsidP="00A16CB5">
      <w:pPr>
        <w:shd w:val="clear" w:color="auto" w:fill="FFFFFF"/>
        <w:rPr>
          <w:sz w:val="24"/>
          <w:szCs w:val="24"/>
        </w:rPr>
      </w:pPr>
      <w:r w:rsidRPr="00BA025F">
        <w:rPr>
          <w:sz w:val="24"/>
          <w:szCs w:val="24"/>
        </w:rPr>
        <w:t>— оказывать первую помощь при тепловом и солнечном ударе, ожогах, обморожениях, травмах кожного покрова.</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проводить биологические исследования и делать выводы на основе полученных результатов.</w:t>
      </w:r>
    </w:p>
    <w:p w:rsidR="00A16CB5" w:rsidRPr="00BA025F" w:rsidRDefault="00A16CB5" w:rsidP="00A16CB5">
      <w:pPr>
        <w:shd w:val="clear" w:color="auto" w:fill="FFFFFF"/>
        <w:rPr>
          <w:b/>
          <w:sz w:val="24"/>
          <w:szCs w:val="24"/>
        </w:rPr>
      </w:pPr>
      <w:r w:rsidRPr="00BA025F">
        <w:rPr>
          <w:b/>
          <w:sz w:val="24"/>
          <w:szCs w:val="24"/>
        </w:rPr>
        <w:t>Раздел. Нервная система</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строение нервной системы;</w:t>
      </w:r>
    </w:p>
    <w:p w:rsidR="00A16CB5" w:rsidRPr="00BA025F" w:rsidRDefault="00A16CB5" w:rsidP="00A16CB5">
      <w:pPr>
        <w:shd w:val="clear" w:color="auto" w:fill="FFFFFF"/>
        <w:rPr>
          <w:sz w:val="24"/>
          <w:szCs w:val="24"/>
        </w:rPr>
      </w:pPr>
      <w:r w:rsidRPr="00BA025F">
        <w:rPr>
          <w:sz w:val="24"/>
          <w:szCs w:val="24"/>
        </w:rPr>
        <w:t>— соматический и вегетативный отделы нервной системы.</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объяснять значение нервной системы в регуляции процессов жизнедеятельности;</w:t>
      </w:r>
    </w:p>
    <w:p w:rsidR="00A16CB5" w:rsidRPr="00BA025F" w:rsidRDefault="00A16CB5" w:rsidP="00A16CB5">
      <w:pPr>
        <w:shd w:val="clear" w:color="auto" w:fill="FFFFFF"/>
        <w:rPr>
          <w:sz w:val="24"/>
          <w:szCs w:val="24"/>
        </w:rPr>
      </w:pPr>
      <w:r w:rsidRPr="00BA025F">
        <w:rPr>
          <w:sz w:val="24"/>
          <w:szCs w:val="24"/>
        </w:rPr>
        <w:t>— объяснять влияние отделов нервной системы на деятельность органов.</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проводить биологические исследования и делать выводы на основе полученных результатов.</w:t>
      </w:r>
    </w:p>
    <w:p w:rsidR="00A16CB5" w:rsidRPr="00BA025F" w:rsidRDefault="00A16CB5" w:rsidP="00A16CB5">
      <w:pPr>
        <w:shd w:val="clear" w:color="auto" w:fill="FFFFFF"/>
        <w:rPr>
          <w:b/>
          <w:sz w:val="24"/>
          <w:szCs w:val="24"/>
        </w:rPr>
      </w:pPr>
      <w:r w:rsidRPr="00BA025F">
        <w:rPr>
          <w:b/>
          <w:sz w:val="24"/>
          <w:szCs w:val="24"/>
        </w:rPr>
        <w:t xml:space="preserve">Раздел. Анализаторы. Органы чувств. </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анализаторы и органы чувств, их значение.</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существенные признаки строения и функционирования органов чувств.</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устанавливать причинно-следственные связи между строением анализатора и выполняемой им функцией;</w:t>
      </w:r>
    </w:p>
    <w:p w:rsidR="00A16CB5" w:rsidRPr="00BA025F" w:rsidRDefault="00A16CB5" w:rsidP="00A16CB5">
      <w:pPr>
        <w:shd w:val="clear" w:color="auto" w:fill="FFFFFF"/>
        <w:rPr>
          <w:sz w:val="24"/>
          <w:szCs w:val="24"/>
        </w:rPr>
      </w:pPr>
      <w:r w:rsidRPr="00BA025F">
        <w:rPr>
          <w:sz w:val="24"/>
          <w:szCs w:val="24"/>
        </w:rPr>
        <w:t>— проводить биологические исследования и делать выводы на основе полученных результатов.</w:t>
      </w:r>
    </w:p>
    <w:p w:rsidR="00A16CB5" w:rsidRPr="00BA025F" w:rsidRDefault="00A16CB5" w:rsidP="00A16CB5">
      <w:pPr>
        <w:shd w:val="clear" w:color="auto" w:fill="FFFFFF"/>
        <w:rPr>
          <w:b/>
          <w:sz w:val="24"/>
          <w:szCs w:val="24"/>
        </w:rPr>
      </w:pPr>
      <w:r w:rsidRPr="00BA025F">
        <w:rPr>
          <w:b/>
          <w:sz w:val="24"/>
          <w:szCs w:val="24"/>
        </w:rPr>
        <w:t xml:space="preserve">Раздел. Высшая нервная деятельность. Поведение. Психика. </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вклад отечественных учёных в разработку учения о высшей нервной деятельности;</w:t>
      </w:r>
    </w:p>
    <w:p w:rsidR="00A16CB5" w:rsidRPr="00BA025F" w:rsidRDefault="00A16CB5" w:rsidP="00A16CB5">
      <w:pPr>
        <w:shd w:val="clear" w:color="auto" w:fill="FFFFFF"/>
        <w:rPr>
          <w:sz w:val="24"/>
          <w:szCs w:val="24"/>
        </w:rPr>
      </w:pPr>
      <w:r w:rsidRPr="00BA025F">
        <w:rPr>
          <w:sz w:val="24"/>
          <w:szCs w:val="24"/>
        </w:rPr>
        <w:t>— особенности высшей нервной деятельности человека.</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существенные особенности поведения и психики человека;</w:t>
      </w:r>
    </w:p>
    <w:p w:rsidR="00A16CB5" w:rsidRPr="00BA025F" w:rsidRDefault="00A16CB5" w:rsidP="00A16CB5">
      <w:pPr>
        <w:shd w:val="clear" w:color="auto" w:fill="FFFFFF"/>
        <w:rPr>
          <w:sz w:val="24"/>
          <w:szCs w:val="24"/>
        </w:rPr>
      </w:pPr>
      <w:r w:rsidRPr="00BA025F">
        <w:rPr>
          <w:sz w:val="24"/>
          <w:szCs w:val="24"/>
        </w:rPr>
        <w:t>— объяснять роль обучения и воспитания в развитии поведения и психики человека;</w:t>
      </w:r>
    </w:p>
    <w:p w:rsidR="00A16CB5" w:rsidRPr="00BA025F" w:rsidRDefault="00A16CB5" w:rsidP="00A16CB5">
      <w:pPr>
        <w:shd w:val="clear" w:color="auto" w:fill="FFFFFF"/>
        <w:rPr>
          <w:sz w:val="24"/>
          <w:szCs w:val="24"/>
        </w:rPr>
      </w:pPr>
      <w:r w:rsidRPr="00BA025F">
        <w:rPr>
          <w:sz w:val="24"/>
          <w:szCs w:val="24"/>
        </w:rPr>
        <w:t>— характеризовать особенности высшей нервной деятельности человека и роль речи в развитии человека.</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классифицировать типы и виды памяти.</w:t>
      </w:r>
    </w:p>
    <w:p w:rsidR="00A16CB5" w:rsidRPr="00BA025F" w:rsidRDefault="00A16CB5" w:rsidP="00A16CB5">
      <w:pPr>
        <w:shd w:val="clear" w:color="auto" w:fill="FFFFFF"/>
        <w:rPr>
          <w:b/>
          <w:sz w:val="24"/>
          <w:szCs w:val="24"/>
        </w:rPr>
      </w:pPr>
      <w:r w:rsidRPr="00BA025F">
        <w:rPr>
          <w:b/>
          <w:sz w:val="24"/>
          <w:szCs w:val="24"/>
        </w:rPr>
        <w:t>Раздел. Железы внутренней секреции</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железы внешней, внутренней и смешанной секреции;</w:t>
      </w:r>
    </w:p>
    <w:p w:rsidR="00A16CB5" w:rsidRPr="00BA025F" w:rsidRDefault="00A16CB5" w:rsidP="00A16CB5">
      <w:pPr>
        <w:shd w:val="clear" w:color="auto" w:fill="FFFFFF"/>
        <w:rPr>
          <w:sz w:val="24"/>
          <w:szCs w:val="24"/>
        </w:rPr>
      </w:pPr>
      <w:r w:rsidRPr="00BA025F">
        <w:rPr>
          <w:sz w:val="24"/>
          <w:szCs w:val="24"/>
        </w:rPr>
        <w:t>— взаимодействие нервной и гуморальной регуляции.</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существенные признаки строения и функционирования органов эндокринной системы;</w:t>
      </w:r>
    </w:p>
    <w:p w:rsidR="00A16CB5" w:rsidRPr="00BA025F" w:rsidRDefault="00A16CB5" w:rsidP="00A16CB5">
      <w:pPr>
        <w:shd w:val="clear" w:color="auto" w:fill="FFFFFF"/>
        <w:rPr>
          <w:sz w:val="24"/>
          <w:szCs w:val="24"/>
        </w:rPr>
      </w:pPr>
      <w:r w:rsidRPr="00BA025F">
        <w:rPr>
          <w:sz w:val="24"/>
          <w:szCs w:val="24"/>
        </w:rPr>
        <w:t>— устанавливать единство нервной и гуморальной регуляции.</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классифицировать железы в организме человека;</w:t>
      </w:r>
    </w:p>
    <w:p w:rsidR="00A16CB5" w:rsidRPr="00BA025F" w:rsidRDefault="00A16CB5" w:rsidP="00A16CB5">
      <w:pPr>
        <w:shd w:val="clear" w:color="auto" w:fill="FFFFFF"/>
        <w:rPr>
          <w:sz w:val="24"/>
          <w:szCs w:val="24"/>
        </w:rPr>
      </w:pPr>
      <w:r w:rsidRPr="00BA025F">
        <w:rPr>
          <w:sz w:val="24"/>
          <w:szCs w:val="24"/>
        </w:rPr>
        <w:t>— устанавливать взаимосвязи при обсуждении взаимодействия нервной и гуморальной регуляции.</w:t>
      </w:r>
    </w:p>
    <w:p w:rsidR="00A16CB5" w:rsidRPr="00BA025F" w:rsidRDefault="00A16CB5" w:rsidP="00A16CB5">
      <w:pPr>
        <w:shd w:val="clear" w:color="auto" w:fill="FFFFFF"/>
        <w:rPr>
          <w:b/>
          <w:sz w:val="24"/>
          <w:szCs w:val="24"/>
        </w:rPr>
      </w:pPr>
      <w:r w:rsidRPr="00BA025F">
        <w:rPr>
          <w:b/>
          <w:sz w:val="24"/>
          <w:szCs w:val="24"/>
        </w:rPr>
        <w:t>Раздел. Индивидуальное развитие организма</w:t>
      </w:r>
    </w:p>
    <w:p w:rsidR="00A16CB5" w:rsidRPr="00BA025F" w:rsidRDefault="00A16CB5" w:rsidP="00A16CB5">
      <w:pPr>
        <w:shd w:val="clear" w:color="auto" w:fill="FFFFFF"/>
        <w:rPr>
          <w:b/>
          <w:sz w:val="24"/>
          <w:szCs w:val="24"/>
        </w:rPr>
      </w:pPr>
      <w:r w:rsidRPr="00BA025F">
        <w:rPr>
          <w:b/>
          <w:sz w:val="24"/>
          <w:szCs w:val="24"/>
        </w:rPr>
        <w:t>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знать:</w:t>
      </w:r>
    </w:p>
    <w:p w:rsidR="00A16CB5" w:rsidRPr="00BA025F" w:rsidRDefault="00A16CB5" w:rsidP="00A16CB5">
      <w:pPr>
        <w:shd w:val="clear" w:color="auto" w:fill="FFFFFF"/>
        <w:rPr>
          <w:sz w:val="24"/>
          <w:szCs w:val="24"/>
        </w:rPr>
      </w:pPr>
      <w:r w:rsidRPr="00BA025F">
        <w:rPr>
          <w:sz w:val="24"/>
          <w:szCs w:val="24"/>
        </w:rPr>
        <w:t>— жизненные циклы организмов;</w:t>
      </w:r>
    </w:p>
    <w:p w:rsidR="00A16CB5" w:rsidRPr="00BA025F" w:rsidRDefault="00A16CB5" w:rsidP="00A16CB5">
      <w:pPr>
        <w:shd w:val="clear" w:color="auto" w:fill="FFFFFF"/>
        <w:rPr>
          <w:sz w:val="24"/>
          <w:szCs w:val="24"/>
        </w:rPr>
      </w:pPr>
      <w:r w:rsidRPr="00BA025F">
        <w:rPr>
          <w:sz w:val="24"/>
          <w:szCs w:val="24"/>
        </w:rPr>
        <w:t>— мужскую и женскую половые системы;</w:t>
      </w:r>
    </w:p>
    <w:p w:rsidR="00A16CB5" w:rsidRPr="00BA025F" w:rsidRDefault="00A16CB5" w:rsidP="00A16CB5">
      <w:pPr>
        <w:shd w:val="clear" w:color="auto" w:fill="FFFFFF"/>
        <w:rPr>
          <w:sz w:val="24"/>
          <w:szCs w:val="24"/>
        </w:rPr>
      </w:pPr>
      <w:r w:rsidRPr="00BA025F">
        <w:rPr>
          <w:sz w:val="24"/>
          <w:szCs w:val="24"/>
        </w:rPr>
        <w:t>— наследственные и врождённые заболевания и заболевания, передающиеся половым путём, а также меры их профилактики.</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выделять существенные признаки органов размножения человека;</w:t>
      </w:r>
    </w:p>
    <w:p w:rsidR="00A16CB5" w:rsidRPr="00BA025F" w:rsidRDefault="00A16CB5" w:rsidP="00A16CB5">
      <w:pPr>
        <w:shd w:val="clear" w:color="auto" w:fill="FFFFFF"/>
        <w:rPr>
          <w:sz w:val="24"/>
          <w:szCs w:val="24"/>
        </w:rPr>
      </w:pPr>
      <w:r w:rsidRPr="00BA025F">
        <w:rPr>
          <w:sz w:val="24"/>
          <w:szCs w:val="24"/>
        </w:rPr>
        <w:t>— объяснять вредное влияние никотина, алкоголя и наркотиков на развитие плода;</w:t>
      </w:r>
    </w:p>
    <w:p w:rsidR="00A16CB5" w:rsidRPr="00BA025F" w:rsidRDefault="00A16CB5" w:rsidP="00A16CB5">
      <w:pPr>
        <w:shd w:val="clear" w:color="auto" w:fill="FFFFFF"/>
        <w:rPr>
          <w:sz w:val="24"/>
          <w:szCs w:val="24"/>
        </w:rPr>
      </w:pPr>
      <w:r w:rsidRPr="00BA025F">
        <w:rPr>
          <w:sz w:val="24"/>
          <w:szCs w:val="24"/>
        </w:rPr>
        <w:t>— приводить доказательства (аргументировать) необходимости соблюдения мер профилактики инфекций, передающихся половым путём, ВИЧ-инфекции, медико-генетического консультирования для предупреждения наследственных заболеваний человека.</w:t>
      </w:r>
    </w:p>
    <w:p w:rsidR="00A16CB5" w:rsidRPr="00BA025F" w:rsidRDefault="00A16CB5" w:rsidP="00A16CB5">
      <w:pPr>
        <w:shd w:val="clear" w:color="auto" w:fill="FFFFFF"/>
        <w:rPr>
          <w:b/>
          <w:sz w:val="24"/>
          <w:szCs w:val="24"/>
        </w:rPr>
      </w:pPr>
      <w:r w:rsidRPr="00BA025F">
        <w:rPr>
          <w:b/>
          <w:sz w:val="24"/>
          <w:szCs w:val="24"/>
        </w:rPr>
        <w:t>Метапредметные результаты обучения</w:t>
      </w:r>
    </w:p>
    <w:p w:rsidR="00A16CB5" w:rsidRPr="00BA025F" w:rsidRDefault="00A16CB5" w:rsidP="00A16CB5">
      <w:pPr>
        <w:shd w:val="clear" w:color="auto" w:fill="FFFFFF"/>
        <w:rPr>
          <w:sz w:val="24"/>
          <w:szCs w:val="24"/>
        </w:rPr>
      </w:pPr>
      <w:r w:rsidRPr="00BA025F">
        <w:rPr>
          <w:sz w:val="24"/>
          <w:szCs w:val="24"/>
        </w:rPr>
        <w:t>Учащиеся должны уметь:</w:t>
      </w:r>
    </w:p>
    <w:p w:rsidR="00A16CB5" w:rsidRPr="00BA025F" w:rsidRDefault="00A16CB5" w:rsidP="00A16CB5">
      <w:pPr>
        <w:shd w:val="clear" w:color="auto" w:fill="FFFFFF"/>
        <w:rPr>
          <w:sz w:val="24"/>
          <w:szCs w:val="24"/>
        </w:rPr>
      </w:pPr>
      <w:r w:rsidRPr="00BA025F">
        <w:rPr>
          <w:sz w:val="24"/>
          <w:szCs w:val="24"/>
        </w:rPr>
        <w:t>— приводить доказательства (аргументировать)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A16CB5" w:rsidRPr="00BA025F" w:rsidRDefault="00A16CB5" w:rsidP="00A16CB5">
      <w:pPr>
        <w:shd w:val="clear" w:color="auto" w:fill="FFFFFF"/>
        <w:rPr>
          <w:b/>
          <w:sz w:val="24"/>
          <w:szCs w:val="24"/>
        </w:rPr>
      </w:pPr>
      <w:r w:rsidRPr="00BA025F">
        <w:rPr>
          <w:b/>
          <w:sz w:val="24"/>
          <w:szCs w:val="24"/>
        </w:rPr>
        <w:t>Личностные результаты обучения</w:t>
      </w:r>
    </w:p>
    <w:p w:rsidR="00A16CB5" w:rsidRPr="00BA025F" w:rsidRDefault="00A16CB5" w:rsidP="00A16CB5">
      <w:pPr>
        <w:shd w:val="clear" w:color="auto" w:fill="FFFFFF"/>
        <w:rPr>
          <w:sz w:val="24"/>
          <w:szCs w:val="24"/>
        </w:rPr>
      </w:pPr>
      <w:r w:rsidRPr="00BA025F">
        <w:rPr>
          <w:sz w:val="24"/>
          <w:szCs w:val="24"/>
        </w:rPr>
        <w:t>— Воспитание у учащихся чувства гордости за российскую биологическую науку;</w:t>
      </w:r>
    </w:p>
    <w:p w:rsidR="00A16CB5" w:rsidRPr="00BA025F" w:rsidRDefault="00A16CB5" w:rsidP="00A16CB5">
      <w:pPr>
        <w:shd w:val="clear" w:color="auto" w:fill="FFFFFF"/>
        <w:rPr>
          <w:sz w:val="24"/>
          <w:szCs w:val="24"/>
        </w:rPr>
      </w:pPr>
      <w:r w:rsidRPr="00BA025F">
        <w:rPr>
          <w:sz w:val="24"/>
          <w:szCs w:val="24"/>
        </w:rPr>
        <w:t>— соблюдать правила поведения в природе;</w:t>
      </w:r>
    </w:p>
    <w:p w:rsidR="00A16CB5" w:rsidRPr="00BA025F" w:rsidRDefault="00A16CB5" w:rsidP="00A16CB5">
      <w:pPr>
        <w:shd w:val="clear" w:color="auto" w:fill="FFFFFF"/>
        <w:rPr>
          <w:sz w:val="24"/>
          <w:szCs w:val="24"/>
        </w:rPr>
      </w:pPr>
      <w:r w:rsidRPr="00BA025F">
        <w:rPr>
          <w:sz w:val="24"/>
          <w:szCs w:val="24"/>
        </w:rPr>
        <w:t>— понимание основных факторов, определяющих взаимоотношения человека и природы;</w:t>
      </w:r>
    </w:p>
    <w:p w:rsidR="00A16CB5" w:rsidRPr="00BA025F" w:rsidRDefault="00A16CB5" w:rsidP="00A16CB5">
      <w:pPr>
        <w:shd w:val="clear" w:color="auto" w:fill="FFFFFF"/>
        <w:rPr>
          <w:sz w:val="24"/>
          <w:szCs w:val="24"/>
        </w:rPr>
      </w:pPr>
      <w:r w:rsidRPr="00BA025F">
        <w:rPr>
          <w:sz w:val="24"/>
          <w:szCs w:val="24"/>
        </w:rPr>
        <w:t>— умение учащимися реализовывать теоретические познания на практике;</w:t>
      </w:r>
    </w:p>
    <w:p w:rsidR="00A16CB5" w:rsidRPr="00BA025F" w:rsidRDefault="00A16CB5" w:rsidP="00A16CB5">
      <w:pPr>
        <w:shd w:val="clear" w:color="auto" w:fill="FFFFFF"/>
        <w:rPr>
          <w:sz w:val="24"/>
          <w:szCs w:val="24"/>
        </w:rPr>
      </w:pPr>
      <w:r w:rsidRPr="00BA025F">
        <w:rPr>
          <w:sz w:val="24"/>
          <w:szCs w:val="24"/>
        </w:rPr>
        <w:t>— понимание учащимися ценности здорового и безопасного образа жизни;</w:t>
      </w:r>
    </w:p>
    <w:p w:rsidR="00A16CB5" w:rsidRPr="00BA025F" w:rsidRDefault="00A16CB5" w:rsidP="00A16CB5">
      <w:pPr>
        <w:shd w:val="clear" w:color="auto" w:fill="FFFFFF"/>
        <w:rPr>
          <w:sz w:val="24"/>
          <w:szCs w:val="24"/>
        </w:rPr>
      </w:pPr>
      <w:r w:rsidRPr="00BA025F">
        <w:rPr>
          <w:sz w:val="24"/>
          <w:szCs w:val="24"/>
        </w:rPr>
        <w:t>— признание учащихся ценности жизни во всех её проявлениях и необходимости ответственного, бережного отношения к окружающей среде;</w:t>
      </w:r>
    </w:p>
    <w:p w:rsidR="00A16CB5" w:rsidRPr="00BA025F" w:rsidRDefault="00A16CB5" w:rsidP="00A16CB5">
      <w:pPr>
        <w:shd w:val="clear" w:color="auto" w:fill="FFFFFF"/>
        <w:rPr>
          <w:sz w:val="24"/>
          <w:szCs w:val="24"/>
        </w:rPr>
      </w:pPr>
      <w:r w:rsidRPr="00BA025F">
        <w:rPr>
          <w:sz w:val="24"/>
          <w:szCs w:val="24"/>
        </w:rPr>
        <w:t>— осознание значения семьи в жизни человека и общества;</w:t>
      </w:r>
    </w:p>
    <w:p w:rsidR="00A16CB5" w:rsidRPr="00BA025F" w:rsidRDefault="00A16CB5" w:rsidP="00A16CB5">
      <w:pPr>
        <w:shd w:val="clear" w:color="auto" w:fill="FFFFFF"/>
        <w:rPr>
          <w:sz w:val="24"/>
          <w:szCs w:val="24"/>
        </w:rPr>
      </w:pPr>
      <w:r w:rsidRPr="00BA025F">
        <w:rPr>
          <w:sz w:val="24"/>
          <w:szCs w:val="24"/>
        </w:rPr>
        <w:t>— готовность и способность учащихся принимать ценности семейной жизни;</w:t>
      </w:r>
    </w:p>
    <w:p w:rsidR="00A16CB5" w:rsidRPr="00BA025F" w:rsidRDefault="00A16CB5" w:rsidP="00A16CB5">
      <w:pPr>
        <w:shd w:val="clear" w:color="auto" w:fill="FFFFFF"/>
        <w:rPr>
          <w:sz w:val="24"/>
          <w:szCs w:val="24"/>
        </w:rPr>
      </w:pPr>
      <w:r w:rsidRPr="00BA025F">
        <w:rPr>
          <w:sz w:val="24"/>
          <w:szCs w:val="24"/>
        </w:rPr>
        <w:t>— уважительное и заботливое отношение к членам своей семьи;</w:t>
      </w:r>
    </w:p>
    <w:p w:rsidR="00A16CB5" w:rsidRPr="00BA025F" w:rsidRDefault="00A16CB5" w:rsidP="00A16CB5">
      <w:pPr>
        <w:shd w:val="clear" w:color="auto" w:fill="FFFFFF"/>
        <w:rPr>
          <w:sz w:val="24"/>
          <w:szCs w:val="24"/>
        </w:rPr>
      </w:pPr>
      <w:r w:rsidRPr="00BA025F">
        <w:rPr>
          <w:sz w:val="24"/>
          <w:szCs w:val="24"/>
        </w:rPr>
        <w:t>— понимание значения обучения для повседневной жизни и осознанного выбора профессии;</w:t>
      </w:r>
    </w:p>
    <w:p w:rsidR="00A16CB5" w:rsidRPr="00BA025F" w:rsidRDefault="00A16CB5" w:rsidP="00A16CB5">
      <w:pPr>
        <w:shd w:val="clear" w:color="auto" w:fill="FFFFFF"/>
        <w:rPr>
          <w:sz w:val="24"/>
          <w:szCs w:val="24"/>
        </w:rPr>
      </w:pPr>
      <w:r w:rsidRPr="00BA025F">
        <w:rPr>
          <w:sz w:val="24"/>
          <w:szCs w:val="24"/>
        </w:rPr>
        <w:t>— проведение учащимися работы над ошибками для внесения корректив в усваиваемые знания;</w:t>
      </w:r>
    </w:p>
    <w:p w:rsidR="00A16CB5" w:rsidRPr="00BA025F" w:rsidRDefault="00A16CB5" w:rsidP="00A16CB5">
      <w:pPr>
        <w:shd w:val="clear" w:color="auto" w:fill="FFFFFF"/>
        <w:rPr>
          <w:sz w:val="24"/>
          <w:szCs w:val="24"/>
        </w:rPr>
      </w:pPr>
      <w:r w:rsidRPr="00BA025F">
        <w:rPr>
          <w:sz w:val="24"/>
          <w:szCs w:val="24"/>
        </w:rPr>
        <w:t>— признание права каждого на собственное мнение;</w:t>
      </w:r>
    </w:p>
    <w:p w:rsidR="00A16CB5" w:rsidRPr="00BA025F" w:rsidRDefault="00A16CB5" w:rsidP="00A16CB5">
      <w:pPr>
        <w:shd w:val="clear" w:color="auto" w:fill="FFFFFF"/>
        <w:rPr>
          <w:sz w:val="24"/>
          <w:szCs w:val="24"/>
        </w:rPr>
      </w:pPr>
      <w:r w:rsidRPr="00BA025F">
        <w:rPr>
          <w:sz w:val="24"/>
          <w:szCs w:val="24"/>
        </w:rPr>
        <w:t>— эмоционально-положительное отношение к сверстникам;</w:t>
      </w:r>
    </w:p>
    <w:p w:rsidR="00A16CB5" w:rsidRPr="00BA025F" w:rsidRDefault="00A16CB5" w:rsidP="00A16CB5">
      <w:pPr>
        <w:shd w:val="clear" w:color="auto" w:fill="FFFFFF"/>
        <w:rPr>
          <w:sz w:val="24"/>
          <w:szCs w:val="24"/>
        </w:rPr>
      </w:pPr>
      <w:r w:rsidRPr="00BA025F">
        <w:rPr>
          <w:sz w:val="24"/>
          <w:szCs w:val="24"/>
        </w:rPr>
        <w:t>— готовность учащихся к самостоятельным поступкам и действиям на благо природы;</w:t>
      </w:r>
    </w:p>
    <w:p w:rsidR="00A16CB5" w:rsidRPr="00BA025F" w:rsidRDefault="00A16CB5" w:rsidP="00A16CB5">
      <w:pPr>
        <w:shd w:val="clear" w:color="auto" w:fill="FFFFFF"/>
        <w:rPr>
          <w:sz w:val="24"/>
          <w:szCs w:val="24"/>
        </w:rPr>
      </w:pPr>
      <w:r w:rsidRPr="00BA025F">
        <w:rPr>
          <w:sz w:val="24"/>
          <w:szCs w:val="24"/>
        </w:rPr>
        <w:t>— умение отстаивать свою точку зрения;</w:t>
      </w:r>
    </w:p>
    <w:p w:rsidR="00A16CB5" w:rsidRPr="00BA025F" w:rsidRDefault="00A16CB5" w:rsidP="00A16CB5">
      <w:pPr>
        <w:shd w:val="clear" w:color="auto" w:fill="FFFFFF"/>
        <w:rPr>
          <w:sz w:val="24"/>
          <w:szCs w:val="24"/>
        </w:rPr>
      </w:pPr>
      <w:r w:rsidRPr="00BA025F">
        <w:rPr>
          <w:sz w:val="24"/>
          <w:szCs w:val="24"/>
        </w:rPr>
        <w:t>— критичное отношение к своим поступкам, осознание ответственности за их последствия;</w:t>
      </w:r>
    </w:p>
    <w:p w:rsidR="00A16CB5" w:rsidRPr="00BA025F" w:rsidRDefault="00A16CB5" w:rsidP="00A16CB5">
      <w:pPr>
        <w:shd w:val="clear" w:color="auto" w:fill="FFFFFF"/>
        <w:rPr>
          <w:sz w:val="24"/>
          <w:szCs w:val="24"/>
        </w:rPr>
      </w:pPr>
      <w:r w:rsidRPr="00BA025F">
        <w:rPr>
          <w:sz w:val="24"/>
          <w:szCs w:val="24"/>
        </w:rPr>
        <w:t>— умение слушать и слышать другое мнение, вести дискуссию, оперировать фактами как для доказательства, так и для опровержения существующего мнения.</w:t>
      </w:r>
    </w:p>
    <w:p w:rsidR="00A16CB5" w:rsidRPr="00BA025F" w:rsidRDefault="00A16CB5" w:rsidP="00A16CB5">
      <w:pPr>
        <w:shd w:val="clear" w:color="auto" w:fill="FFFFFF"/>
        <w:rPr>
          <w:sz w:val="24"/>
          <w:szCs w:val="24"/>
        </w:rPr>
      </w:pPr>
    </w:p>
    <w:p w:rsidR="000350AF" w:rsidRPr="00BA025F" w:rsidRDefault="000350AF" w:rsidP="000350AF">
      <w:pPr>
        <w:ind w:left="1080"/>
        <w:contextualSpacing/>
        <w:jc w:val="center"/>
        <w:rPr>
          <w:rFonts w:eastAsia="Calibri"/>
          <w:b/>
          <w:sz w:val="24"/>
          <w:szCs w:val="24"/>
        </w:rPr>
      </w:pPr>
    </w:p>
    <w:p w:rsidR="00496FA4" w:rsidRPr="00BA025F" w:rsidRDefault="00496FA4" w:rsidP="000350AF">
      <w:pPr>
        <w:spacing w:after="200"/>
        <w:ind w:left="1080"/>
        <w:contextualSpacing/>
        <w:jc w:val="center"/>
        <w:rPr>
          <w:rFonts w:eastAsia="Calibri"/>
          <w:b/>
          <w:sz w:val="24"/>
          <w:szCs w:val="24"/>
        </w:rPr>
      </w:pPr>
    </w:p>
    <w:p w:rsidR="000350AF" w:rsidRPr="00BA025F" w:rsidRDefault="000350AF" w:rsidP="000350AF">
      <w:pPr>
        <w:spacing w:after="200"/>
        <w:ind w:left="1080"/>
        <w:contextualSpacing/>
        <w:jc w:val="center"/>
        <w:rPr>
          <w:rFonts w:eastAsia="Calibri"/>
          <w:b/>
          <w:sz w:val="24"/>
          <w:szCs w:val="24"/>
        </w:rPr>
      </w:pPr>
      <w:r w:rsidRPr="00BA025F">
        <w:rPr>
          <w:rFonts w:eastAsia="Calibri"/>
          <w:b/>
          <w:sz w:val="24"/>
          <w:szCs w:val="24"/>
        </w:rPr>
        <w:t>СОДЕРЖАНИЕ ПРОГРАММЫ</w:t>
      </w:r>
    </w:p>
    <w:p w:rsidR="000350AF" w:rsidRPr="00BA025F" w:rsidRDefault="000350AF" w:rsidP="000350AF">
      <w:pPr>
        <w:ind w:left="1080"/>
        <w:contextualSpacing/>
        <w:jc w:val="center"/>
        <w:rPr>
          <w:rFonts w:eastAsia="Calibri"/>
          <w:b/>
          <w:sz w:val="24"/>
          <w:szCs w:val="24"/>
        </w:rPr>
      </w:pPr>
    </w:p>
    <w:p w:rsidR="000350AF" w:rsidRPr="00BA025F" w:rsidRDefault="000350AF" w:rsidP="000350AF">
      <w:pPr>
        <w:ind w:firstLine="720"/>
        <w:jc w:val="both"/>
        <w:rPr>
          <w:b/>
          <w:sz w:val="24"/>
          <w:szCs w:val="24"/>
        </w:rPr>
      </w:pPr>
      <w:r w:rsidRPr="00BA025F">
        <w:rPr>
          <w:b/>
          <w:sz w:val="24"/>
          <w:szCs w:val="24"/>
        </w:rPr>
        <w:t xml:space="preserve">   Раздел 1. Введение. Науки, изучающие организм человека(2ч)</w:t>
      </w:r>
    </w:p>
    <w:p w:rsidR="000350AF" w:rsidRPr="00BA025F" w:rsidRDefault="000350AF" w:rsidP="000350AF">
      <w:pPr>
        <w:jc w:val="both"/>
        <w:rPr>
          <w:sz w:val="24"/>
          <w:szCs w:val="24"/>
        </w:rPr>
      </w:pPr>
      <w:r w:rsidRPr="00BA025F">
        <w:rPr>
          <w:sz w:val="24"/>
          <w:szCs w:val="24"/>
        </w:rPr>
        <w:t>Науки, изучающие организм человека: анатомия, физиология, психология и гигиена. Их становление и методы исследования.</w:t>
      </w:r>
    </w:p>
    <w:p w:rsidR="000350AF" w:rsidRPr="00BA025F" w:rsidRDefault="000350AF" w:rsidP="000350AF">
      <w:pPr>
        <w:ind w:firstLine="720"/>
        <w:jc w:val="both"/>
        <w:rPr>
          <w:b/>
          <w:sz w:val="24"/>
          <w:szCs w:val="24"/>
        </w:rPr>
      </w:pPr>
      <w:r w:rsidRPr="00BA025F">
        <w:rPr>
          <w:b/>
          <w:sz w:val="24"/>
          <w:szCs w:val="24"/>
        </w:rPr>
        <w:t xml:space="preserve">   Раздел 2. Происхождение человека (3 ч)</w:t>
      </w:r>
    </w:p>
    <w:p w:rsidR="000350AF" w:rsidRPr="00BA025F" w:rsidRDefault="000350AF" w:rsidP="000350AF">
      <w:pPr>
        <w:ind w:firstLine="720"/>
        <w:jc w:val="both"/>
        <w:rPr>
          <w:sz w:val="24"/>
          <w:szCs w:val="24"/>
        </w:rPr>
      </w:pPr>
      <w:r w:rsidRPr="00BA025F">
        <w:rPr>
          <w:sz w:val="24"/>
          <w:szCs w:val="24"/>
        </w:rPr>
        <w:t>Место человека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0350AF" w:rsidRPr="00BA025F" w:rsidRDefault="000350AF" w:rsidP="000350AF">
      <w:pPr>
        <w:ind w:firstLine="720"/>
        <w:jc w:val="both"/>
        <w:rPr>
          <w:b/>
          <w:sz w:val="24"/>
          <w:szCs w:val="24"/>
        </w:rPr>
      </w:pPr>
      <w:r w:rsidRPr="00BA025F">
        <w:rPr>
          <w:b/>
          <w:sz w:val="24"/>
          <w:szCs w:val="24"/>
        </w:rPr>
        <w:t xml:space="preserve">   Раздел 3 .Строение организма (4ч)</w:t>
      </w:r>
    </w:p>
    <w:p w:rsidR="000350AF" w:rsidRPr="00BA025F" w:rsidRDefault="000350AF" w:rsidP="000350AF">
      <w:pPr>
        <w:shd w:val="clear" w:color="auto" w:fill="FFFFFF"/>
        <w:jc w:val="both"/>
        <w:rPr>
          <w:sz w:val="24"/>
          <w:szCs w:val="24"/>
        </w:rPr>
      </w:pPr>
      <w:r w:rsidRPr="00BA025F">
        <w:rPr>
          <w:sz w:val="24"/>
          <w:szCs w:val="24"/>
        </w:rPr>
        <w:t>Общий обзор организма человека. Уровни организации. Строение организма человека: клетки, ткани, органы и системы органов. Внешняя и внутренняя среда организма.</w:t>
      </w:r>
    </w:p>
    <w:p w:rsidR="000350AF" w:rsidRPr="00BA025F" w:rsidRDefault="000350AF" w:rsidP="000350AF">
      <w:pPr>
        <w:shd w:val="clear" w:color="auto" w:fill="FFFFFF"/>
        <w:jc w:val="both"/>
        <w:rPr>
          <w:sz w:val="24"/>
          <w:szCs w:val="24"/>
        </w:rPr>
      </w:pPr>
      <w:r w:rsidRPr="00BA025F">
        <w:rPr>
          <w:sz w:val="24"/>
          <w:szCs w:val="24"/>
        </w:rPr>
        <w:t>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w:t>
      </w:r>
    </w:p>
    <w:p w:rsidR="000350AF" w:rsidRPr="00BA025F" w:rsidRDefault="000350AF" w:rsidP="000350AF">
      <w:pPr>
        <w:shd w:val="clear" w:color="auto" w:fill="FFFFFF"/>
        <w:jc w:val="both"/>
        <w:rPr>
          <w:sz w:val="24"/>
          <w:szCs w:val="24"/>
        </w:rPr>
      </w:pPr>
      <w:r w:rsidRPr="00BA025F">
        <w:rPr>
          <w:sz w:val="24"/>
          <w:szCs w:val="24"/>
        </w:rPr>
        <w:t>значение. Чувствительные, вставочные и исполнительные нейроны. Прямые и обратные связи. Роль рецепторов в восприятии раздражений.</w:t>
      </w: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Разложение пероксида водорода ферментом каталазой.</w:t>
      </w:r>
    </w:p>
    <w:p w:rsidR="000350AF" w:rsidRPr="00BA025F" w:rsidRDefault="000350AF" w:rsidP="000350AF">
      <w:pPr>
        <w:ind w:firstLine="720"/>
        <w:jc w:val="both"/>
        <w:rPr>
          <w:sz w:val="24"/>
          <w:szCs w:val="24"/>
        </w:rPr>
      </w:pPr>
    </w:p>
    <w:p w:rsidR="000350AF" w:rsidRPr="00BA025F" w:rsidRDefault="000350AF" w:rsidP="000350AF">
      <w:pPr>
        <w:ind w:firstLine="720"/>
        <w:jc w:val="both"/>
        <w:rPr>
          <w:sz w:val="24"/>
          <w:szCs w:val="24"/>
        </w:rPr>
      </w:pPr>
      <w:r w:rsidRPr="00BA025F">
        <w:rPr>
          <w:b/>
          <w:sz w:val="24"/>
          <w:szCs w:val="24"/>
        </w:rPr>
        <w:t>Лабораторные и практические работы</w:t>
      </w:r>
      <w:r w:rsidRPr="00BA025F">
        <w:rPr>
          <w:sz w:val="24"/>
          <w:szCs w:val="24"/>
        </w:rPr>
        <w:t>. Рассматривание клеток и тканей в оптический микроскоп. Микропрепараты клеток, эпителиальной, соединительной, мышечной и нервной тканей.</w:t>
      </w:r>
    </w:p>
    <w:p w:rsidR="000350AF" w:rsidRPr="00BA025F" w:rsidRDefault="000350AF" w:rsidP="000350AF">
      <w:pPr>
        <w:ind w:firstLine="720"/>
        <w:jc w:val="both"/>
        <w:rPr>
          <w:sz w:val="24"/>
          <w:szCs w:val="24"/>
        </w:rPr>
      </w:pPr>
      <w:r w:rsidRPr="00BA025F">
        <w:rPr>
          <w:sz w:val="24"/>
          <w:szCs w:val="24"/>
        </w:rPr>
        <w:t>Самонаблюдение мигательного рефлекса и условия его проявления и торможения. Коленный рефлекс и др.</w:t>
      </w:r>
    </w:p>
    <w:p w:rsidR="000350AF" w:rsidRPr="00BA025F" w:rsidRDefault="000350AF" w:rsidP="000350AF">
      <w:pPr>
        <w:ind w:firstLine="720"/>
        <w:jc w:val="both"/>
        <w:rPr>
          <w:b/>
          <w:sz w:val="24"/>
          <w:szCs w:val="24"/>
        </w:rPr>
      </w:pPr>
      <w:r w:rsidRPr="00BA025F">
        <w:rPr>
          <w:b/>
          <w:sz w:val="24"/>
          <w:szCs w:val="24"/>
        </w:rPr>
        <w:t>Раздел 4. Опорно-двигательная система (7 ч)</w:t>
      </w:r>
    </w:p>
    <w:p w:rsidR="000350AF" w:rsidRPr="00BA025F" w:rsidRDefault="000350AF" w:rsidP="000350AF">
      <w:pPr>
        <w:shd w:val="clear" w:color="auto" w:fill="FFFFFF"/>
        <w:jc w:val="both"/>
        <w:rPr>
          <w:sz w:val="24"/>
          <w:szCs w:val="24"/>
        </w:rPr>
      </w:pPr>
      <w:r w:rsidRPr="00BA025F">
        <w:rPr>
          <w:sz w:val="24"/>
          <w:szCs w:val="24"/>
        </w:rPr>
        <w:t>Опора и движение. Опорно-двигательная система. 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w:t>
      </w:r>
    </w:p>
    <w:p w:rsidR="000350AF" w:rsidRPr="00BA025F" w:rsidRDefault="000350AF" w:rsidP="000350AF">
      <w:pPr>
        <w:shd w:val="clear" w:color="auto" w:fill="FFFFFF"/>
        <w:jc w:val="both"/>
        <w:rPr>
          <w:sz w:val="24"/>
          <w:szCs w:val="24"/>
        </w:rPr>
      </w:pPr>
      <w:r w:rsidRPr="00BA025F">
        <w:rPr>
          <w:sz w:val="24"/>
          <w:szCs w:val="24"/>
        </w:rPr>
        <w:t xml:space="preserve">Первая помощь при ушибах, переломах костей и вывихах суставов. </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Скелет и муляжи торса человека, черепа, костей конечностей, позвонков. Распилы костей. Приёмы оказания первой помощи при травмах.</w:t>
      </w:r>
    </w:p>
    <w:p w:rsidR="000350AF" w:rsidRPr="00BA025F" w:rsidRDefault="000350AF" w:rsidP="000350AF">
      <w:pPr>
        <w:ind w:firstLine="720"/>
        <w:jc w:val="both"/>
        <w:rPr>
          <w:sz w:val="24"/>
          <w:szCs w:val="24"/>
        </w:rPr>
      </w:pPr>
    </w:p>
    <w:p w:rsidR="000350AF" w:rsidRPr="00BA025F" w:rsidRDefault="000350AF" w:rsidP="000350AF">
      <w:pPr>
        <w:ind w:firstLine="720"/>
        <w:jc w:val="both"/>
        <w:rPr>
          <w:b/>
          <w:sz w:val="24"/>
          <w:szCs w:val="24"/>
        </w:rPr>
      </w:pPr>
      <w:r w:rsidRPr="00BA025F">
        <w:rPr>
          <w:b/>
          <w:sz w:val="24"/>
          <w:szCs w:val="24"/>
        </w:rPr>
        <w:t>Лабораторные и практические работы.</w:t>
      </w:r>
    </w:p>
    <w:p w:rsidR="000350AF" w:rsidRPr="00BA025F" w:rsidRDefault="000350AF" w:rsidP="000350AF">
      <w:pPr>
        <w:ind w:firstLine="720"/>
        <w:jc w:val="both"/>
        <w:rPr>
          <w:sz w:val="24"/>
          <w:szCs w:val="24"/>
        </w:rPr>
      </w:pPr>
      <w:r w:rsidRPr="00BA025F">
        <w:rPr>
          <w:sz w:val="24"/>
          <w:szCs w:val="24"/>
        </w:rPr>
        <w:t>Микроскопическое строение кости. Мышцы человеческого тела.(выполняются либо у классе, либо дома)</w:t>
      </w:r>
    </w:p>
    <w:p w:rsidR="000350AF" w:rsidRPr="00BA025F" w:rsidRDefault="000350AF" w:rsidP="000350AF">
      <w:pPr>
        <w:ind w:firstLine="720"/>
        <w:jc w:val="both"/>
        <w:rPr>
          <w:sz w:val="24"/>
          <w:szCs w:val="24"/>
        </w:rPr>
      </w:pPr>
      <w:r w:rsidRPr="00BA025F">
        <w:rPr>
          <w:sz w:val="24"/>
          <w:szCs w:val="24"/>
        </w:rPr>
        <w:t>Утомление при статической и динамической работе.</w:t>
      </w:r>
    </w:p>
    <w:p w:rsidR="000350AF" w:rsidRPr="00BA025F" w:rsidRDefault="000350AF" w:rsidP="000350AF">
      <w:pPr>
        <w:ind w:firstLine="720"/>
        <w:jc w:val="both"/>
        <w:rPr>
          <w:sz w:val="24"/>
          <w:szCs w:val="24"/>
        </w:rPr>
      </w:pPr>
      <w:r w:rsidRPr="00BA025F">
        <w:rPr>
          <w:sz w:val="24"/>
          <w:szCs w:val="24"/>
        </w:rPr>
        <w:t>Выявление нарушений осанки.</w:t>
      </w:r>
    </w:p>
    <w:p w:rsidR="000350AF" w:rsidRPr="00BA025F" w:rsidRDefault="000350AF" w:rsidP="000350AF">
      <w:pPr>
        <w:ind w:firstLine="720"/>
        <w:jc w:val="both"/>
        <w:rPr>
          <w:sz w:val="24"/>
          <w:szCs w:val="24"/>
        </w:rPr>
      </w:pPr>
      <w:r w:rsidRPr="00BA025F">
        <w:rPr>
          <w:sz w:val="24"/>
          <w:szCs w:val="24"/>
        </w:rPr>
        <w:t>Выявление плоскостопия (выполняется дома)</w:t>
      </w:r>
    </w:p>
    <w:p w:rsidR="000350AF" w:rsidRPr="00BA025F" w:rsidRDefault="000350AF" w:rsidP="000350AF">
      <w:pPr>
        <w:ind w:firstLine="720"/>
        <w:jc w:val="both"/>
        <w:rPr>
          <w:sz w:val="24"/>
          <w:szCs w:val="24"/>
        </w:rPr>
      </w:pPr>
      <w:r w:rsidRPr="00BA025F">
        <w:rPr>
          <w:sz w:val="24"/>
          <w:szCs w:val="24"/>
        </w:rPr>
        <w:t>Самонаблюдения работы основных мышц, роли плечевого пояса в движениях руки.</w:t>
      </w:r>
    </w:p>
    <w:p w:rsidR="000350AF" w:rsidRPr="00BA025F" w:rsidRDefault="000350AF" w:rsidP="000350AF">
      <w:pPr>
        <w:ind w:firstLine="720"/>
        <w:jc w:val="both"/>
        <w:rPr>
          <w:b/>
          <w:sz w:val="24"/>
          <w:szCs w:val="24"/>
        </w:rPr>
      </w:pPr>
      <w:r w:rsidRPr="00BA025F">
        <w:rPr>
          <w:b/>
          <w:sz w:val="24"/>
          <w:szCs w:val="24"/>
        </w:rPr>
        <w:t>Раздел 5. Внутренняя среда организма (3ч)</w:t>
      </w:r>
    </w:p>
    <w:p w:rsidR="000350AF" w:rsidRPr="00BA025F" w:rsidRDefault="000350AF" w:rsidP="000350AF">
      <w:pPr>
        <w:shd w:val="clear" w:color="auto" w:fill="FFFFFF"/>
        <w:jc w:val="both"/>
        <w:rPr>
          <w:sz w:val="24"/>
          <w:szCs w:val="24"/>
        </w:rPr>
      </w:pPr>
      <w:r w:rsidRPr="00BA025F">
        <w:rPr>
          <w:sz w:val="24"/>
          <w:szCs w:val="24"/>
        </w:rPr>
        <w:t xml:space="preserve"> 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K в свёртывании крови. Анализ крови. Малокровие. Кроветворение. 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0350AF" w:rsidRPr="00BA025F" w:rsidRDefault="000350AF" w:rsidP="000350AF">
      <w:pPr>
        <w:ind w:firstLine="720"/>
        <w:jc w:val="both"/>
        <w:rPr>
          <w:b/>
          <w:sz w:val="24"/>
          <w:szCs w:val="24"/>
        </w:rPr>
      </w:pPr>
    </w:p>
    <w:p w:rsidR="000350AF" w:rsidRPr="00BA025F" w:rsidRDefault="000350AF" w:rsidP="000350AF">
      <w:pPr>
        <w:ind w:firstLine="720"/>
        <w:jc w:val="both"/>
        <w:rPr>
          <w:b/>
          <w:sz w:val="24"/>
          <w:szCs w:val="24"/>
        </w:rPr>
      </w:pPr>
      <w:r w:rsidRPr="00BA025F">
        <w:rPr>
          <w:b/>
          <w:sz w:val="24"/>
          <w:szCs w:val="24"/>
        </w:rPr>
        <w:t>Лабораторные и практические работы</w:t>
      </w:r>
    </w:p>
    <w:p w:rsidR="000350AF" w:rsidRPr="00BA025F" w:rsidRDefault="000350AF" w:rsidP="000350AF">
      <w:pPr>
        <w:ind w:firstLine="720"/>
        <w:jc w:val="both"/>
        <w:rPr>
          <w:sz w:val="24"/>
          <w:szCs w:val="24"/>
        </w:rPr>
      </w:pPr>
      <w:r w:rsidRPr="00BA025F">
        <w:rPr>
          <w:sz w:val="24"/>
          <w:szCs w:val="24"/>
        </w:rPr>
        <w:t>Рассматривание крови человека и лягушки под микроскопом.</w:t>
      </w:r>
    </w:p>
    <w:p w:rsidR="000350AF" w:rsidRPr="00BA025F" w:rsidRDefault="000350AF" w:rsidP="000350AF">
      <w:pPr>
        <w:ind w:firstLine="720"/>
        <w:jc w:val="both"/>
        <w:rPr>
          <w:b/>
          <w:sz w:val="24"/>
          <w:szCs w:val="24"/>
        </w:rPr>
      </w:pPr>
      <w:r w:rsidRPr="00BA025F">
        <w:rPr>
          <w:b/>
          <w:sz w:val="24"/>
          <w:szCs w:val="24"/>
        </w:rPr>
        <w:t>Раздел 6. Кровеносная и лимфатическая системы организма (6 ч)</w:t>
      </w:r>
    </w:p>
    <w:p w:rsidR="000350AF" w:rsidRPr="00BA025F" w:rsidRDefault="000350AF" w:rsidP="000350AF">
      <w:pPr>
        <w:ind w:firstLine="720"/>
        <w:jc w:val="both"/>
        <w:rPr>
          <w:sz w:val="24"/>
          <w:szCs w:val="24"/>
        </w:rPr>
      </w:pPr>
      <w:r w:rsidRPr="00BA025F">
        <w:rPr>
          <w:sz w:val="24"/>
          <w:szCs w:val="24"/>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сосудов.Первая помощь при кровотечениях.</w:t>
      </w: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Модели сердца и торса человека. Приёмы измерения артериального давления по методу Короткова. Приёмы остановки кровотечений.</w:t>
      </w:r>
    </w:p>
    <w:p w:rsidR="000350AF" w:rsidRPr="00BA025F" w:rsidRDefault="000350AF" w:rsidP="000350AF">
      <w:pPr>
        <w:ind w:firstLine="720"/>
        <w:jc w:val="both"/>
        <w:rPr>
          <w:sz w:val="24"/>
          <w:szCs w:val="24"/>
        </w:rPr>
      </w:pPr>
    </w:p>
    <w:p w:rsidR="000350AF" w:rsidRPr="00BA025F" w:rsidRDefault="000350AF" w:rsidP="000350AF">
      <w:pPr>
        <w:ind w:firstLine="720"/>
        <w:jc w:val="both"/>
        <w:rPr>
          <w:b/>
          <w:sz w:val="24"/>
          <w:szCs w:val="24"/>
        </w:rPr>
      </w:pPr>
      <w:r w:rsidRPr="00BA025F">
        <w:rPr>
          <w:b/>
          <w:sz w:val="24"/>
          <w:szCs w:val="24"/>
        </w:rPr>
        <w:t>Лабораторные и практические работы.</w:t>
      </w:r>
    </w:p>
    <w:p w:rsidR="000350AF" w:rsidRPr="00BA025F" w:rsidRDefault="000350AF" w:rsidP="000350AF">
      <w:pPr>
        <w:ind w:firstLine="720"/>
        <w:jc w:val="both"/>
        <w:rPr>
          <w:sz w:val="24"/>
          <w:szCs w:val="24"/>
        </w:rPr>
      </w:pPr>
      <w:r w:rsidRPr="00BA025F">
        <w:rPr>
          <w:sz w:val="24"/>
          <w:szCs w:val="24"/>
        </w:rPr>
        <w:t>Положение венозных клапанов в опущенной и поднятой руке. Изменение в тканях при перетяжках, затрудняющих кровообращение.</w:t>
      </w:r>
    </w:p>
    <w:p w:rsidR="000350AF" w:rsidRPr="00BA025F" w:rsidRDefault="000350AF" w:rsidP="000350AF">
      <w:pPr>
        <w:ind w:firstLine="720"/>
        <w:jc w:val="both"/>
        <w:rPr>
          <w:sz w:val="24"/>
          <w:szCs w:val="24"/>
        </w:rPr>
      </w:pPr>
      <w:r w:rsidRPr="00BA025F">
        <w:rPr>
          <w:sz w:val="24"/>
          <w:szCs w:val="24"/>
        </w:rPr>
        <w:t>Определение скорости кровотока в сосудах ногтевого ложа.</w:t>
      </w:r>
    </w:p>
    <w:p w:rsidR="000350AF" w:rsidRPr="00BA025F" w:rsidRDefault="000350AF" w:rsidP="000350AF">
      <w:pPr>
        <w:ind w:firstLine="720"/>
        <w:jc w:val="both"/>
        <w:rPr>
          <w:sz w:val="24"/>
          <w:szCs w:val="24"/>
        </w:rPr>
      </w:pPr>
      <w:r w:rsidRPr="00BA025F">
        <w:rPr>
          <w:sz w:val="24"/>
          <w:szCs w:val="24"/>
        </w:rPr>
        <w:t>Опыты, выявляющие природу пульса.</w:t>
      </w:r>
    </w:p>
    <w:p w:rsidR="000350AF" w:rsidRPr="00BA025F" w:rsidRDefault="000350AF" w:rsidP="000350AF">
      <w:pPr>
        <w:ind w:firstLine="720"/>
        <w:jc w:val="both"/>
        <w:rPr>
          <w:sz w:val="24"/>
          <w:szCs w:val="24"/>
        </w:rPr>
      </w:pPr>
      <w:r w:rsidRPr="00BA025F">
        <w:rPr>
          <w:sz w:val="24"/>
          <w:szCs w:val="24"/>
        </w:rPr>
        <w:t>Функциональная проба: реакция сердечно-сосудистой системы на дозированную нагрузку.</w:t>
      </w:r>
    </w:p>
    <w:p w:rsidR="000350AF" w:rsidRPr="00BA025F" w:rsidRDefault="000350AF" w:rsidP="000350AF">
      <w:pPr>
        <w:ind w:firstLine="720"/>
        <w:jc w:val="both"/>
        <w:rPr>
          <w:b/>
          <w:sz w:val="24"/>
          <w:szCs w:val="24"/>
        </w:rPr>
      </w:pPr>
    </w:p>
    <w:p w:rsidR="000350AF" w:rsidRPr="00BA025F" w:rsidRDefault="000350AF" w:rsidP="000350AF">
      <w:pPr>
        <w:ind w:firstLine="720"/>
        <w:jc w:val="both"/>
        <w:rPr>
          <w:b/>
          <w:sz w:val="24"/>
          <w:szCs w:val="24"/>
        </w:rPr>
      </w:pPr>
      <w:r w:rsidRPr="00BA025F">
        <w:rPr>
          <w:b/>
          <w:sz w:val="24"/>
          <w:szCs w:val="24"/>
        </w:rPr>
        <w:t>Раздел 7. Дыхание (4ч)</w:t>
      </w:r>
    </w:p>
    <w:p w:rsidR="000350AF" w:rsidRPr="00BA025F" w:rsidRDefault="000350AF" w:rsidP="000350AF">
      <w:pPr>
        <w:shd w:val="clear" w:color="auto" w:fill="FFFFFF"/>
        <w:jc w:val="both"/>
        <w:rPr>
          <w:sz w:val="24"/>
          <w:szCs w:val="24"/>
        </w:rPr>
      </w:pPr>
      <w:r w:rsidRPr="00BA025F">
        <w:rPr>
          <w:sz w:val="24"/>
          <w:szCs w:val="24"/>
        </w:rP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w:t>
      </w:r>
    </w:p>
    <w:p w:rsidR="000350AF" w:rsidRPr="00BA025F" w:rsidRDefault="000350AF" w:rsidP="000350AF">
      <w:pPr>
        <w:shd w:val="clear" w:color="auto" w:fill="FFFFFF"/>
        <w:jc w:val="both"/>
        <w:rPr>
          <w:sz w:val="24"/>
          <w:szCs w:val="24"/>
        </w:rPr>
      </w:pPr>
      <w:r w:rsidRPr="00BA025F">
        <w:rPr>
          <w:sz w:val="24"/>
          <w:szCs w:val="24"/>
        </w:rPr>
        <w:t>вдоха и выдоха. Регуляция дыхания: нервная и гуморальная. Охрана воздушной среды. Функциональные возможности дыхательной системы как показатель здоровья. Жизненная ёмкость лёгких. Выявление и предупреждения болезней органов дыхания. Флюорография. Туберкулёз и рак лёгких. Первая помощь  утопающему, при удушении и  заваливании землёй, электротравме. Клиническая и биологическая смерть. Искусственное дыхание и непрямой массаж сердца. Реанимация. Влияния курения и других вредных привычек на организм.</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Модель гортани. Модель, поясняющая механизм вдоха и выдоха. Приёмы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ёмкости лёгких. Приёмы искусственного дыхания.</w:t>
      </w:r>
    </w:p>
    <w:p w:rsidR="000350AF" w:rsidRPr="00BA025F" w:rsidRDefault="000350AF" w:rsidP="000350AF">
      <w:pPr>
        <w:ind w:firstLine="720"/>
        <w:jc w:val="both"/>
        <w:rPr>
          <w:sz w:val="24"/>
          <w:szCs w:val="24"/>
        </w:rPr>
      </w:pPr>
    </w:p>
    <w:p w:rsidR="000350AF" w:rsidRPr="00BA025F" w:rsidRDefault="000350AF" w:rsidP="000350AF">
      <w:pPr>
        <w:ind w:firstLine="720"/>
        <w:jc w:val="both"/>
        <w:rPr>
          <w:b/>
          <w:sz w:val="24"/>
          <w:szCs w:val="24"/>
        </w:rPr>
      </w:pPr>
      <w:r w:rsidRPr="00BA025F">
        <w:rPr>
          <w:b/>
          <w:sz w:val="24"/>
          <w:szCs w:val="24"/>
        </w:rPr>
        <w:t>Лабораторные и практические работы.</w:t>
      </w:r>
    </w:p>
    <w:p w:rsidR="000350AF" w:rsidRPr="00BA025F" w:rsidRDefault="000350AF" w:rsidP="000350AF">
      <w:pPr>
        <w:ind w:firstLine="720"/>
        <w:jc w:val="both"/>
        <w:rPr>
          <w:sz w:val="24"/>
          <w:szCs w:val="24"/>
        </w:rPr>
      </w:pPr>
      <w:r w:rsidRPr="00BA025F">
        <w:rPr>
          <w:sz w:val="24"/>
          <w:szCs w:val="24"/>
        </w:rPr>
        <w:t>Измерение обхвата грудной клетки в состоянии вдоха и выдоха.</w:t>
      </w:r>
    </w:p>
    <w:p w:rsidR="000350AF" w:rsidRPr="00BA025F" w:rsidRDefault="000350AF" w:rsidP="000350AF">
      <w:pPr>
        <w:ind w:firstLine="720"/>
        <w:jc w:val="both"/>
        <w:rPr>
          <w:sz w:val="24"/>
          <w:szCs w:val="24"/>
        </w:rPr>
      </w:pPr>
      <w:r w:rsidRPr="00BA025F">
        <w:rPr>
          <w:sz w:val="24"/>
          <w:szCs w:val="24"/>
        </w:rPr>
        <w:t>Функциональные пробы с задержкой дыхания на вдохе и выдохе.</w:t>
      </w:r>
    </w:p>
    <w:p w:rsidR="000350AF" w:rsidRPr="00BA025F" w:rsidRDefault="000350AF" w:rsidP="000350AF">
      <w:pPr>
        <w:ind w:firstLine="720"/>
        <w:jc w:val="both"/>
        <w:rPr>
          <w:b/>
          <w:sz w:val="24"/>
          <w:szCs w:val="24"/>
        </w:rPr>
      </w:pPr>
      <w:r w:rsidRPr="00BA025F">
        <w:rPr>
          <w:b/>
          <w:sz w:val="24"/>
          <w:szCs w:val="24"/>
        </w:rPr>
        <w:t>Раздел 8. Пищеварение (6ч)</w:t>
      </w:r>
    </w:p>
    <w:p w:rsidR="000350AF" w:rsidRPr="00BA025F" w:rsidRDefault="000350AF" w:rsidP="000350AF">
      <w:pPr>
        <w:ind w:firstLine="720"/>
        <w:jc w:val="both"/>
        <w:rPr>
          <w:sz w:val="24"/>
          <w:szCs w:val="24"/>
        </w:rPr>
      </w:pPr>
      <w:r w:rsidRPr="00BA025F">
        <w:rPr>
          <w:sz w:val="24"/>
          <w:szCs w:val="24"/>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0350AF" w:rsidRPr="00BA025F" w:rsidRDefault="000350AF" w:rsidP="000350AF">
      <w:pPr>
        <w:ind w:firstLine="720"/>
        <w:jc w:val="both"/>
        <w:rPr>
          <w:b/>
          <w:sz w:val="24"/>
          <w:szCs w:val="24"/>
        </w:rPr>
      </w:pPr>
      <w:r w:rsidRPr="00BA025F">
        <w:rPr>
          <w:b/>
          <w:sz w:val="24"/>
          <w:szCs w:val="24"/>
        </w:rPr>
        <w:t>Демонстрация</w:t>
      </w:r>
    </w:p>
    <w:p w:rsidR="000350AF" w:rsidRPr="00BA025F" w:rsidRDefault="000350AF" w:rsidP="000350AF">
      <w:pPr>
        <w:ind w:firstLine="720"/>
        <w:jc w:val="both"/>
        <w:rPr>
          <w:sz w:val="24"/>
          <w:szCs w:val="24"/>
        </w:rPr>
      </w:pPr>
      <w:r w:rsidRPr="00BA025F">
        <w:rPr>
          <w:sz w:val="24"/>
          <w:szCs w:val="24"/>
        </w:rPr>
        <w:t>Торс человека</w:t>
      </w:r>
    </w:p>
    <w:p w:rsidR="000350AF" w:rsidRPr="00BA025F" w:rsidRDefault="000350AF" w:rsidP="000350AF">
      <w:pPr>
        <w:ind w:firstLine="720"/>
        <w:rPr>
          <w:b/>
          <w:sz w:val="24"/>
          <w:szCs w:val="24"/>
        </w:rPr>
      </w:pPr>
      <w:r w:rsidRPr="00BA025F">
        <w:rPr>
          <w:b/>
          <w:sz w:val="24"/>
          <w:szCs w:val="24"/>
        </w:rPr>
        <w:t>Лабораторные и практические  работы.</w:t>
      </w:r>
    </w:p>
    <w:p w:rsidR="000350AF" w:rsidRPr="00BA025F" w:rsidRDefault="000350AF" w:rsidP="000350AF">
      <w:pPr>
        <w:ind w:firstLine="720"/>
        <w:jc w:val="both"/>
        <w:rPr>
          <w:sz w:val="24"/>
          <w:szCs w:val="24"/>
        </w:rPr>
      </w:pPr>
      <w:r w:rsidRPr="00BA025F">
        <w:rPr>
          <w:sz w:val="24"/>
          <w:szCs w:val="24"/>
        </w:rPr>
        <w:t>Действие ферментов слюны на крахмал. Самонаблюдение: определение положения слюнных желез, движение гортани при глотании.</w:t>
      </w:r>
    </w:p>
    <w:p w:rsidR="000350AF" w:rsidRPr="00BA025F" w:rsidRDefault="000350AF" w:rsidP="000350AF">
      <w:pPr>
        <w:ind w:firstLine="720"/>
        <w:jc w:val="both"/>
        <w:rPr>
          <w:b/>
          <w:sz w:val="24"/>
          <w:szCs w:val="24"/>
        </w:rPr>
      </w:pPr>
      <w:r w:rsidRPr="00BA025F">
        <w:rPr>
          <w:b/>
          <w:sz w:val="24"/>
          <w:szCs w:val="24"/>
        </w:rPr>
        <w:t>Раздел 9. Обмен веществ и энергии (3ч)</w:t>
      </w:r>
    </w:p>
    <w:p w:rsidR="000350AF" w:rsidRPr="00BA025F" w:rsidRDefault="000350AF" w:rsidP="000350AF">
      <w:pPr>
        <w:ind w:firstLine="720"/>
        <w:jc w:val="both"/>
        <w:rPr>
          <w:sz w:val="24"/>
          <w:szCs w:val="24"/>
        </w:rPr>
      </w:pPr>
      <w:r w:rsidRPr="00BA025F">
        <w:rPr>
          <w:sz w:val="24"/>
          <w:szCs w:val="24"/>
        </w:rPr>
        <w:t>Обмен веществ и энергии-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0350AF" w:rsidRPr="00BA025F" w:rsidRDefault="000350AF" w:rsidP="000350AF">
      <w:pPr>
        <w:ind w:firstLine="720"/>
        <w:jc w:val="both"/>
        <w:rPr>
          <w:b/>
          <w:sz w:val="24"/>
          <w:szCs w:val="24"/>
        </w:rPr>
      </w:pPr>
      <w:r w:rsidRPr="00BA025F">
        <w:rPr>
          <w:b/>
          <w:sz w:val="24"/>
          <w:szCs w:val="24"/>
        </w:rPr>
        <w:t>Лабораторные и практические работы.</w:t>
      </w:r>
    </w:p>
    <w:p w:rsidR="000350AF" w:rsidRPr="00BA025F" w:rsidRDefault="000350AF" w:rsidP="000350AF">
      <w:pPr>
        <w:ind w:firstLine="720"/>
        <w:jc w:val="both"/>
        <w:rPr>
          <w:sz w:val="24"/>
          <w:szCs w:val="24"/>
        </w:rPr>
      </w:pPr>
      <w:r w:rsidRPr="00BA025F">
        <w:rPr>
          <w:sz w:val="24"/>
          <w:szCs w:val="24"/>
        </w:rPr>
        <w:t>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 Составление пищевых рационов в зависимости от энергозатрат.</w:t>
      </w:r>
    </w:p>
    <w:p w:rsidR="000350AF" w:rsidRPr="00BA025F" w:rsidRDefault="000350AF" w:rsidP="000350AF">
      <w:pPr>
        <w:jc w:val="both"/>
        <w:rPr>
          <w:b/>
          <w:sz w:val="24"/>
          <w:szCs w:val="24"/>
        </w:rPr>
      </w:pPr>
      <w:r w:rsidRPr="00BA025F">
        <w:rPr>
          <w:sz w:val="24"/>
          <w:szCs w:val="24"/>
        </w:rPr>
        <w:t xml:space="preserve">         </w:t>
      </w:r>
      <w:r w:rsidRPr="00BA025F">
        <w:rPr>
          <w:b/>
          <w:sz w:val="24"/>
          <w:szCs w:val="24"/>
        </w:rPr>
        <w:t xml:space="preserve">   Раздел 10.Покровыне органы. Терморегуляция. Выделение. (4ч)</w:t>
      </w:r>
    </w:p>
    <w:p w:rsidR="000350AF" w:rsidRPr="00BA025F" w:rsidRDefault="000350AF" w:rsidP="000350AF">
      <w:pPr>
        <w:ind w:firstLine="720"/>
        <w:jc w:val="both"/>
        <w:rPr>
          <w:sz w:val="24"/>
          <w:szCs w:val="24"/>
        </w:rPr>
      </w:pPr>
      <w:r w:rsidRPr="00BA025F">
        <w:rPr>
          <w:sz w:val="24"/>
          <w:szCs w:val="24"/>
        </w:rPr>
        <w:t>Наружные покровы тела человека. Строение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солнечных  ударах. Значение органов выделения в поддержании гомеостаза. Органы мочевыделительной систем, их строение и функции.</w:t>
      </w:r>
    </w:p>
    <w:p w:rsidR="000350AF" w:rsidRPr="00BA025F" w:rsidRDefault="000350AF" w:rsidP="000350AF">
      <w:pPr>
        <w:ind w:firstLine="720"/>
        <w:jc w:val="both"/>
        <w:rPr>
          <w:sz w:val="24"/>
          <w:szCs w:val="24"/>
        </w:rPr>
      </w:pPr>
      <w:r w:rsidRPr="00BA025F">
        <w:rPr>
          <w:sz w:val="24"/>
          <w:szCs w:val="24"/>
        </w:rPr>
        <w:t>Нефроны. Первичная и конечная моча. Заболевания органов выделительной системы и их предупреждение.</w:t>
      </w:r>
    </w:p>
    <w:p w:rsidR="000350AF" w:rsidRPr="00BA025F" w:rsidRDefault="000350AF" w:rsidP="000350AF">
      <w:pPr>
        <w:ind w:firstLine="720"/>
        <w:jc w:val="both"/>
        <w:rPr>
          <w:b/>
          <w:sz w:val="24"/>
          <w:szCs w:val="24"/>
        </w:rPr>
      </w:pPr>
      <w:r w:rsidRPr="00BA025F">
        <w:rPr>
          <w:b/>
          <w:sz w:val="24"/>
          <w:szCs w:val="24"/>
        </w:rPr>
        <w:t>Демонстрация</w:t>
      </w:r>
    </w:p>
    <w:p w:rsidR="000350AF" w:rsidRPr="00BA025F" w:rsidRDefault="000350AF" w:rsidP="000350AF">
      <w:pPr>
        <w:ind w:firstLine="720"/>
        <w:jc w:val="both"/>
        <w:rPr>
          <w:sz w:val="24"/>
          <w:szCs w:val="24"/>
        </w:rPr>
      </w:pPr>
      <w:r w:rsidRPr="00BA025F">
        <w:rPr>
          <w:sz w:val="24"/>
          <w:szCs w:val="24"/>
        </w:rPr>
        <w:t>Рельефная таблица «Строение кожи». Модель почки. Рельефная таблица «Органы выделения».</w:t>
      </w:r>
    </w:p>
    <w:p w:rsidR="000350AF" w:rsidRPr="00BA025F" w:rsidRDefault="000350AF" w:rsidP="000350AF">
      <w:pPr>
        <w:ind w:firstLine="720"/>
        <w:jc w:val="both"/>
        <w:rPr>
          <w:b/>
          <w:sz w:val="24"/>
          <w:szCs w:val="24"/>
        </w:rPr>
      </w:pPr>
      <w:r w:rsidRPr="00BA025F">
        <w:rPr>
          <w:b/>
          <w:sz w:val="24"/>
          <w:szCs w:val="24"/>
        </w:rPr>
        <w:t>Лабораторные и практические работы.</w:t>
      </w:r>
    </w:p>
    <w:p w:rsidR="000350AF" w:rsidRPr="00BA025F" w:rsidRDefault="000350AF" w:rsidP="000350AF">
      <w:pPr>
        <w:ind w:firstLine="720"/>
        <w:jc w:val="both"/>
        <w:rPr>
          <w:sz w:val="24"/>
          <w:szCs w:val="24"/>
        </w:rPr>
      </w:pPr>
      <w:r w:rsidRPr="00BA025F">
        <w:rPr>
          <w:sz w:val="24"/>
          <w:szCs w:val="24"/>
        </w:rPr>
        <w:t>Самонаблюдения: рассмотрение под лупой тыльной и ладонной поверхности кисти. Определение типа кожи с помощью бумажной салфетки. Определение  совместимости шампуня с особенностями местной воды.</w:t>
      </w:r>
    </w:p>
    <w:p w:rsidR="000350AF" w:rsidRPr="00BA025F" w:rsidRDefault="000350AF" w:rsidP="000350AF">
      <w:pPr>
        <w:jc w:val="both"/>
        <w:rPr>
          <w:b/>
          <w:sz w:val="24"/>
          <w:szCs w:val="24"/>
        </w:rPr>
      </w:pPr>
      <w:r w:rsidRPr="00BA025F">
        <w:rPr>
          <w:b/>
          <w:sz w:val="24"/>
          <w:szCs w:val="24"/>
        </w:rPr>
        <w:t xml:space="preserve">           Раздел 11.Нервная система (5ч)</w:t>
      </w:r>
    </w:p>
    <w:p w:rsidR="000350AF" w:rsidRPr="00BA025F" w:rsidRDefault="000350AF" w:rsidP="000350AF">
      <w:pPr>
        <w:ind w:firstLine="720"/>
        <w:jc w:val="both"/>
        <w:rPr>
          <w:sz w:val="24"/>
          <w:szCs w:val="24"/>
        </w:rPr>
      </w:pPr>
      <w:r w:rsidRPr="00BA025F">
        <w:rPr>
          <w:sz w:val="24"/>
          <w:szCs w:val="24"/>
        </w:rPr>
        <w:t>Значение нервной системы. Мозг и психика. Строение нервной системы: спинной и головной мозг –центральная нервная система, нервы и нервные узлы-периферическая. Строение и функции спинного мозга . Строение головного мозга. Функции  продолговатого, среднего мозга, моста и мозжечка. Передний мозг.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Функции промежуточного мозга и коры больших полушарий. Соматический и парасимпатический подотделы вегетативной нервной системы, их взаимодействие.</w:t>
      </w:r>
    </w:p>
    <w:p w:rsidR="000350AF" w:rsidRPr="00BA025F" w:rsidRDefault="000350AF" w:rsidP="000350AF">
      <w:pPr>
        <w:ind w:firstLine="720"/>
        <w:jc w:val="both"/>
        <w:rPr>
          <w:b/>
          <w:sz w:val="24"/>
          <w:szCs w:val="24"/>
        </w:rPr>
      </w:pPr>
      <w:r w:rsidRPr="00BA025F">
        <w:rPr>
          <w:b/>
          <w:sz w:val="24"/>
          <w:szCs w:val="24"/>
        </w:rPr>
        <w:t>Демонстрация</w:t>
      </w:r>
    </w:p>
    <w:p w:rsidR="000350AF" w:rsidRPr="00BA025F" w:rsidRDefault="000350AF" w:rsidP="000350AF">
      <w:pPr>
        <w:ind w:firstLine="720"/>
        <w:jc w:val="both"/>
        <w:rPr>
          <w:sz w:val="24"/>
          <w:szCs w:val="24"/>
        </w:rPr>
      </w:pPr>
      <w:r w:rsidRPr="00BA025F">
        <w:rPr>
          <w:sz w:val="24"/>
          <w:szCs w:val="24"/>
        </w:rPr>
        <w:t>Модель головного мозга человека</w:t>
      </w:r>
    </w:p>
    <w:p w:rsidR="000350AF" w:rsidRPr="00BA025F" w:rsidRDefault="000350AF" w:rsidP="000350AF">
      <w:pPr>
        <w:ind w:firstLine="720"/>
        <w:jc w:val="both"/>
        <w:rPr>
          <w:b/>
          <w:sz w:val="24"/>
          <w:szCs w:val="24"/>
        </w:rPr>
      </w:pPr>
      <w:r w:rsidRPr="00BA025F">
        <w:rPr>
          <w:b/>
          <w:sz w:val="24"/>
          <w:szCs w:val="24"/>
        </w:rPr>
        <w:t>Лабораторные и практические работы.</w:t>
      </w:r>
    </w:p>
    <w:p w:rsidR="000350AF" w:rsidRPr="00BA025F" w:rsidRDefault="000350AF" w:rsidP="000350AF">
      <w:pPr>
        <w:ind w:firstLine="720"/>
        <w:jc w:val="both"/>
        <w:rPr>
          <w:sz w:val="24"/>
          <w:szCs w:val="24"/>
        </w:rPr>
      </w:pPr>
      <w:r w:rsidRPr="00BA025F">
        <w:rPr>
          <w:sz w:val="24"/>
          <w:szCs w:val="24"/>
        </w:rPr>
        <w:t>Пальценосовая проба и особенности движений,  связанных с функциями мозжечка и среднего мозга. Рефлексы продолговатого и среднего мозга. Штриховое раздражение кожи-тест, определяющий изменение тонуса симпатического и парасимпатического отделов вегетативной нервной системы при раздражении</w:t>
      </w:r>
    </w:p>
    <w:p w:rsidR="000350AF" w:rsidRPr="00BA025F" w:rsidRDefault="000350AF" w:rsidP="000350AF">
      <w:pPr>
        <w:jc w:val="both"/>
        <w:rPr>
          <w:sz w:val="24"/>
          <w:szCs w:val="24"/>
        </w:rPr>
      </w:pPr>
      <w:r w:rsidRPr="00BA025F">
        <w:rPr>
          <w:b/>
          <w:sz w:val="24"/>
          <w:szCs w:val="24"/>
        </w:rPr>
        <w:t xml:space="preserve">         Раздел 12.Анализаторы. Органы чувств (5ч)</w:t>
      </w:r>
    </w:p>
    <w:p w:rsidR="000350AF" w:rsidRPr="00BA025F" w:rsidRDefault="000350AF" w:rsidP="000350AF">
      <w:pPr>
        <w:ind w:firstLine="720"/>
        <w:jc w:val="both"/>
        <w:rPr>
          <w:sz w:val="24"/>
          <w:szCs w:val="24"/>
        </w:rPr>
      </w:pPr>
      <w:r w:rsidRPr="00BA025F">
        <w:rPr>
          <w:sz w:val="24"/>
          <w:szCs w:val="24"/>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наружнего,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 их анализаторы. Взаимодействие анализаторов.</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Модели глаза и уха. Опыты, выявляющие функции радужной оболочки, хрусталика, палочек и колбочек.</w:t>
      </w:r>
    </w:p>
    <w:p w:rsidR="000350AF" w:rsidRPr="00BA025F" w:rsidRDefault="000350AF" w:rsidP="000350AF">
      <w:pPr>
        <w:ind w:firstLine="720"/>
        <w:rPr>
          <w:b/>
          <w:sz w:val="24"/>
          <w:szCs w:val="24"/>
        </w:rPr>
      </w:pPr>
      <w:r w:rsidRPr="00BA025F">
        <w:rPr>
          <w:b/>
          <w:sz w:val="24"/>
          <w:szCs w:val="24"/>
        </w:rPr>
        <w:t>Лабораторные и практические работы</w:t>
      </w:r>
    </w:p>
    <w:p w:rsidR="000350AF" w:rsidRPr="00BA025F" w:rsidRDefault="000350AF" w:rsidP="000350AF">
      <w:pPr>
        <w:ind w:firstLine="720"/>
        <w:rPr>
          <w:sz w:val="24"/>
          <w:szCs w:val="24"/>
        </w:rPr>
      </w:pPr>
      <w:r w:rsidRPr="00BA025F">
        <w:rPr>
          <w:sz w:val="24"/>
          <w:szCs w:val="24"/>
        </w:rPr>
        <w:t xml:space="preserve">Опыты, выявляющие иллюзии, связанные с бинокулярным зрением, а также зрительные, слуховые, тактильные иллюзии.  </w:t>
      </w:r>
    </w:p>
    <w:p w:rsidR="000350AF" w:rsidRPr="00BA025F" w:rsidRDefault="000350AF" w:rsidP="000350AF">
      <w:pPr>
        <w:ind w:firstLine="720"/>
        <w:rPr>
          <w:sz w:val="24"/>
          <w:szCs w:val="24"/>
        </w:rPr>
      </w:pPr>
      <w:r w:rsidRPr="00BA025F">
        <w:rPr>
          <w:sz w:val="24"/>
          <w:szCs w:val="24"/>
        </w:rPr>
        <w:t>Обнаружение слепого пятна. Определение остроты слуха.</w:t>
      </w:r>
    </w:p>
    <w:p w:rsidR="000350AF" w:rsidRPr="00BA025F" w:rsidRDefault="000350AF" w:rsidP="000350AF">
      <w:pPr>
        <w:ind w:firstLine="720"/>
        <w:rPr>
          <w:sz w:val="24"/>
          <w:szCs w:val="24"/>
        </w:rPr>
      </w:pPr>
      <w:r w:rsidRPr="00BA025F">
        <w:rPr>
          <w:b/>
          <w:sz w:val="24"/>
          <w:szCs w:val="24"/>
        </w:rPr>
        <w:t xml:space="preserve">  Раздел 13. Высшая нервная деятельность. Поведение. Психика (5ч)</w:t>
      </w:r>
    </w:p>
    <w:p w:rsidR="000350AF" w:rsidRPr="00BA025F" w:rsidRDefault="000350AF" w:rsidP="000350AF">
      <w:pPr>
        <w:shd w:val="clear" w:color="auto" w:fill="FFFFFF"/>
        <w:jc w:val="both"/>
        <w:rPr>
          <w:sz w:val="24"/>
          <w:szCs w:val="24"/>
        </w:rPr>
      </w:pPr>
      <w:r w:rsidRPr="00BA025F">
        <w:rPr>
          <w:sz w:val="24"/>
          <w:szCs w:val="24"/>
        </w:rPr>
        <w:t>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мышление, внимание, память.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w:t>
      </w:r>
    </w:p>
    <w:p w:rsidR="000350AF" w:rsidRPr="00BA025F" w:rsidRDefault="000350AF" w:rsidP="000350AF">
      <w:pPr>
        <w:shd w:val="clear" w:color="auto" w:fill="FFFFFF"/>
        <w:jc w:val="both"/>
        <w:rPr>
          <w:sz w:val="24"/>
          <w:szCs w:val="24"/>
        </w:rPr>
      </w:pPr>
    </w:p>
    <w:p w:rsidR="000350AF" w:rsidRPr="00BA025F" w:rsidRDefault="000350AF" w:rsidP="000350AF">
      <w:pPr>
        <w:ind w:firstLine="720"/>
        <w:rPr>
          <w:b/>
          <w:sz w:val="24"/>
          <w:szCs w:val="24"/>
        </w:rPr>
      </w:pPr>
      <w:r w:rsidRPr="00BA025F">
        <w:rPr>
          <w:b/>
          <w:sz w:val="24"/>
          <w:szCs w:val="24"/>
        </w:rPr>
        <w:t>Лабораторные и практические работы</w:t>
      </w:r>
    </w:p>
    <w:p w:rsidR="000350AF" w:rsidRPr="00BA025F" w:rsidRDefault="000350AF" w:rsidP="000350AF">
      <w:pPr>
        <w:ind w:firstLine="720"/>
        <w:rPr>
          <w:sz w:val="24"/>
          <w:szCs w:val="24"/>
        </w:rPr>
      </w:pPr>
      <w:r w:rsidRPr="00BA025F">
        <w:rPr>
          <w:sz w:val="24"/>
          <w:szCs w:val="24"/>
        </w:rPr>
        <w:t>Выработка навыка зеркального письма как пример разрушения старого и выработки нового динамического стереотипа.</w:t>
      </w:r>
    </w:p>
    <w:p w:rsidR="000350AF" w:rsidRPr="00BA025F" w:rsidRDefault="000350AF" w:rsidP="000350AF">
      <w:pPr>
        <w:ind w:firstLine="720"/>
        <w:rPr>
          <w:sz w:val="24"/>
          <w:szCs w:val="24"/>
        </w:rPr>
      </w:pPr>
      <w:r w:rsidRPr="00BA025F">
        <w:rPr>
          <w:sz w:val="24"/>
          <w:szCs w:val="24"/>
        </w:rPr>
        <w:t>Изменение числа колебаний образа усеченной пирамиды при непроизвольном, произвольном внимании и при активной работе с объектом.</w:t>
      </w:r>
    </w:p>
    <w:p w:rsidR="000350AF" w:rsidRPr="00BA025F" w:rsidRDefault="000350AF" w:rsidP="000350AF">
      <w:pPr>
        <w:ind w:firstLine="720"/>
        <w:rPr>
          <w:b/>
          <w:sz w:val="24"/>
          <w:szCs w:val="24"/>
        </w:rPr>
      </w:pPr>
      <w:r w:rsidRPr="00BA025F">
        <w:rPr>
          <w:b/>
          <w:sz w:val="24"/>
          <w:szCs w:val="24"/>
        </w:rPr>
        <w:t xml:space="preserve"> Раздел 14.  Железы внутренней секреции (эндокринная система) (2ч)</w:t>
      </w:r>
    </w:p>
    <w:p w:rsidR="000350AF" w:rsidRPr="00BA025F" w:rsidRDefault="000350AF" w:rsidP="000350AF">
      <w:pPr>
        <w:ind w:firstLine="720"/>
        <w:rPr>
          <w:sz w:val="24"/>
          <w:szCs w:val="24"/>
        </w:rPr>
      </w:pPr>
      <w:r w:rsidRPr="00BA025F">
        <w:rPr>
          <w:sz w:val="24"/>
          <w:szCs w:val="24"/>
        </w:rPr>
        <w:t>Железы внутренней, внешней и смешанной секреции. Свойства гормонов. Взаимодействие нервной и гуморальной регуляции. Промежуточный мозг т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0350AF" w:rsidRPr="00BA025F" w:rsidRDefault="000350AF" w:rsidP="000350AF">
      <w:pPr>
        <w:shd w:val="clear" w:color="auto" w:fill="FFFFFF"/>
        <w:jc w:val="both"/>
        <w:rPr>
          <w:b/>
          <w:sz w:val="24"/>
          <w:szCs w:val="24"/>
        </w:rPr>
      </w:pPr>
      <w:r w:rsidRPr="00BA025F">
        <w:rPr>
          <w:b/>
          <w:sz w:val="24"/>
          <w:szCs w:val="24"/>
        </w:rPr>
        <w:t>Демонстрация</w:t>
      </w:r>
    </w:p>
    <w:p w:rsidR="000350AF" w:rsidRPr="00BA025F" w:rsidRDefault="000350AF" w:rsidP="000350AF">
      <w:pPr>
        <w:shd w:val="clear" w:color="auto" w:fill="FFFFFF"/>
        <w:jc w:val="both"/>
        <w:rPr>
          <w:sz w:val="24"/>
          <w:szCs w:val="24"/>
        </w:rPr>
      </w:pPr>
      <w:r w:rsidRPr="00BA025F">
        <w:rPr>
          <w:sz w:val="24"/>
          <w:szCs w:val="24"/>
        </w:rPr>
        <w:t>Модель черепа с откидной крышкой для показа местоположения гипофиза. Модель гортани с щитовидной железой. Модель почек с надпочечниками.</w:t>
      </w:r>
    </w:p>
    <w:p w:rsidR="000350AF" w:rsidRPr="00BA025F" w:rsidRDefault="000350AF" w:rsidP="000350AF">
      <w:pPr>
        <w:ind w:firstLine="720"/>
        <w:jc w:val="both"/>
        <w:rPr>
          <w:sz w:val="24"/>
          <w:szCs w:val="24"/>
        </w:rPr>
      </w:pPr>
    </w:p>
    <w:p w:rsidR="000350AF" w:rsidRPr="00BA025F" w:rsidRDefault="000350AF" w:rsidP="000350AF">
      <w:pPr>
        <w:ind w:firstLine="720"/>
        <w:jc w:val="both"/>
        <w:rPr>
          <w:b/>
          <w:sz w:val="24"/>
          <w:szCs w:val="24"/>
        </w:rPr>
      </w:pPr>
      <w:r w:rsidRPr="00BA025F">
        <w:rPr>
          <w:b/>
          <w:sz w:val="24"/>
          <w:szCs w:val="24"/>
        </w:rPr>
        <w:t>Раздел 15.  Индивидуальное развитие организма (5ч)</w:t>
      </w:r>
    </w:p>
    <w:p w:rsidR="000350AF" w:rsidRPr="00BA025F" w:rsidRDefault="000350AF" w:rsidP="000350AF">
      <w:pPr>
        <w:shd w:val="clear" w:color="auto" w:fill="FFFFFF"/>
        <w:jc w:val="both"/>
        <w:rPr>
          <w:sz w:val="24"/>
          <w:szCs w:val="24"/>
        </w:rPr>
      </w:pPr>
      <w:r w:rsidRPr="00BA025F">
        <w:rPr>
          <w:sz w:val="24"/>
          <w:szCs w:val="24"/>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 Мюллера и причины отступления от него. Влияние наркогенных веществ (табака, алкоголя, наркотиков) на развитие и здоровья человека. Наследственные и врождённые заболевания. Заболевания и инфекции передающиеся половым путём: СПИД, сифилис и др.; их профилактика. 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0350AF" w:rsidRPr="00BA025F" w:rsidRDefault="000350AF" w:rsidP="000350AF">
      <w:pPr>
        <w:ind w:firstLine="720"/>
        <w:rPr>
          <w:b/>
          <w:sz w:val="24"/>
          <w:szCs w:val="24"/>
        </w:rPr>
      </w:pPr>
    </w:p>
    <w:p w:rsidR="000350AF" w:rsidRPr="00BA025F" w:rsidRDefault="000350AF" w:rsidP="000350AF">
      <w:pPr>
        <w:ind w:firstLine="720"/>
        <w:rPr>
          <w:b/>
          <w:sz w:val="24"/>
          <w:szCs w:val="24"/>
        </w:rPr>
      </w:pPr>
      <w:r w:rsidRPr="00BA025F">
        <w:rPr>
          <w:b/>
          <w:sz w:val="24"/>
          <w:szCs w:val="24"/>
        </w:rPr>
        <w:t>Резервное время – 6 часов</w:t>
      </w:r>
    </w:p>
    <w:p w:rsidR="000350AF" w:rsidRPr="00BA025F" w:rsidRDefault="000350AF" w:rsidP="000350AF">
      <w:pPr>
        <w:ind w:firstLine="720"/>
        <w:rPr>
          <w:sz w:val="24"/>
          <w:szCs w:val="24"/>
        </w:rPr>
      </w:pP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Тесты, определяющие тип темперамента.</w:t>
      </w:r>
    </w:p>
    <w:p w:rsidR="000350AF" w:rsidRPr="00BA025F" w:rsidRDefault="000350AF" w:rsidP="000350AF">
      <w:pPr>
        <w:ind w:firstLine="720"/>
        <w:rPr>
          <w:sz w:val="24"/>
          <w:szCs w:val="24"/>
        </w:rPr>
      </w:pPr>
    </w:p>
    <w:p w:rsidR="000350AF" w:rsidRPr="00BA025F" w:rsidRDefault="000350AF" w:rsidP="000350AF">
      <w:pPr>
        <w:shd w:val="clear" w:color="auto" w:fill="FFFFFF"/>
        <w:rPr>
          <w:b/>
          <w:sz w:val="24"/>
          <w:szCs w:val="24"/>
        </w:rPr>
      </w:pPr>
    </w:p>
    <w:p w:rsidR="000350AF" w:rsidRPr="00BA025F" w:rsidRDefault="000350AF" w:rsidP="000350AF">
      <w:pPr>
        <w:spacing w:line="276" w:lineRule="auto"/>
        <w:ind w:left="283"/>
        <w:jc w:val="center"/>
        <w:rPr>
          <w:rFonts w:eastAsiaTheme="minorEastAsia"/>
          <w:b/>
          <w:sz w:val="24"/>
          <w:szCs w:val="24"/>
        </w:rPr>
      </w:pPr>
      <w:r w:rsidRPr="00BA025F">
        <w:rPr>
          <w:rFonts w:eastAsiaTheme="minorEastAsia"/>
          <w:b/>
          <w:sz w:val="24"/>
          <w:szCs w:val="24"/>
        </w:rPr>
        <w:t>Биология. Введение в общую биологию.</w:t>
      </w:r>
    </w:p>
    <w:p w:rsidR="000350AF" w:rsidRPr="00BA025F" w:rsidRDefault="000350AF" w:rsidP="000350AF">
      <w:pPr>
        <w:spacing w:line="276" w:lineRule="auto"/>
        <w:ind w:left="283"/>
        <w:jc w:val="center"/>
        <w:rPr>
          <w:rFonts w:eastAsiaTheme="minorEastAsia"/>
          <w:b/>
          <w:sz w:val="24"/>
          <w:szCs w:val="24"/>
        </w:rPr>
      </w:pPr>
      <w:r w:rsidRPr="00BA025F">
        <w:rPr>
          <w:rFonts w:eastAsiaTheme="minorEastAsia"/>
          <w:b/>
          <w:sz w:val="24"/>
          <w:szCs w:val="24"/>
        </w:rPr>
        <w:t>9 класс  (70ч, 2 ч в неделю)</w:t>
      </w:r>
    </w:p>
    <w:p w:rsidR="00A16CB5" w:rsidRPr="00BA025F" w:rsidRDefault="00A16CB5" w:rsidP="00A16CB5">
      <w:pPr>
        <w:spacing w:line="276" w:lineRule="auto"/>
        <w:ind w:left="283" w:hanging="142"/>
        <w:rPr>
          <w:rFonts w:eastAsiaTheme="minorEastAsia"/>
          <w:b/>
          <w:sz w:val="24"/>
          <w:szCs w:val="24"/>
        </w:rPr>
      </w:pP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Ведение.</w:t>
      </w:r>
    </w:p>
    <w:p w:rsidR="00A16CB5" w:rsidRPr="00BA025F" w:rsidRDefault="00A16CB5" w:rsidP="00A16CB5">
      <w:pPr>
        <w:shd w:val="clear" w:color="auto" w:fill="FFFFFF"/>
        <w:spacing w:line="276" w:lineRule="auto"/>
        <w:rPr>
          <w:b/>
          <w:sz w:val="24"/>
          <w:szCs w:val="24"/>
        </w:rPr>
      </w:pPr>
      <w:r w:rsidRPr="00BA025F">
        <w:rPr>
          <w:b/>
          <w:sz w:val="24"/>
          <w:szCs w:val="24"/>
        </w:rPr>
        <w:t>Предметные результаты</w:t>
      </w:r>
    </w:p>
    <w:p w:rsidR="00A16CB5" w:rsidRPr="00BA025F" w:rsidRDefault="00A16CB5" w:rsidP="00A16CB5">
      <w:pPr>
        <w:shd w:val="clear" w:color="auto" w:fill="FFFFFF"/>
        <w:spacing w:line="276" w:lineRule="auto"/>
        <w:rPr>
          <w:sz w:val="24"/>
          <w:szCs w:val="24"/>
        </w:rPr>
      </w:pPr>
      <w:r w:rsidRPr="00BA025F">
        <w:rPr>
          <w:sz w:val="24"/>
          <w:szCs w:val="24"/>
        </w:rPr>
        <w:t>Учащиеся должны знать:</w:t>
      </w:r>
    </w:p>
    <w:p w:rsidR="00A16CB5" w:rsidRPr="00BA025F" w:rsidRDefault="00A16CB5" w:rsidP="00A16CB5">
      <w:pPr>
        <w:shd w:val="clear" w:color="auto" w:fill="FFFFFF"/>
        <w:spacing w:line="276" w:lineRule="auto"/>
        <w:rPr>
          <w:sz w:val="24"/>
          <w:szCs w:val="24"/>
        </w:rPr>
      </w:pPr>
      <w:r w:rsidRPr="00BA025F">
        <w:rPr>
          <w:sz w:val="24"/>
          <w:szCs w:val="24"/>
        </w:rPr>
        <w:t>— свойства живого;</w:t>
      </w:r>
    </w:p>
    <w:p w:rsidR="00A16CB5" w:rsidRPr="00BA025F" w:rsidRDefault="00A16CB5" w:rsidP="00A16CB5">
      <w:pPr>
        <w:shd w:val="clear" w:color="auto" w:fill="FFFFFF"/>
        <w:spacing w:line="276" w:lineRule="auto"/>
        <w:rPr>
          <w:sz w:val="24"/>
          <w:szCs w:val="24"/>
        </w:rPr>
      </w:pPr>
      <w:r w:rsidRPr="00BA025F">
        <w:rPr>
          <w:sz w:val="24"/>
          <w:szCs w:val="24"/>
        </w:rPr>
        <w:t>— методы исследования в биологии;</w:t>
      </w:r>
    </w:p>
    <w:p w:rsidR="00A16CB5" w:rsidRPr="00BA025F" w:rsidRDefault="00A16CB5" w:rsidP="00A16CB5">
      <w:pPr>
        <w:shd w:val="clear" w:color="auto" w:fill="FFFFFF"/>
        <w:spacing w:line="276" w:lineRule="auto"/>
        <w:rPr>
          <w:sz w:val="24"/>
          <w:szCs w:val="24"/>
        </w:rPr>
      </w:pPr>
      <w:r w:rsidRPr="00BA025F">
        <w:rPr>
          <w:sz w:val="24"/>
          <w:szCs w:val="24"/>
        </w:rPr>
        <w:t>— значение биологических знаний в современной жизни;</w:t>
      </w:r>
    </w:p>
    <w:p w:rsidR="00A16CB5" w:rsidRPr="00BA025F" w:rsidRDefault="00A16CB5" w:rsidP="00A16CB5">
      <w:pPr>
        <w:shd w:val="clear" w:color="auto" w:fill="FFFFFF"/>
        <w:spacing w:line="276" w:lineRule="auto"/>
        <w:rPr>
          <w:sz w:val="24"/>
          <w:szCs w:val="24"/>
        </w:rPr>
      </w:pPr>
      <w:r w:rsidRPr="00BA025F">
        <w:rPr>
          <w:sz w:val="24"/>
          <w:szCs w:val="24"/>
        </w:rPr>
        <w:t>— профессии, связанные с биологией;</w:t>
      </w:r>
    </w:p>
    <w:p w:rsidR="00A16CB5" w:rsidRPr="00BA025F" w:rsidRDefault="00A16CB5" w:rsidP="00A16CB5">
      <w:pPr>
        <w:shd w:val="clear" w:color="auto" w:fill="FFFFFF"/>
        <w:spacing w:line="276" w:lineRule="auto"/>
        <w:rPr>
          <w:sz w:val="24"/>
          <w:szCs w:val="24"/>
        </w:rPr>
      </w:pPr>
      <w:r w:rsidRPr="00BA025F">
        <w:rPr>
          <w:sz w:val="24"/>
          <w:szCs w:val="24"/>
        </w:rPr>
        <w:t>— уровни организации живой природы.</w:t>
      </w:r>
    </w:p>
    <w:p w:rsidR="00A16CB5" w:rsidRPr="00BA025F" w:rsidRDefault="00A16CB5" w:rsidP="00A16CB5">
      <w:pPr>
        <w:spacing w:line="276" w:lineRule="auto"/>
        <w:ind w:left="283" w:hanging="142"/>
        <w:rPr>
          <w:rFonts w:eastAsiaTheme="minorEastAsia"/>
          <w:sz w:val="24"/>
          <w:szCs w:val="24"/>
        </w:rPr>
      </w:pP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Раздел 1. Молекулярный уровень.</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Предметные результаты</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знать: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состав, строение и функции органических веществ, входящих в состав живого;</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представления о молекулярном уровне организации живого;</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особенности вирусов как неклеточных форм жизни.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уметь: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проводить несложные биологические эксперименты для изучения свойств органических веществ и функций ферментов как биологических катализаторов.</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 xml:space="preserve">Раздел 2. Клеточный уровень </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Предметные результаты обучения</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знать: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основные методы изучения клетки;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особенности строения клетки эукариот и прокариот;</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функции органоидов клетки;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основные положения клеточной теории;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химический состав клетки;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клеточный уровень организации живого;</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строение клетки как структурной и функциональной единицы жизни;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обмен веществ и превращение энергии как основу жизнедеятельности клетки;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рост, развитие и жизненный цикл клеток;</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особенности митотического деления клетки.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уметь: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использовать методы биологической науки и проводить несложные биологические эксперименты для изучения клеток живых организмов.</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Раздел 3.Организменный уровень</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Предметные результаты обучения</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знать: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сущность биогенетического закона;</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мейоз;</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особенности индивидуального развития организма;</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основные закономерности передачи наследственной информации;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закономерности изменчивости;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основные методы селекции растений, животных и микроорганизмов;</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особенности развития половых клеток.</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уметь: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описывать организменный уровень организации живого;</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раскрывать особенности бесполого и полового размножения организмов;</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характеризовать оплодотворение и его биологическую роль.</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 xml:space="preserve">Раздел 4. Популяционно - видовой уровень </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Предметные результаты обучения</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знать: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критерии вида и его популяционную структуру;</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экологические факторы и условия среды;</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основные положения теории эволюции Ч. Дарвина;</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движущие силы эволюции;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пути достижения биологического прогресса;</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популяционно - видовой уровень организации живого;</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развитие эволюционных представлений;</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синтетическую теорию эволюции.</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уметь: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использовать методы биологической науки и проводить несложные биологические</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xml:space="preserve"> эксперименты для изучения  морфологического критерия видов.</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 xml:space="preserve">Раздел 5. Экосистемный уровень </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Предметные результаты обучения</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знать: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определения понятий: «сообщество», «экосистема»,</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«биогеоценоз»;</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структуру разных сообществ;</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процессы, происходящие при переходе с одного трофического уровня на другой.</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уметь: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выстраивать цепи и сети питания для разных биоценозов;</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характеризовать роли продуцентов, консументов, редуцентов.</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Раздел. Биосферный уровень</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b/>
          <w:sz w:val="24"/>
          <w:szCs w:val="24"/>
        </w:rPr>
        <w:t>Предметные результаты обучения</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Учащиеся должны знать:</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основные гипотезы возникновения жизни на Земле;</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особенности антропогенного воздействия на биосферу;</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основы рационального природопользования;</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основные этапы развития жизни на Земле;</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взаимосвязи живого и неживого в биосфере;</w:t>
      </w:r>
    </w:p>
    <w:p w:rsidR="00A16CB5" w:rsidRPr="00BA025F" w:rsidRDefault="00A16CB5" w:rsidP="00A16CB5">
      <w:pPr>
        <w:spacing w:line="276" w:lineRule="auto"/>
        <w:ind w:left="283" w:hanging="142"/>
        <w:rPr>
          <w:rFonts w:eastAsiaTheme="minorEastAsia"/>
          <w:sz w:val="24"/>
          <w:szCs w:val="24"/>
        </w:rPr>
      </w:pPr>
      <w:r w:rsidRPr="00BA025F">
        <w:rPr>
          <w:rFonts w:eastAsiaTheme="minorEastAsia"/>
          <w:sz w:val="24"/>
          <w:szCs w:val="24"/>
        </w:rPr>
        <w:t>— круговороты веществ в биосфере;</w:t>
      </w:r>
    </w:p>
    <w:p w:rsidR="00A16CB5" w:rsidRPr="00BA025F" w:rsidRDefault="00A16CB5" w:rsidP="00A16CB5">
      <w:pPr>
        <w:spacing w:line="276" w:lineRule="auto"/>
        <w:ind w:left="283" w:hanging="142"/>
        <w:rPr>
          <w:rFonts w:eastAsiaTheme="minorEastAsia"/>
          <w:b/>
          <w:sz w:val="24"/>
          <w:szCs w:val="24"/>
        </w:rPr>
      </w:pPr>
      <w:r w:rsidRPr="00BA025F">
        <w:rPr>
          <w:rFonts w:eastAsiaTheme="minorEastAsia"/>
          <w:sz w:val="24"/>
          <w:szCs w:val="24"/>
        </w:rPr>
        <w:t>— этапы эволюции биосферы</w:t>
      </w:r>
      <w:r w:rsidRPr="00BA025F">
        <w:rPr>
          <w:rFonts w:eastAsiaTheme="minorEastAsia"/>
          <w:b/>
          <w:sz w:val="24"/>
          <w:szCs w:val="24"/>
        </w:rPr>
        <w:t>;</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экологические кризисы;</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развитие представлений о происхождении жизни и современном состоянии проблемы;</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значение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Учащиеся должны уметь:</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характеризовать биосферный уровень организации живого;</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рассказывать о средообразующей деятельности организмов;</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приводить доказательства эволюции;</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демонстрировать знание основ экологической грамотности: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A16CB5" w:rsidRPr="00BA025F" w:rsidRDefault="00A16CB5" w:rsidP="00A16CB5">
      <w:pPr>
        <w:spacing w:line="276" w:lineRule="auto"/>
        <w:ind w:left="283" w:hanging="142"/>
        <w:jc w:val="both"/>
        <w:rPr>
          <w:rFonts w:eastAsiaTheme="minorEastAsia"/>
          <w:b/>
          <w:sz w:val="24"/>
          <w:szCs w:val="24"/>
        </w:rPr>
      </w:pPr>
      <w:r w:rsidRPr="00BA025F">
        <w:rPr>
          <w:rFonts w:eastAsiaTheme="minorEastAsia"/>
          <w:b/>
          <w:sz w:val="24"/>
          <w:szCs w:val="24"/>
        </w:rPr>
        <w:t>Метапредметные результаты обучения</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Учащиеся должны уметь:</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определять понятия, формируемые в процессе изучения темы;</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классифицировать и самостоятельно выбирать критерии для классификации;</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самостоятельно формулировать проблемы исследования и составлять поэтапную структуру будущего самостоятельного исследования;</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формулировать выводы;</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устанавливать причинно- следственные связи между событиями, явлениями;</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применять модели и схемы для решения учебных и познавательных задач;</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владеть приёмами смыслового чтения, составлять тезисы и планы конспекты по результатам чтения;</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организовывать учебное сотрудничество и совместную деятельность с учителем и сверстниками;</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использовать информационно коммуникационные технологии при подготовке сообщений, мультимедийных презентаций;</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демонстрировать экологическое мышление и применять его в повседневной жизни.</w:t>
      </w:r>
    </w:p>
    <w:p w:rsidR="00A16CB5" w:rsidRPr="00BA025F" w:rsidRDefault="00A16CB5" w:rsidP="00A16CB5">
      <w:pPr>
        <w:spacing w:line="276" w:lineRule="auto"/>
        <w:ind w:left="283" w:hanging="142"/>
        <w:jc w:val="both"/>
        <w:rPr>
          <w:rFonts w:eastAsiaTheme="minorEastAsia"/>
          <w:b/>
          <w:sz w:val="24"/>
          <w:szCs w:val="24"/>
        </w:rPr>
      </w:pPr>
      <w:r w:rsidRPr="00BA025F">
        <w:rPr>
          <w:rFonts w:eastAsiaTheme="minorEastAsia"/>
          <w:b/>
          <w:sz w:val="24"/>
          <w:szCs w:val="24"/>
        </w:rPr>
        <w:t>Личностные результаты обучения</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Воспитание у учащихся чувства гордости за российскую биологическую науку;</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осознание учащимися, какие последствия для окружающей среды может иметь разрушительная деятельность человека и проявление готовности к самостоятельным поступкам и действиям на благо природы;</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умение реализовывать теоретические познания в повседневной жизни;</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понимание значения обучения для повседневной жизни и осознанного выбора профессии;</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признание права каждого на собственное мнение;</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умение отстаивать свою точку зрения;</w:t>
      </w:r>
    </w:p>
    <w:p w:rsidR="00A16CB5" w:rsidRPr="00BA025F" w:rsidRDefault="00A16CB5" w:rsidP="00A16CB5">
      <w:pPr>
        <w:spacing w:line="276" w:lineRule="auto"/>
        <w:ind w:left="283" w:hanging="142"/>
        <w:jc w:val="both"/>
        <w:rPr>
          <w:rFonts w:eastAsiaTheme="minorEastAsia"/>
          <w:sz w:val="24"/>
          <w:szCs w:val="24"/>
        </w:rPr>
      </w:pPr>
      <w:r w:rsidRPr="00BA025F">
        <w:rPr>
          <w:rFonts w:eastAsiaTheme="minorEastAsia"/>
          <w:sz w:val="24"/>
          <w:szCs w:val="24"/>
        </w:rPr>
        <w:t>— критичное отношение к своим поступкам, осознание ответственности за их последствия.</w:t>
      </w:r>
    </w:p>
    <w:p w:rsidR="00A16CB5" w:rsidRPr="00BA025F" w:rsidRDefault="00A16CB5" w:rsidP="00A16CB5">
      <w:pPr>
        <w:rPr>
          <w:sz w:val="24"/>
          <w:szCs w:val="24"/>
        </w:rPr>
      </w:pPr>
    </w:p>
    <w:p w:rsidR="00A16CB5" w:rsidRPr="00BA025F" w:rsidRDefault="00A16CB5" w:rsidP="00A16CB5">
      <w:pPr>
        <w:spacing w:line="276" w:lineRule="auto"/>
        <w:ind w:left="283"/>
        <w:jc w:val="center"/>
        <w:rPr>
          <w:rFonts w:eastAsiaTheme="minorEastAsia"/>
          <w:b/>
          <w:sz w:val="24"/>
          <w:szCs w:val="24"/>
        </w:rPr>
      </w:pPr>
      <w:r w:rsidRPr="00BA025F">
        <w:rPr>
          <w:rFonts w:eastAsiaTheme="minorEastAsia"/>
          <w:b/>
          <w:sz w:val="24"/>
          <w:szCs w:val="24"/>
        </w:rPr>
        <w:t>Содержание программы</w:t>
      </w:r>
    </w:p>
    <w:p w:rsidR="000350AF" w:rsidRPr="00BA025F" w:rsidRDefault="000350AF" w:rsidP="000350AF">
      <w:pPr>
        <w:spacing w:line="276" w:lineRule="auto"/>
        <w:ind w:left="283"/>
        <w:jc w:val="center"/>
        <w:rPr>
          <w:rFonts w:eastAsiaTheme="minorEastAsia"/>
          <w:b/>
          <w:sz w:val="24"/>
          <w:szCs w:val="24"/>
        </w:rPr>
      </w:pPr>
    </w:p>
    <w:p w:rsidR="000350AF" w:rsidRPr="00BA025F" w:rsidRDefault="000350AF" w:rsidP="000350AF">
      <w:pPr>
        <w:spacing w:line="276" w:lineRule="auto"/>
        <w:ind w:left="283"/>
        <w:rPr>
          <w:rFonts w:eastAsiaTheme="minorEastAsia"/>
          <w:b/>
          <w:sz w:val="24"/>
          <w:szCs w:val="24"/>
        </w:rPr>
      </w:pPr>
      <w:r w:rsidRPr="00BA025F">
        <w:rPr>
          <w:rFonts w:eastAsiaTheme="minorEastAsia"/>
          <w:b/>
          <w:sz w:val="24"/>
          <w:szCs w:val="24"/>
        </w:rPr>
        <w:t>Введение.  (3 ч.)</w:t>
      </w:r>
    </w:p>
    <w:p w:rsidR="000350AF" w:rsidRPr="00BA025F" w:rsidRDefault="000350AF" w:rsidP="000350AF">
      <w:pPr>
        <w:shd w:val="clear" w:color="auto" w:fill="FFFFFF"/>
        <w:rPr>
          <w:sz w:val="24"/>
          <w:szCs w:val="24"/>
        </w:rPr>
      </w:pPr>
      <w:r w:rsidRPr="00BA025F">
        <w:rPr>
          <w:sz w:val="24"/>
          <w:szCs w:val="24"/>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Портреты учёных, внёсших значительный вклад в развитие биологической науки.</w:t>
      </w:r>
    </w:p>
    <w:p w:rsidR="000350AF" w:rsidRPr="00BA025F" w:rsidRDefault="000350AF" w:rsidP="000350AF">
      <w:pPr>
        <w:spacing w:line="276" w:lineRule="auto"/>
        <w:ind w:left="283"/>
        <w:rPr>
          <w:rFonts w:eastAsiaTheme="minorEastAsia"/>
          <w:b/>
          <w:sz w:val="24"/>
          <w:szCs w:val="24"/>
        </w:rPr>
      </w:pPr>
    </w:p>
    <w:p w:rsidR="000350AF" w:rsidRPr="00BA025F" w:rsidRDefault="000350AF" w:rsidP="000350AF">
      <w:pPr>
        <w:shd w:val="clear" w:color="auto" w:fill="FFFFFF"/>
        <w:spacing w:line="276" w:lineRule="auto"/>
        <w:rPr>
          <w:sz w:val="24"/>
          <w:szCs w:val="24"/>
        </w:rPr>
      </w:pPr>
      <w:r w:rsidRPr="00BA025F">
        <w:rPr>
          <w:rFonts w:eastAsiaTheme="minorEastAsia"/>
          <w:b/>
          <w:sz w:val="24"/>
          <w:szCs w:val="24"/>
        </w:rPr>
        <w:t>Раздел 1. Молекулярный уровень(10ч.)</w:t>
      </w:r>
      <w:r w:rsidRPr="00BA025F">
        <w:rPr>
          <w:rFonts w:eastAsiaTheme="minorEastAsia"/>
          <w:sz w:val="24"/>
          <w:szCs w:val="24"/>
        </w:rPr>
        <w:t xml:space="preserve"> </w:t>
      </w:r>
      <w:r w:rsidRPr="00BA025F">
        <w:rPr>
          <w:sz w:val="24"/>
          <w:szCs w:val="24"/>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Схемы строения молекул химических соединений, относящихся к основным группам органических веществ.</w:t>
      </w:r>
    </w:p>
    <w:p w:rsidR="000350AF" w:rsidRPr="00BA025F" w:rsidRDefault="000350AF" w:rsidP="000350AF">
      <w:pPr>
        <w:shd w:val="clear" w:color="auto" w:fill="FFFFFF"/>
        <w:spacing w:line="276" w:lineRule="auto"/>
        <w:rPr>
          <w:sz w:val="24"/>
          <w:szCs w:val="24"/>
        </w:rPr>
      </w:pPr>
    </w:p>
    <w:p w:rsidR="000350AF" w:rsidRPr="00BA025F" w:rsidRDefault="000350AF" w:rsidP="000350AF">
      <w:pPr>
        <w:shd w:val="clear" w:color="auto" w:fill="FFFFFF"/>
        <w:spacing w:line="276" w:lineRule="auto"/>
        <w:rPr>
          <w:rFonts w:eastAsiaTheme="minorEastAsia"/>
          <w:sz w:val="24"/>
          <w:szCs w:val="24"/>
        </w:rPr>
      </w:pPr>
      <w:r w:rsidRPr="00BA025F">
        <w:rPr>
          <w:rFonts w:eastAsiaTheme="minorEastAsia"/>
          <w:i/>
          <w:sz w:val="24"/>
          <w:szCs w:val="24"/>
        </w:rPr>
        <w:t xml:space="preserve"> Лабораторная работа</w:t>
      </w:r>
      <w:r w:rsidRPr="00BA025F">
        <w:rPr>
          <w:rFonts w:eastAsiaTheme="minorEastAsia"/>
          <w:sz w:val="24"/>
          <w:szCs w:val="24"/>
        </w:rPr>
        <w:t xml:space="preserve"> «Расщепление пероксида водорода ферментом каталазой».</w:t>
      </w:r>
    </w:p>
    <w:p w:rsidR="000350AF" w:rsidRPr="00BA025F" w:rsidRDefault="000350AF" w:rsidP="000350AF">
      <w:pPr>
        <w:shd w:val="clear" w:color="auto" w:fill="FFFFFF"/>
        <w:spacing w:line="276" w:lineRule="auto"/>
        <w:rPr>
          <w:rFonts w:eastAsiaTheme="minorEastAsia"/>
          <w:sz w:val="24"/>
          <w:szCs w:val="24"/>
        </w:rPr>
      </w:pPr>
    </w:p>
    <w:p w:rsidR="000350AF" w:rsidRPr="00BA025F" w:rsidRDefault="000350AF" w:rsidP="000350AF">
      <w:pPr>
        <w:shd w:val="clear" w:color="auto" w:fill="FFFFFF"/>
        <w:spacing w:line="276" w:lineRule="auto"/>
        <w:jc w:val="both"/>
        <w:rPr>
          <w:sz w:val="24"/>
          <w:szCs w:val="24"/>
        </w:rPr>
      </w:pPr>
      <w:r w:rsidRPr="00BA025F">
        <w:rPr>
          <w:rFonts w:eastAsiaTheme="minorEastAsia"/>
          <w:b/>
          <w:sz w:val="24"/>
          <w:szCs w:val="24"/>
        </w:rPr>
        <w:t>Раздел 2. Клеточный уровень (14ч.)</w:t>
      </w:r>
      <w:r w:rsidRPr="00BA025F">
        <w:rPr>
          <w:rFonts w:eastAsiaTheme="minorEastAsia"/>
          <w:sz w:val="24"/>
          <w:szCs w:val="24"/>
        </w:rPr>
        <w:t xml:space="preserve"> </w:t>
      </w:r>
      <w:r w:rsidRPr="00BA025F">
        <w:rPr>
          <w:sz w:val="24"/>
          <w:szCs w:val="24"/>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Аэробное и анаэробное дыхание. Рост, развитие и жизненный цикл клеток. Общие понятия о делении клетки (митоз, мейоз). Автотрофы, гетеротрофы.</w:t>
      </w: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0350AF" w:rsidRPr="00BA025F" w:rsidRDefault="000350AF" w:rsidP="000350AF">
      <w:pPr>
        <w:shd w:val="clear" w:color="auto" w:fill="FFFFFF"/>
        <w:spacing w:line="276" w:lineRule="auto"/>
        <w:jc w:val="both"/>
        <w:rPr>
          <w:sz w:val="24"/>
          <w:szCs w:val="24"/>
        </w:rPr>
      </w:pPr>
    </w:p>
    <w:p w:rsidR="000350AF" w:rsidRPr="00BA025F" w:rsidRDefault="000350AF" w:rsidP="000350AF">
      <w:pPr>
        <w:spacing w:line="100" w:lineRule="atLeast"/>
        <w:ind w:left="283"/>
        <w:rPr>
          <w:rFonts w:eastAsiaTheme="minorEastAsia"/>
          <w:sz w:val="24"/>
          <w:szCs w:val="24"/>
        </w:rPr>
      </w:pPr>
      <w:r w:rsidRPr="00BA025F">
        <w:rPr>
          <w:rFonts w:eastAsiaTheme="minorEastAsia"/>
          <w:i/>
          <w:sz w:val="24"/>
          <w:szCs w:val="24"/>
        </w:rPr>
        <w:t>Лабораторная работа</w:t>
      </w:r>
      <w:r w:rsidRPr="00BA025F">
        <w:rPr>
          <w:rFonts w:eastAsiaTheme="minorEastAsia"/>
          <w:sz w:val="24"/>
          <w:szCs w:val="24"/>
        </w:rPr>
        <w:t xml:space="preserve">  «Рассматривание  клеток бактерий , растений и животных под микроскопом».</w:t>
      </w:r>
    </w:p>
    <w:p w:rsidR="000350AF" w:rsidRPr="00BA025F" w:rsidRDefault="000350AF" w:rsidP="000350AF">
      <w:pPr>
        <w:spacing w:line="100" w:lineRule="atLeast"/>
        <w:ind w:left="283"/>
        <w:rPr>
          <w:rFonts w:eastAsiaTheme="minorEastAsia"/>
          <w:sz w:val="24"/>
          <w:szCs w:val="24"/>
        </w:rPr>
      </w:pPr>
    </w:p>
    <w:p w:rsidR="000350AF" w:rsidRPr="00BA025F" w:rsidRDefault="000350AF" w:rsidP="000350AF">
      <w:pPr>
        <w:shd w:val="clear" w:color="auto" w:fill="FFFFFF"/>
        <w:spacing w:after="200" w:line="276" w:lineRule="auto"/>
        <w:rPr>
          <w:sz w:val="24"/>
          <w:szCs w:val="24"/>
        </w:rPr>
      </w:pPr>
      <w:r w:rsidRPr="00BA025F">
        <w:rPr>
          <w:rFonts w:eastAsiaTheme="minorEastAsia"/>
          <w:b/>
          <w:sz w:val="24"/>
          <w:szCs w:val="24"/>
        </w:rPr>
        <w:t xml:space="preserve"> Раздел 3. Организменный уровень (13ч.)</w:t>
      </w:r>
      <w:r w:rsidRPr="00BA025F">
        <w:rPr>
          <w:rFonts w:eastAsiaTheme="minorEastAsia"/>
          <w:sz w:val="24"/>
          <w:szCs w:val="24"/>
        </w:rPr>
        <w:t xml:space="preserve"> </w:t>
      </w:r>
      <w:r w:rsidRPr="00BA025F">
        <w:rPr>
          <w:sz w:val="24"/>
          <w:szCs w:val="24"/>
        </w:rPr>
        <w:t xml:space="preserve"> 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w:t>
      </w: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Микропрепараты яйцеклетки и сперматозоида животных.</w:t>
      </w:r>
    </w:p>
    <w:p w:rsidR="000350AF" w:rsidRPr="00BA025F" w:rsidRDefault="000350AF" w:rsidP="000350AF">
      <w:pPr>
        <w:shd w:val="clear" w:color="auto" w:fill="FFFFFF"/>
        <w:spacing w:after="200" w:line="276" w:lineRule="auto"/>
        <w:rPr>
          <w:rFonts w:eastAsiaTheme="minorEastAsia"/>
          <w:sz w:val="24"/>
          <w:szCs w:val="24"/>
        </w:rPr>
      </w:pPr>
      <w:r w:rsidRPr="00BA025F">
        <w:rPr>
          <w:rFonts w:eastAsiaTheme="minorEastAsia"/>
          <w:i/>
          <w:sz w:val="24"/>
          <w:szCs w:val="24"/>
        </w:rPr>
        <w:t>Лабораторная работа</w:t>
      </w:r>
      <w:r w:rsidRPr="00BA025F">
        <w:rPr>
          <w:rFonts w:eastAsiaTheme="minorEastAsia"/>
          <w:sz w:val="24"/>
          <w:szCs w:val="24"/>
        </w:rPr>
        <w:t xml:space="preserve"> «Выявление изменчивости организмов». </w:t>
      </w:r>
    </w:p>
    <w:p w:rsidR="000350AF" w:rsidRPr="00BA025F" w:rsidRDefault="000350AF" w:rsidP="000350AF">
      <w:pPr>
        <w:spacing w:line="276" w:lineRule="auto"/>
        <w:ind w:left="142" w:right="454" w:hanging="142"/>
        <w:jc w:val="both"/>
        <w:rPr>
          <w:rFonts w:eastAsiaTheme="minorEastAsia"/>
          <w:sz w:val="24"/>
          <w:szCs w:val="24"/>
        </w:rPr>
      </w:pPr>
      <w:r w:rsidRPr="00BA025F">
        <w:rPr>
          <w:rFonts w:eastAsiaTheme="minorEastAsia"/>
          <w:b/>
          <w:sz w:val="24"/>
          <w:szCs w:val="24"/>
        </w:rPr>
        <w:t>Раздел 4. Популяционно-видовой уровень (8ч.)</w:t>
      </w:r>
      <w:r w:rsidRPr="00BA025F">
        <w:rPr>
          <w:rFonts w:eastAsiaTheme="minorEastAsia"/>
          <w:sz w:val="24"/>
          <w:szCs w:val="24"/>
        </w:rPr>
        <w:t xml:space="preserve"> 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Экологический факторы и условия среды. 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0350AF" w:rsidRPr="00BA025F" w:rsidRDefault="000350AF" w:rsidP="000350AF">
      <w:pPr>
        <w:spacing w:line="276" w:lineRule="auto"/>
        <w:ind w:left="142" w:right="454" w:hanging="142"/>
        <w:jc w:val="both"/>
        <w:rPr>
          <w:rFonts w:eastAsiaTheme="minorEastAsia"/>
          <w:sz w:val="24"/>
          <w:szCs w:val="24"/>
        </w:rPr>
      </w:pPr>
    </w:p>
    <w:p w:rsidR="000350AF" w:rsidRPr="00BA025F" w:rsidRDefault="000350AF" w:rsidP="000350AF">
      <w:pPr>
        <w:spacing w:line="276" w:lineRule="auto"/>
        <w:ind w:left="283" w:hanging="142"/>
        <w:jc w:val="both"/>
        <w:rPr>
          <w:rFonts w:eastAsiaTheme="minorEastAsia"/>
          <w:sz w:val="24"/>
          <w:szCs w:val="24"/>
        </w:rPr>
      </w:pPr>
      <w:r w:rsidRPr="00BA025F">
        <w:rPr>
          <w:rFonts w:eastAsiaTheme="minorEastAsia"/>
          <w:i/>
          <w:sz w:val="24"/>
          <w:szCs w:val="24"/>
        </w:rPr>
        <w:t xml:space="preserve"> Лабораторная работа</w:t>
      </w:r>
      <w:r w:rsidRPr="00BA025F">
        <w:rPr>
          <w:rFonts w:eastAsiaTheme="minorEastAsia"/>
          <w:sz w:val="24"/>
          <w:szCs w:val="24"/>
        </w:rPr>
        <w:t xml:space="preserve"> «Изучение морфологического критерия вида.»</w:t>
      </w:r>
    </w:p>
    <w:p w:rsidR="000350AF" w:rsidRPr="00BA025F" w:rsidRDefault="000350AF" w:rsidP="000350AF">
      <w:pPr>
        <w:shd w:val="clear" w:color="auto" w:fill="FFFFFF"/>
        <w:rPr>
          <w:b/>
          <w:sz w:val="24"/>
          <w:szCs w:val="24"/>
        </w:rPr>
      </w:pPr>
      <w:r w:rsidRPr="00BA025F">
        <w:rPr>
          <w:b/>
          <w:sz w:val="24"/>
          <w:szCs w:val="24"/>
        </w:rPr>
        <w:t>Экскурсия</w:t>
      </w:r>
    </w:p>
    <w:p w:rsidR="000350AF" w:rsidRPr="00BA025F" w:rsidRDefault="000350AF" w:rsidP="000350AF">
      <w:pPr>
        <w:shd w:val="clear" w:color="auto" w:fill="FFFFFF"/>
        <w:rPr>
          <w:sz w:val="24"/>
          <w:szCs w:val="24"/>
        </w:rPr>
      </w:pPr>
      <w:r w:rsidRPr="00BA025F">
        <w:rPr>
          <w:sz w:val="24"/>
          <w:szCs w:val="24"/>
        </w:rPr>
        <w:t>Причины многообразия видов в природе.</w:t>
      </w:r>
    </w:p>
    <w:p w:rsidR="000350AF" w:rsidRPr="00BA025F" w:rsidRDefault="000350AF" w:rsidP="000350AF">
      <w:pPr>
        <w:spacing w:line="276" w:lineRule="auto"/>
        <w:ind w:left="283" w:hanging="142"/>
        <w:jc w:val="both"/>
        <w:rPr>
          <w:rFonts w:eastAsiaTheme="minorEastAsia"/>
          <w:sz w:val="24"/>
          <w:szCs w:val="24"/>
        </w:rPr>
      </w:pPr>
    </w:p>
    <w:p w:rsidR="000350AF" w:rsidRPr="00BA025F" w:rsidRDefault="000350AF" w:rsidP="000350AF">
      <w:pPr>
        <w:spacing w:line="276" w:lineRule="auto"/>
        <w:ind w:left="283" w:hanging="142"/>
        <w:rPr>
          <w:rFonts w:eastAsiaTheme="minorEastAsia"/>
          <w:sz w:val="24"/>
          <w:szCs w:val="24"/>
        </w:rPr>
      </w:pPr>
      <w:r w:rsidRPr="00BA025F">
        <w:rPr>
          <w:rFonts w:eastAsiaTheme="minorEastAsia"/>
          <w:b/>
          <w:sz w:val="24"/>
          <w:szCs w:val="24"/>
        </w:rPr>
        <w:t>Раздел 5. Экосистемный  уровень (6ч.)</w:t>
      </w:r>
      <w:r w:rsidRPr="00BA025F">
        <w:rPr>
          <w:rFonts w:eastAsiaTheme="minorEastAsia"/>
          <w:sz w:val="24"/>
          <w:szCs w:val="24"/>
        </w:rPr>
        <w:t xml:space="preserve"> 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  </w:t>
      </w: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Коллекции, иллюстрирующие экологические взаимосвязи в биогеоценозах. Модели экосистем.</w:t>
      </w:r>
    </w:p>
    <w:p w:rsidR="000350AF" w:rsidRPr="00BA025F" w:rsidRDefault="000350AF" w:rsidP="000350AF">
      <w:pPr>
        <w:shd w:val="clear" w:color="auto" w:fill="FFFFFF"/>
        <w:rPr>
          <w:i/>
          <w:sz w:val="24"/>
          <w:szCs w:val="24"/>
        </w:rPr>
      </w:pPr>
      <w:r w:rsidRPr="00BA025F">
        <w:rPr>
          <w:i/>
          <w:sz w:val="24"/>
          <w:szCs w:val="24"/>
        </w:rPr>
        <w:t>Экскурсия</w:t>
      </w:r>
    </w:p>
    <w:p w:rsidR="000350AF" w:rsidRPr="00BA025F" w:rsidRDefault="000350AF" w:rsidP="000350AF">
      <w:pPr>
        <w:shd w:val="clear" w:color="auto" w:fill="FFFFFF"/>
        <w:rPr>
          <w:sz w:val="24"/>
          <w:szCs w:val="24"/>
        </w:rPr>
      </w:pPr>
      <w:r w:rsidRPr="00BA025F">
        <w:rPr>
          <w:sz w:val="24"/>
          <w:szCs w:val="24"/>
        </w:rPr>
        <w:t>Биогеоценоз</w:t>
      </w:r>
    </w:p>
    <w:p w:rsidR="000350AF" w:rsidRPr="00BA025F" w:rsidRDefault="000350AF" w:rsidP="000350AF">
      <w:pPr>
        <w:spacing w:line="276" w:lineRule="auto"/>
        <w:ind w:left="283" w:hanging="142"/>
        <w:rPr>
          <w:rFonts w:eastAsiaTheme="minorEastAsia"/>
          <w:sz w:val="24"/>
          <w:szCs w:val="24"/>
        </w:rPr>
      </w:pPr>
    </w:p>
    <w:p w:rsidR="000350AF" w:rsidRPr="00BA025F" w:rsidRDefault="000350AF" w:rsidP="000350AF">
      <w:pPr>
        <w:spacing w:line="276" w:lineRule="auto"/>
        <w:ind w:left="283" w:hanging="142"/>
        <w:rPr>
          <w:rFonts w:eastAsiaTheme="minorEastAsia"/>
          <w:sz w:val="24"/>
          <w:szCs w:val="24"/>
        </w:rPr>
      </w:pPr>
      <w:r w:rsidRPr="00BA025F">
        <w:rPr>
          <w:rFonts w:eastAsiaTheme="minorEastAsia"/>
          <w:b/>
          <w:sz w:val="24"/>
          <w:szCs w:val="24"/>
        </w:rPr>
        <w:t xml:space="preserve"> Раздел 6. Биосферный уровень. (11 ч.) </w:t>
      </w:r>
      <w:r w:rsidRPr="00BA025F">
        <w:rPr>
          <w:rFonts w:eastAsiaTheme="minorEastAsia"/>
          <w:sz w:val="24"/>
          <w:szCs w:val="24"/>
        </w:rPr>
        <w:t>Биосфера ее структура, свойства, закономерности. Круговорот веществ и энергии в биосфере. Экологические кризисы. Основы рационального природопользования. Возникновение и развитии жизни. Взгляды, гипотезы и теории о происхождении жизни. Краткая история развития органического мира. Доказательства эволюции.</w:t>
      </w:r>
    </w:p>
    <w:p w:rsidR="000350AF" w:rsidRPr="00BA025F" w:rsidRDefault="000350AF" w:rsidP="000350AF">
      <w:pPr>
        <w:shd w:val="clear" w:color="auto" w:fill="FFFFFF"/>
        <w:rPr>
          <w:b/>
          <w:sz w:val="24"/>
          <w:szCs w:val="24"/>
        </w:rPr>
      </w:pPr>
      <w:r w:rsidRPr="00BA025F">
        <w:rPr>
          <w:b/>
          <w:sz w:val="24"/>
          <w:szCs w:val="24"/>
        </w:rPr>
        <w:t>Демонстрация</w:t>
      </w:r>
    </w:p>
    <w:p w:rsidR="000350AF" w:rsidRPr="00BA025F" w:rsidRDefault="000350AF" w:rsidP="000350AF">
      <w:pPr>
        <w:shd w:val="clear" w:color="auto" w:fill="FFFFFF"/>
        <w:rPr>
          <w:sz w:val="24"/>
          <w:szCs w:val="24"/>
        </w:rPr>
      </w:pPr>
      <w:r w:rsidRPr="00BA025F">
        <w:rPr>
          <w:sz w:val="24"/>
          <w:szCs w:val="24"/>
        </w:rPr>
        <w:t>Модели-аппликации «Биосфера и человек». Окаменелости, отпечатки, скелеты позвоночных животных.</w:t>
      </w:r>
    </w:p>
    <w:p w:rsidR="000350AF" w:rsidRPr="00BA025F" w:rsidRDefault="000350AF" w:rsidP="000350AF">
      <w:pPr>
        <w:spacing w:line="276" w:lineRule="auto"/>
        <w:ind w:left="283" w:hanging="142"/>
        <w:rPr>
          <w:rFonts w:eastAsiaTheme="minorEastAsia"/>
          <w:sz w:val="24"/>
          <w:szCs w:val="24"/>
        </w:rPr>
      </w:pPr>
    </w:p>
    <w:p w:rsidR="000350AF" w:rsidRPr="00BA025F" w:rsidRDefault="000350AF" w:rsidP="000350AF">
      <w:pPr>
        <w:spacing w:line="276" w:lineRule="auto"/>
        <w:ind w:left="283" w:hanging="142"/>
        <w:rPr>
          <w:rFonts w:eastAsiaTheme="minorEastAsia"/>
          <w:sz w:val="24"/>
          <w:szCs w:val="24"/>
        </w:rPr>
      </w:pPr>
      <w:r w:rsidRPr="00BA025F">
        <w:rPr>
          <w:rFonts w:eastAsiaTheme="minorEastAsia"/>
          <w:i/>
          <w:sz w:val="24"/>
          <w:szCs w:val="24"/>
        </w:rPr>
        <w:t>Лабораторная работа</w:t>
      </w:r>
      <w:r w:rsidRPr="00BA025F">
        <w:rPr>
          <w:rFonts w:eastAsiaTheme="minorEastAsia"/>
          <w:sz w:val="24"/>
          <w:szCs w:val="24"/>
        </w:rPr>
        <w:t xml:space="preserve"> «Изучение палеонтологических доказательств эволюции»</w:t>
      </w:r>
    </w:p>
    <w:p w:rsidR="000350AF" w:rsidRPr="00BA025F" w:rsidRDefault="000350AF" w:rsidP="000350AF">
      <w:pPr>
        <w:shd w:val="clear" w:color="auto" w:fill="FFFFFF"/>
        <w:rPr>
          <w:i/>
          <w:sz w:val="24"/>
          <w:szCs w:val="24"/>
        </w:rPr>
      </w:pPr>
      <w:r w:rsidRPr="00BA025F">
        <w:rPr>
          <w:i/>
          <w:sz w:val="24"/>
          <w:szCs w:val="24"/>
        </w:rPr>
        <w:t>Экскурсия</w:t>
      </w:r>
    </w:p>
    <w:p w:rsidR="000350AF" w:rsidRPr="00BA025F" w:rsidRDefault="000350AF" w:rsidP="000350AF">
      <w:pPr>
        <w:shd w:val="clear" w:color="auto" w:fill="FFFFFF"/>
        <w:rPr>
          <w:sz w:val="24"/>
          <w:szCs w:val="24"/>
        </w:rPr>
      </w:pPr>
      <w:r w:rsidRPr="00BA025F">
        <w:rPr>
          <w:sz w:val="24"/>
          <w:szCs w:val="24"/>
        </w:rPr>
        <w:t>В краеведческий музей или на геологическое обнажение.</w:t>
      </w:r>
    </w:p>
    <w:p w:rsidR="000B7163" w:rsidRPr="00255083" w:rsidRDefault="000B7163" w:rsidP="000B7163">
      <w:pPr>
        <w:rPr>
          <w:b/>
          <w:sz w:val="24"/>
          <w:szCs w:val="24"/>
        </w:rPr>
      </w:pPr>
      <w:r w:rsidRPr="00255083">
        <w:rPr>
          <w:b/>
          <w:sz w:val="24"/>
          <w:szCs w:val="24"/>
        </w:rPr>
        <w:t xml:space="preserve">Тематическое планирование биология 5 класс </w:t>
      </w:r>
    </w:p>
    <w:p w:rsidR="00BA025F" w:rsidRPr="00BA025F" w:rsidRDefault="00BA025F" w:rsidP="000B716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BA025F">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BA025F">
        <w:tc>
          <w:tcPr>
            <w:tcW w:w="4672" w:type="dxa"/>
          </w:tcPr>
          <w:p w:rsidR="000B7163" w:rsidRPr="00BA025F" w:rsidRDefault="000B7163" w:rsidP="000B7163">
            <w:pPr>
              <w:rPr>
                <w:sz w:val="24"/>
                <w:szCs w:val="24"/>
              </w:rPr>
            </w:pPr>
            <w:r w:rsidRPr="00BA025F">
              <w:rPr>
                <w:sz w:val="24"/>
                <w:szCs w:val="24"/>
              </w:rPr>
              <w:t>Введение</w:t>
            </w:r>
          </w:p>
        </w:tc>
        <w:tc>
          <w:tcPr>
            <w:tcW w:w="4673" w:type="dxa"/>
          </w:tcPr>
          <w:p w:rsidR="000B7163" w:rsidRPr="00BA025F" w:rsidRDefault="000B7163" w:rsidP="000B7163">
            <w:pPr>
              <w:rPr>
                <w:sz w:val="24"/>
                <w:szCs w:val="24"/>
              </w:rPr>
            </w:pPr>
            <w:r w:rsidRPr="00BA025F">
              <w:rPr>
                <w:sz w:val="24"/>
                <w:szCs w:val="24"/>
              </w:rPr>
              <w:t>6</w:t>
            </w:r>
          </w:p>
        </w:tc>
      </w:tr>
      <w:tr w:rsidR="000B7163" w:rsidRPr="00BA025F" w:rsidTr="00BA025F">
        <w:tc>
          <w:tcPr>
            <w:tcW w:w="4672" w:type="dxa"/>
          </w:tcPr>
          <w:p w:rsidR="000B7163" w:rsidRPr="00BA025F" w:rsidRDefault="000B7163" w:rsidP="000B7163">
            <w:pPr>
              <w:rPr>
                <w:sz w:val="24"/>
                <w:szCs w:val="24"/>
              </w:rPr>
            </w:pPr>
            <w:r w:rsidRPr="00BA025F">
              <w:rPr>
                <w:sz w:val="24"/>
                <w:szCs w:val="24"/>
              </w:rPr>
              <w:t>Клеточное строение  организма</w:t>
            </w:r>
          </w:p>
        </w:tc>
        <w:tc>
          <w:tcPr>
            <w:tcW w:w="4673" w:type="dxa"/>
          </w:tcPr>
          <w:p w:rsidR="000B7163" w:rsidRPr="00BA025F" w:rsidRDefault="000B7163" w:rsidP="000B7163">
            <w:pPr>
              <w:rPr>
                <w:sz w:val="24"/>
                <w:szCs w:val="24"/>
              </w:rPr>
            </w:pPr>
            <w:r w:rsidRPr="00BA025F">
              <w:rPr>
                <w:sz w:val="24"/>
                <w:szCs w:val="24"/>
              </w:rPr>
              <w:t>10</w:t>
            </w:r>
          </w:p>
        </w:tc>
      </w:tr>
      <w:tr w:rsidR="000B7163" w:rsidRPr="00BA025F" w:rsidTr="00BA025F">
        <w:tc>
          <w:tcPr>
            <w:tcW w:w="4672" w:type="dxa"/>
          </w:tcPr>
          <w:p w:rsidR="000B7163" w:rsidRPr="00BA025F" w:rsidRDefault="000B7163" w:rsidP="000B7163">
            <w:pPr>
              <w:rPr>
                <w:sz w:val="24"/>
                <w:szCs w:val="24"/>
              </w:rPr>
            </w:pPr>
            <w:r w:rsidRPr="00BA025F">
              <w:rPr>
                <w:sz w:val="24"/>
                <w:szCs w:val="24"/>
              </w:rPr>
              <w:t>Царства бактерий</w:t>
            </w:r>
          </w:p>
        </w:tc>
        <w:tc>
          <w:tcPr>
            <w:tcW w:w="4673" w:type="dxa"/>
          </w:tcPr>
          <w:p w:rsidR="000B7163" w:rsidRPr="00BA025F" w:rsidRDefault="000B7163" w:rsidP="000B7163">
            <w:pPr>
              <w:rPr>
                <w:sz w:val="24"/>
                <w:szCs w:val="24"/>
              </w:rPr>
            </w:pPr>
            <w:r w:rsidRPr="00BA025F">
              <w:rPr>
                <w:sz w:val="24"/>
                <w:szCs w:val="24"/>
              </w:rPr>
              <w:t>2</w:t>
            </w:r>
          </w:p>
        </w:tc>
      </w:tr>
      <w:tr w:rsidR="000B7163" w:rsidRPr="00BA025F" w:rsidTr="00BA025F">
        <w:tc>
          <w:tcPr>
            <w:tcW w:w="4672" w:type="dxa"/>
          </w:tcPr>
          <w:p w:rsidR="000B7163" w:rsidRPr="00BA025F" w:rsidRDefault="000B7163" w:rsidP="000B7163">
            <w:pPr>
              <w:rPr>
                <w:sz w:val="24"/>
                <w:szCs w:val="24"/>
              </w:rPr>
            </w:pPr>
            <w:r w:rsidRPr="00BA025F">
              <w:rPr>
                <w:sz w:val="24"/>
                <w:szCs w:val="24"/>
              </w:rPr>
              <w:t>Царства Грибы</w:t>
            </w:r>
          </w:p>
        </w:tc>
        <w:tc>
          <w:tcPr>
            <w:tcW w:w="4673" w:type="dxa"/>
          </w:tcPr>
          <w:p w:rsidR="000B7163" w:rsidRPr="00BA025F" w:rsidRDefault="000B7163" w:rsidP="000B7163">
            <w:pPr>
              <w:rPr>
                <w:sz w:val="24"/>
                <w:szCs w:val="24"/>
              </w:rPr>
            </w:pPr>
            <w:r w:rsidRPr="00BA025F">
              <w:rPr>
                <w:sz w:val="24"/>
                <w:szCs w:val="24"/>
              </w:rPr>
              <w:t>5</w:t>
            </w:r>
          </w:p>
        </w:tc>
      </w:tr>
      <w:tr w:rsidR="000B7163" w:rsidRPr="00BA025F" w:rsidTr="00BA025F">
        <w:tc>
          <w:tcPr>
            <w:tcW w:w="4672" w:type="dxa"/>
          </w:tcPr>
          <w:p w:rsidR="000B7163" w:rsidRPr="00BA025F" w:rsidRDefault="000B7163" w:rsidP="000B7163">
            <w:pPr>
              <w:rPr>
                <w:sz w:val="24"/>
                <w:szCs w:val="24"/>
              </w:rPr>
            </w:pPr>
            <w:r w:rsidRPr="00BA025F">
              <w:rPr>
                <w:sz w:val="24"/>
                <w:szCs w:val="24"/>
              </w:rPr>
              <w:t>Царства Растения</w:t>
            </w:r>
          </w:p>
        </w:tc>
        <w:tc>
          <w:tcPr>
            <w:tcW w:w="4673" w:type="dxa"/>
          </w:tcPr>
          <w:p w:rsidR="000B7163" w:rsidRPr="00BA025F" w:rsidRDefault="000B7163" w:rsidP="000B7163">
            <w:pPr>
              <w:rPr>
                <w:sz w:val="24"/>
                <w:szCs w:val="24"/>
              </w:rPr>
            </w:pPr>
            <w:r w:rsidRPr="00BA025F">
              <w:rPr>
                <w:sz w:val="24"/>
                <w:szCs w:val="24"/>
              </w:rPr>
              <w:t>9</w:t>
            </w:r>
          </w:p>
        </w:tc>
      </w:tr>
      <w:tr w:rsidR="0095230B" w:rsidRPr="00BA025F" w:rsidTr="00BA025F">
        <w:tc>
          <w:tcPr>
            <w:tcW w:w="4672" w:type="dxa"/>
          </w:tcPr>
          <w:p w:rsidR="0095230B" w:rsidRPr="00BA025F" w:rsidRDefault="0095230B" w:rsidP="000B7163">
            <w:pPr>
              <w:rPr>
                <w:sz w:val="24"/>
                <w:szCs w:val="24"/>
              </w:rPr>
            </w:pPr>
            <w:r>
              <w:rPr>
                <w:sz w:val="24"/>
                <w:szCs w:val="24"/>
              </w:rPr>
              <w:t>Резервное время</w:t>
            </w:r>
          </w:p>
        </w:tc>
        <w:tc>
          <w:tcPr>
            <w:tcW w:w="4673" w:type="dxa"/>
          </w:tcPr>
          <w:p w:rsidR="0095230B" w:rsidRPr="00BA025F" w:rsidRDefault="0095230B" w:rsidP="000B7163">
            <w:pPr>
              <w:rPr>
                <w:sz w:val="24"/>
                <w:szCs w:val="24"/>
              </w:rPr>
            </w:pPr>
            <w:r>
              <w:rPr>
                <w:sz w:val="24"/>
                <w:szCs w:val="24"/>
              </w:rPr>
              <w:t>3</w:t>
            </w:r>
          </w:p>
        </w:tc>
      </w:tr>
      <w:tr w:rsidR="006645FF" w:rsidRPr="00BA025F" w:rsidTr="00BA025F">
        <w:tc>
          <w:tcPr>
            <w:tcW w:w="4672" w:type="dxa"/>
          </w:tcPr>
          <w:p w:rsidR="006645FF" w:rsidRPr="00BA025F" w:rsidRDefault="006645FF" w:rsidP="000B7163">
            <w:pPr>
              <w:rPr>
                <w:sz w:val="24"/>
                <w:szCs w:val="24"/>
              </w:rPr>
            </w:pPr>
            <w:r>
              <w:rPr>
                <w:sz w:val="24"/>
                <w:szCs w:val="24"/>
              </w:rPr>
              <w:t>итого</w:t>
            </w:r>
          </w:p>
        </w:tc>
        <w:tc>
          <w:tcPr>
            <w:tcW w:w="4673" w:type="dxa"/>
          </w:tcPr>
          <w:p w:rsidR="006645FF" w:rsidRPr="00BA025F" w:rsidRDefault="006645FF" w:rsidP="000B7163">
            <w:pPr>
              <w:rPr>
                <w:sz w:val="24"/>
                <w:szCs w:val="24"/>
              </w:rPr>
            </w:pPr>
            <w:r>
              <w:rPr>
                <w:sz w:val="24"/>
                <w:szCs w:val="24"/>
              </w:rPr>
              <w:t>35</w:t>
            </w:r>
          </w:p>
        </w:tc>
      </w:tr>
    </w:tbl>
    <w:p w:rsidR="000B7163" w:rsidRPr="00BA025F" w:rsidRDefault="000B7163" w:rsidP="000B7163">
      <w:pPr>
        <w:rPr>
          <w:sz w:val="24"/>
          <w:szCs w:val="24"/>
        </w:rPr>
      </w:pPr>
    </w:p>
    <w:p w:rsidR="000B7163" w:rsidRPr="00BA025F" w:rsidRDefault="000B7163" w:rsidP="000B7163">
      <w:pPr>
        <w:rPr>
          <w:sz w:val="24"/>
          <w:szCs w:val="24"/>
        </w:rPr>
      </w:pPr>
    </w:p>
    <w:p w:rsidR="000B7163" w:rsidRPr="00255083" w:rsidRDefault="000B7163" w:rsidP="000B7163">
      <w:pPr>
        <w:rPr>
          <w:b/>
          <w:sz w:val="24"/>
          <w:szCs w:val="24"/>
        </w:rPr>
      </w:pPr>
      <w:r w:rsidRPr="00255083">
        <w:rPr>
          <w:b/>
          <w:sz w:val="24"/>
          <w:szCs w:val="24"/>
        </w:rPr>
        <w:t xml:space="preserve">Тематическое планирование биология 6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BA025F">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BA025F">
        <w:tc>
          <w:tcPr>
            <w:tcW w:w="4672" w:type="dxa"/>
          </w:tcPr>
          <w:p w:rsidR="000B7163" w:rsidRPr="00BA025F" w:rsidRDefault="000B7163" w:rsidP="000B7163">
            <w:pPr>
              <w:rPr>
                <w:sz w:val="24"/>
                <w:szCs w:val="24"/>
              </w:rPr>
            </w:pPr>
            <w:r w:rsidRPr="00BA025F">
              <w:rPr>
                <w:sz w:val="24"/>
                <w:szCs w:val="24"/>
              </w:rPr>
              <w:t>Строение и многообразие покрытосеменных растений</w:t>
            </w:r>
          </w:p>
        </w:tc>
        <w:tc>
          <w:tcPr>
            <w:tcW w:w="4673" w:type="dxa"/>
          </w:tcPr>
          <w:p w:rsidR="000B7163" w:rsidRPr="00BA025F" w:rsidRDefault="000B7163" w:rsidP="000B7163">
            <w:pPr>
              <w:rPr>
                <w:sz w:val="24"/>
                <w:szCs w:val="24"/>
              </w:rPr>
            </w:pPr>
            <w:r w:rsidRPr="00BA025F">
              <w:rPr>
                <w:sz w:val="24"/>
                <w:szCs w:val="24"/>
              </w:rPr>
              <w:t>14</w:t>
            </w:r>
          </w:p>
        </w:tc>
      </w:tr>
      <w:tr w:rsidR="000B7163" w:rsidRPr="00BA025F" w:rsidTr="00BA025F">
        <w:tc>
          <w:tcPr>
            <w:tcW w:w="4672" w:type="dxa"/>
          </w:tcPr>
          <w:p w:rsidR="000B7163" w:rsidRPr="00BA025F" w:rsidRDefault="000B7163" w:rsidP="000B7163">
            <w:pPr>
              <w:rPr>
                <w:sz w:val="24"/>
                <w:szCs w:val="24"/>
              </w:rPr>
            </w:pPr>
            <w:r w:rsidRPr="00BA025F">
              <w:rPr>
                <w:sz w:val="24"/>
                <w:szCs w:val="24"/>
              </w:rPr>
              <w:t xml:space="preserve">Жизнь растений  </w:t>
            </w:r>
          </w:p>
        </w:tc>
        <w:tc>
          <w:tcPr>
            <w:tcW w:w="4673" w:type="dxa"/>
          </w:tcPr>
          <w:p w:rsidR="000B7163" w:rsidRPr="00BA025F" w:rsidRDefault="000B7163" w:rsidP="000B7163">
            <w:pPr>
              <w:rPr>
                <w:sz w:val="24"/>
                <w:szCs w:val="24"/>
              </w:rPr>
            </w:pPr>
            <w:r w:rsidRPr="00BA025F">
              <w:rPr>
                <w:sz w:val="24"/>
                <w:szCs w:val="24"/>
              </w:rPr>
              <w:t>10</w:t>
            </w:r>
          </w:p>
        </w:tc>
      </w:tr>
      <w:tr w:rsidR="000B7163" w:rsidRPr="00BA025F" w:rsidTr="00BA025F">
        <w:tc>
          <w:tcPr>
            <w:tcW w:w="4672" w:type="dxa"/>
          </w:tcPr>
          <w:p w:rsidR="000B7163" w:rsidRPr="00BA025F" w:rsidRDefault="000B7163" w:rsidP="000B7163">
            <w:pPr>
              <w:rPr>
                <w:sz w:val="24"/>
                <w:szCs w:val="24"/>
              </w:rPr>
            </w:pPr>
            <w:r w:rsidRPr="00BA025F">
              <w:rPr>
                <w:sz w:val="24"/>
                <w:szCs w:val="24"/>
              </w:rPr>
              <w:t>Классификация растений</w:t>
            </w:r>
          </w:p>
        </w:tc>
        <w:tc>
          <w:tcPr>
            <w:tcW w:w="4673" w:type="dxa"/>
          </w:tcPr>
          <w:p w:rsidR="000B7163" w:rsidRPr="00BA025F" w:rsidRDefault="000B7163" w:rsidP="000B7163">
            <w:pPr>
              <w:rPr>
                <w:sz w:val="24"/>
                <w:szCs w:val="24"/>
              </w:rPr>
            </w:pPr>
            <w:r w:rsidRPr="00BA025F">
              <w:rPr>
                <w:sz w:val="24"/>
                <w:szCs w:val="24"/>
              </w:rPr>
              <w:t>6</w:t>
            </w:r>
          </w:p>
        </w:tc>
      </w:tr>
      <w:tr w:rsidR="000B7163" w:rsidRPr="00BA025F" w:rsidTr="00BA025F">
        <w:tc>
          <w:tcPr>
            <w:tcW w:w="4672" w:type="dxa"/>
          </w:tcPr>
          <w:p w:rsidR="000B7163" w:rsidRPr="00BA025F" w:rsidRDefault="000B7163" w:rsidP="000B7163">
            <w:pPr>
              <w:rPr>
                <w:sz w:val="24"/>
                <w:szCs w:val="24"/>
              </w:rPr>
            </w:pPr>
            <w:r w:rsidRPr="00BA025F">
              <w:rPr>
                <w:sz w:val="24"/>
                <w:szCs w:val="24"/>
              </w:rPr>
              <w:t>Природные сообщества</w:t>
            </w:r>
          </w:p>
        </w:tc>
        <w:tc>
          <w:tcPr>
            <w:tcW w:w="4673" w:type="dxa"/>
          </w:tcPr>
          <w:p w:rsidR="000B7163" w:rsidRPr="00BA025F" w:rsidRDefault="000B7163" w:rsidP="000B7163">
            <w:pPr>
              <w:rPr>
                <w:sz w:val="24"/>
                <w:szCs w:val="24"/>
              </w:rPr>
            </w:pPr>
            <w:r w:rsidRPr="00BA025F">
              <w:rPr>
                <w:sz w:val="24"/>
                <w:szCs w:val="24"/>
              </w:rPr>
              <w:t>3</w:t>
            </w:r>
          </w:p>
        </w:tc>
      </w:tr>
      <w:tr w:rsidR="0095230B" w:rsidRPr="00BA025F" w:rsidTr="00BA025F">
        <w:tc>
          <w:tcPr>
            <w:tcW w:w="4672" w:type="dxa"/>
          </w:tcPr>
          <w:p w:rsidR="0095230B" w:rsidRPr="00BA025F" w:rsidRDefault="0095230B" w:rsidP="000B7163">
            <w:pPr>
              <w:rPr>
                <w:sz w:val="24"/>
                <w:szCs w:val="24"/>
              </w:rPr>
            </w:pPr>
            <w:r>
              <w:rPr>
                <w:sz w:val="24"/>
                <w:szCs w:val="24"/>
              </w:rPr>
              <w:t>Резервное время</w:t>
            </w:r>
          </w:p>
        </w:tc>
        <w:tc>
          <w:tcPr>
            <w:tcW w:w="4673" w:type="dxa"/>
          </w:tcPr>
          <w:p w:rsidR="0095230B" w:rsidRPr="00BA025F" w:rsidRDefault="0095230B" w:rsidP="000B7163">
            <w:pPr>
              <w:rPr>
                <w:sz w:val="24"/>
                <w:szCs w:val="24"/>
              </w:rPr>
            </w:pPr>
            <w:r>
              <w:rPr>
                <w:sz w:val="24"/>
                <w:szCs w:val="24"/>
              </w:rPr>
              <w:t>2</w:t>
            </w:r>
          </w:p>
        </w:tc>
      </w:tr>
      <w:tr w:rsidR="006645FF" w:rsidRPr="00BA025F" w:rsidTr="00BA025F">
        <w:tc>
          <w:tcPr>
            <w:tcW w:w="4672" w:type="dxa"/>
          </w:tcPr>
          <w:p w:rsidR="006645FF" w:rsidRPr="00BA025F" w:rsidRDefault="006645FF" w:rsidP="006645FF">
            <w:pPr>
              <w:rPr>
                <w:sz w:val="24"/>
                <w:szCs w:val="24"/>
              </w:rPr>
            </w:pPr>
            <w:r>
              <w:rPr>
                <w:sz w:val="24"/>
                <w:szCs w:val="24"/>
              </w:rPr>
              <w:t>итого</w:t>
            </w:r>
          </w:p>
        </w:tc>
        <w:tc>
          <w:tcPr>
            <w:tcW w:w="4673" w:type="dxa"/>
          </w:tcPr>
          <w:p w:rsidR="006645FF" w:rsidRPr="00BA025F" w:rsidRDefault="006645FF" w:rsidP="006645FF">
            <w:pPr>
              <w:rPr>
                <w:sz w:val="24"/>
                <w:szCs w:val="24"/>
              </w:rPr>
            </w:pPr>
            <w:r>
              <w:rPr>
                <w:sz w:val="24"/>
                <w:szCs w:val="24"/>
              </w:rPr>
              <w:t>35</w:t>
            </w:r>
          </w:p>
        </w:tc>
      </w:tr>
    </w:tbl>
    <w:p w:rsidR="000B7163" w:rsidRPr="00BA025F" w:rsidRDefault="000B7163" w:rsidP="000B7163">
      <w:pPr>
        <w:rPr>
          <w:sz w:val="24"/>
          <w:szCs w:val="24"/>
        </w:rPr>
      </w:pPr>
    </w:p>
    <w:p w:rsidR="000B7163" w:rsidRPr="00255083" w:rsidRDefault="000B7163" w:rsidP="000B7163">
      <w:pPr>
        <w:rPr>
          <w:b/>
          <w:sz w:val="24"/>
          <w:szCs w:val="24"/>
        </w:rPr>
      </w:pPr>
      <w:r w:rsidRPr="00255083">
        <w:rPr>
          <w:b/>
          <w:sz w:val="24"/>
          <w:szCs w:val="24"/>
        </w:rPr>
        <w:t xml:space="preserve">Тематическое планирование биология 7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BA025F">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BA025F">
        <w:tc>
          <w:tcPr>
            <w:tcW w:w="4672" w:type="dxa"/>
          </w:tcPr>
          <w:p w:rsidR="000B7163" w:rsidRPr="00BA025F" w:rsidRDefault="000B7163" w:rsidP="000B7163">
            <w:pPr>
              <w:rPr>
                <w:sz w:val="24"/>
                <w:szCs w:val="24"/>
              </w:rPr>
            </w:pPr>
            <w:r w:rsidRPr="00BA025F">
              <w:rPr>
                <w:sz w:val="24"/>
                <w:szCs w:val="24"/>
              </w:rPr>
              <w:t>Введение</w:t>
            </w:r>
          </w:p>
        </w:tc>
        <w:tc>
          <w:tcPr>
            <w:tcW w:w="4673" w:type="dxa"/>
          </w:tcPr>
          <w:p w:rsidR="000B7163" w:rsidRPr="00BA025F" w:rsidRDefault="000B7163" w:rsidP="000B7163">
            <w:pPr>
              <w:rPr>
                <w:sz w:val="24"/>
                <w:szCs w:val="24"/>
              </w:rPr>
            </w:pPr>
            <w:r w:rsidRPr="00BA025F">
              <w:rPr>
                <w:sz w:val="24"/>
                <w:szCs w:val="24"/>
              </w:rPr>
              <w:t>2</w:t>
            </w:r>
          </w:p>
        </w:tc>
      </w:tr>
      <w:tr w:rsidR="000B7163" w:rsidRPr="00BA025F" w:rsidTr="00BA025F">
        <w:tc>
          <w:tcPr>
            <w:tcW w:w="4672" w:type="dxa"/>
          </w:tcPr>
          <w:p w:rsidR="000B7163" w:rsidRPr="00BA025F" w:rsidRDefault="000B7163" w:rsidP="000B7163">
            <w:pPr>
              <w:rPr>
                <w:sz w:val="24"/>
                <w:szCs w:val="24"/>
              </w:rPr>
            </w:pPr>
            <w:r w:rsidRPr="00BA025F">
              <w:rPr>
                <w:sz w:val="24"/>
                <w:szCs w:val="24"/>
              </w:rPr>
              <w:t>Простейшие</w:t>
            </w:r>
          </w:p>
        </w:tc>
        <w:tc>
          <w:tcPr>
            <w:tcW w:w="4673" w:type="dxa"/>
          </w:tcPr>
          <w:p w:rsidR="000B7163" w:rsidRPr="00BA025F" w:rsidRDefault="000B7163" w:rsidP="000B7163">
            <w:pPr>
              <w:rPr>
                <w:sz w:val="24"/>
                <w:szCs w:val="24"/>
              </w:rPr>
            </w:pPr>
            <w:r w:rsidRPr="00BA025F">
              <w:rPr>
                <w:sz w:val="24"/>
                <w:szCs w:val="24"/>
              </w:rPr>
              <w:t>2</w:t>
            </w:r>
          </w:p>
        </w:tc>
      </w:tr>
      <w:tr w:rsidR="000B7163" w:rsidRPr="00BA025F" w:rsidTr="00BA025F">
        <w:tc>
          <w:tcPr>
            <w:tcW w:w="4672" w:type="dxa"/>
          </w:tcPr>
          <w:p w:rsidR="000B7163" w:rsidRPr="00BA025F" w:rsidRDefault="000B7163" w:rsidP="000B7163">
            <w:pPr>
              <w:rPr>
                <w:sz w:val="24"/>
                <w:szCs w:val="24"/>
              </w:rPr>
            </w:pPr>
            <w:r w:rsidRPr="00BA025F">
              <w:rPr>
                <w:sz w:val="24"/>
                <w:szCs w:val="24"/>
              </w:rPr>
              <w:t>Многоклеточные животные</w:t>
            </w:r>
          </w:p>
        </w:tc>
        <w:tc>
          <w:tcPr>
            <w:tcW w:w="4673" w:type="dxa"/>
          </w:tcPr>
          <w:p w:rsidR="000B7163" w:rsidRPr="00BA025F" w:rsidRDefault="000B7163" w:rsidP="000B7163">
            <w:pPr>
              <w:rPr>
                <w:sz w:val="24"/>
                <w:szCs w:val="24"/>
              </w:rPr>
            </w:pPr>
            <w:r w:rsidRPr="00BA025F">
              <w:rPr>
                <w:sz w:val="24"/>
                <w:szCs w:val="24"/>
              </w:rPr>
              <w:t>32</w:t>
            </w:r>
          </w:p>
        </w:tc>
      </w:tr>
      <w:tr w:rsidR="000B7163" w:rsidRPr="00BA025F" w:rsidTr="00BA025F">
        <w:tc>
          <w:tcPr>
            <w:tcW w:w="4672" w:type="dxa"/>
          </w:tcPr>
          <w:p w:rsidR="000B7163" w:rsidRPr="00BA025F" w:rsidRDefault="000B7163" w:rsidP="000B7163">
            <w:pPr>
              <w:rPr>
                <w:sz w:val="24"/>
                <w:szCs w:val="24"/>
              </w:rPr>
            </w:pPr>
            <w:r w:rsidRPr="00BA025F">
              <w:rPr>
                <w:sz w:val="24"/>
                <w:szCs w:val="24"/>
              </w:rPr>
              <w:t>Эволюция строения и функций органов и их систем у животных</w:t>
            </w:r>
          </w:p>
        </w:tc>
        <w:tc>
          <w:tcPr>
            <w:tcW w:w="4673" w:type="dxa"/>
          </w:tcPr>
          <w:p w:rsidR="000B7163" w:rsidRPr="00BA025F" w:rsidRDefault="000B7163" w:rsidP="000B7163">
            <w:pPr>
              <w:rPr>
                <w:sz w:val="24"/>
                <w:szCs w:val="24"/>
              </w:rPr>
            </w:pPr>
            <w:r w:rsidRPr="00BA025F">
              <w:rPr>
                <w:sz w:val="24"/>
                <w:szCs w:val="24"/>
              </w:rPr>
              <w:t>12</w:t>
            </w:r>
          </w:p>
        </w:tc>
      </w:tr>
      <w:tr w:rsidR="000B7163" w:rsidRPr="00BA025F" w:rsidTr="00BA025F">
        <w:tc>
          <w:tcPr>
            <w:tcW w:w="4672" w:type="dxa"/>
          </w:tcPr>
          <w:p w:rsidR="000B7163" w:rsidRPr="00BA025F" w:rsidRDefault="000B7163" w:rsidP="000B7163">
            <w:pPr>
              <w:rPr>
                <w:sz w:val="24"/>
                <w:szCs w:val="24"/>
              </w:rPr>
            </w:pPr>
            <w:r w:rsidRPr="00BA025F">
              <w:rPr>
                <w:sz w:val="24"/>
                <w:szCs w:val="24"/>
              </w:rPr>
              <w:t>Индивидуальное развитие животных</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BA025F">
        <w:tc>
          <w:tcPr>
            <w:tcW w:w="4672" w:type="dxa"/>
          </w:tcPr>
          <w:p w:rsidR="000B7163" w:rsidRPr="00BA025F" w:rsidRDefault="000B7163" w:rsidP="000B7163">
            <w:pPr>
              <w:rPr>
                <w:sz w:val="24"/>
                <w:szCs w:val="24"/>
              </w:rPr>
            </w:pPr>
            <w:r w:rsidRPr="00BA025F">
              <w:rPr>
                <w:sz w:val="24"/>
                <w:szCs w:val="24"/>
              </w:rPr>
              <w:t>Развитие и закономерности размещения животных на Земле</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BA025F">
        <w:tc>
          <w:tcPr>
            <w:tcW w:w="4672" w:type="dxa"/>
          </w:tcPr>
          <w:p w:rsidR="000B7163" w:rsidRPr="00BA025F" w:rsidRDefault="000B7163" w:rsidP="000B7163">
            <w:pPr>
              <w:rPr>
                <w:sz w:val="24"/>
                <w:szCs w:val="24"/>
              </w:rPr>
            </w:pPr>
            <w:r w:rsidRPr="00BA025F">
              <w:rPr>
                <w:sz w:val="24"/>
                <w:szCs w:val="24"/>
              </w:rPr>
              <w:t>Биоценозы</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BA025F">
        <w:tc>
          <w:tcPr>
            <w:tcW w:w="4672" w:type="dxa"/>
          </w:tcPr>
          <w:p w:rsidR="000B7163" w:rsidRPr="00BA025F" w:rsidRDefault="000B7163" w:rsidP="000B7163">
            <w:pPr>
              <w:rPr>
                <w:sz w:val="24"/>
                <w:szCs w:val="24"/>
              </w:rPr>
            </w:pPr>
            <w:r w:rsidRPr="00BA025F">
              <w:rPr>
                <w:sz w:val="24"/>
                <w:szCs w:val="24"/>
              </w:rPr>
              <w:t>Животный мир и хозяйственная деятельность человека</w:t>
            </w:r>
          </w:p>
        </w:tc>
        <w:tc>
          <w:tcPr>
            <w:tcW w:w="4673" w:type="dxa"/>
          </w:tcPr>
          <w:p w:rsidR="000B7163" w:rsidRPr="00BA025F" w:rsidRDefault="000B7163" w:rsidP="000B7163">
            <w:pPr>
              <w:rPr>
                <w:sz w:val="24"/>
                <w:szCs w:val="24"/>
              </w:rPr>
            </w:pPr>
            <w:r w:rsidRPr="00BA025F">
              <w:rPr>
                <w:sz w:val="24"/>
                <w:szCs w:val="24"/>
              </w:rPr>
              <w:t>5</w:t>
            </w:r>
          </w:p>
        </w:tc>
      </w:tr>
      <w:tr w:rsidR="0095230B" w:rsidRPr="00BA025F" w:rsidTr="00BA025F">
        <w:tc>
          <w:tcPr>
            <w:tcW w:w="4672" w:type="dxa"/>
          </w:tcPr>
          <w:p w:rsidR="0095230B" w:rsidRPr="00BA025F" w:rsidRDefault="0095230B" w:rsidP="000B7163">
            <w:pPr>
              <w:rPr>
                <w:sz w:val="24"/>
                <w:szCs w:val="24"/>
              </w:rPr>
            </w:pPr>
            <w:r>
              <w:rPr>
                <w:sz w:val="24"/>
                <w:szCs w:val="24"/>
              </w:rPr>
              <w:t>Резервное время</w:t>
            </w:r>
          </w:p>
        </w:tc>
        <w:tc>
          <w:tcPr>
            <w:tcW w:w="4673" w:type="dxa"/>
          </w:tcPr>
          <w:p w:rsidR="0095230B" w:rsidRPr="00BA025F" w:rsidRDefault="0095230B" w:rsidP="000B7163">
            <w:pPr>
              <w:rPr>
                <w:sz w:val="24"/>
                <w:szCs w:val="24"/>
              </w:rPr>
            </w:pPr>
            <w:r>
              <w:rPr>
                <w:sz w:val="24"/>
                <w:szCs w:val="24"/>
              </w:rPr>
              <w:t>7</w:t>
            </w:r>
          </w:p>
        </w:tc>
      </w:tr>
      <w:tr w:rsidR="006645FF" w:rsidRPr="00BA025F" w:rsidTr="00BA025F">
        <w:tc>
          <w:tcPr>
            <w:tcW w:w="4672" w:type="dxa"/>
          </w:tcPr>
          <w:p w:rsidR="006645FF" w:rsidRPr="00BA025F" w:rsidRDefault="006645FF" w:rsidP="006645FF">
            <w:pPr>
              <w:rPr>
                <w:sz w:val="24"/>
                <w:szCs w:val="24"/>
              </w:rPr>
            </w:pPr>
            <w:r>
              <w:rPr>
                <w:sz w:val="24"/>
                <w:szCs w:val="24"/>
              </w:rPr>
              <w:t>итого</w:t>
            </w:r>
          </w:p>
        </w:tc>
        <w:tc>
          <w:tcPr>
            <w:tcW w:w="4673" w:type="dxa"/>
          </w:tcPr>
          <w:p w:rsidR="006645FF" w:rsidRPr="00BA025F" w:rsidRDefault="006645FF" w:rsidP="006645FF">
            <w:pPr>
              <w:rPr>
                <w:sz w:val="24"/>
                <w:szCs w:val="24"/>
              </w:rPr>
            </w:pPr>
            <w:r>
              <w:rPr>
                <w:sz w:val="24"/>
                <w:szCs w:val="24"/>
              </w:rPr>
              <w:t>70</w:t>
            </w:r>
          </w:p>
        </w:tc>
      </w:tr>
    </w:tbl>
    <w:p w:rsidR="000B7163" w:rsidRPr="00BA025F" w:rsidRDefault="000B7163" w:rsidP="000B7163">
      <w:pPr>
        <w:rPr>
          <w:sz w:val="24"/>
          <w:szCs w:val="24"/>
        </w:rPr>
      </w:pPr>
    </w:p>
    <w:p w:rsidR="000B7163" w:rsidRPr="00255083" w:rsidRDefault="000B7163" w:rsidP="000B7163">
      <w:pPr>
        <w:rPr>
          <w:b/>
          <w:sz w:val="24"/>
          <w:szCs w:val="24"/>
        </w:rPr>
      </w:pPr>
      <w:r w:rsidRPr="00255083">
        <w:rPr>
          <w:b/>
          <w:sz w:val="24"/>
          <w:szCs w:val="24"/>
        </w:rPr>
        <w:t xml:space="preserve">Тематическое планирование биология 8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BA025F">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BA025F">
        <w:tc>
          <w:tcPr>
            <w:tcW w:w="4672" w:type="dxa"/>
          </w:tcPr>
          <w:p w:rsidR="000B7163" w:rsidRPr="00BA025F" w:rsidRDefault="000B7163" w:rsidP="000B7163">
            <w:pPr>
              <w:rPr>
                <w:sz w:val="24"/>
                <w:szCs w:val="24"/>
              </w:rPr>
            </w:pPr>
            <w:r w:rsidRPr="00BA025F">
              <w:rPr>
                <w:sz w:val="24"/>
                <w:szCs w:val="24"/>
              </w:rPr>
              <w:t>Введение. Науки, изучающие организм человека</w:t>
            </w:r>
          </w:p>
        </w:tc>
        <w:tc>
          <w:tcPr>
            <w:tcW w:w="4673" w:type="dxa"/>
          </w:tcPr>
          <w:p w:rsidR="000B7163" w:rsidRPr="00BA025F" w:rsidRDefault="000B7163" w:rsidP="000B7163">
            <w:pPr>
              <w:rPr>
                <w:sz w:val="24"/>
                <w:szCs w:val="24"/>
              </w:rPr>
            </w:pPr>
            <w:r w:rsidRPr="00BA025F">
              <w:rPr>
                <w:sz w:val="24"/>
                <w:szCs w:val="24"/>
              </w:rPr>
              <w:t>2</w:t>
            </w:r>
          </w:p>
        </w:tc>
      </w:tr>
      <w:tr w:rsidR="000B7163" w:rsidRPr="00BA025F" w:rsidTr="00BA025F">
        <w:tc>
          <w:tcPr>
            <w:tcW w:w="4672" w:type="dxa"/>
          </w:tcPr>
          <w:p w:rsidR="000B7163" w:rsidRPr="00BA025F" w:rsidRDefault="000B7163" w:rsidP="000B7163">
            <w:pPr>
              <w:rPr>
                <w:sz w:val="24"/>
                <w:szCs w:val="24"/>
              </w:rPr>
            </w:pPr>
            <w:r w:rsidRPr="00BA025F">
              <w:rPr>
                <w:sz w:val="24"/>
                <w:szCs w:val="24"/>
              </w:rPr>
              <w:t>Происхождение человека</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BA025F">
        <w:tc>
          <w:tcPr>
            <w:tcW w:w="4672" w:type="dxa"/>
          </w:tcPr>
          <w:p w:rsidR="000B7163" w:rsidRPr="00BA025F" w:rsidRDefault="000B7163" w:rsidP="000B7163">
            <w:pPr>
              <w:rPr>
                <w:sz w:val="24"/>
                <w:szCs w:val="24"/>
              </w:rPr>
            </w:pPr>
            <w:r w:rsidRPr="00BA025F">
              <w:rPr>
                <w:sz w:val="24"/>
                <w:szCs w:val="24"/>
              </w:rPr>
              <w:t>Строение организма</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BA025F">
        <w:tc>
          <w:tcPr>
            <w:tcW w:w="4672" w:type="dxa"/>
          </w:tcPr>
          <w:p w:rsidR="000B7163" w:rsidRPr="00BA025F" w:rsidRDefault="000B7163" w:rsidP="000B7163">
            <w:pPr>
              <w:rPr>
                <w:sz w:val="24"/>
                <w:szCs w:val="24"/>
              </w:rPr>
            </w:pPr>
            <w:r w:rsidRPr="00BA025F">
              <w:rPr>
                <w:sz w:val="24"/>
                <w:szCs w:val="24"/>
              </w:rPr>
              <w:t>Опорно-двигательная система</w:t>
            </w:r>
          </w:p>
        </w:tc>
        <w:tc>
          <w:tcPr>
            <w:tcW w:w="4673" w:type="dxa"/>
          </w:tcPr>
          <w:p w:rsidR="000B7163" w:rsidRPr="00BA025F" w:rsidRDefault="000B7163" w:rsidP="000B7163">
            <w:pPr>
              <w:rPr>
                <w:sz w:val="24"/>
                <w:szCs w:val="24"/>
              </w:rPr>
            </w:pPr>
            <w:r w:rsidRPr="00BA025F">
              <w:rPr>
                <w:sz w:val="24"/>
                <w:szCs w:val="24"/>
              </w:rPr>
              <w:t>7</w:t>
            </w:r>
          </w:p>
        </w:tc>
      </w:tr>
      <w:tr w:rsidR="000B7163" w:rsidRPr="00BA025F" w:rsidTr="00BA025F">
        <w:tc>
          <w:tcPr>
            <w:tcW w:w="4672" w:type="dxa"/>
          </w:tcPr>
          <w:p w:rsidR="000B7163" w:rsidRPr="00BA025F" w:rsidRDefault="000B7163" w:rsidP="000B7163">
            <w:pPr>
              <w:rPr>
                <w:sz w:val="24"/>
                <w:szCs w:val="24"/>
              </w:rPr>
            </w:pPr>
            <w:r w:rsidRPr="00BA025F">
              <w:rPr>
                <w:sz w:val="24"/>
                <w:szCs w:val="24"/>
              </w:rPr>
              <w:t>Внутренняя среда организма</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BA025F">
        <w:tc>
          <w:tcPr>
            <w:tcW w:w="4672" w:type="dxa"/>
          </w:tcPr>
          <w:p w:rsidR="000B7163" w:rsidRPr="00BA025F" w:rsidRDefault="000B7163" w:rsidP="000B7163">
            <w:pPr>
              <w:rPr>
                <w:sz w:val="24"/>
                <w:szCs w:val="24"/>
              </w:rPr>
            </w:pPr>
            <w:r w:rsidRPr="00BA025F">
              <w:rPr>
                <w:sz w:val="24"/>
                <w:szCs w:val="24"/>
              </w:rPr>
              <w:t>Кровеносная и лимфатическая системы организма</w:t>
            </w:r>
          </w:p>
        </w:tc>
        <w:tc>
          <w:tcPr>
            <w:tcW w:w="4673" w:type="dxa"/>
          </w:tcPr>
          <w:p w:rsidR="000B7163" w:rsidRPr="00BA025F" w:rsidRDefault="000B7163" w:rsidP="000B7163">
            <w:pPr>
              <w:rPr>
                <w:sz w:val="24"/>
                <w:szCs w:val="24"/>
              </w:rPr>
            </w:pPr>
            <w:r w:rsidRPr="00BA025F">
              <w:rPr>
                <w:sz w:val="24"/>
                <w:szCs w:val="24"/>
              </w:rPr>
              <w:t>6</w:t>
            </w:r>
          </w:p>
        </w:tc>
      </w:tr>
      <w:tr w:rsidR="000B7163" w:rsidRPr="00BA025F" w:rsidTr="00BA025F">
        <w:tc>
          <w:tcPr>
            <w:tcW w:w="4672" w:type="dxa"/>
          </w:tcPr>
          <w:p w:rsidR="000B7163" w:rsidRPr="00BA025F" w:rsidRDefault="000B7163" w:rsidP="000B7163">
            <w:pPr>
              <w:rPr>
                <w:sz w:val="24"/>
                <w:szCs w:val="24"/>
              </w:rPr>
            </w:pPr>
            <w:r w:rsidRPr="00BA025F">
              <w:rPr>
                <w:sz w:val="24"/>
                <w:szCs w:val="24"/>
              </w:rPr>
              <w:t>Дыхание</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BA025F">
        <w:tc>
          <w:tcPr>
            <w:tcW w:w="4672" w:type="dxa"/>
          </w:tcPr>
          <w:p w:rsidR="000B7163" w:rsidRPr="00BA025F" w:rsidRDefault="000B7163" w:rsidP="000B7163">
            <w:pPr>
              <w:rPr>
                <w:sz w:val="24"/>
                <w:szCs w:val="24"/>
              </w:rPr>
            </w:pPr>
            <w:r w:rsidRPr="00BA025F">
              <w:rPr>
                <w:sz w:val="24"/>
                <w:szCs w:val="24"/>
              </w:rPr>
              <w:t>Пищеварение</w:t>
            </w:r>
          </w:p>
        </w:tc>
        <w:tc>
          <w:tcPr>
            <w:tcW w:w="4673" w:type="dxa"/>
          </w:tcPr>
          <w:p w:rsidR="000B7163" w:rsidRPr="00BA025F" w:rsidRDefault="000B7163" w:rsidP="000B7163">
            <w:pPr>
              <w:rPr>
                <w:sz w:val="24"/>
                <w:szCs w:val="24"/>
              </w:rPr>
            </w:pPr>
            <w:r w:rsidRPr="00BA025F">
              <w:rPr>
                <w:sz w:val="24"/>
                <w:szCs w:val="24"/>
              </w:rPr>
              <w:t>6</w:t>
            </w:r>
          </w:p>
        </w:tc>
      </w:tr>
      <w:tr w:rsidR="000B7163" w:rsidRPr="00BA025F" w:rsidTr="00BA025F">
        <w:tc>
          <w:tcPr>
            <w:tcW w:w="4672" w:type="dxa"/>
          </w:tcPr>
          <w:p w:rsidR="000B7163" w:rsidRPr="00BA025F" w:rsidRDefault="000B7163" w:rsidP="000B7163">
            <w:pPr>
              <w:rPr>
                <w:sz w:val="24"/>
                <w:szCs w:val="24"/>
              </w:rPr>
            </w:pPr>
            <w:r w:rsidRPr="00BA025F">
              <w:rPr>
                <w:sz w:val="24"/>
                <w:szCs w:val="24"/>
              </w:rPr>
              <w:t>Обмен веществ и энергии</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BA025F">
        <w:tc>
          <w:tcPr>
            <w:tcW w:w="4672" w:type="dxa"/>
          </w:tcPr>
          <w:p w:rsidR="000B7163" w:rsidRPr="00BA025F" w:rsidRDefault="000B7163" w:rsidP="000B7163">
            <w:pPr>
              <w:rPr>
                <w:sz w:val="24"/>
                <w:szCs w:val="24"/>
              </w:rPr>
            </w:pPr>
            <w:r w:rsidRPr="00BA025F">
              <w:rPr>
                <w:sz w:val="24"/>
                <w:szCs w:val="24"/>
              </w:rPr>
              <w:t>Покровные органы. Терморегуляция. Выделение</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BA025F">
        <w:tc>
          <w:tcPr>
            <w:tcW w:w="4672" w:type="dxa"/>
          </w:tcPr>
          <w:p w:rsidR="000B7163" w:rsidRPr="00BA025F" w:rsidRDefault="000B7163" w:rsidP="000B7163">
            <w:pPr>
              <w:rPr>
                <w:sz w:val="24"/>
                <w:szCs w:val="24"/>
              </w:rPr>
            </w:pPr>
            <w:r w:rsidRPr="00BA025F">
              <w:rPr>
                <w:sz w:val="24"/>
                <w:szCs w:val="24"/>
              </w:rPr>
              <w:t>Нервная система</w:t>
            </w:r>
          </w:p>
        </w:tc>
        <w:tc>
          <w:tcPr>
            <w:tcW w:w="4673" w:type="dxa"/>
          </w:tcPr>
          <w:p w:rsidR="000B7163" w:rsidRPr="00BA025F" w:rsidRDefault="000B7163" w:rsidP="000B7163">
            <w:pPr>
              <w:rPr>
                <w:sz w:val="24"/>
                <w:szCs w:val="24"/>
              </w:rPr>
            </w:pPr>
            <w:r w:rsidRPr="00BA025F">
              <w:rPr>
                <w:sz w:val="24"/>
                <w:szCs w:val="24"/>
              </w:rPr>
              <w:t>5</w:t>
            </w:r>
          </w:p>
        </w:tc>
      </w:tr>
      <w:tr w:rsidR="000B7163" w:rsidRPr="00BA025F" w:rsidTr="00BA025F">
        <w:tc>
          <w:tcPr>
            <w:tcW w:w="4672" w:type="dxa"/>
          </w:tcPr>
          <w:p w:rsidR="000B7163" w:rsidRPr="00BA025F" w:rsidRDefault="000B7163" w:rsidP="000B7163">
            <w:pPr>
              <w:rPr>
                <w:sz w:val="24"/>
                <w:szCs w:val="24"/>
              </w:rPr>
            </w:pPr>
            <w:r w:rsidRPr="00BA025F">
              <w:rPr>
                <w:sz w:val="24"/>
                <w:szCs w:val="24"/>
              </w:rPr>
              <w:t>Анализаторы. Органы чувств</w:t>
            </w:r>
          </w:p>
        </w:tc>
        <w:tc>
          <w:tcPr>
            <w:tcW w:w="4673" w:type="dxa"/>
          </w:tcPr>
          <w:p w:rsidR="000B7163" w:rsidRPr="00BA025F" w:rsidRDefault="000B7163" w:rsidP="000B7163">
            <w:pPr>
              <w:rPr>
                <w:sz w:val="24"/>
                <w:szCs w:val="24"/>
              </w:rPr>
            </w:pPr>
            <w:r w:rsidRPr="00BA025F">
              <w:rPr>
                <w:sz w:val="24"/>
                <w:szCs w:val="24"/>
              </w:rPr>
              <w:t>5</w:t>
            </w:r>
          </w:p>
        </w:tc>
      </w:tr>
      <w:tr w:rsidR="000B7163" w:rsidRPr="00BA025F" w:rsidTr="00BA025F">
        <w:tc>
          <w:tcPr>
            <w:tcW w:w="4672" w:type="dxa"/>
          </w:tcPr>
          <w:p w:rsidR="000B7163" w:rsidRPr="00BA025F" w:rsidRDefault="000B7163" w:rsidP="000B7163">
            <w:pPr>
              <w:rPr>
                <w:sz w:val="24"/>
                <w:szCs w:val="24"/>
              </w:rPr>
            </w:pPr>
            <w:r w:rsidRPr="00BA025F">
              <w:rPr>
                <w:sz w:val="24"/>
                <w:szCs w:val="24"/>
              </w:rPr>
              <w:t>Высшая нервная деятельность. Поведение. Психика</w:t>
            </w:r>
          </w:p>
        </w:tc>
        <w:tc>
          <w:tcPr>
            <w:tcW w:w="4673" w:type="dxa"/>
          </w:tcPr>
          <w:p w:rsidR="000B7163" w:rsidRPr="00BA025F" w:rsidRDefault="000B7163" w:rsidP="000B7163">
            <w:pPr>
              <w:rPr>
                <w:sz w:val="24"/>
                <w:szCs w:val="24"/>
              </w:rPr>
            </w:pPr>
            <w:r w:rsidRPr="00BA025F">
              <w:rPr>
                <w:sz w:val="24"/>
                <w:szCs w:val="24"/>
              </w:rPr>
              <w:t>5</w:t>
            </w:r>
          </w:p>
        </w:tc>
      </w:tr>
      <w:tr w:rsidR="000B7163" w:rsidRPr="00BA025F" w:rsidTr="00BA025F">
        <w:tc>
          <w:tcPr>
            <w:tcW w:w="4672" w:type="dxa"/>
          </w:tcPr>
          <w:p w:rsidR="000B7163" w:rsidRPr="00BA025F" w:rsidRDefault="000B7163" w:rsidP="000B7163">
            <w:pPr>
              <w:rPr>
                <w:sz w:val="24"/>
                <w:szCs w:val="24"/>
              </w:rPr>
            </w:pPr>
            <w:r w:rsidRPr="00BA025F">
              <w:rPr>
                <w:sz w:val="24"/>
                <w:szCs w:val="24"/>
              </w:rPr>
              <w:t>Железы внутренней секреции(эндокринная система)</w:t>
            </w:r>
          </w:p>
        </w:tc>
        <w:tc>
          <w:tcPr>
            <w:tcW w:w="4673" w:type="dxa"/>
          </w:tcPr>
          <w:p w:rsidR="000B7163" w:rsidRPr="00BA025F" w:rsidRDefault="000B7163" w:rsidP="000B7163">
            <w:pPr>
              <w:rPr>
                <w:sz w:val="24"/>
                <w:szCs w:val="24"/>
              </w:rPr>
            </w:pPr>
            <w:r w:rsidRPr="00BA025F">
              <w:rPr>
                <w:sz w:val="24"/>
                <w:szCs w:val="24"/>
              </w:rPr>
              <w:t>2</w:t>
            </w:r>
          </w:p>
        </w:tc>
      </w:tr>
      <w:tr w:rsidR="000B7163" w:rsidRPr="00BA025F" w:rsidTr="00BA025F">
        <w:tc>
          <w:tcPr>
            <w:tcW w:w="4672" w:type="dxa"/>
          </w:tcPr>
          <w:p w:rsidR="000B7163" w:rsidRPr="00BA025F" w:rsidRDefault="000B7163" w:rsidP="000B7163">
            <w:pPr>
              <w:rPr>
                <w:sz w:val="24"/>
                <w:szCs w:val="24"/>
              </w:rPr>
            </w:pPr>
            <w:r w:rsidRPr="00BA025F">
              <w:rPr>
                <w:sz w:val="24"/>
                <w:szCs w:val="24"/>
              </w:rPr>
              <w:t>Индивидуальное развитие организма</w:t>
            </w:r>
          </w:p>
        </w:tc>
        <w:tc>
          <w:tcPr>
            <w:tcW w:w="4673" w:type="dxa"/>
          </w:tcPr>
          <w:p w:rsidR="000B7163" w:rsidRPr="00BA025F" w:rsidRDefault="000B7163" w:rsidP="000B7163">
            <w:pPr>
              <w:rPr>
                <w:sz w:val="24"/>
                <w:szCs w:val="24"/>
              </w:rPr>
            </w:pPr>
            <w:r w:rsidRPr="00BA025F">
              <w:rPr>
                <w:sz w:val="24"/>
                <w:szCs w:val="24"/>
              </w:rPr>
              <w:t>5</w:t>
            </w:r>
          </w:p>
        </w:tc>
      </w:tr>
      <w:tr w:rsidR="0095230B" w:rsidRPr="00BA025F" w:rsidTr="00BA025F">
        <w:tc>
          <w:tcPr>
            <w:tcW w:w="4672" w:type="dxa"/>
          </w:tcPr>
          <w:p w:rsidR="0095230B" w:rsidRPr="00BA025F" w:rsidRDefault="0095230B" w:rsidP="000B7163">
            <w:pPr>
              <w:rPr>
                <w:sz w:val="24"/>
                <w:szCs w:val="24"/>
              </w:rPr>
            </w:pPr>
            <w:r>
              <w:rPr>
                <w:sz w:val="24"/>
                <w:szCs w:val="24"/>
              </w:rPr>
              <w:t>Резервное время</w:t>
            </w:r>
          </w:p>
        </w:tc>
        <w:tc>
          <w:tcPr>
            <w:tcW w:w="4673" w:type="dxa"/>
          </w:tcPr>
          <w:p w:rsidR="0095230B" w:rsidRPr="00BA025F" w:rsidRDefault="0095230B" w:rsidP="000B7163">
            <w:pPr>
              <w:rPr>
                <w:sz w:val="24"/>
                <w:szCs w:val="24"/>
              </w:rPr>
            </w:pPr>
            <w:r>
              <w:rPr>
                <w:sz w:val="24"/>
                <w:szCs w:val="24"/>
              </w:rPr>
              <w:t>6</w:t>
            </w:r>
          </w:p>
        </w:tc>
      </w:tr>
      <w:tr w:rsidR="006645FF" w:rsidRPr="00BA025F" w:rsidTr="00BA025F">
        <w:tc>
          <w:tcPr>
            <w:tcW w:w="4672" w:type="dxa"/>
          </w:tcPr>
          <w:p w:rsidR="006645FF" w:rsidRPr="00BA025F" w:rsidRDefault="006645FF" w:rsidP="006645FF">
            <w:pPr>
              <w:rPr>
                <w:sz w:val="24"/>
                <w:szCs w:val="24"/>
              </w:rPr>
            </w:pPr>
            <w:r>
              <w:rPr>
                <w:sz w:val="24"/>
                <w:szCs w:val="24"/>
              </w:rPr>
              <w:t>итого</w:t>
            </w:r>
          </w:p>
        </w:tc>
        <w:tc>
          <w:tcPr>
            <w:tcW w:w="4673" w:type="dxa"/>
          </w:tcPr>
          <w:p w:rsidR="006645FF" w:rsidRPr="00BA025F" w:rsidRDefault="006645FF" w:rsidP="006645FF">
            <w:pPr>
              <w:rPr>
                <w:sz w:val="24"/>
                <w:szCs w:val="24"/>
              </w:rPr>
            </w:pPr>
            <w:r>
              <w:rPr>
                <w:sz w:val="24"/>
                <w:szCs w:val="24"/>
              </w:rPr>
              <w:t>70</w:t>
            </w:r>
          </w:p>
        </w:tc>
      </w:tr>
    </w:tbl>
    <w:p w:rsidR="000B7163" w:rsidRPr="00BA025F" w:rsidRDefault="000B7163" w:rsidP="000B7163">
      <w:pPr>
        <w:rPr>
          <w:sz w:val="24"/>
          <w:szCs w:val="24"/>
        </w:rPr>
      </w:pPr>
    </w:p>
    <w:p w:rsidR="000B7163" w:rsidRPr="00255083" w:rsidRDefault="000B7163" w:rsidP="000B7163">
      <w:pPr>
        <w:rPr>
          <w:b/>
          <w:sz w:val="24"/>
          <w:szCs w:val="24"/>
        </w:rPr>
      </w:pPr>
      <w:r w:rsidRPr="00255083">
        <w:rPr>
          <w:b/>
          <w:sz w:val="24"/>
          <w:szCs w:val="24"/>
        </w:rPr>
        <w:t>Тематическое планирование би</w:t>
      </w:r>
      <w:r w:rsidR="00BA025F" w:rsidRPr="00255083">
        <w:rPr>
          <w:b/>
          <w:sz w:val="24"/>
          <w:szCs w:val="24"/>
        </w:rPr>
        <w:t>ология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BA025F">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BA025F">
        <w:tc>
          <w:tcPr>
            <w:tcW w:w="4672" w:type="dxa"/>
          </w:tcPr>
          <w:p w:rsidR="000B7163" w:rsidRPr="00BA025F" w:rsidRDefault="000B7163" w:rsidP="000B7163">
            <w:pPr>
              <w:rPr>
                <w:sz w:val="24"/>
                <w:szCs w:val="24"/>
              </w:rPr>
            </w:pPr>
            <w:r w:rsidRPr="00BA025F">
              <w:rPr>
                <w:sz w:val="24"/>
                <w:szCs w:val="24"/>
              </w:rPr>
              <w:t>Введение</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BA025F">
        <w:tc>
          <w:tcPr>
            <w:tcW w:w="4672" w:type="dxa"/>
          </w:tcPr>
          <w:p w:rsidR="000B7163" w:rsidRPr="00BA025F" w:rsidRDefault="000B7163" w:rsidP="000B7163">
            <w:pPr>
              <w:rPr>
                <w:sz w:val="24"/>
                <w:szCs w:val="24"/>
              </w:rPr>
            </w:pPr>
            <w:r w:rsidRPr="00BA025F">
              <w:rPr>
                <w:sz w:val="24"/>
                <w:szCs w:val="24"/>
              </w:rPr>
              <w:t>Молекулярный уровень</w:t>
            </w:r>
          </w:p>
        </w:tc>
        <w:tc>
          <w:tcPr>
            <w:tcW w:w="4673" w:type="dxa"/>
          </w:tcPr>
          <w:p w:rsidR="000B7163" w:rsidRPr="00BA025F" w:rsidRDefault="000B7163" w:rsidP="000B7163">
            <w:pPr>
              <w:rPr>
                <w:sz w:val="24"/>
                <w:szCs w:val="24"/>
              </w:rPr>
            </w:pPr>
            <w:r w:rsidRPr="00BA025F">
              <w:rPr>
                <w:sz w:val="24"/>
                <w:szCs w:val="24"/>
              </w:rPr>
              <w:t>10</w:t>
            </w:r>
          </w:p>
        </w:tc>
      </w:tr>
      <w:tr w:rsidR="000B7163" w:rsidRPr="00BA025F" w:rsidTr="00BA025F">
        <w:tc>
          <w:tcPr>
            <w:tcW w:w="4672" w:type="dxa"/>
          </w:tcPr>
          <w:p w:rsidR="000B7163" w:rsidRPr="00BA025F" w:rsidRDefault="000B7163" w:rsidP="000B7163">
            <w:pPr>
              <w:rPr>
                <w:sz w:val="24"/>
                <w:szCs w:val="24"/>
              </w:rPr>
            </w:pPr>
            <w:r w:rsidRPr="00BA025F">
              <w:rPr>
                <w:sz w:val="24"/>
                <w:szCs w:val="24"/>
              </w:rPr>
              <w:t>Клеточный уровень</w:t>
            </w:r>
          </w:p>
        </w:tc>
        <w:tc>
          <w:tcPr>
            <w:tcW w:w="4673" w:type="dxa"/>
          </w:tcPr>
          <w:p w:rsidR="000B7163" w:rsidRPr="00BA025F" w:rsidRDefault="000B7163" w:rsidP="000B7163">
            <w:pPr>
              <w:rPr>
                <w:sz w:val="24"/>
                <w:szCs w:val="24"/>
              </w:rPr>
            </w:pPr>
            <w:r w:rsidRPr="00BA025F">
              <w:rPr>
                <w:sz w:val="24"/>
                <w:szCs w:val="24"/>
              </w:rPr>
              <w:t>14</w:t>
            </w:r>
          </w:p>
        </w:tc>
      </w:tr>
      <w:tr w:rsidR="000B7163" w:rsidRPr="00BA025F" w:rsidTr="00BA025F">
        <w:tc>
          <w:tcPr>
            <w:tcW w:w="4672" w:type="dxa"/>
          </w:tcPr>
          <w:p w:rsidR="000B7163" w:rsidRPr="00BA025F" w:rsidRDefault="000B7163" w:rsidP="000B7163">
            <w:pPr>
              <w:rPr>
                <w:sz w:val="24"/>
                <w:szCs w:val="24"/>
              </w:rPr>
            </w:pPr>
            <w:r w:rsidRPr="00BA025F">
              <w:rPr>
                <w:sz w:val="24"/>
                <w:szCs w:val="24"/>
              </w:rPr>
              <w:t>Организменный уровень</w:t>
            </w:r>
          </w:p>
        </w:tc>
        <w:tc>
          <w:tcPr>
            <w:tcW w:w="4673" w:type="dxa"/>
          </w:tcPr>
          <w:p w:rsidR="000B7163" w:rsidRPr="00BA025F" w:rsidRDefault="000B7163" w:rsidP="000B7163">
            <w:pPr>
              <w:rPr>
                <w:sz w:val="24"/>
                <w:szCs w:val="24"/>
              </w:rPr>
            </w:pPr>
            <w:r w:rsidRPr="00BA025F">
              <w:rPr>
                <w:sz w:val="24"/>
                <w:szCs w:val="24"/>
              </w:rPr>
              <w:t>13</w:t>
            </w:r>
          </w:p>
        </w:tc>
      </w:tr>
      <w:tr w:rsidR="000B7163" w:rsidRPr="00BA025F" w:rsidTr="00BA025F">
        <w:tc>
          <w:tcPr>
            <w:tcW w:w="4672" w:type="dxa"/>
          </w:tcPr>
          <w:p w:rsidR="000B7163" w:rsidRPr="00BA025F" w:rsidRDefault="000B7163" w:rsidP="000B7163">
            <w:pPr>
              <w:rPr>
                <w:sz w:val="24"/>
                <w:szCs w:val="24"/>
              </w:rPr>
            </w:pPr>
            <w:r w:rsidRPr="00BA025F">
              <w:rPr>
                <w:sz w:val="24"/>
                <w:szCs w:val="24"/>
              </w:rPr>
              <w:t>Популяционно-видовой уровень</w:t>
            </w:r>
          </w:p>
        </w:tc>
        <w:tc>
          <w:tcPr>
            <w:tcW w:w="4673" w:type="dxa"/>
          </w:tcPr>
          <w:p w:rsidR="000B7163" w:rsidRPr="00BA025F" w:rsidRDefault="000B7163" w:rsidP="000B7163">
            <w:pPr>
              <w:rPr>
                <w:sz w:val="24"/>
                <w:szCs w:val="24"/>
              </w:rPr>
            </w:pPr>
            <w:r w:rsidRPr="00BA025F">
              <w:rPr>
                <w:sz w:val="24"/>
                <w:szCs w:val="24"/>
              </w:rPr>
              <w:t>8</w:t>
            </w:r>
          </w:p>
        </w:tc>
      </w:tr>
      <w:tr w:rsidR="000B7163" w:rsidRPr="00BA025F" w:rsidTr="00BA025F">
        <w:tc>
          <w:tcPr>
            <w:tcW w:w="4672" w:type="dxa"/>
          </w:tcPr>
          <w:p w:rsidR="000B7163" w:rsidRPr="00BA025F" w:rsidRDefault="000B7163" w:rsidP="000B7163">
            <w:pPr>
              <w:rPr>
                <w:sz w:val="24"/>
                <w:szCs w:val="24"/>
              </w:rPr>
            </w:pPr>
            <w:r w:rsidRPr="00BA025F">
              <w:rPr>
                <w:sz w:val="24"/>
                <w:szCs w:val="24"/>
              </w:rPr>
              <w:t>Экосистемный уровень</w:t>
            </w:r>
          </w:p>
        </w:tc>
        <w:tc>
          <w:tcPr>
            <w:tcW w:w="4673" w:type="dxa"/>
          </w:tcPr>
          <w:p w:rsidR="000B7163" w:rsidRPr="00BA025F" w:rsidRDefault="000B7163" w:rsidP="000B7163">
            <w:pPr>
              <w:rPr>
                <w:sz w:val="24"/>
                <w:szCs w:val="24"/>
              </w:rPr>
            </w:pPr>
            <w:r w:rsidRPr="00BA025F">
              <w:rPr>
                <w:sz w:val="24"/>
                <w:szCs w:val="24"/>
              </w:rPr>
              <w:t>6</w:t>
            </w:r>
          </w:p>
        </w:tc>
      </w:tr>
      <w:tr w:rsidR="000B7163" w:rsidRPr="00BA025F" w:rsidTr="00BA025F">
        <w:tc>
          <w:tcPr>
            <w:tcW w:w="4672" w:type="dxa"/>
          </w:tcPr>
          <w:p w:rsidR="000B7163" w:rsidRPr="00BA025F" w:rsidRDefault="000B7163" w:rsidP="000B7163">
            <w:pPr>
              <w:rPr>
                <w:sz w:val="24"/>
                <w:szCs w:val="24"/>
              </w:rPr>
            </w:pPr>
            <w:r w:rsidRPr="00BA025F">
              <w:rPr>
                <w:sz w:val="24"/>
                <w:szCs w:val="24"/>
              </w:rPr>
              <w:t>Биосферный  уровень</w:t>
            </w:r>
          </w:p>
        </w:tc>
        <w:tc>
          <w:tcPr>
            <w:tcW w:w="4673" w:type="dxa"/>
          </w:tcPr>
          <w:p w:rsidR="000B7163" w:rsidRPr="00BA025F" w:rsidRDefault="000B7163" w:rsidP="000B7163">
            <w:pPr>
              <w:rPr>
                <w:sz w:val="24"/>
                <w:szCs w:val="24"/>
              </w:rPr>
            </w:pPr>
            <w:r w:rsidRPr="00BA025F">
              <w:rPr>
                <w:sz w:val="24"/>
                <w:szCs w:val="24"/>
              </w:rPr>
              <w:t>11</w:t>
            </w:r>
          </w:p>
        </w:tc>
      </w:tr>
      <w:tr w:rsidR="0095230B" w:rsidRPr="00BA025F" w:rsidTr="00BA025F">
        <w:tc>
          <w:tcPr>
            <w:tcW w:w="4672" w:type="dxa"/>
          </w:tcPr>
          <w:p w:rsidR="0095230B" w:rsidRPr="00BA025F" w:rsidRDefault="0095230B" w:rsidP="000B7163">
            <w:pPr>
              <w:rPr>
                <w:sz w:val="24"/>
                <w:szCs w:val="24"/>
              </w:rPr>
            </w:pPr>
            <w:r>
              <w:rPr>
                <w:sz w:val="24"/>
                <w:szCs w:val="24"/>
              </w:rPr>
              <w:t>Резервное время</w:t>
            </w:r>
          </w:p>
        </w:tc>
        <w:tc>
          <w:tcPr>
            <w:tcW w:w="4673" w:type="dxa"/>
          </w:tcPr>
          <w:p w:rsidR="0095230B" w:rsidRPr="00BA025F" w:rsidRDefault="0095230B" w:rsidP="000B7163">
            <w:pPr>
              <w:rPr>
                <w:sz w:val="24"/>
                <w:szCs w:val="24"/>
              </w:rPr>
            </w:pPr>
            <w:r>
              <w:rPr>
                <w:sz w:val="24"/>
                <w:szCs w:val="24"/>
              </w:rPr>
              <w:t>5</w:t>
            </w:r>
          </w:p>
        </w:tc>
      </w:tr>
      <w:tr w:rsidR="006645FF" w:rsidRPr="00BA025F" w:rsidTr="00BA025F">
        <w:tc>
          <w:tcPr>
            <w:tcW w:w="4672" w:type="dxa"/>
          </w:tcPr>
          <w:p w:rsidR="006645FF" w:rsidRPr="00BA025F" w:rsidRDefault="006645FF" w:rsidP="006645FF">
            <w:pPr>
              <w:rPr>
                <w:sz w:val="24"/>
                <w:szCs w:val="24"/>
              </w:rPr>
            </w:pPr>
            <w:r>
              <w:rPr>
                <w:sz w:val="24"/>
                <w:szCs w:val="24"/>
              </w:rPr>
              <w:t>итого</w:t>
            </w:r>
          </w:p>
        </w:tc>
        <w:tc>
          <w:tcPr>
            <w:tcW w:w="4673" w:type="dxa"/>
          </w:tcPr>
          <w:p w:rsidR="006645FF" w:rsidRPr="00BA025F" w:rsidRDefault="006645FF" w:rsidP="006645FF">
            <w:pPr>
              <w:rPr>
                <w:sz w:val="24"/>
                <w:szCs w:val="24"/>
              </w:rPr>
            </w:pPr>
            <w:r>
              <w:rPr>
                <w:sz w:val="24"/>
                <w:szCs w:val="24"/>
              </w:rPr>
              <w:t>70</w:t>
            </w:r>
          </w:p>
        </w:tc>
      </w:tr>
    </w:tbl>
    <w:p w:rsidR="000350AF" w:rsidRPr="00BA025F" w:rsidRDefault="000350AF" w:rsidP="000350AF">
      <w:pPr>
        <w:spacing w:line="276" w:lineRule="auto"/>
        <w:ind w:left="283" w:hanging="142"/>
        <w:rPr>
          <w:rFonts w:eastAsiaTheme="minorEastAsia"/>
          <w:sz w:val="24"/>
          <w:szCs w:val="24"/>
        </w:rPr>
      </w:pPr>
    </w:p>
    <w:p w:rsidR="000B7163" w:rsidRPr="00BA025F" w:rsidRDefault="000B7163" w:rsidP="000350AF">
      <w:pPr>
        <w:spacing w:line="276" w:lineRule="auto"/>
        <w:ind w:left="283" w:hanging="142"/>
        <w:rPr>
          <w:rFonts w:eastAsiaTheme="minorEastAsia"/>
          <w:sz w:val="24"/>
          <w:szCs w:val="24"/>
        </w:rPr>
      </w:pPr>
    </w:p>
    <w:p w:rsidR="000350AF" w:rsidRPr="00BA025F" w:rsidRDefault="000350AF" w:rsidP="000350AF">
      <w:pPr>
        <w:shd w:val="clear" w:color="auto" w:fill="FFFFFF"/>
        <w:jc w:val="center"/>
        <w:rPr>
          <w:b/>
          <w:sz w:val="24"/>
          <w:szCs w:val="24"/>
        </w:rPr>
      </w:pPr>
      <w:r w:rsidRPr="00BA025F">
        <w:rPr>
          <w:b/>
          <w:sz w:val="24"/>
          <w:szCs w:val="24"/>
        </w:rPr>
        <w:t>Рабочая программа по Биологии</w:t>
      </w:r>
    </w:p>
    <w:p w:rsidR="000350AF" w:rsidRPr="00BA025F" w:rsidRDefault="000350AF" w:rsidP="000350AF">
      <w:pPr>
        <w:shd w:val="clear" w:color="auto" w:fill="FFFFFF"/>
        <w:jc w:val="center"/>
        <w:rPr>
          <w:sz w:val="24"/>
          <w:szCs w:val="24"/>
        </w:rPr>
      </w:pPr>
      <w:r w:rsidRPr="00BA025F">
        <w:rPr>
          <w:sz w:val="24"/>
          <w:szCs w:val="24"/>
        </w:rPr>
        <w:t>(Предметная линия учебников «Линия жизни. 5-9 классы»: учебное пособие для общеобразовательных организаций/ В.В. Пасечник – М.: Просвещение, 2020)</w:t>
      </w:r>
    </w:p>
    <w:p w:rsidR="000350AF" w:rsidRPr="00BA025F" w:rsidRDefault="000350AF" w:rsidP="000350AF">
      <w:pPr>
        <w:shd w:val="clear" w:color="auto" w:fill="FFFFFF"/>
        <w:jc w:val="both"/>
        <w:rPr>
          <w:sz w:val="24"/>
          <w:szCs w:val="24"/>
        </w:rPr>
      </w:pPr>
      <w:r w:rsidRPr="00BA025F">
        <w:rPr>
          <w:sz w:val="24"/>
          <w:szCs w:val="24"/>
        </w:rPr>
        <w:t>Биология в основной школе изучается с 5 по 9 класс. Общее число учебных часов за пять лет обучения — 280, из них 35 ч (1 ч в неделю) в 5 и 6 классах и по 70 ч (2 ч в неделю) в 7, 8 и 9 классах.</w:t>
      </w:r>
    </w:p>
    <w:p w:rsidR="000350AF" w:rsidRPr="00BA025F" w:rsidRDefault="000350AF" w:rsidP="000350AF">
      <w:pPr>
        <w:ind w:firstLine="567"/>
        <w:jc w:val="center"/>
        <w:rPr>
          <w:b/>
          <w:sz w:val="24"/>
          <w:szCs w:val="24"/>
        </w:rPr>
      </w:pPr>
    </w:p>
    <w:p w:rsidR="000350AF" w:rsidRPr="00BA025F" w:rsidRDefault="000350AF" w:rsidP="000350AF">
      <w:pPr>
        <w:ind w:firstLine="567"/>
        <w:jc w:val="center"/>
        <w:rPr>
          <w:b/>
          <w:sz w:val="24"/>
          <w:szCs w:val="24"/>
        </w:rPr>
      </w:pPr>
      <w:r w:rsidRPr="00BA025F">
        <w:rPr>
          <w:b/>
          <w:sz w:val="24"/>
          <w:szCs w:val="24"/>
        </w:rPr>
        <w:t>РЕЗУЛЬТАТЫ ОСВОЕНИЯ КУРСА БИОЛОГИИ</w:t>
      </w:r>
    </w:p>
    <w:p w:rsidR="000350AF" w:rsidRPr="00BA025F" w:rsidRDefault="000350AF" w:rsidP="000350AF">
      <w:pPr>
        <w:pStyle w:val="af0"/>
        <w:ind w:firstLine="567"/>
        <w:jc w:val="both"/>
        <w:rPr>
          <w:rFonts w:ascii="Times New Roman" w:hAnsi="Times New Roman" w:cs="Times New Roman"/>
          <w:b/>
          <w:sz w:val="24"/>
          <w:szCs w:val="24"/>
        </w:rPr>
      </w:pPr>
      <w:r w:rsidRPr="00BA025F">
        <w:rPr>
          <w:rFonts w:ascii="Times New Roman" w:hAnsi="Times New Roman" w:cs="Times New Roman"/>
          <w:sz w:val="24"/>
          <w:szCs w:val="24"/>
        </w:rPr>
        <w:t xml:space="preserve">Изучение биологии в основной школе обуславливает достижение следующих </w:t>
      </w:r>
      <w:r w:rsidRPr="00BA025F">
        <w:rPr>
          <w:rFonts w:ascii="Times New Roman" w:hAnsi="Times New Roman" w:cs="Times New Roman"/>
          <w:b/>
          <w:sz w:val="24"/>
          <w:szCs w:val="24"/>
        </w:rPr>
        <w:t>личностных результатов:</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1) 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знание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ориентации в мире профессий и профессиональных предпочтений, с учётом устойчивых познавательных интересов;</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6) 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8) 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9) формирование экологической культуры на основе признания ценности ценности жизни во всех её проявлениях и необходимости ответственного, бережного отношения к окружающей среде;</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членам семьи;</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11) развитие эстетического сознания через основание художественного наследия народов  России и мира, творческой деятельности эстетического характера.</w:t>
      </w:r>
    </w:p>
    <w:p w:rsidR="000350AF" w:rsidRPr="00BA025F" w:rsidRDefault="000350AF" w:rsidP="000350AF">
      <w:pPr>
        <w:ind w:firstLine="567"/>
        <w:jc w:val="both"/>
        <w:rPr>
          <w:sz w:val="24"/>
          <w:szCs w:val="24"/>
        </w:rPr>
      </w:pPr>
      <w:r w:rsidRPr="00BA025F">
        <w:rPr>
          <w:b/>
          <w:sz w:val="24"/>
          <w:szCs w:val="24"/>
        </w:rPr>
        <w:t>Метапредметные</w:t>
      </w:r>
      <w:r w:rsidRPr="00BA025F">
        <w:rPr>
          <w:sz w:val="24"/>
          <w:szCs w:val="24"/>
        </w:rPr>
        <w:t xml:space="preserve"> результаты освоения биологии в основной школе должны отражать:</w:t>
      </w:r>
    </w:p>
    <w:p w:rsidR="000350AF" w:rsidRPr="00BA025F" w:rsidRDefault="000350AF" w:rsidP="000350AF">
      <w:pPr>
        <w:jc w:val="both"/>
        <w:rPr>
          <w:sz w:val="24"/>
          <w:szCs w:val="24"/>
        </w:rPr>
      </w:pPr>
      <w:r w:rsidRPr="00BA025F">
        <w:rPr>
          <w:sz w:val="24"/>
          <w:szCs w:val="24"/>
        </w:rPr>
        <w:t xml:space="preserve"> 1) умение самостоятельно определять цели своего обучения,</w:t>
      </w:r>
    </w:p>
    <w:p w:rsidR="000350AF" w:rsidRPr="00BA025F" w:rsidRDefault="000350AF" w:rsidP="000350AF">
      <w:pPr>
        <w:shd w:val="clear" w:color="auto" w:fill="FFFFFF"/>
        <w:rPr>
          <w:sz w:val="24"/>
          <w:szCs w:val="24"/>
        </w:rPr>
      </w:pPr>
      <w:r w:rsidRPr="00BA025F">
        <w:rPr>
          <w:sz w:val="24"/>
          <w:szCs w:val="24"/>
        </w:rPr>
        <w:t>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350AF" w:rsidRPr="00BA025F" w:rsidRDefault="000350AF" w:rsidP="000350AF">
      <w:pPr>
        <w:shd w:val="clear" w:color="auto" w:fill="FFFFFF"/>
        <w:rPr>
          <w:sz w:val="24"/>
          <w:szCs w:val="24"/>
        </w:rPr>
      </w:pPr>
      <w:r w:rsidRPr="00BA025F">
        <w:rPr>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350AF" w:rsidRPr="00BA025F" w:rsidRDefault="000350AF" w:rsidP="000350AF">
      <w:pPr>
        <w:shd w:val="clear" w:color="auto" w:fill="FFFFFF"/>
        <w:rPr>
          <w:sz w:val="24"/>
          <w:szCs w:val="24"/>
        </w:rPr>
      </w:pPr>
      <w:r w:rsidRPr="00BA025F">
        <w:rPr>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p>
    <w:p w:rsidR="000350AF" w:rsidRPr="00BA025F" w:rsidRDefault="000350AF" w:rsidP="000350AF">
      <w:pPr>
        <w:shd w:val="clear" w:color="auto" w:fill="FFFFFF"/>
        <w:rPr>
          <w:sz w:val="24"/>
          <w:szCs w:val="24"/>
        </w:rPr>
      </w:pPr>
      <w:r w:rsidRPr="00BA025F">
        <w:rPr>
          <w:sz w:val="24"/>
          <w:szCs w:val="24"/>
        </w:rPr>
        <w:t>предложенных условий и требований, корректировать свои действия в соответствии с изменяющейся ситуацией;</w:t>
      </w:r>
    </w:p>
    <w:p w:rsidR="000350AF" w:rsidRPr="00BA025F" w:rsidRDefault="000350AF" w:rsidP="000350AF">
      <w:pPr>
        <w:shd w:val="clear" w:color="auto" w:fill="FFFFFF"/>
        <w:rPr>
          <w:sz w:val="24"/>
          <w:szCs w:val="24"/>
        </w:rPr>
      </w:pPr>
      <w:r w:rsidRPr="00BA025F">
        <w:rPr>
          <w:sz w:val="24"/>
          <w:szCs w:val="24"/>
        </w:rPr>
        <w:t>4) умение оценивать правильность выполнения учебной задачи, собственные возможности её решения;</w:t>
      </w:r>
    </w:p>
    <w:p w:rsidR="000350AF" w:rsidRPr="00BA025F" w:rsidRDefault="000350AF" w:rsidP="000350AF">
      <w:pPr>
        <w:shd w:val="clear" w:color="auto" w:fill="FFFFFF"/>
        <w:rPr>
          <w:sz w:val="24"/>
          <w:szCs w:val="24"/>
        </w:rPr>
      </w:pPr>
      <w:r w:rsidRPr="00BA025F">
        <w:rPr>
          <w:sz w:val="24"/>
          <w:szCs w:val="24"/>
        </w:rPr>
        <w:t>5) владение основами самоконтроля, самооценки, принятии решений и осуществления осознанного выбора в учебной и познавательной деятельности;</w:t>
      </w:r>
    </w:p>
    <w:p w:rsidR="000350AF" w:rsidRPr="00BA025F" w:rsidRDefault="000350AF" w:rsidP="000350AF">
      <w:pPr>
        <w:shd w:val="clear" w:color="auto" w:fill="FFFFFF"/>
        <w:rPr>
          <w:sz w:val="24"/>
          <w:szCs w:val="24"/>
        </w:rPr>
      </w:pPr>
      <w:r w:rsidRPr="00BA025F">
        <w:rPr>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350AF" w:rsidRPr="00BA025F" w:rsidRDefault="000350AF" w:rsidP="000350AF">
      <w:pPr>
        <w:shd w:val="clear" w:color="auto" w:fill="FFFFFF"/>
        <w:rPr>
          <w:sz w:val="24"/>
          <w:szCs w:val="24"/>
        </w:rPr>
      </w:pPr>
      <w:r w:rsidRPr="00BA025F">
        <w:rPr>
          <w:sz w:val="24"/>
          <w:szCs w:val="24"/>
        </w:rPr>
        <w:t>7) умение создавать, применять и преобразовывать знаки и символы, модели и схемы для решения учебных и познавательных задач;</w:t>
      </w:r>
    </w:p>
    <w:p w:rsidR="000350AF" w:rsidRPr="00BA025F" w:rsidRDefault="000350AF" w:rsidP="000350AF">
      <w:pPr>
        <w:shd w:val="clear" w:color="auto" w:fill="FFFFFF"/>
        <w:rPr>
          <w:sz w:val="24"/>
          <w:szCs w:val="24"/>
        </w:rPr>
      </w:pPr>
      <w:r w:rsidRPr="00BA025F">
        <w:rPr>
          <w:sz w:val="24"/>
          <w:szCs w:val="24"/>
        </w:rPr>
        <w:t>8) смысловое чтение;</w:t>
      </w:r>
    </w:p>
    <w:p w:rsidR="000350AF" w:rsidRPr="00BA025F" w:rsidRDefault="000350AF" w:rsidP="000350AF">
      <w:pPr>
        <w:shd w:val="clear" w:color="auto" w:fill="FFFFFF"/>
        <w:rPr>
          <w:sz w:val="24"/>
          <w:szCs w:val="24"/>
        </w:rPr>
      </w:pPr>
      <w:r w:rsidRPr="00BA025F">
        <w:rPr>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w:t>
      </w:r>
    </w:p>
    <w:p w:rsidR="000350AF" w:rsidRPr="00BA025F" w:rsidRDefault="000350AF" w:rsidP="000350AF">
      <w:pPr>
        <w:shd w:val="clear" w:color="auto" w:fill="FFFFFF"/>
        <w:rPr>
          <w:sz w:val="24"/>
          <w:szCs w:val="24"/>
        </w:rPr>
      </w:pPr>
      <w:r w:rsidRPr="00BA025F">
        <w:rPr>
          <w:sz w:val="24"/>
          <w:szCs w:val="24"/>
        </w:rPr>
        <w:t>конфликты на основе согласования позиций и учёта интересов, формулировать, аргументировать и отстаивать своё мнение;</w:t>
      </w:r>
    </w:p>
    <w:p w:rsidR="000350AF" w:rsidRPr="00BA025F" w:rsidRDefault="000350AF" w:rsidP="000350AF">
      <w:pPr>
        <w:shd w:val="clear" w:color="auto" w:fill="FFFFFF"/>
        <w:rPr>
          <w:sz w:val="24"/>
          <w:szCs w:val="24"/>
        </w:rPr>
      </w:pPr>
      <w:r w:rsidRPr="00BA025F">
        <w:rPr>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350AF" w:rsidRPr="00BA025F" w:rsidRDefault="000350AF" w:rsidP="000350AF">
      <w:pPr>
        <w:shd w:val="clear" w:color="auto" w:fill="FFFFFF"/>
        <w:rPr>
          <w:sz w:val="24"/>
          <w:szCs w:val="24"/>
        </w:rPr>
      </w:pPr>
      <w:r w:rsidRPr="00BA025F">
        <w:rPr>
          <w:sz w:val="24"/>
          <w:szCs w:val="24"/>
        </w:rPr>
        <w:t>11) формирование и развитие компетентности в области использования информационно-коммуникационных технологий (далее ИТК - компетенции); развитие мотивации к овладению культурной активного пользования словарями и другими поисковыми системами;</w:t>
      </w:r>
    </w:p>
    <w:p w:rsidR="000350AF" w:rsidRPr="00BA025F" w:rsidRDefault="000350AF" w:rsidP="000350AF">
      <w:pPr>
        <w:shd w:val="clear" w:color="auto" w:fill="FFFFFF"/>
        <w:rPr>
          <w:sz w:val="24"/>
          <w:szCs w:val="24"/>
        </w:rPr>
      </w:pPr>
      <w:r w:rsidRPr="00BA025F">
        <w:rPr>
          <w:sz w:val="24"/>
          <w:szCs w:val="24"/>
        </w:rPr>
        <w:t>12) формирование и развитие экологического мышления, умения применять его в познавательной, коммуникативной, социальной практике и профессиональной ориентации.</w:t>
      </w:r>
    </w:p>
    <w:p w:rsidR="000350AF" w:rsidRPr="00BA025F" w:rsidRDefault="000350AF" w:rsidP="000350AF">
      <w:pPr>
        <w:ind w:firstLine="567"/>
        <w:jc w:val="both"/>
        <w:rPr>
          <w:sz w:val="24"/>
          <w:szCs w:val="24"/>
        </w:rPr>
      </w:pP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b/>
          <w:bCs/>
          <w:sz w:val="24"/>
          <w:szCs w:val="24"/>
        </w:rPr>
        <w:t>Предметными результатами</w:t>
      </w:r>
      <w:r w:rsidRPr="00BA025F">
        <w:rPr>
          <w:rFonts w:ascii="Times New Roman" w:hAnsi="Times New Roman" w:cs="Times New Roman"/>
          <w:sz w:val="24"/>
          <w:szCs w:val="24"/>
        </w:rPr>
        <w:t xml:space="preserve"> освоения выпускниками основной школы программы по биологии являются:</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 xml:space="preserve">   1) формирование системы научных знаний о живой природе и закономерностях её развития исторически быстром сокращении биологического разнообразия в биосфере в результате деятельности человека, для создания   естественно- научной картины мира;</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 xml:space="preserve"> 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экосистемной  организации жизни  о взаимосвязи живого и неживого в биосфере,  наследственности и изменчивости; овладение понятийным аппаратом биологии;</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 xml:space="preserve">  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проведение экологического мониторинга в окружающей среде;</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 xml:space="preserve"> 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0350AF" w:rsidRPr="00BA025F" w:rsidRDefault="000350AF" w:rsidP="000350AF">
      <w:pPr>
        <w:pStyle w:val="af0"/>
        <w:ind w:firstLine="426"/>
        <w:jc w:val="both"/>
        <w:rPr>
          <w:rFonts w:ascii="Times New Roman" w:hAnsi="Times New Roman" w:cs="Times New Roman"/>
          <w:sz w:val="24"/>
          <w:szCs w:val="24"/>
        </w:rPr>
      </w:pPr>
      <w:r w:rsidRPr="00BA025F">
        <w:rPr>
          <w:rFonts w:ascii="Times New Roman" w:hAnsi="Times New Roman" w:cs="Times New Roman"/>
          <w:sz w:val="24"/>
          <w:szCs w:val="24"/>
        </w:rPr>
        <w:t>5) формирование представлений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0350AF" w:rsidRPr="00BA025F" w:rsidRDefault="000350AF" w:rsidP="000350AF">
      <w:pPr>
        <w:pStyle w:val="ad"/>
        <w:shd w:val="clear" w:color="auto" w:fill="FFFFFF"/>
        <w:ind w:firstLine="567"/>
        <w:jc w:val="center"/>
        <w:rPr>
          <w:b/>
          <w:bCs/>
        </w:rPr>
      </w:pPr>
      <w:r w:rsidRPr="00BA025F">
        <w:rPr>
          <w:b/>
          <w:bCs/>
        </w:rPr>
        <w:t>СОДЕРЖАНИЕ КУРСА БИОЛОГИИ</w:t>
      </w:r>
    </w:p>
    <w:p w:rsidR="000350AF" w:rsidRPr="00BA025F" w:rsidRDefault="000350AF" w:rsidP="000350AF">
      <w:pPr>
        <w:ind w:firstLine="567"/>
        <w:jc w:val="both"/>
        <w:rPr>
          <w:b/>
          <w:sz w:val="24"/>
          <w:szCs w:val="24"/>
        </w:rPr>
      </w:pPr>
      <w:r w:rsidRPr="00BA025F">
        <w:rPr>
          <w:b/>
          <w:sz w:val="24"/>
          <w:szCs w:val="24"/>
        </w:rPr>
        <w:t xml:space="preserve">                                              Живые организмы</w:t>
      </w:r>
    </w:p>
    <w:p w:rsidR="000350AF" w:rsidRPr="00BA025F" w:rsidRDefault="000350AF" w:rsidP="000350AF">
      <w:pPr>
        <w:ind w:firstLine="567"/>
        <w:jc w:val="both"/>
        <w:rPr>
          <w:sz w:val="24"/>
          <w:szCs w:val="24"/>
        </w:rPr>
      </w:pPr>
      <w:r w:rsidRPr="00BA025F">
        <w:rPr>
          <w:b/>
          <w:sz w:val="24"/>
          <w:szCs w:val="24"/>
        </w:rPr>
        <w:t>Биология – наука о живых организмах</w:t>
      </w:r>
      <w:r w:rsidRPr="00BA025F">
        <w:rPr>
          <w:sz w:val="24"/>
          <w:szCs w:val="24"/>
        </w:rPr>
        <w:t xml:space="preserve"> </w:t>
      </w:r>
    </w:p>
    <w:p w:rsidR="000350AF" w:rsidRPr="00BA025F" w:rsidRDefault="000350AF" w:rsidP="000350AF">
      <w:pPr>
        <w:ind w:firstLine="567"/>
        <w:jc w:val="both"/>
        <w:rPr>
          <w:sz w:val="24"/>
          <w:szCs w:val="24"/>
        </w:rPr>
      </w:pPr>
      <w:r w:rsidRPr="00BA025F">
        <w:rPr>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у природе. Охрана биологических объектов. Правила работы в кабинете биологии,  с биологическими приборами и инструментами.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b/>
          <w:sz w:val="24"/>
          <w:szCs w:val="24"/>
        </w:rPr>
        <w:t>Клеточное строение организмов</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Клетка – основа строения и жизнедеятельности организмов. История изучения клетки.</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0350AF" w:rsidRPr="00BA025F" w:rsidRDefault="000350AF" w:rsidP="000350AF">
      <w:pPr>
        <w:pStyle w:val="af0"/>
        <w:ind w:firstLine="567"/>
        <w:jc w:val="both"/>
        <w:rPr>
          <w:rFonts w:ascii="Times New Roman" w:hAnsi="Times New Roman" w:cs="Times New Roman"/>
          <w:b/>
          <w:sz w:val="24"/>
          <w:szCs w:val="24"/>
        </w:rPr>
      </w:pPr>
      <w:r w:rsidRPr="00BA025F">
        <w:rPr>
          <w:rFonts w:ascii="Times New Roman" w:hAnsi="Times New Roman" w:cs="Times New Roman"/>
          <w:b/>
          <w:sz w:val="24"/>
          <w:szCs w:val="24"/>
        </w:rPr>
        <w:t>Многообразие организмов</w:t>
      </w:r>
    </w:p>
    <w:p w:rsidR="000350AF" w:rsidRPr="00BA025F" w:rsidRDefault="000350AF" w:rsidP="000350AF">
      <w:pPr>
        <w:pStyle w:val="af0"/>
        <w:jc w:val="both"/>
        <w:rPr>
          <w:rFonts w:ascii="Times New Roman" w:hAnsi="Times New Roman" w:cs="Times New Roman"/>
          <w:sz w:val="24"/>
          <w:szCs w:val="24"/>
        </w:rPr>
      </w:pPr>
      <w:r w:rsidRPr="00BA025F">
        <w:rPr>
          <w:rFonts w:ascii="Times New Roman" w:hAnsi="Times New Roman" w:cs="Times New Roman"/>
          <w:sz w:val="24"/>
          <w:szCs w:val="24"/>
        </w:rPr>
        <w:t xml:space="preserve">             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0350AF" w:rsidRPr="00BA025F" w:rsidRDefault="000350AF" w:rsidP="000350AF">
      <w:pPr>
        <w:pStyle w:val="af0"/>
        <w:tabs>
          <w:tab w:val="left" w:pos="3382"/>
        </w:tabs>
        <w:ind w:firstLine="567"/>
        <w:jc w:val="both"/>
        <w:rPr>
          <w:rFonts w:ascii="Times New Roman" w:hAnsi="Times New Roman" w:cs="Times New Roman"/>
          <w:b/>
          <w:sz w:val="24"/>
          <w:szCs w:val="24"/>
        </w:rPr>
      </w:pPr>
      <w:r w:rsidRPr="00BA025F">
        <w:rPr>
          <w:rFonts w:ascii="Times New Roman" w:hAnsi="Times New Roman" w:cs="Times New Roman"/>
          <w:b/>
          <w:sz w:val="24"/>
          <w:szCs w:val="24"/>
        </w:rPr>
        <w:t>Среды жизни</w:t>
      </w:r>
      <w:r w:rsidRPr="00BA025F">
        <w:rPr>
          <w:rFonts w:ascii="Times New Roman" w:hAnsi="Times New Roman" w:cs="Times New Roman"/>
          <w:b/>
          <w:sz w:val="24"/>
          <w:szCs w:val="24"/>
        </w:rPr>
        <w:tab/>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b/>
          <w:sz w:val="24"/>
          <w:szCs w:val="24"/>
        </w:rPr>
        <w:t xml:space="preserve">     </w:t>
      </w:r>
      <w:r w:rsidRPr="00BA025F">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0350AF" w:rsidRPr="00BA025F" w:rsidRDefault="000350AF" w:rsidP="000350AF">
      <w:pPr>
        <w:pStyle w:val="af0"/>
        <w:ind w:firstLine="567"/>
        <w:jc w:val="both"/>
        <w:rPr>
          <w:rFonts w:ascii="Times New Roman" w:hAnsi="Times New Roman" w:cs="Times New Roman"/>
          <w:b/>
          <w:sz w:val="24"/>
          <w:szCs w:val="24"/>
        </w:rPr>
      </w:pPr>
      <w:r w:rsidRPr="00BA025F">
        <w:rPr>
          <w:rFonts w:ascii="Times New Roman" w:hAnsi="Times New Roman" w:cs="Times New Roman"/>
          <w:b/>
          <w:sz w:val="24"/>
          <w:szCs w:val="24"/>
        </w:rPr>
        <w:t>Царство растений</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 xml:space="preserve">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350AF" w:rsidRPr="00BA025F" w:rsidRDefault="000350AF" w:rsidP="000350AF">
      <w:pPr>
        <w:pStyle w:val="af0"/>
        <w:ind w:firstLine="567"/>
        <w:jc w:val="both"/>
        <w:rPr>
          <w:rFonts w:ascii="Times New Roman" w:hAnsi="Times New Roman" w:cs="Times New Roman"/>
          <w:b/>
          <w:sz w:val="24"/>
          <w:szCs w:val="24"/>
        </w:rPr>
      </w:pPr>
      <w:r w:rsidRPr="00BA025F">
        <w:rPr>
          <w:rFonts w:ascii="Times New Roman" w:hAnsi="Times New Roman" w:cs="Times New Roman"/>
          <w:b/>
          <w:sz w:val="24"/>
          <w:szCs w:val="24"/>
        </w:rPr>
        <w:t xml:space="preserve">Органы цветкового растения </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 xml:space="preserve">     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Строения побега. Разнообразия и значение побегов. Видоизменённые побеги. Почки. Вегетативные и генеративные почки.</w:t>
      </w:r>
      <w:r w:rsidRPr="00BA025F">
        <w:rPr>
          <w:rFonts w:ascii="Times New Roman" w:hAnsi="Times New Roman" w:cs="Times New Roman"/>
          <w:b/>
          <w:sz w:val="24"/>
          <w:szCs w:val="24"/>
        </w:rPr>
        <w:t xml:space="preserve"> </w:t>
      </w:r>
      <w:r w:rsidRPr="00BA025F">
        <w:rPr>
          <w:rFonts w:ascii="Times New Roman" w:hAnsi="Times New Roman" w:cs="Times New Roman"/>
          <w:sz w:val="24"/>
          <w:szCs w:val="24"/>
        </w:rPr>
        <w:t>Строение листа. Листорасположение. Жилкование листа. Стебель. Строение и значение стебля. Строение и значение цветка. Соцветие. Опыление. Виды опыления. Строение и значение плода. Многообразие плодов. Распространение плодов.</w:t>
      </w:r>
    </w:p>
    <w:p w:rsidR="000350AF" w:rsidRPr="00BA025F" w:rsidRDefault="000350AF" w:rsidP="000350AF">
      <w:pPr>
        <w:pStyle w:val="af0"/>
        <w:ind w:firstLine="567"/>
        <w:jc w:val="both"/>
        <w:rPr>
          <w:rFonts w:ascii="Times New Roman" w:hAnsi="Times New Roman" w:cs="Times New Roman"/>
          <w:b/>
          <w:sz w:val="24"/>
          <w:szCs w:val="24"/>
        </w:rPr>
      </w:pPr>
      <w:r w:rsidRPr="00BA025F">
        <w:rPr>
          <w:rFonts w:ascii="Times New Roman" w:hAnsi="Times New Roman" w:cs="Times New Roman"/>
          <w:b/>
          <w:sz w:val="24"/>
          <w:szCs w:val="24"/>
        </w:rPr>
        <w:t>Микроскопическое строение растений</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350AF" w:rsidRPr="00BA025F" w:rsidRDefault="000350AF" w:rsidP="000350AF">
      <w:pPr>
        <w:pStyle w:val="af0"/>
        <w:ind w:firstLine="567"/>
        <w:jc w:val="both"/>
        <w:rPr>
          <w:rFonts w:ascii="Times New Roman" w:hAnsi="Times New Roman" w:cs="Times New Roman"/>
          <w:b/>
          <w:sz w:val="24"/>
          <w:szCs w:val="24"/>
        </w:rPr>
      </w:pPr>
      <w:r w:rsidRPr="00BA025F">
        <w:rPr>
          <w:rFonts w:ascii="Times New Roman" w:hAnsi="Times New Roman" w:cs="Times New Roman"/>
          <w:b/>
          <w:sz w:val="24"/>
          <w:szCs w:val="24"/>
        </w:rPr>
        <w:t>Жизнедеятельность цветковых растений.</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Процессы жизнедеятельности растений. Обмен веществ и превращения энергии: почвенное питание и воздушное питание (фотосинтез),дыхание,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растение. Вегетативное размножение растений. Приемы выращивания и размножения растений и ухода за ними. Космическая роль зеленых растений.</w:t>
      </w:r>
    </w:p>
    <w:p w:rsidR="000350AF" w:rsidRPr="00BA025F" w:rsidRDefault="000350AF" w:rsidP="000350AF">
      <w:pPr>
        <w:pStyle w:val="af0"/>
        <w:ind w:firstLine="567"/>
        <w:jc w:val="both"/>
        <w:rPr>
          <w:rFonts w:ascii="Times New Roman" w:hAnsi="Times New Roman" w:cs="Times New Roman"/>
          <w:b/>
          <w:sz w:val="24"/>
          <w:szCs w:val="24"/>
        </w:rPr>
      </w:pPr>
      <w:r w:rsidRPr="00BA025F">
        <w:rPr>
          <w:rFonts w:ascii="Times New Roman" w:hAnsi="Times New Roman" w:cs="Times New Roman"/>
          <w:b/>
          <w:sz w:val="24"/>
          <w:szCs w:val="24"/>
        </w:rPr>
        <w:t>Многообразие растений</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 xml:space="preserve"> Классификация растений. Водоросли – низшие растения. Многообразие водорослей. Высшие споровые растения,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вызываемые растениями.</w:t>
      </w:r>
    </w:p>
    <w:p w:rsidR="000350AF" w:rsidRPr="00BA025F" w:rsidRDefault="000350AF" w:rsidP="000350AF">
      <w:pPr>
        <w:pStyle w:val="af0"/>
        <w:ind w:firstLine="567"/>
        <w:jc w:val="both"/>
        <w:rPr>
          <w:rFonts w:ascii="Times New Roman" w:hAnsi="Times New Roman" w:cs="Times New Roman"/>
          <w:b/>
          <w:sz w:val="24"/>
          <w:szCs w:val="24"/>
        </w:rPr>
      </w:pPr>
      <w:r w:rsidRPr="00BA025F">
        <w:rPr>
          <w:rFonts w:ascii="Times New Roman" w:hAnsi="Times New Roman" w:cs="Times New Roman"/>
          <w:b/>
          <w:sz w:val="24"/>
          <w:szCs w:val="24"/>
        </w:rPr>
        <w:t>Царство бактерий</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Царство Грибы</w:t>
      </w:r>
    </w:p>
    <w:p w:rsidR="000350AF" w:rsidRPr="00BA025F" w:rsidRDefault="000350AF" w:rsidP="000350AF">
      <w:pPr>
        <w:pStyle w:val="af0"/>
        <w:ind w:firstLine="567"/>
        <w:jc w:val="both"/>
        <w:rPr>
          <w:rFonts w:ascii="Times New Roman" w:hAnsi="Times New Roman" w:cs="Times New Roman"/>
          <w:sz w:val="24"/>
          <w:szCs w:val="24"/>
        </w:rPr>
      </w:pPr>
      <w:r w:rsidRPr="00BA025F">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 – паразиты. Съедобные и ядовитые грибы. Первая помощи при отравлении грибами. Меры профилактики заболеваний, вызываемых грибами. Лишайники, их роль в природе и жизни человека.</w:t>
      </w:r>
    </w:p>
    <w:p w:rsidR="000350AF" w:rsidRPr="00BA025F" w:rsidRDefault="000350AF" w:rsidP="000350AF">
      <w:pPr>
        <w:pStyle w:val="af0"/>
        <w:ind w:firstLine="567"/>
        <w:jc w:val="both"/>
        <w:rPr>
          <w:rFonts w:ascii="Times New Roman" w:hAnsi="Times New Roman" w:cs="Times New Roman"/>
          <w:b/>
          <w:sz w:val="24"/>
          <w:szCs w:val="24"/>
        </w:rPr>
      </w:pPr>
      <w:r w:rsidRPr="00BA025F">
        <w:rPr>
          <w:rFonts w:ascii="Times New Roman" w:hAnsi="Times New Roman" w:cs="Times New Roman"/>
          <w:b/>
          <w:sz w:val="24"/>
          <w:szCs w:val="24"/>
        </w:rPr>
        <w:t>Царство Животных</w:t>
      </w:r>
    </w:p>
    <w:p w:rsidR="000350AF" w:rsidRPr="00BA025F" w:rsidRDefault="000350AF" w:rsidP="000350AF">
      <w:pPr>
        <w:ind w:firstLine="567"/>
        <w:jc w:val="both"/>
        <w:rPr>
          <w:sz w:val="24"/>
          <w:szCs w:val="24"/>
        </w:rPr>
      </w:pPr>
      <w:r w:rsidRPr="00BA025F">
        <w:rPr>
          <w:sz w:val="24"/>
          <w:szCs w:val="24"/>
        </w:rPr>
        <w:t>Общее знакомство с животными. Животные ткани, органы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Поведении животных (разложимость, рефлексы и инстинкты). Разнообразие отношений животных в природе. Значение животных в природе и жизни человека.</w:t>
      </w:r>
    </w:p>
    <w:p w:rsidR="000350AF" w:rsidRPr="00BA025F" w:rsidRDefault="000350AF" w:rsidP="000350AF">
      <w:pPr>
        <w:ind w:firstLine="567"/>
        <w:jc w:val="both"/>
        <w:rPr>
          <w:b/>
          <w:sz w:val="24"/>
          <w:szCs w:val="24"/>
        </w:rPr>
      </w:pPr>
      <w:r w:rsidRPr="00BA025F">
        <w:rPr>
          <w:b/>
          <w:sz w:val="24"/>
          <w:szCs w:val="24"/>
        </w:rPr>
        <w:t>Одноклеточные животные, или Простейшие</w:t>
      </w:r>
    </w:p>
    <w:p w:rsidR="000350AF" w:rsidRPr="00BA025F" w:rsidRDefault="000350AF" w:rsidP="000350AF">
      <w:pPr>
        <w:ind w:firstLine="567"/>
        <w:jc w:val="both"/>
        <w:rPr>
          <w:sz w:val="24"/>
          <w:szCs w:val="24"/>
        </w:rPr>
      </w:pPr>
      <w:r w:rsidRPr="00BA025F">
        <w:rPr>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350AF" w:rsidRPr="00BA025F" w:rsidRDefault="000350AF" w:rsidP="000350AF">
      <w:pPr>
        <w:ind w:firstLine="567"/>
        <w:jc w:val="both"/>
        <w:rPr>
          <w:b/>
          <w:sz w:val="24"/>
          <w:szCs w:val="24"/>
        </w:rPr>
      </w:pPr>
      <w:r w:rsidRPr="00BA025F">
        <w:rPr>
          <w:b/>
          <w:sz w:val="24"/>
          <w:szCs w:val="24"/>
        </w:rPr>
        <w:t>Тип Кишечнополостные</w:t>
      </w:r>
    </w:p>
    <w:p w:rsidR="000350AF" w:rsidRPr="00BA025F" w:rsidRDefault="000350AF" w:rsidP="000350AF">
      <w:pPr>
        <w:ind w:firstLine="567"/>
        <w:jc w:val="both"/>
        <w:rPr>
          <w:sz w:val="24"/>
          <w:szCs w:val="24"/>
        </w:rPr>
      </w:pPr>
      <w:r w:rsidRPr="00BA025F">
        <w:rPr>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0350AF" w:rsidRPr="00BA025F" w:rsidRDefault="000350AF" w:rsidP="000350AF">
      <w:pPr>
        <w:ind w:firstLine="567"/>
        <w:jc w:val="both"/>
        <w:rPr>
          <w:b/>
          <w:sz w:val="24"/>
          <w:szCs w:val="24"/>
        </w:rPr>
      </w:pPr>
      <w:r w:rsidRPr="00BA025F">
        <w:rPr>
          <w:b/>
          <w:sz w:val="24"/>
          <w:szCs w:val="24"/>
        </w:rPr>
        <w:t>Тип червей</w:t>
      </w:r>
    </w:p>
    <w:p w:rsidR="000350AF" w:rsidRPr="00BA025F" w:rsidRDefault="000350AF" w:rsidP="000350AF">
      <w:pPr>
        <w:ind w:firstLine="567"/>
        <w:jc w:val="both"/>
        <w:rPr>
          <w:sz w:val="24"/>
          <w:szCs w:val="24"/>
        </w:rPr>
      </w:pPr>
      <w:r w:rsidRPr="00BA025F">
        <w:rPr>
          <w:sz w:val="24"/>
          <w:szCs w:val="24"/>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Значения дождевых червей в почвообразовании. Происхождение червей.</w:t>
      </w:r>
    </w:p>
    <w:p w:rsidR="000350AF" w:rsidRPr="00BA025F" w:rsidRDefault="000350AF" w:rsidP="000350AF">
      <w:pPr>
        <w:ind w:firstLine="567"/>
        <w:jc w:val="both"/>
        <w:rPr>
          <w:sz w:val="24"/>
          <w:szCs w:val="24"/>
        </w:rPr>
      </w:pPr>
      <w:r w:rsidRPr="00BA025F">
        <w:rPr>
          <w:sz w:val="24"/>
          <w:szCs w:val="24"/>
        </w:rPr>
        <w:t>Тип Моллюски</w:t>
      </w:r>
    </w:p>
    <w:p w:rsidR="000350AF" w:rsidRPr="00BA025F" w:rsidRDefault="000350AF" w:rsidP="000350AF">
      <w:pPr>
        <w:ind w:firstLine="567"/>
        <w:jc w:val="both"/>
        <w:rPr>
          <w:sz w:val="24"/>
          <w:szCs w:val="24"/>
        </w:rPr>
      </w:pPr>
      <w:r w:rsidRPr="00BA025F">
        <w:rPr>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0350AF" w:rsidRPr="00BA025F" w:rsidRDefault="000350AF" w:rsidP="000350AF">
      <w:pPr>
        <w:ind w:firstLine="567"/>
        <w:jc w:val="both"/>
        <w:rPr>
          <w:sz w:val="24"/>
          <w:szCs w:val="24"/>
        </w:rPr>
      </w:pPr>
      <w:r w:rsidRPr="00BA025F">
        <w:rPr>
          <w:sz w:val="24"/>
          <w:szCs w:val="24"/>
        </w:rPr>
        <w:t>Тип Членистоногие</w:t>
      </w:r>
    </w:p>
    <w:p w:rsidR="000350AF" w:rsidRPr="00BA025F" w:rsidRDefault="000350AF" w:rsidP="000350AF">
      <w:pPr>
        <w:ind w:firstLine="567"/>
        <w:jc w:val="both"/>
        <w:rPr>
          <w:sz w:val="24"/>
          <w:szCs w:val="24"/>
        </w:rPr>
      </w:pPr>
      <w:r w:rsidRPr="00BA025F">
        <w:rPr>
          <w:sz w:val="24"/>
          <w:szCs w:val="24"/>
        </w:rPr>
        <w:t>Общая характеристика типа членистоногие. Среды жизни. Происхождение членистоногие. Охрана членистоногих.</w:t>
      </w:r>
    </w:p>
    <w:p w:rsidR="000350AF" w:rsidRPr="00BA025F" w:rsidRDefault="000350AF" w:rsidP="000350AF">
      <w:pPr>
        <w:ind w:firstLine="567"/>
        <w:jc w:val="both"/>
        <w:rPr>
          <w:sz w:val="24"/>
          <w:szCs w:val="24"/>
        </w:rPr>
      </w:pPr>
      <w:r w:rsidRPr="00BA025F">
        <w:rPr>
          <w:sz w:val="24"/>
          <w:szCs w:val="24"/>
        </w:rPr>
        <w:t>Класс Ракообразные. Особенности строения и жизнедеятельности ракообразных, их значение в природе и жизни человека.</w:t>
      </w:r>
    </w:p>
    <w:p w:rsidR="000350AF" w:rsidRPr="00BA025F" w:rsidRDefault="000350AF" w:rsidP="000350AF">
      <w:pPr>
        <w:ind w:firstLine="567"/>
        <w:jc w:val="both"/>
        <w:rPr>
          <w:sz w:val="24"/>
          <w:szCs w:val="24"/>
        </w:rPr>
      </w:pPr>
      <w:r w:rsidRPr="00BA025F">
        <w:rPr>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0350AF" w:rsidRPr="00BA025F" w:rsidRDefault="000350AF" w:rsidP="000350AF">
      <w:pPr>
        <w:ind w:firstLine="567"/>
        <w:jc w:val="both"/>
        <w:rPr>
          <w:sz w:val="24"/>
          <w:szCs w:val="24"/>
        </w:rPr>
      </w:pPr>
      <w:r w:rsidRPr="00BA025F">
        <w:rPr>
          <w:sz w:val="24"/>
          <w:szCs w:val="24"/>
        </w:rPr>
        <w:t>Тип хордовые</w:t>
      </w:r>
    </w:p>
    <w:p w:rsidR="000350AF" w:rsidRPr="00BA025F" w:rsidRDefault="000350AF" w:rsidP="000350AF">
      <w:pPr>
        <w:ind w:firstLine="567"/>
        <w:jc w:val="both"/>
        <w:rPr>
          <w:sz w:val="24"/>
          <w:szCs w:val="24"/>
        </w:rPr>
      </w:pPr>
      <w:r w:rsidRPr="00BA025F">
        <w:rPr>
          <w:sz w:val="24"/>
          <w:szCs w:val="24"/>
        </w:rPr>
        <w:t>Общая характеристика типа Хордовые. Подтип Бесчерепные. Ланцетник. Подтип Черепные, или позвоночные. Общая характеристика над 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миграции рыб в природе. Основные систематические группы рыб. Значение рыб в природе и жизни человека. Рыбоводство и охрана рыбных запасов.</w:t>
      </w:r>
    </w:p>
    <w:p w:rsidR="000350AF" w:rsidRPr="00BA025F" w:rsidRDefault="000350AF" w:rsidP="000350AF">
      <w:pPr>
        <w:ind w:firstLine="567"/>
        <w:jc w:val="both"/>
        <w:rPr>
          <w:sz w:val="24"/>
          <w:szCs w:val="24"/>
        </w:rPr>
      </w:pPr>
      <w:r w:rsidRPr="00BA025F">
        <w:rPr>
          <w:sz w:val="24"/>
          <w:szCs w:val="24"/>
        </w:rPr>
        <w:t>Класс Земноводные. Общая характеристика класса Земноводные. Места обитания и распространения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0350AF" w:rsidRPr="00BA025F" w:rsidRDefault="000350AF" w:rsidP="000350AF">
      <w:pPr>
        <w:ind w:firstLine="567"/>
        <w:jc w:val="both"/>
        <w:rPr>
          <w:sz w:val="24"/>
          <w:szCs w:val="24"/>
        </w:rPr>
      </w:pPr>
      <w:r w:rsidRPr="00BA025F">
        <w:rPr>
          <w:sz w:val="24"/>
          <w:szCs w:val="24"/>
        </w:rPr>
        <w:t>Класс Пресмыкающиеся. Общая характеристика класса Пресмыкающиеся. Места обитания, и особенности внешнего и внутреннее строение земноводных. Размножение пресмыкающихся. Происхождение и многообразие древних пресмыкающихся. Значение пресмыкающихся в природе и жизни человека.</w:t>
      </w:r>
    </w:p>
    <w:p w:rsidR="000350AF" w:rsidRPr="00BA025F" w:rsidRDefault="000350AF" w:rsidP="000350AF">
      <w:pPr>
        <w:ind w:firstLine="567"/>
        <w:jc w:val="both"/>
        <w:rPr>
          <w:sz w:val="24"/>
          <w:szCs w:val="24"/>
        </w:rPr>
      </w:pPr>
      <w:r w:rsidRPr="00BA025F">
        <w:rPr>
          <w:sz w:val="24"/>
          <w:szCs w:val="24"/>
        </w:rPr>
        <w:t>Класс Птиц. Общая характеристика класса Птиц.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птиц и ухода за ними.</w:t>
      </w:r>
    </w:p>
    <w:p w:rsidR="000350AF" w:rsidRPr="00BA025F" w:rsidRDefault="000350AF" w:rsidP="000350AF">
      <w:pPr>
        <w:shd w:val="clear" w:color="auto" w:fill="FFFFFF"/>
        <w:jc w:val="both"/>
        <w:rPr>
          <w:sz w:val="24"/>
          <w:szCs w:val="24"/>
        </w:rPr>
      </w:pPr>
      <w:r w:rsidRPr="00BA025F">
        <w:rPr>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Приёмы выращивания домашних млекопитающих и ухода за ними. Многообразие птиц и млекопитающих родного края.</w:t>
      </w:r>
    </w:p>
    <w:p w:rsidR="000350AF" w:rsidRPr="00BA025F" w:rsidRDefault="000350AF" w:rsidP="000350AF">
      <w:pPr>
        <w:shd w:val="clear" w:color="auto" w:fill="FFFFFF"/>
        <w:jc w:val="both"/>
        <w:rPr>
          <w:b/>
          <w:sz w:val="24"/>
          <w:szCs w:val="24"/>
        </w:rPr>
      </w:pPr>
      <w:r w:rsidRPr="00BA025F">
        <w:rPr>
          <w:b/>
          <w:sz w:val="24"/>
          <w:szCs w:val="24"/>
        </w:rPr>
        <w:t>Примерный список лабораторных и практических работ по разделу «Живые организмы» (на выбор учителя):</w:t>
      </w:r>
    </w:p>
    <w:p w:rsidR="000350AF" w:rsidRPr="00BA025F" w:rsidRDefault="000350AF" w:rsidP="000350AF">
      <w:pPr>
        <w:shd w:val="clear" w:color="auto" w:fill="FFFFFF"/>
        <w:jc w:val="both"/>
        <w:rPr>
          <w:sz w:val="24"/>
          <w:szCs w:val="24"/>
        </w:rPr>
      </w:pPr>
      <w:r w:rsidRPr="00BA025F">
        <w:rPr>
          <w:sz w:val="24"/>
          <w:szCs w:val="24"/>
        </w:rPr>
        <w:t>1 Изучение устройства увеличительных приборов и правил работы с ними.</w:t>
      </w:r>
    </w:p>
    <w:p w:rsidR="000350AF" w:rsidRPr="00BA025F" w:rsidRDefault="000350AF" w:rsidP="000350AF">
      <w:pPr>
        <w:shd w:val="clear" w:color="auto" w:fill="FFFFFF"/>
        <w:jc w:val="both"/>
        <w:rPr>
          <w:sz w:val="24"/>
          <w:szCs w:val="24"/>
        </w:rPr>
      </w:pPr>
      <w:r w:rsidRPr="00BA025F">
        <w:rPr>
          <w:sz w:val="24"/>
          <w:szCs w:val="24"/>
        </w:rPr>
        <w:t>2 Приготовление микропрепарата кожицы чешуи лука (мякоти плода томата).</w:t>
      </w:r>
    </w:p>
    <w:p w:rsidR="000350AF" w:rsidRPr="00BA025F" w:rsidRDefault="000350AF" w:rsidP="000350AF">
      <w:pPr>
        <w:shd w:val="clear" w:color="auto" w:fill="FFFFFF"/>
        <w:jc w:val="both"/>
        <w:rPr>
          <w:sz w:val="24"/>
          <w:szCs w:val="24"/>
        </w:rPr>
      </w:pPr>
      <w:r w:rsidRPr="00BA025F">
        <w:rPr>
          <w:sz w:val="24"/>
          <w:szCs w:val="24"/>
        </w:rPr>
        <w:t>3 Изучение органов цветкового растения.</w:t>
      </w:r>
    </w:p>
    <w:p w:rsidR="000350AF" w:rsidRPr="00BA025F" w:rsidRDefault="000350AF" w:rsidP="000350AF">
      <w:pPr>
        <w:shd w:val="clear" w:color="auto" w:fill="FFFFFF"/>
        <w:jc w:val="both"/>
        <w:rPr>
          <w:sz w:val="24"/>
          <w:szCs w:val="24"/>
        </w:rPr>
      </w:pPr>
      <w:r w:rsidRPr="00BA025F">
        <w:rPr>
          <w:sz w:val="24"/>
          <w:szCs w:val="24"/>
        </w:rPr>
        <w:t>4 Изучение строения позвоночного животного.</w:t>
      </w:r>
    </w:p>
    <w:p w:rsidR="000350AF" w:rsidRPr="00BA025F" w:rsidRDefault="000350AF" w:rsidP="000350AF">
      <w:pPr>
        <w:shd w:val="clear" w:color="auto" w:fill="FFFFFF"/>
        <w:jc w:val="both"/>
        <w:rPr>
          <w:sz w:val="24"/>
          <w:szCs w:val="24"/>
        </w:rPr>
      </w:pPr>
      <w:r w:rsidRPr="00BA025F">
        <w:rPr>
          <w:sz w:val="24"/>
          <w:szCs w:val="24"/>
        </w:rPr>
        <w:t>5 Выявление передвижения воды и минеральных веществ в растении.</w:t>
      </w:r>
    </w:p>
    <w:p w:rsidR="000350AF" w:rsidRPr="00BA025F" w:rsidRDefault="000350AF" w:rsidP="000350AF">
      <w:pPr>
        <w:shd w:val="clear" w:color="auto" w:fill="FFFFFF"/>
        <w:jc w:val="both"/>
        <w:rPr>
          <w:sz w:val="24"/>
          <w:szCs w:val="24"/>
        </w:rPr>
      </w:pPr>
      <w:r w:rsidRPr="00BA025F">
        <w:rPr>
          <w:sz w:val="24"/>
          <w:szCs w:val="24"/>
        </w:rPr>
        <w:t>6 Изучение строения семян однодольных и двудольных растений.</w:t>
      </w:r>
    </w:p>
    <w:p w:rsidR="000350AF" w:rsidRPr="00BA025F" w:rsidRDefault="000350AF" w:rsidP="000350AF">
      <w:pPr>
        <w:shd w:val="clear" w:color="auto" w:fill="FFFFFF"/>
        <w:jc w:val="both"/>
        <w:rPr>
          <w:sz w:val="24"/>
          <w:szCs w:val="24"/>
        </w:rPr>
      </w:pPr>
      <w:r w:rsidRPr="00BA025F">
        <w:rPr>
          <w:sz w:val="24"/>
          <w:szCs w:val="24"/>
        </w:rPr>
        <w:t>7 Изучение строения водорослей.</w:t>
      </w:r>
    </w:p>
    <w:p w:rsidR="000350AF" w:rsidRPr="00BA025F" w:rsidRDefault="000350AF" w:rsidP="000350AF">
      <w:pPr>
        <w:shd w:val="clear" w:color="auto" w:fill="FFFFFF"/>
        <w:jc w:val="both"/>
        <w:rPr>
          <w:sz w:val="24"/>
          <w:szCs w:val="24"/>
        </w:rPr>
      </w:pPr>
      <w:r w:rsidRPr="00BA025F">
        <w:rPr>
          <w:sz w:val="24"/>
          <w:szCs w:val="24"/>
        </w:rPr>
        <w:t>8 Изучение внешнего строения мхов (на примере местных видов).</w:t>
      </w:r>
    </w:p>
    <w:p w:rsidR="000350AF" w:rsidRPr="00BA025F" w:rsidRDefault="000350AF" w:rsidP="000350AF">
      <w:pPr>
        <w:shd w:val="clear" w:color="auto" w:fill="FFFFFF"/>
        <w:jc w:val="both"/>
        <w:rPr>
          <w:sz w:val="24"/>
          <w:szCs w:val="24"/>
        </w:rPr>
      </w:pPr>
      <w:r w:rsidRPr="00BA025F">
        <w:rPr>
          <w:sz w:val="24"/>
          <w:szCs w:val="24"/>
        </w:rPr>
        <w:t>9 Изучение внешнего строения папоротника (хвоща).</w:t>
      </w:r>
    </w:p>
    <w:p w:rsidR="000350AF" w:rsidRPr="00BA025F" w:rsidRDefault="000350AF" w:rsidP="000350AF">
      <w:pPr>
        <w:shd w:val="clear" w:color="auto" w:fill="FFFFFF"/>
        <w:jc w:val="both"/>
        <w:rPr>
          <w:sz w:val="24"/>
          <w:szCs w:val="24"/>
        </w:rPr>
      </w:pPr>
      <w:r w:rsidRPr="00BA025F">
        <w:rPr>
          <w:sz w:val="24"/>
          <w:szCs w:val="24"/>
        </w:rPr>
        <w:t>10 Изучение внешнего строения хвои, шишек и семян голосеменных растений.</w:t>
      </w:r>
    </w:p>
    <w:p w:rsidR="000350AF" w:rsidRPr="00BA025F" w:rsidRDefault="000350AF" w:rsidP="000350AF">
      <w:pPr>
        <w:shd w:val="clear" w:color="auto" w:fill="FFFFFF"/>
        <w:jc w:val="both"/>
        <w:rPr>
          <w:sz w:val="24"/>
          <w:szCs w:val="24"/>
        </w:rPr>
      </w:pPr>
      <w:r w:rsidRPr="00BA025F">
        <w:rPr>
          <w:sz w:val="24"/>
          <w:szCs w:val="24"/>
        </w:rPr>
        <w:t>11 Изучение внешнего строения покрытосеменных растений.</w:t>
      </w:r>
    </w:p>
    <w:p w:rsidR="000350AF" w:rsidRPr="00BA025F" w:rsidRDefault="000350AF" w:rsidP="000350AF">
      <w:pPr>
        <w:shd w:val="clear" w:color="auto" w:fill="FFFFFF"/>
        <w:jc w:val="both"/>
        <w:rPr>
          <w:sz w:val="24"/>
          <w:szCs w:val="24"/>
        </w:rPr>
      </w:pPr>
      <w:r w:rsidRPr="00BA025F">
        <w:rPr>
          <w:sz w:val="24"/>
          <w:szCs w:val="24"/>
        </w:rPr>
        <w:t>12 Определение признаков класса в строении растений.</w:t>
      </w:r>
    </w:p>
    <w:p w:rsidR="000350AF" w:rsidRPr="00BA025F" w:rsidRDefault="000350AF" w:rsidP="000350AF">
      <w:pPr>
        <w:shd w:val="clear" w:color="auto" w:fill="FFFFFF"/>
        <w:jc w:val="both"/>
        <w:rPr>
          <w:sz w:val="24"/>
          <w:szCs w:val="24"/>
        </w:rPr>
      </w:pPr>
      <w:r w:rsidRPr="00BA025F">
        <w:rPr>
          <w:sz w:val="24"/>
          <w:szCs w:val="24"/>
        </w:rPr>
        <w:t>13 Определение до рода или вида нескольких травянистых растений одного-двух семейств.</w:t>
      </w:r>
    </w:p>
    <w:p w:rsidR="000350AF" w:rsidRPr="00BA025F" w:rsidRDefault="000350AF" w:rsidP="000350AF">
      <w:pPr>
        <w:shd w:val="clear" w:color="auto" w:fill="FFFFFF"/>
        <w:jc w:val="both"/>
        <w:rPr>
          <w:sz w:val="24"/>
          <w:szCs w:val="24"/>
        </w:rPr>
      </w:pPr>
      <w:r w:rsidRPr="00BA025F">
        <w:rPr>
          <w:sz w:val="24"/>
          <w:szCs w:val="24"/>
        </w:rPr>
        <w:t>14 Изучение строения плесневых грибов.</w:t>
      </w:r>
    </w:p>
    <w:p w:rsidR="000350AF" w:rsidRPr="00BA025F" w:rsidRDefault="000350AF" w:rsidP="000350AF">
      <w:pPr>
        <w:shd w:val="clear" w:color="auto" w:fill="FFFFFF"/>
        <w:jc w:val="both"/>
        <w:rPr>
          <w:sz w:val="24"/>
          <w:szCs w:val="24"/>
        </w:rPr>
      </w:pPr>
      <w:r w:rsidRPr="00BA025F">
        <w:rPr>
          <w:sz w:val="24"/>
          <w:szCs w:val="24"/>
        </w:rPr>
        <w:t>15 Вегетативное размножение комнатных растений.</w:t>
      </w:r>
    </w:p>
    <w:p w:rsidR="000350AF" w:rsidRPr="00BA025F" w:rsidRDefault="000350AF" w:rsidP="000350AF">
      <w:pPr>
        <w:shd w:val="clear" w:color="auto" w:fill="FFFFFF"/>
        <w:jc w:val="both"/>
        <w:rPr>
          <w:sz w:val="24"/>
          <w:szCs w:val="24"/>
        </w:rPr>
      </w:pPr>
      <w:r w:rsidRPr="00BA025F">
        <w:rPr>
          <w:sz w:val="24"/>
          <w:szCs w:val="24"/>
        </w:rPr>
        <w:t>16 Изучение строения и передвижения одноклеточных животных.</w:t>
      </w:r>
    </w:p>
    <w:p w:rsidR="000350AF" w:rsidRPr="00BA025F" w:rsidRDefault="000350AF" w:rsidP="000350AF">
      <w:pPr>
        <w:shd w:val="clear" w:color="auto" w:fill="FFFFFF"/>
        <w:jc w:val="both"/>
        <w:rPr>
          <w:sz w:val="24"/>
          <w:szCs w:val="24"/>
        </w:rPr>
      </w:pPr>
      <w:r w:rsidRPr="00BA025F">
        <w:rPr>
          <w:sz w:val="24"/>
          <w:szCs w:val="24"/>
        </w:rPr>
        <w:t>17 Изучение внешнего строения дождевого червя, наблюдение за его передвижением и реакциями на раздражения.</w:t>
      </w:r>
    </w:p>
    <w:p w:rsidR="000350AF" w:rsidRPr="00BA025F" w:rsidRDefault="000350AF" w:rsidP="000350AF">
      <w:pPr>
        <w:shd w:val="clear" w:color="auto" w:fill="FFFFFF"/>
        <w:jc w:val="both"/>
        <w:rPr>
          <w:sz w:val="24"/>
          <w:szCs w:val="24"/>
        </w:rPr>
      </w:pPr>
      <w:r w:rsidRPr="00BA025F">
        <w:rPr>
          <w:sz w:val="24"/>
          <w:szCs w:val="24"/>
        </w:rPr>
        <w:t>18 Изучение строения раковин моллюсков.</w:t>
      </w:r>
    </w:p>
    <w:p w:rsidR="000350AF" w:rsidRPr="00BA025F" w:rsidRDefault="000350AF" w:rsidP="000350AF">
      <w:pPr>
        <w:shd w:val="clear" w:color="auto" w:fill="FFFFFF"/>
        <w:jc w:val="both"/>
        <w:rPr>
          <w:sz w:val="24"/>
          <w:szCs w:val="24"/>
        </w:rPr>
      </w:pPr>
      <w:r w:rsidRPr="00BA025F">
        <w:rPr>
          <w:sz w:val="24"/>
          <w:szCs w:val="24"/>
        </w:rPr>
        <w:t>19 Изучение внешнего строения насекомого.</w:t>
      </w:r>
    </w:p>
    <w:p w:rsidR="000350AF" w:rsidRPr="00BA025F" w:rsidRDefault="000350AF" w:rsidP="000350AF">
      <w:pPr>
        <w:shd w:val="clear" w:color="auto" w:fill="FFFFFF"/>
        <w:jc w:val="both"/>
        <w:rPr>
          <w:sz w:val="24"/>
          <w:szCs w:val="24"/>
        </w:rPr>
      </w:pPr>
      <w:r w:rsidRPr="00BA025F">
        <w:rPr>
          <w:sz w:val="24"/>
          <w:szCs w:val="24"/>
        </w:rPr>
        <w:t>20 Изучение типов развития насекомых.</w:t>
      </w:r>
    </w:p>
    <w:p w:rsidR="000350AF" w:rsidRPr="00BA025F" w:rsidRDefault="000350AF" w:rsidP="000350AF">
      <w:pPr>
        <w:shd w:val="clear" w:color="auto" w:fill="FFFFFF"/>
        <w:jc w:val="both"/>
        <w:rPr>
          <w:sz w:val="24"/>
          <w:szCs w:val="24"/>
        </w:rPr>
      </w:pPr>
      <w:r w:rsidRPr="00BA025F">
        <w:rPr>
          <w:sz w:val="24"/>
          <w:szCs w:val="24"/>
        </w:rPr>
        <w:t>21 Изучение внешнего строения и передвижения рыб.</w:t>
      </w:r>
    </w:p>
    <w:p w:rsidR="000350AF" w:rsidRPr="00BA025F" w:rsidRDefault="000350AF" w:rsidP="000350AF">
      <w:pPr>
        <w:shd w:val="clear" w:color="auto" w:fill="FFFFFF"/>
        <w:jc w:val="both"/>
        <w:rPr>
          <w:sz w:val="24"/>
          <w:szCs w:val="24"/>
        </w:rPr>
      </w:pPr>
      <w:r w:rsidRPr="00BA025F">
        <w:rPr>
          <w:sz w:val="24"/>
          <w:szCs w:val="24"/>
        </w:rPr>
        <w:t>22 Изучение внешнего строения и перьевого покрова птиц.</w:t>
      </w:r>
    </w:p>
    <w:p w:rsidR="000350AF" w:rsidRPr="00BA025F" w:rsidRDefault="000350AF" w:rsidP="000350AF">
      <w:pPr>
        <w:shd w:val="clear" w:color="auto" w:fill="FFFFFF"/>
        <w:jc w:val="both"/>
        <w:rPr>
          <w:sz w:val="24"/>
          <w:szCs w:val="24"/>
        </w:rPr>
      </w:pPr>
      <w:r w:rsidRPr="00BA025F">
        <w:rPr>
          <w:sz w:val="24"/>
          <w:szCs w:val="24"/>
        </w:rPr>
        <w:t>23 Изучение внешнего строения, скелета и зубной системы млекопитающих.</w:t>
      </w:r>
    </w:p>
    <w:p w:rsidR="000350AF" w:rsidRPr="00BA025F" w:rsidRDefault="000350AF" w:rsidP="000350AF">
      <w:pPr>
        <w:shd w:val="clear" w:color="auto" w:fill="FFFFFF"/>
        <w:jc w:val="both"/>
        <w:rPr>
          <w:i/>
          <w:sz w:val="24"/>
          <w:szCs w:val="24"/>
        </w:rPr>
      </w:pPr>
      <w:r w:rsidRPr="00BA025F">
        <w:rPr>
          <w:i/>
          <w:sz w:val="24"/>
          <w:szCs w:val="24"/>
        </w:rPr>
        <w:t>Примерный список экскурсий по разделу «Живые организмы»:</w:t>
      </w:r>
    </w:p>
    <w:p w:rsidR="000350AF" w:rsidRPr="00BA025F" w:rsidRDefault="000350AF" w:rsidP="000350AF">
      <w:pPr>
        <w:shd w:val="clear" w:color="auto" w:fill="FFFFFF"/>
        <w:jc w:val="both"/>
        <w:rPr>
          <w:sz w:val="24"/>
          <w:szCs w:val="24"/>
        </w:rPr>
      </w:pPr>
      <w:r w:rsidRPr="00BA025F">
        <w:rPr>
          <w:sz w:val="24"/>
          <w:szCs w:val="24"/>
        </w:rPr>
        <w:t>1 Многообразие животных.</w:t>
      </w:r>
    </w:p>
    <w:p w:rsidR="000350AF" w:rsidRPr="00BA025F" w:rsidRDefault="000350AF" w:rsidP="000350AF">
      <w:pPr>
        <w:shd w:val="clear" w:color="auto" w:fill="FFFFFF"/>
        <w:jc w:val="both"/>
        <w:rPr>
          <w:sz w:val="24"/>
          <w:szCs w:val="24"/>
        </w:rPr>
      </w:pPr>
      <w:r w:rsidRPr="00BA025F">
        <w:rPr>
          <w:sz w:val="24"/>
          <w:szCs w:val="24"/>
        </w:rPr>
        <w:t>2 Осенние (зимние, весенние) явления в жизни растений и животных.</w:t>
      </w:r>
    </w:p>
    <w:p w:rsidR="000350AF" w:rsidRPr="00BA025F" w:rsidRDefault="000350AF" w:rsidP="000350AF">
      <w:pPr>
        <w:shd w:val="clear" w:color="auto" w:fill="FFFFFF"/>
        <w:jc w:val="both"/>
        <w:rPr>
          <w:sz w:val="24"/>
          <w:szCs w:val="24"/>
        </w:rPr>
      </w:pPr>
      <w:r w:rsidRPr="00BA025F">
        <w:rPr>
          <w:sz w:val="24"/>
          <w:szCs w:val="24"/>
        </w:rPr>
        <w:t>3 Разнообразие членистоногих и их роль в природе родного края.</w:t>
      </w:r>
    </w:p>
    <w:p w:rsidR="000350AF" w:rsidRPr="00BA025F" w:rsidRDefault="000350AF" w:rsidP="000350AF">
      <w:pPr>
        <w:shd w:val="clear" w:color="auto" w:fill="FFFFFF"/>
        <w:jc w:val="both"/>
        <w:rPr>
          <w:sz w:val="24"/>
          <w:szCs w:val="24"/>
        </w:rPr>
      </w:pPr>
      <w:r w:rsidRPr="00BA025F">
        <w:rPr>
          <w:sz w:val="24"/>
          <w:szCs w:val="24"/>
        </w:rPr>
        <w:t>4 Разнообразие птиц и млекопитающих местности проживания (экскурсия в природу, зоопарк или музей).</w:t>
      </w:r>
    </w:p>
    <w:p w:rsidR="000350AF" w:rsidRPr="00BA025F" w:rsidRDefault="000350AF" w:rsidP="000350AF">
      <w:pPr>
        <w:shd w:val="clear" w:color="auto" w:fill="FFFFFF"/>
        <w:jc w:val="both"/>
        <w:rPr>
          <w:sz w:val="24"/>
          <w:szCs w:val="24"/>
        </w:rPr>
      </w:pPr>
    </w:p>
    <w:p w:rsidR="000350AF" w:rsidRPr="00BA025F" w:rsidRDefault="000350AF" w:rsidP="000350AF">
      <w:pPr>
        <w:ind w:firstLine="567"/>
        <w:jc w:val="both"/>
        <w:rPr>
          <w:sz w:val="24"/>
          <w:szCs w:val="24"/>
        </w:rPr>
      </w:pPr>
    </w:p>
    <w:p w:rsidR="000350AF" w:rsidRPr="00BA025F" w:rsidRDefault="000350AF" w:rsidP="000350AF">
      <w:pPr>
        <w:shd w:val="clear" w:color="auto" w:fill="FFFFFF"/>
        <w:jc w:val="center"/>
        <w:rPr>
          <w:b/>
          <w:sz w:val="24"/>
          <w:szCs w:val="24"/>
        </w:rPr>
      </w:pPr>
      <w:r w:rsidRPr="00BA025F">
        <w:rPr>
          <w:b/>
          <w:sz w:val="24"/>
          <w:szCs w:val="24"/>
        </w:rPr>
        <w:t>Человек и его здоровье</w:t>
      </w:r>
    </w:p>
    <w:p w:rsidR="000350AF" w:rsidRPr="00BA025F" w:rsidRDefault="000350AF" w:rsidP="000350AF">
      <w:pPr>
        <w:shd w:val="clear" w:color="auto" w:fill="FFFFFF"/>
        <w:ind w:firstLine="426"/>
        <w:jc w:val="both"/>
        <w:rPr>
          <w:sz w:val="24"/>
          <w:szCs w:val="24"/>
        </w:rPr>
      </w:pPr>
      <w:r w:rsidRPr="00BA025F">
        <w:rPr>
          <w:b/>
          <w:sz w:val="24"/>
          <w:szCs w:val="24"/>
        </w:rPr>
        <w:t>Введение в науки о человеке</w:t>
      </w:r>
      <w:r w:rsidRPr="00BA025F">
        <w:rPr>
          <w:sz w:val="24"/>
          <w:szCs w:val="24"/>
        </w:rPr>
        <w:t xml:space="preserve"> </w:t>
      </w:r>
    </w:p>
    <w:p w:rsidR="000350AF" w:rsidRPr="00BA025F" w:rsidRDefault="000350AF" w:rsidP="000350AF">
      <w:pPr>
        <w:shd w:val="clear" w:color="auto" w:fill="FFFFFF"/>
        <w:ind w:firstLine="426"/>
        <w:jc w:val="both"/>
        <w:rPr>
          <w:sz w:val="24"/>
          <w:szCs w:val="24"/>
        </w:rPr>
      </w:pPr>
      <w:r w:rsidRPr="00BA025F">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Сходство и различия человека и животных. Особенности человека как социального существа. Происхождение современного человека. Расы.</w:t>
      </w:r>
    </w:p>
    <w:p w:rsidR="000350AF" w:rsidRPr="00BA025F" w:rsidRDefault="000350AF" w:rsidP="000350AF">
      <w:pPr>
        <w:shd w:val="clear" w:color="auto" w:fill="FFFFFF"/>
        <w:ind w:firstLine="426"/>
        <w:jc w:val="both"/>
        <w:rPr>
          <w:b/>
          <w:sz w:val="24"/>
          <w:szCs w:val="24"/>
        </w:rPr>
      </w:pPr>
      <w:r w:rsidRPr="00BA025F">
        <w:rPr>
          <w:sz w:val="24"/>
          <w:szCs w:val="24"/>
        </w:rPr>
        <w:t xml:space="preserve"> </w:t>
      </w:r>
      <w:r w:rsidRPr="00BA025F">
        <w:rPr>
          <w:b/>
          <w:sz w:val="24"/>
          <w:szCs w:val="24"/>
        </w:rPr>
        <w:t>Общие свойства организма человека</w:t>
      </w:r>
    </w:p>
    <w:p w:rsidR="000350AF" w:rsidRPr="00BA025F" w:rsidRDefault="000350AF" w:rsidP="000350AF">
      <w:pPr>
        <w:shd w:val="clear" w:color="auto" w:fill="FFFFFF"/>
        <w:ind w:firstLine="426"/>
        <w:jc w:val="both"/>
        <w:rPr>
          <w:sz w:val="24"/>
          <w:szCs w:val="24"/>
        </w:rPr>
      </w:pPr>
      <w:r w:rsidRPr="00BA025F">
        <w:rPr>
          <w:sz w:val="24"/>
          <w:szCs w:val="24"/>
        </w:rPr>
        <w:t xml:space="preserve"> 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350AF" w:rsidRPr="00BA025F" w:rsidRDefault="000350AF" w:rsidP="000350AF">
      <w:pPr>
        <w:shd w:val="clear" w:color="auto" w:fill="FFFFFF"/>
        <w:ind w:firstLine="426"/>
        <w:jc w:val="both"/>
        <w:rPr>
          <w:sz w:val="24"/>
          <w:szCs w:val="24"/>
        </w:rPr>
      </w:pPr>
      <w:r w:rsidRPr="00BA025F">
        <w:rPr>
          <w:b/>
          <w:sz w:val="24"/>
          <w:szCs w:val="24"/>
        </w:rPr>
        <w:t>Нейрогуморальная регуляция функций организма</w:t>
      </w:r>
      <w:r w:rsidRPr="00BA025F">
        <w:rPr>
          <w:sz w:val="24"/>
          <w:szCs w:val="24"/>
        </w:rPr>
        <w:t xml:space="preserve"> </w:t>
      </w:r>
    </w:p>
    <w:p w:rsidR="000350AF" w:rsidRPr="00BA025F" w:rsidRDefault="000350AF" w:rsidP="000350AF">
      <w:pPr>
        <w:shd w:val="clear" w:color="auto" w:fill="FFFFFF"/>
        <w:ind w:firstLine="426"/>
        <w:jc w:val="both"/>
        <w:rPr>
          <w:sz w:val="24"/>
          <w:szCs w:val="24"/>
        </w:rPr>
      </w:pPr>
      <w:r w:rsidRPr="00BA025F">
        <w:rPr>
          <w:sz w:val="24"/>
          <w:szCs w:val="24"/>
        </w:rP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 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желёз.</w:t>
      </w:r>
    </w:p>
    <w:p w:rsidR="000350AF" w:rsidRPr="00BA025F" w:rsidRDefault="000350AF" w:rsidP="000350AF">
      <w:pPr>
        <w:shd w:val="clear" w:color="auto" w:fill="FFFFFF"/>
        <w:ind w:firstLine="426"/>
        <w:jc w:val="both"/>
        <w:rPr>
          <w:b/>
          <w:sz w:val="24"/>
          <w:szCs w:val="24"/>
        </w:rPr>
      </w:pPr>
      <w:r w:rsidRPr="00BA025F">
        <w:rPr>
          <w:b/>
          <w:sz w:val="24"/>
          <w:szCs w:val="24"/>
        </w:rPr>
        <w:t>Опора и движение</w:t>
      </w:r>
    </w:p>
    <w:p w:rsidR="000350AF" w:rsidRPr="00BA025F" w:rsidRDefault="000350AF" w:rsidP="000350AF">
      <w:pPr>
        <w:shd w:val="clear" w:color="auto" w:fill="FFFFFF"/>
        <w:ind w:firstLine="426"/>
        <w:jc w:val="both"/>
        <w:rPr>
          <w:sz w:val="24"/>
          <w:szCs w:val="24"/>
        </w:rPr>
      </w:pPr>
      <w:r w:rsidRPr="00BA025F">
        <w:rPr>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350AF" w:rsidRPr="00BA025F" w:rsidRDefault="000350AF" w:rsidP="000350AF">
      <w:pPr>
        <w:shd w:val="clear" w:color="auto" w:fill="FFFFFF"/>
        <w:ind w:firstLine="426"/>
        <w:jc w:val="both"/>
        <w:rPr>
          <w:b/>
          <w:sz w:val="24"/>
          <w:szCs w:val="24"/>
        </w:rPr>
      </w:pPr>
      <w:r w:rsidRPr="00BA025F">
        <w:rPr>
          <w:b/>
          <w:sz w:val="24"/>
          <w:szCs w:val="24"/>
        </w:rPr>
        <w:t>Кровь и кровообращение</w:t>
      </w:r>
    </w:p>
    <w:p w:rsidR="000350AF" w:rsidRPr="00BA025F" w:rsidRDefault="000350AF" w:rsidP="000350AF">
      <w:pPr>
        <w:shd w:val="clear" w:color="auto" w:fill="FFFFFF"/>
        <w:ind w:firstLine="426"/>
        <w:jc w:val="both"/>
        <w:rPr>
          <w:sz w:val="24"/>
          <w:szCs w:val="24"/>
        </w:rPr>
      </w:pPr>
      <w:r w:rsidRPr="00BA025F">
        <w:rPr>
          <w:sz w:val="24"/>
          <w:szCs w:val="24"/>
        </w:rPr>
        <w:t>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Свёртывание крови. Иммунитет. Факторы, влияющие на иммунитет. Значение работ Л. Пастера и И. 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приёмы оказания первой помощи при кровотечениях.</w:t>
      </w:r>
    </w:p>
    <w:p w:rsidR="000350AF" w:rsidRPr="00BA025F" w:rsidRDefault="000350AF" w:rsidP="000350AF">
      <w:pPr>
        <w:shd w:val="clear" w:color="auto" w:fill="FFFFFF"/>
        <w:ind w:firstLine="426"/>
        <w:jc w:val="both"/>
        <w:rPr>
          <w:b/>
          <w:sz w:val="24"/>
          <w:szCs w:val="24"/>
        </w:rPr>
      </w:pPr>
      <w:r w:rsidRPr="00BA025F">
        <w:rPr>
          <w:b/>
          <w:sz w:val="24"/>
          <w:szCs w:val="24"/>
        </w:rPr>
        <w:t xml:space="preserve">Дыхание </w:t>
      </w:r>
    </w:p>
    <w:p w:rsidR="000350AF" w:rsidRPr="00BA025F" w:rsidRDefault="000350AF" w:rsidP="000350AF">
      <w:pPr>
        <w:shd w:val="clear" w:color="auto" w:fill="FFFFFF"/>
        <w:ind w:firstLine="426"/>
        <w:jc w:val="both"/>
        <w:rPr>
          <w:sz w:val="24"/>
          <w:szCs w:val="24"/>
        </w:rPr>
      </w:pPr>
      <w:r w:rsidRPr="00BA025F">
        <w:rPr>
          <w:sz w:val="24"/>
          <w:szCs w:val="24"/>
        </w:rPr>
        <w:t>Дыхательная система: строение и функции. Этапы дыхания. Лёгочные объёмы. Газообмен в лёгких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350AF" w:rsidRPr="00BA025F" w:rsidRDefault="000350AF" w:rsidP="000350AF">
      <w:pPr>
        <w:shd w:val="clear" w:color="auto" w:fill="FFFFFF"/>
        <w:ind w:firstLine="426"/>
        <w:jc w:val="both"/>
        <w:rPr>
          <w:b/>
          <w:sz w:val="24"/>
          <w:szCs w:val="24"/>
        </w:rPr>
      </w:pPr>
      <w:r w:rsidRPr="00BA025F">
        <w:rPr>
          <w:b/>
          <w:sz w:val="24"/>
          <w:szCs w:val="24"/>
        </w:rPr>
        <w:t>Пищеварение</w:t>
      </w:r>
    </w:p>
    <w:p w:rsidR="000350AF" w:rsidRPr="00BA025F" w:rsidRDefault="000350AF" w:rsidP="000350AF">
      <w:pPr>
        <w:shd w:val="clear" w:color="auto" w:fill="FFFFFF"/>
        <w:ind w:firstLine="426"/>
        <w:jc w:val="both"/>
        <w:rPr>
          <w:sz w:val="24"/>
          <w:szCs w:val="24"/>
        </w:rPr>
      </w:pPr>
      <w:r w:rsidRPr="00BA025F">
        <w:rPr>
          <w:b/>
          <w:sz w:val="24"/>
          <w:szCs w:val="24"/>
        </w:rPr>
        <w:t xml:space="preserve"> </w:t>
      </w:r>
      <w:r w:rsidRPr="00BA025F">
        <w:rPr>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w:t>
      </w:r>
    </w:p>
    <w:p w:rsidR="000350AF" w:rsidRPr="00BA025F" w:rsidRDefault="000350AF" w:rsidP="000350AF">
      <w:pPr>
        <w:shd w:val="clear" w:color="auto" w:fill="FFFFFF"/>
        <w:ind w:firstLine="426"/>
        <w:jc w:val="both"/>
        <w:rPr>
          <w:sz w:val="24"/>
          <w:szCs w:val="24"/>
        </w:rPr>
      </w:pPr>
      <w:r w:rsidRPr="00BA025F">
        <w:rPr>
          <w:sz w:val="24"/>
          <w:szCs w:val="24"/>
        </w:rPr>
        <w:t>кишечнике. Вклад И. П. Павлова в изучение пищеварения. Гигиена питания, предотвращение желудочно-кишечных заболеваний.</w:t>
      </w:r>
    </w:p>
    <w:p w:rsidR="000350AF" w:rsidRPr="00BA025F" w:rsidRDefault="000350AF" w:rsidP="000350AF">
      <w:pPr>
        <w:shd w:val="clear" w:color="auto" w:fill="FFFFFF"/>
        <w:ind w:firstLine="426"/>
        <w:jc w:val="both"/>
        <w:rPr>
          <w:b/>
          <w:sz w:val="24"/>
          <w:szCs w:val="24"/>
        </w:rPr>
      </w:pPr>
      <w:r w:rsidRPr="00BA025F">
        <w:rPr>
          <w:b/>
          <w:sz w:val="24"/>
          <w:szCs w:val="24"/>
        </w:rPr>
        <w:t>Обмен веществ и энергии</w:t>
      </w:r>
    </w:p>
    <w:p w:rsidR="000350AF" w:rsidRPr="00BA025F" w:rsidRDefault="000350AF" w:rsidP="000350AF">
      <w:pPr>
        <w:shd w:val="clear" w:color="auto" w:fill="FFFFFF"/>
        <w:ind w:firstLine="426"/>
        <w:jc w:val="both"/>
        <w:rPr>
          <w:sz w:val="24"/>
          <w:szCs w:val="24"/>
        </w:rPr>
      </w:pPr>
      <w:r w:rsidRPr="00BA025F">
        <w:rPr>
          <w:b/>
          <w:sz w:val="24"/>
          <w:szCs w:val="24"/>
        </w:rPr>
        <w:t xml:space="preserve"> </w:t>
      </w:r>
      <w:r w:rsidRPr="00BA025F">
        <w:rPr>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Приёмы оказания первой помощи при травмах, ожогах, обморожениях и их профилактика.</w:t>
      </w:r>
    </w:p>
    <w:p w:rsidR="000350AF" w:rsidRPr="00BA025F" w:rsidRDefault="000350AF" w:rsidP="000350AF">
      <w:pPr>
        <w:shd w:val="clear" w:color="auto" w:fill="FFFFFF"/>
        <w:ind w:firstLine="426"/>
        <w:jc w:val="both"/>
        <w:rPr>
          <w:b/>
          <w:sz w:val="24"/>
          <w:szCs w:val="24"/>
        </w:rPr>
      </w:pPr>
      <w:r w:rsidRPr="00BA025F">
        <w:rPr>
          <w:b/>
          <w:sz w:val="24"/>
          <w:szCs w:val="24"/>
        </w:rPr>
        <w:t>Выделение</w:t>
      </w:r>
    </w:p>
    <w:p w:rsidR="000350AF" w:rsidRPr="00BA025F" w:rsidRDefault="000350AF" w:rsidP="000350AF">
      <w:pPr>
        <w:shd w:val="clear" w:color="auto" w:fill="FFFFFF"/>
        <w:ind w:firstLine="426"/>
        <w:jc w:val="both"/>
        <w:rPr>
          <w:sz w:val="24"/>
          <w:szCs w:val="24"/>
        </w:rPr>
      </w:pPr>
      <w:r w:rsidRPr="00BA025F">
        <w:rPr>
          <w:b/>
          <w:sz w:val="24"/>
          <w:szCs w:val="24"/>
        </w:rPr>
        <w:t xml:space="preserve"> </w:t>
      </w:r>
      <w:r w:rsidRPr="00BA025F">
        <w:rPr>
          <w:sz w:val="24"/>
          <w:szCs w:val="24"/>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0350AF" w:rsidRPr="00BA025F" w:rsidRDefault="000350AF" w:rsidP="000350AF">
      <w:pPr>
        <w:shd w:val="clear" w:color="auto" w:fill="FFFFFF"/>
        <w:ind w:firstLine="426"/>
        <w:jc w:val="both"/>
        <w:rPr>
          <w:b/>
          <w:sz w:val="24"/>
          <w:szCs w:val="24"/>
        </w:rPr>
      </w:pPr>
      <w:r w:rsidRPr="00BA025F">
        <w:rPr>
          <w:b/>
          <w:sz w:val="24"/>
          <w:szCs w:val="24"/>
        </w:rPr>
        <w:t>Размножение и развитие</w:t>
      </w:r>
    </w:p>
    <w:p w:rsidR="000350AF" w:rsidRPr="00BA025F" w:rsidRDefault="000350AF" w:rsidP="000350AF">
      <w:pPr>
        <w:shd w:val="clear" w:color="auto" w:fill="FFFFFF"/>
        <w:ind w:firstLine="426"/>
        <w:jc w:val="both"/>
        <w:rPr>
          <w:sz w:val="24"/>
          <w:szCs w:val="24"/>
        </w:rPr>
      </w:pPr>
      <w:r w:rsidRPr="00BA025F">
        <w:rPr>
          <w:sz w:val="24"/>
          <w:szCs w:val="24"/>
        </w:rPr>
        <w:t>Половая система: строение и функции. Оплодотворение и внутриутробное развитие. Роды. Рост и развитие ребёнка.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путём, и их профилактика. ВИЧ, профилактика СПИДа.</w:t>
      </w:r>
    </w:p>
    <w:p w:rsidR="000350AF" w:rsidRPr="00BA025F" w:rsidRDefault="000350AF" w:rsidP="000350AF">
      <w:pPr>
        <w:shd w:val="clear" w:color="auto" w:fill="FFFFFF"/>
        <w:ind w:firstLine="426"/>
        <w:jc w:val="both"/>
        <w:rPr>
          <w:b/>
          <w:sz w:val="24"/>
          <w:szCs w:val="24"/>
        </w:rPr>
      </w:pPr>
      <w:r w:rsidRPr="00BA025F">
        <w:rPr>
          <w:b/>
          <w:sz w:val="24"/>
          <w:szCs w:val="24"/>
        </w:rPr>
        <w:t>Сенсорные системы (анализаторы)</w:t>
      </w:r>
    </w:p>
    <w:p w:rsidR="000350AF" w:rsidRPr="00BA025F" w:rsidRDefault="000350AF" w:rsidP="000350AF">
      <w:pPr>
        <w:shd w:val="clear" w:color="auto" w:fill="FFFFFF"/>
        <w:ind w:firstLine="426"/>
        <w:jc w:val="both"/>
        <w:rPr>
          <w:sz w:val="24"/>
          <w:szCs w:val="24"/>
        </w:rPr>
      </w:pPr>
      <w:r w:rsidRPr="00BA025F">
        <w:rPr>
          <w:b/>
          <w:sz w:val="24"/>
          <w:szCs w:val="24"/>
        </w:rPr>
        <w:t xml:space="preserve"> </w:t>
      </w:r>
      <w:r w:rsidRPr="00BA025F">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350AF" w:rsidRPr="00BA025F" w:rsidRDefault="000350AF" w:rsidP="000350AF">
      <w:pPr>
        <w:shd w:val="clear" w:color="auto" w:fill="FFFFFF"/>
        <w:ind w:firstLine="426"/>
        <w:jc w:val="both"/>
        <w:rPr>
          <w:b/>
          <w:sz w:val="24"/>
          <w:szCs w:val="24"/>
        </w:rPr>
      </w:pPr>
      <w:r w:rsidRPr="00BA025F">
        <w:rPr>
          <w:b/>
          <w:sz w:val="24"/>
          <w:szCs w:val="24"/>
        </w:rPr>
        <w:t>Высшая нервная деятельность</w:t>
      </w:r>
    </w:p>
    <w:p w:rsidR="000350AF" w:rsidRPr="00BA025F" w:rsidRDefault="000350AF" w:rsidP="000350AF">
      <w:pPr>
        <w:shd w:val="clear" w:color="auto" w:fill="FFFFFF"/>
        <w:ind w:firstLine="426"/>
        <w:jc w:val="both"/>
        <w:rPr>
          <w:sz w:val="24"/>
          <w:szCs w:val="24"/>
        </w:rPr>
      </w:pPr>
      <w:r w:rsidRPr="00BA025F">
        <w:rPr>
          <w:b/>
          <w:sz w:val="24"/>
          <w:szCs w:val="24"/>
        </w:rPr>
        <w:t xml:space="preserve"> </w:t>
      </w:r>
      <w:r w:rsidRPr="00BA025F">
        <w:rPr>
          <w:sz w:val="24"/>
          <w:szCs w:val="24"/>
        </w:rPr>
        <w:t xml:space="preserve">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информации из поколения в поколение. Индивидуальные особенности личности: способности, темперамент, характер, одарённость.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поведении человека. </w:t>
      </w:r>
    </w:p>
    <w:p w:rsidR="000350AF" w:rsidRPr="00BA025F" w:rsidRDefault="000350AF" w:rsidP="000350AF">
      <w:pPr>
        <w:shd w:val="clear" w:color="auto" w:fill="FFFFFF"/>
        <w:ind w:firstLine="426"/>
        <w:jc w:val="both"/>
        <w:rPr>
          <w:b/>
          <w:sz w:val="24"/>
          <w:szCs w:val="24"/>
        </w:rPr>
      </w:pPr>
      <w:r w:rsidRPr="00BA025F">
        <w:rPr>
          <w:b/>
          <w:sz w:val="24"/>
          <w:szCs w:val="24"/>
        </w:rPr>
        <w:t>Здоровье человека и его охрана</w:t>
      </w:r>
    </w:p>
    <w:p w:rsidR="000350AF" w:rsidRPr="00BA025F" w:rsidRDefault="000350AF" w:rsidP="000350AF">
      <w:pPr>
        <w:shd w:val="clear" w:color="auto" w:fill="FFFFFF"/>
        <w:ind w:firstLine="426"/>
        <w:jc w:val="both"/>
        <w:rPr>
          <w:sz w:val="24"/>
          <w:szCs w:val="24"/>
        </w:rPr>
      </w:pPr>
      <w:r w:rsidRPr="00BA025F">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Влиянии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w:t>
      </w:r>
    </w:p>
    <w:p w:rsidR="000350AF" w:rsidRPr="00BA025F" w:rsidRDefault="000350AF" w:rsidP="000350AF">
      <w:pPr>
        <w:shd w:val="clear" w:color="auto" w:fill="FFFFFF"/>
        <w:ind w:firstLine="426"/>
        <w:jc w:val="both"/>
        <w:rPr>
          <w:sz w:val="24"/>
          <w:szCs w:val="24"/>
        </w:rPr>
      </w:pPr>
      <w:r w:rsidRPr="00BA025F">
        <w:rPr>
          <w:sz w:val="24"/>
          <w:szCs w:val="24"/>
        </w:rPr>
        <w:t>окружающей среды.</w:t>
      </w:r>
    </w:p>
    <w:p w:rsidR="000350AF" w:rsidRPr="00BA025F" w:rsidRDefault="000350AF" w:rsidP="000350AF">
      <w:pPr>
        <w:shd w:val="clear" w:color="auto" w:fill="FFFFFF"/>
        <w:ind w:firstLine="426"/>
        <w:jc w:val="both"/>
        <w:rPr>
          <w:b/>
          <w:sz w:val="24"/>
          <w:szCs w:val="24"/>
        </w:rPr>
      </w:pPr>
      <w:r w:rsidRPr="00BA025F">
        <w:rPr>
          <w:b/>
          <w:sz w:val="24"/>
          <w:szCs w:val="24"/>
        </w:rPr>
        <w:t>Примерный список лабораторных и практических работ по разделу «Человек и его здоровье» (на выбор учителя):</w:t>
      </w:r>
    </w:p>
    <w:p w:rsidR="000350AF" w:rsidRPr="00BA025F" w:rsidRDefault="000350AF" w:rsidP="000350AF">
      <w:pPr>
        <w:shd w:val="clear" w:color="auto" w:fill="FFFFFF"/>
        <w:ind w:firstLine="426"/>
        <w:jc w:val="both"/>
        <w:rPr>
          <w:sz w:val="24"/>
          <w:szCs w:val="24"/>
        </w:rPr>
      </w:pPr>
      <w:r w:rsidRPr="00BA025F">
        <w:rPr>
          <w:sz w:val="24"/>
          <w:szCs w:val="24"/>
        </w:rPr>
        <w:t>1 Выявление особенностей строения клеток разных тканей.</w:t>
      </w:r>
    </w:p>
    <w:p w:rsidR="000350AF" w:rsidRPr="00BA025F" w:rsidRDefault="000350AF" w:rsidP="000350AF">
      <w:pPr>
        <w:shd w:val="clear" w:color="auto" w:fill="FFFFFF"/>
        <w:ind w:firstLine="426"/>
        <w:jc w:val="both"/>
        <w:rPr>
          <w:sz w:val="24"/>
          <w:szCs w:val="24"/>
        </w:rPr>
      </w:pPr>
      <w:r w:rsidRPr="00BA025F">
        <w:rPr>
          <w:sz w:val="24"/>
          <w:szCs w:val="24"/>
        </w:rPr>
        <w:t>2 Изучение строения головного мозга.</w:t>
      </w:r>
    </w:p>
    <w:p w:rsidR="000350AF" w:rsidRPr="00BA025F" w:rsidRDefault="000350AF" w:rsidP="000350AF">
      <w:pPr>
        <w:shd w:val="clear" w:color="auto" w:fill="FFFFFF"/>
        <w:ind w:firstLine="426"/>
        <w:jc w:val="both"/>
        <w:rPr>
          <w:sz w:val="24"/>
          <w:szCs w:val="24"/>
        </w:rPr>
      </w:pPr>
      <w:r w:rsidRPr="00BA025F">
        <w:rPr>
          <w:sz w:val="24"/>
          <w:szCs w:val="24"/>
        </w:rPr>
        <w:t>3 Выявление особенностей строения позвонков.</w:t>
      </w:r>
    </w:p>
    <w:p w:rsidR="000350AF" w:rsidRPr="00BA025F" w:rsidRDefault="000350AF" w:rsidP="000350AF">
      <w:pPr>
        <w:shd w:val="clear" w:color="auto" w:fill="FFFFFF"/>
        <w:ind w:firstLine="426"/>
        <w:jc w:val="both"/>
        <w:rPr>
          <w:sz w:val="24"/>
          <w:szCs w:val="24"/>
        </w:rPr>
      </w:pPr>
      <w:r w:rsidRPr="00BA025F">
        <w:rPr>
          <w:sz w:val="24"/>
          <w:szCs w:val="24"/>
        </w:rPr>
        <w:t>4 Выявление нарушения осанки и наличия плоскостопия.</w:t>
      </w:r>
    </w:p>
    <w:p w:rsidR="000350AF" w:rsidRPr="00BA025F" w:rsidRDefault="000350AF" w:rsidP="000350AF">
      <w:pPr>
        <w:shd w:val="clear" w:color="auto" w:fill="FFFFFF"/>
        <w:ind w:firstLine="426"/>
        <w:jc w:val="both"/>
        <w:rPr>
          <w:sz w:val="24"/>
          <w:szCs w:val="24"/>
        </w:rPr>
      </w:pPr>
      <w:r w:rsidRPr="00BA025F">
        <w:rPr>
          <w:sz w:val="24"/>
          <w:szCs w:val="24"/>
        </w:rPr>
        <w:t>5 Сравнение микроскопического строения крови человека и лягушки.</w:t>
      </w:r>
    </w:p>
    <w:p w:rsidR="000350AF" w:rsidRPr="00BA025F" w:rsidRDefault="000350AF" w:rsidP="000350AF">
      <w:pPr>
        <w:shd w:val="clear" w:color="auto" w:fill="FFFFFF"/>
        <w:ind w:firstLine="426"/>
        <w:jc w:val="both"/>
        <w:rPr>
          <w:sz w:val="24"/>
          <w:szCs w:val="24"/>
        </w:rPr>
      </w:pPr>
      <w:r w:rsidRPr="00BA025F">
        <w:rPr>
          <w:sz w:val="24"/>
          <w:szCs w:val="24"/>
        </w:rPr>
        <w:t>6 Подсчёт частоты пульса в разных условиях. Измерение артериального давления.</w:t>
      </w:r>
    </w:p>
    <w:p w:rsidR="000350AF" w:rsidRPr="00BA025F" w:rsidRDefault="000350AF" w:rsidP="000350AF">
      <w:pPr>
        <w:shd w:val="clear" w:color="auto" w:fill="FFFFFF"/>
        <w:ind w:firstLine="426"/>
        <w:jc w:val="both"/>
        <w:rPr>
          <w:sz w:val="24"/>
          <w:szCs w:val="24"/>
        </w:rPr>
      </w:pPr>
      <w:r w:rsidRPr="00BA025F">
        <w:rPr>
          <w:sz w:val="24"/>
          <w:szCs w:val="24"/>
        </w:rPr>
        <w:t>7 Измерение жизненной ёмкости лёгких. Дыхательные движения.</w:t>
      </w:r>
    </w:p>
    <w:p w:rsidR="000350AF" w:rsidRPr="00BA025F" w:rsidRDefault="000350AF" w:rsidP="000350AF">
      <w:pPr>
        <w:shd w:val="clear" w:color="auto" w:fill="FFFFFF"/>
        <w:ind w:firstLine="426"/>
        <w:jc w:val="both"/>
        <w:rPr>
          <w:sz w:val="24"/>
          <w:szCs w:val="24"/>
        </w:rPr>
      </w:pPr>
      <w:r w:rsidRPr="00BA025F">
        <w:rPr>
          <w:sz w:val="24"/>
          <w:szCs w:val="24"/>
        </w:rPr>
        <w:t>8 Изучение строения и работы органа зрения.</w:t>
      </w:r>
    </w:p>
    <w:p w:rsidR="000350AF" w:rsidRPr="00BA025F" w:rsidRDefault="000350AF" w:rsidP="000350AF">
      <w:pPr>
        <w:shd w:val="clear" w:color="auto" w:fill="FFFFFF"/>
        <w:ind w:firstLine="426"/>
        <w:jc w:val="both"/>
        <w:rPr>
          <w:sz w:val="24"/>
          <w:szCs w:val="24"/>
        </w:rPr>
      </w:pPr>
    </w:p>
    <w:p w:rsidR="000350AF" w:rsidRPr="00BA025F" w:rsidRDefault="000350AF" w:rsidP="000350AF">
      <w:pPr>
        <w:shd w:val="clear" w:color="auto" w:fill="FFFFFF"/>
        <w:ind w:firstLine="426"/>
        <w:jc w:val="center"/>
        <w:rPr>
          <w:b/>
          <w:sz w:val="24"/>
          <w:szCs w:val="24"/>
        </w:rPr>
      </w:pPr>
      <w:r w:rsidRPr="00BA025F">
        <w:rPr>
          <w:b/>
          <w:sz w:val="24"/>
          <w:szCs w:val="24"/>
        </w:rPr>
        <w:t>Общие биологические закономерности</w:t>
      </w:r>
    </w:p>
    <w:p w:rsidR="000350AF" w:rsidRPr="00BA025F" w:rsidRDefault="000350AF" w:rsidP="000350AF">
      <w:pPr>
        <w:shd w:val="clear" w:color="auto" w:fill="FFFFFF"/>
        <w:ind w:firstLine="426"/>
        <w:jc w:val="both"/>
        <w:rPr>
          <w:b/>
          <w:sz w:val="24"/>
          <w:szCs w:val="24"/>
        </w:rPr>
      </w:pPr>
      <w:r w:rsidRPr="00BA025F">
        <w:rPr>
          <w:b/>
          <w:sz w:val="24"/>
          <w:szCs w:val="24"/>
        </w:rPr>
        <w:t>Биология как наука</w:t>
      </w:r>
    </w:p>
    <w:p w:rsidR="000350AF" w:rsidRPr="00BA025F" w:rsidRDefault="000350AF" w:rsidP="000350AF">
      <w:pPr>
        <w:shd w:val="clear" w:color="auto" w:fill="FFFFFF"/>
        <w:ind w:firstLine="426"/>
        <w:jc w:val="both"/>
        <w:rPr>
          <w:sz w:val="24"/>
          <w:szCs w:val="24"/>
        </w:rPr>
      </w:pPr>
      <w:r w:rsidRPr="00BA025F">
        <w:rPr>
          <w:b/>
          <w:sz w:val="24"/>
          <w:szCs w:val="24"/>
        </w:rPr>
        <w:t xml:space="preserve"> </w:t>
      </w:r>
      <w:r w:rsidRPr="00BA025F">
        <w:rPr>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0350AF" w:rsidRPr="00BA025F" w:rsidRDefault="000350AF" w:rsidP="000350AF">
      <w:pPr>
        <w:shd w:val="clear" w:color="auto" w:fill="FFFFFF"/>
        <w:ind w:firstLine="426"/>
        <w:jc w:val="both"/>
        <w:rPr>
          <w:b/>
          <w:sz w:val="24"/>
          <w:szCs w:val="24"/>
        </w:rPr>
      </w:pPr>
      <w:r w:rsidRPr="00BA025F">
        <w:rPr>
          <w:b/>
          <w:sz w:val="24"/>
          <w:szCs w:val="24"/>
        </w:rPr>
        <w:t>Клетка</w:t>
      </w:r>
    </w:p>
    <w:p w:rsidR="000350AF" w:rsidRPr="00BA025F" w:rsidRDefault="000350AF" w:rsidP="000350AF">
      <w:pPr>
        <w:shd w:val="clear" w:color="auto" w:fill="FFFFFF"/>
        <w:ind w:firstLine="426"/>
        <w:jc w:val="both"/>
        <w:rPr>
          <w:sz w:val="24"/>
          <w:szCs w:val="24"/>
        </w:rPr>
      </w:pPr>
      <w:r w:rsidRPr="00BA025F">
        <w:rPr>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заболеваний организма. Деление клетки — основа размножения, роста и развития организмов.</w:t>
      </w:r>
    </w:p>
    <w:p w:rsidR="000350AF" w:rsidRPr="00BA025F" w:rsidRDefault="000350AF" w:rsidP="000350AF">
      <w:pPr>
        <w:shd w:val="clear" w:color="auto" w:fill="FFFFFF"/>
        <w:ind w:firstLine="426"/>
        <w:jc w:val="both"/>
        <w:rPr>
          <w:b/>
          <w:sz w:val="24"/>
          <w:szCs w:val="24"/>
        </w:rPr>
      </w:pPr>
      <w:r w:rsidRPr="00BA025F">
        <w:rPr>
          <w:b/>
          <w:sz w:val="24"/>
          <w:szCs w:val="24"/>
        </w:rPr>
        <w:t>Организм</w:t>
      </w:r>
    </w:p>
    <w:p w:rsidR="000350AF" w:rsidRPr="00BA025F" w:rsidRDefault="000350AF" w:rsidP="000350AF">
      <w:pPr>
        <w:shd w:val="clear" w:color="auto" w:fill="FFFFFF"/>
        <w:ind w:firstLine="426"/>
        <w:jc w:val="both"/>
        <w:rPr>
          <w:sz w:val="24"/>
          <w:szCs w:val="24"/>
        </w:rPr>
      </w:pPr>
      <w:r w:rsidRPr="00BA025F">
        <w:rPr>
          <w:b/>
          <w:sz w:val="24"/>
          <w:szCs w:val="24"/>
        </w:rPr>
        <w:t xml:space="preserve"> </w:t>
      </w:r>
      <w:r w:rsidRPr="00BA025F">
        <w:rPr>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350AF" w:rsidRPr="00BA025F" w:rsidRDefault="000350AF" w:rsidP="000350AF">
      <w:pPr>
        <w:shd w:val="clear" w:color="auto" w:fill="FFFFFF"/>
        <w:ind w:firstLine="426"/>
        <w:jc w:val="both"/>
        <w:rPr>
          <w:b/>
          <w:sz w:val="24"/>
          <w:szCs w:val="24"/>
        </w:rPr>
      </w:pPr>
      <w:r w:rsidRPr="00BA025F">
        <w:rPr>
          <w:b/>
          <w:sz w:val="24"/>
          <w:szCs w:val="24"/>
        </w:rPr>
        <w:t>Вид</w:t>
      </w:r>
    </w:p>
    <w:p w:rsidR="000350AF" w:rsidRPr="00BA025F" w:rsidRDefault="000350AF" w:rsidP="000350AF">
      <w:pPr>
        <w:shd w:val="clear" w:color="auto" w:fill="FFFFFF"/>
        <w:ind w:firstLine="426"/>
        <w:jc w:val="both"/>
        <w:rPr>
          <w:sz w:val="24"/>
          <w:szCs w:val="24"/>
        </w:rPr>
      </w:pPr>
      <w:r w:rsidRPr="00BA025F">
        <w:rPr>
          <w:b/>
          <w:sz w:val="24"/>
          <w:szCs w:val="24"/>
        </w:rPr>
        <w:t xml:space="preserve"> </w:t>
      </w:r>
      <w:r w:rsidRPr="00BA025F">
        <w:rPr>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0350AF" w:rsidRPr="00BA025F" w:rsidRDefault="000350AF" w:rsidP="000350AF">
      <w:pPr>
        <w:shd w:val="clear" w:color="auto" w:fill="FFFFFF"/>
        <w:ind w:firstLine="426"/>
        <w:jc w:val="both"/>
        <w:rPr>
          <w:b/>
          <w:sz w:val="24"/>
          <w:szCs w:val="24"/>
        </w:rPr>
      </w:pPr>
      <w:r w:rsidRPr="00BA025F">
        <w:rPr>
          <w:b/>
          <w:sz w:val="24"/>
          <w:szCs w:val="24"/>
        </w:rPr>
        <w:t xml:space="preserve">Экосистемы </w:t>
      </w:r>
    </w:p>
    <w:p w:rsidR="000350AF" w:rsidRPr="00BA025F" w:rsidRDefault="000350AF" w:rsidP="000350AF">
      <w:pPr>
        <w:shd w:val="clear" w:color="auto" w:fill="FFFFFF"/>
        <w:ind w:firstLine="426"/>
        <w:jc w:val="both"/>
        <w:rPr>
          <w:sz w:val="24"/>
          <w:szCs w:val="24"/>
        </w:rPr>
      </w:pPr>
      <w:r w:rsidRPr="00BA025F">
        <w:rPr>
          <w:sz w:val="24"/>
          <w:szCs w:val="24"/>
        </w:rPr>
        <w:t>Экология, экологические факторы, их влияние на организмы. Экосистемная организация живой природы. Экосистема, её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w:t>
      </w:r>
    </w:p>
    <w:p w:rsidR="000350AF" w:rsidRPr="00BA025F" w:rsidRDefault="000350AF" w:rsidP="000350AF">
      <w:pPr>
        <w:shd w:val="clear" w:color="auto" w:fill="FFFFFF"/>
        <w:ind w:firstLine="426"/>
        <w:jc w:val="both"/>
        <w:rPr>
          <w:sz w:val="24"/>
          <w:szCs w:val="24"/>
        </w:rPr>
      </w:pPr>
      <w:r w:rsidRPr="00BA025F">
        <w:rPr>
          <w:sz w:val="24"/>
          <w:szCs w:val="24"/>
        </w:rPr>
        <w:t>Влияние собственных поступков на живые организмы и экосистемы.</w:t>
      </w:r>
    </w:p>
    <w:p w:rsidR="000350AF" w:rsidRPr="00BA025F" w:rsidRDefault="000350AF" w:rsidP="000350AF">
      <w:pPr>
        <w:shd w:val="clear" w:color="auto" w:fill="FFFFFF"/>
        <w:ind w:firstLine="426"/>
        <w:jc w:val="both"/>
        <w:rPr>
          <w:b/>
          <w:sz w:val="24"/>
          <w:szCs w:val="24"/>
        </w:rPr>
      </w:pPr>
      <w:r w:rsidRPr="00BA025F">
        <w:rPr>
          <w:b/>
          <w:sz w:val="24"/>
          <w:szCs w:val="24"/>
        </w:rPr>
        <w:t>Примерный список лабораторных и практических работ по разделу «Общие биологические закономерности» (на выбор учителя):</w:t>
      </w:r>
    </w:p>
    <w:p w:rsidR="000350AF" w:rsidRPr="00BA025F" w:rsidRDefault="000350AF" w:rsidP="000350AF">
      <w:pPr>
        <w:shd w:val="clear" w:color="auto" w:fill="FFFFFF"/>
        <w:ind w:firstLine="426"/>
        <w:jc w:val="both"/>
        <w:rPr>
          <w:sz w:val="24"/>
          <w:szCs w:val="24"/>
        </w:rPr>
      </w:pPr>
      <w:r w:rsidRPr="00BA025F">
        <w:rPr>
          <w:sz w:val="24"/>
          <w:szCs w:val="24"/>
        </w:rPr>
        <w:t>1 Изучение клеток и тканей растений и животных на готовых микропрепаратах.</w:t>
      </w:r>
    </w:p>
    <w:p w:rsidR="000350AF" w:rsidRPr="00BA025F" w:rsidRDefault="000350AF" w:rsidP="000350AF">
      <w:pPr>
        <w:shd w:val="clear" w:color="auto" w:fill="FFFFFF"/>
        <w:ind w:firstLine="426"/>
        <w:jc w:val="both"/>
        <w:rPr>
          <w:sz w:val="24"/>
          <w:szCs w:val="24"/>
        </w:rPr>
      </w:pPr>
      <w:r w:rsidRPr="00BA025F">
        <w:rPr>
          <w:sz w:val="24"/>
          <w:szCs w:val="24"/>
        </w:rPr>
        <w:t>2 Выявление изменчивости организмов.</w:t>
      </w:r>
    </w:p>
    <w:p w:rsidR="000350AF" w:rsidRPr="00BA025F" w:rsidRDefault="000350AF" w:rsidP="000350AF">
      <w:pPr>
        <w:shd w:val="clear" w:color="auto" w:fill="FFFFFF"/>
        <w:ind w:firstLine="426"/>
        <w:jc w:val="both"/>
        <w:rPr>
          <w:sz w:val="24"/>
          <w:szCs w:val="24"/>
        </w:rPr>
      </w:pPr>
      <w:r w:rsidRPr="00BA025F">
        <w:rPr>
          <w:sz w:val="24"/>
          <w:szCs w:val="24"/>
        </w:rPr>
        <w:t>3 Выявление приспособлений у организмов к среде обитания (на конкретных примерах).</w:t>
      </w:r>
    </w:p>
    <w:p w:rsidR="000350AF" w:rsidRPr="00BA025F" w:rsidRDefault="000350AF" w:rsidP="000350AF">
      <w:pPr>
        <w:shd w:val="clear" w:color="auto" w:fill="FFFFFF"/>
        <w:ind w:firstLine="426"/>
        <w:jc w:val="both"/>
        <w:rPr>
          <w:sz w:val="24"/>
          <w:szCs w:val="24"/>
        </w:rPr>
      </w:pPr>
      <w:r w:rsidRPr="00BA025F">
        <w:rPr>
          <w:i/>
          <w:sz w:val="24"/>
          <w:szCs w:val="24"/>
        </w:rPr>
        <w:t>Примерный список экскурсий</w:t>
      </w:r>
      <w:r w:rsidRPr="00BA025F">
        <w:rPr>
          <w:sz w:val="24"/>
          <w:szCs w:val="24"/>
        </w:rPr>
        <w:t xml:space="preserve"> по разделу «Общие биологические закономерности»:</w:t>
      </w:r>
    </w:p>
    <w:p w:rsidR="000350AF" w:rsidRPr="00BA025F" w:rsidRDefault="000350AF" w:rsidP="000350AF">
      <w:pPr>
        <w:shd w:val="clear" w:color="auto" w:fill="FFFFFF"/>
        <w:ind w:firstLine="426"/>
        <w:jc w:val="both"/>
        <w:rPr>
          <w:sz w:val="24"/>
          <w:szCs w:val="24"/>
        </w:rPr>
      </w:pPr>
      <w:r w:rsidRPr="00BA025F">
        <w:rPr>
          <w:sz w:val="24"/>
          <w:szCs w:val="24"/>
        </w:rPr>
        <w:t>1 Изучение и описание экосистемы своей местности.</w:t>
      </w:r>
    </w:p>
    <w:p w:rsidR="000350AF" w:rsidRPr="00BA025F" w:rsidRDefault="000350AF" w:rsidP="000350AF">
      <w:pPr>
        <w:shd w:val="clear" w:color="auto" w:fill="FFFFFF"/>
        <w:ind w:firstLine="426"/>
        <w:jc w:val="both"/>
        <w:rPr>
          <w:sz w:val="24"/>
          <w:szCs w:val="24"/>
        </w:rPr>
      </w:pPr>
      <w:r w:rsidRPr="00BA025F">
        <w:rPr>
          <w:sz w:val="24"/>
          <w:szCs w:val="24"/>
        </w:rPr>
        <w:t>2 Многообразие живых организмов (на примере парка или природного участка).</w:t>
      </w:r>
    </w:p>
    <w:p w:rsidR="000350AF" w:rsidRPr="00BA025F" w:rsidRDefault="000350AF" w:rsidP="000350AF">
      <w:pPr>
        <w:shd w:val="clear" w:color="auto" w:fill="FFFFFF"/>
        <w:ind w:firstLine="426"/>
        <w:jc w:val="both"/>
        <w:rPr>
          <w:sz w:val="24"/>
          <w:szCs w:val="24"/>
        </w:rPr>
      </w:pPr>
      <w:r w:rsidRPr="00BA025F">
        <w:rPr>
          <w:sz w:val="24"/>
          <w:szCs w:val="24"/>
        </w:rPr>
        <w:t>3 Естественный отбор — движущая сила эволюции.</w:t>
      </w:r>
    </w:p>
    <w:p w:rsidR="000350AF" w:rsidRPr="00BA025F" w:rsidRDefault="000350AF" w:rsidP="000350AF">
      <w:pPr>
        <w:ind w:firstLine="426"/>
        <w:jc w:val="both"/>
        <w:rPr>
          <w:sz w:val="24"/>
          <w:szCs w:val="24"/>
        </w:rPr>
      </w:pPr>
    </w:p>
    <w:p w:rsidR="000B7163" w:rsidRPr="006645FF" w:rsidRDefault="000B7163" w:rsidP="000B7163">
      <w:pPr>
        <w:rPr>
          <w:b/>
          <w:sz w:val="24"/>
          <w:szCs w:val="24"/>
        </w:rPr>
      </w:pPr>
      <w:r w:rsidRPr="006645FF">
        <w:rPr>
          <w:b/>
          <w:sz w:val="24"/>
          <w:szCs w:val="24"/>
        </w:rPr>
        <w:t xml:space="preserve">Тематическое планирование биология 5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0305C5">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0305C5">
        <w:tc>
          <w:tcPr>
            <w:tcW w:w="4672" w:type="dxa"/>
          </w:tcPr>
          <w:p w:rsidR="000B7163" w:rsidRPr="00BA025F" w:rsidRDefault="000B7163" w:rsidP="000B7163">
            <w:pPr>
              <w:rPr>
                <w:sz w:val="24"/>
                <w:szCs w:val="24"/>
              </w:rPr>
            </w:pPr>
            <w:r w:rsidRPr="00BA025F">
              <w:rPr>
                <w:sz w:val="24"/>
                <w:szCs w:val="24"/>
              </w:rPr>
              <w:t>Введение. Биология как наука</w:t>
            </w:r>
          </w:p>
        </w:tc>
        <w:tc>
          <w:tcPr>
            <w:tcW w:w="4673" w:type="dxa"/>
          </w:tcPr>
          <w:p w:rsidR="000B7163" w:rsidRPr="00BA025F" w:rsidRDefault="000B7163" w:rsidP="000B7163">
            <w:pPr>
              <w:rPr>
                <w:sz w:val="24"/>
                <w:szCs w:val="24"/>
              </w:rPr>
            </w:pPr>
            <w:r w:rsidRPr="00BA025F">
              <w:rPr>
                <w:sz w:val="24"/>
                <w:szCs w:val="24"/>
              </w:rPr>
              <w:t>5</w:t>
            </w:r>
          </w:p>
        </w:tc>
      </w:tr>
      <w:tr w:rsidR="000B7163" w:rsidRPr="00BA025F" w:rsidTr="000305C5">
        <w:tc>
          <w:tcPr>
            <w:tcW w:w="4672" w:type="dxa"/>
          </w:tcPr>
          <w:p w:rsidR="000B7163" w:rsidRPr="00BA025F" w:rsidRDefault="000B7163" w:rsidP="000B7163">
            <w:pPr>
              <w:rPr>
                <w:sz w:val="24"/>
                <w:szCs w:val="24"/>
              </w:rPr>
            </w:pPr>
            <w:r w:rsidRPr="00BA025F">
              <w:rPr>
                <w:sz w:val="24"/>
                <w:szCs w:val="24"/>
              </w:rPr>
              <w:t>Клетка – как основа строения и жизнедеятельности организмов</w:t>
            </w:r>
          </w:p>
        </w:tc>
        <w:tc>
          <w:tcPr>
            <w:tcW w:w="4673" w:type="dxa"/>
          </w:tcPr>
          <w:p w:rsidR="000B7163" w:rsidRPr="00BA025F" w:rsidRDefault="000B7163" w:rsidP="000B7163">
            <w:pPr>
              <w:rPr>
                <w:sz w:val="24"/>
                <w:szCs w:val="24"/>
              </w:rPr>
            </w:pPr>
            <w:r w:rsidRPr="00BA025F">
              <w:rPr>
                <w:sz w:val="24"/>
                <w:szCs w:val="24"/>
              </w:rPr>
              <w:t>9</w:t>
            </w:r>
          </w:p>
        </w:tc>
      </w:tr>
      <w:tr w:rsidR="000B7163" w:rsidRPr="00BA025F" w:rsidTr="000305C5">
        <w:tc>
          <w:tcPr>
            <w:tcW w:w="4672" w:type="dxa"/>
          </w:tcPr>
          <w:p w:rsidR="000B7163" w:rsidRPr="00BA025F" w:rsidRDefault="000B7163" w:rsidP="000B7163">
            <w:pPr>
              <w:rPr>
                <w:sz w:val="24"/>
                <w:szCs w:val="24"/>
              </w:rPr>
            </w:pPr>
            <w:r w:rsidRPr="00BA025F">
              <w:rPr>
                <w:sz w:val="24"/>
                <w:szCs w:val="24"/>
              </w:rPr>
              <w:t xml:space="preserve">Многообразие организмов </w:t>
            </w:r>
          </w:p>
        </w:tc>
        <w:tc>
          <w:tcPr>
            <w:tcW w:w="4673" w:type="dxa"/>
          </w:tcPr>
          <w:p w:rsidR="000B7163" w:rsidRPr="00BA025F" w:rsidRDefault="000B7163" w:rsidP="000B7163">
            <w:pPr>
              <w:rPr>
                <w:sz w:val="24"/>
                <w:szCs w:val="24"/>
              </w:rPr>
            </w:pPr>
            <w:r w:rsidRPr="00BA025F">
              <w:rPr>
                <w:sz w:val="24"/>
                <w:szCs w:val="24"/>
              </w:rPr>
              <w:t>15</w:t>
            </w:r>
          </w:p>
        </w:tc>
      </w:tr>
      <w:tr w:rsidR="006645FF" w:rsidRPr="00BA025F" w:rsidTr="000305C5">
        <w:tc>
          <w:tcPr>
            <w:tcW w:w="4672" w:type="dxa"/>
          </w:tcPr>
          <w:p w:rsidR="006645FF" w:rsidRPr="00BA025F" w:rsidRDefault="006645FF" w:rsidP="000B7163">
            <w:pPr>
              <w:rPr>
                <w:sz w:val="24"/>
                <w:szCs w:val="24"/>
              </w:rPr>
            </w:pPr>
            <w:r>
              <w:rPr>
                <w:sz w:val="24"/>
                <w:szCs w:val="24"/>
              </w:rPr>
              <w:t>Резервное время</w:t>
            </w:r>
          </w:p>
        </w:tc>
        <w:tc>
          <w:tcPr>
            <w:tcW w:w="4673" w:type="dxa"/>
          </w:tcPr>
          <w:p w:rsidR="006645FF" w:rsidRPr="00BA025F" w:rsidRDefault="006645FF" w:rsidP="000B7163">
            <w:pPr>
              <w:rPr>
                <w:sz w:val="24"/>
                <w:szCs w:val="24"/>
              </w:rPr>
            </w:pPr>
            <w:r>
              <w:rPr>
                <w:sz w:val="24"/>
                <w:szCs w:val="24"/>
              </w:rPr>
              <w:t>6</w:t>
            </w:r>
          </w:p>
        </w:tc>
      </w:tr>
      <w:tr w:rsidR="006645FF" w:rsidRPr="00BA025F" w:rsidTr="000305C5">
        <w:tc>
          <w:tcPr>
            <w:tcW w:w="4672" w:type="dxa"/>
          </w:tcPr>
          <w:p w:rsidR="006645FF" w:rsidRPr="00BA025F" w:rsidRDefault="006645FF" w:rsidP="006645FF">
            <w:pPr>
              <w:rPr>
                <w:sz w:val="24"/>
                <w:szCs w:val="24"/>
              </w:rPr>
            </w:pPr>
            <w:r>
              <w:rPr>
                <w:sz w:val="24"/>
                <w:szCs w:val="24"/>
              </w:rPr>
              <w:t>итого</w:t>
            </w:r>
          </w:p>
        </w:tc>
        <w:tc>
          <w:tcPr>
            <w:tcW w:w="4673" w:type="dxa"/>
          </w:tcPr>
          <w:p w:rsidR="006645FF" w:rsidRPr="00BA025F" w:rsidRDefault="006645FF" w:rsidP="006645FF">
            <w:pPr>
              <w:rPr>
                <w:sz w:val="24"/>
                <w:szCs w:val="24"/>
              </w:rPr>
            </w:pPr>
            <w:r>
              <w:rPr>
                <w:sz w:val="24"/>
                <w:szCs w:val="24"/>
              </w:rPr>
              <w:t>35</w:t>
            </w:r>
          </w:p>
        </w:tc>
      </w:tr>
    </w:tbl>
    <w:p w:rsidR="000B7163" w:rsidRPr="00BA025F" w:rsidRDefault="000B7163" w:rsidP="000B7163">
      <w:pPr>
        <w:rPr>
          <w:sz w:val="24"/>
          <w:szCs w:val="24"/>
        </w:rPr>
      </w:pPr>
    </w:p>
    <w:p w:rsidR="000B7163" w:rsidRPr="006645FF" w:rsidRDefault="000B7163" w:rsidP="000B7163">
      <w:pPr>
        <w:rPr>
          <w:b/>
          <w:sz w:val="24"/>
          <w:szCs w:val="24"/>
        </w:rPr>
      </w:pPr>
      <w:r w:rsidRPr="006645FF">
        <w:rPr>
          <w:b/>
          <w:sz w:val="24"/>
          <w:szCs w:val="24"/>
        </w:rPr>
        <w:t xml:space="preserve">Тематическое планирование биология 6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0305C5">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0305C5">
        <w:tc>
          <w:tcPr>
            <w:tcW w:w="4672" w:type="dxa"/>
          </w:tcPr>
          <w:p w:rsidR="000B7163" w:rsidRPr="00BA025F" w:rsidRDefault="000B7163" w:rsidP="000B7163">
            <w:pPr>
              <w:rPr>
                <w:sz w:val="24"/>
                <w:szCs w:val="24"/>
              </w:rPr>
            </w:pPr>
            <w:r w:rsidRPr="00BA025F">
              <w:rPr>
                <w:sz w:val="24"/>
                <w:szCs w:val="24"/>
              </w:rPr>
              <w:t>Жизнедеятельность организмов</w:t>
            </w:r>
          </w:p>
        </w:tc>
        <w:tc>
          <w:tcPr>
            <w:tcW w:w="4673" w:type="dxa"/>
          </w:tcPr>
          <w:p w:rsidR="000B7163" w:rsidRPr="00BA025F" w:rsidRDefault="000B7163" w:rsidP="000B7163">
            <w:pPr>
              <w:rPr>
                <w:sz w:val="24"/>
                <w:szCs w:val="24"/>
              </w:rPr>
            </w:pPr>
            <w:r w:rsidRPr="00BA025F">
              <w:rPr>
                <w:sz w:val="24"/>
                <w:szCs w:val="24"/>
              </w:rPr>
              <w:t>13</w:t>
            </w:r>
          </w:p>
        </w:tc>
      </w:tr>
      <w:tr w:rsidR="000B7163" w:rsidRPr="00BA025F" w:rsidTr="000305C5">
        <w:tc>
          <w:tcPr>
            <w:tcW w:w="4672" w:type="dxa"/>
          </w:tcPr>
          <w:p w:rsidR="000B7163" w:rsidRPr="00BA025F" w:rsidRDefault="000B7163" w:rsidP="000B7163">
            <w:pPr>
              <w:rPr>
                <w:sz w:val="24"/>
                <w:szCs w:val="24"/>
              </w:rPr>
            </w:pPr>
            <w:r w:rsidRPr="00BA025F">
              <w:rPr>
                <w:sz w:val="24"/>
                <w:szCs w:val="24"/>
              </w:rPr>
              <w:t>Регуляция жизнедеятельности</w:t>
            </w:r>
          </w:p>
        </w:tc>
        <w:tc>
          <w:tcPr>
            <w:tcW w:w="4673" w:type="dxa"/>
          </w:tcPr>
          <w:p w:rsidR="000B7163" w:rsidRPr="00BA025F" w:rsidRDefault="000B7163" w:rsidP="000B7163">
            <w:pPr>
              <w:rPr>
                <w:sz w:val="24"/>
                <w:szCs w:val="24"/>
              </w:rPr>
            </w:pPr>
            <w:r w:rsidRPr="00BA025F">
              <w:rPr>
                <w:sz w:val="24"/>
                <w:szCs w:val="24"/>
              </w:rPr>
              <w:t>9</w:t>
            </w:r>
          </w:p>
        </w:tc>
      </w:tr>
      <w:tr w:rsidR="006645FF" w:rsidRPr="00BA025F" w:rsidTr="000305C5">
        <w:tc>
          <w:tcPr>
            <w:tcW w:w="4672" w:type="dxa"/>
          </w:tcPr>
          <w:p w:rsidR="006645FF" w:rsidRPr="00BA025F" w:rsidRDefault="006645FF" w:rsidP="006645FF">
            <w:pPr>
              <w:rPr>
                <w:sz w:val="24"/>
                <w:szCs w:val="24"/>
              </w:rPr>
            </w:pPr>
            <w:r>
              <w:rPr>
                <w:sz w:val="24"/>
                <w:szCs w:val="24"/>
              </w:rPr>
              <w:t>Резервное время</w:t>
            </w:r>
          </w:p>
        </w:tc>
        <w:tc>
          <w:tcPr>
            <w:tcW w:w="4673" w:type="dxa"/>
          </w:tcPr>
          <w:p w:rsidR="006645FF" w:rsidRPr="00BA025F" w:rsidRDefault="006645FF" w:rsidP="006645FF">
            <w:pPr>
              <w:rPr>
                <w:sz w:val="24"/>
                <w:szCs w:val="24"/>
              </w:rPr>
            </w:pPr>
            <w:r>
              <w:rPr>
                <w:sz w:val="24"/>
                <w:szCs w:val="24"/>
              </w:rPr>
              <w:t>8</w:t>
            </w:r>
          </w:p>
        </w:tc>
      </w:tr>
      <w:tr w:rsidR="006645FF" w:rsidRPr="00BA025F" w:rsidTr="000305C5">
        <w:tc>
          <w:tcPr>
            <w:tcW w:w="4672" w:type="dxa"/>
          </w:tcPr>
          <w:p w:rsidR="006645FF" w:rsidRPr="00BA025F" w:rsidRDefault="006645FF" w:rsidP="006645FF">
            <w:pPr>
              <w:rPr>
                <w:sz w:val="24"/>
                <w:szCs w:val="24"/>
              </w:rPr>
            </w:pPr>
            <w:r>
              <w:rPr>
                <w:sz w:val="24"/>
                <w:szCs w:val="24"/>
              </w:rPr>
              <w:t>итого</w:t>
            </w:r>
          </w:p>
        </w:tc>
        <w:tc>
          <w:tcPr>
            <w:tcW w:w="4673" w:type="dxa"/>
          </w:tcPr>
          <w:p w:rsidR="006645FF" w:rsidRPr="00BA025F" w:rsidRDefault="006645FF" w:rsidP="006645FF">
            <w:pPr>
              <w:rPr>
                <w:sz w:val="24"/>
                <w:szCs w:val="24"/>
              </w:rPr>
            </w:pPr>
            <w:r>
              <w:rPr>
                <w:sz w:val="24"/>
                <w:szCs w:val="24"/>
              </w:rPr>
              <w:t>35</w:t>
            </w:r>
          </w:p>
        </w:tc>
      </w:tr>
    </w:tbl>
    <w:p w:rsidR="000B7163" w:rsidRPr="00BA025F" w:rsidRDefault="000B7163" w:rsidP="000B7163">
      <w:pPr>
        <w:rPr>
          <w:sz w:val="24"/>
          <w:szCs w:val="24"/>
        </w:rPr>
      </w:pPr>
    </w:p>
    <w:p w:rsidR="000B7163" w:rsidRPr="006645FF" w:rsidRDefault="000B7163" w:rsidP="000B7163">
      <w:pPr>
        <w:rPr>
          <w:b/>
          <w:sz w:val="24"/>
          <w:szCs w:val="24"/>
        </w:rPr>
      </w:pPr>
      <w:r w:rsidRPr="006645FF">
        <w:rPr>
          <w:b/>
          <w:sz w:val="24"/>
          <w:szCs w:val="24"/>
        </w:rPr>
        <w:t xml:space="preserve">Тематическое планирование биология 7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0305C5">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0305C5">
        <w:tc>
          <w:tcPr>
            <w:tcW w:w="4672" w:type="dxa"/>
          </w:tcPr>
          <w:p w:rsidR="000B7163" w:rsidRPr="00BA025F" w:rsidRDefault="000B7163" w:rsidP="000B7163">
            <w:pPr>
              <w:rPr>
                <w:sz w:val="24"/>
                <w:szCs w:val="24"/>
              </w:rPr>
            </w:pPr>
            <w:r w:rsidRPr="00BA025F">
              <w:rPr>
                <w:sz w:val="24"/>
                <w:szCs w:val="24"/>
              </w:rPr>
              <w:t>Многообразие организмов, их классификация</w:t>
            </w:r>
          </w:p>
        </w:tc>
        <w:tc>
          <w:tcPr>
            <w:tcW w:w="4673" w:type="dxa"/>
          </w:tcPr>
          <w:p w:rsidR="000B7163" w:rsidRPr="00BA025F" w:rsidRDefault="000B7163" w:rsidP="000B7163">
            <w:pPr>
              <w:rPr>
                <w:sz w:val="24"/>
                <w:szCs w:val="24"/>
              </w:rPr>
            </w:pPr>
            <w:r w:rsidRPr="00BA025F">
              <w:rPr>
                <w:sz w:val="24"/>
                <w:szCs w:val="24"/>
              </w:rPr>
              <w:t>2</w:t>
            </w:r>
          </w:p>
        </w:tc>
      </w:tr>
      <w:tr w:rsidR="000B7163" w:rsidRPr="00BA025F" w:rsidTr="000305C5">
        <w:tc>
          <w:tcPr>
            <w:tcW w:w="4672" w:type="dxa"/>
          </w:tcPr>
          <w:p w:rsidR="000B7163" w:rsidRPr="00BA025F" w:rsidRDefault="000B7163" w:rsidP="000B7163">
            <w:pPr>
              <w:rPr>
                <w:sz w:val="24"/>
                <w:szCs w:val="24"/>
              </w:rPr>
            </w:pPr>
            <w:r w:rsidRPr="00BA025F">
              <w:rPr>
                <w:sz w:val="24"/>
                <w:szCs w:val="24"/>
              </w:rPr>
              <w:t>Бактерии, грибы, лишайники</w:t>
            </w:r>
          </w:p>
        </w:tc>
        <w:tc>
          <w:tcPr>
            <w:tcW w:w="4673" w:type="dxa"/>
          </w:tcPr>
          <w:p w:rsidR="000B7163" w:rsidRPr="00BA025F" w:rsidRDefault="000B7163" w:rsidP="000B7163">
            <w:pPr>
              <w:rPr>
                <w:sz w:val="24"/>
                <w:szCs w:val="24"/>
              </w:rPr>
            </w:pPr>
            <w:r w:rsidRPr="00BA025F">
              <w:rPr>
                <w:sz w:val="24"/>
                <w:szCs w:val="24"/>
              </w:rPr>
              <w:t>6</w:t>
            </w:r>
          </w:p>
        </w:tc>
      </w:tr>
      <w:tr w:rsidR="000B7163" w:rsidRPr="00BA025F" w:rsidTr="000305C5">
        <w:tc>
          <w:tcPr>
            <w:tcW w:w="4672" w:type="dxa"/>
          </w:tcPr>
          <w:p w:rsidR="000B7163" w:rsidRPr="00BA025F" w:rsidRDefault="000B7163" w:rsidP="000B7163">
            <w:pPr>
              <w:rPr>
                <w:sz w:val="24"/>
                <w:szCs w:val="24"/>
              </w:rPr>
            </w:pPr>
            <w:r w:rsidRPr="00BA025F">
              <w:rPr>
                <w:sz w:val="24"/>
                <w:szCs w:val="24"/>
              </w:rPr>
              <w:t>Многообразие растительного мира</w:t>
            </w:r>
          </w:p>
        </w:tc>
        <w:tc>
          <w:tcPr>
            <w:tcW w:w="4673" w:type="dxa"/>
          </w:tcPr>
          <w:p w:rsidR="000B7163" w:rsidRPr="00BA025F" w:rsidRDefault="000B7163" w:rsidP="000B7163">
            <w:pPr>
              <w:rPr>
                <w:sz w:val="24"/>
                <w:szCs w:val="24"/>
              </w:rPr>
            </w:pPr>
            <w:r w:rsidRPr="00BA025F">
              <w:rPr>
                <w:sz w:val="24"/>
                <w:szCs w:val="24"/>
              </w:rPr>
              <w:t>25</w:t>
            </w:r>
          </w:p>
        </w:tc>
      </w:tr>
      <w:tr w:rsidR="000B7163" w:rsidRPr="00BA025F" w:rsidTr="000305C5">
        <w:tc>
          <w:tcPr>
            <w:tcW w:w="4672" w:type="dxa"/>
          </w:tcPr>
          <w:p w:rsidR="000B7163" w:rsidRPr="00BA025F" w:rsidRDefault="000B7163" w:rsidP="000B7163">
            <w:pPr>
              <w:rPr>
                <w:sz w:val="24"/>
                <w:szCs w:val="24"/>
              </w:rPr>
            </w:pPr>
            <w:r w:rsidRPr="00BA025F">
              <w:rPr>
                <w:sz w:val="24"/>
                <w:szCs w:val="24"/>
              </w:rPr>
              <w:t>Многообразие животного мира</w:t>
            </w:r>
          </w:p>
        </w:tc>
        <w:tc>
          <w:tcPr>
            <w:tcW w:w="4673" w:type="dxa"/>
          </w:tcPr>
          <w:p w:rsidR="000B7163" w:rsidRPr="00BA025F" w:rsidRDefault="000B7163" w:rsidP="000B7163">
            <w:pPr>
              <w:rPr>
                <w:sz w:val="24"/>
                <w:szCs w:val="24"/>
              </w:rPr>
            </w:pPr>
            <w:r w:rsidRPr="00BA025F">
              <w:rPr>
                <w:sz w:val="24"/>
                <w:szCs w:val="24"/>
              </w:rPr>
              <w:t>25</w:t>
            </w:r>
          </w:p>
        </w:tc>
      </w:tr>
      <w:tr w:rsidR="000B7163" w:rsidRPr="00BA025F" w:rsidTr="000305C5">
        <w:tc>
          <w:tcPr>
            <w:tcW w:w="4672" w:type="dxa"/>
          </w:tcPr>
          <w:p w:rsidR="000B7163" w:rsidRPr="00BA025F" w:rsidRDefault="000B7163" w:rsidP="000B7163">
            <w:pPr>
              <w:rPr>
                <w:sz w:val="24"/>
                <w:szCs w:val="24"/>
              </w:rPr>
            </w:pPr>
            <w:r w:rsidRPr="00BA025F">
              <w:rPr>
                <w:sz w:val="24"/>
                <w:szCs w:val="24"/>
              </w:rPr>
              <w:t>Эволюция растений  животных, их охрана</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0305C5">
        <w:tc>
          <w:tcPr>
            <w:tcW w:w="4672" w:type="dxa"/>
          </w:tcPr>
          <w:p w:rsidR="000B7163" w:rsidRPr="00BA025F" w:rsidRDefault="000B7163" w:rsidP="000B7163">
            <w:pPr>
              <w:rPr>
                <w:sz w:val="24"/>
                <w:szCs w:val="24"/>
              </w:rPr>
            </w:pPr>
            <w:r w:rsidRPr="00BA025F">
              <w:rPr>
                <w:sz w:val="24"/>
                <w:szCs w:val="24"/>
              </w:rPr>
              <w:t>Экосистема</w:t>
            </w:r>
          </w:p>
        </w:tc>
        <w:tc>
          <w:tcPr>
            <w:tcW w:w="4673" w:type="dxa"/>
          </w:tcPr>
          <w:p w:rsidR="000B7163" w:rsidRPr="00BA025F" w:rsidRDefault="000B7163" w:rsidP="000B7163">
            <w:pPr>
              <w:rPr>
                <w:sz w:val="24"/>
                <w:szCs w:val="24"/>
              </w:rPr>
            </w:pPr>
            <w:r w:rsidRPr="00BA025F">
              <w:rPr>
                <w:sz w:val="24"/>
                <w:szCs w:val="24"/>
              </w:rPr>
              <w:t>4</w:t>
            </w:r>
          </w:p>
        </w:tc>
      </w:tr>
      <w:tr w:rsidR="006645FF" w:rsidRPr="00BA025F" w:rsidTr="000305C5">
        <w:tc>
          <w:tcPr>
            <w:tcW w:w="4672" w:type="dxa"/>
          </w:tcPr>
          <w:p w:rsidR="006645FF" w:rsidRPr="00BA025F" w:rsidRDefault="006645FF" w:rsidP="006645FF">
            <w:pPr>
              <w:rPr>
                <w:sz w:val="24"/>
                <w:szCs w:val="24"/>
              </w:rPr>
            </w:pPr>
            <w:r>
              <w:rPr>
                <w:sz w:val="24"/>
                <w:szCs w:val="24"/>
              </w:rPr>
              <w:t>Резервное время</w:t>
            </w:r>
          </w:p>
        </w:tc>
        <w:tc>
          <w:tcPr>
            <w:tcW w:w="4673" w:type="dxa"/>
          </w:tcPr>
          <w:p w:rsidR="006645FF" w:rsidRPr="00BA025F" w:rsidRDefault="006645FF" w:rsidP="006645FF">
            <w:pPr>
              <w:rPr>
                <w:sz w:val="24"/>
                <w:szCs w:val="24"/>
              </w:rPr>
            </w:pPr>
            <w:r>
              <w:rPr>
                <w:sz w:val="24"/>
                <w:szCs w:val="24"/>
              </w:rPr>
              <w:t>5</w:t>
            </w:r>
          </w:p>
        </w:tc>
      </w:tr>
      <w:tr w:rsidR="006645FF" w:rsidRPr="00BA025F" w:rsidTr="000305C5">
        <w:tc>
          <w:tcPr>
            <w:tcW w:w="4672" w:type="dxa"/>
          </w:tcPr>
          <w:p w:rsidR="006645FF" w:rsidRPr="00BA025F" w:rsidRDefault="006645FF" w:rsidP="006645FF">
            <w:pPr>
              <w:rPr>
                <w:sz w:val="24"/>
                <w:szCs w:val="24"/>
              </w:rPr>
            </w:pPr>
            <w:r>
              <w:rPr>
                <w:sz w:val="24"/>
                <w:szCs w:val="24"/>
              </w:rPr>
              <w:t>итого</w:t>
            </w:r>
          </w:p>
        </w:tc>
        <w:tc>
          <w:tcPr>
            <w:tcW w:w="4673" w:type="dxa"/>
          </w:tcPr>
          <w:p w:rsidR="006645FF" w:rsidRPr="00BA025F" w:rsidRDefault="006645FF" w:rsidP="006645FF">
            <w:pPr>
              <w:rPr>
                <w:sz w:val="24"/>
                <w:szCs w:val="24"/>
              </w:rPr>
            </w:pPr>
            <w:r>
              <w:rPr>
                <w:sz w:val="24"/>
                <w:szCs w:val="24"/>
              </w:rPr>
              <w:t>70</w:t>
            </w:r>
          </w:p>
        </w:tc>
      </w:tr>
    </w:tbl>
    <w:p w:rsidR="000B7163" w:rsidRPr="00BA025F" w:rsidRDefault="000B7163" w:rsidP="000B7163">
      <w:pPr>
        <w:rPr>
          <w:sz w:val="24"/>
          <w:szCs w:val="24"/>
        </w:rPr>
      </w:pPr>
    </w:p>
    <w:p w:rsidR="000B7163" w:rsidRPr="0095230B" w:rsidRDefault="000B7163" w:rsidP="000B7163">
      <w:pPr>
        <w:rPr>
          <w:b/>
          <w:sz w:val="24"/>
          <w:szCs w:val="24"/>
        </w:rPr>
      </w:pPr>
      <w:r w:rsidRPr="0095230B">
        <w:rPr>
          <w:b/>
          <w:sz w:val="24"/>
          <w:szCs w:val="24"/>
        </w:rPr>
        <w:t xml:space="preserve">Тематическое планирование биология 8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0305C5">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0305C5">
        <w:tc>
          <w:tcPr>
            <w:tcW w:w="4672" w:type="dxa"/>
          </w:tcPr>
          <w:p w:rsidR="000B7163" w:rsidRPr="00BA025F" w:rsidRDefault="000B7163" w:rsidP="000B7163">
            <w:pPr>
              <w:rPr>
                <w:sz w:val="24"/>
                <w:szCs w:val="24"/>
              </w:rPr>
            </w:pPr>
            <w:r w:rsidRPr="00BA025F">
              <w:rPr>
                <w:sz w:val="24"/>
                <w:szCs w:val="24"/>
              </w:rPr>
              <w:t>Введение. Науки о человеке</w:t>
            </w:r>
          </w:p>
        </w:tc>
        <w:tc>
          <w:tcPr>
            <w:tcW w:w="4673" w:type="dxa"/>
          </w:tcPr>
          <w:p w:rsidR="000B7163" w:rsidRPr="00BA025F" w:rsidRDefault="0095230B" w:rsidP="000B7163">
            <w:pPr>
              <w:rPr>
                <w:sz w:val="24"/>
                <w:szCs w:val="24"/>
              </w:rPr>
            </w:pPr>
            <w:r>
              <w:rPr>
                <w:sz w:val="24"/>
                <w:szCs w:val="24"/>
              </w:rPr>
              <w:t>3</w:t>
            </w:r>
          </w:p>
        </w:tc>
      </w:tr>
      <w:tr w:rsidR="000B7163" w:rsidRPr="00BA025F" w:rsidTr="000305C5">
        <w:tc>
          <w:tcPr>
            <w:tcW w:w="4672" w:type="dxa"/>
          </w:tcPr>
          <w:p w:rsidR="000B7163" w:rsidRPr="00BA025F" w:rsidRDefault="000B7163" w:rsidP="000B7163">
            <w:pPr>
              <w:rPr>
                <w:sz w:val="24"/>
                <w:szCs w:val="24"/>
              </w:rPr>
            </w:pPr>
            <w:r w:rsidRPr="00BA025F">
              <w:rPr>
                <w:sz w:val="24"/>
                <w:szCs w:val="24"/>
              </w:rPr>
              <w:t>Общий обзор организма человека</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0305C5">
        <w:tc>
          <w:tcPr>
            <w:tcW w:w="4672" w:type="dxa"/>
          </w:tcPr>
          <w:p w:rsidR="000B7163" w:rsidRPr="00BA025F" w:rsidRDefault="000B7163" w:rsidP="000B7163">
            <w:pPr>
              <w:rPr>
                <w:sz w:val="24"/>
                <w:szCs w:val="24"/>
              </w:rPr>
            </w:pPr>
            <w:r w:rsidRPr="00BA025F">
              <w:rPr>
                <w:sz w:val="24"/>
                <w:szCs w:val="24"/>
              </w:rPr>
              <w:t>Опора и движение</w:t>
            </w:r>
          </w:p>
        </w:tc>
        <w:tc>
          <w:tcPr>
            <w:tcW w:w="4673" w:type="dxa"/>
          </w:tcPr>
          <w:p w:rsidR="000B7163" w:rsidRPr="00BA025F" w:rsidRDefault="000B7163" w:rsidP="000B7163">
            <w:pPr>
              <w:rPr>
                <w:sz w:val="24"/>
                <w:szCs w:val="24"/>
              </w:rPr>
            </w:pPr>
            <w:r w:rsidRPr="00BA025F">
              <w:rPr>
                <w:sz w:val="24"/>
                <w:szCs w:val="24"/>
              </w:rPr>
              <w:t>7</w:t>
            </w:r>
          </w:p>
        </w:tc>
      </w:tr>
      <w:tr w:rsidR="000B7163" w:rsidRPr="00BA025F" w:rsidTr="000305C5">
        <w:tc>
          <w:tcPr>
            <w:tcW w:w="4672" w:type="dxa"/>
          </w:tcPr>
          <w:p w:rsidR="000B7163" w:rsidRPr="00BA025F" w:rsidRDefault="000B7163" w:rsidP="000B7163">
            <w:pPr>
              <w:rPr>
                <w:sz w:val="24"/>
                <w:szCs w:val="24"/>
              </w:rPr>
            </w:pPr>
            <w:r w:rsidRPr="00BA025F">
              <w:rPr>
                <w:sz w:val="24"/>
                <w:szCs w:val="24"/>
              </w:rPr>
              <w:t>Внутренняя среда организма</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0305C5">
        <w:tc>
          <w:tcPr>
            <w:tcW w:w="4672" w:type="dxa"/>
          </w:tcPr>
          <w:p w:rsidR="000B7163" w:rsidRPr="00BA025F" w:rsidRDefault="000B7163" w:rsidP="000B7163">
            <w:pPr>
              <w:rPr>
                <w:sz w:val="24"/>
                <w:szCs w:val="24"/>
              </w:rPr>
            </w:pPr>
            <w:r w:rsidRPr="00BA025F">
              <w:rPr>
                <w:sz w:val="24"/>
                <w:szCs w:val="24"/>
              </w:rPr>
              <w:t>Кровообращение и лимфообращение</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0305C5">
        <w:tc>
          <w:tcPr>
            <w:tcW w:w="4672" w:type="dxa"/>
          </w:tcPr>
          <w:p w:rsidR="000B7163" w:rsidRPr="00BA025F" w:rsidRDefault="000B7163" w:rsidP="000B7163">
            <w:pPr>
              <w:rPr>
                <w:sz w:val="24"/>
                <w:szCs w:val="24"/>
              </w:rPr>
            </w:pPr>
            <w:r w:rsidRPr="00BA025F">
              <w:rPr>
                <w:sz w:val="24"/>
                <w:szCs w:val="24"/>
              </w:rPr>
              <w:t>Дыхание</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0305C5">
        <w:tc>
          <w:tcPr>
            <w:tcW w:w="4672" w:type="dxa"/>
          </w:tcPr>
          <w:p w:rsidR="000B7163" w:rsidRPr="00BA025F" w:rsidRDefault="000B7163" w:rsidP="000B7163">
            <w:pPr>
              <w:rPr>
                <w:sz w:val="24"/>
                <w:szCs w:val="24"/>
              </w:rPr>
            </w:pPr>
            <w:r w:rsidRPr="00BA025F">
              <w:rPr>
                <w:sz w:val="24"/>
                <w:szCs w:val="24"/>
              </w:rPr>
              <w:t>Питание</w:t>
            </w:r>
          </w:p>
        </w:tc>
        <w:tc>
          <w:tcPr>
            <w:tcW w:w="4673" w:type="dxa"/>
          </w:tcPr>
          <w:p w:rsidR="000B7163" w:rsidRPr="00BA025F" w:rsidRDefault="000B7163" w:rsidP="000B7163">
            <w:pPr>
              <w:rPr>
                <w:sz w:val="24"/>
                <w:szCs w:val="24"/>
              </w:rPr>
            </w:pPr>
            <w:r w:rsidRPr="00BA025F">
              <w:rPr>
                <w:sz w:val="24"/>
                <w:szCs w:val="24"/>
              </w:rPr>
              <w:t>5</w:t>
            </w:r>
          </w:p>
        </w:tc>
      </w:tr>
      <w:tr w:rsidR="000B7163" w:rsidRPr="00BA025F" w:rsidTr="000305C5">
        <w:tc>
          <w:tcPr>
            <w:tcW w:w="4672" w:type="dxa"/>
          </w:tcPr>
          <w:p w:rsidR="000B7163" w:rsidRPr="00BA025F" w:rsidRDefault="000B7163" w:rsidP="000B7163">
            <w:pPr>
              <w:rPr>
                <w:sz w:val="24"/>
                <w:szCs w:val="24"/>
              </w:rPr>
            </w:pPr>
            <w:r w:rsidRPr="00BA025F">
              <w:rPr>
                <w:sz w:val="24"/>
                <w:szCs w:val="24"/>
              </w:rPr>
              <w:t>Обмен веществ и превращения энергии</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0305C5">
        <w:tc>
          <w:tcPr>
            <w:tcW w:w="4672" w:type="dxa"/>
          </w:tcPr>
          <w:p w:rsidR="000B7163" w:rsidRPr="00BA025F" w:rsidRDefault="000B7163" w:rsidP="000B7163">
            <w:pPr>
              <w:rPr>
                <w:sz w:val="24"/>
                <w:szCs w:val="24"/>
              </w:rPr>
            </w:pPr>
            <w:r w:rsidRPr="00BA025F">
              <w:rPr>
                <w:sz w:val="24"/>
                <w:szCs w:val="24"/>
              </w:rPr>
              <w:t>Выделение продуктов обмена</w:t>
            </w:r>
          </w:p>
        </w:tc>
        <w:tc>
          <w:tcPr>
            <w:tcW w:w="4673" w:type="dxa"/>
          </w:tcPr>
          <w:p w:rsidR="000B7163" w:rsidRPr="00BA025F" w:rsidRDefault="000B7163" w:rsidP="000B7163">
            <w:pPr>
              <w:rPr>
                <w:sz w:val="24"/>
                <w:szCs w:val="24"/>
              </w:rPr>
            </w:pPr>
            <w:r w:rsidRPr="00BA025F">
              <w:rPr>
                <w:sz w:val="24"/>
                <w:szCs w:val="24"/>
              </w:rPr>
              <w:t>2</w:t>
            </w:r>
          </w:p>
        </w:tc>
      </w:tr>
      <w:tr w:rsidR="000B7163" w:rsidRPr="00BA025F" w:rsidTr="000305C5">
        <w:tc>
          <w:tcPr>
            <w:tcW w:w="4672" w:type="dxa"/>
          </w:tcPr>
          <w:p w:rsidR="000B7163" w:rsidRPr="00BA025F" w:rsidRDefault="000B7163" w:rsidP="000B7163">
            <w:pPr>
              <w:rPr>
                <w:sz w:val="24"/>
                <w:szCs w:val="24"/>
              </w:rPr>
            </w:pPr>
            <w:r w:rsidRPr="00BA025F">
              <w:rPr>
                <w:sz w:val="24"/>
                <w:szCs w:val="24"/>
              </w:rPr>
              <w:t>Покровы тела человека</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0305C5">
        <w:tc>
          <w:tcPr>
            <w:tcW w:w="4672" w:type="dxa"/>
          </w:tcPr>
          <w:p w:rsidR="000B7163" w:rsidRPr="00BA025F" w:rsidRDefault="000B7163" w:rsidP="000B7163">
            <w:pPr>
              <w:rPr>
                <w:sz w:val="24"/>
                <w:szCs w:val="24"/>
              </w:rPr>
            </w:pPr>
            <w:r w:rsidRPr="00BA025F">
              <w:rPr>
                <w:sz w:val="24"/>
                <w:szCs w:val="24"/>
              </w:rPr>
              <w:t>Нейрогуморальная регуляция процессов жизнедеятельности</w:t>
            </w:r>
          </w:p>
        </w:tc>
        <w:tc>
          <w:tcPr>
            <w:tcW w:w="4673" w:type="dxa"/>
          </w:tcPr>
          <w:p w:rsidR="000B7163" w:rsidRPr="00BA025F" w:rsidRDefault="000B7163" w:rsidP="000B7163">
            <w:pPr>
              <w:rPr>
                <w:sz w:val="24"/>
                <w:szCs w:val="24"/>
              </w:rPr>
            </w:pPr>
            <w:r w:rsidRPr="00BA025F">
              <w:rPr>
                <w:sz w:val="24"/>
                <w:szCs w:val="24"/>
              </w:rPr>
              <w:t>7</w:t>
            </w:r>
          </w:p>
        </w:tc>
      </w:tr>
      <w:tr w:rsidR="000B7163" w:rsidRPr="00BA025F" w:rsidTr="000305C5">
        <w:tc>
          <w:tcPr>
            <w:tcW w:w="4672" w:type="dxa"/>
          </w:tcPr>
          <w:p w:rsidR="000B7163" w:rsidRPr="00BA025F" w:rsidRDefault="000B7163" w:rsidP="000B7163">
            <w:pPr>
              <w:rPr>
                <w:sz w:val="24"/>
                <w:szCs w:val="24"/>
              </w:rPr>
            </w:pPr>
            <w:r w:rsidRPr="00BA025F">
              <w:rPr>
                <w:sz w:val="24"/>
                <w:szCs w:val="24"/>
              </w:rPr>
              <w:t>Органы чувств. Анализаторы</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0305C5">
        <w:tc>
          <w:tcPr>
            <w:tcW w:w="4672" w:type="dxa"/>
          </w:tcPr>
          <w:p w:rsidR="000B7163" w:rsidRPr="00BA025F" w:rsidRDefault="000B7163" w:rsidP="000B7163">
            <w:pPr>
              <w:rPr>
                <w:sz w:val="24"/>
                <w:szCs w:val="24"/>
              </w:rPr>
            </w:pPr>
            <w:r w:rsidRPr="00BA025F">
              <w:rPr>
                <w:sz w:val="24"/>
                <w:szCs w:val="24"/>
              </w:rPr>
              <w:t xml:space="preserve"> Психика и поведение человека. Высшая нервная деятельность</w:t>
            </w:r>
          </w:p>
        </w:tc>
        <w:tc>
          <w:tcPr>
            <w:tcW w:w="4673" w:type="dxa"/>
          </w:tcPr>
          <w:p w:rsidR="000B7163" w:rsidRPr="00BA025F" w:rsidRDefault="000B7163" w:rsidP="000B7163">
            <w:pPr>
              <w:rPr>
                <w:sz w:val="24"/>
                <w:szCs w:val="24"/>
              </w:rPr>
            </w:pPr>
            <w:r w:rsidRPr="00BA025F">
              <w:rPr>
                <w:sz w:val="24"/>
                <w:szCs w:val="24"/>
              </w:rPr>
              <w:t>6</w:t>
            </w:r>
          </w:p>
        </w:tc>
      </w:tr>
      <w:tr w:rsidR="000B7163" w:rsidRPr="00BA025F" w:rsidTr="000305C5">
        <w:tc>
          <w:tcPr>
            <w:tcW w:w="4672" w:type="dxa"/>
          </w:tcPr>
          <w:p w:rsidR="000B7163" w:rsidRPr="00BA025F" w:rsidRDefault="000B7163" w:rsidP="000B7163">
            <w:pPr>
              <w:rPr>
                <w:sz w:val="24"/>
                <w:szCs w:val="24"/>
              </w:rPr>
            </w:pPr>
            <w:r w:rsidRPr="00BA025F">
              <w:rPr>
                <w:sz w:val="24"/>
                <w:szCs w:val="24"/>
              </w:rPr>
              <w:t>Размножение и развитие человека</w:t>
            </w:r>
          </w:p>
        </w:tc>
        <w:tc>
          <w:tcPr>
            <w:tcW w:w="4673" w:type="dxa"/>
          </w:tcPr>
          <w:p w:rsidR="000B7163" w:rsidRPr="00BA025F" w:rsidRDefault="000B7163" w:rsidP="000B7163">
            <w:pPr>
              <w:rPr>
                <w:sz w:val="24"/>
                <w:szCs w:val="24"/>
              </w:rPr>
            </w:pPr>
            <w:r w:rsidRPr="00BA025F">
              <w:rPr>
                <w:sz w:val="24"/>
                <w:szCs w:val="24"/>
              </w:rPr>
              <w:t>4</w:t>
            </w:r>
          </w:p>
        </w:tc>
      </w:tr>
      <w:tr w:rsidR="000B7163" w:rsidRPr="00BA025F" w:rsidTr="000305C5">
        <w:tc>
          <w:tcPr>
            <w:tcW w:w="4672" w:type="dxa"/>
          </w:tcPr>
          <w:p w:rsidR="000B7163" w:rsidRPr="00BA025F" w:rsidRDefault="000B7163" w:rsidP="000B7163">
            <w:pPr>
              <w:rPr>
                <w:sz w:val="24"/>
                <w:szCs w:val="24"/>
              </w:rPr>
            </w:pPr>
            <w:r w:rsidRPr="00BA025F">
              <w:rPr>
                <w:sz w:val="24"/>
                <w:szCs w:val="24"/>
              </w:rPr>
              <w:t>Человек окружающая среда</w:t>
            </w:r>
          </w:p>
        </w:tc>
        <w:tc>
          <w:tcPr>
            <w:tcW w:w="4673" w:type="dxa"/>
          </w:tcPr>
          <w:p w:rsidR="000B7163" w:rsidRPr="00BA025F" w:rsidRDefault="000B7163" w:rsidP="000B7163">
            <w:pPr>
              <w:rPr>
                <w:sz w:val="24"/>
                <w:szCs w:val="24"/>
              </w:rPr>
            </w:pPr>
            <w:r w:rsidRPr="00BA025F">
              <w:rPr>
                <w:sz w:val="24"/>
                <w:szCs w:val="24"/>
              </w:rPr>
              <w:t>4</w:t>
            </w:r>
          </w:p>
        </w:tc>
      </w:tr>
      <w:tr w:rsidR="0095230B" w:rsidRPr="00BA025F" w:rsidTr="000305C5">
        <w:tc>
          <w:tcPr>
            <w:tcW w:w="4672" w:type="dxa"/>
          </w:tcPr>
          <w:p w:rsidR="0095230B" w:rsidRPr="00BA025F" w:rsidRDefault="0095230B" w:rsidP="00C45A9D">
            <w:pPr>
              <w:rPr>
                <w:sz w:val="24"/>
                <w:szCs w:val="24"/>
              </w:rPr>
            </w:pPr>
            <w:r>
              <w:rPr>
                <w:sz w:val="24"/>
                <w:szCs w:val="24"/>
              </w:rPr>
              <w:t>Резервное время</w:t>
            </w:r>
          </w:p>
        </w:tc>
        <w:tc>
          <w:tcPr>
            <w:tcW w:w="4673" w:type="dxa"/>
          </w:tcPr>
          <w:p w:rsidR="0095230B" w:rsidRPr="00BA025F" w:rsidRDefault="0095230B" w:rsidP="00C45A9D">
            <w:pPr>
              <w:rPr>
                <w:sz w:val="24"/>
                <w:szCs w:val="24"/>
              </w:rPr>
            </w:pPr>
            <w:r>
              <w:rPr>
                <w:sz w:val="24"/>
                <w:szCs w:val="24"/>
              </w:rPr>
              <w:t>6</w:t>
            </w:r>
          </w:p>
        </w:tc>
      </w:tr>
      <w:tr w:rsidR="0095230B" w:rsidRPr="00BA025F" w:rsidTr="000305C5">
        <w:tc>
          <w:tcPr>
            <w:tcW w:w="4672" w:type="dxa"/>
          </w:tcPr>
          <w:p w:rsidR="0095230B" w:rsidRPr="00BA025F" w:rsidRDefault="0095230B" w:rsidP="00C45A9D">
            <w:pPr>
              <w:rPr>
                <w:sz w:val="24"/>
                <w:szCs w:val="24"/>
              </w:rPr>
            </w:pPr>
            <w:r>
              <w:rPr>
                <w:sz w:val="24"/>
                <w:szCs w:val="24"/>
              </w:rPr>
              <w:t>итого</w:t>
            </w:r>
          </w:p>
        </w:tc>
        <w:tc>
          <w:tcPr>
            <w:tcW w:w="4673" w:type="dxa"/>
          </w:tcPr>
          <w:p w:rsidR="0095230B" w:rsidRPr="00BA025F" w:rsidRDefault="0095230B" w:rsidP="00C45A9D">
            <w:pPr>
              <w:rPr>
                <w:sz w:val="24"/>
                <w:szCs w:val="24"/>
              </w:rPr>
            </w:pPr>
            <w:r>
              <w:rPr>
                <w:sz w:val="24"/>
                <w:szCs w:val="24"/>
              </w:rPr>
              <w:t>70</w:t>
            </w:r>
          </w:p>
        </w:tc>
      </w:tr>
    </w:tbl>
    <w:p w:rsidR="000B7163" w:rsidRPr="00BA025F" w:rsidRDefault="000B7163" w:rsidP="000B7163">
      <w:pPr>
        <w:rPr>
          <w:sz w:val="24"/>
          <w:szCs w:val="24"/>
        </w:rPr>
      </w:pPr>
    </w:p>
    <w:p w:rsidR="000B7163" w:rsidRPr="0095230B" w:rsidRDefault="000B7163" w:rsidP="000B7163">
      <w:pPr>
        <w:rPr>
          <w:b/>
          <w:sz w:val="24"/>
          <w:szCs w:val="24"/>
        </w:rPr>
      </w:pPr>
      <w:r w:rsidRPr="0095230B">
        <w:rPr>
          <w:b/>
          <w:sz w:val="24"/>
          <w:szCs w:val="24"/>
        </w:rPr>
        <w:t xml:space="preserve">Тематическое планирование биология 9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0B7163" w:rsidRPr="00BA025F" w:rsidTr="000305C5">
        <w:tc>
          <w:tcPr>
            <w:tcW w:w="4672" w:type="dxa"/>
          </w:tcPr>
          <w:p w:rsidR="000B7163" w:rsidRPr="00BA025F" w:rsidRDefault="000B7163" w:rsidP="000B7163">
            <w:pPr>
              <w:rPr>
                <w:sz w:val="24"/>
                <w:szCs w:val="24"/>
              </w:rPr>
            </w:pPr>
            <w:r w:rsidRPr="00BA025F">
              <w:rPr>
                <w:sz w:val="24"/>
                <w:szCs w:val="24"/>
              </w:rPr>
              <w:t>Название раздела</w:t>
            </w:r>
          </w:p>
        </w:tc>
        <w:tc>
          <w:tcPr>
            <w:tcW w:w="4673" w:type="dxa"/>
          </w:tcPr>
          <w:p w:rsidR="000B7163" w:rsidRPr="00BA025F" w:rsidRDefault="000B7163" w:rsidP="000B7163">
            <w:pPr>
              <w:rPr>
                <w:sz w:val="24"/>
                <w:szCs w:val="24"/>
              </w:rPr>
            </w:pPr>
            <w:r w:rsidRPr="00BA025F">
              <w:rPr>
                <w:sz w:val="24"/>
                <w:szCs w:val="24"/>
              </w:rPr>
              <w:t>Количество часов</w:t>
            </w:r>
          </w:p>
        </w:tc>
      </w:tr>
      <w:tr w:rsidR="000B7163" w:rsidRPr="00BA025F" w:rsidTr="000305C5">
        <w:tc>
          <w:tcPr>
            <w:tcW w:w="4672" w:type="dxa"/>
          </w:tcPr>
          <w:p w:rsidR="000B7163" w:rsidRPr="00BA025F" w:rsidRDefault="000B7163" w:rsidP="000B7163">
            <w:pPr>
              <w:rPr>
                <w:sz w:val="24"/>
                <w:szCs w:val="24"/>
              </w:rPr>
            </w:pPr>
            <w:r w:rsidRPr="00BA025F">
              <w:rPr>
                <w:sz w:val="24"/>
                <w:szCs w:val="24"/>
              </w:rPr>
              <w:t>Введение. Биология в системе наук</w:t>
            </w:r>
          </w:p>
        </w:tc>
        <w:tc>
          <w:tcPr>
            <w:tcW w:w="4673" w:type="dxa"/>
          </w:tcPr>
          <w:p w:rsidR="000B7163" w:rsidRPr="00BA025F" w:rsidRDefault="000B7163" w:rsidP="000B7163">
            <w:pPr>
              <w:rPr>
                <w:sz w:val="24"/>
                <w:szCs w:val="24"/>
              </w:rPr>
            </w:pPr>
            <w:r w:rsidRPr="00BA025F">
              <w:rPr>
                <w:sz w:val="24"/>
                <w:szCs w:val="24"/>
              </w:rPr>
              <w:t>2</w:t>
            </w:r>
          </w:p>
        </w:tc>
      </w:tr>
      <w:tr w:rsidR="000B7163" w:rsidRPr="00BA025F" w:rsidTr="000305C5">
        <w:tc>
          <w:tcPr>
            <w:tcW w:w="4672" w:type="dxa"/>
          </w:tcPr>
          <w:p w:rsidR="000B7163" w:rsidRPr="00BA025F" w:rsidRDefault="000B7163" w:rsidP="000B7163">
            <w:pPr>
              <w:rPr>
                <w:sz w:val="24"/>
                <w:szCs w:val="24"/>
              </w:rPr>
            </w:pPr>
            <w:r w:rsidRPr="00BA025F">
              <w:rPr>
                <w:sz w:val="24"/>
                <w:szCs w:val="24"/>
              </w:rPr>
              <w:t>Основы цитологии – науки о клетке</w:t>
            </w:r>
          </w:p>
        </w:tc>
        <w:tc>
          <w:tcPr>
            <w:tcW w:w="4673" w:type="dxa"/>
          </w:tcPr>
          <w:p w:rsidR="000B7163" w:rsidRPr="00BA025F" w:rsidRDefault="000B7163" w:rsidP="000B7163">
            <w:pPr>
              <w:rPr>
                <w:sz w:val="24"/>
                <w:szCs w:val="24"/>
              </w:rPr>
            </w:pPr>
            <w:r w:rsidRPr="00BA025F">
              <w:rPr>
                <w:sz w:val="24"/>
                <w:szCs w:val="24"/>
              </w:rPr>
              <w:t>10</w:t>
            </w:r>
          </w:p>
        </w:tc>
      </w:tr>
      <w:tr w:rsidR="000B7163" w:rsidRPr="00BA025F" w:rsidTr="000305C5">
        <w:tc>
          <w:tcPr>
            <w:tcW w:w="4672" w:type="dxa"/>
          </w:tcPr>
          <w:p w:rsidR="000B7163" w:rsidRPr="00BA025F" w:rsidRDefault="000B7163" w:rsidP="000B7163">
            <w:pPr>
              <w:rPr>
                <w:sz w:val="24"/>
                <w:szCs w:val="24"/>
              </w:rPr>
            </w:pPr>
            <w:r w:rsidRPr="00BA025F">
              <w:rPr>
                <w:sz w:val="24"/>
                <w:szCs w:val="24"/>
              </w:rPr>
              <w:t>Размножение и индивидуальное развитие (онтогенез) организмов</w:t>
            </w:r>
          </w:p>
        </w:tc>
        <w:tc>
          <w:tcPr>
            <w:tcW w:w="4673" w:type="dxa"/>
          </w:tcPr>
          <w:p w:rsidR="000B7163" w:rsidRPr="00BA025F" w:rsidRDefault="000B7163" w:rsidP="000B7163">
            <w:pPr>
              <w:rPr>
                <w:sz w:val="24"/>
                <w:szCs w:val="24"/>
              </w:rPr>
            </w:pPr>
            <w:r w:rsidRPr="00BA025F">
              <w:rPr>
                <w:sz w:val="24"/>
                <w:szCs w:val="24"/>
              </w:rPr>
              <w:t>5</w:t>
            </w:r>
          </w:p>
        </w:tc>
      </w:tr>
      <w:tr w:rsidR="000B7163" w:rsidRPr="00BA025F" w:rsidTr="000305C5">
        <w:tc>
          <w:tcPr>
            <w:tcW w:w="4672" w:type="dxa"/>
          </w:tcPr>
          <w:p w:rsidR="000B7163" w:rsidRPr="00BA025F" w:rsidRDefault="000B7163" w:rsidP="000B7163">
            <w:pPr>
              <w:rPr>
                <w:sz w:val="24"/>
                <w:szCs w:val="24"/>
              </w:rPr>
            </w:pPr>
            <w:r w:rsidRPr="00BA025F">
              <w:rPr>
                <w:sz w:val="24"/>
                <w:szCs w:val="24"/>
              </w:rPr>
              <w:t>Основы генетики</w:t>
            </w:r>
          </w:p>
        </w:tc>
        <w:tc>
          <w:tcPr>
            <w:tcW w:w="4673" w:type="dxa"/>
          </w:tcPr>
          <w:p w:rsidR="000B7163" w:rsidRPr="00BA025F" w:rsidRDefault="000B7163" w:rsidP="000B7163">
            <w:pPr>
              <w:rPr>
                <w:sz w:val="24"/>
                <w:szCs w:val="24"/>
              </w:rPr>
            </w:pPr>
            <w:r w:rsidRPr="00BA025F">
              <w:rPr>
                <w:sz w:val="24"/>
                <w:szCs w:val="24"/>
              </w:rPr>
              <w:t>9</w:t>
            </w:r>
          </w:p>
        </w:tc>
      </w:tr>
      <w:tr w:rsidR="000B7163" w:rsidRPr="00BA025F" w:rsidTr="000305C5">
        <w:tc>
          <w:tcPr>
            <w:tcW w:w="4672" w:type="dxa"/>
          </w:tcPr>
          <w:p w:rsidR="000B7163" w:rsidRPr="00BA025F" w:rsidRDefault="000B7163" w:rsidP="000B7163">
            <w:pPr>
              <w:rPr>
                <w:sz w:val="24"/>
                <w:szCs w:val="24"/>
              </w:rPr>
            </w:pPr>
            <w:r w:rsidRPr="00BA025F">
              <w:rPr>
                <w:sz w:val="24"/>
                <w:szCs w:val="24"/>
              </w:rPr>
              <w:t>Генетика человека</w:t>
            </w:r>
          </w:p>
        </w:tc>
        <w:tc>
          <w:tcPr>
            <w:tcW w:w="4673" w:type="dxa"/>
          </w:tcPr>
          <w:p w:rsidR="000B7163" w:rsidRPr="00BA025F" w:rsidRDefault="000B7163" w:rsidP="000B7163">
            <w:pPr>
              <w:rPr>
                <w:sz w:val="24"/>
                <w:szCs w:val="24"/>
              </w:rPr>
            </w:pPr>
            <w:r w:rsidRPr="00BA025F">
              <w:rPr>
                <w:sz w:val="24"/>
                <w:szCs w:val="24"/>
              </w:rPr>
              <w:t>2</w:t>
            </w:r>
          </w:p>
        </w:tc>
      </w:tr>
      <w:tr w:rsidR="000B7163" w:rsidRPr="00BA025F" w:rsidTr="000305C5">
        <w:tc>
          <w:tcPr>
            <w:tcW w:w="4672" w:type="dxa"/>
          </w:tcPr>
          <w:p w:rsidR="000B7163" w:rsidRPr="00BA025F" w:rsidRDefault="000B7163" w:rsidP="000B7163">
            <w:pPr>
              <w:rPr>
                <w:sz w:val="24"/>
                <w:szCs w:val="24"/>
              </w:rPr>
            </w:pPr>
            <w:r w:rsidRPr="00BA025F">
              <w:rPr>
                <w:sz w:val="24"/>
                <w:szCs w:val="24"/>
              </w:rPr>
              <w:t>Основы селекции и биотехнологии</w:t>
            </w:r>
          </w:p>
        </w:tc>
        <w:tc>
          <w:tcPr>
            <w:tcW w:w="4673" w:type="dxa"/>
          </w:tcPr>
          <w:p w:rsidR="000B7163" w:rsidRPr="00BA025F" w:rsidRDefault="000B7163" w:rsidP="000B7163">
            <w:pPr>
              <w:rPr>
                <w:sz w:val="24"/>
                <w:szCs w:val="24"/>
              </w:rPr>
            </w:pPr>
            <w:r w:rsidRPr="00BA025F">
              <w:rPr>
                <w:sz w:val="24"/>
                <w:szCs w:val="24"/>
              </w:rPr>
              <w:t>3</w:t>
            </w:r>
          </w:p>
        </w:tc>
      </w:tr>
      <w:tr w:rsidR="000B7163" w:rsidRPr="00BA025F" w:rsidTr="000305C5">
        <w:tc>
          <w:tcPr>
            <w:tcW w:w="4672" w:type="dxa"/>
          </w:tcPr>
          <w:p w:rsidR="000B7163" w:rsidRPr="00BA025F" w:rsidRDefault="000B7163" w:rsidP="000B7163">
            <w:pPr>
              <w:rPr>
                <w:sz w:val="24"/>
                <w:szCs w:val="24"/>
              </w:rPr>
            </w:pPr>
            <w:r w:rsidRPr="00BA025F">
              <w:rPr>
                <w:sz w:val="24"/>
                <w:szCs w:val="24"/>
              </w:rPr>
              <w:t>Эволюционное учение</w:t>
            </w:r>
          </w:p>
        </w:tc>
        <w:tc>
          <w:tcPr>
            <w:tcW w:w="4673" w:type="dxa"/>
          </w:tcPr>
          <w:p w:rsidR="000B7163" w:rsidRPr="00BA025F" w:rsidRDefault="000B7163" w:rsidP="000B7163">
            <w:pPr>
              <w:rPr>
                <w:sz w:val="24"/>
                <w:szCs w:val="24"/>
              </w:rPr>
            </w:pPr>
            <w:r w:rsidRPr="00BA025F">
              <w:rPr>
                <w:sz w:val="24"/>
                <w:szCs w:val="24"/>
              </w:rPr>
              <w:t>8</w:t>
            </w:r>
          </w:p>
        </w:tc>
      </w:tr>
      <w:tr w:rsidR="000B7163" w:rsidRPr="00BA025F" w:rsidTr="000305C5">
        <w:tc>
          <w:tcPr>
            <w:tcW w:w="4672" w:type="dxa"/>
          </w:tcPr>
          <w:p w:rsidR="000B7163" w:rsidRPr="00BA025F" w:rsidRDefault="000B7163" w:rsidP="000B7163">
            <w:pPr>
              <w:rPr>
                <w:sz w:val="24"/>
                <w:szCs w:val="24"/>
              </w:rPr>
            </w:pPr>
            <w:r w:rsidRPr="00BA025F">
              <w:rPr>
                <w:sz w:val="24"/>
                <w:szCs w:val="24"/>
              </w:rPr>
              <w:t>Возникновение и развитие жизни на Земле</w:t>
            </w:r>
          </w:p>
        </w:tc>
        <w:tc>
          <w:tcPr>
            <w:tcW w:w="4673" w:type="dxa"/>
          </w:tcPr>
          <w:p w:rsidR="000B7163" w:rsidRPr="00BA025F" w:rsidRDefault="000B7163" w:rsidP="000B7163">
            <w:pPr>
              <w:rPr>
                <w:sz w:val="24"/>
                <w:szCs w:val="24"/>
              </w:rPr>
            </w:pPr>
            <w:r w:rsidRPr="00BA025F">
              <w:rPr>
                <w:sz w:val="24"/>
                <w:szCs w:val="24"/>
              </w:rPr>
              <w:t>5</w:t>
            </w:r>
          </w:p>
        </w:tc>
      </w:tr>
      <w:tr w:rsidR="000B7163" w:rsidRPr="00BA025F" w:rsidTr="000305C5">
        <w:tc>
          <w:tcPr>
            <w:tcW w:w="4672" w:type="dxa"/>
          </w:tcPr>
          <w:p w:rsidR="000B7163" w:rsidRPr="00BA025F" w:rsidRDefault="000B7163" w:rsidP="000B7163">
            <w:pPr>
              <w:rPr>
                <w:sz w:val="24"/>
                <w:szCs w:val="24"/>
              </w:rPr>
            </w:pPr>
            <w:r w:rsidRPr="00BA025F">
              <w:rPr>
                <w:sz w:val="24"/>
                <w:szCs w:val="24"/>
              </w:rPr>
              <w:t>Взаимодействие организмов и окружающей среды</w:t>
            </w:r>
          </w:p>
        </w:tc>
        <w:tc>
          <w:tcPr>
            <w:tcW w:w="4673" w:type="dxa"/>
          </w:tcPr>
          <w:p w:rsidR="000B7163" w:rsidRPr="00BA025F" w:rsidRDefault="000B7163" w:rsidP="000B7163">
            <w:pPr>
              <w:rPr>
                <w:sz w:val="24"/>
                <w:szCs w:val="24"/>
              </w:rPr>
            </w:pPr>
            <w:r w:rsidRPr="00BA025F">
              <w:rPr>
                <w:sz w:val="24"/>
                <w:szCs w:val="24"/>
              </w:rPr>
              <w:t>18</w:t>
            </w:r>
          </w:p>
        </w:tc>
      </w:tr>
      <w:tr w:rsidR="0095230B" w:rsidRPr="00BA025F" w:rsidTr="000305C5">
        <w:tc>
          <w:tcPr>
            <w:tcW w:w="4672" w:type="dxa"/>
          </w:tcPr>
          <w:p w:rsidR="0095230B" w:rsidRPr="00BA025F" w:rsidRDefault="0095230B" w:rsidP="00C45A9D">
            <w:pPr>
              <w:rPr>
                <w:sz w:val="24"/>
                <w:szCs w:val="24"/>
              </w:rPr>
            </w:pPr>
            <w:r>
              <w:rPr>
                <w:sz w:val="24"/>
                <w:szCs w:val="24"/>
              </w:rPr>
              <w:t>Резервное время</w:t>
            </w:r>
          </w:p>
        </w:tc>
        <w:tc>
          <w:tcPr>
            <w:tcW w:w="4673" w:type="dxa"/>
          </w:tcPr>
          <w:p w:rsidR="0095230B" w:rsidRPr="00BA025F" w:rsidRDefault="0095230B" w:rsidP="00C45A9D">
            <w:pPr>
              <w:rPr>
                <w:sz w:val="24"/>
                <w:szCs w:val="24"/>
              </w:rPr>
            </w:pPr>
            <w:r>
              <w:rPr>
                <w:sz w:val="24"/>
                <w:szCs w:val="24"/>
              </w:rPr>
              <w:t>8</w:t>
            </w:r>
          </w:p>
        </w:tc>
      </w:tr>
      <w:tr w:rsidR="0095230B" w:rsidRPr="00BA025F" w:rsidTr="000305C5">
        <w:tc>
          <w:tcPr>
            <w:tcW w:w="4672" w:type="dxa"/>
          </w:tcPr>
          <w:p w:rsidR="0095230B" w:rsidRPr="00BA025F" w:rsidRDefault="0095230B" w:rsidP="00C45A9D">
            <w:pPr>
              <w:rPr>
                <w:sz w:val="24"/>
                <w:szCs w:val="24"/>
              </w:rPr>
            </w:pPr>
            <w:r>
              <w:rPr>
                <w:sz w:val="24"/>
                <w:szCs w:val="24"/>
              </w:rPr>
              <w:t>итого</w:t>
            </w:r>
          </w:p>
        </w:tc>
        <w:tc>
          <w:tcPr>
            <w:tcW w:w="4673" w:type="dxa"/>
          </w:tcPr>
          <w:p w:rsidR="0095230B" w:rsidRPr="00BA025F" w:rsidRDefault="0095230B" w:rsidP="00C45A9D">
            <w:pPr>
              <w:rPr>
                <w:sz w:val="24"/>
                <w:szCs w:val="24"/>
              </w:rPr>
            </w:pPr>
            <w:r>
              <w:rPr>
                <w:sz w:val="24"/>
                <w:szCs w:val="24"/>
              </w:rPr>
              <w:t>70</w:t>
            </w:r>
          </w:p>
        </w:tc>
      </w:tr>
    </w:tbl>
    <w:p w:rsidR="000B7163" w:rsidRPr="00BA025F" w:rsidRDefault="000B7163" w:rsidP="000B7163">
      <w:pPr>
        <w:rPr>
          <w:sz w:val="24"/>
          <w:szCs w:val="24"/>
        </w:rPr>
      </w:pPr>
    </w:p>
    <w:p w:rsidR="00FB08F7" w:rsidRPr="00BA025F" w:rsidRDefault="00FB08F7" w:rsidP="00FB08F7">
      <w:pPr>
        <w:rPr>
          <w:sz w:val="24"/>
          <w:szCs w:val="24"/>
        </w:rPr>
      </w:pPr>
    </w:p>
    <w:p w:rsidR="00A16CB5" w:rsidRPr="00BA025F" w:rsidRDefault="00A16CB5" w:rsidP="00A16CB5">
      <w:pPr>
        <w:jc w:val="center"/>
        <w:rPr>
          <w:sz w:val="24"/>
          <w:szCs w:val="24"/>
        </w:rPr>
      </w:pPr>
      <w:r w:rsidRPr="00BA025F">
        <w:rPr>
          <w:sz w:val="24"/>
          <w:szCs w:val="24"/>
        </w:rPr>
        <w:tab/>
      </w:r>
      <w:r w:rsidR="0004082B">
        <w:rPr>
          <w:b/>
          <w:sz w:val="24"/>
          <w:szCs w:val="24"/>
        </w:rPr>
        <w:t>2.2.1.17.</w:t>
      </w:r>
      <w:r w:rsidRPr="00BA025F">
        <w:rPr>
          <w:b/>
          <w:sz w:val="24"/>
          <w:szCs w:val="24"/>
        </w:rPr>
        <w:t>Рабочая программа учебного предмета Химия.</w:t>
      </w:r>
    </w:p>
    <w:p w:rsidR="00A16CB5" w:rsidRPr="00BA025F" w:rsidRDefault="00A16CB5" w:rsidP="00A16CB5">
      <w:pPr>
        <w:jc w:val="center"/>
        <w:rPr>
          <w:b/>
          <w:sz w:val="24"/>
          <w:szCs w:val="24"/>
        </w:rPr>
      </w:pPr>
      <w:r w:rsidRPr="00BA025F">
        <w:rPr>
          <w:sz w:val="24"/>
          <w:szCs w:val="24"/>
        </w:rPr>
        <w:t>(Предметная линия учебников Г.Е. Рудзитиса, Ф.Г. Фельдмана. 8-9 классы: учебное пособие для общеобразовательных организаций / Н.Н. Гара – М.: Просвещение, 2019)</w:t>
      </w:r>
    </w:p>
    <w:p w:rsidR="00A16CB5" w:rsidRPr="00BA025F" w:rsidRDefault="00A16CB5" w:rsidP="00A16CB5">
      <w:pPr>
        <w:jc w:val="center"/>
        <w:rPr>
          <w:b/>
          <w:sz w:val="24"/>
          <w:szCs w:val="24"/>
        </w:rPr>
      </w:pPr>
      <w:r w:rsidRPr="00BA025F">
        <w:rPr>
          <w:b/>
          <w:sz w:val="24"/>
          <w:szCs w:val="24"/>
        </w:rPr>
        <w:t>РЕЗУЛЬТАТЫ ОСВОЕНИЯ КУРСА ХИМИИ</w:t>
      </w:r>
    </w:p>
    <w:p w:rsidR="00A16CB5" w:rsidRPr="00BA025F" w:rsidRDefault="00A16CB5" w:rsidP="00A16CB5">
      <w:pPr>
        <w:ind w:firstLine="709"/>
        <w:contextualSpacing/>
        <w:jc w:val="both"/>
        <w:rPr>
          <w:sz w:val="24"/>
          <w:szCs w:val="24"/>
        </w:rPr>
      </w:pPr>
      <w:r w:rsidRPr="00BA025F">
        <w:rPr>
          <w:sz w:val="24"/>
          <w:szCs w:val="24"/>
        </w:rPr>
        <w:t xml:space="preserve">Изучение химии в основной школе дает возможность достичь следующих результатов в направлении </w:t>
      </w:r>
      <w:r w:rsidRPr="00BA025F">
        <w:rPr>
          <w:b/>
          <w:sz w:val="24"/>
          <w:szCs w:val="24"/>
        </w:rPr>
        <w:t xml:space="preserve">личностного </w:t>
      </w:r>
      <w:r w:rsidRPr="00BA025F">
        <w:rPr>
          <w:sz w:val="24"/>
          <w:szCs w:val="24"/>
        </w:rPr>
        <w:t xml:space="preserve">развития: </w:t>
      </w:r>
    </w:p>
    <w:p w:rsidR="00A16CB5" w:rsidRPr="00BA025F" w:rsidRDefault="00A16CB5" w:rsidP="00CD37C1">
      <w:pPr>
        <w:widowControl/>
        <w:numPr>
          <w:ilvl w:val="0"/>
          <w:numId w:val="321"/>
        </w:numPr>
        <w:tabs>
          <w:tab w:val="num" w:pos="709"/>
        </w:tabs>
        <w:autoSpaceDE/>
        <w:autoSpaceDN/>
        <w:ind w:left="567" w:firstLine="709"/>
        <w:contextualSpacing/>
        <w:jc w:val="both"/>
        <w:rPr>
          <w:sz w:val="24"/>
          <w:szCs w:val="24"/>
        </w:rPr>
      </w:pPr>
      <w:r w:rsidRPr="00BA025F">
        <w:rPr>
          <w:sz w:val="24"/>
          <w:szCs w:val="24"/>
        </w:rPr>
        <w:t>воспитание российской гражданской идентичности: патриотизма, любви и уважению к Отечеству, чувства гордости за свою Родину, за российскую химическую науку;</w:t>
      </w:r>
    </w:p>
    <w:p w:rsidR="00A16CB5" w:rsidRPr="00BA025F" w:rsidRDefault="00A16CB5" w:rsidP="00CD37C1">
      <w:pPr>
        <w:widowControl/>
        <w:numPr>
          <w:ilvl w:val="0"/>
          <w:numId w:val="321"/>
        </w:numPr>
        <w:autoSpaceDE/>
        <w:autoSpaceDN/>
        <w:ind w:left="567" w:firstLine="709"/>
        <w:contextualSpacing/>
        <w:jc w:val="both"/>
        <w:rPr>
          <w:sz w:val="24"/>
          <w:szCs w:val="24"/>
        </w:rPr>
      </w:pPr>
      <w:r w:rsidRPr="00BA025F">
        <w:rPr>
          <w:sz w:val="24"/>
          <w:szCs w:val="24"/>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A16CB5" w:rsidRPr="00BA025F" w:rsidRDefault="00A16CB5" w:rsidP="00CD37C1">
      <w:pPr>
        <w:widowControl/>
        <w:numPr>
          <w:ilvl w:val="0"/>
          <w:numId w:val="321"/>
        </w:numPr>
        <w:autoSpaceDE/>
        <w:autoSpaceDN/>
        <w:ind w:left="567" w:firstLine="709"/>
        <w:contextualSpacing/>
        <w:jc w:val="both"/>
        <w:rPr>
          <w:sz w:val="24"/>
          <w:szCs w:val="24"/>
        </w:rPr>
      </w:pPr>
      <w:r w:rsidRPr="00BA025F">
        <w:rPr>
          <w:sz w:val="24"/>
          <w:szCs w:val="24"/>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A16CB5" w:rsidRPr="00BA025F" w:rsidRDefault="00A16CB5" w:rsidP="00CD37C1">
      <w:pPr>
        <w:widowControl/>
        <w:numPr>
          <w:ilvl w:val="0"/>
          <w:numId w:val="321"/>
        </w:numPr>
        <w:autoSpaceDE/>
        <w:autoSpaceDN/>
        <w:ind w:left="567" w:firstLine="709"/>
        <w:contextualSpacing/>
        <w:jc w:val="both"/>
        <w:rPr>
          <w:sz w:val="24"/>
          <w:szCs w:val="24"/>
        </w:rPr>
      </w:pPr>
      <w:r w:rsidRPr="00BA025F">
        <w:rPr>
          <w:sz w:val="24"/>
          <w:szCs w:val="24"/>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A16CB5" w:rsidRPr="00BA025F" w:rsidRDefault="00A16CB5" w:rsidP="00CD37C1">
      <w:pPr>
        <w:widowControl/>
        <w:numPr>
          <w:ilvl w:val="0"/>
          <w:numId w:val="321"/>
        </w:numPr>
        <w:autoSpaceDE/>
        <w:autoSpaceDN/>
        <w:ind w:left="567" w:firstLine="709"/>
        <w:contextualSpacing/>
        <w:jc w:val="both"/>
        <w:rPr>
          <w:sz w:val="24"/>
          <w:szCs w:val="24"/>
        </w:rPr>
      </w:pPr>
      <w:r w:rsidRPr="00BA025F">
        <w:rPr>
          <w:sz w:val="24"/>
          <w:szCs w:val="24"/>
        </w:rPr>
        <w:t>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A16CB5" w:rsidRPr="00BA025F" w:rsidRDefault="00A16CB5" w:rsidP="00CD37C1">
      <w:pPr>
        <w:widowControl/>
        <w:numPr>
          <w:ilvl w:val="0"/>
          <w:numId w:val="321"/>
        </w:numPr>
        <w:autoSpaceDE/>
        <w:autoSpaceDN/>
        <w:ind w:left="567" w:firstLine="709"/>
        <w:contextualSpacing/>
        <w:jc w:val="both"/>
        <w:rPr>
          <w:sz w:val="24"/>
          <w:szCs w:val="24"/>
        </w:rPr>
      </w:pPr>
      <w:r w:rsidRPr="00BA025F">
        <w:rPr>
          <w:sz w:val="24"/>
          <w:szCs w:val="24"/>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A16CB5" w:rsidRPr="00BA025F" w:rsidRDefault="00A16CB5" w:rsidP="00CD37C1">
      <w:pPr>
        <w:widowControl/>
        <w:numPr>
          <w:ilvl w:val="0"/>
          <w:numId w:val="321"/>
        </w:numPr>
        <w:autoSpaceDE/>
        <w:autoSpaceDN/>
        <w:ind w:left="567" w:firstLine="709"/>
        <w:contextualSpacing/>
        <w:jc w:val="both"/>
        <w:rPr>
          <w:sz w:val="24"/>
          <w:szCs w:val="24"/>
        </w:rPr>
      </w:pPr>
      <w:r w:rsidRPr="00BA025F">
        <w:rPr>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A16CB5" w:rsidRPr="00BA025F" w:rsidRDefault="00A16CB5" w:rsidP="00CD37C1">
      <w:pPr>
        <w:widowControl/>
        <w:numPr>
          <w:ilvl w:val="0"/>
          <w:numId w:val="321"/>
        </w:numPr>
        <w:autoSpaceDE/>
        <w:autoSpaceDN/>
        <w:ind w:left="567" w:firstLine="709"/>
        <w:contextualSpacing/>
        <w:jc w:val="both"/>
        <w:rPr>
          <w:sz w:val="24"/>
          <w:szCs w:val="24"/>
        </w:rPr>
      </w:pPr>
      <w:r w:rsidRPr="00BA025F">
        <w:rPr>
          <w:sz w:val="24"/>
          <w:szCs w:val="24"/>
        </w:rPr>
        <w:t>развитие готовности к решению творческих задач, умения находить адекватные способы поведения и взаимодействия с партнерами во время учебной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 )</w:t>
      </w:r>
    </w:p>
    <w:p w:rsidR="00A16CB5" w:rsidRPr="00BA025F" w:rsidRDefault="00A16CB5" w:rsidP="00A16CB5">
      <w:pPr>
        <w:ind w:firstLine="709"/>
        <w:contextualSpacing/>
        <w:jc w:val="both"/>
        <w:rPr>
          <w:sz w:val="24"/>
          <w:szCs w:val="24"/>
        </w:rPr>
      </w:pPr>
      <w:r w:rsidRPr="00BA025F">
        <w:rPr>
          <w:b/>
          <w:sz w:val="24"/>
          <w:szCs w:val="24"/>
        </w:rPr>
        <w:t>Метапредметными</w:t>
      </w:r>
      <w:r w:rsidRPr="00BA025F">
        <w:rPr>
          <w:sz w:val="24"/>
          <w:szCs w:val="24"/>
        </w:rPr>
        <w:t xml:space="preserve"> результатами освоения основной образовательной программы основного общего образования являются: </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овладение навыками самостоятельного приобретения новых знаний, организации учебной деятельности, поиска средств её осуществления;</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понимать проблему, ставить вопросы, выдвигать гипотезу, давать определение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 основы развития коммуникативных и познавательных универсальных учебных действий;</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создавать, применять и преобразовывать знаки и символы, модели и схемы для решения учебных и познавательных задач;</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на практике пользоваться основными логическими приемами, методами наблюдения, моделирования, объяснения, решения проблем, прогнозирования и др.;</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выполнять познавательные и практические задания, в том числе проектные;</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определенной сложности;</w:t>
      </w:r>
    </w:p>
    <w:p w:rsidR="00A16CB5" w:rsidRPr="00BA025F" w:rsidRDefault="00A16CB5" w:rsidP="00CD37C1">
      <w:pPr>
        <w:widowControl/>
        <w:numPr>
          <w:ilvl w:val="0"/>
          <w:numId w:val="322"/>
        </w:numPr>
        <w:autoSpaceDE/>
        <w:autoSpaceDN/>
        <w:ind w:left="709" w:firstLine="709"/>
        <w:contextualSpacing/>
        <w:jc w:val="both"/>
        <w:rPr>
          <w:sz w:val="24"/>
          <w:szCs w:val="24"/>
        </w:rPr>
      </w:pPr>
      <w:r w:rsidRPr="00BA025F">
        <w:rPr>
          <w:sz w:val="24"/>
          <w:szCs w:val="24"/>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позиции партнеров, в том числе в ситуации столкновения интересов;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A16CB5" w:rsidRPr="00BA025F" w:rsidRDefault="00A16CB5" w:rsidP="00A16CB5">
      <w:pPr>
        <w:ind w:left="142" w:firstLine="709"/>
        <w:contextualSpacing/>
        <w:jc w:val="both"/>
        <w:rPr>
          <w:sz w:val="24"/>
          <w:szCs w:val="24"/>
        </w:rPr>
      </w:pPr>
      <w:r w:rsidRPr="00BA025F">
        <w:rPr>
          <w:b/>
          <w:sz w:val="24"/>
          <w:szCs w:val="24"/>
        </w:rPr>
        <w:t xml:space="preserve">Предметными результатами </w:t>
      </w:r>
      <w:r w:rsidRPr="00BA025F">
        <w:rPr>
          <w:sz w:val="24"/>
          <w:szCs w:val="24"/>
        </w:rPr>
        <w:t>освоения Основной образовательной программы основного общего образования являются:</w:t>
      </w:r>
    </w:p>
    <w:p w:rsidR="00A16CB5" w:rsidRPr="00BA025F" w:rsidRDefault="00A16CB5" w:rsidP="00CD37C1">
      <w:pPr>
        <w:widowControl/>
        <w:numPr>
          <w:ilvl w:val="0"/>
          <w:numId w:val="323"/>
        </w:numPr>
        <w:tabs>
          <w:tab w:val="left" w:pos="142"/>
        </w:tabs>
        <w:autoSpaceDE/>
        <w:autoSpaceDN/>
        <w:ind w:left="426" w:firstLine="709"/>
        <w:contextualSpacing/>
        <w:jc w:val="both"/>
        <w:rPr>
          <w:sz w:val="24"/>
          <w:szCs w:val="24"/>
        </w:rPr>
      </w:pPr>
      <w:r w:rsidRPr="00BA025F">
        <w:rPr>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A16CB5" w:rsidRPr="00BA025F" w:rsidRDefault="00A16CB5" w:rsidP="00CD37C1">
      <w:pPr>
        <w:widowControl/>
        <w:numPr>
          <w:ilvl w:val="0"/>
          <w:numId w:val="323"/>
        </w:numPr>
        <w:tabs>
          <w:tab w:val="left" w:pos="142"/>
        </w:tabs>
        <w:autoSpaceDE/>
        <w:autoSpaceDN/>
        <w:ind w:left="426" w:firstLine="709"/>
        <w:contextualSpacing/>
        <w:jc w:val="both"/>
        <w:rPr>
          <w:sz w:val="24"/>
          <w:szCs w:val="24"/>
        </w:rPr>
      </w:pPr>
      <w:r w:rsidRPr="00BA025F">
        <w:rPr>
          <w:sz w:val="24"/>
          <w:szCs w:val="24"/>
        </w:rPr>
        <w:t xml:space="preserve">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   </w:t>
      </w:r>
    </w:p>
    <w:p w:rsidR="00A16CB5" w:rsidRPr="00BA025F" w:rsidRDefault="00A16CB5" w:rsidP="00CD37C1">
      <w:pPr>
        <w:widowControl/>
        <w:numPr>
          <w:ilvl w:val="0"/>
          <w:numId w:val="323"/>
        </w:numPr>
        <w:tabs>
          <w:tab w:val="left" w:pos="142"/>
        </w:tabs>
        <w:autoSpaceDE/>
        <w:autoSpaceDN/>
        <w:ind w:left="426" w:firstLine="709"/>
        <w:contextualSpacing/>
        <w:jc w:val="both"/>
        <w:rPr>
          <w:sz w:val="24"/>
          <w:szCs w:val="24"/>
        </w:rPr>
      </w:pPr>
      <w:r w:rsidRPr="00BA025F">
        <w:rPr>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w:t>
      </w:r>
    </w:p>
    <w:p w:rsidR="00A16CB5" w:rsidRPr="00BA025F" w:rsidRDefault="00A16CB5" w:rsidP="00CD37C1">
      <w:pPr>
        <w:widowControl/>
        <w:numPr>
          <w:ilvl w:val="0"/>
          <w:numId w:val="323"/>
        </w:numPr>
        <w:tabs>
          <w:tab w:val="left" w:pos="142"/>
        </w:tabs>
        <w:autoSpaceDE/>
        <w:autoSpaceDN/>
        <w:ind w:left="426" w:firstLine="709"/>
        <w:contextualSpacing/>
        <w:jc w:val="both"/>
        <w:rPr>
          <w:sz w:val="24"/>
          <w:szCs w:val="24"/>
        </w:rPr>
      </w:pPr>
      <w:r w:rsidRPr="00BA025F">
        <w:rPr>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A16CB5" w:rsidRPr="00BA025F" w:rsidRDefault="00A16CB5" w:rsidP="00CD37C1">
      <w:pPr>
        <w:widowControl/>
        <w:numPr>
          <w:ilvl w:val="0"/>
          <w:numId w:val="323"/>
        </w:numPr>
        <w:tabs>
          <w:tab w:val="left" w:pos="142"/>
        </w:tabs>
        <w:autoSpaceDE/>
        <w:autoSpaceDN/>
        <w:ind w:left="426" w:firstLine="709"/>
        <w:contextualSpacing/>
        <w:jc w:val="both"/>
        <w:rPr>
          <w:sz w:val="24"/>
          <w:szCs w:val="24"/>
        </w:rPr>
      </w:pPr>
      <w:r w:rsidRPr="00BA025F">
        <w:rPr>
          <w:sz w:val="24"/>
          <w:szCs w:val="24"/>
        </w:rPr>
        <w:t>приобретения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A16CB5" w:rsidRPr="00BA025F" w:rsidRDefault="00A16CB5" w:rsidP="00CD37C1">
      <w:pPr>
        <w:widowControl/>
        <w:numPr>
          <w:ilvl w:val="0"/>
          <w:numId w:val="323"/>
        </w:numPr>
        <w:tabs>
          <w:tab w:val="left" w:pos="142"/>
        </w:tabs>
        <w:autoSpaceDE/>
        <w:autoSpaceDN/>
        <w:ind w:left="426" w:firstLine="709"/>
        <w:contextualSpacing/>
        <w:jc w:val="both"/>
        <w:rPr>
          <w:sz w:val="24"/>
          <w:szCs w:val="24"/>
        </w:rPr>
      </w:pPr>
      <w:r w:rsidRPr="00BA025F">
        <w:rPr>
          <w:sz w:val="24"/>
          <w:szCs w:val="24"/>
        </w:rPr>
        <w:t>умение оказывать первую помощь при отравлениях, ожогах и других травмах, связанных с веществами и лабораторным оборудованием;</w:t>
      </w:r>
    </w:p>
    <w:p w:rsidR="00A16CB5" w:rsidRPr="00BA025F" w:rsidRDefault="00A16CB5" w:rsidP="00CD37C1">
      <w:pPr>
        <w:widowControl/>
        <w:numPr>
          <w:ilvl w:val="0"/>
          <w:numId w:val="323"/>
        </w:numPr>
        <w:tabs>
          <w:tab w:val="left" w:pos="142"/>
        </w:tabs>
        <w:autoSpaceDE/>
        <w:autoSpaceDN/>
        <w:ind w:left="426" w:firstLine="709"/>
        <w:contextualSpacing/>
        <w:jc w:val="both"/>
        <w:rPr>
          <w:sz w:val="24"/>
          <w:szCs w:val="24"/>
        </w:rPr>
      </w:pPr>
      <w:r w:rsidRPr="00BA025F">
        <w:rPr>
          <w:sz w:val="24"/>
          <w:szCs w:val="24"/>
        </w:rPr>
        <w:t>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w:t>
      </w:r>
    </w:p>
    <w:p w:rsidR="00A16CB5" w:rsidRPr="00BA025F" w:rsidRDefault="00A16CB5" w:rsidP="00CD37C1">
      <w:pPr>
        <w:widowControl/>
        <w:numPr>
          <w:ilvl w:val="0"/>
          <w:numId w:val="323"/>
        </w:numPr>
        <w:tabs>
          <w:tab w:val="left" w:pos="142"/>
        </w:tabs>
        <w:autoSpaceDE/>
        <w:autoSpaceDN/>
        <w:ind w:left="426" w:firstLine="709"/>
        <w:contextualSpacing/>
        <w:jc w:val="both"/>
        <w:rPr>
          <w:sz w:val="24"/>
          <w:szCs w:val="24"/>
        </w:rPr>
      </w:pPr>
      <w:r w:rsidRPr="00BA025F">
        <w:rPr>
          <w:sz w:val="24"/>
          <w:szCs w:val="24"/>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rsidR="00A16CB5" w:rsidRPr="00BA025F" w:rsidRDefault="00A16CB5" w:rsidP="00CD37C1">
      <w:pPr>
        <w:widowControl/>
        <w:numPr>
          <w:ilvl w:val="0"/>
          <w:numId w:val="323"/>
        </w:numPr>
        <w:tabs>
          <w:tab w:val="left" w:pos="142"/>
        </w:tabs>
        <w:autoSpaceDE/>
        <w:autoSpaceDN/>
        <w:ind w:left="426" w:firstLine="709"/>
        <w:contextualSpacing/>
        <w:jc w:val="both"/>
        <w:rPr>
          <w:sz w:val="24"/>
          <w:szCs w:val="24"/>
        </w:rPr>
      </w:pPr>
      <w:r w:rsidRPr="00BA025F">
        <w:rPr>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A16CB5" w:rsidRPr="00BA025F" w:rsidRDefault="00A16CB5" w:rsidP="00A16CB5">
      <w:pPr>
        <w:jc w:val="center"/>
        <w:rPr>
          <w:b/>
          <w:sz w:val="24"/>
          <w:szCs w:val="24"/>
        </w:rPr>
      </w:pPr>
    </w:p>
    <w:p w:rsidR="00A16CB5" w:rsidRPr="00BA025F" w:rsidRDefault="00A16CB5" w:rsidP="00A16CB5">
      <w:pPr>
        <w:spacing w:after="160"/>
        <w:ind w:firstLine="709"/>
        <w:jc w:val="center"/>
        <w:rPr>
          <w:rFonts w:eastAsiaTheme="minorHAnsi"/>
          <w:b/>
          <w:sz w:val="24"/>
          <w:szCs w:val="24"/>
          <w:lang w:eastAsia="en-US"/>
        </w:rPr>
      </w:pPr>
      <w:r w:rsidRPr="00BA025F">
        <w:rPr>
          <w:rFonts w:eastAsiaTheme="minorHAnsi"/>
          <w:b/>
          <w:sz w:val="24"/>
          <w:szCs w:val="24"/>
          <w:lang w:eastAsia="en-US"/>
        </w:rPr>
        <w:t>СОДЕРЖАНИЕ УЧЕБНОГО ПРЕДМЕТА</w:t>
      </w:r>
    </w:p>
    <w:p w:rsidR="00A16CB5" w:rsidRPr="00BA025F" w:rsidRDefault="00A16CB5" w:rsidP="00A16CB5">
      <w:pPr>
        <w:spacing w:after="160"/>
        <w:ind w:firstLine="709"/>
        <w:jc w:val="center"/>
        <w:rPr>
          <w:rFonts w:eastAsiaTheme="minorHAnsi"/>
          <w:b/>
          <w:sz w:val="24"/>
          <w:szCs w:val="24"/>
          <w:lang w:eastAsia="en-US"/>
        </w:rPr>
      </w:pPr>
      <w:r w:rsidRPr="00BA025F">
        <w:rPr>
          <w:rFonts w:eastAsiaTheme="minorHAnsi"/>
          <w:b/>
          <w:sz w:val="24"/>
          <w:szCs w:val="24"/>
          <w:lang w:eastAsia="en-US"/>
        </w:rPr>
        <w:t>8 класс</w:t>
      </w:r>
    </w:p>
    <w:p w:rsidR="00A16CB5" w:rsidRPr="00BA025F" w:rsidRDefault="00A16CB5" w:rsidP="00A16CB5">
      <w:pPr>
        <w:ind w:left="183" w:firstLine="709"/>
        <w:contextualSpacing/>
        <w:jc w:val="both"/>
        <w:rPr>
          <w:b/>
          <w:sz w:val="24"/>
          <w:szCs w:val="24"/>
        </w:rPr>
      </w:pPr>
      <w:r w:rsidRPr="00BA025F">
        <w:rPr>
          <w:b/>
          <w:sz w:val="24"/>
          <w:szCs w:val="24"/>
        </w:rPr>
        <w:t>Раздел 1. Основные понятия химии (уровень атомно-молекулярных представлений) (51 ч)</w:t>
      </w:r>
    </w:p>
    <w:p w:rsidR="00A16CB5" w:rsidRPr="00BA025F" w:rsidRDefault="00A16CB5" w:rsidP="00A16CB5">
      <w:pPr>
        <w:ind w:left="183" w:firstLine="709"/>
        <w:contextualSpacing/>
        <w:jc w:val="both"/>
        <w:rPr>
          <w:sz w:val="24"/>
          <w:szCs w:val="24"/>
        </w:rPr>
      </w:pPr>
      <w:r w:rsidRPr="00BA025F">
        <w:rPr>
          <w:sz w:val="24"/>
          <w:szCs w:val="24"/>
        </w:rPr>
        <w:t>Предмет химии. Химия как часть естествознания. Вещества и их свойства. Чистые вещества и смеси. Методы познания в химии: наблюдение, эксперимент. Приемы безопасно работы с оборудованием и веществами. Строение пламени. 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w:t>
      </w:r>
    </w:p>
    <w:p w:rsidR="00A16CB5" w:rsidRPr="00BA025F" w:rsidRDefault="00A16CB5" w:rsidP="00A16CB5">
      <w:pPr>
        <w:ind w:left="183" w:firstLine="709"/>
        <w:contextualSpacing/>
        <w:jc w:val="both"/>
        <w:rPr>
          <w:sz w:val="24"/>
          <w:szCs w:val="24"/>
        </w:rPr>
      </w:pPr>
      <w:r w:rsidRPr="00BA025F">
        <w:rPr>
          <w:sz w:val="24"/>
          <w:szCs w:val="24"/>
        </w:rPr>
        <w:t xml:space="preserve"> Атомы, молекулы и ионы. Вещества молекулярного и немолекулярного строения. Кристаллические и аморфные вещества. Кристаллические решетки: ионная, атомная и молекулярная.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вещества.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w:t>
      </w:r>
    </w:p>
    <w:p w:rsidR="00A16CB5" w:rsidRPr="00BA025F" w:rsidRDefault="00A16CB5" w:rsidP="00A16CB5">
      <w:pPr>
        <w:ind w:left="183" w:firstLine="709"/>
        <w:contextualSpacing/>
        <w:jc w:val="both"/>
        <w:rPr>
          <w:sz w:val="24"/>
          <w:szCs w:val="24"/>
        </w:rPr>
      </w:pPr>
      <w:r w:rsidRPr="00BA025F">
        <w:rPr>
          <w:sz w:val="24"/>
          <w:szCs w:val="24"/>
        </w:rPr>
        <w:t xml:space="preserve">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 </w:t>
      </w:r>
    </w:p>
    <w:p w:rsidR="00A16CB5" w:rsidRPr="00BA025F" w:rsidRDefault="00A16CB5" w:rsidP="00A16CB5">
      <w:pPr>
        <w:ind w:left="183" w:firstLine="709"/>
        <w:contextualSpacing/>
        <w:jc w:val="both"/>
        <w:rPr>
          <w:sz w:val="24"/>
          <w:szCs w:val="24"/>
        </w:rPr>
      </w:pPr>
      <w:r w:rsidRPr="00BA025F">
        <w:rPr>
          <w:sz w:val="24"/>
          <w:szCs w:val="24"/>
        </w:rPr>
        <w:t>Атомно – молекулярное учение. Закон сохранения массы веществ. Жизнь и деятельность М.В. Ломоносова. Химические уравнения. Типы химических реакций.</w:t>
      </w:r>
    </w:p>
    <w:p w:rsidR="00A16CB5" w:rsidRPr="00BA025F" w:rsidRDefault="00A16CB5" w:rsidP="00A16CB5">
      <w:pPr>
        <w:ind w:left="183" w:firstLine="709"/>
        <w:contextualSpacing/>
        <w:jc w:val="both"/>
        <w:rPr>
          <w:sz w:val="24"/>
          <w:szCs w:val="24"/>
        </w:rPr>
      </w:pPr>
      <w:r w:rsidRPr="00BA025F">
        <w:rPr>
          <w:sz w:val="24"/>
          <w:szCs w:val="24"/>
        </w:rPr>
        <w:t xml:space="preserve">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 </w:t>
      </w:r>
    </w:p>
    <w:p w:rsidR="00A16CB5" w:rsidRPr="00BA025F" w:rsidRDefault="00A16CB5" w:rsidP="00A16CB5">
      <w:pPr>
        <w:ind w:left="183" w:firstLine="709"/>
        <w:contextualSpacing/>
        <w:jc w:val="both"/>
        <w:rPr>
          <w:sz w:val="24"/>
          <w:szCs w:val="24"/>
        </w:rPr>
      </w:pPr>
      <w:r w:rsidRPr="00BA025F">
        <w:rPr>
          <w:sz w:val="24"/>
          <w:szCs w:val="24"/>
        </w:rPr>
        <w:t>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A16CB5" w:rsidRPr="00BA025F" w:rsidRDefault="00A16CB5" w:rsidP="00A16CB5">
      <w:pPr>
        <w:ind w:left="183" w:firstLine="709"/>
        <w:contextualSpacing/>
        <w:jc w:val="both"/>
        <w:rPr>
          <w:sz w:val="24"/>
          <w:szCs w:val="24"/>
        </w:rPr>
      </w:pPr>
      <w:r w:rsidRPr="00BA025F">
        <w:rPr>
          <w:sz w:val="24"/>
          <w:szCs w:val="24"/>
        </w:rPr>
        <w:t>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w:t>
      </w:r>
    </w:p>
    <w:p w:rsidR="00A16CB5" w:rsidRPr="00BA025F" w:rsidRDefault="00A16CB5" w:rsidP="00A16CB5">
      <w:pPr>
        <w:ind w:left="183" w:firstLine="709"/>
        <w:contextualSpacing/>
        <w:jc w:val="both"/>
        <w:rPr>
          <w:sz w:val="24"/>
          <w:szCs w:val="24"/>
        </w:rPr>
      </w:pPr>
      <w:r w:rsidRPr="00BA025F">
        <w:rPr>
          <w:sz w:val="24"/>
          <w:szCs w:val="24"/>
        </w:rPr>
        <w:t>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w:t>
      </w:r>
    </w:p>
    <w:p w:rsidR="00A16CB5" w:rsidRPr="00BA025F" w:rsidRDefault="00A16CB5" w:rsidP="00A16CB5">
      <w:pPr>
        <w:ind w:left="183" w:firstLine="709"/>
        <w:contextualSpacing/>
        <w:jc w:val="both"/>
        <w:rPr>
          <w:sz w:val="24"/>
          <w:szCs w:val="24"/>
        </w:rPr>
      </w:pPr>
      <w:r w:rsidRPr="00BA025F">
        <w:rPr>
          <w:sz w:val="24"/>
          <w:szCs w:val="24"/>
        </w:rPr>
        <w:t xml:space="preserve">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w:t>
      </w:r>
    </w:p>
    <w:p w:rsidR="00A16CB5" w:rsidRPr="00BA025F" w:rsidRDefault="00A16CB5" w:rsidP="00A16CB5">
      <w:pPr>
        <w:ind w:left="183" w:firstLine="709"/>
        <w:contextualSpacing/>
        <w:jc w:val="both"/>
        <w:rPr>
          <w:sz w:val="24"/>
          <w:szCs w:val="24"/>
        </w:rPr>
      </w:pPr>
      <w:r w:rsidRPr="00BA025F">
        <w:rPr>
          <w:sz w:val="24"/>
          <w:szCs w:val="24"/>
        </w:rPr>
        <w:t>Гидроксиды. Классификация гидроксидов. Основания. Состав. Щелочи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w:t>
      </w:r>
    </w:p>
    <w:p w:rsidR="00A16CB5" w:rsidRPr="00BA025F" w:rsidRDefault="00A16CB5" w:rsidP="00A16CB5">
      <w:pPr>
        <w:ind w:left="183" w:firstLine="709"/>
        <w:contextualSpacing/>
        <w:jc w:val="both"/>
        <w:rPr>
          <w:sz w:val="24"/>
          <w:szCs w:val="24"/>
        </w:rPr>
      </w:pPr>
      <w:r w:rsidRPr="00BA025F">
        <w:rPr>
          <w:sz w:val="24"/>
          <w:szCs w:val="24"/>
        </w:rPr>
        <w:t xml:space="preserve"> Кислоты. Состав. Классификация. Номенклатура. Физические и химические свойства кислот.  Вытеснительный ряд металлов. </w:t>
      </w:r>
    </w:p>
    <w:p w:rsidR="00A16CB5" w:rsidRPr="00BA025F" w:rsidRDefault="00A16CB5" w:rsidP="00A16CB5">
      <w:pPr>
        <w:ind w:left="183" w:firstLine="709"/>
        <w:contextualSpacing/>
        <w:jc w:val="both"/>
        <w:rPr>
          <w:sz w:val="24"/>
          <w:szCs w:val="24"/>
        </w:rPr>
      </w:pPr>
      <w:r w:rsidRPr="00BA025F">
        <w:rPr>
          <w:sz w:val="24"/>
          <w:szCs w:val="24"/>
        </w:rPr>
        <w:t xml:space="preserve">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w:t>
      </w:r>
    </w:p>
    <w:p w:rsidR="00A16CB5" w:rsidRPr="00BA025F" w:rsidRDefault="00A16CB5" w:rsidP="00A16CB5">
      <w:pPr>
        <w:ind w:left="183" w:firstLine="709"/>
        <w:contextualSpacing/>
        <w:jc w:val="both"/>
        <w:rPr>
          <w:sz w:val="24"/>
          <w:szCs w:val="24"/>
        </w:rPr>
      </w:pPr>
      <w:r w:rsidRPr="00BA025F">
        <w:rPr>
          <w:sz w:val="24"/>
          <w:szCs w:val="24"/>
        </w:rPr>
        <w:t>Генетическая связь между основными классами неорганических соединений.</w:t>
      </w:r>
    </w:p>
    <w:p w:rsidR="00A16CB5" w:rsidRPr="00BA025F" w:rsidRDefault="00A16CB5" w:rsidP="00A16CB5">
      <w:pPr>
        <w:ind w:left="183" w:firstLine="709"/>
        <w:contextualSpacing/>
        <w:jc w:val="center"/>
        <w:rPr>
          <w:b/>
          <w:sz w:val="24"/>
          <w:szCs w:val="24"/>
        </w:rPr>
      </w:pPr>
      <w:r w:rsidRPr="00BA025F">
        <w:rPr>
          <w:b/>
          <w:sz w:val="24"/>
          <w:szCs w:val="24"/>
        </w:rPr>
        <w:t>Раздел 2. Периодический закон и периодическая система химических элементов Д.И. Менделеева. Строение атома.(7 ч)</w:t>
      </w:r>
    </w:p>
    <w:p w:rsidR="00A16CB5" w:rsidRPr="00BA025F" w:rsidRDefault="00A16CB5" w:rsidP="00A16CB5">
      <w:pPr>
        <w:ind w:left="183" w:firstLine="709"/>
        <w:contextualSpacing/>
        <w:jc w:val="both"/>
        <w:rPr>
          <w:sz w:val="24"/>
          <w:szCs w:val="24"/>
        </w:rPr>
      </w:pPr>
      <w:r w:rsidRPr="00BA025F">
        <w:rPr>
          <w:sz w:val="24"/>
          <w:szCs w:val="24"/>
        </w:rPr>
        <w:t>Первоначальные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и Б- группы, периоды. Физический смысл порядкового элемента, номера периода, номера группы (для элементов А-групп).</w:t>
      </w:r>
    </w:p>
    <w:p w:rsidR="00A16CB5" w:rsidRPr="00BA025F" w:rsidRDefault="00A16CB5" w:rsidP="00A16CB5">
      <w:pPr>
        <w:ind w:left="183" w:firstLine="709"/>
        <w:contextualSpacing/>
        <w:jc w:val="both"/>
        <w:rPr>
          <w:sz w:val="24"/>
          <w:szCs w:val="24"/>
        </w:rPr>
      </w:pPr>
      <w:r w:rsidRPr="00BA025F">
        <w:rPr>
          <w:sz w:val="24"/>
          <w:szCs w:val="24"/>
        </w:rPr>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w:t>
      </w:r>
    </w:p>
    <w:p w:rsidR="00A16CB5" w:rsidRPr="00BA025F" w:rsidRDefault="00A16CB5" w:rsidP="00A16CB5">
      <w:pPr>
        <w:ind w:left="183" w:firstLine="709"/>
        <w:contextualSpacing/>
        <w:jc w:val="both"/>
        <w:rPr>
          <w:sz w:val="24"/>
          <w:szCs w:val="24"/>
        </w:rPr>
      </w:pPr>
      <w:r w:rsidRPr="00BA025F">
        <w:rPr>
          <w:sz w:val="24"/>
          <w:szCs w:val="24"/>
        </w:rPr>
        <w:t xml:space="preserve">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 </w:t>
      </w:r>
    </w:p>
    <w:p w:rsidR="00A16CB5" w:rsidRPr="00BA025F" w:rsidRDefault="00A16CB5" w:rsidP="00A16CB5">
      <w:pPr>
        <w:ind w:left="183" w:firstLine="709"/>
        <w:contextualSpacing/>
        <w:jc w:val="both"/>
        <w:rPr>
          <w:sz w:val="24"/>
          <w:szCs w:val="24"/>
        </w:rPr>
      </w:pPr>
      <w:r w:rsidRPr="00BA025F">
        <w:rPr>
          <w:sz w:val="24"/>
          <w:szCs w:val="24"/>
        </w:rPr>
        <w:t xml:space="preserve">Значение периодического закона. Научные достижения Д.И.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Д.И. Менделеева. </w:t>
      </w:r>
    </w:p>
    <w:p w:rsidR="00A16CB5" w:rsidRPr="00BA025F" w:rsidRDefault="00A16CB5" w:rsidP="00A16CB5">
      <w:pPr>
        <w:ind w:left="183" w:firstLine="709"/>
        <w:contextualSpacing/>
        <w:jc w:val="center"/>
        <w:rPr>
          <w:b/>
          <w:sz w:val="24"/>
          <w:szCs w:val="24"/>
        </w:rPr>
      </w:pPr>
      <w:r w:rsidRPr="00BA025F">
        <w:rPr>
          <w:b/>
          <w:sz w:val="24"/>
          <w:szCs w:val="24"/>
        </w:rPr>
        <w:t>Раздел 3. Строение вещества (7 ч)</w:t>
      </w:r>
    </w:p>
    <w:p w:rsidR="00A16CB5" w:rsidRPr="00BA025F" w:rsidRDefault="00A16CB5" w:rsidP="00A16CB5">
      <w:pPr>
        <w:ind w:left="183" w:firstLine="709"/>
        <w:contextualSpacing/>
        <w:jc w:val="both"/>
        <w:rPr>
          <w:sz w:val="24"/>
          <w:szCs w:val="24"/>
        </w:rPr>
      </w:pPr>
      <w:r w:rsidRPr="00BA025F">
        <w:rPr>
          <w:sz w:val="24"/>
          <w:szCs w:val="24"/>
        </w:rPr>
        <w:t xml:space="preserve">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 </w:t>
      </w:r>
    </w:p>
    <w:p w:rsidR="00A16CB5" w:rsidRPr="00BA025F" w:rsidRDefault="00A16CB5" w:rsidP="00A16CB5">
      <w:pPr>
        <w:spacing w:after="160" w:line="256" w:lineRule="auto"/>
        <w:ind w:left="1985" w:hanging="1134"/>
        <w:jc w:val="center"/>
        <w:rPr>
          <w:rFonts w:eastAsiaTheme="minorHAnsi"/>
          <w:b/>
          <w:sz w:val="24"/>
          <w:szCs w:val="24"/>
          <w:lang w:eastAsia="en-US"/>
        </w:rPr>
      </w:pPr>
      <w:r w:rsidRPr="00BA025F">
        <w:rPr>
          <w:rFonts w:eastAsiaTheme="minorHAnsi"/>
          <w:b/>
          <w:sz w:val="24"/>
          <w:szCs w:val="24"/>
          <w:lang w:eastAsia="en-US"/>
        </w:rPr>
        <w:t>СОДЕРЖАНИЕ УЧЕБНОГО ПРЕДМЕТА</w:t>
      </w:r>
    </w:p>
    <w:p w:rsidR="00A16CB5" w:rsidRPr="00BA025F" w:rsidRDefault="00A16CB5" w:rsidP="00A16CB5">
      <w:pPr>
        <w:spacing w:after="160" w:line="256" w:lineRule="auto"/>
        <w:ind w:left="709" w:firstLine="142"/>
        <w:jc w:val="center"/>
        <w:rPr>
          <w:rFonts w:eastAsiaTheme="minorHAnsi"/>
          <w:b/>
          <w:sz w:val="24"/>
          <w:szCs w:val="24"/>
          <w:lang w:eastAsia="en-US"/>
        </w:rPr>
      </w:pPr>
      <w:r w:rsidRPr="00BA025F">
        <w:rPr>
          <w:rFonts w:eastAsiaTheme="minorHAnsi"/>
          <w:b/>
          <w:sz w:val="24"/>
          <w:szCs w:val="24"/>
          <w:lang w:eastAsia="en-US"/>
        </w:rPr>
        <w:t xml:space="preserve"> 9 класс</w:t>
      </w:r>
    </w:p>
    <w:p w:rsidR="00A16CB5" w:rsidRPr="00BA025F" w:rsidRDefault="00A16CB5" w:rsidP="00A16CB5">
      <w:pPr>
        <w:spacing w:after="160"/>
        <w:ind w:firstLine="567"/>
        <w:contextualSpacing/>
        <w:jc w:val="both"/>
        <w:rPr>
          <w:rFonts w:eastAsiaTheme="minorHAnsi"/>
          <w:b/>
          <w:bCs/>
          <w:sz w:val="24"/>
          <w:szCs w:val="24"/>
          <w:lang w:eastAsia="en-US"/>
        </w:rPr>
      </w:pPr>
      <w:r w:rsidRPr="00BA025F">
        <w:rPr>
          <w:rFonts w:eastAsiaTheme="minorHAnsi"/>
          <w:b/>
          <w:bCs/>
          <w:sz w:val="24"/>
          <w:szCs w:val="24"/>
          <w:lang w:eastAsia="en-US"/>
        </w:rPr>
        <w:t>Раздел 1. Многообразие химических реакций (15 ч)</w:t>
      </w:r>
    </w:p>
    <w:p w:rsidR="00A16CB5" w:rsidRPr="00BA025F" w:rsidRDefault="00A16CB5" w:rsidP="00A16CB5">
      <w:pPr>
        <w:spacing w:after="160"/>
        <w:ind w:firstLine="567"/>
        <w:contextualSpacing/>
        <w:jc w:val="both"/>
        <w:rPr>
          <w:rFonts w:eastAsiaTheme="minorHAnsi"/>
          <w:bCs/>
          <w:sz w:val="24"/>
          <w:szCs w:val="24"/>
          <w:lang w:eastAsia="en-US"/>
        </w:rPr>
      </w:pPr>
      <w:r w:rsidRPr="00BA025F">
        <w:rPr>
          <w:rFonts w:eastAsiaTheme="minorHAnsi"/>
          <w:bCs/>
          <w:sz w:val="24"/>
          <w:szCs w:val="24"/>
          <w:lang w:eastAsia="en-US"/>
        </w:rPr>
        <w:t xml:space="preserve">Классификация химических реакций, реакции соединения, разложения, замещения, обмена. Окислительно - восстановительные реакции. Окислитель, восстановитель, процессы окисления, восстановления. Составление уравнений окислительно - восстановительных реакций  с помощью метода электронного баланса. </w:t>
      </w:r>
    </w:p>
    <w:p w:rsidR="00A16CB5" w:rsidRPr="00BA025F" w:rsidRDefault="00A16CB5" w:rsidP="00A16CB5">
      <w:pPr>
        <w:spacing w:after="160"/>
        <w:ind w:firstLine="567"/>
        <w:contextualSpacing/>
        <w:jc w:val="both"/>
        <w:rPr>
          <w:rFonts w:eastAsiaTheme="minorHAnsi"/>
          <w:bCs/>
          <w:sz w:val="24"/>
          <w:szCs w:val="24"/>
          <w:lang w:eastAsia="en-US"/>
        </w:rPr>
      </w:pPr>
      <w:r w:rsidRPr="00BA025F">
        <w:rPr>
          <w:rFonts w:eastAsiaTheme="minorHAnsi"/>
          <w:bCs/>
          <w:sz w:val="24"/>
          <w:szCs w:val="24"/>
          <w:lang w:eastAsia="en-US"/>
        </w:rPr>
        <w:t>Тепловые эффекты химических реакций. Экзотермические и эндотермические реакции. Термохимические  уравнения. Расчеты по термохимическим уравнениями.   Скорость химических реакций. Факторы, влияющие на скорость химических реакций. Первоначальные представления о катализе.</w:t>
      </w:r>
    </w:p>
    <w:p w:rsidR="00A16CB5" w:rsidRPr="00BA025F" w:rsidRDefault="00A16CB5" w:rsidP="00A16CB5">
      <w:pPr>
        <w:spacing w:after="160"/>
        <w:ind w:firstLine="567"/>
        <w:contextualSpacing/>
        <w:jc w:val="both"/>
        <w:rPr>
          <w:rFonts w:eastAsiaTheme="minorHAnsi"/>
          <w:bCs/>
          <w:sz w:val="24"/>
          <w:szCs w:val="24"/>
          <w:lang w:eastAsia="en-US"/>
        </w:rPr>
      </w:pPr>
      <w:r w:rsidRPr="00BA025F">
        <w:rPr>
          <w:rFonts w:eastAsiaTheme="minorHAnsi"/>
          <w:bCs/>
          <w:sz w:val="24"/>
          <w:szCs w:val="24"/>
          <w:lang w:eastAsia="en-US"/>
        </w:rPr>
        <w:t>Обратимые реакции. Понятие о химическом равновесии.</w:t>
      </w:r>
    </w:p>
    <w:p w:rsidR="00A16CB5" w:rsidRPr="00BA025F" w:rsidRDefault="00A16CB5" w:rsidP="00A16CB5">
      <w:pPr>
        <w:spacing w:after="160"/>
        <w:ind w:firstLine="567"/>
        <w:contextualSpacing/>
        <w:jc w:val="both"/>
        <w:rPr>
          <w:rFonts w:eastAsiaTheme="minorHAnsi"/>
          <w:bCs/>
          <w:sz w:val="24"/>
          <w:szCs w:val="24"/>
          <w:lang w:eastAsia="en-US"/>
        </w:rPr>
      </w:pPr>
      <w:r w:rsidRPr="00BA025F">
        <w:rPr>
          <w:rFonts w:eastAsiaTheme="minorHAnsi"/>
          <w:bCs/>
          <w:sz w:val="24"/>
          <w:szCs w:val="24"/>
          <w:lang w:eastAsia="en-US"/>
        </w:rPr>
        <w:t>Химические реакции в водных растворах. Электролиты и неэлектролиты. Ионы. Катионы и анионы. Гидратная теория растворов. Электролитическая диссоциация кислот, оснований и солей. Слабые и сильные электролиты. Степени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реакции. Понятие о гидролизе.</w:t>
      </w:r>
    </w:p>
    <w:p w:rsidR="00A16CB5" w:rsidRPr="00BA025F" w:rsidRDefault="00A16CB5" w:rsidP="00A16CB5">
      <w:pPr>
        <w:tabs>
          <w:tab w:val="left" w:pos="540"/>
        </w:tabs>
        <w:spacing w:after="240"/>
        <w:ind w:firstLine="567"/>
        <w:contextualSpacing/>
        <w:jc w:val="both"/>
        <w:rPr>
          <w:b/>
          <w:sz w:val="24"/>
          <w:szCs w:val="24"/>
        </w:rPr>
      </w:pPr>
    </w:p>
    <w:p w:rsidR="00A16CB5" w:rsidRPr="00BA025F" w:rsidRDefault="00A16CB5" w:rsidP="00A16CB5">
      <w:pPr>
        <w:tabs>
          <w:tab w:val="left" w:pos="540"/>
        </w:tabs>
        <w:spacing w:after="240"/>
        <w:ind w:firstLine="567"/>
        <w:contextualSpacing/>
        <w:jc w:val="both"/>
        <w:rPr>
          <w:b/>
          <w:sz w:val="24"/>
          <w:szCs w:val="24"/>
        </w:rPr>
      </w:pPr>
      <w:r w:rsidRPr="00BA025F">
        <w:rPr>
          <w:b/>
          <w:sz w:val="24"/>
          <w:szCs w:val="24"/>
        </w:rPr>
        <w:t>Раздел 2. Многообразие веществ (43 ч)</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Сравнительная характеристика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ее соли. Качественная реакция на хлорид – ионы. Распознавание хлоридов, бромидов, иодидов.</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 ионы. Оксид серы (</w:t>
      </w:r>
      <w:r w:rsidRPr="00BA025F">
        <w:rPr>
          <w:sz w:val="24"/>
          <w:szCs w:val="24"/>
          <w:lang w:val="en-US"/>
        </w:rPr>
        <w:t>IV</w:t>
      </w:r>
      <w:r w:rsidRPr="00BA025F">
        <w:rPr>
          <w:sz w:val="24"/>
          <w:szCs w:val="24"/>
        </w:rPr>
        <w:t>). Физические и химические свойства. Применение. Сернистая кислота и ее соли. Качественная реакция на сульфит-ионы. Оксид серы (</w:t>
      </w:r>
      <w:r w:rsidRPr="00BA025F">
        <w:rPr>
          <w:sz w:val="24"/>
          <w:szCs w:val="24"/>
          <w:lang w:val="en-US"/>
        </w:rPr>
        <w:t>VI</w:t>
      </w:r>
      <w:r w:rsidRPr="00BA025F">
        <w:rPr>
          <w:sz w:val="24"/>
          <w:szCs w:val="24"/>
        </w:rPr>
        <w:t>).</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Серная кислота. Химические свойства разбавленной и концентрированной серной кислоты. Качественная реакция на сульфат- ионы. Химические реакции, лежащие в основе получения серной  кислоты в промышленности. Применение серной кислоты.</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Фосфор. Аллотропия. Физические и химические свойства. Оксид фосфора (</w:t>
      </w:r>
      <w:r w:rsidRPr="00BA025F">
        <w:rPr>
          <w:sz w:val="24"/>
          <w:szCs w:val="24"/>
          <w:lang w:val="en-US"/>
        </w:rPr>
        <w:t>V</w:t>
      </w:r>
      <w:r w:rsidRPr="00BA025F">
        <w:rPr>
          <w:sz w:val="24"/>
          <w:szCs w:val="24"/>
        </w:rPr>
        <w:t>). Фосфорная кислота, ее соли. Фосфорные удобрения.</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Углерод и кремний. Положение в периодической системе химических элементов, строение их атомов. Углерод. Аллотропия. Физические и химические свойства углерода. Адсорбция. Угарный газ, свойства и физиологическое действие. Углекислый газ. Угольная кислота и ее соли. Качественная реакция на карбонат – ионы. Круговорот углерода в природе. Органические соединения углерода.</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Кремний. Оксид кремния (</w:t>
      </w:r>
      <w:r w:rsidRPr="00BA025F">
        <w:rPr>
          <w:sz w:val="24"/>
          <w:szCs w:val="24"/>
          <w:lang w:val="en-US"/>
        </w:rPr>
        <w:t>IV</w:t>
      </w:r>
      <w:r w:rsidRPr="00BA025F">
        <w:rPr>
          <w:sz w:val="24"/>
          <w:szCs w:val="24"/>
        </w:rPr>
        <w:t>). Кремниевая кислота и ее соли. Стекло. Цемент.</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Металлы. Положение  в периодической системе химических элементов, строение их атомов. Металлическая связь. Физические свойства. Ряд активности металлов(электрохимический ряд напряжений металлов). Химические свойства металлов. Общие способы получения металлов. Сплавы металлов.</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Щелочные металлы. Положение  в периодической системе химических элементов, строение атомов. Нахождение в природе. Физические  и химические свойства щелочных металлов.  Применение щелочных металлов и их соединения.</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Щелочноземельные металлы. Положение  в периодической системе химических элементов, строение  их атомов. Нахождение в природе. Магний и кальций, их важнейшие соединения. Жесткость воды и способы ее устранения.</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Алюминий. Положение  в периодической системе, строение атомов. Нахождение в природе. Физические  и химические свойства алюминия.  Применение алюминия. Амфотерность оксида и гидроксида алюминия.</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Железо. Положение  в периодической системе, строение атомов. Нахождение в природе. Физические  и химические свойства. Важнейшие соединения железа: оксиды, гидроксиды и соли  железа (</w:t>
      </w:r>
      <w:r w:rsidRPr="00BA025F">
        <w:rPr>
          <w:sz w:val="24"/>
          <w:szCs w:val="24"/>
          <w:lang w:val="en-US"/>
        </w:rPr>
        <w:t>II</w:t>
      </w:r>
      <w:r w:rsidRPr="00BA025F">
        <w:rPr>
          <w:sz w:val="24"/>
          <w:szCs w:val="24"/>
        </w:rPr>
        <w:t>) и железа (</w:t>
      </w:r>
      <w:r w:rsidRPr="00BA025F">
        <w:rPr>
          <w:sz w:val="24"/>
          <w:szCs w:val="24"/>
          <w:lang w:val="en-US"/>
        </w:rPr>
        <w:t>III</w:t>
      </w:r>
      <w:r w:rsidRPr="00BA025F">
        <w:rPr>
          <w:sz w:val="24"/>
          <w:szCs w:val="24"/>
        </w:rPr>
        <w:t>). Качественная реакция на ионы железа.</w:t>
      </w:r>
    </w:p>
    <w:p w:rsidR="00A16CB5" w:rsidRPr="00BA025F" w:rsidRDefault="00A16CB5" w:rsidP="00A16CB5">
      <w:pPr>
        <w:tabs>
          <w:tab w:val="left" w:pos="540"/>
        </w:tabs>
        <w:spacing w:after="240"/>
        <w:ind w:firstLine="567"/>
        <w:contextualSpacing/>
        <w:jc w:val="both"/>
        <w:rPr>
          <w:b/>
          <w:sz w:val="24"/>
          <w:szCs w:val="24"/>
        </w:rPr>
      </w:pPr>
    </w:p>
    <w:p w:rsidR="00A16CB5" w:rsidRPr="00BA025F" w:rsidRDefault="00A16CB5" w:rsidP="00A16CB5">
      <w:pPr>
        <w:tabs>
          <w:tab w:val="left" w:pos="540"/>
        </w:tabs>
        <w:spacing w:after="240"/>
        <w:ind w:firstLine="567"/>
        <w:contextualSpacing/>
        <w:jc w:val="both"/>
        <w:rPr>
          <w:b/>
          <w:sz w:val="24"/>
          <w:szCs w:val="24"/>
        </w:rPr>
      </w:pPr>
      <w:r w:rsidRPr="00BA025F">
        <w:rPr>
          <w:b/>
          <w:sz w:val="24"/>
          <w:szCs w:val="24"/>
        </w:rPr>
        <w:t>Раздел 3. Краткий обзор важнейших органических веществ (9 ч).</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Углеводороды. Предельные (насыщенные) углеводороды. Метан, этан, пропан.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горение и замещения. Нахождение в природе. Применение метана.</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Непредельные (ненасыщенные)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на этилен. Реакция полимеризации. Полиэтилен. Применение этилена.</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Ацетиленовый ряд непредельных углеводородов. Ацетилен. Свойства ацетилена. Применение ацетилен.</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Производные углеводородов. Краткий обзор органических соединений: одноатомные спирты (метанол, этанол), многоатомные спирты (этиленгликоль, глицерин), карбоновые кислоты (муравьиная кислота), сложные эфиры, жиры, углеводы (глюкоза, сахароза, крахмал, целлюлоза), аминокислоты, белки. Роль белков в организме.</w:t>
      </w:r>
    </w:p>
    <w:p w:rsidR="00A16CB5" w:rsidRPr="00BA025F" w:rsidRDefault="00A16CB5" w:rsidP="00A16CB5">
      <w:pPr>
        <w:tabs>
          <w:tab w:val="left" w:pos="540"/>
        </w:tabs>
        <w:spacing w:after="240"/>
        <w:ind w:firstLine="567"/>
        <w:contextualSpacing/>
        <w:jc w:val="both"/>
        <w:rPr>
          <w:sz w:val="24"/>
          <w:szCs w:val="24"/>
        </w:rPr>
      </w:pPr>
      <w:r w:rsidRPr="00BA025F">
        <w:rPr>
          <w:sz w:val="24"/>
          <w:szCs w:val="24"/>
        </w:rPr>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A16CB5" w:rsidRPr="00BA025F" w:rsidRDefault="00A16CB5" w:rsidP="00A16CB5">
      <w:pPr>
        <w:rPr>
          <w:sz w:val="24"/>
          <w:szCs w:val="24"/>
        </w:rPr>
      </w:pPr>
    </w:p>
    <w:p w:rsidR="00FB08F7" w:rsidRPr="00721114" w:rsidRDefault="00FB08F7" w:rsidP="00FB08F7">
      <w:pPr>
        <w:rPr>
          <w:b/>
          <w:sz w:val="24"/>
          <w:szCs w:val="24"/>
        </w:rPr>
      </w:pPr>
      <w:r w:rsidRPr="00721114">
        <w:rPr>
          <w:b/>
          <w:sz w:val="24"/>
          <w:szCs w:val="24"/>
        </w:rPr>
        <w:t xml:space="preserve">Тематическое планирование химия 8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FB08F7" w:rsidRPr="00BA025F" w:rsidTr="0095230B">
        <w:tc>
          <w:tcPr>
            <w:tcW w:w="4672" w:type="dxa"/>
          </w:tcPr>
          <w:p w:rsidR="00FB08F7" w:rsidRPr="00BA025F" w:rsidRDefault="00FB08F7" w:rsidP="00FB08F7">
            <w:pPr>
              <w:rPr>
                <w:sz w:val="24"/>
                <w:szCs w:val="24"/>
              </w:rPr>
            </w:pPr>
            <w:r w:rsidRPr="00BA025F">
              <w:rPr>
                <w:sz w:val="24"/>
                <w:szCs w:val="24"/>
              </w:rPr>
              <w:t>Название раздела</w:t>
            </w:r>
          </w:p>
        </w:tc>
        <w:tc>
          <w:tcPr>
            <w:tcW w:w="4673" w:type="dxa"/>
          </w:tcPr>
          <w:p w:rsidR="00FB08F7" w:rsidRPr="00BA025F" w:rsidRDefault="00FB08F7" w:rsidP="00FB08F7">
            <w:pPr>
              <w:rPr>
                <w:sz w:val="24"/>
                <w:szCs w:val="24"/>
              </w:rPr>
            </w:pPr>
            <w:r w:rsidRPr="00BA025F">
              <w:rPr>
                <w:sz w:val="24"/>
                <w:szCs w:val="24"/>
              </w:rPr>
              <w:t>Количество часов</w:t>
            </w:r>
          </w:p>
        </w:tc>
      </w:tr>
      <w:tr w:rsidR="00FB08F7" w:rsidRPr="00BA025F" w:rsidTr="0095230B">
        <w:tc>
          <w:tcPr>
            <w:tcW w:w="4672" w:type="dxa"/>
          </w:tcPr>
          <w:p w:rsidR="00FB08F7" w:rsidRPr="00BA025F" w:rsidRDefault="00FB08F7" w:rsidP="00FB08F7">
            <w:pPr>
              <w:rPr>
                <w:sz w:val="24"/>
                <w:szCs w:val="24"/>
              </w:rPr>
            </w:pPr>
            <w:r w:rsidRPr="00BA025F">
              <w:rPr>
                <w:sz w:val="24"/>
                <w:szCs w:val="24"/>
              </w:rPr>
              <w:t>Основные понятия химии (уровень атомно-молекулярных представлений)</w:t>
            </w:r>
          </w:p>
        </w:tc>
        <w:tc>
          <w:tcPr>
            <w:tcW w:w="4673" w:type="dxa"/>
          </w:tcPr>
          <w:p w:rsidR="00FB08F7" w:rsidRPr="00BA025F" w:rsidRDefault="00FB08F7" w:rsidP="00FB08F7">
            <w:pPr>
              <w:rPr>
                <w:sz w:val="24"/>
                <w:szCs w:val="24"/>
              </w:rPr>
            </w:pPr>
            <w:r w:rsidRPr="00BA025F">
              <w:rPr>
                <w:sz w:val="24"/>
                <w:szCs w:val="24"/>
              </w:rPr>
              <w:t>51</w:t>
            </w:r>
          </w:p>
        </w:tc>
      </w:tr>
      <w:tr w:rsidR="00FB08F7" w:rsidRPr="00BA025F" w:rsidTr="0095230B">
        <w:tc>
          <w:tcPr>
            <w:tcW w:w="4672" w:type="dxa"/>
          </w:tcPr>
          <w:p w:rsidR="00FB08F7" w:rsidRPr="00BA025F" w:rsidRDefault="00FB08F7" w:rsidP="00FB08F7">
            <w:pPr>
              <w:rPr>
                <w:sz w:val="24"/>
                <w:szCs w:val="24"/>
              </w:rPr>
            </w:pPr>
            <w:r w:rsidRPr="00BA025F">
              <w:rPr>
                <w:sz w:val="24"/>
                <w:szCs w:val="24"/>
              </w:rPr>
              <w:t>Периодический закон и периодическая система химических элементов Д.И. Менделеева. Строение атома</w:t>
            </w:r>
          </w:p>
        </w:tc>
        <w:tc>
          <w:tcPr>
            <w:tcW w:w="4673" w:type="dxa"/>
          </w:tcPr>
          <w:p w:rsidR="00FB08F7" w:rsidRPr="00BA025F" w:rsidRDefault="00FB08F7" w:rsidP="00FB08F7">
            <w:pPr>
              <w:rPr>
                <w:sz w:val="24"/>
                <w:szCs w:val="24"/>
              </w:rPr>
            </w:pPr>
            <w:r w:rsidRPr="00BA025F">
              <w:rPr>
                <w:sz w:val="24"/>
                <w:szCs w:val="24"/>
              </w:rPr>
              <w:t>7</w:t>
            </w:r>
          </w:p>
        </w:tc>
      </w:tr>
      <w:tr w:rsidR="00FB08F7" w:rsidRPr="00BA025F" w:rsidTr="0095230B">
        <w:tc>
          <w:tcPr>
            <w:tcW w:w="4672" w:type="dxa"/>
          </w:tcPr>
          <w:p w:rsidR="00FB08F7" w:rsidRPr="00BA025F" w:rsidRDefault="00FB08F7" w:rsidP="00FB08F7">
            <w:pPr>
              <w:rPr>
                <w:sz w:val="24"/>
                <w:szCs w:val="24"/>
              </w:rPr>
            </w:pPr>
            <w:r w:rsidRPr="00BA025F">
              <w:rPr>
                <w:sz w:val="24"/>
                <w:szCs w:val="24"/>
              </w:rPr>
              <w:t>Строение вещества. Химическая связь</w:t>
            </w:r>
          </w:p>
        </w:tc>
        <w:tc>
          <w:tcPr>
            <w:tcW w:w="4673" w:type="dxa"/>
          </w:tcPr>
          <w:p w:rsidR="00FB08F7" w:rsidRPr="00BA025F" w:rsidRDefault="00FB08F7" w:rsidP="00FB08F7">
            <w:pPr>
              <w:rPr>
                <w:sz w:val="24"/>
                <w:szCs w:val="24"/>
              </w:rPr>
            </w:pPr>
            <w:r w:rsidRPr="00BA025F">
              <w:rPr>
                <w:sz w:val="24"/>
                <w:szCs w:val="24"/>
              </w:rPr>
              <w:t>7</w:t>
            </w:r>
          </w:p>
        </w:tc>
      </w:tr>
      <w:tr w:rsidR="00721114" w:rsidRPr="00BA025F" w:rsidTr="0095230B">
        <w:tc>
          <w:tcPr>
            <w:tcW w:w="4672" w:type="dxa"/>
          </w:tcPr>
          <w:p w:rsidR="00721114" w:rsidRPr="00BA025F" w:rsidRDefault="00721114" w:rsidP="00FB08F7">
            <w:pPr>
              <w:rPr>
                <w:sz w:val="24"/>
                <w:szCs w:val="24"/>
              </w:rPr>
            </w:pPr>
            <w:r>
              <w:rPr>
                <w:sz w:val="24"/>
                <w:szCs w:val="24"/>
              </w:rPr>
              <w:t>Резервное время</w:t>
            </w:r>
          </w:p>
        </w:tc>
        <w:tc>
          <w:tcPr>
            <w:tcW w:w="4673" w:type="dxa"/>
          </w:tcPr>
          <w:p w:rsidR="00721114" w:rsidRPr="00BA025F" w:rsidRDefault="00721114" w:rsidP="00FB08F7">
            <w:pPr>
              <w:rPr>
                <w:sz w:val="24"/>
                <w:szCs w:val="24"/>
              </w:rPr>
            </w:pPr>
            <w:r>
              <w:rPr>
                <w:sz w:val="24"/>
                <w:szCs w:val="24"/>
              </w:rPr>
              <w:t>5</w:t>
            </w:r>
          </w:p>
        </w:tc>
      </w:tr>
      <w:tr w:rsidR="00721114" w:rsidRPr="00BA025F" w:rsidTr="0095230B">
        <w:tc>
          <w:tcPr>
            <w:tcW w:w="4672" w:type="dxa"/>
          </w:tcPr>
          <w:p w:rsidR="00721114" w:rsidRDefault="00721114" w:rsidP="00FB08F7">
            <w:pPr>
              <w:rPr>
                <w:sz w:val="24"/>
                <w:szCs w:val="24"/>
              </w:rPr>
            </w:pPr>
            <w:r>
              <w:rPr>
                <w:sz w:val="24"/>
                <w:szCs w:val="24"/>
              </w:rPr>
              <w:t>Итого</w:t>
            </w:r>
          </w:p>
        </w:tc>
        <w:tc>
          <w:tcPr>
            <w:tcW w:w="4673" w:type="dxa"/>
          </w:tcPr>
          <w:p w:rsidR="00721114" w:rsidRPr="00BA025F" w:rsidRDefault="00721114" w:rsidP="00FB08F7">
            <w:pPr>
              <w:rPr>
                <w:sz w:val="24"/>
                <w:szCs w:val="24"/>
              </w:rPr>
            </w:pPr>
            <w:r>
              <w:rPr>
                <w:sz w:val="24"/>
                <w:szCs w:val="24"/>
              </w:rPr>
              <w:t>70</w:t>
            </w:r>
          </w:p>
        </w:tc>
      </w:tr>
    </w:tbl>
    <w:p w:rsidR="00FB08F7" w:rsidRPr="00BA025F" w:rsidRDefault="00FB08F7" w:rsidP="00FB08F7">
      <w:pPr>
        <w:rPr>
          <w:sz w:val="24"/>
          <w:szCs w:val="24"/>
        </w:rPr>
      </w:pPr>
    </w:p>
    <w:p w:rsidR="00FB08F7" w:rsidRPr="00721114" w:rsidRDefault="00FB08F7" w:rsidP="00FB08F7">
      <w:pPr>
        <w:rPr>
          <w:b/>
          <w:sz w:val="24"/>
          <w:szCs w:val="24"/>
        </w:rPr>
      </w:pPr>
      <w:r w:rsidRPr="00721114">
        <w:rPr>
          <w:b/>
          <w:sz w:val="24"/>
          <w:szCs w:val="24"/>
        </w:rPr>
        <w:t xml:space="preserve">Тематическое планирование химия 9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FB08F7" w:rsidRPr="00BA025F" w:rsidTr="0095230B">
        <w:tc>
          <w:tcPr>
            <w:tcW w:w="4672" w:type="dxa"/>
          </w:tcPr>
          <w:p w:rsidR="00FB08F7" w:rsidRPr="00BA025F" w:rsidRDefault="00FB08F7" w:rsidP="00FB08F7">
            <w:pPr>
              <w:rPr>
                <w:sz w:val="24"/>
                <w:szCs w:val="24"/>
              </w:rPr>
            </w:pPr>
            <w:r w:rsidRPr="00BA025F">
              <w:rPr>
                <w:sz w:val="24"/>
                <w:szCs w:val="24"/>
              </w:rPr>
              <w:t>Название раздела</w:t>
            </w:r>
          </w:p>
        </w:tc>
        <w:tc>
          <w:tcPr>
            <w:tcW w:w="4673" w:type="dxa"/>
          </w:tcPr>
          <w:p w:rsidR="00FB08F7" w:rsidRPr="00BA025F" w:rsidRDefault="00FB08F7" w:rsidP="00FB08F7">
            <w:pPr>
              <w:rPr>
                <w:sz w:val="24"/>
                <w:szCs w:val="24"/>
              </w:rPr>
            </w:pPr>
            <w:r w:rsidRPr="00BA025F">
              <w:rPr>
                <w:sz w:val="24"/>
                <w:szCs w:val="24"/>
              </w:rPr>
              <w:t>Количество часов</w:t>
            </w:r>
          </w:p>
        </w:tc>
      </w:tr>
      <w:tr w:rsidR="00FB08F7" w:rsidRPr="00BA025F" w:rsidTr="0095230B">
        <w:tc>
          <w:tcPr>
            <w:tcW w:w="4672" w:type="dxa"/>
          </w:tcPr>
          <w:p w:rsidR="00FB08F7" w:rsidRPr="00BA025F" w:rsidRDefault="00FB08F7" w:rsidP="00FB08F7">
            <w:pPr>
              <w:rPr>
                <w:sz w:val="24"/>
                <w:szCs w:val="24"/>
              </w:rPr>
            </w:pPr>
            <w:r w:rsidRPr="00BA025F">
              <w:rPr>
                <w:sz w:val="24"/>
                <w:szCs w:val="24"/>
              </w:rPr>
              <w:t>Многообразие химических реакций</w:t>
            </w:r>
          </w:p>
        </w:tc>
        <w:tc>
          <w:tcPr>
            <w:tcW w:w="4673" w:type="dxa"/>
          </w:tcPr>
          <w:p w:rsidR="00FB08F7" w:rsidRPr="00BA025F" w:rsidRDefault="00FB08F7" w:rsidP="00FB08F7">
            <w:pPr>
              <w:rPr>
                <w:sz w:val="24"/>
                <w:szCs w:val="24"/>
              </w:rPr>
            </w:pPr>
            <w:r w:rsidRPr="00BA025F">
              <w:rPr>
                <w:sz w:val="24"/>
                <w:szCs w:val="24"/>
              </w:rPr>
              <w:t>15</w:t>
            </w:r>
          </w:p>
        </w:tc>
      </w:tr>
      <w:tr w:rsidR="00FB08F7" w:rsidRPr="00BA025F" w:rsidTr="0095230B">
        <w:tc>
          <w:tcPr>
            <w:tcW w:w="4672" w:type="dxa"/>
          </w:tcPr>
          <w:p w:rsidR="00FB08F7" w:rsidRPr="00BA025F" w:rsidRDefault="00FB08F7" w:rsidP="00FB08F7">
            <w:pPr>
              <w:rPr>
                <w:sz w:val="24"/>
                <w:szCs w:val="24"/>
              </w:rPr>
            </w:pPr>
            <w:r w:rsidRPr="00BA025F">
              <w:rPr>
                <w:sz w:val="24"/>
                <w:szCs w:val="24"/>
              </w:rPr>
              <w:t>Многообразие веществ</w:t>
            </w:r>
          </w:p>
        </w:tc>
        <w:tc>
          <w:tcPr>
            <w:tcW w:w="4673" w:type="dxa"/>
          </w:tcPr>
          <w:p w:rsidR="00FB08F7" w:rsidRPr="00BA025F" w:rsidRDefault="00FB08F7" w:rsidP="00FB08F7">
            <w:pPr>
              <w:rPr>
                <w:sz w:val="24"/>
                <w:szCs w:val="24"/>
              </w:rPr>
            </w:pPr>
            <w:r w:rsidRPr="00BA025F">
              <w:rPr>
                <w:sz w:val="24"/>
                <w:szCs w:val="24"/>
              </w:rPr>
              <w:t>43</w:t>
            </w:r>
          </w:p>
        </w:tc>
      </w:tr>
      <w:tr w:rsidR="00FB08F7" w:rsidRPr="00BA025F" w:rsidTr="0095230B">
        <w:tc>
          <w:tcPr>
            <w:tcW w:w="4672" w:type="dxa"/>
          </w:tcPr>
          <w:p w:rsidR="00FB08F7" w:rsidRPr="00BA025F" w:rsidRDefault="00FB08F7" w:rsidP="00FB08F7">
            <w:pPr>
              <w:rPr>
                <w:sz w:val="24"/>
                <w:szCs w:val="24"/>
              </w:rPr>
            </w:pPr>
            <w:r w:rsidRPr="00BA025F">
              <w:rPr>
                <w:sz w:val="24"/>
                <w:szCs w:val="24"/>
              </w:rPr>
              <w:t>Краткий обзор важнейших органических веществ</w:t>
            </w:r>
          </w:p>
        </w:tc>
        <w:tc>
          <w:tcPr>
            <w:tcW w:w="4673" w:type="dxa"/>
          </w:tcPr>
          <w:p w:rsidR="00FB08F7" w:rsidRPr="00BA025F" w:rsidRDefault="00FB08F7" w:rsidP="00FB08F7">
            <w:pPr>
              <w:rPr>
                <w:sz w:val="24"/>
                <w:szCs w:val="24"/>
              </w:rPr>
            </w:pPr>
            <w:r w:rsidRPr="00BA025F">
              <w:rPr>
                <w:sz w:val="24"/>
                <w:szCs w:val="24"/>
              </w:rPr>
              <w:t>9</w:t>
            </w:r>
          </w:p>
        </w:tc>
      </w:tr>
      <w:tr w:rsidR="00721114" w:rsidRPr="00BA025F" w:rsidTr="0095230B">
        <w:tc>
          <w:tcPr>
            <w:tcW w:w="4672" w:type="dxa"/>
          </w:tcPr>
          <w:p w:rsidR="00721114" w:rsidRPr="00BA025F" w:rsidRDefault="00721114" w:rsidP="00C45A9D">
            <w:pPr>
              <w:rPr>
                <w:sz w:val="24"/>
                <w:szCs w:val="24"/>
              </w:rPr>
            </w:pPr>
            <w:r>
              <w:rPr>
                <w:sz w:val="24"/>
                <w:szCs w:val="24"/>
              </w:rPr>
              <w:t>Резервное время</w:t>
            </w:r>
          </w:p>
        </w:tc>
        <w:tc>
          <w:tcPr>
            <w:tcW w:w="4673" w:type="dxa"/>
          </w:tcPr>
          <w:p w:rsidR="00721114" w:rsidRPr="00BA025F" w:rsidRDefault="00721114" w:rsidP="00C45A9D">
            <w:pPr>
              <w:rPr>
                <w:sz w:val="24"/>
                <w:szCs w:val="24"/>
              </w:rPr>
            </w:pPr>
            <w:r>
              <w:rPr>
                <w:sz w:val="24"/>
                <w:szCs w:val="24"/>
              </w:rPr>
              <w:t>3</w:t>
            </w:r>
          </w:p>
        </w:tc>
      </w:tr>
      <w:tr w:rsidR="00721114" w:rsidRPr="00BA025F" w:rsidTr="0095230B">
        <w:tc>
          <w:tcPr>
            <w:tcW w:w="4672" w:type="dxa"/>
          </w:tcPr>
          <w:p w:rsidR="00721114" w:rsidRDefault="00721114" w:rsidP="00C45A9D">
            <w:pPr>
              <w:rPr>
                <w:sz w:val="24"/>
                <w:szCs w:val="24"/>
              </w:rPr>
            </w:pPr>
            <w:r>
              <w:rPr>
                <w:sz w:val="24"/>
                <w:szCs w:val="24"/>
              </w:rPr>
              <w:t>Итого</w:t>
            </w:r>
          </w:p>
        </w:tc>
        <w:tc>
          <w:tcPr>
            <w:tcW w:w="4673" w:type="dxa"/>
          </w:tcPr>
          <w:p w:rsidR="00721114" w:rsidRPr="00BA025F" w:rsidRDefault="00721114" w:rsidP="00C45A9D">
            <w:pPr>
              <w:rPr>
                <w:sz w:val="24"/>
                <w:szCs w:val="24"/>
              </w:rPr>
            </w:pPr>
            <w:r>
              <w:rPr>
                <w:sz w:val="24"/>
                <w:szCs w:val="24"/>
              </w:rPr>
              <w:t>70</w:t>
            </w:r>
          </w:p>
        </w:tc>
      </w:tr>
    </w:tbl>
    <w:p w:rsidR="00FB08F7" w:rsidRPr="00BA025F" w:rsidRDefault="00FB08F7" w:rsidP="00FB08F7">
      <w:pPr>
        <w:rPr>
          <w:sz w:val="24"/>
          <w:szCs w:val="24"/>
        </w:rPr>
      </w:pPr>
    </w:p>
    <w:p w:rsidR="00080F68" w:rsidRPr="00BA025F" w:rsidRDefault="0004082B" w:rsidP="00AA6B48">
      <w:pPr>
        <w:pStyle w:val="11"/>
        <w:spacing w:before="90"/>
        <w:ind w:left="0" w:right="142" w:firstLine="77"/>
        <w:jc w:val="both"/>
      </w:pPr>
      <w:r>
        <w:t>2.2.1.18</w:t>
      </w:r>
      <w:r w:rsidRPr="0004082B">
        <w:t>.</w:t>
      </w:r>
      <w:r w:rsidR="008F0B73" w:rsidRPr="00BA025F">
        <w:t>Рабочая программа учебного предмета «Изобразительное искусство», 5-8 класс</w:t>
      </w:r>
    </w:p>
    <w:p w:rsidR="00172272" w:rsidRPr="00BA025F" w:rsidRDefault="0071228E" w:rsidP="00AA6B48">
      <w:pPr>
        <w:ind w:right="142"/>
        <w:jc w:val="both"/>
        <w:rPr>
          <w:sz w:val="24"/>
          <w:szCs w:val="24"/>
        </w:rPr>
      </w:pPr>
      <w:r w:rsidRPr="00BA025F">
        <w:rPr>
          <w:sz w:val="24"/>
          <w:szCs w:val="24"/>
        </w:rPr>
        <w:t xml:space="preserve"> (</w:t>
      </w:r>
      <w:r w:rsidR="00172272" w:rsidRPr="00BA025F">
        <w:rPr>
          <w:sz w:val="24"/>
          <w:szCs w:val="24"/>
        </w:rPr>
        <w:t xml:space="preserve">Программа Б.М. Неменского, «Изобразительное искусство 5-8 кл.»: прогр. для общеобраз. учреждений /Сост. Б.М. Неменский. </w:t>
      </w:r>
      <w:r w:rsidR="003F3CD9" w:rsidRPr="00BA025F">
        <w:rPr>
          <w:sz w:val="24"/>
          <w:szCs w:val="24"/>
        </w:rPr>
        <w:t>- М.: Просвещение, 2015</w:t>
      </w:r>
      <w:r w:rsidR="00172272" w:rsidRPr="00BA025F">
        <w:rPr>
          <w:sz w:val="24"/>
          <w:szCs w:val="24"/>
        </w:rPr>
        <w:t xml:space="preserve"> г.</w:t>
      </w:r>
      <w:r w:rsidRPr="00BA025F">
        <w:rPr>
          <w:sz w:val="24"/>
          <w:szCs w:val="24"/>
        </w:rPr>
        <w:t>)</w:t>
      </w:r>
    </w:p>
    <w:p w:rsidR="00172272" w:rsidRPr="00BA025F" w:rsidRDefault="00172272" w:rsidP="00AA6B48">
      <w:pPr>
        <w:ind w:right="142"/>
        <w:jc w:val="center"/>
        <w:rPr>
          <w:b/>
          <w:sz w:val="24"/>
          <w:szCs w:val="24"/>
        </w:rPr>
      </w:pPr>
      <w:r w:rsidRPr="00BA025F">
        <w:rPr>
          <w:b/>
          <w:sz w:val="24"/>
          <w:szCs w:val="24"/>
        </w:rPr>
        <w:t>Планируемые результаты</w:t>
      </w:r>
    </w:p>
    <w:p w:rsidR="00172272" w:rsidRPr="00BA025F" w:rsidRDefault="00172272" w:rsidP="00AA6B48">
      <w:pPr>
        <w:ind w:right="142"/>
        <w:jc w:val="center"/>
        <w:rPr>
          <w:b/>
          <w:sz w:val="24"/>
          <w:szCs w:val="24"/>
        </w:rPr>
      </w:pPr>
      <w:r w:rsidRPr="00BA025F">
        <w:rPr>
          <w:b/>
          <w:sz w:val="24"/>
          <w:szCs w:val="24"/>
        </w:rPr>
        <w:t>5-8 классы</w:t>
      </w:r>
    </w:p>
    <w:p w:rsidR="00172272" w:rsidRPr="00BA025F" w:rsidRDefault="00172272" w:rsidP="00AA6B48">
      <w:pPr>
        <w:pStyle w:val="af0"/>
        <w:tabs>
          <w:tab w:val="left" w:pos="567"/>
        </w:tabs>
        <w:ind w:right="142"/>
        <w:jc w:val="both"/>
        <w:rPr>
          <w:rFonts w:ascii="Times New Roman" w:hAnsi="Times New Roman" w:cs="Times New Roman"/>
          <w:sz w:val="24"/>
          <w:szCs w:val="24"/>
        </w:rPr>
      </w:pPr>
      <w:r w:rsidRPr="00BA025F">
        <w:rPr>
          <w:rStyle w:val="14"/>
          <w:rFonts w:ascii="Times New Roman" w:hAnsi="Times New Roman" w:cs="Times New Roman"/>
          <w:sz w:val="24"/>
          <w:szCs w:val="24"/>
        </w:rPr>
        <w:t>Личностные результаты</w:t>
      </w:r>
      <w:r w:rsidRPr="00BA025F">
        <w:rPr>
          <w:rFonts w:ascii="Times New Roman" w:hAnsi="Times New Roman" w:cs="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172272" w:rsidRPr="00BA025F" w:rsidRDefault="00172272" w:rsidP="00AA6B48">
      <w:pPr>
        <w:pStyle w:val="af0"/>
        <w:numPr>
          <w:ilvl w:val="0"/>
          <w:numId w:val="182"/>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BA025F">
        <w:rPr>
          <w:rFonts w:ascii="Times New Roman" w:hAnsi="Times New Roman" w:cs="Times New Roman"/>
          <w:sz w:val="24"/>
          <w:szCs w:val="24"/>
        </w:rPr>
        <w:softHyphen/>
        <w:t>ние своей этнической принадлежности, знание культуры своего на</w:t>
      </w:r>
      <w:r w:rsidRPr="00BA025F">
        <w:rPr>
          <w:rFonts w:ascii="Times New Roman" w:hAnsi="Times New Roman" w:cs="Times New Roman"/>
          <w:sz w:val="24"/>
          <w:szCs w:val="24"/>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172272" w:rsidRPr="00BA025F" w:rsidRDefault="00172272" w:rsidP="00AA6B48">
      <w:pPr>
        <w:pStyle w:val="af0"/>
        <w:numPr>
          <w:ilvl w:val="0"/>
          <w:numId w:val="182"/>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172272" w:rsidRPr="00BA025F" w:rsidRDefault="00172272" w:rsidP="00AA6B48">
      <w:pPr>
        <w:pStyle w:val="af0"/>
        <w:numPr>
          <w:ilvl w:val="0"/>
          <w:numId w:val="182"/>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формирование целостного мировоззрения, учитывающего культурное, языковое, духовное многообразие современного мира;</w:t>
      </w:r>
    </w:p>
    <w:p w:rsidR="00172272" w:rsidRPr="00BA025F" w:rsidRDefault="00172272" w:rsidP="00AA6B48">
      <w:pPr>
        <w:pStyle w:val="af0"/>
        <w:numPr>
          <w:ilvl w:val="0"/>
          <w:numId w:val="183"/>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формирование осознанного, уважительного и доброжелательного от</w:t>
      </w:r>
      <w:r w:rsidRPr="00BA025F">
        <w:rPr>
          <w:rFonts w:ascii="Times New Roman" w:hAnsi="Times New Roman" w:cs="Times New Roman"/>
          <w:sz w:val="24"/>
          <w:szCs w:val="24"/>
        </w:rPr>
        <w:softHyphen/>
        <w:t>ношения к другому человеку, его мнению, мировоззрению, культу</w:t>
      </w:r>
      <w:r w:rsidRPr="00BA025F">
        <w:rPr>
          <w:rFonts w:ascii="Times New Roman" w:hAnsi="Times New Roman" w:cs="Times New Roman"/>
          <w:sz w:val="24"/>
          <w:szCs w:val="24"/>
        </w:rPr>
        <w:softHyphen/>
        <w:t>ре; готовности и способности вести диалог с другими людьми и достигать в нем взаимопонимания;</w:t>
      </w:r>
    </w:p>
    <w:p w:rsidR="00172272" w:rsidRPr="00BA025F" w:rsidRDefault="00172272" w:rsidP="00AA6B48">
      <w:pPr>
        <w:pStyle w:val="af0"/>
        <w:numPr>
          <w:ilvl w:val="0"/>
          <w:numId w:val="183"/>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72272" w:rsidRPr="00BA025F" w:rsidRDefault="00172272" w:rsidP="00AA6B48">
      <w:pPr>
        <w:pStyle w:val="af0"/>
        <w:numPr>
          <w:ilvl w:val="0"/>
          <w:numId w:val="183"/>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формирование коммуникативной компетентности в общении сотрудничестве со сверстниками, взрослыми в процессе образовательной, творческой деятельности;</w:t>
      </w:r>
    </w:p>
    <w:p w:rsidR="00172272" w:rsidRPr="00BA025F" w:rsidRDefault="00172272" w:rsidP="00AA6B48">
      <w:pPr>
        <w:pStyle w:val="af0"/>
        <w:numPr>
          <w:ilvl w:val="0"/>
          <w:numId w:val="183"/>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72272" w:rsidRPr="00BA025F" w:rsidRDefault="00172272" w:rsidP="00AA6B48">
      <w:pPr>
        <w:pStyle w:val="af0"/>
        <w:numPr>
          <w:ilvl w:val="0"/>
          <w:numId w:val="183"/>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w:t>
      </w:r>
      <w:r w:rsidRPr="00BA025F">
        <w:rPr>
          <w:rFonts w:ascii="Times New Roman" w:hAnsi="Times New Roman" w:cs="Times New Roman"/>
          <w:sz w:val="24"/>
          <w:szCs w:val="24"/>
        </w:rPr>
        <w:softHyphen/>
        <w:t>ческого характера.</w:t>
      </w:r>
    </w:p>
    <w:p w:rsidR="00172272" w:rsidRPr="00BA025F" w:rsidRDefault="00172272" w:rsidP="00AA6B48">
      <w:pPr>
        <w:pStyle w:val="af0"/>
        <w:ind w:right="142"/>
        <w:jc w:val="both"/>
        <w:rPr>
          <w:rFonts w:ascii="Times New Roman" w:hAnsi="Times New Roman" w:cs="Times New Roman"/>
          <w:sz w:val="24"/>
          <w:szCs w:val="24"/>
        </w:rPr>
      </w:pPr>
    </w:p>
    <w:p w:rsidR="00172272" w:rsidRPr="00BA025F" w:rsidRDefault="00172272" w:rsidP="00AA6B48">
      <w:pPr>
        <w:pStyle w:val="af0"/>
        <w:tabs>
          <w:tab w:val="left" w:pos="284"/>
          <w:tab w:val="left" w:pos="426"/>
        </w:tabs>
        <w:ind w:right="142"/>
        <w:jc w:val="both"/>
        <w:rPr>
          <w:rFonts w:ascii="Times New Roman" w:hAnsi="Times New Roman" w:cs="Times New Roman"/>
          <w:sz w:val="24"/>
          <w:szCs w:val="24"/>
        </w:rPr>
      </w:pPr>
      <w:r w:rsidRPr="00BA025F">
        <w:rPr>
          <w:rStyle w:val="afb"/>
          <w:sz w:val="24"/>
          <w:szCs w:val="24"/>
        </w:rPr>
        <w:t xml:space="preserve">      Метапредметные результаты</w:t>
      </w:r>
      <w:r w:rsidRPr="00BA025F">
        <w:rPr>
          <w:rFonts w:ascii="Times New Roman" w:hAnsi="Times New Roman" w:cs="Times New Roman"/>
          <w:sz w:val="24"/>
          <w:szCs w:val="24"/>
        </w:rPr>
        <w:t xml:space="preserve"> характеризуют уровень сформиро</w:t>
      </w:r>
      <w:r w:rsidRPr="00BA025F">
        <w:rPr>
          <w:rFonts w:ascii="Times New Roman" w:hAnsi="Times New Roman" w:cs="Times New Roman"/>
          <w:sz w:val="24"/>
          <w:szCs w:val="24"/>
        </w:rPr>
        <w:softHyphen/>
        <w:t>ванности  универсальных способностей учащихся, проявляющихся в познавательной и практической творческой деятельности:</w:t>
      </w:r>
    </w:p>
    <w:p w:rsidR="00172272" w:rsidRPr="00BA025F" w:rsidRDefault="00172272" w:rsidP="00AA6B48">
      <w:pPr>
        <w:pStyle w:val="af0"/>
        <w:numPr>
          <w:ilvl w:val="0"/>
          <w:numId w:val="184"/>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w:t>
      </w:r>
      <w:r w:rsidRPr="00BA025F">
        <w:rPr>
          <w:rFonts w:ascii="Times New Roman" w:hAnsi="Times New Roman" w:cs="Times New Roman"/>
          <w:sz w:val="24"/>
          <w:szCs w:val="24"/>
        </w:rPr>
        <w:softHyphen/>
        <w:t>ятельности, развивать мотивы и интересы своей познавательной де</w:t>
      </w:r>
      <w:r w:rsidRPr="00BA025F">
        <w:rPr>
          <w:rFonts w:ascii="Times New Roman" w:hAnsi="Times New Roman" w:cs="Times New Roman"/>
          <w:sz w:val="24"/>
          <w:szCs w:val="24"/>
        </w:rPr>
        <w:softHyphen/>
        <w:t>ятельности;</w:t>
      </w:r>
    </w:p>
    <w:p w:rsidR="00172272" w:rsidRPr="00BA025F" w:rsidRDefault="00172272" w:rsidP="00AA6B48">
      <w:pPr>
        <w:pStyle w:val="af0"/>
        <w:numPr>
          <w:ilvl w:val="0"/>
          <w:numId w:val="184"/>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72272" w:rsidRPr="00BA025F" w:rsidRDefault="00172272" w:rsidP="00AA6B48">
      <w:pPr>
        <w:pStyle w:val="af0"/>
        <w:numPr>
          <w:ilvl w:val="0"/>
          <w:numId w:val="184"/>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BA025F">
        <w:rPr>
          <w:rFonts w:ascii="Times New Roman" w:hAnsi="Times New Roman" w:cs="Times New Roman"/>
          <w:sz w:val="24"/>
          <w:szCs w:val="24"/>
        </w:rPr>
        <w:softHyphen/>
        <w:t>ствии с изменяющейся ситуацией;</w:t>
      </w:r>
    </w:p>
    <w:p w:rsidR="00172272" w:rsidRPr="00BA025F" w:rsidRDefault="00172272" w:rsidP="00AA6B48">
      <w:pPr>
        <w:pStyle w:val="af0"/>
        <w:numPr>
          <w:ilvl w:val="0"/>
          <w:numId w:val="184"/>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172272" w:rsidRPr="00BA025F" w:rsidRDefault="00172272" w:rsidP="00AA6B48">
      <w:pPr>
        <w:pStyle w:val="af0"/>
        <w:numPr>
          <w:ilvl w:val="0"/>
          <w:numId w:val="184"/>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72272" w:rsidRPr="00BA025F" w:rsidRDefault="00172272" w:rsidP="00AA6B48">
      <w:pPr>
        <w:pStyle w:val="af0"/>
        <w:numPr>
          <w:ilvl w:val="0"/>
          <w:numId w:val="184"/>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72272" w:rsidRPr="00BA025F" w:rsidRDefault="00172272" w:rsidP="00AA6B48">
      <w:pPr>
        <w:pStyle w:val="af0"/>
        <w:ind w:right="142"/>
        <w:jc w:val="both"/>
        <w:rPr>
          <w:rFonts w:ascii="Times New Roman" w:hAnsi="Times New Roman" w:cs="Times New Roman"/>
          <w:sz w:val="24"/>
          <w:szCs w:val="24"/>
        </w:rPr>
      </w:pPr>
    </w:p>
    <w:p w:rsidR="00172272" w:rsidRPr="00BA025F" w:rsidRDefault="00172272" w:rsidP="00AA6B48">
      <w:pPr>
        <w:pStyle w:val="af0"/>
        <w:ind w:right="142"/>
        <w:jc w:val="both"/>
        <w:rPr>
          <w:rFonts w:ascii="Times New Roman" w:hAnsi="Times New Roman" w:cs="Times New Roman"/>
          <w:sz w:val="24"/>
          <w:szCs w:val="24"/>
        </w:rPr>
      </w:pPr>
      <w:r w:rsidRPr="00BA025F">
        <w:rPr>
          <w:rStyle w:val="afb"/>
          <w:sz w:val="24"/>
          <w:szCs w:val="24"/>
        </w:rPr>
        <w:t xml:space="preserve">        Предметные результаты</w:t>
      </w:r>
      <w:r w:rsidRPr="00BA025F">
        <w:rPr>
          <w:rFonts w:ascii="Times New Roman" w:hAnsi="Times New Roman" w:cs="Times New Roman"/>
          <w:sz w:val="24"/>
          <w:szCs w:val="24"/>
        </w:rPr>
        <w:t xml:space="preserve"> характеризуют опыт учащихся в художе</w:t>
      </w:r>
      <w:r w:rsidRPr="00BA025F">
        <w:rPr>
          <w:rFonts w:ascii="Times New Roman" w:hAnsi="Times New Roman" w:cs="Times New Roman"/>
          <w:sz w:val="24"/>
          <w:szCs w:val="24"/>
        </w:rPr>
        <w:softHyphen/>
        <w:t>ственно-творческой деятельности, который приобретается и закрепля</w:t>
      </w:r>
      <w:r w:rsidRPr="00BA025F">
        <w:rPr>
          <w:rFonts w:ascii="Times New Roman" w:hAnsi="Times New Roman" w:cs="Times New Roman"/>
          <w:sz w:val="24"/>
          <w:szCs w:val="24"/>
        </w:rPr>
        <w:softHyphen/>
        <w:t>ется в процессе освоения учебного предмета:</w:t>
      </w:r>
    </w:p>
    <w:p w:rsidR="00172272" w:rsidRPr="00BA025F" w:rsidRDefault="00172272" w:rsidP="00AA6B48">
      <w:pPr>
        <w:pStyle w:val="af0"/>
        <w:numPr>
          <w:ilvl w:val="0"/>
          <w:numId w:val="185"/>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 xml:space="preserve">формирование основ художественной культуры обучающихся как части их общей духовной культуры, как особого способа познания </w:t>
      </w:r>
      <w:r w:rsidRPr="00BA025F">
        <w:rPr>
          <w:rStyle w:val="Sylfaen"/>
          <w:rFonts w:ascii="Times New Roman" w:hAnsi="Times New Roman" w:cs="Times New Roman"/>
          <w:sz w:val="24"/>
          <w:szCs w:val="24"/>
        </w:rPr>
        <w:t>жизни и сред</w:t>
      </w:r>
      <w:r w:rsidRPr="00BA025F">
        <w:rPr>
          <w:rFonts w:ascii="Times New Roman" w:hAnsi="Times New Roman" w:cs="Times New Roman"/>
          <w:sz w:val="24"/>
          <w:szCs w:val="24"/>
        </w:rPr>
        <w:t xml:space="preserve">ства организации общения; развитие эстетического, </w:t>
      </w:r>
      <w:r w:rsidRPr="00BA025F">
        <w:rPr>
          <w:rStyle w:val="Sylfaen"/>
          <w:rFonts w:ascii="Times New Roman" w:hAnsi="Times New Roman" w:cs="Times New Roman"/>
          <w:sz w:val="24"/>
          <w:szCs w:val="24"/>
        </w:rPr>
        <w:t>эмоционально</w:t>
      </w:r>
      <w:r w:rsidRPr="00BA025F">
        <w:rPr>
          <w:rStyle w:val="1pt"/>
          <w:rFonts w:ascii="Times New Roman" w:hAnsi="Times New Roman" w:cs="Times New Roman"/>
          <w:sz w:val="24"/>
          <w:szCs w:val="24"/>
        </w:rPr>
        <w:t>-</w:t>
      </w:r>
      <w:r w:rsidRPr="00BA025F">
        <w:rPr>
          <w:rFonts w:ascii="Times New Roman" w:hAnsi="Times New Roman" w:cs="Times New Roman"/>
          <w:sz w:val="24"/>
          <w:szCs w:val="24"/>
        </w:rPr>
        <w:t>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72272" w:rsidRPr="00BA025F" w:rsidRDefault="00172272" w:rsidP="00AA6B48">
      <w:pPr>
        <w:pStyle w:val="af0"/>
        <w:numPr>
          <w:ilvl w:val="0"/>
          <w:numId w:val="185"/>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72272" w:rsidRPr="00BA025F" w:rsidRDefault="00172272" w:rsidP="00AA6B48">
      <w:pPr>
        <w:pStyle w:val="af0"/>
        <w:numPr>
          <w:ilvl w:val="0"/>
          <w:numId w:val="185"/>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72272" w:rsidRPr="00BA025F" w:rsidRDefault="00172272" w:rsidP="00AA6B48">
      <w:pPr>
        <w:pStyle w:val="af0"/>
        <w:numPr>
          <w:ilvl w:val="0"/>
          <w:numId w:val="186"/>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172272" w:rsidRPr="00BA025F" w:rsidRDefault="00172272" w:rsidP="00AA6B48">
      <w:pPr>
        <w:pStyle w:val="af0"/>
        <w:numPr>
          <w:ilvl w:val="0"/>
          <w:numId w:val="186"/>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172272" w:rsidRPr="00BA025F" w:rsidRDefault="00172272" w:rsidP="00AA6B48">
      <w:pPr>
        <w:pStyle w:val="af0"/>
        <w:numPr>
          <w:ilvl w:val="0"/>
          <w:numId w:val="186"/>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72272" w:rsidRPr="00BA025F" w:rsidRDefault="00172272" w:rsidP="00AA6B48">
      <w:pPr>
        <w:pStyle w:val="af0"/>
        <w:numPr>
          <w:ilvl w:val="0"/>
          <w:numId w:val="186"/>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w:t>
      </w:r>
    </w:p>
    <w:p w:rsidR="00172272" w:rsidRPr="00BA025F" w:rsidRDefault="00172272" w:rsidP="00AA6B48">
      <w:pPr>
        <w:pStyle w:val="af0"/>
        <w:numPr>
          <w:ilvl w:val="0"/>
          <w:numId w:val="186"/>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172272" w:rsidRPr="00BA025F" w:rsidRDefault="00172272" w:rsidP="00AA6B48">
      <w:pPr>
        <w:pStyle w:val="af0"/>
        <w:numPr>
          <w:ilvl w:val="0"/>
          <w:numId w:val="186"/>
        </w:numPr>
        <w:tabs>
          <w:tab w:val="clear" w:pos="708"/>
        </w:tabs>
        <w:suppressAutoHyphens/>
        <w:ind w:left="0" w:right="142"/>
        <w:jc w:val="both"/>
        <w:rPr>
          <w:rFonts w:ascii="Times New Roman" w:hAnsi="Times New Roman" w:cs="Times New Roman"/>
          <w:sz w:val="24"/>
          <w:szCs w:val="24"/>
        </w:rPr>
      </w:pPr>
      <w:r w:rsidRPr="00BA025F">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172272" w:rsidRPr="00BA025F" w:rsidRDefault="00172272" w:rsidP="00AA6B48">
      <w:pPr>
        <w:ind w:right="142"/>
        <w:jc w:val="center"/>
        <w:rPr>
          <w:b/>
          <w:sz w:val="24"/>
          <w:szCs w:val="24"/>
        </w:rPr>
      </w:pPr>
      <w:r w:rsidRPr="00BA025F">
        <w:rPr>
          <w:b/>
          <w:sz w:val="24"/>
          <w:szCs w:val="24"/>
        </w:rPr>
        <w:t>Содержание курса</w:t>
      </w:r>
    </w:p>
    <w:p w:rsidR="00172272" w:rsidRPr="00BA025F" w:rsidRDefault="00172272" w:rsidP="00AA6B48">
      <w:pPr>
        <w:ind w:right="142"/>
        <w:jc w:val="center"/>
        <w:rPr>
          <w:b/>
          <w:sz w:val="24"/>
          <w:szCs w:val="24"/>
        </w:rPr>
      </w:pPr>
      <w:r w:rsidRPr="00BA025F">
        <w:rPr>
          <w:b/>
          <w:sz w:val="24"/>
          <w:szCs w:val="24"/>
        </w:rPr>
        <w:t>5 класс</w:t>
      </w:r>
    </w:p>
    <w:p w:rsidR="00172272" w:rsidRPr="00BA025F" w:rsidRDefault="00172272" w:rsidP="00AA6B48">
      <w:pPr>
        <w:pStyle w:val="af0"/>
        <w:ind w:right="142"/>
        <w:jc w:val="center"/>
        <w:rPr>
          <w:rFonts w:ascii="Times New Roman" w:hAnsi="Times New Roman" w:cs="Times New Roman"/>
          <w:b/>
          <w:sz w:val="24"/>
          <w:szCs w:val="24"/>
        </w:rPr>
      </w:pPr>
      <w:r w:rsidRPr="00BA025F">
        <w:rPr>
          <w:rFonts w:ascii="Times New Roman" w:hAnsi="Times New Roman" w:cs="Times New Roman"/>
          <w:b/>
          <w:sz w:val="24"/>
          <w:szCs w:val="24"/>
        </w:rPr>
        <w:t>«Древние корни народного искусства» (8 ч)</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ab/>
        <w:t xml:space="preserve"> Знакомятся с традиционными образами в народном искусстве (мать-земля, древо жизни, конь-лось-олень, птица, солнечные знаки), крестьянским домом, рассматривается как художественный образ, отражающий взаимосвязь большого космоса (макрокосма) и мира человека, жизненно важные участки крестьянского интерьера, освоении языка орнамента на материале русской народной вышивки, знакомство с костюмом Белгородской области и народно-праздничными обрядами.</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Древние образы в народном искусстве.</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Убранство русской избы.</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Внутренний мир русской избы.</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Конструкция, декор предметов народного быта.</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Русская народная вышивка.</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Народный праздничный костюм.</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Народные праздничные обряды (обобщение темы).</w:t>
      </w:r>
    </w:p>
    <w:p w:rsidR="00172272" w:rsidRPr="00BA025F" w:rsidRDefault="00172272" w:rsidP="00AA6B48">
      <w:pPr>
        <w:pStyle w:val="af0"/>
        <w:ind w:right="142"/>
        <w:jc w:val="center"/>
        <w:rPr>
          <w:rFonts w:ascii="Times New Roman" w:hAnsi="Times New Roman" w:cs="Times New Roman"/>
          <w:b/>
          <w:sz w:val="24"/>
          <w:szCs w:val="24"/>
        </w:rPr>
      </w:pPr>
      <w:r w:rsidRPr="00BA025F">
        <w:rPr>
          <w:rFonts w:ascii="Times New Roman" w:hAnsi="Times New Roman" w:cs="Times New Roman"/>
          <w:sz w:val="24"/>
          <w:szCs w:val="24"/>
        </w:rPr>
        <w:t>«</w:t>
      </w:r>
      <w:r w:rsidRPr="00BA025F">
        <w:rPr>
          <w:rFonts w:ascii="Times New Roman" w:hAnsi="Times New Roman" w:cs="Times New Roman"/>
          <w:b/>
          <w:sz w:val="24"/>
          <w:szCs w:val="24"/>
        </w:rPr>
        <w:t>Связь времен в народном искусстве» (8 ч)</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ab/>
        <w:t>Включение детей  в поисковые группы по изучению  традиционных народных художественных промыслов России (Жостово, Хохломы, Гжели). При знакомстве учащихся с филимоновской, дымковской, каргопольской народными глиняными игрушками, следует обратить внимание на живучесть в них древнейших образов: коня, птицы, бабы. Направить усилия учащихся на восприятие и создание художественного образа игрушки в традициях старооскольского  промысла.  При изучении  Борисовской керамики  обратить  внимание на разнообразие скульптурных форм посуды, мелкой пластики; на органическое единство формы и декора; на орнаментальные и декоративно-сюжетные композиции росписи; на главные отличительные элементы.</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 xml:space="preserve">Древние образы в современных народных игрушках. </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 xml:space="preserve">Искусство Гжели. </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Городецкая роспись.</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Хохлома.</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Жостово. Роспись по металлу.</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Щепа. Роспись по лубу и дереву. Тиснение и резьба по бересте.</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Роль народных художественных промыслов в современной жизни (обобщение темы)</w:t>
      </w:r>
    </w:p>
    <w:p w:rsidR="00172272" w:rsidRPr="00BA025F" w:rsidRDefault="00172272" w:rsidP="00AA6B48">
      <w:pPr>
        <w:pStyle w:val="af0"/>
        <w:ind w:right="142"/>
        <w:jc w:val="center"/>
        <w:rPr>
          <w:rFonts w:ascii="Times New Roman" w:hAnsi="Times New Roman" w:cs="Times New Roman"/>
          <w:b/>
          <w:sz w:val="24"/>
          <w:szCs w:val="24"/>
        </w:rPr>
      </w:pPr>
      <w:r w:rsidRPr="00BA025F">
        <w:rPr>
          <w:rFonts w:ascii="Times New Roman" w:hAnsi="Times New Roman" w:cs="Times New Roman"/>
          <w:b/>
          <w:sz w:val="24"/>
          <w:szCs w:val="24"/>
        </w:rPr>
        <w:t>Декор – человек, общество, время (12ч)</w:t>
      </w:r>
    </w:p>
    <w:p w:rsidR="00172272" w:rsidRPr="00BA025F" w:rsidRDefault="00172272" w:rsidP="00AA6B48">
      <w:pPr>
        <w:pStyle w:val="af0"/>
        <w:ind w:right="142" w:firstLine="709"/>
        <w:jc w:val="both"/>
        <w:rPr>
          <w:rFonts w:ascii="Times New Roman" w:hAnsi="Times New Roman" w:cs="Times New Roman"/>
          <w:sz w:val="24"/>
          <w:szCs w:val="24"/>
        </w:rPr>
      </w:pPr>
      <w:r w:rsidRPr="00BA025F">
        <w:rPr>
          <w:rFonts w:ascii="Times New Roman" w:hAnsi="Times New Roman" w:cs="Times New Roman"/>
          <w:sz w:val="24"/>
          <w:szCs w:val="24"/>
        </w:rPr>
        <w:t xml:space="preserve">Проявление эмоционального отклика, интереса к многообразию форм и декора в классическом декоративно-прикладном искусстве разных народов, стран, времен. Акцентирование внимание на социальной функции этого искусства, представление его роли в организации жизни общества, в формировании и регулировании человеческих отношений, в различении людей по социальной и профессиональной принадлежности. Разговор о социальной роли декоративного искусства следует замкнуть на современности, чтобы показать учащимся, что костюм, его декор и сегодня сообщает информацию, закрепленную в форме знаков-отличий. Эти знаки имеют общественно-символическое значение. При знакомстве с образом художественной культуры древних египтян, древних греков,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 </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ab/>
        <w:t>Ознакомление с гербами и эмблемами Белгородской области происходит при определении символического характера языка герба как отличительного знака, его составных частей, символического значения изобразительных элементов и цвета в искусстве геральдики.</w:t>
      </w:r>
    </w:p>
    <w:p w:rsidR="00172272" w:rsidRPr="00BA025F" w:rsidRDefault="00172272" w:rsidP="00AA6B48">
      <w:pPr>
        <w:pStyle w:val="af0"/>
        <w:ind w:right="142"/>
        <w:jc w:val="both"/>
        <w:rPr>
          <w:rFonts w:ascii="Times New Roman" w:hAnsi="Times New Roman" w:cs="Times New Roman"/>
          <w:sz w:val="24"/>
          <w:szCs w:val="24"/>
        </w:rPr>
      </w:pP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 xml:space="preserve">Зачем людям украшения. </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Роль декоративного искусства в жизни древнего общества.</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Одежда говорит о человеке.</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О чём рассказывают нам гербы и эмблемы.</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Роль декоративного искусства в жизни человека и общества (обобщение темы).</w:t>
      </w:r>
    </w:p>
    <w:p w:rsidR="00172272" w:rsidRPr="00BA025F" w:rsidRDefault="00172272" w:rsidP="00AA6B48">
      <w:pPr>
        <w:pStyle w:val="af0"/>
        <w:ind w:right="142"/>
        <w:jc w:val="center"/>
        <w:rPr>
          <w:rFonts w:ascii="Times New Roman" w:hAnsi="Times New Roman" w:cs="Times New Roman"/>
          <w:b/>
          <w:sz w:val="24"/>
          <w:szCs w:val="24"/>
        </w:rPr>
      </w:pPr>
      <w:r w:rsidRPr="00BA025F">
        <w:rPr>
          <w:rFonts w:ascii="Times New Roman" w:hAnsi="Times New Roman" w:cs="Times New Roman"/>
          <w:b/>
          <w:sz w:val="24"/>
          <w:szCs w:val="24"/>
        </w:rPr>
        <w:t>Декоративное искусство в современном мире (7 ч)</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 Знакомство на уроках с богатством разновидностей керамики, художественного стекла, металла и т. д., определение образного строя произведений, восприятие их с точки зрения единства формы, способствует выявлению средств, используемых художником в процессе воплощения замысла.</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Современное выставочное искусство.</w:t>
      </w:r>
    </w:p>
    <w:p w:rsidR="00172272" w:rsidRPr="00BA025F" w:rsidRDefault="00172272" w:rsidP="00AA6B48">
      <w:pPr>
        <w:pStyle w:val="af0"/>
        <w:ind w:right="142"/>
        <w:jc w:val="both"/>
        <w:rPr>
          <w:rFonts w:ascii="Times New Roman" w:hAnsi="Times New Roman" w:cs="Times New Roman"/>
          <w:sz w:val="24"/>
          <w:szCs w:val="24"/>
        </w:rPr>
      </w:pPr>
      <w:r w:rsidRPr="00BA025F">
        <w:rPr>
          <w:rFonts w:ascii="Times New Roman" w:hAnsi="Times New Roman" w:cs="Times New Roman"/>
          <w:sz w:val="24"/>
          <w:szCs w:val="24"/>
        </w:rPr>
        <w:t xml:space="preserve">Ты сам мастер. </w:t>
      </w:r>
    </w:p>
    <w:p w:rsidR="00172272" w:rsidRPr="00BA025F" w:rsidRDefault="00172272" w:rsidP="00AA6B48">
      <w:pPr>
        <w:ind w:right="142"/>
        <w:jc w:val="center"/>
        <w:rPr>
          <w:b/>
          <w:sz w:val="24"/>
          <w:szCs w:val="24"/>
        </w:rPr>
      </w:pPr>
      <w:r w:rsidRPr="00BA025F">
        <w:rPr>
          <w:b/>
          <w:sz w:val="24"/>
          <w:szCs w:val="24"/>
        </w:rPr>
        <w:t>6 класс</w:t>
      </w:r>
    </w:p>
    <w:p w:rsidR="00172272" w:rsidRPr="00BA025F" w:rsidRDefault="00172272" w:rsidP="00AA6B48">
      <w:pPr>
        <w:shd w:val="clear" w:color="auto" w:fill="FFFFFF"/>
        <w:ind w:right="142"/>
        <w:jc w:val="center"/>
        <w:rPr>
          <w:b/>
          <w:bCs/>
          <w:sz w:val="24"/>
          <w:szCs w:val="24"/>
        </w:rPr>
      </w:pPr>
      <w:r w:rsidRPr="00BA025F">
        <w:rPr>
          <w:b/>
          <w:bCs/>
          <w:sz w:val="24"/>
          <w:szCs w:val="24"/>
        </w:rPr>
        <w:t>Виды изобразительного искусства и основы образного языка (8ч.)</w:t>
      </w:r>
    </w:p>
    <w:p w:rsidR="00172272" w:rsidRPr="00BA025F" w:rsidRDefault="00172272" w:rsidP="00AA6B48">
      <w:pPr>
        <w:shd w:val="clear" w:color="auto" w:fill="FFFFFF"/>
        <w:ind w:right="142"/>
        <w:jc w:val="center"/>
        <w:rPr>
          <w:b/>
          <w:bCs/>
          <w:sz w:val="24"/>
          <w:szCs w:val="24"/>
        </w:rPr>
      </w:pPr>
    </w:p>
    <w:p w:rsidR="00172272" w:rsidRPr="00BA025F" w:rsidRDefault="00172272" w:rsidP="00AA6B48">
      <w:pPr>
        <w:shd w:val="clear" w:color="auto" w:fill="FFFFFF"/>
        <w:ind w:right="142"/>
        <w:jc w:val="both"/>
        <w:rPr>
          <w:bCs/>
          <w:sz w:val="24"/>
          <w:szCs w:val="24"/>
        </w:rPr>
      </w:pPr>
      <w:r w:rsidRPr="00BA025F">
        <w:rPr>
          <w:bCs/>
          <w:sz w:val="24"/>
          <w:szCs w:val="24"/>
        </w:rPr>
        <w:t xml:space="preserve">      Основы представлений о языке изобразительного искусства. Все элементы и средства этого языка служат для передачи значимых смыслов, являются изобразительным способом выражения содержания. Художник, изображая видимый мир, рассказывает о своем восприятии жизни, а зритель при сформированных зрительских умениях понимает произведение искусства через сопереживание его образному содержанию.</w:t>
      </w:r>
    </w:p>
    <w:p w:rsidR="00172272" w:rsidRPr="00BA025F" w:rsidRDefault="00172272" w:rsidP="00AA6B48">
      <w:pPr>
        <w:shd w:val="clear" w:color="auto" w:fill="FFFFFF"/>
        <w:ind w:right="142"/>
        <w:rPr>
          <w:bCs/>
          <w:sz w:val="24"/>
          <w:szCs w:val="24"/>
        </w:rPr>
      </w:pPr>
    </w:p>
    <w:p w:rsidR="00172272" w:rsidRPr="00BA025F" w:rsidRDefault="00172272" w:rsidP="00AA6B48">
      <w:pPr>
        <w:shd w:val="clear" w:color="auto" w:fill="FFFFFF"/>
        <w:ind w:right="142"/>
        <w:jc w:val="both"/>
        <w:rPr>
          <w:sz w:val="24"/>
          <w:szCs w:val="24"/>
        </w:rPr>
      </w:pPr>
      <w:r w:rsidRPr="00BA025F">
        <w:rPr>
          <w:sz w:val="24"/>
          <w:szCs w:val="24"/>
        </w:rPr>
        <w:t>Изобразительное искусство. Семья пространственных искусств.</w:t>
      </w:r>
    </w:p>
    <w:p w:rsidR="00172272" w:rsidRPr="00BA025F" w:rsidRDefault="00172272" w:rsidP="00AA6B48">
      <w:pPr>
        <w:shd w:val="clear" w:color="auto" w:fill="FFFFFF"/>
        <w:ind w:right="142"/>
        <w:jc w:val="both"/>
        <w:rPr>
          <w:sz w:val="24"/>
          <w:szCs w:val="24"/>
        </w:rPr>
      </w:pPr>
      <w:r w:rsidRPr="00BA025F">
        <w:rPr>
          <w:sz w:val="24"/>
          <w:szCs w:val="24"/>
        </w:rPr>
        <w:t>Художественные материалы.</w:t>
      </w:r>
    </w:p>
    <w:p w:rsidR="00172272" w:rsidRPr="00BA025F" w:rsidRDefault="00172272" w:rsidP="00AA6B48">
      <w:pPr>
        <w:shd w:val="clear" w:color="auto" w:fill="FFFFFF"/>
        <w:ind w:right="142"/>
        <w:jc w:val="both"/>
        <w:rPr>
          <w:sz w:val="24"/>
          <w:szCs w:val="24"/>
        </w:rPr>
      </w:pPr>
      <w:r w:rsidRPr="00BA025F">
        <w:rPr>
          <w:sz w:val="24"/>
          <w:szCs w:val="24"/>
        </w:rPr>
        <w:t>Рисунок - основа изобразительного творчества.</w:t>
      </w:r>
    </w:p>
    <w:p w:rsidR="00172272" w:rsidRPr="00BA025F" w:rsidRDefault="00172272" w:rsidP="00AA6B48">
      <w:pPr>
        <w:shd w:val="clear" w:color="auto" w:fill="FFFFFF"/>
        <w:ind w:right="142"/>
        <w:jc w:val="both"/>
        <w:rPr>
          <w:sz w:val="24"/>
          <w:szCs w:val="24"/>
        </w:rPr>
      </w:pPr>
      <w:r w:rsidRPr="00BA025F">
        <w:rPr>
          <w:sz w:val="24"/>
          <w:szCs w:val="24"/>
        </w:rPr>
        <w:t>Линия и ее выразительные возможности. Ритм линий.</w:t>
      </w:r>
    </w:p>
    <w:p w:rsidR="00172272" w:rsidRPr="00BA025F" w:rsidRDefault="00172272" w:rsidP="00AA6B48">
      <w:pPr>
        <w:shd w:val="clear" w:color="auto" w:fill="FFFFFF"/>
        <w:ind w:right="142"/>
        <w:jc w:val="both"/>
        <w:rPr>
          <w:sz w:val="24"/>
          <w:szCs w:val="24"/>
        </w:rPr>
      </w:pPr>
      <w:r w:rsidRPr="00BA025F">
        <w:rPr>
          <w:sz w:val="24"/>
          <w:szCs w:val="24"/>
        </w:rPr>
        <w:t>Пятно, как средство выражения. Ритм пятен.</w:t>
      </w:r>
    </w:p>
    <w:p w:rsidR="00172272" w:rsidRPr="00BA025F" w:rsidRDefault="00172272" w:rsidP="00AA6B48">
      <w:pPr>
        <w:shd w:val="clear" w:color="auto" w:fill="FFFFFF"/>
        <w:ind w:right="142"/>
        <w:jc w:val="both"/>
        <w:rPr>
          <w:sz w:val="24"/>
          <w:szCs w:val="24"/>
        </w:rPr>
      </w:pPr>
      <w:r w:rsidRPr="00BA025F">
        <w:rPr>
          <w:sz w:val="24"/>
          <w:szCs w:val="24"/>
        </w:rPr>
        <w:t xml:space="preserve">Цвет. Основы цветоведения. </w:t>
      </w:r>
    </w:p>
    <w:p w:rsidR="00172272" w:rsidRPr="00BA025F" w:rsidRDefault="00172272" w:rsidP="00AA6B48">
      <w:pPr>
        <w:shd w:val="clear" w:color="auto" w:fill="FFFFFF"/>
        <w:ind w:right="142"/>
        <w:jc w:val="both"/>
        <w:rPr>
          <w:sz w:val="24"/>
          <w:szCs w:val="24"/>
        </w:rPr>
      </w:pPr>
      <w:r w:rsidRPr="00BA025F">
        <w:rPr>
          <w:sz w:val="24"/>
          <w:szCs w:val="24"/>
        </w:rPr>
        <w:t>Цвет в произведениях живописи.</w:t>
      </w:r>
    </w:p>
    <w:p w:rsidR="00172272" w:rsidRPr="00BA025F" w:rsidRDefault="00172272" w:rsidP="00AA6B48">
      <w:pPr>
        <w:shd w:val="clear" w:color="auto" w:fill="FFFFFF"/>
        <w:ind w:right="142"/>
        <w:jc w:val="both"/>
        <w:rPr>
          <w:sz w:val="24"/>
          <w:szCs w:val="24"/>
        </w:rPr>
      </w:pPr>
      <w:r w:rsidRPr="00BA025F">
        <w:rPr>
          <w:sz w:val="24"/>
          <w:szCs w:val="24"/>
        </w:rPr>
        <w:t>Объемные изображения в скульптуре.</w:t>
      </w:r>
    </w:p>
    <w:p w:rsidR="00172272" w:rsidRPr="00BA025F" w:rsidRDefault="00172272" w:rsidP="00AA6B48">
      <w:pPr>
        <w:shd w:val="clear" w:color="auto" w:fill="FFFFFF"/>
        <w:ind w:right="142"/>
        <w:jc w:val="both"/>
        <w:rPr>
          <w:sz w:val="24"/>
          <w:szCs w:val="24"/>
        </w:rPr>
      </w:pPr>
      <w:r w:rsidRPr="00BA025F">
        <w:rPr>
          <w:sz w:val="24"/>
          <w:szCs w:val="24"/>
        </w:rPr>
        <w:t>Основы языка изображения (обобщение темы).</w:t>
      </w:r>
    </w:p>
    <w:p w:rsidR="00172272" w:rsidRPr="00BA025F" w:rsidRDefault="00172272" w:rsidP="00AA6B48">
      <w:pPr>
        <w:shd w:val="clear" w:color="auto" w:fill="FFFFFF"/>
        <w:ind w:right="142"/>
        <w:jc w:val="both"/>
        <w:rPr>
          <w:sz w:val="24"/>
          <w:szCs w:val="24"/>
        </w:rPr>
      </w:pPr>
    </w:p>
    <w:p w:rsidR="00172272" w:rsidRPr="00BA025F" w:rsidRDefault="00172272" w:rsidP="00AA6B48">
      <w:pPr>
        <w:shd w:val="clear" w:color="auto" w:fill="FFFFFF"/>
        <w:ind w:right="142"/>
        <w:jc w:val="center"/>
        <w:rPr>
          <w:b/>
          <w:bCs/>
          <w:sz w:val="24"/>
          <w:szCs w:val="24"/>
        </w:rPr>
      </w:pPr>
      <w:r w:rsidRPr="00BA025F">
        <w:rPr>
          <w:b/>
          <w:bCs/>
          <w:sz w:val="24"/>
          <w:szCs w:val="24"/>
        </w:rPr>
        <w:t>Мир наших вещей. Натюрморт (8ч.)</w:t>
      </w:r>
    </w:p>
    <w:p w:rsidR="00172272" w:rsidRPr="00BA025F" w:rsidRDefault="00172272" w:rsidP="00AA6B48">
      <w:pPr>
        <w:shd w:val="clear" w:color="auto" w:fill="FFFFFF"/>
        <w:ind w:right="142"/>
        <w:jc w:val="center"/>
        <w:rPr>
          <w:sz w:val="24"/>
          <w:szCs w:val="24"/>
        </w:rPr>
      </w:pPr>
    </w:p>
    <w:p w:rsidR="00172272" w:rsidRPr="00BA025F" w:rsidRDefault="00172272" w:rsidP="00AA6B48">
      <w:pPr>
        <w:shd w:val="clear" w:color="auto" w:fill="FFFFFF"/>
        <w:ind w:right="142"/>
        <w:jc w:val="both"/>
        <w:rPr>
          <w:sz w:val="24"/>
          <w:szCs w:val="24"/>
        </w:rPr>
      </w:pPr>
      <w:r w:rsidRPr="00BA025F">
        <w:rPr>
          <w:sz w:val="24"/>
          <w:szCs w:val="24"/>
        </w:rPr>
        <w:t xml:space="preserve">           История развития жанра натюрморта в контексте развития художественной культуры. Натюрморт как отражение мировоззрения художника, живущего в определенное время, и как творческая лаборатория художника. Особенности выражения содержания натюрморта в графике и живописи. Художественно-выразительные средства изображения предметного мира (композиция, перспектива, форма, объем, свет).</w:t>
      </w:r>
    </w:p>
    <w:p w:rsidR="00172272" w:rsidRPr="00BA025F" w:rsidRDefault="00172272" w:rsidP="00AA6B48">
      <w:pPr>
        <w:shd w:val="clear" w:color="auto" w:fill="FFFFFF"/>
        <w:ind w:right="142"/>
        <w:jc w:val="both"/>
        <w:rPr>
          <w:sz w:val="24"/>
          <w:szCs w:val="24"/>
        </w:rPr>
      </w:pPr>
    </w:p>
    <w:p w:rsidR="00172272" w:rsidRPr="00BA025F" w:rsidRDefault="00172272" w:rsidP="00AA6B48">
      <w:pPr>
        <w:shd w:val="clear" w:color="auto" w:fill="FFFFFF"/>
        <w:ind w:right="142"/>
        <w:jc w:val="both"/>
        <w:rPr>
          <w:sz w:val="24"/>
          <w:szCs w:val="24"/>
        </w:rPr>
      </w:pPr>
      <w:r w:rsidRPr="00BA025F">
        <w:rPr>
          <w:sz w:val="24"/>
          <w:szCs w:val="24"/>
        </w:rPr>
        <w:t>Реальность и фантазия в творчестве художника.</w:t>
      </w:r>
    </w:p>
    <w:p w:rsidR="00172272" w:rsidRPr="00BA025F" w:rsidRDefault="00172272" w:rsidP="00AA6B48">
      <w:pPr>
        <w:shd w:val="clear" w:color="auto" w:fill="FFFFFF"/>
        <w:ind w:right="142"/>
        <w:jc w:val="both"/>
        <w:rPr>
          <w:sz w:val="24"/>
          <w:szCs w:val="24"/>
        </w:rPr>
      </w:pPr>
      <w:r w:rsidRPr="00BA025F">
        <w:rPr>
          <w:sz w:val="24"/>
          <w:szCs w:val="24"/>
        </w:rPr>
        <w:t>Изображение предметного мира – натюрморт.</w:t>
      </w:r>
    </w:p>
    <w:p w:rsidR="00172272" w:rsidRPr="00BA025F" w:rsidRDefault="00172272" w:rsidP="00AA6B48">
      <w:pPr>
        <w:shd w:val="clear" w:color="auto" w:fill="FFFFFF"/>
        <w:ind w:right="142"/>
        <w:jc w:val="both"/>
        <w:rPr>
          <w:sz w:val="24"/>
          <w:szCs w:val="24"/>
        </w:rPr>
      </w:pPr>
      <w:r w:rsidRPr="00BA025F">
        <w:rPr>
          <w:sz w:val="24"/>
          <w:szCs w:val="24"/>
        </w:rPr>
        <w:t>Понятие формы. Многообразие форм окружающего мира.</w:t>
      </w:r>
    </w:p>
    <w:p w:rsidR="00172272" w:rsidRPr="00BA025F" w:rsidRDefault="00172272" w:rsidP="00AA6B48">
      <w:pPr>
        <w:shd w:val="clear" w:color="auto" w:fill="FFFFFF"/>
        <w:ind w:right="142"/>
        <w:jc w:val="both"/>
        <w:rPr>
          <w:sz w:val="24"/>
          <w:szCs w:val="24"/>
        </w:rPr>
      </w:pPr>
      <w:r w:rsidRPr="00BA025F">
        <w:rPr>
          <w:sz w:val="24"/>
          <w:szCs w:val="24"/>
        </w:rPr>
        <w:t>Изображение объема на плоскости и линейная перспектива.</w:t>
      </w:r>
    </w:p>
    <w:p w:rsidR="00172272" w:rsidRPr="00BA025F" w:rsidRDefault="00172272" w:rsidP="00AA6B48">
      <w:pPr>
        <w:shd w:val="clear" w:color="auto" w:fill="FFFFFF"/>
        <w:ind w:right="142"/>
        <w:jc w:val="both"/>
        <w:rPr>
          <w:sz w:val="24"/>
          <w:szCs w:val="24"/>
        </w:rPr>
      </w:pPr>
      <w:r w:rsidRPr="00BA025F">
        <w:rPr>
          <w:sz w:val="24"/>
          <w:szCs w:val="24"/>
        </w:rPr>
        <w:t>Освещение. Свет и тень.</w:t>
      </w:r>
    </w:p>
    <w:p w:rsidR="00172272" w:rsidRPr="00BA025F" w:rsidRDefault="00172272" w:rsidP="00AA6B48">
      <w:pPr>
        <w:shd w:val="clear" w:color="auto" w:fill="FFFFFF"/>
        <w:ind w:right="142"/>
        <w:jc w:val="both"/>
        <w:rPr>
          <w:sz w:val="24"/>
          <w:szCs w:val="24"/>
        </w:rPr>
      </w:pPr>
      <w:r w:rsidRPr="00BA025F">
        <w:rPr>
          <w:sz w:val="24"/>
          <w:szCs w:val="24"/>
        </w:rPr>
        <w:t>Натюрморт в графике.</w:t>
      </w:r>
    </w:p>
    <w:p w:rsidR="00172272" w:rsidRPr="00BA025F" w:rsidRDefault="00172272" w:rsidP="00AA6B48">
      <w:pPr>
        <w:shd w:val="clear" w:color="auto" w:fill="FFFFFF"/>
        <w:ind w:right="142"/>
        <w:jc w:val="both"/>
        <w:rPr>
          <w:sz w:val="24"/>
          <w:szCs w:val="24"/>
        </w:rPr>
      </w:pPr>
      <w:r w:rsidRPr="00BA025F">
        <w:rPr>
          <w:sz w:val="24"/>
          <w:szCs w:val="24"/>
        </w:rPr>
        <w:t>Цвет в натюрморте.</w:t>
      </w:r>
    </w:p>
    <w:p w:rsidR="00172272" w:rsidRPr="00BA025F" w:rsidRDefault="00172272" w:rsidP="00AA6B48">
      <w:pPr>
        <w:shd w:val="clear" w:color="auto" w:fill="FFFFFF"/>
        <w:ind w:right="142"/>
        <w:jc w:val="both"/>
        <w:rPr>
          <w:sz w:val="24"/>
          <w:szCs w:val="24"/>
        </w:rPr>
      </w:pPr>
      <w:r w:rsidRPr="00BA025F">
        <w:rPr>
          <w:sz w:val="24"/>
          <w:szCs w:val="24"/>
        </w:rPr>
        <w:t>Выразительные возможности натюрморта (обобщение темы).</w:t>
      </w:r>
    </w:p>
    <w:p w:rsidR="00172272" w:rsidRPr="00BA025F" w:rsidRDefault="00172272" w:rsidP="00AA6B48">
      <w:pPr>
        <w:shd w:val="clear" w:color="auto" w:fill="FFFFFF"/>
        <w:ind w:right="142"/>
        <w:jc w:val="both"/>
        <w:rPr>
          <w:sz w:val="24"/>
          <w:szCs w:val="24"/>
        </w:rPr>
      </w:pPr>
    </w:p>
    <w:p w:rsidR="00172272" w:rsidRPr="00BA025F" w:rsidRDefault="00172272" w:rsidP="00AA6B48">
      <w:pPr>
        <w:shd w:val="clear" w:color="auto" w:fill="FFFFFF"/>
        <w:ind w:right="142"/>
        <w:jc w:val="center"/>
        <w:rPr>
          <w:sz w:val="24"/>
          <w:szCs w:val="24"/>
        </w:rPr>
      </w:pPr>
      <w:r w:rsidRPr="00BA025F">
        <w:rPr>
          <w:b/>
          <w:bCs/>
          <w:sz w:val="24"/>
          <w:szCs w:val="24"/>
        </w:rPr>
        <w:t>Вглядываясь в человека. Портрет</w:t>
      </w:r>
      <w:r w:rsidRPr="00BA025F">
        <w:rPr>
          <w:sz w:val="24"/>
          <w:szCs w:val="24"/>
        </w:rPr>
        <w:t xml:space="preserve"> </w:t>
      </w:r>
      <w:r w:rsidRPr="00BA025F">
        <w:rPr>
          <w:b/>
          <w:sz w:val="24"/>
          <w:szCs w:val="24"/>
        </w:rPr>
        <w:t>(12ч.)</w:t>
      </w:r>
    </w:p>
    <w:p w:rsidR="00172272" w:rsidRPr="00BA025F" w:rsidRDefault="00172272" w:rsidP="00AA6B48">
      <w:pPr>
        <w:shd w:val="clear" w:color="auto" w:fill="FFFFFF"/>
        <w:ind w:right="142"/>
        <w:jc w:val="both"/>
        <w:rPr>
          <w:sz w:val="24"/>
          <w:szCs w:val="24"/>
        </w:rPr>
      </w:pPr>
      <w:r w:rsidRPr="00BA025F">
        <w:rPr>
          <w:sz w:val="24"/>
          <w:szCs w:val="24"/>
        </w:rPr>
        <w:t xml:space="preserve">            Приобщение  к культурному наследию человечества через знакомство с искусством портрета разных эпох. Содержание портрета – интерес к личности, наделенной индивидуальными качествами. Сходство портретируемого с изображением в портрете: сходство внешнее и внутреннее. Художественно-выразительные средства портрета (композиция, ритм, форма, линия, объем, свет). Портрет как способ наблюдения человека и понимания его.</w:t>
      </w:r>
    </w:p>
    <w:p w:rsidR="00172272" w:rsidRPr="00BA025F" w:rsidRDefault="00172272" w:rsidP="00AA6B48">
      <w:pPr>
        <w:shd w:val="clear" w:color="auto" w:fill="FFFFFF"/>
        <w:ind w:right="142"/>
        <w:jc w:val="both"/>
        <w:rPr>
          <w:sz w:val="24"/>
          <w:szCs w:val="24"/>
        </w:rPr>
      </w:pPr>
    </w:p>
    <w:p w:rsidR="00172272" w:rsidRPr="00BA025F" w:rsidRDefault="00172272" w:rsidP="00AA6B48">
      <w:pPr>
        <w:shd w:val="clear" w:color="auto" w:fill="FFFFFF"/>
        <w:ind w:right="142"/>
        <w:jc w:val="both"/>
        <w:rPr>
          <w:sz w:val="24"/>
          <w:szCs w:val="24"/>
        </w:rPr>
      </w:pPr>
      <w:r w:rsidRPr="00BA025F">
        <w:rPr>
          <w:sz w:val="24"/>
          <w:szCs w:val="24"/>
        </w:rPr>
        <w:t>Образ человека - главная тема в искусстве.</w:t>
      </w:r>
    </w:p>
    <w:p w:rsidR="00172272" w:rsidRPr="00BA025F" w:rsidRDefault="00172272" w:rsidP="00AA6B48">
      <w:pPr>
        <w:shd w:val="clear" w:color="auto" w:fill="FFFFFF"/>
        <w:ind w:right="142"/>
        <w:jc w:val="both"/>
        <w:rPr>
          <w:sz w:val="24"/>
          <w:szCs w:val="24"/>
        </w:rPr>
      </w:pPr>
      <w:r w:rsidRPr="00BA025F">
        <w:rPr>
          <w:sz w:val="24"/>
          <w:szCs w:val="24"/>
        </w:rPr>
        <w:t>Конструкция головы человека и ее основные пропорции.</w:t>
      </w:r>
    </w:p>
    <w:p w:rsidR="00172272" w:rsidRPr="00BA025F" w:rsidRDefault="00172272" w:rsidP="00AA6B48">
      <w:pPr>
        <w:shd w:val="clear" w:color="auto" w:fill="FFFFFF"/>
        <w:ind w:right="142"/>
        <w:jc w:val="both"/>
        <w:rPr>
          <w:sz w:val="24"/>
          <w:szCs w:val="24"/>
        </w:rPr>
      </w:pPr>
      <w:r w:rsidRPr="00BA025F">
        <w:rPr>
          <w:sz w:val="24"/>
          <w:szCs w:val="24"/>
        </w:rPr>
        <w:t>Изображение головы человека в пространстве.</w:t>
      </w:r>
    </w:p>
    <w:p w:rsidR="00172272" w:rsidRPr="00BA025F" w:rsidRDefault="00172272" w:rsidP="00AA6B48">
      <w:pPr>
        <w:shd w:val="clear" w:color="auto" w:fill="FFFFFF"/>
        <w:ind w:right="142"/>
        <w:jc w:val="both"/>
        <w:rPr>
          <w:sz w:val="24"/>
          <w:szCs w:val="24"/>
        </w:rPr>
      </w:pPr>
      <w:r w:rsidRPr="00BA025F">
        <w:rPr>
          <w:sz w:val="24"/>
          <w:szCs w:val="24"/>
        </w:rPr>
        <w:t>Портрет в скульптуре.</w:t>
      </w:r>
    </w:p>
    <w:p w:rsidR="00172272" w:rsidRPr="00BA025F" w:rsidRDefault="00172272" w:rsidP="00AA6B48">
      <w:pPr>
        <w:shd w:val="clear" w:color="auto" w:fill="FFFFFF"/>
        <w:ind w:right="142"/>
        <w:jc w:val="both"/>
        <w:rPr>
          <w:sz w:val="24"/>
          <w:szCs w:val="24"/>
        </w:rPr>
      </w:pPr>
      <w:r w:rsidRPr="00BA025F">
        <w:rPr>
          <w:sz w:val="24"/>
          <w:szCs w:val="24"/>
        </w:rPr>
        <w:t>Графический портретный рисунок.</w:t>
      </w:r>
    </w:p>
    <w:p w:rsidR="00172272" w:rsidRPr="00BA025F" w:rsidRDefault="00172272" w:rsidP="00AA6B48">
      <w:pPr>
        <w:shd w:val="clear" w:color="auto" w:fill="FFFFFF"/>
        <w:ind w:right="142"/>
        <w:jc w:val="both"/>
        <w:rPr>
          <w:sz w:val="24"/>
          <w:szCs w:val="24"/>
        </w:rPr>
      </w:pPr>
      <w:r w:rsidRPr="00BA025F">
        <w:rPr>
          <w:sz w:val="24"/>
          <w:szCs w:val="24"/>
        </w:rPr>
        <w:t>Сатирические образы человека.</w:t>
      </w:r>
    </w:p>
    <w:p w:rsidR="00172272" w:rsidRPr="00BA025F" w:rsidRDefault="00172272" w:rsidP="00AA6B48">
      <w:pPr>
        <w:shd w:val="clear" w:color="auto" w:fill="FFFFFF"/>
        <w:ind w:right="142"/>
        <w:jc w:val="both"/>
        <w:rPr>
          <w:sz w:val="24"/>
          <w:szCs w:val="24"/>
        </w:rPr>
      </w:pPr>
      <w:r w:rsidRPr="00BA025F">
        <w:rPr>
          <w:sz w:val="24"/>
          <w:szCs w:val="24"/>
        </w:rPr>
        <w:t>Образные возможности освещения в портрете.</w:t>
      </w:r>
    </w:p>
    <w:p w:rsidR="00172272" w:rsidRPr="00BA025F" w:rsidRDefault="00172272" w:rsidP="00AA6B48">
      <w:pPr>
        <w:shd w:val="clear" w:color="auto" w:fill="FFFFFF"/>
        <w:ind w:right="142"/>
        <w:jc w:val="both"/>
        <w:rPr>
          <w:sz w:val="24"/>
          <w:szCs w:val="24"/>
        </w:rPr>
      </w:pPr>
      <w:r w:rsidRPr="00BA025F">
        <w:rPr>
          <w:sz w:val="24"/>
          <w:szCs w:val="24"/>
        </w:rPr>
        <w:t>Роль цвета в портрете.</w:t>
      </w:r>
    </w:p>
    <w:p w:rsidR="00172272" w:rsidRPr="00BA025F" w:rsidRDefault="00172272" w:rsidP="00AA6B48">
      <w:pPr>
        <w:shd w:val="clear" w:color="auto" w:fill="FFFFFF"/>
        <w:ind w:right="142"/>
        <w:jc w:val="both"/>
        <w:rPr>
          <w:sz w:val="24"/>
          <w:szCs w:val="24"/>
        </w:rPr>
      </w:pPr>
      <w:r w:rsidRPr="00BA025F">
        <w:rPr>
          <w:sz w:val="24"/>
          <w:szCs w:val="24"/>
        </w:rPr>
        <w:t>Великие портретисты прошлого.</w:t>
      </w:r>
    </w:p>
    <w:p w:rsidR="00172272" w:rsidRPr="00BA025F" w:rsidRDefault="00172272" w:rsidP="00AA6B48">
      <w:pPr>
        <w:shd w:val="clear" w:color="auto" w:fill="FFFFFF"/>
        <w:ind w:right="142"/>
        <w:jc w:val="both"/>
        <w:rPr>
          <w:sz w:val="24"/>
          <w:szCs w:val="24"/>
        </w:rPr>
      </w:pPr>
      <w:r w:rsidRPr="00BA025F">
        <w:rPr>
          <w:sz w:val="24"/>
          <w:szCs w:val="24"/>
        </w:rPr>
        <w:t xml:space="preserve">Портрет в изобразительном искусстве </w:t>
      </w:r>
      <w:r w:rsidRPr="00BA025F">
        <w:rPr>
          <w:sz w:val="24"/>
          <w:szCs w:val="24"/>
          <w:lang w:val="en-US"/>
        </w:rPr>
        <w:t>XX</w:t>
      </w:r>
      <w:r w:rsidRPr="00BA025F">
        <w:rPr>
          <w:sz w:val="24"/>
          <w:szCs w:val="24"/>
        </w:rPr>
        <w:t xml:space="preserve"> века.</w:t>
      </w:r>
    </w:p>
    <w:p w:rsidR="00172272" w:rsidRPr="00BA025F" w:rsidRDefault="00172272" w:rsidP="00AA6B48">
      <w:pPr>
        <w:shd w:val="clear" w:color="auto" w:fill="FFFFFF"/>
        <w:ind w:right="142"/>
        <w:jc w:val="both"/>
        <w:rPr>
          <w:sz w:val="24"/>
          <w:szCs w:val="24"/>
        </w:rPr>
      </w:pPr>
    </w:p>
    <w:p w:rsidR="00172272" w:rsidRPr="00BA025F" w:rsidRDefault="00172272" w:rsidP="00AA6B48">
      <w:pPr>
        <w:shd w:val="clear" w:color="auto" w:fill="FFFFFF"/>
        <w:ind w:right="142"/>
        <w:jc w:val="center"/>
        <w:rPr>
          <w:sz w:val="24"/>
          <w:szCs w:val="24"/>
        </w:rPr>
      </w:pPr>
      <w:r w:rsidRPr="00BA025F">
        <w:rPr>
          <w:b/>
          <w:bCs/>
          <w:sz w:val="24"/>
          <w:szCs w:val="24"/>
        </w:rPr>
        <w:t>Человек и пространство. Пейзаж (7ч.)</w:t>
      </w:r>
    </w:p>
    <w:p w:rsidR="00172272" w:rsidRPr="00BA025F" w:rsidRDefault="00172272" w:rsidP="00AA6B48">
      <w:pPr>
        <w:shd w:val="clear" w:color="auto" w:fill="FFFFFF"/>
        <w:ind w:right="142"/>
        <w:jc w:val="both"/>
        <w:rPr>
          <w:sz w:val="24"/>
          <w:szCs w:val="24"/>
        </w:rPr>
      </w:pPr>
      <w:r w:rsidRPr="00BA025F">
        <w:rPr>
          <w:sz w:val="24"/>
          <w:szCs w:val="24"/>
        </w:rPr>
        <w:t xml:space="preserve">          Жанры в изобразительном искусстве. Жанр пейзажа как изображение пространства, как отражение впечатлений и переживаний художника. Историческое развитие жанра. Основные вехи в развитии жанра пейзажа. Образ природы в произведениях русских и зарубежных художников-пейзажистов. Виды пейзажей. Особенности образно-выразительного языка пейзажа. Мотив пейзажа. Точка зрения и линия горизонта. Линейная и воздушная перспектива. Пейзаж настроения.</w:t>
      </w:r>
    </w:p>
    <w:p w:rsidR="00172272" w:rsidRPr="00BA025F" w:rsidRDefault="00172272" w:rsidP="00AA6B48">
      <w:pPr>
        <w:shd w:val="clear" w:color="auto" w:fill="FFFFFF"/>
        <w:ind w:right="142"/>
        <w:jc w:val="both"/>
        <w:rPr>
          <w:sz w:val="24"/>
          <w:szCs w:val="24"/>
        </w:rPr>
      </w:pPr>
      <w:r w:rsidRPr="00BA025F">
        <w:rPr>
          <w:sz w:val="24"/>
          <w:szCs w:val="24"/>
        </w:rPr>
        <w:t>Жанры в изобразительном искусстве.</w:t>
      </w:r>
    </w:p>
    <w:p w:rsidR="00172272" w:rsidRPr="00BA025F" w:rsidRDefault="00172272" w:rsidP="00AA6B48">
      <w:pPr>
        <w:shd w:val="clear" w:color="auto" w:fill="FFFFFF"/>
        <w:ind w:right="142"/>
        <w:jc w:val="both"/>
        <w:rPr>
          <w:sz w:val="24"/>
          <w:szCs w:val="24"/>
        </w:rPr>
      </w:pPr>
      <w:r w:rsidRPr="00BA025F">
        <w:rPr>
          <w:sz w:val="24"/>
          <w:szCs w:val="24"/>
        </w:rPr>
        <w:t xml:space="preserve">Изображение пространства. </w:t>
      </w:r>
    </w:p>
    <w:p w:rsidR="00172272" w:rsidRPr="00BA025F" w:rsidRDefault="00172272" w:rsidP="00AA6B48">
      <w:pPr>
        <w:shd w:val="clear" w:color="auto" w:fill="FFFFFF"/>
        <w:ind w:right="142"/>
        <w:jc w:val="both"/>
        <w:rPr>
          <w:sz w:val="24"/>
          <w:szCs w:val="24"/>
        </w:rPr>
      </w:pPr>
      <w:r w:rsidRPr="00BA025F">
        <w:rPr>
          <w:sz w:val="24"/>
          <w:szCs w:val="24"/>
        </w:rPr>
        <w:t>Правила построения перспективы. Воздушная перспектива.</w:t>
      </w:r>
    </w:p>
    <w:p w:rsidR="00172272" w:rsidRPr="00BA025F" w:rsidRDefault="00172272" w:rsidP="00AA6B48">
      <w:pPr>
        <w:shd w:val="clear" w:color="auto" w:fill="FFFFFF"/>
        <w:ind w:right="142"/>
        <w:jc w:val="both"/>
        <w:rPr>
          <w:sz w:val="24"/>
          <w:szCs w:val="24"/>
        </w:rPr>
      </w:pPr>
      <w:r w:rsidRPr="00BA025F">
        <w:rPr>
          <w:sz w:val="24"/>
          <w:szCs w:val="24"/>
        </w:rPr>
        <w:t>Пейзаж - большой мир.</w:t>
      </w:r>
    </w:p>
    <w:p w:rsidR="00172272" w:rsidRPr="00BA025F" w:rsidRDefault="00172272" w:rsidP="00AA6B48">
      <w:pPr>
        <w:shd w:val="clear" w:color="auto" w:fill="FFFFFF"/>
        <w:ind w:right="142"/>
        <w:jc w:val="both"/>
        <w:rPr>
          <w:sz w:val="24"/>
          <w:szCs w:val="24"/>
        </w:rPr>
      </w:pPr>
      <w:r w:rsidRPr="00BA025F">
        <w:rPr>
          <w:sz w:val="24"/>
          <w:szCs w:val="24"/>
        </w:rPr>
        <w:t>Пейзаж настроения. Природа и художник.</w:t>
      </w:r>
    </w:p>
    <w:p w:rsidR="00172272" w:rsidRPr="00BA025F" w:rsidRDefault="00172272" w:rsidP="00AA6B48">
      <w:pPr>
        <w:shd w:val="clear" w:color="auto" w:fill="FFFFFF"/>
        <w:ind w:right="142"/>
        <w:jc w:val="both"/>
        <w:rPr>
          <w:sz w:val="24"/>
          <w:szCs w:val="24"/>
        </w:rPr>
      </w:pPr>
      <w:r w:rsidRPr="00BA025F">
        <w:rPr>
          <w:sz w:val="24"/>
          <w:szCs w:val="24"/>
        </w:rPr>
        <w:t>Пейзаж в русской живописи.</w:t>
      </w:r>
    </w:p>
    <w:p w:rsidR="00172272" w:rsidRPr="00BA025F" w:rsidRDefault="00172272" w:rsidP="00AA6B48">
      <w:pPr>
        <w:shd w:val="clear" w:color="auto" w:fill="FFFFFF"/>
        <w:ind w:right="142"/>
        <w:jc w:val="both"/>
        <w:rPr>
          <w:sz w:val="24"/>
          <w:szCs w:val="24"/>
        </w:rPr>
      </w:pPr>
      <w:r w:rsidRPr="00BA025F">
        <w:rPr>
          <w:sz w:val="24"/>
          <w:szCs w:val="24"/>
        </w:rPr>
        <w:t xml:space="preserve">Пейзаж в графике. </w:t>
      </w:r>
    </w:p>
    <w:p w:rsidR="00172272" w:rsidRPr="00BA025F" w:rsidRDefault="00172272" w:rsidP="00AA6B48">
      <w:pPr>
        <w:shd w:val="clear" w:color="auto" w:fill="FFFFFF"/>
        <w:ind w:right="142"/>
        <w:jc w:val="both"/>
        <w:rPr>
          <w:sz w:val="24"/>
          <w:szCs w:val="24"/>
        </w:rPr>
      </w:pPr>
      <w:r w:rsidRPr="00BA025F">
        <w:rPr>
          <w:sz w:val="24"/>
          <w:szCs w:val="24"/>
        </w:rPr>
        <w:t>Городской пейзаж.</w:t>
      </w:r>
    </w:p>
    <w:p w:rsidR="00172272" w:rsidRPr="00BA025F" w:rsidRDefault="00172272" w:rsidP="00AA6B48">
      <w:pPr>
        <w:shd w:val="clear" w:color="auto" w:fill="FFFFFF"/>
        <w:ind w:right="142"/>
        <w:jc w:val="both"/>
        <w:rPr>
          <w:sz w:val="24"/>
          <w:szCs w:val="24"/>
        </w:rPr>
      </w:pPr>
      <w:r w:rsidRPr="00BA025F">
        <w:rPr>
          <w:sz w:val="24"/>
          <w:szCs w:val="24"/>
        </w:rPr>
        <w:t>Выразительные возможности изобразительного искусства. Язык и смысл.</w:t>
      </w:r>
    </w:p>
    <w:p w:rsidR="00172272" w:rsidRPr="00BA025F" w:rsidRDefault="00172272" w:rsidP="00AA6B48">
      <w:pPr>
        <w:ind w:right="142"/>
        <w:jc w:val="both"/>
        <w:rPr>
          <w:sz w:val="24"/>
          <w:szCs w:val="24"/>
        </w:rPr>
      </w:pPr>
    </w:p>
    <w:p w:rsidR="00172272" w:rsidRPr="00BA025F" w:rsidRDefault="00172272" w:rsidP="00AA6B48">
      <w:pPr>
        <w:ind w:right="142"/>
        <w:jc w:val="center"/>
        <w:rPr>
          <w:b/>
          <w:sz w:val="24"/>
          <w:szCs w:val="24"/>
        </w:rPr>
      </w:pPr>
      <w:r w:rsidRPr="00BA025F">
        <w:rPr>
          <w:b/>
          <w:sz w:val="24"/>
          <w:szCs w:val="24"/>
        </w:rPr>
        <w:t>7 класс</w:t>
      </w:r>
    </w:p>
    <w:p w:rsidR="00172272" w:rsidRPr="00BA025F" w:rsidRDefault="00172272" w:rsidP="00AA6B48">
      <w:pPr>
        <w:ind w:right="142"/>
        <w:jc w:val="center"/>
        <w:rPr>
          <w:b/>
          <w:sz w:val="24"/>
          <w:szCs w:val="24"/>
        </w:rPr>
      </w:pPr>
      <w:r w:rsidRPr="00BA025F">
        <w:rPr>
          <w:b/>
          <w:sz w:val="24"/>
          <w:szCs w:val="24"/>
        </w:rPr>
        <w:t>Художник – дизайн – архитектура. Искусство композиции – основа дизайна и архитектуры (8 ч.)</w:t>
      </w:r>
    </w:p>
    <w:p w:rsidR="00172272" w:rsidRPr="00BA025F" w:rsidRDefault="00172272" w:rsidP="00AA6B48">
      <w:pPr>
        <w:ind w:right="142"/>
        <w:jc w:val="both"/>
        <w:rPr>
          <w:sz w:val="24"/>
          <w:szCs w:val="24"/>
        </w:rPr>
      </w:pPr>
      <w:r w:rsidRPr="00BA025F">
        <w:rPr>
          <w:sz w:val="24"/>
          <w:szCs w:val="24"/>
        </w:rPr>
        <w:t xml:space="preserve">          Возникновение архитектуры и дизайна на разных этапах общественного развития. Дизайн и архитектура как создатели «второй природы», рукотворной среды нашего обитания. Единство целесообразности и красоты, функционального и художественного. Композиция как основа реализации замысла в любой творческой деятельности. Плоскостная композиция в дизайне. Элементы композиции в графическом дизайне: пятно, линия, цвет, буква, текст и изображение. Основные композиционные приемы: поиск уравновешенности (симметрия и асимметрия, динамическое равновесие), динамика и статика, ритм, цветовая гармония. Разнообразие формы графического дизайна, его художественно-композиционные, визуально-психологические и социальные аспекты.</w:t>
      </w:r>
    </w:p>
    <w:p w:rsidR="00172272" w:rsidRPr="00BA025F" w:rsidRDefault="00172272" w:rsidP="00AA6B48">
      <w:pPr>
        <w:ind w:right="142"/>
        <w:jc w:val="both"/>
        <w:rPr>
          <w:sz w:val="24"/>
          <w:szCs w:val="24"/>
        </w:rPr>
      </w:pPr>
      <w:r w:rsidRPr="00BA025F">
        <w:rPr>
          <w:sz w:val="24"/>
          <w:szCs w:val="24"/>
        </w:rPr>
        <w:t>Основы компози</w:t>
      </w:r>
      <w:r w:rsidRPr="00BA025F">
        <w:rPr>
          <w:sz w:val="24"/>
          <w:szCs w:val="24"/>
        </w:rPr>
        <w:softHyphen/>
        <w:t>ции в конструктив</w:t>
      </w:r>
      <w:r w:rsidRPr="00BA025F">
        <w:rPr>
          <w:sz w:val="24"/>
          <w:szCs w:val="24"/>
        </w:rPr>
        <w:softHyphen/>
        <w:t xml:space="preserve">ных искусствах. </w:t>
      </w:r>
    </w:p>
    <w:p w:rsidR="00172272" w:rsidRPr="00BA025F" w:rsidRDefault="00172272" w:rsidP="00AA6B48">
      <w:pPr>
        <w:ind w:right="142"/>
        <w:jc w:val="both"/>
        <w:rPr>
          <w:sz w:val="24"/>
          <w:szCs w:val="24"/>
        </w:rPr>
      </w:pPr>
      <w:r w:rsidRPr="00BA025F">
        <w:rPr>
          <w:sz w:val="24"/>
          <w:szCs w:val="24"/>
        </w:rPr>
        <w:t xml:space="preserve"> Гармония, контраст и эмоциональная выразительность плоскостной компо</w:t>
      </w:r>
      <w:r w:rsidRPr="00BA025F">
        <w:rPr>
          <w:sz w:val="24"/>
          <w:szCs w:val="24"/>
        </w:rPr>
        <w:softHyphen/>
        <w:t xml:space="preserve">зиции, или «Внесём порядок в хаос!» </w:t>
      </w:r>
    </w:p>
    <w:p w:rsidR="00172272" w:rsidRPr="00BA025F" w:rsidRDefault="00172272" w:rsidP="00AA6B48">
      <w:pPr>
        <w:ind w:right="142"/>
        <w:jc w:val="both"/>
        <w:rPr>
          <w:sz w:val="24"/>
          <w:szCs w:val="24"/>
        </w:rPr>
      </w:pPr>
      <w:r w:rsidRPr="00BA025F">
        <w:rPr>
          <w:sz w:val="24"/>
          <w:szCs w:val="24"/>
        </w:rPr>
        <w:t>Прямые линии и организация про</w:t>
      </w:r>
      <w:r w:rsidRPr="00BA025F">
        <w:rPr>
          <w:sz w:val="24"/>
          <w:szCs w:val="24"/>
        </w:rPr>
        <w:softHyphen/>
        <w:t xml:space="preserve">странства. </w:t>
      </w:r>
    </w:p>
    <w:p w:rsidR="00172272" w:rsidRPr="00BA025F" w:rsidRDefault="00172272" w:rsidP="00AA6B48">
      <w:pPr>
        <w:ind w:right="142"/>
        <w:jc w:val="both"/>
        <w:rPr>
          <w:sz w:val="24"/>
          <w:szCs w:val="24"/>
        </w:rPr>
      </w:pPr>
      <w:r w:rsidRPr="00BA025F">
        <w:rPr>
          <w:sz w:val="24"/>
          <w:szCs w:val="24"/>
        </w:rPr>
        <w:t>Цвет – элемент композиционного творчества.</w:t>
      </w:r>
    </w:p>
    <w:p w:rsidR="00172272" w:rsidRPr="00BA025F" w:rsidRDefault="00172272" w:rsidP="00AA6B48">
      <w:pPr>
        <w:ind w:right="142"/>
        <w:jc w:val="both"/>
        <w:rPr>
          <w:sz w:val="24"/>
          <w:szCs w:val="24"/>
        </w:rPr>
      </w:pPr>
      <w:r w:rsidRPr="00BA025F">
        <w:rPr>
          <w:sz w:val="24"/>
          <w:szCs w:val="24"/>
        </w:rPr>
        <w:t>Свободные формы: линии и тоновые пятна.</w:t>
      </w:r>
    </w:p>
    <w:p w:rsidR="00172272" w:rsidRPr="00BA025F" w:rsidRDefault="00172272" w:rsidP="00AA6B48">
      <w:pPr>
        <w:ind w:right="142"/>
        <w:jc w:val="both"/>
        <w:rPr>
          <w:sz w:val="24"/>
          <w:szCs w:val="24"/>
        </w:rPr>
      </w:pPr>
      <w:r w:rsidRPr="00BA025F">
        <w:rPr>
          <w:sz w:val="24"/>
          <w:szCs w:val="24"/>
        </w:rPr>
        <w:t>Буква – строка – текст. Искусство шрифта.</w:t>
      </w:r>
    </w:p>
    <w:p w:rsidR="00172272" w:rsidRPr="00BA025F" w:rsidRDefault="00172272" w:rsidP="00AA6B48">
      <w:pPr>
        <w:ind w:right="142"/>
        <w:jc w:val="both"/>
        <w:rPr>
          <w:sz w:val="24"/>
          <w:szCs w:val="24"/>
        </w:rPr>
      </w:pPr>
      <w:r w:rsidRPr="00BA025F">
        <w:rPr>
          <w:sz w:val="24"/>
          <w:szCs w:val="24"/>
        </w:rPr>
        <w:t>Когда текст и изображение вместе.</w:t>
      </w:r>
      <w:r w:rsidRPr="00BA025F">
        <w:rPr>
          <w:b/>
          <w:i/>
          <w:sz w:val="24"/>
          <w:szCs w:val="24"/>
        </w:rPr>
        <w:t xml:space="preserve"> </w:t>
      </w:r>
      <w:r w:rsidRPr="00BA025F">
        <w:rPr>
          <w:sz w:val="24"/>
          <w:szCs w:val="24"/>
        </w:rPr>
        <w:t>Композиционные основы макетирования в графическом дизайне.</w:t>
      </w:r>
    </w:p>
    <w:p w:rsidR="00172272" w:rsidRPr="00BA025F" w:rsidRDefault="00172272" w:rsidP="00AA6B48">
      <w:pPr>
        <w:ind w:right="142"/>
        <w:jc w:val="both"/>
        <w:rPr>
          <w:sz w:val="24"/>
          <w:szCs w:val="24"/>
        </w:rPr>
      </w:pPr>
      <w:r w:rsidRPr="00BA025F">
        <w:rPr>
          <w:sz w:val="24"/>
          <w:szCs w:val="24"/>
        </w:rPr>
        <w:t>В бескрайнем море книг и журналов. Многообразие форм графического дизайна.</w:t>
      </w:r>
    </w:p>
    <w:p w:rsidR="00172272" w:rsidRPr="00BA025F" w:rsidRDefault="00172272" w:rsidP="00AA6B48">
      <w:pPr>
        <w:ind w:right="142"/>
        <w:jc w:val="both"/>
        <w:rPr>
          <w:b/>
          <w:sz w:val="24"/>
          <w:szCs w:val="24"/>
        </w:rPr>
      </w:pPr>
    </w:p>
    <w:p w:rsidR="00172272" w:rsidRPr="00BA025F" w:rsidRDefault="00172272" w:rsidP="00AA6B48">
      <w:pPr>
        <w:ind w:right="142"/>
        <w:jc w:val="center"/>
        <w:rPr>
          <w:b/>
          <w:sz w:val="24"/>
          <w:szCs w:val="24"/>
        </w:rPr>
      </w:pPr>
      <w:r w:rsidRPr="00BA025F">
        <w:rPr>
          <w:b/>
          <w:sz w:val="24"/>
          <w:szCs w:val="24"/>
        </w:rPr>
        <w:t>В мире вещей и зданий. Художественный язык конструктивных искусств (8 ч.)</w:t>
      </w:r>
    </w:p>
    <w:p w:rsidR="00172272" w:rsidRPr="00BA025F" w:rsidRDefault="00172272" w:rsidP="00AA6B48">
      <w:pPr>
        <w:ind w:right="142"/>
        <w:jc w:val="both"/>
        <w:rPr>
          <w:sz w:val="24"/>
          <w:szCs w:val="24"/>
        </w:rPr>
      </w:pPr>
      <w:r w:rsidRPr="00BA025F">
        <w:rPr>
          <w:sz w:val="24"/>
          <w:szCs w:val="24"/>
        </w:rPr>
        <w:t xml:space="preserve">          От плоскостного изображения – к макетированию объемно-пространственных композиций. Прочтение плоскостной композиции как «чертежа» пространства. Здание – объем в пространстве и объект в градостроительстве. Основы формообразования. Композиция объемов в структуре зданий. Структура дома и его основные элементы. Развитие строительных технологий и историческое видоизменение основных элементов здания. Унификация – важное звено архитектурно-дизайнерской деятельности. Модуль в конструкции здания. Модульное макетирование. Дизайн как эстетизация машинного тиражирования вещей. Геометрическая структура вещи. Несущая конструкция – каркас дома и корпус вещи. Отражение времени в вещи. Взаимосвязь материала и формы в дизайне. Роль цвета в архитектурной композиции и в дизайнерском проекте. Формообразующее и эстетическое значение цвета в архитектуре и дизайне. </w:t>
      </w:r>
    </w:p>
    <w:p w:rsidR="00172272" w:rsidRPr="00BA025F" w:rsidRDefault="00172272" w:rsidP="00AA6B48">
      <w:pPr>
        <w:ind w:right="142"/>
        <w:jc w:val="both"/>
        <w:rPr>
          <w:sz w:val="24"/>
          <w:szCs w:val="24"/>
        </w:rPr>
      </w:pPr>
      <w:r w:rsidRPr="00BA025F">
        <w:rPr>
          <w:sz w:val="24"/>
          <w:szCs w:val="24"/>
        </w:rPr>
        <w:t>Объект и  пространство. От плоскостного изображения к объёмному макету.</w:t>
      </w:r>
    </w:p>
    <w:p w:rsidR="00172272" w:rsidRPr="00BA025F" w:rsidRDefault="00172272" w:rsidP="00AA6B48">
      <w:pPr>
        <w:ind w:right="142"/>
        <w:jc w:val="both"/>
        <w:rPr>
          <w:sz w:val="24"/>
          <w:szCs w:val="24"/>
        </w:rPr>
      </w:pPr>
      <w:r w:rsidRPr="00BA025F">
        <w:rPr>
          <w:sz w:val="24"/>
          <w:szCs w:val="24"/>
        </w:rPr>
        <w:t xml:space="preserve">Взаимосвязь объектов в архитектурном макете. </w:t>
      </w:r>
    </w:p>
    <w:p w:rsidR="00172272" w:rsidRPr="00BA025F" w:rsidRDefault="00172272" w:rsidP="00AA6B48">
      <w:pPr>
        <w:ind w:right="142"/>
        <w:jc w:val="both"/>
        <w:rPr>
          <w:sz w:val="24"/>
          <w:szCs w:val="24"/>
        </w:rPr>
      </w:pPr>
      <w:r w:rsidRPr="00BA025F">
        <w:rPr>
          <w:sz w:val="24"/>
          <w:szCs w:val="24"/>
        </w:rPr>
        <w:t>Конструкция: часть и целое.</w:t>
      </w:r>
      <w:r w:rsidRPr="00BA025F">
        <w:rPr>
          <w:b/>
          <w:i/>
          <w:sz w:val="24"/>
          <w:szCs w:val="24"/>
        </w:rPr>
        <w:t xml:space="preserve"> </w:t>
      </w:r>
      <w:r w:rsidRPr="00BA025F">
        <w:rPr>
          <w:sz w:val="24"/>
          <w:szCs w:val="24"/>
        </w:rPr>
        <w:t>Здание как сочетание различных объёмов.  Понятие модуля.</w:t>
      </w:r>
    </w:p>
    <w:p w:rsidR="00172272" w:rsidRPr="00BA025F" w:rsidRDefault="00172272" w:rsidP="00AA6B48">
      <w:pPr>
        <w:ind w:right="142"/>
        <w:jc w:val="both"/>
        <w:rPr>
          <w:sz w:val="24"/>
          <w:szCs w:val="24"/>
        </w:rPr>
      </w:pPr>
      <w:r w:rsidRPr="00BA025F">
        <w:rPr>
          <w:sz w:val="24"/>
          <w:szCs w:val="24"/>
        </w:rPr>
        <w:t>Важнейшие  архитектурные элементы здания.</w:t>
      </w:r>
    </w:p>
    <w:p w:rsidR="00172272" w:rsidRPr="00BA025F" w:rsidRDefault="00172272" w:rsidP="00AA6B48">
      <w:pPr>
        <w:ind w:right="142"/>
        <w:jc w:val="both"/>
        <w:rPr>
          <w:sz w:val="24"/>
          <w:szCs w:val="24"/>
        </w:rPr>
      </w:pPr>
      <w:r w:rsidRPr="00BA025F">
        <w:rPr>
          <w:sz w:val="24"/>
          <w:szCs w:val="24"/>
        </w:rPr>
        <w:t>Красота и целесообразность. Вещь как сочетание объёмов и образ времени.</w:t>
      </w:r>
    </w:p>
    <w:p w:rsidR="00172272" w:rsidRPr="00BA025F" w:rsidRDefault="00172272" w:rsidP="00AA6B48">
      <w:pPr>
        <w:ind w:right="142"/>
        <w:jc w:val="both"/>
        <w:rPr>
          <w:sz w:val="24"/>
          <w:szCs w:val="24"/>
        </w:rPr>
      </w:pPr>
      <w:r w:rsidRPr="00BA025F">
        <w:rPr>
          <w:sz w:val="24"/>
          <w:szCs w:val="24"/>
        </w:rPr>
        <w:t xml:space="preserve">Форма и материал.  </w:t>
      </w:r>
    </w:p>
    <w:p w:rsidR="00172272" w:rsidRPr="00BA025F" w:rsidRDefault="00172272" w:rsidP="00AA6B48">
      <w:pPr>
        <w:ind w:right="142"/>
        <w:jc w:val="both"/>
        <w:rPr>
          <w:sz w:val="24"/>
          <w:szCs w:val="24"/>
        </w:rPr>
      </w:pPr>
      <w:r w:rsidRPr="00BA025F">
        <w:rPr>
          <w:sz w:val="24"/>
          <w:szCs w:val="24"/>
        </w:rPr>
        <w:t>Цвет в архитектуре и дизайне.</w:t>
      </w:r>
      <w:r w:rsidRPr="00BA025F">
        <w:rPr>
          <w:b/>
          <w:i/>
          <w:sz w:val="24"/>
          <w:szCs w:val="24"/>
        </w:rPr>
        <w:t xml:space="preserve">  </w:t>
      </w:r>
      <w:r w:rsidRPr="00BA025F">
        <w:rPr>
          <w:sz w:val="24"/>
          <w:szCs w:val="24"/>
        </w:rPr>
        <w:t>Роль цвета в формотворчестве.</w:t>
      </w:r>
    </w:p>
    <w:p w:rsidR="00172272" w:rsidRPr="00BA025F" w:rsidRDefault="00172272" w:rsidP="00AA6B48">
      <w:pPr>
        <w:ind w:right="142"/>
        <w:jc w:val="center"/>
        <w:rPr>
          <w:b/>
          <w:sz w:val="24"/>
          <w:szCs w:val="24"/>
        </w:rPr>
      </w:pPr>
    </w:p>
    <w:p w:rsidR="00172272" w:rsidRPr="00BA025F" w:rsidRDefault="00172272" w:rsidP="00AA6B48">
      <w:pPr>
        <w:ind w:right="142"/>
        <w:jc w:val="center"/>
        <w:rPr>
          <w:b/>
          <w:sz w:val="24"/>
          <w:szCs w:val="24"/>
        </w:rPr>
      </w:pPr>
      <w:r w:rsidRPr="00BA025F">
        <w:rPr>
          <w:b/>
          <w:sz w:val="24"/>
          <w:szCs w:val="24"/>
        </w:rPr>
        <w:t>Город и человек. Социальное значение дизайна и архитектуры в жизни человека  (12ч.)</w:t>
      </w:r>
    </w:p>
    <w:p w:rsidR="00172272" w:rsidRPr="00BA025F" w:rsidRDefault="00172272" w:rsidP="00AA6B48">
      <w:pPr>
        <w:ind w:right="142"/>
        <w:jc w:val="both"/>
        <w:rPr>
          <w:sz w:val="24"/>
          <w:szCs w:val="24"/>
        </w:rPr>
      </w:pPr>
      <w:r w:rsidRPr="00BA025F">
        <w:rPr>
          <w:sz w:val="24"/>
          <w:szCs w:val="24"/>
        </w:rPr>
        <w:t xml:space="preserve">         Исторические аспекты развития художественного языка конструктивных искусств. От шалаша, менгиров и дольменов до индустриального градостроительства. История архитектуры и дизайна как развитие образно-стилевого языка конструктивных искусств и технических возможностей эпохи. Массово-промышленное производство вещей и зданий, их влияние на образ жизни и сознание людей. Организация городской среды. Проживание пространства – основа образной выразительности архитектуры. Взаимосвязь дизайна и архитектуры в обустройстве интерьерных пространств. Природа в городе или город в природе. Взаимоотношения первичной природы и рукотворного мира, созданного человеком. Ландшафтно-парковая архитектура и ландшафтный дизайн. Использование природных и имитационных материалов в макете.</w:t>
      </w:r>
    </w:p>
    <w:p w:rsidR="00172272" w:rsidRPr="00BA025F" w:rsidRDefault="00172272" w:rsidP="00AA6B48">
      <w:pPr>
        <w:ind w:right="142"/>
        <w:jc w:val="both"/>
        <w:rPr>
          <w:sz w:val="24"/>
          <w:szCs w:val="24"/>
        </w:rPr>
      </w:pPr>
      <w:r w:rsidRPr="00BA025F">
        <w:rPr>
          <w:sz w:val="24"/>
          <w:szCs w:val="24"/>
        </w:rPr>
        <w:t>Город сквозь времена и страны.</w:t>
      </w:r>
      <w:r w:rsidRPr="00BA025F">
        <w:rPr>
          <w:b/>
          <w:i/>
          <w:sz w:val="24"/>
          <w:szCs w:val="24"/>
        </w:rPr>
        <w:t xml:space="preserve"> </w:t>
      </w:r>
      <w:r w:rsidRPr="00BA025F">
        <w:rPr>
          <w:sz w:val="24"/>
          <w:szCs w:val="24"/>
        </w:rPr>
        <w:t xml:space="preserve">Образы материальной культуры прошлого.  </w:t>
      </w:r>
    </w:p>
    <w:p w:rsidR="00172272" w:rsidRPr="00BA025F" w:rsidRDefault="00172272" w:rsidP="00AA6B48">
      <w:pPr>
        <w:ind w:right="142"/>
        <w:jc w:val="both"/>
        <w:rPr>
          <w:sz w:val="24"/>
          <w:szCs w:val="24"/>
        </w:rPr>
      </w:pPr>
      <w:r w:rsidRPr="00BA025F">
        <w:rPr>
          <w:sz w:val="24"/>
          <w:szCs w:val="24"/>
        </w:rPr>
        <w:t>Город сегодня и завтра. Пути развития современной архитектуры и дизайна.</w:t>
      </w:r>
    </w:p>
    <w:p w:rsidR="00172272" w:rsidRPr="00BA025F" w:rsidRDefault="00172272" w:rsidP="00AA6B48">
      <w:pPr>
        <w:ind w:right="142"/>
        <w:jc w:val="both"/>
        <w:rPr>
          <w:sz w:val="24"/>
          <w:szCs w:val="24"/>
        </w:rPr>
      </w:pPr>
      <w:r w:rsidRPr="00BA025F">
        <w:rPr>
          <w:sz w:val="24"/>
          <w:szCs w:val="24"/>
        </w:rPr>
        <w:t>Живое пространство города. Город, микрорайон, улица.</w:t>
      </w:r>
    </w:p>
    <w:p w:rsidR="00172272" w:rsidRPr="00BA025F" w:rsidRDefault="00172272" w:rsidP="00AA6B48">
      <w:pPr>
        <w:ind w:right="142"/>
        <w:jc w:val="both"/>
        <w:rPr>
          <w:sz w:val="24"/>
          <w:szCs w:val="24"/>
        </w:rPr>
      </w:pPr>
      <w:r w:rsidRPr="00BA025F">
        <w:rPr>
          <w:sz w:val="24"/>
          <w:szCs w:val="24"/>
        </w:rPr>
        <w:t>Вещь в городе и дома. Городской дизайн.</w:t>
      </w:r>
    </w:p>
    <w:p w:rsidR="00172272" w:rsidRPr="00BA025F" w:rsidRDefault="00172272" w:rsidP="00AA6B48">
      <w:pPr>
        <w:ind w:right="142"/>
        <w:jc w:val="both"/>
        <w:rPr>
          <w:sz w:val="24"/>
          <w:szCs w:val="24"/>
        </w:rPr>
      </w:pPr>
      <w:r w:rsidRPr="00BA025F">
        <w:rPr>
          <w:sz w:val="24"/>
          <w:szCs w:val="24"/>
        </w:rPr>
        <w:t>Интерьер и вещь в доме. Дизайн пространственно-вещной среды интерьера.</w:t>
      </w:r>
    </w:p>
    <w:p w:rsidR="00172272" w:rsidRPr="00BA025F" w:rsidRDefault="00172272" w:rsidP="00AA6B48">
      <w:pPr>
        <w:ind w:right="142"/>
        <w:jc w:val="both"/>
        <w:rPr>
          <w:sz w:val="24"/>
          <w:szCs w:val="24"/>
        </w:rPr>
      </w:pPr>
      <w:r w:rsidRPr="00BA025F">
        <w:rPr>
          <w:sz w:val="24"/>
          <w:szCs w:val="24"/>
        </w:rPr>
        <w:t>Природа и архитектура. Организация архитектурно-ландшафтного пространства.</w:t>
      </w:r>
    </w:p>
    <w:p w:rsidR="00172272" w:rsidRPr="00BA025F" w:rsidRDefault="00172272" w:rsidP="00AA6B48">
      <w:pPr>
        <w:ind w:right="142"/>
        <w:jc w:val="both"/>
        <w:rPr>
          <w:sz w:val="24"/>
          <w:szCs w:val="24"/>
        </w:rPr>
      </w:pPr>
      <w:r w:rsidRPr="00BA025F">
        <w:rPr>
          <w:sz w:val="24"/>
          <w:szCs w:val="24"/>
        </w:rPr>
        <w:t>Ты – архитектор! Замысел архитектурного проекта и его осуществление.</w:t>
      </w:r>
    </w:p>
    <w:p w:rsidR="00172272" w:rsidRPr="00BA025F" w:rsidRDefault="00172272" w:rsidP="00AA6B48">
      <w:pPr>
        <w:ind w:right="142"/>
        <w:jc w:val="both"/>
        <w:rPr>
          <w:b/>
          <w:sz w:val="24"/>
          <w:szCs w:val="24"/>
        </w:rPr>
      </w:pPr>
    </w:p>
    <w:p w:rsidR="00172272" w:rsidRPr="00BA025F" w:rsidRDefault="00172272" w:rsidP="00AA6B48">
      <w:pPr>
        <w:ind w:right="142"/>
        <w:jc w:val="center"/>
        <w:rPr>
          <w:b/>
          <w:sz w:val="24"/>
          <w:szCs w:val="24"/>
        </w:rPr>
      </w:pPr>
      <w:r w:rsidRPr="00BA025F">
        <w:rPr>
          <w:b/>
          <w:sz w:val="24"/>
          <w:szCs w:val="24"/>
        </w:rPr>
        <w:t>Человек в зеркале дизайна и архитектуры. Образ человека и индивидуальное проектирование (7 ч.)</w:t>
      </w:r>
    </w:p>
    <w:p w:rsidR="00172272" w:rsidRPr="00BA025F" w:rsidRDefault="00172272" w:rsidP="00AA6B48">
      <w:pPr>
        <w:ind w:right="142"/>
        <w:jc w:val="both"/>
        <w:rPr>
          <w:sz w:val="24"/>
          <w:szCs w:val="24"/>
        </w:rPr>
      </w:pPr>
      <w:r w:rsidRPr="00BA025F">
        <w:rPr>
          <w:sz w:val="24"/>
          <w:szCs w:val="24"/>
        </w:rPr>
        <w:t xml:space="preserve">         Организация пространства жилой среды как отражение социального заказа, индивидуальности человека, его вкуса, потребностей и возможностей. Образно-личностное проектирование в дизайне и архитектуре. Проектные работы по созданию облика собственного дома, комнаты и сада. Живая природа в доме. Социопсихология, мода и культура как параметры создания собственного костюма или комплекта одежды. Грим, прическа, одежда и аксессуары в дизайнерском проекте по конструированию имиджа персонажа или общественной персоны. Моделируя свой облик и среду, человек моделирует современный мир.</w:t>
      </w:r>
    </w:p>
    <w:p w:rsidR="00172272" w:rsidRPr="00BA025F" w:rsidRDefault="00172272" w:rsidP="00AA6B48">
      <w:pPr>
        <w:ind w:right="142"/>
        <w:jc w:val="both"/>
        <w:rPr>
          <w:sz w:val="24"/>
          <w:szCs w:val="24"/>
        </w:rPr>
      </w:pPr>
      <w:r w:rsidRPr="00BA025F">
        <w:rPr>
          <w:sz w:val="24"/>
          <w:szCs w:val="24"/>
        </w:rPr>
        <w:t>Мой дом – мой образ жизни. Скажи мне, как ты живешь, и я скажу, какой у тебя дом.</w:t>
      </w:r>
    </w:p>
    <w:p w:rsidR="00172272" w:rsidRPr="00BA025F" w:rsidRDefault="00172272" w:rsidP="00AA6B48">
      <w:pPr>
        <w:ind w:right="142"/>
        <w:jc w:val="both"/>
        <w:rPr>
          <w:sz w:val="24"/>
          <w:szCs w:val="24"/>
        </w:rPr>
      </w:pPr>
      <w:r w:rsidRPr="00BA025F">
        <w:rPr>
          <w:sz w:val="24"/>
          <w:szCs w:val="24"/>
        </w:rPr>
        <w:t>Интерьер, который мы создаём.</w:t>
      </w:r>
    </w:p>
    <w:p w:rsidR="00172272" w:rsidRPr="00BA025F" w:rsidRDefault="00172272" w:rsidP="00AA6B48">
      <w:pPr>
        <w:ind w:right="142"/>
        <w:jc w:val="both"/>
        <w:rPr>
          <w:sz w:val="24"/>
          <w:szCs w:val="24"/>
        </w:rPr>
      </w:pPr>
      <w:r w:rsidRPr="00BA025F">
        <w:rPr>
          <w:sz w:val="24"/>
          <w:szCs w:val="24"/>
        </w:rPr>
        <w:t xml:space="preserve">Пугало в огороде, или … Под шепот фонтанных струй.  </w:t>
      </w:r>
    </w:p>
    <w:p w:rsidR="00172272" w:rsidRPr="00BA025F" w:rsidRDefault="00172272" w:rsidP="00AA6B48">
      <w:pPr>
        <w:ind w:right="142"/>
        <w:jc w:val="both"/>
        <w:rPr>
          <w:sz w:val="24"/>
          <w:szCs w:val="24"/>
        </w:rPr>
      </w:pPr>
      <w:r w:rsidRPr="00BA025F">
        <w:rPr>
          <w:sz w:val="24"/>
          <w:szCs w:val="24"/>
        </w:rPr>
        <w:t>Мода, культура и ты.</w:t>
      </w:r>
      <w:r w:rsidRPr="00BA025F">
        <w:rPr>
          <w:b/>
          <w:i/>
          <w:sz w:val="24"/>
          <w:szCs w:val="24"/>
        </w:rPr>
        <w:t xml:space="preserve">  </w:t>
      </w:r>
      <w:r w:rsidRPr="00BA025F">
        <w:rPr>
          <w:sz w:val="24"/>
          <w:szCs w:val="24"/>
        </w:rPr>
        <w:t>Композиционно-конструктивные принципы дизайна одежды.</w:t>
      </w:r>
    </w:p>
    <w:p w:rsidR="00172272" w:rsidRPr="00BA025F" w:rsidRDefault="00172272" w:rsidP="00AA6B48">
      <w:pPr>
        <w:ind w:right="142"/>
        <w:jc w:val="both"/>
        <w:rPr>
          <w:sz w:val="24"/>
          <w:szCs w:val="24"/>
        </w:rPr>
      </w:pPr>
      <w:r w:rsidRPr="00BA025F">
        <w:rPr>
          <w:sz w:val="24"/>
          <w:szCs w:val="24"/>
        </w:rPr>
        <w:t>Встречают по одёжке.</w:t>
      </w:r>
    </w:p>
    <w:p w:rsidR="00172272" w:rsidRPr="00BA025F" w:rsidRDefault="00172272" w:rsidP="00AA6B48">
      <w:pPr>
        <w:ind w:right="142"/>
        <w:jc w:val="both"/>
        <w:rPr>
          <w:sz w:val="24"/>
          <w:szCs w:val="24"/>
        </w:rPr>
      </w:pPr>
      <w:r w:rsidRPr="00BA025F">
        <w:rPr>
          <w:sz w:val="24"/>
          <w:szCs w:val="24"/>
        </w:rPr>
        <w:t>Автопортрет на каждый день.</w:t>
      </w:r>
    </w:p>
    <w:p w:rsidR="00172272" w:rsidRPr="00BA025F" w:rsidRDefault="00172272" w:rsidP="00AA6B48">
      <w:pPr>
        <w:ind w:right="142"/>
        <w:jc w:val="both"/>
        <w:rPr>
          <w:sz w:val="24"/>
          <w:szCs w:val="24"/>
        </w:rPr>
      </w:pPr>
      <w:r w:rsidRPr="00BA025F">
        <w:rPr>
          <w:sz w:val="24"/>
          <w:szCs w:val="24"/>
        </w:rPr>
        <w:t>Моделируя себя – моделируешь мир.</w:t>
      </w:r>
    </w:p>
    <w:p w:rsidR="00172272" w:rsidRPr="00BA025F" w:rsidRDefault="00172272" w:rsidP="00AA6B48">
      <w:pPr>
        <w:ind w:right="142"/>
        <w:jc w:val="both"/>
        <w:rPr>
          <w:sz w:val="24"/>
          <w:szCs w:val="24"/>
        </w:rPr>
      </w:pPr>
    </w:p>
    <w:p w:rsidR="00172272" w:rsidRPr="00BA025F" w:rsidRDefault="00172272" w:rsidP="00AA6B48">
      <w:pPr>
        <w:ind w:right="142"/>
        <w:jc w:val="center"/>
        <w:rPr>
          <w:b/>
          <w:sz w:val="24"/>
          <w:szCs w:val="24"/>
        </w:rPr>
      </w:pPr>
      <w:r w:rsidRPr="00BA025F">
        <w:rPr>
          <w:b/>
          <w:sz w:val="24"/>
          <w:szCs w:val="24"/>
        </w:rPr>
        <w:t>8 класс</w:t>
      </w:r>
    </w:p>
    <w:p w:rsidR="00172272" w:rsidRPr="00BA025F" w:rsidRDefault="00172272" w:rsidP="00AA6B48">
      <w:pPr>
        <w:ind w:right="142"/>
        <w:jc w:val="center"/>
        <w:rPr>
          <w:b/>
          <w:sz w:val="24"/>
          <w:szCs w:val="24"/>
        </w:rPr>
      </w:pPr>
      <w:r w:rsidRPr="00BA025F">
        <w:rPr>
          <w:b/>
          <w:sz w:val="24"/>
          <w:szCs w:val="24"/>
        </w:rPr>
        <w:t>Художник и искусство театра. Роль изображения в синтетических искусствах (8 ч.)</w:t>
      </w:r>
    </w:p>
    <w:p w:rsidR="00172272" w:rsidRPr="00BA025F" w:rsidRDefault="00172272" w:rsidP="00AA6B48">
      <w:pPr>
        <w:ind w:right="142"/>
        <w:jc w:val="both"/>
        <w:rPr>
          <w:sz w:val="24"/>
          <w:szCs w:val="24"/>
        </w:rPr>
      </w:pPr>
      <w:r w:rsidRPr="00BA025F">
        <w:rPr>
          <w:sz w:val="24"/>
          <w:szCs w:val="24"/>
        </w:rPr>
        <w:t xml:space="preserve">          Театр и кино – синтетические искусства, т.е. искусства, использующие в своих произведениях выразительные средства различных видов художественного творчества. Визуально-эстетическая общность театра и кино с изобразительным искусством, поскольку все они говорят на едином языке изображений, зримых образов. Исследование природы и специфики синтетических искусств на примере театра – самого древнего пространственно-временного искусства. Коллективность творчества. Спектакль, фильм – неразрывное авторство многих, когда замысел одного развивается другим и воплощается третьим. Визуальный облик спектакля, его художественное решение перестает быть делом только одного художника. Вместе с ним его создают режиссер, актеры и целые цеха. Восприятие спектакля не из зала, а изнутри, в процессе его создания. Знакомство с жанровым многообразием театральных зрелищ, эволюцией сцены и спецификой художественного творчества в театре. Роль визуально-пластического решения в создании образа спектакля. Виды различных театрально-зрелищных и игровых представлений, место в них изобразительного компонента. Исследовательские и практические задания, представленные в творчески развивающей системе.</w:t>
      </w:r>
    </w:p>
    <w:p w:rsidR="00172272" w:rsidRPr="00BA025F" w:rsidRDefault="00172272" w:rsidP="00AA6B48">
      <w:pPr>
        <w:ind w:right="142"/>
        <w:jc w:val="both"/>
        <w:rPr>
          <w:sz w:val="24"/>
          <w:szCs w:val="24"/>
        </w:rPr>
      </w:pPr>
      <w:r w:rsidRPr="00BA025F">
        <w:rPr>
          <w:sz w:val="24"/>
          <w:szCs w:val="24"/>
        </w:rPr>
        <w:t>Искусство зримых образов. Изображение в театре и кино.</w:t>
      </w:r>
    </w:p>
    <w:p w:rsidR="00172272" w:rsidRPr="00BA025F" w:rsidRDefault="00172272" w:rsidP="00AA6B48">
      <w:pPr>
        <w:ind w:right="142"/>
        <w:jc w:val="both"/>
        <w:rPr>
          <w:sz w:val="24"/>
          <w:szCs w:val="24"/>
        </w:rPr>
      </w:pPr>
      <w:r w:rsidRPr="00BA025F">
        <w:rPr>
          <w:sz w:val="24"/>
          <w:szCs w:val="24"/>
        </w:rPr>
        <w:t>Правда и магия театра. Театральное искусство и художник.</w:t>
      </w:r>
    </w:p>
    <w:p w:rsidR="00172272" w:rsidRPr="00BA025F" w:rsidRDefault="00172272" w:rsidP="00AA6B48">
      <w:pPr>
        <w:ind w:right="142"/>
        <w:jc w:val="both"/>
        <w:rPr>
          <w:sz w:val="24"/>
          <w:szCs w:val="24"/>
        </w:rPr>
      </w:pPr>
      <w:r w:rsidRPr="00BA025F">
        <w:rPr>
          <w:sz w:val="24"/>
          <w:szCs w:val="24"/>
        </w:rPr>
        <w:t>Безграничное пространство сцены. Сценография — особый вид художественного творчества.</w:t>
      </w:r>
    </w:p>
    <w:p w:rsidR="00172272" w:rsidRPr="00BA025F" w:rsidRDefault="003A5C0E" w:rsidP="00AA6B48">
      <w:pPr>
        <w:ind w:right="142"/>
        <w:jc w:val="both"/>
        <w:rPr>
          <w:bCs/>
          <w:iCs/>
          <w:sz w:val="24"/>
          <w:szCs w:val="24"/>
        </w:rPr>
      </w:pPr>
      <w:r>
        <w:rPr>
          <w:noProof/>
          <w:sz w:val="24"/>
          <w:szCs w:val="24"/>
          <w:lang w:bidi="ar-SA"/>
        </w:rPr>
        <mc:AlternateContent>
          <mc:Choice Requires="wps">
            <w:drawing>
              <wp:anchor distT="0" distB="0" distL="114300" distR="114300" simplePos="0" relativeHeight="251731968" behindDoc="1" locked="0" layoutInCell="1" allowOverlap="1">
                <wp:simplePos x="0" y="0"/>
                <wp:positionH relativeFrom="page">
                  <wp:posOffset>463550</wp:posOffset>
                </wp:positionH>
                <wp:positionV relativeFrom="page">
                  <wp:posOffset>3810</wp:posOffset>
                </wp:positionV>
                <wp:extent cx="4067810" cy="274955"/>
                <wp:effectExtent l="0" t="0" r="0" b="0"/>
                <wp:wrapNone/>
                <wp:docPr id="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810" cy="27495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DFD958" id="Прямоугольник 3" o:spid="_x0000_s1026" style="position:absolute;margin-left:36.5pt;margin-top:.3pt;width:320.3pt;height:21.65pt;z-index:-2515845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RYnAIAAP8EAAAOAAAAZHJzL2Uyb0RvYy54bWysVNuO0zAQfUfiHyy/d3NZ95Jo09VeKEJa&#10;YKWFD3Adp7FI7Mh2my5oJSRekfgEPoIXxGW/If0jxk67dIEHhMiD4/HY4zNzzvjoeF1XaMW1EUpm&#10;ODoIMeKSqVzIRYZfvpgNJhgZS2VOKyV5hq+5wcfThw+O2iblsSpVlXONIIg0adtkuLS2SYPAsJLX&#10;1ByohktwFkrX1IKpF0GuaQvR6yqIw3AUtErnjVaMGwOr570TT338ouDMPi8Kwy2qMgzYrB+1H+du&#10;DKZHNF1o2pSCbWHQf0BRUyHh0rtQ59RStNTit1C1YFoZVdgDpupAFYVg3OcA2UThL9lclbThPhco&#10;jmnuymT+X1j2bHWpkcgzHGMkaQ0UdR83bzcfum/d7eZd96m77b5u3nffu8/dF3To6tU2JoVjV82l&#10;dhmb5kKxVwZJdVZSueAnWqu25DQHlJHbH9w74AwDR9G8fapyuI4urfKlWxe6dgGhKGjtGbq+Y4iv&#10;LWKwSMLReBIBkQx88Zgkw6G/gqa704029jFXNXKTDGtQgI9OVxfGOjQ03W3x6FUl8pmoKm/oxfys&#10;0mhFQS0z/22jm/1tlXSbpXLH+oj9CoCEO5zPwfXsv0mimISncTKYjSbjAZmR4SAZh5NBGCWnySgk&#10;CTmf3TiAEUlLkedcXgjJd0qMyN8xve2JXkNei6jNcDKMhz73e+jNfpKHZDQ8IX9KUqulzCE7mjou&#10;H23nloqqnwf3EfvCQtq7vy+EZ96R3YtmrvJrIF4r4AUohFcDJqXSrzFqoQMzLOGJwKh6IkE6SUSI&#10;a1hvkOE4BkPve+b7HioZBMowsxqj3jizfZsvGy0WJdwU+VpIdQKCK4TXghNjj2orU+gyn8H2RXBt&#10;vG/7XT/frekPAAAA//8DAFBLAwQUAAYACAAAACEAof+2UN0AAAAGAQAADwAAAGRycy9kb3ducmV2&#10;LnhtbEyPwU7DMBBE70j8g7VIXBB1SqApIU5FkRCV4ELbD9jESxI1Xkex24a/ZznBbUczmnlbrCbX&#10;qxONofNsYD5LQBHX3nbcGNjvXm+XoEJEtth7JgPfFGBVXl4UmFt/5k86bWOjpIRDjgbaGIdc61C3&#10;5DDM/EAs3pcfHUaRY6PtiGcpd72+S5KFdtixLLQ40EtL9WF7dAY+bvabjT1UYxjWu7h+e3jHZZcZ&#10;c301PT+BijTFvzD84gs6lMJU+SPboHoDWSqvRAMLUOJm81SOysB9+gi6LPR//PIHAAD//wMAUEsB&#10;Ai0AFAAGAAgAAAAhALaDOJL+AAAA4QEAABMAAAAAAAAAAAAAAAAAAAAAAFtDb250ZW50X1R5cGVz&#10;XS54bWxQSwECLQAUAAYACAAAACEAOP0h/9YAAACUAQAACwAAAAAAAAAAAAAAAAAvAQAAX3JlbHMv&#10;LnJlbHNQSwECLQAUAAYACAAAACEAsR1kWJwCAAD/BAAADgAAAAAAAAAAAAAAAAAuAgAAZHJzL2Uy&#10;b0RvYy54bWxQSwECLQAUAAYACAAAACEAof+2UN0AAAAGAQAADwAAAAAAAAAAAAAAAAD2BAAAZHJz&#10;L2Rvd25yZXYueG1sUEsFBgAAAAAEAAQA8wAAAAAGAAAAAA==&#10;" stroked="f" strokecolor="#3465a4">
                <v:stroke joinstyle="round"/>
                <w10:wrap anchorx="page" anchory="page"/>
              </v:rect>
            </w:pict>
          </mc:Fallback>
        </mc:AlternateContent>
      </w:r>
      <w:r w:rsidR="00172272" w:rsidRPr="00BA025F">
        <w:rPr>
          <w:sz w:val="24"/>
          <w:szCs w:val="24"/>
        </w:rPr>
        <w:t>Сценография — искусство и производство.</w:t>
      </w:r>
    </w:p>
    <w:p w:rsidR="00172272" w:rsidRPr="00BA025F" w:rsidRDefault="00172272" w:rsidP="00AA6B48">
      <w:pPr>
        <w:ind w:right="142"/>
        <w:jc w:val="both"/>
        <w:rPr>
          <w:bCs/>
          <w:iCs/>
          <w:sz w:val="24"/>
          <w:szCs w:val="24"/>
        </w:rPr>
      </w:pPr>
      <w:r w:rsidRPr="00BA025F">
        <w:rPr>
          <w:bCs/>
          <w:iCs/>
          <w:sz w:val="24"/>
          <w:szCs w:val="24"/>
        </w:rPr>
        <w:t>Тайны актёрского перевоплощения</w:t>
      </w:r>
      <w:r w:rsidRPr="00BA025F">
        <w:rPr>
          <w:sz w:val="24"/>
          <w:szCs w:val="24"/>
        </w:rPr>
        <w:t>. Костюм, грим и маска, или</w:t>
      </w:r>
      <w:r w:rsidRPr="00BA025F">
        <w:rPr>
          <w:b/>
          <w:bCs/>
          <w:i/>
          <w:iCs/>
          <w:sz w:val="24"/>
          <w:szCs w:val="24"/>
        </w:rPr>
        <w:t xml:space="preserve"> </w:t>
      </w:r>
      <w:r w:rsidRPr="00BA025F">
        <w:rPr>
          <w:sz w:val="24"/>
          <w:szCs w:val="24"/>
        </w:rPr>
        <w:t>Магическое «если бы».</w:t>
      </w:r>
    </w:p>
    <w:p w:rsidR="00172272" w:rsidRPr="00BA025F" w:rsidRDefault="00172272" w:rsidP="00AA6B48">
      <w:pPr>
        <w:ind w:right="142"/>
        <w:jc w:val="both"/>
        <w:rPr>
          <w:bCs/>
          <w:iCs/>
          <w:sz w:val="24"/>
          <w:szCs w:val="24"/>
        </w:rPr>
      </w:pPr>
      <w:r w:rsidRPr="00BA025F">
        <w:rPr>
          <w:bCs/>
          <w:iCs/>
          <w:sz w:val="24"/>
          <w:szCs w:val="24"/>
        </w:rPr>
        <w:t>Привет  от  Карабаса-Барабаса!</w:t>
      </w:r>
      <w:r w:rsidRPr="00BA025F">
        <w:rPr>
          <w:b/>
          <w:bCs/>
          <w:i/>
          <w:iCs/>
          <w:sz w:val="24"/>
          <w:szCs w:val="24"/>
        </w:rPr>
        <w:t xml:space="preserve"> </w:t>
      </w:r>
      <w:r w:rsidRPr="00BA025F">
        <w:rPr>
          <w:sz w:val="24"/>
          <w:szCs w:val="24"/>
        </w:rPr>
        <w:t>Художник в театре кукол.</w:t>
      </w:r>
    </w:p>
    <w:p w:rsidR="00172272" w:rsidRPr="00BA025F" w:rsidRDefault="00172272" w:rsidP="00AA6B48">
      <w:pPr>
        <w:ind w:right="142"/>
        <w:jc w:val="both"/>
        <w:rPr>
          <w:sz w:val="24"/>
          <w:szCs w:val="24"/>
        </w:rPr>
      </w:pPr>
      <w:r w:rsidRPr="00BA025F">
        <w:rPr>
          <w:bCs/>
          <w:iCs/>
          <w:sz w:val="24"/>
          <w:szCs w:val="24"/>
        </w:rPr>
        <w:t>Третий  звонок</w:t>
      </w:r>
      <w:r w:rsidRPr="00BA025F">
        <w:rPr>
          <w:sz w:val="24"/>
          <w:szCs w:val="24"/>
        </w:rPr>
        <w:t>. Спектакль: от замысла к воплощению.</w:t>
      </w:r>
    </w:p>
    <w:p w:rsidR="00172272" w:rsidRPr="00BA025F" w:rsidRDefault="00172272" w:rsidP="00AA6B48">
      <w:pPr>
        <w:ind w:right="142"/>
        <w:jc w:val="both"/>
        <w:rPr>
          <w:b/>
          <w:bCs/>
          <w:sz w:val="24"/>
          <w:szCs w:val="24"/>
        </w:rPr>
      </w:pPr>
    </w:p>
    <w:p w:rsidR="00172272" w:rsidRPr="00BA025F" w:rsidRDefault="00172272" w:rsidP="00AA6B48">
      <w:pPr>
        <w:ind w:right="142"/>
        <w:jc w:val="center"/>
        <w:rPr>
          <w:b/>
          <w:bCs/>
          <w:sz w:val="24"/>
          <w:szCs w:val="24"/>
        </w:rPr>
      </w:pPr>
      <w:r w:rsidRPr="00BA025F">
        <w:rPr>
          <w:b/>
          <w:bCs/>
          <w:sz w:val="24"/>
          <w:szCs w:val="24"/>
        </w:rPr>
        <w:t>Эстафета искусств: от рисунка к фотографии. Эволюция изобразительных искусств и технологий</w:t>
      </w:r>
      <w:r w:rsidRPr="00BA025F">
        <w:rPr>
          <w:sz w:val="24"/>
          <w:szCs w:val="24"/>
        </w:rPr>
        <w:t xml:space="preserve"> </w:t>
      </w:r>
      <w:r w:rsidRPr="00BA025F">
        <w:rPr>
          <w:b/>
          <w:bCs/>
          <w:sz w:val="24"/>
          <w:szCs w:val="24"/>
        </w:rPr>
        <w:t>(8 ч.)</w:t>
      </w:r>
    </w:p>
    <w:p w:rsidR="00172272" w:rsidRPr="00BA025F" w:rsidRDefault="00172272" w:rsidP="00AA6B48">
      <w:pPr>
        <w:ind w:right="142"/>
        <w:jc w:val="both"/>
        <w:rPr>
          <w:bCs/>
          <w:iCs/>
          <w:sz w:val="24"/>
          <w:szCs w:val="24"/>
        </w:rPr>
      </w:pPr>
      <w:r w:rsidRPr="00BA025F">
        <w:rPr>
          <w:bCs/>
          <w:iCs/>
          <w:sz w:val="24"/>
          <w:szCs w:val="24"/>
        </w:rPr>
        <w:t xml:space="preserve">             Эволюция изображения в искусстве как следствие развития технических средств и способов получения изображения (от ручного к механическому, электронному и т.д.). Расширенное понимание художественного и визуальных искусствах (от рисунка к фотографии). Природа творчества в фотографии, в которой реализуется дар видения мира, искусство отбора и композиции. Фотоснимок – изображение действительности в формах самой действительности. Фотография – не синтетическое искусство, но технологически она предтеча кинематографа и поворотный пункт в истории изобразительных искусств, в семью которых она, безусловно,  входит.</w:t>
      </w:r>
    </w:p>
    <w:p w:rsidR="00172272" w:rsidRPr="00BA025F" w:rsidRDefault="00172272" w:rsidP="00AA6B48">
      <w:pPr>
        <w:ind w:right="142"/>
        <w:jc w:val="both"/>
        <w:rPr>
          <w:bCs/>
          <w:iCs/>
          <w:sz w:val="24"/>
          <w:szCs w:val="24"/>
        </w:rPr>
      </w:pPr>
      <w:r w:rsidRPr="00BA025F">
        <w:rPr>
          <w:bCs/>
          <w:iCs/>
          <w:sz w:val="24"/>
          <w:szCs w:val="24"/>
        </w:rPr>
        <w:t>Фотография — взгляд, сохранённый навсегда</w:t>
      </w:r>
      <w:r w:rsidRPr="00BA025F">
        <w:rPr>
          <w:sz w:val="24"/>
          <w:szCs w:val="24"/>
        </w:rPr>
        <w:t>. Фотография —</w:t>
      </w:r>
      <w:r w:rsidRPr="00BA025F">
        <w:rPr>
          <w:b/>
          <w:bCs/>
          <w:i/>
          <w:iCs/>
          <w:sz w:val="24"/>
          <w:szCs w:val="24"/>
        </w:rPr>
        <w:t xml:space="preserve"> </w:t>
      </w:r>
      <w:r w:rsidRPr="00BA025F">
        <w:rPr>
          <w:sz w:val="24"/>
          <w:szCs w:val="24"/>
        </w:rPr>
        <w:t>новое изображение реальности.</w:t>
      </w:r>
    </w:p>
    <w:p w:rsidR="00172272" w:rsidRPr="00BA025F" w:rsidRDefault="00172272" w:rsidP="00AA6B48">
      <w:pPr>
        <w:ind w:right="142"/>
        <w:jc w:val="both"/>
        <w:rPr>
          <w:bCs/>
          <w:iCs/>
          <w:sz w:val="24"/>
          <w:szCs w:val="24"/>
        </w:rPr>
      </w:pPr>
      <w:r w:rsidRPr="00BA025F">
        <w:rPr>
          <w:bCs/>
          <w:iCs/>
          <w:sz w:val="24"/>
          <w:szCs w:val="24"/>
        </w:rPr>
        <w:t>Грамота фотокомпозиции и съёмки</w:t>
      </w:r>
      <w:r w:rsidRPr="00BA025F">
        <w:rPr>
          <w:sz w:val="24"/>
          <w:szCs w:val="24"/>
        </w:rPr>
        <w:t>. Основа операторского мастерства: умение видеть и выбирать.</w:t>
      </w:r>
    </w:p>
    <w:p w:rsidR="00172272" w:rsidRPr="00BA025F" w:rsidRDefault="00172272" w:rsidP="00AA6B48">
      <w:pPr>
        <w:ind w:right="142"/>
        <w:jc w:val="both"/>
        <w:rPr>
          <w:bCs/>
          <w:iCs/>
          <w:sz w:val="24"/>
          <w:szCs w:val="24"/>
        </w:rPr>
      </w:pPr>
      <w:r w:rsidRPr="00BA025F">
        <w:rPr>
          <w:bCs/>
          <w:iCs/>
          <w:sz w:val="24"/>
          <w:szCs w:val="24"/>
        </w:rPr>
        <w:t>Фотография — искусство светописи</w:t>
      </w:r>
      <w:r w:rsidRPr="00BA025F">
        <w:rPr>
          <w:sz w:val="24"/>
          <w:szCs w:val="24"/>
        </w:rPr>
        <w:t>. Вещь: свет и фактура.</w:t>
      </w:r>
      <w:r w:rsidRPr="00BA025F">
        <w:rPr>
          <w:b/>
          <w:bCs/>
          <w:i/>
          <w:iCs/>
          <w:sz w:val="24"/>
          <w:szCs w:val="24"/>
        </w:rPr>
        <w:t xml:space="preserve"> </w:t>
      </w:r>
    </w:p>
    <w:p w:rsidR="00172272" w:rsidRPr="00BA025F" w:rsidRDefault="00172272" w:rsidP="00AA6B48">
      <w:pPr>
        <w:ind w:right="142"/>
        <w:jc w:val="both"/>
        <w:rPr>
          <w:bCs/>
          <w:iCs/>
          <w:sz w:val="24"/>
          <w:szCs w:val="24"/>
        </w:rPr>
      </w:pPr>
      <w:r w:rsidRPr="00BA025F">
        <w:rPr>
          <w:bCs/>
          <w:iCs/>
          <w:sz w:val="24"/>
          <w:szCs w:val="24"/>
        </w:rPr>
        <w:t>«На фоне Пушкина снимается семейство»</w:t>
      </w:r>
      <w:r w:rsidRPr="00BA025F">
        <w:rPr>
          <w:sz w:val="24"/>
          <w:szCs w:val="24"/>
        </w:rPr>
        <w:t>. Искусство фотопейзажа и интерьера.</w:t>
      </w:r>
    </w:p>
    <w:p w:rsidR="00172272" w:rsidRPr="00BA025F" w:rsidRDefault="00172272" w:rsidP="00AA6B48">
      <w:pPr>
        <w:ind w:right="142"/>
        <w:jc w:val="both"/>
        <w:rPr>
          <w:bCs/>
          <w:iCs/>
          <w:sz w:val="24"/>
          <w:szCs w:val="24"/>
        </w:rPr>
      </w:pPr>
      <w:r w:rsidRPr="00BA025F">
        <w:rPr>
          <w:bCs/>
          <w:iCs/>
          <w:sz w:val="24"/>
          <w:szCs w:val="24"/>
        </w:rPr>
        <w:t>Человек на фотографии</w:t>
      </w:r>
      <w:r w:rsidRPr="00BA025F">
        <w:rPr>
          <w:sz w:val="24"/>
          <w:szCs w:val="24"/>
        </w:rPr>
        <w:t>. Операторское мастерство фотопортрета.</w:t>
      </w:r>
      <w:r w:rsidRPr="00BA025F">
        <w:rPr>
          <w:b/>
          <w:bCs/>
          <w:i/>
          <w:iCs/>
          <w:sz w:val="24"/>
          <w:szCs w:val="24"/>
        </w:rPr>
        <w:t xml:space="preserve"> </w:t>
      </w:r>
    </w:p>
    <w:p w:rsidR="00172272" w:rsidRPr="00BA025F" w:rsidRDefault="00172272" w:rsidP="00AA6B48">
      <w:pPr>
        <w:ind w:right="142"/>
        <w:jc w:val="both"/>
        <w:rPr>
          <w:bCs/>
          <w:iCs/>
          <w:sz w:val="24"/>
          <w:szCs w:val="24"/>
        </w:rPr>
      </w:pPr>
      <w:r w:rsidRPr="00BA025F">
        <w:rPr>
          <w:bCs/>
          <w:iCs/>
          <w:sz w:val="24"/>
          <w:szCs w:val="24"/>
        </w:rPr>
        <w:t>Событие в кадре</w:t>
      </w:r>
      <w:r w:rsidRPr="00BA025F">
        <w:rPr>
          <w:sz w:val="24"/>
          <w:szCs w:val="24"/>
        </w:rPr>
        <w:t>. Искусство фоторепортажа.</w:t>
      </w:r>
    </w:p>
    <w:p w:rsidR="00172272" w:rsidRPr="00BA025F" w:rsidRDefault="00172272" w:rsidP="00AA6B48">
      <w:pPr>
        <w:ind w:right="142"/>
        <w:jc w:val="both"/>
        <w:rPr>
          <w:sz w:val="24"/>
          <w:szCs w:val="24"/>
        </w:rPr>
      </w:pPr>
      <w:r w:rsidRPr="00BA025F">
        <w:rPr>
          <w:bCs/>
          <w:iCs/>
          <w:sz w:val="24"/>
          <w:szCs w:val="24"/>
        </w:rPr>
        <w:t>Фотография и компьютер</w:t>
      </w:r>
      <w:r w:rsidRPr="00BA025F">
        <w:rPr>
          <w:sz w:val="24"/>
          <w:szCs w:val="24"/>
        </w:rPr>
        <w:t>. Документ или фальсификация: факт</w:t>
      </w:r>
      <w:r w:rsidRPr="00BA025F">
        <w:rPr>
          <w:b/>
          <w:bCs/>
          <w:i/>
          <w:iCs/>
          <w:sz w:val="24"/>
          <w:szCs w:val="24"/>
        </w:rPr>
        <w:t xml:space="preserve"> </w:t>
      </w:r>
      <w:r w:rsidRPr="00BA025F">
        <w:rPr>
          <w:sz w:val="24"/>
          <w:szCs w:val="24"/>
        </w:rPr>
        <w:t>и его компьютерная трактовка.</w:t>
      </w:r>
    </w:p>
    <w:p w:rsidR="00172272" w:rsidRPr="00BA025F" w:rsidRDefault="00172272" w:rsidP="00AA6B48">
      <w:pPr>
        <w:ind w:right="142"/>
        <w:jc w:val="both"/>
        <w:rPr>
          <w:sz w:val="24"/>
          <w:szCs w:val="24"/>
        </w:rPr>
      </w:pPr>
    </w:p>
    <w:p w:rsidR="00172272" w:rsidRPr="00BA025F" w:rsidRDefault="00172272" w:rsidP="00AA6B48">
      <w:pPr>
        <w:ind w:right="142"/>
        <w:jc w:val="center"/>
        <w:rPr>
          <w:b/>
          <w:bCs/>
          <w:sz w:val="24"/>
          <w:szCs w:val="24"/>
        </w:rPr>
      </w:pPr>
      <w:r w:rsidRPr="00BA025F">
        <w:rPr>
          <w:b/>
          <w:bCs/>
          <w:sz w:val="24"/>
          <w:szCs w:val="24"/>
        </w:rPr>
        <w:t>Фильм — творец и зритель. Что мы знаем об искусстве кино?</w:t>
      </w:r>
      <w:r w:rsidRPr="00BA025F">
        <w:rPr>
          <w:sz w:val="24"/>
          <w:szCs w:val="24"/>
        </w:rPr>
        <w:t xml:space="preserve"> </w:t>
      </w:r>
      <w:r w:rsidRPr="00BA025F">
        <w:rPr>
          <w:b/>
          <w:bCs/>
          <w:sz w:val="24"/>
          <w:szCs w:val="24"/>
        </w:rPr>
        <w:t>(12 ч.)</w:t>
      </w:r>
    </w:p>
    <w:p w:rsidR="00172272" w:rsidRPr="00BA025F" w:rsidRDefault="00172272" w:rsidP="00AA6B48">
      <w:pPr>
        <w:ind w:right="142"/>
        <w:jc w:val="both"/>
        <w:rPr>
          <w:bCs/>
          <w:iCs/>
          <w:sz w:val="24"/>
          <w:szCs w:val="24"/>
        </w:rPr>
      </w:pPr>
      <w:r w:rsidRPr="00BA025F">
        <w:rPr>
          <w:bCs/>
          <w:iCs/>
          <w:sz w:val="24"/>
          <w:szCs w:val="24"/>
        </w:rPr>
        <w:t xml:space="preserve">        Обобщение своих знаний о кинематографе с точки зрения искусства. Раскрытие основ экранной культуры в ходе анализа произведений киноискусства («извне», с точки зрения зрителя),  также в практических упражнениях и в проекте «Фильм: грамота творчества» («изнутри», с точки зрения создателя домашнего видео). Синтетическая природа образа в фильме, в создании которого, помимо изображения, задействованы слово, звук, музыка (а в игровом фильме еще и актерская игра). Условность изображения и времени в кино, роль монтажа как основы киноязыка.</w:t>
      </w:r>
    </w:p>
    <w:p w:rsidR="00172272" w:rsidRPr="00BA025F" w:rsidRDefault="00172272" w:rsidP="00AA6B48">
      <w:pPr>
        <w:ind w:right="142"/>
        <w:jc w:val="both"/>
        <w:rPr>
          <w:bCs/>
          <w:iCs/>
          <w:sz w:val="24"/>
          <w:szCs w:val="24"/>
        </w:rPr>
      </w:pPr>
      <w:r w:rsidRPr="00BA025F">
        <w:rPr>
          <w:bCs/>
          <w:iCs/>
          <w:sz w:val="24"/>
          <w:szCs w:val="24"/>
        </w:rPr>
        <w:t>Многоголосый язык экрана</w:t>
      </w:r>
      <w:r w:rsidRPr="00BA025F">
        <w:rPr>
          <w:sz w:val="24"/>
          <w:szCs w:val="24"/>
        </w:rPr>
        <w:t>. Синтетическая природа фильма и</w:t>
      </w:r>
      <w:r w:rsidRPr="00BA025F">
        <w:rPr>
          <w:b/>
          <w:bCs/>
          <w:i/>
          <w:iCs/>
          <w:sz w:val="24"/>
          <w:szCs w:val="24"/>
        </w:rPr>
        <w:t xml:space="preserve"> </w:t>
      </w:r>
      <w:r w:rsidRPr="00BA025F">
        <w:rPr>
          <w:sz w:val="24"/>
          <w:szCs w:val="24"/>
        </w:rPr>
        <w:t>монтаж. Пространство и время в кино.</w:t>
      </w:r>
    </w:p>
    <w:p w:rsidR="00172272" w:rsidRPr="00BA025F" w:rsidRDefault="00172272" w:rsidP="00AA6B48">
      <w:pPr>
        <w:ind w:right="142"/>
        <w:jc w:val="both"/>
        <w:rPr>
          <w:bCs/>
          <w:iCs/>
          <w:sz w:val="24"/>
          <w:szCs w:val="24"/>
        </w:rPr>
      </w:pPr>
      <w:r w:rsidRPr="00BA025F">
        <w:rPr>
          <w:bCs/>
          <w:iCs/>
          <w:sz w:val="24"/>
          <w:szCs w:val="24"/>
        </w:rPr>
        <w:t>Художник — режиссёр — оператор</w:t>
      </w:r>
      <w:r w:rsidRPr="00BA025F">
        <w:rPr>
          <w:sz w:val="24"/>
          <w:szCs w:val="24"/>
        </w:rPr>
        <w:t>. Художественное творчество</w:t>
      </w:r>
      <w:r w:rsidRPr="00BA025F">
        <w:rPr>
          <w:b/>
          <w:bCs/>
          <w:i/>
          <w:iCs/>
          <w:sz w:val="24"/>
          <w:szCs w:val="24"/>
        </w:rPr>
        <w:t xml:space="preserve"> </w:t>
      </w:r>
      <w:r w:rsidRPr="00BA025F">
        <w:rPr>
          <w:sz w:val="24"/>
          <w:szCs w:val="24"/>
        </w:rPr>
        <w:t>в игровом фильме.</w:t>
      </w:r>
    </w:p>
    <w:p w:rsidR="00172272" w:rsidRPr="00BA025F" w:rsidRDefault="00172272" w:rsidP="00AA6B48">
      <w:pPr>
        <w:ind w:right="142"/>
        <w:jc w:val="both"/>
        <w:rPr>
          <w:bCs/>
          <w:iCs/>
          <w:sz w:val="24"/>
          <w:szCs w:val="24"/>
        </w:rPr>
      </w:pPr>
      <w:r w:rsidRPr="00BA025F">
        <w:rPr>
          <w:bCs/>
          <w:iCs/>
          <w:sz w:val="24"/>
          <w:szCs w:val="24"/>
        </w:rPr>
        <w:t>От большого экрана к твоему видео</w:t>
      </w:r>
      <w:r w:rsidRPr="00BA025F">
        <w:rPr>
          <w:sz w:val="24"/>
          <w:szCs w:val="24"/>
        </w:rPr>
        <w:t>. Азбука киноязыка. Фильм —</w:t>
      </w:r>
      <w:r w:rsidRPr="00BA025F">
        <w:rPr>
          <w:b/>
          <w:bCs/>
          <w:i/>
          <w:iCs/>
          <w:sz w:val="24"/>
          <w:szCs w:val="24"/>
        </w:rPr>
        <w:t xml:space="preserve"> </w:t>
      </w:r>
      <w:r w:rsidRPr="00BA025F">
        <w:rPr>
          <w:sz w:val="24"/>
          <w:szCs w:val="24"/>
        </w:rPr>
        <w:t>«рассказ в картинках». Воплощение замысла. Чудо движения: увидеть и снять.</w:t>
      </w:r>
    </w:p>
    <w:p w:rsidR="00172272" w:rsidRPr="00BA025F" w:rsidRDefault="00172272" w:rsidP="00AA6B48">
      <w:pPr>
        <w:ind w:right="142"/>
        <w:jc w:val="both"/>
        <w:rPr>
          <w:sz w:val="24"/>
          <w:szCs w:val="24"/>
        </w:rPr>
      </w:pPr>
      <w:r w:rsidRPr="00BA025F">
        <w:rPr>
          <w:bCs/>
          <w:iCs/>
          <w:sz w:val="24"/>
          <w:szCs w:val="24"/>
        </w:rPr>
        <w:t>Бесконечный мир кинематографа.</w:t>
      </w:r>
      <w:r w:rsidRPr="00BA025F">
        <w:rPr>
          <w:b/>
          <w:bCs/>
          <w:i/>
          <w:iCs/>
          <w:sz w:val="24"/>
          <w:szCs w:val="24"/>
        </w:rPr>
        <w:t xml:space="preserve"> </w:t>
      </w:r>
      <w:r w:rsidRPr="00BA025F">
        <w:rPr>
          <w:sz w:val="24"/>
          <w:szCs w:val="24"/>
        </w:rPr>
        <w:t>Искусство анимации или Когда</w:t>
      </w:r>
      <w:r w:rsidRPr="00BA025F">
        <w:rPr>
          <w:b/>
          <w:bCs/>
          <w:i/>
          <w:iCs/>
          <w:sz w:val="24"/>
          <w:szCs w:val="24"/>
        </w:rPr>
        <w:t xml:space="preserve"> </w:t>
      </w:r>
      <w:r w:rsidRPr="00BA025F">
        <w:rPr>
          <w:sz w:val="24"/>
          <w:szCs w:val="24"/>
        </w:rPr>
        <w:t>художник больше, чем художник.</w:t>
      </w:r>
    </w:p>
    <w:p w:rsidR="00172272" w:rsidRPr="00BA025F" w:rsidRDefault="00172272" w:rsidP="00AA6B48">
      <w:pPr>
        <w:ind w:right="142"/>
        <w:jc w:val="both"/>
        <w:rPr>
          <w:sz w:val="24"/>
          <w:szCs w:val="24"/>
        </w:rPr>
      </w:pPr>
      <w:r w:rsidRPr="00BA025F">
        <w:rPr>
          <w:sz w:val="24"/>
          <w:szCs w:val="24"/>
        </w:rPr>
        <w:t>Живые рисунки на твоём компьютере.</w:t>
      </w:r>
    </w:p>
    <w:p w:rsidR="00172272" w:rsidRPr="00BA025F" w:rsidRDefault="00172272" w:rsidP="00AA6B48">
      <w:pPr>
        <w:ind w:right="142"/>
        <w:jc w:val="center"/>
        <w:rPr>
          <w:b/>
          <w:bCs/>
          <w:sz w:val="24"/>
          <w:szCs w:val="24"/>
        </w:rPr>
      </w:pPr>
      <w:r w:rsidRPr="00BA025F">
        <w:rPr>
          <w:b/>
          <w:bCs/>
          <w:sz w:val="24"/>
          <w:szCs w:val="24"/>
        </w:rPr>
        <w:t>Телевидение — пространство культуры? Экран — искусство — зритель (7 ч.)</w:t>
      </w:r>
    </w:p>
    <w:p w:rsidR="00172272" w:rsidRPr="00BA025F" w:rsidRDefault="00172272" w:rsidP="00AA6B48">
      <w:pPr>
        <w:ind w:right="142"/>
        <w:jc w:val="both"/>
        <w:rPr>
          <w:bCs/>
          <w:iCs/>
          <w:sz w:val="24"/>
          <w:szCs w:val="24"/>
        </w:rPr>
      </w:pPr>
      <w:r w:rsidRPr="00BA025F">
        <w:rPr>
          <w:bCs/>
          <w:iCs/>
          <w:sz w:val="24"/>
          <w:szCs w:val="24"/>
        </w:rPr>
        <w:t xml:space="preserve">        Феномен телевидения и роль, которую играют СМИ, и в частности телевидение как главное коммуникативное средство для формирования культурного пространства современного общества и каждого человека. Сущностно этот раздел программы связан с предыдущим настолько, насколько телевидение связано с кинематографом, в особенности с документальным. Взяв на вооружение оыт театра, журналистики, тем не менее телевидение более всего развивает наработки кино, ибо говорит с ним на одном языке экранно-визуальных изображений и образов.</w:t>
      </w:r>
    </w:p>
    <w:p w:rsidR="00172272" w:rsidRPr="00BA025F" w:rsidRDefault="00172272" w:rsidP="00AA6B48">
      <w:pPr>
        <w:ind w:right="142"/>
        <w:rPr>
          <w:bCs/>
          <w:iCs/>
          <w:sz w:val="24"/>
          <w:szCs w:val="24"/>
        </w:rPr>
      </w:pPr>
      <w:r w:rsidRPr="00BA025F">
        <w:rPr>
          <w:bCs/>
          <w:iCs/>
          <w:sz w:val="24"/>
          <w:szCs w:val="24"/>
        </w:rPr>
        <w:t>Мир на экране: здесь и сейчас</w:t>
      </w:r>
      <w:r w:rsidRPr="00BA025F">
        <w:rPr>
          <w:sz w:val="24"/>
          <w:szCs w:val="24"/>
        </w:rPr>
        <w:t>. Информационная и художествен</w:t>
      </w:r>
      <w:r w:rsidRPr="00BA025F">
        <w:rPr>
          <w:bCs/>
          <w:iCs/>
          <w:sz w:val="24"/>
          <w:szCs w:val="24"/>
        </w:rPr>
        <w:t>ная</w:t>
      </w:r>
      <w:r w:rsidRPr="00BA025F">
        <w:rPr>
          <w:sz w:val="24"/>
          <w:szCs w:val="24"/>
        </w:rPr>
        <w:t xml:space="preserve"> природа телевизионного изображения.</w:t>
      </w:r>
    </w:p>
    <w:p w:rsidR="00172272" w:rsidRPr="00BA025F" w:rsidRDefault="00172272" w:rsidP="00AA6B48">
      <w:pPr>
        <w:ind w:right="142"/>
        <w:rPr>
          <w:bCs/>
          <w:iCs/>
          <w:sz w:val="24"/>
          <w:szCs w:val="24"/>
        </w:rPr>
      </w:pPr>
      <w:r w:rsidRPr="00BA025F">
        <w:rPr>
          <w:bCs/>
          <w:iCs/>
          <w:sz w:val="24"/>
          <w:szCs w:val="24"/>
        </w:rPr>
        <w:t>Телевидение и документальное кино</w:t>
      </w:r>
      <w:r w:rsidRPr="00BA025F">
        <w:rPr>
          <w:sz w:val="24"/>
          <w:szCs w:val="24"/>
        </w:rPr>
        <w:t>. Телевизионная документалистика: от видеосюжета до телерепортажа и очерка.</w:t>
      </w:r>
    </w:p>
    <w:p w:rsidR="00172272" w:rsidRPr="00BA025F" w:rsidRDefault="00172272" w:rsidP="00AA6B48">
      <w:pPr>
        <w:ind w:right="142"/>
        <w:rPr>
          <w:sz w:val="24"/>
          <w:szCs w:val="24"/>
        </w:rPr>
      </w:pPr>
      <w:r w:rsidRPr="00BA025F">
        <w:rPr>
          <w:bCs/>
          <w:iCs/>
          <w:sz w:val="24"/>
          <w:szCs w:val="24"/>
        </w:rPr>
        <w:t>Жизнь  врасплох,  или  Киноглаз</w:t>
      </w:r>
      <w:r w:rsidRPr="00BA025F">
        <w:rPr>
          <w:sz w:val="24"/>
          <w:szCs w:val="24"/>
        </w:rPr>
        <w:t>. Кинонаблюдение – основа документального видеотворчества.</w:t>
      </w:r>
    </w:p>
    <w:p w:rsidR="00172272" w:rsidRPr="00BA025F" w:rsidRDefault="00172272" w:rsidP="00AA6B48">
      <w:pPr>
        <w:ind w:right="142"/>
        <w:rPr>
          <w:bCs/>
          <w:iCs/>
          <w:sz w:val="24"/>
          <w:szCs w:val="24"/>
        </w:rPr>
      </w:pPr>
      <w:r w:rsidRPr="00BA025F">
        <w:rPr>
          <w:sz w:val="24"/>
          <w:szCs w:val="24"/>
        </w:rPr>
        <w:t>Видеоэтюд в пейзаже и портрете. Видеосюжет в репортаже, очерке, интервью.</w:t>
      </w:r>
    </w:p>
    <w:p w:rsidR="00172272" w:rsidRPr="00BA025F" w:rsidRDefault="00172272" w:rsidP="00AA6B48">
      <w:pPr>
        <w:ind w:right="142"/>
        <w:rPr>
          <w:bCs/>
          <w:iCs/>
          <w:sz w:val="24"/>
          <w:szCs w:val="24"/>
        </w:rPr>
      </w:pPr>
      <w:r w:rsidRPr="00BA025F">
        <w:rPr>
          <w:bCs/>
          <w:iCs/>
          <w:sz w:val="24"/>
          <w:szCs w:val="24"/>
        </w:rPr>
        <w:t>Телевидение, видео, Интернет… Что дальше?</w:t>
      </w:r>
      <w:r w:rsidRPr="00BA025F">
        <w:rPr>
          <w:b/>
          <w:bCs/>
          <w:i/>
          <w:iCs/>
          <w:sz w:val="24"/>
          <w:szCs w:val="24"/>
        </w:rPr>
        <w:t xml:space="preserve"> </w:t>
      </w:r>
      <w:r w:rsidRPr="00BA025F">
        <w:rPr>
          <w:sz w:val="24"/>
          <w:szCs w:val="24"/>
        </w:rPr>
        <w:t>Современные</w:t>
      </w:r>
      <w:r w:rsidRPr="00BA025F">
        <w:rPr>
          <w:b/>
          <w:bCs/>
          <w:i/>
          <w:iCs/>
          <w:sz w:val="24"/>
          <w:szCs w:val="24"/>
        </w:rPr>
        <w:t xml:space="preserve"> </w:t>
      </w:r>
      <w:r w:rsidRPr="00BA025F">
        <w:rPr>
          <w:sz w:val="24"/>
          <w:szCs w:val="24"/>
        </w:rPr>
        <w:t>формы экранного языка.</w:t>
      </w:r>
    </w:p>
    <w:p w:rsidR="00172272" w:rsidRPr="00BA025F" w:rsidRDefault="00172272" w:rsidP="00AA6B48">
      <w:pPr>
        <w:ind w:right="142"/>
        <w:rPr>
          <w:sz w:val="24"/>
          <w:szCs w:val="24"/>
        </w:rPr>
      </w:pPr>
      <w:r w:rsidRPr="00BA025F">
        <w:rPr>
          <w:bCs/>
          <w:iCs/>
          <w:sz w:val="24"/>
          <w:szCs w:val="24"/>
        </w:rPr>
        <w:t>В  царстве  кривых  зеркал,  или  Вечные  истины  искусства</w:t>
      </w:r>
      <w:r w:rsidRPr="00BA025F">
        <w:rPr>
          <w:sz w:val="24"/>
          <w:szCs w:val="24"/>
        </w:rPr>
        <w:t>. Роль визуально-зрелищных искусств в жизни человека и общества.</w:t>
      </w:r>
    </w:p>
    <w:p w:rsidR="00172272" w:rsidRPr="00BA025F" w:rsidRDefault="00172272" w:rsidP="00AA6B48">
      <w:pPr>
        <w:pStyle w:val="afc"/>
        <w:ind w:right="142"/>
        <w:rPr>
          <w:rFonts w:eastAsia="Times New Roman" w:cs="Times New Roman"/>
        </w:rPr>
      </w:pPr>
      <w:r w:rsidRPr="00BA025F">
        <w:rPr>
          <w:rFonts w:eastAsia="Times New Roman" w:cs="Times New Roman"/>
        </w:rPr>
        <w:t>Искусство-зритель-современность.</w:t>
      </w:r>
    </w:p>
    <w:p w:rsidR="00172272" w:rsidRPr="00BA025F" w:rsidRDefault="00172272" w:rsidP="00172272">
      <w:pPr>
        <w:spacing w:line="276" w:lineRule="auto"/>
        <w:ind w:left="567"/>
        <w:jc w:val="center"/>
        <w:rPr>
          <w:b/>
          <w:sz w:val="24"/>
          <w:szCs w:val="24"/>
        </w:rPr>
      </w:pPr>
      <w:r w:rsidRPr="00BA025F">
        <w:rPr>
          <w:b/>
          <w:sz w:val="24"/>
          <w:szCs w:val="24"/>
        </w:rPr>
        <w:t>Тематическое планирование</w:t>
      </w:r>
    </w:p>
    <w:p w:rsidR="00172272" w:rsidRPr="00BA025F" w:rsidRDefault="00172272" w:rsidP="00172272">
      <w:pPr>
        <w:spacing w:line="276" w:lineRule="auto"/>
        <w:ind w:left="567"/>
        <w:jc w:val="center"/>
        <w:rPr>
          <w:b/>
          <w:sz w:val="24"/>
          <w:szCs w:val="24"/>
        </w:rPr>
      </w:pPr>
      <w:r w:rsidRPr="00BA025F">
        <w:rPr>
          <w:b/>
          <w:sz w:val="24"/>
          <w:szCs w:val="24"/>
        </w:rPr>
        <w:t>5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5324"/>
        <w:gridCol w:w="2349"/>
      </w:tblGrid>
      <w:tr w:rsidR="00172272" w:rsidRPr="00BA025F" w:rsidTr="003F3CD9">
        <w:tc>
          <w:tcPr>
            <w:tcW w:w="1231" w:type="dxa"/>
          </w:tcPr>
          <w:p w:rsidR="00172272" w:rsidRPr="00BA025F" w:rsidRDefault="00172272" w:rsidP="0015362C">
            <w:pPr>
              <w:spacing w:line="276" w:lineRule="auto"/>
              <w:jc w:val="center"/>
              <w:rPr>
                <w:b/>
                <w:sz w:val="24"/>
                <w:szCs w:val="24"/>
              </w:rPr>
            </w:pPr>
            <w:r w:rsidRPr="00BA025F">
              <w:rPr>
                <w:b/>
                <w:sz w:val="24"/>
                <w:szCs w:val="24"/>
              </w:rPr>
              <w:t>№ п/п</w:t>
            </w:r>
          </w:p>
        </w:tc>
        <w:tc>
          <w:tcPr>
            <w:tcW w:w="5324" w:type="dxa"/>
          </w:tcPr>
          <w:p w:rsidR="00172272" w:rsidRPr="00BA025F" w:rsidRDefault="00172272" w:rsidP="0015362C">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Раздел</w:t>
            </w:r>
          </w:p>
        </w:tc>
        <w:tc>
          <w:tcPr>
            <w:tcW w:w="2349" w:type="dxa"/>
          </w:tcPr>
          <w:p w:rsidR="00172272" w:rsidRPr="00BA025F" w:rsidRDefault="00172272" w:rsidP="0015362C">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Кол-во часов</w:t>
            </w:r>
          </w:p>
        </w:tc>
      </w:tr>
      <w:tr w:rsidR="00172272" w:rsidRPr="00BA025F" w:rsidTr="003F3CD9">
        <w:tc>
          <w:tcPr>
            <w:tcW w:w="1231" w:type="dxa"/>
          </w:tcPr>
          <w:p w:rsidR="00172272" w:rsidRPr="00BA025F" w:rsidRDefault="00172272" w:rsidP="0015362C">
            <w:pPr>
              <w:spacing w:line="276" w:lineRule="auto"/>
              <w:jc w:val="center"/>
              <w:rPr>
                <w:sz w:val="24"/>
                <w:szCs w:val="24"/>
              </w:rPr>
            </w:pPr>
            <w:r w:rsidRPr="00BA025F">
              <w:rPr>
                <w:sz w:val="24"/>
                <w:szCs w:val="24"/>
              </w:rPr>
              <w:t>1.</w:t>
            </w:r>
          </w:p>
        </w:tc>
        <w:tc>
          <w:tcPr>
            <w:tcW w:w="5324" w:type="dxa"/>
          </w:tcPr>
          <w:p w:rsidR="00172272" w:rsidRPr="00BA025F" w:rsidRDefault="00172272" w:rsidP="0015362C">
            <w:pPr>
              <w:pStyle w:val="af0"/>
              <w:snapToGrid w:val="0"/>
              <w:spacing w:line="276" w:lineRule="auto"/>
              <w:rPr>
                <w:rFonts w:ascii="Times New Roman" w:hAnsi="Times New Roman" w:cs="Times New Roman"/>
                <w:sz w:val="24"/>
                <w:szCs w:val="24"/>
              </w:rPr>
            </w:pPr>
            <w:r w:rsidRPr="00BA025F">
              <w:rPr>
                <w:rFonts w:ascii="Times New Roman" w:hAnsi="Times New Roman" w:cs="Times New Roman"/>
                <w:sz w:val="24"/>
                <w:szCs w:val="24"/>
              </w:rPr>
              <w:t>Древние корни народного искусства</w:t>
            </w:r>
          </w:p>
        </w:tc>
        <w:tc>
          <w:tcPr>
            <w:tcW w:w="2349" w:type="dxa"/>
          </w:tcPr>
          <w:p w:rsidR="00172272" w:rsidRPr="00BA025F" w:rsidRDefault="00172272" w:rsidP="0015362C">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8</w:t>
            </w:r>
          </w:p>
        </w:tc>
      </w:tr>
      <w:tr w:rsidR="00172272" w:rsidRPr="00BA025F" w:rsidTr="003F3CD9">
        <w:tc>
          <w:tcPr>
            <w:tcW w:w="1231" w:type="dxa"/>
          </w:tcPr>
          <w:p w:rsidR="00172272" w:rsidRPr="00BA025F" w:rsidRDefault="00172272" w:rsidP="0015362C">
            <w:pPr>
              <w:spacing w:line="276" w:lineRule="auto"/>
              <w:jc w:val="center"/>
              <w:rPr>
                <w:sz w:val="24"/>
                <w:szCs w:val="24"/>
              </w:rPr>
            </w:pPr>
            <w:r w:rsidRPr="00BA025F">
              <w:rPr>
                <w:sz w:val="24"/>
                <w:szCs w:val="24"/>
              </w:rPr>
              <w:t>2.</w:t>
            </w:r>
          </w:p>
        </w:tc>
        <w:tc>
          <w:tcPr>
            <w:tcW w:w="5324" w:type="dxa"/>
          </w:tcPr>
          <w:p w:rsidR="00172272" w:rsidRPr="00BA025F" w:rsidRDefault="00172272" w:rsidP="0015362C">
            <w:pPr>
              <w:pStyle w:val="af0"/>
              <w:snapToGrid w:val="0"/>
              <w:spacing w:line="276" w:lineRule="auto"/>
              <w:rPr>
                <w:rFonts w:ascii="Times New Roman" w:hAnsi="Times New Roman" w:cs="Times New Roman"/>
                <w:sz w:val="24"/>
                <w:szCs w:val="24"/>
              </w:rPr>
            </w:pPr>
            <w:r w:rsidRPr="00BA025F">
              <w:rPr>
                <w:rFonts w:ascii="Times New Roman" w:hAnsi="Times New Roman" w:cs="Times New Roman"/>
                <w:sz w:val="24"/>
                <w:szCs w:val="24"/>
              </w:rPr>
              <w:t>Связь времен в народном искусстве</w:t>
            </w:r>
          </w:p>
        </w:tc>
        <w:tc>
          <w:tcPr>
            <w:tcW w:w="2349" w:type="dxa"/>
          </w:tcPr>
          <w:p w:rsidR="00172272" w:rsidRPr="00BA025F" w:rsidRDefault="00172272" w:rsidP="0015362C">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8</w:t>
            </w:r>
          </w:p>
        </w:tc>
      </w:tr>
      <w:tr w:rsidR="00172272" w:rsidRPr="00BA025F" w:rsidTr="003F3CD9">
        <w:tc>
          <w:tcPr>
            <w:tcW w:w="1231" w:type="dxa"/>
          </w:tcPr>
          <w:p w:rsidR="00172272" w:rsidRPr="00BA025F" w:rsidRDefault="00172272" w:rsidP="0015362C">
            <w:pPr>
              <w:spacing w:line="276" w:lineRule="auto"/>
              <w:jc w:val="center"/>
              <w:rPr>
                <w:sz w:val="24"/>
                <w:szCs w:val="24"/>
              </w:rPr>
            </w:pPr>
            <w:r w:rsidRPr="00BA025F">
              <w:rPr>
                <w:sz w:val="24"/>
                <w:szCs w:val="24"/>
              </w:rPr>
              <w:t>3.</w:t>
            </w:r>
          </w:p>
        </w:tc>
        <w:tc>
          <w:tcPr>
            <w:tcW w:w="5324" w:type="dxa"/>
          </w:tcPr>
          <w:p w:rsidR="00172272" w:rsidRPr="00BA025F" w:rsidRDefault="00172272" w:rsidP="0015362C">
            <w:pPr>
              <w:pStyle w:val="af0"/>
              <w:snapToGrid w:val="0"/>
              <w:spacing w:line="276" w:lineRule="auto"/>
              <w:rPr>
                <w:rFonts w:ascii="Times New Roman" w:hAnsi="Times New Roman" w:cs="Times New Roman"/>
                <w:sz w:val="24"/>
                <w:szCs w:val="24"/>
              </w:rPr>
            </w:pPr>
            <w:r w:rsidRPr="00BA025F">
              <w:rPr>
                <w:rFonts w:ascii="Times New Roman" w:hAnsi="Times New Roman" w:cs="Times New Roman"/>
                <w:sz w:val="24"/>
                <w:szCs w:val="24"/>
              </w:rPr>
              <w:t>Декор - человек, общество, время</w:t>
            </w:r>
          </w:p>
        </w:tc>
        <w:tc>
          <w:tcPr>
            <w:tcW w:w="2349" w:type="dxa"/>
          </w:tcPr>
          <w:p w:rsidR="00172272" w:rsidRPr="00BA025F" w:rsidRDefault="00172272" w:rsidP="0015362C">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12</w:t>
            </w:r>
          </w:p>
        </w:tc>
      </w:tr>
      <w:tr w:rsidR="00172272" w:rsidRPr="00BA025F" w:rsidTr="003F3CD9">
        <w:tc>
          <w:tcPr>
            <w:tcW w:w="1231" w:type="dxa"/>
          </w:tcPr>
          <w:p w:rsidR="00172272" w:rsidRPr="00BA025F" w:rsidRDefault="00172272" w:rsidP="0015362C">
            <w:pPr>
              <w:spacing w:line="276" w:lineRule="auto"/>
              <w:jc w:val="center"/>
              <w:rPr>
                <w:sz w:val="24"/>
                <w:szCs w:val="24"/>
              </w:rPr>
            </w:pPr>
            <w:r w:rsidRPr="00BA025F">
              <w:rPr>
                <w:sz w:val="24"/>
                <w:szCs w:val="24"/>
              </w:rPr>
              <w:t>4.</w:t>
            </w:r>
          </w:p>
        </w:tc>
        <w:tc>
          <w:tcPr>
            <w:tcW w:w="5324" w:type="dxa"/>
          </w:tcPr>
          <w:p w:rsidR="00172272" w:rsidRPr="00BA025F" w:rsidRDefault="00172272" w:rsidP="0015362C">
            <w:pPr>
              <w:pStyle w:val="af0"/>
              <w:snapToGrid w:val="0"/>
              <w:spacing w:line="276" w:lineRule="auto"/>
              <w:rPr>
                <w:rFonts w:ascii="Times New Roman" w:hAnsi="Times New Roman" w:cs="Times New Roman"/>
                <w:sz w:val="24"/>
                <w:szCs w:val="24"/>
              </w:rPr>
            </w:pPr>
            <w:r w:rsidRPr="00BA025F">
              <w:rPr>
                <w:rFonts w:ascii="Times New Roman" w:hAnsi="Times New Roman" w:cs="Times New Roman"/>
                <w:sz w:val="24"/>
                <w:szCs w:val="24"/>
              </w:rPr>
              <w:t>Декоративное искусство в современном мире</w:t>
            </w:r>
          </w:p>
        </w:tc>
        <w:tc>
          <w:tcPr>
            <w:tcW w:w="2349" w:type="dxa"/>
          </w:tcPr>
          <w:p w:rsidR="00172272" w:rsidRPr="00BA025F" w:rsidRDefault="00172272" w:rsidP="0015362C">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7</w:t>
            </w:r>
          </w:p>
        </w:tc>
      </w:tr>
      <w:tr w:rsidR="003F3CD9" w:rsidRPr="00BA025F" w:rsidTr="003F3CD9">
        <w:tc>
          <w:tcPr>
            <w:tcW w:w="1231" w:type="dxa"/>
          </w:tcPr>
          <w:p w:rsidR="003F3CD9" w:rsidRPr="00BA025F" w:rsidRDefault="003F3CD9" w:rsidP="0015362C">
            <w:pPr>
              <w:spacing w:line="276" w:lineRule="auto"/>
              <w:jc w:val="center"/>
              <w:rPr>
                <w:sz w:val="24"/>
                <w:szCs w:val="24"/>
              </w:rPr>
            </w:pPr>
          </w:p>
        </w:tc>
        <w:tc>
          <w:tcPr>
            <w:tcW w:w="5324" w:type="dxa"/>
          </w:tcPr>
          <w:p w:rsidR="003F3CD9" w:rsidRPr="00BA025F" w:rsidRDefault="003F3CD9" w:rsidP="003F3CD9">
            <w:pPr>
              <w:spacing w:line="276" w:lineRule="auto"/>
              <w:rPr>
                <w:sz w:val="24"/>
                <w:szCs w:val="24"/>
              </w:rPr>
            </w:pPr>
            <w:r w:rsidRPr="00BA025F">
              <w:rPr>
                <w:sz w:val="24"/>
                <w:szCs w:val="24"/>
              </w:rPr>
              <w:t>итого</w:t>
            </w:r>
          </w:p>
        </w:tc>
        <w:tc>
          <w:tcPr>
            <w:tcW w:w="2349" w:type="dxa"/>
          </w:tcPr>
          <w:p w:rsidR="003F3CD9" w:rsidRPr="00BA025F" w:rsidRDefault="003F3CD9" w:rsidP="003F3CD9">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35</w:t>
            </w:r>
          </w:p>
        </w:tc>
      </w:tr>
    </w:tbl>
    <w:p w:rsidR="00172272" w:rsidRPr="00BA025F" w:rsidRDefault="00172272" w:rsidP="00172272">
      <w:pPr>
        <w:spacing w:line="276" w:lineRule="auto"/>
        <w:ind w:left="567"/>
        <w:jc w:val="center"/>
        <w:rPr>
          <w:b/>
          <w:sz w:val="24"/>
          <w:szCs w:val="24"/>
        </w:rPr>
      </w:pPr>
    </w:p>
    <w:p w:rsidR="00721114" w:rsidRPr="00BA025F" w:rsidRDefault="00721114" w:rsidP="00721114">
      <w:pPr>
        <w:spacing w:line="276" w:lineRule="auto"/>
        <w:ind w:left="567"/>
        <w:jc w:val="center"/>
        <w:rPr>
          <w:b/>
          <w:sz w:val="24"/>
          <w:szCs w:val="24"/>
        </w:rPr>
      </w:pPr>
      <w:r w:rsidRPr="00BA025F">
        <w:rPr>
          <w:b/>
          <w:sz w:val="24"/>
          <w:szCs w:val="24"/>
        </w:rPr>
        <w:t>Тематическое планирование</w:t>
      </w:r>
    </w:p>
    <w:p w:rsidR="00172272" w:rsidRPr="00BA025F" w:rsidRDefault="00172272" w:rsidP="00172272">
      <w:pPr>
        <w:spacing w:line="276" w:lineRule="auto"/>
        <w:ind w:left="567"/>
        <w:jc w:val="center"/>
        <w:rPr>
          <w:b/>
          <w:sz w:val="24"/>
          <w:szCs w:val="24"/>
        </w:rPr>
      </w:pPr>
      <w:r w:rsidRPr="00BA025F">
        <w:rPr>
          <w:b/>
          <w:sz w:val="24"/>
          <w:szCs w:val="24"/>
        </w:rPr>
        <w:t>6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5327"/>
        <w:gridCol w:w="2347"/>
      </w:tblGrid>
      <w:tr w:rsidR="00172272" w:rsidRPr="00BA025F" w:rsidTr="003F3CD9">
        <w:tc>
          <w:tcPr>
            <w:tcW w:w="1230" w:type="dxa"/>
          </w:tcPr>
          <w:p w:rsidR="00172272" w:rsidRPr="00BA025F" w:rsidRDefault="00172272" w:rsidP="0015362C">
            <w:pPr>
              <w:spacing w:line="276" w:lineRule="auto"/>
              <w:jc w:val="center"/>
              <w:rPr>
                <w:b/>
                <w:sz w:val="24"/>
                <w:szCs w:val="24"/>
              </w:rPr>
            </w:pPr>
            <w:r w:rsidRPr="00BA025F">
              <w:rPr>
                <w:b/>
                <w:sz w:val="24"/>
                <w:szCs w:val="24"/>
              </w:rPr>
              <w:t>№ п/п</w:t>
            </w:r>
          </w:p>
        </w:tc>
        <w:tc>
          <w:tcPr>
            <w:tcW w:w="5327" w:type="dxa"/>
          </w:tcPr>
          <w:p w:rsidR="00172272" w:rsidRPr="00BA025F" w:rsidRDefault="00172272" w:rsidP="0015362C">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Раздел</w:t>
            </w:r>
          </w:p>
        </w:tc>
        <w:tc>
          <w:tcPr>
            <w:tcW w:w="2347" w:type="dxa"/>
          </w:tcPr>
          <w:p w:rsidR="00172272" w:rsidRPr="00BA025F" w:rsidRDefault="00172272" w:rsidP="0015362C">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Кол-во часов</w:t>
            </w:r>
          </w:p>
        </w:tc>
      </w:tr>
      <w:tr w:rsidR="00172272" w:rsidRPr="00BA025F" w:rsidTr="003F3CD9">
        <w:tc>
          <w:tcPr>
            <w:tcW w:w="1230" w:type="dxa"/>
          </w:tcPr>
          <w:p w:rsidR="00172272" w:rsidRPr="00BA025F" w:rsidRDefault="00172272" w:rsidP="0015362C">
            <w:pPr>
              <w:spacing w:line="276" w:lineRule="auto"/>
              <w:jc w:val="center"/>
              <w:rPr>
                <w:sz w:val="24"/>
                <w:szCs w:val="24"/>
              </w:rPr>
            </w:pPr>
            <w:r w:rsidRPr="00BA025F">
              <w:rPr>
                <w:sz w:val="24"/>
                <w:szCs w:val="24"/>
              </w:rPr>
              <w:t>1.</w:t>
            </w:r>
          </w:p>
        </w:tc>
        <w:tc>
          <w:tcPr>
            <w:tcW w:w="5327" w:type="dxa"/>
          </w:tcPr>
          <w:p w:rsidR="00172272" w:rsidRPr="00BA025F" w:rsidRDefault="00172272" w:rsidP="0015362C">
            <w:pPr>
              <w:spacing w:line="276" w:lineRule="auto"/>
              <w:rPr>
                <w:sz w:val="24"/>
                <w:szCs w:val="24"/>
              </w:rPr>
            </w:pPr>
            <w:r w:rsidRPr="00BA025F">
              <w:rPr>
                <w:sz w:val="24"/>
                <w:szCs w:val="24"/>
              </w:rPr>
              <w:t>Виды изобразительного искусства и основы образного языка</w:t>
            </w:r>
          </w:p>
        </w:tc>
        <w:tc>
          <w:tcPr>
            <w:tcW w:w="2347" w:type="dxa"/>
          </w:tcPr>
          <w:p w:rsidR="00172272" w:rsidRPr="00BA025F" w:rsidRDefault="00172272" w:rsidP="0015362C">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8</w:t>
            </w:r>
          </w:p>
        </w:tc>
      </w:tr>
      <w:tr w:rsidR="00172272" w:rsidRPr="00BA025F" w:rsidTr="003F3CD9">
        <w:tc>
          <w:tcPr>
            <w:tcW w:w="1230" w:type="dxa"/>
          </w:tcPr>
          <w:p w:rsidR="00172272" w:rsidRPr="00BA025F" w:rsidRDefault="00172272" w:rsidP="0015362C">
            <w:pPr>
              <w:spacing w:line="276" w:lineRule="auto"/>
              <w:jc w:val="center"/>
              <w:rPr>
                <w:sz w:val="24"/>
                <w:szCs w:val="24"/>
              </w:rPr>
            </w:pPr>
            <w:r w:rsidRPr="00BA025F">
              <w:rPr>
                <w:sz w:val="24"/>
                <w:szCs w:val="24"/>
              </w:rPr>
              <w:t>2.</w:t>
            </w:r>
          </w:p>
        </w:tc>
        <w:tc>
          <w:tcPr>
            <w:tcW w:w="5327" w:type="dxa"/>
          </w:tcPr>
          <w:p w:rsidR="00172272" w:rsidRPr="00BA025F" w:rsidRDefault="00172272" w:rsidP="0015362C">
            <w:pPr>
              <w:spacing w:line="276" w:lineRule="auto"/>
              <w:rPr>
                <w:sz w:val="24"/>
                <w:szCs w:val="24"/>
              </w:rPr>
            </w:pPr>
            <w:r w:rsidRPr="00BA025F">
              <w:rPr>
                <w:sz w:val="24"/>
                <w:szCs w:val="24"/>
              </w:rPr>
              <w:t>Мир наших вещей. Натюрморт</w:t>
            </w:r>
          </w:p>
        </w:tc>
        <w:tc>
          <w:tcPr>
            <w:tcW w:w="2347" w:type="dxa"/>
          </w:tcPr>
          <w:p w:rsidR="00172272" w:rsidRPr="00BA025F" w:rsidRDefault="00172272" w:rsidP="0015362C">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8</w:t>
            </w:r>
          </w:p>
        </w:tc>
      </w:tr>
      <w:tr w:rsidR="00172272" w:rsidRPr="00BA025F" w:rsidTr="003F3CD9">
        <w:tc>
          <w:tcPr>
            <w:tcW w:w="1230" w:type="dxa"/>
          </w:tcPr>
          <w:p w:rsidR="00172272" w:rsidRPr="00BA025F" w:rsidRDefault="00172272" w:rsidP="0015362C">
            <w:pPr>
              <w:spacing w:line="276" w:lineRule="auto"/>
              <w:jc w:val="center"/>
              <w:rPr>
                <w:sz w:val="24"/>
                <w:szCs w:val="24"/>
              </w:rPr>
            </w:pPr>
            <w:r w:rsidRPr="00BA025F">
              <w:rPr>
                <w:sz w:val="24"/>
                <w:szCs w:val="24"/>
              </w:rPr>
              <w:t>3.</w:t>
            </w:r>
          </w:p>
        </w:tc>
        <w:tc>
          <w:tcPr>
            <w:tcW w:w="5327" w:type="dxa"/>
          </w:tcPr>
          <w:p w:rsidR="00172272" w:rsidRPr="00BA025F" w:rsidRDefault="00172272" w:rsidP="0015362C">
            <w:pPr>
              <w:spacing w:line="276" w:lineRule="auto"/>
              <w:rPr>
                <w:sz w:val="24"/>
                <w:szCs w:val="24"/>
              </w:rPr>
            </w:pPr>
            <w:r w:rsidRPr="00BA025F">
              <w:rPr>
                <w:sz w:val="24"/>
                <w:szCs w:val="24"/>
              </w:rPr>
              <w:t>Вглядываясь в человека. Портрет</w:t>
            </w:r>
          </w:p>
        </w:tc>
        <w:tc>
          <w:tcPr>
            <w:tcW w:w="2347" w:type="dxa"/>
          </w:tcPr>
          <w:p w:rsidR="00172272" w:rsidRPr="00BA025F" w:rsidRDefault="00172272" w:rsidP="0015362C">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12</w:t>
            </w:r>
          </w:p>
        </w:tc>
      </w:tr>
      <w:tr w:rsidR="00172272" w:rsidRPr="00BA025F" w:rsidTr="003F3CD9">
        <w:tc>
          <w:tcPr>
            <w:tcW w:w="1230" w:type="dxa"/>
          </w:tcPr>
          <w:p w:rsidR="00172272" w:rsidRPr="00BA025F" w:rsidRDefault="00172272" w:rsidP="0015362C">
            <w:pPr>
              <w:spacing w:line="276" w:lineRule="auto"/>
              <w:jc w:val="center"/>
              <w:rPr>
                <w:sz w:val="24"/>
                <w:szCs w:val="24"/>
              </w:rPr>
            </w:pPr>
            <w:r w:rsidRPr="00BA025F">
              <w:rPr>
                <w:sz w:val="24"/>
                <w:szCs w:val="24"/>
              </w:rPr>
              <w:t>4.</w:t>
            </w:r>
          </w:p>
        </w:tc>
        <w:tc>
          <w:tcPr>
            <w:tcW w:w="5327" w:type="dxa"/>
          </w:tcPr>
          <w:p w:rsidR="00172272" w:rsidRPr="00BA025F" w:rsidRDefault="00172272" w:rsidP="0015362C">
            <w:pPr>
              <w:spacing w:line="276" w:lineRule="auto"/>
              <w:rPr>
                <w:sz w:val="24"/>
                <w:szCs w:val="24"/>
              </w:rPr>
            </w:pPr>
            <w:r w:rsidRPr="00BA025F">
              <w:rPr>
                <w:sz w:val="24"/>
                <w:szCs w:val="24"/>
              </w:rPr>
              <w:t>Человек и пространство. Пейзаж</w:t>
            </w:r>
          </w:p>
        </w:tc>
        <w:tc>
          <w:tcPr>
            <w:tcW w:w="2347" w:type="dxa"/>
          </w:tcPr>
          <w:p w:rsidR="00172272" w:rsidRPr="00BA025F" w:rsidRDefault="00172272" w:rsidP="0015362C">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7</w:t>
            </w:r>
          </w:p>
        </w:tc>
      </w:tr>
      <w:tr w:rsidR="003F3CD9" w:rsidRPr="00BA025F" w:rsidTr="003F3CD9">
        <w:tc>
          <w:tcPr>
            <w:tcW w:w="1230" w:type="dxa"/>
          </w:tcPr>
          <w:p w:rsidR="003F3CD9" w:rsidRPr="00BA025F" w:rsidRDefault="003F3CD9" w:rsidP="0015362C">
            <w:pPr>
              <w:spacing w:line="276" w:lineRule="auto"/>
              <w:jc w:val="center"/>
              <w:rPr>
                <w:sz w:val="24"/>
                <w:szCs w:val="24"/>
              </w:rPr>
            </w:pPr>
          </w:p>
        </w:tc>
        <w:tc>
          <w:tcPr>
            <w:tcW w:w="5327" w:type="dxa"/>
          </w:tcPr>
          <w:p w:rsidR="003F3CD9" w:rsidRPr="00BA025F" w:rsidRDefault="003F3CD9" w:rsidP="0015362C">
            <w:pPr>
              <w:spacing w:line="276" w:lineRule="auto"/>
              <w:rPr>
                <w:sz w:val="24"/>
                <w:szCs w:val="24"/>
              </w:rPr>
            </w:pPr>
            <w:r w:rsidRPr="00BA025F">
              <w:rPr>
                <w:sz w:val="24"/>
                <w:szCs w:val="24"/>
              </w:rPr>
              <w:t>итого</w:t>
            </w:r>
          </w:p>
        </w:tc>
        <w:tc>
          <w:tcPr>
            <w:tcW w:w="2347" w:type="dxa"/>
          </w:tcPr>
          <w:p w:rsidR="003F3CD9" w:rsidRPr="00BA025F" w:rsidRDefault="003F3CD9" w:rsidP="0015362C">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35</w:t>
            </w:r>
          </w:p>
        </w:tc>
      </w:tr>
    </w:tbl>
    <w:p w:rsidR="00172272" w:rsidRPr="00BA025F" w:rsidRDefault="00172272" w:rsidP="00172272">
      <w:pPr>
        <w:spacing w:line="276" w:lineRule="auto"/>
        <w:ind w:left="567"/>
        <w:jc w:val="center"/>
        <w:rPr>
          <w:b/>
          <w:sz w:val="24"/>
          <w:szCs w:val="24"/>
        </w:rPr>
      </w:pPr>
    </w:p>
    <w:p w:rsidR="00721114" w:rsidRPr="00BA025F" w:rsidRDefault="00721114" w:rsidP="00721114">
      <w:pPr>
        <w:spacing w:line="276" w:lineRule="auto"/>
        <w:ind w:left="567"/>
        <w:jc w:val="center"/>
        <w:rPr>
          <w:b/>
          <w:sz w:val="24"/>
          <w:szCs w:val="24"/>
        </w:rPr>
      </w:pPr>
      <w:r w:rsidRPr="00BA025F">
        <w:rPr>
          <w:b/>
          <w:sz w:val="24"/>
          <w:szCs w:val="24"/>
        </w:rPr>
        <w:t>Тематическое планирование</w:t>
      </w:r>
    </w:p>
    <w:p w:rsidR="00172272" w:rsidRPr="00BA025F" w:rsidRDefault="00172272" w:rsidP="00172272">
      <w:pPr>
        <w:spacing w:line="276" w:lineRule="auto"/>
        <w:ind w:left="567"/>
        <w:jc w:val="center"/>
        <w:rPr>
          <w:b/>
          <w:sz w:val="24"/>
          <w:szCs w:val="24"/>
        </w:rPr>
      </w:pPr>
      <w:r w:rsidRPr="00BA025F">
        <w:rPr>
          <w:b/>
          <w:sz w:val="24"/>
          <w:szCs w:val="24"/>
        </w:rPr>
        <w:t>7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5327"/>
        <w:gridCol w:w="2347"/>
      </w:tblGrid>
      <w:tr w:rsidR="00172272" w:rsidRPr="00BA025F" w:rsidTr="003F3CD9">
        <w:tc>
          <w:tcPr>
            <w:tcW w:w="1230" w:type="dxa"/>
          </w:tcPr>
          <w:p w:rsidR="00172272" w:rsidRPr="00BA025F" w:rsidRDefault="00172272" w:rsidP="0015362C">
            <w:pPr>
              <w:spacing w:line="276" w:lineRule="auto"/>
              <w:jc w:val="center"/>
              <w:rPr>
                <w:b/>
                <w:sz w:val="24"/>
                <w:szCs w:val="24"/>
              </w:rPr>
            </w:pPr>
            <w:r w:rsidRPr="00BA025F">
              <w:rPr>
                <w:b/>
                <w:sz w:val="24"/>
                <w:szCs w:val="24"/>
              </w:rPr>
              <w:t>№ п/п</w:t>
            </w:r>
          </w:p>
        </w:tc>
        <w:tc>
          <w:tcPr>
            <w:tcW w:w="5327" w:type="dxa"/>
          </w:tcPr>
          <w:p w:rsidR="00172272" w:rsidRPr="00BA025F" w:rsidRDefault="00172272" w:rsidP="0015362C">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Раздел</w:t>
            </w:r>
          </w:p>
        </w:tc>
        <w:tc>
          <w:tcPr>
            <w:tcW w:w="2347" w:type="dxa"/>
          </w:tcPr>
          <w:p w:rsidR="00172272" w:rsidRPr="00BA025F" w:rsidRDefault="00172272" w:rsidP="0015362C">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Кол-во часов</w:t>
            </w:r>
          </w:p>
        </w:tc>
      </w:tr>
      <w:tr w:rsidR="00172272" w:rsidRPr="00BA025F" w:rsidTr="003F3CD9">
        <w:tc>
          <w:tcPr>
            <w:tcW w:w="1230" w:type="dxa"/>
          </w:tcPr>
          <w:p w:rsidR="00172272" w:rsidRPr="00BA025F" w:rsidRDefault="00172272" w:rsidP="0015362C">
            <w:pPr>
              <w:spacing w:line="276" w:lineRule="auto"/>
              <w:jc w:val="center"/>
              <w:rPr>
                <w:sz w:val="24"/>
                <w:szCs w:val="24"/>
              </w:rPr>
            </w:pPr>
            <w:r w:rsidRPr="00BA025F">
              <w:rPr>
                <w:sz w:val="24"/>
                <w:szCs w:val="24"/>
              </w:rPr>
              <w:t>1.</w:t>
            </w:r>
          </w:p>
        </w:tc>
        <w:tc>
          <w:tcPr>
            <w:tcW w:w="5327" w:type="dxa"/>
          </w:tcPr>
          <w:p w:rsidR="00172272" w:rsidRPr="00BA025F" w:rsidRDefault="00172272" w:rsidP="0015362C">
            <w:pPr>
              <w:spacing w:line="276" w:lineRule="auto"/>
              <w:jc w:val="both"/>
              <w:rPr>
                <w:sz w:val="24"/>
                <w:szCs w:val="24"/>
              </w:rPr>
            </w:pPr>
            <w:r w:rsidRPr="00BA025F">
              <w:rPr>
                <w:sz w:val="24"/>
                <w:szCs w:val="24"/>
              </w:rPr>
              <w:t xml:space="preserve">Художник – дизайн – архитектура. Искусство композиции – основа дизайна и архитектуры </w:t>
            </w:r>
          </w:p>
        </w:tc>
        <w:tc>
          <w:tcPr>
            <w:tcW w:w="2347" w:type="dxa"/>
          </w:tcPr>
          <w:p w:rsidR="00172272" w:rsidRPr="00BA025F" w:rsidRDefault="00172272" w:rsidP="0015362C">
            <w:pPr>
              <w:spacing w:line="276" w:lineRule="auto"/>
              <w:jc w:val="center"/>
              <w:rPr>
                <w:sz w:val="24"/>
                <w:szCs w:val="24"/>
              </w:rPr>
            </w:pPr>
            <w:r w:rsidRPr="00BA025F">
              <w:rPr>
                <w:sz w:val="24"/>
                <w:szCs w:val="24"/>
              </w:rPr>
              <w:t>8</w:t>
            </w:r>
          </w:p>
        </w:tc>
      </w:tr>
      <w:tr w:rsidR="00172272" w:rsidRPr="00BA025F" w:rsidTr="003F3CD9">
        <w:tc>
          <w:tcPr>
            <w:tcW w:w="1230" w:type="dxa"/>
          </w:tcPr>
          <w:p w:rsidR="00172272" w:rsidRPr="00BA025F" w:rsidRDefault="00172272" w:rsidP="0015362C">
            <w:pPr>
              <w:spacing w:line="276" w:lineRule="auto"/>
              <w:jc w:val="center"/>
              <w:rPr>
                <w:sz w:val="24"/>
                <w:szCs w:val="24"/>
              </w:rPr>
            </w:pPr>
            <w:r w:rsidRPr="00BA025F">
              <w:rPr>
                <w:sz w:val="24"/>
                <w:szCs w:val="24"/>
              </w:rPr>
              <w:t>2.</w:t>
            </w:r>
          </w:p>
        </w:tc>
        <w:tc>
          <w:tcPr>
            <w:tcW w:w="5327" w:type="dxa"/>
          </w:tcPr>
          <w:p w:rsidR="00172272" w:rsidRPr="00BA025F" w:rsidRDefault="00172272" w:rsidP="0015362C">
            <w:pPr>
              <w:spacing w:line="276" w:lineRule="auto"/>
              <w:rPr>
                <w:sz w:val="24"/>
                <w:szCs w:val="24"/>
              </w:rPr>
            </w:pPr>
            <w:r w:rsidRPr="00BA025F">
              <w:rPr>
                <w:sz w:val="24"/>
                <w:szCs w:val="24"/>
              </w:rPr>
              <w:t>В мире вещей и зданий. Художественный язык конструктивных искусств</w:t>
            </w:r>
          </w:p>
        </w:tc>
        <w:tc>
          <w:tcPr>
            <w:tcW w:w="2347" w:type="dxa"/>
          </w:tcPr>
          <w:p w:rsidR="00172272" w:rsidRPr="00BA025F" w:rsidRDefault="00172272" w:rsidP="0015362C">
            <w:pPr>
              <w:spacing w:line="276" w:lineRule="auto"/>
              <w:jc w:val="center"/>
              <w:rPr>
                <w:sz w:val="24"/>
                <w:szCs w:val="24"/>
              </w:rPr>
            </w:pPr>
            <w:r w:rsidRPr="00BA025F">
              <w:rPr>
                <w:sz w:val="24"/>
                <w:szCs w:val="24"/>
              </w:rPr>
              <w:t>8</w:t>
            </w:r>
          </w:p>
        </w:tc>
      </w:tr>
      <w:tr w:rsidR="00172272" w:rsidRPr="00BA025F" w:rsidTr="003F3CD9">
        <w:tc>
          <w:tcPr>
            <w:tcW w:w="1230" w:type="dxa"/>
          </w:tcPr>
          <w:p w:rsidR="00172272" w:rsidRPr="00BA025F" w:rsidRDefault="00172272" w:rsidP="0015362C">
            <w:pPr>
              <w:spacing w:line="276" w:lineRule="auto"/>
              <w:jc w:val="center"/>
              <w:rPr>
                <w:sz w:val="24"/>
                <w:szCs w:val="24"/>
              </w:rPr>
            </w:pPr>
            <w:r w:rsidRPr="00BA025F">
              <w:rPr>
                <w:sz w:val="24"/>
                <w:szCs w:val="24"/>
              </w:rPr>
              <w:t>3.</w:t>
            </w:r>
          </w:p>
        </w:tc>
        <w:tc>
          <w:tcPr>
            <w:tcW w:w="5327" w:type="dxa"/>
          </w:tcPr>
          <w:p w:rsidR="00172272" w:rsidRPr="00BA025F" w:rsidRDefault="00172272" w:rsidP="0015362C">
            <w:pPr>
              <w:spacing w:line="276" w:lineRule="auto"/>
              <w:jc w:val="both"/>
              <w:rPr>
                <w:sz w:val="24"/>
                <w:szCs w:val="24"/>
              </w:rPr>
            </w:pPr>
            <w:r w:rsidRPr="00BA025F">
              <w:rPr>
                <w:sz w:val="24"/>
                <w:szCs w:val="24"/>
              </w:rPr>
              <w:t xml:space="preserve">Город и человек. Социальное значение дизайна и архитектуры в жизни человека  </w:t>
            </w:r>
          </w:p>
        </w:tc>
        <w:tc>
          <w:tcPr>
            <w:tcW w:w="2347" w:type="dxa"/>
          </w:tcPr>
          <w:p w:rsidR="00172272" w:rsidRPr="00BA025F" w:rsidRDefault="00172272" w:rsidP="0015362C">
            <w:pPr>
              <w:spacing w:line="276" w:lineRule="auto"/>
              <w:jc w:val="center"/>
              <w:rPr>
                <w:sz w:val="24"/>
                <w:szCs w:val="24"/>
              </w:rPr>
            </w:pPr>
            <w:r w:rsidRPr="00BA025F">
              <w:rPr>
                <w:sz w:val="24"/>
                <w:szCs w:val="24"/>
              </w:rPr>
              <w:t>12</w:t>
            </w:r>
          </w:p>
        </w:tc>
      </w:tr>
      <w:tr w:rsidR="00172272" w:rsidRPr="00BA025F" w:rsidTr="003F3CD9">
        <w:tc>
          <w:tcPr>
            <w:tcW w:w="1230" w:type="dxa"/>
          </w:tcPr>
          <w:p w:rsidR="00172272" w:rsidRPr="00BA025F" w:rsidRDefault="00172272" w:rsidP="0015362C">
            <w:pPr>
              <w:spacing w:line="276" w:lineRule="auto"/>
              <w:jc w:val="center"/>
              <w:rPr>
                <w:sz w:val="24"/>
                <w:szCs w:val="24"/>
              </w:rPr>
            </w:pPr>
            <w:r w:rsidRPr="00BA025F">
              <w:rPr>
                <w:sz w:val="24"/>
                <w:szCs w:val="24"/>
              </w:rPr>
              <w:t>4.</w:t>
            </w:r>
          </w:p>
        </w:tc>
        <w:tc>
          <w:tcPr>
            <w:tcW w:w="5327" w:type="dxa"/>
          </w:tcPr>
          <w:p w:rsidR="00172272" w:rsidRPr="00BA025F" w:rsidRDefault="00172272" w:rsidP="0015362C">
            <w:pPr>
              <w:spacing w:line="276" w:lineRule="auto"/>
              <w:jc w:val="both"/>
              <w:rPr>
                <w:sz w:val="24"/>
                <w:szCs w:val="24"/>
              </w:rPr>
            </w:pPr>
            <w:r w:rsidRPr="00BA025F">
              <w:rPr>
                <w:sz w:val="24"/>
                <w:szCs w:val="24"/>
              </w:rPr>
              <w:t>Человек в зеркале дизайна и архитектуры. Образ человека и индивидуальное проектирование</w:t>
            </w:r>
          </w:p>
        </w:tc>
        <w:tc>
          <w:tcPr>
            <w:tcW w:w="2347" w:type="dxa"/>
          </w:tcPr>
          <w:p w:rsidR="00172272" w:rsidRPr="00BA025F" w:rsidRDefault="00172272" w:rsidP="0015362C">
            <w:pPr>
              <w:spacing w:line="276" w:lineRule="auto"/>
              <w:jc w:val="center"/>
              <w:rPr>
                <w:sz w:val="24"/>
                <w:szCs w:val="24"/>
              </w:rPr>
            </w:pPr>
            <w:r w:rsidRPr="00BA025F">
              <w:rPr>
                <w:sz w:val="24"/>
                <w:szCs w:val="24"/>
              </w:rPr>
              <w:t>7</w:t>
            </w:r>
          </w:p>
        </w:tc>
      </w:tr>
      <w:tr w:rsidR="003F3CD9" w:rsidRPr="00BA025F" w:rsidTr="003F3CD9">
        <w:tc>
          <w:tcPr>
            <w:tcW w:w="1230" w:type="dxa"/>
          </w:tcPr>
          <w:p w:rsidR="003F3CD9" w:rsidRPr="00BA025F" w:rsidRDefault="003F3CD9" w:rsidP="0015362C">
            <w:pPr>
              <w:spacing w:line="276" w:lineRule="auto"/>
              <w:jc w:val="center"/>
              <w:rPr>
                <w:sz w:val="24"/>
                <w:szCs w:val="24"/>
              </w:rPr>
            </w:pPr>
          </w:p>
        </w:tc>
        <w:tc>
          <w:tcPr>
            <w:tcW w:w="5327" w:type="dxa"/>
          </w:tcPr>
          <w:p w:rsidR="003F3CD9" w:rsidRPr="00BA025F" w:rsidRDefault="003F3CD9" w:rsidP="003F3CD9">
            <w:pPr>
              <w:spacing w:line="276" w:lineRule="auto"/>
              <w:rPr>
                <w:sz w:val="24"/>
                <w:szCs w:val="24"/>
              </w:rPr>
            </w:pPr>
            <w:r w:rsidRPr="00BA025F">
              <w:rPr>
                <w:sz w:val="24"/>
                <w:szCs w:val="24"/>
              </w:rPr>
              <w:t>итого</w:t>
            </w:r>
          </w:p>
        </w:tc>
        <w:tc>
          <w:tcPr>
            <w:tcW w:w="2347" w:type="dxa"/>
          </w:tcPr>
          <w:p w:rsidR="003F3CD9" w:rsidRPr="00BA025F" w:rsidRDefault="003F3CD9" w:rsidP="003F3CD9">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35</w:t>
            </w:r>
          </w:p>
        </w:tc>
      </w:tr>
    </w:tbl>
    <w:p w:rsidR="00172272" w:rsidRPr="00BA025F" w:rsidRDefault="00172272" w:rsidP="00172272">
      <w:pPr>
        <w:spacing w:line="276" w:lineRule="auto"/>
        <w:ind w:left="567"/>
        <w:jc w:val="center"/>
        <w:rPr>
          <w:b/>
          <w:sz w:val="24"/>
          <w:szCs w:val="24"/>
        </w:rPr>
      </w:pPr>
    </w:p>
    <w:p w:rsidR="00721114" w:rsidRPr="00BA025F" w:rsidRDefault="00721114" w:rsidP="00721114">
      <w:pPr>
        <w:spacing w:line="276" w:lineRule="auto"/>
        <w:ind w:left="567"/>
        <w:jc w:val="center"/>
        <w:rPr>
          <w:b/>
          <w:sz w:val="24"/>
          <w:szCs w:val="24"/>
        </w:rPr>
      </w:pPr>
      <w:r w:rsidRPr="00BA025F">
        <w:rPr>
          <w:b/>
          <w:sz w:val="24"/>
          <w:szCs w:val="24"/>
        </w:rPr>
        <w:t>Тематическое планирование</w:t>
      </w:r>
    </w:p>
    <w:p w:rsidR="00172272" w:rsidRPr="00BA025F" w:rsidRDefault="00172272" w:rsidP="00172272">
      <w:pPr>
        <w:spacing w:line="276" w:lineRule="auto"/>
        <w:ind w:left="567"/>
        <w:jc w:val="center"/>
        <w:rPr>
          <w:b/>
          <w:sz w:val="24"/>
          <w:szCs w:val="24"/>
        </w:rPr>
      </w:pPr>
      <w:r w:rsidRPr="00BA025F">
        <w:rPr>
          <w:b/>
          <w:sz w:val="24"/>
          <w:szCs w:val="24"/>
        </w:rPr>
        <w:t>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5327"/>
        <w:gridCol w:w="2348"/>
      </w:tblGrid>
      <w:tr w:rsidR="00172272" w:rsidRPr="00BA025F" w:rsidTr="003F3CD9">
        <w:tc>
          <w:tcPr>
            <w:tcW w:w="1229" w:type="dxa"/>
          </w:tcPr>
          <w:p w:rsidR="00172272" w:rsidRPr="00BA025F" w:rsidRDefault="00172272" w:rsidP="0015362C">
            <w:pPr>
              <w:spacing w:line="276" w:lineRule="auto"/>
              <w:jc w:val="center"/>
              <w:rPr>
                <w:b/>
                <w:sz w:val="24"/>
                <w:szCs w:val="24"/>
              </w:rPr>
            </w:pPr>
            <w:r w:rsidRPr="00BA025F">
              <w:rPr>
                <w:b/>
                <w:sz w:val="24"/>
                <w:szCs w:val="24"/>
              </w:rPr>
              <w:t>№ п/п</w:t>
            </w:r>
          </w:p>
        </w:tc>
        <w:tc>
          <w:tcPr>
            <w:tcW w:w="5327" w:type="dxa"/>
          </w:tcPr>
          <w:p w:rsidR="00172272" w:rsidRPr="00BA025F" w:rsidRDefault="00172272" w:rsidP="0015362C">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Раздел</w:t>
            </w:r>
          </w:p>
        </w:tc>
        <w:tc>
          <w:tcPr>
            <w:tcW w:w="2348" w:type="dxa"/>
          </w:tcPr>
          <w:p w:rsidR="00172272" w:rsidRPr="00BA025F" w:rsidRDefault="00172272" w:rsidP="0015362C">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Кол-во часов</w:t>
            </w:r>
          </w:p>
        </w:tc>
      </w:tr>
      <w:tr w:rsidR="00172272" w:rsidRPr="00BA025F" w:rsidTr="003F3CD9">
        <w:tc>
          <w:tcPr>
            <w:tcW w:w="1229" w:type="dxa"/>
          </w:tcPr>
          <w:p w:rsidR="00172272" w:rsidRPr="00BA025F" w:rsidRDefault="00172272" w:rsidP="0015362C">
            <w:pPr>
              <w:spacing w:line="276" w:lineRule="auto"/>
              <w:jc w:val="center"/>
              <w:rPr>
                <w:sz w:val="24"/>
                <w:szCs w:val="24"/>
              </w:rPr>
            </w:pPr>
            <w:r w:rsidRPr="00BA025F">
              <w:rPr>
                <w:sz w:val="24"/>
                <w:szCs w:val="24"/>
              </w:rPr>
              <w:t>1.</w:t>
            </w:r>
          </w:p>
        </w:tc>
        <w:tc>
          <w:tcPr>
            <w:tcW w:w="5327" w:type="dxa"/>
          </w:tcPr>
          <w:p w:rsidR="00172272" w:rsidRPr="00BA025F" w:rsidRDefault="00172272" w:rsidP="0015362C">
            <w:pPr>
              <w:spacing w:line="276" w:lineRule="auto"/>
              <w:jc w:val="both"/>
              <w:rPr>
                <w:sz w:val="24"/>
                <w:szCs w:val="24"/>
              </w:rPr>
            </w:pPr>
            <w:r w:rsidRPr="00BA025F">
              <w:rPr>
                <w:sz w:val="24"/>
                <w:szCs w:val="24"/>
              </w:rPr>
              <w:t xml:space="preserve">Художник и искусство театра. Роль изображения в синтетических искусствах </w:t>
            </w:r>
          </w:p>
        </w:tc>
        <w:tc>
          <w:tcPr>
            <w:tcW w:w="2348" w:type="dxa"/>
          </w:tcPr>
          <w:p w:rsidR="00172272" w:rsidRPr="00BA025F" w:rsidRDefault="00172272" w:rsidP="0015362C">
            <w:pPr>
              <w:spacing w:line="276" w:lineRule="auto"/>
              <w:jc w:val="center"/>
              <w:rPr>
                <w:sz w:val="24"/>
                <w:szCs w:val="24"/>
              </w:rPr>
            </w:pPr>
            <w:r w:rsidRPr="00BA025F">
              <w:rPr>
                <w:sz w:val="24"/>
                <w:szCs w:val="24"/>
              </w:rPr>
              <w:t>8</w:t>
            </w:r>
          </w:p>
        </w:tc>
      </w:tr>
      <w:tr w:rsidR="00172272" w:rsidRPr="00BA025F" w:rsidTr="003F3CD9">
        <w:tc>
          <w:tcPr>
            <w:tcW w:w="1229" w:type="dxa"/>
          </w:tcPr>
          <w:p w:rsidR="00172272" w:rsidRPr="00BA025F" w:rsidRDefault="00172272" w:rsidP="0015362C">
            <w:pPr>
              <w:spacing w:line="276" w:lineRule="auto"/>
              <w:jc w:val="center"/>
              <w:rPr>
                <w:sz w:val="24"/>
                <w:szCs w:val="24"/>
              </w:rPr>
            </w:pPr>
            <w:r w:rsidRPr="00BA025F">
              <w:rPr>
                <w:sz w:val="24"/>
                <w:szCs w:val="24"/>
              </w:rPr>
              <w:t>2.</w:t>
            </w:r>
          </w:p>
        </w:tc>
        <w:tc>
          <w:tcPr>
            <w:tcW w:w="5327" w:type="dxa"/>
          </w:tcPr>
          <w:p w:rsidR="00172272" w:rsidRPr="00BA025F" w:rsidRDefault="00172272" w:rsidP="0015362C">
            <w:pPr>
              <w:spacing w:line="276" w:lineRule="auto"/>
              <w:jc w:val="both"/>
              <w:rPr>
                <w:sz w:val="24"/>
                <w:szCs w:val="24"/>
              </w:rPr>
            </w:pPr>
            <w:r w:rsidRPr="00BA025F">
              <w:rPr>
                <w:bCs/>
                <w:sz w:val="24"/>
                <w:szCs w:val="24"/>
              </w:rPr>
              <w:t>Эстафета искусств: от рисунка к фотографии. Эволюция изобразительных искусств и технологий</w:t>
            </w:r>
          </w:p>
        </w:tc>
        <w:tc>
          <w:tcPr>
            <w:tcW w:w="2348" w:type="dxa"/>
          </w:tcPr>
          <w:p w:rsidR="00172272" w:rsidRPr="00BA025F" w:rsidRDefault="00172272" w:rsidP="0015362C">
            <w:pPr>
              <w:spacing w:line="276" w:lineRule="auto"/>
              <w:jc w:val="center"/>
              <w:rPr>
                <w:sz w:val="24"/>
                <w:szCs w:val="24"/>
              </w:rPr>
            </w:pPr>
            <w:r w:rsidRPr="00BA025F">
              <w:rPr>
                <w:sz w:val="24"/>
                <w:szCs w:val="24"/>
              </w:rPr>
              <w:t>8</w:t>
            </w:r>
          </w:p>
        </w:tc>
      </w:tr>
      <w:tr w:rsidR="00172272" w:rsidRPr="00BA025F" w:rsidTr="003F3CD9">
        <w:tc>
          <w:tcPr>
            <w:tcW w:w="1229" w:type="dxa"/>
          </w:tcPr>
          <w:p w:rsidR="00172272" w:rsidRPr="00BA025F" w:rsidRDefault="00172272" w:rsidP="0015362C">
            <w:pPr>
              <w:spacing w:line="276" w:lineRule="auto"/>
              <w:jc w:val="center"/>
              <w:rPr>
                <w:sz w:val="24"/>
                <w:szCs w:val="24"/>
              </w:rPr>
            </w:pPr>
            <w:r w:rsidRPr="00BA025F">
              <w:rPr>
                <w:sz w:val="24"/>
                <w:szCs w:val="24"/>
              </w:rPr>
              <w:t>3.</w:t>
            </w:r>
          </w:p>
        </w:tc>
        <w:tc>
          <w:tcPr>
            <w:tcW w:w="5327" w:type="dxa"/>
          </w:tcPr>
          <w:p w:rsidR="00172272" w:rsidRPr="00BA025F" w:rsidRDefault="00172272" w:rsidP="0015362C">
            <w:pPr>
              <w:spacing w:line="276" w:lineRule="auto"/>
              <w:jc w:val="both"/>
              <w:rPr>
                <w:sz w:val="24"/>
                <w:szCs w:val="24"/>
              </w:rPr>
            </w:pPr>
            <w:r w:rsidRPr="00BA025F">
              <w:rPr>
                <w:bCs/>
                <w:sz w:val="24"/>
                <w:szCs w:val="24"/>
              </w:rPr>
              <w:t>Фильм — творец и зритель. Что мы знаем об искусстве кино?</w:t>
            </w:r>
            <w:r w:rsidRPr="00BA025F">
              <w:rPr>
                <w:sz w:val="24"/>
                <w:szCs w:val="24"/>
              </w:rPr>
              <w:t xml:space="preserve"> </w:t>
            </w:r>
          </w:p>
        </w:tc>
        <w:tc>
          <w:tcPr>
            <w:tcW w:w="2348" w:type="dxa"/>
          </w:tcPr>
          <w:p w:rsidR="00172272" w:rsidRPr="00BA025F" w:rsidRDefault="00172272" w:rsidP="0015362C">
            <w:pPr>
              <w:spacing w:line="276" w:lineRule="auto"/>
              <w:jc w:val="center"/>
              <w:rPr>
                <w:sz w:val="24"/>
                <w:szCs w:val="24"/>
              </w:rPr>
            </w:pPr>
            <w:r w:rsidRPr="00BA025F">
              <w:rPr>
                <w:sz w:val="24"/>
                <w:szCs w:val="24"/>
              </w:rPr>
              <w:t>12</w:t>
            </w:r>
          </w:p>
        </w:tc>
      </w:tr>
      <w:tr w:rsidR="00172272" w:rsidRPr="00BA025F" w:rsidTr="003F3CD9">
        <w:tc>
          <w:tcPr>
            <w:tcW w:w="1229" w:type="dxa"/>
          </w:tcPr>
          <w:p w:rsidR="00172272" w:rsidRPr="00BA025F" w:rsidRDefault="00172272" w:rsidP="0015362C">
            <w:pPr>
              <w:spacing w:line="276" w:lineRule="auto"/>
              <w:jc w:val="center"/>
              <w:rPr>
                <w:sz w:val="24"/>
                <w:szCs w:val="24"/>
              </w:rPr>
            </w:pPr>
            <w:r w:rsidRPr="00BA025F">
              <w:rPr>
                <w:sz w:val="24"/>
                <w:szCs w:val="24"/>
              </w:rPr>
              <w:t>4.</w:t>
            </w:r>
          </w:p>
        </w:tc>
        <w:tc>
          <w:tcPr>
            <w:tcW w:w="5327" w:type="dxa"/>
          </w:tcPr>
          <w:p w:rsidR="00172272" w:rsidRPr="00BA025F" w:rsidRDefault="00172272" w:rsidP="0015362C">
            <w:pPr>
              <w:spacing w:line="276" w:lineRule="auto"/>
              <w:jc w:val="both"/>
              <w:rPr>
                <w:bCs/>
                <w:sz w:val="24"/>
                <w:szCs w:val="24"/>
              </w:rPr>
            </w:pPr>
            <w:r w:rsidRPr="00BA025F">
              <w:rPr>
                <w:bCs/>
                <w:sz w:val="24"/>
                <w:szCs w:val="24"/>
              </w:rPr>
              <w:t xml:space="preserve">Телевидение — пространство культуры? Экран — искусство — зритель </w:t>
            </w:r>
          </w:p>
        </w:tc>
        <w:tc>
          <w:tcPr>
            <w:tcW w:w="2348" w:type="dxa"/>
          </w:tcPr>
          <w:p w:rsidR="00172272" w:rsidRPr="00BA025F" w:rsidRDefault="00172272" w:rsidP="0015362C">
            <w:pPr>
              <w:spacing w:line="276" w:lineRule="auto"/>
              <w:jc w:val="center"/>
              <w:rPr>
                <w:sz w:val="24"/>
                <w:szCs w:val="24"/>
              </w:rPr>
            </w:pPr>
            <w:r w:rsidRPr="00BA025F">
              <w:rPr>
                <w:sz w:val="24"/>
                <w:szCs w:val="24"/>
              </w:rPr>
              <w:t>7</w:t>
            </w:r>
          </w:p>
        </w:tc>
      </w:tr>
      <w:tr w:rsidR="003F3CD9" w:rsidRPr="00BA025F" w:rsidTr="003F3CD9">
        <w:tc>
          <w:tcPr>
            <w:tcW w:w="1229" w:type="dxa"/>
          </w:tcPr>
          <w:p w:rsidR="003F3CD9" w:rsidRPr="00BA025F" w:rsidRDefault="003F3CD9" w:rsidP="0015362C">
            <w:pPr>
              <w:spacing w:line="276" w:lineRule="auto"/>
              <w:jc w:val="center"/>
              <w:rPr>
                <w:sz w:val="24"/>
                <w:szCs w:val="24"/>
              </w:rPr>
            </w:pPr>
          </w:p>
        </w:tc>
        <w:tc>
          <w:tcPr>
            <w:tcW w:w="5327" w:type="dxa"/>
          </w:tcPr>
          <w:p w:rsidR="003F3CD9" w:rsidRPr="00BA025F" w:rsidRDefault="003F3CD9" w:rsidP="003F3CD9">
            <w:pPr>
              <w:spacing w:line="276" w:lineRule="auto"/>
              <w:rPr>
                <w:sz w:val="24"/>
                <w:szCs w:val="24"/>
              </w:rPr>
            </w:pPr>
            <w:r w:rsidRPr="00BA025F">
              <w:rPr>
                <w:sz w:val="24"/>
                <w:szCs w:val="24"/>
              </w:rPr>
              <w:t>итого</w:t>
            </w:r>
          </w:p>
        </w:tc>
        <w:tc>
          <w:tcPr>
            <w:tcW w:w="2348" w:type="dxa"/>
          </w:tcPr>
          <w:p w:rsidR="003F3CD9" w:rsidRPr="00BA025F" w:rsidRDefault="003F3CD9" w:rsidP="003F3CD9">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35</w:t>
            </w:r>
          </w:p>
        </w:tc>
      </w:tr>
    </w:tbl>
    <w:p w:rsidR="00CE6BBD" w:rsidRPr="00BA025F" w:rsidRDefault="00CE6BBD" w:rsidP="00CE6BBD">
      <w:pPr>
        <w:ind w:left="1134"/>
        <w:jc w:val="center"/>
        <w:rPr>
          <w:b/>
          <w:sz w:val="24"/>
          <w:szCs w:val="24"/>
        </w:rPr>
      </w:pPr>
    </w:p>
    <w:p w:rsidR="00A35735" w:rsidRPr="00A94CE5" w:rsidRDefault="0004082B" w:rsidP="00A94CE5">
      <w:pPr>
        <w:ind w:left="142"/>
        <w:jc w:val="center"/>
        <w:rPr>
          <w:b/>
          <w:sz w:val="24"/>
          <w:szCs w:val="24"/>
        </w:rPr>
      </w:pPr>
      <w:r w:rsidRPr="0004082B">
        <w:rPr>
          <w:b/>
          <w:sz w:val="24"/>
          <w:szCs w:val="24"/>
        </w:rPr>
        <w:t>2.2.1.19.</w:t>
      </w:r>
      <w:r w:rsidR="00A94CE5" w:rsidRPr="00BA025F">
        <w:rPr>
          <w:b/>
          <w:sz w:val="24"/>
          <w:szCs w:val="24"/>
        </w:rPr>
        <w:t xml:space="preserve"> </w:t>
      </w:r>
      <w:r w:rsidR="008F0B73" w:rsidRPr="00A94CE5">
        <w:rPr>
          <w:b/>
          <w:sz w:val="24"/>
          <w:szCs w:val="24"/>
        </w:rPr>
        <w:t xml:space="preserve">Рабочая программа учебного предмета «Музыка» 5-7 класс </w:t>
      </w:r>
    </w:p>
    <w:p w:rsidR="0071228E" w:rsidRPr="00A94CE5" w:rsidRDefault="0071228E" w:rsidP="003F3CD9">
      <w:pPr>
        <w:pStyle w:val="WW-4A4p4x44r4z"/>
        <w:ind w:left="284"/>
        <w:jc w:val="center"/>
        <w:rPr>
          <w:rFonts w:hAnsi="Times New Roman"/>
          <w:b/>
          <w:color w:val="auto"/>
          <w:lang w:bidi="ar-SA"/>
        </w:rPr>
      </w:pPr>
      <w:r w:rsidRPr="00A94CE5">
        <w:rPr>
          <w:rFonts w:hAnsi="Times New Roman"/>
          <w:b/>
          <w:color w:val="auto"/>
          <w:lang w:bidi="ar-SA"/>
        </w:rPr>
        <w:t>(Программа «Музыка» 5-7 классы  Г.П. Сергеева, Е.Д. Критская.- М.: Просвещение,</w:t>
      </w:r>
      <w:r w:rsidR="008B7A49" w:rsidRPr="00A94CE5">
        <w:rPr>
          <w:rFonts w:hAnsi="Times New Roman"/>
          <w:b/>
          <w:color w:val="auto"/>
          <w:lang w:bidi="ar-SA"/>
        </w:rPr>
        <w:t xml:space="preserve"> 201</w:t>
      </w:r>
      <w:r w:rsidR="003F3CD9" w:rsidRPr="00A94CE5">
        <w:rPr>
          <w:rFonts w:hAnsi="Times New Roman"/>
          <w:b/>
          <w:color w:val="auto"/>
          <w:lang w:bidi="ar-SA"/>
        </w:rPr>
        <w:t>6</w:t>
      </w:r>
      <w:r w:rsidRPr="00A94CE5">
        <w:rPr>
          <w:rFonts w:hAnsi="Times New Roman"/>
          <w:b/>
          <w:color w:val="auto"/>
          <w:lang w:bidi="ar-SA"/>
        </w:rPr>
        <w:t>.)</w:t>
      </w:r>
    </w:p>
    <w:p w:rsidR="00080F68" w:rsidRPr="00A94CE5" w:rsidRDefault="00080F68" w:rsidP="003F3CD9">
      <w:pPr>
        <w:pStyle w:val="a3"/>
        <w:spacing w:before="4"/>
        <w:ind w:left="284" w:firstLine="0"/>
        <w:jc w:val="left"/>
        <w:rPr>
          <w:b/>
        </w:rPr>
      </w:pPr>
    </w:p>
    <w:p w:rsidR="00080F68" w:rsidRPr="00BA025F" w:rsidRDefault="008F0B73" w:rsidP="003F3CD9">
      <w:pPr>
        <w:ind w:left="284"/>
        <w:jc w:val="both"/>
        <w:rPr>
          <w:b/>
          <w:sz w:val="24"/>
          <w:szCs w:val="24"/>
        </w:rPr>
      </w:pPr>
      <w:r w:rsidRPr="00BA025F">
        <w:rPr>
          <w:b/>
          <w:sz w:val="24"/>
          <w:szCs w:val="24"/>
        </w:rPr>
        <w:t>Планируемые результаты</w:t>
      </w:r>
    </w:p>
    <w:p w:rsidR="008B7A49" w:rsidRPr="00BA025F" w:rsidRDefault="008B7A49" w:rsidP="008B7A49">
      <w:pPr>
        <w:spacing w:line="258" w:lineRule="auto"/>
        <w:ind w:left="100" w:hanging="9"/>
        <w:rPr>
          <w:sz w:val="24"/>
          <w:szCs w:val="24"/>
        </w:rPr>
      </w:pPr>
      <w:r w:rsidRPr="00BA025F">
        <w:rPr>
          <w:b/>
          <w:bCs/>
          <w:sz w:val="24"/>
          <w:szCs w:val="24"/>
          <w:u w:val="single"/>
        </w:rPr>
        <w:t>Личностные</w:t>
      </w:r>
      <w:r w:rsidRPr="00BA025F">
        <w:rPr>
          <w:sz w:val="24"/>
          <w:szCs w:val="24"/>
        </w:rPr>
        <w:t xml:space="preserve"> </w:t>
      </w:r>
      <w:r w:rsidRPr="00BA025F">
        <w:rPr>
          <w:b/>
          <w:bCs/>
          <w:sz w:val="24"/>
          <w:szCs w:val="24"/>
          <w:u w:val="single"/>
        </w:rPr>
        <w:t xml:space="preserve">результаты </w:t>
      </w:r>
      <w:r w:rsidRPr="00BA025F">
        <w:rPr>
          <w:sz w:val="24"/>
          <w:szCs w:val="24"/>
        </w:rPr>
        <w:t>отражаются в индивидуальных качественных свойствах учащихся,</w:t>
      </w:r>
      <w:r w:rsidRPr="00BA025F">
        <w:rPr>
          <w:b/>
          <w:bCs/>
          <w:sz w:val="24"/>
          <w:szCs w:val="24"/>
          <w:u w:val="single"/>
        </w:rPr>
        <w:t xml:space="preserve"> </w:t>
      </w:r>
      <w:r w:rsidRPr="00BA025F">
        <w:rPr>
          <w:sz w:val="24"/>
          <w:szCs w:val="24"/>
        </w:rPr>
        <w:t>которые они должны приобрести в процессе освоения учебного предмета "Музыка»:</w:t>
      </w:r>
    </w:p>
    <w:p w:rsidR="008B7A49" w:rsidRPr="00BA025F" w:rsidRDefault="008B7A49" w:rsidP="008B7A49">
      <w:pPr>
        <w:spacing w:line="36" w:lineRule="exact"/>
        <w:rPr>
          <w:sz w:val="24"/>
          <w:szCs w:val="24"/>
        </w:rPr>
      </w:pPr>
    </w:p>
    <w:p w:rsidR="008B7A49" w:rsidRPr="00BA025F" w:rsidRDefault="008B7A49" w:rsidP="00CD37C1">
      <w:pPr>
        <w:widowControl/>
        <w:numPr>
          <w:ilvl w:val="0"/>
          <w:numId w:val="330"/>
        </w:numPr>
        <w:tabs>
          <w:tab w:val="left" w:pos="893"/>
        </w:tabs>
        <w:autoSpaceDE/>
        <w:autoSpaceDN/>
        <w:spacing w:line="237" w:lineRule="auto"/>
        <w:ind w:left="142" w:hanging="240"/>
        <w:jc w:val="both"/>
        <w:rPr>
          <w:sz w:val="24"/>
          <w:szCs w:val="24"/>
        </w:rPr>
      </w:pPr>
      <w:r w:rsidRPr="00BA025F">
        <w:rPr>
          <w:sz w:val="24"/>
          <w:szCs w:val="24"/>
        </w:rPr>
        <w:t>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8B7A49" w:rsidRPr="00BA025F" w:rsidRDefault="008B7A49" w:rsidP="00FB08F7">
      <w:pPr>
        <w:spacing w:line="13" w:lineRule="exact"/>
        <w:ind w:left="142"/>
        <w:rPr>
          <w:sz w:val="24"/>
          <w:szCs w:val="24"/>
        </w:rPr>
      </w:pPr>
    </w:p>
    <w:p w:rsidR="008B7A49" w:rsidRPr="00BA025F" w:rsidRDefault="008B7A49" w:rsidP="00CD37C1">
      <w:pPr>
        <w:widowControl/>
        <w:numPr>
          <w:ilvl w:val="0"/>
          <w:numId w:val="330"/>
        </w:numPr>
        <w:tabs>
          <w:tab w:val="left" w:pos="924"/>
        </w:tabs>
        <w:autoSpaceDE/>
        <w:autoSpaceDN/>
        <w:spacing w:line="234" w:lineRule="auto"/>
        <w:ind w:left="142" w:hanging="240"/>
        <w:rPr>
          <w:sz w:val="24"/>
          <w:szCs w:val="24"/>
        </w:rPr>
      </w:pPr>
      <w:r w:rsidRPr="00BA025F">
        <w:rPr>
          <w:sz w:val="24"/>
          <w:szCs w:val="24"/>
        </w:rPr>
        <w:t>целостный социальный ориентированный взгляд на мир в его органичном единстве и разнообразии природы, народов, культур и религий;</w:t>
      </w:r>
    </w:p>
    <w:p w:rsidR="008B7A49" w:rsidRPr="00BA025F" w:rsidRDefault="008B7A49" w:rsidP="00FB08F7">
      <w:pPr>
        <w:spacing w:line="13" w:lineRule="exact"/>
        <w:ind w:left="142"/>
        <w:rPr>
          <w:sz w:val="24"/>
          <w:szCs w:val="24"/>
        </w:rPr>
      </w:pPr>
    </w:p>
    <w:p w:rsidR="008B7A49" w:rsidRPr="00BA025F" w:rsidRDefault="008B7A49" w:rsidP="00CD37C1">
      <w:pPr>
        <w:widowControl/>
        <w:numPr>
          <w:ilvl w:val="0"/>
          <w:numId w:val="330"/>
        </w:numPr>
        <w:tabs>
          <w:tab w:val="left" w:pos="974"/>
        </w:tabs>
        <w:autoSpaceDE/>
        <w:autoSpaceDN/>
        <w:spacing w:line="234" w:lineRule="auto"/>
        <w:ind w:left="142" w:right="20" w:hanging="240"/>
        <w:rPr>
          <w:sz w:val="24"/>
          <w:szCs w:val="24"/>
        </w:rPr>
      </w:pPr>
      <w:r w:rsidRPr="00BA025F">
        <w:rPr>
          <w:sz w:val="24"/>
          <w:szCs w:val="24"/>
        </w:rPr>
        <w:t>ответственное отношение к учению, готовность и способность к саморазвитию и самообразованию на основе мотивации к обучению и познанию;</w:t>
      </w:r>
    </w:p>
    <w:p w:rsidR="008B7A49" w:rsidRPr="00BA025F" w:rsidRDefault="008B7A49" w:rsidP="00FB08F7">
      <w:pPr>
        <w:spacing w:line="13" w:lineRule="exact"/>
        <w:ind w:left="142"/>
        <w:rPr>
          <w:sz w:val="24"/>
          <w:szCs w:val="24"/>
        </w:rPr>
      </w:pPr>
    </w:p>
    <w:p w:rsidR="008B7A49" w:rsidRPr="00BA025F" w:rsidRDefault="008B7A49" w:rsidP="00CD37C1">
      <w:pPr>
        <w:widowControl/>
        <w:numPr>
          <w:ilvl w:val="0"/>
          <w:numId w:val="330"/>
        </w:numPr>
        <w:tabs>
          <w:tab w:val="left" w:pos="874"/>
        </w:tabs>
        <w:autoSpaceDE/>
        <w:autoSpaceDN/>
        <w:spacing w:line="237" w:lineRule="auto"/>
        <w:ind w:left="142" w:hanging="240"/>
        <w:jc w:val="both"/>
        <w:rPr>
          <w:sz w:val="24"/>
          <w:szCs w:val="24"/>
        </w:rPr>
      </w:pPr>
      <w:r w:rsidRPr="00BA025F">
        <w:rPr>
          <w:sz w:val="24"/>
          <w:szCs w:val="24"/>
        </w:rPr>
        <w:t>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8B7A49" w:rsidRPr="00BA025F" w:rsidRDefault="008B7A49" w:rsidP="00FB08F7">
      <w:pPr>
        <w:spacing w:line="14" w:lineRule="exact"/>
        <w:ind w:left="142"/>
        <w:rPr>
          <w:sz w:val="24"/>
          <w:szCs w:val="24"/>
        </w:rPr>
      </w:pPr>
    </w:p>
    <w:p w:rsidR="008B7A49" w:rsidRPr="00BA025F" w:rsidRDefault="008B7A49" w:rsidP="00CD37C1">
      <w:pPr>
        <w:widowControl/>
        <w:numPr>
          <w:ilvl w:val="0"/>
          <w:numId w:val="330"/>
        </w:numPr>
        <w:tabs>
          <w:tab w:val="left" w:pos="869"/>
        </w:tabs>
        <w:autoSpaceDE/>
        <w:autoSpaceDN/>
        <w:spacing w:line="234" w:lineRule="auto"/>
        <w:ind w:left="142" w:right="20" w:hanging="240"/>
        <w:rPr>
          <w:sz w:val="24"/>
          <w:szCs w:val="24"/>
        </w:rPr>
      </w:pPr>
      <w:r w:rsidRPr="00BA025F">
        <w:rPr>
          <w:sz w:val="24"/>
          <w:szCs w:val="24"/>
        </w:rPr>
        <w:t>компетентность в решении моральных проблем на основе личностного выбора, осознанное и ответственное отношение к собственным поступкам;</w:t>
      </w:r>
    </w:p>
    <w:p w:rsidR="008B7A49" w:rsidRPr="00BA025F" w:rsidRDefault="008B7A49" w:rsidP="00FB08F7">
      <w:pPr>
        <w:spacing w:line="13" w:lineRule="exact"/>
        <w:ind w:left="142"/>
        <w:rPr>
          <w:sz w:val="24"/>
          <w:szCs w:val="24"/>
        </w:rPr>
      </w:pPr>
    </w:p>
    <w:p w:rsidR="008B7A49" w:rsidRPr="00BA025F" w:rsidRDefault="008B7A49" w:rsidP="00CD37C1">
      <w:pPr>
        <w:widowControl/>
        <w:numPr>
          <w:ilvl w:val="0"/>
          <w:numId w:val="330"/>
        </w:numPr>
        <w:tabs>
          <w:tab w:val="left" w:pos="869"/>
        </w:tabs>
        <w:autoSpaceDE/>
        <w:autoSpaceDN/>
        <w:spacing w:line="236" w:lineRule="auto"/>
        <w:ind w:left="142" w:hanging="240"/>
        <w:jc w:val="both"/>
        <w:rPr>
          <w:sz w:val="24"/>
          <w:szCs w:val="24"/>
        </w:rPr>
      </w:pPr>
      <w:r w:rsidRPr="00BA025F">
        <w:rPr>
          <w:sz w:val="24"/>
          <w:szCs w:val="24"/>
        </w:rPr>
        <w:t>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8B7A49" w:rsidRPr="00BA025F" w:rsidRDefault="008B7A49" w:rsidP="00FB08F7">
      <w:pPr>
        <w:spacing w:line="13" w:lineRule="exact"/>
        <w:ind w:left="142"/>
        <w:rPr>
          <w:sz w:val="24"/>
          <w:szCs w:val="24"/>
        </w:rPr>
      </w:pPr>
    </w:p>
    <w:p w:rsidR="008B7A49" w:rsidRPr="00BA025F" w:rsidRDefault="008B7A49" w:rsidP="00CD37C1">
      <w:pPr>
        <w:widowControl/>
        <w:numPr>
          <w:ilvl w:val="0"/>
          <w:numId w:val="330"/>
        </w:numPr>
        <w:tabs>
          <w:tab w:val="left" w:pos="936"/>
        </w:tabs>
        <w:autoSpaceDE/>
        <w:autoSpaceDN/>
        <w:spacing w:line="234" w:lineRule="auto"/>
        <w:ind w:left="142" w:right="20" w:hanging="240"/>
        <w:rPr>
          <w:sz w:val="24"/>
          <w:szCs w:val="24"/>
        </w:rPr>
      </w:pPr>
      <w:r w:rsidRPr="00BA025F">
        <w:rPr>
          <w:sz w:val="24"/>
          <w:szCs w:val="24"/>
        </w:rPr>
        <w:t>участие в общественной жизни школы в пределах возрастных компетенций с учётом региональных и этнокультурных особенностей;</w:t>
      </w:r>
    </w:p>
    <w:p w:rsidR="008B7A49" w:rsidRPr="00BA025F" w:rsidRDefault="008B7A49" w:rsidP="00FB08F7">
      <w:pPr>
        <w:spacing w:line="13" w:lineRule="exact"/>
        <w:ind w:left="142"/>
        <w:rPr>
          <w:sz w:val="24"/>
          <w:szCs w:val="24"/>
        </w:rPr>
      </w:pPr>
    </w:p>
    <w:p w:rsidR="008B7A49" w:rsidRPr="00BA025F" w:rsidRDefault="008B7A49" w:rsidP="00CD37C1">
      <w:pPr>
        <w:widowControl/>
        <w:numPr>
          <w:ilvl w:val="0"/>
          <w:numId w:val="330"/>
        </w:numPr>
        <w:tabs>
          <w:tab w:val="left" w:pos="936"/>
        </w:tabs>
        <w:autoSpaceDE/>
        <w:autoSpaceDN/>
        <w:spacing w:line="234" w:lineRule="auto"/>
        <w:ind w:left="142" w:hanging="240"/>
        <w:rPr>
          <w:sz w:val="24"/>
          <w:szCs w:val="24"/>
        </w:rPr>
      </w:pPr>
      <w:r w:rsidRPr="00BA025F">
        <w:rPr>
          <w:sz w:val="24"/>
          <w:szCs w:val="24"/>
        </w:rPr>
        <w:t>признание ценности жизни во всех ее проявлениях и необходимости ответственного, бережного отношения к окружающей среде;</w:t>
      </w:r>
    </w:p>
    <w:p w:rsidR="008B7A49" w:rsidRPr="00BA025F" w:rsidRDefault="008B7A49" w:rsidP="00FB08F7">
      <w:pPr>
        <w:spacing w:line="13" w:lineRule="exact"/>
        <w:ind w:left="142"/>
        <w:rPr>
          <w:sz w:val="24"/>
          <w:szCs w:val="24"/>
        </w:rPr>
      </w:pPr>
    </w:p>
    <w:p w:rsidR="008B7A49" w:rsidRPr="00BA025F" w:rsidRDefault="008B7A49" w:rsidP="00CD37C1">
      <w:pPr>
        <w:widowControl/>
        <w:numPr>
          <w:ilvl w:val="0"/>
          <w:numId w:val="330"/>
        </w:numPr>
        <w:tabs>
          <w:tab w:val="left" w:pos="864"/>
        </w:tabs>
        <w:autoSpaceDE/>
        <w:autoSpaceDN/>
        <w:spacing w:line="234" w:lineRule="auto"/>
        <w:ind w:left="142" w:right="20" w:hanging="240"/>
        <w:rPr>
          <w:sz w:val="24"/>
          <w:szCs w:val="24"/>
        </w:rPr>
      </w:pPr>
      <w:r w:rsidRPr="00BA025F">
        <w:rPr>
          <w:sz w:val="24"/>
          <w:szCs w:val="24"/>
        </w:rPr>
        <w:t>принятие ценности семейной жизни, уважительное и заботливое отношение к членам своей семьи;</w:t>
      </w:r>
    </w:p>
    <w:p w:rsidR="008B7A49" w:rsidRPr="00BA025F" w:rsidRDefault="008B7A49" w:rsidP="00FB08F7">
      <w:pPr>
        <w:spacing w:line="14" w:lineRule="exact"/>
        <w:ind w:left="142"/>
        <w:rPr>
          <w:sz w:val="24"/>
          <w:szCs w:val="24"/>
        </w:rPr>
      </w:pPr>
    </w:p>
    <w:p w:rsidR="008B7A49" w:rsidRPr="00BA025F" w:rsidRDefault="008B7A49" w:rsidP="00CD37C1">
      <w:pPr>
        <w:widowControl/>
        <w:numPr>
          <w:ilvl w:val="0"/>
          <w:numId w:val="330"/>
        </w:numPr>
        <w:tabs>
          <w:tab w:val="left" w:pos="941"/>
        </w:tabs>
        <w:autoSpaceDE/>
        <w:autoSpaceDN/>
        <w:spacing w:line="236" w:lineRule="auto"/>
        <w:ind w:left="142" w:right="20" w:hanging="240"/>
        <w:jc w:val="both"/>
        <w:rPr>
          <w:sz w:val="24"/>
          <w:szCs w:val="24"/>
        </w:rPr>
      </w:pPr>
      <w:r w:rsidRPr="00BA025F">
        <w:rPr>
          <w:sz w:val="24"/>
          <w:szCs w:val="24"/>
        </w:rPr>
        <w:t>эстетические потребности, ценности и чувства, эстетического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8B7A49" w:rsidRPr="00BA025F" w:rsidRDefault="008B7A49" w:rsidP="00FB08F7">
      <w:pPr>
        <w:spacing w:line="295" w:lineRule="exact"/>
        <w:ind w:left="142"/>
        <w:rPr>
          <w:sz w:val="24"/>
          <w:szCs w:val="24"/>
        </w:rPr>
      </w:pPr>
    </w:p>
    <w:p w:rsidR="008B7A49" w:rsidRPr="00BA025F" w:rsidRDefault="008B7A49" w:rsidP="008B7A49">
      <w:pPr>
        <w:spacing w:line="258" w:lineRule="auto"/>
        <w:ind w:left="100" w:hanging="9"/>
        <w:rPr>
          <w:sz w:val="24"/>
          <w:szCs w:val="24"/>
        </w:rPr>
      </w:pPr>
      <w:r w:rsidRPr="00BA025F">
        <w:rPr>
          <w:b/>
          <w:bCs/>
          <w:sz w:val="24"/>
          <w:szCs w:val="24"/>
        </w:rPr>
        <w:t>Метапредметные</w:t>
      </w:r>
      <w:r w:rsidRPr="00BA025F">
        <w:rPr>
          <w:sz w:val="24"/>
          <w:szCs w:val="24"/>
        </w:rPr>
        <w:t xml:space="preserve"> </w:t>
      </w:r>
      <w:r w:rsidRPr="00BA025F">
        <w:rPr>
          <w:b/>
          <w:bCs/>
          <w:sz w:val="24"/>
          <w:szCs w:val="24"/>
        </w:rPr>
        <w:t xml:space="preserve">результаты </w:t>
      </w:r>
      <w:r w:rsidRPr="00BA025F">
        <w:rPr>
          <w:sz w:val="24"/>
          <w:szCs w:val="24"/>
        </w:rPr>
        <w:t>характеризуют уровень сформированности и универсальных</w:t>
      </w:r>
      <w:r w:rsidRPr="00BA025F">
        <w:rPr>
          <w:b/>
          <w:bCs/>
          <w:sz w:val="24"/>
          <w:szCs w:val="24"/>
        </w:rPr>
        <w:t xml:space="preserve"> </w:t>
      </w:r>
      <w:r w:rsidRPr="00BA025F">
        <w:rPr>
          <w:sz w:val="24"/>
          <w:szCs w:val="24"/>
        </w:rPr>
        <w:t>учебных действий, проявляющихся в познавательной и практической деятельности учащихся:</w:t>
      </w:r>
    </w:p>
    <w:p w:rsidR="008B7A49" w:rsidRPr="00BA025F" w:rsidRDefault="003A5C0E" w:rsidP="008B7A49">
      <w:pPr>
        <w:spacing w:line="20" w:lineRule="exact"/>
        <w:rPr>
          <w:sz w:val="24"/>
          <w:szCs w:val="24"/>
        </w:rPr>
      </w:pPr>
      <w:r>
        <w:rPr>
          <w:noProof/>
          <w:sz w:val="24"/>
          <w:szCs w:val="24"/>
          <w:lang w:bidi="ar-SA"/>
        </w:rPr>
        <mc:AlternateContent>
          <mc:Choice Requires="wps">
            <w:drawing>
              <wp:anchor distT="0" distB="0" distL="0" distR="0" simplePos="0" relativeHeight="251787264" behindDoc="0" locked="0" layoutInCell="0" allowOverlap="1">
                <wp:simplePos x="0" y="0"/>
                <wp:positionH relativeFrom="column">
                  <wp:posOffset>53340</wp:posOffset>
                </wp:positionH>
                <wp:positionV relativeFrom="paragraph">
                  <wp:posOffset>-216535</wp:posOffset>
                </wp:positionV>
                <wp:extent cx="222885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B41AE" id="Shape 1" o:spid="_x0000_s1026" style="position:absolute;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17.05pt" to="179.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RjEwIAACoEAAAOAAAAZHJzL2Uyb0RvYy54bWysU8uO2yAU3VfqPyD2iR91Uo8VZ1TZSTfT&#10;TqSZfgABHKNiQEDiRFX/vRfyaNNuqqpeYB7nHs6957J4PA4SHbh1QqsaZ9MUI66oZkLtavzldT0p&#10;MXKeKEakVrzGJ+7w4/Ltm8VoKp7rXkvGLQIS5arR1Lj33lRJ4mjPB+Km2nAFh522A/GwtLuEWTIC&#10;+yCTPE3nyagtM1ZT7hzstudDvIz8Xcepf+46xz2SNQZtPo42jtswJssFqXaWmF7QiwzyDyoGIhRc&#10;eqNqiSdob8UfVIOgVjvd+SnVQ6K7TlAec4BssvS3bF56YnjMBYrjzK1M7v/R0s+HjUWCgXcYKTKA&#10;RfFWlIXSjMZVgGjUxobk6FG9mCdNvzqkdNMTteMR/HoyEBcjkruQsHAGLtiOnzQDDNl7Het07OwQ&#10;KKEC6BjtON3s4EePKGzmeV6WM3CNXs8SUl0DjXX+I9cDCpMaS6FCpUhFDk/Og3SAXiFhW+m1kDK6&#10;LRUaQe0sL9IY4bQULJwGnLO7bSMtOpDQMPELhQC2O5jVe8UiW88JW13mngh5ngNeqsAHuYCey+zc&#10;Ed8e0odVuSqLSZHPV5MibdvJh3VTTObr7P2sfdc2TZt9D9KyouoFY1wFddfuzIq/c//yTs59devP&#10;Wx2Se/aYIoi9/qPoaGbw79wJW81OGxuqEXyFhozgy+MJHf/rOqJ+PvHlDwAAAP//AwBQSwMEFAAG&#10;AAgAAAAhAEQGo6vcAAAACQEAAA8AAABkcnMvZG93bnJldi54bWxMj0FPg0AQhe8m/ofNmHhrlwo2&#10;SFkaa9KDlyZif8DAboGUnSXstqC/3jExscd5782bb/LtbHtxNaPvHClYLSMQhmqnO2oUHD/3ixSE&#10;D0gae0dGwZfxsC3u73LMtJvow1zL0AguIZ+hgjaEIZPS162x6JduMMTeyY0WA49jI/WIE5fbXj5F&#10;0Vpa7IgvtDiYt9bU5/JiGeMUYxLRfnc8rA80ve/S6rv0Sj0+zK8bEMHM4T8Mv/i8AwUzVe5C2ote&#10;QZpwUMEiTlYg2I+fX1ip/hRZ5PL2g+IHAAD//wMAUEsBAi0AFAAGAAgAAAAhALaDOJL+AAAA4QEA&#10;ABMAAAAAAAAAAAAAAAAAAAAAAFtDb250ZW50X1R5cGVzXS54bWxQSwECLQAUAAYACAAAACEAOP0h&#10;/9YAAACUAQAACwAAAAAAAAAAAAAAAAAvAQAAX3JlbHMvLnJlbHNQSwECLQAUAAYACAAAACEAayk0&#10;YxMCAAAqBAAADgAAAAAAAAAAAAAAAAAuAgAAZHJzL2Uyb0RvYy54bWxQSwECLQAUAAYACAAAACEA&#10;RAajq9wAAAAJAQAADwAAAAAAAAAAAAAAAABtBAAAZHJzL2Rvd25yZXYueG1sUEsFBgAAAAAEAAQA&#10;8wAAAHYFAAAAAA==&#10;" o:allowincell="f" strokeweight="1.2pt"/>
            </w:pict>
          </mc:Fallback>
        </mc:AlternateContent>
      </w:r>
    </w:p>
    <w:p w:rsidR="008B7A49" w:rsidRPr="00BA025F" w:rsidRDefault="008B7A49" w:rsidP="008B7A49">
      <w:pPr>
        <w:spacing w:line="18" w:lineRule="exact"/>
        <w:rPr>
          <w:sz w:val="24"/>
          <w:szCs w:val="24"/>
        </w:rPr>
      </w:pPr>
    </w:p>
    <w:p w:rsidR="008B7A49" w:rsidRPr="00BA025F" w:rsidRDefault="008B7A49" w:rsidP="00CD37C1">
      <w:pPr>
        <w:widowControl/>
        <w:numPr>
          <w:ilvl w:val="0"/>
          <w:numId w:val="331"/>
        </w:numPr>
        <w:tabs>
          <w:tab w:val="left" w:pos="314"/>
        </w:tabs>
        <w:autoSpaceDE/>
        <w:autoSpaceDN/>
        <w:spacing w:line="256" w:lineRule="auto"/>
        <w:ind w:left="142" w:right="20" w:hanging="142"/>
        <w:rPr>
          <w:b/>
          <w:bCs/>
          <w:sz w:val="24"/>
          <w:szCs w:val="24"/>
        </w:rPr>
      </w:pPr>
      <w:r w:rsidRPr="00BA025F">
        <w:rPr>
          <w:sz w:val="24"/>
          <w:szCs w:val="24"/>
        </w:rPr>
        <w:t>умение самостоятельно ставить новые учебные задачи на основе развития познавательных мотивов и интересов;</w:t>
      </w:r>
    </w:p>
    <w:p w:rsidR="008B7A49" w:rsidRPr="00BA025F" w:rsidRDefault="008B7A49" w:rsidP="00850C2A">
      <w:pPr>
        <w:spacing w:line="40" w:lineRule="exact"/>
        <w:ind w:left="142"/>
        <w:rPr>
          <w:b/>
          <w:bCs/>
          <w:sz w:val="24"/>
          <w:szCs w:val="24"/>
        </w:rPr>
      </w:pPr>
    </w:p>
    <w:p w:rsidR="008B7A49" w:rsidRPr="00BA025F" w:rsidRDefault="008B7A49" w:rsidP="00CD37C1">
      <w:pPr>
        <w:widowControl/>
        <w:numPr>
          <w:ilvl w:val="0"/>
          <w:numId w:val="331"/>
        </w:numPr>
        <w:tabs>
          <w:tab w:val="left" w:pos="311"/>
        </w:tabs>
        <w:autoSpaceDE/>
        <w:autoSpaceDN/>
        <w:spacing w:line="258" w:lineRule="auto"/>
        <w:ind w:left="142" w:hanging="142"/>
        <w:rPr>
          <w:b/>
          <w:bCs/>
          <w:sz w:val="24"/>
          <w:szCs w:val="24"/>
        </w:rPr>
      </w:pPr>
      <w:r w:rsidRPr="00BA025F">
        <w:rPr>
          <w:sz w:val="24"/>
          <w:szCs w:val="24"/>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8B7A49" w:rsidRPr="00BA025F" w:rsidRDefault="008B7A49" w:rsidP="00850C2A">
      <w:pPr>
        <w:spacing w:line="35" w:lineRule="exact"/>
        <w:ind w:left="142"/>
        <w:rPr>
          <w:b/>
          <w:bCs/>
          <w:sz w:val="24"/>
          <w:szCs w:val="24"/>
        </w:rPr>
      </w:pPr>
    </w:p>
    <w:p w:rsidR="008B7A49" w:rsidRPr="00BA025F" w:rsidRDefault="008B7A49" w:rsidP="00CD37C1">
      <w:pPr>
        <w:widowControl/>
        <w:numPr>
          <w:ilvl w:val="0"/>
          <w:numId w:val="331"/>
        </w:numPr>
        <w:tabs>
          <w:tab w:val="left" w:pos="280"/>
        </w:tabs>
        <w:autoSpaceDE/>
        <w:autoSpaceDN/>
        <w:spacing w:line="263" w:lineRule="auto"/>
        <w:ind w:left="142" w:hanging="142"/>
        <w:jc w:val="both"/>
        <w:rPr>
          <w:sz w:val="24"/>
          <w:szCs w:val="24"/>
        </w:rPr>
      </w:pPr>
      <w:r w:rsidRPr="00BA025F">
        <w:rPr>
          <w:sz w:val="24"/>
          <w:szCs w:val="24"/>
        </w:rPr>
        <w:t>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её решения, вносить необходимые коррективы для достижения запланированных результатов;</w:t>
      </w:r>
    </w:p>
    <w:p w:rsidR="008B7A49" w:rsidRPr="00BA025F" w:rsidRDefault="008B7A49" w:rsidP="008B7A49">
      <w:pPr>
        <w:spacing w:line="33" w:lineRule="exact"/>
        <w:rPr>
          <w:sz w:val="24"/>
          <w:szCs w:val="24"/>
        </w:rPr>
      </w:pPr>
    </w:p>
    <w:p w:rsidR="00850C2A" w:rsidRPr="00BA025F" w:rsidRDefault="008B7A49" w:rsidP="00CD37C1">
      <w:pPr>
        <w:widowControl/>
        <w:numPr>
          <w:ilvl w:val="0"/>
          <w:numId w:val="332"/>
        </w:numPr>
        <w:tabs>
          <w:tab w:val="left" w:pos="373"/>
        </w:tabs>
        <w:autoSpaceDE/>
        <w:autoSpaceDN/>
        <w:spacing w:line="264" w:lineRule="auto"/>
        <w:ind w:left="107" w:hanging="167"/>
        <w:jc w:val="both"/>
        <w:rPr>
          <w:sz w:val="24"/>
          <w:szCs w:val="24"/>
        </w:rPr>
      </w:pPr>
      <w:r w:rsidRPr="00BA025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r w:rsidR="00850C2A" w:rsidRPr="00BA025F">
        <w:rPr>
          <w:sz w:val="24"/>
          <w:szCs w:val="24"/>
        </w:rPr>
        <w:t xml:space="preserve">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850C2A" w:rsidRPr="00BA025F" w:rsidRDefault="00850C2A" w:rsidP="00850C2A">
      <w:pPr>
        <w:spacing w:line="18" w:lineRule="exact"/>
        <w:rPr>
          <w:sz w:val="24"/>
          <w:szCs w:val="24"/>
        </w:rPr>
      </w:pPr>
    </w:p>
    <w:p w:rsidR="00850C2A" w:rsidRPr="00BA025F" w:rsidRDefault="00850C2A" w:rsidP="00CD37C1">
      <w:pPr>
        <w:widowControl/>
        <w:numPr>
          <w:ilvl w:val="0"/>
          <w:numId w:val="332"/>
        </w:numPr>
        <w:tabs>
          <w:tab w:val="left" w:pos="140"/>
        </w:tabs>
        <w:autoSpaceDE/>
        <w:autoSpaceDN/>
        <w:ind w:left="107" w:hanging="167"/>
        <w:rPr>
          <w:sz w:val="24"/>
          <w:szCs w:val="24"/>
        </w:rPr>
      </w:pPr>
      <w:r w:rsidRPr="00BA025F">
        <w:rPr>
          <w:sz w:val="24"/>
          <w:szCs w:val="24"/>
        </w:rPr>
        <w:t>смысловое чтение текстов различных стилей и жанров;</w:t>
      </w:r>
    </w:p>
    <w:p w:rsidR="00850C2A" w:rsidRPr="00BA025F" w:rsidRDefault="00850C2A" w:rsidP="00850C2A">
      <w:pPr>
        <w:spacing w:line="55" w:lineRule="exact"/>
        <w:rPr>
          <w:sz w:val="24"/>
          <w:szCs w:val="24"/>
        </w:rPr>
      </w:pPr>
    </w:p>
    <w:p w:rsidR="00850C2A" w:rsidRPr="00BA025F" w:rsidRDefault="00850C2A" w:rsidP="00CD37C1">
      <w:pPr>
        <w:widowControl/>
        <w:numPr>
          <w:ilvl w:val="1"/>
          <w:numId w:val="332"/>
        </w:numPr>
        <w:tabs>
          <w:tab w:val="left" w:pos="229"/>
        </w:tabs>
        <w:autoSpaceDE/>
        <w:autoSpaceDN/>
        <w:spacing w:line="258" w:lineRule="auto"/>
        <w:ind w:left="630" w:right="20" w:hanging="167"/>
        <w:rPr>
          <w:sz w:val="24"/>
          <w:szCs w:val="24"/>
        </w:rPr>
      </w:pPr>
      <w:r w:rsidRPr="00BA025F">
        <w:rPr>
          <w:sz w:val="24"/>
          <w:szCs w:val="24"/>
        </w:rPr>
        <w:t>умение создавать, применять и преобразовывать знаки и символы, модели и схемы для решения учебных и познавательных задач;</w:t>
      </w:r>
    </w:p>
    <w:p w:rsidR="00850C2A" w:rsidRPr="00BA025F" w:rsidRDefault="00850C2A" w:rsidP="00850C2A">
      <w:pPr>
        <w:spacing w:line="37" w:lineRule="exact"/>
        <w:rPr>
          <w:sz w:val="24"/>
          <w:szCs w:val="24"/>
        </w:rPr>
      </w:pPr>
    </w:p>
    <w:p w:rsidR="00850C2A" w:rsidRPr="00BA025F" w:rsidRDefault="00850C2A" w:rsidP="00CD37C1">
      <w:pPr>
        <w:widowControl/>
        <w:numPr>
          <w:ilvl w:val="0"/>
          <w:numId w:val="332"/>
        </w:numPr>
        <w:tabs>
          <w:tab w:val="left" w:pos="241"/>
        </w:tabs>
        <w:autoSpaceDE/>
        <w:autoSpaceDN/>
        <w:spacing w:line="262" w:lineRule="auto"/>
        <w:ind w:left="107" w:right="20" w:hanging="167"/>
        <w:jc w:val="both"/>
        <w:rPr>
          <w:sz w:val="24"/>
          <w:szCs w:val="24"/>
        </w:rPr>
      </w:pPr>
      <w:r w:rsidRPr="00BA025F">
        <w:rPr>
          <w:sz w:val="24"/>
          <w:szCs w:val="24"/>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850C2A" w:rsidRPr="00BA025F" w:rsidRDefault="00850C2A" w:rsidP="00850C2A">
      <w:pPr>
        <w:spacing w:line="34" w:lineRule="exact"/>
        <w:rPr>
          <w:sz w:val="24"/>
          <w:szCs w:val="24"/>
        </w:rPr>
      </w:pPr>
    </w:p>
    <w:p w:rsidR="00C45A9D" w:rsidRDefault="00850C2A" w:rsidP="008B7A49">
      <w:pPr>
        <w:widowControl/>
        <w:numPr>
          <w:ilvl w:val="0"/>
          <w:numId w:val="332"/>
        </w:numPr>
        <w:tabs>
          <w:tab w:val="left" w:pos="249"/>
        </w:tabs>
        <w:autoSpaceDE/>
        <w:autoSpaceDN/>
        <w:spacing w:line="258" w:lineRule="auto"/>
        <w:ind w:left="107" w:right="20" w:hanging="167"/>
        <w:rPr>
          <w:sz w:val="24"/>
          <w:szCs w:val="24"/>
        </w:rPr>
      </w:pPr>
      <w:r w:rsidRPr="00C45A9D">
        <w:rPr>
          <w:sz w:val="24"/>
          <w:szCs w:val="24"/>
        </w:rPr>
        <w:t>формирование и развитие компетентности в области использования ИКТ; стремление к самостоятельному общению с искусством и художественному самообразован</w:t>
      </w:r>
      <w:r w:rsidR="00C45A9D" w:rsidRPr="00C45A9D">
        <w:rPr>
          <w:sz w:val="24"/>
          <w:szCs w:val="24"/>
        </w:rPr>
        <w:t>ию.</w:t>
      </w:r>
    </w:p>
    <w:p w:rsidR="00C45A9D" w:rsidRDefault="00C45A9D" w:rsidP="00C45A9D">
      <w:pPr>
        <w:pStyle w:val="a5"/>
        <w:rPr>
          <w:b/>
          <w:bCs/>
          <w:sz w:val="24"/>
          <w:szCs w:val="24"/>
          <w:u w:val="single"/>
        </w:rPr>
      </w:pPr>
    </w:p>
    <w:p w:rsidR="008B7A49" w:rsidRPr="00BA025F" w:rsidRDefault="00C45A9D" w:rsidP="00C45A9D">
      <w:pPr>
        <w:widowControl/>
        <w:tabs>
          <w:tab w:val="left" w:pos="249"/>
        </w:tabs>
        <w:autoSpaceDE/>
        <w:autoSpaceDN/>
        <w:spacing w:line="258" w:lineRule="auto"/>
        <w:ind w:left="107" w:right="20"/>
        <w:rPr>
          <w:sz w:val="24"/>
          <w:szCs w:val="24"/>
        </w:rPr>
      </w:pPr>
      <w:r w:rsidRPr="00C45A9D">
        <w:rPr>
          <w:b/>
          <w:bCs/>
          <w:sz w:val="24"/>
          <w:szCs w:val="24"/>
          <w:u w:val="single"/>
        </w:rPr>
        <w:t xml:space="preserve"> </w:t>
      </w:r>
      <w:r w:rsidR="008B7A49" w:rsidRPr="00C45A9D">
        <w:rPr>
          <w:b/>
          <w:bCs/>
          <w:sz w:val="24"/>
          <w:szCs w:val="24"/>
          <w:u w:val="single"/>
        </w:rPr>
        <w:t>Предметные результаты</w:t>
      </w:r>
      <w:r w:rsidR="008B7A49" w:rsidRPr="00C45A9D">
        <w:rPr>
          <w:b/>
          <w:bCs/>
          <w:sz w:val="24"/>
          <w:szCs w:val="24"/>
        </w:rPr>
        <w:t xml:space="preserve"> </w:t>
      </w:r>
      <w:r w:rsidR="008B7A49" w:rsidRPr="00C45A9D">
        <w:rPr>
          <w:sz w:val="24"/>
          <w:szCs w:val="24"/>
        </w:rPr>
        <w:t>обеспечивают успешное обучение и отражают:</w:t>
      </w:r>
    </w:p>
    <w:p w:rsidR="008B7A49" w:rsidRPr="00BA025F" w:rsidRDefault="008B7A49" w:rsidP="008B7A49">
      <w:pPr>
        <w:spacing w:line="55" w:lineRule="exact"/>
        <w:rPr>
          <w:sz w:val="24"/>
          <w:szCs w:val="24"/>
        </w:rPr>
      </w:pPr>
    </w:p>
    <w:p w:rsidR="008B7A49" w:rsidRPr="00BA025F" w:rsidRDefault="008B7A49" w:rsidP="00CD37C1">
      <w:pPr>
        <w:widowControl/>
        <w:numPr>
          <w:ilvl w:val="1"/>
          <w:numId w:val="333"/>
        </w:numPr>
        <w:tabs>
          <w:tab w:val="left" w:pos="579"/>
        </w:tabs>
        <w:autoSpaceDE/>
        <w:autoSpaceDN/>
        <w:spacing w:line="258" w:lineRule="auto"/>
        <w:ind w:left="469" w:hanging="361"/>
        <w:rPr>
          <w:sz w:val="24"/>
          <w:szCs w:val="24"/>
        </w:rPr>
      </w:pPr>
      <w:r w:rsidRPr="00BA025F">
        <w:rPr>
          <w:sz w:val="24"/>
          <w:szCs w:val="24"/>
        </w:rPr>
        <w:t>сформированность основ музыкальной культуры школьника как неотъемлемой части его общей духовной культуры;</w:t>
      </w:r>
    </w:p>
    <w:p w:rsidR="008B7A49" w:rsidRPr="00BA025F" w:rsidRDefault="008B7A49" w:rsidP="008B7A49">
      <w:pPr>
        <w:spacing w:line="35" w:lineRule="exact"/>
        <w:rPr>
          <w:sz w:val="24"/>
          <w:szCs w:val="24"/>
        </w:rPr>
      </w:pPr>
    </w:p>
    <w:p w:rsidR="008B7A49" w:rsidRPr="00BA025F" w:rsidRDefault="008B7A49" w:rsidP="00CD37C1">
      <w:pPr>
        <w:widowControl/>
        <w:numPr>
          <w:ilvl w:val="0"/>
          <w:numId w:val="333"/>
        </w:numPr>
        <w:tabs>
          <w:tab w:val="left" w:pos="553"/>
        </w:tabs>
        <w:autoSpaceDE/>
        <w:autoSpaceDN/>
        <w:spacing w:line="265" w:lineRule="auto"/>
        <w:ind w:left="469" w:hanging="361"/>
        <w:jc w:val="both"/>
        <w:rPr>
          <w:sz w:val="24"/>
          <w:szCs w:val="24"/>
        </w:rPr>
      </w:pPr>
      <w:r w:rsidRPr="00BA025F">
        <w:rPr>
          <w:sz w:val="24"/>
          <w:szCs w:val="24"/>
        </w:rPr>
        <w:t>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B7A49" w:rsidRPr="00BA025F" w:rsidRDefault="008B7A49" w:rsidP="008B7A49">
      <w:pPr>
        <w:spacing w:line="19" w:lineRule="exact"/>
        <w:rPr>
          <w:sz w:val="24"/>
          <w:szCs w:val="24"/>
        </w:rPr>
      </w:pPr>
    </w:p>
    <w:p w:rsidR="008B7A49" w:rsidRPr="00BA025F" w:rsidRDefault="008B7A49" w:rsidP="00CD37C1">
      <w:pPr>
        <w:widowControl/>
        <w:numPr>
          <w:ilvl w:val="0"/>
          <w:numId w:val="333"/>
        </w:numPr>
        <w:tabs>
          <w:tab w:val="left" w:pos="460"/>
        </w:tabs>
        <w:autoSpaceDE/>
        <w:autoSpaceDN/>
        <w:spacing w:line="265" w:lineRule="auto"/>
        <w:ind w:left="469" w:hanging="361"/>
        <w:jc w:val="both"/>
        <w:rPr>
          <w:sz w:val="24"/>
          <w:szCs w:val="24"/>
        </w:rPr>
      </w:pPr>
      <w:r w:rsidRPr="00BA025F">
        <w:rPr>
          <w:sz w:val="24"/>
          <w:szCs w:val="24"/>
        </w:rPr>
        <w:t>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8B7A49" w:rsidRPr="00BA025F" w:rsidRDefault="008B7A49" w:rsidP="008B7A49">
      <w:pPr>
        <w:spacing w:line="19" w:lineRule="exact"/>
        <w:rPr>
          <w:sz w:val="24"/>
          <w:szCs w:val="24"/>
        </w:rPr>
      </w:pPr>
    </w:p>
    <w:p w:rsidR="008B7A49" w:rsidRPr="00BA025F" w:rsidRDefault="008B7A49" w:rsidP="00CD37C1">
      <w:pPr>
        <w:widowControl/>
        <w:numPr>
          <w:ilvl w:val="0"/>
          <w:numId w:val="333"/>
        </w:numPr>
        <w:tabs>
          <w:tab w:val="left" w:pos="409"/>
        </w:tabs>
        <w:autoSpaceDE/>
        <w:autoSpaceDN/>
        <w:spacing w:line="262" w:lineRule="auto"/>
        <w:ind w:left="469" w:hanging="361"/>
        <w:jc w:val="both"/>
        <w:rPr>
          <w:sz w:val="24"/>
          <w:szCs w:val="24"/>
        </w:rPr>
      </w:pPr>
      <w:r w:rsidRPr="00BA025F">
        <w:rPr>
          <w:sz w:val="24"/>
          <w:szCs w:val="24"/>
        </w:rPr>
        <w:t>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8B7A49" w:rsidRPr="00BA025F" w:rsidRDefault="008B7A49" w:rsidP="008B7A49">
      <w:pPr>
        <w:spacing w:line="23" w:lineRule="exact"/>
        <w:rPr>
          <w:sz w:val="24"/>
          <w:szCs w:val="24"/>
        </w:rPr>
      </w:pPr>
    </w:p>
    <w:p w:rsidR="008B7A49" w:rsidRPr="00BA025F" w:rsidRDefault="008B7A49" w:rsidP="008B7A49">
      <w:pPr>
        <w:spacing w:line="263" w:lineRule="auto"/>
        <w:ind w:left="260"/>
        <w:jc w:val="both"/>
        <w:rPr>
          <w:sz w:val="24"/>
          <w:szCs w:val="24"/>
        </w:rPr>
      </w:pPr>
      <w:r w:rsidRPr="00BA025F">
        <w:rPr>
          <w:sz w:val="24"/>
          <w:szCs w:val="24"/>
        </w:rPr>
        <w:t>-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8B7A49" w:rsidRPr="00BA025F" w:rsidRDefault="008B7A49" w:rsidP="008B7A49">
      <w:pPr>
        <w:spacing w:line="22" w:lineRule="exact"/>
        <w:rPr>
          <w:sz w:val="24"/>
          <w:szCs w:val="24"/>
        </w:rPr>
      </w:pPr>
    </w:p>
    <w:p w:rsidR="008B7A49" w:rsidRPr="00BA025F" w:rsidRDefault="008B7A49" w:rsidP="00CD37C1">
      <w:pPr>
        <w:widowControl/>
        <w:numPr>
          <w:ilvl w:val="0"/>
          <w:numId w:val="334"/>
        </w:numPr>
        <w:tabs>
          <w:tab w:val="left" w:pos="431"/>
        </w:tabs>
        <w:autoSpaceDE/>
        <w:autoSpaceDN/>
        <w:spacing w:line="264" w:lineRule="auto"/>
        <w:ind w:left="816" w:hanging="708"/>
        <w:jc w:val="both"/>
        <w:rPr>
          <w:sz w:val="24"/>
          <w:szCs w:val="24"/>
        </w:rPr>
      </w:pPr>
      <w:r w:rsidRPr="00BA025F">
        <w:rPr>
          <w:sz w:val="24"/>
          <w:szCs w:val="24"/>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8B7A49" w:rsidRPr="00BA025F" w:rsidRDefault="008B7A49" w:rsidP="008B7A49">
      <w:pPr>
        <w:spacing w:line="18" w:lineRule="exact"/>
        <w:rPr>
          <w:sz w:val="24"/>
          <w:szCs w:val="24"/>
        </w:rPr>
      </w:pPr>
    </w:p>
    <w:p w:rsidR="008B7A49" w:rsidRPr="00BA025F" w:rsidRDefault="008B7A49" w:rsidP="00CD37C1">
      <w:pPr>
        <w:widowControl/>
        <w:numPr>
          <w:ilvl w:val="0"/>
          <w:numId w:val="334"/>
        </w:numPr>
        <w:tabs>
          <w:tab w:val="left" w:pos="455"/>
        </w:tabs>
        <w:autoSpaceDE/>
        <w:autoSpaceDN/>
        <w:spacing w:line="265" w:lineRule="auto"/>
        <w:ind w:left="816" w:hanging="708"/>
        <w:jc w:val="both"/>
        <w:rPr>
          <w:sz w:val="24"/>
          <w:szCs w:val="24"/>
        </w:rPr>
      </w:pPr>
      <w:r w:rsidRPr="00BA025F">
        <w:rPr>
          <w:sz w:val="24"/>
          <w:szCs w:val="24"/>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8B7A49" w:rsidRPr="00BA025F" w:rsidRDefault="008B7A49" w:rsidP="008B7A49">
      <w:pPr>
        <w:spacing w:line="17" w:lineRule="exact"/>
        <w:rPr>
          <w:sz w:val="24"/>
          <w:szCs w:val="24"/>
        </w:rPr>
      </w:pPr>
    </w:p>
    <w:p w:rsidR="008B7A49" w:rsidRPr="00BA025F" w:rsidRDefault="008B7A49" w:rsidP="00CD37C1">
      <w:pPr>
        <w:widowControl/>
        <w:numPr>
          <w:ilvl w:val="0"/>
          <w:numId w:val="334"/>
        </w:numPr>
        <w:tabs>
          <w:tab w:val="left" w:pos="484"/>
        </w:tabs>
        <w:autoSpaceDE/>
        <w:autoSpaceDN/>
        <w:spacing w:line="258" w:lineRule="auto"/>
        <w:ind w:left="816" w:hanging="708"/>
        <w:rPr>
          <w:sz w:val="24"/>
          <w:szCs w:val="24"/>
        </w:rPr>
      </w:pPr>
      <w:r w:rsidRPr="00BA025F">
        <w:rPr>
          <w:sz w:val="24"/>
          <w:szCs w:val="24"/>
        </w:rPr>
        <w:t>приобретение устойчивых навыков самостоятельной, целенаправленной и содержательной музыкально-учебной деятельности, включая информационно-коммуникационные технологии;</w:t>
      </w:r>
    </w:p>
    <w:p w:rsidR="008B7A49" w:rsidRPr="00BA025F" w:rsidRDefault="008B7A49" w:rsidP="008B7A49">
      <w:pPr>
        <w:spacing w:line="25" w:lineRule="exact"/>
        <w:rPr>
          <w:sz w:val="24"/>
          <w:szCs w:val="24"/>
        </w:rPr>
      </w:pPr>
    </w:p>
    <w:p w:rsidR="008B7A49" w:rsidRPr="00BA025F" w:rsidRDefault="008B7A49" w:rsidP="00CD37C1">
      <w:pPr>
        <w:widowControl/>
        <w:numPr>
          <w:ilvl w:val="0"/>
          <w:numId w:val="334"/>
        </w:numPr>
        <w:tabs>
          <w:tab w:val="left" w:pos="457"/>
        </w:tabs>
        <w:autoSpaceDE/>
        <w:autoSpaceDN/>
        <w:spacing w:line="258" w:lineRule="auto"/>
        <w:ind w:left="816" w:right="20" w:hanging="708"/>
        <w:rPr>
          <w:sz w:val="24"/>
          <w:szCs w:val="24"/>
        </w:rPr>
      </w:pPr>
      <w:r w:rsidRPr="00BA025F">
        <w:rPr>
          <w:sz w:val="24"/>
          <w:szCs w:val="24"/>
        </w:rPr>
        <w:t>сотрудничество в ходе реализации коллективных творческих проектов, решения различных музыкально-творческих задач.</w:t>
      </w:r>
    </w:p>
    <w:p w:rsidR="008B7A49" w:rsidRPr="00BA025F" w:rsidRDefault="008B7A49" w:rsidP="008B7A49">
      <w:pPr>
        <w:spacing w:line="200" w:lineRule="exact"/>
        <w:rPr>
          <w:sz w:val="24"/>
          <w:szCs w:val="24"/>
        </w:rPr>
      </w:pPr>
    </w:p>
    <w:p w:rsidR="008B7A49" w:rsidRPr="00BA025F" w:rsidRDefault="008B7A49" w:rsidP="008B7A49">
      <w:pPr>
        <w:ind w:right="80"/>
        <w:jc w:val="center"/>
        <w:rPr>
          <w:sz w:val="24"/>
          <w:szCs w:val="24"/>
        </w:rPr>
      </w:pPr>
      <w:r w:rsidRPr="00BA025F">
        <w:rPr>
          <w:b/>
          <w:bCs/>
          <w:sz w:val="24"/>
          <w:szCs w:val="24"/>
        </w:rPr>
        <w:t>Планируемые результаты:</w:t>
      </w:r>
    </w:p>
    <w:p w:rsidR="008B7A49" w:rsidRPr="00BA025F" w:rsidRDefault="008B7A49" w:rsidP="008B7A49">
      <w:pPr>
        <w:spacing w:line="279" w:lineRule="exact"/>
        <w:rPr>
          <w:sz w:val="24"/>
          <w:szCs w:val="24"/>
        </w:rPr>
      </w:pPr>
    </w:p>
    <w:p w:rsidR="008B7A49" w:rsidRPr="00BA025F" w:rsidRDefault="008B7A49" w:rsidP="00CD37C1">
      <w:pPr>
        <w:widowControl/>
        <w:numPr>
          <w:ilvl w:val="0"/>
          <w:numId w:val="335"/>
        </w:numPr>
        <w:tabs>
          <w:tab w:val="left" w:pos="380"/>
        </w:tabs>
        <w:autoSpaceDE/>
        <w:autoSpaceDN/>
        <w:ind w:left="528" w:hanging="420"/>
        <w:rPr>
          <w:sz w:val="24"/>
          <w:szCs w:val="24"/>
        </w:rPr>
      </w:pPr>
      <w:r w:rsidRPr="00BA025F">
        <w:rPr>
          <w:sz w:val="24"/>
          <w:szCs w:val="24"/>
        </w:rPr>
        <w:t>наблюдать за многообразными явлениями жизни и искусства, выражать своё отношение к искусству;</w:t>
      </w:r>
    </w:p>
    <w:p w:rsidR="008B7A49" w:rsidRPr="00BA025F" w:rsidRDefault="008B7A49" w:rsidP="008B7A49">
      <w:pPr>
        <w:spacing w:line="54" w:lineRule="exact"/>
        <w:rPr>
          <w:sz w:val="24"/>
          <w:szCs w:val="24"/>
        </w:rPr>
      </w:pPr>
    </w:p>
    <w:p w:rsidR="00C45A9D" w:rsidRDefault="008B7A49" w:rsidP="00C45A9D">
      <w:pPr>
        <w:widowControl/>
        <w:numPr>
          <w:ilvl w:val="0"/>
          <w:numId w:val="335"/>
        </w:numPr>
        <w:tabs>
          <w:tab w:val="left" w:pos="387"/>
        </w:tabs>
        <w:autoSpaceDE/>
        <w:autoSpaceDN/>
        <w:spacing w:line="258" w:lineRule="auto"/>
        <w:ind w:left="528" w:hanging="420"/>
        <w:rPr>
          <w:sz w:val="24"/>
          <w:szCs w:val="24"/>
        </w:rPr>
      </w:pPr>
      <w:r w:rsidRPr="00C45A9D">
        <w:rPr>
          <w:sz w:val="24"/>
          <w:szCs w:val="24"/>
        </w:rPr>
        <w:t>понимать специфику музыки и выявлять родство художественных образов разных искусств, различать их особенности;</w:t>
      </w:r>
      <w:r w:rsidR="00C45A9D" w:rsidRPr="00C45A9D">
        <w:rPr>
          <w:sz w:val="24"/>
          <w:szCs w:val="24"/>
        </w:rPr>
        <w:t xml:space="preserve"> </w:t>
      </w:r>
    </w:p>
    <w:p w:rsidR="00C45A9D" w:rsidRDefault="00C45A9D" w:rsidP="00C45A9D">
      <w:pPr>
        <w:widowControl/>
        <w:tabs>
          <w:tab w:val="left" w:pos="387"/>
        </w:tabs>
        <w:autoSpaceDE/>
        <w:autoSpaceDN/>
        <w:spacing w:line="258" w:lineRule="auto"/>
        <w:rPr>
          <w:sz w:val="24"/>
          <w:szCs w:val="24"/>
        </w:rPr>
      </w:pPr>
    </w:p>
    <w:p w:rsidR="008B7A49" w:rsidRPr="00BA025F" w:rsidRDefault="008B7A49" w:rsidP="00CD37C1">
      <w:pPr>
        <w:widowControl/>
        <w:numPr>
          <w:ilvl w:val="0"/>
          <w:numId w:val="336"/>
        </w:numPr>
        <w:tabs>
          <w:tab w:val="left" w:pos="547"/>
        </w:tabs>
        <w:autoSpaceDE/>
        <w:autoSpaceDN/>
        <w:spacing w:line="258" w:lineRule="auto"/>
        <w:ind w:left="528" w:right="100" w:hanging="420"/>
        <w:rPr>
          <w:sz w:val="24"/>
          <w:szCs w:val="24"/>
        </w:rPr>
      </w:pPr>
      <w:r w:rsidRPr="00BA025F">
        <w:rPr>
          <w:sz w:val="24"/>
          <w:szCs w:val="24"/>
        </w:rPr>
        <w:t>выражать эмоциональное содержание музыкальных произведений в процессе их исполнения, участвовать в различных формах музицирования;</w:t>
      </w:r>
    </w:p>
    <w:p w:rsidR="008B7A49" w:rsidRPr="00BA025F" w:rsidRDefault="008B7A49" w:rsidP="008B7A49">
      <w:pPr>
        <w:spacing w:line="26" w:lineRule="exact"/>
        <w:rPr>
          <w:sz w:val="24"/>
          <w:szCs w:val="24"/>
        </w:rPr>
      </w:pPr>
    </w:p>
    <w:p w:rsidR="008B7A49" w:rsidRPr="00BA025F" w:rsidRDefault="008B7A49" w:rsidP="00CD37C1">
      <w:pPr>
        <w:widowControl/>
        <w:numPr>
          <w:ilvl w:val="0"/>
          <w:numId w:val="336"/>
        </w:numPr>
        <w:tabs>
          <w:tab w:val="left" w:pos="552"/>
        </w:tabs>
        <w:autoSpaceDE/>
        <w:autoSpaceDN/>
        <w:spacing w:line="258" w:lineRule="auto"/>
        <w:ind w:left="528" w:right="100" w:hanging="420"/>
        <w:rPr>
          <w:sz w:val="24"/>
          <w:szCs w:val="24"/>
        </w:rPr>
      </w:pPr>
      <w:r w:rsidRPr="00BA025F">
        <w:rPr>
          <w:sz w:val="24"/>
          <w:szCs w:val="24"/>
        </w:rPr>
        <w:t>раскрывать образное содержание музыкальных произведений разных форм, жанров и стилей; высказывать суждение об основной идее и форме ее воплощения в музыке;</w:t>
      </w:r>
    </w:p>
    <w:p w:rsidR="008B7A49" w:rsidRPr="00BA025F" w:rsidRDefault="008B7A49" w:rsidP="008B7A49">
      <w:pPr>
        <w:spacing w:line="25" w:lineRule="exact"/>
        <w:rPr>
          <w:sz w:val="24"/>
          <w:szCs w:val="24"/>
        </w:rPr>
      </w:pPr>
    </w:p>
    <w:p w:rsidR="008B7A49" w:rsidRPr="00BA025F" w:rsidRDefault="008B7A49" w:rsidP="00CD37C1">
      <w:pPr>
        <w:widowControl/>
        <w:numPr>
          <w:ilvl w:val="0"/>
          <w:numId w:val="336"/>
        </w:numPr>
        <w:tabs>
          <w:tab w:val="left" w:pos="504"/>
        </w:tabs>
        <w:autoSpaceDE/>
        <w:autoSpaceDN/>
        <w:spacing w:line="258" w:lineRule="auto"/>
        <w:ind w:left="528" w:right="100" w:hanging="420"/>
        <w:rPr>
          <w:sz w:val="24"/>
          <w:szCs w:val="24"/>
        </w:rPr>
      </w:pPr>
      <w:r w:rsidRPr="00BA025F">
        <w:rPr>
          <w:sz w:val="24"/>
          <w:szCs w:val="24"/>
        </w:rPr>
        <w:t>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8B7A49" w:rsidRPr="00BA025F" w:rsidRDefault="008B7A49" w:rsidP="008B7A49">
      <w:pPr>
        <w:spacing w:line="25" w:lineRule="exact"/>
        <w:rPr>
          <w:sz w:val="24"/>
          <w:szCs w:val="24"/>
        </w:rPr>
      </w:pPr>
    </w:p>
    <w:p w:rsidR="008B7A49" w:rsidRPr="00BA025F" w:rsidRDefault="008B7A49" w:rsidP="00CD37C1">
      <w:pPr>
        <w:widowControl/>
        <w:numPr>
          <w:ilvl w:val="0"/>
          <w:numId w:val="336"/>
        </w:numPr>
        <w:tabs>
          <w:tab w:val="left" w:pos="633"/>
        </w:tabs>
        <w:autoSpaceDE/>
        <w:autoSpaceDN/>
        <w:spacing w:line="265" w:lineRule="auto"/>
        <w:ind w:left="528" w:right="100" w:hanging="420"/>
        <w:jc w:val="both"/>
        <w:rPr>
          <w:sz w:val="24"/>
          <w:szCs w:val="24"/>
        </w:rPr>
      </w:pPr>
      <w:r w:rsidRPr="00BA025F">
        <w:rPr>
          <w:sz w:val="24"/>
          <w:szCs w:val="24"/>
        </w:rPr>
        <w:t>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rsidR="008B7A49" w:rsidRPr="00BA025F" w:rsidRDefault="008B7A49" w:rsidP="008B7A49">
      <w:pPr>
        <w:spacing w:line="17" w:lineRule="exact"/>
        <w:rPr>
          <w:sz w:val="24"/>
          <w:szCs w:val="24"/>
        </w:rPr>
      </w:pPr>
    </w:p>
    <w:p w:rsidR="008B7A49" w:rsidRPr="00BA025F" w:rsidRDefault="008B7A49" w:rsidP="00CD37C1">
      <w:pPr>
        <w:widowControl/>
        <w:numPr>
          <w:ilvl w:val="0"/>
          <w:numId w:val="336"/>
        </w:numPr>
        <w:tabs>
          <w:tab w:val="left" w:pos="540"/>
        </w:tabs>
        <w:autoSpaceDE/>
        <w:autoSpaceDN/>
        <w:spacing w:line="265" w:lineRule="auto"/>
        <w:ind w:left="528" w:right="100" w:hanging="420"/>
        <w:jc w:val="both"/>
        <w:rPr>
          <w:sz w:val="24"/>
          <w:szCs w:val="24"/>
        </w:rPr>
      </w:pPr>
      <w:r w:rsidRPr="00BA025F">
        <w:rPr>
          <w:sz w:val="24"/>
          <w:szCs w:val="24"/>
        </w:rPr>
        <w:t>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B7A49" w:rsidRPr="00BA025F" w:rsidRDefault="008B7A49" w:rsidP="008B7A49">
      <w:pPr>
        <w:spacing w:line="20" w:lineRule="exact"/>
        <w:rPr>
          <w:sz w:val="24"/>
          <w:szCs w:val="24"/>
        </w:rPr>
      </w:pPr>
    </w:p>
    <w:p w:rsidR="008B7A49" w:rsidRPr="00BA025F" w:rsidRDefault="008B7A49" w:rsidP="00CD37C1">
      <w:pPr>
        <w:widowControl/>
        <w:numPr>
          <w:ilvl w:val="0"/>
          <w:numId w:val="336"/>
        </w:numPr>
        <w:tabs>
          <w:tab w:val="left" w:pos="467"/>
        </w:tabs>
        <w:autoSpaceDE/>
        <w:autoSpaceDN/>
        <w:spacing w:line="258" w:lineRule="auto"/>
        <w:ind w:left="528" w:right="100" w:hanging="420"/>
        <w:rPr>
          <w:sz w:val="24"/>
          <w:szCs w:val="24"/>
        </w:rPr>
      </w:pPr>
      <w:r w:rsidRPr="00BA025F">
        <w:rPr>
          <w:sz w:val="24"/>
          <w:szCs w:val="24"/>
        </w:rPr>
        <w:t>определять стилевое своеобразие классической, народной, религиозной, современной музыки, музыки разных эпох;</w:t>
      </w:r>
    </w:p>
    <w:p w:rsidR="008B7A49" w:rsidRPr="00BA025F" w:rsidRDefault="008B7A49" w:rsidP="008B7A49">
      <w:pPr>
        <w:spacing w:line="25" w:lineRule="exact"/>
        <w:rPr>
          <w:sz w:val="24"/>
          <w:szCs w:val="24"/>
        </w:rPr>
      </w:pPr>
    </w:p>
    <w:p w:rsidR="00C45A9D" w:rsidRDefault="008B7A49" w:rsidP="00C45A9D">
      <w:pPr>
        <w:widowControl/>
        <w:numPr>
          <w:ilvl w:val="0"/>
          <w:numId w:val="336"/>
        </w:numPr>
        <w:tabs>
          <w:tab w:val="left" w:pos="499"/>
        </w:tabs>
        <w:autoSpaceDE/>
        <w:autoSpaceDN/>
        <w:spacing w:line="258" w:lineRule="auto"/>
        <w:ind w:left="528" w:right="100" w:hanging="420"/>
        <w:rPr>
          <w:sz w:val="24"/>
          <w:szCs w:val="24"/>
        </w:rPr>
      </w:pPr>
      <w:r w:rsidRPr="00BA025F">
        <w:rPr>
          <w:sz w:val="24"/>
          <w:szCs w:val="24"/>
        </w:rPr>
        <w:t>применять ИКТ для расширения опыта творческой деятельности в процессе поиска информации в образовательном пространстве сети Интернет.</w:t>
      </w:r>
    </w:p>
    <w:p w:rsidR="00C45A9D" w:rsidRDefault="00C45A9D" w:rsidP="00C45A9D">
      <w:pPr>
        <w:pStyle w:val="a5"/>
        <w:rPr>
          <w:b/>
          <w:bCs/>
          <w:sz w:val="24"/>
          <w:szCs w:val="24"/>
        </w:rPr>
      </w:pPr>
    </w:p>
    <w:p w:rsidR="008B7A49" w:rsidRPr="00BA025F" w:rsidRDefault="00C45A9D" w:rsidP="00C45A9D">
      <w:pPr>
        <w:widowControl/>
        <w:tabs>
          <w:tab w:val="left" w:pos="499"/>
        </w:tabs>
        <w:autoSpaceDE/>
        <w:autoSpaceDN/>
        <w:spacing w:line="258" w:lineRule="auto"/>
        <w:ind w:left="528" w:right="100"/>
        <w:rPr>
          <w:sz w:val="24"/>
          <w:szCs w:val="24"/>
        </w:rPr>
      </w:pPr>
      <w:r>
        <w:rPr>
          <w:b/>
          <w:bCs/>
          <w:sz w:val="24"/>
          <w:szCs w:val="24"/>
        </w:rPr>
        <w:t xml:space="preserve">                                              </w:t>
      </w:r>
      <w:r w:rsidRPr="00BA025F">
        <w:rPr>
          <w:b/>
          <w:bCs/>
          <w:sz w:val="24"/>
          <w:szCs w:val="24"/>
        </w:rPr>
        <w:t xml:space="preserve"> </w:t>
      </w:r>
      <w:r w:rsidR="008B7A49" w:rsidRPr="00BA025F">
        <w:rPr>
          <w:b/>
          <w:bCs/>
          <w:sz w:val="24"/>
          <w:szCs w:val="24"/>
        </w:rPr>
        <w:t>«Музыка и литература» (17ч.)</w:t>
      </w:r>
    </w:p>
    <w:p w:rsidR="008B7A49" w:rsidRPr="00BA025F" w:rsidRDefault="008B7A49" w:rsidP="008B7A49">
      <w:pPr>
        <w:spacing w:line="351" w:lineRule="exact"/>
        <w:rPr>
          <w:sz w:val="24"/>
          <w:szCs w:val="24"/>
        </w:rPr>
      </w:pPr>
    </w:p>
    <w:p w:rsidR="008B7A49" w:rsidRPr="00BA025F" w:rsidRDefault="008B7A49" w:rsidP="008B7A49">
      <w:pPr>
        <w:spacing w:line="263" w:lineRule="auto"/>
        <w:ind w:right="120"/>
        <w:jc w:val="both"/>
        <w:rPr>
          <w:sz w:val="24"/>
          <w:szCs w:val="24"/>
        </w:rPr>
      </w:pPr>
      <w:r w:rsidRPr="00BA025F">
        <w:rPr>
          <w:sz w:val="24"/>
          <w:szCs w:val="24"/>
        </w:rPr>
        <w:t>Что роднит музыку с литературой. Вокальная музыка. Россия, Россия, нет слова красивей... Песня русская в березах, песня русская в хлебах... Звучащие картины. Здесь мало услышать, здесь вслушаться нужно...</w:t>
      </w:r>
    </w:p>
    <w:p w:rsidR="008B7A49" w:rsidRPr="00BA025F" w:rsidRDefault="008B7A49" w:rsidP="008B7A49">
      <w:pPr>
        <w:spacing w:line="20" w:lineRule="exact"/>
        <w:rPr>
          <w:sz w:val="24"/>
          <w:szCs w:val="24"/>
        </w:rPr>
      </w:pPr>
    </w:p>
    <w:p w:rsidR="008B7A49" w:rsidRPr="00BA025F" w:rsidRDefault="008B7A49" w:rsidP="008B7A49">
      <w:pPr>
        <w:spacing w:line="263" w:lineRule="auto"/>
        <w:ind w:right="120"/>
        <w:rPr>
          <w:sz w:val="24"/>
          <w:szCs w:val="24"/>
        </w:rPr>
      </w:pPr>
      <w:r w:rsidRPr="00BA025F">
        <w:rPr>
          <w:sz w:val="24"/>
          <w:szCs w:val="24"/>
        </w:rPr>
        <w:t>Фольклор в музыке русских композиторов. Стучит, гремит Кикимора... Что за прелесть эти сказки... Жанры инструментальной и вокальной музыки. Мелодией одной звучат печаль и радость... Песнь моя летит с мольбою...</w:t>
      </w:r>
    </w:p>
    <w:p w:rsidR="008B7A49" w:rsidRPr="00BA025F" w:rsidRDefault="008B7A49" w:rsidP="008B7A49">
      <w:pPr>
        <w:spacing w:line="9" w:lineRule="exact"/>
        <w:rPr>
          <w:sz w:val="24"/>
          <w:szCs w:val="24"/>
        </w:rPr>
      </w:pPr>
    </w:p>
    <w:p w:rsidR="008B7A49" w:rsidRPr="00BA025F" w:rsidRDefault="008B7A49" w:rsidP="008B7A49">
      <w:pPr>
        <w:rPr>
          <w:sz w:val="24"/>
          <w:szCs w:val="24"/>
        </w:rPr>
      </w:pPr>
      <w:r w:rsidRPr="00BA025F">
        <w:rPr>
          <w:sz w:val="24"/>
          <w:szCs w:val="24"/>
        </w:rPr>
        <w:t>Вторая жизнь песни. Живительный родник творчества.</w:t>
      </w:r>
    </w:p>
    <w:p w:rsidR="008B7A49" w:rsidRPr="00BA025F" w:rsidRDefault="008B7A49" w:rsidP="008B7A49">
      <w:pPr>
        <w:spacing w:line="34" w:lineRule="exact"/>
        <w:rPr>
          <w:sz w:val="24"/>
          <w:szCs w:val="24"/>
        </w:rPr>
      </w:pPr>
    </w:p>
    <w:p w:rsidR="008B7A49" w:rsidRPr="00BA025F" w:rsidRDefault="008B7A49" w:rsidP="008B7A49">
      <w:pPr>
        <w:tabs>
          <w:tab w:val="left" w:pos="1740"/>
          <w:tab w:val="left" w:pos="3200"/>
          <w:tab w:val="left" w:pos="5160"/>
          <w:tab w:val="left" w:pos="6160"/>
          <w:tab w:val="left" w:pos="7380"/>
          <w:tab w:val="left" w:pos="8260"/>
          <w:tab w:val="left" w:pos="9260"/>
        </w:tabs>
        <w:rPr>
          <w:sz w:val="24"/>
          <w:szCs w:val="24"/>
        </w:rPr>
      </w:pPr>
      <w:r w:rsidRPr="00BA025F">
        <w:rPr>
          <w:sz w:val="24"/>
          <w:szCs w:val="24"/>
        </w:rPr>
        <w:t>Раскрываются</w:t>
      </w:r>
      <w:r w:rsidRPr="00BA025F">
        <w:rPr>
          <w:sz w:val="24"/>
          <w:szCs w:val="24"/>
        </w:rPr>
        <w:tab/>
        <w:t>следующие</w:t>
      </w:r>
      <w:r w:rsidRPr="00BA025F">
        <w:rPr>
          <w:sz w:val="24"/>
          <w:szCs w:val="24"/>
        </w:rPr>
        <w:tab/>
        <w:t>содержательные</w:t>
      </w:r>
      <w:r w:rsidRPr="00BA025F">
        <w:rPr>
          <w:sz w:val="24"/>
          <w:szCs w:val="24"/>
        </w:rPr>
        <w:tab/>
        <w:t>линии:</w:t>
      </w:r>
      <w:r w:rsidRPr="00BA025F">
        <w:rPr>
          <w:sz w:val="24"/>
          <w:szCs w:val="24"/>
        </w:rPr>
        <w:tab/>
        <w:t>Сюжеты,</w:t>
      </w:r>
      <w:r w:rsidRPr="00BA025F">
        <w:rPr>
          <w:sz w:val="24"/>
          <w:szCs w:val="24"/>
        </w:rPr>
        <w:tab/>
        <w:t>темы,</w:t>
      </w:r>
      <w:r w:rsidRPr="00BA025F">
        <w:rPr>
          <w:sz w:val="24"/>
          <w:szCs w:val="24"/>
        </w:rPr>
        <w:tab/>
        <w:t>образы</w:t>
      </w:r>
      <w:r w:rsidRPr="00BA025F">
        <w:rPr>
          <w:sz w:val="24"/>
          <w:szCs w:val="24"/>
        </w:rPr>
        <w:tab/>
        <w:t>искусства.</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Интонационные  особенности  языка  народной,  профессиональной,  религиозной  музыки  (музыка</w:t>
      </w:r>
    </w:p>
    <w:p w:rsidR="008B7A49" w:rsidRPr="00BA025F" w:rsidRDefault="008B7A49" w:rsidP="008B7A49">
      <w:pPr>
        <w:spacing w:line="31" w:lineRule="exact"/>
        <w:rPr>
          <w:sz w:val="24"/>
          <w:szCs w:val="24"/>
        </w:rPr>
      </w:pPr>
    </w:p>
    <w:p w:rsidR="008B7A49" w:rsidRPr="00BA025F" w:rsidRDefault="008B7A49" w:rsidP="008B7A49">
      <w:pPr>
        <w:tabs>
          <w:tab w:val="left" w:pos="1020"/>
          <w:tab w:val="left" w:pos="1400"/>
          <w:tab w:val="left" w:pos="2880"/>
          <w:tab w:val="left" w:pos="4160"/>
          <w:tab w:val="left" w:pos="4540"/>
          <w:tab w:val="left" w:pos="6240"/>
          <w:tab w:val="left" w:pos="7640"/>
          <w:tab w:val="left" w:pos="8660"/>
        </w:tabs>
        <w:rPr>
          <w:sz w:val="24"/>
          <w:szCs w:val="24"/>
        </w:rPr>
      </w:pPr>
      <w:r w:rsidRPr="00BA025F">
        <w:rPr>
          <w:sz w:val="24"/>
          <w:szCs w:val="24"/>
        </w:rPr>
        <w:t>русская</w:t>
      </w:r>
      <w:r w:rsidRPr="00BA025F">
        <w:rPr>
          <w:sz w:val="24"/>
          <w:szCs w:val="24"/>
        </w:rPr>
        <w:tab/>
        <w:t>и</w:t>
      </w:r>
      <w:r w:rsidRPr="00BA025F">
        <w:rPr>
          <w:sz w:val="24"/>
          <w:szCs w:val="24"/>
        </w:rPr>
        <w:tab/>
        <w:t>зарубежная,</w:t>
      </w:r>
      <w:r w:rsidRPr="00BA025F">
        <w:rPr>
          <w:sz w:val="24"/>
          <w:szCs w:val="24"/>
        </w:rPr>
        <w:tab/>
        <w:t>старинная</w:t>
      </w:r>
      <w:r w:rsidRPr="00BA025F">
        <w:rPr>
          <w:sz w:val="24"/>
          <w:szCs w:val="24"/>
        </w:rPr>
        <w:tab/>
        <w:t>и</w:t>
      </w:r>
      <w:r w:rsidRPr="00BA025F">
        <w:rPr>
          <w:sz w:val="24"/>
          <w:szCs w:val="24"/>
        </w:rPr>
        <w:tab/>
        <w:t>современная).</w:t>
      </w:r>
      <w:r w:rsidRPr="00BA025F">
        <w:rPr>
          <w:sz w:val="24"/>
          <w:szCs w:val="24"/>
        </w:rPr>
        <w:tab/>
        <w:t>Специфика</w:t>
      </w:r>
      <w:r w:rsidRPr="00BA025F">
        <w:rPr>
          <w:sz w:val="24"/>
          <w:szCs w:val="24"/>
        </w:rPr>
        <w:tab/>
        <w:t>средств</w:t>
      </w:r>
      <w:r w:rsidRPr="00BA025F">
        <w:rPr>
          <w:sz w:val="24"/>
          <w:szCs w:val="24"/>
        </w:rPr>
        <w:tab/>
        <w:t>художественной</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выразительности каждого из искусств.</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Обобщение материала I четверти.</w:t>
      </w:r>
    </w:p>
    <w:p w:rsidR="008B7A49" w:rsidRPr="00BA025F" w:rsidRDefault="008B7A49" w:rsidP="008B7A49">
      <w:pPr>
        <w:spacing w:line="46" w:lineRule="exact"/>
        <w:rPr>
          <w:sz w:val="24"/>
          <w:szCs w:val="24"/>
        </w:rPr>
      </w:pPr>
    </w:p>
    <w:p w:rsidR="008B7A49" w:rsidRPr="00BA025F" w:rsidRDefault="008B7A49" w:rsidP="008B7A49">
      <w:pPr>
        <w:spacing w:line="258" w:lineRule="auto"/>
        <w:ind w:right="100"/>
        <w:jc w:val="both"/>
        <w:rPr>
          <w:sz w:val="24"/>
          <w:szCs w:val="24"/>
        </w:rPr>
      </w:pPr>
      <w:r w:rsidRPr="00BA025F">
        <w:rPr>
          <w:sz w:val="24"/>
          <w:szCs w:val="24"/>
        </w:rPr>
        <w:t>Всю жизнь мою несу родину в душе... «Перезвоны». Звучащие картины. Скажи, откуда ты приходишь, красота?</w:t>
      </w:r>
    </w:p>
    <w:p w:rsidR="008B7A49" w:rsidRPr="00BA025F" w:rsidRDefault="008B7A49" w:rsidP="008B7A49">
      <w:pPr>
        <w:spacing w:line="14" w:lineRule="exact"/>
        <w:rPr>
          <w:sz w:val="24"/>
          <w:szCs w:val="24"/>
        </w:rPr>
      </w:pPr>
    </w:p>
    <w:p w:rsidR="008B7A49" w:rsidRPr="00BA025F" w:rsidRDefault="008B7A49" w:rsidP="008B7A49">
      <w:pPr>
        <w:rPr>
          <w:sz w:val="24"/>
          <w:szCs w:val="24"/>
        </w:rPr>
      </w:pPr>
      <w:r w:rsidRPr="00BA025F">
        <w:rPr>
          <w:sz w:val="24"/>
          <w:szCs w:val="24"/>
        </w:rPr>
        <w:t>Писатели  и  поэты  о  музыке  и  музыкантах.  Слово  о  мастере.  Гармонии  задумчивый  поэт.  Ты,</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Моцарт, бог, и сам того не знаешь... Был он весь окутан тайной —</w:t>
      </w:r>
    </w:p>
    <w:p w:rsidR="008B7A49" w:rsidRPr="00BA025F" w:rsidRDefault="008B7A49" w:rsidP="008B7A49">
      <w:pPr>
        <w:spacing w:line="34" w:lineRule="exact"/>
        <w:rPr>
          <w:sz w:val="24"/>
          <w:szCs w:val="24"/>
        </w:rPr>
      </w:pPr>
    </w:p>
    <w:p w:rsidR="008B7A49" w:rsidRPr="00BA025F" w:rsidRDefault="008B7A49" w:rsidP="008B7A49">
      <w:pPr>
        <w:tabs>
          <w:tab w:val="left" w:pos="880"/>
          <w:tab w:val="left" w:pos="2340"/>
          <w:tab w:val="left" w:pos="2600"/>
          <w:tab w:val="left" w:pos="4140"/>
          <w:tab w:val="left" w:pos="4900"/>
          <w:tab w:val="left" w:pos="5740"/>
          <w:tab w:val="left" w:pos="6760"/>
          <w:tab w:val="left" w:pos="7800"/>
          <w:tab w:val="left" w:pos="9420"/>
        </w:tabs>
        <w:rPr>
          <w:sz w:val="24"/>
          <w:szCs w:val="24"/>
        </w:rPr>
      </w:pPr>
      <w:r w:rsidRPr="00BA025F">
        <w:rPr>
          <w:sz w:val="24"/>
          <w:szCs w:val="24"/>
        </w:rPr>
        <w:t>Первое</w:t>
      </w:r>
      <w:r w:rsidRPr="00BA025F">
        <w:rPr>
          <w:sz w:val="24"/>
          <w:szCs w:val="24"/>
        </w:rPr>
        <w:tab/>
        <w:t>путешествие</w:t>
      </w:r>
      <w:r w:rsidRPr="00BA025F">
        <w:rPr>
          <w:sz w:val="24"/>
          <w:szCs w:val="24"/>
        </w:rPr>
        <w:tab/>
        <w:t>в</w:t>
      </w:r>
      <w:r w:rsidRPr="00BA025F">
        <w:rPr>
          <w:sz w:val="24"/>
          <w:szCs w:val="24"/>
        </w:rPr>
        <w:tab/>
        <w:t>музыкальный</w:t>
      </w:r>
      <w:r w:rsidRPr="00BA025F">
        <w:rPr>
          <w:sz w:val="24"/>
          <w:szCs w:val="24"/>
        </w:rPr>
        <w:tab/>
        <w:t>театр.</w:t>
      </w:r>
      <w:r w:rsidRPr="00BA025F">
        <w:rPr>
          <w:sz w:val="24"/>
          <w:szCs w:val="24"/>
        </w:rPr>
        <w:tab/>
        <w:t>Опера.</w:t>
      </w:r>
      <w:r w:rsidRPr="00BA025F">
        <w:rPr>
          <w:sz w:val="24"/>
          <w:szCs w:val="24"/>
        </w:rPr>
        <w:tab/>
        <w:t>Оперная</w:t>
      </w:r>
      <w:r w:rsidRPr="00BA025F">
        <w:rPr>
          <w:sz w:val="24"/>
          <w:szCs w:val="24"/>
        </w:rPr>
        <w:tab/>
        <w:t>мозаика.</w:t>
      </w:r>
      <w:r w:rsidRPr="00BA025F">
        <w:rPr>
          <w:sz w:val="24"/>
          <w:szCs w:val="24"/>
        </w:rPr>
        <w:tab/>
        <w:t>Опера-былина</w:t>
      </w:r>
      <w:r w:rsidRPr="00BA025F">
        <w:rPr>
          <w:sz w:val="24"/>
          <w:szCs w:val="24"/>
        </w:rPr>
        <w:tab/>
        <w:t>«Садко».</w:t>
      </w:r>
    </w:p>
    <w:p w:rsidR="008B7A49" w:rsidRDefault="008B7A49" w:rsidP="008B7A49">
      <w:pPr>
        <w:rPr>
          <w:sz w:val="24"/>
          <w:szCs w:val="24"/>
        </w:rPr>
      </w:pPr>
    </w:p>
    <w:p w:rsidR="008B7A49" w:rsidRPr="00BA025F" w:rsidRDefault="008B7A49" w:rsidP="008B7A49">
      <w:pPr>
        <w:rPr>
          <w:sz w:val="24"/>
          <w:szCs w:val="24"/>
        </w:rPr>
      </w:pPr>
      <w:r w:rsidRPr="00BA025F">
        <w:rPr>
          <w:sz w:val="24"/>
          <w:szCs w:val="24"/>
        </w:rPr>
        <w:t>Звучащие картины. Поклон вам, гости именитые, гости заморские!</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Второе путешествие в музыкальный театр. Балет. Балетная мозаика. Балет-сказка «Щелкунчик».</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Музыка в театре, кино, на телевидении.</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Третье путешествие в музыкальный театр. Мюзикл.</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Мир композитора.</w:t>
      </w:r>
    </w:p>
    <w:p w:rsidR="008B7A49" w:rsidRPr="00BA025F" w:rsidRDefault="008B7A49" w:rsidP="008B7A49">
      <w:pPr>
        <w:spacing w:line="46" w:lineRule="exact"/>
        <w:rPr>
          <w:sz w:val="24"/>
          <w:szCs w:val="24"/>
        </w:rPr>
      </w:pPr>
    </w:p>
    <w:p w:rsidR="008B7A49" w:rsidRPr="00BA025F" w:rsidRDefault="008B7A49" w:rsidP="008B7A49">
      <w:pPr>
        <w:spacing w:line="265" w:lineRule="auto"/>
        <w:jc w:val="both"/>
        <w:rPr>
          <w:sz w:val="24"/>
          <w:szCs w:val="24"/>
        </w:rPr>
      </w:pPr>
      <w:r w:rsidRPr="00BA025F">
        <w:rPr>
          <w:sz w:val="24"/>
          <w:szCs w:val="24"/>
        </w:rPr>
        <w:t>Раскрываются следующие содержательные линии: Симфония-действо. Кантата. Средства музыкальной выразительности. Хор. Симфонический оркестр. Певческие голоса. Струнные инструменты; челеста; флейта. Колокольность. Жанры фортепианной музыки. Серенада для струнного оркестра. Реквием. Приемы развития в музыке. Контраст интонаций.</w:t>
      </w:r>
    </w:p>
    <w:p w:rsidR="008B7A49" w:rsidRPr="00BA025F" w:rsidRDefault="008B7A49" w:rsidP="008B7A49">
      <w:pPr>
        <w:spacing w:line="5" w:lineRule="exact"/>
        <w:rPr>
          <w:sz w:val="24"/>
          <w:szCs w:val="24"/>
        </w:rPr>
      </w:pPr>
    </w:p>
    <w:p w:rsidR="008B7A49" w:rsidRPr="00BA025F" w:rsidRDefault="008B7A49" w:rsidP="008B7A49">
      <w:pPr>
        <w:tabs>
          <w:tab w:val="left" w:pos="920"/>
          <w:tab w:val="left" w:pos="2200"/>
          <w:tab w:val="left" w:pos="3480"/>
          <w:tab w:val="left" w:pos="4300"/>
          <w:tab w:val="left" w:pos="5620"/>
          <w:tab w:val="left" w:pos="6280"/>
          <w:tab w:val="left" w:pos="7520"/>
          <w:tab w:val="left" w:pos="9740"/>
        </w:tabs>
        <w:rPr>
          <w:sz w:val="24"/>
          <w:szCs w:val="24"/>
        </w:rPr>
      </w:pPr>
      <w:r w:rsidRPr="00BA025F">
        <w:rPr>
          <w:sz w:val="24"/>
          <w:szCs w:val="24"/>
        </w:rPr>
        <w:t>Опера.</w:t>
      </w:r>
      <w:r w:rsidRPr="00BA025F">
        <w:rPr>
          <w:sz w:val="24"/>
          <w:szCs w:val="24"/>
        </w:rPr>
        <w:tab/>
        <w:t>Либретто.</w:t>
      </w:r>
      <w:r w:rsidRPr="00BA025F">
        <w:rPr>
          <w:sz w:val="24"/>
          <w:szCs w:val="24"/>
        </w:rPr>
        <w:tab/>
        <w:t>Увертюра.</w:t>
      </w:r>
      <w:r w:rsidRPr="00BA025F">
        <w:rPr>
          <w:sz w:val="24"/>
          <w:szCs w:val="24"/>
        </w:rPr>
        <w:tab/>
        <w:t>Ария,</w:t>
      </w:r>
      <w:r w:rsidRPr="00BA025F">
        <w:rPr>
          <w:sz w:val="24"/>
          <w:szCs w:val="24"/>
        </w:rPr>
        <w:tab/>
        <w:t>речитатив,</w:t>
      </w:r>
      <w:r w:rsidRPr="00BA025F">
        <w:rPr>
          <w:sz w:val="24"/>
          <w:szCs w:val="24"/>
        </w:rPr>
        <w:tab/>
        <w:t>хор,</w:t>
      </w:r>
      <w:r w:rsidRPr="00BA025F">
        <w:rPr>
          <w:sz w:val="24"/>
          <w:szCs w:val="24"/>
        </w:rPr>
        <w:tab/>
        <w:t>ансамбль.</w:t>
      </w:r>
      <w:r w:rsidRPr="00BA025F">
        <w:rPr>
          <w:sz w:val="24"/>
          <w:szCs w:val="24"/>
        </w:rPr>
        <w:tab/>
        <w:t>Инструментальные</w:t>
      </w:r>
      <w:r w:rsidRPr="00BA025F">
        <w:rPr>
          <w:sz w:val="24"/>
          <w:szCs w:val="24"/>
        </w:rPr>
        <w:tab/>
        <w:t>темы.</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Музыкальный и литературный портреты. Выдающиеся исполнители (дирижеры, певцы).</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Балет. Либретто. Образ танца. Симфоническое развитие.</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Музыкальный фильм. Литературный сценарий. Мюзикл. Музыкальные и литературные жанры.</w:t>
      </w:r>
    </w:p>
    <w:p w:rsidR="008B7A49" w:rsidRPr="00BA025F" w:rsidRDefault="008B7A49" w:rsidP="008B7A49">
      <w:pPr>
        <w:spacing w:line="34" w:lineRule="exact"/>
        <w:rPr>
          <w:sz w:val="24"/>
          <w:szCs w:val="24"/>
        </w:rPr>
      </w:pPr>
    </w:p>
    <w:p w:rsidR="008B7A49" w:rsidRPr="00BA025F" w:rsidRDefault="008B7A49" w:rsidP="008B7A49">
      <w:pPr>
        <w:ind w:left="360"/>
        <w:rPr>
          <w:sz w:val="24"/>
          <w:szCs w:val="24"/>
        </w:rPr>
      </w:pPr>
      <w:r w:rsidRPr="00BA025F">
        <w:rPr>
          <w:sz w:val="24"/>
          <w:szCs w:val="24"/>
        </w:rPr>
        <w:t>Обобщение материала II четверти..</w:t>
      </w:r>
    </w:p>
    <w:p w:rsidR="008B7A49" w:rsidRPr="00BA025F" w:rsidRDefault="008B7A49" w:rsidP="008B7A49">
      <w:pPr>
        <w:spacing w:line="348" w:lineRule="exact"/>
        <w:rPr>
          <w:sz w:val="24"/>
          <w:szCs w:val="24"/>
        </w:rPr>
      </w:pPr>
      <w:r w:rsidRPr="00BA025F">
        <w:rPr>
          <w:sz w:val="24"/>
          <w:szCs w:val="24"/>
        </w:rPr>
        <w:t>5 класс</w:t>
      </w:r>
    </w:p>
    <w:p w:rsidR="008B7A49" w:rsidRPr="00BA025F" w:rsidRDefault="008B7A49" w:rsidP="008B7A49">
      <w:pPr>
        <w:ind w:left="2880"/>
        <w:rPr>
          <w:sz w:val="24"/>
          <w:szCs w:val="24"/>
        </w:rPr>
      </w:pPr>
      <w:r w:rsidRPr="00BA025F">
        <w:rPr>
          <w:b/>
          <w:bCs/>
          <w:sz w:val="24"/>
          <w:szCs w:val="24"/>
        </w:rPr>
        <w:t>«Музыка и изобразительное искусство» (18ч.)</w:t>
      </w:r>
    </w:p>
    <w:p w:rsidR="008B7A49" w:rsidRPr="00BA025F" w:rsidRDefault="008B7A49" w:rsidP="008B7A49">
      <w:pPr>
        <w:spacing w:line="338" w:lineRule="exact"/>
        <w:rPr>
          <w:sz w:val="24"/>
          <w:szCs w:val="24"/>
        </w:rPr>
      </w:pPr>
    </w:p>
    <w:p w:rsidR="008B7A49" w:rsidRPr="00BA025F" w:rsidRDefault="008B7A49" w:rsidP="008B7A49">
      <w:pPr>
        <w:rPr>
          <w:sz w:val="24"/>
          <w:szCs w:val="24"/>
        </w:rPr>
      </w:pPr>
      <w:r w:rsidRPr="00BA025F">
        <w:rPr>
          <w:sz w:val="24"/>
          <w:szCs w:val="24"/>
        </w:rPr>
        <w:t>Что роднит музыку с изобразительным искусством.</w:t>
      </w:r>
    </w:p>
    <w:p w:rsidR="008B7A49" w:rsidRPr="00BA025F" w:rsidRDefault="008B7A49" w:rsidP="008B7A49">
      <w:pPr>
        <w:spacing w:line="43" w:lineRule="exact"/>
        <w:rPr>
          <w:sz w:val="24"/>
          <w:szCs w:val="24"/>
        </w:rPr>
      </w:pPr>
    </w:p>
    <w:p w:rsidR="008B7A49" w:rsidRPr="00BA025F" w:rsidRDefault="008B7A49" w:rsidP="008B7A49">
      <w:pPr>
        <w:spacing w:line="263" w:lineRule="auto"/>
        <w:ind w:right="20"/>
        <w:jc w:val="both"/>
        <w:rPr>
          <w:sz w:val="24"/>
          <w:szCs w:val="24"/>
        </w:rPr>
      </w:pPr>
      <w:r w:rsidRPr="00BA025F">
        <w:rPr>
          <w:sz w:val="24"/>
          <w:szCs w:val="24"/>
        </w:rPr>
        <w:t>Небесное и земное в звуках и красках. Три вечные струны: молитва, песнь, любовь... Любить. Молиться. Петь. Святое назначенье... В минуты музыки печальной... Есть сила благодатная в созвучье слов живых...</w:t>
      </w:r>
    </w:p>
    <w:p w:rsidR="008B7A49" w:rsidRPr="00BA025F" w:rsidRDefault="008B7A49" w:rsidP="008B7A49">
      <w:pPr>
        <w:spacing w:line="22" w:lineRule="exact"/>
        <w:rPr>
          <w:sz w:val="24"/>
          <w:szCs w:val="24"/>
        </w:rPr>
      </w:pPr>
    </w:p>
    <w:p w:rsidR="008B7A49" w:rsidRPr="00BA025F" w:rsidRDefault="008B7A49" w:rsidP="008B7A49">
      <w:pPr>
        <w:spacing w:line="258" w:lineRule="auto"/>
        <w:ind w:right="20"/>
        <w:jc w:val="both"/>
        <w:rPr>
          <w:sz w:val="24"/>
          <w:szCs w:val="24"/>
        </w:rPr>
      </w:pPr>
      <w:r w:rsidRPr="00BA025F">
        <w:rPr>
          <w:sz w:val="24"/>
          <w:szCs w:val="24"/>
        </w:rPr>
        <w:t>Звать через прошлое к настоящему. Александр Невский. За отчий дом, за русский край... Ледовое побоище. После побоища.</w:t>
      </w:r>
    </w:p>
    <w:p w:rsidR="008B7A49" w:rsidRPr="00BA025F" w:rsidRDefault="008B7A49" w:rsidP="008B7A49">
      <w:pPr>
        <w:spacing w:line="26" w:lineRule="exact"/>
        <w:rPr>
          <w:sz w:val="24"/>
          <w:szCs w:val="24"/>
        </w:rPr>
      </w:pPr>
    </w:p>
    <w:p w:rsidR="008B7A49" w:rsidRPr="00BA025F" w:rsidRDefault="008B7A49" w:rsidP="008B7A49">
      <w:pPr>
        <w:spacing w:line="263" w:lineRule="auto"/>
        <w:jc w:val="both"/>
        <w:rPr>
          <w:sz w:val="24"/>
          <w:szCs w:val="24"/>
        </w:rPr>
      </w:pPr>
      <w:r w:rsidRPr="00BA025F">
        <w:rPr>
          <w:sz w:val="24"/>
          <w:szCs w:val="24"/>
        </w:rPr>
        <w:t>Музыкальная живопись и живописная музыка. Ты раскрой мне, природа, объятья... Мои помыслы — краски, мои краски — напевы... И это все — весенних дней приметы! Фореллен-квинтет. Дыхание русской песенности.</w:t>
      </w:r>
    </w:p>
    <w:p w:rsidR="008B7A49" w:rsidRPr="00BA025F" w:rsidRDefault="008B7A49" w:rsidP="008B7A49">
      <w:pPr>
        <w:spacing w:line="22" w:lineRule="exact"/>
        <w:rPr>
          <w:sz w:val="24"/>
          <w:szCs w:val="24"/>
        </w:rPr>
      </w:pPr>
    </w:p>
    <w:p w:rsidR="008B7A49" w:rsidRPr="00BA025F" w:rsidRDefault="008B7A49" w:rsidP="008B7A49">
      <w:pPr>
        <w:spacing w:line="256" w:lineRule="auto"/>
        <w:ind w:right="20"/>
        <w:jc w:val="both"/>
        <w:rPr>
          <w:sz w:val="24"/>
          <w:szCs w:val="24"/>
        </w:rPr>
      </w:pPr>
      <w:r w:rsidRPr="00BA025F">
        <w:rPr>
          <w:sz w:val="24"/>
          <w:szCs w:val="24"/>
        </w:rPr>
        <w:t>Колокольность в музыке и изобразительном искусстве. Весть святого торжества. Древний храм златой вершиной блещет ярко...</w:t>
      </w:r>
    </w:p>
    <w:p w:rsidR="008B7A49" w:rsidRPr="00BA025F" w:rsidRDefault="008B7A49" w:rsidP="008B7A49">
      <w:pPr>
        <w:spacing w:line="28" w:lineRule="exact"/>
        <w:rPr>
          <w:sz w:val="24"/>
          <w:szCs w:val="24"/>
        </w:rPr>
      </w:pPr>
    </w:p>
    <w:p w:rsidR="008B7A49" w:rsidRPr="00BA025F" w:rsidRDefault="008B7A49" w:rsidP="008B7A49">
      <w:pPr>
        <w:spacing w:line="258" w:lineRule="auto"/>
        <w:ind w:right="20"/>
        <w:jc w:val="both"/>
        <w:rPr>
          <w:sz w:val="24"/>
          <w:szCs w:val="24"/>
        </w:rPr>
      </w:pPr>
      <w:r w:rsidRPr="00BA025F">
        <w:rPr>
          <w:sz w:val="24"/>
          <w:szCs w:val="24"/>
        </w:rPr>
        <w:t>Портрет в музыке и изобразительном искусстве. Звуки скрипки так дивно звучали... Неукротимым духом своим он побеждал зло.</w:t>
      </w:r>
    </w:p>
    <w:p w:rsidR="008B7A49" w:rsidRPr="00BA025F" w:rsidRDefault="008B7A49" w:rsidP="008B7A49">
      <w:pPr>
        <w:spacing w:line="14" w:lineRule="exact"/>
        <w:rPr>
          <w:sz w:val="24"/>
          <w:szCs w:val="24"/>
        </w:rPr>
      </w:pPr>
    </w:p>
    <w:p w:rsidR="008B7A49" w:rsidRPr="00BA025F" w:rsidRDefault="008B7A49" w:rsidP="008B7A49">
      <w:pPr>
        <w:rPr>
          <w:sz w:val="24"/>
          <w:szCs w:val="24"/>
        </w:rPr>
      </w:pPr>
      <w:r w:rsidRPr="00BA025F">
        <w:rPr>
          <w:sz w:val="24"/>
          <w:szCs w:val="24"/>
        </w:rPr>
        <w:t>Волшебная палочка дирижера. Дирижеры мира.</w:t>
      </w:r>
    </w:p>
    <w:p w:rsidR="008B7A49" w:rsidRPr="00BA025F" w:rsidRDefault="008B7A49" w:rsidP="008B7A49">
      <w:pPr>
        <w:spacing w:line="46" w:lineRule="exact"/>
        <w:rPr>
          <w:sz w:val="24"/>
          <w:szCs w:val="24"/>
        </w:rPr>
      </w:pPr>
    </w:p>
    <w:p w:rsidR="008B7A49" w:rsidRPr="00BA025F" w:rsidRDefault="008B7A49" w:rsidP="008B7A49">
      <w:pPr>
        <w:spacing w:line="259" w:lineRule="auto"/>
        <w:jc w:val="both"/>
        <w:rPr>
          <w:sz w:val="24"/>
          <w:szCs w:val="24"/>
        </w:rPr>
      </w:pPr>
      <w:r w:rsidRPr="00BA025F">
        <w:rPr>
          <w:sz w:val="24"/>
          <w:szCs w:val="24"/>
        </w:rPr>
        <w:t>Образы борьбы и победы в искусстве. О, душа моя, ныне — Бетховен с тобой! Земли решается судьба. Оркестр Бетховена играет...</w:t>
      </w:r>
    </w:p>
    <w:p w:rsidR="008B7A49" w:rsidRPr="00BA025F" w:rsidRDefault="008B7A49" w:rsidP="008B7A49">
      <w:pPr>
        <w:spacing w:line="12" w:lineRule="exact"/>
        <w:rPr>
          <w:sz w:val="24"/>
          <w:szCs w:val="24"/>
        </w:rPr>
      </w:pPr>
    </w:p>
    <w:p w:rsidR="008B7A49" w:rsidRPr="00BA025F" w:rsidRDefault="008B7A49" w:rsidP="008B7A49">
      <w:pPr>
        <w:tabs>
          <w:tab w:val="left" w:pos="1620"/>
          <w:tab w:val="left" w:pos="2960"/>
          <w:tab w:val="left" w:pos="4820"/>
          <w:tab w:val="left" w:pos="5900"/>
          <w:tab w:val="left" w:pos="6860"/>
          <w:tab w:val="left" w:pos="7140"/>
          <w:tab w:val="left" w:pos="9120"/>
        </w:tabs>
        <w:rPr>
          <w:sz w:val="24"/>
          <w:szCs w:val="24"/>
        </w:rPr>
      </w:pPr>
      <w:r w:rsidRPr="00BA025F">
        <w:rPr>
          <w:sz w:val="24"/>
          <w:szCs w:val="24"/>
        </w:rPr>
        <w:t>Раскрываются</w:t>
      </w:r>
      <w:r w:rsidRPr="00BA025F">
        <w:rPr>
          <w:sz w:val="24"/>
          <w:szCs w:val="24"/>
        </w:rPr>
        <w:tab/>
        <w:t>следующие</w:t>
      </w:r>
      <w:r w:rsidRPr="00BA025F">
        <w:rPr>
          <w:sz w:val="24"/>
          <w:szCs w:val="24"/>
        </w:rPr>
        <w:tab/>
        <w:t>содержательные</w:t>
      </w:r>
      <w:r w:rsidRPr="00BA025F">
        <w:rPr>
          <w:sz w:val="24"/>
          <w:szCs w:val="24"/>
        </w:rPr>
        <w:tab/>
        <w:t>действие</w:t>
      </w:r>
      <w:r w:rsidRPr="00BA025F">
        <w:rPr>
          <w:sz w:val="24"/>
          <w:szCs w:val="24"/>
        </w:rPr>
        <w:tab/>
        <w:t>музыки</w:t>
      </w:r>
      <w:r w:rsidRPr="00BA025F">
        <w:rPr>
          <w:sz w:val="24"/>
          <w:szCs w:val="24"/>
        </w:rPr>
        <w:tab/>
        <w:t>с</w:t>
      </w:r>
      <w:r w:rsidRPr="00BA025F">
        <w:rPr>
          <w:sz w:val="24"/>
          <w:szCs w:val="24"/>
        </w:rPr>
        <w:tab/>
        <w:t>изобразительным</w:t>
      </w:r>
      <w:r w:rsidRPr="00BA025F">
        <w:rPr>
          <w:sz w:val="24"/>
          <w:szCs w:val="24"/>
        </w:rPr>
        <w:tab/>
        <w:t>искусством.</w:t>
      </w:r>
    </w:p>
    <w:p w:rsidR="008B7A49" w:rsidRPr="00BA025F" w:rsidRDefault="008B7A49" w:rsidP="008B7A49">
      <w:pPr>
        <w:spacing w:line="34" w:lineRule="exact"/>
        <w:rPr>
          <w:sz w:val="24"/>
          <w:szCs w:val="24"/>
        </w:rPr>
      </w:pPr>
    </w:p>
    <w:p w:rsidR="008B7A49" w:rsidRPr="00BA025F" w:rsidRDefault="008B7A49" w:rsidP="008B7A49">
      <w:pPr>
        <w:rPr>
          <w:sz w:val="24"/>
          <w:szCs w:val="24"/>
        </w:rPr>
      </w:pPr>
      <w:r w:rsidRPr="00BA025F">
        <w:rPr>
          <w:sz w:val="24"/>
          <w:szCs w:val="24"/>
        </w:rPr>
        <w:t>Песенность. Знаменный распев. Песнопение. Пение a capella. Солист. Орган.</w:t>
      </w:r>
    </w:p>
    <w:p w:rsidR="008B7A49" w:rsidRPr="00BA025F" w:rsidRDefault="008B7A49" w:rsidP="008B7A49">
      <w:pPr>
        <w:spacing w:line="46" w:lineRule="exact"/>
        <w:rPr>
          <w:sz w:val="24"/>
          <w:szCs w:val="24"/>
        </w:rPr>
      </w:pPr>
    </w:p>
    <w:p w:rsidR="008B7A49" w:rsidRPr="00BA025F" w:rsidRDefault="008B7A49" w:rsidP="008B7A49">
      <w:pPr>
        <w:spacing w:line="256" w:lineRule="auto"/>
        <w:ind w:right="20"/>
        <w:jc w:val="both"/>
        <w:rPr>
          <w:sz w:val="24"/>
          <w:szCs w:val="24"/>
        </w:rPr>
      </w:pPr>
      <w:r w:rsidRPr="00BA025F">
        <w:rPr>
          <w:sz w:val="24"/>
          <w:szCs w:val="24"/>
        </w:rPr>
        <w:t>Исторические события, картины природы, характеры, портреты людей в различных видах искусства.</w:t>
      </w:r>
    </w:p>
    <w:p w:rsidR="008B7A49" w:rsidRPr="00BA025F" w:rsidRDefault="008B7A49" w:rsidP="008B7A49">
      <w:pPr>
        <w:spacing w:line="28" w:lineRule="exact"/>
        <w:rPr>
          <w:sz w:val="24"/>
          <w:szCs w:val="24"/>
        </w:rPr>
      </w:pPr>
    </w:p>
    <w:p w:rsidR="008B7A49" w:rsidRPr="00BA025F" w:rsidRDefault="008B7A49" w:rsidP="008B7A49">
      <w:pPr>
        <w:spacing w:line="263" w:lineRule="auto"/>
        <w:jc w:val="both"/>
        <w:rPr>
          <w:sz w:val="24"/>
          <w:szCs w:val="24"/>
        </w:rPr>
      </w:pPr>
      <w:r w:rsidRPr="00BA025F">
        <w:rPr>
          <w:sz w:val="24"/>
          <w:szCs w:val="24"/>
        </w:rPr>
        <w:t>Кантата. Триптих. Трехчастная форма. Контраст. Повтор. Смешанный хор: сопрано, альты, тенора, басы. Выразительность и изобразительность. Песня-плач. Протяжная песня. Певческие голоса (меццо-сопрано).</w:t>
      </w:r>
    </w:p>
    <w:p w:rsidR="008B7A49" w:rsidRPr="00BA025F" w:rsidRDefault="008B7A49" w:rsidP="008B7A49">
      <w:pPr>
        <w:spacing w:line="22" w:lineRule="exact"/>
        <w:rPr>
          <w:sz w:val="24"/>
          <w:szCs w:val="24"/>
        </w:rPr>
      </w:pPr>
    </w:p>
    <w:p w:rsidR="008B7A49" w:rsidRPr="00BA025F" w:rsidRDefault="008B7A49" w:rsidP="008B7A49">
      <w:pPr>
        <w:spacing w:line="265" w:lineRule="auto"/>
        <w:ind w:right="20"/>
        <w:rPr>
          <w:sz w:val="24"/>
          <w:szCs w:val="24"/>
        </w:rPr>
      </w:pPr>
      <w:r w:rsidRPr="00BA025F">
        <w:rPr>
          <w:sz w:val="24"/>
          <w:szCs w:val="24"/>
        </w:rPr>
        <w:t>Образ музыки разных эпох в изобразительном искусстве. Музыкальная живопись и живописная музыка. Мелодия. Рисунок. Колорит. Ритм. Композиция. Линия. Палитра чувств. Гармония красок. Квинтет. Прелюдия. Сюита. Фреска, орнамент. Тембры инструментов (арфа), оркестр. Концертная симфония. Инструментальный концерт. Скрипка соло. Каприс. Интерпретация.</w:t>
      </w:r>
    </w:p>
    <w:p w:rsidR="008B7A49" w:rsidRPr="00BA025F" w:rsidRDefault="008B7A49" w:rsidP="008B7A49">
      <w:pPr>
        <w:spacing w:line="18" w:lineRule="exact"/>
        <w:rPr>
          <w:sz w:val="24"/>
          <w:szCs w:val="24"/>
        </w:rPr>
      </w:pPr>
    </w:p>
    <w:p w:rsidR="008B7A49" w:rsidRPr="00BA025F" w:rsidRDefault="008B7A49" w:rsidP="008B7A49">
      <w:pPr>
        <w:spacing w:line="258" w:lineRule="auto"/>
        <w:rPr>
          <w:sz w:val="24"/>
          <w:szCs w:val="24"/>
        </w:rPr>
      </w:pPr>
      <w:r w:rsidRPr="00BA025F">
        <w:rPr>
          <w:sz w:val="24"/>
          <w:szCs w:val="24"/>
        </w:rPr>
        <w:t>Роль дирижера в прочтении музыкального сочинения. Группы инструментов симфонического оркестра. Выдающиеся дирижеры.</w:t>
      </w:r>
    </w:p>
    <w:p w:rsidR="008B7A49" w:rsidRPr="00BA025F" w:rsidRDefault="008B7A49" w:rsidP="008B7A49">
      <w:pPr>
        <w:spacing w:line="14" w:lineRule="exact"/>
        <w:rPr>
          <w:sz w:val="24"/>
          <w:szCs w:val="24"/>
        </w:rPr>
      </w:pPr>
    </w:p>
    <w:p w:rsidR="008B7A49" w:rsidRPr="00BA025F" w:rsidRDefault="008B7A49" w:rsidP="008B7A49">
      <w:pPr>
        <w:rPr>
          <w:sz w:val="24"/>
          <w:szCs w:val="24"/>
        </w:rPr>
      </w:pPr>
      <w:r w:rsidRPr="00BA025F">
        <w:rPr>
          <w:sz w:val="24"/>
          <w:szCs w:val="24"/>
        </w:rPr>
        <w:t>Симфония. Главные темы. Финал. Эскиз. Этюд. Набросок. Зарисовка.</w:t>
      </w:r>
    </w:p>
    <w:p w:rsidR="00A80884" w:rsidRPr="00BA025F" w:rsidRDefault="00A80884" w:rsidP="00A80884">
      <w:pPr>
        <w:rPr>
          <w:sz w:val="24"/>
          <w:szCs w:val="24"/>
        </w:rPr>
      </w:pPr>
      <w:r w:rsidRPr="00BA025F">
        <w:rPr>
          <w:sz w:val="24"/>
          <w:szCs w:val="24"/>
        </w:rPr>
        <w:t>Обобщение материала III четверти.</w:t>
      </w:r>
    </w:p>
    <w:p w:rsidR="00A80884" w:rsidRPr="00BA025F" w:rsidRDefault="00A80884" w:rsidP="00A80884">
      <w:pPr>
        <w:spacing w:line="34" w:lineRule="exact"/>
        <w:rPr>
          <w:sz w:val="24"/>
          <w:szCs w:val="24"/>
        </w:rPr>
      </w:pPr>
    </w:p>
    <w:p w:rsidR="00A80884" w:rsidRPr="00BA025F" w:rsidRDefault="00A80884" w:rsidP="00A80884">
      <w:pPr>
        <w:rPr>
          <w:sz w:val="24"/>
          <w:szCs w:val="24"/>
        </w:rPr>
      </w:pPr>
      <w:r w:rsidRPr="00BA025F">
        <w:rPr>
          <w:sz w:val="24"/>
          <w:szCs w:val="24"/>
        </w:rPr>
        <w:t>Застывшая музыка. Содружество муз в храме.</w:t>
      </w:r>
    </w:p>
    <w:p w:rsidR="00A80884" w:rsidRPr="00BA025F" w:rsidRDefault="00A80884" w:rsidP="00A80884">
      <w:pPr>
        <w:spacing w:line="34" w:lineRule="exact"/>
        <w:rPr>
          <w:sz w:val="24"/>
          <w:szCs w:val="24"/>
        </w:rPr>
      </w:pPr>
    </w:p>
    <w:p w:rsidR="00A80884" w:rsidRPr="00BA025F" w:rsidRDefault="00A80884" w:rsidP="00A80884">
      <w:pPr>
        <w:rPr>
          <w:sz w:val="24"/>
          <w:szCs w:val="24"/>
        </w:rPr>
      </w:pPr>
      <w:r w:rsidRPr="00BA025F">
        <w:rPr>
          <w:sz w:val="24"/>
          <w:szCs w:val="24"/>
        </w:rPr>
        <w:t>Полифония в музыке и живописи. В музыке Баха слышатся мелодии космоса...</w:t>
      </w:r>
    </w:p>
    <w:p w:rsidR="00A80884" w:rsidRPr="00BA025F" w:rsidRDefault="00A80884" w:rsidP="00A80884">
      <w:pPr>
        <w:spacing w:line="343" w:lineRule="exact"/>
        <w:rPr>
          <w:sz w:val="24"/>
          <w:szCs w:val="24"/>
        </w:rPr>
      </w:pPr>
    </w:p>
    <w:p w:rsidR="00A80884" w:rsidRPr="00BA025F" w:rsidRDefault="00A80884" w:rsidP="00A80884">
      <w:pPr>
        <w:rPr>
          <w:sz w:val="24"/>
          <w:szCs w:val="24"/>
        </w:rPr>
      </w:pPr>
      <w:r w:rsidRPr="00BA025F">
        <w:rPr>
          <w:sz w:val="24"/>
          <w:szCs w:val="24"/>
        </w:rPr>
        <w:t>Музыка на мольберте. Композитор-художник. Я полечу в далекие миры, край вечный красоты...</w:t>
      </w:r>
    </w:p>
    <w:p w:rsidR="00A80884" w:rsidRPr="00BA025F" w:rsidRDefault="00A80884" w:rsidP="00A80884">
      <w:pPr>
        <w:spacing w:line="34" w:lineRule="exact"/>
        <w:rPr>
          <w:sz w:val="24"/>
          <w:szCs w:val="24"/>
        </w:rPr>
      </w:pPr>
    </w:p>
    <w:p w:rsidR="00A80884" w:rsidRPr="00BA025F" w:rsidRDefault="00A80884" w:rsidP="00A80884">
      <w:pPr>
        <w:rPr>
          <w:sz w:val="24"/>
          <w:szCs w:val="24"/>
        </w:rPr>
      </w:pPr>
      <w:r w:rsidRPr="00BA025F">
        <w:rPr>
          <w:sz w:val="24"/>
          <w:szCs w:val="24"/>
        </w:rPr>
        <w:t>Звучащие картины. Вселенная представляется мне большой симфонией...</w:t>
      </w:r>
    </w:p>
    <w:p w:rsidR="00A80884" w:rsidRPr="00BA025F" w:rsidRDefault="00A80884" w:rsidP="00A80884">
      <w:pPr>
        <w:spacing w:line="34" w:lineRule="exact"/>
        <w:rPr>
          <w:sz w:val="24"/>
          <w:szCs w:val="24"/>
        </w:rPr>
      </w:pPr>
    </w:p>
    <w:p w:rsidR="00A80884" w:rsidRPr="00BA025F" w:rsidRDefault="00A80884" w:rsidP="00A80884">
      <w:pPr>
        <w:rPr>
          <w:sz w:val="24"/>
          <w:szCs w:val="24"/>
        </w:rPr>
      </w:pPr>
      <w:r w:rsidRPr="00BA025F">
        <w:rPr>
          <w:sz w:val="24"/>
          <w:szCs w:val="24"/>
        </w:rPr>
        <w:t>Импрессионизм в музыке и живописи. Музыка ближе всего к природе... Звуки и запахи реют в</w:t>
      </w:r>
    </w:p>
    <w:p w:rsidR="00A80884" w:rsidRPr="00BA025F" w:rsidRDefault="00A80884" w:rsidP="00A80884">
      <w:pPr>
        <w:spacing w:line="34" w:lineRule="exact"/>
        <w:rPr>
          <w:sz w:val="24"/>
          <w:szCs w:val="24"/>
        </w:rPr>
      </w:pPr>
    </w:p>
    <w:p w:rsidR="00A80884" w:rsidRPr="00BA025F" w:rsidRDefault="00A80884" w:rsidP="00A80884">
      <w:pPr>
        <w:rPr>
          <w:sz w:val="24"/>
          <w:szCs w:val="24"/>
        </w:rPr>
      </w:pPr>
      <w:r w:rsidRPr="00BA025F">
        <w:rPr>
          <w:sz w:val="24"/>
          <w:szCs w:val="24"/>
        </w:rPr>
        <w:t>вечернем воздухе.</w:t>
      </w:r>
    </w:p>
    <w:p w:rsidR="00A80884" w:rsidRPr="00BA025F" w:rsidRDefault="00A80884" w:rsidP="00A80884">
      <w:pPr>
        <w:spacing w:line="46" w:lineRule="exact"/>
        <w:rPr>
          <w:sz w:val="24"/>
          <w:szCs w:val="24"/>
        </w:rPr>
      </w:pPr>
    </w:p>
    <w:p w:rsidR="00A80884" w:rsidRPr="00BA025F" w:rsidRDefault="00A80884" w:rsidP="00A80884">
      <w:pPr>
        <w:widowControl/>
        <w:numPr>
          <w:ilvl w:val="0"/>
          <w:numId w:val="337"/>
        </w:numPr>
        <w:tabs>
          <w:tab w:val="left" w:pos="233"/>
        </w:tabs>
        <w:autoSpaceDE/>
        <w:autoSpaceDN/>
        <w:spacing w:line="262" w:lineRule="auto"/>
        <w:ind w:left="529" w:right="20" w:hanging="361"/>
        <w:rPr>
          <w:sz w:val="24"/>
          <w:szCs w:val="24"/>
        </w:rPr>
      </w:pPr>
      <w:r w:rsidRPr="00BA025F">
        <w:rPr>
          <w:sz w:val="24"/>
          <w:szCs w:val="24"/>
        </w:rPr>
        <w:t>подвигах, о доблести, о славе. О тех, кто уже не придет никогда, — помните! Звучащие картины. В каждой мимолетности вижу я миры... Прокофьев! Музыка и молодость в расцвете... Музыкальная живопись Мусоргского.</w:t>
      </w:r>
    </w:p>
    <w:p w:rsidR="00A80884" w:rsidRPr="00BA025F" w:rsidRDefault="00A80884" w:rsidP="00A80884">
      <w:pPr>
        <w:spacing w:line="23" w:lineRule="exact"/>
        <w:rPr>
          <w:sz w:val="24"/>
          <w:szCs w:val="24"/>
        </w:rPr>
      </w:pPr>
    </w:p>
    <w:p w:rsidR="00A80884" w:rsidRPr="00BA025F" w:rsidRDefault="00A80884" w:rsidP="00A80884">
      <w:pPr>
        <w:spacing w:line="280" w:lineRule="auto"/>
        <w:rPr>
          <w:sz w:val="24"/>
          <w:szCs w:val="24"/>
        </w:rPr>
      </w:pPr>
      <w:r w:rsidRPr="00BA025F">
        <w:rPr>
          <w:sz w:val="24"/>
          <w:szCs w:val="24"/>
        </w:rPr>
        <w:t>Мир композитора. С веком наравне.</w:t>
      </w:r>
    </w:p>
    <w:p w:rsidR="00A80884" w:rsidRPr="00BA025F" w:rsidRDefault="00A80884" w:rsidP="00A80884">
      <w:pPr>
        <w:spacing w:line="2" w:lineRule="exact"/>
        <w:rPr>
          <w:sz w:val="24"/>
          <w:szCs w:val="24"/>
        </w:rPr>
      </w:pPr>
    </w:p>
    <w:p w:rsidR="00A80884" w:rsidRPr="00BA025F" w:rsidRDefault="00A80884" w:rsidP="00A80884">
      <w:pPr>
        <w:spacing w:line="266" w:lineRule="auto"/>
        <w:jc w:val="both"/>
        <w:rPr>
          <w:sz w:val="24"/>
          <w:szCs w:val="24"/>
        </w:rPr>
      </w:pPr>
      <w:r w:rsidRPr="00BA025F">
        <w:rPr>
          <w:sz w:val="24"/>
          <w:szCs w:val="24"/>
        </w:rPr>
        <w:t>Раскрываются следующие содержательные линии: Органная музыка. Хор a capella Католический собор. Православный храм. Духовная музыка. Светская музыка. Полифония. Фуга. Композиция. Форма. Музыкальная живопись. Живописная музыка. Цветовая гамма. Звуковая палитра. Триптих. Соната. Импрессионизм. Прелюдия. Сюита. Интерпретация. Джазовые ритмы. Язык искусства. Жанры музыкального и изобразительного искусства.</w:t>
      </w:r>
    </w:p>
    <w:p w:rsidR="00A80884" w:rsidRPr="00BA025F" w:rsidRDefault="00A80884" w:rsidP="00A80884">
      <w:pPr>
        <w:spacing w:line="4" w:lineRule="exact"/>
        <w:rPr>
          <w:sz w:val="24"/>
          <w:szCs w:val="24"/>
        </w:rPr>
      </w:pPr>
    </w:p>
    <w:p w:rsidR="00A80884" w:rsidRPr="00BA025F" w:rsidRDefault="00A80884" w:rsidP="00A80884">
      <w:pPr>
        <w:ind w:left="360"/>
        <w:rPr>
          <w:sz w:val="24"/>
          <w:szCs w:val="24"/>
        </w:rPr>
      </w:pPr>
      <w:r w:rsidRPr="00BA025F">
        <w:rPr>
          <w:sz w:val="24"/>
          <w:szCs w:val="24"/>
        </w:rPr>
        <w:t>Обобщение материала IV четверти.</w:t>
      </w:r>
    </w:p>
    <w:p w:rsidR="00A80884" w:rsidRPr="00BA025F" w:rsidRDefault="00A80884" w:rsidP="00A80884">
      <w:pPr>
        <w:spacing w:line="200" w:lineRule="exact"/>
        <w:rPr>
          <w:sz w:val="24"/>
          <w:szCs w:val="24"/>
        </w:rPr>
      </w:pPr>
    </w:p>
    <w:p w:rsidR="00A80884" w:rsidRPr="00BA025F" w:rsidRDefault="00A80884" w:rsidP="00A80884">
      <w:pPr>
        <w:spacing w:line="200" w:lineRule="exact"/>
        <w:rPr>
          <w:sz w:val="24"/>
          <w:szCs w:val="24"/>
        </w:rPr>
      </w:pPr>
    </w:p>
    <w:p w:rsidR="00A80884" w:rsidRPr="00BA025F" w:rsidRDefault="00A80884" w:rsidP="00A80884">
      <w:pPr>
        <w:rPr>
          <w:sz w:val="24"/>
          <w:szCs w:val="24"/>
        </w:rPr>
      </w:pPr>
      <w:r>
        <w:rPr>
          <w:sz w:val="24"/>
          <w:szCs w:val="24"/>
        </w:rPr>
        <w:t xml:space="preserve">6 класс </w:t>
      </w:r>
      <w:r w:rsidRPr="00BA025F">
        <w:rPr>
          <w:b/>
          <w:bCs/>
          <w:sz w:val="24"/>
          <w:szCs w:val="24"/>
        </w:rPr>
        <w:t>«Мир образов вокальной и инструментальной музыки» (17ч.)</w:t>
      </w:r>
    </w:p>
    <w:p w:rsidR="00A80884" w:rsidRPr="00BA025F" w:rsidRDefault="00A80884" w:rsidP="00A80884">
      <w:pPr>
        <w:spacing w:line="351" w:lineRule="exact"/>
        <w:rPr>
          <w:sz w:val="24"/>
          <w:szCs w:val="24"/>
        </w:rPr>
      </w:pPr>
    </w:p>
    <w:p w:rsidR="00A80884" w:rsidRPr="00BA025F" w:rsidRDefault="00A80884" w:rsidP="00A80884">
      <w:pPr>
        <w:spacing w:line="266" w:lineRule="auto"/>
        <w:ind w:right="100"/>
        <w:jc w:val="both"/>
        <w:rPr>
          <w:sz w:val="24"/>
          <w:szCs w:val="24"/>
        </w:rPr>
      </w:pPr>
      <w:r w:rsidRPr="00BA025F">
        <w:rPr>
          <w:sz w:val="24"/>
          <w:szCs w:val="24"/>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w:t>
      </w:r>
    </w:p>
    <w:p w:rsidR="00A80884" w:rsidRPr="00BA025F" w:rsidRDefault="00A80884" w:rsidP="00A80884">
      <w:pPr>
        <w:spacing w:line="19" w:lineRule="exact"/>
        <w:rPr>
          <w:sz w:val="24"/>
          <w:szCs w:val="24"/>
        </w:rPr>
      </w:pPr>
    </w:p>
    <w:p w:rsidR="00A80884" w:rsidRPr="00BA025F" w:rsidRDefault="00A80884" w:rsidP="00A80884">
      <w:pPr>
        <w:spacing w:line="265" w:lineRule="auto"/>
        <w:ind w:right="120"/>
        <w:jc w:val="both"/>
        <w:rPr>
          <w:sz w:val="24"/>
          <w:szCs w:val="24"/>
        </w:rPr>
      </w:pPr>
      <w:r w:rsidRPr="00BA025F">
        <w:rPr>
          <w:sz w:val="24"/>
          <w:szCs w:val="24"/>
        </w:rPr>
        <w:t>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p>
    <w:p w:rsidR="00A80884" w:rsidRPr="00BA025F" w:rsidRDefault="00A80884" w:rsidP="00A80884">
      <w:pPr>
        <w:spacing w:line="17" w:lineRule="exact"/>
        <w:rPr>
          <w:sz w:val="24"/>
          <w:szCs w:val="24"/>
        </w:rPr>
      </w:pPr>
    </w:p>
    <w:p w:rsidR="00A80884" w:rsidRPr="00BA025F" w:rsidRDefault="00A80884" w:rsidP="00A80884">
      <w:pPr>
        <w:spacing w:line="258" w:lineRule="auto"/>
        <w:ind w:right="100"/>
        <w:jc w:val="both"/>
        <w:rPr>
          <w:sz w:val="24"/>
          <w:szCs w:val="24"/>
        </w:rPr>
      </w:pPr>
      <w:r w:rsidRPr="00BA025F">
        <w:rPr>
          <w:sz w:val="24"/>
          <w:szCs w:val="24"/>
        </w:rPr>
        <w:t>Авторская песня — прошлое и настоящее. Джаз — искусство XX века (спиричуэл, блюз, современные джазовые обработки).</w:t>
      </w:r>
    </w:p>
    <w:p w:rsidR="00A80884" w:rsidRPr="00BA025F" w:rsidRDefault="00A80884" w:rsidP="00A80884">
      <w:pPr>
        <w:spacing w:line="26" w:lineRule="exact"/>
        <w:rPr>
          <w:sz w:val="24"/>
          <w:szCs w:val="24"/>
        </w:rPr>
      </w:pPr>
    </w:p>
    <w:p w:rsidR="00A80884" w:rsidRPr="00BA025F" w:rsidRDefault="00A80884" w:rsidP="00A80884">
      <w:pPr>
        <w:spacing w:line="258" w:lineRule="auto"/>
        <w:ind w:right="120"/>
        <w:jc w:val="both"/>
        <w:rPr>
          <w:sz w:val="24"/>
          <w:szCs w:val="24"/>
        </w:rPr>
      </w:pPr>
      <w:r w:rsidRPr="00BA025F">
        <w:rPr>
          <w:sz w:val="24"/>
          <w:szCs w:val="24"/>
        </w:rPr>
        <w:t>Взаимодействие различных видов искусства в раскрытии образного строя музыкальных произведений.</w:t>
      </w:r>
    </w:p>
    <w:p w:rsidR="00A80884" w:rsidRPr="00BA025F" w:rsidRDefault="00A80884" w:rsidP="00A80884">
      <w:pPr>
        <w:spacing w:line="26" w:lineRule="exact"/>
        <w:rPr>
          <w:sz w:val="24"/>
          <w:szCs w:val="24"/>
        </w:rPr>
      </w:pPr>
    </w:p>
    <w:p w:rsidR="00A80884" w:rsidRPr="00BA025F" w:rsidRDefault="00A80884" w:rsidP="00A80884">
      <w:pPr>
        <w:spacing w:line="258" w:lineRule="auto"/>
        <w:ind w:left="360" w:right="100"/>
        <w:rPr>
          <w:sz w:val="24"/>
          <w:szCs w:val="24"/>
        </w:rPr>
      </w:pPr>
      <w:r w:rsidRPr="00BA025F">
        <w:rPr>
          <w:sz w:val="24"/>
          <w:szCs w:val="24"/>
        </w:rPr>
        <w:t>Использование различных форм музицирования и творческих заданий в освоении содержания музыкальных образов.</w:t>
      </w:r>
    </w:p>
    <w:p w:rsidR="008B7A49" w:rsidRPr="00BA025F" w:rsidRDefault="008B7A49" w:rsidP="00A80884">
      <w:pPr>
        <w:spacing w:line="276" w:lineRule="auto"/>
        <w:rPr>
          <w:sz w:val="24"/>
          <w:szCs w:val="24"/>
        </w:rPr>
        <w:sectPr w:rsidR="008B7A49" w:rsidRPr="00BA025F" w:rsidSect="00027E78">
          <w:pgSz w:w="11900" w:h="16838"/>
          <w:pgMar w:top="1122" w:right="846" w:bottom="643" w:left="1134" w:header="0" w:footer="0" w:gutter="0"/>
          <w:cols w:space="720" w:equalWidth="0">
            <w:col w:w="9926"/>
          </w:cols>
        </w:sectPr>
      </w:pPr>
    </w:p>
    <w:p w:rsidR="00A80884" w:rsidRPr="00A80884" w:rsidRDefault="00A80884" w:rsidP="00A80884">
      <w:pPr>
        <w:rPr>
          <w:sz w:val="24"/>
          <w:szCs w:val="24"/>
        </w:rPr>
      </w:pPr>
    </w:p>
    <w:p w:rsidR="008B7A49" w:rsidRPr="00BA025F" w:rsidRDefault="00A80884" w:rsidP="008B7A49">
      <w:pPr>
        <w:ind w:left="2220"/>
        <w:rPr>
          <w:sz w:val="24"/>
          <w:szCs w:val="24"/>
        </w:rPr>
      </w:pPr>
      <w:r w:rsidRPr="00BA025F">
        <w:rPr>
          <w:b/>
          <w:bCs/>
          <w:sz w:val="24"/>
          <w:szCs w:val="24"/>
        </w:rPr>
        <w:t xml:space="preserve"> </w:t>
      </w:r>
      <w:r w:rsidR="008B7A49" w:rsidRPr="00BA025F">
        <w:rPr>
          <w:b/>
          <w:bCs/>
          <w:sz w:val="24"/>
          <w:szCs w:val="24"/>
        </w:rPr>
        <w:t>«Мир образов камерной и симфонической музыки» (18ч.)</w:t>
      </w:r>
    </w:p>
    <w:p w:rsidR="008B7A49" w:rsidRPr="00BA025F" w:rsidRDefault="008B7A49" w:rsidP="008B7A49">
      <w:pPr>
        <w:spacing w:line="351" w:lineRule="exact"/>
        <w:rPr>
          <w:sz w:val="24"/>
          <w:szCs w:val="24"/>
        </w:rPr>
      </w:pPr>
    </w:p>
    <w:p w:rsidR="008B7A49" w:rsidRPr="00BA025F" w:rsidRDefault="008B7A49" w:rsidP="008B7A49">
      <w:pPr>
        <w:spacing w:line="267" w:lineRule="auto"/>
        <w:jc w:val="both"/>
        <w:rPr>
          <w:sz w:val="24"/>
          <w:szCs w:val="24"/>
        </w:rPr>
      </w:pPr>
      <w:r w:rsidRPr="00BA025F">
        <w:rPr>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8B7A49" w:rsidRPr="00BA025F" w:rsidRDefault="008B7A49" w:rsidP="008B7A49">
      <w:pPr>
        <w:spacing w:line="15" w:lineRule="exact"/>
        <w:rPr>
          <w:sz w:val="24"/>
          <w:szCs w:val="24"/>
        </w:rPr>
      </w:pPr>
    </w:p>
    <w:p w:rsidR="008B7A49" w:rsidRPr="00BA025F" w:rsidRDefault="008B7A49" w:rsidP="008B7A49">
      <w:pPr>
        <w:spacing w:line="262" w:lineRule="auto"/>
        <w:jc w:val="both"/>
        <w:rPr>
          <w:sz w:val="24"/>
          <w:szCs w:val="24"/>
        </w:rPr>
      </w:pPr>
      <w:r w:rsidRPr="00BA025F">
        <w:rPr>
          <w:sz w:val="24"/>
          <w:szCs w:val="24"/>
        </w:rPr>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w:t>
      </w:r>
    </w:p>
    <w:p w:rsidR="008B7A49" w:rsidRPr="00BA025F" w:rsidRDefault="008B7A49" w:rsidP="008B7A49">
      <w:pPr>
        <w:spacing w:line="23" w:lineRule="exact"/>
        <w:rPr>
          <w:sz w:val="24"/>
          <w:szCs w:val="24"/>
        </w:rPr>
      </w:pPr>
    </w:p>
    <w:p w:rsidR="008B7A49" w:rsidRPr="00BA025F" w:rsidRDefault="008B7A49" w:rsidP="008B7A49">
      <w:pPr>
        <w:spacing w:line="263" w:lineRule="auto"/>
        <w:jc w:val="both"/>
        <w:rPr>
          <w:sz w:val="24"/>
          <w:szCs w:val="24"/>
        </w:rPr>
      </w:pPr>
      <w:r w:rsidRPr="00BA025F">
        <w:rPr>
          <w:sz w:val="24"/>
          <w:szCs w:val="24"/>
        </w:rPr>
        <w:t>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w:t>
      </w:r>
    </w:p>
    <w:p w:rsidR="008B7A49" w:rsidRPr="00BA025F" w:rsidRDefault="008B7A49" w:rsidP="008B7A49">
      <w:pPr>
        <w:spacing w:line="22" w:lineRule="exact"/>
        <w:rPr>
          <w:sz w:val="24"/>
          <w:szCs w:val="24"/>
        </w:rPr>
      </w:pPr>
    </w:p>
    <w:p w:rsidR="008B7A49" w:rsidRPr="00BA025F" w:rsidRDefault="008B7A49" w:rsidP="008B7A49">
      <w:pPr>
        <w:spacing w:line="263" w:lineRule="auto"/>
        <w:ind w:left="360" w:right="20" w:hanging="359"/>
        <w:rPr>
          <w:sz w:val="24"/>
          <w:szCs w:val="24"/>
        </w:rPr>
      </w:pPr>
      <w:r w:rsidRPr="00BA025F">
        <w:rPr>
          <w:sz w:val="24"/>
          <w:szCs w:val="24"/>
        </w:rPr>
        <w:t>Современная трактовка классических сюжетов и образов: мюзикл, рок-опера, киномузыка. Использование различных форм музицирования и творческих заданий в освоении учащимися содержания музыкальных образов.</w:t>
      </w:r>
    </w:p>
    <w:p w:rsidR="008B7A49" w:rsidRPr="00BA025F" w:rsidRDefault="008B7A49" w:rsidP="008B7A49">
      <w:pPr>
        <w:spacing w:line="263" w:lineRule="auto"/>
        <w:ind w:left="360" w:right="20" w:hanging="359"/>
        <w:rPr>
          <w:sz w:val="24"/>
          <w:szCs w:val="24"/>
        </w:rPr>
      </w:pPr>
      <w:r w:rsidRPr="00BA025F">
        <w:rPr>
          <w:sz w:val="24"/>
          <w:szCs w:val="24"/>
        </w:rPr>
        <w:t>7 класс</w:t>
      </w:r>
    </w:p>
    <w:p w:rsidR="008B7A49" w:rsidRPr="00BA025F" w:rsidRDefault="008B7A49" w:rsidP="008B7A49">
      <w:pPr>
        <w:ind w:left="2380"/>
        <w:rPr>
          <w:sz w:val="24"/>
          <w:szCs w:val="24"/>
        </w:rPr>
      </w:pPr>
      <w:r w:rsidRPr="00BA025F">
        <w:rPr>
          <w:b/>
          <w:bCs/>
          <w:sz w:val="24"/>
          <w:szCs w:val="24"/>
        </w:rPr>
        <w:t xml:space="preserve"> «Особенности драматургии сценической музыки» (17ч.)</w:t>
      </w:r>
    </w:p>
    <w:p w:rsidR="008B7A49" w:rsidRPr="00BA025F" w:rsidRDefault="008B7A49" w:rsidP="008B7A49">
      <w:pPr>
        <w:spacing w:line="351" w:lineRule="exact"/>
        <w:rPr>
          <w:sz w:val="24"/>
          <w:szCs w:val="24"/>
        </w:rPr>
      </w:pPr>
    </w:p>
    <w:p w:rsidR="008B7A49" w:rsidRPr="00BA025F" w:rsidRDefault="008B7A49" w:rsidP="008B7A49">
      <w:pPr>
        <w:spacing w:line="267" w:lineRule="auto"/>
        <w:ind w:right="100"/>
        <w:jc w:val="both"/>
        <w:rPr>
          <w:sz w:val="24"/>
          <w:szCs w:val="24"/>
        </w:rPr>
      </w:pPr>
      <w:r w:rsidRPr="00BA025F">
        <w:rPr>
          <w:sz w:val="24"/>
          <w:szCs w:val="24"/>
        </w:rPr>
        <w:t>Стиль как отражение эпохи, национального характера, индивидуальности композитора: Россия — Запад. Жанровое -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развития образов.</w:t>
      </w:r>
    </w:p>
    <w:p w:rsidR="008B7A49" w:rsidRPr="00BA025F" w:rsidRDefault="008B7A49" w:rsidP="008B7A49">
      <w:pPr>
        <w:spacing w:line="16" w:lineRule="exact"/>
        <w:rPr>
          <w:sz w:val="24"/>
          <w:szCs w:val="24"/>
        </w:rPr>
      </w:pPr>
    </w:p>
    <w:p w:rsidR="008B7A49" w:rsidRPr="00BA025F" w:rsidRDefault="008B7A49" w:rsidP="008B7A49">
      <w:pPr>
        <w:spacing w:line="263" w:lineRule="auto"/>
        <w:ind w:right="120"/>
        <w:jc w:val="both"/>
        <w:rPr>
          <w:sz w:val="24"/>
          <w:szCs w:val="24"/>
        </w:rPr>
      </w:pPr>
      <w:r w:rsidRPr="00BA025F">
        <w:rPr>
          <w:sz w:val="24"/>
          <w:szCs w:val="24"/>
        </w:rPr>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Музыка в драматическом спектакле. Роль музыки в кино и на телевидении.</w:t>
      </w:r>
    </w:p>
    <w:p w:rsidR="008B7A49" w:rsidRPr="00BA025F" w:rsidRDefault="008B7A49" w:rsidP="008B7A49">
      <w:pPr>
        <w:spacing w:line="22" w:lineRule="exact"/>
        <w:rPr>
          <w:sz w:val="24"/>
          <w:szCs w:val="24"/>
        </w:rPr>
      </w:pPr>
    </w:p>
    <w:p w:rsidR="008B7A49" w:rsidRPr="00BA025F" w:rsidRDefault="008B7A49" w:rsidP="008B7A49">
      <w:pPr>
        <w:spacing w:line="258" w:lineRule="auto"/>
        <w:ind w:left="360" w:right="120"/>
        <w:rPr>
          <w:sz w:val="24"/>
          <w:szCs w:val="24"/>
        </w:rPr>
      </w:pPr>
      <w:r w:rsidRPr="00BA025F">
        <w:rPr>
          <w:sz w:val="24"/>
          <w:szCs w:val="24"/>
        </w:rPr>
        <w:t>Использование различных форм музицирования и творческих заданий в освоении учащимися содержания музыкальных образов.</w:t>
      </w:r>
    </w:p>
    <w:p w:rsidR="008B7A49" w:rsidRPr="00BA025F" w:rsidRDefault="008B7A49" w:rsidP="008B7A49">
      <w:pPr>
        <w:rPr>
          <w:sz w:val="24"/>
          <w:szCs w:val="24"/>
        </w:rPr>
      </w:pPr>
    </w:p>
    <w:p w:rsidR="008B7A49" w:rsidRPr="00BA025F" w:rsidRDefault="008B7A49" w:rsidP="008B7A49">
      <w:pPr>
        <w:ind w:left="1560"/>
        <w:rPr>
          <w:sz w:val="24"/>
          <w:szCs w:val="24"/>
        </w:rPr>
      </w:pPr>
      <w:r w:rsidRPr="00BA025F">
        <w:rPr>
          <w:b/>
          <w:bCs/>
          <w:sz w:val="24"/>
          <w:szCs w:val="24"/>
        </w:rPr>
        <w:t>«Особенности драматургии камерной и симфонической музыки» (18ч.)</w:t>
      </w:r>
    </w:p>
    <w:p w:rsidR="008B7A49" w:rsidRPr="00BA025F" w:rsidRDefault="008B7A49" w:rsidP="008B7A49">
      <w:pPr>
        <w:rPr>
          <w:sz w:val="24"/>
          <w:szCs w:val="24"/>
        </w:rPr>
      </w:pPr>
    </w:p>
    <w:p w:rsidR="008B7A49" w:rsidRPr="00BA025F" w:rsidRDefault="008B7A49" w:rsidP="008B7A49">
      <w:pPr>
        <w:rPr>
          <w:sz w:val="24"/>
          <w:szCs w:val="24"/>
        </w:rPr>
      </w:pPr>
      <w:r w:rsidRPr="00BA025F">
        <w:rPr>
          <w:sz w:val="24"/>
          <w:szCs w:val="24"/>
        </w:rPr>
        <w:t>Осмысление  жизненных  явлений  и  их  противоречий  в  сонатной  форме,  симфонической  сюите,</w:t>
      </w:r>
    </w:p>
    <w:p w:rsidR="00496FA4" w:rsidRPr="00BA025F" w:rsidRDefault="00496FA4" w:rsidP="00496FA4">
      <w:pPr>
        <w:spacing w:line="258" w:lineRule="auto"/>
        <w:ind w:right="20"/>
        <w:jc w:val="both"/>
        <w:rPr>
          <w:sz w:val="24"/>
          <w:szCs w:val="24"/>
        </w:rPr>
      </w:pPr>
      <w:r w:rsidRPr="00BA025F">
        <w:rPr>
          <w:sz w:val="24"/>
          <w:szCs w:val="24"/>
        </w:rPr>
        <w:t>сонатно-симфоническом цикле. Сопоставление драматургии крупных музыкальных форм с особенностями развития музыки в вокальных и инструментальных жанрах.</w:t>
      </w:r>
    </w:p>
    <w:p w:rsidR="00496FA4" w:rsidRPr="00BA025F" w:rsidRDefault="00496FA4" w:rsidP="00496FA4">
      <w:pPr>
        <w:spacing w:line="26" w:lineRule="exact"/>
        <w:rPr>
          <w:sz w:val="24"/>
          <w:szCs w:val="24"/>
        </w:rPr>
      </w:pPr>
    </w:p>
    <w:p w:rsidR="00496FA4" w:rsidRPr="00BA025F" w:rsidRDefault="00496FA4" w:rsidP="00496FA4">
      <w:pPr>
        <w:spacing w:line="263" w:lineRule="auto"/>
        <w:jc w:val="both"/>
        <w:rPr>
          <w:sz w:val="24"/>
          <w:szCs w:val="24"/>
        </w:rPr>
      </w:pPr>
      <w:r w:rsidRPr="00BA025F">
        <w:rPr>
          <w:sz w:val="24"/>
          <w:szCs w:val="24"/>
        </w:rPr>
        <w:t>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w:t>
      </w:r>
    </w:p>
    <w:p w:rsidR="00496FA4" w:rsidRPr="00BA025F" w:rsidRDefault="00496FA4" w:rsidP="00496FA4">
      <w:pPr>
        <w:spacing w:line="22" w:lineRule="exact"/>
        <w:rPr>
          <w:sz w:val="24"/>
          <w:szCs w:val="24"/>
        </w:rPr>
      </w:pPr>
    </w:p>
    <w:p w:rsidR="00496FA4" w:rsidRPr="00BA025F" w:rsidRDefault="00496FA4" w:rsidP="00496FA4">
      <w:pPr>
        <w:spacing w:line="258" w:lineRule="auto"/>
        <w:jc w:val="both"/>
        <w:rPr>
          <w:sz w:val="24"/>
          <w:szCs w:val="24"/>
        </w:rPr>
      </w:pPr>
      <w:r w:rsidRPr="00BA025F">
        <w:rPr>
          <w:sz w:val="24"/>
          <w:szCs w:val="24"/>
        </w:rPr>
        <w:t>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w:t>
      </w:r>
    </w:p>
    <w:p w:rsidR="00496FA4" w:rsidRPr="00BA025F" w:rsidRDefault="00496FA4" w:rsidP="00496FA4">
      <w:pPr>
        <w:spacing w:line="26" w:lineRule="exact"/>
        <w:rPr>
          <w:sz w:val="24"/>
          <w:szCs w:val="24"/>
        </w:rPr>
      </w:pPr>
    </w:p>
    <w:p w:rsidR="00496FA4" w:rsidRPr="00BA025F" w:rsidRDefault="00496FA4" w:rsidP="00496FA4">
      <w:pPr>
        <w:spacing w:line="258" w:lineRule="auto"/>
        <w:ind w:left="360" w:right="20"/>
        <w:rPr>
          <w:sz w:val="24"/>
          <w:szCs w:val="24"/>
        </w:rPr>
      </w:pPr>
      <w:r w:rsidRPr="00BA025F">
        <w:rPr>
          <w:sz w:val="24"/>
          <w:szCs w:val="24"/>
        </w:rPr>
        <w:t>Использование различных форм музицирования и творческих заданий для освоения учащимися содержания музыкальных образов.</w:t>
      </w:r>
    </w:p>
    <w:p w:rsidR="008B7A49" w:rsidRPr="00BA025F" w:rsidRDefault="008B7A49" w:rsidP="008B7A49">
      <w:pPr>
        <w:rPr>
          <w:sz w:val="24"/>
          <w:szCs w:val="24"/>
        </w:rPr>
        <w:sectPr w:rsidR="008B7A49" w:rsidRPr="00BA025F">
          <w:pgSz w:w="11900" w:h="16838"/>
          <w:pgMar w:top="1130" w:right="746" w:bottom="705" w:left="560" w:header="0" w:footer="0" w:gutter="0"/>
          <w:cols w:space="720" w:equalWidth="0">
            <w:col w:w="10600"/>
          </w:cols>
        </w:sectPr>
      </w:pPr>
    </w:p>
    <w:p w:rsidR="00172272" w:rsidRPr="00BA025F" w:rsidRDefault="00172272" w:rsidP="00172272">
      <w:pPr>
        <w:spacing w:after="11"/>
        <w:ind w:left="360"/>
        <w:contextualSpacing/>
        <w:jc w:val="center"/>
        <w:rPr>
          <w:b/>
          <w:sz w:val="24"/>
          <w:szCs w:val="24"/>
        </w:rPr>
      </w:pPr>
      <w:r w:rsidRPr="00BA025F">
        <w:rPr>
          <w:b/>
          <w:sz w:val="24"/>
          <w:szCs w:val="24"/>
        </w:rPr>
        <w:t>Тематическое планирование</w:t>
      </w:r>
    </w:p>
    <w:p w:rsidR="00172272" w:rsidRPr="00BA025F" w:rsidRDefault="00172272" w:rsidP="00172272">
      <w:pPr>
        <w:spacing w:after="11"/>
        <w:ind w:left="360"/>
        <w:contextualSpacing/>
        <w:jc w:val="center"/>
        <w:rPr>
          <w:b/>
          <w:sz w:val="24"/>
          <w:szCs w:val="24"/>
        </w:rPr>
      </w:pPr>
    </w:p>
    <w:p w:rsidR="00172272" w:rsidRPr="00BA025F" w:rsidRDefault="00172272" w:rsidP="00172272">
      <w:pPr>
        <w:spacing w:after="11"/>
        <w:ind w:left="360"/>
        <w:contextualSpacing/>
        <w:jc w:val="center"/>
        <w:rPr>
          <w:b/>
          <w:sz w:val="24"/>
          <w:szCs w:val="24"/>
        </w:rPr>
      </w:pPr>
      <w:r w:rsidRPr="00BA025F">
        <w:rPr>
          <w:b/>
          <w:sz w:val="24"/>
          <w:szCs w:val="24"/>
        </w:rPr>
        <w:t>5 класс</w:t>
      </w:r>
    </w:p>
    <w:p w:rsidR="00172272" w:rsidRPr="00BA025F" w:rsidRDefault="00172272" w:rsidP="00172272">
      <w:pPr>
        <w:spacing w:after="11"/>
        <w:ind w:left="360"/>
        <w:contextualSpacing/>
        <w:jc w:val="center"/>
        <w:rPr>
          <w:b/>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6249"/>
        <w:gridCol w:w="1869"/>
      </w:tblGrid>
      <w:tr w:rsidR="00172272" w:rsidRPr="00BA025F" w:rsidTr="00A35735">
        <w:tc>
          <w:tcPr>
            <w:tcW w:w="992" w:type="dxa"/>
          </w:tcPr>
          <w:p w:rsidR="00172272" w:rsidRPr="00BA025F" w:rsidRDefault="00172272" w:rsidP="0015362C">
            <w:pPr>
              <w:spacing w:after="11"/>
              <w:contextualSpacing/>
              <w:jc w:val="center"/>
              <w:rPr>
                <w:b/>
                <w:sz w:val="24"/>
                <w:szCs w:val="24"/>
              </w:rPr>
            </w:pPr>
            <w:r w:rsidRPr="00BA025F">
              <w:rPr>
                <w:b/>
                <w:sz w:val="24"/>
                <w:szCs w:val="24"/>
              </w:rPr>
              <w:t>№ п/п</w:t>
            </w:r>
          </w:p>
        </w:tc>
        <w:tc>
          <w:tcPr>
            <w:tcW w:w="6804" w:type="dxa"/>
          </w:tcPr>
          <w:p w:rsidR="00172272" w:rsidRPr="00BA025F" w:rsidRDefault="00172272" w:rsidP="0015362C">
            <w:pPr>
              <w:spacing w:after="11"/>
              <w:contextualSpacing/>
              <w:jc w:val="center"/>
              <w:rPr>
                <w:b/>
                <w:sz w:val="24"/>
                <w:szCs w:val="24"/>
              </w:rPr>
            </w:pPr>
            <w:r w:rsidRPr="00BA025F">
              <w:rPr>
                <w:b/>
                <w:sz w:val="24"/>
                <w:szCs w:val="24"/>
              </w:rPr>
              <w:t>Раздел</w:t>
            </w:r>
          </w:p>
        </w:tc>
        <w:tc>
          <w:tcPr>
            <w:tcW w:w="1985" w:type="dxa"/>
          </w:tcPr>
          <w:p w:rsidR="00172272" w:rsidRPr="00BA025F" w:rsidRDefault="00172272" w:rsidP="0015362C">
            <w:pPr>
              <w:spacing w:after="11"/>
              <w:contextualSpacing/>
              <w:jc w:val="center"/>
              <w:rPr>
                <w:b/>
                <w:sz w:val="24"/>
                <w:szCs w:val="24"/>
              </w:rPr>
            </w:pPr>
            <w:r w:rsidRPr="00BA025F">
              <w:rPr>
                <w:b/>
                <w:sz w:val="24"/>
                <w:szCs w:val="24"/>
              </w:rPr>
              <w:t>Кол-во часов</w:t>
            </w:r>
          </w:p>
        </w:tc>
      </w:tr>
      <w:tr w:rsidR="00172272" w:rsidRPr="00BA025F" w:rsidTr="00A35735">
        <w:tc>
          <w:tcPr>
            <w:tcW w:w="992" w:type="dxa"/>
          </w:tcPr>
          <w:p w:rsidR="00172272" w:rsidRPr="00BA025F" w:rsidRDefault="00172272" w:rsidP="0015362C">
            <w:pPr>
              <w:spacing w:after="11"/>
              <w:contextualSpacing/>
              <w:jc w:val="center"/>
              <w:rPr>
                <w:sz w:val="24"/>
                <w:szCs w:val="24"/>
              </w:rPr>
            </w:pPr>
            <w:r w:rsidRPr="00BA025F">
              <w:rPr>
                <w:sz w:val="24"/>
                <w:szCs w:val="24"/>
              </w:rPr>
              <w:t>1.</w:t>
            </w:r>
          </w:p>
        </w:tc>
        <w:tc>
          <w:tcPr>
            <w:tcW w:w="6804" w:type="dxa"/>
          </w:tcPr>
          <w:p w:rsidR="00172272" w:rsidRPr="00BA025F" w:rsidRDefault="00172272" w:rsidP="0015362C">
            <w:pPr>
              <w:spacing w:after="11" w:line="269" w:lineRule="auto"/>
              <w:contextualSpacing/>
              <w:jc w:val="both"/>
              <w:rPr>
                <w:sz w:val="24"/>
                <w:szCs w:val="24"/>
              </w:rPr>
            </w:pPr>
            <w:r w:rsidRPr="00BA025F">
              <w:rPr>
                <w:sz w:val="24"/>
                <w:szCs w:val="24"/>
              </w:rPr>
              <w:t>Музыка и литература</w:t>
            </w:r>
          </w:p>
          <w:p w:rsidR="00172272" w:rsidRPr="00BA025F" w:rsidRDefault="00172272" w:rsidP="0015362C">
            <w:pPr>
              <w:spacing w:after="11" w:line="269" w:lineRule="auto"/>
              <w:contextualSpacing/>
              <w:jc w:val="both"/>
              <w:rPr>
                <w:b/>
                <w:sz w:val="24"/>
                <w:szCs w:val="24"/>
              </w:rPr>
            </w:pPr>
          </w:p>
        </w:tc>
        <w:tc>
          <w:tcPr>
            <w:tcW w:w="1985" w:type="dxa"/>
          </w:tcPr>
          <w:p w:rsidR="00172272" w:rsidRPr="00BA025F" w:rsidRDefault="00172272" w:rsidP="0015362C">
            <w:pPr>
              <w:spacing w:after="11" w:line="269" w:lineRule="auto"/>
              <w:contextualSpacing/>
              <w:jc w:val="center"/>
              <w:rPr>
                <w:sz w:val="24"/>
                <w:szCs w:val="24"/>
              </w:rPr>
            </w:pPr>
            <w:r w:rsidRPr="00BA025F">
              <w:rPr>
                <w:sz w:val="24"/>
                <w:szCs w:val="24"/>
              </w:rPr>
              <w:t>17</w:t>
            </w:r>
          </w:p>
        </w:tc>
      </w:tr>
      <w:tr w:rsidR="00172272" w:rsidRPr="00BA025F" w:rsidTr="00A35735">
        <w:tc>
          <w:tcPr>
            <w:tcW w:w="992" w:type="dxa"/>
          </w:tcPr>
          <w:p w:rsidR="00172272" w:rsidRPr="00BA025F" w:rsidRDefault="00172272" w:rsidP="0015362C">
            <w:pPr>
              <w:spacing w:after="11"/>
              <w:contextualSpacing/>
              <w:jc w:val="center"/>
              <w:rPr>
                <w:sz w:val="24"/>
                <w:szCs w:val="24"/>
              </w:rPr>
            </w:pPr>
            <w:r w:rsidRPr="00BA025F">
              <w:rPr>
                <w:sz w:val="24"/>
                <w:szCs w:val="24"/>
              </w:rPr>
              <w:t>2.</w:t>
            </w:r>
          </w:p>
        </w:tc>
        <w:tc>
          <w:tcPr>
            <w:tcW w:w="6804" w:type="dxa"/>
          </w:tcPr>
          <w:p w:rsidR="00172272" w:rsidRPr="00BA025F" w:rsidRDefault="00172272" w:rsidP="0015362C">
            <w:pPr>
              <w:spacing w:after="11" w:line="269" w:lineRule="auto"/>
              <w:contextualSpacing/>
              <w:jc w:val="both"/>
              <w:rPr>
                <w:sz w:val="24"/>
                <w:szCs w:val="24"/>
              </w:rPr>
            </w:pPr>
            <w:r w:rsidRPr="00BA025F">
              <w:rPr>
                <w:sz w:val="24"/>
                <w:szCs w:val="24"/>
              </w:rPr>
              <w:t>Музыка и изобразительное искусство</w:t>
            </w:r>
          </w:p>
          <w:p w:rsidR="00172272" w:rsidRPr="00BA025F" w:rsidRDefault="00172272" w:rsidP="0015362C">
            <w:pPr>
              <w:spacing w:after="11" w:line="269" w:lineRule="auto"/>
              <w:contextualSpacing/>
              <w:jc w:val="both"/>
              <w:rPr>
                <w:b/>
                <w:sz w:val="24"/>
                <w:szCs w:val="24"/>
              </w:rPr>
            </w:pPr>
          </w:p>
        </w:tc>
        <w:tc>
          <w:tcPr>
            <w:tcW w:w="1985" w:type="dxa"/>
          </w:tcPr>
          <w:p w:rsidR="00172272" w:rsidRPr="00BA025F" w:rsidRDefault="00172272" w:rsidP="0015362C">
            <w:pPr>
              <w:spacing w:after="11" w:line="269" w:lineRule="auto"/>
              <w:contextualSpacing/>
              <w:jc w:val="center"/>
              <w:rPr>
                <w:sz w:val="24"/>
                <w:szCs w:val="24"/>
              </w:rPr>
            </w:pPr>
            <w:r w:rsidRPr="00BA025F">
              <w:rPr>
                <w:sz w:val="24"/>
                <w:szCs w:val="24"/>
              </w:rPr>
              <w:t>18</w:t>
            </w:r>
          </w:p>
        </w:tc>
      </w:tr>
    </w:tbl>
    <w:p w:rsidR="00172272" w:rsidRPr="00BA025F" w:rsidRDefault="00172272" w:rsidP="00172272">
      <w:pPr>
        <w:spacing w:after="11"/>
        <w:ind w:left="360"/>
        <w:contextualSpacing/>
        <w:jc w:val="center"/>
        <w:rPr>
          <w:b/>
          <w:sz w:val="24"/>
          <w:szCs w:val="24"/>
        </w:rPr>
      </w:pPr>
    </w:p>
    <w:p w:rsidR="00887709" w:rsidRPr="00BA025F" w:rsidRDefault="00887709" w:rsidP="00887709">
      <w:pPr>
        <w:spacing w:after="11"/>
        <w:ind w:left="360"/>
        <w:contextualSpacing/>
        <w:jc w:val="center"/>
        <w:rPr>
          <w:b/>
          <w:sz w:val="24"/>
          <w:szCs w:val="24"/>
        </w:rPr>
      </w:pPr>
      <w:r w:rsidRPr="00BA025F">
        <w:rPr>
          <w:b/>
          <w:sz w:val="24"/>
          <w:szCs w:val="24"/>
        </w:rPr>
        <w:t>Тематическое планирование</w:t>
      </w:r>
    </w:p>
    <w:p w:rsidR="00172272" w:rsidRPr="00BA025F" w:rsidRDefault="00172272" w:rsidP="00172272">
      <w:pPr>
        <w:spacing w:after="11"/>
        <w:ind w:left="360"/>
        <w:contextualSpacing/>
        <w:jc w:val="center"/>
        <w:rPr>
          <w:b/>
          <w:sz w:val="24"/>
          <w:szCs w:val="24"/>
        </w:rPr>
      </w:pPr>
      <w:r w:rsidRPr="00BA025F">
        <w:rPr>
          <w:b/>
          <w:sz w:val="24"/>
          <w:szCs w:val="24"/>
        </w:rPr>
        <w:t>6 класс</w:t>
      </w:r>
    </w:p>
    <w:p w:rsidR="00172272" w:rsidRPr="00BA025F" w:rsidRDefault="00172272" w:rsidP="00172272">
      <w:pPr>
        <w:spacing w:after="11"/>
        <w:ind w:left="360"/>
        <w:contextualSpacing/>
        <w:jc w:val="center"/>
        <w:rPr>
          <w:b/>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6378"/>
        <w:gridCol w:w="1870"/>
      </w:tblGrid>
      <w:tr w:rsidR="00172272" w:rsidRPr="00BA025F" w:rsidTr="00A35735">
        <w:tc>
          <w:tcPr>
            <w:tcW w:w="850" w:type="dxa"/>
          </w:tcPr>
          <w:p w:rsidR="00172272" w:rsidRPr="00BA025F" w:rsidRDefault="00172272" w:rsidP="0015362C">
            <w:pPr>
              <w:spacing w:after="11"/>
              <w:contextualSpacing/>
              <w:jc w:val="center"/>
              <w:rPr>
                <w:b/>
                <w:sz w:val="24"/>
                <w:szCs w:val="24"/>
              </w:rPr>
            </w:pPr>
            <w:r w:rsidRPr="00BA025F">
              <w:rPr>
                <w:b/>
                <w:sz w:val="24"/>
                <w:szCs w:val="24"/>
              </w:rPr>
              <w:t>№ п/п</w:t>
            </w:r>
          </w:p>
        </w:tc>
        <w:tc>
          <w:tcPr>
            <w:tcW w:w="6946" w:type="dxa"/>
          </w:tcPr>
          <w:p w:rsidR="00172272" w:rsidRPr="00BA025F" w:rsidRDefault="00172272" w:rsidP="0015362C">
            <w:pPr>
              <w:spacing w:after="11"/>
              <w:contextualSpacing/>
              <w:jc w:val="center"/>
              <w:rPr>
                <w:b/>
                <w:sz w:val="24"/>
                <w:szCs w:val="24"/>
              </w:rPr>
            </w:pPr>
            <w:r w:rsidRPr="00BA025F">
              <w:rPr>
                <w:b/>
                <w:sz w:val="24"/>
                <w:szCs w:val="24"/>
              </w:rPr>
              <w:t>Раздел</w:t>
            </w:r>
          </w:p>
        </w:tc>
        <w:tc>
          <w:tcPr>
            <w:tcW w:w="1985" w:type="dxa"/>
          </w:tcPr>
          <w:p w:rsidR="00172272" w:rsidRPr="00BA025F" w:rsidRDefault="00172272" w:rsidP="0015362C">
            <w:pPr>
              <w:spacing w:after="11"/>
              <w:contextualSpacing/>
              <w:jc w:val="center"/>
              <w:rPr>
                <w:b/>
                <w:sz w:val="24"/>
                <w:szCs w:val="24"/>
              </w:rPr>
            </w:pPr>
            <w:r w:rsidRPr="00BA025F">
              <w:rPr>
                <w:b/>
                <w:sz w:val="24"/>
                <w:szCs w:val="24"/>
              </w:rPr>
              <w:t>Кол-во часов</w:t>
            </w:r>
          </w:p>
        </w:tc>
      </w:tr>
      <w:tr w:rsidR="00172272" w:rsidRPr="00BA025F" w:rsidTr="00A35735">
        <w:tc>
          <w:tcPr>
            <w:tcW w:w="850" w:type="dxa"/>
          </w:tcPr>
          <w:p w:rsidR="00172272" w:rsidRPr="00BA025F" w:rsidRDefault="00172272" w:rsidP="0015362C">
            <w:pPr>
              <w:spacing w:after="11"/>
              <w:contextualSpacing/>
              <w:jc w:val="center"/>
              <w:rPr>
                <w:sz w:val="24"/>
                <w:szCs w:val="24"/>
              </w:rPr>
            </w:pPr>
            <w:r w:rsidRPr="00BA025F">
              <w:rPr>
                <w:sz w:val="24"/>
                <w:szCs w:val="24"/>
              </w:rPr>
              <w:t>1.</w:t>
            </w:r>
          </w:p>
        </w:tc>
        <w:tc>
          <w:tcPr>
            <w:tcW w:w="6946" w:type="dxa"/>
          </w:tcPr>
          <w:p w:rsidR="00172272" w:rsidRPr="00BA025F" w:rsidRDefault="00172272" w:rsidP="0015362C">
            <w:pPr>
              <w:spacing w:after="11" w:line="269" w:lineRule="auto"/>
              <w:contextualSpacing/>
              <w:jc w:val="both"/>
              <w:rPr>
                <w:sz w:val="24"/>
                <w:szCs w:val="24"/>
              </w:rPr>
            </w:pPr>
            <w:r w:rsidRPr="00BA025F">
              <w:rPr>
                <w:sz w:val="24"/>
                <w:szCs w:val="24"/>
              </w:rPr>
              <w:t>Мир образов вокальной и инструментальной музыки</w:t>
            </w:r>
          </w:p>
          <w:p w:rsidR="00172272" w:rsidRPr="00BA025F" w:rsidRDefault="00172272" w:rsidP="0015362C">
            <w:pPr>
              <w:spacing w:after="11" w:line="269" w:lineRule="auto"/>
              <w:contextualSpacing/>
              <w:jc w:val="both"/>
              <w:rPr>
                <w:b/>
                <w:sz w:val="24"/>
                <w:szCs w:val="24"/>
              </w:rPr>
            </w:pPr>
          </w:p>
        </w:tc>
        <w:tc>
          <w:tcPr>
            <w:tcW w:w="1985" w:type="dxa"/>
          </w:tcPr>
          <w:p w:rsidR="00172272" w:rsidRPr="00BA025F" w:rsidRDefault="00172272" w:rsidP="0015362C">
            <w:pPr>
              <w:spacing w:after="11" w:line="269" w:lineRule="auto"/>
              <w:contextualSpacing/>
              <w:jc w:val="center"/>
              <w:rPr>
                <w:sz w:val="24"/>
                <w:szCs w:val="24"/>
              </w:rPr>
            </w:pPr>
            <w:r w:rsidRPr="00BA025F">
              <w:rPr>
                <w:sz w:val="24"/>
                <w:szCs w:val="24"/>
              </w:rPr>
              <w:t>17</w:t>
            </w:r>
          </w:p>
        </w:tc>
      </w:tr>
      <w:tr w:rsidR="00172272" w:rsidRPr="00BA025F" w:rsidTr="00A35735">
        <w:tc>
          <w:tcPr>
            <w:tcW w:w="850" w:type="dxa"/>
          </w:tcPr>
          <w:p w:rsidR="00172272" w:rsidRPr="00BA025F" w:rsidRDefault="00172272" w:rsidP="0015362C">
            <w:pPr>
              <w:spacing w:after="11"/>
              <w:contextualSpacing/>
              <w:jc w:val="center"/>
              <w:rPr>
                <w:sz w:val="24"/>
                <w:szCs w:val="24"/>
              </w:rPr>
            </w:pPr>
            <w:r w:rsidRPr="00BA025F">
              <w:rPr>
                <w:sz w:val="24"/>
                <w:szCs w:val="24"/>
              </w:rPr>
              <w:t>2.</w:t>
            </w:r>
          </w:p>
        </w:tc>
        <w:tc>
          <w:tcPr>
            <w:tcW w:w="6946" w:type="dxa"/>
          </w:tcPr>
          <w:p w:rsidR="00172272" w:rsidRPr="00BA025F" w:rsidRDefault="00172272" w:rsidP="0015362C">
            <w:pPr>
              <w:spacing w:after="11" w:line="269" w:lineRule="auto"/>
              <w:contextualSpacing/>
              <w:jc w:val="both"/>
              <w:rPr>
                <w:sz w:val="24"/>
                <w:szCs w:val="24"/>
              </w:rPr>
            </w:pPr>
            <w:r w:rsidRPr="00BA025F">
              <w:rPr>
                <w:sz w:val="24"/>
                <w:szCs w:val="24"/>
              </w:rPr>
              <w:t>Мир образов камерной и симфонической музыки</w:t>
            </w:r>
          </w:p>
          <w:p w:rsidR="00172272" w:rsidRPr="00BA025F" w:rsidRDefault="00172272" w:rsidP="0015362C">
            <w:pPr>
              <w:spacing w:after="11" w:line="269" w:lineRule="auto"/>
              <w:contextualSpacing/>
              <w:jc w:val="both"/>
              <w:rPr>
                <w:b/>
                <w:sz w:val="24"/>
                <w:szCs w:val="24"/>
              </w:rPr>
            </w:pPr>
          </w:p>
        </w:tc>
        <w:tc>
          <w:tcPr>
            <w:tcW w:w="1985" w:type="dxa"/>
          </w:tcPr>
          <w:p w:rsidR="00172272" w:rsidRPr="00BA025F" w:rsidRDefault="00172272" w:rsidP="0015362C">
            <w:pPr>
              <w:spacing w:after="11" w:line="269" w:lineRule="auto"/>
              <w:contextualSpacing/>
              <w:jc w:val="center"/>
              <w:rPr>
                <w:sz w:val="24"/>
                <w:szCs w:val="24"/>
              </w:rPr>
            </w:pPr>
            <w:r w:rsidRPr="00BA025F">
              <w:rPr>
                <w:sz w:val="24"/>
                <w:szCs w:val="24"/>
              </w:rPr>
              <w:t>18</w:t>
            </w:r>
          </w:p>
        </w:tc>
      </w:tr>
    </w:tbl>
    <w:p w:rsidR="00172272" w:rsidRPr="00BA025F" w:rsidRDefault="00172272" w:rsidP="00172272">
      <w:pPr>
        <w:spacing w:after="11"/>
        <w:ind w:left="360"/>
        <w:contextualSpacing/>
        <w:jc w:val="center"/>
        <w:rPr>
          <w:b/>
          <w:sz w:val="24"/>
          <w:szCs w:val="24"/>
        </w:rPr>
      </w:pPr>
    </w:p>
    <w:p w:rsidR="00887709" w:rsidRPr="00BA025F" w:rsidRDefault="00887709" w:rsidP="00887709">
      <w:pPr>
        <w:spacing w:after="11"/>
        <w:ind w:left="360"/>
        <w:contextualSpacing/>
        <w:jc w:val="center"/>
        <w:rPr>
          <w:b/>
          <w:sz w:val="24"/>
          <w:szCs w:val="24"/>
        </w:rPr>
      </w:pPr>
      <w:r w:rsidRPr="00BA025F">
        <w:rPr>
          <w:b/>
          <w:sz w:val="24"/>
          <w:szCs w:val="24"/>
        </w:rPr>
        <w:t>Тематическое планирование</w:t>
      </w:r>
    </w:p>
    <w:p w:rsidR="00172272" w:rsidRPr="00BA025F" w:rsidRDefault="00172272" w:rsidP="00172272">
      <w:pPr>
        <w:spacing w:after="11"/>
        <w:ind w:left="360"/>
        <w:contextualSpacing/>
        <w:jc w:val="center"/>
        <w:rPr>
          <w:b/>
          <w:sz w:val="24"/>
          <w:szCs w:val="24"/>
        </w:rPr>
      </w:pPr>
      <w:r w:rsidRPr="00BA025F">
        <w:rPr>
          <w:b/>
          <w:sz w:val="24"/>
          <w:szCs w:val="24"/>
        </w:rPr>
        <w:t>7 класс</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6377"/>
        <w:gridCol w:w="1870"/>
      </w:tblGrid>
      <w:tr w:rsidR="00172272" w:rsidRPr="00BA025F" w:rsidTr="00A35735">
        <w:tc>
          <w:tcPr>
            <w:tcW w:w="850" w:type="dxa"/>
          </w:tcPr>
          <w:p w:rsidR="00172272" w:rsidRPr="00BA025F" w:rsidRDefault="00172272" w:rsidP="0015362C">
            <w:pPr>
              <w:spacing w:after="11"/>
              <w:contextualSpacing/>
              <w:jc w:val="center"/>
              <w:rPr>
                <w:b/>
                <w:sz w:val="24"/>
                <w:szCs w:val="24"/>
              </w:rPr>
            </w:pPr>
            <w:r w:rsidRPr="00BA025F">
              <w:rPr>
                <w:b/>
                <w:sz w:val="24"/>
                <w:szCs w:val="24"/>
              </w:rPr>
              <w:t>№ п/п</w:t>
            </w:r>
          </w:p>
        </w:tc>
        <w:tc>
          <w:tcPr>
            <w:tcW w:w="6946" w:type="dxa"/>
          </w:tcPr>
          <w:p w:rsidR="00172272" w:rsidRPr="00BA025F" w:rsidRDefault="00172272" w:rsidP="0015362C">
            <w:pPr>
              <w:spacing w:after="11"/>
              <w:contextualSpacing/>
              <w:jc w:val="center"/>
              <w:rPr>
                <w:b/>
                <w:sz w:val="24"/>
                <w:szCs w:val="24"/>
              </w:rPr>
            </w:pPr>
            <w:r w:rsidRPr="00BA025F">
              <w:rPr>
                <w:b/>
                <w:sz w:val="24"/>
                <w:szCs w:val="24"/>
              </w:rPr>
              <w:t>Раздел</w:t>
            </w:r>
          </w:p>
        </w:tc>
        <w:tc>
          <w:tcPr>
            <w:tcW w:w="1985" w:type="dxa"/>
          </w:tcPr>
          <w:p w:rsidR="00172272" w:rsidRPr="00BA025F" w:rsidRDefault="00172272" w:rsidP="0015362C">
            <w:pPr>
              <w:spacing w:after="11"/>
              <w:contextualSpacing/>
              <w:jc w:val="center"/>
              <w:rPr>
                <w:b/>
                <w:sz w:val="24"/>
                <w:szCs w:val="24"/>
              </w:rPr>
            </w:pPr>
            <w:r w:rsidRPr="00BA025F">
              <w:rPr>
                <w:b/>
                <w:sz w:val="24"/>
                <w:szCs w:val="24"/>
              </w:rPr>
              <w:t>Кол-во часов</w:t>
            </w:r>
          </w:p>
        </w:tc>
      </w:tr>
      <w:tr w:rsidR="00172272" w:rsidRPr="00BA025F" w:rsidTr="00A35735">
        <w:tc>
          <w:tcPr>
            <w:tcW w:w="850" w:type="dxa"/>
          </w:tcPr>
          <w:p w:rsidR="00172272" w:rsidRPr="00BA025F" w:rsidRDefault="00172272" w:rsidP="0015362C">
            <w:pPr>
              <w:spacing w:after="11"/>
              <w:contextualSpacing/>
              <w:jc w:val="center"/>
              <w:rPr>
                <w:sz w:val="24"/>
                <w:szCs w:val="24"/>
              </w:rPr>
            </w:pPr>
            <w:r w:rsidRPr="00BA025F">
              <w:rPr>
                <w:sz w:val="24"/>
                <w:szCs w:val="24"/>
              </w:rPr>
              <w:t>1.</w:t>
            </w:r>
          </w:p>
        </w:tc>
        <w:tc>
          <w:tcPr>
            <w:tcW w:w="6946" w:type="dxa"/>
          </w:tcPr>
          <w:p w:rsidR="00172272" w:rsidRPr="00BA025F" w:rsidRDefault="00172272" w:rsidP="0015362C">
            <w:pPr>
              <w:spacing w:after="11" w:line="269" w:lineRule="auto"/>
              <w:contextualSpacing/>
              <w:rPr>
                <w:sz w:val="24"/>
                <w:szCs w:val="24"/>
              </w:rPr>
            </w:pPr>
            <w:r w:rsidRPr="00BA025F">
              <w:rPr>
                <w:sz w:val="24"/>
                <w:szCs w:val="24"/>
              </w:rPr>
              <w:t>Особенности драматургии сценической музыки</w:t>
            </w:r>
          </w:p>
          <w:p w:rsidR="00172272" w:rsidRPr="00BA025F" w:rsidRDefault="00172272" w:rsidP="0015362C">
            <w:pPr>
              <w:spacing w:after="11" w:line="269" w:lineRule="auto"/>
              <w:contextualSpacing/>
              <w:rPr>
                <w:b/>
                <w:sz w:val="24"/>
                <w:szCs w:val="24"/>
              </w:rPr>
            </w:pPr>
          </w:p>
        </w:tc>
        <w:tc>
          <w:tcPr>
            <w:tcW w:w="1985" w:type="dxa"/>
          </w:tcPr>
          <w:p w:rsidR="00172272" w:rsidRPr="00BA025F" w:rsidRDefault="00172272" w:rsidP="0015362C">
            <w:pPr>
              <w:spacing w:after="11" w:line="269" w:lineRule="auto"/>
              <w:contextualSpacing/>
              <w:jc w:val="center"/>
              <w:rPr>
                <w:sz w:val="24"/>
                <w:szCs w:val="24"/>
              </w:rPr>
            </w:pPr>
            <w:r w:rsidRPr="00BA025F">
              <w:rPr>
                <w:sz w:val="24"/>
                <w:szCs w:val="24"/>
              </w:rPr>
              <w:t>17</w:t>
            </w:r>
          </w:p>
        </w:tc>
      </w:tr>
      <w:tr w:rsidR="00172272" w:rsidRPr="00BA025F" w:rsidTr="00A35735">
        <w:tc>
          <w:tcPr>
            <w:tcW w:w="850" w:type="dxa"/>
          </w:tcPr>
          <w:p w:rsidR="00172272" w:rsidRPr="00BA025F" w:rsidRDefault="00172272" w:rsidP="0015362C">
            <w:pPr>
              <w:spacing w:after="11"/>
              <w:contextualSpacing/>
              <w:jc w:val="center"/>
              <w:rPr>
                <w:sz w:val="24"/>
                <w:szCs w:val="24"/>
              </w:rPr>
            </w:pPr>
            <w:r w:rsidRPr="00BA025F">
              <w:rPr>
                <w:sz w:val="24"/>
                <w:szCs w:val="24"/>
              </w:rPr>
              <w:t>2.</w:t>
            </w:r>
          </w:p>
        </w:tc>
        <w:tc>
          <w:tcPr>
            <w:tcW w:w="6946" w:type="dxa"/>
          </w:tcPr>
          <w:p w:rsidR="00172272" w:rsidRPr="00BA025F" w:rsidRDefault="00172272" w:rsidP="0015362C">
            <w:pPr>
              <w:spacing w:after="11" w:line="269" w:lineRule="auto"/>
              <w:contextualSpacing/>
              <w:rPr>
                <w:sz w:val="24"/>
                <w:szCs w:val="24"/>
              </w:rPr>
            </w:pPr>
            <w:r w:rsidRPr="00BA025F">
              <w:rPr>
                <w:sz w:val="24"/>
                <w:szCs w:val="24"/>
              </w:rPr>
              <w:t>Особенности драматургии камерной и симфонической музыки</w:t>
            </w:r>
          </w:p>
          <w:p w:rsidR="00172272" w:rsidRPr="00BA025F" w:rsidRDefault="00172272" w:rsidP="0015362C">
            <w:pPr>
              <w:spacing w:after="11" w:line="269" w:lineRule="auto"/>
              <w:contextualSpacing/>
              <w:rPr>
                <w:b/>
                <w:sz w:val="24"/>
                <w:szCs w:val="24"/>
              </w:rPr>
            </w:pPr>
          </w:p>
        </w:tc>
        <w:tc>
          <w:tcPr>
            <w:tcW w:w="1985" w:type="dxa"/>
          </w:tcPr>
          <w:p w:rsidR="00172272" w:rsidRPr="00BA025F" w:rsidRDefault="00172272" w:rsidP="0015362C">
            <w:pPr>
              <w:spacing w:after="11" w:line="269" w:lineRule="auto"/>
              <w:contextualSpacing/>
              <w:jc w:val="center"/>
              <w:rPr>
                <w:sz w:val="24"/>
                <w:szCs w:val="24"/>
              </w:rPr>
            </w:pPr>
            <w:r w:rsidRPr="00BA025F">
              <w:rPr>
                <w:sz w:val="24"/>
                <w:szCs w:val="24"/>
              </w:rPr>
              <w:t>18</w:t>
            </w:r>
          </w:p>
        </w:tc>
      </w:tr>
    </w:tbl>
    <w:p w:rsidR="000350AF" w:rsidRPr="00BA025F" w:rsidRDefault="000350AF">
      <w:pPr>
        <w:spacing w:before="90" w:line="276" w:lineRule="auto"/>
        <w:ind w:left="2069" w:right="1573"/>
        <w:jc w:val="center"/>
        <w:rPr>
          <w:b/>
          <w:sz w:val="24"/>
          <w:szCs w:val="24"/>
        </w:rPr>
      </w:pPr>
    </w:p>
    <w:p w:rsidR="000350AF" w:rsidRPr="00BA025F" w:rsidRDefault="00A94CE5" w:rsidP="000350AF">
      <w:pPr>
        <w:shd w:val="clear" w:color="auto" w:fill="FFFFFF"/>
        <w:jc w:val="center"/>
        <w:rPr>
          <w:b/>
          <w:sz w:val="24"/>
          <w:szCs w:val="24"/>
        </w:rPr>
      </w:pPr>
      <w:r>
        <w:rPr>
          <w:b/>
          <w:sz w:val="24"/>
          <w:szCs w:val="24"/>
        </w:rPr>
        <w:t xml:space="preserve">2.2.1.20. </w:t>
      </w:r>
      <w:r w:rsidR="000350AF" w:rsidRPr="00BA025F">
        <w:rPr>
          <w:b/>
          <w:sz w:val="24"/>
          <w:szCs w:val="24"/>
        </w:rPr>
        <w:t>Рабочая программа учебного предмета Технология.</w:t>
      </w:r>
    </w:p>
    <w:p w:rsidR="000350AF" w:rsidRPr="00BA025F" w:rsidRDefault="000350AF" w:rsidP="000350AF">
      <w:pPr>
        <w:shd w:val="clear" w:color="auto" w:fill="FFFFFF"/>
        <w:rPr>
          <w:b/>
          <w:sz w:val="24"/>
          <w:szCs w:val="24"/>
        </w:rPr>
      </w:pPr>
      <w:r w:rsidRPr="00BA025F">
        <w:rPr>
          <w:b/>
          <w:sz w:val="24"/>
          <w:szCs w:val="24"/>
        </w:rPr>
        <w:t xml:space="preserve"> (Технология: программа: 5-8(9) классы/ Н.В. Синица, П.С. Самородский. – М.: Вентана-Граф, 2016.)</w:t>
      </w:r>
    </w:p>
    <w:p w:rsidR="000350AF" w:rsidRPr="00BA025F" w:rsidRDefault="000350AF" w:rsidP="000350AF">
      <w:pPr>
        <w:shd w:val="clear" w:color="auto" w:fill="FFFFFF"/>
        <w:rPr>
          <w:sz w:val="24"/>
          <w:szCs w:val="24"/>
        </w:rPr>
      </w:pPr>
    </w:p>
    <w:p w:rsidR="000350AF" w:rsidRPr="00BA025F" w:rsidRDefault="000350AF" w:rsidP="000350AF">
      <w:pPr>
        <w:shd w:val="clear" w:color="auto" w:fill="FFFFFF"/>
        <w:jc w:val="both"/>
        <w:rPr>
          <w:b/>
          <w:sz w:val="24"/>
          <w:szCs w:val="24"/>
        </w:rPr>
      </w:pPr>
      <w:r w:rsidRPr="00BA025F">
        <w:rPr>
          <w:b/>
          <w:sz w:val="24"/>
          <w:szCs w:val="24"/>
        </w:rPr>
        <w:t xml:space="preserve">  Результаты освоения учебного предмета «Технология» 5-8(9) класс</w:t>
      </w:r>
    </w:p>
    <w:p w:rsidR="000350AF" w:rsidRPr="00BA025F" w:rsidRDefault="000350AF" w:rsidP="000350AF">
      <w:pPr>
        <w:shd w:val="clear" w:color="auto" w:fill="FFFFFF"/>
        <w:jc w:val="both"/>
        <w:rPr>
          <w:sz w:val="24"/>
          <w:szCs w:val="24"/>
        </w:rPr>
      </w:pPr>
      <w:r w:rsidRPr="00BA025F">
        <w:rPr>
          <w:sz w:val="24"/>
          <w:szCs w:val="24"/>
        </w:rPr>
        <w:t>При изучении технологии в основной школе обеспечивается достижение личностных, метапредметных и предметных ре</w:t>
      </w:r>
      <w:r w:rsidRPr="00BA025F">
        <w:rPr>
          <w:sz w:val="24"/>
          <w:szCs w:val="24"/>
        </w:rPr>
        <w:softHyphen/>
        <w:t>зультатов.</w:t>
      </w:r>
    </w:p>
    <w:p w:rsidR="000350AF" w:rsidRPr="00BA025F" w:rsidRDefault="000350AF" w:rsidP="000350AF">
      <w:pPr>
        <w:shd w:val="clear" w:color="auto" w:fill="FFFFFF"/>
        <w:jc w:val="both"/>
        <w:rPr>
          <w:sz w:val="24"/>
          <w:szCs w:val="24"/>
        </w:rPr>
      </w:pPr>
      <w:r w:rsidRPr="00BA025F">
        <w:rPr>
          <w:b/>
          <w:sz w:val="24"/>
          <w:szCs w:val="24"/>
        </w:rPr>
        <w:t xml:space="preserve">  Личностные результаты</w:t>
      </w:r>
      <w:r w:rsidRPr="00BA025F">
        <w:rPr>
          <w:sz w:val="24"/>
          <w:szCs w:val="24"/>
        </w:rPr>
        <w:t xml:space="preserve"> освоения обучающимися предмета «Технология» в основной, школе:</w:t>
      </w:r>
    </w:p>
    <w:p w:rsidR="000350AF" w:rsidRPr="00BA025F" w:rsidRDefault="000350AF" w:rsidP="000350AF">
      <w:pPr>
        <w:shd w:val="clear" w:color="auto" w:fill="FFFFFF"/>
        <w:jc w:val="both"/>
        <w:rPr>
          <w:sz w:val="24"/>
          <w:szCs w:val="24"/>
        </w:rPr>
      </w:pPr>
      <w:r w:rsidRPr="00BA025F">
        <w:rPr>
          <w:sz w:val="24"/>
          <w:szCs w:val="24"/>
        </w:rPr>
        <w:t>- формирование целостного мировоззрения, соответствую</w:t>
      </w:r>
      <w:r w:rsidRPr="00BA025F">
        <w:rPr>
          <w:sz w:val="24"/>
          <w:szCs w:val="24"/>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0350AF" w:rsidRPr="00BA025F" w:rsidRDefault="000350AF" w:rsidP="000350AF">
      <w:pPr>
        <w:shd w:val="clear" w:color="auto" w:fill="FFFFFF"/>
        <w:jc w:val="both"/>
        <w:rPr>
          <w:sz w:val="24"/>
          <w:szCs w:val="24"/>
        </w:rPr>
      </w:pPr>
      <w:r w:rsidRPr="00BA025F">
        <w:rPr>
          <w:sz w:val="24"/>
          <w:szCs w:val="24"/>
        </w:rPr>
        <w:t>- формирование ответственного отношения к учению, готовности и способности обучающихся к саморазвитию и са</w:t>
      </w:r>
      <w:r w:rsidRPr="00BA025F">
        <w:rPr>
          <w:sz w:val="24"/>
          <w:szCs w:val="24"/>
        </w:rPr>
        <w:softHyphen/>
        <w:t>мообразованию на основе мотивации к обучению и познанию; овладение элементами организации умственного и физического труда;</w:t>
      </w:r>
    </w:p>
    <w:p w:rsidR="000350AF" w:rsidRPr="00BA025F" w:rsidRDefault="000350AF" w:rsidP="000350AF">
      <w:pPr>
        <w:shd w:val="clear" w:color="auto" w:fill="FFFFFF"/>
        <w:jc w:val="both"/>
        <w:rPr>
          <w:sz w:val="24"/>
          <w:szCs w:val="24"/>
        </w:rPr>
      </w:pPr>
      <w:r w:rsidRPr="00BA025F">
        <w:rPr>
          <w:sz w:val="24"/>
          <w:szCs w:val="24"/>
        </w:rPr>
        <w:t>- самооценка умственных и физических способностей при трудовой деятельности в различных сферах с позиций буду</w:t>
      </w:r>
      <w:r w:rsidRPr="00BA025F">
        <w:rPr>
          <w:sz w:val="24"/>
          <w:szCs w:val="24"/>
        </w:rPr>
        <w:softHyphen/>
        <w:t>щей социализации и стратификации;</w:t>
      </w:r>
    </w:p>
    <w:p w:rsidR="000350AF" w:rsidRPr="00BA025F" w:rsidRDefault="000350AF" w:rsidP="000350AF">
      <w:pPr>
        <w:shd w:val="clear" w:color="auto" w:fill="FFFFFF"/>
        <w:jc w:val="both"/>
        <w:rPr>
          <w:sz w:val="24"/>
          <w:szCs w:val="24"/>
        </w:rPr>
      </w:pPr>
      <w:r w:rsidRPr="00BA025F">
        <w:rPr>
          <w:sz w:val="24"/>
          <w:szCs w:val="24"/>
        </w:rPr>
        <w:t>- воспитание трудолюбия и ответственности за результаты своей деятельности; выражение желания учиться для удовле</w:t>
      </w:r>
      <w:r w:rsidRPr="00BA025F">
        <w:rPr>
          <w:sz w:val="24"/>
          <w:szCs w:val="24"/>
        </w:rPr>
        <w:softHyphen/>
        <w:t>творения перспективных потребностей;</w:t>
      </w:r>
    </w:p>
    <w:p w:rsidR="000350AF" w:rsidRPr="00BA025F" w:rsidRDefault="000350AF" w:rsidP="000350AF">
      <w:pPr>
        <w:shd w:val="clear" w:color="auto" w:fill="FFFFFF"/>
        <w:jc w:val="both"/>
        <w:rPr>
          <w:sz w:val="24"/>
          <w:szCs w:val="24"/>
        </w:rPr>
      </w:pPr>
      <w:r w:rsidRPr="00BA025F">
        <w:rPr>
          <w:sz w:val="24"/>
          <w:szCs w:val="24"/>
        </w:rPr>
        <w:t>- осознанный выбор и построение дальнейшей индивиду</w:t>
      </w:r>
      <w:r w:rsidRPr="00BA025F">
        <w:rPr>
          <w:sz w:val="24"/>
          <w:szCs w:val="24"/>
        </w:rPr>
        <w:softHyphen/>
        <w:t>альной траектории образования на базе осознанного ориентирования в мире профессий и профессиональных предпоч</w:t>
      </w:r>
      <w:r w:rsidRPr="00BA025F">
        <w:rPr>
          <w:sz w:val="24"/>
          <w:szCs w:val="24"/>
        </w:rPr>
        <w:softHyphen/>
        <w:t>тений с учётом устойчивых познавательных интересов, а также на основе формирования уважительного отношения к труду;</w:t>
      </w:r>
    </w:p>
    <w:p w:rsidR="000350AF" w:rsidRPr="00BA025F" w:rsidRDefault="000350AF" w:rsidP="000350AF">
      <w:pPr>
        <w:shd w:val="clear" w:color="auto" w:fill="FFFFFF"/>
        <w:jc w:val="both"/>
        <w:rPr>
          <w:sz w:val="24"/>
          <w:szCs w:val="24"/>
        </w:rPr>
      </w:pPr>
      <w:r w:rsidRPr="00BA025F">
        <w:rPr>
          <w:sz w:val="24"/>
          <w:szCs w:val="24"/>
        </w:rPr>
        <w:t>- становление самоопределения в выбранной сфере буду</w:t>
      </w:r>
      <w:r w:rsidRPr="00BA025F">
        <w:rPr>
          <w:sz w:val="24"/>
          <w:szCs w:val="24"/>
        </w:rPr>
        <w:softHyphen/>
        <w:t>щей профессиональной деятельности, планирование образовательной и профессиональной карьеры, осознание необ</w:t>
      </w:r>
      <w:r w:rsidRPr="00BA025F">
        <w:rPr>
          <w:sz w:val="24"/>
          <w:szCs w:val="24"/>
        </w:rPr>
        <w:softHyphen/>
        <w:t>ходимости общественно полезного труда как условия безопасной и эффективной социализации;</w:t>
      </w:r>
    </w:p>
    <w:p w:rsidR="000350AF" w:rsidRPr="00BA025F" w:rsidRDefault="000350AF" w:rsidP="000350AF">
      <w:pPr>
        <w:shd w:val="clear" w:color="auto" w:fill="FFFFFF"/>
        <w:jc w:val="both"/>
        <w:rPr>
          <w:sz w:val="24"/>
          <w:szCs w:val="24"/>
        </w:rPr>
      </w:pPr>
      <w:r w:rsidRPr="00BA025F">
        <w:rPr>
          <w:sz w:val="24"/>
          <w:szCs w:val="24"/>
        </w:rPr>
        <w:t>- 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0350AF" w:rsidRPr="00BA025F" w:rsidRDefault="000350AF" w:rsidP="000350AF">
      <w:pPr>
        <w:shd w:val="clear" w:color="auto" w:fill="FFFFFF"/>
        <w:jc w:val="both"/>
        <w:rPr>
          <w:sz w:val="24"/>
          <w:szCs w:val="24"/>
        </w:rPr>
      </w:pPr>
      <w:r w:rsidRPr="00BA025F">
        <w:rPr>
          <w:sz w:val="24"/>
          <w:szCs w:val="24"/>
        </w:rPr>
        <w:t>- проявление технико-технологического и экономического мышления при организации своей деятельности;</w:t>
      </w:r>
    </w:p>
    <w:p w:rsidR="000350AF" w:rsidRPr="00BA025F" w:rsidRDefault="000350AF" w:rsidP="000350AF">
      <w:pPr>
        <w:shd w:val="clear" w:color="auto" w:fill="FFFFFF"/>
        <w:jc w:val="both"/>
        <w:rPr>
          <w:sz w:val="24"/>
          <w:szCs w:val="24"/>
        </w:rPr>
      </w:pPr>
      <w:r w:rsidRPr="00BA025F">
        <w:rPr>
          <w:sz w:val="24"/>
          <w:szCs w:val="24"/>
        </w:rPr>
        <w:t>- самооценка готовности к предпринимательской деятельности в сфере технологий, к рациональному ведению домаш</w:t>
      </w:r>
      <w:r w:rsidRPr="00BA025F">
        <w:rPr>
          <w:sz w:val="24"/>
          <w:szCs w:val="24"/>
        </w:rPr>
        <w:softHyphen/>
        <w:t>него хозяйства;</w:t>
      </w:r>
    </w:p>
    <w:p w:rsidR="000350AF" w:rsidRPr="00BA025F" w:rsidRDefault="000350AF" w:rsidP="000350AF">
      <w:pPr>
        <w:shd w:val="clear" w:color="auto" w:fill="FFFFFF"/>
        <w:jc w:val="both"/>
        <w:rPr>
          <w:sz w:val="24"/>
          <w:szCs w:val="24"/>
        </w:rPr>
      </w:pPr>
      <w:r w:rsidRPr="00BA025F">
        <w:rPr>
          <w:sz w:val="24"/>
          <w:szCs w:val="24"/>
        </w:rPr>
        <w:t>- формирование основ экологической культуры, соответствующей современному уровню экологического мышле</w:t>
      </w:r>
      <w:r w:rsidRPr="00BA025F">
        <w:rPr>
          <w:sz w:val="24"/>
          <w:szCs w:val="24"/>
        </w:rPr>
        <w:softHyphen/>
        <w:t>ния; бережное отношение к природным и хозяйственным ресурсам;</w:t>
      </w:r>
    </w:p>
    <w:p w:rsidR="000350AF" w:rsidRPr="00BA025F" w:rsidRDefault="000350AF" w:rsidP="000350AF">
      <w:pPr>
        <w:shd w:val="clear" w:color="auto" w:fill="FFFFFF"/>
        <w:jc w:val="both"/>
        <w:rPr>
          <w:sz w:val="24"/>
          <w:szCs w:val="24"/>
        </w:rPr>
      </w:pPr>
      <w:r w:rsidRPr="00BA025F">
        <w:rPr>
          <w:sz w:val="24"/>
          <w:szCs w:val="24"/>
        </w:rPr>
        <w:t>- в развитие эстетического сознания через освоение художе</w:t>
      </w:r>
      <w:r w:rsidRPr="00BA025F">
        <w:rPr>
          <w:sz w:val="24"/>
          <w:szCs w:val="24"/>
        </w:rPr>
        <w:softHyphen/>
        <w:t>ственного наследия народов России и мира, творческой дея</w:t>
      </w:r>
      <w:r w:rsidRPr="00BA025F">
        <w:rPr>
          <w:sz w:val="24"/>
          <w:szCs w:val="24"/>
        </w:rPr>
        <w:softHyphen/>
        <w:t>тельности эстетического характера; формирование индивидуально-личностных позиций обучающихся.</w:t>
      </w:r>
    </w:p>
    <w:p w:rsidR="000350AF" w:rsidRPr="00BA025F" w:rsidRDefault="000350AF" w:rsidP="000350AF">
      <w:pPr>
        <w:shd w:val="clear" w:color="auto" w:fill="FFFFFF"/>
        <w:jc w:val="both"/>
        <w:rPr>
          <w:sz w:val="24"/>
          <w:szCs w:val="24"/>
        </w:rPr>
      </w:pPr>
      <w:r w:rsidRPr="00BA025F">
        <w:rPr>
          <w:b/>
          <w:sz w:val="24"/>
          <w:szCs w:val="24"/>
        </w:rPr>
        <w:t xml:space="preserve">    Метапредметные результаты</w:t>
      </w:r>
      <w:r w:rsidRPr="00BA025F">
        <w:rPr>
          <w:sz w:val="24"/>
          <w:szCs w:val="24"/>
        </w:rPr>
        <w:t xml:space="preserve"> освоения обучающимися предмета «Технология» в основной школе:</w:t>
      </w:r>
    </w:p>
    <w:p w:rsidR="000350AF" w:rsidRPr="00BA025F" w:rsidRDefault="000350AF" w:rsidP="000350AF">
      <w:pPr>
        <w:shd w:val="clear" w:color="auto" w:fill="FFFFFF"/>
        <w:jc w:val="both"/>
        <w:rPr>
          <w:sz w:val="24"/>
          <w:szCs w:val="24"/>
        </w:rPr>
      </w:pPr>
      <w:r w:rsidRPr="00BA025F">
        <w:rPr>
          <w:sz w:val="24"/>
          <w:szCs w:val="24"/>
        </w:rPr>
        <w:t>- самостоятельное определение цели своего обучения, по</w:t>
      </w:r>
      <w:r w:rsidRPr="00BA025F">
        <w:rPr>
          <w:sz w:val="24"/>
          <w:szCs w:val="24"/>
        </w:rPr>
        <w:softHyphen/>
        <w:t>становка и формулировка для себя новых задач в учёбе и по</w:t>
      </w:r>
      <w:r w:rsidRPr="00BA025F">
        <w:rPr>
          <w:sz w:val="24"/>
          <w:szCs w:val="24"/>
        </w:rPr>
        <w:softHyphen/>
        <w:t>знавательной деятельности;</w:t>
      </w:r>
    </w:p>
    <w:p w:rsidR="000350AF" w:rsidRPr="00BA025F" w:rsidRDefault="000350AF" w:rsidP="000350AF">
      <w:pPr>
        <w:shd w:val="clear" w:color="auto" w:fill="FFFFFF"/>
        <w:jc w:val="both"/>
        <w:rPr>
          <w:sz w:val="24"/>
          <w:szCs w:val="24"/>
        </w:rPr>
      </w:pPr>
      <w:r w:rsidRPr="00BA025F">
        <w:rPr>
          <w:sz w:val="24"/>
          <w:szCs w:val="24"/>
        </w:rPr>
        <w:t>- алгоритмизированное планирование процесса познавательно-трудовой деятельности;</w:t>
      </w:r>
    </w:p>
    <w:p w:rsidR="000350AF" w:rsidRPr="00BA025F" w:rsidRDefault="000350AF" w:rsidP="000350AF">
      <w:pPr>
        <w:shd w:val="clear" w:color="auto" w:fill="FFFFFF"/>
        <w:jc w:val="both"/>
        <w:rPr>
          <w:sz w:val="24"/>
          <w:szCs w:val="24"/>
        </w:rPr>
      </w:pPr>
      <w:r w:rsidRPr="00BA025F">
        <w:rPr>
          <w:sz w:val="24"/>
          <w:szCs w:val="24"/>
        </w:rPr>
        <w:t>- определение адекватных имеющимся организационным и материально-техническим условиям способов решения учеб</w:t>
      </w:r>
      <w:r w:rsidRPr="00BA025F">
        <w:rPr>
          <w:sz w:val="24"/>
          <w:szCs w:val="24"/>
        </w:rPr>
        <w:softHyphen/>
        <w:t>ной или трудовой задачи на основе заданных алгоритмов;</w:t>
      </w:r>
    </w:p>
    <w:p w:rsidR="000350AF" w:rsidRPr="00BA025F" w:rsidRDefault="000350AF" w:rsidP="000350AF">
      <w:pPr>
        <w:shd w:val="clear" w:color="auto" w:fill="FFFFFF"/>
        <w:jc w:val="both"/>
        <w:rPr>
          <w:sz w:val="24"/>
          <w:szCs w:val="24"/>
        </w:rPr>
      </w:pPr>
      <w:r w:rsidRPr="00BA025F">
        <w:rPr>
          <w:sz w:val="24"/>
          <w:szCs w:val="24"/>
        </w:rPr>
        <w:t>- комбинирование известных алгоритмов технического и технологического творчества в ситуациях, не предпола</w:t>
      </w:r>
      <w:r w:rsidRPr="00BA025F">
        <w:rPr>
          <w:sz w:val="24"/>
          <w:szCs w:val="24"/>
        </w:rPr>
        <w:softHyphen/>
        <w:t>гающих стандартного применения одного из них; поиск новых решений возникшей технической или организационной проблемы;</w:t>
      </w:r>
    </w:p>
    <w:p w:rsidR="000350AF" w:rsidRPr="00BA025F" w:rsidRDefault="000350AF" w:rsidP="000350AF">
      <w:pPr>
        <w:shd w:val="clear" w:color="auto" w:fill="FFFFFF"/>
        <w:jc w:val="both"/>
        <w:rPr>
          <w:sz w:val="24"/>
          <w:szCs w:val="24"/>
        </w:rPr>
      </w:pPr>
      <w:r w:rsidRPr="00BA025F">
        <w:rPr>
          <w:sz w:val="24"/>
          <w:szCs w:val="24"/>
        </w:rPr>
        <w:t>- 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w:t>
      </w:r>
    </w:p>
    <w:p w:rsidR="000350AF" w:rsidRPr="00BA025F" w:rsidRDefault="000350AF" w:rsidP="000350AF">
      <w:pPr>
        <w:shd w:val="clear" w:color="auto" w:fill="FFFFFF"/>
        <w:jc w:val="both"/>
        <w:rPr>
          <w:sz w:val="24"/>
          <w:szCs w:val="24"/>
        </w:rPr>
      </w:pPr>
      <w:r w:rsidRPr="00BA025F">
        <w:rPr>
          <w:sz w:val="24"/>
          <w:szCs w:val="24"/>
        </w:rPr>
        <w:t>- виртуальное и натуральное моделирование технических объектов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0350AF" w:rsidRPr="00BA025F" w:rsidRDefault="000350AF" w:rsidP="000350AF">
      <w:pPr>
        <w:shd w:val="clear" w:color="auto" w:fill="FFFFFF"/>
        <w:jc w:val="both"/>
        <w:rPr>
          <w:sz w:val="24"/>
          <w:szCs w:val="24"/>
        </w:rPr>
      </w:pPr>
      <w:r w:rsidRPr="00BA025F">
        <w:rPr>
          <w:sz w:val="24"/>
          <w:szCs w:val="24"/>
        </w:rPr>
        <w:t>- осознанное использование речевых средств в соответст</w:t>
      </w:r>
      <w:r w:rsidRPr="00BA025F">
        <w:rPr>
          <w:sz w:val="24"/>
          <w:szCs w:val="24"/>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0350AF" w:rsidRPr="00BA025F" w:rsidRDefault="000350AF" w:rsidP="000350AF">
      <w:pPr>
        <w:shd w:val="clear" w:color="auto" w:fill="FFFFFF"/>
        <w:jc w:val="both"/>
        <w:rPr>
          <w:sz w:val="24"/>
          <w:szCs w:val="24"/>
        </w:rPr>
      </w:pPr>
      <w:r w:rsidRPr="00BA025F">
        <w:rPr>
          <w:sz w:val="24"/>
          <w:szCs w:val="24"/>
        </w:rPr>
        <w:t>- формирование и развитие компетентности в области использования информационно-коммуникационных техноло</w:t>
      </w:r>
      <w:r w:rsidRPr="00BA025F">
        <w:rPr>
          <w:sz w:val="24"/>
          <w:szCs w:val="24"/>
        </w:rPr>
        <w:softHyphen/>
        <w:t>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350AF" w:rsidRPr="00BA025F" w:rsidRDefault="000350AF" w:rsidP="000350AF">
      <w:pPr>
        <w:shd w:val="clear" w:color="auto" w:fill="FFFFFF"/>
        <w:jc w:val="both"/>
        <w:rPr>
          <w:sz w:val="24"/>
          <w:szCs w:val="24"/>
        </w:rPr>
      </w:pPr>
      <w:r w:rsidRPr="00BA025F">
        <w:rPr>
          <w:sz w:val="24"/>
          <w:szCs w:val="24"/>
        </w:rPr>
        <w:t>- 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w:t>
      </w:r>
      <w:r w:rsidRPr="00BA025F">
        <w:rPr>
          <w:sz w:val="24"/>
          <w:szCs w:val="24"/>
        </w:rPr>
        <w:softHyphen/>
        <w:t>щих задач коллектива;</w:t>
      </w:r>
    </w:p>
    <w:p w:rsidR="000350AF" w:rsidRPr="00BA025F" w:rsidRDefault="000350AF" w:rsidP="000350AF">
      <w:pPr>
        <w:shd w:val="clear" w:color="auto" w:fill="FFFFFF"/>
        <w:jc w:val="both"/>
        <w:rPr>
          <w:sz w:val="24"/>
          <w:szCs w:val="24"/>
        </w:rPr>
      </w:pPr>
      <w:r w:rsidRPr="00BA025F">
        <w:rPr>
          <w:sz w:val="24"/>
          <w:szCs w:val="24"/>
        </w:rPr>
        <w:t>- 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w:t>
      </w:r>
    </w:p>
    <w:p w:rsidR="000350AF" w:rsidRPr="00BA025F" w:rsidRDefault="000350AF" w:rsidP="000350AF">
      <w:pPr>
        <w:shd w:val="clear" w:color="auto" w:fill="FFFFFF"/>
        <w:jc w:val="both"/>
        <w:rPr>
          <w:sz w:val="24"/>
          <w:szCs w:val="24"/>
        </w:rPr>
      </w:pPr>
      <w:r w:rsidRPr="00BA025F">
        <w:rPr>
          <w:sz w:val="24"/>
          <w:szCs w:val="24"/>
        </w:rPr>
        <w:t>критериям и показателям; обоснование путей и средств устранения ошибок или разрешения противоречий в выполняемых технологических процессах;</w:t>
      </w:r>
    </w:p>
    <w:p w:rsidR="000350AF" w:rsidRPr="00BA025F" w:rsidRDefault="000350AF" w:rsidP="000350AF">
      <w:pPr>
        <w:shd w:val="clear" w:color="auto" w:fill="FFFFFF"/>
        <w:jc w:val="both"/>
        <w:rPr>
          <w:sz w:val="24"/>
          <w:szCs w:val="24"/>
        </w:rPr>
      </w:pPr>
      <w:r w:rsidRPr="00BA025F">
        <w:rPr>
          <w:sz w:val="24"/>
          <w:szCs w:val="24"/>
        </w:rPr>
        <w:t>- соблюдение норм и правил безопасности познавательно</w:t>
      </w:r>
      <w:r w:rsidRPr="00BA025F">
        <w:rPr>
          <w:sz w:val="24"/>
          <w:szCs w:val="24"/>
        </w:rPr>
        <w:softHyphen/>
        <w:t xml:space="preserve"> трудовой деятельности и созидательного труда; соблюдение норм и правил культуры труда в соответствии с технологи</w:t>
      </w:r>
      <w:r w:rsidRPr="00BA025F">
        <w:rPr>
          <w:sz w:val="24"/>
          <w:szCs w:val="24"/>
        </w:rPr>
        <w:softHyphen/>
        <w:t>ческой культурой производства;</w:t>
      </w:r>
    </w:p>
    <w:p w:rsidR="000350AF" w:rsidRPr="00BA025F" w:rsidRDefault="000350AF" w:rsidP="000350AF">
      <w:pPr>
        <w:shd w:val="clear" w:color="auto" w:fill="FFFFFF"/>
        <w:jc w:val="both"/>
        <w:rPr>
          <w:sz w:val="24"/>
          <w:szCs w:val="24"/>
        </w:rPr>
      </w:pPr>
      <w:r w:rsidRPr="00BA025F">
        <w:rPr>
          <w:sz w:val="24"/>
          <w:szCs w:val="24"/>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350AF" w:rsidRPr="00BA025F" w:rsidRDefault="000350AF" w:rsidP="000350AF">
      <w:pPr>
        <w:shd w:val="clear" w:color="auto" w:fill="FFFFFF"/>
        <w:jc w:val="both"/>
        <w:rPr>
          <w:sz w:val="24"/>
          <w:szCs w:val="24"/>
        </w:rPr>
      </w:pPr>
      <w:r w:rsidRPr="00BA025F">
        <w:rPr>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350AF" w:rsidRPr="00BA025F" w:rsidRDefault="000350AF" w:rsidP="000350AF">
      <w:pPr>
        <w:shd w:val="clear" w:color="auto" w:fill="FFFFFF"/>
        <w:jc w:val="both"/>
        <w:rPr>
          <w:sz w:val="24"/>
          <w:szCs w:val="24"/>
        </w:rPr>
      </w:pPr>
      <w:r w:rsidRPr="00BA025F">
        <w:rPr>
          <w:b/>
          <w:sz w:val="24"/>
          <w:szCs w:val="24"/>
        </w:rPr>
        <w:t xml:space="preserve">Предметные результаты </w:t>
      </w:r>
      <w:r w:rsidRPr="00BA025F">
        <w:rPr>
          <w:sz w:val="24"/>
          <w:szCs w:val="24"/>
        </w:rPr>
        <w:t>освоения обучающимися предмета «Технология» в основной школе:</w:t>
      </w:r>
    </w:p>
    <w:p w:rsidR="000350AF" w:rsidRPr="00BA025F" w:rsidRDefault="000350AF" w:rsidP="000350AF">
      <w:pPr>
        <w:shd w:val="clear" w:color="auto" w:fill="FFFFFF"/>
        <w:jc w:val="both"/>
        <w:rPr>
          <w:i/>
          <w:sz w:val="24"/>
          <w:szCs w:val="24"/>
        </w:rPr>
      </w:pPr>
      <w:r w:rsidRPr="00BA025F">
        <w:rPr>
          <w:i/>
          <w:sz w:val="24"/>
          <w:szCs w:val="24"/>
        </w:rPr>
        <w:t>в познавательной сфере:</w:t>
      </w:r>
    </w:p>
    <w:p w:rsidR="000350AF" w:rsidRPr="00BA025F" w:rsidRDefault="000350AF" w:rsidP="000350AF">
      <w:pPr>
        <w:shd w:val="clear" w:color="auto" w:fill="FFFFFF"/>
        <w:jc w:val="both"/>
        <w:rPr>
          <w:sz w:val="24"/>
          <w:szCs w:val="24"/>
        </w:rPr>
      </w:pPr>
      <w:r w:rsidRPr="00BA025F">
        <w:rPr>
          <w:sz w:val="24"/>
          <w:szCs w:val="24"/>
        </w:rPr>
        <w:t>-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w:t>
      </w:r>
      <w:r w:rsidRPr="00BA025F">
        <w:rPr>
          <w:sz w:val="24"/>
          <w:szCs w:val="24"/>
        </w:rPr>
        <w:softHyphen/>
        <w:t>ния объектов труда;</w:t>
      </w:r>
    </w:p>
    <w:p w:rsidR="000350AF" w:rsidRPr="00BA025F" w:rsidRDefault="000350AF" w:rsidP="000350AF">
      <w:pPr>
        <w:shd w:val="clear" w:color="auto" w:fill="FFFFFF"/>
        <w:jc w:val="both"/>
        <w:rPr>
          <w:sz w:val="24"/>
          <w:szCs w:val="24"/>
        </w:rPr>
      </w:pPr>
      <w:r w:rsidRPr="00BA025F">
        <w:rPr>
          <w:sz w:val="24"/>
          <w:szCs w:val="24"/>
        </w:rPr>
        <w:t>- практическое освоение обучающимися основ проектно</w:t>
      </w:r>
      <w:r w:rsidRPr="00BA025F">
        <w:rPr>
          <w:sz w:val="24"/>
          <w:szCs w:val="24"/>
        </w:rPr>
        <w:softHyphen/>
        <w:t xml:space="preserve"> -исследовательской деятельности; проведение наблюдений и экспериментов под руководством учителя; объяснение яв</w:t>
      </w:r>
      <w:r w:rsidRPr="00BA025F">
        <w:rPr>
          <w:sz w:val="24"/>
          <w:szCs w:val="24"/>
        </w:rPr>
        <w:softHyphen/>
        <w:t>лений, процессов и. связей, выявляемых в ходе исследова</w:t>
      </w:r>
      <w:r w:rsidRPr="00BA025F">
        <w:rPr>
          <w:sz w:val="24"/>
          <w:szCs w:val="24"/>
        </w:rPr>
        <w:softHyphen/>
        <w:t>ний;</w:t>
      </w:r>
    </w:p>
    <w:p w:rsidR="000350AF" w:rsidRPr="00BA025F" w:rsidRDefault="000350AF" w:rsidP="000350AF">
      <w:pPr>
        <w:shd w:val="clear" w:color="auto" w:fill="FFFFFF"/>
        <w:jc w:val="both"/>
        <w:rPr>
          <w:sz w:val="24"/>
          <w:szCs w:val="24"/>
        </w:rPr>
      </w:pPr>
      <w:r w:rsidRPr="00BA025F">
        <w:rPr>
          <w:sz w:val="24"/>
          <w:szCs w:val="24"/>
        </w:rPr>
        <w:t>- 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w:t>
      </w:r>
      <w:r w:rsidRPr="00BA025F">
        <w:rPr>
          <w:sz w:val="24"/>
          <w:szCs w:val="24"/>
        </w:rPr>
        <w:softHyphen/>
        <w:t>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0350AF" w:rsidRPr="00BA025F" w:rsidRDefault="000350AF" w:rsidP="000350AF">
      <w:pPr>
        <w:shd w:val="clear" w:color="auto" w:fill="FFFFFF"/>
        <w:jc w:val="both"/>
        <w:rPr>
          <w:sz w:val="24"/>
          <w:szCs w:val="24"/>
        </w:rPr>
      </w:pPr>
      <w:r w:rsidRPr="00BA025F">
        <w:rPr>
          <w:sz w:val="24"/>
          <w:szCs w:val="24"/>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w:t>
      </w:r>
    </w:p>
    <w:p w:rsidR="000350AF" w:rsidRPr="00BA025F" w:rsidRDefault="000350AF" w:rsidP="000350AF">
      <w:pPr>
        <w:shd w:val="clear" w:color="auto" w:fill="FFFFFF"/>
        <w:jc w:val="both"/>
        <w:rPr>
          <w:sz w:val="24"/>
          <w:szCs w:val="24"/>
        </w:rPr>
      </w:pPr>
      <w:r w:rsidRPr="00BA025F">
        <w:rPr>
          <w:sz w:val="24"/>
          <w:szCs w:val="24"/>
        </w:rPr>
        <w:t>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BA025F">
        <w:rPr>
          <w:sz w:val="24"/>
          <w:szCs w:val="24"/>
        </w:rPr>
        <w:softHyphen/>
        <w:t>рования и создания объектов труда;</w:t>
      </w:r>
    </w:p>
    <w:p w:rsidR="000350AF" w:rsidRPr="00BA025F" w:rsidRDefault="000350AF" w:rsidP="000350AF">
      <w:pPr>
        <w:shd w:val="clear" w:color="auto" w:fill="FFFFFF"/>
        <w:jc w:val="both"/>
        <w:rPr>
          <w:sz w:val="24"/>
          <w:szCs w:val="24"/>
        </w:rPr>
      </w:pPr>
      <w:r w:rsidRPr="00BA025F">
        <w:rPr>
          <w:sz w:val="24"/>
          <w:szCs w:val="24"/>
        </w:rPr>
        <w:t>- овладение средствами и формами графического отображения объектов или процессов, правилами выполнения гра</w:t>
      </w:r>
      <w:r w:rsidRPr="00BA025F">
        <w:rPr>
          <w:sz w:val="24"/>
          <w:szCs w:val="24"/>
        </w:rPr>
        <w:softHyphen/>
        <w:t>фической документации, методами чтения технической,</w:t>
      </w:r>
    </w:p>
    <w:p w:rsidR="000350AF" w:rsidRPr="00BA025F" w:rsidRDefault="000350AF" w:rsidP="000350AF">
      <w:pPr>
        <w:shd w:val="clear" w:color="auto" w:fill="FFFFFF"/>
        <w:jc w:val="both"/>
        <w:rPr>
          <w:sz w:val="24"/>
          <w:szCs w:val="24"/>
        </w:rPr>
      </w:pPr>
      <w:r w:rsidRPr="00BA025F">
        <w:rPr>
          <w:sz w:val="24"/>
          <w:szCs w:val="24"/>
        </w:rPr>
        <w:t>технологической и инструктивной информации;</w:t>
      </w:r>
    </w:p>
    <w:p w:rsidR="000350AF" w:rsidRPr="00BA025F" w:rsidRDefault="000350AF" w:rsidP="000350AF">
      <w:pPr>
        <w:shd w:val="clear" w:color="auto" w:fill="FFFFFF"/>
        <w:jc w:val="both"/>
        <w:rPr>
          <w:sz w:val="24"/>
          <w:szCs w:val="24"/>
        </w:rPr>
      </w:pPr>
      <w:r w:rsidRPr="00BA025F">
        <w:rPr>
          <w:sz w:val="24"/>
          <w:szCs w:val="24"/>
        </w:rPr>
        <w:t>-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w:t>
      </w:r>
      <w:r w:rsidRPr="00BA025F">
        <w:rPr>
          <w:sz w:val="24"/>
          <w:szCs w:val="24"/>
        </w:rPr>
        <w:softHyphen/>
        <w:t>там естественно-математического цикла в процессе подго</w:t>
      </w:r>
      <w:r w:rsidRPr="00BA025F">
        <w:rPr>
          <w:sz w:val="24"/>
          <w:szCs w:val="24"/>
        </w:rPr>
        <w:softHyphen/>
        <w:t>товки и осуществления технологических процессов для обо</w:t>
      </w:r>
      <w:r w:rsidRPr="00BA025F">
        <w:rPr>
          <w:sz w:val="24"/>
          <w:szCs w:val="24"/>
        </w:rPr>
        <w:softHyphen/>
        <w:t>снования и аргументации рациональности деятельности; применение элементов экономики при обосновании технологий и проектов;</w:t>
      </w:r>
    </w:p>
    <w:p w:rsidR="000350AF" w:rsidRPr="00BA025F" w:rsidRDefault="000350AF" w:rsidP="000350AF">
      <w:pPr>
        <w:shd w:val="clear" w:color="auto" w:fill="FFFFFF"/>
        <w:jc w:val="both"/>
        <w:rPr>
          <w:sz w:val="24"/>
          <w:szCs w:val="24"/>
        </w:rPr>
      </w:pPr>
      <w:r w:rsidRPr="00BA025F">
        <w:rPr>
          <w:sz w:val="24"/>
          <w:szCs w:val="24"/>
        </w:rPr>
        <w:t>- 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w:t>
      </w:r>
    </w:p>
    <w:p w:rsidR="000350AF" w:rsidRPr="00BA025F" w:rsidRDefault="000350AF" w:rsidP="000350AF">
      <w:pPr>
        <w:shd w:val="clear" w:color="auto" w:fill="FFFFFF"/>
        <w:jc w:val="both"/>
        <w:rPr>
          <w:i/>
          <w:sz w:val="24"/>
          <w:szCs w:val="24"/>
        </w:rPr>
      </w:pPr>
      <w:r w:rsidRPr="00BA025F">
        <w:rPr>
          <w:i/>
          <w:sz w:val="24"/>
          <w:szCs w:val="24"/>
        </w:rPr>
        <w:t>в трудовой сфере:</w:t>
      </w:r>
    </w:p>
    <w:p w:rsidR="000350AF" w:rsidRPr="00BA025F" w:rsidRDefault="000350AF" w:rsidP="000350AF">
      <w:pPr>
        <w:shd w:val="clear" w:color="auto" w:fill="FFFFFF"/>
        <w:jc w:val="both"/>
        <w:rPr>
          <w:sz w:val="24"/>
          <w:szCs w:val="24"/>
        </w:rPr>
      </w:pPr>
      <w:r w:rsidRPr="00BA025F">
        <w:rPr>
          <w:sz w:val="24"/>
          <w:szCs w:val="24"/>
        </w:rPr>
        <w:t>- планирование технологического процесса и процесса тру</w:t>
      </w:r>
      <w:r w:rsidRPr="00BA025F">
        <w:rPr>
          <w:sz w:val="24"/>
          <w:szCs w:val="24"/>
        </w:rPr>
        <w:softHyphen/>
        <w:t>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w:t>
      </w:r>
      <w:r w:rsidRPr="00BA025F">
        <w:rPr>
          <w:sz w:val="24"/>
          <w:szCs w:val="24"/>
        </w:rPr>
        <w:softHyphen/>
        <w:t>-энергетических ресурсов;</w:t>
      </w:r>
    </w:p>
    <w:p w:rsidR="000350AF" w:rsidRPr="00BA025F" w:rsidRDefault="000350AF" w:rsidP="000350AF">
      <w:pPr>
        <w:shd w:val="clear" w:color="auto" w:fill="FFFFFF"/>
        <w:jc w:val="both"/>
        <w:rPr>
          <w:sz w:val="24"/>
          <w:szCs w:val="24"/>
        </w:rPr>
      </w:pPr>
      <w:r w:rsidRPr="00BA025F">
        <w:rPr>
          <w:sz w:val="24"/>
          <w:szCs w:val="24"/>
        </w:rPr>
        <w:t>- 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w:t>
      </w:r>
      <w:r w:rsidRPr="00BA025F">
        <w:rPr>
          <w:sz w:val="24"/>
          <w:szCs w:val="24"/>
        </w:rPr>
        <w:softHyphen/>
        <w:t>сти операций и составление операционной карты работ;</w:t>
      </w:r>
    </w:p>
    <w:p w:rsidR="000350AF" w:rsidRPr="00BA025F" w:rsidRDefault="000350AF" w:rsidP="000350AF">
      <w:pPr>
        <w:shd w:val="clear" w:color="auto" w:fill="FFFFFF"/>
        <w:jc w:val="both"/>
        <w:rPr>
          <w:sz w:val="24"/>
          <w:szCs w:val="24"/>
        </w:rPr>
      </w:pPr>
      <w:r w:rsidRPr="00BA025F">
        <w:rPr>
          <w:sz w:val="24"/>
          <w:szCs w:val="24"/>
        </w:rPr>
        <w:t>-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0350AF" w:rsidRPr="00BA025F" w:rsidRDefault="000350AF" w:rsidP="000350AF">
      <w:pPr>
        <w:shd w:val="clear" w:color="auto" w:fill="FFFFFF"/>
        <w:jc w:val="both"/>
        <w:rPr>
          <w:sz w:val="24"/>
          <w:szCs w:val="24"/>
        </w:rPr>
      </w:pPr>
      <w:r w:rsidRPr="00BA025F">
        <w:rPr>
          <w:sz w:val="24"/>
          <w:szCs w:val="24"/>
        </w:rPr>
        <w:t>- 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0350AF" w:rsidRPr="00BA025F" w:rsidRDefault="000350AF" w:rsidP="000350AF">
      <w:pPr>
        <w:shd w:val="clear" w:color="auto" w:fill="FFFFFF"/>
        <w:jc w:val="both"/>
        <w:rPr>
          <w:sz w:val="24"/>
          <w:szCs w:val="24"/>
        </w:rPr>
      </w:pPr>
      <w:r w:rsidRPr="00BA025F">
        <w:rPr>
          <w:sz w:val="24"/>
          <w:szCs w:val="24"/>
        </w:rPr>
        <w:t>- контроль промежуточных и конечных результатов труда по установленным критериям и показателям с использова</w:t>
      </w:r>
      <w:r w:rsidRPr="00BA025F">
        <w:rPr>
          <w:sz w:val="24"/>
          <w:szCs w:val="24"/>
        </w:rPr>
        <w:softHyphen/>
        <w:t>нием контрольных и измерительных инструментов; выявление допущенных ошибок в процессе труда и обоснование способов их исправления;</w:t>
      </w:r>
    </w:p>
    <w:p w:rsidR="000350AF" w:rsidRPr="00BA025F" w:rsidRDefault="000350AF" w:rsidP="000350AF">
      <w:pPr>
        <w:shd w:val="clear" w:color="auto" w:fill="FFFFFF"/>
        <w:jc w:val="both"/>
        <w:rPr>
          <w:sz w:val="24"/>
          <w:szCs w:val="24"/>
        </w:rPr>
      </w:pPr>
      <w:r w:rsidRPr="00BA025F">
        <w:rPr>
          <w:sz w:val="24"/>
          <w:szCs w:val="24"/>
        </w:rPr>
        <w:t>- 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w:t>
      </w:r>
      <w:r w:rsidRPr="00BA025F">
        <w:rPr>
          <w:sz w:val="24"/>
          <w:szCs w:val="24"/>
        </w:rPr>
        <w:softHyphen/>
        <w:t>жившейся ситуации на рынке товаров и услуг;</w:t>
      </w:r>
    </w:p>
    <w:p w:rsidR="000350AF" w:rsidRPr="00BA025F" w:rsidRDefault="000350AF" w:rsidP="000350AF">
      <w:pPr>
        <w:shd w:val="clear" w:color="auto" w:fill="FFFFFF"/>
        <w:jc w:val="both"/>
        <w:rPr>
          <w:i/>
          <w:sz w:val="24"/>
          <w:szCs w:val="24"/>
        </w:rPr>
      </w:pPr>
      <w:r w:rsidRPr="00BA025F">
        <w:rPr>
          <w:i/>
          <w:sz w:val="24"/>
          <w:szCs w:val="24"/>
        </w:rPr>
        <w:t>в мотивационной сфере:</w:t>
      </w:r>
    </w:p>
    <w:p w:rsidR="000350AF" w:rsidRPr="00BA025F" w:rsidRDefault="000350AF" w:rsidP="000350AF">
      <w:pPr>
        <w:shd w:val="clear" w:color="auto" w:fill="FFFFFF"/>
        <w:jc w:val="both"/>
        <w:rPr>
          <w:sz w:val="24"/>
          <w:szCs w:val="24"/>
        </w:rPr>
      </w:pPr>
      <w:r w:rsidRPr="00BA025F">
        <w:rPr>
          <w:sz w:val="24"/>
          <w:szCs w:val="24"/>
        </w:rPr>
        <w:t>- оценивание своей способности к труду в конкретной предметной деятельности; осознание ответственности за качество результатов труда;</w:t>
      </w:r>
    </w:p>
    <w:p w:rsidR="000350AF" w:rsidRPr="00BA025F" w:rsidRDefault="000350AF" w:rsidP="000350AF">
      <w:pPr>
        <w:shd w:val="clear" w:color="auto" w:fill="FFFFFF"/>
        <w:jc w:val="both"/>
        <w:rPr>
          <w:sz w:val="24"/>
          <w:szCs w:val="24"/>
        </w:rPr>
      </w:pPr>
      <w:r w:rsidRPr="00BA025F">
        <w:rPr>
          <w:sz w:val="24"/>
          <w:szCs w:val="24"/>
        </w:rPr>
        <w:t>- согласование своих потребностей и требований с потреб</w:t>
      </w:r>
      <w:r w:rsidRPr="00BA025F">
        <w:rPr>
          <w:sz w:val="24"/>
          <w:szCs w:val="24"/>
        </w:rPr>
        <w:softHyphen/>
        <w:t>ностями и требованиями других участников познавательно-</w:t>
      </w:r>
      <w:r w:rsidRPr="00BA025F">
        <w:rPr>
          <w:sz w:val="24"/>
          <w:szCs w:val="24"/>
        </w:rPr>
        <w:softHyphen/>
        <w:t>трудовой деятельности;</w:t>
      </w:r>
    </w:p>
    <w:p w:rsidR="000350AF" w:rsidRPr="00BA025F" w:rsidRDefault="000350AF" w:rsidP="000350AF">
      <w:pPr>
        <w:shd w:val="clear" w:color="auto" w:fill="FFFFFF"/>
        <w:jc w:val="both"/>
        <w:rPr>
          <w:sz w:val="24"/>
          <w:szCs w:val="24"/>
        </w:rPr>
      </w:pPr>
      <w:r w:rsidRPr="00BA025F">
        <w:rPr>
          <w:sz w:val="24"/>
          <w:szCs w:val="24"/>
        </w:rPr>
        <w:t>- формирование представлений о мире профессий, связан</w:t>
      </w:r>
      <w:r w:rsidRPr="00BA025F">
        <w:rPr>
          <w:sz w:val="24"/>
          <w:szCs w:val="24"/>
        </w:rPr>
        <w:softHyphen/>
        <w:t>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w:t>
      </w:r>
      <w:r w:rsidRPr="00BA025F">
        <w:rPr>
          <w:sz w:val="24"/>
          <w:szCs w:val="24"/>
        </w:rPr>
        <w:softHyphen/>
        <w:t>чального профессионального или среднего специального образования;</w:t>
      </w:r>
    </w:p>
    <w:p w:rsidR="000350AF" w:rsidRPr="00BA025F" w:rsidRDefault="000350AF" w:rsidP="000350AF">
      <w:pPr>
        <w:shd w:val="clear" w:color="auto" w:fill="FFFFFF"/>
        <w:jc w:val="both"/>
        <w:rPr>
          <w:sz w:val="24"/>
          <w:szCs w:val="24"/>
        </w:rPr>
      </w:pPr>
      <w:r w:rsidRPr="00BA025F">
        <w:rPr>
          <w:sz w:val="24"/>
          <w:szCs w:val="24"/>
        </w:rPr>
        <w:t>- выраженная готовность к труду в сфере материального производства или сфере услуг; оценивание своей способно</w:t>
      </w:r>
      <w:r w:rsidRPr="00BA025F">
        <w:rPr>
          <w:sz w:val="24"/>
          <w:szCs w:val="24"/>
        </w:rPr>
        <w:softHyphen/>
        <w:t>сти и готовности к предпринимательской деятельности;</w:t>
      </w:r>
    </w:p>
    <w:p w:rsidR="000350AF" w:rsidRPr="00BA025F" w:rsidRDefault="000350AF" w:rsidP="000350AF">
      <w:pPr>
        <w:shd w:val="clear" w:color="auto" w:fill="FFFFFF"/>
        <w:jc w:val="both"/>
        <w:rPr>
          <w:sz w:val="24"/>
          <w:szCs w:val="24"/>
        </w:rPr>
      </w:pPr>
      <w:r w:rsidRPr="00BA025F">
        <w:rPr>
          <w:sz w:val="24"/>
          <w:szCs w:val="24"/>
        </w:rPr>
        <w:t>- стремление к экономии и бережливости в расходовании времени, материалов, денежных средств, труда; наличие эко</w:t>
      </w:r>
      <w:r w:rsidRPr="00BA025F">
        <w:rPr>
          <w:sz w:val="24"/>
          <w:szCs w:val="24"/>
        </w:rPr>
        <w:softHyphen/>
        <w:t>логической культуры при обосновании объекта труда и выполнении работ;</w:t>
      </w:r>
    </w:p>
    <w:p w:rsidR="000350AF" w:rsidRPr="00BA025F" w:rsidRDefault="000350AF" w:rsidP="000350AF">
      <w:pPr>
        <w:shd w:val="clear" w:color="auto" w:fill="FFFFFF"/>
        <w:jc w:val="both"/>
        <w:rPr>
          <w:i/>
          <w:sz w:val="24"/>
          <w:szCs w:val="24"/>
        </w:rPr>
      </w:pPr>
      <w:r w:rsidRPr="00BA025F">
        <w:rPr>
          <w:i/>
          <w:sz w:val="24"/>
          <w:szCs w:val="24"/>
        </w:rPr>
        <w:t>в эстетической сфере:</w:t>
      </w:r>
    </w:p>
    <w:p w:rsidR="000350AF" w:rsidRPr="00BA025F" w:rsidRDefault="000350AF" w:rsidP="000350AF">
      <w:pPr>
        <w:shd w:val="clear" w:color="auto" w:fill="FFFFFF"/>
        <w:jc w:val="both"/>
        <w:rPr>
          <w:sz w:val="24"/>
          <w:szCs w:val="24"/>
        </w:rPr>
      </w:pPr>
      <w:r w:rsidRPr="00BA025F">
        <w:rPr>
          <w:sz w:val="24"/>
          <w:szCs w:val="24"/>
        </w:rPr>
        <w:t>-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w:t>
      </w:r>
    </w:p>
    <w:p w:rsidR="000350AF" w:rsidRPr="00BA025F" w:rsidRDefault="000350AF" w:rsidP="000350AF">
      <w:pPr>
        <w:shd w:val="clear" w:color="auto" w:fill="FFFFFF"/>
        <w:jc w:val="both"/>
        <w:rPr>
          <w:sz w:val="24"/>
          <w:szCs w:val="24"/>
        </w:rPr>
      </w:pPr>
      <w:r w:rsidRPr="00BA025F">
        <w:rPr>
          <w:sz w:val="24"/>
          <w:szCs w:val="24"/>
        </w:rPr>
        <w:t>- рациональное и эстетическое оснащение рабочего места с учётом требований эргономики и элементов научной орга</w:t>
      </w:r>
      <w:r w:rsidRPr="00BA025F">
        <w:rPr>
          <w:sz w:val="24"/>
          <w:szCs w:val="24"/>
        </w:rPr>
        <w:softHyphen/>
        <w:t>низации труда;</w:t>
      </w:r>
    </w:p>
    <w:p w:rsidR="000350AF" w:rsidRPr="00BA025F" w:rsidRDefault="000350AF" w:rsidP="000350AF">
      <w:pPr>
        <w:shd w:val="clear" w:color="auto" w:fill="FFFFFF"/>
        <w:jc w:val="both"/>
        <w:rPr>
          <w:sz w:val="24"/>
          <w:szCs w:val="24"/>
        </w:rPr>
      </w:pPr>
      <w:r w:rsidRPr="00BA025F">
        <w:rPr>
          <w:sz w:val="24"/>
          <w:szCs w:val="24"/>
        </w:rPr>
        <w:t>- умение выражать себя в доступных видах и формах художественно-прикладного творчества; художественное оформ</w:t>
      </w:r>
      <w:r w:rsidRPr="00BA025F">
        <w:rPr>
          <w:sz w:val="24"/>
          <w:szCs w:val="24"/>
        </w:rPr>
        <w:softHyphen/>
        <w:t>ление объекта труда и оптимальное планирование работ;</w:t>
      </w:r>
    </w:p>
    <w:p w:rsidR="000350AF" w:rsidRPr="00BA025F" w:rsidRDefault="000350AF" w:rsidP="000350AF">
      <w:pPr>
        <w:shd w:val="clear" w:color="auto" w:fill="FFFFFF"/>
        <w:jc w:val="both"/>
        <w:rPr>
          <w:sz w:val="24"/>
          <w:szCs w:val="24"/>
        </w:rPr>
      </w:pPr>
      <w:r w:rsidRPr="00BA025F">
        <w:rPr>
          <w:sz w:val="24"/>
          <w:szCs w:val="24"/>
        </w:rPr>
        <w:t>- рациональный выбор рабочего костюма и опрятное со</w:t>
      </w:r>
      <w:r w:rsidRPr="00BA025F">
        <w:rPr>
          <w:sz w:val="24"/>
          <w:szCs w:val="24"/>
        </w:rPr>
        <w:softHyphen/>
        <w:t>держание рабочей одежды;</w:t>
      </w:r>
    </w:p>
    <w:p w:rsidR="000350AF" w:rsidRPr="00BA025F" w:rsidRDefault="000350AF" w:rsidP="000350AF">
      <w:pPr>
        <w:shd w:val="clear" w:color="auto" w:fill="FFFFFF"/>
        <w:jc w:val="both"/>
        <w:rPr>
          <w:sz w:val="24"/>
          <w:szCs w:val="24"/>
        </w:rPr>
      </w:pPr>
      <w:r w:rsidRPr="00BA025F">
        <w:rPr>
          <w:sz w:val="24"/>
          <w:szCs w:val="24"/>
        </w:rPr>
        <w:t>- участие в оформлении класса и школы, озеленении при</w:t>
      </w:r>
      <w:r w:rsidRPr="00BA025F">
        <w:rPr>
          <w:sz w:val="24"/>
          <w:szCs w:val="24"/>
        </w:rPr>
        <w:softHyphen/>
        <w:t xml:space="preserve"> школьного участка, стремление внести красоту в домашний быт;</w:t>
      </w:r>
    </w:p>
    <w:p w:rsidR="000350AF" w:rsidRPr="00BA025F" w:rsidRDefault="000350AF" w:rsidP="000350AF">
      <w:pPr>
        <w:shd w:val="clear" w:color="auto" w:fill="FFFFFF"/>
        <w:jc w:val="both"/>
        <w:rPr>
          <w:i/>
          <w:sz w:val="24"/>
          <w:szCs w:val="24"/>
        </w:rPr>
      </w:pPr>
      <w:r w:rsidRPr="00BA025F">
        <w:rPr>
          <w:i/>
          <w:sz w:val="24"/>
          <w:szCs w:val="24"/>
        </w:rPr>
        <w:t>в коммуникативной сфере:</w:t>
      </w:r>
    </w:p>
    <w:p w:rsidR="000350AF" w:rsidRPr="00BA025F" w:rsidRDefault="000350AF" w:rsidP="000350AF">
      <w:pPr>
        <w:shd w:val="clear" w:color="auto" w:fill="FFFFFF"/>
        <w:jc w:val="both"/>
        <w:rPr>
          <w:sz w:val="24"/>
          <w:szCs w:val="24"/>
        </w:rPr>
      </w:pPr>
      <w:r w:rsidRPr="00BA025F">
        <w:rPr>
          <w:sz w:val="24"/>
          <w:szCs w:val="24"/>
        </w:rPr>
        <w:t>- практическое освоение умений, составляющих основу коммуникативной компетентности: действовать с учётом по</w:t>
      </w:r>
      <w:r w:rsidRPr="00BA025F">
        <w:rPr>
          <w:sz w:val="24"/>
          <w:szCs w:val="24"/>
        </w:rPr>
        <w:softHyphen/>
        <w:t>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w:t>
      </w:r>
      <w:r w:rsidRPr="00BA025F">
        <w:rPr>
          <w:sz w:val="24"/>
          <w:szCs w:val="24"/>
        </w:rPr>
        <w:softHyphen/>
        <w:t>нёра, выбирать адекватные стратегии коммуникации;</w:t>
      </w:r>
    </w:p>
    <w:p w:rsidR="000350AF" w:rsidRPr="00BA025F" w:rsidRDefault="000350AF" w:rsidP="000350AF">
      <w:pPr>
        <w:shd w:val="clear" w:color="auto" w:fill="FFFFFF"/>
        <w:jc w:val="both"/>
        <w:rPr>
          <w:sz w:val="24"/>
          <w:szCs w:val="24"/>
        </w:rPr>
      </w:pPr>
      <w:r w:rsidRPr="00BA025F">
        <w:rPr>
          <w:sz w:val="24"/>
          <w:szCs w:val="24"/>
        </w:rPr>
        <w:t>- установление рабочих отношений в группе для выполне</w:t>
      </w:r>
      <w:r w:rsidRPr="00BA025F">
        <w:rPr>
          <w:sz w:val="24"/>
          <w:szCs w:val="24"/>
        </w:rPr>
        <w:softHyphen/>
        <w:t>ния практической работы или проекта, эффективное со</w:t>
      </w:r>
      <w:r w:rsidRPr="00BA025F">
        <w:rPr>
          <w:sz w:val="24"/>
          <w:szCs w:val="24"/>
        </w:rPr>
        <w:softHyphen/>
        <w:t>трудничество и способствование эффективной кооперации;</w:t>
      </w:r>
    </w:p>
    <w:p w:rsidR="000350AF" w:rsidRPr="00BA025F" w:rsidRDefault="000350AF" w:rsidP="000350AF">
      <w:pPr>
        <w:shd w:val="clear" w:color="auto" w:fill="FFFFFF"/>
        <w:jc w:val="both"/>
        <w:rPr>
          <w:sz w:val="24"/>
          <w:szCs w:val="24"/>
        </w:rPr>
      </w:pPr>
      <w:r w:rsidRPr="00BA025F">
        <w:rPr>
          <w:sz w:val="24"/>
          <w:szCs w:val="24"/>
        </w:rPr>
        <w:t>интегрирование в группу сверстников и построение продук</w:t>
      </w:r>
      <w:r w:rsidRPr="00BA025F">
        <w:rPr>
          <w:sz w:val="24"/>
          <w:szCs w:val="24"/>
        </w:rPr>
        <w:softHyphen/>
        <w:t>тивного взаимодействия со сверстниками и учителями;</w:t>
      </w:r>
    </w:p>
    <w:p w:rsidR="000350AF" w:rsidRPr="00BA025F" w:rsidRDefault="000350AF" w:rsidP="000350AF">
      <w:pPr>
        <w:shd w:val="clear" w:color="auto" w:fill="FFFFFF"/>
        <w:jc w:val="both"/>
        <w:rPr>
          <w:sz w:val="24"/>
          <w:szCs w:val="24"/>
        </w:rPr>
      </w:pPr>
      <w:r w:rsidRPr="00BA025F">
        <w:rPr>
          <w:sz w:val="24"/>
          <w:szCs w:val="24"/>
        </w:rPr>
        <w:t>- сравнение разных точек зрения перед принятием реше</w:t>
      </w:r>
      <w:r w:rsidRPr="00BA025F">
        <w:rPr>
          <w:sz w:val="24"/>
          <w:szCs w:val="24"/>
        </w:rPr>
        <w:softHyphen/>
        <w:t>ния и осуществлением выбора; аргументирование своей точ</w:t>
      </w:r>
      <w:r w:rsidRPr="00BA025F">
        <w:rPr>
          <w:sz w:val="24"/>
          <w:szCs w:val="24"/>
        </w:rPr>
        <w:softHyphen/>
        <w:t>ки зрения, отстаивание в споре своей позиции невраждебным для оппонентов образом;</w:t>
      </w:r>
    </w:p>
    <w:p w:rsidR="000350AF" w:rsidRPr="00BA025F" w:rsidRDefault="000350AF" w:rsidP="000350AF">
      <w:pPr>
        <w:shd w:val="clear" w:color="auto" w:fill="FFFFFF"/>
        <w:jc w:val="both"/>
        <w:rPr>
          <w:sz w:val="24"/>
          <w:szCs w:val="24"/>
        </w:rPr>
      </w:pPr>
      <w:r w:rsidRPr="00BA025F">
        <w:rPr>
          <w:sz w:val="24"/>
          <w:szCs w:val="24"/>
        </w:rPr>
        <w:t>- 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w:t>
      </w:r>
      <w:r w:rsidRPr="00BA025F">
        <w:rPr>
          <w:sz w:val="24"/>
          <w:szCs w:val="24"/>
        </w:rPr>
        <w:softHyphen/>
        <w:t>ных высказываний; публичная презентация и защита проекта изделия, продукта труда или услуги;</w:t>
      </w:r>
    </w:p>
    <w:p w:rsidR="000350AF" w:rsidRPr="00BA025F" w:rsidRDefault="000350AF" w:rsidP="000350AF">
      <w:pPr>
        <w:shd w:val="clear" w:color="auto" w:fill="FFFFFF"/>
        <w:jc w:val="both"/>
        <w:rPr>
          <w:i/>
          <w:sz w:val="24"/>
          <w:szCs w:val="24"/>
        </w:rPr>
      </w:pPr>
      <w:r w:rsidRPr="00BA025F">
        <w:rPr>
          <w:i/>
          <w:sz w:val="24"/>
          <w:szCs w:val="24"/>
        </w:rPr>
        <w:t>в физиолого-психологической сфере:</w:t>
      </w:r>
    </w:p>
    <w:p w:rsidR="000350AF" w:rsidRPr="00BA025F" w:rsidRDefault="000350AF" w:rsidP="000350AF">
      <w:pPr>
        <w:shd w:val="clear" w:color="auto" w:fill="FFFFFF"/>
        <w:jc w:val="both"/>
        <w:rPr>
          <w:sz w:val="24"/>
          <w:szCs w:val="24"/>
        </w:rPr>
      </w:pPr>
      <w:r w:rsidRPr="00BA025F">
        <w:rPr>
          <w:sz w:val="24"/>
          <w:szCs w:val="24"/>
        </w:rPr>
        <w:t>- развитие моторики и координации движений рук при работе с ручными инструментами и выполнении операций с по</w:t>
      </w:r>
      <w:r w:rsidRPr="00BA025F">
        <w:rPr>
          <w:sz w:val="24"/>
          <w:szCs w:val="24"/>
        </w:rPr>
        <w:softHyphen/>
        <w:t>мощью машин и механизмов; достижение необходимой точ</w:t>
      </w:r>
      <w:r w:rsidRPr="00BA025F">
        <w:rPr>
          <w:sz w:val="24"/>
          <w:szCs w:val="24"/>
        </w:rPr>
        <w:softHyphen/>
        <w:t>ности движений при выполнении различных технологиче</w:t>
      </w:r>
      <w:r w:rsidRPr="00BA025F">
        <w:rPr>
          <w:sz w:val="24"/>
          <w:szCs w:val="24"/>
        </w:rPr>
        <w:softHyphen/>
        <w:t>ских операций;</w:t>
      </w:r>
    </w:p>
    <w:p w:rsidR="000350AF" w:rsidRPr="00BA025F" w:rsidRDefault="000350AF" w:rsidP="000350AF">
      <w:pPr>
        <w:shd w:val="clear" w:color="auto" w:fill="FFFFFF"/>
        <w:jc w:val="both"/>
        <w:rPr>
          <w:sz w:val="24"/>
          <w:szCs w:val="24"/>
        </w:rPr>
      </w:pPr>
      <w:r w:rsidRPr="00BA025F">
        <w:rPr>
          <w:sz w:val="24"/>
          <w:szCs w:val="24"/>
        </w:rPr>
        <w:t>- соблюдение необходимой величины усилий, прикладываемых к инструментам, с учётом технологических требова</w:t>
      </w:r>
      <w:r w:rsidRPr="00BA025F">
        <w:rPr>
          <w:sz w:val="24"/>
          <w:szCs w:val="24"/>
        </w:rPr>
        <w:softHyphen/>
        <w:t>ний, при многократном повторении движений в процессе выполнения работ;</w:t>
      </w:r>
    </w:p>
    <w:p w:rsidR="000350AF" w:rsidRPr="00BA025F" w:rsidRDefault="000350AF" w:rsidP="000350AF">
      <w:pPr>
        <w:shd w:val="clear" w:color="auto" w:fill="FFFFFF"/>
        <w:jc w:val="both"/>
        <w:rPr>
          <w:sz w:val="24"/>
          <w:szCs w:val="24"/>
        </w:rPr>
      </w:pPr>
      <w:r w:rsidRPr="00BA025F">
        <w:rPr>
          <w:sz w:val="24"/>
          <w:szCs w:val="24"/>
        </w:rPr>
        <w:t>- сочетание образного и логического мышления в проект</w:t>
      </w:r>
      <w:r w:rsidRPr="00BA025F">
        <w:rPr>
          <w:sz w:val="24"/>
          <w:szCs w:val="24"/>
        </w:rPr>
        <w:softHyphen/>
        <w:t>ной деятельности.</w:t>
      </w:r>
    </w:p>
    <w:p w:rsidR="000350AF" w:rsidRPr="00BA025F" w:rsidRDefault="000350AF" w:rsidP="00AA6B48">
      <w:pPr>
        <w:pStyle w:val="ad"/>
        <w:jc w:val="center"/>
      </w:pPr>
      <w:r w:rsidRPr="00BA025F">
        <w:rPr>
          <w:b/>
          <w:bCs/>
        </w:rPr>
        <w:t>Содержание программы 5 класс</w:t>
      </w:r>
    </w:p>
    <w:p w:rsidR="000350AF" w:rsidRPr="00BA025F" w:rsidRDefault="000350AF" w:rsidP="00AA6B48">
      <w:pPr>
        <w:pStyle w:val="ad"/>
        <w:jc w:val="both"/>
      </w:pPr>
      <w:r w:rsidRPr="00BA025F">
        <w:rPr>
          <w:b/>
          <w:bCs/>
        </w:rPr>
        <w:t>Раздел «Технологии домашнего хозяйства</w:t>
      </w:r>
      <w:r w:rsidRPr="00BA025F">
        <w:t>» 1 час</w:t>
      </w:r>
    </w:p>
    <w:p w:rsidR="000350AF" w:rsidRPr="00BA025F" w:rsidRDefault="000350AF" w:rsidP="00AA6B48">
      <w:pPr>
        <w:pStyle w:val="ad"/>
        <w:jc w:val="both"/>
      </w:pPr>
      <w:r w:rsidRPr="00BA025F">
        <w:rPr>
          <w:b/>
          <w:bCs/>
          <w:i/>
          <w:iCs/>
        </w:rPr>
        <w:t>Тема. Интерьер жилого дома</w:t>
      </w:r>
    </w:p>
    <w:p w:rsidR="000350AF" w:rsidRPr="00BA025F" w:rsidRDefault="000350AF" w:rsidP="00AA6B48">
      <w:pPr>
        <w:pStyle w:val="ad"/>
        <w:jc w:val="both"/>
      </w:pPr>
      <w:r w:rsidRPr="00BA025F">
        <w:rPr>
          <w:i/>
          <w:iCs/>
        </w:rPr>
        <w:t>Теоретические сведения</w:t>
      </w:r>
      <w:r w:rsidRPr="00BA025F">
        <w:t>. Понятие об интерьере. Требование к интерьеру: эргономические, санитарно-гигиенические, эстетические. Создание интерьера</w:t>
      </w:r>
      <w:r w:rsidRPr="00BA025F">
        <w:rPr>
          <w:rStyle w:val="apple-converted-space"/>
          <w:rFonts w:eastAsiaTheme="majorEastAsia"/>
        </w:rPr>
        <w:t> </w:t>
      </w:r>
      <w:hyperlink r:id="rId17" w:tgtFrame="_blank" w:history="1">
        <w:r w:rsidRPr="00BA025F">
          <w:rPr>
            <w:rStyle w:val="af4"/>
            <w:rFonts w:eastAsiaTheme="majorEastAsia"/>
            <w:color w:val="auto"/>
          </w:rPr>
          <w:t>кухни</w:t>
        </w:r>
      </w:hyperlink>
      <w:r w:rsidRPr="00BA025F">
        <w:rPr>
          <w:rStyle w:val="apple-converted-space"/>
          <w:rFonts w:eastAsiaTheme="majorEastAsia"/>
        </w:rPr>
        <w:t> </w:t>
      </w:r>
      <w:r w:rsidRPr="00BA025F">
        <w:t>с учётом запросов и потребностей семьи и санитарно-гигиенических требований. Планировка</w:t>
      </w:r>
      <w:r w:rsidRPr="00BA025F">
        <w:rPr>
          <w:rStyle w:val="apple-converted-space"/>
          <w:rFonts w:eastAsiaTheme="majorEastAsia"/>
        </w:rPr>
        <w:t> </w:t>
      </w:r>
      <w:r w:rsidRPr="00BA025F">
        <w:t>кухни. Разделение</w:t>
      </w:r>
      <w:r w:rsidRPr="00BA025F">
        <w:rPr>
          <w:rStyle w:val="apple-converted-space"/>
          <w:rFonts w:eastAsiaTheme="majorEastAsia"/>
        </w:rPr>
        <w:t> </w:t>
      </w:r>
      <w:hyperlink r:id="rId18" w:tgtFrame="_blank" w:history="1">
        <w:r w:rsidRPr="00BA025F">
          <w:rPr>
            <w:rStyle w:val="af4"/>
            <w:rFonts w:eastAsiaTheme="majorEastAsia"/>
            <w:color w:val="auto"/>
          </w:rPr>
          <w:t>кухни</w:t>
        </w:r>
      </w:hyperlink>
      <w:r w:rsidRPr="00BA025F">
        <w:rPr>
          <w:rStyle w:val="apple-converted-space"/>
          <w:rFonts w:eastAsiaTheme="majorEastAsia"/>
        </w:rPr>
        <w:t> </w:t>
      </w:r>
      <w:r w:rsidRPr="00BA025F">
        <w:t>на зону приготовления пищи (рабочая зона) и зону приёма пищи (зона столовой). Варианты планировки</w:t>
      </w:r>
      <w:r w:rsidRPr="00BA025F">
        <w:rPr>
          <w:rStyle w:val="apple-converted-space"/>
          <w:rFonts w:eastAsiaTheme="majorEastAsia"/>
        </w:rPr>
        <w:t> </w:t>
      </w:r>
      <w:r w:rsidRPr="00BA025F">
        <w:t>кухни: линейная, параллельная, угловая, П-образная. Оборудование</w:t>
      </w:r>
      <w:r w:rsidRPr="00BA025F">
        <w:rPr>
          <w:rStyle w:val="apple-converted-space"/>
          <w:rFonts w:eastAsiaTheme="majorEastAsia"/>
        </w:rPr>
        <w:t> </w:t>
      </w:r>
      <w:r w:rsidRPr="00BA025F">
        <w:t>кухни</w:t>
      </w:r>
      <w:r w:rsidRPr="00BA025F">
        <w:rPr>
          <w:rStyle w:val="apple-converted-space"/>
          <w:rFonts w:eastAsiaTheme="majorEastAsia"/>
        </w:rPr>
        <w:t> </w:t>
      </w:r>
      <w:r w:rsidRPr="00BA025F">
        <w:t>и его рациональное размещение в интерьере. Цветовое решение</w:t>
      </w:r>
      <w:r w:rsidRPr="00BA025F">
        <w:rPr>
          <w:rStyle w:val="apple-converted-space"/>
          <w:rFonts w:eastAsiaTheme="majorEastAsia"/>
        </w:rPr>
        <w:t> </w:t>
      </w:r>
      <w:r w:rsidRPr="00BA025F">
        <w:t>кухни. Использование современных материалов в отделке</w:t>
      </w:r>
      <w:r w:rsidRPr="00BA025F">
        <w:rPr>
          <w:rStyle w:val="apple-converted-space"/>
          <w:rFonts w:eastAsiaTheme="majorEastAsia"/>
        </w:rPr>
        <w:t> </w:t>
      </w:r>
      <w:r w:rsidRPr="00BA025F">
        <w:t>кухни. Проектирование</w:t>
      </w:r>
      <w:r w:rsidRPr="00BA025F">
        <w:rPr>
          <w:rStyle w:val="apple-converted-space"/>
          <w:rFonts w:eastAsiaTheme="majorEastAsia"/>
        </w:rPr>
        <w:t> </w:t>
      </w:r>
      <w:r w:rsidRPr="00BA025F">
        <w:t>кухни</w:t>
      </w:r>
      <w:r w:rsidRPr="00BA025F">
        <w:rPr>
          <w:rStyle w:val="apple-converted-space"/>
          <w:rFonts w:eastAsiaTheme="majorEastAsia"/>
        </w:rPr>
        <w:t> </w:t>
      </w:r>
      <w:r w:rsidRPr="00BA025F">
        <w:t>на</w:t>
      </w:r>
      <w:r w:rsidRPr="00BA025F">
        <w:rPr>
          <w:rStyle w:val="apple-converted-space"/>
          <w:rFonts w:eastAsiaTheme="majorEastAsia"/>
        </w:rPr>
        <w:t> </w:t>
      </w:r>
      <w:r w:rsidRPr="00BA025F">
        <w:t>компьютере.</w:t>
      </w:r>
    </w:p>
    <w:p w:rsidR="000350AF" w:rsidRPr="00BA025F" w:rsidRDefault="000350AF" w:rsidP="00AA6B48">
      <w:pPr>
        <w:pStyle w:val="ad"/>
        <w:jc w:val="both"/>
      </w:pPr>
      <w:r w:rsidRPr="00BA025F">
        <w:rPr>
          <w:i/>
          <w:iCs/>
        </w:rPr>
        <w:t>Лабораторно-практические и практические работы</w:t>
      </w:r>
      <w:r w:rsidRPr="00BA025F">
        <w:t>. Разработка плана размещения оборудования на</w:t>
      </w:r>
      <w:r w:rsidRPr="00BA025F">
        <w:rPr>
          <w:rStyle w:val="apple-converted-space"/>
          <w:rFonts w:eastAsiaTheme="majorEastAsia"/>
        </w:rPr>
        <w:t> </w:t>
      </w:r>
      <w:r w:rsidRPr="00BA025F">
        <w:t>кухне. Проектирование кухни на компьютере.</w:t>
      </w:r>
    </w:p>
    <w:p w:rsidR="000350AF" w:rsidRPr="00BA025F" w:rsidRDefault="000350AF" w:rsidP="00AA6B48">
      <w:pPr>
        <w:pStyle w:val="ad"/>
        <w:jc w:val="both"/>
      </w:pPr>
      <w:r w:rsidRPr="00BA025F">
        <w:rPr>
          <w:b/>
          <w:bCs/>
        </w:rPr>
        <w:t>Раздел «Электротехника» 1 час</w:t>
      </w:r>
    </w:p>
    <w:p w:rsidR="000350AF" w:rsidRPr="00BA025F" w:rsidRDefault="000350AF" w:rsidP="00AA6B48">
      <w:pPr>
        <w:pStyle w:val="ad"/>
        <w:jc w:val="both"/>
      </w:pPr>
      <w:r w:rsidRPr="00BA025F">
        <w:rPr>
          <w:b/>
          <w:bCs/>
          <w:i/>
          <w:iCs/>
        </w:rPr>
        <w:t>Тема. Бытовые электроприборы</w:t>
      </w:r>
    </w:p>
    <w:p w:rsidR="000350AF" w:rsidRPr="00BA025F" w:rsidRDefault="000350AF" w:rsidP="00AA6B48">
      <w:pPr>
        <w:pStyle w:val="ad"/>
        <w:jc w:val="both"/>
      </w:pPr>
      <w:r w:rsidRPr="00BA025F">
        <w:rPr>
          <w:i/>
          <w:iCs/>
        </w:rPr>
        <w:t>Теоретические сведения</w:t>
      </w:r>
      <w:r w:rsidRPr="00BA025F">
        <w:t>. Общие сведения о видах, принципе действия и правилах эксплуатации бытовых электроприборов на</w:t>
      </w:r>
      <w:r w:rsidRPr="00BA025F">
        <w:rPr>
          <w:rStyle w:val="apple-converted-space"/>
          <w:rFonts w:eastAsiaTheme="majorEastAsia"/>
        </w:rPr>
        <w:t> </w:t>
      </w:r>
      <w:hyperlink r:id="rId19" w:tgtFrame="_blank" w:history="1">
        <w:r w:rsidRPr="00BA025F">
          <w:rPr>
            <w:rStyle w:val="af4"/>
            <w:rFonts w:eastAsiaTheme="majorEastAsia"/>
            <w:color w:val="auto"/>
          </w:rPr>
          <w:t>кухне</w:t>
        </w:r>
      </w:hyperlink>
      <w:r w:rsidRPr="00BA025F">
        <w:t>: бытового</w:t>
      </w:r>
      <w:r w:rsidRPr="00BA025F">
        <w:rPr>
          <w:rStyle w:val="apple-converted-space"/>
          <w:rFonts w:eastAsiaTheme="majorEastAsia"/>
        </w:rPr>
        <w:t> </w:t>
      </w:r>
      <w:r w:rsidRPr="00BA025F">
        <w:t>холодильника, микроволновой печи (СВЧ).</w:t>
      </w:r>
    </w:p>
    <w:p w:rsidR="000350AF" w:rsidRPr="00BA025F" w:rsidRDefault="000350AF" w:rsidP="00AA6B48">
      <w:pPr>
        <w:pStyle w:val="ad"/>
        <w:jc w:val="both"/>
      </w:pPr>
      <w:r w:rsidRPr="00BA025F">
        <w:rPr>
          <w:i/>
          <w:iCs/>
        </w:rPr>
        <w:t>Лабораторно-практические и практические работы</w:t>
      </w:r>
      <w:r w:rsidRPr="00BA025F">
        <w:t>. Изучение потребности в бытовых электроприборах на</w:t>
      </w:r>
      <w:r w:rsidRPr="00BA025F">
        <w:rPr>
          <w:rStyle w:val="apple-converted-space"/>
          <w:rFonts w:eastAsiaTheme="majorEastAsia"/>
        </w:rPr>
        <w:t> </w:t>
      </w:r>
      <w:r w:rsidRPr="00BA025F">
        <w:t xml:space="preserve">кухне. Изучение принципа действия и правил эксплуатации бытового </w:t>
      </w:r>
      <w:hyperlink r:id="rId20" w:tgtFrame="_blank" w:history="1">
        <w:r w:rsidRPr="00BA025F">
          <w:rPr>
            <w:rStyle w:val="af4"/>
            <w:rFonts w:eastAsiaTheme="majorEastAsia"/>
            <w:color w:val="auto"/>
          </w:rPr>
          <w:t>холодильника</w:t>
        </w:r>
      </w:hyperlink>
      <w:r w:rsidRPr="00BA025F">
        <w:rPr>
          <w:rStyle w:val="apple-converted-space"/>
          <w:rFonts w:eastAsiaTheme="majorEastAsia"/>
        </w:rPr>
        <w:t> </w:t>
      </w:r>
      <w:r w:rsidRPr="00BA025F">
        <w:t>и микроволновой печи.</w:t>
      </w:r>
    </w:p>
    <w:p w:rsidR="000350AF" w:rsidRPr="00BA025F" w:rsidRDefault="000350AF" w:rsidP="00AA6B48">
      <w:pPr>
        <w:pStyle w:val="ad"/>
        <w:jc w:val="both"/>
      </w:pPr>
      <w:r w:rsidRPr="00BA025F">
        <w:rPr>
          <w:b/>
          <w:bCs/>
        </w:rPr>
        <w:t>Раздел «Технологии обработки конструкционных материалов» 20 часов</w:t>
      </w:r>
    </w:p>
    <w:p w:rsidR="000350AF" w:rsidRPr="00BA025F" w:rsidRDefault="000350AF" w:rsidP="00AA6B48">
      <w:pPr>
        <w:pStyle w:val="ad"/>
        <w:jc w:val="both"/>
      </w:pPr>
      <w:r w:rsidRPr="00BA025F">
        <w:rPr>
          <w:b/>
          <w:bCs/>
          <w:i/>
          <w:iCs/>
        </w:rPr>
        <w:t>Тема. Технологии ручной обработки древесины и древесных материалов</w:t>
      </w:r>
    </w:p>
    <w:p w:rsidR="000350AF" w:rsidRPr="00BA025F" w:rsidRDefault="000350AF" w:rsidP="00AA6B48">
      <w:pPr>
        <w:pStyle w:val="ad"/>
        <w:jc w:val="both"/>
      </w:pPr>
      <w:r w:rsidRPr="00BA025F">
        <w:t>Теоретические сведения. Рабочее место обучающегося. Столярный или универсальный верстак. Ручные инструменты и приспособления. Планирование создания изделий. Технологический процесс, технологические операции. Понятие «заготовка», «деталь», "изделие». Технологическая и маршрутная карты. Графическое изображение изделия: технический рисунок, эскиз, чертеж. Разметка плоского изделия на заготовке. Разметочные и измерительные инструменты, шаблон. Применение</w:t>
      </w:r>
      <w:r w:rsidRPr="00BA025F">
        <w:rPr>
          <w:rStyle w:val="apple-converted-space"/>
          <w:rFonts w:eastAsiaTheme="majorEastAsia"/>
        </w:rPr>
        <w:t> </w:t>
      </w:r>
      <w:hyperlink r:id="rId21" w:tgtFrame="_blank" w:history="1">
        <w:r w:rsidRPr="00BA025F">
          <w:rPr>
            <w:rStyle w:val="af4"/>
            <w:rFonts w:eastAsiaTheme="majorEastAsia"/>
            <w:color w:val="auto"/>
          </w:rPr>
          <w:t>компьютера</w:t>
        </w:r>
      </w:hyperlink>
      <w:r w:rsidRPr="00BA025F">
        <w:rPr>
          <w:rStyle w:val="apple-converted-space"/>
          <w:rFonts w:eastAsiaTheme="majorEastAsia"/>
        </w:rPr>
        <w:t> </w:t>
      </w:r>
      <w:r w:rsidRPr="00BA025F">
        <w:t>для разработки графической документации. Древесина как конструкционный материал. Пиломатериалы. Конструкционные древесные материалы. Основные технологические операции и приемы ручной обработки древесины и древесинных материалов; особенности их выполнения: пиление, строгание, сверление. Сборка деталей изделия: гвоздями, шурупами, склеиванием. Зачистка и лакирование деревянных поверхностей. Правила безопасного труда.</w:t>
      </w:r>
    </w:p>
    <w:p w:rsidR="000350AF" w:rsidRPr="00BA025F" w:rsidRDefault="000350AF" w:rsidP="00AA6B48">
      <w:pPr>
        <w:pStyle w:val="ad"/>
        <w:jc w:val="both"/>
      </w:pPr>
      <w:r w:rsidRPr="00BA025F">
        <w:rPr>
          <w:i/>
          <w:iCs/>
        </w:rPr>
        <w:t>Лабораторно-практические и практические работы.</w:t>
      </w:r>
      <w:r w:rsidRPr="00BA025F">
        <w:rPr>
          <w:rStyle w:val="apple-converted-space"/>
          <w:rFonts w:eastAsiaTheme="majorEastAsia"/>
        </w:rPr>
        <w:t> </w:t>
      </w:r>
    </w:p>
    <w:p w:rsidR="000350AF" w:rsidRPr="00BA025F" w:rsidRDefault="000350AF" w:rsidP="00AA6B48">
      <w:pPr>
        <w:shd w:val="clear" w:color="auto" w:fill="FFFFFF"/>
        <w:jc w:val="both"/>
        <w:rPr>
          <w:sz w:val="24"/>
          <w:szCs w:val="24"/>
        </w:rPr>
      </w:pPr>
      <w:r w:rsidRPr="00BA025F">
        <w:rPr>
          <w:sz w:val="24"/>
          <w:szCs w:val="24"/>
        </w:rPr>
        <w:t>Организация рабочего места для столярных работ. Чтение графического изображения изделия. Разметка плос</w:t>
      </w:r>
      <w:r w:rsidRPr="00BA025F">
        <w:rPr>
          <w:sz w:val="24"/>
          <w:szCs w:val="24"/>
        </w:rPr>
        <w:softHyphen/>
        <w:t>кого изделия. Определение пород древесины. Характеристика пиломате</w:t>
      </w:r>
      <w:r w:rsidRPr="00BA025F">
        <w:rPr>
          <w:sz w:val="24"/>
          <w:szCs w:val="24"/>
        </w:rPr>
        <w:softHyphen/>
        <w:t>риалов и древесных материалов. Выполнение рациональных и безопасных приёмов работы ручными инструментами при пилении, строгании, сверлении. Соединение деталей из древесины гвоздями, шурупами, склеиванием. Использование ручных инструментов и приспособлений с соблюдением правил безопасной работы.</w:t>
      </w:r>
    </w:p>
    <w:p w:rsidR="000350AF" w:rsidRPr="00BA025F" w:rsidRDefault="000350AF" w:rsidP="00AA6B48">
      <w:pPr>
        <w:pStyle w:val="ad"/>
        <w:jc w:val="both"/>
      </w:pPr>
      <w:r w:rsidRPr="00BA025F">
        <w:rPr>
          <w:b/>
          <w:bCs/>
          <w:i/>
          <w:iCs/>
        </w:rPr>
        <w:t>Тема. Технологии ручной обработки металлов и искусственных материалов</w:t>
      </w:r>
    </w:p>
    <w:p w:rsidR="000350AF" w:rsidRPr="00BA025F" w:rsidRDefault="000350AF" w:rsidP="00AA6B48">
      <w:pPr>
        <w:pStyle w:val="ad"/>
        <w:jc w:val="both"/>
      </w:pPr>
      <w:r w:rsidRPr="00BA025F">
        <w:rPr>
          <w:i/>
          <w:iCs/>
        </w:rPr>
        <w:t>Теоретические сведения.</w:t>
      </w:r>
      <w:r w:rsidRPr="00BA025F">
        <w:rPr>
          <w:rStyle w:val="apple-converted-space"/>
          <w:rFonts w:eastAsiaTheme="majorEastAsia"/>
        </w:rPr>
        <w:t> </w:t>
      </w:r>
      <w:r w:rsidRPr="00BA025F">
        <w:t>Рабочее место для ручной обработки металлов и искусственных материалов (пластмасс). Тонкие металлические листы, проволока и искусственные конструкционные материалы. Основные технологические операции и приемы ручной обработки металлов (правка, резание, зачистка, гибка) и искусственных материалов. Соединение тонких металлических листов фальцевым швом и заклепками. Правила безопасной работы.</w:t>
      </w:r>
    </w:p>
    <w:p w:rsidR="000350AF" w:rsidRPr="00BA025F" w:rsidRDefault="000350AF" w:rsidP="00AA6B48">
      <w:pPr>
        <w:pStyle w:val="ad"/>
        <w:jc w:val="both"/>
      </w:pPr>
      <w:r w:rsidRPr="00BA025F">
        <w:rPr>
          <w:i/>
          <w:iCs/>
        </w:rPr>
        <w:t>Лабораторно-практические и практические работы.</w:t>
      </w:r>
      <w:r w:rsidRPr="00BA025F">
        <w:rPr>
          <w:rStyle w:val="apple-converted-space"/>
          <w:rFonts w:eastAsiaTheme="majorEastAsia"/>
        </w:rPr>
        <w:t> </w:t>
      </w:r>
      <w:r w:rsidRPr="00BA025F">
        <w:t>Оборудование рабочего места для изготовлении изделий из металлов и искусственных материалов. Ознакомление с тонкими металлическими листами. Планирование слесарных работ. Разметка деталей из тонких металлических листов, проволоки и искусственных материалов. 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заклепками.</w:t>
      </w:r>
    </w:p>
    <w:p w:rsidR="000350AF" w:rsidRPr="00BA025F" w:rsidRDefault="000350AF" w:rsidP="00AA6B48">
      <w:pPr>
        <w:pStyle w:val="ad"/>
        <w:jc w:val="both"/>
      </w:pPr>
      <w:r w:rsidRPr="00BA025F">
        <w:rPr>
          <w:b/>
          <w:bCs/>
          <w:i/>
          <w:iCs/>
        </w:rPr>
        <w:t>Тема. Технологии машинной обработки металлов и искусственных материалов</w:t>
      </w:r>
    </w:p>
    <w:p w:rsidR="000350AF" w:rsidRPr="00BA025F" w:rsidRDefault="000350AF" w:rsidP="00AA6B48">
      <w:pPr>
        <w:pStyle w:val="ad"/>
        <w:jc w:val="both"/>
      </w:pPr>
      <w:r w:rsidRPr="00BA025F">
        <w:rPr>
          <w:i/>
          <w:iCs/>
        </w:rPr>
        <w:t>Теоретические сведения.</w:t>
      </w:r>
      <w:r w:rsidRPr="00BA025F">
        <w:rPr>
          <w:rStyle w:val="apple-converted-space"/>
          <w:rFonts w:eastAsiaTheme="majorEastAsia"/>
        </w:rPr>
        <w:t> </w:t>
      </w:r>
      <w:r w:rsidRPr="00BA025F">
        <w:t>Сверлильный станок: назначение, устройство. Инструменты и оснастка. Приемы работы на сверлильном станке. Крепление заготовок. Правила безопасной работы на сверлильном станке.</w:t>
      </w:r>
    </w:p>
    <w:p w:rsidR="000350AF" w:rsidRPr="00BA025F" w:rsidRDefault="000350AF" w:rsidP="00AA6B48">
      <w:pPr>
        <w:shd w:val="clear" w:color="auto" w:fill="FFFFFF"/>
        <w:rPr>
          <w:i/>
          <w:sz w:val="24"/>
          <w:szCs w:val="24"/>
        </w:rPr>
      </w:pPr>
      <w:r w:rsidRPr="00BA025F">
        <w:rPr>
          <w:i/>
          <w:sz w:val="24"/>
          <w:szCs w:val="24"/>
        </w:rPr>
        <w:t>Лабораторно-практические и практические работы.</w:t>
      </w:r>
    </w:p>
    <w:p w:rsidR="000350AF" w:rsidRPr="00BA025F" w:rsidRDefault="000350AF" w:rsidP="00AA6B48">
      <w:pPr>
        <w:shd w:val="clear" w:color="auto" w:fill="FFFFFF"/>
        <w:rPr>
          <w:sz w:val="24"/>
          <w:szCs w:val="24"/>
        </w:rPr>
      </w:pPr>
      <w:r w:rsidRPr="00BA025F">
        <w:rPr>
          <w:sz w:val="24"/>
          <w:szCs w:val="24"/>
        </w:rPr>
        <w:t>Изучение устройства и работы сверлильного станка. Озна</w:t>
      </w:r>
      <w:r w:rsidRPr="00BA025F">
        <w:rPr>
          <w:sz w:val="24"/>
          <w:szCs w:val="24"/>
        </w:rPr>
        <w:softHyphen/>
        <w:t>комление с машинными тисками и способами крепления загото</w:t>
      </w:r>
      <w:r w:rsidRPr="00BA025F">
        <w:rPr>
          <w:sz w:val="24"/>
          <w:szCs w:val="24"/>
        </w:rPr>
        <w:softHyphen/>
        <w:t>вок. Отработка приёмов сверления на сверлильном станке.</w:t>
      </w:r>
    </w:p>
    <w:p w:rsidR="000350AF" w:rsidRPr="00BA025F" w:rsidRDefault="000350AF" w:rsidP="00AA6B48">
      <w:pPr>
        <w:pStyle w:val="ad"/>
        <w:jc w:val="both"/>
      </w:pPr>
      <w:r w:rsidRPr="00BA025F">
        <w:rPr>
          <w:b/>
          <w:bCs/>
          <w:i/>
          <w:iCs/>
        </w:rPr>
        <w:t>Тема. Технологии художественно-прикладной обработки материалов</w:t>
      </w:r>
    </w:p>
    <w:p w:rsidR="000350AF" w:rsidRPr="00BA025F" w:rsidRDefault="000350AF" w:rsidP="00AA6B48">
      <w:pPr>
        <w:pStyle w:val="ad"/>
        <w:jc w:val="both"/>
      </w:pPr>
      <w:r w:rsidRPr="00BA025F">
        <w:rPr>
          <w:i/>
        </w:rPr>
        <w:t>Теоретические сведения</w:t>
      </w:r>
      <w:r w:rsidRPr="00BA025F">
        <w:t>. Технологии художественно-прикладной обработки материалов. Выпиливание контуров фигур лобзиком. Материалы, инструменты и приспособления для выпиливания. Организация рабочего места, приемы выполнения работ. Правила безопасной работы лобзиком. Выжигание. Электровыжигагель, его устройство и принцип работы. Материалы и инструменты. Нанесение рисунка. Орга</w:t>
      </w:r>
      <w:r w:rsidRPr="00BA025F">
        <w:softHyphen/>
        <w:t>низация рабочего места.</w:t>
      </w:r>
    </w:p>
    <w:p w:rsidR="000350AF" w:rsidRPr="00BA025F" w:rsidRDefault="000350AF" w:rsidP="00AA6B48">
      <w:pPr>
        <w:shd w:val="clear" w:color="auto" w:fill="FFFFFF"/>
        <w:jc w:val="both"/>
        <w:rPr>
          <w:i/>
          <w:sz w:val="24"/>
          <w:szCs w:val="24"/>
        </w:rPr>
      </w:pPr>
      <w:r w:rsidRPr="00BA025F">
        <w:rPr>
          <w:i/>
          <w:sz w:val="24"/>
          <w:szCs w:val="24"/>
        </w:rPr>
        <w:t>Лабораторно-практические и практические работы.</w:t>
      </w:r>
    </w:p>
    <w:p w:rsidR="000350AF" w:rsidRPr="00BA025F" w:rsidRDefault="000350AF" w:rsidP="00AA6B48">
      <w:pPr>
        <w:shd w:val="clear" w:color="auto" w:fill="FFFFFF"/>
        <w:jc w:val="both"/>
        <w:rPr>
          <w:sz w:val="24"/>
          <w:szCs w:val="24"/>
        </w:rPr>
      </w:pPr>
      <w:r w:rsidRPr="00BA025F">
        <w:rPr>
          <w:sz w:val="24"/>
          <w:szCs w:val="24"/>
        </w:rPr>
        <w:t>Выполнение подготовительных работ и выпиливание лобзи</w:t>
      </w:r>
      <w:r w:rsidRPr="00BA025F">
        <w:rPr>
          <w:sz w:val="24"/>
          <w:szCs w:val="24"/>
        </w:rPr>
        <w:softHyphen/>
        <w:t>ком фигуры. Разработка и нанесение рисунка на изделие. Выжи</w:t>
      </w:r>
      <w:r w:rsidRPr="00BA025F">
        <w:rPr>
          <w:sz w:val="24"/>
          <w:szCs w:val="24"/>
        </w:rPr>
        <w:softHyphen/>
        <w:t>гание рисунка. Зачистка изделия.</w:t>
      </w:r>
    </w:p>
    <w:p w:rsidR="000350AF" w:rsidRPr="00BA025F" w:rsidRDefault="000350AF" w:rsidP="00AA6B48">
      <w:pPr>
        <w:pStyle w:val="ad"/>
        <w:jc w:val="both"/>
      </w:pPr>
      <w:r w:rsidRPr="00BA025F">
        <w:rPr>
          <w:b/>
          <w:bCs/>
        </w:rPr>
        <w:t>Раздел «Создание изделий из текстильных материалов»20 часов</w:t>
      </w:r>
    </w:p>
    <w:p w:rsidR="000350AF" w:rsidRPr="00BA025F" w:rsidRDefault="000350AF" w:rsidP="00AA6B48">
      <w:pPr>
        <w:pStyle w:val="ad"/>
        <w:jc w:val="both"/>
      </w:pPr>
      <w:r w:rsidRPr="00BA025F">
        <w:rPr>
          <w:b/>
          <w:bCs/>
          <w:i/>
          <w:iCs/>
        </w:rPr>
        <w:t>Тема. Свойства текстильных материалов</w:t>
      </w:r>
    </w:p>
    <w:p w:rsidR="000350AF" w:rsidRPr="00BA025F" w:rsidRDefault="000350AF" w:rsidP="00AA6B48">
      <w:pPr>
        <w:pStyle w:val="ad"/>
        <w:jc w:val="both"/>
      </w:pPr>
      <w:r w:rsidRPr="00BA025F">
        <w:rPr>
          <w:i/>
          <w:iCs/>
        </w:rPr>
        <w:t>Теоретические сведения.</w:t>
      </w:r>
      <w:r w:rsidRPr="00BA025F">
        <w:rPr>
          <w:rStyle w:val="apple-converted-space"/>
          <w:rFonts w:eastAsiaTheme="majorEastAsia"/>
        </w:rPr>
        <w:t> </w:t>
      </w:r>
      <w:r w:rsidRPr="00BA025F">
        <w:t>Классификация текстильных волоков.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линяньях тканей, ниток, тесьмы, лент. Профессии оператор прядильного производства, ткач.</w:t>
      </w:r>
    </w:p>
    <w:p w:rsidR="000350AF" w:rsidRPr="00BA025F" w:rsidRDefault="000350AF" w:rsidP="00AA6B48">
      <w:pPr>
        <w:shd w:val="clear" w:color="auto" w:fill="FFFFFF"/>
        <w:jc w:val="both"/>
        <w:rPr>
          <w:i/>
          <w:sz w:val="24"/>
          <w:szCs w:val="24"/>
        </w:rPr>
      </w:pPr>
      <w:r w:rsidRPr="00BA025F">
        <w:rPr>
          <w:i/>
          <w:sz w:val="24"/>
          <w:szCs w:val="24"/>
        </w:rPr>
        <w:t>Лабораторно-практические и практические работы.</w:t>
      </w:r>
    </w:p>
    <w:p w:rsidR="000350AF" w:rsidRPr="00BA025F" w:rsidRDefault="000350AF" w:rsidP="00AA6B48">
      <w:pPr>
        <w:shd w:val="clear" w:color="auto" w:fill="FFFFFF"/>
        <w:jc w:val="both"/>
        <w:rPr>
          <w:sz w:val="24"/>
          <w:szCs w:val="24"/>
        </w:rPr>
      </w:pPr>
      <w:r w:rsidRPr="00BA025F">
        <w:rPr>
          <w:sz w:val="24"/>
          <w:szCs w:val="24"/>
        </w:rPr>
        <w:t>Определение направления долевой нити в ткани. Определе</w:t>
      </w:r>
      <w:r w:rsidRPr="00BA025F">
        <w:rPr>
          <w:sz w:val="24"/>
          <w:szCs w:val="24"/>
        </w:rPr>
        <w:softHyphen/>
        <w:t>ние лицевой и изнаночной сторон в ткани. Изучение свойств тканей из хлопка и льна.</w:t>
      </w:r>
    </w:p>
    <w:p w:rsidR="000350AF" w:rsidRPr="00BA025F" w:rsidRDefault="000350AF" w:rsidP="00AA6B48">
      <w:pPr>
        <w:pStyle w:val="ad"/>
        <w:jc w:val="both"/>
      </w:pPr>
      <w:r w:rsidRPr="00BA025F">
        <w:rPr>
          <w:b/>
          <w:bCs/>
          <w:i/>
          <w:iCs/>
        </w:rPr>
        <w:t>Тема. Конструирование швейных изделий</w:t>
      </w:r>
    </w:p>
    <w:p w:rsidR="000350AF" w:rsidRPr="00BA025F" w:rsidRDefault="000350AF" w:rsidP="00AA6B48">
      <w:pPr>
        <w:pStyle w:val="ad"/>
        <w:jc w:val="both"/>
      </w:pPr>
      <w:r w:rsidRPr="00BA025F">
        <w:rPr>
          <w:i/>
          <w:iCs/>
        </w:rPr>
        <w:t>Теоретические сведения</w:t>
      </w:r>
      <w:r w:rsidRPr="00BA025F">
        <w:rPr>
          <w:rStyle w:val="apple-converted-space"/>
          <w:rFonts w:eastAsiaTheme="majorEastAsia"/>
        </w:rPr>
        <w:t> </w:t>
      </w:r>
      <w:r w:rsidRPr="00BA025F">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фартука, прямой юбки с коляской на резинке. Подготовка выкройки к раскрою. Копирование готовой выкройки. Правила безопасной работы ножницами.</w:t>
      </w:r>
    </w:p>
    <w:p w:rsidR="000350AF" w:rsidRPr="00BA025F" w:rsidRDefault="000350AF" w:rsidP="00AA6B48">
      <w:pPr>
        <w:pStyle w:val="ad"/>
        <w:jc w:val="both"/>
      </w:pPr>
      <w:r w:rsidRPr="00BA025F">
        <w:rPr>
          <w:i/>
          <w:iCs/>
        </w:rPr>
        <w:t>Лабораторно-практические и практические работы</w:t>
      </w:r>
      <w:r w:rsidRPr="00BA025F">
        <w:t>. 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rsidR="000350AF" w:rsidRPr="00BA025F" w:rsidRDefault="000350AF" w:rsidP="00AA6B48">
      <w:pPr>
        <w:pStyle w:val="ad"/>
        <w:jc w:val="both"/>
      </w:pPr>
      <w:r w:rsidRPr="00BA025F">
        <w:rPr>
          <w:b/>
          <w:bCs/>
          <w:i/>
          <w:iCs/>
        </w:rPr>
        <w:t>Тема. Швейная машина</w:t>
      </w:r>
    </w:p>
    <w:p w:rsidR="000350AF" w:rsidRPr="00BA025F" w:rsidRDefault="000350AF" w:rsidP="00AA6B48">
      <w:pPr>
        <w:pStyle w:val="ad"/>
        <w:jc w:val="both"/>
      </w:pPr>
      <w:r w:rsidRPr="00BA025F">
        <w:rPr>
          <w:i/>
          <w:iCs/>
        </w:rPr>
        <w:t>Теоретические сведения</w:t>
      </w:r>
      <w:r w:rsidRPr="00BA025F">
        <w:t>.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Приемы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па швейной машине.</w:t>
      </w:r>
    </w:p>
    <w:p w:rsidR="000350AF" w:rsidRPr="00BA025F" w:rsidRDefault="000350AF" w:rsidP="00AA6B48">
      <w:pPr>
        <w:pStyle w:val="ad"/>
        <w:jc w:val="both"/>
      </w:pPr>
      <w:r w:rsidRPr="00BA025F">
        <w:rPr>
          <w:i/>
          <w:iCs/>
        </w:rPr>
        <w:t>Лабораторно-практические и практические работы</w:t>
      </w:r>
      <w:r w:rsidRPr="00BA025F">
        <w:t xml:space="preserve">. </w:t>
      </w:r>
    </w:p>
    <w:p w:rsidR="000350AF" w:rsidRPr="00BA025F" w:rsidRDefault="000350AF" w:rsidP="00AA6B48">
      <w:pPr>
        <w:shd w:val="clear" w:color="auto" w:fill="FFFFFF"/>
        <w:jc w:val="both"/>
        <w:rPr>
          <w:sz w:val="24"/>
          <w:szCs w:val="24"/>
        </w:rPr>
      </w:pPr>
      <w:r w:rsidRPr="00BA025F">
        <w:rPr>
          <w:sz w:val="24"/>
          <w:szCs w:val="24"/>
        </w:rPr>
        <w:t>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w:t>
      </w:r>
      <w:r w:rsidRPr="00BA025F">
        <w:rPr>
          <w:sz w:val="24"/>
          <w:szCs w:val="24"/>
        </w:rPr>
        <w:softHyphen/>
        <w:t>боты регулирующих механизмов швейной машины. Выполнение прямой и зигзагообразной строчек с изменени</w:t>
      </w:r>
      <w:r w:rsidRPr="00BA025F">
        <w:rPr>
          <w:sz w:val="24"/>
          <w:szCs w:val="24"/>
        </w:rPr>
        <w:softHyphen/>
        <w:t>ем длины стежка. Упражнение в выполнении закрепок.</w:t>
      </w:r>
    </w:p>
    <w:p w:rsidR="000350AF" w:rsidRPr="00BA025F" w:rsidRDefault="000350AF" w:rsidP="00AA6B48">
      <w:pPr>
        <w:pStyle w:val="ad"/>
        <w:jc w:val="both"/>
      </w:pPr>
      <w:r w:rsidRPr="00BA025F">
        <w:rPr>
          <w:b/>
          <w:bCs/>
          <w:i/>
          <w:iCs/>
        </w:rPr>
        <w:t>Тема. Технология изготовления швейных изделий.</w:t>
      </w:r>
    </w:p>
    <w:p w:rsidR="000350AF" w:rsidRPr="00BA025F" w:rsidRDefault="000350AF" w:rsidP="00AA6B48">
      <w:pPr>
        <w:pStyle w:val="ad"/>
        <w:jc w:val="both"/>
      </w:pPr>
      <w:r w:rsidRPr="00BA025F">
        <w:rPr>
          <w:i/>
          <w:iCs/>
        </w:rPr>
        <w:t>Теоретические сведения</w:t>
      </w:r>
      <w:r w:rsidRPr="00BA025F">
        <w:t>. Организации рабочего места для раскройных работ. Подготовка ткани к раскрою. Раскладка выкроек на ткани с учетом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Инструменты и приспособления для ручных работ.  Понятие о стежке, строчке, шве. Требования к выполнению ручных работ. Правила выполнения прямого стежка. Способы переноса линий выкройки на детали кроя: портновскими булавками и мелом, прямыми стежками. Основные операции при ручных работах: предохранение срезов от осыпания - ручное обмётывание; временное соединение деталей- смётывание; временное закрепление подогнутого края - замётывание (с открытым и закрытым срезами). Требования к выполнению машинных работ. 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Оборудование для влажно-тепловой обработки (ВТО) ткани. Правила выполнения ВТО. Основные операции ВТО: проутюживание, разутюживание, заутюживание. Правила безопасной работы утюгом. Классификация машинных швов: соединительные (стачной шов вразутюжку и стачной шов взаугюжку) и краевые (шов вподгибку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фартука, юбки. Обработка кулиски для мягкого пояса (в фартуке), резинке (в юбке). Профессии закройщик, портной.</w:t>
      </w:r>
    </w:p>
    <w:p w:rsidR="000350AF" w:rsidRPr="00BA025F" w:rsidRDefault="000350AF" w:rsidP="00AA6B48">
      <w:pPr>
        <w:pStyle w:val="ad"/>
        <w:jc w:val="both"/>
      </w:pPr>
      <w:r w:rsidRPr="00BA025F">
        <w:rPr>
          <w:i/>
          <w:iCs/>
        </w:rPr>
        <w:t>Лабораторно-практические и практические работы</w:t>
      </w:r>
      <w:r w:rsidRPr="00BA025F">
        <w:t>. Раскладка выкроек па ткани. Раскрой швейного изделия. Изготовление образцов ручных и машинных работ. Проведение влажно-тепловых работ. Обработка проектного изделия по индивидуальному плану.</w:t>
      </w:r>
    </w:p>
    <w:p w:rsidR="000350AF" w:rsidRPr="00BA025F" w:rsidRDefault="000350AF" w:rsidP="00AA6B48">
      <w:pPr>
        <w:pStyle w:val="ad"/>
        <w:jc w:val="both"/>
      </w:pPr>
      <w:r w:rsidRPr="00BA025F">
        <w:rPr>
          <w:b/>
          <w:bCs/>
          <w:i/>
          <w:iCs/>
        </w:rPr>
        <w:t>Тема. Художественные ремёсла</w:t>
      </w:r>
    </w:p>
    <w:p w:rsidR="000350AF" w:rsidRPr="00BA025F" w:rsidRDefault="000350AF" w:rsidP="00AA6B48">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xml:space="preserve">. Отделка швейных изделий вышивкой. Материалы и оборудование для вышивки крестом. Подготовка ткани и ниток к вышивке. Технология вышивания швом крест горизонтальными и вертикальными рядами, по диагонали. Использование </w:t>
      </w:r>
      <w:hyperlink r:id="rId22" w:tgtFrame="_blank" w:history="1">
        <w:r w:rsidRPr="00BA025F">
          <w:rPr>
            <w:rStyle w:val="af4"/>
            <w:rFonts w:eastAsiaTheme="majorEastAsia"/>
            <w:color w:val="auto"/>
          </w:rPr>
          <w:t>компьютера</w:t>
        </w:r>
      </w:hyperlink>
      <w:r w:rsidRPr="00BA025F">
        <w:rPr>
          <w:rStyle w:val="apple-converted-space"/>
          <w:rFonts w:eastAsiaTheme="majorEastAsia"/>
        </w:rPr>
        <w:t> </w:t>
      </w:r>
      <w:r w:rsidRPr="00BA025F">
        <w:t>в вышивке крестом.</w:t>
      </w:r>
    </w:p>
    <w:p w:rsidR="000350AF" w:rsidRPr="00BA025F" w:rsidRDefault="000350AF" w:rsidP="00AA6B48">
      <w:pPr>
        <w:pStyle w:val="ad"/>
        <w:jc w:val="both"/>
      </w:pPr>
      <w:r w:rsidRPr="00BA025F">
        <w:rPr>
          <w:i/>
          <w:iCs/>
        </w:rPr>
        <w:t>Лабораторно-практические и практические работы</w:t>
      </w:r>
      <w:r w:rsidRPr="00BA025F">
        <w:t>. Создание схемы вышивки крестом. Выполнение образцов вышивки.</w:t>
      </w:r>
    </w:p>
    <w:p w:rsidR="000350AF" w:rsidRPr="00BA025F" w:rsidRDefault="000350AF" w:rsidP="00AA6B48">
      <w:pPr>
        <w:pStyle w:val="ad"/>
        <w:jc w:val="both"/>
      </w:pPr>
      <w:r w:rsidRPr="00BA025F">
        <w:rPr>
          <w:b/>
          <w:bCs/>
        </w:rPr>
        <w:t>Раздел «Кулинария»10 часов</w:t>
      </w:r>
    </w:p>
    <w:p w:rsidR="000350AF" w:rsidRPr="00BA025F" w:rsidRDefault="000350AF" w:rsidP="00AA6B48">
      <w:pPr>
        <w:pStyle w:val="ad"/>
        <w:jc w:val="both"/>
      </w:pPr>
      <w:r w:rsidRPr="00BA025F">
        <w:t>﻿</w:t>
      </w:r>
      <w:r w:rsidRPr="00BA025F">
        <w:rPr>
          <w:b/>
          <w:bCs/>
          <w:i/>
          <w:iCs/>
        </w:rPr>
        <w:t>Тема. Санитария и гигиена на</w:t>
      </w:r>
      <w:r w:rsidRPr="00BA025F">
        <w:rPr>
          <w:rStyle w:val="apple-converted-space"/>
          <w:rFonts w:eastAsiaTheme="majorEastAsia"/>
          <w:i/>
          <w:iCs/>
        </w:rPr>
        <w:t> </w:t>
      </w:r>
      <w:r w:rsidRPr="00BA025F">
        <w:rPr>
          <w:b/>
          <w:bCs/>
          <w:i/>
          <w:iCs/>
        </w:rPr>
        <w:t>кухне</w:t>
      </w:r>
    </w:p>
    <w:p w:rsidR="000350AF" w:rsidRPr="00BA025F" w:rsidRDefault="000350AF" w:rsidP="00AA6B48">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Понятия «санитария" и «гигиена». Правила санитарии и гигиены перед началом работы, приготовлении пищи. Правила безопасной работы при пользовании электрическими плитами и электроприборами, газовыми плитами, при работе с ножом, кипящими жидкостями и приспособлениями. Профессия повар.</w:t>
      </w:r>
    </w:p>
    <w:p w:rsidR="000350AF" w:rsidRPr="00BA025F" w:rsidRDefault="000350AF" w:rsidP="00AA6B48">
      <w:pPr>
        <w:pStyle w:val="ad"/>
        <w:jc w:val="both"/>
      </w:pPr>
      <w:r w:rsidRPr="00BA025F">
        <w:rPr>
          <w:b/>
          <w:bCs/>
          <w:i/>
          <w:iCs/>
        </w:rPr>
        <w:t>Тема. Здоровое питание</w:t>
      </w:r>
    </w:p>
    <w:p w:rsidR="000350AF" w:rsidRPr="00BA025F" w:rsidRDefault="000350AF" w:rsidP="00AA6B48">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Питание как физиологическая потребность. Состав пищевых продуктов. Значение белков, жиров, углеводов для жизнедеятельности человека. Роль витаминов, минеральных веществ и воды в обмене веществ, их содержание в пищевых продуктах.</w:t>
      </w:r>
    </w:p>
    <w:p w:rsidR="000350AF" w:rsidRPr="00BA025F" w:rsidRDefault="000350AF" w:rsidP="00AA6B48">
      <w:pPr>
        <w:pStyle w:val="ad"/>
        <w:jc w:val="both"/>
      </w:pPr>
      <w:r w:rsidRPr="00BA025F">
        <w:rPr>
          <w:b/>
          <w:bCs/>
          <w:i/>
          <w:iCs/>
        </w:rPr>
        <w:t>Тема. Бутерброды и горячие напитки</w:t>
      </w:r>
    </w:p>
    <w:p w:rsidR="000350AF" w:rsidRPr="00BA025F" w:rsidRDefault="000350AF" w:rsidP="00AA6B48">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Продукты, применяемые для приготовления бутербродов. Значение хлеба в питании человека. Виды бутербродов. Технология приготовления бутербродов. Требования к качеству готовых бутербродов. Условия и сроки их хранения. Подача бутербродов. Виды горячих напитков (чай, кофе, какао). Сорта чая, их вкусовые достоинства, полезные свойства. Технология заваривания, подача чая, Виды кофе. Технология приготовления, подача кофе. Приборы для приготовления кофе.</w:t>
      </w:r>
    </w:p>
    <w:p w:rsidR="000350AF" w:rsidRPr="00BA025F" w:rsidRDefault="000350AF" w:rsidP="00AA6B48">
      <w:pPr>
        <w:pStyle w:val="ad"/>
        <w:jc w:val="both"/>
        <w:rPr>
          <w:i/>
          <w:iCs/>
        </w:rPr>
      </w:pPr>
      <w:r w:rsidRPr="00BA025F">
        <w:t>﻿</w:t>
      </w:r>
      <w:r w:rsidRPr="00BA025F">
        <w:rPr>
          <w:i/>
          <w:iCs/>
        </w:rPr>
        <w:t>Практические работы</w:t>
      </w:r>
    </w:p>
    <w:p w:rsidR="000350AF" w:rsidRPr="00BA025F" w:rsidRDefault="000350AF" w:rsidP="00AA6B48">
      <w:pPr>
        <w:shd w:val="clear" w:color="auto" w:fill="FFFFFF"/>
        <w:rPr>
          <w:sz w:val="24"/>
          <w:szCs w:val="24"/>
        </w:rPr>
      </w:pPr>
      <w:r w:rsidRPr="00BA025F">
        <w:rPr>
          <w:sz w:val="24"/>
          <w:szCs w:val="24"/>
        </w:rPr>
        <w:t>Приготовление и оформление бутербродов. Приготовление горячих напитков (чай, кофе, какао). Дегустация блюд. Оценка качества. Соблюдение правил безопасного труда при работе ножом и с горячей жидкостью.</w:t>
      </w:r>
    </w:p>
    <w:p w:rsidR="000350AF" w:rsidRPr="00BA025F" w:rsidRDefault="000350AF" w:rsidP="00AA6B48">
      <w:pPr>
        <w:pStyle w:val="ad"/>
        <w:jc w:val="both"/>
      </w:pPr>
    </w:p>
    <w:p w:rsidR="000350AF" w:rsidRPr="00BA025F" w:rsidRDefault="000350AF" w:rsidP="00AA6B48">
      <w:pPr>
        <w:pStyle w:val="ad"/>
        <w:jc w:val="both"/>
      </w:pPr>
      <w:r w:rsidRPr="00BA025F">
        <w:rPr>
          <w:b/>
          <w:bCs/>
          <w:i/>
          <w:iCs/>
        </w:rPr>
        <w:t>Тема. Блюда из овощей и фруктов</w:t>
      </w:r>
    </w:p>
    <w:p w:rsidR="000350AF" w:rsidRPr="00BA025F" w:rsidRDefault="000350AF" w:rsidP="00AA6B48">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Пищевая (питательная) ценность овощей и фруктов. Содержание в них витаминов, минеральных солей, клетчатки, воды. Кулинарная классификация овощей. Питательная ценность фруктов. Общие правила механической кулинарной обработки овощей. Правила измельчения овощей, наиболее распространенные виды нарезки овощей. Инструменты и приспособления для нарезки. Технология приготовления салата из сырых овощей (фруктов). Значение и виды тепловой обработки продуктов (варка, припускание, бланшированис, жарение, пассерование, тушение, запекание). Преимущества и недостатки различных способов тепловой обработки овощей. Технология приготовления салатов из вареных овощей. Условия варки овощей для салатов, способствующие сохранению питательных веществ и витаминов.</w:t>
      </w:r>
    </w:p>
    <w:p w:rsidR="000350AF" w:rsidRPr="00BA025F" w:rsidRDefault="000350AF" w:rsidP="00AA6B48">
      <w:pPr>
        <w:pStyle w:val="ad"/>
        <w:jc w:val="both"/>
      </w:pPr>
      <w:r w:rsidRPr="00BA025F">
        <w:rPr>
          <w:i/>
          <w:iCs/>
        </w:rPr>
        <w:t xml:space="preserve">Лабораторно-практические и практические работы. </w:t>
      </w:r>
      <w:r w:rsidRPr="00BA025F">
        <w:rPr>
          <w:iCs/>
        </w:rPr>
        <w:t>Приготовление и о</w:t>
      </w:r>
      <w:r w:rsidRPr="00BA025F">
        <w:t>формление блюд из сырых и вареных овощей и фруктов. Дегустация блюд. Оценка качества.</w:t>
      </w:r>
    </w:p>
    <w:p w:rsidR="000350AF" w:rsidRPr="00BA025F" w:rsidRDefault="000350AF" w:rsidP="00AA6B48">
      <w:pPr>
        <w:pStyle w:val="ad"/>
        <w:jc w:val="both"/>
      </w:pPr>
      <w:r w:rsidRPr="00BA025F">
        <w:rPr>
          <w:b/>
          <w:bCs/>
          <w:i/>
          <w:iCs/>
        </w:rPr>
        <w:t>Тема. Блюда из яиц</w:t>
      </w:r>
    </w:p>
    <w:p w:rsidR="000350AF" w:rsidRPr="00BA025F" w:rsidRDefault="000350AF" w:rsidP="00AA6B48">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Значение яиц в питании человека. Использование яиц в кулинарии. Меры предосторожности при работе с яйцами. Способы определения свежести яиц. Технология приготовления блюд из яиц. Способы варки куриных яиц: всмятку, «в мешочек», вкрутую. Приспособления для взбивания. Подача вареных яиц. Технология приготовления омлета. Подача готовых блюд.</w:t>
      </w:r>
    </w:p>
    <w:p w:rsidR="000350AF" w:rsidRPr="00BA025F" w:rsidRDefault="000350AF" w:rsidP="00AA6B48">
      <w:pPr>
        <w:pStyle w:val="ad"/>
        <w:jc w:val="both"/>
      </w:pPr>
      <w:r w:rsidRPr="00BA025F">
        <w:t>﻿</w:t>
      </w:r>
      <w:r w:rsidRPr="00BA025F">
        <w:rPr>
          <w:rStyle w:val="apple-converted-space"/>
          <w:rFonts w:eastAsiaTheme="majorEastAsia"/>
        </w:rPr>
        <w:t> </w:t>
      </w:r>
      <w:r w:rsidRPr="00BA025F">
        <w:rPr>
          <w:i/>
          <w:iCs/>
        </w:rPr>
        <w:t>Лабораторно-практические и практические работы</w:t>
      </w:r>
      <w:r w:rsidRPr="00BA025F">
        <w:rPr>
          <w:rStyle w:val="apple-converted-space"/>
          <w:rFonts w:eastAsiaTheme="majorEastAsia"/>
          <w:i/>
          <w:iCs/>
        </w:rPr>
        <w:t> </w:t>
      </w:r>
      <w:r w:rsidRPr="00BA025F">
        <w:t>Определение свежести яиц. Приготовление блюд из яиц. Дегустация блюд. Оценка качества.</w:t>
      </w:r>
    </w:p>
    <w:p w:rsidR="000350AF" w:rsidRPr="00BA025F" w:rsidRDefault="000350AF" w:rsidP="00AA6B48">
      <w:pPr>
        <w:pStyle w:val="ad"/>
        <w:jc w:val="both"/>
      </w:pPr>
      <w:r w:rsidRPr="00BA025F">
        <w:rPr>
          <w:b/>
          <w:bCs/>
          <w:i/>
          <w:iCs/>
        </w:rPr>
        <w:t>Тема. Приготовление завтрака. Сервировка</w:t>
      </w:r>
      <w:r w:rsidRPr="00BA025F">
        <w:rPr>
          <w:rStyle w:val="apple-converted-space"/>
          <w:rFonts w:eastAsiaTheme="majorEastAsia"/>
          <w:i/>
          <w:iCs/>
        </w:rPr>
        <w:t> </w:t>
      </w:r>
      <w:r w:rsidRPr="00BA025F">
        <w:rPr>
          <w:b/>
          <w:bCs/>
          <w:i/>
          <w:iCs/>
        </w:rPr>
        <w:t>стола</w:t>
      </w:r>
      <w:r w:rsidRPr="00BA025F">
        <w:rPr>
          <w:rStyle w:val="apple-converted-space"/>
          <w:rFonts w:eastAsiaTheme="majorEastAsia"/>
          <w:i/>
          <w:iCs/>
        </w:rPr>
        <w:t> </w:t>
      </w:r>
      <w:r w:rsidRPr="00BA025F">
        <w:rPr>
          <w:b/>
          <w:bCs/>
          <w:i/>
          <w:iCs/>
        </w:rPr>
        <w:t>к завтраку</w:t>
      </w:r>
    </w:p>
    <w:p w:rsidR="000350AF" w:rsidRPr="00BA025F" w:rsidRDefault="000350AF" w:rsidP="00AA6B48">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Меню завтрака. Попятите о сервировке</w:t>
      </w:r>
      <w:r w:rsidRPr="00BA025F">
        <w:rPr>
          <w:rStyle w:val="apple-converted-space"/>
          <w:rFonts w:eastAsiaTheme="majorEastAsia"/>
        </w:rPr>
        <w:t> </w:t>
      </w:r>
      <w:hyperlink r:id="rId23" w:tgtFrame="_blank" w:history="1">
        <w:r w:rsidRPr="00BA025F">
          <w:rPr>
            <w:rStyle w:val="af4"/>
            <w:rFonts w:eastAsiaTheme="majorEastAsia"/>
            <w:color w:val="auto"/>
          </w:rPr>
          <w:t>стола</w:t>
        </w:r>
      </w:hyperlink>
      <w:r w:rsidRPr="00BA025F">
        <w:t>. Особенности сервировки</w:t>
      </w:r>
      <w:r w:rsidRPr="00BA025F">
        <w:rPr>
          <w:rStyle w:val="apple-converted-space"/>
          <w:rFonts w:eastAsiaTheme="majorEastAsia"/>
        </w:rPr>
        <w:t> </w:t>
      </w:r>
      <w:hyperlink r:id="rId24" w:tgtFrame="_blank" w:history="1">
        <w:r w:rsidRPr="00BA025F">
          <w:rPr>
            <w:rStyle w:val="af4"/>
            <w:rFonts w:eastAsiaTheme="majorEastAsia"/>
            <w:color w:val="auto"/>
          </w:rPr>
          <w:t>стола</w:t>
        </w:r>
      </w:hyperlink>
      <w:r w:rsidRPr="00BA025F">
        <w:rPr>
          <w:rStyle w:val="apple-converted-space"/>
          <w:rFonts w:eastAsiaTheme="majorEastAsia"/>
        </w:rPr>
        <w:t> </w:t>
      </w:r>
      <w:r w:rsidRPr="00BA025F">
        <w:t>к завтраку. Набор столового белья, приборов и посуды для завтрака. Способы складывания салфеток. Салфеточный этикет.</w:t>
      </w:r>
    </w:p>
    <w:p w:rsidR="000350AF" w:rsidRPr="00BA025F" w:rsidRDefault="000350AF" w:rsidP="00AA6B48">
      <w:pPr>
        <w:pStyle w:val="ad"/>
        <w:jc w:val="both"/>
      </w:pPr>
      <w:r w:rsidRPr="00BA025F">
        <w:rPr>
          <w:i/>
          <w:iCs/>
        </w:rPr>
        <w:t>Лабораторно-практические и практические работы</w:t>
      </w:r>
      <w:r w:rsidRPr="00BA025F">
        <w:rPr>
          <w:rStyle w:val="apple-converted-space"/>
          <w:rFonts w:eastAsiaTheme="majorEastAsia"/>
          <w:i/>
          <w:iCs/>
        </w:rPr>
        <w:t> </w:t>
      </w:r>
      <w:r w:rsidRPr="00BA025F">
        <w:t>Разработка меню завтрака. Сервировка стола к завтраку. Складывание салфеток.</w:t>
      </w:r>
    </w:p>
    <w:p w:rsidR="000350AF" w:rsidRPr="00BA025F" w:rsidRDefault="000350AF" w:rsidP="00AA6B48">
      <w:pPr>
        <w:pStyle w:val="ad"/>
        <w:jc w:val="both"/>
      </w:pPr>
      <w:r w:rsidRPr="00BA025F">
        <w:rPr>
          <w:b/>
          <w:bCs/>
        </w:rPr>
        <w:t>Раздел «Технологии творческой и опытнической деятельности» 16 часов</w:t>
      </w:r>
    </w:p>
    <w:p w:rsidR="000350AF" w:rsidRPr="00BA025F" w:rsidRDefault="000350AF" w:rsidP="00AA6B48">
      <w:pPr>
        <w:pStyle w:val="ad"/>
        <w:jc w:val="both"/>
      </w:pPr>
      <w:r w:rsidRPr="00BA025F">
        <w:t>﻿</w:t>
      </w:r>
      <w:r w:rsidRPr="00BA025F">
        <w:rPr>
          <w:b/>
          <w:bCs/>
          <w:i/>
          <w:iCs/>
        </w:rPr>
        <w:t>Тема. Исследовательская и созидательная деятельность</w:t>
      </w:r>
    </w:p>
    <w:p w:rsidR="000350AF" w:rsidRPr="00BA025F" w:rsidRDefault="000350AF" w:rsidP="00AA6B48">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 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требовании к проектируемому изделию. Разработка нескольких вариантов изделия и выбор наилучшего. Технологический (основной) этан: разработка конструкции и технологии изготовления изделия, подбор материалов и инструментов, организации рабочего места, изготовление изделия с соблюдением правил безопасной работы, подсчёт затрат на изготовление. Аналитический (заключительный) этап: окончательный контроль, готового изделия. Испытание изделия. Анализ того, что получилось, а что нет. Защита проекта.</w:t>
      </w:r>
    </w:p>
    <w:p w:rsidR="000350AF" w:rsidRPr="00BA025F" w:rsidRDefault="000350AF" w:rsidP="00AA6B48">
      <w:pPr>
        <w:pStyle w:val="ad"/>
        <w:jc w:val="both"/>
      </w:pPr>
      <w:r w:rsidRPr="00BA025F">
        <w:rPr>
          <w:i/>
          <w:iCs/>
        </w:rPr>
        <w:t>Практические работы.</w:t>
      </w:r>
    </w:p>
    <w:p w:rsidR="000350AF" w:rsidRPr="00BA025F" w:rsidRDefault="000350AF" w:rsidP="00AA6B48">
      <w:pPr>
        <w:pStyle w:val="ad"/>
        <w:jc w:val="both"/>
      </w:pPr>
      <w:r w:rsidRPr="00BA025F">
        <w:t>Творческий проект по разделу "Технологии домашнего хозяйства».</w:t>
      </w:r>
    </w:p>
    <w:p w:rsidR="000350AF" w:rsidRPr="00BA025F" w:rsidRDefault="000350AF" w:rsidP="00AA6B48">
      <w:pPr>
        <w:pStyle w:val="ad"/>
        <w:jc w:val="both"/>
      </w:pPr>
      <w:r w:rsidRPr="00BA025F">
        <w:t>Творческий проект по разделу "Технологии обработки конструкционных материалов».</w:t>
      </w:r>
    </w:p>
    <w:p w:rsidR="000350AF" w:rsidRPr="00BA025F" w:rsidRDefault="000350AF" w:rsidP="00AA6B48">
      <w:pPr>
        <w:pStyle w:val="ad"/>
        <w:jc w:val="both"/>
      </w:pPr>
      <w:r w:rsidRPr="00BA025F">
        <w:t>Творческий проект по разделу «Создание изделий из текстильных материалов».</w:t>
      </w:r>
    </w:p>
    <w:p w:rsidR="000350AF" w:rsidRPr="00BA025F" w:rsidRDefault="000350AF" w:rsidP="00AA6B48">
      <w:pPr>
        <w:pStyle w:val="ad"/>
        <w:jc w:val="both"/>
      </w:pPr>
      <w:r w:rsidRPr="00BA025F">
        <w:t>Творческий проект по разделу «Кулинария».</w:t>
      </w:r>
    </w:p>
    <w:p w:rsidR="000350AF" w:rsidRPr="00BA025F" w:rsidRDefault="000350AF" w:rsidP="00AA6B48">
      <w:pPr>
        <w:pStyle w:val="ad"/>
        <w:jc w:val="both"/>
      </w:pPr>
      <w:r w:rsidRPr="00BA025F">
        <w:t>Составление портфолио и разработка электронной презентации.</w:t>
      </w:r>
    </w:p>
    <w:p w:rsidR="000350AF" w:rsidRPr="00BA025F" w:rsidRDefault="000350AF" w:rsidP="00AA6B48">
      <w:pPr>
        <w:pStyle w:val="ad"/>
        <w:jc w:val="both"/>
      </w:pPr>
      <w:r w:rsidRPr="00BA025F">
        <w:t>Презентация и защита творческого проекта.</w:t>
      </w:r>
    </w:p>
    <w:p w:rsidR="000350AF" w:rsidRPr="00BA025F" w:rsidRDefault="000350AF" w:rsidP="00AA6B48">
      <w:pPr>
        <w:pStyle w:val="ad"/>
        <w:jc w:val="both"/>
      </w:pPr>
      <w:r w:rsidRPr="00BA025F">
        <w:t>Варианты творческих проектов: «Планирование</w:t>
      </w:r>
      <w:r w:rsidRPr="00BA025F">
        <w:rPr>
          <w:rStyle w:val="apple-converted-space"/>
          <w:rFonts w:eastAsiaTheme="majorEastAsia"/>
        </w:rPr>
        <w:t> </w:t>
      </w:r>
      <w:hyperlink r:id="rId25" w:tgtFrame="_blank" w:history="1">
        <w:r w:rsidRPr="00BA025F">
          <w:rPr>
            <w:rStyle w:val="af4"/>
            <w:rFonts w:eastAsiaTheme="majorEastAsia"/>
            <w:color w:val="auto"/>
          </w:rPr>
          <w:t>кухни</w:t>
        </w:r>
      </w:hyperlink>
      <w:r w:rsidRPr="00BA025F">
        <w:t>», «Моя комната». «Интерьер гостиной», "Подставка под горячее», «Кухонная доска», «Набор столовых салфеток», «Фартук для кулинарных работ», «Наряд для :завтрака на траве», «Приготовление :завтрака для всей семьи» и др.</w:t>
      </w:r>
    </w:p>
    <w:p w:rsidR="000350AF" w:rsidRPr="00BA025F" w:rsidRDefault="000350AF" w:rsidP="000350AF">
      <w:pPr>
        <w:pStyle w:val="ad"/>
        <w:jc w:val="both"/>
      </w:pPr>
    </w:p>
    <w:p w:rsidR="000350AF" w:rsidRPr="00BA025F" w:rsidRDefault="000350AF" w:rsidP="000350AF">
      <w:pPr>
        <w:pStyle w:val="ad"/>
        <w:jc w:val="both"/>
      </w:pPr>
      <w:r w:rsidRPr="00BA025F">
        <w:rPr>
          <w:b/>
          <w:bCs/>
        </w:rPr>
        <w:t>Содержание программы 6 класс</w:t>
      </w:r>
    </w:p>
    <w:p w:rsidR="000350AF" w:rsidRPr="00BA025F" w:rsidRDefault="000350AF" w:rsidP="000350AF">
      <w:pPr>
        <w:pStyle w:val="ad"/>
        <w:jc w:val="both"/>
      </w:pPr>
      <w:r w:rsidRPr="00BA025F">
        <w:rPr>
          <w:b/>
          <w:bCs/>
        </w:rPr>
        <w:t>Раздел «Технологии домашнего хозяйства</w:t>
      </w:r>
      <w:r w:rsidRPr="00BA025F">
        <w:t>» 2 час</w:t>
      </w:r>
    </w:p>
    <w:p w:rsidR="000350AF" w:rsidRPr="00BA025F" w:rsidRDefault="000350AF" w:rsidP="000350AF">
      <w:pPr>
        <w:pStyle w:val="ad"/>
        <w:jc w:val="both"/>
      </w:pPr>
      <w:r w:rsidRPr="00BA025F">
        <w:rPr>
          <w:b/>
          <w:bCs/>
          <w:i/>
          <w:iCs/>
        </w:rPr>
        <w:t>Тема. Интерьер жилого дома</w:t>
      </w:r>
    </w:p>
    <w:p w:rsidR="000350AF" w:rsidRPr="00BA025F" w:rsidRDefault="000350AF" w:rsidP="000350AF">
      <w:pPr>
        <w:pStyle w:val="ad"/>
        <w:jc w:val="both"/>
      </w:pPr>
      <w:r w:rsidRPr="00BA025F">
        <w:rPr>
          <w:i/>
          <w:iCs/>
        </w:rPr>
        <w:t>Теоретические сведения</w:t>
      </w:r>
      <w:r w:rsidRPr="00BA025F">
        <w:t>. Понятие о жилом помещении: жилом доме, квартира, комната, многоквартирный дом. Зонирование пространства жилого дома. Организация зон приготовления и приема пищи, отдыха, общения членов семьи, приема гостей, зоны сна, санитарно-гигиенической зоны. Зонирование комнаты подростка. Интерьер жилого дома. Использование современных материалов и подбор цветного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0350AF" w:rsidRPr="00BA025F" w:rsidRDefault="000350AF" w:rsidP="000350AF">
      <w:pPr>
        <w:pStyle w:val="ad"/>
        <w:jc w:val="both"/>
      </w:pPr>
      <w:r w:rsidRPr="00BA025F">
        <w:rPr>
          <w:i/>
          <w:iCs/>
        </w:rPr>
        <w:t>Лабораторно-практические и практические работы</w:t>
      </w:r>
      <w:r w:rsidRPr="00BA025F">
        <w:t>.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0350AF" w:rsidRPr="00BA025F" w:rsidRDefault="000350AF" w:rsidP="000350AF">
      <w:pPr>
        <w:pStyle w:val="ad"/>
        <w:jc w:val="both"/>
        <w:rPr>
          <w:b/>
          <w:i/>
        </w:rPr>
      </w:pPr>
      <w:r w:rsidRPr="00BA025F">
        <w:rPr>
          <w:b/>
          <w:i/>
        </w:rPr>
        <w:t>Тема. Комнатные растения в интерьере</w:t>
      </w:r>
    </w:p>
    <w:p w:rsidR="000350AF" w:rsidRPr="00BA025F" w:rsidRDefault="000350AF" w:rsidP="000350AF">
      <w:pPr>
        <w:pStyle w:val="ad"/>
        <w:jc w:val="both"/>
        <w:rPr>
          <w:iCs/>
        </w:rPr>
      </w:pPr>
      <w:r w:rsidRPr="00BA025F">
        <w:rPr>
          <w:i/>
          <w:iCs/>
        </w:rPr>
        <w:t xml:space="preserve">Теоретические сведения. </w:t>
      </w:r>
      <w:r w:rsidRPr="00BA025F">
        <w:rPr>
          <w:iCs/>
        </w:rPr>
        <w:t>Понятия о фитодизайне как искусстве оформления интерьера, создания композиций с использования растений. Роль растений в интерьере, Приемы размещения .комнатных растений в интерьере: одиночные растения, композиция из горшечных растений, комнатный садик, террариум. 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фитодизайнер.</w:t>
      </w:r>
    </w:p>
    <w:p w:rsidR="000350AF" w:rsidRPr="00BA025F" w:rsidRDefault="000350AF" w:rsidP="000350AF">
      <w:pPr>
        <w:pStyle w:val="ad"/>
        <w:jc w:val="both"/>
        <w:rPr>
          <w:b/>
        </w:rPr>
      </w:pPr>
      <w:r w:rsidRPr="00BA025F">
        <w:rPr>
          <w:i/>
          <w:iCs/>
        </w:rPr>
        <w:t>Лабораторно-практические и практические работы</w:t>
      </w:r>
      <w:r w:rsidRPr="00BA025F">
        <w:rPr>
          <w:iCs/>
        </w:rPr>
        <w:t>. Перепалка (пересадка) комнатных растений. Уход за растениями в кабинете технологии, классной комнате, холлах школы.</w:t>
      </w:r>
    </w:p>
    <w:p w:rsidR="000350AF" w:rsidRPr="00BA025F" w:rsidRDefault="000350AF" w:rsidP="000350AF">
      <w:pPr>
        <w:pStyle w:val="ad"/>
        <w:jc w:val="both"/>
      </w:pPr>
    </w:p>
    <w:p w:rsidR="000350AF" w:rsidRPr="00BA025F" w:rsidRDefault="000350AF" w:rsidP="000350AF">
      <w:pPr>
        <w:pStyle w:val="ad"/>
        <w:jc w:val="both"/>
      </w:pPr>
      <w:r w:rsidRPr="00BA025F">
        <w:rPr>
          <w:b/>
          <w:bCs/>
        </w:rPr>
        <w:t>Раздел «Технологии обработки конструкционных материалов» 20 часов</w:t>
      </w:r>
    </w:p>
    <w:p w:rsidR="000350AF" w:rsidRPr="00BA025F" w:rsidRDefault="000350AF" w:rsidP="000350AF">
      <w:pPr>
        <w:pStyle w:val="ad"/>
        <w:jc w:val="both"/>
      </w:pPr>
      <w:r w:rsidRPr="00BA025F">
        <w:rPr>
          <w:b/>
          <w:bCs/>
          <w:i/>
          <w:iCs/>
        </w:rPr>
        <w:t>Тема. Технологии ручной обработки древесины и древесных материалов</w:t>
      </w:r>
    </w:p>
    <w:p w:rsidR="000350AF" w:rsidRPr="00BA025F" w:rsidRDefault="000350AF" w:rsidP="000350AF">
      <w:pPr>
        <w:pStyle w:val="ad"/>
        <w:jc w:val="both"/>
      </w:pPr>
      <w:r w:rsidRPr="00BA025F">
        <w:rPr>
          <w:i/>
        </w:rPr>
        <w:t>Теоретические сведения</w:t>
      </w:r>
      <w:r w:rsidRPr="00BA025F">
        <w:t>. Заготовка древесины. Лесоматериалы.  Пороки древесины. Их характеристики, происхождение и влияние на качество изделий. Производство пиломатериалов и области их применения. Профессии, связанные с заготовкой древесины и производством пиломатериалов. Конструирование и моделирование изделий из древесины. Сборочный чертеж и спецификация объемного изделия. Технологическая карта.</w:t>
      </w:r>
    </w:p>
    <w:p w:rsidR="000350AF" w:rsidRPr="00BA025F" w:rsidRDefault="000350AF" w:rsidP="000350AF">
      <w:pPr>
        <w:pStyle w:val="ad"/>
        <w:jc w:val="both"/>
      </w:pPr>
      <w:r w:rsidRPr="00BA025F">
        <w:rPr>
          <w:i/>
          <w:iCs/>
        </w:rPr>
        <w:t>Лабораторно-практические и практические работы.</w:t>
      </w:r>
      <w:r w:rsidRPr="00BA025F">
        <w:rPr>
          <w:rStyle w:val="apple-converted-space"/>
          <w:rFonts w:eastAsiaTheme="majorEastAsia"/>
        </w:rPr>
        <w:t> Определение видов лесоматериалов и пороков древесины. Составление схемы раскроя бревна на пиломатериалы. Конструирование и моделирование изделий из древесины. Разработка сборочного чертежа со спецификацией объемного изделия и составление технологической карты.</w:t>
      </w:r>
    </w:p>
    <w:p w:rsidR="000350AF" w:rsidRPr="00BA025F" w:rsidRDefault="000350AF" w:rsidP="000350AF">
      <w:pPr>
        <w:pStyle w:val="ad"/>
        <w:jc w:val="both"/>
        <w:rPr>
          <w:b/>
          <w:i/>
        </w:rPr>
      </w:pPr>
      <w:r w:rsidRPr="00BA025F">
        <w:rPr>
          <w:b/>
          <w:i/>
        </w:rPr>
        <w:t>Тема. Технологии машинной обработки древесины и древесных материалов</w:t>
      </w:r>
    </w:p>
    <w:p w:rsidR="000350AF" w:rsidRPr="00BA025F" w:rsidRDefault="000350AF" w:rsidP="000350AF">
      <w:pPr>
        <w:pStyle w:val="ad"/>
        <w:jc w:val="both"/>
      </w:pPr>
      <w:r w:rsidRPr="00BA025F">
        <w:rPr>
          <w:i/>
        </w:rPr>
        <w:t>Теоретические сведения</w:t>
      </w:r>
      <w:r w:rsidRPr="00BA025F">
        <w:t>. Токарный станок для вытачивания изделий из древесины: устройство, назначение, принцип работы. Кинематическая схема. Токарные стамески. Технология токарных работ. Правила безопасности при работе на токарном станке. Профессия токарь. Понятие о современных токарных станках.</w:t>
      </w:r>
    </w:p>
    <w:p w:rsidR="000350AF" w:rsidRPr="00BA025F" w:rsidRDefault="000350AF" w:rsidP="000350AF">
      <w:pPr>
        <w:pStyle w:val="ad"/>
        <w:jc w:val="both"/>
      </w:pPr>
      <w:r w:rsidRPr="00BA025F">
        <w:rPr>
          <w:i/>
          <w:iCs/>
        </w:rPr>
        <w:t>Лабораторно- практические работы.</w:t>
      </w:r>
      <w:r w:rsidRPr="00BA025F">
        <w:rPr>
          <w:rStyle w:val="apple-converted-space"/>
          <w:rFonts w:eastAsiaTheme="majorEastAsia"/>
        </w:rPr>
        <w:t> Изучение устройства и подготовка к работе токарного станка для вытачивания изделий из древесины. Вытачивание деревянной детали по чертежу и технологической карте.</w:t>
      </w:r>
    </w:p>
    <w:p w:rsidR="000350AF" w:rsidRPr="00BA025F" w:rsidRDefault="000350AF" w:rsidP="000350AF">
      <w:pPr>
        <w:pStyle w:val="ad"/>
        <w:jc w:val="both"/>
      </w:pPr>
    </w:p>
    <w:p w:rsidR="000350AF" w:rsidRPr="00BA025F" w:rsidRDefault="000350AF" w:rsidP="000350AF">
      <w:pPr>
        <w:pStyle w:val="ad"/>
        <w:jc w:val="both"/>
      </w:pPr>
      <w:r w:rsidRPr="00BA025F">
        <w:rPr>
          <w:b/>
          <w:bCs/>
          <w:i/>
          <w:iCs/>
        </w:rPr>
        <w:t>Тема. Технологии ручной обработки металлов и искусственных материалов</w:t>
      </w:r>
    </w:p>
    <w:p w:rsidR="000350AF" w:rsidRPr="00BA025F" w:rsidRDefault="000350AF" w:rsidP="000350AF">
      <w:pPr>
        <w:pStyle w:val="ad"/>
        <w:jc w:val="both"/>
      </w:pPr>
      <w:r w:rsidRPr="00BA025F">
        <w:rPr>
          <w:i/>
          <w:iCs/>
        </w:rPr>
        <w:t>Теоретические сведения.</w:t>
      </w:r>
      <w:r w:rsidRPr="00BA025F">
        <w:rPr>
          <w:rStyle w:val="apple-converted-space"/>
          <w:rFonts w:eastAsiaTheme="majorEastAsia"/>
        </w:rPr>
        <w:t>  Профильный металлический прокат. Металлы и их сплавы. Черный и цветные металлы. Применение металлов и сплавов. Механические и технологические свойства металлов и сплавов. Правила безопасной работы с металлами. Проектирование изделий из металлического проката. Чертежи деталей и сборочные чертежи из металлического проката. Маршрутная и технологическая карты. Основные технологические операции обработки металлов и искусственных материалов ручными инструментами: разрезание, рубка, опиливание,  зачистка. Применение штангенциркуля для разработки чертежей и изготовления изделий из проката. Устройства штангенциркуля. Измерение штангенциркулем. Правила безопасности работы со штангенциркулем.</w:t>
      </w:r>
    </w:p>
    <w:p w:rsidR="000350AF" w:rsidRPr="00BA025F" w:rsidRDefault="000350AF" w:rsidP="000350AF">
      <w:pPr>
        <w:pStyle w:val="ad"/>
        <w:jc w:val="both"/>
      </w:pPr>
      <w:r w:rsidRPr="00BA025F">
        <w:rPr>
          <w:i/>
          <w:iCs/>
        </w:rPr>
        <w:t>Лабораторно-практические и практические работы.</w:t>
      </w:r>
      <w:r w:rsidRPr="00BA025F">
        <w:rPr>
          <w:rStyle w:val="apple-converted-space"/>
          <w:rFonts w:eastAsiaTheme="majorEastAsia"/>
        </w:rPr>
        <w:t> Ознакомление с видами и свойствами металлического проката. Разработка сборного чертежа изделия с использованием штангенциркуля. Распиливание металлического проката слесарной ножовкой. Рубка металлических заготовок зубилом. Опиливание металлических заготовок напильниками и надфилями.</w:t>
      </w:r>
    </w:p>
    <w:p w:rsidR="000350AF" w:rsidRPr="00BA025F" w:rsidRDefault="000350AF" w:rsidP="000350AF">
      <w:pPr>
        <w:pStyle w:val="ad"/>
        <w:jc w:val="both"/>
      </w:pPr>
      <w:r w:rsidRPr="00BA025F">
        <w:rPr>
          <w:b/>
          <w:bCs/>
        </w:rPr>
        <w:t>Раздел «Создание изделий из текстильных материалов»  20 часов</w:t>
      </w:r>
    </w:p>
    <w:p w:rsidR="000350AF" w:rsidRPr="00BA025F" w:rsidRDefault="000350AF" w:rsidP="000350AF">
      <w:pPr>
        <w:pStyle w:val="ad"/>
        <w:jc w:val="both"/>
      </w:pPr>
      <w:r w:rsidRPr="00BA025F">
        <w:rPr>
          <w:b/>
          <w:bCs/>
          <w:i/>
          <w:iCs/>
        </w:rPr>
        <w:t>Тема. Свойства текстильных материалов</w:t>
      </w:r>
    </w:p>
    <w:p w:rsidR="000350AF" w:rsidRPr="00BA025F" w:rsidRDefault="000350AF" w:rsidP="000350AF">
      <w:pPr>
        <w:pStyle w:val="ad"/>
        <w:jc w:val="both"/>
      </w:pPr>
      <w:r w:rsidRPr="00BA025F">
        <w:rPr>
          <w:i/>
          <w:iCs/>
        </w:rPr>
        <w:t>Теоретические сведения.</w:t>
      </w:r>
      <w:r w:rsidRPr="00BA025F">
        <w:rPr>
          <w:rStyle w:val="apple-converted-space"/>
          <w:rFonts w:eastAsiaTheme="majorEastAsia"/>
        </w:rPr>
        <w:t> Производство текстильных материалов из химических волокон. Виды и свойства тканей из химических волокон. Виды нетканых материалов из химических волокон.  Профессия оператор в производстве химических волокон.</w:t>
      </w:r>
    </w:p>
    <w:p w:rsidR="000350AF" w:rsidRPr="00BA025F" w:rsidRDefault="000350AF" w:rsidP="000350AF">
      <w:pPr>
        <w:pStyle w:val="ad"/>
        <w:jc w:val="both"/>
      </w:pPr>
      <w:r w:rsidRPr="00BA025F">
        <w:rPr>
          <w:i/>
          <w:iCs/>
        </w:rPr>
        <w:t>Лабораторно-практические и практические работы</w:t>
      </w:r>
      <w:r w:rsidRPr="00BA025F">
        <w:t>. Изучение свойств текстильных материалов из химических волокон.</w:t>
      </w:r>
    </w:p>
    <w:p w:rsidR="000350AF" w:rsidRPr="00BA025F" w:rsidRDefault="000350AF" w:rsidP="000350AF">
      <w:pPr>
        <w:pStyle w:val="ad"/>
        <w:jc w:val="both"/>
      </w:pPr>
      <w:r w:rsidRPr="00BA025F">
        <w:rPr>
          <w:b/>
          <w:bCs/>
          <w:i/>
          <w:iCs/>
        </w:rPr>
        <w:t>Тема . Конструирование швейных изделий</w:t>
      </w:r>
    </w:p>
    <w:p w:rsidR="000350AF" w:rsidRPr="00BA025F" w:rsidRDefault="000350AF" w:rsidP="000350AF">
      <w:pPr>
        <w:pStyle w:val="ad"/>
        <w:jc w:val="both"/>
        <w:rPr>
          <w:rStyle w:val="apple-converted-space"/>
          <w:rFonts w:eastAsiaTheme="majorEastAsia"/>
        </w:rPr>
      </w:pPr>
      <w:r w:rsidRPr="00BA025F">
        <w:rPr>
          <w:i/>
          <w:iCs/>
        </w:rPr>
        <w:t>Теоретические сведения</w:t>
      </w:r>
      <w:r w:rsidRPr="00BA025F">
        <w:rPr>
          <w:rStyle w:val="apple-converted-space"/>
          <w:rFonts w:eastAsiaTheme="majorEastAsia"/>
        </w:rPr>
        <w:t> Изготовление выкройки подушки для стула. Понятие о плечевой одежде. Понятие об одежде с цельнокроеным и втачиваемым рукавами. Определение размеров фигуры человека. Снятие мерок для изготовления плечевой одежды. Построения чертежа основы плечевого изделия с цельнокроеным рукавом.</w:t>
      </w:r>
    </w:p>
    <w:p w:rsidR="000350AF" w:rsidRPr="00BA025F" w:rsidRDefault="000350AF" w:rsidP="000350AF">
      <w:pPr>
        <w:pStyle w:val="ad"/>
        <w:jc w:val="both"/>
      </w:pPr>
      <w:r w:rsidRPr="00BA025F">
        <w:rPr>
          <w:i/>
          <w:iCs/>
        </w:rPr>
        <w:t>Лабораторно-практические и практические работы</w:t>
      </w:r>
      <w:r w:rsidRPr="00BA025F">
        <w:t>. Изготовление выкроек для образцов ручных и машинных работ. Снятие мерок и построение чертежа швейного изделия с цельнокроеным рукавом в натуральную величину.</w:t>
      </w:r>
    </w:p>
    <w:p w:rsidR="000350AF" w:rsidRPr="00BA025F" w:rsidRDefault="000350AF" w:rsidP="000350AF">
      <w:pPr>
        <w:pStyle w:val="ad"/>
        <w:jc w:val="both"/>
        <w:rPr>
          <w:b/>
        </w:rPr>
      </w:pPr>
      <w:r w:rsidRPr="00BA025F">
        <w:rPr>
          <w:b/>
        </w:rPr>
        <w:t>Тема. Моделирование одежды</w:t>
      </w:r>
    </w:p>
    <w:p w:rsidR="000350AF" w:rsidRPr="00BA025F" w:rsidRDefault="000350AF" w:rsidP="000350AF">
      <w:pPr>
        <w:pStyle w:val="ad"/>
        <w:jc w:val="both"/>
      </w:pPr>
      <w:r w:rsidRPr="00BA025F">
        <w:rPr>
          <w:i/>
        </w:rPr>
        <w:t>Теоретические сведения</w:t>
      </w:r>
      <w:r w:rsidRPr="00BA025F">
        <w:t>. Понятие о моделировании одежды. Моделирование формы выреза горловины. Моделирование отрезной плечевой одежды. Приемы изготовления выкроек дополнительных деталей изделия: подкройной обтачки горловины спинки, подкройной обтачки горловины переда. Подготовка выкройки к раскрою. Профессия художник по костюму.</w:t>
      </w:r>
    </w:p>
    <w:p w:rsidR="000350AF" w:rsidRPr="00BA025F" w:rsidRDefault="000350AF" w:rsidP="000350AF">
      <w:pPr>
        <w:pStyle w:val="ad"/>
        <w:jc w:val="both"/>
      </w:pPr>
      <w:r w:rsidRPr="00BA025F">
        <w:rPr>
          <w:i/>
          <w:iCs/>
        </w:rPr>
        <w:t>Лабораторно-практические и практические работы.</w:t>
      </w:r>
      <w:r w:rsidRPr="00BA025F">
        <w:rPr>
          <w:rStyle w:val="apple-converted-space"/>
          <w:rFonts w:eastAsiaTheme="majorEastAsia"/>
        </w:rPr>
        <w:t> Моделирование в</w:t>
      </w:r>
      <w:r w:rsidRPr="00BA025F">
        <w:t xml:space="preserve">ыкройки проектного изделия. Подготовка выкройки проектного изделия к раскрою. </w:t>
      </w:r>
    </w:p>
    <w:p w:rsidR="000350AF" w:rsidRPr="00BA025F" w:rsidRDefault="000350AF" w:rsidP="000350AF">
      <w:pPr>
        <w:pStyle w:val="ad"/>
        <w:jc w:val="both"/>
      </w:pPr>
      <w:r w:rsidRPr="00BA025F">
        <w:rPr>
          <w:b/>
          <w:bCs/>
          <w:i/>
          <w:iCs/>
        </w:rPr>
        <w:t>Тема. Швейная машина</w:t>
      </w:r>
    </w:p>
    <w:p w:rsidR="000350AF" w:rsidRPr="00BA025F" w:rsidRDefault="000350AF" w:rsidP="000350AF">
      <w:pPr>
        <w:pStyle w:val="ad"/>
        <w:jc w:val="both"/>
      </w:pPr>
      <w:r w:rsidRPr="00BA025F">
        <w:rPr>
          <w:i/>
          <w:iCs/>
        </w:rPr>
        <w:t>Теоретические сведения</w:t>
      </w:r>
      <w:r w:rsidRPr="00BA025F">
        <w:t>. Уход за швейной машиной. Устройство машиной иглы. Неполадки в работе швейной машины, связанные неправильным натяжением ниток. Дефекты машинной строчки: петляние сверху и снизу, слабая и стянутая строчка. Назначение и правила использования регулятора напряжения верхней нитки.</w:t>
      </w:r>
    </w:p>
    <w:p w:rsidR="000350AF" w:rsidRPr="00BA025F" w:rsidRDefault="000350AF" w:rsidP="000350AF">
      <w:pPr>
        <w:pStyle w:val="ad"/>
        <w:jc w:val="both"/>
      </w:pPr>
      <w:r w:rsidRPr="00BA025F">
        <w:rPr>
          <w:i/>
          <w:iCs/>
        </w:rPr>
        <w:t>Лабораторно-практические и практические работы</w:t>
      </w:r>
      <w:r w:rsidRPr="00BA025F">
        <w:t>. Уход за швейной машиной: чистка и смазка, замена иглы. Устранение дефектов машинной строчки.</w:t>
      </w:r>
    </w:p>
    <w:p w:rsidR="000350AF" w:rsidRPr="00BA025F" w:rsidRDefault="000350AF" w:rsidP="000350AF">
      <w:pPr>
        <w:pStyle w:val="ad"/>
        <w:jc w:val="both"/>
      </w:pPr>
      <w:r w:rsidRPr="00BA025F">
        <w:rPr>
          <w:b/>
          <w:bCs/>
          <w:i/>
          <w:iCs/>
        </w:rPr>
        <w:t>Тема. Технология изготовления швейных изделий.</w:t>
      </w:r>
    </w:p>
    <w:p w:rsidR="000350AF" w:rsidRPr="00BA025F" w:rsidRDefault="000350AF" w:rsidP="000350AF">
      <w:pPr>
        <w:pStyle w:val="af0"/>
        <w:jc w:val="both"/>
        <w:rPr>
          <w:rFonts w:ascii="Times New Roman" w:hAnsi="Times New Roman" w:cs="Times New Roman"/>
          <w:sz w:val="24"/>
          <w:szCs w:val="24"/>
        </w:rPr>
      </w:pPr>
      <w:r w:rsidRPr="00BA025F">
        <w:rPr>
          <w:rFonts w:ascii="Times New Roman" w:hAnsi="Times New Roman" w:cs="Times New Roman"/>
          <w:i/>
          <w:iCs/>
          <w:sz w:val="24"/>
          <w:szCs w:val="24"/>
        </w:rPr>
        <w:t>Теоретические сведения</w:t>
      </w:r>
      <w:r w:rsidRPr="00BA025F">
        <w:rPr>
          <w:rFonts w:ascii="Times New Roman" w:hAnsi="Times New Roman" w:cs="Times New Roman"/>
          <w:sz w:val="24"/>
          <w:szCs w:val="24"/>
        </w:rPr>
        <w:t xml:space="preserve">.  Технология изготовления плечевого швейного изделия с цельнокроеным рукавом.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иголками и булавками. Понятие о дублировании деталей кроя. Технология соединения детали с клеевой прокладкой. </w:t>
      </w:r>
      <w:r w:rsidRPr="00BA025F">
        <w:rPr>
          <w:rFonts w:ascii="Times New Roman" w:hAnsi="Times New Roman" w:cs="Times New Roman"/>
          <w:sz w:val="24"/>
          <w:szCs w:val="24"/>
        </w:rPr>
        <w:cr/>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r w:rsidRPr="00BA025F">
        <w:rPr>
          <w:rFonts w:ascii="Times New Roman" w:hAnsi="Times New Roman" w:cs="Times New Roman"/>
          <w:sz w:val="24"/>
          <w:szCs w:val="24"/>
        </w:rPr>
        <w:cr/>
        <w:t>Классификация машинных швов: соединительные (обтачной с расположением шва на сгибе и в кант). Обработка мелких деталей швейного изделия обтачным швом — мягкого пояса, завязок,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плечевых швов, нижних срезов рукавов. Обработка срезов подкройной обтачкой с расположением её на изнаночной или лицевой стороне изделия. Обработка боковых швов. Обработка нижнего среза изделия. Окончательная отделка изделия. Технология пошива подушки для стула: раскрой, обтачивание, набивка, выстегивание, обработка и притачивание завязок. Профессия технолог-конструктор швейного производства, портной</w:t>
      </w:r>
    </w:p>
    <w:p w:rsidR="000350AF" w:rsidRPr="00BA025F" w:rsidRDefault="000350AF" w:rsidP="000350AF">
      <w:pPr>
        <w:pStyle w:val="ad"/>
        <w:jc w:val="both"/>
      </w:pPr>
      <w:r w:rsidRPr="00BA025F">
        <w:rPr>
          <w:i/>
          <w:iCs/>
        </w:rPr>
        <w:t>Лабораторно-практические и практические работы</w:t>
      </w:r>
      <w:r w:rsidRPr="00BA025F">
        <w:t>. Раскрой швейного изделия. Дублирование  деталей клеевой прокладкой. Изготовление образцов ручных и машинных работ. Обработка мелких деталей проектного изделия. Подготовка изделия к примерке. Проведение примерки проектного изделия. Обработка плечевых и нижних срезов рукавов; горловины проектного изделия; боковых срезов и нижнего среза изделия. Окончательная обработка изделия. Технология пошива подушки для стула.</w:t>
      </w:r>
    </w:p>
    <w:p w:rsidR="000350AF" w:rsidRPr="00BA025F" w:rsidRDefault="000350AF" w:rsidP="000350AF">
      <w:pPr>
        <w:pStyle w:val="ad"/>
        <w:jc w:val="both"/>
      </w:pPr>
      <w:r w:rsidRPr="00BA025F">
        <w:rPr>
          <w:b/>
          <w:bCs/>
          <w:i/>
          <w:iCs/>
        </w:rPr>
        <w:t>Тема. Художественные ремёсла</w:t>
      </w:r>
    </w:p>
    <w:p w:rsidR="000350AF" w:rsidRPr="00BA025F" w:rsidRDefault="000350AF" w:rsidP="000350AF">
      <w:pPr>
        <w:pStyle w:val="af0"/>
        <w:jc w:val="both"/>
        <w:rPr>
          <w:rFonts w:ascii="Times New Roman" w:hAnsi="Times New Roman" w:cs="Times New Roman"/>
          <w:sz w:val="24"/>
          <w:szCs w:val="24"/>
        </w:rPr>
      </w:pPr>
      <w:r w:rsidRPr="00BA025F">
        <w:rPr>
          <w:rFonts w:ascii="Times New Roman" w:hAnsi="Times New Roman" w:cs="Times New Roman"/>
          <w:sz w:val="24"/>
          <w:szCs w:val="24"/>
        </w:rPr>
        <w:t>﻿</w:t>
      </w:r>
      <w:r w:rsidRPr="00BA025F">
        <w:rPr>
          <w:rStyle w:val="apple-converted-space"/>
          <w:rFonts w:ascii="Times New Roman" w:hAnsi="Times New Roman"/>
          <w:sz w:val="24"/>
          <w:szCs w:val="24"/>
        </w:rPr>
        <w:t> </w:t>
      </w:r>
      <w:r w:rsidRPr="00BA025F">
        <w:rPr>
          <w:rFonts w:ascii="Times New Roman" w:hAnsi="Times New Roman" w:cs="Times New Roman"/>
          <w:i/>
          <w:iCs/>
          <w:sz w:val="24"/>
          <w:szCs w:val="24"/>
        </w:rPr>
        <w:t>Теоретические сведения</w:t>
      </w:r>
      <w:r w:rsidRPr="00BA025F">
        <w:rPr>
          <w:rFonts w:ascii="Times New Roman" w:hAnsi="Times New Roman" w:cs="Times New Roman"/>
          <w:sz w:val="24"/>
          <w:szCs w:val="24"/>
        </w:rPr>
        <w:t>. Материалы для вязания крючком. Правила подбора крючка в зависимости от вида изделия и толщины нити. Основные виды петель для вязания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p w:rsidR="000350AF" w:rsidRPr="00BA025F" w:rsidRDefault="000350AF" w:rsidP="000350AF">
      <w:pPr>
        <w:pStyle w:val="ad"/>
        <w:jc w:val="both"/>
      </w:pPr>
      <w:r w:rsidRPr="00BA025F">
        <w:rPr>
          <w:i/>
          <w:iCs/>
        </w:rPr>
        <w:t>Лабораторно-практические и практические работы</w:t>
      </w:r>
      <w:r w:rsidRPr="00BA025F">
        <w:t>. Вывязывание полотна из столбиков без накида несколькими способами. Выполнение плотного и ажурного вязания по кругу.</w:t>
      </w:r>
    </w:p>
    <w:p w:rsidR="000350AF" w:rsidRPr="00BA025F" w:rsidRDefault="000350AF" w:rsidP="000350AF">
      <w:pPr>
        <w:pStyle w:val="ad"/>
        <w:jc w:val="both"/>
      </w:pPr>
      <w:r w:rsidRPr="00BA025F">
        <w:rPr>
          <w:b/>
          <w:bCs/>
        </w:rPr>
        <w:t>Раздел «Кулинария» 10 часов</w:t>
      </w:r>
    </w:p>
    <w:p w:rsidR="000350AF" w:rsidRPr="00BA025F" w:rsidRDefault="000350AF" w:rsidP="000350AF">
      <w:pPr>
        <w:pStyle w:val="ad"/>
        <w:jc w:val="both"/>
        <w:rPr>
          <w:b/>
          <w:bCs/>
          <w:i/>
          <w:iCs/>
        </w:rPr>
      </w:pPr>
      <w:r w:rsidRPr="00BA025F">
        <w:t>﻿</w:t>
      </w:r>
      <w:r w:rsidRPr="00BA025F">
        <w:rPr>
          <w:b/>
          <w:bCs/>
          <w:i/>
          <w:iCs/>
        </w:rPr>
        <w:t>Тема. Блюда из круп и макаронных изделий</w:t>
      </w:r>
    </w:p>
    <w:p w:rsidR="000350AF" w:rsidRPr="00BA025F" w:rsidRDefault="000350AF" w:rsidP="000350AF">
      <w:pPr>
        <w:pStyle w:val="ad"/>
        <w:jc w:val="both"/>
      </w:pPr>
      <w:r w:rsidRPr="00BA025F">
        <w:t>﻿</w:t>
      </w:r>
      <w:r w:rsidRPr="00BA025F">
        <w:rPr>
          <w:rStyle w:val="apple-converted-space"/>
          <w:rFonts w:eastAsiaTheme="majorEastAsia"/>
        </w:rPr>
        <w:t> </w:t>
      </w:r>
      <w:r w:rsidRPr="00BA025F">
        <w:rPr>
          <w:i/>
          <w:iCs/>
        </w:rPr>
        <w:t xml:space="preserve">Теоретические сведения. </w:t>
      </w:r>
      <w:r w:rsidRPr="00BA025F">
        <w:t>Виды круп, применяемых в питании человека. Подготовка продуктов к приготовлению блюд.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Приготовление и оформление блюд из круп или макаронных изделий. Дегустация блюд. Оценка качества. Исследование каш и макаронных изделий быстрого приготовления. Расчет расхода круп и макаронных изделий.</w:t>
      </w:r>
    </w:p>
    <w:p w:rsidR="000350AF" w:rsidRPr="00BA025F" w:rsidRDefault="000350AF" w:rsidP="000350AF">
      <w:pPr>
        <w:pStyle w:val="ad"/>
        <w:jc w:val="both"/>
      </w:pPr>
      <w:r w:rsidRPr="00BA025F">
        <w:rPr>
          <w:b/>
          <w:bCs/>
          <w:i/>
          <w:iCs/>
        </w:rPr>
        <w:t>Тема. Блюда из рыбы и нерыбных продуктов моря</w:t>
      </w:r>
    </w:p>
    <w:p w:rsidR="000350AF" w:rsidRPr="00BA025F" w:rsidRDefault="000350AF" w:rsidP="000350AF">
      <w:pPr>
        <w:pStyle w:val="af0"/>
        <w:jc w:val="both"/>
        <w:rPr>
          <w:rFonts w:ascii="Times New Roman" w:hAnsi="Times New Roman" w:cs="Times New Roman"/>
          <w:sz w:val="24"/>
          <w:szCs w:val="24"/>
        </w:rPr>
      </w:pPr>
      <w:r w:rsidRPr="00BA025F">
        <w:rPr>
          <w:rFonts w:ascii="Times New Roman" w:hAnsi="Times New Roman" w:cs="Times New Roman"/>
          <w:sz w:val="24"/>
          <w:szCs w:val="24"/>
        </w:rPr>
        <w:t>﻿</w:t>
      </w:r>
      <w:r w:rsidRPr="00BA025F">
        <w:rPr>
          <w:rStyle w:val="apple-converted-space"/>
          <w:rFonts w:ascii="Times New Roman" w:hAnsi="Times New Roman"/>
          <w:sz w:val="24"/>
          <w:szCs w:val="24"/>
        </w:rPr>
        <w:t> </w:t>
      </w:r>
      <w:r w:rsidRPr="00BA025F">
        <w:rPr>
          <w:rFonts w:ascii="Times New Roman" w:hAnsi="Times New Roman" w:cs="Times New Roman"/>
          <w:i/>
          <w:iCs/>
          <w:sz w:val="24"/>
          <w:szCs w:val="24"/>
        </w:rPr>
        <w:t>Теоретические сведения</w:t>
      </w:r>
      <w:r w:rsidRPr="00BA025F">
        <w:rPr>
          <w:rFonts w:ascii="Times New Roman" w:hAnsi="Times New Roman" w:cs="Times New Roman"/>
          <w:sz w:val="24"/>
          <w:szCs w:val="24"/>
        </w:rPr>
        <w:t>. Пищевая ценность рыбы и нерыбных продуктов моря. Содержание в них белков, жиров, углеводов, витаминов.</w:t>
      </w:r>
      <w:r w:rsidRPr="00BA025F">
        <w:rPr>
          <w:rFonts w:ascii="Times New Roman" w:hAnsi="Times New Roman" w:cs="Times New Roman"/>
          <w:sz w:val="24"/>
          <w:szCs w:val="24"/>
        </w:rPr>
        <w:cr/>
        <w:t>Признаки доброкачественности рыбы. Условия и сроки хранения рыбной продукции. Первичная обработка рыбы. Тепловая обработка рыбы. Технология приготовления блюд из рыбы. Подача готовых блюд.</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Приготовление блюда из рыбы или морепродуктов. Определение качества термической обработки рыбных блюд. Исследование пищевой фольги. Использование различных приемов при обработке рыбы.</w:t>
      </w:r>
    </w:p>
    <w:p w:rsidR="000350AF" w:rsidRPr="00BA025F" w:rsidRDefault="000350AF" w:rsidP="000350AF">
      <w:pPr>
        <w:pStyle w:val="ad"/>
        <w:jc w:val="both"/>
      </w:pPr>
      <w:r w:rsidRPr="00BA025F">
        <w:rPr>
          <w:b/>
          <w:bCs/>
          <w:i/>
          <w:iCs/>
        </w:rPr>
        <w:t>Тема. Блюда из мяса и птицы</w:t>
      </w:r>
    </w:p>
    <w:p w:rsidR="000350AF" w:rsidRPr="00BA025F" w:rsidRDefault="000350AF" w:rsidP="000350AF">
      <w:pPr>
        <w:pStyle w:val="af0"/>
        <w:jc w:val="both"/>
        <w:rPr>
          <w:rFonts w:ascii="Times New Roman" w:hAnsi="Times New Roman" w:cs="Times New Roman"/>
          <w:sz w:val="24"/>
          <w:szCs w:val="24"/>
        </w:rPr>
      </w:pPr>
      <w:r w:rsidRPr="00BA025F">
        <w:rPr>
          <w:rFonts w:ascii="Times New Roman" w:hAnsi="Times New Roman" w:cs="Times New Roman"/>
          <w:sz w:val="24"/>
          <w:szCs w:val="24"/>
        </w:rPr>
        <w:t>﻿</w:t>
      </w:r>
      <w:r w:rsidRPr="00BA025F">
        <w:rPr>
          <w:rStyle w:val="apple-converted-space"/>
          <w:rFonts w:ascii="Times New Roman" w:hAnsi="Times New Roman"/>
          <w:sz w:val="24"/>
          <w:szCs w:val="24"/>
        </w:rPr>
        <w:t> </w:t>
      </w:r>
      <w:r w:rsidRPr="00BA025F">
        <w:rPr>
          <w:rFonts w:ascii="Times New Roman" w:hAnsi="Times New Roman" w:cs="Times New Roman"/>
          <w:i/>
          <w:iCs/>
          <w:sz w:val="24"/>
          <w:szCs w:val="24"/>
        </w:rPr>
        <w:t>Теоретические сведения</w:t>
      </w:r>
      <w:r w:rsidRPr="00BA025F">
        <w:rPr>
          <w:rFonts w:ascii="Times New Roman" w:hAnsi="Times New Roman" w:cs="Times New Roman"/>
          <w:sz w:val="24"/>
          <w:szCs w:val="24"/>
        </w:rPr>
        <w:t>. Значение мясных блюд в питании. Виды мяса. Признаки доброкачественности мяса. Органолептические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r w:rsidRPr="00BA025F">
        <w:rPr>
          <w:rFonts w:ascii="Times New Roman" w:hAnsi="Times New Roman" w:cs="Times New Roman"/>
          <w:sz w:val="24"/>
          <w:szCs w:val="24"/>
        </w:rPr>
        <w:cr/>
        <w:t>Пищевая ценность мяса птицы. Способы определения качества птицы. Подготовка птицы к тепловой обработке.  Виды тепловой обработки мяса и птицы. Технология приготовления блюд из птицы. Подача к столу.</w:t>
      </w:r>
    </w:p>
    <w:p w:rsidR="000350AF" w:rsidRPr="00BA025F" w:rsidRDefault="000350AF" w:rsidP="000350AF">
      <w:pPr>
        <w:pStyle w:val="af0"/>
        <w:jc w:val="both"/>
        <w:rPr>
          <w:rFonts w:ascii="Times New Roman" w:hAnsi="Times New Roman" w:cs="Times New Roman"/>
          <w:sz w:val="24"/>
          <w:szCs w:val="24"/>
        </w:rPr>
      </w:pPr>
      <w:r w:rsidRPr="00BA025F">
        <w:rPr>
          <w:rFonts w:ascii="Times New Roman" w:hAnsi="Times New Roman" w:cs="Times New Roman"/>
          <w:i/>
          <w:iCs/>
          <w:sz w:val="24"/>
          <w:szCs w:val="24"/>
        </w:rPr>
        <w:t xml:space="preserve">Лабораторно-практические и практические работы. </w:t>
      </w:r>
      <w:r w:rsidRPr="00BA025F">
        <w:rPr>
          <w:rFonts w:ascii="Times New Roman" w:hAnsi="Times New Roman" w:cs="Times New Roman"/>
          <w:iCs/>
          <w:sz w:val="24"/>
          <w:szCs w:val="24"/>
        </w:rPr>
        <w:t>Приготовление блюда из мяса или птицы. Дегустация блюд. Оценка качества.</w:t>
      </w:r>
    </w:p>
    <w:p w:rsidR="000350AF" w:rsidRPr="00BA025F" w:rsidRDefault="000350AF" w:rsidP="000350AF">
      <w:pPr>
        <w:pStyle w:val="ad"/>
        <w:jc w:val="both"/>
      </w:pPr>
      <w:r w:rsidRPr="00BA025F">
        <w:rPr>
          <w:b/>
          <w:bCs/>
          <w:i/>
          <w:iCs/>
        </w:rPr>
        <w:t>Тема. Первые блюда</w:t>
      </w:r>
    </w:p>
    <w:p w:rsidR="000350AF" w:rsidRPr="00BA025F" w:rsidRDefault="000350AF" w:rsidP="000350AF">
      <w:pPr>
        <w:pStyle w:val="af0"/>
        <w:jc w:val="both"/>
        <w:rPr>
          <w:rFonts w:ascii="Times New Roman" w:hAnsi="Times New Roman" w:cs="Times New Roman"/>
          <w:sz w:val="24"/>
          <w:szCs w:val="24"/>
        </w:rPr>
      </w:pPr>
      <w:r w:rsidRPr="00BA025F">
        <w:rPr>
          <w:rFonts w:ascii="Times New Roman" w:hAnsi="Times New Roman" w:cs="Times New Roman"/>
          <w:sz w:val="24"/>
          <w:szCs w:val="24"/>
        </w:rPr>
        <w:t>﻿</w:t>
      </w:r>
      <w:r w:rsidRPr="00BA025F">
        <w:rPr>
          <w:rStyle w:val="apple-converted-space"/>
          <w:rFonts w:ascii="Times New Roman" w:hAnsi="Times New Roman"/>
          <w:sz w:val="24"/>
          <w:szCs w:val="24"/>
        </w:rPr>
        <w:t> </w:t>
      </w:r>
      <w:r w:rsidRPr="00BA025F">
        <w:rPr>
          <w:rFonts w:ascii="Times New Roman" w:hAnsi="Times New Roman" w:cs="Times New Roman"/>
          <w:i/>
          <w:iCs/>
          <w:sz w:val="24"/>
          <w:szCs w:val="24"/>
        </w:rPr>
        <w:t>Теоретические сведения</w:t>
      </w:r>
      <w:r w:rsidRPr="00BA025F">
        <w:rPr>
          <w:rFonts w:ascii="Times New Roman" w:hAnsi="Times New Roman" w:cs="Times New Roman"/>
          <w:sz w:val="24"/>
          <w:szCs w:val="24"/>
        </w:rPr>
        <w:t>. Классификация супов. Технология приготовления бульонов, используемых при приготовлении заправочных супов. Технология приготовления супов: заправочных, супов-пюре, холодных. Оценка готового блюда. Оформление готового супа и подача к стол</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Приготовление супа. Приготовление окрошки.</w:t>
      </w:r>
    </w:p>
    <w:p w:rsidR="000350AF" w:rsidRPr="00BA025F" w:rsidRDefault="000350AF" w:rsidP="000350AF">
      <w:pPr>
        <w:pStyle w:val="ad"/>
        <w:jc w:val="both"/>
      </w:pPr>
      <w:r w:rsidRPr="00BA025F">
        <w:rPr>
          <w:b/>
          <w:bCs/>
          <w:i/>
          <w:iCs/>
        </w:rPr>
        <w:t>Тема. Приготовления обеда. Предметы для сервировки стола.</w:t>
      </w:r>
    </w:p>
    <w:p w:rsidR="000350AF" w:rsidRPr="00BA025F" w:rsidRDefault="000350AF" w:rsidP="000350AF">
      <w:pPr>
        <w:pStyle w:val="ad"/>
        <w:jc w:val="both"/>
        <w:rPr>
          <w:rStyle w:val="apple-converted-space"/>
          <w:rFonts w:eastAsiaTheme="majorEastAsia"/>
        </w:rPr>
      </w:pPr>
      <w:r w:rsidRPr="00BA025F">
        <w:t>﻿</w:t>
      </w:r>
      <w:r w:rsidRPr="00BA025F">
        <w:rPr>
          <w:rStyle w:val="apple-converted-space"/>
          <w:rFonts w:eastAsiaTheme="majorEastAsia"/>
        </w:rPr>
        <w:t> </w:t>
      </w:r>
      <w:r w:rsidRPr="00BA025F">
        <w:rPr>
          <w:i/>
          <w:iCs/>
        </w:rPr>
        <w:t>Теоретические сведения</w:t>
      </w:r>
      <w:r w:rsidRPr="00BA025F">
        <w:t>. ﻿</w:t>
      </w:r>
      <w:r w:rsidRPr="00BA025F">
        <w:rPr>
          <w:rStyle w:val="apple-converted-space"/>
          <w:rFonts w:eastAsiaTheme="majorEastAsia"/>
        </w:rPr>
        <w:t> </w:t>
      </w:r>
      <w:r w:rsidRPr="00BA025F">
        <w:t>Меню обеда. Предметы для сервировки стола. Столовое бельё. Профессия технолог пищевой промышленности</w:t>
      </w:r>
    </w:p>
    <w:p w:rsidR="000350AF" w:rsidRPr="00BA025F" w:rsidRDefault="000350AF" w:rsidP="000350AF">
      <w:pPr>
        <w:pStyle w:val="ad"/>
        <w:jc w:val="both"/>
      </w:pPr>
      <w:r w:rsidRPr="00BA025F">
        <w:rPr>
          <w:i/>
          <w:iCs/>
        </w:rPr>
        <w:t>Лабораторно-практические и практические работы</w:t>
      </w:r>
      <w:r w:rsidRPr="00BA025F">
        <w:rPr>
          <w:rStyle w:val="apple-converted-space"/>
          <w:rFonts w:eastAsiaTheme="majorEastAsia"/>
          <w:i/>
          <w:iCs/>
        </w:rPr>
        <w:t> </w:t>
      </w:r>
      <w:r w:rsidRPr="00BA025F">
        <w:t>Исследование состава обеда. Сервировка стола к обеду.</w:t>
      </w:r>
    </w:p>
    <w:p w:rsidR="000350AF" w:rsidRPr="00BA025F" w:rsidRDefault="000350AF" w:rsidP="000350AF">
      <w:pPr>
        <w:pStyle w:val="ad"/>
        <w:jc w:val="both"/>
      </w:pPr>
      <w:r w:rsidRPr="00BA025F">
        <w:rPr>
          <w:b/>
          <w:bCs/>
        </w:rPr>
        <w:t>Раздел «Технологии творческой и опытнической деятельности» 16 часов</w:t>
      </w:r>
    </w:p>
    <w:p w:rsidR="000350AF" w:rsidRPr="00BA025F" w:rsidRDefault="000350AF" w:rsidP="000350AF">
      <w:pPr>
        <w:pStyle w:val="ad"/>
        <w:jc w:val="both"/>
      </w:pPr>
      <w:r w:rsidRPr="00BA025F">
        <w:t>﻿</w:t>
      </w:r>
      <w:r w:rsidRPr="00BA025F">
        <w:rPr>
          <w:b/>
          <w:bCs/>
          <w:i/>
          <w:iCs/>
        </w:rPr>
        <w:t>Тема. Исследовательская и созидательная деятельность</w:t>
      </w:r>
    </w:p>
    <w:p w:rsidR="000350AF" w:rsidRPr="00BA025F" w:rsidRDefault="000350AF" w:rsidP="000350AF">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Цель и задачи проектной деятельности в 6 классе. Составные части годового творческого проекта шестиклассников.</w:t>
      </w:r>
    </w:p>
    <w:p w:rsidR="000350AF" w:rsidRPr="00BA025F" w:rsidRDefault="000350AF" w:rsidP="000350AF">
      <w:pPr>
        <w:pStyle w:val="ad"/>
        <w:jc w:val="both"/>
      </w:pPr>
      <w:r w:rsidRPr="00BA025F">
        <w:rPr>
          <w:i/>
          <w:iCs/>
        </w:rPr>
        <w:t>Практические работы.</w:t>
      </w:r>
    </w:p>
    <w:p w:rsidR="000350AF" w:rsidRPr="00BA025F" w:rsidRDefault="000350AF" w:rsidP="000350AF">
      <w:pPr>
        <w:pStyle w:val="ad"/>
        <w:jc w:val="both"/>
      </w:pPr>
      <w:r w:rsidRPr="00BA025F">
        <w:t>Творческий проект по разделу "Технологии домашнего хозяйства».</w:t>
      </w:r>
    </w:p>
    <w:p w:rsidR="000350AF" w:rsidRPr="00BA025F" w:rsidRDefault="000350AF" w:rsidP="00850C2A">
      <w:pPr>
        <w:pStyle w:val="ad"/>
        <w:spacing w:before="0" w:beforeAutospacing="0" w:after="0" w:afterAutospacing="0"/>
        <w:jc w:val="both"/>
      </w:pPr>
      <w:r w:rsidRPr="00BA025F">
        <w:t>Творческий проект по разделу "Технологии обработки конструкционных материалов».</w:t>
      </w:r>
    </w:p>
    <w:p w:rsidR="000350AF" w:rsidRPr="00BA025F" w:rsidRDefault="000350AF" w:rsidP="00850C2A">
      <w:pPr>
        <w:pStyle w:val="ad"/>
        <w:spacing w:before="0" w:beforeAutospacing="0" w:after="0" w:afterAutospacing="0"/>
        <w:jc w:val="both"/>
      </w:pPr>
      <w:r w:rsidRPr="00BA025F">
        <w:t>Творческий проект по разделу «Создание изделий из текстильных материалов».</w:t>
      </w:r>
    </w:p>
    <w:p w:rsidR="000350AF" w:rsidRPr="00BA025F" w:rsidRDefault="000350AF" w:rsidP="00850C2A">
      <w:pPr>
        <w:pStyle w:val="ad"/>
        <w:spacing w:before="0" w:beforeAutospacing="0" w:after="0" w:afterAutospacing="0"/>
        <w:jc w:val="both"/>
      </w:pPr>
      <w:r w:rsidRPr="00BA025F">
        <w:t>Творческий проект по разделу «Кулинария».</w:t>
      </w:r>
    </w:p>
    <w:p w:rsidR="000350AF" w:rsidRPr="00BA025F" w:rsidRDefault="000350AF" w:rsidP="00850C2A">
      <w:pPr>
        <w:pStyle w:val="ad"/>
        <w:spacing w:before="0" w:beforeAutospacing="0" w:after="0" w:afterAutospacing="0"/>
        <w:jc w:val="both"/>
      </w:pPr>
      <w:r w:rsidRPr="00BA025F">
        <w:t>Составление портфолио и разработка электронной презентации.</w:t>
      </w:r>
    </w:p>
    <w:p w:rsidR="000350AF" w:rsidRPr="00BA025F" w:rsidRDefault="000350AF" w:rsidP="00850C2A">
      <w:pPr>
        <w:pStyle w:val="ad"/>
        <w:spacing w:before="0" w:beforeAutospacing="0" w:after="0" w:afterAutospacing="0"/>
        <w:jc w:val="both"/>
      </w:pPr>
      <w:r w:rsidRPr="00BA025F">
        <w:t>Презентация и защита творческого проекта.</w:t>
      </w:r>
    </w:p>
    <w:p w:rsidR="000350AF" w:rsidRPr="00BA025F" w:rsidRDefault="000350AF" w:rsidP="000350AF">
      <w:pPr>
        <w:pStyle w:val="ad"/>
        <w:jc w:val="both"/>
      </w:pPr>
      <w:r w:rsidRPr="00BA025F">
        <w:t>Варианты творческих проектов: «Декоративная рамка для фотографий», «Кухонная доска». «Интерьер гостиной», "Подставка под горячее», «Кухонная доска», «Совок», «Прихватки для кулинарных работ», «Аксессуар для летнего отдыха», «Приготовление сладкого стола» и др.</w:t>
      </w:r>
    </w:p>
    <w:p w:rsidR="000350AF" w:rsidRPr="00BA025F" w:rsidRDefault="000350AF" w:rsidP="000350AF">
      <w:pPr>
        <w:pStyle w:val="ad"/>
        <w:jc w:val="both"/>
        <w:rPr>
          <w:b/>
        </w:rPr>
      </w:pPr>
      <w:r w:rsidRPr="00BA025F">
        <w:rPr>
          <w:b/>
        </w:rPr>
        <w:t>Содержание программы 7 класс</w:t>
      </w:r>
    </w:p>
    <w:p w:rsidR="000350AF" w:rsidRPr="00BA025F" w:rsidRDefault="000350AF" w:rsidP="000350AF">
      <w:pPr>
        <w:pStyle w:val="ad"/>
        <w:jc w:val="both"/>
      </w:pPr>
      <w:r w:rsidRPr="00BA025F">
        <w:rPr>
          <w:b/>
          <w:bCs/>
        </w:rPr>
        <w:t>Раздел «Технологии домашнего хозяйства</w:t>
      </w:r>
      <w:r w:rsidRPr="00BA025F">
        <w:t>» 1,5 часа</w:t>
      </w:r>
    </w:p>
    <w:p w:rsidR="000350AF" w:rsidRPr="00BA025F" w:rsidRDefault="000350AF" w:rsidP="000350AF">
      <w:pPr>
        <w:pStyle w:val="ad"/>
        <w:jc w:val="both"/>
      </w:pPr>
      <w:r w:rsidRPr="00BA025F">
        <w:rPr>
          <w:b/>
          <w:bCs/>
          <w:i/>
          <w:iCs/>
        </w:rPr>
        <w:t>Тема. Освещение жилого помещения. Предметы искусства и коллекции в интерьере.  1час</w:t>
      </w:r>
    </w:p>
    <w:p w:rsidR="000350AF" w:rsidRPr="00BA025F" w:rsidRDefault="000350AF" w:rsidP="000350AF">
      <w:pPr>
        <w:pStyle w:val="ad"/>
        <w:jc w:val="both"/>
      </w:pPr>
      <w:r w:rsidRPr="00BA025F">
        <w:rPr>
          <w:i/>
          <w:iCs/>
        </w:rPr>
        <w:t>Теоретические сведения</w:t>
      </w:r>
      <w:r w:rsidRPr="00BA025F">
        <w:t>.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конфигурации ламп, области применения, потребляемая электроэнергия, достоинства и недостатки. Типы светильников: рассеянного и направленного освещения. Виды светильников: потолочные, весящие, настенные, 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направление, декоративное, комбинированное. Профессия электрик. Предметы искусства и коллекции в интерьере. Оформление и размещения картин. Понятие о коллекционировании. Размещений коллекций в интерьере.</w:t>
      </w:r>
    </w:p>
    <w:p w:rsidR="000350AF" w:rsidRPr="00BA025F" w:rsidRDefault="000350AF" w:rsidP="000350AF">
      <w:pPr>
        <w:pStyle w:val="ad"/>
        <w:jc w:val="both"/>
      </w:pPr>
      <w:r w:rsidRPr="00BA025F">
        <w:rPr>
          <w:i/>
          <w:iCs/>
        </w:rPr>
        <w:t>Лабораторно-практические и практические работы</w:t>
      </w:r>
      <w:r w:rsidRPr="00BA025F">
        <w:t>. Выполнение презентации «Освещение жилого дома». Систематизация коллекции, книг</w:t>
      </w:r>
    </w:p>
    <w:p w:rsidR="000350AF" w:rsidRPr="00BA025F" w:rsidRDefault="000350AF" w:rsidP="000350AF">
      <w:pPr>
        <w:pStyle w:val="ad"/>
        <w:jc w:val="both"/>
        <w:rPr>
          <w:b/>
          <w:i/>
        </w:rPr>
      </w:pPr>
      <w:r w:rsidRPr="00BA025F">
        <w:rPr>
          <w:b/>
          <w:i/>
        </w:rPr>
        <w:t>Тема. Гигиена жилища 0,5 часа</w:t>
      </w:r>
    </w:p>
    <w:p w:rsidR="000350AF" w:rsidRPr="00BA025F" w:rsidRDefault="000350AF" w:rsidP="000350AF">
      <w:pPr>
        <w:pStyle w:val="ad"/>
        <w:jc w:val="both"/>
      </w:pPr>
      <w:r w:rsidRPr="00BA025F">
        <w:rPr>
          <w:i/>
        </w:rPr>
        <w:t>Теоретические сведения</w:t>
      </w:r>
      <w:r w:rsidRPr="00BA025F">
        <w:t>. Значения в жизни человека соблюдения и поддерживания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Генеральная уборка</w:t>
      </w:r>
      <w:r w:rsidRPr="00BA025F">
        <w:rPr>
          <w:i/>
          <w:iCs/>
        </w:rPr>
        <w:t xml:space="preserve"> </w:t>
      </w:r>
      <w:r w:rsidRPr="00BA025F">
        <w:rPr>
          <w:iCs/>
        </w:rPr>
        <w:t>кабинета, Подбор моющих средств для уборки помещения.</w:t>
      </w:r>
    </w:p>
    <w:p w:rsidR="000350AF" w:rsidRPr="00BA025F" w:rsidRDefault="000350AF" w:rsidP="000350AF">
      <w:pPr>
        <w:pStyle w:val="ad"/>
        <w:jc w:val="both"/>
      </w:pPr>
      <w:r w:rsidRPr="00BA025F">
        <w:rPr>
          <w:b/>
          <w:bCs/>
        </w:rPr>
        <w:t>Раздел «Электротехника» 0,5 часа</w:t>
      </w:r>
    </w:p>
    <w:p w:rsidR="000350AF" w:rsidRPr="00BA025F" w:rsidRDefault="000350AF" w:rsidP="000350AF">
      <w:pPr>
        <w:pStyle w:val="ad"/>
        <w:jc w:val="both"/>
      </w:pPr>
      <w:r w:rsidRPr="00BA025F">
        <w:rPr>
          <w:b/>
          <w:bCs/>
          <w:i/>
          <w:iCs/>
        </w:rPr>
        <w:t>Тема. Бытовые электроприборы 0,5 ч</w:t>
      </w:r>
    </w:p>
    <w:p w:rsidR="000350AF" w:rsidRPr="00BA025F" w:rsidRDefault="000350AF" w:rsidP="000350AF">
      <w:pPr>
        <w:pStyle w:val="ad"/>
        <w:jc w:val="both"/>
      </w:pPr>
      <w:r w:rsidRPr="00BA025F">
        <w:rPr>
          <w:i/>
          <w:iCs/>
        </w:rPr>
        <w:t>Теоретические сведения</w:t>
      </w:r>
      <w:r w:rsidRPr="00BA025F">
        <w:t xml:space="preserve">. 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Понятие о микроклимате. Современные технологии и технические средства создания микроклимата. </w:t>
      </w:r>
    </w:p>
    <w:p w:rsidR="000350AF" w:rsidRPr="00BA025F" w:rsidRDefault="000350AF" w:rsidP="000350AF">
      <w:pPr>
        <w:shd w:val="clear" w:color="auto" w:fill="FFFFFF"/>
        <w:rPr>
          <w:sz w:val="24"/>
          <w:szCs w:val="24"/>
        </w:rPr>
      </w:pPr>
      <w:r w:rsidRPr="00BA025F">
        <w:rPr>
          <w:i/>
          <w:iCs/>
          <w:sz w:val="24"/>
          <w:szCs w:val="24"/>
        </w:rPr>
        <w:t>Лабораторно-практические и практические работы</w:t>
      </w:r>
      <w:r w:rsidRPr="00BA025F">
        <w:rPr>
          <w:sz w:val="24"/>
          <w:szCs w:val="24"/>
        </w:rPr>
        <w:t>. Изучение потребности в бытовых электроприборах для убор</w:t>
      </w:r>
      <w:r w:rsidRPr="00BA025F">
        <w:rPr>
          <w:sz w:val="24"/>
          <w:szCs w:val="24"/>
        </w:rPr>
        <w:softHyphen/>
        <w:t>ки и создания микроклимата в помещении. Подбор современной бытовой техники с учетом потребностей и доходов семьи.</w:t>
      </w:r>
    </w:p>
    <w:p w:rsidR="000350AF" w:rsidRPr="00BA025F" w:rsidRDefault="000350AF" w:rsidP="000350AF">
      <w:pPr>
        <w:pStyle w:val="ad"/>
        <w:jc w:val="both"/>
      </w:pPr>
      <w:r w:rsidRPr="00BA025F">
        <w:rPr>
          <w:b/>
          <w:bCs/>
        </w:rPr>
        <w:t>Раздел «Технологии обработки конструкционных материалов» 11 часов</w:t>
      </w:r>
    </w:p>
    <w:p w:rsidR="000350AF" w:rsidRPr="00BA025F" w:rsidRDefault="000350AF" w:rsidP="000350AF">
      <w:pPr>
        <w:pStyle w:val="ad"/>
        <w:jc w:val="both"/>
      </w:pPr>
      <w:r w:rsidRPr="00BA025F">
        <w:rPr>
          <w:b/>
          <w:bCs/>
          <w:i/>
          <w:iCs/>
        </w:rPr>
        <w:t>Тема. Технологии ручной обработки древесины и древесных материалов 4 часа</w:t>
      </w:r>
    </w:p>
    <w:p w:rsidR="000350AF" w:rsidRPr="00BA025F" w:rsidRDefault="000350AF" w:rsidP="000350AF">
      <w:pPr>
        <w:pStyle w:val="ad"/>
        <w:jc w:val="both"/>
      </w:pPr>
      <w:r w:rsidRPr="00BA025F">
        <w:rPr>
          <w:i/>
        </w:rPr>
        <w:t>Теоретические сведения</w:t>
      </w:r>
      <w:r w:rsidRPr="00BA025F">
        <w:t>. Проектирование  изделий из древесины с учетом ее свойств. Конструкторская и технологическая документация, технологический процесс и точность изготовления изделий. Заточка лезвия режущего инструмента. Развод зубьев пилы. Настройка стругов. Приемы и правила безопасной работы при заточек. Шиповые соединения деревянных изделий и их применение. Шиповые клеевые соединения. Соединение деталей шкантами. Угловое соединение деталей шурупами в нагель. Правила безопасной работы ручными столярными инструментами.</w:t>
      </w:r>
    </w:p>
    <w:p w:rsidR="000350AF" w:rsidRPr="00BA025F" w:rsidRDefault="000350AF" w:rsidP="000350AF">
      <w:pPr>
        <w:pStyle w:val="ad"/>
        <w:jc w:val="both"/>
        <w:rPr>
          <w:rStyle w:val="apple-converted-space"/>
          <w:rFonts w:eastAsiaTheme="majorEastAsia"/>
        </w:rPr>
      </w:pPr>
      <w:r w:rsidRPr="00BA025F">
        <w:rPr>
          <w:i/>
          <w:iCs/>
        </w:rPr>
        <w:t>Лабораторно-практические и практические работы.</w:t>
      </w:r>
      <w:r w:rsidRPr="00BA025F">
        <w:rPr>
          <w:rStyle w:val="apple-converted-space"/>
          <w:rFonts w:eastAsiaTheme="majorEastAsia"/>
        </w:rPr>
        <w:t> </w:t>
      </w:r>
    </w:p>
    <w:p w:rsidR="000350AF" w:rsidRPr="00BA025F" w:rsidRDefault="000350AF" w:rsidP="000350AF">
      <w:pPr>
        <w:shd w:val="clear" w:color="auto" w:fill="FFFFFF"/>
        <w:jc w:val="both"/>
        <w:rPr>
          <w:sz w:val="24"/>
          <w:szCs w:val="24"/>
        </w:rPr>
      </w:pPr>
      <w:r w:rsidRPr="00BA025F">
        <w:rPr>
          <w:sz w:val="24"/>
          <w:szCs w:val="24"/>
        </w:rPr>
        <w:t>Определение плотности древесины по объёму и массе образца. Разработка конструкторской и технологической документа</w:t>
      </w:r>
      <w:r w:rsidRPr="00BA025F">
        <w:rPr>
          <w:sz w:val="24"/>
          <w:szCs w:val="24"/>
        </w:rPr>
        <w:softHyphen/>
        <w:t>ции на проектируемое изделие с применением компьютера.</w:t>
      </w:r>
    </w:p>
    <w:p w:rsidR="000350AF" w:rsidRPr="00BA025F" w:rsidRDefault="000350AF" w:rsidP="000350AF">
      <w:pPr>
        <w:shd w:val="clear" w:color="auto" w:fill="FFFFFF"/>
        <w:jc w:val="both"/>
        <w:rPr>
          <w:rStyle w:val="apple-converted-space"/>
          <w:sz w:val="24"/>
          <w:szCs w:val="24"/>
        </w:rPr>
      </w:pPr>
      <w:r w:rsidRPr="00BA025F">
        <w:rPr>
          <w:sz w:val="24"/>
          <w:szCs w:val="24"/>
        </w:rPr>
        <w:t>Определение отклонений и допусков размеров отверстия и вала. Заточка лезвия ножа и настройка рубанка. Изготовление де</w:t>
      </w:r>
      <w:r w:rsidRPr="00BA025F">
        <w:rPr>
          <w:sz w:val="24"/>
          <w:szCs w:val="24"/>
        </w:rPr>
        <w:softHyphen/>
        <w:t>ревянного изделия с соединениями деталей: шиповым, шканта</w:t>
      </w:r>
      <w:r w:rsidRPr="00BA025F">
        <w:rPr>
          <w:sz w:val="24"/>
          <w:szCs w:val="24"/>
        </w:rPr>
        <w:softHyphen/>
        <w:t>ми или шурупами в нагель.</w:t>
      </w:r>
    </w:p>
    <w:p w:rsidR="000350AF" w:rsidRPr="00BA025F" w:rsidRDefault="000350AF" w:rsidP="000350AF">
      <w:pPr>
        <w:pStyle w:val="ad"/>
        <w:jc w:val="both"/>
      </w:pPr>
      <w:r w:rsidRPr="00BA025F">
        <w:rPr>
          <w:b/>
          <w:bCs/>
          <w:i/>
          <w:iCs/>
        </w:rPr>
        <w:t xml:space="preserve"> Тема. Технологии ручной обработки металлов и искусственных материалов2 часа</w:t>
      </w:r>
    </w:p>
    <w:p w:rsidR="000350AF" w:rsidRPr="00BA025F" w:rsidRDefault="000350AF" w:rsidP="000350AF">
      <w:pPr>
        <w:pStyle w:val="ad"/>
        <w:jc w:val="both"/>
        <w:rPr>
          <w:iCs/>
        </w:rPr>
      </w:pPr>
      <w:r w:rsidRPr="00BA025F">
        <w:rPr>
          <w:i/>
          <w:iCs/>
        </w:rPr>
        <w:t xml:space="preserve">Теоретические сведения. </w:t>
      </w:r>
      <w:r w:rsidRPr="00BA025F">
        <w:rPr>
          <w:iCs/>
        </w:rPr>
        <w:t>Классификация и термическая обработка сталей. Правила безопасной работы при термообработке сталей. Профессии, связанные с термической обработки материалов.</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Распознавание видов металлов и сплавов. Исследование твердости, упругости и пластичности сталей. Обработка закаленной и незакаленной стали.</w:t>
      </w:r>
    </w:p>
    <w:p w:rsidR="000350AF" w:rsidRPr="00BA025F" w:rsidRDefault="000350AF" w:rsidP="000350AF">
      <w:pPr>
        <w:pStyle w:val="ad"/>
        <w:jc w:val="both"/>
      </w:pPr>
      <w:r w:rsidRPr="00BA025F">
        <w:rPr>
          <w:b/>
          <w:bCs/>
          <w:i/>
          <w:iCs/>
        </w:rPr>
        <w:t>Тема. Технологии машинной обработки металлов и искусственных материалов 2 часа</w:t>
      </w:r>
    </w:p>
    <w:p w:rsidR="000350AF" w:rsidRPr="00BA025F" w:rsidRDefault="000350AF" w:rsidP="000350AF">
      <w:pPr>
        <w:pStyle w:val="ad"/>
        <w:jc w:val="both"/>
        <w:rPr>
          <w:rStyle w:val="apple-converted-space"/>
          <w:rFonts w:eastAsiaTheme="majorEastAsia"/>
        </w:rPr>
      </w:pPr>
      <w:r w:rsidRPr="00BA025F">
        <w:rPr>
          <w:i/>
          <w:iCs/>
        </w:rPr>
        <w:t>Теоретические сведения.</w:t>
      </w:r>
      <w:r w:rsidRPr="00BA025F">
        <w:rPr>
          <w:rStyle w:val="apple-converted-space"/>
          <w:rFonts w:eastAsiaTheme="majorEastAsia"/>
        </w:rPr>
        <w:t> Токарно-винторезные станки и их назначение. Принципы работы станка. Настройка станка.  Инструменты и приспособления. Крепление заготовки и резца. Правила безопасной работы на токарном станке. Виды и приемы рабат. Чертежи деталей, вытачиваемые на токарном станке. Информация о токарных станках с ЧПУ. Нарезные резьбы. Правила безопасной работы при нарезании резьбы.</w:t>
      </w:r>
    </w:p>
    <w:p w:rsidR="000350AF" w:rsidRPr="00BA025F" w:rsidRDefault="000350AF" w:rsidP="000350AF">
      <w:pPr>
        <w:pStyle w:val="ad"/>
        <w:jc w:val="both"/>
        <w:rPr>
          <w:i/>
          <w:iCs/>
        </w:rPr>
      </w:pPr>
      <w:r w:rsidRPr="00BA025F">
        <w:rPr>
          <w:i/>
          <w:iCs/>
        </w:rPr>
        <w:t xml:space="preserve">Лабораторно-практические и практические работы </w:t>
      </w:r>
    </w:p>
    <w:p w:rsidR="000350AF" w:rsidRPr="00BA025F" w:rsidRDefault="000350AF" w:rsidP="000350AF">
      <w:pPr>
        <w:shd w:val="clear" w:color="auto" w:fill="FFFFFF"/>
        <w:jc w:val="both"/>
        <w:rPr>
          <w:sz w:val="24"/>
          <w:szCs w:val="24"/>
        </w:rPr>
      </w:pPr>
      <w:r w:rsidRPr="00BA025F">
        <w:rPr>
          <w:sz w:val="24"/>
          <w:szCs w:val="24"/>
        </w:rPr>
        <w:t>Ознакомление с устройством и принципом работы токарно</w:t>
      </w:r>
      <w:r w:rsidRPr="00BA025F">
        <w:rPr>
          <w:sz w:val="24"/>
          <w:szCs w:val="24"/>
        </w:rPr>
        <w:softHyphen/>
        <w:t>-винторезного станка. Крепление заготовки и резца. Точение на</w:t>
      </w:r>
      <w:r w:rsidRPr="00BA025F">
        <w:rPr>
          <w:sz w:val="24"/>
          <w:szCs w:val="24"/>
        </w:rPr>
        <w:softHyphen/>
        <w:t>ружной цилиндрической поверхности заготовки. Точение дета</w:t>
      </w:r>
      <w:r w:rsidRPr="00BA025F">
        <w:rPr>
          <w:sz w:val="24"/>
          <w:szCs w:val="24"/>
        </w:rPr>
        <w:softHyphen/>
        <w:t>ли по чертежу и технологической карте с соблюдением правил безопасности. Контроль размеров детали. Вытачивание стержня и нарезание резьбы.</w:t>
      </w:r>
    </w:p>
    <w:p w:rsidR="000350AF" w:rsidRPr="00BA025F" w:rsidRDefault="000350AF" w:rsidP="000350AF">
      <w:pPr>
        <w:pStyle w:val="ad"/>
        <w:jc w:val="both"/>
        <w:rPr>
          <w:b/>
          <w:bCs/>
          <w:i/>
          <w:iCs/>
        </w:rPr>
      </w:pPr>
      <w:r w:rsidRPr="00BA025F">
        <w:rPr>
          <w:b/>
          <w:bCs/>
          <w:i/>
          <w:iCs/>
        </w:rPr>
        <w:t>Тема. Технологии художественно-прикладной обработки материалов 3 часа</w:t>
      </w:r>
    </w:p>
    <w:p w:rsidR="000350AF" w:rsidRPr="00BA025F" w:rsidRDefault="000350AF" w:rsidP="000350AF">
      <w:pPr>
        <w:pStyle w:val="ad"/>
        <w:jc w:val="both"/>
      </w:pPr>
      <w:r w:rsidRPr="00BA025F">
        <w:rPr>
          <w:i/>
          <w:iCs/>
        </w:rPr>
        <w:t>Теоретические сведения.</w:t>
      </w:r>
      <w:r w:rsidRPr="00BA025F">
        <w:rPr>
          <w:rStyle w:val="apple-converted-space"/>
          <w:rFonts w:eastAsiaTheme="majorEastAsia"/>
        </w:rPr>
        <w:t xml:space="preserve"> Виды и приемы выполнения  декоративной резьбы на изделиях из древесины. Виды природных и искусственных материалов и их свойства для художественно-прикладных работ. Правила безопасного труда при выполнении художественно-прикладных работ. Профессии, связанные с художественной обработкой  из  древесины. Теснения на фольге. Инструменты для теснения из фольги. </w:t>
      </w:r>
      <w:r w:rsidRPr="00BA025F">
        <w:t>Чеканы. Чеканка. Правила безопасного труда при выполнении художественно-прикладных работ. Профессии, связанные с художественной обработкой металлов.</w:t>
      </w:r>
    </w:p>
    <w:p w:rsidR="000350AF" w:rsidRPr="00BA025F" w:rsidRDefault="000350AF" w:rsidP="000350AF">
      <w:pPr>
        <w:pStyle w:val="ad"/>
        <w:jc w:val="both"/>
      </w:pPr>
      <w:r w:rsidRPr="00BA025F">
        <w:rPr>
          <w:i/>
          <w:iCs/>
        </w:rPr>
        <w:t>Лабораторно-практические и практические работы.</w:t>
      </w:r>
      <w:r w:rsidRPr="00BA025F">
        <w:rPr>
          <w:rStyle w:val="apple-converted-space"/>
          <w:rFonts w:eastAsiaTheme="majorEastAsia"/>
        </w:rPr>
        <w:t> Перевод рисунка и выполнение декоративно- прикладной резьбы на изделиях из древесины. Выбор исследования  материалов и заготовок с учетом декоративных и технологических свойств. Создание декоративно-прикладного изделия из металла.</w:t>
      </w:r>
    </w:p>
    <w:p w:rsidR="000350AF" w:rsidRPr="00BA025F" w:rsidRDefault="000350AF" w:rsidP="000350AF">
      <w:pPr>
        <w:pStyle w:val="ad"/>
        <w:jc w:val="both"/>
      </w:pPr>
      <w:r w:rsidRPr="00BA025F">
        <w:rPr>
          <w:b/>
          <w:bCs/>
        </w:rPr>
        <w:t>Раздел «Создание изделий из текстильных материалов» 11 часов</w:t>
      </w:r>
    </w:p>
    <w:p w:rsidR="000350AF" w:rsidRPr="00BA025F" w:rsidRDefault="000350AF" w:rsidP="000350AF">
      <w:pPr>
        <w:pStyle w:val="ad"/>
        <w:jc w:val="both"/>
      </w:pPr>
      <w:r w:rsidRPr="00BA025F">
        <w:rPr>
          <w:b/>
          <w:bCs/>
          <w:i/>
          <w:iCs/>
        </w:rPr>
        <w:t>Тема. Свойства текстильных материалов 1 час</w:t>
      </w:r>
    </w:p>
    <w:p w:rsidR="000350AF" w:rsidRPr="00BA025F" w:rsidRDefault="000350AF" w:rsidP="000350AF">
      <w:pPr>
        <w:pStyle w:val="ad"/>
        <w:jc w:val="both"/>
        <w:rPr>
          <w:rStyle w:val="apple-converted-space"/>
          <w:rFonts w:eastAsiaTheme="majorEastAsia"/>
        </w:rPr>
      </w:pPr>
      <w:r w:rsidRPr="00BA025F">
        <w:rPr>
          <w:i/>
          <w:iCs/>
        </w:rPr>
        <w:t>Теоретические сведения.</w:t>
      </w:r>
      <w:r w:rsidRPr="00BA025F">
        <w:rPr>
          <w:rStyle w:val="apple-converted-space"/>
          <w:rFonts w:eastAsiaTheme="majorEastAsia"/>
        </w:rPr>
        <w:t>  Натуральные волокна животного происхождения. Способы их получения. Виды и свойства шерстяных и шелковых тканей. Признаки определения вида тканей по сырьевому составу. Сравнительная характеристика свойств тканей из различных волокон.</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Определение вида тканей по сырьевому составу и изучение из свойств.</w:t>
      </w:r>
    </w:p>
    <w:p w:rsidR="000350AF" w:rsidRPr="00BA025F" w:rsidRDefault="000350AF" w:rsidP="000350AF">
      <w:pPr>
        <w:pStyle w:val="ad"/>
        <w:jc w:val="both"/>
      </w:pPr>
      <w:r w:rsidRPr="00BA025F">
        <w:rPr>
          <w:b/>
          <w:bCs/>
          <w:i/>
          <w:iCs/>
        </w:rPr>
        <w:t>Тема. Конструирование швейных изделий 1 час</w:t>
      </w:r>
    </w:p>
    <w:p w:rsidR="000350AF" w:rsidRPr="00BA025F" w:rsidRDefault="000350AF" w:rsidP="000350AF">
      <w:pPr>
        <w:pStyle w:val="ad"/>
        <w:jc w:val="both"/>
      </w:pPr>
      <w:r w:rsidRPr="00BA025F">
        <w:rPr>
          <w:i/>
          <w:iCs/>
        </w:rPr>
        <w:t>Теоретические сведения</w:t>
      </w:r>
      <w:r w:rsidRPr="00BA025F">
        <w:rPr>
          <w:rStyle w:val="apple-converted-space"/>
          <w:rFonts w:eastAsiaTheme="majorEastAsia"/>
        </w:rPr>
        <w:t> </w:t>
      </w:r>
      <w:r w:rsidRPr="00BA025F">
        <w:t xml:space="preserve">Понятие о поясной одежде. Виды поясной одежды. Конструкции юбок. Снятие мерок для изготовления поясной одежды. Построения чертежа прямой юбки. </w:t>
      </w:r>
    </w:p>
    <w:p w:rsidR="000350AF" w:rsidRPr="00BA025F" w:rsidRDefault="000350AF" w:rsidP="000350AF">
      <w:pPr>
        <w:pStyle w:val="ad"/>
        <w:jc w:val="both"/>
      </w:pPr>
      <w:r w:rsidRPr="00BA025F">
        <w:rPr>
          <w:i/>
          <w:iCs/>
        </w:rPr>
        <w:t>Лабораторно-практические и практические работы</w:t>
      </w:r>
      <w:r w:rsidRPr="00BA025F">
        <w:t>. Изготовление выкроек для образцов ручных и машинных работ. Снятие мерок и построения чертежа прямой юбки в натуральную величину.</w:t>
      </w:r>
    </w:p>
    <w:p w:rsidR="000350AF" w:rsidRPr="00BA025F" w:rsidRDefault="000350AF" w:rsidP="000350AF">
      <w:pPr>
        <w:pStyle w:val="ad"/>
        <w:jc w:val="both"/>
      </w:pPr>
      <w:r w:rsidRPr="00BA025F">
        <w:rPr>
          <w:b/>
          <w:bCs/>
          <w:i/>
          <w:iCs/>
        </w:rPr>
        <w:t>Тема. Моделирование одежды 1 час</w:t>
      </w:r>
    </w:p>
    <w:p w:rsidR="000350AF" w:rsidRPr="00BA025F" w:rsidRDefault="000350AF" w:rsidP="000350AF">
      <w:pPr>
        <w:pStyle w:val="ad"/>
        <w:jc w:val="both"/>
        <w:rPr>
          <w:iCs/>
        </w:rPr>
      </w:pPr>
      <w:r w:rsidRPr="00BA025F">
        <w:rPr>
          <w:i/>
          <w:iCs/>
        </w:rPr>
        <w:t xml:space="preserve">Теоретические сведения. </w:t>
      </w:r>
      <w:r w:rsidRPr="00BA025F">
        <w:rPr>
          <w:iCs/>
        </w:rPr>
        <w:t xml:space="preserve">Приемы моделирования поясной одежды. Моделирование юбки с расширением к низу. Моделирование юбки со складками. Подготовка выкройки к раскрою. Получение выкройки швейного изделия из пакета готовых выкроек, из журнала мод, </w:t>
      </w:r>
      <w:r w:rsidRPr="00BA025F">
        <w:rPr>
          <w:iCs/>
          <w:lang w:val="en-US"/>
        </w:rPr>
        <w:t>CD</w:t>
      </w:r>
      <w:r w:rsidRPr="00BA025F">
        <w:rPr>
          <w:iCs/>
        </w:rPr>
        <w:t>- диска или из Интернета</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Моделирование юбки. Получение выкройки швейного изделия из журнала мод. Подготовка выкройки проектного изделия к раскрою.</w:t>
      </w:r>
    </w:p>
    <w:p w:rsidR="000350AF" w:rsidRPr="00BA025F" w:rsidRDefault="000350AF" w:rsidP="000350AF">
      <w:pPr>
        <w:pStyle w:val="ad"/>
        <w:jc w:val="both"/>
      </w:pPr>
      <w:r w:rsidRPr="00BA025F">
        <w:rPr>
          <w:b/>
          <w:bCs/>
          <w:i/>
          <w:iCs/>
        </w:rPr>
        <w:t>Тема. Швейная машина 1 час</w:t>
      </w:r>
    </w:p>
    <w:p w:rsidR="000350AF" w:rsidRPr="00BA025F" w:rsidRDefault="000350AF" w:rsidP="000350AF">
      <w:pPr>
        <w:pStyle w:val="ad"/>
        <w:jc w:val="both"/>
      </w:pPr>
      <w:r w:rsidRPr="00BA025F">
        <w:rPr>
          <w:i/>
          <w:iCs/>
        </w:rPr>
        <w:t>Теоретические сведения</w:t>
      </w:r>
      <w:r w:rsidRPr="00BA025F">
        <w:t>. Приспособления к швейной машине для потайного подшивания, обметывания петель, пришивания пуговицы, притачивания потайной застежки-молнии и окантовывания среза бейкой.</w:t>
      </w:r>
    </w:p>
    <w:p w:rsidR="000350AF" w:rsidRPr="00BA025F" w:rsidRDefault="000350AF" w:rsidP="000350AF">
      <w:pPr>
        <w:pStyle w:val="ad"/>
        <w:jc w:val="both"/>
        <w:rPr>
          <w:bCs/>
          <w:iCs/>
        </w:rPr>
      </w:pPr>
      <w:r w:rsidRPr="00BA025F">
        <w:rPr>
          <w:i/>
          <w:iCs/>
        </w:rPr>
        <w:t>Лабораторно-практические и практические работы</w:t>
      </w:r>
      <w:r w:rsidRPr="00BA025F">
        <w:t xml:space="preserve">. </w:t>
      </w:r>
      <w:r w:rsidRPr="00BA025F">
        <w:rPr>
          <w:bCs/>
          <w:iCs/>
        </w:rPr>
        <w:t>Изготовление образцов косой бейки, состоящей из двух частей; окантовочного шва; подшивания потайным швом, обметывания петли, пришивание пуговицы, окантовывания среза бейкой с помощью приспособлений к швейной машине.</w:t>
      </w:r>
    </w:p>
    <w:p w:rsidR="000350AF" w:rsidRPr="00BA025F" w:rsidRDefault="000350AF" w:rsidP="000350AF">
      <w:pPr>
        <w:pStyle w:val="ad"/>
        <w:jc w:val="both"/>
      </w:pPr>
      <w:r w:rsidRPr="00BA025F">
        <w:rPr>
          <w:b/>
          <w:bCs/>
          <w:i/>
          <w:iCs/>
        </w:rPr>
        <w:t>Тема. Технология изготовления швейных изделий. 4 часа</w:t>
      </w:r>
    </w:p>
    <w:p w:rsidR="000350AF" w:rsidRPr="00BA025F" w:rsidRDefault="000350AF" w:rsidP="000350AF">
      <w:pPr>
        <w:pStyle w:val="ad"/>
        <w:jc w:val="both"/>
      </w:pPr>
      <w:r w:rsidRPr="00BA025F">
        <w:rPr>
          <w:i/>
          <w:iCs/>
        </w:rPr>
        <w:t>Теоретические сведения</w:t>
      </w:r>
      <w:r w:rsidRPr="00BA025F">
        <w:t>. Технология изготовления поясного швейного изделия. Правила раскладки выкроек поясного изделия на ткани. Правила раскроя. Выкраивания бейки. Правила безопасной работы ножницами, булавками, утюгом. Дублирование детали пояса клеевой прокладкой-корсажем. Основные 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машинных швов: краевой окантовочный с закрытыми срезами и с открытым срезом. Технология обработки среднего шва юбки с застежкой-молнией и разрезом. Притачивание застежки-молнии. Технология обработки односторонней, встречной и бантовой складок. Подготовка и проведение примерки поясной одежды. Устранение дефектов после примерки. Технология обработки поясного изделия после примерки. Технология обработки выточек, боковых срезов, среднего среза поясного изделия прямым притачным поясом. Выметывание   петли и пришивание пуговицы на поясе. Обработка разреза в шве. Окончательная чистка и влажно-тепловая обработка изделия.</w:t>
      </w:r>
    </w:p>
    <w:p w:rsidR="000350AF" w:rsidRPr="00BA025F" w:rsidRDefault="000350AF" w:rsidP="000350AF">
      <w:pPr>
        <w:pStyle w:val="ad"/>
        <w:jc w:val="both"/>
      </w:pPr>
      <w:r w:rsidRPr="00BA025F">
        <w:rPr>
          <w:i/>
          <w:iCs/>
        </w:rPr>
        <w:t>Лабораторно-практические и практические работы</w:t>
      </w:r>
      <w:r w:rsidRPr="00BA025F">
        <w:t>.  Раскрой проектного изделия. Изготовление образцов ручных и машинных работ. Обработка среднего шва юбки с застежкой-молнией. Обработка складок. Подготовка и проведение примерки поясного изделия. Обработка юбки после примерки: вытачек и боковых срезов, верхнего среза прямым притачным поясом, нижнего среза. Выполнения прорезной петли и пришивания пуговицы. Чистка изделия и окончательная влажно-тепловая обработка.</w:t>
      </w:r>
    </w:p>
    <w:p w:rsidR="000350AF" w:rsidRPr="00BA025F" w:rsidRDefault="000350AF" w:rsidP="000350AF">
      <w:pPr>
        <w:pStyle w:val="ad"/>
        <w:jc w:val="both"/>
      </w:pPr>
      <w:r w:rsidRPr="00BA025F">
        <w:rPr>
          <w:b/>
          <w:bCs/>
          <w:i/>
          <w:iCs/>
        </w:rPr>
        <w:t>Тема. Художественные ремёсла 3 часа</w:t>
      </w:r>
    </w:p>
    <w:p w:rsidR="000350AF" w:rsidRPr="00BA025F" w:rsidRDefault="000350AF" w:rsidP="000350AF">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Отделка швейных изделий вышивкой. Материалы и оборудование для вышивки. Приемы подготовки ткани и ниток к вышивке. Приемы закрепления нитки на ткани. Технология вышивания прямых, петлеобразных, петельных, крестообразных и косых ручных стежков.  Материалы и оборудование для вышивки атласными лентами. Закрепление ленты в игле. Швы, используемые в вышивки лентами. Оформление готовой работы. Профессия вышивальщица.</w:t>
      </w:r>
    </w:p>
    <w:p w:rsidR="000350AF" w:rsidRPr="00BA025F" w:rsidRDefault="000350AF" w:rsidP="000350AF">
      <w:pPr>
        <w:pStyle w:val="ad"/>
        <w:jc w:val="both"/>
      </w:pPr>
      <w:r w:rsidRPr="00BA025F">
        <w:rPr>
          <w:i/>
          <w:iCs/>
        </w:rPr>
        <w:t>Лабораторно-практические и практические работы</w:t>
      </w:r>
      <w:r w:rsidRPr="00BA025F">
        <w:t>. Выполнение образцов швов прямыми, петлеобразными, петельными, крестообразными и косыми стежками. Выполнение образца вышивки атласными лентами.</w:t>
      </w:r>
    </w:p>
    <w:p w:rsidR="000350AF" w:rsidRPr="00BA025F" w:rsidRDefault="000350AF" w:rsidP="000350AF">
      <w:pPr>
        <w:pStyle w:val="ad"/>
        <w:jc w:val="both"/>
        <w:rPr>
          <w:b/>
          <w:bCs/>
        </w:rPr>
      </w:pPr>
      <w:r w:rsidRPr="00BA025F">
        <w:rPr>
          <w:b/>
          <w:bCs/>
        </w:rPr>
        <w:t>Раздел «Кулинария» 5 часов.</w:t>
      </w:r>
    </w:p>
    <w:p w:rsidR="000350AF" w:rsidRPr="00BA025F" w:rsidRDefault="000350AF" w:rsidP="000350AF">
      <w:pPr>
        <w:pStyle w:val="ad"/>
        <w:jc w:val="both"/>
      </w:pPr>
      <w:r w:rsidRPr="00BA025F">
        <w:t>﻿</w:t>
      </w:r>
      <w:r w:rsidRPr="00BA025F">
        <w:rPr>
          <w:b/>
          <w:bCs/>
          <w:i/>
          <w:iCs/>
        </w:rPr>
        <w:t>Тема. Блюда из молока и молочных продуктов 1 час</w:t>
      </w:r>
    </w:p>
    <w:p w:rsidR="000350AF" w:rsidRPr="00BA025F" w:rsidRDefault="000350AF" w:rsidP="000350AF">
      <w:pPr>
        <w:pStyle w:val="ad"/>
        <w:jc w:val="both"/>
        <w:rPr>
          <w:iCs/>
        </w:rPr>
      </w:pPr>
      <w:r w:rsidRPr="00BA025F">
        <w:t>﻿</w:t>
      </w:r>
      <w:r w:rsidRPr="00BA025F">
        <w:rPr>
          <w:rStyle w:val="apple-converted-space"/>
          <w:rFonts w:eastAsiaTheme="majorEastAsia"/>
        </w:rPr>
        <w:t> </w:t>
      </w:r>
      <w:r w:rsidRPr="00BA025F">
        <w:rPr>
          <w:i/>
          <w:iCs/>
        </w:rPr>
        <w:t>Теоретические сведения</w:t>
      </w:r>
      <w:r w:rsidRPr="00BA025F">
        <w:rPr>
          <w:iCs/>
        </w:rPr>
        <w:t xml:space="preserve">  Значения молока в питании человека. Натуральное (цельное) молоко. Условия и сроки хранения молока, кисломолочных продуктов. Технология приготовления блюд из молока и кисломолочных продуктов. Требования к качеству блюд.</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Приготовления блюд из творога. Сравнительный анализ коровьего и козьего молока.</w:t>
      </w:r>
    </w:p>
    <w:p w:rsidR="000350AF" w:rsidRPr="00BA025F" w:rsidRDefault="000350AF" w:rsidP="000350AF">
      <w:pPr>
        <w:pStyle w:val="ad"/>
        <w:jc w:val="both"/>
      </w:pPr>
      <w:r w:rsidRPr="00BA025F">
        <w:rPr>
          <w:b/>
          <w:bCs/>
          <w:i/>
          <w:iCs/>
        </w:rPr>
        <w:t>Тема. Мучные изделия 2 часа</w:t>
      </w:r>
    </w:p>
    <w:p w:rsidR="000350AF" w:rsidRPr="00BA025F" w:rsidRDefault="000350AF" w:rsidP="000350AF">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Понятие «мучные изделия». Инструменты и   приспособления. Продукты для приготовления мучных изделий. Технология приготовления пресного, бисквитного, слоеного, песочного теста и выпечки мучных изделий.</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Приготовления тонких блинчиков. Исследование качества муки. Анализ домашней выпечки.</w:t>
      </w:r>
    </w:p>
    <w:p w:rsidR="000350AF" w:rsidRPr="00BA025F" w:rsidRDefault="000350AF" w:rsidP="000350AF">
      <w:pPr>
        <w:pStyle w:val="ad"/>
        <w:jc w:val="both"/>
      </w:pPr>
      <w:r w:rsidRPr="00BA025F">
        <w:rPr>
          <w:b/>
          <w:bCs/>
          <w:i/>
          <w:iCs/>
        </w:rPr>
        <w:t>Тема. Сладкие блюда 1 час</w:t>
      </w:r>
    </w:p>
    <w:p w:rsidR="000350AF" w:rsidRPr="00BA025F" w:rsidRDefault="000350AF" w:rsidP="000350AF">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0350AF" w:rsidRPr="00BA025F" w:rsidRDefault="000350AF" w:rsidP="000350AF">
      <w:pPr>
        <w:pStyle w:val="ad"/>
        <w:jc w:val="both"/>
      </w:pPr>
      <w:r w:rsidRPr="00BA025F">
        <w:rPr>
          <w:i/>
          <w:iCs/>
        </w:rPr>
        <w:t>Лабораторно-практические и практические работы.</w:t>
      </w:r>
      <w:r w:rsidRPr="00BA025F">
        <w:rPr>
          <w:iCs/>
        </w:rPr>
        <w:t xml:space="preserve"> Приготовление сладких блюд. Приготовления желе.</w:t>
      </w:r>
    </w:p>
    <w:p w:rsidR="000350AF" w:rsidRPr="00BA025F" w:rsidRDefault="000350AF" w:rsidP="000350AF">
      <w:pPr>
        <w:pStyle w:val="ad"/>
        <w:jc w:val="both"/>
      </w:pPr>
      <w:r w:rsidRPr="00BA025F">
        <w:rPr>
          <w:b/>
          <w:bCs/>
          <w:i/>
          <w:iCs/>
        </w:rPr>
        <w:t>Тема. Сервировка сладкого стола 1 час</w:t>
      </w:r>
    </w:p>
    <w:p w:rsidR="000350AF" w:rsidRPr="00BA025F" w:rsidRDefault="000350AF" w:rsidP="000350AF">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Сервировка сладкого стола. Набор столового белья, приборов и посуды.  Подача кондитерских изделий и сладких блюд.</w:t>
      </w:r>
    </w:p>
    <w:p w:rsidR="000350AF" w:rsidRPr="00BA025F" w:rsidRDefault="000350AF" w:rsidP="000350AF">
      <w:pPr>
        <w:pStyle w:val="ad"/>
        <w:jc w:val="both"/>
      </w:pPr>
      <w:r w:rsidRPr="00BA025F">
        <w:rPr>
          <w:i/>
          <w:iCs/>
        </w:rPr>
        <w:t>Лабораторно-практические и практические работы</w:t>
      </w:r>
      <w:r w:rsidRPr="00BA025F">
        <w:t>. Сервировка сладкого стола. Составление букета из конфет и печения.</w:t>
      </w:r>
    </w:p>
    <w:p w:rsidR="000350AF" w:rsidRPr="00BA025F" w:rsidRDefault="000350AF" w:rsidP="000350AF">
      <w:pPr>
        <w:pStyle w:val="ad"/>
        <w:jc w:val="both"/>
      </w:pPr>
      <w:r w:rsidRPr="00BA025F">
        <w:rPr>
          <w:b/>
          <w:bCs/>
        </w:rPr>
        <w:t>Раздел «Технологии творческой и опытнической деятельности» 5 часов</w:t>
      </w:r>
    </w:p>
    <w:p w:rsidR="000350AF" w:rsidRPr="00BA025F" w:rsidRDefault="000350AF" w:rsidP="000350AF">
      <w:pPr>
        <w:pStyle w:val="ad"/>
        <w:jc w:val="both"/>
      </w:pPr>
      <w:r w:rsidRPr="00BA025F">
        <w:t>﻿</w:t>
      </w:r>
      <w:r w:rsidRPr="00BA025F">
        <w:rPr>
          <w:b/>
          <w:bCs/>
          <w:i/>
          <w:iCs/>
        </w:rPr>
        <w:t>Тема. Исследовательская и созидательная деятельность 5 часов</w:t>
      </w:r>
    </w:p>
    <w:p w:rsidR="000350AF" w:rsidRPr="00BA025F" w:rsidRDefault="000350AF" w:rsidP="000350AF">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Цель и задачи проектной деятельности в 7 классе. Составные части готового творческого проекта семиклассников.</w:t>
      </w:r>
    </w:p>
    <w:p w:rsidR="000350AF" w:rsidRPr="00BA025F" w:rsidRDefault="000350AF" w:rsidP="000350AF">
      <w:pPr>
        <w:pStyle w:val="ad"/>
        <w:jc w:val="both"/>
      </w:pPr>
      <w:r w:rsidRPr="00BA025F">
        <w:rPr>
          <w:i/>
          <w:iCs/>
        </w:rPr>
        <w:t>Практические работы.</w:t>
      </w:r>
    </w:p>
    <w:p w:rsidR="000350AF" w:rsidRPr="00BA025F" w:rsidRDefault="000350AF" w:rsidP="000350AF">
      <w:pPr>
        <w:pStyle w:val="ad"/>
        <w:jc w:val="both"/>
      </w:pPr>
      <w:r w:rsidRPr="00BA025F">
        <w:t>Творческий проект по разделу "Технологии домашнего хозяйства».</w:t>
      </w:r>
    </w:p>
    <w:p w:rsidR="000350AF" w:rsidRPr="00BA025F" w:rsidRDefault="000350AF" w:rsidP="000350AF">
      <w:pPr>
        <w:pStyle w:val="ad"/>
        <w:jc w:val="both"/>
      </w:pPr>
      <w:r w:rsidRPr="00BA025F">
        <w:t>Творческий проект по разделу "Технологии обработки конструкционных материалов».</w:t>
      </w:r>
    </w:p>
    <w:p w:rsidR="000350AF" w:rsidRPr="00BA025F" w:rsidRDefault="000350AF" w:rsidP="000350AF">
      <w:pPr>
        <w:pStyle w:val="ad"/>
        <w:jc w:val="both"/>
      </w:pPr>
      <w:r w:rsidRPr="00BA025F">
        <w:t>Творческий проект по разделу «Создание изделий из текстильных материалов».</w:t>
      </w:r>
    </w:p>
    <w:p w:rsidR="000350AF" w:rsidRPr="00BA025F" w:rsidRDefault="000350AF" w:rsidP="000350AF">
      <w:pPr>
        <w:pStyle w:val="ad"/>
        <w:jc w:val="both"/>
      </w:pPr>
      <w:r w:rsidRPr="00BA025F">
        <w:t>Творческий проект по разделу «Кулинария».</w:t>
      </w:r>
    </w:p>
    <w:p w:rsidR="000350AF" w:rsidRPr="00BA025F" w:rsidRDefault="000350AF" w:rsidP="000350AF">
      <w:pPr>
        <w:pStyle w:val="ad"/>
        <w:jc w:val="both"/>
      </w:pPr>
      <w:r w:rsidRPr="00BA025F">
        <w:t>Составление портфолио и разработка электронной презентации.</w:t>
      </w:r>
    </w:p>
    <w:p w:rsidR="000350AF" w:rsidRPr="00BA025F" w:rsidRDefault="000350AF" w:rsidP="000350AF">
      <w:pPr>
        <w:pStyle w:val="ad"/>
        <w:jc w:val="both"/>
      </w:pPr>
      <w:r w:rsidRPr="00BA025F">
        <w:t>Презентация и защита творческого проекта.</w:t>
      </w:r>
    </w:p>
    <w:p w:rsidR="000350AF" w:rsidRPr="00BA025F" w:rsidRDefault="000350AF" w:rsidP="000350AF">
      <w:pPr>
        <w:pStyle w:val="ad"/>
        <w:jc w:val="both"/>
      </w:pPr>
      <w:r w:rsidRPr="00BA025F">
        <w:t>Варианты творческих проектов: «Декоративная рамка для фотографий», «Кухонная доска», «Лопаточка декоративная», «Совок», «Аксессуар для летнего отдыха», «Приготовление сладкого стола» и др.</w:t>
      </w:r>
    </w:p>
    <w:p w:rsidR="000350AF" w:rsidRPr="00BA025F" w:rsidRDefault="000350AF" w:rsidP="000350AF">
      <w:pPr>
        <w:pStyle w:val="ad"/>
        <w:jc w:val="both"/>
      </w:pPr>
      <w:r w:rsidRPr="00BA025F">
        <w:rPr>
          <w:b/>
          <w:bCs/>
        </w:rPr>
        <w:t>Содержание программы 8 класс</w:t>
      </w:r>
    </w:p>
    <w:p w:rsidR="000350AF" w:rsidRPr="00BA025F" w:rsidRDefault="000350AF" w:rsidP="000350AF">
      <w:pPr>
        <w:pStyle w:val="ad"/>
        <w:jc w:val="both"/>
      </w:pPr>
      <w:r w:rsidRPr="00BA025F">
        <w:rPr>
          <w:b/>
          <w:bCs/>
        </w:rPr>
        <w:t>Раздел «Технологии домашнего хозяйства</w:t>
      </w:r>
      <w:r w:rsidRPr="00BA025F">
        <w:t xml:space="preserve">» </w:t>
      </w:r>
      <w:r w:rsidRPr="00BA025F">
        <w:rPr>
          <w:b/>
        </w:rPr>
        <w:t>4 часа</w:t>
      </w:r>
    </w:p>
    <w:p w:rsidR="000350AF" w:rsidRPr="00BA025F" w:rsidRDefault="000350AF" w:rsidP="000350AF">
      <w:pPr>
        <w:pStyle w:val="ad"/>
        <w:jc w:val="both"/>
      </w:pPr>
      <w:r w:rsidRPr="00BA025F">
        <w:rPr>
          <w:b/>
          <w:bCs/>
          <w:i/>
          <w:iCs/>
        </w:rPr>
        <w:t>Тема. Экология жилища.  2 час</w:t>
      </w:r>
    </w:p>
    <w:p w:rsidR="000350AF" w:rsidRPr="00BA025F" w:rsidRDefault="000350AF" w:rsidP="000350AF">
      <w:pPr>
        <w:pStyle w:val="ad"/>
        <w:jc w:val="both"/>
      </w:pPr>
      <w:r w:rsidRPr="00BA025F">
        <w:rPr>
          <w:i/>
          <w:iCs/>
        </w:rPr>
        <w:t>Теоретические сведения</w:t>
      </w:r>
      <w:r w:rsidRPr="00BA025F">
        <w:t>. Характеристика основных элементов систем энергоснабжения,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0350AF" w:rsidRPr="00BA025F" w:rsidRDefault="000350AF" w:rsidP="000350AF">
      <w:pPr>
        <w:pStyle w:val="ad"/>
        <w:jc w:val="both"/>
      </w:pPr>
      <w:r w:rsidRPr="00BA025F">
        <w:rPr>
          <w:i/>
          <w:iCs/>
        </w:rPr>
        <w:t>Лабораторно-практические и практические работы</w:t>
      </w:r>
      <w:r w:rsidRPr="00BA025F">
        <w:t>.  Ознакомление с приточно-вытяжной естественной вентиляцией в помещении. Ознакомление с системой фильтрации воды (на лабораторном стенде). Изучение конструкции водопроводных смесителей.</w:t>
      </w:r>
    </w:p>
    <w:p w:rsidR="000350AF" w:rsidRPr="00BA025F" w:rsidRDefault="000350AF" w:rsidP="000350AF">
      <w:pPr>
        <w:pStyle w:val="ad"/>
        <w:jc w:val="both"/>
        <w:rPr>
          <w:b/>
          <w:i/>
        </w:rPr>
      </w:pPr>
      <w:r w:rsidRPr="00BA025F">
        <w:rPr>
          <w:b/>
          <w:i/>
        </w:rPr>
        <w:t>Тема. Технологии ремонта элементов систем водоснабжения и канализации 2 часа</w:t>
      </w:r>
    </w:p>
    <w:p w:rsidR="000350AF" w:rsidRPr="00BA025F" w:rsidRDefault="000350AF" w:rsidP="000350AF">
      <w:pPr>
        <w:pStyle w:val="ad"/>
        <w:jc w:val="both"/>
      </w:pPr>
      <w:r w:rsidRPr="00BA025F">
        <w:rPr>
          <w:i/>
        </w:rPr>
        <w:t>Теоретические сведения</w:t>
      </w:r>
      <w:r w:rsidRPr="00BA025F">
        <w:t>. Схемы горячего и холодного водоснабжения в многоэтажном доме. Система канализации в доме. Мусоропроводы и мусоросборники. Работа счетчика расходы воды. Способы определения расхода и стоимости расхода воды. Утилизация сточных вод системы водоснабжения и канализации. Экологические проблемы, связанные с их утилизацией.</w:t>
      </w:r>
    </w:p>
    <w:p w:rsidR="000350AF" w:rsidRPr="00BA025F" w:rsidRDefault="000350AF" w:rsidP="000350AF">
      <w:pPr>
        <w:pStyle w:val="ad"/>
        <w:jc w:val="both"/>
      </w:pPr>
      <w:r w:rsidRPr="00BA025F">
        <w:rPr>
          <w:i/>
          <w:iCs/>
        </w:rPr>
        <w:t xml:space="preserve">Лабораторно-практические и практические работы. </w:t>
      </w:r>
      <w:r w:rsidRPr="00BA025F">
        <w:rPr>
          <w:iCs/>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0350AF" w:rsidRPr="00BA025F" w:rsidRDefault="000350AF" w:rsidP="000350AF">
      <w:pPr>
        <w:pStyle w:val="ad"/>
        <w:jc w:val="both"/>
      </w:pPr>
      <w:r w:rsidRPr="00BA025F">
        <w:rPr>
          <w:b/>
          <w:bCs/>
        </w:rPr>
        <w:t>Раздел «Электротехника» 12 часов</w:t>
      </w:r>
    </w:p>
    <w:p w:rsidR="000350AF" w:rsidRPr="00BA025F" w:rsidRDefault="000350AF" w:rsidP="000350AF">
      <w:pPr>
        <w:pStyle w:val="ad"/>
        <w:jc w:val="both"/>
      </w:pPr>
      <w:r w:rsidRPr="00BA025F">
        <w:rPr>
          <w:b/>
          <w:bCs/>
          <w:i/>
          <w:iCs/>
        </w:rPr>
        <w:t>Тема. Бытовые электроприборы 6 часов</w:t>
      </w:r>
    </w:p>
    <w:p w:rsidR="000350AF" w:rsidRPr="00BA025F" w:rsidRDefault="000350AF" w:rsidP="000350AF">
      <w:pPr>
        <w:pStyle w:val="ad"/>
        <w:jc w:val="both"/>
      </w:pPr>
      <w:r w:rsidRPr="00BA025F">
        <w:rPr>
          <w:i/>
          <w:iCs/>
        </w:rPr>
        <w:t>Теоретические сведения</w:t>
      </w:r>
      <w:r w:rsidRPr="00BA025F">
        <w:t xml:space="preserve">. Применение электрической энергии в промышленности, на транспорте и в быту.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пользование бытовыми электроприборами. Устройство и принцип действия электрического фена для сушки волос. Общие сведения о принципе работы, видах и правилах эксплуатации бытовых холодильников и стиральных машин-автоматов, электрических вытяжных устройств. Электронные приборы: телевизоры, </w:t>
      </w:r>
      <w:r w:rsidRPr="00BA025F">
        <w:rPr>
          <w:lang w:val="en-US"/>
        </w:rPr>
        <w:t>DVD</w:t>
      </w:r>
      <w:r w:rsidRPr="00BA025F">
        <w:t>, музыкальные центры, компьютеры, часы и др. Сокращение срока их службы и поломка при скачках напряжения. Способ  защиты приборов от скачков напряжения.</w:t>
      </w:r>
    </w:p>
    <w:p w:rsidR="000350AF" w:rsidRPr="00BA025F" w:rsidRDefault="000350AF" w:rsidP="000350AF">
      <w:pPr>
        <w:pStyle w:val="ad"/>
        <w:jc w:val="both"/>
      </w:pPr>
      <w:r w:rsidRPr="00BA025F">
        <w:rPr>
          <w:i/>
          <w:iCs/>
        </w:rPr>
        <w:t>Лабораторно-практические и практические работы</w:t>
      </w:r>
      <w:r w:rsidRPr="00BA025F">
        <w:t>.  Оценка доступной суммарной мощности электроприборов, подключаемых к одной розетке и в квартирной (домовой) сети. Исследование соотношений потребляемой мощности и силы света различных ламп. Ознакомление с устройством и принципом действием стиральной машины-автомата, электрического фена. Изучение способов защиты электронных приборов от скачков напряжений.</w:t>
      </w:r>
    </w:p>
    <w:p w:rsidR="000350AF" w:rsidRPr="00BA025F" w:rsidRDefault="000350AF" w:rsidP="000350AF">
      <w:pPr>
        <w:pStyle w:val="ad"/>
        <w:jc w:val="both"/>
      </w:pPr>
      <w:r w:rsidRPr="00BA025F">
        <w:rPr>
          <w:b/>
          <w:bCs/>
          <w:i/>
          <w:iCs/>
        </w:rPr>
        <w:t>Тема. Электромонтажные и сборочные технологии 4 часа</w:t>
      </w:r>
    </w:p>
    <w:p w:rsidR="000350AF" w:rsidRPr="00BA025F" w:rsidRDefault="000350AF" w:rsidP="000350AF">
      <w:pPr>
        <w:pStyle w:val="ad"/>
        <w:jc w:val="both"/>
      </w:pPr>
      <w:r w:rsidRPr="00BA025F">
        <w:rPr>
          <w:i/>
          <w:iCs/>
        </w:rPr>
        <w:t>Теоретические сведения</w:t>
      </w:r>
      <w:r w:rsidRPr="00BA025F">
        <w:t>. Общее понятие об электрическом токе, силе тока, напряжении и сопротивлении. Виды источников тока и приемников электрической энергии. Условные графические изображения на электрических схемах. Понятие об электрической цепи и о ее принципиальной схеме. Виды проводов. Инструменты для электромонтажных работ. Приемы монтажа и соединений установочных проводов и установочных изделий. Правила безопасной работы с электроустановками, при выполнении электромонтажных работ. Профессии, связанные с выполнением электромонтажных и наладочных работ.</w:t>
      </w:r>
    </w:p>
    <w:p w:rsidR="000350AF" w:rsidRPr="00BA025F" w:rsidRDefault="000350AF" w:rsidP="000350AF">
      <w:pPr>
        <w:pStyle w:val="ad"/>
        <w:jc w:val="both"/>
      </w:pPr>
      <w:r w:rsidRPr="00BA025F">
        <w:rPr>
          <w:i/>
          <w:iCs/>
        </w:rPr>
        <w:t>Лабораторно-практические и практические работы</w:t>
      </w:r>
      <w:r w:rsidRPr="00BA025F">
        <w:t>. 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вариантов ее сборки. Электромонтажные работы: ознакомление с видами электромонтажных инструментов и приемами их использования; выполнение упражнений по механическому оконцеванию, соединению и ответвлению проводов.</w:t>
      </w:r>
    </w:p>
    <w:p w:rsidR="000350AF" w:rsidRPr="00BA025F" w:rsidRDefault="000350AF" w:rsidP="000350AF">
      <w:pPr>
        <w:pStyle w:val="ad"/>
        <w:jc w:val="both"/>
      </w:pPr>
      <w:r w:rsidRPr="00BA025F">
        <w:rPr>
          <w:b/>
          <w:bCs/>
          <w:i/>
          <w:iCs/>
        </w:rPr>
        <w:t>Тема. Электротехнические устройства с элементами автоматики 2 часа</w:t>
      </w:r>
    </w:p>
    <w:p w:rsidR="000350AF" w:rsidRPr="00BA025F" w:rsidRDefault="000350AF" w:rsidP="000350AF">
      <w:pPr>
        <w:pStyle w:val="ad"/>
        <w:jc w:val="both"/>
      </w:pPr>
      <w:r w:rsidRPr="00BA025F">
        <w:rPr>
          <w:i/>
          <w:iCs/>
        </w:rPr>
        <w:t>Теоретические сведения</w:t>
      </w:r>
      <w:r w:rsidRPr="00BA025F">
        <w:t>. Принципы работы и способы подключения плавки и автоматических предохранителей. Схема квартирной электропроводки. Подключение бытовых приемников электрической энергии. Работа счетчика электрической энергии. Способы определения расходов стоимости электрической энергии. Возможность одновременного включения нескольких бытовых приборов в сеть с учетом их мощности. Путь экономии электрической энергии. Пути экономии электрической энергии.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  Правила безопасной работы с электроустановками при выполнении электромонтажных работ. Профессии, связанные с производством, эксплуатацией и обслуживанием электротехнических и электронных устройств.</w:t>
      </w:r>
    </w:p>
    <w:p w:rsidR="000350AF" w:rsidRPr="00BA025F" w:rsidRDefault="000350AF" w:rsidP="000350AF">
      <w:pPr>
        <w:pStyle w:val="ad"/>
        <w:jc w:val="both"/>
      </w:pPr>
      <w:r w:rsidRPr="00BA025F">
        <w:rPr>
          <w:i/>
          <w:iCs/>
        </w:rPr>
        <w:t>Лабораторно-практические и практические работы</w:t>
      </w:r>
      <w:r w:rsidRPr="00BA025F">
        <w:t>.  Изучение  схем квартирной электропроводки. Определение расхода и стоимости электроэнергии за месяц. Ознакомление с устройством и принципом работы бытового электрического утюга с элементами автоматики.</w:t>
      </w:r>
    </w:p>
    <w:p w:rsidR="000350AF" w:rsidRPr="00BA025F" w:rsidRDefault="000350AF" w:rsidP="000350AF">
      <w:pPr>
        <w:pStyle w:val="ad"/>
        <w:jc w:val="both"/>
      </w:pPr>
      <w:r w:rsidRPr="00BA025F">
        <w:rPr>
          <w:b/>
          <w:bCs/>
        </w:rPr>
        <w:t>Раздел «Семейная экономика» 6 часов</w:t>
      </w:r>
    </w:p>
    <w:p w:rsidR="000350AF" w:rsidRPr="00BA025F" w:rsidRDefault="000350AF" w:rsidP="000350AF">
      <w:pPr>
        <w:pStyle w:val="ad"/>
        <w:jc w:val="both"/>
      </w:pPr>
      <w:r w:rsidRPr="00BA025F">
        <w:t>﻿</w:t>
      </w:r>
      <w:r w:rsidRPr="00BA025F">
        <w:rPr>
          <w:b/>
          <w:bCs/>
          <w:i/>
          <w:iCs/>
        </w:rPr>
        <w:t>Тема. Бюджет семьи 6 часов</w:t>
      </w:r>
    </w:p>
    <w:p w:rsidR="000350AF" w:rsidRPr="00BA025F" w:rsidRDefault="000350AF" w:rsidP="000350AF">
      <w:pPr>
        <w:pStyle w:val="ad"/>
        <w:jc w:val="both"/>
        <w:rPr>
          <w:iCs/>
        </w:rPr>
      </w:pPr>
      <w:r w:rsidRPr="00BA025F">
        <w:t>﻿</w:t>
      </w:r>
      <w:r w:rsidRPr="00BA025F">
        <w:rPr>
          <w:rStyle w:val="apple-converted-space"/>
          <w:rFonts w:eastAsiaTheme="majorEastAsia"/>
        </w:rPr>
        <w:t> </w:t>
      </w:r>
      <w:r w:rsidRPr="00BA025F">
        <w:rPr>
          <w:i/>
          <w:iCs/>
        </w:rPr>
        <w:t>Теоретические сведения</w:t>
      </w:r>
      <w:r w:rsidRPr="00BA025F">
        <w:rPr>
          <w:iCs/>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 Технология построения семейного бюджета. Доходы и расходы семьи. Рациональное планирование семьи. Технология совершения покупок. Потребительские качества товаров и услуг. Правила поведения при совершении покупки. Способы защиты прав потребителей. Технология ведения бизнеса. Оценки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0350AF" w:rsidRPr="00BA025F" w:rsidRDefault="000350AF" w:rsidP="000350AF">
      <w:pPr>
        <w:pStyle w:val="ad"/>
        <w:jc w:val="both"/>
        <w:rPr>
          <w:iCs/>
        </w:rPr>
      </w:pPr>
      <w:r w:rsidRPr="00BA025F">
        <w:rPr>
          <w:iCs/>
        </w:rPr>
        <w:t xml:space="preserve"> </w:t>
      </w:r>
      <w:r w:rsidRPr="00BA025F">
        <w:rPr>
          <w:i/>
          <w:iCs/>
        </w:rPr>
        <w:t>Практические работы</w:t>
      </w:r>
      <w:r w:rsidRPr="00BA025F">
        <w:rPr>
          <w:iCs/>
        </w:rPr>
        <w:t>. Оценка имеющихся и возможных источников доходов семьи. Анализ потребностей членов семьи с учетом ее состава. Планирование недельных, месячных и годовых расходов семьи с учетом ее состава. Изучение цен на рынке товаров и услуг в целях минимизации расходов в бюджете семьи. Анализ качества и потребительских свойств товаров. Выбор способа совершения покупки. Изучение отдельных положения законодательства по правам потребителей. Планирование возможной индивидуальной трудовой деятельности: обоснование объектов и услуг, примерная оценка доходности  предприятия.</w:t>
      </w:r>
    </w:p>
    <w:p w:rsidR="000350AF" w:rsidRPr="00BA025F" w:rsidRDefault="000350AF" w:rsidP="000350AF">
      <w:pPr>
        <w:pStyle w:val="ad"/>
        <w:jc w:val="both"/>
      </w:pPr>
      <w:r w:rsidRPr="00BA025F">
        <w:t>﻿</w:t>
      </w:r>
      <w:r w:rsidRPr="00BA025F">
        <w:rPr>
          <w:rStyle w:val="apple-converted-space"/>
          <w:rFonts w:eastAsiaTheme="majorEastAsia"/>
        </w:rPr>
        <w:t> </w:t>
      </w:r>
      <w:r w:rsidRPr="00BA025F">
        <w:rPr>
          <w:b/>
          <w:bCs/>
        </w:rPr>
        <w:t>Раздел «Современное производство и профессиональное самоопределение» 4 часа</w:t>
      </w:r>
    </w:p>
    <w:p w:rsidR="000350AF" w:rsidRPr="00BA025F" w:rsidRDefault="000350AF" w:rsidP="000350AF">
      <w:pPr>
        <w:pStyle w:val="ad"/>
        <w:jc w:val="both"/>
      </w:pPr>
      <w:r w:rsidRPr="00BA025F">
        <w:t>﻿</w:t>
      </w:r>
      <w:r w:rsidRPr="00BA025F">
        <w:rPr>
          <w:b/>
          <w:bCs/>
          <w:i/>
          <w:iCs/>
        </w:rPr>
        <w:t>Тема. Сферы производства и разделение труда 2 часа</w:t>
      </w:r>
    </w:p>
    <w:p w:rsidR="000350AF" w:rsidRPr="00BA025F" w:rsidRDefault="000350AF" w:rsidP="000350AF">
      <w:pPr>
        <w:pStyle w:val="ad"/>
        <w:jc w:val="both"/>
        <w:rPr>
          <w:iCs/>
        </w:rPr>
      </w:pPr>
      <w:r w:rsidRPr="00BA025F">
        <w:t>﻿</w:t>
      </w:r>
      <w:r w:rsidRPr="00BA025F">
        <w:rPr>
          <w:rStyle w:val="apple-converted-space"/>
          <w:rFonts w:eastAsiaTheme="majorEastAsia"/>
        </w:rPr>
        <w:t> </w:t>
      </w:r>
      <w:r w:rsidRPr="00BA025F">
        <w:rPr>
          <w:i/>
          <w:iCs/>
        </w:rPr>
        <w:t>Теоретические сведения</w:t>
      </w:r>
      <w:r w:rsidRPr="00BA025F">
        <w:rPr>
          <w:iCs/>
        </w:rPr>
        <w:t xml:space="preserve"> Сферы и отрасли современного производства. Основные составляющие производства. Основные структуры подразделения производственного предприятия.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p w:rsidR="000350AF" w:rsidRPr="00BA025F" w:rsidRDefault="000350AF" w:rsidP="000350AF">
      <w:pPr>
        <w:pStyle w:val="ad"/>
        <w:jc w:val="both"/>
      </w:pPr>
      <w:r w:rsidRPr="00BA025F">
        <w:rPr>
          <w:iCs/>
        </w:rPr>
        <w:t xml:space="preserve"> </w:t>
      </w:r>
      <w:r w:rsidRPr="00BA025F">
        <w:rPr>
          <w:i/>
          <w:iCs/>
        </w:rPr>
        <w:t>Лабораторно-практические и практические работы</w:t>
      </w:r>
      <w:r w:rsidRPr="00BA025F">
        <w:rPr>
          <w:iCs/>
        </w:rPr>
        <w:t>. Ознакомление с деятельностью производственного предприятия. Анализ структуры предприятия и профессионального разделения труда.</w:t>
      </w:r>
    </w:p>
    <w:p w:rsidR="000350AF" w:rsidRPr="00BA025F" w:rsidRDefault="000350AF" w:rsidP="000350AF">
      <w:pPr>
        <w:pStyle w:val="ad"/>
        <w:jc w:val="both"/>
      </w:pPr>
      <w:r w:rsidRPr="00BA025F">
        <w:t xml:space="preserve"> </w:t>
      </w:r>
      <w:r w:rsidRPr="00BA025F">
        <w:rPr>
          <w:b/>
          <w:bCs/>
          <w:i/>
          <w:iCs/>
        </w:rPr>
        <w:t>Тема. Профессиональное образование и профессиональная карьера 2 часа</w:t>
      </w:r>
    </w:p>
    <w:p w:rsidR="000350AF" w:rsidRPr="00BA025F" w:rsidRDefault="000350AF" w:rsidP="000350AF">
      <w:pPr>
        <w:pStyle w:val="ad"/>
        <w:jc w:val="both"/>
        <w:rPr>
          <w:iCs/>
        </w:rPr>
      </w:pPr>
      <w:r w:rsidRPr="00BA025F">
        <w:t>﻿</w:t>
      </w:r>
      <w:r w:rsidRPr="00BA025F">
        <w:rPr>
          <w:rStyle w:val="apple-converted-space"/>
          <w:rFonts w:eastAsiaTheme="majorEastAsia"/>
        </w:rPr>
        <w:t> </w:t>
      </w:r>
      <w:r w:rsidRPr="00BA025F">
        <w:rPr>
          <w:i/>
          <w:iCs/>
        </w:rPr>
        <w:t>Теоретические сведения</w:t>
      </w:r>
      <w:r w:rsidRPr="00BA025F">
        <w:rPr>
          <w:iCs/>
        </w:rPr>
        <w:t xml:space="preserve">  Роль профессии в жизни человека. Виды массовых профессий сферы индивидуального производства и сервиса в регионе. Региональный рынок труда и его конъюктура. Специальность, производительность и оплата труда. 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 Источники получения информации о профессиях, путях и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 Возможность построения карьеры в профессиональной деятельности. Здоровье и выбор профессии.</w:t>
      </w:r>
    </w:p>
    <w:p w:rsidR="000350AF" w:rsidRPr="00BA025F" w:rsidRDefault="000350AF" w:rsidP="000350AF">
      <w:pPr>
        <w:pStyle w:val="ad"/>
        <w:jc w:val="both"/>
      </w:pPr>
      <w:r w:rsidRPr="00BA025F">
        <w:rPr>
          <w:i/>
          <w:iCs/>
        </w:rPr>
        <w:t>Лабораторно-практические и практические работы</w:t>
      </w:r>
      <w:r w:rsidRPr="00BA025F">
        <w:rPr>
          <w:iCs/>
        </w:rPr>
        <w:t>. Ознакомление по Единому тарифно-квалификационному 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 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предлагаемой профессии.</w:t>
      </w:r>
    </w:p>
    <w:p w:rsidR="000350AF" w:rsidRPr="00BA025F" w:rsidRDefault="000350AF" w:rsidP="000350AF">
      <w:pPr>
        <w:pStyle w:val="ad"/>
        <w:jc w:val="both"/>
      </w:pPr>
    </w:p>
    <w:p w:rsidR="000350AF" w:rsidRPr="00BA025F" w:rsidRDefault="000350AF" w:rsidP="000350AF">
      <w:pPr>
        <w:pStyle w:val="ad"/>
        <w:jc w:val="both"/>
      </w:pPr>
      <w:r w:rsidRPr="00BA025F">
        <w:rPr>
          <w:b/>
          <w:bCs/>
        </w:rPr>
        <w:t>Раздел «Технологии творческой и опытнической деятельности» 8 часов</w:t>
      </w:r>
    </w:p>
    <w:p w:rsidR="000350AF" w:rsidRPr="00BA025F" w:rsidRDefault="000350AF" w:rsidP="000350AF">
      <w:pPr>
        <w:pStyle w:val="ad"/>
        <w:jc w:val="both"/>
      </w:pPr>
      <w:r w:rsidRPr="00BA025F">
        <w:t>﻿</w:t>
      </w:r>
      <w:r w:rsidRPr="00BA025F">
        <w:rPr>
          <w:b/>
          <w:bCs/>
          <w:i/>
          <w:iCs/>
        </w:rPr>
        <w:t>Тема. Исследовательская и созидательная деятельность 8 часов</w:t>
      </w:r>
    </w:p>
    <w:p w:rsidR="000350AF" w:rsidRPr="00BA025F" w:rsidRDefault="000350AF" w:rsidP="000350AF">
      <w:pPr>
        <w:pStyle w:val="ad"/>
        <w:jc w:val="both"/>
      </w:pPr>
      <w:r w:rsidRPr="00BA025F">
        <w:t>﻿</w:t>
      </w:r>
      <w:r w:rsidRPr="00BA025F">
        <w:rPr>
          <w:rStyle w:val="apple-converted-space"/>
          <w:rFonts w:eastAsiaTheme="majorEastAsia"/>
        </w:rPr>
        <w:t> </w:t>
      </w:r>
      <w:r w:rsidRPr="00BA025F">
        <w:rPr>
          <w:i/>
          <w:iCs/>
        </w:rPr>
        <w:t>Теоретические сведения</w:t>
      </w:r>
      <w:r w:rsidRPr="00BA025F">
        <w:t>. Проектирование как сфера профессиональной деятельности. Последовательность проектирования. Банк идей. Реализация проекта. Оценка  проекта.</w:t>
      </w:r>
    </w:p>
    <w:p w:rsidR="000350AF" w:rsidRPr="00BA025F" w:rsidRDefault="000350AF" w:rsidP="000350AF">
      <w:pPr>
        <w:pStyle w:val="ad"/>
        <w:jc w:val="both"/>
      </w:pPr>
      <w:r w:rsidRPr="00BA025F">
        <w:rPr>
          <w:i/>
          <w:iCs/>
        </w:rPr>
        <w:t>Практические работы.</w:t>
      </w:r>
      <w:r w:rsidRPr="00BA025F">
        <w:rPr>
          <w:iCs/>
        </w:rPr>
        <w:t xml:space="preserve"> Обоснования темы творческого проекта. Поиск и изучение информации по проблеме, формирование базы данных. Разработка нескольких вариантов решения проблемы, выбор лучшего варианта  и подготовка необходимой документации с использованием компьютера. Выполнение проекта и анализ результатов работы. Оформление пояснительной записки и проведение презентации.</w:t>
      </w:r>
    </w:p>
    <w:p w:rsidR="000350AF" w:rsidRPr="00BA025F" w:rsidRDefault="000350AF" w:rsidP="000350AF">
      <w:pPr>
        <w:pStyle w:val="ad"/>
        <w:jc w:val="both"/>
      </w:pPr>
      <w:r w:rsidRPr="00BA025F">
        <w:t>Варианты творческих проектов: «Семейный бюджет», «Бизнес-план семейного предприятия», «Дом будущего», «Мой профессиональный  выбор» и др.</w:t>
      </w:r>
    </w:p>
    <w:p w:rsidR="001561F6" w:rsidRPr="00C45A9D" w:rsidRDefault="001561F6" w:rsidP="001561F6">
      <w:pPr>
        <w:rPr>
          <w:b/>
          <w:sz w:val="24"/>
          <w:szCs w:val="24"/>
        </w:rPr>
      </w:pPr>
      <w:r w:rsidRPr="00C45A9D">
        <w:rPr>
          <w:b/>
          <w:sz w:val="24"/>
          <w:szCs w:val="24"/>
        </w:rPr>
        <w:t xml:space="preserve">Тематическое планирование технология 5 класс </w:t>
      </w:r>
    </w:p>
    <w:p w:rsidR="00831ADD" w:rsidRPr="00BA025F" w:rsidRDefault="00831ADD" w:rsidP="001561F6">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561F6" w:rsidRPr="00BA025F" w:rsidTr="00C45A9D">
        <w:tc>
          <w:tcPr>
            <w:tcW w:w="4672" w:type="dxa"/>
          </w:tcPr>
          <w:p w:rsidR="001561F6" w:rsidRPr="00BA025F" w:rsidRDefault="001561F6" w:rsidP="000B7163">
            <w:pPr>
              <w:rPr>
                <w:sz w:val="24"/>
                <w:szCs w:val="24"/>
              </w:rPr>
            </w:pPr>
            <w:r w:rsidRPr="00BA025F">
              <w:rPr>
                <w:sz w:val="24"/>
                <w:szCs w:val="24"/>
              </w:rPr>
              <w:t>Название раздела</w:t>
            </w:r>
          </w:p>
        </w:tc>
        <w:tc>
          <w:tcPr>
            <w:tcW w:w="4673" w:type="dxa"/>
          </w:tcPr>
          <w:p w:rsidR="001561F6" w:rsidRPr="00BA025F" w:rsidRDefault="001561F6" w:rsidP="000B7163">
            <w:pPr>
              <w:rPr>
                <w:sz w:val="24"/>
                <w:szCs w:val="24"/>
              </w:rPr>
            </w:pPr>
            <w:r w:rsidRPr="00BA025F">
              <w:rPr>
                <w:sz w:val="24"/>
                <w:szCs w:val="24"/>
              </w:rPr>
              <w:t>Количество часов</w:t>
            </w:r>
          </w:p>
        </w:tc>
      </w:tr>
      <w:tr w:rsidR="001561F6" w:rsidRPr="00BA025F" w:rsidTr="00C45A9D">
        <w:tc>
          <w:tcPr>
            <w:tcW w:w="4672" w:type="dxa"/>
          </w:tcPr>
          <w:p w:rsidR="001561F6" w:rsidRPr="00BA025F" w:rsidRDefault="001561F6" w:rsidP="000B7163">
            <w:pPr>
              <w:rPr>
                <w:sz w:val="24"/>
                <w:szCs w:val="24"/>
              </w:rPr>
            </w:pPr>
            <w:r w:rsidRPr="00BA025F">
              <w:rPr>
                <w:sz w:val="24"/>
                <w:szCs w:val="24"/>
              </w:rPr>
              <w:t>Технологии домашнего хозяйства</w:t>
            </w:r>
          </w:p>
        </w:tc>
        <w:tc>
          <w:tcPr>
            <w:tcW w:w="4673" w:type="dxa"/>
          </w:tcPr>
          <w:p w:rsidR="001561F6" w:rsidRPr="00BA025F" w:rsidRDefault="001561F6" w:rsidP="000B7163">
            <w:pPr>
              <w:rPr>
                <w:sz w:val="24"/>
                <w:szCs w:val="24"/>
              </w:rPr>
            </w:pPr>
            <w:r w:rsidRPr="00BA025F">
              <w:rPr>
                <w:sz w:val="24"/>
                <w:szCs w:val="24"/>
              </w:rPr>
              <w:t>1</w:t>
            </w:r>
          </w:p>
        </w:tc>
      </w:tr>
      <w:tr w:rsidR="001561F6" w:rsidRPr="00BA025F" w:rsidTr="00C45A9D">
        <w:tc>
          <w:tcPr>
            <w:tcW w:w="4672" w:type="dxa"/>
          </w:tcPr>
          <w:p w:rsidR="001561F6" w:rsidRPr="00BA025F" w:rsidRDefault="001561F6" w:rsidP="000B7163">
            <w:pPr>
              <w:rPr>
                <w:sz w:val="24"/>
                <w:szCs w:val="24"/>
              </w:rPr>
            </w:pPr>
            <w:r w:rsidRPr="00BA025F">
              <w:rPr>
                <w:sz w:val="24"/>
                <w:szCs w:val="24"/>
              </w:rPr>
              <w:t xml:space="preserve">Электротехника </w:t>
            </w:r>
          </w:p>
        </w:tc>
        <w:tc>
          <w:tcPr>
            <w:tcW w:w="4673" w:type="dxa"/>
          </w:tcPr>
          <w:p w:rsidR="001561F6" w:rsidRPr="00BA025F" w:rsidRDefault="001561F6" w:rsidP="000B7163">
            <w:pPr>
              <w:rPr>
                <w:sz w:val="24"/>
                <w:szCs w:val="24"/>
              </w:rPr>
            </w:pPr>
            <w:r w:rsidRPr="00BA025F">
              <w:rPr>
                <w:sz w:val="24"/>
                <w:szCs w:val="24"/>
              </w:rPr>
              <w:t>1</w:t>
            </w:r>
          </w:p>
        </w:tc>
      </w:tr>
      <w:tr w:rsidR="001561F6" w:rsidRPr="00BA025F" w:rsidTr="00C45A9D">
        <w:tc>
          <w:tcPr>
            <w:tcW w:w="4672" w:type="dxa"/>
          </w:tcPr>
          <w:p w:rsidR="001561F6" w:rsidRPr="00BA025F" w:rsidRDefault="001561F6" w:rsidP="000B7163">
            <w:pPr>
              <w:rPr>
                <w:sz w:val="24"/>
                <w:szCs w:val="24"/>
              </w:rPr>
            </w:pPr>
            <w:r w:rsidRPr="00BA025F">
              <w:rPr>
                <w:sz w:val="24"/>
                <w:szCs w:val="24"/>
              </w:rPr>
              <w:t>Технологии обработки конструкционных материалов</w:t>
            </w:r>
          </w:p>
        </w:tc>
        <w:tc>
          <w:tcPr>
            <w:tcW w:w="4673" w:type="dxa"/>
          </w:tcPr>
          <w:p w:rsidR="001561F6" w:rsidRPr="00BA025F" w:rsidRDefault="001561F6" w:rsidP="000B7163">
            <w:pPr>
              <w:rPr>
                <w:sz w:val="24"/>
                <w:szCs w:val="24"/>
              </w:rPr>
            </w:pPr>
            <w:r w:rsidRPr="00BA025F">
              <w:rPr>
                <w:sz w:val="24"/>
                <w:szCs w:val="24"/>
              </w:rPr>
              <w:t>20</w:t>
            </w:r>
          </w:p>
        </w:tc>
      </w:tr>
      <w:tr w:rsidR="001561F6" w:rsidRPr="00BA025F" w:rsidTr="00C45A9D">
        <w:tc>
          <w:tcPr>
            <w:tcW w:w="4672" w:type="dxa"/>
          </w:tcPr>
          <w:p w:rsidR="001561F6" w:rsidRPr="00BA025F" w:rsidRDefault="001561F6" w:rsidP="000B7163">
            <w:pPr>
              <w:rPr>
                <w:sz w:val="24"/>
                <w:szCs w:val="24"/>
              </w:rPr>
            </w:pPr>
            <w:r w:rsidRPr="00BA025F">
              <w:rPr>
                <w:sz w:val="24"/>
                <w:szCs w:val="24"/>
              </w:rPr>
              <w:t>Создание изделий из текстильных материалов</w:t>
            </w:r>
          </w:p>
        </w:tc>
        <w:tc>
          <w:tcPr>
            <w:tcW w:w="4673" w:type="dxa"/>
          </w:tcPr>
          <w:p w:rsidR="001561F6" w:rsidRPr="00BA025F" w:rsidRDefault="001561F6" w:rsidP="000B7163">
            <w:pPr>
              <w:rPr>
                <w:sz w:val="24"/>
                <w:szCs w:val="24"/>
              </w:rPr>
            </w:pPr>
            <w:r w:rsidRPr="00BA025F">
              <w:rPr>
                <w:sz w:val="24"/>
                <w:szCs w:val="24"/>
              </w:rPr>
              <w:t>20</w:t>
            </w:r>
          </w:p>
        </w:tc>
      </w:tr>
      <w:tr w:rsidR="001561F6" w:rsidRPr="00BA025F" w:rsidTr="00C45A9D">
        <w:tc>
          <w:tcPr>
            <w:tcW w:w="4672" w:type="dxa"/>
          </w:tcPr>
          <w:p w:rsidR="001561F6" w:rsidRPr="00BA025F" w:rsidRDefault="001561F6" w:rsidP="000B7163">
            <w:pPr>
              <w:rPr>
                <w:sz w:val="24"/>
                <w:szCs w:val="24"/>
              </w:rPr>
            </w:pPr>
            <w:r w:rsidRPr="00BA025F">
              <w:rPr>
                <w:sz w:val="24"/>
                <w:szCs w:val="24"/>
              </w:rPr>
              <w:t xml:space="preserve">Кулинария </w:t>
            </w:r>
          </w:p>
        </w:tc>
        <w:tc>
          <w:tcPr>
            <w:tcW w:w="4673" w:type="dxa"/>
          </w:tcPr>
          <w:p w:rsidR="001561F6" w:rsidRPr="00BA025F" w:rsidRDefault="001561F6" w:rsidP="000B7163">
            <w:pPr>
              <w:rPr>
                <w:sz w:val="24"/>
                <w:szCs w:val="24"/>
              </w:rPr>
            </w:pPr>
            <w:r w:rsidRPr="00BA025F">
              <w:rPr>
                <w:sz w:val="24"/>
                <w:szCs w:val="24"/>
              </w:rPr>
              <w:t>10</w:t>
            </w:r>
          </w:p>
        </w:tc>
      </w:tr>
      <w:tr w:rsidR="001561F6" w:rsidRPr="00BA025F" w:rsidTr="00C45A9D">
        <w:tc>
          <w:tcPr>
            <w:tcW w:w="4672" w:type="dxa"/>
          </w:tcPr>
          <w:p w:rsidR="001561F6" w:rsidRPr="00BA025F" w:rsidRDefault="001561F6" w:rsidP="000B7163">
            <w:pPr>
              <w:rPr>
                <w:sz w:val="24"/>
                <w:szCs w:val="24"/>
              </w:rPr>
            </w:pPr>
            <w:r w:rsidRPr="00BA025F">
              <w:rPr>
                <w:sz w:val="24"/>
                <w:szCs w:val="24"/>
              </w:rPr>
              <w:t>Технологии творческой и опытнической деятельности</w:t>
            </w:r>
          </w:p>
        </w:tc>
        <w:tc>
          <w:tcPr>
            <w:tcW w:w="4673" w:type="dxa"/>
          </w:tcPr>
          <w:p w:rsidR="001561F6" w:rsidRPr="00BA025F" w:rsidRDefault="001561F6" w:rsidP="000B7163">
            <w:pPr>
              <w:rPr>
                <w:sz w:val="24"/>
                <w:szCs w:val="24"/>
              </w:rPr>
            </w:pPr>
            <w:r w:rsidRPr="00BA025F">
              <w:rPr>
                <w:sz w:val="24"/>
                <w:szCs w:val="24"/>
              </w:rPr>
              <w:t>16</w:t>
            </w:r>
          </w:p>
        </w:tc>
      </w:tr>
      <w:tr w:rsidR="00636C2B" w:rsidRPr="00BA025F" w:rsidTr="00636C2B">
        <w:tc>
          <w:tcPr>
            <w:tcW w:w="4672" w:type="dxa"/>
            <w:tcBorders>
              <w:top w:val="single" w:sz="4" w:space="0" w:color="auto"/>
              <w:left w:val="single" w:sz="4" w:space="0" w:color="auto"/>
              <w:bottom w:val="single" w:sz="4" w:space="0" w:color="auto"/>
              <w:right w:val="single" w:sz="4" w:space="0" w:color="auto"/>
            </w:tcBorders>
          </w:tcPr>
          <w:p w:rsidR="00636C2B" w:rsidRPr="00BA025F" w:rsidRDefault="00636C2B" w:rsidP="00027E78">
            <w:pPr>
              <w:rPr>
                <w:sz w:val="24"/>
                <w:szCs w:val="24"/>
              </w:rPr>
            </w:pPr>
            <w:r>
              <w:rPr>
                <w:sz w:val="24"/>
                <w:szCs w:val="24"/>
              </w:rPr>
              <w:t>Резервное время</w:t>
            </w:r>
          </w:p>
        </w:tc>
        <w:tc>
          <w:tcPr>
            <w:tcW w:w="4673" w:type="dxa"/>
            <w:tcBorders>
              <w:top w:val="single" w:sz="4" w:space="0" w:color="auto"/>
              <w:left w:val="single" w:sz="4" w:space="0" w:color="auto"/>
              <w:bottom w:val="single" w:sz="4" w:space="0" w:color="auto"/>
              <w:right w:val="single" w:sz="4" w:space="0" w:color="auto"/>
            </w:tcBorders>
          </w:tcPr>
          <w:p w:rsidR="00636C2B" w:rsidRPr="00BA025F" w:rsidRDefault="00636C2B" w:rsidP="00027E78">
            <w:pPr>
              <w:rPr>
                <w:sz w:val="24"/>
                <w:szCs w:val="24"/>
              </w:rPr>
            </w:pPr>
            <w:r>
              <w:rPr>
                <w:sz w:val="24"/>
                <w:szCs w:val="24"/>
              </w:rPr>
              <w:t>2</w:t>
            </w:r>
          </w:p>
        </w:tc>
      </w:tr>
      <w:tr w:rsidR="00636C2B" w:rsidRPr="00BA025F" w:rsidTr="00636C2B">
        <w:tc>
          <w:tcPr>
            <w:tcW w:w="4672" w:type="dxa"/>
            <w:tcBorders>
              <w:top w:val="single" w:sz="4" w:space="0" w:color="auto"/>
              <w:left w:val="single" w:sz="4" w:space="0" w:color="auto"/>
              <w:bottom w:val="single" w:sz="4" w:space="0" w:color="auto"/>
              <w:right w:val="single" w:sz="4" w:space="0" w:color="auto"/>
            </w:tcBorders>
          </w:tcPr>
          <w:p w:rsidR="00636C2B" w:rsidRPr="00BA025F" w:rsidRDefault="00636C2B" w:rsidP="00027E78">
            <w:pPr>
              <w:rPr>
                <w:sz w:val="24"/>
                <w:szCs w:val="24"/>
              </w:rPr>
            </w:pPr>
            <w:r>
              <w:rPr>
                <w:sz w:val="24"/>
                <w:szCs w:val="24"/>
              </w:rPr>
              <w:t>Итого</w:t>
            </w:r>
          </w:p>
        </w:tc>
        <w:tc>
          <w:tcPr>
            <w:tcW w:w="4673" w:type="dxa"/>
            <w:tcBorders>
              <w:top w:val="single" w:sz="4" w:space="0" w:color="auto"/>
              <w:left w:val="single" w:sz="4" w:space="0" w:color="auto"/>
              <w:bottom w:val="single" w:sz="4" w:space="0" w:color="auto"/>
              <w:right w:val="single" w:sz="4" w:space="0" w:color="auto"/>
            </w:tcBorders>
          </w:tcPr>
          <w:p w:rsidR="00636C2B" w:rsidRPr="00BA025F" w:rsidRDefault="00636C2B" w:rsidP="00027E78">
            <w:pPr>
              <w:rPr>
                <w:sz w:val="24"/>
                <w:szCs w:val="24"/>
              </w:rPr>
            </w:pPr>
            <w:r>
              <w:rPr>
                <w:sz w:val="24"/>
                <w:szCs w:val="24"/>
              </w:rPr>
              <w:t>70</w:t>
            </w:r>
          </w:p>
        </w:tc>
      </w:tr>
    </w:tbl>
    <w:p w:rsidR="00850C2A" w:rsidRPr="00BA025F" w:rsidRDefault="00850C2A" w:rsidP="001561F6">
      <w:pPr>
        <w:rPr>
          <w:sz w:val="24"/>
          <w:szCs w:val="24"/>
        </w:rPr>
      </w:pPr>
    </w:p>
    <w:p w:rsidR="001561F6" w:rsidRPr="00EE0D75" w:rsidRDefault="001561F6" w:rsidP="001561F6">
      <w:pPr>
        <w:rPr>
          <w:b/>
          <w:sz w:val="24"/>
          <w:szCs w:val="24"/>
        </w:rPr>
      </w:pPr>
      <w:r w:rsidRPr="00EE0D75">
        <w:rPr>
          <w:b/>
          <w:sz w:val="24"/>
          <w:szCs w:val="24"/>
        </w:rPr>
        <w:t xml:space="preserve">Тематическое планирование технология 6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561F6" w:rsidRPr="00BA025F" w:rsidTr="00EE0D75">
        <w:tc>
          <w:tcPr>
            <w:tcW w:w="4672" w:type="dxa"/>
          </w:tcPr>
          <w:p w:rsidR="001561F6" w:rsidRPr="00BA025F" w:rsidRDefault="001561F6" w:rsidP="000B7163">
            <w:pPr>
              <w:rPr>
                <w:sz w:val="24"/>
                <w:szCs w:val="24"/>
              </w:rPr>
            </w:pPr>
            <w:r w:rsidRPr="00BA025F">
              <w:rPr>
                <w:sz w:val="24"/>
                <w:szCs w:val="24"/>
              </w:rPr>
              <w:t>Название раздела</w:t>
            </w:r>
          </w:p>
        </w:tc>
        <w:tc>
          <w:tcPr>
            <w:tcW w:w="4673" w:type="dxa"/>
          </w:tcPr>
          <w:p w:rsidR="001561F6" w:rsidRPr="00BA025F" w:rsidRDefault="001561F6" w:rsidP="000B7163">
            <w:pPr>
              <w:rPr>
                <w:sz w:val="24"/>
                <w:szCs w:val="24"/>
              </w:rPr>
            </w:pPr>
            <w:r w:rsidRPr="00BA025F">
              <w:rPr>
                <w:sz w:val="24"/>
                <w:szCs w:val="24"/>
              </w:rPr>
              <w:t>Количество часов</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домашнего хозяйства</w:t>
            </w:r>
          </w:p>
        </w:tc>
        <w:tc>
          <w:tcPr>
            <w:tcW w:w="4673" w:type="dxa"/>
          </w:tcPr>
          <w:p w:rsidR="001561F6" w:rsidRPr="00BA025F" w:rsidRDefault="001561F6" w:rsidP="000B7163">
            <w:pPr>
              <w:rPr>
                <w:sz w:val="24"/>
                <w:szCs w:val="24"/>
              </w:rPr>
            </w:pPr>
            <w:r w:rsidRPr="00BA025F">
              <w:rPr>
                <w:sz w:val="24"/>
                <w:szCs w:val="24"/>
              </w:rPr>
              <w:t>2</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обработки конструкционных материалов</w:t>
            </w:r>
          </w:p>
        </w:tc>
        <w:tc>
          <w:tcPr>
            <w:tcW w:w="4673" w:type="dxa"/>
          </w:tcPr>
          <w:p w:rsidR="001561F6" w:rsidRPr="00BA025F" w:rsidRDefault="001561F6" w:rsidP="000B7163">
            <w:pPr>
              <w:rPr>
                <w:sz w:val="24"/>
                <w:szCs w:val="24"/>
              </w:rPr>
            </w:pPr>
            <w:r w:rsidRPr="00BA025F">
              <w:rPr>
                <w:sz w:val="24"/>
                <w:szCs w:val="24"/>
              </w:rPr>
              <w:t>20</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Создание изделий из текстильных материалов</w:t>
            </w:r>
          </w:p>
        </w:tc>
        <w:tc>
          <w:tcPr>
            <w:tcW w:w="4673" w:type="dxa"/>
          </w:tcPr>
          <w:p w:rsidR="001561F6" w:rsidRPr="00BA025F" w:rsidRDefault="001561F6" w:rsidP="000B7163">
            <w:pPr>
              <w:rPr>
                <w:sz w:val="24"/>
                <w:szCs w:val="24"/>
              </w:rPr>
            </w:pPr>
            <w:r w:rsidRPr="00BA025F">
              <w:rPr>
                <w:sz w:val="24"/>
                <w:szCs w:val="24"/>
              </w:rPr>
              <w:t>20</w:t>
            </w:r>
          </w:p>
        </w:tc>
      </w:tr>
      <w:tr w:rsidR="001561F6" w:rsidRPr="00BA025F" w:rsidTr="00EE0D75">
        <w:tc>
          <w:tcPr>
            <w:tcW w:w="4672" w:type="dxa"/>
          </w:tcPr>
          <w:p w:rsidR="001561F6" w:rsidRPr="00BA025F" w:rsidRDefault="001561F6" w:rsidP="000B7163">
            <w:pPr>
              <w:rPr>
                <w:sz w:val="24"/>
                <w:szCs w:val="24"/>
              </w:rPr>
            </w:pPr>
            <w:r w:rsidRPr="00BA025F">
              <w:rPr>
                <w:sz w:val="24"/>
                <w:szCs w:val="24"/>
              </w:rPr>
              <w:t xml:space="preserve">Кулинария </w:t>
            </w:r>
          </w:p>
        </w:tc>
        <w:tc>
          <w:tcPr>
            <w:tcW w:w="4673" w:type="dxa"/>
          </w:tcPr>
          <w:p w:rsidR="001561F6" w:rsidRPr="00BA025F" w:rsidRDefault="001561F6" w:rsidP="000B7163">
            <w:pPr>
              <w:rPr>
                <w:sz w:val="24"/>
                <w:szCs w:val="24"/>
              </w:rPr>
            </w:pPr>
            <w:r w:rsidRPr="00BA025F">
              <w:rPr>
                <w:sz w:val="24"/>
                <w:szCs w:val="24"/>
              </w:rPr>
              <w:t>10</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творческой и опытнической деятельности</w:t>
            </w:r>
          </w:p>
        </w:tc>
        <w:tc>
          <w:tcPr>
            <w:tcW w:w="4673" w:type="dxa"/>
          </w:tcPr>
          <w:p w:rsidR="001561F6" w:rsidRPr="00BA025F" w:rsidRDefault="001561F6" w:rsidP="000B7163">
            <w:pPr>
              <w:rPr>
                <w:sz w:val="24"/>
                <w:szCs w:val="24"/>
              </w:rPr>
            </w:pPr>
            <w:r w:rsidRPr="00BA025F">
              <w:rPr>
                <w:sz w:val="24"/>
                <w:szCs w:val="24"/>
              </w:rPr>
              <w:t>16</w:t>
            </w:r>
          </w:p>
        </w:tc>
      </w:tr>
      <w:tr w:rsidR="00636C2B" w:rsidRPr="00BA025F" w:rsidTr="00EE0D75">
        <w:tc>
          <w:tcPr>
            <w:tcW w:w="4672" w:type="dxa"/>
          </w:tcPr>
          <w:p w:rsidR="00636C2B" w:rsidRPr="00BA025F" w:rsidRDefault="00636C2B" w:rsidP="000B7163">
            <w:pPr>
              <w:rPr>
                <w:sz w:val="24"/>
                <w:szCs w:val="24"/>
              </w:rPr>
            </w:pPr>
            <w:r>
              <w:rPr>
                <w:sz w:val="24"/>
                <w:szCs w:val="24"/>
              </w:rPr>
              <w:t>Резервное время</w:t>
            </w:r>
          </w:p>
        </w:tc>
        <w:tc>
          <w:tcPr>
            <w:tcW w:w="4673" w:type="dxa"/>
          </w:tcPr>
          <w:p w:rsidR="00636C2B" w:rsidRPr="00BA025F" w:rsidRDefault="00636C2B" w:rsidP="000B7163">
            <w:pPr>
              <w:rPr>
                <w:sz w:val="24"/>
                <w:szCs w:val="24"/>
              </w:rPr>
            </w:pPr>
            <w:r>
              <w:rPr>
                <w:sz w:val="24"/>
                <w:szCs w:val="24"/>
              </w:rPr>
              <w:t>2</w:t>
            </w:r>
          </w:p>
        </w:tc>
      </w:tr>
      <w:tr w:rsidR="00EE0D75" w:rsidRPr="00BA025F" w:rsidTr="00EE0D75">
        <w:tc>
          <w:tcPr>
            <w:tcW w:w="4672" w:type="dxa"/>
          </w:tcPr>
          <w:p w:rsidR="00EE0D75" w:rsidRDefault="00EE0D75" w:rsidP="00027E78">
            <w:pPr>
              <w:rPr>
                <w:sz w:val="24"/>
                <w:szCs w:val="24"/>
              </w:rPr>
            </w:pPr>
            <w:r>
              <w:rPr>
                <w:sz w:val="24"/>
                <w:szCs w:val="24"/>
              </w:rPr>
              <w:t>Итого</w:t>
            </w:r>
          </w:p>
        </w:tc>
        <w:tc>
          <w:tcPr>
            <w:tcW w:w="4673" w:type="dxa"/>
          </w:tcPr>
          <w:p w:rsidR="00EE0D75" w:rsidRDefault="00636C2B" w:rsidP="00027E78">
            <w:pPr>
              <w:rPr>
                <w:sz w:val="24"/>
                <w:szCs w:val="24"/>
              </w:rPr>
            </w:pPr>
            <w:r>
              <w:rPr>
                <w:sz w:val="24"/>
                <w:szCs w:val="24"/>
              </w:rPr>
              <w:t>70</w:t>
            </w:r>
          </w:p>
        </w:tc>
      </w:tr>
    </w:tbl>
    <w:p w:rsidR="001561F6" w:rsidRPr="00BA025F" w:rsidRDefault="001561F6" w:rsidP="001561F6">
      <w:pPr>
        <w:rPr>
          <w:sz w:val="24"/>
          <w:szCs w:val="24"/>
        </w:rPr>
      </w:pPr>
    </w:p>
    <w:p w:rsidR="001561F6" w:rsidRPr="00BA025F" w:rsidRDefault="001561F6" w:rsidP="001561F6">
      <w:pPr>
        <w:rPr>
          <w:sz w:val="24"/>
          <w:szCs w:val="24"/>
        </w:rPr>
      </w:pPr>
    </w:p>
    <w:p w:rsidR="001561F6" w:rsidRPr="00EE0D75" w:rsidRDefault="001561F6" w:rsidP="001561F6">
      <w:pPr>
        <w:rPr>
          <w:b/>
          <w:sz w:val="24"/>
          <w:szCs w:val="24"/>
        </w:rPr>
      </w:pPr>
      <w:r w:rsidRPr="00EE0D75">
        <w:rPr>
          <w:b/>
          <w:sz w:val="24"/>
          <w:szCs w:val="24"/>
        </w:rPr>
        <w:t xml:space="preserve">Тематическое планирование технология 7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561F6" w:rsidRPr="00BA025F" w:rsidTr="00EE0D75">
        <w:tc>
          <w:tcPr>
            <w:tcW w:w="4672" w:type="dxa"/>
          </w:tcPr>
          <w:p w:rsidR="001561F6" w:rsidRPr="00BA025F" w:rsidRDefault="001561F6" w:rsidP="000B7163">
            <w:pPr>
              <w:rPr>
                <w:sz w:val="24"/>
                <w:szCs w:val="24"/>
              </w:rPr>
            </w:pPr>
            <w:r w:rsidRPr="00BA025F">
              <w:rPr>
                <w:sz w:val="24"/>
                <w:szCs w:val="24"/>
              </w:rPr>
              <w:t>Название раздела</w:t>
            </w:r>
          </w:p>
        </w:tc>
        <w:tc>
          <w:tcPr>
            <w:tcW w:w="4673" w:type="dxa"/>
          </w:tcPr>
          <w:p w:rsidR="001561F6" w:rsidRPr="00BA025F" w:rsidRDefault="001561F6" w:rsidP="000B7163">
            <w:pPr>
              <w:rPr>
                <w:sz w:val="24"/>
                <w:szCs w:val="24"/>
              </w:rPr>
            </w:pPr>
            <w:r w:rsidRPr="00BA025F">
              <w:rPr>
                <w:sz w:val="24"/>
                <w:szCs w:val="24"/>
              </w:rPr>
              <w:t>Количество часов</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домашнего хозяйства</w:t>
            </w:r>
          </w:p>
        </w:tc>
        <w:tc>
          <w:tcPr>
            <w:tcW w:w="4673" w:type="dxa"/>
          </w:tcPr>
          <w:p w:rsidR="001561F6" w:rsidRPr="00BA025F" w:rsidRDefault="001561F6" w:rsidP="000B7163">
            <w:pPr>
              <w:rPr>
                <w:sz w:val="24"/>
                <w:szCs w:val="24"/>
              </w:rPr>
            </w:pPr>
            <w:r w:rsidRPr="00BA025F">
              <w:rPr>
                <w:sz w:val="24"/>
                <w:szCs w:val="24"/>
              </w:rPr>
              <w:t>1,5</w:t>
            </w:r>
          </w:p>
        </w:tc>
      </w:tr>
      <w:tr w:rsidR="001561F6" w:rsidRPr="00BA025F" w:rsidTr="00EE0D75">
        <w:tc>
          <w:tcPr>
            <w:tcW w:w="4672" w:type="dxa"/>
          </w:tcPr>
          <w:p w:rsidR="001561F6" w:rsidRPr="00BA025F" w:rsidRDefault="001561F6" w:rsidP="000B7163">
            <w:pPr>
              <w:rPr>
                <w:sz w:val="24"/>
                <w:szCs w:val="24"/>
              </w:rPr>
            </w:pPr>
            <w:r w:rsidRPr="00BA025F">
              <w:rPr>
                <w:sz w:val="24"/>
                <w:szCs w:val="24"/>
              </w:rPr>
              <w:t xml:space="preserve">Электротехника </w:t>
            </w:r>
          </w:p>
        </w:tc>
        <w:tc>
          <w:tcPr>
            <w:tcW w:w="4673" w:type="dxa"/>
          </w:tcPr>
          <w:p w:rsidR="001561F6" w:rsidRPr="00BA025F" w:rsidRDefault="001561F6" w:rsidP="000B7163">
            <w:pPr>
              <w:rPr>
                <w:sz w:val="24"/>
                <w:szCs w:val="24"/>
              </w:rPr>
            </w:pPr>
            <w:r w:rsidRPr="00BA025F">
              <w:rPr>
                <w:sz w:val="24"/>
                <w:szCs w:val="24"/>
              </w:rPr>
              <w:t>0,5</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обработки конструкционных материалов</w:t>
            </w:r>
          </w:p>
        </w:tc>
        <w:tc>
          <w:tcPr>
            <w:tcW w:w="4673" w:type="dxa"/>
          </w:tcPr>
          <w:p w:rsidR="001561F6" w:rsidRPr="00BA025F" w:rsidRDefault="001561F6" w:rsidP="000B7163">
            <w:pPr>
              <w:rPr>
                <w:sz w:val="24"/>
                <w:szCs w:val="24"/>
              </w:rPr>
            </w:pPr>
            <w:r w:rsidRPr="00BA025F">
              <w:rPr>
                <w:sz w:val="24"/>
                <w:szCs w:val="24"/>
              </w:rPr>
              <w:t>11</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Создание изделий из текстильных материалов</w:t>
            </w:r>
          </w:p>
        </w:tc>
        <w:tc>
          <w:tcPr>
            <w:tcW w:w="4673" w:type="dxa"/>
          </w:tcPr>
          <w:p w:rsidR="001561F6" w:rsidRPr="00BA025F" w:rsidRDefault="001561F6" w:rsidP="000B7163">
            <w:pPr>
              <w:rPr>
                <w:sz w:val="24"/>
                <w:szCs w:val="24"/>
              </w:rPr>
            </w:pPr>
            <w:r w:rsidRPr="00BA025F">
              <w:rPr>
                <w:sz w:val="24"/>
                <w:szCs w:val="24"/>
              </w:rPr>
              <w:t>11</w:t>
            </w:r>
          </w:p>
        </w:tc>
      </w:tr>
      <w:tr w:rsidR="001561F6" w:rsidRPr="00BA025F" w:rsidTr="00EE0D75">
        <w:tc>
          <w:tcPr>
            <w:tcW w:w="4672" w:type="dxa"/>
          </w:tcPr>
          <w:p w:rsidR="001561F6" w:rsidRPr="00BA025F" w:rsidRDefault="001561F6" w:rsidP="000B7163">
            <w:pPr>
              <w:rPr>
                <w:sz w:val="24"/>
                <w:szCs w:val="24"/>
              </w:rPr>
            </w:pPr>
            <w:r w:rsidRPr="00BA025F">
              <w:rPr>
                <w:sz w:val="24"/>
                <w:szCs w:val="24"/>
              </w:rPr>
              <w:t xml:space="preserve">Кулинария </w:t>
            </w:r>
          </w:p>
        </w:tc>
        <w:tc>
          <w:tcPr>
            <w:tcW w:w="4673" w:type="dxa"/>
          </w:tcPr>
          <w:p w:rsidR="001561F6" w:rsidRPr="00BA025F" w:rsidRDefault="001561F6" w:rsidP="000B7163">
            <w:pPr>
              <w:rPr>
                <w:sz w:val="24"/>
                <w:szCs w:val="24"/>
              </w:rPr>
            </w:pPr>
            <w:r w:rsidRPr="00BA025F">
              <w:rPr>
                <w:sz w:val="24"/>
                <w:szCs w:val="24"/>
              </w:rPr>
              <w:t>5</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творческой и опытнической деятельности</w:t>
            </w:r>
          </w:p>
        </w:tc>
        <w:tc>
          <w:tcPr>
            <w:tcW w:w="4673" w:type="dxa"/>
          </w:tcPr>
          <w:p w:rsidR="001561F6" w:rsidRPr="00BA025F" w:rsidRDefault="001561F6" w:rsidP="000B7163">
            <w:pPr>
              <w:rPr>
                <w:sz w:val="24"/>
                <w:szCs w:val="24"/>
              </w:rPr>
            </w:pPr>
            <w:r w:rsidRPr="00BA025F">
              <w:rPr>
                <w:sz w:val="24"/>
                <w:szCs w:val="24"/>
              </w:rPr>
              <w:t>5</w:t>
            </w:r>
          </w:p>
        </w:tc>
      </w:tr>
      <w:tr w:rsidR="00636C2B" w:rsidRPr="00BA025F" w:rsidTr="00EE0D75">
        <w:tc>
          <w:tcPr>
            <w:tcW w:w="4672" w:type="dxa"/>
          </w:tcPr>
          <w:p w:rsidR="00636C2B" w:rsidRPr="00BA025F" w:rsidRDefault="00636C2B" w:rsidP="000B7163">
            <w:pPr>
              <w:rPr>
                <w:sz w:val="24"/>
                <w:szCs w:val="24"/>
              </w:rPr>
            </w:pPr>
            <w:r>
              <w:rPr>
                <w:sz w:val="24"/>
                <w:szCs w:val="24"/>
              </w:rPr>
              <w:t>Резервное время</w:t>
            </w:r>
          </w:p>
        </w:tc>
        <w:tc>
          <w:tcPr>
            <w:tcW w:w="4673" w:type="dxa"/>
          </w:tcPr>
          <w:p w:rsidR="00636C2B" w:rsidRPr="00BA025F" w:rsidRDefault="00636C2B" w:rsidP="000B7163">
            <w:pPr>
              <w:rPr>
                <w:sz w:val="24"/>
                <w:szCs w:val="24"/>
              </w:rPr>
            </w:pPr>
            <w:r>
              <w:rPr>
                <w:sz w:val="24"/>
                <w:szCs w:val="24"/>
              </w:rPr>
              <w:t>1</w:t>
            </w:r>
          </w:p>
        </w:tc>
      </w:tr>
      <w:tr w:rsidR="00EE0D75" w:rsidRPr="00BA025F" w:rsidTr="00EE0D75">
        <w:tc>
          <w:tcPr>
            <w:tcW w:w="4672" w:type="dxa"/>
          </w:tcPr>
          <w:p w:rsidR="00EE0D75" w:rsidRPr="00BA025F" w:rsidRDefault="00EE0D75" w:rsidP="000B7163">
            <w:pPr>
              <w:rPr>
                <w:sz w:val="24"/>
                <w:szCs w:val="24"/>
              </w:rPr>
            </w:pPr>
            <w:r>
              <w:rPr>
                <w:sz w:val="24"/>
                <w:szCs w:val="24"/>
              </w:rPr>
              <w:t>Итого</w:t>
            </w:r>
          </w:p>
        </w:tc>
        <w:tc>
          <w:tcPr>
            <w:tcW w:w="4673" w:type="dxa"/>
          </w:tcPr>
          <w:p w:rsidR="00EE0D75" w:rsidRPr="00BA025F" w:rsidRDefault="00EE0D75" w:rsidP="00636C2B">
            <w:pPr>
              <w:rPr>
                <w:sz w:val="24"/>
                <w:szCs w:val="24"/>
              </w:rPr>
            </w:pPr>
            <w:r>
              <w:rPr>
                <w:sz w:val="24"/>
                <w:szCs w:val="24"/>
              </w:rPr>
              <w:t>3</w:t>
            </w:r>
            <w:r w:rsidR="00636C2B">
              <w:rPr>
                <w:sz w:val="24"/>
                <w:szCs w:val="24"/>
              </w:rPr>
              <w:t>5</w:t>
            </w:r>
          </w:p>
        </w:tc>
      </w:tr>
    </w:tbl>
    <w:p w:rsidR="001561F6" w:rsidRPr="00BA025F" w:rsidRDefault="001561F6" w:rsidP="001561F6">
      <w:pPr>
        <w:rPr>
          <w:sz w:val="24"/>
          <w:szCs w:val="24"/>
        </w:rPr>
      </w:pPr>
    </w:p>
    <w:p w:rsidR="001561F6" w:rsidRPr="00EE0D75" w:rsidRDefault="001561F6" w:rsidP="001561F6">
      <w:pPr>
        <w:rPr>
          <w:b/>
          <w:sz w:val="24"/>
          <w:szCs w:val="24"/>
        </w:rPr>
      </w:pPr>
    </w:p>
    <w:p w:rsidR="001561F6" w:rsidRPr="00EE0D75" w:rsidRDefault="001561F6" w:rsidP="001561F6">
      <w:pPr>
        <w:rPr>
          <w:b/>
          <w:sz w:val="24"/>
          <w:szCs w:val="24"/>
        </w:rPr>
      </w:pPr>
      <w:r w:rsidRPr="00EE0D75">
        <w:rPr>
          <w:b/>
          <w:sz w:val="24"/>
          <w:szCs w:val="24"/>
        </w:rPr>
        <w:t xml:space="preserve">Тематическое планирование технология 8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561F6" w:rsidRPr="00BA025F" w:rsidTr="00EE0D75">
        <w:tc>
          <w:tcPr>
            <w:tcW w:w="4672" w:type="dxa"/>
          </w:tcPr>
          <w:p w:rsidR="001561F6" w:rsidRPr="00BA025F" w:rsidRDefault="001561F6" w:rsidP="000B7163">
            <w:pPr>
              <w:rPr>
                <w:sz w:val="24"/>
                <w:szCs w:val="24"/>
              </w:rPr>
            </w:pPr>
            <w:r w:rsidRPr="00BA025F">
              <w:rPr>
                <w:sz w:val="24"/>
                <w:szCs w:val="24"/>
              </w:rPr>
              <w:t>Название раздела</w:t>
            </w:r>
          </w:p>
        </w:tc>
        <w:tc>
          <w:tcPr>
            <w:tcW w:w="4673" w:type="dxa"/>
          </w:tcPr>
          <w:p w:rsidR="001561F6" w:rsidRPr="00BA025F" w:rsidRDefault="001561F6" w:rsidP="000B7163">
            <w:pPr>
              <w:rPr>
                <w:sz w:val="24"/>
                <w:szCs w:val="24"/>
              </w:rPr>
            </w:pPr>
            <w:r w:rsidRPr="00BA025F">
              <w:rPr>
                <w:sz w:val="24"/>
                <w:szCs w:val="24"/>
              </w:rPr>
              <w:t>Количество часов</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домашнего хозяйства</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 xml:space="preserve">Электротехника </w:t>
            </w:r>
          </w:p>
        </w:tc>
        <w:tc>
          <w:tcPr>
            <w:tcW w:w="4673" w:type="dxa"/>
          </w:tcPr>
          <w:p w:rsidR="001561F6" w:rsidRPr="00BA025F" w:rsidRDefault="001561F6" w:rsidP="000B7163">
            <w:pPr>
              <w:rPr>
                <w:sz w:val="24"/>
                <w:szCs w:val="24"/>
              </w:rPr>
            </w:pPr>
            <w:r w:rsidRPr="00BA025F">
              <w:rPr>
                <w:sz w:val="24"/>
                <w:szCs w:val="24"/>
              </w:rPr>
              <w:t>12</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Семейная экономика</w:t>
            </w:r>
          </w:p>
        </w:tc>
        <w:tc>
          <w:tcPr>
            <w:tcW w:w="4673" w:type="dxa"/>
          </w:tcPr>
          <w:p w:rsidR="001561F6" w:rsidRPr="00BA025F" w:rsidRDefault="001561F6" w:rsidP="000B7163">
            <w:pPr>
              <w:rPr>
                <w:sz w:val="24"/>
                <w:szCs w:val="24"/>
              </w:rPr>
            </w:pPr>
            <w:r w:rsidRPr="00BA025F">
              <w:rPr>
                <w:sz w:val="24"/>
                <w:szCs w:val="24"/>
              </w:rPr>
              <w:t>6</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Современное производство и профессиональное самоопределение</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творческой и опытнической деятельности</w:t>
            </w:r>
          </w:p>
        </w:tc>
        <w:tc>
          <w:tcPr>
            <w:tcW w:w="4673" w:type="dxa"/>
          </w:tcPr>
          <w:p w:rsidR="001561F6" w:rsidRPr="00BA025F" w:rsidRDefault="001561F6" w:rsidP="000B7163">
            <w:pPr>
              <w:rPr>
                <w:sz w:val="24"/>
                <w:szCs w:val="24"/>
              </w:rPr>
            </w:pPr>
            <w:r w:rsidRPr="00BA025F">
              <w:rPr>
                <w:sz w:val="24"/>
                <w:szCs w:val="24"/>
              </w:rPr>
              <w:t>8</w:t>
            </w:r>
          </w:p>
        </w:tc>
      </w:tr>
      <w:tr w:rsidR="00636C2B" w:rsidRPr="00BA025F" w:rsidTr="00EE0D75">
        <w:tc>
          <w:tcPr>
            <w:tcW w:w="4672" w:type="dxa"/>
          </w:tcPr>
          <w:p w:rsidR="00636C2B" w:rsidRPr="00BA025F" w:rsidRDefault="00636C2B" w:rsidP="00027E78">
            <w:pPr>
              <w:rPr>
                <w:sz w:val="24"/>
                <w:szCs w:val="24"/>
              </w:rPr>
            </w:pPr>
            <w:r>
              <w:rPr>
                <w:sz w:val="24"/>
                <w:szCs w:val="24"/>
              </w:rPr>
              <w:t>Резервное время</w:t>
            </w:r>
          </w:p>
        </w:tc>
        <w:tc>
          <w:tcPr>
            <w:tcW w:w="4673" w:type="dxa"/>
          </w:tcPr>
          <w:p w:rsidR="00636C2B" w:rsidRPr="00BA025F" w:rsidRDefault="00636C2B" w:rsidP="00027E78">
            <w:pPr>
              <w:rPr>
                <w:sz w:val="24"/>
                <w:szCs w:val="24"/>
              </w:rPr>
            </w:pPr>
            <w:r>
              <w:rPr>
                <w:sz w:val="24"/>
                <w:szCs w:val="24"/>
              </w:rPr>
              <w:t>1</w:t>
            </w:r>
          </w:p>
        </w:tc>
      </w:tr>
      <w:tr w:rsidR="00636C2B" w:rsidRPr="00BA025F" w:rsidTr="00EE0D75">
        <w:tc>
          <w:tcPr>
            <w:tcW w:w="4672" w:type="dxa"/>
          </w:tcPr>
          <w:p w:rsidR="00636C2B" w:rsidRPr="00BA025F" w:rsidRDefault="00636C2B" w:rsidP="00027E78">
            <w:pPr>
              <w:rPr>
                <w:sz w:val="24"/>
                <w:szCs w:val="24"/>
              </w:rPr>
            </w:pPr>
            <w:r>
              <w:rPr>
                <w:sz w:val="24"/>
                <w:szCs w:val="24"/>
              </w:rPr>
              <w:t>Итого</w:t>
            </w:r>
          </w:p>
        </w:tc>
        <w:tc>
          <w:tcPr>
            <w:tcW w:w="4673" w:type="dxa"/>
          </w:tcPr>
          <w:p w:rsidR="00636C2B" w:rsidRPr="00BA025F" w:rsidRDefault="00636C2B" w:rsidP="00027E78">
            <w:pPr>
              <w:rPr>
                <w:sz w:val="24"/>
                <w:szCs w:val="24"/>
              </w:rPr>
            </w:pPr>
            <w:r>
              <w:rPr>
                <w:sz w:val="24"/>
                <w:szCs w:val="24"/>
              </w:rPr>
              <w:t>35</w:t>
            </w:r>
          </w:p>
        </w:tc>
      </w:tr>
    </w:tbl>
    <w:p w:rsidR="001561F6" w:rsidRPr="00BA025F" w:rsidRDefault="001561F6" w:rsidP="001561F6">
      <w:pPr>
        <w:rPr>
          <w:sz w:val="24"/>
          <w:szCs w:val="24"/>
        </w:rPr>
      </w:pPr>
    </w:p>
    <w:p w:rsidR="001561F6" w:rsidRPr="00BA025F" w:rsidRDefault="001561F6" w:rsidP="001561F6">
      <w:pPr>
        <w:rPr>
          <w:sz w:val="24"/>
          <w:szCs w:val="24"/>
        </w:rPr>
      </w:pPr>
    </w:p>
    <w:p w:rsidR="00AF01D3" w:rsidRPr="00BA025F" w:rsidRDefault="00AF01D3" w:rsidP="00AF01D3">
      <w:pPr>
        <w:pStyle w:val="a5"/>
        <w:spacing w:line="276" w:lineRule="auto"/>
        <w:ind w:left="5837" w:right="918" w:firstLine="0"/>
        <w:rPr>
          <w:b/>
          <w:sz w:val="24"/>
          <w:szCs w:val="24"/>
        </w:rPr>
      </w:pPr>
    </w:p>
    <w:p w:rsidR="000350AF" w:rsidRPr="00BA025F" w:rsidRDefault="000350AF" w:rsidP="001561F6">
      <w:pPr>
        <w:pStyle w:val="af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Рабочая программа по предмету Технология</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(Технология. Рабочая прогр</w:t>
      </w:r>
      <w:r w:rsidR="00EE0D75">
        <w:rPr>
          <w:rFonts w:ascii="Times New Roman" w:hAnsi="Times New Roman" w:cs="Times New Roman"/>
          <w:sz w:val="24"/>
          <w:szCs w:val="24"/>
        </w:rPr>
        <w:t>амма к линии УМК Е.С. Глозма</w:t>
      </w:r>
      <w:r w:rsidRPr="00BA025F">
        <w:rPr>
          <w:rFonts w:ascii="Times New Roman" w:hAnsi="Times New Roman" w:cs="Times New Roman"/>
          <w:sz w:val="24"/>
          <w:szCs w:val="24"/>
        </w:rPr>
        <w:t>на, О.А. Кожиной, Ю.Л. Хотунцева. Технология 5-9 классы./ Е.С. Глозман, Е.Н. Кудакова.- М.: Дрофа, 2019.)</w:t>
      </w:r>
    </w:p>
    <w:p w:rsidR="000350AF" w:rsidRPr="00BA025F" w:rsidRDefault="000350AF" w:rsidP="000350AF">
      <w:pPr>
        <w:pStyle w:val="af0"/>
        <w:spacing w:line="276" w:lineRule="auto"/>
        <w:jc w:val="both"/>
        <w:rPr>
          <w:rFonts w:ascii="Times New Roman" w:hAnsi="Times New Roman" w:cs="Times New Roman"/>
          <w:sz w:val="24"/>
          <w:szCs w:val="24"/>
        </w:rPr>
      </w:pP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ПЛАНИРУЕМЫЕ РЕЗУЛЬТАТЫ ОСВОЕНИЯ КУРСА «ТЕХНОЛОГИЯ»</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i/>
          <w:sz w:val="24"/>
          <w:szCs w:val="24"/>
        </w:rPr>
        <w:t>Личностные результаты</w:t>
      </w:r>
      <w:r w:rsidRPr="00BA025F">
        <w:rPr>
          <w:rFonts w:ascii="Times New Roman" w:hAnsi="Times New Roman" w:cs="Times New Roman"/>
          <w:sz w:val="24"/>
          <w:szCs w:val="24"/>
        </w:rPr>
        <w:t xml:space="preserve"> освоения учащимися программы:</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развитие трудолюбия и ответственности за результаты своей деятельности; выражение желания учиться для удовлетворения перспективных потребностей;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проявление технико-технологического и экономического мышления при организации своей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самооценка готовности к предпринимательской деятельности в сфере технологий к рациональному ведению домашнего хозяйства;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i/>
          <w:sz w:val="24"/>
          <w:szCs w:val="24"/>
        </w:rPr>
        <w:t>Метапредметные результаты</w:t>
      </w:r>
      <w:r w:rsidRPr="00BA025F">
        <w:rPr>
          <w:rFonts w:ascii="Times New Roman" w:hAnsi="Times New Roman" w:cs="Times New Roman"/>
          <w:sz w:val="24"/>
          <w:szCs w:val="24"/>
        </w:rPr>
        <w:t xml:space="preserve"> освоения учащимися программы: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самостоятельное определение цели своего обучения, постановка и формулировка для себя новых задач в учёбе и познавательной деятельности; — алгоритмизированное планирование процесса познавательно-трудовой деятельности; —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 — 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 — 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оценивание точности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i/>
          <w:sz w:val="24"/>
          <w:szCs w:val="24"/>
        </w:rPr>
        <w:t>Предметные результаты</w:t>
      </w:r>
      <w:r w:rsidRPr="00BA025F">
        <w:rPr>
          <w:rFonts w:ascii="Times New Roman" w:hAnsi="Times New Roman" w:cs="Times New Roman"/>
          <w:sz w:val="24"/>
          <w:szCs w:val="24"/>
        </w:rPr>
        <w:t xml:space="preserve"> освоения программы: в познавательной сфере: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овладение средствами и формами графического отображения объектов или процессов, правилами выполнения графической документации, владение методами чтения технической, технологической и инструктивной информации;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в трудовой сфере:</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планирование технологического процесса и процесса труда; подбор материалов с учетом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в мотивационной сфере: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оценивание своей способности к труду в конкретной предметной деятельности; осознание ответственности за качество результатов труда;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согласование своих потребностей и требований с потребностями и требованиями других участников познавательно-трудовой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в эстетической сфере:</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рациональное и эстетическое оснащение рабочего места с учётом требований эргономики и элементов научной организации труда;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рациональный выбор рабочего костюма и опрятное содержание рабочей одежды;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участие в оформлении класса и школы, озеленении пришкольного участка, стремление внести красоту в домашний быт; в коммуникативной сфере: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в физиолого-психологической сфере: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соблюдение необходимой величины усилий, прикладываемых к инструментам, с учётом технологических требований;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сочетание образного и логического мышления в проектной деятельности.</w:t>
      </w:r>
    </w:p>
    <w:p w:rsidR="000350AF" w:rsidRPr="00BA025F" w:rsidRDefault="000350AF" w:rsidP="000350AF">
      <w:pPr>
        <w:pStyle w:val="af0"/>
        <w:spacing w:line="276" w:lineRule="auto"/>
        <w:jc w:val="both"/>
        <w:rPr>
          <w:rFonts w:ascii="Times New Roman" w:hAnsi="Times New Roman" w:cs="Times New Roman"/>
          <w:sz w:val="24"/>
          <w:szCs w:val="24"/>
        </w:rPr>
      </w:pPr>
    </w:p>
    <w:p w:rsidR="000350AF" w:rsidRPr="00BA025F" w:rsidRDefault="000350AF" w:rsidP="000350AF">
      <w:pPr>
        <w:pStyle w:val="af0"/>
        <w:spacing w:line="276" w:lineRule="auto"/>
        <w:jc w:val="both"/>
        <w:rPr>
          <w:rFonts w:ascii="Times New Roman" w:hAnsi="Times New Roman" w:cs="Times New Roman"/>
          <w:b/>
          <w:sz w:val="24"/>
          <w:szCs w:val="24"/>
        </w:rPr>
      </w:pPr>
      <w:r w:rsidRPr="00BA025F">
        <w:rPr>
          <w:rFonts w:ascii="Times New Roman" w:hAnsi="Times New Roman" w:cs="Times New Roman"/>
          <w:b/>
          <w:sz w:val="24"/>
          <w:szCs w:val="24"/>
        </w:rPr>
        <w:t>Универсальные учебные действия, формируемые у обучающихся при освоении программы.</w:t>
      </w:r>
    </w:p>
    <w:p w:rsidR="000350AF" w:rsidRPr="00BA025F" w:rsidRDefault="000350AF" w:rsidP="000350AF">
      <w:pPr>
        <w:pStyle w:val="af0"/>
        <w:spacing w:line="276" w:lineRule="auto"/>
        <w:jc w:val="both"/>
        <w:rPr>
          <w:rFonts w:ascii="Times New Roman" w:hAnsi="Times New Roman" w:cs="Times New Roman"/>
          <w:b/>
          <w:sz w:val="24"/>
          <w:szCs w:val="24"/>
        </w:rPr>
      </w:pP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i/>
          <w:sz w:val="24"/>
          <w:szCs w:val="24"/>
        </w:rPr>
        <w:t xml:space="preserve">     Регулятивные УУД</w:t>
      </w:r>
      <w:r w:rsidRPr="00BA025F">
        <w:rPr>
          <w:rFonts w:ascii="Times New Roman" w:hAnsi="Times New Roman" w:cs="Times New Roman"/>
          <w:sz w:val="24"/>
          <w:szCs w:val="24"/>
        </w:rPr>
        <w:t xml:space="preserve"> 1. Умение 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анализировать существующие и планировать будущие образовательные результаты;</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идентифицировать собственные проблемы и определять главную проблему;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выдвигать версии решения проблемы, формулировать гипотезы, предвосхищать конечный результат; • ставить цель деятельности на основе определённой проблемы и существующих возможностей;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формулировать учебные задачи как шаги достижения поставленной цели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определять необходимые действия в соответствии с учебной и познавательной задачей и составлять алгоритм их выполнения;</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обосновывать и осуществлять выбор наиболее эффективных способов решения учебных и познавательных задач;</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определять/находить, в том числе из предложенных вариантов, условия для выполнения учебной и познавательной задачи;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выбирать из предложенных вариантов и самостоятельно искать средства/ресурсы для решения задачи/достижения цели;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составлять план решения проблемы (выполнения проекта, проведения исследования);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описывать свой опыт, оформляя его для передачи другим людям в виде технологии решения практических задач определённого класса;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планировать и корректировать свою индивидуальную образовательную траекторию.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систематизировать (в том числе выбирать приоритетные) критерии планируемых результатов и оценки своей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оценивать свою деятельность, аргументируя причины достижения или отсутствия планируемого результата;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находить достаточные средства для выполнения учебных действий в изменяющейся ситуации или при отсутствии планируемого результата;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сверять свои действия с целью и при необходимости исправлять ошибки самостоятельно.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4. Умение оценивать правильность выполнения учебной задачи, собственные возможности её решения. Обучающийся сможет: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определять критерии правильности (корректности) выполнения учебной задачи;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анализировать и обосновывать применение соответствующего инструментария для выполнения учебной задачи;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оценивать продукт своей деятельности по заданным и/ или самостоятельно определённым критериям в соответствии с целью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фиксировать и анализировать динамику собственных образовательных результатов.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принимать решение в учебной ситуации и нести за него ответственность;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самостоятельно определять причины своего успеха или неуспеха и находить способы выхода из ситуации неуспеха;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демонстрировать приёмы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i/>
          <w:sz w:val="24"/>
          <w:szCs w:val="24"/>
        </w:rPr>
        <w:t>Познавательные УУД</w:t>
      </w:r>
      <w:r w:rsidRPr="00BA025F">
        <w:rPr>
          <w:rFonts w:ascii="Times New Roman" w:hAnsi="Times New Roman" w:cs="Times New Roman"/>
          <w:sz w:val="24"/>
          <w:szCs w:val="24"/>
        </w:rPr>
        <w:t xml:space="preserve"> 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подбирать слова, соподчинённые ключевому слову, определяющие его признаки и свойства;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выстраивать логическую цепочку, состоящую из ключевого слова и соподчиненных ему слов;</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выделять общий признак двух или нескольких предметов или явлений и объяснять их сходство;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объединять предметы и явления в группы по определённым признакам, сравнивать, классифицировать и обобщать факты и явления;</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выделять явление из общего ряда других явлений;</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строить рассуждение от общих закономерностей к частным явлениям и от частных явлений к общим закономерностям;</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строить рассуждение на основе сравнения предметов и явлений, выделяя при этом общие признаки; • излагать полученную информацию, интерпретируя её в контексте решаемой задачи;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самостоятельно указывать на информацию, нуждающуюся в проверке, предлагать и применять способ проверки достоверности информации;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вербализовать эмоциональное впечатление, оказанное на него источником;</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 Обучающийся сможет: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обозначать символом и знаком предмет и/или явление;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создавать абстрактный или реальный образ предмета и/ или явления;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строить модель/схему на основе условий задачи и/или способа её решения;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преобразовывать модели с целью выявления общих законов, определяющих данную предметную область;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строить доказательство: прямое, косвенное, от противного;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8. Смысловое чтение. Обучающийся сможет: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находить в тексте требуемую информацию (в соответствии с целями своей деятельности);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ориентироваться в содержании текста, понимать целостный смысл текста, структурировать текст;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устанавливать взаимосвязь описанных в тексте событий, явлений, процессов;</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резюмировать главную идею текста;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критически оценивать содержание и форму текста.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определять своё отношение к природной среде;</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анализировать влияние экологических факторов на среду обитания живых организмов;</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проводить причинный и вероятностный анализ экологических ситуаций;</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прогнозировать изменения ситуации при смене действия одного фактора на действие другого фактора;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распространять экологические знания и участвовать в практических делах по защите окружающей среды;</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выражать своё отношение к природе через рисунки, сочинения, модели, проектные работы.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определять необходимые ключевые поисковые слова и запросы;</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осуществлять взаимодействие с электронными поисковыми системами, словарями;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формировать множественную выборку из поисковых источников для объективизации результатов поиска;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соотносить полученные результаты поиска со своей деятельностью.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i/>
          <w:sz w:val="24"/>
          <w:szCs w:val="24"/>
        </w:rPr>
        <w:t>Коммуникативные УУД</w:t>
      </w:r>
      <w:r w:rsidRPr="00BA025F">
        <w:rPr>
          <w:rFonts w:ascii="Times New Roman" w:hAnsi="Times New Roman" w:cs="Times New Roman"/>
          <w:sz w:val="24"/>
          <w:szCs w:val="24"/>
        </w:rPr>
        <w:t xml:space="preserve"> 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Обучающийся сможет: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определять возможные роли в совместной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играть определённую роль в совместной деятельности;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определять свои действия и действия партнёра, которые способствовали или препятствовали продуктивной коммуникации;</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строить позитивные отношения в процессе учебной и познавательной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предлагать альтернативное решение в конфликтной ситуации;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выделять общую точку зрения в дискуссии;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договариваться о правилах и вопросах для обсуждения в соответствии с поставленной перед группой задачей;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определять задачу коммуникации и в соответствии с ней отбирать речевые средства;</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отбирать и использовать речевые средства в процессе коммуникации с другими людьми (диалог в паре, в малой группе и т. д.);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представлять в устной или письменной форме развёрнутый план собственной деятельности;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соблюдать нормы публичной речи, регламент в монологе и дискуссии в соответствии с коммуникативной задачей;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высказывать и обосновывать мнение (суждение) и запрашивать мнение партнера в рамках диалога;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принимать решение в ходе диалога и согласовывать его с собеседником;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создавать письменные «клишированные» и оригинальные тексты с использованием необходимых речевых средств;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13. Формирование и развитие компетентности в области использования ИКТ. Обучающийся сможет: • целенаправленно искать и использовать информационные ресурсы, необходимые для решения учебных и практических задач с помощью средств ИКТ;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выделять информационный аспект задачи, оперировать данными, использовать модель решения задачи;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xml:space="preserve"> • использовать информацию с учётом этических и правовых норм; </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350AF" w:rsidRPr="00BA025F" w:rsidRDefault="000350AF" w:rsidP="000350AF">
      <w:pPr>
        <w:pStyle w:val="af0"/>
        <w:spacing w:line="276" w:lineRule="auto"/>
        <w:jc w:val="both"/>
        <w:rPr>
          <w:rFonts w:ascii="Times New Roman" w:hAnsi="Times New Roman" w:cs="Times New Roman"/>
          <w:sz w:val="24"/>
          <w:szCs w:val="24"/>
        </w:rPr>
      </w:pPr>
    </w:p>
    <w:p w:rsidR="000350AF" w:rsidRPr="00BA025F" w:rsidRDefault="000350AF" w:rsidP="000350AF">
      <w:pPr>
        <w:pStyle w:val="af0"/>
        <w:spacing w:line="276" w:lineRule="auto"/>
        <w:jc w:val="both"/>
        <w:rPr>
          <w:rFonts w:ascii="Times New Roman" w:hAnsi="Times New Roman" w:cs="Times New Roman"/>
          <w:sz w:val="24"/>
          <w:szCs w:val="24"/>
        </w:rPr>
      </w:pP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СОДЕРЖАНИЕ КУРСА,РЕАЛИЗУЕМОЕ В ЛИНИИ УМК</w:t>
      </w:r>
    </w:p>
    <w:p w:rsidR="000350AF" w:rsidRPr="00BA025F" w:rsidRDefault="000350AF" w:rsidP="000350AF">
      <w:pPr>
        <w:pStyle w:val="af0"/>
        <w:spacing w:line="276" w:lineRule="auto"/>
        <w:jc w:val="both"/>
        <w:rPr>
          <w:rFonts w:ascii="Times New Roman" w:hAnsi="Times New Roman" w:cs="Times New Roman"/>
          <w:sz w:val="24"/>
          <w:szCs w:val="24"/>
        </w:rPr>
      </w:pPr>
      <w:r w:rsidRPr="00BA025F">
        <w:rPr>
          <w:rFonts w:ascii="Times New Roman" w:hAnsi="Times New Roman" w:cs="Times New Roman"/>
          <w:sz w:val="24"/>
          <w:szCs w:val="24"/>
        </w:rPr>
        <w:t>( 5-9 классы)</w:t>
      </w:r>
    </w:p>
    <w:p w:rsidR="000350AF" w:rsidRPr="00BA025F" w:rsidRDefault="000350AF" w:rsidP="000350AF">
      <w:pPr>
        <w:shd w:val="clear" w:color="auto" w:fill="FFFFFF"/>
        <w:jc w:val="both"/>
        <w:rPr>
          <w:b/>
          <w:sz w:val="24"/>
          <w:szCs w:val="24"/>
        </w:rPr>
      </w:pPr>
      <w:r w:rsidRPr="00BA025F">
        <w:rPr>
          <w:b/>
          <w:sz w:val="24"/>
          <w:szCs w:val="24"/>
        </w:rPr>
        <w:t>Тема 1 Введение в технологию</w:t>
      </w:r>
    </w:p>
    <w:p w:rsidR="000350AF" w:rsidRPr="00BA025F" w:rsidRDefault="000350AF" w:rsidP="000350AF">
      <w:pPr>
        <w:shd w:val="clear" w:color="auto" w:fill="FFFFFF"/>
        <w:jc w:val="both"/>
        <w:rPr>
          <w:i/>
          <w:sz w:val="24"/>
          <w:szCs w:val="24"/>
        </w:rPr>
      </w:pPr>
      <w:r w:rsidRPr="00BA025F">
        <w:rPr>
          <w:i/>
          <w:sz w:val="24"/>
          <w:szCs w:val="24"/>
        </w:rPr>
        <w:t>Преобразующая деятельность человека и технологии</w:t>
      </w:r>
    </w:p>
    <w:p w:rsidR="000350AF" w:rsidRPr="00BA025F" w:rsidRDefault="000350AF" w:rsidP="000350AF">
      <w:pPr>
        <w:shd w:val="clear" w:color="auto" w:fill="FFFFFF"/>
        <w:jc w:val="both"/>
        <w:rPr>
          <w:sz w:val="24"/>
          <w:szCs w:val="24"/>
        </w:rPr>
      </w:pPr>
      <w:r w:rsidRPr="00BA025F">
        <w:rPr>
          <w:sz w:val="24"/>
          <w:szCs w:val="24"/>
        </w:rPr>
        <w:t xml:space="preserve">Потребности. Исследовательская и преобразующая деятельность. Технология. Техническая сфера (техносфера). Техника. Технологическая система. Стандарт. Реклама. </w:t>
      </w:r>
    </w:p>
    <w:p w:rsidR="000350AF" w:rsidRPr="00BA025F" w:rsidRDefault="000350AF" w:rsidP="000350AF">
      <w:pPr>
        <w:shd w:val="clear" w:color="auto" w:fill="FFFFFF"/>
        <w:jc w:val="both"/>
        <w:rPr>
          <w:sz w:val="24"/>
          <w:szCs w:val="24"/>
        </w:rPr>
      </w:pPr>
      <w:r w:rsidRPr="00BA025F">
        <w:rPr>
          <w:i/>
          <w:sz w:val="24"/>
          <w:szCs w:val="24"/>
        </w:rPr>
        <w:t>Проектная деятельность и проектная культура</w:t>
      </w:r>
      <w:r w:rsidRPr="00BA025F">
        <w:rPr>
          <w:sz w:val="24"/>
          <w:szCs w:val="24"/>
        </w:rPr>
        <w:t xml:space="preserve">. Проект. Проектирование. Творческий проект. Индивидуальный и коллективный проекты. Эстетика. Дизайн. Проектная культура. Этапы проектирования: поисково-исследовательский, конструкторско-технологический, заключительный. </w:t>
      </w:r>
    </w:p>
    <w:p w:rsidR="000350AF" w:rsidRPr="00BA025F" w:rsidRDefault="000350AF" w:rsidP="000350AF">
      <w:pPr>
        <w:shd w:val="clear" w:color="auto" w:fill="FFFFFF"/>
        <w:jc w:val="both"/>
        <w:rPr>
          <w:sz w:val="24"/>
          <w:szCs w:val="24"/>
        </w:rPr>
      </w:pPr>
      <w:r w:rsidRPr="00BA025F">
        <w:rPr>
          <w:i/>
          <w:sz w:val="24"/>
          <w:szCs w:val="24"/>
        </w:rPr>
        <w:t xml:space="preserve">Основы графической грамоты. </w:t>
      </w:r>
      <w:r w:rsidRPr="00BA025F">
        <w:rPr>
          <w:sz w:val="24"/>
          <w:szCs w:val="24"/>
        </w:rPr>
        <w:t>Графика. Чертёж. Масштаб. Набросок. Эскиз. Технический рисунок. Правила выполнения и оформления графической документации. Основные составляющие учебного задания и учебного проекта. Основы графической грамоты. Сборочные чертежи. Основы дизайна.</w:t>
      </w:r>
    </w:p>
    <w:p w:rsidR="000350AF" w:rsidRPr="00BA025F" w:rsidRDefault="000350AF" w:rsidP="000350AF">
      <w:pPr>
        <w:shd w:val="clear" w:color="auto" w:fill="FFFFFF"/>
        <w:jc w:val="both"/>
        <w:rPr>
          <w:b/>
          <w:sz w:val="24"/>
          <w:szCs w:val="24"/>
        </w:rPr>
      </w:pPr>
      <w:r w:rsidRPr="00BA025F">
        <w:rPr>
          <w:b/>
          <w:sz w:val="24"/>
          <w:szCs w:val="24"/>
        </w:rPr>
        <w:t>Тема 2 Основы проектной и графической грамоты</w:t>
      </w:r>
    </w:p>
    <w:p w:rsidR="000350AF" w:rsidRPr="00BA025F" w:rsidRDefault="000350AF" w:rsidP="000350AF">
      <w:pPr>
        <w:shd w:val="clear" w:color="auto" w:fill="FFFFFF"/>
        <w:jc w:val="both"/>
        <w:rPr>
          <w:sz w:val="24"/>
          <w:szCs w:val="24"/>
        </w:rPr>
      </w:pPr>
      <w:r w:rsidRPr="00BA025F">
        <w:rPr>
          <w:i/>
          <w:sz w:val="24"/>
          <w:szCs w:val="24"/>
        </w:rPr>
        <w:t>Основные составляющие практического задания и творческого проекта учащихся.</w:t>
      </w:r>
      <w:r w:rsidRPr="00BA025F">
        <w:rPr>
          <w:sz w:val="24"/>
          <w:szCs w:val="24"/>
        </w:rPr>
        <w:t xml:space="preserve"> Основные этапы выполнения практических заданий. Проектная деятельность. Творческий проект. Последовательность реализации творческого проекта «Изделие своими руками».</w:t>
      </w:r>
    </w:p>
    <w:p w:rsidR="000350AF" w:rsidRPr="00BA025F" w:rsidRDefault="000350AF" w:rsidP="000350AF">
      <w:pPr>
        <w:shd w:val="clear" w:color="auto" w:fill="FFFFFF"/>
        <w:jc w:val="both"/>
        <w:rPr>
          <w:sz w:val="24"/>
          <w:szCs w:val="24"/>
        </w:rPr>
      </w:pPr>
      <w:r w:rsidRPr="00BA025F">
        <w:rPr>
          <w:i/>
          <w:sz w:val="24"/>
          <w:szCs w:val="24"/>
        </w:rPr>
        <w:t>Основы графической грамоты.</w:t>
      </w:r>
      <w:r w:rsidRPr="00BA025F">
        <w:rPr>
          <w:sz w:val="24"/>
          <w:szCs w:val="24"/>
        </w:rPr>
        <w:t xml:space="preserve"> Сборочные чертежи. Сборочный чертёж. Сборочная единица. Основные требования к содержанию сборочного чертежа. Правила чтения сборочных чертежей.</w:t>
      </w:r>
    </w:p>
    <w:p w:rsidR="000350AF" w:rsidRPr="00BA025F" w:rsidRDefault="000350AF" w:rsidP="000350AF">
      <w:pPr>
        <w:shd w:val="clear" w:color="auto" w:fill="FFFFFF"/>
        <w:jc w:val="both"/>
        <w:rPr>
          <w:b/>
          <w:sz w:val="24"/>
          <w:szCs w:val="24"/>
        </w:rPr>
      </w:pPr>
      <w:r w:rsidRPr="00BA025F">
        <w:rPr>
          <w:b/>
          <w:sz w:val="24"/>
          <w:szCs w:val="24"/>
        </w:rPr>
        <w:t>Тема 3 Основы дизайна и графической грамоты</w:t>
      </w:r>
    </w:p>
    <w:p w:rsidR="000350AF" w:rsidRPr="00BA025F" w:rsidRDefault="000350AF" w:rsidP="000350AF">
      <w:pPr>
        <w:shd w:val="clear" w:color="auto" w:fill="FFFFFF"/>
        <w:jc w:val="both"/>
        <w:rPr>
          <w:sz w:val="24"/>
          <w:szCs w:val="24"/>
        </w:rPr>
      </w:pPr>
      <w:r w:rsidRPr="00BA025F">
        <w:rPr>
          <w:i/>
          <w:sz w:val="24"/>
          <w:szCs w:val="24"/>
        </w:rPr>
        <w:t>Основы дизайна.</w:t>
      </w:r>
      <w:r w:rsidRPr="00BA025F">
        <w:rPr>
          <w:sz w:val="24"/>
          <w:szCs w:val="24"/>
        </w:rPr>
        <w:t xml:space="preserve"> Творческое проектирование. Дизайн. Знакомство с профессией дизайнера. Основные понятия слова «дизайн».</w:t>
      </w:r>
    </w:p>
    <w:p w:rsidR="000350AF" w:rsidRPr="00BA025F" w:rsidRDefault="000350AF" w:rsidP="000350AF">
      <w:pPr>
        <w:shd w:val="clear" w:color="auto" w:fill="FFFFFF"/>
        <w:jc w:val="both"/>
        <w:rPr>
          <w:sz w:val="24"/>
          <w:szCs w:val="24"/>
        </w:rPr>
      </w:pPr>
      <w:r w:rsidRPr="00BA025F">
        <w:rPr>
          <w:sz w:val="24"/>
          <w:szCs w:val="24"/>
        </w:rPr>
        <w:t xml:space="preserve"> </w:t>
      </w:r>
      <w:r w:rsidRPr="00BA025F">
        <w:rPr>
          <w:i/>
          <w:sz w:val="24"/>
          <w:szCs w:val="24"/>
        </w:rPr>
        <w:t>Основы графической грамоты</w:t>
      </w:r>
      <w:r w:rsidRPr="00BA025F">
        <w:rPr>
          <w:sz w:val="24"/>
          <w:szCs w:val="24"/>
        </w:rPr>
        <w:t>. Деление окружности на равные части. Деление окружности на равные части. Циркуль. Засечки.</w:t>
      </w:r>
    </w:p>
    <w:p w:rsidR="000350AF" w:rsidRPr="00BA025F" w:rsidRDefault="000350AF" w:rsidP="000350AF">
      <w:pPr>
        <w:shd w:val="clear" w:color="auto" w:fill="FFFFFF"/>
        <w:jc w:val="both"/>
        <w:rPr>
          <w:b/>
          <w:sz w:val="24"/>
          <w:szCs w:val="24"/>
        </w:rPr>
      </w:pPr>
      <w:r w:rsidRPr="00BA025F">
        <w:rPr>
          <w:b/>
          <w:sz w:val="24"/>
          <w:szCs w:val="24"/>
        </w:rPr>
        <w:t xml:space="preserve">Тема 4 Техника и техническое творчество </w:t>
      </w:r>
    </w:p>
    <w:p w:rsidR="000350AF" w:rsidRPr="00BA025F" w:rsidRDefault="000350AF" w:rsidP="000350AF">
      <w:pPr>
        <w:shd w:val="clear" w:color="auto" w:fill="FFFFFF"/>
        <w:jc w:val="both"/>
        <w:rPr>
          <w:sz w:val="24"/>
          <w:szCs w:val="24"/>
        </w:rPr>
      </w:pPr>
      <w:r w:rsidRPr="00BA025F">
        <w:rPr>
          <w:i/>
          <w:sz w:val="24"/>
          <w:szCs w:val="24"/>
        </w:rPr>
        <w:t>Основные понятия о машине, механизмах, деталях</w:t>
      </w:r>
      <w:r w:rsidRPr="00BA025F">
        <w:rPr>
          <w:sz w:val="24"/>
          <w:szCs w:val="24"/>
        </w:rPr>
        <w:t>. Машина. Энергетические машины. Рабочие, транспортные, транспортирующие, бытовые, информационные машины. Виды</w:t>
      </w:r>
    </w:p>
    <w:p w:rsidR="000350AF" w:rsidRPr="00BA025F" w:rsidRDefault="000350AF" w:rsidP="000350AF">
      <w:pPr>
        <w:shd w:val="clear" w:color="auto" w:fill="FFFFFF"/>
        <w:jc w:val="both"/>
        <w:rPr>
          <w:sz w:val="24"/>
          <w:szCs w:val="24"/>
        </w:rPr>
      </w:pPr>
      <w:r w:rsidRPr="00BA025F">
        <w:rPr>
          <w:sz w:val="24"/>
          <w:szCs w:val="24"/>
        </w:rPr>
        <w:t xml:space="preserve">механизмов. Виды соединений деталей. Условные обозначения на кинематических схемах. Типовые детали. </w:t>
      </w:r>
    </w:p>
    <w:p w:rsidR="000350AF" w:rsidRPr="00BA025F" w:rsidRDefault="000350AF" w:rsidP="000350AF">
      <w:pPr>
        <w:shd w:val="clear" w:color="auto" w:fill="FFFFFF"/>
        <w:jc w:val="both"/>
        <w:rPr>
          <w:sz w:val="24"/>
          <w:szCs w:val="24"/>
        </w:rPr>
      </w:pPr>
      <w:r w:rsidRPr="00BA025F">
        <w:rPr>
          <w:i/>
          <w:sz w:val="24"/>
          <w:szCs w:val="24"/>
        </w:rPr>
        <w:t>Техническое конструирование и моделирование</w:t>
      </w:r>
      <w:r w:rsidRPr="00BA025F">
        <w:rPr>
          <w:sz w:val="24"/>
          <w:szCs w:val="24"/>
        </w:rPr>
        <w:t>. Конструирование. Техническое моделирование. Модель в технике. Модели-копии. Технологическая карта.</w:t>
      </w:r>
    </w:p>
    <w:p w:rsidR="000350AF" w:rsidRPr="00BA025F" w:rsidRDefault="000350AF" w:rsidP="000350AF">
      <w:pPr>
        <w:shd w:val="clear" w:color="auto" w:fill="FFFFFF"/>
        <w:jc w:val="both"/>
        <w:rPr>
          <w:sz w:val="24"/>
          <w:szCs w:val="24"/>
        </w:rPr>
      </w:pPr>
      <w:r w:rsidRPr="00BA025F">
        <w:rPr>
          <w:i/>
          <w:sz w:val="24"/>
          <w:szCs w:val="24"/>
        </w:rPr>
        <w:t>Технологические машины</w:t>
      </w:r>
      <w:r w:rsidRPr="00BA025F">
        <w:rPr>
          <w:sz w:val="24"/>
          <w:szCs w:val="24"/>
        </w:rPr>
        <w:t xml:space="preserve">. Машина. Энергетические, информационные машины. Рабочие машины: транспортные, транспортирующие, технологические, бытовые машины. Основные части машин: двигатель, рабочий орган, передаточные механизмы. Кинематическая схема. Условные обозначения на кинематических схемах. </w:t>
      </w:r>
    </w:p>
    <w:p w:rsidR="000350AF" w:rsidRPr="00BA025F" w:rsidRDefault="000350AF" w:rsidP="000350AF">
      <w:pPr>
        <w:shd w:val="clear" w:color="auto" w:fill="FFFFFF"/>
        <w:jc w:val="both"/>
        <w:rPr>
          <w:sz w:val="24"/>
          <w:szCs w:val="24"/>
        </w:rPr>
      </w:pPr>
      <w:r w:rsidRPr="00BA025F">
        <w:rPr>
          <w:i/>
          <w:sz w:val="24"/>
          <w:szCs w:val="24"/>
        </w:rPr>
        <w:t>Основы начального технического моделирования.</w:t>
      </w:r>
      <w:r w:rsidRPr="00BA025F">
        <w:rPr>
          <w:sz w:val="24"/>
          <w:szCs w:val="24"/>
        </w:rPr>
        <w:t xml:space="preserve"> Начальное техническое моделирование. Идеи творческих проектов.</w:t>
      </w:r>
    </w:p>
    <w:p w:rsidR="000350AF" w:rsidRPr="00BA025F" w:rsidRDefault="000350AF" w:rsidP="000350AF">
      <w:pPr>
        <w:shd w:val="clear" w:color="auto" w:fill="FFFFFF"/>
        <w:jc w:val="both"/>
        <w:rPr>
          <w:b/>
          <w:sz w:val="24"/>
          <w:szCs w:val="24"/>
        </w:rPr>
      </w:pPr>
      <w:r w:rsidRPr="00BA025F">
        <w:rPr>
          <w:b/>
          <w:sz w:val="24"/>
          <w:szCs w:val="24"/>
        </w:rPr>
        <w:t>Тема 5 Современные и перспективные технологии</w:t>
      </w:r>
    </w:p>
    <w:p w:rsidR="000350AF" w:rsidRPr="00BA025F" w:rsidRDefault="000350AF" w:rsidP="000350AF">
      <w:pPr>
        <w:shd w:val="clear" w:color="auto" w:fill="FFFFFF"/>
        <w:jc w:val="both"/>
        <w:rPr>
          <w:sz w:val="24"/>
          <w:szCs w:val="24"/>
        </w:rPr>
      </w:pPr>
      <w:r w:rsidRPr="00BA025F">
        <w:rPr>
          <w:i/>
          <w:sz w:val="24"/>
          <w:szCs w:val="24"/>
        </w:rPr>
        <w:t>Промышленные и производственные технологии</w:t>
      </w:r>
      <w:r w:rsidRPr="00BA025F">
        <w:rPr>
          <w:sz w:val="24"/>
          <w:szCs w:val="24"/>
        </w:rPr>
        <w:t xml:space="preserve">. Промышленные технологии. Технологии металлургии. Машиностроительные технологии. Энергетические технологии. Биотехнологии. Технологии производства продуктов питания. Космические технологии. Производственные технологии. </w:t>
      </w:r>
    </w:p>
    <w:p w:rsidR="000350AF" w:rsidRPr="00BA025F" w:rsidRDefault="000350AF" w:rsidP="000350AF">
      <w:pPr>
        <w:shd w:val="clear" w:color="auto" w:fill="FFFFFF"/>
        <w:jc w:val="both"/>
        <w:rPr>
          <w:sz w:val="24"/>
          <w:szCs w:val="24"/>
        </w:rPr>
      </w:pPr>
      <w:r w:rsidRPr="00BA025F">
        <w:rPr>
          <w:i/>
          <w:sz w:val="24"/>
          <w:szCs w:val="24"/>
        </w:rPr>
        <w:t>Технологии машиностроения и технологии получения материалов с заданными свойствами.</w:t>
      </w:r>
      <w:r w:rsidRPr="00BA025F">
        <w:rPr>
          <w:sz w:val="24"/>
          <w:szCs w:val="24"/>
        </w:rPr>
        <w:t xml:space="preserve"> Технологии машиностроения. Технологии прототипирования. Лазерные технологии. Материалы с заранее заданными свойствами и технологии получения материалов с заданными свойствами. Композиционный материал.</w:t>
      </w:r>
    </w:p>
    <w:p w:rsidR="000350AF" w:rsidRPr="00BA025F" w:rsidRDefault="000350AF" w:rsidP="000350AF">
      <w:pPr>
        <w:shd w:val="clear" w:color="auto" w:fill="FFFFFF"/>
        <w:jc w:val="both"/>
        <w:rPr>
          <w:sz w:val="24"/>
          <w:szCs w:val="24"/>
        </w:rPr>
      </w:pPr>
      <w:r w:rsidRPr="00BA025F">
        <w:rPr>
          <w:i/>
          <w:sz w:val="24"/>
          <w:szCs w:val="24"/>
        </w:rPr>
        <w:t>Актуальные и перспективные технологии обработки материалов</w:t>
      </w:r>
      <w:r w:rsidRPr="00BA025F">
        <w:rPr>
          <w:sz w:val="24"/>
          <w:szCs w:val="24"/>
        </w:rPr>
        <w:t xml:space="preserve">. Виды технологий обработки конструкционных материалов. Порошковая металлургия. Электротехнологии: метод прямого нагрева проводящих материалов электрическим током; электрическая, дуговая, контактная сварка. </w:t>
      </w:r>
    </w:p>
    <w:p w:rsidR="000350AF" w:rsidRPr="00BA025F" w:rsidRDefault="000350AF" w:rsidP="000350AF">
      <w:pPr>
        <w:shd w:val="clear" w:color="auto" w:fill="FFFFFF"/>
        <w:jc w:val="both"/>
        <w:rPr>
          <w:sz w:val="24"/>
          <w:szCs w:val="24"/>
        </w:rPr>
      </w:pPr>
      <w:r w:rsidRPr="00BA025F">
        <w:rPr>
          <w:i/>
          <w:sz w:val="24"/>
          <w:szCs w:val="24"/>
        </w:rPr>
        <w:t>Технологии сельского хозяйства.</w:t>
      </w:r>
      <w:r w:rsidRPr="00BA025F">
        <w:rPr>
          <w:sz w:val="24"/>
          <w:szCs w:val="24"/>
        </w:rPr>
        <w:t xml:space="preserve"> Сельское хозяйство. Растениеводство. Капельное, аэрозольное орошение. Гидропоника. Животноводство. Идеи творческих проектов. Информационные технологии. Информация. </w:t>
      </w:r>
    </w:p>
    <w:p w:rsidR="000350AF" w:rsidRPr="00BA025F" w:rsidRDefault="000350AF" w:rsidP="000350AF">
      <w:pPr>
        <w:shd w:val="clear" w:color="auto" w:fill="FFFFFF"/>
        <w:jc w:val="both"/>
        <w:rPr>
          <w:sz w:val="24"/>
          <w:szCs w:val="24"/>
        </w:rPr>
      </w:pPr>
      <w:r w:rsidRPr="00BA025F">
        <w:rPr>
          <w:i/>
          <w:sz w:val="24"/>
          <w:szCs w:val="24"/>
        </w:rPr>
        <w:t>Информационные технологии</w:t>
      </w:r>
      <w:r w:rsidRPr="00BA025F">
        <w:rPr>
          <w:sz w:val="24"/>
          <w:szCs w:val="24"/>
        </w:rPr>
        <w:t xml:space="preserve">. 3-D принтер. Знакомство с профессиями: системный программист, прикладной программист. </w:t>
      </w:r>
    </w:p>
    <w:p w:rsidR="000350AF" w:rsidRPr="00BA025F" w:rsidRDefault="000350AF" w:rsidP="000350AF">
      <w:pPr>
        <w:shd w:val="clear" w:color="auto" w:fill="FFFFFF"/>
        <w:jc w:val="both"/>
        <w:rPr>
          <w:sz w:val="24"/>
          <w:szCs w:val="24"/>
        </w:rPr>
      </w:pPr>
      <w:r w:rsidRPr="00BA025F">
        <w:rPr>
          <w:i/>
          <w:sz w:val="24"/>
          <w:szCs w:val="24"/>
        </w:rPr>
        <w:t>Строительные и транспортные технологии</w:t>
      </w:r>
      <w:r w:rsidRPr="00BA025F">
        <w:rPr>
          <w:sz w:val="24"/>
          <w:szCs w:val="24"/>
        </w:rPr>
        <w:t xml:space="preserve">. Строительные технологии. Классификация зданий и сооружений. Строительная продукция. Элементы строительного процесса: трудовые ресурсы, предметы труда (материальные ресурсы), технические средства (орудия труда). Технологии возведения зданий и сооружений. Ремонт жилых квартир. Текущий ремонт производственных зданий и сооружений. Жилищно-коммунальное хозяйство. Транспорт. Интеллектуальные транспортные технологии. Транспортная логистика. Влияние транспортной отрасли на окружающую среду. Знакомство с профессией строителя- эколога. Идеи творческих проектов. </w:t>
      </w:r>
    </w:p>
    <w:p w:rsidR="000350AF" w:rsidRPr="00BA025F" w:rsidRDefault="000350AF" w:rsidP="000350AF">
      <w:pPr>
        <w:shd w:val="clear" w:color="auto" w:fill="FFFFFF"/>
        <w:jc w:val="both"/>
        <w:rPr>
          <w:sz w:val="24"/>
          <w:szCs w:val="24"/>
        </w:rPr>
      </w:pPr>
      <w:r w:rsidRPr="00BA025F">
        <w:rPr>
          <w:i/>
          <w:sz w:val="24"/>
          <w:szCs w:val="24"/>
        </w:rPr>
        <w:t>Социальные технологии</w:t>
      </w:r>
      <w:r w:rsidRPr="00BA025F">
        <w:rPr>
          <w:sz w:val="24"/>
          <w:szCs w:val="24"/>
        </w:rPr>
        <w:t>. Социальная технология.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Реклама. Управленческие технологии. Социальная сеть. Знакомство с профессиями: менеджер по рекламе, маркетолог, копирайтер, бренд-менеджер.</w:t>
      </w:r>
    </w:p>
    <w:p w:rsidR="000350AF" w:rsidRPr="00BA025F" w:rsidRDefault="000350AF" w:rsidP="000350AF">
      <w:pPr>
        <w:shd w:val="clear" w:color="auto" w:fill="FFFFFF"/>
        <w:jc w:val="both"/>
        <w:rPr>
          <w:sz w:val="24"/>
          <w:szCs w:val="24"/>
        </w:rPr>
      </w:pPr>
      <w:r w:rsidRPr="00BA025F">
        <w:rPr>
          <w:i/>
          <w:sz w:val="24"/>
          <w:szCs w:val="24"/>
        </w:rPr>
        <w:t xml:space="preserve"> Лазерные и нанотехнологии</w:t>
      </w:r>
      <w:r w:rsidRPr="00BA025F">
        <w:rPr>
          <w:sz w:val="24"/>
          <w:szCs w:val="24"/>
        </w:rPr>
        <w:t>. Лазерные технологии. Лазерная обработка материалов. Лазерная гравировка и резка на коже и кожзаменителях. Нанотехнология. Нанообъекты. Наноматериалы. Знакомство с профессиями: инженер по лазерной технике и лазерным технологиям, нанотехнолог.</w:t>
      </w:r>
    </w:p>
    <w:p w:rsidR="000350AF" w:rsidRPr="00BA025F" w:rsidRDefault="000350AF" w:rsidP="000350AF">
      <w:pPr>
        <w:shd w:val="clear" w:color="auto" w:fill="FFFFFF"/>
        <w:jc w:val="both"/>
        <w:rPr>
          <w:i/>
          <w:sz w:val="24"/>
          <w:szCs w:val="24"/>
        </w:rPr>
      </w:pPr>
      <w:r w:rsidRPr="00BA025F">
        <w:rPr>
          <w:sz w:val="24"/>
          <w:szCs w:val="24"/>
        </w:rPr>
        <w:t xml:space="preserve"> </w:t>
      </w:r>
      <w:r w:rsidRPr="00BA025F">
        <w:rPr>
          <w:i/>
          <w:sz w:val="24"/>
          <w:szCs w:val="24"/>
        </w:rPr>
        <w:t>Биотехнологии и современные медицинские технологии</w:t>
      </w:r>
    </w:p>
    <w:p w:rsidR="000350AF" w:rsidRPr="00BA025F" w:rsidRDefault="000350AF" w:rsidP="000350AF">
      <w:pPr>
        <w:shd w:val="clear" w:color="auto" w:fill="FFFFFF"/>
        <w:jc w:val="both"/>
        <w:rPr>
          <w:sz w:val="24"/>
          <w:szCs w:val="24"/>
        </w:rPr>
      </w:pPr>
      <w:r w:rsidRPr="00BA025F">
        <w:rPr>
          <w:sz w:val="24"/>
          <w:szCs w:val="24"/>
        </w:rPr>
        <w:t>Биотехнология. Бионика. Генная инженерия. Биоинженерия.</w:t>
      </w:r>
    </w:p>
    <w:p w:rsidR="000350AF" w:rsidRPr="00BA025F" w:rsidRDefault="000350AF" w:rsidP="000350AF">
      <w:pPr>
        <w:shd w:val="clear" w:color="auto" w:fill="FFFFFF"/>
        <w:jc w:val="both"/>
        <w:rPr>
          <w:b/>
          <w:sz w:val="24"/>
          <w:szCs w:val="24"/>
        </w:rPr>
      </w:pPr>
      <w:r w:rsidRPr="00BA025F">
        <w:rPr>
          <w:b/>
          <w:sz w:val="24"/>
          <w:szCs w:val="24"/>
        </w:rPr>
        <w:t>Тема 6 Технологии получения и преобразования древесины и древесных материалов</w:t>
      </w:r>
    </w:p>
    <w:p w:rsidR="000350AF" w:rsidRPr="00BA025F" w:rsidRDefault="000350AF" w:rsidP="000350AF">
      <w:pPr>
        <w:shd w:val="clear" w:color="auto" w:fill="FFFFFF"/>
        <w:jc w:val="both"/>
        <w:rPr>
          <w:i/>
          <w:sz w:val="24"/>
          <w:szCs w:val="24"/>
        </w:rPr>
      </w:pPr>
      <w:r w:rsidRPr="00BA025F">
        <w:rPr>
          <w:i/>
          <w:sz w:val="24"/>
          <w:szCs w:val="24"/>
        </w:rPr>
        <w:t>Столярно-механическая мастерская.</w:t>
      </w:r>
      <w:r w:rsidRPr="00BA025F">
        <w:rPr>
          <w:sz w:val="24"/>
          <w:szCs w:val="24"/>
        </w:rPr>
        <w:t xml:space="preserve"> Столярный верстак. Основные правила пользования столярным верстаком. </w:t>
      </w:r>
      <w:r w:rsidRPr="00BA025F">
        <w:rPr>
          <w:i/>
          <w:sz w:val="24"/>
          <w:szCs w:val="24"/>
        </w:rPr>
        <w:t>Характеристика дерева и древесины</w:t>
      </w:r>
      <w:r w:rsidRPr="00BA025F">
        <w:rPr>
          <w:sz w:val="24"/>
          <w:szCs w:val="24"/>
        </w:rPr>
        <w:t xml:space="preserve">. Древесина, дерево. Строение древесины. Текстура и пороки древесины. </w:t>
      </w:r>
      <w:r w:rsidRPr="00BA025F">
        <w:rPr>
          <w:i/>
          <w:sz w:val="24"/>
          <w:szCs w:val="24"/>
        </w:rPr>
        <w:t>Пиломатериалы и искусственные древесные материалы.</w:t>
      </w:r>
      <w:r w:rsidRPr="00BA025F">
        <w:rPr>
          <w:sz w:val="24"/>
          <w:szCs w:val="24"/>
        </w:rPr>
        <w:t xml:space="preserve"> Пиломатериалы. Деревообрабатывающие предприятия. Шпон, фанера, древесно-волокнистые и древесно-стружечные плиты, древесно-слоистый пластик. Знакомство с профессиями: вальщик леса, станочник-распиловщик. </w:t>
      </w:r>
      <w:r w:rsidRPr="00BA025F">
        <w:rPr>
          <w:i/>
          <w:sz w:val="24"/>
          <w:szCs w:val="24"/>
        </w:rPr>
        <w:t>Технологический процесс конструирования изделий из древесины.</w:t>
      </w:r>
      <w:r w:rsidRPr="00BA025F">
        <w:rPr>
          <w:sz w:val="24"/>
          <w:szCs w:val="24"/>
        </w:rPr>
        <w:t xml:space="preserve"> Технологические процессы и операции. Технологическая карта. </w:t>
      </w:r>
      <w:r w:rsidRPr="00BA025F">
        <w:rPr>
          <w:i/>
          <w:sz w:val="24"/>
          <w:szCs w:val="24"/>
        </w:rPr>
        <w:t>Разметка, пиление и отделка заготовок из древесины.</w:t>
      </w:r>
    </w:p>
    <w:p w:rsidR="000350AF" w:rsidRPr="00BA025F" w:rsidRDefault="000350AF" w:rsidP="000350AF">
      <w:pPr>
        <w:shd w:val="clear" w:color="auto" w:fill="FFFFFF"/>
        <w:jc w:val="both"/>
        <w:rPr>
          <w:sz w:val="24"/>
          <w:szCs w:val="24"/>
        </w:rPr>
      </w:pPr>
      <w:r w:rsidRPr="00BA025F">
        <w:rPr>
          <w:sz w:val="24"/>
          <w:szCs w:val="24"/>
        </w:rPr>
        <w:t>Разметка. Контрольно-измерительные и разметочные инструменты. Последовательность разметки заготовок из древесины. Пиление древесины. Столярные инструменты: ножовка,</w:t>
      </w:r>
    </w:p>
    <w:p w:rsidR="000350AF" w:rsidRPr="00BA025F" w:rsidRDefault="000350AF" w:rsidP="000350AF">
      <w:pPr>
        <w:shd w:val="clear" w:color="auto" w:fill="FFFFFF"/>
        <w:jc w:val="both"/>
        <w:rPr>
          <w:sz w:val="24"/>
          <w:szCs w:val="24"/>
        </w:rPr>
      </w:pPr>
      <w:r w:rsidRPr="00BA025F">
        <w:rPr>
          <w:sz w:val="24"/>
          <w:szCs w:val="24"/>
        </w:rPr>
        <w:t xml:space="preserve">рашпили, напильники, надфили. Стусло. Отделка изделий из древесины. Правила безопасной работы при пилении и отделке изделий из древесины. </w:t>
      </w:r>
      <w:r w:rsidRPr="00BA025F">
        <w:rPr>
          <w:i/>
          <w:sz w:val="24"/>
          <w:szCs w:val="24"/>
        </w:rPr>
        <w:t xml:space="preserve">Строгание, сверление и соединение заготовок из древесины. </w:t>
      </w:r>
      <w:r w:rsidRPr="00BA025F">
        <w:rPr>
          <w:sz w:val="24"/>
          <w:szCs w:val="24"/>
        </w:rPr>
        <w:t>Строгание. Инструменты для ручного строгания: деревянные и металлические рубанки, шерхебели, фуганки. Приёмы и последовательность действий при строгании. Правила безопасной работы при строгании древесины. Сверление. Сверло, сверло-буравчик, коловорот, ручная и электрическая дрели. Правила безопасной работы при сверлении древесины ручными инструментами. Гвозди, шурупы, саморезы, клей. Соединение деталей из древесины. Физические, механические и технологические</w:t>
      </w:r>
    </w:p>
    <w:p w:rsidR="000350AF" w:rsidRPr="00BA025F" w:rsidRDefault="000350AF" w:rsidP="000350AF">
      <w:pPr>
        <w:shd w:val="clear" w:color="auto" w:fill="FFFFFF"/>
        <w:jc w:val="both"/>
        <w:rPr>
          <w:sz w:val="24"/>
          <w:szCs w:val="24"/>
        </w:rPr>
      </w:pPr>
      <w:r w:rsidRPr="00BA025F">
        <w:rPr>
          <w:sz w:val="24"/>
          <w:szCs w:val="24"/>
        </w:rPr>
        <w:t xml:space="preserve">свойства древесины. Правила безопасной работы при соединении изделий из древесины. Профессии: кузнец-гвоздочник, столяр, станочник строгальных станков. </w:t>
      </w:r>
      <w:r w:rsidRPr="00BA025F">
        <w:rPr>
          <w:i/>
          <w:sz w:val="24"/>
          <w:szCs w:val="24"/>
        </w:rPr>
        <w:t xml:space="preserve">Подготовка к работе ручных столярных инструментов. </w:t>
      </w:r>
      <w:r w:rsidRPr="00BA025F">
        <w:rPr>
          <w:sz w:val="24"/>
          <w:szCs w:val="24"/>
        </w:rPr>
        <w:t>Заточка, наладка ручных столярных инструментов. Подготовка к работе лучковой пилы. Последовательность регулировки</w:t>
      </w:r>
    </w:p>
    <w:p w:rsidR="000350AF" w:rsidRPr="00BA025F" w:rsidRDefault="000350AF" w:rsidP="000350AF">
      <w:pPr>
        <w:shd w:val="clear" w:color="auto" w:fill="FFFFFF"/>
        <w:jc w:val="both"/>
        <w:rPr>
          <w:sz w:val="24"/>
          <w:szCs w:val="24"/>
        </w:rPr>
      </w:pPr>
      <w:r w:rsidRPr="00BA025F">
        <w:rPr>
          <w:sz w:val="24"/>
          <w:szCs w:val="24"/>
        </w:rPr>
        <w:t xml:space="preserve">лучковой пилы. Строгание. Подготовка рубанка к работе. </w:t>
      </w:r>
      <w:r w:rsidRPr="00BA025F">
        <w:rPr>
          <w:i/>
          <w:sz w:val="24"/>
          <w:szCs w:val="24"/>
        </w:rPr>
        <w:t>Токарный станок для обработки древесины.</w:t>
      </w:r>
      <w:r w:rsidRPr="00BA025F">
        <w:rPr>
          <w:sz w:val="24"/>
          <w:szCs w:val="24"/>
        </w:rPr>
        <w:t xml:space="preserve"> Устройство токарного станка СТД-120М для обработки древесины. </w:t>
      </w:r>
      <w:r w:rsidRPr="00BA025F">
        <w:rPr>
          <w:i/>
          <w:sz w:val="24"/>
          <w:szCs w:val="24"/>
        </w:rPr>
        <w:t>Работа на токарном станке для обработки древесины.</w:t>
      </w:r>
      <w:r w:rsidRPr="00BA025F">
        <w:rPr>
          <w:sz w:val="24"/>
          <w:szCs w:val="24"/>
        </w:rPr>
        <w:t xml:space="preserve"> Подготовка к работе на токарном станке. Инструменты для выполнения токарных работ. Виды точения. </w:t>
      </w:r>
      <w:r w:rsidRPr="00BA025F">
        <w:rPr>
          <w:i/>
          <w:sz w:val="24"/>
          <w:szCs w:val="24"/>
        </w:rPr>
        <w:t xml:space="preserve">Технологии точения древесины цилиндрической формы. </w:t>
      </w:r>
      <w:r w:rsidRPr="00BA025F">
        <w:rPr>
          <w:sz w:val="24"/>
          <w:szCs w:val="24"/>
        </w:rPr>
        <w:t>Рабочее место. Организация рабочего места. Правила безопасной работы на токарном станке. Подготовка и крепление заготовок на токарном станке. Последовательность закрепления заготовки: в центрах; к планшайбе; в патроне. Приёмы точения цилиндрических поверхностей. Графическое изображение тел вращения.</w:t>
      </w:r>
    </w:p>
    <w:p w:rsidR="000350AF" w:rsidRPr="00BA025F" w:rsidRDefault="000350AF" w:rsidP="000350AF">
      <w:pPr>
        <w:shd w:val="clear" w:color="auto" w:fill="FFFFFF"/>
        <w:jc w:val="both"/>
        <w:rPr>
          <w:i/>
          <w:sz w:val="24"/>
          <w:szCs w:val="24"/>
        </w:rPr>
      </w:pPr>
      <w:r w:rsidRPr="00BA025F">
        <w:rPr>
          <w:i/>
          <w:sz w:val="24"/>
          <w:szCs w:val="24"/>
        </w:rPr>
        <w:t>Конструирование и изготовление изделий из древесины с криволинейными формами</w:t>
      </w:r>
    </w:p>
    <w:p w:rsidR="000350AF" w:rsidRPr="00BA025F" w:rsidRDefault="000350AF" w:rsidP="000350AF">
      <w:pPr>
        <w:shd w:val="clear" w:color="auto" w:fill="FFFFFF"/>
        <w:jc w:val="both"/>
        <w:rPr>
          <w:sz w:val="24"/>
          <w:szCs w:val="24"/>
        </w:rPr>
      </w:pPr>
      <w:r w:rsidRPr="00BA025F">
        <w:rPr>
          <w:sz w:val="24"/>
          <w:szCs w:val="24"/>
        </w:rPr>
        <w:t xml:space="preserve">Конструирование. Этапы конструирования. Оценка изделий. Приёмы обработки изделий с криволинейными формами. Шаблон. Узкая выкружная ножовка. Инструменты для зачистки изделий. </w:t>
      </w:r>
      <w:r w:rsidRPr="00BA025F">
        <w:rPr>
          <w:i/>
          <w:sz w:val="24"/>
          <w:szCs w:val="24"/>
        </w:rPr>
        <w:t>Шиповые столярные соединения.</w:t>
      </w:r>
      <w:r w:rsidRPr="00BA025F">
        <w:rPr>
          <w:sz w:val="24"/>
          <w:szCs w:val="24"/>
        </w:rPr>
        <w:t xml:space="preserve"> Шиповое соединение. Шип, гнездо, проушина. Виды шиповых соединений. Технологическая последовательность изготовления столярных изделий с шиповыми соединениями. Долбление. Технология долбления гнезда.</w:t>
      </w:r>
    </w:p>
    <w:p w:rsidR="000350AF" w:rsidRPr="00BA025F" w:rsidRDefault="000350AF" w:rsidP="000350AF">
      <w:pPr>
        <w:shd w:val="clear" w:color="auto" w:fill="FFFFFF"/>
        <w:jc w:val="both"/>
        <w:rPr>
          <w:sz w:val="24"/>
          <w:szCs w:val="24"/>
        </w:rPr>
      </w:pPr>
      <w:r w:rsidRPr="00BA025F">
        <w:rPr>
          <w:i/>
          <w:sz w:val="24"/>
          <w:szCs w:val="24"/>
        </w:rPr>
        <w:t>Изготовление изделий с шиповыми соединениями</w:t>
      </w:r>
      <w:r w:rsidRPr="00BA025F">
        <w:rPr>
          <w:sz w:val="24"/>
          <w:szCs w:val="24"/>
        </w:rPr>
        <w:t xml:space="preserve">. Сборка и отделка шипового соединения. Правила изготовления и сборки шиповых соединений. Правила безопасной работы при изготовлении шиповых соединений. Идеи творческих проектов. </w:t>
      </w:r>
    </w:p>
    <w:p w:rsidR="000350AF" w:rsidRPr="00BA025F" w:rsidRDefault="000350AF" w:rsidP="000350AF">
      <w:pPr>
        <w:shd w:val="clear" w:color="auto" w:fill="FFFFFF"/>
        <w:jc w:val="both"/>
        <w:rPr>
          <w:i/>
          <w:sz w:val="24"/>
          <w:szCs w:val="24"/>
        </w:rPr>
      </w:pPr>
      <w:r w:rsidRPr="00BA025F">
        <w:rPr>
          <w:i/>
          <w:sz w:val="24"/>
          <w:szCs w:val="24"/>
        </w:rPr>
        <w:t>Основы резания древесины и заточки режущих инструментов.</w:t>
      </w:r>
    </w:p>
    <w:p w:rsidR="000350AF" w:rsidRPr="00BA025F" w:rsidRDefault="000350AF" w:rsidP="000350AF">
      <w:pPr>
        <w:shd w:val="clear" w:color="auto" w:fill="FFFFFF"/>
        <w:jc w:val="both"/>
        <w:rPr>
          <w:sz w:val="24"/>
          <w:szCs w:val="24"/>
        </w:rPr>
      </w:pPr>
      <w:r w:rsidRPr="00BA025F">
        <w:rPr>
          <w:sz w:val="24"/>
          <w:szCs w:val="24"/>
        </w:rPr>
        <w:t xml:space="preserve">Технологические операции резания древесины. Резание древесины. Режущие инструменты. Грани режущего инструмента (клина). Виды резания древесины. Виды точения. Направления резания древесины. Приемы заточки режущих инструментов: заточка, доводка, правка. Инструменты, оснастка, приспособления и оборудование, применяемое при заточке режущих инструментов. Углы заточки. Правила безопасной работы при заточке режущих инструментов. </w:t>
      </w:r>
      <w:r w:rsidRPr="00BA025F">
        <w:rPr>
          <w:i/>
          <w:sz w:val="24"/>
          <w:szCs w:val="24"/>
        </w:rPr>
        <w:t>Приемы точения на токарном станке по обработке древесины</w:t>
      </w:r>
    </w:p>
    <w:p w:rsidR="000350AF" w:rsidRPr="00BA025F" w:rsidRDefault="000350AF" w:rsidP="000350AF">
      <w:pPr>
        <w:shd w:val="clear" w:color="auto" w:fill="FFFFFF"/>
        <w:jc w:val="both"/>
        <w:rPr>
          <w:sz w:val="24"/>
          <w:szCs w:val="24"/>
        </w:rPr>
      </w:pPr>
      <w:r w:rsidRPr="00BA025F">
        <w:rPr>
          <w:sz w:val="24"/>
          <w:szCs w:val="24"/>
        </w:rPr>
        <w:t>Знакомство с профессией станочника токарных станков. Точение древесины. Правила безопасной работы при работе на токарном станке. Основные этапы технологического процесса точения древесины. Способы установки и закрепления заготовок. Виды при-</w:t>
      </w:r>
    </w:p>
    <w:p w:rsidR="000350AF" w:rsidRPr="00BA025F" w:rsidRDefault="000350AF" w:rsidP="000350AF">
      <w:pPr>
        <w:shd w:val="clear" w:color="auto" w:fill="FFFFFF"/>
        <w:jc w:val="both"/>
        <w:rPr>
          <w:sz w:val="24"/>
          <w:szCs w:val="24"/>
        </w:rPr>
      </w:pPr>
      <w:r w:rsidRPr="00BA025F">
        <w:rPr>
          <w:sz w:val="24"/>
          <w:szCs w:val="24"/>
        </w:rPr>
        <w:t>меняемых режущих инструментов (резцов-стамесок). Подготовка инструментов, приспособлений, оснастки, шаблонов. Приемы точения и сверления. Черновое и чистовое точение. Чистовая и декоративная обработка деталей, закрепленных на станке. Защитно-декоративная обработка изготовленных изделий. Сегментное точение. Технология вытачивания изделий на токарном станке по обработке древесины. Приёмы вытачивания внутренних полостей. Правила вытачивания изделий, имеющих внутреннюю полость.</w:t>
      </w:r>
    </w:p>
    <w:p w:rsidR="000350AF" w:rsidRPr="00BA025F" w:rsidRDefault="000350AF" w:rsidP="000350AF">
      <w:pPr>
        <w:shd w:val="clear" w:color="auto" w:fill="FFFFFF"/>
        <w:jc w:val="both"/>
        <w:rPr>
          <w:sz w:val="24"/>
          <w:szCs w:val="24"/>
        </w:rPr>
      </w:pPr>
      <w:r w:rsidRPr="00BA025F">
        <w:rPr>
          <w:sz w:val="24"/>
          <w:szCs w:val="24"/>
        </w:rPr>
        <w:t>Естественная и искусственная сушка древесины. Основные свойства древесины. Влажность древесины и её классификация. Методы определения влажности древесины. Формула определения влажности древесины по массе (весовым методом). Приборы для определения влажности древесины при сушке и хранении. Технология сушки древесины. Естественная и искусственная сушка. Сушка в электрическом поле токов высокой частоты. Контактная сушка. Соединение заготовок из древесины. Виды заготовок из древесины: пиленые, клееные, калиброванные. Способы изготовления. Способы соединения, сращивания и сплачивания заготовок из древесины. Конструирование изделий из древесины. Конструкция изделия и её части. Конструктивные элементы деталей из древесины. Составляющие сборочной единицы (сборочного узла): рамки, коробки, щиты.</w:t>
      </w:r>
    </w:p>
    <w:p w:rsidR="000350AF" w:rsidRPr="00BA025F" w:rsidRDefault="000350AF" w:rsidP="000350AF">
      <w:pPr>
        <w:shd w:val="clear" w:color="auto" w:fill="FFFFFF"/>
        <w:jc w:val="both"/>
        <w:rPr>
          <w:sz w:val="24"/>
          <w:szCs w:val="24"/>
        </w:rPr>
      </w:pPr>
      <w:r w:rsidRPr="00BA025F">
        <w:rPr>
          <w:sz w:val="24"/>
          <w:szCs w:val="24"/>
        </w:rPr>
        <w:t>Технологическая документация производственного процесса. Сборка и отделка деталей из древесины и искусственных древесных материалов. Сборочная единица. Сборка и обработка отдельных сборочных единиц. Сборка изделий из готовых сборочных единиц. Отделка изделий из древесины. Виды отделки: лакирование, полирование, вощение, специальная отделка. Этапы отделки. Правила безопасной работы при сборке и отделке изделий из древесины. Знакомство с профессией мастера столярного и мебельного производства. Идеи творческих проектов.</w:t>
      </w:r>
    </w:p>
    <w:p w:rsidR="000350AF" w:rsidRPr="00BA025F" w:rsidRDefault="000350AF" w:rsidP="000350AF">
      <w:pPr>
        <w:shd w:val="clear" w:color="auto" w:fill="FFFFFF"/>
        <w:jc w:val="both"/>
        <w:rPr>
          <w:b/>
          <w:sz w:val="24"/>
          <w:szCs w:val="24"/>
        </w:rPr>
      </w:pPr>
      <w:r w:rsidRPr="00BA025F">
        <w:rPr>
          <w:b/>
          <w:sz w:val="24"/>
          <w:szCs w:val="24"/>
        </w:rPr>
        <w:t>Тема 7 Технологии получения и преобразования металлов и искусственных материалов</w:t>
      </w:r>
    </w:p>
    <w:p w:rsidR="000350AF" w:rsidRPr="00BA025F" w:rsidRDefault="000350AF" w:rsidP="000350AF">
      <w:pPr>
        <w:shd w:val="clear" w:color="auto" w:fill="FFFFFF"/>
        <w:jc w:val="both"/>
        <w:rPr>
          <w:sz w:val="24"/>
          <w:szCs w:val="24"/>
        </w:rPr>
      </w:pPr>
      <w:r w:rsidRPr="00BA025F">
        <w:rPr>
          <w:i/>
          <w:sz w:val="24"/>
          <w:szCs w:val="24"/>
        </w:rPr>
        <w:t>Слесарно-механическая мастерская.</w:t>
      </w:r>
      <w:r w:rsidRPr="00BA025F">
        <w:rPr>
          <w:sz w:val="24"/>
          <w:szCs w:val="24"/>
        </w:rPr>
        <w:t xml:space="preserve"> Разметка заготовок. Слесарный верстак. Правила безопасной организации рабочего места. Слесарные тиски. Разметка металлов и пластмасс.</w:t>
      </w:r>
    </w:p>
    <w:p w:rsidR="000350AF" w:rsidRPr="00BA025F" w:rsidRDefault="000350AF" w:rsidP="000350AF">
      <w:pPr>
        <w:shd w:val="clear" w:color="auto" w:fill="FFFFFF"/>
        <w:jc w:val="both"/>
        <w:rPr>
          <w:sz w:val="24"/>
          <w:szCs w:val="24"/>
        </w:rPr>
      </w:pPr>
      <w:r w:rsidRPr="00BA025F">
        <w:rPr>
          <w:sz w:val="24"/>
          <w:szCs w:val="24"/>
        </w:rPr>
        <w:t>Инструменты: чертилка, кернер. Шаблон. Последовательность действий при разметке заготовок из металла и пластмассы. Правила безопасной работы при разметке.</w:t>
      </w:r>
    </w:p>
    <w:p w:rsidR="000350AF" w:rsidRPr="00BA025F" w:rsidRDefault="000350AF" w:rsidP="000350AF">
      <w:pPr>
        <w:shd w:val="clear" w:color="auto" w:fill="FFFFFF"/>
        <w:jc w:val="both"/>
        <w:rPr>
          <w:sz w:val="24"/>
          <w:szCs w:val="24"/>
        </w:rPr>
      </w:pPr>
      <w:r w:rsidRPr="00BA025F">
        <w:rPr>
          <w:sz w:val="24"/>
          <w:szCs w:val="24"/>
        </w:rPr>
        <w:t>Приёмы работы с проволокой. Проволока. Волочение, волочильная доска, волочильный стан. Прокатка, прокатный стан. Монтажные инструменты для работы с проволокой: плоскогубцы, круглогубцы, пассатижи, кусачки, бокорезы. Правка и гибка проволоки. Приспособления для гибки проволоки. Откусывание проволоки. Правила безопасной работы с проволокой. Приёмы работы с тонколистовыми металлами и искусственными материалами. Металлы. Чёрные и цветные металлы. Тонколистовые металлы. Искусственные материалы. Ручные и электрофицированные слесарные ножницы. Рычажные ножницы. Гильотинная резка. Слесарные операции: разметка, правка, гибка, резание. Правила безопасной работы о слесарными ножницами. Устройство сверлильных станков. Приёмы работы на настольном сверлильном станке. Сверлильные станки. Сверление металла. Настольный и напольный сверлильные станки. Спиральные свёрла. Правила безопасной работы при сверлении. Технологический процесс сборки деталей</w:t>
      </w:r>
    </w:p>
    <w:p w:rsidR="000350AF" w:rsidRPr="00BA025F" w:rsidRDefault="000350AF" w:rsidP="000350AF">
      <w:pPr>
        <w:shd w:val="clear" w:color="auto" w:fill="FFFFFF"/>
        <w:jc w:val="both"/>
        <w:rPr>
          <w:sz w:val="24"/>
          <w:szCs w:val="24"/>
        </w:rPr>
      </w:pPr>
      <w:r w:rsidRPr="00BA025F">
        <w:rPr>
          <w:sz w:val="24"/>
          <w:szCs w:val="24"/>
        </w:rPr>
        <w:t>Технологический процесс. Процесс сборки деталей. Сборочные единицы. Виды соединений. Слесарно-монтажный инструмент. Крепёжные детали: болты, гайки, шайбы, шплинты. Правила безопасной работы при сборке деталей. Металлы и способы их обработки. Металлы. Сплавы. Внешние признаки металлов. Цвета металлов и сплавов. Чёрные и цветные металлы. Инструментальная сталь. Конструкционная сталь. Медь, латунь, бронза, алюминий. Профили. Листовой металл. Маркировка стали. Цвета маркировки сталей. Способы обработки металлов. Обработка металлов давлением: штамповка, прокатка, ковка. Литьё. Обработка металлов резанием. Режущие инструменты.</w:t>
      </w:r>
    </w:p>
    <w:p w:rsidR="000350AF" w:rsidRPr="00BA025F" w:rsidRDefault="000350AF" w:rsidP="000350AF">
      <w:pPr>
        <w:shd w:val="clear" w:color="auto" w:fill="FFFFFF"/>
        <w:jc w:val="both"/>
        <w:rPr>
          <w:sz w:val="24"/>
          <w:szCs w:val="24"/>
        </w:rPr>
      </w:pPr>
      <w:r w:rsidRPr="00BA025F">
        <w:rPr>
          <w:sz w:val="24"/>
          <w:szCs w:val="24"/>
        </w:rPr>
        <w:t>Измерительный инструмент — штангенциркуль. Точность обработки. Измерительный инструмент — штангенциркуль. Техника измерения штангенциркулем. Правила эксплуатации штангенциркуля. Рубка и резание металлов. Знакомство с профессией слесаря. Рубка металла. Инструменты для рубки металла: ручные и механизированные. Подготовка рабочего места. Рабочее положение при рубке металла. Виды ударов молотком по зубилу: кистевой, локтевой, плечевой. Рубка по уровню губок. Разрубание и вырубание металла. Правила безопасной работы при рубке металла. Резание металла и искусственных материалов ручной слесарной ножовкой. Подготовка ручной слесарной ножовки к работе. Рабочее положение при резании слесарной ножовкой. Последовательность резания тонколистового металла. Последовательность резания слесарной ножовкой заготовок круглого сечения. Резание металла слесарной ножовкой с поворотом ножовочного полотна.</w:t>
      </w:r>
    </w:p>
    <w:p w:rsidR="000350AF" w:rsidRPr="00BA025F" w:rsidRDefault="000350AF" w:rsidP="000350AF">
      <w:pPr>
        <w:shd w:val="clear" w:color="auto" w:fill="FFFFFF"/>
        <w:jc w:val="both"/>
        <w:rPr>
          <w:sz w:val="24"/>
          <w:szCs w:val="24"/>
        </w:rPr>
      </w:pPr>
      <w:r w:rsidRPr="00BA025F">
        <w:rPr>
          <w:sz w:val="24"/>
          <w:szCs w:val="24"/>
        </w:rPr>
        <w:t>Основные ошибки при резании слесарной ножовкой и способы их устранения. Правила безопасной работы при резании слесарной ножовкой. Опиливание металла. Опиливание металла. Напильник. Виды напильников. Требования к рабочему положению при опиливании. Приёмы и способы опиливания и контроля обрабатываемых заготовок из металла. Правила безопасной работы при опиливании металла. Виды соединения деталей из металла и искусственных материалов. Заклёпочные соединения. Соединение деталей. Подвижное и неподвижное соединение деталей. Разъёмное и неразъёмное соединение деталей. Резьбовые, конусные, сварные, заклёпочные соединение деталей. Соединение заклёпками деталей из тонколистового металла. Инструменты и оборудование для клёпки. Последовательность соединения деталей заклёпками с полукруглыми головками. Пробивание отверстий в тонколистовом металле. Современные способы соединения деталей заклёпками. Правила безопасной работы при соединении деталей заклёпками.</w:t>
      </w:r>
    </w:p>
    <w:p w:rsidR="000350AF" w:rsidRPr="00BA025F" w:rsidRDefault="000350AF" w:rsidP="000350AF">
      <w:pPr>
        <w:shd w:val="clear" w:color="auto" w:fill="FFFFFF"/>
        <w:jc w:val="both"/>
        <w:rPr>
          <w:sz w:val="24"/>
          <w:szCs w:val="24"/>
        </w:rPr>
      </w:pPr>
      <w:r w:rsidRPr="00BA025F">
        <w:rPr>
          <w:sz w:val="24"/>
          <w:szCs w:val="24"/>
        </w:rPr>
        <w:t>Пайка металлов. Пайка металлов. Инструменты и оборудование для пайки. Виды паяльников. Материалы для пайки: припои, флюсы, канифоль, нашатырь. Организация рабочего места при пайке. Технология пайки. Ошибки при пайке. Правила безопасной работы с электропаяльником. Идеи творческих проектов. Устройство и назначение токарно-винторезного станка. Токарно-винторезные станки. Основные виды обработки</w:t>
      </w:r>
    </w:p>
    <w:p w:rsidR="000350AF" w:rsidRPr="00BA025F" w:rsidRDefault="000350AF" w:rsidP="000350AF">
      <w:pPr>
        <w:shd w:val="clear" w:color="auto" w:fill="FFFFFF"/>
        <w:jc w:val="both"/>
        <w:rPr>
          <w:sz w:val="24"/>
          <w:szCs w:val="24"/>
        </w:rPr>
      </w:pPr>
      <w:r w:rsidRPr="00BA025F">
        <w:rPr>
          <w:sz w:val="24"/>
          <w:szCs w:val="24"/>
        </w:rPr>
        <w:t>металлов и искусственных материалов резанием. Основные составляющие режима резания: скорость резания, скорость подач, глубина резания. Устройство и принцип действия токарно-винторезного станка ТВ-6. Управление токарно-винторезным станком. Наладка, настройка, управление станком. Закрепление заготовок. Установка резца. Организация труда и безопасность работ на токарно-винторезном станке. Правила безопасной работы на токарно-винторезном станке. Применение режущих инструментов при работе</w:t>
      </w:r>
    </w:p>
    <w:p w:rsidR="000350AF" w:rsidRPr="00BA025F" w:rsidRDefault="000350AF" w:rsidP="000350AF">
      <w:pPr>
        <w:shd w:val="clear" w:color="auto" w:fill="FFFFFF"/>
        <w:jc w:val="both"/>
        <w:rPr>
          <w:sz w:val="24"/>
          <w:szCs w:val="24"/>
        </w:rPr>
      </w:pPr>
      <w:r w:rsidRPr="00BA025F">
        <w:rPr>
          <w:sz w:val="24"/>
          <w:szCs w:val="24"/>
        </w:rPr>
        <w:t>на токарно-винторезном станке. Режущие инструменты. Токарный резец. Основные части и элементы токарного резца. Геометрия и углы резца. Классификация токарных резцов: по направлению движения, форме головок, конструкции, назначению, способу крепления. Материал изготовления. Применение контрольно-измерительных инструментов, приспособлений, оснастки. Основные технологические операции, выполняемые на токарно-винторезном станке. Резание. Процесс образования стружки различной формы. Подрезание торцов и уступов, прорезание канавок и отрезание заготовок. Последовательность подрезания торца и обтачивание уступа. Применяемые резцы. Сверление, центрование и зенкование отверстий в деталях на токарно-винторезном станке. Сверление. Последовательность сверления отверстий на ТВС. Центрование и зенкование отверстий. Формы цилиндрических отверстий. Способы закрепления свёрл. Правила безопасной работы при сверлении, центровании и зенковании отверстий на ТВС. Обтачивание наружных цилиндрических поверхностей деталей на токарно-винторезном станке. Обтачивание наружных цилиндрических поверхностей. Черновое и чистовое точение. Последовательность обтачивания наружных поверхностей способом пробных проходов. Лимбы продольной и поперечной подач. Цена деления. Обтачивание наружных конических и фасонных поверхностей деталей на токарно-винторезном станке. Типовые детали с наружными и внутренними коническими поверхностями. Способы обработки конических поверхностей. Фасонные поверхности. Способы обработки фасонными резцами фасонных поверхностей. Полирование с помощью приспособлений. Приёмы накатывания рифлений. Современная безабразивная ультрозвуковая финишная обработка поверхностного слоя обработанной заготовки. Общие сведения о видах стали. Сталь. Процесс выплавки стали в сталеплавильных печах: конверторных, мартеновских, электрических. Виды сталей по химическому составу. Процентное содержание углерода в сталях и чугуне. Свойства углеродистых и легированных сталей. Применение сталей. Определение марок сталей. Изготовление деталей машин, инструментов из различных сталей. Применение новых композиционных материалов. Общие сведения о термической обработке стали. Общие сведения о термической обработке. Виды термообработки: отжиг, нормализация, закалка, отпуск. Диаграмма железоуглеродистых сплавов. Определение температуры нагрева стали термоэлектрическими пирометрами. Определение цветов каления и побежалости стали. Устройства для термической обработки стали. Муфельная печь. Инструменты, оснастка, приспособления при термообработке стальных заготовок. Определение температуры закалки зубила. Применение современных технологий в термической обработке стали. Основы нарезания наружной и внутренней резьбы Резьба. Наружная и внутренняя резьба. Изделия с наружной и внутренней резьбой. Профиль резьбы. Шаг резьбы. Диаметр резьбы. Нарезание резьбы в слесарной практике. Метрическая резьба и её элементы. Виды резьбы по профилю. Инструменты, оснастка, приспособления при нарезании наружной и внутренней резьбы. Основные части метчика. Последовательность нарезания внутренней резьбы в сквозных отверстиях. Нарезание резьбы плашками. Последовательность нарезания наружной резьбы плашками. Изображение резьбы на чертежах. Основные ошибки при нарезании резьбы. Правила безопасной работы при нарезании резьбы. Применение ручного электрифицированного инструмента для обработки конструкционных материалов. Применение бытового ручного электрифицированного инструмента. Устройство и назначение электрического лобзика, электрической дрели. Порядок работы с электрической дрелью. Шлифовальная машина, листовые электрические ножницы, электрическая бормашина с гибким валом, пульверизатор-краскораспылитель. Аккумуляторные ручные инструменты. Правила безопасной работы с ручными электрифицированными инструментами. Идеи творческих проектов. Основы фрезерной обработки. Фрезерование металлов. Горизонтально-фрезерный станок НГФ-110Ш4. Инструменты и приспособления, применяемые при работе на НГФ-110Ш4. Разновидность фрез. Фрезерные станки с числовым программным управлением (ЧПУ). Организация рабочего места. Основные технологические фрезерные операции. Рабочее место для фрезерных работ. Управление горизонтально-фрезерным станком. Правила безопасной работы на горизонтально-фрезерном станке. Основные технологические фрезерные операции. Последовательность фрезерования. Технологические операции соединения тонколистовых металлов. Фальцевое соединение двух тонколистовых заготовок. Фальцевые швы. Знакомство с профессиями: слесарь-жестянщик, кровельщик. Ручные инструменты и приспособления. Электромеханические инструменты. Последовательность выполнения простого одинарного лежачего шва. Правила безопасной работы при выполнении фальцевого шва. Художественное конструирование изделий в технике просечного и профильного металла. Знакомство с профессиями жестянщика, кузнеца. Конструирование изделий в технике просечного и профильного металла. Виды металла для профильного и просечного декора. Специальные инструменты, применяемые для просечки. Последовательность изготовления декоративной личины (накладки) для врезного замка. Правила безопасной работы в технике просечного и профильного металла.</w:t>
      </w:r>
    </w:p>
    <w:p w:rsidR="000350AF" w:rsidRPr="00BA025F" w:rsidRDefault="000350AF" w:rsidP="000350AF">
      <w:pPr>
        <w:shd w:val="clear" w:color="auto" w:fill="FFFFFF"/>
        <w:jc w:val="both"/>
        <w:rPr>
          <w:b/>
          <w:sz w:val="24"/>
          <w:szCs w:val="24"/>
        </w:rPr>
      </w:pPr>
      <w:r w:rsidRPr="00BA025F">
        <w:rPr>
          <w:b/>
          <w:sz w:val="24"/>
          <w:szCs w:val="24"/>
        </w:rPr>
        <w:t>Тема 8 Технологии получения и преобразования текстильных материалов</w:t>
      </w:r>
    </w:p>
    <w:p w:rsidR="000350AF" w:rsidRPr="00BA025F" w:rsidRDefault="000350AF" w:rsidP="000350AF">
      <w:pPr>
        <w:shd w:val="clear" w:color="auto" w:fill="FFFFFF"/>
        <w:jc w:val="both"/>
        <w:rPr>
          <w:sz w:val="24"/>
          <w:szCs w:val="24"/>
        </w:rPr>
      </w:pPr>
      <w:r w:rsidRPr="00BA025F">
        <w:rPr>
          <w:i/>
          <w:sz w:val="24"/>
          <w:szCs w:val="24"/>
        </w:rPr>
        <w:t xml:space="preserve">Текстильные волокна. </w:t>
      </w:r>
      <w:r w:rsidRPr="00BA025F">
        <w:rPr>
          <w:sz w:val="24"/>
          <w:szCs w:val="24"/>
        </w:rPr>
        <w:t xml:space="preserve">Текстильные волокна: натуральные и химические. Хлопчатник. Лён. Признаки определения хлопчатобумажных и льняных тканей. </w:t>
      </w:r>
      <w:r w:rsidRPr="00BA025F">
        <w:rPr>
          <w:i/>
          <w:sz w:val="24"/>
          <w:szCs w:val="24"/>
        </w:rPr>
        <w:t>Производство ткани</w:t>
      </w:r>
      <w:r w:rsidRPr="00BA025F">
        <w:rPr>
          <w:sz w:val="24"/>
          <w:szCs w:val="24"/>
        </w:rPr>
        <w:t xml:space="preserve">. Пряжа и её получение. Нити основы и утка, кромка ткани. Ткацкие переплетения. Полотняное переплетение нитей. Технология производства тканей. Ткачество. Гладкокрашеная и пёстротканая ткань. Отделка тканей. </w:t>
      </w:r>
      <w:r w:rsidRPr="00BA025F">
        <w:rPr>
          <w:i/>
          <w:sz w:val="24"/>
          <w:szCs w:val="24"/>
        </w:rPr>
        <w:t>Технологии выполнения ручных швейных операций</w:t>
      </w:r>
    </w:p>
    <w:p w:rsidR="000350AF" w:rsidRPr="00BA025F" w:rsidRDefault="000350AF" w:rsidP="000350AF">
      <w:pPr>
        <w:shd w:val="clear" w:color="auto" w:fill="FFFFFF"/>
        <w:jc w:val="both"/>
        <w:rPr>
          <w:sz w:val="24"/>
          <w:szCs w:val="24"/>
        </w:rPr>
      </w:pPr>
      <w:r w:rsidRPr="00BA025F">
        <w:rPr>
          <w:sz w:val="24"/>
          <w:szCs w:val="24"/>
        </w:rPr>
        <w:t xml:space="preserve">Инструменты, приспособления, оборудование и материалы для выполнения ручных швейных операций. Требования к выполнению ручных работ. Терминология ручных работ. Ниточное соединение деталей. Шов, ширина шва, строчка, стежок. Правила безопасной работы с колющими и режущими инструментами. Основные приёмы влажно-тепловой обработки швейных изделий. Влажно-тепловая обработка. Терморегулятор утюга. Правила безопасной работы с утюгом. </w:t>
      </w:r>
      <w:r w:rsidRPr="00BA025F">
        <w:rPr>
          <w:i/>
          <w:sz w:val="24"/>
          <w:szCs w:val="24"/>
        </w:rPr>
        <w:t>Требования к выполнению влажно-тепловой обработки</w:t>
      </w:r>
      <w:r w:rsidRPr="00BA025F">
        <w:rPr>
          <w:sz w:val="24"/>
          <w:szCs w:val="24"/>
        </w:rPr>
        <w:t xml:space="preserve">. Терминология влажно-тепловых работ. Швейные машины. Машина. Швейная машина. Привод швейной машины. Виды приводов швейной машины. Современные бытовые швейные машины. </w:t>
      </w:r>
      <w:r w:rsidRPr="00BA025F">
        <w:rPr>
          <w:i/>
          <w:sz w:val="24"/>
          <w:szCs w:val="24"/>
        </w:rPr>
        <w:t>Устройство и работа бытовой швейной машины.</w:t>
      </w:r>
      <w:r w:rsidRPr="00BA025F">
        <w:rPr>
          <w:sz w:val="24"/>
          <w:szCs w:val="24"/>
        </w:rPr>
        <w:t xml:space="preserve"> Современная бытовая швейная машина с электрическим приводом. Рабочие механизмы швейной машины. Рабочие органы швейной машины: игла, лапка, двигатель ткани, челнок, нитепритягиватель. Механизмы швейной машины: прижимной лапки, зубчатой рейки, регулировки. Правила безопасной работы на швейной машине. Подготовка швейной машины к работе: намотка нижней нитки на шпульку, заправка верхней и нижней ниток,</w:t>
      </w:r>
    </w:p>
    <w:p w:rsidR="000350AF" w:rsidRPr="00BA025F" w:rsidRDefault="000350AF" w:rsidP="000350AF">
      <w:pPr>
        <w:shd w:val="clear" w:color="auto" w:fill="FFFFFF"/>
        <w:jc w:val="both"/>
        <w:rPr>
          <w:sz w:val="24"/>
          <w:szCs w:val="24"/>
        </w:rPr>
      </w:pPr>
      <w:r w:rsidRPr="00BA025F">
        <w:rPr>
          <w:sz w:val="24"/>
          <w:szCs w:val="24"/>
        </w:rPr>
        <w:t xml:space="preserve">выведение нижней нитки наверх. Шпульный колпачок. Установка и выемка шпульного колпачка. Заправка верхней нити. </w:t>
      </w:r>
      <w:r w:rsidRPr="00BA025F">
        <w:rPr>
          <w:i/>
          <w:sz w:val="24"/>
          <w:szCs w:val="24"/>
        </w:rPr>
        <w:t>Технология выполнения машинных швов</w:t>
      </w:r>
      <w:r w:rsidRPr="00BA025F">
        <w:rPr>
          <w:sz w:val="24"/>
          <w:szCs w:val="24"/>
        </w:rPr>
        <w:t>. Виды машинных швов. Требования к выполнению машинных работ. Подбор игл и ниток для хлопчатобумажных и льняных тканей. Терминология машинных работ. Выполнение стачного шва вразутюжку. Выполнение шва вподгибку с закрытым срезом</w:t>
      </w:r>
      <w:r w:rsidRPr="00BA025F">
        <w:rPr>
          <w:i/>
          <w:sz w:val="24"/>
          <w:szCs w:val="24"/>
        </w:rPr>
        <w:t xml:space="preserve">. Лоскутное шитьё. Чудеса из лоскутков. </w:t>
      </w:r>
      <w:r w:rsidRPr="00BA025F">
        <w:rPr>
          <w:sz w:val="24"/>
          <w:szCs w:val="24"/>
        </w:rPr>
        <w:t>Лоскутные шитьё и мозаика. Материалы для лоскутного шитья. Раскрой ткани. Техники лоскутного шитья. Лоскутное шитьё из полос, квадратов, прямоугольных треугольников, равносторонних треугольников. Идеи творческих проектов.</w:t>
      </w:r>
    </w:p>
    <w:p w:rsidR="000350AF" w:rsidRPr="00BA025F" w:rsidRDefault="000350AF" w:rsidP="000350AF">
      <w:pPr>
        <w:shd w:val="clear" w:color="auto" w:fill="FFFFFF"/>
        <w:jc w:val="both"/>
        <w:rPr>
          <w:i/>
          <w:sz w:val="24"/>
          <w:szCs w:val="24"/>
        </w:rPr>
      </w:pPr>
      <w:r w:rsidRPr="00BA025F">
        <w:rPr>
          <w:i/>
          <w:sz w:val="24"/>
          <w:szCs w:val="24"/>
        </w:rPr>
        <w:t>Производство тканей на основе натуральных волокон животного происхождения</w:t>
      </w:r>
      <w:r w:rsidRPr="00BA025F">
        <w:rPr>
          <w:sz w:val="24"/>
          <w:szCs w:val="24"/>
        </w:rPr>
        <w:t>. Шерсть. Технология производства шерстяных тканей. Шёлк. Технология производства шёлковых тканей. Свойства шерстяных и шёлковых тканей. Свойства тканей: физико-механические, гигиенические, технологические. Износоустойчивость. Теплозащитные свойства. Гигроскопичность. Воздухопроницаемость. Усадка. Влажно-тепловая обработка. Признаки определения тканей. Ткацкие переплетения. Ткацкие переплетения: простое, саржевое, атласное. Раппорт. Свойства тканей с различными видами переплетения. Признаки лицевой и изнаночной сторон гладкокрашеных тканей. История швейной машины. Швейная машина. Создание первой швейной машины. История швейной машины. Швейные машины: бытовые, промышленные, специальные. Регуляторы швейной машины. Регулятор натяжения верхней нити. Регулятор длины стежка. Ширина зигзага. Регулятор прижима лапки. Уход за швейной машиной. Уход за швейной машиной. Правила безопасной работы на швейной машине</w:t>
      </w:r>
      <w:r w:rsidRPr="00BA025F">
        <w:rPr>
          <w:i/>
          <w:sz w:val="24"/>
          <w:szCs w:val="24"/>
        </w:rPr>
        <w:t>. Основные этапы изготовления одежды на швейном производстве.</w:t>
      </w:r>
    </w:p>
    <w:p w:rsidR="000350AF" w:rsidRPr="00BA025F" w:rsidRDefault="000350AF" w:rsidP="000350AF">
      <w:pPr>
        <w:shd w:val="clear" w:color="auto" w:fill="FFFFFF"/>
        <w:jc w:val="both"/>
        <w:rPr>
          <w:sz w:val="24"/>
          <w:szCs w:val="24"/>
        </w:rPr>
      </w:pPr>
      <w:r w:rsidRPr="00BA025F">
        <w:rPr>
          <w:sz w:val="24"/>
          <w:szCs w:val="24"/>
        </w:rPr>
        <w:t>Работа экспериментального цеха, этапы: моделирование, конструирование. Работа подготовительно-раскройного цеха, этапы: подготовки материалов для раскроя, раскрой изделия. Серийное производство одежды. Поточный метод. ВТО. Маркировка одежды.</w:t>
      </w:r>
    </w:p>
    <w:p w:rsidR="000350AF" w:rsidRPr="00BA025F" w:rsidRDefault="000350AF" w:rsidP="000350AF">
      <w:pPr>
        <w:shd w:val="clear" w:color="auto" w:fill="FFFFFF"/>
        <w:jc w:val="both"/>
        <w:rPr>
          <w:sz w:val="24"/>
          <w:szCs w:val="24"/>
        </w:rPr>
      </w:pPr>
      <w:r w:rsidRPr="00BA025F">
        <w:rPr>
          <w:sz w:val="24"/>
          <w:szCs w:val="24"/>
        </w:rPr>
        <w:t>Требования к готовой одежде. Конструирование одежды. Одежда. Классификация одежды. Требования к одежде. Фигура человека и снятие мерок. Конструирование одежды. Правила снятия мерок. Мерки для построения чертежа фартука. Построение основы чертежа швейного изделия (на примере фартука). Правила оформления чертежа конструкции швейного изделия. Расчёт и построение чертежа основы фартука. Моделирование швейного изделия. Техническое моделирование. Знакомство с профессиями художника-модельера, конструктора-модельера, закройщика. Способы технического моделирования. Изменение геометрических размеров и формы отдельных деталей фартука. Объединение частей фартука в единые детали или деление фартука на части. Применение художественной отделки и моделирование цветом. Технология изготовления швейного изделия. Технологический процесс. Процесс изготовления швейных изделий. Подготовка выкройки. Карта пооперационного контроля. Схема пошива (сборки) фартука с отрезным нагрудником. Схема пошива (сборки) цельнокроеного фартука. Подготовка ткани к раскрою. Раскрой фартука. Подготовка ткани к раскрою. Правила безопасной работы с утюгом. Раскрой цельнокроеного фартука. Правила раскладки деталей выкройки швейного изделия на ткани и раскроя изделия. Раскладка выкройки фартука на ткани, раскрой фартука. Подготовка деталей кроя к обработке. Подготовка деталей кроя к обработке. Копировальная строчка. Перевод с помощью резца. Перевод с помощью булавок. Обработка бретелей и деталей пояса фартука. Обработка бретелей. Подготовка обтачки для обработки верхнего среза фартука. Обработка нагрудника. Подготовка обтачки. Обработка нагрудника. Обработка накладного кармана и соединение его с нижней частью фартука.</w:t>
      </w:r>
    </w:p>
    <w:p w:rsidR="000350AF" w:rsidRPr="00BA025F" w:rsidRDefault="000350AF" w:rsidP="000350AF">
      <w:pPr>
        <w:shd w:val="clear" w:color="auto" w:fill="FFFFFF"/>
        <w:jc w:val="both"/>
        <w:rPr>
          <w:sz w:val="24"/>
          <w:szCs w:val="24"/>
        </w:rPr>
      </w:pPr>
      <w:r w:rsidRPr="00BA025F">
        <w:rPr>
          <w:sz w:val="24"/>
          <w:szCs w:val="24"/>
        </w:rPr>
        <w:t>Обработка накладного кармана. Соединение кармана с основной деталью фартука.</w:t>
      </w:r>
    </w:p>
    <w:p w:rsidR="000350AF" w:rsidRPr="00BA025F" w:rsidRDefault="000350AF" w:rsidP="000350AF">
      <w:pPr>
        <w:shd w:val="clear" w:color="auto" w:fill="FFFFFF"/>
        <w:jc w:val="both"/>
        <w:rPr>
          <w:sz w:val="24"/>
          <w:szCs w:val="24"/>
        </w:rPr>
      </w:pPr>
      <w:r w:rsidRPr="00BA025F">
        <w:rPr>
          <w:sz w:val="24"/>
          <w:szCs w:val="24"/>
        </w:rPr>
        <w:t>Обработка нижнего и боковых срезов нижней части фартука. Контроль качества готового изделия. Обработка нижнего и боковых срезов нижней части фартука. Контроль качества готового изделия. Идеи творческих проектов. Технология производства химических волокон. Химические волокна. Классификация химических волокон. Приготовление прядильного раствора или расплава. Формование нитей. Отделка. Свойства химических волокон и тканей из них. Вискозные волокна. Ацетатные и триацетатные волокна. Белковые волокна. Синтетические волокна. Полиамидные волокна. Полиэфирные волокна. Свойства тканей из натуральных и химических волокон. Полиуретановые волокна. Полиакрилонитрильные волокна. Образование челночного стежка. Процесс образования челночного стежка на примере вращающегося челнока. Приспособления малой механизации, применяемые при изготовлении швейных изделий. Приспособления малой механизации, применяемые при изготовлении швейных изделий. Лапка-запошиватель, лапка-рубильник, направляющая линейка. Лапки для пришивания пуговиц, рельефной строчки и шнура, обработки петель. Однорожковая лапка. Современные швейные машины.</w:t>
      </w:r>
    </w:p>
    <w:p w:rsidR="000350AF" w:rsidRPr="00BA025F" w:rsidRDefault="000350AF" w:rsidP="000350AF">
      <w:pPr>
        <w:shd w:val="clear" w:color="auto" w:fill="FFFFFF"/>
        <w:jc w:val="both"/>
        <w:rPr>
          <w:sz w:val="24"/>
          <w:szCs w:val="24"/>
        </w:rPr>
      </w:pPr>
      <w:r w:rsidRPr="00BA025F">
        <w:rPr>
          <w:sz w:val="24"/>
          <w:szCs w:val="24"/>
        </w:rPr>
        <w:t>Из истории поясной одежды. Поясная одежда. Из истории поясной одежды. Юбка. Шлейф. Кринолин. Фижмы. Панье. Турнюр. Понёва. Передник. Тога. Брюки. Кюлоты. Галифе.</w:t>
      </w:r>
    </w:p>
    <w:p w:rsidR="000350AF" w:rsidRPr="00BA025F" w:rsidRDefault="000350AF" w:rsidP="000350AF">
      <w:pPr>
        <w:shd w:val="clear" w:color="auto" w:fill="FFFFFF"/>
        <w:jc w:val="both"/>
        <w:rPr>
          <w:sz w:val="24"/>
          <w:szCs w:val="24"/>
        </w:rPr>
      </w:pPr>
      <w:r w:rsidRPr="00BA025F">
        <w:rPr>
          <w:sz w:val="24"/>
          <w:szCs w:val="24"/>
        </w:rPr>
        <w:t>Стиль в одежде. Иллюзии зрительного восприятия. Стиль в одежде. Силуэт, силуэтные линии. Модель. Покрой. Иллюзии зрительного восприятия. Конструирование юбок. Виды юбок. Снятие мерок для построения чертежа основы юбки. Мерки для построения чертежа юбки. Построение чертежа и моделирование конической юбки. Конические юбки. Построение чертежа одношовной конической юбки большой клёш, полусолнце и солнце. Моделирование конической юбки. Построение чертежа и моделирование клиньевой юбки</w:t>
      </w:r>
    </w:p>
    <w:p w:rsidR="000350AF" w:rsidRPr="00BA025F" w:rsidRDefault="000350AF" w:rsidP="000350AF">
      <w:pPr>
        <w:shd w:val="clear" w:color="auto" w:fill="FFFFFF"/>
        <w:jc w:val="both"/>
        <w:rPr>
          <w:sz w:val="24"/>
          <w:szCs w:val="24"/>
        </w:rPr>
      </w:pPr>
      <w:r w:rsidRPr="00BA025F">
        <w:rPr>
          <w:sz w:val="24"/>
          <w:szCs w:val="24"/>
        </w:rPr>
        <w:t>Клиньевая юбка. Построение чертежа клиньевой юбки. Моделирование клиньевой юбки. Юбка годе. Построение чертежа и моделирование основы прямой юбки. Построение чертежа прямой юбки. Моделирование прямой юбки. Юбки на кокетке. Юбки со складками. Снятие мерок для построения чертежа основы брюк. Мерки для построения чертежа брюк. Снятие мерок для построения чертежа брюк. Конструирование и моделирование основы брюк Построение базисной сетки. Построение чертежа передней</w:t>
      </w:r>
    </w:p>
    <w:p w:rsidR="000350AF" w:rsidRPr="00BA025F" w:rsidRDefault="000350AF" w:rsidP="000350AF">
      <w:pPr>
        <w:shd w:val="clear" w:color="auto" w:fill="FFFFFF"/>
        <w:jc w:val="both"/>
        <w:rPr>
          <w:sz w:val="24"/>
          <w:szCs w:val="24"/>
        </w:rPr>
      </w:pPr>
      <w:r w:rsidRPr="00BA025F">
        <w:rPr>
          <w:sz w:val="24"/>
          <w:szCs w:val="24"/>
        </w:rPr>
        <w:t>половинки брюк. Построение чертежа задней половинки брюк. Моделирование брюк. Моделирование шорт. Оформление выкройки. Оформление выкройки юбки и брюк. Знакомство с профессиями лекальщика, закройщика. Технология изготовления поясных изделий (на примере юбки). Подготовка ткани к раскрою Технологическая последовательность изготовления прямой юбки. Подготовка ткани к раскрою. Правила безопасной работы с утюгом. Раскладка выкройки юбки на ткани и раскрой изделия</w:t>
      </w:r>
    </w:p>
    <w:p w:rsidR="000350AF" w:rsidRPr="00BA025F" w:rsidRDefault="000350AF" w:rsidP="000350AF">
      <w:pPr>
        <w:shd w:val="clear" w:color="auto" w:fill="FFFFFF"/>
        <w:jc w:val="both"/>
        <w:rPr>
          <w:sz w:val="24"/>
          <w:szCs w:val="24"/>
        </w:rPr>
      </w:pPr>
      <w:r w:rsidRPr="00BA025F">
        <w:rPr>
          <w:sz w:val="24"/>
          <w:szCs w:val="24"/>
        </w:rPr>
        <w:t>Способы раскладки. Раскладка выкройки юбки на ткани. Раскрой изделия. Пооперационный контроль раскладки выкройки юбки на ткани. Правила безопасной работы с колющими и режущими инструментами. Подготовка деталей кроя к обработке.</w:t>
      </w:r>
    </w:p>
    <w:p w:rsidR="000350AF" w:rsidRPr="00BA025F" w:rsidRDefault="000350AF" w:rsidP="000350AF">
      <w:pPr>
        <w:shd w:val="clear" w:color="auto" w:fill="FFFFFF"/>
        <w:jc w:val="both"/>
        <w:rPr>
          <w:sz w:val="24"/>
          <w:szCs w:val="24"/>
        </w:rPr>
      </w:pPr>
      <w:r w:rsidRPr="00BA025F">
        <w:rPr>
          <w:sz w:val="24"/>
          <w:szCs w:val="24"/>
        </w:rPr>
        <w:t>Первая примерка. Дефекты посадки. Обработка деталей кроя. Подготовка изделия к первой примерке. Первая примерка юбки. Дефекты посадки юбки на фигуре. Устранение дефектов.</w:t>
      </w:r>
    </w:p>
    <w:p w:rsidR="000350AF" w:rsidRPr="00BA025F" w:rsidRDefault="000350AF" w:rsidP="000350AF">
      <w:pPr>
        <w:shd w:val="clear" w:color="auto" w:fill="FFFFFF"/>
        <w:jc w:val="both"/>
        <w:rPr>
          <w:sz w:val="24"/>
          <w:szCs w:val="24"/>
        </w:rPr>
      </w:pPr>
      <w:r w:rsidRPr="00BA025F">
        <w:rPr>
          <w:sz w:val="24"/>
          <w:szCs w:val="24"/>
        </w:rPr>
        <w:t>Обработка вытачек и складок. Вытачки. Обработка вытачек. Складки: односторонние,</w:t>
      </w:r>
    </w:p>
    <w:p w:rsidR="000350AF" w:rsidRPr="00BA025F" w:rsidRDefault="000350AF" w:rsidP="000350AF">
      <w:pPr>
        <w:shd w:val="clear" w:color="auto" w:fill="FFFFFF"/>
        <w:jc w:val="both"/>
        <w:rPr>
          <w:sz w:val="24"/>
          <w:szCs w:val="24"/>
        </w:rPr>
      </w:pPr>
      <w:r w:rsidRPr="00BA025F">
        <w:rPr>
          <w:sz w:val="24"/>
          <w:szCs w:val="24"/>
        </w:rPr>
        <w:t>встречные, бантовые, застроченные по всей длине. Обработка складок. ВТО складок.</w:t>
      </w:r>
    </w:p>
    <w:p w:rsidR="000350AF" w:rsidRPr="00BA025F" w:rsidRDefault="000350AF" w:rsidP="000350AF">
      <w:pPr>
        <w:shd w:val="clear" w:color="auto" w:fill="FFFFFF"/>
        <w:jc w:val="both"/>
        <w:rPr>
          <w:sz w:val="24"/>
          <w:szCs w:val="24"/>
        </w:rPr>
      </w:pPr>
      <w:r w:rsidRPr="00BA025F">
        <w:rPr>
          <w:sz w:val="24"/>
          <w:szCs w:val="24"/>
        </w:rPr>
        <w:t>Соединение деталей юбки и обработка срезов. Соединение переднего и заднего полотнищ юбки. Варианты обработки стачных швов. Варианты обработки краевых швов. Обработка застёжки. Технология обработки застёжки тесьмой-молнией в середине полотнища. Технология обработки застёжки тесьмой-молнией в боковом шве. Обработка верхнего среза юбки. Виды обработки верхнего среза юбки. Дублирование. Последовательность выполнения дублирования. Обработка пояса юбки. Корсажная тесьма. Обработка верхнего среза юбки поясом. Обработка нижнего среза юбки. Способы обработки. Обработка нижнего среза юбки из хлопчатобумажной и льняной ткани. Обработка низа юбки из шёлковой и тонкой шерстяной ткани. Обработка низа юбки окантовочным швом, тесьмой.</w:t>
      </w:r>
    </w:p>
    <w:p w:rsidR="000350AF" w:rsidRPr="00BA025F" w:rsidRDefault="000350AF" w:rsidP="000350AF">
      <w:pPr>
        <w:shd w:val="clear" w:color="auto" w:fill="FFFFFF"/>
        <w:jc w:val="both"/>
        <w:rPr>
          <w:sz w:val="24"/>
          <w:szCs w:val="24"/>
        </w:rPr>
      </w:pPr>
      <w:r w:rsidRPr="00BA025F">
        <w:rPr>
          <w:sz w:val="24"/>
          <w:szCs w:val="24"/>
        </w:rPr>
        <w:t>Окончательная отделка швейного изделия. Проверка качества готового изделия. ВТО готового изделия. Идеи творческих проектов. История костюма. Одежда. Функции одежды. История костюма. Мода. Силуэт. Стиль. Зрительные иллюзии в одежде. Зрительные иллюзии. Иллюзия изменения длины и формы. Иллюзия изменения параллельности и направления линий. Явление иррадиации. Изменения восприятия фигуры. Снятие мерок для построения чертежа основы плечевого изделия с цельнокроеным рукавом. Снятие мерок. Мерки для построения чертежа основы плечевого изделия с цельнокроеным рукавом. Прибавки на свободное облегание. Конструирование и построение чертежа основы плечевого изделия с цельнокроеным рукавом. Основа конструкции изделия. Построение базисной сетки чертежа. Построение линий плеча и рукава. Построение линий</w:t>
      </w:r>
    </w:p>
    <w:p w:rsidR="000350AF" w:rsidRPr="00BA025F" w:rsidRDefault="000350AF" w:rsidP="000350AF">
      <w:pPr>
        <w:shd w:val="clear" w:color="auto" w:fill="FFFFFF"/>
        <w:jc w:val="both"/>
        <w:rPr>
          <w:sz w:val="24"/>
          <w:szCs w:val="24"/>
        </w:rPr>
      </w:pPr>
      <w:r w:rsidRPr="00BA025F">
        <w:rPr>
          <w:sz w:val="24"/>
          <w:szCs w:val="24"/>
        </w:rPr>
        <w:t>низа, бока, талии. Моделирование плечевого изделия с цельнокроеным рукавом. Изменение длины плечевого изделия. Изменение формы выреза горловины. Изменение длины рукава. Моделирование кокетки. Моделирование сарафана. Моделирование летнего платья. Моделирование пончо. Моделирование ветровки. Методы конструирования плечевых изделий. Мода от-кутюр. Муляжный метод конструирования. Расчётно-графический метод конструирования. Снятие мерок для построения чертежа основы плечевого изделия с в тачным рукавом. Мерки для построения чертежа основы плечевого изделия с втачным рукавом. Величины прибавок на свободу облегания. Построение чертежа основы плечевого изделия с втачным рукавом. Базисная сетка. Этапы построения чертежа основы плечевого изделия с втачным рукавом. Построение базисной сетки чертежа. Построение чертежа спинки. Построение чертежа полочки. Построение чертежа основы одношовного рукава</w:t>
      </w:r>
    </w:p>
    <w:p w:rsidR="000350AF" w:rsidRPr="00BA025F" w:rsidRDefault="000350AF" w:rsidP="000350AF">
      <w:pPr>
        <w:shd w:val="clear" w:color="auto" w:fill="FFFFFF"/>
        <w:jc w:val="both"/>
        <w:rPr>
          <w:sz w:val="24"/>
          <w:szCs w:val="24"/>
        </w:rPr>
      </w:pPr>
      <w:r w:rsidRPr="00BA025F">
        <w:rPr>
          <w:sz w:val="24"/>
          <w:szCs w:val="24"/>
        </w:rPr>
        <w:t>Этапы построения чертежа одношовного рукава. Построение базисной сетки рукава. Построение оката и линии низа рукава. Моделирование плечевого изделия с втачным рукавом. Приёмы моделирования. Перемещение и преобразование основной (нагрудной) вытачки. Моделирование втачного одношовного рукава. Расширение рукава по линии низа. Параллельное расширение рукава с дополнительным напуском. Расширение рукава по</w:t>
      </w:r>
    </w:p>
    <w:p w:rsidR="000350AF" w:rsidRPr="00BA025F" w:rsidRDefault="000350AF" w:rsidP="000350AF">
      <w:pPr>
        <w:shd w:val="clear" w:color="auto" w:fill="FFFFFF"/>
        <w:jc w:val="both"/>
        <w:rPr>
          <w:sz w:val="24"/>
          <w:szCs w:val="24"/>
        </w:rPr>
      </w:pPr>
      <w:r w:rsidRPr="00BA025F">
        <w:rPr>
          <w:sz w:val="24"/>
          <w:szCs w:val="24"/>
        </w:rPr>
        <w:t>линии низа с дополнительным напуском. Построение чертежа воротника. Воротник. Основные виды воротников: стойка, отложной, плосколежащий. Построение чертежа отложного воротника со средним прилеганием к шее. Работа с готовыми выкройками</w:t>
      </w:r>
    </w:p>
    <w:p w:rsidR="000350AF" w:rsidRPr="00BA025F" w:rsidRDefault="000350AF" w:rsidP="000350AF">
      <w:pPr>
        <w:shd w:val="clear" w:color="auto" w:fill="FFFFFF"/>
        <w:jc w:val="both"/>
        <w:rPr>
          <w:sz w:val="24"/>
          <w:szCs w:val="24"/>
        </w:rPr>
      </w:pPr>
      <w:r w:rsidRPr="00BA025F">
        <w:rPr>
          <w:sz w:val="24"/>
          <w:szCs w:val="24"/>
        </w:rPr>
        <w:t>в журналах мод и на дисках. Как работать с выкройками из журналов мод. Определение</w:t>
      </w:r>
    </w:p>
    <w:p w:rsidR="000350AF" w:rsidRPr="00BA025F" w:rsidRDefault="000350AF" w:rsidP="000350AF">
      <w:pPr>
        <w:shd w:val="clear" w:color="auto" w:fill="FFFFFF"/>
        <w:jc w:val="both"/>
        <w:rPr>
          <w:sz w:val="24"/>
          <w:szCs w:val="24"/>
        </w:rPr>
      </w:pPr>
      <w:r w:rsidRPr="00BA025F">
        <w:rPr>
          <w:sz w:val="24"/>
          <w:szCs w:val="24"/>
        </w:rPr>
        <w:t>своего размера. Копирование выкройки. Как пользоваться диском с выкройками.</w:t>
      </w:r>
    </w:p>
    <w:p w:rsidR="000350AF" w:rsidRPr="00BA025F" w:rsidRDefault="000350AF" w:rsidP="000350AF">
      <w:pPr>
        <w:shd w:val="clear" w:color="auto" w:fill="FFFFFF"/>
        <w:jc w:val="both"/>
        <w:rPr>
          <w:sz w:val="24"/>
          <w:szCs w:val="24"/>
        </w:rPr>
      </w:pPr>
      <w:r w:rsidRPr="00BA025F">
        <w:rPr>
          <w:sz w:val="24"/>
          <w:szCs w:val="24"/>
        </w:rPr>
        <w:t>Технология изготовления плечевого изделия с цельнокроеным рукавом. Подготовка выкройки к раскрою. Подготовка ткани к раскрою. Раскладка выкройки блузки на ткани и раскрой ткани. Пооперационный контроль. Подготовка деталей кроя блузки к пошиву. Обработка деталей кроя. Проведение примерки. Обработка горловины блузки. Обработка низа рукавов. Обработка боковых швов блузки. Обработка низа блузки. Окончательная отделка блузки. Технология обработки застёжки плечевого изделия с притачным подбортом. Притачной подборт. Выкройка подборта и обтачки горловины спинки. Дублирование клеевой тканью. Обработка внутреннего среза подборта. Соединение подборта с обтачкой спинки. Раскрой и обработка косой бейки. Идеи творческих проектов.</w:t>
      </w:r>
    </w:p>
    <w:p w:rsidR="000350AF" w:rsidRPr="00BA025F" w:rsidRDefault="000350AF" w:rsidP="000350AF">
      <w:pPr>
        <w:shd w:val="clear" w:color="auto" w:fill="FFFFFF"/>
        <w:jc w:val="both"/>
        <w:rPr>
          <w:sz w:val="24"/>
          <w:szCs w:val="24"/>
        </w:rPr>
      </w:pPr>
      <w:r w:rsidRPr="00BA025F">
        <w:rPr>
          <w:sz w:val="24"/>
          <w:szCs w:val="24"/>
        </w:rPr>
        <w:t>Высокотехнологичные волокна. Сферы применения текстиля. Новые технологии получения химических волокон с особыми свойствами. Свойства волокон нового поколения. Основные направления совершенствования технологий производства волокон.</w:t>
      </w:r>
    </w:p>
    <w:p w:rsidR="000350AF" w:rsidRPr="00BA025F" w:rsidRDefault="000350AF" w:rsidP="000350AF">
      <w:pPr>
        <w:shd w:val="clear" w:color="auto" w:fill="FFFFFF"/>
        <w:jc w:val="both"/>
        <w:rPr>
          <w:sz w:val="24"/>
          <w:szCs w:val="24"/>
        </w:rPr>
      </w:pPr>
      <w:r w:rsidRPr="00BA025F">
        <w:rPr>
          <w:sz w:val="24"/>
          <w:szCs w:val="24"/>
        </w:rPr>
        <w:t>Биотехнологии в производстве текстильных волокон «Биопанволокна». Эковолокна. Волокна из кукурузы. Волокна из водорослей. Волокна из крабовых панцирей. Соевое волокно. Бамбуковое волокно и ткани из него. Луобума. Рециклированная кожа. Производство ткани из ветоши.</w:t>
      </w:r>
    </w:p>
    <w:p w:rsidR="000350AF" w:rsidRPr="00BA025F" w:rsidRDefault="000350AF" w:rsidP="000350AF">
      <w:pPr>
        <w:shd w:val="clear" w:color="auto" w:fill="FFFFFF"/>
        <w:jc w:val="both"/>
        <w:rPr>
          <w:b/>
          <w:sz w:val="24"/>
          <w:szCs w:val="24"/>
        </w:rPr>
      </w:pPr>
      <w:r w:rsidRPr="00BA025F">
        <w:rPr>
          <w:b/>
          <w:sz w:val="24"/>
          <w:szCs w:val="24"/>
        </w:rPr>
        <w:t>Тема 9 Технологии обработки пищевых продуктов</w:t>
      </w:r>
    </w:p>
    <w:p w:rsidR="000350AF" w:rsidRPr="00BA025F" w:rsidRDefault="000350AF" w:rsidP="000350AF">
      <w:pPr>
        <w:shd w:val="clear" w:color="auto" w:fill="FFFFFF"/>
        <w:jc w:val="both"/>
        <w:rPr>
          <w:sz w:val="24"/>
          <w:szCs w:val="24"/>
        </w:rPr>
      </w:pPr>
      <w:r w:rsidRPr="00BA025F">
        <w:rPr>
          <w:i/>
          <w:sz w:val="24"/>
          <w:szCs w:val="24"/>
        </w:rPr>
        <w:t>Кухонная и столовая посуда.</w:t>
      </w:r>
      <w:r w:rsidRPr="00BA025F">
        <w:rPr>
          <w:sz w:val="24"/>
          <w:szCs w:val="24"/>
        </w:rPr>
        <w:t xml:space="preserve"> Правила санитарии, гигиены и безопасной работы на кухне</w:t>
      </w:r>
    </w:p>
    <w:p w:rsidR="000350AF" w:rsidRPr="00BA025F" w:rsidRDefault="000350AF" w:rsidP="000350AF">
      <w:pPr>
        <w:shd w:val="clear" w:color="auto" w:fill="FFFFFF"/>
        <w:jc w:val="both"/>
        <w:rPr>
          <w:sz w:val="24"/>
          <w:szCs w:val="24"/>
        </w:rPr>
      </w:pPr>
      <w:r w:rsidRPr="00BA025F">
        <w:rPr>
          <w:sz w:val="24"/>
          <w:szCs w:val="24"/>
        </w:rPr>
        <w:t>Кухонная посуда. Кухонные инструменты. Столовая посуда и уход за ней. Правила санитарии и гигиены. Правила работы в кулинарной мастерской. Санитарно-гигиенические требования при подготовке продуктов к приготовлению пищи. Правила хранения пищевых продуктов. Правила безопасной работы с электроприборами. Правила безопасной работы с горячими жидкостями. Пищевые отравления и меры их предупреждения. Основы рационального питания. Питание. Физиология питания. Белки, жиры, углеводы, минеральные вещества, витамины. Рациональное питание. Пищевая пирамида.</w:t>
      </w:r>
    </w:p>
    <w:p w:rsidR="000350AF" w:rsidRPr="00BA025F" w:rsidRDefault="000350AF" w:rsidP="000350AF">
      <w:pPr>
        <w:shd w:val="clear" w:color="auto" w:fill="FFFFFF"/>
        <w:jc w:val="both"/>
        <w:rPr>
          <w:sz w:val="24"/>
          <w:szCs w:val="24"/>
        </w:rPr>
      </w:pPr>
      <w:r w:rsidRPr="00BA025F">
        <w:rPr>
          <w:sz w:val="24"/>
          <w:szCs w:val="24"/>
        </w:rPr>
        <w:t>Пищевая промышленность. Основные сведения о пищевых продуктах. Пищевая промышленность. Знакомство с профессией технолога пищевой промышленности. Рациональное питание. Пищевая пирамида. Основные способы кулинарной обработки</w:t>
      </w:r>
    </w:p>
    <w:p w:rsidR="000350AF" w:rsidRPr="00BA025F" w:rsidRDefault="000350AF" w:rsidP="000350AF">
      <w:pPr>
        <w:shd w:val="clear" w:color="auto" w:fill="FFFFFF"/>
        <w:jc w:val="both"/>
        <w:rPr>
          <w:sz w:val="24"/>
          <w:szCs w:val="24"/>
        </w:rPr>
      </w:pPr>
      <w:r w:rsidRPr="00BA025F">
        <w:rPr>
          <w:sz w:val="24"/>
          <w:szCs w:val="24"/>
        </w:rPr>
        <w:t>пищевых продуктов. Признаки различия готовых блюд. Технология приготовления пищевых продуктов. Механическая обработка продуктов. Основные показатели качества пищевого продукта. Формы нарезки продуктов. Виды тепловой обработки пищевых продуктов. Основные, вспомогательные и комбинированные приёмы тепловой обработки. Заготовка продуктов: засолка, квашение, мочение, маринование, сушка, уваривание с сахаром, протирание с сахаром, пастеризация, стерилизация, охлаждение, замораживание. Технология замораживания продуктов. Знакомство с профессиями повара и кулинара.</w:t>
      </w:r>
    </w:p>
    <w:p w:rsidR="000350AF" w:rsidRPr="00BA025F" w:rsidRDefault="000350AF" w:rsidP="000350AF">
      <w:pPr>
        <w:shd w:val="clear" w:color="auto" w:fill="FFFFFF"/>
        <w:jc w:val="both"/>
        <w:rPr>
          <w:sz w:val="24"/>
          <w:szCs w:val="24"/>
        </w:rPr>
      </w:pPr>
      <w:r w:rsidRPr="00BA025F">
        <w:rPr>
          <w:sz w:val="24"/>
          <w:szCs w:val="24"/>
        </w:rPr>
        <w:t>Технология приготовления блюд из яиц. Сервировка стола к завтраку. Яйца. Правила приготовления варёных яиц. Требования к качеству блюд из яиц. Сервировка стола. Сервировка стола к завтраку. Правила и порядок сервировки. Салфетки. Правила употребления блюд. Правила поведения за столом. Этикет. Правила поведения за столом. Правила пользования столовыми приборами. Технология приготовления бутербродов</w:t>
      </w:r>
    </w:p>
    <w:p w:rsidR="000350AF" w:rsidRPr="00BA025F" w:rsidRDefault="000350AF" w:rsidP="000350AF">
      <w:pPr>
        <w:shd w:val="clear" w:color="auto" w:fill="FFFFFF"/>
        <w:jc w:val="both"/>
        <w:rPr>
          <w:sz w:val="24"/>
          <w:szCs w:val="24"/>
        </w:rPr>
      </w:pPr>
      <w:r w:rsidRPr="00BA025F">
        <w:rPr>
          <w:sz w:val="24"/>
          <w:szCs w:val="24"/>
        </w:rPr>
        <w:t>и горячих напитков. Виды бутербродов. Открытые бутерброды. Закрытые бутерброды. Закусочные бутерброды. Технология приготовления бутербродов. Правила приготовления бутербродов и приёмы безопасной работы. Требования к качеству и оформлению бутербродов. Горячие напитки: чай, кофе, какао. Технология приготовления чая. Подача чая. Технология приготовления кофе. Подача кофе. Технология приготовления какао. Подача какао. Правила и сроки хранения чая, кофе, какао. Значение овощей в питании человека. Технология приготовления блюд из овощей. Технология приготовления блюд из сырых овощей. Приготовление блюд из варёных овощей. Правила тепловой обработки овощей. Технология приготовления салатов из овощей. Правила приготовления салатов. Оформление блюд. Правила оформления блюд. Идеи творческих проектов. Основы рационального питания. Минеральные вещества. Рациональное питание. Минеральные вещества. Макроэлементы, микроэлементы, ультрамикроэлементы. Технологии производства круп, бобовых и их кулинарной обработки. Злаковые культуры. Крупы. Основные этапы производства круп. Требования к качеству круп. Каша. Технология приготовления блюд из круп. Блюда из бобовых. Технология приготовления блюд из бобовых. Требования, предъявляемые к блюдам из бобовых (кроме пюре). Технологии производства макаронных изделий и их кулинарной обработки. Макаронные изделия. Технология приготовления макаронных изделий. Приготовление макаронного теста. Формование изделий. Сушка. Технология приготовления макаронных изделий. Требования, предъявляемые к блюдам из макаронных изделий. Технологии производства молока и его кулинарной обработки. Молоко. Виды, состав молока. Пастеризация. Стерилизация. Требования к качеству молока. Блюда из молока. Требования, предъявляемые к качеству блюд, приготовленных из молока. Правила подачи блюд из молока. Технология производства кисломолочных продуктов. Приготовление блюд из кисломолочных продуктов. Кисломолочные продукты. Способы приготовления кисломолочных продуктов. Термостатный способ. Резервуарный способ. Сметана. Творог. Блюда из творога. Сырники. Технология приготовления холодных десертов. Горячие сладкие блюда. Холодные сладкие блюда. Десерты. Компоты. Кисели. Желе. Муссы. Самбуки. Кремы. Требования к качеству холодных десертов. Сервировка десертного стола и правила этикета. Технология производства плодоовощных консервов. Консервирование. Маринование и квашение. Правила и требования консервации. Тара для консервирования. Правила безопасной работы при консервировании. Способы заготовки фруктов и ягод. Стерилизация. Варенье. Бланширование. Повидло, джем, мармелад, компоты. Производство замороженных овощей, фруктов, ягод. Особенности приготовления пищи</w:t>
      </w:r>
    </w:p>
    <w:p w:rsidR="000350AF" w:rsidRPr="00BA025F" w:rsidRDefault="000350AF" w:rsidP="000350AF">
      <w:pPr>
        <w:shd w:val="clear" w:color="auto" w:fill="FFFFFF"/>
        <w:jc w:val="both"/>
        <w:rPr>
          <w:sz w:val="24"/>
          <w:szCs w:val="24"/>
        </w:rPr>
      </w:pPr>
      <w:r w:rsidRPr="00BA025F">
        <w:rPr>
          <w:sz w:val="24"/>
          <w:szCs w:val="24"/>
        </w:rPr>
        <w:t>в походных условиях. Организация питания в походе. Разведение костра. Первая помощь при пищевых отравлениях. Идеи творческих проектов. Понятие о микроорганизмах</w:t>
      </w:r>
    </w:p>
    <w:p w:rsidR="000350AF" w:rsidRPr="00BA025F" w:rsidRDefault="000350AF" w:rsidP="000350AF">
      <w:pPr>
        <w:shd w:val="clear" w:color="auto" w:fill="FFFFFF"/>
        <w:jc w:val="both"/>
        <w:rPr>
          <w:sz w:val="24"/>
          <w:szCs w:val="24"/>
        </w:rPr>
      </w:pPr>
      <w:r w:rsidRPr="00BA025F">
        <w:rPr>
          <w:sz w:val="24"/>
          <w:szCs w:val="24"/>
        </w:rPr>
        <w:t>Полезные микроорганизмы. Дрожжи. Вредные микроорганизмы. Сальмонеллы. Ботулизм. Золотистый стафилококк. Пищевые отравления. Рыбная промышленность. Технология обработки рыбы. Рыбная промышленность. Рыба. Виды промысловых рыб. Охлаждённая рыба. Мороженая рыба. Механическая обработка рыбы. Кулинарная разделка рыбы для филе. Тепловая обработка рыбы. Припущенная рыба. Требования к качеству рыбных блюд.</w:t>
      </w:r>
    </w:p>
    <w:p w:rsidR="000350AF" w:rsidRPr="00BA025F" w:rsidRDefault="000350AF" w:rsidP="000350AF">
      <w:pPr>
        <w:shd w:val="clear" w:color="auto" w:fill="FFFFFF"/>
        <w:jc w:val="both"/>
        <w:rPr>
          <w:sz w:val="24"/>
          <w:szCs w:val="24"/>
        </w:rPr>
      </w:pPr>
      <w:r w:rsidRPr="00BA025F">
        <w:rPr>
          <w:sz w:val="24"/>
          <w:szCs w:val="24"/>
        </w:rPr>
        <w:t>Морепродукты. Рыбные консервы. Морепродукты. Ракообразные, двустворчатые моллюски, головоногие моллюски, иглокожие. Морские водоросли. Кальмары. Креветки. Рыбные консервы. Рыбные пресервы. Виды теста. Пищевые продукты, оборудование,</w:t>
      </w:r>
    </w:p>
    <w:p w:rsidR="000350AF" w:rsidRPr="00BA025F" w:rsidRDefault="000350AF" w:rsidP="000350AF">
      <w:pPr>
        <w:shd w:val="clear" w:color="auto" w:fill="FFFFFF"/>
        <w:jc w:val="both"/>
        <w:rPr>
          <w:sz w:val="24"/>
          <w:szCs w:val="24"/>
        </w:rPr>
      </w:pPr>
      <w:r w:rsidRPr="00BA025F">
        <w:rPr>
          <w:sz w:val="24"/>
          <w:szCs w:val="24"/>
        </w:rPr>
        <w:t>инструменты и приспособления для приготовления теста. Виды теста. Пресное тесто. Дрожжевое тесто. Бездрожжевое тесто. Продукты для приготовления теста. Пищевые продукты для начинок и оформления изделий из теста. Крупы для начинок. Инвентарь и приспособления для приготовления теста. Приготовление дрожжевого теста. Технологии производства хлеба и хлебобулочных изделий. Приготовление дрожжевого теста. Безопарный, опарный способы приготовления теста. Производство хлеба. Микронизация. Экструзия. Процесс производства хлеба. Требования к качеству готовых изделий. Продукция кондитерской промышленности. Технологии приготовления кондитерских изделий из различных видов теста. Знакомство с профессией кондитера. Кондитерские изделия. Песочное тесто, технология приготовления. Требования к качеству изделий из песочного теста. Бисквитное тесто. Способы приготовления бисквитного теста. Требования к качеству изделий из бисквитного теста. Заварное тесто. Требования к качеству изделий из заварного теста. Слоёное тесто. Требования к качеству изделий из слоёного теста. Тесто для блинчиков. Требования к качеству блинчиков. Технология приготовления теста для пельменей, вареников и домашней лапши. Пельмени. Виды пельменей. Технология приготовления пельменей. Тесто для домашней лапши. Тесто для вареников. Идеи творческих проектов. Физиология питания. Расчёт калорийности блюд.  Физиология питания. Состав пищи. Белки, жиры, углеводы, витамины, минеральные соли. Ассимиляция. Диссимиляция. Обмен веществ. Калорийность блюд. Расчёт калорийности. Основы здорового питания. Мясная промышленность. Технологии обработки и приготовления блюд из сельскохозяйственной птицы. Мясо. Мясная промышленность. Механическая обработка птицы. Приготовление полуфабрикатов. Заправка птицы. Отварная птица. Варка основным способом. Тушёная птица. Блюда из рубленого мяса птицы. Значение мяса и субпродуктов в питании человека. Механическая обработка мяса животных. Роль мяса и мясопродуктов в питании человека. Говядина. Баранина. Механическая обработка мяса животных. Технологический процесс механической обработки мяса. Показатели свежести охлаждённого мяса. Маркировка мяса. Виды кулинарной обработки мяса. Производство колбас. Виды тепловой обработки мяса. Варка. Жаренье. Тушение. Запекание. Мясные полуфабрикаты. Мясные консервы. Производство колбас. Идеи творческих проектов. Блюда национальной кухни на примере первых блюд. Сервировка стола к обеду. Национальная кухня. Суп. Классификация супов: по наличию основы жидкого супа, по способу приготовления, по температуре подачи. Правила безопасной работы на кухне с горячей посудой. Сервировка обеденного стола. Пищевые добавки. Упаковка пищевых продуктов и товаров. Пищевые добавки. Классификация пищевых добавок и их характеристика. Информация на этикетке. Штриховой код. Экомаркировка. Современные технологии в производстве и упаковке пищевых продуктов. Рафинированные пищевые продукты. Генномодифицированные или трансгенные организмы. Радуризация. УФ-обработка. ИК-нагрев. Диэлектрический нагрев. Индукционный нагрев. Криозаморозка. Технология вакумизации. Технология асептической упаковки. Использование вакуума и модифицированной газовой среды. Идеи творческих проектов.</w:t>
      </w:r>
    </w:p>
    <w:p w:rsidR="000350AF" w:rsidRPr="00BA025F" w:rsidRDefault="000350AF" w:rsidP="000350AF">
      <w:pPr>
        <w:shd w:val="clear" w:color="auto" w:fill="FFFFFF"/>
        <w:jc w:val="both"/>
        <w:rPr>
          <w:b/>
          <w:sz w:val="24"/>
          <w:szCs w:val="24"/>
        </w:rPr>
      </w:pPr>
      <w:r w:rsidRPr="00BA025F">
        <w:rPr>
          <w:b/>
          <w:sz w:val="24"/>
          <w:szCs w:val="24"/>
        </w:rPr>
        <w:t>Тема 10 Технологии художественно-прикладной обработки материалов</w:t>
      </w:r>
    </w:p>
    <w:p w:rsidR="000350AF" w:rsidRPr="00BA025F" w:rsidRDefault="000350AF" w:rsidP="000350AF">
      <w:pPr>
        <w:shd w:val="clear" w:color="auto" w:fill="FFFFFF"/>
        <w:jc w:val="both"/>
        <w:rPr>
          <w:sz w:val="24"/>
          <w:szCs w:val="24"/>
        </w:rPr>
      </w:pPr>
      <w:r w:rsidRPr="00BA025F">
        <w:rPr>
          <w:i/>
          <w:sz w:val="24"/>
          <w:szCs w:val="24"/>
        </w:rPr>
        <w:t>Значение цвета в изделиях декоративно-прикладного творчества</w:t>
      </w:r>
      <w:r w:rsidRPr="00BA025F">
        <w:rPr>
          <w:sz w:val="24"/>
          <w:szCs w:val="24"/>
        </w:rPr>
        <w:t>. Композиция. Орнамент</w:t>
      </w:r>
    </w:p>
    <w:p w:rsidR="000350AF" w:rsidRPr="00BA025F" w:rsidRDefault="000350AF" w:rsidP="000350AF">
      <w:pPr>
        <w:shd w:val="clear" w:color="auto" w:fill="FFFFFF"/>
        <w:jc w:val="both"/>
        <w:rPr>
          <w:sz w:val="24"/>
          <w:szCs w:val="24"/>
        </w:rPr>
      </w:pPr>
      <w:r w:rsidRPr="00BA025F">
        <w:rPr>
          <w:sz w:val="24"/>
          <w:szCs w:val="24"/>
        </w:rPr>
        <w:t>Композиция. Цветовое решение. Контраст. Значение цвета в изделиях декоративно-прикладного творчества. Цветовой круг. Орнамент. Стилизация. Художественное выжигание. Выжигание. Плоское и глубокое выжигание. Электрический выжигатель. Приёмы выполнения работ. Последовательность действий при художественном выжигании. Правила безопасной работы с электровыжигателем. Домовая пропильная резьба. Домовая пропильная резьба. Материалы, инструменты, приспособления для выпиливания лобзиком. Организация рабочего места. Последовательность действий при подготовке лобзика к работе. Основные правила работы с ручным лобзиком. Правила безопасной работы при выпиливании лобзиком. Вышивание. Технология выполнения</w:t>
      </w:r>
    </w:p>
    <w:p w:rsidR="000350AF" w:rsidRPr="00BA025F" w:rsidRDefault="000350AF" w:rsidP="000350AF">
      <w:pPr>
        <w:shd w:val="clear" w:color="auto" w:fill="FFFFFF"/>
        <w:jc w:val="both"/>
        <w:rPr>
          <w:sz w:val="24"/>
          <w:szCs w:val="24"/>
        </w:rPr>
      </w:pPr>
      <w:r w:rsidRPr="00BA025F">
        <w:rPr>
          <w:sz w:val="24"/>
          <w:szCs w:val="24"/>
        </w:rPr>
        <w:t>отделки изделий вышивкой. Вышивка. Материалы, инструменты и приспособления для</w:t>
      </w:r>
    </w:p>
    <w:p w:rsidR="000350AF" w:rsidRPr="00BA025F" w:rsidRDefault="000350AF" w:rsidP="000350AF">
      <w:pPr>
        <w:shd w:val="clear" w:color="auto" w:fill="FFFFFF"/>
        <w:jc w:val="both"/>
        <w:rPr>
          <w:sz w:val="24"/>
          <w:szCs w:val="24"/>
        </w:rPr>
      </w:pPr>
      <w:r w:rsidRPr="00BA025F">
        <w:rPr>
          <w:sz w:val="24"/>
          <w:szCs w:val="24"/>
        </w:rPr>
        <w:t>вышивки. Правильная посадка и постановка рук. Технология выполнения ручных отделочных строчек. Выполнение строчек: прямого стежка, косого стежка, петельного стежка, петлеобразного стежка, крестообразного стежка. Узелковый батик. Технологии отделки изделий в технике узелкового батика. Техника узелкового батика. Способы складывания и завязывания ткани. Идеи творческих проектов. Художественная обработка древесины в технике контурной резьбы. Контурная резьба. Знакомство с профессией мастера-резчика. Виды древесины для контурной резьбы. Инструменты. Способ желобкования. Этапы: надрезание, подрезание. Контурная резьба по тонированной древесине или фанере. Чеканка фона контурной резьбы. Правила безопасной работы при выполнении контурной резьбы. Идеи творческих проектов. Роспись тканей. Оборудование, инструменты, материалы. Пяльцы для росписи ткани. Свободная роспись. Свободная роспись с применением солевого раствора. Тампоны. Краски. Техника росписи.</w:t>
      </w:r>
    </w:p>
    <w:p w:rsidR="000350AF" w:rsidRPr="00BA025F" w:rsidRDefault="000350AF" w:rsidP="000350AF">
      <w:pPr>
        <w:shd w:val="clear" w:color="auto" w:fill="FFFFFF"/>
        <w:jc w:val="both"/>
        <w:rPr>
          <w:sz w:val="24"/>
          <w:szCs w:val="24"/>
        </w:rPr>
      </w:pPr>
      <w:r w:rsidRPr="00BA025F">
        <w:rPr>
          <w:sz w:val="24"/>
          <w:szCs w:val="24"/>
        </w:rPr>
        <w:t>Сушка и закрепление рисунка. Вязание крючком. Вязание. Виды крючков. Пряжа. Условные обозначения. Начало вязания. Виды петель: полустолбик, столбик без накида,</w:t>
      </w:r>
    </w:p>
    <w:p w:rsidR="000350AF" w:rsidRPr="00BA025F" w:rsidRDefault="000350AF" w:rsidP="000350AF">
      <w:pPr>
        <w:shd w:val="clear" w:color="auto" w:fill="FFFFFF"/>
        <w:jc w:val="both"/>
        <w:rPr>
          <w:sz w:val="24"/>
          <w:szCs w:val="24"/>
        </w:rPr>
      </w:pPr>
      <w:r w:rsidRPr="00BA025F">
        <w:rPr>
          <w:sz w:val="24"/>
          <w:szCs w:val="24"/>
        </w:rPr>
        <w:t>столбик с накидом, столбик с двумя накидами. Вязание рогатки из столбиков с накидом. Замкнутое колечко из воздушных петель. Вязание по кругу. Вязание круглого полотна. Вязание квадратного полотна. Идеи творческих проектов. Вязание спицами. Вязание. Спицы. Пряжа для вязания. Классический набор петель спицами. Вязание лицевых и изнаночных петель. Закрытие петель последнего ряда при вязании спицами. Вязание образца. Методы прибавления и убавления петель. Сборка изделия. Идеи творческих проектов. Макраме. История узелкового плетения. Инструменты и материалы для</w:t>
      </w:r>
    </w:p>
    <w:p w:rsidR="000350AF" w:rsidRPr="00BA025F" w:rsidRDefault="000350AF" w:rsidP="000350AF">
      <w:pPr>
        <w:shd w:val="clear" w:color="auto" w:fill="FFFFFF"/>
        <w:jc w:val="both"/>
        <w:rPr>
          <w:sz w:val="24"/>
          <w:szCs w:val="24"/>
        </w:rPr>
      </w:pPr>
      <w:r w:rsidRPr="00BA025F">
        <w:rPr>
          <w:sz w:val="24"/>
          <w:szCs w:val="24"/>
        </w:rPr>
        <w:t>плетения. Техника плетения. Основные узлы и узоры плетения. Скобчатая резьба. Приёмы разметки и техника резьбы. Плосковыемочная резьба. Основы скобчатой резьбы. Инструменты для выполнения скобчатой резьбы. Скобчатые порезки. Разметка чешуек. Разметка скобчатых порезок: с выпуклой средней линией —- глазков, с углублённой средней линией. Техника резьбы скобчатых порезок. Правила безопасной работы при выполнении скобчатой резьбы. Идеи творческих проектов. История валяния. Мокрое валяние и Филдинг — художественный войлок. Валяние шерсти. Основные виды валяния шерсти. Мокрое валяние. Материалы и инструменты для валяния. Раскладывание шерсти. Приготовление мыльного раствора. Валяние полотна. Прополаскивание и сушка. Филдинг. Применение иглопробивной машины. Цвет в интерьере. Художественный войлок в интерьере. Цвет. Влияние цвета на психологическое состояние человека. Цвет в интерьере дома. Создание элементов интерьера. Основы геометрической резьбы. Геометрическая резьба. Геометрические элементы. Техника выполнения геометрической резьбы. Выполнение операций: наколки и подрезки. Правила безопасной работы при выполнении резьбы по дереву. Виды отделки изделий, украшенных резьбой. Приёмы разметки и техника резьбы треугольников и сияний. Резьба треугольников. Пирамидки. Приёмы разметки и техника резьбы сияний. Основные правила при резьбе сияний. Использование плосковыемочной комбинированной резьбы в практических работах и творческих проектах</w:t>
      </w:r>
    </w:p>
    <w:p w:rsidR="000350AF" w:rsidRPr="00BA025F" w:rsidRDefault="000350AF" w:rsidP="000350AF">
      <w:pPr>
        <w:shd w:val="clear" w:color="auto" w:fill="FFFFFF"/>
        <w:jc w:val="both"/>
        <w:rPr>
          <w:sz w:val="24"/>
          <w:szCs w:val="24"/>
        </w:rPr>
      </w:pPr>
      <w:r w:rsidRPr="00BA025F">
        <w:rPr>
          <w:sz w:val="24"/>
          <w:szCs w:val="24"/>
        </w:rPr>
        <w:t>Плосковыемочная комбинированная резьба. Символы геометрических фигур. Солярные знаки. Идеи творческих проектов.</w:t>
      </w:r>
    </w:p>
    <w:p w:rsidR="000350AF" w:rsidRPr="00BA025F" w:rsidRDefault="000350AF" w:rsidP="000350AF">
      <w:pPr>
        <w:shd w:val="clear" w:color="auto" w:fill="FFFFFF"/>
        <w:jc w:val="both"/>
        <w:rPr>
          <w:b/>
          <w:sz w:val="24"/>
          <w:szCs w:val="24"/>
        </w:rPr>
      </w:pPr>
      <w:r w:rsidRPr="00BA025F">
        <w:rPr>
          <w:b/>
          <w:sz w:val="24"/>
          <w:szCs w:val="24"/>
        </w:rPr>
        <w:t>Тема11. Технологии ведения дома</w:t>
      </w:r>
    </w:p>
    <w:p w:rsidR="000350AF" w:rsidRPr="00BA025F" w:rsidRDefault="000350AF" w:rsidP="000350AF">
      <w:pPr>
        <w:shd w:val="clear" w:color="auto" w:fill="FFFFFF"/>
        <w:jc w:val="both"/>
        <w:rPr>
          <w:sz w:val="24"/>
          <w:szCs w:val="24"/>
        </w:rPr>
      </w:pPr>
      <w:r w:rsidRPr="00BA025F">
        <w:rPr>
          <w:i/>
          <w:sz w:val="24"/>
          <w:szCs w:val="24"/>
        </w:rPr>
        <w:t xml:space="preserve">Понятие об интерьере. </w:t>
      </w:r>
      <w:r w:rsidRPr="00BA025F">
        <w:rPr>
          <w:sz w:val="24"/>
          <w:szCs w:val="24"/>
        </w:rPr>
        <w:t>Основные вопросы планировки кухни. Интерьер. Современная кухня. «Рабочий треугольник». Основные варианты планировки кухни: линейная, параллельная, Г-образная, П-образная, линейная с островком. Правила планирования.</w:t>
      </w:r>
    </w:p>
    <w:p w:rsidR="000350AF" w:rsidRPr="00BA025F" w:rsidRDefault="000350AF" w:rsidP="000350AF">
      <w:pPr>
        <w:shd w:val="clear" w:color="auto" w:fill="FFFFFF"/>
        <w:jc w:val="both"/>
        <w:rPr>
          <w:sz w:val="24"/>
          <w:szCs w:val="24"/>
        </w:rPr>
      </w:pPr>
      <w:r w:rsidRPr="00BA025F">
        <w:rPr>
          <w:sz w:val="24"/>
          <w:szCs w:val="24"/>
        </w:rPr>
        <w:t>Оформление кухни. Знакомство с профессией дизайнера интерьеров. Освещение кухни. Пол в кухне. Отделка стен. Цветовое решение интерьера кухни. Мебель для кухни.</w:t>
      </w:r>
    </w:p>
    <w:p w:rsidR="000350AF" w:rsidRPr="00BA025F" w:rsidRDefault="000350AF" w:rsidP="000350AF">
      <w:pPr>
        <w:shd w:val="clear" w:color="auto" w:fill="FFFFFF"/>
        <w:jc w:val="both"/>
        <w:rPr>
          <w:sz w:val="24"/>
          <w:szCs w:val="24"/>
        </w:rPr>
      </w:pPr>
      <w:r w:rsidRPr="00BA025F">
        <w:rPr>
          <w:sz w:val="24"/>
          <w:szCs w:val="24"/>
        </w:rPr>
        <w:t>Интерьер комнаты школьника. Комната школьника.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Санитарно-гигиенические требования. Эргономические требования. Мебель. Организация рабочей зоны. Дизайн</w:t>
      </w:r>
    </w:p>
    <w:p w:rsidR="000350AF" w:rsidRPr="00BA025F" w:rsidRDefault="000350AF" w:rsidP="000350AF">
      <w:pPr>
        <w:shd w:val="clear" w:color="auto" w:fill="FFFFFF"/>
        <w:jc w:val="both"/>
        <w:rPr>
          <w:sz w:val="24"/>
          <w:szCs w:val="24"/>
        </w:rPr>
      </w:pPr>
      <w:r w:rsidRPr="00BA025F">
        <w:rPr>
          <w:sz w:val="24"/>
          <w:szCs w:val="24"/>
        </w:rPr>
        <w:t>интерьеров. Эстетические требования. Технология «Умный дом». Система «Умный дом». Идеи творческих проектов. Принципы и средства создания интерьера дома</w:t>
      </w:r>
    </w:p>
    <w:p w:rsidR="000350AF" w:rsidRPr="00BA025F" w:rsidRDefault="000350AF" w:rsidP="000350AF">
      <w:pPr>
        <w:shd w:val="clear" w:color="auto" w:fill="FFFFFF"/>
        <w:jc w:val="both"/>
        <w:rPr>
          <w:sz w:val="24"/>
          <w:szCs w:val="24"/>
        </w:rPr>
      </w:pPr>
      <w:r w:rsidRPr="00BA025F">
        <w:rPr>
          <w:sz w:val="24"/>
          <w:szCs w:val="24"/>
        </w:rPr>
        <w:t>Принципы создания интерьера дома. Знакомство с профессиями архитектора и дизайнера интерьера. Распределение дома на зоны. Архитектурно-планировочное решение. Трансформируемая мебель. Технологии ремонта жилых помещений. Ремонтные работы. Технология оклеивания стен обоями и покраска потолка. Правила безопасной работы во время ремонта. Оформление интерьера комнатными растениями. Оформление интерьера. Подбор комнатных растений. Сухоцветы. Искусственные цветы. Композиция. Выбор комнатных растений и уход за ними. Виды комнатных растений. Уход за растениями. Частота, обильность полива и подкормок. Пересадка растений. Идеи творческих проектов.</w:t>
      </w:r>
    </w:p>
    <w:p w:rsidR="000350AF" w:rsidRPr="00BA025F" w:rsidRDefault="000350AF" w:rsidP="000350AF">
      <w:pPr>
        <w:shd w:val="clear" w:color="auto" w:fill="FFFFFF"/>
        <w:jc w:val="both"/>
        <w:rPr>
          <w:b/>
          <w:sz w:val="24"/>
          <w:szCs w:val="24"/>
        </w:rPr>
      </w:pPr>
      <w:r w:rsidRPr="00BA025F">
        <w:rPr>
          <w:b/>
          <w:sz w:val="24"/>
          <w:szCs w:val="24"/>
        </w:rPr>
        <w:t>Тема 12 Электротехнические работы.</w:t>
      </w:r>
    </w:p>
    <w:p w:rsidR="000350AF" w:rsidRPr="00BA025F" w:rsidRDefault="000350AF" w:rsidP="000350AF">
      <w:pPr>
        <w:shd w:val="clear" w:color="auto" w:fill="FFFFFF"/>
        <w:jc w:val="both"/>
        <w:rPr>
          <w:sz w:val="24"/>
          <w:szCs w:val="24"/>
        </w:rPr>
      </w:pPr>
      <w:r w:rsidRPr="00BA025F">
        <w:rPr>
          <w:i/>
          <w:sz w:val="24"/>
          <w:szCs w:val="24"/>
        </w:rPr>
        <w:t>Введение в робототехнику</w:t>
      </w:r>
      <w:r w:rsidRPr="00BA025F">
        <w:rPr>
          <w:sz w:val="24"/>
          <w:szCs w:val="24"/>
        </w:rPr>
        <w:t>. Источники и потребители электрической энергии. Понятие об электрическом токе. Электрическая энергия. Источники тока. Виды электростанций. Электрогенераторы. Потребители. Электрический ток. Проводники и диэлектрики. Электрическая цепь. Электрическая цепь. Электрическая схема. Элементы электрической цепи. Провода. Оконцевание проводов. Правила безопасной работы при выполнении электромонтажных работ. Роботы. Понятие о принципах работы роботов. Чип-микропроцессор. Робот. Центральный процессор. Постоянная память. Оперативная память. Контроллер. Микропроцессор. Электроника в робототехнике. Знакомство с логикой</w:t>
      </w:r>
    </w:p>
    <w:p w:rsidR="000350AF" w:rsidRPr="00BA025F" w:rsidRDefault="000350AF" w:rsidP="000350AF">
      <w:pPr>
        <w:shd w:val="clear" w:color="auto" w:fill="FFFFFF"/>
        <w:jc w:val="both"/>
        <w:rPr>
          <w:sz w:val="24"/>
          <w:szCs w:val="24"/>
        </w:rPr>
      </w:pPr>
      <w:r w:rsidRPr="00BA025F">
        <w:rPr>
          <w:sz w:val="24"/>
          <w:szCs w:val="24"/>
        </w:rPr>
        <w:t>Выключатели. Светодиод. Устройство контроллера. Логика. Суждение. Отрицание (операция НЕ). Сложные суждения. Операция ИЛИ. Операция И.</w:t>
      </w:r>
    </w:p>
    <w:p w:rsidR="000350AF" w:rsidRPr="00BA025F" w:rsidRDefault="000350AF" w:rsidP="000350AF">
      <w:pPr>
        <w:shd w:val="clear" w:color="auto" w:fill="FFFFFF"/>
        <w:jc w:val="both"/>
        <w:rPr>
          <w:b/>
          <w:sz w:val="24"/>
          <w:szCs w:val="24"/>
        </w:rPr>
      </w:pPr>
      <w:r w:rsidRPr="00BA025F">
        <w:rPr>
          <w:b/>
          <w:sz w:val="24"/>
          <w:szCs w:val="24"/>
        </w:rPr>
        <w:t>Тема 13 Элементы тепловой энергетики, электротехники и робототехники</w:t>
      </w:r>
    </w:p>
    <w:p w:rsidR="000350AF" w:rsidRPr="00BA025F" w:rsidRDefault="000350AF" w:rsidP="000350AF">
      <w:pPr>
        <w:shd w:val="clear" w:color="auto" w:fill="FFFFFF"/>
        <w:jc w:val="both"/>
        <w:rPr>
          <w:sz w:val="24"/>
          <w:szCs w:val="24"/>
        </w:rPr>
      </w:pPr>
      <w:r w:rsidRPr="00BA025F">
        <w:rPr>
          <w:i/>
          <w:sz w:val="24"/>
          <w:szCs w:val="24"/>
        </w:rPr>
        <w:t>Виды проводов и электроарматуры</w:t>
      </w:r>
      <w:r w:rsidRPr="00BA025F">
        <w:rPr>
          <w:sz w:val="24"/>
          <w:szCs w:val="24"/>
        </w:rPr>
        <w:t>. 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w:t>
      </w:r>
    </w:p>
    <w:p w:rsidR="000350AF" w:rsidRPr="00BA025F" w:rsidRDefault="000350AF" w:rsidP="000350AF">
      <w:pPr>
        <w:shd w:val="clear" w:color="auto" w:fill="FFFFFF"/>
        <w:jc w:val="both"/>
        <w:rPr>
          <w:sz w:val="24"/>
          <w:szCs w:val="24"/>
        </w:rPr>
      </w:pPr>
      <w:r w:rsidRPr="00BA025F">
        <w:rPr>
          <w:sz w:val="24"/>
          <w:szCs w:val="24"/>
        </w:rPr>
        <w:t>Виды и назначение электроарматуры и установочных изделий. Правила безопасной работы при выполнении электромонтажных работ. Устройство квартирной электропроводки</w:t>
      </w:r>
    </w:p>
    <w:p w:rsidR="000350AF" w:rsidRPr="00BA025F" w:rsidRDefault="000350AF" w:rsidP="000350AF">
      <w:pPr>
        <w:shd w:val="clear" w:color="auto" w:fill="FFFFFF"/>
        <w:jc w:val="both"/>
        <w:rPr>
          <w:sz w:val="24"/>
          <w:szCs w:val="24"/>
        </w:rPr>
      </w:pPr>
      <w:r w:rsidRPr="00BA025F">
        <w:rPr>
          <w:sz w:val="24"/>
          <w:szCs w:val="24"/>
        </w:rPr>
        <w:t>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 Защитные устройства: автоматические выключатели и предохранители. Принципиальная и монтажная схема однолампового осветителя. Условные обозначения элементов электрической цепи. Функциональное разнообразие роботов. 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 Программирование роботов. Алгоритм. Исполнитель алгоритма. Система команд исполнителя. Запись алгоритма с помощью блок-схемы. Линейный алгоритм. Условный алгоритм. Циклический алгоритм. Идеи творческих проектов.</w:t>
      </w:r>
    </w:p>
    <w:p w:rsidR="000350AF" w:rsidRPr="00BA025F" w:rsidRDefault="000350AF" w:rsidP="000350AF">
      <w:pPr>
        <w:shd w:val="clear" w:color="auto" w:fill="FFFFFF"/>
        <w:jc w:val="both"/>
        <w:rPr>
          <w:b/>
          <w:sz w:val="24"/>
          <w:szCs w:val="24"/>
        </w:rPr>
      </w:pPr>
      <w:r w:rsidRPr="00BA025F">
        <w:rPr>
          <w:b/>
          <w:sz w:val="24"/>
          <w:szCs w:val="24"/>
        </w:rPr>
        <w:t>Тема 14 Энергетические технологии.</w:t>
      </w:r>
    </w:p>
    <w:p w:rsidR="000350AF" w:rsidRPr="00BA025F" w:rsidRDefault="000350AF" w:rsidP="000350AF">
      <w:pPr>
        <w:shd w:val="clear" w:color="auto" w:fill="FFFFFF"/>
        <w:jc w:val="both"/>
        <w:rPr>
          <w:sz w:val="24"/>
          <w:szCs w:val="24"/>
        </w:rPr>
      </w:pPr>
      <w:r w:rsidRPr="00BA025F">
        <w:rPr>
          <w:i/>
          <w:sz w:val="24"/>
          <w:szCs w:val="24"/>
        </w:rPr>
        <w:t xml:space="preserve">Основы электротехники и робототехники. </w:t>
      </w:r>
      <w:r w:rsidRPr="00BA025F">
        <w:rPr>
          <w:sz w:val="24"/>
          <w:szCs w:val="24"/>
        </w:rPr>
        <w:t>Бытовые электрические приборы и правила их эксплуатации. Бытовые электроосветительные и электронагревательные приборы. Электрические лампы (накаливания, галогенная, люминесцентная, светодиодная), их устройство. Бытовые осветительные приборы. Бытовые электронагревательные приборы. Эксплуатация бытовых электротехнических приборов. Правила безопасной работы с электрооборудованием. Экономия электро-энергии. Знакомство с профессиями: электромонтажник, электромонтёр, электромеханик. Электротехнические устройства с элементами автоматики. Автомат. Бытовые автоматические устройства. Датчики. Электронные автоматы. Автоматические регуляторы. Автоматическая линия. Гибкое автоматизированное производство. Аналоговые и цифровые сигналы. Использование датчиков в роботах. Электрические цепи со светодиодами. Макетная плата. Светодиод. Резистор. Датчики света и темноты. Датчик света. Фоторезистор. Транзистор. Датчик темноты.</w:t>
      </w:r>
    </w:p>
    <w:p w:rsidR="000350AF" w:rsidRPr="00BA025F" w:rsidRDefault="000350AF" w:rsidP="000350AF">
      <w:pPr>
        <w:shd w:val="clear" w:color="auto" w:fill="FFFFFF"/>
        <w:jc w:val="both"/>
        <w:rPr>
          <w:b/>
          <w:sz w:val="24"/>
          <w:szCs w:val="24"/>
        </w:rPr>
      </w:pPr>
      <w:r w:rsidRPr="00BA025F">
        <w:rPr>
          <w:b/>
          <w:sz w:val="24"/>
          <w:szCs w:val="24"/>
        </w:rPr>
        <w:t>Тема 15 Электротехника и автоматика</w:t>
      </w:r>
    </w:p>
    <w:p w:rsidR="000350AF" w:rsidRPr="00BA025F" w:rsidRDefault="000350AF" w:rsidP="000350AF">
      <w:pPr>
        <w:shd w:val="clear" w:color="auto" w:fill="FFFFFF"/>
        <w:jc w:val="both"/>
        <w:rPr>
          <w:i/>
          <w:sz w:val="24"/>
          <w:szCs w:val="24"/>
        </w:rPr>
      </w:pPr>
      <w:r w:rsidRPr="00BA025F">
        <w:rPr>
          <w:i/>
          <w:sz w:val="24"/>
          <w:szCs w:val="24"/>
        </w:rPr>
        <w:t>Производство, передача и потребление электрической энергии.</w:t>
      </w:r>
    </w:p>
    <w:p w:rsidR="000350AF" w:rsidRPr="00BA025F" w:rsidRDefault="000350AF" w:rsidP="000350AF">
      <w:pPr>
        <w:shd w:val="clear" w:color="auto" w:fill="FFFFFF"/>
        <w:jc w:val="both"/>
        <w:rPr>
          <w:sz w:val="24"/>
          <w:szCs w:val="24"/>
        </w:rPr>
      </w:pPr>
      <w:r w:rsidRPr="00BA025F">
        <w:rPr>
          <w:sz w:val="24"/>
          <w:szCs w:val="24"/>
        </w:rPr>
        <w:t>Электротехника. Электрическая энергия. Генератор. Турбина. Энергоносители: возобновляемые и не возобновляемые. Тепловая электростанция. Гидроэлектрическая электростанция. Атомная электростанция. Переменный и постоянный токи. Переменный ток. Амплитуда. Частота. Постоянный ток. Действие тока. Мощность. Период и действующее значение силы переменного тока. Накопители электрической энергии. Аккумулятор. Электрические двигатели. Электродвигатель постоянного тока. Электродвигатель переменного тока. Коллекторные двигатели. Статор. Ротор. Коллектор. Щетки. Реверсирование двигателя. Асинхронный двигатель. Измерительные приборы</w:t>
      </w:r>
    </w:p>
    <w:p w:rsidR="000350AF" w:rsidRPr="00BA025F" w:rsidRDefault="000350AF" w:rsidP="000350AF">
      <w:pPr>
        <w:shd w:val="clear" w:color="auto" w:fill="FFFFFF"/>
        <w:jc w:val="both"/>
        <w:rPr>
          <w:sz w:val="24"/>
          <w:szCs w:val="24"/>
        </w:rPr>
      </w:pPr>
      <w:r w:rsidRPr="00BA025F">
        <w:rPr>
          <w:sz w:val="24"/>
          <w:szCs w:val="24"/>
        </w:rPr>
        <w:t>Амперметр. Вольтметр. Омметр. Авометр. Тестер. Мультиметр. Предел измерения. Правила безопасной работы с электроизмерительными приборами. Правила безопасной работы с электроприборами. Неразветвленные и разветвлённые электрические цепи. Неразветвленная цепь. Разветвлённая цепь. Электромагнитное реле. Электромагнитное реле. Герконовое реле. Тенденции развития электротехники и электроэнергетики. Солнечная электростанция. Ветроэлектростанция. Геотермальная энергия. Электросберегающие технологии. Идеи творческих проектов.</w:t>
      </w:r>
    </w:p>
    <w:p w:rsidR="000350AF" w:rsidRPr="00BA025F" w:rsidRDefault="000350AF" w:rsidP="000350AF">
      <w:pPr>
        <w:shd w:val="clear" w:color="auto" w:fill="FFFFFF"/>
        <w:jc w:val="both"/>
        <w:rPr>
          <w:b/>
          <w:sz w:val="24"/>
          <w:szCs w:val="24"/>
        </w:rPr>
      </w:pPr>
      <w:r w:rsidRPr="00BA025F">
        <w:rPr>
          <w:b/>
          <w:sz w:val="24"/>
          <w:szCs w:val="24"/>
        </w:rPr>
        <w:t>Тема 16 Робототехника</w:t>
      </w:r>
    </w:p>
    <w:p w:rsidR="000350AF" w:rsidRPr="00BA025F" w:rsidRDefault="000350AF" w:rsidP="000350AF">
      <w:pPr>
        <w:shd w:val="clear" w:color="auto" w:fill="FFFFFF"/>
        <w:jc w:val="both"/>
        <w:rPr>
          <w:sz w:val="24"/>
          <w:szCs w:val="24"/>
        </w:rPr>
      </w:pPr>
      <w:r w:rsidRPr="00BA025F">
        <w:rPr>
          <w:i/>
          <w:sz w:val="24"/>
          <w:szCs w:val="24"/>
        </w:rPr>
        <w:t>Протокол связи — настоящее и будущее</w:t>
      </w:r>
      <w:r w:rsidRPr="00BA025F">
        <w:rPr>
          <w:sz w:val="24"/>
          <w:szCs w:val="24"/>
        </w:rPr>
        <w:t>. Протокол связи. Wi-Fi. Bluetooth. ZigBee. Стек протокола. Что такое MAC-адрес. IP-адрес. Физический уровень передачи данных. Канальный уровень передачи данных. Сетевой уровень передачи данных. МАС-адрес.</w:t>
      </w:r>
    </w:p>
    <w:p w:rsidR="000350AF" w:rsidRPr="00BA025F" w:rsidRDefault="000350AF" w:rsidP="000350AF">
      <w:pPr>
        <w:shd w:val="clear" w:color="auto" w:fill="FFFFFF"/>
        <w:jc w:val="both"/>
        <w:rPr>
          <w:sz w:val="24"/>
          <w:szCs w:val="24"/>
        </w:rPr>
      </w:pPr>
      <w:r w:rsidRPr="00BA025F">
        <w:rPr>
          <w:sz w:val="24"/>
          <w:szCs w:val="24"/>
        </w:rPr>
        <w:t>Управление роботом. Режим управления. Пульт управления. Программа. Управление работой контроллера. Контроллер. Установка программы. Аппаратное обеспечение. COM-порт. Платформа Arduino UNO. Управление светодиодом. Светодиоды в схеме платы. Скетч. Программа. Пин. Светодиод. Макетная плата. Время задержки. О контроллере R-5, Arduino Nano и о драйверах. Драйвер. Контроллер R-5. Контроллер Arduino Nano. Джам-</w:t>
      </w:r>
    </w:p>
    <w:p w:rsidR="000350AF" w:rsidRPr="00BA025F" w:rsidRDefault="000350AF" w:rsidP="000350AF">
      <w:pPr>
        <w:shd w:val="clear" w:color="auto" w:fill="FFFFFF"/>
        <w:jc w:val="both"/>
        <w:rPr>
          <w:sz w:val="24"/>
          <w:szCs w:val="24"/>
        </w:rPr>
      </w:pPr>
      <w:r w:rsidRPr="00BA025F">
        <w:rPr>
          <w:sz w:val="24"/>
          <w:szCs w:val="24"/>
        </w:rPr>
        <w:t>пер. Плата контроллера R-5, Arduino Nano. Управляем моторами. Широтно-импульсная модуляция (ШИМ, PWM). Вход драйвера электромотора. Знакомство с 3D-технологиями</w:t>
      </w:r>
    </w:p>
    <w:p w:rsidR="000350AF" w:rsidRPr="00BA025F" w:rsidRDefault="000350AF" w:rsidP="000350AF">
      <w:pPr>
        <w:shd w:val="clear" w:color="auto" w:fill="FFFFFF"/>
        <w:jc w:val="both"/>
        <w:rPr>
          <w:sz w:val="24"/>
          <w:szCs w:val="24"/>
        </w:rPr>
      </w:pPr>
      <w:r w:rsidRPr="00BA025F">
        <w:rPr>
          <w:sz w:val="24"/>
          <w:szCs w:val="24"/>
        </w:rPr>
        <w:t>Аддитивные технологии. Трехмерное моделирование. 3D-ручка. 3D-принтер. Ниточные принтеры. Порошковые принтеры. Стереолитографические принтеры. Строительные принтеры. Идеи творческих проектов.</w:t>
      </w:r>
    </w:p>
    <w:p w:rsidR="000350AF" w:rsidRPr="00BA025F" w:rsidRDefault="000350AF" w:rsidP="000350AF">
      <w:pPr>
        <w:shd w:val="clear" w:color="auto" w:fill="FFFFFF"/>
        <w:jc w:val="both"/>
        <w:rPr>
          <w:b/>
          <w:sz w:val="24"/>
          <w:szCs w:val="24"/>
        </w:rPr>
      </w:pPr>
      <w:r w:rsidRPr="00BA025F">
        <w:rPr>
          <w:b/>
          <w:sz w:val="24"/>
          <w:szCs w:val="24"/>
        </w:rPr>
        <w:t>Тема17. Семейная экономика и основы предпринимательства</w:t>
      </w:r>
    </w:p>
    <w:p w:rsidR="000350AF" w:rsidRPr="00BA025F" w:rsidRDefault="000350AF" w:rsidP="000350AF">
      <w:pPr>
        <w:shd w:val="clear" w:color="auto" w:fill="FFFFFF"/>
        <w:jc w:val="both"/>
        <w:rPr>
          <w:sz w:val="24"/>
          <w:szCs w:val="24"/>
        </w:rPr>
      </w:pPr>
      <w:r w:rsidRPr="00BA025F">
        <w:rPr>
          <w:i/>
          <w:sz w:val="24"/>
          <w:szCs w:val="24"/>
        </w:rPr>
        <w:t>Семейная экономика. Семья как субъект экономики.</w:t>
      </w:r>
      <w:r w:rsidRPr="00BA025F">
        <w:rPr>
          <w:sz w:val="24"/>
          <w:szCs w:val="24"/>
        </w:rPr>
        <w:t xml:space="preserve"> Цели семьи. Экономическая (хозяйственная) функция семьи. Потребности семьи. Расходы семьи. Доходы семьи. Трудовые ресурсы. Предпринимательские ресурсы. Природные ресурсы. Владение имуществом. Сбережения. Государственные и другие выплаты. Бюджет семьи. Состояния</w:t>
      </w:r>
    </w:p>
    <w:p w:rsidR="000350AF" w:rsidRPr="00BA025F" w:rsidRDefault="000350AF" w:rsidP="000350AF">
      <w:pPr>
        <w:shd w:val="clear" w:color="auto" w:fill="FFFFFF"/>
        <w:jc w:val="both"/>
        <w:rPr>
          <w:sz w:val="24"/>
          <w:szCs w:val="24"/>
        </w:rPr>
      </w:pPr>
      <w:r w:rsidRPr="00BA025F">
        <w:rPr>
          <w:sz w:val="24"/>
          <w:szCs w:val="24"/>
        </w:rPr>
        <w:t>бюджета. Планирование бюджета семьи. Правила планирования семейного бюджета. Роль семейной экономики для экономики страны. Потребительская корзина. Принципы формирования потребительской корзины. Прожиточный минимум. Минимальная заработная плата (МРОТ). Основы предпринимательства. Предпринимательство. Предпринимательская деятельность. Интрапренёрство. Коммерция. Консалтинг. Товарищество. Бизнес-план. Структура бизнес-плана. Характеристика разделов бизнес лана. Индивидуальное предприятие. Общество с ограниченной ответственностью (ООО). Резюме. Государственная регистрация юридических лиц. Регистрация малого предприятия.</w:t>
      </w:r>
    </w:p>
    <w:p w:rsidR="000350AF" w:rsidRPr="00BA025F" w:rsidRDefault="000350AF" w:rsidP="000350AF">
      <w:pPr>
        <w:shd w:val="clear" w:color="auto" w:fill="FFFFFF"/>
        <w:jc w:val="both"/>
        <w:rPr>
          <w:sz w:val="24"/>
          <w:szCs w:val="24"/>
        </w:rPr>
      </w:pPr>
      <w:r w:rsidRPr="00BA025F">
        <w:rPr>
          <w:sz w:val="24"/>
          <w:szCs w:val="24"/>
        </w:rPr>
        <w:t>Идеи творческих проектов.</w:t>
      </w:r>
    </w:p>
    <w:p w:rsidR="000350AF" w:rsidRPr="00BA025F" w:rsidRDefault="000350AF" w:rsidP="000350AF">
      <w:pPr>
        <w:shd w:val="clear" w:color="auto" w:fill="FFFFFF"/>
        <w:jc w:val="both"/>
        <w:rPr>
          <w:b/>
          <w:sz w:val="24"/>
          <w:szCs w:val="24"/>
        </w:rPr>
      </w:pPr>
      <w:r w:rsidRPr="00BA025F">
        <w:rPr>
          <w:b/>
          <w:sz w:val="24"/>
          <w:szCs w:val="24"/>
        </w:rPr>
        <w:t>Тема 18 Профориентация и профессиональное самоопределение</w:t>
      </w:r>
    </w:p>
    <w:p w:rsidR="000350AF" w:rsidRPr="00BA025F" w:rsidRDefault="000350AF" w:rsidP="000350AF">
      <w:pPr>
        <w:shd w:val="clear" w:color="auto" w:fill="FFFFFF"/>
        <w:jc w:val="both"/>
        <w:rPr>
          <w:i/>
          <w:sz w:val="24"/>
          <w:szCs w:val="24"/>
        </w:rPr>
      </w:pPr>
      <w:r w:rsidRPr="00BA025F">
        <w:rPr>
          <w:i/>
          <w:sz w:val="24"/>
          <w:szCs w:val="24"/>
        </w:rPr>
        <w:t>Основы выбора профессии</w:t>
      </w:r>
    </w:p>
    <w:p w:rsidR="000350AF" w:rsidRPr="00BA025F" w:rsidRDefault="000350AF" w:rsidP="000350AF">
      <w:pPr>
        <w:shd w:val="clear" w:color="auto" w:fill="FFFFFF"/>
        <w:jc w:val="both"/>
        <w:rPr>
          <w:sz w:val="24"/>
          <w:szCs w:val="24"/>
        </w:rPr>
      </w:pPr>
      <w:r w:rsidRPr="00BA025F">
        <w:rPr>
          <w:sz w:val="24"/>
          <w:szCs w:val="24"/>
        </w:rPr>
        <w:t xml:space="preserve">Рынок труда. Функции рынка труда. Трудовые ресурсы. Требования к подготовке кадров. Выбор профессии в зависимости от интересов, склонностей и способностей человека. Образовательные организации профессионального образования. Уровни профессионального образования (среднее, высшее). Формы обучения (очная, очно-заочная, заочная). Вид учредителя образовательной организации (государственная, муниципальная, частная). Пути получения профессионального образования. Бакалавриат. Специалитет. Магистратура. Лицензия. </w:t>
      </w:r>
      <w:r w:rsidRPr="00BA025F">
        <w:rPr>
          <w:i/>
          <w:sz w:val="24"/>
          <w:szCs w:val="24"/>
        </w:rPr>
        <w:t>Классификация профессий</w:t>
      </w:r>
      <w:r w:rsidRPr="00BA025F">
        <w:rPr>
          <w:sz w:val="24"/>
          <w:szCs w:val="24"/>
        </w:rPr>
        <w:t>. Профессия. Цикл жизни профессии. Специальность. Квалификация. Основные типы профессий. Классы профессий. Отделы профессий. Группы профессий. Требования к качествам личности при выборе профессии. Тип нервной системы. Темперамент. Характер. Построение профессиональной карьеры Жизненный план. Профессиональный план. Основные этапы составления профессионального плана. Профессиональная карьера. Стратегии профессиональной карьеры. Варианты профессионального развития и карьерного роста. Условия успешной карьеры. Профессиональная пригодность. Призвание. Образовательная траектория человека. Знакомство с профессией: веб-дизайнер, модельер, повар.</w:t>
      </w:r>
    </w:p>
    <w:p w:rsidR="000350AF" w:rsidRPr="00BA025F" w:rsidRDefault="000350AF" w:rsidP="000350AF">
      <w:pPr>
        <w:shd w:val="clear" w:color="auto" w:fill="FFFFFF"/>
        <w:jc w:val="both"/>
        <w:rPr>
          <w:b/>
          <w:sz w:val="24"/>
          <w:szCs w:val="24"/>
        </w:rPr>
      </w:pPr>
      <w:r w:rsidRPr="00BA025F">
        <w:rPr>
          <w:b/>
          <w:sz w:val="24"/>
          <w:szCs w:val="24"/>
        </w:rPr>
        <w:t>Тема 19 Технологии творческой, проектной и исследовательской деятельности</w:t>
      </w:r>
    </w:p>
    <w:p w:rsidR="000350AF" w:rsidRPr="00BA025F" w:rsidRDefault="000350AF" w:rsidP="000350AF">
      <w:pPr>
        <w:shd w:val="clear" w:color="auto" w:fill="FFFFFF"/>
        <w:jc w:val="both"/>
        <w:rPr>
          <w:sz w:val="24"/>
          <w:szCs w:val="24"/>
        </w:rPr>
      </w:pPr>
      <w:r w:rsidRPr="00BA025F">
        <w:rPr>
          <w:i/>
          <w:sz w:val="24"/>
          <w:szCs w:val="24"/>
        </w:rPr>
        <w:t>Разработка и изготовление творческих проектов</w:t>
      </w:r>
      <w:r w:rsidRPr="00BA025F">
        <w:rPr>
          <w:sz w:val="24"/>
          <w:szCs w:val="24"/>
        </w:rPr>
        <w:t>. Социальные проекты. Идеи творческих проектов. Творческий проект «Юбка из старых джинсов». Постановка проблемы. Изучение проблемы. Цель проекта. Первоначальные идеи. Дизайн-исследование. Окончательная</w:t>
      </w:r>
    </w:p>
    <w:p w:rsidR="000350AF" w:rsidRPr="00BA025F" w:rsidRDefault="000350AF" w:rsidP="000350AF">
      <w:pPr>
        <w:shd w:val="clear" w:color="auto" w:fill="FFFFFF"/>
        <w:jc w:val="both"/>
        <w:rPr>
          <w:sz w:val="24"/>
          <w:szCs w:val="24"/>
        </w:rPr>
      </w:pPr>
      <w:r w:rsidRPr="00BA025F">
        <w:rPr>
          <w:sz w:val="24"/>
          <w:szCs w:val="24"/>
        </w:rPr>
        <w:t>идея. Оформление проекта. Исследование размера изделия. Технология изготовления. Анализ проекта.</w:t>
      </w:r>
    </w:p>
    <w:p w:rsidR="000350AF" w:rsidRPr="00BA025F" w:rsidRDefault="000350AF" w:rsidP="000350AF">
      <w:pPr>
        <w:shd w:val="clear" w:color="auto" w:fill="FFFFFF"/>
        <w:jc w:val="both"/>
        <w:rPr>
          <w:sz w:val="24"/>
          <w:szCs w:val="24"/>
        </w:rPr>
      </w:pPr>
    </w:p>
    <w:p w:rsidR="000350AF" w:rsidRPr="00BA025F" w:rsidRDefault="000350AF" w:rsidP="000350AF">
      <w:pPr>
        <w:shd w:val="clear" w:color="auto" w:fill="FFFFFF"/>
        <w:jc w:val="center"/>
        <w:rPr>
          <w:sz w:val="24"/>
          <w:szCs w:val="24"/>
        </w:rPr>
      </w:pPr>
      <w:r w:rsidRPr="00BA025F">
        <w:rPr>
          <w:sz w:val="24"/>
          <w:szCs w:val="24"/>
        </w:rPr>
        <w:t>ТЕМАТИЧЕСКОЕ ПЛАНИРОВАНИЕ</w:t>
      </w:r>
    </w:p>
    <w:p w:rsidR="000350AF" w:rsidRPr="00BA025F" w:rsidRDefault="000350AF" w:rsidP="000350AF">
      <w:pPr>
        <w:shd w:val="clear" w:color="auto" w:fill="FFFFFF"/>
        <w:jc w:val="center"/>
        <w:rPr>
          <w:sz w:val="24"/>
          <w:szCs w:val="24"/>
        </w:rPr>
      </w:pPr>
      <w:r w:rsidRPr="00BA025F">
        <w:rPr>
          <w:sz w:val="24"/>
          <w:szCs w:val="24"/>
        </w:rPr>
        <w:t>5—9 классы</w:t>
      </w:r>
    </w:p>
    <w:p w:rsidR="000350AF" w:rsidRPr="00BA025F" w:rsidRDefault="000350AF" w:rsidP="000350AF">
      <w:pPr>
        <w:shd w:val="clear" w:color="auto" w:fill="FFFFFF"/>
        <w:jc w:val="center"/>
        <w:rPr>
          <w:sz w:val="24"/>
          <w:szCs w:val="24"/>
        </w:rPr>
      </w:pPr>
      <w:r w:rsidRPr="00BA025F">
        <w:rPr>
          <w:sz w:val="24"/>
          <w:szCs w:val="24"/>
        </w:rPr>
        <w:t>Примерное почасовое планирование</w:t>
      </w:r>
    </w:p>
    <w:p w:rsidR="000350AF" w:rsidRPr="00BA025F" w:rsidRDefault="000350AF" w:rsidP="000350AF">
      <w:pPr>
        <w:shd w:val="clear" w:color="auto" w:fill="FFFFFF"/>
        <w:jc w:val="center"/>
        <w:rPr>
          <w:sz w:val="24"/>
          <w:szCs w:val="24"/>
        </w:rPr>
      </w:pPr>
      <w:r w:rsidRPr="00BA025F">
        <w:rPr>
          <w:sz w:val="24"/>
          <w:szCs w:val="24"/>
        </w:rPr>
        <w:t>по разделам и классам</w:t>
      </w:r>
    </w:p>
    <w:p w:rsidR="000350AF" w:rsidRPr="00BA025F" w:rsidRDefault="000350AF" w:rsidP="000350AF">
      <w:pPr>
        <w:shd w:val="clear" w:color="auto" w:fill="FFFFFF"/>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09"/>
        <w:gridCol w:w="709"/>
        <w:gridCol w:w="708"/>
        <w:gridCol w:w="709"/>
        <w:gridCol w:w="567"/>
        <w:gridCol w:w="567"/>
        <w:gridCol w:w="709"/>
        <w:gridCol w:w="567"/>
        <w:gridCol w:w="561"/>
      </w:tblGrid>
      <w:tr w:rsidR="000350AF" w:rsidRPr="00BA025F" w:rsidTr="001561F6">
        <w:trPr>
          <w:jc w:val="center"/>
        </w:trPr>
        <w:tc>
          <w:tcPr>
            <w:tcW w:w="3539" w:type="dxa"/>
            <w:vMerge w:val="restart"/>
          </w:tcPr>
          <w:p w:rsidR="000350AF" w:rsidRPr="00BA025F" w:rsidRDefault="000350AF" w:rsidP="000350AF">
            <w:pPr>
              <w:jc w:val="both"/>
              <w:rPr>
                <w:sz w:val="24"/>
                <w:szCs w:val="24"/>
              </w:rPr>
            </w:pPr>
            <w:r w:rsidRPr="00BA025F">
              <w:rPr>
                <w:sz w:val="24"/>
                <w:szCs w:val="24"/>
              </w:rPr>
              <w:t xml:space="preserve">Разделы </w:t>
            </w:r>
          </w:p>
        </w:tc>
        <w:tc>
          <w:tcPr>
            <w:tcW w:w="5806" w:type="dxa"/>
            <w:gridSpan w:val="9"/>
          </w:tcPr>
          <w:p w:rsidR="000350AF" w:rsidRPr="00BA025F" w:rsidRDefault="000350AF" w:rsidP="000350AF">
            <w:pPr>
              <w:jc w:val="both"/>
              <w:rPr>
                <w:sz w:val="24"/>
                <w:szCs w:val="24"/>
              </w:rPr>
            </w:pPr>
            <w:r w:rsidRPr="00BA025F">
              <w:rPr>
                <w:sz w:val="24"/>
                <w:szCs w:val="24"/>
              </w:rPr>
              <w:t>Количество часов по классам</w:t>
            </w:r>
          </w:p>
        </w:tc>
      </w:tr>
      <w:tr w:rsidR="000350AF" w:rsidRPr="00BA025F" w:rsidTr="001561F6">
        <w:trPr>
          <w:jc w:val="center"/>
        </w:trPr>
        <w:tc>
          <w:tcPr>
            <w:tcW w:w="3539" w:type="dxa"/>
            <w:vMerge/>
          </w:tcPr>
          <w:p w:rsidR="000350AF" w:rsidRPr="00BA025F" w:rsidRDefault="000350AF" w:rsidP="000350AF">
            <w:pPr>
              <w:jc w:val="both"/>
              <w:rPr>
                <w:sz w:val="24"/>
                <w:szCs w:val="24"/>
              </w:rPr>
            </w:pPr>
          </w:p>
        </w:tc>
        <w:tc>
          <w:tcPr>
            <w:tcW w:w="1418" w:type="dxa"/>
            <w:gridSpan w:val="2"/>
          </w:tcPr>
          <w:p w:rsidR="000350AF" w:rsidRPr="00BA025F" w:rsidRDefault="000350AF" w:rsidP="000350AF">
            <w:pPr>
              <w:jc w:val="both"/>
              <w:rPr>
                <w:sz w:val="24"/>
                <w:szCs w:val="24"/>
              </w:rPr>
            </w:pPr>
            <w:r w:rsidRPr="00BA025F">
              <w:rPr>
                <w:sz w:val="24"/>
                <w:szCs w:val="24"/>
              </w:rPr>
              <w:t>5</w:t>
            </w:r>
          </w:p>
        </w:tc>
        <w:tc>
          <w:tcPr>
            <w:tcW w:w="1417" w:type="dxa"/>
            <w:gridSpan w:val="2"/>
          </w:tcPr>
          <w:p w:rsidR="000350AF" w:rsidRPr="00BA025F" w:rsidRDefault="000350AF" w:rsidP="000350AF">
            <w:pPr>
              <w:jc w:val="both"/>
              <w:rPr>
                <w:sz w:val="24"/>
                <w:szCs w:val="24"/>
              </w:rPr>
            </w:pPr>
            <w:r w:rsidRPr="00BA025F">
              <w:rPr>
                <w:sz w:val="24"/>
                <w:szCs w:val="24"/>
              </w:rPr>
              <w:t>6</w:t>
            </w:r>
          </w:p>
        </w:tc>
        <w:tc>
          <w:tcPr>
            <w:tcW w:w="1134" w:type="dxa"/>
            <w:gridSpan w:val="2"/>
          </w:tcPr>
          <w:p w:rsidR="000350AF" w:rsidRPr="00BA025F" w:rsidRDefault="000350AF" w:rsidP="000350AF">
            <w:pPr>
              <w:jc w:val="both"/>
              <w:rPr>
                <w:sz w:val="24"/>
                <w:szCs w:val="24"/>
              </w:rPr>
            </w:pPr>
            <w:r w:rsidRPr="00BA025F">
              <w:rPr>
                <w:sz w:val="24"/>
                <w:szCs w:val="24"/>
              </w:rPr>
              <w:t>7</w:t>
            </w:r>
          </w:p>
        </w:tc>
        <w:tc>
          <w:tcPr>
            <w:tcW w:w="1276" w:type="dxa"/>
            <w:gridSpan w:val="2"/>
          </w:tcPr>
          <w:p w:rsidR="000350AF" w:rsidRPr="00BA025F" w:rsidRDefault="000350AF" w:rsidP="000350AF">
            <w:pPr>
              <w:jc w:val="both"/>
              <w:rPr>
                <w:sz w:val="24"/>
                <w:szCs w:val="24"/>
              </w:rPr>
            </w:pPr>
            <w:r w:rsidRPr="00BA025F">
              <w:rPr>
                <w:sz w:val="24"/>
                <w:szCs w:val="24"/>
              </w:rPr>
              <w:t>8</w:t>
            </w:r>
          </w:p>
        </w:tc>
        <w:tc>
          <w:tcPr>
            <w:tcW w:w="561" w:type="dxa"/>
          </w:tcPr>
          <w:p w:rsidR="000350AF" w:rsidRPr="00BA025F" w:rsidRDefault="000350AF" w:rsidP="000350AF">
            <w:pPr>
              <w:jc w:val="both"/>
              <w:rPr>
                <w:sz w:val="24"/>
                <w:szCs w:val="24"/>
              </w:rPr>
            </w:pPr>
            <w:r w:rsidRPr="00BA025F">
              <w:rPr>
                <w:sz w:val="24"/>
                <w:szCs w:val="24"/>
              </w:rPr>
              <w:t>9</w:t>
            </w:r>
          </w:p>
        </w:tc>
      </w:tr>
      <w:tr w:rsidR="000350AF" w:rsidRPr="00BA025F" w:rsidTr="001561F6">
        <w:trPr>
          <w:jc w:val="center"/>
        </w:trPr>
        <w:tc>
          <w:tcPr>
            <w:tcW w:w="3539" w:type="dxa"/>
            <w:vMerge/>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А</w:t>
            </w:r>
          </w:p>
        </w:tc>
        <w:tc>
          <w:tcPr>
            <w:tcW w:w="709" w:type="dxa"/>
          </w:tcPr>
          <w:p w:rsidR="000350AF" w:rsidRPr="00BA025F" w:rsidRDefault="000350AF" w:rsidP="000350AF">
            <w:pPr>
              <w:jc w:val="both"/>
              <w:rPr>
                <w:sz w:val="24"/>
                <w:szCs w:val="24"/>
              </w:rPr>
            </w:pPr>
            <w:r w:rsidRPr="00BA025F">
              <w:rPr>
                <w:sz w:val="24"/>
                <w:szCs w:val="24"/>
              </w:rPr>
              <w:t>Б</w:t>
            </w:r>
          </w:p>
        </w:tc>
        <w:tc>
          <w:tcPr>
            <w:tcW w:w="708" w:type="dxa"/>
          </w:tcPr>
          <w:p w:rsidR="000350AF" w:rsidRPr="00BA025F" w:rsidRDefault="000350AF" w:rsidP="000350AF">
            <w:pPr>
              <w:jc w:val="both"/>
              <w:rPr>
                <w:sz w:val="24"/>
                <w:szCs w:val="24"/>
              </w:rPr>
            </w:pPr>
            <w:r w:rsidRPr="00BA025F">
              <w:rPr>
                <w:sz w:val="24"/>
                <w:szCs w:val="24"/>
              </w:rPr>
              <w:t>А</w:t>
            </w:r>
          </w:p>
        </w:tc>
        <w:tc>
          <w:tcPr>
            <w:tcW w:w="709" w:type="dxa"/>
          </w:tcPr>
          <w:p w:rsidR="000350AF" w:rsidRPr="00BA025F" w:rsidRDefault="000350AF" w:rsidP="000350AF">
            <w:pPr>
              <w:jc w:val="both"/>
              <w:rPr>
                <w:sz w:val="24"/>
                <w:szCs w:val="24"/>
              </w:rPr>
            </w:pPr>
            <w:r w:rsidRPr="00BA025F">
              <w:rPr>
                <w:sz w:val="24"/>
                <w:szCs w:val="24"/>
              </w:rPr>
              <w:t>Б</w:t>
            </w:r>
          </w:p>
        </w:tc>
        <w:tc>
          <w:tcPr>
            <w:tcW w:w="567" w:type="dxa"/>
          </w:tcPr>
          <w:p w:rsidR="000350AF" w:rsidRPr="00BA025F" w:rsidRDefault="000350AF" w:rsidP="000350AF">
            <w:pPr>
              <w:jc w:val="both"/>
              <w:rPr>
                <w:sz w:val="24"/>
                <w:szCs w:val="24"/>
              </w:rPr>
            </w:pPr>
            <w:r w:rsidRPr="00BA025F">
              <w:rPr>
                <w:sz w:val="24"/>
                <w:szCs w:val="24"/>
              </w:rPr>
              <w:t>А</w:t>
            </w:r>
          </w:p>
        </w:tc>
        <w:tc>
          <w:tcPr>
            <w:tcW w:w="567" w:type="dxa"/>
          </w:tcPr>
          <w:p w:rsidR="000350AF" w:rsidRPr="00BA025F" w:rsidRDefault="000350AF" w:rsidP="000350AF">
            <w:pPr>
              <w:jc w:val="both"/>
              <w:rPr>
                <w:sz w:val="24"/>
                <w:szCs w:val="24"/>
              </w:rPr>
            </w:pPr>
            <w:r w:rsidRPr="00BA025F">
              <w:rPr>
                <w:sz w:val="24"/>
                <w:szCs w:val="24"/>
              </w:rPr>
              <w:t>Б</w:t>
            </w:r>
          </w:p>
        </w:tc>
        <w:tc>
          <w:tcPr>
            <w:tcW w:w="709" w:type="dxa"/>
          </w:tcPr>
          <w:p w:rsidR="000350AF" w:rsidRPr="00BA025F" w:rsidRDefault="000350AF" w:rsidP="000350AF">
            <w:pPr>
              <w:jc w:val="both"/>
              <w:rPr>
                <w:sz w:val="24"/>
                <w:szCs w:val="24"/>
              </w:rPr>
            </w:pPr>
            <w:r w:rsidRPr="00BA025F">
              <w:rPr>
                <w:sz w:val="24"/>
                <w:szCs w:val="24"/>
              </w:rPr>
              <w:t>А</w:t>
            </w:r>
          </w:p>
        </w:tc>
        <w:tc>
          <w:tcPr>
            <w:tcW w:w="567" w:type="dxa"/>
          </w:tcPr>
          <w:p w:rsidR="000350AF" w:rsidRPr="00BA025F" w:rsidRDefault="000350AF" w:rsidP="000350AF">
            <w:pPr>
              <w:jc w:val="both"/>
              <w:rPr>
                <w:sz w:val="24"/>
                <w:szCs w:val="24"/>
              </w:rPr>
            </w:pPr>
            <w:r w:rsidRPr="00BA025F">
              <w:rPr>
                <w:sz w:val="24"/>
                <w:szCs w:val="24"/>
              </w:rPr>
              <w:t>Б</w:t>
            </w:r>
          </w:p>
        </w:tc>
        <w:tc>
          <w:tcPr>
            <w:tcW w:w="561" w:type="dxa"/>
          </w:tcPr>
          <w:p w:rsidR="000350AF" w:rsidRPr="00BA025F" w:rsidRDefault="000350AF" w:rsidP="000350AF">
            <w:pPr>
              <w:jc w:val="both"/>
              <w:rPr>
                <w:sz w:val="24"/>
                <w:szCs w:val="24"/>
              </w:rPr>
            </w:pPr>
          </w:p>
        </w:tc>
      </w:tr>
      <w:tr w:rsidR="000350AF" w:rsidRPr="00BA025F" w:rsidTr="001561F6">
        <w:trPr>
          <w:jc w:val="center"/>
        </w:trPr>
        <w:tc>
          <w:tcPr>
            <w:tcW w:w="3539" w:type="dxa"/>
          </w:tcPr>
          <w:p w:rsidR="000350AF" w:rsidRPr="00BA025F" w:rsidRDefault="000350AF" w:rsidP="000350AF">
            <w:pPr>
              <w:jc w:val="both"/>
              <w:rPr>
                <w:sz w:val="24"/>
                <w:szCs w:val="24"/>
              </w:rPr>
            </w:pPr>
            <w:r w:rsidRPr="00BA025F">
              <w:rPr>
                <w:sz w:val="24"/>
                <w:szCs w:val="24"/>
                <w:shd w:val="clear" w:color="auto" w:fill="FFFFFF"/>
              </w:rPr>
              <w:t>Введение в технологию</w:t>
            </w:r>
          </w:p>
        </w:tc>
        <w:tc>
          <w:tcPr>
            <w:tcW w:w="709" w:type="dxa"/>
          </w:tcPr>
          <w:p w:rsidR="000350AF" w:rsidRPr="00BA025F" w:rsidRDefault="000350AF" w:rsidP="000350AF">
            <w:pPr>
              <w:jc w:val="both"/>
              <w:rPr>
                <w:sz w:val="24"/>
                <w:szCs w:val="24"/>
              </w:rPr>
            </w:pPr>
            <w:r w:rsidRPr="00BA025F">
              <w:rPr>
                <w:sz w:val="24"/>
                <w:szCs w:val="24"/>
              </w:rPr>
              <w:t>6</w:t>
            </w:r>
          </w:p>
        </w:tc>
        <w:tc>
          <w:tcPr>
            <w:tcW w:w="709" w:type="dxa"/>
          </w:tcPr>
          <w:p w:rsidR="000350AF" w:rsidRPr="00BA025F" w:rsidRDefault="000350AF" w:rsidP="000350AF">
            <w:pPr>
              <w:jc w:val="both"/>
              <w:rPr>
                <w:sz w:val="24"/>
                <w:szCs w:val="24"/>
              </w:rPr>
            </w:pPr>
            <w:r w:rsidRPr="00BA025F">
              <w:rPr>
                <w:sz w:val="24"/>
                <w:szCs w:val="24"/>
              </w:rPr>
              <w:t>6</w:t>
            </w:r>
          </w:p>
        </w:tc>
        <w:tc>
          <w:tcPr>
            <w:tcW w:w="708"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1" w:type="dxa"/>
          </w:tcPr>
          <w:p w:rsidR="000350AF" w:rsidRPr="00BA025F" w:rsidRDefault="000350AF" w:rsidP="000350AF">
            <w:pPr>
              <w:jc w:val="both"/>
              <w:rPr>
                <w:sz w:val="24"/>
                <w:szCs w:val="24"/>
              </w:rPr>
            </w:pP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Основы проектной</w:t>
            </w:r>
          </w:p>
          <w:p w:rsidR="000350AF" w:rsidRPr="00BA025F" w:rsidRDefault="000350AF" w:rsidP="000350AF">
            <w:pPr>
              <w:shd w:val="clear" w:color="auto" w:fill="FFFFFF"/>
              <w:rPr>
                <w:sz w:val="24"/>
                <w:szCs w:val="24"/>
              </w:rPr>
            </w:pPr>
            <w:r w:rsidRPr="00BA025F">
              <w:rPr>
                <w:sz w:val="24"/>
                <w:szCs w:val="24"/>
              </w:rPr>
              <w:t>и графической грамоты</w:t>
            </w:r>
          </w:p>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708"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1" w:type="dxa"/>
          </w:tcPr>
          <w:p w:rsidR="000350AF" w:rsidRPr="00BA025F" w:rsidRDefault="000350AF" w:rsidP="000350AF">
            <w:pPr>
              <w:jc w:val="both"/>
              <w:rPr>
                <w:sz w:val="24"/>
                <w:szCs w:val="24"/>
              </w:rPr>
            </w:pP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Основы дизайна и графической грамоты</w:t>
            </w:r>
          </w:p>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708"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1" w:type="dxa"/>
          </w:tcPr>
          <w:p w:rsidR="000350AF" w:rsidRPr="00BA025F" w:rsidRDefault="000350AF" w:rsidP="000350AF">
            <w:pPr>
              <w:jc w:val="both"/>
              <w:rPr>
                <w:sz w:val="24"/>
                <w:szCs w:val="24"/>
              </w:rPr>
            </w:pP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Техника и техническое</w:t>
            </w:r>
          </w:p>
          <w:p w:rsidR="000350AF" w:rsidRPr="00BA025F" w:rsidRDefault="000350AF" w:rsidP="000350AF">
            <w:pPr>
              <w:shd w:val="clear" w:color="auto" w:fill="FFFFFF"/>
              <w:rPr>
                <w:sz w:val="24"/>
                <w:szCs w:val="24"/>
              </w:rPr>
            </w:pPr>
            <w:r w:rsidRPr="00BA025F">
              <w:rPr>
                <w:sz w:val="24"/>
                <w:szCs w:val="24"/>
              </w:rPr>
              <w:t>творчество</w:t>
            </w:r>
          </w:p>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4</w:t>
            </w:r>
          </w:p>
        </w:tc>
        <w:tc>
          <w:tcPr>
            <w:tcW w:w="708"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2</w:t>
            </w:r>
          </w:p>
        </w:tc>
        <w:tc>
          <w:tcPr>
            <w:tcW w:w="567"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1" w:type="dxa"/>
          </w:tcPr>
          <w:p w:rsidR="000350AF" w:rsidRPr="00BA025F" w:rsidRDefault="000350AF" w:rsidP="000350AF">
            <w:pPr>
              <w:jc w:val="both"/>
              <w:rPr>
                <w:sz w:val="24"/>
                <w:szCs w:val="24"/>
              </w:rPr>
            </w:pP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Современные и перспективные технологии</w:t>
            </w:r>
          </w:p>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4</w:t>
            </w:r>
          </w:p>
        </w:tc>
        <w:tc>
          <w:tcPr>
            <w:tcW w:w="708"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2</w:t>
            </w:r>
          </w:p>
        </w:tc>
        <w:tc>
          <w:tcPr>
            <w:tcW w:w="567" w:type="dxa"/>
          </w:tcPr>
          <w:p w:rsidR="000350AF" w:rsidRPr="00BA025F" w:rsidRDefault="000350AF" w:rsidP="000350AF">
            <w:pPr>
              <w:jc w:val="both"/>
              <w:rPr>
                <w:sz w:val="24"/>
                <w:szCs w:val="24"/>
              </w:rPr>
            </w:pPr>
            <w:r w:rsidRPr="00BA025F">
              <w:rPr>
                <w:sz w:val="24"/>
                <w:szCs w:val="24"/>
              </w:rPr>
              <w:t>2</w:t>
            </w:r>
          </w:p>
        </w:tc>
        <w:tc>
          <w:tcPr>
            <w:tcW w:w="561" w:type="dxa"/>
          </w:tcPr>
          <w:p w:rsidR="000350AF" w:rsidRPr="00BA025F" w:rsidRDefault="000350AF" w:rsidP="000350AF">
            <w:pPr>
              <w:jc w:val="both"/>
              <w:rPr>
                <w:sz w:val="24"/>
                <w:szCs w:val="24"/>
              </w:rPr>
            </w:pPr>
            <w:r w:rsidRPr="00BA025F">
              <w:rPr>
                <w:sz w:val="24"/>
                <w:szCs w:val="24"/>
              </w:rPr>
              <w:t>2</w:t>
            </w: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Технологии получения</w:t>
            </w:r>
          </w:p>
          <w:p w:rsidR="000350AF" w:rsidRPr="00BA025F" w:rsidRDefault="000350AF" w:rsidP="000350AF">
            <w:pPr>
              <w:shd w:val="clear" w:color="auto" w:fill="FFFFFF"/>
              <w:rPr>
                <w:sz w:val="24"/>
                <w:szCs w:val="24"/>
              </w:rPr>
            </w:pPr>
            <w:r w:rsidRPr="00BA025F">
              <w:rPr>
                <w:sz w:val="24"/>
                <w:szCs w:val="24"/>
              </w:rPr>
              <w:t>и преобразования древесины</w:t>
            </w:r>
          </w:p>
          <w:p w:rsidR="000350AF" w:rsidRPr="00BA025F" w:rsidRDefault="000350AF" w:rsidP="000350AF">
            <w:pPr>
              <w:shd w:val="clear" w:color="auto" w:fill="FFFFFF"/>
              <w:rPr>
                <w:sz w:val="24"/>
                <w:szCs w:val="24"/>
              </w:rPr>
            </w:pPr>
            <w:r w:rsidRPr="00BA025F">
              <w:rPr>
                <w:sz w:val="24"/>
                <w:szCs w:val="24"/>
              </w:rPr>
              <w:t>и древесных материалов</w:t>
            </w:r>
          </w:p>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12</w:t>
            </w:r>
          </w:p>
        </w:tc>
        <w:tc>
          <w:tcPr>
            <w:tcW w:w="709" w:type="dxa"/>
          </w:tcPr>
          <w:p w:rsidR="000350AF" w:rsidRPr="00BA025F" w:rsidRDefault="000350AF" w:rsidP="000350AF">
            <w:pPr>
              <w:jc w:val="both"/>
              <w:rPr>
                <w:sz w:val="24"/>
                <w:szCs w:val="24"/>
              </w:rPr>
            </w:pPr>
            <w:r w:rsidRPr="00BA025F">
              <w:rPr>
                <w:sz w:val="24"/>
                <w:szCs w:val="24"/>
              </w:rPr>
              <w:t>2</w:t>
            </w:r>
          </w:p>
        </w:tc>
        <w:tc>
          <w:tcPr>
            <w:tcW w:w="708" w:type="dxa"/>
          </w:tcPr>
          <w:p w:rsidR="000350AF" w:rsidRPr="00BA025F" w:rsidRDefault="000350AF" w:rsidP="000350AF">
            <w:pPr>
              <w:jc w:val="both"/>
              <w:rPr>
                <w:sz w:val="24"/>
                <w:szCs w:val="24"/>
              </w:rPr>
            </w:pPr>
            <w:r w:rsidRPr="00BA025F">
              <w:rPr>
                <w:sz w:val="24"/>
                <w:szCs w:val="24"/>
              </w:rPr>
              <w:t>14</w:t>
            </w: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r w:rsidRPr="00BA025F">
              <w:rPr>
                <w:sz w:val="24"/>
                <w:szCs w:val="24"/>
              </w:rPr>
              <w:t>16</w:t>
            </w:r>
          </w:p>
        </w:tc>
        <w:tc>
          <w:tcPr>
            <w:tcW w:w="567"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10</w:t>
            </w:r>
          </w:p>
        </w:tc>
        <w:tc>
          <w:tcPr>
            <w:tcW w:w="567" w:type="dxa"/>
          </w:tcPr>
          <w:p w:rsidR="000350AF" w:rsidRPr="00BA025F" w:rsidRDefault="000350AF" w:rsidP="000350AF">
            <w:pPr>
              <w:jc w:val="both"/>
              <w:rPr>
                <w:sz w:val="24"/>
                <w:szCs w:val="24"/>
              </w:rPr>
            </w:pPr>
          </w:p>
        </w:tc>
        <w:tc>
          <w:tcPr>
            <w:tcW w:w="561" w:type="dxa"/>
          </w:tcPr>
          <w:p w:rsidR="000350AF" w:rsidRPr="00BA025F" w:rsidRDefault="000350AF" w:rsidP="000350AF">
            <w:pPr>
              <w:jc w:val="both"/>
              <w:rPr>
                <w:sz w:val="24"/>
                <w:szCs w:val="24"/>
              </w:rPr>
            </w:pP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Технологии получения</w:t>
            </w:r>
          </w:p>
          <w:p w:rsidR="000350AF" w:rsidRPr="00BA025F" w:rsidRDefault="000350AF" w:rsidP="000350AF">
            <w:pPr>
              <w:shd w:val="clear" w:color="auto" w:fill="FFFFFF"/>
              <w:rPr>
                <w:sz w:val="24"/>
                <w:szCs w:val="24"/>
              </w:rPr>
            </w:pPr>
            <w:r w:rsidRPr="00BA025F">
              <w:rPr>
                <w:sz w:val="24"/>
                <w:szCs w:val="24"/>
              </w:rPr>
              <w:t>и преобразования металлов</w:t>
            </w:r>
          </w:p>
          <w:p w:rsidR="000350AF" w:rsidRPr="00BA025F" w:rsidRDefault="000350AF" w:rsidP="000350AF">
            <w:pPr>
              <w:shd w:val="clear" w:color="auto" w:fill="FFFFFF"/>
              <w:rPr>
                <w:sz w:val="24"/>
                <w:szCs w:val="24"/>
              </w:rPr>
            </w:pPr>
            <w:r w:rsidRPr="00BA025F">
              <w:rPr>
                <w:sz w:val="24"/>
                <w:szCs w:val="24"/>
              </w:rPr>
              <w:t>и искусственных материалов</w:t>
            </w:r>
          </w:p>
          <w:p w:rsidR="000350AF" w:rsidRPr="00BA025F" w:rsidRDefault="000350AF" w:rsidP="000350AF">
            <w:pPr>
              <w:shd w:val="clear" w:color="auto" w:fill="FFFFFF"/>
              <w:rPr>
                <w:sz w:val="24"/>
                <w:szCs w:val="24"/>
              </w:rPr>
            </w:pPr>
          </w:p>
        </w:tc>
        <w:tc>
          <w:tcPr>
            <w:tcW w:w="709" w:type="dxa"/>
          </w:tcPr>
          <w:p w:rsidR="000350AF" w:rsidRPr="00BA025F" w:rsidRDefault="000350AF" w:rsidP="000350AF">
            <w:pPr>
              <w:jc w:val="both"/>
              <w:rPr>
                <w:sz w:val="24"/>
                <w:szCs w:val="24"/>
              </w:rPr>
            </w:pPr>
            <w:r w:rsidRPr="00BA025F">
              <w:rPr>
                <w:sz w:val="24"/>
                <w:szCs w:val="24"/>
              </w:rPr>
              <w:t>12</w:t>
            </w:r>
          </w:p>
        </w:tc>
        <w:tc>
          <w:tcPr>
            <w:tcW w:w="709" w:type="dxa"/>
          </w:tcPr>
          <w:p w:rsidR="000350AF" w:rsidRPr="00BA025F" w:rsidRDefault="000350AF" w:rsidP="000350AF">
            <w:pPr>
              <w:jc w:val="both"/>
              <w:rPr>
                <w:sz w:val="24"/>
                <w:szCs w:val="24"/>
              </w:rPr>
            </w:pPr>
          </w:p>
        </w:tc>
        <w:tc>
          <w:tcPr>
            <w:tcW w:w="708" w:type="dxa"/>
          </w:tcPr>
          <w:p w:rsidR="000350AF" w:rsidRPr="00BA025F" w:rsidRDefault="000350AF" w:rsidP="000350AF">
            <w:pPr>
              <w:jc w:val="both"/>
              <w:rPr>
                <w:sz w:val="24"/>
                <w:szCs w:val="24"/>
              </w:rPr>
            </w:pPr>
            <w:r w:rsidRPr="00BA025F">
              <w:rPr>
                <w:sz w:val="24"/>
                <w:szCs w:val="24"/>
              </w:rPr>
              <w:t>12</w:t>
            </w:r>
          </w:p>
        </w:tc>
        <w:tc>
          <w:tcPr>
            <w:tcW w:w="709" w:type="dxa"/>
          </w:tcPr>
          <w:p w:rsidR="000350AF" w:rsidRPr="00BA025F" w:rsidRDefault="000350AF" w:rsidP="000350AF">
            <w:pPr>
              <w:jc w:val="both"/>
              <w:rPr>
                <w:sz w:val="24"/>
                <w:szCs w:val="24"/>
              </w:rPr>
            </w:pPr>
            <w:r w:rsidRPr="00BA025F">
              <w:rPr>
                <w:sz w:val="24"/>
                <w:szCs w:val="24"/>
              </w:rPr>
              <w:t>2</w:t>
            </w:r>
          </w:p>
        </w:tc>
        <w:tc>
          <w:tcPr>
            <w:tcW w:w="567" w:type="dxa"/>
          </w:tcPr>
          <w:p w:rsidR="000350AF" w:rsidRPr="00BA025F" w:rsidRDefault="000350AF" w:rsidP="000350AF">
            <w:pPr>
              <w:jc w:val="both"/>
              <w:rPr>
                <w:sz w:val="24"/>
                <w:szCs w:val="24"/>
              </w:rPr>
            </w:pPr>
            <w:r w:rsidRPr="00BA025F">
              <w:rPr>
                <w:sz w:val="24"/>
                <w:szCs w:val="24"/>
              </w:rPr>
              <w:t>16</w:t>
            </w:r>
          </w:p>
        </w:tc>
        <w:tc>
          <w:tcPr>
            <w:tcW w:w="567"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10</w:t>
            </w:r>
          </w:p>
        </w:tc>
        <w:tc>
          <w:tcPr>
            <w:tcW w:w="567" w:type="dxa"/>
          </w:tcPr>
          <w:p w:rsidR="000350AF" w:rsidRPr="00BA025F" w:rsidRDefault="000350AF" w:rsidP="000350AF">
            <w:pPr>
              <w:jc w:val="both"/>
              <w:rPr>
                <w:sz w:val="24"/>
                <w:szCs w:val="24"/>
              </w:rPr>
            </w:pPr>
          </w:p>
        </w:tc>
        <w:tc>
          <w:tcPr>
            <w:tcW w:w="561" w:type="dxa"/>
          </w:tcPr>
          <w:p w:rsidR="000350AF" w:rsidRPr="00BA025F" w:rsidRDefault="000350AF" w:rsidP="000350AF">
            <w:pPr>
              <w:jc w:val="both"/>
              <w:rPr>
                <w:sz w:val="24"/>
                <w:szCs w:val="24"/>
              </w:rPr>
            </w:pP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Технологии получения и</w:t>
            </w:r>
          </w:p>
          <w:p w:rsidR="000350AF" w:rsidRPr="00BA025F" w:rsidRDefault="000350AF" w:rsidP="000350AF">
            <w:pPr>
              <w:shd w:val="clear" w:color="auto" w:fill="FFFFFF"/>
              <w:rPr>
                <w:sz w:val="24"/>
                <w:szCs w:val="24"/>
              </w:rPr>
            </w:pPr>
            <w:r w:rsidRPr="00BA025F">
              <w:rPr>
                <w:sz w:val="24"/>
                <w:szCs w:val="24"/>
              </w:rPr>
              <w:t>преобразования текстильных</w:t>
            </w:r>
          </w:p>
          <w:p w:rsidR="000350AF" w:rsidRPr="00BA025F" w:rsidRDefault="000350AF" w:rsidP="000350AF">
            <w:pPr>
              <w:shd w:val="clear" w:color="auto" w:fill="FFFFFF"/>
              <w:rPr>
                <w:sz w:val="24"/>
                <w:szCs w:val="24"/>
              </w:rPr>
            </w:pPr>
            <w:r w:rsidRPr="00BA025F">
              <w:rPr>
                <w:sz w:val="24"/>
                <w:szCs w:val="24"/>
              </w:rPr>
              <w:t>материалов</w:t>
            </w:r>
          </w:p>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2</w:t>
            </w:r>
          </w:p>
        </w:tc>
        <w:tc>
          <w:tcPr>
            <w:tcW w:w="709" w:type="dxa"/>
          </w:tcPr>
          <w:p w:rsidR="000350AF" w:rsidRPr="00BA025F" w:rsidRDefault="000350AF" w:rsidP="000350AF">
            <w:pPr>
              <w:jc w:val="both"/>
              <w:rPr>
                <w:sz w:val="24"/>
                <w:szCs w:val="24"/>
              </w:rPr>
            </w:pPr>
            <w:r w:rsidRPr="00BA025F">
              <w:rPr>
                <w:sz w:val="24"/>
                <w:szCs w:val="24"/>
              </w:rPr>
              <w:t>20</w:t>
            </w:r>
          </w:p>
        </w:tc>
        <w:tc>
          <w:tcPr>
            <w:tcW w:w="708" w:type="dxa"/>
          </w:tcPr>
          <w:p w:rsidR="000350AF" w:rsidRPr="00BA025F" w:rsidRDefault="000350AF" w:rsidP="000350AF">
            <w:pPr>
              <w:jc w:val="both"/>
              <w:rPr>
                <w:sz w:val="24"/>
                <w:szCs w:val="24"/>
              </w:rPr>
            </w:pPr>
            <w:r w:rsidRPr="00BA025F">
              <w:rPr>
                <w:sz w:val="24"/>
                <w:szCs w:val="24"/>
              </w:rPr>
              <w:t>2</w:t>
            </w:r>
          </w:p>
        </w:tc>
        <w:tc>
          <w:tcPr>
            <w:tcW w:w="709" w:type="dxa"/>
          </w:tcPr>
          <w:p w:rsidR="000350AF" w:rsidRPr="00BA025F" w:rsidRDefault="000350AF" w:rsidP="000350AF">
            <w:pPr>
              <w:jc w:val="both"/>
              <w:rPr>
                <w:sz w:val="24"/>
                <w:szCs w:val="24"/>
              </w:rPr>
            </w:pPr>
            <w:r w:rsidRPr="00BA025F">
              <w:rPr>
                <w:sz w:val="24"/>
                <w:szCs w:val="24"/>
              </w:rPr>
              <w:t>26</w:t>
            </w:r>
          </w:p>
        </w:tc>
        <w:tc>
          <w:tcPr>
            <w:tcW w:w="567" w:type="dxa"/>
          </w:tcPr>
          <w:p w:rsidR="000350AF" w:rsidRPr="00BA025F" w:rsidRDefault="000350AF" w:rsidP="000350AF">
            <w:pPr>
              <w:jc w:val="both"/>
              <w:rPr>
                <w:sz w:val="24"/>
                <w:szCs w:val="24"/>
              </w:rPr>
            </w:pPr>
            <w:r w:rsidRPr="00BA025F">
              <w:rPr>
                <w:sz w:val="24"/>
                <w:szCs w:val="24"/>
              </w:rPr>
              <w:t>2</w:t>
            </w:r>
          </w:p>
        </w:tc>
        <w:tc>
          <w:tcPr>
            <w:tcW w:w="567" w:type="dxa"/>
          </w:tcPr>
          <w:p w:rsidR="000350AF" w:rsidRPr="00BA025F" w:rsidRDefault="000350AF" w:rsidP="000350AF">
            <w:pPr>
              <w:jc w:val="both"/>
              <w:rPr>
                <w:sz w:val="24"/>
                <w:szCs w:val="24"/>
              </w:rPr>
            </w:pPr>
            <w:r w:rsidRPr="00BA025F">
              <w:rPr>
                <w:sz w:val="24"/>
                <w:szCs w:val="24"/>
              </w:rPr>
              <w:t>26</w:t>
            </w:r>
          </w:p>
        </w:tc>
        <w:tc>
          <w:tcPr>
            <w:tcW w:w="709" w:type="dxa"/>
          </w:tcPr>
          <w:p w:rsidR="000350AF" w:rsidRPr="00BA025F" w:rsidRDefault="000350AF" w:rsidP="000350AF">
            <w:pPr>
              <w:jc w:val="both"/>
              <w:rPr>
                <w:sz w:val="24"/>
                <w:szCs w:val="24"/>
              </w:rPr>
            </w:pPr>
            <w:r w:rsidRPr="00BA025F">
              <w:rPr>
                <w:sz w:val="24"/>
                <w:szCs w:val="24"/>
              </w:rPr>
              <w:t>1</w:t>
            </w:r>
          </w:p>
        </w:tc>
        <w:tc>
          <w:tcPr>
            <w:tcW w:w="567" w:type="dxa"/>
          </w:tcPr>
          <w:p w:rsidR="000350AF" w:rsidRPr="00BA025F" w:rsidRDefault="000350AF" w:rsidP="000350AF">
            <w:pPr>
              <w:jc w:val="both"/>
              <w:rPr>
                <w:sz w:val="24"/>
                <w:szCs w:val="24"/>
              </w:rPr>
            </w:pPr>
            <w:r w:rsidRPr="00BA025F">
              <w:rPr>
                <w:sz w:val="24"/>
                <w:szCs w:val="24"/>
              </w:rPr>
              <w:t>14</w:t>
            </w:r>
          </w:p>
        </w:tc>
        <w:tc>
          <w:tcPr>
            <w:tcW w:w="561" w:type="dxa"/>
          </w:tcPr>
          <w:p w:rsidR="000350AF" w:rsidRPr="00BA025F" w:rsidRDefault="000350AF" w:rsidP="000350AF">
            <w:pPr>
              <w:jc w:val="both"/>
              <w:rPr>
                <w:sz w:val="24"/>
                <w:szCs w:val="24"/>
              </w:rPr>
            </w:pPr>
            <w:r w:rsidRPr="00BA025F">
              <w:rPr>
                <w:sz w:val="24"/>
                <w:szCs w:val="24"/>
              </w:rPr>
              <w:t>3</w:t>
            </w: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Технологии обработки</w:t>
            </w:r>
          </w:p>
          <w:p w:rsidR="000350AF" w:rsidRPr="00BA025F" w:rsidRDefault="000350AF" w:rsidP="000350AF">
            <w:pPr>
              <w:shd w:val="clear" w:color="auto" w:fill="FFFFFF"/>
              <w:rPr>
                <w:sz w:val="24"/>
                <w:szCs w:val="24"/>
              </w:rPr>
            </w:pPr>
            <w:r w:rsidRPr="00BA025F">
              <w:rPr>
                <w:sz w:val="24"/>
                <w:szCs w:val="24"/>
              </w:rPr>
              <w:t>пищевых продуктов</w:t>
            </w:r>
          </w:p>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10</w:t>
            </w:r>
          </w:p>
        </w:tc>
        <w:tc>
          <w:tcPr>
            <w:tcW w:w="709" w:type="dxa"/>
          </w:tcPr>
          <w:p w:rsidR="000350AF" w:rsidRPr="00BA025F" w:rsidRDefault="000350AF" w:rsidP="000350AF">
            <w:pPr>
              <w:jc w:val="both"/>
              <w:rPr>
                <w:sz w:val="24"/>
                <w:szCs w:val="24"/>
              </w:rPr>
            </w:pPr>
            <w:r w:rsidRPr="00BA025F">
              <w:rPr>
                <w:sz w:val="24"/>
                <w:szCs w:val="24"/>
              </w:rPr>
              <w:t>14</w:t>
            </w:r>
          </w:p>
        </w:tc>
        <w:tc>
          <w:tcPr>
            <w:tcW w:w="708" w:type="dxa"/>
          </w:tcPr>
          <w:p w:rsidR="000350AF" w:rsidRPr="00BA025F" w:rsidRDefault="000350AF" w:rsidP="000350AF">
            <w:pPr>
              <w:jc w:val="both"/>
              <w:rPr>
                <w:sz w:val="24"/>
                <w:szCs w:val="24"/>
              </w:rPr>
            </w:pPr>
            <w:r w:rsidRPr="00BA025F">
              <w:rPr>
                <w:sz w:val="24"/>
                <w:szCs w:val="24"/>
              </w:rPr>
              <w:t>10</w:t>
            </w:r>
          </w:p>
        </w:tc>
        <w:tc>
          <w:tcPr>
            <w:tcW w:w="709" w:type="dxa"/>
          </w:tcPr>
          <w:p w:rsidR="000350AF" w:rsidRPr="00BA025F" w:rsidRDefault="000350AF" w:rsidP="000350AF">
            <w:pPr>
              <w:jc w:val="both"/>
              <w:rPr>
                <w:sz w:val="24"/>
                <w:szCs w:val="24"/>
              </w:rPr>
            </w:pPr>
            <w:r w:rsidRPr="00BA025F">
              <w:rPr>
                <w:sz w:val="24"/>
                <w:szCs w:val="24"/>
              </w:rPr>
              <w:t>14</w:t>
            </w:r>
          </w:p>
        </w:tc>
        <w:tc>
          <w:tcPr>
            <w:tcW w:w="567" w:type="dxa"/>
          </w:tcPr>
          <w:p w:rsidR="000350AF" w:rsidRPr="00BA025F" w:rsidRDefault="000350AF" w:rsidP="000350AF">
            <w:pPr>
              <w:jc w:val="both"/>
              <w:rPr>
                <w:sz w:val="24"/>
                <w:szCs w:val="24"/>
              </w:rPr>
            </w:pPr>
            <w:r w:rsidRPr="00BA025F">
              <w:rPr>
                <w:sz w:val="24"/>
                <w:szCs w:val="24"/>
              </w:rPr>
              <w:t>10</w:t>
            </w:r>
          </w:p>
        </w:tc>
        <w:tc>
          <w:tcPr>
            <w:tcW w:w="567" w:type="dxa"/>
          </w:tcPr>
          <w:p w:rsidR="000350AF" w:rsidRPr="00BA025F" w:rsidRDefault="000350AF" w:rsidP="000350AF">
            <w:pPr>
              <w:jc w:val="both"/>
              <w:rPr>
                <w:sz w:val="24"/>
                <w:szCs w:val="24"/>
              </w:rPr>
            </w:pPr>
            <w:r w:rsidRPr="00BA025F">
              <w:rPr>
                <w:sz w:val="24"/>
                <w:szCs w:val="24"/>
              </w:rPr>
              <w:t>18</w:t>
            </w:r>
          </w:p>
        </w:tc>
        <w:tc>
          <w:tcPr>
            <w:tcW w:w="709" w:type="dxa"/>
          </w:tcPr>
          <w:p w:rsidR="000350AF" w:rsidRPr="00BA025F" w:rsidRDefault="000350AF" w:rsidP="000350AF">
            <w:pPr>
              <w:jc w:val="both"/>
              <w:rPr>
                <w:sz w:val="24"/>
                <w:szCs w:val="24"/>
              </w:rPr>
            </w:pPr>
            <w:r w:rsidRPr="00BA025F">
              <w:rPr>
                <w:sz w:val="24"/>
                <w:szCs w:val="24"/>
              </w:rPr>
              <w:t>6</w:t>
            </w:r>
          </w:p>
        </w:tc>
        <w:tc>
          <w:tcPr>
            <w:tcW w:w="567" w:type="dxa"/>
          </w:tcPr>
          <w:p w:rsidR="000350AF" w:rsidRPr="00BA025F" w:rsidRDefault="000350AF" w:rsidP="000350AF">
            <w:pPr>
              <w:jc w:val="both"/>
              <w:rPr>
                <w:sz w:val="24"/>
                <w:szCs w:val="24"/>
              </w:rPr>
            </w:pPr>
            <w:r w:rsidRPr="00BA025F">
              <w:rPr>
                <w:sz w:val="24"/>
                <w:szCs w:val="24"/>
              </w:rPr>
              <w:t>8</w:t>
            </w:r>
          </w:p>
        </w:tc>
        <w:tc>
          <w:tcPr>
            <w:tcW w:w="561" w:type="dxa"/>
          </w:tcPr>
          <w:p w:rsidR="000350AF" w:rsidRPr="00BA025F" w:rsidRDefault="000350AF" w:rsidP="000350AF">
            <w:pPr>
              <w:jc w:val="both"/>
              <w:rPr>
                <w:sz w:val="24"/>
                <w:szCs w:val="24"/>
              </w:rPr>
            </w:pPr>
            <w:r w:rsidRPr="00BA025F">
              <w:rPr>
                <w:sz w:val="24"/>
                <w:szCs w:val="24"/>
              </w:rPr>
              <w:t>7</w:t>
            </w: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Технологии художествен-</w:t>
            </w:r>
          </w:p>
          <w:p w:rsidR="000350AF" w:rsidRPr="00BA025F" w:rsidRDefault="000350AF" w:rsidP="000350AF">
            <w:pPr>
              <w:shd w:val="clear" w:color="auto" w:fill="FFFFFF"/>
              <w:rPr>
                <w:sz w:val="24"/>
                <w:szCs w:val="24"/>
              </w:rPr>
            </w:pPr>
            <w:r w:rsidRPr="00BA025F">
              <w:rPr>
                <w:sz w:val="24"/>
                <w:szCs w:val="24"/>
              </w:rPr>
              <w:t>но-прикладной обработки</w:t>
            </w:r>
          </w:p>
          <w:p w:rsidR="000350AF" w:rsidRPr="00BA025F" w:rsidRDefault="000350AF" w:rsidP="000350AF">
            <w:pPr>
              <w:shd w:val="clear" w:color="auto" w:fill="FFFFFF"/>
              <w:rPr>
                <w:sz w:val="24"/>
                <w:szCs w:val="24"/>
              </w:rPr>
            </w:pPr>
            <w:r w:rsidRPr="00BA025F">
              <w:rPr>
                <w:sz w:val="24"/>
                <w:szCs w:val="24"/>
              </w:rPr>
              <w:t>материалов</w:t>
            </w:r>
          </w:p>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6</w:t>
            </w:r>
          </w:p>
        </w:tc>
        <w:tc>
          <w:tcPr>
            <w:tcW w:w="709" w:type="dxa"/>
          </w:tcPr>
          <w:p w:rsidR="000350AF" w:rsidRPr="00BA025F" w:rsidRDefault="000350AF" w:rsidP="000350AF">
            <w:pPr>
              <w:jc w:val="both"/>
              <w:rPr>
                <w:sz w:val="24"/>
                <w:szCs w:val="24"/>
              </w:rPr>
            </w:pPr>
            <w:r w:rsidRPr="00BA025F">
              <w:rPr>
                <w:sz w:val="24"/>
                <w:szCs w:val="24"/>
              </w:rPr>
              <w:t>6</w:t>
            </w:r>
          </w:p>
        </w:tc>
        <w:tc>
          <w:tcPr>
            <w:tcW w:w="708"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6</w:t>
            </w:r>
          </w:p>
        </w:tc>
        <w:tc>
          <w:tcPr>
            <w:tcW w:w="567"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6</w:t>
            </w:r>
          </w:p>
        </w:tc>
        <w:tc>
          <w:tcPr>
            <w:tcW w:w="709"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3</w:t>
            </w:r>
          </w:p>
        </w:tc>
        <w:tc>
          <w:tcPr>
            <w:tcW w:w="561" w:type="dxa"/>
          </w:tcPr>
          <w:p w:rsidR="000350AF" w:rsidRPr="00BA025F" w:rsidRDefault="000350AF" w:rsidP="000350AF">
            <w:pPr>
              <w:jc w:val="both"/>
              <w:rPr>
                <w:sz w:val="24"/>
                <w:szCs w:val="24"/>
              </w:rPr>
            </w:pPr>
          </w:p>
        </w:tc>
      </w:tr>
      <w:tr w:rsidR="000350AF" w:rsidRPr="00BA025F" w:rsidTr="001561F6">
        <w:trPr>
          <w:jc w:val="center"/>
        </w:trPr>
        <w:tc>
          <w:tcPr>
            <w:tcW w:w="3539" w:type="dxa"/>
          </w:tcPr>
          <w:p w:rsidR="000350AF" w:rsidRPr="00BA025F" w:rsidRDefault="000350AF" w:rsidP="000350AF">
            <w:pPr>
              <w:jc w:val="both"/>
              <w:rPr>
                <w:sz w:val="24"/>
                <w:szCs w:val="24"/>
                <w:shd w:val="clear" w:color="auto" w:fill="FFFFFF"/>
              </w:rPr>
            </w:pPr>
            <w:r w:rsidRPr="00BA025F">
              <w:rPr>
                <w:sz w:val="24"/>
                <w:szCs w:val="24"/>
                <w:shd w:val="clear" w:color="auto" w:fill="FFFFFF"/>
              </w:rPr>
              <w:t>Технологии ведения дома</w:t>
            </w:r>
          </w:p>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4</w:t>
            </w:r>
          </w:p>
        </w:tc>
        <w:tc>
          <w:tcPr>
            <w:tcW w:w="708"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1" w:type="dxa"/>
          </w:tcPr>
          <w:p w:rsidR="000350AF" w:rsidRPr="00BA025F" w:rsidRDefault="000350AF" w:rsidP="000350AF">
            <w:pPr>
              <w:jc w:val="both"/>
              <w:rPr>
                <w:sz w:val="24"/>
                <w:szCs w:val="24"/>
              </w:rPr>
            </w:pP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Электротехнические работы,</w:t>
            </w:r>
          </w:p>
          <w:p w:rsidR="000350AF" w:rsidRPr="00BA025F" w:rsidRDefault="000350AF" w:rsidP="000350AF">
            <w:pPr>
              <w:shd w:val="clear" w:color="auto" w:fill="FFFFFF"/>
              <w:rPr>
                <w:sz w:val="24"/>
                <w:szCs w:val="24"/>
              </w:rPr>
            </w:pPr>
            <w:r w:rsidRPr="00BA025F">
              <w:rPr>
                <w:sz w:val="24"/>
                <w:szCs w:val="24"/>
              </w:rPr>
              <w:t>элементы тепловой энергетики, автоматика и робототехника</w:t>
            </w:r>
          </w:p>
          <w:p w:rsidR="000350AF" w:rsidRPr="00BA025F" w:rsidRDefault="000350AF" w:rsidP="000350AF">
            <w:pPr>
              <w:jc w:val="both"/>
              <w:rPr>
                <w:sz w:val="24"/>
                <w:szCs w:val="24"/>
                <w:shd w:val="clear" w:color="auto" w:fill="FFFFFF"/>
              </w:rPr>
            </w:pPr>
          </w:p>
        </w:tc>
        <w:tc>
          <w:tcPr>
            <w:tcW w:w="709"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4</w:t>
            </w:r>
          </w:p>
        </w:tc>
        <w:tc>
          <w:tcPr>
            <w:tcW w:w="708" w:type="dxa"/>
          </w:tcPr>
          <w:p w:rsidR="000350AF" w:rsidRPr="00BA025F" w:rsidRDefault="000350AF" w:rsidP="000350AF">
            <w:pPr>
              <w:jc w:val="both"/>
              <w:rPr>
                <w:sz w:val="24"/>
                <w:szCs w:val="24"/>
              </w:rPr>
            </w:pPr>
            <w:r w:rsidRPr="00BA025F">
              <w:rPr>
                <w:sz w:val="24"/>
                <w:szCs w:val="24"/>
              </w:rPr>
              <w:t>6</w:t>
            </w:r>
          </w:p>
        </w:tc>
        <w:tc>
          <w:tcPr>
            <w:tcW w:w="709"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6</w:t>
            </w:r>
          </w:p>
        </w:tc>
        <w:tc>
          <w:tcPr>
            <w:tcW w:w="567"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8</w:t>
            </w:r>
          </w:p>
        </w:tc>
        <w:tc>
          <w:tcPr>
            <w:tcW w:w="567" w:type="dxa"/>
          </w:tcPr>
          <w:p w:rsidR="000350AF" w:rsidRPr="00BA025F" w:rsidRDefault="000350AF" w:rsidP="000350AF">
            <w:pPr>
              <w:jc w:val="both"/>
              <w:rPr>
                <w:sz w:val="24"/>
                <w:szCs w:val="24"/>
              </w:rPr>
            </w:pPr>
            <w:r w:rsidRPr="00BA025F">
              <w:rPr>
                <w:sz w:val="24"/>
                <w:szCs w:val="24"/>
              </w:rPr>
              <w:t>4</w:t>
            </w:r>
          </w:p>
        </w:tc>
        <w:tc>
          <w:tcPr>
            <w:tcW w:w="561" w:type="dxa"/>
          </w:tcPr>
          <w:p w:rsidR="000350AF" w:rsidRPr="00BA025F" w:rsidRDefault="000350AF" w:rsidP="000350AF">
            <w:pPr>
              <w:jc w:val="both"/>
              <w:rPr>
                <w:sz w:val="24"/>
                <w:szCs w:val="24"/>
              </w:rPr>
            </w:pPr>
            <w:r w:rsidRPr="00BA025F">
              <w:rPr>
                <w:sz w:val="24"/>
                <w:szCs w:val="24"/>
              </w:rPr>
              <w:t>7</w:t>
            </w: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Семейная экономика и основы предпринимательства</w:t>
            </w:r>
          </w:p>
          <w:p w:rsidR="000350AF" w:rsidRPr="00BA025F" w:rsidRDefault="000350AF" w:rsidP="000350AF">
            <w:pPr>
              <w:shd w:val="clear" w:color="auto" w:fill="FFFFFF"/>
              <w:rPr>
                <w:sz w:val="24"/>
                <w:szCs w:val="24"/>
              </w:rPr>
            </w:pPr>
          </w:p>
        </w:tc>
        <w:tc>
          <w:tcPr>
            <w:tcW w:w="709"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708"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1" w:type="dxa"/>
          </w:tcPr>
          <w:p w:rsidR="000350AF" w:rsidRPr="00BA025F" w:rsidRDefault="000350AF" w:rsidP="000350AF">
            <w:pPr>
              <w:jc w:val="both"/>
              <w:rPr>
                <w:sz w:val="24"/>
                <w:szCs w:val="24"/>
              </w:rPr>
            </w:pPr>
            <w:r w:rsidRPr="00BA025F">
              <w:rPr>
                <w:sz w:val="24"/>
                <w:szCs w:val="24"/>
              </w:rPr>
              <w:t>6</w:t>
            </w: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Профориентация и профессиональное самоопределение</w:t>
            </w:r>
          </w:p>
          <w:p w:rsidR="000350AF" w:rsidRPr="00BA025F" w:rsidRDefault="000350AF" w:rsidP="000350AF">
            <w:pPr>
              <w:shd w:val="clear" w:color="auto" w:fill="FFFFFF"/>
              <w:rPr>
                <w:sz w:val="24"/>
                <w:szCs w:val="24"/>
              </w:rPr>
            </w:pPr>
          </w:p>
        </w:tc>
        <w:tc>
          <w:tcPr>
            <w:tcW w:w="709"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708"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709" w:type="dxa"/>
          </w:tcPr>
          <w:p w:rsidR="000350AF" w:rsidRPr="00BA025F" w:rsidRDefault="000350AF" w:rsidP="000350AF">
            <w:pPr>
              <w:jc w:val="both"/>
              <w:rPr>
                <w:sz w:val="24"/>
                <w:szCs w:val="24"/>
              </w:rPr>
            </w:pPr>
          </w:p>
        </w:tc>
        <w:tc>
          <w:tcPr>
            <w:tcW w:w="567" w:type="dxa"/>
          </w:tcPr>
          <w:p w:rsidR="000350AF" w:rsidRPr="00BA025F" w:rsidRDefault="000350AF" w:rsidP="000350AF">
            <w:pPr>
              <w:jc w:val="both"/>
              <w:rPr>
                <w:sz w:val="24"/>
                <w:szCs w:val="24"/>
              </w:rPr>
            </w:pPr>
          </w:p>
        </w:tc>
        <w:tc>
          <w:tcPr>
            <w:tcW w:w="561" w:type="dxa"/>
          </w:tcPr>
          <w:p w:rsidR="000350AF" w:rsidRPr="00BA025F" w:rsidRDefault="000350AF" w:rsidP="000350AF">
            <w:pPr>
              <w:jc w:val="both"/>
              <w:rPr>
                <w:sz w:val="24"/>
                <w:szCs w:val="24"/>
              </w:rPr>
            </w:pPr>
            <w:r w:rsidRPr="00BA025F">
              <w:rPr>
                <w:sz w:val="24"/>
                <w:szCs w:val="24"/>
              </w:rPr>
              <w:t>6</w:t>
            </w: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Технологии творческой, проектной и исследовательской</w:t>
            </w:r>
          </w:p>
          <w:p w:rsidR="000350AF" w:rsidRPr="00BA025F" w:rsidRDefault="000350AF" w:rsidP="000350AF">
            <w:pPr>
              <w:shd w:val="clear" w:color="auto" w:fill="FFFFFF"/>
              <w:rPr>
                <w:sz w:val="24"/>
                <w:szCs w:val="24"/>
              </w:rPr>
            </w:pPr>
            <w:r w:rsidRPr="00BA025F">
              <w:rPr>
                <w:sz w:val="24"/>
                <w:szCs w:val="24"/>
              </w:rPr>
              <w:t>деятельности</w:t>
            </w:r>
          </w:p>
          <w:p w:rsidR="000350AF" w:rsidRPr="00BA025F" w:rsidRDefault="000350AF" w:rsidP="000350AF">
            <w:pPr>
              <w:shd w:val="clear" w:color="auto" w:fill="FFFFFF"/>
              <w:rPr>
                <w:sz w:val="24"/>
                <w:szCs w:val="24"/>
              </w:rPr>
            </w:pPr>
          </w:p>
        </w:tc>
        <w:tc>
          <w:tcPr>
            <w:tcW w:w="709" w:type="dxa"/>
          </w:tcPr>
          <w:p w:rsidR="000350AF" w:rsidRPr="00BA025F" w:rsidRDefault="000350AF" w:rsidP="000350AF">
            <w:pPr>
              <w:jc w:val="both"/>
              <w:rPr>
                <w:sz w:val="24"/>
                <w:szCs w:val="24"/>
              </w:rPr>
            </w:pPr>
            <w:r w:rsidRPr="00BA025F">
              <w:rPr>
                <w:sz w:val="24"/>
                <w:szCs w:val="24"/>
              </w:rPr>
              <w:t>6</w:t>
            </w:r>
          </w:p>
        </w:tc>
        <w:tc>
          <w:tcPr>
            <w:tcW w:w="709" w:type="dxa"/>
          </w:tcPr>
          <w:p w:rsidR="000350AF" w:rsidRPr="00BA025F" w:rsidRDefault="000350AF" w:rsidP="000350AF">
            <w:pPr>
              <w:jc w:val="both"/>
              <w:rPr>
                <w:sz w:val="24"/>
                <w:szCs w:val="24"/>
              </w:rPr>
            </w:pPr>
            <w:r w:rsidRPr="00BA025F">
              <w:rPr>
                <w:sz w:val="24"/>
                <w:szCs w:val="24"/>
              </w:rPr>
              <w:t>6</w:t>
            </w:r>
          </w:p>
        </w:tc>
        <w:tc>
          <w:tcPr>
            <w:tcW w:w="708" w:type="dxa"/>
          </w:tcPr>
          <w:p w:rsidR="000350AF" w:rsidRPr="00BA025F" w:rsidRDefault="000350AF" w:rsidP="000350AF">
            <w:pPr>
              <w:jc w:val="both"/>
              <w:rPr>
                <w:sz w:val="24"/>
                <w:szCs w:val="24"/>
              </w:rPr>
            </w:pPr>
            <w:r w:rsidRPr="00BA025F">
              <w:rPr>
                <w:sz w:val="24"/>
                <w:szCs w:val="24"/>
              </w:rPr>
              <w:t>6</w:t>
            </w:r>
          </w:p>
        </w:tc>
        <w:tc>
          <w:tcPr>
            <w:tcW w:w="709"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4</w:t>
            </w:r>
          </w:p>
        </w:tc>
        <w:tc>
          <w:tcPr>
            <w:tcW w:w="709" w:type="dxa"/>
          </w:tcPr>
          <w:p w:rsidR="000350AF" w:rsidRPr="00BA025F" w:rsidRDefault="000350AF" w:rsidP="000350AF">
            <w:pPr>
              <w:jc w:val="both"/>
              <w:rPr>
                <w:sz w:val="24"/>
                <w:szCs w:val="24"/>
              </w:rPr>
            </w:pPr>
            <w:r w:rsidRPr="00BA025F">
              <w:rPr>
                <w:sz w:val="24"/>
                <w:szCs w:val="24"/>
              </w:rPr>
              <w:t>4</w:t>
            </w:r>
          </w:p>
        </w:tc>
        <w:tc>
          <w:tcPr>
            <w:tcW w:w="567" w:type="dxa"/>
          </w:tcPr>
          <w:p w:rsidR="000350AF" w:rsidRPr="00BA025F" w:rsidRDefault="000350AF" w:rsidP="000350AF">
            <w:pPr>
              <w:jc w:val="both"/>
              <w:rPr>
                <w:sz w:val="24"/>
                <w:szCs w:val="24"/>
              </w:rPr>
            </w:pPr>
            <w:r w:rsidRPr="00BA025F">
              <w:rPr>
                <w:sz w:val="24"/>
                <w:szCs w:val="24"/>
              </w:rPr>
              <w:t>4</w:t>
            </w:r>
          </w:p>
        </w:tc>
        <w:tc>
          <w:tcPr>
            <w:tcW w:w="561" w:type="dxa"/>
          </w:tcPr>
          <w:p w:rsidR="000350AF" w:rsidRPr="00BA025F" w:rsidRDefault="000350AF" w:rsidP="000350AF">
            <w:pPr>
              <w:jc w:val="both"/>
              <w:rPr>
                <w:sz w:val="24"/>
                <w:szCs w:val="24"/>
              </w:rPr>
            </w:pPr>
            <w:r w:rsidRPr="00BA025F">
              <w:rPr>
                <w:sz w:val="24"/>
                <w:szCs w:val="24"/>
              </w:rPr>
              <w:t>4</w:t>
            </w:r>
          </w:p>
        </w:tc>
      </w:tr>
      <w:tr w:rsidR="000350AF" w:rsidRPr="00BA025F" w:rsidTr="001561F6">
        <w:trPr>
          <w:jc w:val="center"/>
        </w:trPr>
        <w:tc>
          <w:tcPr>
            <w:tcW w:w="3539" w:type="dxa"/>
          </w:tcPr>
          <w:p w:rsidR="000350AF" w:rsidRPr="00BA025F" w:rsidRDefault="000350AF" w:rsidP="000350AF">
            <w:pPr>
              <w:shd w:val="clear" w:color="auto" w:fill="FFFFFF"/>
              <w:rPr>
                <w:sz w:val="24"/>
                <w:szCs w:val="24"/>
              </w:rPr>
            </w:pPr>
            <w:r w:rsidRPr="00BA025F">
              <w:rPr>
                <w:sz w:val="24"/>
                <w:szCs w:val="24"/>
              </w:rPr>
              <w:t>Всего</w:t>
            </w:r>
          </w:p>
        </w:tc>
        <w:tc>
          <w:tcPr>
            <w:tcW w:w="709" w:type="dxa"/>
          </w:tcPr>
          <w:p w:rsidR="000350AF" w:rsidRPr="00BA025F" w:rsidRDefault="000350AF" w:rsidP="000350AF">
            <w:pPr>
              <w:jc w:val="both"/>
              <w:rPr>
                <w:sz w:val="24"/>
                <w:szCs w:val="24"/>
              </w:rPr>
            </w:pPr>
            <w:r w:rsidRPr="00BA025F">
              <w:rPr>
                <w:sz w:val="24"/>
                <w:szCs w:val="24"/>
              </w:rPr>
              <w:t>70</w:t>
            </w:r>
          </w:p>
        </w:tc>
        <w:tc>
          <w:tcPr>
            <w:tcW w:w="709" w:type="dxa"/>
          </w:tcPr>
          <w:p w:rsidR="000350AF" w:rsidRPr="00BA025F" w:rsidRDefault="000350AF" w:rsidP="000350AF">
            <w:pPr>
              <w:jc w:val="both"/>
              <w:rPr>
                <w:sz w:val="24"/>
                <w:szCs w:val="24"/>
              </w:rPr>
            </w:pPr>
            <w:r w:rsidRPr="00BA025F">
              <w:rPr>
                <w:sz w:val="24"/>
                <w:szCs w:val="24"/>
              </w:rPr>
              <w:t>70</w:t>
            </w:r>
          </w:p>
        </w:tc>
        <w:tc>
          <w:tcPr>
            <w:tcW w:w="708" w:type="dxa"/>
          </w:tcPr>
          <w:p w:rsidR="000350AF" w:rsidRPr="00BA025F" w:rsidRDefault="000350AF" w:rsidP="000350AF">
            <w:pPr>
              <w:jc w:val="both"/>
              <w:rPr>
                <w:sz w:val="24"/>
                <w:szCs w:val="24"/>
              </w:rPr>
            </w:pPr>
            <w:r w:rsidRPr="00BA025F">
              <w:rPr>
                <w:sz w:val="24"/>
                <w:szCs w:val="24"/>
              </w:rPr>
              <w:t>70</w:t>
            </w:r>
          </w:p>
        </w:tc>
        <w:tc>
          <w:tcPr>
            <w:tcW w:w="709" w:type="dxa"/>
          </w:tcPr>
          <w:p w:rsidR="000350AF" w:rsidRPr="00BA025F" w:rsidRDefault="000350AF" w:rsidP="000350AF">
            <w:pPr>
              <w:jc w:val="both"/>
              <w:rPr>
                <w:sz w:val="24"/>
                <w:szCs w:val="24"/>
              </w:rPr>
            </w:pPr>
            <w:r w:rsidRPr="00BA025F">
              <w:rPr>
                <w:sz w:val="24"/>
                <w:szCs w:val="24"/>
              </w:rPr>
              <w:t>70</w:t>
            </w:r>
          </w:p>
        </w:tc>
        <w:tc>
          <w:tcPr>
            <w:tcW w:w="567" w:type="dxa"/>
          </w:tcPr>
          <w:p w:rsidR="000350AF" w:rsidRPr="00BA025F" w:rsidRDefault="000350AF" w:rsidP="000350AF">
            <w:pPr>
              <w:jc w:val="both"/>
              <w:rPr>
                <w:sz w:val="24"/>
                <w:szCs w:val="24"/>
              </w:rPr>
            </w:pPr>
            <w:r w:rsidRPr="00BA025F">
              <w:rPr>
                <w:sz w:val="24"/>
                <w:szCs w:val="24"/>
              </w:rPr>
              <w:t>70</w:t>
            </w:r>
          </w:p>
        </w:tc>
        <w:tc>
          <w:tcPr>
            <w:tcW w:w="567" w:type="dxa"/>
          </w:tcPr>
          <w:p w:rsidR="000350AF" w:rsidRPr="00BA025F" w:rsidRDefault="000350AF" w:rsidP="000350AF">
            <w:pPr>
              <w:jc w:val="both"/>
              <w:rPr>
                <w:sz w:val="24"/>
                <w:szCs w:val="24"/>
              </w:rPr>
            </w:pPr>
            <w:r w:rsidRPr="00BA025F">
              <w:rPr>
                <w:sz w:val="24"/>
                <w:szCs w:val="24"/>
              </w:rPr>
              <w:t>70</w:t>
            </w:r>
          </w:p>
        </w:tc>
        <w:tc>
          <w:tcPr>
            <w:tcW w:w="709" w:type="dxa"/>
          </w:tcPr>
          <w:p w:rsidR="000350AF" w:rsidRPr="00BA025F" w:rsidRDefault="000350AF" w:rsidP="000350AF">
            <w:pPr>
              <w:jc w:val="both"/>
              <w:rPr>
                <w:sz w:val="24"/>
                <w:szCs w:val="24"/>
              </w:rPr>
            </w:pPr>
            <w:r w:rsidRPr="00BA025F">
              <w:rPr>
                <w:sz w:val="24"/>
                <w:szCs w:val="24"/>
              </w:rPr>
              <w:t>35</w:t>
            </w:r>
          </w:p>
        </w:tc>
        <w:tc>
          <w:tcPr>
            <w:tcW w:w="567" w:type="dxa"/>
          </w:tcPr>
          <w:p w:rsidR="000350AF" w:rsidRPr="00BA025F" w:rsidRDefault="000350AF" w:rsidP="000350AF">
            <w:pPr>
              <w:jc w:val="both"/>
              <w:rPr>
                <w:sz w:val="24"/>
                <w:szCs w:val="24"/>
              </w:rPr>
            </w:pPr>
            <w:r w:rsidRPr="00BA025F">
              <w:rPr>
                <w:sz w:val="24"/>
                <w:szCs w:val="24"/>
              </w:rPr>
              <w:t>35</w:t>
            </w:r>
          </w:p>
        </w:tc>
        <w:tc>
          <w:tcPr>
            <w:tcW w:w="561" w:type="dxa"/>
          </w:tcPr>
          <w:p w:rsidR="000350AF" w:rsidRPr="00BA025F" w:rsidRDefault="000350AF" w:rsidP="000350AF">
            <w:pPr>
              <w:jc w:val="both"/>
              <w:rPr>
                <w:sz w:val="24"/>
                <w:szCs w:val="24"/>
              </w:rPr>
            </w:pPr>
            <w:r w:rsidRPr="00BA025F">
              <w:rPr>
                <w:sz w:val="24"/>
                <w:szCs w:val="24"/>
              </w:rPr>
              <w:t>35</w:t>
            </w:r>
          </w:p>
        </w:tc>
      </w:tr>
    </w:tbl>
    <w:p w:rsidR="000350AF" w:rsidRPr="00BA025F" w:rsidRDefault="000350AF" w:rsidP="000350AF">
      <w:pPr>
        <w:shd w:val="clear" w:color="auto" w:fill="FFFFFF"/>
        <w:jc w:val="both"/>
        <w:rPr>
          <w:sz w:val="24"/>
          <w:szCs w:val="24"/>
        </w:rPr>
      </w:pPr>
    </w:p>
    <w:p w:rsidR="001561F6" w:rsidRPr="00BA025F" w:rsidRDefault="001561F6" w:rsidP="00B312E0">
      <w:pPr>
        <w:spacing w:line="278" w:lineRule="auto"/>
        <w:ind w:left="2373" w:right="2170"/>
        <w:jc w:val="center"/>
        <w:rPr>
          <w:b/>
          <w:sz w:val="24"/>
          <w:szCs w:val="24"/>
        </w:rPr>
      </w:pPr>
    </w:p>
    <w:p w:rsidR="001561F6" w:rsidRPr="00EE0D75" w:rsidRDefault="001561F6" w:rsidP="001561F6">
      <w:pPr>
        <w:rPr>
          <w:b/>
          <w:sz w:val="24"/>
          <w:szCs w:val="24"/>
        </w:rPr>
      </w:pPr>
      <w:r w:rsidRPr="00EE0D75">
        <w:rPr>
          <w:b/>
          <w:sz w:val="24"/>
          <w:szCs w:val="24"/>
        </w:rPr>
        <w:t xml:space="preserve">Тематическое планирование технология 5 класс </w:t>
      </w:r>
    </w:p>
    <w:p w:rsidR="00831ADD" w:rsidRPr="00BA025F" w:rsidRDefault="00831ADD" w:rsidP="001561F6">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561F6" w:rsidRPr="00BA025F" w:rsidTr="00EE0D75">
        <w:tc>
          <w:tcPr>
            <w:tcW w:w="4672" w:type="dxa"/>
          </w:tcPr>
          <w:p w:rsidR="001561F6" w:rsidRPr="00BA025F" w:rsidRDefault="001561F6" w:rsidP="000B7163">
            <w:pPr>
              <w:rPr>
                <w:sz w:val="24"/>
                <w:szCs w:val="24"/>
              </w:rPr>
            </w:pPr>
            <w:r w:rsidRPr="00BA025F">
              <w:rPr>
                <w:sz w:val="24"/>
                <w:szCs w:val="24"/>
              </w:rPr>
              <w:t>Название раздела</w:t>
            </w:r>
          </w:p>
        </w:tc>
        <w:tc>
          <w:tcPr>
            <w:tcW w:w="4673" w:type="dxa"/>
          </w:tcPr>
          <w:p w:rsidR="001561F6" w:rsidRPr="00BA025F" w:rsidRDefault="001561F6" w:rsidP="000B7163">
            <w:pPr>
              <w:rPr>
                <w:sz w:val="24"/>
                <w:szCs w:val="24"/>
              </w:rPr>
            </w:pPr>
            <w:r w:rsidRPr="00BA025F">
              <w:rPr>
                <w:sz w:val="24"/>
                <w:szCs w:val="24"/>
              </w:rPr>
              <w:t>Количество часов</w:t>
            </w:r>
          </w:p>
        </w:tc>
      </w:tr>
      <w:tr w:rsidR="00A003B6" w:rsidRPr="00BA025F" w:rsidTr="00EE0D75">
        <w:tc>
          <w:tcPr>
            <w:tcW w:w="4672" w:type="dxa"/>
          </w:tcPr>
          <w:p w:rsidR="00A003B6" w:rsidRPr="00BA025F" w:rsidRDefault="00A003B6" w:rsidP="000B7163">
            <w:pPr>
              <w:rPr>
                <w:sz w:val="24"/>
                <w:szCs w:val="24"/>
              </w:rPr>
            </w:pPr>
            <w:r>
              <w:rPr>
                <w:sz w:val="24"/>
                <w:szCs w:val="24"/>
              </w:rPr>
              <w:t>Введение в технологию</w:t>
            </w:r>
          </w:p>
        </w:tc>
        <w:tc>
          <w:tcPr>
            <w:tcW w:w="4673" w:type="dxa"/>
          </w:tcPr>
          <w:p w:rsidR="00A003B6" w:rsidRPr="00BA025F" w:rsidRDefault="00A003B6" w:rsidP="000B7163">
            <w:pPr>
              <w:rPr>
                <w:sz w:val="24"/>
                <w:szCs w:val="24"/>
              </w:rPr>
            </w:pPr>
            <w:r>
              <w:rPr>
                <w:sz w:val="24"/>
                <w:szCs w:val="24"/>
              </w:rPr>
              <w:t>6</w:t>
            </w:r>
          </w:p>
        </w:tc>
      </w:tr>
      <w:tr w:rsidR="00A003B6" w:rsidRPr="00BA025F" w:rsidTr="00EE0D75">
        <w:tc>
          <w:tcPr>
            <w:tcW w:w="4672" w:type="dxa"/>
          </w:tcPr>
          <w:p w:rsidR="00A003B6" w:rsidRDefault="00A003B6" w:rsidP="000B7163">
            <w:pPr>
              <w:rPr>
                <w:sz w:val="24"/>
                <w:szCs w:val="24"/>
              </w:rPr>
            </w:pPr>
            <w:r>
              <w:rPr>
                <w:sz w:val="24"/>
                <w:szCs w:val="24"/>
              </w:rPr>
              <w:t>Техника и техническое творчество</w:t>
            </w:r>
          </w:p>
        </w:tc>
        <w:tc>
          <w:tcPr>
            <w:tcW w:w="4673" w:type="dxa"/>
          </w:tcPr>
          <w:p w:rsidR="00A003B6" w:rsidRDefault="00A003B6" w:rsidP="000B7163">
            <w:pPr>
              <w:rPr>
                <w:sz w:val="24"/>
                <w:szCs w:val="24"/>
              </w:rPr>
            </w:pPr>
            <w:r>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Современные и перспективные технологии</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полу</w:t>
            </w:r>
            <w:r w:rsidR="00A003B6">
              <w:rPr>
                <w:sz w:val="24"/>
                <w:szCs w:val="24"/>
              </w:rPr>
              <w:t>чения и преобразования  древесины  и древесных</w:t>
            </w:r>
            <w:r w:rsidRPr="00BA025F">
              <w:rPr>
                <w:sz w:val="24"/>
                <w:szCs w:val="24"/>
              </w:rPr>
              <w:t xml:space="preserve"> материалов</w:t>
            </w:r>
          </w:p>
        </w:tc>
        <w:tc>
          <w:tcPr>
            <w:tcW w:w="4673" w:type="dxa"/>
          </w:tcPr>
          <w:p w:rsidR="001561F6" w:rsidRPr="00BA025F" w:rsidRDefault="001561F6" w:rsidP="000B7163">
            <w:pPr>
              <w:rPr>
                <w:sz w:val="24"/>
                <w:szCs w:val="24"/>
              </w:rPr>
            </w:pPr>
            <w:r w:rsidRPr="00BA025F">
              <w:rPr>
                <w:sz w:val="24"/>
                <w:szCs w:val="24"/>
              </w:rPr>
              <w:t>2</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получения и преобразования текстильных материалов</w:t>
            </w:r>
          </w:p>
        </w:tc>
        <w:tc>
          <w:tcPr>
            <w:tcW w:w="4673" w:type="dxa"/>
          </w:tcPr>
          <w:p w:rsidR="001561F6" w:rsidRPr="00BA025F" w:rsidRDefault="001561F6" w:rsidP="000B7163">
            <w:pPr>
              <w:rPr>
                <w:sz w:val="24"/>
                <w:szCs w:val="24"/>
              </w:rPr>
            </w:pPr>
            <w:r w:rsidRPr="00BA025F">
              <w:rPr>
                <w:sz w:val="24"/>
                <w:szCs w:val="24"/>
              </w:rPr>
              <w:t>2</w:t>
            </w:r>
            <w:r w:rsidR="00A003B6">
              <w:rPr>
                <w:sz w:val="24"/>
                <w:szCs w:val="24"/>
              </w:rPr>
              <w:t>0</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обработки пищевых продуктов</w:t>
            </w:r>
          </w:p>
        </w:tc>
        <w:tc>
          <w:tcPr>
            <w:tcW w:w="4673" w:type="dxa"/>
          </w:tcPr>
          <w:p w:rsidR="001561F6" w:rsidRPr="00BA025F" w:rsidRDefault="001561F6" w:rsidP="000B7163">
            <w:pPr>
              <w:rPr>
                <w:sz w:val="24"/>
                <w:szCs w:val="24"/>
              </w:rPr>
            </w:pPr>
            <w:r w:rsidRPr="00BA025F">
              <w:rPr>
                <w:sz w:val="24"/>
                <w:szCs w:val="24"/>
              </w:rPr>
              <w:t>14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художественно-прикладной обработки материалов</w:t>
            </w:r>
          </w:p>
        </w:tc>
        <w:tc>
          <w:tcPr>
            <w:tcW w:w="4673" w:type="dxa"/>
          </w:tcPr>
          <w:p w:rsidR="001561F6" w:rsidRPr="00BA025F" w:rsidRDefault="001561F6" w:rsidP="000B7163">
            <w:pPr>
              <w:rPr>
                <w:sz w:val="24"/>
                <w:szCs w:val="24"/>
              </w:rPr>
            </w:pPr>
            <w:r w:rsidRPr="00BA025F">
              <w:rPr>
                <w:sz w:val="24"/>
                <w:szCs w:val="24"/>
              </w:rPr>
              <w:t>6</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ведения дома</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Электротехнические работы, элементы тепловой энергетики, автоматика и робототехника</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творческой, проектной и исследовательской деятельности</w:t>
            </w:r>
          </w:p>
        </w:tc>
        <w:tc>
          <w:tcPr>
            <w:tcW w:w="4673" w:type="dxa"/>
          </w:tcPr>
          <w:p w:rsidR="001561F6" w:rsidRPr="00BA025F" w:rsidRDefault="001561F6" w:rsidP="000B7163">
            <w:pPr>
              <w:rPr>
                <w:sz w:val="24"/>
                <w:szCs w:val="24"/>
              </w:rPr>
            </w:pPr>
            <w:r w:rsidRPr="00BA025F">
              <w:rPr>
                <w:sz w:val="24"/>
                <w:szCs w:val="24"/>
              </w:rPr>
              <w:t>6</w:t>
            </w:r>
          </w:p>
        </w:tc>
      </w:tr>
      <w:tr w:rsidR="00EE0D75" w:rsidRPr="00BA025F" w:rsidTr="00EE0D75">
        <w:tc>
          <w:tcPr>
            <w:tcW w:w="4672" w:type="dxa"/>
          </w:tcPr>
          <w:p w:rsidR="00EE0D75" w:rsidRPr="00BA025F" w:rsidRDefault="00EE0D75" w:rsidP="000B7163">
            <w:pPr>
              <w:rPr>
                <w:sz w:val="24"/>
                <w:szCs w:val="24"/>
              </w:rPr>
            </w:pPr>
            <w:r>
              <w:rPr>
                <w:sz w:val="24"/>
                <w:szCs w:val="24"/>
              </w:rPr>
              <w:t>Итого</w:t>
            </w:r>
          </w:p>
        </w:tc>
        <w:tc>
          <w:tcPr>
            <w:tcW w:w="4673" w:type="dxa"/>
          </w:tcPr>
          <w:p w:rsidR="00EE0D75" w:rsidRPr="00BA025F" w:rsidRDefault="00A003B6" w:rsidP="000B7163">
            <w:pPr>
              <w:rPr>
                <w:sz w:val="24"/>
                <w:szCs w:val="24"/>
              </w:rPr>
            </w:pPr>
            <w:r>
              <w:rPr>
                <w:sz w:val="24"/>
                <w:szCs w:val="24"/>
              </w:rPr>
              <w:t>70</w:t>
            </w:r>
          </w:p>
        </w:tc>
      </w:tr>
    </w:tbl>
    <w:p w:rsidR="001561F6" w:rsidRPr="00EE0D75" w:rsidRDefault="001561F6" w:rsidP="001561F6">
      <w:pPr>
        <w:rPr>
          <w:b/>
          <w:sz w:val="24"/>
          <w:szCs w:val="24"/>
        </w:rPr>
      </w:pPr>
    </w:p>
    <w:p w:rsidR="00831ADD" w:rsidRPr="00EE0D75" w:rsidRDefault="001561F6" w:rsidP="001561F6">
      <w:pPr>
        <w:rPr>
          <w:b/>
          <w:sz w:val="24"/>
          <w:szCs w:val="24"/>
        </w:rPr>
      </w:pPr>
      <w:r w:rsidRPr="00EE0D75">
        <w:rPr>
          <w:b/>
          <w:sz w:val="24"/>
          <w:szCs w:val="24"/>
        </w:rPr>
        <w:t xml:space="preserve">Тематическое планирование технология 6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561F6" w:rsidRPr="00BA025F" w:rsidTr="00EE0D75">
        <w:tc>
          <w:tcPr>
            <w:tcW w:w="4672" w:type="dxa"/>
          </w:tcPr>
          <w:p w:rsidR="001561F6" w:rsidRPr="00BA025F" w:rsidRDefault="001561F6" w:rsidP="000B7163">
            <w:pPr>
              <w:rPr>
                <w:sz w:val="24"/>
                <w:szCs w:val="24"/>
              </w:rPr>
            </w:pPr>
            <w:r w:rsidRPr="00BA025F">
              <w:rPr>
                <w:sz w:val="24"/>
                <w:szCs w:val="24"/>
              </w:rPr>
              <w:t>Название раздела</w:t>
            </w:r>
          </w:p>
        </w:tc>
        <w:tc>
          <w:tcPr>
            <w:tcW w:w="4673" w:type="dxa"/>
          </w:tcPr>
          <w:p w:rsidR="001561F6" w:rsidRPr="00BA025F" w:rsidRDefault="001561F6" w:rsidP="000B7163">
            <w:pPr>
              <w:rPr>
                <w:sz w:val="24"/>
                <w:szCs w:val="24"/>
              </w:rPr>
            </w:pPr>
            <w:r w:rsidRPr="00BA025F">
              <w:rPr>
                <w:sz w:val="24"/>
                <w:szCs w:val="24"/>
              </w:rPr>
              <w:t>Количество часов</w:t>
            </w:r>
          </w:p>
        </w:tc>
      </w:tr>
      <w:tr w:rsidR="001561F6" w:rsidRPr="00BA025F" w:rsidTr="00EE0D75">
        <w:tc>
          <w:tcPr>
            <w:tcW w:w="4672" w:type="dxa"/>
          </w:tcPr>
          <w:p w:rsidR="001561F6" w:rsidRPr="00BA025F" w:rsidRDefault="001561F6" w:rsidP="000B7163">
            <w:pPr>
              <w:rPr>
                <w:sz w:val="24"/>
                <w:szCs w:val="24"/>
              </w:rPr>
            </w:pPr>
            <w:r w:rsidRPr="00BA025F">
              <w:rPr>
                <w:sz w:val="24"/>
                <w:szCs w:val="24"/>
              </w:rPr>
              <w:t>Основы проектной и графической грамоты</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Техника и техническое творчество</w:t>
            </w:r>
          </w:p>
        </w:tc>
        <w:tc>
          <w:tcPr>
            <w:tcW w:w="4673" w:type="dxa"/>
          </w:tcPr>
          <w:p w:rsidR="001561F6" w:rsidRPr="00BA025F" w:rsidRDefault="001561F6" w:rsidP="000B7163">
            <w:pPr>
              <w:rPr>
                <w:sz w:val="24"/>
                <w:szCs w:val="24"/>
              </w:rPr>
            </w:pPr>
            <w:r w:rsidRPr="00BA025F">
              <w:rPr>
                <w:sz w:val="24"/>
                <w:szCs w:val="24"/>
              </w:rPr>
              <w:t>2</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Современные и перспективные технологии</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получения и преобразования металлов и искусственных  материалов</w:t>
            </w:r>
          </w:p>
        </w:tc>
        <w:tc>
          <w:tcPr>
            <w:tcW w:w="4673" w:type="dxa"/>
          </w:tcPr>
          <w:p w:rsidR="001561F6" w:rsidRPr="00BA025F" w:rsidRDefault="001561F6" w:rsidP="000B7163">
            <w:pPr>
              <w:rPr>
                <w:sz w:val="24"/>
                <w:szCs w:val="24"/>
              </w:rPr>
            </w:pPr>
            <w:r w:rsidRPr="00BA025F">
              <w:rPr>
                <w:sz w:val="24"/>
                <w:szCs w:val="24"/>
              </w:rPr>
              <w:t>2</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получения и преобразования текстильных материалов</w:t>
            </w:r>
          </w:p>
        </w:tc>
        <w:tc>
          <w:tcPr>
            <w:tcW w:w="4673" w:type="dxa"/>
          </w:tcPr>
          <w:p w:rsidR="001561F6" w:rsidRPr="00BA025F" w:rsidRDefault="001561F6" w:rsidP="000B7163">
            <w:pPr>
              <w:rPr>
                <w:sz w:val="24"/>
                <w:szCs w:val="24"/>
              </w:rPr>
            </w:pPr>
            <w:r w:rsidRPr="00BA025F">
              <w:rPr>
                <w:sz w:val="24"/>
                <w:szCs w:val="24"/>
              </w:rPr>
              <w:t>26</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обработки пищевых продуктов</w:t>
            </w:r>
          </w:p>
        </w:tc>
        <w:tc>
          <w:tcPr>
            <w:tcW w:w="4673" w:type="dxa"/>
          </w:tcPr>
          <w:p w:rsidR="001561F6" w:rsidRPr="00BA025F" w:rsidRDefault="001561F6" w:rsidP="000B7163">
            <w:pPr>
              <w:rPr>
                <w:sz w:val="24"/>
                <w:szCs w:val="24"/>
              </w:rPr>
            </w:pPr>
            <w:r w:rsidRPr="00BA025F">
              <w:rPr>
                <w:sz w:val="24"/>
                <w:szCs w:val="24"/>
              </w:rPr>
              <w:t>14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художественно-прикладной обработки материалов</w:t>
            </w:r>
          </w:p>
        </w:tc>
        <w:tc>
          <w:tcPr>
            <w:tcW w:w="4673" w:type="dxa"/>
          </w:tcPr>
          <w:p w:rsidR="001561F6" w:rsidRPr="00BA025F" w:rsidRDefault="001561F6" w:rsidP="000B7163">
            <w:pPr>
              <w:rPr>
                <w:sz w:val="24"/>
                <w:szCs w:val="24"/>
              </w:rPr>
            </w:pPr>
            <w:r w:rsidRPr="00BA025F">
              <w:rPr>
                <w:sz w:val="24"/>
                <w:szCs w:val="24"/>
              </w:rPr>
              <w:t>6</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ведения дома</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Электротехнические работы, элементы тепловой энергетики, автоматика и робототехника</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творческой, проектной и исследовательской деятельности</w:t>
            </w:r>
          </w:p>
        </w:tc>
        <w:tc>
          <w:tcPr>
            <w:tcW w:w="4673" w:type="dxa"/>
          </w:tcPr>
          <w:p w:rsidR="001561F6" w:rsidRPr="00BA025F" w:rsidRDefault="001561F6" w:rsidP="000B7163">
            <w:pPr>
              <w:rPr>
                <w:sz w:val="24"/>
                <w:szCs w:val="24"/>
              </w:rPr>
            </w:pPr>
            <w:r w:rsidRPr="00BA025F">
              <w:rPr>
                <w:sz w:val="24"/>
                <w:szCs w:val="24"/>
              </w:rPr>
              <w:t>4</w:t>
            </w:r>
          </w:p>
        </w:tc>
      </w:tr>
      <w:tr w:rsidR="00EE0D75" w:rsidRPr="00BA025F" w:rsidTr="00EE0D75">
        <w:tc>
          <w:tcPr>
            <w:tcW w:w="4672" w:type="dxa"/>
          </w:tcPr>
          <w:p w:rsidR="00EE0D75" w:rsidRPr="00BA025F" w:rsidRDefault="00EE0D75" w:rsidP="000B7163">
            <w:pPr>
              <w:rPr>
                <w:sz w:val="24"/>
                <w:szCs w:val="24"/>
              </w:rPr>
            </w:pPr>
            <w:r>
              <w:rPr>
                <w:sz w:val="24"/>
                <w:szCs w:val="24"/>
              </w:rPr>
              <w:t>Итого</w:t>
            </w:r>
          </w:p>
        </w:tc>
        <w:tc>
          <w:tcPr>
            <w:tcW w:w="4673" w:type="dxa"/>
          </w:tcPr>
          <w:p w:rsidR="00EE0D75" w:rsidRPr="00BA025F" w:rsidRDefault="00EE0D75" w:rsidP="000B7163">
            <w:pPr>
              <w:rPr>
                <w:sz w:val="24"/>
                <w:szCs w:val="24"/>
              </w:rPr>
            </w:pPr>
            <w:r>
              <w:rPr>
                <w:sz w:val="24"/>
                <w:szCs w:val="24"/>
              </w:rPr>
              <w:t>70</w:t>
            </w:r>
          </w:p>
        </w:tc>
      </w:tr>
    </w:tbl>
    <w:p w:rsidR="001561F6" w:rsidRPr="00BA025F" w:rsidRDefault="001561F6" w:rsidP="001561F6">
      <w:pPr>
        <w:rPr>
          <w:sz w:val="24"/>
          <w:szCs w:val="24"/>
        </w:rPr>
      </w:pPr>
    </w:p>
    <w:p w:rsidR="001561F6" w:rsidRPr="00BA025F" w:rsidRDefault="001561F6" w:rsidP="001561F6">
      <w:pPr>
        <w:rPr>
          <w:sz w:val="24"/>
          <w:szCs w:val="24"/>
        </w:rPr>
      </w:pPr>
    </w:p>
    <w:p w:rsidR="001561F6" w:rsidRPr="00EE0D75" w:rsidRDefault="001561F6" w:rsidP="001561F6">
      <w:pPr>
        <w:rPr>
          <w:b/>
          <w:sz w:val="24"/>
          <w:szCs w:val="24"/>
        </w:rPr>
      </w:pPr>
      <w:r w:rsidRPr="00EE0D75">
        <w:rPr>
          <w:b/>
          <w:sz w:val="24"/>
          <w:szCs w:val="24"/>
        </w:rPr>
        <w:t xml:space="preserve">Тематическое планирование технология 7 класс </w:t>
      </w:r>
    </w:p>
    <w:p w:rsidR="00831ADD" w:rsidRPr="00BA025F" w:rsidRDefault="00831ADD" w:rsidP="001561F6">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561F6" w:rsidRPr="00BA025F" w:rsidTr="00EE0D75">
        <w:tc>
          <w:tcPr>
            <w:tcW w:w="4672" w:type="dxa"/>
          </w:tcPr>
          <w:p w:rsidR="001561F6" w:rsidRPr="00BA025F" w:rsidRDefault="001561F6" w:rsidP="000B7163">
            <w:pPr>
              <w:rPr>
                <w:sz w:val="24"/>
                <w:szCs w:val="24"/>
              </w:rPr>
            </w:pPr>
            <w:r w:rsidRPr="00BA025F">
              <w:rPr>
                <w:sz w:val="24"/>
                <w:szCs w:val="24"/>
              </w:rPr>
              <w:t>Название раздела</w:t>
            </w:r>
          </w:p>
        </w:tc>
        <w:tc>
          <w:tcPr>
            <w:tcW w:w="4673" w:type="dxa"/>
          </w:tcPr>
          <w:p w:rsidR="001561F6" w:rsidRPr="00BA025F" w:rsidRDefault="001561F6" w:rsidP="000B7163">
            <w:pPr>
              <w:rPr>
                <w:sz w:val="24"/>
                <w:szCs w:val="24"/>
              </w:rPr>
            </w:pPr>
            <w:r w:rsidRPr="00BA025F">
              <w:rPr>
                <w:sz w:val="24"/>
                <w:szCs w:val="24"/>
              </w:rPr>
              <w:t>Количество часов</w:t>
            </w:r>
          </w:p>
        </w:tc>
      </w:tr>
      <w:tr w:rsidR="001561F6" w:rsidRPr="00BA025F" w:rsidTr="00EE0D75">
        <w:tc>
          <w:tcPr>
            <w:tcW w:w="4672" w:type="dxa"/>
          </w:tcPr>
          <w:p w:rsidR="001561F6" w:rsidRPr="00BA025F" w:rsidRDefault="001561F6" w:rsidP="000B7163">
            <w:pPr>
              <w:rPr>
                <w:sz w:val="24"/>
                <w:szCs w:val="24"/>
              </w:rPr>
            </w:pPr>
            <w:r w:rsidRPr="00BA025F">
              <w:rPr>
                <w:sz w:val="24"/>
                <w:szCs w:val="24"/>
              </w:rPr>
              <w:t>Основы дизайна и графической грамоты</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Современные и перспективные технологии</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получения и преобразования текстильных материалов</w:t>
            </w:r>
          </w:p>
        </w:tc>
        <w:tc>
          <w:tcPr>
            <w:tcW w:w="4673" w:type="dxa"/>
          </w:tcPr>
          <w:p w:rsidR="001561F6" w:rsidRPr="00BA025F" w:rsidRDefault="001561F6" w:rsidP="000B7163">
            <w:pPr>
              <w:rPr>
                <w:sz w:val="24"/>
                <w:szCs w:val="24"/>
              </w:rPr>
            </w:pPr>
            <w:r w:rsidRPr="00BA025F">
              <w:rPr>
                <w:sz w:val="24"/>
                <w:szCs w:val="24"/>
              </w:rPr>
              <w:t>26</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обработки пищевых продуктов</w:t>
            </w:r>
          </w:p>
        </w:tc>
        <w:tc>
          <w:tcPr>
            <w:tcW w:w="4673" w:type="dxa"/>
          </w:tcPr>
          <w:p w:rsidR="001561F6" w:rsidRPr="00BA025F" w:rsidRDefault="001561F6" w:rsidP="000B7163">
            <w:pPr>
              <w:rPr>
                <w:sz w:val="24"/>
                <w:szCs w:val="24"/>
              </w:rPr>
            </w:pPr>
            <w:r w:rsidRPr="00BA025F">
              <w:rPr>
                <w:sz w:val="24"/>
                <w:szCs w:val="24"/>
              </w:rPr>
              <w:t>18</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художественно-прикладной обработки материалов</w:t>
            </w:r>
          </w:p>
        </w:tc>
        <w:tc>
          <w:tcPr>
            <w:tcW w:w="4673" w:type="dxa"/>
          </w:tcPr>
          <w:p w:rsidR="001561F6" w:rsidRPr="00BA025F" w:rsidRDefault="001561F6" w:rsidP="000B7163">
            <w:pPr>
              <w:rPr>
                <w:sz w:val="24"/>
                <w:szCs w:val="24"/>
              </w:rPr>
            </w:pPr>
            <w:r w:rsidRPr="00BA025F">
              <w:rPr>
                <w:sz w:val="24"/>
                <w:szCs w:val="24"/>
              </w:rPr>
              <w:t>6</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ведения дома</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Электротехнические работы, элементы тепловой энергетики, автоматика и робототехника</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творческой, проектной и исследовательской деятельности</w:t>
            </w:r>
          </w:p>
        </w:tc>
        <w:tc>
          <w:tcPr>
            <w:tcW w:w="4673" w:type="dxa"/>
          </w:tcPr>
          <w:p w:rsidR="001561F6" w:rsidRPr="00BA025F" w:rsidRDefault="001561F6" w:rsidP="000B7163">
            <w:pPr>
              <w:rPr>
                <w:sz w:val="24"/>
                <w:szCs w:val="24"/>
              </w:rPr>
            </w:pPr>
            <w:r w:rsidRPr="00BA025F">
              <w:rPr>
                <w:sz w:val="24"/>
                <w:szCs w:val="24"/>
              </w:rPr>
              <w:t>4</w:t>
            </w:r>
          </w:p>
        </w:tc>
      </w:tr>
      <w:tr w:rsidR="00EE0D75" w:rsidRPr="00BA025F" w:rsidTr="00EE0D75">
        <w:tc>
          <w:tcPr>
            <w:tcW w:w="4672" w:type="dxa"/>
          </w:tcPr>
          <w:p w:rsidR="00EE0D75" w:rsidRPr="00BA025F" w:rsidRDefault="00EE0D75" w:rsidP="000B7163">
            <w:pPr>
              <w:rPr>
                <w:sz w:val="24"/>
                <w:szCs w:val="24"/>
              </w:rPr>
            </w:pPr>
            <w:r>
              <w:rPr>
                <w:sz w:val="24"/>
                <w:szCs w:val="24"/>
              </w:rPr>
              <w:t>Итого</w:t>
            </w:r>
          </w:p>
        </w:tc>
        <w:tc>
          <w:tcPr>
            <w:tcW w:w="4673" w:type="dxa"/>
          </w:tcPr>
          <w:p w:rsidR="00EE0D75" w:rsidRPr="00BA025F" w:rsidRDefault="00EE0D75" w:rsidP="000B7163">
            <w:pPr>
              <w:rPr>
                <w:sz w:val="24"/>
                <w:szCs w:val="24"/>
              </w:rPr>
            </w:pPr>
            <w:r>
              <w:rPr>
                <w:sz w:val="24"/>
                <w:szCs w:val="24"/>
              </w:rPr>
              <w:t>70</w:t>
            </w:r>
          </w:p>
        </w:tc>
      </w:tr>
    </w:tbl>
    <w:p w:rsidR="001561F6" w:rsidRPr="00BA025F" w:rsidRDefault="001561F6" w:rsidP="001561F6">
      <w:pPr>
        <w:rPr>
          <w:sz w:val="24"/>
          <w:szCs w:val="24"/>
        </w:rPr>
      </w:pPr>
    </w:p>
    <w:p w:rsidR="00831ADD" w:rsidRPr="00BA025F" w:rsidRDefault="001561F6" w:rsidP="001561F6">
      <w:pPr>
        <w:rPr>
          <w:sz w:val="24"/>
          <w:szCs w:val="24"/>
        </w:rPr>
      </w:pPr>
      <w:r w:rsidRPr="00EE0D75">
        <w:rPr>
          <w:b/>
          <w:sz w:val="24"/>
          <w:szCs w:val="24"/>
        </w:rPr>
        <w:t>Тематическое планирование технология 8 класс</w:t>
      </w:r>
      <w:r w:rsidRPr="00BA025F">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561F6" w:rsidRPr="00BA025F" w:rsidTr="00EE0D75">
        <w:tc>
          <w:tcPr>
            <w:tcW w:w="4672" w:type="dxa"/>
          </w:tcPr>
          <w:p w:rsidR="001561F6" w:rsidRPr="00BA025F" w:rsidRDefault="001561F6" w:rsidP="000B7163">
            <w:pPr>
              <w:rPr>
                <w:sz w:val="24"/>
                <w:szCs w:val="24"/>
              </w:rPr>
            </w:pPr>
            <w:r w:rsidRPr="00BA025F">
              <w:rPr>
                <w:sz w:val="24"/>
                <w:szCs w:val="24"/>
              </w:rPr>
              <w:t>Название раздела</w:t>
            </w:r>
          </w:p>
        </w:tc>
        <w:tc>
          <w:tcPr>
            <w:tcW w:w="4673" w:type="dxa"/>
          </w:tcPr>
          <w:p w:rsidR="001561F6" w:rsidRPr="00BA025F" w:rsidRDefault="001561F6" w:rsidP="000B7163">
            <w:pPr>
              <w:rPr>
                <w:sz w:val="24"/>
                <w:szCs w:val="24"/>
              </w:rPr>
            </w:pPr>
            <w:r w:rsidRPr="00BA025F">
              <w:rPr>
                <w:sz w:val="24"/>
                <w:szCs w:val="24"/>
              </w:rPr>
              <w:t>Количество часов</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Современные и перспективные технологии</w:t>
            </w:r>
          </w:p>
        </w:tc>
        <w:tc>
          <w:tcPr>
            <w:tcW w:w="4673" w:type="dxa"/>
          </w:tcPr>
          <w:p w:rsidR="001561F6" w:rsidRPr="00BA025F" w:rsidRDefault="001561F6" w:rsidP="000B7163">
            <w:pPr>
              <w:rPr>
                <w:sz w:val="24"/>
                <w:szCs w:val="24"/>
              </w:rPr>
            </w:pPr>
            <w:r w:rsidRPr="00BA025F">
              <w:rPr>
                <w:sz w:val="24"/>
                <w:szCs w:val="24"/>
              </w:rPr>
              <w:t>2</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получения и преобразования текстильных материалов</w:t>
            </w:r>
          </w:p>
        </w:tc>
        <w:tc>
          <w:tcPr>
            <w:tcW w:w="4673" w:type="dxa"/>
          </w:tcPr>
          <w:p w:rsidR="001561F6" w:rsidRPr="00BA025F" w:rsidRDefault="001561F6" w:rsidP="000B7163">
            <w:pPr>
              <w:rPr>
                <w:sz w:val="24"/>
                <w:szCs w:val="24"/>
              </w:rPr>
            </w:pPr>
            <w:r w:rsidRPr="00BA025F">
              <w:rPr>
                <w:sz w:val="24"/>
                <w:szCs w:val="24"/>
              </w:rPr>
              <w:t>14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обработки пищевых продуктов</w:t>
            </w:r>
          </w:p>
        </w:tc>
        <w:tc>
          <w:tcPr>
            <w:tcW w:w="4673" w:type="dxa"/>
          </w:tcPr>
          <w:p w:rsidR="001561F6" w:rsidRPr="00BA025F" w:rsidRDefault="001561F6" w:rsidP="000B7163">
            <w:pPr>
              <w:rPr>
                <w:sz w:val="24"/>
                <w:szCs w:val="24"/>
              </w:rPr>
            </w:pPr>
            <w:r w:rsidRPr="00BA025F">
              <w:rPr>
                <w:sz w:val="24"/>
                <w:szCs w:val="24"/>
              </w:rPr>
              <w:t>8</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художественно-прикладной обработки материалов</w:t>
            </w:r>
          </w:p>
        </w:tc>
        <w:tc>
          <w:tcPr>
            <w:tcW w:w="4673" w:type="dxa"/>
          </w:tcPr>
          <w:p w:rsidR="001561F6" w:rsidRPr="00BA025F" w:rsidRDefault="001561F6" w:rsidP="000B7163">
            <w:pPr>
              <w:rPr>
                <w:sz w:val="24"/>
                <w:szCs w:val="24"/>
              </w:rPr>
            </w:pPr>
            <w:r w:rsidRPr="00BA025F">
              <w:rPr>
                <w:sz w:val="24"/>
                <w:szCs w:val="24"/>
              </w:rPr>
              <w:t>3</w:t>
            </w:r>
          </w:p>
        </w:tc>
      </w:tr>
      <w:tr w:rsidR="001561F6" w:rsidRPr="00BA025F" w:rsidTr="00EE0D75">
        <w:tc>
          <w:tcPr>
            <w:tcW w:w="4672" w:type="dxa"/>
          </w:tcPr>
          <w:p w:rsidR="001561F6" w:rsidRPr="00BA025F" w:rsidRDefault="001561F6" w:rsidP="000B7163">
            <w:pPr>
              <w:rPr>
                <w:sz w:val="24"/>
                <w:szCs w:val="24"/>
              </w:rPr>
            </w:pPr>
            <w:r w:rsidRPr="00BA025F">
              <w:rPr>
                <w:sz w:val="24"/>
                <w:szCs w:val="24"/>
              </w:rPr>
              <w:t>Электротехнические работы, элементы тепловой энергетики, автоматика и робототехника</w:t>
            </w:r>
          </w:p>
        </w:tc>
        <w:tc>
          <w:tcPr>
            <w:tcW w:w="4673" w:type="dxa"/>
          </w:tcPr>
          <w:p w:rsidR="001561F6" w:rsidRPr="00BA025F" w:rsidRDefault="001561F6" w:rsidP="000B7163">
            <w:pPr>
              <w:rPr>
                <w:sz w:val="24"/>
                <w:szCs w:val="24"/>
              </w:rPr>
            </w:pPr>
            <w:r w:rsidRPr="00BA025F">
              <w:rPr>
                <w:sz w:val="24"/>
                <w:szCs w:val="24"/>
              </w:rPr>
              <w:t>4</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творческой, проектной и исследовательской деятельности</w:t>
            </w:r>
          </w:p>
        </w:tc>
        <w:tc>
          <w:tcPr>
            <w:tcW w:w="4673" w:type="dxa"/>
          </w:tcPr>
          <w:p w:rsidR="001561F6" w:rsidRPr="00BA025F" w:rsidRDefault="001561F6" w:rsidP="000B7163">
            <w:pPr>
              <w:rPr>
                <w:sz w:val="24"/>
                <w:szCs w:val="24"/>
              </w:rPr>
            </w:pPr>
            <w:r w:rsidRPr="00BA025F">
              <w:rPr>
                <w:sz w:val="24"/>
                <w:szCs w:val="24"/>
              </w:rPr>
              <w:t>4</w:t>
            </w:r>
          </w:p>
        </w:tc>
      </w:tr>
      <w:tr w:rsidR="00EE0D75" w:rsidRPr="00BA025F" w:rsidTr="00EE0D75">
        <w:tc>
          <w:tcPr>
            <w:tcW w:w="4672" w:type="dxa"/>
          </w:tcPr>
          <w:p w:rsidR="00EE0D75" w:rsidRPr="00BA025F" w:rsidRDefault="00EE0D75" w:rsidP="000B7163">
            <w:pPr>
              <w:rPr>
                <w:sz w:val="24"/>
                <w:szCs w:val="24"/>
              </w:rPr>
            </w:pPr>
            <w:r>
              <w:rPr>
                <w:sz w:val="24"/>
                <w:szCs w:val="24"/>
              </w:rPr>
              <w:t>Итого</w:t>
            </w:r>
          </w:p>
        </w:tc>
        <w:tc>
          <w:tcPr>
            <w:tcW w:w="4673" w:type="dxa"/>
          </w:tcPr>
          <w:p w:rsidR="00EE0D75" w:rsidRPr="00BA025F" w:rsidRDefault="00EE0D75" w:rsidP="000B7163">
            <w:pPr>
              <w:rPr>
                <w:sz w:val="24"/>
                <w:szCs w:val="24"/>
              </w:rPr>
            </w:pPr>
            <w:r>
              <w:rPr>
                <w:sz w:val="24"/>
                <w:szCs w:val="24"/>
              </w:rPr>
              <w:t>35</w:t>
            </w:r>
          </w:p>
        </w:tc>
      </w:tr>
    </w:tbl>
    <w:p w:rsidR="001561F6" w:rsidRPr="00BA025F" w:rsidRDefault="001561F6" w:rsidP="001561F6">
      <w:pPr>
        <w:rPr>
          <w:sz w:val="24"/>
          <w:szCs w:val="24"/>
        </w:rPr>
      </w:pPr>
    </w:p>
    <w:p w:rsidR="00EE0D75" w:rsidRDefault="00EE0D75" w:rsidP="001561F6">
      <w:pPr>
        <w:rPr>
          <w:b/>
          <w:sz w:val="24"/>
          <w:szCs w:val="24"/>
        </w:rPr>
      </w:pPr>
    </w:p>
    <w:p w:rsidR="001561F6" w:rsidRPr="00EE0D75" w:rsidRDefault="001561F6" w:rsidP="001561F6">
      <w:pPr>
        <w:rPr>
          <w:b/>
          <w:sz w:val="24"/>
          <w:szCs w:val="24"/>
        </w:rPr>
      </w:pPr>
      <w:r w:rsidRPr="00EE0D75">
        <w:rPr>
          <w:b/>
          <w:sz w:val="24"/>
          <w:szCs w:val="24"/>
        </w:rPr>
        <w:t xml:space="preserve">Тематическое планирование технология 9 класс </w:t>
      </w:r>
    </w:p>
    <w:p w:rsidR="00831ADD" w:rsidRPr="00BA025F" w:rsidRDefault="00831ADD" w:rsidP="001561F6">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561F6" w:rsidRPr="00BA025F" w:rsidTr="00EE0D75">
        <w:tc>
          <w:tcPr>
            <w:tcW w:w="4672" w:type="dxa"/>
          </w:tcPr>
          <w:p w:rsidR="001561F6" w:rsidRPr="00BA025F" w:rsidRDefault="001561F6" w:rsidP="000B7163">
            <w:pPr>
              <w:rPr>
                <w:sz w:val="24"/>
                <w:szCs w:val="24"/>
              </w:rPr>
            </w:pPr>
            <w:r w:rsidRPr="00BA025F">
              <w:rPr>
                <w:sz w:val="24"/>
                <w:szCs w:val="24"/>
              </w:rPr>
              <w:t>Название раздела</w:t>
            </w:r>
          </w:p>
        </w:tc>
        <w:tc>
          <w:tcPr>
            <w:tcW w:w="4673" w:type="dxa"/>
          </w:tcPr>
          <w:p w:rsidR="001561F6" w:rsidRPr="00BA025F" w:rsidRDefault="001561F6" w:rsidP="000B7163">
            <w:pPr>
              <w:rPr>
                <w:sz w:val="24"/>
                <w:szCs w:val="24"/>
              </w:rPr>
            </w:pPr>
            <w:r w:rsidRPr="00BA025F">
              <w:rPr>
                <w:sz w:val="24"/>
                <w:szCs w:val="24"/>
              </w:rPr>
              <w:t>Количество часов</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Современные и перспективные технологии</w:t>
            </w:r>
          </w:p>
        </w:tc>
        <w:tc>
          <w:tcPr>
            <w:tcW w:w="4673" w:type="dxa"/>
          </w:tcPr>
          <w:p w:rsidR="001561F6" w:rsidRPr="00BA025F" w:rsidRDefault="001561F6" w:rsidP="000B7163">
            <w:pPr>
              <w:rPr>
                <w:sz w:val="24"/>
                <w:szCs w:val="24"/>
              </w:rPr>
            </w:pPr>
            <w:r w:rsidRPr="00BA025F">
              <w:rPr>
                <w:sz w:val="24"/>
                <w:szCs w:val="24"/>
              </w:rPr>
              <w:t>2</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получения и преобразования текстильных материалов</w:t>
            </w:r>
          </w:p>
        </w:tc>
        <w:tc>
          <w:tcPr>
            <w:tcW w:w="4673" w:type="dxa"/>
          </w:tcPr>
          <w:p w:rsidR="001561F6" w:rsidRPr="00BA025F" w:rsidRDefault="001561F6" w:rsidP="000B7163">
            <w:pPr>
              <w:rPr>
                <w:sz w:val="24"/>
                <w:szCs w:val="24"/>
              </w:rPr>
            </w:pPr>
            <w:r w:rsidRPr="00BA025F">
              <w:rPr>
                <w:sz w:val="24"/>
                <w:szCs w:val="24"/>
              </w:rPr>
              <w:t>3</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обработки пищевых продуктов</w:t>
            </w:r>
          </w:p>
        </w:tc>
        <w:tc>
          <w:tcPr>
            <w:tcW w:w="4673" w:type="dxa"/>
          </w:tcPr>
          <w:p w:rsidR="001561F6" w:rsidRPr="00BA025F" w:rsidRDefault="001561F6" w:rsidP="000B7163">
            <w:pPr>
              <w:rPr>
                <w:sz w:val="24"/>
                <w:szCs w:val="24"/>
              </w:rPr>
            </w:pPr>
            <w:r w:rsidRPr="00BA025F">
              <w:rPr>
                <w:sz w:val="24"/>
                <w:szCs w:val="24"/>
              </w:rPr>
              <w:t>7</w:t>
            </w:r>
          </w:p>
        </w:tc>
      </w:tr>
      <w:tr w:rsidR="001561F6" w:rsidRPr="00BA025F" w:rsidTr="00EE0D75">
        <w:tc>
          <w:tcPr>
            <w:tcW w:w="4672" w:type="dxa"/>
          </w:tcPr>
          <w:p w:rsidR="001561F6" w:rsidRPr="00BA025F" w:rsidRDefault="001561F6" w:rsidP="000B7163">
            <w:pPr>
              <w:rPr>
                <w:sz w:val="24"/>
                <w:szCs w:val="24"/>
              </w:rPr>
            </w:pPr>
            <w:r w:rsidRPr="00BA025F">
              <w:rPr>
                <w:sz w:val="24"/>
                <w:szCs w:val="24"/>
              </w:rPr>
              <w:t>Электротехнические работы, элементы тепловой энергетики, автоматика и робототехника</w:t>
            </w:r>
          </w:p>
        </w:tc>
        <w:tc>
          <w:tcPr>
            <w:tcW w:w="4673" w:type="dxa"/>
          </w:tcPr>
          <w:p w:rsidR="001561F6" w:rsidRPr="00BA025F" w:rsidRDefault="001561F6" w:rsidP="000B7163">
            <w:pPr>
              <w:rPr>
                <w:sz w:val="24"/>
                <w:szCs w:val="24"/>
              </w:rPr>
            </w:pPr>
            <w:r w:rsidRPr="00BA025F">
              <w:rPr>
                <w:sz w:val="24"/>
                <w:szCs w:val="24"/>
              </w:rPr>
              <w:t>7</w:t>
            </w:r>
          </w:p>
        </w:tc>
      </w:tr>
      <w:tr w:rsidR="001561F6" w:rsidRPr="00BA025F" w:rsidTr="00EE0D75">
        <w:tc>
          <w:tcPr>
            <w:tcW w:w="4672" w:type="dxa"/>
          </w:tcPr>
          <w:p w:rsidR="001561F6" w:rsidRPr="00BA025F" w:rsidRDefault="001561F6" w:rsidP="000B7163">
            <w:pPr>
              <w:rPr>
                <w:sz w:val="24"/>
                <w:szCs w:val="24"/>
              </w:rPr>
            </w:pPr>
            <w:r w:rsidRPr="00BA025F">
              <w:rPr>
                <w:sz w:val="24"/>
                <w:szCs w:val="24"/>
              </w:rPr>
              <w:t>Семейная экономика и основы предпринимательства</w:t>
            </w:r>
          </w:p>
        </w:tc>
        <w:tc>
          <w:tcPr>
            <w:tcW w:w="4673" w:type="dxa"/>
          </w:tcPr>
          <w:p w:rsidR="001561F6" w:rsidRPr="00BA025F" w:rsidRDefault="001561F6" w:rsidP="000B7163">
            <w:pPr>
              <w:rPr>
                <w:sz w:val="24"/>
                <w:szCs w:val="24"/>
              </w:rPr>
            </w:pPr>
            <w:r w:rsidRPr="00BA025F">
              <w:rPr>
                <w:sz w:val="24"/>
                <w:szCs w:val="24"/>
              </w:rPr>
              <w:t>6</w:t>
            </w:r>
          </w:p>
        </w:tc>
      </w:tr>
      <w:tr w:rsidR="001561F6" w:rsidRPr="00BA025F" w:rsidTr="00EE0D75">
        <w:tc>
          <w:tcPr>
            <w:tcW w:w="4672" w:type="dxa"/>
          </w:tcPr>
          <w:p w:rsidR="001561F6" w:rsidRPr="00BA025F" w:rsidRDefault="001561F6" w:rsidP="000B7163">
            <w:pPr>
              <w:rPr>
                <w:sz w:val="24"/>
                <w:szCs w:val="24"/>
              </w:rPr>
            </w:pPr>
            <w:r w:rsidRPr="00BA025F">
              <w:rPr>
                <w:sz w:val="24"/>
                <w:szCs w:val="24"/>
              </w:rPr>
              <w:t>Профориентация и профессиональное самоопределение</w:t>
            </w:r>
          </w:p>
        </w:tc>
        <w:tc>
          <w:tcPr>
            <w:tcW w:w="4673" w:type="dxa"/>
          </w:tcPr>
          <w:p w:rsidR="001561F6" w:rsidRPr="00BA025F" w:rsidRDefault="001561F6" w:rsidP="000B7163">
            <w:pPr>
              <w:rPr>
                <w:sz w:val="24"/>
                <w:szCs w:val="24"/>
              </w:rPr>
            </w:pPr>
            <w:r w:rsidRPr="00BA025F">
              <w:rPr>
                <w:sz w:val="24"/>
                <w:szCs w:val="24"/>
              </w:rPr>
              <w:t>6</w:t>
            </w:r>
          </w:p>
        </w:tc>
      </w:tr>
      <w:tr w:rsidR="001561F6" w:rsidRPr="00BA025F" w:rsidTr="00EE0D75">
        <w:tc>
          <w:tcPr>
            <w:tcW w:w="4672" w:type="dxa"/>
          </w:tcPr>
          <w:p w:rsidR="001561F6" w:rsidRPr="00BA025F" w:rsidRDefault="001561F6" w:rsidP="000B7163">
            <w:pPr>
              <w:rPr>
                <w:sz w:val="24"/>
                <w:szCs w:val="24"/>
              </w:rPr>
            </w:pPr>
            <w:r w:rsidRPr="00BA025F">
              <w:rPr>
                <w:sz w:val="24"/>
                <w:szCs w:val="24"/>
              </w:rPr>
              <w:t>Технологии творческой, проектной и исследовательской деятельности</w:t>
            </w:r>
          </w:p>
        </w:tc>
        <w:tc>
          <w:tcPr>
            <w:tcW w:w="4673" w:type="dxa"/>
          </w:tcPr>
          <w:p w:rsidR="001561F6" w:rsidRPr="00BA025F" w:rsidRDefault="001561F6" w:rsidP="000B7163">
            <w:pPr>
              <w:rPr>
                <w:sz w:val="24"/>
                <w:szCs w:val="24"/>
              </w:rPr>
            </w:pPr>
            <w:r w:rsidRPr="00BA025F">
              <w:rPr>
                <w:sz w:val="24"/>
                <w:szCs w:val="24"/>
              </w:rPr>
              <w:t>4</w:t>
            </w:r>
          </w:p>
        </w:tc>
      </w:tr>
      <w:tr w:rsidR="00EE0D75" w:rsidRPr="00BA025F" w:rsidTr="00EE0D75">
        <w:tc>
          <w:tcPr>
            <w:tcW w:w="4672" w:type="dxa"/>
          </w:tcPr>
          <w:p w:rsidR="00EE0D75" w:rsidRPr="00BA025F" w:rsidRDefault="00EE0D75" w:rsidP="000B7163">
            <w:pPr>
              <w:rPr>
                <w:sz w:val="24"/>
                <w:szCs w:val="24"/>
              </w:rPr>
            </w:pPr>
            <w:r>
              <w:rPr>
                <w:sz w:val="24"/>
                <w:szCs w:val="24"/>
              </w:rPr>
              <w:t>итого</w:t>
            </w:r>
          </w:p>
        </w:tc>
        <w:tc>
          <w:tcPr>
            <w:tcW w:w="4673" w:type="dxa"/>
          </w:tcPr>
          <w:p w:rsidR="00EE0D75" w:rsidRPr="00BA025F" w:rsidRDefault="00EE0D75" w:rsidP="000B7163">
            <w:pPr>
              <w:rPr>
                <w:sz w:val="24"/>
                <w:szCs w:val="24"/>
              </w:rPr>
            </w:pPr>
            <w:r>
              <w:rPr>
                <w:sz w:val="24"/>
                <w:szCs w:val="24"/>
              </w:rPr>
              <w:t>35</w:t>
            </w:r>
          </w:p>
        </w:tc>
      </w:tr>
    </w:tbl>
    <w:p w:rsidR="001561F6" w:rsidRPr="00BA025F" w:rsidRDefault="001561F6" w:rsidP="001561F6">
      <w:pPr>
        <w:rPr>
          <w:sz w:val="24"/>
          <w:szCs w:val="24"/>
        </w:rPr>
      </w:pPr>
    </w:p>
    <w:p w:rsidR="001561F6" w:rsidRPr="00BA025F" w:rsidRDefault="001561F6" w:rsidP="00B312E0">
      <w:pPr>
        <w:spacing w:line="278" w:lineRule="auto"/>
        <w:ind w:left="2373" w:right="2170"/>
        <w:jc w:val="center"/>
        <w:rPr>
          <w:b/>
          <w:sz w:val="24"/>
          <w:szCs w:val="24"/>
        </w:rPr>
      </w:pPr>
    </w:p>
    <w:p w:rsidR="00B312E0" w:rsidRPr="00BA025F" w:rsidRDefault="00A94CE5" w:rsidP="001561F6">
      <w:pPr>
        <w:spacing w:line="278" w:lineRule="auto"/>
        <w:jc w:val="center"/>
        <w:rPr>
          <w:b/>
          <w:sz w:val="24"/>
          <w:szCs w:val="24"/>
        </w:rPr>
      </w:pPr>
      <w:r>
        <w:rPr>
          <w:b/>
          <w:sz w:val="24"/>
          <w:szCs w:val="24"/>
        </w:rPr>
        <w:t>2.2.1.21.</w:t>
      </w:r>
      <w:r w:rsidR="00B312E0" w:rsidRPr="00BA025F">
        <w:rPr>
          <w:b/>
          <w:sz w:val="24"/>
          <w:szCs w:val="24"/>
        </w:rPr>
        <w:t>Рабочая программа учебного предмета «Физическая культура», 5-9 классы</w:t>
      </w:r>
    </w:p>
    <w:p w:rsidR="00B8310B" w:rsidRPr="00BA025F" w:rsidRDefault="00B8310B" w:rsidP="00B8310B">
      <w:pPr>
        <w:shd w:val="clear" w:color="auto" w:fill="FFFFFF"/>
        <w:ind w:right="41"/>
        <w:jc w:val="both"/>
        <w:rPr>
          <w:sz w:val="24"/>
          <w:szCs w:val="24"/>
          <w:lang w:eastAsia="en-US"/>
        </w:rPr>
      </w:pPr>
      <w:r w:rsidRPr="00BA025F">
        <w:rPr>
          <w:sz w:val="24"/>
          <w:szCs w:val="24"/>
          <w:lang w:eastAsia="en-US"/>
        </w:rPr>
        <w:t xml:space="preserve">Рабочая программа составлена   на основе рабочей  программы    «Физическая культура 5-9 классы» автор  В.И. Лях,  предметная  линия учебников М.Я. Виленского,  В.И. Ляха, М.: Просвещение,  2012 г.   </w:t>
      </w:r>
    </w:p>
    <w:p w:rsidR="00B8310B" w:rsidRPr="00BA025F" w:rsidRDefault="00B8310B" w:rsidP="00B8310B">
      <w:pPr>
        <w:jc w:val="both"/>
        <w:rPr>
          <w:sz w:val="24"/>
          <w:szCs w:val="24"/>
        </w:rPr>
      </w:pPr>
    </w:p>
    <w:p w:rsidR="00D92784" w:rsidRPr="00BA025F" w:rsidRDefault="00D92784" w:rsidP="00D92784">
      <w:pPr>
        <w:shd w:val="clear" w:color="auto" w:fill="FFFFFF"/>
        <w:adjustRightInd w:val="0"/>
        <w:ind w:right="22"/>
        <w:jc w:val="both"/>
        <w:rPr>
          <w:sz w:val="24"/>
          <w:szCs w:val="24"/>
        </w:rPr>
      </w:pPr>
      <w:r w:rsidRPr="00BA025F">
        <w:rPr>
          <w:b/>
          <w:bCs/>
          <w:sz w:val="24"/>
          <w:szCs w:val="24"/>
        </w:rPr>
        <w:t>Личностные результаты:</w:t>
      </w:r>
    </w:p>
    <w:p w:rsidR="00D92784" w:rsidRPr="00BA025F" w:rsidRDefault="00D92784" w:rsidP="00D92784">
      <w:pPr>
        <w:shd w:val="clear" w:color="auto" w:fill="FFFFFF"/>
        <w:tabs>
          <w:tab w:val="left" w:pos="583"/>
        </w:tabs>
        <w:adjustRightInd w:val="0"/>
        <w:ind w:right="14"/>
        <w:jc w:val="both"/>
        <w:rPr>
          <w:sz w:val="24"/>
          <w:szCs w:val="24"/>
        </w:rPr>
      </w:pPr>
      <w:r w:rsidRPr="00BA025F">
        <w:rPr>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D92784" w:rsidRPr="00BA025F" w:rsidRDefault="00D92784" w:rsidP="00D92784">
      <w:pPr>
        <w:shd w:val="clear" w:color="auto" w:fill="FFFFFF"/>
        <w:tabs>
          <w:tab w:val="left" w:pos="583"/>
        </w:tabs>
        <w:adjustRightInd w:val="0"/>
        <w:ind w:right="29"/>
        <w:jc w:val="both"/>
        <w:rPr>
          <w:sz w:val="24"/>
          <w:szCs w:val="24"/>
        </w:rPr>
      </w:pPr>
      <w:r w:rsidRPr="00BA025F">
        <w:rPr>
          <w:sz w:val="24"/>
          <w:szCs w:val="24"/>
        </w:rPr>
        <w:t>- знание истории физической культуры своего народа, своего края как части наследия народов России и человечества;</w:t>
      </w:r>
    </w:p>
    <w:p w:rsidR="00D92784" w:rsidRPr="00BA025F" w:rsidRDefault="00D92784" w:rsidP="00D92784">
      <w:pPr>
        <w:shd w:val="clear" w:color="auto" w:fill="FFFFFF"/>
        <w:tabs>
          <w:tab w:val="left" w:pos="583"/>
        </w:tabs>
        <w:adjustRightInd w:val="0"/>
        <w:ind w:right="29"/>
        <w:jc w:val="both"/>
        <w:rPr>
          <w:sz w:val="24"/>
          <w:szCs w:val="24"/>
        </w:rPr>
      </w:pPr>
      <w:r w:rsidRPr="00BA025F">
        <w:rPr>
          <w:sz w:val="24"/>
          <w:szCs w:val="24"/>
        </w:rPr>
        <w:t>- воспитание чувства ответственности и долга перед Родиной;</w:t>
      </w:r>
    </w:p>
    <w:p w:rsidR="00D92784" w:rsidRPr="00BA025F" w:rsidRDefault="00D92784" w:rsidP="00D92784">
      <w:pPr>
        <w:shd w:val="clear" w:color="auto" w:fill="FFFFFF"/>
        <w:tabs>
          <w:tab w:val="left" w:pos="583"/>
        </w:tabs>
        <w:adjustRightInd w:val="0"/>
        <w:ind w:right="29"/>
        <w:jc w:val="both"/>
        <w:rPr>
          <w:sz w:val="24"/>
          <w:szCs w:val="24"/>
        </w:rPr>
      </w:pPr>
      <w:r w:rsidRPr="00BA025F">
        <w:rPr>
          <w:sz w:val="24"/>
          <w:szCs w:val="24"/>
        </w:rPr>
        <w:t>- усвоение гуманистических, демократических и традиционных ценностей многонационального российского общества;</w:t>
      </w:r>
    </w:p>
    <w:p w:rsidR="00D92784" w:rsidRPr="00BA025F" w:rsidRDefault="00D92784" w:rsidP="00D92784">
      <w:pPr>
        <w:shd w:val="clear" w:color="auto" w:fill="FFFFFF"/>
        <w:tabs>
          <w:tab w:val="left" w:pos="583"/>
        </w:tabs>
        <w:adjustRightInd w:val="0"/>
        <w:ind w:right="22"/>
        <w:jc w:val="both"/>
        <w:rPr>
          <w:sz w:val="24"/>
          <w:szCs w:val="24"/>
        </w:rPr>
      </w:pPr>
      <w:r w:rsidRPr="00BA025F">
        <w:rPr>
          <w:sz w:val="24"/>
          <w:szCs w:val="24"/>
        </w:rPr>
        <w:t>воспитание чувства ответственности и долга перед Родиной;</w:t>
      </w:r>
    </w:p>
    <w:p w:rsidR="00D92784" w:rsidRPr="00BA025F" w:rsidRDefault="00D92784" w:rsidP="00D92784">
      <w:pPr>
        <w:shd w:val="clear" w:color="auto" w:fill="FFFFFF"/>
        <w:tabs>
          <w:tab w:val="left" w:pos="583"/>
        </w:tabs>
        <w:adjustRightInd w:val="0"/>
        <w:jc w:val="both"/>
        <w:rPr>
          <w:sz w:val="24"/>
          <w:szCs w:val="24"/>
        </w:rPr>
      </w:pPr>
      <w:r w:rsidRPr="00BA025F">
        <w:rPr>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D92784" w:rsidRPr="00BA025F" w:rsidRDefault="00D92784" w:rsidP="00D92784">
      <w:pPr>
        <w:shd w:val="clear" w:color="auto" w:fill="FFFFFF"/>
        <w:adjustRightInd w:val="0"/>
        <w:jc w:val="both"/>
        <w:rPr>
          <w:sz w:val="24"/>
          <w:szCs w:val="24"/>
        </w:rPr>
      </w:pPr>
      <w:r w:rsidRPr="00BA025F">
        <w:rPr>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92784" w:rsidRPr="00BA025F" w:rsidRDefault="00D92784" w:rsidP="00D92784">
      <w:pPr>
        <w:shd w:val="clear" w:color="auto" w:fill="FFFFFF"/>
        <w:adjustRightInd w:val="0"/>
        <w:jc w:val="both"/>
        <w:rPr>
          <w:sz w:val="24"/>
          <w:szCs w:val="24"/>
        </w:rPr>
      </w:pPr>
      <w:r w:rsidRPr="00BA025F">
        <w:rPr>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D92784" w:rsidRPr="00BA025F" w:rsidRDefault="00D92784" w:rsidP="00D92784">
      <w:pPr>
        <w:shd w:val="clear" w:color="auto" w:fill="FFFFFF"/>
        <w:tabs>
          <w:tab w:val="left" w:pos="583"/>
        </w:tabs>
        <w:adjustRightInd w:val="0"/>
        <w:ind w:right="7"/>
        <w:jc w:val="both"/>
        <w:rPr>
          <w:sz w:val="24"/>
          <w:szCs w:val="24"/>
        </w:rPr>
      </w:pPr>
      <w:r w:rsidRPr="00BA025F">
        <w:rPr>
          <w:sz w:val="24"/>
          <w:szCs w:val="24"/>
        </w:rPr>
        <w:t>- готовности и способности вести диалог с другими людьми и достигать в нём взаимопонимания;</w:t>
      </w:r>
    </w:p>
    <w:p w:rsidR="00D92784" w:rsidRPr="00BA025F" w:rsidRDefault="00D92784" w:rsidP="00D92784">
      <w:pPr>
        <w:shd w:val="clear" w:color="auto" w:fill="FFFFFF"/>
        <w:tabs>
          <w:tab w:val="left" w:pos="583"/>
        </w:tabs>
        <w:adjustRightInd w:val="0"/>
        <w:ind w:right="7"/>
        <w:jc w:val="both"/>
        <w:rPr>
          <w:sz w:val="24"/>
          <w:szCs w:val="24"/>
        </w:rPr>
      </w:pPr>
      <w:r w:rsidRPr="00BA025F">
        <w:rPr>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D92784" w:rsidRPr="00BA025F" w:rsidRDefault="00D92784" w:rsidP="00D92784">
      <w:pPr>
        <w:shd w:val="clear" w:color="auto" w:fill="FFFFFF"/>
        <w:tabs>
          <w:tab w:val="left" w:pos="583"/>
        </w:tabs>
        <w:adjustRightInd w:val="0"/>
        <w:ind w:right="14"/>
        <w:jc w:val="both"/>
        <w:rPr>
          <w:sz w:val="24"/>
          <w:szCs w:val="24"/>
        </w:rPr>
      </w:pPr>
      <w:r w:rsidRPr="00BA025F">
        <w:rPr>
          <w:sz w:val="24"/>
          <w:szCs w:val="24"/>
        </w:rPr>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92784" w:rsidRPr="00BA025F" w:rsidRDefault="00D92784" w:rsidP="00D92784">
      <w:pPr>
        <w:shd w:val="clear" w:color="auto" w:fill="FFFFFF"/>
        <w:tabs>
          <w:tab w:val="left" w:pos="583"/>
        </w:tabs>
        <w:adjustRightInd w:val="0"/>
        <w:spacing w:before="22"/>
        <w:ind w:right="29"/>
        <w:jc w:val="both"/>
        <w:rPr>
          <w:sz w:val="24"/>
          <w:szCs w:val="24"/>
        </w:rPr>
      </w:pPr>
      <w:r w:rsidRPr="00BA025F">
        <w:rPr>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92784" w:rsidRPr="00BA025F" w:rsidRDefault="00D92784" w:rsidP="00D92784">
      <w:pPr>
        <w:shd w:val="clear" w:color="auto" w:fill="FFFFFF"/>
        <w:tabs>
          <w:tab w:val="left" w:pos="583"/>
        </w:tabs>
        <w:adjustRightInd w:val="0"/>
        <w:spacing w:before="7"/>
        <w:ind w:right="36"/>
        <w:jc w:val="both"/>
        <w:rPr>
          <w:sz w:val="24"/>
          <w:szCs w:val="24"/>
        </w:rPr>
      </w:pPr>
      <w:r w:rsidRPr="00BA025F">
        <w:rPr>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D92784" w:rsidRPr="00BA025F" w:rsidRDefault="00D92784" w:rsidP="00D92784">
      <w:pPr>
        <w:shd w:val="clear" w:color="auto" w:fill="FFFFFF"/>
        <w:tabs>
          <w:tab w:val="left" w:pos="583"/>
        </w:tabs>
        <w:adjustRightInd w:val="0"/>
        <w:spacing w:before="14"/>
        <w:ind w:right="50"/>
        <w:jc w:val="both"/>
        <w:rPr>
          <w:sz w:val="24"/>
          <w:szCs w:val="24"/>
        </w:rPr>
      </w:pPr>
      <w:r w:rsidRPr="00BA025F">
        <w:rPr>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92784" w:rsidRPr="00BA025F" w:rsidRDefault="00D92784" w:rsidP="00D92784">
      <w:pPr>
        <w:shd w:val="clear" w:color="auto" w:fill="FFFFFF"/>
        <w:tabs>
          <w:tab w:val="left" w:pos="583"/>
        </w:tabs>
        <w:adjustRightInd w:val="0"/>
        <w:spacing w:before="22"/>
        <w:ind w:right="58"/>
        <w:jc w:val="both"/>
        <w:rPr>
          <w:sz w:val="24"/>
          <w:szCs w:val="24"/>
        </w:rPr>
      </w:pPr>
      <w:r w:rsidRPr="00BA025F">
        <w:rPr>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92784" w:rsidRPr="00BA025F" w:rsidRDefault="00D92784" w:rsidP="00D92784">
      <w:pPr>
        <w:shd w:val="clear" w:color="auto" w:fill="FFFFFF"/>
        <w:adjustRightInd w:val="0"/>
        <w:ind w:left="7" w:right="58"/>
        <w:jc w:val="both"/>
        <w:rPr>
          <w:sz w:val="24"/>
          <w:szCs w:val="24"/>
        </w:rPr>
      </w:pPr>
      <w:r w:rsidRPr="00BA025F">
        <w:rPr>
          <w:sz w:val="24"/>
          <w:szCs w:val="24"/>
        </w:rPr>
        <w:t xml:space="preserve">   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D92784" w:rsidRPr="00BA025F" w:rsidRDefault="00D92784" w:rsidP="00D92784">
      <w:pPr>
        <w:shd w:val="clear" w:color="auto" w:fill="FFFFFF"/>
        <w:adjustRightInd w:val="0"/>
        <w:ind w:left="7" w:right="58"/>
        <w:jc w:val="both"/>
        <w:rPr>
          <w:sz w:val="24"/>
          <w:szCs w:val="24"/>
        </w:rPr>
      </w:pPr>
      <w:r w:rsidRPr="00BA025F">
        <w:rPr>
          <w:sz w:val="24"/>
          <w:szCs w:val="24"/>
        </w:rPr>
        <w:t>Личностные результаты освоения программного материала проявляются в следующих областях культуры.</w:t>
      </w:r>
    </w:p>
    <w:p w:rsidR="00D92784" w:rsidRPr="00BA025F" w:rsidRDefault="00D92784" w:rsidP="00D92784">
      <w:pPr>
        <w:shd w:val="clear" w:color="auto" w:fill="FFFFFF"/>
        <w:adjustRightInd w:val="0"/>
        <w:ind w:left="7" w:right="58"/>
        <w:jc w:val="both"/>
        <w:rPr>
          <w:i/>
          <w:iCs/>
          <w:sz w:val="24"/>
          <w:szCs w:val="24"/>
        </w:rPr>
      </w:pPr>
      <w:r w:rsidRPr="00BA025F">
        <w:rPr>
          <w:i/>
          <w:iCs/>
          <w:sz w:val="24"/>
          <w:szCs w:val="24"/>
        </w:rPr>
        <w:t>В области познавательной культуры:</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w:t>
      </w:r>
      <w:r w:rsidRPr="00BA025F">
        <w:rPr>
          <w:sz w:val="24"/>
          <w:szCs w:val="24"/>
        </w:rPr>
        <w:softHyphen/>
        <w:t>ниями;</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индивидуальных занятий в соответствии с задачами улучшения физи</w:t>
      </w:r>
      <w:r w:rsidRPr="00BA025F">
        <w:rPr>
          <w:sz w:val="24"/>
          <w:szCs w:val="24"/>
        </w:rPr>
        <w:softHyphen/>
        <w:t>ческого развития и физической подготовленности.</w:t>
      </w:r>
    </w:p>
    <w:p w:rsidR="00D92784" w:rsidRPr="00BA025F" w:rsidRDefault="00D92784" w:rsidP="00D92784">
      <w:pPr>
        <w:shd w:val="clear" w:color="auto" w:fill="FFFFFF"/>
        <w:adjustRightInd w:val="0"/>
        <w:ind w:left="7" w:right="58"/>
        <w:jc w:val="both"/>
        <w:rPr>
          <w:i/>
          <w:iCs/>
          <w:sz w:val="24"/>
          <w:szCs w:val="24"/>
        </w:rPr>
      </w:pPr>
      <w:r w:rsidRPr="00BA025F">
        <w:rPr>
          <w:i/>
          <w:iCs/>
          <w:sz w:val="24"/>
          <w:szCs w:val="24"/>
        </w:rPr>
        <w:t>В области нравственной культуры:</w:t>
      </w:r>
    </w:p>
    <w:p w:rsidR="00D92784" w:rsidRPr="00BA025F" w:rsidRDefault="00D92784" w:rsidP="00D92784">
      <w:pPr>
        <w:shd w:val="clear" w:color="auto" w:fill="FFFFFF"/>
        <w:adjustRightInd w:val="0"/>
        <w:ind w:left="7" w:right="58"/>
        <w:jc w:val="both"/>
        <w:rPr>
          <w:sz w:val="24"/>
          <w:szCs w:val="24"/>
        </w:rPr>
      </w:pPr>
      <w:r w:rsidRPr="00BA025F">
        <w:rPr>
          <w:sz w:val="24"/>
          <w:szCs w:val="24"/>
        </w:rPr>
        <w:t>- 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D92784" w:rsidRPr="00BA025F" w:rsidRDefault="00D92784" w:rsidP="00D92784">
      <w:pPr>
        <w:shd w:val="clear" w:color="auto" w:fill="FFFFFF"/>
        <w:adjustRightInd w:val="0"/>
        <w:ind w:left="7" w:right="58"/>
        <w:jc w:val="both"/>
        <w:rPr>
          <w:sz w:val="24"/>
          <w:szCs w:val="24"/>
        </w:rPr>
      </w:pPr>
      <w:r w:rsidRPr="00BA025F">
        <w:rPr>
          <w:sz w:val="24"/>
          <w:szCs w:val="24"/>
        </w:rPr>
        <w:t>- способность принимать активное участие в организации и проведении совместных физкультурно-оздоровительных и спортивных мероприятий;</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D92784" w:rsidRPr="00BA025F" w:rsidRDefault="00D92784" w:rsidP="00D92784">
      <w:pPr>
        <w:shd w:val="clear" w:color="auto" w:fill="FFFFFF"/>
        <w:adjustRightInd w:val="0"/>
        <w:ind w:left="7" w:right="58"/>
        <w:jc w:val="both"/>
        <w:rPr>
          <w:i/>
          <w:iCs/>
          <w:sz w:val="24"/>
          <w:szCs w:val="24"/>
        </w:rPr>
      </w:pPr>
      <w:r w:rsidRPr="00BA025F">
        <w:rPr>
          <w:i/>
          <w:iCs/>
          <w:sz w:val="24"/>
          <w:szCs w:val="24"/>
        </w:rPr>
        <w:t>В области трудовой культуры:</w:t>
      </w:r>
    </w:p>
    <w:p w:rsidR="00D92784" w:rsidRPr="00BA025F" w:rsidRDefault="00D92784" w:rsidP="00D92784">
      <w:pPr>
        <w:shd w:val="clear" w:color="auto" w:fill="FFFFFF"/>
        <w:adjustRightInd w:val="0"/>
        <w:ind w:left="7" w:right="58"/>
        <w:jc w:val="both"/>
        <w:rPr>
          <w:sz w:val="24"/>
          <w:szCs w:val="24"/>
        </w:rPr>
      </w:pPr>
      <w:r w:rsidRPr="00BA025F">
        <w:rPr>
          <w:sz w:val="24"/>
          <w:szCs w:val="24"/>
        </w:rPr>
        <w:t>- умение планировать режим дня, обеспечивать оптимальное сочетание умственных, физических нагрузок и отдыха;</w:t>
      </w:r>
    </w:p>
    <w:p w:rsidR="00D92784" w:rsidRPr="00BA025F" w:rsidRDefault="00D92784" w:rsidP="00D92784">
      <w:pPr>
        <w:shd w:val="clear" w:color="auto" w:fill="FFFFFF"/>
        <w:adjustRightInd w:val="0"/>
        <w:ind w:left="7" w:right="58"/>
        <w:jc w:val="both"/>
        <w:rPr>
          <w:sz w:val="24"/>
          <w:szCs w:val="24"/>
        </w:rPr>
      </w:pPr>
      <w:r w:rsidRPr="00BA025F">
        <w:rPr>
          <w:sz w:val="24"/>
          <w:szCs w:val="24"/>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D92784" w:rsidRPr="00BA025F" w:rsidRDefault="00D92784" w:rsidP="00D92784">
      <w:pPr>
        <w:shd w:val="clear" w:color="auto" w:fill="FFFFFF"/>
        <w:adjustRightInd w:val="0"/>
        <w:ind w:left="7" w:right="58"/>
        <w:jc w:val="both"/>
        <w:rPr>
          <w:sz w:val="24"/>
          <w:szCs w:val="24"/>
        </w:rPr>
      </w:pPr>
      <w:r w:rsidRPr="00BA025F">
        <w:rPr>
          <w:sz w:val="24"/>
          <w:szCs w:val="24"/>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D92784" w:rsidRPr="00BA025F" w:rsidRDefault="00D92784" w:rsidP="00D92784">
      <w:pPr>
        <w:shd w:val="clear" w:color="auto" w:fill="FFFFFF"/>
        <w:adjustRightInd w:val="0"/>
        <w:ind w:left="7" w:right="58"/>
        <w:jc w:val="both"/>
        <w:rPr>
          <w:i/>
          <w:iCs/>
          <w:sz w:val="24"/>
          <w:szCs w:val="24"/>
        </w:rPr>
      </w:pPr>
      <w:r w:rsidRPr="00BA025F">
        <w:rPr>
          <w:i/>
          <w:iCs/>
          <w:sz w:val="24"/>
          <w:szCs w:val="24"/>
        </w:rPr>
        <w:t>В области эстетической культуры:</w:t>
      </w:r>
    </w:p>
    <w:p w:rsidR="00D92784" w:rsidRPr="00BA025F" w:rsidRDefault="00D92784" w:rsidP="00D92784">
      <w:pPr>
        <w:shd w:val="clear" w:color="auto" w:fill="FFFFFF"/>
        <w:adjustRightInd w:val="0"/>
        <w:ind w:left="7" w:right="58"/>
        <w:jc w:val="both"/>
        <w:rPr>
          <w:sz w:val="24"/>
          <w:szCs w:val="24"/>
        </w:rPr>
      </w:pPr>
      <w:r w:rsidRPr="00BA025F">
        <w:rPr>
          <w:sz w:val="24"/>
          <w:szCs w:val="24"/>
        </w:rPr>
        <w:t>- умение длительно сохранять правильную осанку во время статичных поз и в процессе разнообразных видов двигательной деятельности;</w:t>
      </w:r>
    </w:p>
    <w:p w:rsidR="00D92784" w:rsidRPr="00BA025F" w:rsidRDefault="00D92784" w:rsidP="00D92784">
      <w:pPr>
        <w:shd w:val="clear" w:color="auto" w:fill="FFFFFF"/>
        <w:adjustRightInd w:val="0"/>
        <w:ind w:left="7" w:right="58"/>
        <w:jc w:val="both"/>
        <w:rPr>
          <w:sz w:val="24"/>
          <w:szCs w:val="24"/>
        </w:rPr>
      </w:pPr>
      <w:r w:rsidRPr="00BA025F">
        <w:rPr>
          <w:sz w:val="24"/>
          <w:szCs w:val="24"/>
        </w:rPr>
        <w:t>- формирование потребности иметь хорошее телосложение в соответствии с принятыми нормами и представлениями;</w:t>
      </w:r>
    </w:p>
    <w:p w:rsidR="00D92784" w:rsidRPr="00BA025F" w:rsidRDefault="00D92784" w:rsidP="00D92784">
      <w:pPr>
        <w:shd w:val="clear" w:color="auto" w:fill="FFFFFF"/>
        <w:adjustRightInd w:val="0"/>
        <w:ind w:left="7" w:right="58"/>
        <w:jc w:val="both"/>
        <w:rPr>
          <w:sz w:val="24"/>
          <w:szCs w:val="24"/>
        </w:rPr>
      </w:pPr>
      <w:r w:rsidRPr="00BA025F">
        <w:rPr>
          <w:sz w:val="24"/>
          <w:szCs w:val="24"/>
        </w:rPr>
        <w:t>- формирование культуры движений, умения передвигаться легко, красиво, непринуждённо.</w:t>
      </w:r>
    </w:p>
    <w:p w:rsidR="00D92784" w:rsidRPr="00BA025F" w:rsidRDefault="00D92784" w:rsidP="00D92784">
      <w:pPr>
        <w:shd w:val="clear" w:color="auto" w:fill="FFFFFF"/>
        <w:adjustRightInd w:val="0"/>
        <w:ind w:left="7" w:right="58"/>
        <w:jc w:val="both"/>
        <w:rPr>
          <w:i/>
          <w:iCs/>
          <w:sz w:val="24"/>
          <w:szCs w:val="24"/>
        </w:rPr>
      </w:pPr>
      <w:r w:rsidRPr="00BA025F">
        <w:rPr>
          <w:i/>
          <w:iCs/>
          <w:sz w:val="24"/>
          <w:szCs w:val="24"/>
        </w:rPr>
        <w:t>В области коммуникативной культуры:</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владение умением формулировать цель и задачи инди</w:t>
      </w:r>
      <w:r w:rsidRPr="00BA025F">
        <w:rPr>
          <w:sz w:val="24"/>
          <w:szCs w:val="24"/>
        </w:rPr>
        <w:softHyphen/>
        <w:t>видуальных и совместных с другими детьми и подростками занятий физкультурно-оздоровительной и спортивно-оздоровительной деятельностью, излагать их содержание;</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владение умением 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w:t>
      </w:r>
    </w:p>
    <w:p w:rsidR="00D92784" w:rsidRPr="00BA025F" w:rsidRDefault="00D92784" w:rsidP="00D92784">
      <w:pPr>
        <w:shd w:val="clear" w:color="auto" w:fill="FFFFFF"/>
        <w:adjustRightInd w:val="0"/>
        <w:ind w:left="7" w:right="58"/>
        <w:jc w:val="both"/>
        <w:rPr>
          <w:i/>
          <w:iCs/>
          <w:sz w:val="24"/>
          <w:szCs w:val="24"/>
        </w:rPr>
      </w:pPr>
      <w:r w:rsidRPr="00BA025F">
        <w:rPr>
          <w:i/>
          <w:iCs/>
          <w:sz w:val="24"/>
          <w:szCs w:val="24"/>
        </w:rPr>
        <w:t>В области физической культуры:</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владение умениями:</w:t>
      </w:r>
    </w:p>
    <w:p w:rsidR="00D92784" w:rsidRPr="00BA025F" w:rsidRDefault="00D92784" w:rsidP="00D92784">
      <w:pPr>
        <w:shd w:val="clear" w:color="auto" w:fill="FFFFFF"/>
        <w:adjustRightInd w:val="0"/>
        <w:ind w:left="7" w:right="58"/>
        <w:jc w:val="both"/>
        <w:rPr>
          <w:sz w:val="24"/>
          <w:szCs w:val="24"/>
        </w:rPr>
      </w:pPr>
      <w:r w:rsidRPr="00BA025F">
        <w:rPr>
          <w:sz w:val="24"/>
          <w:szCs w:val="24"/>
        </w:rPr>
        <w:t>- 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50 м;</w:t>
      </w:r>
    </w:p>
    <w:p w:rsidR="00D92784" w:rsidRPr="00BA025F" w:rsidRDefault="00D92784" w:rsidP="00D92784">
      <w:pPr>
        <w:shd w:val="clear" w:color="auto" w:fill="FFFFFF"/>
        <w:adjustRightInd w:val="0"/>
        <w:ind w:left="7" w:right="58"/>
        <w:jc w:val="both"/>
        <w:rPr>
          <w:sz w:val="24"/>
          <w:szCs w:val="24"/>
        </w:rPr>
      </w:pPr>
      <w:r w:rsidRPr="00BA025F">
        <w:rPr>
          <w:sz w:val="24"/>
          <w:szCs w:val="24"/>
        </w:rPr>
        <w:t>- в метаниях на дальность и на меткость: метать малый мяч и мяч 150 г с места и с разбега (10—12 м) с использованием четырёхшажного варианта бросковых шагов с соблюдением ритма; метать малый мяч и мяч 150 г с места и с 3 шагов разбега в горизонтальную и вертикальную цели с 10— 15 м, метать малый мяч и мяч 150 г с места по медленно и быстро движущейся цели с 10—12 м;</w:t>
      </w:r>
    </w:p>
    <w:p w:rsidR="00D92784" w:rsidRPr="00BA025F" w:rsidRDefault="00D92784" w:rsidP="00D92784">
      <w:pPr>
        <w:shd w:val="clear" w:color="auto" w:fill="FFFFFF"/>
        <w:adjustRightInd w:val="0"/>
        <w:ind w:left="7" w:right="58"/>
        <w:jc w:val="both"/>
        <w:rPr>
          <w:sz w:val="24"/>
          <w:szCs w:val="24"/>
        </w:rPr>
      </w:pPr>
      <w:r w:rsidRPr="00BA025F">
        <w:rPr>
          <w:sz w:val="24"/>
          <w:szCs w:val="24"/>
        </w:rPr>
        <w:t>- в гимнастических и акробатических упражнениях: выполнять комбинацию из четырёх элементов на перекладине (мальчики) и на гимнастических скамейках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элементов, включающую кувырки вперёд и назад, стойку на голове и руках, длинный кувырок (мальчики), кувырок вперёд и назад в полушпагат, «мост» и поворот в упор стоя на одном колене (девочки);</w:t>
      </w:r>
    </w:p>
    <w:p w:rsidR="00D92784" w:rsidRPr="00BA025F" w:rsidRDefault="00D92784" w:rsidP="00D92784">
      <w:pPr>
        <w:shd w:val="clear" w:color="auto" w:fill="FFFFFF"/>
        <w:adjustRightInd w:val="0"/>
        <w:ind w:left="7" w:right="58"/>
        <w:jc w:val="both"/>
        <w:rPr>
          <w:sz w:val="24"/>
          <w:szCs w:val="24"/>
        </w:rPr>
      </w:pPr>
      <w:r w:rsidRPr="00BA025F">
        <w:rPr>
          <w:sz w:val="24"/>
          <w:szCs w:val="24"/>
        </w:rPr>
        <w:t>- в спортивных играх: играть в одну из спортивных игр (по упрощённым правилам);</w:t>
      </w:r>
    </w:p>
    <w:p w:rsidR="00D92784" w:rsidRPr="00BA025F" w:rsidRDefault="00D92784" w:rsidP="00D92784">
      <w:pPr>
        <w:shd w:val="clear" w:color="auto" w:fill="FFFFFF"/>
        <w:adjustRightInd w:val="0"/>
        <w:ind w:left="7" w:right="58"/>
        <w:jc w:val="both"/>
        <w:rPr>
          <w:sz w:val="24"/>
          <w:szCs w:val="24"/>
        </w:rPr>
      </w:pPr>
      <w:r w:rsidRPr="00BA025F">
        <w:rPr>
          <w:sz w:val="24"/>
          <w:szCs w:val="24"/>
        </w:rPr>
        <w:t>- демонстрировать результаты не ниже, чем средний уровень основных физических способностей;</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D92784" w:rsidRPr="00BA025F" w:rsidRDefault="00D92784" w:rsidP="00D92784">
      <w:pPr>
        <w:shd w:val="clear" w:color="auto" w:fill="FFFFFF"/>
        <w:adjustRightInd w:val="0"/>
        <w:ind w:left="7" w:right="58"/>
        <w:jc w:val="both"/>
        <w:rPr>
          <w:sz w:val="24"/>
          <w:szCs w:val="24"/>
        </w:rPr>
      </w:pPr>
      <w:r w:rsidRPr="00BA025F">
        <w:rPr>
          <w:sz w:val="24"/>
          <w:szCs w:val="24"/>
        </w:rPr>
        <w:t>- владеть способами спортивной деятельности: участвовать в соревновании по легкоатлетическому четырёхборью: бег 60 м, прыжок в длину или в высоту с разбега, метание, бег на выносливость; участвовать в соревнованиях по одному из видов спорта;</w:t>
      </w:r>
    </w:p>
    <w:p w:rsidR="00D92784" w:rsidRPr="00BA025F" w:rsidRDefault="00D92784" w:rsidP="00D92784">
      <w:pPr>
        <w:shd w:val="clear" w:color="auto" w:fill="FFFFFF"/>
        <w:tabs>
          <w:tab w:val="left" w:pos="14175"/>
        </w:tabs>
        <w:adjustRightInd w:val="0"/>
        <w:ind w:left="7" w:right="58"/>
        <w:jc w:val="both"/>
        <w:rPr>
          <w:sz w:val="24"/>
          <w:szCs w:val="24"/>
          <w:highlight w:val="yellow"/>
        </w:rPr>
      </w:pPr>
      <w:r w:rsidRPr="00BA025F">
        <w:rPr>
          <w:sz w:val="24"/>
          <w:szCs w:val="24"/>
        </w:rPr>
        <w:t>-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D92784" w:rsidRPr="00BA025F" w:rsidRDefault="00D92784" w:rsidP="00D92784">
      <w:pPr>
        <w:shd w:val="clear" w:color="auto" w:fill="FFFFFF"/>
        <w:tabs>
          <w:tab w:val="left" w:pos="540"/>
        </w:tabs>
        <w:adjustRightInd w:val="0"/>
        <w:spacing w:before="7"/>
        <w:ind w:right="36"/>
        <w:jc w:val="both"/>
        <w:rPr>
          <w:sz w:val="24"/>
          <w:szCs w:val="24"/>
        </w:rPr>
      </w:pPr>
      <w:r w:rsidRPr="00BA025F">
        <w:rPr>
          <w:b/>
          <w:bCs/>
          <w:sz w:val="24"/>
          <w:szCs w:val="24"/>
        </w:rPr>
        <w:t>Метапредметные результаты:</w:t>
      </w:r>
    </w:p>
    <w:p w:rsidR="00D92784" w:rsidRPr="00BA025F" w:rsidRDefault="00D92784" w:rsidP="00D92784">
      <w:pPr>
        <w:shd w:val="clear" w:color="auto" w:fill="FFFFFF"/>
        <w:tabs>
          <w:tab w:val="left" w:pos="562"/>
        </w:tabs>
        <w:adjustRightInd w:val="0"/>
        <w:ind w:right="86"/>
        <w:jc w:val="both"/>
        <w:rPr>
          <w:sz w:val="24"/>
          <w:szCs w:val="24"/>
        </w:rPr>
      </w:pPr>
      <w:r w:rsidRPr="00BA025F">
        <w:rPr>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92784" w:rsidRPr="00BA025F" w:rsidRDefault="00D92784" w:rsidP="00D92784">
      <w:pPr>
        <w:shd w:val="clear" w:color="auto" w:fill="FFFFFF"/>
        <w:tabs>
          <w:tab w:val="left" w:pos="562"/>
        </w:tabs>
        <w:adjustRightInd w:val="0"/>
        <w:ind w:right="79"/>
        <w:jc w:val="both"/>
        <w:rPr>
          <w:sz w:val="24"/>
          <w:szCs w:val="24"/>
        </w:rPr>
      </w:pPr>
      <w:r w:rsidRPr="00BA025F">
        <w:rPr>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92784" w:rsidRPr="00BA025F" w:rsidRDefault="00D92784" w:rsidP="00D92784">
      <w:pPr>
        <w:shd w:val="clear" w:color="auto" w:fill="FFFFFF"/>
        <w:adjustRightInd w:val="0"/>
        <w:ind w:right="58"/>
        <w:jc w:val="both"/>
        <w:rPr>
          <w:sz w:val="24"/>
          <w:szCs w:val="24"/>
        </w:rPr>
      </w:pPr>
      <w:r w:rsidRPr="00BA025F">
        <w:rPr>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92784" w:rsidRPr="00BA025F" w:rsidRDefault="00D92784" w:rsidP="00D92784">
      <w:pPr>
        <w:shd w:val="clear" w:color="auto" w:fill="FFFFFF"/>
        <w:tabs>
          <w:tab w:val="left" w:pos="562"/>
        </w:tabs>
        <w:adjustRightInd w:val="0"/>
        <w:ind w:right="72"/>
        <w:jc w:val="both"/>
        <w:rPr>
          <w:sz w:val="24"/>
          <w:szCs w:val="24"/>
        </w:rPr>
      </w:pPr>
      <w:r w:rsidRPr="00BA025F">
        <w:rPr>
          <w:sz w:val="24"/>
          <w:szCs w:val="24"/>
        </w:rPr>
        <w:t>- умение оценивать правильность выполнения учебной задачи, собственные возможности её решения;</w:t>
      </w:r>
    </w:p>
    <w:p w:rsidR="00D92784" w:rsidRPr="00BA025F" w:rsidRDefault="00D92784" w:rsidP="00D92784">
      <w:pPr>
        <w:shd w:val="clear" w:color="auto" w:fill="FFFFFF"/>
        <w:tabs>
          <w:tab w:val="left" w:pos="576"/>
        </w:tabs>
        <w:adjustRightInd w:val="0"/>
        <w:ind w:right="58"/>
        <w:jc w:val="both"/>
        <w:rPr>
          <w:sz w:val="24"/>
          <w:szCs w:val="24"/>
        </w:rPr>
      </w:pPr>
      <w:r w:rsidRPr="00BA025F">
        <w:rPr>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D92784" w:rsidRPr="00BA025F" w:rsidRDefault="00D92784" w:rsidP="00D92784">
      <w:pPr>
        <w:shd w:val="clear" w:color="auto" w:fill="FFFFFF"/>
        <w:tabs>
          <w:tab w:val="left" w:pos="576"/>
        </w:tabs>
        <w:adjustRightInd w:val="0"/>
        <w:ind w:right="58"/>
        <w:jc w:val="both"/>
        <w:rPr>
          <w:sz w:val="24"/>
          <w:szCs w:val="24"/>
        </w:rPr>
      </w:pPr>
      <w:r w:rsidRPr="00BA025F">
        <w:rPr>
          <w:sz w:val="24"/>
          <w:szCs w:val="24"/>
        </w:rPr>
        <w:t>- умение организовывать учебное сотрудничество и совместную деятельность с учителем и сверстниками;</w:t>
      </w:r>
    </w:p>
    <w:p w:rsidR="00D92784" w:rsidRPr="00BA025F" w:rsidRDefault="00D92784" w:rsidP="00D92784">
      <w:pPr>
        <w:shd w:val="clear" w:color="auto" w:fill="FFFFFF"/>
        <w:tabs>
          <w:tab w:val="left" w:pos="576"/>
        </w:tabs>
        <w:adjustRightInd w:val="0"/>
        <w:ind w:right="50"/>
        <w:jc w:val="both"/>
        <w:rPr>
          <w:sz w:val="24"/>
          <w:szCs w:val="24"/>
        </w:rPr>
      </w:pPr>
      <w:r w:rsidRPr="00BA025F">
        <w:rPr>
          <w:sz w:val="24"/>
          <w:szCs w:val="24"/>
        </w:rPr>
        <w:t>- умение работать индивидуально и в группе: находить общее решение и разрешать конфликты на основе согласования позиций и учёта интересов;</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умение формулировать, аргументировать и отстаивать своё мнение;</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Метапредметные результаты проявляются в различных областях культуры.</w:t>
      </w:r>
    </w:p>
    <w:p w:rsidR="00D92784" w:rsidRPr="00BA025F" w:rsidRDefault="00D92784" w:rsidP="00D92784">
      <w:pPr>
        <w:shd w:val="clear" w:color="auto" w:fill="FFFFFF"/>
        <w:tabs>
          <w:tab w:val="left" w:pos="634"/>
        </w:tabs>
        <w:adjustRightInd w:val="0"/>
        <w:ind w:right="36"/>
        <w:jc w:val="both"/>
        <w:rPr>
          <w:i/>
          <w:iCs/>
          <w:sz w:val="24"/>
          <w:szCs w:val="24"/>
        </w:rPr>
      </w:pPr>
      <w:r w:rsidRPr="00BA025F">
        <w:rPr>
          <w:i/>
          <w:iCs/>
          <w:sz w:val="24"/>
          <w:szCs w:val="24"/>
        </w:rPr>
        <w:t>В области познавательной культуры:</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D92784" w:rsidRPr="00BA025F" w:rsidRDefault="00D92784" w:rsidP="00D92784">
      <w:pPr>
        <w:shd w:val="clear" w:color="auto" w:fill="FFFFFF"/>
        <w:tabs>
          <w:tab w:val="left" w:pos="634"/>
        </w:tabs>
        <w:adjustRightInd w:val="0"/>
        <w:ind w:right="36"/>
        <w:jc w:val="both"/>
        <w:rPr>
          <w:i/>
          <w:iCs/>
          <w:sz w:val="24"/>
          <w:szCs w:val="24"/>
        </w:rPr>
      </w:pPr>
      <w:r w:rsidRPr="00BA025F">
        <w:rPr>
          <w:i/>
          <w:iCs/>
          <w:sz w:val="24"/>
          <w:szCs w:val="24"/>
        </w:rPr>
        <w:t>В области нравственной культуры:</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D92784" w:rsidRPr="00BA025F" w:rsidRDefault="00D92784" w:rsidP="00D92784">
      <w:pPr>
        <w:shd w:val="clear" w:color="auto" w:fill="FFFFFF"/>
        <w:tabs>
          <w:tab w:val="left" w:pos="634"/>
        </w:tabs>
        <w:adjustRightInd w:val="0"/>
        <w:ind w:right="36"/>
        <w:jc w:val="both"/>
        <w:rPr>
          <w:i/>
          <w:iCs/>
          <w:sz w:val="24"/>
          <w:szCs w:val="24"/>
        </w:rPr>
      </w:pPr>
      <w:r w:rsidRPr="00BA025F">
        <w:rPr>
          <w:i/>
          <w:iCs/>
          <w:sz w:val="24"/>
          <w:szCs w:val="24"/>
        </w:rPr>
        <w:t>В области трудовой культуры:</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w:t>
      </w:r>
    </w:p>
    <w:p w:rsidR="00D92784" w:rsidRPr="00BA025F" w:rsidRDefault="00D92784" w:rsidP="00D92784">
      <w:pPr>
        <w:shd w:val="clear" w:color="auto" w:fill="FFFFFF"/>
        <w:tabs>
          <w:tab w:val="left" w:pos="634"/>
        </w:tabs>
        <w:adjustRightInd w:val="0"/>
        <w:ind w:right="36"/>
        <w:jc w:val="both"/>
        <w:rPr>
          <w:i/>
          <w:iCs/>
          <w:sz w:val="24"/>
          <w:szCs w:val="24"/>
        </w:rPr>
      </w:pPr>
      <w:r w:rsidRPr="00BA025F">
        <w:rPr>
          <w:i/>
          <w:iCs/>
          <w:sz w:val="24"/>
          <w:szCs w:val="24"/>
        </w:rPr>
        <w:t>В области эстетической культуры:</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знание факторов, потенциально опасных для здоровья (вредные привычки, ранние половые связи, допинг), и их опасных последствий;</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D92784" w:rsidRPr="00BA025F" w:rsidRDefault="00D92784" w:rsidP="00D92784">
      <w:pPr>
        <w:shd w:val="clear" w:color="auto" w:fill="FFFFFF"/>
        <w:tabs>
          <w:tab w:val="left" w:pos="634"/>
        </w:tabs>
        <w:adjustRightInd w:val="0"/>
        <w:ind w:right="36"/>
        <w:jc w:val="both"/>
        <w:rPr>
          <w:i/>
          <w:iCs/>
          <w:sz w:val="24"/>
          <w:szCs w:val="24"/>
        </w:rPr>
      </w:pPr>
      <w:r w:rsidRPr="00BA025F">
        <w:rPr>
          <w:i/>
          <w:iCs/>
          <w:sz w:val="24"/>
          <w:szCs w:val="24"/>
        </w:rPr>
        <w:t>В области коммуникативной культуры:</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владение культурой речи, ведение диалога в доброжелательной и открытой форме, проявление к собеседнику внимания, интереса и уважения;</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владение умением логически грамотно излагать, аргументировать и обосновывать собственную точку зрения, доводить её до собеседника.</w:t>
      </w:r>
    </w:p>
    <w:p w:rsidR="00D92784" w:rsidRPr="00BA025F" w:rsidRDefault="00D92784" w:rsidP="00D92784">
      <w:pPr>
        <w:shd w:val="clear" w:color="auto" w:fill="FFFFFF"/>
        <w:tabs>
          <w:tab w:val="left" w:pos="634"/>
        </w:tabs>
        <w:adjustRightInd w:val="0"/>
        <w:ind w:right="36"/>
        <w:jc w:val="both"/>
        <w:rPr>
          <w:i/>
          <w:iCs/>
          <w:sz w:val="24"/>
          <w:szCs w:val="24"/>
        </w:rPr>
      </w:pPr>
      <w:r w:rsidRPr="00BA025F">
        <w:rPr>
          <w:i/>
          <w:iCs/>
          <w:sz w:val="24"/>
          <w:szCs w:val="24"/>
        </w:rPr>
        <w:t>В области физической культуры:</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владение способами организации и проведения разнообразных форм занятий физическими упражнениями, их планирования и наполнения содержанием;</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D92784" w:rsidRPr="00BA025F" w:rsidRDefault="00D92784" w:rsidP="00D92784">
      <w:pPr>
        <w:shd w:val="clear" w:color="auto" w:fill="FFFFFF"/>
        <w:tabs>
          <w:tab w:val="left" w:pos="634"/>
        </w:tabs>
        <w:adjustRightInd w:val="0"/>
        <w:ind w:right="36"/>
        <w:jc w:val="both"/>
        <w:rPr>
          <w:sz w:val="24"/>
          <w:szCs w:val="24"/>
        </w:rPr>
      </w:pPr>
      <w:r w:rsidRPr="00BA025F">
        <w:rPr>
          <w:sz w:val="24"/>
          <w:szCs w:val="24"/>
        </w:rPr>
        <w:t>- 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w:t>
      </w:r>
      <w:r w:rsidRPr="00BA025F">
        <w:rPr>
          <w:sz w:val="24"/>
          <w:szCs w:val="24"/>
        </w:rPr>
        <w:softHyphen/>
        <w:t>стоятельных форм занятий.</w:t>
      </w:r>
    </w:p>
    <w:p w:rsidR="00D92784" w:rsidRPr="00BA025F" w:rsidRDefault="00D92784" w:rsidP="00D92784">
      <w:pPr>
        <w:shd w:val="clear" w:color="auto" w:fill="FFFFFF"/>
        <w:adjustRightInd w:val="0"/>
        <w:jc w:val="both"/>
        <w:rPr>
          <w:sz w:val="24"/>
          <w:szCs w:val="24"/>
        </w:rPr>
      </w:pPr>
      <w:r w:rsidRPr="00BA025F">
        <w:rPr>
          <w:b/>
          <w:bCs/>
          <w:sz w:val="24"/>
          <w:szCs w:val="24"/>
        </w:rPr>
        <w:t>Предметные результаты:</w:t>
      </w:r>
    </w:p>
    <w:p w:rsidR="00D92784" w:rsidRPr="00BA025F" w:rsidRDefault="00D92784" w:rsidP="00D92784">
      <w:pPr>
        <w:shd w:val="clear" w:color="auto" w:fill="FFFFFF"/>
        <w:adjustRightInd w:val="0"/>
        <w:ind w:left="14" w:right="29"/>
        <w:jc w:val="both"/>
        <w:rPr>
          <w:sz w:val="24"/>
          <w:szCs w:val="24"/>
        </w:rPr>
      </w:pPr>
      <w:r w:rsidRPr="00BA025F">
        <w:rPr>
          <w:sz w:val="24"/>
          <w:szCs w:val="24"/>
        </w:rPr>
        <w:t xml:space="preserve">   В основной школе в соответствии с Федеральным государственным образовательным стандартом основного общего образования </w:t>
      </w:r>
      <w:r w:rsidRPr="00BA025F">
        <w:rPr>
          <w:i/>
          <w:iCs/>
          <w:sz w:val="24"/>
          <w:szCs w:val="24"/>
        </w:rPr>
        <w:t xml:space="preserve">результаты </w:t>
      </w:r>
      <w:r w:rsidRPr="00BA025F">
        <w:rPr>
          <w:sz w:val="24"/>
          <w:szCs w:val="24"/>
        </w:rPr>
        <w:t>изучения курса «Физическая культура» должны отражать;</w:t>
      </w:r>
    </w:p>
    <w:p w:rsidR="00D92784" w:rsidRPr="00BA025F" w:rsidRDefault="00D92784" w:rsidP="00D92784">
      <w:pPr>
        <w:shd w:val="clear" w:color="auto" w:fill="FFFFFF"/>
        <w:tabs>
          <w:tab w:val="left" w:pos="562"/>
        </w:tabs>
        <w:adjustRightInd w:val="0"/>
        <w:ind w:right="29"/>
        <w:jc w:val="both"/>
        <w:rPr>
          <w:sz w:val="24"/>
          <w:szCs w:val="24"/>
        </w:rPr>
      </w:pPr>
      <w:r w:rsidRPr="00BA025F">
        <w:rPr>
          <w:sz w:val="24"/>
          <w:szCs w:val="24"/>
        </w:rPr>
        <w:t>-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D92784" w:rsidRPr="00BA025F" w:rsidRDefault="00D92784" w:rsidP="00D92784">
      <w:pPr>
        <w:shd w:val="clear" w:color="auto" w:fill="FFFFFF"/>
        <w:tabs>
          <w:tab w:val="left" w:pos="562"/>
        </w:tabs>
        <w:adjustRightInd w:val="0"/>
        <w:ind w:right="22"/>
        <w:jc w:val="both"/>
        <w:rPr>
          <w:sz w:val="24"/>
          <w:szCs w:val="24"/>
        </w:rPr>
      </w:pPr>
      <w:r w:rsidRPr="00BA025F">
        <w:rPr>
          <w:sz w:val="24"/>
          <w:szCs w:val="24"/>
        </w:rPr>
        <w:t>- 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D92784" w:rsidRPr="00BA025F" w:rsidRDefault="00D92784" w:rsidP="00D92784">
      <w:pPr>
        <w:shd w:val="clear" w:color="auto" w:fill="FFFFFF"/>
        <w:tabs>
          <w:tab w:val="left" w:pos="562"/>
        </w:tabs>
        <w:adjustRightInd w:val="0"/>
        <w:ind w:right="14"/>
        <w:jc w:val="both"/>
        <w:rPr>
          <w:sz w:val="24"/>
          <w:szCs w:val="24"/>
        </w:rPr>
      </w:pPr>
      <w:r w:rsidRPr="00BA025F">
        <w:rPr>
          <w:sz w:val="24"/>
          <w:szCs w:val="24"/>
        </w:rPr>
        <w:t>-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w:t>
      </w:r>
      <w:r w:rsidRPr="00BA025F">
        <w:rPr>
          <w:sz w:val="24"/>
          <w:szCs w:val="24"/>
        </w:rPr>
        <w:softHyphen/>
        <w:t>низации и проведении занятий физической культурой, форм активного отдыха и досуга;</w:t>
      </w:r>
    </w:p>
    <w:p w:rsidR="00D92784" w:rsidRPr="00BA025F" w:rsidRDefault="00D92784" w:rsidP="00D92784">
      <w:pPr>
        <w:shd w:val="clear" w:color="auto" w:fill="FFFFFF"/>
        <w:tabs>
          <w:tab w:val="left" w:pos="562"/>
        </w:tabs>
        <w:adjustRightInd w:val="0"/>
        <w:jc w:val="both"/>
        <w:rPr>
          <w:sz w:val="24"/>
          <w:szCs w:val="24"/>
        </w:rPr>
      </w:pPr>
      <w:r w:rsidRPr="00BA025F">
        <w:rPr>
          <w:sz w:val="24"/>
          <w:szCs w:val="24"/>
        </w:rPr>
        <w:t>-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xml:space="preserve">Предметные результаты, так же как личностные и метапредметные, проявляются в разных областях культуры. </w:t>
      </w:r>
    </w:p>
    <w:p w:rsidR="00D92784" w:rsidRPr="00BA025F" w:rsidRDefault="00D92784" w:rsidP="00D92784">
      <w:pPr>
        <w:shd w:val="clear" w:color="auto" w:fill="FFFFFF"/>
        <w:tabs>
          <w:tab w:val="left" w:pos="526"/>
        </w:tabs>
        <w:adjustRightInd w:val="0"/>
        <w:jc w:val="both"/>
        <w:rPr>
          <w:i/>
          <w:iCs/>
          <w:sz w:val="24"/>
          <w:szCs w:val="24"/>
        </w:rPr>
      </w:pPr>
      <w:r w:rsidRPr="00BA025F">
        <w:rPr>
          <w:i/>
          <w:iCs/>
          <w:sz w:val="24"/>
          <w:szCs w:val="24"/>
        </w:rPr>
        <w:t>В области познавательной культуры:</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знания по истории развития спорта и олимпийского движения, о положительном их влиянии на укрепление мира и дружбы между народами;</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знания основных направлений развития физической культуры в обществе, их целей, задач и форм организации;</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D92784" w:rsidRPr="00BA025F" w:rsidRDefault="00D92784" w:rsidP="00D92784">
      <w:pPr>
        <w:shd w:val="clear" w:color="auto" w:fill="FFFFFF"/>
        <w:tabs>
          <w:tab w:val="left" w:pos="526"/>
        </w:tabs>
        <w:adjustRightInd w:val="0"/>
        <w:jc w:val="both"/>
        <w:rPr>
          <w:i/>
          <w:iCs/>
          <w:sz w:val="24"/>
          <w:szCs w:val="24"/>
        </w:rPr>
      </w:pPr>
      <w:r w:rsidRPr="00BA025F">
        <w:rPr>
          <w:i/>
          <w:iCs/>
          <w:sz w:val="24"/>
          <w:szCs w:val="24"/>
        </w:rPr>
        <w:t>В области нравственной культуры:</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w:t>
      </w:r>
    </w:p>
    <w:p w:rsidR="00D92784" w:rsidRPr="00BA025F" w:rsidRDefault="00D92784" w:rsidP="00D92784">
      <w:pPr>
        <w:shd w:val="clear" w:color="auto" w:fill="FFFFFF"/>
        <w:tabs>
          <w:tab w:val="left" w:pos="526"/>
        </w:tabs>
        <w:adjustRightInd w:val="0"/>
        <w:jc w:val="both"/>
        <w:rPr>
          <w:i/>
          <w:iCs/>
          <w:sz w:val="24"/>
          <w:szCs w:val="24"/>
        </w:rPr>
      </w:pPr>
      <w:r w:rsidRPr="00BA025F">
        <w:rPr>
          <w:i/>
          <w:iCs/>
          <w:sz w:val="24"/>
          <w:szCs w:val="24"/>
        </w:rPr>
        <w:t>В области трудовой культуры:</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способность преодолевать трудности, добросовестно выполнять учебные задания по технической и физической подготовке;</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D92784" w:rsidRPr="00BA025F" w:rsidRDefault="00D92784" w:rsidP="00D92784">
      <w:pPr>
        <w:shd w:val="clear" w:color="auto" w:fill="FFFFFF"/>
        <w:tabs>
          <w:tab w:val="left" w:pos="526"/>
        </w:tabs>
        <w:adjustRightInd w:val="0"/>
        <w:jc w:val="both"/>
        <w:rPr>
          <w:i/>
          <w:iCs/>
          <w:sz w:val="24"/>
          <w:szCs w:val="24"/>
        </w:rPr>
      </w:pPr>
      <w:r w:rsidRPr="00BA025F">
        <w:rPr>
          <w:i/>
          <w:iCs/>
          <w:sz w:val="24"/>
          <w:szCs w:val="24"/>
        </w:rPr>
        <w:t>В области эстетической культуры:</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D92784" w:rsidRPr="00BA025F" w:rsidRDefault="00D92784" w:rsidP="00D92784">
      <w:pPr>
        <w:shd w:val="clear" w:color="auto" w:fill="FFFFFF"/>
        <w:tabs>
          <w:tab w:val="left" w:pos="526"/>
        </w:tabs>
        <w:adjustRightInd w:val="0"/>
        <w:jc w:val="both"/>
        <w:rPr>
          <w:i/>
          <w:iCs/>
          <w:sz w:val="24"/>
          <w:szCs w:val="24"/>
        </w:rPr>
      </w:pPr>
      <w:r w:rsidRPr="00BA025F">
        <w:rPr>
          <w:i/>
          <w:iCs/>
          <w:sz w:val="24"/>
          <w:szCs w:val="24"/>
        </w:rPr>
        <w:t>В области коммуникативной культуры:</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способность интересно и доступно излагать знания о физической культуре, умело применяя соответствующие понятия и термины;</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D92784" w:rsidRPr="00BA025F" w:rsidRDefault="00D92784" w:rsidP="00D92784">
      <w:pPr>
        <w:shd w:val="clear" w:color="auto" w:fill="FFFFFF"/>
        <w:tabs>
          <w:tab w:val="left" w:pos="526"/>
        </w:tabs>
        <w:adjustRightInd w:val="0"/>
        <w:jc w:val="both"/>
        <w:rPr>
          <w:i/>
          <w:iCs/>
          <w:sz w:val="24"/>
          <w:szCs w:val="24"/>
        </w:rPr>
      </w:pPr>
      <w:r w:rsidRPr="00BA025F">
        <w:rPr>
          <w:i/>
          <w:iCs/>
          <w:sz w:val="24"/>
          <w:szCs w:val="24"/>
        </w:rPr>
        <w:t>В области физической культуры:</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D92784" w:rsidRPr="00BA025F" w:rsidRDefault="00D92784" w:rsidP="00D92784">
      <w:pPr>
        <w:shd w:val="clear" w:color="auto" w:fill="FFFFFF"/>
        <w:tabs>
          <w:tab w:val="left" w:pos="526"/>
        </w:tabs>
        <w:adjustRightInd w:val="0"/>
        <w:jc w:val="both"/>
        <w:rPr>
          <w:sz w:val="24"/>
          <w:szCs w:val="24"/>
        </w:rPr>
      </w:pPr>
      <w:r w:rsidRPr="00BA025F">
        <w:rPr>
          <w:sz w:val="24"/>
          <w:szCs w:val="24"/>
        </w:rPr>
        <w:t>- 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p w:rsidR="00D92784" w:rsidRPr="00BA025F" w:rsidRDefault="00D92784" w:rsidP="00D92784">
      <w:pPr>
        <w:shd w:val="clear" w:color="auto" w:fill="FFFFFF"/>
        <w:tabs>
          <w:tab w:val="left" w:pos="526"/>
        </w:tabs>
        <w:adjustRightInd w:val="0"/>
        <w:jc w:val="both"/>
        <w:rPr>
          <w:sz w:val="24"/>
          <w:szCs w:val="24"/>
        </w:rPr>
      </w:pPr>
    </w:p>
    <w:p w:rsidR="00B8310B" w:rsidRPr="00BA025F" w:rsidRDefault="00B8310B" w:rsidP="00B8310B">
      <w:pPr>
        <w:jc w:val="center"/>
        <w:rPr>
          <w:b/>
          <w:bCs/>
          <w:sz w:val="24"/>
          <w:szCs w:val="24"/>
        </w:rPr>
      </w:pPr>
    </w:p>
    <w:p w:rsidR="00B8310B" w:rsidRPr="00BA025F" w:rsidRDefault="00B8310B" w:rsidP="00B8310B">
      <w:pPr>
        <w:jc w:val="center"/>
        <w:rPr>
          <w:b/>
          <w:bCs/>
          <w:sz w:val="24"/>
          <w:szCs w:val="24"/>
        </w:rPr>
      </w:pPr>
      <w:r w:rsidRPr="00BA025F">
        <w:rPr>
          <w:b/>
          <w:bCs/>
          <w:sz w:val="24"/>
          <w:szCs w:val="24"/>
        </w:rPr>
        <w:t xml:space="preserve">Содержание </w:t>
      </w:r>
    </w:p>
    <w:p w:rsidR="00B8310B" w:rsidRPr="00BA025F" w:rsidRDefault="00D92784" w:rsidP="00B8310B">
      <w:pPr>
        <w:jc w:val="center"/>
        <w:rPr>
          <w:b/>
          <w:bCs/>
          <w:sz w:val="24"/>
          <w:szCs w:val="24"/>
        </w:rPr>
      </w:pPr>
      <w:r w:rsidRPr="00BA025F">
        <w:rPr>
          <w:b/>
          <w:bCs/>
          <w:sz w:val="24"/>
          <w:szCs w:val="24"/>
        </w:rPr>
        <w:t>5-7 класс</w:t>
      </w:r>
    </w:p>
    <w:p w:rsidR="00B8310B" w:rsidRPr="00BA025F" w:rsidRDefault="00B8310B" w:rsidP="00B8310B">
      <w:pPr>
        <w:jc w:val="center"/>
        <w:rPr>
          <w:b/>
          <w:bCs/>
          <w:sz w:val="24"/>
          <w:szCs w:val="24"/>
        </w:rPr>
      </w:pPr>
      <w:r w:rsidRPr="00BA025F">
        <w:rPr>
          <w:b/>
          <w:bCs/>
          <w:sz w:val="24"/>
          <w:szCs w:val="24"/>
        </w:rPr>
        <w:t>Знания о физической культуре</w:t>
      </w:r>
    </w:p>
    <w:p w:rsidR="00B8310B" w:rsidRPr="00BA025F" w:rsidRDefault="00B8310B" w:rsidP="00B8310B">
      <w:pPr>
        <w:shd w:val="clear" w:color="auto" w:fill="FFFFFF"/>
        <w:adjustRightInd w:val="0"/>
        <w:jc w:val="both"/>
        <w:rPr>
          <w:sz w:val="24"/>
          <w:szCs w:val="24"/>
        </w:rPr>
      </w:pPr>
      <w:r w:rsidRPr="00BA025F">
        <w:rPr>
          <w:b/>
          <w:bCs/>
          <w:sz w:val="24"/>
          <w:szCs w:val="24"/>
        </w:rPr>
        <w:t>История физической культуры</w:t>
      </w:r>
      <w:r w:rsidRPr="00BA025F">
        <w:rPr>
          <w:sz w:val="24"/>
          <w:szCs w:val="24"/>
        </w:rPr>
        <w:t>. 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B8310B" w:rsidRPr="00BA025F" w:rsidRDefault="00B8310B" w:rsidP="00B8310B">
      <w:pPr>
        <w:shd w:val="clear" w:color="auto" w:fill="FFFFFF"/>
        <w:adjustRightInd w:val="0"/>
        <w:ind w:right="22"/>
        <w:jc w:val="both"/>
        <w:rPr>
          <w:sz w:val="24"/>
          <w:szCs w:val="24"/>
        </w:rPr>
      </w:pPr>
      <w:r w:rsidRPr="00BA025F">
        <w:rPr>
          <w:b/>
          <w:bCs/>
          <w:sz w:val="24"/>
          <w:szCs w:val="24"/>
        </w:rPr>
        <w:t xml:space="preserve">Физическая культура (основные понятия). </w:t>
      </w:r>
      <w:r w:rsidRPr="00BA025F">
        <w:rPr>
          <w:sz w:val="24"/>
          <w:szCs w:val="24"/>
        </w:rPr>
        <w:t>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 Спортивная подготовка. Здоровье и здоровый образ жизни. Допинг. Концепция честного спорта. Профессионально-прикладная физическая подготовка.</w:t>
      </w:r>
    </w:p>
    <w:p w:rsidR="00B8310B" w:rsidRPr="00BA025F" w:rsidRDefault="00B8310B" w:rsidP="00B8310B">
      <w:pPr>
        <w:shd w:val="clear" w:color="auto" w:fill="FFFFFF"/>
        <w:adjustRightInd w:val="0"/>
        <w:ind w:right="72"/>
        <w:jc w:val="both"/>
        <w:rPr>
          <w:sz w:val="24"/>
          <w:szCs w:val="24"/>
        </w:rPr>
      </w:pPr>
      <w:r w:rsidRPr="00BA025F">
        <w:rPr>
          <w:b/>
          <w:bCs/>
          <w:sz w:val="24"/>
          <w:szCs w:val="24"/>
        </w:rPr>
        <w:t xml:space="preserve">Физическая культура человека. </w:t>
      </w:r>
      <w:r w:rsidRPr="00BA025F">
        <w:rPr>
          <w:sz w:val="24"/>
          <w:szCs w:val="24"/>
        </w:rPr>
        <w:t>Режим дня и его основное содержание.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 Первая помощь во время занятий физической культурой и спортом.</w:t>
      </w:r>
    </w:p>
    <w:p w:rsidR="00B8310B" w:rsidRPr="00BA025F" w:rsidRDefault="00B8310B" w:rsidP="00B8310B">
      <w:pPr>
        <w:jc w:val="both"/>
        <w:rPr>
          <w:b/>
          <w:bCs/>
          <w:sz w:val="24"/>
          <w:szCs w:val="24"/>
        </w:rPr>
      </w:pPr>
    </w:p>
    <w:p w:rsidR="00B8310B" w:rsidRPr="00BA025F" w:rsidRDefault="00B8310B" w:rsidP="00B8310B">
      <w:pPr>
        <w:jc w:val="center"/>
        <w:rPr>
          <w:b/>
          <w:bCs/>
          <w:sz w:val="24"/>
          <w:szCs w:val="24"/>
        </w:rPr>
      </w:pPr>
      <w:r w:rsidRPr="00BA025F">
        <w:rPr>
          <w:b/>
          <w:bCs/>
          <w:sz w:val="24"/>
          <w:szCs w:val="24"/>
        </w:rPr>
        <w:t>Способы двигательной (физкультурной) деятельности</w:t>
      </w:r>
    </w:p>
    <w:p w:rsidR="00B8310B" w:rsidRPr="00BA025F" w:rsidRDefault="00B8310B" w:rsidP="00B8310B">
      <w:pPr>
        <w:shd w:val="clear" w:color="auto" w:fill="FFFFFF"/>
        <w:ind w:left="11" w:right="23"/>
        <w:jc w:val="both"/>
        <w:rPr>
          <w:sz w:val="24"/>
          <w:szCs w:val="24"/>
        </w:rPr>
      </w:pPr>
      <w:r w:rsidRPr="00BA025F">
        <w:rPr>
          <w:b/>
          <w:bCs/>
          <w:sz w:val="24"/>
          <w:szCs w:val="24"/>
        </w:rPr>
        <w:t>Организация и проведение самостоятельных занятий физической культурой</w:t>
      </w:r>
      <w:r w:rsidRPr="00BA025F">
        <w:rPr>
          <w:sz w:val="24"/>
          <w:szCs w:val="24"/>
        </w:rPr>
        <w:t>. Подготовка к занятиям физической культурой. Выбор упражнений и составление индивидуальных комплексов для утренней зарядки, физкультминуток и физкультпауз (подвижных перемен). Планирование занятий физической подготовкой. Проведение самостоятельных занятий прикладной физической подготовкой. Организация досуга средствами физической культуры.</w:t>
      </w:r>
    </w:p>
    <w:p w:rsidR="00B8310B" w:rsidRPr="00BA025F" w:rsidRDefault="00B8310B" w:rsidP="00B8310B">
      <w:pPr>
        <w:shd w:val="clear" w:color="auto" w:fill="FFFFFF"/>
        <w:adjustRightInd w:val="0"/>
        <w:ind w:left="14" w:right="29"/>
        <w:jc w:val="both"/>
        <w:rPr>
          <w:sz w:val="24"/>
          <w:szCs w:val="24"/>
        </w:rPr>
      </w:pPr>
      <w:r w:rsidRPr="00BA025F">
        <w:rPr>
          <w:b/>
          <w:bCs/>
          <w:sz w:val="24"/>
          <w:szCs w:val="24"/>
        </w:rPr>
        <w:t xml:space="preserve">Оценка эффективности занятий физической культурой. </w:t>
      </w:r>
      <w:r w:rsidRPr="00BA025F">
        <w:rPr>
          <w:sz w:val="24"/>
          <w:szCs w:val="24"/>
        </w:rPr>
        <w:t>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упражнений (технических ошибок). Измерение резервов организма и состояния здоровья с по</w:t>
      </w:r>
      <w:r w:rsidRPr="00BA025F">
        <w:rPr>
          <w:sz w:val="24"/>
          <w:szCs w:val="24"/>
        </w:rPr>
        <w:softHyphen/>
        <w:t>мощью функциональных проб.</w:t>
      </w:r>
    </w:p>
    <w:p w:rsidR="00B8310B" w:rsidRPr="00BA025F" w:rsidRDefault="00B8310B" w:rsidP="00B8310B">
      <w:pPr>
        <w:shd w:val="clear" w:color="auto" w:fill="FFFFFF"/>
        <w:adjustRightInd w:val="0"/>
        <w:jc w:val="both"/>
        <w:rPr>
          <w:sz w:val="24"/>
          <w:szCs w:val="24"/>
        </w:rPr>
      </w:pPr>
    </w:p>
    <w:p w:rsidR="00B8310B" w:rsidRPr="00BA025F" w:rsidRDefault="00B8310B" w:rsidP="00B8310B">
      <w:pPr>
        <w:jc w:val="center"/>
        <w:rPr>
          <w:b/>
          <w:bCs/>
          <w:sz w:val="24"/>
          <w:szCs w:val="24"/>
        </w:rPr>
      </w:pPr>
      <w:r w:rsidRPr="00BA025F">
        <w:rPr>
          <w:b/>
          <w:bCs/>
          <w:sz w:val="24"/>
          <w:szCs w:val="24"/>
        </w:rPr>
        <w:t>Физическое совершенствование</w:t>
      </w:r>
    </w:p>
    <w:p w:rsidR="00B8310B" w:rsidRPr="00BA025F" w:rsidRDefault="00B8310B" w:rsidP="00B8310B">
      <w:pPr>
        <w:shd w:val="clear" w:color="auto" w:fill="FFFFFF"/>
        <w:adjustRightInd w:val="0"/>
        <w:ind w:left="36" w:right="7"/>
        <w:jc w:val="both"/>
        <w:rPr>
          <w:sz w:val="24"/>
          <w:szCs w:val="24"/>
        </w:rPr>
      </w:pPr>
      <w:r w:rsidRPr="00BA025F">
        <w:rPr>
          <w:b/>
          <w:bCs/>
          <w:sz w:val="24"/>
          <w:szCs w:val="24"/>
        </w:rPr>
        <w:t xml:space="preserve">Физкультурно-оздоровительная деятельность. </w:t>
      </w:r>
      <w:r w:rsidRPr="00BA025F">
        <w:rPr>
          <w:sz w:val="24"/>
          <w:szCs w:val="24"/>
        </w:rPr>
        <w:t>Оздоровительные формы занятий в режиме учебного дня и учебной недели. Индивидуальные комплексы адаптивной (лечебной) и корригирующей физической культуры.</w:t>
      </w:r>
    </w:p>
    <w:p w:rsidR="00B8310B" w:rsidRPr="00BA025F" w:rsidRDefault="00B8310B" w:rsidP="00B8310B">
      <w:pPr>
        <w:jc w:val="both"/>
        <w:rPr>
          <w:b/>
          <w:bCs/>
          <w:sz w:val="24"/>
          <w:szCs w:val="24"/>
        </w:rPr>
      </w:pPr>
      <w:r w:rsidRPr="00BA025F">
        <w:rPr>
          <w:b/>
          <w:bCs/>
          <w:sz w:val="24"/>
          <w:szCs w:val="24"/>
        </w:rPr>
        <w:t>Спортивно-оздоровительная деятельность с общеразвивающей направленностью.</w:t>
      </w:r>
    </w:p>
    <w:p w:rsidR="00B8310B" w:rsidRPr="00BA025F" w:rsidRDefault="00B8310B" w:rsidP="00B8310B">
      <w:pPr>
        <w:rPr>
          <w:sz w:val="24"/>
          <w:szCs w:val="24"/>
        </w:rPr>
      </w:pPr>
      <w:r w:rsidRPr="00BA025F">
        <w:rPr>
          <w:b/>
          <w:bCs/>
          <w:i/>
          <w:iCs/>
          <w:sz w:val="24"/>
          <w:szCs w:val="24"/>
        </w:rPr>
        <w:t>Гимнастика с основами акробатики.</w:t>
      </w:r>
      <w:r w:rsidRPr="00BA025F">
        <w:rPr>
          <w:sz w:val="24"/>
          <w:szCs w:val="24"/>
        </w:rPr>
        <w:t xml:space="preserve"> Организующие команды и приемы.</w:t>
      </w:r>
    </w:p>
    <w:p w:rsidR="00B8310B" w:rsidRPr="00BA025F" w:rsidRDefault="00B8310B" w:rsidP="00B8310B">
      <w:pPr>
        <w:rPr>
          <w:sz w:val="24"/>
          <w:szCs w:val="24"/>
        </w:rPr>
      </w:pPr>
      <w:r w:rsidRPr="00BA025F">
        <w:rPr>
          <w:sz w:val="24"/>
          <w:szCs w:val="24"/>
        </w:rPr>
        <w:t>Акробатические упражнения и комбинации.</w:t>
      </w:r>
    </w:p>
    <w:p w:rsidR="00B8310B" w:rsidRPr="00BA025F" w:rsidRDefault="00B8310B" w:rsidP="00B8310B">
      <w:pPr>
        <w:rPr>
          <w:sz w:val="24"/>
          <w:szCs w:val="24"/>
        </w:rPr>
      </w:pPr>
      <w:r w:rsidRPr="00BA025F">
        <w:rPr>
          <w:sz w:val="24"/>
          <w:szCs w:val="24"/>
        </w:rPr>
        <w:t>Ритмическая гимнастика (девочки).</w:t>
      </w:r>
    </w:p>
    <w:p w:rsidR="00B8310B" w:rsidRPr="00BA025F" w:rsidRDefault="00B8310B" w:rsidP="00B8310B">
      <w:pPr>
        <w:rPr>
          <w:sz w:val="24"/>
          <w:szCs w:val="24"/>
        </w:rPr>
      </w:pPr>
      <w:r w:rsidRPr="00BA025F">
        <w:rPr>
          <w:sz w:val="24"/>
          <w:szCs w:val="24"/>
        </w:rPr>
        <w:t>Опорные прыжки.</w:t>
      </w:r>
    </w:p>
    <w:p w:rsidR="00B8310B" w:rsidRPr="00BA025F" w:rsidRDefault="00B8310B" w:rsidP="00B8310B">
      <w:pPr>
        <w:rPr>
          <w:sz w:val="24"/>
          <w:szCs w:val="24"/>
        </w:rPr>
      </w:pPr>
      <w:r w:rsidRPr="00BA025F">
        <w:rPr>
          <w:sz w:val="24"/>
          <w:szCs w:val="24"/>
        </w:rPr>
        <w:t>Упражнения и комбинации на гимнастическом скамейке (девочки).</w:t>
      </w:r>
    </w:p>
    <w:p w:rsidR="00B8310B" w:rsidRPr="00BA025F" w:rsidRDefault="00B8310B" w:rsidP="00B8310B">
      <w:pPr>
        <w:rPr>
          <w:sz w:val="24"/>
          <w:szCs w:val="24"/>
        </w:rPr>
      </w:pPr>
      <w:r w:rsidRPr="00BA025F">
        <w:rPr>
          <w:sz w:val="24"/>
          <w:szCs w:val="24"/>
        </w:rPr>
        <w:t>Упражнения и комбинации на гимнастической перекладине (мальчики).</w:t>
      </w:r>
    </w:p>
    <w:p w:rsidR="00B8310B" w:rsidRPr="00BA025F" w:rsidRDefault="00B8310B" w:rsidP="00B8310B">
      <w:pPr>
        <w:rPr>
          <w:sz w:val="24"/>
          <w:szCs w:val="24"/>
        </w:rPr>
      </w:pPr>
      <w:r w:rsidRPr="00BA025F">
        <w:rPr>
          <w:b/>
          <w:bCs/>
          <w:i/>
          <w:iCs/>
          <w:sz w:val="24"/>
          <w:szCs w:val="24"/>
        </w:rPr>
        <w:t>Легкая атлетика.</w:t>
      </w:r>
      <w:r w:rsidRPr="00BA025F">
        <w:rPr>
          <w:sz w:val="24"/>
          <w:szCs w:val="24"/>
        </w:rPr>
        <w:t xml:space="preserve"> Беговые упражнения.</w:t>
      </w:r>
    </w:p>
    <w:p w:rsidR="00B8310B" w:rsidRPr="00BA025F" w:rsidRDefault="00B8310B" w:rsidP="00B8310B">
      <w:pPr>
        <w:rPr>
          <w:sz w:val="24"/>
          <w:szCs w:val="24"/>
        </w:rPr>
      </w:pPr>
      <w:r w:rsidRPr="00BA025F">
        <w:rPr>
          <w:sz w:val="24"/>
          <w:szCs w:val="24"/>
        </w:rPr>
        <w:t>Прыжковые упражнения.</w:t>
      </w:r>
    </w:p>
    <w:p w:rsidR="00B8310B" w:rsidRPr="00BA025F" w:rsidRDefault="00B8310B" w:rsidP="00B8310B">
      <w:pPr>
        <w:rPr>
          <w:sz w:val="24"/>
          <w:szCs w:val="24"/>
        </w:rPr>
      </w:pPr>
      <w:r w:rsidRPr="00BA025F">
        <w:rPr>
          <w:sz w:val="24"/>
          <w:szCs w:val="24"/>
        </w:rPr>
        <w:t>Метание малого мяча.</w:t>
      </w:r>
    </w:p>
    <w:p w:rsidR="00B8310B" w:rsidRPr="00BA025F" w:rsidRDefault="00B8310B" w:rsidP="00B8310B">
      <w:pPr>
        <w:rPr>
          <w:sz w:val="24"/>
          <w:szCs w:val="24"/>
        </w:rPr>
      </w:pPr>
      <w:r w:rsidRPr="00BA025F">
        <w:rPr>
          <w:b/>
          <w:bCs/>
          <w:i/>
          <w:iCs/>
          <w:sz w:val="24"/>
          <w:szCs w:val="24"/>
        </w:rPr>
        <w:t xml:space="preserve">Лыжные гонки. </w:t>
      </w:r>
      <w:r w:rsidRPr="00BA025F">
        <w:rPr>
          <w:sz w:val="24"/>
          <w:szCs w:val="24"/>
        </w:rPr>
        <w:t xml:space="preserve"> Передвижение на лыжах.</w:t>
      </w:r>
    </w:p>
    <w:p w:rsidR="00B8310B" w:rsidRPr="00BA025F" w:rsidRDefault="00B8310B" w:rsidP="00B8310B">
      <w:pPr>
        <w:rPr>
          <w:sz w:val="24"/>
          <w:szCs w:val="24"/>
        </w:rPr>
      </w:pPr>
      <w:r w:rsidRPr="00BA025F">
        <w:rPr>
          <w:b/>
          <w:bCs/>
          <w:i/>
          <w:iCs/>
          <w:sz w:val="24"/>
          <w:szCs w:val="24"/>
        </w:rPr>
        <w:t xml:space="preserve">Спортивные игры. </w:t>
      </w:r>
      <w:r w:rsidRPr="00BA025F">
        <w:rPr>
          <w:i/>
          <w:iCs/>
          <w:sz w:val="24"/>
          <w:szCs w:val="24"/>
        </w:rPr>
        <w:t xml:space="preserve">Баскетбол. </w:t>
      </w:r>
      <w:r w:rsidRPr="00BA025F">
        <w:rPr>
          <w:sz w:val="24"/>
          <w:szCs w:val="24"/>
        </w:rPr>
        <w:t>Игра по правилам.</w:t>
      </w:r>
    </w:p>
    <w:p w:rsidR="00B8310B" w:rsidRPr="00BA025F" w:rsidRDefault="00B8310B" w:rsidP="00B8310B">
      <w:pPr>
        <w:rPr>
          <w:sz w:val="24"/>
          <w:szCs w:val="24"/>
        </w:rPr>
      </w:pPr>
      <w:r w:rsidRPr="00BA025F">
        <w:rPr>
          <w:i/>
          <w:iCs/>
          <w:sz w:val="24"/>
          <w:szCs w:val="24"/>
        </w:rPr>
        <w:t>Волейбол.</w:t>
      </w:r>
      <w:r w:rsidRPr="00BA025F">
        <w:rPr>
          <w:sz w:val="24"/>
          <w:szCs w:val="24"/>
        </w:rPr>
        <w:t xml:space="preserve"> Игра по правилам.</w:t>
      </w:r>
    </w:p>
    <w:p w:rsidR="00B8310B" w:rsidRPr="00BA025F" w:rsidRDefault="00B8310B" w:rsidP="00B8310B">
      <w:pPr>
        <w:rPr>
          <w:sz w:val="24"/>
          <w:szCs w:val="24"/>
        </w:rPr>
      </w:pPr>
      <w:r w:rsidRPr="00BA025F">
        <w:rPr>
          <w:i/>
          <w:iCs/>
          <w:sz w:val="24"/>
          <w:szCs w:val="24"/>
        </w:rPr>
        <w:t>Футбол.</w:t>
      </w:r>
      <w:r w:rsidRPr="00BA025F">
        <w:rPr>
          <w:sz w:val="24"/>
          <w:szCs w:val="24"/>
        </w:rPr>
        <w:t xml:space="preserve"> Игра по правилам.</w:t>
      </w:r>
    </w:p>
    <w:p w:rsidR="00B8310B" w:rsidRPr="00BA025F" w:rsidRDefault="00B8310B" w:rsidP="00B8310B">
      <w:pPr>
        <w:jc w:val="both"/>
        <w:rPr>
          <w:sz w:val="24"/>
          <w:szCs w:val="24"/>
        </w:rPr>
      </w:pPr>
      <w:r w:rsidRPr="00BA025F">
        <w:rPr>
          <w:b/>
          <w:bCs/>
          <w:sz w:val="24"/>
          <w:szCs w:val="24"/>
        </w:rPr>
        <w:t>Прикладно-ориентированная подготовка.</w:t>
      </w:r>
      <w:r w:rsidRPr="00BA025F">
        <w:rPr>
          <w:sz w:val="24"/>
          <w:szCs w:val="24"/>
        </w:rPr>
        <w:t xml:space="preserve"> Прикладно-ориентированные упражнения.</w:t>
      </w:r>
    </w:p>
    <w:p w:rsidR="00B8310B" w:rsidRPr="00BA025F" w:rsidRDefault="00B8310B" w:rsidP="00B8310B">
      <w:pPr>
        <w:jc w:val="both"/>
        <w:rPr>
          <w:sz w:val="24"/>
          <w:szCs w:val="24"/>
        </w:rPr>
      </w:pPr>
      <w:r w:rsidRPr="00BA025F">
        <w:rPr>
          <w:b/>
          <w:bCs/>
          <w:sz w:val="24"/>
          <w:szCs w:val="24"/>
        </w:rPr>
        <w:t>Упражнения общеразвивающей направленности.</w:t>
      </w:r>
      <w:r w:rsidRPr="00BA025F">
        <w:rPr>
          <w:sz w:val="24"/>
          <w:szCs w:val="24"/>
        </w:rPr>
        <w:t xml:space="preserve"> Общефизическая подготовка.</w:t>
      </w:r>
    </w:p>
    <w:p w:rsidR="00B8310B" w:rsidRPr="00BA025F" w:rsidRDefault="00B8310B" w:rsidP="00B8310B">
      <w:pPr>
        <w:jc w:val="both"/>
        <w:rPr>
          <w:sz w:val="24"/>
          <w:szCs w:val="24"/>
        </w:rPr>
      </w:pPr>
      <w:r w:rsidRPr="00BA025F">
        <w:rPr>
          <w:b/>
          <w:bCs/>
          <w:i/>
          <w:iCs/>
          <w:sz w:val="24"/>
          <w:szCs w:val="24"/>
        </w:rPr>
        <w:t xml:space="preserve">Гимнастика с основами акробатики. </w:t>
      </w:r>
      <w:r w:rsidRPr="00BA025F">
        <w:rPr>
          <w:sz w:val="24"/>
          <w:szCs w:val="24"/>
        </w:rPr>
        <w:t>Развитие гибкости, координации движений, силы, выносливости.</w:t>
      </w:r>
    </w:p>
    <w:p w:rsidR="00B8310B" w:rsidRPr="00BA025F" w:rsidRDefault="00B8310B" w:rsidP="00B8310B">
      <w:pPr>
        <w:jc w:val="both"/>
        <w:rPr>
          <w:sz w:val="24"/>
          <w:szCs w:val="24"/>
        </w:rPr>
      </w:pPr>
      <w:r w:rsidRPr="00BA025F">
        <w:rPr>
          <w:b/>
          <w:bCs/>
          <w:i/>
          <w:iCs/>
          <w:sz w:val="24"/>
          <w:szCs w:val="24"/>
        </w:rPr>
        <w:t>Легкая атлетика.</w:t>
      </w:r>
      <w:r w:rsidRPr="00BA025F">
        <w:rPr>
          <w:sz w:val="24"/>
          <w:szCs w:val="24"/>
        </w:rPr>
        <w:t xml:space="preserve"> Развитие выносливости, силы, быстроты, координации движений.</w:t>
      </w:r>
    </w:p>
    <w:p w:rsidR="00B8310B" w:rsidRPr="00BA025F" w:rsidRDefault="00B8310B" w:rsidP="00B8310B">
      <w:pPr>
        <w:jc w:val="both"/>
        <w:rPr>
          <w:sz w:val="24"/>
          <w:szCs w:val="24"/>
        </w:rPr>
      </w:pPr>
      <w:r w:rsidRPr="00BA025F">
        <w:rPr>
          <w:b/>
          <w:bCs/>
          <w:i/>
          <w:iCs/>
          <w:sz w:val="24"/>
          <w:szCs w:val="24"/>
        </w:rPr>
        <w:t xml:space="preserve">Лыжная подготовка (лыжные гонки). </w:t>
      </w:r>
      <w:r w:rsidRPr="00BA025F">
        <w:rPr>
          <w:sz w:val="24"/>
          <w:szCs w:val="24"/>
        </w:rPr>
        <w:t>Развитие выносливости, силы, координации движений, быстроты.</w:t>
      </w:r>
    </w:p>
    <w:p w:rsidR="00B8310B" w:rsidRPr="00BA025F" w:rsidRDefault="00B8310B" w:rsidP="00B8310B">
      <w:pPr>
        <w:rPr>
          <w:sz w:val="24"/>
          <w:szCs w:val="24"/>
        </w:rPr>
      </w:pPr>
      <w:r w:rsidRPr="00BA025F">
        <w:rPr>
          <w:b/>
          <w:bCs/>
          <w:i/>
          <w:iCs/>
          <w:sz w:val="24"/>
          <w:szCs w:val="24"/>
        </w:rPr>
        <w:t>Баскетбол.</w:t>
      </w:r>
      <w:r w:rsidRPr="00BA025F">
        <w:rPr>
          <w:sz w:val="24"/>
          <w:szCs w:val="24"/>
        </w:rPr>
        <w:t xml:space="preserve">  Развитие быстроты, силы, выносливости, координации движений.</w:t>
      </w:r>
    </w:p>
    <w:p w:rsidR="00B8310B" w:rsidRPr="00BA025F" w:rsidRDefault="00B8310B" w:rsidP="00B8310B">
      <w:pPr>
        <w:rPr>
          <w:sz w:val="24"/>
          <w:szCs w:val="24"/>
        </w:rPr>
      </w:pPr>
      <w:r w:rsidRPr="00BA025F">
        <w:rPr>
          <w:b/>
          <w:bCs/>
          <w:i/>
          <w:iCs/>
          <w:sz w:val="24"/>
          <w:szCs w:val="24"/>
        </w:rPr>
        <w:t>Футбол</w:t>
      </w:r>
      <w:r w:rsidRPr="00BA025F">
        <w:rPr>
          <w:sz w:val="24"/>
          <w:szCs w:val="24"/>
        </w:rPr>
        <w:t>. Развитие быстроты, силы, выносливости.</w:t>
      </w:r>
    </w:p>
    <w:p w:rsidR="00D92784" w:rsidRPr="00BA025F" w:rsidRDefault="00D92784" w:rsidP="00D92784">
      <w:pPr>
        <w:jc w:val="center"/>
        <w:rPr>
          <w:b/>
          <w:bCs/>
          <w:sz w:val="24"/>
          <w:szCs w:val="24"/>
        </w:rPr>
      </w:pPr>
      <w:r w:rsidRPr="00BA025F">
        <w:rPr>
          <w:b/>
          <w:bCs/>
          <w:sz w:val="24"/>
          <w:szCs w:val="24"/>
        </w:rPr>
        <w:t xml:space="preserve">Содержание </w:t>
      </w:r>
    </w:p>
    <w:p w:rsidR="00D92784" w:rsidRPr="00BA025F" w:rsidRDefault="00D92784" w:rsidP="00D92784">
      <w:pPr>
        <w:jc w:val="center"/>
        <w:rPr>
          <w:b/>
          <w:bCs/>
          <w:sz w:val="24"/>
          <w:szCs w:val="24"/>
        </w:rPr>
      </w:pPr>
      <w:r w:rsidRPr="00BA025F">
        <w:rPr>
          <w:b/>
          <w:bCs/>
          <w:sz w:val="24"/>
          <w:szCs w:val="24"/>
        </w:rPr>
        <w:t>8-9 класс</w:t>
      </w:r>
    </w:p>
    <w:p w:rsidR="00D92784" w:rsidRPr="00BA025F" w:rsidRDefault="00D92784" w:rsidP="00D92784">
      <w:pPr>
        <w:jc w:val="center"/>
        <w:rPr>
          <w:b/>
          <w:bCs/>
          <w:sz w:val="24"/>
          <w:szCs w:val="24"/>
        </w:rPr>
      </w:pPr>
      <w:r w:rsidRPr="00BA025F">
        <w:rPr>
          <w:b/>
          <w:bCs/>
          <w:sz w:val="24"/>
          <w:szCs w:val="24"/>
        </w:rPr>
        <w:t>Знания о физической культуре</w:t>
      </w:r>
    </w:p>
    <w:p w:rsidR="00D92784" w:rsidRPr="00BA025F" w:rsidRDefault="00D92784" w:rsidP="00D92784">
      <w:pPr>
        <w:shd w:val="clear" w:color="auto" w:fill="FFFFFF"/>
        <w:adjustRightInd w:val="0"/>
        <w:jc w:val="both"/>
        <w:rPr>
          <w:sz w:val="24"/>
          <w:szCs w:val="24"/>
        </w:rPr>
      </w:pPr>
      <w:r w:rsidRPr="00BA025F">
        <w:rPr>
          <w:b/>
          <w:bCs/>
          <w:sz w:val="24"/>
          <w:szCs w:val="24"/>
        </w:rPr>
        <w:t>История физической культуры</w:t>
      </w:r>
      <w:r w:rsidRPr="00BA025F">
        <w:rPr>
          <w:sz w:val="24"/>
          <w:szCs w:val="24"/>
        </w:rPr>
        <w:t>. 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D92784" w:rsidRPr="00BA025F" w:rsidRDefault="00D92784" w:rsidP="00D92784">
      <w:pPr>
        <w:shd w:val="clear" w:color="auto" w:fill="FFFFFF"/>
        <w:adjustRightInd w:val="0"/>
        <w:ind w:right="22"/>
        <w:jc w:val="both"/>
        <w:rPr>
          <w:sz w:val="24"/>
          <w:szCs w:val="24"/>
        </w:rPr>
      </w:pPr>
      <w:r w:rsidRPr="00BA025F">
        <w:rPr>
          <w:b/>
          <w:bCs/>
          <w:sz w:val="24"/>
          <w:szCs w:val="24"/>
        </w:rPr>
        <w:t xml:space="preserve">Физическая культура (основные понятия). </w:t>
      </w:r>
      <w:r w:rsidRPr="00BA025F">
        <w:rPr>
          <w:sz w:val="24"/>
          <w:szCs w:val="24"/>
        </w:rPr>
        <w:t>Физическое развитие человека. 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 Спортивная подготовка. Здоровье и здоровый образ жизни. Допинг. Концепция честного спорта. Профессионально-прикладная физическая подготовка.</w:t>
      </w:r>
    </w:p>
    <w:p w:rsidR="00D92784" w:rsidRPr="00BA025F" w:rsidRDefault="00D92784" w:rsidP="00D92784">
      <w:pPr>
        <w:shd w:val="clear" w:color="auto" w:fill="FFFFFF"/>
        <w:adjustRightInd w:val="0"/>
        <w:ind w:right="72"/>
        <w:jc w:val="both"/>
        <w:rPr>
          <w:sz w:val="24"/>
          <w:szCs w:val="24"/>
        </w:rPr>
      </w:pPr>
      <w:r w:rsidRPr="00BA025F">
        <w:rPr>
          <w:b/>
          <w:bCs/>
          <w:sz w:val="24"/>
          <w:szCs w:val="24"/>
        </w:rPr>
        <w:t xml:space="preserve">Физическая культура человека. </w:t>
      </w:r>
      <w:r w:rsidRPr="00BA025F">
        <w:rPr>
          <w:sz w:val="24"/>
          <w:szCs w:val="24"/>
        </w:rPr>
        <w:t>Режим дня и его основное содержание.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 Первая помощь во время занятий физической культурой и спортом.</w:t>
      </w:r>
    </w:p>
    <w:p w:rsidR="00D92784" w:rsidRPr="00BA025F" w:rsidRDefault="00D92784" w:rsidP="00D92784">
      <w:pPr>
        <w:jc w:val="both"/>
        <w:rPr>
          <w:b/>
          <w:bCs/>
          <w:sz w:val="24"/>
          <w:szCs w:val="24"/>
        </w:rPr>
      </w:pPr>
    </w:p>
    <w:p w:rsidR="00D92784" w:rsidRPr="00BA025F" w:rsidRDefault="00D92784" w:rsidP="00D92784">
      <w:pPr>
        <w:jc w:val="center"/>
        <w:rPr>
          <w:b/>
          <w:bCs/>
          <w:sz w:val="24"/>
          <w:szCs w:val="24"/>
        </w:rPr>
      </w:pPr>
      <w:r w:rsidRPr="00BA025F">
        <w:rPr>
          <w:b/>
          <w:bCs/>
          <w:sz w:val="24"/>
          <w:szCs w:val="24"/>
        </w:rPr>
        <w:t>Способы двигательной (физкультурной) деятельности</w:t>
      </w:r>
    </w:p>
    <w:p w:rsidR="00D92784" w:rsidRPr="00BA025F" w:rsidRDefault="00D92784" w:rsidP="00D92784">
      <w:pPr>
        <w:shd w:val="clear" w:color="auto" w:fill="FFFFFF"/>
        <w:ind w:left="11" w:right="23"/>
        <w:jc w:val="both"/>
        <w:rPr>
          <w:sz w:val="24"/>
          <w:szCs w:val="24"/>
        </w:rPr>
      </w:pPr>
      <w:r w:rsidRPr="00BA025F">
        <w:rPr>
          <w:b/>
          <w:bCs/>
          <w:sz w:val="24"/>
          <w:szCs w:val="24"/>
        </w:rPr>
        <w:t>Организация и проведение самостоятельных занятий физической культурой</w:t>
      </w:r>
      <w:r w:rsidRPr="00BA025F">
        <w:rPr>
          <w:sz w:val="24"/>
          <w:szCs w:val="24"/>
        </w:rPr>
        <w:t>. Подготовка к занятиям физической культурой. Выбор упражнений и составление индивидуальных комплексов для утренней зарядки, физкультминуток и физкультпауз (подвижных перемен). Планирование занятий физической подготовкой. Проведение самостоятельных занятий прикладной физической подготовкой. Организация досуга средствами физической культуры.</w:t>
      </w:r>
    </w:p>
    <w:p w:rsidR="00D92784" w:rsidRPr="00BA025F" w:rsidRDefault="00D92784" w:rsidP="00D92784">
      <w:pPr>
        <w:shd w:val="clear" w:color="auto" w:fill="FFFFFF"/>
        <w:adjustRightInd w:val="0"/>
        <w:ind w:left="14" w:right="29"/>
        <w:jc w:val="both"/>
        <w:rPr>
          <w:sz w:val="24"/>
          <w:szCs w:val="24"/>
        </w:rPr>
      </w:pPr>
      <w:r w:rsidRPr="00BA025F">
        <w:rPr>
          <w:b/>
          <w:bCs/>
          <w:sz w:val="24"/>
          <w:szCs w:val="24"/>
        </w:rPr>
        <w:t xml:space="preserve">Оценка эффективности занятий физической культурой. </w:t>
      </w:r>
      <w:r w:rsidRPr="00BA025F">
        <w:rPr>
          <w:sz w:val="24"/>
          <w:szCs w:val="24"/>
        </w:rPr>
        <w:t>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упражнений (технических ошибок). Измерение резервов организма и состояния здоровья с по</w:t>
      </w:r>
      <w:r w:rsidRPr="00BA025F">
        <w:rPr>
          <w:sz w:val="24"/>
          <w:szCs w:val="24"/>
        </w:rPr>
        <w:softHyphen/>
        <w:t>мощью функциональных проб.</w:t>
      </w:r>
    </w:p>
    <w:p w:rsidR="00D92784" w:rsidRPr="00BA025F" w:rsidRDefault="00D92784" w:rsidP="00D92784">
      <w:pPr>
        <w:shd w:val="clear" w:color="auto" w:fill="FFFFFF"/>
        <w:adjustRightInd w:val="0"/>
        <w:jc w:val="both"/>
        <w:rPr>
          <w:sz w:val="24"/>
          <w:szCs w:val="24"/>
        </w:rPr>
      </w:pPr>
    </w:p>
    <w:p w:rsidR="00D92784" w:rsidRPr="00BA025F" w:rsidRDefault="00D92784" w:rsidP="00D92784">
      <w:pPr>
        <w:jc w:val="center"/>
        <w:rPr>
          <w:b/>
          <w:bCs/>
          <w:sz w:val="24"/>
          <w:szCs w:val="24"/>
        </w:rPr>
      </w:pPr>
      <w:r w:rsidRPr="00BA025F">
        <w:rPr>
          <w:b/>
          <w:bCs/>
          <w:sz w:val="24"/>
          <w:szCs w:val="24"/>
        </w:rPr>
        <w:t>Физическое совершенствование</w:t>
      </w:r>
    </w:p>
    <w:p w:rsidR="00D92784" w:rsidRPr="00BA025F" w:rsidRDefault="00D92784" w:rsidP="00D92784">
      <w:pPr>
        <w:shd w:val="clear" w:color="auto" w:fill="FFFFFF"/>
        <w:adjustRightInd w:val="0"/>
        <w:ind w:left="36" w:right="7"/>
        <w:jc w:val="both"/>
        <w:rPr>
          <w:sz w:val="24"/>
          <w:szCs w:val="24"/>
        </w:rPr>
      </w:pPr>
      <w:r w:rsidRPr="00BA025F">
        <w:rPr>
          <w:b/>
          <w:bCs/>
          <w:sz w:val="24"/>
          <w:szCs w:val="24"/>
        </w:rPr>
        <w:t xml:space="preserve">Физкультурно-оздоровительная деятельность. </w:t>
      </w:r>
      <w:r w:rsidRPr="00BA025F">
        <w:rPr>
          <w:sz w:val="24"/>
          <w:szCs w:val="24"/>
        </w:rPr>
        <w:t>Оздоровительные формы занятий в режиме учебного дня и учебной недели. Индивидуальные комплексы адаптивной (лечебной) и корригирующей физической культуры.</w:t>
      </w:r>
    </w:p>
    <w:p w:rsidR="00D92784" w:rsidRPr="00BA025F" w:rsidRDefault="00D92784" w:rsidP="00D92784">
      <w:pPr>
        <w:jc w:val="both"/>
        <w:rPr>
          <w:b/>
          <w:bCs/>
          <w:sz w:val="24"/>
          <w:szCs w:val="24"/>
        </w:rPr>
      </w:pPr>
      <w:r w:rsidRPr="00BA025F">
        <w:rPr>
          <w:b/>
          <w:bCs/>
          <w:sz w:val="24"/>
          <w:szCs w:val="24"/>
        </w:rPr>
        <w:t>Спортивно-оздоровительная деятельность с общеразвивающей направленностью.</w:t>
      </w:r>
    </w:p>
    <w:p w:rsidR="00D92784" w:rsidRPr="00BA025F" w:rsidRDefault="00D92784" w:rsidP="00D92784">
      <w:pPr>
        <w:rPr>
          <w:sz w:val="24"/>
          <w:szCs w:val="24"/>
        </w:rPr>
      </w:pPr>
      <w:r w:rsidRPr="00BA025F">
        <w:rPr>
          <w:b/>
          <w:bCs/>
          <w:i/>
          <w:iCs/>
          <w:sz w:val="24"/>
          <w:szCs w:val="24"/>
        </w:rPr>
        <w:t>Гимнастика с основами акробатики.</w:t>
      </w:r>
      <w:r w:rsidRPr="00BA025F">
        <w:rPr>
          <w:sz w:val="24"/>
          <w:szCs w:val="24"/>
        </w:rPr>
        <w:t xml:space="preserve"> Организующие команды и приемы.</w:t>
      </w:r>
    </w:p>
    <w:p w:rsidR="00D92784" w:rsidRPr="00BA025F" w:rsidRDefault="00D92784" w:rsidP="00D92784">
      <w:pPr>
        <w:rPr>
          <w:sz w:val="24"/>
          <w:szCs w:val="24"/>
        </w:rPr>
      </w:pPr>
      <w:r w:rsidRPr="00BA025F">
        <w:rPr>
          <w:sz w:val="24"/>
          <w:szCs w:val="24"/>
        </w:rPr>
        <w:t>Акробатические упражнения и комбинации.</w:t>
      </w:r>
    </w:p>
    <w:p w:rsidR="00D92784" w:rsidRPr="00BA025F" w:rsidRDefault="00D92784" w:rsidP="00D92784">
      <w:pPr>
        <w:rPr>
          <w:sz w:val="24"/>
          <w:szCs w:val="24"/>
        </w:rPr>
      </w:pPr>
      <w:r w:rsidRPr="00BA025F">
        <w:rPr>
          <w:sz w:val="24"/>
          <w:szCs w:val="24"/>
        </w:rPr>
        <w:t>Ритмическая гимнастика (девочки).</w:t>
      </w:r>
    </w:p>
    <w:p w:rsidR="00D92784" w:rsidRPr="00BA025F" w:rsidRDefault="00D92784" w:rsidP="00D92784">
      <w:pPr>
        <w:rPr>
          <w:sz w:val="24"/>
          <w:szCs w:val="24"/>
        </w:rPr>
      </w:pPr>
      <w:r w:rsidRPr="00BA025F">
        <w:rPr>
          <w:sz w:val="24"/>
          <w:szCs w:val="24"/>
        </w:rPr>
        <w:t>Опорные прыжки.</w:t>
      </w:r>
    </w:p>
    <w:p w:rsidR="00D92784" w:rsidRPr="00BA025F" w:rsidRDefault="00D92784" w:rsidP="00D92784">
      <w:pPr>
        <w:rPr>
          <w:sz w:val="24"/>
          <w:szCs w:val="24"/>
        </w:rPr>
      </w:pPr>
      <w:r w:rsidRPr="00BA025F">
        <w:rPr>
          <w:sz w:val="24"/>
          <w:szCs w:val="24"/>
        </w:rPr>
        <w:t>Упражнения и комбинации  (девочки).</w:t>
      </w:r>
    </w:p>
    <w:p w:rsidR="00D92784" w:rsidRPr="00BA025F" w:rsidRDefault="00D92784" w:rsidP="00D92784">
      <w:pPr>
        <w:rPr>
          <w:sz w:val="24"/>
          <w:szCs w:val="24"/>
        </w:rPr>
      </w:pPr>
      <w:r w:rsidRPr="00BA025F">
        <w:rPr>
          <w:sz w:val="24"/>
          <w:szCs w:val="24"/>
        </w:rPr>
        <w:t>Упражнения и комбинации на гимнастической перекладине (мальчики).</w:t>
      </w:r>
    </w:p>
    <w:p w:rsidR="00D92784" w:rsidRPr="00BA025F" w:rsidRDefault="00D92784" w:rsidP="00D92784">
      <w:pPr>
        <w:rPr>
          <w:sz w:val="24"/>
          <w:szCs w:val="24"/>
        </w:rPr>
      </w:pPr>
      <w:r w:rsidRPr="00BA025F">
        <w:rPr>
          <w:b/>
          <w:bCs/>
          <w:i/>
          <w:iCs/>
          <w:sz w:val="24"/>
          <w:szCs w:val="24"/>
        </w:rPr>
        <w:t>Легкая атлетика.</w:t>
      </w:r>
      <w:r w:rsidRPr="00BA025F">
        <w:rPr>
          <w:sz w:val="24"/>
          <w:szCs w:val="24"/>
        </w:rPr>
        <w:t xml:space="preserve"> Беговые упражнения.</w:t>
      </w:r>
    </w:p>
    <w:p w:rsidR="00D92784" w:rsidRPr="00BA025F" w:rsidRDefault="00D92784" w:rsidP="00D92784">
      <w:pPr>
        <w:rPr>
          <w:sz w:val="24"/>
          <w:szCs w:val="24"/>
        </w:rPr>
      </w:pPr>
      <w:r w:rsidRPr="00BA025F">
        <w:rPr>
          <w:sz w:val="24"/>
          <w:szCs w:val="24"/>
        </w:rPr>
        <w:t>Прыжковые упражнения.</w:t>
      </w:r>
    </w:p>
    <w:p w:rsidR="00D92784" w:rsidRPr="00BA025F" w:rsidRDefault="00D92784" w:rsidP="00D92784">
      <w:pPr>
        <w:rPr>
          <w:sz w:val="24"/>
          <w:szCs w:val="24"/>
        </w:rPr>
      </w:pPr>
      <w:r w:rsidRPr="00BA025F">
        <w:rPr>
          <w:sz w:val="24"/>
          <w:szCs w:val="24"/>
        </w:rPr>
        <w:t>Метание малого мяча.</w:t>
      </w:r>
    </w:p>
    <w:p w:rsidR="00D92784" w:rsidRPr="00BA025F" w:rsidRDefault="00D92784" w:rsidP="00D92784">
      <w:pPr>
        <w:rPr>
          <w:sz w:val="24"/>
          <w:szCs w:val="24"/>
        </w:rPr>
      </w:pPr>
      <w:r w:rsidRPr="00BA025F">
        <w:rPr>
          <w:b/>
          <w:bCs/>
          <w:i/>
          <w:iCs/>
          <w:sz w:val="24"/>
          <w:szCs w:val="24"/>
        </w:rPr>
        <w:t xml:space="preserve">Лыжные гонки. </w:t>
      </w:r>
      <w:r w:rsidRPr="00BA025F">
        <w:rPr>
          <w:sz w:val="24"/>
          <w:szCs w:val="24"/>
        </w:rPr>
        <w:t xml:space="preserve"> Передвижение на лыжах.</w:t>
      </w:r>
    </w:p>
    <w:p w:rsidR="00D92784" w:rsidRPr="00BA025F" w:rsidRDefault="00D92784" w:rsidP="00D92784">
      <w:pPr>
        <w:rPr>
          <w:sz w:val="24"/>
          <w:szCs w:val="24"/>
        </w:rPr>
      </w:pPr>
      <w:r w:rsidRPr="00BA025F">
        <w:rPr>
          <w:b/>
          <w:bCs/>
          <w:i/>
          <w:iCs/>
          <w:sz w:val="24"/>
          <w:szCs w:val="24"/>
        </w:rPr>
        <w:t xml:space="preserve">Спортивные игры. </w:t>
      </w:r>
      <w:r w:rsidRPr="00BA025F">
        <w:rPr>
          <w:i/>
          <w:iCs/>
          <w:sz w:val="24"/>
          <w:szCs w:val="24"/>
        </w:rPr>
        <w:t xml:space="preserve">Баскетбол. </w:t>
      </w:r>
      <w:r w:rsidRPr="00BA025F">
        <w:rPr>
          <w:sz w:val="24"/>
          <w:szCs w:val="24"/>
        </w:rPr>
        <w:t>Игра по правилам.</w:t>
      </w:r>
    </w:p>
    <w:p w:rsidR="00D92784" w:rsidRPr="00BA025F" w:rsidRDefault="00D92784" w:rsidP="00D92784">
      <w:pPr>
        <w:rPr>
          <w:sz w:val="24"/>
          <w:szCs w:val="24"/>
        </w:rPr>
      </w:pPr>
      <w:r w:rsidRPr="00BA025F">
        <w:rPr>
          <w:i/>
          <w:iCs/>
          <w:sz w:val="24"/>
          <w:szCs w:val="24"/>
        </w:rPr>
        <w:t>Волейбол.</w:t>
      </w:r>
      <w:r w:rsidRPr="00BA025F">
        <w:rPr>
          <w:sz w:val="24"/>
          <w:szCs w:val="24"/>
        </w:rPr>
        <w:t xml:space="preserve"> Игра по правилам.</w:t>
      </w:r>
    </w:p>
    <w:p w:rsidR="00D92784" w:rsidRPr="00BA025F" w:rsidRDefault="00D92784" w:rsidP="00D92784">
      <w:pPr>
        <w:rPr>
          <w:sz w:val="24"/>
          <w:szCs w:val="24"/>
        </w:rPr>
      </w:pPr>
      <w:r w:rsidRPr="00BA025F">
        <w:rPr>
          <w:i/>
          <w:iCs/>
          <w:sz w:val="24"/>
          <w:szCs w:val="24"/>
        </w:rPr>
        <w:t>Футбол.</w:t>
      </w:r>
      <w:r w:rsidRPr="00BA025F">
        <w:rPr>
          <w:sz w:val="24"/>
          <w:szCs w:val="24"/>
        </w:rPr>
        <w:t xml:space="preserve"> Игра по правилам.</w:t>
      </w:r>
    </w:p>
    <w:p w:rsidR="00D92784" w:rsidRPr="00BA025F" w:rsidRDefault="00D92784" w:rsidP="00D92784">
      <w:pPr>
        <w:jc w:val="both"/>
        <w:rPr>
          <w:sz w:val="24"/>
          <w:szCs w:val="24"/>
        </w:rPr>
      </w:pPr>
      <w:r w:rsidRPr="00BA025F">
        <w:rPr>
          <w:b/>
          <w:bCs/>
          <w:sz w:val="24"/>
          <w:szCs w:val="24"/>
        </w:rPr>
        <w:t>Прикладно-ориентированная подготовка.</w:t>
      </w:r>
      <w:r w:rsidRPr="00BA025F">
        <w:rPr>
          <w:sz w:val="24"/>
          <w:szCs w:val="24"/>
        </w:rPr>
        <w:t xml:space="preserve"> Прикладно-ориентированные упражнения.</w:t>
      </w:r>
    </w:p>
    <w:p w:rsidR="00D92784" w:rsidRPr="00BA025F" w:rsidRDefault="00D92784" w:rsidP="00D92784">
      <w:pPr>
        <w:jc w:val="both"/>
        <w:rPr>
          <w:sz w:val="24"/>
          <w:szCs w:val="24"/>
        </w:rPr>
      </w:pPr>
      <w:r w:rsidRPr="00BA025F">
        <w:rPr>
          <w:b/>
          <w:bCs/>
          <w:sz w:val="24"/>
          <w:szCs w:val="24"/>
        </w:rPr>
        <w:t>Упражнения общеразвивающей направленности.</w:t>
      </w:r>
      <w:r w:rsidRPr="00BA025F">
        <w:rPr>
          <w:sz w:val="24"/>
          <w:szCs w:val="24"/>
        </w:rPr>
        <w:t xml:space="preserve"> Общефизическая подготовка.</w:t>
      </w:r>
    </w:p>
    <w:p w:rsidR="00D92784" w:rsidRPr="00BA025F" w:rsidRDefault="00D92784" w:rsidP="00D92784">
      <w:pPr>
        <w:jc w:val="both"/>
        <w:rPr>
          <w:sz w:val="24"/>
          <w:szCs w:val="24"/>
        </w:rPr>
      </w:pPr>
      <w:r w:rsidRPr="00BA025F">
        <w:rPr>
          <w:b/>
          <w:bCs/>
          <w:i/>
          <w:iCs/>
          <w:sz w:val="24"/>
          <w:szCs w:val="24"/>
        </w:rPr>
        <w:t xml:space="preserve">Гимнастика с основами акробатики. </w:t>
      </w:r>
      <w:r w:rsidRPr="00BA025F">
        <w:rPr>
          <w:sz w:val="24"/>
          <w:szCs w:val="24"/>
        </w:rPr>
        <w:t>Развитие гибкости, координации движений, силы, выносливости.</w:t>
      </w:r>
    </w:p>
    <w:p w:rsidR="00D92784" w:rsidRPr="00BA025F" w:rsidRDefault="00D92784" w:rsidP="00D92784">
      <w:pPr>
        <w:jc w:val="both"/>
        <w:rPr>
          <w:sz w:val="24"/>
          <w:szCs w:val="24"/>
        </w:rPr>
      </w:pPr>
      <w:r w:rsidRPr="00BA025F">
        <w:rPr>
          <w:b/>
          <w:bCs/>
          <w:i/>
          <w:iCs/>
          <w:sz w:val="24"/>
          <w:szCs w:val="24"/>
        </w:rPr>
        <w:t>Легкая атлетика.</w:t>
      </w:r>
      <w:r w:rsidRPr="00BA025F">
        <w:rPr>
          <w:sz w:val="24"/>
          <w:szCs w:val="24"/>
        </w:rPr>
        <w:t xml:space="preserve"> Развитие выносливости, силы, быстроты, координации движений.</w:t>
      </w:r>
    </w:p>
    <w:p w:rsidR="00D92784" w:rsidRPr="00BA025F" w:rsidRDefault="00D92784" w:rsidP="00D92784">
      <w:pPr>
        <w:jc w:val="both"/>
        <w:rPr>
          <w:sz w:val="24"/>
          <w:szCs w:val="24"/>
        </w:rPr>
      </w:pPr>
      <w:r w:rsidRPr="00BA025F">
        <w:rPr>
          <w:b/>
          <w:bCs/>
          <w:i/>
          <w:iCs/>
          <w:sz w:val="24"/>
          <w:szCs w:val="24"/>
        </w:rPr>
        <w:t xml:space="preserve">Лыжная подготовка (лыжные гонки). </w:t>
      </w:r>
      <w:r w:rsidRPr="00BA025F">
        <w:rPr>
          <w:sz w:val="24"/>
          <w:szCs w:val="24"/>
        </w:rPr>
        <w:t>Развитие выносливости, силы, координации движений, быстроты.</w:t>
      </w:r>
    </w:p>
    <w:p w:rsidR="00D92784" w:rsidRPr="00BA025F" w:rsidRDefault="00D92784" w:rsidP="00D92784">
      <w:pPr>
        <w:rPr>
          <w:sz w:val="24"/>
          <w:szCs w:val="24"/>
        </w:rPr>
      </w:pPr>
      <w:r w:rsidRPr="00BA025F">
        <w:rPr>
          <w:b/>
          <w:bCs/>
          <w:i/>
          <w:iCs/>
          <w:sz w:val="24"/>
          <w:szCs w:val="24"/>
        </w:rPr>
        <w:t>Баскетбол.</w:t>
      </w:r>
      <w:r w:rsidRPr="00BA025F">
        <w:rPr>
          <w:sz w:val="24"/>
          <w:szCs w:val="24"/>
        </w:rPr>
        <w:t xml:space="preserve">  Развитие быстроты, силы, выносливости, координации движений.</w:t>
      </w:r>
    </w:p>
    <w:p w:rsidR="00D92784" w:rsidRPr="00BA025F" w:rsidRDefault="00D92784" w:rsidP="00D92784">
      <w:pPr>
        <w:rPr>
          <w:sz w:val="24"/>
          <w:szCs w:val="24"/>
        </w:rPr>
      </w:pPr>
      <w:r w:rsidRPr="00BA025F">
        <w:rPr>
          <w:b/>
          <w:bCs/>
          <w:i/>
          <w:iCs/>
          <w:sz w:val="24"/>
          <w:szCs w:val="24"/>
        </w:rPr>
        <w:t>Футбол</w:t>
      </w:r>
      <w:r w:rsidRPr="00BA025F">
        <w:rPr>
          <w:sz w:val="24"/>
          <w:szCs w:val="24"/>
        </w:rPr>
        <w:t>. Развитие быстроты, силы, выносливости.</w:t>
      </w:r>
    </w:p>
    <w:p w:rsidR="00B8310B" w:rsidRPr="00BA025F" w:rsidRDefault="00B8310B" w:rsidP="00B8310B">
      <w:pPr>
        <w:rPr>
          <w:sz w:val="24"/>
          <w:szCs w:val="24"/>
        </w:rPr>
      </w:pPr>
    </w:p>
    <w:p w:rsidR="00B8310B" w:rsidRPr="00BA025F" w:rsidRDefault="00B8310B" w:rsidP="00B8310B">
      <w:pPr>
        <w:shd w:val="clear" w:color="auto" w:fill="FFFFFF"/>
        <w:adjustRightInd w:val="0"/>
        <w:ind w:right="72"/>
        <w:rPr>
          <w:sz w:val="24"/>
          <w:szCs w:val="24"/>
        </w:rPr>
      </w:pPr>
    </w:p>
    <w:p w:rsidR="00B8310B" w:rsidRPr="00BA025F" w:rsidRDefault="00B8310B" w:rsidP="00B8310B">
      <w:pPr>
        <w:rPr>
          <w:b/>
          <w:bCs/>
          <w:sz w:val="24"/>
          <w:szCs w:val="24"/>
        </w:rPr>
      </w:pPr>
      <w:r w:rsidRPr="00BA025F">
        <w:rPr>
          <w:b/>
          <w:bCs/>
          <w:sz w:val="24"/>
          <w:szCs w:val="24"/>
        </w:rPr>
        <w:t xml:space="preserve">                                  Тематическое планирование </w:t>
      </w:r>
      <w:r w:rsidR="00D92784" w:rsidRPr="00BA025F">
        <w:rPr>
          <w:b/>
          <w:bCs/>
          <w:sz w:val="24"/>
          <w:szCs w:val="24"/>
        </w:rPr>
        <w:t>5 класс</w:t>
      </w:r>
    </w:p>
    <w:p w:rsidR="00B8310B" w:rsidRPr="00BA025F" w:rsidRDefault="00B8310B" w:rsidP="00B8310B">
      <w:pPr>
        <w:jc w:val="center"/>
        <w:rPr>
          <w:b/>
          <w:bCs/>
          <w:sz w:val="24"/>
          <w:szCs w:val="24"/>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5"/>
        <w:gridCol w:w="6869"/>
        <w:gridCol w:w="2021"/>
      </w:tblGrid>
      <w:tr w:rsidR="00B8310B" w:rsidRPr="00BA025F" w:rsidTr="00D92784">
        <w:tc>
          <w:tcPr>
            <w:tcW w:w="1089" w:type="dxa"/>
          </w:tcPr>
          <w:p w:rsidR="00B8310B" w:rsidRPr="00BA025F" w:rsidRDefault="00B8310B" w:rsidP="00B8310B">
            <w:pPr>
              <w:jc w:val="center"/>
              <w:rPr>
                <w:b/>
                <w:bCs/>
                <w:sz w:val="24"/>
                <w:szCs w:val="24"/>
              </w:rPr>
            </w:pPr>
            <w:r w:rsidRPr="00BA025F">
              <w:rPr>
                <w:b/>
                <w:bCs/>
                <w:sz w:val="24"/>
                <w:szCs w:val="24"/>
              </w:rPr>
              <w:t>№ п/п</w:t>
            </w:r>
          </w:p>
        </w:tc>
        <w:tc>
          <w:tcPr>
            <w:tcW w:w="6982" w:type="dxa"/>
          </w:tcPr>
          <w:p w:rsidR="00B8310B" w:rsidRPr="00BA025F" w:rsidRDefault="00B8310B" w:rsidP="00B8310B">
            <w:pPr>
              <w:jc w:val="center"/>
              <w:rPr>
                <w:b/>
                <w:bCs/>
                <w:sz w:val="24"/>
                <w:szCs w:val="24"/>
              </w:rPr>
            </w:pPr>
            <w:r w:rsidRPr="00BA025F">
              <w:rPr>
                <w:b/>
                <w:bCs/>
                <w:sz w:val="24"/>
                <w:szCs w:val="24"/>
              </w:rPr>
              <w:t>Название раздела</w:t>
            </w:r>
          </w:p>
        </w:tc>
        <w:tc>
          <w:tcPr>
            <w:tcW w:w="2047" w:type="dxa"/>
          </w:tcPr>
          <w:p w:rsidR="00B8310B" w:rsidRPr="00BA025F" w:rsidRDefault="00B8310B" w:rsidP="00B8310B">
            <w:pPr>
              <w:jc w:val="center"/>
              <w:rPr>
                <w:b/>
                <w:bCs/>
                <w:sz w:val="24"/>
                <w:szCs w:val="24"/>
              </w:rPr>
            </w:pPr>
            <w:r w:rsidRPr="00BA025F">
              <w:rPr>
                <w:b/>
                <w:bCs/>
                <w:sz w:val="24"/>
                <w:szCs w:val="24"/>
              </w:rPr>
              <w:t>Количество часов</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1</w:t>
            </w:r>
          </w:p>
        </w:tc>
        <w:tc>
          <w:tcPr>
            <w:tcW w:w="6982" w:type="dxa"/>
          </w:tcPr>
          <w:p w:rsidR="00B8310B" w:rsidRPr="00BA025F" w:rsidRDefault="00B8310B" w:rsidP="00B8310B">
            <w:pPr>
              <w:rPr>
                <w:sz w:val="24"/>
                <w:szCs w:val="24"/>
              </w:rPr>
            </w:pPr>
            <w:r w:rsidRPr="00BA025F">
              <w:rPr>
                <w:sz w:val="24"/>
                <w:szCs w:val="24"/>
              </w:rPr>
              <w:t>История физической культуры</w:t>
            </w:r>
          </w:p>
        </w:tc>
        <w:tc>
          <w:tcPr>
            <w:tcW w:w="2047" w:type="dxa"/>
          </w:tcPr>
          <w:p w:rsidR="00B8310B" w:rsidRPr="00BA025F" w:rsidRDefault="00B8310B" w:rsidP="00B8310B">
            <w:pPr>
              <w:jc w:val="center"/>
              <w:rPr>
                <w:sz w:val="24"/>
                <w:szCs w:val="24"/>
              </w:rPr>
            </w:pPr>
            <w:r w:rsidRPr="00BA025F">
              <w:rPr>
                <w:sz w:val="24"/>
                <w:szCs w:val="24"/>
              </w:rPr>
              <w:t>2</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2</w:t>
            </w:r>
          </w:p>
        </w:tc>
        <w:tc>
          <w:tcPr>
            <w:tcW w:w="6982" w:type="dxa"/>
          </w:tcPr>
          <w:p w:rsidR="00B8310B" w:rsidRPr="00BA025F" w:rsidRDefault="00B8310B" w:rsidP="00B8310B">
            <w:pPr>
              <w:rPr>
                <w:sz w:val="24"/>
                <w:szCs w:val="24"/>
              </w:rPr>
            </w:pPr>
            <w:r w:rsidRPr="00BA025F">
              <w:rPr>
                <w:sz w:val="24"/>
                <w:szCs w:val="24"/>
              </w:rPr>
              <w:t>Физическая культура (основные понятия)</w:t>
            </w:r>
          </w:p>
        </w:tc>
        <w:tc>
          <w:tcPr>
            <w:tcW w:w="2047" w:type="dxa"/>
          </w:tcPr>
          <w:p w:rsidR="00B8310B" w:rsidRPr="00BA025F" w:rsidRDefault="00B8310B" w:rsidP="00B8310B">
            <w:pPr>
              <w:jc w:val="center"/>
              <w:rPr>
                <w:sz w:val="24"/>
                <w:szCs w:val="24"/>
              </w:rPr>
            </w:pPr>
            <w:r w:rsidRPr="00BA025F">
              <w:rPr>
                <w:sz w:val="24"/>
                <w:szCs w:val="24"/>
              </w:rPr>
              <w:t>2</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3</w:t>
            </w:r>
          </w:p>
        </w:tc>
        <w:tc>
          <w:tcPr>
            <w:tcW w:w="6982" w:type="dxa"/>
          </w:tcPr>
          <w:p w:rsidR="00B8310B" w:rsidRPr="00BA025F" w:rsidRDefault="00B8310B" w:rsidP="00B8310B">
            <w:pPr>
              <w:rPr>
                <w:sz w:val="24"/>
                <w:szCs w:val="24"/>
              </w:rPr>
            </w:pPr>
            <w:r w:rsidRPr="00BA025F">
              <w:rPr>
                <w:sz w:val="24"/>
                <w:szCs w:val="24"/>
              </w:rPr>
              <w:t>Легкая атлетика</w:t>
            </w:r>
          </w:p>
        </w:tc>
        <w:tc>
          <w:tcPr>
            <w:tcW w:w="2047" w:type="dxa"/>
          </w:tcPr>
          <w:p w:rsidR="00B8310B" w:rsidRPr="00BA025F" w:rsidRDefault="00B8310B" w:rsidP="00B8310B">
            <w:pPr>
              <w:jc w:val="center"/>
              <w:rPr>
                <w:sz w:val="24"/>
                <w:szCs w:val="24"/>
              </w:rPr>
            </w:pPr>
            <w:r w:rsidRPr="00BA025F">
              <w:rPr>
                <w:sz w:val="24"/>
                <w:szCs w:val="24"/>
              </w:rPr>
              <w:t>18</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4</w:t>
            </w:r>
          </w:p>
        </w:tc>
        <w:tc>
          <w:tcPr>
            <w:tcW w:w="6982" w:type="dxa"/>
          </w:tcPr>
          <w:p w:rsidR="00B8310B" w:rsidRPr="00BA025F" w:rsidRDefault="00B8310B" w:rsidP="00B8310B">
            <w:pPr>
              <w:rPr>
                <w:sz w:val="24"/>
                <w:szCs w:val="24"/>
              </w:rPr>
            </w:pPr>
            <w:r w:rsidRPr="00BA025F">
              <w:rPr>
                <w:sz w:val="24"/>
                <w:szCs w:val="24"/>
              </w:rPr>
              <w:t xml:space="preserve">Физкультурно-оздоровительная деятельность </w:t>
            </w:r>
          </w:p>
        </w:tc>
        <w:tc>
          <w:tcPr>
            <w:tcW w:w="2047" w:type="dxa"/>
          </w:tcPr>
          <w:p w:rsidR="00B8310B" w:rsidRPr="00BA025F" w:rsidRDefault="00B8310B" w:rsidP="00B8310B">
            <w:pPr>
              <w:jc w:val="center"/>
              <w:rPr>
                <w:sz w:val="24"/>
                <w:szCs w:val="24"/>
              </w:rPr>
            </w:pPr>
            <w:r w:rsidRPr="00BA025F">
              <w:rPr>
                <w:sz w:val="24"/>
                <w:szCs w:val="24"/>
              </w:rPr>
              <w:t>2</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5</w:t>
            </w:r>
          </w:p>
        </w:tc>
        <w:tc>
          <w:tcPr>
            <w:tcW w:w="6982" w:type="dxa"/>
          </w:tcPr>
          <w:p w:rsidR="00B8310B" w:rsidRPr="00BA025F" w:rsidRDefault="00B8310B" w:rsidP="00B8310B">
            <w:pPr>
              <w:rPr>
                <w:sz w:val="24"/>
                <w:szCs w:val="24"/>
              </w:rPr>
            </w:pPr>
            <w:r w:rsidRPr="00BA025F">
              <w:rPr>
                <w:sz w:val="24"/>
                <w:szCs w:val="24"/>
              </w:rPr>
              <w:t xml:space="preserve">Гимнастика с элементами акробатики </w:t>
            </w:r>
          </w:p>
        </w:tc>
        <w:tc>
          <w:tcPr>
            <w:tcW w:w="2047" w:type="dxa"/>
          </w:tcPr>
          <w:p w:rsidR="00B8310B" w:rsidRPr="00BA025F" w:rsidRDefault="00B8310B" w:rsidP="00B8310B">
            <w:pPr>
              <w:jc w:val="center"/>
              <w:rPr>
                <w:sz w:val="24"/>
                <w:szCs w:val="24"/>
              </w:rPr>
            </w:pPr>
            <w:r w:rsidRPr="00BA025F">
              <w:rPr>
                <w:sz w:val="24"/>
                <w:szCs w:val="24"/>
              </w:rPr>
              <w:t>18</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6</w:t>
            </w:r>
          </w:p>
        </w:tc>
        <w:tc>
          <w:tcPr>
            <w:tcW w:w="6982" w:type="dxa"/>
          </w:tcPr>
          <w:p w:rsidR="00B8310B" w:rsidRPr="00BA025F" w:rsidRDefault="00B8310B" w:rsidP="00B8310B">
            <w:pPr>
              <w:rPr>
                <w:sz w:val="24"/>
                <w:szCs w:val="24"/>
              </w:rPr>
            </w:pPr>
            <w:r w:rsidRPr="00BA025F">
              <w:rPr>
                <w:sz w:val="24"/>
                <w:szCs w:val="24"/>
              </w:rPr>
              <w:t xml:space="preserve">Спортивные игры (баскетбол) </w:t>
            </w:r>
          </w:p>
        </w:tc>
        <w:tc>
          <w:tcPr>
            <w:tcW w:w="2047" w:type="dxa"/>
          </w:tcPr>
          <w:p w:rsidR="00B8310B" w:rsidRPr="00BA025F" w:rsidRDefault="00B8310B" w:rsidP="00B8310B">
            <w:pPr>
              <w:jc w:val="center"/>
              <w:rPr>
                <w:sz w:val="24"/>
                <w:szCs w:val="24"/>
              </w:rPr>
            </w:pPr>
            <w:r w:rsidRPr="00BA025F">
              <w:rPr>
                <w:sz w:val="24"/>
                <w:szCs w:val="24"/>
              </w:rPr>
              <w:t>13</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7</w:t>
            </w:r>
          </w:p>
        </w:tc>
        <w:tc>
          <w:tcPr>
            <w:tcW w:w="6982" w:type="dxa"/>
          </w:tcPr>
          <w:p w:rsidR="00B8310B" w:rsidRPr="00BA025F" w:rsidRDefault="00B8310B" w:rsidP="00B8310B">
            <w:pPr>
              <w:rPr>
                <w:sz w:val="24"/>
                <w:szCs w:val="24"/>
              </w:rPr>
            </w:pPr>
            <w:r w:rsidRPr="00BA025F">
              <w:rPr>
                <w:sz w:val="24"/>
                <w:szCs w:val="24"/>
              </w:rPr>
              <w:t>Физическая культура человека</w:t>
            </w:r>
          </w:p>
        </w:tc>
        <w:tc>
          <w:tcPr>
            <w:tcW w:w="2047" w:type="dxa"/>
          </w:tcPr>
          <w:p w:rsidR="00B8310B" w:rsidRPr="00BA025F" w:rsidRDefault="00B8310B" w:rsidP="00B8310B">
            <w:pPr>
              <w:jc w:val="center"/>
              <w:rPr>
                <w:sz w:val="24"/>
                <w:szCs w:val="24"/>
              </w:rPr>
            </w:pPr>
            <w:r w:rsidRPr="00BA025F">
              <w:rPr>
                <w:sz w:val="24"/>
                <w:szCs w:val="24"/>
              </w:rPr>
              <w:t>4</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8</w:t>
            </w:r>
          </w:p>
        </w:tc>
        <w:tc>
          <w:tcPr>
            <w:tcW w:w="6982" w:type="dxa"/>
          </w:tcPr>
          <w:p w:rsidR="00B8310B" w:rsidRPr="00BA025F" w:rsidRDefault="00B8310B" w:rsidP="00B8310B">
            <w:pPr>
              <w:rPr>
                <w:sz w:val="24"/>
                <w:szCs w:val="24"/>
              </w:rPr>
            </w:pPr>
            <w:r w:rsidRPr="00BA025F">
              <w:rPr>
                <w:sz w:val="24"/>
                <w:szCs w:val="24"/>
              </w:rPr>
              <w:t xml:space="preserve">Самостоятельные занятия </w:t>
            </w:r>
          </w:p>
        </w:tc>
        <w:tc>
          <w:tcPr>
            <w:tcW w:w="2047" w:type="dxa"/>
          </w:tcPr>
          <w:p w:rsidR="00B8310B" w:rsidRPr="00BA025F" w:rsidRDefault="00B8310B" w:rsidP="00B8310B">
            <w:pPr>
              <w:jc w:val="center"/>
              <w:rPr>
                <w:sz w:val="24"/>
                <w:szCs w:val="24"/>
              </w:rPr>
            </w:pPr>
            <w:r w:rsidRPr="00BA025F">
              <w:rPr>
                <w:sz w:val="24"/>
                <w:szCs w:val="24"/>
              </w:rPr>
              <w:t>3</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9</w:t>
            </w:r>
          </w:p>
        </w:tc>
        <w:tc>
          <w:tcPr>
            <w:tcW w:w="6982" w:type="dxa"/>
          </w:tcPr>
          <w:p w:rsidR="00B8310B" w:rsidRPr="00BA025F" w:rsidRDefault="00B8310B" w:rsidP="00B8310B">
            <w:pPr>
              <w:rPr>
                <w:sz w:val="24"/>
                <w:szCs w:val="24"/>
              </w:rPr>
            </w:pPr>
            <w:r w:rsidRPr="00BA025F">
              <w:rPr>
                <w:sz w:val="24"/>
                <w:szCs w:val="24"/>
              </w:rPr>
              <w:t xml:space="preserve">Спортивные игры (волейбол) </w:t>
            </w:r>
          </w:p>
        </w:tc>
        <w:tc>
          <w:tcPr>
            <w:tcW w:w="2047" w:type="dxa"/>
          </w:tcPr>
          <w:p w:rsidR="00B8310B" w:rsidRPr="00BA025F" w:rsidRDefault="00B8310B" w:rsidP="00B8310B">
            <w:pPr>
              <w:jc w:val="center"/>
              <w:rPr>
                <w:sz w:val="24"/>
                <w:szCs w:val="24"/>
              </w:rPr>
            </w:pPr>
            <w:r w:rsidRPr="00BA025F">
              <w:rPr>
                <w:sz w:val="24"/>
                <w:szCs w:val="24"/>
              </w:rPr>
              <w:t>14</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10</w:t>
            </w:r>
          </w:p>
        </w:tc>
        <w:tc>
          <w:tcPr>
            <w:tcW w:w="6982" w:type="dxa"/>
          </w:tcPr>
          <w:p w:rsidR="00B8310B" w:rsidRPr="00BA025F" w:rsidRDefault="00B8310B" w:rsidP="00B8310B">
            <w:pPr>
              <w:rPr>
                <w:sz w:val="24"/>
                <w:szCs w:val="24"/>
              </w:rPr>
            </w:pPr>
            <w:r w:rsidRPr="00BA025F">
              <w:rPr>
                <w:sz w:val="24"/>
                <w:szCs w:val="24"/>
              </w:rPr>
              <w:t>Лыжная подготовка</w:t>
            </w:r>
          </w:p>
        </w:tc>
        <w:tc>
          <w:tcPr>
            <w:tcW w:w="2047" w:type="dxa"/>
          </w:tcPr>
          <w:p w:rsidR="00B8310B" w:rsidRPr="00BA025F" w:rsidRDefault="00B8310B" w:rsidP="00B8310B">
            <w:pPr>
              <w:jc w:val="center"/>
              <w:rPr>
                <w:sz w:val="24"/>
                <w:szCs w:val="24"/>
              </w:rPr>
            </w:pPr>
            <w:r w:rsidRPr="00BA025F">
              <w:rPr>
                <w:sz w:val="24"/>
                <w:szCs w:val="24"/>
              </w:rPr>
              <w:t>15</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11</w:t>
            </w:r>
          </w:p>
        </w:tc>
        <w:tc>
          <w:tcPr>
            <w:tcW w:w="6982" w:type="dxa"/>
          </w:tcPr>
          <w:p w:rsidR="00B8310B" w:rsidRPr="00BA025F" w:rsidRDefault="00B8310B" w:rsidP="00B8310B">
            <w:pPr>
              <w:rPr>
                <w:sz w:val="24"/>
                <w:szCs w:val="24"/>
              </w:rPr>
            </w:pPr>
            <w:r w:rsidRPr="00BA025F">
              <w:rPr>
                <w:sz w:val="24"/>
                <w:szCs w:val="24"/>
              </w:rPr>
              <w:t xml:space="preserve">Спортивные игры (гандбол) </w:t>
            </w:r>
          </w:p>
        </w:tc>
        <w:tc>
          <w:tcPr>
            <w:tcW w:w="2047" w:type="dxa"/>
          </w:tcPr>
          <w:p w:rsidR="00B8310B" w:rsidRPr="00BA025F" w:rsidRDefault="00B8310B" w:rsidP="00B8310B">
            <w:pPr>
              <w:jc w:val="center"/>
              <w:rPr>
                <w:sz w:val="24"/>
                <w:szCs w:val="24"/>
              </w:rPr>
            </w:pPr>
            <w:r w:rsidRPr="00BA025F">
              <w:rPr>
                <w:sz w:val="24"/>
                <w:szCs w:val="24"/>
              </w:rPr>
              <w:t>2</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12</w:t>
            </w:r>
          </w:p>
        </w:tc>
        <w:tc>
          <w:tcPr>
            <w:tcW w:w="6982" w:type="dxa"/>
          </w:tcPr>
          <w:p w:rsidR="00B8310B" w:rsidRPr="00BA025F" w:rsidRDefault="00B8310B" w:rsidP="00B8310B">
            <w:pPr>
              <w:rPr>
                <w:sz w:val="24"/>
                <w:szCs w:val="24"/>
              </w:rPr>
            </w:pPr>
            <w:r w:rsidRPr="00BA025F">
              <w:rPr>
                <w:sz w:val="24"/>
                <w:szCs w:val="24"/>
              </w:rPr>
              <w:t>Спортивные игры (футбол)</w:t>
            </w:r>
          </w:p>
        </w:tc>
        <w:tc>
          <w:tcPr>
            <w:tcW w:w="2047" w:type="dxa"/>
          </w:tcPr>
          <w:p w:rsidR="00B8310B" w:rsidRPr="00BA025F" w:rsidRDefault="00B8310B" w:rsidP="00B8310B">
            <w:pPr>
              <w:jc w:val="center"/>
              <w:rPr>
                <w:sz w:val="24"/>
                <w:szCs w:val="24"/>
              </w:rPr>
            </w:pPr>
            <w:r w:rsidRPr="00BA025F">
              <w:rPr>
                <w:sz w:val="24"/>
                <w:szCs w:val="24"/>
              </w:rPr>
              <w:t>6</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13</w:t>
            </w:r>
          </w:p>
        </w:tc>
        <w:tc>
          <w:tcPr>
            <w:tcW w:w="6982" w:type="dxa"/>
          </w:tcPr>
          <w:p w:rsidR="00B8310B" w:rsidRPr="00BA025F" w:rsidRDefault="00B8310B" w:rsidP="00B8310B">
            <w:pPr>
              <w:rPr>
                <w:sz w:val="24"/>
                <w:szCs w:val="24"/>
              </w:rPr>
            </w:pPr>
            <w:r w:rsidRPr="00BA025F">
              <w:rPr>
                <w:sz w:val="24"/>
                <w:szCs w:val="24"/>
              </w:rPr>
              <w:t>Самонаблюдение и самоконтроль</w:t>
            </w:r>
          </w:p>
        </w:tc>
        <w:tc>
          <w:tcPr>
            <w:tcW w:w="2047" w:type="dxa"/>
          </w:tcPr>
          <w:p w:rsidR="00B8310B" w:rsidRPr="00BA025F" w:rsidRDefault="00B8310B" w:rsidP="00B8310B">
            <w:pPr>
              <w:jc w:val="center"/>
              <w:rPr>
                <w:sz w:val="24"/>
                <w:szCs w:val="24"/>
              </w:rPr>
            </w:pPr>
            <w:r w:rsidRPr="00BA025F">
              <w:rPr>
                <w:sz w:val="24"/>
                <w:szCs w:val="24"/>
              </w:rPr>
              <w:t>2</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14</w:t>
            </w:r>
          </w:p>
        </w:tc>
        <w:tc>
          <w:tcPr>
            <w:tcW w:w="6982" w:type="dxa"/>
          </w:tcPr>
          <w:p w:rsidR="00B8310B" w:rsidRPr="00BA025F" w:rsidRDefault="00B8310B" w:rsidP="00B8310B">
            <w:pPr>
              <w:rPr>
                <w:sz w:val="24"/>
                <w:szCs w:val="24"/>
              </w:rPr>
            </w:pPr>
            <w:r w:rsidRPr="00BA025F">
              <w:rPr>
                <w:sz w:val="24"/>
                <w:szCs w:val="24"/>
              </w:rPr>
              <w:t xml:space="preserve">Оценка эффективности занятий </w:t>
            </w:r>
          </w:p>
        </w:tc>
        <w:tc>
          <w:tcPr>
            <w:tcW w:w="2047" w:type="dxa"/>
          </w:tcPr>
          <w:p w:rsidR="00B8310B" w:rsidRPr="00BA025F" w:rsidRDefault="00B8310B" w:rsidP="00B8310B">
            <w:pPr>
              <w:jc w:val="center"/>
              <w:rPr>
                <w:sz w:val="24"/>
                <w:szCs w:val="24"/>
              </w:rPr>
            </w:pPr>
            <w:r w:rsidRPr="00BA025F">
              <w:rPr>
                <w:sz w:val="24"/>
                <w:szCs w:val="24"/>
              </w:rPr>
              <w:t>2</w:t>
            </w:r>
          </w:p>
        </w:tc>
      </w:tr>
      <w:tr w:rsidR="00B8310B" w:rsidRPr="00BA025F" w:rsidTr="00D92784">
        <w:tc>
          <w:tcPr>
            <w:tcW w:w="1089" w:type="dxa"/>
          </w:tcPr>
          <w:p w:rsidR="00B8310B" w:rsidRPr="00BA025F" w:rsidRDefault="00B8310B" w:rsidP="00B8310B">
            <w:pPr>
              <w:jc w:val="center"/>
              <w:rPr>
                <w:sz w:val="24"/>
                <w:szCs w:val="24"/>
              </w:rPr>
            </w:pPr>
            <w:r w:rsidRPr="00BA025F">
              <w:rPr>
                <w:sz w:val="24"/>
                <w:szCs w:val="24"/>
              </w:rPr>
              <w:t>15</w:t>
            </w:r>
          </w:p>
        </w:tc>
        <w:tc>
          <w:tcPr>
            <w:tcW w:w="6982" w:type="dxa"/>
          </w:tcPr>
          <w:p w:rsidR="00B8310B" w:rsidRPr="00BA025F" w:rsidRDefault="00B8310B" w:rsidP="00B8310B">
            <w:pPr>
              <w:rPr>
                <w:sz w:val="24"/>
                <w:szCs w:val="24"/>
              </w:rPr>
            </w:pPr>
            <w:r w:rsidRPr="00BA025F">
              <w:rPr>
                <w:sz w:val="24"/>
                <w:szCs w:val="24"/>
              </w:rPr>
              <w:t>Прикладно-ориентированная подготовка</w:t>
            </w:r>
          </w:p>
        </w:tc>
        <w:tc>
          <w:tcPr>
            <w:tcW w:w="2047" w:type="dxa"/>
          </w:tcPr>
          <w:p w:rsidR="00B8310B" w:rsidRPr="00BA025F" w:rsidRDefault="00B8310B" w:rsidP="00B8310B">
            <w:pPr>
              <w:jc w:val="center"/>
              <w:rPr>
                <w:sz w:val="24"/>
                <w:szCs w:val="24"/>
              </w:rPr>
            </w:pPr>
            <w:r w:rsidRPr="00BA025F">
              <w:rPr>
                <w:sz w:val="24"/>
                <w:szCs w:val="24"/>
              </w:rPr>
              <w:t>2</w:t>
            </w:r>
          </w:p>
        </w:tc>
      </w:tr>
      <w:tr w:rsidR="00B8310B" w:rsidRPr="00BA025F" w:rsidTr="00D92784">
        <w:tc>
          <w:tcPr>
            <w:tcW w:w="1089" w:type="dxa"/>
          </w:tcPr>
          <w:p w:rsidR="00B8310B" w:rsidRPr="00BA025F" w:rsidRDefault="00B8310B" w:rsidP="00B8310B">
            <w:pPr>
              <w:jc w:val="center"/>
              <w:rPr>
                <w:b/>
                <w:bCs/>
                <w:sz w:val="24"/>
                <w:szCs w:val="24"/>
              </w:rPr>
            </w:pPr>
            <w:r w:rsidRPr="00BA025F">
              <w:rPr>
                <w:b/>
                <w:bCs/>
                <w:sz w:val="24"/>
                <w:szCs w:val="24"/>
              </w:rPr>
              <w:t>Итого</w:t>
            </w:r>
          </w:p>
        </w:tc>
        <w:tc>
          <w:tcPr>
            <w:tcW w:w="6982" w:type="dxa"/>
          </w:tcPr>
          <w:p w:rsidR="00B8310B" w:rsidRPr="00BA025F" w:rsidRDefault="00B8310B" w:rsidP="00B8310B">
            <w:pPr>
              <w:jc w:val="center"/>
              <w:rPr>
                <w:b/>
                <w:bCs/>
                <w:sz w:val="24"/>
                <w:szCs w:val="24"/>
              </w:rPr>
            </w:pPr>
          </w:p>
        </w:tc>
        <w:tc>
          <w:tcPr>
            <w:tcW w:w="2047" w:type="dxa"/>
          </w:tcPr>
          <w:p w:rsidR="00B8310B" w:rsidRPr="00BA025F" w:rsidRDefault="00B8310B" w:rsidP="00B8310B">
            <w:pPr>
              <w:jc w:val="center"/>
              <w:rPr>
                <w:b/>
                <w:bCs/>
                <w:sz w:val="24"/>
                <w:szCs w:val="24"/>
              </w:rPr>
            </w:pPr>
            <w:r w:rsidRPr="00BA025F">
              <w:rPr>
                <w:b/>
                <w:bCs/>
                <w:sz w:val="24"/>
                <w:szCs w:val="24"/>
              </w:rPr>
              <w:t>105</w:t>
            </w:r>
          </w:p>
        </w:tc>
      </w:tr>
    </w:tbl>
    <w:p w:rsidR="00B8310B" w:rsidRPr="00BA025F" w:rsidRDefault="00B8310B" w:rsidP="00B8310B">
      <w:pPr>
        <w:jc w:val="center"/>
        <w:rPr>
          <w:b/>
          <w:bCs/>
          <w:sz w:val="24"/>
          <w:szCs w:val="24"/>
        </w:rPr>
      </w:pPr>
    </w:p>
    <w:p w:rsidR="00B8310B" w:rsidRPr="00BA025F" w:rsidRDefault="00B8310B" w:rsidP="00B8310B">
      <w:pPr>
        <w:shd w:val="clear" w:color="auto" w:fill="FFFFFF"/>
        <w:adjustRightInd w:val="0"/>
        <w:ind w:right="72"/>
        <w:rPr>
          <w:sz w:val="24"/>
          <w:szCs w:val="24"/>
        </w:rPr>
      </w:pPr>
    </w:p>
    <w:p w:rsidR="00B8310B" w:rsidRPr="00BA025F" w:rsidRDefault="00B8310B" w:rsidP="00B8310B">
      <w:pPr>
        <w:rPr>
          <w:b/>
          <w:bCs/>
          <w:sz w:val="24"/>
          <w:szCs w:val="24"/>
        </w:rPr>
      </w:pPr>
      <w:r w:rsidRPr="00BA025F">
        <w:rPr>
          <w:b/>
          <w:bCs/>
          <w:sz w:val="24"/>
          <w:szCs w:val="24"/>
        </w:rPr>
        <w:t xml:space="preserve">                                                Тематическое планирование </w:t>
      </w:r>
      <w:r w:rsidR="00D92784" w:rsidRPr="00BA025F">
        <w:rPr>
          <w:b/>
          <w:bCs/>
          <w:sz w:val="24"/>
          <w:szCs w:val="24"/>
        </w:rPr>
        <w:t>6 класс</w:t>
      </w:r>
    </w:p>
    <w:p w:rsidR="00B8310B" w:rsidRPr="00BA025F" w:rsidRDefault="00B8310B" w:rsidP="00B8310B">
      <w:pPr>
        <w:jc w:val="center"/>
        <w:rPr>
          <w:b/>
          <w:bCs/>
          <w:sz w:val="24"/>
          <w:szCs w:val="24"/>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9"/>
        <w:gridCol w:w="6982"/>
        <w:gridCol w:w="1499"/>
      </w:tblGrid>
      <w:tr w:rsidR="00B8310B" w:rsidRPr="00BA025F" w:rsidTr="00B8310B">
        <w:tc>
          <w:tcPr>
            <w:tcW w:w="1089" w:type="dxa"/>
          </w:tcPr>
          <w:p w:rsidR="00B8310B" w:rsidRPr="00BA025F" w:rsidRDefault="00B8310B" w:rsidP="00B8310B">
            <w:pPr>
              <w:jc w:val="center"/>
              <w:rPr>
                <w:b/>
                <w:bCs/>
                <w:sz w:val="24"/>
                <w:szCs w:val="24"/>
              </w:rPr>
            </w:pPr>
            <w:r w:rsidRPr="00BA025F">
              <w:rPr>
                <w:b/>
                <w:bCs/>
                <w:sz w:val="24"/>
                <w:szCs w:val="24"/>
              </w:rPr>
              <w:t>№ п/п</w:t>
            </w:r>
          </w:p>
        </w:tc>
        <w:tc>
          <w:tcPr>
            <w:tcW w:w="6982" w:type="dxa"/>
          </w:tcPr>
          <w:p w:rsidR="00B8310B" w:rsidRPr="00BA025F" w:rsidRDefault="00B8310B" w:rsidP="00B8310B">
            <w:pPr>
              <w:jc w:val="center"/>
              <w:rPr>
                <w:b/>
                <w:bCs/>
                <w:sz w:val="24"/>
                <w:szCs w:val="24"/>
              </w:rPr>
            </w:pPr>
            <w:r w:rsidRPr="00BA025F">
              <w:rPr>
                <w:b/>
                <w:bCs/>
                <w:sz w:val="24"/>
                <w:szCs w:val="24"/>
              </w:rPr>
              <w:t>Название раздела</w:t>
            </w:r>
          </w:p>
        </w:tc>
        <w:tc>
          <w:tcPr>
            <w:tcW w:w="1499" w:type="dxa"/>
          </w:tcPr>
          <w:p w:rsidR="00B8310B" w:rsidRPr="00BA025F" w:rsidRDefault="00B8310B" w:rsidP="00B8310B">
            <w:pPr>
              <w:jc w:val="center"/>
              <w:rPr>
                <w:b/>
                <w:bCs/>
                <w:sz w:val="24"/>
                <w:szCs w:val="24"/>
              </w:rPr>
            </w:pPr>
            <w:r w:rsidRPr="00BA025F">
              <w:rPr>
                <w:b/>
                <w:bCs/>
                <w:sz w:val="24"/>
                <w:szCs w:val="24"/>
              </w:rPr>
              <w:t>Количество часов</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1</w:t>
            </w:r>
          </w:p>
        </w:tc>
        <w:tc>
          <w:tcPr>
            <w:tcW w:w="6982" w:type="dxa"/>
          </w:tcPr>
          <w:p w:rsidR="00B8310B" w:rsidRPr="00BA025F" w:rsidRDefault="00B8310B" w:rsidP="00B8310B">
            <w:pPr>
              <w:rPr>
                <w:sz w:val="24"/>
                <w:szCs w:val="24"/>
              </w:rPr>
            </w:pPr>
            <w:r w:rsidRPr="00BA025F">
              <w:rPr>
                <w:sz w:val="24"/>
                <w:szCs w:val="24"/>
              </w:rPr>
              <w:t>История физической культуры</w:t>
            </w:r>
          </w:p>
        </w:tc>
        <w:tc>
          <w:tcPr>
            <w:tcW w:w="1499" w:type="dxa"/>
          </w:tcPr>
          <w:p w:rsidR="00B8310B" w:rsidRPr="00BA025F" w:rsidRDefault="00B8310B" w:rsidP="00B8310B">
            <w:pPr>
              <w:jc w:val="center"/>
              <w:rPr>
                <w:sz w:val="24"/>
                <w:szCs w:val="24"/>
              </w:rPr>
            </w:pPr>
            <w:r w:rsidRPr="00BA025F">
              <w:rPr>
                <w:sz w:val="24"/>
                <w:szCs w:val="24"/>
              </w:rPr>
              <w:t>2</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2</w:t>
            </w:r>
          </w:p>
        </w:tc>
        <w:tc>
          <w:tcPr>
            <w:tcW w:w="6982" w:type="dxa"/>
          </w:tcPr>
          <w:p w:rsidR="00B8310B" w:rsidRPr="00BA025F" w:rsidRDefault="00B8310B" w:rsidP="00B8310B">
            <w:pPr>
              <w:rPr>
                <w:sz w:val="24"/>
                <w:szCs w:val="24"/>
              </w:rPr>
            </w:pPr>
            <w:r w:rsidRPr="00BA025F">
              <w:rPr>
                <w:sz w:val="24"/>
                <w:szCs w:val="24"/>
              </w:rPr>
              <w:t>Физическая культура (основные понятия)</w:t>
            </w:r>
          </w:p>
        </w:tc>
        <w:tc>
          <w:tcPr>
            <w:tcW w:w="1499" w:type="dxa"/>
          </w:tcPr>
          <w:p w:rsidR="00B8310B" w:rsidRPr="00BA025F" w:rsidRDefault="00B8310B" w:rsidP="00B8310B">
            <w:pPr>
              <w:jc w:val="center"/>
              <w:rPr>
                <w:sz w:val="24"/>
                <w:szCs w:val="24"/>
              </w:rPr>
            </w:pPr>
            <w:r w:rsidRPr="00BA025F">
              <w:rPr>
                <w:sz w:val="24"/>
                <w:szCs w:val="24"/>
              </w:rPr>
              <w:t>2</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3</w:t>
            </w:r>
          </w:p>
        </w:tc>
        <w:tc>
          <w:tcPr>
            <w:tcW w:w="6982" w:type="dxa"/>
          </w:tcPr>
          <w:p w:rsidR="00B8310B" w:rsidRPr="00BA025F" w:rsidRDefault="00B8310B" w:rsidP="00B8310B">
            <w:pPr>
              <w:rPr>
                <w:sz w:val="24"/>
                <w:szCs w:val="24"/>
              </w:rPr>
            </w:pPr>
            <w:r w:rsidRPr="00BA025F">
              <w:rPr>
                <w:sz w:val="24"/>
                <w:szCs w:val="24"/>
              </w:rPr>
              <w:t>Легкая атлетика</w:t>
            </w:r>
          </w:p>
        </w:tc>
        <w:tc>
          <w:tcPr>
            <w:tcW w:w="1499" w:type="dxa"/>
          </w:tcPr>
          <w:p w:rsidR="00B8310B" w:rsidRPr="00BA025F" w:rsidRDefault="00B8310B" w:rsidP="00B8310B">
            <w:pPr>
              <w:jc w:val="center"/>
              <w:rPr>
                <w:sz w:val="24"/>
                <w:szCs w:val="24"/>
              </w:rPr>
            </w:pPr>
            <w:r w:rsidRPr="00BA025F">
              <w:rPr>
                <w:sz w:val="24"/>
                <w:szCs w:val="24"/>
              </w:rPr>
              <w:t>18</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4</w:t>
            </w:r>
          </w:p>
        </w:tc>
        <w:tc>
          <w:tcPr>
            <w:tcW w:w="6982" w:type="dxa"/>
          </w:tcPr>
          <w:p w:rsidR="00B8310B" w:rsidRPr="00BA025F" w:rsidRDefault="00B8310B" w:rsidP="00B8310B">
            <w:pPr>
              <w:rPr>
                <w:sz w:val="24"/>
                <w:szCs w:val="24"/>
              </w:rPr>
            </w:pPr>
            <w:r w:rsidRPr="00BA025F">
              <w:rPr>
                <w:sz w:val="24"/>
                <w:szCs w:val="24"/>
              </w:rPr>
              <w:t xml:space="preserve">Физкультурно-оздоровительная деятельность </w:t>
            </w:r>
          </w:p>
        </w:tc>
        <w:tc>
          <w:tcPr>
            <w:tcW w:w="1499" w:type="dxa"/>
          </w:tcPr>
          <w:p w:rsidR="00B8310B" w:rsidRPr="00BA025F" w:rsidRDefault="00B8310B" w:rsidP="00B8310B">
            <w:pPr>
              <w:jc w:val="center"/>
              <w:rPr>
                <w:sz w:val="24"/>
                <w:szCs w:val="24"/>
              </w:rPr>
            </w:pPr>
            <w:r w:rsidRPr="00BA025F">
              <w:rPr>
                <w:sz w:val="24"/>
                <w:szCs w:val="24"/>
              </w:rPr>
              <w:t>2</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5</w:t>
            </w:r>
          </w:p>
        </w:tc>
        <w:tc>
          <w:tcPr>
            <w:tcW w:w="6982" w:type="dxa"/>
          </w:tcPr>
          <w:p w:rsidR="00B8310B" w:rsidRPr="00BA025F" w:rsidRDefault="00B8310B" w:rsidP="00B8310B">
            <w:pPr>
              <w:rPr>
                <w:sz w:val="24"/>
                <w:szCs w:val="24"/>
              </w:rPr>
            </w:pPr>
            <w:r w:rsidRPr="00BA025F">
              <w:rPr>
                <w:sz w:val="24"/>
                <w:szCs w:val="24"/>
              </w:rPr>
              <w:t xml:space="preserve">Гимнастика с элементами акробатики </w:t>
            </w:r>
          </w:p>
        </w:tc>
        <w:tc>
          <w:tcPr>
            <w:tcW w:w="1499" w:type="dxa"/>
          </w:tcPr>
          <w:p w:rsidR="00B8310B" w:rsidRPr="00BA025F" w:rsidRDefault="00B8310B" w:rsidP="00B8310B">
            <w:pPr>
              <w:jc w:val="center"/>
              <w:rPr>
                <w:sz w:val="24"/>
                <w:szCs w:val="24"/>
              </w:rPr>
            </w:pPr>
            <w:r w:rsidRPr="00BA025F">
              <w:rPr>
                <w:sz w:val="24"/>
                <w:szCs w:val="24"/>
              </w:rPr>
              <w:t>18</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6</w:t>
            </w:r>
          </w:p>
        </w:tc>
        <w:tc>
          <w:tcPr>
            <w:tcW w:w="6982" w:type="dxa"/>
          </w:tcPr>
          <w:p w:rsidR="00B8310B" w:rsidRPr="00BA025F" w:rsidRDefault="00B8310B" w:rsidP="00B8310B">
            <w:pPr>
              <w:rPr>
                <w:sz w:val="24"/>
                <w:szCs w:val="24"/>
              </w:rPr>
            </w:pPr>
            <w:r w:rsidRPr="00BA025F">
              <w:rPr>
                <w:sz w:val="24"/>
                <w:szCs w:val="24"/>
              </w:rPr>
              <w:t xml:space="preserve">Спортивные игры (баскетбол) </w:t>
            </w:r>
          </w:p>
        </w:tc>
        <w:tc>
          <w:tcPr>
            <w:tcW w:w="1499" w:type="dxa"/>
          </w:tcPr>
          <w:p w:rsidR="00B8310B" w:rsidRPr="00BA025F" w:rsidRDefault="00B8310B" w:rsidP="00B8310B">
            <w:pPr>
              <w:jc w:val="center"/>
              <w:rPr>
                <w:sz w:val="24"/>
                <w:szCs w:val="24"/>
              </w:rPr>
            </w:pPr>
            <w:r w:rsidRPr="00BA025F">
              <w:rPr>
                <w:sz w:val="24"/>
                <w:szCs w:val="24"/>
              </w:rPr>
              <w:t>13</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7</w:t>
            </w:r>
          </w:p>
        </w:tc>
        <w:tc>
          <w:tcPr>
            <w:tcW w:w="6982" w:type="dxa"/>
          </w:tcPr>
          <w:p w:rsidR="00B8310B" w:rsidRPr="00BA025F" w:rsidRDefault="00B8310B" w:rsidP="00B8310B">
            <w:pPr>
              <w:rPr>
                <w:sz w:val="24"/>
                <w:szCs w:val="24"/>
              </w:rPr>
            </w:pPr>
            <w:r w:rsidRPr="00BA025F">
              <w:rPr>
                <w:sz w:val="24"/>
                <w:szCs w:val="24"/>
              </w:rPr>
              <w:t>Физическая культура человека</w:t>
            </w:r>
          </w:p>
        </w:tc>
        <w:tc>
          <w:tcPr>
            <w:tcW w:w="1499" w:type="dxa"/>
          </w:tcPr>
          <w:p w:rsidR="00B8310B" w:rsidRPr="00BA025F" w:rsidRDefault="00B8310B" w:rsidP="00B8310B">
            <w:pPr>
              <w:jc w:val="center"/>
              <w:rPr>
                <w:sz w:val="24"/>
                <w:szCs w:val="24"/>
              </w:rPr>
            </w:pPr>
            <w:r w:rsidRPr="00BA025F">
              <w:rPr>
                <w:sz w:val="24"/>
                <w:szCs w:val="24"/>
              </w:rPr>
              <w:t>4</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8</w:t>
            </w:r>
          </w:p>
        </w:tc>
        <w:tc>
          <w:tcPr>
            <w:tcW w:w="6982" w:type="dxa"/>
          </w:tcPr>
          <w:p w:rsidR="00B8310B" w:rsidRPr="00BA025F" w:rsidRDefault="00B8310B" w:rsidP="00B8310B">
            <w:pPr>
              <w:rPr>
                <w:sz w:val="24"/>
                <w:szCs w:val="24"/>
              </w:rPr>
            </w:pPr>
            <w:r w:rsidRPr="00BA025F">
              <w:rPr>
                <w:sz w:val="24"/>
                <w:szCs w:val="24"/>
              </w:rPr>
              <w:t xml:space="preserve">Самостоятельные занятия </w:t>
            </w:r>
          </w:p>
        </w:tc>
        <w:tc>
          <w:tcPr>
            <w:tcW w:w="1499" w:type="dxa"/>
          </w:tcPr>
          <w:p w:rsidR="00B8310B" w:rsidRPr="00BA025F" w:rsidRDefault="00B8310B" w:rsidP="00B8310B">
            <w:pPr>
              <w:jc w:val="center"/>
              <w:rPr>
                <w:sz w:val="24"/>
                <w:szCs w:val="24"/>
              </w:rPr>
            </w:pPr>
            <w:r w:rsidRPr="00BA025F">
              <w:rPr>
                <w:sz w:val="24"/>
                <w:szCs w:val="24"/>
              </w:rPr>
              <w:t>3</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9</w:t>
            </w:r>
          </w:p>
        </w:tc>
        <w:tc>
          <w:tcPr>
            <w:tcW w:w="6982" w:type="dxa"/>
          </w:tcPr>
          <w:p w:rsidR="00B8310B" w:rsidRPr="00BA025F" w:rsidRDefault="00B8310B" w:rsidP="00B8310B">
            <w:pPr>
              <w:rPr>
                <w:sz w:val="24"/>
                <w:szCs w:val="24"/>
              </w:rPr>
            </w:pPr>
            <w:r w:rsidRPr="00BA025F">
              <w:rPr>
                <w:sz w:val="24"/>
                <w:szCs w:val="24"/>
              </w:rPr>
              <w:t xml:space="preserve">Спортивные игры (волейбол) </w:t>
            </w:r>
          </w:p>
        </w:tc>
        <w:tc>
          <w:tcPr>
            <w:tcW w:w="1499" w:type="dxa"/>
          </w:tcPr>
          <w:p w:rsidR="00B8310B" w:rsidRPr="00BA025F" w:rsidRDefault="00B8310B" w:rsidP="00B8310B">
            <w:pPr>
              <w:jc w:val="center"/>
              <w:rPr>
                <w:sz w:val="24"/>
                <w:szCs w:val="24"/>
              </w:rPr>
            </w:pPr>
            <w:r w:rsidRPr="00BA025F">
              <w:rPr>
                <w:sz w:val="24"/>
                <w:szCs w:val="24"/>
              </w:rPr>
              <w:t>14</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10</w:t>
            </w:r>
          </w:p>
        </w:tc>
        <w:tc>
          <w:tcPr>
            <w:tcW w:w="6982" w:type="dxa"/>
          </w:tcPr>
          <w:p w:rsidR="00B8310B" w:rsidRPr="00BA025F" w:rsidRDefault="00B8310B" w:rsidP="00B8310B">
            <w:pPr>
              <w:rPr>
                <w:sz w:val="24"/>
                <w:szCs w:val="24"/>
              </w:rPr>
            </w:pPr>
            <w:r w:rsidRPr="00BA025F">
              <w:rPr>
                <w:sz w:val="24"/>
                <w:szCs w:val="24"/>
              </w:rPr>
              <w:t>Лыжная подготовка</w:t>
            </w:r>
          </w:p>
        </w:tc>
        <w:tc>
          <w:tcPr>
            <w:tcW w:w="1499" w:type="dxa"/>
          </w:tcPr>
          <w:p w:rsidR="00B8310B" w:rsidRPr="00BA025F" w:rsidRDefault="00B8310B" w:rsidP="00B8310B">
            <w:pPr>
              <w:jc w:val="center"/>
              <w:rPr>
                <w:sz w:val="24"/>
                <w:szCs w:val="24"/>
              </w:rPr>
            </w:pPr>
            <w:r w:rsidRPr="00BA025F">
              <w:rPr>
                <w:sz w:val="24"/>
                <w:szCs w:val="24"/>
              </w:rPr>
              <w:t>15</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11</w:t>
            </w:r>
          </w:p>
        </w:tc>
        <w:tc>
          <w:tcPr>
            <w:tcW w:w="6982" w:type="dxa"/>
          </w:tcPr>
          <w:p w:rsidR="00B8310B" w:rsidRPr="00BA025F" w:rsidRDefault="00B8310B" w:rsidP="00B8310B">
            <w:pPr>
              <w:rPr>
                <w:sz w:val="24"/>
                <w:szCs w:val="24"/>
              </w:rPr>
            </w:pPr>
            <w:r w:rsidRPr="00BA025F">
              <w:rPr>
                <w:sz w:val="24"/>
                <w:szCs w:val="24"/>
              </w:rPr>
              <w:t xml:space="preserve">Спортивные игры (гандбол) </w:t>
            </w:r>
          </w:p>
        </w:tc>
        <w:tc>
          <w:tcPr>
            <w:tcW w:w="1499" w:type="dxa"/>
          </w:tcPr>
          <w:p w:rsidR="00B8310B" w:rsidRPr="00BA025F" w:rsidRDefault="00B8310B" w:rsidP="00B8310B">
            <w:pPr>
              <w:jc w:val="center"/>
              <w:rPr>
                <w:sz w:val="24"/>
                <w:szCs w:val="24"/>
              </w:rPr>
            </w:pPr>
            <w:r w:rsidRPr="00BA025F">
              <w:rPr>
                <w:sz w:val="24"/>
                <w:szCs w:val="24"/>
              </w:rPr>
              <w:t>2</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12</w:t>
            </w:r>
          </w:p>
        </w:tc>
        <w:tc>
          <w:tcPr>
            <w:tcW w:w="6982" w:type="dxa"/>
          </w:tcPr>
          <w:p w:rsidR="00B8310B" w:rsidRPr="00BA025F" w:rsidRDefault="00B8310B" w:rsidP="00B8310B">
            <w:pPr>
              <w:rPr>
                <w:sz w:val="24"/>
                <w:szCs w:val="24"/>
              </w:rPr>
            </w:pPr>
            <w:r w:rsidRPr="00BA025F">
              <w:rPr>
                <w:sz w:val="24"/>
                <w:szCs w:val="24"/>
              </w:rPr>
              <w:t>Спортивные игры (футбол)</w:t>
            </w:r>
          </w:p>
        </w:tc>
        <w:tc>
          <w:tcPr>
            <w:tcW w:w="1499" w:type="dxa"/>
          </w:tcPr>
          <w:p w:rsidR="00B8310B" w:rsidRPr="00BA025F" w:rsidRDefault="00B8310B" w:rsidP="00B8310B">
            <w:pPr>
              <w:jc w:val="center"/>
              <w:rPr>
                <w:sz w:val="24"/>
                <w:szCs w:val="24"/>
              </w:rPr>
            </w:pPr>
            <w:r w:rsidRPr="00BA025F">
              <w:rPr>
                <w:sz w:val="24"/>
                <w:szCs w:val="24"/>
              </w:rPr>
              <w:t>6</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13</w:t>
            </w:r>
          </w:p>
        </w:tc>
        <w:tc>
          <w:tcPr>
            <w:tcW w:w="6982" w:type="dxa"/>
          </w:tcPr>
          <w:p w:rsidR="00B8310B" w:rsidRPr="00BA025F" w:rsidRDefault="00B8310B" w:rsidP="00B8310B">
            <w:pPr>
              <w:rPr>
                <w:sz w:val="24"/>
                <w:szCs w:val="24"/>
              </w:rPr>
            </w:pPr>
            <w:r w:rsidRPr="00BA025F">
              <w:rPr>
                <w:sz w:val="24"/>
                <w:szCs w:val="24"/>
              </w:rPr>
              <w:t>Самонаблюдение и самоконтроль</w:t>
            </w:r>
          </w:p>
        </w:tc>
        <w:tc>
          <w:tcPr>
            <w:tcW w:w="1499" w:type="dxa"/>
          </w:tcPr>
          <w:p w:rsidR="00B8310B" w:rsidRPr="00BA025F" w:rsidRDefault="00B8310B" w:rsidP="00B8310B">
            <w:pPr>
              <w:jc w:val="center"/>
              <w:rPr>
                <w:sz w:val="24"/>
                <w:szCs w:val="24"/>
              </w:rPr>
            </w:pPr>
            <w:r w:rsidRPr="00BA025F">
              <w:rPr>
                <w:sz w:val="24"/>
                <w:szCs w:val="24"/>
              </w:rPr>
              <w:t>2</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14</w:t>
            </w:r>
          </w:p>
        </w:tc>
        <w:tc>
          <w:tcPr>
            <w:tcW w:w="6982" w:type="dxa"/>
          </w:tcPr>
          <w:p w:rsidR="00B8310B" w:rsidRPr="00BA025F" w:rsidRDefault="00B8310B" w:rsidP="00B8310B">
            <w:pPr>
              <w:rPr>
                <w:sz w:val="24"/>
                <w:szCs w:val="24"/>
              </w:rPr>
            </w:pPr>
            <w:r w:rsidRPr="00BA025F">
              <w:rPr>
                <w:sz w:val="24"/>
                <w:szCs w:val="24"/>
              </w:rPr>
              <w:t xml:space="preserve">Оценка эффективности занятий </w:t>
            </w:r>
          </w:p>
        </w:tc>
        <w:tc>
          <w:tcPr>
            <w:tcW w:w="1499" w:type="dxa"/>
          </w:tcPr>
          <w:p w:rsidR="00B8310B" w:rsidRPr="00BA025F" w:rsidRDefault="00B8310B" w:rsidP="00B8310B">
            <w:pPr>
              <w:jc w:val="center"/>
              <w:rPr>
                <w:sz w:val="24"/>
                <w:szCs w:val="24"/>
              </w:rPr>
            </w:pPr>
            <w:r w:rsidRPr="00BA025F">
              <w:rPr>
                <w:sz w:val="24"/>
                <w:szCs w:val="24"/>
              </w:rPr>
              <w:t>2</w:t>
            </w:r>
          </w:p>
        </w:tc>
      </w:tr>
      <w:tr w:rsidR="00B8310B" w:rsidRPr="00BA025F" w:rsidTr="00B8310B">
        <w:tc>
          <w:tcPr>
            <w:tcW w:w="1089" w:type="dxa"/>
          </w:tcPr>
          <w:p w:rsidR="00B8310B" w:rsidRPr="00BA025F" w:rsidRDefault="00B8310B" w:rsidP="00B8310B">
            <w:pPr>
              <w:jc w:val="center"/>
              <w:rPr>
                <w:sz w:val="24"/>
                <w:szCs w:val="24"/>
              </w:rPr>
            </w:pPr>
            <w:r w:rsidRPr="00BA025F">
              <w:rPr>
                <w:sz w:val="24"/>
                <w:szCs w:val="24"/>
              </w:rPr>
              <w:t>15</w:t>
            </w:r>
          </w:p>
        </w:tc>
        <w:tc>
          <w:tcPr>
            <w:tcW w:w="6982" w:type="dxa"/>
          </w:tcPr>
          <w:p w:rsidR="00B8310B" w:rsidRPr="00BA025F" w:rsidRDefault="00B8310B" w:rsidP="00B8310B">
            <w:pPr>
              <w:rPr>
                <w:sz w:val="24"/>
                <w:szCs w:val="24"/>
              </w:rPr>
            </w:pPr>
            <w:r w:rsidRPr="00BA025F">
              <w:rPr>
                <w:sz w:val="24"/>
                <w:szCs w:val="24"/>
              </w:rPr>
              <w:t>Прикладно-ориентированная подготовка</w:t>
            </w:r>
          </w:p>
        </w:tc>
        <w:tc>
          <w:tcPr>
            <w:tcW w:w="1499" w:type="dxa"/>
          </w:tcPr>
          <w:p w:rsidR="00B8310B" w:rsidRPr="00BA025F" w:rsidRDefault="00B8310B" w:rsidP="00B8310B">
            <w:pPr>
              <w:jc w:val="center"/>
              <w:rPr>
                <w:sz w:val="24"/>
                <w:szCs w:val="24"/>
              </w:rPr>
            </w:pPr>
            <w:r w:rsidRPr="00BA025F">
              <w:rPr>
                <w:sz w:val="24"/>
                <w:szCs w:val="24"/>
              </w:rPr>
              <w:t>2</w:t>
            </w:r>
          </w:p>
        </w:tc>
      </w:tr>
      <w:tr w:rsidR="00B8310B" w:rsidRPr="00BA025F" w:rsidTr="00B8310B">
        <w:tc>
          <w:tcPr>
            <w:tcW w:w="1089" w:type="dxa"/>
          </w:tcPr>
          <w:p w:rsidR="00B8310B" w:rsidRPr="00BA025F" w:rsidRDefault="00B8310B" w:rsidP="00B8310B">
            <w:pPr>
              <w:jc w:val="center"/>
              <w:rPr>
                <w:b/>
                <w:bCs/>
                <w:sz w:val="24"/>
                <w:szCs w:val="24"/>
              </w:rPr>
            </w:pPr>
            <w:r w:rsidRPr="00BA025F">
              <w:rPr>
                <w:b/>
                <w:bCs/>
                <w:sz w:val="24"/>
                <w:szCs w:val="24"/>
              </w:rPr>
              <w:t>Итого</w:t>
            </w:r>
          </w:p>
        </w:tc>
        <w:tc>
          <w:tcPr>
            <w:tcW w:w="6982" w:type="dxa"/>
          </w:tcPr>
          <w:p w:rsidR="00B8310B" w:rsidRPr="00BA025F" w:rsidRDefault="00B8310B" w:rsidP="00B8310B">
            <w:pPr>
              <w:jc w:val="center"/>
              <w:rPr>
                <w:b/>
                <w:bCs/>
                <w:sz w:val="24"/>
                <w:szCs w:val="24"/>
              </w:rPr>
            </w:pPr>
          </w:p>
        </w:tc>
        <w:tc>
          <w:tcPr>
            <w:tcW w:w="1499" w:type="dxa"/>
          </w:tcPr>
          <w:p w:rsidR="00B8310B" w:rsidRPr="00BA025F" w:rsidRDefault="00B8310B" w:rsidP="00B8310B">
            <w:pPr>
              <w:jc w:val="center"/>
              <w:rPr>
                <w:b/>
                <w:bCs/>
                <w:sz w:val="24"/>
                <w:szCs w:val="24"/>
              </w:rPr>
            </w:pPr>
            <w:r w:rsidRPr="00BA025F">
              <w:rPr>
                <w:b/>
                <w:bCs/>
                <w:sz w:val="24"/>
                <w:szCs w:val="24"/>
              </w:rPr>
              <w:t>105</w:t>
            </w:r>
          </w:p>
        </w:tc>
      </w:tr>
    </w:tbl>
    <w:p w:rsidR="00B8310B" w:rsidRPr="00BA025F" w:rsidRDefault="00B8310B" w:rsidP="00B8310B">
      <w:pPr>
        <w:shd w:val="clear" w:color="auto" w:fill="FFFFFF"/>
        <w:adjustRightInd w:val="0"/>
        <w:ind w:right="72"/>
        <w:rPr>
          <w:sz w:val="24"/>
          <w:szCs w:val="24"/>
        </w:rPr>
      </w:pPr>
    </w:p>
    <w:p w:rsidR="00D92784" w:rsidRPr="00BA025F" w:rsidRDefault="00D92784" w:rsidP="00D92784">
      <w:pPr>
        <w:shd w:val="clear" w:color="auto" w:fill="FFFFFF"/>
        <w:adjustRightInd w:val="0"/>
        <w:ind w:right="72"/>
        <w:rPr>
          <w:sz w:val="24"/>
          <w:szCs w:val="24"/>
        </w:rPr>
      </w:pPr>
    </w:p>
    <w:p w:rsidR="00D92784" w:rsidRPr="00BA025F" w:rsidRDefault="00D92784" w:rsidP="00D92784">
      <w:pPr>
        <w:jc w:val="center"/>
        <w:rPr>
          <w:b/>
          <w:bCs/>
          <w:sz w:val="24"/>
          <w:szCs w:val="24"/>
        </w:rPr>
      </w:pPr>
      <w:r w:rsidRPr="00BA025F">
        <w:rPr>
          <w:b/>
          <w:bCs/>
          <w:sz w:val="24"/>
          <w:szCs w:val="24"/>
        </w:rPr>
        <w:t xml:space="preserve">Тематическое планирование 7 класс </w:t>
      </w:r>
    </w:p>
    <w:p w:rsidR="00D92784" w:rsidRPr="00BA025F" w:rsidRDefault="00D92784" w:rsidP="00D92784">
      <w:pPr>
        <w:jc w:val="center"/>
        <w:rPr>
          <w:b/>
          <w:bCs/>
          <w:sz w:val="24"/>
          <w:szCs w:val="24"/>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7"/>
        <w:gridCol w:w="6940"/>
        <w:gridCol w:w="1821"/>
      </w:tblGrid>
      <w:tr w:rsidR="00D92784" w:rsidRPr="00BA025F" w:rsidTr="00AF21B5">
        <w:tc>
          <w:tcPr>
            <w:tcW w:w="1089" w:type="dxa"/>
          </w:tcPr>
          <w:p w:rsidR="00D92784" w:rsidRPr="00BA025F" w:rsidRDefault="00D92784" w:rsidP="00AF21B5">
            <w:pPr>
              <w:jc w:val="center"/>
              <w:rPr>
                <w:b/>
                <w:bCs/>
                <w:sz w:val="24"/>
                <w:szCs w:val="24"/>
              </w:rPr>
            </w:pPr>
            <w:r w:rsidRPr="00BA025F">
              <w:rPr>
                <w:b/>
                <w:bCs/>
                <w:sz w:val="24"/>
                <w:szCs w:val="24"/>
              </w:rPr>
              <w:t>№ п/п</w:t>
            </w:r>
          </w:p>
        </w:tc>
        <w:tc>
          <w:tcPr>
            <w:tcW w:w="6982" w:type="dxa"/>
          </w:tcPr>
          <w:p w:rsidR="00D92784" w:rsidRPr="00BA025F" w:rsidRDefault="00D92784" w:rsidP="00AF21B5">
            <w:pPr>
              <w:jc w:val="center"/>
              <w:rPr>
                <w:b/>
                <w:bCs/>
                <w:sz w:val="24"/>
                <w:szCs w:val="24"/>
              </w:rPr>
            </w:pPr>
            <w:r w:rsidRPr="00BA025F">
              <w:rPr>
                <w:b/>
                <w:bCs/>
                <w:sz w:val="24"/>
                <w:szCs w:val="24"/>
              </w:rPr>
              <w:t>Название раздела</w:t>
            </w:r>
          </w:p>
        </w:tc>
        <w:tc>
          <w:tcPr>
            <w:tcW w:w="1829" w:type="dxa"/>
          </w:tcPr>
          <w:p w:rsidR="00D92784" w:rsidRPr="00BA025F" w:rsidRDefault="00D92784" w:rsidP="00AF21B5">
            <w:pPr>
              <w:jc w:val="center"/>
              <w:rPr>
                <w:b/>
                <w:bCs/>
                <w:sz w:val="24"/>
                <w:szCs w:val="24"/>
              </w:rPr>
            </w:pPr>
            <w:r w:rsidRPr="00BA025F">
              <w:rPr>
                <w:b/>
                <w:bCs/>
                <w:sz w:val="24"/>
                <w:szCs w:val="24"/>
              </w:rPr>
              <w:t>Количество часов</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w:t>
            </w:r>
          </w:p>
        </w:tc>
        <w:tc>
          <w:tcPr>
            <w:tcW w:w="6982" w:type="dxa"/>
          </w:tcPr>
          <w:p w:rsidR="00D92784" w:rsidRPr="00BA025F" w:rsidRDefault="00D92784" w:rsidP="00AF21B5">
            <w:pPr>
              <w:rPr>
                <w:sz w:val="24"/>
                <w:szCs w:val="24"/>
              </w:rPr>
            </w:pPr>
            <w:r w:rsidRPr="00BA025F">
              <w:rPr>
                <w:sz w:val="24"/>
                <w:szCs w:val="24"/>
              </w:rPr>
              <w:t>История физической культуры</w:t>
            </w:r>
          </w:p>
        </w:tc>
        <w:tc>
          <w:tcPr>
            <w:tcW w:w="182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2</w:t>
            </w:r>
          </w:p>
        </w:tc>
        <w:tc>
          <w:tcPr>
            <w:tcW w:w="6982" w:type="dxa"/>
          </w:tcPr>
          <w:p w:rsidR="00D92784" w:rsidRPr="00BA025F" w:rsidRDefault="00D92784" w:rsidP="00AF21B5">
            <w:pPr>
              <w:rPr>
                <w:sz w:val="24"/>
                <w:szCs w:val="24"/>
              </w:rPr>
            </w:pPr>
            <w:r w:rsidRPr="00BA025F">
              <w:rPr>
                <w:sz w:val="24"/>
                <w:szCs w:val="24"/>
              </w:rPr>
              <w:t>Физическая культура (основные понятия)</w:t>
            </w:r>
          </w:p>
        </w:tc>
        <w:tc>
          <w:tcPr>
            <w:tcW w:w="182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3</w:t>
            </w:r>
          </w:p>
        </w:tc>
        <w:tc>
          <w:tcPr>
            <w:tcW w:w="6982" w:type="dxa"/>
          </w:tcPr>
          <w:p w:rsidR="00D92784" w:rsidRPr="00BA025F" w:rsidRDefault="00D92784" w:rsidP="00AF21B5">
            <w:pPr>
              <w:rPr>
                <w:sz w:val="24"/>
                <w:szCs w:val="24"/>
              </w:rPr>
            </w:pPr>
            <w:r w:rsidRPr="00BA025F">
              <w:rPr>
                <w:sz w:val="24"/>
                <w:szCs w:val="24"/>
              </w:rPr>
              <w:t>Легкая атлетика</w:t>
            </w:r>
          </w:p>
        </w:tc>
        <w:tc>
          <w:tcPr>
            <w:tcW w:w="1829" w:type="dxa"/>
          </w:tcPr>
          <w:p w:rsidR="00D92784" w:rsidRPr="00BA025F" w:rsidRDefault="00D92784" w:rsidP="00AF21B5">
            <w:pPr>
              <w:jc w:val="center"/>
              <w:rPr>
                <w:sz w:val="24"/>
                <w:szCs w:val="24"/>
              </w:rPr>
            </w:pPr>
            <w:r w:rsidRPr="00BA025F">
              <w:rPr>
                <w:sz w:val="24"/>
                <w:szCs w:val="24"/>
              </w:rPr>
              <w:t>18</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4</w:t>
            </w:r>
          </w:p>
        </w:tc>
        <w:tc>
          <w:tcPr>
            <w:tcW w:w="6982" w:type="dxa"/>
          </w:tcPr>
          <w:p w:rsidR="00D92784" w:rsidRPr="00BA025F" w:rsidRDefault="00D92784" w:rsidP="00AF21B5">
            <w:pPr>
              <w:rPr>
                <w:sz w:val="24"/>
                <w:szCs w:val="24"/>
              </w:rPr>
            </w:pPr>
            <w:r w:rsidRPr="00BA025F">
              <w:rPr>
                <w:sz w:val="24"/>
                <w:szCs w:val="24"/>
              </w:rPr>
              <w:t xml:space="preserve">Физкультурно-оздоровительная деятельность </w:t>
            </w:r>
          </w:p>
        </w:tc>
        <w:tc>
          <w:tcPr>
            <w:tcW w:w="182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5</w:t>
            </w:r>
          </w:p>
        </w:tc>
        <w:tc>
          <w:tcPr>
            <w:tcW w:w="6982" w:type="dxa"/>
          </w:tcPr>
          <w:p w:rsidR="00D92784" w:rsidRPr="00BA025F" w:rsidRDefault="00D92784" w:rsidP="00AF21B5">
            <w:pPr>
              <w:rPr>
                <w:sz w:val="24"/>
                <w:szCs w:val="24"/>
              </w:rPr>
            </w:pPr>
            <w:r w:rsidRPr="00BA025F">
              <w:rPr>
                <w:sz w:val="24"/>
                <w:szCs w:val="24"/>
              </w:rPr>
              <w:t xml:space="preserve">Гимнастика с элементами акробатики </w:t>
            </w:r>
          </w:p>
        </w:tc>
        <w:tc>
          <w:tcPr>
            <w:tcW w:w="1829" w:type="dxa"/>
          </w:tcPr>
          <w:p w:rsidR="00D92784" w:rsidRPr="00BA025F" w:rsidRDefault="00D92784" w:rsidP="00AF21B5">
            <w:pPr>
              <w:jc w:val="center"/>
              <w:rPr>
                <w:sz w:val="24"/>
                <w:szCs w:val="24"/>
              </w:rPr>
            </w:pPr>
            <w:r w:rsidRPr="00BA025F">
              <w:rPr>
                <w:sz w:val="24"/>
                <w:szCs w:val="24"/>
              </w:rPr>
              <w:t>18</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6</w:t>
            </w:r>
          </w:p>
        </w:tc>
        <w:tc>
          <w:tcPr>
            <w:tcW w:w="6982" w:type="dxa"/>
          </w:tcPr>
          <w:p w:rsidR="00D92784" w:rsidRPr="00BA025F" w:rsidRDefault="00D92784" w:rsidP="00AF21B5">
            <w:pPr>
              <w:rPr>
                <w:sz w:val="24"/>
                <w:szCs w:val="24"/>
              </w:rPr>
            </w:pPr>
            <w:r w:rsidRPr="00BA025F">
              <w:rPr>
                <w:sz w:val="24"/>
                <w:szCs w:val="24"/>
              </w:rPr>
              <w:t xml:space="preserve">Спортивные игры (баскетбол) </w:t>
            </w:r>
          </w:p>
        </w:tc>
        <w:tc>
          <w:tcPr>
            <w:tcW w:w="1829" w:type="dxa"/>
          </w:tcPr>
          <w:p w:rsidR="00D92784" w:rsidRPr="00BA025F" w:rsidRDefault="00D92784" w:rsidP="00AF21B5">
            <w:pPr>
              <w:jc w:val="center"/>
              <w:rPr>
                <w:sz w:val="24"/>
                <w:szCs w:val="24"/>
              </w:rPr>
            </w:pPr>
            <w:r w:rsidRPr="00BA025F">
              <w:rPr>
                <w:sz w:val="24"/>
                <w:szCs w:val="24"/>
              </w:rPr>
              <w:t>13</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7</w:t>
            </w:r>
          </w:p>
        </w:tc>
        <w:tc>
          <w:tcPr>
            <w:tcW w:w="6982" w:type="dxa"/>
          </w:tcPr>
          <w:p w:rsidR="00D92784" w:rsidRPr="00BA025F" w:rsidRDefault="00D92784" w:rsidP="00AF21B5">
            <w:pPr>
              <w:rPr>
                <w:sz w:val="24"/>
                <w:szCs w:val="24"/>
              </w:rPr>
            </w:pPr>
            <w:r w:rsidRPr="00BA025F">
              <w:rPr>
                <w:sz w:val="24"/>
                <w:szCs w:val="24"/>
              </w:rPr>
              <w:t>Физическая культура человека</w:t>
            </w:r>
          </w:p>
        </w:tc>
        <w:tc>
          <w:tcPr>
            <w:tcW w:w="1829" w:type="dxa"/>
          </w:tcPr>
          <w:p w:rsidR="00D92784" w:rsidRPr="00BA025F" w:rsidRDefault="00D92784" w:rsidP="00AF21B5">
            <w:pPr>
              <w:jc w:val="center"/>
              <w:rPr>
                <w:sz w:val="24"/>
                <w:szCs w:val="24"/>
              </w:rPr>
            </w:pPr>
            <w:r w:rsidRPr="00BA025F">
              <w:rPr>
                <w:sz w:val="24"/>
                <w:szCs w:val="24"/>
              </w:rPr>
              <w:t>4</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8</w:t>
            </w:r>
          </w:p>
        </w:tc>
        <w:tc>
          <w:tcPr>
            <w:tcW w:w="6982" w:type="dxa"/>
          </w:tcPr>
          <w:p w:rsidR="00D92784" w:rsidRPr="00BA025F" w:rsidRDefault="00D92784" w:rsidP="00AF21B5">
            <w:pPr>
              <w:rPr>
                <w:sz w:val="24"/>
                <w:szCs w:val="24"/>
              </w:rPr>
            </w:pPr>
            <w:r w:rsidRPr="00BA025F">
              <w:rPr>
                <w:sz w:val="24"/>
                <w:szCs w:val="24"/>
              </w:rPr>
              <w:t xml:space="preserve">Самостоятельные занятия </w:t>
            </w:r>
          </w:p>
        </w:tc>
        <w:tc>
          <w:tcPr>
            <w:tcW w:w="1829" w:type="dxa"/>
          </w:tcPr>
          <w:p w:rsidR="00D92784" w:rsidRPr="00BA025F" w:rsidRDefault="00D92784" w:rsidP="00AF21B5">
            <w:pPr>
              <w:jc w:val="center"/>
              <w:rPr>
                <w:sz w:val="24"/>
                <w:szCs w:val="24"/>
              </w:rPr>
            </w:pPr>
            <w:r w:rsidRPr="00BA025F">
              <w:rPr>
                <w:sz w:val="24"/>
                <w:szCs w:val="24"/>
              </w:rPr>
              <w:t>3</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9</w:t>
            </w:r>
          </w:p>
        </w:tc>
        <w:tc>
          <w:tcPr>
            <w:tcW w:w="6982" w:type="dxa"/>
          </w:tcPr>
          <w:p w:rsidR="00D92784" w:rsidRPr="00BA025F" w:rsidRDefault="00D92784" w:rsidP="00AF21B5">
            <w:pPr>
              <w:rPr>
                <w:sz w:val="24"/>
                <w:szCs w:val="24"/>
              </w:rPr>
            </w:pPr>
            <w:r w:rsidRPr="00BA025F">
              <w:rPr>
                <w:sz w:val="24"/>
                <w:szCs w:val="24"/>
              </w:rPr>
              <w:t xml:space="preserve">Спортивные игры (волейбол) </w:t>
            </w:r>
          </w:p>
        </w:tc>
        <w:tc>
          <w:tcPr>
            <w:tcW w:w="1829" w:type="dxa"/>
          </w:tcPr>
          <w:p w:rsidR="00D92784" w:rsidRPr="00BA025F" w:rsidRDefault="00D92784" w:rsidP="00AF21B5">
            <w:pPr>
              <w:jc w:val="center"/>
              <w:rPr>
                <w:sz w:val="24"/>
                <w:szCs w:val="24"/>
              </w:rPr>
            </w:pPr>
            <w:r w:rsidRPr="00BA025F">
              <w:rPr>
                <w:sz w:val="24"/>
                <w:szCs w:val="24"/>
              </w:rPr>
              <w:t>14</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10</w:t>
            </w:r>
          </w:p>
        </w:tc>
        <w:tc>
          <w:tcPr>
            <w:tcW w:w="6982" w:type="dxa"/>
          </w:tcPr>
          <w:p w:rsidR="00D92784" w:rsidRPr="00BA025F" w:rsidRDefault="00D92784" w:rsidP="00AF21B5">
            <w:pPr>
              <w:rPr>
                <w:sz w:val="24"/>
                <w:szCs w:val="24"/>
              </w:rPr>
            </w:pPr>
            <w:r w:rsidRPr="00BA025F">
              <w:rPr>
                <w:sz w:val="24"/>
                <w:szCs w:val="24"/>
              </w:rPr>
              <w:t>Лыжная подготовка</w:t>
            </w:r>
          </w:p>
        </w:tc>
        <w:tc>
          <w:tcPr>
            <w:tcW w:w="1829" w:type="dxa"/>
          </w:tcPr>
          <w:p w:rsidR="00D92784" w:rsidRPr="00BA025F" w:rsidRDefault="00D92784" w:rsidP="00AF21B5">
            <w:pPr>
              <w:jc w:val="center"/>
              <w:rPr>
                <w:sz w:val="24"/>
                <w:szCs w:val="24"/>
              </w:rPr>
            </w:pPr>
            <w:r w:rsidRPr="00BA025F">
              <w:rPr>
                <w:sz w:val="24"/>
                <w:szCs w:val="24"/>
              </w:rPr>
              <w:t>15</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11</w:t>
            </w:r>
          </w:p>
        </w:tc>
        <w:tc>
          <w:tcPr>
            <w:tcW w:w="6982" w:type="dxa"/>
          </w:tcPr>
          <w:p w:rsidR="00D92784" w:rsidRPr="00BA025F" w:rsidRDefault="00D92784" w:rsidP="00AF21B5">
            <w:pPr>
              <w:rPr>
                <w:sz w:val="24"/>
                <w:szCs w:val="24"/>
              </w:rPr>
            </w:pPr>
            <w:r w:rsidRPr="00BA025F">
              <w:rPr>
                <w:sz w:val="24"/>
                <w:szCs w:val="24"/>
              </w:rPr>
              <w:t xml:space="preserve">Спортивные игры (гандбол) </w:t>
            </w:r>
          </w:p>
        </w:tc>
        <w:tc>
          <w:tcPr>
            <w:tcW w:w="182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12</w:t>
            </w:r>
          </w:p>
        </w:tc>
        <w:tc>
          <w:tcPr>
            <w:tcW w:w="6982" w:type="dxa"/>
          </w:tcPr>
          <w:p w:rsidR="00D92784" w:rsidRPr="00BA025F" w:rsidRDefault="00D92784" w:rsidP="00AF21B5">
            <w:pPr>
              <w:rPr>
                <w:sz w:val="24"/>
                <w:szCs w:val="24"/>
              </w:rPr>
            </w:pPr>
            <w:r w:rsidRPr="00BA025F">
              <w:rPr>
                <w:sz w:val="24"/>
                <w:szCs w:val="24"/>
              </w:rPr>
              <w:t>Спортивные игры (футбол)</w:t>
            </w:r>
          </w:p>
        </w:tc>
        <w:tc>
          <w:tcPr>
            <w:tcW w:w="1829" w:type="dxa"/>
          </w:tcPr>
          <w:p w:rsidR="00D92784" w:rsidRPr="00BA025F" w:rsidRDefault="00D92784" w:rsidP="00AF21B5">
            <w:pPr>
              <w:jc w:val="center"/>
              <w:rPr>
                <w:sz w:val="24"/>
                <w:szCs w:val="24"/>
              </w:rPr>
            </w:pPr>
            <w:r w:rsidRPr="00BA025F">
              <w:rPr>
                <w:sz w:val="24"/>
                <w:szCs w:val="24"/>
              </w:rPr>
              <w:t>6</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13</w:t>
            </w:r>
          </w:p>
        </w:tc>
        <w:tc>
          <w:tcPr>
            <w:tcW w:w="6982" w:type="dxa"/>
          </w:tcPr>
          <w:p w:rsidR="00D92784" w:rsidRPr="00BA025F" w:rsidRDefault="00D92784" w:rsidP="00AF21B5">
            <w:pPr>
              <w:rPr>
                <w:sz w:val="24"/>
                <w:szCs w:val="24"/>
              </w:rPr>
            </w:pPr>
            <w:r w:rsidRPr="00BA025F">
              <w:rPr>
                <w:sz w:val="24"/>
                <w:szCs w:val="24"/>
              </w:rPr>
              <w:t>Самонаблюдение и самоконтроль</w:t>
            </w:r>
          </w:p>
        </w:tc>
        <w:tc>
          <w:tcPr>
            <w:tcW w:w="182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14</w:t>
            </w:r>
          </w:p>
        </w:tc>
        <w:tc>
          <w:tcPr>
            <w:tcW w:w="6982" w:type="dxa"/>
          </w:tcPr>
          <w:p w:rsidR="00D92784" w:rsidRPr="00BA025F" w:rsidRDefault="00D92784" w:rsidP="00AF21B5">
            <w:pPr>
              <w:rPr>
                <w:sz w:val="24"/>
                <w:szCs w:val="24"/>
              </w:rPr>
            </w:pPr>
            <w:r w:rsidRPr="00BA025F">
              <w:rPr>
                <w:sz w:val="24"/>
                <w:szCs w:val="24"/>
              </w:rPr>
              <w:t xml:space="preserve">Оценка эффективности занятий </w:t>
            </w:r>
          </w:p>
        </w:tc>
        <w:tc>
          <w:tcPr>
            <w:tcW w:w="182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15</w:t>
            </w:r>
          </w:p>
        </w:tc>
        <w:tc>
          <w:tcPr>
            <w:tcW w:w="6982" w:type="dxa"/>
          </w:tcPr>
          <w:p w:rsidR="00D92784" w:rsidRPr="00BA025F" w:rsidRDefault="00D92784" w:rsidP="00AF21B5">
            <w:pPr>
              <w:rPr>
                <w:sz w:val="24"/>
                <w:szCs w:val="24"/>
              </w:rPr>
            </w:pPr>
            <w:r w:rsidRPr="00BA025F">
              <w:rPr>
                <w:sz w:val="24"/>
                <w:szCs w:val="24"/>
              </w:rPr>
              <w:t>Прикладно-ориентированная подготовка</w:t>
            </w:r>
          </w:p>
        </w:tc>
        <w:tc>
          <w:tcPr>
            <w:tcW w:w="182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b/>
                <w:bCs/>
                <w:sz w:val="24"/>
                <w:szCs w:val="24"/>
              </w:rPr>
            </w:pPr>
            <w:r w:rsidRPr="00BA025F">
              <w:rPr>
                <w:b/>
                <w:bCs/>
                <w:sz w:val="24"/>
                <w:szCs w:val="24"/>
              </w:rPr>
              <w:t>Итого</w:t>
            </w:r>
          </w:p>
        </w:tc>
        <w:tc>
          <w:tcPr>
            <w:tcW w:w="6982" w:type="dxa"/>
          </w:tcPr>
          <w:p w:rsidR="00D92784" w:rsidRPr="00BA025F" w:rsidRDefault="00D92784" w:rsidP="00AF21B5">
            <w:pPr>
              <w:jc w:val="center"/>
              <w:rPr>
                <w:b/>
                <w:bCs/>
                <w:sz w:val="24"/>
                <w:szCs w:val="24"/>
              </w:rPr>
            </w:pPr>
          </w:p>
        </w:tc>
        <w:tc>
          <w:tcPr>
            <w:tcW w:w="1829" w:type="dxa"/>
          </w:tcPr>
          <w:p w:rsidR="00D92784" w:rsidRPr="00BA025F" w:rsidRDefault="00D92784" w:rsidP="00AF21B5">
            <w:pPr>
              <w:jc w:val="center"/>
              <w:rPr>
                <w:b/>
                <w:bCs/>
                <w:sz w:val="24"/>
                <w:szCs w:val="24"/>
              </w:rPr>
            </w:pPr>
            <w:r w:rsidRPr="00BA025F">
              <w:rPr>
                <w:b/>
                <w:bCs/>
                <w:sz w:val="24"/>
                <w:szCs w:val="24"/>
              </w:rPr>
              <w:t>105</w:t>
            </w:r>
          </w:p>
        </w:tc>
      </w:tr>
    </w:tbl>
    <w:p w:rsidR="00B8310B" w:rsidRPr="00BA025F" w:rsidRDefault="00B8310B" w:rsidP="00B8310B">
      <w:pPr>
        <w:jc w:val="center"/>
        <w:rPr>
          <w:b/>
          <w:bCs/>
          <w:sz w:val="24"/>
          <w:szCs w:val="24"/>
        </w:rPr>
      </w:pPr>
    </w:p>
    <w:p w:rsidR="00D92784" w:rsidRDefault="00D92784" w:rsidP="00D92784">
      <w:pPr>
        <w:shd w:val="clear" w:color="auto" w:fill="FFFFFF"/>
        <w:adjustRightInd w:val="0"/>
        <w:ind w:right="72"/>
        <w:jc w:val="center"/>
        <w:rPr>
          <w:sz w:val="24"/>
          <w:szCs w:val="24"/>
        </w:rPr>
      </w:pPr>
    </w:p>
    <w:p w:rsidR="00A80884" w:rsidRDefault="00A80884" w:rsidP="00D92784">
      <w:pPr>
        <w:shd w:val="clear" w:color="auto" w:fill="FFFFFF"/>
        <w:adjustRightInd w:val="0"/>
        <w:ind w:right="72"/>
        <w:jc w:val="center"/>
        <w:rPr>
          <w:sz w:val="24"/>
          <w:szCs w:val="24"/>
        </w:rPr>
      </w:pPr>
    </w:p>
    <w:p w:rsidR="00A80884" w:rsidRDefault="00A80884" w:rsidP="00D92784">
      <w:pPr>
        <w:shd w:val="clear" w:color="auto" w:fill="FFFFFF"/>
        <w:adjustRightInd w:val="0"/>
        <w:ind w:right="72"/>
        <w:jc w:val="center"/>
        <w:rPr>
          <w:sz w:val="24"/>
          <w:szCs w:val="24"/>
        </w:rPr>
      </w:pPr>
    </w:p>
    <w:p w:rsidR="00A80884" w:rsidRDefault="00A80884" w:rsidP="00D92784">
      <w:pPr>
        <w:shd w:val="clear" w:color="auto" w:fill="FFFFFF"/>
        <w:adjustRightInd w:val="0"/>
        <w:ind w:right="72"/>
        <w:jc w:val="center"/>
        <w:rPr>
          <w:sz w:val="24"/>
          <w:szCs w:val="24"/>
        </w:rPr>
      </w:pPr>
    </w:p>
    <w:p w:rsidR="00A80884" w:rsidRPr="00BA025F" w:rsidRDefault="00A80884" w:rsidP="00D92784">
      <w:pPr>
        <w:shd w:val="clear" w:color="auto" w:fill="FFFFFF"/>
        <w:adjustRightInd w:val="0"/>
        <w:ind w:right="72"/>
        <w:jc w:val="center"/>
        <w:rPr>
          <w:sz w:val="24"/>
          <w:szCs w:val="24"/>
        </w:rPr>
      </w:pPr>
    </w:p>
    <w:p w:rsidR="00D92784" w:rsidRPr="00BA025F" w:rsidRDefault="00D92784" w:rsidP="00D92784">
      <w:pPr>
        <w:jc w:val="center"/>
        <w:rPr>
          <w:b/>
          <w:bCs/>
          <w:sz w:val="24"/>
          <w:szCs w:val="24"/>
        </w:rPr>
      </w:pPr>
      <w:r w:rsidRPr="00BA025F">
        <w:rPr>
          <w:b/>
          <w:bCs/>
          <w:sz w:val="24"/>
          <w:szCs w:val="24"/>
        </w:rPr>
        <w:t>Тематическое планирование 8 класс</w:t>
      </w:r>
    </w:p>
    <w:p w:rsidR="00D92784" w:rsidRPr="00BA025F" w:rsidRDefault="00D92784" w:rsidP="00D92784">
      <w:pPr>
        <w:jc w:val="center"/>
        <w:rPr>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9"/>
        <w:gridCol w:w="6982"/>
        <w:gridCol w:w="1499"/>
      </w:tblGrid>
      <w:tr w:rsidR="00D92784" w:rsidRPr="00BA025F" w:rsidTr="00AF21B5">
        <w:tc>
          <w:tcPr>
            <w:tcW w:w="1089" w:type="dxa"/>
          </w:tcPr>
          <w:p w:rsidR="00D92784" w:rsidRPr="00BA025F" w:rsidRDefault="00D92784" w:rsidP="00AF21B5">
            <w:pPr>
              <w:jc w:val="center"/>
              <w:rPr>
                <w:b/>
                <w:bCs/>
                <w:sz w:val="24"/>
                <w:szCs w:val="24"/>
              </w:rPr>
            </w:pPr>
            <w:r w:rsidRPr="00BA025F">
              <w:rPr>
                <w:b/>
                <w:bCs/>
                <w:sz w:val="24"/>
                <w:szCs w:val="24"/>
              </w:rPr>
              <w:t>№ п/п</w:t>
            </w:r>
          </w:p>
        </w:tc>
        <w:tc>
          <w:tcPr>
            <w:tcW w:w="6982" w:type="dxa"/>
          </w:tcPr>
          <w:p w:rsidR="00D92784" w:rsidRPr="00BA025F" w:rsidRDefault="00D92784" w:rsidP="00AF21B5">
            <w:pPr>
              <w:jc w:val="center"/>
              <w:rPr>
                <w:b/>
                <w:bCs/>
                <w:sz w:val="24"/>
                <w:szCs w:val="24"/>
              </w:rPr>
            </w:pPr>
            <w:r w:rsidRPr="00BA025F">
              <w:rPr>
                <w:b/>
                <w:bCs/>
                <w:sz w:val="24"/>
                <w:szCs w:val="24"/>
              </w:rPr>
              <w:t>Название раздела</w:t>
            </w:r>
          </w:p>
        </w:tc>
        <w:tc>
          <w:tcPr>
            <w:tcW w:w="1499" w:type="dxa"/>
          </w:tcPr>
          <w:p w:rsidR="00D92784" w:rsidRPr="00BA025F" w:rsidRDefault="00D92784" w:rsidP="00AF21B5">
            <w:pPr>
              <w:jc w:val="center"/>
              <w:rPr>
                <w:b/>
                <w:bCs/>
                <w:sz w:val="24"/>
                <w:szCs w:val="24"/>
              </w:rPr>
            </w:pPr>
            <w:r w:rsidRPr="00BA025F">
              <w:rPr>
                <w:b/>
                <w:bCs/>
                <w:sz w:val="24"/>
                <w:szCs w:val="24"/>
              </w:rPr>
              <w:t>Количество часов</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w:t>
            </w:r>
          </w:p>
        </w:tc>
        <w:tc>
          <w:tcPr>
            <w:tcW w:w="6982" w:type="dxa"/>
          </w:tcPr>
          <w:p w:rsidR="00D92784" w:rsidRPr="00BA025F" w:rsidRDefault="00D92784" w:rsidP="00AF21B5">
            <w:pPr>
              <w:rPr>
                <w:sz w:val="24"/>
                <w:szCs w:val="24"/>
              </w:rPr>
            </w:pPr>
            <w:r w:rsidRPr="00BA025F">
              <w:rPr>
                <w:sz w:val="24"/>
                <w:szCs w:val="24"/>
              </w:rPr>
              <w:t>История физической культуры</w:t>
            </w:r>
          </w:p>
        </w:tc>
        <w:tc>
          <w:tcPr>
            <w:tcW w:w="149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2</w:t>
            </w:r>
          </w:p>
        </w:tc>
        <w:tc>
          <w:tcPr>
            <w:tcW w:w="6982" w:type="dxa"/>
          </w:tcPr>
          <w:p w:rsidR="00D92784" w:rsidRPr="00BA025F" w:rsidRDefault="00D92784" w:rsidP="00AF21B5">
            <w:pPr>
              <w:rPr>
                <w:sz w:val="24"/>
                <w:szCs w:val="24"/>
              </w:rPr>
            </w:pPr>
            <w:r w:rsidRPr="00BA025F">
              <w:rPr>
                <w:sz w:val="24"/>
                <w:szCs w:val="24"/>
              </w:rPr>
              <w:t>Физическая культура (основные понятия)</w:t>
            </w:r>
          </w:p>
        </w:tc>
        <w:tc>
          <w:tcPr>
            <w:tcW w:w="149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3</w:t>
            </w:r>
          </w:p>
        </w:tc>
        <w:tc>
          <w:tcPr>
            <w:tcW w:w="6982" w:type="dxa"/>
          </w:tcPr>
          <w:p w:rsidR="00D92784" w:rsidRPr="00BA025F" w:rsidRDefault="00D92784" w:rsidP="00AF21B5">
            <w:pPr>
              <w:rPr>
                <w:sz w:val="24"/>
                <w:szCs w:val="24"/>
              </w:rPr>
            </w:pPr>
            <w:r w:rsidRPr="00BA025F">
              <w:rPr>
                <w:sz w:val="24"/>
                <w:szCs w:val="24"/>
              </w:rPr>
              <w:t>Легкая атлетика</w:t>
            </w:r>
          </w:p>
        </w:tc>
        <w:tc>
          <w:tcPr>
            <w:tcW w:w="1499" w:type="dxa"/>
          </w:tcPr>
          <w:p w:rsidR="00D92784" w:rsidRPr="00BA025F" w:rsidRDefault="00D92784" w:rsidP="00AF21B5">
            <w:pPr>
              <w:jc w:val="center"/>
              <w:rPr>
                <w:sz w:val="24"/>
                <w:szCs w:val="24"/>
              </w:rPr>
            </w:pPr>
            <w:r w:rsidRPr="00BA025F">
              <w:rPr>
                <w:sz w:val="24"/>
                <w:szCs w:val="24"/>
              </w:rPr>
              <w:t>18</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4</w:t>
            </w:r>
          </w:p>
        </w:tc>
        <w:tc>
          <w:tcPr>
            <w:tcW w:w="6982" w:type="dxa"/>
          </w:tcPr>
          <w:p w:rsidR="00D92784" w:rsidRPr="00BA025F" w:rsidRDefault="00D92784" w:rsidP="00AF21B5">
            <w:pPr>
              <w:rPr>
                <w:sz w:val="24"/>
                <w:szCs w:val="24"/>
              </w:rPr>
            </w:pPr>
            <w:r w:rsidRPr="00BA025F">
              <w:rPr>
                <w:sz w:val="24"/>
                <w:szCs w:val="24"/>
              </w:rPr>
              <w:t xml:space="preserve">Физкультурно-оздоровительная деятельность </w:t>
            </w:r>
          </w:p>
        </w:tc>
        <w:tc>
          <w:tcPr>
            <w:tcW w:w="149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5</w:t>
            </w:r>
          </w:p>
        </w:tc>
        <w:tc>
          <w:tcPr>
            <w:tcW w:w="6982" w:type="dxa"/>
          </w:tcPr>
          <w:p w:rsidR="00D92784" w:rsidRPr="00BA025F" w:rsidRDefault="00D92784" w:rsidP="00AF21B5">
            <w:pPr>
              <w:rPr>
                <w:sz w:val="24"/>
                <w:szCs w:val="24"/>
              </w:rPr>
            </w:pPr>
            <w:r w:rsidRPr="00BA025F">
              <w:rPr>
                <w:sz w:val="24"/>
                <w:szCs w:val="24"/>
              </w:rPr>
              <w:t xml:space="preserve">Гимнастика с элементами акробатики </w:t>
            </w:r>
          </w:p>
        </w:tc>
        <w:tc>
          <w:tcPr>
            <w:tcW w:w="1499" w:type="dxa"/>
          </w:tcPr>
          <w:p w:rsidR="00D92784" w:rsidRPr="00BA025F" w:rsidRDefault="00D92784" w:rsidP="00AF21B5">
            <w:pPr>
              <w:jc w:val="center"/>
              <w:rPr>
                <w:sz w:val="24"/>
                <w:szCs w:val="24"/>
              </w:rPr>
            </w:pPr>
            <w:r w:rsidRPr="00BA025F">
              <w:rPr>
                <w:sz w:val="24"/>
                <w:szCs w:val="24"/>
              </w:rPr>
              <w:t>18</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6</w:t>
            </w:r>
          </w:p>
        </w:tc>
        <w:tc>
          <w:tcPr>
            <w:tcW w:w="6982" w:type="dxa"/>
          </w:tcPr>
          <w:p w:rsidR="00D92784" w:rsidRPr="00BA025F" w:rsidRDefault="00D92784" w:rsidP="00AF21B5">
            <w:pPr>
              <w:rPr>
                <w:sz w:val="24"/>
                <w:szCs w:val="24"/>
              </w:rPr>
            </w:pPr>
            <w:r w:rsidRPr="00BA025F">
              <w:rPr>
                <w:sz w:val="24"/>
                <w:szCs w:val="24"/>
              </w:rPr>
              <w:t xml:space="preserve">Спортивные игры (баскетбол) </w:t>
            </w:r>
          </w:p>
        </w:tc>
        <w:tc>
          <w:tcPr>
            <w:tcW w:w="1499" w:type="dxa"/>
          </w:tcPr>
          <w:p w:rsidR="00D92784" w:rsidRPr="00BA025F" w:rsidRDefault="00D92784" w:rsidP="00AF21B5">
            <w:pPr>
              <w:jc w:val="center"/>
              <w:rPr>
                <w:sz w:val="24"/>
                <w:szCs w:val="24"/>
              </w:rPr>
            </w:pPr>
            <w:r w:rsidRPr="00BA025F">
              <w:rPr>
                <w:sz w:val="24"/>
                <w:szCs w:val="24"/>
              </w:rPr>
              <w:t>13</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7</w:t>
            </w:r>
          </w:p>
        </w:tc>
        <w:tc>
          <w:tcPr>
            <w:tcW w:w="6982" w:type="dxa"/>
          </w:tcPr>
          <w:p w:rsidR="00D92784" w:rsidRPr="00BA025F" w:rsidRDefault="00D92784" w:rsidP="00AF21B5">
            <w:pPr>
              <w:rPr>
                <w:sz w:val="24"/>
                <w:szCs w:val="24"/>
              </w:rPr>
            </w:pPr>
            <w:r w:rsidRPr="00BA025F">
              <w:rPr>
                <w:sz w:val="24"/>
                <w:szCs w:val="24"/>
              </w:rPr>
              <w:t>Физическая культура человека</w:t>
            </w:r>
          </w:p>
        </w:tc>
        <w:tc>
          <w:tcPr>
            <w:tcW w:w="1499" w:type="dxa"/>
          </w:tcPr>
          <w:p w:rsidR="00D92784" w:rsidRPr="00BA025F" w:rsidRDefault="00D92784" w:rsidP="00AF21B5">
            <w:pPr>
              <w:jc w:val="center"/>
              <w:rPr>
                <w:sz w:val="24"/>
                <w:szCs w:val="24"/>
              </w:rPr>
            </w:pPr>
            <w:r w:rsidRPr="00BA025F">
              <w:rPr>
                <w:sz w:val="24"/>
                <w:szCs w:val="24"/>
              </w:rPr>
              <w:t>4</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8</w:t>
            </w:r>
          </w:p>
        </w:tc>
        <w:tc>
          <w:tcPr>
            <w:tcW w:w="6982" w:type="dxa"/>
          </w:tcPr>
          <w:p w:rsidR="00D92784" w:rsidRPr="00BA025F" w:rsidRDefault="00D92784" w:rsidP="00AF21B5">
            <w:pPr>
              <w:rPr>
                <w:sz w:val="24"/>
                <w:szCs w:val="24"/>
              </w:rPr>
            </w:pPr>
            <w:r w:rsidRPr="00BA025F">
              <w:rPr>
                <w:sz w:val="24"/>
                <w:szCs w:val="24"/>
              </w:rPr>
              <w:t xml:space="preserve">Самостоятельные занятия </w:t>
            </w:r>
          </w:p>
        </w:tc>
        <w:tc>
          <w:tcPr>
            <w:tcW w:w="1499" w:type="dxa"/>
          </w:tcPr>
          <w:p w:rsidR="00D92784" w:rsidRPr="00BA025F" w:rsidRDefault="00D92784" w:rsidP="00AF21B5">
            <w:pPr>
              <w:jc w:val="center"/>
              <w:rPr>
                <w:sz w:val="24"/>
                <w:szCs w:val="24"/>
              </w:rPr>
            </w:pPr>
            <w:r w:rsidRPr="00BA025F">
              <w:rPr>
                <w:sz w:val="24"/>
                <w:szCs w:val="24"/>
              </w:rPr>
              <w:t>3</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9</w:t>
            </w:r>
          </w:p>
        </w:tc>
        <w:tc>
          <w:tcPr>
            <w:tcW w:w="6982" w:type="dxa"/>
          </w:tcPr>
          <w:p w:rsidR="00D92784" w:rsidRPr="00BA025F" w:rsidRDefault="00D92784" w:rsidP="00AF21B5">
            <w:pPr>
              <w:rPr>
                <w:sz w:val="24"/>
                <w:szCs w:val="24"/>
              </w:rPr>
            </w:pPr>
            <w:r w:rsidRPr="00BA025F">
              <w:rPr>
                <w:sz w:val="24"/>
                <w:szCs w:val="24"/>
              </w:rPr>
              <w:t xml:space="preserve">Спортивные игры (волейбол) </w:t>
            </w:r>
          </w:p>
        </w:tc>
        <w:tc>
          <w:tcPr>
            <w:tcW w:w="1499" w:type="dxa"/>
          </w:tcPr>
          <w:p w:rsidR="00D92784" w:rsidRPr="00BA025F" w:rsidRDefault="00D92784" w:rsidP="00AF21B5">
            <w:pPr>
              <w:jc w:val="center"/>
              <w:rPr>
                <w:sz w:val="24"/>
                <w:szCs w:val="24"/>
              </w:rPr>
            </w:pPr>
            <w:r w:rsidRPr="00BA025F">
              <w:rPr>
                <w:sz w:val="24"/>
                <w:szCs w:val="24"/>
              </w:rPr>
              <w:t>14</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10</w:t>
            </w:r>
          </w:p>
        </w:tc>
        <w:tc>
          <w:tcPr>
            <w:tcW w:w="6982" w:type="dxa"/>
          </w:tcPr>
          <w:p w:rsidR="00D92784" w:rsidRPr="00BA025F" w:rsidRDefault="00D92784" w:rsidP="00AF21B5">
            <w:pPr>
              <w:rPr>
                <w:sz w:val="24"/>
                <w:szCs w:val="24"/>
              </w:rPr>
            </w:pPr>
            <w:r w:rsidRPr="00BA025F">
              <w:rPr>
                <w:sz w:val="24"/>
                <w:szCs w:val="24"/>
              </w:rPr>
              <w:t>Лыжная подготовка</w:t>
            </w:r>
          </w:p>
        </w:tc>
        <w:tc>
          <w:tcPr>
            <w:tcW w:w="1499" w:type="dxa"/>
          </w:tcPr>
          <w:p w:rsidR="00D92784" w:rsidRPr="00BA025F" w:rsidRDefault="00D92784" w:rsidP="00AF21B5">
            <w:pPr>
              <w:jc w:val="center"/>
              <w:rPr>
                <w:sz w:val="24"/>
                <w:szCs w:val="24"/>
              </w:rPr>
            </w:pPr>
            <w:r w:rsidRPr="00BA025F">
              <w:rPr>
                <w:sz w:val="24"/>
                <w:szCs w:val="24"/>
              </w:rPr>
              <w:t>15</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11</w:t>
            </w:r>
          </w:p>
        </w:tc>
        <w:tc>
          <w:tcPr>
            <w:tcW w:w="6982" w:type="dxa"/>
          </w:tcPr>
          <w:p w:rsidR="00D92784" w:rsidRPr="00BA025F" w:rsidRDefault="00D92784" w:rsidP="00AF21B5">
            <w:pPr>
              <w:rPr>
                <w:sz w:val="24"/>
                <w:szCs w:val="24"/>
              </w:rPr>
            </w:pPr>
            <w:r w:rsidRPr="00BA025F">
              <w:rPr>
                <w:sz w:val="24"/>
                <w:szCs w:val="24"/>
              </w:rPr>
              <w:t xml:space="preserve">Спортивные игры (гандбол) </w:t>
            </w:r>
          </w:p>
        </w:tc>
        <w:tc>
          <w:tcPr>
            <w:tcW w:w="149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12</w:t>
            </w:r>
          </w:p>
        </w:tc>
        <w:tc>
          <w:tcPr>
            <w:tcW w:w="6982" w:type="dxa"/>
          </w:tcPr>
          <w:p w:rsidR="00D92784" w:rsidRPr="00BA025F" w:rsidRDefault="00D92784" w:rsidP="00AF21B5">
            <w:pPr>
              <w:rPr>
                <w:sz w:val="24"/>
                <w:szCs w:val="24"/>
              </w:rPr>
            </w:pPr>
            <w:r w:rsidRPr="00BA025F">
              <w:rPr>
                <w:sz w:val="24"/>
                <w:szCs w:val="24"/>
              </w:rPr>
              <w:t>Спортивные игры (футбол)</w:t>
            </w:r>
          </w:p>
        </w:tc>
        <w:tc>
          <w:tcPr>
            <w:tcW w:w="1499" w:type="dxa"/>
          </w:tcPr>
          <w:p w:rsidR="00D92784" w:rsidRPr="00BA025F" w:rsidRDefault="00D92784" w:rsidP="00AF21B5">
            <w:pPr>
              <w:jc w:val="center"/>
              <w:rPr>
                <w:sz w:val="24"/>
                <w:szCs w:val="24"/>
              </w:rPr>
            </w:pPr>
            <w:r w:rsidRPr="00BA025F">
              <w:rPr>
                <w:sz w:val="24"/>
                <w:szCs w:val="24"/>
              </w:rPr>
              <w:t>4</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13</w:t>
            </w:r>
          </w:p>
        </w:tc>
        <w:tc>
          <w:tcPr>
            <w:tcW w:w="6982" w:type="dxa"/>
          </w:tcPr>
          <w:p w:rsidR="00D92784" w:rsidRPr="00BA025F" w:rsidRDefault="00D92784" w:rsidP="00AF21B5">
            <w:pPr>
              <w:rPr>
                <w:sz w:val="24"/>
                <w:szCs w:val="24"/>
              </w:rPr>
            </w:pPr>
            <w:r w:rsidRPr="00BA025F">
              <w:rPr>
                <w:sz w:val="24"/>
                <w:szCs w:val="24"/>
              </w:rPr>
              <w:t>Самонаблюдение и самоконтроль</w:t>
            </w:r>
          </w:p>
        </w:tc>
        <w:tc>
          <w:tcPr>
            <w:tcW w:w="149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14</w:t>
            </w:r>
          </w:p>
        </w:tc>
        <w:tc>
          <w:tcPr>
            <w:tcW w:w="6982" w:type="dxa"/>
          </w:tcPr>
          <w:p w:rsidR="00D92784" w:rsidRPr="00BA025F" w:rsidRDefault="00D92784" w:rsidP="00AF21B5">
            <w:pPr>
              <w:rPr>
                <w:sz w:val="24"/>
                <w:szCs w:val="24"/>
              </w:rPr>
            </w:pPr>
            <w:r w:rsidRPr="00BA025F">
              <w:rPr>
                <w:sz w:val="24"/>
                <w:szCs w:val="24"/>
              </w:rPr>
              <w:t>Элементы единоборств</w:t>
            </w:r>
          </w:p>
        </w:tc>
        <w:tc>
          <w:tcPr>
            <w:tcW w:w="149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14</w:t>
            </w:r>
          </w:p>
        </w:tc>
        <w:tc>
          <w:tcPr>
            <w:tcW w:w="6982" w:type="dxa"/>
          </w:tcPr>
          <w:p w:rsidR="00D92784" w:rsidRPr="00BA025F" w:rsidRDefault="00D92784" w:rsidP="00AF21B5">
            <w:pPr>
              <w:rPr>
                <w:sz w:val="24"/>
                <w:szCs w:val="24"/>
              </w:rPr>
            </w:pPr>
            <w:r w:rsidRPr="00BA025F">
              <w:rPr>
                <w:sz w:val="24"/>
                <w:szCs w:val="24"/>
              </w:rPr>
              <w:t xml:space="preserve">Оценка эффективности занятий </w:t>
            </w:r>
          </w:p>
        </w:tc>
        <w:tc>
          <w:tcPr>
            <w:tcW w:w="149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sz w:val="24"/>
                <w:szCs w:val="24"/>
              </w:rPr>
            </w:pPr>
            <w:r w:rsidRPr="00BA025F">
              <w:rPr>
                <w:sz w:val="24"/>
                <w:szCs w:val="24"/>
              </w:rPr>
              <w:t>15</w:t>
            </w:r>
          </w:p>
        </w:tc>
        <w:tc>
          <w:tcPr>
            <w:tcW w:w="6982" w:type="dxa"/>
          </w:tcPr>
          <w:p w:rsidR="00D92784" w:rsidRPr="00BA025F" w:rsidRDefault="00D92784" w:rsidP="00AF21B5">
            <w:pPr>
              <w:rPr>
                <w:sz w:val="24"/>
                <w:szCs w:val="24"/>
              </w:rPr>
            </w:pPr>
            <w:r w:rsidRPr="00BA025F">
              <w:rPr>
                <w:sz w:val="24"/>
                <w:szCs w:val="24"/>
              </w:rPr>
              <w:t>Прикладно-ориентированная подготовка</w:t>
            </w:r>
          </w:p>
        </w:tc>
        <w:tc>
          <w:tcPr>
            <w:tcW w:w="1499" w:type="dxa"/>
          </w:tcPr>
          <w:p w:rsidR="00D92784" w:rsidRPr="00BA025F" w:rsidRDefault="00D92784" w:rsidP="00AF21B5">
            <w:pPr>
              <w:jc w:val="center"/>
              <w:rPr>
                <w:sz w:val="24"/>
                <w:szCs w:val="24"/>
              </w:rPr>
            </w:pPr>
            <w:r w:rsidRPr="00BA025F">
              <w:rPr>
                <w:sz w:val="24"/>
                <w:szCs w:val="24"/>
              </w:rPr>
              <w:t>2</w:t>
            </w:r>
          </w:p>
        </w:tc>
      </w:tr>
      <w:tr w:rsidR="00D92784" w:rsidRPr="00BA025F" w:rsidTr="00AF21B5">
        <w:tc>
          <w:tcPr>
            <w:tcW w:w="1089" w:type="dxa"/>
          </w:tcPr>
          <w:p w:rsidR="00D92784" w:rsidRPr="00BA025F" w:rsidRDefault="00D92784" w:rsidP="00AF21B5">
            <w:pPr>
              <w:jc w:val="center"/>
              <w:rPr>
                <w:b/>
                <w:bCs/>
                <w:sz w:val="24"/>
                <w:szCs w:val="24"/>
              </w:rPr>
            </w:pPr>
            <w:r w:rsidRPr="00BA025F">
              <w:rPr>
                <w:b/>
                <w:bCs/>
                <w:sz w:val="24"/>
                <w:szCs w:val="24"/>
              </w:rPr>
              <w:t>Итого</w:t>
            </w:r>
          </w:p>
        </w:tc>
        <w:tc>
          <w:tcPr>
            <w:tcW w:w="6982" w:type="dxa"/>
          </w:tcPr>
          <w:p w:rsidR="00D92784" w:rsidRPr="00BA025F" w:rsidRDefault="00D92784" w:rsidP="00AF21B5">
            <w:pPr>
              <w:jc w:val="center"/>
              <w:rPr>
                <w:b/>
                <w:bCs/>
                <w:sz w:val="24"/>
                <w:szCs w:val="24"/>
              </w:rPr>
            </w:pPr>
          </w:p>
        </w:tc>
        <w:tc>
          <w:tcPr>
            <w:tcW w:w="1499" w:type="dxa"/>
          </w:tcPr>
          <w:p w:rsidR="00D92784" w:rsidRPr="00BA025F" w:rsidRDefault="00D92784" w:rsidP="00AF21B5">
            <w:pPr>
              <w:jc w:val="center"/>
              <w:rPr>
                <w:b/>
                <w:bCs/>
                <w:sz w:val="24"/>
                <w:szCs w:val="24"/>
              </w:rPr>
            </w:pPr>
            <w:r w:rsidRPr="00BA025F">
              <w:rPr>
                <w:b/>
                <w:bCs/>
                <w:sz w:val="24"/>
                <w:szCs w:val="24"/>
              </w:rPr>
              <w:t>105</w:t>
            </w:r>
          </w:p>
        </w:tc>
      </w:tr>
    </w:tbl>
    <w:p w:rsidR="00D92784" w:rsidRPr="00BA025F" w:rsidRDefault="00D92784" w:rsidP="00D92784">
      <w:pPr>
        <w:jc w:val="center"/>
        <w:rPr>
          <w:b/>
          <w:bCs/>
          <w:sz w:val="24"/>
          <w:szCs w:val="24"/>
        </w:rPr>
      </w:pPr>
    </w:p>
    <w:p w:rsidR="00D92784" w:rsidRPr="00BA025F" w:rsidRDefault="00D92784" w:rsidP="00D92784">
      <w:pPr>
        <w:rPr>
          <w:b/>
          <w:sz w:val="24"/>
          <w:szCs w:val="24"/>
        </w:rPr>
      </w:pPr>
      <w:r w:rsidRPr="00BA025F">
        <w:rPr>
          <w:b/>
          <w:sz w:val="24"/>
          <w:szCs w:val="24"/>
        </w:rPr>
        <w:t xml:space="preserve">                                                  Тематическое планирование 9 класс</w:t>
      </w:r>
    </w:p>
    <w:p w:rsidR="00D92784" w:rsidRPr="00BA025F" w:rsidRDefault="00D92784" w:rsidP="00D92784">
      <w:pP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3260"/>
      </w:tblGrid>
      <w:tr w:rsidR="00D92784" w:rsidRPr="00BA025F" w:rsidTr="00D92784">
        <w:trPr>
          <w:trHeight w:val="876"/>
        </w:trPr>
        <w:tc>
          <w:tcPr>
            <w:tcW w:w="6062" w:type="dxa"/>
            <w:tcBorders>
              <w:top w:val="single" w:sz="4" w:space="0" w:color="000000"/>
              <w:left w:val="single" w:sz="4" w:space="0" w:color="000000"/>
              <w:bottom w:val="single" w:sz="4" w:space="0" w:color="000000"/>
              <w:right w:val="single" w:sz="4" w:space="0" w:color="000000"/>
            </w:tcBorders>
          </w:tcPr>
          <w:p w:rsidR="00D92784" w:rsidRPr="00BA025F" w:rsidRDefault="00D92784" w:rsidP="00AF21B5">
            <w:pPr>
              <w:pStyle w:val="TableParagraph"/>
              <w:spacing w:line="276" w:lineRule="auto"/>
              <w:rPr>
                <w:b/>
                <w:sz w:val="24"/>
                <w:szCs w:val="24"/>
              </w:rPr>
            </w:pPr>
          </w:p>
          <w:p w:rsidR="00D92784" w:rsidRPr="00BA025F" w:rsidRDefault="00D92784" w:rsidP="00AF21B5">
            <w:pPr>
              <w:pStyle w:val="TableParagraph"/>
              <w:spacing w:line="276" w:lineRule="auto"/>
              <w:jc w:val="center"/>
              <w:rPr>
                <w:b/>
                <w:sz w:val="24"/>
                <w:szCs w:val="24"/>
              </w:rPr>
            </w:pPr>
            <w:r w:rsidRPr="00BA025F">
              <w:rPr>
                <w:b/>
                <w:sz w:val="24"/>
                <w:szCs w:val="24"/>
              </w:rPr>
              <w:t>Раздел программы</w:t>
            </w:r>
          </w:p>
          <w:p w:rsidR="00D92784" w:rsidRPr="00BA025F" w:rsidRDefault="00D92784" w:rsidP="00AF21B5">
            <w:pPr>
              <w:pStyle w:val="TableParagraph"/>
              <w:spacing w:line="276" w:lineRule="auto"/>
              <w:jc w:val="center"/>
              <w:rPr>
                <w:b/>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D92784" w:rsidRPr="00BA025F" w:rsidRDefault="00D92784" w:rsidP="00AF21B5">
            <w:pPr>
              <w:pStyle w:val="TableParagraph"/>
              <w:spacing w:line="276" w:lineRule="auto"/>
              <w:jc w:val="center"/>
              <w:rPr>
                <w:b/>
                <w:sz w:val="24"/>
                <w:szCs w:val="24"/>
              </w:rPr>
            </w:pPr>
          </w:p>
          <w:p w:rsidR="00D92784" w:rsidRPr="00BA025F" w:rsidRDefault="00D92784" w:rsidP="00AF21B5">
            <w:pPr>
              <w:pStyle w:val="TableParagraph"/>
              <w:spacing w:line="276" w:lineRule="auto"/>
              <w:jc w:val="center"/>
              <w:rPr>
                <w:b/>
                <w:sz w:val="24"/>
                <w:szCs w:val="24"/>
              </w:rPr>
            </w:pPr>
            <w:r w:rsidRPr="00BA025F">
              <w:rPr>
                <w:b/>
                <w:sz w:val="24"/>
                <w:szCs w:val="24"/>
              </w:rPr>
              <w:t>Количество часов</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 xml:space="preserve">Знания о физической культуре. </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2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Физическая культура (основные понятия)</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6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Физкультурно-оздоровительная деятельность</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2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Легкая атлетика</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18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 xml:space="preserve"> Спортивные игры (баскетбол)</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12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Самостоятельные занятия</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D92784">
            <w:pPr>
              <w:pStyle w:val="TableParagraph"/>
              <w:spacing w:line="276" w:lineRule="auto"/>
              <w:jc w:val="center"/>
              <w:rPr>
                <w:sz w:val="24"/>
                <w:szCs w:val="24"/>
              </w:rPr>
            </w:pPr>
            <w:r w:rsidRPr="00BA025F">
              <w:rPr>
                <w:sz w:val="24"/>
                <w:szCs w:val="24"/>
              </w:rPr>
              <w:t>3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Спортивные игры (гандбол</w:t>
            </w:r>
            <w:r w:rsidRPr="00BA025F">
              <w:rPr>
                <w:b/>
                <w:sz w:val="24"/>
                <w:szCs w:val="24"/>
              </w:rPr>
              <w:t>)</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2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Спортивные игры (футбол</w:t>
            </w:r>
            <w:r w:rsidRPr="00BA025F">
              <w:rPr>
                <w:b/>
                <w:sz w:val="24"/>
                <w:szCs w:val="24"/>
              </w:rPr>
              <w:t>)</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3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Спортивные игры (волейбол)</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11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 xml:space="preserve">Гимнастика с элементами акробатики </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20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Лыжная подготовка</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15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 xml:space="preserve">Самонаблюдение и самоконтроль </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2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Элементы единоборств</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2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Оценка эффективности</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2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Прикладно -ориентированная подготовка</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2 ч</w:t>
            </w:r>
          </w:p>
        </w:tc>
      </w:tr>
      <w:tr w:rsidR="00D92784" w:rsidRPr="00BA025F" w:rsidTr="00D92784">
        <w:trPr>
          <w:trHeight w:val="292"/>
        </w:trPr>
        <w:tc>
          <w:tcPr>
            <w:tcW w:w="6062"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rPr>
                <w:sz w:val="24"/>
                <w:szCs w:val="24"/>
              </w:rPr>
            </w:pPr>
            <w:r w:rsidRPr="00BA025F">
              <w:rPr>
                <w:sz w:val="24"/>
                <w:szCs w:val="24"/>
              </w:rPr>
              <w:t>Всего</w:t>
            </w:r>
          </w:p>
        </w:tc>
        <w:tc>
          <w:tcPr>
            <w:tcW w:w="3260" w:type="dxa"/>
            <w:tcBorders>
              <w:top w:val="single" w:sz="4" w:space="0" w:color="000000"/>
              <w:left w:val="single" w:sz="4" w:space="0" w:color="000000"/>
              <w:bottom w:val="single" w:sz="4" w:space="0" w:color="000000"/>
              <w:right w:val="single" w:sz="4" w:space="0" w:color="000000"/>
            </w:tcBorders>
            <w:hideMark/>
          </w:tcPr>
          <w:p w:rsidR="00D92784" w:rsidRPr="00BA025F" w:rsidRDefault="00D92784" w:rsidP="00AF21B5">
            <w:pPr>
              <w:pStyle w:val="TableParagraph"/>
              <w:spacing w:line="276" w:lineRule="auto"/>
              <w:jc w:val="center"/>
              <w:rPr>
                <w:sz w:val="24"/>
                <w:szCs w:val="24"/>
              </w:rPr>
            </w:pPr>
            <w:r w:rsidRPr="00BA025F">
              <w:rPr>
                <w:sz w:val="24"/>
                <w:szCs w:val="24"/>
              </w:rPr>
              <w:t>102 ч</w:t>
            </w:r>
          </w:p>
        </w:tc>
      </w:tr>
    </w:tbl>
    <w:p w:rsidR="00A94CE5" w:rsidRPr="00BA025F" w:rsidRDefault="00A94CE5" w:rsidP="00A94CE5">
      <w:pPr>
        <w:ind w:left="142"/>
        <w:jc w:val="center"/>
        <w:rPr>
          <w:b/>
          <w:sz w:val="24"/>
          <w:szCs w:val="24"/>
        </w:rPr>
      </w:pPr>
      <w:r>
        <w:rPr>
          <w:b/>
          <w:sz w:val="24"/>
          <w:szCs w:val="24"/>
        </w:rPr>
        <w:t>2.2.1.22.</w:t>
      </w:r>
      <w:r w:rsidRPr="00BA025F">
        <w:rPr>
          <w:b/>
          <w:sz w:val="24"/>
          <w:szCs w:val="24"/>
        </w:rPr>
        <w:t xml:space="preserve">Рабочая программа учебного предмету </w:t>
      </w:r>
    </w:p>
    <w:p w:rsidR="00A94CE5" w:rsidRPr="00BA025F" w:rsidRDefault="00A94CE5" w:rsidP="00A94CE5">
      <w:pPr>
        <w:ind w:left="142"/>
        <w:jc w:val="center"/>
        <w:rPr>
          <w:b/>
          <w:sz w:val="24"/>
          <w:szCs w:val="24"/>
        </w:rPr>
      </w:pPr>
      <w:r w:rsidRPr="00BA025F">
        <w:rPr>
          <w:b/>
          <w:sz w:val="24"/>
          <w:szCs w:val="24"/>
        </w:rPr>
        <w:t>«Основы духовно-нравственной культуры народов России»</w:t>
      </w:r>
    </w:p>
    <w:p w:rsidR="00A94CE5" w:rsidRPr="00BA025F" w:rsidRDefault="00A94CE5" w:rsidP="00A94CE5">
      <w:pPr>
        <w:ind w:left="142"/>
        <w:jc w:val="center"/>
        <w:rPr>
          <w:b/>
          <w:sz w:val="24"/>
          <w:szCs w:val="24"/>
          <w:highlight w:val="yellow"/>
        </w:rPr>
      </w:pPr>
      <w:r w:rsidRPr="00BA025F">
        <w:rPr>
          <w:b/>
          <w:sz w:val="24"/>
          <w:szCs w:val="24"/>
        </w:rPr>
        <w:t>(</w:t>
      </w:r>
      <w:r w:rsidRPr="00BA025F">
        <w:rPr>
          <w:sz w:val="24"/>
          <w:szCs w:val="24"/>
        </w:rPr>
        <w:t>Рабочая программа  составлена на основе авторской программы Ф. Виноградовой.Основы духовно-нравственной культуры народов России : 5 класс : методические рекомендации / Н. Ф. Виноградова. — М. : Вентана-Граф, 2018</w:t>
      </w:r>
      <w:r w:rsidRPr="00BA025F">
        <w:rPr>
          <w:b/>
          <w:sz w:val="24"/>
          <w:szCs w:val="24"/>
        </w:rPr>
        <w:t>)</w:t>
      </w:r>
    </w:p>
    <w:p w:rsidR="00A94CE5" w:rsidRPr="00BA025F" w:rsidRDefault="00A94CE5" w:rsidP="00A94CE5">
      <w:pPr>
        <w:ind w:left="284"/>
        <w:jc w:val="both"/>
        <w:rPr>
          <w:b/>
          <w:sz w:val="24"/>
          <w:szCs w:val="24"/>
        </w:rPr>
      </w:pPr>
      <w:r w:rsidRPr="00BA025F">
        <w:rPr>
          <w:b/>
          <w:sz w:val="24"/>
          <w:szCs w:val="24"/>
        </w:rPr>
        <w:t>Планируемые результаты</w:t>
      </w:r>
    </w:p>
    <w:p w:rsidR="00A94CE5" w:rsidRPr="00BA025F" w:rsidRDefault="00A94CE5" w:rsidP="00A94CE5">
      <w:pPr>
        <w:tabs>
          <w:tab w:val="left" w:pos="9639"/>
        </w:tabs>
        <w:ind w:left="284" w:right="139" w:firstLine="417"/>
        <w:jc w:val="both"/>
        <w:rPr>
          <w:sz w:val="24"/>
          <w:szCs w:val="24"/>
        </w:rPr>
      </w:pPr>
      <w:r w:rsidRPr="00BA025F">
        <w:rPr>
          <w:b/>
          <w:sz w:val="24"/>
          <w:szCs w:val="24"/>
        </w:rPr>
        <w:t>Личностные результаты</w:t>
      </w:r>
      <w:r w:rsidRPr="00BA025F">
        <w:rPr>
          <w:sz w:val="24"/>
          <w:szCs w:val="24"/>
        </w:rPr>
        <w:t xml:space="preserve"> представлены двумя группами. Первая отражает изменения, которые должны произойти в личности субъекта обучения. Это: осознание своей принадлежности к народу, национальности, стране, государству; чувство привязанности и любви к малой родине, гордости за своё Отечество, российский народ и историю России (элементы гражданской идентичности); принятие норм нравственного поведения; проявление гуманного отношения, толерантности к людям, правильного взаимодействие в совместной деятельности, независимо от возраста, национальности, вероисповедания участников диалога или деятельности; стремление к развитию интеллектуальных, нравственных, эстетических потребностей. Вторая группа результатов определяет социальную позицию школьника, сформированность его ценностного взгляда на окружающий мир:</w:t>
      </w:r>
    </w:p>
    <w:p w:rsidR="00A94CE5" w:rsidRPr="00BA025F" w:rsidRDefault="00A94CE5" w:rsidP="00A94CE5">
      <w:pPr>
        <w:tabs>
          <w:tab w:val="left" w:pos="9639"/>
        </w:tabs>
        <w:ind w:left="284" w:right="139" w:firstLine="417"/>
        <w:jc w:val="both"/>
        <w:rPr>
          <w:sz w:val="24"/>
          <w:szCs w:val="24"/>
        </w:rPr>
      </w:pPr>
      <w:r w:rsidRPr="00BA025F">
        <w:rPr>
          <w:sz w:val="24"/>
          <w:szCs w:val="24"/>
        </w:rPr>
        <w:t xml:space="preserve">понимание особой роли многонациональной России в современном мире; формирование ценностей многонационального российского общества; воспитание уважительного отношения к своей стране, её истории, любви к родному краю, своей семье; формирование эстетических потребностей, ценностей и чувств. </w:t>
      </w:r>
    </w:p>
    <w:p w:rsidR="00A94CE5" w:rsidRPr="00BA025F" w:rsidRDefault="00A94CE5" w:rsidP="00A94CE5">
      <w:pPr>
        <w:tabs>
          <w:tab w:val="left" w:pos="9639"/>
        </w:tabs>
        <w:ind w:left="284" w:right="139" w:firstLine="417"/>
        <w:jc w:val="both"/>
        <w:rPr>
          <w:sz w:val="24"/>
          <w:szCs w:val="24"/>
        </w:rPr>
      </w:pPr>
      <w:r w:rsidRPr="00BA025F">
        <w:rPr>
          <w:b/>
          <w:sz w:val="24"/>
          <w:szCs w:val="24"/>
        </w:rPr>
        <w:t>Метапредметные результаты</w:t>
      </w:r>
      <w:r w:rsidRPr="00BA025F">
        <w:rPr>
          <w:sz w:val="24"/>
          <w:szCs w:val="24"/>
        </w:rPr>
        <w:t xml:space="preserve"> 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 владение коммуникативной деятельностью, активное и адекватное использование речевых средств для решения задач общения с учётом особенностей собеседников и ситуации общения (готовность слушать собеседника и вести диалог; излагать своё мнение и аргументировать свою точку зрения, оценивать события, изложенные в текстах разных видов и жанров);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разных формах; овладение методами познания, логическими действиями и операциями (сравнение, анализ, обобщение, построение рассуждений); освоение способов решения проблем творческого и поискового характера; умение строить совместную деятельность в соответствии с учебной задачей и культурой коллективного труда.</w:t>
      </w:r>
    </w:p>
    <w:p w:rsidR="00A94CE5" w:rsidRPr="00BA025F" w:rsidRDefault="00A94CE5" w:rsidP="00A94CE5">
      <w:pPr>
        <w:tabs>
          <w:tab w:val="left" w:pos="9639"/>
        </w:tabs>
        <w:ind w:left="284" w:right="139" w:firstLine="417"/>
        <w:jc w:val="both"/>
        <w:rPr>
          <w:sz w:val="24"/>
          <w:szCs w:val="24"/>
        </w:rPr>
      </w:pPr>
      <w:r w:rsidRPr="00BA025F">
        <w:rPr>
          <w:sz w:val="24"/>
          <w:szCs w:val="24"/>
        </w:rPr>
        <w:t xml:space="preserve"> </w:t>
      </w:r>
      <w:r w:rsidRPr="00BA025F">
        <w:rPr>
          <w:b/>
          <w:sz w:val="24"/>
          <w:szCs w:val="24"/>
        </w:rPr>
        <w:t>Предметные результаты</w:t>
      </w:r>
      <w:r w:rsidRPr="00BA025F">
        <w:rPr>
          <w:sz w:val="24"/>
          <w:szCs w:val="24"/>
        </w:rPr>
        <w:t xml:space="preserve"> обучения нацелены на решение прежде всего образовательных задач: осознание целостности окружающего мира, расширение знаний о российской многонациональной культуре, отдельных особенностях традиционных религий России; использование полученных знаний в продуктивной и преобразующей деятельности; расширение кругозора и культурного опыта школьника, формирование умения воспринимать мир не только рационально, но и образно.</w:t>
      </w:r>
    </w:p>
    <w:p w:rsidR="00A94CE5" w:rsidRPr="00BA025F" w:rsidRDefault="00A94CE5" w:rsidP="00A94CE5">
      <w:pPr>
        <w:tabs>
          <w:tab w:val="left" w:pos="9639"/>
        </w:tabs>
        <w:ind w:left="284" w:right="139" w:firstLine="417"/>
        <w:jc w:val="both"/>
        <w:rPr>
          <w:sz w:val="24"/>
          <w:szCs w:val="24"/>
        </w:rPr>
      </w:pPr>
    </w:p>
    <w:p w:rsidR="00A94CE5" w:rsidRPr="00BA025F" w:rsidRDefault="00A94CE5" w:rsidP="00A94CE5">
      <w:pPr>
        <w:widowControl/>
        <w:adjustRightInd w:val="0"/>
        <w:rPr>
          <w:rFonts w:eastAsiaTheme="minorHAnsi"/>
          <w:sz w:val="24"/>
          <w:szCs w:val="24"/>
          <w:lang w:eastAsia="en-US" w:bidi="ar-SA"/>
        </w:rPr>
      </w:pPr>
      <w:r w:rsidRPr="00BA025F">
        <w:rPr>
          <w:rFonts w:eastAsiaTheme="minorHAnsi"/>
          <w:sz w:val="24"/>
          <w:szCs w:val="24"/>
          <w:lang w:eastAsia="en-US" w:bidi="ar-SA"/>
        </w:rPr>
        <w:t>Содержание обучения</w:t>
      </w:r>
    </w:p>
    <w:p w:rsidR="00A94CE5" w:rsidRPr="00BA025F" w:rsidRDefault="00A94CE5" w:rsidP="00A94CE5">
      <w:pPr>
        <w:widowControl/>
        <w:adjustRightInd w:val="0"/>
        <w:rPr>
          <w:rFonts w:eastAsiaTheme="minorHAnsi"/>
          <w:b/>
          <w:bCs/>
          <w:sz w:val="24"/>
          <w:szCs w:val="24"/>
          <w:lang w:eastAsia="en-US" w:bidi="ar-SA"/>
        </w:rPr>
      </w:pPr>
      <w:r w:rsidRPr="00BA025F">
        <w:rPr>
          <w:rFonts w:eastAsiaTheme="minorHAnsi"/>
          <w:b/>
          <w:bCs/>
          <w:sz w:val="24"/>
          <w:szCs w:val="24"/>
          <w:lang w:eastAsia="en-US" w:bidi="ar-SA"/>
        </w:rPr>
        <w:t>Раздел 1. В мире культуры</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Величие многонациональной российской культуры</w:t>
      </w:r>
      <w:r w:rsidRPr="00BA025F">
        <w:rPr>
          <w:rFonts w:eastAsiaTheme="minorHAnsi"/>
          <w:sz w:val="24"/>
          <w:szCs w:val="24"/>
          <w:lang w:eastAsia="en-US" w:bidi="ar-SA"/>
        </w:rPr>
        <w:t>. Российская культура — плод усилий разных народов. Деятеятели науки и культуры — представители разных национальностей (К. П. Брюллов, И. Е. Репин, К. С. Станиславский, Шолом-Алейхем, Г. С. Уланова, Д. Д. Шостакович, Р. Г. Гамзатов, Д. С. Лихачёв, С. Д. Эрьзя, Ю. С. Рытхэу и др.).</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Человек — творец и носитель культуры</w:t>
      </w:r>
      <w:r w:rsidRPr="00BA025F">
        <w:rPr>
          <w:rFonts w:eastAsiaTheme="minorHAnsi"/>
          <w:sz w:val="24"/>
          <w:szCs w:val="24"/>
          <w:lang w:eastAsia="en-US" w:bidi="ar-SA"/>
        </w:rPr>
        <w:t>. Вне культуры жизнь человека невозможна. Вклад личности в культуру зависит от её таланта, способностей, упорства. Законы нрав-</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sz w:val="24"/>
          <w:szCs w:val="24"/>
          <w:lang w:eastAsia="en-US" w:bidi="ar-SA"/>
        </w:rPr>
        <w:t>ственности — часть культуры общества. Источники, создающие нравственные установки.</w:t>
      </w:r>
    </w:p>
    <w:p w:rsidR="00A94CE5" w:rsidRPr="00BA025F" w:rsidRDefault="00A94CE5" w:rsidP="00A94CE5">
      <w:pPr>
        <w:widowControl/>
        <w:adjustRightInd w:val="0"/>
        <w:rPr>
          <w:rFonts w:eastAsiaTheme="minorHAnsi"/>
          <w:b/>
          <w:bCs/>
          <w:sz w:val="24"/>
          <w:szCs w:val="24"/>
          <w:lang w:eastAsia="en-US" w:bidi="ar-SA"/>
        </w:rPr>
      </w:pPr>
      <w:r w:rsidRPr="00BA025F">
        <w:rPr>
          <w:rFonts w:eastAsiaTheme="minorHAnsi"/>
          <w:b/>
          <w:bCs/>
          <w:sz w:val="24"/>
          <w:szCs w:val="24"/>
          <w:lang w:eastAsia="en-US" w:bidi="ar-SA"/>
        </w:rPr>
        <w:t>Раздел 2. Нравственные ценности российского народа</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 xml:space="preserve">«Береги землю родимую, как мать любимую». </w:t>
      </w:r>
      <w:r w:rsidRPr="00BA025F">
        <w:rPr>
          <w:rFonts w:eastAsiaTheme="minorHAnsi"/>
          <w:sz w:val="24"/>
          <w:szCs w:val="24"/>
          <w:lang w:eastAsia="en-US" w:bidi="ar-SA"/>
        </w:rPr>
        <w:t>Представления о патриотизме в фольклоре разных народов. Герои национального эпоса разных народов (Улып, Сияжар, Боотур,</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sz w:val="24"/>
          <w:szCs w:val="24"/>
          <w:lang w:eastAsia="en-US" w:bidi="ar-SA"/>
        </w:rPr>
        <w:t>Урал-батыр и др.).</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Жизнь ратными подвигами полна</w:t>
      </w:r>
      <w:r w:rsidRPr="00BA025F">
        <w:rPr>
          <w:rFonts w:eastAsiaTheme="minorHAnsi"/>
          <w:sz w:val="24"/>
          <w:szCs w:val="24"/>
          <w:lang w:eastAsia="en-US" w:bidi="ar-SA"/>
        </w:rPr>
        <w:t>. Реальные примеры выражения патриотических чувств в истории России (Дмитрий Донской, Кузьма Минин, Иван Сусанин, Надежда Ду-</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sz w:val="24"/>
          <w:szCs w:val="24"/>
          <w:lang w:eastAsia="en-US" w:bidi="ar-SA"/>
        </w:rPr>
        <w:t>рова и др.). Деятели разных конфессий — патриоты (Сергий  Радонежский, Рабби Шнеур-Залман йи др.). Вклад народов нашей страны в победу над фашизмом.</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В труде — красота человека</w:t>
      </w:r>
      <w:r w:rsidRPr="00BA025F">
        <w:rPr>
          <w:rFonts w:eastAsiaTheme="minorHAnsi"/>
          <w:sz w:val="24"/>
          <w:szCs w:val="24"/>
          <w:lang w:eastAsia="en-US" w:bidi="ar-SA"/>
        </w:rPr>
        <w:t>. Тема труда в фольклоре разных народов (сказках, легендах, пословицах).</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 xml:space="preserve">«Плод добрых трудов славен». </w:t>
      </w:r>
      <w:r w:rsidRPr="00BA025F">
        <w:rPr>
          <w:rFonts w:eastAsiaTheme="minorHAnsi"/>
          <w:sz w:val="24"/>
          <w:szCs w:val="24"/>
          <w:lang w:eastAsia="en-US" w:bidi="ar-SA"/>
        </w:rPr>
        <w:t>Буддизм, ислам, христианство о труде и трудолюбии.</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 xml:space="preserve">Люди труда. </w:t>
      </w:r>
      <w:r w:rsidRPr="00BA025F">
        <w:rPr>
          <w:rFonts w:eastAsiaTheme="minorHAnsi"/>
          <w:sz w:val="24"/>
          <w:szCs w:val="24"/>
          <w:lang w:eastAsia="en-US" w:bidi="ar-SA"/>
        </w:rPr>
        <w:t>Примеры самоотверженного труда людей разных национальностей на благо Родины (землепроходцы,учёные, путешественники и пр.).</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 xml:space="preserve">Бережное отношение к природе. </w:t>
      </w:r>
      <w:r w:rsidRPr="00BA025F">
        <w:rPr>
          <w:rFonts w:eastAsiaTheme="minorHAnsi"/>
          <w:sz w:val="24"/>
          <w:szCs w:val="24"/>
          <w:lang w:eastAsia="en-US" w:bidi="ar-SA"/>
        </w:rPr>
        <w:t>Одушевление природы нашими предками. Роль заповедников в сохранении природных объектов. Заповедники на карте России.</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Семья — хранитель духовных ценностей</w:t>
      </w:r>
      <w:r w:rsidRPr="00BA025F">
        <w:rPr>
          <w:rFonts w:eastAsiaTheme="minorHAnsi"/>
          <w:sz w:val="24"/>
          <w:szCs w:val="24"/>
          <w:lang w:eastAsia="en-US" w:bidi="ar-SA"/>
        </w:rPr>
        <w:t>. Роль семьи в жизни человека. Любовь, искренность, взаимопомощь и поддержка — главные семейные ценности. О любви и милосердии в разных религиях. Семейные ценности в православии,буддизме, исламе, иудаизме. Взаимоотношения членов семьи. Отражение ценностей семьи в фольклоре разных наро-</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sz w:val="24"/>
          <w:szCs w:val="24"/>
          <w:lang w:eastAsia="en-US" w:bidi="ar-SA"/>
        </w:rPr>
        <w:t>дов. Семья — первый трудовой коллектив.</w:t>
      </w:r>
    </w:p>
    <w:p w:rsidR="00A94CE5" w:rsidRPr="00BA025F" w:rsidRDefault="00A94CE5" w:rsidP="00A94CE5">
      <w:pPr>
        <w:widowControl/>
        <w:adjustRightInd w:val="0"/>
        <w:rPr>
          <w:rFonts w:eastAsiaTheme="minorHAnsi"/>
          <w:b/>
          <w:bCs/>
          <w:sz w:val="24"/>
          <w:szCs w:val="24"/>
          <w:lang w:eastAsia="en-US" w:bidi="ar-SA"/>
        </w:rPr>
      </w:pPr>
      <w:r w:rsidRPr="00BA025F">
        <w:rPr>
          <w:rFonts w:eastAsiaTheme="minorHAnsi"/>
          <w:b/>
          <w:bCs/>
          <w:sz w:val="24"/>
          <w:szCs w:val="24"/>
          <w:lang w:eastAsia="en-US" w:bidi="ar-SA"/>
        </w:rPr>
        <w:t>Раздел 3. Религия и культура</w:t>
      </w:r>
    </w:p>
    <w:p w:rsidR="00A94CE5" w:rsidRPr="00BA025F" w:rsidRDefault="00A94CE5" w:rsidP="00A94CE5">
      <w:pPr>
        <w:widowControl/>
        <w:adjustRightInd w:val="0"/>
        <w:rPr>
          <w:rFonts w:eastAsiaTheme="minorHAnsi"/>
          <w:sz w:val="24"/>
          <w:szCs w:val="24"/>
          <w:lang w:eastAsia="en-US" w:bidi="ar-SA"/>
        </w:rPr>
      </w:pPr>
      <w:r w:rsidRPr="00BA025F">
        <w:rPr>
          <w:rFonts w:eastAsiaTheme="minorHAnsi"/>
          <w:i/>
          <w:iCs/>
          <w:sz w:val="24"/>
          <w:szCs w:val="24"/>
          <w:lang w:eastAsia="en-US" w:bidi="ar-SA"/>
        </w:rPr>
        <w:t>Роль религии в развитии культуры</w:t>
      </w:r>
      <w:r w:rsidRPr="00BA025F">
        <w:rPr>
          <w:rFonts w:eastAsiaTheme="minorHAnsi"/>
          <w:sz w:val="24"/>
          <w:szCs w:val="24"/>
          <w:lang w:eastAsia="en-US" w:bidi="ar-SA"/>
        </w:rPr>
        <w:t>. Вклад религии в развитие материальной и духовной культуры общества.</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бенности православного календаря.</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Культура ислама. Возникновение ислама. Первые столетия ислама (VII–XII века) — золотое время исламской культуры. Успехи образования и науки. Вклад мусульманской</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литературы в сокровищницу мировой культуры. Декоративно-прикладное искусство народов, исповедующих ислам.</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Мечеть — часть исламской культуры. Исламский календарь.</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Иудаизм и культура. Возникновение иудаизма. Тора —</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Пятикнижие Моисея. Синагога — молельный дом иудеев.</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Особенности внутреннего убранства синагоги. Священная история иудеев в сюжетах мировой живописи. Еврейский</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календарь.</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дарь.</w:t>
      </w:r>
    </w:p>
    <w:p w:rsidR="00A94CE5" w:rsidRPr="00BA025F" w:rsidRDefault="00A94CE5" w:rsidP="00A94CE5">
      <w:pPr>
        <w:widowControl/>
        <w:adjustRightInd w:val="0"/>
        <w:rPr>
          <w:rFonts w:eastAsiaTheme="minorHAnsi"/>
          <w:b/>
          <w:bCs/>
          <w:iCs/>
          <w:sz w:val="24"/>
          <w:szCs w:val="24"/>
          <w:lang w:eastAsia="en-US" w:bidi="ar-SA"/>
        </w:rPr>
      </w:pPr>
      <w:r w:rsidRPr="00BA025F">
        <w:rPr>
          <w:rFonts w:eastAsiaTheme="minorHAnsi"/>
          <w:b/>
          <w:bCs/>
          <w:iCs/>
          <w:sz w:val="24"/>
          <w:szCs w:val="24"/>
          <w:lang w:eastAsia="en-US" w:bidi="ar-SA"/>
        </w:rPr>
        <w:t>Раздел 4. Как сохранить духовные ценности</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Забота государства о сохранении духовных ценностей.</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Конституционные гарантии права гражданина исповедовать</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любую религию. Восстановление памятников духовной культуры, охрана исторических памятников, связанных с разными религиями.</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Хранить память предков. Уважение к труду, обычаям,</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вере предков. Примеры благотворительности из российской</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истории. Известные меценаты России.</w:t>
      </w:r>
    </w:p>
    <w:p w:rsidR="00A94CE5" w:rsidRPr="00BA025F" w:rsidRDefault="00A94CE5" w:rsidP="00A94CE5">
      <w:pPr>
        <w:widowControl/>
        <w:adjustRightInd w:val="0"/>
        <w:rPr>
          <w:rFonts w:eastAsiaTheme="minorHAnsi"/>
          <w:b/>
          <w:bCs/>
          <w:iCs/>
          <w:sz w:val="24"/>
          <w:szCs w:val="24"/>
          <w:lang w:eastAsia="en-US" w:bidi="ar-SA"/>
        </w:rPr>
      </w:pPr>
      <w:r w:rsidRPr="00BA025F">
        <w:rPr>
          <w:rFonts w:eastAsiaTheme="minorHAnsi"/>
          <w:b/>
          <w:bCs/>
          <w:iCs/>
          <w:sz w:val="24"/>
          <w:szCs w:val="24"/>
          <w:lang w:eastAsia="en-US" w:bidi="ar-SA"/>
        </w:rPr>
        <w:t>Раздел 5. Твой духовный мир</w:t>
      </w:r>
    </w:p>
    <w:p w:rsidR="00A94CE5" w:rsidRPr="00BA025F" w:rsidRDefault="00A94CE5" w:rsidP="00A94CE5">
      <w:pPr>
        <w:widowControl/>
        <w:adjustRightInd w:val="0"/>
        <w:rPr>
          <w:rFonts w:eastAsiaTheme="minorHAnsi"/>
          <w:iCs/>
          <w:sz w:val="24"/>
          <w:szCs w:val="24"/>
          <w:lang w:eastAsia="en-US" w:bidi="ar-SA"/>
        </w:rPr>
      </w:pPr>
      <w:r w:rsidRPr="00BA025F">
        <w:rPr>
          <w:rFonts w:eastAsiaTheme="minorHAnsi"/>
          <w:iCs/>
          <w:sz w:val="24"/>
          <w:szCs w:val="24"/>
          <w:lang w:eastAsia="en-US" w:bidi="ar-SA"/>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A94CE5" w:rsidRPr="00BA025F" w:rsidRDefault="00A94CE5" w:rsidP="00A94CE5">
      <w:pPr>
        <w:spacing w:line="276" w:lineRule="auto"/>
        <w:ind w:left="567"/>
        <w:jc w:val="center"/>
        <w:rPr>
          <w:b/>
          <w:sz w:val="24"/>
          <w:szCs w:val="24"/>
        </w:rPr>
      </w:pPr>
      <w:r w:rsidRPr="00BA025F">
        <w:rPr>
          <w:b/>
          <w:sz w:val="24"/>
          <w:szCs w:val="24"/>
        </w:rPr>
        <w:t>Тематическое планирование</w:t>
      </w:r>
    </w:p>
    <w:p w:rsidR="00A94CE5" w:rsidRPr="00BA025F" w:rsidRDefault="00A94CE5" w:rsidP="00A94CE5">
      <w:pPr>
        <w:spacing w:line="276" w:lineRule="auto"/>
        <w:ind w:left="567"/>
        <w:jc w:val="center"/>
        <w:rPr>
          <w:b/>
          <w:sz w:val="24"/>
          <w:szCs w:val="24"/>
        </w:rPr>
      </w:pPr>
      <w:r w:rsidRPr="00BA025F">
        <w:rPr>
          <w:b/>
          <w:sz w:val="24"/>
          <w:szCs w:val="24"/>
        </w:rPr>
        <w:t>5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5324"/>
        <w:gridCol w:w="2349"/>
      </w:tblGrid>
      <w:tr w:rsidR="00A94CE5" w:rsidRPr="00BA025F" w:rsidTr="00B008B9">
        <w:tc>
          <w:tcPr>
            <w:tcW w:w="1231" w:type="dxa"/>
          </w:tcPr>
          <w:p w:rsidR="00A94CE5" w:rsidRPr="00BA025F" w:rsidRDefault="00A94CE5" w:rsidP="00B008B9">
            <w:pPr>
              <w:spacing w:line="276" w:lineRule="auto"/>
              <w:jc w:val="center"/>
              <w:rPr>
                <w:b/>
                <w:sz w:val="24"/>
                <w:szCs w:val="24"/>
              </w:rPr>
            </w:pPr>
            <w:r w:rsidRPr="00BA025F">
              <w:rPr>
                <w:b/>
                <w:sz w:val="24"/>
                <w:szCs w:val="24"/>
              </w:rPr>
              <w:t>№ п/п</w:t>
            </w:r>
          </w:p>
        </w:tc>
        <w:tc>
          <w:tcPr>
            <w:tcW w:w="5324" w:type="dxa"/>
          </w:tcPr>
          <w:p w:rsidR="00A94CE5" w:rsidRPr="00BA025F" w:rsidRDefault="00A94CE5" w:rsidP="00B008B9">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Раздел</w:t>
            </w:r>
          </w:p>
        </w:tc>
        <w:tc>
          <w:tcPr>
            <w:tcW w:w="2349" w:type="dxa"/>
          </w:tcPr>
          <w:p w:rsidR="00A94CE5" w:rsidRPr="00BA025F" w:rsidRDefault="00A94CE5" w:rsidP="00B008B9">
            <w:pPr>
              <w:pStyle w:val="af0"/>
              <w:snapToGrid w:val="0"/>
              <w:spacing w:line="276" w:lineRule="auto"/>
              <w:jc w:val="center"/>
              <w:rPr>
                <w:rFonts w:ascii="Times New Roman" w:hAnsi="Times New Roman" w:cs="Times New Roman"/>
                <w:b/>
                <w:sz w:val="24"/>
                <w:szCs w:val="24"/>
              </w:rPr>
            </w:pPr>
            <w:r w:rsidRPr="00BA025F">
              <w:rPr>
                <w:rFonts w:ascii="Times New Roman" w:hAnsi="Times New Roman" w:cs="Times New Roman"/>
                <w:b/>
                <w:sz w:val="24"/>
                <w:szCs w:val="24"/>
              </w:rPr>
              <w:t>Кол-во часов</w:t>
            </w:r>
          </w:p>
        </w:tc>
      </w:tr>
      <w:tr w:rsidR="00A94CE5" w:rsidRPr="00BA025F" w:rsidTr="00B008B9">
        <w:tc>
          <w:tcPr>
            <w:tcW w:w="1231" w:type="dxa"/>
          </w:tcPr>
          <w:p w:rsidR="00A94CE5" w:rsidRPr="00BA025F" w:rsidRDefault="00A94CE5" w:rsidP="00B008B9">
            <w:pPr>
              <w:spacing w:line="276" w:lineRule="auto"/>
              <w:jc w:val="center"/>
              <w:rPr>
                <w:sz w:val="24"/>
                <w:szCs w:val="24"/>
              </w:rPr>
            </w:pPr>
            <w:r w:rsidRPr="00BA025F">
              <w:rPr>
                <w:sz w:val="24"/>
                <w:szCs w:val="24"/>
              </w:rPr>
              <w:t>1.</w:t>
            </w:r>
          </w:p>
        </w:tc>
        <w:tc>
          <w:tcPr>
            <w:tcW w:w="5324" w:type="dxa"/>
          </w:tcPr>
          <w:p w:rsidR="00A94CE5" w:rsidRPr="00BA025F" w:rsidRDefault="00A94CE5" w:rsidP="00B008B9">
            <w:pPr>
              <w:pStyle w:val="af0"/>
              <w:snapToGrid w:val="0"/>
              <w:spacing w:line="276" w:lineRule="auto"/>
              <w:rPr>
                <w:rFonts w:ascii="Times New Roman" w:hAnsi="Times New Roman" w:cs="Times New Roman"/>
                <w:sz w:val="24"/>
                <w:szCs w:val="24"/>
              </w:rPr>
            </w:pPr>
            <w:r w:rsidRPr="00BA025F">
              <w:rPr>
                <w:rFonts w:ascii="Times New Roman" w:hAnsi="Times New Roman" w:cs="Times New Roman"/>
                <w:sz w:val="24"/>
                <w:szCs w:val="24"/>
              </w:rPr>
              <w:t>Раздел 1. В мире культуры</w:t>
            </w:r>
          </w:p>
        </w:tc>
        <w:tc>
          <w:tcPr>
            <w:tcW w:w="2349" w:type="dxa"/>
          </w:tcPr>
          <w:p w:rsidR="00A94CE5" w:rsidRPr="00BA025F" w:rsidRDefault="00A94CE5" w:rsidP="00B008B9">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4</w:t>
            </w:r>
          </w:p>
        </w:tc>
      </w:tr>
      <w:tr w:rsidR="00A94CE5" w:rsidRPr="00BA025F" w:rsidTr="00B008B9">
        <w:tc>
          <w:tcPr>
            <w:tcW w:w="1231" w:type="dxa"/>
          </w:tcPr>
          <w:p w:rsidR="00A94CE5" w:rsidRPr="00BA025F" w:rsidRDefault="00A94CE5" w:rsidP="00B008B9">
            <w:pPr>
              <w:spacing w:line="276" w:lineRule="auto"/>
              <w:jc w:val="center"/>
              <w:rPr>
                <w:sz w:val="24"/>
                <w:szCs w:val="24"/>
              </w:rPr>
            </w:pPr>
            <w:r w:rsidRPr="00BA025F">
              <w:rPr>
                <w:sz w:val="24"/>
                <w:szCs w:val="24"/>
              </w:rPr>
              <w:t>2.</w:t>
            </w:r>
          </w:p>
        </w:tc>
        <w:tc>
          <w:tcPr>
            <w:tcW w:w="5324" w:type="dxa"/>
          </w:tcPr>
          <w:p w:rsidR="00A94CE5" w:rsidRPr="00BA025F" w:rsidRDefault="00A94CE5" w:rsidP="00B008B9">
            <w:pPr>
              <w:pStyle w:val="af0"/>
              <w:snapToGrid w:val="0"/>
              <w:spacing w:line="276" w:lineRule="auto"/>
              <w:rPr>
                <w:rFonts w:ascii="Times New Roman" w:hAnsi="Times New Roman" w:cs="Times New Roman"/>
                <w:sz w:val="24"/>
                <w:szCs w:val="24"/>
              </w:rPr>
            </w:pPr>
            <w:r w:rsidRPr="00BA025F">
              <w:rPr>
                <w:rFonts w:ascii="Times New Roman" w:hAnsi="Times New Roman" w:cs="Times New Roman"/>
                <w:sz w:val="24"/>
                <w:szCs w:val="24"/>
              </w:rPr>
              <w:t>Раздел 2. Нравственные ценности российского народа</w:t>
            </w:r>
          </w:p>
        </w:tc>
        <w:tc>
          <w:tcPr>
            <w:tcW w:w="2349" w:type="dxa"/>
          </w:tcPr>
          <w:p w:rsidR="00A94CE5" w:rsidRPr="00BA025F" w:rsidRDefault="00A94CE5" w:rsidP="00B008B9">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15</w:t>
            </w:r>
          </w:p>
        </w:tc>
      </w:tr>
      <w:tr w:rsidR="00A94CE5" w:rsidRPr="00BA025F" w:rsidTr="00B008B9">
        <w:tc>
          <w:tcPr>
            <w:tcW w:w="1231" w:type="dxa"/>
          </w:tcPr>
          <w:p w:rsidR="00A94CE5" w:rsidRPr="00BA025F" w:rsidRDefault="00A94CE5" w:rsidP="00B008B9">
            <w:pPr>
              <w:spacing w:line="276" w:lineRule="auto"/>
              <w:jc w:val="center"/>
              <w:rPr>
                <w:sz w:val="24"/>
                <w:szCs w:val="24"/>
              </w:rPr>
            </w:pPr>
            <w:r w:rsidRPr="00BA025F">
              <w:rPr>
                <w:sz w:val="24"/>
                <w:szCs w:val="24"/>
              </w:rPr>
              <w:t>3.</w:t>
            </w:r>
          </w:p>
        </w:tc>
        <w:tc>
          <w:tcPr>
            <w:tcW w:w="5324" w:type="dxa"/>
          </w:tcPr>
          <w:p w:rsidR="00A94CE5" w:rsidRPr="00BA025F" w:rsidRDefault="00A94CE5" w:rsidP="00B008B9">
            <w:pPr>
              <w:pStyle w:val="af0"/>
              <w:snapToGrid w:val="0"/>
              <w:spacing w:line="276" w:lineRule="auto"/>
              <w:rPr>
                <w:rFonts w:ascii="Times New Roman" w:hAnsi="Times New Roman" w:cs="Times New Roman"/>
                <w:sz w:val="24"/>
                <w:szCs w:val="24"/>
              </w:rPr>
            </w:pPr>
            <w:r w:rsidRPr="00BA025F">
              <w:rPr>
                <w:rFonts w:ascii="Times New Roman" w:hAnsi="Times New Roman" w:cs="Times New Roman"/>
                <w:sz w:val="24"/>
                <w:szCs w:val="24"/>
              </w:rPr>
              <w:t>Раздел № 3.Религия и культура</w:t>
            </w:r>
          </w:p>
        </w:tc>
        <w:tc>
          <w:tcPr>
            <w:tcW w:w="2349" w:type="dxa"/>
          </w:tcPr>
          <w:p w:rsidR="00A94CE5" w:rsidRPr="00BA025F" w:rsidRDefault="00A94CE5" w:rsidP="00B008B9">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11</w:t>
            </w:r>
          </w:p>
        </w:tc>
      </w:tr>
      <w:tr w:rsidR="00A94CE5" w:rsidRPr="00BA025F" w:rsidTr="00B008B9">
        <w:tc>
          <w:tcPr>
            <w:tcW w:w="1231" w:type="dxa"/>
          </w:tcPr>
          <w:p w:rsidR="00A94CE5" w:rsidRPr="00BA025F" w:rsidRDefault="00A94CE5" w:rsidP="00B008B9">
            <w:pPr>
              <w:spacing w:line="276" w:lineRule="auto"/>
              <w:jc w:val="center"/>
              <w:rPr>
                <w:sz w:val="24"/>
                <w:szCs w:val="24"/>
              </w:rPr>
            </w:pPr>
            <w:r w:rsidRPr="00BA025F">
              <w:rPr>
                <w:sz w:val="24"/>
                <w:szCs w:val="24"/>
              </w:rPr>
              <w:t>4.</w:t>
            </w:r>
          </w:p>
        </w:tc>
        <w:tc>
          <w:tcPr>
            <w:tcW w:w="5324" w:type="dxa"/>
          </w:tcPr>
          <w:p w:rsidR="00A94CE5" w:rsidRPr="00BA025F" w:rsidRDefault="00A94CE5" w:rsidP="00B008B9">
            <w:pPr>
              <w:pStyle w:val="af0"/>
              <w:snapToGrid w:val="0"/>
              <w:spacing w:line="276" w:lineRule="auto"/>
              <w:rPr>
                <w:rFonts w:ascii="Times New Roman" w:hAnsi="Times New Roman" w:cs="Times New Roman"/>
                <w:sz w:val="24"/>
                <w:szCs w:val="24"/>
              </w:rPr>
            </w:pPr>
            <w:r w:rsidRPr="00BA025F">
              <w:rPr>
                <w:rFonts w:ascii="Times New Roman" w:hAnsi="Times New Roman" w:cs="Times New Roman"/>
                <w:sz w:val="24"/>
                <w:szCs w:val="24"/>
              </w:rPr>
              <w:t>Раздел № 4 Как сохранить духовные ценности</w:t>
            </w:r>
          </w:p>
        </w:tc>
        <w:tc>
          <w:tcPr>
            <w:tcW w:w="2349" w:type="dxa"/>
          </w:tcPr>
          <w:p w:rsidR="00A94CE5" w:rsidRPr="00BA025F" w:rsidRDefault="00A94CE5" w:rsidP="00B008B9">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2</w:t>
            </w:r>
          </w:p>
        </w:tc>
      </w:tr>
      <w:tr w:rsidR="00A94CE5" w:rsidRPr="00BA025F" w:rsidTr="00B008B9">
        <w:tc>
          <w:tcPr>
            <w:tcW w:w="1231" w:type="dxa"/>
          </w:tcPr>
          <w:p w:rsidR="00A94CE5" w:rsidRPr="00BA025F" w:rsidRDefault="00A94CE5" w:rsidP="00B008B9">
            <w:pPr>
              <w:spacing w:line="276" w:lineRule="auto"/>
              <w:jc w:val="center"/>
              <w:rPr>
                <w:sz w:val="24"/>
                <w:szCs w:val="24"/>
              </w:rPr>
            </w:pPr>
          </w:p>
        </w:tc>
        <w:tc>
          <w:tcPr>
            <w:tcW w:w="5324" w:type="dxa"/>
          </w:tcPr>
          <w:p w:rsidR="00A94CE5" w:rsidRPr="00BA025F" w:rsidRDefault="00A94CE5" w:rsidP="00B008B9">
            <w:pPr>
              <w:pStyle w:val="af0"/>
              <w:snapToGrid w:val="0"/>
              <w:spacing w:line="276" w:lineRule="auto"/>
              <w:rPr>
                <w:rFonts w:ascii="Times New Roman" w:hAnsi="Times New Roman" w:cs="Times New Roman"/>
                <w:sz w:val="24"/>
                <w:szCs w:val="24"/>
              </w:rPr>
            </w:pPr>
            <w:r w:rsidRPr="00BA025F">
              <w:rPr>
                <w:rFonts w:ascii="Times New Roman" w:hAnsi="Times New Roman" w:cs="Times New Roman"/>
                <w:sz w:val="24"/>
                <w:szCs w:val="24"/>
              </w:rPr>
              <w:t>Раздел № 5 Твой духовный мир</w:t>
            </w:r>
          </w:p>
        </w:tc>
        <w:tc>
          <w:tcPr>
            <w:tcW w:w="2349" w:type="dxa"/>
          </w:tcPr>
          <w:p w:rsidR="00A94CE5" w:rsidRPr="00BA025F" w:rsidRDefault="00A94CE5" w:rsidP="00B008B9">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3</w:t>
            </w:r>
          </w:p>
        </w:tc>
      </w:tr>
      <w:tr w:rsidR="00A94CE5" w:rsidRPr="00BA025F" w:rsidTr="00B008B9">
        <w:tc>
          <w:tcPr>
            <w:tcW w:w="1231" w:type="dxa"/>
          </w:tcPr>
          <w:p w:rsidR="00A94CE5" w:rsidRPr="00BA025F" w:rsidRDefault="00A94CE5" w:rsidP="00B008B9">
            <w:pPr>
              <w:spacing w:line="276" w:lineRule="auto"/>
              <w:jc w:val="center"/>
              <w:rPr>
                <w:sz w:val="24"/>
                <w:szCs w:val="24"/>
              </w:rPr>
            </w:pPr>
          </w:p>
        </w:tc>
        <w:tc>
          <w:tcPr>
            <w:tcW w:w="5324" w:type="dxa"/>
          </w:tcPr>
          <w:p w:rsidR="00A94CE5" w:rsidRPr="00BA025F" w:rsidRDefault="00A94CE5" w:rsidP="00B008B9">
            <w:pPr>
              <w:spacing w:line="276" w:lineRule="auto"/>
              <w:rPr>
                <w:sz w:val="24"/>
                <w:szCs w:val="24"/>
              </w:rPr>
            </w:pPr>
            <w:r w:rsidRPr="00BA025F">
              <w:rPr>
                <w:sz w:val="24"/>
                <w:szCs w:val="24"/>
              </w:rPr>
              <w:t>итого</w:t>
            </w:r>
          </w:p>
        </w:tc>
        <w:tc>
          <w:tcPr>
            <w:tcW w:w="2349" w:type="dxa"/>
          </w:tcPr>
          <w:p w:rsidR="00A94CE5" w:rsidRPr="00BA025F" w:rsidRDefault="00A94CE5" w:rsidP="00B008B9">
            <w:pPr>
              <w:pStyle w:val="af0"/>
              <w:snapToGrid w:val="0"/>
              <w:spacing w:line="276" w:lineRule="auto"/>
              <w:jc w:val="center"/>
              <w:rPr>
                <w:rFonts w:ascii="Times New Roman" w:hAnsi="Times New Roman" w:cs="Times New Roman"/>
                <w:sz w:val="24"/>
                <w:szCs w:val="24"/>
              </w:rPr>
            </w:pPr>
            <w:r w:rsidRPr="00BA025F">
              <w:rPr>
                <w:rFonts w:ascii="Times New Roman" w:hAnsi="Times New Roman" w:cs="Times New Roman"/>
                <w:sz w:val="24"/>
                <w:szCs w:val="24"/>
              </w:rPr>
              <w:t>35</w:t>
            </w:r>
          </w:p>
        </w:tc>
      </w:tr>
    </w:tbl>
    <w:p w:rsidR="00A94CE5" w:rsidRDefault="00A94CE5" w:rsidP="00BA025F">
      <w:pPr>
        <w:spacing w:before="90" w:line="276" w:lineRule="auto"/>
        <w:jc w:val="center"/>
        <w:rPr>
          <w:b/>
          <w:sz w:val="24"/>
          <w:szCs w:val="24"/>
        </w:rPr>
      </w:pPr>
    </w:p>
    <w:p w:rsidR="00A94CE5" w:rsidRDefault="00A94CE5" w:rsidP="00BA025F">
      <w:pPr>
        <w:spacing w:before="90" w:line="276" w:lineRule="auto"/>
        <w:jc w:val="center"/>
        <w:rPr>
          <w:b/>
          <w:sz w:val="24"/>
          <w:szCs w:val="24"/>
        </w:rPr>
      </w:pPr>
    </w:p>
    <w:p w:rsidR="00BA025F" w:rsidRPr="00BA025F" w:rsidRDefault="00A94CE5" w:rsidP="00BA025F">
      <w:pPr>
        <w:spacing w:before="90" w:line="276" w:lineRule="auto"/>
        <w:jc w:val="center"/>
        <w:rPr>
          <w:b/>
          <w:sz w:val="24"/>
          <w:szCs w:val="24"/>
        </w:rPr>
      </w:pPr>
      <w:r>
        <w:rPr>
          <w:b/>
          <w:sz w:val="24"/>
          <w:szCs w:val="24"/>
        </w:rPr>
        <w:t xml:space="preserve">2.2.1.23. </w:t>
      </w:r>
      <w:r w:rsidR="00BA025F" w:rsidRPr="00BA025F">
        <w:rPr>
          <w:b/>
          <w:sz w:val="24"/>
          <w:szCs w:val="24"/>
        </w:rPr>
        <w:t>Рабочая программа учебного предмета</w:t>
      </w:r>
    </w:p>
    <w:p w:rsidR="00BA025F" w:rsidRPr="00BA025F" w:rsidRDefault="00BA025F" w:rsidP="00BA025F">
      <w:pPr>
        <w:spacing w:before="90" w:line="276" w:lineRule="auto"/>
        <w:jc w:val="center"/>
        <w:rPr>
          <w:b/>
          <w:sz w:val="24"/>
          <w:szCs w:val="24"/>
        </w:rPr>
      </w:pPr>
      <w:r w:rsidRPr="00BA025F">
        <w:rPr>
          <w:b/>
          <w:sz w:val="24"/>
          <w:szCs w:val="24"/>
        </w:rPr>
        <w:t xml:space="preserve"> «Основы безопасности жизнедеятельности», 8-9 классы</w:t>
      </w:r>
    </w:p>
    <w:p w:rsidR="00D92784" w:rsidRPr="00BA025F" w:rsidRDefault="00D92784" w:rsidP="001561F6">
      <w:pPr>
        <w:spacing w:before="90" w:line="276" w:lineRule="auto"/>
        <w:jc w:val="center"/>
        <w:rPr>
          <w:b/>
          <w:sz w:val="24"/>
          <w:szCs w:val="24"/>
        </w:rPr>
      </w:pP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Программа по основам безопасности жизнедеятельности составлена на основе примерной программы   авторы:  В.Н. Латчук, С.К. Миронов, С.Н. Вангородский . Данная программа опубликована в брошюре: «Рабочая программа. Основы безопасности жизнедеятельности. 5—9 классы: учебно-методическое пособие / авт.-сост. В.Н. Латчук, С.К. Миронов, С.Н.Вангородский, М.А. Ульянова. – 4-е изд., переработ. – М.: Дрофа, 2017. – 102»</w:t>
      </w:r>
    </w:p>
    <w:p w:rsidR="00BA025F" w:rsidRPr="00DD3AB4" w:rsidRDefault="00BA025F" w:rsidP="00BA025F">
      <w:pPr>
        <w:ind w:left="-284" w:firstLine="284"/>
        <w:jc w:val="both"/>
        <w:rPr>
          <w:b/>
          <w:sz w:val="24"/>
          <w:szCs w:val="24"/>
        </w:rPr>
      </w:pPr>
      <w:r w:rsidRPr="00DD3AB4">
        <w:rPr>
          <w:b/>
          <w:sz w:val="24"/>
          <w:szCs w:val="24"/>
        </w:rPr>
        <w:t>Планируемые результаты освоения курса  ОБЖ в 8-9 классах.</w:t>
      </w:r>
    </w:p>
    <w:p w:rsidR="00BA025F" w:rsidRPr="00DD3AB4" w:rsidRDefault="00BA025F" w:rsidP="00BA025F">
      <w:pPr>
        <w:pStyle w:val="af0"/>
        <w:jc w:val="both"/>
        <w:rPr>
          <w:rFonts w:ascii="Times New Roman" w:hAnsi="Times New Roman" w:cs="Times New Roman"/>
          <w:b/>
          <w:sz w:val="24"/>
          <w:szCs w:val="24"/>
          <w:lang w:eastAsia="ru-RU"/>
        </w:rPr>
      </w:pPr>
      <w:r w:rsidRPr="00DD3AB4">
        <w:rPr>
          <w:rFonts w:ascii="Times New Roman" w:hAnsi="Times New Roman" w:cs="Times New Roman"/>
          <w:b/>
          <w:sz w:val="24"/>
          <w:szCs w:val="24"/>
          <w:lang w:eastAsia="ru-RU"/>
        </w:rPr>
        <w:t>Личностные, метапредметные, предметные результаты освоения курса в 8-9 классах</w:t>
      </w:r>
    </w:p>
    <w:p w:rsidR="00BA025F" w:rsidRPr="00DD3AB4" w:rsidRDefault="00BA025F" w:rsidP="00BA025F">
      <w:pPr>
        <w:pStyle w:val="af0"/>
        <w:jc w:val="both"/>
        <w:rPr>
          <w:rFonts w:ascii="Times New Roman" w:hAnsi="Times New Roman" w:cs="Times New Roman"/>
          <w:b/>
          <w:sz w:val="24"/>
          <w:szCs w:val="24"/>
          <w:lang w:eastAsia="ru-RU"/>
        </w:rPr>
      </w:pPr>
      <w:r w:rsidRPr="00DD3AB4">
        <w:rPr>
          <w:rFonts w:ascii="Times New Roman" w:hAnsi="Times New Roman" w:cs="Times New Roman"/>
          <w:b/>
          <w:i/>
          <w:iCs/>
          <w:sz w:val="24"/>
          <w:szCs w:val="24"/>
          <w:u w:val="single"/>
          <w:lang w:eastAsia="ru-RU"/>
        </w:rPr>
        <w:t>Личностные результаты:</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–усвоение правил индивидуального и коллективного безопасного поведения в чрезвычайных и экстремальных ситуациях;</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–формирование понимания ценности здорового, разумного и безопасного образа жизни;</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–формирование ответственного отношения к учению, готовности и способности к саморазвитию и самообразованию;</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–формирование готовности и способности вести диалог с другими людьми и достигать в нем взаимопонимания;</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учебной, исследовательской, творческой и других видов деятельности;</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–формирование экологической культуры на основе признания ценности жизни во всех ее проявлениях и необходимости ответственного и бережного отношения к окружающей среде;</w:t>
      </w:r>
    </w:p>
    <w:p w:rsidR="00BA025F" w:rsidRPr="00DD3AB4" w:rsidRDefault="00BA025F" w:rsidP="00BA025F">
      <w:pPr>
        <w:pStyle w:val="af0"/>
        <w:jc w:val="both"/>
        <w:rPr>
          <w:rFonts w:ascii="Times New Roman" w:hAnsi="Times New Roman" w:cs="Times New Roman"/>
          <w:b/>
          <w:sz w:val="24"/>
          <w:szCs w:val="24"/>
          <w:lang w:eastAsia="ru-RU"/>
        </w:rPr>
      </w:pPr>
      <w:r w:rsidRPr="00DD3AB4">
        <w:rPr>
          <w:rFonts w:ascii="Times New Roman" w:hAnsi="Times New Roman" w:cs="Times New Roman"/>
          <w:b/>
          <w:i/>
          <w:iCs/>
          <w:sz w:val="24"/>
          <w:szCs w:val="24"/>
          <w:u w:val="single"/>
          <w:lang w:eastAsia="ru-RU"/>
        </w:rPr>
        <w:t>Метапредметные результаты:</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самостоятельно определять цели своего обучения, формулировать и ставить перед собой новые задачи в учебе и познавательной деятельности, развивать мотивы и интересы в этих видах деятельности;</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самостоятельно планировать пути достижения поставленных целей и осознанно выбирать наиболее эффективные способы решения учебных и познавательных задач;</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согласовывать свои действия в опасных и чрезвычайных ситуациях с прогнозируемыми результатами, определять их способы, контролировать и корректировать их в соответствии с изменениями обстановки;</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оценивать собственные возможности при выполнении учебных задач в области безопасности жизнедеятельности и правильность их решения;</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–овладение навыками принятия решений, осознанного выбора путей их выполнения, основами самоконтроля и самооценки в учебной и познавательной деятельности;</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воспринимать и перерабатывать информацию, моделировать индивидуальные подходы к обеспечению личной безопасности в повседневной жизни, опасных и чрезвычайных ситуациях;</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–освоение приемов действий и способов применения средств защиты в опасных и чрезвычайных ситуациях природного, техногенного и социального характера;</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разработать индивидуально и в группе, организовывать учебное сотрудничество и совместную деятельность с учителем и сверстниками, формулировать, аргументировать и отстаивать свое мнение, находить общее решение и разрешать конфликты на основе согласования позиций и учета интересов;</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правильно применять речевые средства для выражения своих чувств, мыслей и потребностей при решении различных учебных и познавательных задач; формирование и развитие компетентности в области использования информационно-коммуникационных технологий для решения задач обеспечения безопасности.</w:t>
      </w:r>
    </w:p>
    <w:p w:rsidR="00BA025F" w:rsidRPr="00DD3AB4" w:rsidRDefault="00BA025F" w:rsidP="00BA025F">
      <w:pPr>
        <w:pStyle w:val="af0"/>
        <w:jc w:val="both"/>
        <w:rPr>
          <w:rFonts w:ascii="Times New Roman" w:hAnsi="Times New Roman" w:cs="Times New Roman"/>
          <w:b/>
          <w:sz w:val="24"/>
          <w:szCs w:val="24"/>
          <w:lang w:eastAsia="ru-RU"/>
        </w:rPr>
      </w:pPr>
      <w:r w:rsidRPr="00DD3AB4">
        <w:rPr>
          <w:rFonts w:ascii="Times New Roman" w:hAnsi="Times New Roman" w:cs="Times New Roman"/>
          <w:b/>
          <w:i/>
          <w:iCs/>
          <w:sz w:val="24"/>
          <w:szCs w:val="24"/>
          <w:u w:val="single"/>
          <w:lang w:eastAsia="ru-RU"/>
        </w:rPr>
        <w:t>Предметные результаты:</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–формирование современной культуры безопасности жизнедеятельности на основе осознания и понимания необходимости защиты личности, общества и государства от чрезвычайных ситуаций природного, техногенного и социального характера;</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–формирование убеждения в необходимости безопасного здорового и разумного образа жизни;</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–понимание значимости современной культуры безопасности жизнедеятельности для личности и общества;</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–формирование установки на здоровый и разумный образ жизни;</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–понимание необходимости сохранения природы и окружающей среды для полноценной жизни человека;</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–знание основных опасных и чрезвычайных ситуаций природного, техногенного и социального характера;</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–знание безопасного поведения в условиях опасных и чрезвычайных ситуаций, умение применять их на практике;</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оказать первую самопомощь и первую помощь пострадавшим;</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предвидеть возникновение опасных ситуаций по их характерным признакам, а также на основе информации из различных источников;</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BA025F" w:rsidRPr="00DD3AB4" w:rsidRDefault="00BA025F" w:rsidP="00BA025F">
      <w:pPr>
        <w:pStyle w:val="af0"/>
        <w:jc w:val="both"/>
        <w:rPr>
          <w:rFonts w:ascii="Times New Roman" w:hAnsi="Times New Roman" w:cs="Times New Roman"/>
          <w:sz w:val="24"/>
          <w:szCs w:val="24"/>
          <w:lang w:eastAsia="ru-RU"/>
        </w:rPr>
      </w:pPr>
      <w:r w:rsidRPr="00DD3AB4">
        <w:rPr>
          <w:rFonts w:ascii="Times New Roman" w:hAnsi="Times New Roman" w:cs="Times New Roman"/>
          <w:sz w:val="24"/>
          <w:szCs w:val="24"/>
          <w:lang w:eastAsia="ru-RU"/>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BA025F" w:rsidRPr="00DD3AB4" w:rsidRDefault="00BA025F" w:rsidP="00BA025F">
      <w:pPr>
        <w:shd w:val="clear" w:color="auto" w:fill="FFFFFF"/>
        <w:ind w:left="720"/>
        <w:jc w:val="both"/>
        <w:rPr>
          <w:color w:val="000000"/>
          <w:sz w:val="24"/>
          <w:szCs w:val="24"/>
        </w:rPr>
      </w:pPr>
      <w:r w:rsidRPr="00DD3AB4">
        <w:rPr>
          <w:b/>
          <w:bCs/>
          <w:color w:val="000000"/>
          <w:sz w:val="24"/>
          <w:szCs w:val="24"/>
        </w:rPr>
        <w:t>Планируемые результаты обучения</w:t>
      </w:r>
    </w:p>
    <w:p w:rsidR="00BA025F" w:rsidRPr="00DD3AB4" w:rsidRDefault="00BA025F" w:rsidP="00BA025F">
      <w:pPr>
        <w:shd w:val="clear" w:color="auto" w:fill="FFFFFF"/>
        <w:jc w:val="both"/>
        <w:rPr>
          <w:color w:val="000000"/>
          <w:sz w:val="24"/>
          <w:szCs w:val="24"/>
        </w:rPr>
      </w:pPr>
      <w:r w:rsidRPr="00DD3AB4">
        <w:rPr>
          <w:b/>
          <w:bCs/>
          <w:color w:val="000000"/>
          <w:sz w:val="24"/>
          <w:szCs w:val="24"/>
        </w:rPr>
        <w:t>Личностные результаты обучения:</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формирование понимания ценности здорового и безопасного образа жизни;</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формирование готовности и способности вести диалог с другими людьми и достигать в нём взаимопонимания;</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A025F" w:rsidRPr="00DD3AB4" w:rsidRDefault="00BA025F" w:rsidP="00E14358">
      <w:pPr>
        <w:widowControl/>
        <w:numPr>
          <w:ilvl w:val="0"/>
          <w:numId w:val="449"/>
        </w:numPr>
        <w:shd w:val="clear" w:color="auto" w:fill="FFFFFF"/>
        <w:autoSpaceDE/>
        <w:autoSpaceDN/>
        <w:jc w:val="both"/>
        <w:rPr>
          <w:color w:val="000000"/>
          <w:sz w:val="24"/>
          <w:szCs w:val="24"/>
        </w:rPr>
      </w:pPr>
      <w:r w:rsidRPr="00DD3AB4">
        <w:rPr>
          <w:color w:val="000000"/>
          <w:sz w:val="24"/>
          <w:szCs w:val="24"/>
        </w:rPr>
        <w:t>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BA025F" w:rsidRPr="00DD3AB4" w:rsidRDefault="00BA025F" w:rsidP="00BA025F">
      <w:pPr>
        <w:shd w:val="clear" w:color="auto" w:fill="FFFFFF"/>
        <w:jc w:val="both"/>
        <w:rPr>
          <w:color w:val="000000"/>
          <w:sz w:val="24"/>
          <w:szCs w:val="24"/>
        </w:rPr>
      </w:pPr>
      <w:r w:rsidRPr="00DD3AB4">
        <w:rPr>
          <w:b/>
          <w:bCs/>
          <w:color w:val="000000"/>
          <w:sz w:val="24"/>
          <w:szCs w:val="24"/>
        </w:rPr>
        <w:t>Предметные результаты обучения:</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формирование убеждения в необходимости безопасного и здорового образа жизни;</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понимание личной и общественной значимости современной культуры безопасности жизнедеятельности;</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понимание необходимости подготовки граждан к военной службе;</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формирование антиэкстремистской и антитеррористической личностной позиции;</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понимание необходимости сохранения природы и окружающей среды для полноценной жизни человека;</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знание и умение применять правила безопасного поведения в условиях опасных и чрезвычайных ситуаций;</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умение оказать первую помощь пострадавшим;</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BA025F" w:rsidRPr="00DD3AB4" w:rsidRDefault="00BA025F" w:rsidP="00E14358">
      <w:pPr>
        <w:widowControl/>
        <w:numPr>
          <w:ilvl w:val="0"/>
          <w:numId w:val="450"/>
        </w:numPr>
        <w:shd w:val="clear" w:color="auto" w:fill="FFFFFF"/>
        <w:autoSpaceDE/>
        <w:autoSpaceDN/>
        <w:jc w:val="both"/>
        <w:rPr>
          <w:color w:val="000000"/>
          <w:sz w:val="24"/>
          <w:szCs w:val="24"/>
        </w:rPr>
      </w:pPr>
      <w:r w:rsidRPr="00DD3AB4">
        <w:rPr>
          <w:color w:val="000000"/>
          <w:sz w:val="24"/>
          <w:szCs w:val="24"/>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p>
    <w:p w:rsidR="00BA025F" w:rsidRPr="00DD3AB4" w:rsidRDefault="00BA025F" w:rsidP="00BA025F">
      <w:pPr>
        <w:adjustRightInd w:val="0"/>
        <w:jc w:val="both"/>
        <w:rPr>
          <w:rFonts w:eastAsia="TimesNewRomanPSMT"/>
          <w:sz w:val="24"/>
          <w:szCs w:val="24"/>
        </w:rPr>
      </w:pPr>
    </w:p>
    <w:p w:rsidR="00BA025F" w:rsidRPr="00DD3AB4" w:rsidRDefault="00BA025F" w:rsidP="00BA025F">
      <w:pPr>
        <w:shd w:val="clear" w:color="auto" w:fill="FFFFFF"/>
        <w:jc w:val="both"/>
        <w:rPr>
          <w:color w:val="000000"/>
          <w:sz w:val="24"/>
          <w:szCs w:val="24"/>
        </w:rPr>
      </w:pPr>
      <w:r w:rsidRPr="00DD3AB4">
        <w:rPr>
          <w:b/>
          <w:bCs/>
          <w:color w:val="000000"/>
          <w:sz w:val="24"/>
          <w:szCs w:val="24"/>
        </w:rPr>
        <w:t>Метапредметными результатами обучения:</w:t>
      </w:r>
    </w:p>
    <w:p w:rsidR="00BA025F" w:rsidRPr="00DD3AB4" w:rsidRDefault="00BA025F" w:rsidP="00BA025F">
      <w:pPr>
        <w:shd w:val="clear" w:color="auto" w:fill="FFFFFF"/>
        <w:jc w:val="both"/>
        <w:rPr>
          <w:color w:val="000000"/>
          <w:sz w:val="24"/>
          <w:szCs w:val="24"/>
        </w:rPr>
      </w:pPr>
      <w:r w:rsidRPr="00DD3AB4">
        <w:rPr>
          <w:i/>
          <w:iCs/>
          <w:color w:val="000000"/>
          <w:sz w:val="24"/>
          <w:szCs w:val="24"/>
          <w:u w:val="single"/>
        </w:rPr>
        <w:t>Регулятивные УУД</w:t>
      </w:r>
      <w:r w:rsidRPr="00DD3AB4">
        <w:rPr>
          <w:i/>
          <w:iCs/>
          <w:color w:val="000000"/>
          <w:sz w:val="24"/>
          <w:szCs w:val="24"/>
        </w:rPr>
        <w:t>:</w:t>
      </w:r>
      <w:r w:rsidRPr="00DD3AB4">
        <w:rPr>
          <w:color w:val="000000"/>
          <w:sz w:val="24"/>
          <w:szCs w:val="24"/>
        </w:rPr>
        <w:t> 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BA025F" w:rsidRPr="00DD3AB4" w:rsidRDefault="00BA025F" w:rsidP="00E14358">
      <w:pPr>
        <w:widowControl/>
        <w:numPr>
          <w:ilvl w:val="0"/>
          <w:numId w:val="446"/>
        </w:numPr>
        <w:shd w:val="clear" w:color="auto" w:fill="FFFFFF"/>
        <w:autoSpaceDE/>
        <w:autoSpaceDN/>
        <w:jc w:val="both"/>
        <w:rPr>
          <w:color w:val="000000"/>
          <w:sz w:val="24"/>
          <w:szCs w:val="24"/>
        </w:rPr>
      </w:pPr>
      <w:r w:rsidRPr="00DD3AB4">
        <w:rPr>
          <w:color w:val="000000"/>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A025F" w:rsidRPr="00DD3AB4" w:rsidRDefault="00BA025F" w:rsidP="00E14358">
      <w:pPr>
        <w:widowControl/>
        <w:numPr>
          <w:ilvl w:val="0"/>
          <w:numId w:val="446"/>
        </w:numPr>
        <w:shd w:val="clear" w:color="auto" w:fill="FFFFFF"/>
        <w:autoSpaceDE/>
        <w:autoSpaceDN/>
        <w:jc w:val="both"/>
        <w:rPr>
          <w:color w:val="000000"/>
          <w:sz w:val="24"/>
          <w:szCs w:val="24"/>
        </w:rPr>
      </w:pPr>
      <w:r w:rsidRPr="00DD3AB4">
        <w:rPr>
          <w:color w:val="000000"/>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BA025F" w:rsidRPr="00DD3AB4" w:rsidRDefault="00BA025F" w:rsidP="00E14358">
      <w:pPr>
        <w:widowControl/>
        <w:numPr>
          <w:ilvl w:val="0"/>
          <w:numId w:val="446"/>
        </w:numPr>
        <w:shd w:val="clear" w:color="auto" w:fill="FFFFFF"/>
        <w:autoSpaceDE/>
        <w:autoSpaceDN/>
        <w:jc w:val="both"/>
        <w:rPr>
          <w:color w:val="000000"/>
          <w:sz w:val="24"/>
          <w:szCs w:val="24"/>
        </w:rPr>
      </w:pPr>
      <w:r w:rsidRPr="00DD3AB4">
        <w:rPr>
          <w:color w:val="000000"/>
          <w:sz w:val="24"/>
          <w:szCs w:val="24"/>
        </w:rPr>
        <w:t>умение оценивать правильность выполнения учебной задачи в области безопасности жизнедеятельности, собственные возможности её решения;</w:t>
      </w:r>
    </w:p>
    <w:p w:rsidR="00BA025F" w:rsidRPr="00DD3AB4" w:rsidRDefault="00BA025F" w:rsidP="00E14358">
      <w:pPr>
        <w:widowControl/>
        <w:numPr>
          <w:ilvl w:val="0"/>
          <w:numId w:val="446"/>
        </w:numPr>
        <w:shd w:val="clear" w:color="auto" w:fill="FFFFFF"/>
        <w:autoSpaceDE/>
        <w:autoSpaceDN/>
        <w:jc w:val="both"/>
        <w:rPr>
          <w:color w:val="000000"/>
          <w:sz w:val="24"/>
          <w:szCs w:val="24"/>
        </w:rPr>
      </w:pPr>
      <w:r w:rsidRPr="00DD3AB4">
        <w:rPr>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025F" w:rsidRPr="00DD3AB4" w:rsidRDefault="00BA025F" w:rsidP="00BA025F">
      <w:pPr>
        <w:shd w:val="clear" w:color="auto" w:fill="FFFFFF"/>
        <w:jc w:val="both"/>
        <w:rPr>
          <w:color w:val="000000"/>
          <w:sz w:val="24"/>
          <w:szCs w:val="24"/>
        </w:rPr>
      </w:pPr>
      <w:r w:rsidRPr="00DD3AB4">
        <w:rPr>
          <w:i/>
          <w:iCs/>
          <w:color w:val="000000"/>
          <w:sz w:val="24"/>
          <w:szCs w:val="24"/>
          <w:u w:val="single"/>
        </w:rPr>
        <w:t>Познавательные УУД:</w:t>
      </w:r>
    </w:p>
    <w:p w:rsidR="00BA025F" w:rsidRPr="00DD3AB4" w:rsidRDefault="00BA025F" w:rsidP="00E14358">
      <w:pPr>
        <w:widowControl/>
        <w:numPr>
          <w:ilvl w:val="0"/>
          <w:numId w:val="447"/>
        </w:numPr>
        <w:shd w:val="clear" w:color="auto" w:fill="FFFFFF"/>
        <w:autoSpaceDE/>
        <w:autoSpaceDN/>
        <w:jc w:val="both"/>
        <w:rPr>
          <w:color w:val="000000"/>
          <w:sz w:val="24"/>
          <w:szCs w:val="24"/>
        </w:rPr>
      </w:pPr>
      <w:r w:rsidRPr="00DD3AB4">
        <w:rPr>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 следственные связи, строить логическое рассуждение, умозаключение (индуктивное, дедуктивное и по аналогии) и делать выводы;</w:t>
      </w:r>
    </w:p>
    <w:p w:rsidR="00BA025F" w:rsidRPr="00DD3AB4" w:rsidRDefault="00BA025F" w:rsidP="00E14358">
      <w:pPr>
        <w:widowControl/>
        <w:numPr>
          <w:ilvl w:val="0"/>
          <w:numId w:val="447"/>
        </w:numPr>
        <w:shd w:val="clear" w:color="auto" w:fill="FFFFFF"/>
        <w:autoSpaceDE/>
        <w:autoSpaceDN/>
        <w:jc w:val="both"/>
        <w:rPr>
          <w:color w:val="000000"/>
          <w:sz w:val="24"/>
          <w:szCs w:val="24"/>
        </w:rPr>
      </w:pPr>
      <w:r w:rsidRPr="00DD3AB4">
        <w:rPr>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rsidR="00BA025F" w:rsidRPr="00DD3AB4" w:rsidRDefault="00BA025F" w:rsidP="00E14358">
      <w:pPr>
        <w:widowControl/>
        <w:numPr>
          <w:ilvl w:val="0"/>
          <w:numId w:val="447"/>
        </w:numPr>
        <w:shd w:val="clear" w:color="auto" w:fill="FFFFFF"/>
        <w:autoSpaceDE/>
        <w:autoSpaceDN/>
        <w:jc w:val="both"/>
        <w:rPr>
          <w:color w:val="000000"/>
          <w:sz w:val="24"/>
          <w:szCs w:val="24"/>
        </w:rPr>
      </w:pPr>
      <w:r w:rsidRPr="00DD3AB4">
        <w:rPr>
          <w:color w:val="000000"/>
          <w:sz w:val="24"/>
          <w:szCs w:val="24"/>
        </w:rPr>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BA025F" w:rsidRPr="00DD3AB4" w:rsidRDefault="00BA025F" w:rsidP="00BA025F">
      <w:pPr>
        <w:shd w:val="clear" w:color="auto" w:fill="FFFFFF"/>
        <w:jc w:val="both"/>
        <w:rPr>
          <w:color w:val="000000"/>
          <w:sz w:val="24"/>
          <w:szCs w:val="24"/>
        </w:rPr>
      </w:pPr>
      <w:r w:rsidRPr="00DD3AB4">
        <w:rPr>
          <w:i/>
          <w:iCs/>
          <w:color w:val="000000"/>
          <w:sz w:val="24"/>
          <w:szCs w:val="24"/>
          <w:u w:val="single"/>
        </w:rPr>
        <w:t>Коммуникативные УУД</w:t>
      </w:r>
      <w:r w:rsidRPr="00DD3AB4">
        <w:rPr>
          <w:b/>
          <w:bCs/>
          <w:color w:val="000000"/>
          <w:sz w:val="24"/>
          <w:szCs w:val="24"/>
        </w:rPr>
        <w:t>:</w:t>
      </w:r>
    </w:p>
    <w:p w:rsidR="00BA025F" w:rsidRPr="00DD3AB4" w:rsidRDefault="00BA025F" w:rsidP="00E14358">
      <w:pPr>
        <w:widowControl/>
        <w:numPr>
          <w:ilvl w:val="0"/>
          <w:numId w:val="448"/>
        </w:numPr>
        <w:shd w:val="clear" w:color="auto" w:fill="FFFFFF"/>
        <w:autoSpaceDE/>
        <w:autoSpaceDN/>
        <w:ind w:left="786"/>
        <w:jc w:val="both"/>
        <w:rPr>
          <w:color w:val="000000"/>
          <w:sz w:val="24"/>
          <w:szCs w:val="24"/>
        </w:rPr>
      </w:pPr>
      <w:r w:rsidRPr="00DD3AB4">
        <w:rPr>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A025F" w:rsidRPr="00DD3AB4" w:rsidRDefault="00BA025F" w:rsidP="00E14358">
      <w:pPr>
        <w:widowControl/>
        <w:numPr>
          <w:ilvl w:val="0"/>
          <w:numId w:val="448"/>
        </w:numPr>
        <w:shd w:val="clear" w:color="auto" w:fill="FFFFFF"/>
        <w:autoSpaceDE/>
        <w:autoSpaceDN/>
        <w:ind w:left="786"/>
        <w:jc w:val="both"/>
        <w:rPr>
          <w:color w:val="000000"/>
          <w:sz w:val="24"/>
          <w:szCs w:val="24"/>
        </w:rPr>
      </w:pPr>
      <w:r w:rsidRPr="00DD3AB4">
        <w:rPr>
          <w:color w:val="000000"/>
          <w:sz w:val="24"/>
          <w:szCs w:val="24"/>
        </w:rPr>
        <w:t>формирование и развитие компетентности в области использования информационно-коммуникационных технологий;</w:t>
      </w:r>
    </w:p>
    <w:p w:rsidR="00BA025F" w:rsidRPr="00DD3AB4" w:rsidRDefault="00BA025F" w:rsidP="00E14358">
      <w:pPr>
        <w:widowControl/>
        <w:numPr>
          <w:ilvl w:val="0"/>
          <w:numId w:val="448"/>
        </w:numPr>
        <w:shd w:val="clear" w:color="auto" w:fill="FFFFFF"/>
        <w:autoSpaceDE/>
        <w:autoSpaceDN/>
        <w:ind w:left="786"/>
        <w:jc w:val="both"/>
        <w:rPr>
          <w:color w:val="000000"/>
          <w:sz w:val="24"/>
          <w:szCs w:val="24"/>
        </w:rPr>
      </w:pPr>
      <w:r w:rsidRPr="00DD3AB4">
        <w:rPr>
          <w:color w:val="000000"/>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BA025F" w:rsidRPr="00DD3AB4" w:rsidRDefault="00BA025F" w:rsidP="00BA025F">
      <w:pPr>
        <w:adjustRightInd w:val="0"/>
        <w:jc w:val="both"/>
        <w:rPr>
          <w:rFonts w:eastAsia="TimesNewRomanPSMT"/>
          <w:sz w:val="24"/>
          <w:szCs w:val="24"/>
        </w:rPr>
      </w:pPr>
    </w:p>
    <w:p w:rsidR="00BA025F" w:rsidRPr="00DD3AB4" w:rsidRDefault="00BA025F" w:rsidP="00BA025F">
      <w:pPr>
        <w:pStyle w:val="af0"/>
        <w:jc w:val="both"/>
        <w:rPr>
          <w:rFonts w:ascii="Times New Roman" w:hAnsi="Times New Roman" w:cs="Times New Roman"/>
          <w:sz w:val="24"/>
          <w:szCs w:val="24"/>
          <w:lang w:eastAsia="ru-RU"/>
        </w:rPr>
      </w:pPr>
    </w:p>
    <w:p w:rsidR="004C2EB5" w:rsidRPr="006247CA" w:rsidRDefault="004C2EB5" w:rsidP="004C2EB5">
      <w:pPr>
        <w:pStyle w:val="af0"/>
        <w:jc w:val="center"/>
        <w:rPr>
          <w:rFonts w:ascii="Times New Roman" w:hAnsi="Times New Roman" w:cs="Times New Roman"/>
          <w:b/>
          <w:sz w:val="24"/>
          <w:szCs w:val="24"/>
          <w:lang w:eastAsia="ru-RU"/>
        </w:rPr>
      </w:pPr>
      <w:r w:rsidRPr="006247CA">
        <w:rPr>
          <w:rFonts w:ascii="Times New Roman" w:hAnsi="Times New Roman" w:cs="Times New Roman"/>
          <w:b/>
          <w:sz w:val="24"/>
          <w:szCs w:val="24"/>
          <w:lang w:eastAsia="ru-RU"/>
        </w:rPr>
        <w:t>Содержание учебного предмета</w:t>
      </w:r>
      <w:r>
        <w:rPr>
          <w:rFonts w:ascii="Times New Roman" w:hAnsi="Times New Roman" w:cs="Times New Roman"/>
          <w:b/>
          <w:sz w:val="24"/>
          <w:szCs w:val="24"/>
          <w:lang w:eastAsia="ru-RU"/>
        </w:rPr>
        <w:t xml:space="preserve"> 8 класс</w:t>
      </w:r>
    </w:p>
    <w:p w:rsidR="004C2EB5" w:rsidRPr="006247CA" w:rsidRDefault="004C2EB5" w:rsidP="004C2EB5">
      <w:pPr>
        <w:pStyle w:val="af0"/>
        <w:rPr>
          <w:rFonts w:ascii="Times New Roman" w:hAnsi="Times New Roman" w:cs="Times New Roman"/>
          <w:sz w:val="24"/>
          <w:szCs w:val="24"/>
          <w:lang w:eastAsia="ru-RU"/>
        </w:rPr>
      </w:pPr>
    </w:p>
    <w:p w:rsidR="004C2EB5" w:rsidRPr="006247CA" w:rsidRDefault="004C2EB5" w:rsidP="004C2EB5">
      <w:pPr>
        <w:pStyle w:val="af0"/>
        <w:rPr>
          <w:rFonts w:ascii="Times New Roman" w:hAnsi="Times New Roman" w:cs="Times New Roman"/>
          <w:b/>
          <w:sz w:val="24"/>
          <w:szCs w:val="24"/>
          <w:lang w:eastAsia="ru-RU"/>
        </w:rPr>
      </w:pPr>
      <w:r w:rsidRPr="006247CA">
        <w:rPr>
          <w:rFonts w:ascii="Times New Roman" w:hAnsi="Times New Roman" w:cs="Times New Roman"/>
          <w:b/>
          <w:sz w:val="24"/>
          <w:szCs w:val="24"/>
          <w:lang w:eastAsia="ru-RU"/>
        </w:rPr>
        <w:t>Раздел I. Безопасность и защита человека в чрезвычайных ситуациях техногенного характера. 23 часа</w:t>
      </w: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sz w:val="24"/>
          <w:szCs w:val="24"/>
          <w:lang w:eastAsia="ru-RU"/>
        </w:rPr>
        <w:t>Производственные аварии и катастрофы. Взрывы и пожары. Аварии с выбросом аварийно химически опасных веществ. Аварии с выбросом радиоактивных веществ. Гидродинамические аварии. Нарушение экологического равновесия.</w:t>
      </w: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sz w:val="24"/>
          <w:szCs w:val="24"/>
          <w:lang w:eastAsia="ru-RU"/>
        </w:rPr>
        <w:t>Чрезвычайные ситуации экологического характера</w:t>
      </w: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i/>
          <w:iCs/>
          <w:sz w:val="24"/>
          <w:szCs w:val="24"/>
          <w:lang w:eastAsia="ru-RU"/>
        </w:rPr>
        <w:t>Знать:</w:t>
      </w:r>
      <w:r w:rsidRPr="006247CA">
        <w:rPr>
          <w:rFonts w:ascii="Times New Roman" w:hAnsi="Times New Roman" w:cs="Times New Roman"/>
          <w:sz w:val="24"/>
          <w:szCs w:val="24"/>
          <w:lang w:eastAsia="ru-RU"/>
        </w:rPr>
        <w:t> Производственные аварии и катастрофы. Взрывы и пожары. Аварии с выбросом аварийно химически опасных веществ. Аварии с выбросом радиоактивных веществ. Гидродинамические аварии. Нарушение экологического равновесия.</w:t>
      </w:r>
    </w:p>
    <w:p w:rsidR="004C2EB5"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i/>
          <w:iCs/>
          <w:sz w:val="24"/>
          <w:szCs w:val="24"/>
          <w:lang w:eastAsia="ru-RU"/>
        </w:rPr>
        <w:t>Понимать:</w:t>
      </w:r>
      <w:r w:rsidRPr="006247CA">
        <w:rPr>
          <w:rFonts w:ascii="Times New Roman" w:hAnsi="Times New Roman" w:cs="Times New Roman"/>
          <w:sz w:val="24"/>
          <w:szCs w:val="24"/>
          <w:lang w:eastAsia="ru-RU"/>
        </w:rPr>
        <w:t> авария, катастрофа, чрезвычайная ситуация техногенного характера</w:t>
      </w:r>
    </w:p>
    <w:p w:rsidR="004C2EB5" w:rsidRPr="006247CA" w:rsidRDefault="004C2EB5" w:rsidP="004C2EB5">
      <w:pPr>
        <w:pStyle w:val="af0"/>
        <w:rPr>
          <w:rFonts w:ascii="Times New Roman" w:hAnsi="Times New Roman" w:cs="Times New Roman"/>
          <w:sz w:val="24"/>
          <w:szCs w:val="24"/>
          <w:lang w:eastAsia="ru-RU"/>
        </w:rPr>
      </w:pPr>
    </w:p>
    <w:p w:rsidR="004C2EB5" w:rsidRPr="006247CA" w:rsidRDefault="004C2EB5" w:rsidP="004C2EB5">
      <w:pPr>
        <w:pStyle w:val="af0"/>
        <w:rPr>
          <w:rFonts w:ascii="Times New Roman" w:hAnsi="Times New Roman" w:cs="Times New Roman"/>
          <w:b/>
          <w:sz w:val="24"/>
          <w:szCs w:val="24"/>
          <w:lang w:eastAsia="ru-RU"/>
        </w:rPr>
      </w:pPr>
      <w:r w:rsidRPr="006247CA">
        <w:rPr>
          <w:rFonts w:ascii="Times New Roman" w:hAnsi="Times New Roman" w:cs="Times New Roman"/>
          <w:b/>
          <w:sz w:val="24"/>
          <w:szCs w:val="24"/>
          <w:lang w:eastAsia="ru-RU"/>
        </w:rPr>
        <w:t>Раздел II. Основы медицинских знаний и правила оказания первой медицинской помощи. 9 часов</w:t>
      </w: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sz w:val="24"/>
          <w:szCs w:val="24"/>
          <w:lang w:eastAsia="ru-RU"/>
        </w:rPr>
        <w:t>Первая медицинская помощь при поражении аварийно химически опасными веществами. Первая медицинская помощь при бытовых отравлениях.</w:t>
      </w:r>
    </w:p>
    <w:p w:rsidR="004C2EB5" w:rsidRPr="006247CA" w:rsidRDefault="004C2EB5" w:rsidP="004C2EB5">
      <w:pPr>
        <w:pStyle w:val="af0"/>
        <w:rPr>
          <w:rFonts w:ascii="Times New Roman" w:hAnsi="Times New Roman" w:cs="Times New Roman"/>
          <w:sz w:val="24"/>
          <w:szCs w:val="24"/>
          <w:lang w:eastAsia="ru-RU"/>
        </w:rPr>
      </w:pP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sz w:val="24"/>
          <w:szCs w:val="24"/>
          <w:lang w:eastAsia="ru-RU"/>
        </w:rPr>
        <w:t>Требовани</w:t>
      </w:r>
      <w:r>
        <w:rPr>
          <w:rFonts w:ascii="Times New Roman" w:hAnsi="Times New Roman" w:cs="Times New Roman"/>
          <w:sz w:val="24"/>
          <w:szCs w:val="24"/>
          <w:lang w:eastAsia="ru-RU"/>
        </w:rPr>
        <w:t>я я к уровню подготовки</w:t>
      </w: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i/>
          <w:iCs/>
          <w:sz w:val="24"/>
          <w:szCs w:val="24"/>
          <w:lang w:eastAsia="ru-RU"/>
        </w:rPr>
        <w:t>Знать:</w:t>
      </w:r>
      <w:r w:rsidRPr="006247CA">
        <w:rPr>
          <w:rFonts w:ascii="Times New Roman" w:hAnsi="Times New Roman" w:cs="Times New Roman"/>
          <w:sz w:val="24"/>
          <w:szCs w:val="24"/>
          <w:lang w:eastAsia="ru-RU"/>
        </w:rPr>
        <w:t> Первую медицинскую помощь при поражении аварийно химически опасными веществами. Первую медицинскую помощь при бытовых отравлениях.</w:t>
      </w: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i/>
          <w:iCs/>
          <w:sz w:val="24"/>
          <w:szCs w:val="24"/>
          <w:lang w:eastAsia="ru-RU"/>
        </w:rPr>
        <w:t>Уметь: </w:t>
      </w:r>
      <w:r w:rsidRPr="006247CA">
        <w:rPr>
          <w:rFonts w:ascii="Times New Roman" w:hAnsi="Times New Roman" w:cs="Times New Roman"/>
          <w:sz w:val="24"/>
          <w:szCs w:val="24"/>
          <w:lang w:eastAsia="ru-RU"/>
        </w:rPr>
        <w:t>применять полученные знания на практике.</w:t>
      </w:r>
    </w:p>
    <w:p w:rsidR="004C2EB5" w:rsidRPr="006247CA" w:rsidRDefault="004C2EB5" w:rsidP="004C2EB5">
      <w:pPr>
        <w:pStyle w:val="af0"/>
        <w:rPr>
          <w:rFonts w:ascii="Times New Roman" w:hAnsi="Times New Roman" w:cs="Times New Roman"/>
          <w:sz w:val="24"/>
          <w:szCs w:val="24"/>
          <w:lang w:eastAsia="ru-RU"/>
        </w:rPr>
      </w:pPr>
    </w:p>
    <w:p w:rsidR="004C2EB5" w:rsidRPr="006247CA" w:rsidRDefault="004C2EB5" w:rsidP="004C2EB5">
      <w:pPr>
        <w:pStyle w:val="af0"/>
        <w:rPr>
          <w:rFonts w:ascii="Times New Roman" w:hAnsi="Times New Roman" w:cs="Times New Roman"/>
          <w:b/>
          <w:sz w:val="24"/>
          <w:szCs w:val="24"/>
          <w:lang w:eastAsia="ru-RU"/>
        </w:rPr>
      </w:pPr>
      <w:r w:rsidRPr="006247CA">
        <w:rPr>
          <w:rFonts w:ascii="Times New Roman" w:hAnsi="Times New Roman" w:cs="Times New Roman"/>
          <w:b/>
          <w:sz w:val="24"/>
          <w:szCs w:val="24"/>
          <w:lang w:eastAsia="ru-RU"/>
        </w:rPr>
        <w:t xml:space="preserve">Раздел III. </w:t>
      </w:r>
      <w:r>
        <w:rPr>
          <w:rFonts w:ascii="Times New Roman" w:hAnsi="Times New Roman" w:cs="Times New Roman"/>
          <w:b/>
          <w:sz w:val="24"/>
          <w:szCs w:val="24"/>
          <w:lang w:eastAsia="ru-RU"/>
        </w:rPr>
        <w:t>Основы здорового образа жизни: 3</w:t>
      </w:r>
      <w:r w:rsidRPr="006247CA">
        <w:rPr>
          <w:rFonts w:ascii="Times New Roman" w:hAnsi="Times New Roman" w:cs="Times New Roman"/>
          <w:b/>
          <w:sz w:val="24"/>
          <w:szCs w:val="24"/>
          <w:lang w:eastAsia="ru-RU"/>
        </w:rPr>
        <w:t xml:space="preserve"> часа;</w:t>
      </w: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sz w:val="24"/>
          <w:szCs w:val="24"/>
          <w:lang w:eastAsia="ru-RU"/>
        </w:rPr>
        <w:t>Физическая культура и закаливание. Основы репродуктивного здоровья подростков.</w:t>
      </w:r>
    </w:p>
    <w:p w:rsidR="004C2EB5" w:rsidRPr="006247CA" w:rsidRDefault="004C2EB5" w:rsidP="004C2EB5">
      <w:pPr>
        <w:pStyle w:val="af0"/>
        <w:rPr>
          <w:rFonts w:ascii="Times New Roman" w:hAnsi="Times New Roman" w:cs="Times New Roman"/>
          <w:sz w:val="24"/>
          <w:szCs w:val="24"/>
          <w:lang w:eastAsia="ru-RU"/>
        </w:rPr>
      </w:pP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sz w:val="24"/>
          <w:szCs w:val="24"/>
          <w:lang w:eastAsia="ru-RU"/>
        </w:rPr>
        <w:t>Требования я к уровню подг</w:t>
      </w:r>
      <w:r>
        <w:rPr>
          <w:rFonts w:ascii="Times New Roman" w:hAnsi="Times New Roman" w:cs="Times New Roman"/>
          <w:sz w:val="24"/>
          <w:szCs w:val="24"/>
          <w:lang w:eastAsia="ru-RU"/>
        </w:rPr>
        <w:t xml:space="preserve">отовки </w:t>
      </w:r>
    </w:p>
    <w:p w:rsidR="004C2EB5" w:rsidRPr="006247CA"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i/>
          <w:iCs/>
          <w:sz w:val="24"/>
          <w:szCs w:val="24"/>
          <w:lang w:eastAsia="ru-RU"/>
        </w:rPr>
        <w:t>Знать: </w:t>
      </w:r>
      <w:r w:rsidRPr="006247CA">
        <w:rPr>
          <w:rFonts w:ascii="Times New Roman" w:hAnsi="Times New Roman" w:cs="Times New Roman"/>
          <w:sz w:val="24"/>
          <w:szCs w:val="24"/>
          <w:lang w:eastAsia="ru-RU"/>
        </w:rPr>
        <w:t>основы здорового образа жизни; основы физической культуры и ее влияние на организм человека; правила закаливания; основы репродуктивного здоровья подростков.</w:t>
      </w:r>
    </w:p>
    <w:p w:rsidR="004C2EB5" w:rsidRDefault="004C2EB5" w:rsidP="004C2EB5">
      <w:pPr>
        <w:pStyle w:val="af0"/>
        <w:rPr>
          <w:rFonts w:ascii="Times New Roman" w:hAnsi="Times New Roman" w:cs="Times New Roman"/>
          <w:sz w:val="24"/>
          <w:szCs w:val="24"/>
          <w:lang w:eastAsia="ru-RU"/>
        </w:rPr>
      </w:pPr>
      <w:r w:rsidRPr="006247CA">
        <w:rPr>
          <w:rFonts w:ascii="Times New Roman" w:hAnsi="Times New Roman" w:cs="Times New Roman"/>
          <w:i/>
          <w:iCs/>
          <w:sz w:val="24"/>
          <w:szCs w:val="24"/>
          <w:lang w:eastAsia="ru-RU"/>
        </w:rPr>
        <w:t>Уметь: </w:t>
      </w:r>
      <w:r w:rsidRPr="006247CA">
        <w:rPr>
          <w:rFonts w:ascii="Times New Roman" w:hAnsi="Times New Roman" w:cs="Times New Roman"/>
          <w:sz w:val="24"/>
          <w:szCs w:val="24"/>
          <w:lang w:eastAsia="ru-RU"/>
        </w:rPr>
        <w:t>применять полученные знания на практике.</w:t>
      </w:r>
    </w:p>
    <w:p w:rsidR="004C2EB5" w:rsidRDefault="004C2EB5" w:rsidP="004C2EB5">
      <w:pPr>
        <w:pStyle w:val="af0"/>
        <w:rPr>
          <w:rFonts w:ascii="Times New Roman" w:hAnsi="Times New Roman" w:cs="Times New Roman"/>
          <w:sz w:val="24"/>
          <w:szCs w:val="24"/>
          <w:lang w:eastAsia="ru-RU"/>
        </w:rPr>
      </w:pPr>
    </w:p>
    <w:p w:rsidR="00BA025F" w:rsidRPr="00DD3AB4" w:rsidRDefault="00BA025F" w:rsidP="00BA025F">
      <w:pPr>
        <w:pStyle w:val="af0"/>
        <w:jc w:val="both"/>
        <w:rPr>
          <w:rFonts w:ascii="Times New Roman" w:hAnsi="Times New Roman" w:cs="Times New Roman"/>
          <w:sz w:val="24"/>
          <w:szCs w:val="24"/>
          <w:lang w:eastAsia="ru-RU"/>
        </w:rPr>
      </w:pPr>
    </w:p>
    <w:p w:rsidR="00BA025F" w:rsidRPr="00DD3AB4" w:rsidRDefault="00BA025F" w:rsidP="00BA025F">
      <w:pPr>
        <w:adjustRightInd w:val="0"/>
        <w:jc w:val="both"/>
        <w:rPr>
          <w:rFonts w:eastAsia="TimesNewRomanPSMT"/>
          <w:b/>
          <w:sz w:val="24"/>
          <w:szCs w:val="24"/>
        </w:rPr>
      </w:pPr>
      <w:r w:rsidRPr="00DD3AB4">
        <w:rPr>
          <w:rFonts w:eastAsia="TimesNewRomanPSMT"/>
          <w:b/>
          <w:sz w:val="24"/>
          <w:szCs w:val="24"/>
        </w:rPr>
        <w:t>Содержание учебного предмета 9 класс</w:t>
      </w:r>
    </w:p>
    <w:p w:rsidR="00BA025F" w:rsidRPr="00DD3AB4" w:rsidRDefault="00BA025F" w:rsidP="00BA025F">
      <w:pPr>
        <w:adjustRightInd w:val="0"/>
        <w:jc w:val="both"/>
        <w:rPr>
          <w:rFonts w:eastAsia="TimesNewRomanPSMT"/>
          <w:b/>
          <w:sz w:val="24"/>
          <w:szCs w:val="24"/>
        </w:rPr>
      </w:pPr>
    </w:p>
    <w:p w:rsidR="00BA025F" w:rsidRPr="00DD3AB4" w:rsidRDefault="00BA025F" w:rsidP="00BA025F">
      <w:pPr>
        <w:adjustRightInd w:val="0"/>
        <w:jc w:val="both"/>
        <w:rPr>
          <w:rFonts w:eastAsia="TimesNewRomanPSMT"/>
          <w:b/>
          <w:sz w:val="24"/>
          <w:szCs w:val="24"/>
        </w:rPr>
      </w:pPr>
      <w:r w:rsidRPr="00DD3AB4">
        <w:rPr>
          <w:rFonts w:eastAsia="TimesNewRomanPSMT"/>
          <w:b/>
          <w:sz w:val="24"/>
          <w:szCs w:val="24"/>
        </w:rPr>
        <w:t>Современный комплекс проблем безопасности ( 5 часов)</w:t>
      </w:r>
    </w:p>
    <w:p w:rsidR="00BA025F" w:rsidRPr="00DD3AB4" w:rsidRDefault="00BA025F" w:rsidP="00BA025F">
      <w:pPr>
        <w:adjustRightInd w:val="0"/>
        <w:jc w:val="both"/>
        <w:rPr>
          <w:rFonts w:eastAsia="TimesNewRomanPSMT"/>
          <w:b/>
          <w:sz w:val="24"/>
          <w:szCs w:val="24"/>
        </w:rPr>
      </w:pP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Правовые основы обеспечения безопасности личности, общества и государства.</w:t>
      </w:r>
      <w:r w:rsidRPr="00DD3AB4">
        <w:rPr>
          <w:color w:val="000000"/>
        </w:rPr>
        <w:t> Структура законодательства в сфере безопасности и защиты от чрезвычайных ситуаций. Краткое содержание основных правовых актов.</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Угрозы национальной безопасности Российской Федерации.</w:t>
      </w:r>
      <w:r w:rsidRPr="00DD3AB4">
        <w:rPr>
          <w:color w:val="000000"/>
        </w:rPr>
        <w:t> Понятие о национальной безопасности и основные направления ее обеспечения. Угрозы в сфере военной, государственной и общественной безопасности. Меры по защите от этих угроз.</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Международный терроризм как угроза национальной безопасности.</w:t>
      </w:r>
      <w:r w:rsidRPr="00DD3AB4">
        <w:rPr>
          <w:color w:val="000000"/>
        </w:rPr>
        <w:t> Понятие о терроризме. Цели террористических организаций. Типы терроризма и их характеристика. Основные направления международного сотрудничества в сфере антитеррористической деятельности. Правовая основа антитеррористической деятельности в России.</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Наркотизм и национальная безопасность.</w:t>
      </w:r>
      <w:r w:rsidRPr="00DD3AB4">
        <w:rPr>
          <w:color w:val="000000"/>
        </w:rPr>
        <w:t> Понятие о наркотизме, наркомании, токсикомании. Социальная опасность наркотизма. Правовая основа государственной политики в сфере оборота наркотических и психотропных веществ.</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Гражданская оборона как составная часть национальной безопасности.</w:t>
      </w:r>
      <w:r w:rsidRPr="00DD3AB4">
        <w:rPr>
          <w:color w:val="000000"/>
        </w:rPr>
        <w:t> Понятие о гражданской обороне. Основные задачи в области гражданской обороны и защиты населения. Силы гражданской обороны. Структуры, руководящие гражданской обороной.</w:t>
      </w:r>
    </w:p>
    <w:p w:rsidR="00BA025F" w:rsidRPr="00DD3AB4" w:rsidRDefault="00BA025F" w:rsidP="00BA025F">
      <w:pPr>
        <w:pStyle w:val="ad"/>
        <w:shd w:val="clear" w:color="auto" w:fill="FFFFFF"/>
        <w:spacing w:before="0" w:beforeAutospacing="0" w:after="0" w:afterAutospacing="0" w:line="230" w:lineRule="atLeast"/>
        <w:jc w:val="both"/>
        <w:rPr>
          <w:color w:val="000000"/>
        </w:rPr>
      </w:pPr>
    </w:p>
    <w:p w:rsidR="00BA025F" w:rsidRPr="00DD3AB4" w:rsidRDefault="00BA025F" w:rsidP="00BA025F">
      <w:pPr>
        <w:pStyle w:val="ad"/>
        <w:shd w:val="clear" w:color="auto" w:fill="FFFFFF"/>
        <w:spacing w:before="0" w:beforeAutospacing="0" w:after="0" w:afterAutospacing="0" w:line="230" w:lineRule="atLeast"/>
        <w:jc w:val="both"/>
        <w:rPr>
          <w:b/>
          <w:color w:val="000000"/>
        </w:rPr>
      </w:pPr>
      <w:r w:rsidRPr="00DD3AB4">
        <w:rPr>
          <w:b/>
          <w:color w:val="000000"/>
        </w:rPr>
        <w:t>Организация единой государственной системы предупреждения и ликвидации чрезвычайных ситуаций (РСЧС)  (2 часа)</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Цели, задачи и структура РСЧС.</w:t>
      </w:r>
      <w:r w:rsidRPr="00DD3AB4">
        <w:rPr>
          <w:color w:val="000000"/>
        </w:rPr>
        <w:t> Единая государственная система предупреждения и ликвидации чрезвычайных ситуаций (РСЧС) и причины ее создания. Цели, задачи и структура РСЧС. Координационные органы РСЧС и их характеристика.</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Режимы функционирования, силы и средства РСЧС. </w:t>
      </w:r>
      <w:r w:rsidRPr="00DD3AB4">
        <w:rPr>
          <w:color w:val="000000"/>
        </w:rPr>
        <w:t>Режимы функционирования и основные мероприятия при их введении: в отсутствие чрезвычайной ситуации; при угрозе ее возникновения; при возникновении и ликвидации. Силы и средства РСЧС, их задачи и характеристика.</w:t>
      </w:r>
    </w:p>
    <w:p w:rsidR="00BA025F" w:rsidRPr="00DD3AB4" w:rsidRDefault="00BA025F" w:rsidP="00BA025F">
      <w:pPr>
        <w:pStyle w:val="ad"/>
        <w:shd w:val="clear" w:color="auto" w:fill="FFFFFF"/>
        <w:spacing w:before="0" w:beforeAutospacing="0" w:after="0" w:afterAutospacing="0" w:line="230" w:lineRule="atLeast"/>
        <w:jc w:val="both"/>
        <w:rPr>
          <w:color w:val="000000"/>
        </w:rPr>
      </w:pPr>
    </w:p>
    <w:p w:rsidR="00BA025F" w:rsidRPr="00DD3AB4" w:rsidRDefault="00BA025F" w:rsidP="00BA025F">
      <w:pPr>
        <w:pStyle w:val="ad"/>
        <w:shd w:val="clear" w:color="auto" w:fill="FFFFFF"/>
        <w:spacing w:before="0" w:beforeAutospacing="0" w:after="0" w:afterAutospacing="0" w:line="230" w:lineRule="atLeast"/>
        <w:jc w:val="both"/>
        <w:rPr>
          <w:b/>
          <w:color w:val="000000"/>
        </w:rPr>
      </w:pPr>
      <w:r w:rsidRPr="00DD3AB4">
        <w:rPr>
          <w:b/>
          <w:color w:val="000000"/>
        </w:rPr>
        <w:t>Международное гуманитарное право  (3 часа)</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Международное гуманитарное право. Сфера применения и ответственность за нарушение норм.</w:t>
      </w:r>
      <w:r w:rsidRPr="00DD3AB4">
        <w:rPr>
          <w:color w:val="000000"/>
        </w:rPr>
        <w:t> Понятие о международном гуманитарном праве и сфера его применения. Лица, находящиеся под защитой международного гуманитарного права. Основные документы международного гуманитарного права. Действия, нарушающие нормы международного гуманитарного права, и ответственность за их совершение.</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Защита раненых, больных, потерпевших кораблекрушение, медицинского и духовного персонала. </w:t>
      </w:r>
      <w:r w:rsidRPr="00DD3AB4">
        <w:rPr>
          <w:color w:val="000000"/>
        </w:rPr>
        <w:t>Правовая защита раненых, больных и потерпевших кораблекрушение. Обеспечение защиты раненых и больных во время вооруженного конфликта. Основные требования по защите раненых и больных из состава действующей армии и вооруженных сил на море. Защита медицинского и духовного персонала. Состав медицинских формирований и их эмблемы.</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Защита военнопленных и гражданского населения. </w:t>
      </w:r>
      <w:r w:rsidRPr="00DD3AB4">
        <w:rPr>
          <w:color w:val="000000"/>
        </w:rPr>
        <w:t>Понятие о комбатанте и военнопленном. Основные требования по защите военнопленных. Случаи применения защитных мер в отношении гражданского населения. Основные требования по защите лиц из числа гражданского населения, находящихся во власти противника. Особая защита женщин и детей.</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Безопасное поведение в криминогенных  ситуациях (3 ч.)</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Защита от мошенников.</w:t>
      </w:r>
      <w:r w:rsidRPr="00DD3AB4">
        <w:rPr>
          <w:color w:val="000000"/>
        </w:rPr>
        <w:t> Понятие о мошенничестве, обмане, злоупотреблении доверием. Распространенные способы мошенничества. Правила безопасного поведения, если вы подозреваете, что являетесь объектом мошенничества.</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Безопасное поведение девушек.</w:t>
      </w:r>
      <w:r w:rsidRPr="00DD3AB4">
        <w:rPr>
          <w:color w:val="000000"/>
        </w:rPr>
        <w:t> Понятие о преступлениях на сексуальной почве. Безопасное поведение девушек при столкновении с молодыми и взрослыми хулиганами, уголовниками и лицами, находящимися в нетрезвом состоянии. Правила поведения девушки в обществе мужчины: в незнакомом месте; при возникновении угрозы или опасности насилия. Подручные средства самообороны и способы самозащиты. Наиболее уязвимые части тела.</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Психологические основы самозащиты в криминогенных ситуациях.  Пути выхода из конфликтных ситуаций. </w:t>
      </w:r>
      <w:r w:rsidRPr="00DD3AB4">
        <w:rPr>
          <w:color w:val="000000"/>
        </w:rPr>
        <w:t>Самооценка поведения. Признаки потенциальной жертвы. Уверенное и решительное поведение в криминогенных ситуациях. Тренировка уверенности. Правила безопасного поведения при неизбежности конфликта. Поведение при столкновении с хулиганами, похищении, попытке изнасилования.</w:t>
      </w:r>
    </w:p>
    <w:p w:rsidR="00BA025F" w:rsidRPr="00DD3AB4" w:rsidRDefault="00BA025F" w:rsidP="00BA025F">
      <w:pPr>
        <w:pStyle w:val="ad"/>
        <w:shd w:val="clear" w:color="auto" w:fill="FFFFFF"/>
        <w:spacing w:before="0" w:beforeAutospacing="0" w:after="0" w:afterAutospacing="0" w:line="230" w:lineRule="atLeast"/>
        <w:jc w:val="both"/>
        <w:rPr>
          <w:color w:val="000000"/>
        </w:rPr>
      </w:pP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color w:val="000000"/>
        </w:rPr>
        <w:t>Основы медицинских знаний и правила оказания первой помощи (7 часов</w:t>
      </w:r>
      <w:r w:rsidRPr="00DD3AB4">
        <w:rPr>
          <w:color w:val="000000"/>
        </w:rPr>
        <w:t>)</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color w:val="000000"/>
        </w:rPr>
        <w:t>Профилактика травм в старшем школьном возрасте</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Причины травматизма и</w:t>
      </w:r>
      <w:r w:rsidRPr="00DD3AB4">
        <w:rPr>
          <w:color w:val="000000"/>
        </w:rPr>
        <w:t> </w:t>
      </w:r>
      <w:r w:rsidRPr="00DD3AB4">
        <w:rPr>
          <w:b/>
          <w:bCs/>
          <w:color w:val="000000"/>
        </w:rPr>
        <w:t>пути их предотвращения. </w:t>
      </w:r>
      <w:r w:rsidRPr="00DD3AB4">
        <w:rPr>
          <w:color w:val="000000"/>
        </w:rPr>
        <w:t>Понятие о травматизме. Основные причины травматизма и виды травм в школьном возрасте. Меры по предотвращению различных видов травм.</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Безопасное поведение дома и на улице.</w:t>
      </w:r>
      <w:r w:rsidRPr="00DD3AB4">
        <w:rPr>
          <w:color w:val="000000"/>
        </w:rPr>
        <w:t> Правила безопасного поведения в быту, снижающие риск получения травм в домашних условиях. Меры по снижению опасности на воде. Защита от дорожно-транспортных происшествий. Что делать, если вы оказались свидетелем или участником ДТП.</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Безопасное поведение в школе, на занятиях физкультурой и спортом.</w:t>
      </w:r>
      <w:r w:rsidRPr="00DD3AB4">
        <w:rPr>
          <w:color w:val="000000"/>
        </w:rPr>
        <w:t> Правила поведения на уроках физики, химии, во время перемен. Причины травматизма на уроках физической культуры и во время занятий спортом. Виды спорта с высокой степенью травматического риска. Профилактика травматизма на уроках физической культуры и на занятиях спортом. Безопасная одежда, обувь и защитное снаряжение.</w:t>
      </w:r>
    </w:p>
    <w:p w:rsidR="00BA025F" w:rsidRPr="00DD3AB4" w:rsidRDefault="00BA025F" w:rsidP="00BA025F">
      <w:pPr>
        <w:pStyle w:val="ad"/>
        <w:shd w:val="clear" w:color="auto" w:fill="FFFFFF"/>
        <w:spacing w:before="0" w:beforeAutospacing="0" w:after="0" w:afterAutospacing="0" w:line="230" w:lineRule="atLeast"/>
        <w:jc w:val="both"/>
        <w:rPr>
          <w:color w:val="000000"/>
        </w:rPr>
      </w:pP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color w:val="000000"/>
        </w:rPr>
        <w:t>Основы медицинских знаний</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Профилактика осложнений ран. Асептика и антисептика. </w:t>
      </w:r>
      <w:r w:rsidRPr="00DD3AB4">
        <w:rPr>
          <w:color w:val="000000"/>
        </w:rPr>
        <w:t>Понятие о ране. Виды ран. Понятие об антисептике и ее виды. Основные антисептические средства и порядок их применения. Понятие об асептике. Предупреждение инфицирования ран с помощью асептических средств.</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Травмы головы, позвоночника и спины.</w:t>
      </w:r>
      <w:r w:rsidRPr="00DD3AB4">
        <w:rPr>
          <w:color w:val="000000"/>
        </w:rPr>
        <w:t> Причины травм головы и позвоночника. Признаки и симптомы травм головы и позвоночника; первая помощь при них. Сотрясение головного мозга: признаки и симптомы; первая помощь. Признаки и симптомы повреждения спины. Предупреждение повреждения спины и первая помощь при болях.</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Экстренная реанимационная</w:t>
      </w:r>
      <w:r w:rsidRPr="00DD3AB4">
        <w:rPr>
          <w:color w:val="000000"/>
        </w:rPr>
        <w:t> </w:t>
      </w:r>
      <w:r w:rsidRPr="00DD3AB4">
        <w:rPr>
          <w:b/>
          <w:bCs/>
          <w:color w:val="000000"/>
        </w:rPr>
        <w:t>помощь.</w:t>
      </w:r>
      <w:r w:rsidRPr="00DD3AB4">
        <w:rPr>
          <w:color w:val="000000"/>
        </w:rPr>
        <w:t> Понятие о клинической смерти и ее признаки.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ударе, непрямом массаже сердца, искусственной вентиляции легких. Техника и последовательность действий при выполнении этих реанимационных мероприятий.</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Основные неинфекционные заболевания.</w:t>
      </w:r>
      <w:r w:rsidRPr="00DD3AB4">
        <w:rPr>
          <w:color w:val="000000"/>
        </w:rPr>
        <w:t> Характеристика наиболее распространенных и опасных неинфекционных заболеваний. Причины неинфекционных заболеваний и доступные меры их профилактики.</w:t>
      </w:r>
    </w:p>
    <w:p w:rsidR="00BA025F" w:rsidRPr="00DD3AB4" w:rsidRDefault="00BA025F" w:rsidP="00BA025F">
      <w:pPr>
        <w:pStyle w:val="ad"/>
        <w:shd w:val="clear" w:color="auto" w:fill="FFFFFF"/>
        <w:spacing w:before="0" w:beforeAutospacing="0" w:after="0" w:afterAutospacing="0" w:line="230" w:lineRule="atLeast"/>
        <w:jc w:val="both"/>
        <w:rPr>
          <w:color w:val="000000"/>
        </w:rPr>
      </w:pPr>
    </w:p>
    <w:p w:rsidR="00BA025F" w:rsidRPr="00DD3AB4" w:rsidRDefault="00BA025F" w:rsidP="00BA025F">
      <w:pPr>
        <w:pStyle w:val="ad"/>
        <w:shd w:val="clear" w:color="auto" w:fill="FFFFFF"/>
        <w:spacing w:before="0" w:beforeAutospacing="0" w:after="0" w:afterAutospacing="0" w:line="230" w:lineRule="atLeast"/>
        <w:jc w:val="both"/>
        <w:rPr>
          <w:b/>
          <w:color w:val="000000"/>
        </w:rPr>
      </w:pPr>
      <w:r w:rsidRPr="00DD3AB4">
        <w:rPr>
          <w:b/>
          <w:color w:val="000000"/>
        </w:rPr>
        <w:t>Основы здорового образа жизни (14 часов)</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color w:val="000000"/>
        </w:rPr>
        <w:t>Здоровье и здоровый образ жизни</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Здоровье человека.</w:t>
      </w:r>
      <w:r w:rsidRPr="00DD3AB4">
        <w:rPr>
          <w:color w:val="000000"/>
        </w:rPr>
        <w:t> Понятие о здоровье. Физическое, духовное, социальное здоровье. Характеристика групп здоровья детей и подростков. Взаимосвязь между индивидуальным и общественным здоровьем. Факторы, влияющие на здоровье.</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Здоровый образ жизни как путь к достижению высокого уровня здоровья и современные методы оздоровления.</w:t>
      </w:r>
      <w:r w:rsidRPr="00DD3AB4">
        <w:rPr>
          <w:color w:val="000000"/>
        </w:rPr>
        <w:t> Понятие о здоровом образе жизни. Основные компоненты здорового образа жизни: двигательная активность, рациональное питание, закаливание, режим труда и отдыха; их характеристика. Теории оздоровления.</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Факторы риска во внешней среде и их влияние на внутреннюю среду организма человека и его здоровье.</w:t>
      </w:r>
      <w:r w:rsidRPr="00DD3AB4">
        <w:rPr>
          <w:color w:val="000000"/>
        </w:rPr>
        <w:t> Понятие о внешней среде. Факторы риска во внешней среде и их влияние на организм человека. Понятие о внутренней среде организма. Роль внутренней среды организма.</w:t>
      </w:r>
    </w:p>
    <w:p w:rsidR="00BA025F" w:rsidRPr="00DD3AB4" w:rsidRDefault="00BA025F" w:rsidP="00BA025F">
      <w:pPr>
        <w:pStyle w:val="ad"/>
        <w:shd w:val="clear" w:color="auto" w:fill="FFFFFF"/>
        <w:spacing w:before="0" w:beforeAutospacing="0" w:after="0" w:afterAutospacing="0" w:line="230" w:lineRule="atLeast"/>
        <w:jc w:val="both"/>
        <w:rPr>
          <w:color w:val="000000"/>
        </w:rPr>
      </w:pPr>
    </w:p>
    <w:p w:rsidR="00BA025F" w:rsidRPr="00DD3AB4" w:rsidRDefault="00BA025F" w:rsidP="00BA025F">
      <w:pPr>
        <w:pStyle w:val="ad"/>
        <w:shd w:val="clear" w:color="auto" w:fill="FFFFFF"/>
        <w:spacing w:before="0" w:beforeAutospacing="0" w:after="0" w:afterAutospacing="0" w:line="230" w:lineRule="atLeast"/>
        <w:jc w:val="both"/>
        <w:rPr>
          <w:b/>
          <w:color w:val="000000"/>
        </w:rPr>
      </w:pPr>
      <w:r w:rsidRPr="00DD3AB4">
        <w:rPr>
          <w:b/>
          <w:color w:val="000000"/>
        </w:rPr>
        <w:t>Личная гигиена (3 часа)</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Понятие личной гигиены. Гигиена кожи и</w:t>
      </w:r>
      <w:r w:rsidRPr="00DD3AB4">
        <w:rPr>
          <w:color w:val="000000"/>
        </w:rPr>
        <w:t> </w:t>
      </w:r>
      <w:r w:rsidRPr="00DD3AB4">
        <w:rPr>
          <w:b/>
          <w:bCs/>
          <w:color w:val="000000"/>
        </w:rPr>
        <w:t>одежды.</w:t>
      </w:r>
      <w:r w:rsidRPr="00DD3AB4">
        <w:rPr>
          <w:color w:val="000000"/>
        </w:rPr>
        <w:t> Понятие о гигиене и личной гигиене. Правила ухода за кожей. Основная функция одежды и гигиенические требования к ней.</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Гигиена питания и воды.</w:t>
      </w:r>
      <w:r w:rsidRPr="00DD3AB4">
        <w:rPr>
          <w:color w:val="000000"/>
        </w:rPr>
        <w:t> Важность питания в процессе нормальной жизнедеятельности организма. Группы продуктов питания. Рекомендуемый набор пищевых продуктов в рационе взрослого человека и подростка. Суточное распределение пищевого рациона. Гигиена питания. Функции, выполняемые водой в организме человека. Гигиена воды. Способы очистки воды.</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Гигиена жилища и индивидуального строительства. </w:t>
      </w:r>
      <w:r w:rsidRPr="00DD3AB4">
        <w:rPr>
          <w:color w:val="000000"/>
        </w:rPr>
        <w:t>Гигиена жилища. Микроклимат помещения. Нормы искусственной освещенности. Гигиена индивидуального строительства.</w:t>
      </w:r>
    </w:p>
    <w:p w:rsidR="00BA025F" w:rsidRPr="00DD3AB4" w:rsidRDefault="00BA025F" w:rsidP="00BA025F">
      <w:pPr>
        <w:pStyle w:val="ad"/>
        <w:shd w:val="clear" w:color="auto" w:fill="FFFFFF"/>
        <w:spacing w:before="0" w:beforeAutospacing="0" w:after="0" w:afterAutospacing="0" w:line="230" w:lineRule="atLeast"/>
        <w:jc w:val="both"/>
        <w:rPr>
          <w:color w:val="000000"/>
        </w:rPr>
      </w:pP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color w:val="000000"/>
        </w:rPr>
        <w:t>Физиологические и психологические особенности организма подростка ( 4 часа)</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Физиологическое и психологическое развитие подростков. </w:t>
      </w:r>
      <w:r w:rsidRPr="00DD3AB4">
        <w:rPr>
          <w:color w:val="000000"/>
        </w:rPr>
        <w:t>Особенности физиологического развития в период полового созревания. Психологическая уравновешенность и ее значение для здоровья человека. Мероприятия, помогающие справиться с чувствами и эмоциями.</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Роль взаимоотношений в формировании репродуктивной функции.</w:t>
      </w:r>
      <w:r w:rsidRPr="00DD3AB4">
        <w:rPr>
          <w:color w:val="000000"/>
        </w:rPr>
        <w:t> Понятие о влюбленности. Рекомендации по снятию стресса, вызванного безответной любовью. Понятие о «ловушках влюбленности». Нежелательные мотивы вступления в сексуальные отношения.</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Виды конфликтов. Правила поведения в конфликтных ситуациях.</w:t>
      </w:r>
      <w:r w:rsidRPr="00DD3AB4">
        <w:rPr>
          <w:color w:val="000000"/>
        </w:rPr>
        <w:t> Понятие о конфликте. Виды конфликтов и методы преодоления разногласий. Правила поведения в конфликтной ситуации. Управление чувствами и эмоциями в конфликтной ситуации. Приемы управления чувствами и эмоциями.</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Суицидальное поведение в подростковом возрасте. </w:t>
      </w:r>
      <w:r w:rsidRPr="00DD3AB4">
        <w:rPr>
          <w:color w:val="000000"/>
        </w:rPr>
        <w:t>Понятие о суициде. Причины и факторы, повышающие вероятность суицида. Признаки, указывающие на возможность суицида. Зависимость числа суицидов от возраста и пола. Суицид среди подростков и молодежи. Причины и признаки эмоционального неблагополучия человека. Угнетенное психическое состояние. Профилактика суицида.</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color w:val="000000"/>
        </w:rPr>
        <w:t>Факторы, разрушающие здоровье человека</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Употребление табака.</w:t>
      </w:r>
      <w:r w:rsidRPr="00DD3AB4">
        <w:rPr>
          <w:color w:val="000000"/>
        </w:rPr>
        <w:t> Табакокурение и его последствия для здоровья курильщика и окружающих его людей. Стадии никотиновой зависимости. Как бросить курить.</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Употребление алкоголя.</w:t>
      </w:r>
      <w:r w:rsidRPr="00DD3AB4">
        <w:rPr>
          <w:color w:val="000000"/>
        </w:rPr>
        <w:t> Алкоголь и его влияние на здоровье человека. Развитие алкоголизма. Профилактика употребления алкогольных напитков. Помощь при алкогольном отравлении.</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Наркомания и токсикомания.</w:t>
      </w:r>
      <w:r w:rsidRPr="00DD3AB4">
        <w:rPr>
          <w:color w:val="000000"/>
        </w:rPr>
        <w:t> Понятие о наркомании и токсикомании. Действие наркотических и токсических веществ на организм человека. Три основных признака наркомании и токсикомании. Развитие психической и физической зависимости от наркотика. Признаки наркотического отравления и отравления лекарственными препаратами; оказание первой помощи.</w:t>
      </w:r>
    </w:p>
    <w:p w:rsidR="00BA025F" w:rsidRPr="00DD3AB4" w:rsidRDefault="00BA025F" w:rsidP="00BA025F">
      <w:pPr>
        <w:pStyle w:val="ad"/>
        <w:shd w:val="clear" w:color="auto" w:fill="FFFFFF"/>
        <w:spacing w:before="0" w:beforeAutospacing="0" w:after="0" w:afterAutospacing="0" w:line="230" w:lineRule="atLeast"/>
        <w:jc w:val="both"/>
        <w:rPr>
          <w:color w:val="000000"/>
        </w:rPr>
      </w:pPr>
      <w:r w:rsidRPr="00DD3AB4">
        <w:rPr>
          <w:b/>
          <w:bCs/>
          <w:color w:val="000000"/>
        </w:rPr>
        <w:t>Заболевания, передающиеся половым</w:t>
      </w:r>
      <w:r w:rsidRPr="00DD3AB4">
        <w:rPr>
          <w:color w:val="000000"/>
        </w:rPr>
        <w:t> </w:t>
      </w:r>
      <w:r w:rsidRPr="00DD3AB4">
        <w:rPr>
          <w:b/>
          <w:bCs/>
          <w:color w:val="000000"/>
        </w:rPr>
        <w:t>путем.</w:t>
      </w:r>
      <w:r w:rsidRPr="00DD3AB4">
        <w:rPr>
          <w:color w:val="000000"/>
        </w:rPr>
        <w:t> Опасность заболеваний, передающихся половым путем. Характеристика распространенных заболеваний, передающихся половым путем, и их негативное влияние на здоровье человека.</w:t>
      </w:r>
    </w:p>
    <w:p w:rsidR="00BA025F" w:rsidRPr="00DD3AB4" w:rsidRDefault="00BA025F" w:rsidP="00BA025F">
      <w:pPr>
        <w:pStyle w:val="ad"/>
        <w:shd w:val="clear" w:color="auto" w:fill="FFFFFF"/>
        <w:spacing w:before="0" w:beforeAutospacing="0" w:after="0" w:afterAutospacing="0" w:line="230" w:lineRule="atLeast"/>
        <w:jc w:val="both"/>
        <w:rPr>
          <w:color w:val="000000"/>
        </w:rPr>
      </w:pPr>
    </w:p>
    <w:p w:rsidR="005F7818" w:rsidRPr="005F7818" w:rsidRDefault="005F7818" w:rsidP="005F7818">
      <w:pPr>
        <w:pStyle w:val="af0"/>
        <w:jc w:val="center"/>
        <w:rPr>
          <w:rFonts w:ascii="Times New Roman" w:hAnsi="Times New Roman" w:cs="Times New Roman"/>
          <w:b/>
          <w:sz w:val="24"/>
          <w:szCs w:val="24"/>
          <w:lang w:eastAsia="ru-RU"/>
        </w:rPr>
      </w:pPr>
      <w:r w:rsidRPr="005F7818">
        <w:rPr>
          <w:rFonts w:ascii="Times New Roman" w:hAnsi="Times New Roman" w:cs="Times New Roman"/>
          <w:b/>
          <w:sz w:val="24"/>
          <w:szCs w:val="24"/>
          <w:lang w:eastAsia="ru-RU"/>
        </w:rPr>
        <w:t>Тематическое планирование 8 класс</w:t>
      </w:r>
    </w:p>
    <w:p w:rsidR="005F7818" w:rsidRPr="005F7818" w:rsidRDefault="005F7818" w:rsidP="005F7818">
      <w:pPr>
        <w:pStyle w:val="af0"/>
        <w:rPr>
          <w:rFonts w:ascii="Times New Roman" w:hAnsi="Times New Roman" w:cs="Times New Roman"/>
          <w:sz w:val="24"/>
          <w:szCs w:val="24"/>
          <w:lang w:eastAsia="ru-RU"/>
        </w:rPr>
      </w:pPr>
    </w:p>
    <w:tbl>
      <w:tblPr>
        <w:tblStyle w:val="af1"/>
        <w:tblW w:w="0" w:type="auto"/>
        <w:tblLook w:val="04A0" w:firstRow="1" w:lastRow="0" w:firstColumn="1" w:lastColumn="0" w:noHBand="0" w:noVBand="1"/>
      </w:tblPr>
      <w:tblGrid>
        <w:gridCol w:w="801"/>
        <w:gridCol w:w="5327"/>
        <w:gridCol w:w="3002"/>
      </w:tblGrid>
      <w:tr w:rsidR="005F7818" w:rsidRPr="005F7818" w:rsidTr="005F7818">
        <w:tc>
          <w:tcPr>
            <w:tcW w:w="801" w:type="dxa"/>
          </w:tcPr>
          <w:p w:rsidR="005F7818" w:rsidRPr="005F7818" w:rsidRDefault="005F7818" w:rsidP="005F7818">
            <w:pPr>
              <w:pStyle w:val="af0"/>
              <w:rPr>
                <w:rFonts w:ascii="Times New Roman" w:hAnsi="Times New Roman"/>
                <w:b/>
                <w:sz w:val="24"/>
                <w:szCs w:val="24"/>
              </w:rPr>
            </w:pPr>
            <w:r w:rsidRPr="005F7818">
              <w:rPr>
                <w:rFonts w:ascii="Times New Roman" w:hAnsi="Times New Roman"/>
                <w:b/>
                <w:sz w:val="24"/>
                <w:szCs w:val="24"/>
              </w:rPr>
              <w:t>№п/п</w:t>
            </w:r>
          </w:p>
        </w:tc>
        <w:tc>
          <w:tcPr>
            <w:tcW w:w="5327" w:type="dxa"/>
          </w:tcPr>
          <w:p w:rsidR="005F7818" w:rsidRPr="005F7818" w:rsidRDefault="005F7818" w:rsidP="005F7818">
            <w:pPr>
              <w:pStyle w:val="af0"/>
              <w:rPr>
                <w:rFonts w:ascii="Times New Roman" w:hAnsi="Times New Roman"/>
                <w:b/>
                <w:sz w:val="24"/>
                <w:szCs w:val="24"/>
              </w:rPr>
            </w:pPr>
            <w:r w:rsidRPr="005F7818">
              <w:rPr>
                <w:rFonts w:ascii="Times New Roman" w:hAnsi="Times New Roman"/>
                <w:b/>
                <w:sz w:val="24"/>
                <w:szCs w:val="24"/>
              </w:rPr>
              <w:t>Раздел</w:t>
            </w:r>
          </w:p>
          <w:p w:rsidR="005F7818" w:rsidRPr="005F7818" w:rsidRDefault="005F7818" w:rsidP="005F7818">
            <w:pPr>
              <w:pStyle w:val="af0"/>
              <w:rPr>
                <w:rFonts w:ascii="Times New Roman" w:hAnsi="Times New Roman"/>
                <w:b/>
                <w:sz w:val="24"/>
                <w:szCs w:val="24"/>
              </w:rPr>
            </w:pPr>
          </w:p>
        </w:tc>
        <w:tc>
          <w:tcPr>
            <w:tcW w:w="3002" w:type="dxa"/>
          </w:tcPr>
          <w:p w:rsidR="005F7818" w:rsidRPr="005F7818" w:rsidRDefault="005F7818" w:rsidP="005F7818">
            <w:pPr>
              <w:pStyle w:val="af0"/>
              <w:rPr>
                <w:rFonts w:ascii="Times New Roman" w:hAnsi="Times New Roman"/>
                <w:b/>
                <w:sz w:val="24"/>
                <w:szCs w:val="24"/>
              </w:rPr>
            </w:pPr>
            <w:r w:rsidRPr="005F7818">
              <w:rPr>
                <w:rFonts w:ascii="Times New Roman" w:hAnsi="Times New Roman"/>
                <w:b/>
                <w:sz w:val="24"/>
                <w:szCs w:val="24"/>
              </w:rPr>
              <w:t>Количество часов</w:t>
            </w:r>
          </w:p>
        </w:tc>
      </w:tr>
      <w:tr w:rsidR="005F7818" w:rsidRPr="005F7818" w:rsidTr="005F7818">
        <w:tc>
          <w:tcPr>
            <w:tcW w:w="801" w:type="dxa"/>
          </w:tcPr>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1</w:t>
            </w:r>
          </w:p>
        </w:tc>
        <w:tc>
          <w:tcPr>
            <w:tcW w:w="5327" w:type="dxa"/>
          </w:tcPr>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 xml:space="preserve">Безопасность и защита человека в чрезвычайных ситуациях техногенного характера </w:t>
            </w:r>
          </w:p>
        </w:tc>
        <w:tc>
          <w:tcPr>
            <w:tcW w:w="3002" w:type="dxa"/>
          </w:tcPr>
          <w:p w:rsidR="005F7818" w:rsidRPr="005F7818" w:rsidRDefault="008016AD" w:rsidP="008016AD">
            <w:pPr>
              <w:pStyle w:val="af0"/>
              <w:jc w:val="center"/>
              <w:rPr>
                <w:rFonts w:ascii="Times New Roman" w:hAnsi="Times New Roman"/>
                <w:sz w:val="24"/>
                <w:szCs w:val="24"/>
              </w:rPr>
            </w:pPr>
            <w:r>
              <w:rPr>
                <w:rFonts w:ascii="Times New Roman" w:hAnsi="Times New Roman"/>
                <w:sz w:val="24"/>
                <w:szCs w:val="24"/>
              </w:rPr>
              <w:t>23</w:t>
            </w:r>
          </w:p>
        </w:tc>
      </w:tr>
      <w:tr w:rsidR="005F7818" w:rsidRPr="005F7818" w:rsidTr="005F7818">
        <w:tc>
          <w:tcPr>
            <w:tcW w:w="801" w:type="dxa"/>
          </w:tcPr>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2</w:t>
            </w:r>
          </w:p>
        </w:tc>
        <w:tc>
          <w:tcPr>
            <w:tcW w:w="5327" w:type="dxa"/>
          </w:tcPr>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Основы медицинских знаний и правила оказания первой медицинской помощи</w:t>
            </w:r>
          </w:p>
        </w:tc>
        <w:tc>
          <w:tcPr>
            <w:tcW w:w="3002" w:type="dxa"/>
          </w:tcPr>
          <w:p w:rsidR="005F7818" w:rsidRPr="005F7818" w:rsidRDefault="008016AD" w:rsidP="008016AD">
            <w:pPr>
              <w:pStyle w:val="af0"/>
              <w:jc w:val="center"/>
              <w:rPr>
                <w:rFonts w:ascii="Times New Roman" w:hAnsi="Times New Roman"/>
                <w:sz w:val="24"/>
                <w:szCs w:val="24"/>
              </w:rPr>
            </w:pPr>
            <w:r>
              <w:rPr>
                <w:rFonts w:ascii="Times New Roman" w:hAnsi="Times New Roman"/>
                <w:sz w:val="24"/>
                <w:szCs w:val="24"/>
              </w:rPr>
              <w:t>9</w:t>
            </w:r>
          </w:p>
        </w:tc>
      </w:tr>
      <w:tr w:rsidR="005F7818" w:rsidRPr="005F7818" w:rsidTr="005F7818">
        <w:tc>
          <w:tcPr>
            <w:tcW w:w="801" w:type="dxa"/>
          </w:tcPr>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3</w:t>
            </w:r>
          </w:p>
        </w:tc>
        <w:tc>
          <w:tcPr>
            <w:tcW w:w="5327" w:type="dxa"/>
          </w:tcPr>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Основы здорового образа жизни 3 часа</w:t>
            </w:r>
          </w:p>
        </w:tc>
        <w:tc>
          <w:tcPr>
            <w:tcW w:w="3002" w:type="dxa"/>
          </w:tcPr>
          <w:p w:rsidR="005F7818" w:rsidRPr="005F7818" w:rsidRDefault="008016AD" w:rsidP="008016AD">
            <w:pPr>
              <w:pStyle w:val="af0"/>
              <w:jc w:val="center"/>
              <w:rPr>
                <w:rFonts w:ascii="Times New Roman" w:hAnsi="Times New Roman"/>
                <w:sz w:val="24"/>
                <w:szCs w:val="24"/>
              </w:rPr>
            </w:pPr>
            <w:r>
              <w:rPr>
                <w:rFonts w:ascii="Times New Roman" w:hAnsi="Times New Roman"/>
                <w:sz w:val="24"/>
                <w:szCs w:val="24"/>
              </w:rPr>
              <w:t>3</w:t>
            </w:r>
          </w:p>
        </w:tc>
      </w:tr>
      <w:tr w:rsidR="005F7818" w:rsidRPr="005F7818" w:rsidTr="005F7818">
        <w:tc>
          <w:tcPr>
            <w:tcW w:w="801" w:type="dxa"/>
          </w:tcPr>
          <w:p w:rsidR="005F7818" w:rsidRPr="005F7818" w:rsidRDefault="005F7818" w:rsidP="005F7818">
            <w:pPr>
              <w:pStyle w:val="af0"/>
              <w:rPr>
                <w:rFonts w:ascii="Times New Roman" w:hAnsi="Times New Roman"/>
                <w:sz w:val="24"/>
                <w:szCs w:val="24"/>
              </w:rPr>
            </w:pPr>
          </w:p>
        </w:tc>
        <w:tc>
          <w:tcPr>
            <w:tcW w:w="5327" w:type="dxa"/>
          </w:tcPr>
          <w:p w:rsidR="005F7818" w:rsidRPr="005F7818" w:rsidRDefault="005F7818" w:rsidP="005F7818">
            <w:pPr>
              <w:pStyle w:val="af0"/>
              <w:rPr>
                <w:rFonts w:ascii="Times New Roman" w:hAnsi="Times New Roman"/>
                <w:sz w:val="24"/>
                <w:szCs w:val="24"/>
              </w:rPr>
            </w:pPr>
          </w:p>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Всего</w:t>
            </w:r>
          </w:p>
        </w:tc>
        <w:tc>
          <w:tcPr>
            <w:tcW w:w="3002" w:type="dxa"/>
          </w:tcPr>
          <w:p w:rsidR="005F7818" w:rsidRPr="005F7818" w:rsidRDefault="005F7818" w:rsidP="008016AD">
            <w:pPr>
              <w:pStyle w:val="af0"/>
              <w:jc w:val="center"/>
              <w:rPr>
                <w:rFonts w:ascii="Times New Roman" w:hAnsi="Times New Roman"/>
                <w:sz w:val="24"/>
                <w:szCs w:val="24"/>
              </w:rPr>
            </w:pPr>
          </w:p>
          <w:p w:rsidR="005F7818" w:rsidRPr="005F7818" w:rsidRDefault="008016AD" w:rsidP="008016AD">
            <w:pPr>
              <w:pStyle w:val="af0"/>
              <w:jc w:val="center"/>
              <w:rPr>
                <w:rFonts w:ascii="Times New Roman" w:hAnsi="Times New Roman"/>
                <w:sz w:val="24"/>
                <w:szCs w:val="24"/>
              </w:rPr>
            </w:pPr>
            <w:r>
              <w:rPr>
                <w:rFonts w:ascii="Times New Roman" w:hAnsi="Times New Roman"/>
                <w:sz w:val="24"/>
                <w:szCs w:val="24"/>
              </w:rPr>
              <w:t>35</w:t>
            </w:r>
          </w:p>
        </w:tc>
      </w:tr>
    </w:tbl>
    <w:p w:rsidR="005F7818" w:rsidRPr="005F7818" w:rsidRDefault="005F7818" w:rsidP="005F7818">
      <w:pPr>
        <w:pStyle w:val="af0"/>
        <w:jc w:val="center"/>
        <w:rPr>
          <w:rFonts w:ascii="Times New Roman" w:hAnsi="Times New Roman" w:cs="Times New Roman"/>
          <w:b/>
          <w:sz w:val="24"/>
          <w:szCs w:val="24"/>
          <w:lang w:eastAsia="ru-RU"/>
        </w:rPr>
      </w:pPr>
      <w:r w:rsidRPr="005F7818">
        <w:rPr>
          <w:rFonts w:ascii="Times New Roman" w:hAnsi="Times New Roman" w:cs="Times New Roman"/>
          <w:b/>
          <w:sz w:val="24"/>
          <w:szCs w:val="24"/>
          <w:lang w:eastAsia="ru-RU"/>
        </w:rPr>
        <w:t>Тематическое планирование 9 класс</w:t>
      </w:r>
    </w:p>
    <w:p w:rsidR="005F7818" w:rsidRPr="005F7818" w:rsidRDefault="005F7818" w:rsidP="005F7818">
      <w:pPr>
        <w:pStyle w:val="af0"/>
        <w:rPr>
          <w:rFonts w:ascii="Times New Roman" w:hAnsi="Times New Roman" w:cs="Times New Roman"/>
          <w:sz w:val="24"/>
          <w:szCs w:val="24"/>
          <w:lang w:eastAsia="ru-RU"/>
        </w:rPr>
      </w:pPr>
    </w:p>
    <w:tbl>
      <w:tblPr>
        <w:tblStyle w:val="af1"/>
        <w:tblW w:w="0" w:type="auto"/>
        <w:tblLook w:val="04A0" w:firstRow="1" w:lastRow="0" w:firstColumn="1" w:lastColumn="0" w:noHBand="0" w:noVBand="1"/>
      </w:tblPr>
      <w:tblGrid>
        <w:gridCol w:w="801"/>
        <w:gridCol w:w="5240"/>
        <w:gridCol w:w="2963"/>
      </w:tblGrid>
      <w:tr w:rsidR="005F7818" w:rsidRPr="005F7818" w:rsidTr="006645FF">
        <w:tc>
          <w:tcPr>
            <w:tcW w:w="801" w:type="dxa"/>
          </w:tcPr>
          <w:p w:rsidR="005F7818" w:rsidRPr="005F7818" w:rsidRDefault="005F7818" w:rsidP="005F7818">
            <w:pPr>
              <w:pStyle w:val="af0"/>
              <w:rPr>
                <w:rFonts w:ascii="Times New Roman" w:hAnsi="Times New Roman"/>
                <w:b/>
                <w:sz w:val="24"/>
                <w:szCs w:val="24"/>
              </w:rPr>
            </w:pPr>
            <w:r w:rsidRPr="005F7818">
              <w:rPr>
                <w:rFonts w:ascii="Times New Roman" w:hAnsi="Times New Roman"/>
                <w:b/>
                <w:sz w:val="24"/>
                <w:szCs w:val="24"/>
              </w:rPr>
              <w:t>№п/п</w:t>
            </w:r>
          </w:p>
        </w:tc>
        <w:tc>
          <w:tcPr>
            <w:tcW w:w="5240" w:type="dxa"/>
          </w:tcPr>
          <w:p w:rsidR="005F7818" w:rsidRPr="005F7818" w:rsidRDefault="005F7818" w:rsidP="005F7818">
            <w:pPr>
              <w:pStyle w:val="af0"/>
              <w:rPr>
                <w:rFonts w:ascii="Times New Roman" w:hAnsi="Times New Roman"/>
                <w:b/>
                <w:sz w:val="24"/>
                <w:szCs w:val="24"/>
              </w:rPr>
            </w:pPr>
            <w:r w:rsidRPr="005F7818">
              <w:rPr>
                <w:rFonts w:ascii="Times New Roman" w:hAnsi="Times New Roman"/>
                <w:b/>
                <w:sz w:val="24"/>
                <w:szCs w:val="24"/>
              </w:rPr>
              <w:t>Раздел</w:t>
            </w:r>
          </w:p>
          <w:p w:rsidR="005F7818" w:rsidRPr="005F7818" w:rsidRDefault="005F7818" w:rsidP="005F7818">
            <w:pPr>
              <w:pStyle w:val="af0"/>
              <w:rPr>
                <w:rFonts w:ascii="Times New Roman" w:hAnsi="Times New Roman"/>
                <w:b/>
                <w:sz w:val="24"/>
                <w:szCs w:val="24"/>
              </w:rPr>
            </w:pPr>
          </w:p>
        </w:tc>
        <w:tc>
          <w:tcPr>
            <w:tcW w:w="2963" w:type="dxa"/>
          </w:tcPr>
          <w:p w:rsidR="005F7818" w:rsidRPr="005F7818" w:rsidRDefault="005F7818" w:rsidP="005F7818">
            <w:pPr>
              <w:pStyle w:val="af0"/>
              <w:rPr>
                <w:rFonts w:ascii="Times New Roman" w:hAnsi="Times New Roman"/>
                <w:b/>
                <w:sz w:val="24"/>
                <w:szCs w:val="24"/>
              </w:rPr>
            </w:pPr>
            <w:r w:rsidRPr="005F7818">
              <w:rPr>
                <w:rFonts w:ascii="Times New Roman" w:hAnsi="Times New Roman"/>
                <w:b/>
                <w:sz w:val="24"/>
                <w:szCs w:val="24"/>
              </w:rPr>
              <w:t>Количество часов</w:t>
            </w:r>
          </w:p>
        </w:tc>
      </w:tr>
      <w:tr w:rsidR="005F7818" w:rsidRPr="005F7818" w:rsidTr="006645FF">
        <w:tc>
          <w:tcPr>
            <w:tcW w:w="801" w:type="dxa"/>
          </w:tcPr>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1</w:t>
            </w:r>
          </w:p>
        </w:tc>
        <w:tc>
          <w:tcPr>
            <w:tcW w:w="5240" w:type="dxa"/>
          </w:tcPr>
          <w:p w:rsidR="005F7818" w:rsidRPr="005F7818" w:rsidRDefault="005F7818" w:rsidP="005F7818">
            <w:pPr>
              <w:autoSpaceDE w:val="0"/>
              <w:autoSpaceDN w:val="0"/>
              <w:adjustRightInd w:val="0"/>
              <w:jc w:val="both"/>
              <w:rPr>
                <w:bCs/>
                <w:sz w:val="24"/>
                <w:szCs w:val="24"/>
              </w:rPr>
            </w:pPr>
            <w:r w:rsidRPr="005F7818">
              <w:rPr>
                <w:bCs/>
                <w:sz w:val="24"/>
                <w:szCs w:val="24"/>
              </w:rPr>
              <w:t xml:space="preserve">Основы безопасности личности, общества и государства </w:t>
            </w:r>
          </w:p>
        </w:tc>
        <w:tc>
          <w:tcPr>
            <w:tcW w:w="2963" w:type="dxa"/>
          </w:tcPr>
          <w:p w:rsidR="005F7818" w:rsidRPr="005F7818" w:rsidRDefault="008016AD" w:rsidP="005F7818">
            <w:pPr>
              <w:pStyle w:val="af0"/>
              <w:jc w:val="center"/>
              <w:rPr>
                <w:rFonts w:ascii="Times New Roman" w:hAnsi="Times New Roman"/>
                <w:sz w:val="24"/>
                <w:szCs w:val="24"/>
              </w:rPr>
            </w:pPr>
            <w:r>
              <w:rPr>
                <w:rFonts w:ascii="Times New Roman" w:hAnsi="Times New Roman"/>
                <w:sz w:val="24"/>
                <w:szCs w:val="24"/>
              </w:rPr>
              <w:t xml:space="preserve">13 </w:t>
            </w:r>
          </w:p>
        </w:tc>
      </w:tr>
      <w:tr w:rsidR="005F7818" w:rsidRPr="005F7818" w:rsidTr="006645FF">
        <w:tc>
          <w:tcPr>
            <w:tcW w:w="801" w:type="dxa"/>
          </w:tcPr>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2</w:t>
            </w:r>
          </w:p>
        </w:tc>
        <w:tc>
          <w:tcPr>
            <w:tcW w:w="5240" w:type="dxa"/>
          </w:tcPr>
          <w:p w:rsidR="005F7818" w:rsidRPr="005F7818" w:rsidRDefault="005F7818" w:rsidP="005F7818">
            <w:pPr>
              <w:pStyle w:val="ad"/>
              <w:shd w:val="clear" w:color="auto" w:fill="FFFFFF"/>
              <w:spacing w:before="0" w:beforeAutospacing="0" w:after="0" w:afterAutospacing="0"/>
              <w:rPr>
                <w:bCs/>
              </w:rPr>
            </w:pPr>
            <w:r w:rsidRPr="005F7818">
              <w:rPr>
                <w:bCs/>
              </w:rPr>
              <w:t xml:space="preserve">Основы медицинских знаний и правила оказания первой помощи </w:t>
            </w:r>
          </w:p>
        </w:tc>
        <w:tc>
          <w:tcPr>
            <w:tcW w:w="2963" w:type="dxa"/>
          </w:tcPr>
          <w:p w:rsidR="005F7818" w:rsidRPr="005F7818" w:rsidRDefault="008016AD" w:rsidP="005F7818">
            <w:pPr>
              <w:pStyle w:val="af0"/>
              <w:jc w:val="center"/>
              <w:rPr>
                <w:rFonts w:ascii="Times New Roman" w:hAnsi="Times New Roman"/>
                <w:sz w:val="24"/>
                <w:szCs w:val="24"/>
              </w:rPr>
            </w:pPr>
            <w:r>
              <w:rPr>
                <w:rFonts w:ascii="Times New Roman" w:hAnsi="Times New Roman"/>
                <w:sz w:val="24"/>
                <w:szCs w:val="24"/>
              </w:rPr>
              <w:t>7</w:t>
            </w:r>
          </w:p>
        </w:tc>
      </w:tr>
      <w:tr w:rsidR="005F7818" w:rsidRPr="005F7818" w:rsidTr="006645FF">
        <w:tc>
          <w:tcPr>
            <w:tcW w:w="801" w:type="dxa"/>
          </w:tcPr>
          <w:p w:rsidR="005F7818" w:rsidRPr="005F7818" w:rsidRDefault="005F7818" w:rsidP="005F7818">
            <w:pPr>
              <w:pStyle w:val="af0"/>
              <w:rPr>
                <w:rFonts w:ascii="Times New Roman" w:hAnsi="Times New Roman"/>
                <w:sz w:val="24"/>
                <w:szCs w:val="24"/>
              </w:rPr>
            </w:pPr>
            <w:r w:rsidRPr="005F7818">
              <w:rPr>
                <w:rFonts w:ascii="Times New Roman" w:hAnsi="Times New Roman"/>
                <w:sz w:val="24"/>
                <w:szCs w:val="24"/>
              </w:rPr>
              <w:t>3</w:t>
            </w:r>
          </w:p>
        </w:tc>
        <w:tc>
          <w:tcPr>
            <w:tcW w:w="5240" w:type="dxa"/>
          </w:tcPr>
          <w:p w:rsidR="005F7818" w:rsidRPr="005F7818" w:rsidRDefault="005F7818" w:rsidP="005F7818">
            <w:pPr>
              <w:pStyle w:val="ad"/>
              <w:shd w:val="clear" w:color="auto" w:fill="FFFFFF"/>
              <w:spacing w:before="0" w:beforeAutospacing="0" w:after="0" w:afterAutospacing="0"/>
              <w:rPr>
                <w:bCs/>
              </w:rPr>
            </w:pPr>
            <w:r w:rsidRPr="005F7818">
              <w:rPr>
                <w:color w:val="000000"/>
              </w:rPr>
              <w:t xml:space="preserve"> </w:t>
            </w:r>
            <w:r w:rsidRPr="005F7818">
              <w:rPr>
                <w:bCs/>
              </w:rPr>
              <w:t xml:space="preserve">Основы здорового образа жизни </w:t>
            </w:r>
          </w:p>
        </w:tc>
        <w:tc>
          <w:tcPr>
            <w:tcW w:w="2963" w:type="dxa"/>
          </w:tcPr>
          <w:p w:rsidR="005F7818" w:rsidRPr="005F7818" w:rsidRDefault="008016AD" w:rsidP="005F7818">
            <w:pPr>
              <w:pStyle w:val="af0"/>
              <w:jc w:val="center"/>
              <w:rPr>
                <w:rFonts w:ascii="Times New Roman" w:hAnsi="Times New Roman"/>
                <w:sz w:val="24"/>
                <w:szCs w:val="24"/>
              </w:rPr>
            </w:pPr>
            <w:r>
              <w:rPr>
                <w:rFonts w:ascii="Times New Roman" w:hAnsi="Times New Roman"/>
                <w:sz w:val="24"/>
                <w:szCs w:val="24"/>
              </w:rPr>
              <w:t>14</w:t>
            </w:r>
          </w:p>
        </w:tc>
      </w:tr>
      <w:tr w:rsidR="005F7818" w:rsidRPr="005F7818" w:rsidTr="006645FF">
        <w:tc>
          <w:tcPr>
            <w:tcW w:w="801" w:type="dxa"/>
          </w:tcPr>
          <w:p w:rsidR="005F7818" w:rsidRPr="005F7818" w:rsidRDefault="005F7818" w:rsidP="005F7818">
            <w:pPr>
              <w:pStyle w:val="af0"/>
              <w:rPr>
                <w:rFonts w:ascii="Times New Roman" w:hAnsi="Times New Roman"/>
                <w:sz w:val="24"/>
                <w:szCs w:val="24"/>
              </w:rPr>
            </w:pPr>
          </w:p>
        </w:tc>
        <w:tc>
          <w:tcPr>
            <w:tcW w:w="5240" w:type="dxa"/>
          </w:tcPr>
          <w:p w:rsidR="005F7818" w:rsidRPr="005F7818" w:rsidRDefault="005F7818" w:rsidP="005F7818">
            <w:pPr>
              <w:pStyle w:val="ad"/>
              <w:shd w:val="clear" w:color="auto" w:fill="FFFFFF"/>
              <w:spacing w:before="0" w:beforeAutospacing="0" w:after="0" w:afterAutospacing="0"/>
              <w:rPr>
                <w:b/>
                <w:color w:val="000000"/>
              </w:rPr>
            </w:pPr>
            <w:r w:rsidRPr="005F7818">
              <w:rPr>
                <w:b/>
                <w:color w:val="000000"/>
              </w:rPr>
              <w:t xml:space="preserve">Всего </w:t>
            </w:r>
          </w:p>
        </w:tc>
        <w:tc>
          <w:tcPr>
            <w:tcW w:w="2963" w:type="dxa"/>
          </w:tcPr>
          <w:p w:rsidR="005F7818" w:rsidRPr="005F7818" w:rsidRDefault="008016AD" w:rsidP="005F7818">
            <w:pPr>
              <w:pStyle w:val="af0"/>
              <w:jc w:val="center"/>
              <w:rPr>
                <w:rFonts w:ascii="Times New Roman" w:hAnsi="Times New Roman"/>
                <w:sz w:val="24"/>
                <w:szCs w:val="24"/>
              </w:rPr>
            </w:pPr>
            <w:r>
              <w:rPr>
                <w:rFonts w:ascii="Times New Roman" w:hAnsi="Times New Roman"/>
                <w:sz w:val="24"/>
                <w:szCs w:val="24"/>
              </w:rPr>
              <w:t xml:space="preserve">34 </w:t>
            </w:r>
          </w:p>
        </w:tc>
      </w:tr>
    </w:tbl>
    <w:p w:rsidR="005F7818" w:rsidRDefault="005F7818" w:rsidP="005F7818">
      <w:pPr>
        <w:ind w:left="-284" w:firstLine="284"/>
      </w:pPr>
    </w:p>
    <w:p w:rsidR="00BA025F" w:rsidRPr="00DD3AB4" w:rsidRDefault="00BA025F" w:rsidP="005F7818">
      <w:pPr>
        <w:pStyle w:val="ad"/>
        <w:shd w:val="clear" w:color="auto" w:fill="FFFFFF"/>
        <w:spacing w:before="0" w:beforeAutospacing="0" w:after="0" w:afterAutospacing="0"/>
        <w:jc w:val="both"/>
        <w:rPr>
          <w:color w:val="000000"/>
        </w:rPr>
      </w:pPr>
    </w:p>
    <w:p w:rsidR="00BA025F" w:rsidRPr="00DD3AB4" w:rsidRDefault="00BA025F" w:rsidP="00BA025F">
      <w:pPr>
        <w:pStyle w:val="ad"/>
        <w:shd w:val="clear" w:color="auto" w:fill="FFFFFF"/>
        <w:spacing w:before="0" w:beforeAutospacing="0" w:after="0" w:afterAutospacing="0" w:line="230" w:lineRule="atLeast"/>
        <w:jc w:val="both"/>
        <w:rPr>
          <w:color w:val="000000"/>
        </w:rPr>
      </w:pPr>
    </w:p>
    <w:p w:rsidR="00BA025F" w:rsidRPr="00DD3AB4" w:rsidRDefault="00BA025F" w:rsidP="00BA025F">
      <w:pPr>
        <w:ind w:left="-284" w:firstLine="284"/>
        <w:jc w:val="both"/>
        <w:rPr>
          <w:sz w:val="24"/>
          <w:szCs w:val="24"/>
        </w:rPr>
      </w:pPr>
    </w:p>
    <w:p w:rsidR="00831ADD" w:rsidRPr="00BA025F" w:rsidRDefault="00B312E0" w:rsidP="001561F6">
      <w:pPr>
        <w:spacing w:before="90" w:line="276" w:lineRule="auto"/>
        <w:jc w:val="center"/>
        <w:rPr>
          <w:b/>
          <w:sz w:val="24"/>
          <w:szCs w:val="24"/>
        </w:rPr>
      </w:pPr>
      <w:r w:rsidRPr="00BA025F">
        <w:rPr>
          <w:b/>
          <w:sz w:val="24"/>
          <w:szCs w:val="24"/>
        </w:rPr>
        <w:t>Рабочая программа учебного предмета</w:t>
      </w:r>
    </w:p>
    <w:p w:rsidR="00B312E0" w:rsidRPr="00BA025F" w:rsidRDefault="00B312E0" w:rsidP="001561F6">
      <w:pPr>
        <w:spacing w:before="90" w:line="276" w:lineRule="auto"/>
        <w:jc w:val="center"/>
        <w:rPr>
          <w:b/>
          <w:sz w:val="24"/>
          <w:szCs w:val="24"/>
        </w:rPr>
      </w:pPr>
      <w:r w:rsidRPr="00BA025F">
        <w:rPr>
          <w:b/>
          <w:sz w:val="24"/>
          <w:szCs w:val="24"/>
        </w:rPr>
        <w:t xml:space="preserve"> «Основы безопасности жизнедеятельности», 8-9 классы</w:t>
      </w:r>
    </w:p>
    <w:p w:rsidR="00B312E0" w:rsidRPr="00BA025F" w:rsidRDefault="00B312E0" w:rsidP="00B312E0">
      <w:pPr>
        <w:ind w:right="918"/>
        <w:jc w:val="both"/>
        <w:rPr>
          <w:sz w:val="24"/>
          <w:szCs w:val="24"/>
          <w:lang w:eastAsia="en-US"/>
        </w:rPr>
      </w:pPr>
      <w:r w:rsidRPr="00BA025F">
        <w:rPr>
          <w:sz w:val="24"/>
          <w:szCs w:val="24"/>
        </w:rPr>
        <w:t xml:space="preserve">(Программа </w:t>
      </w:r>
      <w:r w:rsidRPr="00BA025F">
        <w:rPr>
          <w:sz w:val="24"/>
          <w:szCs w:val="24"/>
          <w:lang w:eastAsia="en-US"/>
        </w:rPr>
        <w:t>Основы безопасности жизнедеятельности к линии УМК Н.Ф.Виноградова</w:t>
      </w:r>
      <w:r w:rsidR="001C7D60" w:rsidRPr="00BA025F">
        <w:rPr>
          <w:sz w:val="24"/>
          <w:szCs w:val="24"/>
          <w:lang w:eastAsia="en-US"/>
        </w:rPr>
        <w:t>.8</w:t>
      </w:r>
      <w:r w:rsidRPr="00BA025F">
        <w:rPr>
          <w:sz w:val="24"/>
          <w:szCs w:val="24"/>
          <w:lang w:eastAsia="en-US"/>
        </w:rPr>
        <w:t>—9 классы (Н.Ф. Виноградова, Д. В. Смирнов, А. Б. Таранин,  М.: Вентана-графт, 2017)</w:t>
      </w:r>
    </w:p>
    <w:p w:rsidR="00B312E0" w:rsidRPr="00BA025F" w:rsidRDefault="00B312E0" w:rsidP="00B312E0">
      <w:pPr>
        <w:ind w:right="918"/>
        <w:jc w:val="both"/>
        <w:rPr>
          <w:sz w:val="24"/>
          <w:szCs w:val="24"/>
        </w:rPr>
      </w:pPr>
    </w:p>
    <w:p w:rsidR="00B312E0" w:rsidRPr="00BA025F" w:rsidRDefault="00B312E0" w:rsidP="00B312E0">
      <w:pPr>
        <w:overflowPunct w:val="0"/>
        <w:adjustRightInd w:val="0"/>
        <w:jc w:val="center"/>
        <w:textAlignment w:val="baseline"/>
        <w:rPr>
          <w:b/>
          <w:bCs/>
          <w:sz w:val="24"/>
          <w:szCs w:val="24"/>
        </w:rPr>
      </w:pPr>
      <w:r w:rsidRPr="00BA025F">
        <w:rPr>
          <w:b/>
          <w:bCs/>
          <w:sz w:val="24"/>
          <w:szCs w:val="24"/>
        </w:rPr>
        <w:t>Планируемые результаты освоения учебного предмета</w:t>
      </w:r>
    </w:p>
    <w:p w:rsidR="00B312E0" w:rsidRPr="00BA025F" w:rsidRDefault="00B312E0" w:rsidP="00CD37C1">
      <w:pPr>
        <w:pStyle w:val="a5"/>
        <w:numPr>
          <w:ilvl w:val="1"/>
          <w:numId w:val="78"/>
        </w:numPr>
        <w:spacing w:before="90" w:line="276" w:lineRule="auto"/>
        <w:ind w:left="1276" w:right="1177"/>
        <w:jc w:val="center"/>
        <w:rPr>
          <w:b/>
          <w:bCs/>
          <w:sz w:val="24"/>
          <w:szCs w:val="24"/>
        </w:rPr>
      </w:pPr>
      <w:r w:rsidRPr="00BA025F">
        <w:rPr>
          <w:b/>
          <w:bCs/>
          <w:sz w:val="24"/>
          <w:szCs w:val="24"/>
        </w:rPr>
        <w:t>класс</w:t>
      </w:r>
    </w:p>
    <w:p w:rsidR="00B312E0" w:rsidRPr="00BA025F" w:rsidRDefault="00B312E0" w:rsidP="00B312E0">
      <w:pPr>
        <w:pStyle w:val="a5"/>
        <w:spacing w:before="90" w:line="276" w:lineRule="auto"/>
        <w:ind w:left="1276" w:right="1177" w:firstLine="0"/>
        <w:rPr>
          <w:b/>
          <w:bCs/>
          <w:sz w:val="24"/>
          <w:szCs w:val="24"/>
        </w:rPr>
      </w:pPr>
    </w:p>
    <w:p w:rsidR="00B312E0" w:rsidRPr="00BA025F" w:rsidRDefault="00B312E0" w:rsidP="00B312E0">
      <w:pPr>
        <w:pStyle w:val="ad"/>
        <w:spacing w:before="0" w:beforeAutospacing="0" w:after="0" w:afterAutospacing="0" w:line="294" w:lineRule="atLeast"/>
      </w:pPr>
      <w:r w:rsidRPr="00BA025F">
        <w:rPr>
          <w:b/>
          <w:bCs/>
          <w:i/>
          <w:iCs/>
        </w:rPr>
        <w:t>Личностные результаты:</w:t>
      </w:r>
    </w:p>
    <w:p w:rsidR="00B312E0" w:rsidRPr="00BA025F" w:rsidRDefault="00B312E0" w:rsidP="00CD37C1">
      <w:pPr>
        <w:pStyle w:val="ad"/>
        <w:numPr>
          <w:ilvl w:val="0"/>
          <w:numId w:val="324"/>
        </w:numPr>
        <w:spacing w:before="0" w:beforeAutospacing="0" w:after="0" w:afterAutospacing="0" w:line="294" w:lineRule="atLeast"/>
        <w:ind w:left="0"/>
      </w:pPr>
      <w:r w:rsidRPr="00BA025F">
        <w:rPr>
          <w:rFonts w:eastAsia="Arial Unicode MS"/>
        </w:rPr>
        <w:t>освоение социальных норм поведения, социальных ролей, связанных с необычными, неожиданными и чрезвы</w:t>
      </w:r>
      <w:r w:rsidRPr="00BA025F">
        <w:rPr>
          <w:rFonts w:eastAsia="Arial Unicode MS"/>
        </w:rPr>
        <w:softHyphen/>
        <w:t>чайными ситуациями;</w:t>
      </w:r>
    </w:p>
    <w:p w:rsidR="00B312E0" w:rsidRPr="00BA025F" w:rsidRDefault="00B312E0" w:rsidP="00CD37C1">
      <w:pPr>
        <w:pStyle w:val="ad"/>
        <w:numPr>
          <w:ilvl w:val="0"/>
          <w:numId w:val="324"/>
        </w:numPr>
        <w:spacing w:before="0" w:beforeAutospacing="0" w:after="0" w:afterAutospacing="0" w:line="294" w:lineRule="atLeast"/>
        <w:ind w:left="0"/>
      </w:pPr>
      <w:r w:rsidRPr="00BA025F">
        <w:t>сформированность социально значимых межличност</w:t>
      </w:r>
      <w:r w:rsidRPr="00BA025F">
        <w:softHyphen/>
        <w:t>ных отношений, ценностных жизненных установок и нрав</w:t>
      </w:r>
      <w:r w:rsidRPr="00BA025F">
        <w:softHyphen/>
        <w:t>ственных представлений;</w:t>
      </w:r>
    </w:p>
    <w:p w:rsidR="00B312E0" w:rsidRPr="00BA025F" w:rsidRDefault="00B312E0" w:rsidP="00CD37C1">
      <w:pPr>
        <w:pStyle w:val="ad"/>
        <w:numPr>
          <w:ilvl w:val="0"/>
          <w:numId w:val="324"/>
        </w:numPr>
        <w:spacing w:before="0" w:beforeAutospacing="0" w:after="0" w:afterAutospacing="0" w:line="294" w:lineRule="atLeast"/>
        <w:ind w:left="0"/>
      </w:pPr>
      <w:r w:rsidRPr="00BA025F">
        <w:t>эмоционально-отрицательная оценка потребительско</w:t>
      </w:r>
      <w:r w:rsidRPr="00BA025F">
        <w:softHyphen/>
        <w:t>го отношения к окружающей среде, к проявлению асоциаль</w:t>
      </w:r>
      <w:r w:rsidRPr="00BA025F">
        <w:softHyphen/>
        <w:t>ного поведения;</w:t>
      </w:r>
    </w:p>
    <w:p w:rsidR="00B312E0" w:rsidRPr="00BA025F" w:rsidRDefault="00B312E0" w:rsidP="00CD37C1">
      <w:pPr>
        <w:pStyle w:val="ad"/>
        <w:numPr>
          <w:ilvl w:val="0"/>
          <w:numId w:val="324"/>
        </w:numPr>
        <w:spacing w:before="0" w:beforeAutospacing="0" w:after="0" w:afterAutospacing="0" w:line="294" w:lineRule="atLeast"/>
        <w:ind w:left="0"/>
      </w:pPr>
      <w:r w:rsidRPr="00BA025F">
        <w:rPr>
          <w:rFonts w:eastAsia="Arial Unicode MS"/>
        </w:rPr>
        <w:t>наличие способности предвидеть результаты своих действий, корректировать те из них, которые могут привести к нежелательным и/или опасным последствиям;</w:t>
      </w:r>
    </w:p>
    <w:p w:rsidR="00B312E0" w:rsidRPr="00BA025F" w:rsidRDefault="00B312E0" w:rsidP="00CD37C1">
      <w:pPr>
        <w:pStyle w:val="ad"/>
        <w:numPr>
          <w:ilvl w:val="0"/>
          <w:numId w:val="324"/>
        </w:numPr>
        <w:spacing w:before="0" w:beforeAutospacing="0" w:after="0" w:afterAutospacing="0" w:line="294" w:lineRule="atLeast"/>
        <w:ind w:left="0"/>
      </w:pPr>
      <w:r w:rsidRPr="00BA025F">
        <w:rPr>
          <w:rFonts w:eastAsia="Arial Unicode MS"/>
        </w:rPr>
        <w:t>устойчивое стремление и готовность к саморазвитию и личностному совершенствованию.</w:t>
      </w:r>
    </w:p>
    <w:p w:rsidR="00B312E0" w:rsidRPr="00BA025F" w:rsidRDefault="00B312E0" w:rsidP="00B312E0">
      <w:pPr>
        <w:pStyle w:val="ad"/>
        <w:spacing w:before="0" w:beforeAutospacing="0" w:after="0" w:afterAutospacing="0" w:line="294" w:lineRule="atLeast"/>
      </w:pPr>
      <w:r w:rsidRPr="00BA025F">
        <w:rPr>
          <w:rFonts w:eastAsia="Arial Unicode MS"/>
          <w:b/>
          <w:bCs/>
          <w:i/>
          <w:iCs/>
        </w:rPr>
        <w:t>Метапредметные  результаты (универсальные учебные действия</w:t>
      </w:r>
      <w:r w:rsidRPr="00BA025F">
        <w:rPr>
          <w:rFonts w:eastAsia="Arial Unicode MS"/>
        </w:rPr>
        <w:t>)</w:t>
      </w:r>
    </w:p>
    <w:p w:rsidR="00B312E0" w:rsidRPr="00BA025F" w:rsidRDefault="00B312E0" w:rsidP="00B312E0">
      <w:pPr>
        <w:pStyle w:val="ad"/>
        <w:spacing w:before="0" w:beforeAutospacing="0" w:after="0" w:afterAutospacing="0" w:line="294" w:lineRule="atLeast"/>
      </w:pPr>
      <w:r w:rsidRPr="00BA025F">
        <w:rPr>
          <w:i/>
          <w:iCs/>
        </w:rPr>
        <w:t>Познавательные:</w:t>
      </w:r>
    </w:p>
    <w:p w:rsidR="00B312E0" w:rsidRPr="00BA025F" w:rsidRDefault="00B312E0" w:rsidP="00CD37C1">
      <w:pPr>
        <w:pStyle w:val="ad"/>
        <w:numPr>
          <w:ilvl w:val="0"/>
          <w:numId w:val="325"/>
        </w:numPr>
        <w:spacing w:before="0" w:beforeAutospacing="0" w:after="0" w:afterAutospacing="0" w:line="294" w:lineRule="atLeast"/>
        <w:ind w:left="0"/>
      </w:pPr>
      <w:r w:rsidRPr="00BA025F">
        <w:rPr>
          <w:rFonts w:eastAsia="Arial Unicode MS"/>
          <w:i/>
          <w:iCs/>
        </w:rPr>
        <w:t>использовать</w:t>
      </w:r>
      <w:r w:rsidRPr="00BA025F">
        <w:rPr>
          <w:rFonts w:eastAsia="Arial Unicode MS"/>
        </w:rPr>
        <w:t> умственные операции (анализ, синтез, сравнение, классификация и др.) для оценки, интерпретации, обобщения получаемой информации;</w:t>
      </w:r>
    </w:p>
    <w:p w:rsidR="00B312E0" w:rsidRPr="00BA025F" w:rsidRDefault="00B312E0" w:rsidP="00CD37C1">
      <w:pPr>
        <w:pStyle w:val="ad"/>
        <w:numPr>
          <w:ilvl w:val="0"/>
          <w:numId w:val="325"/>
        </w:numPr>
        <w:spacing w:before="0" w:beforeAutospacing="0" w:after="0" w:afterAutospacing="0" w:line="294" w:lineRule="atLeast"/>
        <w:ind w:left="0"/>
      </w:pPr>
      <w:r w:rsidRPr="00BA025F">
        <w:rPr>
          <w:rFonts w:eastAsia="Arial Unicode MS"/>
          <w:i/>
          <w:iCs/>
        </w:rPr>
        <w:t>сопоставлять</w:t>
      </w:r>
      <w:r w:rsidRPr="00BA025F">
        <w:rPr>
          <w:rFonts w:eastAsia="Arial Unicode MS"/>
        </w:rPr>
        <w:t> информацию по одной и той же пробле</w:t>
      </w:r>
      <w:r w:rsidRPr="00BA025F">
        <w:rPr>
          <w:rFonts w:eastAsia="Arial Unicode MS"/>
        </w:rPr>
        <w:softHyphen/>
        <w:t>ме, полученную из разных источников (текст, иллюстрация, графическое представление);</w:t>
      </w:r>
    </w:p>
    <w:p w:rsidR="00B312E0" w:rsidRPr="00BA025F" w:rsidRDefault="00B312E0" w:rsidP="00CD37C1">
      <w:pPr>
        <w:pStyle w:val="ad"/>
        <w:numPr>
          <w:ilvl w:val="0"/>
          <w:numId w:val="325"/>
        </w:numPr>
        <w:spacing w:before="0" w:beforeAutospacing="0" w:after="0" w:afterAutospacing="0" w:line="294" w:lineRule="atLeast"/>
        <w:ind w:left="0"/>
      </w:pPr>
      <w:r w:rsidRPr="00BA025F">
        <w:rPr>
          <w:rFonts w:eastAsia="Arial Unicode MS"/>
          <w:i/>
          <w:iCs/>
        </w:rPr>
        <w:t>сравнивать</w:t>
      </w:r>
      <w:r w:rsidRPr="00BA025F">
        <w:rPr>
          <w:rFonts w:eastAsia="Arial Unicode MS"/>
        </w:rPr>
        <w:t> чрезвычайные ситуации, классифициро</w:t>
      </w:r>
      <w:r w:rsidRPr="00BA025F">
        <w:rPr>
          <w:rFonts w:eastAsia="Arial Unicode MS"/>
        </w:rPr>
        <w:softHyphen/>
        <w:t>вать их по степени опасности для жизни и здоровья людей;</w:t>
      </w:r>
    </w:p>
    <w:p w:rsidR="00B312E0" w:rsidRPr="00BA025F" w:rsidRDefault="00B312E0" w:rsidP="00CD37C1">
      <w:pPr>
        <w:pStyle w:val="ad"/>
        <w:numPr>
          <w:ilvl w:val="0"/>
          <w:numId w:val="325"/>
        </w:numPr>
        <w:spacing w:before="0" w:beforeAutospacing="0" w:after="0" w:afterAutospacing="0" w:line="294" w:lineRule="atLeast"/>
        <w:ind w:left="0"/>
      </w:pPr>
      <w:r w:rsidRPr="00BA025F">
        <w:rPr>
          <w:rFonts w:eastAsia="Arial Unicode MS"/>
          <w:i/>
          <w:iCs/>
        </w:rPr>
        <w:t>осуществлять</w:t>
      </w:r>
      <w:r w:rsidRPr="00BA025F">
        <w:rPr>
          <w:rFonts w:eastAsia="Arial Unicode MS"/>
        </w:rPr>
        <w:t> поиск информации, необходимой для выбора правильных решений в чрезвычайных ситуациях, связанных с бытом, повседневной школьной жизнью, отдель</w:t>
      </w:r>
      <w:r w:rsidRPr="00BA025F">
        <w:rPr>
          <w:rFonts w:eastAsia="Arial Unicode MS"/>
        </w:rPr>
        <w:softHyphen/>
        <w:t>ными природными и техногенными происшествиями.</w:t>
      </w:r>
    </w:p>
    <w:p w:rsidR="00B312E0" w:rsidRPr="00BA025F" w:rsidRDefault="00B312E0" w:rsidP="00B312E0">
      <w:pPr>
        <w:pStyle w:val="ad"/>
        <w:spacing w:before="0" w:beforeAutospacing="0" w:after="0" w:afterAutospacing="0" w:line="294" w:lineRule="atLeast"/>
      </w:pPr>
      <w:r w:rsidRPr="00BA025F">
        <w:rPr>
          <w:i/>
          <w:iCs/>
        </w:rPr>
        <w:t>Регулятивные:</w:t>
      </w:r>
    </w:p>
    <w:p w:rsidR="00B312E0" w:rsidRPr="00BA025F" w:rsidRDefault="00B312E0" w:rsidP="00CD37C1">
      <w:pPr>
        <w:pStyle w:val="ad"/>
        <w:numPr>
          <w:ilvl w:val="0"/>
          <w:numId w:val="326"/>
        </w:numPr>
        <w:spacing w:before="0" w:beforeAutospacing="0" w:after="0" w:afterAutospacing="0" w:line="294" w:lineRule="atLeast"/>
        <w:ind w:left="0"/>
      </w:pPr>
      <w:r w:rsidRPr="00BA025F">
        <w:rPr>
          <w:rFonts w:eastAsia="Arial Unicode MS"/>
          <w:i/>
          <w:iCs/>
        </w:rPr>
        <w:t>планировать</w:t>
      </w:r>
      <w:r w:rsidRPr="00BA025F">
        <w:rPr>
          <w:rFonts w:eastAsia="Arial Unicode MS"/>
        </w:rPr>
        <w:t> по собственному побуждению свою жизнь и деятельность, ориентируясь на изученные правила поведе</w:t>
      </w:r>
      <w:r w:rsidRPr="00BA025F">
        <w:rPr>
          <w:rFonts w:eastAsia="Arial Unicode MS"/>
        </w:rPr>
        <w:softHyphen/>
        <w:t>ния в различных ситуациях;</w:t>
      </w:r>
    </w:p>
    <w:p w:rsidR="00B312E0" w:rsidRPr="00BA025F" w:rsidRDefault="00B312E0" w:rsidP="00CD37C1">
      <w:pPr>
        <w:pStyle w:val="ad"/>
        <w:numPr>
          <w:ilvl w:val="0"/>
          <w:numId w:val="326"/>
        </w:numPr>
        <w:spacing w:before="0" w:beforeAutospacing="0" w:after="0" w:afterAutospacing="0" w:line="294" w:lineRule="atLeast"/>
        <w:ind w:left="0"/>
      </w:pPr>
      <w:r w:rsidRPr="00BA025F">
        <w:rPr>
          <w:rFonts w:eastAsia="Arial Unicode MS"/>
          <w:i/>
          <w:iCs/>
        </w:rPr>
        <w:t>контролировать</w:t>
      </w:r>
      <w:r w:rsidRPr="00BA025F">
        <w:rPr>
          <w:rFonts w:eastAsia="Arial Unicode MS"/>
        </w:rPr>
        <w:t> своё поведение, проявлять желание и способность предвидеть последствия своих действий и по</w:t>
      </w:r>
      <w:r w:rsidRPr="00BA025F">
        <w:rPr>
          <w:rFonts w:eastAsia="Arial Unicode MS"/>
        </w:rPr>
        <w:softHyphen/>
        <w:t>ступков;</w:t>
      </w:r>
    </w:p>
    <w:p w:rsidR="00B312E0" w:rsidRPr="00BA025F" w:rsidRDefault="00B312E0" w:rsidP="00CD37C1">
      <w:pPr>
        <w:pStyle w:val="ad"/>
        <w:numPr>
          <w:ilvl w:val="0"/>
          <w:numId w:val="326"/>
        </w:numPr>
        <w:spacing w:before="0" w:beforeAutospacing="0" w:after="0" w:afterAutospacing="0" w:line="294" w:lineRule="atLeast"/>
        <w:ind w:left="0"/>
      </w:pPr>
      <w:r w:rsidRPr="00BA025F">
        <w:rPr>
          <w:rFonts w:eastAsia="Arial Unicode MS"/>
          <w:i/>
          <w:iCs/>
        </w:rPr>
        <w:t>оценивать</w:t>
      </w:r>
      <w:r w:rsidRPr="00BA025F">
        <w:rPr>
          <w:rFonts w:eastAsia="Arial Unicode MS"/>
        </w:rPr>
        <w:t> неординарные, чрезвычайные ситуации, определять ошибки в действиях их участников, намечать способы их устранения.</w:t>
      </w:r>
    </w:p>
    <w:p w:rsidR="00B312E0" w:rsidRPr="00BA025F" w:rsidRDefault="00B312E0" w:rsidP="00B312E0">
      <w:pPr>
        <w:pStyle w:val="ad"/>
        <w:spacing w:before="0" w:beforeAutospacing="0" w:after="0" w:afterAutospacing="0" w:line="294" w:lineRule="atLeast"/>
      </w:pPr>
      <w:r w:rsidRPr="00BA025F">
        <w:rPr>
          <w:rFonts w:eastAsia="Arial Unicode MS"/>
          <w:i/>
          <w:iCs/>
        </w:rPr>
        <w:t>Коммуникативные</w:t>
      </w:r>
      <w:r w:rsidRPr="00BA025F">
        <w:rPr>
          <w:rFonts w:eastAsia="Arial Unicode MS"/>
        </w:rPr>
        <w:t>:</w:t>
      </w:r>
    </w:p>
    <w:p w:rsidR="00B312E0" w:rsidRPr="00BA025F" w:rsidRDefault="00B312E0" w:rsidP="00CD37C1">
      <w:pPr>
        <w:pStyle w:val="ad"/>
        <w:numPr>
          <w:ilvl w:val="0"/>
          <w:numId w:val="327"/>
        </w:numPr>
        <w:spacing w:before="0" w:beforeAutospacing="0" w:after="0" w:afterAutospacing="0" w:line="294" w:lineRule="atLeast"/>
        <w:ind w:left="0"/>
      </w:pPr>
      <w:r w:rsidRPr="00BA025F">
        <w:rPr>
          <w:rFonts w:eastAsia="Arial Unicode MS"/>
          <w:i/>
          <w:iCs/>
        </w:rPr>
        <w:t>участвовать</w:t>
      </w:r>
      <w:r w:rsidRPr="00BA025F">
        <w:rPr>
          <w:rFonts w:eastAsia="Arial Unicode MS"/>
        </w:rPr>
        <w:t> в диалоге (высказывать своё мнение, тер</w:t>
      </w:r>
      <w:r w:rsidRPr="00BA025F">
        <w:rPr>
          <w:rFonts w:eastAsia="Arial Unicode MS"/>
        </w:rPr>
        <w:softHyphen/>
        <w:t>пимо относиться к разным мнениям, объективно оценивать суждения участников);</w:t>
      </w:r>
    </w:p>
    <w:p w:rsidR="00B312E0" w:rsidRPr="00BA025F" w:rsidRDefault="00B312E0" w:rsidP="00CD37C1">
      <w:pPr>
        <w:pStyle w:val="ad"/>
        <w:numPr>
          <w:ilvl w:val="0"/>
          <w:numId w:val="327"/>
        </w:numPr>
        <w:spacing w:before="0" w:beforeAutospacing="0" w:after="0" w:afterAutospacing="0" w:line="294" w:lineRule="atLeast"/>
        <w:ind w:left="0"/>
      </w:pPr>
      <w:r w:rsidRPr="00BA025F">
        <w:rPr>
          <w:rFonts w:eastAsia="Arial Unicode MS"/>
          <w:i/>
          <w:iCs/>
        </w:rPr>
        <w:t>формулировать</w:t>
      </w:r>
      <w:r w:rsidRPr="00BA025F">
        <w:rPr>
          <w:rFonts w:eastAsia="Arial Unicode MS"/>
        </w:rPr>
        <w:t> обобщения и выводы по изученному материалу;</w:t>
      </w:r>
    </w:p>
    <w:p w:rsidR="00B312E0" w:rsidRPr="00BA025F" w:rsidRDefault="00B312E0" w:rsidP="00CD37C1">
      <w:pPr>
        <w:pStyle w:val="ad"/>
        <w:numPr>
          <w:ilvl w:val="0"/>
          <w:numId w:val="327"/>
        </w:numPr>
        <w:spacing w:before="0" w:beforeAutospacing="0" w:after="0" w:afterAutospacing="0" w:line="294" w:lineRule="atLeast"/>
        <w:ind w:left="0"/>
      </w:pPr>
      <w:r w:rsidRPr="00BA025F">
        <w:rPr>
          <w:rFonts w:eastAsia="Arial Unicode MS"/>
          <w:i/>
          <w:iCs/>
        </w:rPr>
        <w:t>составлять</w:t>
      </w:r>
      <w:r w:rsidRPr="00BA025F">
        <w:rPr>
          <w:rFonts w:eastAsia="Arial Unicode MS"/>
        </w:rPr>
        <w:t> обоснованные суждения о правилах пове</w:t>
      </w:r>
      <w:r w:rsidRPr="00BA025F">
        <w:rPr>
          <w:rFonts w:eastAsia="Arial Unicode MS"/>
        </w:rPr>
        <w:softHyphen/>
        <w:t>дения в различных чрезвычайных ситуациях;</w:t>
      </w:r>
    </w:p>
    <w:p w:rsidR="00B312E0" w:rsidRPr="00BA025F" w:rsidRDefault="00B312E0" w:rsidP="00CD37C1">
      <w:pPr>
        <w:pStyle w:val="ad"/>
        <w:numPr>
          <w:ilvl w:val="0"/>
          <w:numId w:val="327"/>
        </w:numPr>
        <w:spacing w:before="0" w:beforeAutospacing="0" w:after="0" w:afterAutospacing="0" w:line="294" w:lineRule="atLeast"/>
        <w:ind w:left="0"/>
      </w:pPr>
      <w:r w:rsidRPr="00BA025F">
        <w:rPr>
          <w:rFonts w:eastAsia="Arial Unicode MS"/>
          <w:i/>
          <w:iCs/>
        </w:rPr>
        <w:t>характеризовать</w:t>
      </w:r>
      <w:r w:rsidRPr="00BA025F">
        <w:rPr>
          <w:rFonts w:eastAsia="Arial Unicode MS"/>
        </w:rPr>
        <w:t> понятия (в рамках изученных), поль</w:t>
      </w:r>
      <w:r w:rsidRPr="00BA025F">
        <w:rPr>
          <w:rFonts w:eastAsia="Arial Unicode MS"/>
        </w:rPr>
        <w:softHyphen/>
        <w:t>зоваться словарями для уточнения их значения и смысла;</w:t>
      </w:r>
    </w:p>
    <w:p w:rsidR="00B312E0" w:rsidRPr="00BA025F" w:rsidRDefault="00B312E0" w:rsidP="00CD37C1">
      <w:pPr>
        <w:pStyle w:val="ad"/>
        <w:numPr>
          <w:ilvl w:val="0"/>
          <w:numId w:val="327"/>
        </w:numPr>
        <w:spacing w:before="0" w:beforeAutospacing="0" w:after="0" w:afterAutospacing="0" w:line="294" w:lineRule="atLeast"/>
        <w:ind w:left="0"/>
      </w:pPr>
      <w:r w:rsidRPr="00BA025F">
        <w:rPr>
          <w:rFonts w:eastAsia="Arial Unicode MS"/>
          <w:i/>
          <w:iCs/>
        </w:rPr>
        <w:t>характеризовать</w:t>
      </w:r>
      <w:r w:rsidRPr="00BA025F">
        <w:rPr>
          <w:rFonts w:eastAsia="Arial Unicode MS"/>
        </w:rPr>
        <w:t> причины происходящих событий, де</w:t>
      </w:r>
      <w:r w:rsidRPr="00BA025F">
        <w:rPr>
          <w:rFonts w:eastAsia="Arial Unicode MS"/>
        </w:rPr>
        <w:softHyphen/>
        <w:t>лать выводы о возможных способах их устранения.</w:t>
      </w:r>
    </w:p>
    <w:p w:rsidR="00B312E0" w:rsidRPr="00BA025F" w:rsidRDefault="00B312E0" w:rsidP="00B312E0">
      <w:pPr>
        <w:pStyle w:val="ad"/>
        <w:spacing w:before="0" w:beforeAutospacing="0" w:after="0" w:afterAutospacing="0" w:line="294" w:lineRule="atLeast"/>
      </w:pPr>
      <w:r w:rsidRPr="00BA025F">
        <w:rPr>
          <w:b/>
          <w:bCs/>
          <w:i/>
          <w:iCs/>
        </w:rPr>
        <w:t>Предметные результаты</w:t>
      </w:r>
    </w:p>
    <w:p w:rsidR="00B312E0" w:rsidRPr="00BA025F" w:rsidRDefault="00B312E0" w:rsidP="00B312E0">
      <w:pPr>
        <w:pStyle w:val="ad"/>
        <w:spacing w:before="0" w:beforeAutospacing="0" w:after="0" w:afterAutospacing="0" w:line="294" w:lineRule="atLeast"/>
      </w:pPr>
      <w:r w:rsidRPr="00BA025F">
        <w:rPr>
          <w:rFonts w:eastAsia="Arial Unicode MS"/>
          <w:i/>
          <w:iCs/>
        </w:rPr>
        <w:t>Обучающийся научится:</w:t>
      </w:r>
    </w:p>
    <w:p w:rsidR="00B312E0" w:rsidRPr="00BA025F" w:rsidRDefault="00B312E0" w:rsidP="00CD37C1">
      <w:pPr>
        <w:pStyle w:val="ad"/>
        <w:numPr>
          <w:ilvl w:val="0"/>
          <w:numId w:val="328"/>
        </w:numPr>
        <w:spacing w:before="0" w:beforeAutospacing="0" w:after="0" w:afterAutospacing="0" w:line="294" w:lineRule="atLeast"/>
        <w:ind w:left="0"/>
      </w:pPr>
      <w:r w:rsidRPr="00BA025F">
        <w:rPr>
          <w:rFonts w:eastAsia="Arial Unicode MS"/>
          <w:i/>
          <w:iCs/>
        </w:rPr>
        <w:t>объяснять</w:t>
      </w:r>
      <w:r w:rsidRPr="00BA025F">
        <w:rPr>
          <w:rFonts w:eastAsia="Arial Unicode MS"/>
        </w:rPr>
        <w:t> смысл основных понятий (в рамках изучен</w:t>
      </w:r>
      <w:r w:rsidRPr="00BA025F">
        <w:rPr>
          <w:rFonts w:eastAsia="Arial Unicode MS"/>
        </w:rPr>
        <w:softHyphen/>
        <w:t>ного материала);</w:t>
      </w:r>
    </w:p>
    <w:p w:rsidR="00B312E0" w:rsidRPr="00BA025F" w:rsidRDefault="00B312E0" w:rsidP="00CD37C1">
      <w:pPr>
        <w:pStyle w:val="ad"/>
        <w:numPr>
          <w:ilvl w:val="0"/>
          <w:numId w:val="328"/>
        </w:numPr>
        <w:spacing w:before="0" w:beforeAutospacing="0" w:after="0" w:afterAutospacing="0" w:line="294" w:lineRule="atLeast"/>
        <w:ind w:left="0"/>
      </w:pPr>
      <w:r w:rsidRPr="00BA025F">
        <w:rPr>
          <w:rFonts w:eastAsia="Arial Unicode MS"/>
          <w:i/>
          <w:iCs/>
        </w:rPr>
        <w:t>характеризовать</w:t>
      </w:r>
      <w:r w:rsidRPr="00BA025F">
        <w:rPr>
          <w:rFonts w:eastAsia="Arial Unicode MS"/>
        </w:rPr>
        <w:t> государственную политику, связан</w:t>
      </w:r>
      <w:r w:rsidRPr="00BA025F">
        <w:rPr>
          <w:rFonts w:eastAsia="Arial Unicode MS"/>
        </w:rPr>
        <w:softHyphen/>
        <w:t>ную с предотвращением различных чрезвычайных ситуаций и борьбой с ними (в рамках изученного материала);</w:t>
      </w:r>
    </w:p>
    <w:p w:rsidR="00B312E0" w:rsidRPr="00BA025F" w:rsidRDefault="00B312E0" w:rsidP="00CD37C1">
      <w:pPr>
        <w:pStyle w:val="ad"/>
        <w:numPr>
          <w:ilvl w:val="0"/>
          <w:numId w:val="328"/>
        </w:numPr>
        <w:spacing w:before="0" w:beforeAutospacing="0" w:after="0" w:afterAutospacing="0" w:line="294" w:lineRule="atLeast"/>
        <w:ind w:left="0"/>
      </w:pPr>
      <w:r w:rsidRPr="00BA025F">
        <w:rPr>
          <w:rFonts w:eastAsia="Arial Unicode MS"/>
          <w:i/>
          <w:iCs/>
        </w:rPr>
        <w:t>выявлять</w:t>
      </w:r>
      <w:r w:rsidRPr="00BA025F">
        <w:rPr>
          <w:rFonts w:eastAsia="Arial Unicode MS"/>
        </w:rPr>
        <w:t> факторы, влияющие на здоровье и благопо</w:t>
      </w:r>
      <w:r w:rsidRPr="00BA025F">
        <w:rPr>
          <w:rFonts w:eastAsia="Arial Unicode MS"/>
        </w:rPr>
        <w:softHyphen/>
        <w:t>лучие человека;</w:t>
      </w:r>
    </w:p>
    <w:p w:rsidR="00B312E0" w:rsidRPr="00BA025F" w:rsidRDefault="00B312E0" w:rsidP="00CD37C1">
      <w:pPr>
        <w:pStyle w:val="ad"/>
        <w:numPr>
          <w:ilvl w:val="0"/>
          <w:numId w:val="328"/>
        </w:numPr>
        <w:spacing w:before="0" w:beforeAutospacing="0" w:after="0" w:afterAutospacing="0" w:line="294" w:lineRule="atLeast"/>
        <w:ind w:left="0"/>
      </w:pPr>
      <w:r w:rsidRPr="00BA025F">
        <w:rPr>
          <w:rFonts w:eastAsia="Arial Unicode MS"/>
          <w:i/>
          <w:iCs/>
        </w:rPr>
        <w:t>раскрывать</w:t>
      </w:r>
      <w:r w:rsidRPr="00BA025F">
        <w:rPr>
          <w:rFonts w:eastAsia="Arial Unicode MS"/>
        </w:rPr>
        <w:t> особенности организации безопасного ту</w:t>
      </w:r>
      <w:r w:rsidRPr="00BA025F">
        <w:rPr>
          <w:rFonts w:eastAsia="Arial Unicode MS"/>
        </w:rPr>
        <w:softHyphen/>
        <w:t>ризма, отдыха, игр и занятий;</w:t>
      </w:r>
    </w:p>
    <w:p w:rsidR="00B312E0" w:rsidRPr="00BA025F" w:rsidRDefault="00B312E0" w:rsidP="00CD37C1">
      <w:pPr>
        <w:pStyle w:val="ad"/>
        <w:numPr>
          <w:ilvl w:val="0"/>
          <w:numId w:val="328"/>
        </w:numPr>
        <w:spacing w:before="0" w:beforeAutospacing="0" w:after="0" w:afterAutospacing="0" w:line="294" w:lineRule="atLeast"/>
        <w:ind w:left="0"/>
      </w:pPr>
      <w:r w:rsidRPr="00BA025F">
        <w:rPr>
          <w:rFonts w:eastAsia="Arial Unicode MS"/>
          <w:i/>
          <w:iCs/>
        </w:rPr>
        <w:t>классифицировать</w:t>
      </w:r>
      <w:r w:rsidRPr="00BA025F">
        <w:rPr>
          <w:rFonts w:eastAsia="Arial Unicode MS"/>
        </w:rPr>
        <w:t> и характеризовать виды чрезвы</w:t>
      </w:r>
      <w:r w:rsidRPr="00BA025F">
        <w:rPr>
          <w:rFonts w:eastAsia="Arial Unicode MS"/>
        </w:rPr>
        <w:softHyphen/>
        <w:t>чайных ситуаций, особенности каждого вида;</w:t>
      </w:r>
    </w:p>
    <w:p w:rsidR="00B312E0" w:rsidRPr="00BA025F" w:rsidRDefault="00B312E0" w:rsidP="00CD37C1">
      <w:pPr>
        <w:pStyle w:val="ad"/>
        <w:numPr>
          <w:ilvl w:val="0"/>
          <w:numId w:val="328"/>
        </w:numPr>
        <w:spacing w:before="0" w:beforeAutospacing="0" w:after="0" w:afterAutospacing="0" w:line="294" w:lineRule="atLeast"/>
        <w:ind w:left="0"/>
      </w:pPr>
      <w:r w:rsidRPr="00BA025F">
        <w:rPr>
          <w:rFonts w:eastAsia="Arial Unicode MS"/>
          <w:i/>
          <w:iCs/>
        </w:rPr>
        <w:t>различать</w:t>
      </w:r>
      <w:r w:rsidRPr="00BA025F">
        <w:rPr>
          <w:rFonts w:eastAsia="Arial Unicode MS"/>
        </w:rPr>
        <w:t> чрезвычайные ситуации разного вида (при</w:t>
      </w:r>
      <w:r w:rsidRPr="00BA025F">
        <w:rPr>
          <w:rFonts w:eastAsia="Arial Unicode MS"/>
        </w:rPr>
        <w:softHyphen/>
        <w:t>родные, биологические, техногенные, социальные); приво</w:t>
      </w:r>
      <w:r w:rsidRPr="00BA025F">
        <w:rPr>
          <w:rFonts w:eastAsia="Arial Unicode MS"/>
        </w:rPr>
        <w:softHyphen/>
        <w:t>дить примеры разных видов чрезвычайных ситуаций;</w:t>
      </w:r>
    </w:p>
    <w:p w:rsidR="00B312E0" w:rsidRPr="00BA025F" w:rsidRDefault="00B312E0" w:rsidP="00CD37C1">
      <w:pPr>
        <w:pStyle w:val="ad"/>
        <w:numPr>
          <w:ilvl w:val="0"/>
          <w:numId w:val="328"/>
        </w:numPr>
        <w:spacing w:before="0" w:beforeAutospacing="0" w:after="0" w:afterAutospacing="0" w:line="294" w:lineRule="atLeast"/>
        <w:ind w:left="0"/>
      </w:pPr>
      <w:r w:rsidRPr="00BA025F">
        <w:rPr>
          <w:rFonts w:eastAsia="Arial Unicode MS"/>
          <w:i/>
          <w:iCs/>
        </w:rPr>
        <w:t>ориентироваться</w:t>
      </w:r>
      <w:r w:rsidRPr="00BA025F">
        <w:rPr>
          <w:rFonts w:eastAsia="Arial Unicode MS"/>
        </w:rPr>
        <w:t> в дорожной обстановке, соблюдать правила дорожного движения;</w:t>
      </w:r>
    </w:p>
    <w:p w:rsidR="00B312E0" w:rsidRPr="00BA025F" w:rsidRDefault="00B312E0" w:rsidP="00CD37C1">
      <w:pPr>
        <w:pStyle w:val="ad"/>
        <w:numPr>
          <w:ilvl w:val="0"/>
          <w:numId w:val="328"/>
        </w:numPr>
        <w:spacing w:before="0" w:beforeAutospacing="0" w:after="0" w:afterAutospacing="0" w:line="294" w:lineRule="atLeast"/>
        <w:ind w:left="0"/>
      </w:pPr>
      <w:r w:rsidRPr="00BA025F">
        <w:rPr>
          <w:rFonts w:eastAsia="Arial Unicode MS"/>
          <w:i/>
          <w:iCs/>
        </w:rPr>
        <w:t>оказывать</w:t>
      </w:r>
      <w:r w:rsidRPr="00BA025F">
        <w:rPr>
          <w:rFonts w:eastAsia="Arial Unicode MS"/>
        </w:rPr>
        <w:t> первую помощь в различных чрезвычайных ситуациях.</w:t>
      </w:r>
    </w:p>
    <w:p w:rsidR="00B312E0" w:rsidRPr="00BA025F" w:rsidRDefault="00B312E0" w:rsidP="00B312E0">
      <w:pPr>
        <w:pStyle w:val="ad"/>
        <w:spacing w:before="0" w:beforeAutospacing="0" w:after="0" w:afterAutospacing="0"/>
      </w:pPr>
      <w:r w:rsidRPr="00BA025F">
        <w:rPr>
          <w:i/>
          <w:iCs/>
        </w:rPr>
        <w:t>Обучающийся получит возможность научится:</w:t>
      </w:r>
    </w:p>
    <w:p w:rsidR="00B312E0" w:rsidRPr="00BA025F" w:rsidRDefault="00B312E0" w:rsidP="00CD37C1">
      <w:pPr>
        <w:pStyle w:val="ad"/>
        <w:numPr>
          <w:ilvl w:val="0"/>
          <w:numId w:val="329"/>
        </w:numPr>
        <w:spacing w:before="0" w:beforeAutospacing="0" w:after="0" w:afterAutospacing="0"/>
        <w:ind w:left="0"/>
      </w:pPr>
      <w:r w:rsidRPr="00BA025F">
        <w:rPr>
          <w:i/>
          <w:iCs/>
        </w:rPr>
        <w:t>анализировать</w:t>
      </w:r>
      <w:r w:rsidRPr="00BA025F">
        <w:t> и оценивать ситуации, связанные с опасностями для здоровья и жизни человека в близком окру</w:t>
      </w:r>
      <w:r w:rsidRPr="00BA025F">
        <w:softHyphen/>
        <w:t>жении и в масштабах региона;</w:t>
      </w:r>
    </w:p>
    <w:p w:rsidR="00B312E0" w:rsidRPr="00BA025F" w:rsidRDefault="00B312E0" w:rsidP="00CD37C1">
      <w:pPr>
        <w:pStyle w:val="ad"/>
        <w:numPr>
          <w:ilvl w:val="0"/>
          <w:numId w:val="329"/>
        </w:numPr>
        <w:spacing w:before="0" w:beforeAutospacing="0" w:after="0" w:afterAutospacing="0" w:line="294" w:lineRule="atLeast"/>
        <w:ind w:left="0"/>
      </w:pPr>
      <w:r w:rsidRPr="00BA025F">
        <w:rPr>
          <w:rFonts w:eastAsia="Arial Unicode MS"/>
          <w:i/>
          <w:iCs/>
        </w:rPr>
        <w:t>предвидеть</w:t>
      </w:r>
      <w:r w:rsidRPr="00BA025F">
        <w:rPr>
          <w:rFonts w:eastAsia="Arial Unicode MS"/>
        </w:rPr>
        <w:t> возможные последствия своих действий и поведения;</w:t>
      </w:r>
    </w:p>
    <w:p w:rsidR="00B312E0" w:rsidRPr="00BA025F" w:rsidRDefault="00B312E0" w:rsidP="00CD37C1">
      <w:pPr>
        <w:pStyle w:val="ad"/>
        <w:numPr>
          <w:ilvl w:val="0"/>
          <w:numId w:val="329"/>
        </w:numPr>
        <w:spacing w:before="0" w:beforeAutospacing="0" w:after="0" w:afterAutospacing="0"/>
        <w:ind w:left="0"/>
      </w:pPr>
      <w:r w:rsidRPr="00BA025F">
        <w:rPr>
          <w:i/>
          <w:iCs/>
        </w:rPr>
        <w:t>проявлять</w:t>
      </w:r>
      <w:r w:rsidRPr="00BA025F">
        <w:t> желание противостоять негативным влия</w:t>
      </w:r>
      <w:r w:rsidRPr="00BA025F">
        <w:softHyphen/>
        <w:t>ниям окружающей социальной среды, коллектива сверстни</w:t>
      </w:r>
      <w:r w:rsidRPr="00BA025F">
        <w:softHyphen/>
        <w:t>ков, взрослых;</w:t>
      </w:r>
    </w:p>
    <w:p w:rsidR="00B312E0" w:rsidRPr="00BA025F" w:rsidRDefault="00B312E0" w:rsidP="00B312E0">
      <w:pPr>
        <w:pStyle w:val="a5"/>
        <w:rPr>
          <w:sz w:val="24"/>
          <w:szCs w:val="24"/>
        </w:rPr>
      </w:pPr>
    </w:p>
    <w:p w:rsidR="00B312E0" w:rsidRPr="00BA025F" w:rsidRDefault="00B312E0" w:rsidP="00B312E0">
      <w:pPr>
        <w:pStyle w:val="a5"/>
        <w:rPr>
          <w:sz w:val="24"/>
          <w:szCs w:val="24"/>
        </w:rPr>
      </w:pPr>
      <w:r w:rsidRPr="00BA025F">
        <w:rPr>
          <w:sz w:val="24"/>
          <w:szCs w:val="24"/>
        </w:rPr>
        <w:t>9 класс</w:t>
      </w:r>
    </w:p>
    <w:p w:rsidR="00B312E0" w:rsidRPr="00BA025F" w:rsidRDefault="00B312E0" w:rsidP="00B312E0">
      <w:pPr>
        <w:spacing w:line="302" w:lineRule="atLeast"/>
        <w:rPr>
          <w:sz w:val="24"/>
          <w:szCs w:val="24"/>
        </w:rPr>
      </w:pPr>
    </w:p>
    <w:p w:rsidR="00B312E0" w:rsidRPr="00BA025F" w:rsidRDefault="00B312E0" w:rsidP="00B312E0">
      <w:pPr>
        <w:spacing w:line="294" w:lineRule="atLeast"/>
        <w:rPr>
          <w:sz w:val="24"/>
          <w:szCs w:val="24"/>
        </w:rPr>
      </w:pPr>
      <w:r w:rsidRPr="00BA025F">
        <w:rPr>
          <w:b/>
          <w:bCs/>
          <w:i/>
          <w:iCs/>
          <w:sz w:val="24"/>
          <w:szCs w:val="24"/>
        </w:rPr>
        <w:t>Личностные результаты:</w:t>
      </w:r>
    </w:p>
    <w:p w:rsidR="00B312E0" w:rsidRPr="00BA025F" w:rsidRDefault="00B312E0" w:rsidP="00CD37C1">
      <w:pPr>
        <w:widowControl/>
        <w:numPr>
          <w:ilvl w:val="0"/>
          <w:numId w:val="324"/>
        </w:numPr>
        <w:autoSpaceDE/>
        <w:autoSpaceDN/>
        <w:spacing w:line="294" w:lineRule="atLeast"/>
        <w:rPr>
          <w:sz w:val="24"/>
          <w:szCs w:val="24"/>
        </w:rPr>
      </w:pPr>
      <w:r w:rsidRPr="00BA025F">
        <w:rPr>
          <w:rFonts w:eastAsia="Arial Unicode MS"/>
          <w:sz w:val="24"/>
          <w:szCs w:val="24"/>
        </w:rPr>
        <w:t>освоение социальных норм поведения, социальных ролей, связанных с необычными, неожиданными и чрезвы</w:t>
      </w:r>
      <w:r w:rsidRPr="00BA025F">
        <w:rPr>
          <w:rFonts w:eastAsia="Arial Unicode MS"/>
          <w:sz w:val="24"/>
          <w:szCs w:val="24"/>
        </w:rPr>
        <w:softHyphen/>
        <w:t>чайными ситуациями;</w:t>
      </w:r>
    </w:p>
    <w:p w:rsidR="00B312E0" w:rsidRPr="00BA025F" w:rsidRDefault="00B312E0" w:rsidP="00CD37C1">
      <w:pPr>
        <w:widowControl/>
        <w:numPr>
          <w:ilvl w:val="0"/>
          <w:numId w:val="324"/>
        </w:numPr>
        <w:autoSpaceDE/>
        <w:autoSpaceDN/>
        <w:spacing w:line="294" w:lineRule="atLeast"/>
        <w:rPr>
          <w:sz w:val="24"/>
          <w:szCs w:val="24"/>
        </w:rPr>
      </w:pPr>
      <w:r w:rsidRPr="00BA025F">
        <w:rPr>
          <w:sz w:val="24"/>
          <w:szCs w:val="24"/>
        </w:rPr>
        <w:t>сформированность социально значимых межличност</w:t>
      </w:r>
      <w:r w:rsidRPr="00BA025F">
        <w:rPr>
          <w:sz w:val="24"/>
          <w:szCs w:val="24"/>
        </w:rPr>
        <w:softHyphen/>
        <w:t>ных отношений, ценностных жизненных установок и нрав</w:t>
      </w:r>
      <w:r w:rsidRPr="00BA025F">
        <w:rPr>
          <w:sz w:val="24"/>
          <w:szCs w:val="24"/>
        </w:rPr>
        <w:softHyphen/>
        <w:t>ственных представлений;</w:t>
      </w:r>
    </w:p>
    <w:p w:rsidR="00B312E0" w:rsidRPr="00BA025F" w:rsidRDefault="00B312E0" w:rsidP="00CD37C1">
      <w:pPr>
        <w:widowControl/>
        <w:numPr>
          <w:ilvl w:val="0"/>
          <w:numId w:val="324"/>
        </w:numPr>
        <w:autoSpaceDE/>
        <w:autoSpaceDN/>
        <w:spacing w:line="294" w:lineRule="atLeast"/>
        <w:rPr>
          <w:sz w:val="24"/>
          <w:szCs w:val="24"/>
        </w:rPr>
      </w:pPr>
      <w:r w:rsidRPr="00BA025F">
        <w:rPr>
          <w:sz w:val="24"/>
          <w:szCs w:val="24"/>
        </w:rPr>
        <w:t>эмоционально-отрицательная оценка потребительско</w:t>
      </w:r>
      <w:r w:rsidRPr="00BA025F">
        <w:rPr>
          <w:sz w:val="24"/>
          <w:szCs w:val="24"/>
        </w:rPr>
        <w:softHyphen/>
        <w:t>го отношения к окружающей среде, к проявлению асоциаль</w:t>
      </w:r>
      <w:r w:rsidRPr="00BA025F">
        <w:rPr>
          <w:sz w:val="24"/>
          <w:szCs w:val="24"/>
        </w:rPr>
        <w:softHyphen/>
        <w:t>ного поведения;</w:t>
      </w:r>
    </w:p>
    <w:p w:rsidR="00B312E0" w:rsidRPr="00BA025F" w:rsidRDefault="00B312E0" w:rsidP="00CD37C1">
      <w:pPr>
        <w:widowControl/>
        <w:numPr>
          <w:ilvl w:val="0"/>
          <w:numId w:val="324"/>
        </w:numPr>
        <w:autoSpaceDE/>
        <w:autoSpaceDN/>
        <w:spacing w:line="294" w:lineRule="atLeast"/>
        <w:rPr>
          <w:sz w:val="24"/>
          <w:szCs w:val="24"/>
        </w:rPr>
      </w:pPr>
      <w:r w:rsidRPr="00BA025F">
        <w:rPr>
          <w:rFonts w:eastAsia="Arial Unicode MS"/>
          <w:sz w:val="24"/>
          <w:szCs w:val="24"/>
        </w:rPr>
        <w:t>наличие способности предвидеть результаты своих действий, корректировать те из них, которые могут привести к нежелательным и/или опасным последствиям;</w:t>
      </w:r>
    </w:p>
    <w:p w:rsidR="00B312E0" w:rsidRPr="00BA025F" w:rsidRDefault="00B312E0" w:rsidP="00CD37C1">
      <w:pPr>
        <w:widowControl/>
        <w:numPr>
          <w:ilvl w:val="0"/>
          <w:numId w:val="324"/>
        </w:numPr>
        <w:autoSpaceDE/>
        <w:autoSpaceDN/>
        <w:spacing w:line="294" w:lineRule="atLeast"/>
        <w:rPr>
          <w:sz w:val="24"/>
          <w:szCs w:val="24"/>
        </w:rPr>
      </w:pPr>
      <w:r w:rsidRPr="00BA025F">
        <w:rPr>
          <w:rFonts w:eastAsia="Arial Unicode MS"/>
          <w:sz w:val="24"/>
          <w:szCs w:val="24"/>
        </w:rPr>
        <w:t>устойчивое стремление и готовность к саморазвитию и личностному совершенствованию.</w:t>
      </w:r>
    </w:p>
    <w:p w:rsidR="00B312E0" w:rsidRPr="00BA025F" w:rsidRDefault="00B312E0" w:rsidP="00B312E0">
      <w:pPr>
        <w:spacing w:line="294" w:lineRule="atLeast"/>
        <w:rPr>
          <w:sz w:val="24"/>
          <w:szCs w:val="24"/>
        </w:rPr>
      </w:pPr>
      <w:r w:rsidRPr="00BA025F">
        <w:rPr>
          <w:rFonts w:eastAsia="Arial Unicode MS"/>
          <w:b/>
          <w:bCs/>
          <w:i/>
          <w:iCs/>
          <w:sz w:val="24"/>
          <w:szCs w:val="24"/>
        </w:rPr>
        <w:t>Метапредметные результаты (универсальные учебные действия</w:t>
      </w:r>
      <w:r w:rsidRPr="00BA025F">
        <w:rPr>
          <w:rFonts w:eastAsia="Arial Unicode MS"/>
          <w:sz w:val="24"/>
          <w:szCs w:val="24"/>
        </w:rPr>
        <w:t>)</w:t>
      </w:r>
    </w:p>
    <w:p w:rsidR="00B312E0" w:rsidRPr="00BA025F" w:rsidRDefault="00B312E0" w:rsidP="00B312E0">
      <w:pPr>
        <w:spacing w:line="294" w:lineRule="atLeast"/>
        <w:rPr>
          <w:sz w:val="24"/>
          <w:szCs w:val="24"/>
        </w:rPr>
      </w:pPr>
      <w:r w:rsidRPr="00BA025F">
        <w:rPr>
          <w:i/>
          <w:iCs/>
          <w:sz w:val="24"/>
          <w:szCs w:val="24"/>
        </w:rPr>
        <w:t>Познавательные:</w:t>
      </w:r>
    </w:p>
    <w:p w:rsidR="00B312E0" w:rsidRPr="00BA025F" w:rsidRDefault="00B312E0" w:rsidP="00CD37C1">
      <w:pPr>
        <w:widowControl/>
        <w:numPr>
          <w:ilvl w:val="0"/>
          <w:numId w:val="325"/>
        </w:numPr>
        <w:autoSpaceDE/>
        <w:autoSpaceDN/>
        <w:spacing w:line="294" w:lineRule="atLeast"/>
        <w:rPr>
          <w:sz w:val="24"/>
          <w:szCs w:val="24"/>
        </w:rPr>
      </w:pPr>
      <w:r w:rsidRPr="00BA025F">
        <w:rPr>
          <w:rFonts w:eastAsia="Arial Unicode MS"/>
          <w:i/>
          <w:iCs/>
          <w:sz w:val="24"/>
          <w:szCs w:val="24"/>
        </w:rPr>
        <w:t>использовать</w:t>
      </w:r>
      <w:r w:rsidRPr="00BA025F">
        <w:rPr>
          <w:rFonts w:eastAsia="Arial Unicode MS"/>
          <w:sz w:val="24"/>
          <w:szCs w:val="24"/>
        </w:rPr>
        <w:t>  умственные операции (анализ, синтез, сравнение, классификация и др.) для оценки,  интерпретации, обобщения получаемой информации;</w:t>
      </w:r>
    </w:p>
    <w:p w:rsidR="00B312E0" w:rsidRPr="00BA025F" w:rsidRDefault="00B312E0" w:rsidP="00CD37C1">
      <w:pPr>
        <w:widowControl/>
        <w:numPr>
          <w:ilvl w:val="0"/>
          <w:numId w:val="325"/>
        </w:numPr>
        <w:autoSpaceDE/>
        <w:autoSpaceDN/>
        <w:spacing w:line="294" w:lineRule="atLeast"/>
        <w:rPr>
          <w:sz w:val="24"/>
          <w:szCs w:val="24"/>
        </w:rPr>
      </w:pPr>
      <w:r w:rsidRPr="00BA025F">
        <w:rPr>
          <w:rFonts w:eastAsia="Arial Unicode MS"/>
          <w:i/>
          <w:iCs/>
          <w:sz w:val="24"/>
          <w:szCs w:val="24"/>
        </w:rPr>
        <w:t>сопоставлять</w:t>
      </w:r>
      <w:r w:rsidRPr="00BA025F">
        <w:rPr>
          <w:rFonts w:eastAsia="Arial Unicode MS"/>
          <w:sz w:val="24"/>
          <w:szCs w:val="24"/>
        </w:rPr>
        <w:t> информацию по одной и той же пробле</w:t>
      </w:r>
      <w:r w:rsidRPr="00BA025F">
        <w:rPr>
          <w:rFonts w:eastAsia="Arial Unicode MS"/>
          <w:sz w:val="24"/>
          <w:szCs w:val="24"/>
        </w:rPr>
        <w:softHyphen/>
        <w:t>ме, полученную из разных источников (текст, иллюстрация, графическое представление);</w:t>
      </w:r>
    </w:p>
    <w:p w:rsidR="00B312E0" w:rsidRPr="00BA025F" w:rsidRDefault="00B312E0" w:rsidP="00CD37C1">
      <w:pPr>
        <w:widowControl/>
        <w:numPr>
          <w:ilvl w:val="0"/>
          <w:numId w:val="325"/>
        </w:numPr>
        <w:autoSpaceDE/>
        <w:autoSpaceDN/>
        <w:spacing w:line="294" w:lineRule="atLeast"/>
        <w:rPr>
          <w:sz w:val="24"/>
          <w:szCs w:val="24"/>
        </w:rPr>
      </w:pPr>
      <w:r w:rsidRPr="00BA025F">
        <w:rPr>
          <w:rFonts w:eastAsia="Arial Unicode MS"/>
          <w:i/>
          <w:iCs/>
          <w:sz w:val="24"/>
          <w:szCs w:val="24"/>
        </w:rPr>
        <w:t>сравнивать</w:t>
      </w:r>
      <w:r w:rsidRPr="00BA025F">
        <w:rPr>
          <w:rFonts w:eastAsia="Arial Unicode MS"/>
          <w:sz w:val="24"/>
          <w:szCs w:val="24"/>
        </w:rPr>
        <w:t> чрезвычайные ситуации, классифициро</w:t>
      </w:r>
      <w:r w:rsidRPr="00BA025F">
        <w:rPr>
          <w:rFonts w:eastAsia="Arial Unicode MS"/>
          <w:sz w:val="24"/>
          <w:szCs w:val="24"/>
        </w:rPr>
        <w:softHyphen/>
        <w:t>вать их по степени опасности для жизни и здоровья людей;</w:t>
      </w:r>
    </w:p>
    <w:p w:rsidR="00B312E0" w:rsidRPr="00BA025F" w:rsidRDefault="00B312E0" w:rsidP="00CD37C1">
      <w:pPr>
        <w:widowControl/>
        <w:numPr>
          <w:ilvl w:val="0"/>
          <w:numId w:val="325"/>
        </w:numPr>
        <w:autoSpaceDE/>
        <w:autoSpaceDN/>
        <w:spacing w:line="294" w:lineRule="atLeast"/>
        <w:rPr>
          <w:sz w:val="24"/>
          <w:szCs w:val="24"/>
        </w:rPr>
      </w:pPr>
      <w:r w:rsidRPr="00BA025F">
        <w:rPr>
          <w:rFonts w:eastAsia="Arial Unicode MS"/>
          <w:i/>
          <w:iCs/>
          <w:sz w:val="24"/>
          <w:szCs w:val="24"/>
        </w:rPr>
        <w:t>осуществлять</w:t>
      </w:r>
      <w:r w:rsidRPr="00BA025F">
        <w:rPr>
          <w:rFonts w:eastAsia="Arial Unicode MS"/>
          <w:sz w:val="24"/>
          <w:szCs w:val="24"/>
        </w:rPr>
        <w:t> поиск информации, необходимой для выбора правильных решений в чрезвычайных ситуациях, связанных с бытом, повседневной школьной жизнью, отдель</w:t>
      </w:r>
      <w:r w:rsidRPr="00BA025F">
        <w:rPr>
          <w:rFonts w:eastAsia="Arial Unicode MS"/>
          <w:sz w:val="24"/>
          <w:szCs w:val="24"/>
        </w:rPr>
        <w:softHyphen/>
        <w:t>ными природными и техногенными происшествиями.</w:t>
      </w:r>
    </w:p>
    <w:p w:rsidR="00B312E0" w:rsidRPr="00BA025F" w:rsidRDefault="00B312E0" w:rsidP="00B312E0">
      <w:pPr>
        <w:spacing w:line="294" w:lineRule="atLeast"/>
        <w:rPr>
          <w:sz w:val="24"/>
          <w:szCs w:val="24"/>
        </w:rPr>
      </w:pPr>
      <w:r w:rsidRPr="00BA025F">
        <w:rPr>
          <w:i/>
          <w:iCs/>
          <w:sz w:val="24"/>
          <w:szCs w:val="24"/>
        </w:rPr>
        <w:t>Регулятивные:</w:t>
      </w:r>
    </w:p>
    <w:p w:rsidR="00B312E0" w:rsidRPr="00BA025F" w:rsidRDefault="00B312E0" w:rsidP="00CD37C1">
      <w:pPr>
        <w:widowControl/>
        <w:numPr>
          <w:ilvl w:val="0"/>
          <w:numId w:val="326"/>
        </w:numPr>
        <w:autoSpaceDE/>
        <w:autoSpaceDN/>
        <w:spacing w:line="294" w:lineRule="atLeast"/>
        <w:rPr>
          <w:sz w:val="24"/>
          <w:szCs w:val="24"/>
        </w:rPr>
      </w:pPr>
      <w:r w:rsidRPr="00BA025F">
        <w:rPr>
          <w:rFonts w:eastAsia="Arial Unicode MS"/>
          <w:i/>
          <w:iCs/>
          <w:sz w:val="24"/>
          <w:szCs w:val="24"/>
        </w:rPr>
        <w:t>планировать</w:t>
      </w:r>
      <w:r w:rsidRPr="00BA025F">
        <w:rPr>
          <w:rFonts w:eastAsia="Arial Unicode MS"/>
          <w:sz w:val="24"/>
          <w:szCs w:val="24"/>
        </w:rPr>
        <w:t> по собственному побуждению свою жизнь и деятельность, ориентируясь на изученные правила поведе</w:t>
      </w:r>
      <w:r w:rsidRPr="00BA025F">
        <w:rPr>
          <w:rFonts w:eastAsia="Arial Unicode MS"/>
          <w:sz w:val="24"/>
          <w:szCs w:val="24"/>
        </w:rPr>
        <w:softHyphen/>
        <w:t>ния в различных ситуациях;</w:t>
      </w:r>
    </w:p>
    <w:p w:rsidR="00B312E0" w:rsidRPr="00BA025F" w:rsidRDefault="00B312E0" w:rsidP="00CD37C1">
      <w:pPr>
        <w:widowControl/>
        <w:numPr>
          <w:ilvl w:val="0"/>
          <w:numId w:val="326"/>
        </w:numPr>
        <w:autoSpaceDE/>
        <w:autoSpaceDN/>
        <w:spacing w:line="294" w:lineRule="atLeast"/>
        <w:rPr>
          <w:sz w:val="24"/>
          <w:szCs w:val="24"/>
        </w:rPr>
      </w:pPr>
      <w:r w:rsidRPr="00BA025F">
        <w:rPr>
          <w:rFonts w:eastAsia="Arial Unicode MS"/>
          <w:i/>
          <w:iCs/>
          <w:sz w:val="24"/>
          <w:szCs w:val="24"/>
        </w:rPr>
        <w:t>контролировать</w:t>
      </w:r>
      <w:r w:rsidRPr="00BA025F">
        <w:rPr>
          <w:rFonts w:eastAsia="Arial Unicode MS"/>
          <w:sz w:val="24"/>
          <w:szCs w:val="24"/>
        </w:rPr>
        <w:t> своё поведение, проявлять желание и способность предвидеть последствия своих действий и по</w:t>
      </w:r>
      <w:r w:rsidRPr="00BA025F">
        <w:rPr>
          <w:rFonts w:eastAsia="Arial Unicode MS"/>
          <w:sz w:val="24"/>
          <w:szCs w:val="24"/>
        </w:rPr>
        <w:softHyphen/>
        <w:t>ступков;</w:t>
      </w:r>
    </w:p>
    <w:p w:rsidR="00B312E0" w:rsidRPr="00BA025F" w:rsidRDefault="00B312E0" w:rsidP="00CD37C1">
      <w:pPr>
        <w:widowControl/>
        <w:numPr>
          <w:ilvl w:val="0"/>
          <w:numId w:val="326"/>
        </w:numPr>
        <w:autoSpaceDE/>
        <w:autoSpaceDN/>
        <w:spacing w:line="294" w:lineRule="atLeast"/>
        <w:rPr>
          <w:sz w:val="24"/>
          <w:szCs w:val="24"/>
        </w:rPr>
      </w:pPr>
      <w:r w:rsidRPr="00BA025F">
        <w:rPr>
          <w:rFonts w:eastAsia="Arial Unicode MS"/>
          <w:i/>
          <w:iCs/>
          <w:sz w:val="24"/>
          <w:szCs w:val="24"/>
        </w:rPr>
        <w:t>оценивать</w:t>
      </w:r>
      <w:r w:rsidRPr="00BA025F">
        <w:rPr>
          <w:rFonts w:eastAsia="Arial Unicode MS"/>
          <w:sz w:val="24"/>
          <w:szCs w:val="24"/>
        </w:rPr>
        <w:t> неординарные, чрезвычайные ситуации, определять ошибки в действиях их участников, намечать способы их устранения.</w:t>
      </w:r>
    </w:p>
    <w:p w:rsidR="00B312E0" w:rsidRPr="00BA025F" w:rsidRDefault="00B312E0" w:rsidP="00B312E0">
      <w:pPr>
        <w:spacing w:line="294" w:lineRule="atLeast"/>
        <w:rPr>
          <w:sz w:val="24"/>
          <w:szCs w:val="24"/>
        </w:rPr>
      </w:pPr>
      <w:r w:rsidRPr="00BA025F">
        <w:rPr>
          <w:rFonts w:eastAsia="Arial Unicode MS"/>
          <w:i/>
          <w:iCs/>
          <w:sz w:val="24"/>
          <w:szCs w:val="24"/>
        </w:rPr>
        <w:t>Коммуникативные</w:t>
      </w:r>
      <w:r w:rsidRPr="00BA025F">
        <w:rPr>
          <w:rFonts w:eastAsia="Arial Unicode MS"/>
          <w:sz w:val="24"/>
          <w:szCs w:val="24"/>
        </w:rPr>
        <w:t>:</w:t>
      </w:r>
    </w:p>
    <w:p w:rsidR="00B312E0" w:rsidRPr="00BA025F" w:rsidRDefault="00B312E0" w:rsidP="00CD37C1">
      <w:pPr>
        <w:widowControl/>
        <w:numPr>
          <w:ilvl w:val="0"/>
          <w:numId w:val="327"/>
        </w:numPr>
        <w:autoSpaceDE/>
        <w:autoSpaceDN/>
        <w:spacing w:line="294" w:lineRule="atLeast"/>
        <w:rPr>
          <w:sz w:val="24"/>
          <w:szCs w:val="24"/>
        </w:rPr>
      </w:pPr>
      <w:r w:rsidRPr="00BA025F">
        <w:rPr>
          <w:rFonts w:eastAsia="Arial Unicode MS"/>
          <w:i/>
          <w:iCs/>
          <w:sz w:val="24"/>
          <w:szCs w:val="24"/>
        </w:rPr>
        <w:t>участвовать</w:t>
      </w:r>
      <w:r w:rsidRPr="00BA025F">
        <w:rPr>
          <w:rFonts w:eastAsia="Arial Unicode MS"/>
          <w:sz w:val="24"/>
          <w:szCs w:val="24"/>
        </w:rPr>
        <w:t> в диалоге (высказывать своё мнение, тер</w:t>
      </w:r>
      <w:r w:rsidRPr="00BA025F">
        <w:rPr>
          <w:rFonts w:eastAsia="Arial Unicode MS"/>
          <w:sz w:val="24"/>
          <w:szCs w:val="24"/>
        </w:rPr>
        <w:softHyphen/>
        <w:t>пимо относиться к разным мнениям, объективно оценивать суждения участников);</w:t>
      </w:r>
    </w:p>
    <w:p w:rsidR="00B312E0" w:rsidRPr="00BA025F" w:rsidRDefault="00B312E0" w:rsidP="00CD37C1">
      <w:pPr>
        <w:widowControl/>
        <w:numPr>
          <w:ilvl w:val="0"/>
          <w:numId w:val="327"/>
        </w:numPr>
        <w:autoSpaceDE/>
        <w:autoSpaceDN/>
        <w:spacing w:line="294" w:lineRule="atLeast"/>
        <w:rPr>
          <w:sz w:val="24"/>
          <w:szCs w:val="24"/>
        </w:rPr>
      </w:pPr>
      <w:r w:rsidRPr="00BA025F">
        <w:rPr>
          <w:rFonts w:eastAsia="Arial Unicode MS"/>
          <w:i/>
          <w:iCs/>
          <w:sz w:val="24"/>
          <w:szCs w:val="24"/>
        </w:rPr>
        <w:t>формулировать</w:t>
      </w:r>
      <w:r w:rsidRPr="00BA025F">
        <w:rPr>
          <w:rFonts w:eastAsia="Arial Unicode MS"/>
          <w:sz w:val="24"/>
          <w:szCs w:val="24"/>
        </w:rPr>
        <w:t> обобщения и выводы по изученному материалу;</w:t>
      </w:r>
    </w:p>
    <w:p w:rsidR="00B312E0" w:rsidRPr="00BA025F" w:rsidRDefault="00B312E0" w:rsidP="00CD37C1">
      <w:pPr>
        <w:widowControl/>
        <w:numPr>
          <w:ilvl w:val="0"/>
          <w:numId w:val="327"/>
        </w:numPr>
        <w:autoSpaceDE/>
        <w:autoSpaceDN/>
        <w:spacing w:line="294" w:lineRule="atLeast"/>
        <w:rPr>
          <w:sz w:val="24"/>
          <w:szCs w:val="24"/>
        </w:rPr>
      </w:pPr>
      <w:r w:rsidRPr="00BA025F">
        <w:rPr>
          <w:rFonts w:eastAsia="Arial Unicode MS"/>
          <w:i/>
          <w:iCs/>
          <w:sz w:val="24"/>
          <w:szCs w:val="24"/>
        </w:rPr>
        <w:t>составлять</w:t>
      </w:r>
      <w:r w:rsidRPr="00BA025F">
        <w:rPr>
          <w:rFonts w:eastAsia="Arial Unicode MS"/>
          <w:sz w:val="24"/>
          <w:szCs w:val="24"/>
        </w:rPr>
        <w:t> обоснованные суждения о правилах пове</w:t>
      </w:r>
      <w:r w:rsidRPr="00BA025F">
        <w:rPr>
          <w:rFonts w:eastAsia="Arial Unicode MS"/>
          <w:sz w:val="24"/>
          <w:szCs w:val="24"/>
        </w:rPr>
        <w:softHyphen/>
        <w:t>дения в различных чрезвычайных ситуациях;</w:t>
      </w:r>
    </w:p>
    <w:p w:rsidR="00B312E0" w:rsidRPr="00BA025F" w:rsidRDefault="00B312E0" w:rsidP="00CD37C1">
      <w:pPr>
        <w:widowControl/>
        <w:numPr>
          <w:ilvl w:val="0"/>
          <w:numId w:val="327"/>
        </w:numPr>
        <w:autoSpaceDE/>
        <w:autoSpaceDN/>
        <w:spacing w:line="294" w:lineRule="atLeast"/>
        <w:rPr>
          <w:sz w:val="24"/>
          <w:szCs w:val="24"/>
        </w:rPr>
      </w:pPr>
      <w:r w:rsidRPr="00BA025F">
        <w:rPr>
          <w:rFonts w:eastAsia="Arial Unicode MS"/>
          <w:i/>
          <w:iCs/>
          <w:sz w:val="24"/>
          <w:szCs w:val="24"/>
        </w:rPr>
        <w:t>характеризовать</w:t>
      </w:r>
      <w:r w:rsidRPr="00BA025F">
        <w:rPr>
          <w:rFonts w:eastAsia="Arial Unicode MS"/>
          <w:sz w:val="24"/>
          <w:szCs w:val="24"/>
        </w:rPr>
        <w:t> понятия (в рамках изученных), поль</w:t>
      </w:r>
      <w:r w:rsidRPr="00BA025F">
        <w:rPr>
          <w:rFonts w:eastAsia="Arial Unicode MS"/>
          <w:sz w:val="24"/>
          <w:szCs w:val="24"/>
        </w:rPr>
        <w:softHyphen/>
        <w:t>зоваться словарями для уточнения их значения и смысла;</w:t>
      </w:r>
    </w:p>
    <w:p w:rsidR="00B312E0" w:rsidRPr="00BA025F" w:rsidRDefault="00B312E0" w:rsidP="00CD37C1">
      <w:pPr>
        <w:widowControl/>
        <w:numPr>
          <w:ilvl w:val="0"/>
          <w:numId w:val="327"/>
        </w:numPr>
        <w:autoSpaceDE/>
        <w:autoSpaceDN/>
        <w:spacing w:line="294" w:lineRule="atLeast"/>
        <w:rPr>
          <w:sz w:val="24"/>
          <w:szCs w:val="24"/>
        </w:rPr>
      </w:pPr>
      <w:r w:rsidRPr="00BA025F">
        <w:rPr>
          <w:rFonts w:eastAsia="Arial Unicode MS"/>
          <w:i/>
          <w:iCs/>
          <w:sz w:val="24"/>
          <w:szCs w:val="24"/>
        </w:rPr>
        <w:t>характеризовать</w:t>
      </w:r>
      <w:r w:rsidRPr="00BA025F">
        <w:rPr>
          <w:rFonts w:eastAsia="Arial Unicode MS"/>
          <w:sz w:val="24"/>
          <w:szCs w:val="24"/>
        </w:rPr>
        <w:t> причины происходящих событий, де</w:t>
      </w:r>
      <w:r w:rsidRPr="00BA025F">
        <w:rPr>
          <w:rFonts w:eastAsia="Arial Unicode MS"/>
          <w:sz w:val="24"/>
          <w:szCs w:val="24"/>
        </w:rPr>
        <w:softHyphen/>
        <w:t>лать выводы о возможных способах их устранения.</w:t>
      </w:r>
    </w:p>
    <w:p w:rsidR="00B312E0" w:rsidRPr="00BA025F" w:rsidRDefault="00B312E0" w:rsidP="00B312E0">
      <w:pPr>
        <w:spacing w:line="294" w:lineRule="atLeast"/>
        <w:rPr>
          <w:sz w:val="24"/>
          <w:szCs w:val="24"/>
        </w:rPr>
      </w:pPr>
      <w:r w:rsidRPr="00BA025F">
        <w:rPr>
          <w:b/>
          <w:bCs/>
          <w:i/>
          <w:iCs/>
          <w:sz w:val="24"/>
          <w:szCs w:val="24"/>
        </w:rPr>
        <w:t>Предметные результаты</w:t>
      </w:r>
    </w:p>
    <w:p w:rsidR="00B312E0" w:rsidRPr="00BA025F" w:rsidRDefault="00B312E0" w:rsidP="00B312E0">
      <w:pPr>
        <w:spacing w:line="294" w:lineRule="atLeast"/>
        <w:rPr>
          <w:sz w:val="24"/>
          <w:szCs w:val="24"/>
        </w:rPr>
      </w:pPr>
      <w:r w:rsidRPr="00BA025F">
        <w:rPr>
          <w:rFonts w:eastAsia="Arial Unicode MS"/>
          <w:i/>
          <w:iCs/>
          <w:sz w:val="24"/>
          <w:szCs w:val="24"/>
        </w:rPr>
        <w:t>Обучающийся научится:</w:t>
      </w:r>
    </w:p>
    <w:p w:rsidR="00B312E0" w:rsidRPr="00BA025F" w:rsidRDefault="00B312E0" w:rsidP="00CD37C1">
      <w:pPr>
        <w:widowControl/>
        <w:numPr>
          <w:ilvl w:val="0"/>
          <w:numId w:val="328"/>
        </w:numPr>
        <w:autoSpaceDE/>
        <w:autoSpaceDN/>
        <w:spacing w:line="294" w:lineRule="atLeast"/>
        <w:rPr>
          <w:sz w:val="24"/>
          <w:szCs w:val="24"/>
        </w:rPr>
      </w:pPr>
      <w:r w:rsidRPr="00BA025F">
        <w:rPr>
          <w:rFonts w:eastAsia="Arial Unicode MS"/>
          <w:i/>
          <w:iCs/>
          <w:sz w:val="24"/>
          <w:szCs w:val="24"/>
        </w:rPr>
        <w:t>объяснять</w:t>
      </w:r>
      <w:r w:rsidRPr="00BA025F">
        <w:rPr>
          <w:rFonts w:eastAsia="Arial Unicode MS"/>
          <w:sz w:val="24"/>
          <w:szCs w:val="24"/>
        </w:rPr>
        <w:t> смысл основных понятий (в рамках изучен</w:t>
      </w:r>
      <w:r w:rsidRPr="00BA025F">
        <w:rPr>
          <w:rFonts w:eastAsia="Arial Unicode MS"/>
          <w:sz w:val="24"/>
          <w:szCs w:val="24"/>
        </w:rPr>
        <w:softHyphen/>
        <w:t>ного материала);</w:t>
      </w:r>
    </w:p>
    <w:p w:rsidR="00B312E0" w:rsidRPr="00BA025F" w:rsidRDefault="00B312E0" w:rsidP="00CD37C1">
      <w:pPr>
        <w:widowControl/>
        <w:numPr>
          <w:ilvl w:val="0"/>
          <w:numId w:val="328"/>
        </w:numPr>
        <w:autoSpaceDE/>
        <w:autoSpaceDN/>
        <w:spacing w:line="294" w:lineRule="atLeast"/>
        <w:rPr>
          <w:sz w:val="24"/>
          <w:szCs w:val="24"/>
        </w:rPr>
      </w:pPr>
      <w:r w:rsidRPr="00BA025F">
        <w:rPr>
          <w:rFonts w:eastAsia="Arial Unicode MS"/>
          <w:i/>
          <w:iCs/>
          <w:sz w:val="24"/>
          <w:szCs w:val="24"/>
        </w:rPr>
        <w:t>характеризовать</w:t>
      </w:r>
      <w:r w:rsidRPr="00BA025F">
        <w:rPr>
          <w:rFonts w:eastAsia="Arial Unicode MS"/>
          <w:sz w:val="24"/>
          <w:szCs w:val="24"/>
        </w:rPr>
        <w:t> государственную политику, связан</w:t>
      </w:r>
      <w:r w:rsidRPr="00BA025F">
        <w:rPr>
          <w:rFonts w:eastAsia="Arial Unicode MS"/>
          <w:sz w:val="24"/>
          <w:szCs w:val="24"/>
        </w:rPr>
        <w:softHyphen/>
        <w:t>ную с предотвращением различных чрезвычайных ситуаций и борьбой с ними (в рамках изученного материала);</w:t>
      </w:r>
    </w:p>
    <w:p w:rsidR="00B312E0" w:rsidRPr="00BA025F" w:rsidRDefault="00B312E0" w:rsidP="00CD37C1">
      <w:pPr>
        <w:widowControl/>
        <w:numPr>
          <w:ilvl w:val="0"/>
          <w:numId w:val="328"/>
        </w:numPr>
        <w:autoSpaceDE/>
        <w:autoSpaceDN/>
        <w:spacing w:line="294" w:lineRule="atLeast"/>
        <w:rPr>
          <w:sz w:val="24"/>
          <w:szCs w:val="24"/>
        </w:rPr>
      </w:pPr>
      <w:r w:rsidRPr="00BA025F">
        <w:rPr>
          <w:rFonts w:eastAsia="Arial Unicode MS"/>
          <w:i/>
          <w:iCs/>
          <w:sz w:val="24"/>
          <w:szCs w:val="24"/>
        </w:rPr>
        <w:t>выявлять</w:t>
      </w:r>
      <w:r w:rsidRPr="00BA025F">
        <w:rPr>
          <w:rFonts w:eastAsia="Arial Unicode MS"/>
          <w:sz w:val="24"/>
          <w:szCs w:val="24"/>
        </w:rPr>
        <w:t> факторы, влияющие на здоровье и благопо</w:t>
      </w:r>
      <w:r w:rsidRPr="00BA025F">
        <w:rPr>
          <w:rFonts w:eastAsia="Arial Unicode MS"/>
          <w:sz w:val="24"/>
          <w:szCs w:val="24"/>
        </w:rPr>
        <w:softHyphen/>
        <w:t>лучие человека;</w:t>
      </w:r>
    </w:p>
    <w:p w:rsidR="00B312E0" w:rsidRPr="00BA025F" w:rsidRDefault="00B312E0" w:rsidP="00CD37C1">
      <w:pPr>
        <w:widowControl/>
        <w:numPr>
          <w:ilvl w:val="0"/>
          <w:numId w:val="328"/>
        </w:numPr>
        <w:autoSpaceDE/>
        <w:autoSpaceDN/>
        <w:spacing w:line="294" w:lineRule="atLeast"/>
        <w:rPr>
          <w:sz w:val="24"/>
          <w:szCs w:val="24"/>
        </w:rPr>
      </w:pPr>
      <w:r w:rsidRPr="00BA025F">
        <w:rPr>
          <w:rFonts w:eastAsia="Arial Unicode MS"/>
          <w:i/>
          <w:iCs/>
          <w:sz w:val="24"/>
          <w:szCs w:val="24"/>
        </w:rPr>
        <w:t>раскрывать</w:t>
      </w:r>
      <w:r w:rsidRPr="00BA025F">
        <w:rPr>
          <w:rFonts w:eastAsia="Arial Unicode MS"/>
          <w:sz w:val="24"/>
          <w:szCs w:val="24"/>
        </w:rPr>
        <w:t> особенности организации безопасного ту</w:t>
      </w:r>
      <w:r w:rsidRPr="00BA025F">
        <w:rPr>
          <w:rFonts w:eastAsia="Arial Unicode MS"/>
          <w:sz w:val="24"/>
          <w:szCs w:val="24"/>
        </w:rPr>
        <w:softHyphen/>
        <w:t>ризма, отдыха, игр и занятий;</w:t>
      </w:r>
    </w:p>
    <w:p w:rsidR="00B312E0" w:rsidRPr="00BA025F" w:rsidRDefault="00B312E0" w:rsidP="00CD37C1">
      <w:pPr>
        <w:widowControl/>
        <w:numPr>
          <w:ilvl w:val="0"/>
          <w:numId w:val="328"/>
        </w:numPr>
        <w:autoSpaceDE/>
        <w:autoSpaceDN/>
        <w:spacing w:line="294" w:lineRule="atLeast"/>
        <w:rPr>
          <w:sz w:val="24"/>
          <w:szCs w:val="24"/>
        </w:rPr>
      </w:pPr>
      <w:r w:rsidRPr="00BA025F">
        <w:rPr>
          <w:rFonts w:eastAsia="Arial Unicode MS"/>
          <w:i/>
          <w:iCs/>
          <w:sz w:val="24"/>
          <w:szCs w:val="24"/>
        </w:rPr>
        <w:t>классифицировать</w:t>
      </w:r>
      <w:r w:rsidRPr="00BA025F">
        <w:rPr>
          <w:rFonts w:eastAsia="Arial Unicode MS"/>
          <w:sz w:val="24"/>
          <w:szCs w:val="24"/>
        </w:rPr>
        <w:t> и характеризовать виды чрезвы</w:t>
      </w:r>
      <w:r w:rsidRPr="00BA025F">
        <w:rPr>
          <w:rFonts w:eastAsia="Arial Unicode MS"/>
          <w:sz w:val="24"/>
          <w:szCs w:val="24"/>
        </w:rPr>
        <w:softHyphen/>
        <w:t>чайных ситуаций, особенности каждого вида;</w:t>
      </w:r>
    </w:p>
    <w:p w:rsidR="00B312E0" w:rsidRPr="00BA025F" w:rsidRDefault="00B312E0" w:rsidP="00CD37C1">
      <w:pPr>
        <w:widowControl/>
        <w:numPr>
          <w:ilvl w:val="0"/>
          <w:numId w:val="328"/>
        </w:numPr>
        <w:autoSpaceDE/>
        <w:autoSpaceDN/>
        <w:spacing w:line="294" w:lineRule="atLeast"/>
        <w:rPr>
          <w:sz w:val="24"/>
          <w:szCs w:val="24"/>
        </w:rPr>
      </w:pPr>
      <w:r w:rsidRPr="00BA025F">
        <w:rPr>
          <w:rFonts w:eastAsia="Arial Unicode MS"/>
          <w:i/>
          <w:iCs/>
          <w:sz w:val="24"/>
          <w:szCs w:val="24"/>
        </w:rPr>
        <w:t>различать</w:t>
      </w:r>
      <w:r w:rsidRPr="00BA025F">
        <w:rPr>
          <w:rFonts w:eastAsia="Arial Unicode MS"/>
          <w:sz w:val="24"/>
          <w:szCs w:val="24"/>
        </w:rPr>
        <w:t> чрезвычайные ситуации разного вида (при</w:t>
      </w:r>
      <w:r w:rsidRPr="00BA025F">
        <w:rPr>
          <w:rFonts w:eastAsia="Arial Unicode MS"/>
          <w:sz w:val="24"/>
          <w:szCs w:val="24"/>
        </w:rPr>
        <w:softHyphen/>
        <w:t>родные, биологические, техногенные, социальные); приво</w:t>
      </w:r>
      <w:r w:rsidRPr="00BA025F">
        <w:rPr>
          <w:rFonts w:eastAsia="Arial Unicode MS"/>
          <w:sz w:val="24"/>
          <w:szCs w:val="24"/>
        </w:rPr>
        <w:softHyphen/>
        <w:t>дить примеры разных видов чрезвычайных ситуаций;</w:t>
      </w:r>
    </w:p>
    <w:p w:rsidR="00B312E0" w:rsidRPr="00BA025F" w:rsidRDefault="00B312E0" w:rsidP="00CD37C1">
      <w:pPr>
        <w:widowControl/>
        <w:numPr>
          <w:ilvl w:val="0"/>
          <w:numId w:val="328"/>
        </w:numPr>
        <w:autoSpaceDE/>
        <w:autoSpaceDN/>
        <w:spacing w:line="294" w:lineRule="atLeast"/>
        <w:rPr>
          <w:sz w:val="24"/>
          <w:szCs w:val="24"/>
        </w:rPr>
      </w:pPr>
      <w:r w:rsidRPr="00BA025F">
        <w:rPr>
          <w:rFonts w:eastAsia="Arial Unicode MS"/>
          <w:i/>
          <w:iCs/>
          <w:sz w:val="24"/>
          <w:szCs w:val="24"/>
        </w:rPr>
        <w:t>ориентироваться</w:t>
      </w:r>
      <w:r w:rsidRPr="00BA025F">
        <w:rPr>
          <w:rFonts w:eastAsia="Arial Unicode MS"/>
          <w:sz w:val="24"/>
          <w:szCs w:val="24"/>
        </w:rPr>
        <w:t> в дорожной обстановке, соблюдать правила дорожного движения;</w:t>
      </w:r>
    </w:p>
    <w:p w:rsidR="00B312E0" w:rsidRPr="00BA025F" w:rsidRDefault="00B312E0" w:rsidP="00CD37C1">
      <w:pPr>
        <w:widowControl/>
        <w:numPr>
          <w:ilvl w:val="0"/>
          <w:numId w:val="328"/>
        </w:numPr>
        <w:autoSpaceDE/>
        <w:autoSpaceDN/>
        <w:spacing w:line="294" w:lineRule="atLeast"/>
        <w:rPr>
          <w:sz w:val="24"/>
          <w:szCs w:val="24"/>
        </w:rPr>
      </w:pPr>
      <w:r w:rsidRPr="00BA025F">
        <w:rPr>
          <w:rFonts w:eastAsia="Arial Unicode MS"/>
          <w:i/>
          <w:iCs/>
          <w:sz w:val="24"/>
          <w:szCs w:val="24"/>
        </w:rPr>
        <w:t>оказывать</w:t>
      </w:r>
      <w:r w:rsidRPr="00BA025F">
        <w:rPr>
          <w:rFonts w:eastAsia="Arial Unicode MS"/>
          <w:sz w:val="24"/>
          <w:szCs w:val="24"/>
        </w:rPr>
        <w:t> первую помощь в различных чрезвычайных ситуациях.</w:t>
      </w:r>
    </w:p>
    <w:p w:rsidR="00B312E0" w:rsidRPr="00BA025F" w:rsidRDefault="00B312E0" w:rsidP="00B312E0">
      <w:pPr>
        <w:rPr>
          <w:sz w:val="24"/>
          <w:szCs w:val="24"/>
        </w:rPr>
      </w:pPr>
      <w:r w:rsidRPr="00BA025F">
        <w:rPr>
          <w:i/>
          <w:iCs/>
          <w:sz w:val="24"/>
          <w:szCs w:val="24"/>
        </w:rPr>
        <w:t>Обучающийся получит возможность научится:</w:t>
      </w:r>
    </w:p>
    <w:p w:rsidR="00B312E0" w:rsidRPr="00BA025F" w:rsidRDefault="00B312E0" w:rsidP="00CD37C1">
      <w:pPr>
        <w:widowControl/>
        <w:numPr>
          <w:ilvl w:val="0"/>
          <w:numId w:val="329"/>
        </w:numPr>
        <w:autoSpaceDE/>
        <w:autoSpaceDN/>
        <w:rPr>
          <w:sz w:val="24"/>
          <w:szCs w:val="24"/>
        </w:rPr>
      </w:pPr>
      <w:r w:rsidRPr="00BA025F">
        <w:rPr>
          <w:i/>
          <w:iCs/>
          <w:sz w:val="24"/>
          <w:szCs w:val="24"/>
        </w:rPr>
        <w:t>анализировать</w:t>
      </w:r>
      <w:r w:rsidRPr="00BA025F">
        <w:rPr>
          <w:sz w:val="24"/>
          <w:szCs w:val="24"/>
        </w:rPr>
        <w:t> и оценивать ситуации, связанные с опасностями для здоровья и жизни человека в близком окру</w:t>
      </w:r>
      <w:r w:rsidRPr="00BA025F">
        <w:rPr>
          <w:sz w:val="24"/>
          <w:szCs w:val="24"/>
        </w:rPr>
        <w:softHyphen/>
        <w:t>жении и в масштабах региона;</w:t>
      </w:r>
    </w:p>
    <w:p w:rsidR="00B312E0" w:rsidRPr="00BA025F" w:rsidRDefault="00B312E0" w:rsidP="00CD37C1">
      <w:pPr>
        <w:widowControl/>
        <w:numPr>
          <w:ilvl w:val="0"/>
          <w:numId w:val="329"/>
        </w:numPr>
        <w:autoSpaceDE/>
        <w:autoSpaceDN/>
        <w:spacing w:line="294" w:lineRule="atLeast"/>
        <w:rPr>
          <w:sz w:val="24"/>
          <w:szCs w:val="24"/>
        </w:rPr>
      </w:pPr>
      <w:r w:rsidRPr="00BA025F">
        <w:rPr>
          <w:rFonts w:eastAsia="Arial Unicode MS"/>
          <w:i/>
          <w:iCs/>
          <w:sz w:val="24"/>
          <w:szCs w:val="24"/>
        </w:rPr>
        <w:t>предвидеть</w:t>
      </w:r>
      <w:r w:rsidRPr="00BA025F">
        <w:rPr>
          <w:rFonts w:eastAsia="Arial Unicode MS"/>
          <w:sz w:val="24"/>
          <w:szCs w:val="24"/>
        </w:rPr>
        <w:t> возможные последствия своих действий и поведения;</w:t>
      </w:r>
    </w:p>
    <w:p w:rsidR="00B312E0" w:rsidRPr="00BA025F" w:rsidRDefault="00B312E0" w:rsidP="00CD37C1">
      <w:pPr>
        <w:widowControl/>
        <w:numPr>
          <w:ilvl w:val="0"/>
          <w:numId w:val="329"/>
        </w:numPr>
        <w:autoSpaceDE/>
        <w:autoSpaceDN/>
        <w:rPr>
          <w:sz w:val="24"/>
          <w:szCs w:val="24"/>
        </w:rPr>
      </w:pPr>
      <w:r w:rsidRPr="00BA025F">
        <w:rPr>
          <w:i/>
          <w:iCs/>
          <w:sz w:val="24"/>
          <w:szCs w:val="24"/>
        </w:rPr>
        <w:t>проявлять</w:t>
      </w:r>
      <w:r w:rsidRPr="00BA025F">
        <w:rPr>
          <w:sz w:val="24"/>
          <w:szCs w:val="24"/>
        </w:rPr>
        <w:t> желание противостоять негативным влия</w:t>
      </w:r>
      <w:r w:rsidRPr="00BA025F">
        <w:rPr>
          <w:sz w:val="24"/>
          <w:szCs w:val="24"/>
        </w:rPr>
        <w:softHyphen/>
        <w:t>ниям окружающей социальной среды, коллектива сверстни</w:t>
      </w:r>
      <w:r w:rsidRPr="00BA025F">
        <w:rPr>
          <w:sz w:val="24"/>
          <w:szCs w:val="24"/>
        </w:rPr>
        <w:softHyphen/>
        <w:t>ков, взрослых;</w:t>
      </w:r>
    </w:p>
    <w:p w:rsidR="00B312E0" w:rsidRPr="00BA025F" w:rsidRDefault="00B312E0" w:rsidP="00B312E0">
      <w:pPr>
        <w:pStyle w:val="a5"/>
        <w:spacing w:before="90" w:line="276" w:lineRule="auto"/>
        <w:ind w:left="5849" w:right="1177" w:firstLine="0"/>
        <w:jc w:val="both"/>
        <w:rPr>
          <w:b/>
          <w:sz w:val="24"/>
          <w:szCs w:val="24"/>
        </w:rPr>
      </w:pPr>
    </w:p>
    <w:p w:rsidR="00B312E0" w:rsidRPr="00BA025F" w:rsidRDefault="00B312E0" w:rsidP="00B312E0">
      <w:pPr>
        <w:pStyle w:val="a5"/>
        <w:rPr>
          <w:b/>
          <w:sz w:val="24"/>
          <w:szCs w:val="24"/>
        </w:rPr>
      </w:pPr>
      <w:r w:rsidRPr="00BA025F">
        <w:rPr>
          <w:b/>
          <w:sz w:val="24"/>
          <w:szCs w:val="24"/>
        </w:rPr>
        <w:t xml:space="preserve">                                Содержание учебного предмета</w:t>
      </w:r>
    </w:p>
    <w:p w:rsidR="00B312E0" w:rsidRPr="00BA025F" w:rsidRDefault="00B312E0" w:rsidP="00B312E0">
      <w:pPr>
        <w:spacing w:before="90" w:line="276" w:lineRule="auto"/>
        <w:ind w:left="5657" w:right="1177"/>
        <w:jc w:val="center"/>
        <w:rPr>
          <w:b/>
          <w:sz w:val="24"/>
          <w:szCs w:val="24"/>
        </w:rPr>
      </w:pPr>
    </w:p>
    <w:p w:rsidR="00B312E0" w:rsidRPr="00BA025F" w:rsidRDefault="00B312E0" w:rsidP="00B312E0">
      <w:pPr>
        <w:spacing w:before="90" w:line="276" w:lineRule="auto"/>
        <w:ind w:right="1177"/>
        <w:rPr>
          <w:b/>
          <w:sz w:val="24"/>
          <w:szCs w:val="24"/>
        </w:rPr>
      </w:pPr>
      <w:r w:rsidRPr="00BA025F">
        <w:rPr>
          <w:b/>
          <w:sz w:val="24"/>
          <w:szCs w:val="24"/>
        </w:rPr>
        <w:t xml:space="preserve">                                                                  8класс</w:t>
      </w:r>
    </w:p>
    <w:p w:rsidR="00B312E0" w:rsidRPr="00BA025F" w:rsidRDefault="00B312E0" w:rsidP="00B312E0">
      <w:pPr>
        <w:pStyle w:val="ad"/>
        <w:spacing w:before="0" w:beforeAutospacing="0" w:after="0" w:afterAutospacing="0" w:line="294" w:lineRule="atLeast"/>
        <w:rPr>
          <w:b/>
        </w:rPr>
      </w:pPr>
      <w:r w:rsidRPr="00BA025F">
        <w:rPr>
          <w:b/>
          <w:bCs/>
        </w:rPr>
        <w:t>Введение.</w:t>
      </w:r>
      <w:r w:rsidRPr="00BA025F">
        <w:t xml:space="preserve"> </w:t>
      </w:r>
      <w:r w:rsidRPr="00BA025F">
        <w:rPr>
          <w:b/>
        </w:rPr>
        <w:t>Основы безопасности жизнедеятельности. Это нужно знать.</w:t>
      </w:r>
    </w:p>
    <w:p w:rsidR="00B312E0" w:rsidRPr="00BA025F" w:rsidRDefault="00B312E0" w:rsidP="00B312E0">
      <w:pPr>
        <w:pStyle w:val="ad"/>
        <w:spacing w:before="0" w:beforeAutospacing="0" w:after="0" w:afterAutospacing="0" w:line="294" w:lineRule="atLeast"/>
      </w:pPr>
      <w:r w:rsidRPr="00BA025F">
        <w:t>Немного истории. Забота о здоровье человека в древности и в наши дни.</w:t>
      </w:r>
    </w:p>
    <w:p w:rsidR="00B312E0" w:rsidRPr="00BA025F" w:rsidRDefault="00B312E0" w:rsidP="00B312E0">
      <w:pPr>
        <w:pStyle w:val="ad"/>
        <w:spacing w:before="0" w:beforeAutospacing="0" w:after="0" w:afterAutospacing="0" w:line="294" w:lineRule="atLeast"/>
      </w:pPr>
      <w:r w:rsidRPr="00BA025F">
        <w:t>Окружающая среда и безопасность. Что такое опасность, виды опасности.</w:t>
      </w:r>
    </w:p>
    <w:p w:rsidR="00B312E0" w:rsidRPr="00BA025F" w:rsidRDefault="00B312E0" w:rsidP="00B312E0">
      <w:pPr>
        <w:pStyle w:val="ad"/>
        <w:spacing w:before="0" w:beforeAutospacing="0" w:after="0" w:afterAutospacing="0" w:line="294" w:lineRule="atLeast"/>
        <w:rPr>
          <w:b/>
        </w:rPr>
      </w:pPr>
      <w:r w:rsidRPr="00BA025F">
        <w:rPr>
          <w:b/>
        </w:rPr>
        <w:t xml:space="preserve">Здоровый образ жизни. Что это? </w:t>
      </w:r>
    </w:p>
    <w:p w:rsidR="00B312E0" w:rsidRPr="00BA025F" w:rsidRDefault="00B312E0" w:rsidP="00B312E0">
      <w:pPr>
        <w:pStyle w:val="ad"/>
        <w:spacing w:before="0" w:beforeAutospacing="0" w:after="0" w:afterAutospacing="0" w:line="294" w:lineRule="atLeast"/>
      </w:pPr>
      <w:r w:rsidRPr="00BA025F">
        <w:t>Зависит ли здоровье   от образа жизни? Что такое здоровье? Условия сохранения и укрепления физического здоровья. Внешние признаки здорового человека: походка, осанка, активность , выражение лица.</w:t>
      </w:r>
    </w:p>
    <w:p w:rsidR="00B312E0" w:rsidRPr="00BA025F" w:rsidRDefault="00B312E0" w:rsidP="00B312E0">
      <w:pPr>
        <w:pStyle w:val="ad"/>
        <w:spacing w:before="0" w:beforeAutospacing="0" w:after="0" w:afterAutospacing="0" w:line="294" w:lineRule="atLeast"/>
      </w:pPr>
      <w:r w:rsidRPr="00BA025F">
        <w:t xml:space="preserve"> Правильное питание. Что такое правильное питание?</w:t>
      </w:r>
    </w:p>
    <w:p w:rsidR="00B312E0" w:rsidRPr="00BA025F" w:rsidRDefault="00B312E0" w:rsidP="00B312E0">
      <w:pPr>
        <w:pStyle w:val="ad"/>
        <w:spacing w:before="0" w:beforeAutospacing="0" w:after="0" w:afterAutospacing="0" w:line="294" w:lineRule="atLeast"/>
      </w:pPr>
      <w:r w:rsidRPr="00BA025F">
        <w:t>Зависит ли здоровье о питания . Жиры, белки и углеводы. Экология питания. Продукты питания, как экологический фактор. Диета.</w:t>
      </w:r>
    </w:p>
    <w:p w:rsidR="00B312E0" w:rsidRPr="00BA025F" w:rsidRDefault="00B312E0" w:rsidP="00B312E0">
      <w:pPr>
        <w:pStyle w:val="ad"/>
        <w:spacing w:before="0" w:beforeAutospacing="0" w:after="0" w:afterAutospacing="0" w:line="294" w:lineRule="atLeast"/>
      </w:pPr>
      <w:r w:rsidRPr="00BA025F">
        <w:t>Психологическое здоровье человека. Показатели психологического здоровья. Планирование своей жизнедеятельности. Воздействие шума.  Правила обращения с компьютером. Информационная безопасность.  Социальное здоровье человека. Понятие социального здоровья. Источники опасности .</w:t>
      </w:r>
    </w:p>
    <w:p w:rsidR="00B312E0" w:rsidRPr="00BA025F" w:rsidRDefault="00B312E0" w:rsidP="00B312E0">
      <w:pPr>
        <w:pStyle w:val="ad"/>
        <w:spacing w:before="0" w:beforeAutospacing="0" w:after="0" w:afterAutospacing="0" w:line="294" w:lineRule="atLeast"/>
      </w:pPr>
      <w:r w:rsidRPr="00BA025F">
        <w:t xml:space="preserve">Репродуктивное здоровье подростка и его охрана. Понятие. Правила уходом за своим телом. Влияние семьи на здоровье  подрастающего поколения, его психологическое и эмоциональное благополучие . Социальные институты и организации. </w:t>
      </w:r>
    </w:p>
    <w:p w:rsidR="00B312E0" w:rsidRPr="00BA025F" w:rsidRDefault="00B312E0" w:rsidP="00B312E0">
      <w:pPr>
        <w:pStyle w:val="ad"/>
        <w:spacing w:before="0" w:beforeAutospacing="0" w:after="0" w:afterAutospacing="0" w:line="294" w:lineRule="atLeast"/>
      </w:pPr>
      <w:r w:rsidRPr="00BA025F">
        <w:rPr>
          <w:b/>
        </w:rPr>
        <w:t>Практическая работа</w:t>
      </w:r>
      <w:r w:rsidRPr="00BA025F">
        <w:t xml:space="preserve">  Темы : подготовка программы закаливания для человека, часто болеющего простудными заболеваниями; анализ пищевой пирамиды; составление рациона питания  с учетом соотношения белков, жиров и углеводов.</w:t>
      </w:r>
    </w:p>
    <w:p w:rsidR="00B312E0" w:rsidRPr="00BA025F" w:rsidRDefault="00B312E0" w:rsidP="00B312E0">
      <w:pPr>
        <w:pStyle w:val="ad"/>
        <w:spacing w:before="0" w:beforeAutospacing="0" w:after="0" w:afterAutospacing="0" w:line="294" w:lineRule="atLeast"/>
      </w:pPr>
    </w:p>
    <w:p w:rsidR="00B312E0" w:rsidRPr="00BA025F" w:rsidRDefault="00B312E0" w:rsidP="00B312E0">
      <w:pPr>
        <w:shd w:val="clear" w:color="auto" w:fill="FFFFFF"/>
        <w:spacing w:after="150"/>
        <w:rPr>
          <w:b/>
          <w:bCs/>
          <w:sz w:val="24"/>
          <w:szCs w:val="24"/>
        </w:rPr>
      </w:pPr>
      <w:r w:rsidRPr="00BA025F">
        <w:rPr>
          <w:b/>
          <w:bCs/>
          <w:sz w:val="24"/>
          <w:szCs w:val="24"/>
        </w:rPr>
        <w:t>Опасности, подстерегающие нас в повседневной жизни.</w:t>
      </w:r>
    </w:p>
    <w:p w:rsidR="00B312E0" w:rsidRPr="00BA025F" w:rsidRDefault="00B312E0" w:rsidP="00B312E0">
      <w:pPr>
        <w:shd w:val="clear" w:color="auto" w:fill="FFFFFF"/>
        <w:spacing w:after="150"/>
        <w:rPr>
          <w:bCs/>
          <w:sz w:val="24"/>
          <w:szCs w:val="24"/>
        </w:rPr>
      </w:pPr>
      <w:r w:rsidRPr="00BA025F">
        <w:rPr>
          <w:bCs/>
          <w:sz w:val="24"/>
          <w:szCs w:val="24"/>
        </w:rPr>
        <w:t>Как вести себя при пожаре. Причины и последствия пожара. Правила пожарной безопасности. Правила безопасного поведения при пожаре. Первая помощь при ожогах. Средства пожаротушения. Меры безопасности при пользовании пиротехникой.</w:t>
      </w:r>
    </w:p>
    <w:p w:rsidR="00B312E0" w:rsidRPr="00BA025F" w:rsidRDefault="00B312E0" w:rsidP="00B312E0">
      <w:pPr>
        <w:shd w:val="clear" w:color="auto" w:fill="FFFFFF"/>
        <w:spacing w:after="150"/>
        <w:rPr>
          <w:bCs/>
          <w:sz w:val="24"/>
          <w:szCs w:val="24"/>
        </w:rPr>
      </w:pPr>
      <w:r w:rsidRPr="00BA025F">
        <w:rPr>
          <w:bCs/>
          <w:sz w:val="24"/>
          <w:szCs w:val="24"/>
        </w:rPr>
        <w:t>Чрезвычайные ситуации в быту. Безопасность при использовании бытового газа, предметной бытовой химии. Первая помощь при отравлении угарным газом, ядохимикатами и уксусной кислоты. Правила поведения при затоплении квартиры. Правила безопасного пользования электроприборами. Первая помощь при  электротравмах.</w:t>
      </w:r>
    </w:p>
    <w:p w:rsidR="00B312E0" w:rsidRPr="00BA025F" w:rsidRDefault="00B312E0" w:rsidP="00B312E0">
      <w:pPr>
        <w:shd w:val="clear" w:color="auto" w:fill="FFFFFF"/>
        <w:spacing w:after="150"/>
        <w:rPr>
          <w:bCs/>
          <w:sz w:val="24"/>
          <w:szCs w:val="24"/>
        </w:rPr>
      </w:pPr>
      <w:r w:rsidRPr="00BA025F">
        <w:rPr>
          <w:bCs/>
          <w:sz w:val="24"/>
          <w:szCs w:val="24"/>
        </w:rPr>
        <w:t xml:space="preserve">Разумная безопасность Выбор безопасного места для отдыха. Опасное время суток. Меры предосторожности  в лифте и на лестнице. </w:t>
      </w:r>
    </w:p>
    <w:p w:rsidR="00B312E0" w:rsidRPr="00BA025F" w:rsidRDefault="00B312E0" w:rsidP="00B312E0">
      <w:pPr>
        <w:shd w:val="clear" w:color="auto" w:fill="FFFFFF"/>
        <w:spacing w:after="150"/>
        <w:rPr>
          <w:bCs/>
          <w:sz w:val="24"/>
          <w:szCs w:val="24"/>
        </w:rPr>
      </w:pPr>
      <w:r w:rsidRPr="00BA025F">
        <w:rPr>
          <w:bCs/>
          <w:sz w:val="24"/>
          <w:szCs w:val="24"/>
        </w:rPr>
        <w:t>Опасные игры. Неразорвавшиеся боеприпасы. Экстремальные виды сорта и развлечения.  Первая помощь при переломах.</w:t>
      </w:r>
    </w:p>
    <w:p w:rsidR="00B312E0" w:rsidRPr="00BA025F" w:rsidRDefault="00B312E0" w:rsidP="00B312E0">
      <w:pPr>
        <w:shd w:val="clear" w:color="auto" w:fill="FFFFFF"/>
        <w:spacing w:after="150"/>
        <w:ind w:left="142"/>
        <w:jc w:val="both"/>
        <w:rPr>
          <w:sz w:val="24"/>
          <w:szCs w:val="24"/>
        </w:rPr>
      </w:pPr>
      <w:r w:rsidRPr="00BA025F">
        <w:rPr>
          <w:b/>
          <w:sz w:val="24"/>
          <w:szCs w:val="24"/>
        </w:rPr>
        <w:t xml:space="preserve">Практическая работа </w:t>
      </w:r>
      <w:r w:rsidRPr="00BA025F">
        <w:rPr>
          <w:sz w:val="24"/>
          <w:szCs w:val="24"/>
        </w:rPr>
        <w:t xml:space="preserve">  Темы:   правила  пользования газовыми и электрическими приборами; устройство пожарного шкафа и применение его оборудования; устройство и порядок использования воздушно-пенного  и углекислотного огнетушителей; использование предметов как средств защиты от нападения; психологическая подготовка к встрече с преступником; как вести себя, если злоумышленник пытается  проникнуть в квартиру; первая помощь при переломах.</w:t>
      </w:r>
    </w:p>
    <w:p w:rsidR="00B312E0" w:rsidRPr="00BA025F" w:rsidRDefault="00B312E0" w:rsidP="00B312E0">
      <w:pPr>
        <w:shd w:val="clear" w:color="auto" w:fill="FFFFFF"/>
        <w:spacing w:after="150"/>
        <w:rPr>
          <w:sz w:val="24"/>
          <w:szCs w:val="24"/>
        </w:rPr>
      </w:pPr>
      <w:r w:rsidRPr="00BA025F">
        <w:rPr>
          <w:b/>
          <w:bCs/>
          <w:sz w:val="24"/>
          <w:szCs w:val="24"/>
        </w:rPr>
        <w:t>Опасности, с которыми мы сталкиваемся на природе</w:t>
      </w:r>
    </w:p>
    <w:p w:rsidR="00B312E0" w:rsidRPr="00BA025F" w:rsidRDefault="00B312E0" w:rsidP="00B312E0">
      <w:pPr>
        <w:shd w:val="clear" w:color="auto" w:fill="FFFFFF"/>
        <w:spacing w:after="150"/>
        <w:jc w:val="both"/>
        <w:rPr>
          <w:sz w:val="24"/>
          <w:szCs w:val="24"/>
        </w:rPr>
      </w:pPr>
      <w:r w:rsidRPr="00BA025F">
        <w:rPr>
          <w:sz w:val="24"/>
          <w:szCs w:val="24"/>
        </w:rPr>
        <w:t xml:space="preserve">Ядовитые растения нашей местности,  их влияния на здоровье человека. Правила сбора грибов, которые помогут избежать отравления. Поведение в лесу при встречах с опасными животными. Гроза в лесу. Водоём зимой и летом. Причины возникновения опасных ситуаций на воде. Действия в неожиданных ситуациях. Выполнение правил поведения при купании. Умения отдыхать на воде. Правила катания на лодке. Помощь утопающему. Приёмы проведения искусственного дыхания. Правила поведения на льду. Ядовитые растения, мифы о грибах, опасные земноводные. </w:t>
      </w:r>
    </w:p>
    <w:p w:rsidR="00B312E0" w:rsidRPr="00BA025F" w:rsidRDefault="00B312E0" w:rsidP="00B312E0">
      <w:pPr>
        <w:shd w:val="clear" w:color="auto" w:fill="FFFFFF"/>
        <w:spacing w:after="150"/>
        <w:jc w:val="both"/>
        <w:rPr>
          <w:sz w:val="24"/>
          <w:szCs w:val="24"/>
        </w:rPr>
      </w:pPr>
      <w:r w:rsidRPr="00BA025F">
        <w:rPr>
          <w:b/>
          <w:sz w:val="24"/>
          <w:szCs w:val="24"/>
        </w:rPr>
        <w:t xml:space="preserve">Практическая работа </w:t>
      </w:r>
      <w:r w:rsidRPr="00BA025F">
        <w:rPr>
          <w:sz w:val="24"/>
          <w:szCs w:val="24"/>
        </w:rPr>
        <w:t xml:space="preserve"> Тема: Отработка приемов проведения искусственного дыхания</w:t>
      </w:r>
    </w:p>
    <w:p w:rsidR="00B312E0" w:rsidRPr="00BA025F" w:rsidRDefault="00B312E0" w:rsidP="00B312E0">
      <w:pPr>
        <w:spacing w:line="294" w:lineRule="atLeast"/>
        <w:rPr>
          <w:sz w:val="24"/>
          <w:szCs w:val="24"/>
        </w:rPr>
      </w:pPr>
      <w:r w:rsidRPr="00BA025F">
        <w:rPr>
          <w:b/>
          <w:bCs/>
          <w:sz w:val="24"/>
          <w:szCs w:val="24"/>
        </w:rPr>
        <w:t>Современный транспорт и безопасность</w:t>
      </w:r>
    </w:p>
    <w:p w:rsidR="00B312E0" w:rsidRPr="00BA025F" w:rsidRDefault="00B312E0" w:rsidP="00B312E0">
      <w:pPr>
        <w:spacing w:line="294" w:lineRule="atLeast"/>
        <w:rPr>
          <w:sz w:val="24"/>
          <w:szCs w:val="24"/>
        </w:rPr>
      </w:pPr>
      <w:r w:rsidRPr="00BA025F">
        <w:rPr>
          <w:sz w:val="24"/>
          <w:szCs w:val="24"/>
        </w:rPr>
        <w:t>Транспорт в современном мире. Чрезвычайные ситуации</w:t>
      </w:r>
      <w:r w:rsidRPr="00BA025F">
        <w:rPr>
          <w:sz w:val="24"/>
          <w:szCs w:val="24"/>
          <w:shd w:val="clear" w:color="auto" w:fill="FFFFFF"/>
        </w:rPr>
        <w:t> </w:t>
      </w:r>
      <w:r w:rsidRPr="00BA025F">
        <w:rPr>
          <w:sz w:val="24"/>
          <w:szCs w:val="24"/>
        </w:rPr>
        <w:t>на дорогах. Дорожно-транспортные происшествия. Причины</w:t>
      </w:r>
      <w:r w:rsidRPr="00BA025F">
        <w:rPr>
          <w:sz w:val="24"/>
          <w:szCs w:val="24"/>
          <w:shd w:val="clear" w:color="auto" w:fill="FFFFFF"/>
        </w:rPr>
        <w:t> </w:t>
      </w:r>
      <w:r w:rsidRPr="00BA025F">
        <w:rPr>
          <w:sz w:val="24"/>
          <w:szCs w:val="24"/>
        </w:rPr>
        <w:t>и последствия. Нарушение ПДД как главная причина дорож</w:t>
      </w:r>
      <w:r w:rsidRPr="00BA025F">
        <w:rPr>
          <w:sz w:val="24"/>
          <w:szCs w:val="24"/>
        </w:rPr>
        <w:softHyphen/>
        <w:t>ных происшествий. Опасные игры на дорогах. Правила безо</w:t>
      </w:r>
      <w:r w:rsidRPr="00BA025F">
        <w:rPr>
          <w:sz w:val="24"/>
          <w:szCs w:val="24"/>
        </w:rPr>
        <w:softHyphen/>
        <w:t>пасного поведения пешехода, пассажира и велосипедиста.</w:t>
      </w:r>
      <w:r w:rsidRPr="00BA025F">
        <w:rPr>
          <w:sz w:val="24"/>
          <w:szCs w:val="24"/>
          <w:shd w:val="clear" w:color="auto" w:fill="FFFFFF"/>
        </w:rPr>
        <w:t> </w:t>
      </w:r>
      <w:r w:rsidRPr="00BA025F">
        <w:rPr>
          <w:sz w:val="24"/>
          <w:szCs w:val="24"/>
        </w:rPr>
        <w:t>Знаки дорожного движения для велосипедистов. Поведение</w:t>
      </w:r>
      <w:r w:rsidRPr="00BA025F">
        <w:rPr>
          <w:sz w:val="24"/>
          <w:szCs w:val="24"/>
          <w:shd w:val="clear" w:color="auto" w:fill="FFFFFF"/>
        </w:rPr>
        <w:t> </w:t>
      </w:r>
      <w:r w:rsidRPr="00BA025F">
        <w:rPr>
          <w:sz w:val="24"/>
          <w:szCs w:val="24"/>
        </w:rPr>
        <w:t>в дорожно-транспортных происшествиях. Опасные ситуации</w:t>
      </w:r>
      <w:r w:rsidRPr="00BA025F">
        <w:rPr>
          <w:sz w:val="24"/>
          <w:szCs w:val="24"/>
          <w:shd w:val="clear" w:color="auto" w:fill="FFFFFF"/>
        </w:rPr>
        <w:t> </w:t>
      </w:r>
      <w:r w:rsidRPr="00BA025F">
        <w:rPr>
          <w:sz w:val="24"/>
          <w:szCs w:val="24"/>
        </w:rPr>
        <w:t>в метро. Правила поведения на станции метро, эскалаторе,</w:t>
      </w:r>
      <w:r w:rsidRPr="00BA025F">
        <w:rPr>
          <w:sz w:val="24"/>
          <w:szCs w:val="24"/>
          <w:shd w:val="clear" w:color="auto" w:fill="FFFFFF"/>
        </w:rPr>
        <w:t> </w:t>
      </w:r>
      <w:r w:rsidRPr="00BA025F">
        <w:rPr>
          <w:sz w:val="24"/>
          <w:szCs w:val="24"/>
        </w:rPr>
        <w:t>в вагоне поезда. Поведение в салоне авиалайнера. Пожар на</w:t>
      </w:r>
      <w:r w:rsidRPr="00BA025F">
        <w:rPr>
          <w:sz w:val="24"/>
          <w:szCs w:val="24"/>
          <w:shd w:val="clear" w:color="auto" w:fill="FFFFFF"/>
        </w:rPr>
        <w:t> </w:t>
      </w:r>
      <w:r w:rsidRPr="00BA025F">
        <w:rPr>
          <w:sz w:val="24"/>
          <w:szCs w:val="24"/>
        </w:rPr>
        <w:t>борту лайнера или другие чрезвычайные ситуации: правила</w:t>
      </w:r>
      <w:r w:rsidRPr="00BA025F">
        <w:rPr>
          <w:sz w:val="24"/>
          <w:szCs w:val="24"/>
          <w:shd w:val="clear" w:color="auto" w:fill="FFFFFF"/>
        </w:rPr>
        <w:t> </w:t>
      </w:r>
      <w:r w:rsidRPr="00BA025F">
        <w:rPr>
          <w:sz w:val="24"/>
          <w:szCs w:val="24"/>
        </w:rPr>
        <w:t>поведения. Авиакатастрофы. Железнодорожные катастро</w:t>
      </w:r>
      <w:r w:rsidRPr="00BA025F">
        <w:rPr>
          <w:sz w:val="24"/>
          <w:szCs w:val="24"/>
        </w:rPr>
        <w:softHyphen/>
        <w:t>фы: правила поведения. Опасные игры на железнодорожном</w:t>
      </w:r>
      <w:r w:rsidRPr="00BA025F">
        <w:rPr>
          <w:sz w:val="24"/>
          <w:szCs w:val="24"/>
          <w:shd w:val="clear" w:color="auto" w:fill="FFFFFF"/>
        </w:rPr>
        <w:t> </w:t>
      </w:r>
      <w:r w:rsidRPr="00BA025F">
        <w:rPr>
          <w:sz w:val="24"/>
          <w:szCs w:val="24"/>
        </w:rPr>
        <w:t>транспорте. Отрицательное отношение к ним.</w:t>
      </w:r>
    </w:p>
    <w:p w:rsidR="001561F6" w:rsidRPr="00BA025F" w:rsidRDefault="001561F6" w:rsidP="00B312E0">
      <w:pPr>
        <w:pStyle w:val="a5"/>
        <w:rPr>
          <w:b/>
          <w:sz w:val="24"/>
          <w:szCs w:val="24"/>
        </w:rPr>
      </w:pPr>
    </w:p>
    <w:p w:rsidR="00B312E0" w:rsidRPr="00BA025F" w:rsidRDefault="00B312E0" w:rsidP="00B312E0">
      <w:pPr>
        <w:pStyle w:val="a5"/>
        <w:rPr>
          <w:b/>
          <w:sz w:val="24"/>
          <w:szCs w:val="24"/>
        </w:rPr>
      </w:pPr>
      <w:r w:rsidRPr="00BA025F">
        <w:rPr>
          <w:b/>
          <w:sz w:val="24"/>
          <w:szCs w:val="24"/>
        </w:rPr>
        <w:t>9 класс</w:t>
      </w:r>
    </w:p>
    <w:p w:rsidR="00B312E0" w:rsidRPr="00BA025F" w:rsidRDefault="00B312E0" w:rsidP="00B312E0">
      <w:pPr>
        <w:pStyle w:val="ad"/>
        <w:spacing w:before="0" w:beforeAutospacing="0" w:after="0" w:afterAutospacing="0" w:line="294" w:lineRule="atLeast"/>
        <w:rPr>
          <w:b/>
          <w:bCs/>
        </w:rPr>
      </w:pPr>
    </w:p>
    <w:p w:rsidR="00B312E0" w:rsidRPr="00BA025F" w:rsidRDefault="00B312E0" w:rsidP="00B312E0">
      <w:pPr>
        <w:pStyle w:val="ad"/>
        <w:spacing w:before="0" w:beforeAutospacing="0" w:after="0" w:afterAutospacing="0" w:line="294" w:lineRule="atLeast"/>
      </w:pPr>
      <w:r w:rsidRPr="00BA025F">
        <w:rPr>
          <w:b/>
          <w:bCs/>
        </w:rPr>
        <w:t>Безопасный отдых и туризм</w:t>
      </w:r>
    </w:p>
    <w:p w:rsidR="00B312E0" w:rsidRPr="00BA025F" w:rsidRDefault="00B312E0" w:rsidP="00B312E0">
      <w:pPr>
        <w:pStyle w:val="ad"/>
        <w:spacing w:before="0" w:beforeAutospacing="0" w:after="0" w:afterAutospacing="0" w:line="294" w:lineRule="atLeast"/>
      </w:pPr>
      <w:r w:rsidRPr="00BA025F">
        <w:t>Обеспечение безопасности в туристических походах.   Объективные и субъективные трудности</w:t>
      </w:r>
      <w:r w:rsidRPr="00BA025F">
        <w:rPr>
          <w:shd w:val="clear" w:color="auto" w:fill="FFFFFF"/>
        </w:rPr>
        <w:t> </w:t>
      </w:r>
      <w:r w:rsidRPr="00BA025F">
        <w:t>туристского похода. Групповое снаряжение походной ту</w:t>
      </w:r>
      <w:r w:rsidRPr="00BA025F">
        <w:softHyphen/>
        <w:t>ристской группы. Виды опасностей.  Обеспечение безопасности при переправах через водные препятствия. Движение по маршруту, график</w:t>
      </w:r>
      <w:r w:rsidRPr="00BA025F">
        <w:rPr>
          <w:shd w:val="clear" w:color="auto" w:fill="FFFFFF"/>
        </w:rPr>
        <w:t> </w:t>
      </w:r>
      <w:r w:rsidRPr="00BA025F">
        <w:t>движения. Правила преодоления естественных препятствий.</w:t>
      </w:r>
      <w:r w:rsidRPr="00BA025F">
        <w:rPr>
          <w:shd w:val="clear" w:color="auto" w:fill="FFFFFF"/>
        </w:rPr>
        <w:t> </w:t>
      </w:r>
      <w:r w:rsidRPr="00BA025F">
        <w:t>Обеспечение безопасности при переправах через водные</w:t>
      </w:r>
      <w:r w:rsidRPr="00BA025F">
        <w:rPr>
          <w:shd w:val="clear" w:color="auto" w:fill="FFFFFF"/>
        </w:rPr>
        <w:t> </w:t>
      </w:r>
      <w:r w:rsidRPr="00BA025F">
        <w:t>препятствия. Правила разведения костра. Правила поведе</w:t>
      </w:r>
      <w:r w:rsidRPr="00BA025F">
        <w:softHyphen/>
        <w:t>ния туриста, если он отстал от группы. Сигналы бедствия. Ту</w:t>
      </w:r>
      <w:r w:rsidRPr="00BA025F">
        <w:softHyphen/>
        <w:t>ризм и экология окружающей среды.</w:t>
      </w:r>
    </w:p>
    <w:p w:rsidR="00B312E0" w:rsidRPr="00BA025F" w:rsidRDefault="00B312E0" w:rsidP="00B312E0">
      <w:pPr>
        <w:pStyle w:val="ad"/>
        <w:spacing w:before="0" w:beforeAutospacing="0" w:after="0" w:afterAutospacing="0" w:line="294" w:lineRule="atLeast"/>
      </w:pPr>
      <w:r w:rsidRPr="00BA025F">
        <w:t>Обеспечение безопасности в водном туристском походе.</w:t>
      </w:r>
      <w:r w:rsidRPr="00BA025F">
        <w:rPr>
          <w:shd w:val="clear" w:color="auto" w:fill="FFFFFF"/>
        </w:rPr>
        <w:t> </w:t>
      </w:r>
      <w:r w:rsidRPr="00BA025F">
        <w:t>Снаряжение для водного туризма. Правила безопасного по</w:t>
      </w:r>
      <w:r w:rsidRPr="00BA025F">
        <w:softHyphen/>
        <w:t>ведения на воде. Узлы в туристском походе.</w:t>
      </w:r>
    </w:p>
    <w:p w:rsidR="00B312E0" w:rsidRPr="00BA025F" w:rsidRDefault="00B312E0" w:rsidP="00B312E0">
      <w:pPr>
        <w:pStyle w:val="ad"/>
        <w:spacing w:before="0" w:beforeAutospacing="0" w:after="0" w:afterAutospacing="0" w:line="294" w:lineRule="atLeast"/>
      </w:pPr>
      <w:r w:rsidRPr="00BA025F">
        <w:rPr>
          <w:i/>
          <w:iCs/>
        </w:rPr>
        <w:t>Практическая работа  </w:t>
      </w:r>
      <w:r w:rsidRPr="00BA025F">
        <w:t>Распределение снаряжения между</w:t>
      </w:r>
      <w:r w:rsidRPr="00BA025F">
        <w:rPr>
          <w:shd w:val="clear" w:color="auto" w:fill="FFFFFF"/>
        </w:rPr>
        <w:t> </w:t>
      </w:r>
      <w:r w:rsidRPr="00BA025F">
        <w:t>участниками турпохода. График движения по туристскому</w:t>
      </w:r>
      <w:r w:rsidRPr="00BA025F">
        <w:rPr>
          <w:shd w:val="clear" w:color="auto" w:fill="FFFFFF"/>
        </w:rPr>
        <w:t> </w:t>
      </w:r>
      <w:r w:rsidRPr="00BA025F">
        <w:t>маршруту.</w:t>
      </w:r>
    </w:p>
    <w:p w:rsidR="00B312E0" w:rsidRPr="00BA025F" w:rsidRDefault="00B312E0" w:rsidP="00B312E0">
      <w:pPr>
        <w:pStyle w:val="ad"/>
        <w:spacing w:before="0" w:beforeAutospacing="0" w:after="0" w:afterAutospacing="0" w:line="294" w:lineRule="atLeast"/>
        <w:jc w:val="center"/>
      </w:pPr>
    </w:p>
    <w:p w:rsidR="00B312E0" w:rsidRPr="00BA025F" w:rsidRDefault="00B312E0" w:rsidP="00B312E0">
      <w:pPr>
        <w:pStyle w:val="ad"/>
        <w:spacing w:before="0" w:beforeAutospacing="0" w:after="0" w:afterAutospacing="0" w:line="294" w:lineRule="atLeast"/>
      </w:pPr>
      <w:r w:rsidRPr="00BA025F">
        <w:rPr>
          <w:b/>
          <w:bCs/>
        </w:rPr>
        <w:t>Когда человек сам себе враг</w:t>
      </w:r>
    </w:p>
    <w:p w:rsidR="00B312E0" w:rsidRPr="00BA025F" w:rsidRDefault="00B312E0" w:rsidP="00B312E0">
      <w:pPr>
        <w:pStyle w:val="ad"/>
        <w:spacing w:before="0" w:beforeAutospacing="0" w:after="0" w:afterAutospacing="0" w:line="294" w:lineRule="atLeast"/>
      </w:pPr>
      <w:r w:rsidRPr="00BA025F">
        <w:t>Вредные привычки и их факторы (навязчивые действия,</w:t>
      </w:r>
      <w:r w:rsidRPr="00BA025F">
        <w:rPr>
          <w:shd w:val="clear" w:color="auto" w:fill="FFFFFF"/>
        </w:rPr>
        <w:t> </w:t>
      </w:r>
      <w:r w:rsidRPr="00BA025F">
        <w:t>употребление алкоголя и наркотических веществ,</w:t>
      </w:r>
      <w:r w:rsidRPr="00BA025F">
        <w:rPr>
          <w:shd w:val="clear" w:color="auto" w:fill="FFFFFF"/>
        </w:rPr>
        <w:t> </w:t>
      </w:r>
      <w:r w:rsidRPr="00BA025F">
        <w:t>курение табака и курительных смесей), их влияние на здоро</w:t>
      </w:r>
      <w:r w:rsidRPr="00BA025F">
        <w:softHyphen/>
        <w:t>вье. Причины приобщения подростка к курению. Негативное</w:t>
      </w:r>
      <w:r w:rsidRPr="00BA025F">
        <w:rPr>
          <w:shd w:val="clear" w:color="auto" w:fill="FFFFFF"/>
        </w:rPr>
        <w:t> </w:t>
      </w:r>
      <w:r w:rsidRPr="00BA025F">
        <w:t>влияние курения на организм подростка. Физическое состоя</w:t>
      </w:r>
      <w:r w:rsidRPr="00BA025F">
        <w:softHyphen/>
        <w:t>ние подростка-курильщика. Алкоголь — разрушитель лич</w:t>
      </w:r>
      <w:r w:rsidRPr="00BA025F">
        <w:softHyphen/>
        <w:t>ности: воздействие алкоголя на организм человека. Отравле</w:t>
      </w:r>
      <w:r w:rsidRPr="00BA025F">
        <w:softHyphen/>
        <w:t>ние алкоголем. Наркотики — яд. Влияние наркотиков на ор</w:t>
      </w:r>
      <w:r w:rsidRPr="00BA025F">
        <w:softHyphen/>
        <w:t>ганизм: распад личности человека под влиянием наркотиков.</w:t>
      </w:r>
      <w:r w:rsidRPr="00BA025F">
        <w:rPr>
          <w:shd w:val="clear" w:color="auto" w:fill="FFFFFF"/>
        </w:rPr>
        <w:t> </w:t>
      </w:r>
      <w:r w:rsidRPr="00BA025F">
        <w:t>Токсикомания — страшная зависимость.</w:t>
      </w:r>
    </w:p>
    <w:p w:rsidR="00B312E0" w:rsidRPr="00BA025F" w:rsidRDefault="00B312E0" w:rsidP="00B312E0">
      <w:pPr>
        <w:pStyle w:val="ad"/>
        <w:spacing w:before="0" w:beforeAutospacing="0" w:after="0" w:afterAutospacing="0" w:line="294" w:lineRule="atLeast"/>
      </w:pPr>
      <w:r w:rsidRPr="00BA025F">
        <w:rPr>
          <w:i/>
          <w:iCs/>
        </w:rPr>
        <w:t>Практическая работа  </w:t>
      </w:r>
      <w:r w:rsidRPr="00BA025F">
        <w:t>Федеральный закон «Об охране здоровья</w:t>
      </w:r>
      <w:r w:rsidRPr="00BA025F">
        <w:rPr>
          <w:shd w:val="clear" w:color="auto" w:fill="FFFFFF"/>
        </w:rPr>
        <w:t> </w:t>
      </w:r>
      <w:r w:rsidRPr="00BA025F">
        <w:t>граждан от воздействия окружающего табачного дыма и по</w:t>
      </w:r>
      <w:r w:rsidRPr="00BA025F">
        <w:softHyphen/>
        <w:t>следствий потребления табака».</w:t>
      </w:r>
    </w:p>
    <w:p w:rsidR="00B312E0" w:rsidRPr="00BA025F" w:rsidRDefault="00B312E0" w:rsidP="00B312E0">
      <w:pPr>
        <w:pStyle w:val="ad"/>
        <w:spacing w:before="0" w:beforeAutospacing="0" w:after="0" w:afterAutospacing="0" w:line="294" w:lineRule="atLeast"/>
      </w:pPr>
      <w:r w:rsidRPr="00BA025F">
        <w:rPr>
          <w:b/>
          <w:bCs/>
        </w:rPr>
        <w:t>Чрезвычайные ситуации природного и техногенного характера</w:t>
      </w:r>
    </w:p>
    <w:p w:rsidR="00B312E0" w:rsidRPr="00BA025F" w:rsidRDefault="00B312E0" w:rsidP="00B312E0">
      <w:pPr>
        <w:pStyle w:val="ad"/>
        <w:spacing w:before="0" w:beforeAutospacing="0" w:after="0" w:afterAutospacing="0" w:line="294" w:lineRule="atLeast"/>
      </w:pPr>
      <w:r w:rsidRPr="00BA025F">
        <w:t>Что такое чрезвычайная ситуация: основные понятия.</w:t>
      </w:r>
      <w:r w:rsidRPr="00BA025F">
        <w:rPr>
          <w:shd w:val="clear" w:color="auto" w:fill="FFFFFF"/>
        </w:rPr>
        <w:t> </w:t>
      </w:r>
      <w:r w:rsidRPr="00BA025F">
        <w:t>Классификация чрезвычайных ситуаций (ЧС), их характер и</w:t>
      </w:r>
      <w:r w:rsidRPr="00BA025F">
        <w:rPr>
          <w:shd w:val="clear" w:color="auto" w:fill="FFFFFF"/>
        </w:rPr>
        <w:t> </w:t>
      </w:r>
      <w:r w:rsidRPr="00BA025F">
        <w:t>особенности. Система оповещения в ЧС, общие правила эва</w:t>
      </w:r>
      <w:r w:rsidRPr="00BA025F">
        <w:softHyphen/>
        <w:t>куации.</w:t>
      </w:r>
    </w:p>
    <w:p w:rsidR="00B312E0" w:rsidRPr="00BA025F" w:rsidRDefault="00B312E0" w:rsidP="00B312E0">
      <w:pPr>
        <w:pStyle w:val="ad"/>
        <w:spacing w:before="0" w:beforeAutospacing="0" w:after="0" w:afterAutospacing="0" w:line="294" w:lineRule="atLeast"/>
      </w:pPr>
      <w:r w:rsidRPr="00BA025F">
        <w:t>Чрезвычайные ситуации природного характера и защита</w:t>
      </w:r>
      <w:r w:rsidRPr="00BA025F">
        <w:rPr>
          <w:shd w:val="clear" w:color="auto" w:fill="FFFFFF"/>
        </w:rPr>
        <w:t> </w:t>
      </w:r>
      <w:r w:rsidRPr="00BA025F">
        <w:t>населения от них. Характеристика наиболее распространён</w:t>
      </w:r>
      <w:r w:rsidRPr="00BA025F">
        <w:softHyphen/>
        <w:t>ных и опасных ЧС. Геофизические чрезвычайные ситуации:</w:t>
      </w:r>
      <w:r w:rsidRPr="00BA025F">
        <w:rPr>
          <w:shd w:val="clear" w:color="auto" w:fill="FFFFFF"/>
        </w:rPr>
        <w:t> </w:t>
      </w:r>
      <w:r w:rsidRPr="00BA025F">
        <w:t>землетрясение как геофизическое природное явление; навод</w:t>
      </w:r>
      <w:r w:rsidRPr="00BA025F">
        <w:softHyphen/>
        <w:t>нения, природные пожары, извержения вулкана, цунами, се</w:t>
      </w:r>
      <w:r w:rsidRPr="00BA025F">
        <w:softHyphen/>
        <w:t>ли, оползни и др. Предвестники природных ЧС. Поведение во</w:t>
      </w:r>
      <w:r w:rsidRPr="00BA025F">
        <w:rPr>
          <w:shd w:val="clear" w:color="auto" w:fill="FFFFFF"/>
        </w:rPr>
        <w:t> </w:t>
      </w:r>
      <w:r w:rsidRPr="00BA025F">
        <w:t>время природных ЧС.</w:t>
      </w:r>
    </w:p>
    <w:p w:rsidR="00B312E0" w:rsidRPr="00BA025F" w:rsidRDefault="00B312E0" w:rsidP="00B312E0">
      <w:pPr>
        <w:pStyle w:val="ad"/>
        <w:spacing w:before="0" w:beforeAutospacing="0" w:after="0" w:afterAutospacing="0" w:line="294" w:lineRule="atLeast"/>
      </w:pPr>
      <w:r w:rsidRPr="00BA025F">
        <w:t>Чрезвычайные ситуации биологического происхождения</w:t>
      </w:r>
      <w:r w:rsidRPr="00BA025F">
        <w:rPr>
          <w:shd w:val="clear" w:color="auto" w:fill="FFFFFF"/>
        </w:rPr>
        <w:t> </w:t>
      </w:r>
      <w:r w:rsidRPr="00BA025F">
        <w:t>и защита от них: эпидемии, энзоотии, эпизоотии (без обяза</w:t>
      </w:r>
      <w:r w:rsidRPr="00BA025F">
        <w:softHyphen/>
        <w:t>тельного усвоения термина). Пути заражения. Способы пре</w:t>
      </w:r>
      <w:r w:rsidRPr="00BA025F">
        <w:softHyphen/>
        <w:t>дупреждения заражения.</w:t>
      </w:r>
    </w:p>
    <w:p w:rsidR="00B312E0" w:rsidRPr="00BA025F" w:rsidRDefault="00B312E0" w:rsidP="00B312E0">
      <w:pPr>
        <w:pStyle w:val="ad"/>
        <w:spacing w:before="0" w:beforeAutospacing="0" w:after="0" w:afterAutospacing="0" w:line="294" w:lineRule="atLeast"/>
      </w:pPr>
      <w:r w:rsidRPr="00BA025F">
        <w:t>Чрезвычайные ситуации техногенного характера: при</w:t>
      </w:r>
      <w:r w:rsidRPr="00BA025F">
        <w:softHyphen/>
        <w:t>чины и виды. Безопасное поведение в техногенных ЧС.</w:t>
      </w:r>
    </w:p>
    <w:p w:rsidR="00B312E0" w:rsidRPr="00BA025F" w:rsidRDefault="00B312E0" w:rsidP="00B312E0">
      <w:pPr>
        <w:pStyle w:val="ad"/>
        <w:spacing w:before="0" w:beforeAutospacing="0" w:after="0" w:afterAutospacing="0" w:line="294" w:lineRule="atLeast"/>
      </w:pPr>
      <w:r w:rsidRPr="00BA025F">
        <w:rPr>
          <w:b/>
          <w:bCs/>
        </w:rPr>
        <w:t>Чрезвычайные ситуации социального характера. Национальная безопасность Российской Федерации</w:t>
      </w:r>
    </w:p>
    <w:p w:rsidR="00B312E0" w:rsidRPr="00BA025F" w:rsidRDefault="00B312E0" w:rsidP="00B312E0">
      <w:pPr>
        <w:pStyle w:val="ad"/>
        <w:spacing w:before="0" w:beforeAutospacing="0" w:after="0" w:afterAutospacing="0" w:line="294" w:lineRule="atLeast"/>
      </w:pPr>
      <w:r w:rsidRPr="00BA025F">
        <w:t>Экстремизм и терроризм. Крайние проявления экстре</w:t>
      </w:r>
      <w:r w:rsidRPr="00BA025F">
        <w:softHyphen/>
        <w:t>мизма. Проявления терроризма. Законодательство России</w:t>
      </w:r>
      <w:r w:rsidRPr="00BA025F">
        <w:rPr>
          <w:shd w:val="clear" w:color="auto" w:fill="FFFFFF"/>
        </w:rPr>
        <w:t> </w:t>
      </w:r>
      <w:r w:rsidRPr="00BA025F">
        <w:t>о противодействии экстремизму и терроризму. Государ</w:t>
      </w:r>
      <w:r w:rsidRPr="00BA025F">
        <w:softHyphen/>
        <w:t>ственные мероприятия по борьбе с экстремизмом и терро</w:t>
      </w:r>
      <w:r w:rsidRPr="00BA025F">
        <w:softHyphen/>
        <w:t>ризмом. Пути снижения угрозы теракта. Личная безопас</w:t>
      </w:r>
      <w:r w:rsidRPr="00BA025F">
        <w:softHyphen/>
        <w:t>ность при похищении или захвате в заложники (попытке</w:t>
      </w:r>
      <w:r w:rsidRPr="00BA025F">
        <w:rPr>
          <w:shd w:val="clear" w:color="auto" w:fill="FFFFFF"/>
        </w:rPr>
        <w:t> </w:t>
      </w:r>
      <w:r w:rsidRPr="00BA025F">
        <w:t>похищения), при обнаружении неизвестного предмета. Пове</w:t>
      </w:r>
      <w:r w:rsidRPr="00BA025F">
        <w:softHyphen/>
        <w:t>дение во время взрыва в местах скопления людей, в жилом</w:t>
      </w:r>
      <w:r w:rsidRPr="00BA025F">
        <w:rPr>
          <w:shd w:val="clear" w:color="auto" w:fill="FFFFFF"/>
        </w:rPr>
        <w:t> </w:t>
      </w:r>
      <w:r w:rsidRPr="00BA025F">
        <w:t>доме.</w:t>
      </w:r>
    </w:p>
    <w:p w:rsidR="00B312E0" w:rsidRPr="00BA025F" w:rsidRDefault="00B312E0" w:rsidP="00B312E0">
      <w:pPr>
        <w:pStyle w:val="ad"/>
        <w:spacing w:before="0" w:beforeAutospacing="0" w:after="0" w:afterAutospacing="0" w:line="294" w:lineRule="atLeast"/>
      </w:pPr>
      <w:r w:rsidRPr="00BA025F">
        <w:rPr>
          <w:i/>
          <w:iCs/>
        </w:rPr>
        <w:t>Практическая работа  </w:t>
      </w:r>
      <w:r w:rsidRPr="00BA025F">
        <w:t>Федеральные законы</w:t>
      </w:r>
      <w:r w:rsidRPr="00BA025F">
        <w:rPr>
          <w:shd w:val="clear" w:color="auto" w:fill="FFFFFF"/>
        </w:rPr>
        <w:t> </w:t>
      </w:r>
      <w:r w:rsidRPr="00BA025F">
        <w:t>«О противодействии экстремистской деятельности», «О про</w:t>
      </w:r>
      <w:r w:rsidRPr="00BA025F">
        <w:softHyphen/>
        <w:t>тиводействии терроризму».</w:t>
      </w:r>
    </w:p>
    <w:p w:rsidR="00B312E0" w:rsidRPr="00BA025F" w:rsidRDefault="00B312E0" w:rsidP="00B312E0">
      <w:pPr>
        <w:spacing w:before="90" w:line="276" w:lineRule="auto"/>
        <w:ind w:right="1177"/>
        <w:rPr>
          <w:b/>
          <w:sz w:val="24"/>
          <w:szCs w:val="24"/>
        </w:rPr>
      </w:pPr>
    </w:p>
    <w:p w:rsidR="00D94702" w:rsidRPr="00BA025F" w:rsidRDefault="00D94702" w:rsidP="00B312E0">
      <w:pPr>
        <w:tabs>
          <w:tab w:val="left" w:pos="7680"/>
        </w:tabs>
        <w:ind w:left="1134" w:right="918"/>
        <w:jc w:val="center"/>
        <w:rPr>
          <w:b/>
          <w:sz w:val="24"/>
          <w:szCs w:val="24"/>
        </w:rPr>
      </w:pPr>
    </w:p>
    <w:p w:rsidR="00B312E0" w:rsidRPr="00BA025F" w:rsidRDefault="00B312E0" w:rsidP="00831ADD">
      <w:pPr>
        <w:tabs>
          <w:tab w:val="left" w:pos="7680"/>
        </w:tabs>
        <w:ind w:left="142" w:right="918"/>
        <w:jc w:val="center"/>
        <w:rPr>
          <w:b/>
          <w:sz w:val="24"/>
          <w:szCs w:val="24"/>
        </w:rPr>
      </w:pPr>
      <w:r w:rsidRPr="00BA025F">
        <w:rPr>
          <w:b/>
          <w:sz w:val="24"/>
          <w:szCs w:val="24"/>
        </w:rPr>
        <w:t xml:space="preserve">Тематическое планирование </w:t>
      </w:r>
    </w:p>
    <w:p w:rsidR="00B312E0" w:rsidRPr="00BA025F" w:rsidRDefault="00B312E0" w:rsidP="00831ADD">
      <w:pPr>
        <w:tabs>
          <w:tab w:val="left" w:pos="7680"/>
        </w:tabs>
        <w:ind w:left="142" w:right="918"/>
        <w:rPr>
          <w:b/>
          <w:sz w:val="24"/>
          <w:szCs w:val="24"/>
          <w:lang w:val="en-US"/>
        </w:rPr>
      </w:pPr>
      <w:r w:rsidRPr="00BA025F">
        <w:rPr>
          <w:b/>
          <w:sz w:val="24"/>
          <w:szCs w:val="24"/>
        </w:rPr>
        <w:t xml:space="preserve">                                                                     </w:t>
      </w:r>
      <w:r w:rsidRPr="00BA025F">
        <w:rPr>
          <w:b/>
          <w:sz w:val="24"/>
          <w:szCs w:val="24"/>
          <w:lang w:val="en-US"/>
        </w:rPr>
        <w:t xml:space="preserve">8 </w:t>
      </w:r>
      <w:r w:rsidRPr="00BA025F">
        <w:rPr>
          <w:b/>
          <w:sz w:val="24"/>
          <w:szCs w:val="24"/>
        </w:rPr>
        <w:t>класс</w:t>
      </w:r>
    </w:p>
    <w:p w:rsidR="00B312E0" w:rsidRPr="00BA025F" w:rsidRDefault="00B312E0" w:rsidP="00B312E0">
      <w:pPr>
        <w:tabs>
          <w:tab w:val="left" w:pos="7680"/>
        </w:tabs>
        <w:ind w:right="918"/>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768"/>
        <w:gridCol w:w="2659"/>
      </w:tblGrid>
      <w:tr w:rsidR="00B312E0" w:rsidRPr="00BA025F" w:rsidTr="00D94702">
        <w:tc>
          <w:tcPr>
            <w:tcW w:w="861" w:type="dxa"/>
          </w:tcPr>
          <w:p w:rsidR="00B312E0" w:rsidRPr="00BA025F" w:rsidRDefault="00B312E0" w:rsidP="00B312E0">
            <w:pPr>
              <w:rPr>
                <w:sz w:val="24"/>
                <w:szCs w:val="24"/>
              </w:rPr>
            </w:pPr>
            <w:r w:rsidRPr="00BA025F">
              <w:rPr>
                <w:sz w:val="24"/>
                <w:szCs w:val="24"/>
              </w:rPr>
              <w:t>№п/п</w:t>
            </w:r>
          </w:p>
        </w:tc>
        <w:tc>
          <w:tcPr>
            <w:tcW w:w="5768" w:type="dxa"/>
          </w:tcPr>
          <w:p w:rsidR="00B312E0" w:rsidRPr="00BA025F" w:rsidRDefault="00B312E0" w:rsidP="00B312E0">
            <w:pPr>
              <w:rPr>
                <w:sz w:val="24"/>
                <w:szCs w:val="24"/>
              </w:rPr>
            </w:pPr>
            <w:r w:rsidRPr="00BA025F">
              <w:rPr>
                <w:sz w:val="24"/>
                <w:szCs w:val="24"/>
              </w:rPr>
              <w:t>Раздел</w:t>
            </w:r>
          </w:p>
        </w:tc>
        <w:tc>
          <w:tcPr>
            <w:tcW w:w="2659" w:type="dxa"/>
          </w:tcPr>
          <w:p w:rsidR="00B312E0" w:rsidRPr="00BA025F" w:rsidRDefault="00B312E0" w:rsidP="00B312E0">
            <w:pPr>
              <w:rPr>
                <w:sz w:val="24"/>
                <w:szCs w:val="24"/>
              </w:rPr>
            </w:pPr>
            <w:r w:rsidRPr="00BA025F">
              <w:rPr>
                <w:sz w:val="24"/>
                <w:szCs w:val="24"/>
              </w:rPr>
              <w:t xml:space="preserve"> Количество </w:t>
            </w:r>
          </w:p>
          <w:p w:rsidR="00B312E0" w:rsidRPr="00BA025F" w:rsidRDefault="00B312E0" w:rsidP="00B312E0">
            <w:pPr>
              <w:rPr>
                <w:sz w:val="24"/>
                <w:szCs w:val="24"/>
              </w:rPr>
            </w:pPr>
            <w:r w:rsidRPr="00BA025F">
              <w:rPr>
                <w:sz w:val="24"/>
                <w:szCs w:val="24"/>
              </w:rPr>
              <w:t>часов</w:t>
            </w:r>
          </w:p>
        </w:tc>
      </w:tr>
      <w:tr w:rsidR="00B312E0" w:rsidRPr="00BA025F" w:rsidTr="00D94702">
        <w:tc>
          <w:tcPr>
            <w:tcW w:w="861" w:type="dxa"/>
          </w:tcPr>
          <w:p w:rsidR="00B312E0" w:rsidRPr="00BA025F" w:rsidRDefault="00B312E0" w:rsidP="00B312E0">
            <w:pPr>
              <w:rPr>
                <w:sz w:val="24"/>
                <w:szCs w:val="24"/>
              </w:rPr>
            </w:pPr>
            <w:r w:rsidRPr="00BA025F">
              <w:rPr>
                <w:sz w:val="24"/>
                <w:szCs w:val="24"/>
              </w:rPr>
              <w:t>1</w:t>
            </w:r>
          </w:p>
        </w:tc>
        <w:tc>
          <w:tcPr>
            <w:tcW w:w="5768" w:type="dxa"/>
          </w:tcPr>
          <w:p w:rsidR="00B312E0" w:rsidRPr="00BA025F" w:rsidRDefault="00B312E0" w:rsidP="00B312E0">
            <w:pPr>
              <w:rPr>
                <w:sz w:val="24"/>
                <w:szCs w:val="24"/>
              </w:rPr>
            </w:pPr>
            <w:r w:rsidRPr="00BA025F">
              <w:rPr>
                <w:sz w:val="24"/>
                <w:szCs w:val="24"/>
              </w:rPr>
              <w:t>Введение. Основы безопасности жизнедеятельности. Это нужно знать</w:t>
            </w:r>
          </w:p>
        </w:tc>
        <w:tc>
          <w:tcPr>
            <w:tcW w:w="2659" w:type="dxa"/>
          </w:tcPr>
          <w:p w:rsidR="00B312E0" w:rsidRPr="00BA025F" w:rsidRDefault="00B312E0" w:rsidP="008016AD">
            <w:pPr>
              <w:jc w:val="center"/>
              <w:rPr>
                <w:sz w:val="24"/>
                <w:szCs w:val="24"/>
              </w:rPr>
            </w:pPr>
            <w:r w:rsidRPr="00BA025F">
              <w:rPr>
                <w:sz w:val="24"/>
                <w:szCs w:val="24"/>
              </w:rPr>
              <w:t>2</w:t>
            </w:r>
          </w:p>
        </w:tc>
      </w:tr>
      <w:tr w:rsidR="00B312E0" w:rsidRPr="00BA025F" w:rsidTr="00D94702">
        <w:tc>
          <w:tcPr>
            <w:tcW w:w="861" w:type="dxa"/>
          </w:tcPr>
          <w:p w:rsidR="00B312E0" w:rsidRPr="00BA025F" w:rsidRDefault="00B312E0" w:rsidP="00B312E0">
            <w:pPr>
              <w:rPr>
                <w:sz w:val="24"/>
                <w:szCs w:val="24"/>
              </w:rPr>
            </w:pPr>
            <w:r w:rsidRPr="00BA025F">
              <w:rPr>
                <w:sz w:val="24"/>
                <w:szCs w:val="24"/>
              </w:rPr>
              <w:t>2</w:t>
            </w:r>
          </w:p>
        </w:tc>
        <w:tc>
          <w:tcPr>
            <w:tcW w:w="5768" w:type="dxa"/>
          </w:tcPr>
          <w:p w:rsidR="00B312E0" w:rsidRPr="00BA025F" w:rsidRDefault="00B312E0" w:rsidP="00B312E0">
            <w:pPr>
              <w:rPr>
                <w:sz w:val="24"/>
                <w:szCs w:val="24"/>
              </w:rPr>
            </w:pPr>
            <w:r w:rsidRPr="00BA025F">
              <w:rPr>
                <w:sz w:val="24"/>
                <w:szCs w:val="24"/>
              </w:rPr>
              <w:t>Здоровый образ жизни. Что это?</w:t>
            </w:r>
          </w:p>
        </w:tc>
        <w:tc>
          <w:tcPr>
            <w:tcW w:w="2659" w:type="dxa"/>
          </w:tcPr>
          <w:p w:rsidR="00B312E0" w:rsidRPr="00BA025F" w:rsidRDefault="00B312E0" w:rsidP="008016AD">
            <w:pPr>
              <w:jc w:val="center"/>
              <w:rPr>
                <w:sz w:val="24"/>
                <w:szCs w:val="24"/>
              </w:rPr>
            </w:pPr>
            <w:r w:rsidRPr="00BA025F">
              <w:rPr>
                <w:sz w:val="24"/>
                <w:szCs w:val="24"/>
              </w:rPr>
              <w:t>8</w:t>
            </w:r>
          </w:p>
        </w:tc>
      </w:tr>
      <w:tr w:rsidR="00B312E0" w:rsidRPr="00BA025F" w:rsidTr="00D94702">
        <w:tc>
          <w:tcPr>
            <w:tcW w:w="861" w:type="dxa"/>
          </w:tcPr>
          <w:p w:rsidR="00B312E0" w:rsidRPr="00BA025F" w:rsidRDefault="00B312E0" w:rsidP="00B312E0">
            <w:pPr>
              <w:rPr>
                <w:sz w:val="24"/>
                <w:szCs w:val="24"/>
              </w:rPr>
            </w:pPr>
            <w:r w:rsidRPr="00BA025F">
              <w:rPr>
                <w:sz w:val="24"/>
                <w:szCs w:val="24"/>
              </w:rPr>
              <w:t>3</w:t>
            </w:r>
          </w:p>
        </w:tc>
        <w:tc>
          <w:tcPr>
            <w:tcW w:w="5768" w:type="dxa"/>
          </w:tcPr>
          <w:p w:rsidR="00B312E0" w:rsidRPr="00BA025F" w:rsidRDefault="00B312E0" w:rsidP="00B312E0">
            <w:pPr>
              <w:rPr>
                <w:sz w:val="24"/>
                <w:szCs w:val="24"/>
              </w:rPr>
            </w:pPr>
            <w:r w:rsidRPr="00BA025F">
              <w:rPr>
                <w:sz w:val="24"/>
                <w:szCs w:val="24"/>
              </w:rPr>
              <w:t>Опасности, подстерегающие нас  в повседневной жизни</w:t>
            </w:r>
          </w:p>
        </w:tc>
        <w:tc>
          <w:tcPr>
            <w:tcW w:w="2659" w:type="dxa"/>
          </w:tcPr>
          <w:p w:rsidR="00B312E0" w:rsidRPr="00BA025F" w:rsidRDefault="00B312E0" w:rsidP="008016AD">
            <w:pPr>
              <w:jc w:val="center"/>
              <w:rPr>
                <w:sz w:val="24"/>
                <w:szCs w:val="24"/>
              </w:rPr>
            </w:pPr>
            <w:r w:rsidRPr="00BA025F">
              <w:rPr>
                <w:sz w:val="24"/>
                <w:szCs w:val="24"/>
              </w:rPr>
              <w:t>9</w:t>
            </w:r>
          </w:p>
        </w:tc>
      </w:tr>
      <w:tr w:rsidR="00B312E0" w:rsidRPr="00BA025F" w:rsidTr="00D94702">
        <w:tc>
          <w:tcPr>
            <w:tcW w:w="861" w:type="dxa"/>
          </w:tcPr>
          <w:p w:rsidR="00B312E0" w:rsidRPr="00BA025F" w:rsidRDefault="00B312E0" w:rsidP="00B312E0">
            <w:pPr>
              <w:rPr>
                <w:sz w:val="24"/>
                <w:szCs w:val="24"/>
              </w:rPr>
            </w:pPr>
            <w:r w:rsidRPr="00BA025F">
              <w:rPr>
                <w:sz w:val="24"/>
                <w:szCs w:val="24"/>
              </w:rPr>
              <w:t>4</w:t>
            </w:r>
          </w:p>
        </w:tc>
        <w:tc>
          <w:tcPr>
            <w:tcW w:w="5768" w:type="dxa"/>
          </w:tcPr>
          <w:p w:rsidR="00B312E0" w:rsidRPr="00BA025F" w:rsidRDefault="00B312E0" w:rsidP="00B312E0">
            <w:pPr>
              <w:rPr>
                <w:sz w:val="24"/>
                <w:szCs w:val="24"/>
              </w:rPr>
            </w:pPr>
            <w:r w:rsidRPr="00BA025F">
              <w:rPr>
                <w:sz w:val="24"/>
                <w:szCs w:val="24"/>
              </w:rPr>
              <w:t>Опасности, с которыми мы сталкиваемся на природе</w:t>
            </w:r>
          </w:p>
        </w:tc>
        <w:tc>
          <w:tcPr>
            <w:tcW w:w="2659" w:type="dxa"/>
          </w:tcPr>
          <w:p w:rsidR="00B312E0" w:rsidRPr="00BA025F" w:rsidRDefault="00B312E0" w:rsidP="008016AD">
            <w:pPr>
              <w:jc w:val="center"/>
              <w:rPr>
                <w:sz w:val="24"/>
                <w:szCs w:val="24"/>
              </w:rPr>
            </w:pPr>
            <w:r w:rsidRPr="00BA025F">
              <w:rPr>
                <w:sz w:val="24"/>
                <w:szCs w:val="24"/>
              </w:rPr>
              <w:t>4</w:t>
            </w:r>
          </w:p>
        </w:tc>
      </w:tr>
      <w:tr w:rsidR="00B312E0" w:rsidRPr="00BA025F" w:rsidTr="00D94702">
        <w:tc>
          <w:tcPr>
            <w:tcW w:w="861" w:type="dxa"/>
          </w:tcPr>
          <w:p w:rsidR="00B312E0" w:rsidRPr="00BA025F" w:rsidRDefault="00B312E0" w:rsidP="00B312E0">
            <w:pPr>
              <w:rPr>
                <w:sz w:val="24"/>
                <w:szCs w:val="24"/>
              </w:rPr>
            </w:pPr>
            <w:r w:rsidRPr="00BA025F">
              <w:rPr>
                <w:sz w:val="24"/>
                <w:szCs w:val="24"/>
              </w:rPr>
              <w:t>5</w:t>
            </w:r>
          </w:p>
        </w:tc>
        <w:tc>
          <w:tcPr>
            <w:tcW w:w="5768" w:type="dxa"/>
          </w:tcPr>
          <w:p w:rsidR="00B312E0" w:rsidRPr="00BA025F" w:rsidRDefault="00B312E0" w:rsidP="00B312E0">
            <w:pPr>
              <w:rPr>
                <w:sz w:val="24"/>
                <w:szCs w:val="24"/>
              </w:rPr>
            </w:pPr>
            <w:r w:rsidRPr="00BA025F">
              <w:rPr>
                <w:sz w:val="24"/>
                <w:szCs w:val="24"/>
              </w:rPr>
              <w:t>Современный транспорт и безопасность</w:t>
            </w:r>
          </w:p>
        </w:tc>
        <w:tc>
          <w:tcPr>
            <w:tcW w:w="2659" w:type="dxa"/>
          </w:tcPr>
          <w:p w:rsidR="00B312E0" w:rsidRPr="00BA025F" w:rsidRDefault="00B312E0" w:rsidP="008016AD">
            <w:pPr>
              <w:jc w:val="center"/>
              <w:rPr>
                <w:sz w:val="24"/>
                <w:szCs w:val="24"/>
              </w:rPr>
            </w:pPr>
            <w:r w:rsidRPr="00BA025F">
              <w:rPr>
                <w:sz w:val="24"/>
                <w:szCs w:val="24"/>
              </w:rPr>
              <w:t>8</w:t>
            </w:r>
          </w:p>
        </w:tc>
      </w:tr>
      <w:tr w:rsidR="00B312E0" w:rsidRPr="00BA025F" w:rsidTr="00D94702">
        <w:tc>
          <w:tcPr>
            <w:tcW w:w="861" w:type="dxa"/>
          </w:tcPr>
          <w:p w:rsidR="00B312E0" w:rsidRPr="00BA025F" w:rsidRDefault="00B312E0" w:rsidP="00B312E0">
            <w:pPr>
              <w:rPr>
                <w:sz w:val="24"/>
                <w:szCs w:val="24"/>
              </w:rPr>
            </w:pPr>
            <w:r w:rsidRPr="00BA025F">
              <w:rPr>
                <w:sz w:val="24"/>
                <w:szCs w:val="24"/>
              </w:rPr>
              <w:t>6</w:t>
            </w:r>
          </w:p>
        </w:tc>
        <w:tc>
          <w:tcPr>
            <w:tcW w:w="5768" w:type="dxa"/>
          </w:tcPr>
          <w:p w:rsidR="00B312E0" w:rsidRPr="00BA025F" w:rsidRDefault="00B312E0" w:rsidP="00B312E0">
            <w:pPr>
              <w:rPr>
                <w:sz w:val="24"/>
                <w:szCs w:val="24"/>
              </w:rPr>
            </w:pPr>
            <w:r w:rsidRPr="00BA025F">
              <w:rPr>
                <w:sz w:val="24"/>
                <w:szCs w:val="24"/>
              </w:rPr>
              <w:t>Повторение</w:t>
            </w:r>
          </w:p>
        </w:tc>
        <w:tc>
          <w:tcPr>
            <w:tcW w:w="2659" w:type="dxa"/>
          </w:tcPr>
          <w:p w:rsidR="00B312E0" w:rsidRPr="00BA025F" w:rsidRDefault="00B312E0" w:rsidP="008016AD">
            <w:pPr>
              <w:jc w:val="center"/>
              <w:rPr>
                <w:sz w:val="24"/>
                <w:szCs w:val="24"/>
              </w:rPr>
            </w:pPr>
            <w:r w:rsidRPr="00BA025F">
              <w:rPr>
                <w:sz w:val="24"/>
                <w:szCs w:val="24"/>
              </w:rPr>
              <w:t>4</w:t>
            </w:r>
          </w:p>
        </w:tc>
      </w:tr>
      <w:tr w:rsidR="00B312E0" w:rsidRPr="00BA025F" w:rsidTr="00D94702">
        <w:tc>
          <w:tcPr>
            <w:tcW w:w="861" w:type="dxa"/>
          </w:tcPr>
          <w:p w:rsidR="00B312E0" w:rsidRPr="00BA025F" w:rsidRDefault="00B312E0" w:rsidP="00B312E0">
            <w:pPr>
              <w:rPr>
                <w:sz w:val="24"/>
                <w:szCs w:val="24"/>
              </w:rPr>
            </w:pPr>
          </w:p>
        </w:tc>
        <w:tc>
          <w:tcPr>
            <w:tcW w:w="5768" w:type="dxa"/>
          </w:tcPr>
          <w:p w:rsidR="00B312E0" w:rsidRPr="00BA025F" w:rsidRDefault="00B312E0" w:rsidP="00B312E0">
            <w:pPr>
              <w:rPr>
                <w:b/>
                <w:sz w:val="24"/>
                <w:szCs w:val="24"/>
              </w:rPr>
            </w:pPr>
            <w:r w:rsidRPr="00BA025F">
              <w:rPr>
                <w:sz w:val="24"/>
                <w:szCs w:val="24"/>
              </w:rPr>
              <w:t xml:space="preserve">                                                                     </w:t>
            </w:r>
            <w:r w:rsidRPr="00BA025F">
              <w:rPr>
                <w:b/>
                <w:sz w:val="24"/>
                <w:szCs w:val="24"/>
              </w:rPr>
              <w:t>Всего</w:t>
            </w:r>
          </w:p>
        </w:tc>
        <w:tc>
          <w:tcPr>
            <w:tcW w:w="2659" w:type="dxa"/>
          </w:tcPr>
          <w:p w:rsidR="00B312E0" w:rsidRPr="00BA025F" w:rsidRDefault="008016AD" w:rsidP="00CD37C1">
            <w:pPr>
              <w:pStyle w:val="a5"/>
              <w:numPr>
                <w:ilvl w:val="1"/>
                <w:numId w:val="328"/>
              </w:numPr>
              <w:rPr>
                <w:b/>
                <w:sz w:val="24"/>
                <w:szCs w:val="24"/>
              </w:rPr>
            </w:pPr>
            <w:r>
              <w:rPr>
                <w:b/>
                <w:sz w:val="24"/>
                <w:szCs w:val="24"/>
              </w:rPr>
              <w:t xml:space="preserve"> </w:t>
            </w:r>
          </w:p>
        </w:tc>
      </w:tr>
    </w:tbl>
    <w:p w:rsidR="00B312E0" w:rsidRPr="00BA025F" w:rsidRDefault="00B312E0" w:rsidP="00B312E0">
      <w:pPr>
        <w:rPr>
          <w:sz w:val="24"/>
          <w:szCs w:val="24"/>
        </w:rPr>
      </w:pPr>
    </w:p>
    <w:p w:rsidR="004F3F2E" w:rsidRPr="00BA025F" w:rsidRDefault="004F3F2E" w:rsidP="004F3F2E">
      <w:pPr>
        <w:tabs>
          <w:tab w:val="left" w:pos="7680"/>
        </w:tabs>
        <w:ind w:left="142" w:right="918"/>
        <w:jc w:val="center"/>
        <w:rPr>
          <w:b/>
          <w:sz w:val="24"/>
          <w:szCs w:val="24"/>
        </w:rPr>
      </w:pPr>
      <w:r w:rsidRPr="00BA025F">
        <w:rPr>
          <w:b/>
          <w:sz w:val="24"/>
          <w:szCs w:val="24"/>
        </w:rPr>
        <w:t xml:space="preserve">Тематическое планирование </w:t>
      </w:r>
    </w:p>
    <w:p w:rsidR="00B312E0" w:rsidRPr="00BA025F" w:rsidRDefault="00B312E0" w:rsidP="00B312E0">
      <w:pPr>
        <w:rPr>
          <w:b/>
          <w:sz w:val="24"/>
          <w:szCs w:val="24"/>
        </w:rPr>
      </w:pPr>
      <w:r w:rsidRPr="00BA025F">
        <w:rPr>
          <w:b/>
          <w:sz w:val="24"/>
          <w:szCs w:val="24"/>
        </w:rPr>
        <w:t xml:space="preserve">                                                                     9класс</w:t>
      </w:r>
    </w:p>
    <w:p w:rsidR="00B312E0" w:rsidRPr="00BA025F" w:rsidRDefault="00B312E0" w:rsidP="00B312E0">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768"/>
        <w:gridCol w:w="2659"/>
      </w:tblGrid>
      <w:tr w:rsidR="00B312E0" w:rsidRPr="00BA025F" w:rsidTr="00D94702">
        <w:tc>
          <w:tcPr>
            <w:tcW w:w="861" w:type="dxa"/>
          </w:tcPr>
          <w:p w:rsidR="00B312E0" w:rsidRPr="00BA025F" w:rsidRDefault="00B312E0" w:rsidP="00B312E0">
            <w:pPr>
              <w:rPr>
                <w:sz w:val="24"/>
                <w:szCs w:val="24"/>
              </w:rPr>
            </w:pPr>
            <w:r w:rsidRPr="00BA025F">
              <w:rPr>
                <w:sz w:val="24"/>
                <w:szCs w:val="24"/>
              </w:rPr>
              <w:t>№п/п</w:t>
            </w:r>
          </w:p>
        </w:tc>
        <w:tc>
          <w:tcPr>
            <w:tcW w:w="5768" w:type="dxa"/>
          </w:tcPr>
          <w:p w:rsidR="00B312E0" w:rsidRPr="00BA025F" w:rsidRDefault="00B312E0" w:rsidP="00B312E0">
            <w:pPr>
              <w:rPr>
                <w:sz w:val="24"/>
                <w:szCs w:val="24"/>
              </w:rPr>
            </w:pPr>
            <w:r w:rsidRPr="00BA025F">
              <w:rPr>
                <w:sz w:val="24"/>
                <w:szCs w:val="24"/>
              </w:rPr>
              <w:t>Раздел</w:t>
            </w:r>
          </w:p>
        </w:tc>
        <w:tc>
          <w:tcPr>
            <w:tcW w:w="2659" w:type="dxa"/>
          </w:tcPr>
          <w:p w:rsidR="00B312E0" w:rsidRPr="00BA025F" w:rsidRDefault="00B312E0" w:rsidP="00B312E0">
            <w:pPr>
              <w:rPr>
                <w:sz w:val="24"/>
                <w:szCs w:val="24"/>
              </w:rPr>
            </w:pPr>
            <w:r w:rsidRPr="00BA025F">
              <w:rPr>
                <w:sz w:val="24"/>
                <w:szCs w:val="24"/>
              </w:rPr>
              <w:t xml:space="preserve"> Количество </w:t>
            </w:r>
          </w:p>
          <w:p w:rsidR="00B312E0" w:rsidRPr="00BA025F" w:rsidRDefault="00B312E0" w:rsidP="00B312E0">
            <w:pPr>
              <w:rPr>
                <w:sz w:val="24"/>
                <w:szCs w:val="24"/>
              </w:rPr>
            </w:pPr>
            <w:r w:rsidRPr="00BA025F">
              <w:rPr>
                <w:sz w:val="24"/>
                <w:szCs w:val="24"/>
              </w:rPr>
              <w:t>часов</w:t>
            </w:r>
          </w:p>
        </w:tc>
      </w:tr>
      <w:tr w:rsidR="00B312E0" w:rsidRPr="00BA025F" w:rsidTr="00D94702">
        <w:tc>
          <w:tcPr>
            <w:tcW w:w="861" w:type="dxa"/>
          </w:tcPr>
          <w:p w:rsidR="00B312E0" w:rsidRPr="00BA025F" w:rsidRDefault="00B312E0" w:rsidP="00B312E0">
            <w:pPr>
              <w:rPr>
                <w:sz w:val="24"/>
                <w:szCs w:val="24"/>
              </w:rPr>
            </w:pPr>
            <w:r w:rsidRPr="00BA025F">
              <w:rPr>
                <w:sz w:val="24"/>
                <w:szCs w:val="24"/>
              </w:rPr>
              <w:t>1</w:t>
            </w:r>
          </w:p>
        </w:tc>
        <w:tc>
          <w:tcPr>
            <w:tcW w:w="5768" w:type="dxa"/>
          </w:tcPr>
          <w:p w:rsidR="00B312E0" w:rsidRPr="00BA025F" w:rsidRDefault="00B312E0" w:rsidP="00B312E0">
            <w:pPr>
              <w:rPr>
                <w:sz w:val="24"/>
                <w:szCs w:val="24"/>
              </w:rPr>
            </w:pPr>
            <w:r w:rsidRPr="00BA025F">
              <w:rPr>
                <w:sz w:val="24"/>
                <w:szCs w:val="24"/>
              </w:rPr>
              <w:t>Безопасный туризм</w:t>
            </w:r>
          </w:p>
        </w:tc>
        <w:tc>
          <w:tcPr>
            <w:tcW w:w="2659" w:type="dxa"/>
          </w:tcPr>
          <w:p w:rsidR="00B312E0" w:rsidRPr="00BA025F" w:rsidRDefault="00B312E0" w:rsidP="008016AD">
            <w:pPr>
              <w:jc w:val="center"/>
              <w:rPr>
                <w:sz w:val="24"/>
                <w:szCs w:val="24"/>
              </w:rPr>
            </w:pPr>
            <w:r w:rsidRPr="00BA025F">
              <w:rPr>
                <w:sz w:val="24"/>
                <w:szCs w:val="24"/>
              </w:rPr>
              <w:t>10</w:t>
            </w:r>
          </w:p>
        </w:tc>
      </w:tr>
      <w:tr w:rsidR="00B312E0" w:rsidRPr="00BA025F" w:rsidTr="00D94702">
        <w:tc>
          <w:tcPr>
            <w:tcW w:w="861" w:type="dxa"/>
          </w:tcPr>
          <w:p w:rsidR="00B312E0" w:rsidRPr="00BA025F" w:rsidRDefault="00B312E0" w:rsidP="00B312E0">
            <w:pPr>
              <w:rPr>
                <w:sz w:val="24"/>
                <w:szCs w:val="24"/>
              </w:rPr>
            </w:pPr>
            <w:r w:rsidRPr="00BA025F">
              <w:rPr>
                <w:sz w:val="24"/>
                <w:szCs w:val="24"/>
              </w:rPr>
              <w:t>2</w:t>
            </w:r>
          </w:p>
        </w:tc>
        <w:tc>
          <w:tcPr>
            <w:tcW w:w="5768" w:type="dxa"/>
          </w:tcPr>
          <w:p w:rsidR="00B312E0" w:rsidRPr="00BA025F" w:rsidRDefault="00B312E0" w:rsidP="00B312E0">
            <w:pPr>
              <w:rPr>
                <w:sz w:val="24"/>
                <w:szCs w:val="24"/>
              </w:rPr>
            </w:pPr>
            <w:r w:rsidRPr="00BA025F">
              <w:rPr>
                <w:sz w:val="24"/>
                <w:szCs w:val="24"/>
              </w:rPr>
              <w:t>Когда человек сам себе враг</w:t>
            </w:r>
          </w:p>
        </w:tc>
        <w:tc>
          <w:tcPr>
            <w:tcW w:w="2659" w:type="dxa"/>
          </w:tcPr>
          <w:p w:rsidR="00B312E0" w:rsidRPr="00BA025F" w:rsidRDefault="00B312E0" w:rsidP="008016AD">
            <w:pPr>
              <w:jc w:val="center"/>
              <w:rPr>
                <w:sz w:val="24"/>
                <w:szCs w:val="24"/>
              </w:rPr>
            </w:pPr>
            <w:r w:rsidRPr="00BA025F">
              <w:rPr>
                <w:sz w:val="24"/>
                <w:szCs w:val="24"/>
              </w:rPr>
              <w:t>5</w:t>
            </w:r>
          </w:p>
        </w:tc>
      </w:tr>
      <w:tr w:rsidR="00B312E0" w:rsidRPr="00BA025F" w:rsidTr="00D94702">
        <w:tc>
          <w:tcPr>
            <w:tcW w:w="861" w:type="dxa"/>
          </w:tcPr>
          <w:p w:rsidR="00B312E0" w:rsidRPr="00BA025F" w:rsidRDefault="00B312E0" w:rsidP="00B312E0">
            <w:pPr>
              <w:rPr>
                <w:sz w:val="24"/>
                <w:szCs w:val="24"/>
              </w:rPr>
            </w:pPr>
            <w:r w:rsidRPr="00BA025F">
              <w:rPr>
                <w:sz w:val="24"/>
                <w:szCs w:val="24"/>
              </w:rPr>
              <w:t>3</w:t>
            </w:r>
          </w:p>
        </w:tc>
        <w:tc>
          <w:tcPr>
            <w:tcW w:w="5768" w:type="dxa"/>
          </w:tcPr>
          <w:p w:rsidR="00B312E0" w:rsidRPr="00BA025F" w:rsidRDefault="00B312E0" w:rsidP="00B312E0">
            <w:pPr>
              <w:rPr>
                <w:sz w:val="24"/>
                <w:szCs w:val="24"/>
              </w:rPr>
            </w:pPr>
            <w:r w:rsidRPr="00BA025F">
              <w:rPr>
                <w:sz w:val="24"/>
                <w:szCs w:val="24"/>
              </w:rPr>
              <w:t>Чрезвычайные ситуации природного и техногенного характера</w:t>
            </w:r>
          </w:p>
        </w:tc>
        <w:tc>
          <w:tcPr>
            <w:tcW w:w="2659" w:type="dxa"/>
          </w:tcPr>
          <w:p w:rsidR="00B312E0" w:rsidRPr="00BA025F" w:rsidRDefault="00B312E0" w:rsidP="008016AD">
            <w:pPr>
              <w:jc w:val="center"/>
              <w:rPr>
                <w:sz w:val="24"/>
                <w:szCs w:val="24"/>
              </w:rPr>
            </w:pPr>
            <w:r w:rsidRPr="00BA025F">
              <w:rPr>
                <w:sz w:val="24"/>
                <w:szCs w:val="24"/>
              </w:rPr>
              <w:t>12</w:t>
            </w:r>
          </w:p>
        </w:tc>
      </w:tr>
      <w:tr w:rsidR="00B312E0" w:rsidRPr="00BA025F" w:rsidTr="00D94702">
        <w:tc>
          <w:tcPr>
            <w:tcW w:w="861" w:type="dxa"/>
          </w:tcPr>
          <w:p w:rsidR="00B312E0" w:rsidRPr="00BA025F" w:rsidRDefault="00B312E0" w:rsidP="00B312E0">
            <w:pPr>
              <w:rPr>
                <w:sz w:val="24"/>
                <w:szCs w:val="24"/>
              </w:rPr>
            </w:pPr>
            <w:r w:rsidRPr="00BA025F">
              <w:rPr>
                <w:sz w:val="24"/>
                <w:szCs w:val="24"/>
              </w:rPr>
              <w:t>4</w:t>
            </w:r>
          </w:p>
        </w:tc>
        <w:tc>
          <w:tcPr>
            <w:tcW w:w="5768" w:type="dxa"/>
          </w:tcPr>
          <w:p w:rsidR="00B312E0" w:rsidRPr="00BA025F" w:rsidRDefault="00B312E0" w:rsidP="00B312E0">
            <w:pPr>
              <w:rPr>
                <w:sz w:val="24"/>
                <w:szCs w:val="24"/>
              </w:rPr>
            </w:pPr>
            <w:r w:rsidRPr="00BA025F">
              <w:rPr>
                <w:sz w:val="24"/>
                <w:szCs w:val="24"/>
              </w:rPr>
              <w:t>Чрезвычайные ситуации социального  характера. Национальная безопасность  Российской Федерации</w:t>
            </w:r>
          </w:p>
        </w:tc>
        <w:tc>
          <w:tcPr>
            <w:tcW w:w="2659" w:type="dxa"/>
          </w:tcPr>
          <w:p w:rsidR="00B312E0" w:rsidRPr="00BA025F" w:rsidRDefault="00B312E0" w:rsidP="008016AD">
            <w:pPr>
              <w:jc w:val="center"/>
              <w:rPr>
                <w:sz w:val="24"/>
                <w:szCs w:val="24"/>
              </w:rPr>
            </w:pPr>
            <w:r w:rsidRPr="00BA025F">
              <w:rPr>
                <w:sz w:val="24"/>
                <w:szCs w:val="24"/>
              </w:rPr>
              <w:t>5</w:t>
            </w:r>
          </w:p>
        </w:tc>
      </w:tr>
      <w:tr w:rsidR="00B312E0" w:rsidRPr="00BA025F" w:rsidTr="00D94702">
        <w:tc>
          <w:tcPr>
            <w:tcW w:w="861" w:type="dxa"/>
          </w:tcPr>
          <w:p w:rsidR="00B312E0" w:rsidRPr="00BA025F" w:rsidRDefault="00B312E0" w:rsidP="00B312E0">
            <w:pPr>
              <w:rPr>
                <w:sz w:val="24"/>
                <w:szCs w:val="24"/>
              </w:rPr>
            </w:pPr>
            <w:r w:rsidRPr="00BA025F">
              <w:rPr>
                <w:sz w:val="24"/>
                <w:szCs w:val="24"/>
              </w:rPr>
              <w:t>5</w:t>
            </w:r>
          </w:p>
        </w:tc>
        <w:tc>
          <w:tcPr>
            <w:tcW w:w="5768" w:type="dxa"/>
          </w:tcPr>
          <w:p w:rsidR="00B312E0" w:rsidRPr="00BA025F" w:rsidRDefault="00B312E0" w:rsidP="00B312E0">
            <w:pPr>
              <w:rPr>
                <w:sz w:val="24"/>
                <w:szCs w:val="24"/>
              </w:rPr>
            </w:pPr>
            <w:r w:rsidRPr="00BA025F">
              <w:rPr>
                <w:sz w:val="24"/>
                <w:szCs w:val="24"/>
              </w:rPr>
              <w:t>Повторение</w:t>
            </w:r>
          </w:p>
        </w:tc>
        <w:tc>
          <w:tcPr>
            <w:tcW w:w="2659" w:type="dxa"/>
          </w:tcPr>
          <w:p w:rsidR="00B312E0" w:rsidRPr="00BA025F" w:rsidRDefault="00B312E0" w:rsidP="008016AD">
            <w:pPr>
              <w:jc w:val="center"/>
              <w:rPr>
                <w:sz w:val="24"/>
                <w:szCs w:val="24"/>
              </w:rPr>
            </w:pPr>
            <w:r w:rsidRPr="00BA025F">
              <w:rPr>
                <w:sz w:val="24"/>
                <w:szCs w:val="24"/>
              </w:rPr>
              <w:t>2</w:t>
            </w:r>
          </w:p>
        </w:tc>
      </w:tr>
      <w:tr w:rsidR="00B312E0" w:rsidRPr="00BA025F" w:rsidTr="00D94702">
        <w:tc>
          <w:tcPr>
            <w:tcW w:w="861" w:type="dxa"/>
          </w:tcPr>
          <w:p w:rsidR="00B312E0" w:rsidRPr="00BA025F" w:rsidRDefault="00B312E0" w:rsidP="00B312E0">
            <w:pPr>
              <w:rPr>
                <w:sz w:val="24"/>
                <w:szCs w:val="24"/>
              </w:rPr>
            </w:pPr>
          </w:p>
        </w:tc>
        <w:tc>
          <w:tcPr>
            <w:tcW w:w="5768" w:type="dxa"/>
          </w:tcPr>
          <w:p w:rsidR="00B312E0" w:rsidRPr="00BA025F" w:rsidRDefault="00B312E0" w:rsidP="00B312E0">
            <w:pPr>
              <w:rPr>
                <w:b/>
                <w:sz w:val="24"/>
                <w:szCs w:val="24"/>
              </w:rPr>
            </w:pPr>
            <w:r w:rsidRPr="00BA025F">
              <w:rPr>
                <w:sz w:val="24"/>
                <w:szCs w:val="24"/>
              </w:rPr>
              <w:t xml:space="preserve">                                                                     </w:t>
            </w:r>
            <w:r w:rsidRPr="00BA025F">
              <w:rPr>
                <w:b/>
                <w:sz w:val="24"/>
                <w:szCs w:val="24"/>
              </w:rPr>
              <w:t>Всего</w:t>
            </w:r>
          </w:p>
        </w:tc>
        <w:tc>
          <w:tcPr>
            <w:tcW w:w="2659" w:type="dxa"/>
          </w:tcPr>
          <w:p w:rsidR="00B312E0" w:rsidRPr="00BA025F" w:rsidRDefault="008016AD" w:rsidP="008016AD">
            <w:pPr>
              <w:jc w:val="center"/>
              <w:rPr>
                <w:b/>
                <w:sz w:val="24"/>
                <w:szCs w:val="24"/>
              </w:rPr>
            </w:pPr>
            <w:r>
              <w:rPr>
                <w:b/>
                <w:sz w:val="24"/>
                <w:szCs w:val="24"/>
              </w:rPr>
              <w:t>34</w:t>
            </w:r>
          </w:p>
        </w:tc>
      </w:tr>
    </w:tbl>
    <w:p w:rsidR="00B312E0" w:rsidRPr="00BA025F" w:rsidRDefault="00B312E0" w:rsidP="00B312E0">
      <w:pPr>
        <w:jc w:val="center"/>
        <w:rPr>
          <w:b/>
          <w:sz w:val="24"/>
          <w:szCs w:val="24"/>
        </w:rPr>
      </w:pPr>
    </w:p>
    <w:p w:rsidR="00080F68" w:rsidRPr="00BA025F" w:rsidRDefault="008F0B73" w:rsidP="00D94702">
      <w:pPr>
        <w:pStyle w:val="a5"/>
        <w:numPr>
          <w:ilvl w:val="2"/>
          <w:numId w:val="77"/>
        </w:numPr>
        <w:tabs>
          <w:tab w:val="left" w:pos="142"/>
        </w:tabs>
        <w:spacing w:line="460" w:lineRule="atLeast"/>
        <w:ind w:left="142" w:firstLine="0"/>
        <w:jc w:val="center"/>
        <w:rPr>
          <w:b/>
          <w:sz w:val="24"/>
          <w:szCs w:val="24"/>
        </w:rPr>
      </w:pPr>
      <w:r w:rsidRPr="00BA025F">
        <w:rPr>
          <w:b/>
          <w:sz w:val="24"/>
          <w:szCs w:val="24"/>
        </w:rPr>
        <w:t xml:space="preserve">Рабочие программы учебных </w:t>
      </w:r>
      <w:r w:rsidRPr="00BA025F">
        <w:rPr>
          <w:b/>
          <w:spacing w:val="-3"/>
          <w:sz w:val="24"/>
          <w:szCs w:val="24"/>
        </w:rPr>
        <w:t>курсов</w:t>
      </w:r>
    </w:p>
    <w:p w:rsidR="00EB6D29" w:rsidRPr="00BA025F" w:rsidRDefault="008F0B73" w:rsidP="00EB6D29">
      <w:pPr>
        <w:spacing w:before="42"/>
        <w:ind w:left="2597" w:right="918"/>
        <w:rPr>
          <w:b/>
          <w:sz w:val="24"/>
          <w:szCs w:val="24"/>
        </w:rPr>
      </w:pPr>
      <w:r w:rsidRPr="00BA025F">
        <w:rPr>
          <w:b/>
          <w:sz w:val="24"/>
          <w:szCs w:val="24"/>
        </w:rPr>
        <w:t>Учебный курс «</w:t>
      </w:r>
      <w:r w:rsidR="00EB6D29" w:rsidRPr="00BA025F">
        <w:rPr>
          <w:b/>
          <w:sz w:val="24"/>
          <w:szCs w:val="24"/>
        </w:rPr>
        <w:t>Математика учит рассуждать»</w:t>
      </w:r>
      <w:r w:rsidR="006A41F1" w:rsidRPr="00BA025F">
        <w:rPr>
          <w:b/>
          <w:sz w:val="24"/>
          <w:szCs w:val="24"/>
        </w:rPr>
        <w:t>, 7</w:t>
      </w:r>
      <w:r w:rsidR="006A41F1" w:rsidRPr="00BA025F">
        <w:rPr>
          <w:b/>
          <w:spacing w:val="-1"/>
          <w:sz w:val="24"/>
          <w:szCs w:val="24"/>
        </w:rPr>
        <w:t xml:space="preserve"> </w:t>
      </w:r>
      <w:r w:rsidR="006A41F1" w:rsidRPr="00BA025F">
        <w:rPr>
          <w:b/>
          <w:sz w:val="24"/>
          <w:szCs w:val="24"/>
        </w:rPr>
        <w:t>класс</w:t>
      </w:r>
    </w:p>
    <w:p w:rsidR="00EB6D29" w:rsidRPr="00BA025F" w:rsidRDefault="00EB6D29" w:rsidP="00EB6D29">
      <w:pPr>
        <w:shd w:val="clear" w:color="auto" w:fill="FFFFFF"/>
        <w:ind w:right="918" w:firstLine="567"/>
        <w:jc w:val="center"/>
        <w:rPr>
          <w:b/>
          <w:sz w:val="24"/>
          <w:szCs w:val="24"/>
        </w:rPr>
      </w:pPr>
      <w:r w:rsidRPr="00BA025F">
        <w:rPr>
          <w:b/>
          <w:sz w:val="24"/>
          <w:szCs w:val="24"/>
        </w:rPr>
        <w:t>Планируемые результаты изучения учебного курса</w:t>
      </w:r>
    </w:p>
    <w:p w:rsidR="00EB6D29" w:rsidRPr="00BA025F" w:rsidRDefault="00EB6D29" w:rsidP="00831ADD">
      <w:pPr>
        <w:shd w:val="clear" w:color="auto" w:fill="FFFFFF"/>
        <w:ind w:right="918" w:firstLine="340"/>
        <w:rPr>
          <w:sz w:val="24"/>
          <w:szCs w:val="24"/>
        </w:rPr>
      </w:pPr>
      <w:r w:rsidRPr="00BA025F">
        <w:rPr>
          <w:sz w:val="24"/>
          <w:szCs w:val="24"/>
        </w:rPr>
        <w:t xml:space="preserve">В результате изучения данного учебного курса у учащихся будут сформированы </w:t>
      </w:r>
      <w:r w:rsidRPr="00BA025F">
        <w:rPr>
          <w:i/>
          <w:iCs/>
          <w:sz w:val="24"/>
          <w:szCs w:val="24"/>
        </w:rPr>
        <w:t>представления:</w:t>
      </w:r>
    </w:p>
    <w:p w:rsidR="00EB6D29" w:rsidRPr="00BA025F" w:rsidRDefault="00EB6D29" w:rsidP="00CD37C1">
      <w:pPr>
        <w:numPr>
          <w:ilvl w:val="0"/>
          <w:numId w:val="195"/>
        </w:numPr>
        <w:shd w:val="clear" w:color="auto" w:fill="FFFFFF"/>
        <w:tabs>
          <w:tab w:val="left" w:pos="709"/>
        </w:tabs>
        <w:adjustRightInd w:val="0"/>
        <w:ind w:right="918"/>
        <w:rPr>
          <w:i/>
          <w:iCs/>
          <w:sz w:val="24"/>
          <w:szCs w:val="24"/>
        </w:rPr>
      </w:pPr>
      <w:r w:rsidRPr="00BA025F">
        <w:rPr>
          <w:sz w:val="24"/>
          <w:szCs w:val="24"/>
        </w:rPr>
        <w:t>о некоторых способах рассуждений и доказательств;</w:t>
      </w:r>
    </w:p>
    <w:p w:rsidR="00EB6D29" w:rsidRPr="00BA025F" w:rsidRDefault="00EB6D29" w:rsidP="00CD37C1">
      <w:pPr>
        <w:numPr>
          <w:ilvl w:val="0"/>
          <w:numId w:val="195"/>
        </w:numPr>
        <w:shd w:val="clear" w:color="auto" w:fill="FFFFFF"/>
        <w:tabs>
          <w:tab w:val="left" w:pos="709"/>
        </w:tabs>
        <w:adjustRightInd w:val="0"/>
        <w:ind w:right="918"/>
        <w:rPr>
          <w:sz w:val="24"/>
          <w:szCs w:val="24"/>
        </w:rPr>
      </w:pPr>
      <w:r w:rsidRPr="00BA025F">
        <w:rPr>
          <w:sz w:val="24"/>
          <w:szCs w:val="24"/>
        </w:rPr>
        <w:t>о понятии «математическая задача»,</w:t>
      </w:r>
    </w:p>
    <w:p w:rsidR="00EB6D29" w:rsidRPr="00BA025F" w:rsidRDefault="00EB6D29" w:rsidP="00CD37C1">
      <w:pPr>
        <w:numPr>
          <w:ilvl w:val="0"/>
          <w:numId w:val="195"/>
        </w:numPr>
        <w:shd w:val="clear" w:color="auto" w:fill="FFFFFF"/>
        <w:tabs>
          <w:tab w:val="left" w:pos="709"/>
        </w:tabs>
        <w:adjustRightInd w:val="0"/>
        <w:ind w:right="918"/>
        <w:rPr>
          <w:sz w:val="24"/>
          <w:szCs w:val="24"/>
        </w:rPr>
      </w:pPr>
      <w:r w:rsidRPr="00BA025F">
        <w:rPr>
          <w:sz w:val="24"/>
          <w:szCs w:val="24"/>
        </w:rPr>
        <w:t>о том, что значит решить математическую задачу.</w:t>
      </w:r>
    </w:p>
    <w:p w:rsidR="00EB6D29" w:rsidRPr="00BA025F" w:rsidRDefault="00EB6D29" w:rsidP="00831ADD">
      <w:pPr>
        <w:shd w:val="clear" w:color="auto" w:fill="FFFFFF"/>
        <w:ind w:right="918" w:firstLine="340"/>
        <w:rPr>
          <w:sz w:val="24"/>
          <w:szCs w:val="24"/>
        </w:rPr>
      </w:pPr>
      <w:r w:rsidRPr="00BA025F">
        <w:rPr>
          <w:sz w:val="24"/>
          <w:szCs w:val="24"/>
        </w:rPr>
        <w:t xml:space="preserve">Учащиеся </w:t>
      </w:r>
      <w:r w:rsidRPr="00BA025F">
        <w:rPr>
          <w:i/>
          <w:iCs/>
          <w:sz w:val="24"/>
          <w:szCs w:val="24"/>
        </w:rPr>
        <w:t xml:space="preserve">усовершенствуют такие способы деятельности, </w:t>
      </w:r>
      <w:r w:rsidRPr="00BA025F">
        <w:rPr>
          <w:sz w:val="24"/>
          <w:szCs w:val="24"/>
        </w:rPr>
        <w:t>как:</w:t>
      </w:r>
    </w:p>
    <w:p w:rsidR="00EB6D29" w:rsidRPr="00BA025F" w:rsidRDefault="00EB6D29" w:rsidP="00CD37C1">
      <w:pPr>
        <w:numPr>
          <w:ilvl w:val="0"/>
          <w:numId w:val="196"/>
        </w:numPr>
        <w:shd w:val="clear" w:color="auto" w:fill="FFFFFF"/>
        <w:tabs>
          <w:tab w:val="left" w:pos="709"/>
        </w:tabs>
        <w:adjustRightInd w:val="0"/>
        <w:ind w:right="918"/>
        <w:rPr>
          <w:sz w:val="24"/>
          <w:szCs w:val="24"/>
        </w:rPr>
      </w:pPr>
      <w:r w:rsidRPr="00BA025F">
        <w:rPr>
          <w:sz w:val="24"/>
          <w:szCs w:val="24"/>
        </w:rPr>
        <w:t>умения производить вычисления рациональными способами;</w:t>
      </w:r>
    </w:p>
    <w:p w:rsidR="00EB6D29" w:rsidRPr="00BA025F" w:rsidRDefault="00EB6D29" w:rsidP="00CD37C1">
      <w:pPr>
        <w:numPr>
          <w:ilvl w:val="0"/>
          <w:numId w:val="196"/>
        </w:numPr>
        <w:shd w:val="clear" w:color="auto" w:fill="FFFFFF"/>
        <w:tabs>
          <w:tab w:val="left" w:pos="709"/>
        </w:tabs>
        <w:adjustRightInd w:val="0"/>
        <w:ind w:right="918"/>
        <w:rPr>
          <w:sz w:val="24"/>
          <w:szCs w:val="24"/>
        </w:rPr>
      </w:pPr>
      <w:r w:rsidRPr="00BA025F">
        <w:rPr>
          <w:sz w:val="24"/>
          <w:szCs w:val="24"/>
        </w:rPr>
        <w:t>умения выполнять тождественные преобразования целых и дробно-рациональных выражений;</w:t>
      </w:r>
    </w:p>
    <w:p w:rsidR="00EB6D29" w:rsidRPr="00BA025F" w:rsidRDefault="00EB6D29" w:rsidP="00CD37C1">
      <w:pPr>
        <w:numPr>
          <w:ilvl w:val="0"/>
          <w:numId w:val="196"/>
        </w:numPr>
        <w:shd w:val="clear" w:color="auto" w:fill="FFFFFF"/>
        <w:tabs>
          <w:tab w:val="left" w:pos="709"/>
        </w:tabs>
        <w:adjustRightInd w:val="0"/>
        <w:ind w:right="918"/>
        <w:rPr>
          <w:sz w:val="24"/>
          <w:szCs w:val="24"/>
        </w:rPr>
      </w:pPr>
      <w:r w:rsidRPr="00BA025F">
        <w:rPr>
          <w:sz w:val="24"/>
          <w:szCs w:val="24"/>
        </w:rPr>
        <w:t>умения решать уравнения, сводящиеся к линейным уравнениям;</w:t>
      </w:r>
    </w:p>
    <w:p w:rsidR="00EB6D29" w:rsidRPr="00BA025F" w:rsidRDefault="00EB6D29" w:rsidP="00CD37C1">
      <w:pPr>
        <w:numPr>
          <w:ilvl w:val="0"/>
          <w:numId w:val="196"/>
        </w:numPr>
        <w:shd w:val="clear" w:color="auto" w:fill="FFFFFF"/>
        <w:tabs>
          <w:tab w:val="left" w:pos="709"/>
        </w:tabs>
        <w:adjustRightInd w:val="0"/>
        <w:ind w:right="918"/>
        <w:rPr>
          <w:sz w:val="24"/>
          <w:szCs w:val="24"/>
        </w:rPr>
      </w:pPr>
      <w:r w:rsidRPr="00BA025F">
        <w:rPr>
          <w:sz w:val="24"/>
          <w:szCs w:val="24"/>
        </w:rPr>
        <w:t>умения решать простейшие   уравнения, содержащие переменную под знаком модуля;</w:t>
      </w:r>
    </w:p>
    <w:p w:rsidR="00EB6D29" w:rsidRPr="00BA025F" w:rsidRDefault="00EB6D29" w:rsidP="00CD37C1">
      <w:pPr>
        <w:numPr>
          <w:ilvl w:val="0"/>
          <w:numId w:val="196"/>
        </w:numPr>
        <w:shd w:val="clear" w:color="auto" w:fill="FFFFFF"/>
        <w:tabs>
          <w:tab w:val="left" w:pos="709"/>
        </w:tabs>
        <w:adjustRightInd w:val="0"/>
        <w:ind w:right="918"/>
        <w:rPr>
          <w:sz w:val="24"/>
          <w:szCs w:val="24"/>
        </w:rPr>
      </w:pPr>
      <w:r w:rsidRPr="00BA025F">
        <w:rPr>
          <w:sz w:val="24"/>
          <w:szCs w:val="24"/>
        </w:rPr>
        <w:t>умения строить графики прямой и обратной пропорциональностей, график линейной функции;</w:t>
      </w:r>
    </w:p>
    <w:p w:rsidR="00EB6D29" w:rsidRPr="00BA025F" w:rsidRDefault="00EB6D29" w:rsidP="00CD37C1">
      <w:pPr>
        <w:numPr>
          <w:ilvl w:val="0"/>
          <w:numId w:val="196"/>
        </w:numPr>
        <w:shd w:val="clear" w:color="auto" w:fill="FFFFFF"/>
        <w:tabs>
          <w:tab w:val="left" w:pos="709"/>
        </w:tabs>
        <w:adjustRightInd w:val="0"/>
        <w:ind w:right="918"/>
        <w:rPr>
          <w:sz w:val="24"/>
          <w:szCs w:val="24"/>
        </w:rPr>
      </w:pPr>
      <w:r w:rsidRPr="00BA025F">
        <w:rPr>
          <w:sz w:val="24"/>
          <w:szCs w:val="24"/>
        </w:rPr>
        <w:t>решать текстовые задачи с помощью составления линейного уравнения.</w:t>
      </w:r>
    </w:p>
    <w:p w:rsidR="00EB6D29" w:rsidRPr="00BA025F" w:rsidRDefault="00EB6D29" w:rsidP="00831ADD">
      <w:pPr>
        <w:shd w:val="clear" w:color="auto" w:fill="FFFFFF"/>
        <w:ind w:right="918" w:firstLine="340"/>
        <w:rPr>
          <w:sz w:val="24"/>
          <w:szCs w:val="24"/>
        </w:rPr>
      </w:pPr>
      <w:r w:rsidRPr="00BA025F">
        <w:rPr>
          <w:sz w:val="24"/>
          <w:szCs w:val="24"/>
        </w:rPr>
        <w:t xml:space="preserve">Изучение данного учебного курса предполагает </w:t>
      </w:r>
      <w:r w:rsidRPr="00BA025F">
        <w:rPr>
          <w:i/>
          <w:iCs/>
          <w:sz w:val="24"/>
          <w:szCs w:val="24"/>
        </w:rPr>
        <w:t>повышение уровня:</w:t>
      </w:r>
    </w:p>
    <w:p w:rsidR="00EB6D29" w:rsidRPr="00BA025F" w:rsidRDefault="00EB6D29" w:rsidP="00CD37C1">
      <w:pPr>
        <w:numPr>
          <w:ilvl w:val="0"/>
          <w:numId w:val="197"/>
        </w:numPr>
        <w:shd w:val="clear" w:color="auto" w:fill="FFFFFF"/>
        <w:tabs>
          <w:tab w:val="left" w:pos="709"/>
        </w:tabs>
        <w:adjustRightInd w:val="0"/>
        <w:ind w:right="918"/>
        <w:rPr>
          <w:i/>
          <w:iCs/>
          <w:sz w:val="24"/>
          <w:szCs w:val="24"/>
        </w:rPr>
      </w:pPr>
      <w:r w:rsidRPr="00BA025F">
        <w:rPr>
          <w:sz w:val="24"/>
          <w:szCs w:val="24"/>
        </w:rPr>
        <w:t>познавательного интереса к математике;</w:t>
      </w:r>
    </w:p>
    <w:p w:rsidR="00EB6D29" w:rsidRPr="00BA025F" w:rsidRDefault="00EB6D29" w:rsidP="00CD37C1">
      <w:pPr>
        <w:numPr>
          <w:ilvl w:val="0"/>
          <w:numId w:val="197"/>
        </w:numPr>
        <w:shd w:val="clear" w:color="auto" w:fill="FFFFFF"/>
        <w:tabs>
          <w:tab w:val="left" w:pos="709"/>
        </w:tabs>
        <w:adjustRightInd w:val="0"/>
        <w:ind w:right="918"/>
        <w:rPr>
          <w:sz w:val="24"/>
          <w:szCs w:val="24"/>
        </w:rPr>
      </w:pPr>
      <w:r w:rsidRPr="00BA025F">
        <w:rPr>
          <w:sz w:val="24"/>
          <w:szCs w:val="24"/>
        </w:rPr>
        <w:t>развития логического мышления и математических способностей;</w:t>
      </w:r>
    </w:p>
    <w:p w:rsidR="00EB6D29" w:rsidRPr="00BA025F" w:rsidRDefault="00EB6D29" w:rsidP="00CD37C1">
      <w:pPr>
        <w:numPr>
          <w:ilvl w:val="0"/>
          <w:numId w:val="197"/>
        </w:numPr>
        <w:shd w:val="clear" w:color="auto" w:fill="FFFFFF"/>
        <w:tabs>
          <w:tab w:val="left" w:pos="709"/>
        </w:tabs>
        <w:adjustRightInd w:val="0"/>
        <w:ind w:right="918"/>
        <w:rPr>
          <w:sz w:val="24"/>
          <w:szCs w:val="24"/>
        </w:rPr>
      </w:pPr>
      <w:r w:rsidRPr="00BA025F">
        <w:rPr>
          <w:sz w:val="24"/>
          <w:szCs w:val="24"/>
        </w:rPr>
        <w:t>опыта творческой деятельности;</w:t>
      </w:r>
    </w:p>
    <w:p w:rsidR="00EB6D29" w:rsidRPr="00BA025F" w:rsidRDefault="00EB6D29" w:rsidP="00CD37C1">
      <w:pPr>
        <w:numPr>
          <w:ilvl w:val="0"/>
          <w:numId w:val="197"/>
        </w:numPr>
        <w:shd w:val="clear" w:color="auto" w:fill="FFFFFF"/>
        <w:tabs>
          <w:tab w:val="left" w:pos="709"/>
        </w:tabs>
        <w:adjustRightInd w:val="0"/>
        <w:ind w:right="918"/>
        <w:rPr>
          <w:sz w:val="24"/>
          <w:szCs w:val="24"/>
        </w:rPr>
      </w:pPr>
      <w:r w:rsidRPr="00BA025F">
        <w:rPr>
          <w:sz w:val="24"/>
          <w:szCs w:val="24"/>
        </w:rPr>
        <w:t>математической культуры;</w:t>
      </w:r>
    </w:p>
    <w:p w:rsidR="00EB6D29" w:rsidRPr="00BA025F" w:rsidRDefault="00EB6D29" w:rsidP="00CD37C1">
      <w:pPr>
        <w:numPr>
          <w:ilvl w:val="0"/>
          <w:numId w:val="197"/>
        </w:numPr>
        <w:shd w:val="clear" w:color="auto" w:fill="FFFFFF"/>
        <w:tabs>
          <w:tab w:val="left" w:pos="709"/>
        </w:tabs>
        <w:adjustRightInd w:val="0"/>
        <w:ind w:right="918"/>
        <w:rPr>
          <w:sz w:val="24"/>
          <w:szCs w:val="24"/>
        </w:rPr>
      </w:pPr>
      <w:r w:rsidRPr="00BA025F">
        <w:rPr>
          <w:sz w:val="24"/>
          <w:szCs w:val="24"/>
        </w:rPr>
        <w:t>способности учиться.</w:t>
      </w:r>
    </w:p>
    <w:p w:rsidR="00EB6D29" w:rsidRPr="00BA025F" w:rsidRDefault="00EB6D29" w:rsidP="00831ADD">
      <w:pPr>
        <w:shd w:val="clear" w:color="auto" w:fill="FFFFFF"/>
        <w:ind w:right="918" w:firstLine="340"/>
        <w:rPr>
          <w:sz w:val="24"/>
          <w:szCs w:val="24"/>
        </w:rPr>
      </w:pPr>
      <w:r w:rsidRPr="00BA025F">
        <w:rPr>
          <w:sz w:val="24"/>
          <w:szCs w:val="24"/>
        </w:rPr>
        <w:t xml:space="preserve">В результате изучения данного учебного курса у учащихся будут сформированы </w:t>
      </w:r>
      <w:r w:rsidRPr="00BA025F">
        <w:rPr>
          <w:i/>
          <w:iCs/>
          <w:sz w:val="24"/>
          <w:szCs w:val="24"/>
        </w:rPr>
        <w:t>представления:</w:t>
      </w:r>
    </w:p>
    <w:p w:rsidR="00EB6D29" w:rsidRPr="00BA025F" w:rsidRDefault="00EB6D29" w:rsidP="00CD37C1">
      <w:pPr>
        <w:numPr>
          <w:ilvl w:val="0"/>
          <w:numId w:val="195"/>
        </w:numPr>
        <w:shd w:val="clear" w:color="auto" w:fill="FFFFFF"/>
        <w:tabs>
          <w:tab w:val="left" w:pos="709"/>
        </w:tabs>
        <w:adjustRightInd w:val="0"/>
        <w:ind w:right="918"/>
        <w:rPr>
          <w:i/>
          <w:iCs/>
          <w:sz w:val="24"/>
          <w:szCs w:val="24"/>
        </w:rPr>
      </w:pPr>
      <w:r w:rsidRPr="00BA025F">
        <w:rPr>
          <w:sz w:val="24"/>
          <w:szCs w:val="24"/>
        </w:rPr>
        <w:t>о некоторых способах рассуждений и доказательств;</w:t>
      </w:r>
    </w:p>
    <w:p w:rsidR="00EB6D29" w:rsidRPr="00BA025F" w:rsidRDefault="00EB6D29" w:rsidP="00CD37C1">
      <w:pPr>
        <w:numPr>
          <w:ilvl w:val="0"/>
          <w:numId w:val="195"/>
        </w:numPr>
        <w:shd w:val="clear" w:color="auto" w:fill="FFFFFF"/>
        <w:tabs>
          <w:tab w:val="left" w:pos="709"/>
        </w:tabs>
        <w:adjustRightInd w:val="0"/>
        <w:ind w:right="918"/>
        <w:rPr>
          <w:sz w:val="24"/>
          <w:szCs w:val="24"/>
        </w:rPr>
      </w:pPr>
      <w:r w:rsidRPr="00BA025F">
        <w:rPr>
          <w:sz w:val="24"/>
          <w:szCs w:val="24"/>
        </w:rPr>
        <w:t>о понятии «математическая задача»,</w:t>
      </w:r>
    </w:p>
    <w:p w:rsidR="00EB6D29" w:rsidRPr="00BA025F" w:rsidRDefault="00EB6D29" w:rsidP="00CD37C1">
      <w:pPr>
        <w:numPr>
          <w:ilvl w:val="0"/>
          <w:numId w:val="195"/>
        </w:numPr>
        <w:shd w:val="clear" w:color="auto" w:fill="FFFFFF"/>
        <w:tabs>
          <w:tab w:val="left" w:pos="709"/>
        </w:tabs>
        <w:adjustRightInd w:val="0"/>
        <w:ind w:right="918"/>
        <w:rPr>
          <w:sz w:val="24"/>
          <w:szCs w:val="24"/>
        </w:rPr>
      </w:pPr>
      <w:r w:rsidRPr="00BA025F">
        <w:rPr>
          <w:sz w:val="24"/>
          <w:szCs w:val="24"/>
        </w:rPr>
        <w:t>о том, что значит решить математическую задачу.</w:t>
      </w:r>
    </w:p>
    <w:p w:rsidR="00EB6D29" w:rsidRPr="00BA025F" w:rsidRDefault="00EB6D29" w:rsidP="00EB6D29">
      <w:pPr>
        <w:shd w:val="clear" w:color="auto" w:fill="FFFFFF"/>
        <w:ind w:left="993" w:right="918" w:firstLine="340"/>
        <w:rPr>
          <w:sz w:val="24"/>
          <w:szCs w:val="24"/>
        </w:rPr>
      </w:pPr>
    </w:p>
    <w:p w:rsidR="00EB6D29" w:rsidRPr="00BA025F" w:rsidRDefault="00EB6D29" w:rsidP="00EB6D29">
      <w:pPr>
        <w:shd w:val="clear" w:color="auto" w:fill="FFFFFF"/>
        <w:ind w:left="993" w:right="918" w:firstLine="340"/>
        <w:rPr>
          <w:sz w:val="24"/>
          <w:szCs w:val="24"/>
        </w:rPr>
      </w:pPr>
      <w:r w:rsidRPr="00BA025F">
        <w:rPr>
          <w:sz w:val="24"/>
          <w:szCs w:val="24"/>
        </w:rPr>
        <w:t xml:space="preserve">Учащиеся </w:t>
      </w:r>
      <w:r w:rsidRPr="00BA025F">
        <w:rPr>
          <w:i/>
          <w:iCs/>
          <w:sz w:val="24"/>
          <w:szCs w:val="24"/>
        </w:rPr>
        <w:t xml:space="preserve">усовершенствуют такие способы деятельности, </w:t>
      </w:r>
      <w:r w:rsidRPr="00BA025F">
        <w:rPr>
          <w:sz w:val="24"/>
          <w:szCs w:val="24"/>
        </w:rPr>
        <w:t>как:</w:t>
      </w:r>
    </w:p>
    <w:p w:rsidR="00EB6D29" w:rsidRPr="00BA025F" w:rsidRDefault="00EB6D29" w:rsidP="00CD37C1">
      <w:pPr>
        <w:numPr>
          <w:ilvl w:val="0"/>
          <w:numId w:val="196"/>
        </w:numPr>
        <w:shd w:val="clear" w:color="auto" w:fill="FFFFFF"/>
        <w:tabs>
          <w:tab w:val="left" w:pos="709"/>
        </w:tabs>
        <w:adjustRightInd w:val="0"/>
        <w:ind w:left="284" w:right="918"/>
        <w:rPr>
          <w:sz w:val="24"/>
          <w:szCs w:val="24"/>
        </w:rPr>
      </w:pPr>
      <w:r w:rsidRPr="00BA025F">
        <w:rPr>
          <w:sz w:val="24"/>
          <w:szCs w:val="24"/>
        </w:rPr>
        <w:t>умения производить вычисления рациональными способами;</w:t>
      </w:r>
    </w:p>
    <w:p w:rsidR="00EB6D29" w:rsidRPr="00BA025F" w:rsidRDefault="00EB6D29" w:rsidP="00CD37C1">
      <w:pPr>
        <w:numPr>
          <w:ilvl w:val="0"/>
          <w:numId w:val="196"/>
        </w:numPr>
        <w:shd w:val="clear" w:color="auto" w:fill="FFFFFF"/>
        <w:tabs>
          <w:tab w:val="left" w:pos="709"/>
        </w:tabs>
        <w:adjustRightInd w:val="0"/>
        <w:ind w:left="284" w:right="918"/>
        <w:rPr>
          <w:sz w:val="24"/>
          <w:szCs w:val="24"/>
        </w:rPr>
      </w:pPr>
      <w:r w:rsidRPr="00BA025F">
        <w:rPr>
          <w:sz w:val="24"/>
          <w:szCs w:val="24"/>
        </w:rPr>
        <w:t>умения выполнять тождественные преобразования целых и дробно-рациональных выражений;</w:t>
      </w:r>
    </w:p>
    <w:p w:rsidR="00EB6D29" w:rsidRPr="00BA025F" w:rsidRDefault="00EB6D29" w:rsidP="00CD37C1">
      <w:pPr>
        <w:numPr>
          <w:ilvl w:val="0"/>
          <w:numId w:val="196"/>
        </w:numPr>
        <w:shd w:val="clear" w:color="auto" w:fill="FFFFFF"/>
        <w:tabs>
          <w:tab w:val="left" w:pos="709"/>
        </w:tabs>
        <w:adjustRightInd w:val="0"/>
        <w:ind w:left="284" w:right="918"/>
        <w:rPr>
          <w:sz w:val="24"/>
          <w:szCs w:val="24"/>
        </w:rPr>
      </w:pPr>
      <w:r w:rsidRPr="00BA025F">
        <w:rPr>
          <w:sz w:val="24"/>
          <w:szCs w:val="24"/>
        </w:rPr>
        <w:t>умения решать уравнения, сводящиеся к линейным уравнениям;</w:t>
      </w:r>
    </w:p>
    <w:p w:rsidR="00EB6D29" w:rsidRPr="00BA025F" w:rsidRDefault="00EB6D29" w:rsidP="00CD37C1">
      <w:pPr>
        <w:numPr>
          <w:ilvl w:val="0"/>
          <w:numId w:val="196"/>
        </w:numPr>
        <w:shd w:val="clear" w:color="auto" w:fill="FFFFFF"/>
        <w:tabs>
          <w:tab w:val="left" w:pos="709"/>
        </w:tabs>
        <w:adjustRightInd w:val="0"/>
        <w:ind w:left="284" w:right="918"/>
        <w:rPr>
          <w:sz w:val="24"/>
          <w:szCs w:val="24"/>
        </w:rPr>
      </w:pPr>
      <w:r w:rsidRPr="00BA025F">
        <w:rPr>
          <w:sz w:val="24"/>
          <w:szCs w:val="24"/>
        </w:rPr>
        <w:t>умения решать простейшие   уравнения, содержащие переменную под знаком модуля;</w:t>
      </w:r>
    </w:p>
    <w:p w:rsidR="00EB6D29" w:rsidRPr="00BA025F" w:rsidRDefault="00EB6D29" w:rsidP="00CD37C1">
      <w:pPr>
        <w:numPr>
          <w:ilvl w:val="0"/>
          <w:numId w:val="196"/>
        </w:numPr>
        <w:shd w:val="clear" w:color="auto" w:fill="FFFFFF"/>
        <w:tabs>
          <w:tab w:val="left" w:pos="709"/>
        </w:tabs>
        <w:adjustRightInd w:val="0"/>
        <w:ind w:left="284" w:right="918"/>
        <w:rPr>
          <w:sz w:val="24"/>
          <w:szCs w:val="24"/>
        </w:rPr>
      </w:pPr>
      <w:r w:rsidRPr="00BA025F">
        <w:rPr>
          <w:sz w:val="24"/>
          <w:szCs w:val="24"/>
        </w:rPr>
        <w:t>умения строить графики прямой и обратной пропорциональностей, график линейной функции;</w:t>
      </w:r>
    </w:p>
    <w:p w:rsidR="00EB6D29" w:rsidRPr="00BA025F" w:rsidRDefault="00EB6D29" w:rsidP="00CD37C1">
      <w:pPr>
        <w:numPr>
          <w:ilvl w:val="0"/>
          <w:numId w:val="196"/>
        </w:numPr>
        <w:shd w:val="clear" w:color="auto" w:fill="FFFFFF"/>
        <w:tabs>
          <w:tab w:val="left" w:pos="709"/>
        </w:tabs>
        <w:adjustRightInd w:val="0"/>
        <w:ind w:left="284" w:right="918"/>
        <w:rPr>
          <w:sz w:val="24"/>
          <w:szCs w:val="24"/>
        </w:rPr>
      </w:pPr>
      <w:r w:rsidRPr="00BA025F">
        <w:rPr>
          <w:sz w:val="24"/>
          <w:szCs w:val="24"/>
        </w:rPr>
        <w:t>решать текстовые задачи с помощью составления линейного уравнения.</w:t>
      </w:r>
    </w:p>
    <w:p w:rsidR="00EB6D29" w:rsidRPr="00BA025F" w:rsidRDefault="00EB6D29" w:rsidP="00831ADD">
      <w:pPr>
        <w:shd w:val="clear" w:color="auto" w:fill="FFFFFF"/>
        <w:ind w:left="284" w:right="918" w:firstLine="340"/>
        <w:rPr>
          <w:sz w:val="24"/>
          <w:szCs w:val="24"/>
        </w:rPr>
      </w:pPr>
      <w:r w:rsidRPr="00BA025F">
        <w:rPr>
          <w:sz w:val="24"/>
          <w:szCs w:val="24"/>
        </w:rPr>
        <w:t xml:space="preserve">Изучение данного факультативного курса предполагает </w:t>
      </w:r>
      <w:r w:rsidRPr="00BA025F">
        <w:rPr>
          <w:i/>
          <w:iCs/>
          <w:sz w:val="24"/>
          <w:szCs w:val="24"/>
        </w:rPr>
        <w:t>повышение уровня:</w:t>
      </w:r>
    </w:p>
    <w:p w:rsidR="00EB6D29" w:rsidRPr="00BA025F" w:rsidRDefault="00EB6D29" w:rsidP="00CD37C1">
      <w:pPr>
        <w:numPr>
          <w:ilvl w:val="0"/>
          <w:numId w:val="197"/>
        </w:numPr>
        <w:shd w:val="clear" w:color="auto" w:fill="FFFFFF"/>
        <w:tabs>
          <w:tab w:val="left" w:pos="709"/>
        </w:tabs>
        <w:adjustRightInd w:val="0"/>
        <w:ind w:left="284" w:right="918"/>
        <w:rPr>
          <w:i/>
          <w:iCs/>
          <w:sz w:val="24"/>
          <w:szCs w:val="24"/>
        </w:rPr>
      </w:pPr>
      <w:r w:rsidRPr="00BA025F">
        <w:rPr>
          <w:sz w:val="24"/>
          <w:szCs w:val="24"/>
        </w:rPr>
        <w:t>познавательного интереса к математике;</w:t>
      </w:r>
    </w:p>
    <w:p w:rsidR="00EB6D29" w:rsidRPr="00BA025F" w:rsidRDefault="00EB6D29" w:rsidP="00CD37C1">
      <w:pPr>
        <w:numPr>
          <w:ilvl w:val="0"/>
          <w:numId w:val="197"/>
        </w:numPr>
        <w:shd w:val="clear" w:color="auto" w:fill="FFFFFF"/>
        <w:tabs>
          <w:tab w:val="left" w:pos="709"/>
        </w:tabs>
        <w:adjustRightInd w:val="0"/>
        <w:ind w:left="284" w:right="918"/>
        <w:rPr>
          <w:sz w:val="24"/>
          <w:szCs w:val="24"/>
        </w:rPr>
      </w:pPr>
      <w:r w:rsidRPr="00BA025F">
        <w:rPr>
          <w:sz w:val="24"/>
          <w:szCs w:val="24"/>
        </w:rPr>
        <w:t>развития логического мышления и математических способностей;</w:t>
      </w:r>
    </w:p>
    <w:p w:rsidR="00EB6D29" w:rsidRPr="00BA025F" w:rsidRDefault="00EB6D29" w:rsidP="00CD37C1">
      <w:pPr>
        <w:numPr>
          <w:ilvl w:val="0"/>
          <w:numId w:val="197"/>
        </w:numPr>
        <w:shd w:val="clear" w:color="auto" w:fill="FFFFFF"/>
        <w:tabs>
          <w:tab w:val="left" w:pos="709"/>
        </w:tabs>
        <w:adjustRightInd w:val="0"/>
        <w:ind w:left="284" w:right="918"/>
        <w:rPr>
          <w:sz w:val="24"/>
          <w:szCs w:val="24"/>
        </w:rPr>
      </w:pPr>
      <w:r w:rsidRPr="00BA025F">
        <w:rPr>
          <w:sz w:val="24"/>
          <w:szCs w:val="24"/>
        </w:rPr>
        <w:t>опыта творческой деятельности;</w:t>
      </w:r>
    </w:p>
    <w:p w:rsidR="00EB6D29" w:rsidRPr="00BA025F" w:rsidRDefault="00EB6D29" w:rsidP="00CD37C1">
      <w:pPr>
        <w:numPr>
          <w:ilvl w:val="0"/>
          <w:numId w:val="197"/>
        </w:numPr>
        <w:shd w:val="clear" w:color="auto" w:fill="FFFFFF"/>
        <w:tabs>
          <w:tab w:val="left" w:pos="709"/>
        </w:tabs>
        <w:adjustRightInd w:val="0"/>
        <w:ind w:left="284" w:right="918"/>
        <w:rPr>
          <w:sz w:val="24"/>
          <w:szCs w:val="24"/>
        </w:rPr>
      </w:pPr>
      <w:r w:rsidRPr="00BA025F">
        <w:rPr>
          <w:sz w:val="24"/>
          <w:szCs w:val="24"/>
        </w:rPr>
        <w:t>математической культуры;</w:t>
      </w:r>
    </w:p>
    <w:p w:rsidR="00EB6D29" w:rsidRPr="00BA025F" w:rsidRDefault="00EB6D29" w:rsidP="00CD37C1">
      <w:pPr>
        <w:numPr>
          <w:ilvl w:val="0"/>
          <w:numId w:val="197"/>
        </w:numPr>
        <w:shd w:val="clear" w:color="auto" w:fill="FFFFFF"/>
        <w:tabs>
          <w:tab w:val="left" w:pos="709"/>
        </w:tabs>
        <w:adjustRightInd w:val="0"/>
        <w:ind w:left="284" w:right="918"/>
        <w:rPr>
          <w:sz w:val="24"/>
          <w:szCs w:val="24"/>
        </w:rPr>
      </w:pPr>
      <w:r w:rsidRPr="00BA025F">
        <w:rPr>
          <w:sz w:val="24"/>
          <w:szCs w:val="24"/>
        </w:rPr>
        <w:t>способности учиться.</w:t>
      </w:r>
    </w:p>
    <w:p w:rsidR="00EB6D29" w:rsidRPr="00BA025F" w:rsidRDefault="00EB6D29" w:rsidP="00831ADD">
      <w:pPr>
        <w:shd w:val="clear" w:color="auto" w:fill="FFFFFF"/>
        <w:tabs>
          <w:tab w:val="left" w:pos="709"/>
        </w:tabs>
        <w:ind w:left="284" w:right="918"/>
        <w:jc w:val="both"/>
        <w:rPr>
          <w:sz w:val="24"/>
          <w:szCs w:val="24"/>
        </w:rPr>
      </w:pPr>
    </w:p>
    <w:p w:rsidR="00EB6D29" w:rsidRPr="00BA025F" w:rsidRDefault="00EB6D29" w:rsidP="00831ADD">
      <w:pPr>
        <w:pStyle w:val="15"/>
        <w:spacing w:after="0" w:line="240" w:lineRule="auto"/>
        <w:ind w:left="284" w:right="918" w:firstLine="567"/>
        <w:jc w:val="center"/>
        <w:rPr>
          <w:rFonts w:ascii="Times New Roman" w:hAnsi="Times New Roman"/>
          <w:b/>
          <w:sz w:val="24"/>
          <w:szCs w:val="24"/>
        </w:rPr>
      </w:pPr>
      <w:r w:rsidRPr="00BA025F">
        <w:rPr>
          <w:rFonts w:ascii="Times New Roman" w:hAnsi="Times New Roman"/>
          <w:b/>
          <w:sz w:val="24"/>
          <w:szCs w:val="24"/>
        </w:rPr>
        <w:t>СОДЕРЖАНИЕ УЧЕБНОГО КУРСА</w:t>
      </w:r>
    </w:p>
    <w:p w:rsidR="00EB6D29" w:rsidRPr="00BA025F" w:rsidRDefault="00EB6D29" w:rsidP="00831ADD">
      <w:pPr>
        <w:shd w:val="clear" w:color="auto" w:fill="FFFFFF"/>
        <w:ind w:left="284" w:right="918" w:firstLine="340"/>
        <w:jc w:val="both"/>
        <w:rPr>
          <w:sz w:val="24"/>
          <w:szCs w:val="24"/>
        </w:rPr>
      </w:pPr>
      <w:r w:rsidRPr="00BA025F">
        <w:rPr>
          <w:b/>
          <w:bCs/>
          <w:i/>
          <w:iCs/>
          <w:sz w:val="24"/>
          <w:szCs w:val="24"/>
        </w:rPr>
        <w:t xml:space="preserve">Введение. </w:t>
      </w:r>
      <w:r w:rsidRPr="00BA025F">
        <w:rPr>
          <w:sz w:val="24"/>
          <w:szCs w:val="24"/>
        </w:rPr>
        <w:t>Что такое рассуждение, доказательство, задача и ее решение?</w:t>
      </w:r>
    </w:p>
    <w:p w:rsidR="00EB6D29" w:rsidRPr="00BA025F" w:rsidRDefault="00EB6D29" w:rsidP="00831ADD">
      <w:pPr>
        <w:shd w:val="clear" w:color="auto" w:fill="FFFFFF"/>
        <w:ind w:left="284" w:right="918" w:firstLine="340"/>
        <w:jc w:val="both"/>
        <w:rPr>
          <w:b/>
          <w:bCs/>
          <w:i/>
          <w:iCs/>
          <w:sz w:val="24"/>
          <w:szCs w:val="24"/>
        </w:rPr>
      </w:pPr>
      <w:r w:rsidRPr="00BA025F">
        <w:rPr>
          <w:b/>
          <w:bCs/>
          <w:i/>
          <w:iCs/>
          <w:sz w:val="24"/>
          <w:szCs w:val="24"/>
        </w:rPr>
        <w:t>Числа и вычисления (10 ч)</w:t>
      </w:r>
    </w:p>
    <w:p w:rsidR="00EB6D29" w:rsidRPr="00BA025F" w:rsidRDefault="00EB6D29" w:rsidP="00831ADD">
      <w:pPr>
        <w:shd w:val="clear" w:color="auto" w:fill="FFFFFF"/>
        <w:ind w:left="284" w:right="918" w:firstLine="340"/>
        <w:jc w:val="both"/>
        <w:rPr>
          <w:sz w:val="24"/>
          <w:szCs w:val="24"/>
        </w:rPr>
      </w:pPr>
      <w:r w:rsidRPr="00BA025F">
        <w:rPr>
          <w:b/>
          <w:bCs/>
          <w:i/>
          <w:iCs/>
          <w:sz w:val="24"/>
          <w:szCs w:val="24"/>
        </w:rPr>
        <w:t xml:space="preserve"> </w:t>
      </w:r>
      <w:r w:rsidRPr="00BA025F">
        <w:rPr>
          <w:sz w:val="24"/>
          <w:szCs w:val="24"/>
        </w:rPr>
        <w:t>Числовые закономерности и их использование при решении задач. Индукция и дедукция в процессе решения задач. Метод полной индукции. Метод математической индукции. Задачи на доказательство по теме «Делимость натуральных и целых чисел».</w:t>
      </w:r>
    </w:p>
    <w:p w:rsidR="00EB6D29" w:rsidRPr="00BA025F" w:rsidRDefault="00EB6D29" w:rsidP="00831ADD">
      <w:pPr>
        <w:pStyle w:val="15"/>
        <w:spacing w:after="0" w:line="240" w:lineRule="auto"/>
        <w:ind w:left="284" w:right="918" w:firstLine="567"/>
        <w:jc w:val="both"/>
        <w:rPr>
          <w:rFonts w:ascii="Times New Roman" w:hAnsi="Times New Roman"/>
          <w:b/>
          <w:bCs/>
          <w:sz w:val="24"/>
          <w:szCs w:val="24"/>
        </w:rPr>
      </w:pPr>
      <w:r w:rsidRPr="00BA025F">
        <w:rPr>
          <w:rFonts w:ascii="Times New Roman" w:hAnsi="Times New Roman"/>
          <w:b/>
          <w:bCs/>
          <w:sz w:val="24"/>
          <w:szCs w:val="24"/>
        </w:rPr>
        <w:t xml:space="preserve">Основные виды учебной деятельности: </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Использовать в речи термины: цифра, число, </w:t>
      </w:r>
      <w:r w:rsidRPr="00BA025F">
        <w:rPr>
          <w:rStyle w:val="c7"/>
          <w:rFonts w:ascii="Times New Roman" w:hAnsi="Times New Roman"/>
          <w:i/>
          <w:iCs/>
          <w:sz w:val="24"/>
          <w:szCs w:val="24"/>
          <w:shd w:val="clear" w:color="auto" w:fill="FFFFFF"/>
        </w:rPr>
        <w:t>доля, обыкновенная дробь, числитель и знаменатель дроби, правильная и неправильная дроби, смешанное число.</w:t>
      </w:r>
      <w:r w:rsidRPr="00BA025F">
        <w:rPr>
          <w:rStyle w:val="c7"/>
          <w:rFonts w:ascii="Times New Roman" w:hAnsi="Times New Roman"/>
          <w:sz w:val="24"/>
          <w:szCs w:val="24"/>
          <w:shd w:val="clear" w:color="auto" w:fill="FFFFFF"/>
        </w:rPr>
        <w:t> </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 xml:space="preserve">Записывать и читать обыкновенные дроби. </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 xml:space="preserve">Выполнять сложение и вычитание обыкновенных дробей с одинаковыми знаменателями, преобразовывать неправильную дробь в смешанное число и смешанное число в неправильную дробь. </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Выполнять сложение и вычитание десятичных дробей. </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 xml:space="preserve">Решать текстовые задачи арифметическими способами. </w:t>
      </w:r>
    </w:p>
    <w:p w:rsidR="00EB6D29" w:rsidRPr="00BA025F" w:rsidRDefault="00EB6D29" w:rsidP="00831ADD">
      <w:pPr>
        <w:pStyle w:val="15"/>
        <w:spacing w:after="0" w:line="240" w:lineRule="auto"/>
        <w:ind w:left="284" w:right="918" w:firstLine="567"/>
        <w:jc w:val="both"/>
        <w:rPr>
          <w:rStyle w:val="af2"/>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Анализировать и осмысливать текст задачи, переформулировать условие, извлекать необходимую информацию, моделировать условие с помощью схем, рисунков, реальных предметов; критически оценивать полученный ответ, осуществлять самоконтроль, проверяя ответ на соответствие.</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Верно использовать в речи термины: цифра, число, </w:t>
      </w:r>
      <w:r w:rsidRPr="00BA025F">
        <w:rPr>
          <w:rStyle w:val="c7"/>
          <w:rFonts w:ascii="Times New Roman" w:hAnsi="Times New Roman"/>
          <w:i/>
          <w:iCs/>
          <w:sz w:val="24"/>
          <w:szCs w:val="24"/>
          <w:shd w:val="clear" w:color="auto" w:fill="FFFFFF"/>
        </w:rPr>
        <w:t>доля, обыкновенная дробь, числитель и знаменатель дроби, правильная и неправильная дроби, смешанное число.</w:t>
      </w:r>
      <w:r w:rsidRPr="00BA025F">
        <w:rPr>
          <w:rStyle w:val="c7"/>
          <w:rFonts w:ascii="Times New Roman" w:hAnsi="Times New Roman"/>
          <w:sz w:val="24"/>
          <w:szCs w:val="24"/>
          <w:shd w:val="clear" w:color="auto" w:fill="FFFFFF"/>
        </w:rPr>
        <w:t> </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 xml:space="preserve">Записывать и читать обыкновенные дроби. </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 xml:space="preserve">Выполнять сложение и вычитание обыкновенных дробей с одинаковыми знаменателями, преобразовывать неправильную дробь в смешанное число и смешанное число в неправильную дробь. </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Выполнять сложение и вычитание десятичных дробей. </w:t>
      </w:r>
    </w:p>
    <w:p w:rsidR="00EB6D29" w:rsidRPr="00BA025F" w:rsidRDefault="00EB6D29" w:rsidP="00831ADD">
      <w:pPr>
        <w:pStyle w:val="15"/>
        <w:spacing w:after="0" w:line="240" w:lineRule="auto"/>
        <w:ind w:left="284" w:right="918" w:firstLine="567"/>
        <w:jc w:val="both"/>
        <w:rPr>
          <w:rStyle w:val="c7"/>
          <w:rFonts w:ascii="Times New Roman" w:hAnsi="Times New Roman"/>
          <w:sz w:val="24"/>
          <w:szCs w:val="24"/>
          <w:shd w:val="clear" w:color="auto" w:fill="FFFFFF"/>
        </w:rPr>
      </w:pPr>
      <w:r w:rsidRPr="00BA025F">
        <w:rPr>
          <w:rStyle w:val="c7"/>
          <w:rFonts w:ascii="Times New Roman" w:hAnsi="Times New Roman"/>
          <w:sz w:val="24"/>
          <w:szCs w:val="24"/>
          <w:shd w:val="clear" w:color="auto" w:fill="FFFFFF"/>
        </w:rPr>
        <w:t xml:space="preserve">Решать текстовые задачи арифметическими способами. </w:t>
      </w:r>
    </w:p>
    <w:p w:rsidR="00EB6D29" w:rsidRPr="00BA025F" w:rsidRDefault="00EB6D29" w:rsidP="00831ADD">
      <w:pPr>
        <w:pStyle w:val="15"/>
        <w:spacing w:after="0" w:line="240" w:lineRule="auto"/>
        <w:ind w:left="284" w:right="918" w:firstLine="567"/>
        <w:jc w:val="both"/>
        <w:rPr>
          <w:rFonts w:ascii="Times New Roman" w:hAnsi="Times New Roman"/>
          <w:b/>
          <w:sz w:val="24"/>
          <w:szCs w:val="24"/>
        </w:rPr>
      </w:pPr>
      <w:r w:rsidRPr="00BA025F">
        <w:rPr>
          <w:rStyle w:val="c7"/>
          <w:rFonts w:ascii="Times New Roman" w:hAnsi="Times New Roman"/>
          <w:sz w:val="24"/>
          <w:szCs w:val="24"/>
          <w:shd w:val="clear" w:color="auto" w:fill="FFFFFF"/>
        </w:rPr>
        <w:t>Анализировать и осмысливать текст задачи, переформулировать условие, извлекать необходимую информацию, моделировать условие с помощью схем, рисунков, реальных предметов; критически оценивать полученный ответ, осуществлять самоконтроль, проверяя ответ на соответствие</w:t>
      </w:r>
    </w:p>
    <w:p w:rsidR="00EB6D29" w:rsidRPr="00BA025F" w:rsidRDefault="00EB6D29" w:rsidP="00831ADD">
      <w:pPr>
        <w:shd w:val="clear" w:color="auto" w:fill="FFFFFF"/>
        <w:ind w:left="284" w:right="918" w:firstLine="340"/>
        <w:jc w:val="both"/>
        <w:rPr>
          <w:b/>
          <w:bCs/>
          <w:i/>
          <w:iCs/>
          <w:sz w:val="24"/>
          <w:szCs w:val="24"/>
        </w:rPr>
      </w:pPr>
      <w:r w:rsidRPr="00BA025F">
        <w:rPr>
          <w:b/>
          <w:bCs/>
          <w:i/>
          <w:iCs/>
          <w:sz w:val="24"/>
          <w:szCs w:val="24"/>
        </w:rPr>
        <w:t>Выражения и их преобразования (16 ч)</w:t>
      </w:r>
    </w:p>
    <w:p w:rsidR="00EB6D29" w:rsidRPr="00BA025F" w:rsidRDefault="00EB6D29" w:rsidP="00831ADD">
      <w:pPr>
        <w:shd w:val="clear" w:color="auto" w:fill="FFFFFF"/>
        <w:ind w:left="284" w:right="918" w:firstLine="340"/>
        <w:jc w:val="both"/>
        <w:rPr>
          <w:sz w:val="24"/>
          <w:szCs w:val="24"/>
        </w:rPr>
      </w:pPr>
      <w:r w:rsidRPr="00BA025F">
        <w:rPr>
          <w:b/>
          <w:bCs/>
          <w:i/>
          <w:iCs/>
          <w:sz w:val="24"/>
          <w:szCs w:val="24"/>
        </w:rPr>
        <w:t xml:space="preserve"> </w:t>
      </w:r>
      <w:r w:rsidRPr="00BA025F">
        <w:rPr>
          <w:sz w:val="24"/>
          <w:szCs w:val="24"/>
        </w:rPr>
        <w:t>Решение задач по теме «Степень с натуральным показателем».</w:t>
      </w:r>
    </w:p>
    <w:p w:rsidR="00EB6D29" w:rsidRPr="00BA025F" w:rsidRDefault="00EB6D29" w:rsidP="00831ADD">
      <w:pPr>
        <w:shd w:val="clear" w:color="auto" w:fill="FFFFFF"/>
        <w:ind w:left="284" w:right="918" w:firstLine="340"/>
        <w:jc w:val="both"/>
        <w:rPr>
          <w:sz w:val="24"/>
          <w:szCs w:val="24"/>
        </w:rPr>
      </w:pPr>
      <w:r w:rsidRPr="00BA025F">
        <w:rPr>
          <w:sz w:val="24"/>
          <w:szCs w:val="24"/>
        </w:rPr>
        <w:t>Многочлен и его стандартный вид. Доказательство тождеств. Методы разложения многочлена на множители. Решение уравнений с помощью разложения на множители.</w:t>
      </w:r>
    </w:p>
    <w:p w:rsidR="00EB6D29" w:rsidRPr="00BA025F" w:rsidRDefault="00EB6D29" w:rsidP="00831ADD">
      <w:pPr>
        <w:shd w:val="clear" w:color="auto" w:fill="FFFFFF"/>
        <w:ind w:left="284" w:right="918" w:firstLine="340"/>
        <w:jc w:val="both"/>
        <w:rPr>
          <w:sz w:val="24"/>
          <w:szCs w:val="24"/>
        </w:rPr>
      </w:pPr>
      <w:r w:rsidRPr="00BA025F">
        <w:rPr>
          <w:sz w:val="24"/>
          <w:szCs w:val="24"/>
        </w:rPr>
        <w:t>Понятие рациональной дроби. Решение задач по теме «Преобразования рациональной дроби». Задачи на все действия с рациональными дробями.</w:t>
      </w:r>
    </w:p>
    <w:p w:rsidR="00EB6D29" w:rsidRPr="00BA025F" w:rsidRDefault="00EB6D29" w:rsidP="00831ADD">
      <w:pPr>
        <w:ind w:left="284" w:right="918" w:firstLine="567"/>
        <w:jc w:val="both"/>
        <w:rPr>
          <w:sz w:val="24"/>
          <w:szCs w:val="24"/>
        </w:rPr>
      </w:pPr>
      <w:r w:rsidRPr="00BA025F">
        <w:rPr>
          <w:b/>
          <w:bCs/>
          <w:sz w:val="24"/>
          <w:szCs w:val="24"/>
        </w:rPr>
        <w:t>Основные виды учебной деятельности:</w:t>
      </w:r>
      <w:r w:rsidRPr="00BA025F">
        <w:rPr>
          <w:sz w:val="24"/>
          <w:szCs w:val="24"/>
        </w:rPr>
        <w:t xml:space="preserve"> Формулировать понятия числового выражения и выражения с переменными; тождества.</w:t>
      </w:r>
    </w:p>
    <w:p w:rsidR="00EB6D29" w:rsidRPr="00BA025F" w:rsidRDefault="00EB6D29" w:rsidP="00831ADD">
      <w:pPr>
        <w:ind w:left="284" w:right="918" w:firstLine="567"/>
        <w:jc w:val="both"/>
        <w:rPr>
          <w:rFonts w:eastAsia="Calibri"/>
          <w:sz w:val="24"/>
          <w:szCs w:val="24"/>
        </w:rPr>
      </w:pPr>
      <w:r w:rsidRPr="00BA025F">
        <w:rPr>
          <w:sz w:val="24"/>
          <w:szCs w:val="24"/>
        </w:rPr>
        <w:t>Выполнять задания на нахождение значений числовых и буквенных выражений</w:t>
      </w:r>
    </w:p>
    <w:p w:rsidR="00EB6D29" w:rsidRPr="00BA025F" w:rsidRDefault="00EB6D29" w:rsidP="00831ADD">
      <w:pPr>
        <w:ind w:left="284" w:right="918" w:firstLine="567"/>
        <w:jc w:val="both"/>
        <w:rPr>
          <w:sz w:val="24"/>
          <w:szCs w:val="24"/>
        </w:rPr>
      </w:pPr>
      <w:r w:rsidRPr="00BA025F">
        <w:rPr>
          <w:sz w:val="24"/>
          <w:szCs w:val="24"/>
        </w:rPr>
        <w:t>Знать и уметь применять свойства действий с рациональными числами.</w:t>
      </w:r>
    </w:p>
    <w:p w:rsidR="00EB6D29" w:rsidRPr="00BA025F" w:rsidRDefault="00EB6D29" w:rsidP="00831ADD">
      <w:pPr>
        <w:shd w:val="clear" w:color="auto" w:fill="FFFFFF"/>
        <w:ind w:left="284" w:right="918" w:firstLine="340"/>
        <w:jc w:val="both"/>
        <w:rPr>
          <w:b/>
          <w:bCs/>
          <w:i/>
          <w:iCs/>
          <w:sz w:val="24"/>
          <w:szCs w:val="24"/>
        </w:rPr>
      </w:pPr>
      <w:r w:rsidRPr="00BA025F">
        <w:rPr>
          <w:b/>
          <w:bCs/>
          <w:i/>
          <w:iCs/>
          <w:sz w:val="24"/>
          <w:szCs w:val="24"/>
        </w:rPr>
        <w:t xml:space="preserve">Уравнения (6 ч) </w:t>
      </w:r>
    </w:p>
    <w:p w:rsidR="00EB6D29" w:rsidRPr="00BA025F" w:rsidRDefault="00EB6D29" w:rsidP="00831ADD">
      <w:pPr>
        <w:shd w:val="clear" w:color="auto" w:fill="FFFFFF"/>
        <w:ind w:left="284" w:right="918" w:firstLine="340"/>
        <w:jc w:val="both"/>
        <w:rPr>
          <w:sz w:val="24"/>
          <w:szCs w:val="24"/>
        </w:rPr>
      </w:pPr>
      <w:r w:rsidRPr="00BA025F">
        <w:rPr>
          <w:sz w:val="24"/>
          <w:szCs w:val="24"/>
        </w:rPr>
        <w:t>Линейное уравнение с одной переменной. Решение уравнений, сводящихся к линейным уравнениям. Методы решения простейших уравнений, содержащих переменную под знаком модуля. Решение задач с помощью уравнений. Решение уравнений в целых числах.</w:t>
      </w:r>
    </w:p>
    <w:p w:rsidR="00EB6D29" w:rsidRPr="00BA025F" w:rsidRDefault="00EB6D29" w:rsidP="00831ADD">
      <w:pPr>
        <w:ind w:left="284" w:right="918" w:firstLine="567"/>
        <w:jc w:val="both"/>
        <w:rPr>
          <w:sz w:val="24"/>
          <w:szCs w:val="24"/>
        </w:rPr>
      </w:pPr>
      <w:r w:rsidRPr="00BA025F">
        <w:rPr>
          <w:b/>
          <w:bCs/>
          <w:sz w:val="24"/>
          <w:szCs w:val="24"/>
        </w:rPr>
        <w:t>Основные виды учебной деятельности:</w:t>
      </w:r>
      <w:r w:rsidRPr="00BA025F">
        <w:rPr>
          <w:sz w:val="24"/>
          <w:szCs w:val="24"/>
        </w:rPr>
        <w:t xml:space="preserve"> Формулировать понятия уравнения.</w:t>
      </w:r>
    </w:p>
    <w:p w:rsidR="00EB6D29" w:rsidRPr="00BA025F" w:rsidRDefault="00EB6D29" w:rsidP="00831ADD">
      <w:pPr>
        <w:ind w:left="284" w:right="918" w:firstLine="567"/>
        <w:jc w:val="both"/>
        <w:rPr>
          <w:sz w:val="24"/>
          <w:szCs w:val="24"/>
        </w:rPr>
      </w:pPr>
      <w:r w:rsidRPr="00BA025F">
        <w:rPr>
          <w:sz w:val="24"/>
          <w:szCs w:val="24"/>
        </w:rPr>
        <w:t>Использовать алгоритм решения уравнения и понятие равносильности уравнений.</w:t>
      </w:r>
    </w:p>
    <w:p w:rsidR="00EB6D29" w:rsidRPr="00BA025F" w:rsidRDefault="00EB6D29" w:rsidP="00831ADD">
      <w:pPr>
        <w:ind w:left="284" w:right="918" w:firstLine="567"/>
        <w:jc w:val="both"/>
        <w:rPr>
          <w:sz w:val="24"/>
          <w:szCs w:val="24"/>
        </w:rPr>
      </w:pPr>
      <w:r w:rsidRPr="00BA025F">
        <w:rPr>
          <w:sz w:val="24"/>
          <w:szCs w:val="24"/>
        </w:rPr>
        <w:t>Продолжить формирование умения использовать аппарат уравнений как средство для решения текстовых задач.</w:t>
      </w:r>
    </w:p>
    <w:p w:rsidR="00EB6D29" w:rsidRPr="00BA025F" w:rsidRDefault="00EB6D29" w:rsidP="00831ADD">
      <w:pPr>
        <w:shd w:val="clear" w:color="auto" w:fill="FFFFFF"/>
        <w:ind w:left="284" w:right="918" w:firstLine="340"/>
        <w:jc w:val="both"/>
        <w:rPr>
          <w:b/>
          <w:bCs/>
          <w:i/>
          <w:iCs/>
          <w:sz w:val="24"/>
          <w:szCs w:val="24"/>
        </w:rPr>
      </w:pPr>
      <w:r w:rsidRPr="00BA025F">
        <w:rPr>
          <w:b/>
          <w:bCs/>
          <w:i/>
          <w:iCs/>
          <w:sz w:val="24"/>
          <w:szCs w:val="24"/>
        </w:rPr>
        <w:t xml:space="preserve">Координаты и функции (3 ч) </w:t>
      </w:r>
    </w:p>
    <w:p w:rsidR="00EB6D29" w:rsidRPr="00BA025F" w:rsidRDefault="00EB6D29" w:rsidP="00831ADD">
      <w:pPr>
        <w:shd w:val="clear" w:color="auto" w:fill="FFFFFF"/>
        <w:ind w:left="284" w:right="918" w:firstLine="340"/>
        <w:jc w:val="both"/>
        <w:rPr>
          <w:sz w:val="24"/>
          <w:szCs w:val="24"/>
        </w:rPr>
      </w:pPr>
      <w:r w:rsidRPr="00BA025F">
        <w:rPr>
          <w:sz w:val="24"/>
          <w:szCs w:val="24"/>
        </w:rPr>
        <w:t>Задачи на координатной плоскости. Зависимости между величинами. Прямая и обратная пропорциональностей. Графики прямой и обратной пропорциональности. Решение текстовых задач с помощью пропорций. Пропорциональное деление.</w:t>
      </w:r>
    </w:p>
    <w:p w:rsidR="00EB6D29" w:rsidRPr="00BA025F" w:rsidRDefault="00EB6D29" w:rsidP="00831ADD">
      <w:pPr>
        <w:shd w:val="clear" w:color="auto" w:fill="FFFFFF"/>
        <w:ind w:left="284" w:right="918" w:firstLine="340"/>
        <w:jc w:val="both"/>
        <w:rPr>
          <w:sz w:val="24"/>
          <w:szCs w:val="24"/>
        </w:rPr>
      </w:pPr>
      <w:r w:rsidRPr="00BA025F">
        <w:rPr>
          <w:sz w:val="24"/>
          <w:szCs w:val="24"/>
        </w:rPr>
        <w:t>Понятие функции. Способы задания функции. Решение задач по теме «Линейная функция и ее график».</w:t>
      </w:r>
    </w:p>
    <w:p w:rsidR="00EB6D29" w:rsidRPr="00BA025F" w:rsidRDefault="00EB6D29" w:rsidP="00831ADD">
      <w:pPr>
        <w:ind w:left="284" w:right="918" w:firstLine="709"/>
        <w:jc w:val="both"/>
        <w:rPr>
          <w:sz w:val="24"/>
          <w:szCs w:val="24"/>
        </w:rPr>
      </w:pPr>
      <w:r w:rsidRPr="00BA025F">
        <w:rPr>
          <w:b/>
          <w:bCs/>
          <w:sz w:val="24"/>
          <w:szCs w:val="24"/>
        </w:rPr>
        <w:t xml:space="preserve">Основные виды учебной деятельности: </w:t>
      </w:r>
      <w:r w:rsidRPr="00BA025F">
        <w:rPr>
          <w:sz w:val="24"/>
          <w:szCs w:val="24"/>
        </w:rPr>
        <w:t>Формулировать важнейшие функциональные понятия: функция, аргумент, область определения функции, множество значений функции; график функции.</w:t>
      </w:r>
    </w:p>
    <w:p w:rsidR="00EB6D29" w:rsidRPr="00BA025F" w:rsidRDefault="00EB6D29" w:rsidP="00831ADD">
      <w:pPr>
        <w:ind w:left="284" w:right="918" w:firstLine="709"/>
        <w:jc w:val="both"/>
        <w:rPr>
          <w:sz w:val="24"/>
          <w:szCs w:val="24"/>
        </w:rPr>
      </w:pPr>
      <w:r w:rsidRPr="00BA025F">
        <w:rPr>
          <w:sz w:val="24"/>
          <w:szCs w:val="24"/>
        </w:rPr>
        <w:t>Получить представление о способах задания функции.</w:t>
      </w:r>
    </w:p>
    <w:p w:rsidR="00EB6D29" w:rsidRPr="00BA025F" w:rsidRDefault="00EB6D29" w:rsidP="00831ADD">
      <w:pPr>
        <w:ind w:left="284" w:right="918" w:firstLine="709"/>
        <w:jc w:val="both"/>
        <w:rPr>
          <w:sz w:val="24"/>
          <w:szCs w:val="24"/>
        </w:rPr>
      </w:pPr>
      <w:r w:rsidRPr="00BA025F">
        <w:rPr>
          <w:sz w:val="24"/>
          <w:szCs w:val="24"/>
        </w:rPr>
        <w:t>Формировать умение находить по формуле значение функции по известному значению аргумента.</w:t>
      </w:r>
    </w:p>
    <w:p w:rsidR="00EB6D29" w:rsidRPr="00BA025F" w:rsidRDefault="00EB6D29" w:rsidP="00831ADD">
      <w:pPr>
        <w:ind w:left="284" w:right="918" w:firstLine="709"/>
        <w:jc w:val="both"/>
        <w:rPr>
          <w:sz w:val="24"/>
          <w:szCs w:val="24"/>
        </w:rPr>
      </w:pPr>
      <w:r w:rsidRPr="00BA025F">
        <w:rPr>
          <w:sz w:val="24"/>
          <w:szCs w:val="24"/>
        </w:rPr>
        <w:t>Выполнять нахождение значения функции по известному значению аргумента по графику и решать по графику обратную задачу.</w:t>
      </w:r>
    </w:p>
    <w:p w:rsidR="00EB6D29" w:rsidRPr="00BA025F" w:rsidRDefault="00EB6D29" w:rsidP="00831ADD">
      <w:pPr>
        <w:ind w:left="284" w:right="918" w:firstLine="709"/>
        <w:jc w:val="both"/>
        <w:rPr>
          <w:sz w:val="24"/>
          <w:szCs w:val="24"/>
        </w:rPr>
      </w:pPr>
      <w:r w:rsidRPr="00BA025F">
        <w:rPr>
          <w:sz w:val="24"/>
          <w:szCs w:val="24"/>
        </w:rPr>
        <w:t>Овладеть понятиями: линейная функция и её частным видом- прямая пропорциональность.</w:t>
      </w:r>
    </w:p>
    <w:p w:rsidR="00EB6D29" w:rsidRPr="00BA025F" w:rsidRDefault="00EB6D29" w:rsidP="00831ADD">
      <w:pPr>
        <w:ind w:left="284" w:right="918" w:firstLine="709"/>
        <w:jc w:val="both"/>
        <w:rPr>
          <w:sz w:val="24"/>
          <w:szCs w:val="24"/>
        </w:rPr>
      </w:pPr>
      <w:r w:rsidRPr="00BA025F">
        <w:rPr>
          <w:sz w:val="24"/>
          <w:szCs w:val="24"/>
        </w:rPr>
        <w:t>Уметь строить и читать графики функций.</w:t>
      </w:r>
    </w:p>
    <w:p w:rsidR="00EB6D29" w:rsidRPr="00BA025F" w:rsidRDefault="00EB6D29" w:rsidP="00831ADD">
      <w:pPr>
        <w:ind w:left="284" w:right="918" w:firstLine="709"/>
        <w:jc w:val="both"/>
        <w:rPr>
          <w:sz w:val="24"/>
          <w:szCs w:val="24"/>
        </w:rPr>
      </w:pPr>
      <w:r w:rsidRPr="00BA025F">
        <w:rPr>
          <w:sz w:val="24"/>
          <w:szCs w:val="24"/>
        </w:rPr>
        <w:t>Понимать, как влияет знак коэффициента на расположение в координатной плоскости графика линейной функции.</w:t>
      </w:r>
    </w:p>
    <w:p w:rsidR="00EB6D29" w:rsidRPr="00BA025F" w:rsidRDefault="00EB6D29" w:rsidP="00831ADD">
      <w:pPr>
        <w:shd w:val="clear" w:color="auto" w:fill="FFFFFF"/>
        <w:ind w:left="284" w:right="918" w:firstLine="340"/>
        <w:jc w:val="both"/>
        <w:rPr>
          <w:sz w:val="24"/>
          <w:szCs w:val="24"/>
        </w:rPr>
      </w:pPr>
      <w:r w:rsidRPr="00BA025F">
        <w:rPr>
          <w:sz w:val="24"/>
          <w:szCs w:val="24"/>
        </w:rPr>
        <w:t>Решать задачи по теме, в том числе задачи   на рассмотрение реальных зависимостей между величинами.</w:t>
      </w:r>
    </w:p>
    <w:p w:rsidR="00831ADD" w:rsidRPr="00BA025F" w:rsidRDefault="00831ADD" w:rsidP="008E4E91">
      <w:pPr>
        <w:shd w:val="clear" w:color="auto" w:fill="FFFFFF"/>
        <w:ind w:left="993" w:right="918" w:firstLine="340"/>
        <w:jc w:val="center"/>
        <w:rPr>
          <w:b/>
          <w:sz w:val="24"/>
          <w:szCs w:val="24"/>
        </w:rPr>
      </w:pPr>
    </w:p>
    <w:p w:rsidR="008E4E91" w:rsidRPr="00BA025F" w:rsidRDefault="008E4E91" w:rsidP="008E4E91">
      <w:pPr>
        <w:shd w:val="clear" w:color="auto" w:fill="FFFFFF"/>
        <w:ind w:left="993" w:right="918" w:firstLine="340"/>
        <w:jc w:val="center"/>
        <w:rPr>
          <w:b/>
          <w:bCs/>
          <w:i/>
          <w:iCs/>
          <w:sz w:val="24"/>
          <w:szCs w:val="24"/>
        </w:rPr>
      </w:pPr>
      <w:r w:rsidRPr="00BA025F">
        <w:rPr>
          <w:b/>
          <w:sz w:val="24"/>
          <w:szCs w:val="24"/>
        </w:rPr>
        <w:t xml:space="preserve">Тематическое планирование </w:t>
      </w:r>
    </w:p>
    <w:p w:rsidR="00EB6D29" w:rsidRPr="00BA025F" w:rsidRDefault="00EB6D29" w:rsidP="005559AB">
      <w:pPr>
        <w:ind w:left="851" w:right="918" w:firstLine="340"/>
        <w:jc w:val="both"/>
        <w:rPr>
          <w:sz w:val="24"/>
          <w:szCs w:val="24"/>
        </w:rPr>
      </w:pPr>
    </w:p>
    <w:tbl>
      <w:tblPr>
        <w:tblW w:w="9639" w:type="dxa"/>
        <w:tblLook w:val="01E0" w:firstRow="1" w:lastRow="1" w:firstColumn="1" w:lastColumn="1" w:noHBand="0" w:noVBand="0"/>
      </w:tblPr>
      <w:tblGrid>
        <w:gridCol w:w="567"/>
        <w:gridCol w:w="7796"/>
        <w:gridCol w:w="1276"/>
      </w:tblGrid>
      <w:tr w:rsidR="00133D71" w:rsidRPr="00BA025F" w:rsidTr="00831ADD">
        <w:tc>
          <w:tcPr>
            <w:tcW w:w="567"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jc w:val="center"/>
              <w:rPr>
                <w:bCs/>
                <w:sz w:val="24"/>
                <w:szCs w:val="24"/>
              </w:rPr>
            </w:pPr>
            <w:r w:rsidRPr="00BA025F">
              <w:rPr>
                <w:bCs/>
                <w:sz w:val="24"/>
                <w:szCs w:val="24"/>
              </w:rPr>
              <w:t xml:space="preserve">№ </w:t>
            </w:r>
          </w:p>
        </w:tc>
        <w:tc>
          <w:tcPr>
            <w:tcW w:w="779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spacing w:before="80"/>
              <w:jc w:val="center"/>
              <w:rPr>
                <w:bCs/>
                <w:sz w:val="24"/>
                <w:szCs w:val="24"/>
              </w:rPr>
            </w:pPr>
            <w:r w:rsidRPr="00BA025F">
              <w:rPr>
                <w:bCs/>
                <w:sz w:val="24"/>
                <w:szCs w:val="24"/>
              </w:rPr>
              <w:t>Название раздела</w:t>
            </w:r>
          </w:p>
        </w:tc>
        <w:tc>
          <w:tcPr>
            <w:tcW w:w="127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133D71">
            <w:pPr>
              <w:spacing w:before="80"/>
              <w:jc w:val="both"/>
              <w:rPr>
                <w:bCs/>
                <w:sz w:val="24"/>
                <w:szCs w:val="24"/>
              </w:rPr>
            </w:pPr>
            <w:r w:rsidRPr="00BA025F">
              <w:rPr>
                <w:bCs/>
                <w:sz w:val="24"/>
                <w:szCs w:val="24"/>
              </w:rPr>
              <w:t>Кол-во часов</w:t>
            </w:r>
          </w:p>
        </w:tc>
      </w:tr>
      <w:tr w:rsidR="00133D71" w:rsidRPr="00BA025F" w:rsidTr="00831ADD">
        <w:tc>
          <w:tcPr>
            <w:tcW w:w="567" w:type="dxa"/>
            <w:tcBorders>
              <w:top w:val="single" w:sz="4" w:space="0" w:color="auto"/>
              <w:left w:val="single" w:sz="4" w:space="0" w:color="auto"/>
              <w:bottom w:val="single" w:sz="4" w:space="0" w:color="auto"/>
              <w:right w:val="single" w:sz="4" w:space="0" w:color="auto"/>
            </w:tcBorders>
            <w:hideMark/>
          </w:tcPr>
          <w:p w:rsidR="00133D71" w:rsidRPr="00BA025F" w:rsidRDefault="006A41F1" w:rsidP="00133D71">
            <w:pPr>
              <w:rPr>
                <w:sz w:val="24"/>
                <w:szCs w:val="24"/>
              </w:rPr>
            </w:pPr>
            <w:r w:rsidRPr="00BA025F">
              <w:rPr>
                <w:sz w:val="24"/>
                <w:szCs w:val="24"/>
              </w:rPr>
              <w:t>1</w:t>
            </w:r>
          </w:p>
        </w:tc>
        <w:tc>
          <w:tcPr>
            <w:tcW w:w="779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jc w:val="both"/>
              <w:rPr>
                <w:i/>
                <w:sz w:val="24"/>
                <w:szCs w:val="24"/>
              </w:rPr>
            </w:pPr>
            <w:r w:rsidRPr="00BA025F">
              <w:rPr>
                <w:sz w:val="24"/>
                <w:szCs w:val="24"/>
                <w:lang w:val="en-US"/>
              </w:rPr>
              <w:t>I</w:t>
            </w:r>
            <w:r w:rsidRPr="00BA025F">
              <w:rPr>
                <w:sz w:val="24"/>
                <w:szCs w:val="24"/>
              </w:rPr>
              <w:t>. Числа и вычисления</w:t>
            </w:r>
          </w:p>
        </w:tc>
        <w:tc>
          <w:tcPr>
            <w:tcW w:w="127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jc w:val="both"/>
              <w:rPr>
                <w:sz w:val="24"/>
                <w:szCs w:val="24"/>
              </w:rPr>
            </w:pPr>
            <w:r w:rsidRPr="00BA025F">
              <w:rPr>
                <w:sz w:val="24"/>
                <w:szCs w:val="24"/>
              </w:rPr>
              <w:t>10</w:t>
            </w:r>
          </w:p>
        </w:tc>
      </w:tr>
      <w:tr w:rsidR="00133D71" w:rsidRPr="00BA025F" w:rsidTr="00831ADD">
        <w:tc>
          <w:tcPr>
            <w:tcW w:w="567" w:type="dxa"/>
            <w:tcBorders>
              <w:top w:val="single" w:sz="4" w:space="0" w:color="auto"/>
              <w:left w:val="single" w:sz="4" w:space="0" w:color="auto"/>
              <w:bottom w:val="single" w:sz="4" w:space="0" w:color="auto"/>
              <w:right w:val="single" w:sz="4" w:space="0" w:color="auto"/>
            </w:tcBorders>
            <w:hideMark/>
          </w:tcPr>
          <w:p w:rsidR="00133D71" w:rsidRPr="00BA025F" w:rsidRDefault="006A41F1" w:rsidP="00133D71">
            <w:pPr>
              <w:rPr>
                <w:sz w:val="24"/>
                <w:szCs w:val="24"/>
              </w:rPr>
            </w:pPr>
            <w:r w:rsidRPr="00BA025F">
              <w:rPr>
                <w:sz w:val="24"/>
                <w:szCs w:val="24"/>
              </w:rPr>
              <w:t>2</w:t>
            </w:r>
          </w:p>
        </w:tc>
        <w:tc>
          <w:tcPr>
            <w:tcW w:w="779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jc w:val="both"/>
              <w:rPr>
                <w:sz w:val="24"/>
                <w:szCs w:val="24"/>
              </w:rPr>
            </w:pPr>
            <w:r w:rsidRPr="00BA025F">
              <w:rPr>
                <w:sz w:val="24"/>
                <w:szCs w:val="24"/>
                <w:lang w:val="en-US"/>
              </w:rPr>
              <w:t>II</w:t>
            </w:r>
            <w:r w:rsidRPr="00BA025F">
              <w:rPr>
                <w:sz w:val="24"/>
                <w:szCs w:val="24"/>
              </w:rPr>
              <w:t>.Линейные уравнения. Уравнения, сводящиеся к линейным уравнениям</w:t>
            </w:r>
          </w:p>
        </w:tc>
        <w:tc>
          <w:tcPr>
            <w:tcW w:w="127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jc w:val="both"/>
              <w:rPr>
                <w:sz w:val="24"/>
                <w:szCs w:val="24"/>
              </w:rPr>
            </w:pPr>
            <w:r w:rsidRPr="00BA025F">
              <w:rPr>
                <w:sz w:val="24"/>
                <w:szCs w:val="24"/>
              </w:rPr>
              <w:t>6</w:t>
            </w:r>
          </w:p>
        </w:tc>
      </w:tr>
      <w:tr w:rsidR="00133D71" w:rsidRPr="00BA025F" w:rsidTr="00831ADD">
        <w:tc>
          <w:tcPr>
            <w:tcW w:w="567" w:type="dxa"/>
            <w:tcBorders>
              <w:top w:val="single" w:sz="4" w:space="0" w:color="auto"/>
              <w:left w:val="single" w:sz="4" w:space="0" w:color="auto"/>
              <w:bottom w:val="single" w:sz="4" w:space="0" w:color="auto"/>
              <w:right w:val="single" w:sz="4" w:space="0" w:color="auto"/>
            </w:tcBorders>
            <w:hideMark/>
          </w:tcPr>
          <w:p w:rsidR="00133D71" w:rsidRPr="00BA025F" w:rsidRDefault="006A41F1" w:rsidP="00133D71">
            <w:pPr>
              <w:rPr>
                <w:sz w:val="24"/>
                <w:szCs w:val="24"/>
              </w:rPr>
            </w:pPr>
            <w:r w:rsidRPr="00BA025F">
              <w:rPr>
                <w:sz w:val="24"/>
                <w:szCs w:val="24"/>
              </w:rPr>
              <w:t>3</w:t>
            </w:r>
          </w:p>
        </w:tc>
        <w:tc>
          <w:tcPr>
            <w:tcW w:w="779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jc w:val="both"/>
              <w:rPr>
                <w:i/>
                <w:sz w:val="24"/>
                <w:szCs w:val="24"/>
              </w:rPr>
            </w:pPr>
            <w:r w:rsidRPr="00BA025F">
              <w:rPr>
                <w:sz w:val="24"/>
                <w:szCs w:val="24"/>
                <w:lang w:val="en-US"/>
              </w:rPr>
              <w:t>III</w:t>
            </w:r>
            <w:r w:rsidRPr="00BA025F">
              <w:rPr>
                <w:sz w:val="24"/>
                <w:szCs w:val="24"/>
              </w:rPr>
              <w:t>. Координаты и функции</w:t>
            </w:r>
          </w:p>
        </w:tc>
        <w:tc>
          <w:tcPr>
            <w:tcW w:w="127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jc w:val="both"/>
              <w:rPr>
                <w:sz w:val="24"/>
                <w:szCs w:val="24"/>
              </w:rPr>
            </w:pPr>
            <w:r w:rsidRPr="00BA025F">
              <w:rPr>
                <w:sz w:val="24"/>
                <w:szCs w:val="24"/>
              </w:rPr>
              <w:t>3</w:t>
            </w:r>
          </w:p>
        </w:tc>
      </w:tr>
      <w:tr w:rsidR="00133D71" w:rsidRPr="00BA025F" w:rsidTr="00831ADD">
        <w:tc>
          <w:tcPr>
            <w:tcW w:w="567" w:type="dxa"/>
            <w:tcBorders>
              <w:top w:val="single" w:sz="4" w:space="0" w:color="auto"/>
              <w:left w:val="single" w:sz="4" w:space="0" w:color="auto"/>
              <w:bottom w:val="single" w:sz="4" w:space="0" w:color="auto"/>
              <w:right w:val="single" w:sz="4" w:space="0" w:color="auto"/>
            </w:tcBorders>
            <w:hideMark/>
          </w:tcPr>
          <w:p w:rsidR="00133D71" w:rsidRPr="00BA025F" w:rsidRDefault="006A41F1" w:rsidP="00133D71">
            <w:pPr>
              <w:rPr>
                <w:sz w:val="24"/>
                <w:szCs w:val="24"/>
              </w:rPr>
            </w:pPr>
            <w:r w:rsidRPr="00BA025F">
              <w:rPr>
                <w:sz w:val="24"/>
                <w:szCs w:val="24"/>
              </w:rPr>
              <w:t>4</w:t>
            </w:r>
          </w:p>
        </w:tc>
        <w:tc>
          <w:tcPr>
            <w:tcW w:w="779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jc w:val="both"/>
              <w:rPr>
                <w:sz w:val="24"/>
                <w:szCs w:val="24"/>
              </w:rPr>
            </w:pPr>
            <w:r w:rsidRPr="00BA025F">
              <w:rPr>
                <w:sz w:val="24"/>
                <w:szCs w:val="24"/>
                <w:lang w:val="en-US"/>
              </w:rPr>
              <w:t>IV</w:t>
            </w:r>
            <w:r w:rsidRPr="00BA025F">
              <w:rPr>
                <w:sz w:val="24"/>
                <w:szCs w:val="24"/>
              </w:rPr>
              <w:t>.Выражения и их преобразования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133D71" w:rsidRPr="00BA025F" w:rsidRDefault="00133D71" w:rsidP="006A41F1">
            <w:pPr>
              <w:jc w:val="both"/>
              <w:rPr>
                <w:sz w:val="24"/>
                <w:szCs w:val="24"/>
              </w:rPr>
            </w:pPr>
            <w:r w:rsidRPr="00BA025F">
              <w:rPr>
                <w:sz w:val="24"/>
                <w:szCs w:val="24"/>
              </w:rPr>
              <w:t>16</w:t>
            </w:r>
          </w:p>
        </w:tc>
      </w:tr>
      <w:tr w:rsidR="006A41F1" w:rsidRPr="00BA025F" w:rsidTr="00831ADD">
        <w:tc>
          <w:tcPr>
            <w:tcW w:w="567" w:type="dxa"/>
            <w:tcBorders>
              <w:top w:val="single" w:sz="4" w:space="0" w:color="auto"/>
              <w:left w:val="single" w:sz="4" w:space="0" w:color="auto"/>
              <w:bottom w:val="single" w:sz="4" w:space="0" w:color="auto"/>
              <w:right w:val="single" w:sz="4" w:space="0" w:color="auto"/>
            </w:tcBorders>
          </w:tcPr>
          <w:p w:rsidR="006A41F1" w:rsidRPr="00BA025F" w:rsidRDefault="006A41F1" w:rsidP="00133D71">
            <w:pPr>
              <w:rPr>
                <w:sz w:val="24"/>
                <w:szCs w:val="24"/>
              </w:rPr>
            </w:pPr>
          </w:p>
        </w:tc>
        <w:tc>
          <w:tcPr>
            <w:tcW w:w="7796" w:type="dxa"/>
            <w:tcBorders>
              <w:top w:val="single" w:sz="4" w:space="0" w:color="auto"/>
              <w:left w:val="single" w:sz="4" w:space="0" w:color="auto"/>
              <w:bottom w:val="single" w:sz="4" w:space="0" w:color="auto"/>
              <w:right w:val="single" w:sz="4" w:space="0" w:color="auto"/>
            </w:tcBorders>
          </w:tcPr>
          <w:p w:rsidR="006A41F1" w:rsidRPr="00BA025F" w:rsidRDefault="006A41F1" w:rsidP="006A41F1">
            <w:pPr>
              <w:jc w:val="both"/>
              <w:rPr>
                <w:sz w:val="24"/>
                <w:szCs w:val="24"/>
              </w:rPr>
            </w:pPr>
            <w:r w:rsidRPr="00BA025F">
              <w:rPr>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6A41F1" w:rsidRPr="00BA025F" w:rsidRDefault="006A41F1" w:rsidP="006A41F1">
            <w:pPr>
              <w:jc w:val="both"/>
              <w:rPr>
                <w:sz w:val="24"/>
                <w:szCs w:val="24"/>
              </w:rPr>
            </w:pPr>
            <w:r w:rsidRPr="00BA025F">
              <w:rPr>
                <w:sz w:val="24"/>
                <w:szCs w:val="24"/>
              </w:rPr>
              <w:t>35</w:t>
            </w:r>
          </w:p>
        </w:tc>
      </w:tr>
    </w:tbl>
    <w:p w:rsidR="00831ADD" w:rsidRPr="00BA025F" w:rsidRDefault="00831ADD" w:rsidP="00FC159A">
      <w:pPr>
        <w:ind w:left="851" w:right="918" w:firstLine="340"/>
        <w:jc w:val="center"/>
        <w:rPr>
          <w:b/>
          <w:sz w:val="24"/>
          <w:szCs w:val="24"/>
        </w:rPr>
      </w:pPr>
    </w:p>
    <w:p w:rsidR="00831ADD" w:rsidRPr="00BA025F" w:rsidRDefault="00831ADD" w:rsidP="00FC159A">
      <w:pPr>
        <w:ind w:left="851" w:right="918" w:firstLine="340"/>
        <w:jc w:val="center"/>
        <w:rPr>
          <w:b/>
          <w:sz w:val="24"/>
          <w:szCs w:val="24"/>
        </w:rPr>
      </w:pPr>
    </w:p>
    <w:p w:rsidR="00FC159A" w:rsidRPr="00BA025F" w:rsidRDefault="00FC159A" w:rsidP="00FC159A">
      <w:pPr>
        <w:ind w:left="851" w:right="918" w:firstLine="340"/>
        <w:jc w:val="center"/>
        <w:rPr>
          <w:b/>
          <w:sz w:val="24"/>
          <w:szCs w:val="24"/>
        </w:rPr>
      </w:pPr>
      <w:r w:rsidRPr="00BA025F">
        <w:rPr>
          <w:b/>
          <w:sz w:val="24"/>
          <w:szCs w:val="24"/>
        </w:rPr>
        <w:t>7 класс</w:t>
      </w:r>
    </w:p>
    <w:p w:rsidR="00EB6D29" w:rsidRPr="00BA025F" w:rsidRDefault="008E22E5" w:rsidP="00FC159A">
      <w:pPr>
        <w:ind w:left="851" w:right="918" w:firstLine="340"/>
        <w:jc w:val="center"/>
        <w:rPr>
          <w:b/>
          <w:sz w:val="24"/>
          <w:szCs w:val="24"/>
        </w:rPr>
      </w:pPr>
      <w:r w:rsidRPr="00BA025F">
        <w:rPr>
          <w:b/>
          <w:sz w:val="24"/>
          <w:szCs w:val="24"/>
        </w:rPr>
        <w:t>Рабочая программа учебного</w:t>
      </w:r>
      <w:r w:rsidR="008E4E91" w:rsidRPr="00BA025F">
        <w:rPr>
          <w:b/>
          <w:sz w:val="24"/>
          <w:szCs w:val="24"/>
        </w:rPr>
        <w:t xml:space="preserve"> курс</w:t>
      </w:r>
      <w:r w:rsidRPr="00BA025F">
        <w:rPr>
          <w:b/>
          <w:sz w:val="24"/>
          <w:szCs w:val="24"/>
        </w:rPr>
        <w:t>а</w:t>
      </w:r>
      <w:r w:rsidR="008E4E91" w:rsidRPr="00BA025F">
        <w:rPr>
          <w:b/>
          <w:sz w:val="24"/>
          <w:szCs w:val="24"/>
        </w:rPr>
        <w:t xml:space="preserve"> «Основы риторики»</w:t>
      </w:r>
    </w:p>
    <w:p w:rsidR="008E4E91" w:rsidRPr="00BA025F" w:rsidRDefault="008E4E91" w:rsidP="00831ADD">
      <w:pPr>
        <w:shd w:val="clear" w:color="auto" w:fill="FFFFFF"/>
        <w:spacing w:line="276" w:lineRule="auto"/>
        <w:ind w:left="284" w:right="918"/>
        <w:jc w:val="both"/>
        <w:rPr>
          <w:sz w:val="24"/>
          <w:szCs w:val="24"/>
        </w:rPr>
      </w:pPr>
      <w:r w:rsidRPr="00BA025F">
        <w:rPr>
          <w:sz w:val="24"/>
          <w:szCs w:val="24"/>
        </w:rPr>
        <w:t>Рабочая программа по курсу «Риторика. Культура речи» для второго уровня обучения составлена на основе авторской программы дополнительного образования «Риторика. Культура речи»: программа, программно-методические материалы «Школьная риторика» под редакцией Ладыженской Т.А. – М., 2012г. Про</w:t>
      </w:r>
      <w:r w:rsidR="00FC159A" w:rsidRPr="00BA025F">
        <w:rPr>
          <w:sz w:val="24"/>
          <w:szCs w:val="24"/>
        </w:rPr>
        <w:t>грамма рассчитана на 35 часов (</w:t>
      </w:r>
      <w:r w:rsidRPr="00BA025F">
        <w:rPr>
          <w:sz w:val="24"/>
          <w:szCs w:val="24"/>
        </w:rPr>
        <w:t>1 час в неделю).</w:t>
      </w:r>
    </w:p>
    <w:p w:rsidR="008E4E91" w:rsidRPr="00BA025F" w:rsidRDefault="008E4E91" w:rsidP="00831ADD">
      <w:pPr>
        <w:shd w:val="clear" w:color="auto" w:fill="FFFFFF"/>
        <w:spacing w:line="276" w:lineRule="auto"/>
        <w:ind w:left="284" w:right="918"/>
        <w:jc w:val="center"/>
        <w:rPr>
          <w:b/>
          <w:bCs/>
          <w:sz w:val="24"/>
          <w:szCs w:val="24"/>
        </w:rPr>
      </w:pPr>
      <w:r w:rsidRPr="00BA025F">
        <w:rPr>
          <w:b/>
          <w:bCs/>
          <w:sz w:val="24"/>
          <w:szCs w:val="24"/>
        </w:rPr>
        <w:t>Планируемые результаты:</w:t>
      </w:r>
    </w:p>
    <w:p w:rsidR="008E4E91" w:rsidRPr="00BA025F" w:rsidRDefault="008E4E91" w:rsidP="00831ADD">
      <w:pPr>
        <w:shd w:val="clear" w:color="auto" w:fill="FFFFFF"/>
        <w:spacing w:line="276" w:lineRule="auto"/>
        <w:ind w:left="284" w:right="918"/>
        <w:rPr>
          <w:sz w:val="24"/>
          <w:szCs w:val="24"/>
        </w:rPr>
      </w:pPr>
      <w:r w:rsidRPr="00BA025F">
        <w:rPr>
          <w:b/>
          <w:bCs/>
          <w:sz w:val="24"/>
          <w:szCs w:val="24"/>
        </w:rPr>
        <w:t>Личностные результаты</w:t>
      </w:r>
    </w:p>
    <w:p w:rsidR="008E4E91" w:rsidRPr="00BA025F" w:rsidRDefault="008E4E91" w:rsidP="00831ADD">
      <w:pPr>
        <w:spacing w:line="276" w:lineRule="auto"/>
        <w:ind w:left="284" w:right="918"/>
        <w:rPr>
          <w:sz w:val="24"/>
          <w:szCs w:val="24"/>
        </w:rPr>
      </w:pPr>
      <w:r w:rsidRPr="00BA025F">
        <w:rPr>
          <w:sz w:val="24"/>
          <w:szCs w:val="24"/>
        </w:rPr>
        <w:t>- понимание значения коммуникативных умений и навыков для построения эффективного речевого общения с представителями любой целевой аудитории;</w:t>
      </w:r>
    </w:p>
    <w:p w:rsidR="008E4E91" w:rsidRPr="00BA025F" w:rsidRDefault="008E4E91" w:rsidP="00831ADD">
      <w:pPr>
        <w:spacing w:line="276" w:lineRule="auto"/>
        <w:ind w:left="284" w:right="918"/>
        <w:rPr>
          <w:sz w:val="24"/>
          <w:szCs w:val="24"/>
        </w:rPr>
      </w:pPr>
      <w:r w:rsidRPr="00BA025F">
        <w:rPr>
          <w:sz w:val="24"/>
          <w:szCs w:val="24"/>
        </w:rPr>
        <w:t>- наличие осознанного уважительного отношения к языку как средству комму</w:t>
      </w:r>
      <w:r w:rsidRPr="00BA025F">
        <w:rPr>
          <w:sz w:val="24"/>
          <w:szCs w:val="24"/>
        </w:rPr>
        <w:softHyphen/>
        <w:t>никации;</w:t>
      </w:r>
    </w:p>
    <w:p w:rsidR="008E4E91" w:rsidRPr="00BA025F" w:rsidRDefault="008E4E91" w:rsidP="00831ADD">
      <w:pPr>
        <w:spacing w:line="276" w:lineRule="auto"/>
        <w:ind w:left="284" w:right="918"/>
        <w:rPr>
          <w:sz w:val="24"/>
          <w:szCs w:val="24"/>
        </w:rPr>
      </w:pPr>
      <w:r w:rsidRPr="00BA025F">
        <w:rPr>
          <w:sz w:val="24"/>
          <w:szCs w:val="24"/>
        </w:rPr>
        <w:t>- наличие достаточного объёма словарного запаса, грамматических и речевых средств для свободного выражения мыслей и чувств в процессе речевого обще</w:t>
      </w:r>
      <w:r w:rsidRPr="00BA025F">
        <w:rPr>
          <w:sz w:val="24"/>
          <w:szCs w:val="24"/>
        </w:rPr>
        <w:softHyphen/>
        <w:t>ния, выражения собственного мнения и собственной позиции;</w:t>
      </w:r>
    </w:p>
    <w:p w:rsidR="008E4E91" w:rsidRPr="00BA025F" w:rsidRDefault="008E4E91" w:rsidP="00831ADD">
      <w:pPr>
        <w:spacing w:line="276" w:lineRule="auto"/>
        <w:ind w:left="284" w:right="918"/>
        <w:rPr>
          <w:sz w:val="24"/>
          <w:szCs w:val="24"/>
        </w:rPr>
      </w:pPr>
      <w:r w:rsidRPr="00BA025F">
        <w:rPr>
          <w:sz w:val="24"/>
          <w:szCs w:val="24"/>
        </w:rPr>
        <w:t>- осознание важности основ риторики и культуры речи как особой формы освое</w:t>
      </w:r>
      <w:r w:rsidRPr="00BA025F">
        <w:rPr>
          <w:sz w:val="24"/>
          <w:szCs w:val="24"/>
        </w:rPr>
        <w:softHyphen/>
        <w:t>ния информационного пространства;</w:t>
      </w:r>
    </w:p>
    <w:p w:rsidR="008E4E91" w:rsidRPr="00BA025F" w:rsidRDefault="008E4E91" w:rsidP="00831ADD">
      <w:pPr>
        <w:shd w:val="clear" w:color="auto" w:fill="FFFFFF"/>
        <w:spacing w:line="276" w:lineRule="auto"/>
        <w:ind w:left="284" w:right="918"/>
        <w:rPr>
          <w:sz w:val="24"/>
          <w:szCs w:val="24"/>
        </w:rPr>
      </w:pPr>
      <w:r w:rsidRPr="00BA025F">
        <w:rPr>
          <w:sz w:val="24"/>
          <w:szCs w:val="24"/>
        </w:rPr>
        <w:t>- наличие интереса к риторике и культуре речи , желания заниматься ей, реализовывать собственные возможности и способности в издательском деле в процессе вы</w:t>
      </w:r>
      <w:r w:rsidRPr="00BA025F">
        <w:rPr>
          <w:sz w:val="24"/>
          <w:szCs w:val="24"/>
        </w:rPr>
        <w:softHyphen/>
        <w:t>пуска печатного издания.</w:t>
      </w:r>
    </w:p>
    <w:p w:rsidR="008E4E91" w:rsidRPr="00BA025F" w:rsidRDefault="008E4E91" w:rsidP="00831ADD">
      <w:pPr>
        <w:shd w:val="clear" w:color="auto" w:fill="FFFFFF"/>
        <w:spacing w:line="276" w:lineRule="auto"/>
        <w:ind w:left="284" w:right="918"/>
        <w:rPr>
          <w:sz w:val="24"/>
          <w:szCs w:val="24"/>
        </w:rPr>
      </w:pPr>
      <w:r w:rsidRPr="00BA025F">
        <w:rPr>
          <w:b/>
          <w:bCs/>
          <w:sz w:val="24"/>
          <w:szCs w:val="24"/>
        </w:rPr>
        <w:t>Метапредметные результаты</w:t>
      </w:r>
    </w:p>
    <w:p w:rsidR="008E4E91" w:rsidRPr="00BA025F" w:rsidRDefault="008E4E91" w:rsidP="00831ADD">
      <w:pPr>
        <w:spacing w:line="276" w:lineRule="auto"/>
        <w:ind w:left="284" w:right="918"/>
        <w:rPr>
          <w:sz w:val="24"/>
          <w:szCs w:val="24"/>
        </w:rPr>
      </w:pPr>
      <w:r w:rsidRPr="00BA025F">
        <w:rPr>
          <w:sz w:val="24"/>
          <w:szCs w:val="24"/>
        </w:rPr>
        <w:t>- умение ставить и аде</w:t>
      </w:r>
      <w:r w:rsidRPr="00BA025F">
        <w:rPr>
          <w:sz w:val="24"/>
          <w:szCs w:val="24"/>
        </w:rPr>
        <w:softHyphen/>
        <w:t>кватно формули</w:t>
      </w:r>
      <w:r w:rsidRPr="00BA025F">
        <w:rPr>
          <w:sz w:val="24"/>
          <w:szCs w:val="24"/>
        </w:rPr>
        <w:softHyphen/>
        <w:t>ровать цель деятель</w:t>
      </w:r>
      <w:r w:rsidRPr="00BA025F">
        <w:rPr>
          <w:sz w:val="24"/>
          <w:szCs w:val="24"/>
        </w:rPr>
        <w:softHyphen/>
        <w:t>ности, пла</w:t>
      </w:r>
      <w:r w:rsidRPr="00BA025F">
        <w:rPr>
          <w:sz w:val="24"/>
          <w:szCs w:val="24"/>
        </w:rPr>
        <w:softHyphen/>
        <w:t>нировать последова</w:t>
      </w:r>
      <w:r w:rsidRPr="00BA025F">
        <w:rPr>
          <w:sz w:val="24"/>
          <w:szCs w:val="24"/>
        </w:rPr>
        <w:softHyphen/>
        <w:t>тельность действий, корректи</w:t>
      </w:r>
      <w:r w:rsidRPr="00BA025F">
        <w:rPr>
          <w:sz w:val="24"/>
          <w:szCs w:val="24"/>
        </w:rPr>
        <w:softHyphen/>
        <w:t>ровать её, осу</w:t>
      </w:r>
      <w:r w:rsidRPr="00BA025F">
        <w:rPr>
          <w:sz w:val="24"/>
          <w:szCs w:val="24"/>
        </w:rPr>
        <w:softHyphen/>
        <w:t>ществ</w:t>
      </w:r>
      <w:r w:rsidRPr="00BA025F">
        <w:rPr>
          <w:sz w:val="24"/>
          <w:szCs w:val="24"/>
        </w:rPr>
        <w:softHyphen/>
        <w:t>лять самооценку;</w:t>
      </w:r>
    </w:p>
    <w:p w:rsidR="008E4E91" w:rsidRPr="00BA025F" w:rsidRDefault="008E4E91" w:rsidP="00831ADD">
      <w:pPr>
        <w:shd w:val="clear" w:color="auto" w:fill="FFFFFF"/>
        <w:spacing w:line="276" w:lineRule="auto"/>
        <w:ind w:left="284" w:right="918"/>
        <w:rPr>
          <w:sz w:val="24"/>
          <w:szCs w:val="24"/>
        </w:rPr>
      </w:pPr>
      <w:r w:rsidRPr="00BA025F">
        <w:rPr>
          <w:sz w:val="24"/>
          <w:szCs w:val="24"/>
        </w:rPr>
        <w:t>- умение самостоя</w:t>
      </w:r>
      <w:r w:rsidRPr="00BA025F">
        <w:rPr>
          <w:sz w:val="24"/>
          <w:szCs w:val="24"/>
        </w:rPr>
        <w:softHyphen/>
        <w:t>тельно оп</w:t>
      </w:r>
      <w:r w:rsidRPr="00BA025F">
        <w:rPr>
          <w:sz w:val="24"/>
          <w:szCs w:val="24"/>
        </w:rPr>
        <w:softHyphen/>
        <w:t>ределять усло</w:t>
      </w:r>
      <w:r w:rsidRPr="00BA025F">
        <w:rPr>
          <w:sz w:val="24"/>
          <w:szCs w:val="24"/>
        </w:rPr>
        <w:softHyphen/>
        <w:t>вия и пути для достиже</w:t>
      </w:r>
      <w:r w:rsidRPr="00BA025F">
        <w:rPr>
          <w:sz w:val="24"/>
          <w:szCs w:val="24"/>
        </w:rPr>
        <w:softHyphen/>
        <w:t>ния целей деятельно</w:t>
      </w:r>
      <w:r w:rsidRPr="00BA025F">
        <w:rPr>
          <w:sz w:val="24"/>
          <w:szCs w:val="24"/>
        </w:rPr>
        <w:softHyphen/>
        <w:t>сти.</w:t>
      </w:r>
    </w:p>
    <w:p w:rsidR="008E4E91" w:rsidRPr="00BA025F" w:rsidRDefault="008E4E91" w:rsidP="00831ADD">
      <w:pPr>
        <w:spacing w:line="276" w:lineRule="auto"/>
        <w:ind w:left="284" w:right="918"/>
        <w:rPr>
          <w:sz w:val="24"/>
          <w:szCs w:val="24"/>
        </w:rPr>
      </w:pPr>
      <w:r w:rsidRPr="00BA025F">
        <w:rPr>
          <w:sz w:val="24"/>
          <w:szCs w:val="24"/>
        </w:rPr>
        <w:t>- умение понимать ин</w:t>
      </w:r>
      <w:r w:rsidRPr="00BA025F">
        <w:rPr>
          <w:sz w:val="24"/>
          <w:szCs w:val="24"/>
        </w:rPr>
        <w:softHyphen/>
        <w:t>фор</w:t>
      </w:r>
      <w:r w:rsidRPr="00BA025F">
        <w:rPr>
          <w:sz w:val="24"/>
          <w:szCs w:val="24"/>
        </w:rPr>
        <w:softHyphen/>
        <w:t>мацию устного и письмен</w:t>
      </w:r>
      <w:r w:rsidRPr="00BA025F">
        <w:rPr>
          <w:sz w:val="24"/>
          <w:szCs w:val="24"/>
        </w:rPr>
        <w:softHyphen/>
        <w:t>ного сообще</w:t>
      </w:r>
      <w:r w:rsidRPr="00BA025F">
        <w:rPr>
          <w:sz w:val="24"/>
          <w:szCs w:val="24"/>
        </w:rPr>
        <w:softHyphen/>
        <w:t>ния;</w:t>
      </w:r>
    </w:p>
    <w:p w:rsidR="008E4E91" w:rsidRPr="00BA025F" w:rsidRDefault="008E4E91" w:rsidP="00831ADD">
      <w:pPr>
        <w:spacing w:line="276" w:lineRule="auto"/>
        <w:ind w:left="284" w:right="918"/>
        <w:rPr>
          <w:sz w:val="24"/>
          <w:szCs w:val="24"/>
        </w:rPr>
      </w:pPr>
      <w:r w:rsidRPr="00BA025F">
        <w:rPr>
          <w:sz w:val="24"/>
          <w:szCs w:val="24"/>
        </w:rPr>
        <w:t>- умение создавать устные и письменные тексты разных публици</w:t>
      </w:r>
      <w:r w:rsidRPr="00BA025F">
        <w:rPr>
          <w:sz w:val="24"/>
          <w:szCs w:val="24"/>
        </w:rPr>
        <w:softHyphen/>
        <w:t>стических жанров с учё</w:t>
      </w:r>
      <w:r w:rsidRPr="00BA025F">
        <w:rPr>
          <w:sz w:val="24"/>
          <w:szCs w:val="24"/>
        </w:rPr>
        <w:softHyphen/>
        <w:t>том ситуации обще</w:t>
      </w:r>
      <w:r w:rsidRPr="00BA025F">
        <w:rPr>
          <w:sz w:val="24"/>
          <w:szCs w:val="24"/>
        </w:rPr>
        <w:softHyphen/>
        <w:t>ния;</w:t>
      </w:r>
    </w:p>
    <w:p w:rsidR="008E4E91" w:rsidRPr="00BA025F" w:rsidRDefault="008E4E91" w:rsidP="00831ADD">
      <w:pPr>
        <w:spacing w:line="276" w:lineRule="auto"/>
        <w:ind w:left="284" w:right="918"/>
        <w:rPr>
          <w:sz w:val="24"/>
          <w:szCs w:val="24"/>
        </w:rPr>
      </w:pPr>
      <w:r w:rsidRPr="00BA025F">
        <w:rPr>
          <w:sz w:val="24"/>
          <w:szCs w:val="24"/>
        </w:rPr>
        <w:t>- умение пра</w:t>
      </w:r>
      <w:r w:rsidRPr="00BA025F">
        <w:rPr>
          <w:sz w:val="24"/>
          <w:szCs w:val="24"/>
        </w:rPr>
        <w:softHyphen/>
        <w:t>вильно излагать собствен</w:t>
      </w:r>
      <w:r w:rsidRPr="00BA025F">
        <w:rPr>
          <w:sz w:val="24"/>
          <w:szCs w:val="24"/>
        </w:rPr>
        <w:softHyphen/>
        <w:t>ные мысли в устной и пись</w:t>
      </w:r>
      <w:r w:rsidRPr="00BA025F">
        <w:rPr>
          <w:sz w:val="24"/>
          <w:szCs w:val="24"/>
        </w:rPr>
        <w:softHyphen/>
        <w:t>менной форме, соблю</w:t>
      </w:r>
      <w:r w:rsidRPr="00BA025F">
        <w:rPr>
          <w:sz w:val="24"/>
          <w:szCs w:val="24"/>
        </w:rPr>
        <w:softHyphen/>
        <w:t>дать нормы построения текста;</w:t>
      </w:r>
    </w:p>
    <w:p w:rsidR="008E4E91" w:rsidRPr="00BA025F" w:rsidRDefault="008E4E91" w:rsidP="00831ADD">
      <w:pPr>
        <w:shd w:val="clear" w:color="auto" w:fill="FFFFFF"/>
        <w:spacing w:line="276" w:lineRule="auto"/>
        <w:ind w:left="284" w:right="918"/>
        <w:rPr>
          <w:sz w:val="24"/>
          <w:szCs w:val="24"/>
        </w:rPr>
      </w:pPr>
      <w:r w:rsidRPr="00BA025F">
        <w:rPr>
          <w:sz w:val="24"/>
          <w:szCs w:val="24"/>
        </w:rPr>
        <w:t>- умение осуществлять речевой са</w:t>
      </w:r>
      <w:r w:rsidRPr="00BA025F">
        <w:rPr>
          <w:sz w:val="24"/>
          <w:szCs w:val="24"/>
        </w:rPr>
        <w:softHyphen/>
        <w:t>моконтроль в практике ре</w:t>
      </w:r>
      <w:r w:rsidRPr="00BA025F">
        <w:rPr>
          <w:sz w:val="24"/>
          <w:szCs w:val="24"/>
        </w:rPr>
        <w:softHyphen/>
        <w:t>чевого об</w:t>
      </w:r>
      <w:r w:rsidRPr="00BA025F">
        <w:rPr>
          <w:sz w:val="24"/>
          <w:szCs w:val="24"/>
        </w:rPr>
        <w:softHyphen/>
        <w:t>щения, оценивать свою речь с точки зрения её содержания.</w:t>
      </w:r>
    </w:p>
    <w:p w:rsidR="008E4E91" w:rsidRPr="00BA025F" w:rsidRDefault="008E4E91" w:rsidP="00831ADD">
      <w:pPr>
        <w:spacing w:line="276" w:lineRule="auto"/>
        <w:ind w:left="284" w:right="918"/>
        <w:rPr>
          <w:sz w:val="24"/>
          <w:szCs w:val="24"/>
        </w:rPr>
      </w:pPr>
      <w:r w:rsidRPr="00BA025F">
        <w:rPr>
          <w:sz w:val="24"/>
          <w:szCs w:val="24"/>
        </w:rPr>
        <w:t>- способность извле</w:t>
      </w:r>
      <w:r w:rsidRPr="00BA025F">
        <w:rPr>
          <w:sz w:val="24"/>
          <w:szCs w:val="24"/>
        </w:rPr>
        <w:softHyphen/>
        <w:t>кать информацию из раз</w:t>
      </w:r>
      <w:r w:rsidRPr="00BA025F">
        <w:rPr>
          <w:sz w:val="24"/>
          <w:szCs w:val="24"/>
        </w:rPr>
        <w:softHyphen/>
        <w:t>лич</w:t>
      </w:r>
      <w:r w:rsidRPr="00BA025F">
        <w:rPr>
          <w:sz w:val="24"/>
          <w:szCs w:val="24"/>
        </w:rPr>
        <w:softHyphen/>
        <w:t>ных источников СМИ, ресурсов Интер</w:t>
      </w:r>
      <w:r w:rsidRPr="00BA025F">
        <w:rPr>
          <w:sz w:val="24"/>
          <w:szCs w:val="24"/>
        </w:rPr>
        <w:softHyphen/>
        <w:t>нета, перерабатывать её, систе</w:t>
      </w:r>
      <w:r w:rsidRPr="00BA025F">
        <w:rPr>
          <w:sz w:val="24"/>
          <w:szCs w:val="24"/>
        </w:rPr>
        <w:softHyphen/>
        <w:t>матизировать;</w:t>
      </w:r>
    </w:p>
    <w:p w:rsidR="008E4E91" w:rsidRPr="00BA025F" w:rsidRDefault="008E4E91" w:rsidP="00831ADD">
      <w:pPr>
        <w:shd w:val="clear" w:color="auto" w:fill="FFFFFF"/>
        <w:spacing w:line="276" w:lineRule="auto"/>
        <w:ind w:left="284" w:right="918"/>
        <w:rPr>
          <w:sz w:val="24"/>
          <w:szCs w:val="24"/>
        </w:rPr>
      </w:pPr>
      <w:r w:rsidRPr="00BA025F">
        <w:rPr>
          <w:sz w:val="24"/>
          <w:szCs w:val="24"/>
        </w:rPr>
        <w:t>- умение формулиро</w:t>
      </w:r>
      <w:r w:rsidRPr="00BA025F">
        <w:rPr>
          <w:sz w:val="24"/>
          <w:szCs w:val="24"/>
        </w:rPr>
        <w:softHyphen/>
        <w:t>вать проблему, выдвигать ар</w:t>
      </w:r>
      <w:r w:rsidRPr="00BA025F">
        <w:rPr>
          <w:sz w:val="24"/>
          <w:szCs w:val="24"/>
        </w:rPr>
        <w:softHyphen/>
        <w:t>гументы.</w:t>
      </w:r>
    </w:p>
    <w:p w:rsidR="008E4E91" w:rsidRPr="00BA025F" w:rsidRDefault="008E4E91" w:rsidP="00831ADD">
      <w:pPr>
        <w:shd w:val="clear" w:color="auto" w:fill="FFFFFF"/>
        <w:spacing w:line="276" w:lineRule="auto"/>
        <w:ind w:left="284" w:right="918"/>
        <w:rPr>
          <w:b/>
          <w:sz w:val="24"/>
          <w:szCs w:val="24"/>
        </w:rPr>
      </w:pPr>
      <w:r w:rsidRPr="00BA025F">
        <w:rPr>
          <w:b/>
          <w:sz w:val="24"/>
          <w:szCs w:val="24"/>
        </w:rPr>
        <w:t>Предметные результаты:</w:t>
      </w:r>
    </w:p>
    <w:p w:rsidR="008E4E91" w:rsidRPr="00BA025F" w:rsidRDefault="008E4E91" w:rsidP="00831ADD">
      <w:pPr>
        <w:shd w:val="clear" w:color="auto" w:fill="FFFFFF"/>
        <w:spacing w:line="276" w:lineRule="auto"/>
        <w:ind w:left="284" w:right="918"/>
        <w:rPr>
          <w:sz w:val="24"/>
          <w:szCs w:val="24"/>
        </w:rPr>
      </w:pPr>
      <w:r w:rsidRPr="00BA025F">
        <w:rPr>
          <w:sz w:val="24"/>
          <w:szCs w:val="24"/>
        </w:rPr>
        <w:t xml:space="preserve"> -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rsidR="008E4E91" w:rsidRPr="00BA025F" w:rsidRDefault="008E4E91" w:rsidP="00831ADD">
      <w:pPr>
        <w:shd w:val="clear" w:color="auto" w:fill="FFFFFF"/>
        <w:spacing w:line="276" w:lineRule="auto"/>
        <w:ind w:left="284" w:right="918"/>
        <w:rPr>
          <w:sz w:val="24"/>
          <w:szCs w:val="24"/>
        </w:rPr>
      </w:pPr>
      <w:r w:rsidRPr="00BA025F">
        <w:rPr>
          <w:sz w:val="24"/>
          <w:szCs w:val="24"/>
        </w:rPr>
        <w:t xml:space="preserve"> -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583187" w:rsidRPr="00BA025F" w:rsidRDefault="00583187" w:rsidP="00583187">
      <w:pPr>
        <w:shd w:val="clear" w:color="auto" w:fill="FFFFFF"/>
        <w:spacing w:before="100" w:beforeAutospacing="1" w:after="100" w:afterAutospacing="1"/>
        <w:jc w:val="center"/>
        <w:rPr>
          <w:b/>
          <w:sz w:val="24"/>
          <w:szCs w:val="24"/>
        </w:rPr>
      </w:pPr>
      <w:r w:rsidRPr="00BA025F">
        <w:rPr>
          <w:b/>
          <w:sz w:val="24"/>
          <w:szCs w:val="24"/>
        </w:rPr>
        <w:t>Содержание учебного  курса</w:t>
      </w:r>
    </w:p>
    <w:tbl>
      <w:tblPr>
        <w:tblW w:w="0" w:type="auto"/>
        <w:tblCellSpacing w:w="15" w:type="dxa"/>
        <w:tblInd w:w="1294" w:type="dxa"/>
        <w:tblCellMar>
          <w:top w:w="15" w:type="dxa"/>
          <w:left w:w="15" w:type="dxa"/>
          <w:bottom w:w="15" w:type="dxa"/>
          <w:right w:w="15" w:type="dxa"/>
        </w:tblCellMar>
        <w:tblLook w:val="04A0" w:firstRow="1" w:lastRow="0" w:firstColumn="1" w:lastColumn="0" w:noHBand="0" w:noVBand="1"/>
      </w:tblPr>
      <w:tblGrid>
        <w:gridCol w:w="3134"/>
        <w:gridCol w:w="1319"/>
        <w:gridCol w:w="4277"/>
      </w:tblGrid>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Тема</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Количество часов</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Содержание занятия</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Вводные занятия Модель речевой ситуации. Компоненты: Где? Когда мы общаемся?</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Составляющие модели речевой ситуации, воспроизведение данных учителей речевых ситуаций по заданной схеме, составление алгоритма работы.</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Виды общения. Личное – публичное, их особенности</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Особенности общения, роль общения в жизни, специфика видов общения, определение личного и публичного общения.</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Практикум «Совершенствуем свой голос. Что мешает голосу «летать»».</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Понятия голоса и его составляющих: чистоте, высоте, полетности и т.д., отработка заданий на определение и совершенствование полетности голоса</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Контакт начинается со взгляда. Помощники слова – взгляд, улыбка.</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История появления контактов между группами людей, отличительные признаки контакта и общения, контакт как составляющая общения. Значение улыбки и взгляда при контакте.</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Типы информации</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Роль информации в жизни человека, сбор, обработка и хранение информации, особенности типов информациию.</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Практикум «Определение, правила, описательная характеристика».</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Основные требования к описательной характеристики предмета и человека, составление описательной характеристики предмета по выбору учащихся.</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Коммуникативные качества речи. Достоинства и недостатки речи. Риторика уважения. Знакомство.</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Возможности коммуникативной функции речи, вычленение достоинств и недостатков речи, этика при общении коммуникантов. Знакомство как вид межличностного общения.</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Практикум «Совет. Советы бывают разными. Вежливое возражение».</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Составление советов по предложенным темам и ситуациям. возражение как форма отказа от совета или несогласия с ним. Этика при возражении.</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Редактирование. Этапы редактирования. Культура цитирования. Основные правила.</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Основные задачи редактирования, его этапы. Понятие «редактор», его задачи, объект редактирования. Использование цитата в устной и письменной речи, правила оформления цитат.</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Практикум «Особенности делового стиля. Составление деловых бумаг».</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Понятие «деловой стиль», отличительные черты делового от других стилей речи. Правила составления деловых бумаг, работа с деловыми бумагами: анализ, составление.</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Практикум «Типы вопросов: уточняющие позицию, побуждающие к откровенности, проблемные».</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Вопрос как способ найти ответ на существующие проблемы. Типы вопросов. Составление вопросов разных типов.</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Понятие о поликодовом тексте, его особенности.</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Определение «текста», «кода», «поликодового текста», анализ поликодового текста, работа с поликодовыми текстами.</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Чужая речь в тексте. Что такое чужая речь, для чего нужна цитата?.</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2</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Понятие чужой речи, ее значение в тексте, правила оформления чужой речи на письме. Составление предложений с чужой речью.</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Практикум «Информационные газетные журналы. Хроника. Заметка».</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4</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Разновидности газетных жанров. Отличие заметки от хроники. Работа по алгоритму с хроникой и заметками.</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Практикум «Репортаж и репортеры».</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4</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Образ репортера в истории советско-российской журналистики, роль репортера в современности, составление репортажа «с места событий» .</w:t>
            </w:r>
          </w:p>
        </w:tc>
      </w:tr>
      <w:tr w:rsidR="00583187" w:rsidRPr="00BA025F" w:rsidTr="00583187">
        <w:trPr>
          <w:tblCellSpacing w:w="15" w:type="dxa"/>
        </w:trPr>
        <w:tc>
          <w:tcPr>
            <w:tcW w:w="33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583187" w:rsidRPr="00BA025F" w:rsidRDefault="00583187" w:rsidP="008575CF">
            <w:pPr>
              <w:spacing w:before="100" w:beforeAutospacing="1" w:after="100" w:afterAutospacing="1"/>
              <w:rPr>
                <w:sz w:val="24"/>
                <w:szCs w:val="24"/>
              </w:rPr>
            </w:pPr>
            <w:r w:rsidRPr="00BA025F">
              <w:rPr>
                <w:sz w:val="24"/>
                <w:szCs w:val="24"/>
              </w:rPr>
              <w:t>Итоговый урок. Подведение итогов.</w:t>
            </w:r>
          </w:p>
        </w:tc>
        <w:tc>
          <w:tcPr>
            <w:tcW w:w="1388" w:type="dxa"/>
            <w:tcBorders>
              <w:top w:val="single" w:sz="6" w:space="0" w:color="000000"/>
              <w:left w:val="single" w:sz="6" w:space="0" w:color="000000"/>
              <w:bottom w:val="single" w:sz="6" w:space="0" w:color="000000"/>
              <w:right w:val="single" w:sz="6" w:space="0" w:color="000000"/>
            </w:tcBorders>
          </w:tcPr>
          <w:p w:rsidR="00583187" w:rsidRPr="00BA025F" w:rsidRDefault="00583187" w:rsidP="008575CF">
            <w:pPr>
              <w:spacing w:before="100" w:beforeAutospacing="1" w:after="100" w:afterAutospacing="1"/>
              <w:rPr>
                <w:sz w:val="24"/>
                <w:szCs w:val="24"/>
              </w:rPr>
            </w:pPr>
            <w:r w:rsidRPr="00BA025F">
              <w:rPr>
                <w:sz w:val="24"/>
                <w:szCs w:val="24"/>
              </w:rPr>
              <w:t>1</w:t>
            </w:r>
          </w:p>
        </w:tc>
        <w:tc>
          <w:tcPr>
            <w:tcW w:w="463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83187" w:rsidRPr="00BA025F" w:rsidRDefault="00583187" w:rsidP="008575CF">
            <w:pPr>
              <w:spacing w:before="100" w:beforeAutospacing="1" w:after="100" w:afterAutospacing="1"/>
              <w:rPr>
                <w:sz w:val="24"/>
                <w:szCs w:val="24"/>
              </w:rPr>
            </w:pPr>
            <w:r w:rsidRPr="00BA025F">
              <w:rPr>
                <w:sz w:val="24"/>
                <w:szCs w:val="24"/>
              </w:rPr>
              <w:t>Закрепление изученного, защита творческих проектов.</w:t>
            </w:r>
          </w:p>
        </w:tc>
      </w:tr>
    </w:tbl>
    <w:p w:rsidR="00FC159A" w:rsidRPr="00BA025F" w:rsidRDefault="00FC159A" w:rsidP="00FC159A">
      <w:pPr>
        <w:shd w:val="clear" w:color="auto" w:fill="FFFFFF"/>
        <w:spacing w:line="276" w:lineRule="auto"/>
        <w:ind w:left="1134" w:right="918"/>
        <w:rPr>
          <w:sz w:val="24"/>
          <w:szCs w:val="24"/>
        </w:rPr>
      </w:pPr>
    </w:p>
    <w:p w:rsidR="00080F68" w:rsidRPr="00BA025F" w:rsidRDefault="00583187" w:rsidP="00583187">
      <w:pPr>
        <w:spacing w:before="42"/>
        <w:ind w:left="851" w:right="918"/>
        <w:jc w:val="center"/>
        <w:rPr>
          <w:b/>
          <w:sz w:val="24"/>
          <w:szCs w:val="24"/>
        </w:rPr>
      </w:pPr>
      <w:r w:rsidRPr="00BA025F">
        <w:rPr>
          <w:b/>
          <w:sz w:val="24"/>
          <w:szCs w:val="24"/>
        </w:rPr>
        <w:t>Тематическое планирование учебного курса</w:t>
      </w:r>
    </w:p>
    <w:p w:rsidR="00583187" w:rsidRPr="00BA025F" w:rsidRDefault="00583187" w:rsidP="00583187">
      <w:pPr>
        <w:spacing w:before="42"/>
        <w:ind w:left="851" w:right="918"/>
        <w:jc w:val="center"/>
        <w:rPr>
          <w:b/>
          <w:sz w:val="24"/>
          <w:szCs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378"/>
        <w:gridCol w:w="2127"/>
      </w:tblGrid>
      <w:tr w:rsidR="00586CAB" w:rsidRPr="00BA025F" w:rsidTr="00831ADD">
        <w:trPr>
          <w:trHeight w:val="276"/>
        </w:trPr>
        <w:tc>
          <w:tcPr>
            <w:tcW w:w="993" w:type="dxa"/>
            <w:vMerge w:val="restart"/>
          </w:tcPr>
          <w:p w:rsidR="00586CAB" w:rsidRPr="00BA025F" w:rsidRDefault="00586CAB" w:rsidP="008575CF">
            <w:pPr>
              <w:suppressAutoHyphens/>
              <w:jc w:val="both"/>
              <w:rPr>
                <w:kern w:val="1"/>
                <w:sz w:val="24"/>
                <w:szCs w:val="24"/>
                <w:lang w:bidi="hi-IN"/>
              </w:rPr>
            </w:pPr>
            <w:r w:rsidRPr="00BA025F">
              <w:rPr>
                <w:kern w:val="1"/>
                <w:sz w:val="24"/>
                <w:szCs w:val="24"/>
                <w:lang w:bidi="hi-IN"/>
              </w:rPr>
              <w:t>№  п/п</w:t>
            </w:r>
          </w:p>
        </w:tc>
        <w:tc>
          <w:tcPr>
            <w:tcW w:w="6378" w:type="dxa"/>
            <w:vMerge w:val="restart"/>
          </w:tcPr>
          <w:p w:rsidR="00586CAB" w:rsidRPr="00BA025F" w:rsidRDefault="00586CAB" w:rsidP="008575CF">
            <w:pPr>
              <w:suppressAutoHyphens/>
              <w:jc w:val="both"/>
              <w:rPr>
                <w:kern w:val="1"/>
                <w:sz w:val="24"/>
                <w:szCs w:val="24"/>
                <w:lang w:bidi="hi-IN"/>
              </w:rPr>
            </w:pPr>
            <w:r w:rsidRPr="00BA025F">
              <w:rPr>
                <w:kern w:val="1"/>
                <w:sz w:val="24"/>
                <w:szCs w:val="24"/>
                <w:lang w:bidi="hi-IN"/>
              </w:rPr>
              <w:t>Наименование разделов, тем</w:t>
            </w:r>
          </w:p>
        </w:tc>
        <w:tc>
          <w:tcPr>
            <w:tcW w:w="2127" w:type="dxa"/>
            <w:vMerge w:val="restart"/>
          </w:tcPr>
          <w:p w:rsidR="00586CAB" w:rsidRPr="00BA025F" w:rsidRDefault="00586CAB" w:rsidP="008575CF">
            <w:pPr>
              <w:suppressAutoHyphens/>
              <w:jc w:val="both"/>
              <w:rPr>
                <w:kern w:val="1"/>
                <w:sz w:val="24"/>
                <w:szCs w:val="24"/>
                <w:lang w:bidi="hi-IN"/>
              </w:rPr>
            </w:pPr>
            <w:r w:rsidRPr="00BA025F">
              <w:rPr>
                <w:kern w:val="1"/>
                <w:sz w:val="24"/>
                <w:szCs w:val="24"/>
                <w:lang w:bidi="hi-IN"/>
              </w:rPr>
              <w:t>Количество часов</w:t>
            </w:r>
          </w:p>
        </w:tc>
      </w:tr>
      <w:tr w:rsidR="00586CAB" w:rsidRPr="00BA025F" w:rsidTr="00831ADD">
        <w:trPr>
          <w:cantSplit/>
          <w:trHeight w:val="660"/>
        </w:trPr>
        <w:tc>
          <w:tcPr>
            <w:tcW w:w="993" w:type="dxa"/>
            <w:vMerge/>
          </w:tcPr>
          <w:p w:rsidR="00586CAB" w:rsidRPr="00BA025F" w:rsidRDefault="00586CAB" w:rsidP="008575CF">
            <w:pPr>
              <w:suppressAutoHyphens/>
              <w:jc w:val="both"/>
              <w:rPr>
                <w:kern w:val="1"/>
                <w:sz w:val="24"/>
                <w:szCs w:val="24"/>
                <w:lang w:bidi="hi-IN"/>
              </w:rPr>
            </w:pPr>
          </w:p>
        </w:tc>
        <w:tc>
          <w:tcPr>
            <w:tcW w:w="6378" w:type="dxa"/>
            <w:vMerge/>
          </w:tcPr>
          <w:p w:rsidR="00586CAB" w:rsidRPr="00BA025F" w:rsidRDefault="00586CAB" w:rsidP="008575CF">
            <w:pPr>
              <w:suppressAutoHyphens/>
              <w:jc w:val="both"/>
              <w:rPr>
                <w:kern w:val="1"/>
                <w:sz w:val="24"/>
                <w:szCs w:val="24"/>
                <w:lang w:bidi="hi-IN"/>
              </w:rPr>
            </w:pPr>
          </w:p>
        </w:tc>
        <w:tc>
          <w:tcPr>
            <w:tcW w:w="2127" w:type="dxa"/>
            <w:vMerge/>
          </w:tcPr>
          <w:p w:rsidR="00586CAB" w:rsidRPr="00BA025F" w:rsidRDefault="00586CAB" w:rsidP="008575CF">
            <w:pPr>
              <w:suppressAutoHyphens/>
              <w:jc w:val="both"/>
              <w:rPr>
                <w:kern w:val="1"/>
                <w:sz w:val="24"/>
                <w:szCs w:val="24"/>
                <w:lang w:bidi="hi-IN"/>
              </w:rPr>
            </w:pPr>
          </w:p>
        </w:tc>
      </w:tr>
      <w:tr w:rsidR="00586CAB" w:rsidRPr="00BA025F" w:rsidTr="00831ADD">
        <w:trPr>
          <w:cantSplit/>
          <w:trHeight w:val="276"/>
        </w:trPr>
        <w:tc>
          <w:tcPr>
            <w:tcW w:w="993" w:type="dxa"/>
            <w:vMerge/>
          </w:tcPr>
          <w:p w:rsidR="00586CAB" w:rsidRPr="00BA025F" w:rsidRDefault="00586CAB" w:rsidP="008575CF">
            <w:pPr>
              <w:suppressAutoHyphens/>
              <w:jc w:val="both"/>
              <w:rPr>
                <w:kern w:val="1"/>
                <w:sz w:val="24"/>
                <w:szCs w:val="24"/>
                <w:lang w:bidi="hi-IN"/>
              </w:rPr>
            </w:pPr>
          </w:p>
        </w:tc>
        <w:tc>
          <w:tcPr>
            <w:tcW w:w="6378" w:type="dxa"/>
            <w:vMerge/>
          </w:tcPr>
          <w:p w:rsidR="00586CAB" w:rsidRPr="00BA025F" w:rsidRDefault="00586CAB" w:rsidP="008575CF">
            <w:pPr>
              <w:suppressAutoHyphens/>
              <w:jc w:val="both"/>
              <w:rPr>
                <w:kern w:val="1"/>
                <w:sz w:val="24"/>
                <w:szCs w:val="24"/>
                <w:lang w:bidi="hi-IN"/>
              </w:rPr>
            </w:pPr>
          </w:p>
        </w:tc>
        <w:tc>
          <w:tcPr>
            <w:tcW w:w="2127" w:type="dxa"/>
            <w:vMerge/>
          </w:tcPr>
          <w:p w:rsidR="00586CAB" w:rsidRPr="00BA025F" w:rsidRDefault="00586CAB" w:rsidP="008575CF">
            <w:pPr>
              <w:suppressAutoHyphens/>
              <w:jc w:val="both"/>
              <w:rPr>
                <w:kern w:val="1"/>
                <w:sz w:val="24"/>
                <w:szCs w:val="24"/>
                <w:lang w:bidi="hi-IN"/>
              </w:rPr>
            </w:pPr>
          </w:p>
        </w:tc>
      </w:tr>
      <w:tr w:rsidR="00586CAB" w:rsidRPr="00BA025F" w:rsidTr="00831ADD">
        <w:trPr>
          <w:cantSplit/>
          <w:trHeight w:val="418"/>
        </w:trPr>
        <w:tc>
          <w:tcPr>
            <w:tcW w:w="993" w:type="dxa"/>
          </w:tcPr>
          <w:p w:rsidR="00586CAB" w:rsidRPr="00BA025F" w:rsidRDefault="00586CAB" w:rsidP="008575CF">
            <w:pPr>
              <w:suppressAutoHyphens/>
              <w:snapToGrid w:val="0"/>
              <w:rPr>
                <w:spacing w:val="7"/>
                <w:kern w:val="1"/>
                <w:sz w:val="24"/>
                <w:szCs w:val="24"/>
                <w:lang w:eastAsia="zh-CN" w:bidi="hi-IN"/>
              </w:rPr>
            </w:pPr>
            <w:r w:rsidRPr="00BA025F">
              <w:rPr>
                <w:spacing w:val="7"/>
                <w:kern w:val="1"/>
                <w:sz w:val="24"/>
                <w:szCs w:val="24"/>
                <w:lang w:eastAsia="zh-CN" w:bidi="hi-IN"/>
              </w:rPr>
              <w:t>1</w:t>
            </w:r>
          </w:p>
        </w:tc>
        <w:tc>
          <w:tcPr>
            <w:tcW w:w="6378" w:type="dxa"/>
          </w:tcPr>
          <w:p w:rsidR="00586CAB" w:rsidRPr="00BA025F" w:rsidRDefault="00586CAB" w:rsidP="008575CF">
            <w:pPr>
              <w:suppressAutoHyphens/>
              <w:snapToGrid w:val="0"/>
              <w:rPr>
                <w:kern w:val="1"/>
                <w:sz w:val="24"/>
                <w:szCs w:val="24"/>
                <w:lang w:eastAsia="zh-CN" w:bidi="hi-IN"/>
              </w:rPr>
            </w:pPr>
            <w:r w:rsidRPr="00BA025F">
              <w:rPr>
                <w:spacing w:val="7"/>
                <w:kern w:val="1"/>
                <w:sz w:val="24"/>
                <w:szCs w:val="24"/>
                <w:lang w:eastAsia="zh-CN" w:bidi="hi-IN"/>
              </w:rPr>
              <w:t>Что такое риторика?</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1</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2-3</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Модель речевой ситуации</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4-5</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Виды общения</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6-7</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Совершенствование своего голоса</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8-9</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Помощники слова</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10-11</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Типы информации</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12-13</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Описательная характеристика</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14-15</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Коммуникативные качества речи</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16-17</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Вежливость – основа общения</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18-19</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Основы редактирования</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20-21</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Особенности делового стиля</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spacing w:val="-3"/>
                <w:kern w:val="1"/>
                <w:sz w:val="24"/>
                <w:szCs w:val="24"/>
                <w:lang w:eastAsia="zh-CN" w:bidi="hi-IN"/>
              </w:rPr>
            </w:pPr>
            <w:r w:rsidRPr="00BA025F">
              <w:rPr>
                <w:spacing w:val="-3"/>
                <w:kern w:val="1"/>
                <w:sz w:val="24"/>
                <w:szCs w:val="24"/>
                <w:lang w:eastAsia="zh-CN" w:bidi="hi-IN"/>
              </w:rPr>
              <w:t>22-23</w:t>
            </w:r>
          </w:p>
        </w:tc>
        <w:tc>
          <w:tcPr>
            <w:tcW w:w="6378" w:type="dxa"/>
          </w:tcPr>
          <w:p w:rsidR="00586CAB" w:rsidRPr="00BA025F" w:rsidRDefault="00586CAB" w:rsidP="008575CF">
            <w:pPr>
              <w:suppressAutoHyphens/>
              <w:snapToGrid w:val="0"/>
              <w:rPr>
                <w:kern w:val="1"/>
                <w:sz w:val="24"/>
                <w:szCs w:val="24"/>
                <w:lang w:eastAsia="zh-CN" w:bidi="hi-IN"/>
              </w:rPr>
            </w:pPr>
            <w:r w:rsidRPr="00BA025F">
              <w:rPr>
                <w:spacing w:val="-3"/>
                <w:kern w:val="1"/>
                <w:sz w:val="24"/>
                <w:szCs w:val="24"/>
                <w:lang w:eastAsia="zh-CN" w:bidi="hi-IN"/>
              </w:rPr>
              <w:t>Типы вопросов</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spacing w:val="1"/>
                <w:kern w:val="1"/>
                <w:sz w:val="24"/>
                <w:szCs w:val="24"/>
                <w:lang w:eastAsia="zh-CN" w:bidi="hi-IN"/>
              </w:rPr>
            </w:pPr>
            <w:r w:rsidRPr="00BA025F">
              <w:rPr>
                <w:spacing w:val="1"/>
                <w:kern w:val="1"/>
                <w:sz w:val="24"/>
                <w:szCs w:val="24"/>
                <w:lang w:eastAsia="zh-CN" w:bidi="hi-IN"/>
              </w:rPr>
              <w:t>24-25</w:t>
            </w:r>
          </w:p>
        </w:tc>
        <w:tc>
          <w:tcPr>
            <w:tcW w:w="6378" w:type="dxa"/>
          </w:tcPr>
          <w:p w:rsidR="00586CAB" w:rsidRPr="00BA025F" w:rsidRDefault="00586CAB" w:rsidP="008575CF">
            <w:pPr>
              <w:suppressAutoHyphens/>
              <w:snapToGrid w:val="0"/>
              <w:rPr>
                <w:kern w:val="1"/>
                <w:sz w:val="24"/>
                <w:szCs w:val="24"/>
                <w:lang w:eastAsia="zh-CN" w:bidi="hi-IN"/>
              </w:rPr>
            </w:pPr>
            <w:r w:rsidRPr="00BA025F">
              <w:rPr>
                <w:spacing w:val="1"/>
                <w:kern w:val="1"/>
                <w:sz w:val="24"/>
                <w:szCs w:val="24"/>
                <w:lang w:eastAsia="zh-CN" w:bidi="hi-IN"/>
              </w:rPr>
              <w:t>Особенности поликодового текста</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spacing w:val="1"/>
                <w:kern w:val="1"/>
                <w:sz w:val="24"/>
                <w:szCs w:val="24"/>
                <w:lang w:eastAsia="zh-CN" w:bidi="hi-IN"/>
              </w:rPr>
            </w:pPr>
            <w:r w:rsidRPr="00BA025F">
              <w:rPr>
                <w:spacing w:val="1"/>
                <w:kern w:val="1"/>
                <w:sz w:val="24"/>
                <w:szCs w:val="24"/>
                <w:lang w:eastAsia="zh-CN" w:bidi="hi-IN"/>
              </w:rPr>
              <w:t>26-27</w:t>
            </w:r>
          </w:p>
        </w:tc>
        <w:tc>
          <w:tcPr>
            <w:tcW w:w="6378" w:type="dxa"/>
          </w:tcPr>
          <w:p w:rsidR="00586CAB" w:rsidRPr="00BA025F" w:rsidRDefault="00586CAB" w:rsidP="008575CF">
            <w:pPr>
              <w:suppressAutoHyphens/>
              <w:snapToGrid w:val="0"/>
              <w:rPr>
                <w:kern w:val="1"/>
                <w:sz w:val="24"/>
                <w:szCs w:val="24"/>
                <w:lang w:eastAsia="zh-CN" w:bidi="hi-IN"/>
              </w:rPr>
            </w:pPr>
            <w:r w:rsidRPr="00BA025F">
              <w:rPr>
                <w:spacing w:val="1"/>
                <w:kern w:val="1"/>
                <w:sz w:val="24"/>
                <w:szCs w:val="24"/>
                <w:lang w:eastAsia="zh-CN" w:bidi="hi-IN"/>
              </w:rPr>
              <w:t>Чужая речь в тексте</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2</w:t>
            </w:r>
          </w:p>
        </w:tc>
      </w:tr>
      <w:tr w:rsidR="00586CAB" w:rsidRPr="00BA025F" w:rsidTr="00831ADD">
        <w:trPr>
          <w:cantSplit/>
          <w:trHeight w:val="418"/>
        </w:trPr>
        <w:tc>
          <w:tcPr>
            <w:tcW w:w="993" w:type="dxa"/>
          </w:tcPr>
          <w:p w:rsidR="00586CAB" w:rsidRPr="00BA025F" w:rsidRDefault="00586CAB" w:rsidP="008575CF">
            <w:pPr>
              <w:suppressAutoHyphens/>
              <w:snapToGrid w:val="0"/>
              <w:rPr>
                <w:spacing w:val="1"/>
                <w:kern w:val="1"/>
                <w:sz w:val="24"/>
                <w:szCs w:val="24"/>
                <w:lang w:eastAsia="zh-CN" w:bidi="hi-IN"/>
              </w:rPr>
            </w:pPr>
            <w:r w:rsidRPr="00BA025F">
              <w:rPr>
                <w:spacing w:val="1"/>
                <w:kern w:val="1"/>
                <w:sz w:val="24"/>
                <w:szCs w:val="24"/>
                <w:lang w:eastAsia="zh-CN" w:bidi="hi-IN"/>
              </w:rPr>
              <w:t>28-31</w:t>
            </w:r>
          </w:p>
        </w:tc>
        <w:tc>
          <w:tcPr>
            <w:tcW w:w="6378" w:type="dxa"/>
          </w:tcPr>
          <w:p w:rsidR="00586CAB" w:rsidRPr="00BA025F" w:rsidRDefault="00586CAB" w:rsidP="008575CF">
            <w:pPr>
              <w:suppressAutoHyphens/>
              <w:snapToGrid w:val="0"/>
              <w:rPr>
                <w:kern w:val="1"/>
                <w:sz w:val="24"/>
                <w:szCs w:val="24"/>
                <w:lang w:eastAsia="zh-CN" w:bidi="hi-IN"/>
              </w:rPr>
            </w:pPr>
            <w:r w:rsidRPr="00BA025F">
              <w:rPr>
                <w:spacing w:val="1"/>
                <w:kern w:val="1"/>
                <w:sz w:val="24"/>
                <w:szCs w:val="24"/>
                <w:lang w:eastAsia="zh-CN" w:bidi="hi-IN"/>
              </w:rPr>
              <w:t>Информационные газетные журналы</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4</w:t>
            </w:r>
          </w:p>
        </w:tc>
      </w:tr>
      <w:tr w:rsidR="00586CAB" w:rsidRPr="00BA025F" w:rsidTr="00831ADD">
        <w:trPr>
          <w:cantSplit/>
          <w:trHeight w:val="418"/>
        </w:trPr>
        <w:tc>
          <w:tcPr>
            <w:tcW w:w="993" w:type="dxa"/>
          </w:tcPr>
          <w:p w:rsidR="00586CAB" w:rsidRPr="00BA025F" w:rsidRDefault="00586CAB" w:rsidP="008575CF">
            <w:pPr>
              <w:suppressAutoHyphens/>
              <w:snapToGrid w:val="0"/>
              <w:rPr>
                <w:spacing w:val="-3"/>
                <w:kern w:val="1"/>
                <w:sz w:val="24"/>
                <w:szCs w:val="24"/>
                <w:lang w:eastAsia="zh-CN" w:bidi="hi-IN"/>
              </w:rPr>
            </w:pPr>
            <w:r w:rsidRPr="00BA025F">
              <w:rPr>
                <w:spacing w:val="-3"/>
                <w:kern w:val="1"/>
                <w:sz w:val="24"/>
                <w:szCs w:val="24"/>
                <w:lang w:eastAsia="zh-CN" w:bidi="hi-IN"/>
              </w:rPr>
              <w:t>32-34</w:t>
            </w:r>
          </w:p>
        </w:tc>
        <w:tc>
          <w:tcPr>
            <w:tcW w:w="6378"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Репортаж и репортеры</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3</w:t>
            </w:r>
          </w:p>
        </w:tc>
      </w:tr>
      <w:tr w:rsidR="00586CAB" w:rsidRPr="00BA025F" w:rsidTr="00831ADD">
        <w:trPr>
          <w:cantSplit/>
          <w:trHeight w:val="418"/>
        </w:trPr>
        <w:tc>
          <w:tcPr>
            <w:tcW w:w="993" w:type="dxa"/>
          </w:tcPr>
          <w:p w:rsidR="00586CAB" w:rsidRPr="00BA025F" w:rsidRDefault="00586CAB" w:rsidP="008575CF">
            <w:pPr>
              <w:suppressAutoHyphens/>
              <w:snapToGrid w:val="0"/>
              <w:rPr>
                <w:spacing w:val="-3"/>
                <w:kern w:val="1"/>
                <w:sz w:val="24"/>
                <w:szCs w:val="24"/>
                <w:lang w:eastAsia="zh-CN" w:bidi="hi-IN"/>
              </w:rPr>
            </w:pPr>
            <w:r w:rsidRPr="00BA025F">
              <w:rPr>
                <w:spacing w:val="-3"/>
                <w:kern w:val="1"/>
                <w:sz w:val="24"/>
                <w:szCs w:val="24"/>
                <w:lang w:eastAsia="zh-CN" w:bidi="hi-IN"/>
              </w:rPr>
              <w:t>35</w:t>
            </w:r>
          </w:p>
        </w:tc>
        <w:tc>
          <w:tcPr>
            <w:tcW w:w="6378" w:type="dxa"/>
          </w:tcPr>
          <w:p w:rsidR="00586CAB" w:rsidRPr="00BA025F" w:rsidRDefault="00586CAB" w:rsidP="008575CF">
            <w:pPr>
              <w:suppressAutoHyphens/>
              <w:snapToGrid w:val="0"/>
              <w:rPr>
                <w:kern w:val="1"/>
                <w:sz w:val="24"/>
                <w:szCs w:val="24"/>
                <w:lang w:eastAsia="zh-CN" w:bidi="hi-IN"/>
              </w:rPr>
            </w:pPr>
            <w:r w:rsidRPr="00BA025F">
              <w:rPr>
                <w:spacing w:val="-3"/>
                <w:kern w:val="1"/>
                <w:sz w:val="24"/>
                <w:szCs w:val="24"/>
                <w:lang w:eastAsia="zh-CN" w:bidi="hi-IN"/>
              </w:rPr>
              <w:t>Итоги: как мы научились говорить</w:t>
            </w:r>
          </w:p>
        </w:tc>
        <w:tc>
          <w:tcPr>
            <w:tcW w:w="2127" w:type="dxa"/>
          </w:tcPr>
          <w:p w:rsidR="00586CAB" w:rsidRPr="00BA025F" w:rsidRDefault="00586CAB" w:rsidP="008575CF">
            <w:pPr>
              <w:suppressAutoHyphens/>
              <w:snapToGrid w:val="0"/>
              <w:rPr>
                <w:kern w:val="1"/>
                <w:sz w:val="24"/>
                <w:szCs w:val="24"/>
                <w:lang w:eastAsia="zh-CN" w:bidi="hi-IN"/>
              </w:rPr>
            </w:pPr>
            <w:r w:rsidRPr="00BA025F">
              <w:rPr>
                <w:kern w:val="1"/>
                <w:sz w:val="24"/>
                <w:szCs w:val="24"/>
                <w:lang w:eastAsia="zh-CN" w:bidi="hi-IN"/>
              </w:rPr>
              <w:t>1</w:t>
            </w:r>
          </w:p>
        </w:tc>
      </w:tr>
    </w:tbl>
    <w:p w:rsidR="00080F68" w:rsidRPr="00BA025F" w:rsidRDefault="00080F68" w:rsidP="00105A32">
      <w:pPr>
        <w:pStyle w:val="a3"/>
        <w:spacing w:before="3"/>
        <w:ind w:left="0" w:firstLine="0"/>
        <w:jc w:val="center"/>
        <w:rPr>
          <w:b/>
        </w:rPr>
      </w:pPr>
    </w:p>
    <w:p w:rsidR="00831ADD" w:rsidRPr="00BA025F" w:rsidRDefault="00831ADD" w:rsidP="00105A32">
      <w:pPr>
        <w:pStyle w:val="a3"/>
        <w:spacing w:before="3"/>
        <w:ind w:left="0" w:firstLine="0"/>
        <w:jc w:val="center"/>
        <w:rPr>
          <w:b/>
        </w:rPr>
      </w:pPr>
    </w:p>
    <w:p w:rsidR="00105A32" w:rsidRPr="00BA025F" w:rsidRDefault="00105A32" w:rsidP="00105A32">
      <w:pPr>
        <w:pStyle w:val="a3"/>
        <w:spacing w:before="3"/>
        <w:ind w:left="0" w:firstLine="0"/>
        <w:jc w:val="center"/>
        <w:rPr>
          <w:b/>
        </w:rPr>
      </w:pPr>
      <w:r w:rsidRPr="00BA025F">
        <w:rPr>
          <w:b/>
        </w:rPr>
        <w:t>8 класс</w:t>
      </w:r>
    </w:p>
    <w:p w:rsidR="00105A32" w:rsidRPr="00BA025F" w:rsidRDefault="00105A32" w:rsidP="00105A32">
      <w:pPr>
        <w:pStyle w:val="a3"/>
        <w:spacing w:before="3"/>
        <w:ind w:left="0" w:firstLine="0"/>
        <w:jc w:val="center"/>
        <w:rPr>
          <w:b/>
        </w:rPr>
      </w:pPr>
      <w:r w:rsidRPr="00BA025F">
        <w:rPr>
          <w:b/>
        </w:rPr>
        <w:t>Программа учебного курса «Трудные случаи пунктуации»</w:t>
      </w:r>
    </w:p>
    <w:p w:rsidR="00105A32" w:rsidRPr="00BA025F" w:rsidRDefault="00105A32" w:rsidP="00105A32">
      <w:pPr>
        <w:pStyle w:val="a3"/>
        <w:spacing w:before="3"/>
        <w:ind w:left="0" w:firstLine="0"/>
        <w:jc w:val="center"/>
        <w:rPr>
          <w:b/>
        </w:rPr>
      </w:pPr>
    </w:p>
    <w:p w:rsidR="00105A32" w:rsidRPr="00BA025F" w:rsidRDefault="00105A32" w:rsidP="00831ADD">
      <w:pPr>
        <w:ind w:left="284" w:right="142"/>
        <w:jc w:val="both"/>
        <w:rPr>
          <w:b/>
          <w:sz w:val="24"/>
          <w:szCs w:val="24"/>
        </w:rPr>
      </w:pPr>
      <w:r w:rsidRPr="00BA025F">
        <w:rPr>
          <w:sz w:val="24"/>
          <w:szCs w:val="24"/>
        </w:rPr>
        <w:t xml:space="preserve">Программа курса </w:t>
      </w:r>
      <w:r w:rsidRPr="00BA025F">
        <w:rPr>
          <w:b/>
          <w:sz w:val="24"/>
          <w:szCs w:val="24"/>
        </w:rPr>
        <w:t>«Трудные случаи пунктуации»</w:t>
      </w:r>
      <w:r w:rsidRPr="00BA025F">
        <w:rPr>
          <w:sz w:val="24"/>
          <w:szCs w:val="24"/>
        </w:rPr>
        <w:t xml:space="preserve"> составлена на основе программы Л.В. Петленко, В.Ю. Романова / под ред. Н.Ф. Виноградовой. – М.: Вентана-Граф, 2011. </w:t>
      </w:r>
    </w:p>
    <w:p w:rsidR="00105A32" w:rsidRPr="00BA025F" w:rsidRDefault="00105A32" w:rsidP="00831ADD">
      <w:pPr>
        <w:ind w:left="284" w:right="142"/>
        <w:jc w:val="center"/>
        <w:rPr>
          <w:b/>
          <w:sz w:val="24"/>
          <w:szCs w:val="24"/>
        </w:rPr>
      </w:pPr>
      <w:r w:rsidRPr="00BA025F">
        <w:rPr>
          <w:b/>
          <w:sz w:val="24"/>
          <w:szCs w:val="24"/>
        </w:rPr>
        <w:t>Планируемые результаты</w:t>
      </w:r>
    </w:p>
    <w:p w:rsidR="00105A32" w:rsidRPr="00BA025F" w:rsidRDefault="00105A32" w:rsidP="00831ADD">
      <w:pPr>
        <w:ind w:left="284" w:right="142"/>
        <w:jc w:val="both"/>
        <w:rPr>
          <w:sz w:val="24"/>
          <w:szCs w:val="24"/>
        </w:rPr>
      </w:pPr>
      <w:r w:rsidRPr="00BA025F">
        <w:rPr>
          <w:b/>
          <w:sz w:val="24"/>
          <w:szCs w:val="24"/>
        </w:rPr>
        <w:t>Предметные:</w:t>
      </w:r>
    </w:p>
    <w:p w:rsidR="00105A32" w:rsidRPr="00BA025F" w:rsidRDefault="00105A32" w:rsidP="00831ADD">
      <w:pPr>
        <w:ind w:left="284" w:right="142"/>
        <w:jc w:val="both"/>
        <w:rPr>
          <w:sz w:val="24"/>
          <w:szCs w:val="24"/>
        </w:rPr>
      </w:pPr>
      <w:r w:rsidRPr="00BA025F">
        <w:rPr>
          <w:sz w:val="24"/>
          <w:szCs w:val="24"/>
        </w:rPr>
        <w:t>находить в предложении смысловые отрезки, которые необходимо отделять / выделять знаками препинания; обосновывать выбор знаков препинания и расставлять их в предложениях на основе изученных правил;</w:t>
      </w:r>
    </w:p>
    <w:p w:rsidR="00105A32" w:rsidRPr="00BA025F" w:rsidRDefault="00105A32" w:rsidP="00831ADD">
      <w:pPr>
        <w:ind w:left="284" w:right="142"/>
        <w:jc w:val="both"/>
        <w:rPr>
          <w:sz w:val="24"/>
          <w:szCs w:val="24"/>
        </w:rPr>
      </w:pPr>
      <w:r w:rsidRPr="00BA025F">
        <w:rPr>
          <w:sz w:val="24"/>
          <w:szCs w:val="24"/>
        </w:rPr>
        <w:t>ставить знаки препинания в простых предложениях с однородными членами, при обособленных второстепенных и уточняющих членах предложения, в предложениях с прямой и косвенной речью, при цитировании, при обращении, междометиях, вводных словах и вставных конструкциях, наконец, ставить тире между подлежащим и сказуемым;</w:t>
      </w:r>
    </w:p>
    <w:p w:rsidR="00105A32" w:rsidRPr="00BA025F" w:rsidRDefault="00105A32" w:rsidP="00831ADD">
      <w:pPr>
        <w:ind w:left="284" w:right="142"/>
        <w:jc w:val="both"/>
        <w:rPr>
          <w:sz w:val="24"/>
          <w:szCs w:val="24"/>
        </w:rPr>
      </w:pPr>
      <w:r w:rsidRPr="00BA025F">
        <w:rPr>
          <w:sz w:val="24"/>
          <w:szCs w:val="24"/>
        </w:rPr>
        <w:t>приобрести опыт проведения первых научных исследований;</w:t>
      </w:r>
    </w:p>
    <w:p w:rsidR="00105A32" w:rsidRPr="00BA025F" w:rsidRDefault="00105A32" w:rsidP="00831ADD">
      <w:pPr>
        <w:ind w:left="284" w:right="142"/>
        <w:jc w:val="both"/>
        <w:rPr>
          <w:sz w:val="24"/>
          <w:szCs w:val="24"/>
        </w:rPr>
      </w:pPr>
      <w:r w:rsidRPr="00BA025F">
        <w:rPr>
          <w:sz w:val="24"/>
          <w:szCs w:val="24"/>
        </w:rPr>
        <w:t>выполнять письменные работы различных жанров, в том числе и собственно творческие;</w:t>
      </w:r>
    </w:p>
    <w:p w:rsidR="00105A32" w:rsidRPr="00BA025F" w:rsidRDefault="00105A32" w:rsidP="00831ADD">
      <w:pPr>
        <w:ind w:left="284" w:right="142"/>
        <w:jc w:val="both"/>
        <w:rPr>
          <w:sz w:val="24"/>
          <w:szCs w:val="24"/>
        </w:rPr>
      </w:pPr>
      <w:r w:rsidRPr="00BA025F">
        <w:rPr>
          <w:sz w:val="24"/>
          <w:szCs w:val="24"/>
        </w:rPr>
        <w:t>создавать развернутые монологические высказывания на филологические темы;</w:t>
      </w:r>
    </w:p>
    <w:p w:rsidR="00105A32" w:rsidRPr="00BA025F" w:rsidRDefault="00105A32" w:rsidP="00831ADD">
      <w:pPr>
        <w:ind w:left="284" w:right="142"/>
        <w:jc w:val="both"/>
        <w:rPr>
          <w:b/>
          <w:bCs/>
          <w:sz w:val="24"/>
          <w:szCs w:val="24"/>
        </w:rPr>
      </w:pPr>
      <w:r w:rsidRPr="00BA025F">
        <w:rPr>
          <w:sz w:val="24"/>
          <w:szCs w:val="24"/>
        </w:rPr>
        <w:t>создавать работы реферативного характера на филологические темы.</w:t>
      </w:r>
    </w:p>
    <w:p w:rsidR="00105A32" w:rsidRPr="00BA025F" w:rsidRDefault="00105A32" w:rsidP="00831ADD">
      <w:pPr>
        <w:ind w:left="284" w:right="142"/>
        <w:rPr>
          <w:sz w:val="24"/>
          <w:szCs w:val="24"/>
        </w:rPr>
      </w:pPr>
      <w:r w:rsidRPr="00BA025F">
        <w:rPr>
          <w:b/>
          <w:bCs/>
          <w:sz w:val="24"/>
          <w:szCs w:val="24"/>
        </w:rPr>
        <w:t>Личностные результаты</w:t>
      </w:r>
    </w:p>
    <w:p w:rsidR="00105A32" w:rsidRPr="00BA025F" w:rsidRDefault="00105A32" w:rsidP="00CD37C1">
      <w:pPr>
        <w:widowControl/>
        <w:numPr>
          <w:ilvl w:val="0"/>
          <w:numId w:val="194"/>
        </w:numPr>
        <w:suppressAutoHyphens/>
        <w:autoSpaceDE/>
        <w:autoSpaceDN/>
        <w:spacing w:line="100" w:lineRule="atLeast"/>
        <w:ind w:left="284" w:right="142"/>
        <w:rPr>
          <w:sz w:val="24"/>
          <w:szCs w:val="24"/>
        </w:rPr>
      </w:pPr>
      <w:r w:rsidRPr="00BA025F">
        <w:rPr>
          <w:sz w:val="24"/>
          <w:szCs w:val="24"/>
        </w:rPr>
        <w:t xml:space="preserve">эмоциональность; умение </w:t>
      </w:r>
      <w:r w:rsidRPr="00BA025F">
        <w:rPr>
          <w:iCs/>
          <w:sz w:val="24"/>
          <w:szCs w:val="24"/>
        </w:rPr>
        <w:t>осознавать</w:t>
      </w:r>
      <w:r w:rsidRPr="00BA025F">
        <w:rPr>
          <w:sz w:val="24"/>
          <w:szCs w:val="24"/>
        </w:rPr>
        <w:t xml:space="preserve"> и </w:t>
      </w:r>
      <w:r w:rsidRPr="00BA025F">
        <w:rPr>
          <w:iCs/>
          <w:sz w:val="24"/>
          <w:szCs w:val="24"/>
        </w:rPr>
        <w:t>определять</w:t>
      </w:r>
      <w:r w:rsidRPr="00BA025F">
        <w:rPr>
          <w:sz w:val="24"/>
          <w:szCs w:val="24"/>
        </w:rPr>
        <w:t xml:space="preserve"> (называть) свои эмоции; </w:t>
      </w:r>
    </w:p>
    <w:p w:rsidR="00105A32" w:rsidRPr="00BA025F" w:rsidRDefault="00105A32" w:rsidP="00CD37C1">
      <w:pPr>
        <w:widowControl/>
        <w:numPr>
          <w:ilvl w:val="0"/>
          <w:numId w:val="194"/>
        </w:numPr>
        <w:suppressAutoHyphens/>
        <w:autoSpaceDE/>
        <w:autoSpaceDN/>
        <w:spacing w:line="100" w:lineRule="atLeast"/>
        <w:ind w:left="284" w:right="142"/>
        <w:rPr>
          <w:sz w:val="24"/>
          <w:szCs w:val="24"/>
        </w:rPr>
      </w:pPr>
      <w:r w:rsidRPr="00BA025F">
        <w:rPr>
          <w:sz w:val="24"/>
          <w:szCs w:val="24"/>
        </w:rPr>
        <w:t xml:space="preserve">эмпатия – умение </w:t>
      </w:r>
      <w:r w:rsidRPr="00BA025F">
        <w:rPr>
          <w:iCs/>
          <w:sz w:val="24"/>
          <w:szCs w:val="24"/>
        </w:rPr>
        <w:t>осознавать</w:t>
      </w:r>
      <w:r w:rsidRPr="00BA025F">
        <w:rPr>
          <w:sz w:val="24"/>
          <w:szCs w:val="24"/>
        </w:rPr>
        <w:t xml:space="preserve"> и </w:t>
      </w:r>
      <w:r w:rsidRPr="00BA025F">
        <w:rPr>
          <w:iCs/>
          <w:sz w:val="24"/>
          <w:szCs w:val="24"/>
        </w:rPr>
        <w:t>определять</w:t>
      </w:r>
      <w:r w:rsidRPr="00BA025F">
        <w:rPr>
          <w:sz w:val="24"/>
          <w:szCs w:val="24"/>
        </w:rPr>
        <w:t xml:space="preserve"> эмоции других людей; </w:t>
      </w:r>
      <w:r w:rsidRPr="00BA025F">
        <w:rPr>
          <w:iCs/>
          <w:sz w:val="24"/>
          <w:szCs w:val="24"/>
        </w:rPr>
        <w:t>сочувствовать</w:t>
      </w:r>
      <w:r w:rsidRPr="00BA025F">
        <w:rPr>
          <w:sz w:val="24"/>
          <w:szCs w:val="24"/>
        </w:rPr>
        <w:t xml:space="preserve"> другим людям, </w:t>
      </w:r>
      <w:r w:rsidRPr="00BA025F">
        <w:rPr>
          <w:iCs/>
          <w:sz w:val="24"/>
          <w:szCs w:val="24"/>
        </w:rPr>
        <w:t>сопереживать</w:t>
      </w:r>
      <w:r w:rsidRPr="00BA025F">
        <w:rPr>
          <w:sz w:val="24"/>
          <w:szCs w:val="24"/>
        </w:rPr>
        <w:t xml:space="preserve">; </w:t>
      </w:r>
    </w:p>
    <w:p w:rsidR="00105A32" w:rsidRPr="00BA025F" w:rsidRDefault="00105A32" w:rsidP="00CD37C1">
      <w:pPr>
        <w:widowControl/>
        <w:numPr>
          <w:ilvl w:val="0"/>
          <w:numId w:val="194"/>
        </w:numPr>
        <w:suppressAutoHyphens/>
        <w:autoSpaceDE/>
        <w:autoSpaceDN/>
        <w:spacing w:line="100" w:lineRule="atLeast"/>
        <w:ind w:left="284" w:right="142"/>
        <w:rPr>
          <w:iCs/>
          <w:sz w:val="24"/>
          <w:szCs w:val="24"/>
        </w:rPr>
      </w:pPr>
      <w:r w:rsidRPr="00BA025F">
        <w:rPr>
          <w:sz w:val="24"/>
          <w:szCs w:val="24"/>
        </w:rPr>
        <w:t xml:space="preserve">чувство прекрасного – умение </w:t>
      </w:r>
      <w:r w:rsidRPr="00BA025F">
        <w:rPr>
          <w:iCs/>
          <w:sz w:val="24"/>
          <w:szCs w:val="24"/>
        </w:rPr>
        <w:t>чувствовать</w:t>
      </w:r>
      <w:r w:rsidRPr="00BA025F">
        <w:rPr>
          <w:sz w:val="24"/>
          <w:szCs w:val="24"/>
        </w:rPr>
        <w:t xml:space="preserve"> красоту и выразительность речи, </w:t>
      </w:r>
      <w:r w:rsidRPr="00BA025F">
        <w:rPr>
          <w:iCs/>
          <w:sz w:val="24"/>
          <w:szCs w:val="24"/>
        </w:rPr>
        <w:t>стремиться</w:t>
      </w:r>
      <w:r w:rsidRPr="00BA025F">
        <w:rPr>
          <w:sz w:val="24"/>
          <w:szCs w:val="24"/>
        </w:rPr>
        <w:t xml:space="preserve"> к совершенствованию собственной речи; </w:t>
      </w:r>
    </w:p>
    <w:p w:rsidR="00105A32" w:rsidRPr="00BA025F" w:rsidRDefault="00105A32" w:rsidP="00CD37C1">
      <w:pPr>
        <w:widowControl/>
        <w:numPr>
          <w:ilvl w:val="0"/>
          <w:numId w:val="194"/>
        </w:numPr>
        <w:suppressAutoHyphens/>
        <w:autoSpaceDE/>
        <w:autoSpaceDN/>
        <w:spacing w:line="100" w:lineRule="atLeast"/>
        <w:ind w:left="284" w:right="142"/>
        <w:rPr>
          <w:iCs/>
          <w:sz w:val="24"/>
          <w:szCs w:val="24"/>
        </w:rPr>
      </w:pPr>
      <w:r w:rsidRPr="00BA025F">
        <w:rPr>
          <w:iCs/>
          <w:sz w:val="24"/>
          <w:szCs w:val="24"/>
        </w:rPr>
        <w:t>любовь</w:t>
      </w:r>
      <w:r w:rsidRPr="00BA025F">
        <w:rPr>
          <w:sz w:val="24"/>
          <w:szCs w:val="24"/>
        </w:rPr>
        <w:t xml:space="preserve"> и </w:t>
      </w:r>
      <w:r w:rsidRPr="00BA025F">
        <w:rPr>
          <w:iCs/>
          <w:sz w:val="24"/>
          <w:szCs w:val="24"/>
        </w:rPr>
        <w:t>уважение</w:t>
      </w:r>
      <w:r w:rsidRPr="00BA025F">
        <w:rPr>
          <w:sz w:val="24"/>
          <w:szCs w:val="24"/>
        </w:rPr>
        <w:t xml:space="preserve"> к Отечеству, его языку, культуре; </w:t>
      </w:r>
    </w:p>
    <w:p w:rsidR="00105A32" w:rsidRPr="00BA025F" w:rsidRDefault="00105A32" w:rsidP="00CD37C1">
      <w:pPr>
        <w:widowControl/>
        <w:numPr>
          <w:ilvl w:val="0"/>
          <w:numId w:val="194"/>
        </w:numPr>
        <w:suppressAutoHyphens/>
        <w:autoSpaceDE/>
        <w:autoSpaceDN/>
        <w:spacing w:line="100" w:lineRule="atLeast"/>
        <w:ind w:left="284" w:right="142"/>
        <w:rPr>
          <w:iCs/>
          <w:sz w:val="24"/>
          <w:szCs w:val="24"/>
        </w:rPr>
      </w:pPr>
      <w:r w:rsidRPr="00BA025F">
        <w:rPr>
          <w:iCs/>
          <w:sz w:val="24"/>
          <w:szCs w:val="24"/>
        </w:rPr>
        <w:t>интерес</w:t>
      </w:r>
      <w:r w:rsidRPr="00BA025F">
        <w:rPr>
          <w:sz w:val="24"/>
          <w:szCs w:val="24"/>
        </w:rPr>
        <w:t xml:space="preserve"> к чтению, к ведению диалога с автором текста; </w:t>
      </w:r>
      <w:r w:rsidRPr="00BA025F">
        <w:rPr>
          <w:iCs/>
          <w:sz w:val="24"/>
          <w:szCs w:val="24"/>
        </w:rPr>
        <w:t>потребность</w:t>
      </w:r>
      <w:r w:rsidRPr="00BA025F">
        <w:rPr>
          <w:sz w:val="24"/>
          <w:szCs w:val="24"/>
        </w:rPr>
        <w:t xml:space="preserve"> в чтении; </w:t>
      </w:r>
    </w:p>
    <w:p w:rsidR="00105A32" w:rsidRPr="00BA025F" w:rsidRDefault="00105A32" w:rsidP="00CD37C1">
      <w:pPr>
        <w:widowControl/>
        <w:numPr>
          <w:ilvl w:val="0"/>
          <w:numId w:val="194"/>
        </w:numPr>
        <w:suppressAutoHyphens/>
        <w:autoSpaceDE/>
        <w:autoSpaceDN/>
        <w:spacing w:line="100" w:lineRule="atLeast"/>
        <w:ind w:left="284" w:right="142"/>
        <w:rPr>
          <w:iCs/>
          <w:sz w:val="24"/>
          <w:szCs w:val="24"/>
        </w:rPr>
      </w:pPr>
      <w:r w:rsidRPr="00BA025F">
        <w:rPr>
          <w:iCs/>
          <w:sz w:val="24"/>
          <w:szCs w:val="24"/>
        </w:rPr>
        <w:t>интерес</w:t>
      </w:r>
      <w:r w:rsidRPr="00BA025F">
        <w:rPr>
          <w:sz w:val="24"/>
          <w:szCs w:val="24"/>
        </w:rPr>
        <w:t xml:space="preserve"> к письму, к созданию собственных текстов, к письменной форме общения; </w:t>
      </w:r>
    </w:p>
    <w:p w:rsidR="00105A32" w:rsidRPr="00BA025F" w:rsidRDefault="00105A32" w:rsidP="00CD37C1">
      <w:pPr>
        <w:widowControl/>
        <w:numPr>
          <w:ilvl w:val="0"/>
          <w:numId w:val="194"/>
        </w:numPr>
        <w:suppressAutoHyphens/>
        <w:autoSpaceDE/>
        <w:autoSpaceDN/>
        <w:spacing w:line="100" w:lineRule="atLeast"/>
        <w:ind w:left="284" w:right="142"/>
        <w:rPr>
          <w:iCs/>
          <w:sz w:val="24"/>
          <w:szCs w:val="24"/>
        </w:rPr>
      </w:pPr>
      <w:r w:rsidRPr="00BA025F">
        <w:rPr>
          <w:iCs/>
          <w:sz w:val="24"/>
          <w:szCs w:val="24"/>
        </w:rPr>
        <w:t>интерес</w:t>
      </w:r>
      <w:r w:rsidRPr="00BA025F">
        <w:rPr>
          <w:sz w:val="24"/>
          <w:szCs w:val="24"/>
        </w:rPr>
        <w:t xml:space="preserve"> к изучению языка; </w:t>
      </w:r>
    </w:p>
    <w:p w:rsidR="00105A32" w:rsidRPr="00BA025F" w:rsidRDefault="00105A32" w:rsidP="00CD37C1">
      <w:pPr>
        <w:widowControl/>
        <w:numPr>
          <w:ilvl w:val="0"/>
          <w:numId w:val="194"/>
        </w:numPr>
        <w:suppressAutoHyphens/>
        <w:autoSpaceDE/>
        <w:autoSpaceDN/>
        <w:spacing w:line="100" w:lineRule="atLeast"/>
        <w:ind w:left="284" w:right="142"/>
        <w:rPr>
          <w:b/>
          <w:bCs/>
          <w:sz w:val="24"/>
          <w:szCs w:val="24"/>
        </w:rPr>
      </w:pPr>
      <w:r w:rsidRPr="00BA025F">
        <w:rPr>
          <w:iCs/>
          <w:sz w:val="24"/>
          <w:szCs w:val="24"/>
        </w:rPr>
        <w:t>осознание</w:t>
      </w:r>
      <w:r w:rsidRPr="00BA025F">
        <w:rPr>
          <w:sz w:val="24"/>
          <w:szCs w:val="24"/>
        </w:rPr>
        <w:t xml:space="preserve"> ответственности за произнесённое и написанное слово. </w:t>
      </w:r>
    </w:p>
    <w:p w:rsidR="00105A32" w:rsidRPr="00BA025F" w:rsidRDefault="00105A32" w:rsidP="00831ADD">
      <w:pPr>
        <w:ind w:left="284" w:right="142"/>
        <w:rPr>
          <w:iCs/>
          <w:sz w:val="24"/>
          <w:szCs w:val="24"/>
        </w:rPr>
      </w:pPr>
      <w:r w:rsidRPr="00BA025F">
        <w:rPr>
          <w:b/>
          <w:bCs/>
          <w:sz w:val="24"/>
          <w:szCs w:val="24"/>
        </w:rPr>
        <w:t>Метапредметные результаты</w:t>
      </w:r>
    </w:p>
    <w:p w:rsidR="00105A32" w:rsidRPr="00BA025F" w:rsidRDefault="00105A32" w:rsidP="00831ADD">
      <w:pPr>
        <w:ind w:left="284" w:right="142"/>
        <w:rPr>
          <w:sz w:val="24"/>
          <w:szCs w:val="24"/>
        </w:rPr>
      </w:pPr>
      <w:r w:rsidRPr="00BA025F">
        <w:rPr>
          <w:iCs/>
          <w:sz w:val="24"/>
          <w:szCs w:val="24"/>
        </w:rPr>
        <w:t>Регулятивные УУД:</w:t>
      </w:r>
    </w:p>
    <w:p w:rsidR="00105A32" w:rsidRPr="00BA025F" w:rsidRDefault="00105A32" w:rsidP="00CD37C1">
      <w:pPr>
        <w:widowControl/>
        <w:numPr>
          <w:ilvl w:val="0"/>
          <w:numId w:val="182"/>
        </w:numPr>
        <w:tabs>
          <w:tab w:val="clear" w:pos="0"/>
          <w:tab w:val="num" w:pos="720"/>
        </w:tabs>
        <w:suppressAutoHyphens/>
        <w:autoSpaceDE/>
        <w:autoSpaceDN/>
        <w:spacing w:line="100" w:lineRule="atLeast"/>
        <w:ind w:left="284" w:right="142"/>
        <w:rPr>
          <w:iCs/>
          <w:sz w:val="24"/>
          <w:szCs w:val="24"/>
        </w:rPr>
      </w:pPr>
      <w:r w:rsidRPr="00BA025F">
        <w:rPr>
          <w:sz w:val="24"/>
          <w:szCs w:val="24"/>
        </w:rPr>
        <w:t xml:space="preserve">самостоятельно </w:t>
      </w:r>
      <w:r w:rsidRPr="00BA025F">
        <w:rPr>
          <w:iCs/>
          <w:sz w:val="24"/>
          <w:szCs w:val="24"/>
        </w:rPr>
        <w:t>формулировать</w:t>
      </w:r>
      <w:r w:rsidRPr="00BA025F">
        <w:rPr>
          <w:sz w:val="24"/>
          <w:szCs w:val="24"/>
        </w:rPr>
        <w:t xml:space="preserve"> тему и цели урока; </w:t>
      </w:r>
    </w:p>
    <w:p w:rsidR="00105A32" w:rsidRPr="00BA025F" w:rsidRDefault="00105A32" w:rsidP="00CD37C1">
      <w:pPr>
        <w:widowControl/>
        <w:numPr>
          <w:ilvl w:val="0"/>
          <w:numId w:val="182"/>
        </w:numPr>
        <w:tabs>
          <w:tab w:val="clear" w:pos="0"/>
          <w:tab w:val="num" w:pos="720"/>
        </w:tabs>
        <w:suppressAutoHyphens/>
        <w:autoSpaceDE/>
        <w:autoSpaceDN/>
        <w:spacing w:line="100" w:lineRule="atLeast"/>
        <w:ind w:left="284" w:right="142"/>
        <w:rPr>
          <w:iCs/>
          <w:sz w:val="24"/>
          <w:szCs w:val="24"/>
        </w:rPr>
      </w:pPr>
      <w:r w:rsidRPr="00BA025F">
        <w:rPr>
          <w:iCs/>
          <w:sz w:val="24"/>
          <w:szCs w:val="24"/>
        </w:rPr>
        <w:t>составлять план</w:t>
      </w:r>
      <w:r w:rsidRPr="00BA025F">
        <w:rPr>
          <w:sz w:val="24"/>
          <w:szCs w:val="24"/>
        </w:rPr>
        <w:t xml:space="preserve"> решения учебной проблемы совместно с учителем; </w:t>
      </w:r>
    </w:p>
    <w:p w:rsidR="00105A32" w:rsidRPr="00BA025F" w:rsidRDefault="00105A32" w:rsidP="00CD37C1">
      <w:pPr>
        <w:widowControl/>
        <w:numPr>
          <w:ilvl w:val="0"/>
          <w:numId w:val="182"/>
        </w:numPr>
        <w:tabs>
          <w:tab w:val="clear" w:pos="0"/>
          <w:tab w:val="num" w:pos="720"/>
        </w:tabs>
        <w:suppressAutoHyphens/>
        <w:autoSpaceDE/>
        <w:autoSpaceDN/>
        <w:spacing w:line="100" w:lineRule="atLeast"/>
        <w:ind w:left="284" w:right="142"/>
        <w:rPr>
          <w:sz w:val="24"/>
          <w:szCs w:val="24"/>
        </w:rPr>
      </w:pPr>
      <w:r w:rsidRPr="00BA025F">
        <w:rPr>
          <w:iCs/>
          <w:sz w:val="24"/>
          <w:szCs w:val="24"/>
        </w:rPr>
        <w:t>работать</w:t>
      </w:r>
      <w:r w:rsidRPr="00BA025F">
        <w:rPr>
          <w:sz w:val="24"/>
          <w:szCs w:val="24"/>
        </w:rPr>
        <w:t xml:space="preserve"> по плану, сверяя свои действия с целью, </w:t>
      </w:r>
      <w:r w:rsidRPr="00BA025F">
        <w:rPr>
          <w:iCs/>
          <w:sz w:val="24"/>
          <w:szCs w:val="24"/>
        </w:rPr>
        <w:t>корректировать</w:t>
      </w:r>
      <w:r w:rsidRPr="00BA025F">
        <w:rPr>
          <w:sz w:val="24"/>
          <w:szCs w:val="24"/>
        </w:rPr>
        <w:t xml:space="preserve"> свою деятельность; </w:t>
      </w:r>
    </w:p>
    <w:p w:rsidR="00105A32" w:rsidRPr="00BA025F" w:rsidRDefault="00105A32" w:rsidP="00CD37C1">
      <w:pPr>
        <w:widowControl/>
        <w:numPr>
          <w:ilvl w:val="0"/>
          <w:numId w:val="182"/>
        </w:numPr>
        <w:tabs>
          <w:tab w:val="clear" w:pos="0"/>
          <w:tab w:val="num" w:pos="720"/>
        </w:tabs>
        <w:suppressAutoHyphens/>
        <w:autoSpaceDE/>
        <w:autoSpaceDN/>
        <w:spacing w:line="100" w:lineRule="atLeast"/>
        <w:ind w:left="284" w:right="142"/>
        <w:rPr>
          <w:iCs/>
          <w:sz w:val="24"/>
          <w:szCs w:val="24"/>
        </w:rPr>
      </w:pPr>
      <w:r w:rsidRPr="00BA025F">
        <w:rPr>
          <w:sz w:val="24"/>
          <w:szCs w:val="24"/>
        </w:rPr>
        <w:t xml:space="preserve">в диалоге с учителем вырабатывать критерии оценки и </w:t>
      </w:r>
      <w:r w:rsidRPr="00BA025F">
        <w:rPr>
          <w:iCs/>
          <w:sz w:val="24"/>
          <w:szCs w:val="24"/>
        </w:rPr>
        <w:t>определять</w:t>
      </w:r>
      <w:r w:rsidRPr="00BA025F">
        <w:rPr>
          <w:sz w:val="24"/>
          <w:szCs w:val="24"/>
        </w:rPr>
        <w:t xml:space="preserve"> степень успешности своей работы и работы других в соответствии с этими критериями. </w:t>
      </w:r>
    </w:p>
    <w:p w:rsidR="00105A32" w:rsidRPr="00BA025F" w:rsidRDefault="00105A32" w:rsidP="00831ADD">
      <w:pPr>
        <w:ind w:left="284" w:right="142"/>
        <w:rPr>
          <w:iCs/>
          <w:sz w:val="24"/>
          <w:szCs w:val="24"/>
        </w:rPr>
      </w:pPr>
      <w:r w:rsidRPr="00BA025F">
        <w:rPr>
          <w:iCs/>
          <w:sz w:val="24"/>
          <w:szCs w:val="24"/>
        </w:rPr>
        <w:t>Познавательные УУД:</w:t>
      </w:r>
    </w:p>
    <w:p w:rsidR="00105A32" w:rsidRPr="00BA025F" w:rsidRDefault="00105A32" w:rsidP="00CD37C1">
      <w:pPr>
        <w:widowControl/>
        <w:numPr>
          <w:ilvl w:val="0"/>
          <w:numId w:val="183"/>
        </w:numPr>
        <w:tabs>
          <w:tab w:val="clear" w:pos="0"/>
          <w:tab w:val="num" w:pos="720"/>
        </w:tabs>
        <w:suppressAutoHyphens/>
        <w:autoSpaceDE/>
        <w:autoSpaceDN/>
        <w:spacing w:line="100" w:lineRule="atLeast"/>
        <w:ind w:left="284" w:right="142"/>
        <w:rPr>
          <w:iCs/>
          <w:sz w:val="24"/>
          <w:szCs w:val="24"/>
        </w:rPr>
      </w:pPr>
      <w:r w:rsidRPr="00BA025F">
        <w:rPr>
          <w:iCs/>
          <w:sz w:val="24"/>
          <w:szCs w:val="24"/>
        </w:rPr>
        <w:t>перерабатывать</w:t>
      </w:r>
      <w:r w:rsidRPr="00BA025F">
        <w:rPr>
          <w:sz w:val="24"/>
          <w:szCs w:val="24"/>
        </w:rPr>
        <w:t xml:space="preserve"> и </w:t>
      </w:r>
      <w:r w:rsidRPr="00BA025F">
        <w:rPr>
          <w:iCs/>
          <w:sz w:val="24"/>
          <w:szCs w:val="24"/>
        </w:rPr>
        <w:t>преобразовывать</w:t>
      </w:r>
      <w:r w:rsidRPr="00BA025F">
        <w:rPr>
          <w:sz w:val="24"/>
          <w:szCs w:val="24"/>
        </w:rPr>
        <w:t xml:space="preserve"> информацию из одной формы в другую (составлять план, таблицу, схему); </w:t>
      </w:r>
    </w:p>
    <w:p w:rsidR="00105A32" w:rsidRPr="00BA025F" w:rsidRDefault="00105A32" w:rsidP="00CD37C1">
      <w:pPr>
        <w:widowControl/>
        <w:numPr>
          <w:ilvl w:val="0"/>
          <w:numId w:val="183"/>
        </w:numPr>
        <w:tabs>
          <w:tab w:val="clear" w:pos="0"/>
          <w:tab w:val="num" w:pos="720"/>
        </w:tabs>
        <w:suppressAutoHyphens/>
        <w:autoSpaceDE/>
        <w:autoSpaceDN/>
        <w:spacing w:line="100" w:lineRule="atLeast"/>
        <w:ind w:left="284" w:right="142"/>
        <w:rPr>
          <w:iCs/>
          <w:sz w:val="24"/>
          <w:szCs w:val="24"/>
        </w:rPr>
      </w:pPr>
      <w:r w:rsidRPr="00BA025F">
        <w:rPr>
          <w:iCs/>
          <w:sz w:val="24"/>
          <w:szCs w:val="24"/>
        </w:rPr>
        <w:t>пользоваться</w:t>
      </w:r>
      <w:r w:rsidRPr="00BA025F">
        <w:rPr>
          <w:sz w:val="24"/>
          <w:szCs w:val="24"/>
        </w:rPr>
        <w:t xml:space="preserve"> словарями, справочниками; </w:t>
      </w:r>
    </w:p>
    <w:p w:rsidR="00105A32" w:rsidRPr="00BA025F" w:rsidRDefault="00105A32" w:rsidP="00CD37C1">
      <w:pPr>
        <w:widowControl/>
        <w:numPr>
          <w:ilvl w:val="0"/>
          <w:numId w:val="183"/>
        </w:numPr>
        <w:tabs>
          <w:tab w:val="clear" w:pos="0"/>
          <w:tab w:val="num" w:pos="720"/>
        </w:tabs>
        <w:suppressAutoHyphens/>
        <w:autoSpaceDE/>
        <w:autoSpaceDN/>
        <w:spacing w:line="100" w:lineRule="atLeast"/>
        <w:ind w:left="284" w:right="142"/>
        <w:rPr>
          <w:iCs/>
          <w:sz w:val="24"/>
          <w:szCs w:val="24"/>
        </w:rPr>
      </w:pPr>
      <w:r w:rsidRPr="00BA025F">
        <w:rPr>
          <w:iCs/>
          <w:sz w:val="24"/>
          <w:szCs w:val="24"/>
        </w:rPr>
        <w:t>осуществлять</w:t>
      </w:r>
      <w:r w:rsidRPr="00BA025F">
        <w:rPr>
          <w:sz w:val="24"/>
          <w:szCs w:val="24"/>
        </w:rPr>
        <w:t xml:space="preserve"> анализ и синтез; </w:t>
      </w:r>
    </w:p>
    <w:p w:rsidR="00105A32" w:rsidRPr="00BA025F" w:rsidRDefault="00105A32" w:rsidP="00CD37C1">
      <w:pPr>
        <w:widowControl/>
        <w:numPr>
          <w:ilvl w:val="0"/>
          <w:numId w:val="183"/>
        </w:numPr>
        <w:tabs>
          <w:tab w:val="clear" w:pos="0"/>
          <w:tab w:val="num" w:pos="720"/>
        </w:tabs>
        <w:suppressAutoHyphens/>
        <w:autoSpaceDE/>
        <w:autoSpaceDN/>
        <w:spacing w:line="100" w:lineRule="atLeast"/>
        <w:ind w:left="284" w:right="142"/>
        <w:rPr>
          <w:iCs/>
          <w:sz w:val="24"/>
          <w:szCs w:val="24"/>
        </w:rPr>
      </w:pPr>
      <w:r w:rsidRPr="00BA025F">
        <w:rPr>
          <w:iCs/>
          <w:sz w:val="24"/>
          <w:szCs w:val="24"/>
        </w:rPr>
        <w:t>устанавливать</w:t>
      </w:r>
      <w:r w:rsidRPr="00BA025F">
        <w:rPr>
          <w:sz w:val="24"/>
          <w:szCs w:val="24"/>
        </w:rPr>
        <w:t xml:space="preserve"> причинно-следственные связи; </w:t>
      </w:r>
    </w:p>
    <w:p w:rsidR="00105A32" w:rsidRPr="00BA025F" w:rsidRDefault="00105A32" w:rsidP="00CD37C1">
      <w:pPr>
        <w:widowControl/>
        <w:numPr>
          <w:ilvl w:val="0"/>
          <w:numId w:val="183"/>
        </w:numPr>
        <w:tabs>
          <w:tab w:val="clear" w:pos="0"/>
          <w:tab w:val="num" w:pos="720"/>
        </w:tabs>
        <w:suppressAutoHyphens/>
        <w:autoSpaceDE/>
        <w:autoSpaceDN/>
        <w:spacing w:line="100" w:lineRule="atLeast"/>
        <w:ind w:left="284" w:right="142"/>
        <w:rPr>
          <w:iCs/>
          <w:sz w:val="24"/>
          <w:szCs w:val="24"/>
        </w:rPr>
      </w:pPr>
      <w:r w:rsidRPr="00BA025F">
        <w:rPr>
          <w:iCs/>
          <w:sz w:val="24"/>
          <w:szCs w:val="24"/>
        </w:rPr>
        <w:t>строить</w:t>
      </w:r>
      <w:r w:rsidRPr="00BA025F">
        <w:rPr>
          <w:sz w:val="24"/>
          <w:szCs w:val="24"/>
        </w:rPr>
        <w:t xml:space="preserve"> рассуждения; </w:t>
      </w:r>
    </w:p>
    <w:p w:rsidR="00105A32" w:rsidRPr="00BA025F" w:rsidRDefault="00105A32" w:rsidP="00831ADD">
      <w:pPr>
        <w:ind w:left="284" w:right="142"/>
        <w:rPr>
          <w:iCs/>
          <w:sz w:val="24"/>
          <w:szCs w:val="24"/>
        </w:rPr>
      </w:pPr>
      <w:r w:rsidRPr="00BA025F">
        <w:rPr>
          <w:iCs/>
          <w:sz w:val="24"/>
          <w:szCs w:val="24"/>
        </w:rPr>
        <w:t>Коммуникативные УУД:</w:t>
      </w:r>
    </w:p>
    <w:p w:rsidR="00105A32" w:rsidRPr="00BA025F" w:rsidRDefault="00105A32" w:rsidP="00CD37C1">
      <w:pPr>
        <w:widowControl/>
        <w:numPr>
          <w:ilvl w:val="0"/>
          <w:numId w:val="184"/>
        </w:numPr>
        <w:tabs>
          <w:tab w:val="clear" w:pos="0"/>
          <w:tab w:val="num" w:pos="720"/>
        </w:tabs>
        <w:suppressAutoHyphens/>
        <w:autoSpaceDE/>
        <w:autoSpaceDN/>
        <w:spacing w:line="100" w:lineRule="atLeast"/>
        <w:ind w:left="284" w:right="142"/>
        <w:rPr>
          <w:iCs/>
          <w:sz w:val="24"/>
          <w:szCs w:val="24"/>
        </w:rPr>
      </w:pPr>
      <w:r w:rsidRPr="00BA025F">
        <w:rPr>
          <w:iCs/>
          <w:sz w:val="24"/>
          <w:szCs w:val="24"/>
        </w:rPr>
        <w:t>адекватно использовать</w:t>
      </w:r>
      <w:r w:rsidRPr="00BA025F">
        <w:rPr>
          <w:sz w:val="24"/>
          <w:szCs w:val="24"/>
        </w:rPr>
        <w:t xml:space="preserve"> речевые средства для решения различных коммуникативных задач; владеть монологической и диалогической формами речи. </w:t>
      </w:r>
    </w:p>
    <w:p w:rsidR="00105A32" w:rsidRPr="00BA025F" w:rsidRDefault="00105A32" w:rsidP="00CD37C1">
      <w:pPr>
        <w:widowControl/>
        <w:numPr>
          <w:ilvl w:val="0"/>
          <w:numId w:val="184"/>
        </w:numPr>
        <w:tabs>
          <w:tab w:val="clear" w:pos="0"/>
          <w:tab w:val="num" w:pos="720"/>
        </w:tabs>
        <w:suppressAutoHyphens/>
        <w:autoSpaceDE/>
        <w:autoSpaceDN/>
        <w:spacing w:line="100" w:lineRule="atLeast"/>
        <w:ind w:left="284" w:right="142"/>
        <w:rPr>
          <w:iCs/>
          <w:sz w:val="24"/>
          <w:szCs w:val="24"/>
        </w:rPr>
      </w:pPr>
      <w:r w:rsidRPr="00BA025F">
        <w:rPr>
          <w:iCs/>
          <w:sz w:val="24"/>
          <w:szCs w:val="24"/>
        </w:rPr>
        <w:t>высказывать</w:t>
      </w:r>
      <w:r w:rsidRPr="00BA025F">
        <w:rPr>
          <w:sz w:val="24"/>
          <w:szCs w:val="24"/>
        </w:rPr>
        <w:t xml:space="preserve"> и </w:t>
      </w:r>
      <w:r w:rsidRPr="00BA025F">
        <w:rPr>
          <w:iCs/>
          <w:sz w:val="24"/>
          <w:szCs w:val="24"/>
        </w:rPr>
        <w:t>обосновывать</w:t>
      </w:r>
      <w:r w:rsidRPr="00BA025F">
        <w:rPr>
          <w:sz w:val="24"/>
          <w:szCs w:val="24"/>
        </w:rPr>
        <w:t xml:space="preserve"> свою точку зрения; </w:t>
      </w:r>
    </w:p>
    <w:p w:rsidR="00105A32" w:rsidRPr="00BA025F" w:rsidRDefault="00105A32" w:rsidP="00CD37C1">
      <w:pPr>
        <w:widowControl/>
        <w:numPr>
          <w:ilvl w:val="0"/>
          <w:numId w:val="184"/>
        </w:numPr>
        <w:tabs>
          <w:tab w:val="clear" w:pos="0"/>
          <w:tab w:val="num" w:pos="720"/>
        </w:tabs>
        <w:suppressAutoHyphens/>
        <w:autoSpaceDE/>
        <w:autoSpaceDN/>
        <w:spacing w:line="100" w:lineRule="atLeast"/>
        <w:ind w:left="284" w:right="142"/>
        <w:rPr>
          <w:iCs/>
          <w:sz w:val="24"/>
          <w:szCs w:val="24"/>
        </w:rPr>
      </w:pPr>
      <w:r w:rsidRPr="00BA025F">
        <w:rPr>
          <w:iCs/>
          <w:sz w:val="24"/>
          <w:szCs w:val="24"/>
        </w:rPr>
        <w:t>слушать</w:t>
      </w:r>
      <w:r w:rsidRPr="00BA025F">
        <w:rPr>
          <w:sz w:val="24"/>
          <w:szCs w:val="24"/>
        </w:rPr>
        <w:t xml:space="preserve"> и </w:t>
      </w:r>
      <w:r w:rsidRPr="00BA025F">
        <w:rPr>
          <w:iCs/>
          <w:sz w:val="24"/>
          <w:szCs w:val="24"/>
        </w:rPr>
        <w:t>слышать</w:t>
      </w:r>
      <w:r w:rsidRPr="00BA025F">
        <w:rPr>
          <w:sz w:val="24"/>
          <w:szCs w:val="24"/>
        </w:rPr>
        <w:t xml:space="preserve"> других, пытаться принимать иную точку зрения, быть готовым корректировать свою точку зрения; </w:t>
      </w:r>
    </w:p>
    <w:p w:rsidR="00105A32" w:rsidRPr="00BA025F" w:rsidRDefault="00105A32" w:rsidP="00CD37C1">
      <w:pPr>
        <w:widowControl/>
        <w:numPr>
          <w:ilvl w:val="0"/>
          <w:numId w:val="184"/>
        </w:numPr>
        <w:tabs>
          <w:tab w:val="clear" w:pos="0"/>
          <w:tab w:val="num" w:pos="720"/>
        </w:tabs>
        <w:suppressAutoHyphens/>
        <w:autoSpaceDE/>
        <w:autoSpaceDN/>
        <w:spacing w:line="100" w:lineRule="atLeast"/>
        <w:ind w:left="284" w:right="142"/>
        <w:rPr>
          <w:iCs/>
          <w:sz w:val="24"/>
          <w:szCs w:val="24"/>
        </w:rPr>
      </w:pPr>
      <w:r w:rsidRPr="00BA025F">
        <w:rPr>
          <w:iCs/>
          <w:sz w:val="24"/>
          <w:szCs w:val="24"/>
        </w:rPr>
        <w:t>договариваться</w:t>
      </w:r>
      <w:r w:rsidRPr="00BA025F">
        <w:rPr>
          <w:sz w:val="24"/>
          <w:szCs w:val="24"/>
        </w:rPr>
        <w:t xml:space="preserve"> и приходить к общему решению в совместной деятельности; </w:t>
      </w:r>
    </w:p>
    <w:p w:rsidR="00105A32" w:rsidRPr="00BA025F" w:rsidRDefault="00105A32" w:rsidP="00CD37C1">
      <w:pPr>
        <w:widowControl/>
        <w:numPr>
          <w:ilvl w:val="0"/>
          <w:numId w:val="184"/>
        </w:numPr>
        <w:tabs>
          <w:tab w:val="clear" w:pos="0"/>
          <w:tab w:val="num" w:pos="720"/>
        </w:tabs>
        <w:suppressAutoHyphens/>
        <w:autoSpaceDE/>
        <w:autoSpaceDN/>
        <w:spacing w:line="100" w:lineRule="atLeast"/>
        <w:ind w:left="284" w:right="142"/>
        <w:rPr>
          <w:b/>
          <w:sz w:val="24"/>
          <w:szCs w:val="24"/>
        </w:rPr>
      </w:pPr>
      <w:r w:rsidRPr="00BA025F">
        <w:rPr>
          <w:iCs/>
          <w:sz w:val="24"/>
          <w:szCs w:val="24"/>
        </w:rPr>
        <w:t>задавать вопросы</w:t>
      </w:r>
      <w:r w:rsidRPr="00BA025F">
        <w:rPr>
          <w:sz w:val="24"/>
          <w:szCs w:val="24"/>
        </w:rPr>
        <w:t xml:space="preserve">. </w:t>
      </w:r>
    </w:p>
    <w:p w:rsidR="00105A32" w:rsidRPr="00BA025F" w:rsidRDefault="00105A32" w:rsidP="00831ADD">
      <w:pPr>
        <w:ind w:left="284" w:right="142"/>
        <w:jc w:val="both"/>
        <w:rPr>
          <w:b/>
          <w:sz w:val="24"/>
          <w:szCs w:val="24"/>
        </w:rPr>
      </w:pPr>
      <w:r w:rsidRPr="00BA025F">
        <w:rPr>
          <w:b/>
          <w:sz w:val="24"/>
          <w:szCs w:val="24"/>
        </w:rPr>
        <w:t>Содержание программы</w:t>
      </w:r>
    </w:p>
    <w:p w:rsidR="00105A32" w:rsidRPr="00BA025F" w:rsidRDefault="00105A32" w:rsidP="00831ADD">
      <w:pPr>
        <w:ind w:left="284" w:right="142"/>
        <w:jc w:val="both"/>
        <w:rPr>
          <w:sz w:val="24"/>
          <w:szCs w:val="24"/>
        </w:rPr>
      </w:pPr>
      <w:r w:rsidRPr="00BA025F">
        <w:rPr>
          <w:b/>
          <w:sz w:val="24"/>
          <w:szCs w:val="24"/>
        </w:rPr>
        <w:t>Основные понятия синтаксиса (3 ч)</w:t>
      </w:r>
    </w:p>
    <w:p w:rsidR="00105A32" w:rsidRPr="00BA025F" w:rsidRDefault="00105A32" w:rsidP="00831ADD">
      <w:pPr>
        <w:ind w:left="284" w:right="142"/>
        <w:jc w:val="both"/>
        <w:rPr>
          <w:b/>
          <w:sz w:val="24"/>
          <w:szCs w:val="24"/>
        </w:rPr>
      </w:pPr>
      <w:r w:rsidRPr="00BA025F">
        <w:rPr>
          <w:sz w:val="24"/>
          <w:szCs w:val="24"/>
        </w:rPr>
        <w:t>Что такое синтаксис? Типы синтаксической связи: сочинительная и подчинительная. Синтаксические средства связи: окончания, служебные слова, порядок слов, интонация. Синтаксические средства – знаки. Знаки в языке. Основные единицы синтаксиса: словосочетание и предложение. Синтаксис и пунктуация.</w:t>
      </w:r>
    </w:p>
    <w:p w:rsidR="00105A32" w:rsidRPr="00BA025F" w:rsidRDefault="00105A32" w:rsidP="00831ADD">
      <w:pPr>
        <w:ind w:left="284" w:right="142"/>
        <w:jc w:val="both"/>
        <w:rPr>
          <w:sz w:val="24"/>
          <w:szCs w:val="24"/>
        </w:rPr>
      </w:pPr>
      <w:r w:rsidRPr="00BA025F">
        <w:rPr>
          <w:b/>
          <w:sz w:val="24"/>
          <w:szCs w:val="24"/>
        </w:rPr>
        <w:t>Знаки препинания в конце и в начале предложения. Знаки, прерывающие предложение (3 ч)</w:t>
      </w:r>
    </w:p>
    <w:p w:rsidR="00105A32" w:rsidRPr="00BA025F" w:rsidRDefault="00105A32" w:rsidP="00831ADD">
      <w:pPr>
        <w:ind w:left="284" w:right="142"/>
        <w:jc w:val="both"/>
        <w:rPr>
          <w:b/>
          <w:sz w:val="24"/>
          <w:szCs w:val="24"/>
        </w:rPr>
      </w:pPr>
      <w:r w:rsidRPr="00BA025F">
        <w:rPr>
          <w:sz w:val="24"/>
          <w:szCs w:val="24"/>
        </w:rPr>
        <w:t>Знаки препинания в конце предложения (обобщение изученного). Вопросительный и восклицательный знаки внутри предложения. Многоточие в начале и внутри предложения. Многоточие в цитатах. Точка при членении предложения.</w:t>
      </w:r>
    </w:p>
    <w:p w:rsidR="00105A32" w:rsidRPr="00BA025F" w:rsidRDefault="00105A32" w:rsidP="00831ADD">
      <w:pPr>
        <w:ind w:left="284" w:right="142"/>
        <w:jc w:val="both"/>
        <w:rPr>
          <w:sz w:val="24"/>
          <w:szCs w:val="24"/>
        </w:rPr>
      </w:pPr>
      <w:r w:rsidRPr="00BA025F">
        <w:rPr>
          <w:b/>
          <w:sz w:val="24"/>
          <w:szCs w:val="24"/>
        </w:rPr>
        <w:t xml:space="preserve"> Знаки препинания в простом предложении (3 ч)</w:t>
      </w:r>
    </w:p>
    <w:p w:rsidR="00105A32" w:rsidRPr="00BA025F" w:rsidRDefault="00105A32" w:rsidP="00831ADD">
      <w:pPr>
        <w:ind w:left="284" w:right="142"/>
        <w:jc w:val="both"/>
        <w:rPr>
          <w:sz w:val="24"/>
          <w:szCs w:val="24"/>
        </w:rPr>
      </w:pPr>
      <w:r w:rsidRPr="00BA025F">
        <w:rPr>
          <w:sz w:val="24"/>
          <w:szCs w:val="24"/>
        </w:rPr>
        <w:t>Тире между подлежащим и сказуемым (повторение и обобщение материала). Запрет на постановку тире между подлежащим и сказуемым. Тире в эллиптическом и неполном предложениях. Соединительное тире. Выделительное тире.</w:t>
      </w:r>
    </w:p>
    <w:p w:rsidR="00105A32" w:rsidRPr="00BA025F" w:rsidRDefault="00105A32" w:rsidP="00831ADD">
      <w:pPr>
        <w:ind w:left="284" w:right="142"/>
        <w:jc w:val="both"/>
        <w:rPr>
          <w:sz w:val="24"/>
          <w:szCs w:val="24"/>
        </w:rPr>
      </w:pPr>
      <w:r w:rsidRPr="00BA025F">
        <w:rPr>
          <w:sz w:val="24"/>
          <w:szCs w:val="24"/>
        </w:rPr>
        <w:t xml:space="preserve"> </w:t>
      </w:r>
      <w:r w:rsidRPr="00BA025F">
        <w:rPr>
          <w:b/>
          <w:sz w:val="24"/>
          <w:szCs w:val="24"/>
        </w:rPr>
        <w:t>Знаки препинания при однородных членах предложения (5 ч)</w:t>
      </w:r>
    </w:p>
    <w:p w:rsidR="00105A32" w:rsidRPr="00BA025F" w:rsidRDefault="00105A32" w:rsidP="00831ADD">
      <w:pPr>
        <w:ind w:left="284" w:right="142"/>
        <w:jc w:val="both"/>
        <w:rPr>
          <w:b/>
          <w:sz w:val="24"/>
          <w:szCs w:val="24"/>
        </w:rPr>
      </w:pPr>
      <w:r w:rsidRPr="00BA025F">
        <w:rPr>
          <w:sz w:val="24"/>
          <w:szCs w:val="24"/>
        </w:rPr>
        <w:t xml:space="preserve">Однородные члены, соединенные и не соединенные союзами (повторение и обобщение материала). Запрет на запятую между глаголами в одинаковой форме, в устойчивых выражениях. Сочетания слов, которые не являются однородными членами. Парцелляция однородных членов предложения и различных их комбинаций. </w:t>
      </w:r>
    </w:p>
    <w:p w:rsidR="00105A32" w:rsidRPr="00BA025F" w:rsidRDefault="00105A32" w:rsidP="00831ADD">
      <w:pPr>
        <w:ind w:left="284" w:right="142"/>
        <w:jc w:val="both"/>
        <w:rPr>
          <w:sz w:val="24"/>
          <w:szCs w:val="24"/>
        </w:rPr>
      </w:pPr>
      <w:r w:rsidRPr="00BA025F">
        <w:rPr>
          <w:b/>
          <w:sz w:val="24"/>
          <w:szCs w:val="24"/>
        </w:rPr>
        <w:t>Знаки препинания при повторяющихся членах предложения (3 ч)</w:t>
      </w:r>
    </w:p>
    <w:p w:rsidR="00105A32" w:rsidRPr="00BA025F" w:rsidRDefault="00105A32" w:rsidP="00831ADD">
      <w:pPr>
        <w:ind w:left="284" w:right="142"/>
        <w:jc w:val="both"/>
        <w:rPr>
          <w:b/>
          <w:sz w:val="24"/>
          <w:szCs w:val="24"/>
        </w:rPr>
      </w:pPr>
      <w:r w:rsidRPr="00BA025F">
        <w:rPr>
          <w:sz w:val="24"/>
          <w:szCs w:val="24"/>
        </w:rPr>
        <w:t>Запятая при повторяющихся словах. Запрет на запятую между двумя повторяющимися словами, из которых второе употреблено с отрицанием не, при повторении слова с частицей так для усиления смысла. Дефисное написание повторяющихся слов.</w:t>
      </w:r>
    </w:p>
    <w:p w:rsidR="00105A32" w:rsidRPr="00BA025F" w:rsidRDefault="00105A32" w:rsidP="00831ADD">
      <w:pPr>
        <w:ind w:left="284" w:right="142"/>
        <w:jc w:val="both"/>
        <w:rPr>
          <w:sz w:val="24"/>
          <w:szCs w:val="24"/>
        </w:rPr>
      </w:pPr>
      <w:r w:rsidRPr="00BA025F">
        <w:rPr>
          <w:b/>
          <w:sz w:val="24"/>
          <w:szCs w:val="24"/>
        </w:rPr>
        <w:t xml:space="preserve"> Знаки препинания при обособленных членах предложения (7 ч)</w:t>
      </w:r>
    </w:p>
    <w:p w:rsidR="00105A32" w:rsidRPr="00BA025F" w:rsidRDefault="00105A32" w:rsidP="00831ADD">
      <w:pPr>
        <w:ind w:left="284" w:right="142"/>
        <w:jc w:val="both"/>
        <w:rPr>
          <w:sz w:val="24"/>
          <w:szCs w:val="24"/>
        </w:rPr>
      </w:pPr>
      <w:r w:rsidRPr="00BA025F">
        <w:rPr>
          <w:sz w:val="24"/>
          <w:szCs w:val="24"/>
        </w:rPr>
        <w:t>Обособленные и необособленные согласованные и несогласованные определения (повторение и обобщение материала). Разные функциональные свойства обособленных и необособленных определительных оборотов. Употребление запятой и тире при обособленных и необособленных приложениях. Одиночное тире при приложениях. Обособленные обстоятельства, выраженные деепричастными конструкциями, существительными, наречиями.</w:t>
      </w:r>
    </w:p>
    <w:p w:rsidR="00105A32" w:rsidRPr="00BA025F" w:rsidRDefault="00105A32" w:rsidP="00831ADD">
      <w:pPr>
        <w:ind w:left="284" w:right="142"/>
        <w:jc w:val="both"/>
        <w:rPr>
          <w:sz w:val="24"/>
          <w:szCs w:val="24"/>
        </w:rPr>
      </w:pPr>
      <w:r w:rsidRPr="00BA025F">
        <w:rPr>
          <w:sz w:val="24"/>
          <w:szCs w:val="24"/>
        </w:rPr>
        <w:t xml:space="preserve"> </w:t>
      </w:r>
      <w:r w:rsidRPr="00BA025F">
        <w:rPr>
          <w:b/>
          <w:sz w:val="24"/>
          <w:szCs w:val="24"/>
        </w:rPr>
        <w:t>Знаки препинания при ограничительно-выделительных оборотах (3 ч)</w:t>
      </w:r>
    </w:p>
    <w:p w:rsidR="00105A32" w:rsidRPr="00BA025F" w:rsidRDefault="00105A32" w:rsidP="00831ADD">
      <w:pPr>
        <w:ind w:left="284" w:right="142"/>
        <w:jc w:val="both"/>
        <w:rPr>
          <w:b/>
          <w:sz w:val="24"/>
          <w:szCs w:val="24"/>
        </w:rPr>
      </w:pPr>
      <w:r w:rsidRPr="00BA025F">
        <w:rPr>
          <w:sz w:val="24"/>
          <w:szCs w:val="24"/>
        </w:rPr>
        <w:t>Знаки препинания при оборотах со значением включения, исключения и замещения. Два значения оборота со словом кроме. Оборот с предлогом вместо.</w:t>
      </w:r>
    </w:p>
    <w:p w:rsidR="00105A32" w:rsidRPr="00BA025F" w:rsidRDefault="00105A32" w:rsidP="00831ADD">
      <w:pPr>
        <w:ind w:left="284" w:right="142"/>
        <w:jc w:val="both"/>
        <w:rPr>
          <w:sz w:val="24"/>
          <w:szCs w:val="24"/>
        </w:rPr>
      </w:pPr>
      <w:r w:rsidRPr="00BA025F">
        <w:rPr>
          <w:b/>
          <w:sz w:val="24"/>
          <w:szCs w:val="24"/>
        </w:rPr>
        <w:t xml:space="preserve"> Знаки препинания при вводных и вставных конструкциях (4 ч)</w:t>
      </w:r>
    </w:p>
    <w:p w:rsidR="00105A32" w:rsidRPr="00BA025F" w:rsidRDefault="00105A32" w:rsidP="00831ADD">
      <w:pPr>
        <w:ind w:left="284" w:right="142"/>
        <w:jc w:val="both"/>
        <w:rPr>
          <w:sz w:val="24"/>
          <w:szCs w:val="24"/>
        </w:rPr>
      </w:pPr>
      <w:r w:rsidRPr="00BA025F">
        <w:rPr>
          <w:sz w:val="24"/>
          <w:szCs w:val="24"/>
        </w:rPr>
        <w:t>Вводные слова, сочетания слов и предложения и знаки препинания при них (повторение и обобщение материала). Вводное слово в начале и в конце обособленного оборота. Слова и словосочетания, не являющиеся вводными и не выделяющиеся запятыми.</w:t>
      </w:r>
    </w:p>
    <w:p w:rsidR="00105A32" w:rsidRPr="00BA025F" w:rsidRDefault="00105A32" w:rsidP="00831ADD">
      <w:pPr>
        <w:ind w:left="284" w:right="142"/>
        <w:jc w:val="both"/>
        <w:rPr>
          <w:sz w:val="24"/>
          <w:szCs w:val="24"/>
        </w:rPr>
      </w:pPr>
      <w:r w:rsidRPr="00BA025F">
        <w:rPr>
          <w:sz w:val="24"/>
          <w:szCs w:val="24"/>
        </w:rPr>
        <w:t>Вставные конструкции (слова, сочетания слов, предложения). Универсальный знак препинания – скобки. Постановка скобок в предложении со вставной конструкцией. Выделение вставной конструкции с помощью тире. Вводные слова в начале вставной конструкции.</w:t>
      </w:r>
    </w:p>
    <w:p w:rsidR="00105A32" w:rsidRPr="00BA025F" w:rsidRDefault="00105A32" w:rsidP="00831ADD">
      <w:pPr>
        <w:ind w:left="284" w:right="142"/>
        <w:jc w:val="both"/>
        <w:rPr>
          <w:sz w:val="24"/>
          <w:szCs w:val="24"/>
        </w:rPr>
      </w:pPr>
      <w:r w:rsidRPr="00BA025F">
        <w:rPr>
          <w:sz w:val="24"/>
          <w:szCs w:val="24"/>
        </w:rPr>
        <w:t xml:space="preserve"> </w:t>
      </w:r>
      <w:r w:rsidRPr="00BA025F">
        <w:rPr>
          <w:b/>
          <w:sz w:val="24"/>
          <w:szCs w:val="24"/>
        </w:rPr>
        <w:t>Знаки препинания при обращениях, междометиях, частицах, утвердительных, отрицательных и вопросительно-восклицательных словах (3 ч)</w:t>
      </w:r>
    </w:p>
    <w:p w:rsidR="00105A32" w:rsidRPr="00BA025F" w:rsidRDefault="00105A32" w:rsidP="00831ADD">
      <w:pPr>
        <w:ind w:left="284" w:right="142"/>
        <w:jc w:val="both"/>
        <w:rPr>
          <w:sz w:val="24"/>
          <w:szCs w:val="24"/>
        </w:rPr>
      </w:pPr>
      <w:r w:rsidRPr="00BA025F">
        <w:rPr>
          <w:sz w:val="24"/>
          <w:szCs w:val="24"/>
        </w:rPr>
        <w:t>Знаки препинания при обращениях, междометиях (повторение и обобщение материала). Разграничение междометий и одинаково звучащих частиц. Утвердительные и отрицательные слова, выделяющиеся запятой. Вопросительно-восклицательные слова.</w:t>
      </w:r>
    </w:p>
    <w:p w:rsidR="00105A32" w:rsidRPr="00BA025F" w:rsidRDefault="00105A32" w:rsidP="00831ADD">
      <w:pPr>
        <w:ind w:left="284" w:right="142"/>
        <w:jc w:val="both"/>
        <w:rPr>
          <w:sz w:val="24"/>
          <w:szCs w:val="24"/>
        </w:rPr>
      </w:pPr>
      <w:r w:rsidRPr="00BA025F">
        <w:rPr>
          <w:sz w:val="24"/>
          <w:szCs w:val="24"/>
        </w:rPr>
        <w:t>Программа рассчитана на 35 часов (1 час в неделю).</w:t>
      </w:r>
    </w:p>
    <w:p w:rsidR="00EB6D29" w:rsidRPr="00BA025F" w:rsidRDefault="00EB6D29" w:rsidP="00831ADD">
      <w:pPr>
        <w:pStyle w:val="a3"/>
        <w:spacing w:before="3"/>
        <w:ind w:left="284" w:right="142" w:firstLine="0"/>
        <w:jc w:val="left"/>
        <w:rPr>
          <w:b/>
        </w:rPr>
      </w:pPr>
    </w:p>
    <w:p w:rsidR="006140FD" w:rsidRPr="00BA025F" w:rsidRDefault="006140FD" w:rsidP="006140FD">
      <w:pPr>
        <w:pStyle w:val="a3"/>
        <w:spacing w:before="3"/>
        <w:ind w:left="0" w:firstLine="0"/>
        <w:jc w:val="center"/>
        <w:rPr>
          <w:b/>
        </w:rPr>
      </w:pPr>
      <w:r w:rsidRPr="00BA025F">
        <w:rPr>
          <w:b/>
        </w:rPr>
        <w:t>Тематическое планирование учебного курса</w:t>
      </w:r>
    </w:p>
    <w:p w:rsidR="006140FD" w:rsidRPr="00BA025F" w:rsidRDefault="006140FD" w:rsidP="006140FD">
      <w:pPr>
        <w:pStyle w:val="a3"/>
        <w:spacing w:before="3"/>
        <w:ind w:left="0" w:firstLine="0"/>
        <w:jc w:val="center"/>
        <w:rPr>
          <w:b/>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6735"/>
        <w:gridCol w:w="1349"/>
      </w:tblGrid>
      <w:tr w:rsidR="006A41F1" w:rsidRPr="00BA025F" w:rsidTr="006A41F1">
        <w:tc>
          <w:tcPr>
            <w:tcW w:w="850" w:type="dxa"/>
            <w:shd w:val="clear" w:color="auto" w:fill="auto"/>
          </w:tcPr>
          <w:p w:rsidR="006A41F1" w:rsidRPr="00BA025F" w:rsidRDefault="006A41F1" w:rsidP="00BC2D65">
            <w:pPr>
              <w:rPr>
                <w:b/>
                <w:sz w:val="24"/>
                <w:szCs w:val="24"/>
              </w:rPr>
            </w:pPr>
            <w:r w:rsidRPr="00BA025F">
              <w:rPr>
                <w:b/>
                <w:sz w:val="24"/>
                <w:szCs w:val="24"/>
              </w:rPr>
              <w:t>№п\п</w:t>
            </w:r>
          </w:p>
        </w:tc>
        <w:tc>
          <w:tcPr>
            <w:tcW w:w="7371" w:type="dxa"/>
            <w:shd w:val="clear" w:color="auto" w:fill="auto"/>
          </w:tcPr>
          <w:p w:rsidR="006A41F1" w:rsidRPr="00BA025F" w:rsidRDefault="006A41F1" w:rsidP="00BC2D65">
            <w:pPr>
              <w:rPr>
                <w:b/>
                <w:sz w:val="24"/>
                <w:szCs w:val="24"/>
              </w:rPr>
            </w:pPr>
            <w:r w:rsidRPr="00BA025F">
              <w:rPr>
                <w:b/>
                <w:sz w:val="24"/>
                <w:szCs w:val="24"/>
              </w:rPr>
              <w:t xml:space="preserve">Разделы </w:t>
            </w:r>
          </w:p>
        </w:tc>
        <w:tc>
          <w:tcPr>
            <w:tcW w:w="1418" w:type="dxa"/>
            <w:shd w:val="clear" w:color="auto" w:fill="auto"/>
          </w:tcPr>
          <w:p w:rsidR="006A41F1" w:rsidRPr="00BA025F" w:rsidRDefault="006A41F1" w:rsidP="00BC2D65">
            <w:pPr>
              <w:rPr>
                <w:b/>
                <w:sz w:val="24"/>
                <w:szCs w:val="24"/>
              </w:rPr>
            </w:pPr>
            <w:r w:rsidRPr="00BA025F">
              <w:rPr>
                <w:b/>
                <w:sz w:val="24"/>
                <w:szCs w:val="24"/>
              </w:rPr>
              <w:t>Кол-во часов</w:t>
            </w:r>
          </w:p>
        </w:tc>
      </w:tr>
      <w:tr w:rsidR="006A41F1" w:rsidRPr="00BA025F" w:rsidTr="006A41F1">
        <w:tc>
          <w:tcPr>
            <w:tcW w:w="850" w:type="dxa"/>
            <w:shd w:val="clear" w:color="auto" w:fill="auto"/>
          </w:tcPr>
          <w:p w:rsidR="006A41F1" w:rsidRPr="00BA025F" w:rsidRDefault="006A41F1" w:rsidP="00BC2D65">
            <w:pPr>
              <w:rPr>
                <w:sz w:val="24"/>
                <w:szCs w:val="24"/>
              </w:rPr>
            </w:pPr>
            <w:r w:rsidRPr="00BA025F">
              <w:rPr>
                <w:sz w:val="24"/>
                <w:szCs w:val="24"/>
              </w:rPr>
              <w:t>1</w:t>
            </w:r>
          </w:p>
        </w:tc>
        <w:tc>
          <w:tcPr>
            <w:tcW w:w="7371" w:type="dxa"/>
            <w:shd w:val="clear" w:color="auto" w:fill="auto"/>
          </w:tcPr>
          <w:p w:rsidR="006A41F1" w:rsidRPr="00BA025F" w:rsidRDefault="006A41F1" w:rsidP="00BC2D65">
            <w:pPr>
              <w:rPr>
                <w:sz w:val="24"/>
                <w:szCs w:val="24"/>
              </w:rPr>
            </w:pPr>
            <w:r w:rsidRPr="00BA025F">
              <w:rPr>
                <w:sz w:val="24"/>
                <w:szCs w:val="24"/>
              </w:rPr>
              <w:t>Основные понятия синтаксиса</w:t>
            </w:r>
          </w:p>
        </w:tc>
        <w:tc>
          <w:tcPr>
            <w:tcW w:w="1418" w:type="dxa"/>
            <w:shd w:val="clear" w:color="auto" w:fill="auto"/>
          </w:tcPr>
          <w:p w:rsidR="006A41F1" w:rsidRPr="00BA025F" w:rsidRDefault="006A41F1" w:rsidP="00BC2D65">
            <w:pPr>
              <w:rPr>
                <w:sz w:val="24"/>
                <w:szCs w:val="24"/>
              </w:rPr>
            </w:pPr>
            <w:r w:rsidRPr="00BA025F">
              <w:rPr>
                <w:sz w:val="24"/>
                <w:szCs w:val="24"/>
              </w:rPr>
              <w:t>3</w:t>
            </w:r>
          </w:p>
        </w:tc>
      </w:tr>
      <w:tr w:rsidR="006A41F1" w:rsidRPr="00BA025F" w:rsidTr="006A41F1">
        <w:tc>
          <w:tcPr>
            <w:tcW w:w="850" w:type="dxa"/>
            <w:shd w:val="clear" w:color="auto" w:fill="auto"/>
          </w:tcPr>
          <w:p w:rsidR="006A41F1" w:rsidRPr="00BA025F" w:rsidRDefault="006A41F1" w:rsidP="00BC2D65">
            <w:pPr>
              <w:rPr>
                <w:sz w:val="24"/>
                <w:szCs w:val="24"/>
              </w:rPr>
            </w:pPr>
            <w:r w:rsidRPr="00BA025F">
              <w:rPr>
                <w:sz w:val="24"/>
                <w:szCs w:val="24"/>
              </w:rPr>
              <w:t>2</w:t>
            </w:r>
          </w:p>
        </w:tc>
        <w:tc>
          <w:tcPr>
            <w:tcW w:w="7371" w:type="dxa"/>
            <w:shd w:val="clear" w:color="auto" w:fill="auto"/>
          </w:tcPr>
          <w:p w:rsidR="006A41F1" w:rsidRPr="00BA025F" w:rsidRDefault="006A41F1" w:rsidP="00BC2D65">
            <w:pPr>
              <w:rPr>
                <w:sz w:val="24"/>
                <w:szCs w:val="24"/>
              </w:rPr>
            </w:pPr>
            <w:r w:rsidRPr="00BA025F">
              <w:rPr>
                <w:sz w:val="24"/>
                <w:szCs w:val="24"/>
              </w:rPr>
              <w:t>Знаки препинания в конце и в начале предложения. Знаки, прерывающие предложение</w:t>
            </w:r>
          </w:p>
        </w:tc>
        <w:tc>
          <w:tcPr>
            <w:tcW w:w="1418" w:type="dxa"/>
            <w:shd w:val="clear" w:color="auto" w:fill="auto"/>
          </w:tcPr>
          <w:p w:rsidR="006A41F1" w:rsidRPr="00BA025F" w:rsidRDefault="006A41F1" w:rsidP="00BC2D65">
            <w:pPr>
              <w:rPr>
                <w:sz w:val="24"/>
                <w:szCs w:val="24"/>
              </w:rPr>
            </w:pPr>
            <w:r w:rsidRPr="00BA025F">
              <w:rPr>
                <w:sz w:val="24"/>
                <w:szCs w:val="24"/>
              </w:rPr>
              <w:t>3</w:t>
            </w:r>
          </w:p>
        </w:tc>
      </w:tr>
      <w:tr w:rsidR="006A41F1" w:rsidRPr="00BA025F" w:rsidTr="006A41F1">
        <w:tc>
          <w:tcPr>
            <w:tcW w:w="850" w:type="dxa"/>
            <w:shd w:val="clear" w:color="auto" w:fill="auto"/>
          </w:tcPr>
          <w:p w:rsidR="006A41F1" w:rsidRPr="00BA025F" w:rsidRDefault="006A41F1" w:rsidP="00BC2D65">
            <w:pPr>
              <w:rPr>
                <w:sz w:val="24"/>
                <w:szCs w:val="24"/>
              </w:rPr>
            </w:pPr>
            <w:r w:rsidRPr="00BA025F">
              <w:rPr>
                <w:sz w:val="24"/>
                <w:szCs w:val="24"/>
              </w:rPr>
              <w:t>3</w:t>
            </w:r>
          </w:p>
        </w:tc>
        <w:tc>
          <w:tcPr>
            <w:tcW w:w="7371" w:type="dxa"/>
            <w:shd w:val="clear" w:color="auto" w:fill="auto"/>
          </w:tcPr>
          <w:p w:rsidR="006A41F1" w:rsidRPr="00BA025F" w:rsidRDefault="006A41F1" w:rsidP="00BC2D65">
            <w:pPr>
              <w:rPr>
                <w:sz w:val="24"/>
                <w:szCs w:val="24"/>
              </w:rPr>
            </w:pPr>
            <w:r w:rsidRPr="00BA025F">
              <w:rPr>
                <w:sz w:val="24"/>
                <w:szCs w:val="24"/>
              </w:rPr>
              <w:t>Знаки препинания в простом предложении</w:t>
            </w:r>
          </w:p>
        </w:tc>
        <w:tc>
          <w:tcPr>
            <w:tcW w:w="1418" w:type="dxa"/>
            <w:shd w:val="clear" w:color="auto" w:fill="auto"/>
          </w:tcPr>
          <w:p w:rsidR="006A41F1" w:rsidRPr="00BA025F" w:rsidRDefault="006A41F1" w:rsidP="00BC2D65">
            <w:pPr>
              <w:rPr>
                <w:sz w:val="24"/>
                <w:szCs w:val="24"/>
              </w:rPr>
            </w:pPr>
            <w:r w:rsidRPr="00BA025F">
              <w:rPr>
                <w:sz w:val="24"/>
                <w:szCs w:val="24"/>
              </w:rPr>
              <w:t>3</w:t>
            </w:r>
          </w:p>
        </w:tc>
      </w:tr>
      <w:tr w:rsidR="006A41F1" w:rsidRPr="00BA025F" w:rsidTr="006A41F1">
        <w:tc>
          <w:tcPr>
            <w:tcW w:w="850" w:type="dxa"/>
            <w:shd w:val="clear" w:color="auto" w:fill="auto"/>
          </w:tcPr>
          <w:p w:rsidR="006A41F1" w:rsidRPr="00BA025F" w:rsidRDefault="006A41F1" w:rsidP="00BC2D65">
            <w:pPr>
              <w:rPr>
                <w:sz w:val="24"/>
                <w:szCs w:val="24"/>
              </w:rPr>
            </w:pPr>
            <w:r w:rsidRPr="00BA025F">
              <w:rPr>
                <w:sz w:val="24"/>
                <w:szCs w:val="24"/>
              </w:rPr>
              <w:t>4</w:t>
            </w:r>
          </w:p>
        </w:tc>
        <w:tc>
          <w:tcPr>
            <w:tcW w:w="7371" w:type="dxa"/>
            <w:shd w:val="clear" w:color="auto" w:fill="auto"/>
          </w:tcPr>
          <w:p w:rsidR="006A41F1" w:rsidRPr="00BA025F" w:rsidRDefault="006A41F1" w:rsidP="00BC2D65">
            <w:pPr>
              <w:rPr>
                <w:sz w:val="24"/>
                <w:szCs w:val="24"/>
              </w:rPr>
            </w:pPr>
            <w:r w:rsidRPr="00BA025F">
              <w:rPr>
                <w:sz w:val="24"/>
                <w:szCs w:val="24"/>
              </w:rPr>
              <w:t>Знаки препинания при однородных членах предложения</w:t>
            </w:r>
          </w:p>
        </w:tc>
        <w:tc>
          <w:tcPr>
            <w:tcW w:w="1418" w:type="dxa"/>
            <w:shd w:val="clear" w:color="auto" w:fill="auto"/>
          </w:tcPr>
          <w:p w:rsidR="006A41F1" w:rsidRPr="00BA025F" w:rsidRDefault="006A41F1" w:rsidP="00BC2D65">
            <w:pPr>
              <w:rPr>
                <w:sz w:val="24"/>
                <w:szCs w:val="24"/>
              </w:rPr>
            </w:pPr>
            <w:r w:rsidRPr="00BA025F">
              <w:rPr>
                <w:sz w:val="24"/>
                <w:szCs w:val="24"/>
              </w:rPr>
              <w:t>5</w:t>
            </w:r>
          </w:p>
        </w:tc>
      </w:tr>
      <w:tr w:rsidR="006A41F1" w:rsidRPr="00BA025F" w:rsidTr="006A41F1">
        <w:tc>
          <w:tcPr>
            <w:tcW w:w="850" w:type="dxa"/>
            <w:shd w:val="clear" w:color="auto" w:fill="auto"/>
          </w:tcPr>
          <w:p w:rsidR="006A41F1" w:rsidRPr="00BA025F" w:rsidRDefault="006A41F1" w:rsidP="00BC2D65">
            <w:pPr>
              <w:rPr>
                <w:sz w:val="24"/>
                <w:szCs w:val="24"/>
              </w:rPr>
            </w:pPr>
            <w:r w:rsidRPr="00BA025F">
              <w:rPr>
                <w:sz w:val="24"/>
                <w:szCs w:val="24"/>
              </w:rPr>
              <w:t>5</w:t>
            </w:r>
          </w:p>
        </w:tc>
        <w:tc>
          <w:tcPr>
            <w:tcW w:w="7371" w:type="dxa"/>
            <w:shd w:val="clear" w:color="auto" w:fill="auto"/>
          </w:tcPr>
          <w:p w:rsidR="006A41F1" w:rsidRPr="00BA025F" w:rsidRDefault="006A41F1" w:rsidP="00BC2D65">
            <w:pPr>
              <w:rPr>
                <w:sz w:val="24"/>
                <w:szCs w:val="24"/>
              </w:rPr>
            </w:pPr>
            <w:r w:rsidRPr="00BA025F">
              <w:rPr>
                <w:sz w:val="24"/>
                <w:szCs w:val="24"/>
              </w:rPr>
              <w:t>Знаки препинания при повторяющихся членах предложения</w:t>
            </w:r>
          </w:p>
        </w:tc>
        <w:tc>
          <w:tcPr>
            <w:tcW w:w="1418" w:type="dxa"/>
            <w:shd w:val="clear" w:color="auto" w:fill="auto"/>
          </w:tcPr>
          <w:p w:rsidR="006A41F1" w:rsidRPr="00BA025F" w:rsidRDefault="006A41F1" w:rsidP="00BC2D65">
            <w:pPr>
              <w:rPr>
                <w:sz w:val="24"/>
                <w:szCs w:val="24"/>
              </w:rPr>
            </w:pPr>
            <w:r w:rsidRPr="00BA025F">
              <w:rPr>
                <w:sz w:val="24"/>
                <w:szCs w:val="24"/>
              </w:rPr>
              <w:t>3</w:t>
            </w:r>
          </w:p>
        </w:tc>
      </w:tr>
      <w:tr w:rsidR="006A41F1" w:rsidRPr="00BA025F" w:rsidTr="006A41F1">
        <w:tc>
          <w:tcPr>
            <w:tcW w:w="850" w:type="dxa"/>
            <w:shd w:val="clear" w:color="auto" w:fill="auto"/>
          </w:tcPr>
          <w:p w:rsidR="006A41F1" w:rsidRPr="00BA025F" w:rsidRDefault="006A41F1" w:rsidP="00BC2D65">
            <w:pPr>
              <w:rPr>
                <w:sz w:val="24"/>
                <w:szCs w:val="24"/>
              </w:rPr>
            </w:pPr>
            <w:r w:rsidRPr="00BA025F">
              <w:rPr>
                <w:sz w:val="24"/>
                <w:szCs w:val="24"/>
              </w:rPr>
              <w:t>6</w:t>
            </w:r>
          </w:p>
        </w:tc>
        <w:tc>
          <w:tcPr>
            <w:tcW w:w="7371" w:type="dxa"/>
            <w:shd w:val="clear" w:color="auto" w:fill="auto"/>
          </w:tcPr>
          <w:p w:rsidR="006A41F1" w:rsidRPr="00BA025F" w:rsidRDefault="006A41F1" w:rsidP="00BC2D65">
            <w:pPr>
              <w:rPr>
                <w:sz w:val="24"/>
                <w:szCs w:val="24"/>
              </w:rPr>
            </w:pPr>
            <w:r w:rsidRPr="00BA025F">
              <w:rPr>
                <w:sz w:val="24"/>
                <w:szCs w:val="24"/>
              </w:rPr>
              <w:t>Знаки препинания при обособленных членах предложения</w:t>
            </w:r>
          </w:p>
        </w:tc>
        <w:tc>
          <w:tcPr>
            <w:tcW w:w="1418" w:type="dxa"/>
            <w:shd w:val="clear" w:color="auto" w:fill="auto"/>
          </w:tcPr>
          <w:p w:rsidR="006A41F1" w:rsidRPr="00BA025F" w:rsidRDefault="006A41F1" w:rsidP="00BC2D65">
            <w:pPr>
              <w:rPr>
                <w:sz w:val="24"/>
                <w:szCs w:val="24"/>
              </w:rPr>
            </w:pPr>
            <w:r w:rsidRPr="00BA025F">
              <w:rPr>
                <w:sz w:val="24"/>
                <w:szCs w:val="24"/>
              </w:rPr>
              <w:t>7</w:t>
            </w:r>
          </w:p>
        </w:tc>
      </w:tr>
      <w:tr w:rsidR="006A41F1" w:rsidRPr="00BA025F" w:rsidTr="006A41F1">
        <w:tc>
          <w:tcPr>
            <w:tcW w:w="850" w:type="dxa"/>
            <w:shd w:val="clear" w:color="auto" w:fill="auto"/>
          </w:tcPr>
          <w:p w:rsidR="006A41F1" w:rsidRPr="00BA025F" w:rsidRDefault="006A41F1" w:rsidP="00BC2D65">
            <w:pPr>
              <w:rPr>
                <w:sz w:val="24"/>
                <w:szCs w:val="24"/>
              </w:rPr>
            </w:pPr>
            <w:r w:rsidRPr="00BA025F">
              <w:rPr>
                <w:sz w:val="24"/>
                <w:szCs w:val="24"/>
              </w:rPr>
              <w:t>7</w:t>
            </w:r>
          </w:p>
        </w:tc>
        <w:tc>
          <w:tcPr>
            <w:tcW w:w="7371" w:type="dxa"/>
            <w:shd w:val="clear" w:color="auto" w:fill="auto"/>
          </w:tcPr>
          <w:p w:rsidR="006A41F1" w:rsidRPr="00BA025F" w:rsidRDefault="006A41F1" w:rsidP="00BC2D65">
            <w:pPr>
              <w:rPr>
                <w:sz w:val="24"/>
                <w:szCs w:val="24"/>
              </w:rPr>
            </w:pPr>
            <w:r w:rsidRPr="00BA025F">
              <w:rPr>
                <w:sz w:val="24"/>
                <w:szCs w:val="24"/>
              </w:rPr>
              <w:t>Знаки препинания при ограничительно-выделительных оборотах</w:t>
            </w:r>
          </w:p>
        </w:tc>
        <w:tc>
          <w:tcPr>
            <w:tcW w:w="1418" w:type="dxa"/>
            <w:shd w:val="clear" w:color="auto" w:fill="auto"/>
          </w:tcPr>
          <w:p w:rsidR="006A41F1" w:rsidRPr="00BA025F" w:rsidRDefault="006A41F1" w:rsidP="00BC2D65">
            <w:pPr>
              <w:rPr>
                <w:sz w:val="24"/>
                <w:szCs w:val="24"/>
              </w:rPr>
            </w:pPr>
            <w:r w:rsidRPr="00BA025F">
              <w:rPr>
                <w:sz w:val="24"/>
                <w:szCs w:val="24"/>
              </w:rPr>
              <w:t>3</w:t>
            </w:r>
          </w:p>
        </w:tc>
      </w:tr>
      <w:tr w:rsidR="006A41F1" w:rsidRPr="00BA025F" w:rsidTr="006A41F1">
        <w:tc>
          <w:tcPr>
            <w:tcW w:w="850" w:type="dxa"/>
            <w:shd w:val="clear" w:color="auto" w:fill="auto"/>
          </w:tcPr>
          <w:p w:rsidR="006A41F1" w:rsidRPr="00BA025F" w:rsidRDefault="006A41F1" w:rsidP="00BC2D65">
            <w:pPr>
              <w:rPr>
                <w:sz w:val="24"/>
                <w:szCs w:val="24"/>
              </w:rPr>
            </w:pPr>
            <w:r w:rsidRPr="00BA025F">
              <w:rPr>
                <w:sz w:val="24"/>
                <w:szCs w:val="24"/>
              </w:rPr>
              <w:t>8</w:t>
            </w:r>
          </w:p>
        </w:tc>
        <w:tc>
          <w:tcPr>
            <w:tcW w:w="7371" w:type="dxa"/>
            <w:shd w:val="clear" w:color="auto" w:fill="auto"/>
          </w:tcPr>
          <w:p w:rsidR="006A41F1" w:rsidRPr="00BA025F" w:rsidRDefault="006A41F1" w:rsidP="00BC2D65">
            <w:pPr>
              <w:rPr>
                <w:sz w:val="24"/>
                <w:szCs w:val="24"/>
              </w:rPr>
            </w:pPr>
            <w:r w:rsidRPr="00BA025F">
              <w:rPr>
                <w:sz w:val="24"/>
                <w:szCs w:val="24"/>
              </w:rPr>
              <w:t>Знаки препинания при вводных и вставных конструкциях</w:t>
            </w:r>
          </w:p>
        </w:tc>
        <w:tc>
          <w:tcPr>
            <w:tcW w:w="1418" w:type="dxa"/>
            <w:shd w:val="clear" w:color="auto" w:fill="auto"/>
          </w:tcPr>
          <w:p w:rsidR="006A41F1" w:rsidRPr="00BA025F" w:rsidRDefault="006A41F1" w:rsidP="00BC2D65">
            <w:pPr>
              <w:rPr>
                <w:sz w:val="24"/>
                <w:szCs w:val="24"/>
              </w:rPr>
            </w:pPr>
            <w:r w:rsidRPr="00BA025F">
              <w:rPr>
                <w:sz w:val="24"/>
                <w:szCs w:val="24"/>
              </w:rPr>
              <w:t>4</w:t>
            </w:r>
          </w:p>
        </w:tc>
      </w:tr>
      <w:tr w:rsidR="006A41F1" w:rsidRPr="00BA025F" w:rsidTr="006A41F1">
        <w:tc>
          <w:tcPr>
            <w:tcW w:w="850" w:type="dxa"/>
            <w:shd w:val="clear" w:color="auto" w:fill="auto"/>
          </w:tcPr>
          <w:p w:rsidR="006A41F1" w:rsidRPr="00BA025F" w:rsidRDefault="006A41F1" w:rsidP="00BC2D65">
            <w:pPr>
              <w:rPr>
                <w:sz w:val="24"/>
                <w:szCs w:val="24"/>
              </w:rPr>
            </w:pPr>
            <w:r w:rsidRPr="00BA025F">
              <w:rPr>
                <w:sz w:val="24"/>
                <w:szCs w:val="24"/>
              </w:rPr>
              <w:t>9</w:t>
            </w:r>
          </w:p>
        </w:tc>
        <w:tc>
          <w:tcPr>
            <w:tcW w:w="7371" w:type="dxa"/>
            <w:shd w:val="clear" w:color="auto" w:fill="auto"/>
          </w:tcPr>
          <w:p w:rsidR="006A41F1" w:rsidRPr="00BA025F" w:rsidRDefault="006A41F1" w:rsidP="00BC2D65">
            <w:pPr>
              <w:rPr>
                <w:sz w:val="24"/>
                <w:szCs w:val="24"/>
              </w:rPr>
            </w:pPr>
            <w:r w:rsidRPr="00BA025F">
              <w:rPr>
                <w:sz w:val="24"/>
                <w:szCs w:val="24"/>
              </w:rPr>
              <w:t>Знаки препинания при междометиях, обращениях, частицах, утвердительных, отрицательных и вопросительно-восклицательных словах</w:t>
            </w:r>
          </w:p>
        </w:tc>
        <w:tc>
          <w:tcPr>
            <w:tcW w:w="1418" w:type="dxa"/>
            <w:shd w:val="clear" w:color="auto" w:fill="auto"/>
          </w:tcPr>
          <w:p w:rsidR="006A41F1" w:rsidRPr="00BA025F" w:rsidRDefault="006A41F1" w:rsidP="00BC2D65">
            <w:pPr>
              <w:rPr>
                <w:sz w:val="24"/>
                <w:szCs w:val="24"/>
              </w:rPr>
            </w:pPr>
            <w:r w:rsidRPr="00BA025F">
              <w:rPr>
                <w:sz w:val="24"/>
                <w:szCs w:val="24"/>
              </w:rPr>
              <w:t>4</w:t>
            </w:r>
          </w:p>
        </w:tc>
      </w:tr>
      <w:tr w:rsidR="006A41F1" w:rsidRPr="00BA025F" w:rsidTr="006A41F1">
        <w:tc>
          <w:tcPr>
            <w:tcW w:w="850" w:type="dxa"/>
            <w:shd w:val="clear" w:color="auto" w:fill="auto"/>
          </w:tcPr>
          <w:p w:rsidR="006A41F1" w:rsidRPr="00BA025F" w:rsidRDefault="006A41F1" w:rsidP="00BC2D65">
            <w:pPr>
              <w:rPr>
                <w:b/>
                <w:sz w:val="24"/>
                <w:szCs w:val="24"/>
              </w:rPr>
            </w:pPr>
          </w:p>
        </w:tc>
        <w:tc>
          <w:tcPr>
            <w:tcW w:w="7371" w:type="dxa"/>
            <w:shd w:val="clear" w:color="auto" w:fill="auto"/>
          </w:tcPr>
          <w:p w:rsidR="006A41F1" w:rsidRPr="00BA025F" w:rsidRDefault="006A41F1" w:rsidP="00BC2D65">
            <w:pPr>
              <w:rPr>
                <w:b/>
                <w:sz w:val="24"/>
                <w:szCs w:val="24"/>
              </w:rPr>
            </w:pPr>
            <w:r w:rsidRPr="00BA025F">
              <w:rPr>
                <w:b/>
                <w:sz w:val="24"/>
                <w:szCs w:val="24"/>
              </w:rPr>
              <w:t xml:space="preserve">                                                          </w:t>
            </w:r>
            <w:r w:rsidR="0083628E" w:rsidRPr="00BA025F">
              <w:rPr>
                <w:b/>
                <w:sz w:val="24"/>
                <w:szCs w:val="24"/>
              </w:rPr>
              <w:t>И</w:t>
            </w:r>
            <w:r w:rsidRPr="00BA025F">
              <w:rPr>
                <w:b/>
                <w:sz w:val="24"/>
                <w:szCs w:val="24"/>
              </w:rPr>
              <w:t>того</w:t>
            </w:r>
          </w:p>
        </w:tc>
        <w:tc>
          <w:tcPr>
            <w:tcW w:w="1418" w:type="dxa"/>
            <w:shd w:val="clear" w:color="auto" w:fill="auto"/>
          </w:tcPr>
          <w:p w:rsidR="006A41F1" w:rsidRPr="00BA025F" w:rsidRDefault="006A41F1" w:rsidP="00BC2D65">
            <w:pPr>
              <w:rPr>
                <w:b/>
                <w:sz w:val="24"/>
                <w:szCs w:val="24"/>
              </w:rPr>
            </w:pPr>
            <w:r w:rsidRPr="00BA025F">
              <w:rPr>
                <w:b/>
                <w:sz w:val="24"/>
                <w:szCs w:val="24"/>
              </w:rPr>
              <w:t>35</w:t>
            </w:r>
          </w:p>
        </w:tc>
      </w:tr>
    </w:tbl>
    <w:p w:rsidR="00DA35E5" w:rsidRPr="00BA025F" w:rsidRDefault="00DA35E5" w:rsidP="0072620B">
      <w:pPr>
        <w:pStyle w:val="a3"/>
        <w:spacing w:before="3"/>
        <w:ind w:left="0" w:firstLine="0"/>
        <w:jc w:val="center"/>
        <w:rPr>
          <w:b/>
        </w:rPr>
      </w:pPr>
    </w:p>
    <w:p w:rsidR="0083628E" w:rsidRPr="00BA025F" w:rsidRDefault="0083628E" w:rsidP="0083628E">
      <w:pPr>
        <w:pStyle w:val="a3"/>
        <w:spacing w:before="3"/>
        <w:ind w:left="0" w:firstLine="0"/>
        <w:jc w:val="center"/>
        <w:rPr>
          <w:b/>
        </w:rPr>
      </w:pPr>
      <w:r w:rsidRPr="00BA025F">
        <w:rPr>
          <w:b/>
        </w:rPr>
        <w:t>8 класс</w:t>
      </w:r>
    </w:p>
    <w:p w:rsidR="00EB6D29" w:rsidRPr="00BA025F" w:rsidRDefault="0072620B" w:rsidP="0072620B">
      <w:pPr>
        <w:pStyle w:val="a3"/>
        <w:spacing w:before="3"/>
        <w:ind w:left="0" w:firstLine="0"/>
        <w:jc w:val="center"/>
        <w:rPr>
          <w:b/>
        </w:rPr>
      </w:pPr>
      <w:r w:rsidRPr="00BA025F">
        <w:rPr>
          <w:b/>
        </w:rPr>
        <w:t>Программа учебного курса «Сложные вопросы химии»</w:t>
      </w:r>
    </w:p>
    <w:p w:rsidR="0072620B" w:rsidRPr="00BA025F" w:rsidRDefault="0072620B" w:rsidP="0072620B">
      <w:pPr>
        <w:pStyle w:val="a5"/>
        <w:ind w:left="0" w:firstLine="720"/>
        <w:jc w:val="center"/>
        <w:rPr>
          <w:b/>
          <w:sz w:val="24"/>
          <w:szCs w:val="24"/>
        </w:rPr>
      </w:pPr>
    </w:p>
    <w:p w:rsidR="0072620B" w:rsidRPr="00BA025F" w:rsidRDefault="0072620B" w:rsidP="0072620B">
      <w:pPr>
        <w:pStyle w:val="a5"/>
        <w:ind w:left="1134" w:right="918" w:firstLine="720"/>
        <w:jc w:val="center"/>
        <w:rPr>
          <w:b/>
          <w:sz w:val="24"/>
          <w:szCs w:val="24"/>
        </w:rPr>
      </w:pPr>
      <w:r w:rsidRPr="00BA025F">
        <w:rPr>
          <w:b/>
          <w:sz w:val="24"/>
          <w:szCs w:val="24"/>
        </w:rPr>
        <w:t>ПЛАНИРУЕМЫЕ РЕЗУЛЬТАТЫ УСВОЕНИЯ УЧЕБНОГО КУРСА</w:t>
      </w:r>
    </w:p>
    <w:p w:rsidR="0072620B" w:rsidRPr="00BA025F" w:rsidRDefault="0072620B" w:rsidP="0072620B">
      <w:pPr>
        <w:pStyle w:val="a5"/>
        <w:ind w:left="1134" w:right="918" w:firstLine="720"/>
        <w:jc w:val="both"/>
        <w:rPr>
          <w:bCs/>
          <w:sz w:val="24"/>
          <w:szCs w:val="24"/>
        </w:rPr>
      </w:pPr>
    </w:p>
    <w:p w:rsidR="0072620B" w:rsidRPr="00BA025F" w:rsidRDefault="0072620B" w:rsidP="00831ADD">
      <w:pPr>
        <w:pStyle w:val="a5"/>
        <w:ind w:left="142" w:right="283"/>
        <w:jc w:val="both"/>
        <w:rPr>
          <w:b/>
          <w:sz w:val="24"/>
          <w:szCs w:val="24"/>
        </w:rPr>
      </w:pPr>
      <w:r w:rsidRPr="00BA025F">
        <w:rPr>
          <w:b/>
          <w:sz w:val="24"/>
          <w:szCs w:val="24"/>
        </w:rPr>
        <w:t>Предметные результаты:</w:t>
      </w:r>
    </w:p>
    <w:p w:rsidR="0072620B" w:rsidRPr="00BA025F" w:rsidRDefault="0072620B" w:rsidP="00831ADD">
      <w:pPr>
        <w:ind w:left="142" w:right="283"/>
        <w:jc w:val="both"/>
        <w:rPr>
          <w:sz w:val="24"/>
          <w:szCs w:val="24"/>
        </w:rPr>
      </w:pPr>
      <w:r w:rsidRPr="00BA025F">
        <w:rPr>
          <w:sz w:val="24"/>
          <w:szCs w:val="24"/>
        </w:rPr>
        <w:t>1)сформировать представление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72620B" w:rsidRPr="00BA025F" w:rsidRDefault="0072620B" w:rsidP="00831ADD">
      <w:pPr>
        <w:ind w:left="142" w:right="283"/>
        <w:jc w:val="both"/>
        <w:rPr>
          <w:sz w:val="24"/>
          <w:szCs w:val="24"/>
        </w:rPr>
      </w:pPr>
      <w:r w:rsidRPr="00BA025F">
        <w:rPr>
          <w:sz w:val="24"/>
          <w:szCs w:val="24"/>
        </w:rPr>
        <w:t>2)сформировать умения давать количественные оценки и проводить расчеты по химическим формулам и уравнениям;</w:t>
      </w:r>
    </w:p>
    <w:p w:rsidR="0072620B" w:rsidRPr="00BA025F" w:rsidRDefault="0072620B" w:rsidP="00831ADD">
      <w:pPr>
        <w:ind w:left="142" w:right="283"/>
        <w:jc w:val="both"/>
        <w:rPr>
          <w:sz w:val="24"/>
          <w:szCs w:val="24"/>
        </w:rPr>
      </w:pPr>
      <w:r w:rsidRPr="00BA025F">
        <w:rPr>
          <w:sz w:val="24"/>
          <w:szCs w:val="24"/>
        </w:rPr>
        <w:t>3)владение правилами техники безопасности при использовании химических веществ;</w:t>
      </w:r>
    </w:p>
    <w:p w:rsidR="0072620B" w:rsidRPr="00BA025F" w:rsidRDefault="0072620B" w:rsidP="00831ADD">
      <w:pPr>
        <w:ind w:left="142" w:right="283"/>
        <w:jc w:val="both"/>
        <w:rPr>
          <w:b/>
          <w:sz w:val="24"/>
          <w:szCs w:val="24"/>
        </w:rPr>
      </w:pPr>
      <w:r w:rsidRPr="00BA025F">
        <w:rPr>
          <w:b/>
          <w:sz w:val="24"/>
          <w:szCs w:val="24"/>
        </w:rPr>
        <w:t>Метапредметные результаты:</w:t>
      </w:r>
    </w:p>
    <w:p w:rsidR="0072620B" w:rsidRPr="00BA025F" w:rsidRDefault="0072620B" w:rsidP="00831ADD">
      <w:pPr>
        <w:ind w:left="142" w:right="283"/>
        <w:jc w:val="both"/>
        <w:rPr>
          <w:sz w:val="24"/>
          <w:szCs w:val="24"/>
        </w:rPr>
      </w:pPr>
      <w:r w:rsidRPr="00BA025F">
        <w:rPr>
          <w:sz w:val="24"/>
          <w:szCs w:val="24"/>
        </w:rPr>
        <w:t>1)сформировать умения оценивать правильность выполнения учебных задач и собственные возможности  их решения;</w:t>
      </w:r>
    </w:p>
    <w:p w:rsidR="0072620B" w:rsidRPr="00BA025F" w:rsidRDefault="0072620B" w:rsidP="00831ADD">
      <w:pPr>
        <w:ind w:left="142" w:right="283"/>
        <w:jc w:val="both"/>
        <w:rPr>
          <w:sz w:val="24"/>
          <w:szCs w:val="24"/>
        </w:rPr>
      </w:pPr>
      <w:r w:rsidRPr="00BA025F">
        <w:rPr>
          <w:sz w:val="24"/>
          <w:szCs w:val="24"/>
        </w:rPr>
        <w:t>2)сформировать умения создавать простейшие модели, использовать схемы, таблицы, символы для решения учебных и познавательных задач;</w:t>
      </w:r>
    </w:p>
    <w:p w:rsidR="0072620B" w:rsidRPr="00BA025F" w:rsidRDefault="0072620B" w:rsidP="00831ADD">
      <w:pPr>
        <w:ind w:left="142" w:right="283"/>
        <w:jc w:val="both"/>
        <w:rPr>
          <w:sz w:val="24"/>
          <w:szCs w:val="24"/>
        </w:rPr>
      </w:pPr>
      <w:r w:rsidRPr="00BA025F">
        <w:rPr>
          <w:sz w:val="24"/>
          <w:szCs w:val="24"/>
        </w:rPr>
        <w:t>3)сформированность экологического мышления;</w:t>
      </w:r>
    </w:p>
    <w:p w:rsidR="0072620B" w:rsidRPr="00BA025F" w:rsidRDefault="0072620B" w:rsidP="00831ADD">
      <w:pPr>
        <w:ind w:left="142" w:right="283"/>
        <w:jc w:val="both"/>
        <w:rPr>
          <w:sz w:val="24"/>
          <w:szCs w:val="24"/>
        </w:rPr>
      </w:pPr>
      <w:r w:rsidRPr="00BA025F">
        <w:rPr>
          <w:sz w:val="24"/>
          <w:szCs w:val="24"/>
        </w:rPr>
        <w:t>4)сформированность умения применять в познавательной, коммуникативной и социальной практике знания, полученные при изучении предмета.</w:t>
      </w:r>
    </w:p>
    <w:p w:rsidR="0072620B" w:rsidRPr="00BA025F" w:rsidRDefault="0072620B" w:rsidP="00831ADD">
      <w:pPr>
        <w:pStyle w:val="a5"/>
        <w:ind w:left="142" w:right="283"/>
        <w:jc w:val="both"/>
        <w:rPr>
          <w:b/>
          <w:sz w:val="24"/>
          <w:szCs w:val="24"/>
        </w:rPr>
      </w:pPr>
      <w:r w:rsidRPr="00BA025F">
        <w:rPr>
          <w:b/>
          <w:sz w:val="24"/>
          <w:szCs w:val="24"/>
        </w:rPr>
        <w:t>Личностные результаты:</w:t>
      </w:r>
    </w:p>
    <w:p w:rsidR="0072620B" w:rsidRPr="00BA025F" w:rsidRDefault="0072620B" w:rsidP="00831ADD">
      <w:pPr>
        <w:pStyle w:val="a5"/>
        <w:ind w:left="142" w:right="283"/>
        <w:jc w:val="both"/>
        <w:rPr>
          <w:sz w:val="24"/>
          <w:szCs w:val="24"/>
        </w:rPr>
      </w:pPr>
      <w:r w:rsidRPr="00BA025F">
        <w:rPr>
          <w:sz w:val="24"/>
          <w:szCs w:val="24"/>
        </w:rPr>
        <w:t>1)сформированность положительного отношения к химии, что обусловливает мотивацию к учебной деятельности;</w:t>
      </w:r>
    </w:p>
    <w:p w:rsidR="0072620B" w:rsidRPr="00BA025F" w:rsidRDefault="0072620B" w:rsidP="00831ADD">
      <w:pPr>
        <w:pStyle w:val="a5"/>
        <w:ind w:left="142" w:right="283"/>
        <w:jc w:val="both"/>
        <w:rPr>
          <w:sz w:val="24"/>
          <w:szCs w:val="24"/>
        </w:rPr>
      </w:pPr>
      <w:r w:rsidRPr="00BA025F">
        <w:rPr>
          <w:sz w:val="24"/>
          <w:szCs w:val="24"/>
        </w:rPr>
        <w:t>2)сформированность готовности следовать нормам природо- и здоровье сберегающего поведения;</w:t>
      </w:r>
    </w:p>
    <w:p w:rsidR="0072620B" w:rsidRPr="00BA025F" w:rsidRDefault="0072620B" w:rsidP="00831ADD">
      <w:pPr>
        <w:pStyle w:val="a5"/>
        <w:ind w:left="142" w:right="283"/>
        <w:jc w:val="both"/>
        <w:rPr>
          <w:sz w:val="24"/>
          <w:szCs w:val="24"/>
        </w:rPr>
      </w:pPr>
      <w:r w:rsidRPr="00BA025F">
        <w:rPr>
          <w:sz w:val="24"/>
          <w:szCs w:val="24"/>
        </w:rPr>
        <w:t>3)сформированность прочных навыков, направленных на саморазвитие через самообразование.</w:t>
      </w:r>
    </w:p>
    <w:p w:rsidR="0072620B" w:rsidRPr="00BA025F" w:rsidRDefault="0072620B" w:rsidP="00831ADD">
      <w:pPr>
        <w:pStyle w:val="a5"/>
        <w:ind w:left="142" w:right="283"/>
        <w:jc w:val="both"/>
        <w:rPr>
          <w:b/>
          <w:sz w:val="24"/>
          <w:szCs w:val="24"/>
        </w:rPr>
      </w:pPr>
      <w:r w:rsidRPr="00BA025F">
        <w:rPr>
          <w:b/>
          <w:sz w:val="24"/>
          <w:szCs w:val="24"/>
        </w:rPr>
        <w:t>СОДЕРЖАНИЕ КУРСА</w:t>
      </w:r>
    </w:p>
    <w:p w:rsidR="0072620B" w:rsidRPr="00BA025F" w:rsidRDefault="0072620B" w:rsidP="00831ADD">
      <w:pPr>
        <w:ind w:left="142" w:right="283"/>
        <w:jc w:val="both"/>
        <w:rPr>
          <w:b/>
          <w:sz w:val="24"/>
          <w:szCs w:val="24"/>
        </w:rPr>
      </w:pPr>
      <w:r w:rsidRPr="00BA025F">
        <w:rPr>
          <w:b/>
          <w:sz w:val="24"/>
          <w:szCs w:val="24"/>
        </w:rPr>
        <w:t>Тема 1. Введение (1 ч)</w:t>
      </w:r>
    </w:p>
    <w:p w:rsidR="0072620B" w:rsidRPr="00BA025F" w:rsidRDefault="0072620B" w:rsidP="00831ADD">
      <w:pPr>
        <w:ind w:left="142" w:right="283"/>
        <w:jc w:val="both"/>
        <w:rPr>
          <w:sz w:val="24"/>
          <w:szCs w:val="24"/>
        </w:rPr>
      </w:pPr>
      <w:r w:rsidRPr="00BA025F">
        <w:rPr>
          <w:sz w:val="24"/>
          <w:szCs w:val="24"/>
        </w:rPr>
        <w:t xml:space="preserve">Знакомство с целями и задачами курса, его структурой. </w:t>
      </w:r>
    </w:p>
    <w:p w:rsidR="0072620B" w:rsidRPr="00BA025F" w:rsidRDefault="0072620B" w:rsidP="00831ADD">
      <w:pPr>
        <w:ind w:left="142" w:right="283"/>
        <w:jc w:val="both"/>
        <w:rPr>
          <w:sz w:val="24"/>
          <w:szCs w:val="24"/>
        </w:rPr>
      </w:pPr>
      <w:r w:rsidRPr="00BA025F">
        <w:rPr>
          <w:sz w:val="24"/>
          <w:szCs w:val="24"/>
        </w:rPr>
        <w:t>Основные этапы в истории развития химии.</w:t>
      </w:r>
    </w:p>
    <w:p w:rsidR="0072620B" w:rsidRPr="00BA025F" w:rsidRDefault="0072620B" w:rsidP="00831ADD">
      <w:pPr>
        <w:ind w:left="142" w:right="283"/>
        <w:jc w:val="both"/>
        <w:rPr>
          <w:b/>
          <w:sz w:val="24"/>
          <w:szCs w:val="24"/>
        </w:rPr>
      </w:pPr>
      <w:r w:rsidRPr="00BA025F">
        <w:rPr>
          <w:b/>
          <w:sz w:val="24"/>
          <w:szCs w:val="24"/>
        </w:rPr>
        <w:t>Тема 2. Первоначальные химические понятия (18 часов)</w:t>
      </w:r>
    </w:p>
    <w:p w:rsidR="0072620B" w:rsidRPr="00BA025F" w:rsidRDefault="0072620B" w:rsidP="00831ADD">
      <w:pPr>
        <w:pStyle w:val="a5"/>
        <w:ind w:left="142" w:right="283"/>
        <w:jc w:val="both"/>
        <w:rPr>
          <w:sz w:val="24"/>
          <w:szCs w:val="24"/>
        </w:rPr>
      </w:pPr>
      <w:r w:rsidRPr="00BA025F">
        <w:rPr>
          <w:sz w:val="24"/>
          <w:szCs w:val="24"/>
        </w:rPr>
        <w:t xml:space="preserve">Чтение химических формул. </w:t>
      </w:r>
    </w:p>
    <w:p w:rsidR="0072620B" w:rsidRPr="00BA025F" w:rsidRDefault="0072620B" w:rsidP="00831ADD">
      <w:pPr>
        <w:pStyle w:val="a5"/>
        <w:ind w:left="142" w:right="283"/>
        <w:jc w:val="both"/>
        <w:rPr>
          <w:sz w:val="24"/>
          <w:szCs w:val="24"/>
        </w:rPr>
      </w:pPr>
      <w:r w:rsidRPr="00BA025F">
        <w:rPr>
          <w:sz w:val="24"/>
          <w:szCs w:val="24"/>
        </w:rPr>
        <w:t xml:space="preserve">Составление химических формул по валентности. </w:t>
      </w:r>
    </w:p>
    <w:p w:rsidR="0072620B" w:rsidRPr="00BA025F" w:rsidRDefault="0072620B" w:rsidP="00831ADD">
      <w:pPr>
        <w:pStyle w:val="a5"/>
        <w:ind w:left="142" w:right="283"/>
        <w:jc w:val="both"/>
        <w:rPr>
          <w:sz w:val="24"/>
          <w:szCs w:val="24"/>
        </w:rPr>
      </w:pPr>
      <w:r w:rsidRPr="00BA025F">
        <w:rPr>
          <w:sz w:val="24"/>
          <w:szCs w:val="24"/>
        </w:rPr>
        <w:t xml:space="preserve">Определение валентности атомов по химическим формулам веществ. </w:t>
      </w:r>
    </w:p>
    <w:p w:rsidR="0072620B" w:rsidRPr="00BA025F" w:rsidRDefault="0072620B" w:rsidP="00831ADD">
      <w:pPr>
        <w:pStyle w:val="a5"/>
        <w:ind w:left="142" w:right="283"/>
        <w:jc w:val="both"/>
        <w:rPr>
          <w:sz w:val="24"/>
          <w:szCs w:val="24"/>
        </w:rPr>
      </w:pPr>
      <w:r w:rsidRPr="00BA025F">
        <w:rPr>
          <w:sz w:val="24"/>
          <w:szCs w:val="24"/>
        </w:rPr>
        <w:t xml:space="preserve">Определение относительной молекулярной массы. </w:t>
      </w:r>
    </w:p>
    <w:p w:rsidR="0072620B" w:rsidRPr="00BA025F" w:rsidRDefault="0072620B" w:rsidP="00831ADD">
      <w:pPr>
        <w:pStyle w:val="a5"/>
        <w:ind w:left="142" w:right="283"/>
        <w:jc w:val="both"/>
        <w:rPr>
          <w:sz w:val="24"/>
          <w:szCs w:val="24"/>
        </w:rPr>
      </w:pPr>
      <w:r w:rsidRPr="00BA025F">
        <w:rPr>
          <w:sz w:val="24"/>
          <w:szCs w:val="24"/>
        </w:rPr>
        <w:t xml:space="preserve">Определение массовой доли элемента. </w:t>
      </w:r>
    </w:p>
    <w:p w:rsidR="0072620B" w:rsidRPr="00BA025F" w:rsidRDefault="0072620B" w:rsidP="00831ADD">
      <w:pPr>
        <w:pStyle w:val="a5"/>
        <w:ind w:left="142" w:right="283"/>
        <w:jc w:val="both"/>
        <w:rPr>
          <w:sz w:val="24"/>
          <w:szCs w:val="24"/>
        </w:rPr>
      </w:pPr>
      <w:r w:rsidRPr="00BA025F">
        <w:rPr>
          <w:sz w:val="24"/>
          <w:szCs w:val="24"/>
        </w:rPr>
        <w:t>Вывод формулы вещества по массовой доле элементов.</w:t>
      </w:r>
    </w:p>
    <w:p w:rsidR="0072620B" w:rsidRPr="00BA025F" w:rsidRDefault="0072620B" w:rsidP="00831ADD">
      <w:pPr>
        <w:pStyle w:val="a5"/>
        <w:ind w:left="142" w:right="283"/>
        <w:jc w:val="both"/>
        <w:rPr>
          <w:sz w:val="24"/>
          <w:szCs w:val="24"/>
        </w:rPr>
      </w:pPr>
      <w:r w:rsidRPr="00BA025F">
        <w:rPr>
          <w:sz w:val="24"/>
          <w:szCs w:val="24"/>
        </w:rPr>
        <w:t xml:space="preserve">Количество вещества. Моль. </w:t>
      </w:r>
    </w:p>
    <w:p w:rsidR="0072620B" w:rsidRPr="00BA025F" w:rsidRDefault="0072620B" w:rsidP="00831ADD">
      <w:pPr>
        <w:pStyle w:val="a5"/>
        <w:ind w:left="142" w:right="283"/>
        <w:jc w:val="both"/>
        <w:rPr>
          <w:sz w:val="24"/>
          <w:szCs w:val="24"/>
        </w:rPr>
      </w:pPr>
      <w:r w:rsidRPr="00BA025F">
        <w:rPr>
          <w:sz w:val="24"/>
          <w:szCs w:val="24"/>
        </w:rPr>
        <w:t xml:space="preserve">Молярная масса. </w:t>
      </w:r>
    </w:p>
    <w:p w:rsidR="0072620B" w:rsidRPr="00BA025F" w:rsidRDefault="0072620B" w:rsidP="00831ADD">
      <w:pPr>
        <w:pStyle w:val="a5"/>
        <w:ind w:left="142" w:right="283"/>
        <w:jc w:val="both"/>
        <w:rPr>
          <w:sz w:val="24"/>
          <w:szCs w:val="24"/>
        </w:rPr>
      </w:pPr>
      <w:r w:rsidRPr="00BA025F">
        <w:rPr>
          <w:sz w:val="24"/>
          <w:szCs w:val="24"/>
        </w:rPr>
        <w:t xml:space="preserve">Пересчитанные частицы. </w:t>
      </w:r>
    </w:p>
    <w:p w:rsidR="0072620B" w:rsidRPr="00BA025F" w:rsidRDefault="0072620B" w:rsidP="00831ADD">
      <w:pPr>
        <w:pStyle w:val="a5"/>
        <w:ind w:left="142" w:right="283"/>
        <w:jc w:val="both"/>
        <w:rPr>
          <w:sz w:val="24"/>
          <w:szCs w:val="24"/>
        </w:rPr>
      </w:pPr>
      <w:r w:rsidRPr="00BA025F">
        <w:rPr>
          <w:sz w:val="24"/>
          <w:szCs w:val="24"/>
        </w:rPr>
        <w:t xml:space="preserve">Молярный объём. </w:t>
      </w:r>
    </w:p>
    <w:p w:rsidR="0072620B" w:rsidRPr="00BA025F" w:rsidRDefault="0072620B" w:rsidP="00831ADD">
      <w:pPr>
        <w:pStyle w:val="a5"/>
        <w:ind w:left="142" w:right="283"/>
        <w:jc w:val="both"/>
        <w:rPr>
          <w:sz w:val="24"/>
          <w:szCs w:val="24"/>
        </w:rPr>
      </w:pPr>
      <w:r w:rsidRPr="00BA025F">
        <w:rPr>
          <w:sz w:val="24"/>
          <w:szCs w:val="24"/>
        </w:rPr>
        <w:t xml:space="preserve">Постоянная Авогадро. </w:t>
      </w:r>
    </w:p>
    <w:p w:rsidR="0072620B" w:rsidRPr="00BA025F" w:rsidRDefault="0072620B" w:rsidP="00831ADD">
      <w:pPr>
        <w:pStyle w:val="a5"/>
        <w:ind w:left="142" w:right="283"/>
        <w:jc w:val="both"/>
        <w:rPr>
          <w:sz w:val="24"/>
          <w:szCs w:val="24"/>
        </w:rPr>
      </w:pPr>
      <w:r w:rsidRPr="00BA025F">
        <w:rPr>
          <w:sz w:val="24"/>
          <w:szCs w:val="24"/>
        </w:rPr>
        <w:t xml:space="preserve">Относительная плотность. </w:t>
      </w:r>
    </w:p>
    <w:p w:rsidR="0072620B" w:rsidRPr="00BA025F" w:rsidRDefault="0072620B" w:rsidP="00831ADD">
      <w:pPr>
        <w:ind w:left="142" w:right="283"/>
        <w:jc w:val="both"/>
        <w:rPr>
          <w:b/>
          <w:sz w:val="24"/>
          <w:szCs w:val="24"/>
        </w:rPr>
      </w:pPr>
      <w:r w:rsidRPr="00BA025F">
        <w:rPr>
          <w:b/>
          <w:sz w:val="24"/>
          <w:szCs w:val="24"/>
        </w:rPr>
        <w:t xml:space="preserve">Тема3. Растворы .Вода.(9 ч) </w:t>
      </w:r>
    </w:p>
    <w:p w:rsidR="0072620B" w:rsidRPr="00BA025F" w:rsidRDefault="0072620B" w:rsidP="00831ADD">
      <w:pPr>
        <w:pStyle w:val="a5"/>
        <w:ind w:left="142" w:right="283"/>
        <w:jc w:val="both"/>
        <w:rPr>
          <w:sz w:val="24"/>
          <w:szCs w:val="24"/>
        </w:rPr>
      </w:pPr>
      <w:r w:rsidRPr="00BA025F">
        <w:rPr>
          <w:sz w:val="24"/>
          <w:szCs w:val="24"/>
        </w:rPr>
        <w:t xml:space="preserve">Растворы. Растворимость. Массовая доля раствора. </w:t>
      </w:r>
    </w:p>
    <w:p w:rsidR="0072620B" w:rsidRPr="00BA025F" w:rsidRDefault="0072620B" w:rsidP="00831ADD">
      <w:pPr>
        <w:pStyle w:val="a5"/>
        <w:ind w:left="142" w:right="283"/>
        <w:jc w:val="both"/>
        <w:rPr>
          <w:sz w:val="24"/>
          <w:szCs w:val="24"/>
        </w:rPr>
      </w:pPr>
      <w:r w:rsidRPr="00BA025F">
        <w:rPr>
          <w:sz w:val="24"/>
          <w:szCs w:val="24"/>
        </w:rPr>
        <w:t xml:space="preserve">Процентная концентрация раствора. </w:t>
      </w:r>
    </w:p>
    <w:p w:rsidR="0072620B" w:rsidRPr="00BA025F" w:rsidRDefault="0072620B" w:rsidP="00831ADD">
      <w:pPr>
        <w:pStyle w:val="a5"/>
        <w:ind w:left="142" w:right="283"/>
        <w:jc w:val="both"/>
        <w:rPr>
          <w:sz w:val="24"/>
          <w:szCs w:val="24"/>
        </w:rPr>
      </w:pPr>
      <w:r w:rsidRPr="00BA025F">
        <w:rPr>
          <w:sz w:val="24"/>
          <w:szCs w:val="24"/>
        </w:rPr>
        <w:t>Молярная концентрация раствора.</w:t>
      </w:r>
    </w:p>
    <w:p w:rsidR="0072620B" w:rsidRPr="00BA025F" w:rsidRDefault="0072620B" w:rsidP="00831ADD">
      <w:pPr>
        <w:pStyle w:val="a5"/>
        <w:ind w:left="142" w:right="283"/>
        <w:jc w:val="both"/>
        <w:rPr>
          <w:sz w:val="24"/>
          <w:szCs w:val="24"/>
        </w:rPr>
      </w:pPr>
      <w:r w:rsidRPr="00BA025F">
        <w:rPr>
          <w:sz w:val="24"/>
          <w:szCs w:val="24"/>
        </w:rPr>
        <w:t xml:space="preserve">Разбавление растворов. </w:t>
      </w:r>
    </w:p>
    <w:p w:rsidR="0072620B" w:rsidRPr="00BA025F" w:rsidRDefault="0072620B" w:rsidP="00831ADD">
      <w:pPr>
        <w:pStyle w:val="a5"/>
        <w:ind w:left="142" w:right="283"/>
        <w:jc w:val="both"/>
        <w:rPr>
          <w:sz w:val="24"/>
          <w:szCs w:val="24"/>
        </w:rPr>
      </w:pPr>
      <w:r w:rsidRPr="00BA025F">
        <w:rPr>
          <w:sz w:val="24"/>
          <w:szCs w:val="24"/>
        </w:rPr>
        <w:t xml:space="preserve">Смешивание растворов с различной концентрацией. </w:t>
      </w:r>
    </w:p>
    <w:p w:rsidR="0072620B" w:rsidRPr="00BA025F" w:rsidRDefault="0072620B" w:rsidP="00831ADD">
      <w:pPr>
        <w:pStyle w:val="a5"/>
        <w:ind w:left="142" w:right="283"/>
        <w:jc w:val="both"/>
        <w:rPr>
          <w:sz w:val="24"/>
          <w:szCs w:val="24"/>
        </w:rPr>
      </w:pPr>
      <w:r w:rsidRPr="00BA025F">
        <w:rPr>
          <w:sz w:val="24"/>
          <w:szCs w:val="24"/>
        </w:rPr>
        <w:t xml:space="preserve">Упаривание раствора. </w:t>
      </w:r>
    </w:p>
    <w:p w:rsidR="0072620B" w:rsidRPr="00BA025F" w:rsidRDefault="0072620B" w:rsidP="00831ADD">
      <w:pPr>
        <w:pStyle w:val="a5"/>
        <w:ind w:left="142" w:right="283"/>
        <w:jc w:val="both"/>
        <w:rPr>
          <w:sz w:val="24"/>
          <w:szCs w:val="24"/>
        </w:rPr>
      </w:pPr>
      <w:r w:rsidRPr="00BA025F">
        <w:rPr>
          <w:sz w:val="24"/>
          <w:szCs w:val="24"/>
        </w:rPr>
        <w:t xml:space="preserve">Концентрирование раствора. </w:t>
      </w:r>
    </w:p>
    <w:p w:rsidR="0072620B" w:rsidRPr="00BA025F" w:rsidRDefault="0072620B" w:rsidP="00831ADD">
      <w:pPr>
        <w:pStyle w:val="a5"/>
        <w:ind w:left="142" w:right="283"/>
        <w:jc w:val="both"/>
        <w:rPr>
          <w:sz w:val="24"/>
          <w:szCs w:val="24"/>
        </w:rPr>
      </w:pPr>
      <w:r w:rsidRPr="00BA025F">
        <w:rPr>
          <w:sz w:val="24"/>
          <w:szCs w:val="24"/>
        </w:rPr>
        <w:t>Кристаллогидраты.</w:t>
      </w:r>
    </w:p>
    <w:p w:rsidR="0072620B" w:rsidRPr="00BA025F" w:rsidRDefault="0072620B" w:rsidP="00831ADD">
      <w:pPr>
        <w:ind w:left="142" w:right="283"/>
        <w:jc w:val="both"/>
        <w:rPr>
          <w:b/>
          <w:sz w:val="24"/>
          <w:szCs w:val="24"/>
        </w:rPr>
      </w:pPr>
      <w:r w:rsidRPr="00BA025F">
        <w:rPr>
          <w:b/>
          <w:sz w:val="24"/>
          <w:szCs w:val="24"/>
        </w:rPr>
        <w:t xml:space="preserve">Тема 4. Основные классы неорганических соединений в свете теории электролитической диссоциации (7ч) </w:t>
      </w:r>
    </w:p>
    <w:p w:rsidR="0072620B" w:rsidRPr="00BA025F" w:rsidRDefault="0072620B" w:rsidP="00831ADD">
      <w:pPr>
        <w:pStyle w:val="a5"/>
        <w:ind w:left="142" w:right="283"/>
        <w:jc w:val="both"/>
        <w:rPr>
          <w:sz w:val="24"/>
          <w:szCs w:val="24"/>
        </w:rPr>
      </w:pPr>
      <w:r w:rsidRPr="00BA025F">
        <w:rPr>
          <w:sz w:val="24"/>
          <w:szCs w:val="24"/>
        </w:rPr>
        <w:t xml:space="preserve">Простейшие расчёты по уравнениям химических реакций. </w:t>
      </w:r>
    </w:p>
    <w:p w:rsidR="0072620B" w:rsidRPr="00BA025F" w:rsidRDefault="0072620B" w:rsidP="00831ADD">
      <w:pPr>
        <w:pStyle w:val="a5"/>
        <w:ind w:left="142" w:right="283"/>
        <w:jc w:val="both"/>
        <w:rPr>
          <w:sz w:val="24"/>
          <w:szCs w:val="24"/>
        </w:rPr>
      </w:pPr>
      <w:r w:rsidRPr="00BA025F">
        <w:rPr>
          <w:sz w:val="24"/>
          <w:szCs w:val="24"/>
        </w:rPr>
        <w:t xml:space="preserve">Объёмные отношения газов. Относительная плотность. </w:t>
      </w:r>
    </w:p>
    <w:p w:rsidR="0072620B" w:rsidRPr="00BA025F" w:rsidRDefault="0072620B" w:rsidP="00831ADD">
      <w:pPr>
        <w:pStyle w:val="a5"/>
        <w:ind w:left="142" w:right="283"/>
        <w:jc w:val="both"/>
        <w:rPr>
          <w:sz w:val="24"/>
          <w:szCs w:val="24"/>
        </w:rPr>
      </w:pPr>
      <w:r w:rsidRPr="00BA025F">
        <w:rPr>
          <w:sz w:val="24"/>
          <w:szCs w:val="24"/>
        </w:rPr>
        <w:t xml:space="preserve">Молярный объём. </w:t>
      </w:r>
    </w:p>
    <w:p w:rsidR="0072620B" w:rsidRPr="00BA025F" w:rsidRDefault="0072620B" w:rsidP="00831ADD">
      <w:pPr>
        <w:pStyle w:val="a5"/>
        <w:ind w:left="142" w:right="283"/>
        <w:jc w:val="both"/>
        <w:rPr>
          <w:sz w:val="24"/>
          <w:szCs w:val="24"/>
        </w:rPr>
      </w:pPr>
      <w:r w:rsidRPr="00BA025F">
        <w:rPr>
          <w:sz w:val="24"/>
          <w:szCs w:val="24"/>
        </w:rPr>
        <w:t xml:space="preserve">Закон Авогадро. </w:t>
      </w:r>
    </w:p>
    <w:p w:rsidR="0072620B" w:rsidRPr="00BA025F" w:rsidRDefault="0072620B" w:rsidP="00831ADD">
      <w:pPr>
        <w:pStyle w:val="a5"/>
        <w:ind w:left="142" w:right="283"/>
        <w:jc w:val="both"/>
        <w:rPr>
          <w:sz w:val="24"/>
          <w:szCs w:val="24"/>
        </w:rPr>
      </w:pPr>
      <w:r w:rsidRPr="00BA025F">
        <w:rPr>
          <w:sz w:val="24"/>
          <w:szCs w:val="24"/>
        </w:rPr>
        <w:t xml:space="preserve">Уравнение Менделеева – Клайперона. </w:t>
      </w:r>
    </w:p>
    <w:p w:rsidR="0072620B" w:rsidRPr="00BA025F" w:rsidRDefault="0072620B" w:rsidP="00831ADD">
      <w:pPr>
        <w:pStyle w:val="a5"/>
        <w:ind w:left="142" w:right="283"/>
        <w:jc w:val="both"/>
        <w:rPr>
          <w:b/>
          <w:sz w:val="24"/>
          <w:szCs w:val="24"/>
        </w:rPr>
      </w:pPr>
      <w:r w:rsidRPr="00BA025F">
        <w:rPr>
          <w:sz w:val="24"/>
          <w:szCs w:val="24"/>
        </w:rPr>
        <w:t>Генетическая связь между основными классами неорганических веществ.</w:t>
      </w:r>
    </w:p>
    <w:p w:rsidR="0072620B" w:rsidRPr="00BA025F" w:rsidRDefault="0072620B" w:rsidP="00831ADD">
      <w:pPr>
        <w:pStyle w:val="a5"/>
        <w:ind w:left="142" w:right="283"/>
        <w:jc w:val="both"/>
        <w:rPr>
          <w:sz w:val="24"/>
          <w:szCs w:val="24"/>
        </w:rPr>
      </w:pPr>
      <w:r w:rsidRPr="00BA025F">
        <w:rPr>
          <w:sz w:val="24"/>
          <w:szCs w:val="24"/>
        </w:rPr>
        <w:t xml:space="preserve">«Решение экспериментальных задач». </w:t>
      </w:r>
    </w:p>
    <w:p w:rsidR="00940965" w:rsidRPr="00BA025F" w:rsidRDefault="00940965" w:rsidP="0072620B">
      <w:pPr>
        <w:pStyle w:val="a5"/>
        <w:ind w:left="1134" w:right="918"/>
        <w:jc w:val="both"/>
        <w:rPr>
          <w:sz w:val="24"/>
          <w:szCs w:val="24"/>
        </w:rPr>
      </w:pPr>
    </w:p>
    <w:p w:rsidR="00940965" w:rsidRPr="00BA025F" w:rsidRDefault="00940965" w:rsidP="00940965">
      <w:pPr>
        <w:pStyle w:val="a5"/>
        <w:ind w:left="0" w:firstLine="720"/>
        <w:jc w:val="center"/>
        <w:rPr>
          <w:b/>
          <w:sz w:val="24"/>
          <w:szCs w:val="24"/>
        </w:rPr>
      </w:pPr>
      <w:r w:rsidRPr="00BA025F">
        <w:rPr>
          <w:b/>
          <w:sz w:val="24"/>
          <w:szCs w:val="24"/>
        </w:rPr>
        <w:t>Тематическое планирование, 35 часов</w:t>
      </w:r>
    </w:p>
    <w:tbl>
      <w:tblPr>
        <w:tblpPr w:leftFromText="180" w:rightFromText="180" w:vertAnchor="text" w:tblpXSpec="center"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513"/>
        <w:gridCol w:w="1418"/>
      </w:tblGrid>
      <w:tr w:rsidR="00940965" w:rsidRPr="00BA025F" w:rsidTr="00A161FB">
        <w:trPr>
          <w:trHeight w:val="276"/>
        </w:trPr>
        <w:tc>
          <w:tcPr>
            <w:tcW w:w="1242" w:type="dxa"/>
            <w:vMerge w:val="restart"/>
          </w:tcPr>
          <w:p w:rsidR="00940965" w:rsidRPr="00BA025F" w:rsidRDefault="00940965" w:rsidP="008575CF">
            <w:pPr>
              <w:pStyle w:val="a5"/>
              <w:ind w:left="0"/>
              <w:jc w:val="center"/>
              <w:rPr>
                <w:sz w:val="24"/>
                <w:szCs w:val="24"/>
              </w:rPr>
            </w:pPr>
            <w:r w:rsidRPr="00BA025F">
              <w:rPr>
                <w:sz w:val="24"/>
                <w:szCs w:val="24"/>
              </w:rPr>
              <w:t>№ п/п</w:t>
            </w:r>
          </w:p>
        </w:tc>
        <w:tc>
          <w:tcPr>
            <w:tcW w:w="7513" w:type="dxa"/>
            <w:vMerge w:val="restart"/>
          </w:tcPr>
          <w:p w:rsidR="00940965" w:rsidRPr="00BA025F" w:rsidRDefault="00940965" w:rsidP="008575CF">
            <w:pPr>
              <w:pStyle w:val="a5"/>
              <w:ind w:left="0"/>
              <w:jc w:val="center"/>
              <w:rPr>
                <w:sz w:val="24"/>
                <w:szCs w:val="24"/>
              </w:rPr>
            </w:pPr>
            <w:r w:rsidRPr="00BA025F">
              <w:rPr>
                <w:sz w:val="24"/>
                <w:szCs w:val="24"/>
              </w:rPr>
              <w:t>Тема урока</w:t>
            </w:r>
          </w:p>
        </w:tc>
        <w:tc>
          <w:tcPr>
            <w:tcW w:w="1418" w:type="dxa"/>
            <w:vMerge w:val="restart"/>
          </w:tcPr>
          <w:p w:rsidR="00940965" w:rsidRPr="00BA025F" w:rsidRDefault="00940965" w:rsidP="008575CF">
            <w:pPr>
              <w:pStyle w:val="a5"/>
              <w:ind w:left="0"/>
              <w:jc w:val="center"/>
              <w:rPr>
                <w:sz w:val="24"/>
                <w:szCs w:val="24"/>
              </w:rPr>
            </w:pPr>
            <w:r w:rsidRPr="00BA025F">
              <w:rPr>
                <w:sz w:val="24"/>
                <w:szCs w:val="24"/>
              </w:rPr>
              <w:t>Кол-во часов</w:t>
            </w:r>
          </w:p>
        </w:tc>
      </w:tr>
      <w:tr w:rsidR="00940965" w:rsidRPr="00BA025F" w:rsidTr="00A161FB">
        <w:trPr>
          <w:trHeight w:val="276"/>
        </w:trPr>
        <w:tc>
          <w:tcPr>
            <w:tcW w:w="1242" w:type="dxa"/>
            <w:vMerge/>
          </w:tcPr>
          <w:p w:rsidR="00940965" w:rsidRPr="00BA025F" w:rsidRDefault="00940965" w:rsidP="008575CF">
            <w:pPr>
              <w:pStyle w:val="a5"/>
              <w:ind w:left="0"/>
              <w:jc w:val="center"/>
              <w:rPr>
                <w:sz w:val="24"/>
                <w:szCs w:val="24"/>
              </w:rPr>
            </w:pPr>
          </w:p>
        </w:tc>
        <w:tc>
          <w:tcPr>
            <w:tcW w:w="7513" w:type="dxa"/>
            <w:vMerge/>
          </w:tcPr>
          <w:p w:rsidR="00940965" w:rsidRPr="00BA025F" w:rsidRDefault="00940965" w:rsidP="008575CF">
            <w:pPr>
              <w:pStyle w:val="a5"/>
              <w:ind w:left="0"/>
              <w:jc w:val="center"/>
              <w:rPr>
                <w:sz w:val="24"/>
                <w:szCs w:val="24"/>
              </w:rPr>
            </w:pPr>
          </w:p>
        </w:tc>
        <w:tc>
          <w:tcPr>
            <w:tcW w:w="1418" w:type="dxa"/>
            <w:vMerge/>
          </w:tcPr>
          <w:p w:rsidR="00940965" w:rsidRPr="00BA025F" w:rsidRDefault="00940965" w:rsidP="008575CF">
            <w:pPr>
              <w:pStyle w:val="a5"/>
              <w:ind w:left="0"/>
              <w:jc w:val="center"/>
              <w:rPr>
                <w:sz w:val="24"/>
                <w:szCs w:val="24"/>
              </w:rPr>
            </w:pPr>
          </w:p>
        </w:tc>
      </w:tr>
      <w:tr w:rsidR="00940965" w:rsidRPr="00BA025F" w:rsidTr="00A161FB">
        <w:tc>
          <w:tcPr>
            <w:tcW w:w="1242" w:type="dxa"/>
          </w:tcPr>
          <w:p w:rsidR="00940965" w:rsidRPr="00BA025F" w:rsidRDefault="00940965" w:rsidP="008575CF">
            <w:pPr>
              <w:pStyle w:val="a5"/>
              <w:ind w:left="0"/>
              <w:jc w:val="both"/>
              <w:rPr>
                <w:sz w:val="24"/>
                <w:szCs w:val="24"/>
              </w:rPr>
            </w:pPr>
            <w:r w:rsidRPr="00BA025F">
              <w:rPr>
                <w:sz w:val="24"/>
                <w:szCs w:val="24"/>
              </w:rPr>
              <w:t xml:space="preserve">1 </w:t>
            </w:r>
          </w:p>
        </w:tc>
        <w:tc>
          <w:tcPr>
            <w:tcW w:w="7513" w:type="dxa"/>
          </w:tcPr>
          <w:p w:rsidR="00940965" w:rsidRPr="00BA025F" w:rsidRDefault="00940965" w:rsidP="008575CF">
            <w:pPr>
              <w:jc w:val="both"/>
              <w:rPr>
                <w:sz w:val="24"/>
                <w:szCs w:val="24"/>
              </w:rPr>
            </w:pPr>
            <w:r w:rsidRPr="00BA025F">
              <w:rPr>
                <w:sz w:val="24"/>
                <w:szCs w:val="24"/>
              </w:rPr>
              <w:t xml:space="preserve">Введение </w:t>
            </w:r>
          </w:p>
        </w:tc>
        <w:tc>
          <w:tcPr>
            <w:tcW w:w="1418" w:type="dxa"/>
          </w:tcPr>
          <w:p w:rsidR="00940965" w:rsidRPr="00BA025F" w:rsidRDefault="00940965" w:rsidP="008575CF">
            <w:pPr>
              <w:pStyle w:val="a5"/>
              <w:ind w:left="0"/>
              <w:jc w:val="center"/>
              <w:rPr>
                <w:sz w:val="24"/>
                <w:szCs w:val="24"/>
              </w:rPr>
            </w:pPr>
            <w:r w:rsidRPr="00BA025F">
              <w:rPr>
                <w:sz w:val="24"/>
                <w:szCs w:val="24"/>
              </w:rPr>
              <w:t>1</w:t>
            </w:r>
          </w:p>
        </w:tc>
      </w:tr>
      <w:tr w:rsidR="00940965" w:rsidRPr="00BA025F" w:rsidTr="00A161FB">
        <w:tc>
          <w:tcPr>
            <w:tcW w:w="1242" w:type="dxa"/>
          </w:tcPr>
          <w:p w:rsidR="00940965" w:rsidRPr="00BA025F" w:rsidRDefault="00940965" w:rsidP="008575CF">
            <w:pPr>
              <w:pStyle w:val="a5"/>
              <w:ind w:left="0"/>
              <w:jc w:val="both"/>
              <w:rPr>
                <w:sz w:val="24"/>
                <w:szCs w:val="24"/>
              </w:rPr>
            </w:pPr>
            <w:r w:rsidRPr="00BA025F">
              <w:rPr>
                <w:sz w:val="24"/>
                <w:szCs w:val="24"/>
              </w:rPr>
              <w:t>2</w:t>
            </w:r>
          </w:p>
        </w:tc>
        <w:tc>
          <w:tcPr>
            <w:tcW w:w="7513" w:type="dxa"/>
          </w:tcPr>
          <w:p w:rsidR="00940965" w:rsidRPr="00BA025F" w:rsidRDefault="00940965" w:rsidP="0083628E">
            <w:pPr>
              <w:pStyle w:val="a5"/>
              <w:ind w:left="0" w:firstLine="34"/>
              <w:jc w:val="both"/>
              <w:rPr>
                <w:sz w:val="24"/>
                <w:szCs w:val="24"/>
              </w:rPr>
            </w:pPr>
            <w:r w:rsidRPr="00BA025F">
              <w:rPr>
                <w:sz w:val="24"/>
                <w:szCs w:val="24"/>
              </w:rPr>
              <w:t xml:space="preserve">Первоначальные химические понятия </w:t>
            </w:r>
          </w:p>
        </w:tc>
        <w:tc>
          <w:tcPr>
            <w:tcW w:w="1418" w:type="dxa"/>
          </w:tcPr>
          <w:p w:rsidR="00940965" w:rsidRPr="00BA025F" w:rsidRDefault="00940965" w:rsidP="008575CF">
            <w:pPr>
              <w:pStyle w:val="a5"/>
              <w:ind w:left="0"/>
              <w:jc w:val="center"/>
              <w:rPr>
                <w:sz w:val="24"/>
                <w:szCs w:val="24"/>
              </w:rPr>
            </w:pPr>
            <w:r w:rsidRPr="00BA025F">
              <w:rPr>
                <w:sz w:val="24"/>
                <w:szCs w:val="24"/>
              </w:rPr>
              <w:t>1</w:t>
            </w:r>
            <w:r w:rsidR="0083628E" w:rsidRPr="00BA025F">
              <w:rPr>
                <w:sz w:val="24"/>
                <w:szCs w:val="24"/>
              </w:rPr>
              <w:t>8</w:t>
            </w:r>
          </w:p>
        </w:tc>
      </w:tr>
      <w:tr w:rsidR="00940965" w:rsidRPr="00BA025F" w:rsidTr="00A161FB">
        <w:tc>
          <w:tcPr>
            <w:tcW w:w="1242" w:type="dxa"/>
          </w:tcPr>
          <w:p w:rsidR="00940965" w:rsidRPr="00BA025F" w:rsidRDefault="0083628E" w:rsidP="008575CF">
            <w:pPr>
              <w:pStyle w:val="a5"/>
              <w:ind w:left="0"/>
              <w:jc w:val="both"/>
              <w:rPr>
                <w:sz w:val="24"/>
                <w:szCs w:val="24"/>
              </w:rPr>
            </w:pPr>
            <w:r w:rsidRPr="00BA025F">
              <w:rPr>
                <w:sz w:val="24"/>
                <w:szCs w:val="24"/>
              </w:rPr>
              <w:t>3</w:t>
            </w:r>
          </w:p>
        </w:tc>
        <w:tc>
          <w:tcPr>
            <w:tcW w:w="7513" w:type="dxa"/>
          </w:tcPr>
          <w:p w:rsidR="00940965" w:rsidRPr="00BA025F" w:rsidRDefault="00940965" w:rsidP="0083628E">
            <w:pPr>
              <w:pStyle w:val="a5"/>
              <w:ind w:left="0" w:firstLine="34"/>
              <w:jc w:val="both"/>
              <w:rPr>
                <w:sz w:val="24"/>
                <w:szCs w:val="24"/>
              </w:rPr>
            </w:pPr>
            <w:r w:rsidRPr="00BA025F">
              <w:rPr>
                <w:sz w:val="24"/>
                <w:szCs w:val="24"/>
              </w:rPr>
              <w:t xml:space="preserve">Растворы. Вода </w:t>
            </w:r>
          </w:p>
        </w:tc>
        <w:tc>
          <w:tcPr>
            <w:tcW w:w="1418" w:type="dxa"/>
          </w:tcPr>
          <w:p w:rsidR="00940965" w:rsidRPr="00BA025F" w:rsidRDefault="0083628E" w:rsidP="008575CF">
            <w:pPr>
              <w:pStyle w:val="a5"/>
              <w:ind w:left="0"/>
              <w:jc w:val="center"/>
              <w:rPr>
                <w:sz w:val="24"/>
                <w:szCs w:val="24"/>
              </w:rPr>
            </w:pPr>
            <w:r w:rsidRPr="00BA025F">
              <w:rPr>
                <w:sz w:val="24"/>
                <w:szCs w:val="24"/>
              </w:rPr>
              <w:t>9</w:t>
            </w:r>
          </w:p>
        </w:tc>
      </w:tr>
      <w:tr w:rsidR="00940965" w:rsidRPr="00BA025F" w:rsidTr="00A161FB">
        <w:tc>
          <w:tcPr>
            <w:tcW w:w="1242" w:type="dxa"/>
          </w:tcPr>
          <w:p w:rsidR="00940965" w:rsidRPr="00BA025F" w:rsidRDefault="0083628E" w:rsidP="008575CF">
            <w:pPr>
              <w:pStyle w:val="a5"/>
              <w:ind w:left="0"/>
              <w:jc w:val="both"/>
              <w:rPr>
                <w:sz w:val="24"/>
                <w:szCs w:val="24"/>
              </w:rPr>
            </w:pPr>
            <w:r w:rsidRPr="00BA025F">
              <w:rPr>
                <w:sz w:val="24"/>
                <w:szCs w:val="24"/>
              </w:rPr>
              <w:t>4</w:t>
            </w:r>
          </w:p>
        </w:tc>
        <w:tc>
          <w:tcPr>
            <w:tcW w:w="7513" w:type="dxa"/>
          </w:tcPr>
          <w:p w:rsidR="00940965" w:rsidRPr="00BA025F" w:rsidRDefault="00940965" w:rsidP="0083628E">
            <w:pPr>
              <w:pStyle w:val="a5"/>
              <w:ind w:left="0" w:firstLine="34"/>
              <w:jc w:val="both"/>
              <w:rPr>
                <w:sz w:val="24"/>
                <w:szCs w:val="24"/>
              </w:rPr>
            </w:pPr>
            <w:r w:rsidRPr="00BA025F">
              <w:rPr>
                <w:sz w:val="24"/>
                <w:szCs w:val="24"/>
              </w:rPr>
              <w:t xml:space="preserve">Основные классы неорганических соединений в свете теории электролитической диссоциации </w:t>
            </w:r>
          </w:p>
        </w:tc>
        <w:tc>
          <w:tcPr>
            <w:tcW w:w="1418" w:type="dxa"/>
          </w:tcPr>
          <w:p w:rsidR="00940965" w:rsidRPr="00BA025F" w:rsidRDefault="0083628E" w:rsidP="008575CF">
            <w:pPr>
              <w:pStyle w:val="a5"/>
              <w:ind w:left="0"/>
              <w:jc w:val="center"/>
              <w:rPr>
                <w:sz w:val="24"/>
                <w:szCs w:val="24"/>
              </w:rPr>
            </w:pPr>
            <w:r w:rsidRPr="00BA025F">
              <w:rPr>
                <w:sz w:val="24"/>
                <w:szCs w:val="24"/>
              </w:rPr>
              <w:t>7</w:t>
            </w:r>
          </w:p>
        </w:tc>
      </w:tr>
      <w:tr w:rsidR="00940965" w:rsidRPr="00BA025F" w:rsidTr="00A161FB">
        <w:tc>
          <w:tcPr>
            <w:tcW w:w="1242" w:type="dxa"/>
          </w:tcPr>
          <w:p w:rsidR="00940965" w:rsidRPr="00BA025F" w:rsidRDefault="00940965" w:rsidP="008575CF">
            <w:pPr>
              <w:pStyle w:val="a5"/>
              <w:ind w:left="0"/>
              <w:jc w:val="both"/>
              <w:rPr>
                <w:sz w:val="24"/>
                <w:szCs w:val="24"/>
              </w:rPr>
            </w:pPr>
          </w:p>
        </w:tc>
        <w:tc>
          <w:tcPr>
            <w:tcW w:w="7513" w:type="dxa"/>
          </w:tcPr>
          <w:p w:rsidR="00940965" w:rsidRPr="00BA025F" w:rsidRDefault="0083628E" w:rsidP="008575CF">
            <w:pPr>
              <w:pStyle w:val="a5"/>
              <w:ind w:left="0" w:firstLine="34"/>
              <w:jc w:val="both"/>
              <w:rPr>
                <w:sz w:val="24"/>
                <w:szCs w:val="24"/>
              </w:rPr>
            </w:pPr>
            <w:r w:rsidRPr="00BA025F">
              <w:rPr>
                <w:sz w:val="24"/>
                <w:szCs w:val="24"/>
              </w:rPr>
              <w:t>Итого:</w:t>
            </w:r>
          </w:p>
        </w:tc>
        <w:tc>
          <w:tcPr>
            <w:tcW w:w="1418" w:type="dxa"/>
          </w:tcPr>
          <w:p w:rsidR="00940965" w:rsidRPr="00BA025F" w:rsidRDefault="0083628E" w:rsidP="008575CF">
            <w:pPr>
              <w:pStyle w:val="a5"/>
              <w:ind w:left="0"/>
              <w:jc w:val="center"/>
              <w:rPr>
                <w:sz w:val="24"/>
                <w:szCs w:val="24"/>
              </w:rPr>
            </w:pPr>
            <w:r w:rsidRPr="00BA025F">
              <w:rPr>
                <w:sz w:val="24"/>
                <w:szCs w:val="24"/>
              </w:rPr>
              <w:t>35</w:t>
            </w:r>
          </w:p>
        </w:tc>
      </w:tr>
    </w:tbl>
    <w:p w:rsidR="00940965" w:rsidRPr="00BA025F" w:rsidRDefault="00940965" w:rsidP="0072620B">
      <w:pPr>
        <w:pStyle w:val="a5"/>
        <w:ind w:left="1134" w:right="918"/>
        <w:jc w:val="both"/>
        <w:rPr>
          <w:sz w:val="24"/>
          <w:szCs w:val="24"/>
        </w:rPr>
      </w:pPr>
    </w:p>
    <w:p w:rsidR="00940965" w:rsidRPr="00BA025F" w:rsidRDefault="00940965" w:rsidP="0072620B">
      <w:pPr>
        <w:pStyle w:val="a5"/>
        <w:ind w:left="1134" w:right="918"/>
        <w:jc w:val="both"/>
        <w:rPr>
          <w:sz w:val="24"/>
          <w:szCs w:val="24"/>
        </w:rPr>
      </w:pPr>
    </w:p>
    <w:p w:rsidR="008E22E5" w:rsidRPr="00BA025F" w:rsidRDefault="00940965" w:rsidP="00226A4A">
      <w:pPr>
        <w:pStyle w:val="a5"/>
        <w:ind w:left="0" w:firstLine="720"/>
        <w:jc w:val="center"/>
        <w:rPr>
          <w:b/>
          <w:sz w:val="24"/>
          <w:szCs w:val="24"/>
        </w:rPr>
      </w:pPr>
      <w:r w:rsidRPr="00BA025F">
        <w:rPr>
          <w:b/>
          <w:sz w:val="24"/>
          <w:szCs w:val="24"/>
        </w:rPr>
        <w:t>Программа элективного курса</w:t>
      </w:r>
      <w:r w:rsidR="008E22E5" w:rsidRPr="00BA025F">
        <w:rPr>
          <w:b/>
          <w:sz w:val="24"/>
          <w:szCs w:val="24"/>
        </w:rPr>
        <w:t xml:space="preserve"> </w:t>
      </w:r>
      <w:r w:rsidRPr="00BA025F">
        <w:rPr>
          <w:b/>
          <w:sz w:val="24"/>
          <w:szCs w:val="24"/>
        </w:rPr>
        <w:t xml:space="preserve">«Решение текстовых задач», </w:t>
      </w:r>
    </w:p>
    <w:p w:rsidR="00940965" w:rsidRPr="00BA025F" w:rsidRDefault="00940965" w:rsidP="00226A4A">
      <w:pPr>
        <w:pStyle w:val="a5"/>
        <w:ind w:left="0" w:firstLine="720"/>
        <w:jc w:val="center"/>
        <w:rPr>
          <w:b/>
          <w:sz w:val="24"/>
          <w:szCs w:val="24"/>
        </w:rPr>
      </w:pPr>
      <w:r w:rsidRPr="00BA025F">
        <w:rPr>
          <w:b/>
          <w:sz w:val="24"/>
          <w:szCs w:val="24"/>
        </w:rPr>
        <w:t>9 класс</w:t>
      </w:r>
    </w:p>
    <w:p w:rsidR="00794F56" w:rsidRPr="00BA025F" w:rsidRDefault="00794F56" w:rsidP="00794F56">
      <w:pPr>
        <w:ind w:left="993" w:right="918"/>
        <w:jc w:val="center"/>
        <w:rPr>
          <w:sz w:val="24"/>
          <w:szCs w:val="24"/>
        </w:rPr>
      </w:pPr>
      <w:r w:rsidRPr="00BA025F">
        <w:rPr>
          <w:sz w:val="24"/>
          <w:szCs w:val="24"/>
        </w:rPr>
        <w:t>ПЛАНИРУЕМЫЕ РЕЗУЛЬТАТЫ</w:t>
      </w:r>
    </w:p>
    <w:p w:rsidR="00794F56" w:rsidRPr="00BA025F" w:rsidRDefault="0083628E" w:rsidP="00831ADD">
      <w:pPr>
        <w:tabs>
          <w:tab w:val="left" w:pos="7530"/>
        </w:tabs>
        <w:ind w:left="284" w:right="283"/>
        <w:jc w:val="both"/>
        <w:rPr>
          <w:b/>
          <w:sz w:val="24"/>
          <w:szCs w:val="24"/>
          <w:u w:val="single"/>
        </w:rPr>
      </w:pPr>
      <w:r w:rsidRPr="00BA025F">
        <w:rPr>
          <w:b/>
          <w:sz w:val="24"/>
          <w:szCs w:val="24"/>
          <w:u w:val="single"/>
        </w:rPr>
        <w:t>Предметные</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Решать несложные сюжетные задачи разных типов на все арифметические действия;</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решать простые и сложные задачи разных типов, а также задачи повышенной трудности;</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строить модели условия задачи (в виде таблицы, схемы, рисунка), в котором  даны значения двух из трех взаимосвязанных величин, с целью поиска решения задачи;</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осуществлять способ поиска решения задачи, в котором рассуждение строится от условия к требованию или от требований к условию;</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 xml:space="preserve"> решать несложные логические задачи методом рассуждений;</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составлять план решения задачи; выделять этапы решения задачи и содержание каждого этапа;</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анализировать затруднения при решении задачи;</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выполнять различные преобразования предложенной задачи, конструировать новые задачи из данной, в том числе обратные;</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интерпритировать вычислительные результаты в задаче, исследовать полученное решение задачи;</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направлении, так и в противоположных направлениях;</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знать различие скоростей объекта в стоячей воде, против течения и по течению реки; исследовать всевозможные ситуации при решении задач на движение по реке, рассматривать разные системы отсчета;</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решать задачи на нахождение части числа и числа по его части;</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находить процент от числа, число по его проценту, процентное отношение двух чисел, процентное снижение или процентное повышение величины;</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решать, осознавать и объяснять идентичность задач разных типов (на работу, на покупки, на движение), связывающих три величины, выделять эти величины и отношения между ними, применять их при решении задач, конструировать собственные задачи указанных типов;</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владеть основными методами решения задач на смеси, сплавы, концентрации;</w:t>
      </w:r>
    </w:p>
    <w:p w:rsidR="00794F56" w:rsidRPr="00BA025F" w:rsidRDefault="00794F56" w:rsidP="00CD37C1">
      <w:pPr>
        <w:pStyle w:val="a5"/>
        <w:widowControl/>
        <w:numPr>
          <w:ilvl w:val="0"/>
          <w:numId w:val="147"/>
        </w:numPr>
        <w:tabs>
          <w:tab w:val="left" w:pos="7530"/>
        </w:tabs>
        <w:autoSpaceDE/>
        <w:autoSpaceDN/>
        <w:spacing w:after="200" w:line="276" w:lineRule="auto"/>
        <w:ind w:left="284" w:right="283"/>
        <w:contextualSpacing/>
        <w:jc w:val="both"/>
        <w:rPr>
          <w:sz w:val="24"/>
          <w:szCs w:val="24"/>
        </w:rPr>
      </w:pPr>
      <w:r w:rsidRPr="00BA025F">
        <w:rPr>
          <w:sz w:val="24"/>
          <w:szCs w:val="24"/>
        </w:rPr>
        <w:t>решать задачи по комбинаторике и теории вероятностей на основе использования изученных методов и обосновывать решение;</w:t>
      </w:r>
    </w:p>
    <w:p w:rsidR="00794F56" w:rsidRPr="00BA025F" w:rsidRDefault="00794F56" w:rsidP="00CD37C1">
      <w:pPr>
        <w:pStyle w:val="a5"/>
        <w:widowControl/>
        <w:numPr>
          <w:ilvl w:val="0"/>
          <w:numId w:val="147"/>
        </w:numPr>
        <w:tabs>
          <w:tab w:val="left" w:pos="709"/>
        </w:tabs>
        <w:autoSpaceDE/>
        <w:autoSpaceDN/>
        <w:spacing w:after="200" w:line="276" w:lineRule="auto"/>
        <w:ind w:left="284" w:right="283" w:hanging="11"/>
        <w:contextualSpacing/>
        <w:jc w:val="both"/>
        <w:rPr>
          <w:sz w:val="24"/>
          <w:szCs w:val="24"/>
        </w:rPr>
      </w:pPr>
      <w:r w:rsidRPr="00BA025F">
        <w:rPr>
          <w:sz w:val="24"/>
          <w:szCs w:val="24"/>
        </w:rPr>
        <w:t>решать несложные задачи по математической статистике;</w:t>
      </w:r>
    </w:p>
    <w:p w:rsidR="00794F56" w:rsidRPr="00BA025F" w:rsidRDefault="0083628E" w:rsidP="00831ADD">
      <w:pPr>
        <w:tabs>
          <w:tab w:val="left" w:pos="7530"/>
        </w:tabs>
        <w:ind w:left="284" w:right="283"/>
        <w:jc w:val="both"/>
        <w:rPr>
          <w:b/>
          <w:sz w:val="24"/>
          <w:szCs w:val="24"/>
        </w:rPr>
      </w:pPr>
      <w:r w:rsidRPr="00BA025F">
        <w:rPr>
          <w:b/>
          <w:sz w:val="24"/>
          <w:szCs w:val="24"/>
        </w:rPr>
        <w:t>Метапредметные:</w:t>
      </w:r>
    </w:p>
    <w:p w:rsidR="00794F56" w:rsidRPr="00BA025F" w:rsidRDefault="00794F56" w:rsidP="00CD37C1">
      <w:pPr>
        <w:pStyle w:val="a5"/>
        <w:widowControl/>
        <w:numPr>
          <w:ilvl w:val="0"/>
          <w:numId w:val="148"/>
        </w:numPr>
        <w:tabs>
          <w:tab w:val="left" w:pos="7530"/>
        </w:tabs>
        <w:autoSpaceDE/>
        <w:autoSpaceDN/>
        <w:spacing w:after="200" w:line="276" w:lineRule="auto"/>
        <w:ind w:left="284" w:right="283"/>
        <w:contextualSpacing/>
        <w:jc w:val="both"/>
        <w:rPr>
          <w:sz w:val="24"/>
          <w:szCs w:val="24"/>
        </w:rPr>
      </w:pPr>
      <w:r w:rsidRPr="00BA025F">
        <w:rPr>
          <w:sz w:val="24"/>
          <w:szCs w:val="24"/>
        </w:rPr>
        <w:t>выдвигать гипотезы о возможных предельных значениях искомых величин ив задаче (делать прикидку);</w:t>
      </w:r>
    </w:p>
    <w:p w:rsidR="00794F56" w:rsidRPr="00BA025F" w:rsidRDefault="00794F56" w:rsidP="00CD37C1">
      <w:pPr>
        <w:pStyle w:val="a5"/>
        <w:widowControl/>
        <w:numPr>
          <w:ilvl w:val="0"/>
          <w:numId w:val="148"/>
        </w:numPr>
        <w:tabs>
          <w:tab w:val="left" w:pos="7530"/>
        </w:tabs>
        <w:autoSpaceDE/>
        <w:autoSpaceDN/>
        <w:spacing w:line="276" w:lineRule="auto"/>
        <w:ind w:left="284" w:right="283"/>
        <w:contextualSpacing/>
        <w:rPr>
          <w:sz w:val="24"/>
          <w:szCs w:val="24"/>
        </w:rPr>
      </w:pPr>
      <w:r w:rsidRPr="00BA025F">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94F56" w:rsidRPr="00BA025F" w:rsidRDefault="00794F56" w:rsidP="00831ADD">
      <w:pPr>
        <w:ind w:left="284" w:right="283"/>
        <w:jc w:val="both"/>
        <w:rPr>
          <w:sz w:val="24"/>
          <w:szCs w:val="24"/>
        </w:rPr>
      </w:pPr>
      <w:r w:rsidRPr="00BA025F">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83628E" w:rsidRPr="00BA025F" w:rsidRDefault="0083628E" w:rsidP="00831ADD">
      <w:pPr>
        <w:ind w:left="142" w:right="142"/>
        <w:jc w:val="both"/>
        <w:rPr>
          <w:b/>
          <w:sz w:val="24"/>
          <w:szCs w:val="24"/>
        </w:rPr>
      </w:pPr>
      <w:r w:rsidRPr="00BA025F">
        <w:rPr>
          <w:b/>
          <w:sz w:val="24"/>
          <w:szCs w:val="24"/>
        </w:rPr>
        <w:t>Личностные:</w:t>
      </w:r>
    </w:p>
    <w:p w:rsidR="0083628E" w:rsidRPr="00BA025F" w:rsidRDefault="0083628E" w:rsidP="00CD37C1">
      <w:pPr>
        <w:pStyle w:val="ad"/>
        <w:numPr>
          <w:ilvl w:val="0"/>
          <w:numId w:val="262"/>
        </w:numPr>
        <w:shd w:val="clear" w:color="auto" w:fill="FFFFFF"/>
        <w:spacing w:before="0" w:beforeAutospacing="0" w:after="0" w:afterAutospacing="0"/>
        <w:ind w:left="142" w:right="142" w:hanging="11"/>
      </w:pPr>
      <w:r w:rsidRPr="00BA025F">
        <w:t>Уметь осуществлять самооценку на основе критерия успешности учебной деятельности.</w:t>
      </w:r>
    </w:p>
    <w:p w:rsidR="0083628E" w:rsidRPr="00BA025F" w:rsidRDefault="0083628E" w:rsidP="00CD37C1">
      <w:pPr>
        <w:pStyle w:val="ad"/>
        <w:numPr>
          <w:ilvl w:val="0"/>
          <w:numId w:val="262"/>
        </w:numPr>
        <w:shd w:val="clear" w:color="auto" w:fill="FFFFFF"/>
        <w:spacing w:before="0" w:beforeAutospacing="0" w:after="0" w:afterAutospacing="0"/>
        <w:ind w:left="142" w:right="142" w:hanging="11"/>
      </w:pPr>
      <w:r w:rsidRPr="00BA025F">
        <w:t>Уметь осуществлять самоопределение, формирование стартовой мотивации к изучению нового.</w:t>
      </w:r>
    </w:p>
    <w:p w:rsidR="0083628E" w:rsidRPr="00BA025F" w:rsidRDefault="0083628E" w:rsidP="00CD37C1">
      <w:pPr>
        <w:pStyle w:val="ad"/>
        <w:numPr>
          <w:ilvl w:val="0"/>
          <w:numId w:val="262"/>
        </w:numPr>
        <w:shd w:val="clear" w:color="auto" w:fill="FFFFFF"/>
        <w:spacing w:before="0" w:beforeAutospacing="0" w:after="0" w:afterAutospacing="0"/>
        <w:ind w:left="142" w:right="142" w:hanging="11"/>
      </w:pPr>
      <w:r w:rsidRPr="00BA025F">
        <w:t>Смыслообразование.</w:t>
      </w:r>
    </w:p>
    <w:p w:rsidR="0083628E" w:rsidRPr="00BA025F" w:rsidRDefault="0083628E" w:rsidP="00CD37C1">
      <w:pPr>
        <w:pStyle w:val="ad"/>
        <w:numPr>
          <w:ilvl w:val="0"/>
          <w:numId w:val="262"/>
        </w:numPr>
        <w:shd w:val="clear" w:color="auto" w:fill="FFFFFF"/>
        <w:spacing w:before="0" w:beforeAutospacing="0" w:after="0" w:afterAutospacing="0"/>
        <w:ind w:left="142" w:right="142" w:hanging="11"/>
      </w:pPr>
      <w:r w:rsidRPr="00BA025F">
        <w:t>Самооценка на основе критерия успешности; адекватное понимание причин успеха (неуспеха) в учебной деятельности.</w:t>
      </w:r>
    </w:p>
    <w:p w:rsidR="0083628E" w:rsidRPr="00BA025F" w:rsidRDefault="0083628E" w:rsidP="00CD37C1">
      <w:pPr>
        <w:pStyle w:val="ad"/>
        <w:numPr>
          <w:ilvl w:val="0"/>
          <w:numId w:val="262"/>
        </w:numPr>
        <w:shd w:val="clear" w:color="auto" w:fill="FFFFFF"/>
        <w:spacing w:before="0" w:beforeAutospacing="0" w:after="0" w:afterAutospacing="0"/>
        <w:ind w:left="142" w:right="142" w:hanging="11"/>
      </w:pPr>
      <w:r w:rsidRPr="00BA025F">
        <w:t>Следование в поведении моральным нормам и этическим требованиям.</w:t>
      </w:r>
    </w:p>
    <w:p w:rsidR="0083628E" w:rsidRPr="00BA025F" w:rsidRDefault="0083628E" w:rsidP="00831ADD">
      <w:pPr>
        <w:ind w:left="142" w:right="142"/>
        <w:jc w:val="both"/>
        <w:rPr>
          <w:sz w:val="24"/>
          <w:szCs w:val="24"/>
        </w:rPr>
      </w:pPr>
    </w:p>
    <w:p w:rsidR="00794F56" w:rsidRPr="00BA025F" w:rsidRDefault="00794F56" w:rsidP="00794F56">
      <w:pPr>
        <w:ind w:left="1134" w:right="918"/>
        <w:jc w:val="center"/>
        <w:rPr>
          <w:sz w:val="24"/>
          <w:szCs w:val="24"/>
        </w:rPr>
      </w:pPr>
      <w:r w:rsidRPr="00BA025F">
        <w:rPr>
          <w:b/>
          <w:bCs/>
          <w:iCs/>
          <w:sz w:val="24"/>
          <w:szCs w:val="24"/>
        </w:rPr>
        <w:t>СОДЕРЖАНИЕ ИЗУЧАЕМОГО КУРСА</w:t>
      </w:r>
    </w:p>
    <w:p w:rsidR="00794F56" w:rsidRPr="00BA025F" w:rsidRDefault="00794F56" w:rsidP="00831ADD">
      <w:pPr>
        <w:ind w:left="284" w:right="142"/>
        <w:jc w:val="both"/>
        <w:rPr>
          <w:sz w:val="24"/>
          <w:szCs w:val="24"/>
        </w:rPr>
      </w:pPr>
      <w:r w:rsidRPr="00BA025F">
        <w:rPr>
          <w:sz w:val="24"/>
          <w:szCs w:val="24"/>
        </w:rPr>
        <w:t xml:space="preserve"> </w:t>
      </w:r>
      <w:r w:rsidRPr="00BA025F">
        <w:rPr>
          <w:b/>
          <w:bCs/>
          <w:sz w:val="24"/>
          <w:szCs w:val="24"/>
        </w:rPr>
        <w:t>Составные части задач. Структура и сущность решения задач</w:t>
      </w:r>
      <w:r w:rsidRPr="00BA025F">
        <w:rPr>
          <w:sz w:val="24"/>
          <w:szCs w:val="24"/>
        </w:rPr>
        <w:t xml:space="preserve"> (5 ч)</w:t>
      </w:r>
    </w:p>
    <w:p w:rsidR="00794F56" w:rsidRPr="00BA025F" w:rsidRDefault="00794F56" w:rsidP="00831ADD">
      <w:pPr>
        <w:ind w:left="284" w:right="142"/>
        <w:jc w:val="both"/>
        <w:rPr>
          <w:sz w:val="24"/>
          <w:szCs w:val="24"/>
        </w:rPr>
      </w:pPr>
      <w:r w:rsidRPr="00BA025F">
        <w:rPr>
          <w:sz w:val="24"/>
          <w:szCs w:val="24"/>
        </w:rPr>
        <w:t>Типы задач. Методы и способы решения задач. Основные способы моделирования задач. Составления плана решения задач.</w:t>
      </w:r>
    </w:p>
    <w:p w:rsidR="00794F56" w:rsidRPr="00BA025F" w:rsidRDefault="00794F56" w:rsidP="00831ADD">
      <w:pPr>
        <w:ind w:left="284" w:right="142"/>
        <w:jc w:val="both"/>
        <w:rPr>
          <w:sz w:val="24"/>
          <w:szCs w:val="24"/>
        </w:rPr>
      </w:pPr>
      <w:r w:rsidRPr="00BA025F">
        <w:rPr>
          <w:b/>
          <w:bCs/>
          <w:sz w:val="24"/>
          <w:szCs w:val="24"/>
        </w:rPr>
        <w:t>Задачи на движение двух тел  (8 ч)</w:t>
      </w:r>
    </w:p>
    <w:p w:rsidR="00794F56" w:rsidRPr="00BA025F" w:rsidRDefault="00794F56" w:rsidP="00831ADD">
      <w:pPr>
        <w:ind w:left="284" w:right="142"/>
        <w:jc w:val="both"/>
        <w:rPr>
          <w:sz w:val="24"/>
          <w:szCs w:val="24"/>
        </w:rPr>
      </w:pPr>
      <w:r w:rsidRPr="00BA025F">
        <w:rPr>
          <w:sz w:val="24"/>
          <w:szCs w:val="24"/>
        </w:rPr>
        <w:t>Обобщить и систематизировать знания учащихся по теме «Движение двух тел»</w:t>
      </w:r>
      <w:r w:rsidRPr="00BA025F">
        <w:rPr>
          <w:b/>
          <w:bCs/>
          <w:sz w:val="24"/>
          <w:szCs w:val="24"/>
        </w:rPr>
        <w:t xml:space="preserve">. </w:t>
      </w:r>
      <w:r w:rsidRPr="00BA025F">
        <w:rPr>
          <w:sz w:val="24"/>
          <w:szCs w:val="24"/>
        </w:rPr>
        <w:t>Равномерное движение. Одновременные события. Задачи на движение по реке, суше, воздуху. Задачи на определение средней скорости на движение.</w:t>
      </w:r>
    </w:p>
    <w:p w:rsidR="00794F56" w:rsidRPr="00BA025F" w:rsidRDefault="00794F56" w:rsidP="00831ADD">
      <w:pPr>
        <w:ind w:left="284" w:right="142"/>
        <w:jc w:val="both"/>
        <w:rPr>
          <w:sz w:val="24"/>
          <w:szCs w:val="24"/>
        </w:rPr>
      </w:pPr>
      <w:r w:rsidRPr="00BA025F">
        <w:rPr>
          <w:b/>
          <w:sz w:val="24"/>
          <w:szCs w:val="24"/>
        </w:rPr>
        <w:t xml:space="preserve"> </w:t>
      </w:r>
      <w:r w:rsidRPr="00BA025F">
        <w:rPr>
          <w:b/>
          <w:bCs/>
          <w:sz w:val="24"/>
          <w:szCs w:val="24"/>
        </w:rPr>
        <w:t>Задачи на   работу (2 ч)</w:t>
      </w:r>
    </w:p>
    <w:p w:rsidR="00794F56" w:rsidRPr="00BA025F" w:rsidRDefault="00794F56" w:rsidP="00831ADD">
      <w:pPr>
        <w:ind w:left="284" w:right="142"/>
        <w:jc w:val="both"/>
        <w:rPr>
          <w:sz w:val="24"/>
          <w:szCs w:val="24"/>
        </w:rPr>
      </w:pPr>
      <w:r w:rsidRPr="00BA025F">
        <w:rPr>
          <w:sz w:val="24"/>
          <w:szCs w:val="24"/>
        </w:rPr>
        <w:t>Обобщить и систематизировать знания учащихся по темам: работа, производительность. Решение задач на совместную работу.</w:t>
      </w:r>
    </w:p>
    <w:p w:rsidR="00794F56" w:rsidRPr="00BA025F" w:rsidRDefault="00794F56" w:rsidP="00831ADD">
      <w:pPr>
        <w:ind w:left="284" w:right="142"/>
        <w:jc w:val="both"/>
        <w:rPr>
          <w:sz w:val="24"/>
          <w:szCs w:val="24"/>
        </w:rPr>
      </w:pPr>
      <w:r w:rsidRPr="00BA025F">
        <w:rPr>
          <w:b/>
          <w:bCs/>
          <w:sz w:val="24"/>
          <w:szCs w:val="24"/>
        </w:rPr>
        <w:t>Задачи на проценты  (5 ч)</w:t>
      </w:r>
    </w:p>
    <w:p w:rsidR="00794F56" w:rsidRPr="00BA025F" w:rsidRDefault="00794F56" w:rsidP="00831ADD">
      <w:pPr>
        <w:ind w:left="284" w:right="142"/>
        <w:jc w:val="both"/>
        <w:rPr>
          <w:sz w:val="24"/>
          <w:szCs w:val="24"/>
        </w:rPr>
      </w:pPr>
      <w:r w:rsidRPr="00BA025F">
        <w:rPr>
          <w:sz w:val="24"/>
          <w:szCs w:val="24"/>
        </w:rPr>
        <w:t xml:space="preserve">Процентные вычисления в жизненных ситуациях. Банковские операции. Основная формула процентов. Простые и сложные проценты. Средний процент изменения величины. Общий процент изменения величины.  </w:t>
      </w:r>
      <w:r w:rsidRPr="00BA025F">
        <w:rPr>
          <w:i/>
          <w:iCs/>
          <w:sz w:val="24"/>
          <w:szCs w:val="24"/>
        </w:rPr>
        <w:t>Форма занятия:</w:t>
      </w:r>
      <w:r w:rsidRPr="00BA025F">
        <w:rPr>
          <w:sz w:val="24"/>
          <w:szCs w:val="24"/>
        </w:rPr>
        <w:t xml:space="preserve"> объяснение, групповая практическая работа.</w:t>
      </w:r>
    </w:p>
    <w:p w:rsidR="00794F56" w:rsidRPr="00BA025F" w:rsidRDefault="00794F56" w:rsidP="00831ADD">
      <w:pPr>
        <w:ind w:left="284" w:right="142"/>
        <w:jc w:val="both"/>
        <w:rPr>
          <w:sz w:val="24"/>
          <w:szCs w:val="24"/>
        </w:rPr>
      </w:pPr>
      <w:r w:rsidRPr="00BA025F">
        <w:rPr>
          <w:b/>
          <w:bCs/>
          <w:sz w:val="24"/>
          <w:szCs w:val="24"/>
        </w:rPr>
        <w:t>Задачи на смеси, сплавы, растворы  (6ч  )</w:t>
      </w:r>
    </w:p>
    <w:p w:rsidR="00794F56" w:rsidRPr="00BA025F" w:rsidRDefault="00794F56" w:rsidP="00831ADD">
      <w:pPr>
        <w:ind w:left="284" w:right="142"/>
        <w:jc w:val="both"/>
        <w:rPr>
          <w:sz w:val="24"/>
          <w:szCs w:val="24"/>
        </w:rPr>
      </w:pPr>
      <w:r w:rsidRPr="00BA025F">
        <w:rPr>
          <w:sz w:val="24"/>
          <w:szCs w:val="24"/>
        </w:rPr>
        <w:t>Концентрация вещества. Процентное содержание вещества. Количество вещества. Решение  задач  на смеси, сплавы, растворы.</w:t>
      </w:r>
    </w:p>
    <w:p w:rsidR="00794F56" w:rsidRPr="00BA025F" w:rsidRDefault="00794F56" w:rsidP="00831ADD">
      <w:pPr>
        <w:ind w:left="284" w:right="142"/>
        <w:jc w:val="both"/>
        <w:rPr>
          <w:sz w:val="24"/>
          <w:szCs w:val="24"/>
        </w:rPr>
      </w:pPr>
      <w:r w:rsidRPr="00BA025F">
        <w:rPr>
          <w:b/>
          <w:bCs/>
          <w:sz w:val="24"/>
          <w:szCs w:val="24"/>
        </w:rPr>
        <w:t>Комбинированные задачи  (5 ч)</w:t>
      </w:r>
    </w:p>
    <w:p w:rsidR="00794F56" w:rsidRPr="00BA025F" w:rsidRDefault="00794F56" w:rsidP="00831ADD">
      <w:pPr>
        <w:ind w:left="284" w:right="142"/>
        <w:jc w:val="both"/>
        <w:rPr>
          <w:sz w:val="24"/>
          <w:szCs w:val="24"/>
        </w:rPr>
      </w:pPr>
      <w:r w:rsidRPr="00BA025F">
        <w:rPr>
          <w:sz w:val="24"/>
          <w:szCs w:val="24"/>
        </w:rPr>
        <w:t>Различные способы решения комбинированных задач. Задачи,  решаемые с помощью уравнений и систем уравнений</w:t>
      </w:r>
      <w:r w:rsidRPr="00BA025F">
        <w:rPr>
          <w:b/>
          <w:bCs/>
          <w:sz w:val="24"/>
          <w:szCs w:val="24"/>
        </w:rPr>
        <w:t>.</w:t>
      </w:r>
      <w:r w:rsidRPr="00BA025F">
        <w:rPr>
          <w:i/>
          <w:iCs/>
          <w:sz w:val="24"/>
          <w:szCs w:val="24"/>
        </w:rPr>
        <w:t> </w:t>
      </w:r>
      <w:r w:rsidRPr="00BA025F">
        <w:rPr>
          <w:b/>
          <w:bCs/>
          <w:i/>
          <w:iCs/>
          <w:sz w:val="24"/>
          <w:szCs w:val="24"/>
        </w:rPr>
        <w:t> </w:t>
      </w:r>
      <w:r w:rsidRPr="00BA025F">
        <w:rPr>
          <w:sz w:val="24"/>
          <w:szCs w:val="24"/>
        </w:rPr>
        <w:t> Задачи,  решаемые  при помощи неравенств.</w:t>
      </w:r>
    </w:p>
    <w:p w:rsidR="00794F56" w:rsidRPr="00BA025F" w:rsidRDefault="00794F56" w:rsidP="00831ADD">
      <w:pPr>
        <w:ind w:left="284" w:right="142"/>
        <w:jc w:val="both"/>
        <w:rPr>
          <w:sz w:val="24"/>
          <w:szCs w:val="24"/>
        </w:rPr>
      </w:pPr>
      <w:r w:rsidRPr="00BA025F">
        <w:rPr>
          <w:b/>
          <w:bCs/>
          <w:sz w:val="24"/>
          <w:szCs w:val="24"/>
        </w:rPr>
        <w:t>Решение задач по всему курсу  (3 ч )</w:t>
      </w:r>
    </w:p>
    <w:p w:rsidR="00794F56" w:rsidRPr="00BA025F" w:rsidRDefault="00794F56" w:rsidP="00831ADD">
      <w:pPr>
        <w:ind w:left="284" w:right="142"/>
        <w:jc w:val="both"/>
        <w:rPr>
          <w:sz w:val="24"/>
          <w:szCs w:val="24"/>
        </w:rPr>
      </w:pPr>
      <w:r w:rsidRPr="00BA025F">
        <w:rPr>
          <w:sz w:val="24"/>
          <w:szCs w:val="24"/>
        </w:rPr>
        <w:t>Подведение итогов изучения курса «Решение текстовых задач»</w:t>
      </w:r>
    </w:p>
    <w:p w:rsidR="00831ADD" w:rsidRPr="00BA025F" w:rsidRDefault="00831ADD" w:rsidP="00E36A1D">
      <w:pPr>
        <w:ind w:left="1134" w:right="918"/>
        <w:jc w:val="center"/>
        <w:rPr>
          <w:b/>
          <w:sz w:val="24"/>
          <w:szCs w:val="24"/>
        </w:rPr>
      </w:pPr>
    </w:p>
    <w:p w:rsidR="00E36A1D" w:rsidRPr="00BA025F" w:rsidRDefault="00E36A1D" w:rsidP="00E36A1D">
      <w:pPr>
        <w:ind w:left="1134" w:right="918"/>
        <w:jc w:val="center"/>
        <w:rPr>
          <w:b/>
          <w:sz w:val="24"/>
          <w:szCs w:val="24"/>
        </w:rPr>
      </w:pPr>
      <w:r w:rsidRPr="00BA025F">
        <w:rPr>
          <w:b/>
          <w:sz w:val="24"/>
          <w:szCs w:val="24"/>
        </w:rPr>
        <w:t>Тематическое планирование курса</w:t>
      </w:r>
    </w:p>
    <w:p w:rsidR="00831ADD" w:rsidRPr="00BA025F" w:rsidRDefault="00831ADD" w:rsidP="00E36A1D">
      <w:pPr>
        <w:ind w:left="1134" w:right="918"/>
        <w:jc w:val="center"/>
        <w:rPr>
          <w:b/>
          <w:sz w:val="24"/>
          <w:szCs w:val="24"/>
        </w:rPr>
      </w:pP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5023"/>
        <w:gridCol w:w="2867"/>
      </w:tblGrid>
      <w:tr w:rsidR="00970764" w:rsidRPr="00BA025F" w:rsidTr="00414945">
        <w:tc>
          <w:tcPr>
            <w:tcW w:w="958" w:type="dxa"/>
          </w:tcPr>
          <w:p w:rsidR="00970764" w:rsidRPr="00BA025F" w:rsidRDefault="00970764" w:rsidP="00BC2D65">
            <w:pPr>
              <w:spacing w:before="100" w:beforeAutospacing="1" w:after="100" w:afterAutospacing="1"/>
              <w:jc w:val="center"/>
              <w:rPr>
                <w:b/>
                <w:bCs/>
                <w:sz w:val="24"/>
                <w:szCs w:val="24"/>
              </w:rPr>
            </w:pPr>
            <w:r w:rsidRPr="00BA025F">
              <w:rPr>
                <w:b/>
                <w:bCs/>
                <w:sz w:val="24"/>
                <w:szCs w:val="24"/>
              </w:rPr>
              <w:t>№ п/п</w:t>
            </w:r>
          </w:p>
        </w:tc>
        <w:tc>
          <w:tcPr>
            <w:tcW w:w="5023" w:type="dxa"/>
          </w:tcPr>
          <w:p w:rsidR="00970764" w:rsidRPr="00BA025F" w:rsidRDefault="00970764" w:rsidP="00BC2D65">
            <w:pPr>
              <w:spacing w:before="100" w:beforeAutospacing="1" w:after="100" w:afterAutospacing="1"/>
              <w:jc w:val="center"/>
              <w:rPr>
                <w:b/>
                <w:bCs/>
                <w:sz w:val="24"/>
                <w:szCs w:val="24"/>
              </w:rPr>
            </w:pPr>
            <w:r w:rsidRPr="00BA025F">
              <w:rPr>
                <w:b/>
                <w:bCs/>
                <w:sz w:val="24"/>
                <w:szCs w:val="24"/>
              </w:rPr>
              <w:t>Название раздела</w:t>
            </w:r>
          </w:p>
        </w:tc>
        <w:tc>
          <w:tcPr>
            <w:tcW w:w="2867" w:type="dxa"/>
          </w:tcPr>
          <w:p w:rsidR="00970764" w:rsidRPr="00BA025F" w:rsidRDefault="00970764" w:rsidP="00BC2D65">
            <w:pPr>
              <w:spacing w:before="100" w:beforeAutospacing="1" w:after="100" w:afterAutospacing="1"/>
              <w:jc w:val="center"/>
              <w:rPr>
                <w:b/>
                <w:bCs/>
                <w:sz w:val="24"/>
                <w:szCs w:val="24"/>
              </w:rPr>
            </w:pPr>
            <w:r w:rsidRPr="00BA025F">
              <w:rPr>
                <w:b/>
                <w:bCs/>
                <w:sz w:val="24"/>
                <w:szCs w:val="24"/>
              </w:rPr>
              <w:t>Количество часов</w:t>
            </w:r>
          </w:p>
        </w:tc>
      </w:tr>
      <w:tr w:rsidR="00970764" w:rsidRPr="00BA025F" w:rsidTr="00414945">
        <w:tc>
          <w:tcPr>
            <w:tcW w:w="958"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1</w:t>
            </w:r>
          </w:p>
        </w:tc>
        <w:tc>
          <w:tcPr>
            <w:tcW w:w="5023"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Составные части задач. Структура и сущность решения задач</w:t>
            </w:r>
          </w:p>
        </w:tc>
        <w:tc>
          <w:tcPr>
            <w:tcW w:w="2867"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5</w:t>
            </w:r>
          </w:p>
        </w:tc>
      </w:tr>
      <w:tr w:rsidR="00970764" w:rsidRPr="00BA025F" w:rsidTr="00414945">
        <w:tc>
          <w:tcPr>
            <w:tcW w:w="958"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2</w:t>
            </w:r>
          </w:p>
        </w:tc>
        <w:tc>
          <w:tcPr>
            <w:tcW w:w="5023"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Задачи на движение двух тел</w:t>
            </w:r>
          </w:p>
        </w:tc>
        <w:tc>
          <w:tcPr>
            <w:tcW w:w="2867"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8</w:t>
            </w:r>
          </w:p>
        </w:tc>
      </w:tr>
      <w:tr w:rsidR="00970764" w:rsidRPr="00BA025F" w:rsidTr="00414945">
        <w:tc>
          <w:tcPr>
            <w:tcW w:w="958"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3</w:t>
            </w:r>
          </w:p>
        </w:tc>
        <w:tc>
          <w:tcPr>
            <w:tcW w:w="5023"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Задачи на работу</w:t>
            </w:r>
          </w:p>
        </w:tc>
        <w:tc>
          <w:tcPr>
            <w:tcW w:w="2867"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2</w:t>
            </w:r>
          </w:p>
        </w:tc>
      </w:tr>
      <w:tr w:rsidR="00970764" w:rsidRPr="00BA025F" w:rsidTr="00414945">
        <w:tc>
          <w:tcPr>
            <w:tcW w:w="958"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4</w:t>
            </w:r>
          </w:p>
        </w:tc>
        <w:tc>
          <w:tcPr>
            <w:tcW w:w="5023"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Задачи на проценты</w:t>
            </w:r>
          </w:p>
        </w:tc>
        <w:tc>
          <w:tcPr>
            <w:tcW w:w="2867"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5</w:t>
            </w:r>
          </w:p>
        </w:tc>
      </w:tr>
      <w:tr w:rsidR="00970764" w:rsidRPr="00BA025F" w:rsidTr="00414945">
        <w:tc>
          <w:tcPr>
            <w:tcW w:w="958"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5</w:t>
            </w:r>
          </w:p>
        </w:tc>
        <w:tc>
          <w:tcPr>
            <w:tcW w:w="5023"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Задачи на смеси, сплавы, растворы</w:t>
            </w:r>
          </w:p>
        </w:tc>
        <w:tc>
          <w:tcPr>
            <w:tcW w:w="2867"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6</w:t>
            </w:r>
          </w:p>
        </w:tc>
      </w:tr>
      <w:tr w:rsidR="00970764" w:rsidRPr="00BA025F" w:rsidTr="00414945">
        <w:tc>
          <w:tcPr>
            <w:tcW w:w="958"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6</w:t>
            </w:r>
          </w:p>
        </w:tc>
        <w:tc>
          <w:tcPr>
            <w:tcW w:w="5023"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Комбинированные задачи</w:t>
            </w:r>
          </w:p>
        </w:tc>
        <w:tc>
          <w:tcPr>
            <w:tcW w:w="2867"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5</w:t>
            </w:r>
          </w:p>
        </w:tc>
      </w:tr>
      <w:tr w:rsidR="00970764" w:rsidRPr="00BA025F" w:rsidTr="00414945">
        <w:tc>
          <w:tcPr>
            <w:tcW w:w="958"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7</w:t>
            </w:r>
          </w:p>
        </w:tc>
        <w:tc>
          <w:tcPr>
            <w:tcW w:w="5023"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Решение задач по всему курсу</w:t>
            </w:r>
          </w:p>
        </w:tc>
        <w:tc>
          <w:tcPr>
            <w:tcW w:w="2867" w:type="dxa"/>
          </w:tcPr>
          <w:p w:rsidR="00970764" w:rsidRPr="00BA025F" w:rsidRDefault="00970764" w:rsidP="00BC2D65">
            <w:pPr>
              <w:spacing w:before="100" w:beforeAutospacing="1" w:after="100" w:afterAutospacing="1"/>
              <w:jc w:val="center"/>
              <w:rPr>
                <w:bCs/>
                <w:sz w:val="24"/>
                <w:szCs w:val="24"/>
              </w:rPr>
            </w:pPr>
            <w:r w:rsidRPr="00BA025F">
              <w:rPr>
                <w:bCs/>
                <w:sz w:val="24"/>
                <w:szCs w:val="24"/>
              </w:rPr>
              <w:t>3</w:t>
            </w:r>
          </w:p>
        </w:tc>
      </w:tr>
      <w:tr w:rsidR="00970764" w:rsidRPr="00BA025F" w:rsidTr="00414945">
        <w:tc>
          <w:tcPr>
            <w:tcW w:w="958" w:type="dxa"/>
          </w:tcPr>
          <w:p w:rsidR="00970764" w:rsidRPr="00BA025F" w:rsidRDefault="00970764" w:rsidP="00BC2D65">
            <w:pPr>
              <w:spacing w:before="100" w:beforeAutospacing="1" w:after="100" w:afterAutospacing="1"/>
              <w:jc w:val="center"/>
              <w:rPr>
                <w:b/>
                <w:bCs/>
                <w:sz w:val="24"/>
                <w:szCs w:val="24"/>
              </w:rPr>
            </w:pPr>
          </w:p>
        </w:tc>
        <w:tc>
          <w:tcPr>
            <w:tcW w:w="5023" w:type="dxa"/>
          </w:tcPr>
          <w:p w:rsidR="00970764" w:rsidRPr="00BA025F" w:rsidRDefault="00F341D7" w:rsidP="00BC2D65">
            <w:pPr>
              <w:spacing w:before="100" w:beforeAutospacing="1" w:after="100" w:afterAutospacing="1"/>
              <w:jc w:val="center"/>
              <w:rPr>
                <w:b/>
                <w:bCs/>
                <w:sz w:val="24"/>
                <w:szCs w:val="24"/>
              </w:rPr>
            </w:pPr>
            <w:r w:rsidRPr="00BA025F">
              <w:rPr>
                <w:b/>
                <w:bCs/>
                <w:sz w:val="24"/>
                <w:szCs w:val="24"/>
              </w:rPr>
              <w:t>Итого</w:t>
            </w:r>
          </w:p>
        </w:tc>
        <w:tc>
          <w:tcPr>
            <w:tcW w:w="2867" w:type="dxa"/>
          </w:tcPr>
          <w:p w:rsidR="00970764" w:rsidRPr="00BA025F" w:rsidRDefault="00970764" w:rsidP="00BC2D65">
            <w:pPr>
              <w:spacing w:before="100" w:beforeAutospacing="1" w:after="100" w:afterAutospacing="1"/>
              <w:jc w:val="center"/>
              <w:rPr>
                <w:b/>
                <w:bCs/>
                <w:sz w:val="24"/>
                <w:szCs w:val="24"/>
              </w:rPr>
            </w:pPr>
            <w:r w:rsidRPr="00BA025F">
              <w:rPr>
                <w:b/>
                <w:bCs/>
                <w:sz w:val="24"/>
                <w:szCs w:val="24"/>
              </w:rPr>
              <w:t>34</w:t>
            </w:r>
          </w:p>
        </w:tc>
      </w:tr>
    </w:tbl>
    <w:p w:rsidR="00DC65D4" w:rsidRPr="00BA025F" w:rsidRDefault="00DC65D4" w:rsidP="00DC65D4">
      <w:pPr>
        <w:pStyle w:val="a3"/>
        <w:spacing w:before="3"/>
        <w:ind w:left="0" w:firstLine="0"/>
        <w:jc w:val="center"/>
        <w:rPr>
          <w:b/>
        </w:rPr>
      </w:pPr>
    </w:p>
    <w:p w:rsidR="00DC65D4" w:rsidRPr="00BA025F" w:rsidRDefault="00DC65D4" w:rsidP="00DC65D4">
      <w:pPr>
        <w:pStyle w:val="a3"/>
        <w:spacing w:before="3"/>
        <w:ind w:left="0" w:firstLine="0"/>
        <w:jc w:val="center"/>
        <w:rPr>
          <w:b/>
        </w:rPr>
      </w:pPr>
      <w:r w:rsidRPr="00BA025F">
        <w:rPr>
          <w:b/>
        </w:rPr>
        <w:t>Программа учебного курса «Математика для каждого» 8 класс</w:t>
      </w:r>
    </w:p>
    <w:p w:rsidR="00DC65D4" w:rsidRPr="00BA025F" w:rsidRDefault="00DC65D4" w:rsidP="00DC65D4">
      <w:pPr>
        <w:pStyle w:val="a5"/>
        <w:ind w:left="0" w:firstLine="720"/>
        <w:jc w:val="center"/>
        <w:rPr>
          <w:sz w:val="24"/>
          <w:szCs w:val="24"/>
        </w:rPr>
      </w:pPr>
      <w:r w:rsidRPr="00BA025F">
        <w:rPr>
          <w:sz w:val="24"/>
          <w:szCs w:val="24"/>
        </w:rPr>
        <w:t>рассчитан на 35 часов (1 час в неделю).</w:t>
      </w:r>
    </w:p>
    <w:p w:rsidR="00DC65D4" w:rsidRPr="00BA025F" w:rsidRDefault="00DC65D4" w:rsidP="00DC65D4">
      <w:pPr>
        <w:pStyle w:val="a5"/>
        <w:ind w:left="0" w:firstLine="720"/>
        <w:jc w:val="center"/>
        <w:rPr>
          <w:b/>
          <w:sz w:val="24"/>
          <w:szCs w:val="24"/>
        </w:rPr>
      </w:pPr>
    </w:p>
    <w:p w:rsidR="00DC65D4" w:rsidRPr="00BA025F" w:rsidRDefault="00DC65D4" w:rsidP="00DC65D4">
      <w:pPr>
        <w:pStyle w:val="a5"/>
        <w:ind w:left="1134" w:right="918" w:firstLine="720"/>
        <w:jc w:val="center"/>
        <w:rPr>
          <w:b/>
          <w:sz w:val="24"/>
          <w:szCs w:val="24"/>
        </w:rPr>
      </w:pPr>
      <w:r w:rsidRPr="00BA025F">
        <w:rPr>
          <w:b/>
          <w:sz w:val="24"/>
          <w:szCs w:val="24"/>
        </w:rPr>
        <w:t>ПЛАНИРУЕМЫЕ РЕЗУЛЬТАТЫ УСВОЕНИЯ УЧЕБНОГО КУРСА</w:t>
      </w:r>
    </w:p>
    <w:p w:rsidR="00DC65D4" w:rsidRPr="00BA025F" w:rsidRDefault="00DC65D4" w:rsidP="00DC65D4">
      <w:pPr>
        <w:rPr>
          <w:b/>
          <w:bCs/>
          <w:sz w:val="24"/>
          <w:szCs w:val="24"/>
          <w:u w:val="single"/>
        </w:rPr>
      </w:pPr>
    </w:p>
    <w:p w:rsidR="00DC65D4" w:rsidRPr="00BA025F" w:rsidRDefault="00DC65D4" w:rsidP="00DC65D4">
      <w:pPr>
        <w:rPr>
          <w:b/>
          <w:bCs/>
          <w:sz w:val="24"/>
          <w:szCs w:val="24"/>
          <w:u w:val="single"/>
        </w:rPr>
      </w:pPr>
      <w:r w:rsidRPr="00BA025F">
        <w:rPr>
          <w:b/>
          <w:bCs/>
          <w:sz w:val="24"/>
          <w:szCs w:val="24"/>
          <w:u w:val="single"/>
        </w:rPr>
        <w:t xml:space="preserve"> Личностные:</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ответственное отношение к учению, готовность и способность обучающихся к самообразованию на основе мотивации к обучению и познанию,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 xml:space="preserve"> способность к эмоциональному восприятию математических объектов, задач, решений, рассуждений;</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умение контролировать процесс и результат математической деятельности;</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первоначальные представления о математической науке как сфере человеческой деятельности, об этапах её развития, о её значимости для развития цивилизации;</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коммуникативная компетентность в общении и сотрудничестве со сверстниками в образовательной, учебно-исследовательской, творческой и других видах деятельности;</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критичность мышления, умение распознавать логически некорректные высказывания, отличать гипотезу от факта;</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креативность мышления, инициативы, находчивости, активности при решении задач.</w:t>
      </w:r>
    </w:p>
    <w:p w:rsidR="00DC65D4" w:rsidRPr="00BA025F" w:rsidRDefault="00DC65D4" w:rsidP="00DC65D4">
      <w:pPr>
        <w:rPr>
          <w:b/>
          <w:bCs/>
          <w:sz w:val="24"/>
          <w:szCs w:val="24"/>
        </w:rPr>
      </w:pPr>
      <w:r w:rsidRPr="00BA025F">
        <w:rPr>
          <w:b/>
          <w:bCs/>
          <w:sz w:val="24"/>
          <w:szCs w:val="24"/>
          <w:u w:val="single"/>
        </w:rPr>
        <w:t>Метапредметные</w:t>
      </w:r>
      <w:r w:rsidRPr="00BA025F">
        <w:rPr>
          <w:b/>
          <w:bCs/>
          <w:sz w:val="24"/>
          <w:szCs w:val="24"/>
        </w:rPr>
        <w:t>:</w:t>
      </w:r>
    </w:p>
    <w:p w:rsidR="00DC65D4" w:rsidRPr="00BA025F" w:rsidRDefault="00DC65D4" w:rsidP="00DC65D4">
      <w:pPr>
        <w:pStyle w:val="a5"/>
        <w:jc w:val="both"/>
        <w:rPr>
          <w:b/>
          <w:bCs/>
          <w:sz w:val="24"/>
          <w:szCs w:val="24"/>
        </w:rPr>
      </w:pPr>
      <w:r w:rsidRPr="00BA025F">
        <w:rPr>
          <w:b/>
          <w:bCs/>
          <w:sz w:val="24"/>
          <w:szCs w:val="24"/>
        </w:rPr>
        <w:t>1) Регулятивные.</w:t>
      </w:r>
    </w:p>
    <w:p w:rsidR="00DC65D4" w:rsidRPr="00BA025F" w:rsidRDefault="00DC65D4" w:rsidP="00DC65D4">
      <w:pPr>
        <w:pStyle w:val="a5"/>
        <w:jc w:val="both"/>
        <w:rPr>
          <w:b/>
          <w:bCs/>
          <w:sz w:val="24"/>
          <w:szCs w:val="24"/>
        </w:rPr>
      </w:pPr>
      <w:r w:rsidRPr="00BA025F">
        <w:rPr>
          <w:b/>
          <w:bCs/>
          <w:sz w:val="24"/>
          <w:szCs w:val="24"/>
        </w:rPr>
        <w:t>Учащиеся получат возможность научиться:</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составлять план и последовательность действий;</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определять последовательность промежуточных целей и соответствующих им действий с учётом конечного результата;</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 xml:space="preserve"> предвидеть возможность получения конкретного результата при решении задач;</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 xml:space="preserve"> осуществлять констатирующий и прогнозирующий контроль по результату и способу действия;</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концентрировать волю для преодоления интеллектуальных затруднений и физических препятствий;</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 xml:space="preserve"> адекватно оценивать правильность и ошибочность выполнения учебной задачи, её объективную трудность и собственные возможности её решения.</w:t>
      </w:r>
    </w:p>
    <w:p w:rsidR="00DC65D4" w:rsidRPr="00BA025F" w:rsidRDefault="00DC65D4" w:rsidP="00DC65D4">
      <w:pPr>
        <w:ind w:left="360"/>
        <w:jc w:val="both"/>
        <w:rPr>
          <w:b/>
          <w:bCs/>
          <w:sz w:val="24"/>
          <w:szCs w:val="24"/>
        </w:rPr>
      </w:pPr>
      <w:r w:rsidRPr="00BA025F">
        <w:rPr>
          <w:b/>
          <w:bCs/>
          <w:sz w:val="24"/>
          <w:szCs w:val="24"/>
        </w:rPr>
        <w:t>2) Познавательные.</w:t>
      </w:r>
    </w:p>
    <w:p w:rsidR="00DC65D4" w:rsidRPr="00BA025F" w:rsidRDefault="00DC65D4" w:rsidP="00DC65D4">
      <w:pPr>
        <w:pStyle w:val="a5"/>
        <w:jc w:val="both"/>
        <w:rPr>
          <w:b/>
          <w:bCs/>
          <w:sz w:val="24"/>
          <w:szCs w:val="24"/>
        </w:rPr>
      </w:pPr>
      <w:r w:rsidRPr="00BA025F">
        <w:rPr>
          <w:b/>
          <w:bCs/>
          <w:sz w:val="24"/>
          <w:szCs w:val="24"/>
        </w:rPr>
        <w:t>Учащиеся получат возможность научиться:</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устанавливать причинно-следственные связи; строить логические рассуждения, умозаключения (индуктивные, дедуктивные и по аналогии) и выводы;</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 xml:space="preserve"> формировать учебную и общекультурную компетентность в области использования информационно-коммуникационных технологий;</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видеть математическую задачу в других дисциплинах, окружающей жизни;</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выдвигать гипотезу при решении учебных задач и понимать необходимость их проверки;</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планировать и осуществлять деятельность, направленную на решение задач исследовательского характера;</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выбирать наиболее эффективные и рациональные способы решения задач;</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 xml:space="preserve"> оценивать информацию (критическая оценка, оценка достоверности).</w:t>
      </w:r>
    </w:p>
    <w:p w:rsidR="00DC65D4" w:rsidRPr="00BA025F" w:rsidRDefault="00DC65D4" w:rsidP="00DC65D4">
      <w:pPr>
        <w:jc w:val="both"/>
        <w:rPr>
          <w:b/>
          <w:bCs/>
          <w:sz w:val="24"/>
          <w:szCs w:val="24"/>
        </w:rPr>
      </w:pPr>
      <w:r w:rsidRPr="00BA025F">
        <w:rPr>
          <w:b/>
          <w:bCs/>
          <w:sz w:val="24"/>
          <w:szCs w:val="24"/>
        </w:rPr>
        <w:t>3) Коммуникативные.</w:t>
      </w:r>
    </w:p>
    <w:p w:rsidR="00DC65D4" w:rsidRPr="00BA025F" w:rsidRDefault="00DC65D4" w:rsidP="00DC65D4">
      <w:pPr>
        <w:rPr>
          <w:b/>
          <w:bCs/>
          <w:sz w:val="24"/>
          <w:szCs w:val="24"/>
        </w:rPr>
      </w:pPr>
      <w:r w:rsidRPr="00BA025F">
        <w:rPr>
          <w:b/>
          <w:bCs/>
          <w:sz w:val="24"/>
          <w:szCs w:val="24"/>
        </w:rPr>
        <w:t>Учащиеся получат возможность научиться:</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 xml:space="preserve"> 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 xml:space="preserve"> прогнозировать возникновение конфликтов при наличии различных точек зрения;</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разрешать конфликты на основе учёта интересов и позиций всех участников;</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координировать и принимать различные позиции во взаимодействии;</w:t>
      </w:r>
    </w:p>
    <w:p w:rsidR="00DC65D4" w:rsidRPr="00BA025F" w:rsidRDefault="00DC65D4" w:rsidP="00CD37C1">
      <w:pPr>
        <w:pStyle w:val="a5"/>
        <w:widowControl/>
        <w:numPr>
          <w:ilvl w:val="0"/>
          <w:numId w:val="341"/>
        </w:numPr>
        <w:adjustRightInd w:val="0"/>
        <w:spacing w:line="276" w:lineRule="auto"/>
        <w:jc w:val="both"/>
        <w:rPr>
          <w:sz w:val="24"/>
          <w:szCs w:val="24"/>
        </w:rPr>
      </w:pPr>
      <w:r w:rsidRPr="00BA025F">
        <w:rPr>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C65D4" w:rsidRPr="00BA025F" w:rsidRDefault="00DC65D4" w:rsidP="00DC65D4">
      <w:pPr>
        <w:jc w:val="both"/>
        <w:rPr>
          <w:i/>
          <w:iCs/>
          <w:sz w:val="24"/>
          <w:szCs w:val="24"/>
        </w:rPr>
      </w:pPr>
    </w:p>
    <w:p w:rsidR="00DC65D4" w:rsidRPr="00BA025F" w:rsidRDefault="00DC65D4" w:rsidP="00DC65D4">
      <w:pPr>
        <w:rPr>
          <w:b/>
          <w:bCs/>
          <w:sz w:val="24"/>
          <w:szCs w:val="24"/>
          <w:u w:val="single"/>
        </w:rPr>
      </w:pPr>
      <w:r w:rsidRPr="00BA025F">
        <w:rPr>
          <w:b/>
          <w:bCs/>
          <w:sz w:val="24"/>
          <w:szCs w:val="24"/>
          <w:u w:val="single"/>
        </w:rPr>
        <w:t>Предметные</w:t>
      </w:r>
    </w:p>
    <w:p w:rsidR="00DC65D4" w:rsidRPr="00BA025F" w:rsidRDefault="00DC65D4" w:rsidP="00DC65D4">
      <w:pPr>
        <w:rPr>
          <w:b/>
          <w:bCs/>
          <w:sz w:val="24"/>
          <w:szCs w:val="24"/>
        </w:rPr>
      </w:pPr>
      <w:r w:rsidRPr="00BA025F">
        <w:rPr>
          <w:b/>
          <w:bCs/>
          <w:sz w:val="24"/>
          <w:szCs w:val="24"/>
        </w:rPr>
        <w:t>Учащиеся получат возможность научиться:</w:t>
      </w:r>
    </w:p>
    <w:p w:rsidR="00DC65D4" w:rsidRPr="00BA025F" w:rsidRDefault="00DC65D4" w:rsidP="00CD37C1">
      <w:pPr>
        <w:pStyle w:val="a5"/>
        <w:widowControl/>
        <w:numPr>
          <w:ilvl w:val="0"/>
          <w:numId w:val="341"/>
        </w:numPr>
        <w:adjustRightInd w:val="0"/>
        <w:spacing w:line="276" w:lineRule="auto"/>
        <w:rPr>
          <w:sz w:val="24"/>
          <w:szCs w:val="24"/>
        </w:rPr>
      </w:pPr>
      <w:r w:rsidRPr="00BA025F">
        <w:rPr>
          <w:sz w:val="24"/>
          <w:szCs w:val="24"/>
        </w:rPr>
        <w:t xml:space="preserve"> самостоятельно приобретать и применять знания в различных ситуациях для решения различной сложности практических задач, в том числе с использованием при необходимости справочных материалов, калькулятора и  компьютера;</w:t>
      </w:r>
    </w:p>
    <w:p w:rsidR="00DC65D4" w:rsidRPr="00BA025F" w:rsidRDefault="00DC65D4" w:rsidP="00CD37C1">
      <w:pPr>
        <w:pStyle w:val="a5"/>
        <w:widowControl/>
        <w:numPr>
          <w:ilvl w:val="0"/>
          <w:numId w:val="341"/>
        </w:numPr>
        <w:adjustRightInd w:val="0"/>
        <w:spacing w:line="276" w:lineRule="auto"/>
        <w:rPr>
          <w:sz w:val="24"/>
          <w:szCs w:val="24"/>
        </w:rPr>
      </w:pPr>
      <w:r w:rsidRPr="00BA025F">
        <w:rPr>
          <w:sz w:val="24"/>
          <w:szCs w:val="24"/>
        </w:rPr>
        <w:t xml:space="preserve"> пользоваться предметным указателем энциклопедий и справочников для нахождения информации;</w:t>
      </w:r>
    </w:p>
    <w:p w:rsidR="00DC65D4" w:rsidRPr="00BA025F" w:rsidRDefault="00DC65D4" w:rsidP="00CD37C1">
      <w:pPr>
        <w:pStyle w:val="a5"/>
        <w:widowControl/>
        <w:numPr>
          <w:ilvl w:val="0"/>
          <w:numId w:val="341"/>
        </w:numPr>
        <w:adjustRightInd w:val="0"/>
        <w:spacing w:line="276" w:lineRule="auto"/>
        <w:rPr>
          <w:sz w:val="24"/>
          <w:szCs w:val="24"/>
        </w:rPr>
      </w:pPr>
      <w:r w:rsidRPr="00BA025F">
        <w:rPr>
          <w:sz w:val="24"/>
          <w:szCs w:val="24"/>
        </w:rPr>
        <w:t xml:space="preserve"> уметь решать задачи с помощью перебора возможных вариантов;</w:t>
      </w:r>
    </w:p>
    <w:p w:rsidR="00DC65D4" w:rsidRPr="00BA025F" w:rsidRDefault="00DC65D4" w:rsidP="00CD37C1">
      <w:pPr>
        <w:pStyle w:val="a5"/>
        <w:widowControl/>
        <w:numPr>
          <w:ilvl w:val="0"/>
          <w:numId w:val="341"/>
        </w:numPr>
        <w:adjustRightInd w:val="0"/>
        <w:spacing w:line="276" w:lineRule="auto"/>
        <w:rPr>
          <w:sz w:val="24"/>
          <w:szCs w:val="24"/>
        </w:rPr>
      </w:pPr>
      <w:r w:rsidRPr="00BA025F">
        <w:rPr>
          <w:sz w:val="24"/>
          <w:szCs w:val="24"/>
        </w:rPr>
        <w:t>выполнять арифметические преобразования выражений, применять их для решения учебных математических задач и задач, возникающих в смежных учебных предметах;</w:t>
      </w:r>
    </w:p>
    <w:p w:rsidR="00DC65D4" w:rsidRPr="00BA025F" w:rsidRDefault="00DC65D4" w:rsidP="00CD37C1">
      <w:pPr>
        <w:pStyle w:val="a5"/>
        <w:widowControl/>
        <w:numPr>
          <w:ilvl w:val="0"/>
          <w:numId w:val="341"/>
        </w:numPr>
        <w:adjustRightInd w:val="0"/>
        <w:spacing w:line="276" w:lineRule="auto"/>
        <w:rPr>
          <w:sz w:val="24"/>
          <w:szCs w:val="24"/>
        </w:rPr>
      </w:pPr>
      <w:r w:rsidRPr="00BA025F">
        <w:rPr>
          <w:sz w:val="24"/>
          <w:szCs w:val="24"/>
        </w:rPr>
        <w:t>применять изученные понятия, результаты и методы при решении задач из различных реальных ситуаций, не сводящихся к непосредственному применению известных алгоритмов;</w:t>
      </w:r>
    </w:p>
    <w:p w:rsidR="00DC65D4" w:rsidRPr="00BA025F" w:rsidRDefault="00DC65D4" w:rsidP="00CD37C1">
      <w:pPr>
        <w:pStyle w:val="a5"/>
        <w:widowControl/>
        <w:numPr>
          <w:ilvl w:val="0"/>
          <w:numId w:val="341"/>
        </w:numPr>
        <w:adjustRightInd w:val="0"/>
        <w:spacing w:line="276" w:lineRule="auto"/>
        <w:rPr>
          <w:sz w:val="24"/>
          <w:szCs w:val="24"/>
        </w:rPr>
      </w:pPr>
      <w:r w:rsidRPr="00BA025F">
        <w:rPr>
          <w:sz w:val="24"/>
          <w:szCs w:val="24"/>
        </w:rPr>
        <w:t>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задачи с учётом ограничений, связанных с реальными свойствами рассматриваемых процессов и явлений.</w:t>
      </w:r>
    </w:p>
    <w:p w:rsidR="00DC65D4" w:rsidRPr="00BA025F" w:rsidRDefault="00DC65D4" w:rsidP="00DC65D4">
      <w:pPr>
        <w:rPr>
          <w:sz w:val="24"/>
          <w:szCs w:val="24"/>
        </w:rPr>
      </w:pPr>
    </w:p>
    <w:p w:rsidR="00DC65D4" w:rsidRPr="00BA025F" w:rsidRDefault="00DC65D4" w:rsidP="00DC65D4">
      <w:pPr>
        <w:jc w:val="center"/>
        <w:rPr>
          <w:b/>
          <w:bCs/>
          <w:sz w:val="24"/>
          <w:szCs w:val="24"/>
        </w:rPr>
      </w:pPr>
      <w:r w:rsidRPr="00BA025F">
        <w:rPr>
          <w:b/>
          <w:bCs/>
          <w:sz w:val="24"/>
          <w:szCs w:val="24"/>
        </w:rPr>
        <w:t>Содержание программы и планируемые результаты освоения по темам</w:t>
      </w:r>
    </w:p>
    <w:p w:rsidR="00DC65D4" w:rsidRPr="00BA025F" w:rsidRDefault="00DC65D4" w:rsidP="00DC65D4">
      <w:pPr>
        <w:jc w:val="both"/>
        <w:rPr>
          <w:sz w:val="24"/>
          <w:szCs w:val="24"/>
        </w:rPr>
      </w:pPr>
    </w:p>
    <w:p w:rsidR="00DC65D4" w:rsidRPr="00BA025F" w:rsidRDefault="00DC65D4" w:rsidP="00CD37C1">
      <w:pPr>
        <w:pStyle w:val="a5"/>
        <w:numPr>
          <w:ilvl w:val="1"/>
          <w:numId w:val="345"/>
        </w:numPr>
        <w:adjustRightInd w:val="0"/>
        <w:spacing w:line="276" w:lineRule="auto"/>
        <w:ind w:left="0"/>
        <w:jc w:val="both"/>
        <w:rPr>
          <w:sz w:val="24"/>
          <w:szCs w:val="24"/>
        </w:rPr>
      </w:pPr>
      <w:r w:rsidRPr="00BA025F">
        <w:rPr>
          <w:b/>
          <w:bCs/>
          <w:sz w:val="24"/>
          <w:szCs w:val="24"/>
        </w:rPr>
        <w:t>Элементы математической логики</w:t>
      </w:r>
      <w:r w:rsidRPr="00BA025F">
        <w:rPr>
          <w:sz w:val="24"/>
          <w:szCs w:val="24"/>
        </w:rPr>
        <w:t xml:space="preserve">. </w:t>
      </w:r>
      <w:r w:rsidRPr="00BA025F">
        <w:rPr>
          <w:b/>
          <w:bCs/>
          <w:sz w:val="24"/>
          <w:szCs w:val="24"/>
        </w:rPr>
        <w:t>Теория чисел</w:t>
      </w:r>
      <w:r w:rsidRPr="00BA025F">
        <w:rPr>
          <w:sz w:val="24"/>
          <w:szCs w:val="24"/>
        </w:rPr>
        <w:t>. Логика высказываний. Диаграммы Эйлера-Венна. Простые и сложные высказывания. Высказывательные формы и операции над ними. Задачи на комбинации и расположение. Применение теории делимости к решению олимпиадных и конкурсных задач. Задачи на делимость, связанные с разложением выражений на множители. Степень числа. Уравнение первой степени с двумя неизвестными в целых числах. Графы в решении задач. Принцип Дирихле.</w:t>
      </w:r>
    </w:p>
    <w:p w:rsidR="00DC65D4" w:rsidRPr="00BA025F" w:rsidRDefault="00DC65D4" w:rsidP="00DC65D4">
      <w:pPr>
        <w:jc w:val="both"/>
        <w:rPr>
          <w:sz w:val="24"/>
          <w:szCs w:val="24"/>
        </w:rPr>
      </w:pPr>
      <w:r w:rsidRPr="00BA025F">
        <w:rPr>
          <w:b/>
          <w:bCs/>
          <w:sz w:val="24"/>
          <w:szCs w:val="24"/>
        </w:rPr>
        <w:t>Планируемые результаты</w:t>
      </w:r>
      <w:r w:rsidRPr="00BA025F">
        <w:rPr>
          <w:sz w:val="24"/>
          <w:szCs w:val="24"/>
        </w:rPr>
        <w:t>. Обучающийся получит возможность:</w:t>
      </w:r>
    </w:p>
    <w:p w:rsidR="00DC65D4" w:rsidRPr="00BA025F" w:rsidRDefault="00DC65D4" w:rsidP="00CD37C1">
      <w:pPr>
        <w:pStyle w:val="a5"/>
        <w:numPr>
          <w:ilvl w:val="0"/>
          <w:numId w:val="339"/>
        </w:numPr>
        <w:adjustRightInd w:val="0"/>
        <w:spacing w:line="276" w:lineRule="auto"/>
        <w:jc w:val="both"/>
        <w:rPr>
          <w:sz w:val="24"/>
          <w:szCs w:val="24"/>
        </w:rPr>
      </w:pPr>
      <w:r w:rsidRPr="00BA025F">
        <w:rPr>
          <w:sz w:val="24"/>
          <w:szCs w:val="24"/>
        </w:rPr>
        <w:t>уметь решать логические задачи;</w:t>
      </w:r>
    </w:p>
    <w:p w:rsidR="00DC65D4" w:rsidRPr="00BA025F" w:rsidRDefault="00DC65D4" w:rsidP="00CD37C1">
      <w:pPr>
        <w:pStyle w:val="a5"/>
        <w:numPr>
          <w:ilvl w:val="0"/>
          <w:numId w:val="339"/>
        </w:numPr>
        <w:adjustRightInd w:val="0"/>
        <w:spacing w:line="276" w:lineRule="auto"/>
        <w:jc w:val="both"/>
        <w:rPr>
          <w:sz w:val="24"/>
          <w:szCs w:val="24"/>
        </w:rPr>
      </w:pPr>
      <w:r w:rsidRPr="00BA025F">
        <w:rPr>
          <w:sz w:val="24"/>
          <w:szCs w:val="24"/>
        </w:rPr>
        <w:t xml:space="preserve">отображать логические рассуждения геометрически; </w:t>
      </w:r>
    </w:p>
    <w:p w:rsidR="00DC65D4" w:rsidRPr="00BA025F" w:rsidRDefault="00DC65D4" w:rsidP="00CD37C1">
      <w:pPr>
        <w:pStyle w:val="a5"/>
        <w:numPr>
          <w:ilvl w:val="0"/>
          <w:numId w:val="339"/>
        </w:numPr>
        <w:adjustRightInd w:val="0"/>
        <w:spacing w:line="276" w:lineRule="auto"/>
        <w:jc w:val="both"/>
        <w:rPr>
          <w:sz w:val="24"/>
          <w:szCs w:val="24"/>
        </w:rPr>
      </w:pPr>
      <w:r w:rsidRPr="00BA025F">
        <w:rPr>
          <w:sz w:val="24"/>
          <w:szCs w:val="24"/>
        </w:rPr>
        <w:t xml:space="preserve">записывать сложные высказывания, формулировки теорем, аксиом, используя символы алгебры и логики; </w:t>
      </w:r>
    </w:p>
    <w:p w:rsidR="00DC65D4" w:rsidRPr="00BA025F" w:rsidRDefault="00DC65D4" w:rsidP="00CD37C1">
      <w:pPr>
        <w:pStyle w:val="a5"/>
        <w:numPr>
          <w:ilvl w:val="0"/>
          <w:numId w:val="339"/>
        </w:numPr>
        <w:adjustRightInd w:val="0"/>
        <w:spacing w:line="276" w:lineRule="auto"/>
        <w:jc w:val="both"/>
        <w:rPr>
          <w:sz w:val="24"/>
          <w:szCs w:val="24"/>
        </w:rPr>
      </w:pPr>
      <w:r w:rsidRPr="00BA025F">
        <w:rPr>
          <w:sz w:val="24"/>
          <w:szCs w:val="24"/>
        </w:rPr>
        <w:t>уметь применять графы и принцип Дирихле при решении задач;</w:t>
      </w:r>
    </w:p>
    <w:p w:rsidR="00DC65D4" w:rsidRPr="00BA025F" w:rsidRDefault="00DC65D4" w:rsidP="00CD37C1">
      <w:pPr>
        <w:pStyle w:val="a5"/>
        <w:numPr>
          <w:ilvl w:val="0"/>
          <w:numId w:val="339"/>
        </w:numPr>
        <w:adjustRightInd w:val="0"/>
        <w:spacing w:line="276" w:lineRule="auto"/>
        <w:jc w:val="both"/>
        <w:rPr>
          <w:sz w:val="24"/>
          <w:szCs w:val="24"/>
        </w:rPr>
      </w:pPr>
      <w:r w:rsidRPr="00BA025F">
        <w:rPr>
          <w:sz w:val="24"/>
          <w:szCs w:val="24"/>
        </w:rPr>
        <w:t>анализировать и осмысливать текст задачи, моделировать условие с помощью схем, рисунков, графов;</w:t>
      </w:r>
    </w:p>
    <w:p w:rsidR="00DC65D4" w:rsidRPr="00BA025F" w:rsidRDefault="00DC65D4" w:rsidP="00CD37C1">
      <w:pPr>
        <w:pStyle w:val="a5"/>
        <w:numPr>
          <w:ilvl w:val="0"/>
          <w:numId w:val="339"/>
        </w:numPr>
        <w:adjustRightInd w:val="0"/>
        <w:spacing w:line="276" w:lineRule="auto"/>
        <w:jc w:val="both"/>
        <w:rPr>
          <w:sz w:val="24"/>
          <w:szCs w:val="24"/>
        </w:rPr>
      </w:pPr>
      <w:r w:rsidRPr="00BA025F">
        <w:rPr>
          <w:sz w:val="24"/>
          <w:szCs w:val="24"/>
        </w:rPr>
        <w:t>строить логическую цепочку рассуждений, критически оценивать полученный ответ, осуществлять самоконтроль.</w:t>
      </w:r>
    </w:p>
    <w:p w:rsidR="00DC65D4" w:rsidRPr="00BA025F" w:rsidRDefault="00DC65D4" w:rsidP="00CD37C1">
      <w:pPr>
        <w:pStyle w:val="a5"/>
        <w:numPr>
          <w:ilvl w:val="0"/>
          <w:numId w:val="339"/>
        </w:numPr>
        <w:adjustRightInd w:val="0"/>
        <w:spacing w:line="276" w:lineRule="auto"/>
        <w:jc w:val="both"/>
        <w:rPr>
          <w:sz w:val="24"/>
          <w:szCs w:val="24"/>
        </w:rPr>
      </w:pPr>
      <w:r w:rsidRPr="00BA025F">
        <w:rPr>
          <w:sz w:val="24"/>
          <w:szCs w:val="24"/>
        </w:rPr>
        <w:t>уметь решать  задачи повышенной сложности;</w:t>
      </w:r>
    </w:p>
    <w:p w:rsidR="00DC65D4" w:rsidRPr="00BA025F" w:rsidRDefault="00DC65D4" w:rsidP="00CD37C1">
      <w:pPr>
        <w:pStyle w:val="a5"/>
        <w:numPr>
          <w:ilvl w:val="0"/>
          <w:numId w:val="339"/>
        </w:numPr>
        <w:adjustRightInd w:val="0"/>
        <w:spacing w:line="276" w:lineRule="auto"/>
        <w:jc w:val="both"/>
        <w:rPr>
          <w:sz w:val="24"/>
          <w:szCs w:val="24"/>
        </w:rPr>
      </w:pPr>
      <w:r w:rsidRPr="00BA025F">
        <w:rPr>
          <w:sz w:val="24"/>
          <w:szCs w:val="24"/>
        </w:rPr>
        <w:t>применять различные способы разложения  на множители при решении задач;</w:t>
      </w:r>
    </w:p>
    <w:p w:rsidR="00DC65D4" w:rsidRPr="00BA025F" w:rsidRDefault="00DC65D4" w:rsidP="00CD37C1">
      <w:pPr>
        <w:pStyle w:val="a5"/>
        <w:numPr>
          <w:ilvl w:val="0"/>
          <w:numId w:val="339"/>
        </w:numPr>
        <w:adjustRightInd w:val="0"/>
        <w:spacing w:line="276" w:lineRule="auto"/>
        <w:jc w:val="both"/>
        <w:rPr>
          <w:sz w:val="24"/>
          <w:szCs w:val="24"/>
        </w:rPr>
      </w:pPr>
      <w:r w:rsidRPr="00BA025F">
        <w:rPr>
          <w:sz w:val="24"/>
          <w:szCs w:val="24"/>
        </w:rPr>
        <w:t>научится решать уравнения и системы уравнений первой степени с двумя переменными.</w:t>
      </w:r>
    </w:p>
    <w:p w:rsidR="00DC65D4" w:rsidRPr="00BA025F" w:rsidRDefault="00DC65D4" w:rsidP="00CD37C1">
      <w:pPr>
        <w:pStyle w:val="a5"/>
        <w:numPr>
          <w:ilvl w:val="1"/>
          <w:numId w:val="345"/>
        </w:numPr>
        <w:adjustRightInd w:val="0"/>
        <w:spacing w:line="276" w:lineRule="auto"/>
        <w:ind w:left="0"/>
        <w:jc w:val="both"/>
        <w:rPr>
          <w:sz w:val="24"/>
          <w:szCs w:val="24"/>
        </w:rPr>
      </w:pPr>
      <w:r w:rsidRPr="00BA025F">
        <w:rPr>
          <w:b/>
          <w:bCs/>
          <w:sz w:val="24"/>
          <w:szCs w:val="24"/>
        </w:rPr>
        <w:t>Геометрия многоугольников.</w:t>
      </w:r>
      <w:r w:rsidRPr="00BA025F">
        <w:rPr>
          <w:sz w:val="24"/>
          <w:szCs w:val="24"/>
        </w:rPr>
        <w:t xml:space="preserve"> Площади. История развития геометрии. Вычисление площадей в древности, в древней Греции. Геометрия на клеточной бумаге. Разделение геометрических фигур на части. Формулы для вычисления объемов многогранников. Герон Александрийский и его формула. Пифагор и его последователи. Различные способы доказательства теоремы Пифагора. Пифагоровы тройки. Геометрия в древней индии. Геометрические головоломки. Олимпиадные и конкурсные геометрические  задачи. О делении отрезка в данном отношении. Задачи на применение подобия, золотое сечение. Пропорциональный циркуль. Из истории преобразований. </w:t>
      </w:r>
    </w:p>
    <w:p w:rsidR="00DC65D4" w:rsidRPr="00BA025F" w:rsidRDefault="00DC65D4" w:rsidP="00DC65D4">
      <w:pPr>
        <w:jc w:val="both"/>
        <w:rPr>
          <w:sz w:val="24"/>
          <w:szCs w:val="24"/>
        </w:rPr>
      </w:pPr>
      <w:r w:rsidRPr="00BA025F">
        <w:rPr>
          <w:b/>
          <w:bCs/>
          <w:sz w:val="24"/>
          <w:szCs w:val="24"/>
        </w:rPr>
        <w:t>Планируемые результаты</w:t>
      </w:r>
      <w:r w:rsidRPr="00BA025F">
        <w:rPr>
          <w:sz w:val="24"/>
          <w:szCs w:val="24"/>
        </w:rPr>
        <w:t>. Обучающийся получит возможность:</w:t>
      </w:r>
    </w:p>
    <w:p w:rsidR="00DC65D4" w:rsidRPr="00BA025F" w:rsidRDefault="00DC65D4" w:rsidP="00CD37C1">
      <w:pPr>
        <w:pStyle w:val="a5"/>
        <w:numPr>
          <w:ilvl w:val="0"/>
          <w:numId w:val="342"/>
        </w:numPr>
        <w:adjustRightInd w:val="0"/>
        <w:spacing w:line="276" w:lineRule="auto"/>
        <w:jc w:val="both"/>
        <w:rPr>
          <w:sz w:val="24"/>
          <w:szCs w:val="24"/>
        </w:rPr>
      </w:pPr>
      <w:r w:rsidRPr="00BA025F">
        <w:rPr>
          <w:sz w:val="24"/>
          <w:szCs w:val="24"/>
        </w:rPr>
        <w:t>распознавать и сопоставлять на чертежах и моделях геометрические фигуры;</w:t>
      </w:r>
    </w:p>
    <w:p w:rsidR="00DC65D4" w:rsidRPr="00BA025F" w:rsidRDefault="00DC65D4" w:rsidP="00CD37C1">
      <w:pPr>
        <w:pStyle w:val="a5"/>
        <w:numPr>
          <w:ilvl w:val="0"/>
          <w:numId w:val="342"/>
        </w:numPr>
        <w:adjustRightInd w:val="0"/>
        <w:spacing w:line="276" w:lineRule="auto"/>
        <w:jc w:val="both"/>
        <w:rPr>
          <w:sz w:val="24"/>
          <w:szCs w:val="24"/>
        </w:rPr>
      </w:pPr>
      <w:r w:rsidRPr="00BA025F">
        <w:rPr>
          <w:sz w:val="24"/>
          <w:szCs w:val="24"/>
        </w:rPr>
        <w:t>уметь разделять фигуры на части по заданному условию из частей конструировать различные фигуры;</w:t>
      </w:r>
    </w:p>
    <w:p w:rsidR="00DC65D4" w:rsidRPr="00BA025F" w:rsidRDefault="00DC65D4" w:rsidP="00CD37C1">
      <w:pPr>
        <w:pStyle w:val="a5"/>
        <w:numPr>
          <w:ilvl w:val="0"/>
          <w:numId w:val="342"/>
        </w:numPr>
        <w:adjustRightInd w:val="0"/>
        <w:spacing w:line="276" w:lineRule="auto"/>
        <w:jc w:val="both"/>
        <w:rPr>
          <w:sz w:val="24"/>
          <w:szCs w:val="24"/>
        </w:rPr>
      </w:pPr>
      <w:r w:rsidRPr="00BA025F">
        <w:rPr>
          <w:sz w:val="24"/>
          <w:szCs w:val="24"/>
        </w:rPr>
        <w:t>уметь решать задачи на нахождение площади и объема фигур, знать старинные меры измерения площадей;</w:t>
      </w:r>
    </w:p>
    <w:p w:rsidR="00DC65D4" w:rsidRPr="00BA025F" w:rsidRDefault="00DC65D4" w:rsidP="00CD37C1">
      <w:pPr>
        <w:pStyle w:val="a5"/>
        <w:numPr>
          <w:ilvl w:val="0"/>
          <w:numId w:val="342"/>
        </w:numPr>
        <w:adjustRightInd w:val="0"/>
        <w:spacing w:line="276" w:lineRule="auto"/>
        <w:jc w:val="both"/>
        <w:rPr>
          <w:sz w:val="24"/>
          <w:szCs w:val="24"/>
        </w:rPr>
      </w:pPr>
      <w:r w:rsidRPr="00BA025F">
        <w:rPr>
          <w:sz w:val="24"/>
          <w:szCs w:val="24"/>
        </w:rPr>
        <w:t>познакомиться с историческими сведениями о развитии геометрии, расширить кругозор в области изобразительного искусства, архитектуры, получить практические навыки изображения увеличенных картин;</w:t>
      </w:r>
    </w:p>
    <w:p w:rsidR="00DC65D4" w:rsidRPr="00BA025F" w:rsidRDefault="00DC65D4" w:rsidP="00CD37C1">
      <w:pPr>
        <w:pStyle w:val="a5"/>
        <w:numPr>
          <w:ilvl w:val="0"/>
          <w:numId w:val="342"/>
        </w:numPr>
        <w:adjustRightInd w:val="0"/>
        <w:spacing w:line="276" w:lineRule="auto"/>
        <w:jc w:val="both"/>
        <w:rPr>
          <w:sz w:val="24"/>
          <w:szCs w:val="24"/>
        </w:rPr>
      </w:pPr>
      <w:r w:rsidRPr="00BA025F">
        <w:rPr>
          <w:sz w:val="24"/>
          <w:szCs w:val="24"/>
        </w:rPr>
        <w:t>научиться работать над проектами, развивая исследовательские навыки.</w:t>
      </w:r>
    </w:p>
    <w:p w:rsidR="00DC65D4" w:rsidRPr="00BA025F" w:rsidRDefault="00DC65D4" w:rsidP="00CD37C1">
      <w:pPr>
        <w:pStyle w:val="a5"/>
        <w:widowControl/>
        <w:numPr>
          <w:ilvl w:val="1"/>
          <w:numId w:val="345"/>
        </w:numPr>
        <w:adjustRightInd w:val="0"/>
        <w:spacing w:line="276" w:lineRule="auto"/>
        <w:ind w:left="0"/>
        <w:jc w:val="both"/>
        <w:rPr>
          <w:sz w:val="24"/>
          <w:szCs w:val="24"/>
        </w:rPr>
      </w:pPr>
      <w:r w:rsidRPr="00BA025F">
        <w:rPr>
          <w:b/>
          <w:bCs/>
          <w:sz w:val="24"/>
          <w:szCs w:val="24"/>
        </w:rPr>
        <w:t>Геометрия окружности</w:t>
      </w:r>
      <w:r w:rsidRPr="00BA025F">
        <w:rPr>
          <w:sz w:val="24"/>
          <w:szCs w:val="24"/>
        </w:rPr>
        <w:t>. Архимед о длине окружности и площади круга. О числе Пи. Окружности, вписанные углы, вневписанные углы  в олимпиадных задачах.</w:t>
      </w:r>
    </w:p>
    <w:p w:rsidR="00DC65D4" w:rsidRPr="00BA025F" w:rsidRDefault="00DC65D4" w:rsidP="00DC65D4">
      <w:pPr>
        <w:jc w:val="both"/>
        <w:rPr>
          <w:sz w:val="24"/>
          <w:szCs w:val="24"/>
        </w:rPr>
      </w:pPr>
      <w:r w:rsidRPr="00BA025F">
        <w:rPr>
          <w:b/>
          <w:bCs/>
          <w:sz w:val="24"/>
          <w:szCs w:val="24"/>
        </w:rPr>
        <w:t>Планируемые результаты</w:t>
      </w:r>
      <w:r w:rsidRPr="00BA025F">
        <w:rPr>
          <w:sz w:val="24"/>
          <w:szCs w:val="24"/>
        </w:rPr>
        <w:t>. Обучающийся получит возможность:</w:t>
      </w:r>
    </w:p>
    <w:p w:rsidR="00DC65D4" w:rsidRPr="00BA025F" w:rsidRDefault="00DC65D4" w:rsidP="00CD37C1">
      <w:pPr>
        <w:pStyle w:val="a5"/>
        <w:numPr>
          <w:ilvl w:val="0"/>
          <w:numId w:val="343"/>
        </w:numPr>
        <w:adjustRightInd w:val="0"/>
        <w:spacing w:line="276" w:lineRule="auto"/>
        <w:jc w:val="both"/>
        <w:rPr>
          <w:sz w:val="24"/>
          <w:szCs w:val="24"/>
        </w:rPr>
      </w:pPr>
      <w:r w:rsidRPr="00BA025F">
        <w:rPr>
          <w:sz w:val="24"/>
          <w:szCs w:val="24"/>
        </w:rPr>
        <w:t>распознавать и сопоставлять на чертежах и моделях окружности;</w:t>
      </w:r>
    </w:p>
    <w:p w:rsidR="00DC65D4" w:rsidRPr="00BA025F" w:rsidRDefault="00DC65D4" w:rsidP="00CD37C1">
      <w:pPr>
        <w:pStyle w:val="a5"/>
        <w:numPr>
          <w:ilvl w:val="0"/>
          <w:numId w:val="343"/>
        </w:numPr>
        <w:adjustRightInd w:val="0"/>
        <w:spacing w:line="276" w:lineRule="auto"/>
        <w:jc w:val="both"/>
        <w:rPr>
          <w:sz w:val="24"/>
          <w:szCs w:val="24"/>
        </w:rPr>
      </w:pPr>
      <w:r w:rsidRPr="00BA025F">
        <w:rPr>
          <w:sz w:val="24"/>
          <w:szCs w:val="24"/>
        </w:rPr>
        <w:t>уметь решать задачи на применение свойств окружности, касательной, вписанных углов и др.</w:t>
      </w:r>
    </w:p>
    <w:p w:rsidR="00DC65D4" w:rsidRPr="00BA025F" w:rsidRDefault="00DC65D4" w:rsidP="00CD37C1">
      <w:pPr>
        <w:pStyle w:val="a5"/>
        <w:numPr>
          <w:ilvl w:val="1"/>
          <w:numId w:val="345"/>
        </w:numPr>
        <w:adjustRightInd w:val="0"/>
        <w:spacing w:line="276" w:lineRule="auto"/>
        <w:ind w:left="0"/>
        <w:jc w:val="both"/>
        <w:rPr>
          <w:sz w:val="24"/>
          <w:szCs w:val="24"/>
        </w:rPr>
      </w:pPr>
      <w:r w:rsidRPr="00BA025F">
        <w:rPr>
          <w:b/>
          <w:bCs/>
          <w:sz w:val="24"/>
          <w:szCs w:val="24"/>
        </w:rPr>
        <w:t>Теория вероятностей</w:t>
      </w:r>
      <w:r w:rsidRPr="00BA025F">
        <w:rPr>
          <w:sz w:val="24"/>
          <w:szCs w:val="24"/>
        </w:rPr>
        <w:t xml:space="preserve">. Место схоластики в современном мире. Классическое определение вероятности. Геометрическая вероятность. Основные теоремы теории вероятности и их применение к решению задач. </w:t>
      </w:r>
    </w:p>
    <w:p w:rsidR="00DC65D4" w:rsidRPr="00BA025F" w:rsidRDefault="00DC65D4" w:rsidP="00DC65D4">
      <w:pPr>
        <w:jc w:val="both"/>
        <w:rPr>
          <w:sz w:val="24"/>
          <w:szCs w:val="24"/>
        </w:rPr>
      </w:pPr>
      <w:r w:rsidRPr="00BA025F">
        <w:rPr>
          <w:b/>
          <w:bCs/>
          <w:sz w:val="24"/>
          <w:szCs w:val="24"/>
        </w:rPr>
        <w:t>Планируемые результаты</w:t>
      </w:r>
      <w:r w:rsidRPr="00BA025F">
        <w:rPr>
          <w:sz w:val="24"/>
          <w:szCs w:val="24"/>
        </w:rPr>
        <w:t>. Обучающийся получит возможность:</w:t>
      </w:r>
    </w:p>
    <w:p w:rsidR="00DC65D4" w:rsidRPr="00BA025F" w:rsidRDefault="00DC65D4" w:rsidP="00CD37C1">
      <w:pPr>
        <w:pStyle w:val="a5"/>
        <w:numPr>
          <w:ilvl w:val="0"/>
          <w:numId w:val="343"/>
        </w:numPr>
        <w:adjustRightInd w:val="0"/>
        <w:spacing w:line="276" w:lineRule="auto"/>
        <w:jc w:val="both"/>
        <w:rPr>
          <w:sz w:val="24"/>
          <w:szCs w:val="24"/>
        </w:rPr>
      </w:pPr>
      <w:r w:rsidRPr="00BA025F">
        <w:rPr>
          <w:sz w:val="24"/>
          <w:szCs w:val="24"/>
        </w:rPr>
        <w:t>иметь представление об элементарном событии уметь вводить обозначения для элементарных событий простого опыта, интерпретировать условия задач в виде схем и рисунков;</w:t>
      </w:r>
    </w:p>
    <w:p w:rsidR="00DC65D4" w:rsidRPr="00BA025F" w:rsidRDefault="00DC65D4" w:rsidP="00CD37C1">
      <w:pPr>
        <w:pStyle w:val="a5"/>
        <w:numPr>
          <w:ilvl w:val="0"/>
          <w:numId w:val="343"/>
        </w:numPr>
        <w:adjustRightInd w:val="0"/>
        <w:spacing w:line="276" w:lineRule="auto"/>
        <w:jc w:val="both"/>
        <w:rPr>
          <w:sz w:val="24"/>
          <w:szCs w:val="24"/>
        </w:rPr>
      </w:pPr>
      <w:r w:rsidRPr="00BA025F">
        <w:rPr>
          <w:sz w:val="24"/>
          <w:szCs w:val="24"/>
        </w:rPr>
        <w:t>знать, что сумма вероятностей всех элементарных событий равна единице;</w:t>
      </w:r>
    </w:p>
    <w:p w:rsidR="00DC65D4" w:rsidRPr="00BA025F" w:rsidRDefault="00DC65D4" w:rsidP="00CD37C1">
      <w:pPr>
        <w:pStyle w:val="a5"/>
        <w:numPr>
          <w:ilvl w:val="0"/>
          <w:numId w:val="343"/>
        </w:numPr>
        <w:adjustRightInd w:val="0"/>
        <w:spacing w:line="276" w:lineRule="auto"/>
        <w:jc w:val="both"/>
        <w:rPr>
          <w:sz w:val="24"/>
          <w:szCs w:val="24"/>
        </w:rPr>
      </w:pPr>
      <w:r w:rsidRPr="00BA025F">
        <w:rPr>
          <w:sz w:val="24"/>
          <w:szCs w:val="24"/>
        </w:rPr>
        <w:t>понимать что такое объедение и пересечение событий, что такое несовместные события;</w:t>
      </w:r>
    </w:p>
    <w:p w:rsidR="00DC65D4" w:rsidRPr="00BA025F" w:rsidRDefault="00DC65D4" w:rsidP="00CD37C1">
      <w:pPr>
        <w:pStyle w:val="a5"/>
        <w:numPr>
          <w:ilvl w:val="0"/>
          <w:numId w:val="343"/>
        </w:numPr>
        <w:adjustRightInd w:val="0"/>
        <w:spacing w:line="276" w:lineRule="auto"/>
        <w:jc w:val="both"/>
        <w:rPr>
          <w:sz w:val="24"/>
          <w:szCs w:val="24"/>
        </w:rPr>
      </w:pPr>
      <w:r w:rsidRPr="00BA025F">
        <w:rPr>
          <w:sz w:val="24"/>
          <w:szCs w:val="24"/>
        </w:rPr>
        <w:t>уметь решать вероятностные задачи с применением формул сложения вероятностей для несовместных событий, формулы умножения вероятностей независимых событий.</w:t>
      </w:r>
    </w:p>
    <w:p w:rsidR="00DC65D4" w:rsidRPr="00BA025F" w:rsidRDefault="00DC65D4" w:rsidP="00CD37C1">
      <w:pPr>
        <w:pStyle w:val="a5"/>
        <w:numPr>
          <w:ilvl w:val="1"/>
          <w:numId w:val="345"/>
        </w:numPr>
        <w:adjustRightInd w:val="0"/>
        <w:spacing w:line="276" w:lineRule="auto"/>
        <w:ind w:left="0"/>
        <w:jc w:val="both"/>
        <w:rPr>
          <w:sz w:val="24"/>
          <w:szCs w:val="24"/>
        </w:rPr>
      </w:pPr>
      <w:r w:rsidRPr="00BA025F">
        <w:rPr>
          <w:b/>
          <w:bCs/>
          <w:sz w:val="24"/>
          <w:szCs w:val="24"/>
        </w:rPr>
        <w:t>Уравнения и неравенства.</w:t>
      </w:r>
      <w:r w:rsidRPr="00BA025F">
        <w:rPr>
          <w:sz w:val="24"/>
          <w:szCs w:val="24"/>
        </w:rPr>
        <w:t xml:space="preserve"> Уравнения с параметрами – общие подходы к решению. Разложение  на множители. Деление многочлена на многочлен. Теорема  Безу о делителях свободного члена,  деление «уголком», решение  уравнений и неравенств. Модуль числа. Уравнения и неравенства с модулем.</w:t>
      </w:r>
    </w:p>
    <w:p w:rsidR="00DC65D4" w:rsidRPr="00BA025F" w:rsidRDefault="00DC65D4" w:rsidP="00DC65D4">
      <w:pPr>
        <w:jc w:val="both"/>
        <w:rPr>
          <w:sz w:val="24"/>
          <w:szCs w:val="24"/>
        </w:rPr>
      </w:pPr>
      <w:r w:rsidRPr="00BA025F">
        <w:rPr>
          <w:b/>
          <w:bCs/>
          <w:sz w:val="24"/>
          <w:szCs w:val="24"/>
        </w:rPr>
        <w:t>Планируемые результаты</w:t>
      </w:r>
      <w:r w:rsidRPr="00BA025F">
        <w:rPr>
          <w:sz w:val="24"/>
          <w:szCs w:val="24"/>
        </w:rPr>
        <w:t>. Обучающийся получит возможность:</w:t>
      </w:r>
    </w:p>
    <w:p w:rsidR="00DC65D4" w:rsidRPr="00BA025F" w:rsidRDefault="00DC65D4" w:rsidP="00CD37C1">
      <w:pPr>
        <w:pStyle w:val="a5"/>
        <w:widowControl/>
        <w:numPr>
          <w:ilvl w:val="0"/>
          <w:numId w:val="344"/>
        </w:numPr>
        <w:adjustRightInd w:val="0"/>
        <w:spacing w:line="276" w:lineRule="auto"/>
        <w:jc w:val="both"/>
        <w:rPr>
          <w:sz w:val="24"/>
          <w:szCs w:val="24"/>
        </w:rPr>
      </w:pPr>
      <w:r w:rsidRPr="00BA025F">
        <w:rPr>
          <w:sz w:val="24"/>
          <w:szCs w:val="24"/>
        </w:rPr>
        <w:t>познакомиться с методами решения уравнения с параметрами, простых и более сложных, применением графического способа решения;</w:t>
      </w:r>
    </w:p>
    <w:p w:rsidR="00DC65D4" w:rsidRPr="00BA025F" w:rsidRDefault="00DC65D4" w:rsidP="00CD37C1">
      <w:pPr>
        <w:pStyle w:val="a5"/>
        <w:widowControl/>
        <w:numPr>
          <w:ilvl w:val="0"/>
          <w:numId w:val="344"/>
        </w:numPr>
        <w:adjustRightInd w:val="0"/>
        <w:spacing w:line="276" w:lineRule="auto"/>
        <w:jc w:val="both"/>
        <w:rPr>
          <w:sz w:val="24"/>
          <w:szCs w:val="24"/>
        </w:rPr>
      </w:pPr>
      <w:r w:rsidRPr="00BA025F">
        <w:rPr>
          <w:sz w:val="24"/>
          <w:szCs w:val="24"/>
        </w:rPr>
        <w:t>овладеть навыками разложения на множители многочленов 5,3,4 степеней;</w:t>
      </w:r>
    </w:p>
    <w:p w:rsidR="00DC65D4" w:rsidRPr="00BA025F" w:rsidRDefault="00DC65D4" w:rsidP="00CD37C1">
      <w:pPr>
        <w:pStyle w:val="a5"/>
        <w:widowControl/>
        <w:numPr>
          <w:ilvl w:val="0"/>
          <w:numId w:val="344"/>
        </w:numPr>
        <w:adjustRightInd w:val="0"/>
        <w:spacing w:line="276" w:lineRule="auto"/>
        <w:jc w:val="both"/>
        <w:rPr>
          <w:sz w:val="24"/>
          <w:szCs w:val="24"/>
        </w:rPr>
      </w:pPr>
      <w:r w:rsidRPr="00BA025F">
        <w:rPr>
          <w:sz w:val="24"/>
          <w:szCs w:val="24"/>
        </w:rPr>
        <w:t>научиться решать уравнения и неравенства с модулем, «двойным» модулем;</w:t>
      </w:r>
    </w:p>
    <w:p w:rsidR="00DC65D4" w:rsidRPr="00BA025F" w:rsidRDefault="00DC65D4" w:rsidP="00DC65D4">
      <w:pPr>
        <w:ind w:left="1080"/>
        <w:jc w:val="both"/>
        <w:rPr>
          <w:sz w:val="24"/>
          <w:szCs w:val="24"/>
        </w:rPr>
      </w:pPr>
    </w:p>
    <w:p w:rsidR="00DC65D4" w:rsidRPr="00BA025F" w:rsidRDefault="00DC65D4" w:rsidP="00CD37C1">
      <w:pPr>
        <w:pStyle w:val="a5"/>
        <w:numPr>
          <w:ilvl w:val="1"/>
          <w:numId w:val="345"/>
        </w:numPr>
        <w:adjustRightInd w:val="0"/>
        <w:spacing w:line="276" w:lineRule="auto"/>
        <w:ind w:left="0"/>
        <w:jc w:val="both"/>
        <w:rPr>
          <w:sz w:val="24"/>
          <w:szCs w:val="24"/>
        </w:rPr>
      </w:pPr>
      <w:r w:rsidRPr="00BA025F">
        <w:rPr>
          <w:b/>
          <w:bCs/>
          <w:sz w:val="24"/>
          <w:szCs w:val="24"/>
        </w:rPr>
        <w:t>Проекты.</w:t>
      </w:r>
      <w:r w:rsidRPr="00BA025F">
        <w:rPr>
          <w:sz w:val="24"/>
          <w:szCs w:val="24"/>
        </w:rPr>
        <w:t xml:space="preserve"> Что такое проект. Виды проектов (индивидуальный, групповой). Как провести исследование. Работа над проектами.</w:t>
      </w:r>
    </w:p>
    <w:p w:rsidR="00DC65D4" w:rsidRPr="00BA025F" w:rsidRDefault="00DC65D4" w:rsidP="00DC65D4">
      <w:pPr>
        <w:jc w:val="both"/>
        <w:rPr>
          <w:sz w:val="24"/>
          <w:szCs w:val="24"/>
        </w:rPr>
      </w:pPr>
      <w:r w:rsidRPr="00BA025F">
        <w:rPr>
          <w:b/>
          <w:bCs/>
          <w:sz w:val="24"/>
          <w:szCs w:val="24"/>
        </w:rPr>
        <w:t>Планируемые результаты</w:t>
      </w:r>
      <w:r w:rsidRPr="00BA025F">
        <w:rPr>
          <w:sz w:val="24"/>
          <w:szCs w:val="24"/>
        </w:rPr>
        <w:t>. Обучающийся получит возможность:</w:t>
      </w:r>
    </w:p>
    <w:p w:rsidR="00DC65D4" w:rsidRPr="00BA025F" w:rsidRDefault="00DC65D4" w:rsidP="00CD37C1">
      <w:pPr>
        <w:pStyle w:val="a5"/>
        <w:numPr>
          <w:ilvl w:val="0"/>
          <w:numId w:val="340"/>
        </w:numPr>
        <w:adjustRightInd w:val="0"/>
        <w:spacing w:line="276" w:lineRule="auto"/>
        <w:jc w:val="both"/>
        <w:rPr>
          <w:sz w:val="24"/>
          <w:szCs w:val="24"/>
        </w:rPr>
      </w:pPr>
      <w:r w:rsidRPr="00BA025F">
        <w:rPr>
          <w:sz w:val="24"/>
          <w:szCs w:val="24"/>
        </w:rPr>
        <w:t>спланировать и подготовить творческий проект по выбранной теме, получат опыт публичных выступлений;</w:t>
      </w:r>
    </w:p>
    <w:p w:rsidR="00DC65D4" w:rsidRPr="00BA025F" w:rsidRDefault="00DC65D4" w:rsidP="00CD37C1">
      <w:pPr>
        <w:pStyle w:val="a5"/>
        <w:numPr>
          <w:ilvl w:val="0"/>
          <w:numId w:val="340"/>
        </w:numPr>
        <w:adjustRightInd w:val="0"/>
        <w:spacing w:line="276" w:lineRule="auto"/>
        <w:jc w:val="both"/>
        <w:rPr>
          <w:sz w:val="24"/>
          <w:szCs w:val="24"/>
        </w:rPr>
      </w:pPr>
      <w:r w:rsidRPr="00BA025F">
        <w:rPr>
          <w:sz w:val="24"/>
          <w:szCs w:val="24"/>
        </w:rPr>
        <w:t>познакомиться с основами исследовательской деятельности, приобретет опыт работы с источниками информации, интерпретировать информацию (структурировать, презентовать с помощью таблиц, диаграмм и пр.), обрабатывать информацию с помощью компьютерных программ, ресурсов Интернет;</w:t>
      </w:r>
    </w:p>
    <w:p w:rsidR="00DC65D4" w:rsidRPr="00BA025F" w:rsidRDefault="00DC65D4" w:rsidP="00CD37C1">
      <w:pPr>
        <w:pStyle w:val="a5"/>
        <w:numPr>
          <w:ilvl w:val="0"/>
          <w:numId w:val="340"/>
        </w:numPr>
        <w:adjustRightInd w:val="0"/>
        <w:spacing w:line="276" w:lineRule="auto"/>
        <w:jc w:val="both"/>
        <w:rPr>
          <w:sz w:val="24"/>
          <w:szCs w:val="24"/>
        </w:rPr>
      </w:pPr>
      <w:r w:rsidRPr="00BA025F">
        <w:rPr>
          <w:sz w:val="24"/>
          <w:szCs w:val="24"/>
        </w:rPr>
        <w:t>приобретет навыки самостоятельной работы для решения практических заданий, опыт коллективной работы в сотрудничестве.</w:t>
      </w:r>
    </w:p>
    <w:p w:rsidR="00DC65D4" w:rsidRPr="00BA025F" w:rsidRDefault="00DC65D4" w:rsidP="00DC65D4">
      <w:pPr>
        <w:spacing w:line="276" w:lineRule="auto"/>
        <w:rPr>
          <w:b/>
          <w:bCs/>
          <w:sz w:val="24"/>
          <w:szCs w:val="24"/>
        </w:rPr>
      </w:pPr>
      <w:r w:rsidRPr="00BA025F">
        <w:rPr>
          <w:b/>
          <w:bCs/>
          <w:sz w:val="24"/>
          <w:szCs w:val="24"/>
        </w:rPr>
        <w:t xml:space="preserve"> </w:t>
      </w:r>
    </w:p>
    <w:p w:rsidR="00DC65D4" w:rsidRPr="00BA025F" w:rsidRDefault="00DC65D4" w:rsidP="00DC65D4">
      <w:pPr>
        <w:jc w:val="center"/>
        <w:rPr>
          <w:b/>
          <w:bCs/>
          <w:sz w:val="24"/>
          <w:szCs w:val="24"/>
        </w:rPr>
      </w:pPr>
      <w:r w:rsidRPr="00BA025F">
        <w:rPr>
          <w:b/>
          <w:bCs/>
          <w:sz w:val="24"/>
          <w:szCs w:val="24"/>
        </w:rPr>
        <w:t>Тематическое планирование</w:t>
      </w:r>
    </w:p>
    <w:tbl>
      <w:tblPr>
        <w:tblW w:w="9469" w:type="dxa"/>
        <w:tblInd w:w="-5" w:type="dxa"/>
        <w:tblLayout w:type="fixed"/>
        <w:tblLook w:val="0000" w:firstRow="0" w:lastRow="0" w:firstColumn="0" w:lastColumn="0" w:noHBand="0" w:noVBand="0"/>
      </w:tblPr>
      <w:tblGrid>
        <w:gridCol w:w="520"/>
        <w:gridCol w:w="7390"/>
        <w:gridCol w:w="1559"/>
      </w:tblGrid>
      <w:tr w:rsidR="00DC65D4" w:rsidRPr="00BA025F" w:rsidTr="00F341D7">
        <w:trPr>
          <w:trHeight w:val="277"/>
        </w:trPr>
        <w:tc>
          <w:tcPr>
            <w:tcW w:w="52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w:t>
            </w:r>
          </w:p>
        </w:tc>
        <w:tc>
          <w:tcPr>
            <w:tcW w:w="739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 xml:space="preserve">Тема </w:t>
            </w:r>
          </w:p>
        </w:tc>
        <w:tc>
          <w:tcPr>
            <w:tcW w:w="1559"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Количество часов</w:t>
            </w:r>
          </w:p>
        </w:tc>
      </w:tr>
      <w:tr w:rsidR="00DC65D4" w:rsidRPr="00BA025F" w:rsidTr="00F341D7">
        <w:tblPrEx>
          <w:tblCellSpacing w:w="-5" w:type="nil"/>
        </w:tblPrEx>
        <w:trPr>
          <w:trHeight w:val="277"/>
          <w:tblCellSpacing w:w="-5" w:type="nil"/>
        </w:trPr>
        <w:tc>
          <w:tcPr>
            <w:tcW w:w="52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1.</w:t>
            </w:r>
          </w:p>
        </w:tc>
        <w:tc>
          <w:tcPr>
            <w:tcW w:w="739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Элементы математической логики</w:t>
            </w:r>
            <w:r w:rsidRPr="00BA025F">
              <w:rPr>
                <w:sz w:val="24"/>
                <w:szCs w:val="24"/>
              </w:rPr>
              <w:t xml:space="preserve">. </w:t>
            </w:r>
            <w:r w:rsidRPr="00BA025F">
              <w:rPr>
                <w:bCs/>
                <w:sz w:val="24"/>
                <w:szCs w:val="24"/>
              </w:rPr>
              <w:t>Теория чисел.</w:t>
            </w:r>
          </w:p>
        </w:tc>
        <w:tc>
          <w:tcPr>
            <w:tcW w:w="1559"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7</w:t>
            </w:r>
          </w:p>
        </w:tc>
      </w:tr>
      <w:tr w:rsidR="00DC65D4" w:rsidRPr="00BA025F" w:rsidTr="00F341D7">
        <w:tblPrEx>
          <w:tblCellSpacing w:w="-5" w:type="nil"/>
        </w:tblPrEx>
        <w:trPr>
          <w:trHeight w:val="277"/>
          <w:tblCellSpacing w:w="-5" w:type="nil"/>
        </w:trPr>
        <w:tc>
          <w:tcPr>
            <w:tcW w:w="52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2.</w:t>
            </w:r>
          </w:p>
        </w:tc>
        <w:tc>
          <w:tcPr>
            <w:tcW w:w="739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Геометрия многоугольников.</w:t>
            </w:r>
          </w:p>
        </w:tc>
        <w:tc>
          <w:tcPr>
            <w:tcW w:w="1559"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9</w:t>
            </w:r>
          </w:p>
        </w:tc>
      </w:tr>
      <w:tr w:rsidR="00DC65D4" w:rsidRPr="00BA025F" w:rsidTr="00F341D7">
        <w:tblPrEx>
          <w:tblCellSpacing w:w="-5" w:type="nil"/>
        </w:tblPrEx>
        <w:trPr>
          <w:trHeight w:val="277"/>
          <w:tblCellSpacing w:w="-5" w:type="nil"/>
        </w:trPr>
        <w:tc>
          <w:tcPr>
            <w:tcW w:w="52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3.</w:t>
            </w:r>
          </w:p>
        </w:tc>
        <w:tc>
          <w:tcPr>
            <w:tcW w:w="739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sz w:val="24"/>
                <w:szCs w:val="24"/>
              </w:rPr>
            </w:pPr>
            <w:r w:rsidRPr="00BA025F">
              <w:rPr>
                <w:bCs/>
                <w:sz w:val="24"/>
                <w:szCs w:val="24"/>
              </w:rPr>
              <w:t>Геометрия окружности</w:t>
            </w:r>
            <w:r w:rsidRPr="00BA025F">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3</w:t>
            </w:r>
          </w:p>
        </w:tc>
      </w:tr>
      <w:tr w:rsidR="00DC65D4" w:rsidRPr="00BA025F" w:rsidTr="00F341D7">
        <w:tblPrEx>
          <w:tblCellSpacing w:w="-5" w:type="nil"/>
        </w:tblPrEx>
        <w:trPr>
          <w:trHeight w:val="277"/>
          <w:tblCellSpacing w:w="-5" w:type="nil"/>
        </w:trPr>
        <w:tc>
          <w:tcPr>
            <w:tcW w:w="52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4.</w:t>
            </w:r>
          </w:p>
        </w:tc>
        <w:tc>
          <w:tcPr>
            <w:tcW w:w="739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sz w:val="24"/>
                <w:szCs w:val="24"/>
              </w:rPr>
            </w:pPr>
            <w:r w:rsidRPr="00BA025F">
              <w:rPr>
                <w:bCs/>
                <w:sz w:val="24"/>
                <w:szCs w:val="24"/>
              </w:rPr>
              <w:t>Теория вероятностей</w:t>
            </w:r>
            <w:r w:rsidRPr="00BA025F">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4</w:t>
            </w:r>
          </w:p>
        </w:tc>
      </w:tr>
      <w:tr w:rsidR="00DC65D4" w:rsidRPr="00BA025F" w:rsidTr="00F341D7">
        <w:tblPrEx>
          <w:tblCellSpacing w:w="-5" w:type="nil"/>
        </w:tblPrEx>
        <w:trPr>
          <w:trHeight w:val="277"/>
          <w:tblCellSpacing w:w="-5" w:type="nil"/>
        </w:trPr>
        <w:tc>
          <w:tcPr>
            <w:tcW w:w="52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5.</w:t>
            </w:r>
          </w:p>
        </w:tc>
        <w:tc>
          <w:tcPr>
            <w:tcW w:w="739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Уравнения и неравенства.</w:t>
            </w:r>
          </w:p>
        </w:tc>
        <w:tc>
          <w:tcPr>
            <w:tcW w:w="1559"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6</w:t>
            </w:r>
          </w:p>
        </w:tc>
      </w:tr>
      <w:tr w:rsidR="00DC65D4" w:rsidRPr="00BA025F" w:rsidTr="00F341D7">
        <w:tblPrEx>
          <w:tblCellSpacing w:w="-5" w:type="nil"/>
        </w:tblPrEx>
        <w:trPr>
          <w:trHeight w:val="194"/>
          <w:tblCellSpacing w:w="-5" w:type="nil"/>
        </w:trPr>
        <w:tc>
          <w:tcPr>
            <w:tcW w:w="52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6.</w:t>
            </w:r>
          </w:p>
        </w:tc>
        <w:tc>
          <w:tcPr>
            <w:tcW w:w="739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Проекты.</w:t>
            </w:r>
          </w:p>
        </w:tc>
        <w:tc>
          <w:tcPr>
            <w:tcW w:w="1559"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5</w:t>
            </w:r>
          </w:p>
        </w:tc>
      </w:tr>
      <w:tr w:rsidR="00DC65D4" w:rsidRPr="00BA025F" w:rsidTr="00F341D7">
        <w:tblPrEx>
          <w:tblCellSpacing w:w="-5" w:type="nil"/>
        </w:tblPrEx>
        <w:trPr>
          <w:trHeight w:val="193"/>
          <w:tblCellSpacing w:w="-5" w:type="nil"/>
        </w:trPr>
        <w:tc>
          <w:tcPr>
            <w:tcW w:w="52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7.</w:t>
            </w:r>
          </w:p>
        </w:tc>
        <w:tc>
          <w:tcPr>
            <w:tcW w:w="739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Заключительное занятие.</w:t>
            </w:r>
          </w:p>
        </w:tc>
        <w:tc>
          <w:tcPr>
            <w:tcW w:w="1559"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1</w:t>
            </w:r>
          </w:p>
        </w:tc>
      </w:tr>
      <w:tr w:rsidR="00DC65D4" w:rsidRPr="00BA025F" w:rsidTr="00F341D7">
        <w:tblPrEx>
          <w:tblCellSpacing w:w="-5" w:type="nil"/>
        </w:tblPrEx>
        <w:trPr>
          <w:trHeight w:val="294"/>
          <w:tblCellSpacing w:w="-5" w:type="nil"/>
        </w:trPr>
        <w:tc>
          <w:tcPr>
            <w:tcW w:w="52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p>
        </w:tc>
        <w:tc>
          <w:tcPr>
            <w:tcW w:w="7390"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 xml:space="preserve">Итого </w:t>
            </w:r>
          </w:p>
        </w:tc>
        <w:tc>
          <w:tcPr>
            <w:tcW w:w="1559"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bCs/>
                <w:sz w:val="24"/>
                <w:szCs w:val="24"/>
              </w:rPr>
            </w:pPr>
            <w:r w:rsidRPr="00BA025F">
              <w:rPr>
                <w:bCs/>
                <w:sz w:val="24"/>
                <w:szCs w:val="24"/>
              </w:rPr>
              <w:t>35часа</w:t>
            </w:r>
          </w:p>
        </w:tc>
      </w:tr>
    </w:tbl>
    <w:p w:rsidR="00DC65D4" w:rsidRPr="00BA025F" w:rsidRDefault="00DC65D4" w:rsidP="00DC65D4">
      <w:pPr>
        <w:jc w:val="both"/>
        <w:rPr>
          <w:b/>
          <w:bCs/>
          <w:sz w:val="24"/>
          <w:szCs w:val="24"/>
        </w:rPr>
      </w:pPr>
    </w:p>
    <w:p w:rsidR="00414945" w:rsidRPr="00BA025F" w:rsidRDefault="00414945" w:rsidP="00414945">
      <w:pPr>
        <w:pStyle w:val="a3"/>
        <w:spacing w:before="3"/>
        <w:ind w:left="0" w:firstLine="0"/>
        <w:jc w:val="center"/>
        <w:rPr>
          <w:b/>
        </w:rPr>
      </w:pPr>
    </w:p>
    <w:p w:rsidR="00414945" w:rsidRPr="00BA025F" w:rsidRDefault="00414945" w:rsidP="00414945">
      <w:pPr>
        <w:pStyle w:val="a3"/>
        <w:spacing w:before="3"/>
        <w:ind w:left="0" w:firstLine="0"/>
        <w:jc w:val="center"/>
        <w:rPr>
          <w:b/>
        </w:rPr>
      </w:pPr>
      <w:r w:rsidRPr="00BA025F">
        <w:rPr>
          <w:b/>
        </w:rPr>
        <w:t>Программа учебного курса «За страницами учебника математики</w:t>
      </w:r>
      <w:r w:rsidR="00F341D7" w:rsidRPr="00BA025F">
        <w:rPr>
          <w:b/>
        </w:rPr>
        <w:t>»</w:t>
      </w:r>
      <w:r w:rsidR="00DC65D4" w:rsidRPr="00BA025F">
        <w:rPr>
          <w:b/>
        </w:rPr>
        <w:t xml:space="preserve"> 7 класс</w:t>
      </w:r>
    </w:p>
    <w:p w:rsidR="00414945" w:rsidRPr="00BA025F" w:rsidRDefault="00414945" w:rsidP="00414945">
      <w:pPr>
        <w:pStyle w:val="a5"/>
        <w:ind w:left="0" w:firstLine="720"/>
        <w:jc w:val="center"/>
        <w:rPr>
          <w:b/>
          <w:sz w:val="24"/>
          <w:szCs w:val="24"/>
        </w:rPr>
      </w:pPr>
      <w:r w:rsidRPr="00BA025F">
        <w:rPr>
          <w:sz w:val="24"/>
          <w:szCs w:val="24"/>
        </w:rPr>
        <w:t>рассчитан на 35 часов (1 час в неделю).</w:t>
      </w:r>
    </w:p>
    <w:p w:rsidR="00414945" w:rsidRPr="00BA025F" w:rsidRDefault="00414945" w:rsidP="00414945">
      <w:pPr>
        <w:pStyle w:val="a5"/>
        <w:ind w:left="1134" w:right="918" w:firstLine="720"/>
        <w:jc w:val="center"/>
        <w:rPr>
          <w:b/>
          <w:sz w:val="24"/>
          <w:szCs w:val="24"/>
        </w:rPr>
      </w:pPr>
      <w:r w:rsidRPr="00BA025F">
        <w:rPr>
          <w:b/>
          <w:sz w:val="24"/>
          <w:szCs w:val="24"/>
        </w:rPr>
        <w:t>ПЛАНИРУЕМЫЕ РЕЗУЛЬТАТЫ УСВОЕНИЯ УЧЕБНОГО КУРСА</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личностные:</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 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2) сформированность целостного мировоззрения, соответствующего современному уровню развития науки и общественной практики;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5) представление о математической науке как сфере человеческой деятельности, об этапах её развития, о её значимости для развития цивилизации;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6) критичность мышления, умение распознавать логически некорректные высказывания, отличать гипотезу от факта;</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7) креативность мышления, инициатива, находчивость, активность при решении алгебраических задач;</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8) умение контролировать процесс и результат учебной математической деятельности;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9) способность к эмоциональному восприятию математических объектов, задач, решений, рассуждений.</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метапредметные:</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 умение самостоятельно планировать альтернативные пути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достижения целей, осознанно выбирать наиболее эффективные способы решения учебных и познавательных задач;</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2) умение осуществлять контроль по результату и по способу действия на уровне произвольного внимания и вносить необходимые коррективы;</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5)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6) умение создавать, применять и преобразовывать знаковосимволические средства, модели и схемы для решения учебных и познавательных задач;</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8) 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9)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10) умение видеть математическую задачу в контексте проблемной ситуации в других дисциплинах, в окружающей жизни;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11) умение находить в различных источниках информацию, необходимую для решения математических проблем,</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и представлять её в понятной форме; принимать решение в условиях неполной и избыточной, точной и вероятностной информации;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12) умение понимать и использовать математические средства наглядности (рисунки, чертежи, схемы и др.) для иллюстрации, интерпретации, аргументации;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13) умение выдвигать гипотезы при решении учебных задач и понимать необходимость их проверки;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14) умение применять индуктивные и дедуктивные способы рассуждений, видеть различные стратегии решения задач;</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15) понимание сущности алгоритмических предписаний и умение действовать в соответствии с предложенным алгоритмом;</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16) умение самостоятельно ставить цели, выбирать и создавать алгоритмы для решения учебных математических проблем;</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17) умение планировать и осуществлять деятельность, направленную на решение задач исследовательского характера.</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предметные:</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1)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2) владение базовым понятийным аппаратом: иметь представление о числе, владение символьным языком алгебры, знание элементарных</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функциональных зависимостей, 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3) 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4)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5) 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6)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7) 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rsidR="00414945" w:rsidRPr="00BA025F" w:rsidRDefault="00414945" w:rsidP="00414945">
      <w:pPr>
        <w:pStyle w:val="ad"/>
        <w:spacing w:before="0" w:after="0"/>
        <w:rPr>
          <w:rStyle w:val="FontStyle27"/>
          <w:rFonts w:ascii="Times New Roman" w:hAnsi="Times New Roman" w:cs="Times New Roman"/>
          <w:b w:val="0"/>
          <w:sz w:val="24"/>
          <w:szCs w:val="24"/>
        </w:rPr>
      </w:pPr>
      <w:r w:rsidRPr="00BA025F">
        <w:rPr>
          <w:rStyle w:val="FontStyle27"/>
          <w:rFonts w:ascii="Times New Roman" w:hAnsi="Times New Roman" w:cs="Times New Roman"/>
          <w:b w:val="0"/>
          <w:sz w:val="24"/>
          <w:szCs w:val="24"/>
        </w:rPr>
        <w:t>8) 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414945" w:rsidRPr="00BA025F" w:rsidRDefault="00414945" w:rsidP="00414945">
      <w:pPr>
        <w:jc w:val="both"/>
        <w:rPr>
          <w:b/>
          <w:bCs/>
          <w:sz w:val="24"/>
          <w:szCs w:val="24"/>
        </w:rPr>
      </w:pPr>
      <w:r w:rsidRPr="00BA025F">
        <w:rPr>
          <w:b/>
          <w:bCs/>
          <w:sz w:val="24"/>
          <w:szCs w:val="24"/>
        </w:rPr>
        <w:t>Содержание курса</w:t>
      </w:r>
    </w:p>
    <w:p w:rsidR="00414945" w:rsidRPr="00BA025F" w:rsidRDefault="00414945" w:rsidP="00414945">
      <w:pPr>
        <w:jc w:val="both"/>
        <w:rPr>
          <w:sz w:val="24"/>
          <w:szCs w:val="24"/>
          <w:u w:val="single"/>
        </w:rPr>
      </w:pPr>
      <w:r w:rsidRPr="00BA025F">
        <w:rPr>
          <w:sz w:val="24"/>
          <w:szCs w:val="24"/>
          <w:u w:val="single"/>
        </w:rPr>
        <w:t>Тема 1. «Дроби»</w:t>
      </w:r>
    </w:p>
    <w:p w:rsidR="00414945" w:rsidRPr="00BA025F" w:rsidRDefault="00414945" w:rsidP="00414945">
      <w:pPr>
        <w:jc w:val="both"/>
        <w:rPr>
          <w:sz w:val="24"/>
          <w:szCs w:val="24"/>
        </w:rPr>
      </w:pPr>
      <w:r w:rsidRPr="00BA025F">
        <w:rPr>
          <w:sz w:val="24"/>
          <w:szCs w:val="24"/>
        </w:rPr>
        <w:t>Обыкновенные дроби. Десятичные дроби. Периодические дроби. Арифметические действия с дробями. Термины, связанные с различными видами чисел и способами их записи, переход от одной формы записи к другой. Арифметические действия с рациональными числами, устные и письменные приемы. Сравнение чисел. Приемы быстрого счета, законы арифметических действий.</w:t>
      </w:r>
    </w:p>
    <w:p w:rsidR="00414945" w:rsidRPr="00BA025F" w:rsidRDefault="00414945" w:rsidP="00414945">
      <w:pPr>
        <w:jc w:val="both"/>
        <w:rPr>
          <w:sz w:val="24"/>
          <w:szCs w:val="24"/>
          <w:u w:val="single"/>
        </w:rPr>
      </w:pPr>
      <w:r w:rsidRPr="00BA025F">
        <w:rPr>
          <w:sz w:val="24"/>
          <w:szCs w:val="24"/>
          <w:u w:val="single"/>
        </w:rPr>
        <w:t>Тема 2. «Проценты»</w:t>
      </w:r>
    </w:p>
    <w:p w:rsidR="00414945" w:rsidRPr="00BA025F" w:rsidRDefault="00414945" w:rsidP="00414945">
      <w:pPr>
        <w:jc w:val="both"/>
        <w:rPr>
          <w:sz w:val="24"/>
          <w:szCs w:val="24"/>
        </w:rPr>
      </w:pPr>
      <w:r w:rsidRPr="00BA025F">
        <w:rPr>
          <w:sz w:val="24"/>
          <w:szCs w:val="24"/>
        </w:rPr>
        <w:t>Проценты. Основные задачи на проценты. Задачи на концентрацию и процентное содержание. Практическое применений процентов. Основные задачи на проценты: нахождение числа по его проценту, процента от числа, процентное отношение двух чисел.</w:t>
      </w:r>
    </w:p>
    <w:p w:rsidR="00414945" w:rsidRPr="00BA025F" w:rsidRDefault="00414945" w:rsidP="00414945">
      <w:pPr>
        <w:jc w:val="both"/>
        <w:rPr>
          <w:sz w:val="24"/>
          <w:szCs w:val="24"/>
        </w:rPr>
      </w:pPr>
      <w:r w:rsidRPr="00BA025F">
        <w:rPr>
          <w:sz w:val="24"/>
          <w:szCs w:val="24"/>
        </w:rPr>
        <w:t>Понятия «концентрация» и «процентное содержание». Приемы решения задач на составление сплавов, растворов, смесей. Применение процентов в практической деятельности.</w:t>
      </w:r>
    </w:p>
    <w:p w:rsidR="00414945" w:rsidRPr="00BA025F" w:rsidRDefault="00414945" w:rsidP="00414945">
      <w:pPr>
        <w:jc w:val="both"/>
        <w:rPr>
          <w:sz w:val="24"/>
          <w:szCs w:val="24"/>
          <w:u w:val="single"/>
        </w:rPr>
      </w:pPr>
      <w:r w:rsidRPr="00BA025F">
        <w:rPr>
          <w:sz w:val="24"/>
          <w:szCs w:val="24"/>
          <w:u w:val="single"/>
        </w:rPr>
        <w:t>Тема 3. «Делимость целых чисел»</w:t>
      </w:r>
    </w:p>
    <w:p w:rsidR="00414945" w:rsidRPr="00BA025F" w:rsidRDefault="00414945" w:rsidP="00414945">
      <w:pPr>
        <w:jc w:val="both"/>
        <w:rPr>
          <w:sz w:val="24"/>
          <w:szCs w:val="24"/>
        </w:rPr>
      </w:pPr>
      <w:r w:rsidRPr="00BA025F">
        <w:rPr>
          <w:sz w:val="24"/>
          <w:szCs w:val="24"/>
        </w:rPr>
        <w:t>Определение и свойства делимости. Теорема о делении с остатком. Наибольший общий делитель. Наименьшее общее кратное. Признаки делимости. Делители числа, кратные числа. Деление без остатка. Деление с остатком. Количество различных делителей любого простого числа. Наибольший общий делитель. Наименьшее общее кратное. Алгоритм Евклида. Признаки делимости.</w:t>
      </w:r>
    </w:p>
    <w:p w:rsidR="00414945" w:rsidRPr="00BA025F" w:rsidRDefault="00414945" w:rsidP="00414945">
      <w:pPr>
        <w:jc w:val="both"/>
        <w:rPr>
          <w:sz w:val="24"/>
          <w:szCs w:val="24"/>
          <w:u w:val="single"/>
        </w:rPr>
      </w:pPr>
      <w:r w:rsidRPr="00BA025F">
        <w:rPr>
          <w:sz w:val="24"/>
          <w:szCs w:val="24"/>
          <w:u w:val="single"/>
        </w:rPr>
        <w:t>Тема 4. «Сравнения. Периодичность остатков при возведении в степень»</w:t>
      </w:r>
    </w:p>
    <w:p w:rsidR="00414945" w:rsidRPr="00BA025F" w:rsidRDefault="00414945" w:rsidP="00414945">
      <w:pPr>
        <w:jc w:val="both"/>
        <w:rPr>
          <w:sz w:val="24"/>
          <w:szCs w:val="24"/>
        </w:rPr>
      </w:pPr>
      <w:r w:rsidRPr="00BA025F">
        <w:rPr>
          <w:sz w:val="24"/>
          <w:szCs w:val="24"/>
        </w:rPr>
        <w:t>Сравнение чисел по модулю. Свойства сравнений. Арифметические действия сравнений с общим модулем. Сравнение степеней числа. Определение сравнимых чисел по модулю. Свойства, арифметические действия сравнений чисел. Доказательство деления алгебраических выражений на число. Остатки от деления степени на число.</w:t>
      </w:r>
    </w:p>
    <w:p w:rsidR="00414945" w:rsidRPr="00BA025F" w:rsidRDefault="00414945" w:rsidP="00414945">
      <w:pPr>
        <w:jc w:val="both"/>
        <w:rPr>
          <w:sz w:val="24"/>
          <w:szCs w:val="24"/>
          <w:u w:val="single"/>
        </w:rPr>
      </w:pPr>
      <w:r w:rsidRPr="00BA025F">
        <w:rPr>
          <w:sz w:val="24"/>
          <w:szCs w:val="24"/>
          <w:u w:val="single"/>
        </w:rPr>
        <w:t>Тема 5. «Двузначные и трехзначные числа»</w:t>
      </w:r>
    </w:p>
    <w:p w:rsidR="00414945" w:rsidRPr="00BA025F" w:rsidRDefault="00414945" w:rsidP="00414945">
      <w:pPr>
        <w:jc w:val="both"/>
        <w:rPr>
          <w:sz w:val="24"/>
          <w:szCs w:val="24"/>
        </w:rPr>
      </w:pPr>
      <w:r w:rsidRPr="00BA025F">
        <w:rPr>
          <w:sz w:val="24"/>
          <w:szCs w:val="24"/>
        </w:rPr>
        <w:t>Двузначные и трехзначные числа. Запись чисел в виде многочлена. Арифметические действия с числами. Запись двузначных и трехзначных чисел в виде многочлена. Возможности  упрощения суммы, разности чисел. Нахождение чисел по записи в виде многочлена.</w:t>
      </w:r>
    </w:p>
    <w:p w:rsidR="00414945" w:rsidRPr="00BA025F" w:rsidRDefault="00414945" w:rsidP="00414945">
      <w:pPr>
        <w:jc w:val="both"/>
        <w:rPr>
          <w:sz w:val="24"/>
          <w:szCs w:val="24"/>
          <w:u w:val="single"/>
        </w:rPr>
      </w:pPr>
      <w:r w:rsidRPr="00BA025F">
        <w:rPr>
          <w:sz w:val="24"/>
          <w:szCs w:val="24"/>
          <w:u w:val="single"/>
        </w:rPr>
        <w:t>Тема 6. «Модуль числа. Решение линейных уравнений, содержащих неизвестное под знаком модуля»</w:t>
      </w:r>
    </w:p>
    <w:p w:rsidR="00414945" w:rsidRPr="00BA025F" w:rsidRDefault="00414945" w:rsidP="00414945">
      <w:pPr>
        <w:jc w:val="both"/>
        <w:rPr>
          <w:sz w:val="24"/>
          <w:szCs w:val="24"/>
        </w:rPr>
      </w:pPr>
      <w:r w:rsidRPr="00BA025F">
        <w:rPr>
          <w:sz w:val="24"/>
          <w:szCs w:val="24"/>
        </w:rPr>
        <w:t>Модуль числа. Геометрический смысл модуля. Решение уравнений, содержащих неизвестное под знаком модуля. Понятие модуля числа, его геометрический смысл.</w:t>
      </w:r>
    </w:p>
    <w:p w:rsidR="00414945" w:rsidRPr="00BA025F" w:rsidRDefault="00414945" w:rsidP="00414945">
      <w:pPr>
        <w:jc w:val="both"/>
        <w:rPr>
          <w:sz w:val="24"/>
          <w:szCs w:val="24"/>
        </w:rPr>
      </w:pPr>
      <w:r w:rsidRPr="00BA025F">
        <w:rPr>
          <w:sz w:val="24"/>
          <w:szCs w:val="24"/>
        </w:rPr>
        <w:t>Использование геометрического смысла модуля при решении уравнений. Алгебраическое определение модуля числа. Использование алгебраического определения при решении уравнений.</w:t>
      </w:r>
    </w:p>
    <w:p w:rsidR="00414945" w:rsidRPr="00BA025F" w:rsidRDefault="00414945" w:rsidP="00414945">
      <w:pPr>
        <w:jc w:val="both"/>
        <w:rPr>
          <w:sz w:val="24"/>
          <w:szCs w:val="24"/>
          <w:u w:val="single"/>
        </w:rPr>
      </w:pPr>
      <w:r w:rsidRPr="00BA025F">
        <w:rPr>
          <w:sz w:val="24"/>
          <w:szCs w:val="24"/>
          <w:u w:val="single"/>
        </w:rPr>
        <w:t>Тема 7. «Линейные диофантовы уравнения»</w:t>
      </w:r>
    </w:p>
    <w:p w:rsidR="00414945" w:rsidRPr="00BA025F" w:rsidRDefault="00414945" w:rsidP="00414945">
      <w:pPr>
        <w:jc w:val="both"/>
        <w:rPr>
          <w:sz w:val="24"/>
          <w:szCs w:val="24"/>
        </w:rPr>
      </w:pPr>
      <w:r w:rsidRPr="00BA025F">
        <w:rPr>
          <w:sz w:val="24"/>
          <w:szCs w:val="24"/>
        </w:rPr>
        <w:t>Определение уравнений Диофанта. Правила решений уравнений. Применений диофантовых уравнений к практическим задачам. Определение диофантовых уравнений. Правила решения уравнений. Применение уравнений к практическим задачам.</w:t>
      </w:r>
    </w:p>
    <w:p w:rsidR="00414945" w:rsidRPr="00BA025F" w:rsidRDefault="00414945" w:rsidP="00414945">
      <w:pPr>
        <w:jc w:val="both"/>
        <w:rPr>
          <w:sz w:val="24"/>
          <w:szCs w:val="24"/>
          <w:u w:val="single"/>
        </w:rPr>
      </w:pPr>
      <w:r w:rsidRPr="00BA025F">
        <w:rPr>
          <w:sz w:val="24"/>
          <w:szCs w:val="24"/>
          <w:u w:val="single"/>
        </w:rPr>
        <w:t>Тема 8. «Графическое решение уравнений»</w:t>
      </w:r>
    </w:p>
    <w:p w:rsidR="00414945" w:rsidRPr="00BA025F" w:rsidRDefault="00414945" w:rsidP="00414945">
      <w:pPr>
        <w:jc w:val="both"/>
        <w:rPr>
          <w:sz w:val="24"/>
          <w:szCs w:val="24"/>
        </w:rPr>
      </w:pPr>
      <w:r w:rsidRPr="00BA025F">
        <w:rPr>
          <w:sz w:val="24"/>
          <w:szCs w:val="24"/>
        </w:rPr>
        <w:t>Графики элементарных функций. Построение графиков. Графическая интерпретация уравнений. Нахождение корней уравнений. Графики элементарных функций, построение графиков в одной системе координат. Нахождение точек пересечения. Нахождение числа решений уравнений с параметрами.</w:t>
      </w:r>
    </w:p>
    <w:p w:rsidR="00414945" w:rsidRPr="00BA025F" w:rsidRDefault="00414945" w:rsidP="00414945">
      <w:pPr>
        <w:jc w:val="both"/>
        <w:rPr>
          <w:sz w:val="24"/>
          <w:szCs w:val="24"/>
          <w:u w:val="single"/>
        </w:rPr>
      </w:pPr>
      <w:r w:rsidRPr="00BA025F">
        <w:rPr>
          <w:sz w:val="24"/>
          <w:szCs w:val="24"/>
          <w:u w:val="single"/>
        </w:rPr>
        <w:t>Тема 9. «Формулы сокращенного умножения»</w:t>
      </w:r>
    </w:p>
    <w:p w:rsidR="00414945" w:rsidRPr="00BA025F" w:rsidRDefault="00414945" w:rsidP="00414945">
      <w:pPr>
        <w:jc w:val="both"/>
        <w:rPr>
          <w:sz w:val="24"/>
          <w:szCs w:val="24"/>
        </w:rPr>
      </w:pPr>
      <w:r w:rsidRPr="00BA025F">
        <w:rPr>
          <w:sz w:val="24"/>
          <w:szCs w:val="24"/>
        </w:rPr>
        <w:t>Формулы сокращенного умножения с любым показателем степени. Преобразование выражений в многочлен. Упрощение выражений. Решение уравнений. Применение формул для преобразования и упрощения выражений. Применение формул для решения уравнений. Применение формул для решения задач на доказательство тождеств и сокращение дробей.</w:t>
      </w:r>
    </w:p>
    <w:p w:rsidR="00414945" w:rsidRPr="00BA025F" w:rsidRDefault="00414945" w:rsidP="00414945">
      <w:pPr>
        <w:jc w:val="both"/>
        <w:rPr>
          <w:sz w:val="24"/>
          <w:szCs w:val="24"/>
          <w:u w:val="single"/>
        </w:rPr>
      </w:pPr>
      <w:r w:rsidRPr="00BA025F">
        <w:rPr>
          <w:sz w:val="24"/>
          <w:szCs w:val="24"/>
          <w:u w:val="single"/>
        </w:rPr>
        <w:t>Тема 10. «Системы линейных уравнений, содержащих неизвестное под знаком модуля»</w:t>
      </w:r>
    </w:p>
    <w:p w:rsidR="00414945" w:rsidRPr="00BA025F" w:rsidRDefault="00414945" w:rsidP="00414945">
      <w:pPr>
        <w:jc w:val="both"/>
        <w:rPr>
          <w:sz w:val="24"/>
          <w:szCs w:val="24"/>
        </w:rPr>
      </w:pPr>
      <w:r w:rsidRPr="00BA025F">
        <w:rPr>
          <w:sz w:val="24"/>
          <w:szCs w:val="24"/>
        </w:rPr>
        <w:t>Система уравнений. Методы решение систем уравнений с двумя неизвестными. Решение систем линейных уравнений, содержащих неизвестное под знаком модуля. Методы решения систем уравнений. Графическая интерпретация решения систем уравнений с двумя переменными. Методы решения систем линейных уравнений, содержащих неизвестное под знаком модуля.</w:t>
      </w:r>
    </w:p>
    <w:p w:rsidR="00414945" w:rsidRPr="00BA025F" w:rsidRDefault="00414945" w:rsidP="00414945">
      <w:pPr>
        <w:jc w:val="both"/>
        <w:rPr>
          <w:sz w:val="24"/>
          <w:szCs w:val="24"/>
        </w:rPr>
      </w:pPr>
    </w:p>
    <w:p w:rsidR="00414945" w:rsidRPr="00BA025F" w:rsidRDefault="00DC65D4" w:rsidP="00414945">
      <w:pPr>
        <w:jc w:val="center"/>
        <w:rPr>
          <w:b/>
          <w:bCs/>
          <w:sz w:val="24"/>
          <w:szCs w:val="24"/>
        </w:rPr>
      </w:pPr>
      <w:r w:rsidRPr="00BA025F">
        <w:rPr>
          <w:b/>
          <w:bCs/>
          <w:sz w:val="24"/>
          <w:szCs w:val="24"/>
        </w:rPr>
        <w:t>Т</w:t>
      </w:r>
      <w:r w:rsidR="00414945" w:rsidRPr="00BA025F">
        <w:rPr>
          <w:b/>
          <w:bCs/>
          <w:sz w:val="24"/>
          <w:szCs w:val="24"/>
        </w:rPr>
        <w:t>ематическое планирование</w:t>
      </w:r>
    </w:p>
    <w:p w:rsidR="00DC65D4" w:rsidRPr="00BA025F" w:rsidRDefault="00DC65D4" w:rsidP="00414945">
      <w:pPr>
        <w:jc w:val="center"/>
        <w:rPr>
          <w:b/>
          <w:bCs/>
          <w:sz w:val="24"/>
          <w:szCs w:val="24"/>
        </w:rPr>
      </w:pPr>
    </w:p>
    <w:tbl>
      <w:tblPr>
        <w:tblW w:w="10934" w:type="dxa"/>
        <w:tblCellSpacing w:w="-5" w:type="nil"/>
        <w:tblInd w:w="-478" w:type="dxa"/>
        <w:tblLayout w:type="fixed"/>
        <w:tblLook w:val="0000" w:firstRow="0" w:lastRow="0" w:firstColumn="0" w:lastColumn="0" w:noHBand="0" w:noVBand="0"/>
      </w:tblPr>
      <w:tblGrid>
        <w:gridCol w:w="1115"/>
        <w:gridCol w:w="3308"/>
        <w:gridCol w:w="5377"/>
        <w:gridCol w:w="1134"/>
      </w:tblGrid>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widowControl/>
              <w:adjustRightInd w:val="0"/>
              <w:ind w:left="52"/>
              <w:jc w:val="both"/>
              <w:rPr>
                <w:sz w:val="24"/>
                <w:szCs w:val="24"/>
              </w:rPr>
            </w:pPr>
            <w:r w:rsidRPr="00BA025F">
              <w:rPr>
                <w:sz w:val="24"/>
                <w:szCs w:val="24"/>
              </w:rPr>
              <w:t>№п/п</w:t>
            </w: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Тема</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Элементы содержания</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Кол-во час</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sz w:val="24"/>
                <w:szCs w:val="24"/>
              </w:rPr>
            </w:pPr>
            <w:r w:rsidRPr="00BA025F">
              <w:rPr>
                <w:sz w:val="24"/>
                <w:szCs w:val="24"/>
              </w:rPr>
              <w:t>Обыкновенные дроби, десятичные дроби. Арифметические действия с дробями.</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sz w:val="24"/>
                <w:szCs w:val="24"/>
              </w:rPr>
            </w:pPr>
            <w:r w:rsidRPr="00BA025F">
              <w:rPr>
                <w:sz w:val="24"/>
                <w:szCs w:val="24"/>
              </w:rPr>
              <w:t xml:space="preserve">Обыкновенные дроби. Десятичные дроби. Арифметические действия с дробями. Термины, связанные с различными видами чисел и способами их записи, переход от одной формы записи к другой.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jc w:val="both"/>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Периодические дроби.</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Периодические дроби. Арифметические действия с рациональными числами, устные и письменные приемы. Сравнение чисел.</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Приемы быстрого счета.</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Приемы быстрого счета, законы арифметических действий.</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Проценты. Простейшие задачи на проценты.</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Проценты. Основные задачи на проценты: нахождение числа по его проценту, процента от числа, процентное отношение двух чисел.</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Процентное отношение двух чисел. Решение текстовых задач.</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DC65D4">
            <w:pPr>
              <w:pStyle w:val="1"/>
              <w:spacing w:before="0" w:line="240" w:lineRule="auto"/>
              <w:rPr>
                <w:rFonts w:ascii="Times New Roman" w:hAnsi="Times New Roman"/>
                <w:b/>
                <w:bCs/>
                <w:color w:val="auto"/>
                <w:sz w:val="24"/>
                <w:szCs w:val="24"/>
              </w:rPr>
            </w:pPr>
            <w:r w:rsidRPr="00BA025F">
              <w:rPr>
                <w:rFonts w:ascii="Times New Roman" w:hAnsi="Times New Roman"/>
                <w:color w:val="auto"/>
                <w:sz w:val="24"/>
                <w:szCs w:val="24"/>
              </w:rPr>
              <w:t>Правило нахождения процентного отношения двух чисел. Решение задач на процентное отношение двух чисел.</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Задачи на концентрацию.</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Понятие «концентрация». Задачи на концентрацию. Практическое применений процентов. Приемы решения задач на составление сплавов, растворов, смесей.</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Задачи на процентное содержание.</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Понятие «процентное содержание». Задачи на процентное содержание. Практическое применений процентов. Приемы решения задач на составление сплавов, растворов, смесей.</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Проценты в экономике.</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rStyle w:val="af2"/>
                <w:rFonts w:eastAsiaTheme="majorEastAsia"/>
                <w:b w:val="0"/>
                <w:bCs w:val="0"/>
                <w:sz w:val="24"/>
                <w:szCs w:val="24"/>
              </w:rPr>
            </w:pPr>
            <w:r w:rsidRPr="00BA025F">
              <w:rPr>
                <w:sz w:val="24"/>
                <w:szCs w:val="24"/>
              </w:rPr>
              <w:t xml:space="preserve">Ссудный процент, депозитный процент. Простой процент, </w:t>
            </w:r>
            <w:r w:rsidRPr="00BA025F">
              <w:rPr>
                <w:rStyle w:val="af2"/>
                <w:rFonts w:eastAsiaTheme="majorEastAsia"/>
                <w:b w:val="0"/>
                <w:bCs w:val="0"/>
                <w:sz w:val="24"/>
                <w:szCs w:val="24"/>
              </w:rPr>
              <w:t>сложные проценты.</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Определение и свойства делимости.</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Определение и свойства делимости.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Теорема о делении с остатком.</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Теорема о делении с остатком.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Количество делителей простых чисел.</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Количество различных делителей любого простого числа.</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Наибольший общий делитель. Наименьшее общее кратное. Признаки делимости.</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Наибольший общий делитель. Наименьшее общее кратное. Признаки делимости. Делители числа, кратные числа. Деление без остатка. Деление с остатком. Алгоритм Евклида.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Определение сравнения. Свойства сравнений.</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Определение сравнения целых чисел по данному модулю и его свойства.</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Сравнение чисел.</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Сравнение чисел по модулю. Свойства сравнений. Сравнение степеней числа. Доказательство деления алгебраических выражений на число. Остатки от деления степени на число.</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Запись чисел в виде многочлена.</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Двузначные и трехзначные числа. Запись двузначных и трехзначных чисел в виде многочлена. Нахождение чисел по записи в виде многочлена.</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Арифметические действия с числами.</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Двузначные и трехзначные числа. Арифметические действия с числами. Возможности  упрощения суммы, разности чисел.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Модуль числа. Его геометрический смысл.</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Модуль числа. Геометрический смысл модуля.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Геометрическое решение уравнений.</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Понятие модуля числа, его геометрический смысл.</w:t>
            </w:r>
          </w:p>
          <w:p w:rsidR="00DC65D4" w:rsidRPr="00BA025F" w:rsidRDefault="00DC65D4" w:rsidP="00414945">
            <w:pPr>
              <w:jc w:val="both"/>
              <w:rPr>
                <w:sz w:val="24"/>
                <w:szCs w:val="24"/>
              </w:rPr>
            </w:pPr>
            <w:r w:rsidRPr="00BA025F">
              <w:rPr>
                <w:sz w:val="24"/>
                <w:szCs w:val="24"/>
              </w:rPr>
              <w:t>Использование геометрического смысла модуля при решении уравнений</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Алгебраическое определение модуля.</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Алгебраическое определение модуля числа. Использование алгебраического определения при решении уравнений.</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4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Решение уравнений, содержащих неизвестное под знаком модуля.</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Решение уравнений, содержащих неизвестное под знаком модуля.</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55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Определение уравнений Диофанта.</w:t>
            </w:r>
          </w:p>
        </w:tc>
        <w:tc>
          <w:tcPr>
            <w:tcW w:w="5377" w:type="dxa"/>
            <w:vMerge w:val="restart"/>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Определение уравнений Диофанта. Общий вид линейного диофантова уравнения. О числе решений линейных диофантовых уравнений (ЛДУ).  Правила решений уравнений. Применений диофантовых уравнений к практическим задачам.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55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Правила решений уравнений.</w:t>
            </w:r>
          </w:p>
        </w:tc>
        <w:tc>
          <w:tcPr>
            <w:tcW w:w="5377" w:type="dxa"/>
            <w:vMerge/>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rPr>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817"/>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Применений диофантовых уравнений к практическим задачам.</w:t>
            </w:r>
          </w:p>
        </w:tc>
        <w:tc>
          <w:tcPr>
            <w:tcW w:w="5377" w:type="dxa"/>
            <w:vMerge/>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rPr>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817"/>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Графики элементарных функций. Построение графиков.</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Графики элементарных функций. Построение графиков. Нахождение точек пересечения.</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55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Графическая интерпретация уравнений.</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Графическая интерпретация уравнений. Нахождение точек пересечения.</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833"/>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Нахождение корней уравнений с помощью графиков функций.</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Нахождение корней уравнений. Нахождение числа решений уравнений с параметрами.</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555"/>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Формулы сокращенного умножения.</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Квадрат суммы. Квадрат разности. Разность квадратов. Куб разности. Куб суммы.</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817"/>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Преобразование выражения в многочлен.</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Формулы сокращенного умножения с любым показателем степени. Преобразование выражений в многочлен.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110"/>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Упрощение выражений.</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Формулы сокращенного умножения. Применение формул для преобразования и упрощения выражений. Применение формул для решения уравнений.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833"/>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Применение к решению уравнений и доказательству тождеств.</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Формулы сокращенного умножения. Применение формул для решения задач на доказательство тождеств и сокращение дробей.</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833"/>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Примеры систем уравнений. Приемы решения.</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Система уравнений. Методы решения систем уравнений с двумя неизвестными.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833"/>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Графическое решение систем уравнений.</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 xml:space="preserve">Методы решения систем уравнений. Графическая интерпретация решения систем уравнений с двумя переменными. </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110"/>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Решение систем линейных уравнений, содержащих неизвестное под знаком модуля.</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Решение систем линейных уравнений, содержащих неизвестное под знаком модуля.</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1110"/>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Решение систем линейных уравнений, содержащих неизвестное под знаком модуля.</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Решение систем линейных уравнений, содержащих неизвестное под знаком модуля.</w:t>
            </w: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r w:rsidR="00DC65D4" w:rsidRPr="00BA025F" w:rsidTr="00DC65D4">
        <w:trPr>
          <w:trHeight w:val="278"/>
          <w:tblCellSpacing w:w="-5" w:type="nil"/>
        </w:trPr>
        <w:tc>
          <w:tcPr>
            <w:tcW w:w="1115" w:type="dxa"/>
            <w:tcBorders>
              <w:top w:val="single" w:sz="4" w:space="0" w:color="000000"/>
              <w:left w:val="single" w:sz="4" w:space="0" w:color="000000"/>
              <w:bottom w:val="single" w:sz="4" w:space="0" w:color="000000"/>
              <w:right w:val="single" w:sz="4" w:space="0" w:color="000000"/>
            </w:tcBorders>
          </w:tcPr>
          <w:p w:rsidR="00DC65D4" w:rsidRPr="00BA025F" w:rsidRDefault="00DC65D4" w:rsidP="00CD37C1">
            <w:pPr>
              <w:widowControl/>
              <w:numPr>
                <w:ilvl w:val="0"/>
                <w:numId w:val="338"/>
              </w:numPr>
              <w:adjustRightInd w:val="0"/>
              <w:jc w:val="both"/>
              <w:rPr>
                <w:sz w:val="24"/>
                <w:szCs w:val="24"/>
              </w:rPr>
            </w:pPr>
          </w:p>
        </w:tc>
        <w:tc>
          <w:tcPr>
            <w:tcW w:w="3308"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r w:rsidRPr="00BA025F">
              <w:rPr>
                <w:sz w:val="24"/>
                <w:szCs w:val="24"/>
              </w:rPr>
              <w:t>Итоговое занятие</w:t>
            </w:r>
          </w:p>
        </w:tc>
        <w:tc>
          <w:tcPr>
            <w:tcW w:w="5377" w:type="dxa"/>
            <w:tcBorders>
              <w:top w:val="single" w:sz="4" w:space="0" w:color="000000"/>
              <w:left w:val="single" w:sz="4" w:space="0" w:color="000000"/>
              <w:bottom w:val="single" w:sz="4" w:space="0" w:color="000000"/>
              <w:right w:val="single" w:sz="4" w:space="0" w:color="000000"/>
            </w:tcBorders>
          </w:tcPr>
          <w:p w:rsidR="00DC65D4" w:rsidRPr="00BA025F" w:rsidRDefault="00DC65D4" w:rsidP="00414945">
            <w:pP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C65D4" w:rsidRPr="00BA025F" w:rsidRDefault="00DC65D4">
            <w:pPr>
              <w:rPr>
                <w:sz w:val="24"/>
                <w:szCs w:val="24"/>
              </w:rPr>
            </w:pPr>
            <w:r w:rsidRPr="00BA025F">
              <w:rPr>
                <w:sz w:val="24"/>
                <w:szCs w:val="24"/>
              </w:rPr>
              <w:t>1</w:t>
            </w:r>
          </w:p>
        </w:tc>
      </w:tr>
    </w:tbl>
    <w:p w:rsidR="00970764" w:rsidRPr="00BA025F" w:rsidRDefault="00970764" w:rsidP="00E36A1D">
      <w:pPr>
        <w:ind w:left="1134" w:right="918"/>
        <w:jc w:val="center"/>
        <w:rPr>
          <w:b/>
          <w:sz w:val="24"/>
          <w:szCs w:val="24"/>
        </w:rPr>
      </w:pPr>
    </w:p>
    <w:p w:rsidR="00F341D7" w:rsidRPr="00BA025F" w:rsidRDefault="00F341D7" w:rsidP="00F341D7">
      <w:pPr>
        <w:pStyle w:val="a3"/>
        <w:spacing w:before="3"/>
        <w:ind w:left="0" w:firstLine="0"/>
        <w:jc w:val="center"/>
        <w:rPr>
          <w:b/>
        </w:rPr>
      </w:pPr>
      <w:r w:rsidRPr="00BA025F">
        <w:rPr>
          <w:b/>
        </w:rPr>
        <w:t>Программа учебного курса «Правила дорожного движения» 6 класс</w:t>
      </w:r>
    </w:p>
    <w:p w:rsidR="00F341D7" w:rsidRPr="00BA025F" w:rsidRDefault="00F341D7" w:rsidP="00F341D7">
      <w:pPr>
        <w:pStyle w:val="a5"/>
        <w:ind w:left="0" w:firstLine="720"/>
        <w:jc w:val="center"/>
        <w:rPr>
          <w:b/>
          <w:sz w:val="24"/>
          <w:szCs w:val="24"/>
        </w:rPr>
      </w:pPr>
      <w:r w:rsidRPr="00BA025F">
        <w:rPr>
          <w:sz w:val="24"/>
          <w:szCs w:val="24"/>
        </w:rPr>
        <w:t>рассчитан на 35 часов (1 час в неделю).</w:t>
      </w:r>
    </w:p>
    <w:p w:rsidR="00320945" w:rsidRPr="00BA025F" w:rsidRDefault="00320945" w:rsidP="00F341D7">
      <w:pPr>
        <w:pStyle w:val="a5"/>
        <w:ind w:left="1134" w:right="918" w:firstLine="720"/>
        <w:jc w:val="center"/>
        <w:rPr>
          <w:b/>
          <w:sz w:val="24"/>
          <w:szCs w:val="24"/>
        </w:rPr>
      </w:pPr>
    </w:p>
    <w:p w:rsidR="00320945" w:rsidRPr="00BA025F" w:rsidRDefault="00320945" w:rsidP="00F341D7">
      <w:pPr>
        <w:pStyle w:val="a5"/>
        <w:ind w:left="1134" w:right="918" w:firstLine="720"/>
        <w:jc w:val="center"/>
        <w:rPr>
          <w:b/>
          <w:sz w:val="24"/>
          <w:szCs w:val="24"/>
        </w:rPr>
      </w:pPr>
    </w:p>
    <w:p w:rsidR="00F341D7" w:rsidRPr="00BA025F" w:rsidRDefault="00F341D7" w:rsidP="00F341D7">
      <w:pPr>
        <w:pStyle w:val="a5"/>
        <w:ind w:left="1134" w:right="918" w:firstLine="720"/>
        <w:jc w:val="center"/>
        <w:rPr>
          <w:b/>
          <w:sz w:val="24"/>
          <w:szCs w:val="24"/>
        </w:rPr>
      </w:pPr>
      <w:r w:rsidRPr="00BA025F">
        <w:rPr>
          <w:b/>
          <w:sz w:val="24"/>
          <w:szCs w:val="24"/>
        </w:rPr>
        <w:t>ПЛАНИРУЕМЫЕ РЕЗУЛЬТАТЫ УСВОЕНИЯ УЧЕБНОГО КУРСА</w:t>
      </w:r>
    </w:p>
    <w:p w:rsidR="00DC65D4" w:rsidRPr="00BA025F" w:rsidRDefault="00DC65D4" w:rsidP="008E22E5">
      <w:pPr>
        <w:ind w:left="1134" w:right="918"/>
        <w:jc w:val="center"/>
        <w:rPr>
          <w:b/>
          <w:sz w:val="24"/>
          <w:szCs w:val="24"/>
        </w:rPr>
      </w:pPr>
    </w:p>
    <w:p w:rsidR="00F341D7" w:rsidRPr="00BA025F" w:rsidRDefault="00F341D7" w:rsidP="00F341D7">
      <w:pPr>
        <w:pStyle w:val="ad"/>
        <w:spacing w:before="0" w:beforeAutospacing="0" w:after="178" w:afterAutospacing="0"/>
        <w:jc w:val="both"/>
        <w:rPr>
          <w:u w:val="single"/>
        </w:rPr>
      </w:pPr>
      <w:r w:rsidRPr="00BA025F">
        <w:rPr>
          <w:b/>
          <w:bCs/>
          <w:u w:val="single"/>
        </w:rPr>
        <w:t>Личностные и метапредметные результаты, которые будут достигнуты учащимися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Приобретение обучающимися  знаний по технике безопасности и жизненно-важным навыкам;</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Развитие и совершенствование навыков оказания первой помощи;</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Формирование интереса к регулярным занятиям спортом, повышение спортивного мастерства;</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Овладение двигательными умениями и навыками, улучшение физической подготовки, повышение культурного уровня.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b/>
          <w:bCs/>
          <w:sz w:val="24"/>
          <w:szCs w:val="24"/>
        </w:rPr>
        <w:t>УУД</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Личностные универсальные учебные действия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У ребенка будут сформированы:</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учебно-познавательный интерес к новому учебному материалу и способам решения новой задачи;</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ориентация на понимание причин успеха , в том числе на самоанализ и самоконтроль результата, на анализ соответствия результатов требованиям конкретной задачи;</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установка на здоровый образ жизни;</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осознание ответственности человека за общее благополучие, осознание собственной ответственности;</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Обучающийся  получит возможность для формирования: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выраженной устойчивой учебно-познавательной мотивации учения;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устойчивого учебно-познавательного интереса к новым общим способам решения задач;</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адекватного понимания причин успешности/ неуспешности  учебной деятельности;</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осознанных устойчивых эстетических предпочтений и ориентации на культуру как значимую сферу человеческой жизни;</w:t>
      </w:r>
    </w:p>
    <w:p w:rsidR="00F341D7" w:rsidRPr="00BA025F" w:rsidRDefault="00F341D7" w:rsidP="00F341D7">
      <w:pPr>
        <w:pStyle w:val="af0"/>
        <w:jc w:val="both"/>
        <w:rPr>
          <w:rFonts w:ascii="Times New Roman" w:hAnsi="Times New Roman" w:cs="Times New Roman"/>
          <w:sz w:val="24"/>
          <w:szCs w:val="24"/>
          <w:u w:val="single"/>
        </w:rPr>
      </w:pPr>
      <w:r w:rsidRPr="00BA025F">
        <w:rPr>
          <w:rFonts w:ascii="Times New Roman" w:hAnsi="Times New Roman" w:cs="Times New Roman"/>
          <w:b/>
          <w:bCs/>
          <w:sz w:val="24"/>
          <w:szCs w:val="24"/>
          <w:u w:val="single"/>
        </w:rPr>
        <w:t>Регулятивные универсальные учебные действия</w:t>
      </w:r>
    </w:p>
    <w:p w:rsidR="00F341D7" w:rsidRPr="00BA025F" w:rsidRDefault="00F341D7" w:rsidP="00F341D7">
      <w:pPr>
        <w:pStyle w:val="af0"/>
        <w:jc w:val="both"/>
        <w:rPr>
          <w:rFonts w:ascii="Times New Roman" w:hAnsi="Times New Roman" w:cs="Times New Roman"/>
          <w:b/>
          <w:bCs/>
          <w:sz w:val="24"/>
          <w:szCs w:val="24"/>
        </w:rPr>
      </w:pP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b/>
          <w:bCs/>
          <w:sz w:val="24"/>
          <w:szCs w:val="24"/>
        </w:rPr>
        <w:t>Обучающийся научится: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учитывать установленные правила в планировании и контроле способа решения;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осуществлять итоговый и пошаговый контроль по результату;</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адекватно воспринимать предложения и оценку учителей, товарищей, родителей и других людей;</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различать способ и результат действия.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b/>
          <w:bCs/>
          <w:sz w:val="24"/>
          <w:szCs w:val="24"/>
        </w:rPr>
        <w:t>Обучающийся получит возможность научиться: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в сотрудничестве с учителем ставить новые учебные задачи;</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проявлять познавательную инициативу в учебном сотрудничестве;</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341D7" w:rsidRPr="00BA025F" w:rsidRDefault="00F341D7" w:rsidP="00F341D7">
      <w:pPr>
        <w:pStyle w:val="af0"/>
        <w:jc w:val="both"/>
        <w:rPr>
          <w:rFonts w:ascii="Times New Roman" w:hAnsi="Times New Roman" w:cs="Times New Roman"/>
          <w:b/>
          <w:bCs/>
          <w:sz w:val="24"/>
          <w:szCs w:val="24"/>
        </w:rPr>
      </w:pPr>
      <w:r w:rsidRPr="00BA025F">
        <w:rPr>
          <w:rFonts w:ascii="Times New Roman" w:hAnsi="Times New Roman" w:cs="Times New Roman"/>
          <w:b/>
          <w:bCs/>
          <w:sz w:val="24"/>
          <w:szCs w:val="24"/>
        </w:rPr>
        <w:t>Познавательные  универсальные учебные  действия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b/>
          <w:bCs/>
          <w:sz w:val="24"/>
          <w:szCs w:val="24"/>
        </w:rPr>
        <w:t xml:space="preserve"> Обучающийся научится: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осуществлять поиск необходимой информации для выполнения  заданий с использованием учебной литературы;</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строить сообщения, проекты в устной и письменной форме;</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проводить сравнение и классификацию по заданным критериям;</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устанавливать причинно-следственные связи в изучаемом круге явлений;</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b/>
          <w:bCs/>
          <w:sz w:val="24"/>
          <w:szCs w:val="24"/>
        </w:rPr>
        <w:t>Обучающийся  получит возможность научиться: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осознанно и произвольно строить сообщения в устной и письменной форме;</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осуществлять синтез как составление целого из частей, самостоятельно достраивая и восполняя недостающие компоненты;</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осуществлять сравнение,  классификацию, самостоятельно выбирая основания и критерии для указанных логических операций;</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b/>
          <w:bCs/>
          <w:sz w:val="24"/>
          <w:szCs w:val="24"/>
        </w:rPr>
        <w:t>Коммуникативные  универсальные  учебные действия</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адекватно использовать коммуникативные, прежде всего – речевые, средства для решения различных коммуникативных задач;</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формулировать собственное мнение и позицию;</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 задавать вопросы;</w:t>
      </w:r>
    </w:p>
    <w:p w:rsidR="00F341D7" w:rsidRPr="00BA025F" w:rsidRDefault="00F341D7" w:rsidP="00F341D7">
      <w:pPr>
        <w:pStyle w:val="af0"/>
        <w:jc w:val="both"/>
        <w:rPr>
          <w:rFonts w:ascii="Times New Roman" w:hAnsi="Times New Roman" w:cs="Times New Roman"/>
          <w:sz w:val="24"/>
          <w:szCs w:val="24"/>
        </w:rPr>
      </w:pPr>
      <w:r w:rsidRPr="00BA025F">
        <w:rPr>
          <w:rFonts w:ascii="Times New Roman" w:hAnsi="Times New Roman" w:cs="Times New Roman"/>
          <w:sz w:val="24"/>
          <w:szCs w:val="24"/>
        </w:rPr>
        <w:t>использовать речь для регуляции своего действия;</w:t>
      </w:r>
    </w:p>
    <w:p w:rsidR="00F341D7" w:rsidRPr="00BA025F" w:rsidRDefault="00F341D7" w:rsidP="00F341D7">
      <w:pPr>
        <w:pStyle w:val="af0"/>
        <w:rPr>
          <w:rFonts w:ascii="Times New Roman" w:hAnsi="Times New Roman" w:cs="Times New Roman"/>
          <w:sz w:val="24"/>
          <w:szCs w:val="24"/>
        </w:rPr>
      </w:pPr>
      <w:r w:rsidRPr="00BA025F">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341D7" w:rsidRPr="00BA025F" w:rsidRDefault="00F341D7" w:rsidP="00F341D7">
      <w:pPr>
        <w:pStyle w:val="af0"/>
        <w:rPr>
          <w:rFonts w:ascii="Times New Roman" w:hAnsi="Times New Roman" w:cs="Times New Roman"/>
          <w:sz w:val="24"/>
          <w:szCs w:val="24"/>
        </w:rPr>
      </w:pPr>
    </w:p>
    <w:p w:rsidR="00F341D7" w:rsidRPr="00BA025F" w:rsidRDefault="00F341D7" w:rsidP="00F341D7">
      <w:pPr>
        <w:shd w:val="clear" w:color="auto" w:fill="FFFFFF"/>
        <w:jc w:val="center"/>
        <w:rPr>
          <w:sz w:val="24"/>
          <w:szCs w:val="24"/>
          <w:u w:val="single"/>
        </w:rPr>
      </w:pPr>
      <w:r w:rsidRPr="00BA025F">
        <w:rPr>
          <w:b/>
          <w:bCs/>
          <w:sz w:val="24"/>
          <w:szCs w:val="24"/>
          <w:u w:val="single"/>
        </w:rPr>
        <w:t xml:space="preserve">Содержание  тем  учебного курса </w:t>
      </w:r>
    </w:p>
    <w:p w:rsidR="00F341D7" w:rsidRPr="00BA025F" w:rsidRDefault="00F341D7" w:rsidP="00F341D7">
      <w:pPr>
        <w:shd w:val="clear" w:color="auto" w:fill="FFFFFF"/>
        <w:jc w:val="center"/>
        <w:rPr>
          <w:sz w:val="24"/>
          <w:szCs w:val="24"/>
        </w:rPr>
      </w:pPr>
    </w:p>
    <w:tbl>
      <w:tblPr>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
        <w:gridCol w:w="3215"/>
        <w:gridCol w:w="2319"/>
        <w:gridCol w:w="3963"/>
      </w:tblGrid>
      <w:tr w:rsidR="00320945" w:rsidRPr="00BA025F" w:rsidTr="00320945">
        <w:trPr>
          <w:trHeight w:val="193"/>
        </w:trPr>
        <w:tc>
          <w:tcPr>
            <w:tcW w:w="579" w:type="dxa"/>
          </w:tcPr>
          <w:p w:rsidR="00320945" w:rsidRPr="00BA025F" w:rsidRDefault="00320945" w:rsidP="00F341D7">
            <w:pPr>
              <w:rPr>
                <w:b/>
                <w:sz w:val="24"/>
                <w:szCs w:val="24"/>
              </w:rPr>
            </w:pPr>
            <w:r w:rsidRPr="00BA025F">
              <w:rPr>
                <w:b/>
                <w:sz w:val="24"/>
                <w:szCs w:val="24"/>
              </w:rPr>
              <w:t>№</w:t>
            </w:r>
          </w:p>
        </w:tc>
        <w:tc>
          <w:tcPr>
            <w:tcW w:w="3215" w:type="dxa"/>
          </w:tcPr>
          <w:p w:rsidR="00320945" w:rsidRPr="00BA025F" w:rsidRDefault="00320945" w:rsidP="00F341D7">
            <w:pPr>
              <w:ind w:firstLine="540"/>
              <w:rPr>
                <w:b/>
                <w:sz w:val="24"/>
                <w:szCs w:val="24"/>
              </w:rPr>
            </w:pPr>
            <w:r w:rsidRPr="00BA025F">
              <w:rPr>
                <w:b/>
                <w:sz w:val="24"/>
                <w:szCs w:val="24"/>
              </w:rPr>
              <w:t>Тема занятия</w:t>
            </w:r>
          </w:p>
        </w:tc>
        <w:tc>
          <w:tcPr>
            <w:tcW w:w="2319" w:type="dxa"/>
          </w:tcPr>
          <w:p w:rsidR="00320945" w:rsidRPr="00BA025F" w:rsidRDefault="00320945" w:rsidP="00F341D7">
            <w:pPr>
              <w:pStyle w:val="ad"/>
              <w:spacing w:before="0" w:beforeAutospacing="0" w:after="0" w:afterAutospacing="0"/>
              <w:jc w:val="center"/>
              <w:rPr>
                <w:b/>
                <w:bCs/>
              </w:rPr>
            </w:pPr>
            <w:r w:rsidRPr="00BA025F">
              <w:rPr>
                <w:b/>
                <w:bCs/>
              </w:rPr>
              <w:t>Форма</w:t>
            </w:r>
          </w:p>
        </w:tc>
        <w:tc>
          <w:tcPr>
            <w:tcW w:w="3963" w:type="dxa"/>
          </w:tcPr>
          <w:p w:rsidR="00320945" w:rsidRPr="00BA025F" w:rsidRDefault="00320945" w:rsidP="00F341D7">
            <w:pPr>
              <w:pStyle w:val="ad"/>
              <w:spacing w:before="0" w:beforeAutospacing="0" w:after="0" w:afterAutospacing="0"/>
              <w:rPr>
                <w:b/>
                <w:u w:val="single"/>
              </w:rPr>
            </w:pPr>
            <w:r w:rsidRPr="00BA025F">
              <w:rPr>
                <w:b/>
              </w:rPr>
              <w:t>Краткое описание</w:t>
            </w:r>
            <w:r w:rsidRPr="00BA025F">
              <w:rPr>
                <w:b/>
                <w:u w:val="single"/>
              </w:rPr>
              <w:t xml:space="preserve"> </w:t>
            </w:r>
          </w:p>
          <w:p w:rsidR="00320945" w:rsidRPr="00BA025F" w:rsidRDefault="00320945" w:rsidP="00F341D7">
            <w:pPr>
              <w:pStyle w:val="ad"/>
              <w:spacing w:before="0" w:beforeAutospacing="0" w:after="0" w:afterAutospacing="0"/>
              <w:jc w:val="center"/>
              <w:rPr>
                <w:b/>
                <w:bCs/>
              </w:rPr>
            </w:pPr>
          </w:p>
        </w:tc>
      </w:tr>
      <w:tr w:rsidR="00320945" w:rsidRPr="00BA025F" w:rsidTr="00320945">
        <w:trPr>
          <w:trHeight w:val="573"/>
        </w:trPr>
        <w:tc>
          <w:tcPr>
            <w:tcW w:w="579" w:type="dxa"/>
          </w:tcPr>
          <w:p w:rsidR="00320945" w:rsidRPr="00BA025F" w:rsidRDefault="00320945" w:rsidP="00F341D7">
            <w:pPr>
              <w:rPr>
                <w:sz w:val="24"/>
                <w:szCs w:val="24"/>
              </w:rPr>
            </w:pPr>
            <w:r w:rsidRPr="00BA025F">
              <w:rPr>
                <w:sz w:val="24"/>
                <w:szCs w:val="24"/>
              </w:rPr>
              <w:t>1</w:t>
            </w:r>
          </w:p>
        </w:tc>
        <w:tc>
          <w:tcPr>
            <w:tcW w:w="3215" w:type="dxa"/>
          </w:tcPr>
          <w:p w:rsidR="00320945" w:rsidRPr="00BA025F" w:rsidRDefault="00320945" w:rsidP="00F341D7">
            <w:pPr>
              <w:rPr>
                <w:sz w:val="24"/>
                <w:szCs w:val="24"/>
              </w:rPr>
            </w:pPr>
            <w:r w:rsidRPr="00BA025F">
              <w:rPr>
                <w:sz w:val="24"/>
                <w:szCs w:val="24"/>
              </w:rPr>
              <w:t>Вводное</w:t>
            </w:r>
          </w:p>
          <w:p w:rsidR="00320945" w:rsidRPr="00BA025F" w:rsidRDefault="00320945" w:rsidP="00F341D7">
            <w:pPr>
              <w:rPr>
                <w:sz w:val="24"/>
                <w:szCs w:val="24"/>
              </w:rPr>
            </w:pPr>
            <w:r w:rsidRPr="00BA025F">
              <w:rPr>
                <w:sz w:val="24"/>
                <w:szCs w:val="24"/>
              </w:rPr>
              <w:t>(организационное).</w:t>
            </w:r>
          </w:p>
          <w:p w:rsidR="00320945" w:rsidRPr="00BA025F" w:rsidRDefault="00320945" w:rsidP="00F341D7">
            <w:pPr>
              <w:rPr>
                <w:sz w:val="24"/>
                <w:szCs w:val="24"/>
              </w:rPr>
            </w:pPr>
            <w:r w:rsidRPr="00BA025F">
              <w:rPr>
                <w:sz w:val="24"/>
                <w:szCs w:val="24"/>
              </w:rPr>
              <w:t>Запись в отряд. Задачи кружка.</w:t>
            </w:r>
          </w:p>
          <w:p w:rsidR="00320945" w:rsidRPr="00BA025F" w:rsidRDefault="00320945" w:rsidP="00F341D7">
            <w:pPr>
              <w:rPr>
                <w:sz w:val="24"/>
                <w:szCs w:val="24"/>
              </w:rPr>
            </w:pPr>
            <w:r w:rsidRPr="00BA025F">
              <w:rPr>
                <w:sz w:val="24"/>
                <w:szCs w:val="24"/>
              </w:rPr>
              <w:t>Тестирование, на знание ПДД</w:t>
            </w:r>
            <w:r w:rsidRPr="00BA025F">
              <w:rPr>
                <w:sz w:val="24"/>
                <w:szCs w:val="24"/>
                <w:vertAlign w:val="subscript"/>
              </w:rPr>
              <w:t>.</w:t>
            </w:r>
          </w:p>
        </w:tc>
        <w:tc>
          <w:tcPr>
            <w:tcW w:w="2319" w:type="dxa"/>
          </w:tcPr>
          <w:p w:rsidR="00320945" w:rsidRPr="00BA025F" w:rsidRDefault="00320945" w:rsidP="00F341D7">
            <w:pPr>
              <w:rPr>
                <w:sz w:val="24"/>
                <w:szCs w:val="24"/>
              </w:rPr>
            </w:pPr>
            <w:r w:rsidRPr="00BA025F">
              <w:rPr>
                <w:sz w:val="24"/>
                <w:szCs w:val="24"/>
              </w:rPr>
              <w:t>беседа</w:t>
            </w:r>
          </w:p>
        </w:tc>
        <w:tc>
          <w:tcPr>
            <w:tcW w:w="3963" w:type="dxa"/>
          </w:tcPr>
          <w:p w:rsidR="00320945" w:rsidRPr="00BA025F" w:rsidRDefault="00320945" w:rsidP="00F341D7">
            <w:pPr>
              <w:shd w:val="clear" w:color="auto" w:fill="FFFFFF"/>
              <w:rPr>
                <w:sz w:val="24"/>
                <w:szCs w:val="24"/>
              </w:rPr>
            </w:pPr>
            <w:r w:rsidRPr="00BA025F">
              <w:rPr>
                <w:sz w:val="24"/>
                <w:szCs w:val="24"/>
              </w:rPr>
              <w:t>Организационные вопросы (структура отряда, положение, обязанности). Запись в отряд, тестирование на знание ПДД</w:t>
            </w:r>
          </w:p>
        </w:tc>
      </w:tr>
      <w:tr w:rsidR="00320945" w:rsidRPr="00BA025F" w:rsidTr="00320945">
        <w:trPr>
          <w:trHeight w:val="479"/>
        </w:trPr>
        <w:tc>
          <w:tcPr>
            <w:tcW w:w="579" w:type="dxa"/>
          </w:tcPr>
          <w:p w:rsidR="00320945" w:rsidRPr="00BA025F" w:rsidRDefault="00320945" w:rsidP="00F341D7">
            <w:pPr>
              <w:rPr>
                <w:sz w:val="24"/>
                <w:szCs w:val="24"/>
              </w:rPr>
            </w:pPr>
            <w:r w:rsidRPr="00BA025F">
              <w:rPr>
                <w:sz w:val="24"/>
                <w:szCs w:val="24"/>
              </w:rPr>
              <w:t>2</w:t>
            </w:r>
          </w:p>
        </w:tc>
        <w:tc>
          <w:tcPr>
            <w:tcW w:w="3215" w:type="dxa"/>
          </w:tcPr>
          <w:p w:rsidR="00320945" w:rsidRPr="00BA025F" w:rsidRDefault="00320945" w:rsidP="00F341D7">
            <w:pPr>
              <w:rPr>
                <w:sz w:val="24"/>
                <w:szCs w:val="24"/>
              </w:rPr>
            </w:pPr>
            <w:r w:rsidRPr="00BA025F">
              <w:rPr>
                <w:sz w:val="24"/>
                <w:szCs w:val="24"/>
              </w:rPr>
              <w:t>Почему дети попадают в дорожные аварии</w:t>
            </w:r>
          </w:p>
        </w:tc>
        <w:tc>
          <w:tcPr>
            <w:tcW w:w="2319" w:type="dxa"/>
          </w:tcPr>
          <w:p w:rsidR="00320945" w:rsidRPr="00BA025F" w:rsidRDefault="00320945" w:rsidP="00F341D7">
            <w:pPr>
              <w:rPr>
                <w:sz w:val="24"/>
                <w:szCs w:val="24"/>
              </w:rPr>
            </w:pPr>
            <w:r w:rsidRPr="00BA025F">
              <w:rPr>
                <w:sz w:val="24"/>
                <w:szCs w:val="24"/>
              </w:rPr>
              <w:t>беседа</w:t>
            </w:r>
          </w:p>
        </w:tc>
        <w:tc>
          <w:tcPr>
            <w:tcW w:w="3963" w:type="dxa"/>
          </w:tcPr>
          <w:p w:rsidR="00320945" w:rsidRPr="00BA025F" w:rsidRDefault="00320945" w:rsidP="00F341D7">
            <w:pPr>
              <w:shd w:val="clear" w:color="auto" w:fill="FFFFFF"/>
              <w:rPr>
                <w:sz w:val="24"/>
                <w:szCs w:val="24"/>
              </w:rPr>
            </w:pPr>
            <w:r w:rsidRPr="00BA025F">
              <w:rPr>
                <w:sz w:val="24"/>
                <w:szCs w:val="24"/>
              </w:rPr>
              <w:t>Обязанности пешеходов, водителей, велосипедистов и пассажиров. Проблемы безопасности движения, причины дорожно-транспортных происшествий.</w:t>
            </w:r>
          </w:p>
        </w:tc>
      </w:tr>
      <w:tr w:rsidR="00320945" w:rsidRPr="00BA025F" w:rsidTr="00320945">
        <w:trPr>
          <w:trHeight w:val="479"/>
        </w:trPr>
        <w:tc>
          <w:tcPr>
            <w:tcW w:w="579" w:type="dxa"/>
          </w:tcPr>
          <w:p w:rsidR="00320945" w:rsidRPr="00BA025F" w:rsidRDefault="00320945" w:rsidP="00F341D7">
            <w:pPr>
              <w:rPr>
                <w:sz w:val="24"/>
                <w:szCs w:val="24"/>
              </w:rPr>
            </w:pPr>
            <w:r w:rsidRPr="00BA025F">
              <w:rPr>
                <w:sz w:val="24"/>
                <w:szCs w:val="24"/>
              </w:rPr>
              <w:t>3</w:t>
            </w:r>
          </w:p>
        </w:tc>
        <w:tc>
          <w:tcPr>
            <w:tcW w:w="3215" w:type="dxa"/>
          </w:tcPr>
          <w:p w:rsidR="00320945" w:rsidRPr="00BA025F" w:rsidRDefault="00320945" w:rsidP="00F341D7">
            <w:pPr>
              <w:rPr>
                <w:sz w:val="24"/>
                <w:szCs w:val="24"/>
              </w:rPr>
            </w:pPr>
            <w:r w:rsidRPr="00BA025F">
              <w:rPr>
                <w:sz w:val="24"/>
                <w:szCs w:val="24"/>
              </w:rPr>
              <w:t>История появления автомобиля и правил дорожного движения</w:t>
            </w:r>
          </w:p>
        </w:tc>
        <w:tc>
          <w:tcPr>
            <w:tcW w:w="2319" w:type="dxa"/>
          </w:tcPr>
          <w:p w:rsidR="00320945" w:rsidRPr="00BA025F" w:rsidRDefault="00320945" w:rsidP="00F341D7">
            <w:pPr>
              <w:rPr>
                <w:sz w:val="24"/>
                <w:szCs w:val="24"/>
              </w:rPr>
            </w:pPr>
            <w:r w:rsidRPr="00BA025F">
              <w:rPr>
                <w:sz w:val="24"/>
                <w:szCs w:val="24"/>
              </w:rPr>
              <w:t>беседа</w:t>
            </w:r>
          </w:p>
        </w:tc>
        <w:tc>
          <w:tcPr>
            <w:tcW w:w="3963" w:type="dxa"/>
          </w:tcPr>
          <w:p w:rsidR="00320945" w:rsidRPr="00BA025F" w:rsidRDefault="00320945" w:rsidP="00F341D7">
            <w:pPr>
              <w:shd w:val="clear" w:color="auto" w:fill="FFFFFF"/>
              <w:jc w:val="both"/>
              <w:rPr>
                <w:sz w:val="24"/>
                <w:szCs w:val="24"/>
              </w:rPr>
            </w:pPr>
            <w:r w:rsidRPr="00BA025F">
              <w:rPr>
                <w:sz w:val="24"/>
                <w:szCs w:val="24"/>
              </w:rPr>
              <w:t>История и развитие Правил дорожного движения. Информация о первом светофоре, автотранспорте, велосипеде, дорожных знаках…</w:t>
            </w:r>
          </w:p>
        </w:tc>
      </w:tr>
      <w:tr w:rsidR="00320945" w:rsidRPr="00BA025F" w:rsidTr="00320945">
        <w:trPr>
          <w:trHeight w:val="964"/>
        </w:trPr>
        <w:tc>
          <w:tcPr>
            <w:tcW w:w="579" w:type="dxa"/>
          </w:tcPr>
          <w:p w:rsidR="00320945" w:rsidRPr="00BA025F" w:rsidRDefault="00320945" w:rsidP="00F341D7">
            <w:pPr>
              <w:rPr>
                <w:sz w:val="24"/>
                <w:szCs w:val="24"/>
              </w:rPr>
            </w:pPr>
            <w:r w:rsidRPr="00BA025F">
              <w:rPr>
                <w:sz w:val="24"/>
                <w:szCs w:val="24"/>
              </w:rPr>
              <w:t>4</w:t>
            </w:r>
          </w:p>
        </w:tc>
        <w:tc>
          <w:tcPr>
            <w:tcW w:w="3215" w:type="dxa"/>
          </w:tcPr>
          <w:p w:rsidR="00320945" w:rsidRPr="00BA025F" w:rsidRDefault="00320945" w:rsidP="00F341D7">
            <w:pPr>
              <w:rPr>
                <w:sz w:val="24"/>
                <w:szCs w:val="24"/>
              </w:rPr>
            </w:pPr>
            <w:r w:rsidRPr="00BA025F">
              <w:rPr>
                <w:sz w:val="24"/>
                <w:szCs w:val="24"/>
              </w:rPr>
              <w:t>Дорога, её элементы и правила поведения на дороге</w:t>
            </w:r>
          </w:p>
        </w:tc>
        <w:tc>
          <w:tcPr>
            <w:tcW w:w="2319" w:type="dxa"/>
          </w:tcPr>
          <w:p w:rsidR="00320945" w:rsidRPr="00BA025F" w:rsidRDefault="00320945" w:rsidP="00F341D7">
            <w:pPr>
              <w:rPr>
                <w:sz w:val="24"/>
                <w:szCs w:val="24"/>
              </w:rPr>
            </w:pPr>
            <w:r w:rsidRPr="00BA025F">
              <w:rPr>
                <w:sz w:val="24"/>
                <w:szCs w:val="24"/>
              </w:rPr>
              <w:t>Беседа</w:t>
            </w:r>
          </w:p>
        </w:tc>
        <w:tc>
          <w:tcPr>
            <w:tcW w:w="3963" w:type="dxa"/>
          </w:tcPr>
          <w:p w:rsidR="00320945" w:rsidRPr="00BA025F" w:rsidRDefault="00320945" w:rsidP="00F341D7">
            <w:pPr>
              <w:shd w:val="clear" w:color="auto" w:fill="FFFFFF"/>
              <w:jc w:val="both"/>
              <w:rPr>
                <w:sz w:val="24"/>
                <w:szCs w:val="24"/>
              </w:rPr>
            </w:pPr>
            <w:r w:rsidRPr="00BA025F">
              <w:rPr>
                <w:sz w:val="24"/>
                <w:szCs w:val="24"/>
              </w:rPr>
              <w:t>Дороги и их элементы. Проезжая часть. Разделительная полоса. Полоса движения.</w:t>
            </w:r>
          </w:p>
          <w:p w:rsidR="00320945" w:rsidRPr="00BA025F" w:rsidRDefault="00320945" w:rsidP="00F341D7">
            <w:pPr>
              <w:shd w:val="clear" w:color="auto" w:fill="FFFFFF"/>
              <w:jc w:val="both"/>
              <w:rPr>
                <w:sz w:val="24"/>
                <w:szCs w:val="24"/>
              </w:rPr>
            </w:pPr>
            <w:r w:rsidRPr="00BA025F">
              <w:rPr>
                <w:sz w:val="24"/>
                <w:szCs w:val="24"/>
              </w:rPr>
              <w:t>Прилегающие территории. Перекрестки.</w:t>
            </w:r>
          </w:p>
          <w:p w:rsidR="00320945" w:rsidRPr="00BA025F" w:rsidRDefault="00320945" w:rsidP="00F341D7">
            <w:pPr>
              <w:shd w:val="clear" w:color="auto" w:fill="FFFFFF"/>
              <w:jc w:val="both"/>
              <w:rPr>
                <w:sz w:val="24"/>
                <w:szCs w:val="24"/>
              </w:rPr>
            </w:pPr>
            <w:r w:rsidRPr="00BA025F">
              <w:rPr>
                <w:sz w:val="24"/>
                <w:szCs w:val="24"/>
              </w:rPr>
              <w:t xml:space="preserve">Границы перекрестков. Пересечение проезжих частей на перекрестках. </w:t>
            </w:r>
          </w:p>
          <w:p w:rsidR="00320945" w:rsidRPr="00BA025F" w:rsidRDefault="00320945" w:rsidP="00F341D7">
            <w:pPr>
              <w:rPr>
                <w:sz w:val="24"/>
                <w:szCs w:val="24"/>
              </w:rPr>
            </w:pPr>
            <w:r w:rsidRPr="00BA025F">
              <w:rPr>
                <w:sz w:val="24"/>
                <w:szCs w:val="24"/>
              </w:rPr>
              <w:t>ПДД для пешеходов – правосторонне движение, правила перехода дороги, места перехода проезжей части дороги.</w:t>
            </w:r>
          </w:p>
        </w:tc>
      </w:tr>
      <w:tr w:rsidR="00320945" w:rsidRPr="00BA025F" w:rsidTr="00320945">
        <w:trPr>
          <w:trHeight w:val="193"/>
        </w:trPr>
        <w:tc>
          <w:tcPr>
            <w:tcW w:w="579" w:type="dxa"/>
          </w:tcPr>
          <w:p w:rsidR="00320945" w:rsidRPr="00BA025F" w:rsidRDefault="00320945" w:rsidP="00F341D7">
            <w:pPr>
              <w:rPr>
                <w:sz w:val="24"/>
                <w:szCs w:val="24"/>
              </w:rPr>
            </w:pPr>
            <w:r w:rsidRPr="00BA025F">
              <w:rPr>
                <w:sz w:val="24"/>
                <w:szCs w:val="24"/>
              </w:rPr>
              <w:t>5</w:t>
            </w:r>
          </w:p>
        </w:tc>
        <w:tc>
          <w:tcPr>
            <w:tcW w:w="3215" w:type="dxa"/>
          </w:tcPr>
          <w:p w:rsidR="00320945" w:rsidRPr="00BA025F" w:rsidRDefault="00320945" w:rsidP="00F341D7">
            <w:pPr>
              <w:rPr>
                <w:sz w:val="24"/>
                <w:szCs w:val="24"/>
              </w:rPr>
            </w:pPr>
            <w:r w:rsidRPr="00BA025F">
              <w:rPr>
                <w:sz w:val="24"/>
                <w:szCs w:val="24"/>
              </w:rPr>
              <w:t>Что такое ГИБДД и кто такой инспектор ДПС</w:t>
            </w:r>
          </w:p>
        </w:tc>
        <w:tc>
          <w:tcPr>
            <w:tcW w:w="2319" w:type="dxa"/>
          </w:tcPr>
          <w:p w:rsidR="00320945" w:rsidRPr="00BA025F" w:rsidRDefault="00320945" w:rsidP="00F341D7">
            <w:pPr>
              <w:rPr>
                <w:sz w:val="24"/>
                <w:szCs w:val="24"/>
              </w:rPr>
            </w:pPr>
            <w:r w:rsidRPr="00BA025F">
              <w:rPr>
                <w:sz w:val="24"/>
                <w:szCs w:val="24"/>
              </w:rPr>
              <w:t>викторина</w:t>
            </w:r>
          </w:p>
        </w:tc>
        <w:tc>
          <w:tcPr>
            <w:tcW w:w="3963" w:type="dxa"/>
          </w:tcPr>
          <w:p w:rsidR="00320945" w:rsidRPr="00BA025F" w:rsidRDefault="00320945" w:rsidP="00F341D7">
            <w:pPr>
              <w:ind w:firstLine="540"/>
              <w:rPr>
                <w:sz w:val="24"/>
                <w:szCs w:val="24"/>
              </w:rPr>
            </w:pPr>
            <w:r w:rsidRPr="00BA025F">
              <w:rPr>
                <w:sz w:val="24"/>
                <w:szCs w:val="24"/>
              </w:rPr>
              <w:t>Понятия  ГИБДД и обязанности  инспектора ДПС</w:t>
            </w:r>
          </w:p>
        </w:tc>
      </w:tr>
      <w:tr w:rsidR="00320945" w:rsidRPr="00BA025F" w:rsidTr="00320945">
        <w:trPr>
          <w:trHeight w:val="396"/>
        </w:trPr>
        <w:tc>
          <w:tcPr>
            <w:tcW w:w="579" w:type="dxa"/>
          </w:tcPr>
          <w:p w:rsidR="00320945" w:rsidRPr="00BA025F" w:rsidRDefault="00320945" w:rsidP="00F341D7">
            <w:pPr>
              <w:rPr>
                <w:sz w:val="24"/>
                <w:szCs w:val="24"/>
              </w:rPr>
            </w:pPr>
            <w:r w:rsidRPr="00BA025F">
              <w:rPr>
                <w:sz w:val="24"/>
                <w:szCs w:val="24"/>
              </w:rPr>
              <w:t>6</w:t>
            </w:r>
          </w:p>
        </w:tc>
        <w:tc>
          <w:tcPr>
            <w:tcW w:w="3215" w:type="dxa"/>
          </w:tcPr>
          <w:p w:rsidR="00320945" w:rsidRPr="00BA025F" w:rsidRDefault="00320945" w:rsidP="00F341D7">
            <w:pPr>
              <w:rPr>
                <w:sz w:val="24"/>
                <w:szCs w:val="24"/>
              </w:rPr>
            </w:pPr>
            <w:r w:rsidRPr="00BA025F">
              <w:rPr>
                <w:sz w:val="24"/>
                <w:szCs w:val="24"/>
              </w:rPr>
              <w:t>Путешествие в страну Дорожных знаков.</w:t>
            </w:r>
          </w:p>
        </w:tc>
        <w:tc>
          <w:tcPr>
            <w:tcW w:w="2319" w:type="dxa"/>
          </w:tcPr>
          <w:p w:rsidR="00320945" w:rsidRPr="00BA025F" w:rsidRDefault="00320945" w:rsidP="00F341D7">
            <w:pPr>
              <w:rPr>
                <w:sz w:val="24"/>
                <w:szCs w:val="24"/>
              </w:rPr>
            </w:pPr>
            <w:r w:rsidRPr="00BA025F">
              <w:rPr>
                <w:sz w:val="24"/>
                <w:szCs w:val="24"/>
              </w:rPr>
              <w:t>Презентация</w:t>
            </w:r>
          </w:p>
        </w:tc>
        <w:tc>
          <w:tcPr>
            <w:tcW w:w="3963" w:type="dxa"/>
          </w:tcPr>
          <w:p w:rsidR="00320945" w:rsidRPr="00BA025F" w:rsidRDefault="00320945" w:rsidP="00F341D7">
            <w:pPr>
              <w:shd w:val="clear" w:color="auto" w:fill="FFFFFF"/>
              <w:jc w:val="both"/>
              <w:rPr>
                <w:sz w:val="24"/>
                <w:szCs w:val="24"/>
              </w:rPr>
            </w:pPr>
            <w:r w:rsidRPr="00BA025F">
              <w:rPr>
                <w:sz w:val="24"/>
                <w:szCs w:val="24"/>
              </w:rPr>
              <w:t>Предупреждающие знаки.</w:t>
            </w:r>
          </w:p>
          <w:p w:rsidR="00320945" w:rsidRPr="00BA025F" w:rsidRDefault="00320945" w:rsidP="00F341D7">
            <w:pPr>
              <w:shd w:val="clear" w:color="auto" w:fill="FFFFFF"/>
              <w:jc w:val="both"/>
              <w:rPr>
                <w:sz w:val="24"/>
                <w:szCs w:val="24"/>
              </w:rPr>
            </w:pPr>
            <w:r w:rsidRPr="00BA025F">
              <w:rPr>
                <w:sz w:val="24"/>
                <w:szCs w:val="24"/>
              </w:rPr>
              <w:t>Дорожные знаки. Знаки приоритета. Предписывающие знаки. Информационно-указательные знаки. Знаки сервиса. Знаки дополнительной информации.</w:t>
            </w:r>
          </w:p>
        </w:tc>
      </w:tr>
      <w:tr w:rsidR="00320945" w:rsidRPr="00BA025F" w:rsidTr="00320945">
        <w:trPr>
          <w:trHeight w:val="286"/>
        </w:trPr>
        <w:tc>
          <w:tcPr>
            <w:tcW w:w="579" w:type="dxa"/>
          </w:tcPr>
          <w:p w:rsidR="00320945" w:rsidRPr="00BA025F" w:rsidRDefault="00320945" w:rsidP="00F341D7">
            <w:pPr>
              <w:rPr>
                <w:sz w:val="24"/>
                <w:szCs w:val="24"/>
              </w:rPr>
            </w:pPr>
            <w:r w:rsidRPr="00BA025F">
              <w:rPr>
                <w:sz w:val="24"/>
                <w:szCs w:val="24"/>
              </w:rPr>
              <w:t>7</w:t>
            </w:r>
          </w:p>
        </w:tc>
        <w:tc>
          <w:tcPr>
            <w:tcW w:w="3215" w:type="dxa"/>
          </w:tcPr>
          <w:p w:rsidR="00320945" w:rsidRPr="00BA025F" w:rsidRDefault="00320945" w:rsidP="00F341D7">
            <w:pPr>
              <w:rPr>
                <w:sz w:val="24"/>
                <w:szCs w:val="24"/>
              </w:rPr>
            </w:pPr>
            <w:r w:rsidRPr="00BA025F">
              <w:rPr>
                <w:sz w:val="24"/>
                <w:szCs w:val="24"/>
              </w:rPr>
              <w:t xml:space="preserve">Подготовка выступления агитбригады. </w:t>
            </w:r>
          </w:p>
        </w:tc>
        <w:tc>
          <w:tcPr>
            <w:tcW w:w="2319" w:type="dxa"/>
          </w:tcPr>
          <w:p w:rsidR="00320945" w:rsidRPr="00BA025F" w:rsidRDefault="00320945" w:rsidP="00F341D7">
            <w:pPr>
              <w:rPr>
                <w:sz w:val="24"/>
                <w:szCs w:val="24"/>
              </w:rPr>
            </w:pPr>
            <w:r w:rsidRPr="00BA025F">
              <w:rPr>
                <w:sz w:val="24"/>
                <w:szCs w:val="24"/>
              </w:rPr>
              <w:t>Практическое занятие</w:t>
            </w:r>
          </w:p>
        </w:tc>
        <w:tc>
          <w:tcPr>
            <w:tcW w:w="3963" w:type="dxa"/>
          </w:tcPr>
          <w:p w:rsidR="00320945" w:rsidRPr="00BA025F" w:rsidRDefault="00320945" w:rsidP="00F341D7">
            <w:pPr>
              <w:ind w:firstLine="540"/>
              <w:rPr>
                <w:sz w:val="24"/>
                <w:szCs w:val="24"/>
              </w:rPr>
            </w:pPr>
            <w:r w:rsidRPr="00BA025F">
              <w:rPr>
                <w:sz w:val="24"/>
                <w:szCs w:val="24"/>
              </w:rPr>
              <w:t xml:space="preserve">Подбор материала, инсценирование , подготовка выступления агитбригады.  </w:t>
            </w:r>
          </w:p>
        </w:tc>
      </w:tr>
      <w:tr w:rsidR="00320945" w:rsidRPr="00BA025F" w:rsidTr="00320945">
        <w:trPr>
          <w:trHeight w:val="286"/>
        </w:trPr>
        <w:tc>
          <w:tcPr>
            <w:tcW w:w="579" w:type="dxa"/>
          </w:tcPr>
          <w:p w:rsidR="00320945" w:rsidRPr="00BA025F" w:rsidRDefault="00320945" w:rsidP="00F341D7">
            <w:pPr>
              <w:rPr>
                <w:sz w:val="24"/>
                <w:szCs w:val="24"/>
              </w:rPr>
            </w:pPr>
            <w:r w:rsidRPr="00BA025F">
              <w:rPr>
                <w:sz w:val="24"/>
                <w:szCs w:val="24"/>
              </w:rPr>
              <w:t>8</w:t>
            </w:r>
          </w:p>
        </w:tc>
        <w:tc>
          <w:tcPr>
            <w:tcW w:w="3215" w:type="dxa"/>
          </w:tcPr>
          <w:p w:rsidR="00320945" w:rsidRPr="00BA025F" w:rsidRDefault="00320945" w:rsidP="00F341D7">
            <w:pPr>
              <w:rPr>
                <w:sz w:val="24"/>
                <w:szCs w:val="24"/>
              </w:rPr>
            </w:pPr>
            <w:r w:rsidRPr="00BA025F">
              <w:rPr>
                <w:sz w:val="24"/>
                <w:szCs w:val="24"/>
              </w:rPr>
              <w:t>Игры на моделирование дорожных ситуаций.</w:t>
            </w:r>
          </w:p>
        </w:tc>
        <w:tc>
          <w:tcPr>
            <w:tcW w:w="2319" w:type="dxa"/>
          </w:tcPr>
          <w:p w:rsidR="00320945" w:rsidRPr="00BA025F" w:rsidRDefault="00320945" w:rsidP="00F341D7">
            <w:pPr>
              <w:rPr>
                <w:sz w:val="24"/>
                <w:szCs w:val="24"/>
              </w:rPr>
            </w:pPr>
            <w:r w:rsidRPr="00BA025F">
              <w:rPr>
                <w:sz w:val="24"/>
                <w:szCs w:val="24"/>
              </w:rPr>
              <w:t>Практическое занятие</w:t>
            </w:r>
          </w:p>
        </w:tc>
        <w:tc>
          <w:tcPr>
            <w:tcW w:w="3963" w:type="dxa"/>
          </w:tcPr>
          <w:p w:rsidR="00320945" w:rsidRPr="00BA025F" w:rsidRDefault="00320945" w:rsidP="00F341D7">
            <w:pPr>
              <w:shd w:val="clear" w:color="auto" w:fill="FFFFFF"/>
              <w:jc w:val="both"/>
              <w:rPr>
                <w:sz w:val="24"/>
                <w:szCs w:val="24"/>
              </w:rPr>
            </w:pPr>
            <w:r w:rsidRPr="00BA025F">
              <w:rPr>
                <w:sz w:val="24"/>
                <w:szCs w:val="24"/>
              </w:rPr>
              <w:t>Взаимовежливые отношения пассажиров и водителя.</w:t>
            </w:r>
          </w:p>
          <w:p w:rsidR="00320945" w:rsidRPr="00BA025F" w:rsidRDefault="00320945" w:rsidP="00F341D7">
            <w:pPr>
              <w:ind w:firstLine="540"/>
              <w:rPr>
                <w:sz w:val="24"/>
                <w:szCs w:val="24"/>
              </w:rPr>
            </w:pPr>
          </w:p>
        </w:tc>
      </w:tr>
      <w:tr w:rsidR="00320945" w:rsidRPr="00BA025F" w:rsidTr="00320945">
        <w:trPr>
          <w:trHeight w:val="672"/>
        </w:trPr>
        <w:tc>
          <w:tcPr>
            <w:tcW w:w="579" w:type="dxa"/>
          </w:tcPr>
          <w:p w:rsidR="00320945" w:rsidRPr="00BA025F" w:rsidRDefault="00320945" w:rsidP="00F341D7">
            <w:pPr>
              <w:rPr>
                <w:sz w:val="24"/>
                <w:szCs w:val="24"/>
              </w:rPr>
            </w:pPr>
            <w:r w:rsidRPr="00BA025F">
              <w:rPr>
                <w:sz w:val="24"/>
                <w:szCs w:val="24"/>
              </w:rPr>
              <w:t>9</w:t>
            </w:r>
          </w:p>
        </w:tc>
        <w:tc>
          <w:tcPr>
            <w:tcW w:w="3215" w:type="dxa"/>
          </w:tcPr>
          <w:p w:rsidR="00320945" w:rsidRPr="00BA025F" w:rsidRDefault="00320945" w:rsidP="00F341D7">
            <w:pPr>
              <w:rPr>
                <w:sz w:val="24"/>
                <w:szCs w:val="24"/>
              </w:rPr>
            </w:pPr>
            <w:r w:rsidRPr="00BA025F">
              <w:rPr>
                <w:sz w:val="24"/>
                <w:szCs w:val="24"/>
              </w:rPr>
              <w:t>Группы дорожных знаков</w:t>
            </w:r>
          </w:p>
        </w:tc>
        <w:tc>
          <w:tcPr>
            <w:tcW w:w="2319" w:type="dxa"/>
          </w:tcPr>
          <w:p w:rsidR="00320945" w:rsidRPr="00BA025F" w:rsidRDefault="00320945" w:rsidP="00F341D7">
            <w:pPr>
              <w:rPr>
                <w:sz w:val="24"/>
                <w:szCs w:val="24"/>
              </w:rPr>
            </w:pPr>
            <w:r w:rsidRPr="00BA025F">
              <w:rPr>
                <w:sz w:val="24"/>
                <w:szCs w:val="24"/>
              </w:rPr>
              <w:t xml:space="preserve">Беседа </w:t>
            </w:r>
          </w:p>
        </w:tc>
        <w:tc>
          <w:tcPr>
            <w:tcW w:w="3963" w:type="dxa"/>
          </w:tcPr>
          <w:p w:rsidR="00320945" w:rsidRPr="00BA025F" w:rsidRDefault="00320945" w:rsidP="00F341D7">
            <w:pPr>
              <w:shd w:val="clear" w:color="auto" w:fill="FFFFFF"/>
              <w:jc w:val="both"/>
              <w:rPr>
                <w:sz w:val="24"/>
                <w:szCs w:val="24"/>
              </w:rPr>
            </w:pPr>
            <w:r w:rsidRPr="00BA025F">
              <w:rPr>
                <w:sz w:val="24"/>
                <w:szCs w:val="24"/>
              </w:rPr>
              <w:t>Предупреждающие знаки.</w:t>
            </w:r>
          </w:p>
          <w:p w:rsidR="00320945" w:rsidRPr="00BA025F" w:rsidRDefault="00320945" w:rsidP="00F341D7">
            <w:pPr>
              <w:shd w:val="clear" w:color="auto" w:fill="FFFFFF"/>
              <w:jc w:val="both"/>
              <w:rPr>
                <w:sz w:val="24"/>
                <w:szCs w:val="24"/>
              </w:rPr>
            </w:pPr>
            <w:r w:rsidRPr="00BA025F">
              <w:rPr>
                <w:sz w:val="24"/>
                <w:szCs w:val="24"/>
              </w:rPr>
              <w:t>Дорожные знаки. Знаки приоритета. Предписывающие знаки. Информационно-указательные знаки. Знаки сервиса. Знаки дополнительной информации.</w:t>
            </w:r>
          </w:p>
          <w:p w:rsidR="00320945" w:rsidRPr="00BA025F" w:rsidRDefault="00320945" w:rsidP="00F341D7">
            <w:pPr>
              <w:ind w:firstLine="540"/>
              <w:rPr>
                <w:sz w:val="24"/>
                <w:szCs w:val="24"/>
              </w:rPr>
            </w:pPr>
          </w:p>
        </w:tc>
      </w:tr>
      <w:tr w:rsidR="00320945" w:rsidRPr="00BA025F" w:rsidTr="00320945">
        <w:trPr>
          <w:trHeight w:val="193"/>
        </w:trPr>
        <w:tc>
          <w:tcPr>
            <w:tcW w:w="579" w:type="dxa"/>
          </w:tcPr>
          <w:p w:rsidR="00320945" w:rsidRPr="00BA025F" w:rsidRDefault="00320945" w:rsidP="00F341D7">
            <w:pPr>
              <w:rPr>
                <w:sz w:val="24"/>
                <w:szCs w:val="24"/>
              </w:rPr>
            </w:pPr>
            <w:r w:rsidRPr="00BA025F">
              <w:rPr>
                <w:sz w:val="24"/>
                <w:szCs w:val="24"/>
              </w:rPr>
              <w:t>10</w:t>
            </w:r>
          </w:p>
        </w:tc>
        <w:tc>
          <w:tcPr>
            <w:tcW w:w="3215" w:type="dxa"/>
          </w:tcPr>
          <w:p w:rsidR="00320945" w:rsidRPr="00BA025F" w:rsidRDefault="00320945" w:rsidP="00F341D7">
            <w:pPr>
              <w:rPr>
                <w:sz w:val="24"/>
                <w:szCs w:val="24"/>
              </w:rPr>
            </w:pPr>
            <w:r w:rsidRPr="00BA025F">
              <w:rPr>
                <w:sz w:val="24"/>
                <w:szCs w:val="24"/>
              </w:rPr>
              <w:t>Запрещающие знаки</w:t>
            </w:r>
          </w:p>
        </w:tc>
        <w:tc>
          <w:tcPr>
            <w:tcW w:w="2319" w:type="dxa"/>
          </w:tcPr>
          <w:p w:rsidR="00320945" w:rsidRPr="00BA025F" w:rsidRDefault="00320945" w:rsidP="00F341D7">
            <w:pPr>
              <w:rPr>
                <w:sz w:val="24"/>
                <w:szCs w:val="24"/>
              </w:rPr>
            </w:pPr>
            <w:r w:rsidRPr="00BA025F">
              <w:rPr>
                <w:sz w:val="24"/>
                <w:szCs w:val="24"/>
              </w:rPr>
              <w:t>Презентация</w:t>
            </w:r>
          </w:p>
        </w:tc>
        <w:tc>
          <w:tcPr>
            <w:tcW w:w="3963" w:type="dxa"/>
          </w:tcPr>
          <w:p w:rsidR="00320945" w:rsidRPr="00BA025F" w:rsidRDefault="00320945" w:rsidP="00F341D7">
            <w:pPr>
              <w:rPr>
                <w:sz w:val="24"/>
                <w:szCs w:val="24"/>
              </w:rPr>
            </w:pPr>
            <w:r w:rsidRPr="00BA025F">
              <w:rPr>
                <w:sz w:val="24"/>
                <w:szCs w:val="24"/>
              </w:rPr>
              <w:t xml:space="preserve">Понятие и значение  запрещающих знаков. </w:t>
            </w:r>
          </w:p>
        </w:tc>
      </w:tr>
      <w:tr w:rsidR="00320945" w:rsidRPr="00BA025F" w:rsidTr="00320945">
        <w:trPr>
          <w:trHeight w:val="286"/>
        </w:trPr>
        <w:tc>
          <w:tcPr>
            <w:tcW w:w="579" w:type="dxa"/>
          </w:tcPr>
          <w:p w:rsidR="00320945" w:rsidRPr="00BA025F" w:rsidRDefault="00320945" w:rsidP="00F341D7">
            <w:pPr>
              <w:rPr>
                <w:sz w:val="24"/>
                <w:szCs w:val="24"/>
              </w:rPr>
            </w:pPr>
            <w:r w:rsidRPr="00BA025F">
              <w:rPr>
                <w:sz w:val="24"/>
                <w:szCs w:val="24"/>
              </w:rPr>
              <w:t>11</w:t>
            </w:r>
          </w:p>
        </w:tc>
        <w:tc>
          <w:tcPr>
            <w:tcW w:w="3215" w:type="dxa"/>
          </w:tcPr>
          <w:p w:rsidR="00320945" w:rsidRPr="00BA025F" w:rsidRDefault="00320945" w:rsidP="00F341D7">
            <w:pPr>
              <w:rPr>
                <w:sz w:val="24"/>
                <w:szCs w:val="24"/>
              </w:rPr>
            </w:pPr>
            <w:r w:rsidRPr="00BA025F">
              <w:rPr>
                <w:sz w:val="24"/>
                <w:szCs w:val="24"/>
              </w:rPr>
              <w:t>Предупреждающие знаки</w:t>
            </w:r>
          </w:p>
        </w:tc>
        <w:tc>
          <w:tcPr>
            <w:tcW w:w="2319" w:type="dxa"/>
          </w:tcPr>
          <w:p w:rsidR="00320945" w:rsidRPr="00BA025F" w:rsidRDefault="00320945" w:rsidP="00F341D7">
            <w:pPr>
              <w:rPr>
                <w:sz w:val="24"/>
                <w:szCs w:val="24"/>
              </w:rPr>
            </w:pPr>
            <w:r w:rsidRPr="00BA025F">
              <w:rPr>
                <w:sz w:val="24"/>
                <w:szCs w:val="24"/>
              </w:rPr>
              <w:t>Беседа</w:t>
            </w:r>
          </w:p>
        </w:tc>
        <w:tc>
          <w:tcPr>
            <w:tcW w:w="3963" w:type="dxa"/>
          </w:tcPr>
          <w:p w:rsidR="00320945" w:rsidRPr="00BA025F" w:rsidRDefault="00320945" w:rsidP="00F341D7">
            <w:pPr>
              <w:rPr>
                <w:sz w:val="24"/>
                <w:szCs w:val="24"/>
              </w:rPr>
            </w:pPr>
            <w:r w:rsidRPr="00BA025F">
              <w:rPr>
                <w:sz w:val="24"/>
                <w:szCs w:val="24"/>
              </w:rPr>
              <w:t>Дорожные знаки. Предупреждающие знаки, значение знаков  и  их понятие</w:t>
            </w:r>
          </w:p>
        </w:tc>
      </w:tr>
      <w:tr w:rsidR="00320945" w:rsidRPr="00BA025F" w:rsidTr="00320945">
        <w:trPr>
          <w:trHeight w:val="286"/>
        </w:trPr>
        <w:tc>
          <w:tcPr>
            <w:tcW w:w="579" w:type="dxa"/>
          </w:tcPr>
          <w:p w:rsidR="00320945" w:rsidRPr="00BA025F" w:rsidRDefault="00320945" w:rsidP="00F341D7">
            <w:pPr>
              <w:rPr>
                <w:sz w:val="24"/>
                <w:szCs w:val="24"/>
              </w:rPr>
            </w:pPr>
            <w:r w:rsidRPr="00BA025F">
              <w:rPr>
                <w:sz w:val="24"/>
                <w:szCs w:val="24"/>
              </w:rPr>
              <w:t>12</w:t>
            </w:r>
          </w:p>
        </w:tc>
        <w:tc>
          <w:tcPr>
            <w:tcW w:w="3215" w:type="dxa"/>
          </w:tcPr>
          <w:p w:rsidR="00320945" w:rsidRPr="00BA025F" w:rsidRDefault="00320945" w:rsidP="00F341D7">
            <w:pPr>
              <w:rPr>
                <w:sz w:val="24"/>
                <w:szCs w:val="24"/>
              </w:rPr>
            </w:pPr>
            <w:r w:rsidRPr="00BA025F">
              <w:rPr>
                <w:sz w:val="24"/>
                <w:szCs w:val="24"/>
              </w:rPr>
              <w:t>Предписывающие знаки.</w:t>
            </w:r>
          </w:p>
        </w:tc>
        <w:tc>
          <w:tcPr>
            <w:tcW w:w="2319" w:type="dxa"/>
          </w:tcPr>
          <w:p w:rsidR="00320945" w:rsidRPr="00BA025F" w:rsidRDefault="00320945" w:rsidP="00F341D7">
            <w:pPr>
              <w:rPr>
                <w:sz w:val="24"/>
                <w:szCs w:val="24"/>
              </w:rPr>
            </w:pPr>
            <w:r w:rsidRPr="00BA025F">
              <w:rPr>
                <w:sz w:val="24"/>
                <w:szCs w:val="24"/>
              </w:rPr>
              <w:t>Презентация</w:t>
            </w:r>
          </w:p>
        </w:tc>
        <w:tc>
          <w:tcPr>
            <w:tcW w:w="3963" w:type="dxa"/>
          </w:tcPr>
          <w:p w:rsidR="00320945" w:rsidRPr="00BA025F" w:rsidRDefault="00320945" w:rsidP="00F341D7">
            <w:pPr>
              <w:rPr>
                <w:sz w:val="24"/>
                <w:szCs w:val="24"/>
              </w:rPr>
            </w:pPr>
            <w:r w:rsidRPr="00BA025F">
              <w:rPr>
                <w:sz w:val="24"/>
                <w:szCs w:val="24"/>
              </w:rPr>
              <w:t>Дорожные знаки. Предписывающие знаки, значение знаков  и  их понятие</w:t>
            </w:r>
          </w:p>
        </w:tc>
      </w:tr>
      <w:tr w:rsidR="00320945" w:rsidRPr="00BA025F" w:rsidTr="00320945">
        <w:trPr>
          <w:trHeight w:val="1251"/>
        </w:trPr>
        <w:tc>
          <w:tcPr>
            <w:tcW w:w="579" w:type="dxa"/>
          </w:tcPr>
          <w:p w:rsidR="00320945" w:rsidRPr="00BA025F" w:rsidRDefault="00320945" w:rsidP="00F341D7">
            <w:pPr>
              <w:rPr>
                <w:sz w:val="24"/>
                <w:szCs w:val="24"/>
              </w:rPr>
            </w:pPr>
            <w:r w:rsidRPr="00BA025F">
              <w:rPr>
                <w:sz w:val="24"/>
                <w:szCs w:val="24"/>
              </w:rPr>
              <w:t>13</w:t>
            </w:r>
          </w:p>
        </w:tc>
        <w:tc>
          <w:tcPr>
            <w:tcW w:w="3215" w:type="dxa"/>
          </w:tcPr>
          <w:p w:rsidR="00320945" w:rsidRPr="00BA025F" w:rsidRDefault="00320945" w:rsidP="00F341D7">
            <w:pPr>
              <w:rPr>
                <w:sz w:val="24"/>
                <w:szCs w:val="24"/>
              </w:rPr>
            </w:pPr>
            <w:r w:rsidRPr="00BA025F">
              <w:rPr>
                <w:sz w:val="24"/>
                <w:szCs w:val="24"/>
              </w:rPr>
              <w:t>Игра-викторина «Перекресток»</w:t>
            </w:r>
          </w:p>
        </w:tc>
        <w:tc>
          <w:tcPr>
            <w:tcW w:w="2319" w:type="dxa"/>
          </w:tcPr>
          <w:p w:rsidR="00320945" w:rsidRPr="00BA025F" w:rsidRDefault="00320945" w:rsidP="00F341D7">
            <w:pPr>
              <w:rPr>
                <w:sz w:val="24"/>
                <w:szCs w:val="24"/>
              </w:rPr>
            </w:pPr>
            <w:r w:rsidRPr="00BA025F">
              <w:rPr>
                <w:sz w:val="24"/>
                <w:szCs w:val="24"/>
              </w:rPr>
              <w:t>Игра-викторина</w:t>
            </w:r>
          </w:p>
        </w:tc>
        <w:tc>
          <w:tcPr>
            <w:tcW w:w="3963" w:type="dxa"/>
          </w:tcPr>
          <w:p w:rsidR="00320945" w:rsidRPr="00BA025F" w:rsidRDefault="00320945" w:rsidP="00F341D7">
            <w:pPr>
              <w:shd w:val="clear" w:color="auto" w:fill="FFFFFF"/>
              <w:jc w:val="both"/>
              <w:rPr>
                <w:sz w:val="24"/>
                <w:szCs w:val="24"/>
              </w:rPr>
            </w:pPr>
            <w:r w:rsidRPr="00BA025F">
              <w:rPr>
                <w:sz w:val="24"/>
                <w:szCs w:val="24"/>
              </w:rPr>
              <w:t xml:space="preserve">Границы перекрестков. Пересечение проезжих частей на перекрестках. </w:t>
            </w:r>
          </w:p>
          <w:p w:rsidR="00320945" w:rsidRPr="00BA025F" w:rsidRDefault="00320945" w:rsidP="00F341D7">
            <w:pPr>
              <w:shd w:val="clear" w:color="auto" w:fill="FFFFFF"/>
              <w:jc w:val="both"/>
              <w:rPr>
                <w:sz w:val="24"/>
                <w:szCs w:val="24"/>
              </w:rPr>
            </w:pPr>
            <w:r w:rsidRPr="00BA025F">
              <w:rPr>
                <w:sz w:val="24"/>
                <w:szCs w:val="24"/>
              </w:rPr>
              <w:t>ПДД для пешеходов – правосторонне движение, правила перехода дороги, места перехода проезжей части дороги. Обход стоящего транспорта у обочины. Движение пеших групп и колонн. Регулируемые и нерегулируемые перекрестки. Средства регулирования движения. Знаки.</w:t>
            </w:r>
          </w:p>
          <w:p w:rsidR="00320945" w:rsidRPr="00BA025F" w:rsidRDefault="00320945" w:rsidP="00F341D7">
            <w:pPr>
              <w:ind w:firstLine="540"/>
              <w:rPr>
                <w:sz w:val="24"/>
                <w:szCs w:val="24"/>
              </w:rPr>
            </w:pPr>
          </w:p>
        </w:tc>
      </w:tr>
      <w:tr w:rsidR="00320945" w:rsidRPr="00BA025F" w:rsidTr="00320945">
        <w:trPr>
          <w:trHeight w:val="573"/>
        </w:trPr>
        <w:tc>
          <w:tcPr>
            <w:tcW w:w="579" w:type="dxa"/>
          </w:tcPr>
          <w:p w:rsidR="00320945" w:rsidRPr="00BA025F" w:rsidRDefault="00320945" w:rsidP="00F341D7">
            <w:pPr>
              <w:rPr>
                <w:sz w:val="24"/>
                <w:szCs w:val="24"/>
              </w:rPr>
            </w:pPr>
            <w:r w:rsidRPr="00BA025F">
              <w:rPr>
                <w:sz w:val="24"/>
                <w:szCs w:val="24"/>
              </w:rPr>
              <w:t>14</w:t>
            </w:r>
          </w:p>
        </w:tc>
        <w:tc>
          <w:tcPr>
            <w:tcW w:w="3215" w:type="dxa"/>
          </w:tcPr>
          <w:p w:rsidR="00320945" w:rsidRPr="00BA025F" w:rsidRDefault="00320945" w:rsidP="00F341D7">
            <w:pPr>
              <w:rPr>
                <w:sz w:val="24"/>
                <w:szCs w:val="24"/>
              </w:rPr>
            </w:pPr>
            <w:r w:rsidRPr="00BA025F">
              <w:rPr>
                <w:sz w:val="24"/>
                <w:szCs w:val="24"/>
              </w:rPr>
              <w:t>Правила поведения в транспорте</w:t>
            </w:r>
          </w:p>
        </w:tc>
        <w:tc>
          <w:tcPr>
            <w:tcW w:w="2319" w:type="dxa"/>
          </w:tcPr>
          <w:p w:rsidR="00320945" w:rsidRPr="00BA025F" w:rsidRDefault="00320945" w:rsidP="00F341D7">
            <w:pPr>
              <w:rPr>
                <w:sz w:val="24"/>
                <w:szCs w:val="24"/>
              </w:rPr>
            </w:pPr>
            <w:r w:rsidRPr="00BA025F">
              <w:rPr>
                <w:sz w:val="24"/>
                <w:szCs w:val="24"/>
              </w:rPr>
              <w:t>Устный журнал</w:t>
            </w:r>
          </w:p>
        </w:tc>
        <w:tc>
          <w:tcPr>
            <w:tcW w:w="3963" w:type="dxa"/>
          </w:tcPr>
          <w:p w:rsidR="00320945" w:rsidRPr="00BA025F" w:rsidRDefault="00320945" w:rsidP="00F341D7">
            <w:pPr>
              <w:rPr>
                <w:sz w:val="24"/>
                <w:szCs w:val="24"/>
              </w:rPr>
            </w:pPr>
            <w:r w:rsidRPr="00BA025F">
              <w:rPr>
                <w:sz w:val="24"/>
                <w:szCs w:val="24"/>
              </w:rPr>
              <w:t xml:space="preserve">Правила поведения в транспорте . ПДД для пешеходов – правосторонне движение, правила перехода дороги, места перехода проезжей части дороги. Обход стоящего транспорта у обочины. </w:t>
            </w:r>
          </w:p>
        </w:tc>
      </w:tr>
      <w:tr w:rsidR="00320945" w:rsidRPr="00BA025F" w:rsidTr="00320945">
        <w:trPr>
          <w:trHeight w:val="199"/>
        </w:trPr>
        <w:tc>
          <w:tcPr>
            <w:tcW w:w="579" w:type="dxa"/>
          </w:tcPr>
          <w:p w:rsidR="00320945" w:rsidRPr="00BA025F" w:rsidRDefault="00320945" w:rsidP="00F341D7">
            <w:pPr>
              <w:rPr>
                <w:sz w:val="24"/>
                <w:szCs w:val="24"/>
              </w:rPr>
            </w:pPr>
            <w:r w:rsidRPr="00BA025F">
              <w:rPr>
                <w:sz w:val="24"/>
                <w:szCs w:val="24"/>
              </w:rPr>
              <w:t>15</w:t>
            </w:r>
          </w:p>
        </w:tc>
        <w:tc>
          <w:tcPr>
            <w:tcW w:w="3215" w:type="dxa"/>
          </w:tcPr>
          <w:p w:rsidR="00320945" w:rsidRPr="00BA025F" w:rsidRDefault="00320945" w:rsidP="00F341D7">
            <w:pPr>
              <w:rPr>
                <w:sz w:val="24"/>
                <w:szCs w:val="24"/>
              </w:rPr>
            </w:pPr>
            <w:r w:rsidRPr="00BA025F">
              <w:rPr>
                <w:sz w:val="24"/>
                <w:szCs w:val="24"/>
              </w:rPr>
              <w:t>«Для чего нам светофор»</w:t>
            </w:r>
          </w:p>
        </w:tc>
        <w:tc>
          <w:tcPr>
            <w:tcW w:w="2319" w:type="dxa"/>
          </w:tcPr>
          <w:p w:rsidR="00320945" w:rsidRPr="00BA025F" w:rsidRDefault="00320945" w:rsidP="00F341D7">
            <w:pPr>
              <w:rPr>
                <w:sz w:val="24"/>
                <w:szCs w:val="24"/>
              </w:rPr>
            </w:pPr>
            <w:r w:rsidRPr="00BA025F">
              <w:rPr>
                <w:sz w:val="24"/>
                <w:szCs w:val="24"/>
              </w:rPr>
              <w:t xml:space="preserve">Презентация </w:t>
            </w:r>
          </w:p>
        </w:tc>
        <w:tc>
          <w:tcPr>
            <w:tcW w:w="3963" w:type="dxa"/>
          </w:tcPr>
          <w:p w:rsidR="00320945" w:rsidRPr="00BA025F" w:rsidRDefault="00320945" w:rsidP="00F341D7">
            <w:pPr>
              <w:shd w:val="clear" w:color="auto" w:fill="FFFFFF"/>
              <w:jc w:val="both"/>
              <w:rPr>
                <w:sz w:val="24"/>
                <w:szCs w:val="24"/>
              </w:rPr>
            </w:pPr>
            <w:r w:rsidRPr="00BA025F">
              <w:rPr>
                <w:sz w:val="24"/>
                <w:szCs w:val="24"/>
              </w:rPr>
              <w:t xml:space="preserve">Светофорное регулирование. Значение круглых сигналов светофора выполненных в виде стрелок. Пешеходные светофоры для велосипедистов. Светофоры для регулирования движения через железнодорожные переезды </w:t>
            </w:r>
          </w:p>
          <w:p w:rsidR="00320945" w:rsidRPr="00BA025F" w:rsidRDefault="00320945" w:rsidP="00F341D7">
            <w:pPr>
              <w:ind w:firstLine="540"/>
              <w:rPr>
                <w:sz w:val="24"/>
                <w:szCs w:val="24"/>
              </w:rPr>
            </w:pPr>
          </w:p>
        </w:tc>
      </w:tr>
      <w:tr w:rsidR="00320945" w:rsidRPr="00BA025F" w:rsidTr="00320945">
        <w:trPr>
          <w:trHeight w:val="50"/>
        </w:trPr>
        <w:tc>
          <w:tcPr>
            <w:tcW w:w="579" w:type="dxa"/>
          </w:tcPr>
          <w:p w:rsidR="00320945" w:rsidRPr="00BA025F" w:rsidRDefault="00320945" w:rsidP="00F341D7">
            <w:pPr>
              <w:rPr>
                <w:sz w:val="24"/>
                <w:szCs w:val="24"/>
              </w:rPr>
            </w:pPr>
            <w:r w:rsidRPr="00BA025F">
              <w:rPr>
                <w:sz w:val="24"/>
                <w:szCs w:val="24"/>
              </w:rPr>
              <w:t>16</w:t>
            </w:r>
          </w:p>
        </w:tc>
        <w:tc>
          <w:tcPr>
            <w:tcW w:w="3215" w:type="dxa"/>
          </w:tcPr>
          <w:p w:rsidR="00320945" w:rsidRPr="00BA025F" w:rsidRDefault="00320945" w:rsidP="00F341D7">
            <w:pPr>
              <w:rPr>
                <w:sz w:val="24"/>
                <w:szCs w:val="24"/>
              </w:rPr>
            </w:pPr>
            <w:r w:rsidRPr="00BA025F">
              <w:rPr>
                <w:sz w:val="24"/>
                <w:szCs w:val="24"/>
              </w:rPr>
              <w:t>ДТП. Причины ДТП. Ответственность за нарушение ПДД</w:t>
            </w:r>
          </w:p>
        </w:tc>
        <w:tc>
          <w:tcPr>
            <w:tcW w:w="2319" w:type="dxa"/>
          </w:tcPr>
          <w:p w:rsidR="00320945" w:rsidRPr="00BA025F" w:rsidRDefault="00320945" w:rsidP="00F341D7">
            <w:pPr>
              <w:rPr>
                <w:sz w:val="24"/>
                <w:szCs w:val="24"/>
              </w:rPr>
            </w:pPr>
            <w:r w:rsidRPr="00BA025F">
              <w:rPr>
                <w:sz w:val="24"/>
                <w:szCs w:val="24"/>
              </w:rPr>
              <w:t>Презентация</w:t>
            </w:r>
          </w:p>
        </w:tc>
        <w:tc>
          <w:tcPr>
            <w:tcW w:w="3963" w:type="dxa"/>
          </w:tcPr>
          <w:p w:rsidR="00320945" w:rsidRPr="00BA025F" w:rsidRDefault="00320945" w:rsidP="00F341D7">
            <w:pPr>
              <w:rPr>
                <w:sz w:val="24"/>
                <w:szCs w:val="24"/>
              </w:rPr>
            </w:pPr>
            <w:r w:rsidRPr="00BA025F">
              <w:rPr>
                <w:sz w:val="24"/>
                <w:szCs w:val="24"/>
              </w:rPr>
              <w:t>Причины ДТП. Ответственность за нарушение ПДД. Административная и уголовная ответственность водителя.</w:t>
            </w:r>
          </w:p>
        </w:tc>
      </w:tr>
      <w:tr w:rsidR="00320945" w:rsidRPr="00BA025F" w:rsidTr="00320945">
        <w:trPr>
          <w:trHeight w:val="50"/>
        </w:trPr>
        <w:tc>
          <w:tcPr>
            <w:tcW w:w="579" w:type="dxa"/>
          </w:tcPr>
          <w:p w:rsidR="00320945" w:rsidRPr="00BA025F" w:rsidRDefault="00320945" w:rsidP="00F341D7">
            <w:pPr>
              <w:rPr>
                <w:sz w:val="24"/>
                <w:szCs w:val="24"/>
              </w:rPr>
            </w:pPr>
            <w:r w:rsidRPr="00BA025F">
              <w:rPr>
                <w:sz w:val="24"/>
                <w:szCs w:val="24"/>
              </w:rPr>
              <w:t>17</w:t>
            </w:r>
          </w:p>
        </w:tc>
        <w:tc>
          <w:tcPr>
            <w:tcW w:w="3215" w:type="dxa"/>
          </w:tcPr>
          <w:p w:rsidR="00320945" w:rsidRPr="00BA025F" w:rsidRDefault="00320945" w:rsidP="00F341D7">
            <w:pPr>
              <w:rPr>
                <w:sz w:val="24"/>
                <w:szCs w:val="24"/>
              </w:rPr>
            </w:pPr>
            <w:r w:rsidRPr="00BA025F">
              <w:rPr>
                <w:sz w:val="24"/>
                <w:szCs w:val="24"/>
              </w:rPr>
              <w:t>Подготовка материалов для акции «Осторожно, я ребенок»</w:t>
            </w:r>
          </w:p>
        </w:tc>
        <w:tc>
          <w:tcPr>
            <w:tcW w:w="2319" w:type="dxa"/>
          </w:tcPr>
          <w:p w:rsidR="00320945" w:rsidRPr="00BA025F" w:rsidRDefault="00320945" w:rsidP="00F341D7">
            <w:pPr>
              <w:rPr>
                <w:sz w:val="24"/>
                <w:szCs w:val="24"/>
              </w:rPr>
            </w:pPr>
            <w:r w:rsidRPr="00BA025F">
              <w:rPr>
                <w:sz w:val="24"/>
                <w:szCs w:val="24"/>
              </w:rPr>
              <w:t>Оформление плакатов</w:t>
            </w:r>
          </w:p>
        </w:tc>
        <w:tc>
          <w:tcPr>
            <w:tcW w:w="3963" w:type="dxa"/>
          </w:tcPr>
          <w:p w:rsidR="00320945" w:rsidRPr="00BA025F" w:rsidRDefault="00320945" w:rsidP="00F341D7">
            <w:pPr>
              <w:rPr>
                <w:sz w:val="24"/>
                <w:szCs w:val="24"/>
              </w:rPr>
            </w:pPr>
            <w:r w:rsidRPr="00BA025F">
              <w:rPr>
                <w:sz w:val="24"/>
                <w:szCs w:val="24"/>
              </w:rPr>
              <w:t>Подготовка материала  для акции «Осторожно, я ребенок»</w:t>
            </w:r>
          </w:p>
        </w:tc>
      </w:tr>
      <w:tr w:rsidR="00320945" w:rsidRPr="00BA025F" w:rsidTr="00320945">
        <w:trPr>
          <w:trHeight w:val="50"/>
        </w:trPr>
        <w:tc>
          <w:tcPr>
            <w:tcW w:w="579" w:type="dxa"/>
          </w:tcPr>
          <w:p w:rsidR="00320945" w:rsidRPr="00BA025F" w:rsidRDefault="00320945" w:rsidP="00F341D7">
            <w:pPr>
              <w:rPr>
                <w:sz w:val="24"/>
                <w:szCs w:val="24"/>
              </w:rPr>
            </w:pPr>
            <w:r w:rsidRPr="00BA025F">
              <w:rPr>
                <w:sz w:val="24"/>
                <w:szCs w:val="24"/>
              </w:rPr>
              <w:t>18</w:t>
            </w:r>
          </w:p>
        </w:tc>
        <w:tc>
          <w:tcPr>
            <w:tcW w:w="3215" w:type="dxa"/>
          </w:tcPr>
          <w:p w:rsidR="00320945" w:rsidRPr="00BA025F" w:rsidRDefault="00320945" w:rsidP="00F341D7">
            <w:pPr>
              <w:rPr>
                <w:sz w:val="24"/>
                <w:szCs w:val="24"/>
              </w:rPr>
            </w:pPr>
            <w:r w:rsidRPr="00BA025F">
              <w:rPr>
                <w:sz w:val="24"/>
                <w:szCs w:val="24"/>
              </w:rPr>
              <w:t>Правила оказания первой медицинской помощи (ушибы)</w:t>
            </w:r>
          </w:p>
        </w:tc>
        <w:tc>
          <w:tcPr>
            <w:tcW w:w="2319" w:type="dxa"/>
          </w:tcPr>
          <w:p w:rsidR="00320945" w:rsidRPr="00BA025F" w:rsidRDefault="00320945" w:rsidP="00F341D7">
            <w:pPr>
              <w:rPr>
                <w:sz w:val="24"/>
                <w:szCs w:val="24"/>
              </w:rPr>
            </w:pPr>
            <w:r w:rsidRPr="00BA025F">
              <w:rPr>
                <w:sz w:val="24"/>
                <w:szCs w:val="24"/>
              </w:rPr>
              <w:t>Практическое занятие</w:t>
            </w:r>
          </w:p>
        </w:tc>
        <w:tc>
          <w:tcPr>
            <w:tcW w:w="3963" w:type="dxa"/>
          </w:tcPr>
          <w:p w:rsidR="00320945" w:rsidRPr="00BA025F" w:rsidRDefault="00320945" w:rsidP="00F341D7">
            <w:pPr>
              <w:rPr>
                <w:sz w:val="24"/>
                <w:szCs w:val="24"/>
              </w:rPr>
            </w:pPr>
            <w:r w:rsidRPr="00BA025F">
              <w:rPr>
                <w:sz w:val="24"/>
                <w:szCs w:val="24"/>
              </w:rPr>
              <w:t>Виды ушибов. Правила оказания первой медицинской помощи, последовательность оказания  помощи.</w:t>
            </w:r>
          </w:p>
        </w:tc>
      </w:tr>
      <w:tr w:rsidR="00320945" w:rsidRPr="00BA025F" w:rsidTr="00320945">
        <w:trPr>
          <w:trHeight w:val="50"/>
        </w:trPr>
        <w:tc>
          <w:tcPr>
            <w:tcW w:w="579" w:type="dxa"/>
          </w:tcPr>
          <w:p w:rsidR="00320945" w:rsidRPr="00BA025F" w:rsidRDefault="00320945" w:rsidP="00F341D7">
            <w:pPr>
              <w:rPr>
                <w:sz w:val="24"/>
                <w:szCs w:val="24"/>
              </w:rPr>
            </w:pPr>
            <w:r w:rsidRPr="00BA025F">
              <w:rPr>
                <w:sz w:val="24"/>
                <w:szCs w:val="24"/>
              </w:rPr>
              <w:t>19</w:t>
            </w:r>
          </w:p>
        </w:tc>
        <w:tc>
          <w:tcPr>
            <w:tcW w:w="3215" w:type="dxa"/>
          </w:tcPr>
          <w:p w:rsidR="00320945" w:rsidRPr="00BA025F" w:rsidRDefault="00320945" w:rsidP="00F341D7">
            <w:pPr>
              <w:rPr>
                <w:sz w:val="24"/>
                <w:szCs w:val="24"/>
              </w:rPr>
            </w:pPr>
            <w:r w:rsidRPr="00BA025F">
              <w:rPr>
                <w:sz w:val="24"/>
                <w:szCs w:val="24"/>
              </w:rPr>
              <w:t>Правила оказания первой медицинской помощи при ранах и ссадинах</w:t>
            </w:r>
          </w:p>
        </w:tc>
        <w:tc>
          <w:tcPr>
            <w:tcW w:w="2319" w:type="dxa"/>
          </w:tcPr>
          <w:p w:rsidR="00320945" w:rsidRPr="00BA025F" w:rsidRDefault="00320945" w:rsidP="00F341D7">
            <w:pPr>
              <w:rPr>
                <w:sz w:val="24"/>
                <w:szCs w:val="24"/>
              </w:rPr>
            </w:pPr>
            <w:r w:rsidRPr="00BA025F">
              <w:rPr>
                <w:sz w:val="24"/>
                <w:szCs w:val="24"/>
              </w:rPr>
              <w:t>Практическое занятие</w:t>
            </w:r>
          </w:p>
        </w:tc>
        <w:tc>
          <w:tcPr>
            <w:tcW w:w="3963" w:type="dxa"/>
          </w:tcPr>
          <w:p w:rsidR="00320945" w:rsidRPr="00BA025F" w:rsidRDefault="00320945" w:rsidP="00F341D7">
            <w:pPr>
              <w:rPr>
                <w:sz w:val="24"/>
                <w:szCs w:val="24"/>
              </w:rPr>
            </w:pPr>
            <w:r w:rsidRPr="00BA025F">
              <w:rPr>
                <w:sz w:val="24"/>
                <w:szCs w:val="24"/>
              </w:rPr>
              <w:t xml:space="preserve">Раны и ссадины, оказание первой помощи </w:t>
            </w:r>
          </w:p>
        </w:tc>
      </w:tr>
      <w:tr w:rsidR="00320945" w:rsidRPr="00BA025F" w:rsidTr="00320945">
        <w:trPr>
          <w:trHeight w:val="50"/>
        </w:trPr>
        <w:tc>
          <w:tcPr>
            <w:tcW w:w="579" w:type="dxa"/>
          </w:tcPr>
          <w:p w:rsidR="00320945" w:rsidRPr="00BA025F" w:rsidRDefault="00320945" w:rsidP="00F341D7">
            <w:pPr>
              <w:rPr>
                <w:sz w:val="24"/>
                <w:szCs w:val="24"/>
              </w:rPr>
            </w:pPr>
            <w:r w:rsidRPr="00BA025F">
              <w:rPr>
                <w:sz w:val="24"/>
                <w:szCs w:val="24"/>
              </w:rPr>
              <w:t>20</w:t>
            </w:r>
          </w:p>
        </w:tc>
        <w:tc>
          <w:tcPr>
            <w:tcW w:w="3215" w:type="dxa"/>
          </w:tcPr>
          <w:p w:rsidR="00320945" w:rsidRPr="00BA025F" w:rsidRDefault="00320945" w:rsidP="00F341D7">
            <w:pPr>
              <w:rPr>
                <w:sz w:val="24"/>
                <w:szCs w:val="24"/>
              </w:rPr>
            </w:pPr>
            <w:r w:rsidRPr="00BA025F">
              <w:rPr>
                <w:sz w:val="24"/>
                <w:szCs w:val="24"/>
              </w:rPr>
              <w:t>Правила оказания первой медицинской помощи при переломах и вывихах</w:t>
            </w:r>
          </w:p>
          <w:p w:rsidR="00320945" w:rsidRPr="00BA025F" w:rsidRDefault="00320945" w:rsidP="00F341D7">
            <w:pPr>
              <w:rPr>
                <w:sz w:val="24"/>
                <w:szCs w:val="24"/>
              </w:rPr>
            </w:pPr>
          </w:p>
          <w:p w:rsidR="00320945" w:rsidRPr="00BA025F" w:rsidRDefault="00320945" w:rsidP="00F341D7">
            <w:pPr>
              <w:ind w:firstLine="540"/>
              <w:rPr>
                <w:sz w:val="24"/>
                <w:szCs w:val="24"/>
              </w:rPr>
            </w:pPr>
          </w:p>
        </w:tc>
        <w:tc>
          <w:tcPr>
            <w:tcW w:w="2319" w:type="dxa"/>
          </w:tcPr>
          <w:p w:rsidR="00320945" w:rsidRPr="00BA025F" w:rsidRDefault="00320945" w:rsidP="00F341D7">
            <w:pPr>
              <w:rPr>
                <w:sz w:val="24"/>
                <w:szCs w:val="24"/>
              </w:rPr>
            </w:pPr>
            <w:r w:rsidRPr="00BA025F">
              <w:rPr>
                <w:sz w:val="24"/>
                <w:szCs w:val="24"/>
              </w:rPr>
              <w:t>Практическое занятие при переломах и вывихах</w:t>
            </w:r>
          </w:p>
        </w:tc>
        <w:tc>
          <w:tcPr>
            <w:tcW w:w="3963" w:type="dxa"/>
          </w:tcPr>
          <w:p w:rsidR="00320945" w:rsidRPr="00BA025F" w:rsidRDefault="00320945" w:rsidP="00F341D7">
            <w:pPr>
              <w:rPr>
                <w:sz w:val="24"/>
                <w:szCs w:val="24"/>
              </w:rPr>
            </w:pPr>
            <w:r w:rsidRPr="00BA025F">
              <w:rPr>
                <w:sz w:val="24"/>
                <w:szCs w:val="24"/>
              </w:rPr>
              <w:t xml:space="preserve"> Переломы, их виды. Оказание первой помощи пострадавшему</w:t>
            </w:r>
          </w:p>
          <w:p w:rsidR="00320945" w:rsidRPr="00BA025F" w:rsidRDefault="00320945" w:rsidP="00F341D7">
            <w:pPr>
              <w:ind w:firstLine="540"/>
              <w:rPr>
                <w:sz w:val="24"/>
                <w:szCs w:val="24"/>
              </w:rPr>
            </w:pPr>
          </w:p>
        </w:tc>
      </w:tr>
      <w:tr w:rsidR="00320945" w:rsidRPr="00BA025F" w:rsidTr="00320945">
        <w:trPr>
          <w:trHeight w:val="50"/>
        </w:trPr>
        <w:tc>
          <w:tcPr>
            <w:tcW w:w="579" w:type="dxa"/>
          </w:tcPr>
          <w:p w:rsidR="00320945" w:rsidRPr="00BA025F" w:rsidRDefault="00320945" w:rsidP="00F341D7">
            <w:pPr>
              <w:rPr>
                <w:sz w:val="24"/>
                <w:szCs w:val="24"/>
              </w:rPr>
            </w:pPr>
            <w:r w:rsidRPr="00BA025F">
              <w:rPr>
                <w:sz w:val="24"/>
                <w:szCs w:val="24"/>
              </w:rPr>
              <w:t>21</w:t>
            </w:r>
          </w:p>
        </w:tc>
        <w:tc>
          <w:tcPr>
            <w:tcW w:w="3215" w:type="dxa"/>
          </w:tcPr>
          <w:p w:rsidR="00320945" w:rsidRPr="00BA025F" w:rsidRDefault="00320945" w:rsidP="00F341D7">
            <w:pPr>
              <w:rPr>
                <w:sz w:val="24"/>
                <w:szCs w:val="24"/>
              </w:rPr>
            </w:pPr>
            <w:r w:rsidRPr="00BA025F">
              <w:rPr>
                <w:sz w:val="24"/>
                <w:szCs w:val="24"/>
              </w:rPr>
              <w:t>Выступление агитбригады     в начальной школе</w:t>
            </w:r>
          </w:p>
        </w:tc>
        <w:tc>
          <w:tcPr>
            <w:tcW w:w="2319" w:type="dxa"/>
          </w:tcPr>
          <w:p w:rsidR="00320945" w:rsidRPr="00BA025F" w:rsidRDefault="00320945" w:rsidP="00F341D7">
            <w:pPr>
              <w:rPr>
                <w:sz w:val="24"/>
                <w:szCs w:val="24"/>
              </w:rPr>
            </w:pPr>
            <w:r w:rsidRPr="00BA025F">
              <w:rPr>
                <w:sz w:val="24"/>
                <w:szCs w:val="24"/>
              </w:rPr>
              <w:t>Инсценирование пьесы</w:t>
            </w:r>
          </w:p>
        </w:tc>
        <w:tc>
          <w:tcPr>
            <w:tcW w:w="3963" w:type="dxa"/>
          </w:tcPr>
          <w:p w:rsidR="00320945" w:rsidRPr="00BA025F" w:rsidRDefault="00320945" w:rsidP="00F341D7">
            <w:pPr>
              <w:rPr>
                <w:sz w:val="24"/>
                <w:szCs w:val="24"/>
              </w:rPr>
            </w:pPr>
            <w:r w:rsidRPr="00BA025F">
              <w:rPr>
                <w:sz w:val="24"/>
                <w:szCs w:val="24"/>
              </w:rPr>
              <w:t>Подготовка и выступление агитбригады     в начальной школе</w:t>
            </w:r>
          </w:p>
        </w:tc>
      </w:tr>
      <w:tr w:rsidR="00320945" w:rsidRPr="00BA025F" w:rsidTr="00320945">
        <w:trPr>
          <w:trHeight w:val="50"/>
        </w:trPr>
        <w:tc>
          <w:tcPr>
            <w:tcW w:w="579" w:type="dxa"/>
          </w:tcPr>
          <w:p w:rsidR="00320945" w:rsidRPr="00BA025F" w:rsidRDefault="00320945" w:rsidP="00F341D7">
            <w:pPr>
              <w:rPr>
                <w:sz w:val="24"/>
                <w:szCs w:val="24"/>
              </w:rPr>
            </w:pPr>
            <w:r w:rsidRPr="00BA025F">
              <w:rPr>
                <w:sz w:val="24"/>
                <w:szCs w:val="24"/>
              </w:rPr>
              <w:t>22</w:t>
            </w:r>
          </w:p>
        </w:tc>
        <w:tc>
          <w:tcPr>
            <w:tcW w:w="3215" w:type="dxa"/>
          </w:tcPr>
          <w:p w:rsidR="00320945" w:rsidRPr="00BA025F" w:rsidRDefault="00320945" w:rsidP="00F341D7">
            <w:pPr>
              <w:rPr>
                <w:sz w:val="24"/>
                <w:szCs w:val="24"/>
              </w:rPr>
            </w:pPr>
            <w:r w:rsidRPr="00BA025F">
              <w:rPr>
                <w:sz w:val="24"/>
                <w:szCs w:val="24"/>
              </w:rPr>
              <w:t>Транспортировка пострадавших</w:t>
            </w:r>
          </w:p>
        </w:tc>
        <w:tc>
          <w:tcPr>
            <w:tcW w:w="2319" w:type="dxa"/>
          </w:tcPr>
          <w:p w:rsidR="00320945" w:rsidRPr="00BA025F" w:rsidRDefault="00320945" w:rsidP="00F341D7">
            <w:pPr>
              <w:rPr>
                <w:sz w:val="24"/>
                <w:szCs w:val="24"/>
              </w:rPr>
            </w:pPr>
            <w:r w:rsidRPr="00BA025F">
              <w:rPr>
                <w:sz w:val="24"/>
                <w:szCs w:val="24"/>
              </w:rPr>
              <w:t xml:space="preserve">Практическое занятие </w:t>
            </w:r>
          </w:p>
        </w:tc>
        <w:tc>
          <w:tcPr>
            <w:tcW w:w="3963" w:type="dxa"/>
          </w:tcPr>
          <w:p w:rsidR="00320945" w:rsidRPr="00BA025F" w:rsidRDefault="00320945" w:rsidP="00F341D7">
            <w:pPr>
              <w:ind w:firstLine="540"/>
              <w:rPr>
                <w:sz w:val="24"/>
                <w:szCs w:val="24"/>
              </w:rPr>
            </w:pPr>
            <w:r w:rsidRPr="00BA025F">
              <w:rPr>
                <w:sz w:val="24"/>
                <w:szCs w:val="24"/>
              </w:rPr>
              <w:t>Виды транспортировки пострадавших, правила транспортировки</w:t>
            </w:r>
          </w:p>
        </w:tc>
      </w:tr>
      <w:tr w:rsidR="00320945" w:rsidRPr="00BA025F" w:rsidTr="00320945">
        <w:trPr>
          <w:trHeight w:val="50"/>
        </w:trPr>
        <w:tc>
          <w:tcPr>
            <w:tcW w:w="579" w:type="dxa"/>
          </w:tcPr>
          <w:p w:rsidR="00320945" w:rsidRPr="00BA025F" w:rsidRDefault="00320945" w:rsidP="00F341D7">
            <w:pPr>
              <w:rPr>
                <w:sz w:val="24"/>
                <w:szCs w:val="24"/>
              </w:rPr>
            </w:pPr>
            <w:r w:rsidRPr="00BA025F">
              <w:rPr>
                <w:sz w:val="24"/>
                <w:szCs w:val="24"/>
              </w:rPr>
              <w:t>23</w:t>
            </w:r>
          </w:p>
        </w:tc>
        <w:tc>
          <w:tcPr>
            <w:tcW w:w="3215" w:type="dxa"/>
          </w:tcPr>
          <w:p w:rsidR="00320945" w:rsidRPr="00BA025F" w:rsidRDefault="00320945" w:rsidP="00F341D7">
            <w:pPr>
              <w:rPr>
                <w:sz w:val="24"/>
                <w:szCs w:val="24"/>
              </w:rPr>
            </w:pPr>
            <w:r w:rsidRPr="00BA025F">
              <w:rPr>
                <w:sz w:val="24"/>
                <w:szCs w:val="24"/>
              </w:rPr>
              <w:t>Подготовка к конкурсу «Безопасное колесо»</w:t>
            </w:r>
          </w:p>
        </w:tc>
        <w:tc>
          <w:tcPr>
            <w:tcW w:w="2319" w:type="dxa"/>
          </w:tcPr>
          <w:p w:rsidR="00320945" w:rsidRPr="00BA025F" w:rsidRDefault="00320945" w:rsidP="00F341D7">
            <w:pPr>
              <w:rPr>
                <w:sz w:val="24"/>
                <w:szCs w:val="24"/>
              </w:rPr>
            </w:pPr>
            <w:r w:rsidRPr="00BA025F">
              <w:rPr>
                <w:sz w:val="24"/>
                <w:szCs w:val="24"/>
              </w:rPr>
              <w:t>Практическое занятие</w:t>
            </w:r>
          </w:p>
        </w:tc>
        <w:tc>
          <w:tcPr>
            <w:tcW w:w="3963" w:type="dxa"/>
          </w:tcPr>
          <w:p w:rsidR="00320945" w:rsidRPr="00BA025F" w:rsidRDefault="00320945" w:rsidP="00F341D7">
            <w:pPr>
              <w:ind w:firstLine="540"/>
              <w:rPr>
                <w:sz w:val="24"/>
                <w:szCs w:val="24"/>
              </w:rPr>
            </w:pPr>
            <w:r w:rsidRPr="00BA025F">
              <w:rPr>
                <w:sz w:val="24"/>
                <w:szCs w:val="24"/>
              </w:rPr>
              <w:t>Фигурное вождение змейка, лабиринт</w:t>
            </w:r>
          </w:p>
        </w:tc>
      </w:tr>
      <w:tr w:rsidR="00320945" w:rsidRPr="00BA025F" w:rsidTr="00320945">
        <w:trPr>
          <w:trHeight w:val="50"/>
        </w:trPr>
        <w:tc>
          <w:tcPr>
            <w:tcW w:w="579" w:type="dxa"/>
          </w:tcPr>
          <w:p w:rsidR="00320945" w:rsidRPr="00BA025F" w:rsidRDefault="00320945" w:rsidP="00F341D7">
            <w:pPr>
              <w:rPr>
                <w:sz w:val="24"/>
                <w:szCs w:val="24"/>
              </w:rPr>
            </w:pPr>
            <w:r w:rsidRPr="00BA025F">
              <w:rPr>
                <w:sz w:val="24"/>
                <w:szCs w:val="24"/>
              </w:rPr>
              <w:t>24</w:t>
            </w:r>
          </w:p>
        </w:tc>
        <w:tc>
          <w:tcPr>
            <w:tcW w:w="3215" w:type="dxa"/>
          </w:tcPr>
          <w:p w:rsidR="00320945" w:rsidRPr="00BA025F" w:rsidRDefault="00320945" w:rsidP="00F341D7">
            <w:pPr>
              <w:rPr>
                <w:sz w:val="24"/>
                <w:szCs w:val="24"/>
              </w:rPr>
            </w:pPr>
            <w:r w:rsidRPr="00BA025F">
              <w:rPr>
                <w:sz w:val="24"/>
                <w:szCs w:val="24"/>
              </w:rPr>
              <w:t>Итоговое занятие</w:t>
            </w:r>
          </w:p>
        </w:tc>
        <w:tc>
          <w:tcPr>
            <w:tcW w:w="2319" w:type="dxa"/>
          </w:tcPr>
          <w:p w:rsidR="00320945" w:rsidRPr="00BA025F" w:rsidRDefault="00320945" w:rsidP="00F341D7">
            <w:pPr>
              <w:rPr>
                <w:sz w:val="24"/>
                <w:szCs w:val="24"/>
              </w:rPr>
            </w:pPr>
            <w:r w:rsidRPr="00BA025F">
              <w:rPr>
                <w:sz w:val="24"/>
                <w:szCs w:val="24"/>
              </w:rPr>
              <w:t>Викторина</w:t>
            </w:r>
          </w:p>
        </w:tc>
        <w:tc>
          <w:tcPr>
            <w:tcW w:w="3963" w:type="dxa"/>
          </w:tcPr>
          <w:p w:rsidR="00320945" w:rsidRPr="00BA025F" w:rsidRDefault="00320945" w:rsidP="00F341D7">
            <w:pPr>
              <w:ind w:firstLine="540"/>
              <w:rPr>
                <w:sz w:val="24"/>
                <w:szCs w:val="24"/>
              </w:rPr>
            </w:pPr>
          </w:p>
        </w:tc>
      </w:tr>
    </w:tbl>
    <w:p w:rsidR="00F341D7" w:rsidRPr="00BA025F" w:rsidRDefault="00F341D7" w:rsidP="00F341D7">
      <w:pPr>
        <w:shd w:val="clear" w:color="auto" w:fill="FFFFFF"/>
        <w:rPr>
          <w:sz w:val="24"/>
          <w:szCs w:val="24"/>
        </w:rPr>
      </w:pPr>
    </w:p>
    <w:p w:rsidR="00F341D7" w:rsidRPr="00BA025F" w:rsidRDefault="00F341D7" w:rsidP="00F341D7">
      <w:pPr>
        <w:pStyle w:val="ad"/>
        <w:spacing w:before="0" w:beforeAutospacing="0" w:after="0" w:afterAutospacing="0"/>
        <w:jc w:val="both"/>
        <w:rPr>
          <w:b/>
        </w:rPr>
      </w:pPr>
    </w:p>
    <w:p w:rsidR="00F341D7" w:rsidRPr="00BA025F" w:rsidRDefault="00320945" w:rsidP="00320945">
      <w:pPr>
        <w:pStyle w:val="ad"/>
        <w:spacing w:before="0" w:beforeAutospacing="0" w:after="0" w:afterAutospacing="0"/>
        <w:jc w:val="center"/>
        <w:rPr>
          <w:b/>
        </w:rPr>
      </w:pPr>
      <w:r w:rsidRPr="00BA025F">
        <w:rPr>
          <w:b/>
        </w:rPr>
        <w:t>Тематическое планирование</w:t>
      </w:r>
    </w:p>
    <w:p w:rsidR="00320945" w:rsidRPr="00BA025F" w:rsidRDefault="00320945" w:rsidP="00320945">
      <w:pPr>
        <w:pStyle w:val="ad"/>
        <w:spacing w:before="0" w:beforeAutospacing="0" w:after="0" w:afterAutospacing="0"/>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6625"/>
        <w:gridCol w:w="1798"/>
      </w:tblGrid>
      <w:tr w:rsidR="00320945" w:rsidRPr="00BA025F" w:rsidTr="00320945">
        <w:trPr>
          <w:trHeight w:val="145"/>
        </w:trPr>
        <w:tc>
          <w:tcPr>
            <w:tcW w:w="1138" w:type="dxa"/>
          </w:tcPr>
          <w:p w:rsidR="00320945" w:rsidRPr="00BA025F" w:rsidRDefault="00320945" w:rsidP="001A0C09">
            <w:pPr>
              <w:rPr>
                <w:b/>
                <w:sz w:val="24"/>
                <w:szCs w:val="24"/>
              </w:rPr>
            </w:pPr>
            <w:r w:rsidRPr="00BA025F">
              <w:rPr>
                <w:b/>
                <w:sz w:val="24"/>
                <w:szCs w:val="24"/>
              </w:rPr>
              <w:t>№</w:t>
            </w:r>
          </w:p>
        </w:tc>
        <w:tc>
          <w:tcPr>
            <w:tcW w:w="6625" w:type="dxa"/>
          </w:tcPr>
          <w:p w:rsidR="00320945" w:rsidRPr="00BA025F" w:rsidRDefault="00320945" w:rsidP="001A0C09">
            <w:pPr>
              <w:ind w:firstLine="540"/>
              <w:rPr>
                <w:b/>
                <w:sz w:val="24"/>
                <w:szCs w:val="24"/>
              </w:rPr>
            </w:pPr>
            <w:r w:rsidRPr="00BA025F">
              <w:rPr>
                <w:b/>
                <w:sz w:val="24"/>
                <w:szCs w:val="24"/>
              </w:rPr>
              <w:t>Тема занятия</w:t>
            </w:r>
          </w:p>
        </w:tc>
        <w:tc>
          <w:tcPr>
            <w:tcW w:w="1798" w:type="dxa"/>
          </w:tcPr>
          <w:p w:rsidR="00320945" w:rsidRPr="00BA025F" w:rsidRDefault="00320945" w:rsidP="001A0C09">
            <w:pPr>
              <w:ind w:firstLine="34"/>
              <w:rPr>
                <w:b/>
                <w:sz w:val="24"/>
                <w:szCs w:val="24"/>
              </w:rPr>
            </w:pPr>
            <w:r w:rsidRPr="00BA025F">
              <w:rPr>
                <w:b/>
                <w:sz w:val="24"/>
                <w:szCs w:val="24"/>
              </w:rPr>
              <w:t>Количество часов</w:t>
            </w:r>
          </w:p>
        </w:tc>
      </w:tr>
      <w:tr w:rsidR="00320945" w:rsidRPr="00BA025F" w:rsidTr="00320945">
        <w:trPr>
          <w:trHeight w:val="145"/>
        </w:trPr>
        <w:tc>
          <w:tcPr>
            <w:tcW w:w="1138" w:type="dxa"/>
          </w:tcPr>
          <w:p w:rsidR="00320945" w:rsidRPr="00BA025F" w:rsidRDefault="00320945" w:rsidP="001A0C09">
            <w:pPr>
              <w:rPr>
                <w:sz w:val="24"/>
                <w:szCs w:val="24"/>
              </w:rPr>
            </w:pPr>
            <w:r w:rsidRPr="00BA025F">
              <w:rPr>
                <w:sz w:val="24"/>
                <w:szCs w:val="24"/>
              </w:rPr>
              <w:t>1</w:t>
            </w:r>
          </w:p>
        </w:tc>
        <w:tc>
          <w:tcPr>
            <w:tcW w:w="6625" w:type="dxa"/>
          </w:tcPr>
          <w:p w:rsidR="00320945" w:rsidRPr="00BA025F" w:rsidRDefault="00320945" w:rsidP="001A0C09">
            <w:pPr>
              <w:rPr>
                <w:sz w:val="24"/>
                <w:szCs w:val="24"/>
              </w:rPr>
            </w:pPr>
            <w:r w:rsidRPr="00BA025F">
              <w:rPr>
                <w:sz w:val="24"/>
                <w:szCs w:val="24"/>
              </w:rPr>
              <w:t>Вводное</w:t>
            </w:r>
          </w:p>
          <w:p w:rsidR="00320945" w:rsidRPr="00BA025F" w:rsidRDefault="00320945" w:rsidP="001A0C09">
            <w:pPr>
              <w:rPr>
                <w:sz w:val="24"/>
                <w:szCs w:val="24"/>
              </w:rPr>
            </w:pPr>
            <w:r w:rsidRPr="00BA025F">
              <w:rPr>
                <w:sz w:val="24"/>
                <w:szCs w:val="24"/>
              </w:rPr>
              <w:t>(организационное).</w:t>
            </w:r>
          </w:p>
          <w:p w:rsidR="00320945" w:rsidRPr="00BA025F" w:rsidRDefault="00320945" w:rsidP="001A0C09">
            <w:pPr>
              <w:rPr>
                <w:sz w:val="24"/>
                <w:szCs w:val="24"/>
              </w:rPr>
            </w:pPr>
            <w:r w:rsidRPr="00BA025F">
              <w:rPr>
                <w:sz w:val="24"/>
                <w:szCs w:val="24"/>
              </w:rPr>
              <w:t>Запись в отряд. Задачи кружка.</w:t>
            </w:r>
          </w:p>
          <w:p w:rsidR="00320945" w:rsidRPr="00BA025F" w:rsidRDefault="00320945" w:rsidP="001A0C09">
            <w:pPr>
              <w:rPr>
                <w:sz w:val="24"/>
                <w:szCs w:val="24"/>
              </w:rPr>
            </w:pPr>
            <w:r w:rsidRPr="00BA025F">
              <w:rPr>
                <w:sz w:val="24"/>
                <w:szCs w:val="24"/>
              </w:rPr>
              <w:t>Тестирование, на знание ПДД</w:t>
            </w:r>
            <w:r w:rsidRPr="00BA025F">
              <w:rPr>
                <w:sz w:val="24"/>
                <w:szCs w:val="24"/>
                <w:vertAlign w:val="subscript"/>
              </w:rPr>
              <w:t>.</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145"/>
        </w:trPr>
        <w:tc>
          <w:tcPr>
            <w:tcW w:w="1138" w:type="dxa"/>
          </w:tcPr>
          <w:p w:rsidR="00320945" w:rsidRPr="00BA025F" w:rsidRDefault="00320945" w:rsidP="001A0C09">
            <w:pPr>
              <w:rPr>
                <w:sz w:val="24"/>
                <w:szCs w:val="24"/>
              </w:rPr>
            </w:pPr>
            <w:r w:rsidRPr="00BA025F">
              <w:rPr>
                <w:sz w:val="24"/>
                <w:szCs w:val="24"/>
              </w:rPr>
              <w:t>2</w:t>
            </w:r>
          </w:p>
        </w:tc>
        <w:tc>
          <w:tcPr>
            <w:tcW w:w="6625" w:type="dxa"/>
          </w:tcPr>
          <w:p w:rsidR="00320945" w:rsidRPr="00BA025F" w:rsidRDefault="00320945" w:rsidP="001A0C09">
            <w:pPr>
              <w:rPr>
                <w:sz w:val="24"/>
                <w:szCs w:val="24"/>
              </w:rPr>
            </w:pPr>
            <w:r w:rsidRPr="00BA025F">
              <w:rPr>
                <w:sz w:val="24"/>
                <w:szCs w:val="24"/>
              </w:rPr>
              <w:t>Почему дети попадают в дорожные аварии</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145"/>
        </w:trPr>
        <w:tc>
          <w:tcPr>
            <w:tcW w:w="1138" w:type="dxa"/>
          </w:tcPr>
          <w:p w:rsidR="00320945" w:rsidRPr="00BA025F" w:rsidRDefault="00320945" w:rsidP="001A0C09">
            <w:pPr>
              <w:rPr>
                <w:sz w:val="24"/>
                <w:szCs w:val="24"/>
              </w:rPr>
            </w:pPr>
            <w:r w:rsidRPr="00BA025F">
              <w:rPr>
                <w:sz w:val="24"/>
                <w:szCs w:val="24"/>
              </w:rPr>
              <w:t>3</w:t>
            </w:r>
          </w:p>
        </w:tc>
        <w:tc>
          <w:tcPr>
            <w:tcW w:w="6625" w:type="dxa"/>
          </w:tcPr>
          <w:p w:rsidR="00320945" w:rsidRPr="00BA025F" w:rsidRDefault="00320945" w:rsidP="001A0C09">
            <w:pPr>
              <w:rPr>
                <w:sz w:val="24"/>
                <w:szCs w:val="24"/>
              </w:rPr>
            </w:pPr>
            <w:r w:rsidRPr="00BA025F">
              <w:rPr>
                <w:sz w:val="24"/>
                <w:szCs w:val="24"/>
              </w:rPr>
              <w:t>История появления автомобиля и правил дорожного движения</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145"/>
        </w:trPr>
        <w:tc>
          <w:tcPr>
            <w:tcW w:w="1138" w:type="dxa"/>
          </w:tcPr>
          <w:p w:rsidR="00320945" w:rsidRPr="00BA025F" w:rsidRDefault="00320945" w:rsidP="001A0C09">
            <w:pPr>
              <w:rPr>
                <w:sz w:val="24"/>
                <w:szCs w:val="24"/>
              </w:rPr>
            </w:pPr>
            <w:r w:rsidRPr="00BA025F">
              <w:rPr>
                <w:sz w:val="24"/>
                <w:szCs w:val="24"/>
              </w:rPr>
              <w:t>4</w:t>
            </w:r>
          </w:p>
        </w:tc>
        <w:tc>
          <w:tcPr>
            <w:tcW w:w="6625" w:type="dxa"/>
          </w:tcPr>
          <w:p w:rsidR="00320945" w:rsidRPr="00BA025F" w:rsidRDefault="00320945" w:rsidP="001A0C09">
            <w:pPr>
              <w:rPr>
                <w:sz w:val="24"/>
                <w:szCs w:val="24"/>
              </w:rPr>
            </w:pPr>
            <w:r w:rsidRPr="00BA025F">
              <w:rPr>
                <w:sz w:val="24"/>
                <w:szCs w:val="24"/>
              </w:rPr>
              <w:t>Дорога, её элементы и правила поведения на дороге</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145"/>
        </w:trPr>
        <w:tc>
          <w:tcPr>
            <w:tcW w:w="1138" w:type="dxa"/>
          </w:tcPr>
          <w:p w:rsidR="00320945" w:rsidRPr="00BA025F" w:rsidRDefault="00320945" w:rsidP="001A0C09">
            <w:pPr>
              <w:rPr>
                <w:sz w:val="24"/>
                <w:szCs w:val="24"/>
              </w:rPr>
            </w:pPr>
            <w:r w:rsidRPr="00BA025F">
              <w:rPr>
                <w:sz w:val="24"/>
                <w:szCs w:val="24"/>
              </w:rPr>
              <w:t>5</w:t>
            </w:r>
          </w:p>
        </w:tc>
        <w:tc>
          <w:tcPr>
            <w:tcW w:w="6625" w:type="dxa"/>
          </w:tcPr>
          <w:p w:rsidR="00320945" w:rsidRPr="00BA025F" w:rsidRDefault="00320945" w:rsidP="001A0C09">
            <w:pPr>
              <w:rPr>
                <w:sz w:val="24"/>
                <w:szCs w:val="24"/>
              </w:rPr>
            </w:pPr>
            <w:r w:rsidRPr="00BA025F">
              <w:rPr>
                <w:sz w:val="24"/>
                <w:szCs w:val="24"/>
              </w:rPr>
              <w:t>Что такое ГИБДД и кто такой инспектор ДПС</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393"/>
        </w:trPr>
        <w:tc>
          <w:tcPr>
            <w:tcW w:w="1138" w:type="dxa"/>
          </w:tcPr>
          <w:p w:rsidR="00320945" w:rsidRPr="00BA025F" w:rsidRDefault="00320945" w:rsidP="001A0C09">
            <w:pPr>
              <w:rPr>
                <w:sz w:val="24"/>
                <w:szCs w:val="24"/>
              </w:rPr>
            </w:pPr>
            <w:r w:rsidRPr="00BA025F">
              <w:rPr>
                <w:sz w:val="24"/>
                <w:szCs w:val="24"/>
              </w:rPr>
              <w:t>6</w:t>
            </w:r>
          </w:p>
        </w:tc>
        <w:tc>
          <w:tcPr>
            <w:tcW w:w="6625" w:type="dxa"/>
          </w:tcPr>
          <w:p w:rsidR="00320945" w:rsidRPr="00BA025F" w:rsidRDefault="00320945" w:rsidP="001A0C09">
            <w:pPr>
              <w:rPr>
                <w:sz w:val="24"/>
                <w:szCs w:val="24"/>
              </w:rPr>
            </w:pPr>
            <w:r w:rsidRPr="00BA025F">
              <w:rPr>
                <w:sz w:val="24"/>
                <w:szCs w:val="24"/>
              </w:rPr>
              <w:t>Путешествие в страну Дорожных знаков.</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556"/>
        </w:trPr>
        <w:tc>
          <w:tcPr>
            <w:tcW w:w="1138" w:type="dxa"/>
          </w:tcPr>
          <w:p w:rsidR="00320945" w:rsidRPr="00BA025F" w:rsidRDefault="00320945" w:rsidP="001A0C09">
            <w:pPr>
              <w:rPr>
                <w:sz w:val="24"/>
                <w:szCs w:val="24"/>
              </w:rPr>
            </w:pPr>
            <w:r w:rsidRPr="00BA025F">
              <w:rPr>
                <w:sz w:val="24"/>
                <w:szCs w:val="24"/>
              </w:rPr>
              <w:t>7</w:t>
            </w:r>
          </w:p>
        </w:tc>
        <w:tc>
          <w:tcPr>
            <w:tcW w:w="6625" w:type="dxa"/>
          </w:tcPr>
          <w:p w:rsidR="00320945" w:rsidRPr="00BA025F" w:rsidRDefault="00320945" w:rsidP="001A0C09">
            <w:pPr>
              <w:rPr>
                <w:sz w:val="24"/>
                <w:szCs w:val="24"/>
              </w:rPr>
            </w:pPr>
            <w:r w:rsidRPr="00BA025F">
              <w:rPr>
                <w:sz w:val="24"/>
                <w:szCs w:val="24"/>
              </w:rPr>
              <w:t xml:space="preserve">Подготовка выступления агитбригады. </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539"/>
        </w:trPr>
        <w:tc>
          <w:tcPr>
            <w:tcW w:w="1138" w:type="dxa"/>
          </w:tcPr>
          <w:p w:rsidR="00320945" w:rsidRPr="00BA025F" w:rsidRDefault="00320945" w:rsidP="001A0C09">
            <w:pPr>
              <w:rPr>
                <w:sz w:val="24"/>
                <w:szCs w:val="24"/>
              </w:rPr>
            </w:pPr>
            <w:r w:rsidRPr="00BA025F">
              <w:rPr>
                <w:sz w:val="24"/>
                <w:szCs w:val="24"/>
              </w:rPr>
              <w:t>8</w:t>
            </w:r>
          </w:p>
        </w:tc>
        <w:tc>
          <w:tcPr>
            <w:tcW w:w="6625" w:type="dxa"/>
          </w:tcPr>
          <w:p w:rsidR="00320945" w:rsidRPr="00BA025F" w:rsidRDefault="00320945" w:rsidP="001A0C09">
            <w:pPr>
              <w:rPr>
                <w:sz w:val="24"/>
                <w:szCs w:val="24"/>
              </w:rPr>
            </w:pPr>
            <w:r w:rsidRPr="00BA025F">
              <w:rPr>
                <w:sz w:val="24"/>
                <w:szCs w:val="24"/>
              </w:rPr>
              <w:t>Игры на моделирование дорожных ситуаций.</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269"/>
        </w:trPr>
        <w:tc>
          <w:tcPr>
            <w:tcW w:w="1138" w:type="dxa"/>
          </w:tcPr>
          <w:p w:rsidR="00320945" w:rsidRPr="00BA025F" w:rsidRDefault="00320945" w:rsidP="001A0C09">
            <w:pPr>
              <w:rPr>
                <w:sz w:val="24"/>
                <w:szCs w:val="24"/>
              </w:rPr>
            </w:pPr>
            <w:r w:rsidRPr="00BA025F">
              <w:rPr>
                <w:sz w:val="24"/>
                <w:szCs w:val="24"/>
              </w:rPr>
              <w:t>9</w:t>
            </w:r>
          </w:p>
        </w:tc>
        <w:tc>
          <w:tcPr>
            <w:tcW w:w="6625" w:type="dxa"/>
          </w:tcPr>
          <w:p w:rsidR="00320945" w:rsidRPr="00BA025F" w:rsidRDefault="00320945" w:rsidP="001A0C09">
            <w:pPr>
              <w:rPr>
                <w:sz w:val="24"/>
                <w:szCs w:val="24"/>
              </w:rPr>
            </w:pPr>
            <w:r w:rsidRPr="00BA025F">
              <w:rPr>
                <w:sz w:val="24"/>
                <w:szCs w:val="24"/>
              </w:rPr>
              <w:t>Группы дорожных знаков</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269"/>
        </w:trPr>
        <w:tc>
          <w:tcPr>
            <w:tcW w:w="1138" w:type="dxa"/>
          </w:tcPr>
          <w:p w:rsidR="00320945" w:rsidRPr="00BA025F" w:rsidRDefault="00320945" w:rsidP="001A0C09">
            <w:pPr>
              <w:rPr>
                <w:sz w:val="24"/>
                <w:szCs w:val="24"/>
              </w:rPr>
            </w:pPr>
            <w:r w:rsidRPr="00BA025F">
              <w:rPr>
                <w:sz w:val="24"/>
                <w:szCs w:val="24"/>
              </w:rPr>
              <w:t>10</w:t>
            </w:r>
          </w:p>
        </w:tc>
        <w:tc>
          <w:tcPr>
            <w:tcW w:w="6625" w:type="dxa"/>
          </w:tcPr>
          <w:p w:rsidR="00320945" w:rsidRPr="00BA025F" w:rsidRDefault="00320945" w:rsidP="001A0C09">
            <w:pPr>
              <w:rPr>
                <w:sz w:val="24"/>
                <w:szCs w:val="24"/>
              </w:rPr>
            </w:pPr>
            <w:r w:rsidRPr="00BA025F">
              <w:rPr>
                <w:sz w:val="24"/>
                <w:szCs w:val="24"/>
              </w:rPr>
              <w:t>Запрещающие знаки</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269"/>
        </w:trPr>
        <w:tc>
          <w:tcPr>
            <w:tcW w:w="1138" w:type="dxa"/>
          </w:tcPr>
          <w:p w:rsidR="00320945" w:rsidRPr="00BA025F" w:rsidRDefault="00320945" w:rsidP="001A0C09">
            <w:pPr>
              <w:rPr>
                <w:sz w:val="24"/>
                <w:szCs w:val="24"/>
              </w:rPr>
            </w:pPr>
            <w:r w:rsidRPr="00BA025F">
              <w:rPr>
                <w:sz w:val="24"/>
                <w:szCs w:val="24"/>
              </w:rPr>
              <w:t>11</w:t>
            </w:r>
          </w:p>
        </w:tc>
        <w:tc>
          <w:tcPr>
            <w:tcW w:w="6625" w:type="dxa"/>
          </w:tcPr>
          <w:p w:rsidR="00320945" w:rsidRPr="00BA025F" w:rsidRDefault="00320945" w:rsidP="001A0C09">
            <w:pPr>
              <w:rPr>
                <w:sz w:val="24"/>
                <w:szCs w:val="24"/>
              </w:rPr>
            </w:pPr>
            <w:r w:rsidRPr="00BA025F">
              <w:rPr>
                <w:sz w:val="24"/>
                <w:szCs w:val="24"/>
              </w:rPr>
              <w:t>Предупреждающие знаки</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269"/>
        </w:trPr>
        <w:tc>
          <w:tcPr>
            <w:tcW w:w="1138" w:type="dxa"/>
          </w:tcPr>
          <w:p w:rsidR="00320945" w:rsidRPr="00BA025F" w:rsidRDefault="00320945" w:rsidP="001A0C09">
            <w:pPr>
              <w:rPr>
                <w:sz w:val="24"/>
                <w:szCs w:val="24"/>
              </w:rPr>
            </w:pPr>
            <w:r w:rsidRPr="00BA025F">
              <w:rPr>
                <w:sz w:val="24"/>
                <w:szCs w:val="24"/>
              </w:rPr>
              <w:t>12</w:t>
            </w:r>
          </w:p>
        </w:tc>
        <w:tc>
          <w:tcPr>
            <w:tcW w:w="6625" w:type="dxa"/>
          </w:tcPr>
          <w:p w:rsidR="00320945" w:rsidRPr="00BA025F" w:rsidRDefault="00320945" w:rsidP="001A0C09">
            <w:pPr>
              <w:rPr>
                <w:sz w:val="24"/>
                <w:szCs w:val="24"/>
              </w:rPr>
            </w:pPr>
            <w:r w:rsidRPr="00BA025F">
              <w:rPr>
                <w:sz w:val="24"/>
                <w:szCs w:val="24"/>
              </w:rPr>
              <w:t>Предписывающие знаки.</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556"/>
        </w:trPr>
        <w:tc>
          <w:tcPr>
            <w:tcW w:w="1138" w:type="dxa"/>
          </w:tcPr>
          <w:p w:rsidR="00320945" w:rsidRPr="00BA025F" w:rsidRDefault="00320945" w:rsidP="001A0C09">
            <w:pPr>
              <w:rPr>
                <w:sz w:val="24"/>
                <w:szCs w:val="24"/>
              </w:rPr>
            </w:pPr>
            <w:r w:rsidRPr="00BA025F">
              <w:rPr>
                <w:sz w:val="24"/>
                <w:szCs w:val="24"/>
              </w:rPr>
              <w:t>13</w:t>
            </w:r>
          </w:p>
        </w:tc>
        <w:tc>
          <w:tcPr>
            <w:tcW w:w="6625" w:type="dxa"/>
          </w:tcPr>
          <w:p w:rsidR="00320945" w:rsidRPr="00BA025F" w:rsidRDefault="00320945" w:rsidP="001A0C09">
            <w:pPr>
              <w:rPr>
                <w:sz w:val="24"/>
                <w:szCs w:val="24"/>
              </w:rPr>
            </w:pPr>
            <w:r w:rsidRPr="00BA025F">
              <w:rPr>
                <w:sz w:val="24"/>
                <w:szCs w:val="24"/>
              </w:rPr>
              <w:t>Игра-викторина «Перекресток»</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539"/>
        </w:trPr>
        <w:tc>
          <w:tcPr>
            <w:tcW w:w="1138" w:type="dxa"/>
          </w:tcPr>
          <w:p w:rsidR="00320945" w:rsidRPr="00BA025F" w:rsidRDefault="00320945" w:rsidP="001A0C09">
            <w:pPr>
              <w:rPr>
                <w:sz w:val="24"/>
                <w:szCs w:val="24"/>
              </w:rPr>
            </w:pPr>
            <w:r w:rsidRPr="00BA025F">
              <w:rPr>
                <w:sz w:val="24"/>
                <w:szCs w:val="24"/>
              </w:rPr>
              <w:t>14</w:t>
            </w:r>
          </w:p>
        </w:tc>
        <w:tc>
          <w:tcPr>
            <w:tcW w:w="6625" w:type="dxa"/>
          </w:tcPr>
          <w:p w:rsidR="00320945" w:rsidRPr="00BA025F" w:rsidRDefault="00320945" w:rsidP="001A0C09">
            <w:pPr>
              <w:rPr>
                <w:sz w:val="24"/>
                <w:szCs w:val="24"/>
              </w:rPr>
            </w:pPr>
            <w:r w:rsidRPr="00BA025F">
              <w:rPr>
                <w:sz w:val="24"/>
                <w:szCs w:val="24"/>
              </w:rPr>
              <w:t>Правила поведения в транспорте</w:t>
            </w:r>
          </w:p>
        </w:tc>
        <w:tc>
          <w:tcPr>
            <w:tcW w:w="1798" w:type="dxa"/>
          </w:tcPr>
          <w:p w:rsidR="00320945" w:rsidRPr="00BA025F" w:rsidRDefault="00320945" w:rsidP="001A0C09">
            <w:pPr>
              <w:ind w:firstLine="540"/>
              <w:rPr>
                <w:sz w:val="24"/>
                <w:szCs w:val="24"/>
              </w:rPr>
            </w:pPr>
            <w:r w:rsidRPr="00BA025F">
              <w:rPr>
                <w:sz w:val="24"/>
                <w:szCs w:val="24"/>
              </w:rPr>
              <w:t>2</w:t>
            </w:r>
          </w:p>
        </w:tc>
      </w:tr>
      <w:tr w:rsidR="00320945" w:rsidRPr="00BA025F" w:rsidTr="00320945">
        <w:trPr>
          <w:trHeight w:val="269"/>
        </w:trPr>
        <w:tc>
          <w:tcPr>
            <w:tcW w:w="1138" w:type="dxa"/>
          </w:tcPr>
          <w:p w:rsidR="00320945" w:rsidRPr="00BA025F" w:rsidRDefault="00320945" w:rsidP="001A0C09">
            <w:pPr>
              <w:rPr>
                <w:sz w:val="24"/>
                <w:szCs w:val="24"/>
              </w:rPr>
            </w:pPr>
            <w:r w:rsidRPr="00BA025F">
              <w:rPr>
                <w:sz w:val="24"/>
                <w:szCs w:val="24"/>
              </w:rPr>
              <w:t>15</w:t>
            </w:r>
          </w:p>
        </w:tc>
        <w:tc>
          <w:tcPr>
            <w:tcW w:w="6625" w:type="dxa"/>
          </w:tcPr>
          <w:p w:rsidR="00320945" w:rsidRPr="00BA025F" w:rsidRDefault="00320945" w:rsidP="001A0C09">
            <w:pPr>
              <w:rPr>
                <w:sz w:val="24"/>
                <w:szCs w:val="24"/>
              </w:rPr>
            </w:pPr>
            <w:r w:rsidRPr="00BA025F">
              <w:rPr>
                <w:sz w:val="24"/>
                <w:szCs w:val="24"/>
              </w:rPr>
              <w:t>«Для чего нам светофор»</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227"/>
        </w:trPr>
        <w:tc>
          <w:tcPr>
            <w:tcW w:w="1138" w:type="dxa"/>
          </w:tcPr>
          <w:p w:rsidR="00320945" w:rsidRPr="00BA025F" w:rsidRDefault="00320945" w:rsidP="001A0C09">
            <w:pPr>
              <w:rPr>
                <w:sz w:val="24"/>
                <w:szCs w:val="24"/>
              </w:rPr>
            </w:pPr>
            <w:r w:rsidRPr="00BA025F">
              <w:rPr>
                <w:sz w:val="24"/>
                <w:szCs w:val="24"/>
              </w:rPr>
              <w:t>16</w:t>
            </w:r>
          </w:p>
        </w:tc>
        <w:tc>
          <w:tcPr>
            <w:tcW w:w="6625" w:type="dxa"/>
          </w:tcPr>
          <w:p w:rsidR="00320945" w:rsidRPr="00BA025F" w:rsidRDefault="00320945" w:rsidP="001A0C09">
            <w:pPr>
              <w:rPr>
                <w:sz w:val="24"/>
                <w:szCs w:val="24"/>
              </w:rPr>
            </w:pPr>
            <w:r w:rsidRPr="00BA025F">
              <w:rPr>
                <w:sz w:val="24"/>
                <w:szCs w:val="24"/>
              </w:rPr>
              <w:t>ДТП. Причины ДТП. Ответственность за нарушение ПДД</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381"/>
        </w:trPr>
        <w:tc>
          <w:tcPr>
            <w:tcW w:w="1138" w:type="dxa"/>
          </w:tcPr>
          <w:p w:rsidR="00320945" w:rsidRPr="00BA025F" w:rsidRDefault="00320945" w:rsidP="001A0C09">
            <w:pPr>
              <w:rPr>
                <w:sz w:val="24"/>
                <w:szCs w:val="24"/>
              </w:rPr>
            </w:pPr>
            <w:r w:rsidRPr="00BA025F">
              <w:rPr>
                <w:sz w:val="24"/>
                <w:szCs w:val="24"/>
              </w:rPr>
              <w:t>17</w:t>
            </w:r>
          </w:p>
        </w:tc>
        <w:tc>
          <w:tcPr>
            <w:tcW w:w="6625" w:type="dxa"/>
          </w:tcPr>
          <w:p w:rsidR="00320945" w:rsidRPr="00BA025F" w:rsidRDefault="00320945" w:rsidP="001A0C09">
            <w:pPr>
              <w:rPr>
                <w:sz w:val="24"/>
                <w:szCs w:val="24"/>
              </w:rPr>
            </w:pPr>
            <w:r w:rsidRPr="00BA025F">
              <w:rPr>
                <w:sz w:val="24"/>
                <w:szCs w:val="24"/>
              </w:rPr>
              <w:t>Подготовка материалов для акции «Осторожно, я ребенок»</w:t>
            </w:r>
          </w:p>
        </w:tc>
        <w:tc>
          <w:tcPr>
            <w:tcW w:w="1798" w:type="dxa"/>
          </w:tcPr>
          <w:p w:rsidR="00320945" w:rsidRPr="00BA025F" w:rsidRDefault="00320945" w:rsidP="001A0C09">
            <w:pPr>
              <w:ind w:firstLine="540"/>
              <w:rPr>
                <w:sz w:val="24"/>
                <w:szCs w:val="24"/>
              </w:rPr>
            </w:pPr>
            <w:r w:rsidRPr="00BA025F">
              <w:rPr>
                <w:sz w:val="24"/>
                <w:szCs w:val="24"/>
              </w:rPr>
              <w:t>2</w:t>
            </w:r>
          </w:p>
        </w:tc>
      </w:tr>
      <w:tr w:rsidR="00320945" w:rsidRPr="00BA025F" w:rsidTr="00320945">
        <w:trPr>
          <w:trHeight w:val="407"/>
        </w:trPr>
        <w:tc>
          <w:tcPr>
            <w:tcW w:w="1138" w:type="dxa"/>
          </w:tcPr>
          <w:p w:rsidR="00320945" w:rsidRPr="00BA025F" w:rsidRDefault="00320945" w:rsidP="001A0C09">
            <w:pPr>
              <w:rPr>
                <w:sz w:val="24"/>
                <w:szCs w:val="24"/>
              </w:rPr>
            </w:pPr>
            <w:r w:rsidRPr="00BA025F">
              <w:rPr>
                <w:sz w:val="24"/>
                <w:szCs w:val="24"/>
              </w:rPr>
              <w:t>18</w:t>
            </w:r>
          </w:p>
        </w:tc>
        <w:tc>
          <w:tcPr>
            <w:tcW w:w="6625" w:type="dxa"/>
          </w:tcPr>
          <w:p w:rsidR="00320945" w:rsidRPr="00BA025F" w:rsidRDefault="00320945" w:rsidP="001A0C09">
            <w:pPr>
              <w:rPr>
                <w:sz w:val="24"/>
                <w:szCs w:val="24"/>
              </w:rPr>
            </w:pPr>
            <w:r w:rsidRPr="00BA025F">
              <w:rPr>
                <w:sz w:val="24"/>
                <w:szCs w:val="24"/>
              </w:rPr>
              <w:t>Правила оказания первой медицинской помощи (ушибы)</w:t>
            </w:r>
          </w:p>
        </w:tc>
        <w:tc>
          <w:tcPr>
            <w:tcW w:w="1798" w:type="dxa"/>
          </w:tcPr>
          <w:p w:rsidR="00320945" w:rsidRPr="00BA025F" w:rsidRDefault="00320945" w:rsidP="001A0C09">
            <w:pPr>
              <w:ind w:firstLine="540"/>
              <w:rPr>
                <w:sz w:val="24"/>
                <w:szCs w:val="24"/>
              </w:rPr>
            </w:pPr>
            <w:r w:rsidRPr="00BA025F">
              <w:rPr>
                <w:sz w:val="24"/>
                <w:szCs w:val="24"/>
              </w:rPr>
              <w:t>2</w:t>
            </w:r>
          </w:p>
        </w:tc>
      </w:tr>
      <w:tr w:rsidR="00320945" w:rsidRPr="00BA025F" w:rsidTr="00320945">
        <w:trPr>
          <w:trHeight w:val="555"/>
        </w:trPr>
        <w:tc>
          <w:tcPr>
            <w:tcW w:w="1138" w:type="dxa"/>
          </w:tcPr>
          <w:p w:rsidR="00320945" w:rsidRPr="00BA025F" w:rsidRDefault="00320945" w:rsidP="001A0C09">
            <w:pPr>
              <w:rPr>
                <w:sz w:val="24"/>
                <w:szCs w:val="24"/>
              </w:rPr>
            </w:pPr>
            <w:r w:rsidRPr="00BA025F">
              <w:rPr>
                <w:sz w:val="24"/>
                <w:szCs w:val="24"/>
              </w:rPr>
              <w:t>19</w:t>
            </w:r>
          </w:p>
        </w:tc>
        <w:tc>
          <w:tcPr>
            <w:tcW w:w="6625" w:type="dxa"/>
          </w:tcPr>
          <w:p w:rsidR="00320945" w:rsidRPr="00BA025F" w:rsidRDefault="00320945" w:rsidP="001A0C09">
            <w:pPr>
              <w:rPr>
                <w:sz w:val="24"/>
                <w:szCs w:val="24"/>
              </w:rPr>
            </w:pPr>
            <w:r w:rsidRPr="00BA025F">
              <w:rPr>
                <w:sz w:val="24"/>
                <w:szCs w:val="24"/>
              </w:rPr>
              <w:t>Правила оказания первой медицинской помощи при ранах и ссадинах</w:t>
            </w:r>
          </w:p>
        </w:tc>
        <w:tc>
          <w:tcPr>
            <w:tcW w:w="1798" w:type="dxa"/>
          </w:tcPr>
          <w:p w:rsidR="00320945" w:rsidRPr="00BA025F" w:rsidRDefault="00320945" w:rsidP="001A0C09">
            <w:pPr>
              <w:ind w:firstLine="540"/>
              <w:rPr>
                <w:sz w:val="24"/>
                <w:szCs w:val="24"/>
              </w:rPr>
            </w:pPr>
            <w:r w:rsidRPr="00BA025F">
              <w:rPr>
                <w:sz w:val="24"/>
                <w:szCs w:val="24"/>
              </w:rPr>
              <w:t>2</w:t>
            </w:r>
          </w:p>
        </w:tc>
      </w:tr>
      <w:tr w:rsidR="00320945" w:rsidRPr="00BA025F" w:rsidTr="00320945">
        <w:trPr>
          <w:trHeight w:val="562"/>
        </w:trPr>
        <w:tc>
          <w:tcPr>
            <w:tcW w:w="1138" w:type="dxa"/>
          </w:tcPr>
          <w:p w:rsidR="00320945" w:rsidRPr="00BA025F" w:rsidRDefault="00320945" w:rsidP="001A0C09">
            <w:pPr>
              <w:rPr>
                <w:sz w:val="24"/>
                <w:szCs w:val="24"/>
              </w:rPr>
            </w:pPr>
            <w:r w:rsidRPr="00BA025F">
              <w:rPr>
                <w:sz w:val="24"/>
                <w:szCs w:val="24"/>
              </w:rPr>
              <w:t>20</w:t>
            </w:r>
          </w:p>
        </w:tc>
        <w:tc>
          <w:tcPr>
            <w:tcW w:w="6625" w:type="dxa"/>
          </w:tcPr>
          <w:p w:rsidR="00320945" w:rsidRPr="00BA025F" w:rsidRDefault="00320945" w:rsidP="00320945">
            <w:pPr>
              <w:rPr>
                <w:sz w:val="24"/>
                <w:szCs w:val="24"/>
              </w:rPr>
            </w:pPr>
            <w:r w:rsidRPr="00BA025F">
              <w:rPr>
                <w:sz w:val="24"/>
                <w:szCs w:val="24"/>
              </w:rPr>
              <w:t>Правила оказания первой медицинской помощи при переломах и вывихах</w:t>
            </w:r>
          </w:p>
        </w:tc>
        <w:tc>
          <w:tcPr>
            <w:tcW w:w="1798" w:type="dxa"/>
          </w:tcPr>
          <w:p w:rsidR="00320945" w:rsidRPr="00BA025F" w:rsidRDefault="00320945" w:rsidP="001A0C09">
            <w:pPr>
              <w:ind w:firstLine="540"/>
              <w:rPr>
                <w:sz w:val="24"/>
                <w:szCs w:val="24"/>
              </w:rPr>
            </w:pPr>
            <w:r w:rsidRPr="00BA025F">
              <w:rPr>
                <w:sz w:val="24"/>
                <w:szCs w:val="24"/>
              </w:rPr>
              <w:t>2</w:t>
            </w:r>
          </w:p>
        </w:tc>
      </w:tr>
      <w:tr w:rsidR="00320945" w:rsidRPr="00BA025F" w:rsidTr="00320945">
        <w:trPr>
          <w:trHeight w:val="539"/>
        </w:trPr>
        <w:tc>
          <w:tcPr>
            <w:tcW w:w="1138" w:type="dxa"/>
          </w:tcPr>
          <w:p w:rsidR="00320945" w:rsidRPr="00BA025F" w:rsidRDefault="00320945" w:rsidP="001A0C09">
            <w:pPr>
              <w:rPr>
                <w:sz w:val="24"/>
                <w:szCs w:val="24"/>
              </w:rPr>
            </w:pPr>
            <w:r w:rsidRPr="00BA025F">
              <w:rPr>
                <w:sz w:val="24"/>
                <w:szCs w:val="24"/>
              </w:rPr>
              <w:t>21</w:t>
            </w:r>
          </w:p>
        </w:tc>
        <w:tc>
          <w:tcPr>
            <w:tcW w:w="6625" w:type="dxa"/>
          </w:tcPr>
          <w:p w:rsidR="00320945" w:rsidRPr="00BA025F" w:rsidRDefault="00320945" w:rsidP="001A0C09">
            <w:pPr>
              <w:rPr>
                <w:sz w:val="24"/>
                <w:szCs w:val="24"/>
              </w:rPr>
            </w:pPr>
            <w:r w:rsidRPr="00BA025F">
              <w:rPr>
                <w:sz w:val="24"/>
                <w:szCs w:val="24"/>
              </w:rPr>
              <w:t>Выступление агитбригады     в начальной школе</w:t>
            </w:r>
          </w:p>
        </w:tc>
        <w:tc>
          <w:tcPr>
            <w:tcW w:w="1798" w:type="dxa"/>
          </w:tcPr>
          <w:p w:rsidR="00320945" w:rsidRPr="00BA025F" w:rsidRDefault="00320945" w:rsidP="001A0C09">
            <w:pPr>
              <w:ind w:firstLine="540"/>
              <w:rPr>
                <w:sz w:val="24"/>
                <w:szCs w:val="24"/>
              </w:rPr>
            </w:pPr>
            <w:r w:rsidRPr="00BA025F">
              <w:rPr>
                <w:sz w:val="24"/>
                <w:szCs w:val="24"/>
              </w:rPr>
              <w:t>2</w:t>
            </w:r>
          </w:p>
        </w:tc>
      </w:tr>
      <w:tr w:rsidR="00320945" w:rsidRPr="00BA025F" w:rsidTr="00320945">
        <w:trPr>
          <w:trHeight w:val="539"/>
        </w:trPr>
        <w:tc>
          <w:tcPr>
            <w:tcW w:w="1138" w:type="dxa"/>
          </w:tcPr>
          <w:p w:rsidR="00320945" w:rsidRPr="00BA025F" w:rsidRDefault="00320945" w:rsidP="001A0C09">
            <w:pPr>
              <w:rPr>
                <w:sz w:val="24"/>
                <w:szCs w:val="24"/>
              </w:rPr>
            </w:pPr>
            <w:r w:rsidRPr="00BA025F">
              <w:rPr>
                <w:sz w:val="24"/>
                <w:szCs w:val="24"/>
              </w:rPr>
              <w:t>22</w:t>
            </w:r>
          </w:p>
        </w:tc>
        <w:tc>
          <w:tcPr>
            <w:tcW w:w="6625" w:type="dxa"/>
          </w:tcPr>
          <w:p w:rsidR="00320945" w:rsidRPr="00BA025F" w:rsidRDefault="00320945" w:rsidP="001A0C09">
            <w:pPr>
              <w:rPr>
                <w:sz w:val="24"/>
                <w:szCs w:val="24"/>
              </w:rPr>
            </w:pPr>
            <w:r w:rsidRPr="00BA025F">
              <w:rPr>
                <w:sz w:val="24"/>
                <w:szCs w:val="24"/>
              </w:rPr>
              <w:t>Транспортировка пострадавших</w:t>
            </w:r>
          </w:p>
        </w:tc>
        <w:tc>
          <w:tcPr>
            <w:tcW w:w="1798" w:type="dxa"/>
          </w:tcPr>
          <w:p w:rsidR="00320945" w:rsidRPr="00BA025F" w:rsidRDefault="00320945" w:rsidP="001A0C09">
            <w:pPr>
              <w:ind w:firstLine="540"/>
              <w:rPr>
                <w:sz w:val="24"/>
                <w:szCs w:val="24"/>
              </w:rPr>
            </w:pPr>
            <w:r w:rsidRPr="00BA025F">
              <w:rPr>
                <w:sz w:val="24"/>
                <w:szCs w:val="24"/>
              </w:rPr>
              <w:t>3</w:t>
            </w:r>
          </w:p>
        </w:tc>
      </w:tr>
      <w:tr w:rsidR="00320945" w:rsidRPr="00BA025F" w:rsidTr="00320945">
        <w:trPr>
          <w:trHeight w:val="539"/>
        </w:trPr>
        <w:tc>
          <w:tcPr>
            <w:tcW w:w="1138" w:type="dxa"/>
          </w:tcPr>
          <w:p w:rsidR="00320945" w:rsidRPr="00BA025F" w:rsidRDefault="00320945" w:rsidP="001A0C09">
            <w:pPr>
              <w:rPr>
                <w:sz w:val="24"/>
                <w:szCs w:val="24"/>
              </w:rPr>
            </w:pPr>
            <w:r w:rsidRPr="00BA025F">
              <w:rPr>
                <w:sz w:val="24"/>
                <w:szCs w:val="24"/>
              </w:rPr>
              <w:t>23</w:t>
            </w:r>
          </w:p>
        </w:tc>
        <w:tc>
          <w:tcPr>
            <w:tcW w:w="6625" w:type="dxa"/>
          </w:tcPr>
          <w:p w:rsidR="00320945" w:rsidRPr="00BA025F" w:rsidRDefault="00320945" w:rsidP="001A0C09">
            <w:pPr>
              <w:rPr>
                <w:sz w:val="24"/>
                <w:szCs w:val="24"/>
              </w:rPr>
            </w:pPr>
            <w:r w:rsidRPr="00BA025F">
              <w:rPr>
                <w:sz w:val="24"/>
                <w:szCs w:val="24"/>
              </w:rPr>
              <w:t>Подготовка к конкурсу «Безопасное колесо»</w:t>
            </w:r>
          </w:p>
        </w:tc>
        <w:tc>
          <w:tcPr>
            <w:tcW w:w="1798" w:type="dxa"/>
          </w:tcPr>
          <w:p w:rsidR="00320945" w:rsidRPr="00BA025F" w:rsidRDefault="00320945" w:rsidP="001A0C09">
            <w:pPr>
              <w:ind w:firstLine="540"/>
              <w:rPr>
                <w:sz w:val="24"/>
                <w:szCs w:val="24"/>
              </w:rPr>
            </w:pPr>
            <w:r w:rsidRPr="00BA025F">
              <w:rPr>
                <w:sz w:val="24"/>
                <w:szCs w:val="24"/>
              </w:rPr>
              <w:t>3</w:t>
            </w:r>
          </w:p>
        </w:tc>
      </w:tr>
      <w:tr w:rsidR="00320945" w:rsidRPr="00BA025F" w:rsidTr="00320945">
        <w:trPr>
          <w:trHeight w:val="269"/>
        </w:trPr>
        <w:tc>
          <w:tcPr>
            <w:tcW w:w="1138" w:type="dxa"/>
          </w:tcPr>
          <w:p w:rsidR="00320945" w:rsidRPr="00BA025F" w:rsidRDefault="00320945" w:rsidP="001A0C09">
            <w:pPr>
              <w:rPr>
                <w:sz w:val="24"/>
                <w:szCs w:val="24"/>
              </w:rPr>
            </w:pPr>
            <w:r w:rsidRPr="00BA025F">
              <w:rPr>
                <w:sz w:val="24"/>
                <w:szCs w:val="24"/>
              </w:rPr>
              <w:t>24</w:t>
            </w:r>
          </w:p>
        </w:tc>
        <w:tc>
          <w:tcPr>
            <w:tcW w:w="6625" w:type="dxa"/>
          </w:tcPr>
          <w:p w:rsidR="00320945" w:rsidRPr="00BA025F" w:rsidRDefault="00320945" w:rsidP="001A0C09">
            <w:pPr>
              <w:rPr>
                <w:sz w:val="24"/>
                <w:szCs w:val="24"/>
              </w:rPr>
            </w:pPr>
            <w:r w:rsidRPr="00BA025F">
              <w:rPr>
                <w:sz w:val="24"/>
                <w:szCs w:val="24"/>
              </w:rPr>
              <w:t>Итоговое занятие</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269"/>
        </w:trPr>
        <w:tc>
          <w:tcPr>
            <w:tcW w:w="1138" w:type="dxa"/>
          </w:tcPr>
          <w:p w:rsidR="00320945" w:rsidRPr="00BA025F" w:rsidRDefault="00320945" w:rsidP="001A0C09">
            <w:pPr>
              <w:rPr>
                <w:sz w:val="24"/>
                <w:szCs w:val="24"/>
              </w:rPr>
            </w:pPr>
            <w:r w:rsidRPr="00BA025F">
              <w:rPr>
                <w:sz w:val="24"/>
                <w:szCs w:val="24"/>
              </w:rPr>
              <w:t>25</w:t>
            </w:r>
          </w:p>
        </w:tc>
        <w:tc>
          <w:tcPr>
            <w:tcW w:w="6625" w:type="dxa"/>
          </w:tcPr>
          <w:p w:rsidR="00320945" w:rsidRPr="00BA025F" w:rsidRDefault="00320945" w:rsidP="001A0C09">
            <w:pPr>
              <w:rPr>
                <w:sz w:val="24"/>
                <w:szCs w:val="24"/>
              </w:rPr>
            </w:pPr>
            <w:r w:rsidRPr="00BA025F">
              <w:rPr>
                <w:sz w:val="24"/>
                <w:szCs w:val="24"/>
              </w:rPr>
              <w:t>Подведение итогов</w:t>
            </w:r>
          </w:p>
        </w:tc>
        <w:tc>
          <w:tcPr>
            <w:tcW w:w="1798" w:type="dxa"/>
          </w:tcPr>
          <w:p w:rsidR="00320945" w:rsidRPr="00BA025F" w:rsidRDefault="00320945" w:rsidP="001A0C09">
            <w:pPr>
              <w:ind w:firstLine="540"/>
              <w:rPr>
                <w:sz w:val="24"/>
                <w:szCs w:val="24"/>
              </w:rPr>
            </w:pPr>
            <w:r w:rsidRPr="00BA025F">
              <w:rPr>
                <w:sz w:val="24"/>
                <w:szCs w:val="24"/>
              </w:rPr>
              <w:t>1</w:t>
            </w:r>
          </w:p>
        </w:tc>
      </w:tr>
      <w:tr w:rsidR="00320945" w:rsidRPr="00BA025F" w:rsidTr="00320945">
        <w:trPr>
          <w:trHeight w:val="287"/>
        </w:trPr>
        <w:tc>
          <w:tcPr>
            <w:tcW w:w="9561" w:type="dxa"/>
            <w:gridSpan w:val="3"/>
          </w:tcPr>
          <w:p w:rsidR="00320945" w:rsidRPr="00BA025F" w:rsidRDefault="00320945" w:rsidP="001A0C09">
            <w:pPr>
              <w:ind w:firstLine="540"/>
              <w:jc w:val="center"/>
              <w:rPr>
                <w:sz w:val="24"/>
                <w:szCs w:val="24"/>
              </w:rPr>
            </w:pPr>
            <w:r w:rsidRPr="00BA025F">
              <w:rPr>
                <w:sz w:val="24"/>
                <w:szCs w:val="24"/>
              </w:rPr>
              <w:t xml:space="preserve">Итого  35       </w:t>
            </w:r>
          </w:p>
        </w:tc>
      </w:tr>
    </w:tbl>
    <w:p w:rsidR="00F341D7" w:rsidRPr="00BA025F" w:rsidRDefault="00F341D7" w:rsidP="00F341D7">
      <w:pPr>
        <w:pStyle w:val="ad"/>
        <w:spacing w:before="0" w:beforeAutospacing="0" w:after="0" w:afterAutospacing="0"/>
        <w:jc w:val="both"/>
        <w:rPr>
          <w:b/>
        </w:rPr>
      </w:pPr>
    </w:p>
    <w:p w:rsidR="00320945" w:rsidRPr="00BA025F" w:rsidRDefault="00320945" w:rsidP="00320945">
      <w:pPr>
        <w:pStyle w:val="a3"/>
        <w:spacing w:before="3"/>
        <w:ind w:left="0" w:firstLine="0"/>
        <w:jc w:val="center"/>
        <w:rPr>
          <w:b/>
        </w:rPr>
      </w:pPr>
      <w:r w:rsidRPr="00BA025F">
        <w:rPr>
          <w:b/>
        </w:rPr>
        <w:t>Программа учебного курса «Многообразие органического мира»</w:t>
      </w:r>
      <w:r w:rsidR="00A81B80" w:rsidRPr="00BA025F">
        <w:rPr>
          <w:b/>
        </w:rPr>
        <w:t>,</w:t>
      </w:r>
      <w:r w:rsidRPr="00BA025F">
        <w:rPr>
          <w:b/>
        </w:rPr>
        <w:t xml:space="preserve"> 7 класс</w:t>
      </w:r>
    </w:p>
    <w:p w:rsidR="00320945" w:rsidRPr="00BA025F" w:rsidRDefault="00320945" w:rsidP="00320945">
      <w:pPr>
        <w:pStyle w:val="a5"/>
        <w:ind w:left="0" w:firstLine="720"/>
        <w:jc w:val="center"/>
        <w:rPr>
          <w:b/>
          <w:sz w:val="24"/>
          <w:szCs w:val="24"/>
        </w:rPr>
      </w:pPr>
      <w:r w:rsidRPr="00BA025F">
        <w:rPr>
          <w:sz w:val="24"/>
          <w:szCs w:val="24"/>
        </w:rPr>
        <w:t>рассчитан на 35 часов (1 час в неделю).</w:t>
      </w:r>
    </w:p>
    <w:p w:rsidR="00320945" w:rsidRPr="00BA025F" w:rsidRDefault="00320945" w:rsidP="00320945">
      <w:pPr>
        <w:pStyle w:val="a5"/>
        <w:ind w:left="1134" w:right="918" w:firstLine="720"/>
        <w:jc w:val="center"/>
        <w:rPr>
          <w:b/>
          <w:sz w:val="24"/>
          <w:szCs w:val="24"/>
        </w:rPr>
      </w:pPr>
    </w:p>
    <w:p w:rsidR="00320945" w:rsidRPr="00BA025F" w:rsidRDefault="00320945" w:rsidP="00320945">
      <w:pPr>
        <w:pStyle w:val="a5"/>
        <w:ind w:left="1134" w:right="918" w:firstLine="720"/>
        <w:jc w:val="center"/>
        <w:rPr>
          <w:b/>
          <w:sz w:val="24"/>
          <w:szCs w:val="24"/>
        </w:rPr>
      </w:pPr>
    </w:p>
    <w:p w:rsidR="00320945" w:rsidRPr="00BA025F" w:rsidRDefault="00320945" w:rsidP="00320945">
      <w:pPr>
        <w:pStyle w:val="a5"/>
        <w:ind w:left="1134" w:right="918" w:firstLine="720"/>
        <w:jc w:val="center"/>
        <w:rPr>
          <w:b/>
          <w:sz w:val="24"/>
          <w:szCs w:val="24"/>
        </w:rPr>
      </w:pPr>
      <w:r w:rsidRPr="00BA025F">
        <w:rPr>
          <w:b/>
          <w:sz w:val="24"/>
          <w:szCs w:val="24"/>
        </w:rPr>
        <w:t>ПЛАНИРУЕМЫЕ РЕЗУЛЬТАТЫ УСВОЕНИЯ УЧЕБНОГО КУРСА</w:t>
      </w:r>
    </w:p>
    <w:p w:rsidR="00F341D7" w:rsidRPr="00BA025F" w:rsidRDefault="00F341D7" w:rsidP="00F341D7">
      <w:pPr>
        <w:pStyle w:val="ad"/>
        <w:spacing w:before="0" w:beforeAutospacing="0" w:after="0" w:afterAutospacing="0"/>
        <w:jc w:val="both"/>
        <w:rPr>
          <w:b/>
        </w:rPr>
      </w:pPr>
    </w:p>
    <w:p w:rsidR="00320945" w:rsidRPr="00BA025F" w:rsidRDefault="00320945" w:rsidP="00320945">
      <w:pPr>
        <w:shd w:val="clear" w:color="auto" w:fill="FFFFFF"/>
        <w:jc w:val="both"/>
        <w:rPr>
          <w:b/>
          <w:sz w:val="24"/>
          <w:szCs w:val="24"/>
        </w:rPr>
      </w:pPr>
      <w:r w:rsidRPr="00BA025F">
        <w:rPr>
          <w:b/>
          <w:sz w:val="24"/>
          <w:szCs w:val="24"/>
        </w:rPr>
        <w:t>Личностные, метапредметные и предметные результаты освоения предмета, курса</w:t>
      </w:r>
    </w:p>
    <w:p w:rsidR="00320945" w:rsidRPr="00BA025F" w:rsidRDefault="00320945" w:rsidP="00320945">
      <w:pPr>
        <w:shd w:val="clear" w:color="auto" w:fill="FFFFFF"/>
        <w:jc w:val="both"/>
        <w:rPr>
          <w:sz w:val="24"/>
          <w:szCs w:val="24"/>
        </w:rPr>
      </w:pPr>
      <w:r w:rsidRPr="00BA025F">
        <w:rPr>
          <w:sz w:val="24"/>
          <w:szCs w:val="24"/>
        </w:rPr>
        <w:t>Деятельность образовательного учреждения должна быть направлена на достижение</w:t>
      </w:r>
    </w:p>
    <w:p w:rsidR="00320945" w:rsidRPr="00BA025F" w:rsidRDefault="00320945" w:rsidP="00320945">
      <w:pPr>
        <w:shd w:val="clear" w:color="auto" w:fill="FFFFFF"/>
        <w:jc w:val="both"/>
        <w:rPr>
          <w:sz w:val="24"/>
          <w:szCs w:val="24"/>
        </w:rPr>
      </w:pPr>
      <w:r w:rsidRPr="00BA025F">
        <w:rPr>
          <w:sz w:val="24"/>
          <w:szCs w:val="24"/>
        </w:rPr>
        <w:t xml:space="preserve">обучающимися следующих </w:t>
      </w:r>
      <w:r w:rsidRPr="00BA025F">
        <w:rPr>
          <w:b/>
          <w:sz w:val="24"/>
          <w:szCs w:val="24"/>
        </w:rPr>
        <w:t>личностных результатов</w:t>
      </w:r>
      <w:r w:rsidRPr="00BA025F">
        <w:rPr>
          <w:sz w:val="24"/>
          <w:szCs w:val="24"/>
        </w:rPr>
        <w:t>:</w:t>
      </w:r>
    </w:p>
    <w:p w:rsidR="00320945" w:rsidRPr="00BA025F" w:rsidRDefault="00320945" w:rsidP="00320945">
      <w:pPr>
        <w:shd w:val="clear" w:color="auto" w:fill="FFFFFF"/>
        <w:jc w:val="both"/>
        <w:rPr>
          <w:sz w:val="24"/>
          <w:szCs w:val="24"/>
        </w:rPr>
      </w:pPr>
      <w:r w:rsidRPr="00BA025F">
        <w:rPr>
          <w:sz w:val="24"/>
          <w:szCs w:val="24"/>
        </w:rPr>
        <w:t>1. Формирование ответственного отношения к учению, готовности и способности учащихся к саморазвитию и самообразованию на основе мотивации к учению и познанию;</w:t>
      </w:r>
    </w:p>
    <w:p w:rsidR="00320945" w:rsidRPr="00BA025F" w:rsidRDefault="00320945" w:rsidP="00320945">
      <w:pPr>
        <w:shd w:val="clear" w:color="auto" w:fill="FFFFFF"/>
        <w:jc w:val="both"/>
        <w:rPr>
          <w:sz w:val="24"/>
          <w:szCs w:val="24"/>
        </w:rPr>
      </w:pPr>
      <w:r w:rsidRPr="00BA025F">
        <w:rPr>
          <w:sz w:val="24"/>
          <w:szCs w:val="24"/>
        </w:rPr>
        <w:t>2. Понимание учащимися основных факторов, определяющих взаимоотношения человека и природы;</w:t>
      </w:r>
    </w:p>
    <w:p w:rsidR="00320945" w:rsidRPr="00BA025F" w:rsidRDefault="00320945" w:rsidP="00320945">
      <w:pPr>
        <w:shd w:val="clear" w:color="auto" w:fill="FFFFFF"/>
        <w:jc w:val="both"/>
        <w:rPr>
          <w:sz w:val="24"/>
          <w:szCs w:val="24"/>
        </w:rPr>
      </w:pPr>
      <w:r w:rsidRPr="00BA025F">
        <w:rPr>
          <w:sz w:val="24"/>
          <w:szCs w:val="24"/>
        </w:rPr>
        <w:t>3. Умение реализовывать теоретические знания на практике;</w:t>
      </w:r>
    </w:p>
    <w:p w:rsidR="00320945" w:rsidRPr="00BA025F" w:rsidRDefault="00320945" w:rsidP="00320945">
      <w:pPr>
        <w:shd w:val="clear" w:color="auto" w:fill="FFFFFF"/>
        <w:jc w:val="both"/>
        <w:rPr>
          <w:sz w:val="24"/>
          <w:szCs w:val="24"/>
        </w:rPr>
      </w:pPr>
      <w:r w:rsidRPr="00BA025F">
        <w:rPr>
          <w:sz w:val="24"/>
          <w:szCs w:val="24"/>
        </w:rPr>
        <w:t>4. Понимание социальной значимости и содержания профессий, связанных с биологией;</w:t>
      </w:r>
    </w:p>
    <w:p w:rsidR="00320945" w:rsidRPr="00BA025F" w:rsidRDefault="00320945" w:rsidP="00320945">
      <w:pPr>
        <w:shd w:val="clear" w:color="auto" w:fill="FFFFFF"/>
        <w:jc w:val="both"/>
        <w:rPr>
          <w:sz w:val="24"/>
          <w:szCs w:val="24"/>
        </w:rPr>
      </w:pPr>
      <w:r w:rsidRPr="00BA025F">
        <w:rPr>
          <w:sz w:val="24"/>
          <w:szCs w:val="24"/>
        </w:rPr>
        <w:t>5. Умение слушать и слышать другое мнение.</w:t>
      </w:r>
    </w:p>
    <w:p w:rsidR="00320945" w:rsidRPr="00BA025F" w:rsidRDefault="00320945" w:rsidP="00320945">
      <w:pPr>
        <w:shd w:val="clear" w:color="auto" w:fill="FFFFFF"/>
        <w:jc w:val="both"/>
        <w:rPr>
          <w:sz w:val="24"/>
          <w:szCs w:val="24"/>
        </w:rPr>
      </w:pPr>
      <w:r w:rsidRPr="00BA025F">
        <w:rPr>
          <w:b/>
          <w:sz w:val="24"/>
          <w:szCs w:val="24"/>
        </w:rPr>
        <w:t>Метапредметные результаты включают</w:t>
      </w:r>
      <w:r w:rsidRPr="00BA025F">
        <w:rPr>
          <w:sz w:val="24"/>
          <w:szCs w:val="24"/>
        </w:rPr>
        <w:t>:</w:t>
      </w:r>
    </w:p>
    <w:p w:rsidR="00320945" w:rsidRPr="00BA025F" w:rsidRDefault="00320945" w:rsidP="00320945">
      <w:pPr>
        <w:shd w:val="clear" w:color="auto" w:fill="FFFFFF"/>
        <w:jc w:val="both"/>
        <w:rPr>
          <w:b/>
          <w:sz w:val="24"/>
          <w:szCs w:val="24"/>
        </w:rPr>
      </w:pPr>
      <w:r w:rsidRPr="00BA025F">
        <w:rPr>
          <w:b/>
          <w:sz w:val="24"/>
          <w:szCs w:val="24"/>
        </w:rPr>
        <w:t>Регулятивные УУД:</w:t>
      </w:r>
    </w:p>
    <w:p w:rsidR="00320945" w:rsidRPr="00BA025F" w:rsidRDefault="00320945" w:rsidP="00320945">
      <w:pPr>
        <w:shd w:val="clear" w:color="auto" w:fill="FFFFFF"/>
        <w:jc w:val="both"/>
        <w:rPr>
          <w:sz w:val="24"/>
          <w:szCs w:val="24"/>
        </w:rPr>
      </w:pPr>
      <w:r w:rsidRPr="00BA025F">
        <w:rPr>
          <w:sz w:val="24"/>
          <w:szCs w:val="24"/>
        </w:rPr>
        <w:t>1. Самостоятельно обнаруживать и формулировать учебную проблему, определять цель учебной деятельности, выбирать тему проекта.</w:t>
      </w:r>
    </w:p>
    <w:p w:rsidR="00320945" w:rsidRPr="00BA025F" w:rsidRDefault="00320945" w:rsidP="00320945">
      <w:pPr>
        <w:shd w:val="clear" w:color="auto" w:fill="FFFFFF"/>
        <w:jc w:val="both"/>
        <w:rPr>
          <w:sz w:val="24"/>
          <w:szCs w:val="24"/>
        </w:rPr>
      </w:pPr>
      <w:r w:rsidRPr="00BA025F">
        <w:rPr>
          <w:sz w:val="24"/>
          <w:szCs w:val="24"/>
        </w:rPr>
        <w:t>2. Выдвигать версии решения проблемы, осознавать конечный результат, выбирать из</w:t>
      </w:r>
    </w:p>
    <w:p w:rsidR="00320945" w:rsidRPr="00BA025F" w:rsidRDefault="00320945" w:rsidP="00320945">
      <w:pPr>
        <w:shd w:val="clear" w:color="auto" w:fill="FFFFFF"/>
        <w:jc w:val="both"/>
        <w:rPr>
          <w:sz w:val="24"/>
          <w:szCs w:val="24"/>
        </w:rPr>
      </w:pPr>
      <w:r w:rsidRPr="00BA025F">
        <w:rPr>
          <w:sz w:val="24"/>
          <w:szCs w:val="24"/>
        </w:rPr>
        <w:t>предложенных и искать самостоятельно средства достижения цели.</w:t>
      </w:r>
    </w:p>
    <w:p w:rsidR="00320945" w:rsidRPr="00BA025F" w:rsidRDefault="00320945" w:rsidP="00320945">
      <w:pPr>
        <w:shd w:val="clear" w:color="auto" w:fill="FFFFFF"/>
        <w:jc w:val="both"/>
        <w:rPr>
          <w:sz w:val="24"/>
          <w:szCs w:val="24"/>
        </w:rPr>
      </w:pPr>
      <w:r w:rsidRPr="00BA025F">
        <w:rPr>
          <w:sz w:val="24"/>
          <w:szCs w:val="24"/>
        </w:rPr>
        <w:t>3. Составлять (индивидуально или в группе) план решения проблемы (выполнения проекта).</w:t>
      </w:r>
    </w:p>
    <w:p w:rsidR="00320945" w:rsidRPr="00BA025F" w:rsidRDefault="00320945" w:rsidP="00320945">
      <w:pPr>
        <w:shd w:val="clear" w:color="auto" w:fill="FFFFFF"/>
        <w:jc w:val="both"/>
        <w:rPr>
          <w:sz w:val="24"/>
          <w:szCs w:val="24"/>
        </w:rPr>
      </w:pPr>
      <w:r w:rsidRPr="00BA025F">
        <w:rPr>
          <w:sz w:val="24"/>
          <w:szCs w:val="24"/>
        </w:rPr>
        <w:t>4. Работая по плану, сверять свои действия с целью и, при необходимости, исправлять ошибки самостоятельно.</w:t>
      </w:r>
    </w:p>
    <w:p w:rsidR="00320945" w:rsidRPr="00BA025F" w:rsidRDefault="00320945" w:rsidP="00320945">
      <w:pPr>
        <w:shd w:val="clear" w:color="auto" w:fill="FFFFFF"/>
        <w:jc w:val="both"/>
        <w:rPr>
          <w:sz w:val="24"/>
          <w:szCs w:val="24"/>
        </w:rPr>
      </w:pPr>
      <w:r w:rsidRPr="00BA025F">
        <w:rPr>
          <w:sz w:val="24"/>
          <w:szCs w:val="24"/>
        </w:rPr>
        <w:t>5. В диалоге с учителем совершенствовать самостоятельно выработанные критерии оценки.</w:t>
      </w:r>
    </w:p>
    <w:p w:rsidR="00320945" w:rsidRPr="00BA025F" w:rsidRDefault="00320945" w:rsidP="00320945">
      <w:pPr>
        <w:shd w:val="clear" w:color="auto" w:fill="FFFFFF"/>
        <w:jc w:val="both"/>
        <w:rPr>
          <w:b/>
          <w:sz w:val="24"/>
          <w:szCs w:val="24"/>
        </w:rPr>
      </w:pPr>
      <w:r w:rsidRPr="00BA025F">
        <w:rPr>
          <w:b/>
          <w:sz w:val="24"/>
          <w:szCs w:val="24"/>
        </w:rPr>
        <w:t>Познавательные УУД:</w:t>
      </w:r>
    </w:p>
    <w:p w:rsidR="00320945" w:rsidRPr="00BA025F" w:rsidRDefault="00320945" w:rsidP="00320945">
      <w:pPr>
        <w:shd w:val="clear" w:color="auto" w:fill="FFFFFF"/>
        <w:jc w:val="both"/>
        <w:rPr>
          <w:sz w:val="24"/>
          <w:szCs w:val="24"/>
        </w:rPr>
      </w:pPr>
      <w:r w:rsidRPr="00BA025F">
        <w:rPr>
          <w:sz w:val="24"/>
          <w:szCs w:val="24"/>
        </w:rPr>
        <w:t>1. Анализировать, сравнивать, классифицировать и обобщать факты и явления. Выявлять</w:t>
      </w:r>
    </w:p>
    <w:p w:rsidR="00320945" w:rsidRPr="00BA025F" w:rsidRDefault="00320945" w:rsidP="00320945">
      <w:pPr>
        <w:shd w:val="clear" w:color="auto" w:fill="FFFFFF"/>
        <w:jc w:val="both"/>
        <w:rPr>
          <w:sz w:val="24"/>
          <w:szCs w:val="24"/>
        </w:rPr>
      </w:pPr>
      <w:r w:rsidRPr="00BA025F">
        <w:rPr>
          <w:sz w:val="24"/>
          <w:szCs w:val="24"/>
        </w:rPr>
        <w:t>причины и следствия простых явлений.</w:t>
      </w:r>
    </w:p>
    <w:p w:rsidR="00320945" w:rsidRPr="00BA025F" w:rsidRDefault="00320945" w:rsidP="00320945">
      <w:pPr>
        <w:shd w:val="clear" w:color="auto" w:fill="FFFFFF"/>
        <w:jc w:val="both"/>
        <w:rPr>
          <w:sz w:val="24"/>
          <w:szCs w:val="24"/>
        </w:rPr>
      </w:pPr>
      <w:r w:rsidRPr="00BA025F">
        <w:rPr>
          <w:sz w:val="24"/>
          <w:szCs w:val="24"/>
        </w:rPr>
        <w:t>2. Осуществлять сравнение,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320945" w:rsidRPr="00BA025F" w:rsidRDefault="00320945" w:rsidP="00320945">
      <w:pPr>
        <w:shd w:val="clear" w:color="auto" w:fill="FFFFFF"/>
        <w:jc w:val="both"/>
        <w:rPr>
          <w:sz w:val="24"/>
          <w:szCs w:val="24"/>
        </w:rPr>
      </w:pPr>
      <w:r w:rsidRPr="00BA025F">
        <w:rPr>
          <w:sz w:val="24"/>
          <w:szCs w:val="24"/>
        </w:rPr>
        <w:t>3. Строить логическое рассуждение, включающее установление причинно-следственных связей.</w:t>
      </w:r>
    </w:p>
    <w:p w:rsidR="00320945" w:rsidRPr="00BA025F" w:rsidRDefault="00320945" w:rsidP="00320945">
      <w:pPr>
        <w:shd w:val="clear" w:color="auto" w:fill="FFFFFF"/>
        <w:jc w:val="both"/>
        <w:rPr>
          <w:sz w:val="24"/>
          <w:szCs w:val="24"/>
        </w:rPr>
      </w:pPr>
      <w:r w:rsidRPr="00BA025F">
        <w:rPr>
          <w:sz w:val="24"/>
          <w:szCs w:val="24"/>
        </w:rPr>
        <w:t>4. Создавать схематические модели с выделением существенных характеристик объекта.</w:t>
      </w:r>
    </w:p>
    <w:p w:rsidR="00320945" w:rsidRPr="00BA025F" w:rsidRDefault="00320945" w:rsidP="00320945">
      <w:pPr>
        <w:shd w:val="clear" w:color="auto" w:fill="FFFFFF"/>
        <w:jc w:val="both"/>
        <w:rPr>
          <w:sz w:val="24"/>
          <w:szCs w:val="24"/>
        </w:rPr>
      </w:pPr>
      <w:r w:rsidRPr="00BA025F">
        <w:rPr>
          <w:sz w:val="24"/>
          <w:szCs w:val="24"/>
        </w:rPr>
        <w:t>5. Составлять тезисы, различные виды планов (простых, сложных и т.п.). Преобразовывать</w:t>
      </w:r>
    </w:p>
    <w:p w:rsidR="00320945" w:rsidRPr="00BA025F" w:rsidRDefault="00320945" w:rsidP="00320945">
      <w:pPr>
        <w:shd w:val="clear" w:color="auto" w:fill="FFFFFF"/>
        <w:jc w:val="both"/>
        <w:rPr>
          <w:sz w:val="24"/>
          <w:szCs w:val="24"/>
        </w:rPr>
      </w:pPr>
      <w:r w:rsidRPr="00BA025F">
        <w:rPr>
          <w:sz w:val="24"/>
          <w:szCs w:val="24"/>
        </w:rPr>
        <w:t>информацию из одного вида в другой (таблицу в текст и пр.).</w:t>
      </w:r>
    </w:p>
    <w:p w:rsidR="00320945" w:rsidRPr="00BA025F" w:rsidRDefault="00320945" w:rsidP="00320945">
      <w:pPr>
        <w:shd w:val="clear" w:color="auto" w:fill="FFFFFF"/>
        <w:jc w:val="both"/>
        <w:rPr>
          <w:sz w:val="24"/>
          <w:szCs w:val="24"/>
        </w:rPr>
      </w:pPr>
      <w:r w:rsidRPr="00BA025F">
        <w:rPr>
          <w:sz w:val="24"/>
          <w:szCs w:val="24"/>
        </w:rPr>
        <w:t>6. Вычитывать все уровни текстовой информации.</w:t>
      </w:r>
    </w:p>
    <w:p w:rsidR="00320945" w:rsidRPr="00BA025F" w:rsidRDefault="00320945" w:rsidP="00320945">
      <w:pPr>
        <w:shd w:val="clear" w:color="auto" w:fill="FFFFFF"/>
        <w:jc w:val="both"/>
        <w:rPr>
          <w:sz w:val="24"/>
          <w:szCs w:val="24"/>
        </w:rPr>
      </w:pPr>
      <w:r w:rsidRPr="00BA025F">
        <w:rPr>
          <w:sz w:val="24"/>
          <w:szCs w:val="24"/>
        </w:rPr>
        <w:t>7. Уметь определять возможные источники необходимых сведений, производить поиск</w:t>
      </w:r>
    </w:p>
    <w:p w:rsidR="00320945" w:rsidRPr="00BA025F" w:rsidRDefault="00320945" w:rsidP="00320945">
      <w:pPr>
        <w:shd w:val="clear" w:color="auto" w:fill="FFFFFF"/>
        <w:jc w:val="both"/>
        <w:rPr>
          <w:sz w:val="24"/>
          <w:szCs w:val="24"/>
        </w:rPr>
      </w:pPr>
      <w:r w:rsidRPr="00BA025F">
        <w:rPr>
          <w:sz w:val="24"/>
          <w:szCs w:val="24"/>
        </w:rPr>
        <w:t>информации, анализировать и оценивать ее достоверность.</w:t>
      </w:r>
    </w:p>
    <w:p w:rsidR="00320945" w:rsidRPr="00BA025F" w:rsidRDefault="00320945" w:rsidP="00320945">
      <w:pPr>
        <w:shd w:val="clear" w:color="auto" w:fill="FFFFFF"/>
        <w:jc w:val="both"/>
        <w:rPr>
          <w:b/>
          <w:sz w:val="24"/>
          <w:szCs w:val="24"/>
        </w:rPr>
      </w:pPr>
      <w:r w:rsidRPr="00BA025F">
        <w:rPr>
          <w:b/>
          <w:sz w:val="24"/>
          <w:szCs w:val="24"/>
        </w:rPr>
        <w:t>Коммуникативные УУД:</w:t>
      </w:r>
    </w:p>
    <w:p w:rsidR="00320945" w:rsidRPr="00BA025F" w:rsidRDefault="00320945" w:rsidP="00320945">
      <w:pPr>
        <w:shd w:val="clear" w:color="auto" w:fill="FFFFFF"/>
        <w:jc w:val="both"/>
        <w:rPr>
          <w:sz w:val="24"/>
          <w:szCs w:val="24"/>
        </w:rPr>
      </w:pPr>
      <w:r w:rsidRPr="00BA025F">
        <w:rPr>
          <w:sz w:val="24"/>
          <w:szCs w:val="24"/>
        </w:rPr>
        <w:t>1. Самостоятельно организовывать учебное взаимодействие в группе (определять общие цели, распределять роли, договариваться друг с другом и т.д.).</w:t>
      </w:r>
    </w:p>
    <w:p w:rsidR="00320945" w:rsidRPr="00BA025F" w:rsidRDefault="00320945" w:rsidP="00320945">
      <w:pPr>
        <w:shd w:val="clear" w:color="auto" w:fill="FFFFFF"/>
        <w:jc w:val="both"/>
        <w:rPr>
          <w:sz w:val="24"/>
          <w:szCs w:val="24"/>
        </w:rPr>
      </w:pPr>
      <w:r w:rsidRPr="00BA025F">
        <w:rPr>
          <w:sz w:val="24"/>
          <w:szCs w:val="24"/>
        </w:rPr>
        <w:t>2. Отстаивая свою точку зрения, приводить аргументы, подтверждая их фактами.</w:t>
      </w:r>
    </w:p>
    <w:p w:rsidR="00320945" w:rsidRPr="00BA025F" w:rsidRDefault="00320945" w:rsidP="00320945">
      <w:pPr>
        <w:shd w:val="clear" w:color="auto" w:fill="FFFFFF"/>
        <w:jc w:val="both"/>
        <w:rPr>
          <w:sz w:val="24"/>
          <w:szCs w:val="24"/>
        </w:rPr>
      </w:pPr>
      <w:r w:rsidRPr="00BA025F">
        <w:rPr>
          <w:sz w:val="24"/>
          <w:szCs w:val="24"/>
        </w:rPr>
        <w:t>3. Учиться критично относиться к своему мнению, с достоинством признавать ошибочность своего мнения (если оно таково) и корректировать его.</w:t>
      </w:r>
    </w:p>
    <w:p w:rsidR="00320945" w:rsidRPr="00BA025F" w:rsidRDefault="00320945" w:rsidP="00320945">
      <w:pPr>
        <w:shd w:val="clear" w:color="auto" w:fill="FFFFFF"/>
        <w:jc w:val="both"/>
        <w:rPr>
          <w:sz w:val="24"/>
          <w:szCs w:val="24"/>
        </w:rPr>
      </w:pPr>
      <w:r w:rsidRPr="00BA025F">
        <w:rPr>
          <w:b/>
          <w:sz w:val="24"/>
          <w:szCs w:val="24"/>
        </w:rPr>
        <w:t>Предметными результатами освоения курса являются</w:t>
      </w:r>
      <w:r w:rsidRPr="00BA025F">
        <w:rPr>
          <w:sz w:val="24"/>
          <w:szCs w:val="24"/>
        </w:rPr>
        <w:t>:</w:t>
      </w:r>
    </w:p>
    <w:p w:rsidR="00320945" w:rsidRPr="00BA025F" w:rsidRDefault="00320945" w:rsidP="00320945">
      <w:pPr>
        <w:shd w:val="clear" w:color="auto" w:fill="FFFFFF"/>
        <w:jc w:val="both"/>
        <w:rPr>
          <w:sz w:val="24"/>
          <w:szCs w:val="24"/>
        </w:rPr>
      </w:pPr>
      <w:r w:rsidRPr="00BA025F">
        <w:rPr>
          <w:sz w:val="24"/>
          <w:szCs w:val="24"/>
        </w:rPr>
        <w:t>1. Знания о многообразии живой природы, основных методах исследования в биологии,</w:t>
      </w:r>
    </w:p>
    <w:p w:rsidR="00320945" w:rsidRPr="00BA025F" w:rsidRDefault="00320945" w:rsidP="00320945">
      <w:pPr>
        <w:shd w:val="clear" w:color="auto" w:fill="FFFFFF"/>
        <w:jc w:val="both"/>
        <w:rPr>
          <w:sz w:val="24"/>
          <w:szCs w:val="24"/>
        </w:rPr>
      </w:pPr>
      <w:r w:rsidRPr="00BA025F">
        <w:rPr>
          <w:sz w:val="24"/>
          <w:szCs w:val="24"/>
        </w:rPr>
        <w:t>признаках живого, экологических факторах и основных средах обитания живых организмов;</w:t>
      </w:r>
    </w:p>
    <w:p w:rsidR="00320945" w:rsidRPr="00BA025F" w:rsidRDefault="00320945" w:rsidP="00320945">
      <w:pPr>
        <w:shd w:val="clear" w:color="auto" w:fill="FFFFFF"/>
        <w:jc w:val="both"/>
        <w:rPr>
          <w:sz w:val="24"/>
          <w:szCs w:val="24"/>
        </w:rPr>
      </w:pPr>
      <w:r w:rsidRPr="00BA025F">
        <w:rPr>
          <w:sz w:val="24"/>
          <w:szCs w:val="24"/>
        </w:rPr>
        <w:t>2. Знания о строении и жизнедеятельности растительных клеток и тканей;</w:t>
      </w:r>
    </w:p>
    <w:p w:rsidR="00320945" w:rsidRPr="00BA025F" w:rsidRDefault="00320945" w:rsidP="00320945">
      <w:pPr>
        <w:shd w:val="clear" w:color="auto" w:fill="FFFFFF"/>
        <w:jc w:val="both"/>
        <w:rPr>
          <w:sz w:val="24"/>
          <w:szCs w:val="24"/>
        </w:rPr>
      </w:pPr>
      <w:r w:rsidRPr="00BA025F">
        <w:rPr>
          <w:sz w:val="24"/>
          <w:szCs w:val="24"/>
        </w:rPr>
        <w:t>3. Знания о строении и жизнедеятельности бактерий и грибов, их разнообразии и распространении, о роли в природе и жизни человека;</w:t>
      </w:r>
    </w:p>
    <w:p w:rsidR="00320945" w:rsidRPr="00BA025F" w:rsidRDefault="00320945" w:rsidP="00320945">
      <w:pPr>
        <w:shd w:val="clear" w:color="auto" w:fill="FFFFFF"/>
        <w:jc w:val="both"/>
        <w:rPr>
          <w:sz w:val="24"/>
          <w:szCs w:val="24"/>
        </w:rPr>
      </w:pPr>
      <w:r w:rsidRPr="00BA025F">
        <w:rPr>
          <w:sz w:val="24"/>
          <w:szCs w:val="24"/>
        </w:rPr>
        <w:t>4. Знания об основных группах растений, их строении и многообразии, их роли в биосфере и жизни человека;</w:t>
      </w:r>
    </w:p>
    <w:p w:rsidR="00320945" w:rsidRPr="00BA025F" w:rsidRDefault="00320945" w:rsidP="00320945">
      <w:pPr>
        <w:shd w:val="clear" w:color="auto" w:fill="FFFFFF"/>
        <w:jc w:val="both"/>
        <w:rPr>
          <w:sz w:val="24"/>
          <w:szCs w:val="24"/>
        </w:rPr>
      </w:pPr>
      <w:r w:rsidRPr="00BA025F">
        <w:rPr>
          <w:sz w:val="24"/>
          <w:szCs w:val="24"/>
        </w:rPr>
        <w:t>5. Знания о происхождении растений и об основных этапах развития растительного мира;</w:t>
      </w:r>
    </w:p>
    <w:p w:rsidR="00320945" w:rsidRPr="00BA025F" w:rsidRDefault="00320945" w:rsidP="00320945">
      <w:pPr>
        <w:shd w:val="clear" w:color="auto" w:fill="FFFFFF"/>
        <w:jc w:val="both"/>
        <w:rPr>
          <w:sz w:val="24"/>
          <w:szCs w:val="24"/>
        </w:rPr>
      </w:pPr>
      <w:r w:rsidRPr="00BA025F">
        <w:rPr>
          <w:sz w:val="24"/>
          <w:szCs w:val="24"/>
        </w:rPr>
        <w:t>6. Умения давать общую характеристику бактериям, грибам, основным группам растений и объяснять их роль в природе и жизни человека;</w:t>
      </w:r>
    </w:p>
    <w:p w:rsidR="00320945" w:rsidRPr="00BA025F" w:rsidRDefault="00320945" w:rsidP="00320945">
      <w:pPr>
        <w:shd w:val="clear" w:color="auto" w:fill="FFFFFF"/>
        <w:jc w:val="both"/>
        <w:rPr>
          <w:sz w:val="24"/>
          <w:szCs w:val="24"/>
        </w:rPr>
      </w:pPr>
      <w:r w:rsidRPr="00BA025F">
        <w:rPr>
          <w:sz w:val="24"/>
          <w:szCs w:val="24"/>
        </w:rPr>
        <w:t>7. Умения пользоваться простыми биологическими приборами, инструментами и оборудованием, готовить простые микропрепараты и рассматривать их под микроскопом, проводить простые фенологические наблюдения.</w:t>
      </w:r>
    </w:p>
    <w:p w:rsidR="00320945" w:rsidRPr="00BA025F" w:rsidRDefault="00320945" w:rsidP="00320945">
      <w:pPr>
        <w:pStyle w:val="17"/>
        <w:shd w:val="clear" w:color="auto" w:fill="auto"/>
        <w:spacing w:after="50" w:line="240" w:lineRule="auto"/>
        <w:ind w:right="20" w:firstLine="0"/>
        <w:jc w:val="center"/>
        <w:rPr>
          <w:rStyle w:val="2pt"/>
          <w:rFonts w:ascii="Times New Roman" w:eastAsia="Arial Unicode MS" w:hAnsi="Times New Roman" w:cs="Times New Roman"/>
          <w:sz w:val="24"/>
          <w:szCs w:val="24"/>
          <w:lang w:val="ru-RU"/>
        </w:rPr>
      </w:pPr>
    </w:p>
    <w:p w:rsidR="00320945" w:rsidRPr="00BA025F" w:rsidRDefault="00320945" w:rsidP="00320945">
      <w:pPr>
        <w:pStyle w:val="17"/>
        <w:shd w:val="clear" w:color="auto" w:fill="auto"/>
        <w:spacing w:after="50" w:line="240" w:lineRule="auto"/>
        <w:ind w:right="20" w:firstLine="0"/>
        <w:jc w:val="center"/>
        <w:rPr>
          <w:rFonts w:ascii="Times New Roman" w:hAnsi="Times New Roman" w:cs="Times New Roman"/>
          <w:b/>
          <w:sz w:val="24"/>
          <w:szCs w:val="24"/>
          <w:lang w:val="ru-RU"/>
        </w:rPr>
      </w:pPr>
      <w:r w:rsidRPr="00BA025F">
        <w:rPr>
          <w:rStyle w:val="2pt"/>
          <w:rFonts w:ascii="Times New Roman" w:eastAsia="Arial Unicode MS" w:hAnsi="Times New Roman" w:cs="Times New Roman"/>
          <w:b/>
          <w:sz w:val="24"/>
          <w:szCs w:val="24"/>
          <w:lang w:val="ru-RU"/>
        </w:rPr>
        <w:t>СОДЕРЖАНИЕ  ТЕМ УЧЕБНОГО КУРСА</w:t>
      </w:r>
    </w:p>
    <w:p w:rsidR="00320945" w:rsidRPr="00BA025F" w:rsidRDefault="00320945" w:rsidP="00320945">
      <w:pPr>
        <w:pStyle w:val="34"/>
        <w:keepNext/>
        <w:keepLines/>
        <w:shd w:val="clear" w:color="auto" w:fill="auto"/>
        <w:spacing w:after="0" w:line="240" w:lineRule="auto"/>
        <w:ind w:right="20"/>
        <w:rPr>
          <w:rFonts w:ascii="Times New Roman" w:hAnsi="Times New Roman" w:cs="Times New Roman"/>
          <w:b/>
          <w:sz w:val="24"/>
          <w:szCs w:val="24"/>
          <w:lang w:val="ru-RU"/>
        </w:rPr>
      </w:pPr>
      <w:bookmarkStart w:id="7" w:name="bookmark16"/>
      <w:r w:rsidRPr="00BA025F">
        <w:rPr>
          <w:rFonts w:ascii="Times New Roman" w:hAnsi="Times New Roman" w:cs="Times New Roman"/>
          <w:b/>
          <w:sz w:val="24"/>
          <w:szCs w:val="24"/>
          <w:lang w:val="ru-RU"/>
        </w:rPr>
        <w:t>РАСТЕНИЯ, БАКТЕРИИ, ГРИБЫ, ЛИШАЙНИКИ</w:t>
      </w:r>
      <w:bookmarkEnd w:id="7"/>
    </w:p>
    <w:p w:rsidR="00320945" w:rsidRPr="00BA025F" w:rsidRDefault="00320945" w:rsidP="00320945">
      <w:pPr>
        <w:pStyle w:val="42"/>
        <w:keepNext/>
        <w:keepLines/>
        <w:shd w:val="clear" w:color="auto" w:fill="auto"/>
        <w:spacing w:before="0" w:after="0" w:line="240" w:lineRule="auto"/>
        <w:ind w:right="20"/>
        <w:rPr>
          <w:rFonts w:ascii="Times New Roman" w:hAnsi="Times New Roman" w:cs="Times New Roman"/>
          <w:b/>
          <w:sz w:val="24"/>
          <w:szCs w:val="24"/>
          <w:lang w:val="ru-RU"/>
        </w:rPr>
      </w:pPr>
      <w:r w:rsidRPr="00BA025F">
        <w:rPr>
          <w:rFonts w:ascii="Times New Roman" w:hAnsi="Times New Roman" w:cs="Times New Roman"/>
          <w:b/>
          <w:sz w:val="24"/>
          <w:szCs w:val="24"/>
          <w:lang w:val="ru-RU"/>
        </w:rPr>
        <w:t xml:space="preserve"> </w:t>
      </w:r>
    </w:p>
    <w:p w:rsidR="00320945" w:rsidRPr="00BA025F" w:rsidRDefault="00320945" w:rsidP="00320945">
      <w:pPr>
        <w:pStyle w:val="42"/>
        <w:keepNext/>
        <w:keepLines/>
        <w:shd w:val="clear" w:color="auto" w:fill="auto"/>
        <w:spacing w:before="0" w:after="0" w:line="240" w:lineRule="auto"/>
        <w:ind w:right="20"/>
        <w:rPr>
          <w:rStyle w:val="420"/>
          <w:rFonts w:ascii="Times New Roman" w:eastAsia="Arial Unicode MS" w:hAnsi="Times New Roman" w:cs="Times New Roman"/>
          <w:sz w:val="24"/>
          <w:szCs w:val="24"/>
          <w:lang w:val="ru-RU"/>
        </w:rPr>
      </w:pPr>
    </w:p>
    <w:p w:rsidR="00320945" w:rsidRPr="00BA025F" w:rsidRDefault="00320945" w:rsidP="00320945">
      <w:pPr>
        <w:pStyle w:val="42"/>
        <w:keepNext/>
        <w:keepLines/>
        <w:shd w:val="clear" w:color="auto" w:fill="auto"/>
        <w:spacing w:before="0" w:after="0" w:line="240" w:lineRule="auto"/>
        <w:ind w:right="20"/>
        <w:jc w:val="left"/>
        <w:rPr>
          <w:rFonts w:ascii="Times New Roman" w:hAnsi="Times New Roman" w:cs="Times New Roman"/>
          <w:sz w:val="24"/>
          <w:szCs w:val="24"/>
          <w:lang w:val="ru-RU"/>
        </w:rPr>
      </w:pPr>
      <w:r w:rsidRPr="00BA025F">
        <w:rPr>
          <w:rStyle w:val="420"/>
          <w:rFonts w:ascii="Times New Roman" w:eastAsia="Arial Unicode MS" w:hAnsi="Times New Roman" w:cs="Times New Roman"/>
          <w:sz w:val="24"/>
          <w:szCs w:val="24"/>
          <w:lang w:val="ru-RU"/>
        </w:rPr>
        <w:t>В</w:t>
      </w:r>
      <w:r w:rsidRPr="00BA025F">
        <w:rPr>
          <w:rStyle w:val="420"/>
          <w:rFonts w:ascii="Times New Roman" w:eastAsia="Arial Unicode MS" w:hAnsi="Times New Roman" w:cs="Times New Roman"/>
          <w:sz w:val="24"/>
          <w:szCs w:val="24"/>
          <w:u w:val="single"/>
          <w:lang w:val="ru-RU"/>
        </w:rPr>
        <w:t>ВЕДЕНИЕ. (1час)</w:t>
      </w:r>
    </w:p>
    <w:p w:rsidR="00320945" w:rsidRPr="00BA025F" w:rsidRDefault="00320945" w:rsidP="00320945">
      <w:pPr>
        <w:pStyle w:val="17"/>
        <w:shd w:val="clear" w:color="auto" w:fill="auto"/>
        <w:tabs>
          <w:tab w:val="left" w:leader="dot" w:pos="359"/>
          <w:tab w:val="left" w:leader="dot" w:pos="668"/>
        </w:tabs>
        <w:spacing w:after="0" w:line="240" w:lineRule="auto"/>
        <w:ind w:left="20" w:firstLine="32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Биология — наука о строении, процессах жизнедеятельности, разнообразии и закономерностях расселения на Земле живых организмов. Признаки живых организмов. Царства живой при роды: Растения, Животные, Грибы, Бактерии. Понятие о биосфере. Нравственные нормы отношения человека к природе.</w:t>
      </w:r>
    </w:p>
    <w:p w:rsidR="00320945" w:rsidRPr="00BA025F" w:rsidRDefault="00320945" w:rsidP="00320945">
      <w:pPr>
        <w:pStyle w:val="17"/>
        <w:shd w:val="clear" w:color="auto" w:fill="auto"/>
        <w:tabs>
          <w:tab w:val="left" w:leader="dot" w:pos="359"/>
          <w:tab w:val="left" w:leader="dot" w:pos="668"/>
        </w:tabs>
        <w:spacing w:after="0" w:line="240" w:lineRule="auto"/>
        <w:ind w:firstLine="0"/>
        <w:rPr>
          <w:rFonts w:ascii="Times New Roman" w:hAnsi="Times New Roman" w:cs="Times New Roman"/>
          <w:b/>
          <w:sz w:val="24"/>
          <w:szCs w:val="24"/>
          <w:u w:val="single"/>
          <w:lang w:val="ru-RU"/>
        </w:rPr>
      </w:pPr>
      <w:r w:rsidRPr="00BA025F">
        <w:rPr>
          <w:rFonts w:ascii="Times New Roman" w:hAnsi="Times New Roman" w:cs="Times New Roman"/>
          <w:b/>
          <w:sz w:val="24"/>
          <w:szCs w:val="24"/>
          <w:u w:val="single"/>
          <w:lang w:val="ru-RU"/>
        </w:rPr>
        <w:t xml:space="preserve">Раздел </w:t>
      </w:r>
      <w:r w:rsidRPr="00BA025F">
        <w:rPr>
          <w:rFonts w:ascii="Times New Roman" w:hAnsi="Times New Roman" w:cs="Times New Roman"/>
          <w:b/>
          <w:sz w:val="24"/>
          <w:szCs w:val="24"/>
          <w:u w:val="single"/>
        </w:rPr>
        <w:t>I</w:t>
      </w:r>
      <w:r w:rsidRPr="00BA025F">
        <w:rPr>
          <w:rFonts w:ascii="Times New Roman" w:hAnsi="Times New Roman" w:cs="Times New Roman"/>
          <w:b/>
          <w:sz w:val="24"/>
          <w:szCs w:val="24"/>
          <w:u w:val="single"/>
          <w:lang w:val="ru-RU"/>
        </w:rPr>
        <w:t>. Вирусы (2часа)</w:t>
      </w:r>
    </w:p>
    <w:p w:rsidR="00320945" w:rsidRPr="00BA025F" w:rsidRDefault="00320945" w:rsidP="00320945">
      <w:pPr>
        <w:pStyle w:val="17"/>
        <w:shd w:val="clear" w:color="auto" w:fill="auto"/>
        <w:tabs>
          <w:tab w:val="left" w:leader="dot" w:pos="359"/>
          <w:tab w:val="left" w:leader="dot" w:pos="668"/>
        </w:tabs>
        <w:spacing w:after="0" w:line="240" w:lineRule="auto"/>
        <w:ind w:left="20" w:firstLine="32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Общая характеристика вируса. Среды обитания вируса. Особенност</w:t>
      </w:r>
      <w:r w:rsidRPr="00BA025F">
        <w:rPr>
          <w:rStyle w:val="77"/>
          <w:rFonts w:ascii="Times New Roman" w:eastAsia="Arial Unicode MS" w:hAnsi="Times New Roman" w:cs="Times New Roman"/>
          <w:sz w:val="24"/>
          <w:szCs w:val="24"/>
          <w:lang w:val="ru-RU"/>
        </w:rPr>
        <w:t>и</w:t>
      </w:r>
      <w:r w:rsidRPr="00BA025F">
        <w:rPr>
          <w:rFonts w:ascii="Times New Roman" w:hAnsi="Times New Roman" w:cs="Times New Roman"/>
          <w:sz w:val="24"/>
          <w:szCs w:val="24"/>
          <w:lang w:val="ru-RU"/>
        </w:rPr>
        <w:t xml:space="preserve"> строения вирусов.</w:t>
      </w:r>
    </w:p>
    <w:p w:rsidR="00320945" w:rsidRPr="00BA025F" w:rsidRDefault="00320945" w:rsidP="00320945">
      <w:pPr>
        <w:pStyle w:val="17"/>
        <w:shd w:val="clear" w:color="auto" w:fill="auto"/>
        <w:spacing w:after="157" w:line="240" w:lineRule="auto"/>
        <w:ind w:firstLine="0"/>
        <w:rPr>
          <w:rFonts w:ascii="Times New Roman" w:hAnsi="Times New Roman" w:cs="Times New Roman"/>
          <w:b/>
          <w:sz w:val="24"/>
          <w:szCs w:val="24"/>
          <w:u w:val="single"/>
          <w:lang w:val="ru-RU"/>
        </w:rPr>
      </w:pPr>
      <w:r w:rsidRPr="00BA025F">
        <w:rPr>
          <w:rFonts w:ascii="Times New Roman" w:hAnsi="Times New Roman" w:cs="Times New Roman"/>
          <w:b/>
          <w:sz w:val="24"/>
          <w:szCs w:val="24"/>
          <w:u w:val="single"/>
          <w:lang w:val="ru-RU"/>
        </w:rPr>
        <w:t xml:space="preserve">Раздел </w:t>
      </w:r>
      <w:r w:rsidRPr="00BA025F">
        <w:rPr>
          <w:rFonts w:ascii="Times New Roman" w:hAnsi="Times New Roman" w:cs="Times New Roman"/>
          <w:b/>
          <w:sz w:val="24"/>
          <w:szCs w:val="24"/>
          <w:u w:val="single"/>
        </w:rPr>
        <w:t>II</w:t>
      </w:r>
      <w:r w:rsidRPr="00BA025F">
        <w:rPr>
          <w:rFonts w:ascii="Times New Roman" w:hAnsi="Times New Roman" w:cs="Times New Roman"/>
          <w:b/>
          <w:sz w:val="24"/>
          <w:szCs w:val="24"/>
          <w:u w:val="single"/>
          <w:lang w:val="ru-RU"/>
        </w:rPr>
        <w:t>. БАКТЕРИИ. (2 часа)</w:t>
      </w:r>
    </w:p>
    <w:p w:rsidR="00320945" w:rsidRPr="00BA025F" w:rsidRDefault="00320945" w:rsidP="00320945">
      <w:pPr>
        <w:pStyle w:val="17"/>
        <w:shd w:val="clear" w:color="auto" w:fill="auto"/>
        <w:tabs>
          <w:tab w:val="left" w:pos="360"/>
        </w:tabs>
        <w:spacing w:after="0" w:line="240" w:lineRule="auto"/>
        <w:ind w:firstLine="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ab/>
        <w:t>Общая характеристика бактерий. Среды обитания бактерий. Особенност</w:t>
      </w:r>
      <w:r w:rsidRPr="00BA025F">
        <w:rPr>
          <w:rStyle w:val="77"/>
          <w:rFonts w:ascii="Times New Roman" w:eastAsia="Arial Unicode MS" w:hAnsi="Times New Roman" w:cs="Times New Roman"/>
          <w:sz w:val="24"/>
          <w:szCs w:val="24"/>
          <w:lang w:val="ru-RU"/>
        </w:rPr>
        <w:t>и</w:t>
      </w:r>
      <w:r w:rsidRPr="00BA025F">
        <w:rPr>
          <w:rFonts w:ascii="Times New Roman" w:hAnsi="Times New Roman" w:cs="Times New Roman"/>
          <w:sz w:val="24"/>
          <w:szCs w:val="24"/>
          <w:lang w:val="ru-RU"/>
        </w:rPr>
        <w:t xml:space="preserve"> строения бактерий. Процессы жизнедеятельности бактерий. Переживание бактериями неблагоприятных условий. </w:t>
      </w:r>
    </w:p>
    <w:p w:rsidR="00320945" w:rsidRPr="00BA025F" w:rsidRDefault="00320945" w:rsidP="00320945">
      <w:pPr>
        <w:pStyle w:val="17"/>
        <w:shd w:val="clear" w:color="auto" w:fill="auto"/>
        <w:tabs>
          <w:tab w:val="left" w:pos="360"/>
        </w:tabs>
        <w:spacing w:after="0" w:line="240" w:lineRule="auto"/>
        <w:ind w:firstLine="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ab/>
        <w:t>Взаимоотношения бактерий с другими организмами. Клубеньковые бактерии и их роль в повышении плодородия почвы. Фотосинтезирующие бактерии. Характеристика гнилостных бактерий, их польза и вред. Болезнетворные бактерии и профилактика заболеваний растений, животных, человека. Значение бактерий в природе и жизни человека.</w:t>
      </w:r>
    </w:p>
    <w:p w:rsidR="00320945" w:rsidRPr="00BA025F" w:rsidRDefault="00320945" w:rsidP="00320945">
      <w:pPr>
        <w:pStyle w:val="521"/>
        <w:keepNext/>
        <w:keepLines/>
        <w:shd w:val="clear" w:color="auto" w:fill="auto"/>
        <w:spacing w:before="0" w:after="0" w:line="240" w:lineRule="auto"/>
        <w:ind w:right="180"/>
        <w:jc w:val="left"/>
        <w:rPr>
          <w:rFonts w:ascii="Times New Roman" w:hAnsi="Times New Roman" w:cs="Times New Roman"/>
          <w:b/>
          <w:sz w:val="24"/>
          <w:szCs w:val="24"/>
          <w:u w:val="single"/>
          <w:lang w:val="ru-RU"/>
        </w:rPr>
      </w:pPr>
      <w:bookmarkStart w:id="8" w:name="bookmark21"/>
      <w:r w:rsidRPr="00BA025F">
        <w:rPr>
          <w:rFonts w:ascii="Times New Roman" w:hAnsi="Times New Roman" w:cs="Times New Roman"/>
          <w:b/>
          <w:sz w:val="24"/>
          <w:szCs w:val="24"/>
          <w:u w:val="single"/>
          <w:lang w:val="ru-RU"/>
        </w:rPr>
        <w:t xml:space="preserve">Раздел </w:t>
      </w:r>
      <w:r w:rsidRPr="00BA025F">
        <w:rPr>
          <w:rFonts w:ascii="Times New Roman" w:hAnsi="Times New Roman" w:cs="Times New Roman"/>
          <w:b/>
          <w:sz w:val="24"/>
          <w:szCs w:val="24"/>
          <w:u w:val="single"/>
        </w:rPr>
        <w:t>III</w:t>
      </w:r>
      <w:r w:rsidRPr="00BA025F">
        <w:rPr>
          <w:rFonts w:ascii="Times New Roman" w:hAnsi="Times New Roman" w:cs="Times New Roman"/>
          <w:b/>
          <w:sz w:val="24"/>
          <w:szCs w:val="24"/>
          <w:u w:val="single"/>
          <w:lang w:val="ru-RU"/>
        </w:rPr>
        <w:t xml:space="preserve"> ГРИБЫ. ЛИШАЙНИКИ (4 часа)</w:t>
      </w:r>
      <w:bookmarkEnd w:id="8"/>
    </w:p>
    <w:p w:rsidR="00320945" w:rsidRPr="00BA025F" w:rsidRDefault="00320945" w:rsidP="00320945">
      <w:pPr>
        <w:pStyle w:val="17"/>
        <w:shd w:val="clear" w:color="auto" w:fill="auto"/>
        <w:tabs>
          <w:tab w:val="left" w:leader="dot" w:pos="496"/>
        </w:tabs>
        <w:spacing w:after="0" w:line="240" w:lineRule="auto"/>
        <w:ind w:left="40" w:right="20" w:firstLine="36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Особенности строения грибов. Клеточное строение грибов. Одноклеточные и многоклеточные грибы: строение, размножение, развитие.</w:t>
      </w:r>
    </w:p>
    <w:p w:rsidR="00320945" w:rsidRPr="00BA025F" w:rsidRDefault="00320945" w:rsidP="00320945">
      <w:pPr>
        <w:pStyle w:val="17"/>
        <w:shd w:val="clear" w:color="auto" w:fill="auto"/>
        <w:spacing w:after="0" w:line="240" w:lineRule="auto"/>
        <w:ind w:left="40" w:firstLine="36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Питание, расселение грибов.</w:t>
      </w:r>
    </w:p>
    <w:p w:rsidR="00320945" w:rsidRPr="00BA025F" w:rsidRDefault="00320945" w:rsidP="00320945">
      <w:pPr>
        <w:pStyle w:val="17"/>
        <w:shd w:val="clear" w:color="auto" w:fill="auto"/>
        <w:spacing w:after="0" w:line="240" w:lineRule="auto"/>
        <w:ind w:left="40" w:right="20" w:firstLine="36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Значение грибов в природе и жизни человека. Оказание первой и медицинской помощи при отравлении грибами.</w:t>
      </w:r>
    </w:p>
    <w:p w:rsidR="00320945" w:rsidRPr="00BA025F" w:rsidRDefault="00320945" w:rsidP="00320945">
      <w:pPr>
        <w:pStyle w:val="17"/>
        <w:shd w:val="clear" w:color="auto" w:fill="auto"/>
        <w:spacing w:after="0" w:line="240" w:lineRule="auto"/>
        <w:ind w:left="40" w:firstLine="36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Особенности строения и жизнедеятельности лишайников.</w:t>
      </w:r>
    </w:p>
    <w:p w:rsidR="00320945" w:rsidRPr="00BA025F" w:rsidRDefault="00320945" w:rsidP="00320945">
      <w:pPr>
        <w:pStyle w:val="17"/>
        <w:shd w:val="clear" w:color="auto" w:fill="auto"/>
        <w:spacing w:after="0" w:line="240" w:lineRule="auto"/>
        <w:ind w:left="40" w:firstLine="36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Многообразие лишайников. Значение лишайников в природе и жизни человека.</w:t>
      </w:r>
    </w:p>
    <w:p w:rsidR="00320945" w:rsidRPr="00BA025F" w:rsidRDefault="00320945" w:rsidP="00320945">
      <w:pPr>
        <w:pStyle w:val="530"/>
        <w:keepNext/>
        <w:keepLines/>
        <w:shd w:val="clear" w:color="auto" w:fill="auto"/>
        <w:spacing w:before="0" w:after="0" w:line="240" w:lineRule="auto"/>
        <w:ind w:left="40" w:firstLine="360"/>
        <w:rPr>
          <w:rFonts w:ascii="Times New Roman" w:hAnsi="Times New Roman" w:cs="Times New Roman"/>
          <w:b/>
          <w:sz w:val="24"/>
          <w:szCs w:val="24"/>
          <w:lang w:val="ru-RU"/>
        </w:rPr>
      </w:pPr>
      <w:bookmarkStart w:id="9" w:name="bookmark22"/>
      <w:r w:rsidRPr="00BA025F">
        <w:rPr>
          <w:rFonts w:ascii="Times New Roman" w:hAnsi="Times New Roman" w:cs="Times New Roman"/>
          <w:b/>
          <w:sz w:val="24"/>
          <w:szCs w:val="24"/>
          <w:lang w:val="ru-RU"/>
        </w:rPr>
        <w:t>Демонстрации</w:t>
      </w:r>
      <w:bookmarkEnd w:id="9"/>
    </w:p>
    <w:p w:rsidR="00320945" w:rsidRPr="00BA025F" w:rsidRDefault="00320945" w:rsidP="00320945">
      <w:pPr>
        <w:pStyle w:val="17"/>
        <w:shd w:val="clear" w:color="auto" w:fill="auto"/>
        <w:spacing w:after="0" w:line="240" w:lineRule="auto"/>
        <w:ind w:left="40" w:right="20" w:firstLine="360"/>
        <w:jc w:val="both"/>
        <w:rPr>
          <w:rFonts w:ascii="Times New Roman" w:hAnsi="Times New Roman" w:cs="Times New Roman"/>
          <w:sz w:val="24"/>
          <w:szCs w:val="24"/>
          <w:lang w:val="ru-RU"/>
        </w:rPr>
      </w:pPr>
      <w:r w:rsidRPr="00BA025F">
        <w:rPr>
          <w:rFonts w:ascii="Times New Roman" w:hAnsi="Times New Roman" w:cs="Times New Roman"/>
          <w:sz w:val="24"/>
          <w:szCs w:val="24"/>
          <w:lang w:val="ru-RU"/>
        </w:rPr>
        <w:t>Культуры плесневых грибов. Таблицы с изображением грибных клеток и их строения; схем питания и развития грибов; плодовых тел шляпочных грибов; коллекций плодовых тел неядовитых и ядовитых грибов; гербария растений, пораженных грибами (головней и спорыньей); микропрепарата лишайника. Коллекции лишайников.</w:t>
      </w:r>
    </w:p>
    <w:p w:rsidR="00320945" w:rsidRPr="00BA025F" w:rsidRDefault="00320945" w:rsidP="00320945">
      <w:pPr>
        <w:rPr>
          <w:b/>
          <w:sz w:val="24"/>
          <w:szCs w:val="24"/>
          <w:u w:val="single"/>
        </w:rPr>
      </w:pPr>
      <w:r w:rsidRPr="00BA025F">
        <w:rPr>
          <w:b/>
          <w:sz w:val="24"/>
          <w:szCs w:val="24"/>
          <w:u w:val="single"/>
        </w:rPr>
        <w:t xml:space="preserve">Раздел </w:t>
      </w:r>
      <w:r w:rsidRPr="00BA025F">
        <w:rPr>
          <w:b/>
          <w:sz w:val="24"/>
          <w:szCs w:val="24"/>
          <w:u w:val="single"/>
          <w:lang w:val="en-US"/>
        </w:rPr>
        <w:t>IV</w:t>
      </w:r>
      <w:r w:rsidRPr="00BA025F">
        <w:rPr>
          <w:b/>
          <w:sz w:val="24"/>
          <w:szCs w:val="24"/>
          <w:u w:val="single"/>
        </w:rPr>
        <w:t xml:space="preserve"> Низшие растения  (4 часа)</w:t>
      </w:r>
    </w:p>
    <w:p w:rsidR="00320945" w:rsidRPr="00BA025F" w:rsidRDefault="00320945" w:rsidP="00320945">
      <w:pPr>
        <w:rPr>
          <w:sz w:val="24"/>
          <w:szCs w:val="24"/>
        </w:rPr>
      </w:pPr>
      <w:r w:rsidRPr="00BA025F">
        <w:rPr>
          <w:sz w:val="24"/>
          <w:szCs w:val="24"/>
        </w:rPr>
        <w:t>Среда водорослей – вода. Одноклеточные водоросли. Многоклеточные водоросли и их строение: слоевище. Планктонные и бентосные водоросли. Влияние освещенности и силы тяжести. Многообразие водорослей: зеленые, бурые и красные водоросли.</w:t>
      </w:r>
    </w:p>
    <w:p w:rsidR="00320945" w:rsidRPr="00BA025F" w:rsidRDefault="00320945" w:rsidP="00320945">
      <w:pPr>
        <w:rPr>
          <w:sz w:val="24"/>
          <w:szCs w:val="24"/>
        </w:rPr>
      </w:pPr>
      <w:r w:rsidRPr="00BA025F">
        <w:rPr>
          <w:sz w:val="24"/>
          <w:szCs w:val="24"/>
        </w:rPr>
        <w:t>Регенерация и размножение водорослей: вегетативное, бесполое и половое. Жизненный цикл водорослей. Гаметофит, спорофит, редукционное деление.</w:t>
      </w:r>
    </w:p>
    <w:p w:rsidR="00320945" w:rsidRPr="00BA025F" w:rsidRDefault="00320945" w:rsidP="00320945">
      <w:pPr>
        <w:rPr>
          <w:sz w:val="24"/>
          <w:szCs w:val="24"/>
        </w:rPr>
      </w:pPr>
      <w:r w:rsidRPr="00BA025F">
        <w:rPr>
          <w:sz w:val="24"/>
          <w:szCs w:val="24"/>
        </w:rPr>
        <w:t>Экологическая роль многоклеточных водорослей и фитопланктона. Хозяйственное значение водорослей.</w:t>
      </w:r>
    </w:p>
    <w:p w:rsidR="00320945" w:rsidRPr="00BA025F" w:rsidRDefault="00320945" w:rsidP="00320945">
      <w:pPr>
        <w:rPr>
          <w:b/>
          <w:sz w:val="24"/>
          <w:szCs w:val="24"/>
          <w:u w:val="single"/>
        </w:rPr>
      </w:pPr>
      <w:r w:rsidRPr="00BA025F">
        <w:rPr>
          <w:b/>
          <w:sz w:val="24"/>
          <w:szCs w:val="24"/>
          <w:u w:val="single"/>
        </w:rPr>
        <w:t xml:space="preserve">Раздел </w:t>
      </w:r>
      <w:r w:rsidRPr="00BA025F">
        <w:rPr>
          <w:b/>
          <w:sz w:val="24"/>
          <w:szCs w:val="24"/>
          <w:u w:val="single"/>
          <w:lang w:val="en-US"/>
        </w:rPr>
        <w:t>V</w:t>
      </w:r>
      <w:r w:rsidRPr="00BA025F">
        <w:rPr>
          <w:b/>
          <w:sz w:val="24"/>
          <w:szCs w:val="24"/>
          <w:u w:val="single"/>
        </w:rPr>
        <w:t>. Высшие нецветковые растения  (7 часов)</w:t>
      </w:r>
    </w:p>
    <w:p w:rsidR="00320945" w:rsidRPr="00BA025F" w:rsidRDefault="00320945" w:rsidP="00320945">
      <w:pPr>
        <w:rPr>
          <w:sz w:val="24"/>
          <w:szCs w:val="24"/>
        </w:rPr>
      </w:pPr>
      <w:r w:rsidRPr="00BA025F">
        <w:rPr>
          <w:sz w:val="24"/>
          <w:szCs w:val="24"/>
        </w:rPr>
        <w:t>Выход растений на сушу. Мхи – «земноводные растения». Лист, стебель, сосуды и их значение в наземных условиях. Решение проблем, связанных с освоением суши (иссушение, транспорт воды и минеральных веществ, опора). Жизненный цикл мхов (спорофит – «нахлебник» гаметофита), размножение мхов. Зависимость размножения мхов от воды. Многообразие мхов. Зеленые и сфагновые мхи. Роль мхов в биосфере и жизни человека.</w:t>
      </w:r>
    </w:p>
    <w:p w:rsidR="00320945" w:rsidRPr="00BA025F" w:rsidRDefault="00320945" w:rsidP="00320945">
      <w:pPr>
        <w:rPr>
          <w:sz w:val="24"/>
          <w:szCs w:val="24"/>
        </w:rPr>
      </w:pPr>
      <w:r w:rsidRPr="00BA025F">
        <w:rPr>
          <w:sz w:val="24"/>
          <w:szCs w:val="24"/>
        </w:rPr>
        <w:t>Плауны, хвощи и папоротники. Появление покровных и проводящих тканей. Строение и жизненный цикл плауна, хвоща и папоротника. Роль в биосфере и в жизни человека.</w:t>
      </w:r>
    </w:p>
    <w:p w:rsidR="00320945" w:rsidRPr="00BA025F" w:rsidRDefault="00320945" w:rsidP="00320945">
      <w:pPr>
        <w:rPr>
          <w:sz w:val="24"/>
          <w:szCs w:val="24"/>
        </w:rPr>
      </w:pPr>
      <w:r w:rsidRPr="00BA025F">
        <w:rPr>
          <w:sz w:val="24"/>
          <w:szCs w:val="24"/>
        </w:rPr>
        <w:t>Освоение засушливых территорий. Размножение и жизненный цикл на примере хвойных (гаметофит образуется внутри спорофита). Опыление, созревание семян, прорастание.</w:t>
      </w:r>
    </w:p>
    <w:p w:rsidR="00320945" w:rsidRPr="00BA025F" w:rsidRDefault="00320945" w:rsidP="00320945">
      <w:pPr>
        <w:rPr>
          <w:sz w:val="24"/>
          <w:szCs w:val="24"/>
        </w:rPr>
      </w:pPr>
      <w:r w:rsidRPr="00BA025F">
        <w:rPr>
          <w:sz w:val="24"/>
          <w:szCs w:val="24"/>
        </w:rPr>
        <w:t>Хвойные. Корень, стебель и древесина хвойных. Строение и рост стебля. Роль хвойных в биосфере и хозяйстве человека. Хвойные растения своей местности.</w:t>
      </w:r>
    </w:p>
    <w:p w:rsidR="00320945" w:rsidRPr="00BA025F" w:rsidRDefault="00320945" w:rsidP="00320945">
      <w:pPr>
        <w:rPr>
          <w:b/>
          <w:sz w:val="24"/>
          <w:szCs w:val="24"/>
          <w:u w:val="single"/>
        </w:rPr>
      </w:pPr>
      <w:r w:rsidRPr="00BA025F">
        <w:rPr>
          <w:b/>
          <w:sz w:val="24"/>
          <w:szCs w:val="24"/>
          <w:u w:val="single"/>
        </w:rPr>
        <w:t xml:space="preserve">Раздел </w:t>
      </w:r>
      <w:r w:rsidRPr="00BA025F">
        <w:rPr>
          <w:b/>
          <w:sz w:val="24"/>
          <w:szCs w:val="24"/>
          <w:u w:val="single"/>
          <w:lang w:val="en-US"/>
        </w:rPr>
        <w:t>VI</w:t>
      </w:r>
      <w:r w:rsidRPr="00BA025F">
        <w:rPr>
          <w:b/>
          <w:sz w:val="24"/>
          <w:szCs w:val="24"/>
          <w:u w:val="single"/>
        </w:rPr>
        <w:t xml:space="preserve">  Цветковые растения  ( 8 часов)</w:t>
      </w:r>
    </w:p>
    <w:p w:rsidR="00320945" w:rsidRPr="00BA025F" w:rsidRDefault="00320945" w:rsidP="00320945">
      <w:pPr>
        <w:rPr>
          <w:b/>
          <w:sz w:val="24"/>
          <w:szCs w:val="24"/>
          <w:u w:val="single"/>
        </w:rPr>
      </w:pPr>
      <w:r w:rsidRPr="00BA025F">
        <w:rPr>
          <w:b/>
          <w:sz w:val="24"/>
          <w:szCs w:val="24"/>
          <w:u w:val="single"/>
        </w:rPr>
        <w:t>Класс двудольные (5 часов)</w:t>
      </w:r>
    </w:p>
    <w:p w:rsidR="00320945" w:rsidRPr="00BA025F" w:rsidRDefault="00320945" w:rsidP="00320945">
      <w:pPr>
        <w:ind w:firstLine="709"/>
        <w:jc w:val="both"/>
        <w:rPr>
          <w:sz w:val="24"/>
          <w:szCs w:val="24"/>
        </w:rPr>
      </w:pPr>
      <w:r w:rsidRPr="00BA025F">
        <w:rPr>
          <w:sz w:val="24"/>
          <w:szCs w:val="24"/>
        </w:rPr>
        <w:t>Класс двудольных растений. Биологические особенности двудольных. Характеристика семейств капустных (крестоцветных), розоцветных, пасленовых, бобовых, астровых (сложноцветных), маковых, тыквенных, мальвовых.</w:t>
      </w:r>
    </w:p>
    <w:p w:rsidR="00320945" w:rsidRPr="00BA025F" w:rsidRDefault="00320945" w:rsidP="00320945">
      <w:pPr>
        <w:ind w:firstLine="709"/>
        <w:jc w:val="both"/>
        <w:rPr>
          <w:sz w:val="24"/>
          <w:szCs w:val="24"/>
        </w:rPr>
      </w:pPr>
    </w:p>
    <w:p w:rsidR="00320945" w:rsidRPr="00BA025F" w:rsidRDefault="00320945" w:rsidP="00320945">
      <w:pPr>
        <w:rPr>
          <w:b/>
          <w:sz w:val="24"/>
          <w:szCs w:val="24"/>
          <w:u w:val="single"/>
        </w:rPr>
      </w:pPr>
      <w:r w:rsidRPr="00BA025F">
        <w:rPr>
          <w:b/>
          <w:sz w:val="24"/>
          <w:szCs w:val="24"/>
          <w:u w:val="single"/>
        </w:rPr>
        <w:t>Класс однодольные (3 часа)</w:t>
      </w:r>
    </w:p>
    <w:p w:rsidR="00320945" w:rsidRPr="00BA025F" w:rsidRDefault="00320945" w:rsidP="00320945">
      <w:pPr>
        <w:ind w:firstLine="709"/>
        <w:jc w:val="both"/>
        <w:rPr>
          <w:sz w:val="24"/>
          <w:szCs w:val="24"/>
        </w:rPr>
      </w:pPr>
      <w:r w:rsidRPr="00BA025F">
        <w:rPr>
          <w:sz w:val="24"/>
          <w:szCs w:val="24"/>
        </w:rPr>
        <w:t>Класс однодольных растений. Общая характеристика класса. Семейства мятликовых (злаковых) и лилейных. Особенности биологии пшеницы, кукурузы, лилии, тюльпана.</w:t>
      </w:r>
    </w:p>
    <w:p w:rsidR="00320945" w:rsidRPr="00BA025F" w:rsidRDefault="00320945" w:rsidP="00320945">
      <w:pPr>
        <w:rPr>
          <w:b/>
          <w:sz w:val="24"/>
          <w:szCs w:val="24"/>
        </w:rPr>
      </w:pPr>
      <w:r w:rsidRPr="00BA025F">
        <w:rPr>
          <w:b/>
          <w:sz w:val="24"/>
          <w:szCs w:val="24"/>
          <w:u w:val="single"/>
        </w:rPr>
        <w:t>Тестовые задания (6 часов).</w:t>
      </w:r>
    </w:p>
    <w:p w:rsidR="00320945" w:rsidRPr="00BA025F" w:rsidRDefault="00320945" w:rsidP="00320945">
      <w:pPr>
        <w:jc w:val="center"/>
        <w:rPr>
          <w:b/>
          <w:sz w:val="24"/>
          <w:szCs w:val="24"/>
        </w:rPr>
      </w:pPr>
    </w:p>
    <w:p w:rsidR="00320945" w:rsidRPr="00BA025F" w:rsidRDefault="00320945" w:rsidP="00320945">
      <w:pPr>
        <w:jc w:val="center"/>
        <w:rPr>
          <w:b/>
          <w:sz w:val="24"/>
          <w:szCs w:val="24"/>
        </w:rPr>
      </w:pPr>
      <w:r w:rsidRPr="00BA025F">
        <w:rPr>
          <w:b/>
          <w:sz w:val="24"/>
          <w:szCs w:val="24"/>
        </w:rPr>
        <w:t>ТЕМАТИЧЕСКОЕ ПЛАНИРОВАНИЕ</w:t>
      </w:r>
    </w:p>
    <w:p w:rsidR="00320945" w:rsidRPr="00BA025F" w:rsidRDefault="00320945" w:rsidP="00320945">
      <w:pPr>
        <w:jc w:val="center"/>
        <w:rPr>
          <w:b/>
          <w:sz w:val="24"/>
          <w:szCs w:val="24"/>
        </w:rPr>
      </w:pPr>
    </w:p>
    <w:p w:rsidR="00320945" w:rsidRPr="00BA025F" w:rsidRDefault="00320945" w:rsidP="00320945">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38"/>
        <w:gridCol w:w="3333"/>
      </w:tblGrid>
      <w:tr w:rsidR="00320945" w:rsidRPr="00BA025F" w:rsidTr="005038B6">
        <w:tc>
          <w:tcPr>
            <w:tcW w:w="1526" w:type="dxa"/>
          </w:tcPr>
          <w:p w:rsidR="00320945" w:rsidRPr="00BA025F" w:rsidRDefault="00320945" w:rsidP="00320945">
            <w:pPr>
              <w:jc w:val="center"/>
              <w:rPr>
                <w:b/>
                <w:sz w:val="24"/>
                <w:szCs w:val="24"/>
              </w:rPr>
            </w:pPr>
            <w:r w:rsidRPr="00BA025F">
              <w:rPr>
                <w:b/>
                <w:sz w:val="24"/>
                <w:szCs w:val="24"/>
              </w:rPr>
              <w:t>№п/п</w:t>
            </w:r>
          </w:p>
        </w:tc>
        <w:tc>
          <w:tcPr>
            <w:tcW w:w="5138" w:type="dxa"/>
          </w:tcPr>
          <w:p w:rsidR="00320945" w:rsidRPr="00BA025F" w:rsidRDefault="00320945" w:rsidP="00320945">
            <w:pPr>
              <w:jc w:val="center"/>
              <w:rPr>
                <w:b/>
                <w:sz w:val="24"/>
                <w:szCs w:val="24"/>
              </w:rPr>
            </w:pPr>
            <w:r w:rsidRPr="00BA025F">
              <w:rPr>
                <w:b/>
                <w:sz w:val="24"/>
                <w:szCs w:val="24"/>
              </w:rPr>
              <w:t>Наименование рздела</w:t>
            </w:r>
          </w:p>
        </w:tc>
        <w:tc>
          <w:tcPr>
            <w:tcW w:w="3333" w:type="dxa"/>
          </w:tcPr>
          <w:p w:rsidR="00320945" w:rsidRPr="00BA025F" w:rsidRDefault="00320945" w:rsidP="00320945">
            <w:pPr>
              <w:jc w:val="center"/>
              <w:rPr>
                <w:b/>
                <w:sz w:val="24"/>
                <w:szCs w:val="24"/>
              </w:rPr>
            </w:pPr>
            <w:r w:rsidRPr="00BA025F">
              <w:rPr>
                <w:b/>
                <w:sz w:val="24"/>
                <w:szCs w:val="24"/>
              </w:rPr>
              <w:t>Количество часов</w:t>
            </w:r>
          </w:p>
        </w:tc>
      </w:tr>
      <w:tr w:rsidR="00320945" w:rsidRPr="00BA025F" w:rsidTr="005038B6">
        <w:tc>
          <w:tcPr>
            <w:tcW w:w="1526" w:type="dxa"/>
          </w:tcPr>
          <w:p w:rsidR="00320945" w:rsidRPr="00BA025F" w:rsidRDefault="00320945" w:rsidP="00320945">
            <w:pPr>
              <w:jc w:val="center"/>
              <w:rPr>
                <w:sz w:val="24"/>
                <w:szCs w:val="24"/>
              </w:rPr>
            </w:pPr>
            <w:r w:rsidRPr="00BA025F">
              <w:rPr>
                <w:sz w:val="24"/>
                <w:szCs w:val="24"/>
              </w:rPr>
              <w:t>1</w:t>
            </w:r>
          </w:p>
        </w:tc>
        <w:tc>
          <w:tcPr>
            <w:tcW w:w="5138" w:type="dxa"/>
          </w:tcPr>
          <w:p w:rsidR="00320945" w:rsidRPr="00BA025F" w:rsidRDefault="00320945" w:rsidP="001A0C09">
            <w:pPr>
              <w:rPr>
                <w:sz w:val="24"/>
                <w:szCs w:val="24"/>
              </w:rPr>
            </w:pPr>
            <w:r w:rsidRPr="00BA025F">
              <w:rPr>
                <w:sz w:val="24"/>
                <w:szCs w:val="24"/>
              </w:rPr>
              <w:t>Введение</w:t>
            </w:r>
          </w:p>
        </w:tc>
        <w:tc>
          <w:tcPr>
            <w:tcW w:w="3333" w:type="dxa"/>
          </w:tcPr>
          <w:p w:rsidR="00320945" w:rsidRPr="00BA025F" w:rsidRDefault="00320945" w:rsidP="00320945">
            <w:pPr>
              <w:jc w:val="center"/>
              <w:rPr>
                <w:sz w:val="24"/>
                <w:szCs w:val="24"/>
              </w:rPr>
            </w:pPr>
            <w:r w:rsidRPr="00BA025F">
              <w:rPr>
                <w:sz w:val="24"/>
                <w:szCs w:val="24"/>
              </w:rPr>
              <w:t>1</w:t>
            </w:r>
          </w:p>
        </w:tc>
      </w:tr>
      <w:tr w:rsidR="00320945" w:rsidRPr="00BA025F" w:rsidTr="005038B6">
        <w:tc>
          <w:tcPr>
            <w:tcW w:w="1526" w:type="dxa"/>
          </w:tcPr>
          <w:p w:rsidR="00320945" w:rsidRPr="00BA025F" w:rsidRDefault="00320945" w:rsidP="00320945">
            <w:pPr>
              <w:jc w:val="center"/>
              <w:rPr>
                <w:sz w:val="24"/>
                <w:szCs w:val="24"/>
              </w:rPr>
            </w:pPr>
            <w:r w:rsidRPr="00BA025F">
              <w:rPr>
                <w:sz w:val="24"/>
                <w:szCs w:val="24"/>
              </w:rPr>
              <w:t>2</w:t>
            </w:r>
          </w:p>
        </w:tc>
        <w:tc>
          <w:tcPr>
            <w:tcW w:w="5138" w:type="dxa"/>
          </w:tcPr>
          <w:p w:rsidR="00320945" w:rsidRPr="00BA025F" w:rsidRDefault="00320945" w:rsidP="001A0C09">
            <w:pPr>
              <w:rPr>
                <w:sz w:val="24"/>
                <w:szCs w:val="24"/>
              </w:rPr>
            </w:pPr>
            <w:r w:rsidRPr="00BA025F">
              <w:rPr>
                <w:sz w:val="24"/>
                <w:szCs w:val="24"/>
              </w:rPr>
              <w:t>Вирусы</w:t>
            </w:r>
          </w:p>
        </w:tc>
        <w:tc>
          <w:tcPr>
            <w:tcW w:w="3333" w:type="dxa"/>
          </w:tcPr>
          <w:p w:rsidR="00320945" w:rsidRPr="00BA025F" w:rsidRDefault="00320945" w:rsidP="00320945">
            <w:pPr>
              <w:jc w:val="center"/>
              <w:rPr>
                <w:sz w:val="24"/>
                <w:szCs w:val="24"/>
              </w:rPr>
            </w:pPr>
            <w:r w:rsidRPr="00BA025F">
              <w:rPr>
                <w:sz w:val="24"/>
                <w:szCs w:val="24"/>
              </w:rPr>
              <w:t>2</w:t>
            </w:r>
          </w:p>
        </w:tc>
      </w:tr>
      <w:tr w:rsidR="00320945" w:rsidRPr="00BA025F" w:rsidTr="005038B6">
        <w:tc>
          <w:tcPr>
            <w:tcW w:w="1526" w:type="dxa"/>
          </w:tcPr>
          <w:p w:rsidR="00320945" w:rsidRPr="00BA025F" w:rsidRDefault="00320945" w:rsidP="00320945">
            <w:pPr>
              <w:jc w:val="center"/>
              <w:rPr>
                <w:sz w:val="24"/>
                <w:szCs w:val="24"/>
              </w:rPr>
            </w:pPr>
            <w:r w:rsidRPr="00BA025F">
              <w:rPr>
                <w:sz w:val="24"/>
                <w:szCs w:val="24"/>
              </w:rPr>
              <w:t>3</w:t>
            </w:r>
          </w:p>
        </w:tc>
        <w:tc>
          <w:tcPr>
            <w:tcW w:w="5138" w:type="dxa"/>
          </w:tcPr>
          <w:p w:rsidR="00320945" w:rsidRPr="00BA025F" w:rsidRDefault="00320945" w:rsidP="001A0C09">
            <w:pPr>
              <w:rPr>
                <w:sz w:val="24"/>
                <w:szCs w:val="24"/>
              </w:rPr>
            </w:pPr>
            <w:r w:rsidRPr="00BA025F">
              <w:rPr>
                <w:sz w:val="24"/>
                <w:szCs w:val="24"/>
              </w:rPr>
              <w:t>Бактерии</w:t>
            </w:r>
          </w:p>
        </w:tc>
        <w:tc>
          <w:tcPr>
            <w:tcW w:w="3333" w:type="dxa"/>
          </w:tcPr>
          <w:p w:rsidR="00320945" w:rsidRPr="00BA025F" w:rsidRDefault="00320945" w:rsidP="00320945">
            <w:pPr>
              <w:jc w:val="center"/>
              <w:rPr>
                <w:sz w:val="24"/>
                <w:szCs w:val="24"/>
              </w:rPr>
            </w:pPr>
            <w:r w:rsidRPr="00BA025F">
              <w:rPr>
                <w:sz w:val="24"/>
                <w:szCs w:val="24"/>
              </w:rPr>
              <w:t>2</w:t>
            </w:r>
          </w:p>
        </w:tc>
      </w:tr>
      <w:tr w:rsidR="00320945" w:rsidRPr="00BA025F" w:rsidTr="005038B6">
        <w:tc>
          <w:tcPr>
            <w:tcW w:w="1526" w:type="dxa"/>
          </w:tcPr>
          <w:p w:rsidR="00320945" w:rsidRPr="00BA025F" w:rsidRDefault="00320945" w:rsidP="00320945">
            <w:pPr>
              <w:jc w:val="center"/>
              <w:rPr>
                <w:sz w:val="24"/>
                <w:szCs w:val="24"/>
              </w:rPr>
            </w:pPr>
            <w:r w:rsidRPr="00BA025F">
              <w:rPr>
                <w:sz w:val="24"/>
                <w:szCs w:val="24"/>
              </w:rPr>
              <w:t>4</w:t>
            </w:r>
          </w:p>
        </w:tc>
        <w:tc>
          <w:tcPr>
            <w:tcW w:w="5138" w:type="dxa"/>
          </w:tcPr>
          <w:p w:rsidR="00320945" w:rsidRPr="00BA025F" w:rsidRDefault="00320945" w:rsidP="001A0C09">
            <w:pPr>
              <w:rPr>
                <w:sz w:val="24"/>
                <w:szCs w:val="24"/>
              </w:rPr>
            </w:pPr>
            <w:r w:rsidRPr="00BA025F">
              <w:rPr>
                <w:sz w:val="24"/>
                <w:szCs w:val="24"/>
              </w:rPr>
              <w:t>Грибы. Лишайники</w:t>
            </w:r>
          </w:p>
        </w:tc>
        <w:tc>
          <w:tcPr>
            <w:tcW w:w="3333" w:type="dxa"/>
          </w:tcPr>
          <w:p w:rsidR="00320945" w:rsidRPr="00BA025F" w:rsidRDefault="00320945" w:rsidP="00320945">
            <w:pPr>
              <w:jc w:val="center"/>
              <w:rPr>
                <w:sz w:val="24"/>
                <w:szCs w:val="24"/>
              </w:rPr>
            </w:pPr>
            <w:r w:rsidRPr="00BA025F">
              <w:rPr>
                <w:sz w:val="24"/>
                <w:szCs w:val="24"/>
              </w:rPr>
              <w:t>4</w:t>
            </w:r>
          </w:p>
        </w:tc>
      </w:tr>
      <w:tr w:rsidR="00320945" w:rsidRPr="00BA025F" w:rsidTr="005038B6">
        <w:tc>
          <w:tcPr>
            <w:tcW w:w="1526" w:type="dxa"/>
          </w:tcPr>
          <w:p w:rsidR="00320945" w:rsidRPr="00BA025F" w:rsidRDefault="00320945" w:rsidP="00320945">
            <w:pPr>
              <w:jc w:val="center"/>
              <w:rPr>
                <w:sz w:val="24"/>
                <w:szCs w:val="24"/>
              </w:rPr>
            </w:pPr>
            <w:r w:rsidRPr="00BA025F">
              <w:rPr>
                <w:sz w:val="24"/>
                <w:szCs w:val="24"/>
              </w:rPr>
              <w:t>5</w:t>
            </w:r>
          </w:p>
        </w:tc>
        <w:tc>
          <w:tcPr>
            <w:tcW w:w="5138" w:type="dxa"/>
          </w:tcPr>
          <w:p w:rsidR="00320945" w:rsidRPr="00BA025F" w:rsidRDefault="00320945" w:rsidP="001A0C09">
            <w:pPr>
              <w:rPr>
                <w:sz w:val="24"/>
                <w:szCs w:val="24"/>
              </w:rPr>
            </w:pPr>
            <w:r w:rsidRPr="00BA025F">
              <w:rPr>
                <w:sz w:val="24"/>
                <w:szCs w:val="24"/>
              </w:rPr>
              <w:t xml:space="preserve">Низшие растения  </w:t>
            </w:r>
          </w:p>
        </w:tc>
        <w:tc>
          <w:tcPr>
            <w:tcW w:w="3333" w:type="dxa"/>
          </w:tcPr>
          <w:p w:rsidR="00320945" w:rsidRPr="00BA025F" w:rsidRDefault="00320945" w:rsidP="00320945">
            <w:pPr>
              <w:jc w:val="center"/>
              <w:rPr>
                <w:sz w:val="24"/>
                <w:szCs w:val="24"/>
              </w:rPr>
            </w:pPr>
            <w:r w:rsidRPr="00BA025F">
              <w:rPr>
                <w:sz w:val="24"/>
                <w:szCs w:val="24"/>
              </w:rPr>
              <w:t>4</w:t>
            </w:r>
          </w:p>
        </w:tc>
      </w:tr>
      <w:tr w:rsidR="00320945" w:rsidRPr="00BA025F" w:rsidTr="005038B6">
        <w:tc>
          <w:tcPr>
            <w:tcW w:w="1526" w:type="dxa"/>
          </w:tcPr>
          <w:p w:rsidR="00320945" w:rsidRPr="00BA025F" w:rsidRDefault="00320945" w:rsidP="00320945">
            <w:pPr>
              <w:jc w:val="center"/>
              <w:rPr>
                <w:sz w:val="24"/>
                <w:szCs w:val="24"/>
              </w:rPr>
            </w:pPr>
            <w:r w:rsidRPr="00BA025F">
              <w:rPr>
                <w:sz w:val="24"/>
                <w:szCs w:val="24"/>
              </w:rPr>
              <w:t>6</w:t>
            </w:r>
          </w:p>
        </w:tc>
        <w:tc>
          <w:tcPr>
            <w:tcW w:w="5138" w:type="dxa"/>
          </w:tcPr>
          <w:p w:rsidR="00320945" w:rsidRPr="00BA025F" w:rsidRDefault="00320945" w:rsidP="001A0C09">
            <w:pPr>
              <w:rPr>
                <w:sz w:val="24"/>
                <w:szCs w:val="24"/>
              </w:rPr>
            </w:pPr>
            <w:r w:rsidRPr="00BA025F">
              <w:rPr>
                <w:sz w:val="24"/>
                <w:szCs w:val="24"/>
              </w:rPr>
              <w:t xml:space="preserve">Высшие нецветковые растения  </w:t>
            </w:r>
          </w:p>
        </w:tc>
        <w:tc>
          <w:tcPr>
            <w:tcW w:w="3333" w:type="dxa"/>
          </w:tcPr>
          <w:p w:rsidR="00320945" w:rsidRPr="00BA025F" w:rsidRDefault="00320945" w:rsidP="00320945">
            <w:pPr>
              <w:jc w:val="center"/>
              <w:rPr>
                <w:sz w:val="24"/>
                <w:szCs w:val="24"/>
              </w:rPr>
            </w:pPr>
            <w:r w:rsidRPr="00BA025F">
              <w:rPr>
                <w:sz w:val="24"/>
                <w:szCs w:val="24"/>
              </w:rPr>
              <w:t>7</w:t>
            </w:r>
          </w:p>
        </w:tc>
      </w:tr>
      <w:tr w:rsidR="00320945" w:rsidRPr="00BA025F" w:rsidTr="005038B6">
        <w:tc>
          <w:tcPr>
            <w:tcW w:w="1526" w:type="dxa"/>
          </w:tcPr>
          <w:p w:rsidR="00320945" w:rsidRPr="00BA025F" w:rsidRDefault="00320945" w:rsidP="00320945">
            <w:pPr>
              <w:jc w:val="center"/>
              <w:rPr>
                <w:sz w:val="24"/>
                <w:szCs w:val="24"/>
              </w:rPr>
            </w:pPr>
            <w:r w:rsidRPr="00BA025F">
              <w:rPr>
                <w:sz w:val="24"/>
                <w:szCs w:val="24"/>
              </w:rPr>
              <w:t>7</w:t>
            </w:r>
          </w:p>
        </w:tc>
        <w:tc>
          <w:tcPr>
            <w:tcW w:w="5138" w:type="dxa"/>
          </w:tcPr>
          <w:p w:rsidR="00320945" w:rsidRPr="00BA025F" w:rsidRDefault="00320945" w:rsidP="001A0C09">
            <w:pPr>
              <w:rPr>
                <w:sz w:val="24"/>
                <w:szCs w:val="24"/>
              </w:rPr>
            </w:pPr>
            <w:r w:rsidRPr="00BA025F">
              <w:rPr>
                <w:sz w:val="24"/>
                <w:szCs w:val="24"/>
              </w:rPr>
              <w:t xml:space="preserve">Цветковые растения  </w:t>
            </w:r>
          </w:p>
        </w:tc>
        <w:tc>
          <w:tcPr>
            <w:tcW w:w="3333" w:type="dxa"/>
          </w:tcPr>
          <w:p w:rsidR="00320945" w:rsidRPr="00BA025F" w:rsidRDefault="00320945" w:rsidP="00320945">
            <w:pPr>
              <w:jc w:val="center"/>
              <w:rPr>
                <w:sz w:val="24"/>
                <w:szCs w:val="24"/>
              </w:rPr>
            </w:pPr>
            <w:r w:rsidRPr="00BA025F">
              <w:rPr>
                <w:sz w:val="24"/>
                <w:szCs w:val="24"/>
              </w:rPr>
              <w:t>8</w:t>
            </w:r>
          </w:p>
        </w:tc>
      </w:tr>
      <w:tr w:rsidR="00320945" w:rsidRPr="00BA025F" w:rsidTr="005038B6">
        <w:tc>
          <w:tcPr>
            <w:tcW w:w="1526" w:type="dxa"/>
          </w:tcPr>
          <w:p w:rsidR="00320945" w:rsidRPr="00BA025F" w:rsidRDefault="00320945" w:rsidP="00320945">
            <w:pPr>
              <w:jc w:val="center"/>
              <w:rPr>
                <w:sz w:val="24"/>
                <w:szCs w:val="24"/>
              </w:rPr>
            </w:pPr>
            <w:r w:rsidRPr="00BA025F">
              <w:rPr>
                <w:sz w:val="24"/>
                <w:szCs w:val="24"/>
              </w:rPr>
              <w:t>8</w:t>
            </w:r>
          </w:p>
        </w:tc>
        <w:tc>
          <w:tcPr>
            <w:tcW w:w="5138" w:type="dxa"/>
          </w:tcPr>
          <w:p w:rsidR="00320945" w:rsidRPr="00BA025F" w:rsidRDefault="00320945" w:rsidP="001A0C09">
            <w:pPr>
              <w:rPr>
                <w:sz w:val="24"/>
                <w:szCs w:val="24"/>
              </w:rPr>
            </w:pPr>
            <w:r w:rsidRPr="00BA025F">
              <w:rPr>
                <w:sz w:val="24"/>
                <w:szCs w:val="24"/>
              </w:rPr>
              <w:t>Класс двудольные</w:t>
            </w:r>
          </w:p>
        </w:tc>
        <w:tc>
          <w:tcPr>
            <w:tcW w:w="3333" w:type="dxa"/>
          </w:tcPr>
          <w:p w:rsidR="00320945" w:rsidRPr="00BA025F" w:rsidRDefault="00320945" w:rsidP="00320945">
            <w:pPr>
              <w:jc w:val="center"/>
              <w:rPr>
                <w:sz w:val="24"/>
                <w:szCs w:val="24"/>
              </w:rPr>
            </w:pPr>
            <w:r w:rsidRPr="00BA025F">
              <w:rPr>
                <w:sz w:val="24"/>
                <w:szCs w:val="24"/>
              </w:rPr>
              <w:t>5</w:t>
            </w:r>
          </w:p>
        </w:tc>
      </w:tr>
      <w:tr w:rsidR="00320945" w:rsidRPr="00BA025F" w:rsidTr="005038B6">
        <w:tc>
          <w:tcPr>
            <w:tcW w:w="1526" w:type="dxa"/>
          </w:tcPr>
          <w:p w:rsidR="00320945" w:rsidRPr="00BA025F" w:rsidRDefault="00320945" w:rsidP="00320945">
            <w:pPr>
              <w:jc w:val="center"/>
              <w:rPr>
                <w:sz w:val="24"/>
                <w:szCs w:val="24"/>
              </w:rPr>
            </w:pPr>
            <w:r w:rsidRPr="00BA025F">
              <w:rPr>
                <w:sz w:val="24"/>
                <w:szCs w:val="24"/>
              </w:rPr>
              <w:t>9</w:t>
            </w:r>
          </w:p>
        </w:tc>
        <w:tc>
          <w:tcPr>
            <w:tcW w:w="5138" w:type="dxa"/>
          </w:tcPr>
          <w:p w:rsidR="00320945" w:rsidRPr="00BA025F" w:rsidRDefault="00320945" w:rsidP="001A0C09">
            <w:pPr>
              <w:rPr>
                <w:sz w:val="24"/>
                <w:szCs w:val="24"/>
              </w:rPr>
            </w:pPr>
            <w:r w:rsidRPr="00BA025F">
              <w:rPr>
                <w:sz w:val="24"/>
                <w:szCs w:val="24"/>
              </w:rPr>
              <w:t>Класс однодольные</w:t>
            </w:r>
          </w:p>
        </w:tc>
        <w:tc>
          <w:tcPr>
            <w:tcW w:w="3333" w:type="dxa"/>
          </w:tcPr>
          <w:p w:rsidR="00320945" w:rsidRPr="00BA025F" w:rsidRDefault="001A0C09" w:rsidP="00320945">
            <w:pPr>
              <w:jc w:val="center"/>
              <w:rPr>
                <w:sz w:val="24"/>
                <w:szCs w:val="24"/>
              </w:rPr>
            </w:pPr>
            <w:r w:rsidRPr="00BA025F">
              <w:rPr>
                <w:sz w:val="24"/>
                <w:szCs w:val="24"/>
              </w:rPr>
              <w:t>2</w:t>
            </w:r>
          </w:p>
        </w:tc>
      </w:tr>
      <w:tr w:rsidR="00320945" w:rsidRPr="00BA025F" w:rsidTr="005038B6">
        <w:tc>
          <w:tcPr>
            <w:tcW w:w="1526" w:type="dxa"/>
          </w:tcPr>
          <w:p w:rsidR="00320945" w:rsidRPr="00BA025F" w:rsidRDefault="00320945" w:rsidP="00320945">
            <w:pPr>
              <w:jc w:val="center"/>
              <w:rPr>
                <w:sz w:val="24"/>
                <w:szCs w:val="24"/>
              </w:rPr>
            </w:pPr>
          </w:p>
        </w:tc>
        <w:tc>
          <w:tcPr>
            <w:tcW w:w="5138" w:type="dxa"/>
          </w:tcPr>
          <w:p w:rsidR="00320945" w:rsidRPr="00BA025F" w:rsidRDefault="00320945" w:rsidP="00320945">
            <w:pPr>
              <w:jc w:val="center"/>
              <w:rPr>
                <w:sz w:val="24"/>
                <w:szCs w:val="24"/>
              </w:rPr>
            </w:pPr>
            <w:r w:rsidRPr="00BA025F">
              <w:rPr>
                <w:sz w:val="24"/>
                <w:szCs w:val="24"/>
              </w:rPr>
              <w:t>Всего:</w:t>
            </w:r>
          </w:p>
        </w:tc>
        <w:tc>
          <w:tcPr>
            <w:tcW w:w="3333" w:type="dxa"/>
          </w:tcPr>
          <w:p w:rsidR="00320945" w:rsidRPr="00BA025F" w:rsidRDefault="00320945" w:rsidP="00320945">
            <w:pPr>
              <w:jc w:val="center"/>
              <w:rPr>
                <w:sz w:val="24"/>
                <w:szCs w:val="24"/>
              </w:rPr>
            </w:pPr>
            <w:r w:rsidRPr="00BA025F">
              <w:rPr>
                <w:sz w:val="24"/>
                <w:szCs w:val="24"/>
              </w:rPr>
              <w:t>35</w:t>
            </w:r>
          </w:p>
        </w:tc>
      </w:tr>
    </w:tbl>
    <w:p w:rsidR="00320945" w:rsidRPr="00BA025F" w:rsidRDefault="00320945" w:rsidP="00320945">
      <w:pPr>
        <w:rPr>
          <w:sz w:val="24"/>
          <w:szCs w:val="24"/>
        </w:rPr>
      </w:pPr>
    </w:p>
    <w:p w:rsidR="00F341D7" w:rsidRPr="00BA025F" w:rsidRDefault="00F341D7" w:rsidP="00F341D7">
      <w:pPr>
        <w:pStyle w:val="ad"/>
        <w:spacing w:before="0" w:beforeAutospacing="0" w:after="0" w:afterAutospacing="0"/>
        <w:jc w:val="both"/>
        <w:rPr>
          <w:b/>
        </w:rPr>
      </w:pPr>
    </w:p>
    <w:p w:rsidR="001A0C09" w:rsidRPr="00BA025F" w:rsidRDefault="001A0C09" w:rsidP="001A0C09">
      <w:pPr>
        <w:pStyle w:val="a3"/>
        <w:spacing w:before="3"/>
        <w:ind w:left="0" w:firstLine="0"/>
        <w:jc w:val="center"/>
        <w:rPr>
          <w:b/>
        </w:rPr>
      </w:pPr>
      <w:r w:rsidRPr="00BA025F">
        <w:rPr>
          <w:b/>
        </w:rPr>
        <w:t>Программа учебного курса «Многообразие органического мира»</w:t>
      </w:r>
      <w:r w:rsidR="00A81B80" w:rsidRPr="00BA025F">
        <w:rPr>
          <w:b/>
        </w:rPr>
        <w:t>,</w:t>
      </w:r>
      <w:r w:rsidRPr="00BA025F">
        <w:rPr>
          <w:b/>
        </w:rPr>
        <w:t xml:space="preserve"> 8 класс</w:t>
      </w:r>
    </w:p>
    <w:p w:rsidR="001A0C09" w:rsidRPr="00BA025F" w:rsidRDefault="001A0C09" w:rsidP="001A0C09">
      <w:pPr>
        <w:pStyle w:val="a5"/>
        <w:ind w:left="0" w:firstLine="720"/>
        <w:jc w:val="center"/>
        <w:rPr>
          <w:b/>
          <w:sz w:val="24"/>
          <w:szCs w:val="24"/>
        </w:rPr>
      </w:pPr>
      <w:r w:rsidRPr="00BA025F">
        <w:rPr>
          <w:sz w:val="24"/>
          <w:szCs w:val="24"/>
        </w:rPr>
        <w:t>рассчитан на 34 часов (1 час в неделю).</w:t>
      </w:r>
    </w:p>
    <w:p w:rsidR="001A0C09" w:rsidRPr="00BA025F" w:rsidRDefault="001A0C09" w:rsidP="001A0C09">
      <w:pPr>
        <w:pStyle w:val="a5"/>
        <w:ind w:left="1134" w:right="918" w:firstLine="720"/>
        <w:jc w:val="center"/>
        <w:rPr>
          <w:b/>
          <w:sz w:val="24"/>
          <w:szCs w:val="24"/>
        </w:rPr>
      </w:pPr>
    </w:p>
    <w:p w:rsidR="001A0C09" w:rsidRPr="00BA025F" w:rsidRDefault="001A0C09" w:rsidP="001A0C09">
      <w:pPr>
        <w:pStyle w:val="a5"/>
        <w:ind w:left="1134" w:right="918" w:firstLine="720"/>
        <w:jc w:val="center"/>
        <w:rPr>
          <w:b/>
          <w:sz w:val="24"/>
          <w:szCs w:val="24"/>
        </w:rPr>
      </w:pPr>
    </w:p>
    <w:p w:rsidR="001A0C09" w:rsidRPr="00BA025F" w:rsidRDefault="001A0C09" w:rsidP="001A0C09">
      <w:pPr>
        <w:pStyle w:val="a5"/>
        <w:ind w:left="1134" w:right="918" w:firstLine="720"/>
        <w:jc w:val="center"/>
        <w:rPr>
          <w:b/>
          <w:sz w:val="24"/>
          <w:szCs w:val="24"/>
        </w:rPr>
      </w:pPr>
      <w:r w:rsidRPr="00BA025F">
        <w:rPr>
          <w:b/>
          <w:sz w:val="24"/>
          <w:szCs w:val="24"/>
        </w:rPr>
        <w:t>ПЛАНИРУЕМЫЕ РЕЗУЛЬТАТЫ УСВОЕНИЯ УЧЕБНОГО КУРСА</w:t>
      </w:r>
    </w:p>
    <w:p w:rsidR="00F341D7" w:rsidRPr="00BA025F" w:rsidRDefault="00F341D7" w:rsidP="00F341D7">
      <w:pPr>
        <w:pStyle w:val="ad"/>
        <w:spacing w:before="0" w:beforeAutospacing="0" w:after="0" w:afterAutospacing="0"/>
        <w:jc w:val="both"/>
        <w:rPr>
          <w:b/>
        </w:rPr>
      </w:pPr>
    </w:p>
    <w:p w:rsidR="001A0C09" w:rsidRPr="00BA025F" w:rsidRDefault="001A0C09" w:rsidP="001A0C09">
      <w:pPr>
        <w:jc w:val="both"/>
        <w:rPr>
          <w:b/>
          <w:bCs/>
          <w:sz w:val="24"/>
          <w:szCs w:val="24"/>
        </w:rPr>
      </w:pPr>
      <w:r w:rsidRPr="00BA025F">
        <w:rPr>
          <w:b/>
          <w:bCs/>
          <w:sz w:val="24"/>
          <w:szCs w:val="24"/>
        </w:rPr>
        <w:t xml:space="preserve">Личностные, метапредметные и предметные результаты освоения </w:t>
      </w:r>
    </w:p>
    <w:p w:rsidR="001A0C09" w:rsidRPr="00BA025F" w:rsidRDefault="001A0C09" w:rsidP="001A0C09">
      <w:pPr>
        <w:ind w:firstLine="567"/>
        <w:jc w:val="both"/>
        <w:rPr>
          <w:sz w:val="24"/>
          <w:szCs w:val="24"/>
        </w:rPr>
      </w:pPr>
      <w:r w:rsidRPr="00BA025F">
        <w:rPr>
          <w:b/>
          <w:bCs/>
          <w:sz w:val="24"/>
          <w:szCs w:val="24"/>
        </w:rPr>
        <w:t>Личностными результатами</w:t>
      </w:r>
      <w:r w:rsidRPr="00BA025F">
        <w:rPr>
          <w:sz w:val="24"/>
          <w:szCs w:val="24"/>
        </w:rPr>
        <w:t xml:space="preserve"> изучения курса являются следующие умения:</w:t>
      </w:r>
    </w:p>
    <w:p w:rsidR="001A0C09" w:rsidRPr="00BA025F" w:rsidRDefault="001A0C09" w:rsidP="001A0C09">
      <w:pPr>
        <w:rPr>
          <w:sz w:val="24"/>
          <w:szCs w:val="24"/>
        </w:rPr>
      </w:pPr>
      <w:r w:rsidRPr="00BA025F">
        <w:rPr>
          <w:sz w:val="24"/>
          <w:szCs w:val="24"/>
        </w:rPr>
        <w:t>• реализации этических установок по отношению к биологическим открытиям, исследованиям и их результатам;</w:t>
      </w:r>
    </w:p>
    <w:p w:rsidR="001A0C09" w:rsidRPr="00BA025F" w:rsidRDefault="001A0C09" w:rsidP="001A0C09">
      <w:pPr>
        <w:rPr>
          <w:sz w:val="24"/>
          <w:szCs w:val="24"/>
        </w:rPr>
      </w:pPr>
      <w:r w:rsidRPr="00BA025F">
        <w:rPr>
          <w:sz w:val="24"/>
          <w:szCs w:val="24"/>
        </w:rPr>
        <w:t>• признания высокой ценности жизни во всех ее проявлениях, здоровья своего и других людей, реализации установок здорового образа жизни;</w:t>
      </w:r>
    </w:p>
    <w:p w:rsidR="001A0C09" w:rsidRPr="00BA025F" w:rsidRDefault="001A0C09" w:rsidP="001A0C09">
      <w:pPr>
        <w:rPr>
          <w:sz w:val="24"/>
          <w:szCs w:val="24"/>
        </w:rPr>
      </w:pPr>
      <w:r w:rsidRPr="00BA025F">
        <w:rPr>
          <w:sz w:val="24"/>
          <w:szCs w:val="24"/>
        </w:rPr>
        <w:t>• сформированности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w:t>
      </w:r>
    </w:p>
    <w:p w:rsidR="001A0C09" w:rsidRPr="00BA025F" w:rsidRDefault="001A0C09" w:rsidP="001A0C09">
      <w:pPr>
        <w:rPr>
          <w:sz w:val="24"/>
          <w:szCs w:val="24"/>
        </w:rPr>
      </w:pPr>
      <w:r w:rsidRPr="00BA025F">
        <w:rPr>
          <w:sz w:val="24"/>
          <w:szCs w:val="24"/>
        </w:rPr>
        <w:t>безопасности.</w:t>
      </w:r>
    </w:p>
    <w:p w:rsidR="001A0C09" w:rsidRPr="00BA025F" w:rsidRDefault="001A0C09" w:rsidP="001A0C09">
      <w:pPr>
        <w:rPr>
          <w:sz w:val="24"/>
          <w:szCs w:val="24"/>
        </w:rPr>
      </w:pPr>
      <w:r w:rsidRPr="00BA025F">
        <w:rPr>
          <w:b/>
          <w:bCs/>
          <w:sz w:val="24"/>
          <w:szCs w:val="24"/>
        </w:rPr>
        <w:t xml:space="preserve">         Метапредметными результатами освоения являются:</w:t>
      </w:r>
    </w:p>
    <w:p w:rsidR="001A0C09" w:rsidRPr="00BA025F" w:rsidRDefault="001A0C09" w:rsidP="001A0C09">
      <w:pPr>
        <w:rPr>
          <w:sz w:val="24"/>
          <w:szCs w:val="24"/>
        </w:rPr>
      </w:pPr>
      <w:r w:rsidRPr="00BA025F">
        <w:rPr>
          <w:sz w:val="24"/>
          <w:szCs w:val="24"/>
        </w:rPr>
        <w:t>•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понятий, классифицировать, наблюдать, проводить эксперименты, делать выводы и заключения,</w:t>
      </w:r>
    </w:p>
    <w:p w:rsidR="001A0C09" w:rsidRPr="00BA025F" w:rsidRDefault="001A0C09" w:rsidP="001A0C09">
      <w:pPr>
        <w:rPr>
          <w:sz w:val="24"/>
          <w:szCs w:val="24"/>
        </w:rPr>
      </w:pPr>
      <w:r w:rsidRPr="00BA025F">
        <w:rPr>
          <w:sz w:val="24"/>
          <w:szCs w:val="24"/>
        </w:rPr>
        <w:t>структурировать материал, объяснять, доказывать, защищать свои идеи;</w:t>
      </w:r>
    </w:p>
    <w:p w:rsidR="001A0C09" w:rsidRPr="00BA025F" w:rsidRDefault="001A0C09" w:rsidP="001A0C09">
      <w:pPr>
        <w:rPr>
          <w:sz w:val="24"/>
          <w:szCs w:val="24"/>
        </w:rPr>
      </w:pPr>
      <w:r w:rsidRPr="00BA025F">
        <w:rPr>
          <w:sz w:val="24"/>
          <w:szCs w:val="24"/>
        </w:rPr>
        <w:t>•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1A0C09" w:rsidRPr="00BA025F" w:rsidRDefault="001A0C09" w:rsidP="001A0C09">
      <w:pPr>
        <w:rPr>
          <w:sz w:val="24"/>
          <w:szCs w:val="24"/>
        </w:rPr>
      </w:pPr>
      <w:r w:rsidRPr="00BA025F">
        <w:rPr>
          <w:sz w:val="24"/>
          <w:szCs w:val="24"/>
        </w:rPr>
        <w:t>• способность выбирать целевые и смысловые установки в своих действиях и поступках по отношению к живой природе, здоровью своему и окружающих</w:t>
      </w:r>
    </w:p>
    <w:p w:rsidR="001A0C09" w:rsidRPr="00BA025F" w:rsidRDefault="001A0C09" w:rsidP="001A0C09">
      <w:pPr>
        <w:rPr>
          <w:sz w:val="24"/>
          <w:szCs w:val="24"/>
        </w:rPr>
      </w:pPr>
      <w:r w:rsidRPr="00BA025F">
        <w:rPr>
          <w:sz w:val="24"/>
          <w:szCs w:val="24"/>
        </w:rPr>
        <w:t>• умение адекватно использовать речевые средства для дискуссии и аргументации своей позиции, сравнивать разные точки зрения,</w:t>
      </w:r>
    </w:p>
    <w:p w:rsidR="001A0C09" w:rsidRPr="00BA025F" w:rsidRDefault="001A0C09" w:rsidP="001A0C09">
      <w:pPr>
        <w:rPr>
          <w:sz w:val="24"/>
          <w:szCs w:val="24"/>
        </w:rPr>
      </w:pPr>
      <w:r w:rsidRPr="00BA025F">
        <w:rPr>
          <w:sz w:val="24"/>
          <w:szCs w:val="24"/>
        </w:rPr>
        <w:t>аргументировать свою точку зрения, отстаивать свою позицию.</w:t>
      </w:r>
    </w:p>
    <w:p w:rsidR="001A0C09" w:rsidRPr="00BA025F" w:rsidRDefault="001A0C09" w:rsidP="001A0C09">
      <w:pPr>
        <w:rPr>
          <w:sz w:val="24"/>
          <w:szCs w:val="24"/>
        </w:rPr>
      </w:pPr>
      <w:r w:rsidRPr="00BA025F">
        <w:rPr>
          <w:b/>
          <w:bCs/>
          <w:sz w:val="24"/>
          <w:szCs w:val="24"/>
        </w:rPr>
        <w:t>Предметными</w:t>
      </w:r>
      <w:r w:rsidRPr="00BA025F">
        <w:rPr>
          <w:sz w:val="24"/>
          <w:szCs w:val="24"/>
        </w:rPr>
        <w:t> результатами освоения являются:</w:t>
      </w:r>
    </w:p>
    <w:p w:rsidR="001A0C09" w:rsidRPr="00BA025F" w:rsidRDefault="001A0C09" w:rsidP="001A0C09">
      <w:pPr>
        <w:shd w:val="clear" w:color="auto" w:fill="FFFFFF"/>
        <w:ind w:firstLine="540"/>
        <w:rPr>
          <w:sz w:val="24"/>
          <w:szCs w:val="24"/>
        </w:rPr>
      </w:pPr>
      <w:r w:rsidRPr="00BA025F">
        <w:rPr>
          <w:sz w:val="24"/>
          <w:szCs w:val="24"/>
        </w:rPr>
        <w:t>В познавательной (интеллектуальной) сфере:</w:t>
      </w:r>
    </w:p>
    <w:p w:rsidR="001A0C09" w:rsidRPr="00BA025F" w:rsidRDefault="001A0C09" w:rsidP="001A0C09">
      <w:pPr>
        <w:shd w:val="clear" w:color="auto" w:fill="FFFFFF"/>
        <w:ind w:firstLine="540"/>
        <w:rPr>
          <w:sz w:val="24"/>
          <w:szCs w:val="24"/>
        </w:rPr>
      </w:pPr>
      <w:r w:rsidRPr="00BA025F">
        <w:rPr>
          <w:sz w:val="24"/>
          <w:szCs w:val="24"/>
        </w:rPr>
        <w:t>- выделение существенных признаков биологических объектов и процессов;</w:t>
      </w:r>
    </w:p>
    <w:p w:rsidR="001A0C09" w:rsidRPr="00BA025F" w:rsidRDefault="001A0C09" w:rsidP="001A0C09">
      <w:pPr>
        <w:shd w:val="clear" w:color="auto" w:fill="FFFFFF"/>
        <w:ind w:firstLine="540"/>
        <w:rPr>
          <w:sz w:val="24"/>
          <w:szCs w:val="24"/>
        </w:rPr>
      </w:pPr>
      <w:r w:rsidRPr="00BA025F">
        <w:rPr>
          <w:sz w:val="24"/>
          <w:szCs w:val="24"/>
        </w:rPr>
        <w:t>- 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1A0C09" w:rsidRPr="00BA025F" w:rsidRDefault="001A0C09" w:rsidP="001A0C09">
      <w:pPr>
        <w:shd w:val="clear" w:color="auto" w:fill="FFFFFF"/>
        <w:ind w:firstLine="540"/>
        <w:rPr>
          <w:sz w:val="24"/>
          <w:szCs w:val="24"/>
        </w:rPr>
      </w:pPr>
      <w:r w:rsidRPr="00BA025F">
        <w:rPr>
          <w:sz w:val="24"/>
          <w:szCs w:val="24"/>
        </w:rPr>
        <w:t>- классификация – определение принадлежности биологических объектов к определенной систематической группе;</w:t>
      </w:r>
    </w:p>
    <w:p w:rsidR="001A0C09" w:rsidRPr="00BA025F" w:rsidRDefault="001A0C09" w:rsidP="001A0C09">
      <w:pPr>
        <w:shd w:val="clear" w:color="auto" w:fill="FFFFFF"/>
        <w:ind w:firstLine="540"/>
        <w:rPr>
          <w:sz w:val="24"/>
          <w:szCs w:val="24"/>
        </w:rPr>
      </w:pPr>
      <w:r w:rsidRPr="00BA025F">
        <w:rPr>
          <w:sz w:val="24"/>
          <w:szCs w:val="24"/>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1A0C09" w:rsidRPr="00BA025F" w:rsidRDefault="001A0C09" w:rsidP="001A0C09">
      <w:pPr>
        <w:shd w:val="clear" w:color="auto" w:fill="FFFFFF"/>
        <w:ind w:firstLine="540"/>
        <w:rPr>
          <w:sz w:val="24"/>
          <w:szCs w:val="24"/>
        </w:rPr>
      </w:pPr>
      <w:r w:rsidRPr="00BA025F">
        <w:rPr>
          <w:sz w:val="24"/>
          <w:szCs w:val="24"/>
        </w:rPr>
        <w:t>- 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1A0C09" w:rsidRPr="00BA025F" w:rsidRDefault="001A0C09" w:rsidP="001A0C09">
      <w:pPr>
        <w:shd w:val="clear" w:color="auto" w:fill="FFFFFF"/>
        <w:ind w:firstLine="540"/>
        <w:rPr>
          <w:sz w:val="24"/>
          <w:szCs w:val="24"/>
        </w:rPr>
      </w:pPr>
      <w:r w:rsidRPr="00BA025F">
        <w:rPr>
          <w:sz w:val="24"/>
          <w:szCs w:val="24"/>
        </w:rPr>
        <w:t>- сравнение биологических объектов и процессов, умение делать выводы и умозаключения на основе сравнения;</w:t>
      </w:r>
    </w:p>
    <w:p w:rsidR="001A0C09" w:rsidRPr="00BA025F" w:rsidRDefault="001A0C09" w:rsidP="001A0C09">
      <w:pPr>
        <w:shd w:val="clear" w:color="auto" w:fill="FFFFFF"/>
        <w:ind w:firstLine="540"/>
        <w:rPr>
          <w:sz w:val="24"/>
          <w:szCs w:val="24"/>
        </w:rPr>
      </w:pPr>
      <w:r w:rsidRPr="00BA025F">
        <w:rPr>
          <w:sz w:val="24"/>
          <w:szCs w:val="24"/>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1A0C09" w:rsidRPr="00BA025F" w:rsidRDefault="001A0C09" w:rsidP="001A0C09">
      <w:pPr>
        <w:shd w:val="clear" w:color="auto" w:fill="FFFFFF"/>
        <w:ind w:firstLine="540"/>
        <w:rPr>
          <w:sz w:val="24"/>
          <w:szCs w:val="24"/>
        </w:rPr>
      </w:pPr>
      <w:r w:rsidRPr="00BA025F">
        <w:rPr>
          <w:sz w:val="24"/>
          <w:szCs w:val="24"/>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1A0C09" w:rsidRPr="00BA025F" w:rsidRDefault="001A0C09" w:rsidP="001A0C09">
      <w:pPr>
        <w:shd w:val="clear" w:color="auto" w:fill="FFFFFF"/>
        <w:ind w:firstLine="540"/>
        <w:rPr>
          <w:sz w:val="24"/>
          <w:szCs w:val="24"/>
        </w:rPr>
      </w:pPr>
      <w:r w:rsidRPr="00BA025F">
        <w:rPr>
          <w:sz w:val="24"/>
          <w:szCs w:val="24"/>
        </w:rPr>
        <w:t>В ценностно-ориентационной сфере:</w:t>
      </w:r>
    </w:p>
    <w:p w:rsidR="001A0C09" w:rsidRPr="00BA025F" w:rsidRDefault="001A0C09" w:rsidP="001A0C09">
      <w:pPr>
        <w:shd w:val="clear" w:color="auto" w:fill="FFFFFF"/>
        <w:ind w:firstLine="540"/>
        <w:rPr>
          <w:sz w:val="24"/>
          <w:szCs w:val="24"/>
        </w:rPr>
      </w:pPr>
      <w:r w:rsidRPr="00BA025F">
        <w:rPr>
          <w:sz w:val="24"/>
          <w:szCs w:val="24"/>
        </w:rPr>
        <w:t>- знание основных правил поведения в природе и основ здорового образа жизни;</w:t>
      </w:r>
    </w:p>
    <w:p w:rsidR="001A0C09" w:rsidRPr="00BA025F" w:rsidRDefault="001A0C09" w:rsidP="001A0C09">
      <w:pPr>
        <w:shd w:val="clear" w:color="auto" w:fill="FFFFFF"/>
        <w:ind w:firstLine="540"/>
        <w:rPr>
          <w:sz w:val="24"/>
          <w:szCs w:val="24"/>
        </w:rPr>
      </w:pPr>
      <w:r w:rsidRPr="00BA025F">
        <w:rPr>
          <w:sz w:val="24"/>
          <w:szCs w:val="24"/>
        </w:rPr>
        <w:t>- анализ и оценка последствий деятельности человека в природе, влияния факторов риска на здоровье человека.</w:t>
      </w:r>
    </w:p>
    <w:p w:rsidR="001A0C09" w:rsidRPr="00BA025F" w:rsidRDefault="001A0C09" w:rsidP="001A0C09">
      <w:pPr>
        <w:shd w:val="clear" w:color="auto" w:fill="FFFFFF"/>
        <w:ind w:firstLine="540"/>
        <w:rPr>
          <w:sz w:val="24"/>
          <w:szCs w:val="24"/>
        </w:rPr>
      </w:pPr>
      <w:r w:rsidRPr="00BA025F">
        <w:rPr>
          <w:sz w:val="24"/>
          <w:szCs w:val="24"/>
        </w:rPr>
        <w:t>В сфере трудовой деятельности:</w:t>
      </w:r>
    </w:p>
    <w:p w:rsidR="001A0C09" w:rsidRPr="00BA025F" w:rsidRDefault="001A0C09" w:rsidP="001A0C09">
      <w:pPr>
        <w:shd w:val="clear" w:color="auto" w:fill="FFFFFF"/>
        <w:ind w:firstLine="540"/>
        <w:rPr>
          <w:sz w:val="24"/>
          <w:szCs w:val="24"/>
        </w:rPr>
      </w:pPr>
      <w:r w:rsidRPr="00BA025F">
        <w:rPr>
          <w:sz w:val="24"/>
          <w:szCs w:val="24"/>
        </w:rPr>
        <w:t>- знание и соблюдение правил работы в кабинете биологии;</w:t>
      </w:r>
    </w:p>
    <w:p w:rsidR="001A0C09" w:rsidRPr="00BA025F" w:rsidRDefault="001A0C09" w:rsidP="001A0C09">
      <w:pPr>
        <w:shd w:val="clear" w:color="auto" w:fill="FFFFFF"/>
        <w:ind w:firstLine="540"/>
        <w:rPr>
          <w:sz w:val="24"/>
          <w:szCs w:val="24"/>
        </w:rPr>
      </w:pPr>
      <w:r w:rsidRPr="00BA025F">
        <w:rPr>
          <w:sz w:val="24"/>
          <w:szCs w:val="24"/>
        </w:rPr>
        <w:t>- соблюдение правил работы с биологическими приборами и инструментами.</w:t>
      </w:r>
    </w:p>
    <w:p w:rsidR="001A0C09" w:rsidRPr="00BA025F" w:rsidRDefault="001A0C09" w:rsidP="001A0C09">
      <w:pPr>
        <w:shd w:val="clear" w:color="auto" w:fill="FFFFFF"/>
        <w:ind w:firstLine="540"/>
        <w:rPr>
          <w:sz w:val="24"/>
          <w:szCs w:val="24"/>
        </w:rPr>
      </w:pPr>
      <w:r w:rsidRPr="00BA025F">
        <w:rPr>
          <w:sz w:val="24"/>
          <w:szCs w:val="24"/>
        </w:rPr>
        <w:t>В сфере физической деятельности:</w:t>
      </w:r>
    </w:p>
    <w:p w:rsidR="001A0C09" w:rsidRPr="00BA025F" w:rsidRDefault="001A0C09" w:rsidP="001A0C09">
      <w:pPr>
        <w:shd w:val="clear" w:color="auto" w:fill="FFFFFF"/>
        <w:ind w:firstLine="540"/>
        <w:rPr>
          <w:sz w:val="24"/>
          <w:szCs w:val="24"/>
        </w:rPr>
      </w:pPr>
      <w:r w:rsidRPr="00BA025F">
        <w:rPr>
          <w:sz w:val="24"/>
          <w:szCs w:val="24"/>
        </w:rPr>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1A0C09" w:rsidRPr="00BA025F" w:rsidRDefault="001A0C09" w:rsidP="001A0C09">
      <w:pPr>
        <w:shd w:val="clear" w:color="auto" w:fill="FFFFFF"/>
        <w:ind w:firstLine="540"/>
        <w:rPr>
          <w:sz w:val="24"/>
          <w:szCs w:val="24"/>
        </w:rPr>
      </w:pPr>
      <w:r w:rsidRPr="00BA025F">
        <w:rPr>
          <w:sz w:val="24"/>
          <w:szCs w:val="24"/>
        </w:rPr>
        <w:t>В эстетической сфере:</w:t>
      </w:r>
    </w:p>
    <w:p w:rsidR="001A0C09" w:rsidRPr="00BA025F" w:rsidRDefault="001A0C09" w:rsidP="001A0C09">
      <w:pPr>
        <w:shd w:val="clear" w:color="auto" w:fill="FFFFFF"/>
        <w:ind w:firstLine="540"/>
        <w:rPr>
          <w:sz w:val="24"/>
          <w:szCs w:val="24"/>
        </w:rPr>
      </w:pPr>
      <w:r w:rsidRPr="00BA025F">
        <w:rPr>
          <w:sz w:val="24"/>
          <w:szCs w:val="24"/>
        </w:rPr>
        <w:t>- овладение умением оценивать с эстетической точки зрения объекты живой природы.</w:t>
      </w:r>
    </w:p>
    <w:p w:rsidR="001A0C09" w:rsidRPr="00BA025F" w:rsidRDefault="001A0C09" w:rsidP="001A0C09">
      <w:pPr>
        <w:shd w:val="clear" w:color="auto" w:fill="FFFFFF"/>
        <w:ind w:firstLine="540"/>
        <w:rPr>
          <w:sz w:val="24"/>
          <w:szCs w:val="24"/>
        </w:rPr>
      </w:pPr>
    </w:p>
    <w:p w:rsidR="001A0C09" w:rsidRPr="00BA025F" w:rsidRDefault="001A0C09" w:rsidP="001A0C09">
      <w:pPr>
        <w:spacing w:after="200" w:line="276" w:lineRule="auto"/>
        <w:contextualSpacing/>
        <w:rPr>
          <w:b/>
          <w:iCs/>
          <w:sz w:val="24"/>
          <w:szCs w:val="24"/>
          <w:u w:val="single"/>
        </w:rPr>
      </w:pPr>
      <w:r w:rsidRPr="00BA025F">
        <w:rPr>
          <w:b/>
          <w:iCs/>
          <w:sz w:val="24"/>
          <w:szCs w:val="24"/>
          <w:u w:val="single"/>
        </w:rPr>
        <w:t>Регулятивные УУД:</w:t>
      </w:r>
    </w:p>
    <w:p w:rsidR="001A0C09" w:rsidRPr="00BA025F" w:rsidRDefault="001A0C09" w:rsidP="001A0C09">
      <w:pPr>
        <w:spacing w:after="200" w:line="276" w:lineRule="auto"/>
        <w:contextualSpacing/>
        <w:rPr>
          <w:b/>
          <w:sz w:val="24"/>
          <w:szCs w:val="24"/>
        </w:rPr>
      </w:pPr>
      <w:r w:rsidRPr="00BA025F">
        <w:rPr>
          <w:b/>
          <w:iCs/>
          <w:sz w:val="24"/>
          <w:szCs w:val="24"/>
        </w:rPr>
        <w:t>Обучающий научится:</w:t>
      </w:r>
    </w:p>
    <w:p w:rsidR="001A0C09" w:rsidRPr="00BA025F" w:rsidRDefault="001A0C09" w:rsidP="00CD37C1">
      <w:pPr>
        <w:widowControl/>
        <w:numPr>
          <w:ilvl w:val="0"/>
          <w:numId w:val="346"/>
        </w:numPr>
        <w:autoSpaceDE/>
        <w:autoSpaceDN/>
        <w:spacing w:after="200" w:line="276" w:lineRule="auto"/>
        <w:contextualSpacing/>
        <w:rPr>
          <w:sz w:val="24"/>
          <w:szCs w:val="24"/>
        </w:rPr>
      </w:pPr>
      <w:r w:rsidRPr="00BA025F">
        <w:rPr>
          <w:sz w:val="24"/>
          <w:szCs w:val="24"/>
        </w:rPr>
        <w:t>Самостоятельно обнаруживать и формулировать учебную проблему, определять цель учебной деятельности, выбирать тему проекта.</w:t>
      </w:r>
    </w:p>
    <w:p w:rsidR="001A0C09" w:rsidRPr="00BA025F" w:rsidRDefault="001A0C09" w:rsidP="00CD37C1">
      <w:pPr>
        <w:widowControl/>
        <w:numPr>
          <w:ilvl w:val="0"/>
          <w:numId w:val="346"/>
        </w:numPr>
        <w:autoSpaceDE/>
        <w:autoSpaceDN/>
        <w:spacing w:after="200" w:line="276" w:lineRule="auto"/>
        <w:contextualSpacing/>
        <w:rPr>
          <w:sz w:val="24"/>
          <w:szCs w:val="24"/>
        </w:rPr>
      </w:pPr>
      <w:r w:rsidRPr="00BA025F">
        <w:rPr>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1A0C09" w:rsidRPr="00BA025F" w:rsidRDefault="001A0C09" w:rsidP="00CD37C1">
      <w:pPr>
        <w:widowControl/>
        <w:numPr>
          <w:ilvl w:val="0"/>
          <w:numId w:val="346"/>
        </w:numPr>
        <w:autoSpaceDE/>
        <w:autoSpaceDN/>
        <w:spacing w:after="200" w:line="276" w:lineRule="auto"/>
        <w:contextualSpacing/>
        <w:rPr>
          <w:sz w:val="24"/>
          <w:szCs w:val="24"/>
        </w:rPr>
      </w:pPr>
      <w:r w:rsidRPr="00BA025F">
        <w:rPr>
          <w:sz w:val="24"/>
          <w:szCs w:val="24"/>
        </w:rPr>
        <w:t>Составлять (индивидуально или в группе) план решения проблемы (выполнения проекта).</w:t>
      </w:r>
    </w:p>
    <w:p w:rsidR="001A0C09" w:rsidRPr="00BA025F" w:rsidRDefault="001A0C09" w:rsidP="00CD37C1">
      <w:pPr>
        <w:widowControl/>
        <w:numPr>
          <w:ilvl w:val="0"/>
          <w:numId w:val="346"/>
        </w:numPr>
        <w:autoSpaceDE/>
        <w:autoSpaceDN/>
        <w:spacing w:after="200" w:line="276" w:lineRule="auto"/>
        <w:contextualSpacing/>
        <w:rPr>
          <w:sz w:val="24"/>
          <w:szCs w:val="24"/>
        </w:rPr>
      </w:pPr>
      <w:r w:rsidRPr="00BA025F">
        <w:rPr>
          <w:sz w:val="24"/>
          <w:szCs w:val="24"/>
        </w:rPr>
        <w:t>Работая по плану, сверять свои действия с целью и, при необходимости, исправлять ошибки самостоятельно.</w:t>
      </w:r>
    </w:p>
    <w:p w:rsidR="001A0C09" w:rsidRPr="00BA025F" w:rsidRDefault="001A0C09" w:rsidP="001A0C09">
      <w:pPr>
        <w:spacing w:after="200" w:line="276" w:lineRule="auto"/>
        <w:ind w:left="360"/>
        <w:contextualSpacing/>
        <w:rPr>
          <w:sz w:val="24"/>
          <w:szCs w:val="24"/>
        </w:rPr>
      </w:pPr>
      <w:r w:rsidRPr="00BA025F">
        <w:rPr>
          <w:sz w:val="24"/>
          <w:szCs w:val="24"/>
        </w:rPr>
        <w:t>Обучающийся получит возмжность научиться:</w:t>
      </w:r>
    </w:p>
    <w:p w:rsidR="001A0C09" w:rsidRPr="00BA025F" w:rsidRDefault="001A0C09" w:rsidP="00CD37C1">
      <w:pPr>
        <w:widowControl/>
        <w:numPr>
          <w:ilvl w:val="0"/>
          <w:numId w:val="349"/>
        </w:numPr>
        <w:autoSpaceDE/>
        <w:autoSpaceDN/>
        <w:spacing w:after="200" w:line="276" w:lineRule="auto"/>
        <w:contextualSpacing/>
        <w:rPr>
          <w:sz w:val="24"/>
          <w:szCs w:val="24"/>
        </w:rPr>
      </w:pPr>
      <w:r w:rsidRPr="00BA025F">
        <w:rPr>
          <w:sz w:val="24"/>
          <w:szCs w:val="24"/>
        </w:rPr>
        <w:t>В диалоге с учителем совершенствовать самостоятельно выработанные критерии оценки;</w:t>
      </w:r>
    </w:p>
    <w:p w:rsidR="001A0C09" w:rsidRPr="00BA025F" w:rsidRDefault="001A0C09" w:rsidP="00CD37C1">
      <w:pPr>
        <w:widowControl/>
        <w:numPr>
          <w:ilvl w:val="0"/>
          <w:numId w:val="349"/>
        </w:numPr>
        <w:autoSpaceDE/>
        <w:autoSpaceDN/>
        <w:spacing w:after="200" w:line="276" w:lineRule="auto"/>
        <w:contextualSpacing/>
        <w:rPr>
          <w:sz w:val="24"/>
          <w:szCs w:val="24"/>
        </w:rPr>
      </w:pPr>
      <w:r w:rsidRPr="00BA025F">
        <w:rPr>
          <w:sz w:val="24"/>
          <w:szCs w:val="24"/>
        </w:rPr>
        <w:t>Преобразовывать практическую задачу в познавательную.</w:t>
      </w:r>
    </w:p>
    <w:p w:rsidR="001A0C09" w:rsidRPr="00BA025F" w:rsidRDefault="001A0C09" w:rsidP="001A0C09">
      <w:pPr>
        <w:spacing w:after="200" w:line="276" w:lineRule="auto"/>
        <w:ind w:left="928"/>
        <w:contextualSpacing/>
        <w:rPr>
          <w:b/>
          <w:iCs/>
          <w:sz w:val="24"/>
          <w:szCs w:val="24"/>
          <w:u w:val="single"/>
        </w:rPr>
      </w:pPr>
      <w:r w:rsidRPr="00BA025F">
        <w:rPr>
          <w:b/>
          <w:iCs/>
          <w:sz w:val="24"/>
          <w:szCs w:val="24"/>
          <w:u w:val="single"/>
        </w:rPr>
        <w:t>Познавательные УУД:</w:t>
      </w:r>
    </w:p>
    <w:p w:rsidR="001A0C09" w:rsidRPr="00BA025F" w:rsidRDefault="001A0C09" w:rsidP="001A0C09">
      <w:pPr>
        <w:spacing w:after="200" w:line="276" w:lineRule="auto"/>
        <w:ind w:left="928"/>
        <w:contextualSpacing/>
        <w:rPr>
          <w:b/>
          <w:sz w:val="24"/>
          <w:szCs w:val="24"/>
        </w:rPr>
      </w:pPr>
      <w:r w:rsidRPr="00BA025F">
        <w:rPr>
          <w:b/>
          <w:sz w:val="24"/>
          <w:szCs w:val="24"/>
        </w:rPr>
        <w:t>Обучающийся научится:</w:t>
      </w:r>
    </w:p>
    <w:p w:rsidR="001A0C09" w:rsidRPr="00BA025F" w:rsidRDefault="001A0C09" w:rsidP="00CD37C1">
      <w:pPr>
        <w:widowControl/>
        <w:numPr>
          <w:ilvl w:val="0"/>
          <w:numId w:val="347"/>
        </w:numPr>
        <w:autoSpaceDE/>
        <w:autoSpaceDN/>
        <w:spacing w:after="200" w:line="276" w:lineRule="auto"/>
        <w:contextualSpacing/>
        <w:rPr>
          <w:sz w:val="24"/>
          <w:szCs w:val="24"/>
        </w:rPr>
      </w:pPr>
      <w:r w:rsidRPr="00BA025F">
        <w:rPr>
          <w:sz w:val="24"/>
          <w:szCs w:val="24"/>
        </w:rPr>
        <w:t>Анализировать, сравнивать, классифицировать и обобщать факты и явления. Выявлять причины и следствия простых явлений.</w:t>
      </w:r>
    </w:p>
    <w:p w:rsidR="001A0C09" w:rsidRPr="00BA025F" w:rsidRDefault="001A0C09" w:rsidP="00CD37C1">
      <w:pPr>
        <w:widowControl/>
        <w:numPr>
          <w:ilvl w:val="0"/>
          <w:numId w:val="347"/>
        </w:numPr>
        <w:autoSpaceDE/>
        <w:autoSpaceDN/>
        <w:spacing w:after="200" w:line="276" w:lineRule="auto"/>
        <w:contextualSpacing/>
        <w:rPr>
          <w:sz w:val="24"/>
          <w:szCs w:val="24"/>
        </w:rPr>
      </w:pPr>
      <w:r w:rsidRPr="00BA025F">
        <w:rPr>
          <w:sz w:val="24"/>
          <w:szCs w:val="24"/>
        </w:rPr>
        <w:t>Осуществлять сравнение,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Строить логическое рассуждение, включающее установление причинно-следственных связей.</w:t>
      </w:r>
    </w:p>
    <w:p w:rsidR="001A0C09" w:rsidRPr="00BA025F" w:rsidRDefault="001A0C09" w:rsidP="00CD37C1">
      <w:pPr>
        <w:widowControl/>
        <w:numPr>
          <w:ilvl w:val="0"/>
          <w:numId w:val="347"/>
        </w:numPr>
        <w:autoSpaceDE/>
        <w:autoSpaceDN/>
        <w:spacing w:after="200" w:line="276" w:lineRule="auto"/>
        <w:contextualSpacing/>
        <w:rPr>
          <w:sz w:val="24"/>
          <w:szCs w:val="24"/>
        </w:rPr>
      </w:pPr>
      <w:r w:rsidRPr="00BA025F">
        <w:rPr>
          <w:sz w:val="24"/>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1A0C09" w:rsidRPr="00BA025F" w:rsidRDefault="001A0C09" w:rsidP="00CD37C1">
      <w:pPr>
        <w:widowControl/>
        <w:numPr>
          <w:ilvl w:val="0"/>
          <w:numId w:val="347"/>
        </w:numPr>
        <w:autoSpaceDE/>
        <w:autoSpaceDN/>
        <w:spacing w:after="200" w:line="276" w:lineRule="auto"/>
        <w:contextualSpacing/>
        <w:rPr>
          <w:sz w:val="24"/>
          <w:szCs w:val="24"/>
        </w:rPr>
      </w:pPr>
      <w:r w:rsidRPr="00BA025F">
        <w:rPr>
          <w:sz w:val="24"/>
          <w:szCs w:val="24"/>
        </w:rPr>
        <w:t>Вычитывать все уровни текстовой информации.</w:t>
      </w:r>
    </w:p>
    <w:p w:rsidR="001A0C09" w:rsidRPr="00BA025F" w:rsidRDefault="001A0C09" w:rsidP="00CD37C1">
      <w:pPr>
        <w:widowControl/>
        <w:numPr>
          <w:ilvl w:val="0"/>
          <w:numId w:val="347"/>
        </w:numPr>
        <w:autoSpaceDE/>
        <w:autoSpaceDN/>
        <w:spacing w:after="200" w:line="276" w:lineRule="auto"/>
        <w:contextualSpacing/>
        <w:rPr>
          <w:sz w:val="24"/>
          <w:szCs w:val="24"/>
        </w:rPr>
      </w:pPr>
      <w:r w:rsidRPr="00BA025F">
        <w:rPr>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1A0C09" w:rsidRPr="00BA025F" w:rsidRDefault="001A0C09" w:rsidP="001A0C09">
      <w:pPr>
        <w:spacing w:after="200" w:line="276" w:lineRule="auto"/>
        <w:ind w:left="928"/>
        <w:contextualSpacing/>
        <w:rPr>
          <w:b/>
          <w:sz w:val="24"/>
          <w:szCs w:val="24"/>
        </w:rPr>
      </w:pPr>
      <w:r w:rsidRPr="00BA025F">
        <w:rPr>
          <w:b/>
          <w:sz w:val="24"/>
          <w:szCs w:val="24"/>
        </w:rPr>
        <w:t>Обучающийся получит возможность обучиться:</w:t>
      </w:r>
    </w:p>
    <w:p w:rsidR="001A0C09" w:rsidRPr="00BA025F" w:rsidRDefault="001A0C09" w:rsidP="00CD37C1">
      <w:pPr>
        <w:widowControl/>
        <w:numPr>
          <w:ilvl w:val="0"/>
          <w:numId w:val="348"/>
        </w:numPr>
        <w:autoSpaceDE/>
        <w:autoSpaceDN/>
        <w:spacing w:after="200" w:line="276" w:lineRule="auto"/>
        <w:contextualSpacing/>
        <w:rPr>
          <w:sz w:val="24"/>
          <w:szCs w:val="24"/>
        </w:rPr>
      </w:pPr>
      <w:r w:rsidRPr="00BA025F">
        <w:rPr>
          <w:sz w:val="24"/>
          <w:szCs w:val="24"/>
        </w:rPr>
        <w:t>Осуществлять расширенный поиск информации с использованием ресурсов библиотек и сети Интернет;</w:t>
      </w:r>
    </w:p>
    <w:p w:rsidR="001A0C09" w:rsidRPr="00BA025F" w:rsidRDefault="001A0C09" w:rsidP="00CD37C1">
      <w:pPr>
        <w:widowControl/>
        <w:numPr>
          <w:ilvl w:val="0"/>
          <w:numId w:val="347"/>
        </w:numPr>
        <w:autoSpaceDE/>
        <w:autoSpaceDN/>
        <w:spacing w:after="200" w:line="276" w:lineRule="auto"/>
        <w:contextualSpacing/>
        <w:rPr>
          <w:sz w:val="24"/>
          <w:szCs w:val="24"/>
        </w:rPr>
      </w:pPr>
      <w:r w:rsidRPr="00BA025F">
        <w:rPr>
          <w:sz w:val="24"/>
          <w:szCs w:val="24"/>
        </w:rPr>
        <w:t>Записывать, фиксировать, информацию об окружающем мире с помощью инструментов ИКТ.</w:t>
      </w:r>
    </w:p>
    <w:p w:rsidR="001A0C09" w:rsidRPr="00BA025F" w:rsidRDefault="001A0C09" w:rsidP="001A0C09">
      <w:pPr>
        <w:spacing w:after="200" w:line="276" w:lineRule="auto"/>
        <w:ind w:left="928"/>
        <w:contextualSpacing/>
        <w:rPr>
          <w:b/>
          <w:sz w:val="24"/>
          <w:szCs w:val="24"/>
          <w:u w:val="single"/>
        </w:rPr>
      </w:pPr>
      <w:r w:rsidRPr="00BA025F">
        <w:rPr>
          <w:b/>
          <w:iCs/>
          <w:sz w:val="24"/>
          <w:szCs w:val="24"/>
          <w:u w:val="single"/>
        </w:rPr>
        <w:t>Коммуникативные УУД:</w:t>
      </w:r>
    </w:p>
    <w:p w:rsidR="001A0C09" w:rsidRPr="00BA025F" w:rsidRDefault="001A0C09" w:rsidP="00CD37C1">
      <w:pPr>
        <w:widowControl/>
        <w:numPr>
          <w:ilvl w:val="0"/>
          <w:numId w:val="348"/>
        </w:numPr>
        <w:autoSpaceDE/>
        <w:autoSpaceDN/>
        <w:spacing w:after="200" w:line="276" w:lineRule="auto"/>
        <w:contextualSpacing/>
        <w:rPr>
          <w:sz w:val="24"/>
          <w:szCs w:val="24"/>
        </w:rPr>
      </w:pPr>
      <w:r w:rsidRPr="00BA025F">
        <w:rPr>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1A0C09" w:rsidRPr="00BA025F" w:rsidRDefault="001A0C09" w:rsidP="001A0C09">
      <w:pPr>
        <w:spacing w:after="200" w:line="276" w:lineRule="auto"/>
        <w:ind w:left="360"/>
        <w:rPr>
          <w:sz w:val="24"/>
          <w:szCs w:val="24"/>
        </w:rPr>
      </w:pPr>
      <w:r w:rsidRPr="00BA025F">
        <w:rPr>
          <w:sz w:val="24"/>
          <w:szCs w:val="24"/>
        </w:rPr>
        <w:t>Обучающийся получит возможность научиться:</w:t>
      </w:r>
    </w:p>
    <w:p w:rsidR="001A0C09" w:rsidRPr="00BA025F" w:rsidRDefault="001A0C09" w:rsidP="00CD37C1">
      <w:pPr>
        <w:widowControl/>
        <w:numPr>
          <w:ilvl w:val="0"/>
          <w:numId w:val="348"/>
        </w:numPr>
        <w:autoSpaceDE/>
        <w:autoSpaceDN/>
        <w:spacing w:after="200" w:line="276" w:lineRule="auto"/>
        <w:contextualSpacing/>
        <w:rPr>
          <w:sz w:val="24"/>
          <w:szCs w:val="24"/>
        </w:rPr>
      </w:pPr>
      <w:r w:rsidRPr="00BA025F">
        <w:rPr>
          <w:sz w:val="24"/>
          <w:szCs w:val="24"/>
        </w:rPr>
        <w:t>Учитывать в сотрудничестве позиции других людей, отличные от собственных;</w:t>
      </w:r>
    </w:p>
    <w:p w:rsidR="001A0C09" w:rsidRPr="00BA025F" w:rsidRDefault="001A0C09" w:rsidP="00CD37C1">
      <w:pPr>
        <w:widowControl/>
        <w:numPr>
          <w:ilvl w:val="0"/>
          <w:numId w:val="348"/>
        </w:numPr>
        <w:autoSpaceDE/>
        <w:autoSpaceDN/>
        <w:spacing w:after="200" w:line="276" w:lineRule="auto"/>
        <w:contextualSpacing/>
        <w:rPr>
          <w:sz w:val="24"/>
          <w:szCs w:val="24"/>
        </w:rPr>
      </w:pPr>
      <w:r w:rsidRPr="00BA025F">
        <w:rPr>
          <w:sz w:val="24"/>
          <w:szCs w:val="24"/>
        </w:rPr>
        <w:t>Учитывать разные мнения и интересы и обосновывать собственную позицию.</w:t>
      </w:r>
    </w:p>
    <w:p w:rsidR="001A0C09" w:rsidRPr="00BA025F" w:rsidRDefault="001A0C09" w:rsidP="001A0C09">
      <w:pPr>
        <w:spacing w:after="200" w:line="276" w:lineRule="auto"/>
        <w:ind w:left="360"/>
        <w:rPr>
          <w:b/>
          <w:sz w:val="24"/>
          <w:szCs w:val="24"/>
        </w:rPr>
      </w:pPr>
      <w:r w:rsidRPr="00BA025F">
        <w:rPr>
          <w:b/>
          <w:sz w:val="24"/>
          <w:szCs w:val="24"/>
        </w:rPr>
        <w:t>Предметные результаты:</w:t>
      </w:r>
    </w:p>
    <w:p w:rsidR="001A0C09" w:rsidRPr="00BA025F" w:rsidRDefault="001A0C09" w:rsidP="001A0C09">
      <w:pPr>
        <w:spacing w:after="200" w:line="276" w:lineRule="auto"/>
        <w:ind w:left="360"/>
        <w:rPr>
          <w:sz w:val="24"/>
          <w:szCs w:val="24"/>
        </w:rPr>
      </w:pPr>
      <w:r w:rsidRPr="00BA025F">
        <w:rPr>
          <w:b/>
          <w:sz w:val="24"/>
          <w:szCs w:val="24"/>
        </w:rPr>
        <w:t>Обучающийся научится:</w:t>
      </w:r>
    </w:p>
    <w:p w:rsidR="001A0C09" w:rsidRPr="00BA025F" w:rsidRDefault="001A0C09" w:rsidP="00CD37C1">
      <w:pPr>
        <w:widowControl/>
        <w:numPr>
          <w:ilvl w:val="0"/>
          <w:numId w:val="350"/>
        </w:numPr>
        <w:autoSpaceDE/>
        <w:autoSpaceDN/>
        <w:spacing w:after="200" w:line="276" w:lineRule="auto"/>
        <w:rPr>
          <w:sz w:val="24"/>
          <w:szCs w:val="24"/>
        </w:rPr>
      </w:pPr>
      <w:r w:rsidRPr="00BA025F">
        <w:rPr>
          <w:sz w:val="24"/>
          <w:szCs w:val="24"/>
        </w:rPr>
        <w:t>выделять существенные признаки биологических объектов;</w:t>
      </w:r>
    </w:p>
    <w:p w:rsidR="001A0C09" w:rsidRPr="00BA025F" w:rsidRDefault="001A0C09" w:rsidP="00CD37C1">
      <w:pPr>
        <w:widowControl/>
        <w:numPr>
          <w:ilvl w:val="0"/>
          <w:numId w:val="350"/>
        </w:numPr>
        <w:autoSpaceDE/>
        <w:autoSpaceDN/>
        <w:spacing w:after="200" w:line="276" w:lineRule="auto"/>
        <w:rPr>
          <w:sz w:val="24"/>
          <w:szCs w:val="24"/>
        </w:rPr>
      </w:pPr>
      <w:r w:rsidRPr="00BA025F">
        <w:rPr>
          <w:sz w:val="24"/>
          <w:szCs w:val="24"/>
        </w:rPr>
        <w:t>соблюдать меры профилактики заболеваний, вызываемых паразитами;</w:t>
      </w:r>
    </w:p>
    <w:p w:rsidR="001A0C09" w:rsidRPr="00BA025F" w:rsidRDefault="001A0C09" w:rsidP="00CD37C1">
      <w:pPr>
        <w:widowControl/>
        <w:numPr>
          <w:ilvl w:val="0"/>
          <w:numId w:val="350"/>
        </w:numPr>
        <w:autoSpaceDE/>
        <w:autoSpaceDN/>
        <w:spacing w:after="200" w:line="276" w:lineRule="auto"/>
        <w:rPr>
          <w:sz w:val="24"/>
          <w:szCs w:val="24"/>
        </w:rPr>
      </w:pPr>
      <w:r w:rsidRPr="00BA025F">
        <w:rPr>
          <w:sz w:val="24"/>
          <w:szCs w:val="24"/>
        </w:rPr>
        <w:t>объясненять роль биологии и экологии в практической деятельности людей; места и роли человека в природе; родства, общности происхождения и эволюции животных (на примере сопоставления отдельных групп); роль различных животных в жизни человека; значения биологического разнообразия для сохранения биосферы;</w:t>
      </w:r>
    </w:p>
    <w:p w:rsidR="001A0C09" w:rsidRPr="00BA025F" w:rsidRDefault="001A0C09" w:rsidP="00CD37C1">
      <w:pPr>
        <w:widowControl/>
        <w:numPr>
          <w:ilvl w:val="0"/>
          <w:numId w:val="350"/>
        </w:numPr>
        <w:autoSpaceDE/>
        <w:autoSpaceDN/>
        <w:spacing w:after="200" w:line="276" w:lineRule="auto"/>
        <w:rPr>
          <w:sz w:val="24"/>
          <w:szCs w:val="24"/>
        </w:rPr>
      </w:pPr>
      <w:r w:rsidRPr="00BA025F">
        <w:rPr>
          <w:sz w:val="24"/>
          <w:szCs w:val="24"/>
        </w:rPr>
        <w:t>сравнивать биологические объекты и процессы, умение делать выводы и умозаключения на основе сравнения;</w:t>
      </w:r>
    </w:p>
    <w:p w:rsidR="001A0C09" w:rsidRPr="00BA025F" w:rsidRDefault="001A0C09" w:rsidP="00CD37C1">
      <w:pPr>
        <w:widowControl/>
        <w:numPr>
          <w:ilvl w:val="0"/>
          <w:numId w:val="350"/>
        </w:numPr>
        <w:autoSpaceDE/>
        <w:autoSpaceDN/>
        <w:spacing w:after="200" w:line="276" w:lineRule="auto"/>
        <w:rPr>
          <w:sz w:val="24"/>
          <w:szCs w:val="24"/>
        </w:rPr>
      </w:pPr>
      <w:r w:rsidRPr="00BA025F">
        <w:rPr>
          <w:sz w:val="24"/>
          <w:szCs w:val="24"/>
        </w:rPr>
        <w:t>овладеть методами биологической науки: наблюдать и описывать биологические объекты и процессы; осуществлять постановку биологических экспериментов и объяснять их результаты.</w:t>
      </w:r>
    </w:p>
    <w:p w:rsidR="001A0C09" w:rsidRPr="00BA025F" w:rsidRDefault="001A0C09" w:rsidP="001A0C09">
      <w:pPr>
        <w:spacing w:after="200" w:line="276" w:lineRule="auto"/>
        <w:rPr>
          <w:b/>
          <w:sz w:val="24"/>
          <w:szCs w:val="24"/>
        </w:rPr>
      </w:pPr>
      <w:r w:rsidRPr="00BA025F">
        <w:rPr>
          <w:b/>
          <w:sz w:val="24"/>
          <w:szCs w:val="24"/>
        </w:rPr>
        <w:t>Обучающий получит возможность научиться:</w:t>
      </w:r>
    </w:p>
    <w:p w:rsidR="001A0C09" w:rsidRPr="00BA025F" w:rsidRDefault="001A0C09" w:rsidP="00CD37C1">
      <w:pPr>
        <w:widowControl/>
        <w:numPr>
          <w:ilvl w:val="0"/>
          <w:numId w:val="351"/>
        </w:numPr>
        <w:autoSpaceDE/>
        <w:autoSpaceDN/>
        <w:spacing w:after="200" w:line="276" w:lineRule="auto"/>
        <w:rPr>
          <w:sz w:val="24"/>
          <w:szCs w:val="24"/>
        </w:rPr>
      </w:pPr>
      <w:r w:rsidRPr="00BA025F">
        <w:rPr>
          <w:sz w:val="24"/>
          <w:szCs w:val="24"/>
        </w:rPr>
        <w:t>основным правилам поведения в природе;</w:t>
      </w:r>
    </w:p>
    <w:p w:rsidR="001A0C09" w:rsidRPr="00BA025F" w:rsidRDefault="001A0C09" w:rsidP="00CD37C1">
      <w:pPr>
        <w:widowControl/>
        <w:numPr>
          <w:ilvl w:val="0"/>
          <w:numId w:val="351"/>
        </w:numPr>
        <w:autoSpaceDE/>
        <w:autoSpaceDN/>
        <w:spacing w:after="200" w:line="276" w:lineRule="auto"/>
        <w:rPr>
          <w:sz w:val="24"/>
          <w:szCs w:val="24"/>
        </w:rPr>
      </w:pPr>
      <w:r w:rsidRPr="00BA025F">
        <w:rPr>
          <w:sz w:val="24"/>
          <w:szCs w:val="24"/>
        </w:rPr>
        <w:t>анализировать и оценивать последствия деятельности человека в природе, влияния факторов риска на здоровье человека.</w:t>
      </w:r>
    </w:p>
    <w:p w:rsidR="001A0C09" w:rsidRPr="00BA025F" w:rsidRDefault="001A0C09" w:rsidP="00CD37C1">
      <w:pPr>
        <w:widowControl/>
        <w:numPr>
          <w:ilvl w:val="0"/>
          <w:numId w:val="352"/>
        </w:numPr>
        <w:autoSpaceDE/>
        <w:autoSpaceDN/>
        <w:spacing w:after="200" w:line="276" w:lineRule="auto"/>
        <w:rPr>
          <w:sz w:val="24"/>
          <w:szCs w:val="24"/>
        </w:rPr>
      </w:pPr>
      <w:r w:rsidRPr="00BA025F">
        <w:rPr>
          <w:sz w:val="24"/>
          <w:szCs w:val="24"/>
        </w:rPr>
        <w:t>соблюдать правила работы с биологическими приборами и инструментами (препаровальные иглы, скальпели, лупы, микроскопы).</w:t>
      </w:r>
    </w:p>
    <w:p w:rsidR="001A0C09" w:rsidRPr="00BA025F" w:rsidRDefault="001A0C09" w:rsidP="00CD37C1">
      <w:pPr>
        <w:widowControl/>
        <w:numPr>
          <w:ilvl w:val="0"/>
          <w:numId w:val="352"/>
        </w:numPr>
        <w:autoSpaceDE/>
        <w:autoSpaceDN/>
        <w:spacing w:after="160" w:line="276" w:lineRule="auto"/>
        <w:contextualSpacing/>
        <w:rPr>
          <w:rFonts w:eastAsia="Calibri"/>
          <w:b/>
          <w:sz w:val="24"/>
          <w:szCs w:val="24"/>
        </w:rPr>
      </w:pPr>
      <w:r w:rsidRPr="00BA025F">
        <w:rPr>
          <w:sz w:val="24"/>
          <w:szCs w:val="24"/>
        </w:rPr>
        <w:t>овладеть умением оценивать с эстетической точки зрения объекты живой природы.</w:t>
      </w:r>
    </w:p>
    <w:p w:rsidR="001A0C09" w:rsidRPr="00BA025F" w:rsidRDefault="001A0C09" w:rsidP="00CD37C1">
      <w:pPr>
        <w:widowControl/>
        <w:numPr>
          <w:ilvl w:val="0"/>
          <w:numId w:val="352"/>
        </w:numPr>
        <w:autoSpaceDE/>
        <w:autoSpaceDN/>
        <w:spacing w:after="160" w:line="276" w:lineRule="auto"/>
        <w:contextualSpacing/>
        <w:rPr>
          <w:rFonts w:eastAsia="Calibri"/>
          <w:sz w:val="24"/>
          <w:szCs w:val="24"/>
        </w:rPr>
      </w:pPr>
      <w:r w:rsidRPr="00BA025F">
        <w:rPr>
          <w:rFonts w:eastAsia="Calibri"/>
          <w:sz w:val="24"/>
          <w:szCs w:val="24"/>
        </w:rPr>
        <w:t>соблюдения мер профилактики заболеваний, передаваемых различными группами организмов</w:t>
      </w:r>
    </w:p>
    <w:p w:rsidR="001A0C09" w:rsidRPr="00BA025F" w:rsidRDefault="001A0C09" w:rsidP="00CD37C1">
      <w:pPr>
        <w:widowControl/>
        <w:numPr>
          <w:ilvl w:val="0"/>
          <w:numId w:val="352"/>
        </w:numPr>
        <w:autoSpaceDE/>
        <w:autoSpaceDN/>
        <w:spacing w:after="160" w:line="276" w:lineRule="auto"/>
        <w:contextualSpacing/>
        <w:rPr>
          <w:rFonts w:eastAsia="Calibri"/>
          <w:sz w:val="24"/>
          <w:szCs w:val="24"/>
        </w:rPr>
      </w:pPr>
      <w:r w:rsidRPr="00BA025F">
        <w:rPr>
          <w:rFonts w:eastAsia="Calibri"/>
          <w:sz w:val="24"/>
          <w:szCs w:val="24"/>
        </w:rPr>
        <w:t>оказания первой помощи при укусах опасных и ядовитых животных •соблюдения правил поведения в окружающей среде;</w:t>
      </w:r>
    </w:p>
    <w:p w:rsidR="001A0C09" w:rsidRPr="00BA025F" w:rsidRDefault="001A0C09" w:rsidP="00CD37C1">
      <w:pPr>
        <w:widowControl/>
        <w:numPr>
          <w:ilvl w:val="0"/>
          <w:numId w:val="352"/>
        </w:numPr>
        <w:autoSpaceDE/>
        <w:autoSpaceDN/>
        <w:spacing w:after="160" w:line="276" w:lineRule="auto"/>
        <w:contextualSpacing/>
        <w:rPr>
          <w:rFonts w:eastAsia="Calibri"/>
          <w:sz w:val="24"/>
          <w:szCs w:val="24"/>
        </w:rPr>
      </w:pPr>
      <w:r w:rsidRPr="00BA025F">
        <w:rPr>
          <w:rFonts w:eastAsia="Calibri"/>
          <w:sz w:val="24"/>
          <w:szCs w:val="24"/>
        </w:rPr>
        <w:t>выращивания и размножения животных, ухода за ними.</w:t>
      </w:r>
    </w:p>
    <w:p w:rsidR="001A0C09" w:rsidRPr="00BA025F" w:rsidRDefault="001A0C09" w:rsidP="00CD37C1">
      <w:pPr>
        <w:widowControl/>
        <w:numPr>
          <w:ilvl w:val="0"/>
          <w:numId w:val="352"/>
        </w:numPr>
        <w:autoSpaceDE/>
        <w:autoSpaceDN/>
        <w:spacing w:after="160" w:line="276" w:lineRule="auto"/>
        <w:contextualSpacing/>
        <w:rPr>
          <w:rFonts w:eastAsia="Calibri"/>
          <w:sz w:val="24"/>
          <w:szCs w:val="24"/>
        </w:rPr>
      </w:pPr>
      <w:r w:rsidRPr="00BA025F">
        <w:rPr>
          <w:rFonts w:eastAsia="Calibri"/>
          <w:sz w:val="24"/>
          <w:szCs w:val="24"/>
        </w:rPr>
        <w:t xml:space="preserve">выделять общие принципы экологии </w:t>
      </w:r>
    </w:p>
    <w:p w:rsidR="001A0C09" w:rsidRPr="00BA025F" w:rsidRDefault="001A0C09" w:rsidP="00CD37C1">
      <w:pPr>
        <w:widowControl/>
        <w:numPr>
          <w:ilvl w:val="0"/>
          <w:numId w:val="352"/>
        </w:numPr>
        <w:autoSpaceDE/>
        <w:autoSpaceDN/>
        <w:spacing w:after="160" w:line="276" w:lineRule="auto"/>
        <w:contextualSpacing/>
        <w:rPr>
          <w:rFonts w:eastAsia="Calibri"/>
          <w:sz w:val="24"/>
          <w:szCs w:val="24"/>
        </w:rPr>
      </w:pPr>
      <w:r w:rsidRPr="00BA025F">
        <w:rPr>
          <w:rFonts w:eastAsia="Calibri"/>
          <w:sz w:val="24"/>
          <w:szCs w:val="24"/>
        </w:rPr>
        <w:t>формулировать положения глобальных экологических проблем</w:t>
      </w:r>
    </w:p>
    <w:p w:rsidR="001A0C09" w:rsidRPr="00BA025F" w:rsidRDefault="001A0C09" w:rsidP="00CD37C1">
      <w:pPr>
        <w:widowControl/>
        <w:numPr>
          <w:ilvl w:val="0"/>
          <w:numId w:val="352"/>
        </w:numPr>
        <w:autoSpaceDE/>
        <w:autoSpaceDN/>
        <w:spacing w:after="160" w:line="276" w:lineRule="auto"/>
        <w:contextualSpacing/>
        <w:rPr>
          <w:rFonts w:eastAsia="Calibri"/>
          <w:sz w:val="24"/>
          <w:szCs w:val="24"/>
        </w:rPr>
      </w:pPr>
      <w:r w:rsidRPr="00BA025F">
        <w:rPr>
          <w:rFonts w:eastAsia="Calibri"/>
          <w:sz w:val="24"/>
          <w:szCs w:val="24"/>
        </w:rPr>
        <w:t>сохранять положительное состояние организма.</w:t>
      </w:r>
    </w:p>
    <w:p w:rsidR="001A0C09" w:rsidRPr="00BA025F" w:rsidRDefault="001A0C09" w:rsidP="001A0C09">
      <w:pPr>
        <w:shd w:val="clear" w:color="auto" w:fill="FFFFFF"/>
        <w:ind w:firstLine="540"/>
        <w:rPr>
          <w:sz w:val="24"/>
          <w:szCs w:val="24"/>
        </w:rPr>
      </w:pPr>
    </w:p>
    <w:p w:rsidR="001A0C09" w:rsidRPr="00BA025F" w:rsidRDefault="001A0C09" w:rsidP="001A0C09">
      <w:pPr>
        <w:adjustRightInd w:val="0"/>
        <w:rPr>
          <w:b/>
          <w:bCs/>
          <w:sz w:val="24"/>
          <w:szCs w:val="24"/>
        </w:rPr>
      </w:pPr>
    </w:p>
    <w:p w:rsidR="001A0C09" w:rsidRPr="00BA025F" w:rsidRDefault="001A0C09" w:rsidP="001A0C09">
      <w:pPr>
        <w:adjustRightInd w:val="0"/>
        <w:jc w:val="center"/>
        <w:rPr>
          <w:b/>
          <w:sz w:val="24"/>
          <w:szCs w:val="24"/>
        </w:rPr>
      </w:pPr>
      <w:r w:rsidRPr="00BA025F">
        <w:rPr>
          <w:b/>
          <w:sz w:val="24"/>
          <w:szCs w:val="24"/>
        </w:rPr>
        <w:t>Содержание учебного курса</w:t>
      </w:r>
    </w:p>
    <w:p w:rsidR="001A0C09" w:rsidRPr="00BA025F" w:rsidRDefault="001A0C09" w:rsidP="001A0C09">
      <w:pPr>
        <w:adjustRightInd w:val="0"/>
        <w:rPr>
          <w:b/>
          <w:sz w:val="24"/>
          <w:szCs w:val="24"/>
        </w:rPr>
      </w:pPr>
    </w:p>
    <w:p w:rsidR="001A0C09" w:rsidRPr="00BA025F" w:rsidRDefault="001A0C09" w:rsidP="001A0C09">
      <w:pPr>
        <w:adjustRightInd w:val="0"/>
        <w:ind w:firstLine="567"/>
        <w:rPr>
          <w:b/>
          <w:sz w:val="24"/>
          <w:szCs w:val="24"/>
        </w:rPr>
      </w:pPr>
      <w:r w:rsidRPr="00BA025F">
        <w:rPr>
          <w:b/>
          <w:sz w:val="24"/>
          <w:szCs w:val="24"/>
        </w:rPr>
        <w:t>Раздел  1. Неклеточные формы жизни</w:t>
      </w:r>
    </w:p>
    <w:p w:rsidR="001A0C09" w:rsidRPr="00BA025F" w:rsidRDefault="001A0C09" w:rsidP="001A0C09">
      <w:pPr>
        <w:adjustRightInd w:val="0"/>
        <w:ind w:firstLine="567"/>
        <w:rPr>
          <w:sz w:val="24"/>
          <w:szCs w:val="24"/>
        </w:rPr>
      </w:pPr>
      <w:r w:rsidRPr="00BA025F">
        <w:rPr>
          <w:sz w:val="24"/>
          <w:szCs w:val="24"/>
        </w:rPr>
        <w:t>Строение вирусов. Строение бактериофага. Значение вирусов в природе и жизни человека. Болезни человека.</w:t>
      </w:r>
    </w:p>
    <w:p w:rsidR="001A0C09" w:rsidRPr="00BA025F" w:rsidRDefault="001A0C09" w:rsidP="001A0C09">
      <w:pPr>
        <w:adjustRightInd w:val="0"/>
        <w:ind w:firstLine="567"/>
        <w:rPr>
          <w:b/>
          <w:bCs/>
          <w:sz w:val="24"/>
          <w:szCs w:val="24"/>
        </w:rPr>
      </w:pPr>
      <w:r w:rsidRPr="00BA025F">
        <w:rPr>
          <w:b/>
          <w:bCs/>
          <w:sz w:val="24"/>
          <w:szCs w:val="24"/>
        </w:rPr>
        <w:t xml:space="preserve">Раздел 2. Царство Бактерии. </w:t>
      </w:r>
    </w:p>
    <w:p w:rsidR="001A0C09" w:rsidRPr="00BA025F" w:rsidRDefault="001A0C09" w:rsidP="001A0C09">
      <w:pPr>
        <w:adjustRightInd w:val="0"/>
        <w:ind w:firstLine="567"/>
        <w:rPr>
          <w:sz w:val="24"/>
          <w:szCs w:val="24"/>
        </w:rPr>
      </w:pPr>
      <w:r w:rsidRPr="00BA025F">
        <w:rPr>
          <w:sz w:val="24"/>
          <w:szCs w:val="24"/>
        </w:rPr>
        <w:t>Какое строение и форму имеют клетки бактерий; чем спора бактерии отличается от спор папоротников и грибов; какие типы дыхания и питания характерны для бактерий; какое значение имеют бактерии в природе и жизни человека.</w:t>
      </w:r>
    </w:p>
    <w:p w:rsidR="001A0C09" w:rsidRPr="00BA025F" w:rsidRDefault="001A0C09" w:rsidP="001A0C09">
      <w:pPr>
        <w:adjustRightInd w:val="0"/>
        <w:ind w:firstLine="567"/>
        <w:rPr>
          <w:b/>
          <w:bCs/>
          <w:sz w:val="24"/>
          <w:szCs w:val="24"/>
        </w:rPr>
      </w:pPr>
      <w:r w:rsidRPr="00BA025F">
        <w:rPr>
          <w:b/>
          <w:bCs/>
          <w:sz w:val="24"/>
          <w:szCs w:val="24"/>
        </w:rPr>
        <w:t xml:space="preserve">Раздел 3. Царство Грибы </w:t>
      </w:r>
    </w:p>
    <w:p w:rsidR="001A0C09" w:rsidRPr="00BA025F" w:rsidRDefault="001A0C09" w:rsidP="001A0C09">
      <w:pPr>
        <w:adjustRightInd w:val="0"/>
        <w:ind w:firstLine="567"/>
        <w:rPr>
          <w:sz w:val="24"/>
          <w:szCs w:val="24"/>
        </w:rPr>
      </w:pPr>
      <w:r w:rsidRPr="00BA025F">
        <w:rPr>
          <w:sz w:val="24"/>
          <w:szCs w:val="24"/>
        </w:rPr>
        <w:t xml:space="preserve"> Какое строение имеют клетки представителей царства Грибы; как устроено тело гриба; наиболее известные представители царства Грибы: одноклеточные, многоклеточные; лишайники; каково значение грибов и лишайников в природе и жизни человека;</w:t>
      </w:r>
    </w:p>
    <w:p w:rsidR="001A0C09" w:rsidRPr="00BA025F" w:rsidRDefault="001A0C09" w:rsidP="001A0C09">
      <w:pPr>
        <w:adjustRightInd w:val="0"/>
        <w:ind w:firstLine="567"/>
        <w:rPr>
          <w:b/>
          <w:bCs/>
          <w:sz w:val="24"/>
          <w:szCs w:val="24"/>
        </w:rPr>
      </w:pPr>
      <w:r w:rsidRPr="00BA025F">
        <w:rPr>
          <w:b/>
          <w:bCs/>
          <w:sz w:val="24"/>
          <w:szCs w:val="24"/>
        </w:rPr>
        <w:t xml:space="preserve">Раздел 4. Царство Растения </w:t>
      </w:r>
    </w:p>
    <w:p w:rsidR="001A0C09" w:rsidRPr="00BA025F" w:rsidRDefault="001A0C09" w:rsidP="001A0C09">
      <w:pPr>
        <w:adjustRightInd w:val="0"/>
        <w:ind w:firstLine="567"/>
        <w:rPr>
          <w:bCs/>
          <w:sz w:val="24"/>
          <w:szCs w:val="24"/>
        </w:rPr>
      </w:pPr>
      <w:r w:rsidRPr="00BA025F">
        <w:rPr>
          <w:bCs/>
          <w:sz w:val="24"/>
          <w:szCs w:val="24"/>
        </w:rPr>
        <w:t>Строение органов растений: корень, стебель, лист, цветок, семя, плод.</w:t>
      </w:r>
    </w:p>
    <w:p w:rsidR="001A0C09" w:rsidRPr="00BA025F" w:rsidRDefault="001A0C09" w:rsidP="001A0C09">
      <w:pPr>
        <w:adjustRightInd w:val="0"/>
        <w:ind w:firstLine="567"/>
        <w:rPr>
          <w:bCs/>
          <w:sz w:val="24"/>
          <w:szCs w:val="24"/>
        </w:rPr>
      </w:pPr>
      <w:r w:rsidRPr="00BA025F">
        <w:rPr>
          <w:bCs/>
          <w:sz w:val="24"/>
          <w:szCs w:val="24"/>
        </w:rPr>
        <w:t>Опыление и оплодотворение цветковых растений</w:t>
      </w:r>
    </w:p>
    <w:p w:rsidR="001A0C09" w:rsidRPr="00BA025F" w:rsidRDefault="001A0C09" w:rsidP="001A0C09">
      <w:pPr>
        <w:adjustRightInd w:val="0"/>
        <w:ind w:firstLine="567"/>
        <w:rPr>
          <w:sz w:val="24"/>
          <w:szCs w:val="24"/>
        </w:rPr>
      </w:pPr>
      <w:r w:rsidRPr="00BA025F">
        <w:rPr>
          <w:sz w:val="24"/>
          <w:szCs w:val="24"/>
        </w:rPr>
        <w:t>Какое строение имеют водоросли, какова их среда обитания, какое значение они имеют в природе и хозяйственной деятельности человека; как появились первые наземные растения; какие растения являются споровыми; какие растения являются семенными; как происходит смена поколений у споровых растений; каковы прогрессивные черты семенных растений по сравнению со споровыми; в чем отличие однодольных растений от двудольных; какие семейства растений относятся к классу Двудольные; какие семейства растений относятся к классу Однодольные; какое значение имеют различные семейства растений для хозяйственной деятельности человека.</w:t>
      </w:r>
    </w:p>
    <w:p w:rsidR="001A0C09" w:rsidRPr="00BA025F" w:rsidRDefault="001A0C09" w:rsidP="001A0C09">
      <w:pPr>
        <w:adjustRightInd w:val="0"/>
        <w:ind w:firstLine="567"/>
        <w:rPr>
          <w:b/>
          <w:bCs/>
          <w:sz w:val="24"/>
          <w:szCs w:val="24"/>
        </w:rPr>
      </w:pPr>
      <w:r w:rsidRPr="00BA025F">
        <w:rPr>
          <w:b/>
          <w:bCs/>
          <w:sz w:val="24"/>
          <w:szCs w:val="24"/>
        </w:rPr>
        <w:t xml:space="preserve">Раздел 5. Царство Животные. </w:t>
      </w:r>
    </w:p>
    <w:p w:rsidR="001A0C09" w:rsidRPr="00BA025F" w:rsidRDefault="001A0C09" w:rsidP="001A0C09">
      <w:pPr>
        <w:adjustRightInd w:val="0"/>
        <w:ind w:firstLine="567"/>
        <w:rPr>
          <w:b/>
          <w:bCs/>
          <w:sz w:val="24"/>
          <w:szCs w:val="24"/>
        </w:rPr>
      </w:pPr>
      <w:r w:rsidRPr="00BA025F">
        <w:rPr>
          <w:bCs/>
          <w:sz w:val="24"/>
          <w:szCs w:val="24"/>
        </w:rPr>
        <w:t>Подцарство Одноклеточные животные</w:t>
      </w:r>
      <w:r w:rsidRPr="00BA025F">
        <w:rPr>
          <w:b/>
          <w:bCs/>
          <w:sz w:val="24"/>
          <w:szCs w:val="24"/>
        </w:rPr>
        <w:t xml:space="preserve"> </w:t>
      </w:r>
    </w:p>
    <w:p w:rsidR="001A0C09" w:rsidRPr="00BA025F" w:rsidRDefault="001A0C09" w:rsidP="001A0C09">
      <w:pPr>
        <w:adjustRightInd w:val="0"/>
        <w:ind w:firstLine="567"/>
        <w:rPr>
          <w:sz w:val="24"/>
          <w:szCs w:val="24"/>
        </w:rPr>
      </w:pPr>
      <w:r w:rsidRPr="00BA025F">
        <w:rPr>
          <w:sz w:val="24"/>
          <w:szCs w:val="24"/>
        </w:rPr>
        <w:t>Каковы особенности строения и жизнедеятельности простейших организмов; какие типы выделяют в подцарстве Одноклеточные; какое значение имеют простейшие в природе и жизни человека.</w:t>
      </w:r>
    </w:p>
    <w:p w:rsidR="001A0C09" w:rsidRPr="00BA025F" w:rsidRDefault="001A0C09" w:rsidP="001A0C09">
      <w:pPr>
        <w:adjustRightInd w:val="0"/>
        <w:ind w:firstLine="567"/>
        <w:rPr>
          <w:bCs/>
          <w:sz w:val="24"/>
          <w:szCs w:val="24"/>
        </w:rPr>
      </w:pPr>
      <w:r w:rsidRPr="00BA025F">
        <w:rPr>
          <w:bCs/>
          <w:sz w:val="24"/>
          <w:szCs w:val="24"/>
        </w:rPr>
        <w:t xml:space="preserve"> Подцарство Многоклеточные животные. </w:t>
      </w:r>
    </w:p>
    <w:p w:rsidR="001A0C09" w:rsidRPr="00BA025F" w:rsidRDefault="001A0C09" w:rsidP="001A0C09">
      <w:pPr>
        <w:adjustRightInd w:val="0"/>
        <w:ind w:firstLine="567"/>
        <w:rPr>
          <w:sz w:val="24"/>
          <w:szCs w:val="24"/>
        </w:rPr>
      </w:pPr>
      <w:r w:rsidRPr="00BA025F">
        <w:rPr>
          <w:bCs/>
          <w:sz w:val="24"/>
          <w:szCs w:val="24"/>
        </w:rPr>
        <w:t xml:space="preserve">Тип Кишечнополостные </w:t>
      </w:r>
    </w:p>
    <w:p w:rsidR="001A0C09" w:rsidRPr="00BA025F" w:rsidRDefault="001A0C09" w:rsidP="001A0C09">
      <w:pPr>
        <w:adjustRightInd w:val="0"/>
        <w:ind w:firstLine="567"/>
        <w:rPr>
          <w:sz w:val="24"/>
          <w:szCs w:val="24"/>
        </w:rPr>
      </w:pPr>
      <w:r w:rsidRPr="00BA025F">
        <w:rPr>
          <w:sz w:val="24"/>
          <w:szCs w:val="24"/>
        </w:rPr>
        <w:t>Какие особенности строения характерны для многоклеточных животных; как устроены наиболее просто организованные многоклеточные, относящиеся к типу Кишечнополостные, каковы особенности их жизнедеятельности; какое значение имеют кишечнополостные в природе и жизни человека.</w:t>
      </w:r>
    </w:p>
    <w:p w:rsidR="001A0C09" w:rsidRPr="00BA025F" w:rsidRDefault="001A0C09" w:rsidP="001A0C09">
      <w:pPr>
        <w:adjustRightInd w:val="0"/>
        <w:ind w:firstLine="567"/>
        <w:rPr>
          <w:bCs/>
          <w:sz w:val="24"/>
          <w:szCs w:val="24"/>
        </w:rPr>
      </w:pPr>
      <w:r w:rsidRPr="00BA025F">
        <w:rPr>
          <w:bCs/>
          <w:sz w:val="24"/>
          <w:szCs w:val="24"/>
        </w:rPr>
        <w:t xml:space="preserve">Типы: Плоские черви, Круглые черви, Кольчатые черви </w:t>
      </w:r>
    </w:p>
    <w:p w:rsidR="001A0C09" w:rsidRPr="00BA025F" w:rsidRDefault="001A0C09" w:rsidP="001A0C09">
      <w:pPr>
        <w:adjustRightInd w:val="0"/>
        <w:ind w:firstLine="567"/>
        <w:rPr>
          <w:sz w:val="24"/>
          <w:szCs w:val="24"/>
        </w:rPr>
      </w:pPr>
      <w:r w:rsidRPr="00BA025F">
        <w:rPr>
          <w:sz w:val="24"/>
          <w:szCs w:val="24"/>
        </w:rPr>
        <w:t>Какие особенности характерны для червей; каковы особенности строения и жизнедеятельности представителей плоских, круглых и кольчатых червей; чем организация червей сложнее, чем организация кишечнополостных; какое значение имеют черви, относящиеся к разным типам в природе и жизни человека; профилактика заражения червями паразитами.</w:t>
      </w:r>
    </w:p>
    <w:p w:rsidR="001A0C09" w:rsidRPr="00BA025F" w:rsidRDefault="001A0C09" w:rsidP="001A0C09">
      <w:pPr>
        <w:adjustRightInd w:val="0"/>
        <w:ind w:firstLine="567"/>
        <w:rPr>
          <w:bCs/>
          <w:sz w:val="24"/>
          <w:szCs w:val="24"/>
        </w:rPr>
      </w:pPr>
      <w:r w:rsidRPr="00BA025F">
        <w:rPr>
          <w:bCs/>
          <w:sz w:val="24"/>
          <w:szCs w:val="24"/>
        </w:rPr>
        <w:t xml:space="preserve">Тип Моллюски </w:t>
      </w:r>
    </w:p>
    <w:p w:rsidR="001A0C09" w:rsidRPr="00BA025F" w:rsidRDefault="001A0C09" w:rsidP="001A0C09">
      <w:pPr>
        <w:adjustRightInd w:val="0"/>
        <w:ind w:firstLine="567"/>
        <w:rPr>
          <w:sz w:val="24"/>
          <w:szCs w:val="24"/>
        </w:rPr>
      </w:pPr>
      <w:r w:rsidRPr="00BA025F">
        <w:rPr>
          <w:sz w:val="24"/>
          <w:szCs w:val="24"/>
        </w:rPr>
        <w:t>Какие особенности характерны для животных типа Моллюски; как устроены системы органов этих животных; чем организация их строения сложнее, чем у червей; какое значение имеют моллюски, относящиеся к разным классам в природе и жизни человека.</w:t>
      </w:r>
    </w:p>
    <w:p w:rsidR="001A0C09" w:rsidRPr="00BA025F" w:rsidRDefault="001A0C09" w:rsidP="001A0C09">
      <w:pPr>
        <w:adjustRightInd w:val="0"/>
        <w:ind w:firstLine="567"/>
        <w:rPr>
          <w:bCs/>
          <w:sz w:val="24"/>
          <w:szCs w:val="24"/>
        </w:rPr>
      </w:pPr>
      <w:r w:rsidRPr="00BA025F">
        <w:rPr>
          <w:bCs/>
          <w:sz w:val="24"/>
          <w:szCs w:val="24"/>
        </w:rPr>
        <w:t xml:space="preserve"> Тип Членистоногие </w:t>
      </w:r>
    </w:p>
    <w:p w:rsidR="001A0C09" w:rsidRPr="00BA025F" w:rsidRDefault="001A0C09" w:rsidP="001A0C09">
      <w:pPr>
        <w:adjustRightInd w:val="0"/>
        <w:ind w:firstLine="567"/>
        <w:rPr>
          <w:sz w:val="24"/>
          <w:szCs w:val="24"/>
        </w:rPr>
      </w:pPr>
      <w:r w:rsidRPr="00BA025F">
        <w:rPr>
          <w:sz w:val="24"/>
          <w:szCs w:val="24"/>
        </w:rPr>
        <w:t>Какие особенности характерны для животных типа Членистоногие; как устроены системы органов этих животных; чем организация их строения сложнее, чем у моллюсков; как происходит размножение и развитие членистоногих; какое значение имеют членистоногие, относящиеся к разным классам в природе и жизни человека.</w:t>
      </w:r>
    </w:p>
    <w:p w:rsidR="001A0C09" w:rsidRPr="00BA025F" w:rsidRDefault="001A0C09" w:rsidP="001A0C09">
      <w:pPr>
        <w:adjustRightInd w:val="0"/>
        <w:ind w:firstLine="567"/>
        <w:rPr>
          <w:bCs/>
          <w:sz w:val="24"/>
          <w:szCs w:val="24"/>
        </w:rPr>
      </w:pPr>
      <w:r w:rsidRPr="00BA025F">
        <w:rPr>
          <w:bCs/>
          <w:sz w:val="24"/>
          <w:szCs w:val="24"/>
        </w:rPr>
        <w:t xml:space="preserve">Тип Хордовые </w:t>
      </w:r>
    </w:p>
    <w:p w:rsidR="001A0C09" w:rsidRPr="00BA025F" w:rsidRDefault="001A0C09" w:rsidP="001A0C09">
      <w:pPr>
        <w:adjustRightInd w:val="0"/>
        <w:ind w:firstLine="567"/>
        <w:rPr>
          <w:sz w:val="24"/>
          <w:szCs w:val="24"/>
        </w:rPr>
      </w:pPr>
      <w:r w:rsidRPr="00BA025F">
        <w:rPr>
          <w:sz w:val="24"/>
          <w:szCs w:val="24"/>
        </w:rPr>
        <w:t>Какие особенности характерны для животных типа Хордовые; строение, жизнедеятельность, значение, происхождение</w:t>
      </w:r>
    </w:p>
    <w:p w:rsidR="001A0C09" w:rsidRPr="00BA025F" w:rsidRDefault="001A0C09" w:rsidP="001A0C09">
      <w:pPr>
        <w:adjustRightInd w:val="0"/>
        <w:ind w:firstLine="567"/>
        <w:rPr>
          <w:sz w:val="24"/>
          <w:szCs w:val="24"/>
        </w:rPr>
      </w:pPr>
      <w:r w:rsidRPr="00BA025F">
        <w:rPr>
          <w:sz w:val="24"/>
          <w:szCs w:val="24"/>
        </w:rPr>
        <w:t>Надкласс Рыбы</w:t>
      </w:r>
    </w:p>
    <w:p w:rsidR="001A0C09" w:rsidRPr="00BA025F" w:rsidRDefault="001A0C09" w:rsidP="001A0C09">
      <w:pPr>
        <w:adjustRightInd w:val="0"/>
        <w:ind w:firstLine="567"/>
        <w:rPr>
          <w:bCs/>
          <w:sz w:val="24"/>
          <w:szCs w:val="24"/>
        </w:rPr>
      </w:pPr>
      <w:r w:rsidRPr="00BA025F">
        <w:rPr>
          <w:bCs/>
          <w:sz w:val="24"/>
          <w:szCs w:val="24"/>
        </w:rPr>
        <w:t xml:space="preserve">Класс Земноводные </w:t>
      </w:r>
    </w:p>
    <w:p w:rsidR="001A0C09" w:rsidRPr="00BA025F" w:rsidRDefault="001A0C09" w:rsidP="001A0C09">
      <w:pPr>
        <w:adjustRightInd w:val="0"/>
        <w:ind w:firstLine="567"/>
        <w:rPr>
          <w:bCs/>
          <w:sz w:val="24"/>
          <w:szCs w:val="24"/>
        </w:rPr>
      </w:pPr>
      <w:r w:rsidRPr="00BA025F">
        <w:rPr>
          <w:bCs/>
          <w:sz w:val="24"/>
          <w:szCs w:val="24"/>
        </w:rPr>
        <w:t xml:space="preserve">Класс Пресмыкающиеся </w:t>
      </w:r>
    </w:p>
    <w:p w:rsidR="001A0C09" w:rsidRPr="00BA025F" w:rsidRDefault="001A0C09" w:rsidP="001A0C09">
      <w:pPr>
        <w:adjustRightInd w:val="0"/>
        <w:ind w:firstLine="567"/>
        <w:rPr>
          <w:bCs/>
          <w:sz w:val="24"/>
          <w:szCs w:val="24"/>
        </w:rPr>
      </w:pPr>
      <w:r w:rsidRPr="00BA025F">
        <w:rPr>
          <w:bCs/>
          <w:sz w:val="24"/>
          <w:szCs w:val="24"/>
        </w:rPr>
        <w:t xml:space="preserve">Класс Птицы </w:t>
      </w:r>
    </w:p>
    <w:p w:rsidR="001A0C09" w:rsidRPr="00BA025F" w:rsidRDefault="001A0C09" w:rsidP="001A0C09">
      <w:pPr>
        <w:adjustRightInd w:val="0"/>
        <w:ind w:firstLine="567"/>
        <w:rPr>
          <w:bCs/>
          <w:sz w:val="24"/>
          <w:szCs w:val="24"/>
        </w:rPr>
      </w:pPr>
      <w:r w:rsidRPr="00BA025F">
        <w:rPr>
          <w:bCs/>
          <w:sz w:val="24"/>
          <w:szCs w:val="24"/>
        </w:rPr>
        <w:t>Класс Млекопитающие</w:t>
      </w:r>
    </w:p>
    <w:p w:rsidR="001A0C09" w:rsidRPr="00BA025F" w:rsidRDefault="001A0C09" w:rsidP="001A0C09">
      <w:pPr>
        <w:adjustRightInd w:val="0"/>
        <w:ind w:firstLine="567"/>
        <w:rPr>
          <w:sz w:val="24"/>
          <w:szCs w:val="24"/>
        </w:rPr>
      </w:pPr>
      <w:r w:rsidRPr="00BA025F">
        <w:rPr>
          <w:b/>
          <w:sz w:val="24"/>
          <w:szCs w:val="24"/>
        </w:rPr>
        <w:t>Раздел 6.</w:t>
      </w:r>
      <w:r w:rsidRPr="00BA025F">
        <w:rPr>
          <w:b/>
          <w:bCs/>
          <w:sz w:val="24"/>
          <w:szCs w:val="24"/>
        </w:rPr>
        <w:t>Человек</w:t>
      </w:r>
    </w:p>
    <w:p w:rsidR="001A0C09" w:rsidRPr="00BA025F" w:rsidRDefault="001A0C09" w:rsidP="001A0C09">
      <w:pPr>
        <w:adjustRightInd w:val="0"/>
        <w:ind w:firstLine="567"/>
        <w:rPr>
          <w:sz w:val="24"/>
          <w:szCs w:val="24"/>
        </w:rPr>
      </w:pPr>
      <w:r w:rsidRPr="00BA025F">
        <w:rPr>
          <w:sz w:val="24"/>
          <w:szCs w:val="24"/>
        </w:rPr>
        <w:t xml:space="preserve"> Какое строение имеют ткани организма человека; какие разновидности различных типов тканей выделяют</w:t>
      </w:r>
    </w:p>
    <w:p w:rsidR="001A0C09" w:rsidRPr="00BA025F" w:rsidRDefault="001A0C09" w:rsidP="001A0C09">
      <w:pPr>
        <w:adjustRightInd w:val="0"/>
        <w:ind w:firstLine="567"/>
        <w:rPr>
          <w:bCs/>
          <w:sz w:val="24"/>
          <w:szCs w:val="24"/>
        </w:rPr>
      </w:pPr>
      <w:r w:rsidRPr="00BA025F">
        <w:rPr>
          <w:bCs/>
          <w:sz w:val="24"/>
          <w:szCs w:val="24"/>
        </w:rPr>
        <w:t>Регуляторные системы организма.</w:t>
      </w:r>
    </w:p>
    <w:p w:rsidR="001A0C09" w:rsidRPr="00BA025F" w:rsidRDefault="001A0C09" w:rsidP="001A0C09">
      <w:pPr>
        <w:adjustRightInd w:val="0"/>
        <w:ind w:firstLine="567"/>
        <w:rPr>
          <w:sz w:val="24"/>
          <w:szCs w:val="24"/>
        </w:rPr>
      </w:pPr>
      <w:r w:rsidRPr="00BA025F">
        <w:rPr>
          <w:sz w:val="24"/>
          <w:szCs w:val="24"/>
        </w:rPr>
        <w:t>Какие системы организма регулируют его работу; чем отличаются нервная и гуморальная регуляции; как классифицируют нервную систему по местоположению и по выполняемым функциям; на какие группы делятся железы и какие функции они выполняют; как устроен головной и спинной мозг человека, какие функции они выполняют; какие заболевания возникают в следствие нарушений в работе нервной системы и желез внутренней и смешанной секреции.</w:t>
      </w:r>
    </w:p>
    <w:p w:rsidR="001A0C09" w:rsidRPr="00BA025F" w:rsidRDefault="001A0C09" w:rsidP="001A0C09">
      <w:pPr>
        <w:adjustRightInd w:val="0"/>
        <w:ind w:firstLine="567"/>
        <w:rPr>
          <w:sz w:val="24"/>
          <w:szCs w:val="24"/>
        </w:rPr>
      </w:pPr>
      <w:r w:rsidRPr="00BA025F">
        <w:rPr>
          <w:bCs/>
          <w:sz w:val="24"/>
          <w:szCs w:val="24"/>
        </w:rPr>
        <w:t xml:space="preserve"> Опора и движение.</w:t>
      </w:r>
    </w:p>
    <w:p w:rsidR="001A0C09" w:rsidRPr="00BA025F" w:rsidRDefault="001A0C09" w:rsidP="001A0C09">
      <w:pPr>
        <w:adjustRightInd w:val="0"/>
        <w:ind w:firstLine="567"/>
        <w:rPr>
          <w:sz w:val="24"/>
          <w:szCs w:val="24"/>
        </w:rPr>
      </w:pPr>
      <w:r w:rsidRPr="00BA025F">
        <w:rPr>
          <w:sz w:val="24"/>
          <w:szCs w:val="24"/>
        </w:rPr>
        <w:t>Каково строение опорно-двигательного аппарата человека; какие функции выполняют скелет и мускулатура; каково строение костей и мышц, какими тканями образованы эти органы; какие вещества входят в состав костей; в чем отличие скелета человека от скелета других млекопитающих и с чем это связано; на какие группы делят мышцы, каковы особенности их строения; каково значение тренировки для сохранения здоровья; как правильно оказывать первую помощь при травмах.</w:t>
      </w:r>
    </w:p>
    <w:p w:rsidR="001A0C09" w:rsidRPr="00BA025F" w:rsidRDefault="001A0C09" w:rsidP="001A0C09">
      <w:pPr>
        <w:adjustRightInd w:val="0"/>
        <w:ind w:firstLine="567"/>
        <w:rPr>
          <w:sz w:val="24"/>
          <w:szCs w:val="24"/>
        </w:rPr>
      </w:pPr>
      <w:r w:rsidRPr="00BA025F">
        <w:rPr>
          <w:bCs/>
          <w:sz w:val="24"/>
          <w:szCs w:val="24"/>
        </w:rPr>
        <w:t xml:space="preserve">Внутренняя среда организма. </w:t>
      </w:r>
    </w:p>
    <w:p w:rsidR="001A0C09" w:rsidRPr="00BA025F" w:rsidRDefault="001A0C09" w:rsidP="001A0C09">
      <w:pPr>
        <w:adjustRightInd w:val="0"/>
        <w:ind w:firstLine="567"/>
        <w:rPr>
          <w:sz w:val="24"/>
          <w:szCs w:val="24"/>
        </w:rPr>
      </w:pPr>
      <w:r w:rsidRPr="00BA025F">
        <w:rPr>
          <w:sz w:val="24"/>
          <w:szCs w:val="24"/>
        </w:rPr>
        <w:t>Какие жидкости формируют внутреннюю среду организма; каков состав крови; какие функции выполняют различные клетки крови; к чему приводят нарушения в работе иммунной системы организма.</w:t>
      </w:r>
    </w:p>
    <w:p w:rsidR="001A0C09" w:rsidRPr="00BA025F" w:rsidRDefault="001A0C09" w:rsidP="001A0C09">
      <w:pPr>
        <w:adjustRightInd w:val="0"/>
        <w:ind w:firstLine="567"/>
        <w:rPr>
          <w:sz w:val="24"/>
          <w:szCs w:val="24"/>
        </w:rPr>
      </w:pPr>
      <w:r w:rsidRPr="00BA025F">
        <w:rPr>
          <w:bCs/>
          <w:sz w:val="24"/>
          <w:szCs w:val="24"/>
        </w:rPr>
        <w:t xml:space="preserve"> Кровеносная и лимфатическая системы.</w:t>
      </w:r>
    </w:p>
    <w:p w:rsidR="001A0C09" w:rsidRPr="00BA025F" w:rsidRDefault="001A0C09" w:rsidP="001A0C09">
      <w:pPr>
        <w:adjustRightInd w:val="0"/>
        <w:ind w:firstLine="567"/>
        <w:rPr>
          <w:sz w:val="24"/>
          <w:szCs w:val="24"/>
        </w:rPr>
      </w:pPr>
      <w:r w:rsidRPr="00BA025F">
        <w:rPr>
          <w:sz w:val="24"/>
          <w:szCs w:val="24"/>
        </w:rPr>
        <w:t>Какое строение имеют органы кровеносной и лимфатической систем человека, в чем их значение; какие функции они выполняют; как устроено сердце человека, в чем причина его неутомимости; что такое автоматия сердечной мышцы; какие заболевания развиваются при нарушениях в работе сердечно-сосудистой и лимфатической систем; как правильно оказывать первую помощь при различных видах кровотечений.</w:t>
      </w:r>
    </w:p>
    <w:p w:rsidR="001A0C09" w:rsidRPr="00BA025F" w:rsidRDefault="001A0C09" w:rsidP="001A0C09">
      <w:pPr>
        <w:adjustRightInd w:val="0"/>
        <w:ind w:firstLine="567"/>
        <w:rPr>
          <w:bCs/>
          <w:sz w:val="24"/>
          <w:szCs w:val="24"/>
        </w:rPr>
      </w:pPr>
      <w:r w:rsidRPr="00BA025F">
        <w:rPr>
          <w:bCs/>
          <w:sz w:val="24"/>
          <w:szCs w:val="24"/>
        </w:rPr>
        <w:t>Дыхание.</w:t>
      </w:r>
    </w:p>
    <w:p w:rsidR="001A0C09" w:rsidRPr="00BA025F" w:rsidRDefault="001A0C09" w:rsidP="00DC6C58">
      <w:pPr>
        <w:adjustRightInd w:val="0"/>
        <w:ind w:firstLine="142"/>
        <w:rPr>
          <w:sz w:val="24"/>
          <w:szCs w:val="24"/>
        </w:rPr>
      </w:pPr>
      <w:r w:rsidRPr="00BA025F">
        <w:rPr>
          <w:sz w:val="24"/>
          <w:szCs w:val="24"/>
        </w:rPr>
        <w:t>Какое строение имеют органы дыхательной системы человека; каково значение дыхательной системы для организма; какие заболевания возникают в следствие нарушения работы органов дыхания, меры по их профилактике; как правильно оказать первую доврачебную помощь при остановке дыхания.</w:t>
      </w:r>
    </w:p>
    <w:p w:rsidR="001A0C09" w:rsidRPr="00BA025F" w:rsidRDefault="001A0C09" w:rsidP="001A0C09">
      <w:pPr>
        <w:adjustRightInd w:val="0"/>
        <w:ind w:firstLine="567"/>
        <w:rPr>
          <w:bCs/>
          <w:sz w:val="24"/>
          <w:szCs w:val="24"/>
        </w:rPr>
      </w:pPr>
      <w:r w:rsidRPr="00BA025F">
        <w:rPr>
          <w:bCs/>
          <w:sz w:val="24"/>
          <w:szCs w:val="24"/>
        </w:rPr>
        <w:t xml:space="preserve"> Питание.</w:t>
      </w:r>
    </w:p>
    <w:p w:rsidR="001A0C09" w:rsidRPr="00BA025F" w:rsidRDefault="001A0C09" w:rsidP="001A0C09">
      <w:pPr>
        <w:adjustRightInd w:val="0"/>
        <w:ind w:firstLine="567"/>
        <w:rPr>
          <w:sz w:val="24"/>
          <w:szCs w:val="24"/>
        </w:rPr>
      </w:pPr>
      <w:r w:rsidRPr="00BA025F">
        <w:rPr>
          <w:sz w:val="24"/>
          <w:szCs w:val="24"/>
        </w:rPr>
        <w:t>Какое строение имеют органы пищеварительной системы человека; каково значение пищеварения для организма; какое строение имеют зубы человека; какое значение имеют пищеварительные железы; какие заболевания возникают в следствие нарушения работы органов пищеварительной системы, меры по их профилактике; как правильно оказать первую доврачебную помощь при отравлении.</w:t>
      </w:r>
    </w:p>
    <w:p w:rsidR="001A0C09" w:rsidRPr="00BA025F" w:rsidRDefault="001A0C09" w:rsidP="001A0C09">
      <w:pPr>
        <w:adjustRightInd w:val="0"/>
        <w:ind w:firstLine="567"/>
        <w:rPr>
          <w:sz w:val="24"/>
          <w:szCs w:val="24"/>
        </w:rPr>
      </w:pPr>
      <w:r w:rsidRPr="00BA025F">
        <w:rPr>
          <w:bCs/>
          <w:sz w:val="24"/>
          <w:szCs w:val="24"/>
        </w:rPr>
        <w:t xml:space="preserve"> Обмен веществ и превращение энергии.</w:t>
      </w:r>
    </w:p>
    <w:p w:rsidR="001A0C09" w:rsidRPr="00BA025F" w:rsidRDefault="001A0C09" w:rsidP="001A0C09">
      <w:pPr>
        <w:adjustRightInd w:val="0"/>
        <w:ind w:firstLine="567"/>
        <w:rPr>
          <w:sz w:val="24"/>
          <w:szCs w:val="24"/>
        </w:rPr>
      </w:pPr>
      <w:r w:rsidRPr="00BA025F">
        <w:rPr>
          <w:sz w:val="24"/>
          <w:szCs w:val="24"/>
        </w:rPr>
        <w:t>Каковы особенности пластического и энергетического обмена в организме человека; какие вещество относятся к витаминам, какое влияние на организм они оказывают; какие группы витаминов известны, какое их количество необходимо для сохранения здоровья, в каких продуктах они содержатся; какие нарушения обмена веществ бывают у человека; что такое нормы питания.</w:t>
      </w:r>
    </w:p>
    <w:p w:rsidR="001A0C09" w:rsidRPr="00BA025F" w:rsidRDefault="001A0C09" w:rsidP="001A0C09">
      <w:pPr>
        <w:adjustRightInd w:val="0"/>
        <w:ind w:firstLine="567"/>
        <w:rPr>
          <w:bCs/>
          <w:sz w:val="24"/>
          <w:szCs w:val="24"/>
        </w:rPr>
      </w:pPr>
      <w:r w:rsidRPr="00BA025F">
        <w:rPr>
          <w:bCs/>
          <w:sz w:val="24"/>
          <w:szCs w:val="24"/>
        </w:rPr>
        <w:t xml:space="preserve"> Выделение продуктов обмена.</w:t>
      </w:r>
    </w:p>
    <w:p w:rsidR="001A0C09" w:rsidRPr="00BA025F" w:rsidRDefault="001A0C09" w:rsidP="001A0C09">
      <w:pPr>
        <w:adjustRightInd w:val="0"/>
        <w:ind w:firstLine="567"/>
        <w:rPr>
          <w:sz w:val="24"/>
          <w:szCs w:val="24"/>
        </w:rPr>
      </w:pPr>
      <w:r w:rsidRPr="00BA025F">
        <w:rPr>
          <w:sz w:val="24"/>
          <w:szCs w:val="24"/>
        </w:rPr>
        <w:t>Какое строение имеют органы мочевыделительной системы человека; каково значение выделения для организма; как устроен нефрон; как идет процесс образования мочи; какие заболевания возникают в следствие нарушения работы органов мочевыделительной системы, меры по их профилактике.</w:t>
      </w:r>
    </w:p>
    <w:p w:rsidR="001A0C09" w:rsidRPr="00BA025F" w:rsidRDefault="001A0C09" w:rsidP="001A0C09">
      <w:pPr>
        <w:adjustRightInd w:val="0"/>
        <w:ind w:firstLine="567"/>
        <w:rPr>
          <w:bCs/>
          <w:sz w:val="24"/>
          <w:szCs w:val="24"/>
        </w:rPr>
      </w:pPr>
      <w:r w:rsidRPr="00BA025F">
        <w:rPr>
          <w:bCs/>
          <w:sz w:val="24"/>
          <w:szCs w:val="24"/>
        </w:rPr>
        <w:t xml:space="preserve"> Покровы тела </w:t>
      </w:r>
    </w:p>
    <w:p w:rsidR="001A0C09" w:rsidRPr="00BA025F" w:rsidRDefault="001A0C09" w:rsidP="001A0C09">
      <w:pPr>
        <w:adjustRightInd w:val="0"/>
        <w:ind w:firstLine="567"/>
        <w:rPr>
          <w:sz w:val="24"/>
          <w:szCs w:val="24"/>
        </w:rPr>
      </w:pPr>
      <w:r w:rsidRPr="00BA025F">
        <w:rPr>
          <w:sz w:val="24"/>
          <w:szCs w:val="24"/>
        </w:rPr>
        <w:t>Как устроена кожа человека, какие функции она выполняет; какие железы расположены в коже; какое строение имеют волосы и ногти человека; что такое терморегуляция; какое значение имеет закаливание организма; как правильно ухаживать за кожей.</w:t>
      </w:r>
    </w:p>
    <w:p w:rsidR="001A0C09" w:rsidRPr="00BA025F" w:rsidRDefault="001A0C09" w:rsidP="001A0C09">
      <w:pPr>
        <w:adjustRightInd w:val="0"/>
        <w:ind w:firstLine="567"/>
        <w:rPr>
          <w:bCs/>
          <w:sz w:val="24"/>
          <w:szCs w:val="24"/>
        </w:rPr>
      </w:pPr>
      <w:r w:rsidRPr="00BA025F">
        <w:rPr>
          <w:bCs/>
          <w:sz w:val="24"/>
          <w:szCs w:val="24"/>
        </w:rPr>
        <w:t>Размножение и развитие .</w:t>
      </w:r>
    </w:p>
    <w:p w:rsidR="001A0C09" w:rsidRPr="00BA025F" w:rsidRDefault="001A0C09" w:rsidP="001A0C09">
      <w:pPr>
        <w:adjustRightInd w:val="0"/>
        <w:ind w:firstLine="567"/>
        <w:rPr>
          <w:sz w:val="24"/>
          <w:szCs w:val="24"/>
        </w:rPr>
      </w:pPr>
      <w:r w:rsidRPr="00BA025F">
        <w:rPr>
          <w:sz w:val="24"/>
          <w:szCs w:val="24"/>
        </w:rPr>
        <w:t>Строение органов размножения, какие заболевания половой системы известны, их профилактика.</w:t>
      </w:r>
    </w:p>
    <w:p w:rsidR="001A0C09" w:rsidRPr="00BA025F" w:rsidRDefault="001A0C09" w:rsidP="001A0C09">
      <w:pPr>
        <w:adjustRightInd w:val="0"/>
        <w:ind w:firstLine="567"/>
        <w:rPr>
          <w:bCs/>
          <w:sz w:val="24"/>
          <w:szCs w:val="24"/>
        </w:rPr>
      </w:pPr>
      <w:r w:rsidRPr="00BA025F">
        <w:rPr>
          <w:bCs/>
          <w:sz w:val="24"/>
          <w:szCs w:val="24"/>
        </w:rPr>
        <w:t>Органы чувств. Анализаторы.</w:t>
      </w:r>
    </w:p>
    <w:p w:rsidR="001A0C09" w:rsidRPr="00BA025F" w:rsidRDefault="001A0C09" w:rsidP="001A0C09">
      <w:pPr>
        <w:adjustRightInd w:val="0"/>
        <w:ind w:firstLine="567"/>
        <w:rPr>
          <w:sz w:val="24"/>
          <w:szCs w:val="24"/>
        </w:rPr>
      </w:pPr>
      <w:r w:rsidRPr="00BA025F">
        <w:rPr>
          <w:sz w:val="24"/>
          <w:szCs w:val="24"/>
        </w:rPr>
        <w:t>Какие органы чувств есть в организме человека; из каких частей состоит анализатор; какие функции выполняют анализаторы в организме; какое строение имеют зрительный, слуховой, обонятельный, осязательный, вкусовой анализаторы; какие функции в организме выполняет вестибулярный аппарат.</w:t>
      </w:r>
    </w:p>
    <w:p w:rsidR="001A0C09" w:rsidRPr="00BA025F" w:rsidRDefault="001A0C09" w:rsidP="001A0C09">
      <w:pPr>
        <w:adjustRightInd w:val="0"/>
        <w:ind w:firstLine="567"/>
        <w:rPr>
          <w:sz w:val="24"/>
          <w:szCs w:val="24"/>
        </w:rPr>
      </w:pPr>
    </w:p>
    <w:p w:rsidR="001A0C09" w:rsidRPr="00BA025F" w:rsidRDefault="001A0C09" w:rsidP="001A0C09">
      <w:pPr>
        <w:jc w:val="center"/>
        <w:rPr>
          <w:b/>
          <w:sz w:val="24"/>
          <w:szCs w:val="24"/>
        </w:rPr>
      </w:pPr>
      <w:r w:rsidRPr="00BA025F">
        <w:rPr>
          <w:b/>
          <w:sz w:val="24"/>
          <w:szCs w:val="24"/>
        </w:rPr>
        <w:t>ТЕМАТИЧЕСКОЕ ПЛАНИРОВАНИЕ</w:t>
      </w:r>
    </w:p>
    <w:p w:rsidR="001A0C09" w:rsidRPr="00BA025F" w:rsidRDefault="001A0C09" w:rsidP="001A0C09">
      <w:pPr>
        <w:jc w:val="center"/>
        <w:rPr>
          <w:b/>
          <w:sz w:val="24"/>
          <w:szCs w:val="24"/>
        </w:rPr>
      </w:pPr>
    </w:p>
    <w:p w:rsidR="001A0C09" w:rsidRPr="00BA025F" w:rsidRDefault="001A0C09" w:rsidP="001A0C09">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38"/>
        <w:gridCol w:w="3333"/>
      </w:tblGrid>
      <w:tr w:rsidR="001A0C09" w:rsidRPr="00BA025F" w:rsidTr="005038B6">
        <w:tc>
          <w:tcPr>
            <w:tcW w:w="1526" w:type="dxa"/>
          </w:tcPr>
          <w:p w:rsidR="001A0C09" w:rsidRPr="00BA025F" w:rsidRDefault="001A0C09" w:rsidP="001A0C09">
            <w:pPr>
              <w:jc w:val="center"/>
              <w:rPr>
                <w:b/>
                <w:sz w:val="24"/>
                <w:szCs w:val="24"/>
              </w:rPr>
            </w:pPr>
            <w:r w:rsidRPr="00BA025F">
              <w:rPr>
                <w:b/>
                <w:sz w:val="24"/>
                <w:szCs w:val="24"/>
              </w:rPr>
              <w:t>№п/п</w:t>
            </w:r>
          </w:p>
        </w:tc>
        <w:tc>
          <w:tcPr>
            <w:tcW w:w="5138" w:type="dxa"/>
          </w:tcPr>
          <w:p w:rsidR="001A0C09" w:rsidRPr="00BA025F" w:rsidRDefault="001A0C09" w:rsidP="001A0C09">
            <w:pPr>
              <w:jc w:val="center"/>
              <w:rPr>
                <w:b/>
                <w:sz w:val="24"/>
                <w:szCs w:val="24"/>
              </w:rPr>
            </w:pPr>
            <w:r w:rsidRPr="00BA025F">
              <w:rPr>
                <w:b/>
                <w:sz w:val="24"/>
                <w:szCs w:val="24"/>
              </w:rPr>
              <w:t>Наименование рздела</w:t>
            </w:r>
          </w:p>
        </w:tc>
        <w:tc>
          <w:tcPr>
            <w:tcW w:w="3333" w:type="dxa"/>
          </w:tcPr>
          <w:p w:rsidR="001A0C09" w:rsidRPr="00BA025F" w:rsidRDefault="001A0C09" w:rsidP="001A0C09">
            <w:pPr>
              <w:jc w:val="center"/>
              <w:rPr>
                <w:b/>
                <w:sz w:val="24"/>
                <w:szCs w:val="24"/>
              </w:rPr>
            </w:pPr>
            <w:r w:rsidRPr="00BA025F">
              <w:rPr>
                <w:b/>
                <w:sz w:val="24"/>
                <w:szCs w:val="24"/>
              </w:rPr>
              <w:t>Количество часов</w:t>
            </w:r>
          </w:p>
        </w:tc>
      </w:tr>
      <w:tr w:rsidR="001A0C09" w:rsidRPr="00BA025F" w:rsidTr="005038B6">
        <w:tc>
          <w:tcPr>
            <w:tcW w:w="1526" w:type="dxa"/>
          </w:tcPr>
          <w:p w:rsidR="001A0C09" w:rsidRPr="00BA025F" w:rsidRDefault="001A0C09" w:rsidP="001A0C09">
            <w:pPr>
              <w:jc w:val="center"/>
              <w:rPr>
                <w:sz w:val="24"/>
                <w:szCs w:val="24"/>
              </w:rPr>
            </w:pPr>
            <w:r w:rsidRPr="00BA025F">
              <w:rPr>
                <w:sz w:val="24"/>
                <w:szCs w:val="24"/>
              </w:rPr>
              <w:t>1</w:t>
            </w:r>
          </w:p>
        </w:tc>
        <w:tc>
          <w:tcPr>
            <w:tcW w:w="5138" w:type="dxa"/>
          </w:tcPr>
          <w:p w:rsidR="001A0C09" w:rsidRPr="00BA025F" w:rsidRDefault="001A0C09" w:rsidP="001A0C09">
            <w:pPr>
              <w:rPr>
                <w:sz w:val="24"/>
                <w:szCs w:val="24"/>
              </w:rPr>
            </w:pPr>
            <w:r w:rsidRPr="00BA025F">
              <w:rPr>
                <w:sz w:val="24"/>
                <w:szCs w:val="24"/>
              </w:rPr>
              <w:t>Неклеточные формы жизни</w:t>
            </w:r>
          </w:p>
        </w:tc>
        <w:tc>
          <w:tcPr>
            <w:tcW w:w="3333" w:type="dxa"/>
          </w:tcPr>
          <w:p w:rsidR="001A0C09" w:rsidRPr="00BA025F" w:rsidRDefault="001A0C09" w:rsidP="001A0C09">
            <w:pPr>
              <w:jc w:val="center"/>
              <w:rPr>
                <w:sz w:val="24"/>
                <w:szCs w:val="24"/>
              </w:rPr>
            </w:pPr>
            <w:r w:rsidRPr="00BA025F">
              <w:rPr>
                <w:sz w:val="24"/>
                <w:szCs w:val="24"/>
              </w:rPr>
              <w:t>1</w:t>
            </w:r>
          </w:p>
        </w:tc>
      </w:tr>
      <w:tr w:rsidR="001A0C09" w:rsidRPr="00BA025F" w:rsidTr="005038B6">
        <w:tc>
          <w:tcPr>
            <w:tcW w:w="1526" w:type="dxa"/>
          </w:tcPr>
          <w:p w:rsidR="001A0C09" w:rsidRPr="00BA025F" w:rsidRDefault="001A0C09" w:rsidP="001A0C09">
            <w:pPr>
              <w:jc w:val="center"/>
              <w:rPr>
                <w:sz w:val="24"/>
                <w:szCs w:val="24"/>
              </w:rPr>
            </w:pPr>
            <w:r w:rsidRPr="00BA025F">
              <w:rPr>
                <w:sz w:val="24"/>
                <w:szCs w:val="24"/>
              </w:rPr>
              <w:t>2</w:t>
            </w:r>
          </w:p>
        </w:tc>
        <w:tc>
          <w:tcPr>
            <w:tcW w:w="5138" w:type="dxa"/>
          </w:tcPr>
          <w:p w:rsidR="001A0C09" w:rsidRPr="00BA025F" w:rsidRDefault="001A0C09" w:rsidP="001A0C09">
            <w:pPr>
              <w:rPr>
                <w:sz w:val="24"/>
                <w:szCs w:val="24"/>
              </w:rPr>
            </w:pPr>
            <w:r w:rsidRPr="00BA025F">
              <w:rPr>
                <w:bCs/>
                <w:sz w:val="24"/>
                <w:szCs w:val="24"/>
              </w:rPr>
              <w:t>Царство Бактерии.</w:t>
            </w:r>
          </w:p>
        </w:tc>
        <w:tc>
          <w:tcPr>
            <w:tcW w:w="3333" w:type="dxa"/>
          </w:tcPr>
          <w:p w:rsidR="001A0C09" w:rsidRPr="00BA025F" w:rsidRDefault="001A0C09" w:rsidP="001A0C09">
            <w:pPr>
              <w:jc w:val="center"/>
              <w:rPr>
                <w:sz w:val="24"/>
                <w:szCs w:val="24"/>
              </w:rPr>
            </w:pPr>
            <w:r w:rsidRPr="00BA025F">
              <w:rPr>
                <w:sz w:val="24"/>
                <w:szCs w:val="24"/>
              </w:rPr>
              <w:t>1</w:t>
            </w:r>
          </w:p>
        </w:tc>
      </w:tr>
      <w:tr w:rsidR="001A0C09" w:rsidRPr="00BA025F" w:rsidTr="005038B6">
        <w:tc>
          <w:tcPr>
            <w:tcW w:w="1526" w:type="dxa"/>
          </w:tcPr>
          <w:p w:rsidR="001A0C09" w:rsidRPr="00BA025F" w:rsidRDefault="001A0C09" w:rsidP="001A0C09">
            <w:pPr>
              <w:jc w:val="center"/>
              <w:rPr>
                <w:sz w:val="24"/>
                <w:szCs w:val="24"/>
              </w:rPr>
            </w:pPr>
            <w:r w:rsidRPr="00BA025F">
              <w:rPr>
                <w:sz w:val="24"/>
                <w:szCs w:val="24"/>
              </w:rPr>
              <w:t>3</w:t>
            </w:r>
          </w:p>
        </w:tc>
        <w:tc>
          <w:tcPr>
            <w:tcW w:w="5138" w:type="dxa"/>
          </w:tcPr>
          <w:p w:rsidR="001A0C09" w:rsidRPr="00BA025F" w:rsidRDefault="001A0C09" w:rsidP="001A0C09">
            <w:pPr>
              <w:rPr>
                <w:sz w:val="24"/>
                <w:szCs w:val="24"/>
              </w:rPr>
            </w:pPr>
            <w:r w:rsidRPr="00BA025F">
              <w:rPr>
                <w:bCs/>
                <w:sz w:val="24"/>
                <w:szCs w:val="24"/>
              </w:rPr>
              <w:t>Царство Грибы.</w:t>
            </w:r>
          </w:p>
        </w:tc>
        <w:tc>
          <w:tcPr>
            <w:tcW w:w="3333" w:type="dxa"/>
          </w:tcPr>
          <w:p w:rsidR="001A0C09" w:rsidRPr="00BA025F" w:rsidRDefault="001A0C09" w:rsidP="001A0C09">
            <w:pPr>
              <w:jc w:val="center"/>
              <w:rPr>
                <w:sz w:val="24"/>
                <w:szCs w:val="24"/>
              </w:rPr>
            </w:pPr>
            <w:r w:rsidRPr="00BA025F">
              <w:rPr>
                <w:sz w:val="24"/>
                <w:szCs w:val="24"/>
              </w:rPr>
              <w:t>1</w:t>
            </w:r>
          </w:p>
        </w:tc>
      </w:tr>
      <w:tr w:rsidR="001A0C09" w:rsidRPr="00BA025F" w:rsidTr="005038B6">
        <w:tc>
          <w:tcPr>
            <w:tcW w:w="1526" w:type="dxa"/>
          </w:tcPr>
          <w:p w:rsidR="001A0C09" w:rsidRPr="00BA025F" w:rsidRDefault="001A0C09" w:rsidP="001A0C09">
            <w:pPr>
              <w:jc w:val="center"/>
              <w:rPr>
                <w:sz w:val="24"/>
                <w:szCs w:val="24"/>
              </w:rPr>
            </w:pPr>
            <w:r w:rsidRPr="00BA025F">
              <w:rPr>
                <w:sz w:val="24"/>
                <w:szCs w:val="24"/>
              </w:rPr>
              <w:t>4</w:t>
            </w:r>
          </w:p>
        </w:tc>
        <w:tc>
          <w:tcPr>
            <w:tcW w:w="5138" w:type="dxa"/>
          </w:tcPr>
          <w:p w:rsidR="001A0C09" w:rsidRPr="00BA025F" w:rsidRDefault="001A0C09" w:rsidP="001A0C09">
            <w:pPr>
              <w:rPr>
                <w:sz w:val="24"/>
                <w:szCs w:val="24"/>
              </w:rPr>
            </w:pPr>
            <w:r w:rsidRPr="00BA025F">
              <w:rPr>
                <w:bCs/>
                <w:sz w:val="24"/>
                <w:szCs w:val="24"/>
              </w:rPr>
              <w:t>Царство Растения.</w:t>
            </w:r>
          </w:p>
        </w:tc>
        <w:tc>
          <w:tcPr>
            <w:tcW w:w="3333" w:type="dxa"/>
          </w:tcPr>
          <w:p w:rsidR="001A0C09" w:rsidRPr="00BA025F" w:rsidRDefault="001A0C09" w:rsidP="001A0C09">
            <w:pPr>
              <w:jc w:val="center"/>
              <w:rPr>
                <w:sz w:val="24"/>
                <w:szCs w:val="24"/>
              </w:rPr>
            </w:pPr>
            <w:r w:rsidRPr="00BA025F">
              <w:rPr>
                <w:sz w:val="24"/>
                <w:szCs w:val="24"/>
              </w:rPr>
              <w:t>10</w:t>
            </w:r>
          </w:p>
        </w:tc>
      </w:tr>
      <w:tr w:rsidR="001A0C09" w:rsidRPr="00BA025F" w:rsidTr="005038B6">
        <w:tc>
          <w:tcPr>
            <w:tcW w:w="1526" w:type="dxa"/>
          </w:tcPr>
          <w:p w:rsidR="001A0C09" w:rsidRPr="00BA025F" w:rsidRDefault="001A0C09" w:rsidP="001A0C09">
            <w:pPr>
              <w:jc w:val="center"/>
              <w:rPr>
                <w:sz w:val="24"/>
                <w:szCs w:val="24"/>
              </w:rPr>
            </w:pPr>
            <w:r w:rsidRPr="00BA025F">
              <w:rPr>
                <w:sz w:val="24"/>
                <w:szCs w:val="24"/>
              </w:rPr>
              <w:t>5</w:t>
            </w:r>
          </w:p>
        </w:tc>
        <w:tc>
          <w:tcPr>
            <w:tcW w:w="5138" w:type="dxa"/>
          </w:tcPr>
          <w:p w:rsidR="001A0C09" w:rsidRPr="00BA025F" w:rsidRDefault="001A0C09" w:rsidP="001A0C09">
            <w:pPr>
              <w:rPr>
                <w:sz w:val="24"/>
                <w:szCs w:val="24"/>
              </w:rPr>
            </w:pPr>
            <w:r w:rsidRPr="00BA025F">
              <w:rPr>
                <w:bCs/>
                <w:sz w:val="24"/>
                <w:szCs w:val="24"/>
              </w:rPr>
              <w:t>Царство Животные.</w:t>
            </w:r>
          </w:p>
        </w:tc>
        <w:tc>
          <w:tcPr>
            <w:tcW w:w="3333" w:type="dxa"/>
          </w:tcPr>
          <w:p w:rsidR="001A0C09" w:rsidRPr="00BA025F" w:rsidRDefault="001A0C09" w:rsidP="001A0C09">
            <w:pPr>
              <w:jc w:val="center"/>
              <w:rPr>
                <w:sz w:val="24"/>
                <w:szCs w:val="24"/>
              </w:rPr>
            </w:pPr>
            <w:r w:rsidRPr="00BA025F">
              <w:rPr>
                <w:sz w:val="24"/>
                <w:szCs w:val="24"/>
              </w:rPr>
              <w:t>10</w:t>
            </w:r>
          </w:p>
        </w:tc>
      </w:tr>
      <w:tr w:rsidR="001A0C09" w:rsidRPr="00BA025F" w:rsidTr="005038B6">
        <w:tc>
          <w:tcPr>
            <w:tcW w:w="1526" w:type="dxa"/>
          </w:tcPr>
          <w:p w:rsidR="001A0C09" w:rsidRPr="00BA025F" w:rsidRDefault="001A0C09" w:rsidP="001A0C09">
            <w:pPr>
              <w:jc w:val="center"/>
              <w:rPr>
                <w:sz w:val="24"/>
                <w:szCs w:val="24"/>
              </w:rPr>
            </w:pPr>
            <w:r w:rsidRPr="00BA025F">
              <w:rPr>
                <w:sz w:val="24"/>
                <w:szCs w:val="24"/>
              </w:rPr>
              <w:t>6</w:t>
            </w:r>
          </w:p>
        </w:tc>
        <w:tc>
          <w:tcPr>
            <w:tcW w:w="5138" w:type="dxa"/>
          </w:tcPr>
          <w:p w:rsidR="001A0C09" w:rsidRPr="00BA025F" w:rsidRDefault="001A0C09" w:rsidP="001A0C09">
            <w:pPr>
              <w:rPr>
                <w:sz w:val="24"/>
                <w:szCs w:val="24"/>
              </w:rPr>
            </w:pPr>
            <w:r w:rsidRPr="00BA025F">
              <w:rPr>
                <w:bCs/>
                <w:sz w:val="24"/>
                <w:szCs w:val="24"/>
              </w:rPr>
              <w:t>Человек.</w:t>
            </w:r>
          </w:p>
        </w:tc>
        <w:tc>
          <w:tcPr>
            <w:tcW w:w="3333" w:type="dxa"/>
          </w:tcPr>
          <w:p w:rsidR="001A0C09" w:rsidRPr="00BA025F" w:rsidRDefault="001A0C09" w:rsidP="001A0C09">
            <w:pPr>
              <w:jc w:val="center"/>
              <w:rPr>
                <w:sz w:val="24"/>
                <w:szCs w:val="24"/>
              </w:rPr>
            </w:pPr>
            <w:r w:rsidRPr="00BA025F">
              <w:rPr>
                <w:sz w:val="24"/>
                <w:szCs w:val="24"/>
              </w:rPr>
              <w:t>11</w:t>
            </w:r>
          </w:p>
        </w:tc>
      </w:tr>
      <w:tr w:rsidR="001A0C09" w:rsidRPr="00BA025F" w:rsidTr="005038B6">
        <w:tc>
          <w:tcPr>
            <w:tcW w:w="1526" w:type="dxa"/>
          </w:tcPr>
          <w:p w:rsidR="001A0C09" w:rsidRPr="00BA025F" w:rsidRDefault="001A0C09" w:rsidP="001A0C09">
            <w:pPr>
              <w:jc w:val="center"/>
              <w:rPr>
                <w:sz w:val="24"/>
                <w:szCs w:val="24"/>
              </w:rPr>
            </w:pPr>
          </w:p>
        </w:tc>
        <w:tc>
          <w:tcPr>
            <w:tcW w:w="5138" w:type="dxa"/>
          </w:tcPr>
          <w:p w:rsidR="001A0C09" w:rsidRPr="00BA025F" w:rsidRDefault="001A0C09" w:rsidP="001A0C09">
            <w:pPr>
              <w:jc w:val="center"/>
              <w:rPr>
                <w:sz w:val="24"/>
                <w:szCs w:val="24"/>
              </w:rPr>
            </w:pPr>
            <w:r w:rsidRPr="00BA025F">
              <w:rPr>
                <w:sz w:val="24"/>
                <w:szCs w:val="24"/>
              </w:rPr>
              <w:t>Всего:</w:t>
            </w:r>
          </w:p>
        </w:tc>
        <w:tc>
          <w:tcPr>
            <w:tcW w:w="3333" w:type="dxa"/>
          </w:tcPr>
          <w:p w:rsidR="001A0C09" w:rsidRPr="00BA025F" w:rsidRDefault="001A0C09" w:rsidP="001A0C09">
            <w:pPr>
              <w:jc w:val="center"/>
              <w:rPr>
                <w:sz w:val="24"/>
                <w:szCs w:val="24"/>
              </w:rPr>
            </w:pPr>
            <w:r w:rsidRPr="00BA025F">
              <w:rPr>
                <w:sz w:val="24"/>
                <w:szCs w:val="24"/>
              </w:rPr>
              <w:t>34</w:t>
            </w:r>
          </w:p>
        </w:tc>
      </w:tr>
    </w:tbl>
    <w:p w:rsidR="001A0C09" w:rsidRPr="00BA025F" w:rsidRDefault="001A0C09" w:rsidP="001A0C09">
      <w:pPr>
        <w:adjustRightInd w:val="0"/>
        <w:rPr>
          <w:sz w:val="24"/>
          <w:szCs w:val="24"/>
        </w:rPr>
      </w:pPr>
    </w:p>
    <w:p w:rsidR="001A0C09" w:rsidRPr="00BA025F" w:rsidRDefault="001A0C09" w:rsidP="001A0C09">
      <w:pPr>
        <w:pStyle w:val="a3"/>
        <w:spacing w:before="3"/>
        <w:ind w:left="0" w:firstLine="0"/>
        <w:jc w:val="center"/>
        <w:rPr>
          <w:b/>
        </w:rPr>
      </w:pPr>
      <w:r w:rsidRPr="00BA025F">
        <w:rPr>
          <w:b/>
        </w:rPr>
        <w:t>Программа учебного курса «Актуальные вопросы обществознания»</w:t>
      </w:r>
      <w:r w:rsidR="00A81B80" w:rsidRPr="00BA025F">
        <w:rPr>
          <w:b/>
        </w:rPr>
        <w:t>,</w:t>
      </w:r>
      <w:r w:rsidRPr="00BA025F">
        <w:rPr>
          <w:b/>
        </w:rPr>
        <w:t xml:space="preserve"> 9 класс</w:t>
      </w:r>
    </w:p>
    <w:p w:rsidR="001A0C09" w:rsidRPr="00BA025F" w:rsidRDefault="001A0C09" w:rsidP="001A0C09">
      <w:pPr>
        <w:pStyle w:val="a5"/>
        <w:ind w:left="0" w:firstLine="720"/>
        <w:jc w:val="center"/>
        <w:rPr>
          <w:b/>
          <w:sz w:val="24"/>
          <w:szCs w:val="24"/>
        </w:rPr>
      </w:pPr>
      <w:r w:rsidRPr="00BA025F">
        <w:rPr>
          <w:sz w:val="24"/>
          <w:szCs w:val="24"/>
        </w:rPr>
        <w:t>рассчитан на 34 часов (1 час в неделю).</w:t>
      </w:r>
    </w:p>
    <w:p w:rsidR="001A0C09" w:rsidRPr="00BA025F" w:rsidRDefault="001A0C09" w:rsidP="001A0C09">
      <w:pPr>
        <w:pStyle w:val="a5"/>
        <w:ind w:left="1134" w:right="918" w:firstLine="720"/>
        <w:jc w:val="center"/>
        <w:rPr>
          <w:b/>
          <w:sz w:val="24"/>
          <w:szCs w:val="24"/>
        </w:rPr>
      </w:pPr>
    </w:p>
    <w:p w:rsidR="001A0C09" w:rsidRPr="00BA025F" w:rsidRDefault="001A0C09" w:rsidP="001A0C09">
      <w:pPr>
        <w:pStyle w:val="a5"/>
        <w:ind w:left="1134" w:right="918" w:firstLine="720"/>
        <w:jc w:val="center"/>
        <w:rPr>
          <w:b/>
          <w:sz w:val="24"/>
          <w:szCs w:val="24"/>
        </w:rPr>
      </w:pPr>
    </w:p>
    <w:p w:rsidR="001A0C09" w:rsidRPr="00BA025F" w:rsidRDefault="001A0C09" w:rsidP="001A0C09">
      <w:pPr>
        <w:pStyle w:val="a5"/>
        <w:ind w:left="1134" w:right="918" w:firstLine="720"/>
        <w:jc w:val="center"/>
        <w:rPr>
          <w:b/>
          <w:sz w:val="24"/>
          <w:szCs w:val="24"/>
        </w:rPr>
      </w:pPr>
      <w:r w:rsidRPr="00BA025F">
        <w:rPr>
          <w:b/>
          <w:sz w:val="24"/>
          <w:szCs w:val="24"/>
        </w:rPr>
        <w:t>ПЛАНИРУЕМЫЕ РЕЗУЛЬТАТЫ УСВОЕНИЯ УЧЕБНОГО КУРСА</w:t>
      </w:r>
    </w:p>
    <w:p w:rsidR="001A0C09" w:rsidRPr="00BA025F" w:rsidRDefault="001A0C09" w:rsidP="001A0C09">
      <w:pPr>
        <w:pStyle w:val="ad"/>
        <w:spacing w:before="0" w:beforeAutospacing="0" w:after="0" w:afterAutospacing="0"/>
        <w:jc w:val="both"/>
        <w:rPr>
          <w:b/>
        </w:rPr>
      </w:pPr>
    </w:p>
    <w:p w:rsidR="001A0C09" w:rsidRPr="00BA025F" w:rsidRDefault="001A0C09" w:rsidP="001A0C09">
      <w:pPr>
        <w:pStyle w:val="25"/>
        <w:shd w:val="clear" w:color="auto" w:fill="auto"/>
        <w:tabs>
          <w:tab w:val="left" w:pos="5954"/>
        </w:tabs>
        <w:spacing w:line="240" w:lineRule="auto"/>
        <w:ind w:firstLine="851"/>
        <w:rPr>
          <w:rFonts w:ascii="Times New Roman" w:hAnsi="Times New Roman" w:cs="Times New Roman"/>
          <w:sz w:val="24"/>
          <w:szCs w:val="24"/>
          <w:lang w:val="ru-RU"/>
        </w:rPr>
      </w:pPr>
      <w:r w:rsidRPr="00BA025F">
        <w:rPr>
          <w:rStyle w:val="13TimesNewRoman"/>
          <w:color w:val="auto"/>
          <w:sz w:val="24"/>
          <w:szCs w:val="24"/>
        </w:rPr>
        <w:t xml:space="preserve">Личностными </w:t>
      </w:r>
      <w:r w:rsidRPr="00BA025F">
        <w:rPr>
          <w:rFonts w:ascii="Times New Roman" w:hAnsi="Times New Roman" w:cs="Times New Roman"/>
          <w:sz w:val="24"/>
          <w:szCs w:val="24"/>
          <w:lang w:val="ru-RU"/>
        </w:rPr>
        <w:t>результатами выпускников основной шко</w:t>
      </w:r>
      <w:r w:rsidRPr="00BA025F">
        <w:rPr>
          <w:rFonts w:ascii="Times New Roman" w:hAnsi="Times New Roman" w:cs="Times New Roman"/>
          <w:sz w:val="24"/>
          <w:szCs w:val="24"/>
          <w:lang w:val="ru-RU"/>
        </w:rPr>
        <w:softHyphen/>
        <w:t>лы, формируемыми при изучении содержания курса, явля</w:t>
      </w:r>
      <w:r w:rsidRPr="00BA025F">
        <w:rPr>
          <w:rFonts w:ascii="Times New Roman" w:hAnsi="Times New Roman" w:cs="Times New Roman"/>
          <w:sz w:val="24"/>
          <w:szCs w:val="24"/>
          <w:lang w:val="ru-RU"/>
        </w:rPr>
        <w:softHyphen/>
        <w:t>ются:</w:t>
      </w:r>
    </w:p>
    <w:p w:rsidR="001A0C09" w:rsidRPr="00BA025F" w:rsidRDefault="001A0C09" w:rsidP="00CD37C1">
      <w:pPr>
        <w:pStyle w:val="25"/>
        <w:numPr>
          <w:ilvl w:val="0"/>
          <w:numId w:val="353"/>
        </w:numPr>
        <w:shd w:val="clear" w:color="auto" w:fill="auto"/>
        <w:tabs>
          <w:tab w:val="left" w:pos="270"/>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мотивированность на посильное и созидательное участие в жизни общества;</w:t>
      </w:r>
    </w:p>
    <w:p w:rsidR="001A0C09" w:rsidRPr="00BA025F" w:rsidRDefault="001A0C09" w:rsidP="00CD37C1">
      <w:pPr>
        <w:pStyle w:val="25"/>
        <w:numPr>
          <w:ilvl w:val="0"/>
          <w:numId w:val="353"/>
        </w:numPr>
        <w:shd w:val="clear" w:color="auto" w:fill="auto"/>
        <w:tabs>
          <w:tab w:val="left" w:pos="270"/>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заинтересованность не только в личном успехе, но и в бла</w:t>
      </w:r>
      <w:r w:rsidRPr="00BA025F">
        <w:rPr>
          <w:rFonts w:ascii="Times New Roman" w:hAnsi="Times New Roman" w:cs="Times New Roman"/>
          <w:sz w:val="24"/>
          <w:szCs w:val="24"/>
          <w:lang w:val="ru-RU"/>
        </w:rPr>
        <w:softHyphen/>
        <w:t>гополучии и процветании своей страны;</w:t>
      </w:r>
    </w:p>
    <w:p w:rsidR="001A0C09" w:rsidRPr="00BA025F" w:rsidRDefault="001A0C09" w:rsidP="00CD37C1">
      <w:pPr>
        <w:pStyle w:val="25"/>
        <w:numPr>
          <w:ilvl w:val="0"/>
          <w:numId w:val="353"/>
        </w:numPr>
        <w:shd w:val="clear" w:color="auto" w:fill="auto"/>
        <w:tabs>
          <w:tab w:val="left" w:pos="274"/>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ценностные ориентиры, основанные на идеях патриотиз</w:t>
      </w:r>
      <w:r w:rsidRPr="00BA025F">
        <w:rPr>
          <w:rFonts w:ascii="Times New Roman" w:hAnsi="Times New Roman" w:cs="Times New Roman"/>
          <w:sz w:val="24"/>
          <w:szCs w:val="24"/>
          <w:lang w:val="ru-RU"/>
        </w:rPr>
        <w:softHyphen/>
        <w:t>ма, любви и уважения к Отечеству; необходимости поддер</w:t>
      </w:r>
      <w:r w:rsidRPr="00BA025F">
        <w:rPr>
          <w:rFonts w:ascii="Times New Roman" w:hAnsi="Times New Roman" w:cs="Times New Roman"/>
          <w:sz w:val="24"/>
          <w:szCs w:val="24"/>
          <w:lang w:val="ru-RU"/>
        </w:rPr>
        <w:softHyphen/>
        <w:t>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w:t>
      </w:r>
      <w:r w:rsidRPr="00BA025F">
        <w:rPr>
          <w:rFonts w:ascii="Times New Roman" w:hAnsi="Times New Roman" w:cs="Times New Roman"/>
          <w:sz w:val="24"/>
          <w:szCs w:val="24"/>
          <w:lang w:val="ru-RU"/>
        </w:rPr>
        <w:softHyphen/>
        <w:t>образных культур; убеждённости в важности для общества семьи и семейных традиций; осознании своей ответственно</w:t>
      </w:r>
      <w:r w:rsidRPr="00BA025F">
        <w:rPr>
          <w:rFonts w:ascii="Times New Roman" w:hAnsi="Times New Roman" w:cs="Times New Roman"/>
          <w:sz w:val="24"/>
          <w:szCs w:val="24"/>
          <w:lang w:val="ru-RU"/>
        </w:rPr>
        <w:softHyphen/>
        <w:t>сти за страну перед нынешними и грядущими поколениями.</w:t>
      </w:r>
    </w:p>
    <w:p w:rsidR="001A0C09" w:rsidRPr="00BA025F" w:rsidRDefault="001A0C09" w:rsidP="001A0C09">
      <w:pPr>
        <w:pStyle w:val="25"/>
        <w:shd w:val="clear" w:color="auto" w:fill="auto"/>
        <w:tabs>
          <w:tab w:val="left" w:pos="5954"/>
        </w:tabs>
        <w:spacing w:line="240" w:lineRule="auto"/>
        <w:ind w:firstLine="851"/>
        <w:rPr>
          <w:rFonts w:ascii="Times New Roman" w:hAnsi="Times New Roman" w:cs="Times New Roman"/>
          <w:sz w:val="24"/>
          <w:szCs w:val="24"/>
          <w:lang w:val="ru-RU"/>
        </w:rPr>
      </w:pPr>
      <w:r w:rsidRPr="00BA025F">
        <w:rPr>
          <w:rStyle w:val="13TimesNewRoman"/>
          <w:color w:val="auto"/>
          <w:sz w:val="24"/>
          <w:szCs w:val="24"/>
        </w:rPr>
        <w:t xml:space="preserve">Метапредметные результаты </w:t>
      </w:r>
      <w:r w:rsidRPr="00BA025F">
        <w:rPr>
          <w:rFonts w:ascii="Times New Roman" w:hAnsi="Times New Roman" w:cs="Times New Roman"/>
          <w:sz w:val="24"/>
          <w:szCs w:val="24"/>
          <w:lang w:val="ru-RU"/>
        </w:rPr>
        <w:t>изучения обществознания выпускниками основной школы проявляются в:</w:t>
      </w:r>
    </w:p>
    <w:p w:rsidR="001A0C09" w:rsidRPr="00BA025F" w:rsidRDefault="001A0C09" w:rsidP="00CD37C1">
      <w:pPr>
        <w:pStyle w:val="25"/>
        <w:numPr>
          <w:ilvl w:val="0"/>
          <w:numId w:val="353"/>
        </w:numPr>
        <w:shd w:val="clear" w:color="auto" w:fill="auto"/>
        <w:tabs>
          <w:tab w:val="left" w:pos="284"/>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умении сознательно организовывать свою познавательную деятельность (от постановки цели до получения и оценки ре</w:t>
      </w:r>
      <w:r w:rsidRPr="00BA025F">
        <w:rPr>
          <w:rFonts w:ascii="Times New Roman" w:hAnsi="Times New Roman" w:cs="Times New Roman"/>
          <w:sz w:val="24"/>
          <w:szCs w:val="24"/>
          <w:lang w:val="ru-RU"/>
        </w:rPr>
        <w:softHyphen/>
        <w:t>зультата);</w:t>
      </w:r>
    </w:p>
    <w:p w:rsidR="001A0C09" w:rsidRPr="00BA025F" w:rsidRDefault="001A0C09" w:rsidP="00CD37C1">
      <w:pPr>
        <w:pStyle w:val="25"/>
        <w:numPr>
          <w:ilvl w:val="0"/>
          <w:numId w:val="353"/>
        </w:numPr>
        <w:shd w:val="clear" w:color="auto" w:fill="auto"/>
        <w:tabs>
          <w:tab w:val="left" w:pos="284"/>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умении объяснять явления и процессы социальной действи</w:t>
      </w:r>
      <w:r w:rsidRPr="00BA025F">
        <w:rPr>
          <w:rFonts w:ascii="Times New Roman" w:hAnsi="Times New Roman" w:cs="Times New Roman"/>
          <w:sz w:val="24"/>
          <w:szCs w:val="24"/>
          <w:lang w:val="ru-RU"/>
        </w:rPr>
        <w:softHyphen/>
        <w:t>тельности с научных позиций; рассматривать их комплексно в контексте сложившихся реалий и возможных перспектив;</w:t>
      </w:r>
    </w:p>
    <w:p w:rsidR="001A0C09" w:rsidRPr="00BA025F" w:rsidRDefault="001A0C09" w:rsidP="00CD37C1">
      <w:pPr>
        <w:pStyle w:val="25"/>
        <w:numPr>
          <w:ilvl w:val="0"/>
          <w:numId w:val="353"/>
        </w:numPr>
        <w:shd w:val="clear" w:color="auto" w:fill="auto"/>
        <w:tabs>
          <w:tab w:val="left" w:pos="279"/>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способности анализировать реальные социальные ситуа</w:t>
      </w:r>
      <w:r w:rsidRPr="00BA025F">
        <w:rPr>
          <w:rFonts w:ascii="Times New Roman" w:hAnsi="Times New Roman" w:cs="Times New Roman"/>
          <w:sz w:val="24"/>
          <w:szCs w:val="24"/>
          <w:lang w:val="ru-RU"/>
        </w:rPr>
        <w:softHyphen/>
        <w:t>ции, выбирать адекватные способы деятельности и модели поведения в рамках реализуемых основных социальных ро</w:t>
      </w:r>
      <w:r w:rsidRPr="00BA025F">
        <w:rPr>
          <w:rFonts w:ascii="Times New Roman" w:hAnsi="Times New Roman" w:cs="Times New Roman"/>
          <w:sz w:val="24"/>
          <w:szCs w:val="24"/>
          <w:lang w:val="ru-RU"/>
        </w:rPr>
        <w:softHyphen/>
        <w:t>лей, свойственных подросткам;</w:t>
      </w:r>
    </w:p>
    <w:p w:rsidR="001A0C09" w:rsidRPr="00BA025F" w:rsidRDefault="001A0C09" w:rsidP="00CD37C1">
      <w:pPr>
        <w:pStyle w:val="25"/>
        <w:numPr>
          <w:ilvl w:val="0"/>
          <w:numId w:val="353"/>
        </w:numPr>
        <w:shd w:val="clear" w:color="auto" w:fill="auto"/>
        <w:tabs>
          <w:tab w:val="left" w:pos="265"/>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rsidR="001A0C09" w:rsidRPr="00BA025F" w:rsidRDefault="001A0C09" w:rsidP="00CD37C1">
      <w:pPr>
        <w:pStyle w:val="25"/>
        <w:numPr>
          <w:ilvl w:val="0"/>
          <w:numId w:val="353"/>
        </w:numPr>
        <w:shd w:val="clear" w:color="auto" w:fill="auto"/>
        <w:tabs>
          <w:tab w:val="left" w:pos="265"/>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умении выполнять познавательные и практические зада</w:t>
      </w:r>
      <w:r w:rsidRPr="00BA025F">
        <w:rPr>
          <w:rFonts w:ascii="Times New Roman" w:hAnsi="Times New Roman" w:cs="Times New Roman"/>
          <w:sz w:val="24"/>
          <w:szCs w:val="24"/>
          <w:lang w:val="ru-RU"/>
        </w:rPr>
        <w:softHyphen/>
        <w:t>ния, в том числе с использованием проектной деятельности на уроках и в доступной социальной практике, на:</w:t>
      </w:r>
    </w:p>
    <w:p w:rsidR="001A0C09" w:rsidRPr="00BA025F" w:rsidRDefault="001A0C09" w:rsidP="00CD37C1">
      <w:pPr>
        <w:pStyle w:val="25"/>
        <w:numPr>
          <w:ilvl w:val="0"/>
          <w:numId w:val="354"/>
        </w:numPr>
        <w:shd w:val="clear" w:color="auto" w:fill="auto"/>
        <w:tabs>
          <w:tab w:val="left" w:pos="682"/>
          <w:tab w:val="left" w:pos="5954"/>
        </w:tabs>
        <w:spacing w:before="0" w:line="240" w:lineRule="auto"/>
        <w:ind w:firstLine="400"/>
        <w:rPr>
          <w:rFonts w:ascii="Times New Roman" w:hAnsi="Times New Roman" w:cs="Times New Roman"/>
          <w:sz w:val="24"/>
          <w:szCs w:val="24"/>
          <w:lang w:val="ru-RU"/>
        </w:rPr>
      </w:pPr>
      <w:r w:rsidRPr="00BA025F">
        <w:rPr>
          <w:rFonts w:ascii="Times New Roman" w:hAnsi="Times New Roman" w:cs="Times New Roman"/>
          <w:sz w:val="24"/>
          <w:szCs w:val="24"/>
          <w:lang w:val="ru-RU"/>
        </w:rPr>
        <w:t>использование элементов причинно-следственного ана</w:t>
      </w:r>
      <w:r w:rsidRPr="00BA025F">
        <w:rPr>
          <w:rFonts w:ascii="Times New Roman" w:hAnsi="Times New Roman" w:cs="Times New Roman"/>
          <w:sz w:val="24"/>
          <w:szCs w:val="24"/>
          <w:lang w:val="ru-RU"/>
        </w:rPr>
        <w:softHyphen/>
        <w:t xml:space="preserve">лиза; </w:t>
      </w:r>
    </w:p>
    <w:p w:rsidR="001A0C09" w:rsidRPr="00BA025F" w:rsidRDefault="001A0C09" w:rsidP="00CD37C1">
      <w:pPr>
        <w:pStyle w:val="25"/>
        <w:numPr>
          <w:ilvl w:val="0"/>
          <w:numId w:val="354"/>
        </w:numPr>
        <w:shd w:val="clear" w:color="auto" w:fill="auto"/>
        <w:tabs>
          <w:tab w:val="left" w:pos="682"/>
          <w:tab w:val="left" w:pos="5954"/>
        </w:tabs>
        <w:spacing w:before="0" w:line="240" w:lineRule="auto"/>
        <w:ind w:firstLine="400"/>
        <w:rPr>
          <w:rFonts w:ascii="Times New Roman" w:hAnsi="Times New Roman" w:cs="Times New Roman"/>
          <w:sz w:val="24"/>
          <w:szCs w:val="24"/>
          <w:lang w:val="ru-RU"/>
        </w:rPr>
      </w:pPr>
      <w:r w:rsidRPr="00BA025F">
        <w:rPr>
          <w:rFonts w:ascii="Times New Roman" w:hAnsi="Times New Roman" w:cs="Times New Roman"/>
          <w:sz w:val="24"/>
          <w:szCs w:val="24"/>
          <w:lang w:val="ru-RU"/>
        </w:rPr>
        <w:t>исследование несложных реальных связей и зависимо</w:t>
      </w:r>
      <w:r w:rsidRPr="00BA025F">
        <w:rPr>
          <w:rFonts w:ascii="Times New Roman" w:hAnsi="Times New Roman" w:cs="Times New Roman"/>
          <w:sz w:val="24"/>
          <w:szCs w:val="24"/>
          <w:lang w:val="ru-RU"/>
        </w:rPr>
        <w:softHyphen/>
        <w:t xml:space="preserve">стей; </w:t>
      </w:r>
    </w:p>
    <w:p w:rsidR="001A0C09" w:rsidRPr="00BA025F" w:rsidRDefault="001A0C09" w:rsidP="00CD37C1">
      <w:pPr>
        <w:pStyle w:val="25"/>
        <w:numPr>
          <w:ilvl w:val="0"/>
          <w:numId w:val="354"/>
        </w:numPr>
        <w:shd w:val="clear" w:color="auto" w:fill="auto"/>
        <w:tabs>
          <w:tab w:val="left" w:pos="682"/>
          <w:tab w:val="left" w:pos="5954"/>
        </w:tabs>
        <w:spacing w:before="0" w:line="240" w:lineRule="auto"/>
        <w:ind w:firstLine="400"/>
        <w:rPr>
          <w:rFonts w:ascii="Times New Roman" w:hAnsi="Times New Roman" w:cs="Times New Roman"/>
          <w:sz w:val="24"/>
          <w:szCs w:val="24"/>
          <w:lang w:val="ru-RU"/>
        </w:rPr>
      </w:pPr>
      <w:r w:rsidRPr="00BA025F">
        <w:rPr>
          <w:rFonts w:ascii="Times New Roman" w:hAnsi="Times New Roman" w:cs="Times New Roman"/>
          <w:sz w:val="24"/>
          <w:szCs w:val="24"/>
          <w:lang w:val="ru-RU"/>
        </w:rPr>
        <w:t>определение сущностных характеристик изучаемого объекта; выбор верных критериев для сравнения, сопостав</w:t>
      </w:r>
      <w:r w:rsidRPr="00BA025F">
        <w:rPr>
          <w:rFonts w:ascii="Times New Roman" w:hAnsi="Times New Roman" w:cs="Times New Roman"/>
          <w:sz w:val="24"/>
          <w:szCs w:val="24"/>
          <w:lang w:val="ru-RU"/>
        </w:rPr>
        <w:softHyphen/>
        <w:t xml:space="preserve">ления, оценки объектов; поиск и извлечение нужной информации по заданной теме в адаптированных источниках различного типа; </w:t>
      </w:r>
    </w:p>
    <w:p w:rsidR="001A0C09" w:rsidRPr="00BA025F" w:rsidRDefault="001A0C09" w:rsidP="00CD37C1">
      <w:pPr>
        <w:pStyle w:val="25"/>
        <w:numPr>
          <w:ilvl w:val="0"/>
          <w:numId w:val="354"/>
        </w:numPr>
        <w:shd w:val="clear" w:color="auto" w:fill="auto"/>
        <w:tabs>
          <w:tab w:val="left" w:pos="682"/>
          <w:tab w:val="left" w:pos="5954"/>
        </w:tabs>
        <w:spacing w:before="0" w:line="240" w:lineRule="auto"/>
        <w:ind w:firstLine="400"/>
        <w:rPr>
          <w:rFonts w:ascii="Times New Roman" w:hAnsi="Times New Roman" w:cs="Times New Roman"/>
          <w:sz w:val="24"/>
          <w:szCs w:val="24"/>
          <w:lang w:val="ru-RU"/>
        </w:rPr>
      </w:pPr>
      <w:r w:rsidRPr="00BA025F">
        <w:rPr>
          <w:rFonts w:ascii="Times New Roman" w:hAnsi="Times New Roman" w:cs="Times New Roman"/>
          <w:sz w:val="24"/>
          <w:szCs w:val="24"/>
          <w:lang w:val="ru-RU"/>
        </w:rPr>
        <w:t>поиск и извлечение нужной информации по заданной теме и адаптированных источников различного типа</w:t>
      </w:r>
    </w:p>
    <w:p w:rsidR="001A0C09" w:rsidRPr="00BA025F" w:rsidRDefault="001A0C09" w:rsidP="00CD37C1">
      <w:pPr>
        <w:pStyle w:val="25"/>
        <w:numPr>
          <w:ilvl w:val="0"/>
          <w:numId w:val="354"/>
        </w:numPr>
        <w:shd w:val="clear" w:color="auto" w:fill="auto"/>
        <w:tabs>
          <w:tab w:val="left" w:pos="682"/>
          <w:tab w:val="left" w:pos="5954"/>
        </w:tabs>
        <w:spacing w:before="0" w:line="240" w:lineRule="auto"/>
        <w:ind w:firstLine="400"/>
        <w:rPr>
          <w:rFonts w:ascii="Times New Roman" w:hAnsi="Times New Roman" w:cs="Times New Roman"/>
          <w:sz w:val="24"/>
          <w:szCs w:val="24"/>
          <w:lang w:val="ru-RU"/>
        </w:rPr>
      </w:pPr>
      <w:r w:rsidRPr="00BA025F">
        <w:rPr>
          <w:rFonts w:ascii="Times New Roman" w:hAnsi="Times New Roman" w:cs="Times New Roman"/>
          <w:sz w:val="24"/>
          <w:szCs w:val="24"/>
          <w:lang w:val="ru-RU"/>
        </w:rPr>
        <w:t xml:space="preserve">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w:t>
      </w:r>
    </w:p>
    <w:p w:rsidR="001A0C09" w:rsidRPr="00BA025F" w:rsidRDefault="001A0C09" w:rsidP="00CD37C1">
      <w:pPr>
        <w:pStyle w:val="25"/>
        <w:numPr>
          <w:ilvl w:val="0"/>
          <w:numId w:val="354"/>
        </w:numPr>
        <w:shd w:val="clear" w:color="auto" w:fill="auto"/>
        <w:tabs>
          <w:tab w:val="left" w:pos="682"/>
          <w:tab w:val="left" w:pos="5954"/>
        </w:tabs>
        <w:spacing w:before="0" w:line="240" w:lineRule="auto"/>
        <w:ind w:firstLine="400"/>
        <w:rPr>
          <w:rFonts w:ascii="Times New Roman" w:hAnsi="Times New Roman" w:cs="Times New Roman"/>
          <w:sz w:val="24"/>
          <w:szCs w:val="24"/>
          <w:lang w:val="ru-RU"/>
        </w:rPr>
      </w:pPr>
      <w:r w:rsidRPr="00BA025F">
        <w:rPr>
          <w:rFonts w:ascii="Times New Roman" w:hAnsi="Times New Roman" w:cs="Times New Roman"/>
          <w:sz w:val="24"/>
          <w:szCs w:val="24"/>
          <w:lang w:val="ru-RU"/>
        </w:rPr>
        <w:t>подкрепление изученных положений конкретными примерами;</w:t>
      </w:r>
    </w:p>
    <w:p w:rsidR="001A0C09" w:rsidRPr="00BA025F" w:rsidRDefault="001A0C09" w:rsidP="00CD37C1">
      <w:pPr>
        <w:pStyle w:val="25"/>
        <w:numPr>
          <w:ilvl w:val="0"/>
          <w:numId w:val="354"/>
        </w:numPr>
        <w:shd w:val="clear" w:color="auto" w:fill="auto"/>
        <w:tabs>
          <w:tab w:val="left" w:pos="682"/>
          <w:tab w:val="left" w:pos="5954"/>
        </w:tabs>
        <w:spacing w:before="0" w:line="240" w:lineRule="auto"/>
        <w:ind w:firstLine="400"/>
        <w:rPr>
          <w:rFonts w:ascii="Times New Roman" w:hAnsi="Times New Roman" w:cs="Times New Roman"/>
          <w:sz w:val="24"/>
          <w:szCs w:val="24"/>
          <w:lang w:val="ru-RU"/>
        </w:rPr>
      </w:pPr>
      <w:r w:rsidRPr="00BA025F">
        <w:rPr>
          <w:rFonts w:ascii="Times New Roman" w:hAnsi="Times New Roman" w:cs="Times New Roman"/>
          <w:sz w:val="24"/>
          <w:szCs w:val="24"/>
          <w:lang w:val="ru-RU"/>
        </w:rPr>
        <w:t>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w:t>
      </w:r>
      <w:r w:rsidRPr="00BA025F">
        <w:rPr>
          <w:rFonts w:ascii="Times New Roman" w:hAnsi="Times New Roman" w:cs="Times New Roman"/>
          <w:sz w:val="24"/>
          <w:szCs w:val="24"/>
          <w:lang w:val="ru-RU"/>
        </w:rPr>
        <w:softHyphen/>
        <w:t xml:space="preserve">вых норм, экологических требований; </w:t>
      </w:r>
    </w:p>
    <w:p w:rsidR="001A0C09" w:rsidRPr="00BA025F" w:rsidRDefault="001A0C09" w:rsidP="00CD37C1">
      <w:pPr>
        <w:pStyle w:val="25"/>
        <w:numPr>
          <w:ilvl w:val="0"/>
          <w:numId w:val="354"/>
        </w:numPr>
        <w:shd w:val="clear" w:color="auto" w:fill="auto"/>
        <w:tabs>
          <w:tab w:val="left" w:pos="682"/>
          <w:tab w:val="left" w:pos="5954"/>
        </w:tabs>
        <w:spacing w:before="0" w:line="240" w:lineRule="auto"/>
        <w:ind w:firstLine="400"/>
        <w:rPr>
          <w:rFonts w:ascii="Times New Roman" w:hAnsi="Times New Roman" w:cs="Times New Roman"/>
          <w:sz w:val="24"/>
          <w:szCs w:val="24"/>
          <w:lang w:val="ru-RU"/>
        </w:rPr>
      </w:pPr>
      <w:r w:rsidRPr="00BA025F">
        <w:rPr>
          <w:rFonts w:ascii="Times New Roman" w:hAnsi="Times New Roman" w:cs="Times New Roman"/>
          <w:sz w:val="24"/>
          <w:szCs w:val="24"/>
          <w:lang w:val="ru-RU"/>
        </w:rPr>
        <w:t>определение собственного отношения к явлениям со</w:t>
      </w:r>
      <w:r w:rsidRPr="00BA025F">
        <w:rPr>
          <w:rFonts w:ascii="Times New Roman" w:hAnsi="Times New Roman" w:cs="Times New Roman"/>
          <w:sz w:val="24"/>
          <w:szCs w:val="24"/>
          <w:lang w:val="ru-RU"/>
        </w:rPr>
        <w:softHyphen/>
        <w:t>временной жизни, формулирование своей точки зрения.</w:t>
      </w:r>
    </w:p>
    <w:p w:rsidR="001A0C09" w:rsidRPr="00BA025F" w:rsidRDefault="001A0C09" w:rsidP="001A0C09">
      <w:pPr>
        <w:tabs>
          <w:tab w:val="left" w:pos="5954"/>
        </w:tabs>
        <w:ind w:firstLine="567"/>
        <w:jc w:val="both"/>
        <w:rPr>
          <w:sz w:val="24"/>
          <w:szCs w:val="24"/>
        </w:rPr>
      </w:pPr>
      <w:r w:rsidRPr="00BA025F">
        <w:rPr>
          <w:rStyle w:val="13TimesNewRoman"/>
          <w:rFonts w:eastAsia="Calibri"/>
          <w:color w:val="auto"/>
          <w:sz w:val="24"/>
          <w:szCs w:val="24"/>
        </w:rPr>
        <w:t xml:space="preserve">Предметными результатами </w:t>
      </w:r>
      <w:r w:rsidRPr="00BA025F">
        <w:rPr>
          <w:sz w:val="24"/>
          <w:szCs w:val="24"/>
        </w:rPr>
        <w:t>освоения выпускниками ос</w:t>
      </w:r>
      <w:r w:rsidRPr="00BA025F">
        <w:rPr>
          <w:sz w:val="24"/>
          <w:szCs w:val="24"/>
        </w:rPr>
        <w:softHyphen/>
        <w:t>новной школы содержания программы по обществознанию являются:</w:t>
      </w:r>
    </w:p>
    <w:p w:rsidR="001A0C09" w:rsidRPr="00BA025F" w:rsidRDefault="001A0C09" w:rsidP="00CD37C1">
      <w:pPr>
        <w:pStyle w:val="25"/>
        <w:numPr>
          <w:ilvl w:val="0"/>
          <w:numId w:val="353"/>
        </w:numPr>
        <w:shd w:val="clear" w:color="auto" w:fill="auto"/>
        <w:tabs>
          <w:tab w:val="left" w:pos="279"/>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относительно целостное представление об обществе и че</w:t>
      </w:r>
      <w:r w:rsidRPr="00BA025F">
        <w:rPr>
          <w:rFonts w:ascii="Times New Roman" w:hAnsi="Times New Roman" w:cs="Times New Roman"/>
          <w:sz w:val="24"/>
          <w:szCs w:val="24"/>
          <w:lang w:val="ru-RU"/>
        </w:rPr>
        <w:softHyphen/>
        <w:t>ловеке, о сферах и областях общественной жизни, механиз</w:t>
      </w:r>
      <w:r w:rsidRPr="00BA025F">
        <w:rPr>
          <w:rFonts w:ascii="Times New Roman" w:hAnsi="Times New Roman" w:cs="Times New Roman"/>
          <w:sz w:val="24"/>
          <w:szCs w:val="24"/>
          <w:lang w:val="ru-RU"/>
        </w:rPr>
        <w:softHyphen/>
        <w:t>мах и регуляторах деятельности людей;</w:t>
      </w:r>
    </w:p>
    <w:p w:rsidR="001A0C09" w:rsidRPr="00BA025F" w:rsidRDefault="001A0C09" w:rsidP="00CD37C1">
      <w:pPr>
        <w:pStyle w:val="25"/>
        <w:numPr>
          <w:ilvl w:val="0"/>
          <w:numId w:val="353"/>
        </w:numPr>
        <w:shd w:val="clear" w:color="auto" w:fill="auto"/>
        <w:tabs>
          <w:tab w:val="left" w:pos="274"/>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знание ряда ключевых понятий об основных социальных объектах; умение объяснять явления социальной действи</w:t>
      </w:r>
      <w:r w:rsidRPr="00BA025F">
        <w:rPr>
          <w:rFonts w:ascii="Times New Roman" w:hAnsi="Times New Roman" w:cs="Times New Roman"/>
          <w:sz w:val="24"/>
          <w:szCs w:val="24"/>
          <w:lang w:val="ru-RU"/>
        </w:rPr>
        <w:softHyphen/>
        <w:t>тельности с опорой на эти понятия;</w:t>
      </w:r>
    </w:p>
    <w:p w:rsidR="001A0C09" w:rsidRPr="00BA025F" w:rsidRDefault="001A0C09" w:rsidP="00CD37C1">
      <w:pPr>
        <w:pStyle w:val="25"/>
        <w:numPr>
          <w:ilvl w:val="0"/>
          <w:numId w:val="353"/>
        </w:numPr>
        <w:shd w:val="clear" w:color="auto" w:fill="auto"/>
        <w:tabs>
          <w:tab w:val="left" w:pos="270"/>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1A0C09" w:rsidRPr="00BA025F" w:rsidRDefault="001A0C09" w:rsidP="00CD37C1">
      <w:pPr>
        <w:pStyle w:val="25"/>
        <w:numPr>
          <w:ilvl w:val="0"/>
          <w:numId w:val="353"/>
        </w:numPr>
        <w:shd w:val="clear" w:color="auto" w:fill="auto"/>
        <w:tabs>
          <w:tab w:val="left" w:pos="284"/>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умения находить нужную социальную информацию в пе</w:t>
      </w:r>
      <w:r w:rsidRPr="00BA025F">
        <w:rPr>
          <w:rFonts w:ascii="Times New Roman" w:hAnsi="Times New Roman" w:cs="Times New Roman"/>
          <w:sz w:val="24"/>
          <w:szCs w:val="24"/>
          <w:lang w:val="ru-RU"/>
        </w:rPr>
        <w:softHyphen/>
        <w:t>дагогически отобранных источниках; адекватно её воспри</w:t>
      </w:r>
      <w:r w:rsidRPr="00BA025F">
        <w:rPr>
          <w:rFonts w:ascii="Times New Roman" w:hAnsi="Times New Roman" w:cs="Times New Roman"/>
          <w:sz w:val="24"/>
          <w:szCs w:val="24"/>
          <w:lang w:val="ru-RU"/>
        </w:rPr>
        <w:softHyphen/>
        <w:t>нимать, применяя основные обществоведческие термины и понятия; преобразовывать в соответствии с решаемой зада</w:t>
      </w:r>
      <w:r w:rsidRPr="00BA025F">
        <w:rPr>
          <w:rFonts w:ascii="Times New Roman" w:hAnsi="Times New Roman" w:cs="Times New Roman"/>
          <w:sz w:val="24"/>
          <w:szCs w:val="24"/>
          <w:lang w:val="ru-RU"/>
        </w:rPr>
        <w:softHyphen/>
        <w:t>чей (анализировать, обобщать, систематизировать, конкрети</w:t>
      </w:r>
      <w:r w:rsidRPr="00BA025F">
        <w:rPr>
          <w:rFonts w:ascii="Times New Roman" w:hAnsi="Times New Roman" w:cs="Times New Roman"/>
          <w:sz w:val="24"/>
          <w:szCs w:val="24"/>
          <w:lang w:val="ru-RU"/>
        </w:rPr>
        <w:softHyphen/>
        <w:t>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w:t>
      </w:r>
      <w:r w:rsidRPr="00BA025F">
        <w:rPr>
          <w:rFonts w:ascii="Times New Roman" w:hAnsi="Times New Roman" w:cs="Times New Roman"/>
          <w:sz w:val="24"/>
          <w:szCs w:val="24"/>
          <w:lang w:val="ru-RU"/>
        </w:rPr>
        <w:softHyphen/>
        <w:t>ных ценностей;</w:t>
      </w:r>
    </w:p>
    <w:p w:rsidR="001A0C09" w:rsidRPr="00BA025F" w:rsidRDefault="001A0C09" w:rsidP="00CD37C1">
      <w:pPr>
        <w:pStyle w:val="25"/>
        <w:numPr>
          <w:ilvl w:val="0"/>
          <w:numId w:val="353"/>
        </w:numPr>
        <w:shd w:val="clear" w:color="auto" w:fill="auto"/>
        <w:tabs>
          <w:tab w:val="left" w:pos="274"/>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понимание побудительной роли мотивов в деятельности человека, места ценностей в мотивационной структуре лич</w:t>
      </w:r>
      <w:r w:rsidRPr="00BA025F">
        <w:rPr>
          <w:rFonts w:ascii="Times New Roman" w:hAnsi="Times New Roman" w:cs="Times New Roman"/>
          <w:sz w:val="24"/>
          <w:szCs w:val="24"/>
          <w:lang w:val="ru-RU"/>
        </w:rPr>
        <w:softHyphen/>
        <w:t>ности, их значения в жизни человека и развитии обще</w:t>
      </w:r>
      <w:r w:rsidRPr="00BA025F">
        <w:rPr>
          <w:rFonts w:ascii="Times New Roman" w:hAnsi="Times New Roman" w:cs="Times New Roman"/>
          <w:sz w:val="24"/>
          <w:szCs w:val="24"/>
          <w:lang w:val="ru-RU"/>
        </w:rPr>
        <w:softHyphen/>
        <w:t>ства;</w:t>
      </w:r>
    </w:p>
    <w:p w:rsidR="001A0C09" w:rsidRPr="00BA025F" w:rsidRDefault="001A0C09" w:rsidP="00CD37C1">
      <w:pPr>
        <w:pStyle w:val="25"/>
        <w:numPr>
          <w:ilvl w:val="0"/>
          <w:numId w:val="353"/>
        </w:numPr>
        <w:shd w:val="clear" w:color="auto" w:fill="auto"/>
        <w:tabs>
          <w:tab w:val="left" w:pos="270"/>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знание основных нравственных и правовых понятий, норм и правил, понимание их роли как решающих регуляторов об</w:t>
      </w:r>
      <w:r w:rsidRPr="00BA025F">
        <w:rPr>
          <w:rFonts w:ascii="Times New Roman" w:hAnsi="Times New Roman" w:cs="Times New Roman"/>
          <w:sz w:val="24"/>
          <w:szCs w:val="24"/>
          <w:lang w:val="ru-RU"/>
        </w:rPr>
        <w:softHyphen/>
        <w:t>щественной жизни; умение применять эти нормы и правила к анализу и оценке реальных социальных ситуаций; уста</w:t>
      </w:r>
      <w:r w:rsidRPr="00BA025F">
        <w:rPr>
          <w:rFonts w:ascii="Times New Roman" w:hAnsi="Times New Roman" w:cs="Times New Roman"/>
          <w:sz w:val="24"/>
          <w:szCs w:val="24"/>
          <w:lang w:val="ru-RU"/>
        </w:rPr>
        <w:softHyphen/>
        <w:t>новка на необходимость руководствоваться этими нормами и правилами в собственной повседневной жизни;</w:t>
      </w:r>
    </w:p>
    <w:p w:rsidR="001A0C09" w:rsidRPr="00BA025F" w:rsidRDefault="001A0C09" w:rsidP="00CD37C1">
      <w:pPr>
        <w:pStyle w:val="25"/>
        <w:numPr>
          <w:ilvl w:val="0"/>
          <w:numId w:val="353"/>
        </w:numPr>
        <w:shd w:val="clear" w:color="auto" w:fill="auto"/>
        <w:tabs>
          <w:tab w:val="left" w:pos="270"/>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приверженность гуманистическим и демократическим цен</w:t>
      </w:r>
      <w:r w:rsidRPr="00BA025F">
        <w:rPr>
          <w:rFonts w:ascii="Times New Roman" w:hAnsi="Times New Roman" w:cs="Times New Roman"/>
          <w:sz w:val="24"/>
          <w:szCs w:val="24"/>
          <w:lang w:val="ru-RU"/>
        </w:rPr>
        <w:softHyphen/>
        <w:t>ностям, патриотизм и гражданственность;</w:t>
      </w:r>
    </w:p>
    <w:p w:rsidR="001A0C09" w:rsidRPr="00BA025F" w:rsidRDefault="001A0C09" w:rsidP="00CD37C1">
      <w:pPr>
        <w:pStyle w:val="25"/>
        <w:numPr>
          <w:ilvl w:val="0"/>
          <w:numId w:val="353"/>
        </w:numPr>
        <w:shd w:val="clear" w:color="auto" w:fill="auto"/>
        <w:tabs>
          <w:tab w:val="left" w:pos="279"/>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знание особенностей труда как одного из основных видов деятельности человека, основных требований трудовой эти</w:t>
      </w:r>
      <w:r w:rsidRPr="00BA025F">
        <w:rPr>
          <w:rFonts w:ascii="Times New Roman" w:hAnsi="Times New Roman" w:cs="Times New Roman"/>
          <w:sz w:val="24"/>
          <w:szCs w:val="24"/>
          <w:lang w:val="ru-RU"/>
        </w:rPr>
        <w:softHyphen/>
        <w:t xml:space="preserve">ки в современном обществе, правовых норм, регулирующих трудовую деятельность несовершеннолетних; </w:t>
      </w:r>
    </w:p>
    <w:p w:rsidR="001A0C09" w:rsidRPr="00BA025F" w:rsidRDefault="001A0C09" w:rsidP="00CD37C1">
      <w:pPr>
        <w:pStyle w:val="25"/>
        <w:numPr>
          <w:ilvl w:val="0"/>
          <w:numId w:val="353"/>
        </w:numPr>
        <w:shd w:val="clear" w:color="auto" w:fill="auto"/>
        <w:tabs>
          <w:tab w:val="left" w:pos="260"/>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понимание значения трудовой деятельности для личности и для общества;</w:t>
      </w:r>
    </w:p>
    <w:p w:rsidR="001A0C09" w:rsidRPr="00BA025F" w:rsidRDefault="001A0C09" w:rsidP="00CD37C1">
      <w:pPr>
        <w:pStyle w:val="25"/>
        <w:numPr>
          <w:ilvl w:val="0"/>
          <w:numId w:val="353"/>
        </w:numPr>
        <w:shd w:val="clear" w:color="auto" w:fill="auto"/>
        <w:tabs>
          <w:tab w:val="left" w:pos="270"/>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понимание специфики познания мира средствами искус</w:t>
      </w:r>
      <w:r w:rsidRPr="00BA025F">
        <w:rPr>
          <w:rFonts w:ascii="Times New Roman" w:hAnsi="Times New Roman" w:cs="Times New Roman"/>
          <w:sz w:val="24"/>
          <w:szCs w:val="24"/>
          <w:lang w:val="ru-RU"/>
        </w:rPr>
        <w:softHyphen/>
        <w:t>ства в соотнесении с другими способами познания;</w:t>
      </w:r>
    </w:p>
    <w:p w:rsidR="001A0C09" w:rsidRPr="00BA025F" w:rsidRDefault="001A0C09" w:rsidP="00CD37C1">
      <w:pPr>
        <w:pStyle w:val="25"/>
        <w:numPr>
          <w:ilvl w:val="0"/>
          <w:numId w:val="353"/>
        </w:numPr>
        <w:shd w:val="clear" w:color="auto" w:fill="auto"/>
        <w:tabs>
          <w:tab w:val="left" w:pos="270"/>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понимание роли искусства в становлении личности и в жизни общества;</w:t>
      </w:r>
    </w:p>
    <w:p w:rsidR="001A0C09" w:rsidRPr="00BA025F" w:rsidRDefault="001A0C09" w:rsidP="00CD37C1">
      <w:pPr>
        <w:pStyle w:val="25"/>
        <w:numPr>
          <w:ilvl w:val="0"/>
          <w:numId w:val="353"/>
        </w:numPr>
        <w:shd w:val="clear" w:color="auto" w:fill="auto"/>
        <w:tabs>
          <w:tab w:val="left" w:pos="279"/>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знание определяющих признаков коммуникативной дея</w:t>
      </w:r>
      <w:r w:rsidRPr="00BA025F">
        <w:rPr>
          <w:rFonts w:ascii="Times New Roman" w:hAnsi="Times New Roman" w:cs="Times New Roman"/>
          <w:sz w:val="24"/>
          <w:szCs w:val="24"/>
          <w:lang w:val="ru-RU"/>
        </w:rPr>
        <w:softHyphen/>
        <w:t>тельности в сравнении с другими видами деятельности;</w:t>
      </w:r>
    </w:p>
    <w:p w:rsidR="001A0C09" w:rsidRPr="00BA025F" w:rsidRDefault="001A0C09" w:rsidP="00CD37C1">
      <w:pPr>
        <w:pStyle w:val="25"/>
        <w:numPr>
          <w:ilvl w:val="0"/>
          <w:numId w:val="353"/>
        </w:numPr>
        <w:shd w:val="clear" w:color="auto" w:fill="auto"/>
        <w:tabs>
          <w:tab w:val="left" w:pos="274"/>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знание новых возможностей для коммуникации в совре</w:t>
      </w:r>
      <w:r w:rsidRPr="00BA025F">
        <w:rPr>
          <w:rFonts w:ascii="Times New Roman" w:hAnsi="Times New Roman" w:cs="Times New Roman"/>
          <w:sz w:val="24"/>
          <w:szCs w:val="24"/>
          <w:lang w:val="ru-RU"/>
        </w:rPr>
        <w:softHyphen/>
        <w:t>менном обществе; умение использовать современные сред</w:t>
      </w:r>
      <w:r w:rsidRPr="00BA025F">
        <w:rPr>
          <w:rFonts w:ascii="Times New Roman" w:hAnsi="Times New Roman" w:cs="Times New Roman"/>
          <w:sz w:val="24"/>
          <w:szCs w:val="24"/>
          <w:lang w:val="ru-RU"/>
        </w:rPr>
        <w:softHyphen/>
        <w:t>ства связи и коммуникации для поиска и обработки необ</w:t>
      </w:r>
      <w:r w:rsidRPr="00BA025F">
        <w:rPr>
          <w:rFonts w:ascii="Times New Roman" w:hAnsi="Times New Roman" w:cs="Times New Roman"/>
          <w:sz w:val="24"/>
          <w:szCs w:val="24"/>
          <w:lang w:val="ru-RU"/>
        </w:rPr>
        <w:softHyphen/>
        <w:t>ходимой социальной информации;</w:t>
      </w:r>
    </w:p>
    <w:p w:rsidR="001A0C09" w:rsidRPr="00BA025F" w:rsidRDefault="001A0C09" w:rsidP="00CD37C1">
      <w:pPr>
        <w:pStyle w:val="25"/>
        <w:numPr>
          <w:ilvl w:val="0"/>
          <w:numId w:val="353"/>
        </w:numPr>
        <w:shd w:val="clear" w:color="auto" w:fill="auto"/>
        <w:tabs>
          <w:tab w:val="left" w:pos="279"/>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понимание языка массовой социально-политической ком</w:t>
      </w:r>
      <w:r w:rsidRPr="00BA025F">
        <w:rPr>
          <w:rFonts w:ascii="Times New Roman" w:hAnsi="Times New Roman" w:cs="Times New Roman"/>
          <w:sz w:val="24"/>
          <w:szCs w:val="24"/>
          <w:lang w:val="ru-RU"/>
        </w:rPr>
        <w:softHyphen/>
        <w:t>муникации, позволяющее осознанно воспринимать соответ</w:t>
      </w:r>
      <w:r w:rsidRPr="00BA025F">
        <w:rPr>
          <w:rFonts w:ascii="Times New Roman" w:hAnsi="Times New Roman" w:cs="Times New Roman"/>
          <w:sz w:val="24"/>
          <w:szCs w:val="24"/>
          <w:lang w:val="ru-RU"/>
        </w:rPr>
        <w:softHyphen/>
        <w:t>ствующую информацию; умение различать факты, аргумен</w:t>
      </w:r>
      <w:r w:rsidRPr="00BA025F">
        <w:rPr>
          <w:rFonts w:ascii="Times New Roman" w:hAnsi="Times New Roman" w:cs="Times New Roman"/>
          <w:sz w:val="24"/>
          <w:szCs w:val="24"/>
          <w:lang w:val="ru-RU"/>
        </w:rPr>
        <w:softHyphen/>
        <w:t>ты, оценочные суждения;</w:t>
      </w:r>
    </w:p>
    <w:p w:rsidR="001A0C09" w:rsidRPr="00BA025F" w:rsidRDefault="001A0C09" w:rsidP="00CD37C1">
      <w:pPr>
        <w:pStyle w:val="25"/>
        <w:numPr>
          <w:ilvl w:val="0"/>
          <w:numId w:val="353"/>
        </w:numPr>
        <w:shd w:val="clear" w:color="auto" w:fill="auto"/>
        <w:tabs>
          <w:tab w:val="left" w:pos="265"/>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понимание значения коммуникации в межличностном об</w:t>
      </w:r>
      <w:r w:rsidRPr="00BA025F">
        <w:rPr>
          <w:rFonts w:ascii="Times New Roman" w:hAnsi="Times New Roman" w:cs="Times New Roman"/>
          <w:sz w:val="24"/>
          <w:szCs w:val="24"/>
          <w:lang w:val="ru-RU"/>
        </w:rPr>
        <w:softHyphen/>
        <w:t>щении;</w:t>
      </w:r>
    </w:p>
    <w:p w:rsidR="001A0C09" w:rsidRPr="00BA025F" w:rsidRDefault="001A0C09" w:rsidP="00CD37C1">
      <w:pPr>
        <w:pStyle w:val="25"/>
        <w:numPr>
          <w:ilvl w:val="0"/>
          <w:numId w:val="353"/>
        </w:numPr>
        <w:shd w:val="clear" w:color="auto" w:fill="auto"/>
        <w:tabs>
          <w:tab w:val="left" w:pos="274"/>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умение взаимодействовать в ходе выполнения групповой работы, вести диалог, участвовать в дискуссии, аргументи</w:t>
      </w:r>
      <w:r w:rsidRPr="00BA025F">
        <w:rPr>
          <w:rFonts w:ascii="Times New Roman" w:hAnsi="Times New Roman" w:cs="Times New Roman"/>
          <w:sz w:val="24"/>
          <w:szCs w:val="24"/>
          <w:lang w:val="ru-RU"/>
        </w:rPr>
        <w:softHyphen/>
        <w:t>ровать собственную точку зрения;</w:t>
      </w:r>
    </w:p>
    <w:p w:rsidR="001A0C09" w:rsidRPr="00BA025F" w:rsidRDefault="001A0C09" w:rsidP="00CD37C1">
      <w:pPr>
        <w:pStyle w:val="25"/>
        <w:numPr>
          <w:ilvl w:val="0"/>
          <w:numId w:val="353"/>
        </w:numPr>
        <w:shd w:val="clear" w:color="auto" w:fill="auto"/>
        <w:tabs>
          <w:tab w:val="left" w:pos="279"/>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знакомство с отдельными приёмами и техниками преодо</w:t>
      </w:r>
      <w:r w:rsidRPr="00BA025F">
        <w:rPr>
          <w:rFonts w:ascii="Times New Roman" w:hAnsi="Times New Roman" w:cs="Times New Roman"/>
          <w:sz w:val="24"/>
          <w:szCs w:val="24"/>
          <w:lang w:val="ru-RU"/>
        </w:rPr>
        <w:softHyphen/>
        <w:t>ления конфликтов;</w:t>
      </w:r>
    </w:p>
    <w:p w:rsidR="001A0C09" w:rsidRPr="00BA025F" w:rsidRDefault="001A0C09" w:rsidP="00CD37C1">
      <w:pPr>
        <w:pStyle w:val="25"/>
        <w:numPr>
          <w:ilvl w:val="0"/>
          <w:numId w:val="353"/>
        </w:numPr>
        <w:shd w:val="clear" w:color="auto" w:fill="auto"/>
        <w:tabs>
          <w:tab w:val="left" w:pos="284"/>
          <w:tab w:val="left" w:pos="5954"/>
        </w:tabs>
        <w:spacing w:before="0" w:line="240" w:lineRule="auto"/>
        <w:rPr>
          <w:rFonts w:ascii="Times New Roman" w:hAnsi="Times New Roman" w:cs="Times New Roman"/>
          <w:sz w:val="24"/>
          <w:szCs w:val="24"/>
          <w:lang w:val="ru-RU"/>
        </w:rPr>
      </w:pPr>
      <w:r w:rsidRPr="00BA025F">
        <w:rPr>
          <w:rFonts w:ascii="Times New Roman" w:hAnsi="Times New Roman" w:cs="Times New Roman"/>
          <w:sz w:val="24"/>
          <w:szCs w:val="24"/>
          <w:lang w:val="ru-RU"/>
        </w:rPr>
        <w:t>ценностные ориентиры, основанные на идеях патриотиз</w:t>
      </w:r>
      <w:r w:rsidRPr="00BA025F">
        <w:rPr>
          <w:rFonts w:ascii="Times New Roman" w:hAnsi="Times New Roman" w:cs="Times New Roman"/>
          <w:sz w:val="24"/>
          <w:szCs w:val="24"/>
          <w:lang w:val="ru-RU"/>
        </w:rPr>
        <w:softHyphen/>
        <w:t>ма, любви и уважения к Отечеству; на отношении к чело</w:t>
      </w:r>
      <w:r w:rsidRPr="00BA025F">
        <w:rPr>
          <w:rFonts w:ascii="Times New Roman" w:hAnsi="Times New Roman" w:cs="Times New Roman"/>
          <w:sz w:val="24"/>
          <w:szCs w:val="24"/>
          <w:lang w:val="ru-RU"/>
        </w:rPr>
        <w:softHyphen/>
        <w:t>веку, его правам и свободам как к высшей ценности; на стремлении к укреплению исторически сложившегося госу</w:t>
      </w:r>
      <w:r w:rsidRPr="00BA025F">
        <w:rPr>
          <w:rFonts w:ascii="Times New Roman" w:hAnsi="Times New Roman" w:cs="Times New Roman"/>
          <w:sz w:val="24"/>
          <w:szCs w:val="24"/>
          <w:lang w:val="ru-RU"/>
        </w:rPr>
        <w:softHyphen/>
        <w:t>дарственного единства; на признании равноправия народов, единства разнообразных культур; на убеждённости в важно</w:t>
      </w:r>
      <w:r w:rsidRPr="00BA025F">
        <w:rPr>
          <w:rFonts w:ascii="Times New Roman" w:hAnsi="Times New Roman" w:cs="Times New Roman"/>
          <w:sz w:val="24"/>
          <w:szCs w:val="24"/>
          <w:lang w:val="ru-RU"/>
        </w:rPr>
        <w:softHyphen/>
        <w:t xml:space="preserve">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 нынешними и грядущими поколениями. </w:t>
      </w:r>
    </w:p>
    <w:p w:rsidR="001A0C09" w:rsidRPr="00BA025F" w:rsidRDefault="001A0C09" w:rsidP="001A0C09">
      <w:pPr>
        <w:rPr>
          <w:b/>
          <w:sz w:val="24"/>
          <w:szCs w:val="24"/>
        </w:rPr>
      </w:pPr>
      <w:r w:rsidRPr="00BA025F">
        <w:rPr>
          <w:b/>
          <w:sz w:val="24"/>
          <w:szCs w:val="24"/>
        </w:rPr>
        <w:t xml:space="preserve">                                              Содержание курса</w:t>
      </w:r>
    </w:p>
    <w:p w:rsidR="001A0C09" w:rsidRPr="00BA025F" w:rsidRDefault="001A0C09" w:rsidP="001A0C09">
      <w:pPr>
        <w:adjustRightInd w:val="0"/>
        <w:ind w:firstLine="709"/>
        <w:jc w:val="both"/>
        <w:rPr>
          <w:i/>
          <w:sz w:val="24"/>
          <w:szCs w:val="24"/>
        </w:rPr>
      </w:pPr>
      <w:r w:rsidRPr="00BA025F">
        <w:rPr>
          <w:b/>
          <w:sz w:val="24"/>
          <w:szCs w:val="24"/>
        </w:rPr>
        <w:t>Введение (1 ч.)</w:t>
      </w:r>
      <w:r w:rsidRPr="00BA025F">
        <w:rPr>
          <w:sz w:val="24"/>
          <w:szCs w:val="24"/>
        </w:rPr>
        <w:t xml:space="preserve"> </w:t>
      </w:r>
    </w:p>
    <w:p w:rsidR="001A0C09" w:rsidRPr="00BA025F" w:rsidRDefault="001A0C09" w:rsidP="001A0C09">
      <w:pPr>
        <w:adjustRightInd w:val="0"/>
        <w:jc w:val="both"/>
        <w:rPr>
          <w:sz w:val="24"/>
          <w:szCs w:val="24"/>
        </w:rPr>
      </w:pPr>
      <w:r w:rsidRPr="00BA025F">
        <w:rPr>
          <w:sz w:val="24"/>
          <w:szCs w:val="24"/>
        </w:rPr>
        <w:t>Организация и методика подготовки к Государственной итоговой аттестации по обществознанию. Знакомство с демоверсией по обществознанию Федерального института педагогических измерений 2020. Кодификатор и спецификация ГИА по обществознанию – 2020.</w:t>
      </w:r>
    </w:p>
    <w:p w:rsidR="001A0C09" w:rsidRPr="00BA025F" w:rsidRDefault="001A0C09" w:rsidP="001A0C09">
      <w:pPr>
        <w:adjustRightInd w:val="0"/>
        <w:ind w:firstLine="709"/>
        <w:jc w:val="both"/>
        <w:rPr>
          <w:b/>
          <w:sz w:val="24"/>
          <w:szCs w:val="24"/>
        </w:rPr>
      </w:pPr>
      <w:r w:rsidRPr="00BA025F">
        <w:rPr>
          <w:b/>
          <w:sz w:val="24"/>
          <w:szCs w:val="24"/>
        </w:rPr>
        <w:t>Тема 1. Общество (3 ч.)</w:t>
      </w:r>
    </w:p>
    <w:p w:rsidR="001A0C09" w:rsidRPr="00BA025F" w:rsidRDefault="001A0C09" w:rsidP="001A0C09">
      <w:pPr>
        <w:adjustRightInd w:val="0"/>
        <w:jc w:val="both"/>
        <w:rPr>
          <w:sz w:val="24"/>
          <w:szCs w:val="24"/>
        </w:rPr>
      </w:pPr>
      <w:r w:rsidRPr="00BA025F">
        <w:rPr>
          <w:i/>
          <w:sz w:val="24"/>
          <w:szCs w:val="24"/>
        </w:rPr>
        <w:t>Общество - сложная, динамично развивающаяся система.</w:t>
      </w:r>
      <w:r w:rsidRPr="00BA025F">
        <w:rPr>
          <w:sz w:val="24"/>
          <w:szCs w:val="24"/>
        </w:rPr>
        <w:t xml:space="preserve"> Общество и природа. Общество и культура. Сферы жизни общества, их взаимосвязь. Общественные отношения. Социальные институты.</w:t>
      </w:r>
    </w:p>
    <w:p w:rsidR="001A0C09" w:rsidRPr="00BA025F" w:rsidRDefault="001A0C09" w:rsidP="001A0C09">
      <w:pPr>
        <w:adjustRightInd w:val="0"/>
        <w:jc w:val="both"/>
        <w:rPr>
          <w:sz w:val="24"/>
          <w:szCs w:val="24"/>
        </w:rPr>
      </w:pPr>
      <w:r w:rsidRPr="00BA025F">
        <w:rPr>
          <w:i/>
          <w:sz w:val="24"/>
          <w:szCs w:val="24"/>
        </w:rPr>
        <w:t>Ступени развития общества.</w:t>
      </w:r>
      <w:r w:rsidRPr="00BA025F">
        <w:rPr>
          <w:sz w:val="24"/>
          <w:szCs w:val="24"/>
        </w:rPr>
        <w:t xml:space="preserve"> Типология обществ. Социальные изменения. Прогресс и регресс. Глобальные проблемы человечества. Современный этап НТР.</w:t>
      </w:r>
    </w:p>
    <w:p w:rsidR="001A0C09" w:rsidRPr="00BA025F" w:rsidRDefault="001A0C09" w:rsidP="001A0C09">
      <w:pPr>
        <w:adjustRightInd w:val="0"/>
        <w:jc w:val="both"/>
        <w:rPr>
          <w:b/>
          <w:sz w:val="24"/>
          <w:szCs w:val="24"/>
        </w:rPr>
      </w:pPr>
      <w:r w:rsidRPr="00BA025F">
        <w:rPr>
          <w:b/>
          <w:sz w:val="24"/>
          <w:szCs w:val="24"/>
        </w:rPr>
        <w:t xml:space="preserve">           Тема 2. Человек (3 ч.)</w:t>
      </w:r>
    </w:p>
    <w:p w:rsidR="001A0C09" w:rsidRPr="00BA025F" w:rsidRDefault="001A0C09" w:rsidP="001A0C09">
      <w:pPr>
        <w:adjustRightInd w:val="0"/>
        <w:jc w:val="both"/>
        <w:rPr>
          <w:sz w:val="24"/>
          <w:szCs w:val="24"/>
        </w:rPr>
      </w:pPr>
      <w:r w:rsidRPr="00BA025F">
        <w:rPr>
          <w:i/>
          <w:sz w:val="24"/>
          <w:szCs w:val="24"/>
        </w:rPr>
        <w:t>Человек как результат биологической и социокультурной эволюции.</w:t>
      </w:r>
      <w:r w:rsidRPr="00BA025F">
        <w:rPr>
          <w:sz w:val="24"/>
          <w:szCs w:val="24"/>
        </w:rPr>
        <w:t xml:space="preserve"> Сущность человеческого бытия. Потребности и способности человека. Степени развития способностей.</w:t>
      </w:r>
    </w:p>
    <w:p w:rsidR="001A0C09" w:rsidRPr="00BA025F" w:rsidRDefault="001A0C09" w:rsidP="001A0C09">
      <w:pPr>
        <w:adjustRightInd w:val="0"/>
        <w:jc w:val="both"/>
        <w:rPr>
          <w:sz w:val="24"/>
          <w:szCs w:val="24"/>
        </w:rPr>
      </w:pPr>
      <w:r w:rsidRPr="00BA025F">
        <w:rPr>
          <w:i/>
          <w:sz w:val="24"/>
          <w:szCs w:val="24"/>
        </w:rPr>
        <w:t>Многообразие видов деятельности человека.</w:t>
      </w:r>
      <w:r w:rsidRPr="00BA025F">
        <w:rPr>
          <w:sz w:val="24"/>
          <w:szCs w:val="24"/>
        </w:rPr>
        <w:t xml:space="preserve"> Общение, Труд, Игра, Учение, Творчество.</w:t>
      </w:r>
    </w:p>
    <w:p w:rsidR="001A0C09" w:rsidRPr="00BA025F" w:rsidRDefault="001A0C09" w:rsidP="001A0C09">
      <w:pPr>
        <w:adjustRightInd w:val="0"/>
        <w:jc w:val="both"/>
        <w:rPr>
          <w:sz w:val="24"/>
          <w:szCs w:val="24"/>
        </w:rPr>
      </w:pPr>
      <w:r w:rsidRPr="00BA025F">
        <w:rPr>
          <w:i/>
          <w:sz w:val="24"/>
          <w:szCs w:val="24"/>
        </w:rPr>
        <w:t>Человек в системе социальных связей.</w:t>
      </w:r>
      <w:r w:rsidRPr="00BA025F">
        <w:rPr>
          <w:sz w:val="24"/>
          <w:szCs w:val="24"/>
        </w:rPr>
        <w:t xml:space="preserve"> Индивид, индивидуальность, личность. Социализация индивида. Социальная роль. Социальный статус человека. Свобода и ответственность личности.</w:t>
      </w:r>
    </w:p>
    <w:p w:rsidR="001A0C09" w:rsidRPr="00BA025F" w:rsidRDefault="001A0C09" w:rsidP="001A0C09">
      <w:pPr>
        <w:adjustRightInd w:val="0"/>
        <w:ind w:firstLine="709"/>
        <w:jc w:val="both"/>
        <w:rPr>
          <w:b/>
          <w:sz w:val="24"/>
          <w:szCs w:val="24"/>
        </w:rPr>
      </w:pPr>
      <w:r w:rsidRPr="00BA025F">
        <w:rPr>
          <w:b/>
          <w:sz w:val="24"/>
          <w:szCs w:val="24"/>
        </w:rPr>
        <w:t>Тема 3. Духовная сфера общества (2 ч.)</w:t>
      </w:r>
    </w:p>
    <w:p w:rsidR="001A0C09" w:rsidRPr="00BA025F" w:rsidRDefault="001A0C09" w:rsidP="001A0C09">
      <w:pPr>
        <w:adjustRightInd w:val="0"/>
        <w:jc w:val="both"/>
        <w:rPr>
          <w:sz w:val="24"/>
          <w:szCs w:val="24"/>
        </w:rPr>
      </w:pPr>
      <w:r w:rsidRPr="00BA025F">
        <w:rPr>
          <w:i/>
          <w:sz w:val="24"/>
          <w:szCs w:val="24"/>
        </w:rPr>
        <w:t>Формы и разновидности культуры.</w:t>
      </w:r>
      <w:r w:rsidRPr="00BA025F">
        <w:rPr>
          <w:sz w:val="24"/>
          <w:szCs w:val="24"/>
        </w:rPr>
        <w:t xml:space="preserve"> Искусство, его виды. Культура народная, элитарная, массовая. Основные направления искусства. СМИ.</w:t>
      </w:r>
    </w:p>
    <w:p w:rsidR="001A0C09" w:rsidRPr="00BA025F" w:rsidRDefault="001A0C09" w:rsidP="001A0C09">
      <w:pPr>
        <w:adjustRightInd w:val="0"/>
        <w:jc w:val="both"/>
        <w:rPr>
          <w:sz w:val="24"/>
          <w:szCs w:val="24"/>
        </w:rPr>
      </w:pPr>
      <w:r w:rsidRPr="00BA025F">
        <w:rPr>
          <w:i/>
          <w:sz w:val="24"/>
          <w:szCs w:val="24"/>
        </w:rPr>
        <w:t>Наука и образование.</w:t>
      </w:r>
      <w:r w:rsidRPr="00BA025F">
        <w:rPr>
          <w:sz w:val="24"/>
          <w:szCs w:val="24"/>
        </w:rPr>
        <w:t xml:space="preserve"> Мораль. Религия. Особенности современной науки. Роль науки в условиях НТР. Образование и самообразование. Основные ценности и нормы морали. Религия, ее роль в жизни общества. Мировые религии.</w:t>
      </w:r>
    </w:p>
    <w:p w:rsidR="001A0C09" w:rsidRPr="00BA025F" w:rsidRDefault="001A0C09" w:rsidP="001A0C09">
      <w:pPr>
        <w:adjustRightInd w:val="0"/>
        <w:ind w:firstLine="709"/>
        <w:jc w:val="both"/>
        <w:rPr>
          <w:b/>
          <w:sz w:val="24"/>
          <w:szCs w:val="24"/>
        </w:rPr>
      </w:pPr>
      <w:r w:rsidRPr="00BA025F">
        <w:rPr>
          <w:b/>
          <w:sz w:val="24"/>
          <w:szCs w:val="24"/>
        </w:rPr>
        <w:t>Тема 4. Познание (3 ч.)</w:t>
      </w:r>
    </w:p>
    <w:p w:rsidR="001A0C09" w:rsidRPr="00BA025F" w:rsidRDefault="001A0C09" w:rsidP="001A0C09">
      <w:pPr>
        <w:adjustRightInd w:val="0"/>
        <w:jc w:val="both"/>
        <w:rPr>
          <w:sz w:val="24"/>
          <w:szCs w:val="24"/>
        </w:rPr>
      </w:pPr>
      <w:r w:rsidRPr="00BA025F">
        <w:rPr>
          <w:i/>
          <w:sz w:val="24"/>
          <w:szCs w:val="24"/>
        </w:rPr>
        <w:t>Познание мира.</w:t>
      </w:r>
      <w:r w:rsidRPr="00BA025F">
        <w:rPr>
          <w:sz w:val="24"/>
          <w:szCs w:val="24"/>
        </w:rPr>
        <w:t xml:space="preserve"> Формы познания. Виды и уровни познания. Истина и её критерии. Истина абсолютная и относительная. Проблема познаваемости мира в философии.</w:t>
      </w:r>
    </w:p>
    <w:p w:rsidR="001A0C09" w:rsidRPr="00BA025F" w:rsidRDefault="001A0C09" w:rsidP="001A0C09">
      <w:pPr>
        <w:adjustRightInd w:val="0"/>
        <w:jc w:val="both"/>
        <w:rPr>
          <w:sz w:val="24"/>
          <w:szCs w:val="24"/>
        </w:rPr>
      </w:pPr>
      <w:r w:rsidRPr="00BA025F">
        <w:rPr>
          <w:i/>
          <w:sz w:val="24"/>
          <w:szCs w:val="24"/>
        </w:rPr>
        <w:t>Многообразие форм человеческого знания.</w:t>
      </w:r>
      <w:r w:rsidRPr="00BA025F">
        <w:rPr>
          <w:sz w:val="24"/>
          <w:szCs w:val="24"/>
        </w:rPr>
        <w:t xml:space="preserve"> Самопознание. Научное познание. Социальное познание. Науки о человеке и обществе. </w:t>
      </w:r>
    </w:p>
    <w:p w:rsidR="001A0C09" w:rsidRPr="00BA025F" w:rsidRDefault="001A0C09" w:rsidP="001A0C09">
      <w:pPr>
        <w:adjustRightInd w:val="0"/>
        <w:jc w:val="both"/>
        <w:rPr>
          <w:b/>
          <w:sz w:val="24"/>
          <w:szCs w:val="24"/>
        </w:rPr>
      </w:pPr>
      <w:r w:rsidRPr="00BA025F">
        <w:rPr>
          <w:b/>
          <w:sz w:val="24"/>
          <w:szCs w:val="24"/>
        </w:rPr>
        <w:t xml:space="preserve">            Тема 5. Экономическая сфера общества (4 ч.)</w:t>
      </w:r>
    </w:p>
    <w:p w:rsidR="001A0C09" w:rsidRPr="00BA025F" w:rsidRDefault="001A0C09" w:rsidP="001A0C09">
      <w:pPr>
        <w:adjustRightInd w:val="0"/>
        <w:ind w:firstLine="709"/>
        <w:jc w:val="both"/>
        <w:rPr>
          <w:sz w:val="24"/>
          <w:szCs w:val="24"/>
        </w:rPr>
      </w:pPr>
      <w:r w:rsidRPr="00BA025F">
        <w:rPr>
          <w:i/>
          <w:sz w:val="24"/>
          <w:szCs w:val="24"/>
        </w:rPr>
        <w:t>Экономика: наука и хозяйство.</w:t>
      </w:r>
      <w:r w:rsidRPr="00BA025F">
        <w:rPr>
          <w:sz w:val="24"/>
          <w:szCs w:val="24"/>
        </w:rPr>
        <w:t xml:space="preserve"> Роль экономики в жизни общества. Факторы производства: земля, труд, капитал, предпринимательство. Издержки производства.</w:t>
      </w:r>
    </w:p>
    <w:p w:rsidR="001A0C09" w:rsidRPr="00BA025F" w:rsidRDefault="001A0C09" w:rsidP="001A0C09">
      <w:pPr>
        <w:adjustRightInd w:val="0"/>
        <w:ind w:firstLine="709"/>
        <w:jc w:val="both"/>
        <w:rPr>
          <w:sz w:val="24"/>
          <w:szCs w:val="24"/>
        </w:rPr>
      </w:pPr>
      <w:r w:rsidRPr="00BA025F">
        <w:rPr>
          <w:i/>
          <w:sz w:val="24"/>
          <w:szCs w:val="24"/>
        </w:rPr>
        <w:t>Экономические системы:</w:t>
      </w:r>
      <w:r w:rsidRPr="00BA025F">
        <w:rPr>
          <w:sz w:val="24"/>
          <w:szCs w:val="24"/>
        </w:rPr>
        <w:t xml:space="preserve"> традиционная, плановая, рыночная. </w:t>
      </w:r>
    </w:p>
    <w:p w:rsidR="001A0C09" w:rsidRPr="00BA025F" w:rsidRDefault="001A0C09" w:rsidP="001A0C09">
      <w:pPr>
        <w:adjustRightInd w:val="0"/>
        <w:ind w:firstLine="709"/>
        <w:jc w:val="both"/>
        <w:rPr>
          <w:sz w:val="24"/>
          <w:szCs w:val="24"/>
        </w:rPr>
      </w:pPr>
      <w:r w:rsidRPr="00BA025F">
        <w:rPr>
          <w:i/>
          <w:sz w:val="24"/>
          <w:szCs w:val="24"/>
        </w:rPr>
        <w:t>Многообразие рынков.</w:t>
      </w:r>
      <w:r w:rsidRPr="00BA025F">
        <w:rPr>
          <w:sz w:val="24"/>
          <w:szCs w:val="24"/>
        </w:rPr>
        <w:t xml:space="preserve"> Собственность и её формы. Национализация и приватизация собственности. Конкуренция. Спрос и предложение. Многообразие рынков. </w:t>
      </w:r>
    </w:p>
    <w:p w:rsidR="001A0C09" w:rsidRPr="00BA025F" w:rsidRDefault="001A0C09" w:rsidP="001A0C09">
      <w:pPr>
        <w:adjustRightInd w:val="0"/>
        <w:ind w:firstLine="709"/>
        <w:jc w:val="both"/>
        <w:rPr>
          <w:sz w:val="24"/>
          <w:szCs w:val="24"/>
        </w:rPr>
      </w:pPr>
      <w:r w:rsidRPr="00BA025F">
        <w:rPr>
          <w:i/>
          <w:sz w:val="24"/>
          <w:szCs w:val="24"/>
        </w:rPr>
        <w:t>Рыночные отношения.</w:t>
      </w:r>
      <w:r w:rsidRPr="00BA025F">
        <w:rPr>
          <w:sz w:val="24"/>
          <w:szCs w:val="24"/>
        </w:rPr>
        <w:t xml:space="preserve"> Роль государства в экономике. Экономический рост. Государственный бюджет. Ценные бумаги. Деньги, их функции. Налоги, их виды и функции. Рынок труда и безработица. Инфляция.</w:t>
      </w:r>
    </w:p>
    <w:p w:rsidR="001A0C09" w:rsidRPr="00BA025F" w:rsidRDefault="001A0C09" w:rsidP="001A0C09">
      <w:pPr>
        <w:adjustRightInd w:val="0"/>
        <w:ind w:firstLine="709"/>
        <w:jc w:val="both"/>
        <w:rPr>
          <w:b/>
          <w:bCs/>
          <w:sz w:val="24"/>
          <w:szCs w:val="24"/>
        </w:rPr>
      </w:pPr>
      <w:r w:rsidRPr="00BA025F">
        <w:rPr>
          <w:b/>
          <w:bCs/>
          <w:sz w:val="24"/>
          <w:szCs w:val="24"/>
        </w:rPr>
        <w:t>Тема 6. Социальная сфера общества (3 ч.)</w:t>
      </w:r>
    </w:p>
    <w:p w:rsidR="001A0C09" w:rsidRPr="00BA025F" w:rsidRDefault="001A0C09" w:rsidP="001A0C09">
      <w:pPr>
        <w:adjustRightInd w:val="0"/>
        <w:ind w:firstLine="709"/>
        <w:jc w:val="both"/>
        <w:rPr>
          <w:sz w:val="24"/>
          <w:szCs w:val="24"/>
        </w:rPr>
      </w:pPr>
      <w:r w:rsidRPr="00BA025F">
        <w:rPr>
          <w:i/>
          <w:iCs/>
          <w:sz w:val="24"/>
          <w:szCs w:val="24"/>
        </w:rPr>
        <w:t>Социальная система</w:t>
      </w:r>
      <w:r w:rsidRPr="00BA025F">
        <w:rPr>
          <w:sz w:val="24"/>
          <w:szCs w:val="24"/>
        </w:rPr>
        <w:t>. Социальные отношения. Социальные группы (касты, сословия, классы). Социальные роли. Социальная дифференциация. Социальные нормы и социальная ответственность. Отклоняющееся поведение личности. Социальный контроль. Социальное государство. Социальная политика государства.</w:t>
      </w:r>
    </w:p>
    <w:p w:rsidR="001A0C09" w:rsidRPr="00BA025F" w:rsidRDefault="001A0C09" w:rsidP="001A0C09">
      <w:pPr>
        <w:adjustRightInd w:val="0"/>
        <w:ind w:firstLine="709"/>
        <w:jc w:val="both"/>
        <w:rPr>
          <w:sz w:val="24"/>
          <w:szCs w:val="24"/>
        </w:rPr>
      </w:pPr>
      <w:r w:rsidRPr="00BA025F">
        <w:rPr>
          <w:i/>
          <w:iCs/>
          <w:sz w:val="24"/>
          <w:szCs w:val="24"/>
        </w:rPr>
        <w:t xml:space="preserve">Семья и брак как социальные институты. </w:t>
      </w:r>
      <w:r w:rsidRPr="00BA025F">
        <w:rPr>
          <w:sz w:val="24"/>
          <w:szCs w:val="24"/>
        </w:rPr>
        <w:t>Психологический климат семьи.</w:t>
      </w:r>
    </w:p>
    <w:p w:rsidR="001A0C09" w:rsidRPr="00BA025F" w:rsidRDefault="001A0C09" w:rsidP="001A0C09">
      <w:pPr>
        <w:adjustRightInd w:val="0"/>
        <w:ind w:firstLine="709"/>
        <w:jc w:val="both"/>
        <w:rPr>
          <w:sz w:val="24"/>
          <w:szCs w:val="24"/>
        </w:rPr>
      </w:pPr>
      <w:r w:rsidRPr="00BA025F">
        <w:rPr>
          <w:i/>
          <w:iCs/>
          <w:sz w:val="24"/>
          <w:szCs w:val="24"/>
        </w:rPr>
        <w:t xml:space="preserve">Социальный конфликт и пути его разрешения. </w:t>
      </w:r>
      <w:r w:rsidRPr="00BA025F">
        <w:rPr>
          <w:sz w:val="24"/>
          <w:szCs w:val="24"/>
        </w:rPr>
        <w:t>Экстремизм. Компромисс. Толерантность. Межнациональные отношения. Национализм.</w:t>
      </w:r>
    </w:p>
    <w:p w:rsidR="001A0C09" w:rsidRPr="00BA025F" w:rsidRDefault="001A0C09" w:rsidP="001A0C09">
      <w:pPr>
        <w:adjustRightInd w:val="0"/>
        <w:ind w:firstLine="709"/>
        <w:jc w:val="both"/>
        <w:rPr>
          <w:b/>
          <w:sz w:val="24"/>
          <w:szCs w:val="24"/>
        </w:rPr>
      </w:pPr>
      <w:r w:rsidRPr="00BA025F">
        <w:rPr>
          <w:b/>
          <w:sz w:val="24"/>
          <w:szCs w:val="24"/>
        </w:rPr>
        <w:t>Тема 7. Политическая сфера общества (4 ч.)</w:t>
      </w:r>
    </w:p>
    <w:p w:rsidR="001A0C09" w:rsidRPr="00BA025F" w:rsidRDefault="001A0C09" w:rsidP="001A0C09">
      <w:pPr>
        <w:adjustRightInd w:val="0"/>
        <w:ind w:firstLine="709"/>
        <w:jc w:val="both"/>
        <w:rPr>
          <w:sz w:val="24"/>
          <w:szCs w:val="24"/>
        </w:rPr>
      </w:pPr>
      <w:r w:rsidRPr="00BA025F">
        <w:rPr>
          <w:i/>
          <w:sz w:val="24"/>
          <w:szCs w:val="24"/>
        </w:rPr>
        <w:t>Политическая система</w:t>
      </w:r>
      <w:r w:rsidRPr="00BA025F">
        <w:rPr>
          <w:sz w:val="24"/>
          <w:szCs w:val="24"/>
        </w:rPr>
        <w:t>. Структура политической системы; функции политической системы.</w:t>
      </w:r>
    </w:p>
    <w:p w:rsidR="001A0C09" w:rsidRPr="00BA025F" w:rsidRDefault="001A0C09" w:rsidP="001A0C09">
      <w:pPr>
        <w:adjustRightInd w:val="0"/>
        <w:ind w:firstLine="709"/>
        <w:jc w:val="both"/>
        <w:rPr>
          <w:sz w:val="24"/>
          <w:szCs w:val="24"/>
        </w:rPr>
      </w:pPr>
      <w:r w:rsidRPr="00BA025F">
        <w:rPr>
          <w:i/>
          <w:sz w:val="24"/>
          <w:szCs w:val="24"/>
        </w:rPr>
        <w:t>Признаки, функции и формы государства</w:t>
      </w:r>
      <w:r w:rsidRPr="00BA025F">
        <w:rPr>
          <w:sz w:val="24"/>
          <w:szCs w:val="24"/>
        </w:rPr>
        <w:t>. Формы государства. Политическая идеология. Гражданское общество и правовое государство. Признаки правового государства.</w:t>
      </w:r>
    </w:p>
    <w:p w:rsidR="001A0C09" w:rsidRPr="00BA025F" w:rsidRDefault="001A0C09" w:rsidP="001A0C09">
      <w:pPr>
        <w:adjustRightInd w:val="0"/>
        <w:ind w:firstLine="709"/>
        <w:jc w:val="both"/>
        <w:rPr>
          <w:sz w:val="24"/>
          <w:szCs w:val="24"/>
        </w:rPr>
      </w:pPr>
      <w:r w:rsidRPr="00BA025F">
        <w:rPr>
          <w:i/>
          <w:sz w:val="24"/>
          <w:szCs w:val="24"/>
        </w:rPr>
        <w:t>Политический плюрализм.</w:t>
      </w:r>
      <w:r w:rsidRPr="00BA025F">
        <w:rPr>
          <w:sz w:val="24"/>
          <w:szCs w:val="24"/>
        </w:rPr>
        <w:t xml:space="preserve"> Многопартийность. Партийная система РФ. Структура политической власти в РФ. Государственный аппарат. Избирательные системы. Выборы, референдум. Человек в политической жизни.</w:t>
      </w:r>
    </w:p>
    <w:p w:rsidR="001A0C09" w:rsidRPr="00BA025F" w:rsidRDefault="001A0C09" w:rsidP="001A0C09">
      <w:pPr>
        <w:adjustRightInd w:val="0"/>
        <w:ind w:firstLine="709"/>
        <w:jc w:val="both"/>
        <w:rPr>
          <w:b/>
          <w:bCs/>
          <w:sz w:val="24"/>
          <w:szCs w:val="24"/>
        </w:rPr>
      </w:pPr>
      <w:r w:rsidRPr="00BA025F">
        <w:rPr>
          <w:b/>
          <w:bCs/>
          <w:sz w:val="24"/>
          <w:szCs w:val="24"/>
        </w:rPr>
        <w:t>Тема 8. Правовая сфера общества (4 ч.)</w:t>
      </w:r>
    </w:p>
    <w:p w:rsidR="001A0C09" w:rsidRPr="00BA025F" w:rsidRDefault="001A0C09" w:rsidP="001A0C09">
      <w:pPr>
        <w:adjustRightInd w:val="0"/>
        <w:ind w:firstLine="709"/>
        <w:jc w:val="both"/>
        <w:rPr>
          <w:sz w:val="24"/>
          <w:szCs w:val="24"/>
        </w:rPr>
      </w:pPr>
      <w:r w:rsidRPr="00BA025F">
        <w:rPr>
          <w:i/>
          <w:iCs/>
          <w:sz w:val="24"/>
          <w:szCs w:val="24"/>
        </w:rPr>
        <w:t>Право, система права. Источники права</w:t>
      </w:r>
      <w:r w:rsidRPr="00BA025F">
        <w:rPr>
          <w:sz w:val="24"/>
          <w:szCs w:val="24"/>
        </w:rPr>
        <w:t>.</w:t>
      </w:r>
      <w:r w:rsidRPr="00BA025F">
        <w:rPr>
          <w:i/>
          <w:iCs/>
          <w:sz w:val="24"/>
          <w:szCs w:val="24"/>
        </w:rPr>
        <w:t xml:space="preserve">. </w:t>
      </w:r>
      <w:r w:rsidRPr="00BA025F">
        <w:rPr>
          <w:sz w:val="24"/>
          <w:szCs w:val="24"/>
        </w:rPr>
        <w:t>Понятие права. Нормы права. Отрасли права. Основные понятия и нормы государственного, административного, гражданского, трудового и уголовного права в Российской Федерации.</w:t>
      </w:r>
    </w:p>
    <w:p w:rsidR="001A0C09" w:rsidRPr="00BA025F" w:rsidRDefault="001A0C09" w:rsidP="001A0C09">
      <w:pPr>
        <w:adjustRightInd w:val="0"/>
        <w:ind w:firstLine="709"/>
        <w:jc w:val="both"/>
        <w:rPr>
          <w:sz w:val="24"/>
          <w:szCs w:val="24"/>
        </w:rPr>
      </w:pPr>
      <w:r w:rsidRPr="00BA025F">
        <w:rPr>
          <w:i/>
          <w:iCs/>
          <w:sz w:val="24"/>
          <w:szCs w:val="24"/>
        </w:rPr>
        <w:t xml:space="preserve">Права человека. </w:t>
      </w:r>
      <w:r w:rsidRPr="00BA025F">
        <w:rPr>
          <w:sz w:val="24"/>
          <w:szCs w:val="24"/>
        </w:rPr>
        <w:t>Правовые основы семьи и брака. Правовой статус ребенка. Международная защита прав человека в условиях мирного и военного времени</w:t>
      </w:r>
    </w:p>
    <w:p w:rsidR="001A0C09" w:rsidRPr="00BA025F" w:rsidRDefault="001A0C09" w:rsidP="001A0C09">
      <w:pPr>
        <w:adjustRightInd w:val="0"/>
        <w:ind w:firstLine="709"/>
        <w:jc w:val="both"/>
        <w:rPr>
          <w:sz w:val="24"/>
          <w:szCs w:val="24"/>
        </w:rPr>
      </w:pPr>
      <w:r w:rsidRPr="00BA025F">
        <w:rPr>
          <w:i/>
          <w:iCs/>
          <w:sz w:val="24"/>
          <w:szCs w:val="24"/>
        </w:rPr>
        <w:t xml:space="preserve">Конституция РФ. </w:t>
      </w:r>
      <w:r w:rsidRPr="00BA025F">
        <w:rPr>
          <w:sz w:val="24"/>
          <w:szCs w:val="24"/>
        </w:rPr>
        <w:t>Основы конституционного строя Российской Федерации. Структура высшей государственной власти в РФ. Федерация и ее субъекты. Правоохранительные органы. Местное самоуправление.</w:t>
      </w:r>
    </w:p>
    <w:p w:rsidR="001A0C09" w:rsidRPr="00BA025F" w:rsidRDefault="001A0C09" w:rsidP="001A0C09">
      <w:pPr>
        <w:adjustRightInd w:val="0"/>
        <w:ind w:firstLine="709"/>
        <w:jc w:val="both"/>
        <w:rPr>
          <w:sz w:val="24"/>
          <w:szCs w:val="24"/>
        </w:rPr>
      </w:pPr>
      <w:r w:rsidRPr="00BA025F">
        <w:rPr>
          <w:i/>
          <w:iCs/>
          <w:sz w:val="24"/>
          <w:szCs w:val="24"/>
        </w:rPr>
        <w:t xml:space="preserve">Правоотношения и правонарушения. Юридическая ответственность. </w:t>
      </w:r>
      <w:r w:rsidRPr="00BA025F">
        <w:rPr>
          <w:sz w:val="24"/>
          <w:szCs w:val="24"/>
        </w:rPr>
        <w:t>Признаки и виды правонарушений. Проступок и преступление. Юридическая ответственность и ее виды.</w:t>
      </w:r>
    </w:p>
    <w:p w:rsidR="001A0C09" w:rsidRPr="00BA025F" w:rsidRDefault="001A0C09" w:rsidP="001A0C09">
      <w:pPr>
        <w:adjustRightInd w:val="0"/>
        <w:jc w:val="both"/>
        <w:rPr>
          <w:b/>
          <w:bCs/>
          <w:sz w:val="24"/>
          <w:szCs w:val="24"/>
        </w:rPr>
      </w:pPr>
      <w:r w:rsidRPr="00BA025F">
        <w:rPr>
          <w:b/>
          <w:bCs/>
          <w:sz w:val="24"/>
          <w:szCs w:val="24"/>
        </w:rPr>
        <w:t xml:space="preserve">          Тема 9. Решение заданий различных типов (2 ч.)</w:t>
      </w:r>
    </w:p>
    <w:p w:rsidR="001A0C09" w:rsidRPr="00BA025F" w:rsidRDefault="001A0C09" w:rsidP="001A0C09">
      <w:pPr>
        <w:adjustRightInd w:val="0"/>
        <w:jc w:val="both"/>
        <w:rPr>
          <w:sz w:val="24"/>
          <w:szCs w:val="24"/>
        </w:rPr>
      </w:pPr>
      <w:r w:rsidRPr="00BA025F">
        <w:rPr>
          <w:sz w:val="24"/>
          <w:szCs w:val="24"/>
        </w:rPr>
        <w:t>Основные типы заданий. Специфика заданий на сравнение, на классификацию. Задания на распределение позиций по группам и на установление соответствия. Задания на соотнесение понятий и определений; на конкретизацию. Решение задач с выбором ответа.</w:t>
      </w:r>
    </w:p>
    <w:p w:rsidR="001A0C09" w:rsidRPr="00BA025F" w:rsidRDefault="001A0C09" w:rsidP="001A0C09">
      <w:pPr>
        <w:adjustRightInd w:val="0"/>
        <w:jc w:val="both"/>
        <w:rPr>
          <w:b/>
          <w:bCs/>
          <w:sz w:val="24"/>
          <w:szCs w:val="24"/>
        </w:rPr>
      </w:pPr>
      <w:r w:rsidRPr="00BA025F">
        <w:rPr>
          <w:b/>
          <w:bCs/>
          <w:sz w:val="24"/>
          <w:szCs w:val="24"/>
        </w:rPr>
        <w:t xml:space="preserve">         Тема 10. Решение заданий текстовой части (3 ч.)</w:t>
      </w:r>
    </w:p>
    <w:p w:rsidR="001A0C09" w:rsidRPr="00BA025F" w:rsidRDefault="001A0C09" w:rsidP="001A0C09">
      <w:pPr>
        <w:adjustRightInd w:val="0"/>
        <w:jc w:val="both"/>
        <w:rPr>
          <w:sz w:val="24"/>
          <w:szCs w:val="24"/>
        </w:rPr>
      </w:pPr>
      <w:r w:rsidRPr="00BA025F">
        <w:rPr>
          <w:sz w:val="24"/>
          <w:szCs w:val="24"/>
        </w:rPr>
        <w:t>Задания 1. Характер заданий к тексту документа. Умение выделять главную мысль и позицию автора и сформулировать ответ на вопрос</w:t>
      </w:r>
    </w:p>
    <w:p w:rsidR="001A0C09" w:rsidRPr="00BA025F" w:rsidRDefault="001A0C09" w:rsidP="001A0C09">
      <w:pPr>
        <w:adjustRightInd w:val="0"/>
        <w:jc w:val="both"/>
        <w:rPr>
          <w:sz w:val="24"/>
          <w:szCs w:val="24"/>
        </w:rPr>
      </w:pPr>
      <w:r w:rsidRPr="00BA025F">
        <w:rPr>
          <w:sz w:val="24"/>
          <w:szCs w:val="24"/>
        </w:rPr>
        <w:t>Задание 2. (задание на перечисление признаков какого-либо явления, объектов одного класса).</w:t>
      </w:r>
    </w:p>
    <w:p w:rsidR="001A0C09" w:rsidRPr="00BA025F" w:rsidRDefault="001A0C09" w:rsidP="001A0C09">
      <w:pPr>
        <w:adjustRightInd w:val="0"/>
        <w:jc w:val="both"/>
        <w:rPr>
          <w:sz w:val="24"/>
          <w:szCs w:val="24"/>
        </w:rPr>
      </w:pPr>
      <w:r w:rsidRPr="00BA025F">
        <w:rPr>
          <w:sz w:val="24"/>
          <w:szCs w:val="24"/>
        </w:rPr>
        <w:t>Задание 3.  (задание на раскрытие какого-либо теоретического положения).</w:t>
      </w:r>
    </w:p>
    <w:p w:rsidR="001A0C09" w:rsidRPr="00BA025F" w:rsidRDefault="001A0C09" w:rsidP="001A0C09">
      <w:pPr>
        <w:adjustRightInd w:val="0"/>
        <w:jc w:val="both"/>
        <w:rPr>
          <w:sz w:val="24"/>
          <w:szCs w:val="24"/>
        </w:rPr>
      </w:pPr>
      <w:r w:rsidRPr="00BA025F">
        <w:rPr>
          <w:sz w:val="24"/>
          <w:szCs w:val="24"/>
        </w:rPr>
        <w:t>Задание 4. (Развернутый ответ по заданной теме.  Составление плана).</w:t>
      </w:r>
    </w:p>
    <w:p w:rsidR="001A0C09" w:rsidRPr="00BA025F" w:rsidRDefault="001A0C09" w:rsidP="001A0C09">
      <w:pPr>
        <w:adjustRightInd w:val="0"/>
        <w:jc w:val="both"/>
        <w:rPr>
          <w:sz w:val="24"/>
          <w:szCs w:val="24"/>
        </w:rPr>
      </w:pPr>
      <w:r w:rsidRPr="00BA025F">
        <w:rPr>
          <w:b/>
          <w:bCs/>
          <w:sz w:val="24"/>
          <w:szCs w:val="24"/>
        </w:rPr>
        <w:t xml:space="preserve">        </w:t>
      </w:r>
      <w:r w:rsidRPr="00BA025F">
        <w:rPr>
          <w:sz w:val="24"/>
          <w:szCs w:val="24"/>
        </w:rPr>
        <w:t xml:space="preserve"> </w:t>
      </w:r>
      <w:r w:rsidRPr="00BA025F">
        <w:rPr>
          <w:b/>
          <w:sz w:val="24"/>
          <w:szCs w:val="24"/>
        </w:rPr>
        <w:t>Решение демоверсии 2020 г. ( 2ч.)</w:t>
      </w:r>
    </w:p>
    <w:p w:rsidR="001A0C09" w:rsidRPr="00BA025F" w:rsidRDefault="001A0C09" w:rsidP="001A0C09">
      <w:pPr>
        <w:adjustRightInd w:val="0"/>
        <w:jc w:val="center"/>
        <w:rPr>
          <w:b/>
          <w:sz w:val="24"/>
          <w:szCs w:val="24"/>
        </w:rPr>
      </w:pPr>
      <w:r w:rsidRPr="00BA025F">
        <w:rPr>
          <w:b/>
          <w:sz w:val="24"/>
          <w:szCs w:val="24"/>
        </w:rPr>
        <w:t>Тематическое планирование</w:t>
      </w:r>
    </w:p>
    <w:p w:rsidR="001A0C09" w:rsidRPr="00BA025F" w:rsidRDefault="001A0C09" w:rsidP="001A0C09">
      <w:pPr>
        <w:adjustRightInd w:val="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194"/>
        <w:gridCol w:w="2849"/>
      </w:tblGrid>
      <w:tr w:rsidR="001A0C09" w:rsidRPr="00BA025F" w:rsidTr="001A0C09">
        <w:trPr>
          <w:trHeight w:val="265"/>
        </w:trPr>
        <w:tc>
          <w:tcPr>
            <w:tcW w:w="1134" w:type="dxa"/>
          </w:tcPr>
          <w:p w:rsidR="001A0C09" w:rsidRPr="00BA025F" w:rsidRDefault="001A0C09" w:rsidP="001A0C09">
            <w:pPr>
              <w:jc w:val="center"/>
              <w:rPr>
                <w:b/>
                <w:sz w:val="24"/>
                <w:szCs w:val="24"/>
              </w:rPr>
            </w:pPr>
            <w:r w:rsidRPr="00BA025F">
              <w:rPr>
                <w:b/>
                <w:sz w:val="24"/>
                <w:szCs w:val="24"/>
              </w:rPr>
              <w:t>№</w:t>
            </w:r>
          </w:p>
        </w:tc>
        <w:tc>
          <w:tcPr>
            <w:tcW w:w="5194" w:type="dxa"/>
          </w:tcPr>
          <w:p w:rsidR="001A0C09" w:rsidRPr="00BA025F" w:rsidRDefault="001A0C09" w:rsidP="001A0C09">
            <w:pPr>
              <w:jc w:val="center"/>
              <w:rPr>
                <w:b/>
                <w:sz w:val="24"/>
                <w:szCs w:val="24"/>
              </w:rPr>
            </w:pPr>
            <w:r w:rsidRPr="00BA025F">
              <w:rPr>
                <w:b/>
                <w:sz w:val="24"/>
                <w:szCs w:val="24"/>
              </w:rPr>
              <w:t>Тема раздела</w:t>
            </w:r>
          </w:p>
        </w:tc>
        <w:tc>
          <w:tcPr>
            <w:tcW w:w="2849" w:type="dxa"/>
          </w:tcPr>
          <w:p w:rsidR="001A0C09" w:rsidRPr="00BA025F" w:rsidRDefault="001A0C09" w:rsidP="001A0C09">
            <w:pPr>
              <w:jc w:val="center"/>
              <w:rPr>
                <w:b/>
                <w:sz w:val="24"/>
                <w:szCs w:val="24"/>
              </w:rPr>
            </w:pPr>
            <w:r w:rsidRPr="00BA025F">
              <w:rPr>
                <w:b/>
                <w:sz w:val="24"/>
                <w:szCs w:val="24"/>
              </w:rPr>
              <w:t>Кол-во часов</w:t>
            </w:r>
          </w:p>
        </w:tc>
      </w:tr>
      <w:tr w:rsidR="001A0C09" w:rsidRPr="00BA025F" w:rsidTr="001A0C09">
        <w:trPr>
          <w:trHeight w:val="265"/>
        </w:trPr>
        <w:tc>
          <w:tcPr>
            <w:tcW w:w="1134" w:type="dxa"/>
          </w:tcPr>
          <w:p w:rsidR="001A0C09" w:rsidRPr="00BA025F" w:rsidRDefault="001A0C09" w:rsidP="001A0C09">
            <w:pPr>
              <w:jc w:val="center"/>
              <w:rPr>
                <w:b/>
                <w:sz w:val="24"/>
                <w:szCs w:val="24"/>
              </w:rPr>
            </w:pPr>
            <w:r w:rsidRPr="00BA025F">
              <w:rPr>
                <w:b/>
                <w:sz w:val="24"/>
                <w:szCs w:val="24"/>
              </w:rPr>
              <w:t>1</w:t>
            </w:r>
          </w:p>
        </w:tc>
        <w:tc>
          <w:tcPr>
            <w:tcW w:w="5194" w:type="dxa"/>
          </w:tcPr>
          <w:p w:rsidR="001A0C09" w:rsidRPr="00BA025F" w:rsidRDefault="001A0C09" w:rsidP="001A0C09">
            <w:pPr>
              <w:rPr>
                <w:sz w:val="24"/>
                <w:szCs w:val="24"/>
              </w:rPr>
            </w:pPr>
            <w:r w:rsidRPr="00BA025F">
              <w:rPr>
                <w:sz w:val="24"/>
                <w:szCs w:val="24"/>
              </w:rPr>
              <w:t>Введение</w:t>
            </w:r>
          </w:p>
        </w:tc>
        <w:tc>
          <w:tcPr>
            <w:tcW w:w="2849" w:type="dxa"/>
          </w:tcPr>
          <w:p w:rsidR="001A0C09" w:rsidRPr="00BA025F" w:rsidRDefault="001A0C09" w:rsidP="001A0C09">
            <w:pPr>
              <w:tabs>
                <w:tab w:val="left" w:pos="1215"/>
                <w:tab w:val="center" w:pos="1316"/>
              </w:tabs>
              <w:jc w:val="both"/>
              <w:rPr>
                <w:sz w:val="24"/>
                <w:szCs w:val="24"/>
              </w:rPr>
            </w:pPr>
            <w:r w:rsidRPr="00BA025F">
              <w:rPr>
                <w:sz w:val="24"/>
                <w:szCs w:val="24"/>
              </w:rPr>
              <w:t>1</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2</w:t>
            </w:r>
          </w:p>
        </w:tc>
        <w:tc>
          <w:tcPr>
            <w:tcW w:w="5194" w:type="dxa"/>
          </w:tcPr>
          <w:p w:rsidR="001A0C09" w:rsidRPr="00BA025F" w:rsidRDefault="001A0C09" w:rsidP="001A0C09">
            <w:pPr>
              <w:jc w:val="both"/>
              <w:rPr>
                <w:sz w:val="24"/>
                <w:szCs w:val="24"/>
              </w:rPr>
            </w:pPr>
            <w:r w:rsidRPr="00BA025F">
              <w:rPr>
                <w:sz w:val="24"/>
                <w:szCs w:val="24"/>
              </w:rPr>
              <w:t xml:space="preserve">Общество </w:t>
            </w:r>
          </w:p>
        </w:tc>
        <w:tc>
          <w:tcPr>
            <w:tcW w:w="2849" w:type="dxa"/>
          </w:tcPr>
          <w:p w:rsidR="001A0C09" w:rsidRPr="00BA025F" w:rsidRDefault="001A0C09" w:rsidP="001A0C09">
            <w:pPr>
              <w:rPr>
                <w:sz w:val="24"/>
                <w:szCs w:val="24"/>
              </w:rPr>
            </w:pPr>
            <w:r w:rsidRPr="00BA025F">
              <w:rPr>
                <w:sz w:val="24"/>
                <w:szCs w:val="24"/>
              </w:rPr>
              <w:t>3</w:t>
            </w:r>
          </w:p>
        </w:tc>
      </w:tr>
      <w:tr w:rsidR="001A0C09" w:rsidRPr="00BA025F" w:rsidTr="001A0C09">
        <w:trPr>
          <w:trHeight w:val="265"/>
        </w:trPr>
        <w:tc>
          <w:tcPr>
            <w:tcW w:w="1134" w:type="dxa"/>
          </w:tcPr>
          <w:p w:rsidR="001A0C09" w:rsidRPr="00BA025F" w:rsidRDefault="001A0C09" w:rsidP="001A0C09">
            <w:pPr>
              <w:jc w:val="center"/>
              <w:rPr>
                <w:sz w:val="24"/>
                <w:szCs w:val="24"/>
              </w:rPr>
            </w:pPr>
            <w:r w:rsidRPr="00BA025F">
              <w:rPr>
                <w:sz w:val="24"/>
                <w:szCs w:val="24"/>
              </w:rPr>
              <w:t>3</w:t>
            </w:r>
          </w:p>
        </w:tc>
        <w:tc>
          <w:tcPr>
            <w:tcW w:w="5194" w:type="dxa"/>
          </w:tcPr>
          <w:p w:rsidR="001A0C09" w:rsidRPr="00BA025F" w:rsidRDefault="001A0C09" w:rsidP="001A0C09">
            <w:pPr>
              <w:jc w:val="both"/>
              <w:rPr>
                <w:sz w:val="24"/>
                <w:szCs w:val="24"/>
              </w:rPr>
            </w:pPr>
            <w:r w:rsidRPr="00BA025F">
              <w:rPr>
                <w:sz w:val="24"/>
                <w:szCs w:val="24"/>
              </w:rPr>
              <w:t xml:space="preserve">Человек </w:t>
            </w:r>
          </w:p>
        </w:tc>
        <w:tc>
          <w:tcPr>
            <w:tcW w:w="2849" w:type="dxa"/>
          </w:tcPr>
          <w:p w:rsidR="001A0C09" w:rsidRPr="00BA025F" w:rsidRDefault="001A0C09" w:rsidP="001A0C09">
            <w:pPr>
              <w:jc w:val="both"/>
              <w:rPr>
                <w:sz w:val="24"/>
                <w:szCs w:val="24"/>
              </w:rPr>
            </w:pPr>
            <w:r w:rsidRPr="00BA025F">
              <w:rPr>
                <w:sz w:val="24"/>
                <w:szCs w:val="24"/>
              </w:rPr>
              <w:t>3</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4</w:t>
            </w:r>
          </w:p>
        </w:tc>
        <w:tc>
          <w:tcPr>
            <w:tcW w:w="5194" w:type="dxa"/>
          </w:tcPr>
          <w:p w:rsidR="001A0C09" w:rsidRPr="00BA025F" w:rsidRDefault="001A0C09" w:rsidP="001A0C09">
            <w:pPr>
              <w:jc w:val="both"/>
              <w:rPr>
                <w:sz w:val="24"/>
                <w:szCs w:val="24"/>
              </w:rPr>
            </w:pPr>
            <w:r w:rsidRPr="00BA025F">
              <w:rPr>
                <w:sz w:val="24"/>
                <w:szCs w:val="24"/>
              </w:rPr>
              <w:t xml:space="preserve">Духовная сфера общества </w:t>
            </w:r>
          </w:p>
        </w:tc>
        <w:tc>
          <w:tcPr>
            <w:tcW w:w="2849" w:type="dxa"/>
          </w:tcPr>
          <w:p w:rsidR="001A0C09" w:rsidRPr="00BA025F" w:rsidRDefault="001A0C09" w:rsidP="001A0C09">
            <w:pPr>
              <w:jc w:val="both"/>
              <w:rPr>
                <w:sz w:val="24"/>
                <w:szCs w:val="24"/>
              </w:rPr>
            </w:pPr>
            <w:r w:rsidRPr="00BA025F">
              <w:rPr>
                <w:sz w:val="24"/>
                <w:szCs w:val="24"/>
              </w:rPr>
              <w:t>2</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5</w:t>
            </w:r>
          </w:p>
        </w:tc>
        <w:tc>
          <w:tcPr>
            <w:tcW w:w="5194" w:type="dxa"/>
          </w:tcPr>
          <w:p w:rsidR="001A0C09" w:rsidRPr="00BA025F" w:rsidRDefault="001A0C09" w:rsidP="001A0C09">
            <w:pPr>
              <w:jc w:val="both"/>
              <w:rPr>
                <w:sz w:val="24"/>
                <w:szCs w:val="24"/>
              </w:rPr>
            </w:pPr>
            <w:r w:rsidRPr="00BA025F">
              <w:rPr>
                <w:sz w:val="24"/>
                <w:szCs w:val="24"/>
              </w:rPr>
              <w:t>Познание</w:t>
            </w:r>
          </w:p>
        </w:tc>
        <w:tc>
          <w:tcPr>
            <w:tcW w:w="2849" w:type="dxa"/>
          </w:tcPr>
          <w:p w:rsidR="001A0C09" w:rsidRPr="00BA025F" w:rsidRDefault="001A0C09" w:rsidP="001A0C09">
            <w:pPr>
              <w:jc w:val="both"/>
              <w:rPr>
                <w:sz w:val="24"/>
                <w:szCs w:val="24"/>
              </w:rPr>
            </w:pPr>
            <w:r w:rsidRPr="00BA025F">
              <w:rPr>
                <w:sz w:val="24"/>
                <w:szCs w:val="24"/>
              </w:rPr>
              <w:t>3</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6</w:t>
            </w:r>
          </w:p>
        </w:tc>
        <w:tc>
          <w:tcPr>
            <w:tcW w:w="5194" w:type="dxa"/>
          </w:tcPr>
          <w:p w:rsidR="001A0C09" w:rsidRPr="00BA025F" w:rsidRDefault="001A0C09" w:rsidP="001A0C09">
            <w:pPr>
              <w:jc w:val="both"/>
              <w:rPr>
                <w:sz w:val="24"/>
                <w:szCs w:val="24"/>
              </w:rPr>
            </w:pPr>
            <w:r w:rsidRPr="00BA025F">
              <w:rPr>
                <w:sz w:val="24"/>
                <w:szCs w:val="24"/>
              </w:rPr>
              <w:t xml:space="preserve">Экономическая сфера общества </w:t>
            </w:r>
          </w:p>
        </w:tc>
        <w:tc>
          <w:tcPr>
            <w:tcW w:w="2849" w:type="dxa"/>
          </w:tcPr>
          <w:p w:rsidR="001A0C09" w:rsidRPr="00BA025F" w:rsidRDefault="001A0C09" w:rsidP="001A0C09">
            <w:pPr>
              <w:jc w:val="both"/>
              <w:rPr>
                <w:sz w:val="24"/>
                <w:szCs w:val="24"/>
              </w:rPr>
            </w:pPr>
            <w:r w:rsidRPr="00BA025F">
              <w:rPr>
                <w:sz w:val="24"/>
                <w:szCs w:val="24"/>
              </w:rPr>
              <w:t>4</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7</w:t>
            </w:r>
          </w:p>
        </w:tc>
        <w:tc>
          <w:tcPr>
            <w:tcW w:w="5194" w:type="dxa"/>
          </w:tcPr>
          <w:p w:rsidR="001A0C09" w:rsidRPr="00BA025F" w:rsidRDefault="001A0C09" w:rsidP="001A0C09">
            <w:pPr>
              <w:jc w:val="both"/>
              <w:rPr>
                <w:sz w:val="24"/>
                <w:szCs w:val="24"/>
              </w:rPr>
            </w:pPr>
            <w:r w:rsidRPr="00BA025F">
              <w:rPr>
                <w:sz w:val="24"/>
                <w:szCs w:val="24"/>
              </w:rPr>
              <w:t>Социальная сфера общества</w:t>
            </w:r>
          </w:p>
        </w:tc>
        <w:tc>
          <w:tcPr>
            <w:tcW w:w="2849" w:type="dxa"/>
          </w:tcPr>
          <w:p w:rsidR="001A0C09" w:rsidRPr="00BA025F" w:rsidRDefault="001A0C09" w:rsidP="001A0C09">
            <w:pPr>
              <w:jc w:val="both"/>
              <w:rPr>
                <w:sz w:val="24"/>
                <w:szCs w:val="24"/>
              </w:rPr>
            </w:pPr>
            <w:r w:rsidRPr="00BA025F">
              <w:rPr>
                <w:sz w:val="24"/>
                <w:szCs w:val="24"/>
              </w:rPr>
              <w:t>3</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8</w:t>
            </w:r>
          </w:p>
        </w:tc>
        <w:tc>
          <w:tcPr>
            <w:tcW w:w="5194" w:type="dxa"/>
          </w:tcPr>
          <w:p w:rsidR="001A0C09" w:rsidRPr="00BA025F" w:rsidRDefault="001A0C09" w:rsidP="001A0C09">
            <w:pPr>
              <w:jc w:val="both"/>
              <w:rPr>
                <w:sz w:val="24"/>
                <w:szCs w:val="24"/>
              </w:rPr>
            </w:pPr>
            <w:r w:rsidRPr="00BA025F">
              <w:rPr>
                <w:sz w:val="24"/>
                <w:szCs w:val="24"/>
              </w:rPr>
              <w:t>Политическая сфера общества</w:t>
            </w:r>
          </w:p>
        </w:tc>
        <w:tc>
          <w:tcPr>
            <w:tcW w:w="2849" w:type="dxa"/>
          </w:tcPr>
          <w:p w:rsidR="001A0C09" w:rsidRPr="00BA025F" w:rsidRDefault="001A0C09" w:rsidP="001A0C09">
            <w:pPr>
              <w:rPr>
                <w:sz w:val="24"/>
                <w:szCs w:val="24"/>
              </w:rPr>
            </w:pPr>
            <w:r w:rsidRPr="00BA025F">
              <w:rPr>
                <w:sz w:val="24"/>
                <w:szCs w:val="24"/>
              </w:rPr>
              <w:t>4</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9</w:t>
            </w:r>
          </w:p>
        </w:tc>
        <w:tc>
          <w:tcPr>
            <w:tcW w:w="5194" w:type="dxa"/>
          </w:tcPr>
          <w:p w:rsidR="001A0C09" w:rsidRPr="00BA025F" w:rsidRDefault="001A0C09" w:rsidP="001A0C09">
            <w:pPr>
              <w:jc w:val="both"/>
              <w:rPr>
                <w:sz w:val="24"/>
                <w:szCs w:val="24"/>
              </w:rPr>
            </w:pPr>
            <w:r w:rsidRPr="00BA025F">
              <w:rPr>
                <w:sz w:val="24"/>
                <w:szCs w:val="24"/>
              </w:rPr>
              <w:t>Правовая сфера общества</w:t>
            </w:r>
          </w:p>
        </w:tc>
        <w:tc>
          <w:tcPr>
            <w:tcW w:w="2849" w:type="dxa"/>
          </w:tcPr>
          <w:p w:rsidR="001A0C09" w:rsidRPr="00BA025F" w:rsidRDefault="001A0C09" w:rsidP="001A0C09">
            <w:pPr>
              <w:rPr>
                <w:sz w:val="24"/>
                <w:szCs w:val="24"/>
              </w:rPr>
            </w:pPr>
            <w:r w:rsidRPr="00BA025F">
              <w:rPr>
                <w:sz w:val="24"/>
                <w:szCs w:val="24"/>
              </w:rPr>
              <w:t>4</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10</w:t>
            </w:r>
          </w:p>
        </w:tc>
        <w:tc>
          <w:tcPr>
            <w:tcW w:w="5194" w:type="dxa"/>
          </w:tcPr>
          <w:p w:rsidR="001A0C09" w:rsidRPr="00BA025F" w:rsidRDefault="001A0C09" w:rsidP="001A0C09">
            <w:pPr>
              <w:jc w:val="both"/>
              <w:rPr>
                <w:sz w:val="24"/>
                <w:szCs w:val="24"/>
              </w:rPr>
            </w:pPr>
            <w:r w:rsidRPr="00BA025F">
              <w:rPr>
                <w:sz w:val="24"/>
                <w:szCs w:val="24"/>
              </w:rPr>
              <w:t>Решение заданий различных типов</w:t>
            </w:r>
          </w:p>
        </w:tc>
        <w:tc>
          <w:tcPr>
            <w:tcW w:w="2849" w:type="dxa"/>
          </w:tcPr>
          <w:p w:rsidR="001A0C09" w:rsidRPr="00BA025F" w:rsidRDefault="001A0C09" w:rsidP="001A0C09">
            <w:pPr>
              <w:rPr>
                <w:sz w:val="24"/>
                <w:szCs w:val="24"/>
              </w:rPr>
            </w:pPr>
            <w:r w:rsidRPr="00BA025F">
              <w:rPr>
                <w:sz w:val="24"/>
                <w:szCs w:val="24"/>
              </w:rPr>
              <w:t>2</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11</w:t>
            </w:r>
          </w:p>
        </w:tc>
        <w:tc>
          <w:tcPr>
            <w:tcW w:w="5194" w:type="dxa"/>
          </w:tcPr>
          <w:p w:rsidR="001A0C09" w:rsidRPr="00BA025F" w:rsidRDefault="001A0C09" w:rsidP="001A0C09">
            <w:pPr>
              <w:jc w:val="both"/>
              <w:rPr>
                <w:sz w:val="24"/>
                <w:szCs w:val="24"/>
              </w:rPr>
            </w:pPr>
            <w:r w:rsidRPr="00BA025F">
              <w:rPr>
                <w:sz w:val="24"/>
                <w:szCs w:val="24"/>
              </w:rPr>
              <w:t xml:space="preserve">Решение заданий тестовой части </w:t>
            </w:r>
          </w:p>
        </w:tc>
        <w:tc>
          <w:tcPr>
            <w:tcW w:w="2849" w:type="dxa"/>
          </w:tcPr>
          <w:p w:rsidR="001A0C09" w:rsidRPr="00BA025F" w:rsidRDefault="001A0C09" w:rsidP="001A0C09">
            <w:pPr>
              <w:rPr>
                <w:sz w:val="24"/>
                <w:szCs w:val="24"/>
              </w:rPr>
            </w:pPr>
            <w:r w:rsidRPr="00BA025F">
              <w:rPr>
                <w:sz w:val="24"/>
                <w:szCs w:val="24"/>
              </w:rPr>
              <w:t>3</w:t>
            </w:r>
          </w:p>
        </w:tc>
      </w:tr>
      <w:tr w:rsidR="001A0C09" w:rsidRPr="00BA025F" w:rsidTr="001A0C09">
        <w:trPr>
          <w:trHeight w:val="281"/>
        </w:trPr>
        <w:tc>
          <w:tcPr>
            <w:tcW w:w="1134" w:type="dxa"/>
          </w:tcPr>
          <w:p w:rsidR="001A0C09" w:rsidRPr="00BA025F" w:rsidRDefault="001A0C09" w:rsidP="001A0C09">
            <w:pPr>
              <w:jc w:val="center"/>
              <w:rPr>
                <w:sz w:val="24"/>
                <w:szCs w:val="24"/>
              </w:rPr>
            </w:pPr>
            <w:r w:rsidRPr="00BA025F">
              <w:rPr>
                <w:sz w:val="24"/>
                <w:szCs w:val="24"/>
              </w:rPr>
              <w:t>12</w:t>
            </w:r>
          </w:p>
        </w:tc>
        <w:tc>
          <w:tcPr>
            <w:tcW w:w="5194" w:type="dxa"/>
          </w:tcPr>
          <w:p w:rsidR="001A0C09" w:rsidRPr="00BA025F" w:rsidRDefault="001A0C09" w:rsidP="001A0C09">
            <w:pPr>
              <w:jc w:val="both"/>
              <w:rPr>
                <w:sz w:val="24"/>
                <w:szCs w:val="24"/>
              </w:rPr>
            </w:pPr>
            <w:r w:rsidRPr="00BA025F">
              <w:rPr>
                <w:sz w:val="24"/>
                <w:szCs w:val="24"/>
              </w:rPr>
              <w:t xml:space="preserve">Решение демоверсии </w:t>
            </w:r>
          </w:p>
        </w:tc>
        <w:tc>
          <w:tcPr>
            <w:tcW w:w="2849" w:type="dxa"/>
          </w:tcPr>
          <w:p w:rsidR="001A0C09" w:rsidRPr="00BA025F" w:rsidRDefault="001A0C09" w:rsidP="001A0C09">
            <w:pPr>
              <w:rPr>
                <w:sz w:val="24"/>
                <w:szCs w:val="24"/>
              </w:rPr>
            </w:pPr>
            <w:r w:rsidRPr="00BA025F">
              <w:rPr>
                <w:sz w:val="24"/>
                <w:szCs w:val="24"/>
              </w:rPr>
              <w:t>2</w:t>
            </w:r>
          </w:p>
        </w:tc>
      </w:tr>
      <w:tr w:rsidR="001A0C09" w:rsidRPr="00BA025F" w:rsidTr="001A0C09">
        <w:trPr>
          <w:trHeight w:val="281"/>
        </w:trPr>
        <w:tc>
          <w:tcPr>
            <w:tcW w:w="1134" w:type="dxa"/>
          </w:tcPr>
          <w:p w:rsidR="001A0C09" w:rsidRPr="00BA025F" w:rsidRDefault="001A0C09" w:rsidP="001A0C09">
            <w:pPr>
              <w:jc w:val="center"/>
              <w:rPr>
                <w:sz w:val="24"/>
                <w:szCs w:val="24"/>
              </w:rPr>
            </w:pPr>
          </w:p>
        </w:tc>
        <w:tc>
          <w:tcPr>
            <w:tcW w:w="5194" w:type="dxa"/>
          </w:tcPr>
          <w:p w:rsidR="001A0C09" w:rsidRPr="00BA025F" w:rsidRDefault="001A0C09" w:rsidP="001A0C09">
            <w:pPr>
              <w:jc w:val="both"/>
              <w:rPr>
                <w:sz w:val="24"/>
                <w:szCs w:val="24"/>
              </w:rPr>
            </w:pPr>
            <w:r w:rsidRPr="00BA025F">
              <w:rPr>
                <w:sz w:val="24"/>
                <w:szCs w:val="24"/>
              </w:rPr>
              <w:t xml:space="preserve">Всего </w:t>
            </w:r>
          </w:p>
        </w:tc>
        <w:tc>
          <w:tcPr>
            <w:tcW w:w="2849" w:type="dxa"/>
          </w:tcPr>
          <w:p w:rsidR="001A0C09" w:rsidRPr="00BA025F" w:rsidRDefault="001A0C09" w:rsidP="001A0C09">
            <w:pPr>
              <w:rPr>
                <w:sz w:val="24"/>
                <w:szCs w:val="24"/>
              </w:rPr>
            </w:pPr>
            <w:r w:rsidRPr="00BA025F">
              <w:rPr>
                <w:sz w:val="24"/>
                <w:szCs w:val="24"/>
              </w:rPr>
              <w:t>34</w:t>
            </w:r>
          </w:p>
        </w:tc>
      </w:tr>
    </w:tbl>
    <w:p w:rsidR="001A0C09" w:rsidRPr="00BA025F" w:rsidRDefault="001A0C09" w:rsidP="001A0C09">
      <w:pPr>
        <w:adjustRightInd w:val="0"/>
        <w:rPr>
          <w:sz w:val="24"/>
          <w:szCs w:val="24"/>
        </w:rPr>
      </w:pPr>
    </w:p>
    <w:p w:rsidR="001A0C09" w:rsidRPr="00BA025F" w:rsidRDefault="001A0C09" w:rsidP="001A0C09">
      <w:pPr>
        <w:adjustRightInd w:val="0"/>
        <w:rPr>
          <w:sz w:val="24"/>
          <w:szCs w:val="24"/>
        </w:rPr>
      </w:pPr>
    </w:p>
    <w:p w:rsidR="001A0C09" w:rsidRPr="00BA025F" w:rsidRDefault="001A0C09" w:rsidP="001A0C09">
      <w:pPr>
        <w:pStyle w:val="a3"/>
        <w:spacing w:before="3"/>
        <w:ind w:left="0" w:firstLine="0"/>
        <w:jc w:val="center"/>
        <w:rPr>
          <w:b/>
        </w:rPr>
      </w:pPr>
      <w:r w:rsidRPr="00BA025F">
        <w:rPr>
          <w:b/>
        </w:rPr>
        <w:t>Программа учебного курса «Трудные вопросы математики»</w:t>
      </w:r>
      <w:r w:rsidR="00A81B80" w:rsidRPr="00BA025F">
        <w:rPr>
          <w:b/>
        </w:rPr>
        <w:t>,</w:t>
      </w:r>
      <w:r w:rsidRPr="00BA025F">
        <w:rPr>
          <w:b/>
        </w:rPr>
        <w:t xml:space="preserve"> 9 класс</w:t>
      </w:r>
    </w:p>
    <w:p w:rsidR="001A0C09" w:rsidRPr="00BA025F" w:rsidRDefault="001A0C09" w:rsidP="001A0C09">
      <w:pPr>
        <w:pStyle w:val="a5"/>
        <w:ind w:left="0" w:firstLine="720"/>
        <w:jc w:val="center"/>
        <w:rPr>
          <w:b/>
          <w:sz w:val="24"/>
          <w:szCs w:val="24"/>
        </w:rPr>
      </w:pPr>
      <w:r w:rsidRPr="00BA025F">
        <w:rPr>
          <w:sz w:val="24"/>
          <w:szCs w:val="24"/>
        </w:rPr>
        <w:t>рассчитан на 34 часов (1 час в неделю).</w:t>
      </w:r>
    </w:p>
    <w:p w:rsidR="001A0C09" w:rsidRPr="00BA025F" w:rsidRDefault="001A0C09" w:rsidP="001A0C09">
      <w:pPr>
        <w:pStyle w:val="a5"/>
        <w:ind w:left="1134" w:right="918" w:firstLine="720"/>
        <w:jc w:val="center"/>
        <w:rPr>
          <w:b/>
          <w:sz w:val="24"/>
          <w:szCs w:val="24"/>
        </w:rPr>
      </w:pPr>
    </w:p>
    <w:p w:rsidR="001A0C09" w:rsidRPr="00BA025F" w:rsidRDefault="001A0C09" w:rsidP="001A0C09">
      <w:pPr>
        <w:pStyle w:val="a5"/>
        <w:ind w:left="1134" w:right="918" w:firstLine="720"/>
        <w:jc w:val="center"/>
        <w:rPr>
          <w:b/>
          <w:sz w:val="24"/>
          <w:szCs w:val="24"/>
        </w:rPr>
      </w:pPr>
    </w:p>
    <w:p w:rsidR="001A0C09" w:rsidRPr="00BA025F" w:rsidRDefault="001A0C09" w:rsidP="001A0C09">
      <w:pPr>
        <w:pStyle w:val="a5"/>
        <w:ind w:left="1134" w:right="918" w:firstLine="720"/>
        <w:jc w:val="center"/>
        <w:rPr>
          <w:b/>
          <w:sz w:val="24"/>
          <w:szCs w:val="24"/>
        </w:rPr>
      </w:pPr>
      <w:r w:rsidRPr="00BA025F">
        <w:rPr>
          <w:b/>
          <w:sz w:val="24"/>
          <w:szCs w:val="24"/>
        </w:rPr>
        <w:t>ПЛАНИРУЕМЫЕ РЕЗУЛЬТАТЫ УСВОЕНИЯ УЧЕБНОГО КУРСА</w:t>
      </w:r>
    </w:p>
    <w:p w:rsidR="00603F02" w:rsidRPr="00BA025F" w:rsidRDefault="00603F02" w:rsidP="00603F02">
      <w:pPr>
        <w:pStyle w:val="ad"/>
        <w:spacing w:before="0" w:after="0"/>
        <w:rPr>
          <w:rStyle w:val="FontStyle27"/>
          <w:rFonts w:ascii="Times New Roman" w:eastAsiaTheme="majorEastAsia" w:hAnsi="Times New Roman" w:cs="Times New Roman"/>
          <w:b w:val="0"/>
          <w:bCs w:val="0"/>
          <w:sz w:val="24"/>
          <w:szCs w:val="24"/>
        </w:rPr>
      </w:pPr>
      <w:r w:rsidRPr="00BA025F">
        <w:rPr>
          <w:rStyle w:val="FontStyle27"/>
          <w:rFonts w:ascii="Times New Roman" w:eastAsiaTheme="majorEastAsia" w:hAnsi="Times New Roman" w:cs="Times New Roman"/>
          <w:b w:val="0"/>
          <w:bCs w:val="0"/>
          <w:sz w:val="24"/>
          <w:szCs w:val="24"/>
        </w:rPr>
        <w:t>личностные:</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 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2) сформированность целостного мировоззрения, соответствующего современному уровню развития науки и общественной практики;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5) представление о математической науке как сфере человеческой деятельности, об этапах её развития, о её значимости для развития цивилизации;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6) критичность мышления, умение распознавать логически некорректные высказывания, отличать гипотезу от факта;</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7) креативность мышления, инициатива, находчивость, активность при решении алгебраических задач;</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8) умение контролировать процесс и результат учебной математической деятельности;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9) способность к эмоциональному восприятию математических объектов, задач, решений, рассуждений.</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bCs w:val="0"/>
          <w:sz w:val="24"/>
          <w:szCs w:val="24"/>
        </w:rPr>
        <w:t>метапредметные</w:t>
      </w:r>
      <w:r w:rsidRPr="00BA025F">
        <w:rPr>
          <w:rStyle w:val="FontStyle27"/>
          <w:rFonts w:ascii="Times New Roman" w:eastAsiaTheme="majorEastAsia" w:hAnsi="Times New Roman" w:cs="Times New Roman"/>
          <w:b w:val="0"/>
          <w:sz w:val="24"/>
          <w:szCs w:val="24"/>
        </w:rPr>
        <w:t>:</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 умение самостоятельно планировать альтернативные пути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достижения целей, осознанно выбирать наиболее эффективные способы решения учебных и познавательных задач;</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2) умение осуществлять контроль по результату и по способу действия на уровне произвольного внимания и вносить необходимые коррективы;</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5)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6) умение создавать, применять и преобразовывать знаковосимволические средства, модели и схемы для решения учебных и познавательных задач;</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8) 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9)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10) умение видеть математическую задачу в контексте проблемной ситуации в других дисциплинах, в окружающей жизни;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11) умение находить в различных источниках информацию, необходимую для решения математических проблем,</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и представлять её в понятной форме; принимать решение в условиях неполной и избыточной, точной и вероятностной информации;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12) умение понимать и использовать математические средства наглядности (рисунки, чертежи, схемы и др.) для иллюстрации, интерпретации, аргументации;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13) умение выдвигать гипотезы при решении учебных задач и понимать необходимость их проверки;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14) умение применять индуктивные и дедуктивные способы рассуждений, видеть различные стратегии решения задач;</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15) понимание сущности алгоритмических предписаний и умение действовать в соответствии с предложенным алгоритмом;</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16) умение самостоятельно ставить цели, выбирать и создавать алгоритмы для решения учебных математических проблем;</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17) умение планировать и осуществлять деятельность, направленную на решение задач исследовательского характера.</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bCs w:val="0"/>
          <w:sz w:val="24"/>
          <w:szCs w:val="24"/>
        </w:rPr>
        <w:t>предметные</w:t>
      </w:r>
      <w:r w:rsidRPr="00BA025F">
        <w:rPr>
          <w:rStyle w:val="FontStyle27"/>
          <w:rFonts w:ascii="Times New Roman" w:eastAsiaTheme="majorEastAsia" w:hAnsi="Times New Roman" w:cs="Times New Roman"/>
          <w:b w:val="0"/>
          <w:sz w:val="24"/>
          <w:szCs w:val="24"/>
        </w:rPr>
        <w:t>:</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1)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2) владение базовым понятийным аппаратом: иметь представление о числе, владение символьным языком алгебры, знание элементарных</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функциональных зависимостей, 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3) 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4)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5) 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6)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7) 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rsidR="00603F02" w:rsidRPr="00BA025F" w:rsidRDefault="00603F02" w:rsidP="00603F02">
      <w:pPr>
        <w:pStyle w:val="ad"/>
        <w:spacing w:before="0" w:after="0"/>
        <w:rPr>
          <w:rStyle w:val="FontStyle27"/>
          <w:rFonts w:ascii="Times New Roman" w:eastAsiaTheme="majorEastAsia" w:hAnsi="Times New Roman" w:cs="Times New Roman"/>
          <w:b w:val="0"/>
          <w:sz w:val="24"/>
          <w:szCs w:val="24"/>
        </w:rPr>
      </w:pPr>
      <w:r w:rsidRPr="00BA025F">
        <w:rPr>
          <w:rStyle w:val="FontStyle27"/>
          <w:rFonts w:ascii="Times New Roman" w:eastAsiaTheme="majorEastAsia" w:hAnsi="Times New Roman" w:cs="Times New Roman"/>
          <w:b w:val="0"/>
          <w:sz w:val="24"/>
          <w:szCs w:val="24"/>
        </w:rPr>
        <w:t>8) 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603F02" w:rsidRPr="00BA025F" w:rsidRDefault="00603F02" w:rsidP="00603F02">
      <w:pPr>
        <w:jc w:val="both"/>
        <w:rPr>
          <w:sz w:val="24"/>
          <w:szCs w:val="24"/>
        </w:rPr>
      </w:pPr>
    </w:p>
    <w:p w:rsidR="00603F02" w:rsidRPr="00BA025F" w:rsidRDefault="00603F02" w:rsidP="00603F02">
      <w:pPr>
        <w:spacing w:line="100" w:lineRule="atLeast"/>
        <w:jc w:val="center"/>
        <w:rPr>
          <w:rStyle w:val="16"/>
          <w:rFonts w:ascii="Times New Roman" w:hAnsi="Times New Roman" w:cs="Times New Roman"/>
          <w:b/>
          <w:bCs/>
          <w:sz w:val="24"/>
          <w:szCs w:val="24"/>
        </w:rPr>
      </w:pPr>
      <w:r w:rsidRPr="00BA025F">
        <w:rPr>
          <w:rStyle w:val="16"/>
          <w:rFonts w:ascii="Times New Roman" w:hAnsi="Times New Roman" w:cs="Times New Roman"/>
          <w:b/>
          <w:bCs/>
          <w:sz w:val="24"/>
          <w:szCs w:val="24"/>
        </w:rPr>
        <w:t>Основное содержание курса</w:t>
      </w:r>
    </w:p>
    <w:p w:rsidR="00603F02" w:rsidRPr="00BA025F" w:rsidRDefault="00603F02" w:rsidP="00603F02">
      <w:pPr>
        <w:spacing w:line="100" w:lineRule="atLeast"/>
        <w:jc w:val="both"/>
        <w:rPr>
          <w:rStyle w:val="16"/>
          <w:rFonts w:ascii="Times New Roman" w:hAnsi="Times New Roman" w:cs="Times New Roman"/>
          <w:b/>
          <w:bCs/>
          <w:sz w:val="24"/>
          <w:szCs w:val="24"/>
        </w:rPr>
      </w:pPr>
      <w:r w:rsidRPr="00BA025F">
        <w:rPr>
          <w:rStyle w:val="16"/>
          <w:rFonts w:ascii="Times New Roman" w:hAnsi="Times New Roman" w:cs="Times New Roman"/>
          <w:b/>
          <w:bCs/>
          <w:sz w:val="24"/>
          <w:szCs w:val="24"/>
        </w:rPr>
        <w:t>Решение задач по геометрии.</w:t>
      </w:r>
    </w:p>
    <w:p w:rsidR="00603F02" w:rsidRPr="00BA025F" w:rsidRDefault="00603F02" w:rsidP="00603F02">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Повторение основных фактов из курса геометрии 7, 8 класса. Решение геометрических задач основных типов по курсу 7, 8 класса.</w:t>
      </w:r>
    </w:p>
    <w:p w:rsidR="00603F02" w:rsidRPr="00BA025F" w:rsidRDefault="00603F02" w:rsidP="00603F02">
      <w:pPr>
        <w:spacing w:line="100" w:lineRule="atLeast"/>
        <w:jc w:val="both"/>
        <w:rPr>
          <w:rStyle w:val="16"/>
          <w:rFonts w:ascii="Times New Roman" w:hAnsi="Times New Roman" w:cs="Times New Roman"/>
          <w:b/>
          <w:bCs/>
          <w:sz w:val="24"/>
          <w:szCs w:val="24"/>
        </w:rPr>
      </w:pPr>
      <w:r w:rsidRPr="00BA025F">
        <w:rPr>
          <w:rStyle w:val="16"/>
          <w:rFonts w:ascii="Times New Roman" w:hAnsi="Times New Roman" w:cs="Times New Roman"/>
          <w:b/>
          <w:bCs/>
          <w:sz w:val="24"/>
          <w:szCs w:val="24"/>
        </w:rPr>
        <w:t>Функции.</w:t>
      </w:r>
    </w:p>
    <w:p w:rsidR="00603F02" w:rsidRPr="00BA025F" w:rsidRDefault="00603F02" w:rsidP="00603F02">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Основные виды функций. Область определения, область значения функции. Четность, нечетность функции. Графики алгебраических функций.</w:t>
      </w:r>
    </w:p>
    <w:p w:rsidR="00603F02" w:rsidRPr="00BA025F" w:rsidRDefault="00603F02" w:rsidP="00603F02">
      <w:pPr>
        <w:spacing w:line="100" w:lineRule="atLeast"/>
        <w:jc w:val="both"/>
        <w:rPr>
          <w:rStyle w:val="16"/>
          <w:rFonts w:ascii="Times New Roman" w:hAnsi="Times New Roman" w:cs="Times New Roman"/>
          <w:b/>
          <w:bCs/>
          <w:sz w:val="24"/>
          <w:szCs w:val="24"/>
        </w:rPr>
      </w:pPr>
      <w:r w:rsidRPr="00BA025F">
        <w:rPr>
          <w:rStyle w:val="16"/>
          <w:rFonts w:ascii="Times New Roman" w:hAnsi="Times New Roman" w:cs="Times New Roman"/>
          <w:b/>
          <w:bCs/>
          <w:sz w:val="24"/>
          <w:szCs w:val="24"/>
        </w:rPr>
        <w:t>Уравнение.</w:t>
      </w:r>
    </w:p>
    <w:p w:rsidR="00603F02" w:rsidRPr="00BA025F" w:rsidRDefault="00603F02" w:rsidP="00603F02">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Определение уравнения. Определение решения уравнения. Что значит решить уравнение. Виды уравнений. Классификация уравнений. Основные способы решения уравнений.</w:t>
      </w:r>
    </w:p>
    <w:p w:rsidR="00603F02" w:rsidRPr="00BA025F" w:rsidRDefault="00603F02" w:rsidP="00603F02">
      <w:pPr>
        <w:spacing w:line="100" w:lineRule="atLeast"/>
        <w:jc w:val="both"/>
        <w:rPr>
          <w:rStyle w:val="16"/>
          <w:rFonts w:ascii="Times New Roman" w:hAnsi="Times New Roman" w:cs="Times New Roman"/>
          <w:b/>
          <w:bCs/>
          <w:sz w:val="24"/>
          <w:szCs w:val="24"/>
        </w:rPr>
      </w:pPr>
      <w:r w:rsidRPr="00BA025F">
        <w:rPr>
          <w:rStyle w:val="16"/>
          <w:rFonts w:ascii="Times New Roman" w:hAnsi="Times New Roman" w:cs="Times New Roman"/>
          <w:b/>
          <w:bCs/>
          <w:sz w:val="24"/>
          <w:szCs w:val="24"/>
        </w:rPr>
        <w:t>Неравенства.</w:t>
      </w:r>
    </w:p>
    <w:p w:rsidR="00603F02" w:rsidRPr="00BA025F" w:rsidRDefault="00603F02" w:rsidP="00603F02">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Определение и классификация неравенств. Алгоритм решения линейного неравенства, неравенств, решаемых методом интервалов. Примеры задач, решение которых сводится к решению неравенств.</w:t>
      </w:r>
    </w:p>
    <w:p w:rsidR="00603F02" w:rsidRPr="00BA025F" w:rsidRDefault="00603F02" w:rsidP="00603F02">
      <w:pPr>
        <w:spacing w:line="100" w:lineRule="atLeast"/>
        <w:jc w:val="both"/>
        <w:rPr>
          <w:b/>
          <w:bCs/>
          <w:sz w:val="24"/>
          <w:szCs w:val="24"/>
        </w:rPr>
      </w:pPr>
      <w:r w:rsidRPr="00BA025F">
        <w:rPr>
          <w:b/>
          <w:bCs/>
          <w:sz w:val="24"/>
          <w:szCs w:val="24"/>
        </w:rPr>
        <w:t xml:space="preserve">Окружность. </w:t>
      </w:r>
    </w:p>
    <w:p w:rsidR="00603F02" w:rsidRPr="00BA025F" w:rsidRDefault="00603F02" w:rsidP="00603F02">
      <w:pPr>
        <w:spacing w:line="100" w:lineRule="atLeast"/>
        <w:jc w:val="both"/>
        <w:rPr>
          <w:rStyle w:val="16"/>
          <w:rFonts w:ascii="Times New Roman" w:hAnsi="Times New Roman" w:cs="Times New Roman"/>
          <w:b/>
          <w:sz w:val="24"/>
          <w:szCs w:val="24"/>
        </w:rPr>
      </w:pPr>
      <w:r w:rsidRPr="00BA025F">
        <w:rPr>
          <w:sz w:val="24"/>
          <w:szCs w:val="24"/>
        </w:rPr>
        <w:t>Взаимное расположение прямой и окружности. Касательная к окружности, ее свойство и признак. Центральный, вписанный углы; величина вписанного угла; двух окружностей; равенство касательных, проведенных из одной точки. Метрические соотношения в окружности: свойства секущих, касательных, хорд. Окружность, вписанная в треугольник, и окружность, описанная около треугольника. Вписанные и описанные четырехугольники. Вписанные и описанные окружности правильного многоугольника.</w:t>
      </w:r>
    </w:p>
    <w:p w:rsidR="00603F02" w:rsidRPr="00BA025F" w:rsidRDefault="00603F02" w:rsidP="00603F02">
      <w:pPr>
        <w:spacing w:line="100" w:lineRule="atLeast"/>
        <w:jc w:val="both"/>
        <w:rPr>
          <w:rStyle w:val="16"/>
          <w:rFonts w:ascii="Times New Roman" w:hAnsi="Times New Roman" w:cs="Times New Roman"/>
          <w:b/>
          <w:sz w:val="24"/>
          <w:szCs w:val="24"/>
        </w:rPr>
      </w:pPr>
      <w:r w:rsidRPr="00BA025F">
        <w:rPr>
          <w:rStyle w:val="16"/>
          <w:rFonts w:ascii="Times New Roman" w:hAnsi="Times New Roman" w:cs="Times New Roman"/>
          <w:b/>
          <w:sz w:val="24"/>
          <w:szCs w:val="24"/>
        </w:rPr>
        <w:t>Степень с целым показателем и ее свойства</w:t>
      </w:r>
    </w:p>
    <w:p w:rsidR="00603F02" w:rsidRPr="00BA025F" w:rsidRDefault="00603F02" w:rsidP="00603F02">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Степень с целым показателем и ее свойства. Стандартный вид числа. Приближенные вычисления.</w:t>
      </w:r>
    </w:p>
    <w:p w:rsidR="00603F02" w:rsidRPr="00BA025F" w:rsidRDefault="00603F02" w:rsidP="00603F02">
      <w:pPr>
        <w:spacing w:line="100" w:lineRule="atLeast"/>
        <w:jc w:val="both"/>
        <w:rPr>
          <w:rStyle w:val="16"/>
          <w:rFonts w:ascii="Times New Roman" w:hAnsi="Times New Roman" w:cs="Times New Roman"/>
          <w:b/>
          <w:bCs/>
          <w:sz w:val="24"/>
          <w:szCs w:val="24"/>
        </w:rPr>
      </w:pPr>
      <w:r w:rsidRPr="00BA025F">
        <w:rPr>
          <w:rStyle w:val="16"/>
          <w:rFonts w:ascii="Times New Roman" w:hAnsi="Times New Roman" w:cs="Times New Roman"/>
          <w:b/>
          <w:bCs/>
          <w:sz w:val="24"/>
          <w:szCs w:val="24"/>
        </w:rPr>
        <w:t>Текстовые задачи.</w:t>
      </w:r>
    </w:p>
    <w:p w:rsidR="00603F02" w:rsidRPr="00BA025F" w:rsidRDefault="00603F02" w:rsidP="00603F02">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Основные типы текстовых задач и приемы их решения. Проверка результатов решения.</w:t>
      </w:r>
    </w:p>
    <w:p w:rsidR="00603F02" w:rsidRPr="00BA025F" w:rsidRDefault="00603F02" w:rsidP="00603F02">
      <w:pPr>
        <w:spacing w:line="100" w:lineRule="atLeast"/>
        <w:jc w:val="both"/>
        <w:rPr>
          <w:rStyle w:val="16"/>
          <w:rFonts w:ascii="Times New Roman" w:hAnsi="Times New Roman" w:cs="Times New Roman"/>
          <w:b/>
          <w:bCs/>
          <w:sz w:val="24"/>
          <w:szCs w:val="24"/>
        </w:rPr>
      </w:pPr>
      <w:r w:rsidRPr="00BA025F">
        <w:rPr>
          <w:rStyle w:val="16"/>
          <w:rFonts w:ascii="Times New Roman" w:hAnsi="Times New Roman" w:cs="Times New Roman"/>
          <w:b/>
          <w:bCs/>
          <w:sz w:val="24"/>
          <w:szCs w:val="24"/>
        </w:rPr>
        <w:t>Планиметрия.</w:t>
      </w:r>
    </w:p>
    <w:p w:rsidR="00603F02" w:rsidRPr="00BA025F" w:rsidRDefault="00603F02" w:rsidP="00603F02">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Соотношения в треугольнике, в прямоугольном треугольнике. Четырехугольники. Нахождение неизвестных элементов треугольника, четырехугольника. Площади.</w:t>
      </w:r>
    </w:p>
    <w:p w:rsidR="00603F02" w:rsidRPr="00BA025F" w:rsidRDefault="00603F02" w:rsidP="00603F02">
      <w:pPr>
        <w:spacing w:line="100" w:lineRule="atLeast"/>
        <w:jc w:val="both"/>
        <w:rPr>
          <w:rStyle w:val="16"/>
          <w:rFonts w:ascii="Times New Roman" w:hAnsi="Times New Roman" w:cs="Times New Roman"/>
          <w:b/>
          <w:bCs/>
          <w:sz w:val="24"/>
          <w:szCs w:val="24"/>
        </w:rPr>
      </w:pPr>
      <w:r w:rsidRPr="00BA025F">
        <w:rPr>
          <w:rStyle w:val="16"/>
          <w:rFonts w:ascii="Times New Roman" w:hAnsi="Times New Roman" w:cs="Times New Roman"/>
          <w:b/>
          <w:bCs/>
          <w:sz w:val="24"/>
          <w:szCs w:val="24"/>
        </w:rPr>
        <w:t>Элементы статистики и теории вероятности.</w:t>
      </w:r>
    </w:p>
    <w:p w:rsidR="00603F02" w:rsidRPr="00BA025F" w:rsidRDefault="00603F02" w:rsidP="00603F02">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Решение задач на нахождение вероятности наступления событий.</w:t>
      </w:r>
    </w:p>
    <w:p w:rsidR="00603F02" w:rsidRPr="00BA025F" w:rsidRDefault="00603F02" w:rsidP="00603F02">
      <w:pPr>
        <w:spacing w:before="23" w:after="23" w:line="183" w:lineRule="atLeast"/>
        <w:ind w:firstLine="284"/>
        <w:jc w:val="both"/>
        <w:rPr>
          <w:sz w:val="24"/>
          <w:szCs w:val="24"/>
        </w:rPr>
      </w:pPr>
    </w:p>
    <w:p w:rsidR="00DA5E83" w:rsidRPr="00BA025F" w:rsidRDefault="00DA5E83" w:rsidP="00603F02">
      <w:pPr>
        <w:spacing w:line="100" w:lineRule="atLeast"/>
        <w:jc w:val="center"/>
        <w:rPr>
          <w:rStyle w:val="16"/>
          <w:rFonts w:ascii="Times New Roman" w:hAnsi="Times New Roman" w:cs="Times New Roman"/>
          <w:b/>
          <w:bCs/>
          <w:sz w:val="24"/>
          <w:szCs w:val="24"/>
        </w:rPr>
      </w:pPr>
    </w:p>
    <w:p w:rsidR="00DA5E83" w:rsidRPr="00BA025F" w:rsidRDefault="00DA5E83" w:rsidP="00603F02">
      <w:pPr>
        <w:spacing w:line="100" w:lineRule="atLeast"/>
        <w:jc w:val="center"/>
        <w:rPr>
          <w:rStyle w:val="16"/>
          <w:rFonts w:ascii="Times New Roman" w:hAnsi="Times New Roman" w:cs="Times New Roman"/>
          <w:b/>
          <w:bCs/>
          <w:sz w:val="24"/>
          <w:szCs w:val="24"/>
        </w:rPr>
      </w:pPr>
    </w:p>
    <w:p w:rsidR="00603F02" w:rsidRPr="00BA025F" w:rsidRDefault="00603F02" w:rsidP="00603F02">
      <w:pPr>
        <w:spacing w:line="100" w:lineRule="atLeast"/>
        <w:jc w:val="center"/>
        <w:rPr>
          <w:rStyle w:val="16"/>
          <w:rFonts w:ascii="Times New Roman" w:hAnsi="Times New Roman" w:cs="Times New Roman"/>
          <w:b/>
          <w:bCs/>
          <w:sz w:val="24"/>
          <w:szCs w:val="24"/>
        </w:rPr>
      </w:pPr>
      <w:r w:rsidRPr="00BA025F">
        <w:rPr>
          <w:rStyle w:val="16"/>
          <w:rFonts w:ascii="Times New Roman" w:hAnsi="Times New Roman" w:cs="Times New Roman"/>
          <w:b/>
          <w:bCs/>
          <w:sz w:val="24"/>
          <w:szCs w:val="24"/>
        </w:rPr>
        <w:t>Тематическое планирование курса</w:t>
      </w:r>
    </w:p>
    <w:p w:rsidR="00603F02" w:rsidRPr="00BA025F" w:rsidRDefault="00603F02" w:rsidP="00603F02">
      <w:pPr>
        <w:spacing w:line="100" w:lineRule="atLeast"/>
        <w:jc w:val="center"/>
        <w:rPr>
          <w:rStyle w:val="16"/>
          <w:rFonts w:ascii="Times New Roman" w:hAnsi="Times New Roman" w:cs="Times New Roman"/>
          <w:b/>
          <w:bCs/>
          <w:sz w:val="24"/>
          <w:szCs w:val="24"/>
        </w:rPr>
      </w:pPr>
    </w:p>
    <w:tbl>
      <w:tblPr>
        <w:tblW w:w="9054" w:type="dxa"/>
        <w:tblInd w:w="10" w:type="dxa"/>
        <w:tblLayout w:type="fixed"/>
        <w:tblCellMar>
          <w:left w:w="10" w:type="dxa"/>
          <w:right w:w="10" w:type="dxa"/>
        </w:tblCellMar>
        <w:tblLook w:val="0000" w:firstRow="0" w:lastRow="0" w:firstColumn="0" w:lastColumn="0" w:noHBand="0" w:noVBand="0"/>
      </w:tblPr>
      <w:tblGrid>
        <w:gridCol w:w="1522"/>
        <w:gridCol w:w="5888"/>
        <w:gridCol w:w="1644"/>
      </w:tblGrid>
      <w:tr w:rsidR="00AF21B5" w:rsidRPr="00BA025F" w:rsidTr="00AF21B5">
        <w:trPr>
          <w:trHeight w:val="525"/>
        </w:trPr>
        <w:tc>
          <w:tcPr>
            <w:tcW w:w="1522" w:type="dxa"/>
            <w:vMerge w:val="restart"/>
            <w:tcBorders>
              <w:top w:val="single" w:sz="8" w:space="0" w:color="000000"/>
              <w:left w:val="single" w:sz="8" w:space="0" w:color="000000"/>
              <w:bottom w:val="single" w:sz="7" w:space="0" w:color="000000"/>
              <w:right w:val="single" w:sz="7" w:space="0" w:color="000000"/>
            </w:tcBorders>
            <w:vAlign w:val="center"/>
          </w:tcPr>
          <w:p w:rsidR="00AF21B5" w:rsidRPr="00BA025F" w:rsidRDefault="00AF21B5" w:rsidP="0061071F">
            <w:pPr>
              <w:spacing w:line="100" w:lineRule="atLeast"/>
              <w:ind w:hanging="32"/>
              <w:jc w:val="center"/>
              <w:rPr>
                <w:rStyle w:val="16"/>
                <w:rFonts w:ascii="Times New Roman" w:hAnsi="Times New Roman" w:cs="Times New Roman"/>
                <w:sz w:val="24"/>
                <w:szCs w:val="24"/>
              </w:rPr>
            </w:pPr>
            <w:r w:rsidRPr="00BA025F">
              <w:rPr>
                <w:rStyle w:val="16"/>
                <w:rFonts w:ascii="Times New Roman" w:hAnsi="Times New Roman" w:cs="Times New Roman"/>
                <w:sz w:val="24"/>
                <w:szCs w:val="24"/>
              </w:rPr>
              <w:t>№п/п</w:t>
            </w:r>
          </w:p>
        </w:tc>
        <w:tc>
          <w:tcPr>
            <w:tcW w:w="5888" w:type="dxa"/>
            <w:vMerge w:val="restart"/>
            <w:tcBorders>
              <w:top w:val="single" w:sz="8" w:space="0" w:color="000000"/>
              <w:left w:val="single" w:sz="7" w:space="0" w:color="000000"/>
              <w:bottom w:val="single" w:sz="7" w:space="0" w:color="000000"/>
              <w:right w:val="single" w:sz="7" w:space="0" w:color="000000"/>
            </w:tcBorders>
            <w:vAlign w:val="center"/>
          </w:tcPr>
          <w:p w:rsidR="00AF21B5" w:rsidRPr="00BA025F" w:rsidRDefault="00AF21B5" w:rsidP="0061071F">
            <w:pPr>
              <w:spacing w:line="100" w:lineRule="atLeast"/>
              <w:ind w:firstLine="284"/>
              <w:jc w:val="center"/>
              <w:rPr>
                <w:rStyle w:val="16"/>
                <w:rFonts w:ascii="Times New Roman" w:hAnsi="Times New Roman" w:cs="Times New Roman"/>
                <w:sz w:val="24"/>
                <w:szCs w:val="24"/>
              </w:rPr>
            </w:pPr>
            <w:r w:rsidRPr="00BA025F">
              <w:rPr>
                <w:rStyle w:val="16"/>
                <w:rFonts w:ascii="Times New Roman" w:hAnsi="Times New Roman" w:cs="Times New Roman"/>
                <w:sz w:val="24"/>
                <w:szCs w:val="24"/>
              </w:rPr>
              <w:t>Тема</w:t>
            </w:r>
          </w:p>
        </w:tc>
        <w:tc>
          <w:tcPr>
            <w:tcW w:w="1644" w:type="dxa"/>
            <w:vMerge w:val="restart"/>
            <w:tcBorders>
              <w:top w:val="single" w:sz="8" w:space="0" w:color="000000"/>
              <w:left w:val="single" w:sz="7" w:space="0" w:color="000000"/>
              <w:bottom w:val="single" w:sz="7" w:space="0" w:color="000000"/>
              <w:right w:val="single" w:sz="7" w:space="0" w:color="000000"/>
            </w:tcBorders>
            <w:vAlign w:val="center"/>
          </w:tcPr>
          <w:p w:rsidR="00AF21B5" w:rsidRPr="00BA025F" w:rsidRDefault="00AF21B5" w:rsidP="0061071F">
            <w:pPr>
              <w:spacing w:line="100" w:lineRule="atLeast"/>
              <w:jc w:val="center"/>
              <w:rPr>
                <w:rStyle w:val="16"/>
                <w:rFonts w:ascii="Times New Roman" w:hAnsi="Times New Roman" w:cs="Times New Roman"/>
                <w:sz w:val="24"/>
                <w:szCs w:val="24"/>
              </w:rPr>
            </w:pPr>
            <w:r w:rsidRPr="00BA025F">
              <w:rPr>
                <w:rStyle w:val="16"/>
                <w:rFonts w:ascii="Times New Roman" w:hAnsi="Times New Roman" w:cs="Times New Roman"/>
                <w:sz w:val="24"/>
                <w:szCs w:val="24"/>
              </w:rPr>
              <w:t>Кол-во часов</w:t>
            </w:r>
          </w:p>
        </w:tc>
      </w:tr>
      <w:tr w:rsidR="00AF21B5" w:rsidRPr="00BA025F" w:rsidTr="00AF21B5">
        <w:tblPrEx>
          <w:tblCellSpacing w:w="-9" w:type="nil"/>
        </w:tblPrEx>
        <w:trPr>
          <w:trHeight w:val="306"/>
          <w:tblCellSpacing w:w="-9" w:type="nil"/>
        </w:trPr>
        <w:tc>
          <w:tcPr>
            <w:tcW w:w="1522" w:type="dxa"/>
            <w:vMerge/>
            <w:tcBorders>
              <w:top w:val="single" w:sz="8" w:space="0" w:color="000000"/>
              <w:left w:val="single" w:sz="8" w:space="0" w:color="000000"/>
              <w:bottom w:val="single" w:sz="7" w:space="0" w:color="000000"/>
              <w:right w:val="single" w:sz="7" w:space="0" w:color="000000"/>
            </w:tcBorders>
            <w:vAlign w:val="center"/>
          </w:tcPr>
          <w:p w:rsidR="00AF21B5" w:rsidRPr="00BA025F" w:rsidRDefault="00AF21B5" w:rsidP="0061071F">
            <w:pPr>
              <w:rPr>
                <w:rStyle w:val="16"/>
                <w:rFonts w:ascii="Times New Roman" w:hAnsi="Times New Roman" w:cs="Times New Roman"/>
                <w:b/>
                <w:bCs/>
                <w:sz w:val="24"/>
                <w:szCs w:val="24"/>
              </w:rPr>
            </w:pPr>
          </w:p>
        </w:tc>
        <w:tc>
          <w:tcPr>
            <w:tcW w:w="5888" w:type="dxa"/>
            <w:vMerge/>
            <w:tcBorders>
              <w:top w:val="single" w:sz="8" w:space="0" w:color="000000"/>
              <w:left w:val="single" w:sz="7" w:space="0" w:color="000000"/>
              <w:bottom w:val="single" w:sz="7" w:space="0" w:color="000000"/>
              <w:right w:val="single" w:sz="7" w:space="0" w:color="000000"/>
            </w:tcBorders>
            <w:vAlign w:val="center"/>
          </w:tcPr>
          <w:p w:rsidR="00AF21B5" w:rsidRPr="00BA025F" w:rsidRDefault="00AF21B5" w:rsidP="0061071F">
            <w:pPr>
              <w:rPr>
                <w:rStyle w:val="16"/>
                <w:rFonts w:ascii="Times New Roman" w:hAnsi="Times New Roman" w:cs="Times New Roman"/>
                <w:b/>
                <w:bCs/>
                <w:sz w:val="24"/>
                <w:szCs w:val="24"/>
              </w:rPr>
            </w:pPr>
          </w:p>
        </w:tc>
        <w:tc>
          <w:tcPr>
            <w:tcW w:w="1644" w:type="dxa"/>
            <w:vMerge/>
            <w:tcBorders>
              <w:top w:val="single" w:sz="8" w:space="0" w:color="000000"/>
              <w:left w:val="single" w:sz="7" w:space="0" w:color="000000"/>
              <w:bottom w:val="single" w:sz="7" w:space="0" w:color="000000"/>
              <w:right w:val="single" w:sz="7" w:space="0" w:color="000000"/>
            </w:tcBorders>
            <w:vAlign w:val="center"/>
          </w:tcPr>
          <w:p w:rsidR="00AF21B5" w:rsidRPr="00BA025F" w:rsidRDefault="00AF21B5" w:rsidP="0061071F">
            <w:pPr>
              <w:rPr>
                <w:rStyle w:val="16"/>
                <w:rFonts w:ascii="Times New Roman" w:hAnsi="Times New Roman" w:cs="Times New Roman"/>
                <w:b/>
                <w:bCs/>
                <w:sz w:val="24"/>
                <w:szCs w:val="24"/>
              </w:rPr>
            </w:pPr>
          </w:p>
        </w:tc>
      </w:tr>
      <w:tr w:rsidR="00AF21B5" w:rsidRPr="00BA025F" w:rsidTr="00AF21B5">
        <w:tblPrEx>
          <w:tblCellSpacing w:w="-9" w:type="nil"/>
        </w:tblPrEx>
        <w:trPr>
          <w:trHeight w:val="324"/>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CD37C1">
            <w:pPr>
              <w:pStyle w:val="a5"/>
              <w:numPr>
                <w:ilvl w:val="0"/>
                <w:numId w:val="355"/>
              </w:numPr>
              <w:spacing w:line="100" w:lineRule="atLeast"/>
              <w:jc w:val="both"/>
              <w:rPr>
                <w:rStyle w:val="16"/>
                <w:rFonts w:ascii="Times New Roman" w:hAnsi="Times New Roman" w:cs="Times New Roman"/>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61071F">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Решение задач по геометрии</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rStyle w:val="16"/>
                <w:rFonts w:ascii="Times New Roman" w:hAnsi="Times New Roman" w:cs="Times New Roman"/>
                <w:sz w:val="24"/>
                <w:szCs w:val="24"/>
              </w:rPr>
            </w:pPr>
            <w:r w:rsidRPr="00BA025F">
              <w:rPr>
                <w:rStyle w:val="16"/>
                <w:rFonts w:ascii="Times New Roman" w:hAnsi="Times New Roman" w:cs="Times New Roman"/>
                <w:sz w:val="24"/>
                <w:szCs w:val="24"/>
              </w:rPr>
              <w:t>5</w:t>
            </w:r>
          </w:p>
        </w:tc>
      </w:tr>
      <w:tr w:rsidR="00AF21B5" w:rsidRPr="00BA025F" w:rsidTr="00AF21B5">
        <w:tblPrEx>
          <w:tblCellSpacing w:w="-9" w:type="nil"/>
        </w:tblPrEx>
        <w:trPr>
          <w:trHeight w:val="273"/>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CD37C1">
            <w:pPr>
              <w:pStyle w:val="a5"/>
              <w:numPr>
                <w:ilvl w:val="0"/>
                <w:numId w:val="355"/>
              </w:numPr>
              <w:spacing w:line="100" w:lineRule="atLeast"/>
              <w:jc w:val="both"/>
              <w:rPr>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61071F">
            <w:pPr>
              <w:spacing w:line="100" w:lineRule="atLeast"/>
              <w:jc w:val="both"/>
              <w:rPr>
                <w:sz w:val="24"/>
                <w:szCs w:val="24"/>
              </w:rPr>
            </w:pPr>
            <w:r w:rsidRPr="00BA025F">
              <w:rPr>
                <w:sz w:val="24"/>
                <w:szCs w:val="24"/>
              </w:rPr>
              <w:t xml:space="preserve">Функции </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sz w:val="24"/>
                <w:szCs w:val="24"/>
              </w:rPr>
            </w:pPr>
            <w:r w:rsidRPr="00BA025F">
              <w:rPr>
                <w:sz w:val="24"/>
                <w:szCs w:val="24"/>
              </w:rPr>
              <w:t>4</w:t>
            </w:r>
          </w:p>
        </w:tc>
      </w:tr>
      <w:tr w:rsidR="00AF21B5" w:rsidRPr="00BA025F" w:rsidTr="00AF21B5">
        <w:tblPrEx>
          <w:tblCellSpacing w:w="-9" w:type="nil"/>
        </w:tblPrEx>
        <w:trPr>
          <w:trHeight w:val="285"/>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CD37C1">
            <w:pPr>
              <w:pStyle w:val="a5"/>
              <w:numPr>
                <w:ilvl w:val="0"/>
                <w:numId w:val="355"/>
              </w:numPr>
              <w:spacing w:line="100" w:lineRule="atLeast"/>
              <w:jc w:val="both"/>
              <w:rPr>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61071F">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Уравнение</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sz w:val="24"/>
                <w:szCs w:val="24"/>
              </w:rPr>
            </w:pPr>
            <w:r w:rsidRPr="00BA025F">
              <w:rPr>
                <w:sz w:val="24"/>
                <w:szCs w:val="24"/>
              </w:rPr>
              <w:t>4</w:t>
            </w:r>
          </w:p>
        </w:tc>
      </w:tr>
      <w:tr w:rsidR="00AF21B5" w:rsidRPr="00BA025F" w:rsidTr="00AF21B5">
        <w:tblPrEx>
          <w:tblCellSpacing w:w="-9" w:type="nil"/>
        </w:tblPrEx>
        <w:trPr>
          <w:trHeight w:val="284"/>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CD37C1">
            <w:pPr>
              <w:pStyle w:val="a5"/>
              <w:numPr>
                <w:ilvl w:val="0"/>
                <w:numId w:val="355"/>
              </w:numPr>
              <w:spacing w:line="100" w:lineRule="atLeast"/>
              <w:jc w:val="both"/>
              <w:rPr>
                <w:rStyle w:val="16"/>
                <w:rFonts w:ascii="Times New Roman" w:hAnsi="Times New Roman" w:cs="Times New Roman"/>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61071F">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Неравенства</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sz w:val="24"/>
                <w:szCs w:val="24"/>
              </w:rPr>
            </w:pPr>
            <w:r w:rsidRPr="00BA025F">
              <w:rPr>
                <w:sz w:val="24"/>
                <w:szCs w:val="24"/>
              </w:rPr>
              <w:t>4</w:t>
            </w:r>
          </w:p>
        </w:tc>
      </w:tr>
      <w:tr w:rsidR="00AF21B5" w:rsidRPr="00BA025F" w:rsidTr="00AF21B5">
        <w:tblPrEx>
          <w:tblCellSpacing w:w="-9" w:type="nil"/>
        </w:tblPrEx>
        <w:trPr>
          <w:trHeight w:val="287"/>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CD37C1">
            <w:pPr>
              <w:pStyle w:val="a5"/>
              <w:numPr>
                <w:ilvl w:val="0"/>
                <w:numId w:val="355"/>
              </w:numPr>
              <w:spacing w:line="100" w:lineRule="atLeast"/>
              <w:jc w:val="both"/>
              <w:rPr>
                <w:rStyle w:val="16"/>
                <w:rFonts w:ascii="Times New Roman" w:hAnsi="Times New Roman" w:cs="Times New Roman"/>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61071F">
            <w:pPr>
              <w:spacing w:line="100" w:lineRule="atLeast"/>
              <w:jc w:val="both"/>
              <w:rPr>
                <w:sz w:val="24"/>
                <w:szCs w:val="24"/>
              </w:rPr>
            </w:pPr>
            <w:r w:rsidRPr="00BA025F">
              <w:rPr>
                <w:sz w:val="24"/>
                <w:szCs w:val="24"/>
              </w:rPr>
              <w:t xml:space="preserve">Окружность </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sz w:val="24"/>
                <w:szCs w:val="24"/>
              </w:rPr>
            </w:pPr>
            <w:r w:rsidRPr="00BA025F">
              <w:rPr>
                <w:sz w:val="24"/>
                <w:szCs w:val="24"/>
              </w:rPr>
              <w:t>4</w:t>
            </w:r>
          </w:p>
        </w:tc>
      </w:tr>
      <w:tr w:rsidR="00AF21B5" w:rsidRPr="00BA025F" w:rsidTr="00AF21B5">
        <w:tblPrEx>
          <w:tblCellSpacing w:w="-9" w:type="nil"/>
        </w:tblPrEx>
        <w:trPr>
          <w:trHeight w:val="376"/>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CD37C1">
            <w:pPr>
              <w:pStyle w:val="a5"/>
              <w:numPr>
                <w:ilvl w:val="0"/>
                <w:numId w:val="355"/>
              </w:numPr>
              <w:spacing w:line="100" w:lineRule="atLeast"/>
              <w:jc w:val="both"/>
              <w:rPr>
                <w:rStyle w:val="16"/>
                <w:rFonts w:ascii="Times New Roman" w:hAnsi="Times New Roman" w:cs="Times New Roman"/>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61071F">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Степень с целым показателем и ее свойства</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sz w:val="24"/>
                <w:szCs w:val="24"/>
              </w:rPr>
            </w:pPr>
            <w:r w:rsidRPr="00BA025F">
              <w:rPr>
                <w:sz w:val="24"/>
                <w:szCs w:val="24"/>
              </w:rPr>
              <w:t>3</w:t>
            </w:r>
          </w:p>
        </w:tc>
      </w:tr>
      <w:tr w:rsidR="00AF21B5" w:rsidRPr="00BA025F" w:rsidTr="00AF21B5">
        <w:tblPrEx>
          <w:tblCellSpacing w:w="-9" w:type="nil"/>
        </w:tblPrEx>
        <w:trPr>
          <w:trHeight w:val="376"/>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CD37C1">
            <w:pPr>
              <w:pStyle w:val="a5"/>
              <w:numPr>
                <w:ilvl w:val="0"/>
                <w:numId w:val="355"/>
              </w:numPr>
              <w:spacing w:line="100" w:lineRule="atLeast"/>
              <w:jc w:val="both"/>
              <w:rPr>
                <w:rStyle w:val="16"/>
                <w:rFonts w:ascii="Times New Roman" w:hAnsi="Times New Roman" w:cs="Times New Roman"/>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61071F">
            <w:pPr>
              <w:spacing w:line="100" w:lineRule="atLeast"/>
              <w:jc w:val="both"/>
              <w:rPr>
                <w:sz w:val="24"/>
                <w:szCs w:val="24"/>
              </w:rPr>
            </w:pPr>
            <w:r w:rsidRPr="00BA025F">
              <w:rPr>
                <w:sz w:val="24"/>
                <w:szCs w:val="24"/>
              </w:rPr>
              <w:t>Текстовые задачи</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sz w:val="24"/>
                <w:szCs w:val="24"/>
              </w:rPr>
            </w:pPr>
            <w:r w:rsidRPr="00BA025F">
              <w:rPr>
                <w:sz w:val="24"/>
                <w:szCs w:val="24"/>
              </w:rPr>
              <w:t>5</w:t>
            </w:r>
          </w:p>
        </w:tc>
      </w:tr>
      <w:tr w:rsidR="00AF21B5" w:rsidRPr="00BA025F" w:rsidTr="00AF21B5">
        <w:tblPrEx>
          <w:tblCellSpacing w:w="-9" w:type="nil"/>
        </w:tblPrEx>
        <w:trPr>
          <w:trHeight w:val="376"/>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CD37C1">
            <w:pPr>
              <w:pStyle w:val="a5"/>
              <w:numPr>
                <w:ilvl w:val="0"/>
                <w:numId w:val="355"/>
              </w:numPr>
              <w:spacing w:line="100" w:lineRule="atLeast"/>
              <w:jc w:val="both"/>
              <w:rPr>
                <w:rStyle w:val="16"/>
                <w:rFonts w:ascii="Times New Roman" w:hAnsi="Times New Roman" w:cs="Times New Roman"/>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61071F">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Планиметрия</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sz w:val="24"/>
                <w:szCs w:val="24"/>
              </w:rPr>
            </w:pPr>
            <w:r w:rsidRPr="00BA025F">
              <w:rPr>
                <w:sz w:val="24"/>
                <w:szCs w:val="24"/>
              </w:rPr>
              <w:t>3</w:t>
            </w:r>
          </w:p>
        </w:tc>
      </w:tr>
      <w:tr w:rsidR="00AF21B5" w:rsidRPr="00BA025F" w:rsidTr="00AF21B5">
        <w:tblPrEx>
          <w:tblCellSpacing w:w="-9" w:type="nil"/>
        </w:tblPrEx>
        <w:trPr>
          <w:trHeight w:val="376"/>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CD37C1">
            <w:pPr>
              <w:pStyle w:val="a5"/>
              <w:numPr>
                <w:ilvl w:val="0"/>
                <w:numId w:val="355"/>
              </w:numPr>
              <w:spacing w:line="100" w:lineRule="atLeast"/>
              <w:jc w:val="both"/>
              <w:rPr>
                <w:rStyle w:val="16"/>
                <w:rFonts w:ascii="Times New Roman" w:hAnsi="Times New Roman" w:cs="Times New Roman"/>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61071F">
            <w:pPr>
              <w:spacing w:line="100" w:lineRule="atLeast"/>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Элементы статистики и теории вероятности</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sz w:val="24"/>
                <w:szCs w:val="24"/>
              </w:rPr>
            </w:pPr>
            <w:r w:rsidRPr="00BA025F">
              <w:rPr>
                <w:sz w:val="24"/>
                <w:szCs w:val="24"/>
              </w:rPr>
              <w:t>3</w:t>
            </w:r>
          </w:p>
        </w:tc>
      </w:tr>
      <w:tr w:rsidR="00AF21B5" w:rsidRPr="00BA025F" w:rsidTr="00AF21B5">
        <w:tblPrEx>
          <w:tblCellSpacing w:w="-9" w:type="nil"/>
        </w:tblPrEx>
        <w:trPr>
          <w:trHeight w:val="376"/>
          <w:tblCellSpacing w:w="-9" w:type="nil"/>
        </w:trPr>
        <w:tc>
          <w:tcPr>
            <w:tcW w:w="1522" w:type="dxa"/>
            <w:tcBorders>
              <w:top w:val="single" w:sz="7" w:space="0" w:color="000000"/>
              <w:left w:val="single" w:sz="8" w:space="0" w:color="000000"/>
              <w:bottom w:val="single" w:sz="7" w:space="0" w:color="000000"/>
              <w:right w:val="single" w:sz="7" w:space="0" w:color="000000"/>
            </w:tcBorders>
          </w:tcPr>
          <w:p w:rsidR="00AF21B5" w:rsidRPr="00BA025F" w:rsidRDefault="00AF21B5" w:rsidP="003D334A">
            <w:pPr>
              <w:pStyle w:val="a5"/>
              <w:spacing w:line="100" w:lineRule="atLeast"/>
              <w:ind w:left="720" w:firstLine="0"/>
              <w:jc w:val="both"/>
              <w:rPr>
                <w:rStyle w:val="16"/>
                <w:rFonts w:ascii="Times New Roman" w:hAnsi="Times New Roman" w:cs="Times New Roman"/>
                <w:sz w:val="24"/>
                <w:szCs w:val="24"/>
              </w:rPr>
            </w:pPr>
          </w:p>
        </w:tc>
        <w:tc>
          <w:tcPr>
            <w:tcW w:w="5888" w:type="dxa"/>
            <w:tcBorders>
              <w:top w:val="single" w:sz="7" w:space="0" w:color="000000"/>
              <w:left w:val="single" w:sz="7" w:space="0" w:color="000000"/>
              <w:bottom w:val="single" w:sz="7" w:space="0" w:color="000000"/>
              <w:right w:val="single" w:sz="7" w:space="0" w:color="000000"/>
            </w:tcBorders>
          </w:tcPr>
          <w:p w:rsidR="00AF21B5" w:rsidRPr="00BA025F" w:rsidRDefault="00AF21B5" w:rsidP="003D334A">
            <w:pPr>
              <w:spacing w:line="100" w:lineRule="atLeast"/>
              <w:ind w:firstLine="720"/>
              <w:jc w:val="both"/>
              <w:rPr>
                <w:rStyle w:val="16"/>
                <w:rFonts w:ascii="Times New Roman" w:hAnsi="Times New Roman" w:cs="Times New Roman"/>
                <w:sz w:val="24"/>
                <w:szCs w:val="24"/>
              </w:rPr>
            </w:pPr>
            <w:r w:rsidRPr="00BA025F">
              <w:rPr>
                <w:rStyle w:val="16"/>
                <w:rFonts w:ascii="Times New Roman" w:hAnsi="Times New Roman" w:cs="Times New Roman"/>
                <w:sz w:val="24"/>
                <w:szCs w:val="24"/>
              </w:rPr>
              <w:t>всего</w:t>
            </w:r>
          </w:p>
        </w:tc>
        <w:tc>
          <w:tcPr>
            <w:tcW w:w="1644" w:type="dxa"/>
            <w:tcBorders>
              <w:top w:val="single" w:sz="7" w:space="0" w:color="000000"/>
              <w:left w:val="single" w:sz="7" w:space="0" w:color="000000"/>
              <w:bottom w:val="single" w:sz="7" w:space="0" w:color="000000"/>
              <w:right w:val="single" w:sz="7" w:space="0" w:color="000000"/>
            </w:tcBorders>
          </w:tcPr>
          <w:p w:rsidR="00AF21B5" w:rsidRPr="00BA025F" w:rsidRDefault="00AF21B5" w:rsidP="00AF21B5">
            <w:pPr>
              <w:spacing w:line="100" w:lineRule="atLeast"/>
              <w:jc w:val="center"/>
              <w:rPr>
                <w:sz w:val="24"/>
                <w:szCs w:val="24"/>
              </w:rPr>
            </w:pPr>
            <w:r w:rsidRPr="00BA025F">
              <w:rPr>
                <w:sz w:val="24"/>
                <w:szCs w:val="24"/>
              </w:rPr>
              <w:t>35</w:t>
            </w:r>
          </w:p>
        </w:tc>
      </w:tr>
    </w:tbl>
    <w:p w:rsidR="001A0C09" w:rsidRPr="00BA025F" w:rsidRDefault="001A0C09" w:rsidP="001A0C09">
      <w:pPr>
        <w:pStyle w:val="a5"/>
        <w:ind w:left="1134" w:right="918" w:firstLine="720"/>
        <w:jc w:val="center"/>
        <w:rPr>
          <w:b/>
          <w:sz w:val="24"/>
          <w:szCs w:val="24"/>
        </w:rPr>
      </w:pPr>
    </w:p>
    <w:p w:rsidR="001A0C09" w:rsidRPr="00BA025F" w:rsidRDefault="001A0C09" w:rsidP="001A0C09">
      <w:pPr>
        <w:pStyle w:val="a5"/>
        <w:ind w:left="1134" w:right="918" w:firstLine="720"/>
        <w:jc w:val="center"/>
        <w:rPr>
          <w:b/>
          <w:sz w:val="24"/>
          <w:szCs w:val="24"/>
        </w:rPr>
      </w:pPr>
    </w:p>
    <w:p w:rsidR="001A0C09" w:rsidRPr="00BA025F" w:rsidRDefault="001A0C09" w:rsidP="001A0C09">
      <w:pPr>
        <w:pStyle w:val="a3"/>
        <w:spacing w:before="3"/>
        <w:ind w:left="0" w:firstLine="0"/>
        <w:jc w:val="center"/>
        <w:rPr>
          <w:b/>
        </w:rPr>
      </w:pPr>
      <w:r w:rsidRPr="00BA025F">
        <w:rPr>
          <w:b/>
        </w:rPr>
        <w:t xml:space="preserve">Программа </w:t>
      </w:r>
      <w:r w:rsidR="00603F02" w:rsidRPr="00BA025F">
        <w:rPr>
          <w:b/>
        </w:rPr>
        <w:t>учебного</w:t>
      </w:r>
      <w:r w:rsidRPr="00BA025F">
        <w:rPr>
          <w:b/>
        </w:rPr>
        <w:t xml:space="preserve"> курса «Многообразие органического мира» 9 класс</w:t>
      </w:r>
    </w:p>
    <w:p w:rsidR="001A0C09" w:rsidRPr="00BA025F" w:rsidRDefault="001A0C09" w:rsidP="001A0C09">
      <w:pPr>
        <w:pStyle w:val="a5"/>
        <w:ind w:left="0" w:firstLine="720"/>
        <w:jc w:val="center"/>
        <w:rPr>
          <w:sz w:val="24"/>
          <w:szCs w:val="24"/>
        </w:rPr>
      </w:pPr>
      <w:r w:rsidRPr="00BA025F">
        <w:rPr>
          <w:sz w:val="24"/>
          <w:szCs w:val="24"/>
        </w:rPr>
        <w:t>рассчитан на 34 часов (1 час в неделю).</w:t>
      </w:r>
    </w:p>
    <w:p w:rsidR="00603F02" w:rsidRPr="00BA025F" w:rsidRDefault="00603F02" w:rsidP="00603F02">
      <w:pPr>
        <w:pStyle w:val="a5"/>
        <w:ind w:left="1134" w:right="918" w:firstLine="720"/>
        <w:jc w:val="center"/>
        <w:rPr>
          <w:b/>
          <w:sz w:val="24"/>
          <w:szCs w:val="24"/>
        </w:rPr>
      </w:pPr>
    </w:p>
    <w:p w:rsidR="00603F02" w:rsidRPr="00BA025F" w:rsidRDefault="00603F02" w:rsidP="00603F02">
      <w:pPr>
        <w:pStyle w:val="a5"/>
        <w:ind w:left="1134" w:right="918" w:firstLine="720"/>
        <w:jc w:val="center"/>
        <w:rPr>
          <w:b/>
          <w:sz w:val="24"/>
          <w:szCs w:val="24"/>
        </w:rPr>
      </w:pPr>
      <w:r w:rsidRPr="00BA025F">
        <w:rPr>
          <w:b/>
          <w:sz w:val="24"/>
          <w:szCs w:val="24"/>
        </w:rPr>
        <w:t>ПЛАНИРУЕМЫЕ РЕЗУЛЬТАТЫ УСВОЕНИЯ УЧЕБНОГО КУРСА</w:t>
      </w:r>
    </w:p>
    <w:p w:rsidR="00603F02" w:rsidRPr="00BA025F" w:rsidRDefault="00603F02" w:rsidP="001A0C09">
      <w:pPr>
        <w:pStyle w:val="a5"/>
        <w:ind w:left="0" w:firstLine="720"/>
        <w:jc w:val="center"/>
        <w:rPr>
          <w:b/>
          <w:sz w:val="24"/>
          <w:szCs w:val="24"/>
        </w:rPr>
      </w:pPr>
    </w:p>
    <w:p w:rsidR="001A0C09" w:rsidRPr="00BA025F" w:rsidRDefault="001A0C09" w:rsidP="001A0C09">
      <w:pPr>
        <w:pStyle w:val="a5"/>
        <w:ind w:left="1134" w:right="918" w:firstLine="720"/>
        <w:jc w:val="center"/>
        <w:rPr>
          <w:b/>
          <w:sz w:val="24"/>
          <w:szCs w:val="24"/>
        </w:rPr>
      </w:pPr>
    </w:p>
    <w:p w:rsidR="001A0C09" w:rsidRPr="00BA025F" w:rsidRDefault="001A0C09" w:rsidP="001A0C09">
      <w:pPr>
        <w:jc w:val="both"/>
        <w:rPr>
          <w:b/>
          <w:bCs/>
          <w:sz w:val="24"/>
          <w:szCs w:val="24"/>
        </w:rPr>
      </w:pPr>
      <w:r w:rsidRPr="00BA025F">
        <w:rPr>
          <w:b/>
          <w:bCs/>
          <w:sz w:val="24"/>
          <w:szCs w:val="24"/>
        </w:rPr>
        <w:t xml:space="preserve">Личностные, метапредметные и предметные результаты освоения </w:t>
      </w:r>
    </w:p>
    <w:p w:rsidR="001A0C09" w:rsidRPr="00BA025F" w:rsidRDefault="001A0C09" w:rsidP="001A0C09">
      <w:pPr>
        <w:ind w:firstLine="567"/>
        <w:jc w:val="both"/>
        <w:rPr>
          <w:sz w:val="24"/>
          <w:szCs w:val="24"/>
        </w:rPr>
      </w:pPr>
      <w:r w:rsidRPr="00BA025F">
        <w:rPr>
          <w:b/>
          <w:bCs/>
          <w:sz w:val="24"/>
          <w:szCs w:val="24"/>
        </w:rPr>
        <w:t>Личностными результатами</w:t>
      </w:r>
      <w:r w:rsidRPr="00BA025F">
        <w:rPr>
          <w:sz w:val="24"/>
          <w:szCs w:val="24"/>
        </w:rPr>
        <w:t xml:space="preserve"> изучения курса являются следующие умения:</w:t>
      </w:r>
    </w:p>
    <w:p w:rsidR="001A0C09" w:rsidRPr="00BA025F" w:rsidRDefault="001A0C09" w:rsidP="001A0C09">
      <w:pPr>
        <w:jc w:val="both"/>
        <w:rPr>
          <w:sz w:val="24"/>
          <w:szCs w:val="24"/>
        </w:rPr>
      </w:pPr>
      <w:r w:rsidRPr="00BA025F">
        <w:rPr>
          <w:sz w:val="24"/>
          <w:szCs w:val="24"/>
        </w:rPr>
        <w:t>• реализации этических установок по отношению к биологическим открытиям, исследованиям и их результатам;</w:t>
      </w:r>
    </w:p>
    <w:p w:rsidR="001A0C09" w:rsidRPr="00BA025F" w:rsidRDefault="001A0C09" w:rsidP="001A0C09">
      <w:pPr>
        <w:jc w:val="both"/>
        <w:rPr>
          <w:sz w:val="24"/>
          <w:szCs w:val="24"/>
        </w:rPr>
      </w:pPr>
      <w:r w:rsidRPr="00BA025F">
        <w:rPr>
          <w:sz w:val="24"/>
          <w:szCs w:val="24"/>
        </w:rPr>
        <w:t>• признания высокой ценности жизни во всех ее проявлениях, здоровья своего и других людей, реализации установок здорового образа жизни;</w:t>
      </w:r>
    </w:p>
    <w:p w:rsidR="001A0C09" w:rsidRPr="00BA025F" w:rsidRDefault="001A0C09" w:rsidP="001A0C09">
      <w:pPr>
        <w:jc w:val="both"/>
        <w:rPr>
          <w:sz w:val="24"/>
          <w:szCs w:val="24"/>
        </w:rPr>
      </w:pPr>
      <w:r w:rsidRPr="00BA025F">
        <w:rPr>
          <w:sz w:val="24"/>
          <w:szCs w:val="24"/>
        </w:rPr>
        <w:t>• сформированности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безопасности.</w:t>
      </w:r>
    </w:p>
    <w:p w:rsidR="001A0C09" w:rsidRPr="00BA025F" w:rsidRDefault="001A0C09" w:rsidP="001A0C09">
      <w:pPr>
        <w:jc w:val="both"/>
        <w:rPr>
          <w:sz w:val="24"/>
          <w:szCs w:val="24"/>
        </w:rPr>
      </w:pPr>
      <w:r w:rsidRPr="00BA025F">
        <w:rPr>
          <w:b/>
          <w:bCs/>
          <w:sz w:val="24"/>
          <w:szCs w:val="24"/>
        </w:rPr>
        <w:t>Метапредметными результатами освоения являются:</w:t>
      </w:r>
    </w:p>
    <w:p w:rsidR="001A0C09" w:rsidRPr="00BA025F" w:rsidRDefault="001A0C09" w:rsidP="001A0C09">
      <w:pPr>
        <w:jc w:val="both"/>
        <w:rPr>
          <w:sz w:val="24"/>
          <w:szCs w:val="24"/>
        </w:rPr>
      </w:pPr>
      <w:r w:rsidRPr="00BA025F">
        <w:rPr>
          <w:sz w:val="24"/>
          <w:szCs w:val="24"/>
        </w:rPr>
        <w:t>•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понятий,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1A0C09" w:rsidRPr="00BA025F" w:rsidRDefault="001A0C09" w:rsidP="001A0C09">
      <w:pPr>
        <w:jc w:val="both"/>
        <w:rPr>
          <w:sz w:val="24"/>
          <w:szCs w:val="24"/>
        </w:rPr>
      </w:pPr>
      <w:r w:rsidRPr="00BA025F">
        <w:rPr>
          <w:sz w:val="24"/>
          <w:szCs w:val="24"/>
        </w:rPr>
        <w:t>•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1A0C09" w:rsidRPr="00BA025F" w:rsidRDefault="001A0C09" w:rsidP="001A0C09">
      <w:pPr>
        <w:jc w:val="both"/>
        <w:rPr>
          <w:sz w:val="24"/>
          <w:szCs w:val="24"/>
        </w:rPr>
      </w:pPr>
      <w:r w:rsidRPr="00BA025F">
        <w:rPr>
          <w:sz w:val="24"/>
          <w:szCs w:val="24"/>
        </w:rPr>
        <w:t>• способность выбирать целевые и смысловые установки в своих действиях и поступках по отношению к живой природе, здоровью своему и окружающих</w:t>
      </w:r>
    </w:p>
    <w:p w:rsidR="001A0C09" w:rsidRPr="00BA025F" w:rsidRDefault="001A0C09" w:rsidP="001A0C09">
      <w:pPr>
        <w:jc w:val="both"/>
        <w:rPr>
          <w:sz w:val="24"/>
          <w:szCs w:val="24"/>
        </w:rPr>
      </w:pPr>
      <w:r w:rsidRPr="00BA025F">
        <w:rPr>
          <w:sz w:val="24"/>
          <w:szCs w:val="24"/>
        </w:rPr>
        <w:t>•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1A0C09" w:rsidRPr="00BA025F" w:rsidRDefault="001A0C09" w:rsidP="001A0C09">
      <w:pPr>
        <w:jc w:val="both"/>
        <w:rPr>
          <w:sz w:val="24"/>
          <w:szCs w:val="24"/>
        </w:rPr>
      </w:pPr>
      <w:r w:rsidRPr="00BA025F">
        <w:rPr>
          <w:b/>
          <w:bCs/>
          <w:sz w:val="24"/>
          <w:szCs w:val="24"/>
        </w:rPr>
        <w:t>Предметными</w:t>
      </w:r>
      <w:r w:rsidRPr="00BA025F">
        <w:rPr>
          <w:sz w:val="24"/>
          <w:szCs w:val="24"/>
        </w:rPr>
        <w:t> результатами освоения являются:</w:t>
      </w:r>
    </w:p>
    <w:p w:rsidR="001A0C09" w:rsidRPr="00BA025F" w:rsidRDefault="001A0C09" w:rsidP="001A0C09">
      <w:pPr>
        <w:shd w:val="clear" w:color="auto" w:fill="FFFFFF"/>
        <w:ind w:firstLine="540"/>
        <w:jc w:val="both"/>
        <w:rPr>
          <w:sz w:val="24"/>
          <w:szCs w:val="24"/>
        </w:rPr>
      </w:pPr>
      <w:r w:rsidRPr="00BA025F">
        <w:rPr>
          <w:sz w:val="24"/>
          <w:szCs w:val="24"/>
        </w:rPr>
        <w:t>В познавательной (интеллектуальной) сфере:</w:t>
      </w:r>
    </w:p>
    <w:p w:rsidR="001A0C09" w:rsidRPr="00BA025F" w:rsidRDefault="001A0C09" w:rsidP="001A0C09">
      <w:pPr>
        <w:shd w:val="clear" w:color="auto" w:fill="FFFFFF"/>
        <w:ind w:firstLine="540"/>
        <w:jc w:val="both"/>
        <w:rPr>
          <w:sz w:val="24"/>
          <w:szCs w:val="24"/>
        </w:rPr>
      </w:pPr>
      <w:r w:rsidRPr="00BA025F">
        <w:rPr>
          <w:sz w:val="24"/>
          <w:szCs w:val="24"/>
        </w:rPr>
        <w:t>- выделение существенных признаков биологических объектов и процессов;</w:t>
      </w:r>
    </w:p>
    <w:p w:rsidR="001A0C09" w:rsidRPr="00BA025F" w:rsidRDefault="001A0C09" w:rsidP="001A0C09">
      <w:pPr>
        <w:shd w:val="clear" w:color="auto" w:fill="FFFFFF"/>
        <w:ind w:firstLine="540"/>
        <w:jc w:val="both"/>
        <w:rPr>
          <w:sz w:val="24"/>
          <w:szCs w:val="24"/>
        </w:rPr>
      </w:pPr>
      <w:r w:rsidRPr="00BA025F">
        <w:rPr>
          <w:sz w:val="24"/>
          <w:szCs w:val="24"/>
        </w:rPr>
        <w:t>- приведение доказательств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1A0C09" w:rsidRPr="00BA025F" w:rsidRDefault="001A0C09" w:rsidP="001A0C09">
      <w:pPr>
        <w:shd w:val="clear" w:color="auto" w:fill="FFFFFF"/>
        <w:ind w:firstLine="540"/>
        <w:jc w:val="both"/>
        <w:rPr>
          <w:sz w:val="24"/>
          <w:szCs w:val="24"/>
        </w:rPr>
      </w:pPr>
      <w:r w:rsidRPr="00BA025F">
        <w:rPr>
          <w:sz w:val="24"/>
          <w:szCs w:val="24"/>
        </w:rPr>
        <w:t>- классификация – определение принадлежности биологических объектов к определенной систематической группе;</w:t>
      </w:r>
    </w:p>
    <w:p w:rsidR="001A0C09" w:rsidRPr="00BA025F" w:rsidRDefault="001A0C09" w:rsidP="001A0C09">
      <w:pPr>
        <w:shd w:val="clear" w:color="auto" w:fill="FFFFFF"/>
        <w:ind w:firstLine="540"/>
        <w:jc w:val="both"/>
        <w:rPr>
          <w:sz w:val="24"/>
          <w:szCs w:val="24"/>
        </w:rPr>
      </w:pPr>
      <w:r w:rsidRPr="00BA025F">
        <w:rPr>
          <w:sz w:val="24"/>
          <w:szCs w:val="24"/>
        </w:rPr>
        <w:t>- 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1A0C09" w:rsidRPr="00BA025F" w:rsidRDefault="001A0C09" w:rsidP="001A0C09">
      <w:pPr>
        <w:shd w:val="clear" w:color="auto" w:fill="FFFFFF"/>
        <w:ind w:firstLine="540"/>
        <w:jc w:val="both"/>
        <w:rPr>
          <w:sz w:val="24"/>
          <w:szCs w:val="24"/>
        </w:rPr>
      </w:pPr>
      <w:r w:rsidRPr="00BA025F">
        <w:rPr>
          <w:sz w:val="24"/>
          <w:szCs w:val="24"/>
        </w:rPr>
        <w:t>- 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1A0C09" w:rsidRPr="00BA025F" w:rsidRDefault="001A0C09" w:rsidP="001A0C09">
      <w:pPr>
        <w:shd w:val="clear" w:color="auto" w:fill="FFFFFF"/>
        <w:ind w:firstLine="540"/>
        <w:jc w:val="both"/>
        <w:rPr>
          <w:sz w:val="24"/>
          <w:szCs w:val="24"/>
        </w:rPr>
      </w:pPr>
      <w:r w:rsidRPr="00BA025F">
        <w:rPr>
          <w:sz w:val="24"/>
          <w:szCs w:val="24"/>
        </w:rPr>
        <w:t>- сравнение биологических объектов и процессов, умение делать выводы и умозаключения на основе сравнения;</w:t>
      </w:r>
    </w:p>
    <w:p w:rsidR="001A0C09" w:rsidRPr="00BA025F" w:rsidRDefault="001A0C09" w:rsidP="001A0C09">
      <w:pPr>
        <w:shd w:val="clear" w:color="auto" w:fill="FFFFFF"/>
        <w:ind w:firstLine="540"/>
        <w:jc w:val="both"/>
        <w:rPr>
          <w:sz w:val="24"/>
          <w:szCs w:val="24"/>
        </w:rPr>
      </w:pPr>
      <w:r w:rsidRPr="00BA025F">
        <w:rPr>
          <w:sz w:val="24"/>
          <w:szCs w:val="24"/>
        </w:rPr>
        <w:t>- 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1A0C09" w:rsidRPr="00BA025F" w:rsidRDefault="001A0C09" w:rsidP="001A0C09">
      <w:pPr>
        <w:shd w:val="clear" w:color="auto" w:fill="FFFFFF"/>
        <w:ind w:firstLine="540"/>
        <w:jc w:val="both"/>
        <w:rPr>
          <w:sz w:val="24"/>
          <w:szCs w:val="24"/>
        </w:rPr>
      </w:pPr>
      <w:r w:rsidRPr="00BA025F">
        <w:rPr>
          <w:sz w:val="24"/>
          <w:szCs w:val="24"/>
        </w:rP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1A0C09" w:rsidRPr="00BA025F" w:rsidRDefault="001A0C09" w:rsidP="001A0C09">
      <w:pPr>
        <w:shd w:val="clear" w:color="auto" w:fill="FFFFFF"/>
        <w:ind w:firstLine="540"/>
        <w:jc w:val="both"/>
        <w:rPr>
          <w:sz w:val="24"/>
          <w:szCs w:val="24"/>
        </w:rPr>
      </w:pPr>
      <w:r w:rsidRPr="00BA025F">
        <w:rPr>
          <w:sz w:val="24"/>
          <w:szCs w:val="24"/>
        </w:rPr>
        <w:t>В ценностно-ориентационной сфере:</w:t>
      </w:r>
    </w:p>
    <w:p w:rsidR="001A0C09" w:rsidRPr="00BA025F" w:rsidRDefault="001A0C09" w:rsidP="001A0C09">
      <w:pPr>
        <w:shd w:val="clear" w:color="auto" w:fill="FFFFFF"/>
        <w:ind w:firstLine="540"/>
        <w:jc w:val="both"/>
        <w:rPr>
          <w:sz w:val="24"/>
          <w:szCs w:val="24"/>
        </w:rPr>
      </w:pPr>
      <w:r w:rsidRPr="00BA025F">
        <w:rPr>
          <w:sz w:val="24"/>
          <w:szCs w:val="24"/>
        </w:rPr>
        <w:t>- знание основных правил поведения в природе и основ здорового образа жизни;</w:t>
      </w:r>
    </w:p>
    <w:p w:rsidR="001A0C09" w:rsidRPr="00BA025F" w:rsidRDefault="001A0C09" w:rsidP="001A0C09">
      <w:pPr>
        <w:shd w:val="clear" w:color="auto" w:fill="FFFFFF"/>
        <w:ind w:firstLine="540"/>
        <w:jc w:val="both"/>
        <w:rPr>
          <w:sz w:val="24"/>
          <w:szCs w:val="24"/>
        </w:rPr>
      </w:pPr>
      <w:r w:rsidRPr="00BA025F">
        <w:rPr>
          <w:sz w:val="24"/>
          <w:szCs w:val="24"/>
        </w:rPr>
        <w:t>- анализ и оценка последствий деятельности человека в природе, влияния факторов риска на здоровье человека.</w:t>
      </w:r>
    </w:p>
    <w:p w:rsidR="001A0C09" w:rsidRPr="00BA025F" w:rsidRDefault="001A0C09" w:rsidP="001A0C09">
      <w:pPr>
        <w:shd w:val="clear" w:color="auto" w:fill="FFFFFF"/>
        <w:ind w:firstLine="540"/>
        <w:jc w:val="both"/>
        <w:rPr>
          <w:sz w:val="24"/>
          <w:szCs w:val="24"/>
        </w:rPr>
      </w:pPr>
      <w:r w:rsidRPr="00BA025F">
        <w:rPr>
          <w:sz w:val="24"/>
          <w:szCs w:val="24"/>
        </w:rPr>
        <w:t>В сфере трудовой деятельности:</w:t>
      </w:r>
    </w:p>
    <w:p w:rsidR="001A0C09" w:rsidRPr="00BA025F" w:rsidRDefault="001A0C09" w:rsidP="001A0C09">
      <w:pPr>
        <w:shd w:val="clear" w:color="auto" w:fill="FFFFFF"/>
        <w:ind w:firstLine="540"/>
        <w:jc w:val="both"/>
        <w:rPr>
          <w:sz w:val="24"/>
          <w:szCs w:val="24"/>
        </w:rPr>
      </w:pPr>
      <w:r w:rsidRPr="00BA025F">
        <w:rPr>
          <w:sz w:val="24"/>
          <w:szCs w:val="24"/>
        </w:rPr>
        <w:t>- знание и соблюдение правил работы в кабинете биологии;</w:t>
      </w:r>
    </w:p>
    <w:p w:rsidR="001A0C09" w:rsidRPr="00BA025F" w:rsidRDefault="001A0C09" w:rsidP="001A0C09">
      <w:pPr>
        <w:shd w:val="clear" w:color="auto" w:fill="FFFFFF"/>
        <w:ind w:firstLine="540"/>
        <w:jc w:val="both"/>
        <w:rPr>
          <w:sz w:val="24"/>
          <w:szCs w:val="24"/>
        </w:rPr>
      </w:pPr>
      <w:r w:rsidRPr="00BA025F">
        <w:rPr>
          <w:sz w:val="24"/>
          <w:szCs w:val="24"/>
        </w:rPr>
        <w:t>- соблюдение правил работы с биологическими приборами и инструментами.</w:t>
      </w:r>
    </w:p>
    <w:p w:rsidR="001A0C09" w:rsidRPr="00BA025F" w:rsidRDefault="001A0C09" w:rsidP="001A0C09">
      <w:pPr>
        <w:shd w:val="clear" w:color="auto" w:fill="FFFFFF"/>
        <w:ind w:firstLine="540"/>
        <w:jc w:val="both"/>
        <w:rPr>
          <w:sz w:val="24"/>
          <w:szCs w:val="24"/>
        </w:rPr>
      </w:pPr>
      <w:r w:rsidRPr="00BA025F">
        <w:rPr>
          <w:sz w:val="24"/>
          <w:szCs w:val="24"/>
        </w:rPr>
        <w:t>В сфере физической деятельности:</w:t>
      </w:r>
    </w:p>
    <w:p w:rsidR="001A0C09" w:rsidRPr="00BA025F" w:rsidRDefault="001A0C09" w:rsidP="001A0C09">
      <w:pPr>
        <w:shd w:val="clear" w:color="auto" w:fill="FFFFFF"/>
        <w:ind w:firstLine="540"/>
        <w:jc w:val="both"/>
        <w:rPr>
          <w:sz w:val="24"/>
          <w:szCs w:val="24"/>
        </w:rPr>
      </w:pPr>
      <w:r w:rsidRPr="00BA025F">
        <w:rPr>
          <w:sz w:val="24"/>
          <w:szCs w:val="24"/>
        </w:rPr>
        <w:t>- 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1A0C09" w:rsidRPr="00BA025F" w:rsidRDefault="001A0C09" w:rsidP="001A0C09">
      <w:pPr>
        <w:ind w:firstLine="709"/>
        <w:rPr>
          <w:b/>
          <w:bCs/>
          <w:sz w:val="24"/>
          <w:szCs w:val="24"/>
        </w:rPr>
      </w:pPr>
      <w:r w:rsidRPr="00BA025F">
        <w:rPr>
          <w:b/>
          <w:bCs/>
          <w:sz w:val="24"/>
          <w:szCs w:val="24"/>
        </w:rPr>
        <w:t>Метапредметные результаты обучения:</w:t>
      </w:r>
    </w:p>
    <w:p w:rsidR="001A0C09" w:rsidRPr="00BA025F" w:rsidRDefault="001A0C09" w:rsidP="001A0C09">
      <w:pPr>
        <w:ind w:firstLine="709"/>
        <w:rPr>
          <w:bCs/>
          <w:sz w:val="24"/>
          <w:szCs w:val="24"/>
        </w:rPr>
      </w:pPr>
      <w:r w:rsidRPr="00BA025F">
        <w:rPr>
          <w:bCs/>
          <w:sz w:val="24"/>
          <w:szCs w:val="24"/>
        </w:rPr>
        <w:t>Учащиеся научатся:</w:t>
      </w:r>
    </w:p>
    <w:p w:rsidR="001A0C09" w:rsidRPr="00BA025F" w:rsidRDefault="001A0C09" w:rsidP="001A0C09">
      <w:pPr>
        <w:ind w:firstLine="709"/>
        <w:rPr>
          <w:bCs/>
          <w:sz w:val="24"/>
          <w:szCs w:val="24"/>
        </w:rPr>
      </w:pPr>
      <w:r w:rsidRPr="00BA025F">
        <w:rPr>
          <w:bCs/>
          <w:sz w:val="24"/>
          <w:szCs w:val="24"/>
        </w:rPr>
        <w:t>-составлять сообщения на основе обобщения материала учебника и дополнительной литературы;</w:t>
      </w:r>
    </w:p>
    <w:p w:rsidR="001A0C09" w:rsidRPr="00BA025F" w:rsidRDefault="001A0C09" w:rsidP="001A0C09">
      <w:pPr>
        <w:ind w:firstLine="709"/>
        <w:rPr>
          <w:bCs/>
          <w:sz w:val="24"/>
          <w:szCs w:val="24"/>
        </w:rPr>
      </w:pPr>
      <w:r w:rsidRPr="00BA025F">
        <w:rPr>
          <w:bCs/>
          <w:sz w:val="24"/>
          <w:szCs w:val="24"/>
        </w:rPr>
        <w:t>-сравнивать клетки, ткани организма человека и делать выводы на основе сравнения;</w:t>
      </w:r>
    </w:p>
    <w:p w:rsidR="001A0C09" w:rsidRPr="00BA025F" w:rsidRDefault="001A0C09" w:rsidP="001A0C09">
      <w:pPr>
        <w:ind w:firstLine="709"/>
        <w:rPr>
          <w:bCs/>
          <w:sz w:val="24"/>
          <w:szCs w:val="24"/>
        </w:rPr>
      </w:pPr>
      <w:r w:rsidRPr="00BA025F">
        <w:rPr>
          <w:bCs/>
          <w:sz w:val="24"/>
          <w:szCs w:val="24"/>
        </w:rPr>
        <w:t>-проводить биологические исследования и делать выводы на основе полученных результатов;</w:t>
      </w:r>
    </w:p>
    <w:p w:rsidR="001A0C09" w:rsidRPr="00BA025F" w:rsidRDefault="001A0C09" w:rsidP="001A0C09">
      <w:pPr>
        <w:ind w:firstLine="709"/>
        <w:rPr>
          <w:bCs/>
          <w:sz w:val="24"/>
          <w:szCs w:val="24"/>
        </w:rPr>
      </w:pPr>
      <w:r w:rsidRPr="00BA025F">
        <w:rPr>
          <w:bCs/>
          <w:sz w:val="24"/>
          <w:szCs w:val="24"/>
        </w:rPr>
        <w:t>-находить в учебной и научно-популярной литературе информацию о заболеваниях систем и органов человека, оформлять её в виде рефератов, докладов;</w:t>
      </w:r>
    </w:p>
    <w:p w:rsidR="001A0C09" w:rsidRPr="00BA025F" w:rsidRDefault="001A0C09" w:rsidP="001A0C09">
      <w:pPr>
        <w:ind w:firstLine="709"/>
        <w:rPr>
          <w:bCs/>
          <w:sz w:val="24"/>
          <w:szCs w:val="24"/>
        </w:rPr>
      </w:pPr>
      <w:r w:rsidRPr="00BA025F">
        <w:rPr>
          <w:bCs/>
          <w:sz w:val="24"/>
          <w:szCs w:val="24"/>
        </w:rPr>
        <w:t>-приводить доказательства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1A0C09" w:rsidRPr="00BA025F" w:rsidRDefault="001A0C09" w:rsidP="001A0C09">
      <w:pPr>
        <w:ind w:firstLine="709"/>
        <w:rPr>
          <w:bCs/>
          <w:sz w:val="24"/>
          <w:szCs w:val="24"/>
        </w:rPr>
      </w:pPr>
      <w:r w:rsidRPr="00BA025F">
        <w:rPr>
          <w:b/>
          <w:bCs/>
          <w:sz w:val="24"/>
          <w:szCs w:val="24"/>
        </w:rPr>
        <w:t>Предметными</w:t>
      </w:r>
      <w:r w:rsidRPr="00BA025F">
        <w:rPr>
          <w:bCs/>
          <w:sz w:val="24"/>
          <w:szCs w:val="24"/>
        </w:rPr>
        <w:t xml:space="preserve"> результатами освоения биологии  являются:</w:t>
      </w:r>
    </w:p>
    <w:p w:rsidR="001A0C09" w:rsidRPr="00BA025F" w:rsidRDefault="001A0C09" w:rsidP="001A0C09">
      <w:pPr>
        <w:shd w:val="clear" w:color="auto" w:fill="FFFFFF"/>
        <w:ind w:firstLine="540"/>
        <w:jc w:val="both"/>
        <w:rPr>
          <w:sz w:val="24"/>
          <w:szCs w:val="24"/>
        </w:rPr>
      </w:pPr>
      <w:r w:rsidRPr="00BA025F">
        <w:rPr>
          <w:sz w:val="24"/>
          <w:szCs w:val="24"/>
        </w:rPr>
        <w:t>В эстетической сфере:</w:t>
      </w:r>
    </w:p>
    <w:p w:rsidR="001A0C09" w:rsidRPr="00BA025F" w:rsidRDefault="001A0C09" w:rsidP="001A0C09">
      <w:pPr>
        <w:ind w:firstLine="709"/>
        <w:rPr>
          <w:bCs/>
          <w:sz w:val="24"/>
          <w:szCs w:val="24"/>
        </w:rPr>
      </w:pPr>
      <w:r w:rsidRPr="00BA025F">
        <w:rPr>
          <w:sz w:val="24"/>
          <w:szCs w:val="24"/>
        </w:rPr>
        <w:t>- овладение умением оценивать с эстетической точки зрения объекты живой природы.</w:t>
      </w:r>
      <w:r w:rsidRPr="00BA025F">
        <w:rPr>
          <w:bCs/>
          <w:sz w:val="24"/>
          <w:szCs w:val="24"/>
        </w:rPr>
        <w:t xml:space="preserve"> Учащиеся научатся:</w:t>
      </w:r>
    </w:p>
    <w:p w:rsidR="001A0C09" w:rsidRPr="00BA025F" w:rsidRDefault="001A0C09" w:rsidP="001A0C09">
      <w:pPr>
        <w:ind w:firstLine="709"/>
        <w:rPr>
          <w:bCs/>
          <w:sz w:val="24"/>
          <w:szCs w:val="24"/>
        </w:rPr>
      </w:pPr>
      <w:r w:rsidRPr="00BA025F">
        <w:rPr>
          <w:bCs/>
          <w:sz w:val="24"/>
          <w:szCs w:val="24"/>
        </w:rPr>
        <w:t>-составлять сообщения на основе обобщения материала учебника и дополнительной литературы;</w:t>
      </w:r>
    </w:p>
    <w:p w:rsidR="001A0C09" w:rsidRPr="00BA025F" w:rsidRDefault="001A0C09" w:rsidP="001A0C09">
      <w:pPr>
        <w:ind w:firstLine="709"/>
        <w:rPr>
          <w:bCs/>
          <w:sz w:val="24"/>
          <w:szCs w:val="24"/>
        </w:rPr>
      </w:pPr>
      <w:r w:rsidRPr="00BA025F">
        <w:rPr>
          <w:bCs/>
          <w:sz w:val="24"/>
          <w:szCs w:val="24"/>
        </w:rPr>
        <w:t>-сравнивать клетки, ткани организма человека и делать выводы на основе сравнения;</w:t>
      </w:r>
    </w:p>
    <w:p w:rsidR="001A0C09" w:rsidRPr="00BA025F" w:rsidRDefault="001A0C09" w:rsidP="001A0C09">
      <w:pPr>
        <w:ind w:firstLine="709"/>
        <w:rPr>
          <w:bCs/>
          <w:sz w:val="24"/>
          <w:szCs w:val="24"/>
        </w:rPr>
      </w:pPr>
      <w:r w:rsidRPr="00BA025F">
        <w:rPr>
          <w:bCs/>
          <w:sz w:val="24"/>
          <w:szCs w:val="24"/>
        </w:rPr>
        <w:t>-проводить биологические исследования и делать выводы на основе полученных результатов;</w:t>
      </w:r>
    </w:p>
    <w:p w:rsidR="001A0C09" w:rsidRPr="00BA025F" w:rsidRDefault="001A0C09" w:rsidP="001A0C09">
      <w:pPr>
        <w:ind w:firstLine="709"/>
        <w:rPr>
          <w:bCs/>
          <w:sz w:val="24"/>
          <w:szCs w:val="24"/>
        </w:rPr>
      </w:pPr>
      <w:r w:rsidRPr="00BA025F">
        <w:rPr>
          <w:bCs/>
          <w:sz w:val="24"/>
          <w:szCs w:val="24"/>
        </w:rPr>
        <w:t>-находить в учебной и научно-популярной литературе информацию о заболеваниях систем и органов человека, оформлять её в виде рефератов, докладов;</w:t>
      </w:r>
    </w:p>
    <w:p w:rsidR="001A0C09" w:rsidRPr="00BA025F" w:rsidRDefault="001A0C09" w:rsidP="001A0C09">
      <w:pPr>
        <w:ind w:firstLine="709"/>
        <w:rPr>
          <w:bCs/>
          <w:sz w:val="24"/>
          <w:szCs w:val="24"/>
        </w:rPr>
      </w:pPr>
      <w:r w:rsidRPr="00BA025F">
        <w:rPr>
          <w:bCs/>
          <w:sz w:val="24"/>
          <w:szCs w:val="24"/>
        </w:rPr>
        <w:t>-приводить доказательства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1A0C09" w:rsidRPr="00BA025F" w:rsidRDefault="001A0C09" w:rsidP="001A0C09">
      <w:pPr>
        <w:ind w:firstLine="709"/>
        <w:rPr>
          <w:bCs/>
          <w:sz w:val="24"/>
          <w:szCs w:val="24"/>
        </w:rPr>
      </w:pPr>
      <w:r w:rsidRPr="00BA025F">
        <w:rPr>
          <w:b/>
          <w:bCs/>
          <w:sz w:val="24"/>
          <w:szCs w:val="24"/>
        </w:rPr>
        <w:t>Предметными</w:t>
      </w:r>
      <w:r w:rsidRPr="00BA025F">
        <w:rPr>
          <w:bCs/>
          <w:sz w:val="24"/>
          <w:szCs w:val="24"/>
        </w:rPr>
        <w:t xml:space="preserve"> результатами освоения биологии являются:</w:t>
      </w:r>
    </w:p>
    <w:p w:rsidR="001A0C09" w:rsidRPr="00BA025F" w:rsidRDefault="001A0C09" w:rsidP="001A0C09">
      <w:pPr>
        <w:ind w:firstLine="709"/>
        <w:rPr>
          <w:b/>
          <w:bCs/>
          <w:sz w:val="24"/>
          <w:szCs w:val="24"/>
        </w:rPr>
      </w:pPr>
      <w:r w:rsidRPr="00BA025F">
        <w:rPr>
          <w:b/>
          <w:bCs/>
          <w:sz w:val="24"/>
          <w:szCs w:val="24"/>
        </w:rPr>
        <w:t>Учащиеся узнают :</w:t>
      </w:r>
    </w:p>
    <w:p w:rsidR="001A0C09" w:rsidRPr="00BA025F" w:rsidRDefault="001A0C09" w:rsidP="001A0C09">
      <w:pPr>
        <w:ind w:firstLine="709"/>
        <w:rPr>
          <w:bCs/>
          <w:sz w:val="24"/>
          <w:szCs w:val="24"/>
        </w:rPr>
      </w:pPr>
      <w:r w:rsidRPr="00BA025F">
        <w:rPr>
          <w:bCs/>
          <w:sz w:val="24"/>
          <w:szCs w:val="24"/>
        </w:rPr>
        <w:t>-о месте человека в систематике;</w:t>
      </w:r>
    </w:p>
    <w:p w:rsidR="001A0C09" w:rsidRPr="00BA025F" w:rsidRDefault="001A0C09" w:rsidP="001A0C09">
      <w:pPr>
        <w:ind w:firstLine="709"/>
        <w:rPr>
          <w:bCs/>
          <w:sz w:val="24"/>
          <w:szCs w:val="24"/>
        </w:rPr>
      </w:pPr>
      <w:r w:rsidRPr="00BA025F">
        <w:rPr>
          <w:bCs/>
          <w:sz w:val="24"/>
          <w:szCs w:val="24"/>
        </w:rPr>
        <w:t>-о основных этапах эволюции человека;</w:t>
      </w:r>
    </w:p>
    <w:p w:rsidR="001A0C09" w:rsidRPr="00BA025F" w:rsidRDefault="001A0C09" w:rsidP="001A0C09">
      <w:pPr>
        <w:ind w:firstLine="709"/>
        <w:rPr>
          <w:bCs/>
          <w:sz w:val="24"/>
          <w:szCs w:val="24"/>
        </w:rPr>
      </w:pPr>
      <w:r w:rsidRPr="00BA025F">
        <w:rPr>
          <w:bCs/>
          <w:sz w:val="24"/>
          <w:szCs w:val="24"/>
        </w:rPr>
        <w:t>-о особенностях строения организма человека, о строении систем и органов;</w:t>
      </w:r>
    </w:p>
    <w:p w:rsidR="001A0C09" w:rsidRPr="00BA025F" w:rsidRDefault="001A0C09" w:rsidP="001A0C09">
      <w:pPr>
        <w:ind w:firstLine="709"/>
        <w:rPr>
          <w:bCs/>
          <w:sz w:val="24"/>
          <w:szCs w:val="24"/>
        </w:rPr>
      </w:pPr>
      <w:r w:rsidRPr="00BA025F">
        <w:rPr>
          <w:bCs/>
          <w:sz w:val="24"/>
          <w:szCs w:val="24"/>
        </w:rPr>
        <w:t>-о обмене веществ и энергии-основном свойстве живых существ;</w:t>
      </w:r>
    </w:p>
    <w:p w:rsidR="001A0C09" w:rsidRPr="00BA025F" w:rsidRDefault="001A0C09" w:rsidP="001A0C09">
      <w:pPr>
        <w:ind w:firstLine="709"/>
        <w:rPr>
          <w:bCs/>
          <w:sz w:val="24"/>
          <w:szCs w:val="24"/>
        </w:rPr>
      </w:pPr>
      <w:r w:rsidRPr="00BA025F">
        <w:rPr>
          <w:bCs/>
          <w:sz w:val="24"/>
          <w:szCs w:val="24"/>
        </w:rPr>
        <w:t>-о заболеваниях систем и органов человека;</w:t>
      </w:r>
    </w:p>
    <w:p w:rsidR="001A0C09" w:rsidRPr="00BA025F" w:rsidRDefault="001A0C09" w:rsidP="001A0C09">
      <w:pPr>
        <w:ind w:firstLine="709"/>
        <w:rPr>
          <w:bCs/>
          <w:sz w:val="24"/>
          <w:szCs w:val="24"/>
        </w:rPr>
      </w:pPr>
      <w:r w:rsidRPr="00BA025F">
        <w:rPr>
          <w:bCs/>
          <w:sz w:val="24"/>
          <w:szCs w:val="24"/>
        </w:rPr>
        <w:t>-о вкладе отечественных ученых в развитие науки анатомии;</w:t>
      </w:r>
    </w:p>
    <w:p w:rsidR="001A0C09" w:rsidRPr="00BA025F" w:rsidRDefault="001A0C09" w:rsidP="001A0C09">
      <w:pPr>
        <w:ind w:firstLine="709"/>
        <w:rPr>
          <w:bCs/>
          <w:sz w:val="24"/>
          <w:szCs w:val="24"/>
        </w:rPr>
      </w:pPr>
      <w:r w:rsidRPr="00BA025F">
        <w:rPr>
          <w:bCs/>
          <w:sz w:val="24"/>
          <w:szCs w:val="24"/>
        </w:rPr>
        <w:t>-о наследственных и врожденных  заболеваниях и заболеваниях передающихся половым путем, а также о мерах их профилактики</w:t>
      </w:r>
    </w:p>
    <w:p w:rsidR="001A0C09" w:rsidRPr="00BA025F" w:rsidRDefault="001A0C09" w:rsidP="001A0C09">
      <w:pPr>
        <w:ind w:firstLine="709"/>
        <w:rPr>
          <w:b/>
          <w:bCs/>
          <w:sz w:val="24"/>
          <w:szCs w:val="24"/>
        </w:rPr>
      </w:pPr>
      <w:r w:rsidRPr="00BA025F">
        <w:rPr>
          <w:b/>
          <w:bCs/>
          <w:sz w:val="24"/>
          <w:szCs w:val="24"/>
        </w:rPr>
        <w:t>Учащиеся научатся:</w:t>
      </w:r>
    </w:p>
    <w:p w:rsidR="001A0C09" w:rsidRPr="00BA025F" w:rsidRDefault="001A0C09" w:rsidP="001A0C09">
      <w:pPr>
        <w:ind w:firstLine="709"/>
        <w:rPr>
          <w:bCs/>
          <w:sz w:val="24"/>
          <w:szCs w:val="24"/>
        </w:rPr>
      </w:pPr>
      <w:r w:rsidRPr="00BA025F">
        <w:rPr>
          <w:bCs/>
          <w:sz w:val="24"/>
          <w:szCs w:val="24"/>
        </w:rPr>
        <w:t>-объяснять место и роль человека в природе;</w:t>
      </w:r>
    </w:p>
    <w:p w:rsidR="001A0C09" w:rsidRPr="00BA025F" w:rsidRDefault="001A0C09" w:rsidP="001A0C09">
      <w:pPr>
        <w:ind w:firstLine="709"/>
        <w:rPr>
          <w:bCs/>
          <w:sz w:val="24"/>
          <w:szCs w:val="24"/>
        </w:rPr>
      </w:pPr>
      <w:r w:rsidRPr="00BA025F">
        <w:rPr>
          <w:bCs/>
          <w:sz w:val="24"/>
          <w:szCs w:val="24"/>
        </w:rPr>
        <w:t>-определять черты сходства и различия человека и животных;</w:t>
      </w:r>
    </w:p>
    <w:p w:rsidR="001A0C09" w:rsidRPr="00BA025F" w:rsidRDefault="001A0C09" w:rsidP="001A0C09">
      <w:pPr>
        <w:ind w:firstLine="709"/>
        <w:rPr>
          <w:bCs/>
          <w:sz w:val="24"/>
          <w:szCs w:val="24"/>
        </w:rPr>
      </w:pPr>
      <w:r w:rsidRPr="00BA025F">
        <w:rPr>
          <w:bCs/>
          <w:sz w:val="24"/>
          <w:szCs w:val="24"/>
        </w:rPr>
        <w:t>-выделять существенные признаки организма человека, особенности его биологической природы;</w:t>
      </w:r>
    </w:p>
    <w:p w:rsidR="001A0C09" w:rsidRPr="00BA025F" w:rsidRDefault="001A0C09" w:rsidP="001A0C09">
      <w:pPr>
        <w:ind w:firstLine="709"/>
        <w:rPr>
          <w:bCs/>
          <w:sz w:val="24"/>
          <w:szCs w:val="24"/>
        </w:rPr>
      </w:pPr>
      <w:r w:rsidRPr="00BA025F">
        <w:rPr>
          <w:bCs/>
          <w:sz w:val="24"/>
          <w:szCs w:val="24"/>
        </w:rPr>
        <w:t>-наблюдать и описывать клетки и ткани на готовых микропрепаратах;</w:t>
      </w:r>
    </w:p>
    <w:p w:rsidR="001A0C09" w:rsidRPr="00BA025F" w:rsidRDefault="001A0C09" w:rsidP="001A0C09">
      <w:pPr>
        <w:ind w:firstLine="709"/>
        <w:rPr>
          <w:bCs/>
          <w:sz w:val="24"/>
          <w:szCs w:val="24"/>
        </w:rPr>
      </w:pPr>
      <w:r w:rsidRPr="00BA025F">
        <w:rPr>
          <w:bCs/>
          <w:sz w:val="24"/>
          <w:szCs w:val="24"/>
        </w:rPr>
        <w:t>-выделять существенные признаки процессов рефлекторной регуляции жизнедеятельности организма человека;</w:t>
      </w:r>
    </w:p>
    <w:p w:rsidR="001A0C09" w:rsidRPr="00BA025F" w:rsidRDefault="001A0C09" w:rsidP="001A0C09">
      <w:pPr>
        <w:ind w:firstLine="709"/>
        <w:rPr>
          <w:bCs/>
          <w:sz w:val="24"/>
          <w:szCs w:val="24"/>
        </w:rPr>
      </w:pPr>
      <w:r w:rsidRPr="00BA025F">
        <w:rPr>
          <w:bCs/>
          <w:sz w:val="24"/>
          <w:szCs w:val="24"/>
        </w:rPr>
        <w:t>-объяснять особенности строения систем и органов организма человека;</w:t>
      </w:r>
    </w:p>
    <w:p w:rsidR="001A0C09" w:rsidRPr="00BA025F" w:rsidRDefault="001A0C09" w:rsidP="001A0C09">
      <w:pPr>
        <w:ind w:firstLine="709"/>
        <w:rPr>
          <w:bCs/>
          <w:sz w:val="24"/>
          <w:szCs w:val="24"/>
        </w:rPr>
      </w:pPr>
      <w:r w:rsidRPr="00BA025F">
        <w:rPr>
          <w:bCs/>
          <w:sz w:val="24"/>
          <w:szCs w:val="24"/>
        </w:rPr>
        <w:t>-оказывать первую помощь при отравлениях, кровотечениях , при простудных заболеваниях, ожогах и т.д.;</w:t>
      </w:r>
    </w:p>
    <w:p w:rsidR="001A0C09" w:rsidRPr="00BA025F" w:rsidRDefault="001A0C09" w:rsidP="001A0C09">
      <w:pPr>
        <w:ind w:firstLine="709"/>
        <w:rPr>
          <w:bCs/>
          <w:sz w:val="24"/>
          <w:szCs w:val="24"/>
        </w:rPr>
      </w:pPr>
      <w:r w:rsidRPr="00BA025F">
        <w:rPr>
          <w:bCs/>
          <w:sz w:val="24"/>
          <w:szCs w:val="24"/>
        </w:rPr>
        <w:t>-характеризовать особенности высшей нервной деятельности человека и роль речи в развитии человека.</w:t>
      </w:r>
    </w:p>
    <w:p w:rsidR="001A0C09" w:rsidRPr="00BA025F" w:rsidRDefault="001A0C09" w:rsidP="001A0C09">
      <w:pPr>
        <w:shd w:val="clear" w:color="auto" w:fill="FFFFFF"/>
        <w:ind w:firstLine="540"/>
        <w:jc w:val="both"/>
        <w:rPr>
          <w:sz w:val="24"/>
          <w:szCs w:val="24"/>
        </w:rPr>
      </w:pPr>
    </w:p>
    <w:p w:rsidR="001A0C09" w:rsidRPr="00BA025F" w:rsidRDefault="001A0C09" w:rsidP="001A0C09">
      <w:pPr>
        <w:jc w:val="both"/>
        <w:rPr>
          <w:sz w:val="24"/>
          <w:szCs w:val="24"/>
        </w:rPr>
      </w:pPr>
    </w:p>
    <w:p w:rsidR="001A0C09" w:rsidRPr="00BA025F" w:rsidRDefault="001A0C09" w:rsidP="001A0C09">
      <w:pPr>
        <w:jc w:val="center"/>
        <w:rPr>
          <w:b/>
          <w:sz w:val="24"/>
          <w:szCs w:val="24"/>
        </w:rPr>
      </w:pPr>
      <w:r w:rsidRPr="00BA025F">
        <w:rPr>
          <w:b/>
          <w:sz w:val="24"/>
          <w:szCs w:val="24"/>
        </w:rPr>
        <w:t>Содержание учебного курса.</w:t>
      </w:r>
    </w:p>
    <w:p w:rsidR="001A0C09" w:rsidRPr="00BA025F" w:rsidRDefault="001A0C09" w:rsidP="001A0C09">
      <w:pPr>
        <w:jc w:val="both"/>
        <w:rPr>
          <w:sz w:val="24"/>
          <w:szCs w:val="24"/>
        </w:rPr>
      </w:pPr>
    </w:p>
    <w:p w:rsidR="001A0C09" w:rsidRPr="00BA025F" w:rsidRDefault="001A0C09" w:rsidP="001A0C09">
      <w:pPr>
        <w:jc w:val="both"/>
        <w:rPr>
          <w:sz w:val="24"/>
          <w:szCs w:val="24"/>
        </w:rPr>
      </w:pPr>
      <w:r w:rsidRPr="00BA025F">
        <w:rPr>
          <w:b/>
          <w:bCs/>
          <w:sz w:val="24"/>
          <w:szCs w:val="24"/>
        </w:rPr>
        <w:t>Раздел 1. Растения, бактерии, грибы.       </w:t>
      </w:r>
    </w:p>
    <w:p w:rsidR="001A0C09" w:rsidRPr="00BA025F" w:rsidRDefault="001A0C09" w:rsidP="001A0C09">
      <w:pPr>
        <w:jc w:val="both"/>
        <w:rPr>
          <w:sz w:val="24"/>
          <w:szCs w:val="24"/>
        </w:rPr>
      </w:pPr>
      <w:r w:rsidRPr="00BA025F">
        <w:rPr>
          <w:i/>
          <w:iCs/>
          <w:sz w:val="24"/>
          <w:szCs w:val="24"/>
        </w:rPr>
        <w:t>Ботаника — наука о растениях.</w:t>
      </w:r>
      <w:r w:rsidRPr="00BA025F">
        <w:rPr>
          <w:sz w:val="24"/>
          <w:szCs w:val="24"/>
        </w:rPr>
        <w:t> Растительный мир как составная часть природы, его разнообразие и распространение на Земле. Значение растений в природе и жизни человека.</w:t>
      </w:r>
    </w:p>
    <w:p w:rsidR="001A0C09" w:rsidRPr="00BA025F" w:rsidRDefault="001A0C09" w:rsidP="001A0C09">
      <w:pPr>
        <w:jc w:val="both"/>
        <w:rPr>
          <w:sz w:val="24"/>
          <w:szCs w:val="24"/>
        </w:rPr>
      </w:pPr>
      <w:r w:rsidRPr="00BA025F">
        <w:rPr>
          <w:i/>
          <w:iCs/>
          <w:sz w:val="24"/>
          <w:szCs w:val="24"/>
        </w:rPr>
        <w:t>Понятие о тканях у растений.</w:t>
      </w:r>
      <w:r w:rsidRPr="00BA025F">
        <w:rPr>
          <w:sz w:val="24"/>
          <w:szCs w:val="24"/>
        </w:rPr>
        <w:t> Виды тканей: образовательные, покровные, проводящие, механические, основные. Классификация отдельных видов тканей. Характеристика строения растительных клеток. Функции тканей.</w:t>
      </w:r>
    </w:p>
    <w:p w:rsidR="001A0C09" w:rsidRPr="00BA025F" w:rsidRDefault="001A0C09" w:rsidP="001A0C09">
      <w:pPr>
        <w:jc w:val="both"/>
        <w:rPr>
          <w:sz w:val="24"/>
          <w:szCs w:val="24"/>
        </w:rPr>
      </w:pPr>
      <w:r w:rsidRPr="00BA025F">
        <w:rPr>
          <w:i/>
          <w:iCs/>
          <w:sz w:val="24"/>
          <w:szCs w:val="24"/>
        </w:rPr>
        <w:t>Вегетативные органы растений.</w:t>
      </w:r>
      <w:r w:rsidRPr="00BA025F">
        <w:rPr>
          <w:sz w:val="24"/>
          <w:szCs w:val="24"/>
        </w:rPr>
        <w:t> Понятие о побеге. Части побега, их морфологическая характеристика и функции. Почка — зачаточный побег. Типы почек по местоположению и строению. Строение вегетативной почки. Ветвление побега, типы ветвления. Видоизмененные побеги: корневище, клубень, луковица, их строение и хозяйственное значение. Лист — его определение и функции. Листья простые и сложные. Внешнее строение листа (листовая пластинка, черешок, основания, прилистники). Строение листовой пластинки (форма, край, жилкование, опушение). Типы жилкования и их характеристика. Виды сложных листьев. Микроскопическое (анатомическое) строение пластинки листа. Листорасположение. Листовая мозаика. Видоизменения листьев. Стебель — его определение и функции. Внутреннее строение древесного стебля в связи с его функциями. Рост стебля в толщину. Образование годичных колец. Корень, его определение и функции. Внешнее строение корней. Виды корней, типы корневых систем. Зоны корня, их характеристика. Внутреннее строение корня. Поглощение корнями воды и минеральных веществ. Видоизменения корня, внешнее строение и происхождение, значение в природе и жизни человека. Вегетативное размножение цветковых растений: видоизмененными побегами, черенками, отводками, делением куста, прививкой. Биологическое и хозяйственное значение вегетативного размножения.</w:t>
      </w:r>
    </w:p>
    <w:p w:rsidR="001A0C09" w:rsidRPr="00BA025F" w:rsidRDefault="001A0C09" w:rsidP="001A0C09">
      <w:pPr>
        <w:jc w:val="both"/>
        <w:rPr>
          <w:sz w:val="24"/>
          <w:szCs w:val="24"/>
        </w:rPr>
      </w:pPr>
      <w:r w:rsidRPr="00BA025F">
        <w:rPr>
          <w:i/>
          <w:iCs/>
          <w:sz w:val="24"/>
          <w:szCs w:val="24"/>
        </w:rPr>
        <w:t>Половое размножение и органы полового размножения</w:t>
      </w:r>
      <w:r w:rsidRPr="00BA025F">
        <w:rPr>
          <w:sz w:val="24"/>
          <w:szCs w:val="24"/>
        </w:rPr>
        <w:t xml:space="preserve"> v </w:t>
      </w:r>
      <w:r w:rsidRPr="00BA025F">
        <w:rPr>
          <w:i/>
          <w:iCs/>
          <w:sz w:val="24"/>
          <w:szCs w:val="24"/>
        </w:rPr>
        <w:t>цветковых растении.</w:t>
      </w:r>
      <w:r w:rsidRPr="00BA025F">
        <w:rPr>
          <w:sz w:val="24"/>
          <w:szCs w:val="24"/>
        </w:rPr>
        <w:t> Цветок — его значение в размножении. Строение цветка: цветоножка, цветоложе, околоцветник, тычинки, пестик. Характеристика частей цветка. Строение тычинки и пестика. Цветки однополые, обоеполые. Соцветия, их строение и биологическое значение. Простые и сложные соцветия, их характеристика. Опыление у цветковых растений. Типы опыления. Самоопыление. Перекрестное опыление насекомыми, ветром. Оплодотворение у цветковых растений, механизм, значение. Плоды, их определение и строение. Классификация плодов. Сочные и сухие плоды, их типы, строение. Семена, их образование. Строение семян на примере двудольного (фасоль) и однодольного (пшеница) растений. Химический состав семян. Условия прорастания семян. Значение плодов и семян в природе и жизни человека.</w:t>
      </w:r>
    </w:p>
    <w:p w:rsidR="001A0C09" w:rsidRPr="00BA025F" w:rsidRDefault="001A0C09" w:rsidP="001A0C09">
      <w:pPr>
        <w:jc w:val="both"/>
        <w:rPr>
          <w:sz w:val="24"/>
          <w:szCs w:val="24"/>
        </w:rPr>
      </w:pPr>
      <w:r w:rsidRPr="00BA025F">
        <w:rPr>
          <w:i/>
          <w:iCs/>
          <w:sz w:val="24"/>
          <w:szCs w:val="24"/>
        </w:rPr>
        <w:t>Систематика растений.</w:t>
      </w:r>
      <w:r w:rsidRPr="00BA025F">
        <w:rPr>
          <w:sz w:val="24"/>
          <w:szCs w:val="24"/>
        </w:rPr>
        <w:t> Элементарные понятия о таксономических категориях — виде, роде, семействе, классе, отделе.</w:t>
      </w:r>
    </w:p>
    <w:p w:rsidR="001A0C09" w:rsidRPr="00BA025F" w:rsidRDefault="001A0C09" w:rsidP="001A0C09">
      <w:pPr>
        <w:jc w:val="both"/>
        <w:rPr>
          <w:sz w:val="24"/>
          <w:szCs w:val="24"/>
        </w:rPr>
      </w:pPr>
      <w:r w:rsidRPr="00BA025F">
        <w:rPr>
          <w:i/>
          <w:iCs/>
          <w:sz w:val="24"/>
          <w:szCs w:val="24"/>
        </w:rPr>
        <w:t>Водоросли —</w:t>
      </w:r>
      <w:r w:rsidRPr="00BA025F">
        <w:rPr>
          <w:sz w:val="24"/>
          <w:szCs w:val="24"/>
        </w:rPr>
        <w:t> общая характеристика, классификация, среда обитания, строение тела, способы размножения, представители. Одноклеточные водоросли (хлорелла, хламидомонада): их строение, особенности жизнедеятельности. Нитчатые водоросли (спирогира, улотрикс). Морские бурые и красные водоросли: среда обитания, строение, размножение, представители. Значение водорослей в природе и хозяйственной деятельности. </w:t>
      </w:r>
      <w:r w:rsidRPr="00BA025F">
        <w:rPr>
          <w:i/>
          <w:iCs/>
          <w:sz w:val="24"/>
          <w:szCs w:val="24"/>
        </w:rPr>
        <w:t>Отдел моховидные.</w:t>
      </w:r>
      <w:r w:rsidRPr="00BA025F">
        <w:rPr>
          <w:sz w:val="24"/>
          <w:szCs w:val="24"/>
        </w:rPr>
        <w:t> Среда обитания, строение, размножение кукушкина  льна.  Мох сфагнум — особенности его строения.. </w:t>
      </w:r>
      <w:r w:rsidRPr="00BA025F">
        <w:rPr>
          <w:i/>
          <w:iCs/>
          <w:sz w:val="24"/>
          <w:szCs w:val="24"/>
        </w:rPr>
        <w:t>Отделы хвощевидные, плауны.</w:t>
      </w:r>
      <w:r w:rsidRPr="00BA025F">
        <w:rPr>
          <w:sz w:val="24"/>
          <w:szCs w:val="24"/>
        </w:rPr>
        <w:t> Среда обитания, строение, размножение. </w:t>
      </w:r>
      <w:r w:rsidRPr="00BA025F">
        <w:rPr>
          <w:i/>
          <w:iCs/>
          <w:sz w:val="24"/>
          <w:szCs w:val="24"/>
        </w:rPr>
        <w:t>Отдел голосеменные.</w:t>
      </w:r>
      <w:r w:rsidRPr="00BA025F">
        <w:rPr>
          <w:sz w:val="24"/>
          <w:szCs w:val="24"/>
        </w:rPr>
        <w:t> Общая  характеристика, классификация, среда обитания, строение тела, способы размножения, представители.</w:t>
      </w:r>
      <w:r w:rsidRPr="00BA025F">
        <w:rPr>
          <w:i/>
          <w:iCs/>
          <w:sz w:val="24"/>
          <w:szCs w:val="24"/>
        </w:rPr>
        <w:t> Отдел покрытосеменные (цветковые).</w:t>
      </w:r>
      <w:r w:rsidRPr="00BA025F">
        <w:rPr>
          <w:sz w:val="24"/>
          <w:szCs w:val="24"/>
        </w:rPr>
        <w:t> Характерные черты цветковых, как наиболее совершенной группы растений, господствующей в современной флоре. Классы двудольные и однодольные, их характерные признаки. Класс двудольные — характеристика, отличительные признаки, представители и их значение. Класс однодольные, характеристика семейств лилейные и злаковые (распространение, жизненные формы, особенности строения цветков, плодов, вегетативных органов, представители, значение). Охрана растений.</w:t>
      </w:r>
    </w:p>
    <w:p w:rsidR="001A0C09" w:rsidRPr="00BA025F" w:rsidRDefault="001A0C09" w:rsidP="001A0C09">
      <w:pPr>
        <w:jc w:val="both"/>
        <w:rPr>
          <w:sz w:val="24"/>
          <w:szCs w:val="24"/>
        </w:rPr>
      </w:pPr>
      <w:r w:rsidRPr="00BA025F">
        <w:rPr>
          <w:i/>
          <w:iCs/>
          <w:sz w:val="24"/>
          <w:szCs w:val="24"/>
        </w:rPr>
        <w:t>Царство грибы.</w:t>
      </w:r>
      <w:r w:rsidRPr="00BA025F">
        <w:rPr>
          <w:sz w:val="24"/>
          <w:szCs w:val="24"/>
        </w:rPr>
        <w:t> Общая характеристика грибов (классификация, среда обитания, строение, питание, размножение, представители). Шляпочные грибы, их строение, питание, размножение. Съедобные и ядовитые грибы. Плесневые грибы (мукор, пеницилл), их строение, питание, размножение, значение. Использование для получения антибиотиков. Дрожжи; строение, размножение, особенности жизнедеятельности. Грибы — паразиты человека, животных и растений. Симбиоз грибов с высшими растениями (микориза) и водорослями (лишайник). Лишайники, их строение, питание, размножение. Роль в природе и жизни человека.</w:t>
      </w:r>
    </w:p>
    <w:p w:rsidR="001A0C09" w:rsidRPr="00BA025F" w:rsidRDefault="001A0C09" w:rsidP="001A0C09">
      <w:pPr>
        <w:jc w:val="both"/>
        <w:rPr>
          <w:sz w:val="24"/>
          <w:szCs w:val="24"/>
        </w:rPr>
      </w:pPr>
      <w:r w:rsidRPr="00BA025F">
        <w:rPr>
          <w:i/>
          <w:iCs/>
          <w:sz w:val="24"/>
          <w:szCs w:val="24"/>
        </w:rPr>
        <w:t>Бактерии.</w:t>
      </w:r>
      <w:r w:rsidRPr="00BA025F">
        <w:rPr>
          <w:sz w:val="24"/>
          <w:szCs w:val="24"/>
        </w:rPr>
        <w:t> Морфологическая классификация бактерий.</w:t>
      </w:r>
      <w:r w:rsidRPr="00BA025F">
        <w:rPr>
          <w:sz w:val="24"/>
          <w:szCs w:val="24"/>
        </w:rPr>
        <w:br/>
        <w:t>Строение клетки бактерий. Жизнедеятельность и размножение. Распространение в природе. Болезнетворные бактерии и борьба с ними. Роль бактерий в природе, медицине, сельском хозяйстве, промышленности.</w:t>
      </w:r>
    </w:p>
    <w:p w:rsidR="001A0C09" w:rsidRPr="00BA025F" w:rsidRDefault="001A0C09" w:rsidP="001A0C09">
      <w:pPr>
        <w:jc w:val="both"/>
        <w:rPr>
          <w:sz w:val="24"/>
          <w:szCs w:val="24"/>
        </w:rPr>
      </w:pPr>
    </w:p>
    <w:p w:rsidR="001A0C09" w:rsidRPr="00BA025F" w:rsidRDefault="001A0C09" w:rsidP="001A0C09">
      <w:pPr>
        <w:jc w:val="both"/>
        <w:rPr>
          <w:b/>
          <w:bCs/>
          <w:sz w:val="24"/>
          <w:szCs w:val="24"/>
        </w:rPr>
      </w:pPr>
      <w:r w:rsidRPr="00BA025F">
        <w:rPr>
          <w:b/>
          <w:bCs/>
          <w:sz w:val="24"/>
          <w:szCs w:val="24"/>
        </w:rPr>
        <w:t>Раздел 2. Животные.</w:t>
      </w:r>
    </w:p>
    <w:p w:rsidR="001A0C09" w:rsidRPr="00BA025F" w:rsidRDefault="001A0C09" w:rsidP="001A0C09">
      <w:pPr>
        <w:jc w:val="both"/>
        <w:rPr>
          <w:sz w:val="24"/>
          <w:szCs w:val="24"/>
        </w:rPr>
      </w:pPr>
    </w:p>
    <w:p w:rsidR="001A0C09" w:rsidRPr="00BA025F" w:rsidRDefault="001A0C09" w:rsidP="001A0C09">
      <w:pPr>
        <w:jc w:val="both"/>
        <w:rPr>
          <w:sz w:val="24"/>
          <w:szCs w:val="24"/>
        </w:rPr>
      </w:pPr>
      <w:r w:rsidRPr="00BA025F">
        <w:rPr>
          <w:i/>
          <w:iCs/>
          <w:sz w:val="24"/>
          <w:szCs w:val="24"/>
        </w:rPr>
        <w:t>Зоология — наука о животных.</w:t>
      </w:r>
      <w:r w:rsidRPr="00BA025F">
        <w:rPr>
          <w:sz w:val="24"/>
          <w:szCs w:val="24"/>
        </w:rPr>
        <w:t> Многообразие животного мира. Классификация животных (понятие о виде, роде, семействе, отряде, классе, типе). Значение животных в природе и жизни человека. Черты сходства и отличия животных и растений. Охрана животных.</w:t>
      </w:r>
    </w:p>
    <w:p w:rsidR="001A0C09" w:rsidRPr="00BA025F" w:rsidRDefault="001A0C09" w:rsidP="001A0C09">
      <w:pPr>
        <w:jc w:val="both"/>
        <w:rPr>
          <w:sz w:val="24"/>
          <w:szCs w:val="24"/>
        </w:rPr>
      </w:pPr>
      <w:r w:rsidRPr="00BA025F">
        <w:rPr>
          <w:i/>
          <w:iCs/>
          <w:sz w:val="24"/>
          <w:szCs w:val="24"/>
        </w:rPr>
        <w:t>Тип простейшие.</w:t>
      </w:r>
      <w:r w:rsidRPr="00BA025F">
        <w:rPr>
          <w:sz w:val="24"/>
          <w:szCs w:val="24"/>
        </w:rPr>
        <w:t> Общая характеристика типа. Представители простейших: амеба обыкновенная, эвглена зеленая, инфузория-туфелька; их среда обитания, особенности строения, движения, питания, выделения, размножения. Малярийный плазмодий — возбудитель малярии, его цикл развития. Меры предупреждения заражения и борьбы с возбудителем и переносчиками. Значение простейших в природе и жизни человека.</w:t>
      </w:r>
    </w:p>
    <w:p w:rsidR="001A0C09" w:rsidRPr="00BA025F" w:rsidRDefault="001A0C09" w:rsidP="001A0C09">
      <w:pPr>
        <w:jc w:val="both"/>
        <w:rPr>
          <w:sz w:val="24"/>
          <w:szCs w:val="24"/>
        </w:rPr>
      </w:pPr>
      <w:r w:rsidRPr="00BA025F">
        <w:rPr>
          <w:i/>
          <w:iCs/>
          <w:sz w:val="24"/>
          <w:szCs w:val="24"/>
        </w:rPr>
        <w:t>Тип кишечнополостные —</w:t>
      </w:r>
      <w:r w:rsidRPr="00BA025F">
        <w:rPr>
          <w:sz w:val="24"/>
          <w:szCs w:val="24"/>
        </w:rPr>
        <w:t> общая характеристика. Строение, образ жизни и размножение кишечнополостных на примере гидры обыкновенной. Симметрия тела, двухслойность стенки тела. Понятие о раздражимости. Строение медузы. Сравнительная характеристика полипа и медузы. Морские кишечнополостные: среда обитания, строение, образ жизни. Коралловые полипы и актинии. Значение кишечнополостных в природе и жизни человека. </w:t>
      </w:r>
      <w:r w:rsidRPr="00BA025F">
        <w:rPr>
          <w:i/>
          <w:iCs/>
          <w:sz w:val="24"/>
          <w:szCs w:val="24"/>
        </w:rPr>
        <w:t>Тип плоские черви,</w:t>
      </w:r>
      <w:r w:rsidRPr="00BA025F">
        <w:rPr>
          <w:sz w:val="24"/>
          <w:szCs w:val="24"/>
        </w:rPr>
        <w:t> их общая характеристика. Строение, образ жизни, размножение на примере печеночного сосальщика. Приспособления к паразитизму. Многообразие паразитических червей — бычий цепень, эхинококк. Циклы развития, Меры, предупреждающие заражение. </w:t>
      </w:r>
      <w:r w:rsidRPr="00BA025F">
        <w:rPr>
          <w:i/>
          <w:iCs/>
          <w:sz w:val="24"/>
          <w:szCs w:val="24"/>
        </w:rPr>
        <w:t>Тип круглые черви:</w:t>
      </w:r>
      <w:r w:rsidRPr="00BA025F">
        <w:rPr>
          <w:sz w:val="24"/>
          <w:szCs w:val="24"/>
        </w:rPr>
        <w:t> общая характеристика. Аскарида человеческая — среда обитания, особенности внешнего и внутреннего строения. Цикл развития. Предупреждение от заражения. Многообразие круглых червей.</w:t>
      </w:r>
    </w:p>
    <w:p w:rsidR="001A0C09" w:rsidRPr="00BA025F" w:rsidRDefault="001A0C09" w:rsidP="001A0C09">
      <w:pPr>
        <w:jc w:val="both"/>
        <w:rPr>
          <w:sz w:val="24"/>
          <w:szCs w:val="24"/>
        </w:rPr>
      </w:pPr>
      <w:r w:rsidRPr="00BA025F">
        <w:rPr>
          <w:i/>
          <w:iCs/>
          <w:sz w:val="24"/>
          <w:szCs w:val="24"/>
        </w:rPr>
        <w:t>Тип кольчатые черви,</w:t>
      </w:r>
      <w:r w:rsidRPr="00BA025F">
        <w:rPr>
          <w:sz w:val="24"/>
          <w:szCs w:val="24"/>
        </w:rPr>
        <w:t> общая характеристика, систематика, многообразие видов, среда обитания. Дождевой червь: его внешнее и внутреннее строение, образ жизни, размножение, развитие, регенерация. Особенности среды обитания дождевого червя. Значение дождевых червей в процессе почвообразования и повышения плодородия почв. </w:t>
      </w:r>
      <w:r w:rsidRPr="00BA025F">
        <w:rPr>
          <w:i/>
          <w:iCs/>
          <w:sz w:val="24"/>
          <w:szCs w:val="24"/>
        </w:rPr>
        <w:t>Тип моллюски,</w:t>
      </w:r>
      <w:r w:rsidRPr="00BA025F">
        <w:rPr>
          <w:sz w:val="24"/>
          <w:szCs w:val="24"/>
        </w:rPr>
        <w:t> общая характеристика типа. Особенности внешнего и внутреннего строения, образа жизни, размножения на примере виноградной улитки, прудовика, беззубки. Среда обитания моллюсков. Морские моллюски: гребешок, жемчужница, осьминоги, кальмары. Многообразие моллюсков. Значение в природе и в жизни человека.</w:t>
      </w:r>
    </w:p>
    <w:p w:rsidR="001A0C09" w:rsidRPr="00BA025F" w:rsidRDefault="001A0C09" w:rsidP="001A0C09">
      <w:pPr>
        <w:jc w:val="both"/>
        <w:rPr>
          <w:sz w:val="24"/>
          <w:szCs w:val="24"/>
        </w:rPr>
      </w:pPr>
      <w:r w:rsidRPr="00BA025F">
        <w:rPr>
          <w:i/>
          <w:iCs/>
          <w:sz w:val="24"/>
          <w:szCs w:val="24"/>
        </w:rPr>
        <w:t>Тип членистоногие:</w:t>
      </w:r>
      <w:r w:rsidRPr="00BA025F">
        <w:rPr>
          <w:sz w:val="24"/>
          <w:szCs w:val="24"/>
        </w:rPr>
        <w:t> общая характеристика, образжизни</w:t>
      </w:r>
      <w:r w:rsidRPr="00BA025F">
        <w:rPr>
          <w:b/>
          <w:bCs/>
          <w:sz w:val="24"/>
          <w:szCs w:val="24"/>
        </w:rPr>
        <w:t>, </w:t>
      </w:r>
      <w:r w:rsidRPr="00BA025F">
        <w:rPr>
          <w:sz w:val="24"/>
          <w:szCs w:val="24"/>
        </w:rPr>
        <w:t>особенности строения и размножения самого крупного типа в царстве животных. </w:t>
      </w:r>
      <w:r w:rsidRPr="00BA025F">
        <w:rPr>
          <w:i/>
          <w:iCs/>
          <w:sz w:val="24"/>
          <w:szCs w:val="24"/>
        </w:rPr>
        <w:t>Класс ракообразные:</w:t>
      </w:r>
      <w:r w:rsidRPr="00BA025F">
        <w:rPr>
          <w:sz w:val="24"/>
          <w:szCs w:val="24"/>
        </w:rPr>
        <w:t> средаобитания, внешнее и внутреннее строение,</w:t>
      </w:r>
      <w:r w:rsidRPr="00BA025F">
        <w:rPr>
          <w:sz w:val="24"/>
          <w:szCs w:val="24"/>
        </w:rPr>
        <w:br/>
        <w:t>Значение ракообразных. </w:t>
      </w:r>
      <w:r w:rsidRPr="00BA025F">
        <w:rPr>
          <w:i/>
          <w:iCs/>
          <w:sz w:val="24"/>
          <w:szCs w:val="24"/>
        </w:rPr>
        <w:t>Класс паукообразные,  </w:t>
      </w:r>
      <w:r w:rsidRPr="00BA025F">
        <w:rPr>
          <w:sz w:val="24"/>
          <w:szCs w:val="24"/>
        </w:rPr>
        <w:t>Класс насекомые: среда обитания</w:t>
      </w:r>
      <w:r w:rsidRPr="00BA025F">
        <w:rPr>
          <w:b/>
          <w:bCs/>
          <w:sz w:val="24"/>
          <w:szCs w:val="24"/>
        </w:rPr>
        <w:t>,</w:t>
      </w:r>
      <w:r w:rsidRPr="00BA025F">
        <w:rPr>
          <w:sz w:val="24"/>
          <w:szCs w:val="24"/>
        </w:rPr>
        <w:t> внешнее и внутреннее строение, значение.</w:t>
      </w:r>
    </w:p>
    <w:p w:rsidR="001A0C09" w:rsidRPr="00BA025F" w:rsidRDefault="001A0C09" w:rsidP="001A0C09">
      <w:pPr>
        <w:jc w:val="both"/>
        <w:rPr>
          <w:sz w:val="24"/>
          <w:szCs w:val="24"/>
        </w:rPr>
      </w:pPr>
      <w:r w:rsidRPr="00BA025F">
        <w:rPr>
          <w:i/>
          <w:iCs/>
          <w:sz w:val="24"/>
          <w:szCs w:val="24"/>
        </w:rPr>
        <w:t>Тип хордовые,</w:t>
      </w:r>
      <w:r w:rsidRPr="00BA025F">
        <w:rPr>
          <w:sz w:val="24"/>
          <w:szCs w:val="24"/>
        </w:rPr>
        <w:t> общая характеристика типа, среда обитания, многообразие и значение хордовых в природе и в жизни человека. </w:t>
      </w:r>
      <w:r w:rsidRPr="00BA025F">
        <w:rPr>
          <w:i/>
          <w:iCs/>
          <w:sz w:val="24"/>
          <w:szCs w:val="24"/>
        </w:rPr>
        <w:t>Класс ланцетники.</w:t>
      </w:r>
      <w:r w:rsidRPr="00BA025F">
        <w:rPr>
          <w:sz w:val="24"/>
          <w:szCs w:val="24"/>
        </w:rPr>
        <w:t> Ланцетник, среда обитания, особенности строения как низшего хордового, образ жизни. Научное значение ланцетников. </w:t>
      </w:r>
      <w:r w:rsidRPr="00BA025F">
        <w:rPr>
          <w:i/>
          <w:iCs/>
          <w:sz w:val="24"/>
          <w:szCs w:val="24"/>
        </w:rPr>
        <w:t>Класс рыбы.</w:t>
      </w:r>
      <w:r w:rsidRPr="00BA025F">
        <w:rPr>
          <w:sz w:val="24"/>
          <w:szCs w:val="24"/>
        </w:rPr>
        <w:t> Особенности строения, размножения и образа жизни на примере речного окуня: скелет, мускулатура, кровеносная и дыхательная системы, пищеварительная и выделительная системы, половая система. Приспособления к жизни в водной среде. Многообразие рыб: хрящевые и костные рыбы. Значение рыб в природе и жизни человека. Рыбоводство и рыболовство. </w:t>
      </w:r>
      <w:r w:rsidRPr="00BA025F">
        <w:rPr>
          <w:i/>
          <w:iCs/>
          <w:sz w:val="24"/>
          <w:szCs w:val="24"/>
        </w:rPr>
        <w:t>Класс земноводные,</w:t>
      </w:r>
      <w:r w:rsidRPr="00BA025F">
        <w:rPr>
          <w:sz w:val="24"/>
          <w:szCs w:val="24"/>
        </w:rPr>
        <w:t> общая характеристика. Лягушка: внешнее и внутреннее строение, среда обитания, процессы жизнедеятельности, особенности размножения и развития. Строение головастика, метаморфоз. </w:t>
      </w:r>
      <w:r w:rsidRPr="00BA025F">
        <w:rPr>
          <w:i/>
          <w:iCs/>
          <w:sz w:val="24"/>
          <w:szCs w:val="24"/>
        </w:rPr>
        <w:t>Класс пресмыкающиеся,</w:t>
      </w:r>
      <w:r w:rsidRPr="00BA025F">
        <w:rPr>
          <w:sz w:val="24"/>
          <w:szCs w:val="24"/>
        </w:rPr>
        <w:t> характеристика класса на примере ящерицы. Приспособления пресмыкающихся к наземному образу жизни.</w:t>
      </w:r>
      <w:r w:rsidRPr="00BA025F">
        <w:rPr>
          <w:sz w:val="24"/>
          <w:szCs w:val="24"/>
        </w:rPr>
        <w:br/>
        <w:t>Многообразие пресмыкающихся: черепахи, чешуйчатые (ящерицы, змеи), крокодилы, клюврголовые. Эволюционное развитие пресмыкающихся. Ископаемые формы, динозавры. </w:t>
      </w:r>
      <w:r w:rsidRPr="00BA025F">
        <w:rPr>
          <w:i/>
          <w:iCs/>
          <w:sz w:val="24"/>
          <w:szCs w:val="24"/>
        </w:rPr>
        <w:t>Класс</w:t>
      </w:r>
      <w:r w:rsidRPr="00BA025F">
        <w:rPr>
          <w:i/>
          <w:iCs/>
          <w:sz w:val="24"/>
          <w:szCs w:val="24"/>
        </w:rPr>
        <w:br/>
        <w:t>птицы:</w:t>
      </w:r>
      <w:r w:rsidRPr="00BA025F">
        <w:rPr>
          <w:sz w:val="24"/>
          <w:szCs w:val="24"/>
        </w:rPr>
        <w:t> общая характеристика, систематика, среда обитания, приспособления птиц к полету. Особенности внешнего и внутреннего строения, процессы жизнедеятельности, поведение, образ жизни на примере голубя. Строение пера птицы. Многообразие птиц: пингвины, страусы, голенастые, курообразные, гуси, сообразные, дневные хищники, совы, попугаи, ржанкообразные. Значение птиц в природе и в жизни человека.</w:t>
      </w:r>
    </w:p>
    <w:p w:rsidR="001A0C09" w:rsidRPr="00BA025F" w:rsidRDefault="001A0C09" w:rsidP="001A0C09">
      <w:pPr>
        <w:jc w:val="both"/>
        <w:rPr>
          <w:sz w:val="24"/>
          <w:szCs w:val="24"/>
        </w:rPr>
      </w:pPr>
      <w:r w:rsidRPr="00BA025F">
        <w:rPr>
          <w:i/>
          <w:iCs/>
          <w:sz w:val="24"/>
          <w:szCs w:val="24"/>
        </w:rPr>
        <w:t>Класс, млекопитающие (звери).</w:t>
      </w:r>
      <w:r w:rsidRPr="00BA025F">
        <w:rPr>
          <w:sz w:val="24"/>
          <w:szCs w:val="24"/>
        </w:rPr>
        <w:t> Характеристика яйцекладущих, сумчатых и плацентарных млекопитающих. Особенности внешнего и внутреннего строения, процессов жизнедеятельности, размножения и развития на примере кролика. Многообразие отрядов млекопитающих, и значение в природе. Домашние животные — млекопитающие. Скотоводство и звероводство. Промысловые виды млекопитающих. Охрана млекопитающих, Красные книги.</w:t>
      </w:r>
    </w:p>
    <w:p w:rsidR="001A0C09" w:rsidRPr="00BA025F" w:rsidRDefault="001A0C09" w:rsidP="001A0C09">
      <w:pPr>
        <w:jc w:val="both"/>
        <w:rPr>
          <w:sz w:val="24"/>
          <w:szCs w:val="24"/>
        </w:rPr>
      </w:pPr>
    </w:p>
    <w:p w:rsidR="001A0C09" w:rsidRPr="00BA025F" w:rsidRDefault="001A0C09" w:rsidP="001A0C09">
      <w:pPr>
        <w:jc w:val="both"/>
        <w:rPr>
          <w:b/>
          <w:bCs/>
          <w:sz w:val="24"/>
          <w:szCs w:val="24"/>
        </w:rPr>
      </w:pPr>
      <w:r w:rsidRPr="00BA025F">
        <w:rPr>
          <w:sz w:val="24"/>
          <w:szCs w:val="24"/>
        </w:rPr>
        <w:t>Раздел</w:t>
      </w:r>
      <w:r w:rsidRPr="00BA025F">
        <w:rPr>
          <w:b/>
          <w:bCs/>
          <w:sz w:val="24"/>
          <w:szCs w:val="24"/>
        </w:rPr>
        <w:t> 3. Человек и его здоровье</w:t>
      </w:r>
    </w:p>
    <w:p w:rsidR="001A0C09" w:rsidRPr="00BA025F" w:rsidRDefault="001A0C09" w:rsidP="001A0C09">
      <w:pPr>
        <w:jc w:val="both"/>
        <w:rPr>
          <w:sz w:val="24"/>
          <w:szCs w:val="24"/>
        </w:rPr>
      </w:pPr>
    </w:p>
    <w:p w:rsidR="001A0C09" w:rsidRPr="00BA025F" w:rsidRDefault="001A0C09" w:rsidP="001A0C09">
      <w:pPr>
        <w:jc w:val="both"/>
        <w:rPr>
          <w:sz w:val="24"/>
          <w:szCs w:val="24"/>
        </w:rPr>
      </w:pPr>
      <w:r w:rsidRPr="00BA025F">
        <w:rPr>
          <w:i/>
          <w:iCs/>
          <w:sz w:val="24"/>
          <w:szCs w:val="24"/>
        </w:rPr>
        <w:t>Анатомия, физиология и гигиена —</w:t>
      </w:r>
      <w:r w:rsidRPr="00BA025F">
        <w:rPr>
          <w:sz w:val="24"/>
          <w:szCs w:val="24"/>
        </w:rPr>
        <w:t> науки, изучающие биологические особенности человека. Основные органы и системы органов человека. Понятие о тканях. Типы тканей (эпителиальная, соединительная, мышечная, нервная), их строение и свойства. Понятия о нервной и гуморальной регуляции деятельности органов. Рефлекс. Рефлекторная дуга.</w:t>
      </w:r>
    </w:p>
    <w:p w:rsidR="001A0C09" w:rsidRPr="00BA025F" w:rsidRDefault="001A0C09" w:rsidP="001A0C09">
      <w:pPr>
        <w:jc w:val="both"/>
        <w:rPr>
          <w:sz w:val="24"/>
          <w:szCs w:val="24"/>
        </w:rPr>
      </w:pPr>
      <w:r w:rsidRPr="00BA025F">
        <w:rPr>
          <w:i/>
          <w:iCs/>
          <w:sz w:val="24"/>
          <w:szCs w:val="24"/>
        </w:rPr>
        <w:t>Опорно-двигательная система.</w:t>
      </w:r>
      <w:r w:rsidRPr="00BA025F">
        <w:rPr>
          <w:sz w:val="24"/>
          <w:szCs w:val="24"/>
        </w:rPr>
        <w:t> Значение опорно-двигательной системы. Строение скелета человека. Строение, состав и рост костей. Соединение костей: неподвижное, полуподвижное, подвижное. Мышцы, их строение и функции. Мышечная система человека. Нервная регуляция деятельности мышц. Работа мышц. Утомление. Значение физических упражнений для правильного формирования скелета и мышц. Предупреждение искривления позвоночника и развития плоскостопия.</w:t>
      </w:r>
    </w:p>
    <w:p w:rsidR="001A0C09" w:rsidRPr="00BA025F" w:rsidRDefault="001A0C09" w:rsidP="001A0C09">
      <w:pPr>
        <w:jc w:val="both"/>
        <w:rPr>
          <w:sz w:val="24"/>
          <w:szCs w:val="24"/>
        </w:rPr>
      </w:pPr>
      <w:r w:rsidRPr="00BA025F">
        <w:rPr>
          <w:i/>
          <w:iCs/>
          <w:sz w:val="24"/>
          <w:szCs w:val="24"/>
        </w:rPr>
        <w:t>Внутренняя среда организма:</w:t>
      </w:r>
      <w:r w:rsidRPr="00BA025F">
        <w:rPr>
          <w:sz w:val="24"/>
          <w:szCs w:val="24"/>
        </w:rPr>
        <w:t> кровь, тканевая жидкость, лимфа. Относительное постоянство внутренней среды организма.  Гомеостаз. Кровь, функции крови. Состав крови: плазма, форменные элементы. Плазма, ее химический состав и функции. Форменные элементы: эритроциты, лейкоциты, тромбоциты — их строение и функции. Свертывание крови. Иммунитет и его виды. Роль трудов И.И. Мечникова в создании учения об иммунитете. Группы крови, переливание крови и его значение.</w:t>
      </w:r>
    </w:p>
    <w:p w:rsidR="001A0C09" w:rsidRPr="00BA025F" w:rsidRDefault="001A0C09" w:rsidP="001A0C09">
      <w:pPr>
        <w:jc w:val="both"/>
        <w:rPr>
          <w:sz w:val="24"/>
          <w:szCs w:val="24"/>
        </w:rPr>
      </w:pPr>
      <w:r w:rsidRPr="00BA025F">
        <w:rPr>
          <w:i/>
          <w:iCs/>
          <w:sz w:val="24"/>
          <w:szCs w:val="24"/>
        </w:rPr>
        <w:t>Кровообращение.</w:t>
      </w:r>
      <w:r w:rsidRPr="00BA025F">
        <w:rPr>
          <w:sz w:val="24"/>
          <w:szCs w:val="24"/>
        </w:rPr>
        <w:t> Функции органов кровообращения. Сердце, его строение и работа. Сосуды (артерии, вены, капилляры), их строение и функции. Большой и малый круги кровообращения. Кровяное давление и скорость движения крови в различных участках кровяного русла. Пульс, его определение. Нервная и гуморальная регуляция работы сердца и сосудов. Предупреждение сердечно-сосудистых заболеваний.</w:t>
      </w:r>
    </w:p>
    <w:p w:rsidR="001A0C09" w:rsidRPr="00BA025F" w:rsidRDefault="001A0C09" w:rsidP="001A0C09">
      <w:pPr>
        <w:jc w:val="both"/>
        <w:rPr>
          <w:sz w:val="24"/>
          <w:szCs w:val="24"/>
        </w:rPr>
      </w:pPr>
      <w:r w:rsidRPr="00BA025F">
        <w:rPr>
          <w:i/>
          <w:iCs/>
          <w:sz w:val="24"/>
          <w:szCs w:val="24"/>
        </w:rPr>
        <w:t>Дыхание.</w:t>
      </w:r>
      <w:r w:rsidRPr="00BA025F">
        <w:rPr>
          <w:sz w:val="24"/>
          <w:szCs w:val="24"/>
        </w:rPr>
        <w:t> Функции органов дыхания. Строение и функции воздухоносных путей (носовая полость, носоглотка, гортань, трахея, бронхи). Голосовой аппарат. Строение и функция легких. Механизм дыхательных движений. Жизненная емкость легких. Газообмен в легких и тканях. Нервная и гуморальная регуляция дыхания. Гигиена органов дыхания.</w:t>
      </w:r>
    </w:p>
    <w:p w:rsidR="001A0C09" w:rsidRPr="00BA025F" w:rsidRDefault="001A0C09" w:rsidP="001A0C09">
      <w:pPr>
        <w:jc w:val="both"/>
        <w:rPr>
          <w:sz w:val="24"/>
          <w:szCs w:val="24"/>
        </w:rPr>
      </w:pPr>
      <w:r w:rsidRPr="00BA025F">
        <w:rPr>
          <w:i/>
          <w:iCs/>
          <w:sz w:val="24"/>
          <w:szCs w:val="24"/>
        </w:rPr>
        <w:t>Пищеварение.</w:t>
      </w:r>
      <w:r w:rsidRPr="00BA025F">
        <w:rPr>
          <w:sz w:val="24"/>
          <w:szCs w:val="24"/>
        </w:rPr>
        <w:t> Функции органов пищеварения. Пищеварительные ферменты, их роль в переваривании пищи. Отделы пищеварительного канала: ротовая полость, глотка, пищевод, желудок, тонкий кишечник, толстый кишечник, прямая кишка. Начальный этап обработки пищи в ротовой полости. Строение зуба, зубная система человека. Гигиена ротовой полости.</w:t>
      </w:r>
      <w:r w:rsidRPr="00BA025F">
        <w:rPr>
          <w:sz w:val="24"/>
          <w:szCs w:val="24"/>
        </w:rPr>
        <w:br/>
        <w:t>Пищеварение в желудке и кишечнике. Печень, желчный пузырь поджелудочная железа. Пищевой рацион. Гигиена питания.</w:t>
      </w:r>
    </w:p>
    <w:p w:rsidR="001A0C09" w:rsidRPr="00BA025F" w:rsidRDefault="001A0C09" w:rsidP="001A0C09">
      <w:pPr>
        <w:jc w:val="both"/>
        <w:rPr>
          <w:sz w:val="24"/>
          <w:szCs w:val="24"/>
        </w:rPr>
      </w:pPr>
      <w:r w:rsidRPr="00BA025F">
        <w:rPr>
          <w:i/>
          <w:iCs/>
          <w:sz w:val="24"/>
          <w:szCs w:val="24"/>
        </w:rPr>
        <w:t>Выделительная система.</w:t>
      </w:r>
      <w:r w:rsidRPr="00BA025F">
        <w:rPr>
          <w:sz w:val="24"/>
          <w:szCs w:val="24"/>
        </w:rPr>
        <w:t> Органы выделительной системы:</w:t>
      </w:r>
    </w:p>
    <w:p w:rsidR="001A0C09" w:rsidRPr="00BA025F" w:rsidRDefault="001A0C09" w:rsidP="001A0C09">
      <w:pPr>
        <w:jc w:val="both"/>
        <w:rPr>
          <w:sz w:val="24"/>
          <w:szCs w:val="24"/>
        </w:rPr>
      </w:pPr>
      <w:r w:rsidRPr="00BA025F">
        <w:rPr>
          <w:sz w:val="24"/>
          <w:szCs w:val="24"/>
        </w:rPr>
        <w:t>почки, мочеточники, мочевой пузырь, мочеиспускательный канал, их строение и физиологические функции. Строение нефрона. Мочеобразование: первичная и вторичная моча. Нервная и гуморальная регуляция работы выделительной системы.</w:t>
      </w:r>
    </w:p>
    <w:p w:rsidR="001A0C09" w:rsidRPr="00BA025F" w:rsidRDefault="001A0C09" w:rsidP="001A0C09">
      <w:pPr>
        <w:jc w:val="both"/>
        <w:rPr>
          <w:sz w:val="24"/>
          <w:szCs w:val="24"/>
        </w:rPr>
      </w:pPr>
      <w:r w:rsidRPr="00BA025F">
        <w:rPr>
          <w:i/>
          <w:iCs/>
          <w:sz w:val="24"/>
          <w:szCs w:val="24"/>
        </w:rPr>
        <w:t>Обмен веществ и энергии,</w:t>
      </w:r>
      <w:r w:rsidRPr="00BA025F">
        <w:rPr>
          <w:sz w:val="24"/>
          <w:szCs w:val="24"/>
        </w:rPr>
        <w:t> общие представления об ассимиляции и диссимиляции. Обмен белков, углеводов, жиров. Роль печени в обмене веществ. Вводно-солевой обмен, значение воды и минеральных элементов. Витамины, основные авитаминозы, гипо- и гипервитаминозы. Обмен энергии. Теплообмен, регуляция процессов обмена веществ и энергии.</w:t>
      </w:r>
    </w:p>
    <w:p w:rsidR="001A0C09" w:rsidRPr="00BA025F" w:rsidRDefault="001A0C09" w:rsidP="001A0C09">
      <w:pPr>
        <w:jc w:val="both"/>
        <w:rPr>
          <w:sz w:val="24"/>
          <w:szCs w:val="24"/>
        </w:rPr>
      </w:pPr>
      <w:r w:rsidRPr="00BA025F">
        <w:rPr>
          <w:i/>
          <w:iCs/>
          <w:sz w:val="24"/>
          <w:szCs w:val="24"/>
        </w:rPr>
        <w:t>Кожа.</w:t>
      </w:r>
      <w:r w:rsidRPr="00BA025F">
        <w:rPr>
          <w:sz w:val="24"/>
          <w:szCs w:val="24"/>
        </w:rPr>
        <w:t> Строение и функции кожи. Кожные железы: потовые и сальные, их строение. Потоотделение. Роль кожи в процессах выделения и теплообмена. Строение и рост волоса. Гигиена органов кожи.</w:t>
      </w:r>
    </w:p>
    <w:p w:rsidR="001A0C09" w:rsidRPr="00BA025F" w:rsidRDefault="001A0C09" w:rsidP="001A0C09">
      <w:pPr>
        <w:jc w:val="both"/>
        <w:rPr>
          <w:sz w:val="24"/>
          <w:szCs w:val="24"/>
        </w:rPr>
      </w:pPr>
      <w:r w:rsidRPr="00BA025F">
        <w:rPr>
          <w:i/>
          <w:iCs/>
          <w:sz w:val="24"/>
          <w:szCs w:val="24"/>
        </w:rPr>
        <w:t>Эндокринная система,</w:t>
      </w:r>
      <w:r w:rsidRPr="00BA025F">
        <w:rPr>
          <w:sz w:val="24"/>
          <w:szCs w:val="24"/>
        </w:rPr>
        <w:t> строение и функции эндокринных желез. Значение эндокринной системы для регуляции физиологических процессов. Гормоны, их типы по химической природе. Основные гормоны, железы, которые их вырабатывают, физиологический эффект. Основные гормональные заболевания и нарушения.</w:t>
      </w:r>
    </w:p>
    <w:p w:rsidR="001A0C09" w:rsidRPr="00BA025F" w:rsidRDefault="001A0C09" w:rsidP="001A0C09">
      <w:pPr>
        <w:jc w:val="both"/>
        <w:rPr>
          <w:sz w:val="24"/>
          <w:szCs w:val="24"/>
        </w:rPr>
      </w:pPr>
      <w:r w:rsidRPr="00BA025F">
        <w:rPr>
          <w:i/>
          <w:iCs/>
          <w:sz w:val="24"/>
          <w:szCs w:val="24"/>
        </w:rPr>
        <w:t>Нервная система.</w:t>
      </w:r>
      <w:r w:rsidRPr="00BA025F">
        <w:rPr>
          <w:sz w:val="24"/>
          <w:szCs w:val="24"/>
        </w:rPr>
        <w:t> Организация нервной системы: центральная и периферическая, соматическая и вегетативная, симпатическая и парасимпатическая. Природа нервного импульса, возбуждение и торможение. Передача нервного импульса, синапсы, рефлекторная дуга. Понятие о нервных центрах.</w:t>
      </w:r>
      <w:r w:rsidRPr="00BA025F">
        <w:rPr>
          <w:sz w:val="24"/>
          <w:szCs w:val="24"/>
        </w:rPr>
        <w:br/>
        <w:t>Центральная нервная система: спинной и головной мозг, их строение, функции. Анализаторы: строение зрительного, слухового, обонятельного, вкусового, осязательного анализаторов. Учение о</w:t>
      </w:r>
      <w:r w:rsidRPr="00BA025F">
        <w:rPr>
          <w:i/>
          <w:iCs/>
          <w:sz w:val="24"/>
          <w:szCs w:val="24"/>
        </w:rPr>
        <w:t> высшей нервной деятельности.</w:t>
      </w:r>
      <w:r w:rsidRPr="00BA025F">
        <w:rPr>
          <w:sz w:val="24"/>
          <w:szCs w:val="24"/>
        </w:rPr>
        <w:t> Безусловные и условные рефлексы. Мышление, память, эмоции и речь. Понятие о сигнальных системах. Сон. Гигиена нервной деятельности.</w:t>
      </w:r>
    </w:p>
    <w:p w:rsidR="001A0C09" w:rsidRPr="00BA025F" w:rsidRDefault="001A0C09" w:rsidP="001A0C09">
      <w:pPr>
        <w:jc w:val="both"/>
        <w:rPr>
          <w:sz w:val="24"/>
          <w:szCs w:val="24"/>
        </w:rPr>
      </w:pPr>
      <w:r w:rsidRPr="00BA025F">
        <w:rPr>
          <w:i/>
          <w:iCs/>
          <w:sz w:val="24"/>
          <w:szCs w:val="24"/>
        </w:rPr>
        <w:t>Размножение.</w:t>
      </w:r>
      <w:r w:rsidRPr="00BA025F">
        <w:rPr>
          <w:sz w:val="24"/>
          <w:szCs w:val="24"/>
        </w:rPr>
        <w:t> Строение мужской и женской половой системы. Половое созревание. Гигиена юноши и девушки. Развитие половых клеток, оплодотворение. Беременность и роды.</w:t>
      </w:r>
      <w:r w:rsidRPr="00BA025F">
        <w:rPr>
          <w:sz w:val="24"/>
          <w:szCs w:val="24"/>
        </w:rPr>
        <w:br/>
        <w:t>Гигиена новорожденного. Вред алкоголя, табакокурения, наркотиков.</w:t>
      </w:r>
    </w:p>
    <w:p w:rsidR="001A0C09" w:rsidRPr="00BA025F" w:rsidRDefault="001A0C09" w:rsidP="001A0C09">
      <w:pPr>
        <w:jc w:val="both"/>
        <w:rPr>
          <w:sz w:val="24"/>
          <w:szCs w:val="24"/>
        </w:rPr>
      </w:pPr>
    </w:p>
    <w:p w:rsidR="001A0C09" w:rsidRPr="00BA025F" w:rsidRDefault="001A0C09" w:rsidP="001A0C09">
      <w:pPr>
        <w:jc w:val="both"/>
        <w:rPr>
          <w:b/>
          <w:bCs/>
          <w:sz w:val="24"/>
          <w:szCs w:val="24"/>
        </w:rPr>
      </w:pPr>
      <w:r w:rsidRPr="00BA025F">
        <w:rPr>
          <w:b/>
          <w:bCs/>
          <w:sz w:val="24"/>
          <w:szCs w:val="24"/>
        </w:rPr>
        <w:t>Раздел 4. Общая биология</w:t>
      </w:r>
    </w:p>
    <w:p w:rsidR="001A0C09" w:rsidRPr="00BA025F" w:rsidRDefault="001A0C09" w:rsidP="001A0C09">
      <w:pPr>
        <w:jc w:val="both"/>
        <w:rPr>
          <w:sz w:val="24"/>
          <w:szCs w:val="24"/>
        </w:rPr>
      </w:pPr>
    </w:p>
    <w:p w:rsidR="001A0C09" w:rsidRPr="00BA025F" w:rsidRDefault="001A0C09" w:rsidP="001A0C09">
      <w:pPr>
        <w:jc w:val="both"/>
        <w:rPr>
          <w:sz w:val="24"/>
          <w:szCs w:val="24"/>
        </w:rPr>
      </w:pPr>
      <w:r w:rsidRPr="00BA025F">
        <w:rPr>
          <w:i/>
          <w:iCs/>
          <w:sz w:val="24"/>
          <w:szCs w:val="24"/>
        </w:rPr>
        <w:t>Общая биология —</w:t>
      </w:r>
      <w:r w:rsidRPr="00BA025F">
        <w:rPr>
          <w:sz w:val="24"/>
          <w:szCs w:val="24"/>
        </w:rPr>
        <w:t> система наук, изучающих основные закономерности живой природы. Значение биологии для медицины. (сельского хозяйства, промышленности. Основные признаки живого. Уровни организации жизни. Возникновение жизни на Земле.</w:t>
      </w:r>
    </w:p>
    <w:p w:rsidR="001A0C09" w:rsidRPr="00BA025F" w:rsidRDefault="001A0C09" w:rsidP="001A0C09">
      <w:pPr>
        <w:jc w:val="both"/>
        <w:rPr>
          <w:sz w:val="24"/>
          <w:szCs w:val="24"/>
        </w:rPr>
      </w:pPr>
      <w:r w:rsidRPr="00BA025F">
        <w:rPr>
          <w:i/>
          <w:iCs/>
          <w:sz w:val="24"/>
          <w:szCs w:val="24"/>
        </w:rPr>
        <w:t>Теория эволюции.</w:t>
      </w:r>
      <w:r w:rsidRPr="00BA025F">
        <w:rPr>
          <w:sz w:val="24"/>
          <w:szCs w:val="24"/>
        </w:rPr>
        <w:t> Краткие сведения о додарвиновском периоде развития эволюционной теории. Работы К. Линнея, Ж.Б. Ламарка. Основные положения эволюционной теории Ч. Дарвина. Вид. Критерии вида. Популяция — единица вида и эволюции. Движущие силы эволюции. Наследственность, изменчивость. Борьба за существование, ее формы. Роль борьбы за существование в эволюции. Естественный отбор, его формы.</w:t>
      </w:r>
      <w:r w:rsidRPr="00BA025F">
        <w:rPr>
          <w:sz w:val="24"/>
          <w:szCs w:val="24"/>
        </w:rPr>
        <w:br/>
        <w:t>Искусственный отбор. Возникновение в процессе эволюции приспособлений. Относительный характер приспособлений. Понятие о микроэволюции. Процесс видообразования. Экологическое и географическое видообразование. Понятие о макроэволюции. Доказательства эволюции органического мира. Данные сравнительной анатомии, эмбриологии, палеонтологии, биогеографии. Главные направления эволюции: биологический прогресс и биологический регресс. Пути достижения биологического прогресса: ароморфоз, идиоадаптапия, общая дегенерация, их соотношение. Развитие органического мира на Земле. Основные эры и периоды, их характеристика.</w:t>
      </w:r>
    </w:p>
    <w:p w:rsidR="001A0C09" w:rsidRPr="00BA025F" w:rsidRDefault="001A0C09" w:rsidP="001A0C09">
      <w:pPr>
        <w:jc w:val="both"/>
        <w:rPr>
          <w:sz w:val="24"/>
          <w:szCs w:val="24"/>
        </w:rPr>
      </w:pPr>
      <w:r w:rsidRPr="00BA025F">
        <w:rPr>
          <w:i/>
          <w:iCs/>
          <w:sz w:val="24"/>
          <w:szCs w:val="24"/>
        </w:rPr>
        <w:t>Происхождение человека.</w:t>
      </w:r>
      <w:r w:rsidRPr="00BA025F">
        <w:rPr>
          <w:sz w:val="24"/>
          <w:szCs w:val="24"/>
        </w:rPr>
        <w:t> Доказательства происхождения человека от животных. Древнейшие, древние и ископаемые люди современного типа. Человеческие расы, их происхождение и единство. Критика расизма и социального дарвинизма.</w:t>
      </w:r>
    </w:p>
    <w:p w:rsidR="001A0C09" w:rsidRPr="00BA025F" w:rsidRDefault="001A0C09" w:rsidP="001A0C09">
      <w:pPr>
        <w:jc w:val="both"/>
        <w:rPr>
          <w:sz w:val="24"/>
          <w:szCs w:val="24"/>
        </w:rPr>
      </w:pPr>
      <w:r w:rsidRPr="00BA025F">
        <w:rPr>
          <w:i/>
          <w:iCs/>
          <w:sz w:val="24"/>
          <w:szCs w:val="24"/>
        </w:rPr>
        <w:t>Основы цитологии.</w:t>
      </w:r>
      <w:r w:rsidRPr="00BA025F">
        <w:rPr>
          <w:sz w:val="24"/>
          <w:szCs w:val="24"/>
        </w:rPr>
        <w:t> Основные положения клеточной теории.  Прокариотическая и эукариотическая клетки. Структурные компоненты эукариотической клетки. Цитоплазматическая мембрана, цитоплазма и ядро, их строение и функции.</w:t>
      </w:r>
      <w:r w:rsidRPr="00BA025F">
        <w:rPr>
          <w:sz w:val="24"/>
          <w:szCs w:val="24"/>
        </w:rPr>
        <w:br/>
        <w:t>Органоиды клетки: митохондрии, эндоплазматический ретикулум, комплекс Гольджи, лизосомы, рибосомы, клеточный центр, их строение и функции. Клеточная оболочка, пластиды: вакуоли в клетке растений, их строение и функции. Сходства и различия между растительными и животными клетками. Химическая организация клетки. Содержание и значение химических элементов. Вода и другие неорганические вещества, их роль в жизнедеятельности клетки. Органические вещества (белки, углеводы, липиды, нуклеиновые кислоты,</w:t>
      </w:r>
    </w:p>
    <w:p w:rsidR="001A0C09" w:rsidRPr="00BA025F" w:rsidRDefault="001A0C09" w:rsidP="001A0C09">
      <w:pPr>
        <w:jc w:val="both"/>
        <w:rPr>
          <w:sz w:val="24"/>
          <w:szCs w:val="24"/>
        </w:rPr>
      </w:pPr>
      <w:r w:rsidRPr="00BA025F">
        <w:rPr>
          <w:sz w:val="24"/>
          <w:szCs w:val="24"/>
        </w:rPr>
        <w:t>АТФ), их строение и роль в жизнедеятельности клетки. Обмен веществ и превращение энергии в клетке. Энергетический обмен, его стадии в клетке. Пластический обмен. Фотосинтез: световая и темновая фазы. Хемосинтез. Реакции матричного синтеза: биосинтез белка и репликация ДНК. Генетический код,</w:t>
      </w:r>
      <w:r w:rsidRPr="00BA025F">
        <w:rPr>
          <w:sz w:val="24"/>
          <w:szCs w:val="24"/>
        </w:rPr>
        <w:br/>
        <w:t>законы кода. Вирусы, особенности их строения и жизнедеятельности. Вирус иммунодефицита человека (ВИЧ). Профилактика заражения СПИДом.</w:t>
      </w:r>
    </w:p>
    <w:p w:rsidR="001A0C09" w:rsidRPr="00BA025F" w:rsidRDefault="001A0C09" w:rsidP="001A0C09">
      <w:pPr>
        <w:jc w:val="both"/>
        <w:rPr>
          <w:sz w:val="24"/>
          <w:szCs w:val="24"/>
        </w:rPr>
      </w:pPr>
      <w:r w:rsidRPr="00BA025F">
        <w:rPr>
          <w:i/>
          <w:iCs/>
          <w:sz w:val="24"/>
          <w:szCs w:val="24"/>
        </w:rPr>
        <w:t>Размножение и индивидуальное развитие.</w:t>
      </w:r>
      <w:r w:rsidRPr="00BA025F">
        <w:rPr>
          <w:sz w:val="24"/>
          <w:szCs w:val="24"/>
        </w:rPr>
        <w:t> Деление клетки и его значение. Клеточный цикл. Подготовка клетки к делению. Хромосомы, их строение и функции. Типы деления клеток. Митоз и мейоз, фазы, биологическое значение. Бесполое размножение организмов, его сущность. Формы бесполого размножения. Половое размножение животных, его сущность.</w:t>
      </w:r>
      <w:r w:rsidRPr="00BA025F">
        <w:rPr>
          <w:sz w:val="24"/>
          <w:szCs w:val="24"/>
        </w:rPr>
        <w:br/>
        <w:t>Развитие яйцеклеток и сперматозоидов (гаметогенез). Оплодотворение. Индивидуальное развитие организма, развитие зародыша (на примере хордовых). Постэмбриональное развитие.</w:t>
      </w:r>
    </w:p>
    <w:p w:rsidR="001A0C09" w:rsidRPr="00BA025F" w:rsidRDefault="001A0C09" w:rsidP="001A0C09">
      <w:pPr>
        <w:jc w:val="both"/>
        <w:rPr>
          <w:sz w:val="24"/>
          <w:szCs w:val="24"/>
        </w:rPr>
      </w:pPr>
      <w:r w:rsidRPr="00BA025F">
        <w:rPr>
          <w:i/>
          <w:iCs/>
          <w:sz w:val="24"/>
          <w:szCs w:val="24"/>
        </w:rPr>
        <w:t>Основы генетики и селекции.</w:t>
      </w:r>
      <w:r w:rsidRPr="00BA025F">
        <w:rPr>
          <w:sz w:val="24"/>
          <w:szCs w:val="24"/>
        </w:rPr>
        <w:t> Предмет, задачи и методы генетики. Основные понятия генетики: ген, аллельные гены, альтернативные признаки, гомозигота и гетерозигота, доминантные и рецессивные признаки, фенотип и генотип. Закономерности, установленные Г. Менделем. Закон единообразия гибридов первого поколения. Закон расщепления во втором поколении. Гипотеза чистоты гамет. Промежуточный тип наследования. Цитологические основы. Анализирующее скрещивание. Дигибридное скрещивание. Закон независимого комбинирования наследуемых признаков при дигибридном скрещивании. Цитологические основы независимого наследования признаков. Сцепленное наследование. Нарушение сцепления. Генетическое определение пола. Наследование, сцепленное с полом. Хромосомная теория наследственности. Изменчивость. Норма реакции. Генотипичсская изменчивость и ее формы: комбинативная и мутационная. Генные, хромосомные и геномные мутации. Причины и частота мутаций. Мутагенные факторы. Экспериментальное получение мутаций. Закон гомологических рядов в наследственной изменчивости Н.И. Вавилова и его значение.</w:t>
      </w:r>
      <w:r w:rsidRPr="00BA025F">
        <w:rPr>
          <w:sz w:val="24"/>
          <w:szCs w:val="24"/>
        </w:rPr>
        <w:br/>
        <w:t xml:space="preserve">Генетика человека. Методы изучения наследственности человека. Задачи современной селекции. Н.И. Вавилов о происхождении культурных растений. Селекция растений, животных и микроорганизмов. Понятие о биотехнологии. Основные направления биотехнологии. </w:t>
      </w:r>
      <w:r w:rsidRPr="00BA025F">
        <w:rPr>
          <w:i/>
          <w:iCs/>
          <w:sz w:val="24"/>
          <w:szCs w:val="24"/>
        </w:rPr>
        <w:t>Основы экологии.</w:t>
      </w:r>
      <w:r w:rsidRPr="00BA025F">
        <w:rPr>
          <w:sz w:val="24"/>
          <w:szCs w:val="24"/>
        </w:rPr>
        <w:t> Предмет, задачи и методы экологии.</w:t>
      </w:r>
      <w:r w:rsidRPr="00BA025F">
        <w:rPr>
          <w:sz w:val="24"/>
          <w:szCs w:val="24"/>
        </w:rPr>
        <w:br/>
        <w:t>Абиотические и биотические экологические факторы. Комплексное воздействие факторов на организм. Ограничивающие (лимитирующие) факторы. Основные абиотические факторы (свет, гемпература, влажность), их влияние на приспособленность организмов. Биотические факторы. Формы взаимодействия между организмами. Деятельность человека как экологический фактор. Понятие о биогеоценозе. Структура и свойства биогеоценозов.  Понятие об агроценозе.</w:t>
      </w:r>
    </w:p>
    <w:p w:rsidR="001A0C09" w:rsidRPr="00BA025F" w:rsidRDefault="001A0C09" w:rsidP="001A0C09">
      <w:pPr>
        <w:jc w:val="both"/>
        <w:rPr>
          <w:sz w:val="24"/>
          <w:szCs w:val="24"/>
        </w:rPr>
      </w:pPr>
      <w:r w:rsidRPr="00BA025F">
        <w:rPr>
          <w:i/>
          <w:iCs/>
          <w:sz w:val="24"/>
          <w:szCs w:val="24"/>
        </w:rPr>
        <w:t>Основы учения о биосфере. Биология охраны природы.</w:t>
      </w:r>
      <w:r w:rsidRPr="00BA025F">
        <w:rPr>
          <w:sz w:val="24"/>
          <w:szCs w:val="24"/>
        </w:rPr>
        <w:t> Биосфера и ее границы. Ноосфера. Биомасса поверхности суши, почвы. Мирового океана. Живое вещество и его функции. Круговорот веществ в биосфере. Проблемы охраны и рационального использования биоресурсов. Формы охраны ландшафтов (заповедники, заказники, национальные парки). Редкие и исчезающие виды. Красные книги.</w:t>
      </w:r>
    </w:p>
    <w:p w:rsidR="001A0C09" w:rsidRPr="00BA025F" w:rsidRDefault="001A0C09" w:rsidP="001A0C09">
      <w:pPr>
        <w:jc w:val="center"/>
        <w:rPr>
          <w:sz w:val="24"/>
          <w:szCs w:val="24"/>
        </w:rPr>
      </w:pPr>
      <w:r w:rsidRPr="00BA025F">
        <w:rPr>
          <w:b/>
          <w:bCs/>
          <w:sz w:val="24"/>
          <w:szCs w:val="24"/>
        </w:rPr>
        <w:t>ТЕМАТИЧЕСКОЕ ПЛАНИРОВАНИЕ</w:t>
      </w:r>
    </w:p>
    <w:p w:rsidR="001A0C09" w:rsidRPr="00BA025F" w:rsidRDefault="001A0C09" w:rsidP="001A0C0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89"/>
        <w:gridCol w:w="3333"/>
      </w:tblGrid>
      <w:tr w:rsidR="001A0C09" w:rsidRPr="00BA025F" w:rsidTr="00CC3BC7">
        <w:tc>
          <w:tcPr>
            <w:tcW w:w="675" w:type="dxa"/>
          </w:tcPr>
          <w:p w:rsidR="001A0C09" w:rsidRPr="00BA025F" w:rsidRDefault="001A0C09" w:rsidP="001A0C09">
            <w:pPr>
              <w:jc w:val="both"/>
              <w:rPr>
                <w:sz w:val="24"/>
                <w:szCs w:val="24"/>
              </w:rPr>
            </w:pPr>
            <w:r w:rsidRPr="00BA025F">
              <w:rPr>
                <w:sz w:val="24"/>
                <w:szCs w:val="24"/>
              </w:rPr>
              <w:t>№ п/п</w:t>
            </w:r>
          </w:p>
        </w:tc>
        <w:tc>
          <w:tcPr>
            <w:tcW w:w="5989" w:type="dxa"/>
          </w:tcPr>
          <w:p w:rsidR="001A0C09" w:rsidRPr="00BA025F" w:rsidRDefault="001A0C09" w:rsidP="001A0C09">
            <w:pPr>
              <w:jc w:val="both"/>
              <w:rPr>
                <w:sz w:val="24"/>
                <w:szCs w:val="24"/>
              </w:rPr>
            </w:pPr>
            <w:r w:rsidRPr="00BA025F">
              <w:rPr>
                <w:sz w:val="24"/>
                <w:szCs w:val="24"/>
              </w:rPr>
              <w:t>Тем раздела</w:t>
            </w:r>
          </w:p>
        </w:tc>
        <w:tc>
          <w:tcPr>
            <w:tcW w:w="3333" w:type="dxa"/>
          </w:tcPr>
          <w:p w:rsidR="001A0C09" w:rsidRPr="00BA025F" w:rsidRDefault="001A0C09" w:rsidP="001A0C09">
            <w:pPr>
              <w:jc w:val="both"/>
              <w:rPr>
                <w:sz w:val="24"/>
                <w:szCs w:val="24"/>
              </w:rPr>
            </w:pPr>
            <w:r w:rsidRPr="00BA025F">
              <w:rPr>
                <w:sz w:val="24"/>
                <w:szCs w:val="24"/>
              </w:rPr>
              <w:t>Количесто часов</w:t>
            </w:r>
          </w:p>
        </w:tc>
      </w:tr>
      <w:tr w:rsidR="001A0C09" w:rsidRPr="00BA025F" w:rsidTr="00CC3BC7">
        <w:tc>
          <w:tcPr>
            <w:tcW w:w="675" w:type="dxa"/>
          </w:tcPr>
          <w:p w:rsidR="001A0C09" w:rsidRPr="00BA025F" w:rsidRDefault="00603F02" w:rsidP="001A0C09">
            <w:pPr>
              <w:jc w:val="both"/>
              <w:rPr>
                <w:sz w:val="24"/>
                <w:szCs w:val="24"/>
              </w:rPr>
            </w:pPr>
            <w:r w:rsidRPr="00BA025F">
              <w:rPr>
                <w:sz w:val="24"/>
                <w:szCs w:val="24"/>
              </w:rPr>
              <w:t>1</w:t>
            </w:r>
          </w:p>
        </w:tc>
        <w:tc>
          <w:tcPr>
            <w:tcW w:w="5989" w:type="dxa"/>
          </w:tcPr>
          <w:p w:rsidR="001A0C09" w:rsidRPr="00BA025F" w:rsidRDefault="001A0C09" w:rsidP="001A0C09">
            <w:pPr>
              <w:jc w:val="both"/>
              <w:rPr>
                <w:sz w:val="24"/>
                <w:szCs w:val="24"/>
              </w:rPr>
            </w:pPr>
            <w:r w:rsidRPr="00BA025F">
              <w:rPr>
                <w:bCs/>
                <w:sz w:val="24"/>
                <w:szCs w:val="24"/>
              </w:rPr>
              <w:t>Растения, грибы, лишайники, бактерии</w:t>
            </w:r>
          </w:p>
        </w:tc>
        <w:tc>
          <w:tcPr>
            <w:tcW w:w="3333" w:type="dxa"/>
          </w:tcPr>
          <w:p w:rsidR="001A0C09" w:rsidRPr="00BA025F" w:rsidRDefault="001A0C09" w:rsidP="001A0C09">
            <w:pPr>
              <w:jc w:val="both"/>
              <w:rPr>
                <w:sz w:val="24"/>
                <w:szCs w:val="24"/>
              </w:rPr>
            </w:pPr>
            <w:r w:rsidRPr="00BA025F">
              <w:rPr>
                <w:sz w:val="24"/>
                <w:szCs w:val="24"/>
              </w:rPr>
              <w:t>6</w:t>
            </w:r>
          </w:p>
        </w:tc>
      </w:tr>
      <w:tr w:rsidR="001A0C09" w:rsidRPr="00BA025F" w:rsidTr="00CC3BC7">
        <w:tc>
          <w:tcPr>
            <w:tcW w:w="675" w:type="dxa"/>
          </w:tcPr>
          <w:p w:rsidR="001A0C09" w:rsidRPr="00BA025F" w:rsidRDefault="00603F02" w:rsidP="001A0C09">
            <w:pPr>
              <w:jc w:val="both"/>
              <w:rPr>
                <w:sz w:val="24"/>
                <w:szCs w:val="24"/>
              </w:rPr>
            </w:pPr>
            <w:r w:rsidRPr="00BA025F">
              <w:rPr>
                <w:sz w:val="24"/>
                <w:szCs w:val="24"/>
              </w:rPr>
              <w:t>2</w:t>
            </w:r>
          </w:p>
        </w:tc>
        <w:tc>
          <w:tcPr>
            <w:tcW w:w="5989" w:type="dxa"/>
          </w:tcPr>
          <w:p w:rsidR="001A0C09" w:rsidRPr="00BA025F" w:rsidRDefault="001A0C09" w:rsidP="001A0C09">
            <w:pPr>
              <w:jc w:val="both"/>
              <w:rPr>
                <w:sz w:val="24"/>
                <w:szCs w:val="24"/>
              </w:rPr>
            </w:pPr>
            <w:r w:rsidRPr="00BA025F">
              <w:rPr>
                <w:bCs/>
                <w:sz w:val="24"/>
                <w:szCs w:val="24"/>
              </w:rPr>
              <w:t>Животные</w:t>
            </w:r>
          </w:p>
        </w:tc>
        <w:tc>
          <w:tcPr>
            <w:tcW w:w="3333" w:type="dxa"/>
          </w:tcPr>
          <w:p w:rsidR="001A0C09" w:rsidRPr="00BA025F" w:rsidRDefault="001A0C09" w:rsidP="001A0C09">
            <w:pPr>
              <w:jc w:val="both"/>
              <w:rPr>
                <w:sz w:val="24"/>
                <w:szCs w:val="24"/>
              </w:rPr>
            </w:pPr>
            <w:r w:rsidRPr="00BA025F">
              <w:rPr>
                <w:sz w:val="24"/>
                <w:szCs w:val="24"/>
              </w:rPr>
              <w:t>10</w:t>
            </w:r>
          </w:p>
        </w:tc>
      </w:tr>
      <w:tr w:rsidR="00603F02" w:rsidRPr="00BA025F" w:rsidTr="00CC3BC7">
        <w:tc>
          <w:tcPr>
            <w:tcW w:w="675" w:type="dxa"/>
          </w:tcPr>
          <w:p w:rsidR="00603F02" w:rsidRPr="00BA025F" w:rsidRDefault="00603F02" w:rsidP="001A0C09">
            <w:pPr>
              <w:jc w:val="both"/>
              <w:rPr>
                <w:sz w:val="24"/>
                <w:szCs w:val="24"/>
              </w:rPr>
            </w:pPr>
            <w:r w:rsidRPr="00BA025F">
              <w:rPr>
                <w:sz w:val="24"/>
                <w:szCs w:val="24"/>
              </w:rPr>
              <w:t>3</w:t>
            </w:r>
          </w:p>
        </w:tc>
        <w:tc>
          <w:tcPr>
            <w:tcW w:w="5989" w:type="dxa"/>
          </w:tcPr>
          <w:p w:rsidR="00603F02" w:rsidRPr="00BA025F" w:rsidRDefault="00603F02" w:rsidP="0061071F">
            <w:pPr>
              <w:jc w:val="both"/>
              <w:rPr>
                <w:sz w:val="24"/>
                <w:szCs w:val="24"/>
              </w:rPr>
            </w:pPr>
            <w:r w:rsidRPr="00BA025F">
              <w:rPr>
                <w:bCs/>
                <w:sz w:val="24"/>
                <w:szCs w:val="24"/>
              </w:rPr>
              <w:t> Человек и его здоровье</w:t>
            </w:r>
          </w:p>
        </w:tc>
        <w:tc>
          <w:tcPr>
            <w:tcW w:w="3333" w:type="dxa"/>
          </w:tcPr>
          <w:p w:rsidR="00603F02" w:rsidRPr="00BA025F" w:rsidRDefault="00603F02" w:rsidP="0061071F">
            <w:pPr>
              <w:jc w:val="both"/>
              <w:rPr>
                <w:sz w:val="24"/>
                <w:szCs w:val="24"/>
              </w:rPr>
            </w:pPr>
            <w:r w:rsidRPr="00BA025F">
              <w:rPr>
                <w:sz w:val="24"/>
                <w:szCs w:val="24"/>
              </w:rPr>
              <w:t>9</w:t>
            </w:r>
          </w:p>
        </w:tc>
      </w:tr>
      <w:tr w:rsidR="00603F02" w:rsidRPr="00BA025F" w:rsidTr="00CC3BC7">
        <w:tc>
          <w:tcPr>
            <w:tcW w:w="675" w:type="dxa"/>
          </w:tcPr>
          <w:p w:rsidR="00603F02" w:rsidRPr="00BA025F" w:rsidRDefault="00603F02" w:rsidP="001A0C09">
            <w:pPr>
              <w:jc w:val="both"/>
              <w:rPr>
                <w:sz w:val="24"/>
                <w:szCs w:val="24"/>
              </w:rPr>
            </w:pPr>
            <w:r w:rsidRPr="00BA025F">
              <w:rPr>
                <w:sz w:val="24"/>
                <w:szCs w:val="24"/>
              </w:rPr>
              <w:t>4</w:t>
            </w:r>
          </w:p>
        </w:tc>
        <w:tc>
          <w:tcPr>
            <w:tcW w:w="5989" w:type="dxa"/>
          </w:tcPr>
          <w:p w:rsidR="00603F02" w:rsidRPr="00BA025F" w:rsidRDefault="00603F02" w:rsidP="00603F02">
            <w:pPr>
              <w:jc w:val="both"/>
              <w:rPr>
                <w:bCs/>
                <w:sz w:val="24"/>
                <w:szCs w:val="24"/>
              </w:rPr>
            </w:pPr>
            <w:r w:rsidRPr="00BA025F">
              <w:rPr>
                <w:sz w:val="24"/>
                <w:szCs w:val="24"/>
              </w:rPr>
              <w:t xml:space="preserve">Общая биология </w:t>
            </w:r>
          </w:p>
        </w:tc>
        <w:tc>
          <w:tcPr>
            <w:tcW w:w="3333" w:type="dxa"/>
          </w:tcPr>
          <w:p w:rsidR="00603F02" w:rsidRPr="00BA025F" w:rsidRDefault="00603F02" w:rsidP="001A0C09">
            <w:pPr>
              <w:jc w:val="both"/>
              <w:rPr>
                <w:sz w:val="24"/>
                <w:szCs w:val="24"/>
              </w:rPr>
            </w:pPr>
            <w:r w:rsidRPr="00BA025F">
              <w:rPr>
                <w:sz w:val="24"/>
                <w:szCs w:val="24"/>
              </w:rPr>
              <w:t>9</w:t>
            </w:r>
          </w:p>
        </w:tc>
      </w:tr>
      <w:tr w:rsidR="00603F02" w:rsidRPr="00BA025F" w:rsidTr="00CC3BC7">
        <w:tc>
          <w:tcPr>
            <w:tcW w:w="675" w:type="dxa"/>
          </w:tcPr>
          <w:p w:rsidR="00603F02" w:rsidRPr="00BA025F" w:rsidRDefault="00603F02" w:rsidP="001A0C09">
            <w:pPr>
              <w:jc w:val="both"/>
              <w:rPr>
                <w:sz w:val="24"/>
                <w:szCs w:val="24"/>
              </w:rPr>
            </w:pPr>
          </w:p>
        </w:tc>
        <w:tc>
          <w:tcPr>
            <w:tcW w:w="5989" w:type="dxa"/>
          </w:tcPr>
          <w:p w:rsidR="00603F02" w:rsidRPr="00BA025F" w:rsidRDefault="00603F02" w:rsidP="001A0C09">
            <w:pPr>
              <w:jc w:val="both"/>
              <w:rPr>
                <w:sz w:val="24"/>
                <w:szCs w:val="24"/>
              </w:rPr>
            </w:pPr>
            <w:r w:rsidRPr="00BA025F">
              <w:rPr>
                <w:sz w:val="24"/>
                <w:szCs w:val="24"/>
              </w:rPr>
              <w:t>Итого:</w:t>
            </w:r>
          </w:p>
        </w:tc>
        <w:tc>
          <w:tcPr>
            <w:tcW w:w="3333" w:type="dxa"/>
          </w:tcPr>
          <w:p w:rsidR="00603F02" w:rsidRPr="00BA025F" w:rsidRDefault="00603F02" w:rsidP="001A0C09">
            <w:pPr>
              <w:jc w:val="both"/>
              <w:rPr>
                <w:sz w:val="24"/>
                <w:szCs w:val="24"/>
              </w:rPr>
            </w:pPr>
            <w:r w:rsidRPr="00BA025F">
              <w:rPr>
                <w:sz w:val="24"/>
                <w:szCs w:val="24"/>
              </w:rPr>
              <w:t>34</w:t>
            </w:r>
          </w:p>
        </w:tc>
      </w:tr>
    </w:tbl>
    <w:p w:rsidR="001A0C09" w:rsidRPr="00BA025F" w:rsidRDefault="001A0C09" w:rsidP="001A0C09">
      <w:pPr>
        <w:jc w:val="both"/>
        <w:rPr>
          <w:sz w:val="24"/>
          <w:szCs w:val="24"/>
        </w:rPr>
      </w:pPr>
    </w:p>
    <w:p w:rsidR="001A0C09" w:rsidRPr="00BA025F" w:rsidRDefault="001A0C09" w:rsidP="001A0C09">
      <w:pPr>
        <w:jc w:val="both"/>
        <w:rPr>
          <w:sz w:val="24"/>
          <w:szCs w:val="24"/>
        </w:rPr>
      </w:pPr>
    </w:p>
    <w:p w:rsidR="001A0C09" w:rsidRPr="00BA025F" w:rsidRDefault="001A0C09" w:rsidP="001A0C09">
      <w:pPr>
        <w:jc w:val="both"/>
        <w:rPr>
          <w:sz w:val="24"/>
          <w:szCs w:val="24"/>
        </w:rPr>
      </w:pPr>
    </w:p>
    <w:p w:rsidR="00A81B80" w:rsidRPr="00BA025F" w:rsidRDefault="00A7374E" w:rsidP="00A81B80">
      <w:pPr>
        <w:ind w:left="1134"/>
        <w:rPr>
          <w:b/>
          <w:sz w:val="24"/>
          <w:szCs w:val="24"/>
        </w:rPr>
      </w:pPr>
      <w:r w:rsidRPr="00BA025F">
        <w:rPr>
          <w:b/>
          <w:sz w:val="24"/>
          <w:szCs w:val="24"/>
        </w:rPr>
        <w:t xml:space="preserve">Программа </w:t>
      </w:r>
      <w:r w:rsidR="00DA5E83" w:rsidRPr="00BA025F">
        <w:rPr>
          <w:b/>
          <w:sz w:val="24"/>
          <w:szCs w:val="24"/>
        </w:rPr>
        <w:t>учебного</w:t>
      </w:r>
      <w:r w:rsidRPr="00BA025F">
        <w:rPr>
          <w:b/>
          <w:sz w:val="24"/>
          <w:szCs w:val="24"/>
        </w:rPr>
        <w:t xml:space="preserve"> курса «Работа с текстом»</w:t>
      </w:r>
      <w:r w:rsidR="00A81B80" w:rsidRPr="00BA025F">
        <w:rPr>
          <w:b/>
          <w:sz w:val="24"/>
          <w:szCs w:val="24"/>
        </w:rPr>
        <w:t>, 9 класс</w:t>
      </w:r>
    </w:p>
    <w:p w:rsidR="008E22E5" w:rsidRPr="00BA025F" w:rsidRDefault="008E22E5" w:rsidP="00CE6BBD">
      <w:pPr>
        <w:ind w:right="918"/>
        <w:jc w:val="center"/>
        <w:rPr>
          <w:b/>
          <w:sz w:val="24"/>
          <w:szCs w:val="24"/>
        </w:rPr>
      </w:pPr>
    </w:p>
    <w:p w:rsidR="00794F56" w:rsidRPr="00BA025F" w:rsidRDefault="00794F56" w:rsidP="00DA5E83">
      <w:pPr>
        <w:ind w:left="1134" w:right="918"/>
        <w:rPr>
          <w:b/>
          <w:sz w:val="24"/>
          <w:szCs w:val="24"/>
        </w:rPr>
      </w:pPr>
    </w:p>
    <w:p w:rsidR="00A7374E" w:rsidRPr="00BA025F" w:rsidRDefault="00A7374E" w:rsidP="00DA5E83">
      <w:pPr>
        <w:ind w:left="1134" w:right="918"/>
        <w:jc w:val="center"/>
        <w:rPr>
          <w:b/>
          <w:spacing w:val="-10"/>
          <w:sz w:val="24"/>
          <w:szCs w:val="24"/>
        </w:rPr>
      </w:pPr>
      <w:r w:rsidRPr="00BA025F">
        <w:rPr>
          <w:b/>
          <w:spacing w:val="-10"/>
          <w:sz w:val="24"/>
          <w:szCs w:val="24"/>
        </w:rPr>
        <w:t>Планируемые результаты</w:t>
      </w:r>
    </w:p>
    <w:p w:rsidR="00535F9D" w:rsidRPr="00BA025F" w:rsidRDefault="00970764" w:rsidP="00DA5E83">
      <w:pPr>
        <w:tabs>
          <w:tab w:val="left" w:pos="9639"/>
        </w:tabs>
        <w:ind w:left="284" w:right="283"/>
        <w:jc w:val="both"/>
        <w:rPr>
          <w:b/>
          <w:bCs/>
          <w:sz w:val="24"/>
          <w:szCs w:val="24"/>
        </w:rPr>
      </w:pPr>
      <w:r w:rsidRPr="00BA025F">
        <w:rPr>
          <w:b/>
          <w:sz w:val="24"/>
          <w:szCs w:val="24"/>
        </w:rPr>
        <w:t xml:space="preserve">Предметные: </w:t>
      </w:r>
    </w:p>
    <w:p w:rsidR="00535F9D" w:rsidRPr="00BA025F" w:rsidRDefault="00535F9D" w:rsidP="00CD37C1">
      <w:pPr>
        <w:numPr>
          <w:ilvl w:val="0"/>
          <w:numId w:val="200"/>
        </w:numPr>
        <w:tabs>
          <w:tab w:val="left" w:pos="0"/>
          <w:tab w:val="left" w:pos="9639"/>
        </w:tabs>
        <w:suppressAutoHyphens/>
        <w:autoSpaceDE/>
        <w:autoSpaceDN/>
        <w:ind w:left="284" w:right="283" w:firstLine="0"/>
        <w:jc w:val="both"/>
        <w:rPr>
          <w:sz w:val="24"/>
          <w:szCs w:val="24"/>
        </w:rPr>
      </w:pPr>
      <w:r w:rsidRPr="00BA025F">
        <w:rPr>
          <w:sz w:val="24"/>
          <w:szCs w:val="24"/>
        </w:rPr>
        <w:t xml:space="preserve">  основные признаки текста;</w:t>
      </w:r>
    </w:p>
    <w:p w:rsidR="00535F9D" w:rsidRPr="00BA025F" w:rsidRDefault="00535F9D" w:rsidP="00CD37C1">
      <w:pPr>
        <w:numPr>
          <w:ilvl w:val="0"/>
          <w:numId w:val="200"/>
        </w:numPr>
        <w:tabs>
          <w:tab w:val="left" w:pos="0"/>
          <w:tab w:val="left" w:pos="9639"/>
        </w:tabs>
        <w:suppressAutoHyphens/>
        <w:autoSpaceDE/>
        <w:autoSpaceDN/>
        <w:ind w:left="284" w:right="283" w:firstLine="0"/>
        <w:jc w:val="both"/>
        <w:rPr>
          <w:sz w:val="24"/>
          <w:szCs w:val="24"/>
        </w:rPr>
      </w:pPr>
      <w:r w:rsidRPr="00BA025F">
        <w:rPr>
          <w:sz w:val="24"/>
          <w:szCs w:val="24"/>
        </w:rPr>
        <w:t xml:space="preserve">  основные признаки сжатия текста;</w:t>
      </w:r>
    </w:p>
    <w:p w:rsidR="00535F9D" w:rsidRPr="00BA025F" w:rsidRDefault="00535F9D" w:rsidP="00CD37C1">
      <w:pPr>
        <w:numPr>
          <w:ilvl w:val="0"/>
          <w:numId w:val="200"/>
        </w:numPr>
        <w:tabs>
          <w:tab w:val="left" w:pos="0"/>
          <w:tab w:val="left" w:pos="9639"/>
        </w:tabs>
        <w:suppressAutoHyphens/>
        <w:autoSpaceDE/>
        <w:autoSpaceDN/>
        <w:ind w:left="284" w:right="283" w:firstLine="0"/>
        <w:jc w:val="both"/>
        <w:rPr>
          <w:sz w:val="24"/>
          <w:szCs w:val="24"/>
        </w:rPr>
      </w:pPr>
      <w:r w:rsidRPr="00BA025F">
        <w:rPr>
          <w:sz w:val="24"/>
          <w:szCs w:val="24"/>
        </w:rPr>
        <w:t xml:space="preserve">  основные приемы написания сочинений разных типов.</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u w:val="single"/>
        </w:rPr>
      </w:pPr>
      <w:r w:rsidRPr="00BA025F">
        <w:rPr>
          <w:sz w:val="24"/>
          <w:szCs w:val="24"/>
        </w:rPr>
        <w:t xml:space="preserve">  осознанно воспринимать текст</w:t>
      </w:r>
      <w:r w:rsidRPr="00BA025F">
        <w:rPr>
          <w:sz w:val="24"/>
          <w:szCs w:val="24"/>
          <w:u w:val="single"/>
        </w:rPr>
        <w:t>;</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определять тему, проблему, основную мысль текста, авторскую позицию и точку зрения     героя;</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правильно и лаконично излагать содержание текста;</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определять в тексте наиболее важные с содержательной точки зрения слова, анализировать их структурно-смысловые связи;</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членить текст на смысловые части, то есть определять не только его главную тему, но и микротемы;</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выявлять главную и второстепенную информацию в тексте, распознавать ее на слух;</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владеть различными приемами сжатия текста;</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письменно передавать содержание текста в сжатом виде, используя при этом различные средства речевой выразительности;</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самостоятельно создавать тексты заданных типов и стилей речи;</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проводить иллюстративные аргументы из прочитанного текста, подтверждающие указанные мысли;</w:t>
      </w: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 xml:space="preserve">  выполнять орфографические, пунктуационные и грамматические нормы;</w:t>
      </w:r>
    </w:p>
    <w:p w:rsidR="00535F9D" w:rsidRPr="00BA025F" w:rsidRDefault="00535F9D" w:rsidP="00831ADD">
      <w:pPr>
        <w:tabs>
          <w:tab w:val="left" w:pos="9639"/>
        </w:tabs>
        <w:ind w:left="284" w:right="283"/>
        <w:jc w:val="both"/>
        <w:rPr>
          <w:sz w:val="24"/>
          <w:szCs w:val="24"/>
        </w:rPr>
      </w:pPr>
    </w:p>
    <w:p w:rsidR="00535F9D" w:rsidRPr="00BA025F" w:rsidRDefault="00535F9D" w:rsidP="00CD37C1">
      <w:pPr>
        <w:numPr>
          <w:ilvl w:val="0"/>
          <w:numId w:val="201"/>
        </w:numPr>
        <w:tabs>
          <w:tab w:val="left" w:pos="0"/>
          <w:tab w:val="left" w:pos="9639"/>
        </w:tabs>
        <w:suppressAutoHyphens/>
        <w:autoSpaceDE/>
        <w:autoSpaceDN/>
        <w:ind w:left="284" w:right="283" w:firstLine="0"/>
        <w:jc w:val="both"/>
        <w:rPr>
          <w:sz w:val="24"/>
          <w:szCs w:val="24"/>
        </w:rPr>
      </w:pPr>
      <w:r w:rsidRPr="00BA025F">
        <w:rPr>
          <w:sz w:val="24"/>
          <w:szCs w:val="24"/>
        </w:rPr>
        <w:t>свободно владеть знаниями по грамматике русского языка при решении тестовых заданий.</w:t>
      </w:r>
    </w:p>
    <w:p w:rsidR="00535F9D" w:rsidRPr="00BA025F" w:rsidRDefault="00535F9D" w:rsidP="00831ADD">
      <w:pPr>
        <w:tabs>
          <w:tab w:val="left" w:pos="9639"/>
        </w:tabs>
        <w:ind w:left="284" w:right="283" w:firstLine="708"/>
        <w:rPr>
          <w:sz w:val="24"/>
          <w:szCs w:val="24"/>
        </w:rPr>
      </w:pPr>
      <w:r w:rsidRPr="00BA025F">
        <w:rPr>
          <w:sz w:val="24"/>
          <w:szCs w:val="24"/>
        </w:rPr>
        <w:t>При выразительном чтении текста: умение выбирать тон, темп чтения,</w:t>
      </w:r>
    </w:p>
    <w:p w:rsidR="00535F9D" w:rsidRPr="00BA025F" w:rsidRDefault="00535F9D" w:rsidP="00831ADD">
      <w:pPr>
        <w:tabs>
          <w:tab w:val="left" w:pos="9639"/>
        </w:tabs>
        <w:ind w:left="284" w:right="283"/>
        <w:rPr>
          <w:sz w:val="24"/>
          <w:szCs w:val="24"/>
        </w:rPr>
      </w:pPr>
      <w:r w:rsidRPr="00BA025F">
        <w:rPr>
          <w:sz w:val="24"/>
          <w:szCs w:val="24"/>
        </w:rPr>
        <w:t>принимая во внимание содержание текста, его языковые особенности;</w:t>
      </w:r>
    </w:p>
    <w:p w:rsidR="00535F9D" w:rsidRPr="00BA025F" w:rsidRDefault="00535F9D" w:rsidP="00831ADD">
      <w:pPr>
        <w:tabs>
          <w:tab w:val="left" w:pos="9639"/>
        </w:tabs>
        <w:ind w:left="284" w:right="283"/>
        <w:rPr>
          <w:sz w:val="24"/>
          <w:szCs w:val="24"/>
        </w:rPr>
      </w:pPr>
      <w:r w:rsidRPr="00BA025F">
        <w:rPr>
          <w:sz w:val="24"/>
          <w:szCs w:val="24"/>
        </w:rPr>
        <w:t>определять, где нужны логические ударения, паузы.</w:t>
      </w:r>
    </w:p>
    <w:p w:rsidR="00A7374E" w:rsidRPr="00BA025F" w:rsidRDefault="00A7374E" w:rsidP="00831ADD">
      <w:pPr>
        <w:tabs>
          <w:tab w:val="left" w:pos="2142"/>
          <w:tab w:val="left" w:pos="9639"/>
        </w:tabs>
        <w:ind w:left="284" w:right="283" w:firstLine="709"/>
        <w:jc w:val="both"/>
        <w:rPr>
          <w:sz w:val="24"/>
          <w:szCs w:val="24"/>
        </w:rPr>
      </w:pPr>
      <w:r w:rsidRPr="00BA025F">
        <w:rPr>
          <w:sz w:val="24"/>
          <w:szCs w:val="24"/>
        </w:rPr>
        <w:t>Общая направленность ку</w:t>
      </w:r>
      <w:r w:rsidR="00535F9D" w:rsidRPr="00BA025F">
        <w:rPr>
          <w:sz w:val="24"/>
          <w:szCs w:val="24"/>
        </w:rPr>
        <w:t>р</w:t>
      </w:r>
      <w:r w:rsidRPr="00BA025F">
        <w:rPr>
          <w:sz w:val="24"/>
          <w:szCs w:val="24"/>
        </w:rPr>
        <w:t>са заключается в формировании следующих компетенций:</w:t>
      </w:r>
    </w:p>
    <w:p w:rsidR="00A7374E" w:rsidRPr="00BA025F" w:rsidRDefault="00A7374E" w:rsidP="00CD37C1">
      <w:pPr>
        <w:widowControl/>
        <w:numPr>
          <w:ilvl w:val="0"/>
          <w:numId w:val="198"/>
        </w:numPr>
        <w:tabs>
          <w:tab w:val="left" w:pos="284"/>
          <w:tab w:val="left" w:pos="2142"/>
          <w:tab w:val="left" w:pos="9639"/>
        </w:tabs>
        <w:autoSpaceDE/>
        <w:autoSpaceDN/>
        <w:ind w:left="284" w:right="283" w:firstLine="0"/>
        <w:jc w:val="both"/>
        <w:rPr>
          <w:sz w:val="24"/>
          <w:szCs w:val="24"/>
        </w:rPr>
      </w:pPr>
      <w:r w:rsidRPr="00BA025F">
        <w:rPr>
          <w:sz w:val="24"/>
          <w:szCs w:val="24"/>
        </w:rPr>
        <w:t xml:space="preserve">писать изложения разных видов </w:t>
      </w:r>
    </w:p>
    <w:p w:rsidR="00A7374E" w:rsidRPr="00BA025F" w:rsidRDefault="00A7374E" w:rsidP="00CD37C1">
      <w:pPr>
        <w:widowControl/>
        <w:numPr>
          <w:ilvl w:val="0"/>
          <w:numId w:val="198"/>
        </w:numPr>
        <w:tabs>
          <w:tab w:val="left" w:pos="284"/>
          <w:tab w:val="left" w:pos="2142"/>
          <w:tab w:val="left" w:pos="9639"/>
        </w:tabs>
        <w:autoSpaceDE/>
        <w:autoSpaceDN/>
        <w:ind w:left="284" w:right="283" w:firstLine="0"/>
        <w:jc w:val="both"/>
        <w:rPr>
          <w:sz w:val="24"/>
          <w:szCs w:val="24"/>
        </w:rPr>
      </w:pPr>
      <w:r w:rsidRPr="00BA025F">
        <w:rPr>
          <w:sz w:val="24"/>
          <w:szCs w:val="24"/>
        </w:rPr>
        <w:t xml:space="preserve">читать текст и анализировать его содержание </w:t>
      </w:r>
    </w:p>
    <w:p w:rsidR="00A7374E" w:rsidRPr="00BA025F" w:rsidRDefault="00A7374E" w:rsidP="00CD37C1">
      <w:pPr>
        <w:widowControl/>
        <w:numPr>
          <w:ilvl w:val="0"/>
          <w:numId w:val="198"/>
        </w:numPr>
        <w:tabs>
          <w:tab w:val="left" w:pos="284"/>
          <w:tab w:val="left" w:pos="2142"/>
          <w:tab w:val="left" w:pos="9639"/>
        </w:tabs>
        <w:autoSpaceDE/>
        <w:autoSpaceDN/>
        <w:ind w:left="284" w:right="283" w:firstLine="0"/>
        <w:jc w:val="both"/>
        <w:rPr>
          <w:sz w:val="24"/>
          <w:szCs w:val="24"/>
        </w:rPr>
      </w:pPr>
      <w:r w:rsidRPr="00BA025F">
        <w:rPr>
          <w:sz w:val="24"/>
          <w:szCs w:val="24"/>
        </w:rPr>
        <w:t xml:space="preserve">выполнять тестовые задания, проверяющие знания и умения в разных областях школьного курса русского языка. </w:t>
      </w:r>
    </w:p>
    <w:p w:rsidR="00A7374E" w:rsidRPr="00BA025F" w:rsidRDefault="00A7374E" w:rsidP="00CD37C1">
      <w:pPr>
        <w:widowControl/>
        <w:numPr>
          <w:ilvl w:val="0"/>
          <w:numId w:val="199"/>
        </w:numPr>
        <w:shd w:val="clear" w:color="auto" w:fill="FFFFFF"/>
        <w:tabs>
          <w:tab w:val="left" w:pos="9639"/>
        </w:tabs>
        <w:autoSpaceDE/>
        <w:autoSpaceDN/>
        <w:ind w:left="284" w:right="283"/>
        <w:jc w:val="both"/>
        <w:rPr>
          <w:sz w:val="24"/>
          <w:szCs w:val="24"/>
        </w:rPr>
      </w:pPr>
      <w:r w:rsidRPr="00BA025F">
        <w:rPr>
          <w:sz w:val="24"/>
          <w:szCs w:val="24"/>
        </w:rPr>
        <w:t>использование основных видов чтения (ознакомительно-изучающего, ознакомительно-реферативного и др.) в зависимости от коммуникативной задачи;</w:t>
      </w:r>
      <w:r w:rsidRPr="00BA025F">
        <w:rPr>
          <w:rStyle w:val="apple-converted-space"/>
          <w:sz w:val="24"/>
          <w:szCs w:val="24"/>
        </w:rPr>
        <w:t> </w:t>
      </w:r>
    </w:p>
    <w:p w:rsidR="00A7374E" w:rsidRPr="00BA025F" w:rsidRDefault="00A7374E" w:rsidP="00CD37C1">
      <w:pPr>
        <w:widowControl/>
        <w:numPr>
          <w:ilvl w:val="0"/>
          <w:numId w:val="199"/>
        </w:numPr>
        <w:shd w:val="clear" w:color="auto" w:fill="FFFFFF"/>
        <w:tabs>
          <w:tab w:val="left" w:pos="9639"/>
        </w:tabs>
        <w:autoSpaceDE/>
        <w:autoSpaceDN/>
        <w:ind w:left="284" w:right="283"/>
        <w:jc w:val="both"/>
        <w:rPr>
          <w:sz w:val="24"/>
          <w:szCs w:val="24"/>
        </w:rPr>
      </w:pPr>
      <w:r w:rsidRPr="00BA025F">
        <w:rPr>
          <w:sz w:val="24"/>
          <w:szCs w:val="24"/>
        </w:rPr>
        <w:t>извлечение необходимой информации из различных источников, в том числе представленных в электронном виде;</w:t>
      </w:r>
    </w:p>
    <w:p w:rsidR="00A7374E" w:rsidRPr="00BA025F" w:rsidRDefault="00A7374E" w:rsidP="00CD37C1">
      <w:pPr>
        <w:widowControl/>
        <w:numPr>
          <w:ilvl w:val="0"/>
          <w:numId w:val="199"/>
        </w:numPr>
        <w:shd w:val="clear" w:color="auto" w:fill="FFFFFF"/>
        <w:tabs>
          <w:tab w:val="left" w:pos="9639"/>
        </w:tabs>
        <w:autoSpaceDE/>
        <w:autoSpaceDN/>
        <w:ind w:left="284" w:right="283"/>
        <w:jc w:val="both"/>
        <w:rPr>
          <w:sz w:val="24"/>
          <w:szCs w:val="24"/>
        </w:rPr>
      </w:pPr>
      <w:r w:rsidRPr="00BA025F">
        <w:rPr>
          <w:sz w:val="24"/>
          <w:szCs w:val="24"/>
        </w:rPr>
        <w:t>анализ текста с точки зрения понимания его содержания и проблематики;</w:t>
      </w:r>
    </w:p>
    <w:p w:rsidR="00A7374E" w:rsidRPr="00BA025F" w:rsidRDefault="00A7374E" w:rsidP="00CD37C1">
      <w:pPr>
        <w:widowControl/>
        <w:numPr>
          <w:ilvl w:val="0"/>
          <w:numId w:val="199"/>
        </w:numPr>
        <w:shd w:val="clear" w:color="auto" w:fill="FFFFFF"/>
        <w:tabs>
          <w:tab w:val="left" w:pos="9639"/>
        </w:tabs>
        <w:autoSpaceDE/>
        <w:autoSpaceDN/>
        <w:ind w:left="284" w:right="283"/>
        <w:jc w:val="both"/>
        <w:rPr>
          <w:sz w:val="24"/>
          <w:szCs w:val="24"/>
        </w:rPr>
      </w:pPr>
      <w:r w:rsidRPr="00BA025F">
        <w:rPr>
          <w:sz w:val="24"/>
          <w:szCs w:val="24"/>
        </w:rPr>
        <w:t>анализ текста с точки зрения характера смысловых отношений между его частями;</w:t>
      </w:r>
    </w:p>
    <w:p w:rsidR="00A7374E" w:rsidRPr="00BA025F" w:rsidRDefault="00A7374E" w:rsidP="00CD37C1">
      <w:pPr>
        <w:widowControl/>
        <w:numPr>
          <w:ilvl w:val="0"/>
          <w:numId w:val="199"/>
        </w:numPr>
        <w:shd w:val="clear" w:color="auto" w:fill="FFFFFF"/>
        <w:tabs>
          <w:tab w:val="left" w:pos="9639"/>
        </w:tabs>
        <w:autoSpaceDE/>
        <w:autoSpaceDN/>
        <w:ind w:left="284" w:right="283"/>
        <w:jc w:val="both"/>
        <w:rPr>
          <w:sz w:val="24"/>
          <w:szCs w:val="24"/>
        </w:rPr>
      </w:pPr>
      <w:r w:rsidRPr="00BA025F">
        <w:rPr>
          <w:sz w:val="24"/>
          <w:szCs w:val="24"/>
        </w:rPr>
        <w:t>анализ особенностей использования лексических средств и средств выразительности;</w:t>
      </w:r>
    </w:p>
    <w:p w:rsidR="00A7374E" w:rsidRPr="00BA025F" w:rsidRDefault="00A7374E" w:rsidP="00CD37C1">
      <w:pPr>
        <w:widowControl/>
        <w:numPr>
          <w:ilvl w:val="0"/>
          <w:numId w:val="199"/>
        </w:numPr>
        <w:shd w:val="clear" w:color="auto" w:fill="FFFFFF"/>
        <w:tabs>
          <w:tab w:val="left" w:pos="9639"/>
        </w:tabs>
        <w:autoSpaceDE/>
        <w:autoSpaceDN/>
        <w:ind w:left="284" w:right="283"/>
        <w:jc w:val="both"/>
        <w:rPr>
          <w:sz w:val="24"/>
          <w:szCs w:val="24"/>
        </w:rPr>
      </w:pPr>
      <w:r w:rsidRPr="00BA025F">
        <w:rPr>
          <w:sz w:val="24"/>
          <w:szCs w:val="24"/>
        </w:rPr>
        <w:t>тренинг в овладении орфографическими, пунктуационными и речевыми нормами русского языка.</w:t>
      </w:r>
    </w:p>
    <w:p w:rsidR="00970764" w:rsidRPr="00BA025F" w:rsidRDefault="00970764" w:rsidP="00831ADD">
      <w:pPr>
        <w:pStyle w:val="ad"/>
        <w:shd w:val="clear" w:color="auto" w:fill="FFFFFF"/>
        <w:tabs>
          <w:tab w:val="left" w:pos="9639"/>
        </w:tabs>
        <w:spacing w:before="0" w:beforeAutospacing="0" w:after="0" w:afterAutospacing="0"/>
        <w:ind w:left="284" w:right="283"/>
        <w:jc w:val="both"/>
      </w:pPr>
      <w:r w:rsidRPr="00BA025F">
        <w:rPr>
          <w:b/>
          <w:bCs/>
        </w:rPr>
        <w:t>Личностные результаты:</w:t>
      </w:r>
    </w:p>
    <w:p w:rsidR="00970764" w:rsidRPr="00BA025F" w:rsidRDefault="00970764" w:rsidP="00831ADD">
      <w:pPr>
        <w:pStyle w:val="ad"/>
        <w:shd w:val="clear" w:color="auto" w:fill="FFFFFF"/>
        <w:tabs>
          <w:tab w:val="left" w:pos="9639"/>
        </w:tabs>
        <w:spacing w:before="0" w:beforeAutospacing="0" w:after="0" w:afterAutospacing="0"/>
        <w:ind w:left="284" w:right="283"/>
        <w:jc w:val="both"/>
      </w:pPr>
      <w:r w:rsidRPr="00BA025F">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970764" w:rsidRPr="00BA025F" w:rsidRDefault="00970764" w:rsidP="00831ADD">
      <w:pPr>
        <w:pStyle w:val="ad"/>
        <w:shd w:val="clear" w:color="auto" w:fill="FFFFFF"/>
        <w:tabs>
          <w:tab w:val="left" w:pos="9639"/>
        </w:tabs>
        <w:spacing w:before="0" w:beforeAutospacing="0" w:after="0" w:afterAutospacing="0"/>
        <w:ind w:left="284" w:right="283"/>
        <w:jc w:val="both"/>
      </w:pPr>
      <w:r w:rsidRPr="00BA025F">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970764" w:rsidRPr="00BA025F" w:rsidRDefault="00970764" w:rsidP="00831ADD">
      <w:pPr>
        <w:pStyle w:val="ad"/>
        <w:shd w:val="clear" w:color="auto" w:fill="FFFFFF"/>
        <w:tabs>
          <w:tab w:val="left" w:pos="9639"/>
        </w:tabs>
        <w:spacing w:before="0" w:beforeAutospacing="0" w:after="0" w:afterAutospacing="0"/>
        <w:ind w:left="284" w:right="283"/>
        <w:jc w:val="both"/>
      </w:pPr>
      <w:r w:rsidRPr="00BA025F">
        <w:rPr>
          <w:b/>
          <w:bCs/>
        </w:rPr>
        <w:t>Метапредметные результаты:</w:t>
      </w:r>
    </w:p>
    <w:p w:rsidR="00970764" w:rsidRPr="00BA025F" w:rsidRDefault="00970764" w:rsidP="00831ADD">
      <w:pPr>
        <w:pStyle w:val="ad"/>
        <w:shd w:val="clear" w:color="auto" w:fill="FFFFFF"/>
        <w:tabs>
          <w:tab w:val="left" w:pos="9639"/>
        </w:tabs>
        <w:spacing w:before="0" w:beforeAutospacing="0" w:after="0" w:afterAutospacing="0"/>
        <w:ind w:left="284" w:right="283"/>
        <w:jc w:val="both"/>
      </w:pPr>
      <w:r w:rsidRPr="00BA025F">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70764" w:rsidRPr="00BA025F" w:rsidRDefault="00970764" w:rsidP="00831ADD">
      <w:pPr>
        <w:pStyle w:val="ad"/>
        <w:shd w:val="clear" w:color="auto" w:fill="FFFFFF"/>
        <w:tabs>
          <w:tab w:val="left" w:pos="9639"/>
        </w:tabs>
        <w:spacing w:before="0" w:beforeAutospacing="0" w:after="0" w:afterAutospacing="0"/>
        <w:ind w:left="284" w:right="283"/>
        <w:jc w:val="both"/>
      </w:pPr>
      <w:r w:rsidRPr="00BA025F">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70764" w:rsidRPr="00BA025F" w:rsidRDefault="00970764" w:rsidP="00831ADD">
      <w:pPr>
        <w:pStyle w:val="ad"/>
        <w:shd w:val="clear" w:color="auto" w:fill="FFFFFF"/>
        <w:tabs>
          <w:tab w:val="left" w:pos="9639"/>
        </w:tabs>
        <w:spacing w:before="0" w:beforeAutospacing="0" w:after="0" w:afterAutospacing="0"/>
        <w:ind w:left="284" w:right="283"/>
        <w:jc w:val="both"/>
      </w:pPr>
      <w:r w:rsidRPr="00BA025F">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0764" w:rsidRPr="00BA025F" w:rsidRDefault="00970764" w:rsidP="00831ADD">
      <w:pPr>
        <w:pStyle w:val="ad"/>
        <w:shd w:val="clear" w:color="auto" w:fill="FFFFFF"/>
        <w:spacing w:before="0" w:beforeAutospacing="0" w:after="0" w:afterAutospacing="0"/>
        <w:ind w:left="284" w:right="283"/>
        <w:jc w:val="both"/>
      </w:pPr>
      <w:r w:rsidRPr="00BA025F">
        <w:t>• умение оценивать правильность выполнения учебной задачи, собственные возможности её решения;</w:t>
      </w:r>
    </w:p>
    <w:p w:rsidR="00970764" w:rsidRPr="00BA025F" w:rsidRDefault="00970764" w:rsidP="00831ADD">
      <w:pPr>
        <w:pStyle w:val="ad"/>
        <w:shd w:val="clear" w:color="auto" w:fill="FFFFFF"/>
        <w:spacing w:before="0" w:beforeAutospacing="0" w:after="0" w:afterAutospacing="0"/>
        <w:ind w:left="284" w:right="283"/>
        <w:jc w:val="both"/>
      </w:pPr>
      <w:r w:rsidRPr="00BA025F">
        <w:t>• владение основами самоконтроля, самооценки, принятия решений и осуществления осознанного выбора в учебной и познавательной деятельности;</w:t>
      </w:r>
    </w:p>
    <w:p w:rsidR="00970764" w:rsidRPr="00BA025F" w:rsidRDefault="00970764" w:rsidP="00831ADD">
      <w:pPr>
        <w:pStyle w:val="ad"/>
        <w:shd w:val="clear" w:color="auto" w:fill="FFFFFF"/>
        <w:spacing w:before="0" w:beforeAutospacing="0" w:after="0" w:afterAutospacing="0"/>
        <w:ind w:left="284" w:right="283"/>
        <w:jc w:val="both"/>
      </w:pPr>
      <w:r w:rsidRPr="00BA025F">
        <w:t>• умение определять понятия, создавать обобщения, устанавливать аналогии, классифицировать, самостоятельно выбирать основания икритерии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70764" w:rsidRPr="00BA025F" w:rsidRDefault="00970764" w:rsidP="00831ADD">
      <w:pPr>
        <w:pStyle w:val="ad"/>
        <w:shd w:val="clear" w:color="auto" w:fill="FFFFFF"/>
        <w:spacing w:before="0" w:beforeAutospacing="0" w:after="0" w:afterAutospacing="0"/>
        <w:ind w:left="284" w:right="283"/>
        <w:jc w:val="both"/>
      </w:pPr>
      <w:r w:rsidRPr="00BA025F">
        <w:t>• умение создавать, применять и преобразовывать знаки и символы, модели и схемы для решения учебных и познавательных задач;</w:t>
      </w:r>
    </w:p>
    <w:p w:rsidR="00970764" w:rsidRPr="00BA025F" w:rsidRDefault="00970764" w:rsidP="00831ADD">
      <w:pPr>
        <w:pStyle w:val="ad"/>
        <w:shd w:val="clear" w:color="auto" w:fill="FFFFFF"/>
        <w:spacing w:before="0" w:beforeAutospacing="0" w:after="0" w:afterAutospacing="0"/>
        <w:ind w:left="284" w:right="283"/>
        <w:jc w:val="both"/>
      </w:pPr>
      <w:r w:rsidRPr="00BA025F">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7374E" w:rsidRPr="00BA025F" w:rsidRDefault="00601954" w:rsidP="00601954">
      <w:pPr>
        <w:ind w:left="1134" w:right="918"/>
        <w:jc w:val="center"/>
        <w:rPr>
          <w:b/>
          <w:sz w:val="24"/>
          <w:szCs w:val="24"/>
        </w:rPr>
      </w:pPr>
      <w:r w:rsidRPr="00BA025F">
        <w:rPr>
          <w:b/>
          <w:sz w:val="24"/>
          <w:szCs w:val="24"/>
        </w:rPr>
        <w:t>Тематическ</w:t>
      </w:r>
      <w:r w:rsidR="008E22E5" w:rsidRPr="00BA025F">
        <w:rPr>
          <w:b/>
          <w:sz w:val="24"/>
          <w:szCs w:val="24"/>
        </w:rPr>
        <w:t>ое планирование</w:t>
      </w:r>
    </w:p>
    <w:p w:rsidR="00601954" w:rsidRPr="00BA025F" w:rsidRDefault="00601954" w:rsidP="00601954">
      <w:pPr>
        <w:ind w:left="1134" w:right="918"/>
        <w:jc w:val="center"/>
        <w:rPr>
          <w:b/>
          <w:sz w:val="24"/>
          <w:szCs w:val="24"/>
        </w:rPr>
      </w:pP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6780"/>
        <w:gridCol w:w="1611"/>
      </w:tblGrid>
      <w:tr w:rsidR="006B0C80" w:rsidRPr="00BA025F" w:rsidTr="006B0C80">
        <w:tc>
          <w:tcPr>
            <w:tcW w:w="713" w:type="dxa"/>
          </w:tcPr>
          <w:p w:rsidR="006B0C80" w:rsidRPr="00BA025F" w:rsidRDefault="006B0C80" w:rsidP="008575CF">
            <w:pPr>
              <w:jc w:val="both"/>
              <w:rPr>
                <w:b/>
                <w:sz w:val="24"/>
                <w:szCs w:val="24"/>
              </w:rPr>
            </w:pPr>
            <w:r w:rsidRPr="00BA025F">
              <w:rPr>
                <w:b/>
                <w:sz w:val="24"/>
                <w:szCs w:val="24"/>
              </w:rPr>
              <w:t>№</w:t>
            </w:r>
          </w:p>
        </w:tc>
        <w:tc>
          <w:tcPr>
            <w:tcW w:w="7377" w:type="dxa"/>
          </w:tcPr>
          <w:p w:rsidR="006B0C80" w:rsidRPr="00BA025F" w:rsidRDefault="006B0C80" w:rsidP="008575CF">
            <w:pPr>
              <w:jc w:val="both"/>
              <w:rPr>
                <w:b/>
                <w:sz w:val="24"/>
                <w:szCs w:val="24"/>
              </w:rPr>
            </w:pPr>
            <w:r w:rsidRPr="00BA025F">
              <w:rPr>
                <w:b/>
                <w:sz w:val="24"/>
                <w:szCs w:val="24"/>
              </w:rPr>
              <w:t>Раздел</w:t>
            </w:r>
          </w:p>
        </w:tc>
        <w:tc>
          <w:tcPr>
            <w:tcW w:w="1701" w:type="dxa"/>
          </w:tcPr>
          <w:p w:rsidR="006B0C80" w:rsidRPr="00BA025F" w:rsidRDefault="006B0C80" w:rsidP="008575CF">
            <w:pPr>
              <w:jc w:val="both"/>
              <w:rPr>
                <w:b/>
                <w:sz w:val="24"/>
                <w:szCs w:val="24"/>
              </w:rPr>
            </w:pPr>
            <w:r w:rsidRPr="00BA025F">
              <w:rPr>
                <w:b/>
                <w:sz w:val="24"/>
                <w:szCs w:val="24"/>
              </w:rPr>
              <w:t>Кол-во часов</w:t>
            </w:r>
          </w:p>
        </w:tc>
      </w:tr>
      <w:tr w:rsidR="006B0C80" w:rsidRPr="00BA025F" w:rsidTr="006B0C80">
        <w:tc>
          <w:tcPr>
            <w:tcW w:w="713" w:type="dxa"/>
          </w:tcPr>
          <w:p w:rsidR="006B0C80" w:rsidRPr="00BA025F" w:rsidRDefault="006B0C80" w:rsidP="00CD37C1">
            <w:pPr>
              <w:widowControl/>
              <w:numPr>
                <w:ilvl w:val="0"/>
                <w:numId w:val="202"/>
              </w:numPr>
              <w:autoSpaceDE/>
              <w:autoSpaceDN/>
              <w:jc w:val="both"/>
              <w:rPr>
                <w:sz w:val="24"/>
                <w:szCs w:val="24"/>
              </w:rPr>
            </w:pPr>
          </w:p>
        </w:tc>
        <w:tc>
          <w:tcPr>
            <w:tcW w:w="7377" w:type="dxa"/>
          </w:tcPr>
          <w:p w:rsidR="006B0C80" w:rsidRPr="00BA025F" w:rsidRDefault="006B0C80" w:rsidP="008575CF">
            <w:pPr>
              <w:shd w:val="clear" w:color="auto" w:fill="FFFFFF"/>
              <w:adjustRightInd w:val="0"/>
              <w:rPr>
                <w:bCs/>
                <w:sz w:val="24"/>
                <w:szCs w:val="24"/>
              </w:rPr>
            </w:pPr>
            <w:r w:rsidRPr="00BA025F">
              <w:rPr>
                <w:sz w:val="24"/>
                <w:szCs w:val="24"/>
              </w:rPr>
              <w:t>Текст как результат речевой деятельности</w:t>
            </w:r>
          </w:p>
        </w:tc>
        <w:tc>
          <w:tcPr>
            <w:tcW w:w="1701" w:type="dxa"/>
          </w:tcPr>
          <w:p w:rsidR="006B0C80" w:rsidRPr="00BA025F" w:rsidRDefault="006B0C80" w:rsidP="008575CF">
            <w:pPr>
              <w:jc w:val="both"/>
              <w:rPr>
                <w:sz w:val="24"/>
                <w:szCs w:val="24"/>
              </w:rPr>
            </w:pPr>
            <w:r w:rsidRPr="00BA025F">
              <w:rPr>
                <w:sz w:val="24"/>
                <w:szCs w:val="24"/>
              </w:rPr>
              <w:t>6</w:t>
            </w:r>
          </w:p>
        </w:tc>
      </w:tr>
      <w:tr w:rsidR="006B0C80" w:rsidRPr="00BA025F" w:rsidTr="006B0C80">
        <w:tc>
          <w:tcPr>
            <w:tcW w:w="713" w:type="dxa"/>
          </w:tcPr>
          <w:p w:rsidR="006B0C80" w:rsidRPr="00BA025F" w:rsidRDefault="006B0C80" w:rsidP="00CD37C1">
            <w:pPr>
              <w:widowControl/>
              <w:numPr>
                <w:ilvl w:val="0"/>
                <w:numId w:val="202"/>
              </w:numPr>
              <w:autoSpaceDE/>
              <w:autoSpaceDN/>
              <w:jc w:val="both"/>
              <w:rPr>
                <w:sz w:val="24"/>
                <w:szCs w:val="24"/>
              </w:rPr>
            </w:pPr>
          </w:p>
        </w:tc>
        <w:tc>
          <w:tcPr>
            <w:tcW w:w="7377" w:type="dxa"/>
          </w:tcPr>
          <w:p w:rsidR="006B0C80" w:rsidRPr="00BA025F" w:rsidRDefault="006B0C80" w:rsidP="008575CF">
            <w:pPr>
              <w:shd w:val="clear" w:color="auto" w:fill="FFFFFF"/>
              <w:adjustRightInd w:val="0"/>
              <w:rPr>
                <w:sz w:val="24"/>
                <w:szCs w:val="24"/>
              </w:rPr>
            </w:pPr>
            <w:r w:rsidRPr="00BA025F">
              <w:rPr>
                <w:sz w:val="24"/>
                <w:szCs w:val="24"/>
              </w:rPr>
              <w:t>Средства выразительности в тексте</w:t>
            </w:r>
          </w:p>
        </w:tc>
        <w:tc>
          <w:tcPr>
            <w:tcW w:w="1701" w:type="dxa"/>
          </w:tcPr>
          <w:p w:rsidR="006B0C80" w:rsidRPr="00BA025F" w:rsidRDefault="006B0C80" w:rsidP="008575CF">
            <w:pPr>
              <w:jc w:val="both"/>
              <w:rPr>
                <w:sz w:val="24"/>
                <w:szCs w:val="24"/>
              </w:rPr>
            </w:pPr>
            <w:r w:rsidRPr="00BA025F">
              <w:rPr>
                <w:sz w:val="24"/>
                <w:szCs w:val="24"/>
              </w:rPr>
              <w:t>4</w:t>
            </w:r>
          </w:p>
        </w:tc>
      </w:tr>
      <w:tr w:rsidR="006B0C80" w:rsidRPr="00BA025F" w:rsidTr="006B0C80">
        <w:tc>
          <w:tcPr>
            <w:tcW w:w="713" w:type="dxa"/>
          </w:tcPr>
          <w:p w:rsidR="006B0C80" w:rsidRPr="00BA025F" w:rsidRDefault="006B0C80" w:rsidP="00CD37C1">
            <w:pPr>
              <w:widowControl/>
              <w:numPr>
                <w:ilvl w:val="0"/>
                <w:numId w:val="202"/>
              </w:numPr>
              <w:autoSpaceDE/>
              <w:autoSpaceDN/>
              <w:jc w:val="both"/>
              <w:rPr>
                <w:sz w:val="24"/>
                <w:szCs w:val="24"/>
              </w:rPr>
            </w:pPr>
          </w:p>
        </w:tc>
        <w:tc>
          <w:tcPr>
            <w:tcW w:w="7377" w:type="dxa"/>
          </w:tcPr>
          <w:p w:rsidR="006B0C80" w:rsidRPr="00BA025F" w:rsidRDefault="006B0C80" w:rsidP="00601954">
            <w:pPr>
              <w:rPr>
                <w:sz w:val="24"/>
                <w:szCs w:val="24"/>
              </w:rPr>
            </w:pPr>
            <w:r w:rsidRPr="00BA025F">
              <w:rPr>
                <w:sz w:val="24"/>
                <w:szCs w:val="24"/>
              </w:rPr>
              <w:t>Выразительное чтение текста как искусство звучащего слова</w:t>
            </w:r>
          </w:p>
        </w:tc>
        <w:tc>
          <w:tcPr>
            <w:tcW w:w="1701" w:type="dxa"/>
          </w:tcPr>
          <w:p w:rsidR="006B0C80" w:rsidRPr="00BA025F" w:rsidRDefault="006B0C80" w:rsidP="008575CF">
            <w:pPr>
              <w:jc w:val="both"/>
              <w:rPr>
                <w:sz w:val="24"/>
                <w:szCs w:val="24"/>
              </w:rPr>
            </w:pPr>
            <w:r w:rsidRPr="00BA025F">
              <w:rPr>
                <w:sz w:val="24"/>
                <w:szCs w:val="24"/>
              </w:rPr>
              <w:t>2</w:t>
            </w:r>
          </w:p>
        </w:tc>
      </w:tr>
      <w:tr w:rsidR="006B0C80" w:rsidRPr="00BA025F" w:rsidTr="006B0C80">
        <w:tc>
          <w:tcPr>
            <w:tcW w:w="713" w:type="dxa"/>
          </w:tcPr>
          <w:p w:rsidR="006B0C80" w:rsidRPr="00BA025F" w:rsidRDefault="006B0C80" w:rsidP="00CD37C1">
            <w:pPr>
              <w:widowControl/>
              <w:numPr>
                <w:ilvl w:val="0"/>
                <w:numId w:val="202"/>
              </w:numPr>
              <w:autoSpaceDE/>
              <w:autoSpaceDN/>
              <w:jc w:val="both"/>
              <w:rPr>
                <w:sz w:val="24"/>
                <w:szCs w:val="24"/>
              </w:rPr>
            </w:pPr>
          </w:p>
        </w:tc>
        <w:tc>
          <w:tcPr>
            <w:tcW w:w="7377" w:type="dxa"/>
          </w:tcPr>
          <w:p w:rsidR="006B0C80" w:rsidRPr="00BA025F" w:rsidRDefault="006B0C80" w:rsidP="008575CF">
            <w:pPr>
              <w:rPr>
                <w:sz w:val="24"/>
                <w:szCs w:val="24"/>
              </w:rPr>
            </w:pPr>
            <w:r w:rsidRPr="00BA025F">
              <w:rPr>
                <w:sz w:val="24"/>
                <w:szCs w:val="24"/>
              </w:rPr>
              <w:t>Синтаксические и пунктуационные нормы текста</w:t>
            </w:r>
          </w:p>
        </w:tc>
        <w:tc>
          <w:tcPr>
            <w:tcW w:w="1701" w:type="dxa"/>
          </w:tcPr>
          <w:p w:rsidR="006B0C80" w:rsidRPr="00BA025F" w:rsidRDefault="006B0C80" w:rsidP="008575CF">
            <w:pPr>
              <w:jc w:val="both"/>
              <w:rPr>
                <w:sz w:val="24"/>
                <w:szCs w:val="24"/>
              </w:rPr>
            </w:pPr>
            <w:r w:rsidRPr="00BA025F">
              <w:rPr>
                <w:sz w:val="24"/>
                <w:szCs w:val="24"/>
              </w:rPr>
              <w:t>4</w:t>
            </w:r>
          </w:p>
        </w:tc>
      </w:tr>
      <w:tr w:rsidR="006B0C80" w:rsidRPr="00BA025F" w:rsidTr="006B0C80">
        <w:tc>
          <w:tcPr>
            <w:tcW w:w="713" w:type="dxa"/>
          </w:tcPr>
          <w:p w:rsidR="006B0C80" w:rsidRPr="00BA025F" w:rsidRDefault="006B0C80" w:rsidP="00CD37C1">
            <w:pPr>
              <w:widowControl/>
              <w:numPr>
                <w:ilvl w:val="0"/>
                <w:numId w:val="202"/>
              </w:numPr>
              <w:autoSpaceDE/>
              <w:autoSpaceDN/>
              <w:jc w:val="both"/>
              <w:rPr>
                <w:sz w:val="24"/>
                <w:szCs w:val="24"/>
              </w:rPr>
            </w:pPr>
          </w:p>
        </w:tc>
        <w:tc>
          <w:tcPr>
            <w:tcW w:w="7377" w:type="dxa"/>
          </w:tcPr>
          <w:p w:rsidR="006B0C80" w:rsidRPr="00BA025F" w:rsidRDefault="006B0C80" w:rsidP="00601954">
            <w:pPr>
              <w:contextualSpacing/>
              <w:outlineLvl w:val="0"/>
              <w:rPr>
                <w:sz w:val="24"/>
                <w:szCs w:val="24"/>
              </w:rPr>
            </w:pPr>
            <w:r w:rsidRPr="00BA025F">
              <w:rPr>
                <w:sz w:val="24"/>
                <w:szCs w:val="24"/>
              </w:rPr>
              <w:t>От анализа текста к изложению</w:t>
            </w:r>
          </w:p>
        </w:tc>
        <w:tc>
          <w:tcPr>
            <w:tcW w:w="1701" w:type="dxa"/>
          </w:tcPr>
          <w:p w:rsidR="006B0C80" w:rsidRPr="00BA025F" w:rsidRDefault="006B0C80" w:rsidP="008575CF">
            <w:pPr>
              <w:jc w:val="both"/>
              <w:rPr>
                <w:sz w:val="24"/>
                <w:szCs w:val="24"/>
              </w:rPr>
            </w:pPr>
            <w:r w:rsidRPr="00BA025F">
              <w:rPr>
                <w:sz w:val="24"/>
                <w:szCs w:val="24"/>
              </w:rPr>
              <w:t>9</w:t>
            </w:r>
          </w:p>
        </w:tc>
      </w:tr>
      <w:tr w:rsidR="006B0C80" w:rsidRPr="00BA025F" w:rsidTr="006B0C80">
        <w:tc>
          <w:tcPr>
            <w:tcW w:w="713" w:type="dxa"/>
          </w:tcPr>
          <w:p w:rsidR="006B0C80" w:rsidRPr="00BA025F" w:rsidRDefault="006B0C80" w:rsidP="00CD37C1">
            <w:pPr>
              <w:widowControl/>
              <w:numPr>
                <w:ilvl w:val="0"/>
                <w:numId w:val="202"/>
              </w:numPr>
              <w:autoSpaceDE/>
              <w:autoSpaceDN/>
              <w:jc w:val="both"/>
              <w:rPr>
                <w:sz w:val="24"/>
                <w:szCs w:val="24"/>
              </w:rPr>
            </w:pPr>
          </w:p>
        </w:tc>
        <w:tc>
          <w:tcPr>
            <w:tcW w:w="7377" w:type="dxa"/>
          </w:tcPr>
          <w:p w:rsidR="006B0C80" w:rsidRPr="00BA025F" w:rsidRDefault="006B0C80" w:rsidP="008575CF">
            <w:pPr>
              <w:contextualSpacing/>
              <w:outlineLvl w:val="0"/>
              <w:rPr>
                <w:sz w:val="24"/>
                <w:szCs w:val="24"/>
              </w:rPr>
            </w:pPr>
            <w:r w:rsidRPr="00BA025F">
              <w:rPr>
                <w:sz w:val="24"/>
                <w:szCs w:val="24"/>
              </w:rPr>
              <w:t>Сочинение — это тоже текст</w:t>
            </w:r>
          </w:p>
        </w:tc>
        <w:tc>
          <w:tcPr>
            <w:tcW w:w="1701" w:type="dxa"/>
          </w:tcPr>
          <w:p w:rsidR="006B0C80" w:rsidRPr="00BA025F" w:rsidRDefault="006B0C80" w:rsidP="008575CF">
            <w:pPr>
              <w:jc w:val="both"/>
              <w:rPr>
                <w:sz w:val="24"/>
                <w:szCs w:val="24"/>
              </w:rPr>
            </w:pPr>
            <w:r w:rsidRPr="00BA025F">
              <w:rPr>
                <w:sz w:val="24"/>
                <w:szCs w:val="24"/>
              </w:rPr>
              <w:t>9</w:t>
            </w:r>
          </w:p>
        </w:tc>
      </w:tr>
      <w:tr w:rsidR="006B0C80" w:rsidRPr="00BA025F" w:rsidTr="006B0C80">
        <w:tc>
          <w:tcPr>
            <w:tcW w:w="713" w:type="dxa"/>
          </w:tcPr>
          <w:p w:rsidR="006B0C80" w:rsidRPr="00BA025F" w:rsidRDefault="006B0C80" w:rsidP="00601954">
            <w:pPr>
              <w:widowControl/>
              <w:autoSpaceDE/>
              <w:autoSpaceDN/>
              <w:jc w:val="both"/>
              <w:rPr>
                <w:sz w:val="24"/>
                <w:szCs w:val="24"/>
              </w:rPr>
            </w:pPr>
          </w:p>
        </w:tc>
        <w:tc>
          <w:tcPr>
            <w:tcW w:w="7377" w:type="dxa"/>
          </w:tcPr>
          <w:p w:rsidR="006B0C80" w:rsidRPr="00BA025F" w:rsidRDefault="006B0C80" w:rsidP="008575CF">
            <w:pPr>
              <w:contextualSpacing/>
              <w:outlineLvl w:val="0"/>
              <w:rPr>
                <w:sz w:val="24"/>
                <w:szCs w:val="24"/>
              </w:rPr>
            </w:pPr>
            <w:r w:rsidRPr="00BA025F">
              <w:rPr>
                <w:sz w:val="24"/>
                <w:szCs w:val="24"/>
              </w:rPr>
              <w:t>Итого</w:t>
            </w:r>
          </w:p>
        </w:tc>
        <w:tc>
          <w:tcPr>
            <w:tcW w:w="1701" w:type="dxa"/>
          </w:tcPr>
          <w:p w:rsidR="006B0C80" w:rsidRPr="00BA025F" w:rsidRDefault="006B0C80" w:rsidP="008575CF">
            <w:pPr>
              <w:jc w:val="both"/>
              <w:rPr>
                <w:sz w:val="24"/>
                <w:szCs w:val="24"/>
              </w:rPr>
            </w:pPr>
            <w:r w:rsidRPr="00BA025F">
              <w:rPr>
                <w:sz w:val="24"/>
                <w:szCs w:val="24"/>
              </w:rPr>
              <w:t>34</w:t>
            </w:r>
          </w:p>
        </w:tc>
      </w:tr>
    </w:tbl>
    <w:p w:rsidR="00831ADD" w:rsidRPr="00BA025F" w:rsidRDefault="00831ADD" w:rsidP="008E22E5">
      <w:pPr>
        <w:jc w:val="center"/>
        <w:rPr>
          <w:b/>
          <w:sz w:val="24"/>
          <w:szCs w:val="24"/>
        </w:rPr>
      </w:pPr>
    </w:p>
    <w:p w:rsidR="008E22E5" w:rsidRPr="00BA025F" w:rsidRDefault="008575CF" w:rsidP="008E22E5">
      <w:pPr>
        <w:jc w:val="center"/>
        <w:rPr>
          <w:b/>
          <w:sz w:val="24"/>
          <w:szCs w:val="24"/>
        </w:rPr>
      </w:pPr>
      <w:r w:rsidRPr="00BA025F">
        <w:rPr>
          <w:b/>
          <w:sz w:val="24"/>
          <w:szCs w:val="24"/>
        </w:rPr>
        <w:t>Программа</w:t>
      </w:r>
      <w:r w:rsidR="00045C4F" w:rsidRPr="00BA025F">
        <w:rPr>
          <w:b/>
          <w:sz w:val="24"/>
          <w:szCs w:val="24"/>
        </w:rPr>
        <w:t xml:space="preserve"> </w:t>
      </w:r>
      <w:r w:rsidR="00DA5E83" w:rsidRPr="00BA025F">
        <w:rPr>
          <w:b/>
          <w:sz w:val="24"/>
          <w:szCs w:val="24"/>
        </w:rPr>
        <w:t>учебного</w:t>
      </w:r>
      <w:r w:rsidRPr="00BA025F">
        <w:rPr>
          <w:b/>
          <w:sz w:val="24"/>
          <w:szCs w:val="24"/>
        </w:rPr>
        <w:t xml:space="preserve"> </w:t>
      </w:r>
      <w:r w:rsidR="00045C4F" w:rsidRPr="00BA025F">
        <w:rPr>
          <w:b/>
          <w:sz w:val="24"/>
          <w:szCs w:val="24"/>
        </w:rPr>
        <w:t xml:space="preserve"> курса «Сложные вопросы биологии»</w:t>
      </w:r>
      <w:r w:rsidRPr="00BA025F">
        <w:rPr>
          <w:sz w:val="24"/>
          <w:szCs w:val="24"/>
        </w:rPr>
        <w:t xml:space="preserve">                                                                                                    </w:t>
      </w:r>
      <w:r w:rsidR="008E22E5" w:rsidRPr="00BA025F">
        <w:rPr>
          <w:b/>
          <w:sz w:val="24"/>
          <w:szCs w:val="24"/>
        </w:rPr>
        <w:t>9 класс</w:t>
      </w:r>
    </w:p>
    <w:p w:rsidR="008575CF" w:rsidRPr="00BA025F" w:rsidRDefault="008575CF" w:rsidP="008E22E5">
      <w:pPr>
        <w:pStyle w:val="ad"/>
        <w:shd w:val="clear" w:color="auto" w:fill="FFFFFF"/>
        <w:spacing w:before="0" w:beforeAutospacing="0" w:after="0" w:afterAutospacing="0"/>
        <w:ind w:left="1276" w:right="918"/>
        <w:jc w:val="center"/>
        <w:rPr>
          <w:b/>
          <w:bCs/>
        </w:rPr>
      </w:pPr>
      <w:r w:rsidRPr="00BA025F">
        <w:rPr>
          <w:b/>
          <w:bCs/>
        </w:rPr>
        <w:t>Планируемые результаты</w:t>
      </w:r>
    </w:p>
    <w:p w:rsidR="008575CF" w:rsidRPr="00BA025F" w:rsidRDefault="008575CF" w:rsidP="00831ADD">
      <w:pPr>
        <w:pStyle w:val="ad"/>
        <w:shd w:val="clear" w:color="auto" w:fill="FFFFFF"/>
        <w:spacing w:before="0" w:beforeAutospacing="0" w:after="0" w:afterAutospacing="0"/>
        <w:ind w:left="142" w:right="142"/>
        <w:jc w:val="both"/>
      </w:pPr>
      <w:r w:rsidRPr="00BA025F">
        <w:rPr>
          <w:b/>
        </w:rPr>
        <w:t>Личностными результатами</w:t>
      </w:r>
      <w:r w:rsidRPr="00BA025F">
        <w:t xml:space="preserve"> являются следующие умения: </w:t>
      </w:r>
    </w:p>
    <w:p w:rsidR="008575CF" w:rsidRPr="00BA025F" w:rsidRDefault="008575CF" w:rsidP="00831ADD">
      <w:pPr>
        <w:pStyle w:val="ad"/>
        <w:shd w:val="clear" w:color="auto" w:fill="FFFFFF"/>
        <w:spacing w:before="0" w:beforeAutospacing="0" w:after="0" w:afterAutospacing="0"/>
        <w:ind w:left="142" w:right="142"/>
        <w:jc w:val="both"/>
      </w:pPr>
      <w:r w:rsidRPr="00BA025F">
        <w:t xml:space="preserve">- осознавать единство и целостность окружающего мира (взаимосвязь органов в организме, строения органа и функции, которую он выполняет, взаимосвязи организмов друг с другом в растительном сообществе, с факторами неживой природы и т.д.), возможности его познаваемости; </w:t>
      </w:r>
    </w:p>
    <w:p w:rsidR="008575CF" w:rsidRPr="00BA025F" w:rsidRDefault="008575CF" w:rsidP="00831ADD">
      <w:pPr>
        <w:pStyle w:val="ad"/>
        <w:shd w:val="clear" w:color="auto" w:fill="FFFFFF"/>
        <w:spacing w:before="0" w:beforeAutospacing="0" w:after="0" w:afterAutospacing="0"/>
        <w:ind w:left="142" w:right="142"/>
        <w:jc w:val="both"/>
      </w:pPr>
      <w:r w:rsidRPr="00BA025F">
        <w:t xml:space="preserve">- постепенно выстраивать собственное целостное мировоззрение; </w:t>
      </w:r>
    </w:p>
    <w:p w:rsidR="008575CF" w:rsidRPr="00BA025F" w:rsidRDefault="008575CF" w:rsidP="00831ADD">
      <w:pPr>
        <w:pStyle w:val="ad"/>
        <w:shd w:val="clear" w:color="auto" w:fill="FFFFFF"/>
        <w:spacing w:before="0" w:beforeAutospacing="0" w:after="0" w:afterAutospacing="0"/>
        <w:ind w:left="142" w:right="142"/>
        <w:jc w:val="both"/>
      </w:pPr>
      <w:r w:rsidRPr="00BA025F">
        <w:t xml:space="preserve">- осознавать потребность и готовность к самообразованию, в том числе и в рамках самостоятельной деятельности вне школы; </w:t>
      </w:r>
    </w:p>
    <w:p w:rsidR="008575CF" w:rsidRPr="00BA025F" w:rsidRDefault="008575CF" w:rsidP="00831ADD">
      <w:pPr>
        <w:pStyle w:val="ad"/>
        <w:shd w:val="clear" w:color="auto" w:fill="FFFFFF"/>
        <w:spacing w:before="0" w:beforeAutospacing="0" w:after="0" w:afterAutospacing="0"/>
        <w:ind w:left="142" w:right="142"/>
        <w:jc w:val="both"/>
      </w:pPr>
      <w:r w:rsidRPr="00BA025F">
        <w:t xml:space="preserve">- оценивать жизненные ситуации с точки зрения безопасносго образа жизни и сохранения здоровья; </w:t>
      </w:r>
    </w:p>
    <w:p w:rsidR="008575CF" w:rsidRPr="00BA025F" w:rsidRDefault="008575CF" w:rsidP="00831ADD">
      <w:pPr>
        <w:pStyle w:val="ad"/>
        <w:shd w:val="clear" w:color="auto" w:fill="FFFFFF"/>
        <w:spacing w:before="0" w:beforeAutospacing="0" w:after="0" w:afterAutospacing="0"/>
        <w:ind w:left="142" w:right="142"/>
        <w:jc w:val="both"/>
      </w:pPr>
      <w:r w:rsidRPr="00BA025F">
        <w:t xml:space="preserve">-оценивать экологический риск взаимоотношений человека и природы; </w:t>
      </w:r>
    </w:p>
    <w:p w:rsidR="008575CF" w:rsidRPr="00BA025F" w:rsidRDefault="008575CF" w:rsidP="00831ADD">
      <w:pPr>
        <w:pStyle w:val="ad"/>
        <w:shd w:val="clear" w:color="auto" w:fill="FFFFFF"/>
        <w:spacing w:before="0" w:beforeAutospacing="0" w:after="0" w:afterAutospacing="0"/>
        <w:ind w:left="142" w:right="142"/>
        <w:jc w:val="both"/>
        <w:rPr>
          <w:b/>
        </w:rPr>
      </w:pPr>
      <w:r w:rsidRPr="00BA025F">
        <w:rPr>
          <w:b/>
        </w:rPr>
        <w:t xml:space="preserve">Метапредметные результаты: </w:t>
      </w:r>
    </w:p>
    <w:p w:rsidR="008575CF" w:rsidRPr="00BA025F" w:rsidRDefault="008575CF" w:rsidP="00831ADD">
      <w:pPr>
        <w:pStyle w:val="ad"/>
        <w:shd w:val="clear" w:color="auto" w:fill="FFFFFF"/>
        <w:spacing w:before="0" w:beforeAutospacing="0" w:after="0" w:afterAutospacing="0"/>
        <w:ind w:left="142" w:right="142"/>
        <w:jc w:val="both"/>
      </w:pPr>
      <w:r w:rsidRPr="00BA025F">
        <w:t xml:space="preserve">- самостоятельно обнаруживать и формулировать учебную проблему, определять цель учебной деятельности; </w:t>
      </w:r>
    </w:p>
    <w:p w:rsidR="008575CF" w:rsidRPr="00BA025F" w:rsidRDefault="008575CF" w:rsidP="00831ADD">
      <w:pPr>
        <w:pStyle w:val="ad"/>
        <w:shd w:val="clear" w:color="auto" w:fill="FFFFFF"/>
        <w:spacing w:before="0" w:beforeAutospacing="0" w:after="0" w:afterAutospacing="0"/>
        <w:ind w:left="142" w:right="142"/>
        <w:jc w:val="both"/>
      </w:pPr>
      <w:r w:rsidRPr="00BA025F">
        <w:t xml:space="preserve">- выдвигать версии решения проблемы, осознавать конечный результат, выбирать из предложенных и искать самостоятельно средства достижения целей; </w:t>
      </w:r>
    </w:p>
    <w:p w:rsidR="008575CF" w:rsidRPr="00BA025F" w:rsidRDefault="008575CF" w:rsidP="00831ADD">
      <w:pPr>
        <w:pStyle w:val="ad"/>
        <w:shd w:val="clear" w:color="auto" w:fill="FFFFFF"/>
        <w:spacing w:before="0" w:beforeAutospacing="0" w:after="0" w:afterAutospacing="0"/>
        <w:ind w:left="142" w:right="142"/>
        <w:jc w:val="both"/>
      </w:pPr>
      <w:r w:rsidRPr="00BA025F">
        <w:t xml:space="preserve">- составлять план решения проблемы;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работая по плану, сверять свои действия с целью и, при необходимости, исправлять ошибки самостоятельно;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 анализировать, сравнивать, классифицировать и обобщать факты и явления. выявлять причины и следствия простых явлений;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осуществлять сравнение,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строить логическое рассуждение, включающее установление причинно-следственных связей;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составлять тезисы, различные виды планов (простых, сложных и т.п.), преобразовывать информацию из одного вида в другой; </w:t>
      </w:r>
    </w:p>
    <w:p w:rsidR="008575CF" w:rsidRPr="00BA025F" w:rsidRDefault="008575CF" w:rsidP="00831ADD">
      <w:pPr>
        <w:pStyle w:val="ad"/>
        <w:shd w:val="clear" w:color="auto" w:fill="FFFFFF"/>
        <w:spacing w:before="0" w:beforeAutospacing="0" w:after="0" w:afterAutospacing="0"/>
        <w:ind w:left="142" w:right="283"/>
        <w:jc w:val="both"/>
        <w:rPr>
          <w:b/>
        </w:rPr>
      </w:pPr>
      <w:r w:rsidRPr="00BA025F">
        <w:rPr>
          <w:b/>
        </w:rPr>
        <w:t xml:space="preserve"> Предметные результаты: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уметь: - определять роль растений и животных в природе и жизни человека;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объяснять роль живых организмов в круговороте веществ;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приводить примеры приспособлений организмов к среде обитания и объяснять их значение;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находить черты, свидетельствующие об усложнении различных организмов, давать им объяснения;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определять основные органоиды растительной клетки, животной , грибной и бактериальной клеток; </w:t>
      </w:r>
    </w:p>
    <w:p w:rsidR="008575CF" w:rsidRPr="00BA025F" w:rsidRDefault="008575CF" w:rsidP="00831ADD">
      <w:pPr>
        <w:pStyle w:val="ad"/>
        <w:shd w:val="clear" w:color="auto" w:fill="FFFFFF"/>
        <w:spacing w:before="0" w:beforeAutospacing="0" w:after="0" w:afterAutospacing="0"/>
        <w:ind w:left="142" w:right="283"/>
        <w:jc w:val="both"/>
      </w:pPr>
      <w:r w:rsidRPr="00BA025F">
        <w:t>- понимать смысл биологических терминов;</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характеризовать методы биологической науки (наблюдение, сравнение, эксперимент, измерение) и их роль в познании живой природы;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проводить биологические опыты, эксперименты, объяснять их результаты; пользоваться увеличительными приборами и иметь элементарные навыки приготовления и изучения препаратов; </w:t>
      </w:r>
    </w:p>
    <w:p w:rsidR="008575CF" w:rsidRPr="00BA025F" w:rsidRDefault="008575CF" w:rsidP="00831ADD">
      <w:pPr>
        <w:pStyle w:val="ad"/>
        <w:shd w:val="clear" w:color="auto" w:fill="FFFFFF"/>
        <w:spacing w:before="0" w:beforeAutospacing="0" w:after="0" w:afterAutospacing="0"/>
        <w:ind w:left="142" w:right="283"/>
        <w:jc w:val="both"/>
      </w:pPr>
      <w:r w:rsidRPr="00BA025F">
        <w:t xml:space="preserve">- использования знания биологии при соблюдении правил повседневной гигиены; </w:t>
      </w:r>
    </w:p>
    <w:p w:rsidR="008575CF" w:rsidRPr="00BA025F" w:rsidRDefault="008575CF" w:rsidP="00831ADD">
      <w:pPr>
        <w:pStyle w:val="ad"/>
        <w:shd w:val="clear" w:color="auto" w:fill="FFFFFF"/>
        <w:spacing w:before="0" w:beforeAutospacing="0" w:after="0" w:afterAutospacing="0"/>
        <w:ind w:left="142" w:right="283"/>
        <w:jc w:val="both"/>
        <w:rPr>
          <w:b/>
          <w:bCs/>
        </w:rPr>
      </w:pPr>
    </w:p>
    <w:p w:rsidR="008575CF" w:rsidRPr="00BA025F" w:rsidRDefault="008575CF" w:rsidP="00831ADD">
      <w:pPr>
        <w:ind w:left="142" w:right="283"/>
        <w:jc w:val="both"/>
        <w:rPr>
          <w:b/>
          <w:sz w:val="24"/>
          <w:szCs w:val="24"/>
        </w:rPr>
      </w:pPr>
      <w:r w:rsidRPr="00BA025F">
        <w:rPr>
          <w:b/>
          <w:bCs/>
          <w:sz w:val="24"/>
          <w:szCs w:val="24"/>
        </w:rPr>
        <w:t xml:space="preserve">      </w:t>
      </w:r>
      <w:r w:rsidRPr="00BA025F">
        <w:rPr>
          <w:b/>
          <w:sz w:val="24"/>
          <w:szCs w:val="24"/>
        </w:rPr>
        <w:t xml:space="preserve">Содержание рабочей программы </w:t>
      </w:r>
      <w:r w:rsidR="00DA5E83" w:rsidRPr="00BA025F">
        <w:rPr>
          <w:b/>
          <w:sz w:val="24"/>
          <w:szCs w:val="24"/>
        </w:rPr>
        <w:t>учебного</w:t>
      </w:r>
      <w:r w:rsidRPr="00BA025F">
        <w:rPr>
          <w:b/>
          <w:sz w:val="24"/>
          <w:szCs w:val="24"/>
        </w:rPr>
        <w:t xml:space="preserve"> курса </w:t>
      </w:r>
      <w:r w:rsidRPr="00BA025F">
        <w:rPr>
          <w:rStyle w:val="c19"/>
          <w:b/>
          <w:bCs/>
          <w:sz w:val="24"/>
          <w:szCs w:val="24"/>
        </w:rPr>
        <w:t>(35 часов,1 час в неделю)</w:t>
      </w:r>
    </w:p>
    <w:p w:rsidR="008575CF" w:rsidRPr="00BA025F" w:rsidRDefault="008575CF" w:rsidP="00831ADD">
      <w:pPr>
        <w:pStyle w:val="c6"/>
        <w:shd w:val="clear" w:color="auto" w:fill="FFFFFF"/>
        <w:spacing w:before="0" w:beforeAutospacing="0" w:after="0" w:afterAutospacing="0"/>
        <w:ind w:left="142" w:right="283"/>
        <w:jc w:val="both"/>
        <w:rPr>
          <w:rStyle w:val="c19"/>
          <w:b/>
          <w:bCs/>
        </w:rPr>
      </w:pPr>
    </w:p>
    <w:p w:rsidR="008575CF" w:rsidRPr="00BA025F" w:rsidRDefault="008575CF" w:rsidP="00831ADD">
      <w:pPr>
        <w:pStyle w:val="c6"/>
        <w:shd w:val="clear" w:color="auto" w:fill="FFFFFF"/>
        <w:spacing w:before="0" w:beforeAutospacing="0" w:after="0" w:afterAutospacing="0"/>
        <w:ind w:left="142" w:right="283"/>
        <w:jc w:val="both"/>
      </w:pPr>
      <w:r w:rsidRPr="00BA025F">
        <w:rPr>
          <w:rStyle w:val="c19"/>
          <w:b/>
          <w:bCs/>
        </w:rPr>
        <w:t>Раздел №1. Биология как наука. Методы биологии. (2 часа)</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Роль биологии в формировании современной естественнонаучной картины мира, в практической деятельности людей. Методы изучения живых обьектов. Биологический эксперимент. Наблюдение, описание, измерение биологических обьектов.</w:t>
      </w:r>
    </w:p>
    <w:p w:rsidR="008575CF" w:rsidRPr="00BA025F" w:rsidRDefault="008575CF" w:rsidP="00831ADD">
      <w:pPr>
        <w:pStyle w:val="c6"/>
        <w:shd w:val="clear" w:color="auto" w:fill="FFFFFF"/>
        <w:spacing w:before="0" w:beforeAutospacing="0" w:after="0" w:afterAutospacing="0"/>
        <w:ind w:left="142" w:right="283"/>
        <w:jc w:val="both"/>
        <w:rPr>
          <w:rStyle w:val="c19"/>
          <w:b/>
          <w:bCs/>
        </w:rPr>
      </w:pPr>
    </w:p>
    <w:p w:rsidR="008575CF" w:rsidRPr="00BA025F" w:rsidRDefault="008575CF" w:rsidP="00831ADD">
      <w:pPr>
        <w:pStyle w:val="c6"/>
        <w:shd w:val="clear" w:color="auto" w:fill="FFFFFF"/>
        <w:spacing w:before="0" w:beforeAutospacing="0" w:after="0" w:afterAutospacing="0"/>
        <w:ind w:left="142" w:right="283"/>
        <w:jc w:val="both"/>
      </w:pPr>
      <w:r w:rsidRPr="00BA025F">
        <w:rPr>
          <w:rStyle w:val="c19"/>
          <w:b/>
          <w:bCs/>
        </w:rPr>
        <w:t>Раздел №2</w:t>
      </w:r>
      <w:r w:rsidRPr="00BA025F">
        <w:rPr>
          <w:rStyle w:val="c1"/>
        </w:rPr>
        <w:t>. </w:t>
      </w:r>
      <w:r w:rsidRPr="00BA025F">
        <w:rPr>
          <w:rStyle w:val="c19"/>
          <w:b/>
          <w:bCs/>
        </w:rPr>
        <w:t>Признаки живых организмов. (3 часа)</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Клеточное строение организмов, как доказательство их родства, единства живой природы. Гены и хромосомы. Нарушения в строении и функционировании клеток-одна из причин заболеваний организмов.</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Вирусы-неклеточные формы жизни.</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Признаки организмов. Наследственность и изменчивость - свойства организмов.</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Одноклеточные и многоклеточные организмы. Ткани, органы, системы органов растений и животных ,выявление изменчивости организмов.</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Приемы выращивания и размножения растений и домашних животных, ухода за ними.</w:t>
      </w:r>
    </w:p>
    <w:p w:rsidR="008575CF" w:rsidRPr="00BA025F" w:rsidRDefault="008575CF" w:rsidP="00831ADD">
      <w:pPr>
        <w:pStyle w:val="c14"/>
        <w:shd w:val="clear" w:color="auto" w:fill="FFFFFF"/>
        <w:spacing w:before="0" w:beforeAutospacing="0" w:after="0" w:afterAutospacing="0"/>
        <w:ind w:left="142" w:right="283"/>
        <w:jc w:val="both"/>
        <w:rPr>
          <w:rStyle w:val="c19"/>
          <w:b/>
          <w:bCs/>
        </w:rPr>
      </w:pPr>
    </w:p>
    <w:p w:rsidR="008575CF" w:rsidRPr="00BA025F" w:rsidRDefault="008575CF" w:rsidP="00831ADD">
      <w:pPr>
        <w:pStyle w:val="c14"/>
        <w:shd w:val="clear" w:color="auto" w:fill="FFFFFF"/>
        <w:spacing w:before="0" w:beforeAutospacing="0" w:after="0" w:afterAutospacing="0"/>
        <w:ind w:left="142" w:right="283" w:firstLine="720"/>
        <w:jc w:val="both"/>
      </w:pPr>
      <w:r w:rsidRPr="00BA025F">
        <w:rPr>
          <w:rStyle w:val="c19"/>
          <w:b/>
          <w:bCs/>
        </w:rPr>
        <w:t xml:space="preserve"> Раздел №3</w:t>
      </w:r>
      <w:r w:rsidRPr="00BA025F">
        <w:rPr>
          <w:rStyle w:val="c1"/>
        </w:rPr>
        <w:t>.</w:t>
      </w:r>
      <w:r w:rsidRPr="00BA025F">
        <w:rPr>
          <w:rStyle w:val="c19"/>
          <w:b/>
          <w:bCs/>
        </w:rPr>
        <w:t>Система, многообразие и эволюция живой природы (7 часов)</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Царство Бактерии. Роль бактерий в природе, жизни человека и собственной деятельности. Бактерии-возбудители заболеваний растений, животных, человека.</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Царство Грибы. Роль грибов в природе, жизни человека и собственной деятельности.</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Роль лишайников в природе, жизни человека и собственной деятельности.</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Царство Растения. Роль растений в природе, жизни человека и собственной деятельности.</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Царство Животные. Роль животных в природе, жизни человека и собственной деятельности.</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Учение об эволюции органического мира. Ч. Дарвин-основоположник учения об эволюции. Усложнение растений и животных в процессе эволюции.</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Биологическое разнообразие, как основа устойчивости биосферы и результат эволюции.</w:t>
      </w:r>
    </w:p>
    <w:p w:rsidR="008575CF" w:rsidRPr="00BA025F" w:rsidRDefault="008575CF" w:rsidP="00831ADD">
      <w:pPr>
        <w:pStyle w:val="c14"/>
        <w:shd w:val="clear" w:color="auto" w:fill="FFFFFF"/>
        <w:spacing w:before="0" w:beforeAutospacing="0" w:after="0" w:afterAutospacing="0"/>
        <w:ind w:left="142" w:right="283"/>
        <w:jc w:val="both"/>
        <w:rPr>
          <w:rStyle w:val="c19"/>
          <w:b/>
          <w:bCs/>
        </w:rPr>
      </w:pP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9"/>
          <w:b/>
          <w:bCs/>
        </w:rPr>
        <w:t>Раздел № 4</w:t>
      </w:r>
      <w:r w:rsidRPr="00BA025F">
        <w:rPr>
          <w:rStyle w:val="c1"/>
        </w:rPr>
        <w:t>. </w:t>
      </w:r>
      <w:r w:rsidRPr="00BA025F">
        <w:rPr>
          <w:rStyle w:val="c19"/>
          <w:b/>
          <w:bCs/>
        </w:rPr>
        <w:t>Человек и его здоровье. (16 часов)</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Сходство человека с животными и отличие от них .Общий план строения и процессы жизнедеятельности человека.</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Нейро-гуморальная регуляция процессов жизнедеятельности организма. Нервная система. Рефлекс. Рефлекторная дуга. Железы внутренней секреции. Гормоны.</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Питание. Система пищеварения. Роль ферментов в пищеварении.</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Дыхание. Система дыхания.</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Внутренняя среда организма: кровь, лимфа. тканевая жидкость. Группы крови. Иммунитет.</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Транспорт веществ. Кровеносная и лимфатическая системы.</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Обмен веществ и превращение энергии в организме человека. Витамины.</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Выделение продуктов жизнедеятельности. Система выделения.</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Покровы тела и их функции.</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Размножение и развитие организма человека. Наследование признаков у человека. Наследственные болезни, их причины и предупреждение.</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Опора и движение. Опорно-двигательный аппарат.</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Органы чувств, их роль в жизни человека.</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Психология и поведение человека. Высшая нервная деятельность. Условные и безусловные рефлексы, их биологическое значение. Познавательная деятельность мозга. Сон, его значение.</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поведения человека.</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Соблюдение санитарно-гигиенических норм и правил здорового образа жизни. Переливание крови. Профилактические прививки. Уход за кожей, волосами, ногтями. Укрепление здоровья: аутотренинг, закаливание ,двигательная активность, сбалансированное питание, рациональная организация труда и отдыха, чистый воздух. Факторы риска. Инфекционные заболевания. Предупреждение инфекционных заболеваний. Профилактика.</w:t>
      </w:r>
    </w:p>
    <w:p w:rsidR="008575CF" w:rsidRPr="00BA025F" w:rsidRDefault="008575CF" w:rsidP="00831ADD">
      <w:pPr>
        <w:pStyle w:val="c6"/>
        <w:shd w:val="clear" w:color="auto" w:fill="FFFFFF"/>
        <w:spacing w:before="0" w:beforeAutospacing="0" w:after="0" w:afterAutospacing="0"/>
        <w:ind w:left="142" w:right="283"/>
        <w:jc w:val="both"/>
        <w:rPr>
          <w:rStyle w:val="c19"/>
          <w:b/>
          <w:bCs/>
        </w:rPr>
      </w:pPr>
    </w:p>
    <w:p w:rsidR="008575CF" w:rsidRPr="00BA025F" w:rsidRDefault="008575CF" w:rsidP="00831ADD">
      <w:pPr>
        <w:pStyle w:val="c6"/>
        <w:shd w:val="clear" w:color="auto" w:fill="FFFFFF"/>
        <w:spacing w:before="0" w:beforeAutospacing="0" w:after="0" w:afterAutospacing="0"/>
        <w:ind w:left="142" w:right="283"/>
        <w:jc w:val="both"/>
      </w:pPr>
      <w:r w:rsidRPr="00BA025F">
        <w:rPr>
          <w:rStyle w:val="c19"/>
          <w:b/>
          <w:bCs/>
        </w:rPr>
        <w:t>Раздел № 5</w:t>
      </w:r>
      <w:r w:rsidRPr="00BA025F">
        <w:rPr>
          <w:rStyle w:val="c1"/>
        </w:rPr>
        <w:t>. </w:t>
      </w:r>
      <w:r w:rsidRPr="00BA025F">
        <w:rPr>
          <w:rStyle w:val="c19"/>
          <w:b/>
          <w:bCs/>
        </w:rPr>
        <w:t>Взаимосвязи организмов и окружающей среды. (4часа)</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Влияние экологических факторов на организмы .Приспособления организмов к различным экологическим факторам. Популяция. Взаимодействия разных видов(конкуренция, хищничество симбиоз, паразитизм).Сезонные изменения в живой природе.</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Экосистемная организация живой природы. Роль производителей, потребителей и разрушителей органических веществ в экосистемах и круговороте веществ в природе. Пищевые связи в экосистеме. Цепи питания. Особенности агроэкосистем.</w:t>
      </w:r>
    </w:p>
    <w:p w:rsidR="008575CF" w:rsidRPr="00BA025F" w:rsidRDefault="008575CF" w:rsidP="00831ADD">
      <w:pPr>
        <w:pStyle w:val="c14"/>
        <w:shd w:val="clear" w:color="auto" w:fill="FFFFFF"/>
        <w:spacing w:before="0" w:beforeAutospacing="0" w:after="0" w:afterAutospacing="0"/>
        <w:ind w:left="142" w:right="283"/>
        <w:jc w:val="both"/>
      </w:pPr>
      <w:r w:rsidRPr="00BA025F">
        <w:rPr>
          <w:rStyle w:val="c1"/>
        </w:rPr>
        <w:t>Биосфера-глобальная экосистема.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w:t>
      </w:r>
    </w:p>
    <w:p w:rsidR="008575CF" w:rsidRPr="00BA025F" w:rsidRDefault="008575CF" w:rsidP="00831ADD">
      <w:pPr>
        <w:adjustRightInd w:val="0"/>
        <w:spacing w:line="276" w:lineRule="auto"/>
        <w:ind w:left="142" w:right="283"/>
        <w:jc w:val="both"/>
        <w:rPr>
          <w:sz w:val="24"/>
          <w:szCs w:val="24"/>
        </w:rPr>
      </w:pPr>
      <w:r w:rsidRPr="00BA025F">
        <w:rPr>
          <w:b/>
          <w:iCs/>
          <w:sz w:val="24"/>
          <w:szCs w:val="24"/>
        </w:rPr>
        <w:t>Раздел №6.«Решение демонстрационных вариантов ОГЭ» (2 ч)</w:t>
      </w:r>
    </w:p>
    <w:p w:rsidR="008575CF" w:rsidRPr="00BA025F" w:rsidRDefault="008575CF" w:rsidP="00831ADD">
      <w:pPr>
        <w:pStyle w:val="c6"/>
        <w:shd w:val="clear" w:color="auto" w:fill="FFFFFF"/>
        <w:spacing w:before="0" w:beforeAutospacing="0" w:after="0" w:afterAutospacing="0"/>
        <w:ind w:left="142" w:right="283"/>
        <w:jc w:val="both"/>
        <w:rPr>
          <w:rStyle w:val="c19"/>
          <w:b/>
          <w:bCs/>
        </w:rPr>
      </w:pPr>
      <w:r w:rsidRPr="00BA025F">
        <w:rPr>
          <w:rStyle w:val="c19"/>
          <w:b/>
          <w:bCs/>
        </w:rPr>
        <w:t>Резервное время – 1 час (для проведения  итоговой контрольной работы)</w:t>
      </w:r>
    </w:p>
    <w:p w:rsidR="005B4E3E" w:rsidRPr="00BA025F" w:rsidRDefault="005B4E3E" w:rsidP="00831ADD">
      <w:pPr>
        <w:pStyle w:val="c6"/>
        <w:shd w:val="clear" w:color="auto" w:fill="FFFFFF"/>
        <w:spacing w:before="0" w:beforeAutospacing="0" w:after="0" w:afterAutospacing="0"/>
        <w:ind w:left="142" w:right="283"/>
        <w:jc w:val="both"/>
        <w:rPr>
          <w:rStyle w:val="c19"/>
          <w:b/>
          <w:bCs/>
        </w:rPr>
      </w:pPr>
    </w:p>
    <w:p w:rsidR="005B4E3E" w:rsidRPr="00BA025F" w:rsidRDefault="005B4E3E" w:rsidP="005B4E3E">
      <w:pPr>
        <w:pStyle w:val="c6"/>
        <w:shd w:val="clear" w:color="auto" w:fill="FFFFFF"/>
        <w:spacing w:before="0" w:beforeAutospacing="0" w:after="0" w:afterAutospacing="0"/>
        <w:jc w:val="center"/>
        <w:rPr>
          <w:b/>
        </w:rPr>
      </w:pPr>
      <w:r w:rsidRPr="00BA025F">
        <w:rPr>
          <w:b/>
        </w:rPr>
        <w:t xml:space="preserve">Тематическое планирование </w:t>
      </w:r>
    </w:p>
    <w:p w:rsidR="005B4E3E" w:rsidRPr="00BA025F" w:rsidRDefault="005B4E3E" w:rsidP="005B4E3E">
      <w:pPr>
        <w:jc w:val="center"/>
        <w:rPr>
          <w:b/>
          <w:sz w:val="24"/>
          <w:szCs w:val="24"/>
        </w:rPr>
      </w:pPr>
    </w:p>
    <w:p w:rsidR="005B4E3E" w:rsidRPr="00BA025F" w:rsidRDefault="005B4E3E" w:rsidP="005B4E3E">
      <w:pPr>
        <w:jc w:val="center"/>
        <w:rPr>
          <w:b/>
          <w:sz w:val="24"/>
          <w:szCs w:val="24"/>
        </w:rPr>
      </w:pPr>
      <w:r w:rsidRPr="00BA025F">
        <w:rPr>
          <w:b/>
          <w:sz w:val="24"/>
          <w:szCs w:val="24"/>
        </w:rPr>
        <w:t>35 часов , 1 час в неделю</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087"/>
        <w:gridCol w:w="1276"/>
      </w:tblGrid>
      <w:tr w:rsidR="005B4E3E" w:rsidRPr="00BA025F" w:rsidTr="00831ADD">
        <w:trPr>
          <w:trHeight w:val="282"/>
        </w:trPr>
        <w:tc>
          <w:tcPr>
            <w:tcW w:w="851" w:type="dxa"/>
            <w:tcBorders>
              <w:top w:val="single" w:sz="4" w:space="0" w:color="auto"/>
              <w:left w:val="single" w:sz="4" w:space="0" w:color="auto"/>
              <w:bottom w:val="single" w:sz="4" w:space="0" w:color="auto"/>
              <w:right w:val="single" w:sz="4" w:space="0" w:color="auto"/>
            </w:tcBorders>
            <w:hideMark/>
          </w:tcPr>
          <w:p w:rsidR="005B4E3E" w:rsidRPr="00BA025F" w:rsidRDefault="005B4E3E" w:rsidP="00515771">
            <w:pPr>
              <w:spacing w:after="200"/>
              <w:rPr>
                <w:sz w:val="24"/>
                <w:szCs w:val="24"/>
                <w:lang w:eastAsia="en-US"/>
              </w:rPr>
            </w:pPr>
            <w:r w:rsidRPr="00BA025F">
              <w:rPr>
                <w:sz w:val="24"/>
                <w:szCs w:val="24"/>
              </w:rPr>
              <w:t>№ п/п</w:t>
            </w:r>
          </w:p>
        </w:tc>
        <w:tc>
          <w:tcPr>
            <w:tcW w:w="7087" w:type="dxa"/>
            <w:tcBorders>
              <w:top w:val="single" w:sz="4" w:space="0" w:color="auto"/>
              <w:left w:val="single" w:sz="4" w:space="0" w:color="auto"/>
              <w:bottom w:val="single" w:sz="4" w:space="0" w:color="auto"/>
              <w:right w:val="single" w:sz="4" w:space="0" w:color="auto"/>
            </w:tcBorders>
            <w:hideMark/>
          </w:tcPr>
          <w:p w:rsidR="005B4E3E" w:rsidRPr="00BA025F" w:rsidRDefault="005B4E3E" w:rsidP="00515771">
            <w:pPr>
              <w:spacing w:after="200"/>
              <w:jc w:val="center"/>
              <w:rPr>
                <w:sz w:val="24"/>
                <w:szCs w:val="24"/>
                <w:lang w:eastAsia="en-US"/>
              </w:rPr>
            </w:pPr>
            <w:r w:rsidRPr="00BA025F">
              <w:rPr>
                <w:sz w:val="24"/>
                <w:szCs w:val="24"/>
              </w:rPr>
              <w:t>Тема занятия</w:t>
            </w:r>
          </w:p>
        </w:tc>
        <w:tc>
          <w:tcPr>
            <w:tcW w:w="1276" w:type="dxa"/>
            <w:tcBorders>
              <w:top w:val="single" w:sz="4" w:space="0" w:color="auto"/>
              <w:left w:val="single" w:sz="4" w:space="0" w:color="auto"/>
              <w:bottom w:val="single" w:sz="4" w:space="0" w:color="auto"/>
              <w:right w:val="single" w:sz="4" w:space="0" w:color="auto"/>
            </w:tcBorders>
            <w:hideMark/>
          </w:tcPr>
          <w:p w:rsidR="005B4E3E" w:rsidRPr="00BA025F" w:rsidRDefault="005B4E3E" w:rsidP="00515771">
            <w:pPr>
              <w:spacing w:after="200"/>
              <w:jc w:val="center"/>
              <w:rPr>
                <w:sz w:val="24"/>
                <w:szCs w:val="24"/>
                <w:lang w:eastAsia="en-US"/>
              </w:rPr>
            </w:pPr>
            <w:r w:rsidRPr="00BA025F">
              <w:rPr>
                <w:sz w:val="24"/>
                <w:szCs w:val="24"/>
              </w:rPr>
              <w:t>Коли-чество часов</w:t>
            </w:r>
          </w:p>
        </w:tc>
      </w:tr>
      <w:tr w:rsidR="005B4E3E" w:rsidRPr="00BA025F" w:rsidTr="00831ADD">
        <w:trPr>
          <w:trHeight w:val="397"/>
        </w:trPr>
        <w:tc>
          <w:tcPr>
            <w:tcW w:w="851" w:type="dxa"/>
            <w:tcBorders>
              <w:top w:val="single" w:sz="4" w:space="0" w:color="auto"/>
              <w:left w:val="single" w:sz="4" w:space="0" w:color="auto"/>
              <w:bottom w:val="single" w:sz="4" w:space="0" w:color="auto"/>
              <w:right w:val="single" w:sz="4" w:space="0" w:color="auto"/>
            </w:tcBorders>
          </w:tcPr>
          <w:p w:rsidR="005B4E3E" w:rsidRPr="00BA025F" w:rsidRDefault="005B4E3E" w:rsidP="00CD37C1">
            <w:pPr>
              <w:widowControl/>
              <w:numPr>
                <w:ilvl w:val="0"/>
                <w:numId w:val="203"/>
              </w:numPr>
              <w:autoSpaceDE/>
              <w:autoSpaceDN/>
              <w:spacing w:after="200"/>
              <w:ind w:right="846"/>
              <w:rPr>
                <w:b/>
                <w:sz w:val="24"/>
                <w:szCs w:val="24"/>
                <w:lang w:eastAsia="en-US"/>
              </w:rPr>
            </w:pPr>
          </w:p>
        </w:tc>
        <w:tc>
          <w:tcPr>
            <w:tcW w:w="7087" w:type="dxa"/>
            <w:tcBorders>
              <w:top w:val="single" w:sz="4" w:space="0" w:color="auto"/>
              <w:left w:val="single" w:sz="4" w:space="0" w:color="auto"/>
              <w:bottom w:val="single" w:sz="4" w:space="0" w:color="auto"/>
              <w:right w:val="single" w:sz="4" w:space="0" w:color="auto"/>
            </w:tcBorders>
            <w:hideMark/>
          </w:tcPr>
          <w:p w:rsidR="005B4E3E" w:rsidRPr="00BA025F" w:rsidRDefault="005B4E3E" w:rsidP="00515771">
            <w:pPr>
              <w:adjustRightInd w:val="0"/>
              <w:spacing w:after="200" w:line="276" w:lineRule="auto"/>
              <w:jc w:val="both"/>
              <w:rPr>
                <w:bCs/>
                <w:sz w:val="24"/>
                <w:szCs w:val="24"/>
              </w:rPr>
            </w:pPr>
            <w:r w:rsidRPr="00BA025F">
              <w:rPr>
                <w:bCs/>
                <w:sz w:val="24"/>
                <w:szCs w:val="24"/>
              </w:rPr>
              <w:t>Биология как наука. Методы биологии</w:t>
            </w:r>
          </w:p>
        </w:tc>
        <w:tc>
          <w:tcPr>
            <w:tcW w:w="1276" w:type="dxa"/>
            <w:tcBorders>
              <w:top w:val="single" w:sz="4" w:space="0" w:color="auto"/>
              <w:left w:val="single" w:sz="4" w:space="0" w:color="auto"/>
              <w:bottom w:val="single" w:sz="4" w:space="0" w:color="auto"/>
              <w:right w:val="single" w:sz="4" w:space="0" w:color="auto"/>
            </w:tcBorders>
          </w:tcPr>
          <w:p w:rsidR="005B4E3E" w:rsidRPr="00BA025F" w:rsidRDefault="005B4E3E" w:rsidP="006B0C80">
            <w:pPr>
              <w:spacing w:after="200" w:line="276" w:lineRule="auto"/>
              <w:ind w:left="44"/>
              <w:rPr>
                <w:sz w:val="24"/>
                <w:szCs w:val="24"/>
                <w:lang w:eastAsia="en-US"/>
              </w:rPr>
            </w:pPr>
            <w:r w:rsidRPr="00BA025F">
              <w:rPr>
                <w:sz w:val="24"/>
                <w:szCs w:val="24"/>
                <w:lang w:eastAsia="en-US"/>
              </w:rPr>
              <w:t>1</w:t>
            </w:r>
          </w:p>
        </w:tc>
      </w:tr>
      <w:tr w:rsidR="005B4E3E" w:rsidRPr="00BA025F" w:rsidTr="00831ADD">
        <w:trPr>
          <w:trHeight w:val="291"/>
        </w:trPr>
        <w:tc>
          <w:tcPr>
            <w:tcW w:w="851" w:type="dxa"/>
            <w:tcBorders>
              <w:top w:val="single" w:sz="4" w:space="0" w:color="auto"/>
              <w:left w:val="single" w:sz="4" w:space="0" w:color="auto"/>
              <w:bottom w:val="single" w:sz="4" w:space="0" w:color="auto"/>
              <w:right w:val="single" w:sz="4" w:space="0" w:color="auto"/>
            </w:tcBorders>
          </w:tcPr>
          <w:p w:rsidR="005B4E3E" w:rsidRPr="00BA025F" w:rsidRDefault="005B4E3E" w:rsidP="00CD37C1">
            <w:pPr>
              <w:widowControl/>
              <w:numPr>
                <w:ilvl w:val="0"/>
                <w:numId w:val="203"/>
              </w:numPr>
              <w:autoSpaceDE/>
              <w:autoSpaceDN/>
              <w:ind w:right="846"/>
              <w:rPr>
                <w:b/>
                <w:sz w:val="24"/>
                <w:szCs w:val="24"/>
                <w:lang w:eastAsia="en-US"/>
              </w:rPr>
            </w:pPr>
          </w:p>
        </w:tc>
        <w:tc>
          <w:tcPr>
            <w:tcW w:w="7087" w:type="dxa"/>
            <w:tcBorders>
              <w:top w:val="single" w:sz="4" w:space="0" w:color="auto"/>
              <w:left w:val="single" w:sz="4" w:space="0" w:color="auto"/>
              <w:bottom w:val="single" w:sz="4" w:space="0" w:color="auto"/>
              <w:right w:val="single" w:sz="4" w:space="0" w:color="auto"/>
            </w:tcBorders>
            <w:hideMark/>
          </w:tcPr>
          <w:p w:rsidR="005B4E3E" w:rsidRPr="00BA025F" w:rsidRDefault="006B0C80" w:rsidP="006B0C80">
            <w:pPr>
              <w:adjustRightInd w:val="0"/>
              <w:jc w:val="both"/>
              <w:rPr>
                <w:sz w:val="24"/>
                <w:szCs w:val="24"/>
              </w:rPr>
            </w:pPr>
            <w:r w:rsidRPr="00BA025F">
              <w:rPr>
                <w:bCs/>
                <w:sz w:val="24"/>
                <w:szCs w:val="24"/>
              </w:rPr>
              <w:t xml:space="preserve">Признаки живых организмов </w:t>
            </w:r>
          </w:p>
        </w:tc>
        <w:tc>
          <w:tcPr>
            <w:tcW w:w="1276" w:type="dxa"/>
            <w:tcBorders>
              <w:top w:val="single" w:sz="4" w:space="0" w:color="auto"/>
              <w:left w:val="single" w:sz="4" w:space="0" w:color="auto"/>
              <w:bottom w:val="single" w:sz="4" w:space="0" w:color="auto"/>
              <w:right w:val="single" w:sz="4" w:space="0" w:color="auto"/>
            </w:tcBorders>
            <w:hideMark/>
          </w:tcPr>
          <w:p w:rsidR="005B4E3E" w:rsidRPr="00BA025F" w:rsidRDefault="006B0C80" w:rsidP="006B0C80">
            <w:pPr>
              <w:rPr>
                <w:sz w:val="24"/>
                <w:szCs w:val="24"/>
                <w:lang w:eastAsia="en-US"/>
              </w:rPr>
            </w:pPr>
            <w:r w:rsidRPr="00BA025F">
              <w:rPr>
                <w:sz w:val="24"/>
                <w:szCs w:val="24"/>
              </w:rPr>
              <w:t>4</w:t>
            </w:r>
          </w:p>
        </w:tc>
      </w:tr>
      <w:tr w:rsidR="005B4E3E" w:rsidRPr="00BA025F" w:rsidTr="00831ADD">
        <w:trPr>
          <w:trHeight w:val="267"/>
        </w:trPr>
        <w:tc>
          <w:tcPr>
            <w:tcW w:w="851" w:type="dxa"/>
            <w:tcBorders>
              <w:top w:val="single" w:sz="4" w:space="0" w:color="auto"/>
              <w:left w:val="single" w:sz="4" w:space="0" w:color="auto"/>
              <w:bottom w:val="single" w:sz="4" w:space="0" w:color="auto"/>
              <w:right w:val="single" w:sz="4" w:space="0" w:color="auto"/>
            </w:tcBorders>
          </w:tcPr>
          <w:p w:rsidR="005B4E3E" w:rsidRPr="00BA025F" w:rsidRDefault="005B4E3E" w:rsidP="00CD37C1">
            <w:pPr>
              <w:widowControl/>
              <w:numPr>
                <w:ilvl w:val="0"/>
                <w:numId w:val="203"/>
              </w:numPr>
              <w:autoSpaceDE/>
              <w:autoSpaceDN/>
              <w:ind w:right="846"/>
              <w:rPr>
                <w:b/>
                <w:sz w:val="24"/>
                <w:szCs w:val="24"/>
                <w:lang w:eastAsia="en-US"/>
              </w:rPr>
            </w:pPr>
          </w:p>
        </w:tc>
        <w:tc>
          <w:tcPr>
            <w:tcW w:w="7087" w:type="dxa"/>
            <w:tcBorders>
              <w:top w:val="single" w:sz="4" w:space="0" w:color="auto"/>
              <w:left w:val="single" w:sz="4" w:space="0" w:color="auto"/>
              <w:bottom w:val="single" w:sz="4" w:space="0" w:color="auto"/>
              <w:right w:val="single" w:sz="4" w:space="0" w:color="auto"/>
            </w:tcBorders>
            <w:hideMark/>
          </w:tcPr>
          <w:p w:rsidR="005B4E3E" w:rsidRPr="00BA025F" w:rsidRDefault="006B0C80" w:rsidP="00515771">
            <w:pPr>
              <w:adjustRightInd w:val="0"/>
              <w:jc w:val="both"/>
              <w:rPr>
                <w:i/>
                <w:sz w:val="24"/>
                <w:szCs w:val="24"/>
              </w:rPr>
            </w:pPr>
            <w:r w:rsidRPr="00BA025F">
              <w:rPr>
                <w:bCs/>
                <w:sz w:val="24"/>
                <w:szCs w:val="24"/>
              </w:rPr>
              <w:t>Система, многообразие и эволюция живой природы</w:t>
            </w:r>
          </w:p>
        </w:tc>
        <w:tc>
          <w:tcPr>
            <w:tcW w:w="1276" w:type="dxa"/>
            <w:tcBorders>
              <w:top w:val="single" w:sz="4" w:space="0" w:color="auto"/>
              <w:left w:val="single" w:sz="4" w:space="0" w:color="auto"/>
              <w:bottom w:val="single" w:sz="4" w:space="0" w:color="auto"/>
              <w:right w:val="single" w:sz="4" w:space="0" w:color="auto"/>
            </w:tcBorders>
          </w:tcPr>
          <w:p w:rsidR="005B4E3E" w:rsidRPr="00BA025F" w:rsidRDefault="006B0C80" w:rsidP="006B0C80">
            <w:pPr>
              <w:rPr>
                <w:sz w:val="24"/>
                <w:szCs w:val="24"/>
                <w:lang w:eastAsia="en-US"/>
              </w:rPr>
            </w:pPr>
            <w:r w:rsidRPr="00BA025F">
              <w:rPr>
                <w:sz w:val="24"/>
                <w:szCs w:val="24"/>
                <w:lang w:eastAsia="en-US"/>
              </w:rPr>
              <w:t>7</w:t>
            </w:r>
          </w:p>
        </w:tc>
      </w:tr>
      <w:tr w:rsidR="005B4E3E" w:rsidRPr="00BA025F" w:rsidTr="00831ADD">
        <w:trPr>
          <w:trHeight w:val="519"/>
        </w:trPr>
        <w:tc>
          <w:tcPr>
            <w:tcW w:w="851" w:type="dxa"/>
            <w:tcBorders>
              <w:top w:val="single" w:sz="4" w:space="0" w:color="auto"/>
              <w:left w:val="single" w:sz="4" w:space="0" w:color="auto"/>
              <w:bottom w:val="single" w:sz="4" w:space="0" w:color="auto"/>
              <w:right w:val="single" w:sz="4" w:space="0" w:color="auto"/>
            </w:tcBorders>
          </w:tcPr>
          <w:p w:rsidR="005B4E3E" w:rsidRPr="00BA025F" w:rsidRDefault="005B4E3E" w:rsidP="00CD37C1">
            <w:pPr>
              <w:widowControl/>
              <w:numPr>
                <w:ilvl w:val="0"/>
                <w:numId w:val="203"/>
              </w:numPr>
              <w:autoSpaceDE/>
              <w:autoSpaceDN/>
              <w:ind w:right="846"/>
              <w:rPr>
                <w:b/>
                <w:sz w:val="24"/>
                <w:szCs w:val="24"/>
                <w:lang w:eastAsia="en-US"/>
              </w:rPr>
            </w:pPr>
          </w:p>
        </w:tc>
        <w:tc>
          <w:tcPr>
            <w:tcW w:w="7087" w:type="dxa"/>
            <w:tcBorders>
              <w:top w:val="single" w:sz="4" w:space="0" w:color="auto"/>
              <w:left w:val="single" w:sz="4" w:space="0" w:color="auto"/>
              <w:bottom w:val="single" w:sz="4" w:space="0" w:color="auto"/>
              <w:right w:val="single" w:sz="4" w:space="0" w:color="auto"/>
            </w:tcBorders>
            <w:hideMark/>
          </w:tcPr>
          <w:p w:rsidR="005B4E3E" w:rsidRPr="00BA025F" w:rsidRDefault="006B0C80" w:rsidP="00515771">
            <w:pPr>
              <w:adjustRightInd w:val="0"/>
              <w:spacing w:line="276" w:lineRule="auto"/>
              <w:rPr>
                <w:sz w:val="24"/>
                <w:szCs w:val="24"/>
              </w:rPr>
            </w:pPr>
            <w:r w:rsidRPr="00BA025F">
              <w:rPr>
                <w:bCs/>
                <w:sz w:val="24"/>
                <w:szCs w:val="24"/>
              </w:rPr>
              <w:t>Человек и его здоровье</w:t>
            </w:r>
          </w:p>
        </w:tc>
        <w:tc>
          <w:tcPr>
            <w:tcW w:w="1276" w:type="dxa"/>
            <w:tcBorders>
              <w:top w:val="single" w:sz="4" w:space="0" w:color="auto"/>
              <w:left w:val="single" w:sz="4" w:space="0" w:color="auto"/>
              <w:bottom w:val="single" w:sz="4" w:space="0" w:color="auto"/>
              <w:right w:val="single" w:sz="4" w:space="0" w:color="auto"/>
            </w:tcBorders>
            <w:hideMark/>
          </w:tcPr>
          <w:p w:rsidR="005B4E3E" w:rsidRPr="00BA025F" w:rsidRDefault="006B0C80" w:rsidP="006B0C80">
            <w:pPr>
              <w:rPr>
                <w:sz w:val="24"/>
                <w:szCs w:val="24"/>
                <w:lang w:eastAsia="en-US"/>
              </w:rPr>
            </w:pPr>
            <w:r w:rsidRPr="00BA025F">
              <w:rPr>
                <w:sz w:val="24"/>
                <w:szCs w:val="24"/>
                <w:lang w:eastAsia="en-US"/>
              </w:rPr>
              <w:t>16</w:t>
            </w:r>
          </w:p>
        </w:tc>
      </w:tr>
      <w:tr w:rsidR="005B4E3E" w:rsidRPr="00BA025F" w:rsidTr="00831ADD">
        <w:trPr>
          <w:trHeight w:val="519"/>
        </w:trPr>
        <w:tc>
          <w:tcPr>
            <w:tcW w:w="851" w:type="dxa"/>
            <w:tcBorders>
              <w:top w:val="single" w:sz="4" w:space="0" w:color="auto"/>
              <w:left w:val="single" w:sz="4" w:space="0" w:color="auto"/>
              <w:bottom w:val="single" w:sz="4" w:space="0" w:color="auto"/>
              <w:right w:val="single" w:sz="4" w:space="0" w:color="auto"/>
            </w:tcBorders>
          </w:tcPr>
          <w:p w:rsidR="005B4E3E" w:rsidRPr="00BA025F" w:rsidRDefault="005B4E3E" w:rsidP="00CD37C1">
            <w:pPr>
              <w:widowControl/>
              <w:numPr>
                <w:ilvl w:val="0"/>
                <w:numId w:val="203"/>
              </w:numPr>
              <w:autoSpaceDE/>
              <w:autoSpaceDN/>
              <w:ind w:right="846"/>
              <w:rPr>
                <w:b/>
                <w:sz w:val="24"/>
                <w:szCs w:val="24"/>
                <w:lang w:eastAsia="en-US"/>
              </w:rPr>
            </w:pPr>
          </w:p>
        </w:tc>
        <w:tc>
          <w:tcPr>
            <w:tcW w:w="7087" w:type="dxa"/>
            <w:tcBorders>
              <w:top w:val="single" w:sz="4" w:space="0" w:color="auto"/>
              <w:left w:val="single" w:sz="4" w:space="0" w:color="auto"/>
              <w:bottom w:val="single" w:sz="4" w:space="0" w:color="auto"/>
              <w:right w:val="single" w:sz="4" w:space="0" w:color="auto"/>
            </w:tcBorders>
            <w:hideMark/>
          </w:tcPr>
          <w:p w:rsidR="005B4E3E" w:rsidRPr="00BA025F" w:rsidRDefault="006B0C80" w:rsidP="00515771">
            <w:pPr>
              <w:adjustRightInd w:val="0"/>
              <w:jc w:val="both"/>
              <w:rPr>
                <w:bCs/>
                <w:sz w:val="24"/>
                <w:szCs w:val="24"/>
              </w:rPr>
            </w:pPr>
            <w:r w:rsidRPr="00BA025F">
              <w:rPr>
                <w:bCs/>
                <w:sz w:val="24"/>
                <w:szCs w:val="24"/>
              </w:rPr>
              <w:t>Взаимосвязи организмов и окружающей среды</w:t>
            </w:r>
          </w:p>
        </w:tc>
        <w:tc>
          <w:tcPr>
            <w:tcW w:w="1276" w:type="dxa"/>
            <w:tcBorders>
              <w:top w:val="single" w:sz="4" w:space="0" w:color="auto"/>
              <w:left w:val="single" w:sz="4" w:space="0" w:color="auto"/>
              <w:bottom w:val="single" w:sz="4" w:space="0" w:color="auto"/>
              <w:right w:val="single" w:sz="4" w:space="0" w:color="auto"/>
            </w:tcBorders>
            <w:hideMark/>
          </w:tcPr>
          <w:p w:rsidR="005B4E3E" w:rsidRPr="00BA025F" w:rsidRDefault="006B0C80" w:rsidP="00515771">
            <w:pPr>
              <w:ind w:right="846"/>
              <w:rPr>
                <w:sz w:val="24"/>
                <w:szCs w:val="24"/>
                <w:lang w:eastAsia="en-US"/>
              </w:rPr>
            </w:pPr>
            <w:r w:rsidRPr="00BA025F">
              <w:rPr>
                <w:sz w:val="24"/>
                <w:szCs w:val="24"/>
              </w:rPr>
              <w:t>4</w:t>
            </w:r>
          </w:p>
        </w:tc>
      </w:tr>
      <w:tr w:rsidR="005B4E3E" w:rsidRPr="00BA025F" w:rsidTr="00831ADD">
        <w:trPr>
          <w:trHeight w:val="541"/>
        </w:trPr>
        <w:tc>
          <w:tcPr>
            <w:tcW w:w="851" w:type="dxa"/>
            <w:tcBorders>
              <w:top w:val="single" w:sz="4" w:space="0" w:color="auto"/>
              <w:left w:val="single" w:sz="4" w:space="0" w:color="auto"/>
              <w:bottom w:val="single" w:sz="4" w:space="0" w:color="auto"/>
              <w:right w:val="single" w:sz="4" w:space="0" w:color="auto"/>
            </w:tcBorders>
          </w:tcPr>
          <w:p w:rsidR="005B4E3E" w:rsidRPr="00BA025F" w:rsidRDefault="005B4E3E" w:rsidP="00CD37C1">
            <w:pPr>
              <w:widowControl/>
              <w:numPr>
                <w:ilvl w:val="0"/>
                <w:numId w:val="203"/>
              </w:numPr>
              <w:autoSpaceDE/>
              <w:autoSpaceDN/>
              <w:ind w:right="846"/>
              <w:rPr>
                <w:b/>
                <w:sz w:val="24"/>
                <w:szCs w:val="24"/>
                <w:lang w:eastAsia="en-US"/>
              </w:rPr>
            </w:pPr>
          </w:p>
        </w:tc>
        <w:tc>
          <w:tcPr>
            <w:tcW w:w="7087" w:type="dxa"/>
            <w:tcBorders>
              <w:top w:val="single" w:sz="4" w:space="0" w:color="auto"/>
              <w:left w:val="single" w:sz="4" w:space="0" w:color="auto"/>
              <w:bottom w:val="single" w:sz="4" w:space="0" w:color="auto"/>
              <w:right w:val="single" w:sz="4" w:space="0" w:color="auto"/>
            </w:tcBorders>
            <w:hideMark/>
          </w:tcPr>
          <w:p w:rsidR="005B4E3E" w:rsidRPr="00BA025F" w:rsidRDefault="006B0C80" w:rsidP="00515771">
            <w:pPr>
              <w:adjustRightInd w:val="0"/>
              <w:jc w:val="both"/>
              <w:rPr>
                <w:iCs/>
                <w:sz w:val="24"/>
                <w:szCs w:val="24"/>
              </w:rPr>
            </w:pPr>
            <w:r w:rsidRPr="00BA025F">
              <w:rPr>
                <w:iCs/>
                <w:sz w:val="24"/>
                <w:szCs w:val="24"/>
              </w:rPr>
              <w:t>Решение демонстрационных вариантов ОГЭ</w:t>
            </w:r>
          </w:p>
        </w:tc>
        <w:tc>
          <w:tcPr>
            <w:tcW w:w="1276" w:type="dxa"/>
            <w:tcBorders>
              <w:top w:val="single" w:sz="4" w:space="0" w:color="auto"/>
              <w:left w:val="single" w:sz="4" w:space="0" w:color="auto"/>
              <w:bottom w:val="single" w:sz="4" w:space="0" w:color="auto"/>
              <w:right w:val="single" w:sz="4" w:space="0" w:color="auto"/>
            </w:tcBorders>
          </w:tcPr>
          <w:p w:rsidR="005B4E3E" w:rsidRPr="00BA025F" w:rsidRDefault="006B0C80" w:rsidP="00515771">
            <w:pPr>
              <w:ind w:right="846"/>
              <w:rPr>
                <w:sz w:val="24"/>
                <w:szCs w:val="24"/>
                <w:lang w:eastAsia="en-US"/>
              </w:rPr>
            </w:pPr>
            <w:r w:rsidRPr="00BA025F">
              <w:rPr>
                <w:sz w:val="24"/>
                <w:szCs w:val="24"/>
                <w:lang w:eastAsia="en-US"/>
              </w:rPr>
              <w:t>2</w:t>
            </w:r>
          </w:p>
        </w:tc>
      </w:tr>
      <w:tr w:rsidR="005B4E3E" w:rsidRPr="00BA025F" w:rsidTr="00831ADD">
        <w:tc>
          <w:tcPr>
            <w:tcW w:w="851" w:type="dxa"/>
            <w:tcBorders>
              <w:top w:val="single" w:sz="4" w:space="0" w:color="auto"/>
              <w:left w:val="single" w:sz="4" w:space="0" w:color="auto"/>
              <w:bottom w:val="single" w:sz="4" w:space="0" w:color="auto"/>
              <w:right w:val="single" w:sz="4" w:space="0" w:color="auto"/>
            </w:tcBorders>
          </w:tcPr>
          <w:p w:rsidR="005B4E3E" w:rsidRPr="00BA025F" w:rsidRDefault="005B4E3E" w:rsidP="00515771">
            <w:pPr>
              <w:rPr>
                <w:rStyle w:val="af3"/>
                <w:sz w:val="24"/>
                <w:szCs w:val="24"/>
              </w:rPr>
            </w:pPr>
          </w:p>
        </w:tc>
        <w:tc>
          <w:tcPr>
            <w:tcW w:w="7087" w:type="dxa"/>
            <w:tcBorders>
              <w:top w:val="single" w:sz="4" w:space="0" w:color="auto"/>
              <w:left w:val="single" w:sz="4" w:space="0" w:color="auto"/>
              <w:bottom w:val="single" w:sz="4" w:space="0" w:color="auto"/>
              <w:right w:val="single" w:sz="4" w:space="0" w:color="auto"/>
            </w:tcBorders>
            <w:hideMark/>
          </w:tcPr>
          <w:p w:rsidR="005B4E3E" w:rsidRPr="00BA025F" w:rsidRDefault="006B0C80" w:rsidP="00515771">
            <w:pPr>
              <w:ind w:right="846"/>
              <w:jc w:val="both"/>
              <w:rPr>
                <w:b/>
                <w:sz w:val="24"/>
                <w:szCs w:val="24"/>
                <w:lang w:eastAsia="en-US"/>
              </w:rPr>
            </w:pPr>
            <w:r w:rsidRPr="00BA025F">
              <w:rPr>
                <w:b/>
                <w:sz w:val="24"/>
                <w:szCs w:val="24"/>
                <w:lang w:eastAsia="en-US"/>
              </w:rPr>
              <w:t>Итого:</w:t>
            </w:r>
          </w:p>
        </w:tc>
        <w:tc>
          <w:tcPr>
            <w:tcW w:w="1276" w:type="dxa"/>
            <w:tcBorders>
              <w:top w:val="single" w:sz="4" w:space="0" w:color="auto"/>
              <w:left w:val="single" w:sz="4" w:space="0" w:color="auto"/>
              <w:bottom w:val="single" w:sz="4" w:space="0" w:color="auto"/>
              <w:right w:val="single" w:sz="4" w:space="0" w:color="auto"/>
            </w:tcBorders>
          </w:tcPr>
          <w:p w:rsidR="005B4E3E" w:rsidRPr="00BA025F" w:rsidRDefault="006B0C80" w:rsidP="00515771">
            <w:pPr>
              <w:ind w:right="846"/>
              <w:rPr>
                <w:sz w:val="24"/>
                <w:szCs w:val="24"/>
                <w:lang w:eastAsia="en-US"/>
              </w:rPr>
            </w:pPr>
            <w:r w:rsidRPr="00BA025F">
              <w:rPr>
                <w:sz w:val="24"/>
                <w:szCs w:val="24"/>
                <w:lang w:eastAsia="en-US"/>
              </w:rPr>
              <w:t>34</w:t>
            </w:r>
          </w:p>
        </w:tc>
      </w:tr>
    </w:tbl>
    <w:p w:rsidR="005B4E3E" w:rsidRPr="00BA025F" w:rsidRDefault="005B4E3E" w:rsidP="005B4E3E">
      <w:pPr>
        <w:rPr>
          <w:sz w:val="24"/>
          <w:szCs w:val="24"/>
        </w:rPr>
      </w:pPr>
    </w:p>
    <w:p w:rsidR="00940965" w:rsidRPr="00BA025F" w:rsidRDefault="00940965" w:rsidP="005274E3">
      <w:pPr>
        <w:pStyle w:val="a5"/>
        <w:ind w:left="1276" w:right="918" w:firstLine="720"/>
        <w:jc w:val="both"/>
        <w:rPr>
          <w:b/>
          <w:sz w:val="24"/>
          <w:szCs w:val="24"/>
        </w:rPr>
      </w:pPr>
    </w:p>
    <w:p w:rsidR="00AF21B5" w:rsidRPr="00BA025F" w:rsidRDefault="00AF21B5" w:rsidP="005274E3">
      <w:pPr>
        <w:pStyle w:val="a5"/>
        <w:ind w:left="1276" w:right="918" w:firstLine="720"/>
        <w:jc w:val="both"/>
        <w:rPr>
          <w:b/>
          <w:sz w:val="24"/>
          <w:szCs w:val="24"/>
        </w:rPr>
      </w:pPr>
    </w:p>
    <w:p w:rsidR="00AF21B5" w:rsidRPr="00BA025F" w:rsidRDefault="00AF21B5" w:rsidP="005274E3">
      <w:pPr>
        <w:pStyle w:val="a5"/>
        <w:ind w:left="1276" w:right="918" w:firstLine="720"/>
        <w:jc w:val="both"/>
        <w:rPr>
          <w:b/>
          <w:sz w:val="24"/>
          <w:szCs w:val="24"/>
        </w:rPr>
      </w:pPr>
    </w:p>
    <w:p w:rsidR="00AF21B5" w:rsidRPr="00BA025F" w:rsidRDefault="00AF21B5" w:rsidP="005274E3">
      <w:pPr>
        <w:pStyle w:val="a5"/>
        <w:ind w:left="1276" w:right="918" w:firstLine="720"/>
        <w:jc w:val="both"/>
        <w:rPr>
          <w:b/>
          <w:sz w:val="24"/>
          <w:szCs w:val="24"/>
        </w:rPr>
      </w:pPr>
    </w:p>
    <w:p w:rsidR="00AF21B5" w:rsidRPr="00BA025F" w:rsidRDefault="00AF21B5" w:rsidP="005274E3">
      <w:pPr>
        <w:pStyle w:val="a5"/>
        <w:ind w:left="1276" w:right="918" w:firstLine="720"/>
        <w:jc w:val="both"/>
        <w:rPr>
          <w:b/>
          <w:sz w:val="24"/>
          <w:szCs w:val="24"/>
        </w:rPr>
      </w:pPr>
    </w:p>
    <w:p w:rsidR="005274E3" w:rsidRPr="008016AD" w:rsidRDefault="008016AD" w:rsidP="008016AD">
      <w:pPr>
        <w:ind w:left="1985" w:right="918"/>
        <w:jc w:val="both"/>
        <w:rPr>
          <w:b/>
          <w:sz w:val="24"/>
          <w:szCs w:val="24"/>
        </w:rPr>
      </w:pPr>
      <w:r>
        <w:rPr>
          <w:b/>
          <w:sz w:val="24"/>
          <w:szCs w:val="24"/>
        </w:rPr>
        <w:t xml:space="preserve">2.2.3. </w:t>
      </w:r>
      <w:r w:rsidR="00CB0B72" w:rsidRPr="008016AD">
        <w:rPr>
          <w:b/>
          <w:sz w:val="24"/>
          <w:szCs w:val="24"/>
        </w:rPr>
        <w:t>Рабочие программы курсов внеурочной деятельности</w:t>
      </w:r>
    </w:p>
    <w:p w:rsidR="00B008B9" w:rsidRPr="00B52AB0" w:rsidRDefault="00785AFC" w:rsidP="00B008B9">
      <w:pPr>
        <w:shd w:val="clear" w:color="auto" w:fill="FFFFFF"/>
        <w:suppressAutoHyphens/>
        <w:spacing w:line="360" w:lineRule="auto"/>
        <w:jc w:val="center"/>
        <w:rPr>
          <w:rFonts w:eastAsia="Andale Sans UI"/>
          <w:kern w:val="2"/>
          <w:sz w:val="28"/>
          <w:szCs w:val="28"/>
        </w:rPr>
      </w:pPr>
      <w:r w:rsidRPr="00BA025F">
        <w:rPr>
          <w:sz w:val="24"/>
          <w:szCs w:val="24"/>
        </w:rPr>
        <w:t xml:space="preserve">  </w:t>
      </w:r>
      <w:r w:rsidR="00B008B9" w:rsidRPr="00BA025F">
        <w:rPr>
          <w:b/>
          <w:iCs/>
          <w:sz w:val="24"/>
          <w:szCs w:val="24"/>
        </w:rPr>
        <w:t>Программа курса внеурочной деятельности</w:t>
      </w:r>
      <w:r w:rsidRPr="00BA025F">
        <w:rPr>
          <w:sz w:val="24"/>
          <w:szCs w:val="24"/>
        </w:rPr>
        <w:t xml:space="preserve">  </w:t>
      </w:r>
      <w:r w:rsidR="00B008B9" w:rsidRPr="00B008B9">
        <w:rPr>
          <w:rFonts w:eastAsia="Andale Sans UI"/>
          <w:b/>
          <w:kern w:val="2"/>
          <w:sz w:val="24"/>
          <w:szCs w:val="24"/>
        </w:rPr>
        <w:t>«Занимательная грамматика»</w:t>
      </w:r>
      <w:r w:rsidR="00B008B9" w:rsidRPr="00B52AB0">
        <w:rPr>
          <w:rFonts w:eastAsia="Andale Sans UI"/>
          <w:kern w:val="2"/>
          <w:sz w:val="28"/>
          <w:szCs w:val="28"/>
        </w:rPr>
        <w:t xml:space="preserve"> </w:t>
      </w:r>
      <w:r w:rsidR="00B008B9">
        <w:rPr>
          <w:rFonts w:eastAsia="Andale Sans UI"/>
          <w:kern w:val="2"/>
          <w:sz w:val="28"/>
          <w:szCs w:val="28"/>
        </w:rPr>
        <w:t>, 5-7 класс</w:t>
      </w:r>
    </w:p>
    <w:p w:rsidR="005274E3" w:rsidRDefault="00785AFC" w:rsidP="008E22E5">
      <w:pPr>
        <w:pStyle w:val="a5"/>
        <w:ind w:left="2716" w:right="918" w:firstLine="0"/>
        <w:jc w:val="both"/>
        <w:rPr>
          <w:sz w:val="24"/>
          <w:szCs w:val="24"/>
        </w:rPr>
      </w:pPr>
      <w:r w:rsidRPr="00BA025F">
        <w:rPr>
          <w:sz w:val="24"/>
          <w:szCs w:val="24"/>
        </w:rPr>
        <w:t xml:space="preserve">     </w:t>
      </w:r>
      <w:r w:rsidR="00812EE8" w:rsidRPr="00BA025F">
        <w:rPr>
          <w:sz w:val="24"/>
          <w:szCs w:val="24"/>
        </w:rPr>
        <w:t xml:space="preserve">             </w:t>
      </w:r>
      <w:r w:rsidRPr="00BA025F">
        <w:rPr>
          <w:sz w:val="24"/>
          <w:szCs w:val="24"/>
        </w:rPr>
        <w:t xml:space="preserve">  </w:t>
      </w:r>
      <w:r w:rsidR="00B008B9">
        <w:rPr>
          <w:sz w:val="24"/>
          <w:szCs w:val="24"/>
        </w:rPr>
        <w:t>Социальное направление</w:t>
      </w:r>
    </w:p>
    <w:p w:rsidR="00B008B9" w:rsidRPr="00BA025F" w:rsidRDefault="00B008B9" w:rsidP="00B008B9">
      <w:pPr>
        <w:tabs>
          <w:tab w:val="left" w:pos="9498"/>
        </w:tabs>
        <w:ind w:left="426"/>
        <w:jc w:val="center"/>
        <w:rPr>
          <w:b/>
          <w:iCs/>
          <w:sz w:val="24"/>
          <w:szCs w:val="24"/>
        </w:rPr>
      </w:pPr>
      <w:r w:rsidRPr="00BA025F">
        <w:rPr>
          <w:b/>
          <w:iCs/>
          <w:sz w:val="24"/>
          <w:szCs w:val="24"/>
        </w:rPr>
        <w:t xml:space="preserve">Планируемые результаты </w:t>
      </w:r>
    </w:p>
    <w:p w:rsidR="00B008B9" w:rsidRPr="00B52AB0" w:rsidRDefault="00B008B9" w:rsidP="00B008B9">
      <w:pPr>
        <w:pStyle w:val="ad"/>
        <w:spacing w:before="0" w:beforeAutospacing="0" w:after="0" w:afterAutospacing="0" w:line="276" w:lineRule="auto"/>
        <w:rPr>
          <w:b/>
        </w:rPr>
      </w:pPr>
      <w:r w:rsidRPr="002010D3">
        <w:rPr>
          <w:b/>
        </w:rPr>
        <w:t>Планируемые результа</w:t>
      </w:r>
      <w:r>
        <w:rPr>
          <w:b/>
        </w:rPr>
        <w:t>ты</w:t>
      </w:r>
    </w:p>
    <w:p w:rsidR="00B008B9" w:rsidRPr="00B52AB0" w:rsidRDefault="00B008B9" w:rsidP="00B008B9">
      <w:pPr>
        <w:rPr>
          <w:b/>
          <w:color w:val="000000"/>
          <w:sz w:val="24"/>
          <w:szCs w:val="24"/>
        </w:rPr>
      </w:pPr>
      <w:r w:rsidRPr="00B52AB0">
        <w:rPr>
          <w:b/>
          <w:color w:val="000000"/>
          <w:sz w:val="24"/>
          <w:szCs w:val="24"/>
        </w:rPr>
        <w:t>Личностные результаты:</w:t>
      </w:r>
    </w:p>
    <w:p w:rsidR="00B008B9" w:rsidRPr="00B52AB0" w:rsidRDefault="00B008B9" w:rsidP="00B008B9">
      <w:pPr>
        <w:rPr>
          <w:sz w:val="24"/>
          <w:szCs w:val="24"/>
        </w:rPr>
      </w:pPr>
      <w:r w:rsidRPr="00B52AB0">
        <w:rPr>
          <w:color w:val="000000"/>
          <w:sz w:val="24"/>
          <w:szCs w:val="24"/>
        </w:rPr>
        <w:t>-</w:t>
      </w:r>
      <w:r w:rsidRPr="00B52AB0">
        <w:rPr>
          <w:sz w:val="24"/>
          <w:szCs w:val="24"/>
        </w:rPr>
        <w:t xml:space="preserve">формировать способность к оценке своей учебной деятельности, </w:t>
      </w:r>
    </w:p>
    <w:p w:rsidR="00B008B9" w:rsidRPr="00B52AB0" w:rsidRDefault="00B008B9" w:rsidP="00B008B9">
      <w:pPr>
        <w:rPr>
          <w:sz w:val="24"/>
          <w:szCs w:val="24"/>
        </w:rPr>
      </w:pPr>
      <w:r w:rsidRPr="00B52AB0">
        <w:rPr>
          <w:sz w:val="24"/>
          <w:szCs w:val="24"/>
        </w:rPr>
        <w:t>развивать учебно-познавательный интерес к новому учебному материалу.</w:t>
      </w:r>
    </w:p>
    <w:p w:rsidR="00B008B9" w:rsidRPr="00B52AB0" w:rsidRDefault="00B008B9" w:rsidP="00B008B9">
      <w:pPr>
        <w:rPr>
          <w:sz w:val="24"/>
          <w:szCs w:val="24"/>
        </w:rPr>
      </w:pPr>
      <w:r w:rsidRPr="00B52AB0">
        <w:rPr>
          <w:sz w:val="24"/>
          <w:szCs w:val="24"/>
        </w:rPr>
        <w:t>-научиться</w:t>
      </w:r>
      <w:r>
        <w:rPr>
          <w:sz w:val="24"/>
          <w:szCs w:val="24"/>
        </w:rPr>
        <w:t xml:space="preserve"> </w:t>
      </w:r>
      <w:r w:rsidRPr="00B52AB0">
        <w:rPr>
          <w:sz w:val="24"/>
          <w:szCs w:val="24"/>
        </w:rPr>
        <w:t>основам социально - критического мышления, создавать и преобразовывать модели и схемы полученных знаний и информации для решения языковых задач.</w:t>
      </w:r>
    </w:p>
    <w:p w:rsidR="00B008B9" w:rsidRPr="00B52AB0" w:rsidRDefault="00B008B9" w:rsidP="00B008B9">
      <w:pPr>
        <w:shd w:val="clear" w:color="auto" w:fill="FFFFFF"/>
        <w:jc w:val="both"/>
        <w:rPr>
          <w:sz w:val="24"/>
          <w:szCs w:val="24"/>
        </w:rPr>
      </w:pPr>
      <w:r w:rsidRPr="00B52AB0">
        <w:rPr>
          <w:sz w:val="24"/>
          <w:szCs w:val="24"/>
        </w:rPr>
        <w:t>- формирование стремления к самосовершенствованию в образовательной области «Иностранный язык»;</w:t>
      </w:r>
    </w:p>
    <w:p w:rsidR="00B008B9" w:rsidRPr="00B52AB0" w:rsidRDefault="00B008B9" w:rsidP="00B008B9">
      <w:pPr>
        <w:shd w:val="clear" w:color="auto" w:fill="FFFFFF"/>
        <w:jc w:val="both"/>
        <w:rPr>
          <w:sz w:val="24"/>
          <w:szCs w:val="24"/>
        </w:rPr>
      </w:pPr>
      <w:r w:rsidRPr="00B52AB0">
        <w:rPr>
          <w:sz w:val="24"/>
          <w:szCs w:val="24"/>
        </w:rPr>
        <w:t>- осознание возможностей самореализации средствами иностранного языка;</w:t>
      </w:r>
    </w:p>
    <w:p w:rsidR="00B008B9" w:rsidRPr="00B52AB0" w:rsidRDefault="00B008B9" w:rsidP="00B008B9">
      <w:pPr>
        <w:shd w:val="clear" w:color="auto" w:fill="FFFFFF"/>
        <w:jc w:val="both"/>
        <w:rPr>
          <w:sz w:val="24"/>
          <w:szCs w:val="24"/>
        </w:rPr>
      </w:pPr>
      <w:r w:rsidRPr="00B52AB0">
        <w:rPr>
          <w:sz w:val="24"/>
          <w:szCs w:val="24"/>
        </w:rPr>
        <w:t>- стремление к совершенствованию собственной речевой культуры в целом.</w:t>
      </w:r>
    </w:p>
    <w:p w:rsidR="00B008B9" w:rsidRPr="00B52AB0" w:rsidRDefault="00B008B9" w:rsidP="00B008B9">
      <w:pPr>
        <w:rPr>
          <w:sz w:val="24"/>
          <w:szCs w:val="24"/>
        </w:rPr>
      </w:pPr>
    </w:p>
    <w:p w:rsidR="00B008B9" w:rsidRPr="00B52AB0" w:rsidRDefault="00B008B9" w:rsidP="00B008B9">
      <w:pPr>
        <w:rPr>
          <w:b/>
          <w:color w:val="000000"/>
          <w:sz w:val="24"/>
          <w:szCs w:val="24"/>
        </w:rPr>
      </w:pPr>
      <w:r w:rsidRPr="00B52AB0">
        <w:rPr>
          <w:b/>
          <w:color w:val="000000"/>
          <w:sz w:val="24"/>
          <w:szCs w:val="24"/>
        </w:rPr>
        <w:t>Метапредметные  результаты:</w:t>
      </w:r>
    </w:p>
    <w:p w:rsidR="00B008B9" w:rsidRPr="00B52AB0" w:rsidRDefault="00B008B9" w:rsidP="00B008B9">
      <w:pPr>
        <w:rPr>
          <w:sz w:val="24"/>
          <w:szCs w:val="24"/>
        </w:rPr>
      </w:pPr>
      <w:r w:rsidRPr="00B52AB0">
        <w:rPr>
          <w:sz w:val="24"/>
          <w:szCs w:val="24"/>
        </w:rPr>
        <w:t>-умение взаимодействовать с окружающими, выполняя разные социальные роли, оценивать полученную информацию.</w:t>
      </w:r>
    </w:p>
    <w:p w:rsidR="00B008B9" w:rsidRPr="00B52AB0" w:rsidRDefault="00B008B9" w:rsidP="00B008B9">
      <w:pPr>
        <w:shd w:val="clear" w:color="auto" w:fill="FFFFFF"/>
        <w:jc w:val="both"/>
        <w:rPr>
          <w:color w:val="000000"/>
          <w:sz w:val="24"/>
          <w:szCs w:val="24"/>
        </w:rPr>
      </w:pPr>
      <w:r w:rsidRPr="00B52AB0">
        <w:rPr>
          <w:color w:val="000000"/>
          <w:sz w:val="24"/>
          <w:szCs w:val="24"/>
        </w:rPr>
        <w:t>- развитие умения планировать свое речевое и неречевое поведение;</w:t>
      </w:r>
    </w:p>
    <w:p w:rsidR="00B008B9" w:rsidRPr="00B52AB0" w:rsidRDefault="00B008B9" w:rsidP="00B008B9">
      <w:pPr>
        <w:shd w:val="clear" w:color="auto" w:fill="FFFFFF"/>
        <w:jc w:val="both"/>
        <w:rPr>
          <w:color w:val="000000"/>
          <w:sz w:val="24"/>
          <w:szCs w:val="24"/>
        </w:rPr>
      </w:pPr>
      <w:r w:rsidRPr="00B52AB0">
        <w:rPr>
          <w:color w:val="000000"/>
          <w:sz w:val="24"/>
          <w:szCs w:val="24"/>
        </w:rPr>
        <w:t>- развитие коммуникативной компетенции, включая умение взаимодействовать с окружающими, выполняя разные социальные роли;</w:t>
      </w:r>
    </w:p>
    <w:p w:rsidR="00B008B9" w:rsidRDefault="00B008B9" w:rsidP="00B008B9">
      <w:pPr>
        <w:shd w:val="clear" w:color="auto" w:fill="FFFFFF"/>
        <w:jc w:val="both"/>
        <w:rPr>
          <w:color w:val="000000"/>
          <w:sz w:val="24"/>
          <w:szCs w:val="24"/>
        </w:rPr>
      </w:pPr>
      <w:r w:rsidRPr="00B52AB0">
        <w:rPr>
          <w:color w:val="000000"/>
          <w:sz w:val="24"/>
          <w:szCs w:val="24"/>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B008B9" w:rsidRPr="00B52AB0" w:rsidRDefault="00B008B9" w:rsidP="00B008B9">
      <w:pPr>
        <w:shd w:val="clear" w:color="auto" w:fill="FFFFFF"/>
        <w:jc w:val="both"/>
        <w:rPr>
          <w:color w:val="000000"/>
          <w:sz w:val="24"/>
          <w:szCs w:val="24"/>
        </w:rPr>
      </w:pPr>
    </w:p>
    <w:p w:rsidR="00B008B9" w:rsidRPr="00B52AB0" w:rsidRDefault="00B008B9" w:rsidP="00B008B9">
      <w:pPr>
        <w:rPr>
          <w:b/>
          <w:color w:val="000000"/>
          <w:sz w:val="24"/>
          <w:szCs w:val="24"/>
        </w:rPr>
      </w:pPr>
      <w:r w:rsidRPr="00B52AB0">
        <w:rPr>
          <w:b/>
          <w:color w:val="000000"/>
          <w:sz w:val="24"/>
          <w:szCs w:val="24"/>
        </w:rPr>
        <w:t xml:space="preserve"> Предметные результаты</w:t>
      </w:r>
    </w:p>
    <w:p w:rsidR="00B008B9" w:rsidRPr="00B52AB0" w:rsidRDefault="00B008B9" w:rsidP="00B008B9">
      <w:pPr>
        <w:shd w:val="clear" w:color="auto" w:fill="FFFFFF"/>
        <w:ind w:firstLine="540"/>
        <w:jc w:val="both"/>
        <w:rPr>
          <w:sz w:val="24"/>
          <w:szCs w:val="24"/>
        </w:rPr>
      </w:pPr>
      <w:r w:rsidRPr="00B52AB0">
        <w:rPr>
          <w:sz w:val="24"/>
          <w:szCs w:val="24"/>
        </w:rPr>
        <w:t>В коммуникативной сфере (т.е. владении иностранным языком как средством общения):</w:t>
      </w:r>
    </w:p>
    <w:p w:rsidR="00B008B9" w:rsidRPr="00B52AB0" w:rsidRDefault="00B008B9" w:rsidP="00B008B9">
      <w:pPr>
        <w:shd w:val="clear" w:color="auto" w:fill="FFFFFF"/>
        <w:ind w:firstLine="540"/>
        <w:jc w:val="both"/>
        <w:rPr>
          <w:sz w:val="24"/>
          <w:szCs w:val="24"/>
          <w:u w:val="single"/>
        </w:rPr>
      </w:pPr>
      <w:r w:rsidRPr="00B52AB0">
        <w:rPr>
          <w:sz w:val="24"/>
          <w:szCs w:val="24"/>
          <w:u w:val="single"/>
        </w:rPr>
        <w:t>Речевая компетенция в следующих видах речевой деятельности:</w:t>
      </w:r>
    </w:p>
    <w:p w:rsidR="00B008B9" w:rsidRPr="00B52AB0" w:rsidRDefault="00B008B9" w:rsidP="00B008B9">
      <w:pPr>
        <w:shd w:val="clear" w:color="auto" w:fill="FFFFFF"/>
        <w:ind w:firstLine="540"/>
        <w:jc w:val="both"/>
        <w:rPr>
          <w:sz w:val="24"/>
          <w:szCs w:val="24"/>
          <w:u w:val="single"/>
        </w:rPr>
      </w:pPr>
      <w:r w:rsidRPr="00B52AB0">
        <w:rPr>
          <w:sz w:val="24"/>
          <w:szCs w:val="24"/>
          <w:u w:val="single"/>
        </w:rPr>
        <w:t>В говорении:</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рассказывать о себе, своей семье, друзьях, своих интересах и планах на будущее;</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сообщать краткие сведения о своём городе/селе, о своей стране и странах изучаемого языка;</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B008B9" w:rsidRPr="00B52AB0" w:rsidRDefault="00B008B9" w:rsidP="00B008B9">
      <w:pPr>
        <w:shd w:val="clear" w:color="auto" w:fill="FFFFFF"/>
        <w:ind w:firstLine="540"/>
        <w:jc w:val="both"/>
        <w:rPr>
          <w:sz w:val="24"/>
          <w:szCs w:val="24"/>
          <w:u w:val="single"/>
        </w:rPr>
      </w:pPr>
      <w:r w:rsidRPr="00B52AB0">
        <w:rPr>
          <w:sz w:val="24"/>
          <w:szCs w:val="24"/>
          <w:u w:val="single"/>
        </w:rPr>
        <w:t>В аудировании:</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воспринимать на слух и полностью понимать речь учителя, одноклассников;</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B008B9" w:rsidRPr="00B52AB0" w:rsidRDefault="00B008B9" w:rsidP="00B008B9">
      <w:pPr>
        <w:shd w:val="clear" w:color="auto" w:fill="FFFFFF"/>
        <w:ind w:firstLine="540"/>
        <w:jc w:val="both"/>
        <w:rPr>
          <w:sz w:val="24"/>
          <w:szCs w:val="24"/>
          <w:u w:val="single"/>
        </w:rPr>
      </w:pPr>
      <w:r w:rsidRPr="00B52AB0">
        <w:rPr>
          <w:sz w:val="24"/>
          <w:szCs w:val="24"/>
          <w:u w:val="single"/>
        </w:rPr>
        <w:t>В чтении:</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читать аутентичные тексты разных жанров и стилей преимущественно с пониманием основного содержания;</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читать аутентичные тексты с выборочным пониманием значимой/нужной/интересующей информации.</w:t>
      </w:r>
    </w:p>
    <w:p w:rsidR="00B008B9" w:rsidRPr="00B52AB0" w:rsidRDefault="00B008B9" w:rsidP="00B008B9">
      <w:pPr>
        <w:shd w:val="clear" w:color="auto" w:fill="FFFFFF"/>
        <w:ind w:firstLine="540"/>
        <w:jc w:val="both"/>
        <w:rPr>
          <w:sz w:val="24"/>
          <w:szCs w:val="24"/>
          <w:u w:val="single"/>
        </w:rPr>
      </w:pPr>
      <w:r w:rsidRPr="00B52AB0">
        <w:rPr>
          <w:sz w:val="24"/>
          <w:szCs w:val="24"/>
          <w:u w:val="single"/>
        </w:rPr>
        <w:t>В письменной речи:</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заполнять анкеты и формуляры;</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составлять план, тезисы устного или письменного сообщения; кратко излагать результаты проектной деятельности.</w:t>
      </w:r>
    </w:p>
    <w:p w:rsidR="00B008B9" w:rsidRPr="00B52AB0" w:rsidRDefault="00B008B9" w:rsidP="00B008B9">
      <w:pPr>
        <w:shd w:val="clear" w:color="auto" w:fill="FFFFFF"/>
        <w:ind w:firstLine="540"/>
        <w:jc w:val="both"/>
        <w:rPr>
          <w:sz w:val="24"/>
          <w:szCs w:val="24"/>
          <w:u w:val="single"/>
        </w:rPr>
      </w:pPr>
      <w:r w:rsidRPr="00B52AB0">
        <w:rPr>
          <w:sz w:val="24"/>
          <w:szCs w:val="24"/>
          <w:u w:val="single"/>
        </w:rPr>
        <w:t>Языковая компетенция:</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применение правил написания слов, изученных в основной школе;</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адекватное произношение и различение на слух всех звуков иностранного языка; соблюдение правильного ударения в словах и фразах;</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распознавание и употребление в речи основных значений изученных лексических единиц (слов, словосочетаний, реплик-клише речевого этикета);</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знание основных способов словообразования (аффиксации, словосложения, конверсии);</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понимание и использование явлений многозначности слов иностранного языка: синонимии, антонимии и лексической сочетаемости;</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 xml:space="preserve">распознавание и употребление в речи основных морфологических форм и синтаксических конструкций изучаемого языка; </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знание основных различий систем иностранного и русского/родного языков.</w:t>
      </w:r>
    </w:p>
    <w:p w:rsidR="00B008B9" w:rsidRPr="00B52AB0" w:rsidRDefault="00B008B9" w:rsidP="00B008B9">
      <w:pPr>
        <w:shd w:val="clear" w:color="auto" w:fill="FFFFFF"/>
        <w:ind w:firstLine="540"/>
        <w:jc w:val="both"/>
        <w:rPr>
          <w:sz w:val="24"/>
          <w:szCs w:val="24"/>
          <w:u w:val="single"/>
        </w:rPr>
      </w:pPr>
      <w:r w:rsidRPr="00B52AB0">
        <w:rPr>
          <w:sz w:val="24"/>
          <w:szCs w:val="24"/>
          <w:u w:val="single"/>
        </w:rPr>
        <w:t>Социокультурная компетенция:</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знакомство с образцами художественной, публицистической и научно-популярной литературы;</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представление о сходстве и различиях в традициях своей страны и стран изучаемого языка;</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понимание роли владения иностранными языками в современном мире.</w:t>
      </w:r>
    </w:p>
    <w:p w:rsidR="00B008B9" w:rsidRPr="00B52AB0" w:rsidRDefault="00B008B9" w:rsidP="00B008B9">
      <w:pPr>
        <w:shd w:val="clear" w:color="auto" w:fill="FFFFFF"/>
        <w:ind w:firstLine="540"/>
        <w:jc w:val="both"/>
        <w:rPr>
          <w:sz w:val="24"/>
          <w:szCs w:val="24"/>
        </w:rPr>
      </w:pPr>
      <w:r w:rsidRPr="00B52AB0">
        <w:rPr>
          <w:sz w:val="24"/>
          <w:szCs w:val="24"/>
          <w:u w:val="single"/>
        </w:rPr>
        <w:t xml:space="preserve">Компенсаторная компетенция </w:t>
      </w:r>
      <w:r w:rsidRPr="00B52AB0">
        <w:rPr>
          <w:sz w:val="24"/>
          <w:szCs w:val="24"/>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B008B9" w:rsidRPr="00B52AB0" w:rsidRDefault="00B008B9" w:rsidP="00B008B9">
      <w:pPr>
        <w:shd w:val="clear" w:color="auto" w:fill="FFFFFF"/>
        <w:ind w:firstLine="540"/>
        <w:jc w:val="both"/>
        <w:rPr>
          <w:sz w:val="24"/>
          <w:szCs w:val="24"/>
        </w:rPr>
      </w:pPr>
      <w:r w:rsidRPr="00B52AB0">
        <w:rPr>
          <w:b/>
          <w:sz w:val="24"/>
          <w:szCs w:val="24"/>
        </w:rPr>
        <w:t xml:space="preserve">Б. </w:t>
      </w:r>
      <w:r w:rsidRPr="00B52AB0">
        <w:rPr>
          <w:sz w:val="24"/>
          <w:szCs w:val="24"/>
        </w:rPr>
        <w:t>В познавательной сфере:</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готовность и умение осуществлять индивидуальную и совместную проектную работу;</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владение способами и приёмами дальнейшего самостоятельного изучения иностранных языков.</w:t>
      </w:r>
    </w:p>
    <w:p w:rsidR="00B008B9" w:rsidRPr="00B52AB0" w:rsidRDefault="00B008B9" w:rsidP="00B008B9">
      <w:pPr>
        <w:shd w:val="clear" w:color="auto" w:fill="FFFFFF"/>
        <w:ind w:firstLine="540"/>
        <w:jc w:val="both"/>
        <w:rPr>
          <w:sz w:val="24"/>
          <w:szCs w:val="24"/>
        </w:rPr>
      </w:pPr>
      <w:r w:rsidRPr="00B52AB0">
        <w:rPr>
          <w:b/>
          <w:sz w:val="24"/>
          <w:szCs w:val="24"/>
        </w:rPr>
        <w:t xml:space="preserve">В. </w:t>
      </w:r>
      <w:r w:rsidRPr="00B52AB0">
        <w:rPr>
          <w:sz w:val="24"/>
          <w:szCs w:val="24"/>
        </w:rPr>
        <w:t>В ценностно-ориентационной сфере:</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представление о языке как средстве выражения чувств, эмоций, культуры мышления;</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B008B9" w:rsidRPr="00B52AB0" w:rsidRDefault="00B008B9" w:rsidP="00B008B9">
      <w:pPr>
        <w:shd w:val="clear" w:color="auto" w:fill="FFFFFF"/>
        <w:ind w:firstLine="540"/>
        <w:jc w:val="both"/>
        <w:rPr>
          <w:sz w:val="24"/>
          <w:szCs w:val="24"/>
        </w:rPr>
      </w:pPr>
      <w:r w:rsidRPr="00B52AB0">
        <w:rPr>
          <w:b/>
          <w:sz w:val="24"/>
          <w:szCs w:val="24"/>
        </w:rPr>
        <w:t xml:space="preserve">Г. </w:t>
      </w:r>
      <w:r w:rsidRPr="00B52AB0">
        <w:rPr>
          <w:sz w:val="24"/>
          <w:szCs w:val="24"/>
        </w:rPr>
        <w:t>В эстетической сфере:</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владение элементарными средствами выражения чувств на иностранном языке;</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стремление к знакомству с образцами художественного творчества на иностранном языке и средствами иностранного языка;</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развитие чувства прекрасного в процессе обсуждения современных тенденций в живописи, музыке, литературе.</w:t>
      </w:r>
    </w:p>
    <w:p w:rsidR="00B008B9" w:rsidRPr="00B52AB0" w:rsidRDefault="00B008B9" w:rsidP="00B008B9">
      <w:pPr>
        <w:shd w:val="clear" w:color="auto" w:fill="FFFFFF"/>
        <w:ind w:firstLine="540"/>
        <w:jc w:val="both"/>
        <w:rPr>
          <w:sz w:val="24"/>
          <w:szCs w:val="24"/>
        </w:rPr>
      </w:pPr>
      <w:r w:rsidRPr="00B52AB0">
        <w:rPr>
          <w:b/>
          <w:sz w:val="24"/>
          <w:szCs w:val="24"/>
        </w:rPr>
        <w:t xml:space="preserve">Д. </w:t>
      </w:r>
      <w:r w:rsidRPr="00B52AB0">
        <w:rPr>
          <w:sz w:val="24"/>
          <w:szCs w:val="24"/>
        </w:rPr>
        <w:t>В трудовой сфере:</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умение рационально планировать свой учебный труд;</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умение работать в соответствии с намеченным планом.</w:t>
      </w:r>
    </w:p>
    <w:p w:rsidR="00B008B9" w:rsidRPr="00B52AB0" w:rsidRDefault="00B008B9" w:rsidP="00B008B9">
      <w:pPr>
        <w:shd w:val="clear" w:color="auto" w:fill="FFFFFF"/>
        <w:ind w:firstLine="540"/>
        <w:jc w:val="both"/>
        <w:rPr>
          <w:sz w:val="24"/>
          <w:szCs w:val="24"/>
        </w:rPr>
      </w:pPr>
      <w:r w:rsidRPr="00B52AB0">
        <w:rPr>
          <w:b/>
          <w:sz w:val="24"/>
          <w:szCs w:val="24"/>
        </w:rPr>
        <w:t xml:space="preserve">Е. </w:t>
      </w:r>
      <w:r w:rsidRPr="00B52AB0">
        <w:rPr>
          <w:sz w:val="24"/>
          <w:szCs w:val="24"/>
        </w:rPr>
        <w:t>В физической сфере:</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стремление вести здоровый образ жизни (режим труда и отдыха, питание, спорт)</w:t>
      </w:r>
    </w:p>
    <w:p w:rsidR="00B008B9" w:rsidRPr="00B52AB0" w:rsidRDefault="00B008B9" w:rsidP="00B008B9">
      <w:pPr>
        <w:shd w:val="clear" w:color="auto" w:fill="FFFFFF"/>
        <w:ind w:firstLine="540"/>
        <w:jc w:val="both"/>
        <w:rPr>
          <w:rFonts w:eastAsia="Calibri"/>
          <w:sz w:val="24"/>
          <w:szCs w:val="24"/>
        </w:rPr>
      </w:pPr>
      <w:r w:rsidRPr="00B52AB0">
        <w:rPr>
          <w:rFonts w:eastAsia="Calibri"/>
          <w:sz w:val="24"/>
          <w:szCs w:val="24"/>
        </w:rPr>
        <w:t xml:space="preserve">Основными задачами реализации содержания обучения являются: </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 xml:space="preserve">формирование и развитие коммуникативных умений в видах речевой деятельности; </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 xml:space="preserve">формирование и развитие языковых навыков; </w:t>
      </w:r>
    </w:p>
    <w:p w:rsidR="00B008B9" w:rsidRPr="00B52AB0" w:rsidRDefault="00B008B9" w:rsidP="00B008B9">
      <w:pPr>
        <w:shd w:val="clear" w:color="auto" w:fill="FFFFFF"/>
        <w:ind w:firstLine="540"/>
        <w:jc w:val="both"/>
        <w:rPr>
          <w:rFonts w:eastAsia="Calibri"/>
          <w:sz w:val="24"/>
          <w:szCs w:val="24"/>
        </w:rPr>
      </w:pPr>
      <w:r w:rsidRPr="00B52AB0">
        <w:rPr>
          <w:rFonts w:eastAsia="Calibri"/>
          <w:color w:val="000000"/>
          <w:sz w:val="24"/>
          <w:szCs w:val="24"/>
        </w:rPr>
        <w:t>•        </w:t>
      </w:r>
      <w:r w:rsidRPr="00B52AB0">
        <w:rPr>
          <w:rFonts w:eastAsia="Calibri"/>
          <w:sz w:val="24"/>
          <w:szCs w:val="24"/>
        </w:rPr>
        <w:t>формирование и развитие социокультурных умений и навыков.</w:t>
      </w:r>
    </w:p>
    <w:p w:rsidR="00B008B9" w:rsidRDefault="00B008B9" w:rsidP="00B008B9"/>
    <w:p w:rsidR="00B008B9" w:rsidRPr="00C14DAA" w:rsidRDefault="00B008B9" w:rsidP="00B008B9">
      <w:pPr>
        <w:jc w:val="center"/>
        <w:rPr>
          <w:b/>
          <w:sz w:val="24"/>
          <w:szCs w:val="24"/>
        </w:rPr>
      </w:pPr>
      <w:r w:rsidRPr="00C14DAA">
        <w:rPr>
          <w:b/>
          <w:sz w:val="24"/>
          <w:szCs w:val="24"/>
        </w:rPr>
        <w:t>Содержание курса внеурочной деятельности «</w:t>
      </w:r>
      <w:r>
        <w:rPr>
          <w:b/>
          <w:sz w:val="24"/>
          <w:szCs w:val="24"/>
        </w:rPr>
        <w:t>Занимательная грамматика</w:t>
      </w:r>
      <w:r w:rsidRPr="00C14DAA">
        <w:rPr>
          <w:b/>
          <w:sz w:val="24"/>
          <w:szCs w:val="24"/>
        </w:rPr>
        <w:t>»</w:t>
      </w:r>
    </w:p>
    <w:p w:rsidR="00B008B9" w:rsidRPr="00C14DAA" w:rsidRDefault="00B008B9" w:rsidP="00B008B9">
      <w:pPr>
        <w:jc w:val="center"/>
        <w:rPr>
          <w:b/>
          <w:sz w:val="24"/>
          <w:szCs w:val="24"/>
        </w:rPr>
      </w:pPr>
      <w:r w:rsidRPr="00C14DAA">
        <w:rPr>
          <w:b/>
          <w:sz w:val="24"/>
          <w:szCs w:val="24"/>
        </w:rPr>
        <w:t>5 класс</w:t>
      </w:r>
    </w:p>
    <w:p w:rsidR="00B008B9" w:rsidRPr="00C14DAA" w:rsidRDefault="00B008B9" w:rsidP="00B008B9">
      <w:pPr>
        <w:rPr>
          <w:b/>
          <w:bCs/>
          <w:sz w:val="24"/>
          <w:szCs w:val="24"/>
        </w:rPr>
      </w:pPr>
      <w:r w:rsidRPr="00C14DAA">
        <w:rPr>
          <w:b/>
          <w:sz w:val="24"/>
          <w:szCs w:val="24"/>
        </w:rPr>
        <w:t>Тема 1.</w:t>
      </w:r>
      <w:r w:rsidRPr="00C14DAA">
        <w:rPr>
          <w:b/>
          <w:bCs/>
          <w:sz w:val="24"/>
          <w:szCs w:val="24"/>
        </w:rPr>
        <w:t>Мир игр, песен, рифмовок и стихов.-5ч.</w:t>
      </w:r>
    </w:p>
    <w:p w:rsidR="00B008B9" w:rsidRPr="00C14DAA" w:rsidRDefault="00B008B9" w:rsidP="00B008B9">
      <w:pPr>
        <w:rPr>
          <w:sz w:val="24"/>
          <w:szCs w:val="24"/>
        </w:rPr>
      </w:pPr>
      <w:r w:rsidRPr="00C14DAA">
        <w:rPr>
          <w:bCs/>
          <w:sz w:val="24"/>
          <w:szCs w:val="24"/>
        </w:rPr>
        <w:t>Песни. Стих. Рифмовки.</w:t>
      </w:r>
    </w:p>
    <w:p w:rsidR="00B008B9" w:rsidRPr="00C14DAA" w:rsidRDefault="00B008B9" w:rsidP="00B008B9">
      <w:pPr>
        <w:rPr>
          <w:b/>
          <w:bCs/>
          <w:sz w:val="24"/>
          <w:szCs w:val="24"/>
        </w:rPr>
      </w:pPr>
      <w:r w:rsidRPr="00C14DAA">
        <w:rPr>
          <w:b/>
          <w:sz w:val="24"/>
          <w:szCs w:val="24"/>
        </w:rPr>
        <w:t>Тема 2.</w:t>
      </w:r>
      <w:r w:rsidRPr="00C14DAA">
        <w:rPr>
          <w:b/>
          <w:bCs/>
          <w:sz w:val="24"/>
          <w:szCs w:val="24"/>
        </w:rPr>
        <w:t>Бытовой английский.-5ч.</w:t>
      </w:r>
    </w:p>
    <w:p w:rsidR="00B008B9" w:rsidRPr="00C14DAA" w:rsidRDefault="00B008B9" w:rsidP="00B008B9">
      <w:pPr>
        <w:rPr>
          <w:sz w:val="24"/>
          <w:szCs w:val="24"/>
        </w:rPr>
      </w:pPr>
      <w:r w:rsidRPr="00C14DAA">
        <w:rPr>
          <w:bCs/>
          <w:sz w:val="24"/>
          <w:szCs w:val="24"/>
        </w:rPr>
        <w:t>Разные ситуации в быту.</w:t>
      </w:r>
    </w:p>
    <w:p w:rsidR="00B008B9" w:rsidRPr="00C14DAA" w:rsidRDefault="00B008B9" w:rsidP="00B008B9">
      <w:pPr>
        <w:rPr>
          <w:b/>
          <w:sz w:val="24"/>
          <w:szCs w:val="24"/>
        </w:rPr>
      </w:pPr>
      <w:r w:rsidRPr="00C14DAA">
        <w:rPr>
          <w:b/>
          <w:sz w:val="24"/>
          <w:szCs w:val="24"/>
        </w:rPr>
        <w:t>Тема 3.Праздники Нового года и Рождества в Великобритании, в России.-5ч.</w:t>
      </w:r>
    </w:p>
    <w:p w:rsidR="00B008B9" w:rsidRPr="00C14DAA" w:rsidRDefault="00B008B9" w:rsidP="00B008B9">
      <w:pPr>
        <w:rPr>
          <w:sz w:val="24"/>
          <w:szCs w:val="24"/>
        </w:rPr>
      </w:pPr>
      <w:r w:rsidRPr="00C14DAA">
        <w:rPr>
          <w:sz w:val="24"/>
          <w:szCs w:val="24"/>
        </w:rPr>
        <w:t xml:space="preserve">Традиции и обычаи Нового года и рождества в Великобритании. Традиции и обычаи Нового года и рождества в России. </w:t>
      </w:r>
    </w:p>
    <w:p w:rsidR="00B008B9" w:rsidRPr="00C14DAA" w:rsidRDefault="00B008B9" w:rsidP="00B008B9">
      <w:pPr>
        <w:rPr>
          <w:b/>
          <w:bCs/>
          <w:sz w:val="24"/>
          <w:szCs w:val="24"/>
        </w:rPr>
      </w:pPr>
      <w:r w:rsidRPr="00C14DAA">
        <w:rPr>
          <w:b/>
          <w:sz w:val="24"/>
          <w:szCs w:val="24"/>
        </w:rPr>
        <w:t xml:space="preserve">Тема 4. </w:t>
      </w:r>
      <w:r w:rsidRPr="00C14DAA">
        <w:rPr>
          <w:b/>
          <w:bCs/>
          <w:sz w:val="24"/>
          <w:szCs w:val="24"/>
        </w:rPr>
        <w:t>Приятного аппетита!-5ч.</w:t>
      </w:r>
    </w:p>
    <w:p w:rsidR="00B008B9" w:rsidRPr="00C14DAA" w:rsidRDefault="00B008B9" w:rsidP="00B008B9">
      <w:pPr>
        <w:rPr>
          <w:sz w:val="24"/>
          <w:szCs w:val="24"/>
        </w:rPr>
      </w:pPr>
      <w:r w:rsidRPr="00C14DAA">
        <w:rPr>
          <w:bCs/>
          <w:sz w:val="24"/>
          <w:szCs w:val="24"/>
        </w:rPr>
        <w:t>Лексика по теме еда. Диалоги в ресторане и дома.</w:t>
      </w:r>
    </w:p>
    <w:p w:rsidR="00B008B9" w:rsidRPr="00C14DAA" w:rsidRDefault="00B008B9" w:rsidP="00B008B9">
      <w:pPr>
        <w:rPr>
          <w:b/>
          <w:bCs/>
          <w:sz w:val="24"/>
          <w:szCs w:val="24"/>
        </w:rPr>
      </w:pPr>
      <w:r w:rsidRPr="00C14DAA">
        <w:rPr>
          <w:b/>
          <w:sz w:val="24"/>
          <w:szCs w:val="24"/>
        </w:rPr>
        <w:t xml:space="preserve">Тема 5. </w:t>
      </w:r>
      <w:r w:rsidRPr="00C14DAA">
        <w:rPr>
          <w:b/>
          <w:bCs/>
          <w:sz w:val="24"/>
          <w:szCs w:val="24"/>
        </w:rPr>
        <w:t>Наша первая сказка.-5ч.</w:t>
      </w:r>
    </w:p>
    <w:p w:rsidR="00B008B9" w:rsidRPr="00C14DAA" w:rsidRDefault="00B008B9" w:rsidP="00B008B9">
      <w:pPr>
        <w:rPr>
          <w:sz w:val="24"/>
          <w:szCs w:val="24"/>
        </w:rPr>
      </w:pPr>
      <w:r w:rsidRPr="00C14DAA">
        <w:rPr>
          <w:bCs/>
          <w:sz w:val="24"/>
          <w:szCs w:val="24"/>
        </w:rPr>
        <w:t>Чтение сказки.</w:t>
      </w:r>
    </w:p>
    <w:p w:rsidR="00B008B9" w:rsidRPr="00C14DAA" w:rsidRDefault="00B008B9" w:rsidP="00B008B9">
      <w:pPr>
        <w:rPr>
          <w:b/>
          <w:bCs/>
          <w:sz w:val="24"/>
          <w:szCs w:val="24"/>
        </w:rPr>
      </w:pPr>
      <w:r w:rsidRPr="00C14DAA">
        <w:rPr>
          <w:b/>
          <w:sz w:val="24"/>
          <w:szCs w:val="24"/>
        </w:rPr>
        <w:t>Тема 6.</w:t>
      </w:r>
      <w:r>
        <w:rPr>
          <w:b/>
          <w:bCs/>
          <w:sz w:val="24"/>
          <w:szCs w:val="24"/>
        </w:rPr>
        <w:t xml:space="preserve">Моё первое знакомство с Англией </w:t>
      </w:r>
      <w:r w:rsidRPr="00C14DAA">
        <w:rPr>
          <w:b/>
          <w:bCs/>
          <w:sz w:val="24"/>
          <w:szCs w:val="24"/>
        </w:rPr>
        <w:t>-5 ч.</w:t>
      </w:r>
    </w:p>
    <w:p w:rsidR="00B008B9" w:rsidRPr="00C14DAA" w:rsidRDefault="00B008B9" w:rsidP="00B008B9">
      <w:pPr>
        <w:rPr>
          <w:sz w:val="24"/>
          <w:szCs w:val="24"/>
        </w:rPr>
      </w:pPr>
      <w:r w:rsidRPr="00C14DAA">
        <w:rPr>
          <w:bCs/>
          <w:sz w:val="24"/>
          <w:szCs w:val="24"/>
        </w:rPr>
        <w:t>Традиции и обычаи Англии. Обзор Достопримечательностей.</w:t>
      </w:r>
    </w:p>
    <w:p w:rsidR="00B008B9" w:rsidRDefault="00B008B9" w:rsidP="00B008B9">
      <w:pPr>
        <w:rPr>
          <w:b/>
          <w:bCs/>
          <w:sz w:val="24"/>
          <w:szCs w:val="24"/>
        </w:rPr>
      </w:pPr>
      <w:r w:rsidRPr="00C14DAA">
        <w:rPr>
          <w:b/>
          <w:sz w:val="24"/>
          <w:szCs w:val="24"/>
        </w:rPr>
        <w:t>Тема 7.</w:t>
      </w:r>
      <w:r w:rsidRPr="00C14DAA">
        <w:rPr>
          <w:b/>
          <w:bCs/>
          <w:sz w:val="24"/>
          <w:szCs w:val="24"/>
        </w:rPr>
        <w:t>Подведение итогов. Защита проектов -</w:t>
      </w:r>
      <w:r>
        <w:rPr>
          <w:b/>
          <w:bCs/>
          <w:sz w:val="24"/>
          <w:szCs w:val="24"/>
        </w:rPr>
        <w:t xml:space="preserve"> 4 </w:t>
      </w:r>
      <w:r w:rsidRPr="00C14DAA">
        <w:rPr>
          <w:b/>
          <w:bCs/>
          <w:sz w:val="24"/>
          <w:szCs w:val="24"/>
        </w:rPr>
        <w:t>ч.</w:t>
      </w:r>
    </w:p>
    <w:p w:rsidR="00B008B9" w:rsidRPr="00C14DAA" w:rsidRDefault="00B008B9" w:rsidP="00B008B9">
      <w:pPr>
        <w:spacing w:line="360" w:lineRule="auto"/>
        <w:ind w:left="720"/>
        <w:jc w:val="center"/>
        <w:rPr>
          <w:rFonts w:eastAsia="Calibri"/>
          <w:b/>
          <w:sz w:val="24"/>
          <w:szCs w:val="24"/>
          <w:u w:val="single"/>
        </w:rPr>
      </w:pPr>
      <w:r w:rsidRPr="00C14DAA">
        <w:rPr>
          <w:rFonts w:eastAsia="Calibri"/>
          <w:b/>
          <w:sz w:val="24"/>
          <w:szCs w:val="24"/>
          <w:u w:val="single"/>
        </w:rPr>
        <w:t>Календарно-тематическое планирование</w:t>
      </w:r>
    </w:p>
    <w:p w:rsidR="00B008B9" w:rsidRPr="00C14DAA" w:rsidRDefault="00B008B9" w:rsidP="00B008B9">
      <w:pPr>
        <w:spacing w:line="360" w:lineRule="auto"/>
        <w:ind w:left="720"/>
        <w:jc w:val="center"/>
        <w:rPr>
          <w:rFonts w:eastAsia="Calibri"/>
          <w:b/>
          <w:sz w:val="24"/>
          <w:szCs w:val="24"/>
          <w:u w:val="single"/>
        </w:rPr>
      </w:pPr>
      <w:r w:rsidRPr="00C14DAA">
        <w:rPr>
          <w:rFonts w:eastAsia="Calibri"/>
          <w:b/>
          <w:sz w:val="24"/>
          <w:szCs w:val="24"/>
          <w:u w:val="single"/>
        </w:rPr>
        <w:t>Количество часов: 34</w:t>
      </w:r>
    </w:p>
    <w:tbl>
      <w:tblPr>
        <w:tblpPr w:leftFromText="180" w:rightFromText="180" w:vertAnchor="text" w:horzAnchor="margin" w:tblpXSpec="center" w:tblpY="290"/>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76"/>
        <w:gridCol w:w="7412"/>
        <w:gridCol w:w="1512"/>
      </w:tblGrid>
      <w:tr w:rsidR="00B008B9" w:rsidRPr="00C14DAA" w:rsidTr="00B008B9">
        <w:trPr>
          <w:trHeight w:val="703"/>
        </w:trPr>
        <w:tc>
          <w:tcPr>
            <w:tcW w:w="776" w:type="dxa"/>
            <w:vMerge w:val="restart"/>
          </w:tcPr>
          <w:p w:rsidR="00B008B9" w:rsidRPr="00C14DAA" w:rsidRDefault="00B008B9" w:rsidP="00B008B9">
            <w:pPr>
              <w:jc w:val="center"/>
              <w:rPr>
                <w:rFonts w:eastAsia="Calibri"/>
                <w:sz w:val="24"/>
                <w:szCs w:val="24"/>
              </w:rPr>
            </w:pPr>
            <w:r w:rsidRPr="00C14DAA">
              <w:rPr>
                <w:rFonts w:eastAsia="Calibri"/>
                <w:sz w:val="24"/>
                <w:szCs w:val="24"/>
              </w:rPr>
              <w:t>№</w:t>
            </w:r>
          </w:p>
          <w:p w:rsidR="00B008B9" w:rsidRPr="00C14DAA" w:rsidRDefault="00B008B9" w:rsidP="00B008B9">
            <w:pPr>
              <w:jc w:val="center"/>
              <w:rPr>
                <w:rFonts w:eastAsia="Calibri"/>
                <w:sz w:val="24"/>
                <w:szCs w:val="24"/>
              </w:rPr>
            </w:pPr>
            <w:r w:rsidRPr="00C14DAA">
              <w:rPr>
                <w:rFonts w:eastAsia="Calibri"/>
                <w:sz w:val="24"/>
                <w:szCs w:val="24"/>
              </w:rPr>
              <w:t>п/п</w:t>
            </w:r>
          </w:p>
        </w:tc>
        <w:tc>
          <w:tcPr>
            <w:tcW w:w="7412" w:type="dxa"/>
            <w:vMerge w:val="restart"/>
          </w:tcPr>
          <w:p w:rsidR="00B008B9" w:rsidRPr="00C14DAA" w:rsidRDefault="00B008B9" w:rsidP="00B008B9">
            <w:pPr>
              <w:jc w:val="center"/>
              <w:rPr>
                <w:rFonts w:eastAsia="Calibri"/>
                <w:sz w:val="24"/>
                <w:szCs w:val="24"/>
              </w:rPr>
            </w:pPr>
            <w:r w:rsidRPr="00C14DAA">
              <w:rPr>
                <w:rFonts w:eastAsia="Calibri"/>
                <w:sz w:val="24"/>
                <w:szCs w:val="24"/>
              </w:rPr>
              <w:t>Тема занятия</w:t>
            </w:r>
          </w:p>
        </w:tc>
        <w:tc>
          <w:tcPr>
            <w:tcW w:w="1512" w:type="dxa"/>
            <w:vMerge w:val="restart"/>
          </w:tcPr>
          <w:p w:rsidR="00B008B9" w:rsidRPr="00C14DAA" w:rsidRDefault="00B008B9" w:rsidP="00B008B9">
            <w:pPr>
              <w:rPr>
                <w:rFonts w:eastAsia="Calibri"/>
                <w:sz w:val="24"/>
                <w:szCs w:val="24"/>
              </w:rPr>
            </w:pPr>
            <w:r w:rsidRPr="00C14DAA">
              <w:rPr>
                <w:rFonts w:eastAsia="Calibri"/>
                <w:sz w:val="24"/>
                <w:szCs w:val="24"/>
              </w:rPr>
              <w:t>Кол-во часов</w:t>
            </w:r>
          </w:p>
        </w:tc>
      </w:tr>
      <w:tr w:rsidR="00B008B9" w:rsidRPr="00C14DAA" w:rsidTr="00B008B9">
        <w:trPr>
          <w:trHeight w:val="513"/>
        </w:trPr>
        <w:tc>
          <w:tcPr>
            <w:tcW w:w="776" w:type="dxa"/>
            <w:vMerge/>
          </w:tcPr>
          <w:p w:rsidR="00B008B9" w:rsidRPr="00C14DAA" w:rsidRDefault="00B008B9" w:rsidP="00B008B9">
            <w:pPr>
              <w:jc w:val="center"/>
              <w:rPr>
                <w:rFonts w:eastAsia="Calibri"/>
                <w:sz w:val="24"/>
                <w:szCs w:val="24"/>
              </w:rPr>
            </w:pPr>
          </w:p>
        </w:tc>
        <w:tc>
          <w:tcPr>
            <w:tcW w:w="7412" w:type="dxa"/>
            <w:vMerge/>
          </w:tcPr>
          <w:p w:rsidR="00B008B9" w:rsidRPr="00C14DAA" w:rsidRDefault="00B008B9" w:rsidP="00B008B9">
            <w:pPr>
              <w:jc w:val="center"/>
              <w:rPr>
                <w:rFonts w:eastAsia="Calibri"/>
                <w:sz w:val="24"/>
                <w:szCs w:val="24"/>
              </w:rPr>
            </w:pPr>
          </w:p>
        </w:tc>
        <w:tc>
          <w:tcPr>
            <w:tcW w:w="1512" w:type="dxa"/>
            <w:vMerge/>
          </w:tcPr>
          <w:p w:rsidR="00B008B9" w:rsidRPr="00C14DAA" w:rsidRDefault="00B008B9" w:rsidP="00B008B9">
            <w:pPr>
              <w:rPr>
                <w:rFonts w:eastAsia="Calibri"/>
                <w:sz w:val="24"/>
                <w:szCs w:val="24"/>
              </w:rPr>
            </w:pPr>
          </w:p>
        </w:tc>
      </w:tr>
      <w:tr w:rsidR="00B008B9" w:rsidRPr="00C14DAA" w:rsidTr="00B008B9">
        <w:trPr>
          <w:cantSplit/>
          <w:trHeight w:val="334"/>
        </w:trPr>
        <w:tc>
          <w:tcPr>
            <w:tcW w:w="776" w:type="dxa"/>
          </w:tcPr>
          <w:p w:rsidR="00B008B9" w:rsidRPr="00C14DAA" w:rsidRDefault="00B008B9" w:rsidP="00B008B9">
            <w:pPr>
              <w:rPr>
                <w:rFonts w:eastAsia="Calibri"/>
                <w:sz w:val="24"/>
                <w:szCs w:val="24"/>
              </w:rPr>
            </w:pPr>
            <w:r w:rsidRPr="00C14DAA">
              <w:rPr>
                <w:rFonts w:eastAsia="Calibri"/>
                <w:sz w:val="24"/>
                <w:szCs w:val="24"/>
              </w:rPr>
              <w:t>1.</w:t>
            </w:r>
          </w:p>
        </w:tc>
        <w:tc>
          <w:tcPr>
            <w:tcW w:w="7412" w:type="dxa"/>
          </w:tcPr>
          <w:p w:rsidR="00B008B9" w:rsidRPr="00C14DAA" w:rsidRDefault="00B008B9" w:rsidP="00B008B9">
            <w:pPr>
              <w:rPr>
                <w:rFonts w:eastAsia="Calibri"/>
                <w:sz w:val="24"/>
                <w:szCs w:val="24"/>
              </w:rPr>
            </w:pPr>
            <w:r w:rsidRPr="00C14DAA">
              <w:rPr>
                <w:bCs/>
                <w:sz w:val="24"/>
                <w:szCs w:val="24"/>
              </w:rPr>
              <w:t>Мир игр, песен, рифмовок и стихов</w:t>
            </w:r>
          </w:p>
        </w:tc>
        <w:tc>
          <w:tcPr>
            <w:tcW w:w="1512" w:type="dxa"/>
          </w:tcPr>
          <w:p w:rsidR="00B008B9" w:rsidRPr="00C14DAA" w:rsidRDefault="00B008B9" w:rsidP="00B008B9">
            <w:pPr>
              <w:rPr>
                <w:rFonts w:eastAsia="Calibri"/>
                <w:sz w:val="24"/>
                <w:szCs w:val="24"/>
              </w:rPr>
            </w:pPr>
            <w:r w:rsidRPr="00C14DAA">
              <w:rPr>
                <w:rFonts w:eastAsia="Calibri"/>
                <w:sz w:val="24"/>
                <w:szCs w:val="24"/>
              </w:rPr>
              <w:t>5</w:t>
            </w:r>
          </w:p>
        </w:tc>
      </w:tr>
      <w:tr w:rsidR="00B008B9" w:rsidRPr="00C14DAA" w:rsidTr="00B008B9">
        <w:trPr>
          <w:cantSplit/>
          <w:trHeight w:val="396"/>
        </w:trPr>
        <w:tc>
          <w:tcPr>
            <w:tcW w:w="776" w:type="dxa"/>
          </w:tcPr>
          <w:p w:rsidR="00B008B9" w:rsidRPr="00C14DAA" w:rsidRDefault="00B008B9" w:rsidP="00B008B9">
            <w:pPr>
              <w:rPr>
                <w:rFonts w:eastAsia="Calibri"/>
                <w:sz w:val="24"/>
                <w:szCs w:val="24"/>
              </w:rPr>
            </w:pPr>
            <w:r w:rsidRPr="00C14DAA">
              <w:rPr>
                <w:rFonts w:eastAsia="Calibri"/>
                <w:sz w:val="24"/>
                <w:szCs w:val="24"/>
              </w:rPr>
              <w:t>2.</w:t>
            </w:r>
          </w:p>
        </w:tc>
        <w:tc>
          <w:tcPr>
            <w:tcW w:w="7412" w:type="dxa"/>
          </w:tcPr>
          <w:p w:rsidR="00B008B9" w:rsidRPr="00C14DAA" w:rsidRDefault="00B008B9" w:rsidP="00B008B9">
            <w:pPr>
              <w:rPr>
                <w:rFonts w:eastAsia="Calibri"/>
                <w:sz w:val="24"/>
                <w:szCs w:val="24"/>
              </w:rPr>
            </w:pPr>
            <w:r w:rsidRPr="00C14DAA">
              <w:rPr>
                <w:rFonts w:ascii="Calibri" w:eastAsia="Calibri" w:hAnsi="Calibri"/>
                <w:sz w:val="24"/>
                <w:szCs w:val="24"/>
              </w:rPr>
              <w:t xml:space="preserve"> </w:t>
            </w:r>
            <w:r w:rsidRPr="00C14DAA">
              <w:rPr>
                <w:bCs/>
                <w:sz w:val="24"/>
                <w:szCs w:val="24"/>
              </w:rPr>
              <w:t xml:space="preserve"> Бытовой английский</w:t>
            </w:r>
          </w:p>
        </w:tc>
        <w:tc>
          <w:tcPr>
            <w:tcW w:w="1512" w:type="dxa"/>
          </w:tcPr>
          <w:p w:rsidR="00B008B9" w:rsidRPr="00C14DAA" w:rsidRDefault="00B008B9" w:rsidP="00B008B9">
            <w:pPr>
              <w:rPr>
                <w:rFonts w:eastAsia="Calibri"/>
                <w:sz w:val="24"/>
                <w:szCs w:val="24"/>
              </w:rPr>
            </w:pPr>
            <w:r w:rsidRPr="00C14DAA">
              <w:rPr>
                <w:rFonts w:eastAsia="Calibri"/>
                <w:sz w:val="24"/>
                <w:szCs w:val="24"/>
              </w:rPr>
              <w:t>5</w:t>
            </w:r>
          </w:p>
        </w:tc>
      </w:tr>
      <w:tr w:rsidR="00B008B9" w:rsidRPr="00C14DAA" w:rsidTr="00B008B9">
        <w:trPr>
          <w:cantSplit/>
          <w:trHeight w:val="397"/>
        </w:trPr>
        <w:tc>
          <w:tcPr>
            <w:tcW w:w="776" w:type="dxa"/>
          </w:tcPr>
          <w:p w:rsidR="00B008B9" w:rsidRPr="00C14DAA" w:rsidRDefault="00B008B9" w:rsidP="00B008B9">
            <w:pPr>
              <w:rPr>
                <w:rFonts w:eastAsia="Calibri"/>
                <w:sz w:val="24"/>
                <w:szCs w:val="24"/>
              </w:rPr>
            </w:pPr>
            <w:r w:rsidRPr="00C14DAA">
              <w:rPr>
                <w:rFonts w:eastAsia="Calibri"/>
                <w:sz w:val="24"/>
                <w:szCs w:val="24"/>
              </w:rPr>
              <w:t>3</w:t>
            </w:r>
          </w:p>
        </w:tc>
        <w:tc>
          <w:tcPr>
            <w:tcW w:w="7412" w:type="dxa"/>
          </w:tcPr>
          <w:p w:rsidR="00B008B9" w:rsidRPr="00C14DAA" w:rsidRDefault="00B008B9" w:rsidP="00B008B9">
            <w:pPr>
              <w:rPr>
                <w:rFonts w:eastAsia="Calibri"/>
                <w:sz w:val="24"/>
                <w:szCs w:val="24"/>
              </w:rPr>
            </w:pPr>
            <w:r w:rsidRPr="00C14DAA">
              <w:rPr>
                <w:sz w:val="24"/>
                <w:szCs w:val="24"/>
              </w:rPr>
              <w:t>Праздники Нового года и Рождества в Великобритании, в России</w:t>
            </w:r>
          </w:p>
        </w:tc>
        <w:tc>
          <w:tcPr>
            <w:tcW w:w="1512" w:type="dxa"/>
          </w:tcPr>
          <w:p w:rsidR="00B008B9" w:rsidRPr="00C14DAA" w:rsidRDefault="00B008B9" w:rsidP="00B008B9">
            <w:pPr>
              <w:rPr>
                <w:rFonts w:eastAsia="Calibri"/>
                <w:sz w:val="24"/>
                <w:szCs w:val="24"/>
              </w:rPr>
            </w:pPr>
            <w:r w:rsidRPr="00C14DAA">
              <w:rPr>
                <w:rFonts w:eastAsia="Calibri"/>
                <w:sz w:val="24"/>
                <w:szCs w:val="24"/>
              </w:rPr>
              <w:t>5</w:t>
            </w:r>
          </w:p>
        </w:tc>
      </w:tr>
      <w:tr w:rsidR="00B008B9" w:rsidRPr="00C14DAA" w:rsidTr="00B008B9">
        <w:trPr>
          <w:trHeight w:val="294"/>
        </w:trPr>
        <w:tc>
          <w:tcPr>
            <w:tcW w:w="776" w:type="dxa"/>
          </w:tcPr>
          <w:p w:rsidR="00B008B9" w:rsidRPr="00C14DAA" w:rsidRDefault="00B008B9" w:rsidP="00B008B9">
            <w:pPr>
              <w:rPr>
                <w:rFonts w:eastAsia="Calibri"/>
                <w:sz w:val="24"/>
                <w:szCs w:val="24"/>
              </w:rPr>
            </w:pPr>
            <w:r w:rsidRPr="00C14DAA">
              <w:rPr>
                <w:rFonts w:eastAsia="Calibri"/>
                <w:sz w:val="24"/>
                <w:szCs w:val="24"/>
              </w:rPr>
              <w:t>4</w:t>
            </w:r>
          </w:p>
        </w:tc>
        <w:tc>
          <w:tcPr>
            <w:tcW w:w="7412" w:type="dxa"/>
          </w:tcPr>
          <w:p w:rsidR="00B008B9" w:rsidRPr="00B008B9" w:rsidRDefault="00B008B9" w:rsidP="00B008B9">
            <w:pPr>
              <w:rPr>
                <w:bCs/>
                <w:sz w:val="24"/>
                <w:szCs w:val="24"/>
              </w:rPr>
            </w:pPr>
            <w:r w:rsidRPr="00C14DAA">
              <w:rPr>
                <w:bCs/>
                <w:sz w:val="24"/>
                <w:szCs w:val="24"/>
              </w:rPr>
              <w:t>Приятного аппетита!</w:t>
            </w:r>
          </w:p>
        </w:tc>
        <w:tc>
          <w:tcPr>
            <w:tcW w:w="1512" w:type="dxa"/>
          </w:tcPr>
          <w:p w:rsidR="00B008B9" w:rsidRPr="00C14DAA" w:rsidRDefault="00B008B9" w:rsidP="00B008B9">
            <w:pPr>
              <w:rPr>
                <w:rFonts w:eastAsia="Calibri"/>
                <w:sz w:val="24"/>
                <w:szCs w:val="24"/>
              </w:rPr>
            </w:pPr>
            <w:r w:rsidRPr="00C14DAA">
              <w:rPr>
                <w:rFonts w:eastAsia="Calibri"/>
                <w:sz w:val="24"/>
                <w:szCs w:val="24"/>
              </w:rPr>
              <w:t>5</w:t>
            </w:r>
          </w:p>
        </w:tc>
      </w:tr>
      <w:tr w:rsidR="00B008B9" w:rsidRPr="00C14DAA" w:rsidTr="00B008B9">
        <w:trPr>
          <w:trHeight w:val="302"/>
        </w:trPr>
        <w:tc>
          <w:tcPr>
            <w:tcW w:w="776" w:type="dxa"/>
          </w:tcPr>
          <w:p w:rsidR="00B008B9" w:rsidRPr="00C14DAA" w:rsidRDefault="00B008B9" w:rsidP="00B008B9">
            <w:pPr>
              <w:rPr>
                <w:rFonts w:eastAsia="Calibri"/>
                <w:sz w:val="24"/>
                <w:szCs w:val="24"/>
              </w:rPr>
            </w:pPr>
            <w:r w:rsidRPr="00C14DAA">
              <w:rPr>
                <w:rFonts w:eastAsia="Calibri"/>
                <w:sz w:val="24"/>
                <w:szCs w:val="24"/>
              </w:rPr>
              <w:t>5</w:t>
            </w:r>
          </w:p>
        </w:tc>
        <w:tc>
          <w:tcPr>
            <w:tcW w:w="7412" w:type="dxa"/>
          </w:tcPr>
          <w:p w:rsidR="00B008B9" w:rsidRPr="00B008B9" w:rsidRDefault="00B008B9" w:rsidP="00B008B9">
            <w:pPr>
              <w:rPr>
                <w:bCs/>
                <w:sz w:val="24"/>
                <w:szCs w:val="24"/>
              </w:rPr>
            </w:pPr>
            <w:r w:rsidRPr="00C14DAA">
              <w:rPr>
                <w:bCs/>
                <w:sz w:val="24"/>
                <w:szCs w:val="24"/>
              </w:rPr>
              <w:t>Наша первая сказка</w:t>
            </w:r>
          </w:p>
        </w:tc>
        <w:tc>
          <w:tcPr>
            <w:tcW w:w="1512" w:type="dxa"/>
          </w:tcPr>
          <w:p w:rsidR="00B008B9" w:rsidRPr="00C14DAA" w:rsidRDefault="00B008B9" w:rsidP="00B008B9">
            <w:pPr>
              <w:rPr>
                <w:rFonts w:eastAsia="Calibri"/>
                <w:sz w:val="24"/>
                <w:szCs w:val="24"/>
              </w:rPr>
            </w:pPr>
            <w:r w:rsidRPr="00C14DAA">
              <w:rPr>
                <w:rFonts w:eastAsia="Calibri"/>
                <w:sz w:val="24"/>
                <w:szCs w:val="24"/>
              </w:rPr>
              <w:t>5</w:t>
            </w:r>
          </w:p>
        </w:tc>
      </w:tr>
      <w:tr w:rsidR="00B008B9" w:rsidRPr="00C14DAA" w:rsidTr="00B008B9">
        <w:trPr>
          <w:trHeight w:val="263"/>
        </w:trPr>
        <w:tc>
          <w:tcPr>
            <w:tcW w:w="776" w:type="dxa"/>
          </w:tcPr>
          <w:p w:rsidR="00B008B9" w:rsidRPr="00C14DAA" w:rsidRDefault="00B008B9" w:rsidP="00B008B9">
            <w:pPr>
              <w:rPr>
                <w:rFonts w:eastAsia="Calibri"/>
                <w:sz w:val="24"/>
                <w:szCs w:val="24"/>
              </w:rPr>
            </w:pPr>
            <w:r w:rsidRPr="00C14DAA">
              <w:rPr>
                <w:rFonts w:eastAsia="Calibri"/>
                <w:sz w:val="24"/>
                <w:szCs w:val="24"/>
              </w:rPr>
              <w:t>6</w:t>
            </w:r>
          </w:p>
        </w:tc>
        <w:tc>
          <w:tcPr>
            <w:tcW w:w="7412" w:type="dxa"/>
          </w:tcPr>
          <w:p w:rsidR="00B008B9" w:rsidRPr="00B008B9" w:rsidRDefault="00B008B9" w:rsidP="00B008B9">
            <w:pPr>
              <w:rPr>
                <w:bCs/>
                <w:sz w:val="24"/>
                <w:szCs w:val="24"/>
              </w:rPr>
            </w:pPr>
            <w:r w:rsidRPr="00C14DAA">
              <w:rPr>
                <w:bCs/>
                <w:sz w:val="24"/>
                <w:szCs w:val="24"/>
              </w:rPr>
              <w:t>Моё первое знакомство с Англией</w:t>
            </w:r>
          </w:p>
        </w:tc>
        <w:tc>
          <w:tcPr>
            <w:tcW w:w="1512" w:type="dxa"/>
          </w:tcPr>
          <w:p w:rsidR="00B008B9" w:rsidRPr="00C14DAA" w:rsidRDefault="00B008B9" w:rsidP="00B008B9">
            <w:pPr>
              <w:rPr>
                <w:rFonts w:eastAsia="Calibri"/>
                <w:sz w:val="24"/>
                <w:szCs w:val="24"/>
              </w:rPr>
            </w:pPr>
            <w:r w:rsidRPr="00C14DAA">
              <w:rPr>
                <w:rFonts w:eastAsia="Calibri"/>
                <w:sz w:val="24"/>
                <w:szCs w:val="24"/>
              </w:rPr>
              <w:t>5</w:t>
            </w:r>
          </w:p>
        </w:tc>
      </w:tr>
      <w:tr w:rsidR="00B008B9" w:rsidRPr="00C14DAA" w:rsidTr="00B008B9">
        <w:trPr>
          <w:trHeight w:val="267"/>
        </w:trPr>
        <w:tc>
          <w:tcPr>
            <w:tcW w:w="776" w:type="dxa"/>
          </w:tcPr>
          <w:p w:rsidR="00B008B9" w:rsidRPr="00C14DAA" w:rsidRDefault="00B008B9" w:rsidP="00B008B9">
            <w:pPr>
              <w:rPr>
                <w:rFonts w:eastAsia="Calibri"/>
                <w:sz w:val="24"/>
                <w:szCs w:val="24"/>
              </w:rPr>
            </w:pPr>
            <w:r w:rsidRPr="00C14DAA">
              <w:rPr>
                <w:rFonts w:eastAsia="Calibri"/>
                <w:sz w:val="24"/>
                <w:szCs w:val="24"/>
              </w:rPr>
              <w:t>7</w:t>
            </w:r>
          </w:p>
        </w:tc>
        <w:tc>
          <w:tcPr>
            <w:tcW w:w="7412" w:type="dxa"/>
          </w:tcPr>
          <w:p w:rsidR="00B008B9" w:rsidRPr="00C14DAA" w:rsidRDefault="00B008B9" w:rsidP="00B008B9">
            <w:pPr>
              <w:rPr>
                <w:rFonts w:eastAsia="Calibri"/>
                <w:sz w:val="24"/>
                <w:szCs w:val="24"/>
              </w:rPr>
            </w:pPr>
            <w:r w:rsidRPr="00C14DAA">
              <w:rPr>
                <w:bCs/>
                <w:sz w:val="24"/>
                <w:szCs w:val="24"/>
              </w:rPr>
              <w:t>Подведение итогов. Защита проектов</w:t>
            </w:r>
          </w:p>
        </w:tc>
        <w:tc>
          <w:tcPr>
            <w:tcW w:w="1512" w:type="dxa"/>
          </w:tcPr>
          <w:p w:rsidR="00B008B9" w:rsidRPr="00C14DAA" w:rsidRDefault="00B008B9" w:rsidP="00B008B9">
            <w:pPr>
              <w:rPr>
                <w:rFonts w:eastAsia="Calibri"/>
                <w:sz w:val="24"/>
                <w:szCs w:val="24"/>
              </w:rPr>
            </w:pPr>
            <w:r w:rsidRPr="00C14DAA">
              <w:rPr>
                <w:rFonts w:eastAsia="Calibri"/>
                <w:sz w:val="24"/>
                <w:szCs w:val="24"/>
              </w:rPr>
              <w:t>4</w:t>
            </w:r>
          </w:p>
        </w:tc>
      </w:tr>
    </w:tbl>
    <w:p w:rsidR="00B008B9" w:rsidRPr="00BA025F" w:rsidRDefault="00B008B9" w:rsidP="008E22E5">
      <w:pPr>
        <w:pStyle w:val="a5"/>
        <w:ind w:left="2716" w:right="918" w:firstLine="0"/>
        <w:jc w:val="both"/>
        <w:rPr>
          <w:b/>
          <w:sz w:val="24"/>
          <w:szCs w:val="24"/>
        </w:rPr>
      </w:pPr>
    </w:p>
    <w:p w:rsidR="00B008B9" w:rsidRDefault="00B008B9" w:rsidP="00B008B9">
      <w:pPr>
        <w:rPr>
          <w:b/>
          <w:color w:val="000000"/>
          <w:sz w:val="24"/>
          <w:szCs w:val="24"/>
        </w:rPr>
      </w:pPr>
    </w:p>
    <w:p w:rsidR="00B008B9" w:rsidRDefault="00B008B9" w:rsidP="00B008B9">
      <w:pPr>
        <w:rPr>
          <w:b/>
          <w:color w:val="000000"/>
          <w:sz w:val="24"/>
          <w:szCs w:val="24"/>
        </w:rPr>
      </w:pPr>
      <w:r>
        <w:rPr>
          <w:b/>
          <w:color w:val="000000"/>
          <w:sz w:val="24"/>
          <w:szCs w:val="24"/>
        </w:rPr>
        <w:t>6/7 класс</w:t>
      </w:r>
    </w:p>
    <w:p w:rsidR="00B008B9" w:rsidRPr="00D2510A" w:rsidRDefault="00B008B9" w:rsidP="00B008B9">
      <w:pPr>
        <w:rPr>
          <w:b/>
          <w:color w:val="000000"/>
          <w:sz w:val="24"/>
          <w:szCs w:val="24"/>
        </w:rPr>
      </w:pPr>
      <w:r w:rsidRPr="00D2510A">
        <w:rPr>
          <w:b/>
          <w:color w:val="000000"/>
          <w:sz w:val="24"/>
          <w:szCs w:val="24"/>
        </w:rPr>
        <w:t>Личностные результаты:</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-формирование у детей мотивации к обучению,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-осознание возможностей самореализации и социальной адаптации средствами иностранного языка;</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-стремление к совершенствованию собственной речевой культуры в целом; формирование коммуникативной компетенции в межкультурной и межэтнической коммуникации; развитие таких качеств, как воля, целеустремленность, креативность, инициативность, эмпатия, трудолюбие, дисциплинированность;</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B008B9" w:rsidRPr="00D2510A" w:rsidRDefault="00B008B9" w:rsidP="00B008B9">
      <w:pPr>
        <w:rPr>
          <w:color w:val="000000"/>
          <w:sz w:val="24"/>
          <w:szCs w:val="24"/>
        </w:rPr>
      </w:pPr>
    </w:p>
    <w:p w:rsidR="00B008B9" w:rsidRPr="00D2510A" w:rsidRDefault="00B008B9" w:rsidP="00B008B9">
      <w:pPr>
        <w:rPr>
          <w:b/>
          <w:color w:val="000000"/>
          <w:sz w:val="24"/>
          <w:szCs w:val="24"/>
        </w:rPr>
      </w:pPr>
      <w:r w:rsidRPr="00D2510A">
        <w:rPr>
          <w:b/>
          <w:color w:val="000000"/>
          <w:sz w:val="24"/>
          <w:szCs w:val="24"/>
        </w:rPr>
        <w:t>Метапредметные  результаты</w:t>
      </w:r>
    </w:p>
    <w:p w:rsidR="00B008B9" w:rsidRPr="00D2510A" w:rsidRDefault="00B008B9" w:rsidP="00B008B9">
      <w:pPr>
        <w:suppressAutoHyphens/>
        <w:ind w:firstLine="709"/>
        <w:jc w:val="both"/>
        <w:rPr>
          <w:rFonts w:eastAsia="SimSun"/>
          <w:i/>
          <w:kern w:val="1"/>
          <w:sz w:val="24"/>
          <w:szCs w:val="24"/>
          <w:lang w:eastAsia="hi-IN" w:bidi="hi-IN"/>
        </w:rPr>
      </w:pPr>
      <w:r w:rsidRPr="00D2510A">
        <w:rPr>
          <w:rFonts w:eastAsia="SimSun"/>
          <w:i/>
          <w:kern w:val="1"/>
          <w:sz w:val="24"/>
          <w:szCs w:val="24"/>
          <w:lang w:eastAsia="hi-IN" w:bidi="hi-IN"/>
        </w:rPr>
        <w:t>Регулятивные:</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-учитывать выделенные учителем ориентиры действия в новом учебном материале в сотрудничестве с учителем;</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-планировать свое действие в соответствии с поставленной задачей и условиями ее реализации, в том числе во внутреннем плане;</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-осуществлять итоговый и пошаговый контроль по результату.</w:t>
      </w:r>
      <w:r w:rsidRPr="00D2510A">
        <w:rPr>
          <w:rFonts w:eastAsia="SimSun"/>
          <w:kern w:val="1"/>
          <w:sz w:val="24"/>
          <w:szCs w:val="24"/>
          <w:lang w:eastAsia="hi-IN" w:bidi="hi-IN"/>
        </w:rPr>
        <w:tab/>
      </w:r>
    </w:p>
    <w:p w:rsidR="00B008B9" w:rsidRPr="00D2510A" w:rsidRDefault="00B008B9" w:rsidP="00B008B9">
      <w:pPr>
        <w:suppressAutoHyphens/>
        <w:jc w:val="both"/>
        <w:rPr>
          <w:rFonts w:eastAsia="SimSun"/>
          <w:i/>
          <w:kern w:val="1"/>
          <w:sz w:val="24"/>
          <w:szCs w:val="24"/>
          <w:lang w:eastAsia="hi-IN" w:bidi="hi-IN"/>
        </w:rPr>
      </w:pPr>
      <w:r w:rsidRPr="00D2510A">
        <w:rPr>
          <w:rFonts w:eastAsia="SimSun"/>
          <w:i/>
          <w:kern w:val="1"/>
          <w:sz w:val="24"/>
          <w:szCs w:val="24"/>
          <w:lang w:eastAsia="hi-IN" w:bidi="hi-IN"/>
        </w:rPr>
        <w:t>Познавательные:</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умение учиться: навыки решения творческих задач и навыки поиска, анализа и интерпретации информации;</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добыча необходимых знаний и с их помощью проделывание конкретной работы;</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осуществление поиска необходимой информации для выполнения учебных заданий с использованием учебной литературы;</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осуществление анализа объектов с выделением существенных и несущественных признаков.</w:t>
      </w:r>
    </w:p>
    <w:p w:rsidR="00B008B9" w:rsidRPr="00D2510A" w:rsidRDefault="00B008B9" w:rsidP="00B008B9">
      <w:pPr>
        <w:suppressAutoHyphens/>
        <w:ind w:firstLine="709"/>
        <w:jc w:val="both"/>
        <w:rPr>
          <w:rFonts w:eastAsia="SimSun"/>
          <w:kern w:val="1"/>
          <w:sz w:val="24"/>
          <w:szCs w:val="24"/>
          <w:lang w:eastAsia="hi-IN" w:bidi="hi-IN"/>
        </w:rPr>
      </w:pPr>
    </w:p>
    <w:p w:rsidR="00B008B9" w:rsidRPr="00D2510A" w:rsidRDefault="00B008B9" w:rsidP="00B008B9">
      <w:pPr>
        <w:suppressAutoHyphens/>
        <w:ind w:firstLine="709"/>
        <w:jc w:val="both"/>
        <w:rPr>
          <w:rFonts w:eastAsia="SimSun"/>
          <w:i/>
          <w:kern w:val="1"/>
          <w:sz w:val="24"/>
          <w:szCs w:val="24"/>
          <w:lang w:eastAsia="hi-IN" w:bidi="hi-IN"/>
        </w:rPr>
      </w:pPr>
      <w:r w:rsidRPr="00D2510A">
        <w:rPr>
          <w:rFonts w:eastAsia="SimSun"/>
          <w:i/>
          <w:kern w:val="1"/>
          <w:sz w:val="24"/>
          <w:szCs w:val="24"/>
          <w:lang w:eastAsia="hi-IN" w:bidi="hi-IN"/>
        </w:rPr>
        <w:t>Коммуникативные:</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умение взаимодействовать с окружающими выполняя разные социальные роли в группе (лидера, исполнителя, критика);</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умение координировать свои усилия с усилиями других;</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формулировка собственного мнения и позиции;</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-умение договариваться и приходить к общему решению в совместной деятельности, в том числе в ситуации столкновения интересов;</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умение задавать вопросы;</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B008B9" w:rsidRPr="00D2510A" w:rsidRDefault="00B008B9" w:rsidP="00B008B9">
      <w:pPr>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 учитывать разные мнения и стремиться к координации различных позиций в сотрудничестве.</w:t>
      </w:r>
    </w:p>
    <w:p w:rsidR="00B008B9" w:rsidRPr="00D2510A" w:rsidRDefault="00B008B9" w:rsidP="00B008B9">
      <w:pPr>
        <w:suppressAutoHyphens/>
        <w:ind w:firstLine="709"/>
        <w:jc w:val="both"/>
        <w:rPr>
          <w:rFonts w:eastAsia="SimSun"/>
          <w:kern w:val="1"/>
          <w:sz w:val="24"/>
          <w:szCs w:val="24"/>
          <w:lang w:eastAsia="hi-IN" w:bidi="hi-IN"/>
        </w:rPr>
      </w:pPr>
    </w:p>
    <w:p w:rsidR="00B008B9" w:rsidRPr="00D2510A" w:rsidRDefault="00B008B9" w:rsidP="00B008B9">
      <w:pPr>
        <w:rPr>
          <w:b/>
          <w:i/>
          <w:color w:val="000000"/>
          <w:sz w:val="24"/>
          <w:szCs w:val="24"/>
        </w:rPr>
      </w:pPr>
      <w:r w:rsidRPr="00D2510A">
        <w:rPr>
          <w:b/>
          <w:i/>
          <w:color w:val="000000"/>
          <w:sz w:val="24"/>
          <w:szCs w:val="24"/>
        </w:rPr>
        <w:t>Предметные результаты</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В результате реализации данной программы учащиеся должны:</w:t>
      </w:r>
    </w:p>
    <w:p w:rsidR="00B008B9" w:rsidRPr="00D2510A" w:rsidRDefault="00B008B9" w:rsidP="00B008B9">
      <w:pPr>
        <w:tabs>
          <w:tab w:val="left" w:pos="851"/>
        </w:tabs>
        <w:suppressAutoHyphens/>
        <w:ind w:firstLine="709"/>
        <w:jc w:val="both"/>
        <w:rPr>
          <w:rFonts w:eastAsia="SimSun"/>
          <w:kern w:val="1"/>
          <w:sz w:val="24"/>
          <w:szCs w:val="24"/>
          <w:lang w:eastAsia="hi-IN" w:bidi="hi-IN"/>
        </w:rPr>
      </w:pPr>
    </w:p>
    <w:p w:rsidR="00B008B9" w:rsidRPr="00D2510A" w:rsidRDefault="00B008B9" w:rsidP="00B008B9">
      <w:pPr>
        <w:tabs>
          <w:tab w:val="left" w:pos="851"/>
        </w:tabs>
        <w:suppressAutoHyphens/>
        <w:ind w:firstLine="709"/>
        <w:jc w:val="both"/>
        <w:rPr>
          <w:rFonts w:eastAsia="SimSun"/>
          <w:i/>
          <w:kern w:val="1"/>
          <w:sz w:val="24"/>
          <w:szCs w:val="24"/>
          <w:lang w:eastAsia="hi-IN" w:bidi="hi-IN"/>
        </w:rPr>
      </w:pPr>
      <w:r w:rsidRPr="00D2510A">
        <w:rPr>
          <w:rFonts w:eastAsia="SimSun"/>
          <w:i/>
          <w:kern w:val="1"/>
          <w:sz w:val="24"/>
          <w:szCs w:val="24"/>
          <w:lang w:eastAsia="hi-IN" w:bidi="hi-IN"/>
        </w:rPr>
        <w:t>Знать/понимать:</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грамматические явления и структуры английского языка;</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наизусть рифмованные грамматические «запоминалки» (доступные по содержанию и форме).</w:t>
      </w:r>
    </w:p>
    <w:p w:rsidR="00B008B9" w:rsidRPr="00D2510A" w:rsidRDefault="00B008B9" w:rsidP="00B008B9">
      <w:pPr>
        <w:tabs>
          <w:tab w:val="left" w:pos="851"/>
        </w:tabs>
        <w:suppressAutoHyphens/>
        <w:ind w:firstLine="709"/>
        <w:jc w:val="both"/>
        <w:rPr>
          <w:rFonts w:eastAsia="SimSun"/>
          <w:kern w:val="1"/>
          <w:sz w:val="24"/>
          <w:szCs w:val="24"/>
          <w:lang w:eastAsia="hi-IN" w:bidi="hi-IN"/>
        </w:rPr>
      </w:pPr>
    </w:p>
    <w:p w:rsidR="00B008B9" w:rsidRPr="00D2510A" w:rsidRDefault="00B008B9" w:rsidP="00B008B9">
      <w:pPr>
        <w:tabs>
          <w:tab w:val="left" w:pos="851"/>
        </w:tabs>
        <w:suppressAutoHyphens/>
        <w:ind w:firstLine="709"/>
        <w:jc w:val="both"/>
        <w:rPr>
          <w:rFonts w:eastAsia="SimSun"/>
          <w:i/>
          <w:kern w:val="1"/>
          <w:sz w:val="24"/>
          <w:szCs w:val="24"/>
          <w:lang w:eastAsia="hi-IN" w:bidi="hi-IN"/>
        </w:rPr>
      </w:pPr>
      <w:r w:rsidRPr="00D2510A">
        <w:rPr>
          <w:rFonts w:eastAsia="SimSun"/>
          <w:i/>
          <w:kern w:val="1"/>
          <w:sz w:val="24"/>
          <w:szCs w:val="24"/>
          <w:lang w:eastAsia="hi-IN" w:bidi="hi-IN"/>
        </w:rPr>
        <w:t>Уметь (владеть способами познавательной деятельности):</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наблюдать, анализировать, приводить примеры языковых грамматических явлений;</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применять основные нормы речевого поведения в процессе общения;</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грамматически правильно строить английские предложения в речи.</w:t>
      </w:r>
    </w:p>
    <w:p w:rsidR="00B008B9" w:rsidRPr="00D2510A" w:rsidRDefault="00B008B9" w:rsidP="00B008B9">
      <w:pPr>
        <w:tabs>
          <w:tab w:val="left" w:pos="851"/>
        </w:tabs>
        <w:suppressAutoHyphens/>
        <w:ind w:firstLine="709"/>
        <w:jc w:val="both"/>
        <w:rPr>
          <w:rFonts w:eastAsia="SimSun"/>
          <w:kern w:val="1"/>
          <w:sz w:val="24"/>
          <w:szCs w:val="24"/>
          <w:lang w:eastAsia="hi-IN" w:bidi="hi-IN"/>
        </w:rPr>
      </w:pPr>
    </w:p>
    <w:p w:rsidR="00B008B9" w:rsidRPr="00D2510A" w:rsidRDefault="00B008B9" w:rsidP="00B008B9">
      <w:pPr>
        <w:tabs>
          <w:tab w:val="left" w:pos="851"/>
        </w:tabs>
        <w:suppressAutoHyphens/>
        <w:ind w:firstLine="709"/>
        <w:jc w:val="both"/>
        <w:rPr>
          <w:rFonts w:eastAsia="SimSun"/>
          <w:i/>
          <w:kern w:val="1"/>
          <w:sz w:val="24"/>
          <w:szCs w:val="24"/>
          <w:lang w:eastAsia="hi-IN" w:bidi="hi-IN"/>
        </w:rPr>
      </w:pPr>
      <w:r w:rsidRPr="00D2510A">
        <w:rPr>
          <w:rFonts w:eastAsia="SimSun"/>
          <w:i/>
          <w:kern w:val="1"/>
          <w:sz w:val="24"/>
          <w:szCs w:val="24"/>
          <w:lang w:eastAsia="hi-IN" w:bidi="hi-IN"/>
        </w:rPr>
        <w:t>Использовать приобретенные знания и умения в практической деятельности и повседневной жизни:</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 xml:space="preserve">понимать на слух речь учителя, одноклассников; </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использовать грамматически правильные структуры и явления во всех видах речевой деятельности;</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 xml:space="preserve">драматизировать изученные сказки;    </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сочинять  собственные рифмовки;</w:t>
      </w:r>
    </w:p>
    <w:p w:rsidR="00B008B9" w:rsidRPr="00D2510A" w:rsidRDefault="00B008B9" w:rsidP="00B008B9">
      <w:pPr>
        <w:tabs>
          <w:tab w:val="left" w:pos="851"/>
        </w:tabs>
        <w:suppressAutoHyphens/>
        <w:ind w:firstLine="709"/>
        <w:jc w:val="both"/>
        <w:rPr>
          <w:rFonts w:eastAsia="SimSun"/>
          <w:kern w:val="1"/>
          <w:sz w:val="24"/>
          <w:szCs w:val="24"/>
          <w:lang w:eastAsia="hi-IN" w:bidi="hi-IN"/>
        </w:rPr>
      </w:pPr>
      <w:r w:rsidRPr="00D2510A">
        <w:rPr>
          <w:rFonts w:eastAsia="SimSun"/>
          <w:kern w:val="1"/>
          <w:sz w:val="24"/>
          <w:szCs w:val="24"/>
          <w:lang w:eastAsia="hi-IN" w:bidi="hi-IN"/>
        </w:rPr>
        <w:t>•</w:t>
      </w:r>
      <w:r w:rsidRPr="00D2510A">
        <w:rPr>
          <w:rFonts w:eastAsia="SimSun"/>
          <w:kern w:val="1"/>
          <w:sz w:val="24"/>
          <w:szCs w:val="24"/>
          <w:lang w:eastAsia="hi-IN" w:bidi="hi-IN"/>
        </w:rPr>
        <w:tab/>
        <w:t>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008B9" w:rsidRPr="00D2510A" w:rsidRDefault="00B008B9" w:rsidP="00B008B9">
      <w:pPr>
        <w:rPr>
          <w:b/>
          <w:sz w:val="24"/>
          <w:szCs w:val="24"/>
        </w:rPr>
      </w:pPr>
      <w:r w:rsidRPr="00D2510A">
        <w:rPr>
          <w:b/>
          <w:sz w:val="24"/>
          <w:szCs w:val="24"/>
        </w:rPr>
        <w:t xml:space="preserve">Содержание курса </w:t>
      </w:r>
    </w:p>
    <w:p w:rsidR="00B008B9" w:rsidRPr="00D2510A" w:rsidRDefault="00B008B9" w:rsidP="00B008B9">
      <w:pPr>
        <w:adjustRightInd w:val="0"/>
        <w:spacing w:before="75" w:after="75"/>
        <w:ind w:firstLine="105"/>
        <w:rPr>
          <w:b/>
          <w:sz w:val="24"/>
          <w:szCs w:val="24"/>
        </w:rPr>
      </w:pPr>
      <w:r w:rsidRPr="00D2510A">
        <w:rPr>
          <w:b/>
          <w:sz w:val="24"/>
          <w:szCs w:val="24"/>
        </w:rPr>
        <w:t xml:space="preserve">Тема 1. Структура английского предложения </w:t>
      </w:r>
      <w:r>
        <w:rPr>
          <w:b/>
          <w:sz w:val="24"/>
          <w:szCs w:val="24"/>
        </w:rPr>
        <w:t>–</w:t>
      </w:r>
      <w:r w:rsidRPr="00D2510A">
        <w:rPr>
          <w:b/>
          <w:sz w:val="24"/>
          <w:szCs w:val="24"/>
        </w:rPr>
        <w:t xml:space="preserve"> 5</w:t>
      </w:r>
      <w:r>
        <w:rPr>
          <w:b/>
          <w:sz w:val="24"/>
          <w:szCs w:val="24"/>
        </w:rPr>
        <w:t xml:space="preserve"> </w:t>
      </w:r>
      <w:r w:rsidRPr="00D2510A">
        <w:rPr>
          <w:b/>
          <w:sz w:val="24"/>
          <w:szCs w:val="24"/>
        </w:rPr>
        <w:t>ч.</w:t>
      </w:r>
    </w:p>
    <w:p w:rsidR="00B008B9" w:rsidRPr="00D2510A" w:rsidRDefault="00B008B9" w:rsidP="00B008B9">
      <w:pPr>
        <w:adjustRightInd w:val="0"/>
        <w:spacing w:before="75" w:after="75"/>
        <w:ind w:firstLine="105"/>
        <w:rPr>
          <w:sz w:val="24"/>
          <w:szCs w:val="24"/>
        </w:rPr>
      </w:pPr>
      <w:r w:rsidRPr="00D2510A">
        <w:rPr>
          <w:sz w:val="24"/>
          <w:szCs w:val="24"/>
        </w:rPr>
        <w:t xml:space="preserve">Порядок слов в предложении. Глагол </w:t>
      </w:r>
      <w:r w:rsidRPr="00D2510A">
        <w:rPr>
          <w:sz w:val="24"/>
          <w:szCs w:val="24"/>
          <w:lang w:val="en-US"/>
        </w:rPr>
        <w:t>tobe</w:t>
      </w:r>
      <w:r w:rsidRPr="00D2510A">
        <w:rPr>
          <w:sz w:val="24"/>
          <w:szCs w:val="24"/>
        </w:rPr>
        <w:t xml:space="preserve"> в настоящем, прошедшем и будущем временах.</w:t>
      </w:r>
    </w:p>
    <w:p w:rsidR="00B008B9" w:rsidRPr="00D2510A" w:rsidRDefault="00B008B9" w:rsidP="00B008B9">
      <w:pPr>
        <w:adjustRightInd w:val="0"/>
        <w:spacing w:before="75" w:after="75"/>
        <w:ind w:firstLine="105"/>
        <w:rPr>
          <w:b/>
          <w:sz w:val="24"/>
          <w:szCs w:val="24"/>
        </w:rPr>
      </w:pPr>
      <w:r w:rsidRPr="00D2510A">
        <w:rPr>
          <w:b/>
          <w:sz w:val="24"/>
          <w:szCs w:val="24"/>
        </w:rPr>
        <w:t>Тема 2. Имя числительное - 2 ч.</w:t>
      </w:r>
    </w:p>
    <w:p w:rsidR="00B008B9" w:rsidRPr="00D2510A" w:rsidRDefault="00B008B9" w:rsidP="00B008B9">
      <w:pPr>
        <w:adjustRightInd w:val="0"/>
        <w:spacing w:before="75" w:after="75"/>
        <w:ind w:firstLine="105"/>
        <w:rPr>
          <w:sz w:val="24"/>
          <w:szCs w:val="24"/>
        </w:rPr>
      </w:pPr>
      <w:r w:rsidRPr="00D2510A">
        <w:rPr>
          <w:sz w:val="24"/>
          <w:szCs w:val="24"/>
        </w:rPr>
        <w:t>Количественные и порядковые числительные.</w:t>
      </w:r>
    </w:p>
    <w:p w:rsidR="00B008B9" w:rsidRPr="00D2510A" w:rsidRDefault="00B008B9" w:rsidP="00B008B9">
      <w:pPr>
        <w:adjustRightInd w:val="0"/>
        <w:spacing w:before="75" w:after="75"/>
        <w:ind w:firstLine="105"/>
        <w:rPr>
          <w:b/>
          <w:sz w:val="24"/>
          <w:szCs w:val="24"/>
        </w:rPr>
      </w:pPr>
      <w:r w:rsidRPr="00D2510A">
        <w:rPr>
          <w:b/>
          <w:sz w:val="24"/>
          <w:szCs w:val="24"/>
        </w:rPr>
        <w:t>Тема 3. Артикль-3 ч.</w:t>
      </w:r>
    </w:p>
    <w:p w:rsidR="00B008B9" w:rsidRPr="00D2510A" w:rsidRDefault="00B008B9" w:rsidP="00B008B9">
      <w:pPr>
        <w:adjustRightInd w:val="0"/>
        <w:spacing w:before="75" w:after="75"/>
        <w:ind w:firstLine="105"/>
        <w:rPr>
          <w:sz w:val="24"/>
          <w:szCs w:val="24"/>
        </w:rPr>
      </w:pPr>
      <w:r w:rsidRPr="00D2510A">
        <w:rPr>
          <w:sz w:val="24"/>
          <w:szCs w:val="24"/>
        </w:rPr>
        <w:t>Определенный и неопределенный артикли.</w:t>
      </w:r>
    </w:p>
    <w:p w:rsidR="00B008B9" w:rsidRPr="00D2510A" w:rsidRDefault="00B008B9" w:rsidP="00B008B9">
      <w:pPr>
        <w:adjustRightInd w:val="0"/>
        <w:spacing w:before="75" w:after="75"/>
        <w:ind w:firstLine="105"/>
        <w:rPr>
          <w:b/>
          <w:sz w:val="24"/>
          <w:szCs w:val="24"/>
        </w:rPr>
      </w:pPr>
      <w:r w:rsidRPr="00D2510A">
        <w:rPr>
          <w:b/>
          <w:sz w:val="24"/>
          <w:szCs w:val="24"/>
        </w:rPr>
        <w:t>Тема 4. Множественное число имен существительных</w:t>
      </w:r>
      <w:r>
        <w:rPr>
          <w:b/>
          <w:sz w:val="24"/>
          <w:szCs w:val="24"/>
        </w:rPr>
        <w:t xml:space="preserve"> </w:t>
      </w:r>
      <w:r w:rsidRPr="00D2510A">
        <w:rPr>
          <w:b/>
          <w:sz w:val="24"/>
          <w:szCs w:val="24"/>
        </w:rPr>
        <w:t>-3 ч.</w:t>
      </w:r>
    </w:p>
    <w:p w:rsidR="00B008B9" w:rsidRPr="00D2510A" w:rsidRDefault="00B008B9" w:rsidP="00B008B9">
      <w:pPr>
        <w:adjustRightInd w:val="0"/>
        <w:spacing w:before="75" w:after="75"/>
        <w:ind w:firstLine="105"/>
        <w:rPr>
          <w:b/>
          <w:sz w:val="24"/>
          <w:szCs w:val="24"/>
        </w:rPr>
      </w:pPr>
      <w:r w:rsidRPr="00D2510A">
        <w:rPr>
          <w:b/>
          <w:sz w:val="24"/>
          <w:szCs w:val="24"/>
        </w:rPr>
        <w:t>Т</w:t>
      </w:r>
      <w:r>
        <w:rPr>
          <w:b/>
          <w:sz w:val="24"/>
          <w:szCs w:val="24"/>
        </w:rPr>
        <w:t>ема 5. Глагольные конструкции - 9</w:t>
      </w:r>
      <w:r w:rsidRPr="00D2510A">
        <w:rPr>
          <w:b/>
          <w:sz w:val="24"/>
          <w:szCs w:val="24"/>
        </w:rPr>
        <w:t xml:space="preserve"> ч.</w:t>
      </w:r>
    </w:p>
    <w:p w:rsidR="00B008B9" w:rsidRPr="00D2510A" w:rsidRDefault="00B008B9" w:rsidP="00B008B9">
      <w:pPr>
        <w:adjustRightInd w:val="0"/>
        <w:spacing w:before="75" w:after="75"/>
        <w:ind w:firstLine="105"/>
        <w:rPr>
          <w:sz w:val="24"/>
          <w:szCs w:val="24"/>
        </w:rPr>
      </w:pPr>
      <w:r w:rsidRPr="00D2510A">
        <w:rPr>
          <w:sz w:val="24"/>
          <w:szCs w:val="24"/>
        </w:rPr>
        <w:t xml:space="preserve">Времена группы </w:t>
      </w:r>
      <w:r w:rsidRPr="00D2510A">
        <w:rPr>
          <w:sz w:val="24"/>
          <w:szCs w:val="24"/>
          <w:lang w:val="en-US"/>
        </w:rPr>
        <w:t>Simple</w:t>
      </w:r>
      <w:r w:rsidRPr="00D2510A">
        <w:rPr>
          <w:sz w:val="24"/>
          <w:szCs w:val="24"/>
        </w:rPr>
        <w:t>. Настоящее простое время. Прошедшее простое время. Будущее простое время. Неправильные глаголы.</w:t>
      </w:r>
    </w:p>
    <w:p w:rsidR="00B008B9" w:rsidRPr="00D2510A" w:rsidRDefault="00B008B9" w:rsidP="00B008B9">
      <w:pPr>
        <w:adjustRightInd w:val="0"/>
        <w:spacing w:before="75" w:after="75"/>
        <w:ind w:firstLine="105"/>
        <w:rPr>
          <w:b/>
          <w:sz w:val="24"/>
          <w:szCs w:val="24"/>
        </w:rPr>
      </w:pPr>
      <w:r w:rsidRPr="00D2510A">
        <w:rPr>
          <w:b/>
          <w:sz w:val="24"/>
          <w:szCs w:val="24"/>
        </w:rPr>
        <w:t>Тема 6. Способы выражений степеней сравнения</w:t>
      </w:r>
      <w:r>
        <w:rPr>
          <w:b/>
          <w:sz w:val="24"/>
          <w:szCs w:val="24"/>
        </w:rPr>
        <w:t xml:space="preserve"> </w:t>
      </w:r>
      <w:r w:rsidRPr="00D2510A">
        <w:rPr>
          <w:b/>
          <w:sz w:val="24"/>
          <w:szCs w:val="24"/>
        </w:rPr>
        <w:t>-5</w:t>
      </w:r>
      <w:r>
        <w:rPr>
          <w:b/>
          <w:sz w:val="24"/>
          <w:szCs w:val="24"/>
        </w:rPr>
        <w:t xml:space="preserve"> </w:t>
      </w:r>
      <w:r w:rsidRPr="00D2510A">
        <w:rPr>
          <w:b/>
          <w:sz w:val="24"/>
          <w:szCs w:val="24"/>
        </w:rPr>
        <w:t>ч.</w:t>
      </w:r>
    </w:p>
    <w:p w:rsidR="00B008B9" w:rsidRPr="00D2510A" w:rsidRDefault="00B008B9" w:rsidP="00B008B9">
      <w:pPr>
        <w:adjustRightInd w:val="0"/>
        <w:spacing w:before="75" w:after="75"/>
        <w:ind w:firstLine="105"/>
        <w:rPr>
          <w:sz w:val="24"/>
          <w:szCs w:val="24"/>
        </w:rPr>
      </w:pPr>
      <w:r w:rsidRPr="00D2510A">
        <w:rPr>
          <w:sz w:val="24"/>
          <w:szCs w:val="24"/>
        </w:rPr>
        <w:t>Сравнительная и превосходная степени имен прилагательных. Способы употребления в предложении. Сравнительная и превосходная степени имен наречий.</w:t>
      </w:r>
      <w:r>
        <w:rPr>
          <w:sz w:val="24"/>
          <w:szCs w:val="24"/>
        </w:rPr>
        <w:t xml:space="preserve"> </w:t>
      </w:r>
      <w:r w:rsidRPr="00D2510A">
        <w:rPr>
          <w:sz w:val="24"/>
          <w:szCs w:val="24"/>
        </w:rPr>
        <w:t>Способы употребления в предложении.</w:t>
      </w:r>
    </w:p>
    <w:p w:rsidR="00B008B9" w:rsidRPr="00D2510A" w:rsidRDefault="00B008B9" w:rsidP="00B008B9">
      <w:pPr>
        <w:adjustRightInd w:val="0"/>
        <w:spacing w:before="75" w:after="75"/>
        <w:ind w:firstLine="105"/>
        <w:rPr>
          <w:b/>
          <w:sz w:val="24"/>
          <w:szCs w:val="24"/>
        </w:rPr>
      </w:pPr>
      <w:r w:rsidRPr="00D2510A">
        <w:rPr>
          <w:b/>
          <w:sz w:val="24"/>
          <w:szCs w:val="24"/>
        </w:rPr>
        <w:t xml:space="preserve">Тема 7. Модальные глаголы </w:t>
      </w:r>
      <w:r w:rsidRPr="00D2510A">
        <w:rPr>
          <w:b/>
          <w:sz w:val="24"/>
          <w:szCs w:val="24"/>
          <w:lang w:val="en-US"/>
        </w:rPr>
        <w:t>can</w:t>
      </w:r>
      <w:r w:rsidRPr="00D2510A">
        <w:rPr>
          <w:b/>
          <w:sz w:val="24"/>
          <w:szCs w:val="24"/>
        </w:rPr>
        <w:t xml:space="preserve">, </w:t>
      </w:r>
      <w:r w:rsidRPr="00D2510A">
        <w:rPr>
          <w:b/>
          <w:sz w:val="24"/>
          <w:szCs w:val="24"/>
          <w:lang w:val="en-US"/>
        </w:rPr>
        <w:t>must</w:t>
      </w:r>
      <w:r>
        <w:rPr>
          <w:b/>
          <w:sz w:val="24"/>
          <w:szCs w:val="24"/>
        </w:rPr>
        <w:t xml:space="preserve"> </w:t>
      </w:r>
      <w:r w:rsidRPr="00D2510A">
        <w:rPr>
          <w:b/>
          <w:sz w:val="24"/>
          <w:szCs w:val="24"/>
        </w:rPr>
        <w:t>-</w:t>
      </w:r>
      <w:r>
        <w:rPr>
          <w:b/>
          <w:sz w:val="24"/>
          <w:szCs w:val="24"/>
        </w:rPr>
        <w:t xml:space="preserve"> </w:t>
      </w:r>
      <w:r w:rsidRPr="00D2510A">
        <w:rPr>
          <w:b/>
          <w:sz w:val="24"/>
          <w:szCs w:val="24"/>
        </w:rPr>
        <w:t>3ч.</w:t>
      </w:r>
    </w:p>
    <w:p w:rsidR="00B008B9" w:rsidRPr="00D2510A" w:rsidRDefault="00B008B9" w:rsidP="00B008B9">
      <w:pPr>
        <w:adjustRightInd w:val="0"/>
        <w:spacing w:before="75" w:after="75"/>
        <w:ind w:firstLine="105"/>
        <w:rPr>
          <w:sz w:val="24"/>
          <w:szCs w:val="24"/>
        </w:rPr>
      </w:pPr>
      <w:r w:rsidRPr="00D2510A">
        <w:rPr>
          <w:sz w:val="24"/>
          <w:szCs w:val="24"/>
        </w:rPr>
        <w:t xml:space="preserve">Модальные глаголы </w:t>
      </w:r>
      <w:r w:rsidRPr="00D2510A">
        <w:rPr>
          <w:sz w:val="24"/>
          <w:szCs w:val="24"/>
          <w:lang w:val="en-US"/>
        </w:rPr>
        <w:t>can</w:t>
      </w:r>
      <w:r w:rsidRPr="00D2510A">
        <w:rPr>
          <w:sz w:val="24"/>
          <w:szCs w:val="24"/>
        </w:rPr>
        <w:t xml:space="preserve">, </w:t>
      </w:r>
      <w:r w:rsidRPr="00D2510A">
        <w:rPr>
          <w:sz w:val="24"/>
          <w:szCs w:val="24"/>
          <w:lang w:val="en-US"/>
        </w:rPr>
        <w:t>must</w:t>
      </w:r>
      <w:r w:rsidRPr="00D2510A">
        <w:rPr>
          <w:sz w:val="24"/>
          <w:szCs w:val="24"/>
        </w:rPr>
        <w:t xml:space="preserve">. Употребление в предложениях группы </w:t>
      </w:r>
      <w:r w:rsidRPr="00D2510A">
        <w:rPr>
          <w:sz w:val="24"/>
          <w:szCs w:val="24"/>
          <w:lang w:val="en-US"/>
        </w:rPr>
        <w:t>Simple</w:t>
      </w:r>
      <w:r w:rsidRPr="00D2510A">
        <w:rPr>
          <w:sz w:val="24"/>
          <w:szCs w:val="24"/>
        </w:rPr>
        <w:t>.</w:t>
      </w:r>
    </w:p>
    <w:p w:rsidR="00B008B9" w:rsidRPr="00D2510A" w:rsidRDefault="00B008B9" w:rsidP="00B008B9">
      <w:pPr>
        <w:adjustRightInd w:val="0"/>
        <w:spacing w:before="75" w:after="75"/>
        <w:ind w:firstLine="105"/>
        <w:rPr>
          <w:b/>
          <w:sz w:val="24"/>
          <w:szCs w:val="24"/>
        </w:rPr>
      </w:pPr>
      <w:r w:rsidRPr="00D2510A">
        <w:rPr>
          <w:b/>
          <w:sz w:val="24"/>
          <w:szCs w:val="24"/>
        </w:rPr>
        <w:t>Тема 8.  Местоимения</w:t>
      </w:r>
      <w:r>
        <w:rPr>
          <w:b/>
          <w:sz w:val="24"/>
          <w:szCs w:val="24"/>
        </w:rPr>
        <w:t xml:space="preserve"> </w:t>
      </w:r>
      <w:r w:rsidRPr="00D2510A">
        <w:rPr>
          <w:b/>
          <w:sz w:val="24"/>
          <w:szCs w:val="24"/>
        </w:rPr>
        <w:t>-</w:t>
      </w:r>
      <w:r>
        <w:rPr>
          <w:b/>
          <w:sz w:val="24"/>
          <w:szCs w:val="24"/>
        </w:rPr>
        <w:t xml:space="preserve"> </w:t>
      </w:r>
      <w:r w:rsidRPr="00D2510A">
        <w:rPr>
          <w:b/>
          <w:sz w:val="24"/>
          <w:szCs w:val="24"/>
        </w:rPr>
        <w:t>4ч.</w:t>
      </w:r>
    </w:p>
    <w:p w:rsidR="00B008B9" w:rsidRDefault="00B008B9" w:rsidP="00B008B9">
      <w:pPr>
        <w:adjustRightInd w:val="0"/>
        <w:spacing w:before="75" w:after="75"/>
        <w:ind w:firstLine="105"/>
        <w:rPr>
          <w:sz w:val="24"/>
          <w:szCs w:val="24"/>
        </w:rPr>
      </w:pPr>
      <w:r w:rsidRPr="00D2510A">
        <w:rPr>
          <w:sz w:val="24"/>
          <w:szCs w:val="24"/>
        </w:rPr>
        <w:t>Личные местоимения. Притяжательные местоимения. Указательные местоимения. Способы употребления местоимений в речи и письме.</w:t>
      </w:r>
    </w:p>
    <w:p w:rsidR="00B008B9" w:rsidRPr="00D2510A" w:rsidRDefault="00B008B9" w:rsidP="00B008B9">
      <w:pPr>
        <w:adjustRightInd w:val="0"/>
        <w:spacing w:before="75" w:after="75"/>
        <w:ind w:firstLine="105"/>
        <w:rPr>
          <w:sz w:val="24"/>
          <w:szCs w:val="24"/>
        </w:rPr>
      </w:pPr>
    </w:p>
    <w:p w:rsidR="00B008B9" w:rsidRPr="00D2510A" w:rsidRDefault="00B008B9" w:rsidP="00B008B9">
      <w:pPr>
        <w:adjustRightInd w:val="0"/>
        <w:spacing w:before="75" w:after="75"/>
        <w:ind w:firstLine="105"/>
        <w:rPr>
          <w:b/>
          <w:sz w:val="24"/>
          <w:szCs w:val="24"/>
        </w:rPr>
      </w:pPr>
    </w:p>
    <w:p w:rsidR="00B008B9" w:rsidRPr="00C14DAA" w:rsidRDefault="00B008B9" w:rsidP="00B008B9">
      <w:pPr>
        <w:spacing w:line="360" w:lineRule="auto"/>
        <w:ind w:left="720"/>
        <w:jc w:val="center"/>
        <w:rPr>
          <w:rFonts w:eastAsia="Calibri"/>
          <w:b/>
          <w:sz w:val="24"/>
          <w:szCs w:val="24"/>
          <w:u w:val="single"/>
        </w:rPr>
      </w:pPr>
      <w:r w:rsidRPr="00C14DAA">
        <w:rPr>
          <w:rFonts w:eastAsia="Calibri"/>
          <w:b/>
          <w:sz w:val="24"/>
          <w:szCs w:val="24"/>
          <w:u w:val="single"/>
        </w:rPr>
        <w:t>Календарно-тематическое планирование</w:t>
      </w:r>
    </w:p>
    <w:tbl>
      <w:tblPr>
        <w:tblpPr w:leftFromText="180" w:rightFromText="180" w:vertAnchor="text" w:horzAnchor="margin" w:tblpXSpec="center" w:tblpY="290"/>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6618"/>
        <w:gridCol w:w="1275"/>
      </w:tblGrid>
      <w:tr w:rsidR="00B008B9" w:rsidRPr="00D2510A" w:rsidTr="00B008B9">
        <w:trPr>
          <w:trHeight w:val="720"/>
        </w:trPr>
        <w:tc>
          <w:tcPr>
            <w:tcW w:w="720" w:type="dxa"/>
            <w:vMerge w:val="restart"/>
          </w:tcPr>
          <w:p w:rsidR="00B008B9" w:rsidRPr="00D2510A" w:rsidRDefault="00B008B9" w:rsidP="00B008B9">
            <w:pPr>
              <w:spacing w:line="360" w:lineRule="auto"/>
              <w:jc w:val="center"/>
              <w:rPr>
                <w:rFonts w:eastAsia="Calibri"/>
                <w:sz w:val="24"/>
                <w:szCs w:val="24"/>
              </w:rPr>
            </w:pPr>
            <w:r w:rsidRPr="00D2510A">
              <w:rPr>
                <w:rFonts w:eastAsia="Calibri"/>
                <w:sz w:val="24"/>
                <w:szCs w:val="24"/>
              </w:rPr>
              <w:t>№</w:t>
            </w:r>
          </w:p>
          <w:p w:rsidR="00B008B9" w:rsidRPr="00D2510A" w:rsidRDefault="00B008B9" w:rsidP="00B008B9">
            <w:pPr>
              <w:spacing w:line="360" w:lineRule="auto"/>
              <w:jc w:val="center"/>
              <w:rPr>
                <w:rFonts w:eastAsia="Calibri"/>
                <w:sz w:val="24"/>
                <w:szCs w:val="24"/>
              </w:rPr>
            </w:pPr>
            <w:r w:rsidRPr="00D2510A">
              <w:rPr>
                <w:rFonts w:eastAsia="Calibri"/>
                <w:sz w:val="24"/>
                <w:szCs w:val="24"/>
              </w:rPr>
              <w:t>п/п</w:t>
            </w:r>
          </w:p>
        </w:tc>
        <w:tc>
          <w:tcPr>
            <w:tcW w:w="6618" w:type="dxa"/>
            <w:vMerge w:val="restart"/>
          </w:tcPr>
          <w:p w:rsidR="00B008B9" w:rsidRPr="00D2510A" w:rsidRDefault="00B008B9" w:rsidP="00B008B9">
            <w:pPr>
              <w:spacing w:line="360" w:lineRule="auto"/>
              <w:jc w:val="center"/>
              <w:rPr>
                <w:rFonts w:eastAsia="Calibri"/>
                <w:sz w:val="24"/>
                <w:szCs w:val="24"/>
              </w:rPr>
            </w:pPr>
            <w:r w:rsidRPr="00D2510A">
              <w:rPr>
                <w:rFonts w:eastAsia="Calibri"/>
                <w:sz w:val="24"/>
                <w:szCs w:val="24"/>
              </w:rPr>
              <w:t>Тема занятия</w:t>
            </w:r>
          </w:p>
        </w:tc>
        <w:tc>
          <w:tcPr>
            <w:tcW w:w="1275" w:type="dxa"/>
            <w:vMerge w:val="restart"/>
          </w:tcPr>
          <w:p w:rsidR="00B008B9" w:rsidRPr="00D2510A" w:rsidRDefault="00B008B9" w:rsidP="00B008B9">
            <w:pPr>
              <w:spacing w:line="360" w:lineRule="auto"/>
              <w:rPr>
                <w:rFonts w:eastAsia="Calibri"/>
                <w:sz w:val="24"/>
                <w:szCs w:val="24"/>
              </w:rPr>
            </w:pPr>
            <w:r w:rsidRPr="00D2510A">
              <w:rPr>
                <w:rFonts w:eastAsia="Calibri"/>
                <w:sz w:val="24"/>
                <w:szCs w:val="24"/>
              </w:rPr>
              <w:t>Кол-во часов</w:t>
            </w:r>
          </w:p>
        </w:tc>
      </w:tr>
      <w:tr w:rsidR="00B008B9" w:rsidRPr="00D2510A" w:rsidTr="00B008B9">
        <w:trPr>
          <w:trHeight w:val="414"/>
        </w:trPr>
        <w:tc>
          <w:tcPr>
            <w:tcW w:w="720" w:type="dxa"/>
            <w:vMerge/>
          </w:tcPr>
          <w:p w:rsidR="00B008B9" w:rsidRPr="00D2510A" w:rsidRDefault="00B008B9" w:rsidP="00B008B9">
            <w:pPr>
              <w:spacing w:line="360" w:lineRule="auto"/>
              <w:jc w:val="center"/>
              <w:rPr>
                <w:rFonts w:eastAsia="Calibri"/>
                <w:sz w:val="24"/>
                <w:szCs w:val="24"/>
              </w:rPr>
            </w:pPr>
          </w:p>
        </w:tc>
        <w:tc>
          <w:tcPr>
            <w:tcW w:w="6618" w:type="dxa"/>
            <w:vMerge/>
          </w:tcPr>
          <w:p w:rsidR="00B008B9" w:rsidRPr="00D2510A" w:rsidRDefault="00B008B9" w:rsidP="00B008B9">
            <w:pPr>
              <w:spacing w:line="360" w:lineRule="auto"/>
              <w:jc w:val="center"/>
              <w:rPr>
                <w:rFonts w:eastAsia="Calibri"/>
                <w:sz w:val="24"/>
                <w:szCs w:val="24"/>
              </w:rPr>
            </w:pPr>
          </w:p>
        </w:tc>
        <w:tc>
          <w:tcPr>
            <w:tcW w:w="1275" w:type="dxa"/>
            <w:vMerge/>
          </w:tcPr>
          <w:p w:rsidR="00B008B9" w:rsidRPr="00D2510A" w:rsidRDefault="00B008B9" w:rsidP="00B008B9">
            <w:pPr>
              <w:spacing w:line="360" w:lineRule="auto"/>
              <w:rPr>
                <w:rFonts w:eastAsia="Calibri"/>
                <w:sz w:val="24"/>
                <w:szCs w:val="24"/>
              </w:rPr>
            </w:pPr>
          </w:p>
        </w:tc>
      </w:tr>
      <w:tr w:rsidR="00B008B9" w:rsidRPr="00D2510A" w:rsidTr="00B008B9">
        <w:trPr>
          <w:cantSplit/>
          <w:trHeight w:val="390"/>
        </w:trPr>
        <w:tc>
          <w:tcPr>
            <w:tcW w:w="720" w:type="dxa"/>
          </w:tcPr>
          <w:p w:rsidR="00B008B9" w:rsidRPr="00D2510A" w:rsidRDefault="00B008B9" w:rsidP="00B008B9">
            <w:pPr>
              <w:spacing w:line="360" w:lineRule="auto"/>
              <w:rPr>
                <w:rFonts w:eastAsia="Calibri"/>
                <w:sz w:val="24"/>
                <w:szCs w:val="24"/>
              </w:rPr>
            </w:pPr>
            <w:r w:rsidRPr="00D2510A">
              <w:rPr>
                <w:rFonts w:eastAsia="Calibri"/>
                <w:sz w:val="24"/>
                <w:szCs w:val="24"/>
              </w:rPr>
              <w:t>1.</w:t>
            </w:r>
          </w:p>
        </w:tc>
        <w:tc>
          <w:tcPr>
            <w:tcW w:w="6618" w:type="dxa"/>
          </w:tcPr>
          <w:p w:rsidR="00B008B9" w:rsidRPr="00D2510A" w:rsidRDefault="00B008B9" w:rsidP="00B008B9">
            <w:pPr>
              <w:spacing w:line="360" w:lineRule="auto"/>
              <w:rPr>
                <w:rFonts w:eastAsia="Calibri"/>
                <w:sz w:val="24"/>
                <w:szCs w:val="24"/>
              </w:rPr>
            </w:pPr>
            <w:r w:rsidRPr="00D2510A">
              <w:rPr>
                <w:sz w:val="24"/>
                <w:szCs w:val="24"/>
              </w:rPr>
              <w:t>Структура английского предложения</w:t>
            </w:r>
          </w:p>
        </w:tc>
        <w:tc>
          <w:tcPr>
            <w:tcW w:w="1275" w:type="dxa"/>
          </w:tcPr>
          <w:p w:rsidR="00B008B9" w:rsidRPr="00D2510A" w:rsidRDefault="00B008B9" w:rsidP="00B008B9">
            <w:pPr>
              <w:spacing w:line="360" w:lineRule="auto"/>
              <w:rPr>
                <w:rFonts w:eastAsia="Calibri"/>
                <w:sz w:val="24"/>
                <w:szCs w:val="24"/>
              </w:rPr>
            </w:pPr>
            <w:r w:rsidRPr="00D2510A">
              <w:rPr>
                <w:rFonts w:eastAsia="Calibri"/>
                <w:sz w:val="24"/>
                <w:szCs w:val="24"/>
              </w:rPr>
              <w:t>5</w:t>
            </w:r>
          </w:p>
        </w:tc>
      </w:tr>
      <w:tr w:rsidR="00B008B9" w:rsidRPr="00D2510A" w:rsidTr="00B008B9">
        <w:trPr>
          <w:cantSplit/>
          <w:trHeight w:val="396"/>
        </w:trPr>
        <w:tc>
          <w:tcPr>
            <w:tcW w:w="720" w:type="dxa"/>
          </w:tcPr>
          <w:p w:rsidR="00B008B9" w:rsidRPr="00D2510A" w:rsidRDefault="00B008B9" w:rsidP="00B008B9">
            <w:pPr>
              <w:spacing w:line="360" w:lineRule="auto"/>
              <w:rPr>
                <w:rFonts w:eastAsia="Calibri"/>
                <w:sz w:val="24"/>
                <w:szCs w:val="24"/>
              </w:rPr>
            </w:pPr>
            <w:r w:rsidRPr="00D2510A">
              <w:rPr>
                <w:rFonts w:eastAsia="Calibri"/>
                <w:sz w:val="24"/>
                <w:szCs w:val="24"/>
              </w:rPr>
              <w:t>2.</w:t>
            </w:r>
          </w:p>
        </w:tc>
        <w:tc>
          <w:tcPr>
            <w:tcW w:w="6618" w:type="dxa"/>
          </w:tcPr>
          <w:p w:rsidR="00B008B9" w:rsidRPr="00D2510A" w:rsidRDefault="00B008B9" w:rsidP="00B008B9">
            <w:pPr>
              <w:spacing w:line="360" w:lineRule="auto"/>
              <w:rPr>
                <w:rFonts w:eastAsia="Calibri"/>
                <w:sz w:val="24"/>
                <w:szCs w:val="24"/>
              </w:rPr>
            </w:pPr>
            <w:r w:rsidRPr="00D2510A">
              <w:rPr>
                <w:sz w:val="24"/>
                <w:szCs w:val="24"/>
              </w:rPr>
              <w:t>Имя числительное</w:t>
            </w:r>
          </w:p>
        </w:tc>
        <w:tc>
          <w:tcPr>
            <w:tcW w:w="1275" w:type="dxa"/>
          </w:tcPr>
          <w:p w:rsidR="00B008B9" w:rsidRPr="00D2510A" w:rsidRDefault="00B008B9" w:rsidP="00B008B9">
            <w:pPr>
              <w:spacing w:line="360" w:lineRule="auto"/>
              <w:rPr>
                <w:rFonts w:eastAsia="Calibri"/>
                <w:sz w:val="24"/>
                <w:szCs w:val="24"/>
              </w:rPr>
            </w:pPr>
            <w:r w:rsidRPr="00D2510A">
              <w:rPr>
                <w:rFonts w:eastAsia="Calibri"/>
                <w:sz w:val="24"/>
                <w:szCs w:val="24"/>
              </w:rPr>
              <w:t>2</w:t>
            </w:r>
          </w:p>
        </w:tc>
      </w:tr>
      <w:tr w:rsidR="00B008B9" w:rsidRPr="00D2510A" w:rsidTr="00B008B9">
        <w:trPr>
          <w:cantSplit/>
          <w:trHeight w:val="407"/>
        </w:trPr>
        <w:tc>
          <w:tcPr>
            <w:tcW w:w="720" w:type="dxa"/>
          </w:tcPr>
          <w:p w:rsidR="00B008B9" w:rsidRPr="00D2510A" w:rsidRDefault="00B008B9" w:rsidP="00B008B9">
            <w:pPr>
              <w:spacing w:line="360" w:lineRule="auto"/>
              <w:rPr>
                <w:rFonts w:eastAsia="Calibri"/>
                <w:sz w:val="24"/>
                <w:szCs w:val="24"/>
              </w:rPr>
            </w:pPr>
            <w:r w:rsidRPr="00D2510A">
              <w:rPr>
                <w:rFonts w:eastAsia="Calibri"/>
                <w:sz w:val="24"/>
                <w:szCs w:val="24"/>
              </w:rPr>
              <w:t>3</w:t>
            </w:r>
          </w:p>
        </w:tc>
        <w:tc>
          <w:tcPr>
            <w:tcW w:w="6618" w:type="dxa"/>
          </w:tcPr>
          <w:p w:rsidR="00B008B9" w:rsidRPr="00D2510A" w:rsidRDefault="00B008B9" w:rsidP="00B008B9">
            <w:pPr>
              <w:spacing w:line="360" w:lineRule="auto"/>
              <w:rPr>
                <w:rFonts w:eastAsia="Calibri"/>
                <w:sz w:val="24"/>
                <w:szCs w:val="24"/>
              </w:rPr>
            </w:pPr>
            <w:r w:rsidRPr="00D2510A">
              <w:rPr>
                <w:sz w:val="24"/>
                <w:szCs w:val="24"/>
              </w:rPr>
              <w:t>Артикль</w:t>
            </w:r>
          </w:p>
        </w:tc>
        <w:tc>
          <w:tcPr>
            <w:tcW w:w="1275" w:type="dxa"/>
          </w:tcPr>
          <w:p w:rsidR="00B008B9" w:rsidRPr="00D2510A" w:rsidRDefault="00B008B9" w:rsidP="00B008B9">
            <w:pPr>
              <w:spacing w:line="360" w:lineRule="auto"/>
              <w:rPr>
                <w:rFonts w:eastAsia="Calibri"/>
                <w:sz w:val="24"/>
                <w:szCs w:val="24"/>
              </w:rPr>
            </w:pPr>
            <w:r w:rsidRPr="00D2510A">
              <w:rPr>
                <w:rFonts w:eastAsia="Calibri"/>
                <w:sz w:val="24"/>
                <w:szCs w:val="24"/>
              </w:rPr>
              <w:t>3</w:t>
            </w:r>
          </w:p>
        </w:tc>
      </w:tr>
      <w:tr w:rsidR="00B008B9" w:rsidRPr="00D2510A" w:rsidTr="00B008B9">
        <w:trPr>
          <w:trHeight w:val="252"/>
        </w:trPr>
        <w:tc>
          <w:tcPr>
            <w:tcW w:w="720" w:type="dxa"/>
          </w:tcPr>
          <w:p w:rsidR="00B008B9" w:rsidRPr="00D2510A" w:rsidRDefault="00B008B9" w:rsidP="00B008B9">
            <w:pPr>
              <w:spacing w:line="360" w:lineRule="auto"/>
              <w:rPr>
                <w:rFonts w:eastAsia="Calibri"/>
                <w:sz w:val="24"/>
                <w:szCs w:val="24"/>
              </w:rPr>
            </w:pPr>
            <w:r w:rsidRPr="00D2510A">
              <w:rPr>
                <w:rFonts w:eastAsia="Calibri"/>
                <w:sz w:val="24"/>
                <w:szCs w:val="24"/>
              </w:rPr>
              <w:t>4</w:t>
            </w:r>
          </w:p>
        </w:tc>
        <w:tc>
          <w:tcPr>
            <w:tcW w:w="6618" w:type="dxa"/>
          </w:tcPr>
          <w:p w:rsidR="00B008B9" w:rsidRPr="00B008B9" w:rsidRDefault="00B008B9" w:rsidP="00B008B9">
            <w:pPr>
              <w:spacing w:line="360" w:lineRule="auto"/>
              <w:rPr>
                <w:bCs/>
                <w:sz w:val="24"/>
                <w:szCs w:val="24"/>
              </w:rPr>
            </w:pPr>
            <w:r w:rsidRPr="00D2510A">
              <w:rPr>
                <w:sz w:val="24"/>
                <w:szCs w:val="24"/>
              </w:rPr>
              <w:t>Множественное число имен существительных</w:t>
            </w:r>
          </w:p>
        </w:tc>
        <w:tc>
          <w:tcPr>
            <w:tcW w:w="1275" w:type="dxa"/>
          </w:tcPr>
          <w:p w:rsidR="00B008B9" w:rsidRPr="00D2510A" w:rsidRDefault="00B008B9" w:rsidP="00B008B9">
            <w:pPr>
              <w:spacing w:line="360" w:lineRule="auto"/>
              <w:rPr>
                <w:rFonts w:eastAsia="Calibri"/>
                <w:sz w:val="24"/>
                <w:szCs w:val="24"/>
              </w:rPr>
            </w:pPr>
            <w:r>
              <w:rPr>
                <w:rFonts w:eastAsia="Calibri"/>
                <w:sz w:val="24"/>
                <w:szCs w:val="24"/>
              </w:rPr>
              <w:t>3</w:t>
            </w:r>
          </w:p>
        </w:tc>
      </w:tr>
      <w:tr w:rsidR="00B008B9" w:rsidRPr="00D2510A" w:rsidTr="00B008B9">
        <w:tc>
          <w:tcPr>
            <w:tcW w:w="720" w:type="dxa"/>
          </w:tcPr>
          <w:p w:rsidR="00B008B9" w:rsidRPr="00D2510A" w:rsidRDefault="00B008B9" w:rsidP="00B008B9">
            <w:pPr>
              <w:spacing w:line="360" w:lineRule="auto"/>
              <w:rPr>
                <w:rFonts w:eastAsia="Calibri"/>
                <w:sz w:val="24"/>
                <w:szCs w:val="24"/>
              </w:rPr>
            </w:pPr>
            <w:r w:rsidRPr="00D2510A">
              <w:rPr>
                <w:rFonts w:eastAsia="Calibri"/>
                <w:sz w:val="24"/>
                <w:szCs w:val="24"/>
              </w:rPr>
              <w:t>5</w:t>
            </w:r>
          </w:p>
        </w:tc>
        <w:tc>
          <w:tcPr>
            <w:tcW w:w="6618" w:type="dxa"/>
          </w:tcPr>
          <w:p w:rsidR="00B008B9" w:rsidRPr="00B008B9" w:rsidRDefault="00B008B9" w:rsidP="00B008B9">
            <w:pPr>
              <w:spacing w:line="360" w:lineRule="auto"/>
              <w:rPr>
                <w:bCs/>
                <w:sz w:val="24"/>
                <w:szCs w:val="24"/>
              </w:rPr>
            </w:pPr>
            <w:r w:rsidRPr="00D2510A">
              <w:rPr>
                <w:sz w:val="24"/>
                <w:szCs w:val="24"/>
              </w:rPr>
              <w:t>Глагольные конструкции</w:t>
            </w:r>
          </w:p>
        </w:tc>
        <w:tc>
          <w:tcPr>
            <w:tcW w:w="1275" w:type="dxa"/>
          </w:tcPr>
          <w:p w:rsidR="00B008B9" w:rsidRPr="00D2510A" w:rsidRDefault="00B008B9" w:rsidP="00B008B9">
            <w:pPr>
              <w:spacing w:line="360" w:lineRule="auto"/>
              <w:rPr>
                <w:rFonts w:eastAsia="Calibri"/>
                <w:sz w:val="24"/>
                <w:szCs w:val="24"/>
              </w:rPr>
            </w:pPr>
            <w:r w:rsidRPr="00D2510A">
              <w:rPr>
                <w:rFonts w:eastAsia="Calibri"/>
                <w:sz w:val="24"/>
                <w:szCs w:val="24"/>
              </w:rPr>
              <w:t>9</w:t>
            </w:r>
          </w:p>
        </w:tc>
      </w:tr>
      <w:tr w:rsidR="00B008B9" w:rsidRPr="00D2510A" w:rsidTr="00B008B9">
        <w:tc>
          <w:tcPr>
            <w:tcW w:w="720" w:type="dxa"/>
          </w:tcPr>
          <w:p w:rsidR="00B008B9" w:rsidRPr="00D2510A" w:rsidRDefault="00B008B9" w:rsidP="00B008B9">
            <w:pPr>
              <w:spacing w:line="360" w:lineRule="auto"/>
              <w:rPr>
                <w:rFonts w:eastAsia="Calibri"/>
                <w:sz w:val="24"/>
                <w:szCs w:val="24"/>
              </w:rPr>
            </w:pPr>
            <w:r w:rsidRPr="00D2510A">
              <w:rPr>
                <w:rFonts w:eastAsia="Calibri"/>
                <w:sz w:val="24"/>
                <w:szCs w:val="24"/>
              </w:rPr>
              <w:t>6</w:t>
            </w:r>
          </w:p>
        </w:tc>
        <w:tc>
          <w:tcPr>
            <w:tcW w:w="6618" w:type="dxa"/>
          </w:tcPr>
          <w:p w:rsidR="00B008B9" w:rsidRPr="00B008B9" w:rsidRDefault="00B008B9" w:rsidP="00B008B9">
            <w:pPr>
              <w:spacing w:line="360" w:lineRule="auto"/>
              <w:rPr>
                <w:bCs/>
                <w:sz w:val="24"/>
                <w:szCs w:val="24"/>
              </w:rPr>
            </w:pPr>
            <w:r w:rsidRPr="00D2510A">
              <w:rPr>
                <w:sz w:val="24"/>
                <w:szCs w:val="24"/>
              </w:rPr>
              <w:t>Способы выражений степеней сравнения</w:t>
            </w:r>
          </w:p>
        </w:tc>
        <w:tc>
          <w:tcPr>
            <w:tcW w:w="1275" w:type="dxa"/>
          </w:tcPr>
          <w:p w:rsidR="00B008B9" w:rsidRPr="00D2510A" w:rsidRDefault="00B008B9" w:rsidP="00B008B9">
            <w:pPr>
              <w:spacing w:line="360" w:lineRule="auto"/>
              <w:rPr>
                <w:rFonts w:eastAsia="Calibri"/>
                <w:sz w:val="24"/>
                <w:szCs w:val="24"/>
              </w:rPr>
            </w:pPr>
            <w:r w:rsidRPr="00D2510A">
              <w:rPr>
                <w:rFonts w:eastAsia="Calibri"/>
                <w:sz w:val="24"/>
                <w:szCs w:val="24"/>
              </w:rPr>
              <w:t>5</w:t>
            </w:r>
          </w:p>
        </w:tc>
      </w:tr>
      <w:tr w:rsidR="00B008B9" w:rsidRPr="00D2510A" w:rsidTr="00B008B9">
        <w:tc>
          <w:tcPr>
            <w:tcW w:w="720" w:type="dxa"/>
          </w:tcPr>
          <w:p w:rsidR="00B008B9" w:rsidRPr="00D2510A" w:rsidRDefault="00B008B9" w:rsidP="00B008B9">
            <w:pPr>
              <w:spacing w:line="360" w:lineRule="auto"/>
              <w:rPr>
                <w:rFonts w:eastAsia="Calibri"/>
                <w:sz w:val="24"/>
                <w:szCs w:val="24"/>
              </w:rPr>
            </w:pPr>
            <w:r w:rsidRPr="00D2510A">
              <w:rPr>
                <w:rFonts w:eastAsia="Calibri"/>
                <w:sz w:val="24"/>
                <w:szCs w:val="24"/>
              </w:rPr>
              <w:t>7</w:t>
            </w:r>
          </w:p>
        </w:tc>
        <w:tc>
          <w:tcPr>
            <w:tcW w:w="6618" w:type="dxa"/>
          </w:tcPr>
          <w:p w:rsidR="00B008B9" w:rsidRPr="00D2510A" w:rsidRDefault="00B008B9" w:rsidP="00B008B9">
            <w:pPr>
              <w:spacing w:line="360" w:lineRule="auto"/>
              <w:rPr>
                <w:rFonts w:eastAsia="Calibri"/>
                <w:sz w:val="24"/>
                <w:szCs w:val="24"/>
              </w:rPr>
            </w:pPr>
            <w:r w:rsidRPr="00D2510A">
              <w:rPr>
                <w:sz w:val="24"/>
                <w:szCs w:val="24"/>
              </w:rPr>
              <w:t xml:space="preserve">Модальные глаголы </w:t>
            </w:r>
            <w:r w:rsidRPr="00D2510A">
              <w:rPr>
                <w:sz w:val="24"/>
                <w:szCs w:val="24"/>
                <w:lang w:val="en-US"/>
              </w:rPr>
              <w:t>can</w:t>
            </w:r>
            <w:r w:rsidRPr="00D2510A">
              <w:rPr>
                <w:sz w:val="24"/>
                <w:szCs w:val="24"/>
              </w:rPr>
              <w:t xml:space="preserve">, </w:t>
            </w:r>
            <w:r w:rsidRPr="00D2510A">
              <w:rPr>
                <w:sz w:val="24"/>
                <w:szCs w:val="24"/>
                <w:lang w:val="en-US"/>
              </w:rPr>
              <w:t>must</w:t>
            </w:r>
          </w:p>
        </w:tc>
        <w:tc>
          <w:tcPr>
            <w:tcW w:w="1275" w:type="dxa"/>
          </w:tcPr>
          <w:p w:rsidR="00B008B9" w:rsidRPr="00D2510A" w:rsidRDefault="00B008B9" w:rsidP="00B008B9">
            <w:pPr>
              <w:spacing w:line="360" w:lineRule="auto"/>
              <w:rPr>
                <w:rFonts w:eastAsia="Calibri"/>
                <w:sz w:val="24"/>
                <w:szCs w:val="24"/>
              </w:rPr>
            </w:pPr>
            <w:r>
              <w:rPr>
                <w:rFonts w:eastAsia="Calibri"/>
                <w:sz w:val="24"/>
                <w:szCs w:val="24"/>
              </w:rPr>
              <w:t>3</w:t>
            </w:r>
          </w:p>
        </w:tc>
      </w:tr>
      <w:tr w:rsidR="00B008B9" w:rsidRPr="00D2510A" w:rsidTr="00B008B9">
        <w:trPr>
          <w:trHeight w:val="432"/>
        </w:trPr>
        <w:tc>
          <w:tcPr>
            <w:tcW w:w="720" w:type="dxa"/>
          </w:tcPr>
          <w:p w:rsidR="00B008B9" w:rsidRPr="00D2510A" w:rsidRDefault="00B008B9" w:rsidP="00B008B9">
            <w:pPr>
              <w:spacing w:line="360" w:lineRule="auto"/>
              <w:rPr>
                <w:rFonts w:eastAsia="Calibri"/>
                <w:sz w:val="24"/>
                <w:szCs w:val="24"/>
              </w:rPr>
            </w:pPr>
            <w:r w:rsidRPr="00D2510A">
              <w:rPr>
                <w:rFonts w:eastAsia="Calibri"/>
                <w:sz w:val="24"/>
                <w:szCs w:val="24"/>
              </w:rPr>
              <w:t>8</w:t>
            </w:r>
          </w:p>
        </w:tc>
        <w:tc>
          <w:tcPr>
            <w:tcW w:w="6618" w:type="dxa"/>
          </w:tcPr>
          <w:p w:rsidR="00B008B9" w:rsidRPr="00D2510A" w:rsidRDefault="00B008B9" w:rsidP="00B008B9">
            <w:pPr>
              <w:spacing w:line="360" w:lineRule="auto"/>
              <w:rPr>
                <w:sz w:val="24"/>
                <w:szCs w:val="24"/>
              </w:rPr>
            </w:pPr>
            <w:r w:rsidRPr="00D2510A">
              <w:rPr>
                <w:sz w:val="24"/>
                <w:szCs w:val="24"/>
              </w:rPr>
              <w:t>Местоимения</w:t>
            </w:r>
          </w:p>
        </w:tc>
        <w:tc>
          <w:tcPr>
            <w:tcW w:w="1275" w:type="dxa"/>
          </w:tcPr>
          <w:p w:rsidR="00B008B9" w:rsidRPr="00D2510A" w:rsidRDefault="00B008B9" w:rsidP="00B008B9">
            <w:pPr>
              <w:spacing w:line="360" w:lineRule="auto"/>
              <w:rPr>
                <w:rFonts w:eastAsia="Calibri"/>
                <w:sz w:val="24"/>
                <w:szCs w:val="24"/>
              </w:rPr>
            </w:pPr>
            <w:r w:rsidRPr="00D2510A">
              <w:rPr>
                <w:rFonts w:eastAsia="Calibri"/>
                <w:sz w:val="24"/>
                <w:szCs w:val="24"/>
              </w:rPr>
              <w:t>4</w:t>
            </w:r>
          </w:p>
        </w:tc>
      </w:tr>
    </w:tbl>
    <w:p w:rsidR="00B008B9" w:rsidRPr="00D2510A" w:rsidRDefault="00B008B9" w:rsidP="00B008B9">
      <w:pPr>
        <w:adjustRightInd w:val="0"/>
        <w:spacing w:before="75" w:after="75"/>
        <w:rPr>
          <w:b/>
          <w:sz w:val="24"/>
          <w:szCs w:val="24"/>
        </w:rPr>
      </w:pPr>
    </w:p>
    <w:p w:rsidR="00B008B9" w:rsidRDefault="00B008B9" w:rsidP="00B008B9"/>
    <w:p w:rsidR="00414945" w:rsidRPr="00BA025F" w:rsidRDefault="00414945" w:rsidP="00F43299">
      <w:pPr>
        <w:ind w:left="1134" w:right="918"/>
        <w:jc w:val="center"/>
        <w:rPr>
          <w:b/>
          <w:iCs/>
          <w:sz w:val="24"/>
          <w:szCs w:val="24"/>
        </w:rPr>
      </w:pPr>
    </w:p>
    <w:p w:rsidR="00B008B9" w:rsidRDefault="00B008B9" w:rsidP="00F43299">
      <w:pPr>
        <w:ind w:left="1134" w:right="918"/>
        <w:jc w:val="center"/>
        <w:rPr>
          <w:b/>
          <w:iCs/>
          <w:sz w:val="24"/>
          <w:szCs w:val="24"/>
        </w:rPr>
      </w:pPr>
    </w:p>
    <w:p w:rsidR="00B008B9" w:rsidRDefault="00B008B9" w:rsidP="00F43299">
      <w:pPr>
        <w:ind w:left="1134" w:right="918"/>
        <w:jc w:val="center"/>
        <w:rPr>
          <w:b/>
          <w:iCs/>
          <w:sz w:val="24"/>
          <w:szCs w:val="24"/>
        </w:rPr>
      </w:pPr>
    </w:p>
    <w:p w:rsidR="00B008B9" w:rsidRDefault="00B008B9" w:rsidP="00F43299">
      <w:pPr>
        <w:ind w:left="1134" w:right="918"/>
        <w:jc w:val="center"/>
        <w:rPr>
          <w:b/>
          <w:iCs/>
          <w:sz w:val="24"/>
          <w:szCs w:val="24"/>
        </w:rPr>
      </w:pPr>
    </w:p>
    <w:p w:rsidR="00B008B9" w:rsidRDefault="00B008B9" w:rsidP="00F43299">
      <w:pPr>
        <w:ind w:left="1134" w:right="918"/>
        <w:jc w:val="center"/>
        <w:rPr>
          <w:b/>
          <w:iCs/>
          <w:sz w:val="24"/>
          <w:szCs w:val="24"/>
        </w:rPr>
      </w:pPr>
    </w:p>
    <w:p w:rsidR="00B008B9" w:rsidRDefault="00B008B9" w:rsidP="00F43299">
      <w:pPr>
        <w:ind w:left="1134" w:right="918"/>
        <w:jc w:val="center"/>
        <w:rPr>
          <w:b/>
          <w:iCs/>
          <w:sz w:val="24"/>
          <w:szCs w:val="24"/>
        </w:rPr>
      </w:pPr>
    </w:p>
    <w:p w:rsidR="00B008B9" w:rsidRDefault="00B008B9" w:rsidP="00F43299">
      <w:pPr>
        <w:ind w:left="1134" w:right="918"/>
        <w:jc w:val="center"/>
        <w:rPr>
          <w:b/>
          <w:iCs/>
          <w:sz w:val="24"/>
          <w:szCs w:val="24"/>
        </w:rPr>
      </w:pPr>
    </w:p>
    <w:p w:rsidR="00B008B9" w:rsidRDefault="00B008B9" w:rsidP="00F43299">
      <w:pPr>
        <w:ind w:left="1134" w:right="918"/>
        <w:jc w:val="center"/>
        <w:rPr>
          <w:b/>
          <w:iCs/>
          <w:sz w:val="24"/>
          <w:szCs w:val="24"/>
        </w:rPr>
      </w:pPr>
    </w:p>
    <w:p w:rsidR="00B008B9" w:rsidRDefault="00B008B9" w:rsidP="00F43299">
      <w:pPr>
        <w:ind w:left="1134" w:right="918"/>
        <w:jc w:val="center"/>
        <w:rPr>
          <w:b/>
          <w:iCs/>
          <w:sz w:val="24"/>
          <w:szCs w:val="24"/>
        </w:rPr>
      </w:pPr>
    </w:p>
    <w:p w:rsidR="00B008B9" w:rsidRDefault="00B008B9" w:rsidP="00F43299">
      <w:pPr>
        <w:ind w:left="1134" w:right="918"/>
        <w:jc w:val="center"/>
        <w:rPr>
          <w:b/>
          <w:iCs/>
          <w:sz w:val="24"/>
          <w:szCs w:val="24"/>
        </w:rPr>
      </w:pPr>
    </w:p>
    <w:p w:rsidR="00B008B9" w:rsidRDefault="00B008B9" w:rsidP="00F43299">
      <w:pPr>
        <w:ind w:left="1134" w:right="918"/>
        <w:jc w:val="center"/>
        <w:rPr>
          <w:b/>
          <w:iCs/>
          <w:sz w:val="24"/>
          <w:szCs w:val="24"/>
        </w:rPr>
      </w:pPr>
    </w:p>
    <w:p w:rsidR="00F43299" w:rsidRPr="00BA025F" w:rsidRDefault="00785AFC" w:rsidP="00F43299">
      <w:pPr>
        <w:ind w:left="1134" w:right="918"/>
        <w:jc w:val="center"/>
        <w:rPr>
          <w:b/>
          <w:iCs/>
          <w:sz w:val="24"/>
          <w:szCs w:val="24"/>
        </w:rPr>
      </w:pPr>
      <w:r w:rsidRPr="00BA025F">
        <w:rPr>
          <w:b/>
          <w:iCs/>
          <w:sz w:val="24"/>
          <w:szCs w:val="24"/>
        </w:rPr>
        <w:t>Программа курса внеурочной деятельности «Тропинка к своему Я», 6-9 классы</w:t>
      </w:r>
    </w:p>
    <w:p w:rsidR="00A73CAC" w:rsidRPr="00BA025F" w:rsidRDefault="00A73CAC" w:rsidP="00A81B80">
      <w:pPr>
        <w:pStyle w:val="a5"/>
        <w:ind w:left="142" w:right="918" w:firstLine="0"/>
        <w:jc w:val="center"/>
        <w:rPr>
          <w:sz w:val="24"/>
          <w:szCs w:val="24"/>
        </w:rPr>
      </w:pPr>
      <w:r w:rsidRPr="00BA025F">
        <w:rPr>
          <w:sz w:val="24"/>
          <w:szCs w:val="24"/>
        </w:rPr>
        <w:t>Духовно – нравственное направление</w:t>
      </w:r>
    </w:p>
    <w:p w:rsidR="00F43299" w:rsidRPr="00BA025F" w:rsidRDefault="00F43299" w:rsidP="00A81B80">
      <w:pPr>
        <w:tabs>
          <w:tab w:val="left" w:pos="9498"/>
        </w:tabs>
        <w:ind w:left="426"/>
        <w:jc w:val="center"/>
        <w:rPr>
          <w:b/>
          <w:iCs/>
          <w:sz w:val="24"/>
          <w:szCs w:val="24"/>
        </w:rPr>
      </w:pPr>
      <w:r w:rsidRPr="00BA025F">
        <w:rPr>
          <w:b/>
          <w:iCs/>
          <w:sz w:val="24"/>
          <w:szCs w:val="24"/>
        </w:rPr>
        <w:t xml:space="preserve">Планируемые результаты </w:t>
      </w:r>
    </w:p>
    <w:p w:rsidR="00F43299" w:rsidRPr="00BA025F" w:rsidRDefault="00F43299" w:rsidP="00A81B80">
      <w:pPr>
        <w:tabs>
          <w:tab w:val="left" w:pos="9498"/>
        </w:tabs>
        <w:ind w:left="426"/>
        <w:jc w:val="both"/>
        <w:rPr>
          <w:b/>
          <w:iCs/>
          <w:sz w:val="24"/>
          <w:szCs w:val="24"/>
        </w:rPr>
      </w:pPr>
      <w:r w:rsidRPr="00BA025F">
        <w:rPr>
          <w:sz w:val="24"/>
          <w:szCs w:val="24"/>
        </w:rPr>
        <w:t xml:space="preserve">        Итогом работы по данной программе является сохранение психологического здоровья школьников, их успешная школьная адаптация и социализация: приобретение чувства уверенности в себе, стремление созидать и узнавать новое; приобретение навыков успешного взаимодействия с ровесниками и взрослыми. В результате ребенок будет познавать не только внешний мир, но и самого себя. И в этой гармонии его школьный  жизненный путь будет более  успешным и радостным. </w:t>
      </w:r>
    </w:p>
    <w:p w:rsidR="00F43299" w:rsidRPr="00BA025F" w:rsidRDefault="00F43299" w:rsidP="00A81B80">
      <w:pPr>
        <w:tabs>
          <w:tab w:val="left" w:pos="9498"/>
        </w:tabs>
        <w:ind w:left="426"/>
        <w:jc w:val="both"/>
        <w:rPr>
          <w:b/>
          <w:iCs/>
          <w:sz w:val="24"/>
          <w:szCs w:val="24"/>
        </w:rPr>
      </w:pPr>
      <w:r w:rsidRPr="00BA025F">
        <w:rPr>
          <w:b/>
          <w:iCs/>
          <w:sz w:val="24"/>
          <w:szCs w:val="24"/>
        </w:rPr>
        <w:t>6 класс</w:t>
      </w:r>
    </w:p>
    <w:p w:rsidR="00F43299" w:rsidRPr="00BA025F" w:rsidRDefault="00F43299" w:rsidP="00A81B80">
      <w:pPr>
        <w:tabs>
          <w:tab w:val="left" w:pos="9498"/>
        </w:tabs>
        <w:ind w:left="426"/>
        <w:jc w:val="both"/>
        <w:rPr>
          <w:b/>
          <w:i/>
          <w:iCs/>
          <w:sz w:val="24"/>
          <w:szCs w:val="24"/>
        </w:rPr>
      </w:pPr>
      <w:r w:rsidRPr="00BA025F">
        <w:rPr>
          <w:b/>
          <w:bCs/>
          <w:i/>
          <w:iCs/>
          <w:sz w:val="24"/>
          <w:szCs w:val="24"/>
        </w:rPr>
        <w:t>Предметные  результаты:</w:t>
      </w:r>
    </w:p>
    <w:p w:rsidR="00F43299" w:rsidRPr="00BA025F" w:rsidRDefault="00F43299" w:rsidP="00A81B80">
      <w:pPr>
        <w:tabs>
          <w:tab w:val="left" w:pos="9498"/>
        </w:tabs>
        <w:ind w:left="426"/>
        <w:jc w:val="both"/>
        <w:rPr>
          <w:iCs/>
          <w:sz w:val="24"/>
          <w:szCs w:val="24"/>
        </w:rPr>
      </w:pPr>
      <w:r w:rsidRPr="00BA025F">
        <w:rPr>
          <w:iCs/>
          <w:sz w:val="24"/>
          <w:szCs w:val="24"/>
        </w:rPr>
        <w:t xml:space="preserve">По окончании курса дети должны </w:t>
      </w:r>
      <w:r w:rsidRPr="00BA025F">
        <w:rPr>
          <w:b/>
          <w:bCs/>
          <w:iCs/>
          <w:sz w:val="24"/>
          <w:szCs w:val="24"/>
        </w:rPr>
        <w:t xml:space="preserve">знать/понимать: </w:t>
      </w:r>
    </w:p>
    <w:p w:rsidR="00F43299" w:rsidRPr="00BA025F" w:rsidRDefault="00F43299" w:rsidP="00A81B80">
      <w:pPr>
        <w:tabs>
          <w:tab w:val="left" w:pos="9498"/>
        </w:tabs>
        <w:ind w:left="426"/>
        <w:jc w:val="both"/>
        <w:rPr>
          <w:i/>
          <w:iCs/>
          <w:sz w:val="24"/>
          <w:szCs w:val="24"/>
        </w:rPr>
      </w:pPr>
      <w:r w:rsidRPr="00BA025F">
        <w:rPr>
          <w:i/>
          <w:iCs/>
          <w:sz w:val="24"/>
          <w:szCs w:val="24"/>
        </w:rPr>
        <w:t xml:space="preserve">- нормы и правила, существующие в мире; </w:t>
      </w:r>
    </w:p>
    <w:p w:rsidR="00F43299" w:rsidRPr="00BA025F" w:rsidRDefault="00F43299" w:rsidP="00A81B80">
      <w:pPr>
        <w:tabs>
          <w:tab w:val="left" w:pos="9498"/>
        </w:tabs>
        <w:ind w:left="426"/>
        <w:jc w:val="both"/>
        <w:rPr>
          <w:i/>
          <w:iCs/>
          <w:sz w:val="24"/>
          <w:szCs w:val="24"/>
        </w:rPr>
      </w:pPr>
      <w:r w:rsidRPr="00BA025F">
        <w:rPr>
          <w:i/>
          <w:iCs/>
          <w:sz w:val="24"/>
          <w:szCs w:val="24"/>
        </w:rPr>
        <w:t xml:space="preserve">- начальные  понятия социальной психологии; </w:t>
      </w:r>
    </w:p>
    <w:p w:rsidR="00F43299" w:rsidRPr="00BA025F" w:rsidRDefault="00F43299" w:rsidP="00A81B80">
      <w:pPr>
        <w:tabs>
          <w:tab w:val="left" w:pos="9498"/>
        </w:tabs>
        <w:ind w:left="426"/>
        <w:jc w:val="both"/>
        <w:rPr>
          <w:i/>
          <w:iCs/>
          <w:sz w:val="24"/>
          <w:szCs w:val="24"/>
        </w:rPr>
      </w:pPr>
      <w:r w:rsidRPr="00BA025F">
        <w:rPr>
          <w:i/>
          <w:iCs/>
          <w:sz w:val="24"/>
          <w:szCs w:val="24"/>
        </w:rPr>
        <w:t xml:space="preserve">- начальные понятия конфликтологии. </w:t>
      </w:r>
    </w:p>
    <w:p w:rsidR="00F43299" w:rsidRPr="00BA025F" w:rsidRDefault="00F43299" w:rsidP="00A81B80">
      <w:pPr>
        <w:tabs>
          <w:tab w:val="left" w:pos="9498"/>
        </w:tabs>
        <w:ind w:left="426"/>
        <w:jc w:val="both"/>
        <w:rPr>
          <w:iCs/>
          <w:sz w:val="24"/>
          <w:szCs w:val="24"/>
        </w:rPr>
      </w:pPr>
      <w:r w:rsidRPr="00BA025F">
        <w:rPr>
          <w:iCs/>
          <w:sz w:val="24"/>
          <w:szCs w:val="24"/>
        </w:rPr>
        <w:t>- свои качества  и  повышать  самооценку</w:t>
      </w:r>
    </w:p>
    <w:p w:rsidR="00F43299" w:rsidRPr="00BA025F" w:rsidRDefault="00F43299" w:rsidP="00A81B80">
      <w:pPr>
        <w:tabs>
          <w:tab w:val="left" w:pos="9498"/>
        </w:tabs>
        <w:ind w:left="426"/>
        <w:jc w:val="both"/>
        <w:rPr>
          <w:iCs/>
          <w:sz w:val="24"/>
          <w:szCs w:val="24"/>
        </w:rPr>
      </w:pPr>
      <w:r w:rsidRPr="00BA025F">
        <w:rPr>
          <w:iCs/>
          <w:sz w:val="24"/>
          <w:szCs w:val="24"/>
        </w:rPr>
        <w:t>- свое эмоциональное состояние, адекватно выражать свои эмоции</w:t>
      </w:r>
    </w:p>
    <w:p w:rsidR="00F43299" w:rsidRPr="00BA025F" w:rsidRDefault="00F43299" w:rsidP="00A81B80">
      <w:pPr>
        <w:tabs>
          <w:tab w:val="left" w:pos="9498"/>
        </w:tabs>
        <w:ind w:left="426"/>
        <w:jc w:val="both"/>
        <w:rPr>
          <w:iCs/>
          <w:sz w:val="24"/>
          <w:szCs w:val="24"/>
        </w:rPr>
      </w:pPr>
      <w:r w:rsidRPr="00BA025F">
        <w:rPr>
          <w:iCs/>
          <w:sz w:val="24"/>
          <w:szCs w:val="24"/>
        </w:rPr>
        <w:t>-</w:t>
      </w:r>
      <w:r w:rsidRPr="00BA025F">
        <w:rPr>
          <w:rFonts w:eastAsia="Calibri"/>
          <w:sz w:val="24"/>
          <w:szCs w:val="24"/>
          <w:lang w:eastAsia="ar-SA"/>
        </w:rPr>
        <w:t xml:space="preserve"> </w:t>
      </w:r>
      <w:r w:rsidRPr="00BA025F">
        <w:rPr>
          <w:iCs/>
          <w:sz w:val="24"/>
          <w:szCs w:val="24"/>
        </w:rPr>
        <w:t>ответственность человека за свои чувства и мысли</w:t>
      </w:r>
    </w:p>
    <w:p w:rsidR="00F43299" w:rsidRPr="00BA025F" w:rsidRDefault="00F43299" w:rsidP="00A81B80">
      <w:pPr>
        <w:tabs>
          <w:tab w:val="left" w:pos="9498"/>
        </w:tabs>
        <w:ind w:left="426"/>
        <w:jc w:val="both"/>
        <w:rPr>
          <w:iCs/>
          <w:sz w:val="24"/>
          <w:szCs w:val="24"/>
        </w:rPr>
      </w:pPr>
      <w:r w:rsidRPr="00BA025F">
        <w:rPr>
          <w:iCs/>
          <w:sz w:val="24"/>
          <w:szCs w:val="24"/>
        </w:rPr>
        <w:t>- свои возрастные изменения</w:t>
      </w:r>
    </w:p>
    <w:p w:rsidR="00F43299" w:rsidRPr="00BA025F" w:rsidRDefault="00F43299" w:rsidP="00A81B80">
      <w:pPr>
        <w:tabs>
          <w:tab w:val="left" w:pos="9498"/>
        </w:tabs>
        <w:ind w:left="426"/>
        <w:jc w:val="both"/>
        <w:rPr>
          <w:iCs/>
          <w:sz w:val="24"/>
          <w:szCs w:val="24"/>
        </w:rPr>
      </w:pPr>
      <w:r w:rsidRPr="00BA025F">
        <w:rPr>
          <w:iCs/>
          <w:sz w:val="24"/>
          <w:szCs w:val="24"/>
        </w:rPr>
        <w:t>- различия между агрессией и агрессивностью</w:t>
      </w:r>
    </w:p>
    <w:p w:rsidR="00F43299" w:rsidRPr="00BA025F" w:rsidRDefault="00F43299" w:rsidP="00A81B80">
      <w:pPr>
        <w:tabs>
          <w:tab w:val="left" w:pos="9498"/>
        </w:tabs>
        <w:ind w:left="426"/>
        <w:jc w:val="both"/>
        <w:rPr>
          <w:iCs/>
          <w:sz w:val="24"/>
          <w:szCs w:val="24"/>
        </w:rPr>
      </w:pPr>
      <w:r w:rsidRPr="00BA025F">
        <w:rPr>
          <w:iCs/>
          <w:sz w:val="24"/>
          <w:szCs w:val="24"/>
        </w:rPr>
        <w:t xml:space="preserve">-собственное агрессивное поведение </w:t>
      </w:r>
    </w:p>
    <w:p w:rsidR="00F43299" w:rsidRPr="00BA025F" w:rsidRDefault="00F43299" w:rsidP="00A81B80">
      <w:pPr>
        <w:tabs>
          <w:tab w:val="left" w:pos="9498"/>
        </w:tabs>
        <w:ind w:left="426"/>
        <w:jc w:val="both"/>
        <w:rPr>
          <w:iCs/>
          <w:sz w:val="24"/>
          <w:szCs w:val="24"/>
        </w:rPr>
      </w:pPr>
      <w:r w:rsidRPr="00BA025F">
        <w:rPr>
          <w:iCs/>
          <w:sz w:val="24"/>
          <w:szCs w:val="24"/>
        </w:rPr>
        <w:t>- роль конфликтов в жизни человека</w:t>
      </w:r>
    </w:p>
    <w:p w:rsidR="00F43299" w:rsidRPr="00BA025F" w:rsidRDefault="00F43299" w:rsidP="00A81B80">
      <w:pPr>
        <w:tabs>
          <w:tab w:val="left" w:pos="9498"/>
        </w:tabs>
        <w:ind w:left="426"/>
        <w:jc w:val="both"/>
        <w:rPr>
          <w:iCs/>
          <w:sz w:val="24"/>
          <w:szCs w:val="24"/>
        </w:rPr>
      </w:pPr>
      <w:r w:rsidRPr="00BA025F">
        <w:rPr>
          <w:iCs/>
          <w:sz w:val="24"/>
          <w:szCs w:val="24"/>
        </w:rPr>
        <w:t>- как конструктивно разрешать конфликтные ситуации</w:t>
      </w:r>
    </w:p>
    <w:p w:rsidR="00F43299" w:rsidRPr="00BA025F" w:rsidRDefault="00F43299" w:rsidP="00A81B80">
      <w:pPr>
        <w:tabs>
          <w:tab w:val="left" w:pos="9498"/>
        </w:tabs>
        <w:ind w:left="426"/>
        <w:jc w:val="both"/>
        <w:rPr>
          <w:iCs/>
          <w:sz w:val="24"/>
          <w:szCs w:val="24"/>
        </w:rPr>
      </w:pPr>
      <w:r w:rsidRPr="00BA025F">
        <w:rPr>
          <w:iCs/>
          <w:sz w:val="24"/>
          <w:szCs w:val="24"/>
        </w:rPr>
        <w:t>- собственные  жизненные ценности</w:t>
      </w:r>
    </w:p>
    <w:p w:rsidR="00F43299" w:rsidRPr="00BA025F" w:rsidRDefault="00F43299" w:rsidP="00A81B80">
      <w:pPr>
        <w:tabs>
          <w:tab w:val="left" w:pos="9498"/>
        </w:tabs>
        <w:ind w:left="426"/>
        <w:jc w:val="both"/>
        <w:rPr>
          <w:b/>
          <w:i/>
          <w:sz w:val="24"/>
          <w:szCs w:val="24"/>
        </w:rPr>
      </w:pPr>
      <w:r w:rsidRPr="00BA025F">
        <w:rPr>
          <w:b/>
          <w:i/>
          <w:sz w:val="24"/>
          <w:szCs w:val="24"/>
        </w:rPr>
        <w:t>Личностные УУД:</w:t>
      </w:r>
    </w:p>
    <w:p w:rsidR="00F43299" w:rsidRPr="00BA025F" w:rsidRDefault="00F43299" w:rsidP="00CD37C1">
      <w:pPr>
        <w:widowControl/>
        <w:numPr>
          <w:ilvl w:val="0"/>
          <w:numId w:val="206"/>
        </w:numPr>
        <w:tabs>
          <w:tab w:val="left" w:pos="9498"/>
        </w:tabs>
        <w:autoSpaceDE/>
        <w:autoSpaceDN/>
        <w:ind w:left="426"/>
        <w:jc w:val="both"/>
        <w:rPr>
          <w:i/>
          <w:sz w:val="24"/>
          <w:szCs w:val="24"/>
        </w:rPr>
      </w:pPr>
      <w:r w:rsidRPr="00BA025F">
        <w:rPr>
          <w:sz w:val="24"/>
          <w:szCs w:val="24"/>
        </w:rPr>
        <w:t>усваивать нравственно-этические нормы и школьные нормы поведения</w:t>
      </w:r>
    </w:p>
    <w:p w:rsidR="00F43299" w:rsidRPr="00BA025F" w:rsidRDefault="00F43299" w:rsidP="00CD37C1">
      <w:pPr>
        <w:widowControl/>
        <w:numPr>
          <w:ilvl w:val="0"/>
          <w:numId w:val="206"/>
        </w:numPr>
        <w:tabs>
          <w:tab w:val="left" w:pos="9498"/>
        </w:tabs>
        <w:autoSpaceDE/>
        <w:autoSpaceDN/>
        <w:ind w:left="426"/>
        <w:jc w:val="both"/>
        <w:rPr>
          <w:i/>
          <w:sz w:val="24"/>
          <w:szCs w:val="24"/>
        </w:rPr>
      </w:pPr>
      <w:r w:rsidRPr="00BA025F">
        <w:rPr>
          <w:sz w:val="24"/>
          <w:szCs w:val="24"/>
        </w:rPr>
        <w:t>учиться контролировать свои эмоции, быть эмоционально благополучным</w:t>
      </w:r>
    </w:p>
    <w:p w:rsidR="00F43299" w:rsidRPr="00BA025F" w:rsidRDefault="00F43299" w:rsidP="00CD37C1">
      <w:pPr>
        <w:widowControl/>
        <w:numPr>
          <w:ilvl w:val="0"/>
          <w:numId w:val="206"/>
        </w:numPr>
        <w:tabs>
          <w:tab w:val="left" w:pos="9498"/>
        </w:tabs>
        <w:autoSpaceDE/>
        <w:autoSpaceDN/>
        <w:ind w:left="426"/>
        <w:jc w:val="both"/>
        <w:rPr>
          <w:i/>
          <w:sz w:val="24"/>
          <w:szCs w:val="24"/>
          <w:u w:val="single"/>
        </w:rPr>
      </w:pPr>
      <w:r w:rsidRPr="00BA025F">
        <w:rPr>
          <w:sz w:val="24"/>
          <w:szCs w:val="24"/>
        </w:rPr>
        <w:t>повышать уровень мотивации к учебной деятельности,  понимать личную ответственность за результат учебной деятельности</w:t>
      </w:r>
    </w:p>
    <w:p w:rsidR="00F43299" w:rsidRPr="00BA025F" w:rsidRDefault="00F43299" w:rsidP="00CD37C1">
      <w:pPr>
        <w:widowControl/>
        <w:numPr>
          <w:ilvl w:val="0"/>
          <w:numId w:val="206"/>
        </w:numPr>
        <w:tabs>
          <w:tab w:val="left" w:pos="9498"/>
        </w:tabs>
        <w:autoSpaceDE/>
        <w:autoSpaceDN/>
        <w:ind w:left="426"/>
        <w:jc w:val="both"/>
        <w:rPr>
          <w:i/>
          <w:sz w:val="24"/>
          <w:szCs w:val="24"/>
          <w:u w:val="single"/>
        </w:rPr>
      </w:pPr>
      <w:r w:rsidRPr="00BA025F">
        <w:rPr>
          <w:sz w:val="24"/>
          <w:szCs w:val="24"/>
        </w:rPr>
        <w:t>формировать адекватную самооценку</w:t>
      </w:r>
    </w:p>
    <w:p w:rsidR="00F43299" w:rsidRPr="00BA025F" w:rsidRDefault="00F43299" w:rsidP="00CD37C1">
      <w:pPr>
        <w:widowControl/>
        <w:numPr>
          <w:ilvl w:val="0"/>
          <w:numId w:val="206"/>
        </w:numPr>
        <w:autoSpaceDE/>
        <w:autoSpaceDN/>
        <w:ind w:left="1134" w:right="918"/>
        <w:jc w:val="both"/>
        <w:rPr>
          <w:i/>
          <w:sz w:val="24"/>
          <w:szCs w:val="24"/>
          <w:u w:val="single"/>
        </w:rPr>
      </w:pPr>
      <w:r w:rsidRPr="00BA025F">
        <w:rPr>
          <w:sz w:val="24"/>
          <w:szCs w:val="24"/>
        </w:rPr>
        <w:t>учить делать нравственный выбор и давать нравственную оценку</w:t>
      </w:r>
    </w:p>
    <w:p w:rsidR="00F43299" w:rsidRPr="00BA025F" w:rsidRDefault="00F43299" w:rsidP="00CD37C1">
      <w:pPr>
        <w:widowControl/>
        <w:numPr>
          <w:ilvl w:val="0"/>
          <w:numId w:val="206"/>
        </w:numPr>
        <w:autoSpaceDE/>
        <w:autoSpaceDN/>
        <w:ind w:left="142" w:right="918" w:firstLine="0"/>
        <w:jc w:val="both"/>
        <w:rPr>
          <w:i/>
          <w:sz w:val="24"/>
          <w:szCs w:val="24"/>
          <w:u w:val="single"/>
        </w:rPr>
      </w:pPr>
      <w:r w:rsidRPr="00BA025F">
        <w:rPr>
          <w:sz w:val="24"/>
          <w:szCs w:val="24"/>
        </w:rPr>
        <w:t>развивать рефлексию</w:t>
      </w:r>
    </w:p>
    <w:p w:rsidR="00F43299" w:rsidRPr="00BA025F" w:rsidRDefault="00F43299" w:rsidP="00E45691">
      <w:pPr>
        <w:ind w:left="142" w:right="918"/>
        <w:jc w:val="both"/>
        <w:rPr>
          <w:b/>
          <w:sz w:val="24"/>
          <w:szCs w:val="24"/>
        </w:rPr>
      </w:pPr>
      <w:r w:rsidRPr="00BA025F">
        <w:rPr>
          <w:b/>
          <w:i/>
          <w:iCs/>
          <w:sz w:val="24"/>
          <w:szCs w:val="24"/>
        </w:rPr>
        <w:t xml:space="preserve">Познавательные УУД: </w:t>
      </w:r>
    </w:p>
    <w:p w:rsidR="00F43299" w:rsidRPr="00BA025F" w:rsidRDefault="00F43299" w:rsidP="00CD37C1">
      <w:pPr>
        <w:widowControl/>
        <w:numPr>
          <w:ilvl w:val="0"/>
          <w:numId w:val="205"/>
        </w:numPr>
        <w:autoSpaceDE/>
        <w:autoSpaceDN/>
        <w:ind w:left="142" w:right="918" w:firstLine="0"/>
        <w:jc w:val="both"/>
        <w:rPr>
          <w:sz w:val="24"/>
          <w:szCs w:val="24"/>
        </w:rPr>
      </w:pPr>
      <w:r w:rsidRPr="00BA025F">
        <w:rPr>
          <w:sz w:val="24"/>
          <w:szCs w:val="24"/>
        </w:rPr>
        <w:t xml:space="preserve">учиться осознавать и анализировать изменения в самом себе; </w:t>
      </w:r>
    </w:p>
    <w:p w:rsidR="00F43299" w:rsidRPr="00BA025F" w:rsidRDefault="00F43299" w:rsidP="00CD37C1">
      <w:pPr>
        <w:widowControl/>
        <w:numPr>
          <w:ilvl w:val="0"/>
          <w:numId w:val="205"/>
        </w:numPr>
        <w:autoSpaceDE/>
        <w:autoSpaceDN/>
        <w:ind w:left="142" w:right="918" w:firstLine="0"/>
        <w:jc w:val="both"/>
        <w:rPr>
          <w:sz w:val="24"/>
          <w:szCs w:val="24"/>
        </w:rPr>
      </w:pPr>
      <w:r w:rsidRPr="00BA025F">
        <w:rPr>
          <w:sz w:val="24"/>
          <w:szCs w:val="24"/>
        </w:rPr>
        <w:t xml:space="preserve">планировать свою учебную деятельность с учетом индивидуального стиля учебной деятельности; </w:t>
      </w:r>
    </w:p>
    <w:p w:rsidR="00F43299" w:rsidRPr="00BA025F" w:rsidRDefault="00F43299" w:rsidP="00CD37C1">
      <w:pPr>
        <w:widowControl/>
        <w:numPr>
          <w:ilvl w:val="0"/>
          <w:numId w:val="205"/>
        </w:numPr>
        <w:autoSpaceDE/>
        <w:autoSpaceDN/>
        <w:ind w:left="142" w:right="918" w:firstLine="0"/>
        <w:jc w:val="both"/>
        <w:rPr>
          <w:sz w:val="24"/>
          <w:szCs w:val="24"/>
        </w:rPr>
      </w:pPr>
      <w:r w:rsidRPr="00BA025F">
        <w:rPr>
          <w:sz w:val="24"/>
          <w:szCs w:val="24"/>
        </w:rPr>
        <w:t xml:space="preserve">адекватно воспринимать оценки учителей; </w:t>
      </w:r>
    </w:p>
    <w:p w:rsidR="00F43299" w:rsidRPr="00BA025F" w:rsidRDefault="00F43299" w:rsidP="00CD37C1">
      <w:pPr>
        <w:widowControl/>
        <w:numPr>
          <w:ilvl w:val="0"/>
          <w:numId w:val="205"/>
        </w:numPr>
        <w:autoSpaceDE/>
        <w:autoSpaceDN/>
        <w:ind w:left="142" w:right="918" w:firstLine="0"/>
        <w:jc w:val="both"/>
        <w:rPr>
          <w:sz w:val="24"/>
          <w:szCs w:val="24"/>
        </w:rPr>
      </w:pPr>
      <w:r w:rsidRPr="00BA025F">
        <w:rPr>
          <w:sz w:val="24"/>
          <w:szCs w:val="24"/>
        </w:rPr>
        <w:t xml:space="preserve">уметь распознавать чувства других людей; </w:t>
      </w:r>
    </w:p>
    <w:p w:rsidR="00F43299" w:rsidRPr="00BA025F" w:rsidRDefault="00F43299" w:rsidP="00CD37C1">
      <w:pPr>
        <w:widowControl/>
        <w:numPr>
          <w:ilvl w:val="0"/>
          <w:numId w:val="205"/>
        </w:numPr>
        <w:autoSpaceDE/>
        <w:autoSpaceDN/>
        <w:ind w:left="142" w:right="918" w:firstLine="0"/>
        <w:jc w:val="both"/>
        <w:rPr>
          <w:sz w:val="24"/>
          <w:szCs w:val="24"/>
        </w:rPr>
      </w:pPr>
      <w:r w:rsidRPr="00BA025F">
        <w:rPr>
          <w:sz w:val="24"/>
          <w:szCs w:val="24"/>
        </w:rPr>
        <w:t xml:space="preserve">обогатить представления о собственных ценностях и их роли в жизни; </w:t>
      </w:r>
    </w:p>
    <w:p w:rsidR="00F43299" w:rsidRPr="00BA025F" w:rsidRDefault="00F43299" w:rsidP="00CD37C1">
      <w:pPr>
        <w:widowControl/>
        <w:numPr>
          <w:ilvl w:val="0"/>
          <w:numId w:val="205"/>
        </w:numPr>
        <w:autoSpaceDE/>
        <w:autoSpaceDN/>
        <w:ind w:left="142" w:right="918" w:firstLine="0"/>
        <w:jc w:val="both"/>
        <w:rPr>
          <w:sz w:val="24"/>
          <w:szCs w:val="24"/>
        </w:rPr>
      </w:pPr>
      <w:r w:rsidRPr="00BA025F">
        <w:rPr>
          <w:sz w:val="24"/>
          <w:szCs w:val="24"/>
        </w:rPr>
        <w:t>уметь формулировать собственные проблемы</w:t>
      </w:r>
    </w:p>
    <w:p w:rsidR="00F43299" w:rsidRPr="00BA025F" w:rsidRDefault="00F43299" w:rsidP="00E45691">
      <w:pPr>
        <w:ind w:left="142" w:right="918"/>
        <w:jc w:val="both"/>
        <w:rPr>
          <w:b/>
          <w:i/>
          <w:sz w:val="24"/>
          <w:szCs w:val="24"/>
        </w:rPr>
      </w:pPr>
      <w:r w:rsidRPr="00BA025F">
        <w:rPr>
          <w:b/>
          <w:i/>
          <w:iCs/>
          <w:sz w:val="24"/>
          <w:szCs w:val="24"/>
        </w:rPr>
        <w:t xml:space="preserve">Регулятивные УУД: </w:t>
      </w:r>
    </w:p>
    <w:p w:rsidR="00F43299" w:rsidRPr="00BA025F" w:rsidRDefault="00F43299" w:rsidP="00CD37C1">
      <w:pPr>
        <w:widowControl/>
        <w:numPr>
          <w:ilvl w:val="0"/>
          <w:numId w:val="204"/>
        </w:numPr>
        <w:autoSpaceDE/>
        <w:autoSpaceDN/>
        <w:ind w:left="142" w:right="918" w:firstLine="0"/>
        <w:jc w:val="both"/>
        <w:rPr>
          <w:sz w:val="24"/>
          <w:szCs w:val="24"/>
        </w:rPr>
      </w:pPr>
      <w:r w:rsidRPr="00BA025F">
        <w:rPr>
          <w:sz w:val="24"/>
          <w:szCs w:val="24"/>
        </w:rPr>
        <w:t xml:space="preserve">осознавать свои личные качества, способности и возможности; </w:t>
      </w:r>
    </w:p>
    <w:p w:rsidR="00F43299" w:rsidRPr="00BA025F" w:rsidRDefault="00F43299" w:rsidP="00CD37C1">
      <w:pPr>
        <w:widowControl/>
        <w:numPr>
          <w:ilvl w:val="0"/>
          <w:numId w:val="204"/>
        </w:numPr>
        <w:autoSpaceDE/>
        <w:autoSpaceDN/>
        <w:ind w:left="142" w:right="918" w:firstLine="0"/>
        <w:jc w:val="both"/>
        <w:rPr>
          <w:sz w:val="24"/>
          <w:szCs w:val="24"/>
        </w:rPr>
      </w:pPr>
      <w:r w:rsidRPr="00BA025F">
        <w:rPr>
          <w:sz w:val="24"/>
          <w:szCs w:val="24"/>
        </w:rPr>
        <w:t xml:space="preserve">осознавать свои эмоциональные состояния и учиться саморегуляции; </w:t>
      </w:r>
    </w:p>
    <w:p w:rsidR="00F43299" w:rsidRPr="00BA025F" w:rsidRDefault="00F43299" w:rsidP="00CD37C1">
      <w:pPr>
        <w:widowControl/>
        <w:numPr>
          <w:ilvl w:val="0"/>
          <w:numId w:val="204"/>
        </w:numPr>
        <w:autoSpaceDE/>
        <w:autoSpaceDN/>
        <w:ind w:left="142" w:right="918" w:firstLine="0"/>
        <w:jc w:val="both"/>
        <w:rPr>
          <w:sz w:val="24"/>
          <w:szCs w:val="24"/>
        </w:rPr>
      </w:pPr>
      <w:r w:rsidRPr="00BA025F">
        <w:rPr>
          <w:sz w:val="24"/>
          <w:szCs w:val="24"/>
        </w:rPr>
        <w:t>овладевать навыками саморегуляции в общении со сверстниками и учителями;</w:t>
      </w:r>
    </w:p>
    <w:p w:rsidR="00F43299" w:rsidRPr="00BA025F" w:rsidRDefault="00F43299" w:rsidP="00CD37C1">
      <w:pPr>
        <w:widowControl/>
        <w:numPr>
          <w:ilvl w:val="0"/>
          <w:numId w:val="204"/>
        </w:numPr>
        <w:autoSpaceDE/>
        <w:autoSpaceDN/>
        <w:ind w:left="142" w:right="918" w:firstLine="0"/>
        <w:jc w:val="both"/>
        <w:rPr>
          <w:sz w:val="24"/>
          <w:szCs w:val="24"/>
        </w:rPr>
      </w:pPr>
      <w:r w:rsidRPr="00BA025F">
        <w:rPr>
          <w:sz w:val="24"/>
          <w:szCs w:val="24"/>
        </w:rPr>
        <w:t xml:space="preserve">научиться контролировать собственное агрессивное поведение; </w:t>
      </w:r>
    </w:p>
    <w:p w:rsidR="00F43299" w:rsidRPr="00BA025F" w:rsidRDefault="00F43299" w:rsidP="00CD37C1">
      <w:pPr>
        <w:widowControl/>
        <w:numPr>
          <w:ilvl w:val="0"/>
          <w:numId w:val="204"/>
        </w:numPr>
        <w:autoSpaceDE/>
        <w:autoSpaceDN/>
        <w:ind w:left="142" w:right="918" w:firstLine="0"/>
        <w:jc w:val="both"/>
        <w:rPr>
          <w:sz w:val="24"/>
          <w:szCs w:val="24"/>
        </w:rPr>
      </w:pPr>
      <w:r w:rsidRPr="00BA025F">
        <w:rPr>
          <w:sz w:val="24"/>
          <w:szCs w:val="24"/>
        </w:rPr>
        <w:t xml:space="preserve">осознавать свою долю ответственности за чувства, мысли и поступки; </w:t>
      </w:r>
    </w:p>
    <w:p w:rsidR="00F43299" w:rsidRPr="00BA025F" w:rsidRDefault="00F43299" w:rsidP="00CD37C1">
      <w:pPr>
        <w:widowControl/>
        <w:numPr>
          <w:ilvl w:val="0"/>
          <w:numId w:val="204"/>
        </w:numPr>
        <w:autoSpaceDE/>
        <w:autoSpaceDN/>
        <w:ind w:left="142" w:right="918" w:firstLine="0"/>
        <w:jc w:val="both"/>
        <w:rPr>
          <w:sz w:val="24"/>
          <w:szCs w:val="24"/>
        </w:rPr>
      </w:pPr>
      <w:r w:rsidRPr="00BA025F">
        <w:rPr>
          <w:sz w:val="24"/>
          <w:szCs w:val="24"/>
        </w:rPr>
        <w:t xml:space="preserve">учиться прогнозировать последствия собственных поступков. </w:t>
      </w:r>
    </w:p>
    <w:p w:rsidR="00F43299" w:rsidRPr="00BA025F" w:rsidRDefault="00F43299" w:rsidP="00E45691">
      <w:pPr>
        <w:ind w:left="142" w:right="918"/>
        <w:jc w:val="both"/>
        <w:rPr>
          <w:b/>
          <w:sz w:val="24"/>
          <w:szCs w:val="24"/>
        </w:rPr>
      </w:pPr>
      <w:r w:rsidRPr="00BA025F">
        <w:rPr>
          <w:b/>
          <w:i/>
          <w:iCs/>
          <w:sz w:val="24"/>
          <w:szCs w:val="24"/>
        </w:rPr>
        <w:t xml:space="preserve">Коммуникативные УУД: </w:t>
      </w:r>
    </w:p>
    <w:p w:rsidR="00F43299" w:rsidRPr="00BA025F" w:rsidRDefault="00F43299" w:rsidP="00CD37C1">
      <w:pPr>
        <w:widowControl/>
        <w:numPr>
          <w:ilvl w:val="0"/>
          <w:numId w:val="206"/>
        </w:numPr>
        <w:autoSpaceDE/>
        <w:autoSpaceDN/>
        <w:ind w:left="142" w:right="918" w:firstLine="0"/>
        <w:jc w:val="both"/>
        <w:rPr>
          <w:sz w:val="24"/>
          <w:szCs w:val="24"/>
        </w:rPr>
      </w:pPr>
      <w:r w:rsidRPr="00BA025F">
        <w:rPr>
          <w:sz w:val="24"/>
          <w:szCs w:val="24"/>
        </w:rPr>
        <w:t xml:space="preserve">учиться строить взаимоотношения с окружающими; </w:t>
      </w:r>
    </w:p>
    <w:p w:rsidR="00F43299" w:rsidRPr="00BA025F" w:rsidRDefault="00F43299" w:rsidP="00CD37C1">
      <w:pPr>
        <w:widowControl/>
        <w:numPr>
          <w:ilvl w:val="0"/>
          <w:numId w:val="206"/>
        </w:numPr>
        <w:autoSpaceDE/>
        <w:autoSpaceDN/>
        <w:ind w:left="142" w:right="918" w:firstLine="0"/>
        <w:jc w:val="both"/>
        <w:rPr>
          <w:sz w:val="24"/>
          <w:szCs w:val="24"/>
        </w:rPr>
      </w:pPr>
      <w:r w:rsidRPr="00BA025F">
        <w:rPr>
          <w:sz w:val="24"/>
          <w:szCs w:val="24"/>
        </w:rPr>
        <w:t xml:space="preserve">учиться конструктивно разрешать конфликтные ситуации; </w:t>
      </w:r>
    </w:p>
    <w:p w:rsidR="00F43299" w:rsidRPr="00BA025F" w:rsidRDefault="00F43299" w:rsidP="00CD37C1">
      <w:pPr>
        <w:widowControl/>
        <w:numPr>
          <w:ilvl w:val="0"/>
          <w:numId w:val="206"/>
        </w:numPr>
        <w:autoSpaceDE/>
        <w:autoSpaceDN/>
        <w:ind w:left="142" w:right="918" w:firstLine="0"/>
        <w:jc w:val="both"/>
        <w:rPr>
          <w:sz w:val="24"/>
          <w:szCs w:val="24"/>
        </w:rPr>
      </w:pPr>
      <w:r w:rsidRPr="00BA025F">
        <w:rPr>
          <w:sz w:val="24"/>
          <w:szCs w:val="24"/>
        </w:rPr>
        <w:t xml:space="preserve">учиться правильно вести себя в ситуации проявления агрессии со стороны других; </w:t>
      </w:r>
    </w:p>
    <w:p w:rsidR="00F43299" w:rsidRPr="00BA025F" w:rsidRDefault="00F43299" w:rsidP="00CD37C1">
      <w:pPr>
        <w:widowControl/>
        <w:numPr>
          <w:ilvl w:val="0"/>
          <w:numId w:val="206"/>
        </w:numPr>
        <w:autoSpaceDE/>
        <w:autoSpaceDN/>
        <w:ind w:left="142" w:right="918" w:firstLine="0"/>
        <w:jc w:val="both"/>
        <w:rPr>
          <w:sz w:val="24"/>
          <w:szCs w:val="24"/>
        </w:rPr>
      </w:pPr>
      <w:r w:rsidRPr="00BA025F">
        <w:rPr>
          <w:sz w:val="24"/>
          <w:szCs w:val="24"/>
        </w:rPr>
        <w:t xml:space="preserve">учиться самостоятельно решать проблемы в общении с друзьями; </w:t>
      </w:r>
    </w:p>
    <w:p w:rsidR="00F43299" w:rsidRPr="00BA025F" w:rsidRDefault="00F43299" w:rsidP="00CD37C1">
      <w:pPr>
        <w:widowControl/>
        <w:numPr>
          <w:ilvl w:val="0"/>
          <w:numId w:val="206"/>
        </w:numPr>
        <w:autoSpaceDE/>
        <w:autoSpaceDN/>
        <w:ind w:left="142" w:right="918" w:firstLine="0"/>
        <w:jc w:val="both"/>
        <w:rPr>
          <w:sz w:val="24"/>
          <w:szCs w:val="24"/>
        </w:rPr>
      </w:pPr>
      <w:r w:rsidRPr="00BA025F">
        <w:rPr>
          <w:sz w:val="24"/>
          <w:szCs w:val="24"/>
        </w:rPr>
        <w:t xml:space="preserve">формулировать свое собственное мнение и позицию; </w:t>
      </w:r>
    </w:p>
    <w:p w:rsidR="00F43299" w:rsidRPr="00BA025F" w:rsidRDefault="00F43299" w:rsidP="00CD37C1">
      <w:pPr>
        <w:widowControl/>
        <w:numPr>
          <w:ilvl w:val="0"/>
          <w:numId w:val="206"/>
        </w:numPr>
        <w:autoSpaceDE/>
        <w:autoSpaceDN/>
        <w:ind w:left="142" w:right="918" w:firstLine="0"/>
        <w:jc w:val="both"/>
        <w:rPr>
          <w:sz w:val="24"/>
          <w:szCs w:val="24"/>
        </w:rPr>
      </w:pPr>
      <w:r w:rsidRPr="00BA025F">
        <w:rPr>
          <w:sz w:val="24"/>
          <w:szCs w:val="24"/>
        </w:rPr>
        <w:t xml:space="preserve">учиться толерантному отношению к другому человеку. </w:t>
      </w:r>
    </w:p>
    <w:p w:rsidR="00F43299" w:rsidRPr="00BA025F" w:rsidRDefault="00F43299" w:rsidP="00E45691">
      <w:pPr>
        <w:ind w:left="142" w:right="918"/>
        <w:jc w:val="both"/>
        <w:rPr>
          <w:b/>
          <w:sz w:val="24"/>
          <w:szCs w:val="24"/>
        </w:rPr>
      </w:pPr>
      <w:r w:rsidRPr="00BA025F">
        <w:rPr>
          <w:b/>
          <w:sz w:val="24"/>
          <w:szCs w:val="24"/>
        </w:rPr>
        <w:t xml:space="preserve"> 7-9 классы</w:t>
      </w:r>
    </w:p>
    <w:p w:rsidR="00F43299" w:rsidRPr="00BA025F" w:rsidRDefault="00F43299" w:rsidP="00E45691">
      <w:pPr>
        <w:ind w:left="142" w:right="918"/>
        <w:jc w:val="both"/>
        <w:rPr>
          <w:b/>
          <w:i/>
          <w:sz w:val="24"/>
          <w:szCs w:val="24"/>
        </w:rPr>
      </w:pPr>
      <w:r w:rsidRPr="00BA025F">
        <w:rPr>
          <w:b/>
          <w:bCs/>
          <w:i/>
          <w:sz w:val="24"/>
          <w:szCs w:val="24"/>
        </w:rPr>
        <w:t>Предметные  результаты:</w:t>
      </w:r>
    </w:p>
    <w:p w:rsidR="00F43299" w:rsidRPr="00BA025F" w:rsidRDefault="00F43299" w:rsidP="00E45691">
      <w:pPr>
        <w:ind w:left="142" w:right="918"/>
        <w:jc w:val="both"/>
        <w:rPr>
          <w:sz w:val="24"/>
          <w:szCs w:val="24"/>
        </w:rPr>
      </w:pPr>
      <w:r w:rsidRPr="00BA025F">
        <w:rPr>
          <w:sz w:val="24"/>
          <w:szCs w:val="24"/>
        </w:rPr>
        <w:t xml:space="preserve">По окончании курса дети должны </w:t>
      </w:r>
      <w:r w:rsidRPr="00BA025F">
        <w:rPr>
          <w:b/>
          <w:bCs/>
          <w:sz w:val="24"/>
          <w:szCs w:val="24"/>
        </w:rPr>
        <w:t xml:space="preserve">знать/понимать: </w:t>
      </w:r>
    </w:p>
    <w:p w:rsidR="00F43299" w:rsidRPr="00BA025F" w:rsidRDefault="00F43299" w:rsidP="00E45691">
      <w:pPr>
        <w:ind w:left="142" w:right="918"/>
        <w:jc w:val="both"/>
        <w:rPr>
          <w:i/>
          <w:sz w:val="24"/>
          <w:szCs w:val="24"/>
        </w:rPr>
      </w:pPr>
      <w:r w:rsidRPr="00BA025F">
        <w:rPr>
          <w:sz w:val="24"/>
          <w:szCs w:val="24"/>
        </w:rPr>
        <w:t xml:space="preserve">- </w:t>
      </w:r>
      <w:r w:rsidRPr="00BA025F">
        <w:rPr>
          <w:i/>
          <w:sz w:val="24"/>
          <w:szCs w:val="24"/>
        </w:rPr>
        <w:t xml:space="preserve">нормы и правила, существующие в мире; </w:t>
      </w:r>
    </w:p>
    <w:p w:rsidR="00F43299" w:rsidRPr="00BA025F" w:rsidRDefault="00F43299" w:rsidP="00E45691">
      <w:pPr>
        <w:ind w:left="142" w:right="918"/>
        <w:jc w:val="both"/>
        <w:rPr>
          <w:i/>
          <w:sz w:val="24"/>
          <w:szCs w:val="24"/>
        </w:rPr>
      </w:pPr>
      <w:r w:rsidRPr="00BA025F">
        <w:rPr>
          <w:i/>
          <w:sz w:val="24"/>
          <w:szCs w:val="24"/>
        </w:rPr>
        <w:t xml:space="preserve">- основные понятия социальной психологии; </w:t>
      </w:r>
    </w:p>
    <w:p w:rsidR="00F43299" w:rsidRPr="00BA025F" w:rsidRDefault="00F43299" w:rsidP="00E45691">
      <w:pPr>
        <w:ind w:left="142" w:right="918"/>
        <w:jc w:val="both"/>
        <w:rPr>
          <w:i/>
          <w:sz w:val="24"/>
          <w:szCs w:val="24"/>
        </w:rPr>
      </w:pPr>
      <w:r w:rsidRPr="00BA025F">
        <w:rPr>
          <w:i/>
          <w:sz w:val="24"/>
          <w:szCs w:val="24"/>
        </w:rPr>
        <w:t xml:space="preserve">- основные понятия конфликтологии. </w:t>
      </w:r>
    </w:p>
    <w:p w:rsidR="00F43299" w:rsidRPr="00BA025F" w:rsidRDefault="00F43299" w:rsidP="00E45691">
      <w:pPr>
        <w:ind w:left="142" w:right="918"/>
        <w:jc w:val="both"/>
        <w:rPr>
          <w:iCs/>
          <w:sz w:val="24"/>
          <w:szCs w:val="24"/>
        </w:rPr>
      </w:pPr>
      <w:r w:rsidRPr="00BA025F">
        <w:rPr>
          <w:iCs/>
          <w:sz w:val="24"/>
          <w:szCs w:val="24"/>
        </w:rPr>
        <w:t>- важность эмоциональной сферы в жизни человека, соблюдение психогигиены эмоциональной жизни</w:t>
      </w:r>
    </w:p>
    <w:p w:rsidR="00F43299" w:rsidRPr="00BA025F" w:rsidRDefault="00F43299" w:rsidP="00E45691">
      <w:pPr>
        <w:ind w:left="142" w:right="918"/>
        <w:jc w:val="both"/>
        <w:rPr>
          <w:sz w:val="24"/>
          <w:szCs w:val="24"/>
        </w:rPr>
      </w:pPr>
      <w:r w:rsidRPr="00BA025F">
        <w:rPr>
          <w:i/>
          <w:sz w:val="24"/>
          <w:szCs w:val="24"/>
        </w:rPr>
        <w:t xml:space="preserve">- </w:t>
      </w:r>
      <w:r w:rsidRPr="00BA025F">
        <w:rPr>
          <w:sz w:val="24"/>
          <w:szCs w:val="24"/>
        </w:rPr>
        <w:t>важность положительного самоотношения, самопринятия, самопрограммирования</w:t>
      </w:r>
    </w:p>
    <w:p w:rsidR="00F43299" w:rsidRPr="00BA025F" w:rsidRDefault="00F43299" w:rsidP="00E45691">
      <w:pPr>
        <w:ind w:left="142" w:right="918"/>
        <w:jc w:val="both"/>
        <w:rPr>
          <w:iCs/>
          <w:sz w:val="24"/>
          <w:szCs w:val="24"/>
        </w:rPr>
      </w:pPr>
      <w:r w:rsidRPr="00BA025F">
        <w:rPr>
          <w:iCs/>
          <w:sz w:val="24"/>
          <w:szCs w:val="24"/>
        </w:rPr>
        <w:t xml:space="preserve">- </w:t>
      </w:r>
      <w:r w:rsidRPr="00BA025F">
        <w:rPr>
          <w:sz w:val="24"/>
          <w:szCs w:val="24"/>
        </w:rPr>
        <w:t>основные состояния человека и их поведенческие проявления</w:t>
      </w:r>
      <w:r w:rsidRPr="00BA025F">
        <w:rPr>
          <w:iCs/>
          <w:sz w:val="24"/>
          <w:szCs w:val="24"/>
        </w:rPr>
        <w:t xml:space="preserve"> </w:t>
      </w:r>
    </w:p>
    <w:p w:rsidR="00F43299" w:rsidRPr="00BA025F" w:rsidRDefault="00F43299" w:rsidP="00E45691">
      <w:pPr>
        <w:ind w:left="142" w:right="918"/>
        <w:jc w:val="both"/>
        <w:rPr>
          <w:iCs/>
          <w:sz w:val="24"/>
          <w:szCs w:val="24"/>
        </w:rPr>
      </w:pPr>
      <w:r w:rsidRPr="00BA025F">
        <w:rPr>
          <w:iCs/>
          <w:sz w:val="24"/>
          <w:szCs w:val="24"/>
        </w:rPr>
        <w:t>- правила эффективного общения с окружающими</w:t>
      </w:r>
    </w:p>
    <w:p w:rsidR="00F43299" w:rsidRPr="00BA025F" w:rsidRDefault="00F43299" w:rsidP="00E45691">
      <w:pPr>
        <w:ind w:left="142" w:right="918"/>
        <w:jc w:val="both"/>
        <w:rPr>
          <w:sz w:val="24"/>
          <w:szCs w:val="24"/>
        </w:rPr>
      </w:pPr>
      <w:r w:rsidRPr="00BA025F">
        <w:rPr>
          <w:sz w:val="24"/>
          <w:szCs w:val="24"/>
        </w:rPr>
        <w:t>- свои индивидуальные особенности (характер, темперамент, мотивы, интересы)</w:t>
      </w:r>
    </w:p>
    <w:p w:rsidR="00F43299" w:rsidRPr="00BA025F" w:rsidRDefault="00F43299" w:rsidP="00E45691">
      <w:pPr>
        <w:ind w:left="142" w:right="918"/>
        <w:jc w:val="both"/>
        <w:rPr>
          <w:sz w:val="24"/>
          <w:szCs w:val="24"/>
        </w:rPr>
      </w:pPr>
      <w:r w:rsidRPr="00BA025F">
        <w:rPr>
          <w:sz w:val="24"/>
          <w:szCs w:val="24"/>
        </w:rPr>
        <w:t>- важность профессионального и жизненного самоопределения</w:t>
      </w:r>
    </w:p>
    <w:p w:rsidR="00F43299" w:rsidRPr="00BA025F" w:rsidRDefault="00F43299" w:rsidP="00E45691">
      <w:pPr>
        <w:ind w:left="142" w:right="918"/>
        <w:jc w:val="both"/>
        <w:rPr>
          <w:b/>
          <w:i/>
          <w:iCs/>
          <w:sz w:val="24"/>
          <w:szCs w:val="24"/>
        </w:rPr>
      </w:pPr>
      <w:r w:rsidRPr="00BA025F">
        <w:rPr>
          <w:b/>
          <w:i/>
          <w:iCs/>
          <w:sz w:val="24"/>
          <w:szCs w:val="24"/>
        </w:rPr>
        <w:t>Личностные  УУД:</w:t>
      </w:r>
    </w:p>
    <w:p w:rsidR="00F43299" w:rsidRPr="00BA025F" w:rsidRDefault="00F43299" w:rsidP="00E45691">
      <w:pPr>
        <w:ind w:left="142" w:right="918"/>
        <w:jc w:val="both"/>
        <w:rPr>
          <w:iCs/>
          <w:sz w:val="24"/>
          <w:szCs w:val="24"/>
        </w:rPr>
      </w:pPr>
      <w:r w:rsidRPr="00BA025F">
        <w:rPr>
          <w:iCs/>
          <w:sz w:val="24"/>
          <w:szCs w:val="24"/>
        </w:rPr>
        <w:t>- оценивать свои и чужие поступки, выбирать, как поступить, отвечать за свой выбор</w:t>
      </w:r>
    </w:p>
    <w:p w:rsidR="00F43299" w:rsidRPr="00BA025F" w:rsidRDefault="00F43299" w:rsidP="00E45691">
      <w:pPr>
        <w:ind w:left="142" w:right="918"/>
        <w:jc w:val="both"/>
        <w:rPr>
          <w:iCs/>
          <w:sz w:val="24"/>
          <w:szCs w:val="24"/>
        </w:rPr>
      </w:pPr>
      <w:r w:rsidRPr="00BA025F">
        <w:rPr>
          <w:iCs/>
          <w:sz w:val="24"/>
          <w:szCs w:val="24"/>
        </w:rPr>
        <w:t>- осознавать важность саморазвития, использовать это знание в жизненных ситуациях</w:t>
      </w:r>
    </w:p>
    <w:p w:rsidR="00F43299" w:rsidRPr="00BA025F" w:rsidRDefault="00F43299" w:rsidP="00E45691">
      <w:pPr>
        <w:ind w:left="142" w:right="918"/>
        <w:jc w:val="both"/>
        <w:rPr>
          <w:iCs/>
          <w:sz w:val="24"/>
          <w:szCs w:val="24"/>
        </w:rPr>
      </w:pPr>
      <w:r w:rsidRPr="00BA025F">
        <w:rPr>
          <w:iCs/>
          <w:sz w:val="24"/>
          <w:szCs w:val="24"/>
        </w:rPr>
        <w:t>- осознавать целостность мира и многообразие взглядов на него, вырабатывать свои мировоззренческие позиции</w:t>
      </w:r>
    </w:p>
    <w:p w:rsidR="00F43299" w:rsidRPr="00BA025F" w:rsidRDefault="00F43299" w:rsidP="00E45691">
      <w:pPr>
        <w:ind w:left="142" w:right="918"/>
        <w:jc w:val="both"/>
        <w:rPr>
          <w:sz w:val="24"/>
          <w:szCs w:val="24"/>
        </w:rPr>
      </w:pPr>
      <w:r w:rsidRPr="00BA025F">
        <w:rPr>
          <w:sz w:val="24"/>
          <w:szCs w:val="24"/>
        </w:rPr>
        <w:t>- понимать чувства других людей</w:t>
      </w:r>
    </w:p>
    <w:p w:rsidR="00F43299" w:rsidRPr="00BA025F" w:rsidRDefault="00F43299" w:rsidP="00E45691">
      <w:pPr>
        <w:ind w:left="142" w:right="918"/>
        <w:jc w:val="both"/>
        <w:rPr>
          <w:sz w:val="24"/>
          <w:szCs w:val="24"/>
        </w:rPr>
      </w:pPr>
      <w:r w:rsidRPr="00BA025F">
        <w:rPr>
          <w:sz w:val="24"/>
          <w:szCs w:val="24"/>
        </w:rPr>
        <w:t>-  идти на взаимные уступки в разных ситуациях</w:t>
      </w:r>
    </w:p>
    <w:p w:rsidR="00F43299" w:rsidRPr="00BA025F" w:rsidRDefault="00F43299" w:rsidP="00E45691">
      <w:pPr>
        <w:ind w:left="142" w:right="918"/>
        <w:jc w:val="both"/>
        <w:rPr>
          <w:sz w:val="24"/>
          <w:szCs w:val="24"/>
        </w:rPr>
      </w:pPr>
      <w:r w:rsidRPr="00BA025F">
        <w:rPr>
          <w:sz w:val="24"/>
          <w:szCs w:val="24"/>
        </w:rPr>
        <w:t>- осознавать свои эмоции, мысли, черты характера, адекватно выражать и контролировать их в общении</w:t>
      </w:r>
    </w:p>
    <w:p w:rsidR="00F43299" w:rsidRPr="00BA025F" w:rsidRDefault="00F43299" w:rsidP="00E45691">
      <w:pPr>
        <w:ind w:left="142" w:right="918"/>
        <w:jc w:val="both"/>
        <w:rPr>
          <w:b/>
          <w:i/>
          <w:iCs/>
          <w:sz w:val="24"/>
          <w:szCs w:val="24"/>
        </w:rPr>
      </w:pPr>
      <w:r w:rsidRPr="00BA025F">
        <w:rPr>
          <w:b/>
          <w:i/>
          <w:iCs/>
          <w:sz w:val="24"/>
          <w:szCs w:val="24"/>
        </w:rPr>
        <w:t xml:space="preserve">Познавательные УУД: </w:t>
      </w:r>
    </w:p>
    <w:p w:rsidR="00F43299" w:rsidRPr="00BA025F" w:rsidRDefault="00F43299" w:rsidP="00E45691">
      <w:pPr>
        <w:ind w:left="142" w:right="918"/>
        <w:jc w:val="both"/>
        <w:rPr>
          <w:b/>
          <w:iCs/>
          <w:sz w:val="24"/>
          <w:szCs w:val="24"/>
        </w:rPr>
      </w:pPr>
      <w:r w:rsidRPr="00BA025F">
        <w:rPr>
          <w:iCs/>
          <w:sz w:val="24"/>
          <w:szCs w:val="24"/>
        </w:rPr>
        <w:t xml:space="preserve">- находить ответы на вопросы  (курса и для решения жизненных задач) в различных источниках информации </w:t>
      </w:r>
    </w:p>
    <w:p w:rsidR="00F43299" w:rsidRPr="00BA025F" w:rsidRDefault="00F43299" w:rsidP="00E45691">
      <w:pPr>
        <w:ind w:right="918"/>
        <w:jc w:val="both"/>
        <w:rPr>
          <w:iCs/>
          <w:sz w:val="24"/>
          <w:szCs w:val="24"/>
        </w:rPr>
      </w:pPr>
      <w:r w:rsidRPr="00BA025F">
        <w:rPr>
          <w:iCs/>
          <w:sz w:val="24"/>
          <w:szCs w:val="24"/>
        </w:rPr>
        <w:t xml:space="preserve">- анализировать свои и чужие поступки (действия, чувства; изменения в самом себе) </w:t>
      </w:r>
    </w:p>
    <w:p w:rsidR="00F43299" w:rsidRPr="00BA025F" w:rsidRDefault="00F43299" w:rsidP="00E45691">
      <w:pPr>
        <w:ind w:right="918"/>
        <w:jc w:val="both"/>
        <w:rPr>
          <w:iCs/>
          <w:sz w:val="24"/>
          <w:szCs w:val="24"/>
        </w:rPr>
      </w:pPr>
      <w:r w:rsidRPr="00BA025F">
        <w:rPr>
          <w:iCs/>
          <w:sz w:val="24"/>
          <w:szCs w:val="24"/>
        </w:rPr>
        <w:t>- обобщать (делать выводы, доказывать), устанавливать причинно-следственные связи (поступков, ситуаций)</w:t>
      </w:r>
    </w:p>
    <w:p w:rsidR="00F43299" w:rsidRPr="00BA025F" w:rsidRDefault="00F43299" w:rsidP="00E45691">
      <w:pPr>
        <w:ind w:right="918"/>
        <w:jc w:val="both"/>
        <w:rPr>
          <w:sz w:val="24"/>
          <w:szCs w:val="24"/>
        </w:rPr>
      </w:pPr>
      <w:r w:rsidRPr="00BA025F">
        <w:rPr>
          <w:sz w:val="24"/>
          <w:szCs w:val="24"/>
        </w:rPr>
        <w:t>- обогатить представления о собственных ценностях, эмоциональном мире человека,  их роли в жизни</w:t>
      </w:r>
    </w:p>
    <w:p w:rsidR="00F43299" w:rsidRPr="00BA025F" w:rsidRDefault="00F43299" w:rsidP="00E45691">
      <w:pPr>
        <w:ind w:right="918"/>
        <w:jc w:val="both"/>
        <w:rPr>
          <w:b/>
          <w:i/>
          <w:iCs/>
          <w:sz w:val="24"/>
          <w:szCs w:val="24"/>
        </w:rPr>
      </w:pPr>
      <w:r w:rsidRPr="00BA025F">
        <w:rPr>
          <w:b/>
          <w:i/>
          <w:iCs/>
          <w:sz w:val="24"/>
          <w:szCs w:val="24"/>
        </w:rPr>
        <w:t xml:space="preserve">Регулятивные УУД: </w:t>
      </w:r>
    </w:p>
    <w:p w:rsidR="00F43299" w:rsidRPr="00BA025F" w:rsidRDefault="00F43299" w:rsidP="00E45691">
      <w:pPr>
        <w:ind w:right="918"/>
        <w:jc w:val="both"/>
        <w:rPr>
          <w:iCs/>
          <w:sz w:val="24"/>
          <w:szCs w:val="24"/>
        </w:rPr>
      </w:pPr>
      <w:r w:rsidRPr="00BA025F">
        <w:rPr>
          <w:i/>
          <w:iCs/>
          <w:sz w:val="24"/>
          <w:szCs w:val="24"/>
        </w:rPr>
        <w:t xml:space="preserve">- </w:t>
      </w:r>
      <w:r w:rsidRPr="00BA025F">
        <w:rPr>
          <w:iCs/>
          <w:sz w:val="24"/>
          <w:szCs w:val="24"/>
        </w:rPr>
        <w:t>определять цель, проблему в учебной деятельности (на занятии)</w:t>
      </w:r>
    </w:p>
    <w:p w:rsidR="00F43299" w:rsidRPr="00BA025F" w:rsidRDefault="00F43299" w:rsidP="00E45691">
      <w:pPr>
        <w:ind w:right="918"/>
        <w:jc w:val="both"/>
        <w:rPr>
          <w:iCs/>
          <w:sz w:val="24"/>
          <w:szCs w:val="24"/>
        </w:rPr>
      </w:pPr>
      <w:r w:rsidRPr="00BA025F">
        <w:rPr>
          <w:iCs/>
          <w:sz w:val="24"/>
          <w:szCs w:val="24"/>
        </w:rPr>
        <w:t>- выдвигать версии в группе и индивидуально</w:t>
      </w:r>
    </w:p>
    <w:p w:rsidR="00F43299" w:rsidRPr="00BA025F" w:rsidRDefault="00F43299" w:rsidP="00E45691">
      <w:pPr>
        <w:ind w:right="918"/>
        <w:jc w:val="both"/>
        <w:rPr>
          <w:iCs/>
          <w:sz w:val="24"/>
          <w:szCs w:val="24"/>
        </w:rPr>
      </w:pPr>
      <w:r w:rsidRPr="00BA025F">
        <w:rPr>
          <w:iCs/>
          <w:sz w:val="24"/>
          <w:szCs w:val="24"/>
        </w:rPr>
        <w:t>- определять цель, проблему в жизненно-практической деятельности, оценивать степень и способы достижения цели в жизненных ситуациях, самостоятельно исправлять ошибки</w:t>
      </w:r>
    </w:p>
    <w:p w:rsidR="00F43299" w:rsidRPr="00BA025F" w:rsidRDefault="00F43299" w:rsidP="00E45691">
      <w:pPr>
        <w:ind w:right="918"/>
        <w:jc w:val="both"/>
        <w:rPr>
          <w:sz w:val="24"/>
          <w:szCs w:val="24"/>
        </w:rPr>
      </w:pPr>
      <w:r w:rsidRPr="00BA025F">
        <w:rPr>
          <w:sz w:val="24"/>
          <w:szCs w:val="24"/>
        </w:rPr>
        <w:t>- планировать свою  деятельность в учебной и жизненной ситуациях</w:t>
      </w:r>
    </w:p>
    <w:p w:rsidR="00F43299" w:rsidRPr="00BA025F" w:rsidRDefault="00F43299" w:rsidP="00E45691">
      <w:pPr>
        <w:ind w:right="918"/>
        <w:jc w:val="both"/>
        <w:rPr>
          <w:sz w:val="24"/>
          <w:szCs w:val="24"/>
        </w:rPr>
      </w:pPr>
      <w:r w:rsidRPr="00BA025F">
        <w:rPr>
          <w:sz w:val="24"/>
          <w:szCs w:val="24"/>
        </w:rPr>
        <w:t>- прогнозировать последствия собственных и чужих поступков</w:t>
      </w:r>
    </w:p>
    <w:p w:rsidR="00F43299" w:rsidRPr="00BA025F" w:rsidRDefault="00F43299" w:rsidP="00E45691">
      <w:pPr>
        <w:ind w:right="918"/>
        <w:jc w:val="both"/>
        <w:rPr>
          <w:iCs/>
          <w:sz w:val="24"/>
          <w:szCs w:val="24"/>
        </w:rPr>
      </w:pPr>
      <w:r w:rsidRPr="00BA025F">
        <w:rPr>
          <w:b/>
          <w:i/>
          <w:iCs/>
          <w:sz w:val="24"/>
          <w:szCs w:val="24"/>
        </w:rPr>
        <w:t>Коммуникативные УУД:</w:t>
      </w:r>
    </w:p>
    <w:p w:rsidR="00F43299" w:rsidRPr="00BA025F" w:rsidRDefault="00F43299" w:rsidP="00E45691">
      <w:pPr>
        <w:ind w:right="918"/>
        <w:jc w:val="both"/>
        <w:rPr>
          <w:sz w:val="24"/>
          <w:szCs w:val="24"/>
        </w:rPr>
      </w:pPr>
      <w:r w:rsidRPr="00BA025F">
        <w:rPr>
          <w:sz w:val="24"/>
          <w:szCs w:val="24"/>
        </w:rPr>
        <w:t xml:space="preserve">- излагать свое собственное мнение и позицию  с аргументами, фактами </w:t>
      </w:r>
    </w:p>
    <w:p w:rsidR="00F43299" w:rsidRPr="00BA025F" w:rsidRDefault="00F43299" w:rsidP="00E45691">
      <w:pPr>
        <w:ind w:right="918"/>
        <w:jc w:val="both"/>
        <w:rPr>
          <w:sz w:val="24"/>
          <w:szCs w:val="24"/>
        </w:rPr>
      </w:pPr>
      <w:r w:rsidRPr="00BA025F">
        <w:rPr>
          <w:sz w:val="24"/>
          <w:szCs w:val="24"/>
        </w:rPr>
        <w:t>- понимать позицию другого (выраженную в явном и неявном виде: чувства, причины действий, поступков), корректировать свое мнение, достойно признавать его ошибочность</w:t>
      </w:r>
    </w:p>
    <w:p w:rsidR="00F43299" w:rsidRPr="00BA025F" w:rsidRDefault="00F43299" w:rsidP="00E45691">
      <w:pPr>
        <w:ind w:right="918"/>
        <w:jc w:val="both"/>
        <w:rPr>
          <w:sz w:val="24"/>
          <w:szCs w:val="24"/>
        </w:rPr>
      </w:pPr>
      <w:r w:rsidRPr="00BA025F">
        <w:rPr>
          <w:sz w:val="24"/>
          <w:szCs w:val="24"/>
        </w:rPr>
        <w:t>- самостоятельно решать проблемы в общении с взрослыми и друзьями</w:t>
      </w:r>
    </w:p>
    <w:p w:rsidR="00F43299" w:rsidRPr="00BA025F" w:rsidRDefault="00F43299" w:rsidP="00E45691">
      <w:pPr>
        <w:ind w:right="918"/>
        <w:jc w:val="both"/>
        <w:rPr>
          <w:sz w:val="24"/>
          <w:szCs w:val="24"/>
        </w:rPr>
      </w:pPr>
      <w:r w:rsidRPr="00BA025F">
        <w:rPr>
          <w:iCs/>
          <w:sz w:val="24"/>
          <w:szCs w:val="24"/>
        </w:rPr>
        <w:t>- преодолевать конфликты,  толерантно относиться   к другому человеку</w:t>
      </w:r>
    </w:p>
    <w:p w:rsidR="00F43299" w:rsidRPr="00BA025F" w:rsidRDefault="00215039" w:rsidP="00E45691">
      <w:pPr>
        <w:ind w:right="918"/>
        <w:jc w:val="center"/>
        <w:rPr>
          <w:b/>
          <w:sz w:val="24"/>
          <w:szCs w:val="24"/>
        </w:rPr>
      </w:pPr>
      <w:r w:rsidRPr="00BA025F">
        <w:rPr>
          <w:b/>
          <w:sz w:val="24"/>
          <w:szCs w:val="24"/>
        </w:rPr>
        <w:t>Содержание курса</w:t>
      </w:r>
    </w:p>
    <w:p w:rsidR="00215039" w:rsidRPr="00BA025F" w:rsidRDefault="00215039" w:rsidP="00E45691">
      <w:pPr>
        <w:suppressAutoHyphens/>
        <w:jc w:val="center"/>
        <w:rPr>
          <w:b/>
          <w:sz w:val="24"/>
          <w:szCs w:val="24"/>
          <w:lang w:eastAsia="ar-SA"/>
        </w:rPr>
      </w:pPr>
      <w:r w:rsidRPr="00BA025F">
        <w:rPr>
          <w:b/>
          <w:sz w:val="24"/>
          <w:szCs w:val="24"/>
          <w:lang w:eastAsia="ar-SA"/>
        </w:rPr>
        <w:t>6 класс</w:t>
      </w:r>
    </w:p>
    <w:p w:rsidR="00215039" w:rsidRPr="00BA025F" w:rsidRDefault="00215039" w:rsidP="00E45691">
      <w:pPr>
        <w:suppressAutoHyphens/>
        <w:ind w:right="777"/>
        <w:jc w:val="both"/>
        <w:rPr>
          <w:b/>
          <w:sz w:val="24"/>
          <w:szCs w:val="24"/>
        </w:rPr>
      </w:pPr>
      <w:r w:rsidRPr="00BA025F">
        <w:rPr>
          <w:b/>
          <w:sz w:val="24"/>
          <w:szCs w:val="24"/>
        </w:rPr>
        <w:t>Агрессия и ее роль в развитии человека (6ч.)</w:t>
      </w:r>
    </w:p>
    <w:p w:rsidR="00215039" w:rsidRPr="00BA025F" w:rsidRDefault="00215039" w:rsidP="00E45691">
      <w:pPr>
        <w:suppressAutoHyphens/>
        <w:ind w:right="777"/>
        <w:jc w:val="both"/>
        <w:rPr>
          <w:sz w:val="24"/>
          <w:szCs w:val="24"/>
        </w:rPr>
      </w:pPr>
      <w:r w:rsidRPr="00BA025F">
        <w:rPr>
          <w:sz w:val="24"/>
          <w:szCs w:val="24"/>
        </w:rPr>
        <w:t>Мир чувств. Я повзрослел. Как выглядит агрессивный человек? Конструктивное реагирование на агрессию. Агрессия во взаимоотношениях между родителями и детьми. Учимся договариваться. Я повзрослел.</w:t>
      </w:r>
    </w:p>
    <w:p w:rsidR="00215039" w:rsidRPr="00BA025F" w:rsidRDefault="00215039" w:rsidP="00E45691">
      <w:pPr>
        <w:suppressAutoHyphens/>
        <w:ind w:right="777"/>
        <w:jc w:val="both"/>
        <w:rPr>
          <w:b/>
          <w:sz w:val="24"/>
          <w:szCs w:val="24"/>
        </w:rPr>
      </w:pPr>
      <w:r w:rsidRPr="00BA025F">
        <w:rPr>
          <w:b/>
          <w:sz w:val="24"/>
          <w:szCs w:val="24"/>
        </w:rPr>
        <w:t>Уверенность в себе и ее роль в развитии человека (6ч.)</w:t>
      </w:r>
    </w:p>
    <w:p w:rsidR="00215039" w:rsidRPr="00BA025F" w:rsidRDefault="00215039" w:rsidP="00E45691">
      <w:pPr>
        <w:suppressAutoHyphens/>
        <w:ind w:right="777"/>
        <w:jc w:val="both"/>
        <w:rPr>
          <w:sz w:val="24"/>
          <w:szCs w:val="24"/>
        </w:rPr>
      </w:pPr>
      <w:r w:rsidRPr="00BA025F">
        <w:rPr>
          <w:sz w:val="24"/>
          <w:szCs w:val="24"/>
        </w:rPr>
        <w:t xml:space="preserve">Зачем человеку нужна уверенность в себе? Источники уверенности в себе. Какого человека мы называем неуверенным в себе? Уверенность и самоуважение. Уверенность и уважение к другим. Уверенность в себе и милосердие. </w:t>
      </w:r>
    </w:p>
    <w:p w:rsidR="00215039" w:rsidRPr="00BA025F" w:rsidRDefault="00215039" w:rsidP="00E45691">
      <w:pPr>
        <w:suppressAutoHyphens/>
        <w:ind w:right="777"/>
        <w:jc w:val="both"/>
        <w:rPr>
          <w:b/>
          <w:sz w:val="24"/>
          <w:szCs w:val="24"/>
        </w:rPr>
      </w:pPr>
      <w:r w:rsidRPr="00BA025F">
        <w:rPr>
          <w:b/>
          <w:sz w:val="24"/>
          <w:szCs w:val="24"/>
        </w:rPr>
        <w:t>Конфликты и их роль в усилении Я (3ч.)</w:t>
      </w:r>
    </w:p>
    <w:p w:rsidR="00215039" w:rsidRPr="00BA025F" w:rsidRDefault="00215039" w:rsidP="00E45691">
      <w:pPr>
        <w:suppressAutoHyphens/>
        <w:ind w:right="777"/>
        <w:jc w:val="both"/>
        <w:rPr>
          <w:sz w:val="24"/>
          <w:szCs w:val="24"/>
        </w:rPr>
      </w:pPr>
      <w:r w:rsidRPr="00BA025F">
        <w:rPr>
          <w:sz w:val="24"/>
          <w:szCs w:val="24"/>
        </w:rPr>
        <w:t>Что такое конфликт? Конфликты в школе, дома, на улице. Способы поведения в конфликте: наступление, обсуждение, отступление, уход от конфликта. Конструктивное разрешение конфликтов.</w:t>
      </w:r>
    </w:p>
    <w:p w:rsidR="00215039" w:rsidRPr="00BA025F" w:rsidRDefault="00215039" w:rsidP="00E45691">
      <w:pPr>
        <w:suppressAutoHyphens/>
        <w:ind w:right="777"/>
        <w:jc w:val="both"/>
        <w:rPr>
          <w:b/>
          <w:sz w:val="24"/>
          <w:szCs w:val="24"/>
        </w:rPr>
      </w:pPr>
      <w:r w:rsidRPr="00BA025F">
        <w:rPr>
          <w:b/>
          <w:sz w:val="24"/>
          <w:szCs w:val="24"/>
        </w:rPr>
        <w:t>Ценности и их роль в жизни человека (3ч.)</w:t>
      </w:r>
    </w:p>
    <w:p w:rsidR="00215039" w:rsidRPr="00BA025F" w:rsidRDefault="00215039" w:rsidP="00E45691">
      <w:pPr>
        <w:suppressAutoHyphens/>
        <w:ind w:right="777"/>
        <w:jc w:val="both"/>
        <w:rPr>
          <w:b/>
          <w:sz w:val="24"/>
          <w:szCs w:val="24"/>
          <w:lang w:eastAsia="ar-SA"/>
        </w:rPr>
      </w:pPr>
      <w:r w:rsidRPr="00BA025F">
        <w:rPr>
          <w:sz w:val="24"/>
          <w:szCs w:val="24"/>
        </w:rPr>
        <w:t>Что такое ценности? Ценности и жизненный путь человека. Мои ценности.</w:t>
      </w:r>
    </w:p>
    <w:p w:rsidR="00215039" w:rsidRPr="00BA025F" w:rsidRDefault="00215039" w:rsidP="00E45691">
      <w:pPr>
        <w:suppressAutoHyphens/>
        <w:ind w:right="777"/>
        <w:jc w:val="both"/>
        <w:rPr>
          <w:b/>
          <w:sz w:val="24"/>
          <w:szCs w:val="24"/>
          <w:lang w:eastAsia="ar-SA"/>
        </w:rPr>
      </w:pPr>
    </w:p>
    <w:p w:rsidR="00215039" w:rsidRPr="00BA025F" w:rsidRDefault="00215039" w:rsidP="00E45691">
      <w:pPr>
        <w:suppressAutoHyphens/>
        <w:ind w:right="777"/>
        <w:jc w:val="center"/>
        <w:rPr>
          <w:b/>
          <w:sz w:val="24"/>
          <w:szCs w:val="24"/>
          <w:lang w:eastAsia="ar-SA"/>
        </w:rPr>
      </w:pPr>
      <w:r w:rsidRPr="00BA025F">
        <w:rPr>
          <w:b/>
          <w:sz w:val="24"/>
          <w:szCs w:val="24"/>
          <w:lang w:eastAsia="ar-SA"/>
        </w:rPr>
        <w:t>7 класс</w:t>
      </w:r>
    </w:p>
    <w:p w:rsidR="00215039" w:rsidRPr="00BA025F" w:rsidRDefault="00215039" w:rsidP="00E45691">
      <w:pPr>
        <w:suppressAutoHyphens/>
        <w:ind w:right="777"/>
        <w:jc w:val="both"/>
        <w:rPr>
          <w:b/>
          <w:sz w:val="24"/>
          <w:szCs w:val="24"/>
        </w:rPr>
      </w:pPr>
      <w:r w:rsidRPr="00BA025F">
        <w:rPr>
          <w:b/>
          <w:sz w:val="24"/>
          <w:szCs w:val="24"/>
        </w:rPr>
        <w:t>Эмоциональная сфера человека (5ч.)</w:t>
      </w:r>
    </w:p>
    <w:p w:rsidR="00215039" w:rsidRPr="00BA025F" w:rsidRDefault="00215039" w:rsidP="00E45691">
      <w:pPr>
        <w:suppressAutoHyphens/>
        <w:ind w:right="777"/>
        <w:jc w:val="both"/>
        <w:rPr>
          <w:sz w:val="24"/>
          <w:szCs w:val="24"/>
        </w:rPr>
      </w:pPr>
      <w:r w:rsidRPr="00BA025F">
        <w:rPr>
          <w:sz w:val="24"/>
          <w:szCs w:val="24"/>
        </w:rPr>
        <w:t>Почему нам нужно изучать чувства. Основные законы психологии эмоций. Запреты на чувства. Страх. Запреты на чувства. Гнев и агрессия. Психогигиена эмоциональной жизни.</w:t>
      </w:r>
    </w:p>
    <w:p w:rsidR="00215039" w:rsidRPr="00BA025F" w:rsidRDefault="00215039" w:rsidP="00E45691">
      <w:pPr>
        <w:suppressAutoHyphens/>
        <w:ind w:right="777"/>
        <w:jc w:val="both"/>
        <w:rPr>
          <w:b/>
          <w:sz w:val="24"/>
          <w:szCs w:val="24"/>
        </w:rPr>
      </w:pPr>
      <w:r w:rsidRPr="00BA025F">
        <w:rPr>
          <w:b/>
          <w:sz w:val="24"/>
          <w:szCs w:val="24"/>
        </w:rPr>
        <w:t>Социальное восприятие: как узнать другого человека (8ч.)</w:t>
      </w:r>
    </w:p>
    <w:p w:rsidR="00215039" w:rsidRPr="00BA025F" w:rsidRDefault="00215039" w:rsidP="00E45691">
      <w:pPr>
        <w:suppressAutoHyphens/>
        <w:ind w:right="777"/>
        <w:jc w:val="both"/>
        <w:rPr>
          <w:sz w:val="24"/>
          <w:szCs w:val="24"/>
        </w:rPr>
      </w:pPr>
      <w:r w:rsidRPr="00BA025F">
        <w:rPr>
          <w:sz w:val="24"/>
          <w:szCs w:val="24"/>
        </w:rPr>
        <w:t>Как мы получаем информацию о человеке. Учимся понимать жесты и позы. Невербальные признаки обмана. Понимание причин поведения людей. Впечатление, которое мы производим. Способы понимания социальной информации. Из чего складывается впечатление о человеке? Влияние эмоций на познание.</w:t>
      </w:r>
    </w:p>
    <w:p w:rsidR="00215039" w:rsidRPr="00BA025F" w:rsidRDefault="00215039" w:rsidP="00E45691">
      <w:pPr>
        <w:suppressAutoHyphens/>
        <w:ind w:right="777"/>
        <w:jc w:val="both"/>
        <w:rPr>
          <w:b/>
          <w:sz w:val="24"/>
          <w:szCs w:val="24"/>
        </w:rPr>
      </w:pPr>
      <w:r w:rsidRPr="00BA025F">
        <w:rPr>
          <w:b/>
          <w:sz w:val="24"/>
          <w:szCs w:val="24"/>
        </w:rPr>
        <w:t>Межличностная привлекательность: любовь, дружба (5ч.)</w:t>
      </w:r>
    </w:p>
    <w:p w:rsidR="00215039" w:rsidRPr="00BA025F" w:rsidRDefault="00215039" w:rsidP="00E45691">
      <w:pPr>
        <w:suppressAutoHyphens/>
        <w:ind w:right="777"/>
        <w:jc w:val="both"/>
        <w:rPr>
          <w:sz w:val="24"/>
          <w:szCs w:val="24"/>
        </w:rPr>
      </w:pPr>
      <w:r w:rsidRPr="00BA025F">
        <w:rPr>
          <w:sz w:val="24"/>
          <w:szCs w:val="24"/>
        </w:rPr>
        <w:t xml:space="preserve">Привлекательность человека. Дружба. Четыре модели общения. Любовь. Половая идентичность и ее развитие у подростков. Переживание любви. Что помогает и мешает любви. </w:t>
      </w:r>
    </w:p>
    <w:p w:rsidR="00215039" w:rsidRPr="00BA025F" w:rsidRDefault="00215039" w:rsidP="00E45691">
      <w:pPr>
        <w:suppressAutoHyphens/>
        <w:ind w:right="777"/>
        <w:jc w:val="both"/>
        <w:rPr>
          <w:b/>
          <w:sz w:val="24"/>
          <w:szCs w:val="24"/>
          <w:lang w:eastAsia="ar-SA"/>
        </w:rPr>
      </w:pPr>
    </w:p>
    <w:p w:rsidR="00215039" w:rsidRPr="00BA025F" w:rsidRDefault="00215039" w:rsidP="00E45691">
      <w:pPr>
        <w:tabs>
          <w:tab w:val="left" w:pos="2105"/>
        </w:tabs>
        <w:suppressAutoHyphens/>
        <w:ind w:right="777"/>
        <w:jc w:val="center"/>
        <w:rPr>
          <w:b/>
          <w:sz w:val="24"/>
          <w:szCs w:val="24"/>
          <w:lang w:eastAsia="ar-SA"/>
        </w:rPr>
      </w:pPr>
      <w:r w:rsidRPr="00BA025F">
        <w:rPr>
          <w:b/>
          <w:sz w:val="24"/>
          <w:szCs w:val="24"/>
          <w:lang w:eastAsia="ar-SA"/>
        </w:rPr>
        <w:t>8 класс</w:t>
      </w:r>
    </w:p>
    <w:p w:rsidR="00215039" w:rsidRPr="00BA025F" w:rsidRDefault="00215039" w:rsidP="00E45691">
      <w:pPr>
        <w:suppressAutoHyphens/>
        <w:ind w:right="777"/>
        <w:jc w:val="both"/>
        <w:rPr>
          <w:b/>
          <w:sz w:val="24"/>
          <w:szCs w:val="24"/>
          <w:lang w:eastAsia="ar-SA"/>
        </w:rPr>
      </w:pPr>
    </w:p>
    <w:p w:rsidR="00215039" w:rsidRPr="00BA025F" w:rsidRDefault="00215039" w:rsidP="00E45691">
      <w:pPr>
        <w:suppressAutoHyphens/>
        <w:ind w:right="777"/>
        <w:jc w:val="both"/>
        <w:rPr>
          <w:b/>
          <w:sz w:val="24"/>
          <w:szCs w:val="24"/>
        </w:rPr>
      </w:pPr>
      <w:r w:rsidRPr="00BA025F">
        <w:rPr>
          <w:b/>
          <w:sz w:val="24"/>
          <w:szCs w:val="24"/>
        </w:rPr>
        <w:t>Я-концепция и ее ключевые компоненты (7ч.)</w:t>
      </w:r>
    </w:p>
    <w:p w:rsidR="00215039" w:rsidRPr="00BA025F" w:rsidRDefault="00215039" w:rsidP="00E45691">
      <w:pPr>
        <w:suppressAutoHyphens/>
        <w:ind w:right="777"/>
        <w:jc w:val="both"/>
        <w:rPr>
          <w:sz w:val="24"/>
          <w:szCs w:val="24"/>
        </w:rPr>
      </w:pPr>
      <w:r w:rsidRPr="00BA025F">
        <w:rPr>
          <w:sz w:val="24"/>
          <w:szCs w:val="24"/>
        </w:rPr>
        <w:t>Я  - концепция. Самоуважение. Опросник самоотношения  В.В. Столина. Самоконтроль. Сила воли. Самоэффективность. Личностные особенности. Картина моей личности. Окно Джо Гарри. Реальное, идеальное, социальное – Я.</w:t>
      </w:r>
    </w:p>
    <w:p w:rsidR="00215039" w:rsidRPr="00BA025F" w:rsidRDefault="00215039" w:rsidP="00E45691">
      <w:pPr>
        <w:suppressAutoHyphens/>
        <w:ind w:right="777"/>
        <w:jc w:val="both"/>
        <w:rPr>
          <w:sz w:val="24"/>
          <w:szCs w:val="24"/>
        </w:rPr>
      </w:pPr>
    </w:p>
    <w:p w:rsidR="00215039" w:rsidRPr="00BA025F" w:rsidRDefault="00215039" w:rsidP="00E45691">
      <w:pPr>
        <w:suppressAutoHyphens/>
        <w:ind w:right="777"/>
        <w:jc w:val="both"/>
        <w:rPr>
          <w:b/>
          <w:sz w:val="24"/>
          <w:szCs w:val="24"/>
        </w:rPr>
      </w:pPr>
      <w:r w:rsidRPr="00BA025F">
        <w:rPr>
          <w:b/>
          <w:sz w:val="24"/>
          <w:szCs w:val="24"/>
        </w:rPr>
        <w:t>Основные состояния человека: Ребенок, Взрослый, Родитель (3ч.)</w:t>
      </w:r>
    </w:p>
    <w:p w:rsidR="00215039" w:rsidRPr="00BA025F" w:rsidRDefault="00215039" w:rsidP="00E45691">
      <w:pPr>
        <w:suppressAutoHyphens/>
        <w:ind w:right="777"/>
        <w:jc w:val="both"/>
        <w:rPr>
          <w:sz w:val="24"/>
          <w:szCs w:val="24"/>
        </w:rPr>
      </w:pPr>
      <w:r w:rsidRPr="00BA025F">
        <w:rPr>
          <w:sz w:val="24"/>
          <w:szCs w:val="24"/>
        </w:rPr>
        <w:t>Три состояния личности: Ребенок, Взрослый, Родитель. Внутренний Ребенок бывает разный: естественный и приспособившийся. Внутренний Родитель может быть разным: заботливым и контролирующим.</w:t>
      </w:r>
    </w:p>
    <w:p w:rsidR="00215039" w:rsidRPr="00BA025F" w:rsidRDefault="00215039" w:rsidP="00E45691">
      <w:pPr>
        <w:suppressAutoHyphens/>
        <w:ind w:right="777"/>
        <w:jc w:val="both"/>
        <w:rPr>
          <w:b/>
          <w:sz w:val="24"/>
          <w:szCs w:val="24"/>
        </w:rPr>
      </w:pPr>
      <w:r w:rsidRPr="00BA025F">
        <w:rPr>
          <w:b/>
          <w:sz w:val="24"/>
          <w:szCs w:val="24"/>
        </w:rPr>
        <w:t>Эмоциональный мир человека (5ч.)</w:t>
      </w:r>
    </w:p>
    <w:p w:rsidR="00215039" w:rsidRPr="00BA025F" w:rsidRDefault="00215039" w:rsidP="00E45691">
      <w:pPr>
        <w:suppressAutoHyphens/>
        <w:ind w:right="777"/>
        <w:jc w:val="both"/>
        <w:rPr>
          <w:sz w:val="24"/>
          <w:szCs w:val="24"/>
        </w:rPr>
      </w:pPr>
      <w:r w:rsidRPr="00BA025F">
        <w:rPr>
          <w:sz w:val="24"/>
          <w:szCs w:val="24"/>
        </w:rPr>
        <w:t>Эмоции и чувства. Психические состояния и их свойства. Настроение и активность человека. Как управлять своим состоянием. Возрастной аспект состояний: состояния подростков.</w:t>
      </w:r>
    </w:p>
    <w:p w:rsidR="00215039" w:rsidRPr="00BA025F" w:rsidRDefault="00215039" w:rsidP="00E45691">
      <w:pPr>
        <w:suppressAutoHyphens/>
        <w:ind w:right="777"/>
        <w:jc w:val="both"/>
        <w:rPr>
          <w:b/>
          <w:sz w:val="24"/>
          <w:szCs w:val="24"/>
        </w:rPr>
      </w:pPr>
      <w:r w:rsidRPr="00BA025F">
        <w:rPr>
          <w:b/>
          <w:sz w:val="24"/>
          <w:szCs w:val="24"/>
        </w:rPr>
        <w:t>Мотивационная сфера личности (3ч.)</w:t>
      </w:r>
    </w:p>
    <w:p w:rsidR="00215039" w:rsidRPr="00BA025F" w:rsidRDefault="00215039" w:rsidP="00E45691">
      <w:pPr>
        <w:suppressAutoHyphens/>
        <w:ind w:right="777"/>
        <w:jc w:val="both"/>
        <w:rPr>
          <w:sz w:val="24"/>
          <w:szCs w:val="24"/>
        </w:rPr>
      </w:pPr>
      <w:r w:rsidRPr="00BA025F">
        <w:rPr>
          <w:sz w:val="24"/>
          <w:szCs w:val="24"/>
        </w:rPr>
        <w:t>Мотив и его функции. «Борьба мотивов». Привычки, интересы, мечты. Мотивация помощи и альтруистического поведения.</w:t>
      </w:r>
    </w:p>
    <w:p w:rsidR="00215039" w:rsidRPr="00BA025F" w:rsidRDefault="00215039" w:rsidP="00E45691">
      <w:pPr>
        <w:suppressAutoHyphens/>
        <w:ind w:right="777"/>
        <w:jc w:val="both"/>
        <w:rPr>
          <w:b/>
          <w:sz w:val="24"/>
          <w:szCs w:val="24"/>
          <w:lang w:eastAsia="ar-SA"/>
        </w:rPr>
      </w:pPr>
    </w:p>
    <w:p w:rsidR="00215039" w:rsidRPr="00BA025F" w:rsidRDefault="00215039" w:rsidP="00E45691">
      <w:pPr>
        <w:ind w:right="777"/>
        <w:contextualSpacing/>
        <w:jc w:val="center"/>
        <w:rPr>
          <w:b/>
          <w:sz w:val="24"/>
          <w:szCs w:val="24"/>
        </w:rPr>
      </w:pPr>
      <w:r w:rsidRPr="00BA025F">
        <w:rPr>
          <w:b/>
          <w:sz w:val="24"/>
          <w:szCs w:val="24"/>
        </w:rPr>
        <w:t>9 класс</w:t>
      </w:r>
    </w:p>
    <w:p w:rsidR="00215039" w:rsidRPr="00BA025F" w:rsidRDefault="00215039" w:rsidP="00E45691">
      <w:pPr>
        <w:ind w:right="777"/>
        <w:contextualSpacing/>
        <w:jc w:val="both"/>
        <w:rPr>
          <w:b/>
          <w:sz w:val="24"/>
          <w:szCs w:val="24"/>
        </w:rPr>
      </w:pPr>
    </w:p>
    <w:p w:rsidR="00215039" w:rsidRPr="00BA025F" w:rsidRDefault="00215039" w:rsidP="00E45691">
      <w:pPr>
        <w:ind w:right="777"/>
        <w:contextualSpacing/>
        <w:jc w:val="both"/>
        <w:rPr>
          <w:b/>
          <w:sz w:val="24"/>
          <w:szCs w:val="24"/>
        </w:rPr>
      </w:pPr>
      <w:r w:rsidRPr="00BA025F">
        <w:rPr>
          <w:b/>
          <w:sz w:val="24"/>
          <w:szCs w:val="24"/>
        </w:rPr>
        <w:t>Вводно-мотивационная тема (2ч.)</w:t>
      </w:r>
    </w:p>
    <w:p w:rsidR="00215039" w:rsidRPr="00BA025F" w:rsidRDefault="00215039" w:rsidP="00E45691">
      <w:pPr>
        <w:ind w:right="777"/>
        <w:contextualSpacing/>
        <w:jc w:val="both"/>
        <w:rPr>
          <w:sz w:val="24"/>
          <w:szCs w:val="24"/>
        </w:rPr>
      </w:pPr>
      <w:r w:rsidRPr="00BA025F">
        <w:rPr>
          <w:sz w:val="24"/>
          <w:szCs w:val="24"/>
        </w:rPr>
        <w:t>Знакомая незнакомка (о науке психологии). Я – автор событий в своей жизни.</w:t>
      </w:r>
    </w:p>
    <w:p w:rsidR="00215039" w:rsidRPr="00BA025F" w:rsidRDefault="00215039" w:rsidP="00E45691">
      <w:pPr>
        <w:ind w:right="777"/>
        <w:contextualSpacing/>
        <w:jc w:val="both"/>
        <w:rPr>
          <w:b/>
          <w:sz w:val="24"/>
          <w:szCs w:val="24"/>
        </w:rPr>
      </w:pPr>
      <w:r w:rsidRPr="00BA025F">
        <w:rPr>
          <w:b/>
          <w:sz w:val="24"/>
          <w:szCs w:val="24"/>
        </w:rPr>
        <w:t>Общение – это… (3ч.)</w:t>
      </w:r>
    </w:p>
    <w:p w:rsidR="00215039" w:rsidRPr="00BA025F" w:rsidRDefault="00215039" w:rsidP="00E45691">
      <w:pPr>
        <w:ind w:right="777"/>
        <w:contextualSpacing/>
        <w:jc w:val="both"/>
        <w:rPr>
          <w:sz w:val="24"/>
          <w:szCs w:val="24"/>
        </w:rPr>
      </w:pPr>
      <w:r w:rsidRPr="00BA025F">
        <w:rPr>
          <w:sz w:val="24"/>
          <w:szCs w:val="24"/>
        </w:rPr>
        <w:t>Общение- это… Техники активного слушания. Ораторами не рождаются. Язык жестов.</w:t>
      </w:r>
    </w:p>
    <w:p w:rsidR="00215039" w:rsidRPr="00BA025F" w:rsidRDefault="00215039" w:rsidP="00E45691">
      <w:pPr>
        <w:ind w:right="777"/>
        <w:contextualSpacing/>
        <w:jc w:val="both"/>
        <w:rPr>
          <w:b/>
          <w:sz w:val="24"/>
          <w:szCs w:val="24"/>
        </w:rPr>
      </w:pPr>
      <w:r w:rsidRPr="00BA025F">
        <w:rPr>
          <w:b/>
          <w:sz w:val="24"/>
          <w:szCs w:val="24"/>
        </w:rPr>
        <w:t>Характер (1ч.)</w:t>
      </w:r>
    </w:p>
    <w:p w:rsidR="00215039" w:rsidRPr="00BA025F" w:rsidRDefault="00215039" w:rsidP="00E45691">
      <w:pPr>
        <w:ind w:right="777"/>
        <w:contextualSpacing/>
        <w:jc w:val="both"/>
        <w:rPr>
          <w:sz w:val="24"/>
          <w:szCs w:val="24"/>
        </w:rPr>
      </w:pPr>
      <w:r w:rsidRPr="00BA025F">
        <w:rPr>
          <w:sz w:val="24"/>
          <w:szCs w:val="24"/>
        </w:rPr>
        <w:t>Психология характера. Интеллектуальные, эмоциональные и волевые черты.</w:t>
      </w:r>
    </w:p>
    <w:p w:rsidR="00215039" w:rsidRPr="00BA025F" w:rsidRDefault="00215039" w:rsidP="00E45691">
      <w:pPr>
        <w:ind w:right="777"/>
        <w:contextualSpacing/>
        <w:jc w:val="both"/>
        <w:rPr>
          <w:b/>
          <w:sz w:val="24"/>
          <w:szCs w:val="24"/>
        </w:rPr>
      </w:pPr>
      <w:r w:rsidRPr="00BA025F">
        <w:rPr>
          <w:b/>
          <w:sz w:val="24"/>
          <w:szCs w:val="24"/>
        </w:rPr>
        <w:t>Поведение (1ч.)</w:t>
      </w:r>
    </w:p>
    <w:p w:rsidR="00215039" w:rsidRPr="00BA025F" w:rsidRDefault="00215039" w:rsidP="00E45691">
      <w:pPr>
        <w:ind w:right="777"/>
        <w:contextualSpacing/>
        <w:jc w:val="both"/>
        <w:rPr>
          <w:sz w:val="24"/>
          <w:szCs w:val="24"/>
        </w:rPr>
      </w:pPr>
      <w:r w:rsidRPr="00BA025F">
        <w:rPr>
          <w:sz w:val="24"/>
          <w:szCs w:val="24"/>
        </w:rPr>
        <w:t>Что такое поведение.</w:t>
      </w:r>
    </w:p>
    <w:p w:rsidR="00215039" w:rsidRPr="00BA025F" w:rsidRDefault="00215039" w:rsidP="00E45691">
      <w:pPr>
        <w:ind w:right="777"/>
        <w:contextualSpacing/>
        <w:jc w:val="both"/>
        <w:rPr>
          <w:b/>
          <w:sz w:val="24"/>
          <w:szCs w:val="24"/>
        </w:rPr>
      </w:pPr>
      <w:r w:rsidRPr="00BA025F">
        <w:rPr>
          <w:b/>
          <w:sz w:val="24"/>
          <w:szCs w:val="24"/>
        </w:rPr>
        <w:t>Самооценка (1ч.)</w:t>
      </w:r>
    </w:p>
    <w:p w:rsidR="00215039" w:rsidRPr="00BA025F" w:rsidRDefault="00215039" w:rsidP="00E45691">
      <w:pPr>
        <w:ind w:right="777"/>
        <w:contextualSpacing/>
        <w:jc w:val="both"/>
        <w:rPr>
          <w:sz w:val="24"/>
          <w:szCs w:val="24"/>
        </w:rPr>
      </w:pPr>
      <w:r w:rsidRPr="00BA025F">
        <w:rPr>
          <w:sz w:val="24"/>
          <w:szCs w:val="24"/>
        </w:rPr>
        <w:t>Самооценка. Роль самооценки в жизни человека.</w:t>
      </w:r>
    </w:p>
    <w:p w:rsidR="00215039" w:rsidRPr="00BA025F" w:rsidRDefault="00215039" w:rsidP="00E45691">
      <w:pPr>
        <w:ind w:right="777"/>
        <w:contextualSpacing/>
        <w:jc w:val="both"/>
        <w:rPr>
          <w:b/>
          <w:sz w:val="24"/>
          <w:szCs w:val="24"/>
        </w:rPr>
      </w:pPr>
      <w:r w:rsidRPr="00BA025F">
        <w:rPr>
          <w:b/>
          <w:sz w:val="24"/>
          <w:szCs w:val="24"/>
        </w:rPr>
        <w:t>Эмоции и чувства (1ч.)</w:t>
      </w:r>
    </w:p>
    <w:p w:rsidR="00215039" w:rsidRPr="00BA025F" w:rsidRDefault="00215039" w:rsidP="00E45691">
      <w:pPr>
        <w:ind w:right="777"/>
        <w:contextualSpacing/>
        <w:jc w:val="both"/>
        <w:rPr>
          <w:sz w:val="24"/>
          <w:szCs w:val="24"/>
        </w:rPr>
      </w:pPr>
      <w:r w:rsidRPr="00BA025F">
        <w:rPr>
          <w:sz w:val="24"/>
          <w:szCs w:val="24"/>
        </w:rPr>
        <w:t>Мир эмоций. В  поисках мирного  выражения чувств.</w:t>
      </w:r>
    </w:p>
    <w:p w:rsidR="00215039" w:rsidRPr="00BA025F" w:rsidRDefault="00215039" w:rsidP="00E45691">
      <w:pPr>
        <w:ind w:right="777"/>
        <w:contextualSpacing/>
        <w:jc w:val="both"/>
        <w:rPr>
          <w:b/>
          <w:sz w:val="24"/>
          <w:szCs w:val="24"/>
        </w:rPr>
      </w:pPr>
      <w:r w:rsidRPr="00BA025F">
        <w:rPr>
          <w:b/>
          <w:sz w:val="24"/>
          <w:szCs w:val="24"/>
        </w:rPr>
        <w:t>Технология успеха (5ч.)</w:t>
      </w:r>
    </w:p>
    <w:p w:rsidR="00215039" w:rsidRPr="00BA025F" w:rsidRDefault="00215039" w:rsidP="00E45691">
      <w:pPr>
        <w:ind w:right="777"/>
        <w:contextualSpacing/>
        <w:jc w:val="both"/>
        <w:rPr>
          <w:sz w:val="24"/>
          <w:szCs w:val="24"/>
        </w:rPr>
      </w:pPr>
      <w:r w:rsidRPr="00BA025F">
        <w:rPr>
          <w:sz w:val="24"/>
          <w:szCs w:val="24"/>
        </w:rPr>
        <w:t>Выявление лидерских качеств. От самоопределения к самореализации. Школа самопрезентации. Азбука делового  человека. Принятие решений.</w:t>
      </w:r>
    </w:p>
    <w:p w:rsidR="00215039" w:rsidRPr="00BA025F" w:rsidRDefault="00215039" w:rsidP="00E45691">
      <w:pPr>
        <w:ind w:right="777"/>
        <w:contextualSpacing/>
        <w:jc w:val="both"/>
        <w:rPr>
          <w:b/>
          <w:sz w:val="24"/>
          <w:szCs w:val="24"/>
        </w:rPr>
      </w:pPr>
      <w:r w:rsidRPr="00BA025F">
        <w:rPr>
          <w:b/>
          <w:sz w:val="24"/>
          <w:szCs w:val="24"/>
        </w:rPr>
        <w:t>На пороге взрослой жизни (1ч.)</w:t>
      </w:r>
    </w:p>
    <w:p w:rsidR="00215039" w:rsidRPr="00BA025F" w:rsidRDefault="00215039" w:rsidP="00E45691">
      <w:pPr>
        <w:ind w:right="777"/>
        <w:contextualSpacing/>
        <w:jc w:val="both"/>
        <w:rPr>
          <w:sz w:val="24"/>
          <w:szCs w:val="24"/>
        </w:rPr>
      </w:pPr>
      <w:r w:rsidRPr="00BA025F">
        <w:rPr>
          <w:sz w:val="24"/>
          <w:szCs w:val="24"/>
        </w:rPr>
        <w:t>Прошлое-настоящее-будущее.</w:t>
      </w:r>
    </w:p>
    <w:p w:rsidR="00215039" w:rsidRPr="00BA025F" w:rsidRDefault="00215039" w:rsidP="00E45691">
      <w:pPr>
        <w:ind w:right="777"/>
        <w:contextualSpacing/>
        <w:jc w:val="both"/>
        <w:rPr>
          <w:b/>
          <w:sz w:val="24"/>
          <w:szCs w:val="24"/>
        </w:rPr>
      </w:pPr>
      <w:r w:rsidRPr="00BA025F">
        <w:rPr>
          <w:b/>
          <w:sz w:val="24"/>
          <w:szCs w:val="24"/>
        </w:rPr>
        <w:t>Мир начинается с тебя (3ч.)</w:t>
      </w:r>
    </w:p>
    <w:p w:rsidR="00215039" w:rsidRPr="00BA025F" w:rsidRDefault="00215039" w:rsidP="00E45691">
      <w:pPr>
        <w:ind w:right="777"/>
        <w:contextualSpacing/>
        <w:jc w:val="both"/>
        <w:rPr>
          <w:b/>
          <w:sz w:val="24"/>
          <w:szCs w:val="24"/>
        </w:rPr>
      </w:pPr>
      <w:r w:rsidRPr="00BA025F">
        <w:rPr>
          <w:sz w:val="24"/>
          <w:szCs w:val="24"/>
        </w:rPr>
        <w:t>Мир начинается с тебя. Карта внутренней страны. Заключительное занятие.</w:t>
      </w:r>
    </w:p>
    <w:p w:rsidR="00215039" w:rsidRPr="00BA025F" w:rsidRDefault="00215039" w:rsidP="00E45691">
      <w:pPr>
        <w:ind w:right="777"/>
        <w:jc w:val="center"/>
        <w:rPr>
          <w:b/>
          <w:bCs/>
          <w:sz w:val="24"/>
          <w:szCs w:val="24"/>
        </w:rPr>
      </w:pPr>
    </w:p>
    <w:p w:rsidR="002B6AA8" w:rsidRPr="00BA025F" w:rsidRDefault="002B6AA8" w:rsidP="002B6AA8">
      <w:pPr>
        <w:ind w:right="-139"/>
        <w:jc w:val="center"/>
        <w:rPr>
          <w:b/>
          <w:bCs/>
          <w:sz w:val="24"/>
          <w:szCs w:val="24"/>
        </w:rPr>
      </w:pPr>
      <w:r w:rsidRPr="00BA025F">
        <w:rPr>
          <w:b/>
          <w:bCs/>
          <w:sz w:val="24"/>
          <w:szCs w:val="24"/>
        </w:rPr>
        <w:t>6 класс, 0,5 часа/нед.</w:t>
      </w:r>
    </w:p>
    <w:p w:rsidR="002B6AA8" w:rsidRPr="00BA025F" w:rsidRDefault="002B6AA8" w:rsidP="002B6AA8">
      <w:pPr>
        <w:ind w:right="-139"/>
        <w:jc w:val="center"/>
        <w:rPr>
          <w:b/>
          <w:bCs/>
          <w:sz w:val="24"/>
          <w:szCs w:val="24"/>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402"/>
        <w:gridCol w:w="2081"/>
      </w:tblGrid>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w:t>
            </w:r>
          </w:p>
        </w:tc>
        <w:tc>
          <w:tcPr>
            <w:tcW w:w="6804" w:type="dxa"/>
          </w:tcPr>
          <w:p w:rsidR="002B6AA8" w:rsidRPr="00BA025F" w:rsidRDefault="002B6AA8" w:rsidP="00F54E92">
            <w:pPr>
              <w:ind w:right="-139"/>
              <w:jc w:val="center"/>
              <w:rPr>
                <w:b/>
                <w:bCs/>
                <w:sz w:val="24"/>
                <w:szCs w:val="24"/>
              </w:rPr>
            </w:pPr>
            <w:r w:rsidRPr="00BA025F">
              <w:rPr>
                <w:sz w:val="24"/>
                <w:szCs w:val="24"/>
              </w:rPr>
              <w:t>Тема раздела</w:t>
            </w:r>
          </w:p>
        </w:tc>
        <w:tc>
          <w:tcPr>
            <w:tcW w:w="2187" w:type="dxa"/>
          </w:tcPr>
          <w:p w:rsidR="002B6AA8" w:rsidRPr="00BA025F" w:rsidRDefault="002B6AA8" w:rsidP="00F54E92">
            <w:pPr>
              <w:ind w:right="-139"/>
              <w:jc w:val="center"/>
              <w:rPr>
                <w:b/>
                <w:bCs/>
                <w:sz w:val="24"/>
                <w:szCs w:val="24"/>
              </w:rPr>
            </w:pPr>
            <w:r w:rsidRPr="00BA025F">
              <w:rPr>
                <w:sz w:val="24"/>
                <w:szCs w:val="24"/>
              </w:rPr>
              <w:t>Количество часов</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1</w:t>
            </w:r>
          </w:p>
        </w:tc>
        <w:tc>
          <w:tcPr>
            <w:tcW w:w="6804" w:type="dxa"/>
          </w:tcPr>
          <w:p w:rsidR="002B6AA8" w:rsidRPr="00BA025F" w:rsidRDefault="002B6AA8" w:rsidP="00F54E92">
            <w:pPr>
              <w:ind w:right="-139"/>
              <w:jc w:val="both"/>
              <w:rPr>
                <w:bCs/>
                <w:sz w:val="24"/>
                <w:szCs w:val="24"/>
              </w:rPr>
            </w:pPr>
            <w:r w:rsidRPr="00BA025F">
              <w:rPr>
                <w:sz w:val="24"/>
                <w:szCs w:val="24"/>
              </w:rPr>
              <w:t xml:space="preserve">Агрессия и ее роль в развитии человека </w:t>
            </w:r>
          </w:p>
        </w:tc>
        <w:tc>
          <w:tcPr>
            <w:tcW w:w="2187" w:type="dxa"/>
          </w:tcPr>
          <w:p w:rsidR="002B6AA8" w:rsidRPr="00BA025F" w:rsidRDefault="002B6AA8" w:rsidP="00F54E92">
            <w:pPr>
              <w:ind w:right="-139"/>
              <w:jc w:val="center"/>
              <w:rPr>
                <w:b/>
                <w:bCs/>
                <w:sz w:val="24"/>
                <w:szCs w:val="24"/>
              </w:rPr>
            </w:pPr>
            <w:r w:rsidRPr="00BA025F">
              <w:rPr>
                <w:b/>
                <w:bCs/>
                <w:sz w:val="24"/>
                <w:szCs w:val="24"/>
              </w:rPr>
              <w:t>6</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2</w:t>
            </w:r>
          </w:p>
        </w:tc>
        <w:tc>
          <w:tcPr>
            <w:tcW w:w="6804" w:type="dxa"/>
          </w:tcPr>
          <w:p w:rsidR="002B6AA8" w:rsidRPr="00BA025F" w:rsidRDefault="002B6AA8" w:rsidP="00F54E92">
            <w:pPr>
              <w:ind w:right="-139"/>
              <w:jc w:val="both"/>
              <w:rPr>
                <w:bCs/>
                <w:sz w:val="24"/>
                <w:szCs w:val="24"/>
              </w:rPr>
            </w:pPr>
            <w:r w:rsidRPr="00BA025F">
              <w:rPr>
                <w:sz w:val="24"/>
                <w:szCs w:val="24"/>
              </w:rPr>
              <w:t xml:space="preserve">Уверенность в себе и ее роль в развитии человека </w:t>
            </w:r>
          </w:p>
        </w:tc>
        <w:tc>
          <w:tcPr>
            <w:tcW w:w="2187" w:type="dxa"/>
          </w:tcPr>
          <w:p w:rsidR="002B6AA8" w:rsidRPr="00BA025F" w:rsidRDefault="002B6AA8" w:rsidP="00F54E92">
            <w:pPr>
              <w:ind w:right="-139"/>
              <w:jc w:val="center"/>
              <w:rPr>
                <w:b/>
                <w:bCs/>
                <w:sz w:val="24"/>
                <w:szCs w:val="24"/>
              </w:rPr>
            </w:pPr>
            <w:r w:rsidRPr="00BA025F">
              <w:rPr>
                <w:b/>
                <w:bCs/>
                <w:sz w:val="24"/>
                <w:szCs w:val="24"/>
              </w:rPr>
              <w:t>6</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3</w:t>
            </w:r>
          </w:p>
        </w:tc>
        <w:tc>
          <w:tcPr>
            <w:tcW w:w="6804" w:type="dxa"/>
          </w:tcPr>
          <w:p w:rsidR="002B6AA8" w:rsidRPr="00BA025F" w:rsidRDefault="002B6AA8" w:rsidP="00F54E92">
            <w:pPr>
              <w:ind w:right="-139"/>
              <w:jc w:val="both"/>
              <w:rPr>
                <w:bCs/>
                <w:sz w:val="24"/>
                <w:szCs w:val="24"/>
              </w:rPr>
            </w:pPr>
            <w:r w:rsidRPr="00BA025F">
              <w:rPr>
                <w:sz w:val="24"/>
                <w:szCs w:val="24"/>
              </w:rPr>
              <w:t xml:space="preserve">Конфликты и их роль в усилении Я </w:t>
            </w:r>
          </w:p>
        </w:tc>
        <w:tc>
          <w:tcPr>
            <w:tcW w:w="2187" w:type="dxa"/>
          </w:tcPr>
          <w:p w:rsidR="002B6AA8" w:rsidRPr="00BA025F" w:rsidRDefault="002B6AA8" w:rsidP="00F54E92">
            <w:pPr>
              <w:ind w:right="-139"/>
              <w:jc w:val="center"/>
              <w:rPr>
                <w:b/>
                <w:bCs/>
                <w:sz w:val="24"/>
                <w:szCs w:val="24"/>
              </w:rPr>
            </w:pPr>
            <w:r w:rsidRPr="00BA025F">
              <w:rPr>
                <w:b/>
                <w:bCs/>
                <w:sz w:val="24"/>
                <w:szCs w:val="24"/>
              </w:rPr>
              <w:t>3</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4</w:t>
            </w:r>
          </w:p>
        </w:tc>
        <w:tc>
          <w:tcPr>
            <w:tcW w:w="6804" w:type="dxa"/>
          </w:tcPr>
          <w:p w:rsidR="002B6AA8" w:rsidRPr="00BA025F" w:rsidRDefault="002B6AA8" w:rsidP="00F54E92">
            <w:pPr>
              <w:ind w:right="-139"/>
              <w:jc w:val="both"/>
              <w:rPr>
                <w:sz w:val="24"/>
                <w:szCs w:val="24"/>
              </w:rPr>
            </w:pPr>
            <w:r w:rsidRPr="00BA025F">
              <w:rPr>
                <w:sz w:val="24"/>
                <w:szCs w:val="24"/>
              </w:rPr>
              <w:t xml:space="preserve">Ценности и их роль в жизни человека </w:t>
            </w:r>
          </w:p>
        </w:tc>
        <w:tc>
          <w:tcPr>
            <w:tcW w:w="2187" w:type="dxa"/>
          </w:tcPr>
          <w:p w:rsidR="002B6AA8" w:rsidRPr="00BA025F" w:rsidRDefault="002B6AA8" w:rsidP="00F54E92">
            <w:pPr>
              <w:ind w:right="-139"/>
              <w:jc w:val="center"/>
              <w:rPr>
                <w:b/>
                <w:bCs/>
                <w:sz w:val="24"/>
                <w:szCs w:val="24"/>
              </w:rPr>
            </w:pPr>
            <w:r w:rsidRPr="00BA025F">
              <w:rPr>
                <w:b/>
                <w:bCs/>
                <w:sz w:val="24"/>
                <w:szCs w:val="24"/>
              </w:rPr>
              <w:t>3</w:t>
            </w:r>
          </w:p>
        </w:tc>
      </w:tr>
      <w:tr w:rsidR="002B6AA8" w:rsidRPr="00BA025F" w:rsidTr="0025668F">
        <w:tc>
          <w:tcPr>
            <w:tcW w:w="959" w:type="dxa"/>
          </w:tcPr>
          <w:p w:rsidR="002B6AA8" w:rsidRPr="00BA025F" w:rsidRDefault="002B6AA8" w:rsidP="00F54E92">
            <w:pPr>
              <w:ind w:right="-139"/>
              <w:jc w:val="center"/>
              <w:rPr>
                <w:b/>
                <w:bCs/>
                <w:sz w:val="24"/>
                <w:szCs w:val="24"/>
              </w:rPr>
            </w:pPr>
          </w:p>
        </w:tc>
        <w:tc>
          <w:tcPr>
            <w:tcW w:w="6804" w:type="dxa"/>
          </w:tcPr>
          <w:p w:rsidR="002B6AA8" w:rsidRPr="00BA025F" w:rsidRDefault="002B6AA8" w:rsidP="00F54E92">
            <w:pPr>
              <w:ind w:right="-139"/>
              <w:jc w:val="both"/>
              <w:rPr>
                <w:sz w:val="24"/>
                <w:szCs w:val="24"/>
              </w:rPr>
            </w:pPr>
            <w:r w:rsidRPr="00BA025F">
              <w:rPr>
                <w:sz w:val="24"/>
                <w:szCs w:val="24"/>
              </w:rPr>
              <w:t>Итого</w:t>
            </w:r>
          </w:p>
        </w:tc>
        <w:tc>
          <w:tcPr>
            <w:tcW w:w="2187" w:type="dxa"/>
          </w:tcPr>
          <w:p w:rsidR="002B6AA8" w:rsidRPr="00BA025F" w:rsidRDefault="002B6AA8" w:rsidP="00F54E92">
            <w:pPr>
              <w:ind w:right="-139"/>
              <w:jc w:val="center"/>
              <w:rPr>
                <w:b/>
                <w:bCs/>
                <w:sz w:val="24"/>
                <w:szCs w:val="24"/>
              </w:rPr>
            </w:pPr>
            <w:r w:rsidRPr="00BA025F">
              <w:rPr>
                <w:b/>
                <w:bCs/>
                <w:sz w:val="24"/>
                <w:szCs w:val="24"/>
              </w:rPr>
              <w:t>18</w:t>
            </w:r>
          </w:p>
        </w:tc>
      </w:tr>
      <w:tr w:rsidR="002B6AA8" w:rsidRPr="00BA025F" w:rsidTr="0025668F">
        <w:tc>
          <w:tcPr>
            <w:tcW w:w="959" w:type="dxa"/>
          </w:tcPr>
          <w:p w:rsidR="002B6AA8" w:rsidRPr="00BA025F" w:rsidRDefault="002B6AA8" w:rsidP="00F54E92">
            <w:pPr>
              <w:ind w:right="-139"/>
              <w:jc w:val="center"/>
              <w:rPr>
                <w:b/>
                <w:bCs/>
                <w:sz w:val="24"/>
                <w:szCs w:val="24"/>
              </w:rPr>
            </w:pPr>
          </w:p>
        </w:tc>
        <w:tc>
          <w:tcPr>
            <w:tcW w:w="6804" w:type="dxa"/>
          </w:tcPr>
          <w:p w:rsidR="002B6AA8" w:rsidRPr="00BA025F" w:rsidRDefault="002B6AA8" w:rsidP="00F54E92">
            <w:pPr>
              <w:ind w:right="-139"/>
              <w:jc w:val="center"/>
              <w:rPr>
                <w:b/>
                <w:sz w:val="24"/>
                <w:szCs w:val="24"/>
              </w:rPr>
            </w:pPr>
          </w:p>
        </w:tc>
        <w:tc>
          <w:tcPr>
            <w:tcW w:w="2187" w:type="dxa"/>
          </w:tcPr>
          <w:p w:rsidR="002B6AA8" w:rsidRPr="00BA025F" w:rsidRDefault="002B6AA8" w:rsidP="00F54E92">
            <w:pPr>
              <w:ind w:right="-139"/>
              <w:jc w:val="center"/>
              <w:rPr>
                <w:b/>
                <w:bCs/>
                <w:sz w:val="24"/>
                <w:szCs w:val="24"/>
              </w:rPr>
            </w:pPr>
          </w:p>
        </w:tc>
      </w:tr>
    </w:tbl>
    <w:p w:rsidR="002B6AA8" w:rsidRPr="00BA025F" w:rsidRDefault="002B6AA8" w:rsidP="002B6AA8">
      <w:pPr>
        <w:ind w:right="-139"/>
        <w:jc w:val="center"/>
        <w:rPr>
          <w:b/>
          <w:bCs/>
          <w:sz w:val="24"/>
          <w:szCs w:val="24"/>
        </w:rPr>
      </w:pPr>
      <w:r w:rsidRPr="00BA025F">
        <w:rPr>
          <w:b/>
          <w:bCs/>
          <w:sz w:val="24"/>
          <w:szCs w:val="24"/>
        </w:rPr>
        <w:t>7 класс, 0,5 часа/нед.</w:t>
      </w:r>
    </w:p>
    <w:p w:rsidR="002B6AA8" w:rsidRPr="00BA025F" w:rsidRDefault="002B6AA8" w:rsidP="002B6AA8">
      <w:pPr>
        <w:ind w:right="-139"/>
        <w:jc w:val="center"/>
        <w:rPr>
          <w:b/>
          <w:bCs/>
          <w:sz w:val="24"/>
          <w:szCs w:val="24"/>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401"/>
        <w:gridCol w:w="2082"/>
      </w:tblGrid>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w:t>
            </w:r>
          </w:p>
        </w:tc>
        <w:tc>
          <w:tcPr>
            <w:tcW w:w="6804" w:type="dxa"/>
          </w:tcPr>
          <w:p w:rsidR="002B6AA8" w:rsidRPr="00BA025F" w:rsidRDefault="002B6AA8" w:rsidP="00F54E92">
            <w:pPr>
              <w:ind w:right="-139"/>
              <w:jc w:val="center"/>
              <w:rPr>
                <w:b/>
                <w:bCs/>
                <w:sz w:val="24"/>
                <w:szCs w:val="24"/>
              </w:rPr>
            </w:pPr>
            <w:r w:rsidRPr="00BA025F">
              <w:rPr>
                <w:sz w:val="24"/>
                <w:szCs w:val="24"/>
              </w:rPr>
              <w:t>Тема раздела</w:t>
            </w:r>
          </w:p>
        </w:tc>
        <w:tc>
          <w:tcPr>
            <w:tcW w:w="2187" w:type="dxa"/>
          </w:tcPr>
          <w:p w:rsidR="002B6AA8" w:rsidRPr="00BA025F" w:rsidRDefault="002B6AA8" w:rsidP="00F54E92">
            <w:pPr>
              <w:ind w:right="-139"/>
              <w:jc w:val="center"/>
              <w:rPr>
                <w:b/>
                <w:bCs/>
                <w:sz w:val="24"/>
                <w:szCs w:val="24"/>
              </w:rPr>
            </w:pPr>
            <w:r w:rsidRPr="00BA025F">
              <w:rPr>
                <w:sz w:val="24"/>
                <w:szCs w:val="24"/>
              </w:rPr>
              <w:t>Количество часов</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1</w:t>
            </w:r>
          </w:p>
        </w:tc>
        <w:tc>
          <w:tcPr>
            <w:tcW w:w="6804" w:type="dxa"/>
          </w:tcPr>
          <w:p w:rsidR="002B6AA8" w:rsidRPr="00BA025F" w:rsidRDefault="002B6AA8" w:rsidP="00F54E92">
            <w:pPr>
              <w:ind w:right="-139"/>
              <w:jc w:val="both"/>
              <w:rPr>
                <w:bCs/>
                <w:sz w:val="24"/>
                <w:szCs w:val="24"/>
              </w:rPr>
            </w:pPr>
            <w:r w:rsidRPr="00BA025F">
              <w:rPr>
                <w:sz w:val="24"/>
                <w:szCs w:val="24"/>
              </w:rPr>
              <w:t xml:space="preserve">Эмоциональная сфера человека </w:t>
            </w:r>
          </w:p>
        </w:tc>
        <w:tc>
          <w:tcPr>
            <w:tcW w:w="2187" w:type="dxa"/>
          </w:tcPr>
          <w:p w:rsidR="002B6AA8" w:rsidRPr="00BA025F" w:rsidRDefault="002B6AA8" w:rsidP="00F54E92">
            <w:pPr>
              <w:ind w:right="-139"/>
              <w:jc w:val="center"/>
              <w:rPr>
                <w:b/>
                <w:bCs/>
                <w:sz w:val="24"/>
                <w:szCs w:val="24"/>
              </w:rPr>
            </w:pPr>
            <w:r w:rsidRPr="00BA025F">
              <w:rPr>
                <w:b/>
                <w:bCs/>
                <w:sz w:val="24"/>
                <w:szCs w:val="24"/>
              </w:rPr>
              <w:t>5</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2</w:t>
            </w:r>
          </w:p>
        </w:tc>
        <w:tc>
          <w:tcPr>
            <w:tcW w:w="6804" w:type="dxa"/>
          </w:tcPr>
          <w:p w:rsidR="002B6AA8" w:rsidRPr="00BA025F" w:rsidRDefault="002B6AA8" w:rsidP="00F54E92">
            <w:pPr>
              <w:ind w:right="-139"/>
              <w:jc w:val="both"/>
              <w:rPr>
                <w:bCs/>
                <w:sz w:val="24"/>
                <w:szCs w:val="24"/>
              </w:rPr>
            </w:pPr>
            <w:r w:rsidRPr="00BA025F">
              <w:rPr>
                <w:sz w:val="24"/>
                <w:szCs w:val="24"/>
              </w:rPr>
              <w:t xml:space="preserve">Социальное восприятие: как узнать другого человека </w:t>
            </w:r>
          </w:p>
        </w:tc>
        <w:tc>
          <w:tcPr>
            <w:tcW w:w="2187" w:type="dxa"/>
          </w:tcPr>
          <w:p w:rsidR="002B6AA8" w:rsidRPr="00BA025F" w:rsidRDefault="002B6AA8" w:rsidP="00F54E92">
            <w:pPr>
              <w:ind w:right="-139"/>
              <w:jc w:val="center"/>
              <w:rPr>
                <w:b/>
                <w:bCs/>
                <w:sz w:val="24"/>
                <w:szCs w:val="24"/>
              </w:rPr>
            </w:pPr>
            <w:r w:rsidRPr="00BA025F">
              <w:rPr>
                <w:b/>
                <w:bCs/>
                <w:sz w:val="24"/>
                <w:szCs w:val="24"/>
              </w:rPr>
              <w:t>8</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3</w:t>
            </w:r>
          </w:p>
        </w:tc>
        <w:tc>
          <w:tcPr>
            <w:tcW w:w="6804" w:type="dxa"/>
          </w:tcPr>
          <w:p w:rsidR="002B6AA8" w:rsidRPr="00BA025F" w:rsidRDefault="002B6AA8" w:rsidP="00F54E92">
            <w:pPr>
              <w:ind w:right="-139"/>
              <w:jc w:val="both"/>
              <w:rPr>
                <w:bCs/>
                <w:sz w:val="24"/>
                <w:szCs w:val="24"/>
              </w:rPr>
            </w:pPr>
            <w:r w:rsidRPr="00BA025F">
              <w:rPr>
                <w:sz w:val="24"/>
                <w:szCs w:val="24"/>
              </w:rPr>
              <w:t xml:space="preserve">Межличностная привлекательность: любовь, дружба </w:t>
            </w:r>
          </w:p>
        </w:tc>
        <w:tc>
          <w:tcPr>
            <w:tcW w:w="2187" w:type="dxa"/>
          </w:tcPr>
          <w:p w:rsidR="002B6AA8" w:rsidRPr="00BA025F" w:rsidRDefault="002B6AA8" w:rsidP="00F54E92">
            <w:pPr>
              <w:ind w:right="-139"/>
              <w:jc w:val="center"/>
              <w:rPr>
                <w:b/>
                <w:bCs/>
                <w:sz w:val="24"/>
                <w:szCs w:val="24"/>
              </w:rPr>
            </w:pPr>
            <w:r w:rsidRPr="00BA025F">
              <w:rPr>
                <w:b/>
                <w:bCs/>
                <w:sz w:val="24"/>
                <w:szCs w:val="24"/>
              </w:rPr>
              <w:t>5</w:t>
            </w:r>
          </w:p>
        </w:tc>
      </w:tr>
      <w:tr w:rsidR="002B6AA8" w:rsidRPr="00BA025F" w:rsidTr="0025668F">
        <w:tc>
          <w:tcPr>
            <w:tcW w:w="959" w:type="dxa"/>
          </w:tcPr>
          <w:p w:rsidR="002B6AA8" w:rsidRPr="00BA025F" w:rsidRDefault="002B6AA8" w:rsidP="00F54E92">
            <w:pPr>
              <w:ind w:right="-139"/>
              <w:jc w:val="center"/>
              <w:rPr>
                <w:b/>
                <w:bCs/>
                <w:sz w:val="24"/>
                <w:szCs w:val="24"/>
              </w:rPr>
            </w:pPr>
          </w:p>
        </w:tc>
        <w:tc>
          <w:tcPr>
            <w:tcW w:w="6804" w:type="dxa"/>
          </w:tcPr>
          <w:p w:rsidR="002B6AA8" w:rsidRPr="00BA025F" w:rsidRDefault="002B6AA8" w:rsidP="00F54E92">
            <w:pPr>
              <w:ind w:right="-139"/>
              <w:jc w:val="both"/>
              <w:rPr>
                <w:sz w:val="24"/>
                <w:szCs w:val="24"/>
              </w:rPr>
            </w:pPr>
            <w:r w:rsidRPr="00BA025F">
              <w:rPr>
                <w:sz w:val="24"/>
                <w:szCs w:val="24"/>
              </w:rPr>
              <w:t>Итого</w:t>
            </w:r>
          </w:p>
        </w:tc>
        <w:tc>
          <w:tcPr>
            <w:tcW w:w="2187" w:type="dxa"/>
          </w:tcPr>
          <w:p w:rsidR="002B6AA8" w:rsidRPr="00BA025F" w:rsidRDefault="002B6AA8" w:rsidP="00F54E92">
            <w:pPr>
              <w:ind w:right="-139"/>
              <w:jc w:val="center"/>
              <w:rPr>
                <w:b/>
                <w:bCs/>
                <w:sz w:val="24"/>
                <w:szCs w:val="24"/>
              </w:rPr>
            </w:pPr>
            <w:r w:rsidRPr="00BA025F">
              <w:rPr>
                <w:b/>
                <w:bCs/>
                <w:sz w:val="24"/>
                <w:szCs w:val="24"/>
              </w:rPr>
              <w:t>18</w:t>
            </w:r>
          </w:p>
        </w:tc>
      </w:tr>
    </w:tbl>
    <w:p w:rsidR="002B6AA8" w:rsidRPr="00BA025F" w:rsidRDefault="002B6AA8" w:rsidP="002B6AA8">
      <w:pPr>
        <w:ind w:right="-139"/>
        <w:jc w:val="center"/>
        <w:rPr>
          <w:b/>
          <w:bCs/>
          <w:sz w:val="24"/>
          <w:szCs w:val="24"/>
        </w:rPr>
      </w:pPr>
    </w:p>
    <w:p w:rsidR="002B6AA8" w:rsidRPr="00BA025F" w:rsidRDefault="002B6AA8" w:rsidP="002B6AA8">
      <w:pPr>
        <w:ind w:right="-139"/>
        <w:jc w:val="center"/>
        <w:rPr>
          <w:b/>
          <w:bCs/>
          <w:sz w:val="24"/>
          <w:szCs w:val="24"/>
        </w:rPr>
      </w:pPr>
      <w:r w:rsidRPr="00BA025F">
        <w:rPr>
          <w:b/>
          <w:bCs/>
          <w:sz w:val="24"/>
          <w:szCs w:val="24"/>
        </w:rPr>
        <w:t>8 класс, 0,5 часа/нед.</w:t>
      </w:r>
    </w:p>
    <w:p w:rsidR="002B6AA8" w:rsidRPr="00BA025F" w:rsidRDefault="002B6AA8" w:rsidP="002B6AA8">
      <w:pPr>
        <w:ind w:right="-139"/>
        <w:jc w:val="center"/>
        <w:rPr>
          <w:b/>
          <w:bCs/>
          <w:sz w:val="24"/>
          <w:szCs w:val="24"/>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400"/>
        <w:gridCol w:w="2083"/>
      </w:tblGrid>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w:t>
            </w:r>
          </w:p>
        </w:tc>
        <w:tc>
          <w:tcPr>
            <w:tcW w:w="6804" w:type="dxa"/>
          </w:tcPr>
          <w:p w:rsidR="002B6AA8" w:rsidRPr="00BA025F" w:rsidRDefault="002B6AA8" w:rsidP="00F54E92">
            <w:pPr>
              <w:ind w:right="-139"/>
              <w:jc w:val="center"/>
              <w:rPr>
                <w:b/>
                <w:bCs/>
                <w:sz w:val="24"/>
                <w:szCs w:val="24"/>
              </w:rPr>
            </w:pPr>
            <w:r w:rsidRPr="00BA025F">
              <w:rPr>
                <w:sz w:val="24"/>
                <w:szCs w:val="24"/>
              </w:rPr>
              <w:t>Тема раздела</w:t>
            </w:r>
          </w:p>
        </w:tc>
        <w:tc>
          <w:tcPr>
            <w:tcW w:w="2187" w:type="dxa"/>
          </w:tcPr>
          <w:p w:rsidR="002B6AA8" w:rsidRPr="00BA025F" w:rsidRDefault="002B6AA8" w:rsidP="00F54E92">
            <w:pPr>
              <w:ind w:right="-139"/>
              <w:jc w:val="center"/>
              <w:rPr>
                <w:b/>
                <w:bCs/>
                <w:sz w:val="24"/>
                <w:szCs w:val="24"/>
              </w:rPr>
            </w:pPr>
            <w:r w:rsidRPr="00BA025F">
              <w:rPr>
                <w:sz w:val="24"/>
                <w:szCs w:val="24"/>
              </w:rPr>
              <w:t>Количество часов</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1</w:t>
            </w:r>
          </w:p>
        </w:tc>
        <w:tc>
          <w:tcPr>
            <w:tcW w:w="6804" w:type="dxa"/>
          </w:tcPr>
          <w:p w:rsidR="002B6AA8" w:rsidRPr="00BA025F" w:rsidRDefault="002B6AA8" w:rsidP="00F54E92">
            <w:pPr>
              <w:ind w:right="-139"/>
              <w:jc w:val="both"/>
              <w:rPr>
                <w:bCs/>
                <w:sz w:val="24"/>
                <w:szCs w:val="24"/>
              </w:rPr>
            </w:pPr>
            <w:r w:rsidRPr="00BA025F">
              <w:rPr>
                <w:sz w:val="24"/>
                <w:szCs w:val="24"/>
              </w:rPr>
              <w:t xml:space="preserve">Я-концепция и ее ключевые компоненты </w:t>
            </w:r>
          </w:p>
        </w:tc>
        <w:tc>
          <w:tcPr>
            <w:tcW w:w="2187" w:type="dxa"/>
          </w:tcPr>
          <w:p w:rsidR="002B6AA8" w:rsidRPr="00BA025F" w:rsidRDefault="002B6AA8" w:rsidP="00F54E92">
            <w:pPr>
              <w:ind w:right="-139"/>
              <w:jc w:val="center"/>
              <w:rPr>
                <w:b/>
                <w:bCs/>
                <w:sz w:val="24"/>
                <w:szCs w:val="24"/>
              </w:rPr>
            </w:pPr>
            <w:r w:rsidRPr="00BA025F">
              <w:rPr>
                <w:b/>
                <w:bCs/>
                <w:sz w:val="24"/>
                <w:szCs w:val="24"/>
              </w:rPr>
              <w:t>7</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2</w:t>
            </w:r>
          </w:p>
        </w:tc>
        <w:tc>
          <w:tcPr>
            <w:tcW w:w="6804" w:type="dxa"/>
          </w:tcPr>
          <w:p w:rsidR="002B6AA8" w:rsidRPr="00BA025F" w:rsidRDefault="002B6AA8" w:rsidP="00F54E92">
            <w:pPr>
              <w:ind w:right="-139"/>
              <w:jc w:val="both"/>
              <w:rPr>
                <w:bCs/>
                <w:sz w:val="24"/>
                <w:szCs w:val="24"/>
              </w:rPr>
            </w:pPr>
            <w:r w:rsidRPr="00BA025F">
              <w:rPr>
                <w:sz w:val="24"/>
                <w:szCs w:val="24"/>
              </w:rPr>
              <w:t xml:space="preserve">Основные состояния человека: Ребенок, Взрослый, Родитель </w:t>
            </w:r>
          </w:p>
        </w:tc>
        <w:tc>
          <w:tcPr>
            <w:tcW w:w="2187" w:type="dxa"/>
          </w:tcPr>
          <w:p w:rsidR="002B6AA8" w:rsidRPr="00BA025F" w:rsidRDefault="002B6AA8" w:rsidP="00F54E92">
            <w:pPr>
              <w:ind w:right="-139"/>
              <w:jc w:val="center"/>
              <w:rPr>
                <w:b/>
                <w:bCs/>
                <w:sz w:val="24"/>
                <w:szCs w:val="24"/>
              </w:rPr>
            </w:pPr>
            <w:r w:rsidRPr="00BA025F">
              <w:rPr>
                <w:b/>
                <w:bCs/>
                <w:sz w:val="24"/>
                <w:szCs w:val="24"/>
              </w:rPr>
              <w:t>3</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3</w:t>
            </w:r>
          </w:p>
        </w:tc>
        <w:tc>
          <w:tcPr>
            <w:tcW w:w="6804" w:type="dxa"/>
          </w:tcPr>
          <w:p w:rsidR="002B6AA8" w:rsidRPr="00BA025F" w:rsidRDefault="002B6AA8" w:rsidP="00F54E92">
            <w:pPr>
              <w:ind w:right="-139"/>
              <w:jc w:val="both"/>
              <w:rPr>
                <w:bCs/>
                <w:sz w:val="24"/>
                <w:szCs w:val="24"/>
              </w:rPr>
            </w:pPr>
            <w:r w:rsidRPr="00BA025F">
              <w:rPr>
                <w:sz w:val="24"/>
                <w:szCs w:val="24"/>
              </w:rPr>
              <w:t xml:space="preserve">Эмоциональный мир человека </w:t>
            </w:r>
          </w:p>
        </w:tc>
        <w:tc>
          <w:tcPr>
            <w:tcW w:w="2187" w:type="dxa"/>
          </w:tcPr>
          <w:p w:rsidR="002B6AA8" w:rsidRPr="00BA025F" w:rsidRDefault="002B6AA8" w:rsidP="00F54E92">
            <w:pPr>
              <w:ind w:right="-139"/>
              <w:jc w:val="center"/>
              <w:rPr>
                <w:b/>
                <w:bCs/>
                <w:sz w:val="24"/>
                <w:szCs w:val="24"/>
              </w:rPr>
            </w:pPr>
            <w:r w:rsidRPr="00BA025F">
              <w:rPr>
                <w:b/>
                <w:bCs/>
                <w:sz w:val="24"/>
                <w:szCs w:val="24"/>
              </w:rPr>
              <w:t>5</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4</w:t>
            </w:r>
          </w:p>
        </w:tc>
        <w:tc>
          <w:tcPr>
            <w:tcW w:w="6804" w:type="dxa"/>
          </w:tcPr>
          <w:p w:rsidR="002B6AA8" w:rsidRPr="00BA025F" w:rsidRDefault="002B6AA8" w:rsidP="00F54E92">
            <w:pPr>
              <w:ind w:right="-139"/>
              <w:jc w:val="both"/>
              <w:rPr>
                <w:sz w:val="24"/>
                <w:szCs w:val="24"/>
              </w:rPr>
            </w:pPr>
            <w:r w:rsidRPr="00BA025F">
              <w:rPr>
                <w:sz w:val="24"/>
                <w:szCs w:val="24"/>
              </w:rPr>
              <w:t>Мотивационная сфера личности</w:t>
            </w:r>
          </w:p>
        </w:tc>
        <w:tc>
          <w:tcPr>
            <w:tcW w:w="2187" w:type="dxa"/>
          </w:tcPr>
          <w:p w:rsidR="002B6AA8" w:rsidRPr="00BA025F" w:rsidRDefault="002B6AA8" w:rsidP="00F54E92">
            <w:pPr>
              <w:ind w:right="-139"/>
              <w:jc w:val="center"/>
              <w:rPr>
                <w:b/>
                <w:bCs/>
                <w:sz w:val="24"/>
                <w:szCs w:val="24"/>
              </w:rPr>
            </w:pPr>
            <w:r w:rsidRPr="00BA025F">
              <w:rPr>
                <w:b/>
                <w:bCs/>
                <w:sz w:val="24"/>
                <w:szCs w:val="24"/>
              </w:rPr>
              <w:t>3</w:t>
            </w:r>
          </w:p>
        </w:tc>
      </w:tr>
      <w:tr w:rsidR="002B6AA8" w:rsidRPr="00BA025F" w:rsidTr="0025668F">
        <w:tc>
          <w:tcPr>
            <w:tcW w:w="959" w:type="dxa"/>
          </w:tcPr>
          <w:p w:rsidR="002B6AA8" w:rsidRPr="00BA025F" w:rsidRDefault="002B6AA8" w:rsidP="00F54E92">
            <w:pPr>
              <w:ind w:right="-139"/>
              <w:jc w:val="center"/>
              <w:rPr>
                <w:b/>
                <w:bCs/>
                <w:sz w:val="24"/>
                <w:szCs w:val="24"/>
              </w:rPr>
            </w:pPr>
          </w:p>
        </w:tc>
        <w:tc>
          <w:tcPr>
            <w:tcW w:w="6804" w:type="dxa"/>
          </w:tcPr>
          <w:p w:rsidR="002B6AA8" w:rsidRPr="00BA025F" w:rsidRDefault="002B6AA8" w:rsidP="00F54E92">
            <w:pPr>
              <w:ind w:right="-139"/>
              <w:jc w:val="both"/>
              <w:rPr>
                <w:sz w:val="24"/>
                <w:szCs w:val="24"/>
              </w:rPr>
            </w:pPr>
            <w:r w:rsidRPr="00BA025F">
              <w:rPr>
                <w:sz w:val="24"/>
                <w:szCs w:val="24"/>
              </w:rPr>
              <w:t>Итого</w:t>
            </w:r>
          </w:p>
        </w:tc>
        <w:tc>
          <w:tcPr>
            <w:tcW w:w="2187" w:type="dxa"/>
          </w:tcPr>
          <w:p w:rsidR="002B6AA8" w:rsidRPr="00BA025F" w:rsidRDefault="002B6AA8" w:rsidP="00F54E92">
            <w:pPr>
              <w:ind w:right="-139"/>
              <w:jc w:val="center"/>
              <w:rPr>
                <w:b/>
                <w:bCs/>
                <w:sz w:val="24"/>
                <w:szCs w:val="24"/>
              </w:rPr>
            </w:pPr>
            <w:r w:rsidRPr="00BA025F">
              <w:rPr>
                <w:b/>
                <w:bCs/>
                <w:sz w:val="24"/>
                <w:szCs w:val="24"/>
              </w:rPr>
              <w:t>18</w:t>
            </w:r>
          </w:p>
        </w:tc>
      </w:tr>
    </w:tbl>
    <w:p w:rsidR="002B6AA8" w:rsidRPr="00BA025F" w:rsidRDefault="002B6AA8" w:rsidP="002B6AA8">
      <w:pPr>
        <w:ind w:right="-139"/>
        <w:jc w:val="center"/>
        <w:rPr>
          <w:b/>
          <w:bCs/>
          <w:sz w:val="24"/>
          <w:szCs w:val="24"/>
        </w:rPr>
      </w:pPr>
    </w:p>
    <w:p w:rsidR="002B6AA8" w:rsidRPr="00BA025F" w:rsidRDefault="002B6AA8" w:rsidP="002B6AA8">
      <w:pPr>
        <w:ind w:right="-139"/>
        <w:jc w:val="center"/>
        <w:rPr>
          <w:b/>
          <w:bCs/>
          <w:sz w:val="24"/>
          <w:szCs w:val="24"/>
        </w:rPr>
      </w:pPr>
      <w:r w:rsidRPr="00BA025F">
        <w:rPr>
          <w:b/>
          <w:bCs/>
          <w:sz w:val="24"/>
          <w:szCs w:val="24"/>
        </w:rPr>
        <w:t>9 класс, 0,5 часа/нед.</w:t>
      </w:r>
    </w:p>
    <w:p w:rsidR="002B6AA8" w:rsidRPr="00BA025F" w:rsidRDefault="002B6AA8" w:rsidP="002B6AA8">
      <w:pPr>
        <w:ind w:right="-139"/>
        <w:jc w:val="center"/>
        <w:rPr>
          <w:b/>
          <w:bCs/>
          <w:sz w:val="24"/>
          <w:szCs w:val="24"/>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403"/>
        <w:gridCol w:w="2080"/>
      </w:tblGrid>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w:t>
            </w:r>
          </w:p>
        </w:tc>
        <w:tc>
          <w:tcPr>
            <w:tcW w:w="6804" w:type="dxa"/>
          </w:tcPr>
          <w:p w:rsidR="002B6AA8" w:rsidRPr="00BA025F" w:rsidRDefault="002B6AA8" w:rsidP="00F54E92">
            <w:pPr>
              <w:ind w:right="-139"/>
              <w:jc w:val="center"/>
              <w:rPr>
                <w:b/>
                <w:bCs/>
                <w:sz w:val="24"/>
                <w:szCs w:val="24"/>
              </w:rPr>
            </w:pPr>
            <w:r w:rsidRPr="00BA025F">
              <w:rPr>
                <w:sz w:val="24"/>
                <w:szCs w:val="24"/>
              </w:rPr>
              <w:t>Тема раздела</w:t>
            </w:r>
          </w:p>
        </w:tc>
        <w:tc>
          <w:tcPr>
            <w:tcW w:w="2187" w:type="dxa"/>
          </w:tcPr>
          <w:p w:rsidR="002B6AA8" w:rsidRPr="00BA025F" w:rsidRDefault="002B6AA8" w:rsidP="00F54E92">
            <w:pPr>
              <w:ind w:right="-139"/>
              <w:jc w:val="center"/>
              <w:rPr>
                <w:b/>
                <w:bCs/>
                <w:sz w:val="24"/>
                <w:szCs w:val="24"/>
              </w:rPr>
            </w:pPr>
            <w:r w:rsidRPr="00BA025F">
              <w:rPr>
                <w:sz w:val="24"/>
                <w:szCs w:val="24"/>
              </w:rPr>
              <w:t>Количество часов</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1</w:t>
            </w:r>
          </w:p>
        </w:tc>
        <w:tc>
          <w:tcPr>
            <w:tcW w:w="6804" w:type="dxa"/>
          </w:tcPr>
          <w:p w:rsidR="002B6AA8" w:rsidRPr="00BA025F" w:rsidRDefault="002B6AA8" w:rsidP="00F54E92">
            <w:pPr>
              <w:ind w:right="-139"/>
              <w:jc w:val="both"/>
              <w:rPr>
                <w:bCs/>
                <w:sz w:val="24"/>
                <w:szCs w:val="24"/>
              </w:rPr>
            </w:pPr>
            <w:r w:rsidRPr="00BA025F">
              <w:rPr>
                <w:sz w:val="24"/>
                <w:szCs w:val="24"/>
              </w:rPr>
              <w:t xml:space="preserve">Вводно-мотивационная тема </w:t>
            </w:r>
          </w:p>
        </w:tc>
        <w:tc>
          <w:tcPr>
            <w:tcW w:w="2187" w:type="dxa"/>
          </w:tcPr>
          <w:p w:rsidR="002B6AA8" w:rsidRPr="00BA025F" w:rsidRDefault="002B6AA8" w:rsidP="00F54E92">
            <w:pPr>
              <w:ind w:right="-139"/>
              <w:jc w:val="center"/>
              <w:rPr>
                <w:b/>
                <w:bCs/>
                <w:sz w:val="24"/>
                <w:szCs w:val="24"/>
              </w:rPr>
            </w:pPr>
            <w:r w:rsidRPr="00BA025F">
              <w:rPr>
                <w:b/>
                <w:bCs/>
                <w:sz w:val="24"/>
                <w:szCs w:val="24"/>
              </w:rPr>
              <w:t>2</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2</w:t>
            </w:r>
          </w:p>
        </w:tc>
        <w:tc>
          <w:tcPr>
            <w:tcW w:w="6804" w:type="dxa"/>
          </w:tcPr>
          <w:p w:rsidR="002B6AA8" w:rsidRPr="00BA025F" w:rsidRDefault="002B6AA8" w:rsidP="00F54E92">
            <w:pPr>
              <w:ind w:right="-139"/>
              <w:jc w:val="both"/>
              <w:rPr>
                <w:bCs/>
                <w:sz w:val="24"/>
                <w:szCs w:val="24"/>
              </w:rPr>
            </w:pPr>
            <w:r w:rsidRPr="00BA025F">
              <w:rPr>
                <w:sz w:val="24"/>
                <w:szCs w:val="24"/>
              </w:rPr>
              <w:t xml:space="preserve">Общение – это… </w:t>
            </w:r>
          </w:p>
        </w:tc>
        <w:tc>
          <w:tcPr>
            <w:tcW w:w="2187" w:type="dxa"/>
          </w:tcPr>
          <w:p w:rsidR="002B6AA8" w:rsidRPr="00BA025F" w:rsidRDefault="002B6AA8" w:rsidP="00F54E92">
            <w:pPr>
              <w:ind w:right="-139"/>
              <w:jc w:val="center"/>
              <w:rPr>
                <w:b/>
                <w:bCs/>
                <w:sz w:val="24"/>
                <w:szCs w:val="24"/>
              </w:rPr>
            </w:pPr>
            <w:r w:rsidRPr="00BA025F">
              <w:rPr>
                <w:b/>
                <w:bCs/>
                <w:sz w:val="24"/>
                <w:szCs w:val="24"/>
              </w:rPr>
              <w:t>3</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3</w:t>
            </w:r>
          </w:p>
        </w:tc>
        <w:tc>
          <w:tcPr>
            <w:tcW w:w="6804" w:type="dxa"/>
          </w:tcPr>
          <w:p w:rsidR="002B6AA8" w:rsidRPr="00BA025F" w:rsidRDefault="002B6AA8" w:rsidP="00F54E92">
            <w:pPr>
              <w:ind w:right="-139"/>
              <w:jc w:val="both"/>
              <w:rPr>
                <w:bCs/>
                <w:sz w:val="24"/>
                <w:szCs w:val="24"/>
              </w:rPr>
            </w:pPr>
            <w:r w:rsidRPr="00BA025F">
              <w:rPr>
                <w:sz w:val="24"/>
                <w:szCs w:val="24"/>
              </w:rPr>
              <w:t xml:space="preserve">Характер </w:t>
            </w:r>
          </w:p>
        </w:tc>
        <w:tc>
          <w:tcPr>
            <w:tcW w:w="2187" w:type="dxa"/>
          </w:tcPr>
          <w:p w:rsidR="002B6AA8" w:rsidRPr="00BA025F" w:rsidRDefault="002B6AA8" w:rsidP="00F54E92">
            <w:pPr>
              <w:ind w:right="-139"/>
              <w:jc w:val="center"/>
              <w:rPr>
                <w:b/>
                <w:bCs/>
                <w:sz w:val="24"/>
                <w:szCs w:val="24"/>
              </w:rPr>
            </w:pPr>
            <w:r w:rsidRPr="00BA025F">
              <w:rPr>
                <w:b/>
                <w:bCs/>
                <w:sz w:val="24"/>
                <w:szCs w:val="24"/>
              </w:rPr>
              <w:t>1</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4</w:t>
            </w:r>
          </w:p>
        </w:tc>
        <w:tc>
          <w:tcPr>
            <w:tcW w:w="6804" w:type="dxa"/>
          </w:tcPr>
          <w:p w:rsidR="002B6AA8" w:rsidRPr="00BA025F" w:rsidRDefault="002B6AA8" w:rsidP="00F54E92">
            <w:pPr>
              <w:ind w:right="-139"/>
              <w:jc w:val="both"/>
              <w:rPr>
                <w:sz w:val="24"/>
                <w:szCs w:val="24"/>
              </w:rPr>
            </w:pPr>
            <w:r w:rsidRPr="00BA025F">
              <w:rPr>
                <w:sz w:val="24"/>
                <w:szCs w:val="24"/>
              </w:rPr>
              <w:t xml:space="preserve">Поведение </w:t>
            </w:r>
          </w:p>
        </w:tc>
        <w:tc>
          <w:tcPr>
            <w:tcW w:w="2187" w:type="dxa"/>
          </w:tcPr>
          <w:p w:rsidR="002B6AA8" w:rsidRPr="00BA025F" w:rsidRDefault="002B6AA8" w:rsidP="00F54E92">
            <w:pPr>
              <w:ind w:right="-139"/>
              <w:jc w:val="center"/>
              <w:rPr>
                <w:b/>
                <w:bCs/>
                <w:sz w:val="24"/>
                <w:szCs w:val="24"/>
              </w:rPr>
            </w:pPr>
            <w:r w:rsidRPr="00BA025F">
              <w:rPr>
                <w:b/>
                <w:bCs/>
                <w:sz w:val="24"/>
                <w:szCs w:val="24"/>
              </w:rPr>
              <w:t>1</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5</w:t>
            </w:r>
          </w:p>
        </w:tc>
        <w:tc>
          <w:tcPr>
            <w:tcW w:w="6804" w:type="dxa"/>
          </w:tcPr>
          <w:p w:rsidR="002B6AA8" w:rsidRPr="00BA025F" w:rsidRDefault="002B6AA8" w:rsidP="00F54E92">
            <w:pPr>
              <w:ind w:right="-139"/>
              <w:jc w:val="both"/>
              <w:rPr>
                <w:sz w:val="24"/>
                <w:szCs w:val="24"/>
              </w:rPr>
            </w:pPr>
            <w:r w:rsidRPr="00BA025F">
              <w:rPr>
                <w:sz w:val="24"/>
                <w:szCs w:val="24"/>
              </w:rPr>
              <w:t xml:space="preserve">Самооценка </w:t>
            </w:r>
          </w:p>
        </w:tc>
        <w:tc>
          <w:tcPr>
            <w:tcW w:w="2187" w:type="dxa"/>
          </w:tcPr>
          <w:p w:rsidR="002B6AA8" w:rsidRPr="00BA025F" w:rsidRDefault="002B6AA8" w:rsidP="00F54E92">
            <w:pPr>
              <w:ind w:right="-139"/>
              <w:jc w:val="center"/>
              <w:rPr>
                <w:b/>
                <w:bCs/>
                <w:sz w:val="24"/>
                <w:szCs w:val="24"/>
              </w:rPr>
            </w:pPr>
            <w:r w:rsidRPr="00BA025F">
              <w:rPr>
                <w:b/>
                <w:bCs/>
                <w:sz w:val="24"/>
                <w:szCs w:val="24"/>
              </w:rPr>
              <w:t>1</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6</w:t>
            </w:r>
          </w:p>
        </w:tc>
        <w:tc>
          <w:tcPr>
            <w:tcW w:w="6804" w:type="dxa"/>
          </w:tcPr>
          <w:p w:rsidR="002B6AA8" w:rsidRPr="00BA025F" w:rsidRDefault="002B6AA8" w:rsidP="00F54E92">
            <w:pPr>
              <w:ind w:right="-139"/>
              <w:jc w:val="both"/>
              <w:rPr>
                <w:sz w:val="24"/>
                <w:szCs w:val="24"/>
              </w:rPr>
            </w:pPr>
            <w:r w:rsidRPr="00BA025F">
              <w:rPr>
                <w:sz w:val="24"/>
                <w:szCs w:val="24"/>
              </w:rPr>
              <w:t xml:space="preserve">Эмоции и чувства </w:t>
            </w:r>
          </w:p>
        </w:tc>
        <w:tc>
          <w:tcPr>
            <w:tcW w:w="2187" w:type="dxa"/>
          </w:tcPr>
          <w:p w:rsidR="002B6AA8" w:rsidRPr="00BA025F" w:rsidRDefault="002B6AA8" w:rsidP="00F54E92">
            <w:pPr>
              <w:ind w:right="-139"/>
              <w:jc w:val="center"/>
              <w:rPr>
                <w:b/>
                <w:bCs/>
                <w:sz w:val="24"/>
                <w:szCs w:val="24"/>
              </w:rPr>
            </w:pPr>
            <w:r w:rsidRPr="00BA025F">
              <w:rPr>
                <w:b/>
                <w:bCs/>
                <w:sz w:val="24"/>
                <w:szCs w:val="24"/>
              </w:rPr>
              <w:t>1</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7</w:t>
            </w:r>
          </w:p>
        </w:tc>
        <w:tc>
          <w:tcPr>
            <w:tcW w:w="6804" w:type="dxa"/>
          </w:tcPr>
          <w:p w:rsidR="002B6AA8" w:rsidRPr="00BA025F" w:rsidRDefault="002B6AA8" w:rsidP="00F54E92">
            <w:pPr>
              <w:ind w:right="-139"/>
              <w:jc w:val="both"/>
              <w:rPr>
                <w:sz w:val="24"/>
                <w:szCs w:val="24"/>
              </w:rPr>
            </w:pPr>
            <w:r w:rsidRPr="00BA025F">
              <w:rPr>
                <w:sz w:val="24"/>
                <w:szCs w:val="24"/>
              </w:rPr>
              <w:t xml:space="preserve">Технология успеха </w:t>
            </w:r>
          </w:p>
        </w:tc>
        <w:tc>
          <w:tcPr>
            <w:tcW w:w="2187" w:type="dxa"/>
          </w:tcPr>
          <w:p w:rsidR="002B6AA8" w:rsidRPr="00BA025F" w:rsidRDefault="002B6AA8" w:rsidP="00F54E92">
            <w:pPr>
              <w:ind w:right="-139"/>
              <w:jc w:val="center"/>
              <w:rPr>
                <w:b/>
                <w:bCs/>
                <w:sz w:val="24"/>
                <w:szCs w:val="24"/>
              </w:rPr>
            </w:pPr>
            <w:r w:rsidRPr="00BA025F">
              <w:rPr>
                <w:b/>
                <w:bCs/>
                <w:sz w:val="24"/>
                <w:szCs w:val="24"/>
              </w:rPr>
              <w:t>5</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8</w:t>
            </w:r>
          </w:p>
        </w:tc>
        <w:tc>
          <w:tcPr>
            <w:tcW w:w="6804" w:type="dxa"/>
          </w:tcPr>
          <w:p w:rsidR="002B6AA8" w:rsidRPr="00BA025F" w:rsidRDefault="002B6AA8" w:rsidP="00F54E92">
            <w:pPr>
              <w:ind w:right="-139"/>
              <w:jc w:val="both"/>
              <w:rPr>
                <w:sz w:val="24"/>
                <w:szCs w:val="24"/>
              </w:rPr>
            </w:pPr>
            <w:r w:rsidRPr="00BA025F">
              <w:rPr>
                <w:sz w:val="24"/>
                <w:szCs w:val="24"/>
              </w:rPr>
              <w:t xml:space="preserve">На пороге взрослой жизни </w:t>
            </w:r>
          </w:p>
        </w:tc>
        <w:tc>
          <w:tcPr>
            <w:tcW w:w="2187" w:type="dxa"/>
          </w:tcPr>
          <w:p w:rsidR="002B6AA8" w:rsidRPr="00BA025F" w:rsidRDefault="002B6AA8" w:rsidP="00F54E92">
            <w:pPr>
              <w:ind w:right="-139"/>
              <w:jc w:val="center"/>
              <w:rPr>
                <w:b/>
                <w:bCs/>
                <w:sz w:val="24"/>
                <w:szCs w:val="24"/>
              </w:rPr>
            </w:pPr>
            <w:r w:rsidRPr="00BA025F">
              <w:rPr>
                <w:b/>
                <w:bCs/>
                <w:sz w:val="24"/>
                <w:szCs w:val="24"/>
              </w:rPr>
              <w:t>1</w:t>
            </w:r>
          </w:p>
        </w:tc>
      </w:tr>
      <w:tr w:rsidR="002B6AA8" w:rsidRPr="00BA025F" w:rsidTr="0025668F">
        <w:tc>
          <w:tcPr>
            <w:tcW w:w="959" w:type="dxa"/>
          </w:tcPr>
          <w:p w:rsidR="002B6AA8" w:rsidRPr="00BA025F" w:rsidRDefault="002B6AA8" w:rsidP="00F54E92">
            <w:pPr>
              <w:ind w:right="-139"/>
              <w:jc w:val="center"/>
              <w:rPr>
                <w:b/>
                <w:bCs/>
                <w:sz w:val="24"/>
                <w:szCs w:val="24"/>
              </w:rPr>
            </w:pPr>
            <w:r w:rsidRPr="00BA025F">
              <w:rPr>
                <w:b/>
                <w:bCs/>
                <w:sz w:val="24"/>
                <w:szCs w:val="24"/>
              </w:rPr>
              <w:t>9</w:t>
            </w:r>
          </w:p>
        </w:tc>
        <w:tc>
          <w:tcPr>
            <w:tcW w:w="6804" w:type="dxa"/>
          </w:tcPr>
          <w:p w:rsidR="002B6AA8" w:rsidRPr="00BA025F" w:rsidRDefault="002B6AA8" w:rsidP="00F54E92">
            <w:pPr>
              <w:ind w:right="-139"/>
              <w:jc w:val="both"/>
              <w:rPr>
                <w:sz w:val="24"/>
                <w:szCs w:val="24"/>
              </w:rPr>
            </w:pPr>
            <w:r w:rsidRPr="00BA025F">
              <w:rPr>
                <w:sz w:val="24"/>
                <w:szCs w:val="24"/>
              </w:rPr>
              <w:t xml:space="preserve">Мир начинается с тебя </w:t>
            </w:r>
          </w:p>
        </w:tc>
        <w:tc>
          <w:tcPr>
            <w:tcW w:w="2187" w:type="dxa"/>
          </w:tcPr>
          <w:p w:rsidR="002B6AA8" w:rsidRPr="00BA025F" w:rsidRDefault="002B6AA8" w:rsidP="00F54E92">
            <w:pPr>
              <w:ind w:right="-139"/>
              <w:jc w:val="center"/>
              <w:rPr>
                <w:b/>
                <w:bCs/>
                <w:sz w:val="24"/>
                <w:szCs w:val="24"/>
              </w:rPr>
            </w:pPr>
            <w:r w:rsidRPr="00BA025F">
              <w:rPr>
                <w:b/>
                <w:bCs/>
                <w:sz w:val="24"/>
                <w:szCs w:val="24"/>
              </w:rPr>
              <w:t>1</w:t>
            </w:r>
          </w:p>
        </w:tc>
      </w:tr>
      <w:tr w:rsidR="002B6AA8" w:rsidRPr="00BA025F" w:rsidTr="0025668F">
        <w:tc>
          <w:tcPr>
            <w:tcW w:w="959" w:type="dxa"/>
          </w:tcPr>
          <w:p w:rsidR="002B6AA8" w:rsidRPr="00BA025F" w:rsidRDefault="002B6AA8" w:rsidP="00F54E92">
            <w:pPr>
              <w:ind w:right="-139"/>
              <w:jc w:val="center"/>
              <w:rPr>
                <w:b/>
                <w:bCs/>
                <w:sz w:val="24"/>
                <w:szCs w:val="24"/>
              </w:rPr>
            </w:pPr>
          </w:p>
        </w:tc>
        <w:tc>
          <w:tcPr>
            <w:tcW w:w="6804" w:type="dxa"/>
          </w:tcPr>
          <w:p w:rsidR="002B6AA8" w:rsidRPr="00BA025F" w:rsidRDefault="002B6AA8" w:rsidP="00F54E92">
            <w:pPr>
              <w:ind w:right="-139"/>
              <w:jc w:val="both"/>
              <w:rPr>
                <w:sz w:val="24"/>
                <w:szCs w:val="24"/>
              </w:rPr>
            </w:pPr>
            <w:r w:rsidRPr="00BA025F">
              <w:rPr>
                <w:sz w:val="24"/>
                <w:szCs w:val="24"/>
              </w:rPr>
              <w:t>Итого</w:t>
            </w:r>
          </w:p>
        </w:tc>
        <w:tc>
          <w:tcPr>
            <w:tcW w:w="2187" w:type="dxa"/>
          </w:tcPr>
          <w:p w:rsidR="002B6AA8" w:rsidRPr="00BA025F" w:rsidRDefault="002B6AA8" w:rsidP="00F54E92">
            <w:pPr>
              <w:ind w:right="-139"/>
              <w:jc w:val="center"/>
              <w:rPr>
                <w:b/>
                <w:bCs/>
                <w:sz w:val="24"/>
                <w:szCs w:val="24"/>
              </w:rPr>
            </w:pPr>
            <w:r w:rsidRPr="00BA025F">
              <w:rPr>
                <w:b/>
                <w:bCs/>
                <w:sz w:val="24"/>
                <w:szCs w:val="24"/>
              </w:rPr>
              <w:t>18</w:t>
            </w:r>
          </w:p>
        </w:tc>
      </w:tr>
    </w:tbl>
    <w:p w:rsidR="002B6AA8" w:rsidRPr="00BA025F" w:rsidRDefault="002B6AA8" w:rsidP="00F43299">
      <w:pPr>
        <w:suppressAutoHyphens/>
        <w:ind w:left="1134" w:right="918"/>
        <w:jc w:val="both"/>
        <w:rPr>
          <w:rFonts w:eastAsia="Calibri"/>
          <w:sz w:val="24"/>
          <w:szCs w:val="24"/>
          <w:lang w:eastAsia="ar-SA"/>
        </w:rPr>
      </w:pPr>
    </w:p>
    <w:p w:rsidR="001C0B7D" w:rsidRPr="00BA025F" w:rsidRDefault="001C0B7D" w:rsidP="00F43299">
      <w:pPr>
        <w:ind w:left="1134" w:right="918"/>
        <w:jc w:val="center"/>
        <w:rPr>
          <w:b/>
          <w:bCs/>
          <w:sz w:val="24"/>
          <w:szCs w:val="24"/>
        </w:rPr>
      </w:pPr>
      <w:r w:rsidRPr="00BA025F">
        <w:rPr>
          <w:b/>
          <w:bCs/>
          <w:sz w:val="24"/>
          <w:szCs w:val="24"/>
        </w:rPr>
        <w:t>Программа курса внеурочной деятельности «Путь к успеху»</w:t>
      </w:r>
      <w:r w:rsidR="0006542D" w:rsidRPr="00BA025F">
        <w:rPr>
          <w:b/>
          <w:bCs/>
          <w:sz w:val="24"/>
          <w:szCs w:val="24"/>
        </w:rPr>
        <w:t>, 8 класс</w:t>
      </w:r>
    </w:p>
    <w:p w:rsidR="00A73CAC" w:rsidRPr="00BA025F" w:rsidRDefault="00A73CAC" w:rsidP="00A73CAC">
      <w:pPr>
        <w:ind w:left="1134" w:right="918"/>
        <w:jc w:val="center"/>
        <w:rPr>
          <w:bCs/>
          <w:sz w:val="24"/>
          <w:szCs w:val="24"/>
        </w:rPr>
      </w:pPr>
      <w:r w:rsidRPr="00BA025F">
        <w:rPr>
          <w:bCs/>
          <w:sz w:val="24"/>
          <w:szCs w:val="24"/>
        </w:rPr>
        <w:t>Духовно – нравственное направление</w:t>
      </w:r>
    </w:p>
    <w:p w:rsidR="001C0B7D" w:rsidRPr="00BA025F" w:rsidRDefault="001C0B7D" w:rsidP="00F43299">
      <w:pPr>
        <w:ind w:left="1134" w:right="918"/>
        <w:jc w:val="center"/>
        <w:rPr>
          <w:b/>
          <w:bCs/>
          <w:sz w:val="24"/>
          <w:szCs w:val="24"/>
        </w:rPr>
      </w:pPr>
    </w:p>
    <w:p w:rsidR="001C0B7D" w:rsidRPr="00BA025F" w:rsidRDefault="001C0B7D" w:rsidP="00E45691">
      <w:pPr>
        <w:spacing w:line="276" w:lineRule="auto"/>
        <w:ind w:left="142" w:firstLine="567"/>
        <w:jc w:val="both"/>
        <w:rPr>
          <w:sz w:val="24"/>
          <w:szCs w:val="24"/>
        </w:rPr>
      </w:pPr>
      <w:r w:rsidRPr="00BA025F">
        <w:rPr>
          <w:b/>
          <w:sz w:val="24"/>
          <w:szCs w:val="24"/>
        </w:rPr>
        <w:t>Личностные результаты</w:t>
      </w:r>
      <w:r w:rsidRPr="00BA025F">
        <w:rPr>
          <w:sz w:val="24"/>
          <w:szCs w:val="24"/>
        </w:rPr>
        <w:t xml:space="preserve"> освоения программы отражают:</w:t>
      </w:r>
    </w:p>
    <w:p w:rsidR="001C0B7D" w:rsidRPr="00BA025F" w:rsidRDefault="001C0B7D" w:rsidP="00E45691">
      <w:pPr>
        <w:spacing w:line="276" w:lineRule="auto"/>
        <w:ind w:left="142"/>
        <w:jc w:val="both"/>
        <w:rPr>
          <w:sz w:val="24"/>
          <w:szCs w:val="24"/>
        </w:rPr>
      </w:pPr>
      <w:r w:rsidRPr="00BA025F">
        <w:rPr>
          <w:sz w:val="24"/>
          <w:szCs w:val="24"/>
        </w:rPr>
        <w:t>- развитие самосознания учащихся;</w:t>
      </w:r>
    </w:p>
    <w:p w:rsidR="001C0B7D" w:rsidRPr="00BA025F" w:rsidRDefault="001C0B7D" w:rsidP="00E45691">
      <w:pPr>
        <w:spacing w:line="276" w:lineRule="auto"/>
        <w:ind w:left="142"/>
        <w:jc w:val="both"/>
        <w:rPr>
          <w:sz w:val="24"/>
          <w:szCs w:val="24"/>
        </w:rPr>
      </w:pPr>
      <w:r w:rsidRPr="00BA025F">
        <w:rPr>
          <w:sz w:val="24"/>
          <w:szCs w:val="24"/>
        </w:rPr>
        <w:t>- формирование у них положительного самовосприятия и чувства своей изначальной ценности как индивидуальности, ценности своей жизни и других людей;</w:t>
      </w:r>
    </w:p>
    <w:p w:rsidR="001C0B7D" w:rsidRPr="00BA025F" w:rsidRDefault="001C0B7D" w:rsidP="00E45691">
      <w:pPr>
        <w:spacing w:line="276" w:lineRule="auto"/>
        <w:ind w:left="142"/>
        <w:jc w:val="both"/>
        <w:rPr>
          <w:sz w:val="24"/>
          <w:szCs w:val="24"/>
        </w:rPr>
      </w:pPr>
      <w:r w:rsidRPr="00BA025F">
        <w:rPr>
          <w:sz w:val="24"/>
          <w:szCs w:val="24"/>
        </w:rPr>
        <w:t>- развитие свойств и качеств личности, необходимых для полноценного межличностного взаимодействия;</w:t>
      </w:r>
    </w:p>
    <w:p w:rsidR="001C0B7D" w:rsidRPr="00BA025F" w:rsidRDefault="001C0B7D" w:rsidP="00E45691">
      <w:pPr>
        <w:spacing w:line="276" w:lineRule="auto"/>
        <w:ind w:left="142"/>
        <w:jc w:val="both"/>
        <w:rPr>
          <w:sz w:val="24"/>
          <w:szCs w:val="24"/>
        </w:rPr>
      </w:pPr>
      <w:r w:rsidRPr="00BA025F">
        <w:rPr>
          <w:sz w:val="24"/>
          <w:szCs w:val="24"/>
        </w:rPr>
        <w:t xml:space="preserve">- формирование </w:t>
      </w:r>
      <w:r w:rsidRPr="00BA025F">
        <w:rPr>
          <w:rFonts w:eastAsia="PMingLiU"/>
          <w:bCs/>
          <w:kern w:val="24"/>
          <w:sz w:val="24"/>
          <w:szCs w:val="24"/>
        </w:rPr>
        <w:t xml:space="preserve">уверенности в себе и коммуникативной культуры, </w:t>
      </w:r>
      <w:r w:rsidRPr="00BA025F">
        <w:rPr>
          <w:sz w:val="24"/>
          <w:szCs w:val="24"/>
        </w:rPr>
        <w:t>навыков разрешения межличностных конфликтов;</w:t>
      </w:r>
    </w:p>
    <w:p w:rsidR="001C0B7D" w:rsidRPr="00BA025F" w:rsidRDefault="001C0B7D" w:rsidP="00E45691">
      <w:pPr>
        <w:spacing w:line="276" w:lineRule="auto"/>
        <w:ind w:left="142"/>
        <w:jc w:val="both"/>
        <w:rPr>
          <w:sz w:val="24"/>
          <w:szCs w:val="24"/>
        </w:rPr>
      </w:pPr>
      <w:r w:rsidRPr="00BA025F">
        <w:rPr>
          <w:sz w:val="24"/>
          <w:szCs w:val="24"/>
        </w:rPr>
        <w:t>- укрепление адаптивности и стрессоустойчивости, оптимизма в отношении к реальности.</w:t>
      </w:r>
    </w:p>
    <w:p w:rsidR="001C0B7D" w:rsidRPr="00BA025F" w:rsidRDefault="001C0B7D" w:rsidP="00E45691">
      <w:pPr>
        <w:spacing w:line="276" w:lineRule="auto"/>
        <w:ind w:left="142" w:firstLine="567"/>
        <w:jc w:val="both"/>
        <w:rPr>
          <w:sz w:val="24"/>
          <w:szCs w:val="24"/>
        </w:rPr>
      </w:pPr>
      <w:r w:rsidRPr="00BA025F">
        <w:rPr>
          <w:b/>
          <w:sz w:val="24"/>
          <w:szCs w:val="24"/>
        </w:rPr>
        <w:t>Предметные результаты</w:t>
      </w:r>
      <w:r w:rsidRPr="00BA025F">
        <w:rPr>
          <w:sz w:val="24"/>
          <w:szCs w:val="24"/>
        </w:rPr>
        <w:t xml:space="preserve"> включают коммуникативные показатели:</w:t>
      </w:r>
    </w:p>
    <w:p w:rsidR="001C0B7D" w:rsidRPr="00BA025F" w:rsidRDefault="001C0B7D" w:rsidP="00E45691">
      <w:pPr>
        <w:spacing w:line="276" w:lineRule="auto"/>
        <w:ind w:left="142"/>
        <w:jc w:val="both"/>
        <w:rPr>
          <w:sz w:val="24"/>
          <w:szCs w:val="24"/>
        </w:rPr>
      </w:pPr>
      <w:r w:rsidRPr="00BA025F">
        <w:rPr>
          <w:sz w:val="24"/>
          <w:szCs w:val="24"/>
        </w:rPr>
        <w:t>- обеспечение успешного усвоения знаний, умений и навыков и формирования психологической компетентности;</w:t>
      </w:r>
    </w:p>
    <w:p w:rsidR="001C0B7D" w:rsidRPr="00BA025F" w:rsidRDefault="001C0B7D" w:rsidP="00E45691">
      <w:pPr>
        <w:spacing w:line="276" w:lineRule="auto"/>
        <w:ind w:left="142"/>
        <w:jc w:val="both"/>
        <w:rPr>
          <w:sz w:val="24"/>
          <w:szCs w:val="24"/>
        </w:rPr>
      </w:pPr>
      <w:r w:rsidRPr="00BA025F">
        <w:rPr>
          <w:sz w:val="24"/>
          <w:szCs w:val="24"/>
        </w:rPr>
        <w:t xml:space="preserve">- формирование представлений подростков о значении и законах конструктивного общения в школе, семье и будущей профессиональной деятельности; </w:t>
      </w:r>
    </w:p>
    <w:p w:rsidR="001C0B7D" w:rsidRPr="00BA025F" w:rsidRDefault="001C0B7D" w:rsidP="00E45691">
      <w:pPr>
        <w:spacing w:line="276" w:lineRule="auto"/>
        <w:ind w:left="142"/>
        <w:jc w:val="both"/>
        <w:rPr>
          <w:sz w:val="24"/>
          <w:szCs w:val="24"/>
        </w:rPr>
      </w:pPr>
      <w:r w:rsidRPr="00BA025F">
        <w:rPr>
          <w:sz w:val="24"/>
          <w:szCs w:val="24"/>
        </w:rPr>
        <w:t>- формирование навыков равноправного общения, культуры эмоциональной экспрессии, предотвращения и разрешения межличностных конфликтов, самовоспитания и саморазвития,</w:t>
      </w:r>
    </w:p>
    <w:p w:rsidR="001C0B7D" w:rsidRPr="00BA025F" w:rsidRDefault="001C0B7D" w:rsidP="00E45691">
      <w:pPr>
        <w:spacing w:line="276" w:lineRule="auto"/>
        <w:ind w:left="142"/>
        <w:jc w:val="both"/>
        <w:rPr>
          <w:sz w:val="24"/>
          <w:szCs w:val="24"/>
        </w:rPr>
      </w:pPr>
      <w:r w:rsidRPr="00BA025F">
        <w:rPr>
          <w:sz w:val="24"/>
          <w:szCs w:val="24"/>
        </w:rPr>
        <w:t xml:space="preserve">- формирование активной позиции школьника при решении задач в области социальных и межличностных отношений; </w:t>
      </w:r>
    </w:p>
    <w:p w:rsidR="001C0B7D" w:rsidRPr="00BA025F" w:rsidRDefault="001C0B7D" w:rsidP="00E45691">
      <w:pPr>
        <w:spacing w:line="276" w:lineRule="auto"/>
        <w:ind w:left="142"/>
        <w:jc w:val="both"/>
        <w:rPr>
          <w:sz w:val="24"/>
          <w:szCs w:val="24"/>
        </w:rPr>
      </w:pPr>
      <w:r w:rsidRPr="00BA025F">
        <w:rPr>
          <w:sz w:val="24"/>
          <w:szCs w:val="24"/>
        </w:rPr>
        <w:t>- формирование способности обучающихся к осознанному выбору конструктивных способов реагирования в конфликтных ситуациях;</w:t>
      </w:r>
    </w:p>
    <w:p w:rsidR="001C0B7D" w:rsidRPr="00BA025F" w:rsidRDefault="001C0B7D" w:rsidP="00E45691">
      <w:pPr>
        <w:spacing w:line="276" w:lineRule="auto"/>
        <w:ind w:left="142" w:firstLine="567"/>
        <w:jc w:val="both"/>
        <w:rPr>
          <w:sz w:val="24"/>
          <w:szCs w:val="24"/>
        </w:rPr>
      </w:pPr>
      <w:r w:rsidRPr="00BA025F">
        <w:rPr>
          <w:b/>
          <w:sz w:val="24"/>
          <w:szCs w:val="24"/>
        </w:rPr>
        <w:t xml:space="preserve">Метапредметные результаты освоения </w:t>
      </w:r>
      <w:r w:rsidRPr="00BA025F">
        <w:rPr>
          <w:sz w:val="24"/>
          <w:szCs w:val="24"/>
        </w:rPr>
        <w:t>программы включают:</w:t>
      </w:r>
    </w:p>
    <w:p w:rsidR="001C0B7D" w:rsidRPr="00BA025F" w:rsidRDefault="001C0B7D" w:rsidP="00E45691">
      <w:pPr>
        <w:spacing w:line="276" w:lineRule="auto"/>
        <w:ind w:left="142" w:firstLine="567"/>
        <w:jc w:val="both"/>
        <w:rPr>
          <w:sz w:val="24"/>
          <w:szCs w:val="24"/>
        </w:rPr>
      </w:pPr>
      <w:r w:rsidRPr="00BA025F">
        <w:rPr>
          <w:sz w:val="24"/>
          <w:szCs w:val="24"/>
        </w:rPr>
        <w:t>- обеспечение возможностей ученика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C0B7D" w:rsidRPr="00BA025F" w:rsidRDefault="001C0B7D" w:rsidP="00E45691">
      <w:pPr>
        <w:spacing w:line="276" w:lineRule="auto"/>
        <w:ind w:left="142" w:firstLine="567"/>
        <w:jc w:val="both"/>
        <w:rPr>
          <w:sz w:val="24"/>
          <w:szCs w:val="24"/>
        </w:rPr>
      </w:pPr>
      <w:r w:rsidRPr="00BA025F">
        <w:rPr>
          <w:sz w:val="24"/>
          <w:szCs w:val="24"/>
        </w:rPr>
        <w:t>- осознанно выбирать наиболее эффективные способы в межличностном взаимодействии, в решении учебно-познавательных и жизненно-важных задач;</w:t>
      </w:r>
    </w:p>
    <w:p w:rsidR="001C0B7D" w:rsidRPr="00BA025F" w:rsidRDefault="001C0B7D" w:rsidP="00E45691">
      <w:pPr>
        <w:spacing w:line="276" w:lineRule="auto"/>
        <w:ind w:left="142" w:firstLine="567"/>
        <w:jc w:val="both"/>
        <w:rPr>
          <w:rFonts w:eastAsia="PMingLiU"/>
          <w:bCs/>
          <w:kern w:val="24"/>
          <w:sz w:val="24"/>
          <w:szCs w:val="24"/>
        </w:rPr>
      </w:pPr>
      <w:r w:rsidRPr="00BA025F">
        <w:rPr>
          <w:sz w:val="24"/>
          <w:szCs w:val="24"/>
        </w:rPr>
        <w:t xml:space="preserve">- </w:t>
      </w:r>
      <w:r w:rsidRPr="00BA025F">
        <w:rPr>
          <w:rFonts w:eastAsia="PMingLiU"/>
          <w:bCs/>
          <w:kern w:val="24"/>
          <w:sz w:val="24"/>
          <w:szCs w:val="24"/>
        </w:rPr>
        <w:t>приобретение практического опыта работы в группе, сотрудничества со сверстниками, позитивных моделей поведения в обществе.</w:t>
      </w:r>
    </w:p>
    <w:p w:rsidR="001C0B7D" w:rsidRPr="00BA025F" w:rsidRDefault="001C0B7D" w:rsidP="00E45691">
      <w:pPr>
        <w:spacing w:line="276" w:lineRule="auto"/>
        <w:ind w:left="142"/>
        <w:jc w:val="center"/>
        <w:outlineLvl w:val="2"/>
        <w:rPr>
          <w:b/>
          <w:bCs/>
          <w:sz w:val="24"/>
          <w:szCs w:val="24"/>
        </w:rPr>
      </w:pPr>
      <w:r w:rsidRPr="00BA025F">
        <w:rPr>
          <w:b/>
          <w:bCs/>
          <w:sz w:val="24"/>
          <w:szCs w:val="24"/>
        </w:rPr>
        <w:t xml:space="preserve">Содержание курса </w:t>
      </w:r>
    </w:p>
    <w:p w:rsidR="001C0B7D" w:rsidRPr="00BA025F" w:rsidRDefault="001C0B7D" w:rsidP="00E45691">
      <w:pPr>
        <w:spacing w:line="276" w:lineRule="auto"/>
        <w:ind w:left="142"/>
        <w:outlineLvl w:val="4"/>
        <w:rPr>
          <w:b/>
          <w:bCs/>
          <w:sz w:val="24"/>
          <w:szCs w:val="24"/>
        </w:rPr>
      </w:pPr>
      <w:r w:rsidRPr="00BA025F">
        <w:rPr>
          <w:b/>
          <w:bCs/>
          <w:sz w:val="24"/>
          <w:szCs w:val="24"/>
        </w:rPr>
        <w:t>Введение в практическую психологию (5 ч.)</w:t>
      </w:r>
    </w:p>
    <w:p w:rsidR="001C0B7D" w:rsidRPr="00BA025F" w:rsidRDefault="001C0B7D" w:rsidP="00E45691">
      <w:pPr>
        <w:spacing w:line="276" w:lineRule="auto"/>
        <w:ind w:left="142"/>
        <w:jc w:val="both"/>
        <w:rPr>
          <w:b/>
          <w:bCs/>
          <w:sz w:val="24"/>
          <w:szCs w:val="24"/>
        </w:rPr>
      </w:pPr>
      <w:r w:rsidRPr="00BA025F">
        <w:rPr>
          <w:b/>
          <w:sz w:val="24"/>
          <w:szCs w:val="24"/>
        </w:rPr>
        <w:t xml:space="preserve">Внутренний мир человека и возможности его познания </w:t>
      </w:r>
      <w:r w:rsidRPr="00BA025F">
        <w:rPr>
          <w:bCs/>
          <w:sz w:val="24"/>
          <w:szCs w:val="24"/>
        </w:rPr>
        <w:t>(2 ч.)</w:t>
      </w:r>
    </w:p>
    <w:p w:rsidR="001C0B7D" w:rsidRPr="00BA025F" w:rsidRDefault="001C0B7D" w:rsidP="00E45691">
      <w:pPr>
        <w:spacing w:line="276" w:lineRule="auto"/>
        <w:ind w:left="142" w:firstLine="567"/>
        <w:jc w:val="both"/>
        <w:rPr>
          <w:sz w:val="24"/>
          <w:szCs w:val="24"/>
        </w:rPr>
      </w:pPr>
      <w:r w:rsidRPr="00BA025F">
        <w:rPr>
          <w:sz w:val="24"/>
          <w:szCs w:val="24"/>
        </w:rPr>
        <w:t xml:space="preserve">Культура общения и жизненного самоопределения. </w:t>
      </w:r>
    </w:p>
    <w:p w:rsidR="001C0B7D" w:rsidRPr="00BA025F" w:rsidRDefault="001C0B7D" w:rsidP="00E45691">
      <w:pPr>
        <w:spacing w:before="67" w:line="276" w:lineRule="auto"/>
        <w:ind w:left="142" w:firstLine="567"/>
        <w:jc w:val="both"/>
        <w:rPr>
          <w:sz w:val="24"/>
          <w:szCs w:val="24"/>
        </w:rPr>
      </w:pPr>
      <w:r w:rsidRPr="00BA025F">
        <w:rPr>
          <w:sz w:val="24"/>
          <w:szCs w:val="24"/>
        </w:rPr>
        <w:t xml:space="preserve">Личность. Структура личности. Методы изучения личности. Самонаблюдение и самоанализ. Многообразие личностных особенностей. Образ «Я» и самооценка. Секреты уверенности в себе. Коммуникативные знания и умения. Психологический портрет личности. </w:t>
      </w:r>
    </w:p>
    <w:p w:rsidR="001C0B7D" w:rsidRPr="00BA025F" w:rsidRDefault="001C0B7D" w:rsidP="00E45691">
      <w:pPr>
        <w:spacing w:before="67" w:line="276" w:lineRule="auto"/>
        <w:ind w:left="142"/>
        <w:jc w:val="both"/>
        <w:rPr>
          <w:sz w:val="24"/>
          <w:szCs w:val="24"/>
        </w:rPr>
      </w:pPr>
      <w:r w:rsidRPr="00BA025F">
        <w:rPr>
          <w:b/>
          <w:bCs/>
          <w:sz w:val="24"/>
          <w:szCs w:val="24"/>
        </w:rPr>
        <w:t>Межличностное взаимодействие (3 ч.)</w:t>
      </w:r>
    </w:p>
    <w:p w:rsidR="001C0B7D" w:rsidRPr="00BA025F" w:rsidRDefault="001C0B7D" w:rsidP="00E45691">
      <w:pPr>
        <w:spacing w:before="67" w:line="276" w:lineRule="auto"/>
        <w:ind w:left="142" w:firstLine="567"/>
        <w:jc w:val="both"/>
        <w:rPr>
          <w:sz w:val="24"/>
          <w:szCs w:val="24"/>
        </w:rPr>
      </w:pPr>
      <w:r w:rsidRPr="00BA025F">
        <w:rPr>
          <w:sz w:val="24"/>
          <w:szCs w:val="24"/>
        </w:rPr>
        <w:t>Виды межличностного общения. Безоценочность в общении. Выявление закономерностей, помогающих общению в группе. Развитие чувствительности. Тренировка восприятия партнера в общении.</w:t>
      </w:r>
    </w:p>
    <w:p w:rsidR="001C0B7D" w:rsidRPr="00BA025F" w:rsidRDefault="001C0B7D" w:rsidP="00E45691">
      <w:pPr>
        <w:spacing w:before="67" w:line="276" w:lineRule="auto"/>
        <w:ind w:left="142" w:firstLine="567"/>
        <w:jc w:val="both"/>
        <w:rPr>
          <w:sz w:val="24"/>
          <w:szCs w:val="24"/>
        </w:rPr>
      </w:pPr>
      <w:r w:rsidRPr="00BA025F">
        <w:rPr>
          <w:sz w:val="24"/>
          <w:szCs w:val="24"/>
        </w:rPr>
        <w:t xml:space="preserve">Психологические защитные механизмы в общении.  </w:t>
      </w:r>
    </w:p>
    <w:p w:rsidR="001C0B7D" w:rsidRPr="00BA025F" w:rsidRDefault="001C0B7D" w:rsidP="00E45691">
      <w:pPr>
        <w:spacing w:before="67" w:line="276" w:lineRule="auto"/>
        <w:ind w:left="142" w:firstLine="567"/>
        <w:jc w:val="both"/>
        <w:rPr>
          <w:sz w:val="24"/>
          <w:szCs w:val="24"/>
        </w:rPr>
      </w:pPr>
      <w:r w:rsidRPr="00BA025F">
        <w:rPr>
          <w:sz w:val="24"/>
          <w:szCs w:val="24"/>
        </w:rPr>
        <w:t>Функции и значение межличностного общения. Стили общения (конвенциальный, примитивный, манипулятивный, конструктивный).</w:t>
      </w:r>
    </w:p>
    <w:p w:rsidR="001C0B7D" w:rsidRPr="00BA025F" w:rsidRDefault="001C0B7D" w:rsidP="00E45691">
      <w:pPr>
        <w:spacing w:line="276" w:lineRule="auto"/>
        <w:ind w:left="142" w:firstLine="567"/>
        <w:jc w:val="both"/>
        <w:rPr>
          <w:sz w:val="24"/>
          <w:szCs w:val="24"/>
        </w:rPr>
      </w:pPr>
      <w:r w:rsidRPr="00BA025F">
        <w:rPr>
          <w:sz w:val="24"/>
          <w:szCs w:val="24"/>
        </w:rPr>
        <w:t>Роль эмоций в общении. Анализ чувств. Самопомощь в ситуациях эмоционального дискомфорта. Умение слушать. Темп речи в общении. Закономерности, повышающие взаимопонимание. Искусство отвечать.</w:t>
      </w:r>
    </w:p>
    <w:p w:rsidR="001C0B7D" w:rsidRPr="00BA025F" w:rsidRDefault="001C0B7D" w:rsidP="00E45691">
      <w:pPr>
        <w:spacing w:line="276" w:lineRule="auto"/>
        <w:ind w:left="142" w:firstLine="567"/>
        <w:jc w:val="both"/>
        <w:rPr>
          <w:sz w:val="24"/>
          <w:szCs w:val="24"/>
        </w:rPr>
      </w:pPr>
      <w:r w:rsidRPr="00BA025F">
        <w:rPr>
          <w:sz w:val="24"/>
          <w:szCs w:val="24"/>
        </w:rPr>
        <w:t xml:space="preserve">Правила поведения в дискуссии. </w:t>
      </w:r>
    </w:p>
    <w:p w:rsidR="001C0B7D" w:rsidRPr="00BA025F" w:rsidRDefault="001C0B7D" w:rsidP="00E45691">
      <w:pPr>
        <w:spacing w:line="276" w:lineRule="auto"/>
        <w:ind w:left="142" w:firstLine="567"/>
        <w:jc w:val="both"/>
        <w:rPr>
          <w:sz w:val="24"/>
          <w:szCs w:val="24"/>
        </w:rPr>
      </w:pPr>
      <w:r w:rsidRPr="00BA025F">
        <w:rPr>
          <w:sz w:val="24"/>
          <w:szCs w:val="24"/>
        </w:rPr>
        <w:t>Развитие навыков конструктивного общения.</w:t>
      </w:r>
    </w:p>
    <w:p w:rsidR="001C0B7D" w:rsidRPr="00BA025F" w:rsidRDefault="001C0B7D" w:rsidP="00E45691">
      <w:pPr>
        <w:spacing w:line="276" w:lineRule="auto"/>
        <w:ind w:left="142" w:firstLine="567"/>
        <w:jc w:val="both"/>
        <w:rPr>
          <w:sz w:val="24"/>
          <w:szCs w:val="24"/>
        </w:rPr>
      </w:pPr>
      <w:r w:rsidRPr="00BA025F">
        <w:rPr>
          <w:sz w:val="24"/>
          <w:szCs w:val="24"/>
        </w:rPr>
        <w:t xml:space="preserve">Актуализированное общение как фактор, определяющий здоровье личности и конструктивность межличностных взаимоотношений. Общение и психологическое здоровье. Основные характеристики здоровой творческой личности. Актуализированное общение и личностный рост. </w:t>
      </w:r>
    </w:p>
    <w:p w:rsidR="001C0B7D" w:rsidRPr="00BA025F" w:rsidRDefault="001C0B7D" w:rsidP="00E45691">
      <w:pPr>
        <w:spacing w:line="276" w:lineRule="auto"/>
        <w:ind w:left="142" w:firstLine="567"/>
        <w:jc w:val="both"/>
        <w:rPr>
          <w:sz w:val="24"/>
          <w:szCs w:val="24"/>
        </w:rPr>
      </w:pPr>
      <w:r w:rsidRPr="00BA025F">
        <w:rPr>
          <w:sz w:val="24"/>
          <w:szCs w:val="24"/>
        </w:rPr>
        <w:t>Духовный стиль общения. Возможности ее развития. Эмпатия как средство общения. Роль доверия в общении. Влияние личного обаяния. Обаятельность и ее составляющие. Выявление наиболее эффективной манеры поведения в общении.</w:t>
      </w:r>
    </w:p>
    <w:p w:rsidR="001C0B7D" w:rsidRPr="00BA025F" w:rsidRDefault="001C0B7D" w:rsidP="00E45691">
      <w:pPr>
        <w:spacing w:line="276" w:lineRule="auto"/>
        <w:ind w:left="142" w:firstLine="567"/>
        <w:jc w:val="both"/>
        <w:rPr>
          <w:sz w:val="24"/>
          <w:szCs w:val="24"/>
        </w:rPr>
      </w:pPr>
      <w:r w:rsidRPr="00BA025F">
        <w:rPr>
          <w:sz w:val="24"/>
          <w:szCs w:val="24"/>
        </w:rPr>
        <w:t>Общечеловеческие ценности, свобода и ответственность в общении.</w:t>
      </w:r>
    </w:p>
    <w:p w:rsidR="001C0B7D" w:rsidRPr="00BA025F" w:rsidRDefault="001C0B7D" w:rsidP="00E45691">
      <w:pPr>
        <w:spacing w:line="276" w:lineRule="auto"/>
        <w:ind w:left="142"/>
        <w:jc w:val="both"/>
        <w:rPr>
          <w:sz w:val="24"/>
          <w:szCs w:val="24"/>
        </w:rPr>
      </w:pPr>
      <w:r w:rsidRPr="00BA025F">
        <w:rPr>
          <w:b/>
          <w:sz w:val="24"/>
          <w:szCs w:val="24"/>
        </w:rPr>
        <w:t>Невербальное общение</w:t>
      </w:r>
      <w:r w:rsidRPr="00BA025F">
        <w:rPr>
          <w:sz w:val="24"/>
          <w:szCs w:val="24"/>
        </w:rPr>
        <w:t xml:space="preserve"> </w:t>
      </w:r>
      <w:r w:rsidRPr="00BA025F">
        <w:rPr>
          <w:b/>
          <w:bCs/>
          <w:sz w:val="24"/>
          <w:szCs w:val="24"/>
        </w:rPr>
        <w:t>(5 ч.)</w:t>
      </w:r>
    </w:p>
    <w:p w:rsidR="001C0B7D" w:rsidRPr="00BA025F" w:rsidRDefault="001C0B7D" w:rsidP="00E45691">
      <w:pPr>
        <w:spacing w:line="276" w:lineRule="auto"/>
        <w:ind w:left="142" w:firstLine="567"/>
        <w:jc w:val="both"/>
        <w:rPr>
          <w:sz w:val="24"/>
          <w:szCs w:val="24"/>
        </w:rPr>
      </w:pPr>
      <w:r w:rsidRPr="00BA025F">
        <w:rPr>
          <w:sz w:val="24"/>
          <w:szCs w:val="24"/>
        </w:rPr>
        <w:t xml:space="preserve">Влияние организации пространства в межличностном общении. Взаимозависимость дистанции субъективно осознаваемой безопасности и характера коммуникации. Личностные особенности человека и выбор оптимальной дистанции. Позиции партнеров в общении. </w:t>
      </w:r>
    </w:p>
    <w:p w:rsidR="001C0B7D" w:rsidRPr="00BA025F" w:rsidRDefault="001C0B7D" w:rsidP="00E45691">
      <w:pPr>
        <w:spacing w:line="276" w:lineRule="auto"/>
        <w:ind w:left="142" w:firstLine="567"/>
        <w:jc w:val="both"/>
        <w:rPr>
          <w:sz w:val="24"/>
          <w:szCs w:val="24"/>
        </w:rPr>
      </w:pPr>
      <w:r w:rsidRPr="00BA025F">
        <w:rPr>
          <w:sz w:val="24"/>
          <w:szCs w:val="24"/>
        </w:rPr>
        <w:t>Невербальные способы эмоционального самовыражения. Осознание и вербализация чувств. Деструктивное воздействие подавления эмоций на личность и здоровье человека. Практикум «Самопомощь в ситуациях эмоционального дискомфорта».</w:t>
      </w:r>
    </w:p>
    <w:p w:rsidR="001C0B7D" w:rsidRPr="00BA025F" w:rsidRDefault="001C0B7D" w:rsidP="00E45691">
      <w:pPr>
        <w:spacing w:line="276" w:lineRule="auto"/>
        <w:ind w:left="142"/>
        <w:jc w:val="both"/>
        <w:rPr>
          <w:b/>
          <w:bCs/>
          <w:sz w:val="24"/>
          <w:szCs w:val="24"/>
        </w:rPr>
      </w:pPr>
      <w:r w:rsidRPr="00BA025F">
        <w:rPr>
          <w:b/>
          <w:sz w:val="24"/>
          <w:szCs w:val="24"/>
        </w:rPr>
        <w:t>Вербальное общение</w:t>
      </w:r>
      <w:r w:rsidRPr="00BA025F">
        <w:rPr>
          <w:sz w:val="24"/>
          <w:szCs w:val="24"/>
        </w:rPr>
        <w:t xml:space="preserve"> </w:t>
      </w:r>
      <w:r w:rsidRPr="00BA025F">
        <w:rPr>
          <w:b/>
          <w:bCs/>
          <w:sz w:val="24"/>
          <w:szCs w:val="24"/>
        </w:rPr>
        <w:t>(4 ч.)</w:t>
      </w:r>
    </w:p>
    <w:p w:rsidR="001C0B7D" w:rsidRPr="00BA025F" w:rsidRDefault="001C0B7D" w:rsidP="00E45691">
      <w:pPr>
        <w:spacing w:line="276" w:lineRule="auto"/>
        <w:ind w:left="142" w:firstLine="567"/>
        <w:jc w:val="both"/>
        <w:rPr>
          <w:sz w:val="24"/>
          <w:szCs w:val="24"/>
        </w:rPr>
      </w:pPr>
      <w:r w:rsidRPr="00BA025F">
        <w:rPr>
          <w:sz w:val="24"/>
          <w:szCs w:val="24"/>
        </w:rPr>
        <w:t>Закономерности восприятия вербальной информации. Правила „хорошего слушания". Конструктивные и деструктивные формы влияния на собеседника. Правила поведения в дискуссии. Закономерности, повышающие взаимопонимание. Искусство полемики. Виды вопросов. Активность в постановке вопросов. Искусство отвечать.</w:t>
      </w:r>
    </w:p>
    <w:p w:rsidR="001C0B7D" w:rsidRPr="00BA025F" w:rsidRDefault="001C0B7D" w:rsidP="00E45691">
      <w:pPr>
        <w:spacing w:line="276" w:lineRule="auto"/>
        <w:ind w:left="142" w:firstLine="567"/>
        <w:jc w:val="both"/>
        <w:rPr>
          <w:sz w:val="24"/>
          <w:szCs w:val="24"/>
        </w:rPr>
      </w:pPr>
      <w:r w:rsidRPr="00BA025F">
        <w:rPr>
          <w:sz w:val="24"/>
          <w:szCs w:val="24"/>
        </w:rPr>
        <w:t>Постановка вопроса в общении. Виды вопросов. Открытые и закрытые вопросы. Простые и сложные вопросы. Формы ответов. Стиль поведения в дискуссии. Инициатива в общении.</w:t>
      </w:r>
    </w:p>
    <w:p w:rsidR="001C0B7D" w:rsidRPr="00BA025F" w:rsidRDefault="001C0B7D" w:rsidP="00E45691">
      <w:pPr>
        <w:spacing w:line="276" w:lineRule="auto"/>
        <w:ind w:left="142" w:firstLine="567"/>
        <w:jc w:val="both"/>
        <w:rPr>
          <w:sz w:val="24"/>
          <w:szCs w:val="24"/>
        </w:rPr>
      </w:pPr>
      <w:r w:rsidRPr="00BA025F">
        <w:rPr>
          <w:sz w:val="24"/>
          <w:szCs w:val="24"/>
        </w:rPr>
        <w:t>Факторы, влияющие на продолжительность контакта. Личностные особенности и врожденные факторы, осложняющие общение. Ориентация в типах контакта. Оценка уровня коммуникативных способностей. Искажение информации, стереотипы, ярлыки, мышечные зажимы. Тренинговое занятие «Конструктивное общение».</w:t>
      </w:r>
    </w:p>
    <w:p w:rsidR="001C0B7D" w:rsidRPr="00BA025F" w:rsidRDefault="001C0B7D" w:rsidP="00E45691">
      <w:pPr>
        <w:spacing w:line="276" w:lineRule="auto"/>
        <w:ind w:left="142"/>
        <w:jc w:val="both"/>
        <w:rPr>
          <w:b/>
          <w:bCs/>
          <w:sz w:val="24"/>
          <w:szCs w:val="24"/>
        </w:rPr>
      </w:pPr>
      <w:r w:rsidRPr="00BA025F">
        <w:rPr>
          <w:b/>
          <w:bCs/>
          <w:sz w:val="24"/>
          <w:szCs w:val="24"/>
        </w:rPr>
        <w:t xml:space="preserve"> «Я познаю себя» (7 ч.)</w:t>
      </w:r>
    </w:p>
    <w:p w:rsidR="001C0B7D" w:rsidRPr="00BA025F" w:rsidRDefault="001C0B7D" w:rsidP="00E45691">
      <w:pPr>
        <w:spacing w:line="276" w:lineRule="auto"/>
        <w:ind w:left="142" w:firstLine="567"/>
        <w:jc w:val="both"/>
        <w:rPr>
          <w:sz w:val="24"/>
          <w:szCs w:val="24"/>
        </w:rPr>
      </w:pPr>
      <w:r w:rsidRPr="00BA025F">
        <w:rPr>
          <w:bCs/>
          <w:sz w:val="24"/>
          <w:szCs w:val="24"/>
        </w:rPr>
        <w:t xml:space="preserve">Новое впечатление о себе. Отношение к общению. </w:t>
      </w:r>
      <w:r w:rsidRPr="00BA025F">
        <w:rPr>
          <w:sz w:val="24"/>
          <w:szCs w:val="24"/>
        </w:rPr>
        <w:t>«Древо» психологических качеств и возможностей. Межличностная и самооценочная тревожность. Нравственные качества характера. Уровень воспитанности.</w:t>
      </w:r>
    </w:p>
    <w:p w:rsidR="001C0B7D" w:rsidRPr="00BA025F" w:rsidRDefault="001C0B7D" w:rsidP="00E45691">
      <w:pPr>
        <w:spacing w:line="276" w:lineRule="auto"/>
        <w:ind w:left="142" w:firstLine="567"/>
        <w:jc w:val="both"/>
        <w:rPr>
          <w:sz w:val="24"/>
          <w:szCs w:val="24"/>
        </w:rPr>
      </w:pPr>
      <w:r w:rsidRPr="00BA025F">
        <w:rPr>
          <w:sz w:val="24"/>
          <w:szCs w:val="24"/>
        </w:rPr>
        <w:t>Жизненные ценности и принципы. Коммуникативный потенциал. Общение и психологическое здоровье. Духовное общение. Общение в семье. Диагностика семейных отношений. Коммуникативная толерантность. Кристалл успеха. Резервы развития. Самовоспитание.</w:t>
      </w:r>
    </w:p>
    <w:p w:rsidR="001C0B7D" w:rsidRPr="00BA025F" w:rsidRDefault="001C0B7D" w:rsidP="00E45691">
      <w:pPr>
        <w:spacing w:line="276" w:lineRule="auto"/>
        <w:ind w:left="142"/>
        <w:jc w:val="both"/>
        <w:rPr>
          <w:b/>
          <w:bCs/>
          <w:sz w:val="24"/>
          <w:szCs w:val="24"/>
        </w:rPr>
      </w:pPr>
      <w:r w:rsidRPr="00BA025F">
        <w:rPr>
          <w:b/>
          <w:bCs/>
          <w:sz w:val="24"/>
          <w:szCs w:val="24"/>
        </w:rPr>
        <w:t xml:space="preserve"> «Я познаю людей» (7 ч.)</w:t>
      </w:r>
    </w:p>
    <w:p w:rsidR="001C0B7D" w:rsidRPr="00BA025F" w:rsidRDefault="001C0B7D" w:rsidP="00E45691">
      <w:pPr>
        <w:tabs>
          <w:tab w:val="left" w:pos="972"/>
        </w:tabs>
        <w:spacing w:line="276" w:lineRule="auto"/>
        <w:ind w:left="142" w:firstLine="567"/>
        <w:jc w:val="both"/>
        <w:rPr>
          <w:sz w:val="24"/>
          <w:szCs w:val="24"/>
        </w:rPr>
      </w:pPr>
      <w:r w:rsidRPr="00BA025F">
        <w:rPr>
          <w:sz w:val="24"/>
          <w:szCs w:val="24"/>
        </w:rPr>
        <w:t>Я и мои одноклассники. Мой лучший друг. Какой он? Как подарить радость другу? Я и права других людей. Взаимоотношения в нашем классе. Хорошие манеры. Способы проговаривания своих чувств. Секреты уверенности. Правила поведения в конфликте. Мониторинг развития коллектива. Радуга дружбы и оптимизма.</w:t>
      </w:r>
    </w:p>
    <w:p w:rsidR="001C0B7D" w:rsidRPr="00BA025F" w:rsidRDefault="001C0B7D" w:rsidP="00E45691">
      <w:pPr>
        <w:spacing w:line="276" w:lineRule="auto"/>
        <w:ind w:left="142"/>
        <w:outlineLvl w:val="4"/>
        <w:rPr>
          <w:b/>
          <w:bCs/>
          <w:sz w:val="24"/>
          <w:szCs w:val="24"/>
        </w:rPr>
      </w:pPr>
      <w:r w:rsidRPr="00BA025F">
        <w:rPr>
          <w:b/>
          <w:bCs/>
          <w:sz w:val="24"/>
          <w:szCs w:val="24"/>
        </w:rPr>
        <w:t>Общение в конфликте (7 ч.)</w:t>
      </w:r>
    </w:p>
    <w:p w:rsidR="001C0B7D" w:rsidRPr="00BA025F" w:rsidRDefault="001C0B7D" w:rsidP="00E45691">
      <w:pPr>
        <w:spacing w:line="276" w:lineRule="auto"/>
        <w:ind w:left="142"/>
        <w:jc w:val="both"/>
        <w:rPr>
          <w:sz w:val="24"/>
          <w:szCs w:val="24"/>
        </w:rPr>
      </w:pPr>
      <w:r w:rsidRPr="00BA025F">
        <w:rPr>
          <w:b/>
          <w:bCs/>
          <w:sz w:val="24"/>
          <w:szCs w:val="24"/>
        </w:rPr>
        <w:t>Конфликт и его диагностика (2 ч.)</w:t>
      </w:r>
    </w:p>
    <w:p w:rsidR="001C0B7D" w:rsidRPr="00BA025F" w:rsidRDefault="001C0B7D" w:rsidP="00E45691">
      <w:pPr>
        <w:spacing w:line="276" w:lineRule="auto"/>
        <w:ind w:left="142" w:firstLine="567"/>
        <w:jc w:val="both"/>
        <w:rPr>
          <w:sz w:val="24"/>
          <w:szCs w:val="24"/>
        </w:rPr>
      </w:pPr>
      <w:r w:rsidRPr="00BA025F">
        <w:rPr>
          <w:sz w:val="24"/>
          <w:szCs w:val="24"/>
        </w:rPr>
        <w:t xml:space="preserve">Определение конфликта. Эмоциональные аспекты конфликтных ситуаций. Диагностика конфликта. Конструктивные и деструктивные конфликты. Способы „выхода" из деструктивных состояний. </w:t>
      </w:r>
    </w:p>
    <w:p w:rsidR="001C0B7D" w:rsidRPr="00BA025F" w:rsidRDefault="001C0B7D" w:rsidP="00E45691">
      <w:pPr>
        <w:spacing w:line="276" w:lineRule="auto"/>
        <w:ind w:left="142" w:firstLine="567"/>
        <w:jc w:val="both"/>
        <w:rPr>
          <w:sz w:val="24"/>
          <w:szCs w:val="24"/>
        </w:rPr>
      </w:pPr>
      <w:r w:rsidRPr="00BA025F">
        <w:rPr>
          <w:sz w:val="24"/>
          <w:szCs w:val="24"/>
        </w:rPr>
        <w:t>Общение в экстремальных ситуациях. Актуализация внутренних ресурсов личности. Психологическое «айкидо».</w:t>
      </w:r>
    </w:p>
    <w:p w:rsidR="001C0B7D" w:rsidRPr="00BA025F" w:rsidRDefault="001C0B7D" w:rsidP="00E45691">
      <w:pPr>
        <w:spacing w:line="276" w:lineRule="auto"/>
        <w:ind w:left="142"/>
        <w:jc w:val="both"/>
        <w:rPr>
          <w:sz w:val="24"/>
          <w:szCs w:val="24"/>
        </w:rPr>
      </w:pPr>
      <w:r w:rsidRPr="00BA025F">
        <w:rPr>
          <w:b/>
          <w:bCs/>
          <w:sz w:val="24"/>
          <w:szCs w:val="24"/>
        </w:rPr>
        <w:t>Стратегия сотрудничества в конфликте (2 ч.)</w:t>
      </w:r>
    </w:p>
    <w:p w:rsidR="001C0B7D" w:rsidRPr="00BA025F" w:rsidRDefault="001C0B7D" w:rsidP="00E45691">
      <w:pPr>
        <w:spacing w:line="276" w:lineRule="auto"/>
        <w:ind w:left="142" w:firstLine="567"/>
        <w:jc w:val="both"/>
        <w:rPr>
          <w:sz w:val="24"/>
          <w:szCs w:val="24"/>
        </w:rPr>
      </w:pPr>
      <w:r w:rsidRPr="00BA025F">
        <w:rPr>
          <w:sz w:val="24"/>
          <w:szCs w:val="24"/>
        </w:rPr>
        <w:t xml:space="preserve">Основные стратегии поведения в конфликте. Стратегия сотрудничества как основа конструктивного общения в конфликте. Я-высказывание как метод социально приемлемого способа выражения чувств в конфликте. </w:t>
      </w:r>
    </w:p>
    <w:p w:rsidR="001C0B7D" w:rsidRPr="00BA025F" w:rsidRDefault="001C0B7D" w:rsidP="00E45691">
      <w:pPr>
        <w:spacing w:line="276" w:lineRule="auto"/>
        <w:ind w:left="142"/>
        <w:jc w:val="both"/>
        <w:rPr>
          <w:sz w:val="24"/>
          <w:szCs w:val="24"/>
        </w:rPr>
      </w:pPr>
      <w:r w:rsidRPr="00BA025F">
        <w:rPr>
          <w:b/>
          <w:bCs/>
          <w:sz w:val="24"/>
          <w:szCs w:val="24"/>
        </w:rPr>
        <w:t>Посредничество в конфликте (2 ч.)</w:t>
      </w:r>
    </w:p>
    <w:p w:rsidR="001C0B7D" w:rsidRPr="00BA025F" w:rsidRDefault="001C0B7D" w:rsidP="00E45691">
      <w:pPr>
        <w:spacing w:line="276" w:lineRule="auto"/>
        <w:ind w:left="142"/>
        <w:jc w:val="both"/>
        <w:rPr>
          <w:sz w:val="24"/>
          <w:szCs w:val="24"/>
        </w:rPr>
      </w:pPr>
      <w:r w:rsidRPr="00BA025F">
        <w:rPr>
          <w:sz w:val="24"/>
          <w:szCs w:val="24"/>
        </w:rPr>
        <w:t xml:space="preserve">Роль и функции посредника. Особенности общения посредника в конфликте. Организация процедуры разрешения конфликта через посредника. </w:t>
      </w:r>
    </w:p>
    <w:p w:rsidR="001C0B7D" w:rsidRPr="00BA025F" w:rsidRDefault="001C0B7D" w:rsidP="00E45691">
      <w:pPr>
        <w:spacing w:line="276" w:lineRule="auto"/>
        <w:ind w:left="142"/>
        <w:jc w:val="both"/>
        <w:rPr>
          <w:b/>
          <w:sz w:val="24"/>
          <w:szCs w:val="24"/>
        </w:rPr>
      </w:pPr>
      <w:r w:rsidRPr="00BA025F">
        <w:rPr>
          <w:b/>
          <w:sz w:val="24"/>
          <w:szCs w:val="24"/>
        </w:rPr>
        <w:t>Заключительное занятие:</w:t>
      </w:r>
      <w:r w:rsidRPr="00BA025F">
        <w:rPr>
          <w:sz w:val="24"/>
          <w:szCs w:val="24"/>
        </w:rPr>
        <w:t xml:space="preserve"> Защита творческих проектов </w:t>
      </w:r>
      <w:r w:rsidRPr="00BA025F">
        <w:rPr>
          <w:b/>
          <w:sz w:val="24"/>
          <w:szCs w:val="24"/>
        </w:rPr>
        <w:t>(2 ч.)</w:t>
      </w:r>
    </w:p>
    <w:p w:rsidR="00F43299" w:rsidRPr="00BA025F" w:rsidRDefault="001C0B7D" w:rsidP="00F43299">
      <w:pPr>
        <w:ind w:left="1134" w:right="918"/>
        <w:jc w:val="center"/>
        <w:rPr>
          <w:b/>
          <w:bCs/>
          <w:sz w:val="24"/>
          <w:szCs w:val="24"/>
        </w:rPr>
      </w:pPr>
      <w:r w:rsidRPr="00BA025F">
        <w:rPr>
          <w:b/>
          <w:bCs/>
          <w:sz w:val="24"/>
          <w:szCs w:val="24"/>
        </w:rPr>
        <w:t>Тематическое планирование</w:t>
      </w: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479"/>
        <w:gridCol w:w="3135"/>
      </w:tblGrid>
      <w:tr w:rsidR="001C0B7D" w:rsidRPr="00BA025F" w:rsidTr="0025668F">
        <w:tc>
          <w:tcPr>
            <w:tcW w:w="817" w:type="dxa"/>
          </w:tcPr>
          <w:p w:rsidR="001C0B7D" w:rsidRPr="00BA025F" w:rsidRDefault="001C0B7D" w:rsidP="00F54E92">
            <w:pPr>
              <w:ind w:right="-139"/>
              <w:jc w:val="center"/>
              <w:rPr>
                <w:b/>
                <w:bCs/>
                <w:sz w:val="24"/>
                <w:szCs w:val="24"/>
              </w:rPr>
            </w:pPr>
            <w:r w:rsidRPr="00BA025F">
              <w:rPr>
                <w:b/>
                <w:bCs/>
                <w:sz w:val="24"/>
                <w:szCs w:val="24"/>
              </w:rPr>
              <w:t>№</w:t>
            </w:r>
          </w:p>
        </w:tc>
        <w:tc>
          <w:tcPr>
            <w:tcW w:w="5816" w:type="dxa"/>
          </w:tcPr>
          <w:p w:rsidR="001C0B7D" w:rsidRPr="00BA025F" w:rsidRDefault="001C0B7D" w:rsidP="00F54E92">
            <w:pPr>
              <w:ind w:right="-139"/>
              <w:jc w:val="center"/>
              <w:rPr>
                <w:b/>
                <w:bCs/>
                <w:sz w:val="24"/>
                <w:szCs w:val="24"/>
              </w:rPr>
            </w:pPr>
            <w:r w:rsidRPr="00BA025F">
              <w:rPr>
                <w:b/>
                <w:bCs/>
                <w:sz w:val="24"/>
                <w:szCs w:val="24"/>
              </w:rPr>
              <w:t xml:space="preserve">Раздел </w:t>
            </w:r>
          </w:p>
        </w:tc>
        <w:tc>
          <w:tcPr>
            <w:tcW w:w="3317" w:type="dxa"/>
          </w:tcPr>
          <w:p w:rsidR="001C0B7D" w:rsidRPr="00BA025F" w:rsidRDefault="001C0B7D" w:rsidP="00F54E92">
            <w:pPr>
              <w:ind w:right="-139"/>
              <w:jc w:val="center"/>
              <w:rPr>
                <w:b/>
                <w:bCs/>
                <w:sz w:val="24"/>
                <w:szCs w:val="24"/>
              </w:rPr>
            </w:pPr>
            <w:r w:rsidRPr="00BA025F">
              <w:rPr>
                <w:b/>
                <w:bCs/>
                <w:sz w:val="24"/>
                <w:szCs w:val="24"/>
              </w:rPr>
              <w:t>Количество часов</w:t>
            </w:r>
          </w:p>
        </w:tc>
      </w:tr>
      <w:tr w:rsidR="001C0B7D" w:rsidRPr="00BA025F" w:rsidTr="0025668F">
        <w:tc>
          <w:tcPr>
            <w:tcW w:w="817" w:type="dxa"/>
          </w:tcPr>
          <w:p w:rsidR="001C0B7D" w:rsidRPr="00BA025F" w:rsidRDefault="001C0B7D" w:rsidP="00F54E92">
            <w:pPr>
              <w:ind w:right="-139"/>
              <w:jc w:val="center"/>
              <w:rPr>
                <w:b/>
                <w:bCs/>
                <w:sz w:val="24"/>
                <w:szCs w:val="24"/>
              </w:rPr>
            </w:pPr>
            <w:r w:rsidRPr="00BA025F">
              <w:rPr>
                <w:b/>
                <w:bCs/>
                <w:sz w:val="24"/>
                <w:szCs w:val="24"/>
              </w:rPr>
              <w:t>1</w:t>
            </w:r>
          </w:p>
        </w:tc>
        <w:tc>
          <w:tcPr>
            <w:tcW w:w="5816" w:type="dxa"/>
          </w:tcPr>
          <w:p w:rsidR="001C0B7D" w:rsidRPr="00BA025F" w:rsidRDefault="001C0B7D" w:rsidP="00F54E92">
            <w:pPr>
              <w:ind w:right="-139"/>
              <w:rPr>
                <w:b/>
                <w:bCs/>
                <w:sz w:val="24"/>
                <w:szCs w:val="24"/>
              </w:rPr>
            </w:pPr>
            <w:r w:rsidRPr="00BA025F">
              <w:rPr>
                <w:sz w:val="24"/>
                <w:szCs w:val="24"/>
              </w:rPr>
              <w:t xml:space="preserve">Введение в практическую психологию общения </w:t>
            </w:r>
          </w:p>
        </w:tc>
        <w:tc>
          <w:tcPr>
            <w:tcW w:w="3317" w:type="dxa"/>
          </w:tcPr>
          <w:p w:rsidR="001C0B7D" w:rsidRPr="00BA025F" w:rsidRDefault="001C0B7D" w:rsidP="00F54E92">
            <w:pPr>
              <w:ind w:right="-139"/>
              <w:jc w:val="center"/>
              <w:rPr>
                <w:bCs/>
                <w:sz w:val="24"/>
                <w:szCs w:val="24"/>
              </w:rPr>
            </w:pPr>
            <w:r w:rsidRPr="00BA025F">
              <w:rPr>
                <w:bCs/>
                <w:sz w:val="24"/>
                <w:szCs w:val="24"/>
              </w:rPr>
              <w:t>5</w:t>
            </w:r>
          </w:p>
        </w:tc>
      </w:tr>
      <w:tr w:rsidR="001C0B7D" w:rsidRPr="00BA025F" w:rsidTr="0025668F">
        <w:tc>
          <w:tcPr>
            <w:tcW w:w="817" w:type="dxa"/>
          </w:tcPr>
          <w:p w:rsidR="001C0B7D" w:rsidRPr="00BA025F" w:rsidRDefault="001C0B7D" w:rsidP="00F54E92">
            <w:pPr>
              <w:ind w:right="-139"/>
              <w:jc w:val="center"/>
              <w:rPr>
                <w:b/>
                <w:bCs/>
                <w:sz w:val="24"/>
                <w:szCs w:val="24"/>
              </w:rPr>
            </w:pPr>
            <w:r w:rsidRPr="00BA025F">
              <w:rPr>
                <w:b/>
                <w:bCs/>
                <w:sz w:val="24"/>
                <w:szCs w:val="24"/>
              </w:rPr>
              <w:t>2</w:t>
            </w:r>
          </w:p>
        </w:tc>
        <w:tc>
          <w:tcPr>
            <w:tcW w:w="5816" w:type="dxa"/>
          </w:tcPr>
          <w:p w:rsidR="001C0B7D" w:rsidRPr="00BA025F" w:rsidRDefault="001C0B7D" w:rsidP="00F54E92">
            <w:pPr>
              <w:ind w:right="-139"/>
              <w:jc w:val="both"/>
              <w:rPr>
                <w:bCs/>
                <w:sz w:val="24"/>
                <w:szCs w:val="24"/>
              </w:rPr>
            </w:pPr>
            <w:r w:rsidRPr="00BA025F">
              <w:rPr>
                <w:sz w:val="24"/>
                <w:szCs w:val="24"/>
              </w:rPr>
              <w:t xml:space="preserve">Невербальное общение </w:t>
            </w:r>
          </w:p>
        </w:tc>
        <w:tc>
          <w:tcPr>
            <w:tcW w:w="3317" w:type="dxa"/>
          </w:tcPr>
          <w:p w:rsidR="001C0B7D" w:rsidRPr="00BA025F" w:rsidRDefault="001C0B7D" w:rsidP="00F54E92">
            <w:pPr>
              <w:ind w:right="-139"/>
              <w:jc w:val="center"/>
              <w:rPr>
                <w:bCs/>
                <w:sz w:val="24"/>
                <w:szCs w:val="24"/>
              </w:rPr>
            </w:pPr>
            <w:r w:rsidRPr="00BA025F">
              <w:rPr>
                <w:bCs/>
                <w:sz w:val="24"/>
                <w:szCs w:val="24"/>
              </w:rPr>
              <w:t>4</w:t>
            </w:r>
          </w:p>
        </w:tc>
      </w:tr>
      <w:tr w:rsidR="001C0B7D" w:rsidRPr="00BA025F" w:rsidTr="0025668F">
        <w:tc>
          <w:tcPr>
            <w:tcW w:w="817" w:type="dxa"/>
          </w:tcPr>
          <w:p w:rsidR="001C0B7D" w:rsidRPr="00BA025F" w:rsidRDefault="001C0B7D" w:rsidP="00F54E92">
            <w:pPr>
              <w:ind w:right="-139"/>
              <w:jc w:val="center"/>
              <w:rPr>
                <w:b/>
                <w:bCs/>
                <w:sz w:val="24"/>
                <w:szCs w:val="24"/>
              </w:rPr>
            </w:pPr>
            <w:r w:rsidRPr="00BA025F">
              <w:rPr>
                <w:b/>
                <w:bCs/>
                <w:sz w:val="24"/>
                <w:szCs w:val="24"/>
              </w:rPr>
              <w:t>3</w:t>
            </w:r>
          </w:p>
        </w:tc>
        <w:tc>
          <w:tcPr>
            <w:tcW w:w="5816" w:type="dxa"/>
          </w:tcPr>
          <w:p w:rsidR="001C0B7D" w:rsidRPr="00BA025F" w:rsidRDefault="001C0B7D" w:rsidP="00F54E92">
            <w:pPr>
              <w:ind w:right="-139"/>
              <w:jc w:val="both"/>
              <w:rPr>
                <w:bCs/>
                <w:sz w:val="24"/>
                <w:szCs w:val="24"/>
              </w:rPr>
            </w:pPr>
            <w:r w:rsidRPr="00BA025F">
              <w:rPr>
                <w:sz w:val="24"/>
                <w:szCs w:val="24"/>
              </w:rPr>
              <w:t xml:space="preserve">Вербальное общение </w:t>
            </w:r>
          </w:p>
        </w:tc>
        <w:tc>
          <w:tcPr>
            <w:tcW w:w="3317" w:type="dxa"/>
          </w:tcPr>
          <w:p w:rsidR="001C0B7D" w:rsidRPr="00BA025F" w:rsidRDefault="001C0B7D" w:rsidP="00F54E92">
            <w:pPr>
              <w:ind w:right="-139"/>
              <w:jc w:val="center"/>
              <w:rPr>
                <w:bCs/>
                <w:sz w:val="24"/>
                <w:szCs w:val="24"/>
              </w:rPr>
            </w:pPr>
            <w:r w:rsidRPr="00BA025F">
              <w:rPr>
                <w:bCs/>
                <w:sz w:val="24"/>
                <w:szCs w:val="24"/>
              </w:rPr>
              <w:t>4</w:t>
            </w:r>
          </w:p>
        </w:tc>
      </w:tr>
      <w:tr w:rsidR="001C0B7D" w:rsidRPr="00BA025F" w:rsidTr="0025668F">
        <w:tc>
          <w:tcPr>
            <w:tcW w:w="817" w:type="dxa"/>
          </w:tcPr>
          <w:p w:rsidR="001C0B7D" w:rsidRPr="00BA025F" w:rsidRDefault="001C0B7D" w:rsidP="00F54E92">
            <w:pPr>
              <w:ind w:right="-139"/>
              <w:jc w:val="center"/>
              <w:rPr>
                <w:b/>
                <w:bCs/>
                <w:sz w:val="24"/>
                <w:szCs w:val="24"/>
              </w:rPr>
            </w:pPr>
            <w:r w:rsidRPr="00BA025F">
              <w:rPr>
                <w:b/>
                <w:bCs/>
                <w:sz w:val="24"/>
                <w:szCs w:val="24"/>
              </w:rPr>
              <w:t>4</w:t>
            </w:r>
          </w:p>
        </w:tc>
        <w:tc>
          <w:tcPr>
            <w:tcW w:w="5816" w:type="dxa"/>
          </w:tcPr>
          <w:p w:rsidR="001C0B7D" w:rsidRPr="00BA025F" w:rsidRDefault="001C0B7D" w:rsidP="00F54E92">
            <w:pPr>
              <w:ind w:right="-139"/>
              <w:jc w:val="both"/>
              <w:rPr>
                <w:bCs/>
                <w:sz w:val="24"/>
                <w:szCs w:val="24"/>
              </w:rPr>
            </w:pPr>
            <w:r w:rsidRPr="00BA025F">
              <w:rPr>
                <w:bCs/>
                <w:sz w:val="24"/>
                <w:szCs w:val="24"/>
              </w:rPr>
              <w:t xml:space="preserve">Я познаю себя </w:t>
            </w:r>
          </w:p>
        </w:tc>
        <w:tc>
          <w:tcPr>
            <w:tcW w:w="3317" w:type="dxa"/>
          </w:tcPr>
          <w:p w:rsidR="001C0B7D" w:rsidRPr="00BA025F" w:rsidRDefault="001C0B7D" w:rsidP="00F54E92">
            <w:pPr>
              <w:ind w:right="-139"/>
              <w:jc w:val="center"/>
              <w:rPr>
                <w:bCs/>
                <w:sz w:val="24"/>
                <w:szCs w:val="24"/>
              </w:rPr>
            </w:pPr>
            <w:r w:rsidRPr="00BA025F">
              <w:rPr>
                <w:bCs/>
                <w:sz w:val="24"/>
                <w:szCs w:val="24"/>
              </w:rPr>
              <w:t>7</w:t>
            </w:r>
          </w:p>
        </w:tc>
      </w:tr>
      <w:tr w:rsidR="001C0B7D" w:rsidRPr="00BA025F" w:rsidTr="0025668F">
        <w:tc>
          <w:tcPr>
            <w:tcW w:w="817" w:type="dxa"/>
          </w:tcPr>
          <w:p w:rsidR="001C0B7D" w:rsidRPr="00BA025F" w:rsidRDefault="001C0B7D" w:rsidP="00F54E92">
            <w:pPr>
              <w:ind w:right="-139"/>
              <w:jc w:val="center"/>
              <w:rPr>
                <w:b/>
                <w:bCs/>
                <w:sz w:val="24"/>
                <w:szCs w:val="24"/>
              </w:rPr>
            </w:pPr>
            <w:r w:rsidRPr="00BA025F">
              <w:rPr>
                <w:b/>
                <w:bCs/>
                <w:sz w:val="24"/>
                <w:szCs w:val="24"/>
              </w:rPr>
              <w:t>5</w:t>
            </w:r>
          </w:p>
        </w:tc>
        <w:tc>
          <w:tcPr>
            <w:tcW w:w="5816" w:type="dxa"/>
          </w:tcPr>
          <w:p w:rsidR="001C0B7D" w:rsidRPr="00BA025F" w:rsidRDefault="001C0B7D" w:rsidP="00F54E92">
            <w:pPr>
              <w:ind w:right="-139"/>
              <w:jc w:val="both"/>
              <w:rPr>
                <w:bCs/>
                <w:sz w:val="24"/>
                <w:szCs w:val="24"/>
              </w:rPr>
            </w:pPr>
            <w:r w:rsidRPr="00BA025F">
              <w:rPr>
                <w:bCs/>
                <w:sz w:val="24"/>
                <w:szCs w:val="24"/>
              </w:rPr>
              <w:t xml:space="preserve">Я познаю людей </w:t>
            </w:r>
          </w:p>
        </w:tc>
        <w:tc>
          <w:tcPr>
            <w:tcW w:w="3317" w:type="dxa"/>
          </w:tcPr>
          <w:p w:rsidR="001C0B7D" w:rsidRPr="00BA025F" w:rsidRDefault="001C0B7D" w:rsidP="00F54E92">
            <w:pPr>
              <w:ind w:right="-139"/>
              <w:jc w:val="center"/>
              <w:rPr>
                <w:bCs/>
                <w:sz w:val="24"/>
                <w:szCs w:val="24"/>
              </w:rPr>
            </w:pPr>
            <w:r w:rsidRPr="00BA025F">
              <w:rPr>
                <w:bCs/>
                <w:sz w:val="24"/>
                <w:szCs w:val="24"/>
              </w:rPr>
              <w:t>7</w:t>
            </w:r>
          </w:p>
        </w:tc>
      </w:tr>
      <w:tr w:rsidR="001C0B7D" w:rsidRPr="00BA025F" w:rsidTr="0025668F">
        <w:tc>
          <w:tcPr>
            <w:tcW w:w="817" w:type="dxa"/>
          </w:tcPr>
          <w:p w:rsidR="001C0B7D" w:rsidRPr="00BA025F" w:rsidRDefault="001C0B7D" w:rsidP="00F54E92">
            <w:pPr>
              <w:ind w:right="-139"/>
              <w:jc w:val="center"/>
              <w:rPr>
                <w:b/>
                <w:bCs/>
                <w:sz w:val="24"/>
                <w:szCs w:val="24"/>
              </w:rPr>
            </w:pPr>
            <w:r w:rsidRPr="00BA025F">
              <w:rPr>
                <w:b/>
                <w:bCs/>
                <w:sz w:val="24"/>
                <w:szCs w:val="24"/>
              </w:rPr>
              <w:t>6</w:t>
            </w:r>
          </w:p>
        </w:tc>
        <w:tc>
          <w:tcPr>
            <w:tcW w:w="5816" w:type="dxa"/>
          </w:tcPr>
          <w:p w:rsidR="001C0B7D" w:rsidRPr="00BA025F" w:rsidRDefault="001C0B7D" w:rsidP="00F54E92">
            <w:pPr>
              <w:ind w:right="-139"/>
              <w:jc w:val="both"/>
              <w:rPr>
                <w:bCs/>
                <w:sz w:val="24"/>
                <w:szCs w:val="24"/>
              </w:rPr>
            </w:pPr>
            <w:r w:rsidRPr="00BA025F">
              <w:rPr>
                <w:sz w:val="24"/>
                <w:szCs w:val="24"/>
              </w:rPr>
              <w:t xml:space="preserve">Общение в конфликте </w:t>
            </w:r>
          </w:p>
        </w:tc>
        <w:tc>
          <w:tcPr>
            <w:tcW w:w="3317" w:type="dxa"/>
          </w:tcPr>
          <w:p w:rsidR="001C0B7D" w:rsidRPr="00BA025F" w:rsidRDefault="001C0B7D" w:rsidP="00F54E92">
            <w:pPr>
              <w:ind w:right="-139"/>
              <w:jc w:val="center"/>
              <w:rPr>
                <w:bCs/>
                <w:sz w:val="24"/>
                <w:szCs w:val="24"/>
              </w:rPr>
            </w:pPr>
            <w:r w:rsidRPr="00BA025F">
              <w:rPr>
                <w:bCs/>
                <w:sz w:val="24"/>
                <w:szCs w:val="24"/>
              </w:rPr>
              <w:t>8</w:t>
            </w:r>
          </w:p>
        </w:tc>
      </w:tr>
      <w:tr w:rsidR="001C0B7D" w:rsidRPr="00BA025F" w:rsidTr="0025668F">
        <w:tc>
          <w:tcPr>
            <w:tcW w:w="817" w:type="dxa"/>
          </w:tcPr>
          <w:p w:rsidR="001C0B7D" w:rsidRPr="00BA025F" w:rsidRDefault="001C0B7D" w:rsidP="00F54E92">
            <w:pPr>
              <w:ind w:right="-139"/>
              <w:jc w:val="center"/>
              <w:rPr>
                <w:b/>
                <w:bCs/>
                <w:sz w:val="24"/>
                <w:szCs w:val="24"/>
              </w:rPr>
            </w:pPr>
          </w:p>
        </w:tc>
        <w:tc>
          <w:tcPr>
            <w:tcW w:w="5816" w:type="dxa"/>
          </w:tcPr>
          <w:p w:rsidR="001C0B7D" w:rsidRPr="00BA025F" w:rsidRDefault="001C0B7D" w:rsidP="00F54E92">
            <w:pPr>
              <w:ind w:right="-139"/>
              <w:jc w:val="center"/>
              <w:rPr>
                <w:b/>
                <w:bCs/>
                <w:sz w:val="24"/>
                <w:szCs w:val="24"/>
              </w:rPr>
            </w:pPr>
            <w:r w:rsidRPr="00BA025F">
              <w:rPr>
                <w:b/>
                <w:bCs/>
                <w:sz w:val="24"/>
                <w:szCs w:val="24"/>
              </w:rPr>
              <w:t>Итого</w:t>
            </w:r>
          </w:p>
        </w:tc>
        <w:tc>
          <w:tcPr>
            <w:tcW w:w="3317" w:type="dxa"/>
          </w:tcPr>
          <w:p w:rsidR="001C0B7D" w:rsidRPr="00BA025F" w:rsidRDefault="001C0B7D" w:rsidP="00F54E92">
            <w:pPr>
              <w:ind w:right="-139"/>
              <w:jc w:val="center"/>
              <w:rPr>
                <w:b/>
                <w:bCs/>
                <w:sz w:val="24"/>
                <w:szCs w:val="24"/>
              </w:rPr>
            </w:pPr>
            <w:r w:rsidRPr="00BA025F">
              <w:rPr>
                <w:b/>
                <w:bCs/>
                <w:sz w:val="24"/>
                <w:szCs w:val="24"/>
              </w:rPr>
              <w:t>35</w:t>
            </w:r>
          </w:p>
        </w:tc>
      </w:tr>
    </w:tbl>
    <w:p w:rsidR="001C0B7D" w:rsidRPr="00BA025F" w:rsidRDefault="001C0B7D" w:rsidP="00F43299">
      <w:pPr>
        <w:ind w:left="1134" w:right="918"/>
        <w:jc w:val="center"/>
        <w:rPr>
          <w:b/>
          <w:bCs/>
          <w:sz w:val="24"/>
          <w:szCs w:val="24"/>
        </w:rPr>
      </w:pPr>
    </w:p>
    <w:p w:rsidR="00DA5E83" w:rsidRPr="00BA025F" w:rsidRDefault="00DA5E83" w:rsidP="001C0B7D">
      <w:pPr>
        <w:ind w:left="1134" w:right="918"/>
        <w:jc w:val="center"/>
        <w:rPr>
          <w:b/>
          <w:bCs/>
          <w:sz w:val="24"/>
          <w:szCs w:val="24"/>
        </w:rPr>
      </w:pPr>
    </w:p>
    <w:p w:rsidR="00DA5E83" w:rsidRPr="00BA025F" w:rsidRDefault="00DA5E83" w:rsidP="001C0B7D">
      <w:pPr>
        <w:ind w:left="1134" w:right="918"/>
        <w:jc w:val="center"/>
        <w:rPr>
          <w:b/>
          <w:bCs/>
          <w:sz w:val="24"/>
          <w:szCs w:val="24"/>
        </w:rPr>
      </w:pPr>
    </w:p>
    <w:p w:rsidR="00DA5E83" w:rsidRPr="00BA025F" w:rsidRDefault="00DA5E83" w:rsidP="001C0B7D">
      <w:pPr>
        <w:ind w:left="1134" w:right="918"/>
        <w:jc w:val="center"/>
        <w:rPr>
          <w:b/>
          <w:bCs/>
          <w:sz w:val="24"/>
          <w:szCs w:val="24"/>
        </w:rPr>
      </w:pPr>
    </w:p>
    <w:p w:rsidR="001C0B7D" w:rsidRPr="00BA025F" w:rsidRDefault="001C0B7D" w:rsidP="001C0B7D">
      <w:pPr>
        <w:ind w:left="1134" w:right="918"/>
        <w:jc w:val="center"/>
        <w:rPr>
          <w:b/>
          <w:bCs/>
          <w:sz w:val="24"/>
          <w:szCs w:val="24"/>
        </w:rPr>
      </w:pPr>
      <w:r w:rsidRPr="00BA025F">
        <w:rPr>
          <w:b/>
          <w:bCs/>
          <w:sz w:val="24"/>
          <w:szCs w:val="24"/>
        </w:rPr>
        <w:t>Программа курса внеурочной деятельности «Узел дружбы»</w:t>
      </w:r>
      <w:r w:rsidR="00171091" w:rsidRPr="00BA025F">
        <w:rPr>
          <w:b/>
          <w:bCs/>
          <w:sz w:val="24"/>
          <w:szCs w:val="24"/>
        </w:rPr>
        <w:t>, 7 класс</w:t>
      </w:r>
    </w:p>
    <w:p w:rsidR="00A73CAC" w:rsidRPr="00BA025F" w:rsidRDefault="00A73CAC" w:rsidP="00A73CAC">
      <w:pPr>
        <w:ind w:left="1134" w:right="918"/>
        <w:jc w:val="center"/>
        <w:rPr>
          <w:bCs/>
          <w:sz w:val="24"/>
          <w:szCs w:val="24"/>
        </w:rPr>
      </w:pPr>
      <w:r w:rsidRPr="00BA025F">
        <w:rPr>
          <w:bCs/>
          <w:sz w:val="24"/>
          <w:szCs w:val="24"/>
        </w:rPr>
        <w:t>Духовно – нравственное направление</w:t>
      </w:r>
    </w:p>
    <w:p w:rsidR="005D3B05" w:rsidRPr="00BA025F" w:rsidRDefault="005D3B05" w:rsidP="001C0B7D">
      <w:pPr>
        <w:ind w:left="1134" w:right="918"/>
        <w:jc w:val="center"/>
        <w:rPr>
          <w:b/>
          <w:bCs/>
          <w:sz w:val="24"/>
          <w:szCs w:val="24"/>
        </w:rPr>
      </w:pPr>
      <w:r w:rsidRPr="00BA025F">
        <w:rPr>
          <w:b/>
          <w:bCs/>
          <w:sz w:val="24"/>
          <w:szCs w:val="24"/>
        </w:rPr>
        <w:t>Планируемые результаты</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 xml:space="preserve">В результате освоения программы у учащихся </w:t>
      </w:r>
      <w:r w:rsidRPr="00BA025F">
        <w:rPr>
          <w:rFonts w:ascii="Times New Roman" w:hAnsi="Times New Roman" w:cs="Times New Roman"/>
          <w:b/>
          <w:bCs/>
          <w:sz w:val="24"/>
          <w:szCs w:val="24"/>
        </w:rPr>
        <w:t>будут сформированы</w:t>
      </w:r>
      <w:r w:rsidRPr="00BA025F">
        <w:rPr>
          <w:rFonts w:ascii="Times New Roman" w:hAnsi="Times New Roman" w:cs="Times New Roman"/>
          <w:sz w:val="24"/>
          <w:szCs w:val="24"/>
        </w:rPr>
        <w:t xml:space="preserve"> следующие универсальные учебные действия: </w:t>
      </w:r>
    </w:p>
    <w:p w:rsidR="005D3B05" w:rsidRPr="00BA025F" w:rsidRDefault="005D3B05" w:rsidP="00E45691">
      <w:pPr>
        <w:pStyle w:val="af0"/>
        <w:spacing w:line="276" w:lineRule="auto"/>
        <w:ind w:left="142" w:right="142"/>
        <w:jc w:val="both"/>
        <w:rPr>
          <w:rFonts w:ascii="Times New Roman" w:hAnsi="Times New Roman" w:cs="Times New Roman"/>
          <w:b/>
          <w:bCs/>
          <w:i/>
          <w:iCs/>
          <w:sz w:val="24"/>
          <w:szCs w:val="24"/>
        </w:rPr>
      </w:pPr>
      <w:r w:rsidRPr="00BA025F">
        <w:rPr>
          <w:rFonts w:ascii="Times New Roman" w:hAnsi="Times New Roman" w:cs="Times New Roman"/>
          <w:b/>
          <w:bCs/>
          <w:i/>
          <w:iCs/>
          <w:sz w:val="24"/>
          <w:szCs w:val="24"/>
        </w:rPr>
        <w:t xml:space="preserve">  Познавательные:</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делать осознанный выбор поступков, поведения, позволяющих сохранять и укреплять здоровье;</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строить сообщения в устной форме;</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5D3B05" w:rsidRPr="00BA025F" w:rsidRDefault="005D3B05" w:rsidP="00E45691">
      <w:pPr>
        <w:pStyle w:val="af0"/>
        <w:spacing w:line="276" w:lineRule="auto"/>
        <w:ind w:left="142" w:right="142"/>
        <w:jc w:val="both"/>
        <w:rPr>
          <w:rFonts w:ascii="Times New Roman" w:hAnsi="Times New Roman" w:cs="Times New Roman"/>
          <w:b/>
          <w:bCs/>
          <w:sz w:val="24"/>
          <w:szCs w:val="24"/>
        </w:rPr>
      </w:pPr>
      <w:r w:rsidRPr="00BA025F">
        <w:rPr>
          <w:rFonts w:ascii="Times New Roman" w:hAnsi="Times New Roman" w:cs="Times New Roman"/>
          <w:b/>
          <w:bCs/>
          <w:sz w:val="24"/>
          <w:szCs w:val="24"/>
        </w:rPr>
        <w:t xml:space="preserve">  Личностные:</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 xml:space="preserve"> эмпатия как понимание чувств других людей и сопереживание им;</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развитие эстетических чувств - стыда, вины, совести как регуляторов морального поведения;</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установка на здоровый образ жизни</w:t>
      </w:r>
    </w:p>
    <w:p w:rsidR="005D3B05" w:rsidRPr="00BA025F" w:rsidRDefault="005D3B05" w:rsidP="00E45691">
      <w:pPr>
        <w:pStyle w:val="af0"/>
        <w:spacing w:line="276" w:lineRule="auto"/>
        <w:ind w:left="142" w:right="142"/>
        <w:jc w:val="both"/>
        <w:rPr>
          <w:rFonts w:ascii="Times New Roman" w:hAnsi="Times New Roman" w:cs="Times New Roman"/>
          <w:b/>
          <w:bCs/>
          <w:sz w:val="24"/>
          <w:szCs w:val="24"/>
        </w:rPr>
      </w:pPr>
      <w:r w:rsidRPr="00BA025F">
        <w:rPr>
          <w:rFonts w:ascii="Times New Roman" w:hAnsi="Times New Roman" w:cs="Times New Roman"/>
          <w:b/>
          <w:bCs/>
          <w:sz w:val="24"/>
          <w:szCs w:val="24"/>
        </w:rPr>
        <w:t xml:space="preserve">  Регулятивные:</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уметь планировать, прогнозировать свои действия в соответствии с поставленной задачей и условиями ее реализации;</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 xml:space="preserve"> адекватно воспринимать предложения и оценку учителей, товарищей;</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уметь оценивать, контролировать и корректировать свои действия;</w:t>
      </w:r>
    </w:p>
    <w:p w:rsidR="005D3B05" w:rsidRPr="00BA025F" w:rsidRDefault="005D3B05" w:rsidP="00E45691">
      <w:pPr>
        <w:pStyle w:val="af0"/>
        <w:spacing w:line="276" w:lineRule="auto"/>
        <w:ind w:left="142" w:right="142"/>
        <w:jc w:val="both"/>
        <w:rPr>
          <w:rFonts w:ascii="Times New Roman" w:hAnsi="Times New Roman" w:cs="Times New Roman"/>
          <w:b/>
          <w:bCs/>
          <w:sz w:val="24"/>
          <w:szCs w:val="24"/>
        </w:rPr>
      </w:pPr>
      <w:r w:rsidRPr="00BA025F">
        <w:rPr>
          <w:rFonts w:ascii="Times New Roman" w:hAnsi="Times New Roman" w:cs="Times New Roman"/>
          <w:b/>
          <w:bCs/>
          <w:sz w:val="24"/>
          <w:szCs w:val="24"/>
        </w:rPr>
        <w:t xml:space="preserve">  Коммуникативные: </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монологические высказывания;</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 xml:space="preserve">учитывать разные мнения и стремиться к координации различных позиций в сотрудничестве с учителем и сверстниками, уметь разрешать конфликты; </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формулировать собственное мнение и позицию;</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r w:rsidRPr="00BA025F">
        <w:rPr>
          <w:rFonts w:ascii="Times New Roman" w:hAnsi="Times New Roman" w:cs="Times New Roman"/>
          <w:sz w:val="24"/>
          <w:szCs w:val="24"/>
        </w:rPr>
        <w:t>договариваться и приходить к общему решению в совместной деятельности</w:t>
      </w:r>
    </w:p>
    <w:p w:rsidR="005D3B05" w:rsidRPr="00BA025F" w:rsidRDefault="005D3B05" w:rsidP="00E45691">
      <w:pPr>
        <w:pStyle w:val="af0"/>
        <w:spacing w:line="276" w:lineRule="auto"/>
        <w:ind w:left="142" w:right="142"/>
        <w:jc w:val="both"/>
        <w:rPr>
          <w:rFonts w:ascii="Times New Roman" w:hAnsi="Times New Roman" w:cs="Times New Roman"/>
          <w:sz w:val="24"/>
          <w:szCs w:val="24"/>
        </w:rPr>
      </w:pPr>
    </w:p>
    <w:p w:rsidR="005D3B05" w:rsidRPr="00BA025F" w:rsidRDefault="005D3B05" w:rsidP="00E45691">
      <w:pPr>
        <w:spacing w:line="276" w:lineRule="auto"/>
        <w:ind w:left="142" w:right="142" w:firstLine="567"/>
        <w:jc w:val="both"/>
        <w:rPr>
          <w:b/>
          <w:bCs/>
          <w:sz w:val="24"/>
          <w:szCs w:val="24"/>
        </w:rPr>
      </w:pPr>
      <w:r w:rsidRPr="00BA025F">
        <w:rPr>
          <w:b/>
          <w:bCs/>
          <w:sz w:val="24"/>
          <w:szCs w:val="24"/>
        </w:rPr>
        <w:t>В результате освоения программы:</w:t>
      </w:r>
    </w:p>
    <w:p w:rsidR="005D3B05" w:rsidRPr="00BA025F" w:rsidRDefault="005D3B05" w:rsidP="00E45691">
      <w:pPr>
        <w:spacing w:line="276" w:lineRule="auto"/>
        <w:ind w:left="142" w:right="142" w:firstLine="567"/>
        <w:jc w:val="both"/>
        <w:rPr>
          <w:i/>
          <w:iCs/>
          <w:sz w:val="24"/>
          <w:szCs w:val="24"/>
          <w:u w:val="single"/>
        </w:rPr>
      </w:pPr>
      <w:r w:rsidRPr="00BA025F">
        <w:rPr>
          <w:i/>
          <w:iCs/>
          <w:sz w:val="24"/>
          <w:szCs w:val="24"/>
          <w:u w:val="single"/>
        </w:rPr>
        <w:t>Каждый обучающийся получит возможность научиться:</w:t>
      </w:r>
    </w:p>
    <w:p w:rsidR="005D3B05" w:rsidRPr="00BA025F" w:rsidRDefault="005D3B05" w:rsidP="00CD37C1">
      <w:pPr>
        <w:numPr>
          <w:ilvl w:val="0"/>
          <w:numId w:val="207"/>
        </w:numPr>
        <w:tabs>
          <w:tab w:val="left" w:pos="-567"/>
        </w:tabs>
        <w:suppressAutoHyphens/>
        <w:autoSpaceDN/>
        <w:spacing w:line="276" w:lineRule="auto"/>
        <w:ind w:left="142" w:right="142" w:firstLine="567"/>
        <w:jc w:val="both"/>
        <w:rPr>
          <w:sz w:val="24"/>
          <w:szCs w:val="24"/>
        </w:rPr>
      </w:pPr>
      <w:r w:rsidRPr="00BA025F">
        <w:rPr>
          <w:sz w:val="24"/>
          <w:szCs w:val="24"/>
        </w:rPr>
        <w:t xml:space="preserve"> иметь представление о позитивных факторах, влияющих на здоровье;</w:t>
      </w:r>
    </w:p>
    <w:p w:rsidR="005D3B05" w:rsidRPr="00BA025F" w:rsidRDefault="005D3B05" w:rsidP="00CD37C1">
      <w:pPr>
        <w:numPr>
          <w:ilvl w:val="0"/>
          <w:numId w:val="207"/>
        </w:numPr>
        <w:tabs>
          <w:tab w:val="left" w:pos="-142"/>
        </w:tabs>
        <w:suppressAutoHyphens/>
        <w:autoSpaceDN/>
        <w:spacing w:line="276" w:lineRule="auto"/>
        <w:ind w:left="142" w:right="142" w:firstLine="567"/>
        <w:jc w:val="both"/>
        <w:rPr>
          <w:sz w:val="24"/>
          <w:szCs w:val="24"/>
        </w:rPr>
      </w:pPr>
      <w:r w:rsidRPr="00BA025F">
        <w:rPr>
          <w:sz w:val="24"/>
          <w:szCs w:val="24"/>
        </w:rPr>
        <w:t>осознанно и произвольно строить сообщения в устной форме;</w:t>
      </w:r>
    </w:p>
    <w:p w:rsidR="005D3B05" w:rsidRPr="00BA025F" w:rsidRDefault="005D3B05" w:rsidP="00CD37C1">
      <w:pPr>
        <w:numPr>
          <w:ilvl w:val="0"/>
          <w:numId w:val="207"/>
        </w:numPr>
        <w:tabs>
          <w:tab w:val="left" w:pos="-426"/>
        </w:tabs>
        <w:suppressAutoHyphens/>
        <w:autoSpaceDN/>
        <w:spacing w:line="276" w:lineRule="auto"/>
        <w:ind w:left="142" w:right="142" w:firstLine="567"/>
        <w:jc w:val="both"/>
        <w:rPr>
          <w:sz w:val="24"/>
          <w:szCs w:val="24"/>
        </w:rPr>
      </w:pPr>
      <w:r w:rsidRPr="00BA025F">
        <w:rPr>
          <w:sz w:val="24"/>
          <w:szCs w:val="24"/>
        </w:rPr>
        <w:t>осуществлять выбор наиболее эффективных способов решения задач в зависимости от конкретных условий;</w:t>
      </w:r>
    </w:p>
    <w:p w:rsidR="005D3B05" w:rsidRPr="00BA025F" w:rsidRDefault="005D3B05" w:rsidP="00CD37C1">
      <w:pPr>
        <w:numPr>
          <w:ilvl w:val="0"/>
          <w:numId w:val="207"/>
        </w:numPr>
        <w:tabs>
          <w:tab w:val="left" w:pos="-709"/>
        </w:tabs>
        <w:suppressAutoHyphens/>
        <w:autoSpaceDN/>
        <w:spacing w:line="276" w:lineRule="auto"/>
        <w:ind w:left="142" w:right="142" w:firstLine="567"/>
        <w:jc w:val="both"/>
        <w:rPr>
          <w:sz w:val="24"/>
          <w:szCs w:val="24"/>
        </w:rPr>
      </w:pPr>
      <w:r w:rsidRPr="00BA025F">
        <w:rPr>
          <w:sz w:val="24"/>
          <w:szCs w:val="24"/>
        </w:rPr>
        <w:t xml:space="preserve"> уметь делать осознанный выбор поступков, поведения, позволяющих сохранять и укреплять здоровье;</w:t>
      </w:r>
    </w:p>
    <w:p w:rsidR="005D3B05" w:rsidRPr="00BA025F" w:rsidRDefault="005D3B05" w:rsidP="00E45691">
      <w:pPr>
        <w:spacing w:line="276" w:lineRule="auto"/>
        <w:ind w:left="142" w:right="142" w:firstLine="567"/>
        <w:jc w:val="both"/>
        <w:rPr>
          <w:i/>
          <w:iCs/>
          <w:sz w:val="24"/>
          <w:szCs w:val="24"/>
          <w:u w:val="single"/>
        </w:rPr>
      </w:pPr>
      <w:r w:rsidRPr="00BA025F">
        <w:rPr>
          <w:i/>
          <w:iCs/>
          <w:sz w:val="24"/>
          <w:szCs w:val="24"/>
          <w:u w:val="single"/>
        </w:rPr>
        <w:t>Каждый обучающийся получит возможность для формирования:</w:t>
      </w:r>
    </w:p>
    <w:p w:rsidR="005D3B05" w:rsidRPr="00BA025F" w:rsidRDefault="005D3B05" w:rsidP="00CD37C1">
      <w:pPr>
        <w:numPr>
          <w:ilvl w:val="0"/>
          <w:numId w:val="207"/>
        </w:numPr>
        <w:suppressAutoHyphens/>
        <w:autoSpaceDN/>
        <w:spacing w:line="276" w:lineRule="auto"/>
        <w:ind w:left="142" w:right="142" w:firstLine="567"/>
        <w:jc w:val="both"/>
        <w:rPr>
          <w:sz w:val="24"/>
          <w:szCs w:val="24"/>
        </w:rPr>
      </w:pPr>
      <w:r w:rsidRPr="00BA025F">
        <w:rPr>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5D3B05" w:rsidRPr="00BA025F" w:rsidRDefault="005D3B05" w:rsidP="00CD37C1">
      <w:pPr>
        <w:numPr>
          <w:ilvl w:val="0"/>
          <w:numId w:val="207"/>
        </w:numPr>
        <w:tabs>
          <w:tab w:val="left" w:pos="-851"/>
        </w:tabs>
        <w:suppressAutoHyphens/>
        <w:autoSpaceDN/>
        <w:spacing w:line="276" w:lineRule="auto"/>
        <w:ind w:left="142" w:right="142" w:firstLine="567"/>
        <w:jc w:val="both"/>
        <w:rPr>
          <w:sz w:val="24"/>
          <w:szCs w:val="24"/>
        </w:rPr>
      </w:pPr>
      <w:r w:rsidRPr="00BA025F">
        <w:rPr>
          <w:sz w:val="24"/>
          <w:szCs w:val="24"/>
        </w:rPr>
        <w:t xml:space="preserve"> осознанных устойчивых эстетических предпочтений и ориентации на искусство как значимую сферу человеческой жизни;</w:t>
      </w:r>
    </w:p>
    <w:p w:rsidR="005D3B05" w:rsidRPr="00BA025F" w:rsidRDefault="005D3B05" w:rsidP="00CD37C1">
      <w:pPr>
        <w:numPr>
          <w:ilvl w:val="0"/>
          <w:numId w:val="207"/>
        </w:numPr>
        <w:tabs>
          <w:tab w:val="left" w:pos="-993"/>
        </w:tabs>
        <w:suppressAutoHyphens/>
        <w:autoSpaceDN/>
        <w:spacing w:line="276" w:lineRule="auto"/>
        <w:ind w:left="142" w:right="142" w:firstLine="567"/>
        <w:jc w:val="both"/>
        <w:rPr>
          <w:i/>
          <w:iCs/>
          <w:sz w:val="24"/>
          <w:szCs w:val="24"/>
        </w:rPr>
      </w:pPr>
      <w:r w:rsidRPr="00BA025F">
        <w:rPr>
          <w:sz w:val="24"/>
          <w:szCs w:val="24"/>
        </w:rPr>
        <w:t>установки на здоровый образ жизни и реализации ее в реальном поведении и поступках</w:t>
      </w:r>
      <w:r w:rsidRPr="00BA025F">
        <w:rPr>
          <w:i/>
          <w:iCs/>
          <w:sz w:val="24"/>
          <w:szCs w:val="24"/>
        </w:rPr>
        <w:t>:</w:t>
      </w:r>
    </w:p>
    <w:p w:rsidR="005D3B05" w:rsidRPr="00BA025F" w:rsidRDefault="005D3B05" w:rsidP="00CD37C1">
      <w:pPr>
        <w:numPr>
          <w:ilvl w:val="0"/>
          <w:numId w:val="207"/>
        </w:numPr>
        <w:tabs>
          <w:tab w:val="left" w:pos="-1418"/>
        </w:tabs>
        <w:suppressAutoHyphens/>
        <w:autoSpaceDN/>
        <w:spacing w:line="276" w:lineRule="auto"/>
        <w:ind w:left="142" w:right="142" w:firstLine="567"/>
        <w:jc w:val="both"/>
        <w:rPr>
          <w:sz w:val="24"/>
          <w:szCs w:val="24"/>
        </w:rPr>
      </w:pPr>
      <w:r w:rsidRPr="00BA025F">
        <w:rPr>
          <w:sz w:val="24"/>
          <w:szCs w:val="24"/>
        </w:rPr>
        <w:t>преобразовывать практическую задачу в познавательную;</w:t>
      </w:r>
    </w:p>
    <w:p w:rsidR="005D3B05" w:rsidRPr="00BA025F" w:rsidRDefault="005D3B05" w:rsidP="00CD37C1">
      <w:pPr>
        <w:numPr>
          <w:ilvl w:val="0"/>
          <w:numId w:val="207"/>
        </w:numPr>
        <w:tabs>
          <w:tab w:val="left" w:pos="-567"/>
        </w:tabs>
        <w:suppressAutoHyphens/>
        <w:autoSpaceDN/>
        <w:spacing w:line="276" w:lineRule="auto"/>
        <w:ind w:left="142" w:right="142" w:firstLine="567"/>
        <w:jc w:val="both"/>
        <w:rPr>
          <w:sz w:val="24"/>
          <w:szCs w:val="24"/>
        </w:rPr>
      </w:pPr>
      <w:r w:rsidRPr="00BA025F">
        <w:rPr>
          <w:i/>
          <w:iCs/>
          <w:sz w:val="24"/>
          <w:szCs w:val="24"/>
        </w:rPr>
        <w:t>п</w:t>
      </w:r>
      <w:r w:rsidRPr="00BA025F">
        <w:rPr>
          <w:sz w:val="24"/>
          <w:szCs w:val="24"/>
        </w:rPr>
        <w:t>роявлять познавательную инициативу в учебном сотрудничестве;</w:t>
      </w:r>
    </w:p>
    <w:p w:rsidR="005D3B05" w:rsidRPr="00BA025F" w:rsidRDefault="005D3B05" w:rsidP="00CD37C1">
      <w:pPr>
        <w:numPr>
          <w:ilvl w:val="0"/>
          <w:numId w:val="207"/>
        </w:numPr>
        <w:tabs>
          <w:tab w:val="left" w:pos="-851"/>
        </w:tabs>
        <w:suppressAutoHyphens/>
        <w:autoSpaceDN/>
        <w:spacing w:line="276" w:lineRule="auto"/>
        <w:ind w:left="142" w:right="142" w:firstLine="567"/>
        <w:jc w:val="both"/>
        <w:rPr>
          <w:sz w:val="24"/>
          <w:szCs w:val="24"/>
        </w:rPr>
      </w:pPr>
      <w:r w:rsidRPr="00BA025F">
        <w:rPr>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D3B05" w:rsidRPr="00BA025F" w:rsidRDefault="005D3B05" w:rsidP="00E45691">
      <w:pPr>
        <w:tabs>
          <w:tab w:val="left" w:pos="-851"/>
        </w:tabs>
        <w:spacing w:line="276" w:lineRule="auto"/>
        <w:ind w:left="142" w:right="142" w:firstLine="567"/>
        <w:jc w:val="both"/>
        <w:rPr>
          <w:i/>
          <w:iCs/>
          <w:sz w:val="24"/>
          <w:szCs w:val="24"/>
          <w:u w:val="single"/>
        </w:rPr>
      </w:pPr>
      <w:r w:rsidRPr="00BA025F">
        <w:rPr>
          <w:i/>
          <w:iCs/>
          <w:sz w:val="24"/>
          <w:szCs w:val="24"/>
          <w:u w:val="single"/>
        </w:rPr>
        <w:t>Каждый обучающийся получит возможность научиться:</w:t>
      </w:r>
    </w:p>
    <w:p w:rsidR="005D3B05" w:rsidRPr="00BA025F" w:rsidRDefault="005D3B05" w:rsidP="00CD37C1">
      <w:pPr>
        <w:numPr>
          <w:ilvl w:val="0"/>
          <w:numId w:val="207"/>
        </w:numPr>
        <w:suppressAutoHyphens/>
        <w:autoSpaceDN/>
        <w:spacing w:line="276" w:lineRule="auto"/>
        <w:ind w:left="142" w:right="142" w:firstLine="567"/>
        <w:jc w:val="both"/>
        <w:rPr>
          <w:sz w:val="24"/>
          <w:szCs w:val="24"/>
        </w:rPr>
      </w:pPr>
      <w:r w:rsidRPr="00BA025F">
        <w:rPr>
          <w:sz w:val="24"/>
          <w:szCs w:val="24"/>
        </w:rPr>
        <w:t>учитывать и координировать в сотрудничестве позиции других людей, отличные от собственной;</w:t>
      </w:r>
    </w:p>
    <w:p w:rsidR="005D3B05" w:rsidRPr="00BA025F" w:rsidRDefault="005D3B05" w:rsidP="00CD37C1">
      <w:pPr>
        <w:numPr>
          <w:ilvl w:val="0"/>
          <w:numId w:val="207"/>
        </w:numPr>
        <w:tabs>
          <w:tab w:val="left" w:pos="-567"/>
        </w:tabs>
        <w:suppressAutoHyphens/>
        <w:autoSpaceDN/>
        <w:spacing w:line="276" w:lineRule="auto"/>
        <w:ind w:left="142" w:right="142" w:firstLine="567"/>
        <w:jc w:val="both"/>
        <w:rPr>
          <w:sz w:val="24"/>
          <w:szCs w:val="24"/>
        </w:rPr>
      </w:pPr>
      <w:r w:rsidRPr="00BA025F">
        <w:rPr>
          <w:sz w:val="24"/>
          <w:szCs w:val="24"/>
        </w:rPr>
        <w:t>учитывать разные мнения и интересы обосновывать свою позицию;</w:t>
      </w:r>
    </w:p>
    <w:p w:rsidR="005D3B05" w:rsidRPr="00BA025F" w:rsidRDefault="005D3B05" w:rsidP="00CD37C1">
      <w:pPr>
        <w:numPr>
          <w:ilvl w:val="0"/>
          <w:numId w:val="207"/>
        </w:numPr>
        <w:tabs>
          <w:tab w:val="left" w:pos="-851"/>
        </w:tabs>
        <w:suppressAutoHyphens/>
        <w:autoSpaceDN/>
        <w:spacing w:line="276" w:lineRule="auto"/>
        <w:ind w:left="142" w:right="142" w:firstLine="567"/>
        <w:jc w:val="both"/>
        <w:rPr>
          <w:sz w:val="24"/>
          <w:szCs w:val="24"/>
        </w:rPr>
      </w:pPr>
      <w:r w:rsidRPr="00BA025F">
        <w:rPr>
          <w:sz w:val="24"/>
          <w:szCs w:val="24"/>
        </w:rPr>
        <w:t>продуктивно содействовать разрешению конфликтов на основе учета интересов и позиций всех участников</w:t>
      </w:r>
    </w:p>
    <w:p w:rsidR="005D3B05" w:rsidRPr="00BA025F" w:rsidRDefault="005D3B05" w:rsidP="00E45691">
      <w:pPr>
        <w:tabs>
          <w:tab w:val="left" w:pos="540"/>
        </w:tabs>
        <w:spacing w:line="276" w:lineRule="auto"/>
        <w:ind w:left="142" w:right="142" w:firstLine="567"/>
        <w:jc w:val="both"/>
        <w:rPr>
          <w:b/>
          <w:bCs/>
          <w:sz w:val="24"/>
          <w:szCs w:val="24"/>
        </w:rPr>
      </w:pPr>
      <w:r w:rsidRPr="00BA025F">
        <w:rPr>
          <w:b/>
          <w:bCs/>
          <w:sz w:val="24"/>
          <w:szCs w:val="24"/>
        </w:rPr>
        <w:t>Качества личности, которые будут развиты у обучающихся в результате освоения программы:</w:t>
      </w:r>
    </w:p>
    <w:p w:rsidR="005D3B05" w:rsidRPr="00BA025F" w:rsidRDefault="005D3B05" w:rsidP="00CD37C1">
      <w:pPr>
        <w:widowControl/>
        <w:numPr>
          <w:ilvl w:val="0"/>
          <w:numId w:val="208"/>
        </w:numPr>
        <w:tabs>
          <w:tab w:val="clear" w:pos="720"/>
          <w:tab w:val="num" w:pos="-1134"/>
        </w:tabs>
        <w:suppressAutoHyphens/>
        <w:autoSpaceDN/>
        <w:spacing w:line="276" w:lineRule="auto"/>
        <w:ind w:left="142" w:right="142" w:firstLine="567"/>
        <w:jc w:val="both"/>
        <w:rPr>
          <w:sz w:val="24"/>
          <w:szCs w:val="24"/>
        </w:rPr>
      </w:pPr>
      <w:r w:rsidRPr="00BA025F">
        <w:rPr>
          <w:sz w:val="24"/>
          <w:szCs w:val="24"/>
        </w:rPr>
        <w:t>целеустремлённость и настойчивость в достижении целей, готовность к преодолению трудностей;</w:t>
      </w:r>
    </w:p>
    <w:p w:rsidR="005D3B05" w:rsidRPr="00BA025F" w:rsidRDefault="005D3B05" w:rsidP="00CD37C1">
      <w:pPr>
        <w:widowControl/>
        <w:numPr>
          <w:ilvl w:val="0"/>
          <w:numId w:val="208"/>
        </w:numPr>
        <w:tabs>
          <w:tab w:val="clear" w:pos="720"/>
          <w:tab w:val="num" w:pos="-993"/>
        </w:tabs>
        <w:suppressAutoHyphens/>
        <w:autoSpaceDN/>
        <w:spacing w:line="276" w:lineRule="auto"/>
        <w:ind w:left="142" w:right="142" w:firstLine="567"/>
        <w:jc w:val="both"/>
        <w:rPr>
          <w:sz w:val="24"/>
          <w:szCs w:val="24"/>
        </w:rPr>
      </w:pPr>
      <w:r w:rsidRPr="00BA025F">
        <w:rPr>
          <w:sz w:val="24"/>
          <w:szCs w:val="24"/>
        </w:rPr>
        <w:t>готовность к самостоятельным поступкам и действиям, ответственности за их результаты;</w:t>
      </w:r>
    </w:p>
    <w:p w:rsidR="005D3B05" w:rsidRPr="00BA025F" w:rsidRDefault="005D3B05" w:rsidP="00CD37C1">
      <w:pPr>
        <w:widowControl/>
        <w:numPr>
          <w:ilvl w:val="0"/>
          <w:numId w:val="208"/>
        </w:numPr>
        <w:tabs>
          <w:tab w:val="clear" w:pos="720"/>
          <w:tab w:val="num" w:pos="-709"/>
        </w:tabs>
        <w:suppressAutoHyphens/>
        <w:autoSpaceDN/>
        <w:spacing w:line="276" w:lineRule="auto"/>
        <w:ind w:left="142" w:right="142" w:firstLine="567"/>
        <w:jc w:val="both"/>
        <w:rPr>
          <w:sz w:val="24"/>
          <w:szCs w:val="24"/>
        </w:rPr>
      </w:pPr>
      <w:r w:rsidRPr="00BA025F">
        <w:rPr>
          <w:sz w:val="24"/>
          <w:szCs w:val="24"/>
        </w:rPr>
        <w:t>уважение к окружающим — умение слушать и слышать партнёра, признавать право каждого на собственное мнение;</w:t>
      </w:r>
    </w:p>
    <w:p w:rsidR="005D3B05" w:rsidRPr="00BA025F" w:rsidRDefault="005D3B05" w:rsidP="00CD37C1">
      <w:pPr>
        <w:widowControl/>
        <w:numPr>
          <w:ilvl w:val="0"/>
          <w:numId w:val="208"/>
        </w:numPr>
        <w:tabs>
          <w:tab w:val="clear" w:pos="720"/>
          <w:tab w:val="num" w:pos="-1276"/>
        </w:tabs>
        <w:suppressAutoHyphens/>
        <w:autoSpaceDN/>
        <w:spacing w:line="276" w:lineRule="auto"/>
        <w:ind w:left="142" w:right="142" w:firstLine="567"/>
        <w:jc w:val="both"/>
        <w:rPr>
          <w:sz w:val="24"/>
          <w:szCs w:val="24"/>
        </w:rPr>
      </w:pPr>
      <w:r w:rsidRPr="00BA025F">
        <w:rPr>
          <w:sz w:val="24"/>
          <w:szCs w:val="24"/>
        </w:rPr>
        <w:t>доброжелательность, доверие и внимание к людям, готовность к сотрудничеству и дружбе, оказанию помощи тем, кто в ней нуждается.</w:t>
      </w:r>
    </w:p>
    <w:p w:rsidR="005D3B05" w:rsidRPr="00BA025F" w:rsidRDefault="005D3B05" w:rsidP="00E45691">
      <w:pPr>
        <w:pStyle w:val="a5"/>
        <w:spacing w:line="276" w:lineRule="auto"/>
        <w:ind w:left="142" w:right="142" w:firstLine="567"/>
        <w:jc w:val="center"/>
        <w:rPr>
          <w:b/>
          <w:sz w:val="24"/>
          <w:szCs w:val="24"/>
        </w:rPr>
      </w:pPr>
      <w:r w:rsidRPr="00BA025F">
        <w:rPr>
          <w:b/>
          <w:sz w:val="24"/>
          <w:szCs w:val="24"/>
        </w:rPr>
        <w:t xml:space="preserve">Содержание программы </w:t>
      </w:r>
    </w:p>
    <w:p w:rsidR="00664484" w:rsidRPr="00BA025F" w:rsidRDefault="00664484" w:rsidP="00E45691">
      <w:pPr>
        <w:pStyle w:val="a5"/>
        <w:spacing w:line="276" w:lineRule="auto"/>
        <w:ind w:left="142" w:right="142" w:firstLine="0"/>
        <w:jc w:val="both"/>
        <w:rPr>
          <w:b/>
          <w:sz w:val="24"/>
          <w:szCs w:val="24"/>
        </w:rPr>
      </w:pPr>
      <w:r w:rsidRPr="00BA025F">
        <w:rPr>
          <w:b/>
          <w:sz w:val="24"/>
          <w:szCs w:val="24"/>
        </w:rPr>
        <w:t>Классный коллектив - какой он? (5ч.)</w:t>
      </w:r>
    </w:p>
    <w:p w:rsidR="00664484" w:rsidRPr="00BA025F" w:rsidRDefault="00664484" w:rsidP="00E45691">
      <w:pPr>
        <w:pStyle w:val="a5"/>
        <w:spacing w:line="276" w:lineRule="auto"/>
        <w:ind w:left="142" w:right="142" w:firstLine="0"/>
        <w:jc w:val="both"/>
        <w:rPr>
          <w:sz w:val="24"/>
          <w:szCs w:val="24"/>
        </w:rPr>
      </w:pPr>
      <w:r w:rsidRPr="00BA025F">
        <w:rPr>
          <w:sz w:val="24"/>
          <w:szCs w:val="24"/>
        </w:rPr>
        <w:t>Класс глазами каждого. Игра «Дотронься до счастья». Наш дружный класс. Игра «Тайный друг». Наш добрый класс.</w:t>
      </w:r>
    </w:p>
    <w:p w:rsidR="00664484" w:rsidRPr="00BA025F" w:rsidRDefault="00664484" w:rsidP="00E45691">
      <w:pPr>
        <w:pStyle w:val="a5"/>
        <w:spacing w:line="276" w:lineRule="auto"/>
        <w:ind w:left="142" w:right="142" w:firstLine="0"/>
        <w:jc w:val="both"/>
        <w:rPr>
          <w:b/>
          <w:sz w:val="24"/>
          <w:szCs w:val="24"/>
        </w:rPr>
      </w:pPr>
      <w:r w:rsidRPr="00BA025F">
        <w:rPr>
          <w:b/>
          <w:sz w:val="24"/>
          <w:szCs w:val="24"/>
        </w:rPr>
        <w:t>Какой я? Моя роль в классном коллективе (20ч.)</w:t>
      </w:r>
    </w:p>
    <w:p w:rsidR="00664484" w:rsidRPr="00BA025F" w:rsidRDefault="00664484" w:rsidP="00E45691">
      <w:pPr>
        <w:pStyle w:val="a5"/>
        <w:spacing w:line="276" w:lineRule="auto"/>
        <w:ind w:left="142" w:right="142" w:firstLine="0"/>
        <w:jc w:val="both"/>
        <w:rPr>
          <w:b/>
          <w:sz w:val="24"/>
          <w:szCs w:val="24"/>
        </w:rPr>
      </w:pPr>
      <w:r w:rsidRPr="00BA025F">
        <w:rPr>
          <w:sz w:val="24"/>
          <w:szCs w:val="24"/>
        </w:rPr>
        <w:t>Мои достоинства и недостатки.</w:t>
      </w:r>
      <w:r w:rsidRPr="00BA025F">
        <w:rPr>
          <w:bCs/>
          <w:sz w:val="24"/>
          <w:szCs w:val="24"/>
        </w:rPr>
        <w:t xml:space="preserve"> Внеклассное мероприятие «Перемена с увлечением».</w:t>
      </w:r>
      <w:r w:rsidRPr="00BA025F">
        <w:rPr>
          <w:sz w:val="24"/>
          <w:szCs w:val="24"/>
        </w:rPr>
        <w:t xml:space="preserve"> Тренинг желательного поведения. О доброте и жестокости. О зависти и скромности. О вежливых словах и их применении.</w:t>
      </w:r>
      <w:r w:rsidRPr="00BA025F">
        <w:rPr>
          <w:bCs/>
          <w:sz w:val="24"/>
          <w:szCs w:val="24"/>
        </w:rPr>
        <w:t xml:space="preserve"> Внеклассное мероприятие «Школа вежливости».</w:t>
      </w:r>
      <w:r w:rsidRPr="00BA025F">
        <w:rPr>
          <w:sz w:val="24"/>
          <w:szCs w:val="24"/>
        </w:rPr>
        <w:t xml:space="preserve"> Тренинг желательного поведения.</w:t>
      </w:r>
      <w:r w:rsidRPr="00BA025F">
        <w:rPr>
          <w:bCs/>
          <w:sz w:val="24"/>
          <w:szCs w:val="24"/>
        </w:rPr>
        <w:t xml:space="preserve"> Внеклассное мероприятие «Порадовать близких – как это просто».</w:t>
      </w:r>
      <w:r w:rsidRPr="00BA025F">
        <w:rPr>
          <w:sz w:val="24"/>
          <w:szCs w:val="24"/>
        </w:rPr>
        <w:t xml:space="preserve"> Правила благодарности и отказа.</w:t>
      </w:r>
      <w:r w:rsidRPr="00BA025F">
        <w:rPr>
          <w:bCs/>
          <w:sz w:val="24"/>
          <w:szCs w:val="24"/>
        </w:rPr>
        <w:t xml:space="preserve"> Внеклассное мероприятие «Доброе слово, что ясный день».</w:t>
      </w:r>
      <w:r w:rsidRPr="00BA025F">
        <w:rPr>
          <w:sz w:val="24"/>
          <w:szCs w:val="24"/>
        </w:rPr>
        <w:t xml:space="preserve"> Тренинг желательного поведения. Правила извинения и просьбы. Тренинг желательного поведения. Роль мимики, жестов и позы в общении.</w:t>
      </w:r>
      <w:r w:rsidRPr="00BA025F">
        <w:rPr>
          <w:bCs/>
          <w:sz w:val="24"/>
          <w:szCs w:val="24"/>
        </w:rPr>
        <w:t xml:space="preserve"> Внеклассное мероприятие «Человек среди людей».</w:t>
      </w:r>
      <w:r w:rsidRPr="00BA025F">
        <w:rPr>
          <w:sz w:val="24"/>
          <w:szCs w:val="24"/>
        </w:rPr>
        <w:t xml:space="preserve"> Думай хорошо – и мысли созревают в добрые поступки. Думай о других. Сочувствие – как его выразить? Помни о других - ты не один. Тренинг желательного поведения.</w:t>
      </w:r>
    </w:p>
    <w:p w:rsidR="00664484" w:rsidRPr="00BA025F" w:rsidRDefault="00664484" w:rsidP="00E45691">
      <w:pPr>
        <w:pStyle w:val="a5"/>
        <w:spacing w:line="276" w:lineRule="auto"/>
        <w:ind w:left="142" w:right="142" w:firstLine="0"/>
        <w:jc w:val="both"/>
        <w:rPr>
          <w:b/>
          <w:sz w:val="24"/>
          <w:szCs w:val="24"/>
        </w:rPr>
      </w:pPr>
      <w:r w:rsidRPr="00BA025F">
        <w:rPr>
          <w:b/>
          <w:sz w:val="24"/>
          <w:szCs w:val="24"/>
        </w:rPr>
        <w:t>Умею ли я дружить? (10ч.)</w:t>
      </w:r>
    </w:p>
    <w:p w:rsidR="00664484" w:rsidRPr="00BA025F" w:rsidRDefault="00664484" w:rsidP="00E45691">
      <w:pPr>
        <w:pStyle w:val="a5"/>
        <w:spacing w:line="276" w:lineRule="auto"/>
        <w:ind w:left="142" w:right="142" w:firstLine="0"/>
        <w:jc w:val="both"/>
        <w:rPr>
          <w:b/>
          <w:sz w:val="24"/>
          <w:szCs w:val="24"/>
        </w:rPr>
      </w:pPr>
      <w:r w:rsidRPr="00BA025F">
        <w:rPr>
          <w:bCs/>
          <w:sz w:val="24"/>
          <w:szCs w:val="24"/>
        </w:rPr>
        <w:t>Внеклассное мероприятие «Можно и не ссориться».</w:t>
      </w:r>
      <w:r w:rsidRPr="00BA025F">
        <w:rPr>
          <w:sz w:val="24"/>
          <w:szCs w:val="24"/>
        </w:rPr>
        <w:t xml:space="preserve"> Бескорыстие в дружбе. Моделирование ситуаций общения. Как завоевывать друзей. Товарищи и друзья.</w:t>
      </w:r>
      <w:r w:rsidRPr="00BA025F">
        <w:rPr>
          <w:bCs/>
          <w:sz w:val="24"/>
          <w:szCs w:val="24"/>
        </w:rPr>
        <w:t xml:space="preserve"> Внеклассное мероприятие «Без друга в жизни туго».</w:t>
      </w:r>
      <w:r w:rsidRPr="00BA025F">
        <w:rPr>
          <w:sz w:val="24"/>
          <w:szCs w:val="24"/>
        </w:rPr>
        <w:t xml:space="preserve"> Тренинг желательного поведения. Дружба каждому нужна, дружба верностью сильна. Методика «Три желания». Итоговое занятие.</w:t>
      </w:r>
    </w:p>
    <w:p w:rsidR="00664484" w:rsidRPr="00BA025F" w:rsidRDefault="00664484" w:rsidP="00664484">
      <w:pPr>
        <w:spacing w:line="276" w:lineRule="auto"/>
        <w:ind w:left="851" w:right="777"/>
        <w:jc w:val="center"/>
        <w:rPr>
          <w:b/>
          <w:bCs/>
          <w:sz w:val="24"/>
          <w:szCs w:val="24"/>
        </w:rPr>
      </w:pPr>
    </w:p>
    <w:p w:rsidR="00664484" w:rsidRPr="00BA025F" w:rsidRDefault="00664484" w:rsidP="00664484">
      <w:pPr>
        <w:spacing w:line="276" w:lineRule="auto"/>
        <w:ind w:left="851" w:right="777"/>
        <w:jc w:val="center"/>
        <w:rPr>
          <w:b/>
          <w:bCs/>
          <w:sz w:val="24"/>
          <w:szCs w:val="24"/>
        </w:rPr>
      </w:pPr>
      <w:r w:rsidRPr="00BA025F">
        <w:rPr>
          <w:b/>
          <w:bCs/>
          <w:sz w:val="24"/>
          <w:szCs w:val="24"/>
        </w:rPr>
        <w:t>Тематическое планирование</w:t>
      </w:r>
    </w:p>
    <w:p w:rsidR="00664484" w:rsidRPr="00BA025F" w:rsidRDefault="00664484" w:rsidP="00664484">
      <w:pPr>
        <w:spacing w:line="276" w:lineRule="auto"/>
        <w:ind w:left="851" w:right="777"/>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6121"/>
        <w:gridCol w:w="2242"/>
      </w:tblGrid>
      <w:tr w:rsidR="00664484" w:rsidRPr="00BA025F" w:rsidTr="00E45691">
        <w:tc>
          <w:tcPr>
            <w:tcW w:w="1417" w:type="dxa"/>
          </w:tcPr>
          <w:p w:rsidR="00664484" w:rsidRPr="00BA025F" w:rsidRDefault="00664484" w:rsidP="00664484">
            <w:pPr>
              <w:spacing w:line="276" w:lineRule="auto"/>
              <w:ind w:right="777"/>
              <w:rPr>
                <w:b/>
                <w:bCs/>
                <w:sz w:val="24"/>
                <w:szCs w:val="24"/>
              </w:rPr>
            </w:pPr>
            <w:r w:rsidRPr="00BA025F">
              <w:rPr>
                <w:b/>
                <w:bCs/>
                <w:sz w:val="24"/>
                <w:szCs w:val="24"/>
              </w:rPr>
              <w:t>№ п/п</w:t>
            </w:r>
          </w:p>
        </w:tc>
        <w:tc>
          <w:tcPr>
            <w:tcW w:w="6121" w:type="dxa"/>
          </w:tcPr>
          <w:p w:rsidR="00664484" w:rsidRPr="00BA025F" w:rsidRDefault="00664484" w:rsidP="00664484">
            <w:pPr>
              <w:spacing w:line="276" w:lineRule="auto"/>
              <w:ind w:left="851" w:right="777"/>
              <w:jc w:val="center"/>
              <w:rPr>
                <w:b/>
                <w:bCs/>
                <w:sz w:val="24"/>
                <w:szCs w:val="24"/>
              </w:rPr>
            </w:pPr>
            <w:r w:rsidRPr="00BA025F">
              <w:rPr>
                <w:b/>
                <w:bCs/>
                <w:sz w:val="24"/>
                <w:szCs w:val="24"/>
              </w:rPr>
              <w:t>Раздел</w:t>
            </w:r>
          </w:p>
        </w:tc>
        <w:tc>
          <w:tcPr>
            <w:tcW w:w="2242" w:type="dxa"/>
          </w:tcPr>
          <w:p w:rsidR="00664484" w:rsidRPr="00BA025F" w:rsidRDefault="00664484" w:rsidP="00664484">
            <w:pPr>
              <w:spacing w:line="276" w:lineRule="auto"/>
              <w:rPr>
                <w:b/>
                <w:bCs/>
                <w:sz w:val="24"/>
                <w:szCs w:val="24"/>
              </w:rPr>
            </w:pPr>
            <w:r w:rsidRPr="00BA025F">
              <w:rPr>
                <w:b/>
                <w:bCs/>
                <w:sz w:val="24"/>
                <w:szCs w:val="24"/>
              </w:rPr>
              <w:t>Количество часов</w:t>
            </w:r>
          </w:p>
        </w:tc>
      </w:tr>
      <w:tr w:rsidR="00664484" w:rsidRPr="00BA025F" w:rsidTr="00E45691">
        <w:tc>
          <w:tcPr>
            <w:tcW w:w="1417" w:type="dxa"/>
          </w:tcPr>
          <w:p w:rsidR="00664484" w:rsidRPr="00BA025F" w:rsidRDefault="00664484" w:rsidP="00664484">
            <w:pPr>
              <w:spacing w:line="276" w:lineRule="auto"/>
              <w:ind w:right="777"/>
              <w:rPr>
                <w:bCs/>
                <w:sz w:val="24"/>
                <w:szCs w:val="24"/>
              </w:rPr>
            </w:pPr>
            <w:r w:rsidRPr="00BA025F">
              <w:rPr>
                <w:bCs/>
                <w:sz w:val="24"/>
                <w:szCs w:val="24"/>
              </w:rPr>
              <w:t>1.</w:t>
            </w:r>
          </w:p>
        </w:tc>
        <w:tc>
          <w:tcPr>
            <w:tcW w:w="6121" w:type="dxa"/>
          </w:tcPr>
          <w:p w:rsidR="00664484" w:rsidRPr="00BA025F" w:rsidRDefault="00664484" w:rsidP="00664484">
            <w:pPr>
              <w:spacing w:line="276" w:lineRule="auto"/>
              <w:ind w:right="777"/>
              <w:rPr>
                <w:bCs/>
                <w:sz w:val="24"/>
                <w:szCs w:val="24"/>
              </w:rPr>
            </w:pPr>
            <w:r w:rsidRPr="00BA025F">
              <w:rPr>
                <w:sz w:val="24"/>
                <w:szCs w:val="24"/>
              </w:rPr>
              <w:t>Классный коллектив - какой он?</w:t>
            </w:r>
          </w:p>
        </w:tc>
        <w:tc>
          <w:tcPr>
            <w:tcW w:w="2242" w:type="dxa"/>
          </w:tcPr>
          <w:p w:rsidR="00664484" w:rsidRPr="00BA025F" w:rsidRDefault="00664484" w:rsidP="00664484">
            <w:pPr>
              <w:spacing w:line="276" w:lineRule="auto"/>
              <w:ind w:left="851" w:right="777"/>
              <w:jc w:val="center"/>
              <w:rPr>
                <w:bCs/>
                <w:sz w:val="24"/>
                <w:szCs w:val="24"/>
              </w:rPr>
            </w:pPr>
            <w:r w:rsidRPr="00BA025F">
              <w:rPr>
                <w:bCs/>
                <w:sz w:val="24"/>
                <w:szCs w:val="24"/>
              </w:rPr>
              <w:t>5</w:t>
            </w:r>
          </w:p>
        </w:tc>
      </w:tr>
      <w:tr w:rsidR="00664484" w:rsidRPr="00BA025F" w:rsidTr="00E45691">
        <w:tc>
          <w:tcPr>
            <w:tcW w:w="1417" w:type="dxa"/>
          </w:tcPr>
          <w:p w:rsidR="00664484" w:rsidRPr="00BA025F" w:rsidRDefault="00664484" w:rsidP="00664484">
            <w:pPr>
              <w:spacing w:line="276" w:lineRule="auto"/>
              <w:ind w:right="777"/>
              <w:rPr>
                <w:bCs/>
                <w:sz w:val="24"/>
                <w:szCs w:val="24"/>
              </w:rPr>
            </w:pPr>
            <w:r w:rsidRPr="00BA025F">
              <w:rPr>
                <w:bCs/>
                <w:sz w:val="24"/>
                <w:szCs w:val="24"/>
              </w:rPr>
              <w:t>2.</w:t>
            </w:r>
          </w:p>
        </w:tc>
        <w:tc>
          <w:tcPr>
            <w:tcW w:w="6121" w:type="dxa"/>
          </w:tcPr>
          <w:p w:rsidR="00664484" w:rsidRPr="00BA025F" w:rsidRDefault="00664484" w:rsidP="00664484">
            <w:pPr>
              <w:spacing w:line="276" w:lineRule="auto"/>
              <w:ind w:right="777"/>
              <w:rPr>
                <w:bCs/>
                <w:sz w:val="24"/>
                <w:szCs w:val="24"/>
              </w:rPr>
            </w:pPr>
            <w:r w:rsidRPr="00BA025F">
              <w:rPr>
                <w:sz w:val="24"/>
                <w:szCs w:val="24"/>
              </w:rPr>
              <w:t>Какой я? Моя роль в классном коллективе</w:t>
            </w:r>
          </w:p>
        </w:tc>
        <w:tc>
          <w:tcPr>
            <w:tcW w:w="2242" w:type="dxa"/>
          </w:tcPr>
          <w:p w:rsidR="00664484" w:rsidRPr="00BA025F" w:rsidRDefault="00664484" w:rsidP="00664484">
            <w:pPr>
              <w:spacing w:line="276" w:lineRule="auto"/>
              <w:ind w:left="851" w:right="777"/>
              <w:jc w:val="center"/>
              <w:rPr>
                <w:bCs/>
                <w:sz w:val="24"/>
                <w:szCs w:val="24"/>
              </w:rPr>
            </w:pPr>
            <w:r w:rsidRPr="00BA025F">
              <w:rPr>
                <w:bCs/>
                <w:sz w:val="24"/>
                <w:szCs w:val="24"/>
              </w:rPr>
              <w:t>20</w:t>
            </w:r>
          </w:p>
        </w:tc>
      </w:tr>
      <w:tr w:rsidR="00664484" w:rsidRPr="00BA025F" w:rsidTr="00E45691">
        <w:tc>
          <w:tcPr>
            <w:tcW w:w="1417" w:type="dxa"/>
          </w:tcPr>
          <w:p w:rsidR="00664484" w:rsidRPr="00BA025F" w:rsidRDefault="00664484" w:rsidP="00664484">
            <w:pPr>
              <w:spacing w:line="276" w:lineRule="auto"/>
              <w:ind w:right="777"/>
              <w:rPr>
                <w:bCs/>
                <w:sz w:val="24"/>
                <w:szCs w:val="24"/>
              </w:rPr>
            </w:pPr>
            <w:r w:rsidRPr="00BA025F">
              <w:rPr>
                <w:bCs/>
                <w:sz w:val="24"/>
                <w:szCs w:val="24"/>
              </w:rPr>
              <w:t>3.</w:t>
            </w:r>
          </w:p>
        </w:tc>
        <w:tc>
          <w:tcPr>
            <w:tcW w:w="6121" w:type="dxa"/>
          </w:tcPr>
          <w:p w:rsidR="00664484" w:rsidRPr="00BA025F" w:rsidRDefault="00664484" w:rsidP="00664484">
            <w:pPr>
              <w:spacing w:line="276" w:lineRule="auto"/>
              <w:ind w:right="777"/>
              <w:rPr>
                <w:bCs/>
                <w:sz w:val="24"/>
                <w:szCs w:val="24"/>
              </w:rPr>
            </w:pPr>
            <w:r w:rsidRPr="00BA025F">
              <w:rPr>
                <w:sz w:val="24"/>
                <w:szCs w:val="24"/>
              </w:rPr>
              <w:t>Умею ли я дружить?</w:t>
            </w:r>
          </w:p>
        </w:tc>
        <w:tc>
          <w:tcPr>
            <w:tcW w:w="2242" w:type="dxa"/>
          </w:tcPr>
          <w:p w:rsidR="00664484" w:rsidRPr="00BA025F" w:rsidRDefault="00664484" w:rsidP="00664484">
            <w:pPr>
              <w:spacing w:line="276" w:lineRule="auto"/>
              <w:ind w:left="851" w:right="777"/>
              <w:jc w:val="center"/>
              <w:rPr>
                <w:bCs/>
                <w:sz w:val="24"/>
                <w:szCs w:val="24"/>
              </w:rPr>
            </w:pPr>
            <w:r w:rsidRPr="00BA025F">
              <w:rPr>
                <w:bCs/>
                <w:sz w:val="24"/>
                <w:szCs w:val="24"/>
              </w:rPr>
              <w:t>10</w:t>
            </w:r>
          </w:p>
        </w:tc>
      </w:tr>
      <w:tr w:rsidR="00664484" w:rsidRPr="00BA025F" w:rsidTr="00E45691">
        <w:tc>
          <w:tcPr>
            <w:tcW w:w="1417" w:type="dxa"/>
          </w:tcPr>
          <w:p w:rsidR="00664484" w:rsidRPr="00BA025F" w:rsidRDefault="00664484" w:rsidP="00664484">
            <w:pPr>
              <w:spacing w:line="276" w:lineRule="auto"/>
              <w:ind w:right="-108"/>
              <w:rPr>
                <w:b/>
                <w:bCs/>
                <w:sz w:val="24"/>
                <w:szCs w:val="24"/>
              </w:rPr>
            </w:pPr>
          </w:p>
        </w:tc>
        <w:tc>
          <w:tcPr>
            <w:tcW w:w="6121" w:type="dxa"/>
          </w:tcPr>
          <w:p w:rsidR="00664484" w:rsidRPr="00BA025F" w:rsidRDefault="00664484" w:rsidP="00664484">
            <w:pPr>
              <w:spacing w:line="276" w:lineRule="auto"/>
              <w:ind w:left="851" w:right="777"/>
              <w:jc w:val="center"/>
              <w:rPr>
                <w:b/>
                <w:bCs/>
                <w:sz w:val="24"/>
                <w:szCs w:val="24"/>
              </w:rPr>
            </w:pPr>
            <w:r w:rsidRPr="00BA025F">
              <w:rPr>
                <w:b/>
                <w:bCs/>
                <w:sz w:val="24"/>
                <w:szCs w:val="24"/>
              </w:rPr>
              <w:t>Итого:</w:t>
            </w:r>
          </w:p>
        </w:tc>
        <w:tc>
          <w:tcPr>
            <w:tcW w:w="2242" w:type="dxa"/>
          </w:tcPr>
          <w:p w:rsidR="00664484" w:rsidRPr="00BA025F" w:rsidRDefault="00664484" w:rsidP="00664484">
            <w:pPr>
              <w:spacing w:line="276" w:lineRule="auto"/>
              <w:ind w:left="851" w:right="777"/>
              <w:jc w:val="center"/>
              <w:rPr>
                <w:b/>
                <w:bCs/>
                <w:sz w:val="24"/>
                <w:szCs w:val="24"/>
              </w:rPr>
            </w:pPr>
            <w:r w:rsidRPr="00BA025F">
              <w:rPr>
                <w:b/>
                <w:bCs/>
                <w:sz w:val="24"/>
                <w:szCs w:val="24"/>
              </w:rPr>
              <w:t>35</w:t>
            </w:r>
          </w:p>
        </w:tc>
      </w:tr>
    </w:tbl>
    <w:p w:rsidR="00664484" w:rsidRPr="00BA025F" w:rsidRDefault="00664484" w:rsidP="00664484">
      <w:pPr>
        <w:spacing w:line="276" w:lineRule="auto"/>
        <w:ind w:right="-139"/>
        <w:jc w:val="center"/>
        <w:rPr>
          <w:bCs/>
          <w:sz w:val="24"/>
          <w:szCs w:val="24"/>
        </w:rPr>
      </w:pPr>
    </w:p>
    <w:p w:rsidR="0072620B" w:rsidRPr="00BA025F" w:rsidRDefault="006E270B" w:rsidP="00A73CAC">
      <w:pPr>
        <w:pStyle w:val="a5"/>
        <w:ind w:left="0"/>
        <w:jc w:val="center"/>
        <w:rPr>
          <w:b/>
          <w:sz w:val="24"/>
          <w:szCs w:val="24"/>
        </w:rPr>
      </w:pPr>
      <w:r w:rsidRPr="00BA025F">
        <w:rPr>
          <w:b/>
          <w:sz w:val="24"/>
          <w:szCs w:val="24"/>
        </w:rPr>
        <w:t>Программа курса внеурочной деятельности «Олимпиец», 5</w:t>
      </w:r>
      <w:r w:rsidR="0025668F" w:rsidRPr="00BA025F">
        <w:rPr>
          <w:b/>
          <w:sz w:val="24"/>
          <w:szCs w:val="24"/>
        </w:rPr>
        <w:t>-9</w:t>
      </w:r>
      <w:r w:rsidR="00C533FD" w:rsidRPr="00BA025F">
        <w:rPr>
          <w:b/>
          <w:sz w:val="24"/>
          <w:szCs w:val="24"/>
        </w:rPr>
        <w:t xml:space="preserve"> </w:t>
      </w:r>
      <w:r w:rsidRPr="00BA025F">
        <w:rPr>
          <w:b/>
          <w:sz w:val="24"/>
          <w:szCs w:val="24"/>
        </w:rPr>
        <w:t>классы</w:t>
      </w:r>
    </w:p>
    <w:p w:rsidR="00A73CAC" w:rsidRPr="00BA025F" w:rsidRDefault="00A73CAC" w:rsidP="00DA5E83">
      <w:pPr>
        <w:pStyle w:val="a5"/>
        <w:ind w:left="0" w:right="918" w:firstLine="0"/>
        <w:jc w:val="center"/>
        <w:rPr>
          <w:sz w:val="24"/>
          <w:szCs w:val="24"/>
        </w:rPr>
      </w:pPr>
      <w:r w:rsidRPr="00BA025F">
        <w:rPr>
          <w:sz w:val="24"/>
          <w:szCs w:val="24"/>
        </w:rPr>
        <w:t>Спортивно – оздоровительное направление</w:t>
      </w:r>
    </w:p>
    <w:p w:rsidR="006E270B" w:rsidRPr="00BA025F" w:rsidRDefault="00C533FD" w:rsidP="00A73CAC">
      <w:pPr>
        <w:pStyle w:val="a5"/>
        <w:ind w:left="0"/>
        <w:jc w:val="center"/>
        <w:rPr>
          <w:b/>
          <w:sz w:val="24"/>
          <w:szCs w:val="24"/>
        </w:rPr>
      </w:pPr>
      <w:r w:rsidRPr="00BA025F">
        <w:rPr>
          <w:b/>
          <w:sz w:val="24"/>
          <w:szCs w:val="24"/>
        </w:rPr>
        <w:t>Планируемые результаты</w:t>
      </w:r>
    </w:p>
    <w:p w:rsidR="0072620B" w:rsidRPr="00BA025F" w:rsidRDefault="00C533FD" w:rsidP="00A73CAC">
      <w:pPr>
        <w:pStyle w:val="a5"/>
        <w:ind w:left="1134" w:right="777"/>
        <w:jc w:val="center"/>
        <w:rPr>
          <w:b/>
          <w:sz w:val="24"/>
          <w:szCs w:val="24"/>
        </w:rPr>
      </w:pPr>
      <w:r w:rsidRPr="00BA025F">
        <w:rPr>
          <w:b/>
          <w:bCs/>
          <w:sz w:val="24"/>
          <w:szCs w:val="24"/>
        </w:rPr>
        <w:t>Личностные результаты изучения предмета</w:t>
      </w:r>
    </w:p>
    <w:p w:rsidR="0072620B" w:rsidRPr="00BA025F" w:rsidRDefault="0072620B" w:rsidP="00447BB9">
      <w:pPr>
        <w:pStyle w:val="a3"/>
        <w:spacing w:before="3"/>
        <w:ind w:left="1134" w:right="777" w:firstLine="0"/>
        <w:rPr>
          <w:b/>
        </w:rPr>
      </w:pPr>
    </w:p>
    <w:p w:rsidR="00C533FD" w:rsidRPr="00BA025F" w:rsidRDefault="00C533FD" w:rsidP="00DC6C58">
      <w:pPr>
        <w:ind w:left="142" w:right="777"/>
        <w:rPr>
          <w:sz w:val="24"/>
          <w:szCs w:val="24"/>
        </w:rPr>
      </w:pPr>
      <w:r w:rsidRPr="00BA025F">
        <w:rPr>
          <w:sz w:val="24"/>
          <w:szCs w:val="24"/>
        </w:rPr>
        <w:t>В области познавательной культуры:</w:t>
      </w:r>
    </w:p>
    <w:p w:rsidR="00C533FD" w:rsidRPr="00BA025F" w:rsidRDefault="00C533FD" w:rsidP="00DC6C58">
      <w:pPr>
        <w:pStyle w:val="a5"/>
        <w:widowControl/>
        <w:numPr>
          <w:ilvl w:val="0"/>
          <w:numId w:val="209"/>
        </w:numPr>
        <w:autoSpaceDE/>
        <w:autoSpaceDN/>
        <w:ind w:left="142" w:right="777" w:firstLine="0"/>
        <w:jc w:val="both"/>
        <w:rPr>
          <w:sz w:val="24"/>
          <w:szCs w:val="24"/>
        </w:rPr>
      </w:pPr>
      <w:r w:rsidRPr="00BA025F">
        <w:rPr>
          <w:sz w:val="24"/>
          <w:szCs w:val="24"/>
        </w:rPr>
        <w:t>овладеет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C533FD" w:rsidRPr="00BA025F" w:rsidRDefault="00C533FD" w:rsidP="00DC6C58">
      <w:pPr>
        <w:pStyle w:val="a5"/>
        <w:widowControl/>
        <w:numPr>
          <w:ilvl w:val="0"/>
          <w:numId w:val="209"/>
        </w:numPr>
        <w:autoSpaceDE/>
        <w:autoSpaceDN/>
        <w:ind w:left="142" w:right="777" w:firstLine="0"/>
        <w:jc w:val="both"/>
        <w:rPr>
          <w:sz w:val="24"/>
          <w:szCs w:val="24"/>
        </w:rPr>
      </w:pPr>
      <w:r w:rsidRPr="00BA025F">
        <w:rPr>
          <w:sz w:val="24"/>
          <w:szCs w:val="24"/>
        </w:rPr>
        <w:t>овладеет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C533FD" w:rsidRPr="00BA025F" w:rsidRDefault="00C533FD" w:rsidP="00DC6C58">
      <w:pPr>
        <w:ind w:left="142" w:right="777"/>
        <w:rPr>
          <w:sz w:val="24"/>
          <w:szCs w:val="24"/>
        </w:rPr>
      </w:pPr>
      <w:r w:rsidRPr="00BA025F">
        <w:rPr>
          <w:sz w:val="24"/>
          <w:szCs w:val="24"/>
        </w:rPr>
        <w:t>В области нравственной культуры:</w:t>
      </w:r>
    </w:p>
    <w:p w:rsidR="00C533FD" w:rsidRPr="00BA025F" w:rsidRDefault="00C533FD" w:rsidP="00DC6C58">
      <w:pPr>
        <w:pStyle w:val="a5"/>
        <w:widowControl/>
        <w:numPr>
          <w:ilvl w:val="0"/>
          <w:numId w:val="210"/>
        </w:numPr>
        <w:autoSpaceDE/>
        <w:autoSpaceDN/>
        <w:ind w:left="142" w:right="777" w:firstLine="0"/>
        <w:jc w:val="both"/>
        <w:rPr>
          <w:sz w:val="24"/>
          <w:szCs w:val="24"/>
        </w:rPr>
      </w:pPr>
      <w:r w:rsidRPr="00BA025F">
        <w:rPr>
          <w:sz w:val="24"/>
          <w:szCs w:val="24"/>
        </w:rPr>
        <w:t>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C533FD" w:rsidRPr="00BA025F" w:rsidRDefault="00C533FD" w:rsidP="00DC6C58">
      <w:pPr>
        <w:pStyle w:val="a5"/>
        <w:widowControl/>
        <w:numPr>
          <w:ilvl w:val="0"/>
          <w:numId w:val="210"/>
        </w:numPr>
        <w:autoSpaceDE/>
        <w:autoSpaceDN/>
        <w:ind w:left="142" w:right="777" w:firstLine="0"/>
        <w:jc w:val="both"/>
        <w:rPr>
          <w:sz w:val="24"/>
          <w:szCs w:val="24"/>
        </w:rPr>
      </w:pPr>
      <w:r w:rsidRPr="00BA025F">
        <w:rPr>
          <w:sz w:val="24"/>
          <w:szCs w:val="24"/>
        </w:rPr>
        <w:t>принимать активное участие в организации и проведении совместных физкультурно-оздоровительных и спортивных мероприятий.</w:t>
      </w:r>
    </w:p>
    <w:p w:rsidR="00C533FD" w:rsidRPr="00BA025F" w:rsidRDefault="00C533FD" w:rsidP="00DC6C58">
      <w:pPr>
        <w:ind w:left="142" w:right="777"/>
        <w:rPr>
          <w:sz w:val="24"/>
          <w:szCs w:val="24"/>
        </w:rPr>
      </w:pPr>
      <w:r w:rsidRPr="00BA025F">
        <w:rPr>
          <w:sz w:val="24"/>
          <w:szCs w:val="24"/>
        </w:rPr>
        <w:t>В области трудовой культуры:</w:t>
      </w:r>
    </w:p>
    <w:p w:rsidR="00C533FD" w:rsidRPr="00BA025F" w:rsidRDefault="00C533FD" w:rsidP="00DC6C58">
      <w:pPr>
        <w:pStyle w:val="a5"/>
        <w:widowControl/>
        <w:numPr>
          <w:ilvl w:val="0"/>
          <w:numId w:val="211"/>
        </w:numPr>
        <w:autoSpaceDE/>
        <w:autoSpaceDN/>
        <w:ind w:left="142" w:right="777" w:firstLine="0"/>
        <w:jc w:val="both"/>
        <w:rPr>
          <w:sz w:val="24"/>
          <w:szCs w:val="24"/>
        </w:rPr>
      </w:pPr>
      <w:r w:rsidRPr="00BA025F">
        <w:rPr>
          <w:sz w:val="24"/>
          <w:szCs w:val="24"/>
        </w:rPr>
        <w:t>планировать режим дня, обеспечивать оптимальное сочетание умственных, физических нагрузок и отдыха;</w:t>
      </w:r>
    </w:p>
    <w:p w:rsidR="00C533FD" w:rsidRPr="00BA025F" w:rsidRDefault="00C533FD" w:rsidP="00DC6C58">
      <w:pPr>
        <w:pStyle w:val="a5"/>
        <w:widowControl/>
        <w:numPr>
          <w:ilvl w:val="0"/>
          <w:numId w:val="211"/>
        </w:numPr>
        <w:autoSpaceDE/>
        <w:autoSpaceDN/>
        <w:ind w:left="142" w:right="777" w:firstLine="0"/>
        <w:jc w:val="both"/>
        <w:rPr>
          <w:sz w:val="24"/>
          <w:szCs w:val="24"/>
        </w:rPr>
      </w:pPr>
      <w:r w:rsidRPr="00BA025F">
        <w:rPr>
          <w:sz w:val="24"/>
          <w:szCs w:val="24"/>
        </w:rPr>
        <w:t>соблюдать правила безопасности.</w:t>
      </w:r>
    </w:p>
    <w:p w:rsidR="00C533FD" w:rsidRPr="00BA025F" w:rsidRDefault="00C533FD" w:rsidP="00DC6C58">
      <w:pPr>
        <w:ind w:left="142" w:right="777"/>
        <w:rPr>
          <w:sz w:val="24"/>
          <w:szCs w:val="24"/>
        </w:rPr>
      </w:pPr>
      <w:r w:rsidRPr="00BA025F">
        <w:rPr>
          <w:sz w:val="24"/>
          <w:szCs w:val="24"/>
        </w:rPr>
        <w:t>В области эстетической культуры:</w:t>
      </w:r>
    </w:p>
    <w:p w:rsidR="00C533FD" w:rsidRPr="00BA025F" w:rsidRDefault="00C533FD" w:rsidP="00DC6C58">
      <w:pPr>
        <w:pStyle w:val="a5"/>
        <w:widowControl/>
        <w:numPr>
          <w:ilvl w:val="0"/>
          <w:numId w:val="212"/>
        </w:numPr>
        <w:autoSpaceDE/>
        <w:autoSpaceDN/>
        <w:ind w:left="142" w:right="777" w:firstLine="0"/>
        <w:jc w:val="both"/>
        <w:rPr>
          <w:sz w:val="24"/>
          <w:szCs w:val="24"/>
        </w:rPr>
      </w:pPr>
      <w:r w:rsidRPr="00BA025F">
        <w:rPr>
          <w:sz w:val="24"/>
          <w:szCs w:val="24"/>
        </w:rPr>
        <w:t>длительно сохранять правильную осанку во время статичных поз и в процессе разнообразных видов двигательной деятельности;</w:t>
      </w:r>
    </w:p>
    <w:p w:rsidR="00C533FD" w:rsidRPr="00BA025F" w:rsidRDefault="00C533FD" w:rsidP="00DC6C58">
      <w:pPr>
        <w:pStyle w:val="a5"/>
        <w:widowControl/>
        <w:numPr>
          <w:ilvl w:val="0"/>
          <w:numId w:val="212"/>
        </w:numPr>
        <w:autoSpaceDE/>
        <w:autoSpaceDN/>
        <w:ind w:left="142" w:right="777" w:firstLine="0"/>
        <w:jc w:val="both"/>
        <w:rPr>
          <w:sz w:val="24"/>
          <w:szCs w:val="24"/>
        </w:rPr>
      </w:pPr>
      <w:r w:rsidRPr="00BA025F">
        <w:rPr>
          <w:sz w:val="24"/>
          <w:szCs w:val="24"/>
        </w:rPr>
        <w:t>сформирует потребность иметь хорошее телосложение в соответствии с принятыми нормами и представлениями.</w:t>
      </w:r>
    </w:p>
    <w:p w:rsidR="00C533FD" w:rsidRPr="00BA025F" w:rsidRDefault="00C533FD" w:rsidP="00DC6C58">
      <w:pPr>
        <w:ind w:left="142" w:right="777"/>
        <w:rPr>
          <w:sz w:val="24"/>
          <w:szCs w:val="24"/>
        </w:rPr>
      </w:pPr>
      <w:r w:rsidRPr="00BA025F">
        <w:rPr>
          <w:sz w:val="24"/>
          <w:szCs w:val="24"/>
        </w:rPr>
        <w:t>В области коммуникативной культуры:</w:t>
      </w:r>
    </w:p>
    <w:p w:rsidR="00C533FD" w:rsidRPr="00BA025F" w:rsidRDefault="00C533FD" w:rsidP="00DC6C58">
      <w:pPr>
        <w:pStyle w:val="a5"/>
        <w:widowControl/>
        <w:numPr>
          <w:ilvl w:val="0"/>
          <w:numId w:val="213"/>
        </w:numPr>
        <w:autoSpaceDE/>
        <w:autoSpaceDN/>
        <w:ind w:left="142" w:right="777" w:firstLine="0"/>
        <w:jc w:val="both"/>
        <w:rPr>
          <w:sz w:val="24"/>
          <w:szCs w:val="24"/>
        </w:rPr>
      </w:pPr>
      <w:r w:rsidRPr="00BA025F">
        <w:rPr>
          <w:sz w:val="24"/>
          <w:szCs w:val="24"/>
        </w:rPr>
        <w:t>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C533FD" w:rsidRPr="00BA025F" w:rsidRDefault="00C533FD" w:rsidP="00DC6C58">
      <w:pPr>
        <w:pStyle w:val="a5"/>
        <w:widowControl/>
        <w:numPr>
          <w:ilvl w:val="0"/>
          <w:numId w:val="213"/>
        </w:numPr>
        <w:autoSpaceDE/>
        <w:autoSpaceDN/>
        <w:ind w:left="142" w:right="777" w:firstLine="0"/>
        <w:jc w:val="both"/>
        <w:rPr>
          <w:sz w:val="24"/>
          <w:szCs w:val="24"/>
        </w:rPr>
      </w:pPr>
      <w:r w:rsidRPr="00BA025F">
        <w:rPr>
          <w:sz w:val="24"/>
          <w:szCs w:val="24"/>
        </w:rPr>
        <w:t>формулировать цель и задачи индивидуальных и совместных с другими детьми и подростками занятий физкультурно-оздоровительной и спортивно-оздоровительной деятельностью, излагать их содержание.</w:t>
      </w:r>
    </w:p>
    <w:p w:rsidR="00C533FD" w:rsidRPr="00BA025F" w:rsidRDefault="00C533FD" w:rsidP="00DC6C58">
      <w:pPr>
        <w:ind w:left="142" w:right="777"/>
        <w:rPr>
          <w:sz w:val="24"/>
          <w:szCs w:val="24"/>
        </w:rPr>
      </w:pPr>
      <w:r w:rsidRPr="00BA025F">
        <w:rPr>
          <w:sz w:val="24"/>
          <w:szCs w:val="24"/>
        </w:rPr>
        <w:t>В области физической культуры:</w:t>
      </w:r>
    </w:p>
    <w:p w:rsidR="00C533FD" w:rsidRPr="00BA025F" w:rsidRDefault="00C533FD" w:rsidP="00DC6C58">
      <w:pPr>
        <w:pStyle w:val="a5"/>
        <w:widowControl/>
        <w:numPr>
          <w:ilvl w:val="0"/>
          <w:numId w:val="214"/>
        </w:numPr>
        <w:autoSpaceDE/>
        <w:autoSpaceDN/>
        <w:ind w:left="142" w:right="777" w:firstLine="0"/>
        <w:jc w:val="both"/>
        <w:rPr>
          <w:sz w:val="24"/>
          <w:szCs w:val="24"/>
        </w:rPr>
      </w:pPr>
      <w:r w:rsidRPr="00BA025F">
        <w:rPr>
          <w:sz w:val="24"/>
          <w:szCs w:val="24"/>
        </w:rPr>
        <w:t>демонстрировать результаты не ниже, чем средний уровень основных физических способностей;</w:t>
      </w:r>
    </w:p>
    <w:p w:rsidR="00EB6D29" w:rsidRPr="00BA025F" w:rsidRDefault="00C533FD" w:rsidP="00DC6C58">
      <w:pPr>
        <w:pStyle w:val="a3"/>
        <w:spacing w:before="3"/>
        <w:ind w:left="142" w:right="777" w:firstLine="0"/>
        <w:jc w:val="left"/>
      </w:pPr>
      <w:r w:rsidRPr="00BA025F">
        <w:t>владеть способами физкультурно-оздоровительной деятельности: самостоятельно выполнять упражнения не развитие быстроты, координации, выносливости, силы, гибкости; соблюдать правила самоконтроля и безопасности во время выполнения упражнений.</w:t>
      </w:r>
    </w:p>
    <w:p w:rsidR="00F24558" w:rsidRPr="00BA025F" w:rsidRDefault="00C533FD" w:rsidP="00DC6C58">
      <w:pPr>
        <w:spacing w:line="256" w:lineRule="auto"/>
        <w:ind w:left="142" w:right="777"/>
        <w:jc w:val="center"/>
        <w:rPr>
          <w:sz w:val="24"/>
          <w:szCs w:val="24"/>
        </w:rPr>
      </w:pPr>
      <w:r w:rsidRPr="00BA025F">
        <w:rPr>
          <w:sz w:val="24"/>
          <w:szCs w:val="24"/>
        </w:rPr>
        <w:t>Учащийся получит возможность научиться:</w:t>
      </w:r>
    </w:p>
    <w:p w:rsidR="00C533FD" w:rsidRPr="00BA025F" w:rsidRDefault="00C533FD" w:rsidP="00DC6C58">
      <w:pPr>
        <w:ind w:left="142" w:right="777"/>
        <w:rPr>
          <w:sz w:val="24"/>
          <w:szCs w:val="24"/>
        </w:rPr>
      </w:pPr>
      <w:r w:rsidRPr="00BA025F">
        <w:rPr>
          <w:sz w:val="24"/>
          <w:szCs w:val="24"/>
        </w:rPr>
        <w:t>В области познавательной культуры:</w:t>
      </w:r>
    </w:p>
    <w:p w:rsidR="00C533FD" w:rsidRPr="00BA025F" w:rsidRDefault="00C533FD" w:rsidP="00DC6C58">
      <w:pPr>
        <w:pStyle w:val="a5"/>
        <w:widowControl/>
        <w:numPr>
          <w:ilvl w:val="0"/>
          <w:numId w:val="215"/>
        </w:numPr>
        <w:autoSpaceDE/>
        <w:autoSpaceDN/>
        <w:ind w:left="142" w:right="777" w:firstLine="0"/>
        <w:jc w:val="both"/>
        <w:rPr>
          <w:sz w:val="24"/>
          <w:szCs w:val="24"/>
        </w:rPr>
      </w:pPr>
      <w:r w:rsidRPr="00BA025F">
        <w:rPr>
          <w:sz w:val="24"/>
          <w:szCs w:val="24"/>
        </w:rPr>
        <w:t>овладеет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индивидуальных занятий в соответствии с задачами улучшения физического развития и физической подготовленности.</w:t>
      </w:r>
    </w:p>
    <w:p w:rsidR="00C533FD" w:rsidRPr="00BA025F" w:rsidRDefault="00C533FD" w:rsidP="00DC6C58">
      <w:pPr>
        <w:ind w:left="142" w:right="777"/>
        <w:rPr>
          <w:sz w:val="24"/>
          <w:szCs w:val="24"/>
        </w:rPr>
      </w:pPr>
      <w:r w:rsidRPr="00BA025F">
        <w:rPr>
          <w:sz w:val="24"/>
          <w:szCs w:val="24"/>
        </w:rPr>
        <w:t>В области нравственной культуры:</w:t>
      </w:r>
    </w:p>
    <w:p w:rsidR="00C533FD" w:rsidRPr="00BA025F" w:rsidRDefault="00C533FD" w:rsidP="00DC6C58">
      <w:pPr>
        <w:pStyle w:val="a5"/>
        <w:widowControl/>
        <w:numPr>
          <w:ilvl w:val="0"/>
          <w:numId w:val="215"/>
        </w:numPr>
        <w:autoSpaceDE/>
        <w:autoSpaceDN/>
        <w:ind w:left="142" w:right="777" w:firstLine="0"/>
        <w:jc w:val="both"/>
        <w:rPr>
          <w:sz w:val="24"/>
          <w:szCs w:val="24"/>
        </w:rPr>
      </w:pPr>
      <w:r w:rsidRPr="00BA025F">
        <w:rPr>
          <w:sz w:val="24"/>
          <w:szCs w:val="24"/>
        </w:rPr>
        <w:t>овладеет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C533FD" w:rsidRPr="00BA025F" w:rsidRDefault="00C533FD" w:rsidP="00DC6C58">
      <w:pPr>
        <w:ind w:left="142" w:right="777"/>
        <w:rPr>
          <w:sz w:val="24"/>
          <w:szCs w:val="24"/>
        </w:rPr>
      </w:pPr>
      <w:r w:rsidRPr="00BA025F">
        <w:rPr>
          <w:sz w:val="24"/>
          <w:szCs w:val="24"/>
        </w:rPr>
        <w:t>В области трудовой культуры:</w:t>
      </w:r>
    </w:p>
    <w:p w:rsidR="00C533FD" w:rsidRPr="00BA025F" w:rsidRDefault="00C533FD" w:rsidP="00DC6C58">
      <w:pPr>
        <w:pStyle w:val="a5"/>
        <w:widowControl/>
        <w:numPr>
          <w:ilvl w:val="0"/>
          <w:numId w:val="215"/>
        </w:numPr>
        <w:autoSpaceDE/>
        <w:autoSpaceDN/>
        <w:ind w:left="142" w:right="777" w:firstLine="0"/>
        <w:jc w:val="both"/>
        <w:rPr>
          <w:sz w:val="24"/>
          <w:szCs w:val="24"/>
        </w:rPr>
      </w:pPr>
      <w:r w:rsidRPr="00BA025F">
        <w:rPr>
          <w:sz w:val="24"/>
          <w:szCs w:val="24"/>
        </w:rPr>
        <w:t>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C533FD" w:rsidRPr="00BA025F" w:rsidRDefault="00C533FD" w:rsidP="00DC6C58">
      <w:pPr>
        <w:ind w:left="142" w:right="777"/>
        <w:rPr>
          <w:sz w:val="24"/>
          <w:szCs w:val="24"/>
        </w:rPr>
      </w:pPr>
      <w:r w:rsidRPr="00BA025F">
        <w:rPr>
          <w:sz w:val="24"/>
          <w:szCs w:val="24"/>
        </w:rPr>
        <w:t>В области эстетической культуры:</w:t>
      </w:r>
    </w:p>
    <w:p w:rsidR="00C533FD" w:rsidRPr="00BA025F" w:rsidRDefault="00C533FD" w:rsidP="00DC6C58">
      <w:pPr>
        <w:pStyle w:val="a5"/>
        <w:widowControl/>
        <w:numPr>
          <w:ilvl w:val="0"/>
          <w:numId w:val="215"/>
        </w:numPr>
        <w:autoSpaceDE/>
        <w:autoSpaceDN/>
        <w:ind w:left="142" w:right="777" w:firstLine="0"/>
        <w:jc w:val="both"/>
        <w:rPr>
          <w:sz w:val="24"/>
          <w:szCs w:val="24"/>
        </w:rPr>
      </w:pPr>
      <w:r w:rsidRPr="00BA025F">
        <w:rPr>
          <w:sz w:val="24"/>
          <w:szCs w:val="24"/>
        </w:rPr>
        <w:t>культуре движений, умению передвигаться легко, красиво, непринуждённо.</w:t>
      </w:r>
    </w:p>
    <w:p w:rsidR="00C533FD" w:rsidRPr="00BA025F" w:rsidRDefault="00C533FD" w:rsidP="00DC6C58">
      <w:pPr>
        <w:ind w:left="142" w:right="777"/>
        <w:rPr>
          <w:sz w:val="24"/>
          <w:szCs w:val="24"/>
        </w:rPr>
      </w:pPr>
      <w:r w:rsidRPr="00BA025F">
        <w:rPr>
          <w:sz w:val="24"/>
          <w:szCs w:val="24"/>
        </w:rPr>
        <w:t>В области коммуникативной культуры:</w:t>
      </w:r>
    </w:p>
    <w:p w:rsidR="00C533FD" w:rsidRPr="00BA025F" w:rsidRDefault="00C533FD" w:rsidP="00DC6C58">
      <w:pPr>
        <w:pStyle w:val="a5"/>
        <w:widowControl/>
        <w:numPr>
          <w:ilvl w:val="0"/>
          <w:numId w:val="215"/>
        </w:numPr>
        <w:autoSpaceDE/>
        <w:autoSpaceDN/>
        <w:ind w:left="142" w:right="777" w:firstLine="0"/>
        <w:jc w:val="both"/>
        <w:rPr>
          <w:sz w:val="24"/>
          <w:szCs w:val="24"/>
        </w:rPr>
      </w:pPr>
      <w:r w:rsidRPr="00BA025F">
        <w:rPr>
          <w:sz w:val="24"/>
          <w:szCs w:val="24"/>
        </w:rPr>
        <w:t>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w:t>
      </w:r>
    </w:p>
    <w:p w:rsidR="00C533FD" w:rsidRPr="00BA025F" w:rsidRDefault="00C533FD" w:rsidP="00DC6C58">
      <w:pPr>
        <w:ind w:left="142" w:right="777"/>
        <w:rPr>
          <w:sz w:val="24"/>
          <w:szCs w:val="24"/>
        </w:rPr>
      </w:pPr>
      <w:r w:rsidRPr="00BA025F">
        <w:rPr>
          <w:sz w:val="24"/>
          <w:szCs w:val="24"/>
        </w:rPr>
        <w:t>В области физической культуры:</w:t>
      </w:r>
    </w:p>
    <w:p w:rsidR="00C533FD" w:rsidRPr="00BA025F" w:rsidRDefault="00C533FD" w:rsidP="00DC6C58">
      <w:pPr>
        <w:spacing w:line="256" w:lineRule="auto"/>
        <w:ind w:left="142" w:right="777"/>
        <w:rPr>
          <w:sz w:val="24"/>
          <w:szCs w:val="24"/>
        </w:rPr>
      </w:pPr>
      <w:r w:rsidRPr="00BA025F">
        <w:rPr>
          <w:sz w:val="24"/>
          <w:szCs w:val="24"/>
        </w:rPr>
        <w:t>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447BB9" w:rsidRPr="00BA025F" w:rsidRDefault="00447BB9" w:rsidP="00DC6C58">
      <w:pPr>
        <w:ind w:left="142" w:right="918"/>
        <w:jc w:val="center"/>
        <w:rPr>
          <w:b/>
          <w:bCs/>
          <w:sz w:val="24"/>
          <w:szCs w:val="24"/>
        </w:rPr>
      </w:pPr>
      <w:r w:rsidRPr="00BA025F">
        <w:rPr>
          <w:b/>
          <w:bCs/>
          <w:sz w:val="24"/>
          <w:szCs w:val="24"/>
        </w:rPr>
        <w:t>Метапредметные результаты</w:t>
      </w:r>
    </w:p>
    <w:p w:rsidR="00447BB9" w:rsidRPr="00BA025F" w:rsidRDefault="00447BB9" w:rsidP="00DC6C58">
      <w:pPr>
        <w:ind w:left="142" w:right="918"/>
        <w:rPr>
          <w:sz w:val="24"/>
          <w:szCs w:val="24"/>
        </w:rPr>
      </w:pPr>
      <w:r w:rsidRPr="00BA025F">
        <w:rPr>
          <w:sz w:val="24"/>
          <w:szCs w:val="24"/>
        </w:rPr>
        <w:t>В области познавательной культуры:</w:t>
      </w:r>
    </w:p>
    <w:p w:rsidR="00447BB9" w:rsidRPr="00BA025F" w:rsidRDefault="00447BB9" w:rsidP="00DC6C58">
      <w:pPr>
        <w:pStyle w:val="a5"/>
        <w:widowControl/>
        <w:numPr>
          <w:ilvl w:val="0"/>
          <w:numId w:val="216"/>
        </w:numPr>
        <w:autoSpaceDE/>
        <w:autoSpaceDN/>
        <w:ind w:left="142" w:right="918" w:firstLine="0"/>
        <w:jc w:val="both"/>
        <w:rPr>
          <w:sz w:val="24"/>
          <w:szCs w:val="24"/>
        </w:rPr>
      </w:pPr>
      <w:r w:rsidRPr="00BA025F">
        <w:rPr>
          <w:sz w:val="24"/>
          <w:szCs w:val="24"/>
        </w:rPr>
        <w:t>овладеет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447BB9" w:rsidRPr="00BA025F" w:rsidRDefault="00447BB9" w:rsidP="00DC6C58">
      <w:pPr>
        <w:pStyle w:val="a5"/>
        <w:widowControl/>
        <w:numPr>
          <w:ilvl w:val="0"/>
          <w:numId w:val="216"/>
        </w:numPr>
        <w:autoSpaceDE/>
        <w:autoSpaceDN/>
        <w:ind w:left="142" w:right="918" w:firstLine="0"/>
        <w:jc w:val="both"/>
        <w:rPr>
          <w:sz w:val="24"/>
          <w:szCs w:val="24"/>
        </w:rPr>
      </w:pPr>
      <w:r w:rsidRPr="00BA025F">
        <w:rPr>
          <w:sz w:val="24"/>
          <w:szCs w:val="24"/>
        </w:rPr>
        <w:t>понимать здоровье как одно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447BB9" w:rsidRPr="00BA025F" w:rsidRDefault="00447BB9" w:rsidP="00DC6C58">
      <w:pPr>
        <w:ind w:left="142" w:right="918"/>
        <w:rPr>
          <w:sz w:val="24"/>
          <w:szCs w:val="24"/>
        </w:rPr>
      </w:pPr>
      <w:r w:rsidRPr="00BA025F">
        <w:rPr>
          <w:sz w:val="24"/>
          <w:szCs w:val="24"/>
        </w:rPr>
        <w:t>В области нравственной культуры:</w:t>
      </w:r>
    </w:p>
    <w:p w:rsidR="00447BB9" w:rsidRPr="00BA025F" w:rsidRDefault="00447BB9" w:rsidP="00DC6C58">
      <w:pPr>
        <w:pStyle w:val="a5"/>
        <w:widowControl/>
        <w:numPr>
          <w:ilvl w:val="0"/>
          <w:numId w:val="217"/>
        </w:numPr>
        <w:autoSpaceDE/>
        <w:autoSpaceDN/>
        <w:ind w:left="142" w:right="918" w:firstLine="0"/>
        <w:jc w:val="both"/>
        <w:rPr>
          <w:sz w:val="24"/>
          <w:szCs w:val="24"/>
        </w:rPr>
      </w:pPr>
      <w:r w:rsidRPr="00BA025F">
        <w:rPr>
          <w:sz w:val="24"/>
          <w:szCs w:val="24"/>
        </w:rPr>
        <w:t>бережно относиться к собственному здоровью и здоровью окружающих, проявлять доброжелательность и отзывчивость к людям, имеющим ограниченные возможности и нарушения в состоянии здоровья;</w:t>
      </w:r>
    </w:p>
    <w:p w:rsidR="00447BB9" w:rsidRPr="00BA025F" w:rsidRDefault="00447BB9" w:rsidP="00DC6C58">
      <w:pPr>
        <w:pStyle w:val="a5"/>
        <w:widowControl/>
        <w:numPr>
          <w:ilvl w:val="0"/>
          <w:numId w:val="217"/>
        </w:numPr>
        <w:autoSpaceDE/>
        <w:autoSpaceDN/>
        <w:ind w:left="142" w:right="918" w:firstLine="0"/>
        <w:jc w:val="both"/>
        <w:rPr>
          <w:sz w:val="24"/>
          <w:szCs w:val="24"/>
        </w:rPr>
      </w:pPr>
      <w:r w:rsidRPr="00BA025F">
        <w:rPr>
          <w:sz w:val="24"/>
          <w:szCs w:val="24"/>
        </w:rPr>
        <w:t>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w:t>
      </w:r>
    </w:p>
    <w:p w:rsidR="00447BB9" w:rsidRPr="00BA025F" w:rsidRDefault="00447BB9" w:rsidP="00DC6C58">
      <w:pPr>
        <w:ind w:left="142" w:right="918"/>
        <w:rPr>
          <w:sz w:val="24"/>
          <w:szCs w:val="24"/>
        </w:rPr>
      </w:pPr>
      <w:r w:rsidRPr="00BA025F">
        <w:rPr>
          <w:sz w:val="24"/>
          <w:szCs w:val="24"/>
        </w:rPr>
        <w:t>В области трудовой культуры:</w:t>
      </w:r>
    </w:p>
    <w:p w:rsidR="00447BB9" w:rsidRPr="00BA025F" w:rsidRDefault="00447BB9" w:rsidP="00DC6C58">
      <w:pPr>
        <w:pStyle w:val="a5"/>
        <w:widowControl/>
        <w:numPr>
          <w:ilvl w:val="0"/>
          <w:numId w:val="218"/>
        </w:numPr>
        <w:autoSpaceDE/>
        <w:autoSpaceDN/>
        <w:ind w:left="142" w:right="918" w:firstLine="0"/>
        <w:jc w:val="both"/>
        <w:rPr>
          <w:sz w:val="24"/>
          <w:szCs w:val="24"/>
        </w:rPr>
      </w:pPr>
      <w:r w:rsidRPr="00BA025F">
        <w:rPr>
          <w:sz w:val="24"/>
          <w:szCs w:val="24"/>
        </w:rPr>
        <w:t>добросовестно выполнять учебные задания, осознанно стремиться к освоению новых знаний и умений, повышающих результативность выполнения заданий;</w:t>
      </w:r>
    </w:p>
    <w:p w:rsidR="00447BB9" w:rsidRPr="00BA025F" w:rsidRDefault="00447BB9" w:rsidP="00DC6C58">
      <w:pPr>
        <w:pStyle w:val="a5"/>
        <w:widowControl/>
        <w:numPr>
          <w:ilvl w:val="0"/>
          <w:numId w:val="218"/>
        </w:numPr>
        <w:autoSpaceDE/>
        <w:autoSpaceDN/>
        <w:ind w:left="142" w:right="918" w:firstLine="0"/>
        <w:jc w:val="both"/>
        <w:rPr>
          <w:sz w:val="24"/>
          <w:szCs w:val="24"/>
        </w:rPr>
      </w:pPr>
      <w:r w:rsidRPr="00BA025F">
        <w:rPr>
          <w:sz w:val="24"/>
          <w:szCs w:val="24"/>
        </w:rPr>
        <w:t>приобретать умения планировать, контролировать и оценивать учебную деятельность, организовывать места занятий и обеспечивать их безопасность.</w:t>
      </w:r>
    </w:p>
    <w:p w:rsidR="00447BB9" w:rsidRPr="00BA025F" w:rsidRDefault="00447BB9" w:rsidP="00DC6C58">
      <w:pPr>
        <w:ind w:left="142" w:right="918"/>
        <w:rPr>
          <w:sz w:val="24"/>
          <w:szCs w:val="24"/>
        </w:rPr>
      </w:pPr>
      <w:r w:rsidRPr="00BA025F">
        <w:rPr>
          <w:sz w:val="24"/>
          <w:szCs w:val="24"/>
        </w:rPr>
        <w:t>В области эстетической культуры:</w:t>
      </w:r>
    </w:p>
    <w:p w:rsidR="00447BB9" w:rsidRPr="00BA025F" w:rsidRDefault="00447BB9" w:rsidP="00DC6C58">
      <w:pPr>
        <w:pStyle w:val="a5"/>
        <w:widowControl/>
        <w:numPr>
          <w:ilvl w:val="0"/>
          <w:numId w:val="219"/>
        </w:numPr>
        <w:autoSpaceDE/>
        <w:autoSpaceDN/>
        <w:ind w:left="142" w:right="918" w:firstLine="0"/>
        <w:jc w:val="both"/>
        <w:rPr>
          <w:sz w:val="24"/>
          <w:szCs w:val="24"/>
        </w:rPr>
      </w:pPr>
      <w:r w:rsidRPr="00BA025F">
        <w:rPr>
          <w:sz w:val="24"/>
          <w:szCs w:val="24"/>
        </w:rPr>
        <w:t>знать факторы, потенциально опасные для здоровья и об их опасных последствиях;</w:t>
      </w:r>
    </w:p>
    <w:p w:rsidR="00447BB9" w:rsidRPr="00BA025F" w:rsidRDefault="00447BB9" w:rsidP="00DC6C58">
      <w:pPr>
        <w:pStyle w:val="a5"/>
        <w:widowControl/>
        <w:numPr>
          <w:ilvl w:val="0"/>
          <w:numId w:val="219"/>
        </w:numPr>
        <w:autoSpaceDE/>
        <w:autoSpaceDN/>
        <w:ind w:left="142" w:right="918" w:firstLine="0"/>
        <w:jc w:val="both"/>
        <w:rPr>
          <w:sz w:val="24"/>
          <w:szCs w:val="24"/>
        </w:rPr>
      </w:pPr>
      <w:r w:rsidRPr="00BA025F">
        <w:rPr>
          <w:sz w:val="24"/>
          <w:szCs w:val="24"/>
        </w:rPr>
        <w:t>понимать культуру движений человека, постигать значением овладением жизненно важными двигательными умениями и навыками, исходя их целесообразности и эстетической привлекательности.</w:t>
      </w:r>
    </w:p>
    <w:p w:rsidR="00447BB9" w:rsidRPr="00BA025F" w:rsidRDefault="00447BB9" w:rsidP="00DC6C58">
      <w:pPr>
        <w:ind w:left="142" w:right="918"/>
        <w:rPr>
          <w:sz w:val="24"/>
          <w:szCs w:val="24"/>
        </w:rPr>
      </w:pPr>
      <w:r w:rsidRPr="00BA025F">
        <w:rPr>
          <w:sz w:val="24"/>
          <w:szCs w:val="24"/>
        </w:rPr>
        <w:t>В области коммуникативной культуры:</w:t>
      </w:r>
    </w:p>
    <w:p w:rsidR="00447BB9" w:rsidRPr="00BA025F" w:rsidRDefault="00447BB9" w:rsidP="00DC6C58">
      <w:pPr>
        <w:pStyle w:val="a5"/>
        <w:widowControl/>
        <w:numPr>
          <w:ilvl w:val="0"/>
          <w:numId w:val="220"/>
        </w:numPr>
        <w:autoSpaceDE/>
        <w:autoSpaceDN/>
        <w:ind w:left="142" w:right="918" w:firstLine="0"/>
        <w:jc w:val="both"/>
        <w:rPr>
          <w:sz w:val="24"/>
          <w:szCs w:val="24"/>
        </w:rPr>
      </w:pPr>
      <w:r w:rsidRPr="00BA025F">
        <w:rPr>
          <w:sz w:val="24"/>
          <w:szCs w:val="24"/>
        </w:rPr>
        <w:t>владеть культурой речи, вести диалог в доброжелательной и открытой форме, проявлять к собеседнику внимание, интерес и уважение;</w:t>
      </w:r>
    </w:p>
    <w:p w:rsidR="00447BB9" w:rsidRPr="00BA025F" w:rsidRDefault="00447BB9" w:rsidP="00DC6C58">
      <w:pPr>
        <w:pStyle w:val="a5"/>
        <w:widowControl/>
        <w:numPr>
          <w:ilvl w:val="0"/>
          <w:numId w:val="220"/>
        </w:numPr>
        <w:autoSpaceDE/>
        <w:autoSpaceDN/>
        <w:ind w:left="142" w:right="918" w:firstLine="0"/>
        <w:jc w:val="both"/>
        <w:rPr>
          <w:sz w:val="24"/>
          <w:szCs w:val="24"/>
        </w:rPr>
      </w:pPr>
      <w:r w:rsidRPr="00BA025F">
        <w:rPr>
          <w:sz w:val="24"/>
          <w:szCs w:val="24"/>
        </w:rPr>
        <w:t>овладеет умением вести дискуссию, обсуждать содержание и результаты совместной деятельности, находить компромиссы при принятии общих решений.</w:t>
      </w:r>
    </w:p>
    <w:p w:rsidR="00447BB9" w:rsidRPr="00BA025F" w:rsidRDefault="00447BB9" w:rsidP="00DC6C58">
      <w:pPr>
        <w:ind w:left="142" w:right="918"/>
        <w:rPr>
          <w:sz w:val="24"/>
          <w:szCs w:val="24"/>
        </w:rPr>
      </w:pPr>
      <w:r w:rsidRPr="00BA025F">
        <w:rPr>
          <w:sz w:val="24"/>
          <w:szCs w:val="24"/>
        </w:rPr>
        <w:t>В области физической культуры:</w:t>
      </w:r>
    </w:p>
    <w:p w:rsidR="00447BB9" w:rsidRPr="00BA025F" w:rsidRDefault="00447BB9" w:rsidP="00DC6C58">
      <w:pPr>
        <w:pStyle w:val="a5"/>
        <w:widowControl/>
        <w:numPr>
          <w:ilvl w:val="0"/>
          <w:numId w:val="221"/>
        </w:numPr>
        <w:autoSpaceDE/>
        <w:autoSpaceDN/>
        <w:ind w:left="142" w:right="918" w:firstLine="0"/>
        <w:jc w:val="both"/>
        <w:rPr>
          <w:sz w:val="24"/>
          <w:szCs w:val="24"/>
        </w:rPr>
      </w:pPr>
      <w:r w:rsidRPr="00BA025F">
        <w:rPr>
          <w:sz w:val="24"/>
          <w:szCs w:val="24"/>
        </w:rPr>
        <w:t>владеть способами организации и проведения разнообразных форм занятий физическими упражнениями, их планирования и наполнения содержанием;</w:t>
      </w:r>
    </w:p>
    <w:p w:rsidR="00447BB9" w:rsidRPr="00BA025F" w:rsidRDefault="00447BB9" w:rsidP="00DC6C58">
      <w:pPr>
        <w:spacing w:line="256" w:lineRule="auto"/>
        <w:ind w:left="142" w:right="918"/>
        <w:rPr>
          <w:sz w:val="24"/>
          <w:szCs w:val="24"/>
        </w:rPr>
      </w:pPr>
      <w:r w:rsidRPr="00BA025F">
        <w:rPr>
          <w:sz w:val="24"/>
          <w:szCs w:val="24"/>
        </w:rPr>
        <w:t>владеть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447BB9" w:rsidRPr="00BA025F" w:rsidRDefault="00447BB9" w:rsidP="00DC6C58">
      <w:pPr>
        <w:ind w:left="142"/>
        <w:jc w:val="center"/>
        <w:rPr>
          <w:b/>
          <w:bCs/>
          <w:sz w:val="24"/>
          <w:szCs w:val="24"/>
        </w:rPr>
      </w:pPr>
      <w:r w:rsidRPr="00BA025F">
        <w:rPr>
          <w:b/>
          <w:bCs/>
          <w:sz w:val="24"/>
          <w:szCs w:val="24"/>
        </w:rPr>
        <w:t>Предметные результаты</w:t>
      </w:r>
    </w:p>
    <w:p w:rsidR="00447BB9" w:rsidRPr="00BA025F" w:rsidRDefault="00447BB9" w:rsidP="00DC6C58">
      <w:pPr>
        <w:ind w:left="142" w:right="777"/>
        <w:rPr>
          <w:sz w:val="24"/>
          <w:szCs w:val="24"/>
        </w:rPr>
      </w:pPr>
      <w:r w:rsidRPr="00BA025F">
        <w:rPr>
          <w:sz w:val="24"/>
          <w:szCs w:val="24"/>
        </w:rPr>
        <w:t>В области познавательной культуры:</w:t>
      </w:r>
    </w:p>
    <w:p w:rsidR="00447BB9" w:rsidRPr="00BA025F" w:rsidRDefault="00447BB9" w:rsidP="00DC6C58">
      <w:pPr>
        <w:pStyle w:val="a5"/>
        <w:widowControl/>
        <w:numPr>
          <w:ilvl w:val="0"/>
          <w:numId w:val="222"/>
        </w:numPr>
        <w:autoSpaceDE/>
        <w:autoSpaceDN/>
        <w:ind w:left="142" w:right="777" w:firstLine="0"/>
        <w:jc w:val="both"/>
        <w:rPr>
          <w:sz w:val="24"/>
          <w:szCs w:val="24"/>
        </w:rPr>
      </w:pPr>
      <w:r w:rsidRPr="00BA025F">
        <w:rPr>
          <w:sz w:val="24"/>
          <w:szCs w:val="24"/>
        </w:rPr>
        <w:t>получит знания по истории развития спорта и олимпийского движения, о положительном их влиянии на укрепление мира и дружбы между народами;</w:t>
      </w:r>
    </w:p>
    <w:p w:rsidR="00447BB9" w:rsidRPr="00BA025F" w:rsidRDefault="00447BB9" w:rsidP="00DC6C58">
      <w:pPr>
        <w:pStyle w:val="a5"/>
        <w:widowControl/>
        <w:numPr>
          <w:ilvl w:val="0"/>
          <w:numId w:val="222"/>
        </w:numPr>
        <w:autoSpaceDE/>
        <w:autoSpaceDN/>
        <w:ind w:left="142" w:right="777" w:firstLine="0"/>
        <w:jc w:val="both"/>
        <w:rPr>
          <w:sz w:val="24"/>
          <w:szCs w:val="24"/>
        </w:rPr>
      </w:pPr>
      <w:r w:rsidRPr="00BA025F">
        <w:rPr>
          <w:sz w:val="24"/>
          <w:szCs w:val="24"/>
        </w:rPr>
        <w:t>получит знания об основных направлениях развития физической культуры, их целях, задачах и формах организации.</w:t>
      </w:r>
    </w:p>
    <w:p w:rsidR="00447BB9" w:rsidRPr="00BA025F" w:rsidRDefault="00447BB9" w:rsidP="00DC6C58">
      <w:pPr>
        <w:ind w:left="142" w:right="777"/>
        <w:rPr>
          <w:sz w:val="24"/>
          <w:szCs w:val="24"/>
        </w:rPr>
      </w:pPr>
      <w:r w:rsidRPr="00BA025F">
        <w:rPr>
          <w:sz w:val="24"/>
          <w:szCs w:val="24"/>
        </w:rPr>
        <w:t>В области нравственной культуры:</w:t>
      </w:r>
    </w:p>
    <w:p w:rsidR="00447BB9" w:rsidRPr="00BA025F" w:rsidRDefault="00447BB9" w:rsidP="00DC6C58">
      <w:pPr>
        <w:pStyle w:val="a5"/>
        <w:widowControl/>
        <w:numPr>
          <w:ilvl w:val="0"/>
          <w:numId w:val="223"/>
        </w:numPr>
        <w:autoSpaceDE/>
        <w:autoSpaceDN/>
        <w:ind w:left="142" w:right="777" w:firstLine="0"/>
        <w:jc w:val="both"/>
        <w:rPr>
          <w:sz w:val="24"/>
          <w:szCs w:val="24"/>
        </w:rPr>
      </w:pPr>
      <w:r w:rsidRPr="00BA025F">
        <w:rPr>
          <w:sz w:val="24"/>
          <w:szCs w:val="24"/>
        </w:rPr>
        <w:t>проявлять инициативу и самостоятельность при организации совместных занятий физическими упражнениями, доброжелательно и уважительно относиться к участникам с разным уровнем их умений, физических способностей, состояния здоровья;</w:t>
      </w:r>
    </w:p>
    <w:p w:rsidR="00447BB9" w:rsidRPr="00BA025F" w:rsidRDefault="00447BB9" w:rsidP="00DC6C58">
      <w:pPr>
        <w:pStyle w:val="a5"/>
        <w:widowControl/>
        <w:numPr>
          <w:ilvl w:val="0"/>
          <w:numId w:val="223"/>
        </w:numPr>
        <w:autoSpaceDE/>
        <w:autoSpaceDN/>
        <w:ind w:left="142" w:right="777" w:firstLine="0"/>
        <w:jc w:val="both"/>
        <w:rPr>
          <w:sz w:val="24"/>
          <w:szCs w:val="24"/>
        </w:rPr>
      </w:pPr>
      <w:r w:rsidRPr="00BA025F">
        <w:rPr>
          <w:sz w:val="24"/>
          <w:szCs w:val="24"/>
        </w:rPr>
        <w:t>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447BB9" w:rsidRPr="00BA025F" w:rsidRDefault="00447BB9" w:rsidP="00DC6C58">
      <w:pPr>
        <w:ind w:left="142" w:right="777"/>
        <w:rPr>
          <w:sz w:val="24"/>
          <w:szCs w:val="24"/>
        </w:rPr>
      </w:pPr>
      <w:r w:rsidRPr="00BA025F">
        <w:rPr>
          <w:sz w:val="24"/>
          <w:szCs w:val="24"/>
        </w:rPr>
        <w:t>В области трудовой культуры:</w:t>
      </w:r>
    </w:p>
    <w:p w:rsidR="00447BB9" w:rsidRPr="00BA025F" w:rsidRDefault="00447BB9" w:rsidP="00DC6C58">
      <w:pPr>
        <w:pStyle w:val="a5"/>
        <w:widowControl/>
        <w:numPr>
          <w:ilvl w:val="0"/>
          <w:numId w:val="224"/>
        </w:numPr>
        <w:autoSpaceDE/>
        <w:autoSpaceDN/>
        <w:ind w:left="142" w:right="777" w:firstLine="0"/>
        <w:jc w:val="both"/>
        <w:rPr>
          <w:sz w:val="24"/>
          <w:szCs w:val="24"/>
        </w:rPr>
      </w:pPr>
      <w:r w:rsidRPr="00BA025F">
        <w:rPr>
          <w:sz w:val="24"/>
          <w:szCs w:val="24"/>
        </w:rPr>
        <w:t>преодолевать трудности, добросовестно выполнять учебные задания по технической и физической подготовке;</w:t>
      </w:r>
    </w:p>
    <w:p w:rsidR="00447BB9" w:rsidRPr="00BA025F" w:rsidRDefault="00447BB9" w:rsidP="00DC6C58">
      <w:pPr>
        <w:pStyle w:val="a5"/>
        <w:widowControl/>
        <w:numPr>
          <w:ilvl w:val="0"/>
          <w:numId w:val="224"/>
        </w:numPr>
        <w:autoSpaceDE/>
        <w:autoSpaceDN/>
        <w:ind w:left="142" w:right="777" w:firstLine="0"/>
        <w:jc w:val="both"/>
        <w:rPr>
          <w:sz w:val="24"/>
          <w:szCs w:val="24"/>
        </w:rPr>
      </w:pPr>
      <w:r w:rsidRPr="00BA025F">
        <w:rPr>
          <w:sz w:val="24"/>
          <w:szCs w:val="24"/>
        </w:rPr>
        <w:t>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447BB9" w:rsidRPr="00BA025F" w:rsidRDefault="00447BB9" w:rsidP="00DC6C58">
      <w:pPr>
        <w:ind w:left="142" w:right="777"/>
        <w:rPr>
          <w:sz w:val="24"/>
          <w:szCs w:val="24"/>
        </w:rPr>
      </w:pPr>
      <w:r w:rsidRPr="00BA025F">
        <w:rPr>
          <w:sz w:val="24"/>
          <w:szCs w:val="24"/>
        </w:rPr>
        <w:t>В области эстетической культуры:</w:t>
      </w:r>
    </w:p>
    <w:p w:rsidR="00447BB9" w:rsidRPr="00BA025F" w:rsidRDefault="00447BB9" w:rsidP="00DC6C58">
      <w:pPr>
        <w:pStyle w:val="a5"/>
        <w:widowControl/>
        <w:numPr>
          <w:ilvl w:val="0"/>
          <w:numId w:val="225"/>
        </w:numPr>
        <w:autoSpaceDE/>
        <w:autoSpaceDN/>
        <w:ind w:left="142" w:right="777" w:firstLine="0"/>
        <w:jc w:val="both"/>
        <w:rPr>
          <w:sz w:val="24"/>
          <w:szCs w:val="24"/>
        </w:rPr>
      </w:pPr>
      <w:r w:rsidRPr="00BA025F">
        <w:rPr>
          <w:sz w:val="24"/>
          <w:szCs w:val="24"/>
        </w:rPr>
        <w:t>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упражнений и режимы физической нагрузки в зависимости от индивидуальных особенностей физического развития;</w:t>
      </w:r>
    </w:p>
    <w:p w:rsidR="00447BB9" w:rsidRPr="00BA025F" w:rsidRDefault="00447BB9" w:rsidP="00DC6C58">
      <w:pPr>
        <w:pStyle w:val="a5"/>
        <w:widowControl/>
        <w:numPr>
          <w:ilvl w:val="0"/>
          <w:numId w:val="225"/>
        </w:numPr>
        <w:autoSpaceDE/>
        <w:autoSpaceDN/>
        <w:ind w:left="142" w:right="777" w:firstLine="0"/>
        <w:jc w:val="both"/>
        <w:rPr>
          <w:sz w:val="24"/>
          <w:szCs w:val="24"/>
        </w:rPr>
      </w:pPr>
      <w:r w:rsidRPr="00BA025F">
        <w:rPr>
          <w:sz w:val="24"/>
          <w:szCs w:val="24"/>
        </w:rPr>
        <w:t>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физического развития.</w:t>
      </w:r>
    </w:p>
    <w:p w:rsidR="00447BB9" w:rsidRPr="00BA025F" w:rsidRDefault="00447BB9" w:rsidP="00DC6C58">
      <w:pPr>
        <w:ind w:left="142" w:right="777"/>
        <w:rPr>
          <w:sz w:val="24"/>
          <w:szCs w:val="24"/>
        </w:rPr>
      </w:pPr>
      <w:r w:rsidRPr="00BA025F">
        <w:rPr>
          <w:sz w:val="24"/>
          <w:szCs w:val="24"/>
        </w:rPr>
        <w:t>В области коммуникативной культуры:</w:t>
      </w:r>
    </w:p>
    <w:p w:rsidR="00447BB9" w:rsidRPr="00BA025F" w:rsidRDefault="00447BB9" w:rsidP="00DC6C58">
      <w:pPr>
        <w:pStyle w:val="a5"/>
        <w:widowControl/>
        <w:numPr>
          <w:ilvl w:val="0"/>
          <w:numId w:val="226"/>
        </w:numPr>
        <w:autoSpaceDE/>
        <w:autoSpaceDN/>
        <w:ind w:left="142" w:right="777" w:firstLine="0"/>
        <w:jc w:val="both"/>
        <w:rPr>
          <w:sz w:val="24"/>
          <w:szCs w:val="24"/>
        </w:rPr>
      </w:pPr>
      <w:r w:rsidRPr="00BA025F">
        <w:rPr>
          <w:sz w:val="24"/>
          <w:szCs w:val="24"/>
        </w:rPr>
        <w:t>интересно и доступно излагать знания о физической культуре и спорте, умело применяя соответствующие понятия и термины;</w:t>
      </w:r>
    </w:p>
    <w:p w:rsidR="00447BB9" w:rsidRPr="00BA025F" w:rsidRDefault="00447BB9" w:rsidP="00DC6C58">
      <w:pPr>
        <w:pStyle w:val="a5"/>
        <w:widowControl/>
        <w:numPr>
          <w:ilvl w:val="0"/>
          <w:numId w:val="226"/>
        </w:numPr>
        <w:autoSpaceDE/>
        <w:autoSpaceDN/>
        <w:ind w:left="142" w:right="777" w:firstLine="0"/>
        <w:jc w:val="both"/>
        <w:rPr>
          <w:sz w:val="24"/>
          <w:szCs w:val="24"/>
        </w:rPr>
      </w:pPr>
      <w:r w:rsidRPr="00BA025F">
        <w:rPr>
          <w:sz w:val="24"/>
          <w:szCs w:val="24"/>
        </w:rPr>
        <w:t>определять задачи занятий физическими упражнениями, включенными в содержание школьной программы, аргументировать, как их следует организовывать и проводить.</w:t>
      </w:r>
    </w:p>
    <w:p w:rsidR="00447BB9" w:rsidRPr="00BA025F" w:rsidRDefault="00447BB9" w:rsidP="00DC6C58">
      <w:pPr>
        <w:ind w:left="142" w:right="777"/>
        <w:rPr>
          <w:sz w:val="24"/>
          <w:szCs w:val="24"/>
        </w:rPr>
      </w:pPr>
      <w:r w:rsidRPr="00BA025F">
        <w:rPr>
          <w:sz w:val="24"/>
          <w:szCs w:val="24"/>
        </w:rPr>
        <w:t>В области физической культуры:</w:t>
      </w:r>
    </w:p>
    <w:p w:rsidR="00447BB9" w:rsidRPr="00BA025F" w:rsidRDefault="00447BB9" w:rsidP="00DC6C58">
      <w:pPr>
        <w:pStyle w:val="a5"/>
        <w:widowControl/>
        <w:numPr>
          <w:ilvl w:val="0"/>
          <w:numId w:val="227"/>
        </w:numPr>
        <w:autoSpaceDE/>
        <w:autoSpaceDN/>
        <w:ind w:left="142" w:right="777" w:firstLine="0"/>
        <w:jc w:val="both"/>
        <w:rPr>
          <w:sz w:val="24"/>
          <w:szCs w:val="24"/>
        </w:rPr>
      </w:pPr>
      <w:r w:rsidRPr="00BA025F">
        <w:rPr>
          <w:sz w:val="24"/>
          <w:szCs w:val="24"/>
        </w:rPr>
        <w:t>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F24558" w:rsidRPr="00BA025F" w:rsidRDefault="00447BB9" w:rsidP="00DC6C58">
      <w:pPr>
        <w:spacing w:line="256" w:lineRule="auto"/>
        <w:ind w:left="142" w:right="777"/>
        <w:rPr>
          <w:sz w:val="24"/>
          <w:szCs w:val="24"/>
        </w:rPr>
      </w:pPr>
      <w:r w:rsidRPr="00BA025F">
        <w:rPr>
          <w:sz w:val="24"/>
          <w:szCs w:val="24"/>
        </w:rPr>
        <w:t>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447BB9" w:rsidRPr="00BA025F" w:rsidRDefault="00447BB9" w:rsidP="00DC6C58">
      <w:pPr>
        <w:spacing w:line="256" w:lineRule="auto"/>
        <w:ind w:left="142" w:right="1110"/>
        <w:jc w:val="center"/>
        <w:rPr>
          <w:b/>
          <w:sz w:val="24"/>
          <w:szCs w:val="24"/>
        </w:rPr>
      </w:pPr>
      <w:r w:rsidRPr="00BA025F">
        <w:rPr>
          <w:b/>
          <w:sz w:val="24"/>
          <w:szCs w:val="24"/>
        </w:rPr>
        <w:t>Содержание курса внеурочной деятельности</w:t>
      </w:r>
    </w:p>
    <w:p w:rsidR="00447BB9" w:rsidRPr="00BA025F" w:rsidRDefault="001928B8" w:rsidP="00DC6C58">
      <w:pPr>
        <w:pStyle w:val="a5"/>
        <w:numPr>
          <w:ilvl w:val="1"/>
          <w:numId w:val="198"/>
        </w:numPr>
        <w:spacing w:line="256" w:lineRule="auto"/>
        <w:ind w:left="142" w:right="1110" w:firstLine="0"/>
        <w:rPr>
          <w:b/>
          <w:sz w:val="24"/>
          <w:szCs w:val="24"/>
        </w:rPr>
      </w:pPr>
      <w:r w:rsidRPr="00BA025F">
        <w:rPr>
          <w:sz w:val="24"/>
          <w:szCs w:val="24"/>
        </w:rPr>
        <w:t>Спортивные игры (баскетбол)- 14 ч.</w:t>
      </w:r>
    </w:p>
    <w:p w:rsidR="001928B8" w:rsidRPr="00BA025F" w:rsidRDefault="001928B8" w:rsidP="00DC6C58">
      <w:pPr>
        <w:pStyle w:val="a5"/>
        <w:spacing w:line="256" w:lineRule="auto"/>
        <w:ind w:left="142" w:right="777" w:firstLine="0"/>
        <w:rPr>
          <w:sz w:val="24"/>
          <w:szCs w:val="24"/>
        </w:rPr>
      </w:pPr>
      <w:r w:rsidRPr="00BA025F">
        <w:rPr>
          <w:sz w:val="24"/>
          <w:szCs w:val="24"/>
        </w:rPr>
        <w:t>Стойки игрока. Перемещения в стойке. Ведение мяча на месте и в движении. Передача и ловля мяча двумя руками на месте и в движении. Бросок мяча двумя руками от груди. Вырывание и выбивание мяча. Игра с элементами баскетбола.</w:t>
      </w:r>
    </w:p>
    <w:p w:rsidR="001928B8" w:rsidRPr="00BA025F" w:rsidRDefault="001928B8" w:rsidP="00DC6C58">
      <w:pPr>
        <w:pStyle w:val="a5"/>
        <w:numPr>
          <w:ilvl w:val="1"/>
          <w:numId w:val="198"/>
        </w:numPr>
        <w:spacing w:line="256" w:lineRule="auto"/>
        <w:ind w:left="142" w:right="777" w:firstLine="0"/>
        <w:rPr>
          <w:b/>
          <w:sz w:val="24"/>
          <w:szCs w:val="24"/>
        </w:rPr>
      </w:pPr>
      <w:r w:rsidRPr="00BA025F">
        <w:rPr>
          <w:sz w:val="24"/>
          <w:szCs w:val="24"/>
        </w:rPr>
        <w:t>Спортивные игры (волейбол) – 14 ч.</w:t>
      </w:r>
    </w:p>
    <w:p w:rsidR="001928B8" w:rsidRPr="00BA025F" w:rsidRDefault="001928B8" w:rsidP="00DC6C58">
      <w:pPr>
        <w:pStyle w:val="a5"/>
        <w:spacing w:line="256" w:lineRule="auto"/>
        <w:ind w:left="142" w:right="777" w:firstLine="0"/>
        <w:jc w:val="both"/>
        <w:rPr>
          <w:sz w:val="24"/>
          <w:szCs w:val="24"/>
        </w:rPr>
      </w:pPr>
      <w:r w:rsidRPr="00BA025F">
        <w:rPr>
          <w:sz w:val="24"/>
          <w:szCs w:val="24"/>
        </w:rPr>
        <w:t>Стойка игрока.  Передвижения в стойке. Передача мяча двумя руками сверху вперед и над собой.  Передача мяча сверху двумя руками в парах. Прием мяча снизу двумя руками. Нижняя прямая подача. Игра с элементами волейбола.</w:t>
      </w:r>
    </w:p>
    <w:p w:rsidR="001928B8" w:rsidRPr="00BA025F" w:rsidRDefault="001928B8" w:rsidP="00DC6C58">
      <w:pPr>
        <w:pStyle w:val="a5"/>
        <w:numPr>
          <w:ilvl w:val="1"/>
          <w:numId w:val="198"/>
        </w:numPr>
        <w:spacing w:line="256" w:lineRule="auto"/>
        <w:ind w:left="142" w:right="777" w:firstLine="0"/>
        <w:jc w:val="both"/>
        <w:rPr>
          <w:b/>
          <w:sz w:val="24"/>
          <w:szCs w:val="24"/>
        </w:rPr>
      </w:pPr>
      <w:r w:rsidRPr="00BA025F">
        <w:rPr>
          <w:sz w:val="24"/>
          <w:szCs w:val="24"/>
        </w:rPr>
        <w:t>Спортивные игры (футбол) – 7 ч.</w:t>
      </w:r>
    </w:p>
    <w:p w:rsidR="001928B8" w:rsidRPr="00BA025F" w:rsidRDefault="001928B8" w:rsidP="00DC6C58">
      <w:pPr>
        <w:spacing w:line="256" w:lineRule="auto"/>
        <w:ind w:left="142" w:right="1110"/>
        <w:jc w:val="both"/>
        <w:rPr>
          <w:b/>
          <w:sz w:val="24"/>
          <w:szCs w:val="24"/>
        </w:rPr>
      </w:pPr>
      <w:r w:rsidRPr="00BA025F">
        <w:rPr>
          <w:sz w:val="24"/>
          <w:szCs w:val="24"/>
        </w:rPr>
        <w:t>Перемещения, ускорения, остановки игрока. Удары по неподвижному и катящемуся мячу. Передачи мяча. Ведение мяча. Остановки мяча. Игра по упрощенным правилам.</w:t>
      </w:r>
      <w:r w:rsidRPr="00BA025F">
        <w:rPr>
          <w:b/>
          <w:sz w:val="24"/>
          <w:szCs w:val="24"/>
        </w:rPr>
        <w:t xml:space="preserve"> </w:t>
      </w:r>
    </w:p>
    <w:p w:rsidR="00455F5F" w:rsidRPr="00BA025F" w:rsidRDefault="00455F5F" w:rsidP="00DC6C58">
      <w:pPr>
        <w:spacing w:line="256" w:lineRule="auto"/>
        <w:ind w:left="142" w:right="1110"/>
        <w:jc w:val="center"/>
        <w:rPr>
          <w:b/>
          <w:sz w:val="24"/>
          <w:szCs w:val="24"/>
        </w:rPr>
      </w:pPr>
    </w:p>
    <w:p w:rsidR="00455F5F" w:rsidRPr="00BA025F" w:rsidRDefault="00455F5F" w:rsidP="00DA5E83">
      <w:pPr>
        <w:spacing w:line="256" w:lineRule="auto"/>
        <w:ind w:left="284" w:right="1110" w:hanging="109"/>
        <w:jc w:val="center"/>
        <w:rPr>
          <w:b/>
          <w:sz w:val="24"/>
          <w:szCs w:val="24"/>
        </w:rPr>
      </w:pPr>
    </w:p>
    <w:p w:rsidR="001928B8" w:rsidRPr="00BA025F" w:rsidRDefault="001928B8" w:rsidP="00DA5E83">
      <w:pPr>
        <w:spacing w:line="256" w:lineRule="auto"/>
        <w:ind w:left="284" w:right="1110" w:hanging="109"/>
        <w:jc w:val="center"/>
        <w:rPr>
          <w:b/>
          <w:sz w:val="24"/>
          <w:szCs w:val="24"/>
        </w:rPr>
      </w:pPr>
      <w:r w:rsidRPr="00BA025F">
        <w:rPr>
          <w:b/>
          <w:sz w:val="24"/>
          <w:szCs w:val="24"/>
        </w:rPr>
        <w:t>Тематическое планирование,  5 класс, 35 часов</w:t>
      </w:r>
    </w:p>
    <w:tbl>
      <w:tblPr>
        <w:tblpPr w:leftFromText="180" w:rightFromText="180" w:vertAnchor="text" w:horzAnchor="page" w:tblpX="2469"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233"/>
        <w:gridCol w:w="2386"/>
      </w:tblGrid>
      <w:tr w:rsidR="001928B8" w:rsidRPr="00BA025F" w:rsidTr="00DA5E83">
        <w:tc>
          <w:tcPr>
            <w:tcW w:w="992" w:type="dxa"/>
          </w:tcPr>
          <w:p w:rsidR="001928B8" w:rsidRPr="00BA025F" w:rsidRDefault="001928B8" w:rsidP="00DA5E83">
            <w:pPr>
              <w:jc w:val="center"/>
              <w:rPr>
                <w:b/>
                <w:sz w:val="24"/>
                <w:szCs w:val="24"/>
              </w:rPr>
            </w:pPr>
            <w:r w:rsidRPr="00BA025F">
              <w:rPr>
                <w:b/>
                <w:sz w:val="24"/>
                <w:szCs w:val="24"/>
              </w:rPr>
              <w:t>№ п/п</w:t>
            </w:r>
          </w:p>
        </w:tc>
        <w:tc>
          <w:tcPr>
            <w:tcW w:w="5233" w:type="dxa"/>
          </w:tcPr>
          <w:p w:rsidR="001928B8" w:rsidRPr="00BA025F" w:rsidRDefault="001928B8" w:rsidP="00DA5E83">
            <w:pPr>
              <w:jc w:val="center"/>
              <w:rPr>
                <w:b/>
                <w:sz w:val="24"/>
                <w:szCs w:val="24"/>
              </w:rPr>
            </w:pPr>
            <w:r w:rsidRPr="00BA025F">
              <w:rPr>
                <w:b/>
                <w:sz w:val="24"/>
                <w:szCs w:val="24"/>
              </w:rPr>
              <w:t>Название раздела</w:t>
            </w:r>
          </w:p>
        </w:tc>
        <w:tc>
          <w:tcPr>
            <w:tcW w:w="2386" w:type="dxa"/>
          </w:tcPr>
          <w:p w:rsidR="001928B8" w:rsidRPr="00BA025F" w:rsidRDefault="001928B8" w:rsidP="00DA5E83">
            <w:pPr>
              <w:jc w:val="center"/>
              <w:rPr>
                <w:b/>
                <w:sz w:val="24"/>
                <w:szCs w:val="24"/>
              </w:rPr>
            </w:pPr>
            <w:r w:rsidRPr="00BA025F">
              <w:rPr>
                <w:b/>
                <w:sz w:val="24"/>
                <w:szCs w:val="24"/>
              </w:rPr>
              <w:t>Количество часов</w:t>
            </w:r>
          </w:p>
        </w:tc>
      </w:tr>
      <w:tr w:rsidR="001928B8" w:rsidRPr="00BA025F" w:rsidTr="00DA5E83">
        <w:tc>
          <w:tcPr>
            <w:tcW w:w="992" w:type="dxa"/>
          </w:tcPr>
          <w:p w:rsidR="001928B8" w:rsidRPr="00BA025F" w:rsidRDefault="001928B8" w:rsidP="00DA5E83">
            <w:pPr>
              <w:jc w:val="center"/>
              <w:rPr>
                <w:sz w:val="24"/>
                <w:szCs w:val="24"/>
              </w:rPr>
            </w:pPr>
            <w:r w:rsidRPr="00BA025F">
              <w:rPr>
                <w:sz w:val="24"/>
                <w:szCs w:val="24"/>
              </w:rPr>
              <w:t>1</w:t>
            </w:r>
          </w:p>
        </w:tc>
        <w:tc>
          <w:tcPr>
            <w:tcW w:w="5233" w:type="dxa"/>
          </w:tcPr>
          <w:p w:rsidR="001928B8" w:rsidRPr="00BA025F" w:rsidRDefault="001928B8" w:rsidP="00DA5E83">
            <w:pPr>
              <w:rPr>
                <w:sz w:val="24"/>
                <w:szCs w:val="24"/>
              </w:rPr>
            </w:pPr>
            <w:r w:rsidRPr="00BA025F">
              <w:rPr>
                <w:bCs/>
                <w:sz w:val="24"/>
                <w:szCs w:val="24"/>
              </w:rPr>
              <w:t>Баскетбол</w:t>
            </w:r>
          </w:p>
        </w:tc>
        <w:tc>
          <w:tcPr>
            <w:tcW w:w="2386" w:type="dxa"/>
          </w:tcPr>
          <w:p w:rsidR="001928B8" w:rsidRPr="00BA025F" w:rsidRDefault="001928B8" w:rsidP="00DA5E83">
            <w:pPr>
              <w:jc w:val="center"/>
              <w:rPr>
                <w:sz w:val="24"/>
                <w:szCs w:val="24"/>
              </w:rPr>
            </w:pPr>
            <w:r w:rsidRPr="00BA025F">
              <w:rPr>
                <w:sz w:val="24"/>
                <w:szCs w:val="24"/>
              </w:rPr>
              <w:t>14</w:t>
            </w:r>
          </w:p>
        </w:tc>
      </w:tr>
      <w:tr w:rsidR="001928B8" w:rsidRPr="00BA025F" w:rsidTr="00DA5E83">
        <w:tc>
          <w:tcPr>
            <w:tcW w:w="992" w:type="dxa"/>
          </w:tcPr>
          <w:p w:rsidR="001928B8" w:rsidRPr="00BA025F" w:rsidRDefault="001928B8" w:rsidP="00DA5E83">
            <w:pPr>
              <w:jc w:val="center"/>
              <w:rPr>
                <w:sz w:val="24"/>
                <w:szCs w:val="24"/>
              </w:rPr>
            </w:pPr>
            <w:r w:rsidRPr="00BA025F">
              <w:rPr>
                <w:sz w:val="24"/>
                <w:szCs w:val="24"/>
              </w:rPr>
              <w:t>2</w:t>
            </w:r>
          </w:p>
        </w:tc>
        <w:tc>
          <w:tcPr>
            <w:tcW w:w="5233" w:type="dxa"/>
          </w:tcPr>
          <w:p w:rsidR="001928B8" w:rsidRPr="00BA025F" w:rsidRDefault="001928B8" w:rsidP="00DA5E83">
            <w:pPr>
              <w:rPr>
                <w:sz w:val="24"/>
                <w:szCs w:val="24"/>
              </w:rPr>
            </w:pPr>
            <w:r w:rsidRPr="00BA025F">
              <w:rPr>
                <w:bCs/>
                <w:sz w:val="24"/>
                <w:szCs w:val="24"/>
              </w:rPr>
              <w:t xml:space="preserve">Волейбол </w:t>
            </w:r>
          </w:p>
        </w:tc>
        <w:tc>
          <w:tcPr>
            <w:tcW w:w="2386" w:type="dxa"/>
          </w:tcPr>
          <w:p w:rsidR="001928B8" w:rsidRPr="00BA025F" w:rsidRDefault="001928B8" w:rsidP="00DA5E83">
            <w:pPr>
              <w:jc w:val="center"/>
              <w:rPr>
                <w:sz w:val="24"/>
                <w:szCs w:val="24"/>
              </w:rPr>
            </w:pPr>
            <w:r w:rsidRPr="00BA025F">
              <w:rPr>
                <w:sz w:val="24"/>
                <w:szCs w:val="24"/>
              </w:rPr>
              <w:t>14</w:t>
            </w:r>
          </w:p>
        </w:tc>
      </w:tr>
      <w:tr w:rsidR="001928B8" w:rsidRPr="00BA025F" w:rsidTr="00DA5E83">
        <w:tc>
          <w:tcPr>
            <w:tcW w:w="992" w:type="dxa"/>
          </w:tcPr>
          <w:p w:rsidR="001928B8" w:rsidRPr="00BA025F" w:rsidRDefault="001928B8" w:rsidP="00DA5E83">
            <w:pPr>
              <w:jc w:val="center"/>
              <w:rPr>
                <w:sz w:val="24"/>
                <w:szCs w:val="24"/>
              </w:rPr>
            </w:pPr>
            <w:r w:rsidRPr="00BA025F">
              <w:rPr>
                <w:sz w:val="24"/>
                <w:szCs w:val="24"/>
              </w:rPr>
              <w:t>3</w:t>
            </w:r>
          </w:p>
        </w:tc>
        <w:tc>
          <w:tcPr>
            <w:tcW w:w="5233" w:type="dxa"/>
          </w:tcPr>
          <w:p w:rsidR="001928B8" w:rsidRPr="00BA025F" w:rsidRDefault="001928B8" w:rsidP="00DA5E83">
            <w:pPr>
              <w:rPr>
                <w:sz w:val="24"/>
                <w:szCs w:val="24"/>
              </w:rPr>
            </w:pPr>
            <w:r w:rsidRPr="00BA025F">
              <w:rPr>
                <w:bCs/>
                <w:sz w:val="24"/>
                <w:szCs w:val="24"/>
              </w:rPr>
              <w:t xml:space="preserve">Футбол </w:t>
            </w:r>
          </w:p>
        </w:tc>
        <w:tc>
          <w:tcPr>
            <w:tcW w:w="2386" w:type="dxa"/>
          </w:tcPr>
          <w:p w:rsidR="001928B8" w:rsidRPr="00BA025F" w:rsidRDefault="001928B8" w:rsidP="00DA5E83">
            <w:pPr>
              <w:jc w:val="center"/>
              <w:rPr>
                <w:sz w:val="24"/>
                <w:szCs w:val="24"/>
              </w:rPr>
            </w:pPr>
            <w:r w:rsidRPr="00BA025F">
              <w:rPr>
                <w:sz w:val="24"/>
                <w:szCs w:val="24"/>
              </w:rPr>
              <w:t>7</w:t>
            </w:r>
          </w:p>
        </w:tc>
      </w:tr>
      <w:tr w:rsidR="001928B8" w:rsidRPr="00BA025F" w:rsidTr="00DA5E83">
        <w:tc>
          <w:tcPr>
            <w:tcW w:w="992" w:type="dxa"/>
          </w:tcPr>
          <w:p w:rsidR="001928B8" w:rsidRPr="00BA025F" w:rsidRDefault="001928B8" w:rsidP="00DA5E83">
            <w:pPr>
              <w:jc w:val="center"/>
              <w:rPr>
                <w:b/>
                <w:sz w:val="24"/>
                <w:szCs w:val="24"/>
              </w:rPr>
            </w:pPr>
            <w:r w:rsidRPr="00BA025F">
              <w:rPr>
                <w:b/>
                <w:sz w:val="24"/>
                <w:szCs w:val="24"/>
              </w:rPr>
              <w:t xml:space="preserve">Итого </w:t>
            </w:r>
          </w:p>
        </w:tc>
        <w:tc>
          <w:tcPr>
            <w:tcW w:w="5233" w:type="dxa"/>
          </w:tcPr>
          <w:p w:rsidR="001928B8" w:rsidRPr="00BA025F" w:rsidRDefault="001928B8" w:rsidP="00DA5E83">
            <w:pPr>
              <w:jc w:val="center"/>
              <w:rPr>
                <w:b/>
                <w:sz w:val="24"/>
                <w:szCs w:val="24"/>
              </w:rPr>
            </w:pPr>
          </w:p>
        </w:tc>
        <w:tc>
          <w:tcPr>
            <w:tcW w:w="2386" w:type="dxa"/>
          </w:tcPr>
          <w:p w:rsidR="001928B8" w:rsidRPr="00BA025F" w:rsidRDefault="001928B8" w:rsidP="00DA5E83">
            <w:pPr>
              <w:jc w:val="center"/>
              <w:rPr>
                <w:b/>
                <w:sz w:val="24"/>
                <w:szCs w:val="24"/>
              </w:rPr>
            </w:pPr>
            <w:r w:rsidRPr="00BA025F">
              <w:rPr>
                <w:b/>
                <w:sz w:val="24"/>
                <w:szCs w:val="24"/>
              </w:rPr>
              <w:t>35</w:t>
            </w:r>
          </w:p>
        </w:tc>
      </w:tr>
    </w:tbl>
    <w:p w:rsidR="00F24558" w:rsidRPr="00BA025F" w:rsidRDefault="00F24558">
      <w:pPr>
        <w:spacing w:line="256" w:lineRule="auto"/>
        <w:ind w:left="4220" w:right="1110" w:hanging="2847"/>
        <w:rPr>
          <w:b/>
          <w:sz w:val="24"/>
          <w:szCs w:val="24"/>
        </w:rPr>
      </w:pPr>
    </w:p>
    <w:p w:rsidR="00DC6C58" w:rsidRDefault="00DC6C58" w:rsidP="00DA5E83">
      <w:pPr>
        <w:spacing w:line="256" w:lineRule="auto"/>
        <w:ind w:left="1134" w:right="1110" w:firstLine="33"/>
        <w:jc w:val="center"/>
        <w:rPr>
          <w:b/>
          <w:sz w:val="24"/>
          <w:szCs w:val="24"/>
        </w:rPr>
      </w:pPr>
    </w:p>
    <w:p w:rsidR="00DC6C58" w:rsidRDefault="00DC6C58" w:rsidP="00DA5E83">
      <w:pPr>
        <w:spacing w:line="256" w:lineRule="auto"/>
        <w:ind w:left="1134" w:right="1110" w:firstLine="33"/>
        <w:jc w:val="center"/>
        <w:rPr>
          <w:b/>
          <w:sz w:val="24"/>
          <w:szCs w:val="24"/>
        </w:rPr>
      </w:pPr>
    </w:p>
    <w:p w:rsidR="00DC6C58" w:rsidRDefault="00DC6C58" w:rsidP="00DA5E83">
      <w:pPr>
        <w:spacing w:line="256" w:lineRule="auto"/>
        <w:ind w:left="1134" w:right="1110" w:firstLine="33"/>
        <w:jc w:val="center"/>
        <w:rPr>
          <w:b/>
          <w:sz w:val="24"/>
          <w:szCs w:val="24"/>
        </w:rPr>
      </w:pPr>
    </w:p>
    <w:p w:rsidR="00DC6C58" w:rsidRDefault="00DC6C58" w:rsidP="00DA5E83">
      <w:pPr>
        <w:spacing w:line="256" w:lineRule="auto"/>
        <w:ind w:left="1134" w:right="1110" w:firstLine="33"/>
        <w:jc w:val="center"/>
        <w:rPr>
          <w:b/>
          <w:sz w:val="24"/>
          <w:szCs w:val="24"/>
        </w:rPr>
      </w:pPr>
    </w:p>
    <w:p w:rsidR="00DC6C58" w:rsidRDefault="00DC6C58" w:rsidP="00DA5E83">
      <w:pPr>
        <w:spacing w:line="256" w:lineRule="auto"/>
        <w:ind w:left="1134" w:right="1110" w:firstLine="33"/>
        <w:jc w:val="center"/>
        <w:rPr>
          <w:b/>
          <w:sz w:val="24"/>
          <w:szCs w:val="24"/>
        </w:rPr>
      </w:pPr>
    </w:p>
    <w:p w:rsidR="00DC6C58" w:rsidRDefault="00DC6C58" w:rsidP="00DA5E83">
      <w:pPr>
        <w:spacing w:line="256" w:lineRule="auto"/>
        <w:ind w:left="1134" w:right="1110" w:firstLine="33"/>
        <w:jc w:val="center"/>
        <w:rPr>
          <w:b/>
          <w:sz w:val="24"/>
          <w:szCs w:val="24"/>
        </w:rPr>
      </w:pPr>
    </w:p>
    <w:p w:rsidR="00DC6C58" w:rsidRDefault="00DC6C58" w:rsidP="00DA5E83">
      <w:pPr>
        <w:spacing w:line="256" w:lineRule="auto"/>
        <w:ind w:left="1134" w:right="1110" w:firstLine="33"/>
        <w:jc w:val="center"/>
        <w:rPr>
          <w:b/>
          <w:sz w:val="24"/>
          <w:szCs w:val="24"/>
        </w:rPr>
      </w:pPr>
    </w:p>
    <w:p w:rsidR="005C196A" w:rsidRPr="00BA025F" w:rsidRDefault="00DB69BF" w:rsidP="00DA5E83">
      <w:pPr>
        <w:spacing w:line="256" w:lineRule="auto"/>
        <w:ind w:left="1134" w:right="1110" w:firstLine="33"/>
        <w:jc w:val="center"/>
        <w:rPr>
          <w:b/>
          <w:sz w:val="24"/>
          <w:szCs w:val="24"/>
        </w:rPr>
      </w:pPr>
      <w:r w:rsidRPr="00BA025F">
        <w:rPr>
          <w:b/>
          <w:sz w:val="24"/>
          <w:szCs w:val="24"/>
        </w:rPr>
        <w:t>Темати</w:t>
      </w:r>
      <w:r w:rsidR="005C196A" w:rsidRPr="00BA025F">
        <w:rPr>
          <w:b/>
          <w:sz w:val="24"/>
          <w:szCs w:val="24"/>
        </w:rPr>
        <w:t>ческое планирование,  6 класс, 35 часов</w:t>
      </w:r>
    </w:p>
    <w:p w:rsidR="001928B8" w:rsidRPr="00BA025F" w:rsidRDefault="001928B8" w:rsidP="005C196A">
      <w:pPr>
        <w:spacing w:line="256" w:lineRule="auto"/>
        <w:ind w:left="4220" w:right="1110" w:hanging="2847"/>
        <w:jc w:val="center"/>
        <w:rPr>
          <w:b/>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5572"/>
        <w:gridCol w:w="2235"/>
      </w:tblGrid>
      <w:tr w:rsidR="001928B8" w:rsidRPr="00BA025F" w:rsidTr="00E45691">
        <w:tc>
          <w:tcPr>
            <w:tcW w:w="993" w:type="dxa"/>
          </w:tcPr>
          <w:p w:rsidR="001928B8" w:rsidRPr="00BA025F" w:rsidRDefault="001928B8" w:rsidP="00BC2D65">
            <w:pPr>
              <w:jc w:val="center"/>
              <w:rPr>
                <w:b/>
                <w:sz w:val="24"/>
                <w:szCs w:val="24"/>
              </w:rPr>
            </w:pPr>
            <w:r w:rsidRPr="00BA025F">
              <w:rPr>
                <w:b/>
                <w:sz w:val="24"/>
                <w:szCs w:val="24"/>
              </w:rPr>
              <w:t>№ п/п</w:t>
            </w:r>
          </w:p>
        </w:tc>
        <w:tc>
          <w:tcPr>
            <w:tcW w:w="6095" w:type="dxa"/>
          </w:tcPr>
          <w:p w:rsidR="001928B8" w:rsidRPr="00BA025F" w:rsidRDefault="001928B8" w:rsidP="00BC2D65">
            <w:pPr>
              <w:jc w:val="center"/>
              <w:rPr>
                <w:b/>
                <w:sz w:val="24"/>
                <w:szCs w:val="24"/>
              </w:rPr>
            </w:pPr>
            <w:r w:rsidRPr="00BA025F">
              <w:rPr>
                <w:b/>
                <w:sz w:val="24"/>
                <w:szCs w:val="24"/>
              </w:rPr>
              <w:t>Название раздела</w:t>
            </w:r>
          </w:p>
        </w:tc>
        <w:tc>
          <w:tcPr>
            <w:tcW w:w="2410" w:type="dxa"/>
          </w:tcPr>
          <w:p w:rsidR="001928B8" w:rsidRPr="00BA025F" w:rsidRDefault="001928B8" w:rsidP="00BC2D65">
            <w:pPr>
              <w:jc w:val="center"/>
              <w:rPr>
                <w:b/>
                <w:sz w:val="24"/>
                <w:szCs w:val="24"/>
              </w:rPr>
            </w:pPr>
            <w:r w:rsidRPr="00BA025F">
              <w:rPr>
                <w:b/>
                <w:sz w:val="24"/>
                <w:szCs w:val="24"/>
              </w:rPr>
              <w:t>Количество часов</w:t>
            </w:r>
          </w:p>
        </w:tc>
      </w:tr>
      <w:tr w:rsidR="001928B8" w:rsidRPr="00BA025F" w:rsidTr="00E45691">
        <w:tc>
          <w:tcPr>
            <w:tcW w:w="993" w:type="dxa"/>
          </w:tcPr>
          <w:p w:rsidR="001928B8" w:rsidRPr="00BA025F" w:rsidRDefault="001928B8" w:rsidP="00BC2D65">
            <w:pPr>
              <w:jc w:val="center"/>
              <w:rPr>
                <w:sz w:val="24"/>
                <w:szCs w:val="24"/>
              </w:rPr>
            </w:pPr>
            <w:r w:rsidRPr="00BA025F">
              <w:rPr>
                <w:sz w:val="24"/>
                <w:szCs w:val="24"/>
              </w:rPr>
              <w:t>1</w:t>
            </w:r>
          </w:p>
        </w:tc>
        <w:tc>
          <w:tcPr>
            <w:tcW w:w="6095" w:type="dxa"/>
          </w:tcPr>
          <w:p w:rsidR="001928B8" w:rsidRPr="00BA025F" w:rsidRDefault="001928B8" w:rsidP="00BC2D65">
            <w:pPr>
              <w:rPr>
                <w:sz w:val="24"/>
                <w:szCs w:val="24"/>
              </w:rPr>
            </w:pPr>
            <w:r w:rsidRPr="00BA025F">
              <w:rPr>
                <w:bCs/>
                <w:sz w:val="24"/>
                <w:szCs w:val="24"/>
              </w:rPr>
              <w:t>Баскетбол</w:t>
            </w:r>
          </w:p>
        </w:tc>
        <w:tc>
          <w:tcPr>
            <w:tcW w:w="2410" w:type="dxa"/>
          </w:tcPr>
          <w:p w:rsidR="001928B8" w:rsidRPr="00BA025F" w:rsidRDefault="001928B8" w:rsidP="00BC2D65">
            <w:pPr>
              <w:jc w:val="center"/>
              <w:rPr>
                <w:sz w:val="24"/>
                <w:szCs w:val="24"/>
              </w:rPr>
            </w:pPr>
            <w:r w:rsidRPr="00BA025F">
              <w:rPr>
                <w:sz w:val="24"/>
                <w:szCs w:val="24"/>
              </w:rPr>
              <w:t>14</w:t>
            </w:r>
          </w:p>
        </w:tc>
      </w:tr>
      <w:tr w:rsidR="001928B8" w:rsidRPr="00BA025F" w:rsidTr="00E45691">
        <w:tc>
          <w:tcPr>
            <w:tcW w:w="993" w:type="dxa"/>
          </w:tcPr>
          <w:p w:rsidR="001928B8" w:rsidRPr="00BA025F" w:rsidRDefault="001928B8" w:rsidP="00BC2D65">
            <w:pPr>
              <w:jc w:val="center"/>
              <w:rPr>
                <w:sz w:val="24"/>
                <w:szCs w:val="24"/>
              </w:rPr>
            </w:pPr>
            <w:r w:rsidRPr="00BA025F">
              <w:rPr>
                <w:sz w:val="24"/>
                <w:szCs w:val="24"/>
              </w:rPr>
              <w:t>2</w:t>
            </w:r>
          </w:p>
        </w:tc>
        <w:tc>
          <w:tcPr>
            <w:tcW w:w="6095" w:type="dxa"/>
          </w:tcPr>
          <w:p w:rsidR="001928B8" w:rsidRPr="00BA025F" w:rsidRDefault="001928B8" w:rsidP="00BC2D65">
            <w:pPr>
              <w:rPr>
                <w:sz w:val="24"/>
                <w:szCs w:val="24"/>
              </w:rPr>
            </w:pPr>
            <w:r w:rsidRPr="00BA025F">
              <w:rPr>
                <w:bCs/>
                <w:sz w:val="24"/>
                <w:szCs w:val="24"/>
              </w:rPr>
              <w:t xml:space="preserve">Волейбол </w:t>
            </w:r>
          </w:p>
        </w:tc>
        <w:tc>
          <w:tcPr>
            <w:tcW w:w="2410" w:type="dxa"/>
          </w:tcPr>
          <w:p w:rsidR="001928B8" w:rsidRPr="00BA025F" w:rsidRDefault="001928B8" w:rsidP="00BC2D65">
            <w:pPr>
              <w:jc w:val="center"/>
              <w:rPr>
                <w:sz w:val="24"/>
                <w:szCs w:val="24"/>
              </w:rPr>
            </w:pPr>
            <w:r w:rsidRPr="00BA025F">
              <w:rPr>
                <w:sz w:val="24"/>
                <w:szCs w:val="24"/>
              </w:rPr>
              <w:t>14</w:t>
            </w:r>
          </w:p>
        </w:tc>
      </w:tr>
      <w:tr w:rsidR="001928B8" w:rsidRPr="00BA025F" w:rsidTr="00E45691">
        <w:tc>
          <w:tcPr>
            <w:tcW w:w="993" w:type="dxa"/>
          </w:tcPr>
          <w:p w:rsidR="001928B8" w:rsidRPr="00BA025F" w:rsidRDefault="001928B8" w:rsidP="00BC2D65">
            <w:pPr>
              <w:jc w:val="center"/>
              <w:rPr>
                <w:sz w:val="24"/>
                <w:szCs w:val="24"/>
              </w:rPr>
            </w:pPr>
            <w:r w:rsidRPr="00BA025F">
              <w:rPr>
                <w:sz w:val="24"/>
                <w:szCs w:val="24"/>
              </w:rPr>
              <w:t>3</w:t>
            </w:r>
          </w:p>
        </w:tc>
        <w:tc>
          <w:tcPr>
            <w:tcW w:w="6095" w:type="dxa"/>
          </w:tcPr>
          <w:p w:rsidR="001928B8" w:rsidRPr="00BA025F" w:rsidRDefault="001928B8" w:rsidP="00BC2D65">
            <w:pPr>
              <w:rPr>
                <w:sz w:val="24"/>
                <w:szCs w:val="24"/>
              </w:rPr>
            </w:pPr>
            <w:r w:rsidRPr="00BA025F">
              <w:rPr>
                <w:bCs/>
                <w:sz w:val="24"/>
                <w:szCs w:val="24"/>
              </w:rPr>
              <w:t xml:space="preserve">Футбол </w:t>
            </w:r>
          </w:p>
        </w:tc>
        <w:tc>
          <w:tcPr>
            <w:tcW w:w="2410" w:type="dxa"/>
          </w:tcPr>
          <w:p w:rsidR="001928B8" w:rsidRPr="00BA025F" w:rsidRDefault="001928B8" w:rsidP="00BC2D65">
            <w:pPr>
              <w:jc w:val="center"/>
              <w:rPr>
                <w:sz w:val="24"/>
                <w:szCs w:val="24"/>
              </w:rPr>
            </w:pPr>
            <w:r w:rsidRPr="00BA025F">
              <w:rPr>
                <w:sz w:val="24"/>
                <w:szCs w:val="24"/>
              </w:rPr>
              <w:t>7</w:t>
            </w:r>
          </w:p>
        </w:tc>
      </w:tr>
      <w:tr w:rsidR="001928B8" w:rsidRPr="00BA025F" w:rsidTr="00E45691">
        <w:tc>
          <w:tcPr>
            <w:tcW w:w="993" w:type="dxa"/>
          </w:tcPr>
          <w:p w:rsidR="001928B8" w:rsidRPr="00BA025F" w:rsidRDefault="001928B8" w:rsidP="00BC2D65">
            <w:pPr>
              <w:jc w:val="center"/>
              <w:rPr>
                <w:b/>
                <w:sz w:val="24"/>
                <w:szCs w:val="24"/>
              </w:rPr>
            </w:pPr>
            <w:r w:rsidRPr="00BA025F">
              <w:rPr>
                <w:b/>
                <w:sz w:val="24"/>
                <w:szCs w:val="24"/>
              </w:rPr>
              <w:t xml:space="preserve">Итого </w:t>
            </w:r>
          </w:p>
        </w:tc>
        <w:tc>
          <w:tcPr>
            <w:tcW w:w="6095" w:type="dxa"/>
          </w:tcPr>
          <w:p w:rsidR="001928B8" w:rsidRPr="00BA025F" w:rsidRDefault="001928B8" w:rsidP="00BC2D65">
            <w:pPr>
              <w:jc w:val="center"/>
              <w:rPr>
                <w:b/>
                <w:sz w:val="24"/>
                <w:szCs w:val="24"/>
              </w:rPr>
            </w:pPr>
          </w:p>
        </w:tc>
        <w:tc>
          <w:tcPr>
            <w:tcW w:w="2410" w:type="dxa"/>
          </w:tcPr>
          <w:p w:rsidR="001928B8" w:rsidRPr="00BA025F" w:rsidRDefault="001928B8" w:rsidP="00BC2D65">
            <w:pPr>
              <w:jc w:val="center"/>
              <w:rPr>
                <w:b/>
                <w:sz w:val="24"/>
                <w:szCs w:val="24"/>
              </w:rPr>
            </w:pPr>
            <w:r w:rsidRPr="00BA025F">
              <w:rPr>
                <w:b/>
                <w:sz w:val="24"/>
                <w:szCs w:val="24"/>
              </w:rPr>
              <w:t>35</w:t>
            </w:r>
          </w:p>
        </w:tc>
      </w:tr>
    </w:tbl>
    <w:p w:rsidR="005C196A" w:rsidRPr="00BA025F" w:rsidRDefault="005C196A" w:rsidP="005C196A">
      <w:pPr>
        <w:spacing w:line="256" w:lineRule="auto"/>
        <w:ind w:left="4220" w:right="1110" w:hanging="2847"/>
        <w:jc w:val="center"/>
        <w:rPr>
          <w:b/>
          <w:sz w:val="24"/>
          <w:szCs w:val="24"/>
        </w:rPr>
      </w:pPr>
    </w:p>
    <w:p w:rsidR="00FA59BF" w:rsidRPr="00BA025F" w:rsidRDefault="00FA59BF" w:rsidP="00FA59BF">
      <w:pPr>
        <w:spacing w:line="256" w:lineRule="auto"/>
        <w:ind w:left="4220" w:right="1110" w:hanging="2847"/>
        <w:jc w:val="center"/>
        <w:rPr>
          <w:b/>
          <w:sz w:val="24"/>
          <w:szCs w:val="24"/>
        </w:rPr>
      </w:pPr>
      <w:r w:rsidRPr="00BA025F">
        <w:rPr>
          <w:b/>
          <w:sz w:val="24"/>
          <w:szCs w:val="24"/>
        </w:rPr>
        <w:t>Тематическое планирование,  7 класс, 35 часов</w:t>
      </w:r>
    </w:p>
    <w:p w:rsidR="00FA59BF" w:rsidRPr="00BA025F" w:rsidRDefault="00FA59BF" w:rsidP="00FA59BF">
      <w:pPr>
        <w:spacing w:line="256" w:lineRule="auto"/>
        <w:ind w:left="4220" w:right="1110" w:hanging="2847"/>
        <w:jc w:val="center"/>
        <w:rPr>
          <w:b/>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5572"/>
        <w:gridCol w:w="2235"/>
      </w:tblGrid>
      <w:tr w:rsidR="00FA59BF" w:rsidRPr="00BA025F" w:rsidTr="00E45691">
        <w:tc>
          <w:tcPr>
            <w:tcW w:w="993" w:type="dxa"/>
          </w:tcPr>
          <w:p w:rsidR="00FA59BF" w:rsidRPr="00BA025F" w:rsidRDefault="00FA59BF" w:rsidP="00BC2D65">
            <w:pPr>
              <w:jc w:val="center"/>
              <w:rPr>
                <w:b/>
                <w:sz w:val="24"/>
                <w:szCs w:val="24"/>
              </w:rPr>
            </w:pPr>
            <w:r w:rsidRPr="00BA025F">
              <w:rPr>
                <w:b/>
                <w:sz w:val="24"/>
                <w:szCs w:val="24"/>
              </w:rPr>
              <w:t>№ п/п</w:t>
            </w:r>
          </w:p>
        </w:tc>
        <w:tc>
          <w:tcPr>
            <w:tcW w:w="6095" w:type="dxa"/>
          </w:tcPr>
          <w:p w:rsidR="00FA59BF" w:rsidRPr="00BA025F" w:rsidRDefault="00FA59BF" w:rsidP="00BC2D65">
            <w:pPr>
              <w:jc w:val="center"/>
              <w:rPr>
                <w:b/>
                <w:sz w:val="24"/>
                <w:szCs w:val="24"/>
              </w:rPr>
            </w:pPr>
            <w:r w:rsidRPr="00BA025F">
              <w:rPr>
                <w:b/>
                <w:sz w:val="24"/>
                <w:szCs w:val="24"/>
              </w:rPr>
              <w:t>Название раздела</w:t>
            </w:r>
          </w:p>
        </w:tc>
        <w:tc>
          <w:tcPr>
            <w:tcW w:w="2410" w:type="dxa"/>
          </w:tcPr>
          <w:p w:rsidR="00FA59BF" w:rsidRPr="00BA025F" w:rsidRDefault="00FA59BF" w:rsidP="00BC2D65">
            <w:pPr>
              <w:jc w:val="center"/>
              <w:rPr>
                <w:b/>
                <w:sz w:val="24"/>
                <w:szCs w:val="24"/>
              </w:rPr>
            </w:pPr>
            <w:r w:rsidRPr="00BA025F">
              <w:rPr>
                <w:b/>
                <w:sz w:val="24"/>
                <w:szCs w:val="24"/>
              </w:rPr>
              <w:t>Количество часов</w:t>
            </w:r>
          </w:p>
        </w:tc>
      </w:tr>
      <w:tr w:rsidR="00FA59BF" w:rsidRPr="00BA025F" w:rsidTr="00E45691">
        <w:tc>
          <w:tcPr>
            <w:tcW w:w="993" w:type="dxa"/>
          </w:tcPr>
          <w:p w:rsidR="00FA59BF" w:rsidRPr="00BA025F" w:rsidRDefault="00FA59BF" w:rsidP="00BC2D65">
            <w:pPr>
              <w:jc w:val="center"/>
              <w:rPr>
                <w:sz w:val="24"/>
                <w:szCs w:val="24"/>
              </w:rPr>
            </w:pPr>
            <w:r w:rsidRPr="00BA025F">
              <w:rPr>
                <w:sz w:val="24"/>
                <w:szCs w:val="24"/>
              </w:rPr>
              <w:t>1</w:t>
            </w:r>
          </w:p>
        </w:tc>
        <w:tc>
          <w:tcPr>
            <w:tcW w:w="6095" w:type="dxa"/>
          </w:tcPr>
          <w:p w:rsidR="00FA59BF" w:rsidRPr="00BA025F" w:rsidRDefault="00FA59BF" w:rsidP="00BC2D65">
            <w:pPr>
              <w:rPr>
                <w:sz w:val="24"/>
                <w:szCs w:val="24"/>
              </w:rPr>
            </w:pPr>
            <w:r w:rsidRPr="00BA025F">
              <w:rPr>
                <w:bCs/>
                <w:sz w:val="24"/>
                <w:szCs w:val="24"/>
              </w:rPr>
              <w:t>Баскетбол</w:t>
            </w:r>
          </w:p>
        </w:tc>
        <w:tc>
          <w:tcPr>
            <w:tcW w:w="2410" w:type="dxa"/>
          </w:tcPr>
          <w:p w:rsidR="00FA59BF" w:rsidRPr="00BA025F" w:rsidRDefault="00FA59BF" w:rsidP="00BC2D65">
            <w:pPr>
              <w:jc w:val="center"/>
              <w:rPr>
                <w:sz w:val="24"/>
                <w:szCs w:val="24"/>
              </w:rPr>
            </w:pPr>
            <w:r w:rsidRPr="00BA025F">
              <w:rPr>
                <w:sz w:val="24"/>
                <w:szCs w:val="24"/>
              </w:rPr>
              <w:t>14</w:t>
            </w:r>
          </w:p>
        </w:tc>
      </w:tr>
      <w:tr w:rsidR="00FA59BF" w:rsidRPr="00BA025F" w:rsidTr="00E45691">
        <w:tc>
          <w:tcPr>
            <w:tcW w:w="993" w:type="dxa"/>
          </w:tcPr>
          <w:p w:rsidR="00FA59BF" w:rsidRPr="00BA025F" w:rsidRDefault="00FA59BF" w:rsidP="00BC2D65">
            <w:pPr>
              <w:jc w:val="center"/>
              <w:rPr>
                <w:sz w:val="24"/>
                <w:szCs w:val="24"/>
              </w:rPr>
            </w:pPr>
            <w:r w:rsidRPr="00BA025F">
              <w:rPr>
                <w:sz w:val="24"/>
                <w:szCs w:val="24"/>
              </w:rPr>
              <w:t>2</w:t>
            </w:r>
          </w:p>
        </w:tc>
        <w:tc>
          <w:tcPr>
            <w:tcW w:w="6095" w:type="dxa"/>
          </w:tcPr>
          <w:p w:rsidR="00FA59BF" w:rsidRPr="00BA025F" w:rsidRDefault="00FA59BF" w:rsidP="00BC2D65">
            <w:pPr>
              <w:rPr>
                <w:sz w:val="24"/>
                <w:szCs w:val="24"/>
              </w:rPr>
            </w:pPr>
            <w:r w:rsidRPr="00BA025F">
              <w:rPr>
                <w:bCs/>
                <w:sz w:val="24"/>
                <w:szCs w:val="24"/>
              </w:rPr>
              <w:t xml:space="preserve">Волейбол </w:t>
            </w:r>
          </w:p>
        </w:tc>
        <w:tc>
          <w:tcPr>
            <w:tcW w:w="2410" w:type="dxa"/>
          </w:tcPr>
          <w:p w:rsidR="00FA59BF" w:rsidRPr="00BA025F" w:rsidRDefault="00FA59BF" w:rsidP="00BC2D65">
            <w:pPr>
              <w:jc w:val="center"/>
              <w:rPr>
                <w:sz w:val="24"/>
                <w:szCs w:val="24"/>
              </w:rPr>
            </w:pPr>
            <w:r w:rsidRPr="00BA025F">
              <w:rPr>
                <w:sz w:val="24"/>
                <w:szCs w:val="24"/>
              </w:rPr>
              <w:t>14</w:t>
            </w:r>
          </w:p>
        </w:tc>
      </w:tr>
      <w:tr w:rsidR="00FA59BF" w:rsidRPr="00BA025F" w:rsidTr="00E45691">
        <w:tc>
          <w:tcPr>
            <w:tcW w:w="993" w:type="dxa"/>
          </w:tcPr>
          <w:p w:rsidR="00FA59BF" w:rsidRPr="00BA025F" w:rsidRDefault="00FA59BF" w:rsidP="00BC2D65">
            <w:pPr>
              <w:jc w:val="center"/>
              <w:rPr>
                <w:sz w:val="24"/>
                <w:szCs w:val="24"/>
              </w:rPr>
            </w:pPr>
            <w:r w:rsidRPr="00BA025F">
              <w:rPr>
                <w:sz w:val="24"/>
                <w:szCs w:val="24"/>
              </w:rPr>
              <w:t>3</w:t>
            </w:r>
          </w:p>
        </w:tc>
        <w:tc>
          <w:tcPr>
            <w:tcW w:w="6095" w:type="dxa"/>
          </w:tcPr>
          <w:p w:rsidR="00FA59BF" w:rsidRPr="00BA025F" w:rsidRDefault="00FA59BF" w:rsidP="00BC2D65">
            <w:pPr>
              <w:rPr>
                <w:sz w:val="24"/>
                <w:szCs w:val="24"/>
              </w:rPr>
            </w:pPr>
            <w:r w:rsidRPr="00BA025F">
              <w:rPr>
                <w:bCs/>
                <w:sz w:val="24"/>
                <w:szCs w:val="24"/>
              </w:rPr>
              <w:t xml:space="preserve">Футбол </w:t>
            </w:r>
          </w:p>
        </w:tc>
        <w:tc>
          <w:tcPr>
            <w:tcW w:w="2410" w:type="dxa"/>
          </w:tcPr>
          <w:p w:rsidR="00FA59BF" w:rsidRPr="00BA025F" w:rsidRDefault="00FA59BF" w:rsidP="00BC2D65">
            <w:pPr>
              <w:jc w:val="center"/>
              <w:rPr>
                <w:sz w:val="24"/>
                <w:szCs w:val="24"/>
              </w:rPr>
            </w:pPr>
            <w:r w:rsidRPr="00BA025F">
              <w:rPr>
                <w:sz w:val="24"/>
                <w:szCs w:val="24"/>
              </w:rPr>
              <w:t>7</w:t>
            </w:r>
          </w:p>
        </w:tc>
      </w:tr>
      <w:tr w:rsidR="00FA59BF" w:rsidRPr="00BA025F" w:rsidTr="00E45691">
        <w:tc>
          <w:tcPr>
            <w:tcW w:w="993" w:type="dxa"/>
          </w:tcPr>
          <w:p w:rsidR="00FA59BF" w:rsidRPr="00BA025F" w:rsidRDefault="00FA59BF" w:rsidP="00BC2D65">
            <w:pPr>
              <w:jc w:val="center"/>
              <w:rPr>
                <w:b/>
                <w:sz w:val="24"/>
                <w:szCs w:val="24"/>
              </w:rPr>
            </w:pPr>
            <w:r w:rsidRPr="00BA025F">
              <w:rPr>
                <w:b/>
                <w:sz w:val="24"/>
                <w:szCs w:val="24"/>
              </w:rPr>
              <w:t xml:space="preserve">Итого </w:t>
            </w:r>
          </w:p>
        </w:tc>
        <w:tc>
          <w:tcPr>
            <w:tcW w:w="6095" w:type="dxa"/>
          </w:tcPr>
          <w:p w:rsidR="00FA59BF" w:rsidRPr="00BA025F" w:rsidRDefault="00FA59BF" w:rsidP="00BC2D65">
            <w:pPr>
              <w:jc w:val="center"/>
              <w:rPr>
                <w:b/>
                <w:sz w:val="24"/>
                <w:szCs w:val="24"/>
              </w:rPr>
            </w:pPr>
          </w:p>
        </w:tc>
        <w:tc>
          <w:tcPr>
            <w:tcW w:w="2410" w:type="dxa"/>
          </w:tcPr>
          <w:p w:rsidR="00FA59BF" w:rsidRPr="00BA025F" w:rsidRDefault="00FA59BF" w:rsidP="00BC2D65">
            <w:pPr>
              <w:jc w:val="center"/>
              <w:rPr>
                <w:b/>
                <w:sz w:val="24"/>
                <w:szCs w:val="24"/>
              </w:rPr>
            </w:pPr>
            <w:r w:rsidRPr="00BA025F">
              <w:rPr>
                <w:b/>
                <w:sz w:val="24"/>
                <w:szCs w:val="24"/>
              </w:rPr>
              <w:t>35</w:t>
            </w:r>
          </w:p>
        </w:tc>
      </w:tr>
    </w:tbl>
    <w:p w:rsidR="00F24558" w:rsidRPr="00BA025F" w:rsidRDefault="00F24558">
      <w:pPr>
        <w:spacing w:line="256" w:lineRule="auto"/>
        <w:ind w:left="4220" w:right="1110" w:hanging="2847"/>
        <w:rPr>
          <w:b/>
          <w:sz w:val="24"/>
          <w:szCs w:val="24"/>
        </w:rPr>
      </w:pPr>
    </w:p>
    <w:p w:rsidR="00FA59BF" w:rsidRPr="00BA025F" w:rsidRDefault="00FA59BF" w:rsidP="00FA59BF">
      <w:pPr>
        <w:spacing w:line="256" w:lineRule="auto"/>
        <w:ind w:left="4220" w:right="1110" w:hanging="2847"/>
        <w:jc w:val="center"/>
        <w:rPr>
          <w:b/>
          <w:sz w:val="24"/>
          <w:szCs w:val="24"/>
        </w:rPr>
      </w:pPr>
      <w:r w:rsidRPr="00BA025F">
        <w:rPr>
          <w:b/>
          <w:sz w:val="24"/>
          <w:szCs w:val="24"/>
        </w:rPr>
        <w:t>Тематическое планирование,  8 класс, 35 часов</w:t>
      </w:r>
    </w:p>
    <w:p w:rsidR="00FA59BF" w:rsidRPr="00BA025F" w:rsidRDefault="00FA59BF" w:rsidP="00FA59BF">
      <w:pPr>
        <w:spacing w:line="256" w:lineRule="auto"/>
        <w:ind w:left="4220" w:right="1110" w:hanging="2847"/>
        <w:jc w:val="center"/>
        <w:rPr>
          <w:b/>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5572"/>
        <w:gridCol w:w="2235"/>
      </w:tblGrid>
      <w:tr w:rsidR="00FA59BF" w:rsidRPr="00BA025F" w:rsidTr="00E45691">
        <w:tc>
          <w:tcPr>
            <w:tcW w:w="993" w:type="dxa"/>
          </w:tcPr>
          <w:p w:rsidR="00FA59BF" w:rsidRPr="00BA025F" w:rsidRDefault="00FA59BF" w:rsidP="00BC2D65">
            <w:pPr>
              <w:jc w:val="center"/>
              <w:rPr>
                <w:b/>
                <w:sz w:val="24"/>
                <w:szCs w:val="24"/>
              </w:rPr>
            </w:pPr>
            <w:r w:rsidRPr="00BA025F">
              <w:rPr>
                <w:b/>
                <w:sz w:val="24"/>
                <w:szCs w:val="24"/>
              </w:rPr>
              <w:t>№ п/п</w:t>
            </w:r>
          </w:p>
        </w:tc>
        <w:tc>
          <w:tcPr>
            <w:tcW w:w="6095" w:type="dxa"/>
          </w:tcPr>
          <w:p w:rsidR="00FA59BF" w:rsidRPr="00BA025F" w:rsidRDefault="00FA59BF" w:rsidP="00BC2D65">
            <w:pPr>
              <w:jc w:val="center"/>
              <w:rPr>
                <w:b/>
                <w:sz w:val="24"/>
                <w:szCs w:val="24"/>
              </w:rPr>
            </w:pPr>
            <w:r w:rsidRPr="00BA025F">
              <w:rPr>
                <w:b/>
                <w:sz w:val="24"/>
                <w:szCs w:val="24"/>
              </w:rPr>
              <w:t>Название раздела</w:t>
            </w:r>
          </w:p>
        </w:tc>
        <w:tc>
          <w:tcPr>
            <w:tcW w:w="2410" w:type="dxa"/>
          </w:tcPr>
          <w:p w:rsidR="00FA59BF" w:rsidRPr="00BA025F" w:rsidRDefault="00FA59BF" w:rsidP="00BC2D65">
            <w:pPr>
              <w:jc w:val="center"/>
              <w:rPr>
                <w:b/>
                <w:sz w:val="24"/>
                <w:szCs w:val="24"/>
              </w:rPr>
            </w:pPr>
            <w:r w:rsidRPr="00BA025F">
              <w:rPr>
                <w:b/>
                <w:sz w:val="24"/>
                <w:szCs w:val="24"/>
              </w:rPr>
              <w:t>Количество часов</w:t>
            </w:r>
          </w:p>
        </w:tc>
      </w:tr>
      <w:tr w:rsidR="00FA59BF" w:rsidRPr="00BA025F" w:rsidTr="00E45691">
        <w:tc>
          <w:tcPr>
            <w:tcW w:w="993" w:type="dxa"/>
          </w:tcPr>
          <w:p w:rsidR="00FA59BF" w:rsidRPr="00BA025F" w:rsidRDefault="00FA59BF" w:rsidP="00BC2D65">
            <w:pPr>
              <w:jc w:val="center"/>
              <w:rPr>
                <w:sz w:val="24"/>
                <w:szCs w:val="24"/>
              </w:rPr>
            </w:pPr>
            <w:r w:rsidRPr="00BA025F">
              <w:rPr>
                <w:sz w:val="24"/>
                <w:szCs w:val="24"/>
              </w:rPr>
              <w:t>1</w:t>
            </w:r>
          </w:p>
        </w:tc>
        <w:tc>
          <w:tcPr>
            <w:tcW w:w="6095" w:type="dxa"/>
          </w:tcPr>
          <w:p w:rsidR="00FA59BF" w:rsidRPr="00BA025F" w:rsidRDefault="00FA59BF" w:rsidP="00BC2D65">
            <w:pPr>
              <w:rPr>
                <w:sz w:val="24"/>
                <w:szCs w:val="24"/>
              </w:rPr>
            </w:pPr>
            <w:r w:rsidRPr="00BA025F">
              <w:rPr>
                <w:bCs/>
                <w:sz w:val="24"/>
                <w:szCs w:val="24"/>
              </w:rPr>
              <w:t>Баскетбол</w:t>
            </w:r>
          </w:p>
        </w:tc>
        <w:tc>
          <w:tcPr>
            <w:tcW w:w="2410" w:type="dxa"/>
          </w:tcPr>
          <w:p w:rsidR="00FA59BF" w:rsidRPr="00BA025F" w:rsidRDefault="00FA59BF" w:rsidP="00BC2D65">
            <w:pPr>
              <w:jc w:val="center"/>
              <w:rPr>
                <w:sz w:val="24"/>
                <w:szCs w:val="24"/>
              </w:rPr>
            </w:pPr>
            <w:r w:rsidRPr="00BA025F">
              <w:rPr>
                <w:sz w:val="24"/>
                <w:szCs w:val="24"/>
              </w:rPr>
              <w:t>14</w:t>
            </w:r>
          </w:p>
        </w:tc>
      </w:tr>
      <w:tr w:rsidR="00FA59BF" w:rsidRPr="00BA025F" w:rsidTr="00E45691">
        <w:tc>
          <w:tcPr>
            <w:tcW w:w="993" w:type="dxa"/>
          </w:tcPr>
          <w:p w:rsidR="00FA59BF" w:rsidRPr="00BA025F" w:rsidRDefault="00FA59BF" w:rsidP="00BC2D65">
            <w:pPr>
              <w:jc w:val="center"/>
              <w:rPr>
                <w:sz w:val="24"/>
                <w:szCs w:val="24"/>
              </w:rPr>
            </w:pPr>
            <w:r w:rsidRPr="00BA025F">
              <w:rPr>
                <w:sz w:val="24"/>
                <w:szCs w:val="24"/>
              </w:rPr>
              <w:t>2</w:t>
            </w:r>
          </w:p>
        </w:tc>
        <w:tc>
          <w:tcPr>
            <w:tcW w:w="6095" w:type="dxa"/>
          </w:tcPr>
          <w:p w:rsidR="00FA59BF" w:rsidRPr="00BA025F" w:rsidRDefault="00FA59BF" w:rsidP="00BC2D65">
            <w:pPr>
              <w:rPr>
                <w:sz w:val="24"/>
                <w:szCs w:val="24"/>
              </w:rPr>
            </w:pPr>
            <w:r w:rsidRPr="00BA025F">
              <w:rPr>
                <w:bCs/>
                <w:sz w:val="24"/>
                <w:szCs w:val="24"/>
              </w:rPr>
              <w:t xml:space="preserve">Волейбол </w:t>
            </w:r>
          </w:p>
        </w:tc>
        <w:tc>
          <w:tcPr>
            <w:tcW w:w="2410" w:type="dxa"/>
          </w:tcPr>
          <w:p w:rsidR="00FA59BF" w:rsidRPr="00BA025F" w:rsidRDefault="00FA59BF" w:rsidP="00BC2D65">
            <w:pPr>
              <w:jc w:val="center"/>
              <w:rPr>
                <w:sz w:val="24"/>
                <w:szCs w:val="24"/>
              </w:rPr>
            </w:pPr>
            <w:r w:rsidRPr="00BA025F">
              <w:rPr>
                <w:sz w:val="24"/>
                <w:szCs w:val="24"/>
              </w:rPr>
              <w:t>14</w:t>
            </w:r>
          </w:p>
        </w:tc>
      </w:tr>
      <w:tr w:rsidR="00FA59BF" w:rsidRPr="00BA025F" w:rsidTr="00E45691">
        <w:tc>
          <w:tcPr>
            <w:tcW w:w="993" w:type="dxa"/>
          </w:tcPr>
          <w:p w:rsidR="00FA59BF" w:rsidRPr="00BA025F" w:rsidRDefault="00FA59BF" w:rsidP="00BC2D65">
            <w:pPr>
              <w:jc w:val="center"/>
              <w:rPr>
                <w:sz w:val="24"/>
                <w:szCs w:val="24"/>
              </w:rPr>
            </w:pPr>
            <w:r w:rsidRPr="00BA025F">
              <w:rPr>
                <w:sz w:val="24"/>
                <w:szCs w:val="24"/>
              </w:rPr>
              <w:t>3</w:t>
            </w:r>
          </w:p>
        </w:tc>
        <w:tc>
          <w:tcPr>
            <w:tcW w:w="6095" w:type="dxa"/>
          </w:tcPr>
          <w:p w:rsidR="00FA59BF" w:rsidRPr="00BA025F" w:rsidRDefault="00FA59BF" w:rsidP="00BC2D65">
            <w:pPr>
              <w:rPr>
                <w:sz w:val="24"/>
                <w:szCs w:val="24"/>
              </w:rPr>
            </w:pPr>
            <w:r w:rsidRPr="00BA025F">
              <w:rPr>
                <w:bCs/>
                <w:sz w:val="24"/>
                <w:szCs w:val="24"/>
              </w:rPr>
              <w:t xml:space="preserve">Футбол </w:t>
            </w:r>
          </w:p>
        </w:tc>
        <w:tc>
          <w:tcPr>
            <w:tcW w:w="2410" w:type="dxa"/>
          </w:tcPr>
          <w:p w:rsidR="00FA59BF" w:rsidRPr="00BA025F" w:rsidRDefault="00FA59BF" w:rsidP="00BC2D65">
            <w:pPr>
              <w:jc w:val="center"/>
              <w:rPr>
                <w:sz w:val="24"/>
                <w:szCs w:val="24"/>
              </w:rPr>
            </w:pPr>
            <w:r w:rsidRPr="00BA025F">
              <w:rPr>
                <w:sz w:val="24"/>
                <w:szCs w:val="24"/>
              </w:rPr>
              <w:t>7</w:t>
            </w:r>
          </w:p>
        </w:tc>
      </w:tr>
      <w:tr w:rsidR="00FA59BF" w:rsidRPr="00BA025F" w:rsidTr="00E45691">
        <w:tc>
          <w:tcPr>
            <w:tcW w:w="993" w:type="dxa"/>
          </w:tcPr>
          <w:p w:rsidR="00FA59BF" w:rsidRPr="00BA025F" w:rsidRDefault="00FA59BF" w:rsidP="00BC2D65">
            <w:pPr>
              <w:jc w:val="center"/>
              <w:rPr>
                <w:b/>
                <w:sz w:val="24"/>
                <w:szCs w:val="24"/>
              </w:rPr>
            </w:pPr>
            <w:r w:rsidRPr="00BA025F">
              <w:rPr>
                <w:b/>
                <w:sz w:val="24"/>
                <w:szCs w:val="24"/>
              </w:rPr>
              <w:t xml:space="preserve">Итого </w:t>
            </w:r>
          </w:p>
        </w:tc>
        <w:tc>
          <w:tcPr>
            <w:tcW w:w="6095" w:type="dxa"/>
          </w:tcPr>
          <w:p w:rsidR="00FA59BF" w:rsidRPr="00BA025F" w:rsidRDefault="00FA59BF" w:rsidP="00BC2D65">
            <w:pPr>
              <w:jc w:val="center"/>
              <w:rPr>
                <w:b/>
                <w:sz w:val="24"/>
                <w:szCs w:val="24"/>
              </w:rPr>
            </w:pPr>
          </w:p>
        </w:tc>
        <w:tc>
          <w:tcPr>
            <w:tcW w:w="2410" w:type="dxa"/>
          </w:tcPr>
          <w:p w:rsidR="00FA59BF" w:rsidRPr="00BA025F" w:rsidRDefault="00FA59BF" w:rsidP="00BC2D65">
            <w:pPr>
              <w:jc w:val="center"/>
              <w:rPr>
                <w:b/>
                <w:sz w:val="24"/>
                <w:szCs w:val="24"/>
              </w:rPr>
            </w:pPr>
            <w:r w:rsidRPr="00BA025F">
              <w:rPr>
                <w:b/>
                <w:sz w:val="24"/>
                <w:szCs w:val="24"/>
              </w:rPr>
              <w:t>35</w:t>
            </w:r>
          </w:p>
        </w:tc>
      </w:tr>
    </w:tbl>
    <w:p w:rsidR="00FA59BF" w:rsidRPr="00BA025F" w:rsidRDefault="00FA59BF">
      <w:pPr>
        <w:spacing w:line="256" w:lineRule="auto"/>
        <w:ind w:left="4220" w:right="1110" w:hanging="2847"/>
        <w:rPr>
          <w:b/>
          <w:sz w:val="24"/>
          <w:szCs w:val="24"/>
        </w:rPr>
      </w:pPr>
    </w:p>
    <w:p w:rsidR="00DB69BF" w:rsidRPr="00BA025F" w:rsidRDefault="00DB69BF" w:rsidP="00FA59BF">
      <w:pPr>
        <w:spacing w:line="256" w:lineRule="auto"/>
        <w:ind w:left="4220" w:right="1110" w:hanging="2847"/>
        <w:jc w:val="center"/>
        <w:rPr>
          <w:b/>
          <w:sz w:val="24"/>
          <w:szCs w:val="24"/>
        </w:rPr>
      </w:pPr>
    </w:p>
    <w:p w:rsidR="00FA59BF" w:rsidRPr="00BA025F" w:rsidRDefault="00FA59BF" w:rsidP="00FA59BF">
      <w:pPr>
        <w:spacing w:line="256" w:lineRule="auto"/>
        <w:ind w:left="4220" w:right="1110" w:hanging="2847"/>
        <w:jc w:val="center"/>
        <w:rPr>
          <w:b/>
          <w:sz w:val="24"/>
          <w:szCs w:val="24"/>
        </w:rPr>
      </w:pPr>
      <w:r w:rsidRPr="00BA025F">
        <w:rPr>
          <w:b/>
          <w:sz w:val="24"/>
          <w:szCs w:val="24"/>
        </w:rPr>
        <w:t>Тематическое планирование,  9</w:t>
      </w:r>
      <w:r w:rsidR="003E19C8" w:rsidRPr="00BA025F">
        <w:rPr>
          <w:b/>
          <w:sz w:val="24"/>
          <w:szCs w:val="24"/>
        </w:rPr>
        <w:t xml:space="preserve"> класс, 34</w:t>
      </w:r>
      <w:r w:rsidRPr="00BA025F">
        <w:rPr>
          <w:b/>
          <w:sz w:val="24"/>
          <w:szCs w:val="24"/>
        </w:rPr>
        <w:t xml:space="preserve"> час</w:t>
      </w:r>
      <w:r w:rsidR="003E19C8" w:rsidRPr="00BA025F">
        <w:rPr>
          <w:b/>
          <w:sz w:val="24"/>
          <w:szCs w:val="24"/>
        </w:rPr>
        <w:t>а</w:t>
      </w:r>
    </w:p>
    <w:p w:rsidR="00FA59BF" w:rsidRPr="00BA025F" w:rsidRDefault="00FA59BF" w:rsidP="00FA59BF">
      <w:pPr>
        <w:spacing w:line="256" w:lineRule="auto"/>
        <w:ind w:left="4220" w:right="1110" w:hanging="2847"/>
        <w:jc w:val="center"/>
        <w:rPr>
          <w:b/>
          <w:sz w:val="24"/>
          <w:szCs w:val="2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5572"/>
        <w:gridCol w:w="2235"/>
      </w:tblGrid>
      <w:tr w:rsidR="00FA59BF" w:rsidRPr="00BA025F" w:rsidTr="00E45691">
        <w:tc>
          <w:tcPr>
            <w:tcW w:w="993" w:type="dxa"/>
          </w:tcPr>
          <w:p w:rsidR="00FA59BF" w:rsidRPr="00BA025F" w:rsidRDefault="00FA59BF" w:rsidP="00BC2D65">
            <w:pPr>
              <w:jc w:val="center"/>
              <w:rPr>
                <w:b/>
                <w:sz w:val="24"/>
                <w:szCs w:val="24"/>
              </w:rPr>
            </w:pPr>
            <w:r w:rsidRPr="00BA025F">
              <w:rPr>
                <w:b/>
                <w:sz w:val="24"/>
                <w:szCs w:val="24"/>
              </w:rPr>
              <w:t>№ п/п</w:t>
            </w:r>
          </w:p>
        </w:tc>
        <w:tc>
          <w:tcPr>
            <w:tcW w:w="6095" w:type="dxa"/>
          </w:tcPr>
          <w:p w:rsidR="00FA59BF" w:rsidRPr="00BA025F" w:rsidRDefault="00FA59BF" w:rsidP="00BC2D65">
            <w:pPr>
              <w:jc w:val="center"/>
              <w:rPr>
                <w:b/>
                <w:sz w:val="24"/>
                <w:szCs w:val="24"/>
              </w:rPr>
            </w:pPr>
            <w:r w:rsidRPr="00BA025F">
              <w:rPr>
                <w:b/>
                <w:sz w:val="24"/>
                <w:szCs w:val="24"/>
              </w:rPr>
              <w:t>Название раздела</w:t>
            </w:r>
          </w:p>
        </w:tc>
        <w:tc>
          <w:tcPr>
            <w:tcW w:w="2410" w:type="dxa"/>
          </w:tcPr>
          <w:p w:rsidR="00FA59BF" w:rsidRPr="00BA025F" w:rsidRDefault="00FA59BF" w:rsidP="00BC2D65">
            <w:pPr>
              <w:jc w:val="center"/>
              <w:rPr>
                <w:b/>
                <w:sz w:val="24"/>
                <w:szCs w:val="24"/>
              </w:rPr>
            </w:pPr>
            <w:r w:rsidRPr="00BA025F">
              <w:rPr>
                <w:b/>
                <w:sz w:val="24"/>
                <w:szCs w:val="24"/>
              </w:rPr>
              <w:t>Количество часов</w:t>
            </w:r>
          </w:p>
        </w:tc>
      </w:tr>
      <w:tr w:rsidR="00FA59BF" w:rsidRPr="00BA025F" w:rsidTr="00E45691">
        <w:tc>
          <w:tcPr>
            <w:tcW w:w="993" w:type="dxa"/>
          </w:tcPr>
          <w:p w:rsidR="00FA59BF" w:rsidRPr="00BA025F" w:rsidRDefault="00FA59BF" w:rsidP="00BC2D65">
            <w:pPr>
              <w:jc w:val="center"/>
              <w:rPr>
                <w:sz w:val="24"/>
                <w:szCs w:val="24"/>
              </w:rPr>
            </w:pPr>
            <w:r w:rsidRPr="00BA025F">
              <w:rPr>
                <w:sz w:val="24"/>
                <w:szCs w:val="24"/>
              </w:rPr>
              <w:t>1</w:t>
            </w:r>
          </w:p>
        </w:tc>
        <w:tc>
          <w:tcPr>
            <w:tcW w:w="6095" w:type="dxa"/>
          </w:tcPr>
          <w:p w:rsidR="00FA59BF" w:rsidRPr="00BA025F" w:rsidRDefault="00FA59BF" w:rsidP="00BC2D65">
            <w:pPr>
              <w:rPr>
                <w:sz w:val="24"/>
                <w:szCs w:val="24"/>
              </w:rPr>
            </w:pPr>
            <w:r w:rsidRPr="00BA025F">
              <w:rPr>
                <w:bCs/>
                <w:sz w:val="24"/>
                <w:szCs w:val="24"/>
              </w:rPr>
              <w:t>Баскетбол</w:t>
            </w:r>
          </w:p>
        </w:tc>
        <w:tc>
          <w:tcPr>
            <w:tcW w:w="2410" w:type="dxa"/>
          </w:tcPr>
          <w:p w:rsidR="00FA59BF" w:rsidRPr="00BA025F" w:rsidRDefault="00FA59BF" w:rsidP="00BC2D65">
            <w:pPr>
              <w:jc w:val="center"/>
              <w:rPr>
                <w:sz w:val="24"/>
                <w:szCs w:val="24"/>
              </w:rPr>
            </w:pPr>
            <w:r w:rsidRPr="00BA025F">
              <w:rPr>
                <w:sz w:val="24"/>
                <w:szCs w:val="24"/>
              </w:rPr>
              <w:t>14</w:t>
            </w:r>
          </w:p>
        </w:tc>
      </w:tr>
      <w:tr w:rsidR="00FA59BF" w:rsidRPr="00BA025F" w:rsidTr="00E45691">
        <w:tc>
          <w:tcPr>
            <w:tcW w:w="993" w:type="dxa"/>
          </w:tcPr>
          <w:p w:rsidR="00FA59BF" w:rsidRPr="00BA025F" w:rsidRDefault="00FA59BF" w:rsidP="00BC2D65">
            <w:pPr>
              <w:jc w:val="center"/>
              <w:rPr>
                <w:sz w:val="24"/>
                <w:szCs w:val="24"/>
              </w:rPr>
            </w:pPr>
            <w:r w:rsidRPr="00BA025F">
              <w:rPr>
                <w:sz w:val="24"/>
                <w:szCs w:val="24"/>
              </w:rPr>
              <w:t>2</w:t>
            </w:r>
          </w:p>
        </w:tc>
        <w:tc>
          <w:tcPr>
            <w:tcW w:w="6095" w:type="dxa"/>
          </w:tcPr>
          <w:p w:rsidR="00FA59BF" w:rsidRPr="00BA025F" w:rsidRDefault="00FA59BF" w:rsidP="00BC2D65">
            <w:pPr>
              <w:rPr>
                <w:sz w:val="24"/>
                <w:szCs w:val="24"/>
              </w:rPr>
            </w:pPr>
            <w:r w:rsidRPr="00BA025F">
              <w:rPr>
                <w:bCs/>
                <w:sz w:val="24"/>
                <w:szCs w:val="24"/>
              </w:rPr>
              <w:t xml:space="preserve">Волейбол </w:t>
            </w:r>
          </w:p>
        </w:tc>
        <w:tc>
          <w:tcPr>
            <w:tcW w:w="2410" w:type="dxa"/>
          </w:tcPr>
          <w:p w:rsidR="00FA59BF" w:rsidRPr="00BA025F" w:rsidRDefault="00FA59BF" w:rsidP="00BC2D65">
            <w:pPr>
              <w:jc w:val="center"/>
              <w:rPr>
                <w:sz w:val="24"/>
                <w:szCs w:val="24"/>
              </w:rPr>
            </w:pPr>
            <w:r w:rsidRPr="00BA025F">
              <w:rPr>
                <w:sz w:val="24"/>
                <w:szCs w:val="24"/>
              </w:rPr>
              <w:t>14</w:t>
            </w:r>
          </w:p>
        </w:tc>
      </w:tr>
      <w:tr w:rsidR="00FA59BF" w:rsidRPr="00BA025F" w:rsidTr="00E45691">
        <w:tc>
          <w:tcPr>
            <w:tcW w:w="993" w:type="dxa"/>
          </w:tcPr>
          <w:p w:rsidR="00FA59BF" w:rsidRPr="00BA025F" w:rsidRDefault="00FA59BF" w:rsidP="00BC2D65">
            <w:pPr>
              <w:jc w:val="center"/>
              <w:rPr>
                <w:sz w:val="24"/>
                <w:szCs w:val="24"/>
              </w:rPr>
            </w:pPr>
            <w:r w:rsidRPr="00BA025F">
              <w:rPr>
                <w:sz w:val="24"/>
                <w:szCs w:val="24"/>
              </w:rPr>
              <w:t>3</w:t>
            </w:r>
          </w:p>
        </w:tc>
        <w:tc>
          <w:tcPr>
            <w:tcW w:w="6095" w:type="dxa"/>
          </w:tcPr>
          <w:p w:rsidR="00FA59BF" w:rsidRPr="00BA025F" w:rsidRDefault="00FA59BF" w:rsidP="00BC2D65">
            <w:pPr>
              <w:rPr>
                <w:sz w:val="24"/>
                <w:szCs w:val="24"/>
              </w:rPr>
            </w:pPr>
            <w:r w:rsidRPr="00BA025F">
              <w:rPr>
                <w:bCs/>
                <w:sz w:val="24"/>
                <w:szCs w:val="24"/>
              </w:rPr>
              <w:t xml:space="preserve">Футбол </w:t>
            </w:r>
          </w:p>
        </w:tc>
        <w:tc>
          <w:tcPr>
            <w:tcW w:w="2410" w:type="dxa"/>
          </w:tcPr>
          <w:p w:rsidR="00FA59BF" w:rsidRPr="00BA025F" w:rsidRDefault="00FA59BF" w:rsidP="00BC2D65">
            <w:pPr>
              <w:jc w:val="center"/>
              <w:rPr>
                <w:sz w:val="24"/>
                <w:szCs w:val="24"/>
              </w:rPr>
            </w:pPr>
            <w:r w:rsidRPr="00BA025F">
              <w:rPr>
                <w:sz w:val="24"/>
                <w:szCs w:val="24"/>
              </w:rPr>
              <w:t>6</w:t>
            </w:r>
          </w:p>
        </w:tc>
      </w:tr>
      <w:tr w:rsidR="00FA59BF" w:rsidRPr="00BA025F" w:rsidTr="00E45691">
        <w:tc>
          <w:tcPr>
            <w:tcW w:w="993" w:type="dxa"/>
          </w:tcPr>
          <w:p w:rsidR="00FA59BF" w:rsidRPr="00BA025F" w:rsidRDefault="00FA59BF" w:rsidP="00BC2D65">
            <w:pPr>
              <w:jc w:val="center"/>
              <w:rPr>
                <w:b/>
                <w:sz w:val="24"/>
                <w:szCs w:val="24"/>
              </w:rPr>
            </w:pPr>
            <w:r w:rsidRPr="00BA025F">
              <w:rPr>
                <w:b/>
                <w:sz w:val="24"/>
                <w:szCs w:val="24"/>
              </w:rPr>
              <w:t xml:space="preserve">Итого </w:t>
            </w:r>
          </w:p>
        </w:tc>
        <w:tc>
          <w:tcPr>
            <w:tcW w:w="6095" w:type="dxa"/>
          </w:tcPr>
          <w:p w:rsidR="00FA59BF" w:rsidRPr="00BA025F" w:rsidRDefault="00FA59BF" w:rsidP="00BC2D65">
            <w:pPr>
              <w:jc w:val="center"/>
              <w:rPr>
                <w:b/>
                <w:sz w:val="24"/>
                <w:szCs w:val="24"/>
              </w:rPr>
            </w:pPr>
          </w:p>
        </w:tc>
        <w:tc>
          <w:tcPr>
            <w:tcW w:w="2410" w:type="dxa"/>
          </w:tcPr>
          <w:p w:rsidR="00FA59BF" w:rsidRPr="00BA025F" w:rsidRDefault="00FA59BF" w:rsidP="00BC2D65">
            <w:pPr>
              <w:jc w:val="center"/>
              <w:rPr>
                <w:b/>
                <w:sz w:val="24"/>
                <w:szCs w:val="24"/>
              </w:rPr>
            </w:pPr>
            <w:r w:rsidRPr="00BA025F">
              <w:rPr>
                <w:b/>
                <w:sz w:val="24"/>
                <w:szCs w:val="24"/>
              </w:rPr>
              <w:t>34</w:t>
            </w:r>
          </w:p>
        </w:tc>
      </w:tr>
    </w:tbl>
    <w:p w:rsidR="00FA59BF" w:rsidRPr="00BA025F" w:rsidRDefault="00FA59BF" w:rsidP="00B9402F">
      <w:pPr>
        <w:spacing w:line="256" w:lineRule="auto"/>
        <w:ind w:left="4220" w:right="1110" w:hanging="2847"/>
        <w:jc w:val="center"/>
        <w:rPr>
          <w:b/>
          <w:sz w:val="24"/>
          <w:szCs w:val="24"/>
        </w:rPr>
      </w:pPr>
    </w:p>
    <w:p w:rsidR="00E45691" w:rsidRPr="00BA025F" w:rsidRDefault="00E45691" w:rsidP="00B9402F">
      <w:pPr>
        <w:spacing w:line="256" w:lineRule="auto"/>
        <w:ind w:left="4220" w:right="1110" w:hanging="2847"/>
        <w:jc w:val="center"/>
        <w:rPr>
          <w:b/>
          <w:sz w:val="24"/>
          <w:szCs w:val="24"/>
        </w:rPr>
      </w:pPr>
    </w:p>
    <w:p w:rsidR="00B9402F" w:rsidRPr="00BA025F" w:rsidRDefault="00B9402F" w:rsidP="00E45691">
      <w:pPr>
        <w:tabs>
          <w:tab w:val="left" w:pos="9639"/>
          <w:tab w:val="left" w:pos="9781"/>
        </w:tabs>
        <w:spacing w:line="256" w:lineRule="auto"/>
        <w:ind w:left="142" w:right="142" w:firstLine="33"/>
        <w:jc w:val="center"/>
        <w:rPr>
          <w:b/>
          <w:sz w:val="24"/>
          <w:szCs w:val="24"/>
        </w:rPr>
      </w:pPr>
      <w:r w:rsidRPr="00BA025F">
        <w:rPr>
          <w:b/>
          <w:sz w:val="24"/>
          <w:szCs w:val="24"/>
        </w:rPr>
        <w:t>Программа курса внеурочной деятельности  «Занимательная биология»</w:t>
      </w:r>
    </w:p>
    <w:p w:rsidR="00A73CAC" w:rsidRPr="00BA025F" w:rsidRDefault="00B9402F" w:rsidP="00A73CAC">
      <w:pPr>
        <w:spacing w:line="256" w:lineRule="auto"/>
        <w:ind w:left="4220" w:right="1110" w:hanging="2847"/>
        <w:jc w:val="center"/>
        <w:rPr>
          <w:sz w:val="24"/>
          <w:szCs w:val="24"/>
        </w:rPr>
      </w:pPr>
      <w:r w:rsidRPr="00BA025F">
        <w:rPr>
          <w:b/>
          <w:sz w:val="24"/>
          <w:szCs w:val="24"/>
        </w:rPr>
        <w:t>5 класс</w:t>
      </w:r>
      <w:r w:rsidR="00A73CAC" w:rsidRPr="00BA025F">
        <w:rPr>
          <w:sz w:val="24"/>
          <w:szCs w:val="24"/>
        </w:rPr>
        <w:t xml:space="preserve"> </w:t>
      </w:r>
    </w:p>
    <w:p w:rsidR="00A73CAC" w:rsidRPr="00BA025F" w:rsidRDefault="00A73CAC" w:rsidP="00A73CAC">
      <w:pPr>
        <w:spacing w:line="256" w:lineRule="auto"/>
        <w:ind w:left="4220" w:right="1110" w:hanging="2847"/>
        <w:jc w:val="center"/>
        <w:rPr>
          <w:sz w:val="24"/>
          <w:szCs w:val="24"/>
        </w:rPr>
      </w:pPr>
      <w:r w:rsidRPr="00BA025F">
        <w:rPr>
          <w:sz w:val="24"/>
          <w:szCs w:val="24"/>
        </w:rPr>
        <w:t>Общеинтеллектуальное направление</w:t>
      </w:r>
    </w:p>
    <w:p w:rsidR="00B9402F" w:rsidRPr="00BA025F" w:rsidRDefault="00B9402F" w:rsidP="00B9402F">
      <w:pPr>
        <w:spacing w:line="256" w:lineRule="auto"/>
        <w:ind w:left="4220" w:right="1110" w:hanging="2847"/>
        <w:jc w:val="center"/>
        <w:rPr>
          <w:b/>
          <w:sz w:val="24"/>
          <w:szCs w:val="24"/>
        </w:rPr>
      </w:pPr>
    </w:p>
    <w:p w:rsidR="00B9402F" w:rsidRPr="00BA025F" w:rsidRDefault="00B9402F" w:rsidP="00A73CAC">
      <w:pPr>
        <w:pStyle w:val="a5"/>
        <w:tabs>
          <w:tab w:val="left" w:pos="330"/>
          <w:tab w:val="left" w:pos="3768"/>
        </w:tabs>
        <w:ind w:left="993" w:right="777" w:firstLine="0"/>
        <w:jc w:val="center"/>
        <w:rPr>
          <w:b/>
          <w:sz w:val="24"/>
          <w:szCs w:val="24"/>
        </w:rPr>
      </w:pPr>
      <w:r w:rsidRPr="00BA025F">
        <w:rPr>
          <w:b/>
          <w:sz w:val="24"/>
          <w:szCs w:val="24"/>
        </w:rPr>
        <w:t>Планируемые результаты</w:t>
      </w:r>
    </w:p>
    <w:p w:rsidR="00B9402F" w:rsidRPr="00BA025F" w:rsidRDefault="00B9402F" w:rsidP="00E45691">
      <w:pPr>
        <w:pStyle w:val="a5"/>
        <w:tabs>
          <w:tab w:val="left" w:pos="330"/>
          <w:tab w:val="left" w:pos="3768"/>
        </w:tabs>
        <w:ind w:left="142" w:right="283" w:firstLine="0"/>
        <w:jc w:val="both"/>
        <w:rPr>
          <w:b/>
          <w:sz w:val="24"/>
          <w:szCs w:val="24"/>
        </w:rPr>
      </w:pPr>
      <w:r w:rsidRPr="00BA025F">
        <w:rPr>
          <w:b/>
          <w:sz w:val="24"/>
          <w:szCs w:val="24"/>
        </w:rPr>
        <w:t>Предметные результаты</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характеризуют опыт учащихся, который приобретается и закрепляется в процессе освоения программы внеурочной деятельности: </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осуществлять поиск необходимой информации для выполнения вне 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 </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проводить сравнение и классификацию по заданным критериям;</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 устанавливать причинно-следственные связи в изучаемом круге явлений;</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 строить рассуждения в форме связи простых суждений об объекте, его строении, свойствах и связях. </w:t>
      </w:r>
    </w:p>
    <w:p w:rsidR="00B9402F" w:rsidRPr="00BA025F" w:rsidRDefault="00B9402F" w:rsidP="00E45691">
      <w:pPr>
        <w:pStyle w:val="a5"/>
        <w:tabs>
          <w:tab w:val="left" w:pos="330"/>
          <w:tab w:val="left" w:pos="3768"/>
        </w:tabs>
        <w:ind w:left="142" w:right="283" w:firstLine="0"/>
        <w:jc w:val="both"/>
        <w:rPr>
          <w:b/>
          <w:sz w:val="24"/>
          <w:szCs w:val="24"/>
        </w:rPr>
      </w:pPr>
    </w:p>
    <w:p w:rsidR="00B9402F" w:rsidRPr="00BA025F" w:rsidRDefault="00B9402F" w:rsidP="00E45691">
      <w:pPr>
        <w:pStyle w:val="a5"/>
        <w:tabs>
          <w:tab w:val="left" w:pos="330"/>
          <w:tab w:val="left" w:pos="3768"/>
        </w:tabs>
        <w:ind w:left="142" w:right="283" w:firstLine="0"/>
        <w:jc w:val="both"/>
        <w:rPr>
          <w:b/>
          <w:sz w:val="24"/>
          <w:szCs w:val="24"/>
        </w:rPr>
      </w:pPr>
      <w:r w:rsidRPr="00BA025F">
        <w:rPr>
          <w:b/>
          <w:sz w:val="24"/>
          <w:szCs w:val="24"/>
        </w:rPr>
        <w:t>Метапредметные результаты</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характеризуют уровень сформированности универсальных способностей учащихся, проявляющихся в познавательной и практической деятельности: </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использование справочной и дополнительной литературы;</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 владение цитированием и различными видами комментариев; </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использование различных видов наблюдения;</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 качественное и количественное описание изучаемого объекта; </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проведение эксперимента; </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использование разных видов моделирования</w:t>
      </w:r>
    </w:p>
    <w:p w:rsidR="00B9402F" w:rsidRPr="00BA025F" w:rsidRDefault="00B9402F" w:rsidP="00E45691">
      <w:pPr>
        <w:pStyle w:val="a5"/>
        <w:tabs>
          <w:tab w:val="left" w:pos="330"/>
          <w:tab w:val="left" w:pos="3768"/>
        </w:tabs>
        <w:ind w:left="142" w:right="283" w:firstLine="0"/>
        <w:jc w:val="both"/>
        <w:rPr>
          <w:sz w:val="24"/>
          <w:szCs w:val="24"/>
        </w:rPr>
      </w:pPr>
      <w:r w:rsidRPr="00BA025F">
        <w:rPr>
          <w:b/>
          <w:sz w:val="24"/>
          <w:szCs w:val="24"/>
        </w:rPr>
        <w:t>Личностные результаты</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-отражаются в индивидуальных качественных свойствах учащихся, которые они должны приобрести в процессе освоения учебного предмета:</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учебно-познавательный интерес к новому учебному материалу и способам решения новой задачи;</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 ориентация на понимание причин успеха в  вне учебной  деятельности, в том числе на самоанализ и самоконтроль результата, на анализ соответствия результатов требованиям конкретной задачи; </w:t>
      </w:r>
    </w:p>
    <w:p w:rsidR="00B9402F" w:rsidRPr="00BA025F" w:rsidRDefault="00B9402F" w:rsidP="00E45691">
      <w:pPr>
        <w:pStyle w:val="a5"/>
        <w:tabs>
          <w:tab w:val="left" w:pos="330"/>
          <w:tab w:val="left" w:pos="3768"/>
        </w:tabs>
        <w:ind w:left="142" w:right="283" w:firstLine="0"/>
        <w:jc w:val="both"/>
        <w:rPr>
          <w:sz w:val="24"/>
          <w:szCs w:val="24"/>
        </w:rPr>
      </w:pPr>
      <w:r w:rsidRPr="00BA025F">
        <w:rPr>
          <w:sz w:val="24"/>
          <w:szCs w:val="24"/>
        </w:rPr>
        <w:t xml:space="preserve">- способность к самооценке на основе критериев успешности вне учебной деятельности; </w:t>
      </w:r>
    </w:p>
    <w:p w:rsidR="00B9402F" w:rsidRPr="00BA025F" w:rsidRDefault="00B9402F" w:rsidP="00E45691">
      <w:pPr>
        <w:pStyle w:val="a5"/>
        <w:tabs>
          <w:tab w:val="left" w:pos="330"/>
          <w:tab w:val="left" w:pos="3768"/>
        </w:tabs>
        <w:ind w:left="142" w:right="283" w:firstLine="0"/>
        <w:jc w:val="both"/>
        <w:rPr>
          <w:b/>
          <w:sz w:val="24"/>
          <w:szCs w:val="24"/>
        </w:rPr>
      </w:pPr>
      <w:r w:rsidRPr="00BA025F">
        <w:rPr>
          <w:sz w:val="24"/>
          <w:szCs w:val="24"/>
        </w:rPr>
        <w:t>- чувство прекрасного и эстетические чувства на основе знакомства с природными объектами</w:t>
      </w:r>
      <w:r w:rsidRPr="00BA025F">
        <w:rPr>
          <w:b/>
          <w:sz w:val="24"/>
          <w:szCs w:val="24"/>
        </w:rPr>
        <w:t>.</w:t>
      </w:r>
    </w:p>
    <w:p w:rsidR="00B9402F" w:rsidRPr="00BA025F" w:rsidRDefault="00B9402F" w:rsidP="00E45691">
      <w:pPr>
        <w:pStyle w:val="a5"/>
        <w:tabs>
          <w:tab w:val="left" w:pos="330"/>
          <w:tab w:val="left" w:pos="3768"/>
        </w:tabs>
        <w:ind w:left="142" w:right="283"/>
        <w:jc w:val="center"/>
        <w:rPr>
          <w:sz w:val="24"/>
          <w:szCs w:val="24"/>
        </w:rPr>
      </w:pPr>
      <w:r w:rsidRPr="00BA025F">
        <w:rPr>
          <w:b/>
          <w:sz w:val="24"/>
          <w:szCs w:val="24"/>
        </w:rPr>
        <w:t>Содержание программы</w:t>
      </w:r>
    </w:p>
    <w:p w:rsidR="00B9402F" w:rsidRPr="00BA025F" w:rsidRDefault="00B9402F" w:rsidP="00E45691">
      <w:pPr>
        <w:pStyle w:val="a5"/>
        <w:tabs>
          <w:tab w:val="left" w:pos="330"/>
          <w:tab w:val="left" w:pos="3768"/>
        </w:tabs>
        <w:ind w:left="142" w:right="283"/>
        <w:jc w:val="both"/>
        <w:rPr>
          <w:sz w:val="24"/>
          <w:szCs w:val="24"/>
        </w:rPr>
      </w:pPr>
      <w:r w:rsidRPr="00BA025F">
        <w:rPr>
          <w:b/>
          <w:sz w:val="24"/>
          <w:szCs w:val="24"/>
        </w:rPr>
        <w:t>Введение (2ч.)</w:t>
      </w:r>
      <w:r w:rsidRPr="00BA025F">
        <w:rPr>
          <w:sz w:val="24"/>
          <w:szCs w:val="24"/>
        </w:rPr>
        <w:t xml:space="preserve"> Практическая часть: Мозговой штурм «Как разработать план мероприятий?» Разработка эскиза и оформление уголка «Биология для любознательных» </w:t>
      </w:r>
    </w:p>
    <w:p w:rsidR="00B9402F" w:rsidRPr="00BA025F" w:rsidRDefault="00B9402F" w:rsidP="00E45691">
      <w:pPr>
        <w:pStyle w:val="a5"/>
        <w:tabs>
          <w:tab w:val="left" w:pos="330"/>
          <w:tab w:val="left" w:pos="3768"/>
        </w:tabs>
        <w:ind w:left="142" w:right="283"/>
        <w:jc w:val="both"/>
        <w:rPr>
          <w:b/>
          <w:sz w:val="24"/>
          <w:szCs w:val="24"/>
        </w:rPr>
      </w:pPr>
    </w:p>
    <w:p w:rsidR="00B9402F" w:rsidRPr="00BA025F" w:rsidRDefault="00B9402F" w:rsidP="00E45691">
      <w:pPr>
        <w:pStyle w:val="a5"/>
        <w:tabs>
          <w:tab w:val="left" w:pos="330"/>
          <w:tab w:val="left" w:pos="3768"/>
        </w:tabs>
        <w:ind w:left="142" w:right="283"/>
        <w:jc w:val="both"/>
        <w:rPr>
          <w:sz w:val="24"/>
          <w:szCs w:val="24"/>
        </w:rPr>
      </w:pPr>
      <w:r w:rsidRPr="00BA025F">
        <w:rPr>
          <w:b/>
          <w:sz w:val="24"/>
          <w:szCs w:val="24"/>
        </w:rPr>
        <w:t>1. Занимательная биология (15ч.)</w:t>
      </w:r>
      <w:r w:rsidRPr="00BA025F">
        <w:rPr>
          <w:sz w:val="24"/>
          <w:szCs w:val="24"/>
        </w:rPr>
        <w:t xml:space="preserve"> Практическая часть: Час ребусов ;Устный журнал «По страницам Красной книги»; Биологическое лото «В мире флоры и фауны»; Праздник урожая «Винегрет-шоу»; Биологическая викторина ;Круглый стол «Легенды о цветах»; Конкурс лозунгов и плакатов «Мы за здоровый образ жизни»; Виртуальное путешествие «В стране динозавров»; Викторина «Час цветов» ;Конкурс «Мы в ответе за тех, кого приручили»; Оформление коллажа «Братья наши меньшие» ;Экологический турнир «В содружестве с природой»; Викторина «Птичьи разговоры»; Конкурс «И ни рыба, и ни мясо…».</w:t>
      </w:r>
    </w:p>
    <w:p w:rsidR="00B9402F" w:rsidRPr="00BA025F" w:rsidRDefault="00B9402F" w:rsidP="00E45691">
      <w:pPr>
        <w:pStyle w:val="a5"/>
        <w:tabs>
          <w:tab w:val="left" w:pos="330"/>
          <w:tab w:val="left" w:pos="3768"/>
        </w:tabs>
        <w:ind w:left="142" w:right="283"/>
        <w:jc w:val="both"/>
        <w:rPr>
          <w:sz w:val="24"/>
          <w:szCs w:val="24"/>
        </w:rPr>
      </w:pPr>
    </w:p>
    <w:p w:rsidR="00B9402F" w:rsidRPr="00BA025F" w:rsidRDefault="00B9402F" w:rsidP="00E45691">
      <w:pPr>
        <w:pStyle w:val="a5"/>
        <w:tabs>
          <w:tab w:val="left" w:pos="330"/>
          <w:tab w:val="left" w:pos="3768"/>
        </w:tabs>
        <w:ind w:left="142" w:right="283"/>
        <w:jc w:val="both"/>
        <w:rPr>
          <w:b/>
          <w:sz w:val="24"/>
          <w:szCs w:val="24"/>
        </w:rPr>
      </w:pPr>
      <w:r w:rsidRPr="00BA025F">
        <w:rPr>
          <w:sz w:val="24"/>
          <w:szCs w:val="24"/>
        </w:rPr>
        <w:t xml:space="preserve"> </w:t>
      </w:r>
      <w:r w:rsidRPr="00BA025F">
        <w:rPr>
          <w:b/>
          <w:sz w:val="24"/>
          <w:szCs w:val="24"/>
        </w:rPr>
        <w:t>2. Занимательные опыты и эксперименты по биологии (11ч.)</w:t>
      </w:r>
      <w:r w:rsidRPr="00BA025F">
        <w:rPr>
          <w:sz w:val="24"/>
          <w:szCs w:val="24"/>
        </w:rPr>
        <w:t xml:space="preserve"> Практическая часть: Час моделирования: Как покрасить живые цветы? Биологические фокусы: Где прорастут семена? Практическая работа «Занимательные опыты с молоком» Работа устьиц. Изучение механизмов испарения воды листьями Практическая работа «Строение клеток плесневых грибов» Выращивание чайного гриба Практическая работа «Способы вегетативного размножения растений» Выращивание растений на растворах солей Практическая работа «Определение степени загрязненности воздуха</w:t>
      </w:r>
      <w:r w:rsidRPr="00BA025F">
        <w:rPr>
          <w:b/>
          <w:sz w:val="24"/>
          <w:szCs w:val="24"/>
        </w:rPr>
        <w:t xml:space="preserve">» </w:t>
      </w:r>
    </w:p>
    <w:p w:rsidR="00B9402F" w:rsidRPr="00BA025F" w:rsidRDefault="00B9402F" w:rsidP="00E45691">
      <w:pPr>
        <w:pStyle w:val="a5"/>
        <w:tabs>
          <w:tab w:val="left" w:pos="330"/>
          <w:tab w:val="left" w:pos="3768"/>
        </w:tabs>
        <w:ind w:left="142" w:right="283"/>
        <w:jc w:val="both"/>
        <w:rPr>
          <w:b/>
          <w:sz w:val="24"/>
          <w:szCs w:val="24"/>
        </w:rPr>
      </w:pPr>
    </w:p>
    <w:p w:rsidR="00B9402F" w:rsidRPr="00BA025F" w:rsidRDefault="00B9402F" w:rsidP="00E45691">
      <w:pPr>
        <w:pStyle w:val="a5"/>
        <w:tabs>
          <w:tab w:val="left" w:pos="330"/>
          <w:tab w:val="left" w:pos="3768"/>
        </w:tabs>
        <w:ind w:left="142" w:right="283"/>
        <w:jc w:val="both"/>
        <w:rPr>
          <w:sz w:val="24"/>
          <w:szCs w:val="24"/>
        </w:rPr>
      </w:pPr>
      <w:r w:rsidRPr="00BA025F">
        <w:rPr>
          <w:b/>
          <w:sz w:val="24"/>
          <w:szCs w:val="24"/>
        </w:rPr>
        <w:t>3. Познай себя (7ч.)</w:t>
      </w:r>
      <w:r w:rsidRPr="00BA025F">
        <w:rPr>
          <w:sz w:val="24"/>
          <w:szCs w:val="24"/>
        </w:rPr>
        <w:t xml:space="preserve"> Практическая часть: Определение норм рационального питания Определение темперамента: Познаем секреты высшей нервной деятельности Оказание первой медицинской помощи Определение жизненного объема легких .Приготовление фитонапитков. Как создать модель клеток крови своими руками? Программа обеспечивает создание условий для развития способностей, формирования ценностей и универсальных учебных действий (личностные, регулятивные, коммуникативные и познавательные)</w:t>
      </w:r>
    </w:p>
    <w:p w:rsidR="00B9402F" w:rsidRPr="00BA025F" w:rsidRDefault="00B9402F" w:rsidP="00B9402F">
      <w:pPr>
        <w:pStyle w:val="a5"/>
        <w:tabs>
          <w:tab w:val="left" w:pos="330"/>
          <w:tab w:val="left" w:pos="3768"/>
        </w:tabs>
        <w:ind w:left="1134" w:right="918"/>
        <w:jc w:val="both"/>
        <w:rPr>
          <w:sz w:val="24"/>
          <w:szCs w:val="24"/>
        </w:rPr>
      </w:pPr>
    </w:p>
    <w:p w:rsidR="008016AD" w:rsidRDefault="008016AD" w:rsidP="00B9402F">
      <w:pPr>
        <w:spacing w:line="256" w:lineRule="auto"/>
        <w:ind w:left="4220" w:right="1110" w:hanging="2847"/>
        <w:jc w:val="center"/>
        <w:rPr>
          <w:b/>
          <w:sz w:val="24"/>
          <w:szCs w:val="24"/>
        </w:rPr>
      </w:pPr>
    </w:p>
    <w:p w:rsidR="008016AD" w:rsidRDefault="008016AD" w:rsidP="00B9402F">
      <w:pPr>
        <w:spacing w:line="256" w:lineRule="auto"/>
        <w:ind w:left="4220" w:right="1110" w:hanging="2847"/>
        <w:jc w:val="center"/>
        <w:rPr>
          <w:b/>
          <w:sz w:val="24"/>
          <w:szCs w:val="24"/>
        </w:rPr>
      </w:pPr>
    </w:p>
    <w:p w:rsidR="008016AD" w:rsidRDefault="008016AD" w:rsidP="00B9402F">
      <w:pPr>
        <w:spacing w:line="256" w:lineRule="auto"/>
        <w:ind w:left="4220" w:right="1110" w:hanging="2847"/>
        <w:jc w:val="center"/>
        <w:rPr>
          <w:b/>
          <w:sz w:val="24"/>
          <w:szCs w:val="24"/>
        </w:rPr>
      </w:pPr>
    </w:p>
    <w:p w:rsidR="00F24558" w:rsidRPr="00BA025F" w:rsidRDefault="00B9402F" w:rsidP="00B9402F">
      <w:pPr>
        <w:spacing w:line="256" w:lineRule="auto"/>
        <w:ind w:left="4220" w:right="1110" w:hanging="2847"/>
        <w:jc w:val="center"/>
        <w:rPr>
          <w:b/>
          <w:sz w:val="24"/>
          <w:szCs w:val="24"/>
        </w:rPr>
      </w:pPr>
      <w:r w:rsidRPr="00BA025F">
        <w:rPr>
          <w:b/>
          <w:sz w:val="24"/>
          <w:szCs w:val="24"/>
        </w:rPr>
        <w:t>Тематическое планирование, 35 часов</w:t>
      </w:r>
    </w:p>
    <w:tbl>
      <w:tblPr>
        <w:tblW w:w="0" w:type="auto"/>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6286"/>
        <w:gridCol w:w="1417"/>
      </w:tblGrid>
      <w:tr w:rsidR="00B9402F" w:rsidRPr="00BA025F" w:rsidTr="00E45691">
        <w:tc>
          <w:tcPr>
            <w:tcW w:w="1052" w:type="dxa"/>
            <w:shd w:val="clear" w:color="auto" w:fill="auto"/>
          </w:tcPr>
          <w:p w:rsidR="00B9402F" w:rsidRPr="00BA025F" w:rsidRDefault="00B9402F" w:rsidP="00F54E92">
            <w:pPr>
              <w:pStyle w:val="a5"/>
              <w:tabs>
                <w:tab w:val="left" w:pos="330"/>
                <w:tab w:val="left" w:pos="3768"/>
              </w:tabs>
              <w:ind w:left="0"/>
              <w:jc w:val="center"/>
              <w:rPr>
                <w:sz w:val="24"/>
                <w:szCs w:val="24"/>
              </w:rPr>
            </w:pPr>
            <w:r w:rsidRPr="00BA025F">
              <w:rPr>
                <w:sz w:val="24"/>
                <w:szCs w:val="24"/>
              </w:rPr>
              <w:t>№ п\п</w:t>
            </w:r>
          </w:p>
        </w:tc>
        <w:tc>
          <w:tcPr>
            <w:tcW w:w="6286" w:type="dxa"/>
            <w:shd w:val="clear" w:color="auto" w:fill="auto"/>
          </w:tcPr>
          <w:p w:rsidR="00B9402F" w:rsidRPr="00BA025F" w:rsidRDefault="00B9402F" w:rsidP="00F54E92">
            <w:pPr>
              <w:pStyle w:val="a5"/>
              <w:tabs>
                <w:tab w:val="left" w:pos="330"/>
                <w:tab w:val="left" w:pos="3768"/>
              </w:tabs>
              <w:ind w:left="0"/>
              <w:jc w:val="center"/>
              <w:rPr>
                <w:sz w:val="24"/>
                <w:szCs w:val="24"/>
              </w:rPr>
            </w:pPr>
            <w:r w:rsidRPr="00BA025F">
              <w:rPr>
                <w:sz w:val="24"/>
                <w:szCs w:val="24"/>
              </w:rPr>
              <w:t>Тема урока</w:t>
            </w:r>
          </w:p>
        </w:tc>
        <w:tc>
          <w:tcPr>
            <w:tcW w:w="1417" w:type="dxa"/>
            <w:shd w:val="clear" w:color="auto" w:fill="auto"/>
          </w:tcPr>
          <w:p w:rsidR="00B9402F" w:rsidRPr="00BA025F" w:rsidRDefault="00B9402F" w:rsidP="00F54E92">
            <w:pPr>
              <w:pStyle w:val="a5"/>
              <w:tabs>
                <w:tab w:val="left" w:pos="330"/>
                <w:tab w:val="left" w:pos="3768"/>
              </w:tabs>
              <w:ind w:left="0"/>
              <w:jc w:val="center"/>
              <w:rPr>
                <w:sz w:val="24"/>
                <w:szCs w:val="24"/>
              </w:rPr>
            </w:pPr>
            <w:r w:rsidRPr="00BA025F">
              <w:rPr>
                <w:sz w:val="24"/>
                <w:szCs w:val="24"/>
              </w:rPr>
              <w:t>Количество часов</w:t>
            </w:r>
          </w:p>
        </w:tc>
      </w:tr>
      <w:tr w:rsidR="00B9402F" w:rsidRPr="00BA025F" w:rsidTr="00E45691">
        <w:tc>
          <w:tcPr>
            <w:tcW w:w="1052" w:type="dxa"/>
            <w:shd w:val="clear" w:color="auto" w:fill="auto"/>
          </w:tcPr>
          <w:p w:rsidR="00B9402F" w:rsidRPr="00BA025F" w:rsidRDefault="003E19C8" w:rsidP="00F54E92">
            <w:pPr>
              <w:pStyle w:val="a5"/>
              <w:tabs>
                <w:tab w:val="left" w:pos="330"/>
                <w:tab w:val="left" w:pos="3768"/>
              </w:tabs>
              <w:ind w:left="0"/>
              <w:jc w:val="center"/>
              <w:rPr>
                <w:sz w:val="24"/>
                <w:szCs w:val="24"/>
              </w:rPr>
            </w:pPr>
            <w:r w:rsidRPr="00BA025F">
              <w:rPr>
                <w:sz w:val="24"/>
                <w:szCs w:val="24"/>
              </w:rPr>
              <w:t>1</w:t>
            </w:r>
          </w:p>
        </w:tc>
        <w:tc>
          <w:tcPr>
            <w:tcW w:w="6286" w:type="dxa"/>
            <w:shd w:val="clear" w:color="auto" w:fill="auto"/>
          </w:tcPr>
          <w:p w:rsidR="00B9402F" w:rsidRPr="00BA025F" w:rsidRDefault="00B9402F" w:rsidP="00F54E92">
            <w:pPr>
              <w:pStyle w:val="a5"/>
              <w:tabs>
                <w:tab w:val="left" w:pos="330"/>
                <w:tab w:val="left" w:pos="3768"/>
              </w:tabs>
              <w:ind w:left="0"/>
              <w:jc w:val="both"/>
              <w:rPr>
                <w:sz w:val="24"/>
                <w:szCs w:val="24"/>
              </w:rPr>
            </w:pPr>
            <w:r w:rsidRPr="00BA025F">
              <w:rPr>
                <w:sz w:val="24"/>
                <w:szCs w:val="24"/>
              </w:rPr>
              <w:t xml:space="preserve">Введение  </w:t>
            </w:r>
          </w:p>
        </w:tc>
        <w:tc>
          <w:tcPr>
            <w:tcW w:w="1417" w:type="dxa"/>
            <w:shd w:val="clear" w:color="auto" w:fill="auto"/>
          </w:tcPr>
          <w:p w:rsidR="00B9402F" w:rsidRPr="00BA025F" w:rsidRDefault="00B9402F" w:rsidP="00F54E92">
            <w:pPr>
              <w:pStyle w:val="a5"/>
              <w:tabs>
                <w:tab w:val="left" w:pos="330"/>
                <w:tab w:val="left" w:pos="3768"/>
              </w:tabs>
              <w:ind w:left="0"/>
              <w:jc w:val="center"/>
              <w:rPr>
                <w:sz w:val="24"/>
                <w:szCs w:val="24"/>
                <w:lang w:val="en-US"/>
              </w:rPr>
            </w:pPr>
            <w:r w:rsidRPr="00BA025F">
              <w:rPr>
                <w:sz w:val="24"/>
                <w:szCs w:val="24"/>
                <w:lang w:val="en-US"/>
              </w:rPr>
              <w:t>2</w:t>
            </w:r>
          </w:p>
        </w:tc>
      </w:tr>
      <w:tr w:rsidR="00B9402F" w:rsidRPr="00BA025F" w:rsidTr="00E45691">
        <w:tc>
          <w:tcPr>
            <w:tcW w:w="1052" w:type="dxa"/>
            <w:shd w:val="clear" w:color="auto" w:fill="auto"/>
          </w:tcPr>
          <w:p w:rsidR="00B9402F" w:rsidRPr="00BA025F" w:rsidRDefault="003E19C8" w:rsidP="00F54E92">
            <w:pPr>
              <w:pStyle w:val="a5"/>
              <w:tabs>
                <w:tab w:val="left" w:pos="330"/>
                <w:tab w:val="left" w:pos="3768"/>
              </w:tabs>
              <w:ind w:left="0"/>
              <w:jc w:val="center"/>
              <w:rPr>
                <w:sz w:val="24"/>
                <w:szCs w:val="24"/>
              </w:rPr>
            </w:pPr>
            <w:r w:rsidRPr="00BA025F">
              <w:rPr>
                <w:sz w:val="24"/>
                <w:szCs w:val="24"/>
              </w:rPr>
              <w:t>2</w:t>
            </w:r>
          </w:p>
        </w:tc>
        <w:tc>
          <w:tcPr>
            <w:tcW w:w="6286" w:type="dxa"/>
            <w:shd w:val="clear" w:color="auto" w:fill="auto"/>
          </w:tcPr>
          <w:p w:rsidR="00B9402F" w:rsidRPr="00BA025F" w:rsidRDefault="00B9402F" w:rsidP="00F54E92">
            <w:pPr>
              <w:pStyle w:val="a5"/>
              <w:tabs>
                <w:tab w:val="left" w:pos="330"/>
                <w:tab w:val="left" w:pos="3768"/>
              </w:tabs>
              <w:ind w:left="0"/>
              <w:jc w:val="both"/>
              <w:rPr>
                <w:sz w:val="24"/>
                <w:szCs w:val="24"/>
              </w:rPr>
            </w:pPr>
            <w:r w:rsidRPr="00BA025F">
              <w:rPr>
                <w:sz w:val="24"/>
                <w:szCs w:val="24"/>
              </w:rPr>
              <w:t xml:space="preserve">Занимательная биология </w:t>
            </w:r>
          </w:p>
        </w:tc>
        <w:tc>
          <w:tcPr>
            <w:tcW w:w="1417" w:type="dxa"/>
            <w:shd w:val="clear" w:color="auto" w:fill="auto"/>
          </w:tcPr>
          <w:p w:rsidR="00B9402F" w:rsidRPr="00BA025F" w:rsidRDefault="00B9402F" w:rsidP="00F54E92">
            <w:pPr>
              <w:pStyle w:val="a5"/>
              <w:tabs>
                <w:tab w:val="left" w:pos="330"/>
                <w:tab w:val="left" w:pos="3768"/>
              </w:tabs>
              <w:ind w:left="0"/>
              <w:jc w:val="center"/>
              <w:rPr>
                <w:sz w:val="24"/>
                <w:szCs w:val="24"/>
                <w:lang w:val="en-US"/>
              </w:rPr>
            </w:pPr>
            <w:r w:rsidRPr="00BA025F">
              <w:rPr>
                <w:sz w:val="24"/>
                <w:szCs w:val="24"/>
                <w:lang w:val="en-US"/>
              </w:rPr>
              <w:t>15</w:t>
            </w:r>
          </w:p>
        </w:tc>
      </w:tr>
      <w:tr w:rsidR="00B9402F" w:rsidRPr="00BA025F" w:rsidTr="00E45691">
        <w:tc>
          <w:tcPr>
            <w:tcW w:w="1052" w:type="dxa"/>
            <w:shd w:val="clear" w:color="auto" w:fill="auto"/>
          </w:tcPr>
          <w:p w:rsidR="00B9402F" w:rsidRPr="00BA025F" w:rsidRDefault="003E19C8" w:rsidP="00F54E92">
            <w:pPr>
              <w:pStyle w:val="a5"/>
              <w:tabs>
                <w:tab w:val="left" w:pos="330"/>
                <w:tab w:val="left" w:pos="3768"/>
              </w:tabs>
              <w:ind w:left="0"/>
              <w:jc w:val="center"/>
              <w:rPr>
                <w:sz w:val="24"/>
                <w:szCs w:val="24"/>
              </w:rPr>
            </w:pPr>
            <w:r w:rsidRPr="00BA025F">
              <w:rPr>
                <w:sz w:val="24"/>
                <w:szCs w:val="24"/>
              </w:rPr>
              <w:t>3</w:t>
            </w:r>
          </w:p>
        </w:tc>
        <w:tc>
          <w:tcPr>
            <w:tcW w:w="6286" w:type="dxa"/>
            <w:shd w:val="clear" w:color="auto" w:fill="auto"/>
          </w:tcPr>
          <w:p w:rsidR="00B9402F" w:rsidRPr="00BA025F" w:rsidRDefault="00B9402F" w:rsidP="00F54E92">
            <w:pPr>
              <w:pStyle w:val="a5"/>
              <w:tabs>
                <w:tab w:val="left" w:pos="330"/>
                <w:tab w:val="left" w:pos="3768"/>
              </w:tabs>
              <w:ind w:left="0"/>
              <w:rPr>
                <w:sz w:val="24"/>
                <w:szCs w:val="24"/>
              </w:rPr>
            </w:pPr>
            <w:r w:rsidRPr="00BA025F">
              <w:rPr>
                <w:sz w:val="24"/>
                <w:szCs w:val="24"/>
              </w:rPr>
              <w:t xml:space="preserve">Занимательные опыты </w:t>
            </w:r>
          </w:p>
        </w:tc>
        <w:tc>
          <w:tcPr>
            <w:tcW w:w="1417" w:type="dxa"/>
            <w:shd w:val="clear" w:color="auto" w:fill="auto"/>
          </w:tcPr>
          <w:p w:rsidR="00B9402F" w:rsidRPr="00BA025F" w:rsidRDefault="00B9402F" w:rsidP="00F54E92">
            <w:pPr>
              <w:pStyle w:val="a5"/>
              <w:tabs>
                <w:tab w:val="left" w:pos="330"/>
                <w:tab w:val="left" w:pos="3768"/>
              </w:tabs>
              <w:ind w:left="0"/>
              <w:jc w:val="center"/>
              <w:rPr>
                <w:sz w:val="24"/>
                <w:szCs w:val="24"/>
                <w:lang w:val="en-US"/>
              </w:rPr>
            </w:pPr>
            <w:r w:rsidRPr="00BA025F">
              <w:rPr>
                <w:sz w:val="24"/>
                <w:szCs w:val="24"/>
                <w:lang w:val="en-US"/>
              </w:rPr>
              <w:t>11</w:t>
            </w:r>
          </w:p>
        </w:tc>
      </w:tr>
      <w:tr w:rsidR="00B9402F" w:rsidRPr="00BA025F" w:rsidTr="00E45691">
        <w:tc>
          <w:tcPr>
            <w:tcW w:w="1052" w:type="dxa"/>
            <w:shd w:val="clear" w:color="auto" w:fill="auto"/>
          </w:tcPr>
          <w:p w:rsidR="00B9402F" w:rsidRPr="00BA025F" w:rsidRDefault="003E19C8" w:rsidP="00F54E92">
            <w:pPr>
              <w:pStyle w:val="a5"/>
              <w:tabs>
                <w:tab w:val="left" w:pos="330"/>
                <w:tab w:val="left" w:pos="3768"/>
              </w:tabs>
              <w:ind w:left="0"/>
              <w:jc w:val="center"/>
              <w:rPr>
                <w:sz w:val="24"/>
                <w:szCs w:val="24"/>
              </w:rPr>
            </w:pPr>
            <w:r w:rsidRPr="00BA025F">
              <w:rPr>
                <w:sz w:val="24"/>
                <w:szCs w:val="24"/>
              </w:rPr>
              <w:t>4</w:t>
            </w:r>
          </w:p>
        </w:tc>
        <w:tc>
          <w:tcPr>
            <w:tcW w:w="6286" w:type="dxa"/>
            <w:shd w:val="clear" w:color="auto" w:fill="auto"/>
          </w:tcPr>
          <w:p w:rsidR="00B9402F" w:rsidRPr="00BA025F" w:rsidRDefault="00B9402F" w:rsidP="00F54E92">
            <w:pPr>
              <w:pStyle w:val="a5"/>
              <w:tabs>
                <w:tab w:val="left" w:pos="330"/>
                <w:tab w:val="left" w:pos="3768"/>
              </w:tabs>
              <w:ind w:left="0"/>
              <w:rPr>
                <w:sz w:val="24"/>
                <w:szCs w:val="24"/>
              </w:rPr>
            </w:pPr>
            <w:r w:rsidRPr="00BA025F">
              <w:rPr>
                <w:sz w:val="24"/>
                <w:szCs w:val="24"/>
              </w:rPr>
              <w:t xml:space="preserve">Познаем себя </w:t>
            </w:r>
          </w:p>
        </w:tc>
        <w:tc>
          <w:tcPr>
            <w:tcW w:w="1417" w:type="dxa"/>
            <w:shd w:val="clear" w:color="auto" w:fill="auto"/>
          </w:tcPr>
          <w:p w:rsidR="00B9402F" w:rsidRPr="00BA025F" w:rsidRDefault="00B9402F" w:rsidP="00F54E92">
            <w:pPr>
              <w:pStyle w:val="a5"/>
              <w:tabs>
                <w:tab w:val="left" w:pos="330"/>
                <w:tab w:val="left" w:pos="3768"/>
              </w:tabs>
              <w:ind w:left="0"/>
              <w:jc w:val="center"/>
              <w:rPr>
                <w:sz w:val="24"/>
                <w:szCs w:val="24"/>
                <w:lang w:val="en-US"/>
              </w:rPr>
            </w:pPr>
            <w:r w:rsidRPr="00BA025F">
              <w:rPr>
                <w:sz w:val="24"/>
                <w:szCs w:val="24"/>
                <w:lang w:val="en-US"/>
              </w:rPr>
              <w:t>7</w:t>
            </w:r>
          </w:p>
        </w:tc>
      </w:tr>
      <w:tr w:rsidR="00B9402F" w:rsidRPr="00BA025F" w:rsidTr="00E45691">
        <w:tc>
          <w:tcPr>
            <w:tcW w:w="1052" w:type="dxa"/>
            <w:shd w:val="clear" w:color="auto" w:fill="auto"/>
          </w:tcPr>
          <w:p w:rsidR="00B9402F" w:rsidRPr="00BA025F" w:rsidRDefault="00B9402F" w:rsidP="00F54E92">
            <w:pPr>
              <w:pStyle w:val="a5"/>
              <w:tabs>
                <w:tab w:val="left" w:pos="330"/>
                <w:tab w:val="left" w:pos="3768"/>
              </w:tabs>
              <w:ind w:left="0"/>
              <w:jc w:val="center"/>
              <w:rPr>
                <w:sz w:val="24"/>
                <w:szCs w:val="24"/>
              </w:rPr>
            </w:pPr>
          </w:p>
        </w:tc>
        <w:tc>
          <w:tcPr>
            <w:tcW w:w="6286" w:type="dxa"/>
            <w:shd w:val="clear" w:color="auto" w:fill="auto"/>
          </w:tcPr>
          <w:p w:rsidR="00B9402F" w:rsidRPr="00BA025F" w:rsidRDefault="00B9402F" w:rsidP="003E19C8">
            <w:pPr>
              <w:pStyle w:val="a5"/>
              <w:tabs>
                <w:tab w:val="left" w:pos="330"/>
                <w:tab w:val="left" w:pos="3768"/>
              </w:tabs>
              <w:ind w:left="0"/>
              <w:rPr>
                <w:b/>
                <w:sz w:val="24"/>
                <w:szCs w:val="24"/>
              </w:rPr>
            </w:pPr>
            <w:r w:rsidRPr="00BA025F">
              <w:rPr>
                <w:b/>
                <w:sz w:val="24"/>
                <w:szCs w:val="24"/>
              </w:rPr>
              <w:t xml:space="preserve">Итого </w:t>
            </w:r>
          </w:p>
        </w:tc>
        <w:tc>
          <w:tcPr>
            <w:tcW w:w="1417" w:type="dxa"/>
            <w:shd w:val="clear" w:color="auto" w:fill="auto"/>
          </w:tcPr>
          <w:p w:rsidR="00B9402F" w:rsidRPr="00BA025F" w:rsidRDefault="003E19C8" w:rsidP="003E19C8">
            <w:pPr>
              <w:pStyle w:val="a5"/>
              <w:tabs>
                <w:tab w:val="left" w:pos="330"/>
                <w:tab w:val="left" w:pos="3768"/>
              </w:tabs>
              <w:ind w:left="0"/>
              <w:jc w:val="center"/>
              <w:rPr>
                <w:b/>
                <w:sz w:val="24"/>
                <w:szCs w:val="24"/>
              </w:rPr>
            </w:pPr>
            <w:r w:rsidRPr="00BA025F">
              <w:rPr>
                <w:b/>
                <w:sz w:val="24"/>
                <w:szCs w:val="24"/>
              </w:rPr>
              <w:t xml:space="preserve">35 </w:t>
            </w:r>
          </w:p>
        </w:tc>
      </w:tr>
    </w:tbl>
    <w:p w:rsidR="001A4667" w:rsidRPr="00BA025F" w:rsidRDefault="001A4667" w:rsidP="00E45691">
      <w:pPr>
        <w:spacing w:line="256" w:lineRule="auto"/>
        <w:ind w:left="142" w:right="142" w:firstLine="33"/>
        <w:jc w:val="center"/>
        <w:rPr>
          <w:b/>
          <w:sz w:val="24"/>
          <w:szCs w:val="24"/>
        </w:rPr>
      </w:pPr>
    </w:p>
    <w:p w:rsidR="00B9402F" w:rsidRPr="00BA025F" w:rsidRDefault="001A4667" w:rsidP="00E45691">
      <w:pPr>
        <w:spacing w:line="256" w:lineRule="auto"/>
        <w:ind w:left="142" w:right="142" w:firstLine="33"/>
        <w:jc w:val="both"/>
        <w:rPr>
          <w:b/>
          <w:sz w:val="24"/>
          <w:szCs w:val="24"/>
        </w:rPr>
      </w:pPr>
      <w:r w:rsidRPr="00BA025F">
        <w:rPr>
          <w:b/>
          <w:sz w:val="24"/>
          <w:szCs w:val="24"/>
        </w:rPr>
        <w:t>Программа курса внеурочной деятельности «Занимательная математика», 5 класс</w:t>
      </w:r>
    </w:p>
    <w:p w:rsidR="00A73CAC" w:rsidRPr="00BA025F" w:rsidRDefault="00A73CAC" w:rsidP="00A73CAC">
      <w:pPr>
        <w:spacing w:line="256" w:lineRule="auto"/>
        <w:ind w:left="4220" w:right="1110" w:hanging="2847"/>
        <w:jc w:val="center"/>
        <w:rPr>
          <w:sz w:val="24"/>
          <w:szCs w:val="24"/>
        </w:rPr>
      </w:pPr>
      <w:r w:rsidRPr="00BA025F">
        <w:rPr>
          <w:sz w:val="24"/>
          <w:szCs w:val="24"/>
        </w:rPr>
        <w:t>Общеинтеллектуальное направление</w:t>
      </w:r>
    </w:p>
    <w:p w:rsidR="001A4667" w:rsidRPr="00BA025F" w:rsidRDefault="001A4667" w:rsidP="001A4667">
      <w:pPr>
        <w:spacing w:line="360" w:lineRule="auto"/>
        <w:ind w:right="-185"/>
        <w:jc w:val="center"/>
        <w:rPr>
          <w:b/>
          <w:sz w:val="24"/>
          <w:szCs w:val="24"/>
        </w:rPr>
      </w:pPr>
      <w:r w:rsidRPr="00BA025F">
        <w:rPr>
          <w:b/>
          <w:sz w:val="24"/>
          <w:szCs w:val="24"/>
        </w:rPr>
        <w:t>Планируемые результаты освоения курса</w:t>
      </w:r>
    </w:p>
    <w:p w:rsidR="001A4667" w:rsidRPr="00BA025F" w:rsidRDefault="00D56892" w:rsidP="00DC6C58">
      <w:pPr>
        <w:pStyle w:val="ParagraphStyle"/>
        <w:spacing w:line="276" w:lineRule="auto"/>
        <w:ind w:left="284" w:right="918"/>
        <w:jc w:val="both"/>
        <w:rPr>
          <w:rFonts w:ascii="Times New Roman" w:hAnsi="Times New Roman"/>
          <w:b/>
        </w:rPr>
      </w:pPr>
      <w:r w:rsidRPr="00BA025F">
        <w:rPr>
          <w:rFonts w:ascii="Times New Roman" w:hAnsi="Times New Roman"/>
          <w:b/>
        </w:rPr>
        <w:t>Личностные:</w:t>
      </w:r>
    </w:p>
    <w:p w:rsidR="001A4667" w:rsidRPr="00BA025F" w:rsidRDefault="001A4667" w:rsidP="00DC6C58">
      <w:pPr>
        <w:pStyle w:val="ParagraphStyle"/>
        <w:numPr>
          <w:ilvl w:val="0"/>
          <w:numId w:val="228"/>
        </w:numPr>
        <w:tabs>
          <w:tab w:val="clear" w:pos="1260"/>
          <w:tab w:val="num" w:pos="0"/>
        </w:tabs>
        <w:spacing w:line="276" w:lineRule="auto"/>
        <w:ind w:left="284" w:right="918" w:firstLine="0"/>
        <w:jc w:val="both"/>
        <w:rPr>
          <w:rFonts w:ascii="Times New Roman" w:hAnsi="Times New Roman"/>
        </w:rPr>
      </w:pPr>
      <w:r w:rsidRPr="00BA025F">
        <w:rPr>
          <w:rFonts w:ascii="Times New Roman" w:hAnsi="Times New Roman"/>
        </w:rPr>
        <w:t xml:space="preserve">развитие умений самостоятельно и мотивированно организовывать свою познавательную деятельность (от постановки цели до получения и оценки результата); </w:t>
      </w:r>
    </w:p>
    <w:p w:rsidR="001A4667" w:rsidRPr="00BA025F" w:rsidRDefault="001A4667" w:rsidP="00DC6C58">
      <w:pPr>
        <w:pStyle w:val="ParagraphStyle"/>
        <w:numPr>
          <w:ilvl w:val="0"/>
          <w:numId w:val="228"/>
        </w:numPr>
        <w:tabs>
          <w:tab w:val="clear" w:pos="1260"/>
          <w:tab w:val="num" w:pos="0"/>
        </w:tabs>
        <w:spacing w:line="276" w:lineRule="auto"/>
        <w:ind w:left="284" w:right="918" w:firstLine="0"/>
        <w:jc w:val="both"/>
        <w:rPr>
          <w:rFonts w:ascii="Times New Roman" w:hAnsi="Times New Roman"/>
        </w:rPr>
      </w:pPr>
      <w:r w:rsidRPr="00BA025F">
        <w:rPr>
          <w:rFonts w:ascii="Times New Roman" w:hAnsi="Times New Roman"/>
        </w:rPr>
        <w:t xml:space="preserve">использовать элементы причинно-следственного и структурно-функционального анализа; </w:t>
      </w:r>
    </w:p>
    <w:p w:rsidR="001A4667" w:rsidRPr="00BA025F" w:rsidRDefault="001A4667" w:rsidP="00DC6C58">
      <w:pPr>
        <w:pStyle w:val="ParagraphStyle"/>
        <w:numPr>
          <w:ilvl w:val="0"/>
          <w:numId w:val="228"/>
        </w:numPr>
        <w:tabs>
          <w:tab w:val="clear" w:pos="1260"/>
          <w:tab w:val="num" w:pos="0"/>
        </w:tabs>
        <w:spacing w:line="276" w:lineRule="auto"/>
        <w:ind w:left="284" w:right="918" w:firstLine="0"/>
        <w:jc w:val="both"/>
        <w:rPr>
          <w:rFonts w:ascii="Times New Roman" w:hAnsi="Times New Roman"/>
        </w:rPr>
      </w:pPr>
      <w:r w:rsidRPr="00BA025F">
        <w:rPr>
          <w:rFonts w:ascii="Times New Roman" w:hAnsi="Times New Roman"/>
        </w:rPr>
        <w:t xml:space="preserve">определять сущностные характеристики изучаемого объекта; </w:t>
      </w:r>
    </w:p>
    <w:p w:rsidR="001A4667" w:rsidRPr="00BA025F" w:rsidRDefault="001A4667" w:rsidP="00DC6C58">
      <w:pPr>
        <w:pStyle w:val="ParagraphStyle"/>
        <w:numPr>
          <w:ilvl w:val="0"/>
          <w:numId w:val="228"/>
        </w:numPr>
        <w:tabs>
          <w:tab w:val="clear" w:pos="1260"/>
          <w:tab w:val="num" w:pos="0"/>
        </w:tabs>
        <w:spacing w:line="276" w:lineRule="auto"/>
        <w:ind w:left="284" w:right="918" w:firstLine="0"/>
        <w:jc w:val="both"/>
        <w:rPr>
          <w:rFonts w:ascii="Times New Roman" w:hAnsi="Times New Roman"/>
        </w:rPr>
      </w:pPr>
      <w:r w:rsidRPr="00BA025F">
        <w:rPr>
          <w:rFonts w:ascii="Times New Roman" w:hAnsi="Times New Roman"/>
        </w:rPr>
        <w:t>самостоятельно выбирать критерии для сравнения, сопоставления, оценки и классификации объектов</w:t>
      </w:r>
    </w:p>
    <w:p w:rsidR="00C9392A" w:rsidRPr="00BA025F" w:rsidRDefault="00C9392A" w:rsidP="00DC6C58">
      <w:pPr>
        <w:pStyle w:val="ParagraphStyle"/>
        <w:spacing w:line="276" w:lineRule="auto"/>
        <w:ind w:left="284" w:right="918"/>
        <w:jc w:val="both"/>
        <w:rPr>
          <w:rFonts w:ascii="Times New Roman" w:hAnsi="Times New Roman"/>
        </w:rPr>
      </w:pPr>
      <w:r w:rsidRPr="00BA025F">
        <w:rPr>
          <w:rFonts w:ascii="Times New Roman" w:hAnsi="Times New Roman"/>
          <w:b/>
        </w:rPr>
        <w:t>Предметные:</w:t>
      </w:r>
      <w:r w:rsidR="001A4667" w:rsidRPr="00BA025F">
        <w:rPr>
          <w:rFonts w:ascii="Times New Roman" w:hAnsi="Times New Roman"/>
        </w:rPr>
        <w:t xml:space="preserve"> </w:t>
      </w:r>
    </w:p>
    <w:p w:rsidR="001A4667" w:rsidRPr="00BA025F" w:rsidRDefault="00C9392A" w:rsidP="00DC6C58">
      <w:pPr>
        <w:pStyle w:val="ParagraphStyle"/>
        <w:spacing w:line="276" w:lineRule="auto"/>
        <w:ind w:left="284" w:right="918"/>
        <w:jc w:val="both"/>
        <w:rPr>
          <w:rFonts w:ascii="Times New Roman" w:hAnsi="Times New Roman"/>
        </w:rPr>
      </w:pPr>
      <w:r w:rsidRPr="00BA025F">
        <w:rPr>
          <w:rFonts w:ascii="Times New Roman" w:hAnsi="Times New Roman"/>
        </w:rPr>
        <w:t xml:space="preserve">- </w:t>
      </w:r>
      <w:r w:rsidR="001A4667" w:rsidRPr="00BA025F">
        <w:rPr>
          <w:rFonts w:ascii="Times New Roman" w:hAnsi="Times New Roman"/>
        </w:rPr>
        <w:t>закрепление умений разделять процессы на этапы, звенья, выделять характерные причинно-следственные связи, определять структуру объекта познания, значимые функциональные связи и отношения между частями целого, сравнивать, сопоставлять, классифицировать, ранжировать объекты по одному или нескольким предложенным основаниям, критериям. Принципиальное значение в рамках курса приобретает умение различать факты, мнения, доказательства, гипотезы, аксиомы.</w:t>
      </w:r>
    </w:p>
    <w:p w:rsidR="001A4667" w:rsidRPr="00BA025F" w:rsidRDefault="00C9392A" w:rsidP="00DC6C58">
      <w:pPr>
        <w:pStyle w:val="ParagraphStyle"/>
        <w:spacing w:line="276" w:lineRule="auto"/>
        <w:ind w:left="284" w:right="918"/>
        <w:jc w:val="both"/>
        <w:rPr>
          <w:rFonts w:ascii="Times New Roman" w:hAnsi="Times New Roman"/>
        </w:rPr>
      </w:pPr>
      <w:r w:rsidRPr="00BA025F">
        <w:rPr>
          <w:rFonts w:ascii="Times New Roman" w:hAnsi="Times New Roman"/>
        </w:rPr>
        <w:t>-</w:t>
      </w:r>
      <w:r w:rsidR="001A4667" w:rsidRPr="00BA025F">
        <w:rPr>
          <w:rFonts w:ascii="Times New Roman" w:hAnsi="Times New Roman"/>
        </w:rPr>
        <w:t xml:space="preserve"> умение определять адекватные способы решения учебной задачи на основе заданных алгоритмов, комбинировать известные алгоритмы деятельности в ситуациях, не предполагающих стандартного применения одного из них, мотивированно отказываться от образца деятельности, искать оригинальные решения.</w:t>
      </w:r>
    </w:p>
    <w:p w:rsidR="001A4667" w:rsidRPr="00BA025F" w:rsidRDefault="00C9392A" w:rsidP="00DC6C58">
      <w:pPr>
        <w:pStyle w:val="ParagraphStyle"/>
        <w:spacing w:line="276" w:lineRule="auto"/>
        <w:ind w:left="284" w:right="918"/>
        <w:jc w:val="both"/>
        <w:rPr>
          <w:rFonts w:ascii="Times New Roman" w:hAnsi="Times New Roman"/>
        </w:rPr>
      </w:pPr>
      <w:r w:rsidRPr="00BA025F">
        <w:rPr>
          <w:rFonts w:ascii="Times New Roman" w:hAnsi="Times New Roman"/>
        </w:rPr>
        <w:t>- формирование</w:t>
      </w:r>
      <w:r w:rsidR="001A4667" w:rsidRPr="00BA025F">
        <w:rPr>
          <w:rFonts w:ascii="Times New Roman" w:hAnsi="Times New Roman"/>
        </w:rPr>
        <w:t xml:space="preserve"> собственного алгоритма решения познавательных задач: формулировать проблему и цели своей работы, определять адекватные способы и методы решения задачи, прогнозировать ожидаемый результат и сопоставлять его с собственными математическими знаниями. Учащиеся должны научиться представлять результаты индивидуальной и групповой познавательной деятельности в формах конспекта, реферата, рецензии.</w:t>
      </w:r>
    </w:p>
    <w:p w:rsidR="001A4667" w:rsidRPr="00BA025F" w:rsidRDefault="00D56892" w:rsidP="00DC6C58">
      <w:pPr>
        <w:pStyle w:val="ParagraphStyle"/>
        <w:spacing w:line="276" w:lineRule="auto"/>
        <w:ind w:left="284" w:right="918"/>
        <w:jc w:val="both"/>
        <w:rPr>
          <w:rFonts w:ascii="Times New Roman" w:hAnsi="Times New Roman"/>
          <w:b/>
        </w:rPr>
      </w:pPr>
      <w:r w:rsidRPr="00BA025F">
        <w:rPr>
          <w:rFonts w:ascii="Times New Roman" w:hAnsi="Times New Roman"/>
          <w:b/>
        </w:rPr>
        <w:t>Метапредметные результаты</w:t>
      </w:r>
      <w:r w:rsidR="001A4667" w:rsidRPr="00BA025F">
        <w:rPr>
          <w:rFonts w:ascii="Times New Roman" w:hAnsi="Times New Roman"/>
          <w:b/>
        </w:rPr>
        <w:t>:</w:t>
      </w:r>
    </w:p>
    <w:p w:rsidR="001A4667" w:rsidRPr="00BA025F" w:rsidRDefault="001A4667" w:rsidP="00DC6C58">
      <w:pPr>
        <w:pStyle w:val="ParagraphStyle"/>
        <w:numPr>
          <w:ilvl w:val="0"/>
          <w:numId w:val="230"/>
        </w:numPr>
        <w:tabs>
          <w:tab w:val="clear" w:pos="540"/>
          <w:tab w:val="num" w:pos="-180"/>
        </w:tabs>
        <w:spacing w:line="276" w:lineRule="auto"/>
        <w:ind w:left="284" w:right="918" w:firstLine="0"/>
        <w:jc w:val="both"/>
        <w:rPr>
          <w:rFonts w:ascii="Times New Roman" w:hAnsi="Times New Roman"/>
        </w:rPr>
      </w:pPr>
      <w:r w:rsidRPr="00BA025F">
        <w:rPr>
          <w:rFonts w:ascii="Times New Roman" w:hAnsi="Times New Roman"/>
          <w:bCs/>
        </w:rPr>
        <w:t>создание условия</w:t>
      </w:r>
      <w:r w:rsidRPr="00BA025F">
        <w:rPr>
          <w:rFonts w:ascii="Times New Roman" w:hAnsi="Times New Roman"/>
        </w:rPr>
        <w:t xml:space="preserve"> для умения логически обосновывать суждения, выдвигать гипотезы и понимать необходимость их проверки, ясно, точно и грамотно выражать свои мысли в устной и письменной речи;</w:t>
      </w:r>
    </w:p>
    <w:p w:rsidR="001A4667" w:rsidRPr="00BA025F" w:rsidRDefault="001A4667" w:rsidP="00DC6C58">
      <w:pPr>
        <w:pStyle w:val="ParagraphStyle"/>
        <w:numPr>
          <w:ilvl w:val="0"/>
          <w:numId w:val="230"/>
        </w:numPr>
        <w:tabs>
          <w:tab w:val="clear" w:pos="540"/>
          <w:tab w:val="num" w:pos="-180"/>
        </w:tabs>
        <w:spacing w:line="276" w:lineRule="auto"/>
        <w:ind w:left="284" w:right="918" w:firstLine="0"/>
        <w:jc w:val="both"/>
        <w:rPr>
          <w:rFonts w:ascii="Times New Roman" w:hAnsi="Times New Roman"/>
        </w:rPr>
      </w:pPr>
      <w:r w:rsidRPr="00BA025F">
        <w:rPr>
          <w:rFonts w:ascii="Times New Roman" w:hAnsi="Times New Roman"/>
          <w:bCs/>
        </w:rPr>
        <w:t>формирование умения</w:t>
      </w:r>
      <w:r w:rsidRPr="00BA025F">
        <w:rPr>
          <w:rFonts w:ascii="Times New Roman" w:hAnsi="Times New Roman"/>
        </w:rPr>
        <w:t xml:space="preserve"> использовать различные языки математики, свободно переходить с языка на язык для иллюстрации, интерпретации, аргументации и доказательства, интегрирования в личный опыт новой, в том числе самостоятельно полученной, информации;</w:t>
      </w:r>
    </w:p>
    <w:p w:rsidR="001A4667" w:rsidRPr="00BA025F" w:rsidRDefault="001A4667" w:rsidP="00DC6C58">
      <w:pPr>
        <w:pStyle w:val="ParagraphStyle"/>
        <w:numPr>
          <w:ilvl w:val="0"/>
          <w:numId w:val="229"/>
        </w:numPr>
        <w:tabs>
          <w:tab w:val="clear" w:pos="1260"/>
          <w:tab w:val="num" w:pos="-180"/>
        </w:tabs>
        <w:spacing w:line="276" w:lineRule="auto"/>
        <w:ind w:left="284" w:right="918" w:firstLine="0"/>
        <w:jc w:val="both"/>
        <w:rPr>
          <w:rFonts w:ascii="Times New Roman" w:hAnsi="Times New Roman"/>
        </w:rPr>
      </w:pPr>
      <w:r w:rsidRPr="00BA025F">
        <w:rPr>
          <w:rFonts w:ascii="Times New Roman" w:hAnsi="Times New Roman"/>
          <w:bCs/>
        </w:rPr>
        <w:t xml:space="preserve">создание условий  </w:t>
      </w:r>
      <w:r w:rsidRPr="00BA025F">
        <w:rPr>
          <w:rFonts w:ascii="Times New Roman" w:hAnsi="Times New Roman"/>
        </w:rPr>
        <w:t>для плодотворного участия в работе в группе,  развития умения самостоятельно и мотивированно организовывать свою деятельность, использовать приобретенные знания и умения в практической деятельности и повседневной жизни для исследования (моделирования) несложных практических ситуаций на основе изученных формул и свойств тел; вычисления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1A4667" w:rsidRPr="00BA025F" w:rsidRDefault="001A4667" w:rsidP="00DC6C58">
      <w:pPr>
        <w:pStyle w:val="ParagraphStyle"/>
        <w:spacing w:line="276" w:lineRule="auto"/>
        <w:ind w:left="284" w:right="918"/>
        <w:jc w:val="both"/>
        <w:rPr>
          <w:rFonts w:ascii="Times New Roman" w:hAnsi="Times New Roman"/>
        </w:rPr>
      </w:pPr>
      <w:r w:rsidRPr="00BA025F">
        <w:rPr>
          <w:rFonts w:ascii="Times New Roman" w:hAnsi="Times New Roman"/>
        </w:rPr>
        <w:t xml:space="preserve">Акцентированное внимание к продуктивным формам учебной деятельности предполагает актуализацию </w:t>
      </w:r>
      <w:r w:rsidRPr="00BA025F">
        <w:rPr>
          <w:rFonts w:ascii="Times New Roman" w:hAnsi="Times New Roman"/>
          <w:i/>
          <w:iCs/>
        </w:rPr>
        <w:t>информационной компетентности учащихся</w:t>
      </w:r>
      <w:r w:rsidRPr="00BA025F">
        <w:rPr>
          <w:rFonts w:ascii="Times New Roman" w:hAnsi="Times New Roman"/>
        </w:rPr>
        <w:t>: формирование простейших навыков работы с источниками, материалами.</w:t>
      </w:r>
    </w:p>
    <w:p w:rsidR="001A4667" w:rsidRPr="00BA025F" w:rsidRDefault="001A4667" w:rsidP="00DC6C58">
      <w:pPr>
        <w:pStyle w:val="ParagraphStyle"/>
        <w:spacing w:line="276" w:lineRule="auto"/>
        <w:ind w:left="284" w:right="918"/>
        <w:jc w:val="both"/>
        <w:rPr>
          <w:rFonts w:ascii="Times New Roman" w:hAnsi="Times New Roman"/>
        </w:rPr>
      </w:pPr>
      <w:r w:rsidRPr="00BA025F">
        <w:rPr>
          <w:rFonts w:ascii="Times New Roman" w:hAnsi="Times New Roman"/>
        </w:rPr>
        <w:t xml:space="preserve">Большую значимость образования сохраняет </w:t>
      </w:r>
      <w:r w:rsidRPr="00BA025F">
        <w:rPr>
          <w:rFonts w:ascii="Times New Roman" w:hAnsi="Times New Roman"/>
          <w:i/>
          <w:iCs/>
        </w:rPr>
        <w:t>информационно-коммуникативная деятельность учащихся</w:t>
      </w:r>
      <w:r w:rsidRPr="00BA025F">
        <w:rPr>
          <w:rFonts w:ascii="Times New Roman" w:hAnsi="Times New Roman"/>
        </w:rPr>
        <w:t>, в рамках которой развиваются умения и навыки поиска нужной информации по заданной теме в источниках различного типа, извлечения необходимой информации из источников, созданных в различных знаковых системах (текст, таблица, график, диаграмма, аудиовизуальный ряд и др.), перевода информации из одной знаковой системы в другую (из текста в таблицу, из аудиовизуального ряда в текст и др.), выбора знаковых систем адекватно познавательной и коммуникативной ситуации, отделения основной информации от второстепенной, критического оценивания достоверности полученной информации, передачи содержания информации адекватно поставленной цели (сжато, полно, выборочно). Учащиеся должны уметь развернуто обосновывать суждения, давать определения, приводить доказательства (в том числе от противного), объяснять изученные положения на самостоятельно подобранных конкретных примерах, владеть основными видами публичных выступлений (высказывания, монолог, дискуссия, полемика), следовать этическим нормам</w:t>
      </w:r>
    </w:p>
    <w:p w:rsidR="00DE005A" w:rsidRPr="00BA025F" w:rsidRDefault="00DE005A" w:rsidP="00DC6C58">
      <w:pPr>
        <w:spacing w:after="31" w:line="240" w:lineRule="exact"/>
        <w:ind w:left="284"/>
        <w:jc w:val="center"/>
        <w:rPr>
          <w:b/>
          <w:w w:val="113"/>
          <w:sz w:val="24"/>
          <w:szCs w:val="24"/>
        </w:rPr>
      </w:pPr>
      <w:r w:rsidRPr="00BA025F">
        <w:rPr>
          <w:b/>
          <w:w w:val="113"/>
          <w:sz w:val="24"/>
          <w:szCs w:val="24"/>
        </w:rPr>
        <w:t>Содержание</w:t>
      </w:r>
    </w:p>
    <w:p w:rsidR="00DE005A" w:rsidRPr="00BA025F" w:rsidRDefault="00DE005A" w:rsidP="00DC6C58">
      <w:pPr>
        <w:spacing w:line="276" w:lineRule="auto"/>
        <w:ind w:left="284" w:right="918"/>
        <w:jc w:val="both"/>
        <w:rPr>
          <w:sz w:val="24"/>
          <w:szCs w:val="24"/>
        </w:rPr>
      </w:pPr>
      <w:r w:rsidRPr="00BA025F">
        <w:rPr>
          <w:b/>
          <w:sz w:val="24"/>
          <w:szCs w:val="24"/>
        </w:rPr>
        <w:t>Из истории чисел: арабская и римская  нумерация чисел и действия с ними.</w:t>
      </w:r>
      <w:r w:rsidRPr="00BA025F">
        <w:rPr>
          <w:sz w:val="24"/>
          <w:szCs w:val="24"/>
        </w:rPr>
        <w:t xml:space="preserve"> О возникновении чисел. О системе счисления. История «арабских» чисел. Индийское искусство счета. Форма арабских цифр. Римская нумерация, ее происхождение. Действия над числами.</w:t>
      </w:r>
    </w:p>
    <w:p w:rsidR="00DE005A" w:rsidRPr="00BA025F" w:rsidRDefault="00DE005A" w:rsidP="00DC6C58">
      <w:pPr>
        <w:spacing w:line="276" w:lineRule="auto"/>
        <w:ind w:left="284" w:right="918"/>
        <w:jc w:val="both"/>
        <w:rPr>
          <w:b/>
          <w:sz w:val="24"/>
          <w:szCs w:val="24"/>
        </w:rPr>
      </w:pPr>
      <w:r w:rsidRPr="00BA025F">
        <w:rPr>
          <w:b/>
          <w:sz w:val="24"/>
          <w:szCs w:val="24"/>
        </w:rPr>
        <w:t>Удивительный мир натуральных чисел.</w:t>
      </w:r>
    </w:p>
    <w:p w:rsidR="00DE005A" w:rsidRPr="00BA025F" w:rsidRDefault="00DE005A" w:rsidP="00DC6C58">
      <w:pPr>
        <w:spacing w:line="276" w:lineRule="auto"/>
        <w:ind w:left="284" w:right="918"/>
        <w:jc w:val="both"/>
        <w:rPr>
          <w:sz w:val="24"/>
          <w:szCs w:val="24"/>
        </w:rPr>
      </w:pPr>
      <w:r w:rsidRPr="00BA025F">
        <w:rPr>
          <w:b/>
          <w:sz w:val="24"/>
          <w:szCs w:val="24"/>
        </w:rPr>
        <w:t xml:space="preserve"> Интересные приемы устного счета. </w:t>
      </w:r>
      <w:r w:rsidRPr="00BA025F">
        <w:rPr>
          <w:sz w:val="24"/>
          <w:szCs w:val="24"/>
        </w:rPr>
        <w:t>Умножение на 9 и на 11. Легкий способ умножения первых десяти чисел на 9. Промежуточное приведение к «круглым» числам. Использование изменения порядка счета.</w:t>
      </w:r>
    </w:p>
    <w:p w:rsidR="00DE005A" w:rsidRPr="00BA025F" w:rsidRDefault="00DE005A" w:rsidP="00DC6C58">
      <w:pPr>
        <w:spacing w:line="276" w:lineRule="auto"/>
        <w:ind w:left="284" w:right="918"/>
        <w:jc w:val="both"/>
        <w:rPr>
          <w:b/>
          <w:sz w:val="24"/>
          <w:szCs w:val="24"/>
        </w:rPr>
      </w:pPr>
      <w:r w:rsidRPr="00BA025F">
        <w:rPr>
          <w:b/>
          <w:sz w:val="24"/>
          <w:szCs w:val="24"/>
        </w:rPr>
        <w:t xml:space="preserve">Четные и нечетные числа. </w:t>
      </w:r>
      <w:r w:rsidRPr="00BA025F">
        <w:rPr>
          <w:sz w:val="24"/>
          <w:szCs w:val="24"/>
        </w:rPr>
        <w:t>Понятие четного и нечетного числа. Свойства суммы и произведения четных и нечетных чисел. Решение задач на доказательства четности и нечетности чисел</w:t>
      </w:r>
    </w:p>
    <w:p w:rsidR="00DE005A" w:rsidRPr="00BA025F" w:rsidRDefault="00DE005A" w:rsidP="00DC6C58">
      <w:pPr>
        <w:spacing w:line="276" w:lineRule="auto"/>
        <w:ind w:left="284" w:right="918"/>
        <w:jc w:val="both"/>
        <w:rPr>
          <w:b/>
          <w:sz w:val="24"/>
          <w:szCs w:val="24"/>
        </w:rPr>
      </w:pPr>
      <w:r w:rsidRPr="00BA025F">
        <w:rPr>
          <w:b/>
          <w:sz w:val="24"/>
          <w:szCs w:val="24"/>
        </w:rPr>
        <w:t>Математические ребусы.</w:t>
      </w:r>
      <w:r w:rsidRPr="00BA025F">
        <w:rPr>
          <w:sz w:val="24"/>
          <w:szCs w:val="24"/>
        </w:rPr>
        <w:t xml:space="preserve"> Разминка ума. Что такое математические ребусы? Как разгадать ребус? Разгадывание ребусов. </w:t>
      </w:r>
    </w:p>
    <w:p w:rsidR="00DE005A" w:rsidRPr="00BA025F" w:rsidRDefault="00DE005A" w:rsidP="00DC6C58">
      <w:pPr>
        <w:spacing w:line="276" w:lineRule="auto"/>
        <w:ind w:left="284" w:right="918"/>
        <w:jc w:val="both"/>
        <w:rPr>
          <w:b/>
          <w:sz w:val="24"/>
          <w:szCs w:val="24"/>
        </w:rPr>
      </w:pPr>
      <w:r w:rsidRPr="00BA025F">
        <w:rPr>
          <w:b/>
          <w:sz w:val="24"/>
          <w:szCs w:val="24"/>
        </w:rPr>
        <w:t xml:space="preserve">Задачи-шутки, задачи-загадки. </w:t>
      </w:r>
      <w:r w:rsidRPr="00BA025F">
        <w:rPr>
          <w:sz w:val="24"/>
          <w:szCs w:val="24"/>
        </w:rPr>
        <w:t>Задачи на определение возраста. Способы решения</w:t>
      </w:r>
    </w:p>
    <w:p w:rsidR="00DE005A" w:rsidRPr="00BA025F" w:rsidRDefault="00DE005A" w:rsidP="00DC6C58">
      <w:pPr>
        <w:spacing w:line="276" w:lineRule="auto"/>
        <w:ind w:left="284" w:right="918"/>
        <w:jc w:val="both"/>
        <w:rPr>
          <w:sz w:val="24"/>
          <w:szCs w:val="24"/>
        </w:rPr>
      </w:pPr>
      <w:r w:rsidRPr="00BA025F">
        <w:rPr>
          <w:b/>
          <w:sz w:val="24"/>
          <w:szCs w:val="24"/>
        </w:rPr>
        <w:t xml:space="preserve">Принцип Дирихле. </w:t>
      </w:r>
      <w:r w:rsidRPr="00BA025F">
        <w:rPr>
          <w:sz w:val="24"/>
          <w:szCs w:val="24"/>
        </w:rPr>
        <w:t>Понятие о принципе Дирихле; решение простейших задач на принцип Дирихле.</w:t>
      </w:r>
    </w:p>
    <w:p w:rsidR="00DE005A" w:rsidRPr="00BA025F" w:rsidRDefault="00DE005A" w:rsidP="00DC6C58">
      <w:pPr>
        <w:spacing w:line="276" w:lineRule="auto"/>
        <w:ind w:left="284" w:right="918"/>
        <w:jc w:val="both"/>
        <w:rPr>
          <w:b/>
          <w:sz w:val="24"/>
          <w:szCs w:val="24"/>
        </w:rPr>
      </w:pPr>
      <w:r w:rsidRPr="00BA025F">
        <w:rPr>
          <w:b/>
          <w:sz w:val="24"/>
          <w:szCs w:val="24"/>
        </w:rPr>
        <w:t xml:space="preserve">Задачи, решаемые с конца. </w:t>
      </w:r>
      <w:r w:rsidRPr="00BA025F">
        <w:rPr>
          <w:sz w:val="24"/>
          <w:szCs w:val="24"/>
        </w:rPr>
        <w:t>Способы решения</w:t>
      </w:r>
    </w:p>
    <w:p w:rsidR="00DE005A" w:rsidRPr="00BA025F" w:rsidRDefault="00DE005A" w:rsidP="00DC6C58">
      <w:pPr>
        <w:spacing w:line="276" w:lineRule="auto"/>
        <w:ind w:left="284" w:right="918"/>
        <w:jc w:val="both"/>
        <w:rPr>
          <w:b/>
          <w:sz w:val="24"/>
          <w:szCs w:val="24"/>
        </w:rPr>
      </w:pPr>
      <w:r w:rsidRPr="00BA025F">
        <w:rPr>
          <w:b/>
          <w:sz w:val="24"/>
          <w:szCs w:val="24"/>
        </w:rPr>
        <w:t xml:space="preserve">Графы. </w:t>
      </w:r>
      <w:r w:rsidRPr="00BA025F">
        <w:rPr>
          <w:sz w:val="24"/>
          <w:szCs w:val="24"/>
        </w:rPr>
        <w:t>Метод решения задач с помощью графов.</w:t>
      </w:r>
    </w:p>
    <w:p w:rsidR="00DE005A" w:rsidRPr="00BA025F" w:rsidRDefault="00DE005A" w:rsidP="00DC6C58">
      <w:pPr>
        <w:spacing w:line="276" w:lineRule="auto"/>
        <w:ind w:left="284" w:right="918"/>
        <w:jc w:val="both"/>
        <w:rPr>
          <w:b/>
          <w:sz w:val="24"/>
          <w:szCs w:val="24"/>
        </w:rPr>
      </w:pPr>
      <w:r w:rsidRPr="00BA025F">
        <w:rPr>
          <w:b/>
          <w:sz w:val="24"/>
          <w:szCs w:val="24"/>
        </w:rPr>
        <w:t xml:space="preserve">Переливания. </w:t>
      </w:r>
      <w:r w:rsidRPr="00BA025F">
        <w:rPr>
          <w:sz w:val="24"/>
          <w:szCs w:val="24"/>
        </w:rPr>
        <w:t>Способы решения</w:t>
      </w:r>
    </w:p>
    <w:p w:rsidR="00DE005A" w:rsidRPr="00BA025F" w:rsidRDefault="00DE005A" w:rsidP="00DC6C58">
      <w:pPr>
        <w:spacing w:line="276" w:lineRule="auto"/>
        <w:ind w:left="284" w:right="918"/>
        <w:jc w:val="both"/>
        <w:rPr>
          <w:b/>
          <w:sz w:val="24"/>
          <w:szCs w:val="24"/>
        </w:rPr>
      </w:pPr>
      <w:r w:rsidRPr="00BA025F">
        <w:rPr>
          <w:b/>
          <w:sz w:val="24"/>
          <w:szCs w:val="24"/>
        </w:rPr>
        <w:t xml:space="preserve">Задачи на взвешивания. </w:t>
      </w:r>
      <w:r w:rsidRPr="00BA025F">
        <w:rPr>
          <w:sz w:val="24"/>
          <w:szCs w:val="24"/>
        </w:rPr>
        <w:t>Способы решения</w:t>
      </w:r>
    </w:p>
    <w:p w:rsidR="00DE005A" w:rsidRPr="00BA025F" w:rsidRDefault="00DE005A" w:rsidP="00DC6C58">
      <w:pPr>
        <w:spacing w:line="276" w:lineRule="auto"/>
        <w:ind w:left="284" w:right="918"/>
        <w:jc w:val="both"/>
        <w:rPr>
          <w:b/>
          <w:sz w:val="24"/>
          <w:szCs w:val="24"/>
        </w:rPr>
      </w:pPr>
      <w:r w:rsidRPr="00BA025F">
        <w:rPr>
          <w:b/>
          <w:sz w:val="24"/>
          <w:szCs w:val="24"/>
        </w:rPr>
        <w:t xml:space="preserve">Задачи на дроби. </w:t>
      </w:r>
      <w:r w:rsidRPr="00BA025F">
        <w:rPr>
          <w:sz w:val="24"/>
          <w:szCs w:val="24"/>
        </w:rPr>
        <w:t>Способы решения</w:t>
      </w:r>
    </w:p>
    <w:p w:rsidR="00DE005A" w:rsidRPr="00BA025F" w:rsidRDefault="00DE005A" w:rsidP="00DC6C58">
      <w:pPr>
        <w:spacing w:line="276" w:lineRule="auto"/>
        <w:ind w:left="284" w:right="918"/>
        <w:jc w:val="both"/>
        <w:rPr>
          <w:b/>
          <w:sz w:val="24"/>
          <w:szCs w:val="24"/>
        </w:rPr>
      </w:pPr>
      <w:r w:rsidRPr="00BA025F">
        <w:rPr>
          <w:b/>
          <w:sz w:val="24"/>
          <w:szCs w:val="24"/>
        </w:rPr>
        <w:t xml:space="preserve">Логические задачи. </w:t>
      </w:r>
      <w:r w:rsidRPr="00BA025F">
        <w:rPr>
          <w:sz w:val="24"/>
          <w:szCs w:val="24"/>
        </w:rPr>
        <w:t>Несерьезные задачи. Логика и рассуждения. Задачи с «подвохом». Способы решения</w:t>
      </w:r>
    </w:p>
    <w:p w:rsidR="00DE005A" w:rsidRPr="00BA025F" w:rsidRDefault="00DE005A" w:rsidP="00DC6C58">
      <w:pPr>
        <w:spacing w:line="276" w:lineRule="auto"/>
        <w:ind w:left="284" w:right="918"/>
        <w:jc w:val="both"/>
        <w:rPr>
          <w:b/>
          <w:sz w:val="24"/>
          <w:szCs w:val="24"/>
        </w:rPr>
      </w:pPr>
      <w:r w:rsidRPr="00BA025F">
        <w:rPr>
          <w:b/>
          <w:sz w:val="24"/>
          <w:szCs w:val="24"/>
        </w:rPr>
        <w:t>Задачи на разрезания и подсчет числа фигур.</w:t>
      </w:r>
      <w:r w:rsidRPr="00BA025F">
        <w:rPr>
          <w:sz w:val="24"/>
          <w:szCs w:val="24"/>
        </w:rPr>
        <w:t xml:space="preserve"> Треугольник. Четырехугольник. Поиск треугольников в фигурах сложной конфигурации. Закрашивание углов фигуры и подсчет углов. Определение основания фигуры. Классификация геометрических фигур.</w:t>
      </w:r>
    </w:p>
    <w:p w:rsidR="00DE005A" w:rsidRPr="00BA025F" w:rsidRDefault="00DE005A" w:rsidP="00DC6C58">
      <w:pPr>
        <w:spacing w:line="276" w:lineRule="auto"/>
        <w:ind w:left="284" w:right="918"/>
        <w:jc w:val="both"/>
        <w:rPr>
          <w:b/>
          <w:sz w:val="24"/>
          <w:szCs w:val="24"/>
        </w:rPr>
      </w:pPr>
      <w:r w:rsidRPr="00BA025F">
        <w:rPr>
          <w:b/>
          <w:sz w:val="24"/>
          <w:szCs w:val="24"/>
        </w:rPr>
        <w:t xml:space="preserve">Математическое моделирование. </w:t>
      </w:r>
      <w:r w:rsidRPr="00BA025F">
        <w:rPr>
          <w:sz w:val="24"/>
          <w:szCs w:val="24"/>
        </w:rPr>
        <w:t>Геометрия спичек</w:t>
      </w:r>
      <w:r w:rsidRPr="00BA025F">
        <w:rPr>
          <w:b/>
          <w:sz w:val="24"/>
          <w:szCs w:val="24"/>
        </w:rPr>
        <w:t>.</w:t>
      </w:r>
      <w:r w:rsidRPr="00BA025F">
        <w:rPr>
          <w:sz w:val="24"/>
          <w:szCs w:val="24"/>
        </w:rPr>
        <w:t xml:space="preserve"> Изготовление набора для геометрической игры «Танграм». Составление различных фигур из всех ее элементов. Моделирование геометрических тел из пластилина, бумаги.</w:t>
      </w:r>
    </w:p>
    <w:p w:rsidR="00DE005A" w:rsidRPr="00BA025F" w:rsidRDefault="00DE005A" w:rsidP="00DC6C58">
      <w:pPr>
        <w:spacing w:line="276" w:lineRule="auto"/>
        <w:ind w:left="284" w:right="918"/>
        <w:jc w:val="both"/>
        <w:rPr>
          <w:sz w:val="24"/>
          <w:szCs w:val="24"/>
        </w:rPr>
      </w:pPr>
      <w:r w:rsidRPr="00BA025F">
        <w:rPr>
          <w:b/>
          <w:sz w:val="24"/>
          <w:szCs w:val="24"/>
        </w:rPr>
        <w:t xml:space="preserve">История календаря. Время, часы. </w:t>
      </w:r>
      <w:r w:rsidRPr="00BA025F">
        <w:rPr>
          <w:sz w:val="24"/>
          <w:szCs w:val="24"/>
        </w:rPr>
        <w:t>Определение календаря. Единицы измерения времени. Семидневная неделя и ее происхождение. Название дней недели. Юлианский календарь. Введение григорианского календаря в России. Решение задач по теме.</w:t>
      </w:r>
    </w:p>
    <w:p w:rsidR="00DE005A" w:rsidRPr="00BA025F" w:rsidRDefault="00DE005A" w:rsidP="00DC6C58">
      <w:pPr>
        <w:spacing w:line="276" w:lineRule="auto"/>
        <w:ind w:left="284" w:right="918"/>
        <w:jc w:val="both"/>
        <w:rPr>
          <w:b/>
          <w:sz w:val="24"/>
          <w:szCs w:val="24"/>
        </w:rPr>
      </w:pPr>
      <w:r w:rsidRPr="00BA025F">
        <w:rPr>
          <w:b/>
          <w:sz w:val="24"/>
          <w:szCs w:val="24"/>
        </w:rPr>
        <w:t xml:space="preserve">Задачи со сказочным сюжетом на проценты. </w:t>
      </w:r>
      <w:r w:rsidRPr="00BA025F">
        <w:rPr>
          <w:sz w:val="24"/>
          <w:szCs w:val="24"/>
        </w:rPr>
        <w:t>Способы решения</w:t>
      </w:r>
    </w:p>
    <w:p w:rsidR="00DE005A" w:rsidRPr="00BA025F" w:rsidRDefault="00DE005A" w:rsidP="00DC6C58">
      <w:pPr>
        <w:spacing w:line="276" w:lineRule="auto"/>
        <w:ind w:left="284" w:right="918"/>
        <w:jc w:val="both"/>
        <w:rPr>
          <w:b/>
          <w:sz w:val="24"/>
          <w:szCs w:val="24"/>
        </w:rPr>
      </w:pPr>
      <w:r w:rsidRPr="00BA025F">
        <w:rPr>
          <w:b/>
          <w:sz w:val="24"/>
          <w:szCs w:val="24"/>
        </w:rPr>
        <w:t xml:space="preserve">Математическая олимпиада. </w:t>
      </w:r>
      <w:r w:rsidRPr="00BA025F">
        <w:rPr>
          <w:sz w:val="24"/>
          <w:szCs w:val="24"/>
        </w:rPr>
        <w:t>виды математических соревнований, проведение олимпиады, математического боя и других соревнований</w:t>
      </w:r>
    </w:p>
    <w:p w:rsidR="00DE005A" w:rsidRPr="00BA025F" w:rsidRDefault="00DE005A" w:rsidP="00DC6C58">
      <w:pPr>
        <w:spacing w:line="276" w:lineRule="auto"/>
        <w:ind w:left="284" w:right="918"/>
        <w:jc w:val="both"/>
        <w:rPr>
          <w:b/>
          <w:sz w:val="24"/>
          <w:szCs w:val="24"/>
        </w:rPr>
      </w:pPr>
      <w:r w:rsidRPr="00BA025F">
        <w:rPr>
          <w:b/>
          <w:sz w:val="24"/>
          <w:szCs w:val="24"/>
        </w:rPr>
        <w:t>Комбинаторика.</w:t>
      </w:r>
    </w:p>
    <w:p w:rsidR="00DE005A" w:rsidRPr="00BA025F" w:rsidRDefault="00DE005A" w:rsidP="00DC6C58">
      <w:pPr>
        <w:spacing w:line="276" w:lineRule="auto"/>
        <w:ind w:left="284" w:right="918"/>
        <w:jc w:val="both"/>
        <w:rPr>
          <w:sz w:val="24"/>
          <w:szCs w:val="24"/>
        </w:rPr>
      </w:pPr>
      <w:r w:rsidRPr="00BA025F">
        <w:rPr>
          <w:b/>
          <w:sz w:val="24"/>
          <w:szCs w:val="24"/>
        </w:rPr>
        <w:t xml:space="preserve">Математические игры: </w:t>
      </w:r>
      <w:r w:rsidRPr="00BA025F">
        <w:rPr>
          <w:sz w:val="24"/>
          <w:szCs w:val="24"/>
        </w:rPr>
        <w:t>«Не собьюсь», «Попробуй посчитать», Задумай число», «Магический квадрат»</w:t>
      </w:r>
    </w:p>
    <w:p w:rsidR="00155060" w:rsidRPr="00BA025F" w:rsidRDefault="00155060" w:rsidP="00155060">
      <w:pPr>
        <w:spacing w:line="240" w:lineRule="exact"/>
        <w:jc w:val="center"/>
        <w:rPr>
          <w:b/>
          <w:w w:val="109"/>
          <w:sz w:val="24"/>
          <w:szCs w:val="24"/>
        </w:rPr>
      </w:pPr>
      <w:r w:rsidRPr="00BA025F">
        <w:rPr>
          <w:b/>
          <w:w w:val="109"/>
          <w:sz w:val="24"/>
          <w:szCs w:val="24"/>
        </w:rPr>
        <w:t>Тематическое планирование, 35 часов</w:t>
      </w:r>
    </w:p>
    <w:p w:rsidR="00C9392A" w:rsidRPr="00BA025F" w:rsidRDefault="00C9392A" w:rsidP="00155060">
      <w:pPr>
        <w:spacing w:line="240" w:lineRule="exact"/>
        <w:jc w:val="center"/>
        <w:rPr>
          <w:b/>
          <w:w w:val="109"/>
          <w:sz w:val="24"/>
          <w:szCs w:val="24"/>
        </w:rPr>
      </w:pPr>
    </w:p>
    <w:tbl>
      <w:tblPr>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4"/>
        <w:gridCol w:w="5329"/>
        <w:gridCol w:w="3064"/>
      </w:tblGrid>
      <w:tr w:rsidR="00C9392A" w:rsidRPr="00BA025F" w:rsidTr="00C9392A">
        <w:trPr>
          <w:trHeight w:val="335"/>
        </w:trPr>
        <w:tc>
          <w:tcPr>
            <w:tcW w:w="870" w:type="dxa"/>
            <w:tcBorders>
              <w:top w:val="single" w:sz="4" w:space="0" w:color="000000"/>
              <w:left w:val="single" w:sz="4" w:space="0" w:color="000000"/>
              <w:bottom w:val="single" w:sz="4" w:space="0" w:color="000000"/>
              <w:right w:val="single" w:sz="4" w:space="0" w:color="000000"/>
            </w:tcBorders>
            <w:hideMark/>
          </w:tcPr>
          <w:p w:rsidR="00C9392A" w:rsidRPr="00BA025F" w:rsidRDefault="00C9392A" w:rsidP="00BC2D65">
            <w:pPr>
              <w:spacing w:before="100" w:beforeAutospacing="1" w:after="100" w:afterAutospacing="1"/>
              <w:jc w:val="both"/>
              <w:rPr>
                <w:b/>
                <w:sz w:val="24"/>
                <w:szCs w:val="24"/>
              </w:rPr>
            </w:pPr>
            <w:r w:rsidRPr="00BA025F">
              <w:rPr>
                <w:b/>
                <w:sz w:val="24"/>
                <w:szCs w:val="24"/>
              </w:rPr>
              <w:t>№ п/п</w:t>
            </w:r>
          </w:p>
        </w:tc>
        <w:tc>
          <w:tcPr>
            <w:tcW w:w="5563" w:type="dxa"/>
            <w:tcBorders>
              <w:top w:val="single" w:sz="4" w:space="0" w:color="000000"/>
              <w:left w:val="single" w:sz="4" w:space="0" w:color="000000"/>
              <w:bottom w:val="single" w:sz="4" w:space="0" w:color="000000"/>
              <w:right w:val="single" w:sz="4" w:space="0" w:color="000000"/>
            </w:tcBorders>
            <w:hideMark/>
          </w:tcPr>
          <w:p w:rsidR="00C9392A" w:rsidRPr="00BA025F" w:rsidRDefault="00C9392A" w:rsidP="00BC2D65">
            <w:pPr>
              <w:spacing w:before="100" w:beforeAutospacing="1" w:after="100" w:afterAutospacing="1"/>
              <w:jc w:val="center"/>
              <w:rPr>
                <w:b/>
                <w:sz w:val="24"/>
                <w:szCs w:val="24"/>
              </w:rPr>
            </w:pPr>
            <w:r w:rsidRPr="00BA025F">
              <w:rPr>
                <w:b/>
                <w:sz w:val="24"/>
                <w:szCs w:val="24"/>
              </w:rPr>
              <w:t>Название раздела</w:t>
            </w:r>
          </w:p>
        </w:tc>
        <w:tc>
          <w:tcPr>
            <w:tcW w:w="3191" w:type="dxa"/>
            <w:tcBorders>
              <w:top w:val="single" w:sz="4" w:space="0" w:color="000000"/>
              <w:left w:val="single" w:sz="4" w:space="0" w:color="000000"/>
              <w:bottom w:val="single" w:sz="4" w:space="0" w:color="000000"/>
              <w:right w:val="single" w:sz="4" w:space="0" w:color="000000"/>
            </w:tcBorders>
            <w:hideMark/>
          </w:tcPr>
          <w:p w:rsidR="00C9392A" w:rsidRPr="00BA025F" w:rsidRDefault="00C9392A" w:rsidP="00BC2D65">
            <w:pPr>
              <w:spacing w:before="100" w:beforeAutospacing="1" w:after="100" w:afterAutospacing="1"/>
              <w:jc w:val="center"/>
              <w:rPr>
                <w:b/>
                <w:sz w:val="24"/>
                <w:szCs w:val="24"/>
              </w:rPr>
            </w:pPr>
            <w:r w:rsidRPr="00BA025F">
              <w:rPr>
                <w:b/>
                <w:sz w:val="24"/>
                <w:szCs w:val="24"/>
              </w:rPr>
              <w:t>Количество часов</w:t>
            </w:r>
          </w:p>
        </w:tc>
      </w:tr>
      <w:tr w:rsidR="00C9392A" w:rsidRPr="00BA025F" w:rsidTr="00C9392A">
        <w:tc>
          <w:tcPr>
            <w:tcW w:w="870" w:type="dxa"/>
            <w:tcBorders>
              <w:top w:val="single" w:sz="4" w:space="0" w:color="000000"/>
              <w:left w:val="single" w:sz="4" w:space="0" w:color="000000"/>
              <w:bottom w:val="single" w:sz="4" w:space="0" w:color="000000"/>
              <w:right w:val="single" w:sz="4" w:space="0" w:color="000000"/>
            </w:tcBorders>
            <w:hideMark/>
          </w:tcPr>
          <w:p w:rsidR="00C9392A" w:rsidRPr="00BA025F" w:rsidRDefault="00C9392A" w:rsidP="00BC2D65">
            <w:pPr>
              <w:spacing w:before="100" w:beforeAutospacing="1" w:after="100" w:afterAutospacing="1"/>
              <w:jc w:val="center"/>
              <w:rPr>
                <w:sz w:val="24"/>
                <w:szCs w:val="24"/>
              </w:rPr>
            </w:pPr>
            <w:r w:rsidRPr="00BA025F">
              <w:rPr>
                <w:sz w:val="24"/>
                <w:szCs w:val="24"/>
              </w:rPr>
              <w:t>1</w:t>
            </w:r>
          </w:p>
        </w:tc>
        <w:tc>
          <w:tcPr>
            <w:tcW w:w="5563" w:type="dxa"/>
            <w:tcBorders>
              <w:top w:val="single" w:sz="4" w:space="0" w:color="000000"/>
              <w:left w:val="single" w:sz="4" w:space="0" w:color="000000"/>
              <w:bottom w:val="single" w:sz="4" w:space="0" w:color="000000"/>
              <w:right w:val="single" w:sz="4" w:space="0" w:color="000000"/>
            </w:tcBorders>
          </w:tcPr>
          <w:p w:rsidR="00C9392A" w:rsidRPr="00BA025F" w:rsidRDefault="00C9392A" w:rsidP="00BC2D65">
            <w:pPr>
              <w:spacing w:before="100" w:beforeAutospacing="1" w:after="100" w:afterAutospacing="1"/>
              <w:jc w:val="both"/>
              <w:rPr>
                <w:sz w:val="24"/>
                <w:szCs w:val="24"/>
              </w:rPr>
            </w:pPr>
            <w:r w:rsidRPr="00BA025F">
              <w:rPr>
                <w:w w:val="101"/>
                <w:sz w:val="24"/>
                <w:szCs w:val="24"/>
              </w:rPr>
              <w:t xml:space="preserve">Натуральные числа и действия с ними </w:t>
            </w:r>
          </w:p>
        </w:tc>
        <w:tc>
          <w:tcPr>
            <w:tcW w:w="3191" w:type="dxa"/>
            <w:tcBorders>
              <w:top w:val="single" w:sz="4" w:space="0" w:color="000000"/>
              <w:left w:val="single" w:sz="4" w:space="0" w:color="000000"/>
              <w:bottom w:val="single" w:sz="4" w:space="0" w:color="000000"/>
              <w:right w:val="single" w:sz="4" w:space="0" w:color="000000"/>
            </w:tcBorders>
          </w:tcPr>
          <w:p w:rsidR="00C9392A" w:rsidRPr="00BA025F" w:rsidRDefault="00C9392A" w:rsidP="00BC2D65">
            <w:pPr>
              <w:spacing w:before="100" w:beforeAutospacing="1" w:after="100" w:afterAutospacing="1"/>
              <w:jc w:val="center"/>
              <w:rPr>
                <w:sz w:val="24"/>
                <w:szCs w:val="24"/>
              </w:rPr>
            </w:pPr>
            <w:r w:rsidRPr="00BA025F">
              <w:rPr>
                <w:sz w:val="24"/>
                <w:szCs w:val="24"/>
              </w:rPr>
              <w:t>10</w:t>
            </w:r>
          </w:p>
        </w:tc>
      </w:tr>
      <w:tr w:rsidR="00C9392A" w:rsidRPr="00BA025F" w:rsidTr="00C9392A">
        <w:tc>
          <w:tcPr>
            <w:tcW w:w="870" w:type="dxa"/>
            <w:tcBorders>
              <w:top w:val="single" w:sz="4" w:space="0" w:color="000000"/>
              <w:left w:val="single" w:sz="4" w:space="0" w:color="000000"/>
              <w:bottom w:val="single" w:sz="4" w:space="0" w:color="000000"/>
              <w:right w:val="single" w:sz="4" w:space="0" w:color="000000"/>
            </w:tcBorders>
            <w:hideMark/>
          </w:tcPr>
          <w:p w:rsidR="00C9392A" w:rsidRPr="00BA025F" w:rsidRDefault="00C9392A" w:rsidP="00BC2D65">
            <w:pPr>
              <w:spacing w:before="100" w:beforeAutospacing="1" w:after="100" w:afterAutospacing="1"/>
              <w:jc w:val="center"/>
              <w:rPr>
                <w:sz w:val="24"/>
                <w:szCs w:val="24"/>
              </w:rPr>
            </w:pPr>
            <w:r w:rsidRPr="00BA025F">
              <w:rPr>
                <w:sz w:val="24"/>
                <w:szCs w:val="24"/>
              </w:rPr>
              <w:t>2</w:t>
            </w:r>
          </w:p>
        </w:tc>
        <w:tc>
          <w:tcPr>
            <w:tcW w:w="5563" w:type="dxa"/>
            <w:tcBorders>
              <w:top w:val="single" w:sz="4" w:space="0" w:color="000000"/>
              <w:left w:val="single" w:sz="4" w:space="0" w:color="000000"/>
              <w:bottom w:val="single" w:sz="4" w:space="0" w:color="000000"/>
              <w:right w:val="single" w:sz="4" w:space="0" w:color="000000"/>
            </w:tcBorders>
          </w:tcPr>
          <w:p w:rsidR="00C9392A" w:rsidRPr="00BA025F" w:rsidRDefault="00C9392A" w:rsidP="00BC2D65">
            <w:pPr>
              <w:spacing w:before="100" w:beforeAutospacing="1" w:after="100" w:afterAutospacing="1"/>
              <w:jc w:val="both"/>
              <w:rPr>
                <w:sz w:val="24"/>
                <w:szCs w:val="24"/>
              </w:rPr>
            </w:pPr>
            <w:r w:rsidRPr="00BA025F">
              <w:rPr>
                <w:sz w:val="24"/>
                <w:szCs w:val="24"/>
              </w:rPr>
              <w:t>Приемы решения задач</w:t>
            </w:r>
          </w:p>
        </w:tc>
        <w:tc>
          <w:tcPr>
            <w:tcW w:w="3191" w:type="dxa"/>
            <w:tcBorders>
              <w:top w:val="single" w:sz="4" w:space="0" w:color="000000"/>
              <w:left w:val="single" w:sz="4" w:space="0" w:color="000000"/>
              <w:bottom w:val="single" w:sz="4" w:space="0" w:color="000000"/>
              <w:right w:val="single" w:sz="4" w:space="0" w:color="000000"/>
            </w:tcBorders>
          </w:tcPr>
          <w:p w:rsidR="00C9392A" w:rsidRPr="00BA025F" w:rsidRDefault="00C9392A" w:rsidP="00BC2D65">
            <w:pPr>
              <w:spacing w:before="100" w:beforeAutospacing="1" w:after="100" w:afterAutospacing="1"/>
              <w:jc w:val="center"/>
              <w:rPr>
                <w:sz w:val="24"/>
                <w:szCs w:val="24"/>
              </w:rPr>
            </w:pPr>
            <w:r w:rsidRPr="00BA025F">
              <w:rPr>
                <w:sz w:val="24"/>
                <w:szCs w:val="24"/>
              </w:rPr>
              <w:t>12</w:t>
            </w:r>
          </w:p>
        </w:tc>
      </w:tr>
      <w:tr w:rsidR="00C9392A" w:rsidRPr="00BA025F" w:rsidTr="00C9392A">
        <w:tc>
          <w:tcPr>
            <w:tcW w:w="870" w:type="dxa"/>
            <w:tcBorders>
              <w:top w:val="single" w:sz="4" w:space="0" w:color="000000"/>
              <w:left w:val="single" w:sz="4" w:space="0" w:color="000000"/>
              <w:bottom w:val="single" w:sz="4" w:space="0" w:color="000000"/>
              <w:right w:val="single" w:sz="4" w:space="0" w:color="000000"/>
            </w:tcBorders>
            <w:hideMark/>
          </w:tcPr>
          <w:p w:rsidR="00C9392A" w:rsidRPr="00BA025F" w:rsidRDefault="00C9392A" w:rsidP="00BC2D65">
            <w:pPr>
              <w:spacing w:before="100" w:beforeAutospacing="1" w:after="100" w:afterAutospacing="1"/>
              <w:jc w:val="center"/>
              <w:rPr>
                <w:sz w:val="24"/>
                <w:szCs w:val="24"/>
              </w:rPr>
            </w:pPr>
            <w:r w:rsidRPr="00BA025F">
              <w:rPr>
                <w:sz w:val="24"/>
                <w:szCs w:val="24"/>
              </w:rPr>
              <w:t>3</w:t>
            </w:r>
          </w:p>
        </w:tc>
        <w:tc>
          <w:tcPr>
            <w:tcW w:w="5563" w:type="dxa"/>
            <w:tcBorders>
              <w:top w:val="single" w:sz="4" w:space="0" w:color="000000"/>
              <w:left w:val="single" w:sz="4" w:space="0" w:color="000000"/>
              <w:bottom w:val="single" w:sz="4" w:space="0" w:color="000000"/>
              <w:right w:val="single" w:sz="4" w:space="0" w:color="000000"/>
            </w:tcBorders>
          </w:tcPr>
          <w:p w:rsidR="00C9392A" w:rsidRPr="00BA025F" w:rsidRDefault="00C9392A" w:rsidP="00BC2D65">
            <w:pPr>
              <w:spacing w:before="100" w:beforeAutospacing="1" w:after="100" w:afterAutospacing="1"/>
              <w:jc w:val="both"/>
              <w:rPr>
                <w:sz w:val="24"/>
                <w:szCs w:val="24"/>
              </w:rPr>
            </w:pPr>
            <w:r w:rsidRPr="00BA025F">
              <w:rPr>
                <w:sz w:val="24"/>
                <w:szCs w:val="24"/>
              </w:rPr>
              <w:t xml:space="preserve">Математические игры </w:t>
            </w:r>
          </w:p>
        </w:tc>
        <w:tc>
          <w:tcPr>
            <w:tcW w:w="3191" w:type="dxa"/>
            <w:tcBorders>
              <w:top w:val="single" w:sz="4" w:space="0" w:color="000000"/>
              <w:left w:val="single" w:sz="4" w:space="0" w:color="000000"/>
              <w:bottom w:val="single" w:sz="4" w:space="0" w:color="000000"/>
              <w:right w:val="single" w:sz="4" w:space="0" w:color="000000"/>
            </w:tcBorders>
          </w:tcPr>
          <w:p w:rsidR="00C9392A" w:rsidRPr="00BA025F" w:rsidRDefault="00C9392A" w:rsidP="00BC2D65">
            <w:pPr>
              <w:spacing w:before="100" w:beforeAutospacing="1" w:after="100" w:afterAutospacing="1"/>
              <w:jc w:val="center"/>
              <w:rPr>
                <w:sz w:val="24"/>
                <w:szCs w:val="24"/>
              </w:rPr>
            </w:pPr>
            <w:r w:rsidRPr="00BA025F">
              <w:rPr>
                <w:sz w:val="24"/>
                <w:szCs w:val="24"/>
              </w:rPr>
              <w:t>13</w:t>
            </w:r>
          </w:p>
        </w:tc>
      </w:tr>
      <w:tr w:rsidR="00C9392A" w:rsidRPr="00BA025F" w:rsidTr="00C9392A">
        <w:tc>
          <w:tcPr>
            <w:tcW w:w="870" w:type="dxa"/>
            <w:tcBorders>
              <w:top w:val="single" w:sz="4" w:space="0" w:color="000000"/>
              <w:left w:val="single" w:sz="4" w:space="0" w:color="000000"/>
              <w:bottom w:val="single" w:sz="4" w:space="0" w:color="000000"/>
              <w:right w:val="single" w:sz="4" w:space="0" w:color="000000"/>
            </w:tcBorders>
            <w:hideMark/>
          </w:tcPr>
          <w:p w:rsidR="00C9392A" w:rsidRPr="00BA025F" w:rsidRDefault="00C9392A" w:rsidP="00BC2D65">
            <w:pPr>
              <w:spacing w:before="100" w:beforeAutospacing="1" w:after="100" w:afterAutospacing="1"/>
              <w:jc w:val="center"/>
              <w:rPr>
                <w:sz w:val="24"/>
                <w:szCs w:val="24"/>
              </w:rPr>
            </w:pPr>
          </w:p>
        </w:tc>
        <w:tc>
          <w:tcPr>
            <w:tcW w:w="5563" w:type="dxa"/>
            <w:tcBorders>
              <w:top w:val="single" w:sz="4" w:space="0" w:color="000000"/>
              <w:left w:val="single" w:sz="4" w:space="0" w:color="000000"/>
              <w:bottom w:val="single" w:sz="4" w:space="0" w:color="000000"/>
              <w:right w:val="single" w:sz="4" w:space="0" w:color="000000"/>
            </w:tcBorders>
          </w:tcPr>
          <w:p w:rsidR="00C9392A" w:rsidRPr="00BA025F" w:rsidRDefault="00C9392A" w:rsidP="00BC2D65">
            <w:pPr>
              <w:spacing w:before="100" w:beforeAutospacing="1" w:after="100" w:afterAutospacing="1"/>
              <w:jc w:val="both"/>
              <w:rPr>
                <w:b/>
                <w:sz w:val="24"/>
                <w:szCs w:val="24"/>
              </w:rPr>
            </w:pPr>
            <w:r w:rsidRPr="00BA025F">
              <w:rPr>
                <w:b/>
                <w:sz w:val="24"/>
                <w:szCs w:val="24"/>
              </w:rPr>
              <w:t>Итого</w:t>
            </w:r>
          </w:p>
        </w:tc>
        <w:tc>
          <w:tcPr>
            <w:tcW w:w="3191" w:type="dxa"/>
            <w:tcBorders>
              <w:top w:val="single" w:sz="4" w:space="0" w:color="000000"/>
              <w:left w:val="single" w:sz="4" w:space="0" w:color="000000"/>
              <w:bottom w:val="single" w:sz="4" w:space="0" w:color="000000"/>
              <w:right w:val="single" w:sz="4" w:space="0" w:color="000000"/>
            </w:tcBorders>
          </w:tcPr>
          <w:p w:rsidR="00C9392A" w:rsidRPr="00BA025F" w:rsidRDefault="00C9392A" w:rsidP="00BC2D65">
            <w:pPr>
              <w:spacing w:before="100" w:beforeAutospacing="1" w:after="100" w:afterAutospacing="1"/>
              <w:jc w:val="center"/>
              <w:rPr>
                <w:b/>
                <w:sz w:val="24"/>
                <w:szCs w:val="24"/>
              </w:rPr>
            </w:pPr>
            <w:r w:rsidRPr="00BA025F">
              <w:rPr>
                <w:b/>
                <w:sz w:val="24"/>
                <w:szCs w:val="24"/>
              </w:rPr>
              <w:t>35</w:t>
            </w:r>
          </w:p>
        </w:tc>
      </w:tr>
    </w:tbl>
    <w:p w:rsidR="00C9392A" w:rsidRPr="00BA025F" w:rsidRDefault="00C9392A" w:rsidP="00155060">
      <w:pPr>
        <w:spacing w:line="240" w:lineRule="exact"/>
        <w:jc w:val="center"/>
        <w:rPr>
          <w:b/>
          <w:w w:val="109"/>
          <w:sz w:val="24"/>
          <w:szCs w:val="24"/>
        </w:rPr>
      </w:pPr>
    </w:p>
    <w:p w:rsidR="00E45691" w:rsidRPr="00BA025F" w:rsidRDefault="00E45691" w:rsidP="0066391C">
      <w:pPr>
        <w:spacing w:line="256" w:lineRule="auto"/>
        <w:ind w:left="4220" w:right="1110" w:hanging="2847"/>
        <w:rPr>
          <w:b/>
          <w:sz w:val="24"/>
          <w:szCs w:val="24"/>
        </w:rPr>
      </w:pPr>
    </w:p>
    <w:p w:rsidR="00E45691" w:rsidRPr="00BA025F" w:rsidRDefault="00E45691" w:rsidP="0066391C">
      <w:pPr>
        <w:spacing w:line="256" w:lineRule="auto"/>
        <w:ind w:left="4220" w:right="1110" w:hanging="2847"/>
        <w:rPr>
          <w:b/>
          <w:sz w:val="24"/>
          <w:szCs w:val="24"/>
        </w:rPr>
      </w:pPr>
    </w:p>
    <w:p w:rsidR="0066391C" w:rsidRPr="00BA025F" w:rsidRDefault="0066391C" w:rsidP="00E45691">
      <w:pPr>
        <w:tabs>
          <w:tab w:val="left" w:pos="9356"/>
        </w:tabs>
        <w:spacing w:line="256" w:lineRule="auto"/>
        <w:ind w:left="142" w:right="142" w:firstLine="33"/>
        <w:rPr>
          <w:b/>
          <w:sz w:val="24"/>
          <w:szCs w:val="24"/>
        </w:rPr>
      </w:pPr>
      <w:r w:rsidRPr="00BA025F">
        <w:rPr>
          <w:b/>
          <w:sz w:val="24"/>
          <w:szCs w:val="24"/>
        </w:rPr>
        <w:t>Программа курса внеурочной деятельности «Увлекательная математика», 6 класс</w:t>
      </w:r>
    </w:p>
    <w:p w:rsidR="00A73CAC" w:rsidRPr="00BA025F" w:rsidRDefault="00A73CAC" w:rsidP="00A73CAC">
      <w:pPr>
        <w:spacing w:line="256" w:lineRule="auto"/>
        <w:ind w:left="4220" w:right="1110" w:hanging="2847"/>
        <w:jc w:val="center"/>
        <w:rPr>
          <w:sz w:val="24"/>
          <w:szCs w:val="24"/>
        </w:rPr>
      </w:pPr>
      <w:r w:rsidRPr="00BA025F">
        <w:rPr>
          <w:sz w:val="24"/>
          <w:szCs w:val="24"/>
        </w:rPr>
        <w:t>Общеинтеллектуальное направление</w:t>
      </w:r>
    </w:p>
    <w:p w:rsidR="0066391C" w:rsidRPr="00BA025F" w:rsidRDefault="0066391C" w:rsidP="00DC6C58">
      <w:pPr>
        <w:spacing w:line="276" w:lineRule="auto"/>
        <w:ind w:left="284" w:right="918"/>
        <w:jc w:val="center"/>
        <w:rPr>
          <w:b/>
          <w:sz w:val="24"/>
          <w:szCs w:val="24"/>
        </w:rPr>
      </w:pPr>
      <w:r w:rsidRPr="00BA025F">
        <w:rPr>
          <w:b/>
          <w:sz w:val="24"/>
          <w:szCs w:val="24"/>
        </w:rPr>
        <w:t>Планируемые результаты</w:t>
      </w:r>
    </w:p>
    <w:p w:rsidR="0066391C" w:rsidRPr="00BA025F" w:rsidRDefault="004A6EA8" w:rsidP="00DC6C58">
      <w:pPr>
        <w:spacing w:line="276" w:lineRule="auto"/>
        <w:ind w:left="284" w:right="918"/>
        <w:rPr>
          <w:b/>
          <w:sz w:val="24"/>
          <w:szCs w:val="24"/>
        </w:rPr>
      </w:pPr>
      <w:r w:rsidRPr="00BA025F">
        <w:rPr>
          <w:b/>
          <w:sz w:val="24"/>
          <w:szCs w:val="24"/>
        </w:rPr>
        <w:t>Предметные</w:t>
      </w:r>
      <w:r w:rsidR="0066391C" w:rsidRPr="00BA025F">
        <w:rPr>
          <w:b/>
          <w:sz w:val="24"/>
          <w:szCs w:val="24"/>
        </w:rPr>
        <w:t xml:space="preserve">: </w:t>
      </w:r>
    </w:p>
    <w:p w:rsidR="000F02A0" w:rsidRPr="00BA025F" w:rsidRDefault="000F02A0" w:rsidP="00DC6C58">
      <w:pPr>
        <w:ind w:left="284" w:right="777"/>
        <w:jc w:val="both"/>
        <w:rPr>
          <w:sz w:val="24"/>
          <w:szCs w:val="24"/>
        </w:rPr>
      </w:pPr>
      <w:r w:rsidRPr="00BA025F">
        <w:rPr>
          <w:sz w:val="24"/>
          <w:szCs w:val="24"/>
        </w:rPr>
        <w:t>В ходе реализация программы внеурочной деятельности по учебно-познавательному направлению  «Увлекательная  математика» обучающиеся должны/получат возможность</w:t>
      </w:r>
    </w:p>
    <w:p w:rsidR="000F02A0" w:rsidRPr="00BA025F" w:rsidRDefault="000F02A0" w:rsidP="00DC6C58">
      <w:pPr>
        <w:ind w:left="284" w:right="777"/>
        <w:jc w:val="both"/>
        <w:rPr>
          <w:b/>
          <w:i/>
          <w:sz w:val="24"/>
          <w:szCs w:val="24"/>
        </w:rPr>
      </w:pPr>
      <w:r w:rsidRPr="00BA025F">
        <w:rPr>
          <w:b/>
          <w:i/>
          <w:sz w:val="24"/>
          <w:szCs w:val="24"/>
        </w:rPr>
        <w:t xml:space="preserve">знать/понимать: </w:t>
      </w:r>
    </w:p>
    <w:p w:rsidR="0066391C" w:rsidRPr="00BA025F" w:rsidRDefault="0066391C" w:rsidP="00DC6C58">
      <w:pPr>
        <w:pStyle w:val="a5"/>
        <w:widowControl/>
        <w:numPr>
          <w:ilvl w:val="0"/>
          <w:numId w:val="231"/>
        </w:numPr>
        <w:autoSpaceDE/>
        <w:autoSpaceDN/>
        <w:spacing w:line="276" w:lineRule="auto"/>
        <w:ind w:left="284" w:right="918"/>
        <w:rPr>
          <w:sz w:val="24"/>
          <w:szCs w:val="24"/>
        </w:rPr>
      </w:pPr>
      <w:r w:rsidRPr="00BA025F">
        <w:rPr>
          <w:sz w:val="24"/>
          <w:szCs w:val="24"/>
        </w:rPr>
        <w:t>основные ключевые понятия  математики;</w:t>
      </w:r>
    </w:p>
    <w:p w:rsidR="0066391C" w:rsidRPr="00BA025F" w:rsidRDefault="0066391C" w:rsidP="00DC6C58">
      <w:pPr>
        <w:widowControl/>
        <w:numPr>
          <w:ilvl w:val="0"/>
          <w:numId w:val="231"/>
        </w:numPr>
        <w:tabs>
          <w:tab w:val="left" w:pos="3820"/>
        </w:tabs>
        <w:autoSpaceDE/>
        <w:autoSpaceDN/>
        <w:spacing w:line="276" w:lineRule="auto"/>
        <w:ind w:left="284" w:right="918"/>
        <w:rPr>
          <w:b/>
          <w:sz w:val="24"/>
          <w:szCs w:val="24"/>
        </w:rPr>
      </w:pPr>
      <w:r w:rsidRPr="00BA025F">
        <w:rPr>
          <w:sz w:val="24"/>
          <w:szCs w:val="24"/>
        </w:rPr>
        <w:t>способы решения головоломок, ребусов;</w:t>
      </w:r>
    </w:p>
    <w:p w:rsidR="0066391C" w:rsidRPr="00BA025F" w:rsidRDefault="0066391C" w:rsidP="00DC6C58">
      <w:pPr>
        <w:widowControl/>
        <w:numPr>
          <w:ilvl w:val="0"/>
          <w:numId w:val="231"/>
        </w:numPr>
        <w:autoSpaceDE/>
        <w:autoSpaceDN/>
        <w:spacing w:line="276" w:lineRule="auto"/>
        <w:ind w:left="284" w:right="918"/>
        <w:outlineLvl w:val="0"/>
        <w:rPr>
          <w:sz w:val="24"/>
          <w:szCs w:val="24"/>
        </w:rPr>
      </w:pPr>
      <w:r w:rsidRPr="00BA025F">
        <w:rPr>
          <w:sz w:val="24"/>
          <w:szCs w:val="24"/>
        </w:rPr>
        <w:t xml:space="preserve">некоторые сведения об истории математической науки, о счете у первобытных людей; </w:t>
      </w:r>
    </w:p>
    <w:p w:rsidR="0066391C" w:rsidRPr="00BA025F" w:rsidRDefault="0066391C" w:rsidP="00DC6C58">
      <w:pPr>
        <w:widowControl/>
        <w:numPr>
          <w:ilvl w:val="0"/>
          <w:numId w:val="231"/>
        </w:numPr>
        <w:autoSpaceDE/>
        <w:autoSpaceDN/>
        <w:spacing w:line="276" w:lineRule="auto"/>
        <w:ind w:left="284" w:right="918"/>
        <w:outlineLvl w:val="0"/>
        <w:rPr>
          <w:sz w:val="24"/>
          <w:szCs w:val="24"/>
        </w:rPr>
      </w:pPr>
      <w:r w:rsidRPr="00BA025F">
        <w:rPr>
          <w:sz w:val="24"/>
          <w:szCs w:val="24"/>
        </w:rPr>
        <w:t>о некоторых великих математиках и их достижениях;</w:t>
      </w:r>
    </w:p>
    <w:p w:rsidR="0066391C" w:rsidRPr="00BA025F" w:rsidRDefault="0066391C" w:rsidP="00DC6C58">
      <w:pPr>
        <w:widowControl/>
        <w:numPr>
          <w:ilvl w:val="0"/>
          <w:numId w:val="231"/>
        </w:numPr>
        <w:autoSpaceDE/>
        <w:autoSpaceDN/>
        <w:spacing w:line="276" w:lineRule="auto"/>
        <w:ind w:left="284" w:right="918"/>
        <w:outlineLvl w:val="0"/>
        <w:rPr>
          <w:sz w:val="24"/>
          <w:szCs w:val="24"/>
        </w:rPr>
      </w:pPr>
      <w:r w:rsidRPr="00BA025F">
        <w:rPr>
          <w:sz w:val="24"/>
          <w:szCs w:val="24"/>
        </w:rPr>
        <w:t xml:space="preserve">об открытии нуля; </w:t>
      </w:r>
    </w:p>
    <w:p w:rsidR="0066391C" w:rsidRPr="00BA025F" w:rsidRDefault="0066391C" w:rsidP="00DC6C58">
      <w:pPr>
        <w:widowControl/>
        <w:numPr>
          <w:ilvl w:val="0"/>
          <w:numId w:val="231"/>
        </w:numPr>
        <w:autoSpaceDE/>
        <w:autoSpaceDN/>
        <w:spacing w:line="276" w:lineRule="auto"/>
        <w:ind w:left="284" w:right="918"/>
        <w:outlineLvl w:val="0"/>
        <w:rPr>
          <w:sz w:val="24"/>
          <w:szCs w:val="24"/>
        </w:rPr>
      </w:pPr>
      <w:r w:rsidRPr="00BA025F">
        <w:rPr>
          <w:sz w:val="24"/>
          <w:szCs w:val="24"/>
        </w:rPr>
        <w:t>признак делимости на 11;</w:t>
      </w:r>
    </w:p>
    <w:p w:rsidR="0066391C" w:rsidRPr="00BA025F" w:rsidRDefault="0066391C" w:rsidP="00DC6C58">
      <w:pPr>
        <w:pStyle w:val="a5"/>
        <w:widowControl/>
        <w:numPr>
          <w:ilvl w:val="0"/>
          <w:numId w:val="231"/>
        </w:numPr>
        <w:autoSpaceDE/>
        <w:autoSpaceDN/>
        <w:spacing w:line="276" w:lineRule="auto"/>
        <w:ind w:left="284" w:right="918"/>
        <w:contextualSpacing/>
        <w:rPr>
          <w:sz w:val="24"/>
          <w:szCs w:val="24"/>
        </w:rPr>
      </w:pPr>
      <w:r w:rsidRPr="00BA025F">
        <w:rPr>
          <w:sz w:val="24"/>
          <w:szCs w:val="24"/>
        </w:rPr>
        <w:t>иметь навыки быстрого счета, счета на руках;</w:t>
      </w:r>
    </w:p>
    <w:p w:rsidR="0066391C" w:rsidRPr="00BA025F" w:rsidRDefault="0066391C" w:rsidP="00DC6C58">
      <w:pPr>
        <w:widowControl/>
        <w:numPr>
          <w:ilvl w:val="0"/>
          <w:numId w:val="231"/>
        </w:numPr>
        <w:autoSpaceDE/>
        <w:autoSpaceDN/>
        <w:spacing w:line="276" w:lineRule="auto"/>
        <w:ind w:left="284" w:right="918"/>
        <w:rPr>
          <w:sz w:val="24"/>
          <w:szCs w:val="24"/>
        </w:rPr>
      </w:pPr>
      <w:r w:rsidRPr="00BA025F">
        <w:rPr>
          <w:sz w:val="24"/>
          <w:szCs w:val="24"/>
        </w:rPr>
        <w:t>о некоторых областях применения математики в быту, науке, технике, искусстве;</w:t>
      </w:r>
    </w:p>
    <w:p w:rsidR="0066391C" w:rsidRPr="00BA025F" w:rsidRDefault="0066391C" w:rsidP="00DC6C58">
      <w:pPr>
        <w:widowControl/>
        <w:numPr>
          <w:ilvl w:val="0"/>
          <w:numId w:val="231"/>
        </w:numPr>
        <w:autoSpaceDE/>
        <w:autoSpaceDN/>
        <w:spacing w:line="276" w:lineRule="auto"/>
        <w:ind w:left="284" w:right="918"/>
        <w:rPr>
          <w:sz w:val="24"/>
          <w:szCs w:val="24"/>
        </w:rPr>
      </w:pPr>
      <w:r w:rsidRPr="00BA025F">
        <w:rPr>
          <w:sz w:val="24"/>
          <w:szCs w:val="24"/>
        </w:rPr>
        <w:t>головоломку Пифагора, Колумбово яйцо;</w:t>
      </w:r>
    </w:p>
    <w:p w:rsidR="0066391C" w:rsidRPr="00BA025F" w:rsidRDefault="0066391C" w:rsidP="00DC6C58">
      <w:pPr>
        <w:widowControl/>
        <w:numPr>
          <w:ilvl w:val="0"/>
          <w:numId w:val="231"/>
        </w:numPr>
        <w:autoSpaceDE/>
        <w:autoSpaceDN/>
        <w:spacing w:line="276" w:lineRule="auto"/>
        <w:ind w:left="284" w:right="918"/>
        <w:rPr>
          <w:sz w:val="24"/>
          <w:szCs w:val="24"/>
        </w:rPr>
      </w:pPr>
      <w:r w:rsidRPr="00BA025F">
        <w:rPr>
          <w:sz w:val="24"/>
          <w:szCs w:val="24"/>
        </w:rPr>
        <w:t>число Шахерезады; числа палиндромы;</w:t>
      </w:r>
    </w:p>
    <w:p w:rsidR="0066391C" w:rsidRPr="00BA025F" w:rsidRDefault="0066391C" w:rsidP="00DC6C58">
      <w:pPr>
        <w:pStyle w:val="afe"/>
        <w:numPr>
          <w:ilvl w:val="0"/>
          <w:numId w:val="231"/>
        </w:numPr>
        <w:spacing w:line="276" w:lineRule="auto"/>
        <w:ind w:left="284" w:right="918"/>
        <w:jc w:val="both"/>
        <w:rPr>
          <w:lang w:eastAsia="en-US"/>
        </w:rPr>
      </w:pPr>
      <w:r w:rsidRPr="00BA025F">
        <w:t>методы рассуждений;</w:t>
      </w:r>
    </w:p>
    <w:p w:rsidR="0066391C" w:rsidRPr="00BA025F" w:rsidRDefault="0066391C" w:rsidP="00DC6C58">
      <w:pPr>
        <w:pStyle w:val="afe"/>
        <w:numPr>
          <w:ilvl w:val="0"/>
          <w:numId w:val="231"/>
        </w:numPr>
        <w:spacing w:line="276" w:lineRule="auto"/>
        <w:ind w:left="284" w:right="918"/>
        <w:jc w:val="both"/>
        <w:rPr>
          <w:lang w:eastAsia="en-US"/>
        </w:rPr>
      </w:pPr>
      <w:r w:rsidRPr="00BA025F">
        <w:t>простые и сложные высказывания;</w:t>
      </w:r>
    </w:p>
    <w:p w:rsidR="0066391C" w:rsidRPr="00BA025F" w:rsidRDefault="0066391C" w:rsidP="00DC6C58">
      <w:pPr>
        <w:pStyle w:val="afe"/>
        <w:numPr>
          <w:ilvl w:val="0"/>
          <w:numId w:val="231"/>
        </w:numPr>
        <w:spacing w:line="276" w:lineRule="auto"/>
        <w:ind w:left="284" w:right="918"/>
        <w:jc w:val="both"/>
        <w:rPr>
          <w:rStyle w:val="c1"/>
          <w:lang w:eastAsia="en-US"/>
        </w:rPr>
      </w:pPr>
      <w:r w:rsidRPr="00BA025F">
        <w:t>составные части математических высказываний;</w:t>
      </w:r>
    </w:p>
    <w:p w:rsidR="0066391C" w:rsidRPr="00BA025F" w:rsidRDefault="0066391C" w:rsidP="00DC6C58">
      <w:pPr>
        <w:pStyle w:val="afe"/>
        <w:numPr>
          <w:ilvl w:val="0"/>
          <w:numId w:val="231"/>
        </w:numPr>
        <w:spacing w:line="276" w:lineRule="auto"/>
        <w:ind w:left="284" w:right="918"/>
        <w:jc w:val="both"/>
        <w:rPr>
          <w:lang w:eastAsia="en-US"/>
        </w:rPr>
      </w:pPr>
      <w:r w:rsidRPr="00BA025F">
        <w:rPr>
          <w:rStyle w:val="c1"/>
        </w:rPr>
        <w:t>необходимые и достаточные условия.</w:t>
      </w:r>
    </w:p>
    <w:p w:rsidR="0066391C" w:rsidRPr="00BA025F" w:rsidRDefault="0066391C" w:rsidP="00DC6C58">
      <w:pPr>
        <w:pStyle w:val="af0"/>
        <w:spacing w:line="276" w:lineRule="auto"/>
        <w:ind w:left="284" w:right="918"/>
        <w:rPr>
          <w:rFonts w:ascii="Times New Roman" w:hAnsi="Times New Roman" w:cs="Times New Roman"/>
          <w:b/>
          <w:i/>
          <w:sz w:val="24"/>
          <w:szCs w:val="24"/>
        </w:rPr>
      </w:pPr>
      <w:r w:rsidRPr="00BA025F">
        <w:rPr>
          <w:rFonts w:ascii="Times New Roman" w:hAnsi="Times New Roman" w:cs="Times New Roman"/>
          <w:b/>
          <w:i/>
          <w:sz w:val="24"/>
          <w:szCs w:val="24"/>
        </w:rPr>
        <w:t>уметь:</w:t>
      </w:r>
    </w:p>
    <w:p w:rsidR="0066391C" w:rsidRPr="00BA025F" w:rsidRDefault="0066391C" w:rsidP="00DC6C58">
      <w:pPr>
        <w:pStyle w:val="af0"/>
        <w:numPr>
          <w:ilvl w:val="0"/>
          <w:numId w:val="231"/>
        </w:numPr>
        <w:tabs>
          <w:tab w:val="clear" w:pos="708"/>
        </w:tabs>
        <w:suppressAutoHyphens/>
        <w:spacing w:line="276" w:lineRule="auto"/>
        <w:ind w:left="284" w:right="918"/>
        <w:rPr>
          <w:rFonts w:ascii="Times New Roman" w:hAnsi="Times New Roman" w:cs="Times New Roman"/>
          <w:sz w:val="24"/>
          <w:szCs w:val="24"/>
        </w:rPr>
      </w:pPr>
      <w:r w:rsidRPr="00BA025F">
        <w:rPr>
          <w:rFonts w:ascii="Times New Roman" w:eastAsia="Times New Roman" w:hAnsi="Times New Roman" w:cs="Times New Roman"/>
          <w:sz w:val="24"/>
          <w:szCs w:val="24"/>
          <w:lang w:eastAsia="ru-RU"/>
        </w:rPr>
        <w:t>решать занимательные задачи, задачи повышенной трудности;</w:t>
      </w:r>
    </w:p>
    <w:p w:rsidR="0066391C" w:rsidRPr="00BA025F" w:rsidRDefault="0066391C" w:rsidP="00DC6C58">
      <w:pPr>
        <w:pStyle w:val="af0"/>
        <w:numPr>
          <w:ilvl w:val="0"/>
          <w:numId w:val="231"/>
        </w:numPr>
        <w:tabs>
          <w:tab w:val="clear" w:pos="708"/>
        </w:tabs>
        <w:suppressAutoHyphens/>
        <w:spacing w:line="276" w:lineRule="auto"/>
        <w:ind w:left="284" w:right="918"/>
        <w:rPr>
          <w:rFonts w:ascii="Times New Roman" w:hAnsi="Times New Roman" w:cs="Times New Roman"/>
          <w:sz w:val="24"/>
          <w:szCs w:val="24"/>
        </w:rPr>
      </w:pPr>
      <w:r w:rsidRPr="00BA025F">
        <w:rPr>
          <w:rFonts w:ascii="Times New Roman" w:eastAsia="Times New Roman" w:hAnsi="Times New Roman" w:cs="Times New Roman"/>
          <w:sz w:val="24"/>
          <w:szCs w:val="24"/>
          <w:lang w:eastAsia="ru-RU"/>
        </w:rPr>
        <w:t>решать задачи на переливание жидкости;</w:t>
      </w:r>
    </w:p>
    <w:p w:rsidR="0066391C" w:rsidRPr="00BA025F" w:rsidRDefault="0066391C" w:rsidP="00DC6C58">
      <w:pPr>
        <w:pStyle w:val="af0"/>
        <w:numPr>
          <w:ilvl w:val="0"/>
          <w:numId w:val="231"/>
        </w:numPr>
        <w:tabs>
          <w:tab w:val="clear" w:pos="708"/>
        </w:tabs>
        <w:suppressAutoHyphens/>
        <w:spacing w:line="276" w:lineRule="auto"/>
        <w:ind w:left="284" w:right="918"/>
        <w:rPr>
          <w:rFonts w:ascii="Times New Roman" w:hAnsi="Times New Roman" w:cs="Times New Roman"/>
          <w:sz w:val="24"/>
          <w:szCs w:val="24"/>
        </w:rPr>
      </w:pPr>
      <w:r w:rsidRPr="00BA025F">
        <w:rPr>
          <w:rFonts w:ascii="Times New Roman" w:eastAsia="Times New Roman" w:hAnsi="Times New Roman" w:cs="Times New Roman"/>
          <w:sz w:val="24"/>
          <w:szCs w:val="24"/>
          <w:lang w:eastAsia="ru-RU"/>
        </w:rPr>
        <w:t>определять без вычислений делится или нет данное число на 11;</w:t>
      </w:r>
    </w:p>
    <w:p w:rsidR="0066391C" w:rsidRPr="00BA025F" w:rsidRDefault="0066391C" w:rsidP="00DC6C58">
      <w:pPr>
        <w:widowControl/>
        <w:numPr>
          <w:ilvl w:val="0"/>
          <w:numId w:val="231"/>
        </w:numPr>
        <w:autoSpaceDE/>
        <w:autoSpaceDN/>
        <w:spacing w:line="276" w:lineRule="auto"/>
        <w:ind w:left="284" w:right="918"/>
        <w:rPr>
          <w:sz w:val="24"/>
          <w:szCs w:val="24"/>
        </w:rPr>
      </w:pPr>
      <w:r w:rsidRPr="00BA025F">
        <w:rPr>
          <w:sz w:val="24"/>
          <w:szCs w:val="24"/>
        </w:rPr>
        <w:t>правильно употреблять математические термины;</w:t>
      </w:r>
    </w:p>
    <w:p w:rsidR="0066391C" w:rsidRPr="00BA025F" w:rsidRDefault="0066391C" w:rsidP="00DC6C58">
      <w:pPr>
        <w:pStyle w:val="ad"/>
        <w:numPr>
          <w:ilvl w:val="0"/>
          <w:numId w:val="231"/>
        </w:numPr>
        <w:spacing w:before="0" w:beforeAutospacing="0" w:after="0" w:afterAutospacing="0" w:line="276" w:lineRule="auto"/>
        <w:ind w:left="284" w:right="918"/>
      </w:pPr>
      <w:r w:rsidRPr="00BA025F">
        <w:t>решать задачи на математическую логику;</w:t>
      </w:r>
    </w:p>
    <w:p w:rsidR="0066391C" w:rsidRPr="00BA025F" w:rsidRDefault="0066391C" w:rsidP="00DC6C58">
      <w:pPr>
        <w:pStyle w:val="ad"/>
        <w:numPr>
          <w:ilvl w:val="0"/>
          <w:numId w:val="231"/>
        </w:numPr>
        <w:spacing w:before="0" w:beforeAutospacing="0" w:after="0" w:afterAutospacing="0" w:line="276" w:lineRule="auto"/>
        <w:ind w:left="284" w:right="918"/>
      </w:pPr>
      <w:r w:rsidRPr="00BA025F">
        <w:t>строить логические рассуждения;</w:t>
      </w:r>
    </w:p>
    <w:p w:rsidR="0066391C" w:rsidRPr="00BA025F" w:rsidRDefault="0066391C" w:rsidP="00DC6C58">
      <w:pPr>
        <w:pStyle w:val="af0"/>
        <w:numPr>
          <w:ilvl w:val="0"/>
          <w:numId w:val="231"/>
        </w:numPr>
        <w:tabs>
          <w:tab w:val="clear" w:pos="708"/>
        </w:tabs>
        <w:suppressAutoHyphens/>
        <w:spacing w:line="276" w:lineRule="auto"/>
        <w:ind w:left="284" w:right="918"/>
        <w:rPr>
          <w:rFonts w:ascii="Times New Roman" w:hAnsi="Times New Roman" w:cs="Times New Roman"/>
          <w:sz w:val="24"/>
          <w:szCs w:val="24"/>
        </w:rPr>
      </w:pPr>
      <w:r w:rsidRPr="00BA025F">
        <w:rPr>
          <w:rFonts w:ascii="Times New Roman" w:hAnsi="Times New Roman" w:cs="Times New Roman"/>
          <w:sz w:val="24"/>
          <w:szCs w:val="24"/>
        </w:rPr>
        <w:t>самостоятельно принимать решения, делать выводы.</w:t>
      </w:r>
    </w:p>
    <w:p w:rsidR="0066391C" w:rsidRPr="00BA025F" w:rsidRDefault="0066391C" w:rsidP="00DC6C58">
      <w:pPr>
        <w:pStyle w:val="af0"/>
        <w:spacing w:line="276" w:lineRule="auto"/>
        <w:ind w:left="284" w:right="918"/>
        <w:rPr>
          <w:rFonts w:ascii="Times New Roman" w:hAnsi="Times New Roman" w:cs="Times New Roman"/>
          <w:sz w:val="24"/>
          <w:szCs w:val="24"/>
        </w:rPr>
      </w:pPr>
      <w:r w:rsidRPr="00BA025F">
        <w:rPr>
          <w:rFonts w:ascii="Times New Roman" w:hAnsi="Times New Roman" w:cs="Times New Roman"/>
          <w:b/>
          <w:i/>
          <w:sz w:val="24"/>
          <w:szCs w:val="24"/>
        </w:rPr>
        <w:t>Использовать</w:t>
      </w:r>
      <w:r w:rsidRPr="00BA025F">
        <w:rPr>
          <w:rFonts w:ascii="Times New Roman" w:hAnsi="Times New Roman" w:cs="Times New Roman"/>
          <w:sz w:val="24"/>
          <w:szCs w:val="24"/>
        </w:rPr>
        <w:t xml:space="preserve"> полученные знания и умения в практической деятельности и повседневной жизни для решения задач.</w:t>
      </w:r>
    </w:p>
    <w:p w:rsidR="00461288" w:rsidRPr="00BA025F" w:rsidRDefault="00461288" w:rsidP="00DC6C58">
      <w:pPr>
        <w:widowControl/>
        <w:shd w:val="clear" w:color="auto" w:fill="FFFFFF"/>
        <w:autoSpaceDE/>
        <w:autoSpaceDN/>
        <w:ind w:left="284" w:right="777"/>
        <w:jc w:val="both"/>
        <w:rPr>
          <w:b/>
          <w:sz w:val="24"/>
          <w:szCs w:val="24"/>
          <w:lang w:bidi="ar-SA"/>
        </w:rPr>
      </w:pPr>
      <w:r w:rsidRPr="00BA025F">
        <w:rPr>
          <w:b/>
          <w:sz w:val="24"/>
          <w:szCs w:val="24"/>
          <w:lang w:bidi="ar-SA"/>
        </w:rPr>
        <w:t xml:space="preserve">Личностные результаты </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независимость и критичность мышления;</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воля и настойчивость в достижении цели;</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воспитание качеств личности, обеспечивающих социальную мобильность, способность принимать самостоятельные решения;</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развитие интереса к  математическому творчеству и математических способностей.</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b/>
          <w:sz w:val="24"/>
          <w:szCs w:val="24"/>
          <w:lang w:bidi="ar-SA"/>
        </w:rPr>
        <w:t>Метапредметные результаты</w:t>
      </w:r>
      <w:r w:rsidRPr="00BA025F">
        <w:rPr>
          <w:sz w:val="24"/>
          <w:szCs w:val="24"/>
          <w:lang w:bidi="ar-SA"/>
        </w:rPr>
        <w:t xml:space="preserve"> </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Регулятивные УУД:</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самостоятельно обнаруживать и формулировать учебную проблему, определять цель учебной деятельности, выбирать тему проекта;</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выдвигать версии решения проблемы, осознавать (и интерпретировать в случае необходимости)конечный результат, выбирать средства достижения цели из предложенных, а также искать их самостоятельно;</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составлять (индивидуально или в группе) план решения проблемы (выполнения проекта);</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работая по плану, сверять свои действия с целью и, при необходимости, исправлять ошибки самостоятельно (в том числе и корректировать план);</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в диалоге с учителем совершенствовать самостоятельно выработанные критерии оценки.</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Познавательные УУД:</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анализировать, сравнивать, классифицировать и обобщать факты и явления;</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осуществлять сравнение, сериацию и классификацию, самостоятельно выбирая основания и критерии для указанных логических операций;</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строить логически обоснованное рассуждение, включающее установление причинно-следственных связей;</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создавать математические модели;</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составлять тезисы, различные виды планов (простых, сложных и  т.п.).</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Преобразовывать информацию из одного вида в другой (таблицу в текст, диаграмму и пр.);</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вычитывать все уровни текстовой информации.</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уметь определять возможные источники необходимых сведений, производить поиск информации, анализировать и оценивать еѐ достоверность.</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понимая позицию другого человека,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приѐмы слушания.</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 xml:space="preserve">самому создавать источники информации разного типа и для разных аудиторий, уметь использовать компьютерные и коммуникационные технологии инструмент для достижения своих целей. </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Уметь выбирать адекватные задаче инструментальные программно-аппаратные средства и сервисы.</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Коммуникативные УУД:</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самостоятельно организовывать учебное взаимодействие в группе (определять общие цели, договариваться друг с другом и т.д.);</w:t>
      </w:r>
    </w:p>
    <w:p w:rsidR="00461288" w:rsidRPr="00BA025F" w:rsidRDefault="00461288" w:rsidP="00DC6C58">
      <w:pPr>
        <w:widowControl/>
        <w:shd w:val="clear" w:color="auto" w:fill="FFFFFF"/>
        <w:autoSpaceDE/>
        <w:autoSpaceDN/>
        <w:ind w:left="284" w:right="777"/>
        <w:jc w:val="both"/>
        <w:rPr>
          <w:sz w:val="24"/>
          <w:szCs w:val="24"/>
          <w:lang w:bidi="ar-SA"/>
        </w:rPr>
      </w:pPr>
      <w:r w:rsidRPr="00BA025F">
        <w:rPr>
          <w:sz w:val="24"/>
          <w:szCs w:val="24"/>
          <w:lang w:bidi="ar-SA"/>
        </w:rPr>
        <w:t>отстаивая свою точку зрения, приводить аргументы, подтверждая их фактами;</w:t>
      </w:r>
    </w:p>
    <w:p w:rsidR="00461288" w:rsidRPr="00BA025F" w:rsidRDefault="00461288" w:rsidP="00DC6C58">
      <w:pPr>
        <w:widowControl/>
        <w:shd w:val="clear" w:color="auto" w:fill="FFFFFF"/>
        <w:autoSpaceDE/>
        <w:autoSpaceDN/>
        <w:ind w:left="284" w:right="777"/>
        <w:jc w:val="both"/>
        <w:rPr>
          <w:sz w:val="24"/>
          <w:szCs w:val="24"/>
        </w:rPr>
      </w:pPr>
      <w:r w:rsidRPr="00BA025F">
        <w:rPr>
          <w:sz w:val="24"/>
          <w:szCs w:val="24"/>
          <w:lang w:bidi="ar-SA"/>
        </w:rPr>
        <w:t>в дискуссии уметь выдвинуть контраргументы.</w:t>
      </w:r>
      <w:r w:rsidRPr="00BA025F">
        <w:rPr>
          <w:sz w:val="24"/>
          <w:szCs w:val="24"/>
        </w:rPr>
        <w:t xml:space="preserve"> </w:t>
      </w:r>
    </w:p>
    <w:p w:rsidR="0066391C" w:rsidRPr="00BA025F" w:rsidRDefault="0066391C" w:rsidP="00DC6C58">
      <w:pPr>
        <w:spacing w:line="276" w:lineRule="auto"/>
        <w:ind w:left="284" w:right="918"/>
        <w:jc w:val="center"/>
        <w:rPr>
          <w:b/>
          <w:sz w:val="24"/>
          <w:szCs w:val="24"/>
        </w:rPr>
      </w:pPr>
      <w:r w:rsidRPr="00BA025F">
        <w:rPr>
          <w:b/>
          <w:sz w:val="24"/>
          <w:szCs w:val="24"/>
        </w:rPr>
        <w:t xml:space="preserve">Содержание </w:t>
      </w:r>
    </w:p>
    <w:p w:rsidR="0066391C" w:rsidRPr="00BA025F" w:rsidRDefault="0066391C" w:rsidP="00DC6C58">
      <w:pPr>
        <w:spacing w:line="276" w:lineRule="auto"/>
        <w:ind w:left="284" w:right="918"/>
        <w:rPr>
          <w:sz w:val="24"/>
          <w:szCs w:val="24"/>
          <w:u w:val="single"/>
        </w:rPr>
      </w:pPr>
      <w:r w:rsidRPr="00BA025F">
        <w:rPr>
          <w:sz w:val="24"/>
          <w:szCs w:val="24"/>
          <w:u w:val="single"/>
        </w:rPr>
        <w:t xml:space="preserve">Раздел </w:t>
      </w:r>
      <w:r w:rsidRPr="00BA025F">
        <w:rPr>
          <w:sz w:val="24"/>
          <w:szCs w:val="24"/>
          <w:u w:val="single"/>
          <w:lang w:val="en-US"/>
        </w:rPr>
        <w:t>I</w:t>
      </w:r>
      <w:r w:rsidRPr="00BA025F">
        <w:rPr>
          <w:sz w:val="24"/>
          <w:szCs w:val="24"/>
          <w:u w:val="single"/>
        </w:rPr>
        <w:t>. Из истории математики      6 часов</w:t>
      </w:r>
    </w:p>
    <w:p w:rsidR="0066391C" w:rsidRPr="00BA025F" w:rsidRDefault="0066391C" w:rsidP="00DC6C58">
      <w:pPr>
        <w:spacing w:line="276" w:lineRule="auto"/>
        <w:ind w:left="284" w:right="918" w:firstLine="709"/>
        <w:rPr>
          <w:sz w:val="24"/>
          <w:szCs w:val="24"/>
          <w:lang w:bidi="he-IL"/>
        </w:rPr>
      </w:pPr>
      <w:r w:rsidRPr="00BA025F">
        <w:rPr>
          <w:sz w:val="24"/>
          <w:szCs w:val="24"/>
          <w:lang w:bidi="he-IL"/>
        </w:rPr>
        <w:t>Когда появилась математика, и что стало причиной ее возникновения? Что дала математика людям? Зачем ее изучать?</w:t>
      </w:r>
      <w:r w:rsidRPr="00BA025F">
        <w:rPr>
          <w:sz w:val="24"/>
          <w:szCs w:val="24"/>
        </w:rPr>
        <w:t>Счет у первобытных людей. Возникновение потребности в счёте. Счет пятерками, десятками, двадцатками - по количеству пальцев рук и ног «счетовода». Цифры у разных народов.</w:t>
      </w:r>
      <w:r w:rsidRPr="00BA025F">
        <w:rPr>
          <w:sz w:val="24"/>
          <w:szCs w:val="24"/>
          <w:lang w:bidi="he-IL"/>
        </w:rPr>
        <w:t xml:space="preserve">Математическая наука в Вавилоне. </w:t>
      </w:r>
      <w:r w:rsidRPr="00BA025F">
        <w:rPr>
          <w:sz w:val="24"/>
          <w:szCs w:val="24"/>
        </w:rPr>
        <w:t>Иероглифическая система древних египтян. Римские цифры, алфавитные системы. Чтение и запись цифр.</w:t>
      </w:r>
    </w:p>
    <w:p w:rsidR="0066391C" w:rsidRPr="00BA025F" w:rsidRDefault="0066391C" w:rsidP="00DC6C58">
      <w:pPr>
        <w:pStyle w:val="afe"/>
        <w:spacing w:line="276" w:lineRule="auto"/>
        <w:ind w:left="284" w:right="918"/>
        <w:jc w:val="both"/>
        <w:rPr>
          <w:u w:val="single"/>
          <w:lang w:bidi="he-IL"/>
        </w:rPr>
      </w:pPr>
      <w:r w:rsidRPr="00BA025F">
        <w:rPr>
          <w:u w:val="single"/>
        </w:rPr>
        <w:t xml:space="preserve">Раздел </w:t>
      </w:r>
      <w:r w:rsidRPr="00BA025F">
        <w:rPr>
          <w:u w:val="single"/>
          <w:lang w:val="en-US"/>
        </w:rPr>
        <w:t>II</w:t>
      </w:r>
      <w:r w:rsidRPr="00BA025F">
        <w:rPr>
          <w:u w:val="single"/>
        </w:rPr>
        <w:t>.</w:t>
      </w:r>
      <w:r w:rsidRPr="00BA025F">
        <w:rPr>
          <w:u w:val="single"/>
          <w:lang w:bidi="he-IL"/>
        </w:rPr>
        <w:t xml:space="preserve"> Великие математики     6 часов</w:t>
      </w:r>
    </w:p>
    <w:p w:rsidR="0066391C" w:rsidRPr="00BA025F" w:rsidRDefault="0066391C" w:rsidP="00DC6C58">
      <w:pPr>
        <w:pStyle w:val="afe"/>
        <w:spacing w:line="276" w:lineRule="auto"/>
        <w:ind w:left="284" w:right="918" w:firstLine="720"/>
        <w:rPr>
          <w:lang w:bidi="he-IL"/>
        </w:rPr>
      </w:pPr>
      <w:r w:rsidRPr="00BA025F">
        <w:rPr>
          <w:lang w:bidi="he-IL"/>
        </w:rPr>
        <w:t xml:space="preserve">Пифагор и его школа. Архимед. </w:t>
      </w:r>
      <w:r w:rsidRPr="00BA025F">
        <w:t>Краткое описание жизни Архимеда. Рассказ о жертвенном венце Гиерона. Труды и открытия Архимеда. Закон Архимеда. Архимедово правило рычага. Изобретения и приспособления Архимеда.Задачи на переливание жидкостей. Мухаммед из Хорезма и математика Востока. Развитие математики в России</w:t>
      </w:r>
    </w:p>
    <w:p w:rsidR="0066391C" w:rsidRPr="00BA025F" w:rsidRDefault="0066391C" w:rsidP="00DC6C58">
      <w:pPr>
        <w:pStyle w:val="afe"/>
        <w:spacing w:line="276" w:lineRule="auto"/>
        <w:ind w:left="284" w:right="918"/>
      </w:pPr>
      <w:r w:rsidRPr="00BA025F">
        <w:t xml:space="preserve">Л.Ф.Магницкий и его  «Арифметика». Краткое описание жизни Л.Ф.Магницкого. </w:t>
      </w:r>
    </w:p>
    <w:p w:rsidR="0066391C" w:rsidRPr="00BA025F" w:rsidRDefault="0066391C" w:rsidP="00DC6C58">
      <w:pPr>
        <w:pStyle w:val="afe"/>
        <w:spacing w:line="276" w:lineRule="auto"/>
        <w:ind w:left="284" w:right="918"/>
      </w:pPr>
      <w:r w:rsidRPr="00BA025F">
        <w:t>Доклады о великих математиках.</w:t>
      </w:r>
    </w:p>
    <w:p w:rsidR="0066391C" w:rsidRPr="00BA025F" w:rsidRDefault="0066391C" w:rsidP="00DC6C58">
      <w:pPr>
        <w:pStyle w:val="afe"/>
        <w:spacing w:line="276" w:lineRule="auto"/>
        <w:ind w:left="284" w:right="918"/>
        <w:jc w:val="both"/>
        <w:rPr>
          <w:u w:val="single"/>
        </w:rPr>
      </w:pPr>
      <w:r w:rsidRPr="00BA025F">
        <w:rPr>
          <w:u w:val="single"/>
        </w:rPr>
        <w:t xml:space="preserve">Глава </w:t>
      </w:r>
      <w:r w:rsidRPr="00BA025F">
        <w:rPr>
          <w:u w:val="single"/>
          <w:lang w:val="en-US"/>
        </w:rPr>
        <w:t>III</w:t>
      </w:r>
      <w:r w:rsidRPr="00BA025F">
        <w:rPr>
          <w:u w:val="single"/>
        </w:rPr>
        <w:t>. Из науки о числах    9 часов</w:t>
      </w:r>
    </w:p>
    <w:p w:rsidR="0066391C" w:rsidRPr="00BA025F" w:rsidRDefault="0066391C" w:rsidP="00DC6C58">
      <w:pPr>
        <w:pStyle w:val="afe"/>
        <w:spacing w:line="276" w:lineRule="auto"/>
        <w:ind w:left="284" w:right="918" w:firstLine="720"/>
      </w:pPr>
      <w:r w:rsidRPr="00BA025F">
        <w:t xml:space="preserve">Открытие нуля. Основные свойства нуля. Нулевое число Фибоначчи.Число Шахерезады. Квадрат любого числа, состоящего из единиц. Математический палиндром. Получение палиндрома из любого числа.Признак делимости на 11. Числа счастливые и несчастливые. Некоторые факторы, которые определяют наше отношение к числам. Примеры счастливых и несчастливых чисел в разных странах (Россия, США, Япония, Китай, Италия). </w:t>
      </w:r>
    </w:p>
    <w:p w:rsidR="0066391C" w:rsidRPr="00BA025F" w:rsidRDefault="0066391C" w:rsidP="00DC6C58">
      <w:pPr>
        <w:pStyle w:val="afe"/>
        <w:spacing w:line="276" w:lineRule="auto"/>
        <w:ind w:left="284" w:right="918" w:firstLine="720"/>
      </w:pPr>
      <w:r w:rsidRPr="00BA025F">
        <w:t>Арифметические ребусы. Приемы быстрого счета. Числовые головоломки. Арифметическая викторина.</w:t>
      </w:r>
    </w:p>
    <w:p w:rsidR="0066391C" w:rsidRPr="00BA025F" w:rsidRDefault="0066391C" w:rsidP="00DC6C58">
      <w:pPr>
        <w:pStyle w:val="afe"/>
        <w:spacing w:line="276" w:lineRule="auto"/>
        <w:ind w:left="284" w:right="918"/>
        <w:jc w:val="both"/>
        <w:rPr>
          <w:u w:val="single"/>
        </w:rPr>
      </w:pPr>
      <w:r w:rsidRPr="00BA025F">
        <w:rPr>
          <w:u w:val="single"/>
        </w:rPr>
        <w:t xml:space="preserve">Глава </w:t>
      </w:r>
      <w:r w:rsidRPr="00BA025F">
        <w:rPr>
          <w:u w:val="single"/>
          <w:lang w:val="en-US"/>
        </w:rPr>
        <w:t>IV</w:t>
      </w:r>
      <w:r w:rsidRPr="00BA025F">
        <w:rPr>
          <w:u w:val="single"/>
        </w:rPr>
        <w:t>. Логика в математике     8 часов</w:t>
      </w:r>
    </w:p>
    <w:p w:rsidR="0066391C" w:rsidRPr="00BA025F" w:rsidRDefault="0066391C" w:rsidP="00DC6C58">
      <w:pPr>
        <w:pStyle w:val="afe"/>
        <w:spacing w:line="276" w:lineRule="auto"/>
        <w:ind w:left="284" w:right="918" w:firstLine="720"/>
        <w:jc w:val="both"/>
        <w:rPr>
          <w:lang w:eastAsia="en-US"/>
        </w:rPr>
      </w:pPr>
      <w:r w:rsidRPr="00BA025F">
        <w:t>Логические рассуждения. Методы рассуждений. Простые и сложные высказывания. Составные части математических высказываний.</w:t>
      </w:r>
      <w:r w:rsidRPr="00BA025F">
        <w:rPr>
          <w:rStyle w:val="c1"/>
        </w:rPr>
        <w:t>Необходимые и достаточные условия. Задачи на математическую логику.Задачи на планирование.</w:t>
      </w:r>
    </w:p>
    <w:p w:rsidR="0066391C" w:rsidRPr="00BA025F" w:rsidRDefault="0066391C" w:rsidP="00DC6C58">
      <w:pPr>
        <w:pStyle w:val="afe"/>
        <w:spacing w:line="276" w:lineRule="auto"/>
        <w:ind w:left="284" w:right="918"/>
        <w:jc w:val="both"/>
        <w:rPr>
          <w:u w:val="single"/>
        </w:rPr>
      </w:pPr>
      <w:r w:rsidRPr="00BA025F">
        <w:rPr>
          <w:u w:val="single"/>
          <w:lang w:val="en-US"/>
        </w:rPr>
        <w:t>V</w:t>
      </w:r>
      <w:r w:rsidRPr="00BA025F">
        <w:rPr>
          <w:u w:val="single"/>
        </w:rPr>
        <w:t>. Геометрические головоломки    6 часов</w:t>
      </w:r>
    </w:p>
    <w:p w:rsidR="0066391C" w:rsidRPr="00BA025F" w:rsidRDefault="0066391C" w:rsidP="00DC6C58">
      <w:pPr>
        <w:pStyle w:val="afe"/>
        <w:spacing w:line="276" w:lineRule="auto"/>
        <w:ind w:left="284" w:right="918" w:firstLine="720"/>
        <w:jc w:val="both"/>
        <w:rPr>
          <w:rStyle w:val="c1"/>
        </w:rPr>
      </w:pPr>
      <w:r w:rsidRPr="00BA025F">
        <w:rPr>
          <w:lang w:eastAsia="en-US"/>
        </w:rPr>
        <w:t xml:space="preserve">Головоломка Пифагора. Колумбово яйцо. Квадратура круга. </w:t>
      </w:r>
      <w:r w:rsidRPr="00BA025F">
        <w:t>Лист Мебиуса</w:t>
      </w:r>
      <w:r w:rsidRPr="00BA025F">
        <w:rPr>
          <w:lang w:eastAsia="en-US"/>
        </w:rPr>
        <w:t xml:space="preserve">. </w:t>
      </w:r>
      <w:r w:rsidRPr="00BA025F">
        <w:rPr>
          <w:rStyle w:val="c1"/>
        </w:rPr>
        <w:t>Применение  листа Мёбиуса в науке, технике, живописи, архитектуре, в цирковом искусстве.Соразмерность.</w:t>
      </w:r>
    </w:p>
    <w:p w:rsidR="00594062" w:rsidRPr="00BA025F" w:rsidRDefault="00594062" w:rsidP="00DC6C58">
      <w:pPr>
        <w:ind w:left="284"/>
        <w:jc w:val="center"/>
        <w:rPr>
          <w:b/>
          <w:sz w:val="24"/>
          <w:szCs w:val="24"/>
        </w:rPr>
      </w:pPr>
    </w:p>
    <w:p w:rsidR="008016AD" w:rsidRDefault="008016AD" w:rsidP="00561D4F">
      <w:pPr>
        <w:jc w:val="center"/>
        <w:rPr>
          <w:b/>
          <w:sz w:val="24"/>
          <w:szCs w:val="24"/>
        </w:rPr>
      </w:pPr>
    </w:p>
    <w:p w:rsidR="008016AD" w:rsidRDefault="008016AD" w:rsidP="00561D4F">
      <w:pPr>
        <w:jc w:val="center"/>
        <w:rPr>
          <w:b/>
          <w:sz w:val="24"/>
          <w:szCs w:val="24"/>
        </w:rPr>
      </w:pPr>
    </w:p>
    <w:p w:rsidR="008016AD" w:rsidRDefault="008016AD" w:rsidP="00561D4F">
      <w:pPr>
        <w:jc w:val="center"/>
        <w:rPr>
          <w:b/>
          <w:sz w:val="24"/>
          <w:szCs w:val="24"/>
        </w:rPr>
      </w:pPr>
    </w:p>
    <w:p w:rsidR="008016AD" w:rsidRDefault="008016AD" w:rsidP="00561D4F">
      <w:pPr>
        <w:jc w:val="center"/>
        <w:rPr>
          <w:b/>
          <w:sz w:val="24"/>
          <w:szCs w:val="24"/>
        </w:rPr>
      </w:pPr>
    </w:p>
    <w:p w:rsidR="00561D4F" w:rsidRPr="00BA025F" w:rsidRDefault="00561D4F" w:rsidP="00561D4F">
      <w:pPr>
        <w:jc w:val="center"/>
        <w:rPr>
          <w:b/>
          <w:sz w:val="24"/>
          <w:szCs w:val="24"/>
        </w:rPr>
      </w:pPr>
      <w:r w:rsidRPr="00BA025F">
        <w:rPr>
          <w:b/>
          <w:sz w:val="24"/>
          <w:szCs w:val="24"/>
        </w:rPr>
        <w:t>Тематическое планирование, 35 часов</w:t>
      </w:r>
    </w:p>
    <w:p w:rsidR="00594062" w:rsidRPr="00BA025F" w:rsidRDefault="00594062" w:rsidP="00561D4F">
      <w:pPr>
        <w:jc w:val="center"/>
        <w:rPr>
          <w:b/>
          <w:sz w:val="24"/>
          <w:szCs w:val="24"/>
        </w:r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4"/>
        <w:gridCol w:w="5324"/>
        <w:gridCol w:w="3062"/>
      </w:tblGrid>
      <w:tr w:rsidR="00917853" w:rsidRPr="00BA025F" w:rsidTr="00917853">
        <w:trPr>
          <w:trHeight w:val="335"/>
        </w:trPr>
        <w:tc>
          <w:tcPr>
            <w:tcW w:w="870" w:type="dxa"/>
            <w:tcBorders>
              <w:top w:val="single" w:sz="4" w:space="0" w:color="000000"/>
              <w:left w:val="single" w:sz="4" w:space="0" w:color="000000"/>
              <w:bottom w:val="single" w:sz="4" w:space="0" w:color="000000"/>
              <w:right w:val="single" w:sz="4" w:space="0" w:color="000000"/>
            </w:tcBorders>
            <w:hideMark/>
          </w:tcPr>
          <w:p w:rsidR="00917853" w:rsidRPr="00BA025F" w:rsidRDefault="00917853" w:rsidP="00DB7BE1">
            <w:pPr>
              <w:spacing w:before="100" w:beforeAutospacing="1" w:after="100" w:afterAutospacing="1"/>
              <w:jc w:val="both"/>
              <w:rPr>
                <w:rFonts w:eastAsia="Calibri"/>
                <w:b/>
                <w:sz w:val="24"/>
                <w:szCs w:val="24"/>
              </w:rPr>
            </w:pPr>
            <w:r w:rsidRPr="00BA025F">
              <w:rPr>
                <w:b/>
                <w:sz w:val="24"/>
                <w:szCs w:val="24"/>
              </w:rPr>
              <w:t>№ п/п</w:t>
            </w:r>
          </w:p>
        </w:tc>
        <w:tc>
          <w:tcPr>
            <w:tcW w:w="5563" w:type="dxa"/>
            <w:tcBorders>
              <w:top w:val="single" w:sz="4" w:space="0" w:color="000000"/>
              <w:left w:val="single" w:sz="4" w:space="0" w:color="000000"/>
              <w:bottom w:val="single" w:sz="4" w:space="0" w:color="000000"/>
              <w:right w:val="single" w:sz="4" w:space="0" w:color="000000"/>
            </w:tcBorders>
            <w:hideMark/>
          </w:tcPr>
          <w:p w:rsidR="00917853" w:rsidRPr="00BA025F" w:rsidRDefault="00917853" w:rsidP="00DB7BE1">
            <w:pPr>
              <w:spacing w:before="100" w:beforeAutospacing="1" w:after="100" w:afterAutospacing="1"/>
              <w:jc w:val="center"/>
              <w:rPr>
                <w:b/>
                <w:sz w:val="24"/>
                <w:szCs w:val="24"/>
              </w:rPr>
            </w:pPr>
            <w:r w:rsidRPr="00BA025F">
              <w:rPr>
                <w:b/>
                <w:sz w:val="24"/>
                <w:szCs w:val="24"/>
              </w:rPr>
              <w:t>Название раздела</w:t>
            </w:r>
          </w:p>
        </w:tc>
        <w:tc>
          <w:tcPr>
            <w:tcW w:w="3191" w:type="dxa"/>
            <w:tcBorders>
              <w:top w:val="single" w:sz="4" w:space="0" w:color="000000"/>
              <w:left w:val="single" w:sz="4" w:space="0" w:color="000000"/>
              <w:bottom w:val="single" w:sz="4" w:space="0" w:color="000000"/>
              <w:right w:val="single" w:sz="4" w:space="0" w:color="000000"/>
            </w:tcBorders>
            <w:hideMark/>
          </w:tcPr>
          <w:p w:rsidR="00917853" w:rsidRPr="00BA025F" w:rsidRDefault="00917853" w:rsidP="00DB7BE1">
            <w:pPr>
              <w:spacing w:before="100" w:beforeAutospacing="1" w:after="100" w:afterAutospacing="1"/>
              <w:jc w:val="center"/>
              <w:rPr>
                <w:b/>
                <w:sz w:val="24"/>
                <w:szCs w:val="24"/>
              </w:rPr>
            </w:pPr>
            <w:r w:rsidRPr="00BA025F">
              <w:rPr>
                <w:b/>
                <w:sz w:val="24"/>
                <w:szCs w:val="24"/>
              </w:rPr>
              <w:t>Количество часов</w:t>
            </w:r>
          </w:p>
        </w:tc>
      </w:tr>
      <w:tr w:rsidR="00917853" w:rsidRPr="00BA025F" w:rsidTr="00917853">
        <w:tc>
          <w:tcPr>
            <w:tcW w:w="870" w:type="dxa"/>
            <w:tcBorders>
              <w:top w:val="single" w:sz="4" w:space="0" w:color="000000"/>
              <w:left w:val="single" w:sz="4" w:space="0" w:color="000000"/>
              <w:bottom w:val="single" w:sz="4" w:space="0" w:color="000000"/>
              <w:right w:val="single" w:sz="4" w:space="0" w:color="000000"/>
            </w:tcBorders>
            <w:hideMark/>
          </w:tcPr>
          <w:p w:rsidR="00917853" w:rsidRPr="00BA025F" w:rsidRDefault="00917853" w:rsidP="00DB7BE1">
            <w:pPr>
              <w:spacing w:before="100" w:beforeAutospacing="1" w:after="100" w:afterAutospacing="1"/>
              <w:jc w:val="center"/>
              <w:rPr>
                <w:sz w:val="24"/>
                <w:szCs w:val="24"/>
              </w:rPr>
            </w:pPr>
            <w:r w:rsidRPr="00BA025F">
              <w:rPr>
                <w:sz w:val="24"/>
                <w:szCs w:val="24"/>
              </w:rPr>
              <w:t>1</w:t>
            </w:r>
          </w:p>
        </w:tc>
        <w:tc>
          <w:tcPr>
            <w:tcW w:w="5563"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both"/>
              <w:rPr>
                <w:sz w:val="24"/>
                <w:szCs w:val="24"/>
              </w:rPr>
            </w:pPr>
            <w:r w:rsidRPr="00BA025F">
              <w:rPr>
                <w:sz w:val="24"/>
                <w:szCs w:val="24"/>
              </w:rPr>
              <w:t>Из истории математики</w:t>
            </w:r>
          </w:p>
        </w:tc>
        <w:tc>
          <w:tcPr>
            <w:tcW w:w="3191"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center"/>
              <w:rPr>
                <w:sz w:val="24"/>
                <w:szCs w:val="24"/>
              </w:rPr>
            </w:pPr>
            <w:r w:rsidRPr="00BA025F">
              <w:rPr>
                <w:sz w:val="24"/>
                <w:szCs w:val="24"/>
              </w:rPr>
              <w:t>6</w:t>
            </w:r>
          </w:p>
        </w:tc>
      </w:tr>
      <w:tr w:rsidR="00917853" w:rsidRPr="00BA025F" w:rsidTr="00917853">
        <w:tc>
          <w:tcPr>
            <w:tcW w:w="870" w:type="dxa"/>
            <w:tcBorders>
              <w:top w:val="single" w:sz="4" w:space="0" w:color="000000"/>
              <w:left w:val="single" w:sz="4" w:space="0" w:color="000000"/>
              <w:bottom w:val="single" w:sz="4" w:space="0" w:color="000000"/>
              <w:right w:val="single" w:sz="4" w:space="0" w:color="000000"/>
            </w:tcBorders>
            <w:hideMark/>
          </w:tcPr>
          <w:p w:rsidR="00917853" w:rsidRPr="00BA025F" w:rsidRDefault="00917853" w:rsidP="00DB7BE1">
            <w:pPr>
              <w:spacing w:before="100" w:beforeAutospacing="1" w:after="100" w:afterAutospacing="1"/>
              <w:jc w:val="center"/>
              <w:rPr>
                <w:sz w:val="24"/>
                <w:szCs w:val="24"/>
              </w:rPr>
            </w:pPr>
            <w:r w:rsidRPr="00BA025F">
              <w:rPr>
                <w:sz w:val="24"/>
                <w:szCs w:val="24"/>
              </w:rPr>
              <w:t>2</w:t>
            </w:r>
          </w:p>
        </w:tc>
        <w:tc>
          <w:tcPr>
            <w:tcW w:w="5563"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both"/>
              <w:rPr>
                <w:sz w:val="24"/>
                <w:szCs w:val="24"/>
              </w:rPr>
            </w:pPr>
            <w:r w:rsidRPr="00BA025F">
              <w:rPr>
                <w:sz w:val="24"/>
                <w:szCs w:val="24"/>
              </w:rPr>
              <w:t>Великие математики</w:t>
            </w:r>
          </w:p>
        </w:tc>
        <w:tc>
          <w:tcPr>
            <w:tcW w:w="3191"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center"/>
              <w:rPr>
                <w:sz w:val="24"/>
                <w:szCs w:val="24"/>
              </w:rPr>
            </w:pPr>
            <w:r w:rsidRPr="00BA025F">
              <w:rPr>
                <w:sz w:val="24"/>
                <w:szCs w:val="24"/>
              </w:rPr>
              <w:t>6</w:t>
            </w:r>
          </w:p>
        </w:tc>
      </w:tr>
      <w:tr w:rsidR="00917853" w:rsidRPr="00BA025F" w:rsidTr="00917853">
        <w:tc>
          <w:tcPr>
            <w:tcW w:w="870" w:type="dxa"/>
            <w:tcBorders>
              <w:top w:val="single" w:sz="4" w:space="0" w:color="000000"/>
              <w:left w:val="single" w:sz="4" w:space="0" w:color="000000"/>
              <w:bottom w:val="single" w:sz="4" w:space="0" w:color="000000"/>
              <w:right w:val="single" w:sz="4" w:space="0" w:color="000000"/>
            </w:tcBorders>
            <w:hideMark/>
          </w:tcPr>
          <w:p w:rsidR="00917853" w:rsidRPr="00BA025F" w:rsidRDefault="00917853" w:rsidP="00DB7BE1">
            <w:pPr>
              <w:spacing w:before="100" w:beforeAutospacing="1" w:after="100" w:afterAutospacing="1"/>
              <w:jc w:val="center"/>
              <w:rPr>
                <w:sz w:val="24"/>
                <w:szCs w:val="24"/>
              </w:rPr>
            </w:pPr>
            <w:r w:rsidRPr="00BA025F">
              <w:rPr>
                <w:sz w:val="24"/>
                <w:szCs w:val="24"/>
              </w:rPr>
              <w:t>3</w:t>
            </w:r>
          </w:p>
        </w:tc>
        <w:tc>
          <w:tcPr>
            <w:tcW w:w="5563"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both"/>
              <w:rPr>
                <w:sz w:val="24"/>
                <w:szCs w:val="24"/>
              </w:rPr>
            </w:pPr>
            <w:r w:rsidRPr="00BA025F">
              <w:rPr>
                <w:sz w:val="24"/>
                <w:szCs w:val="24"/>
              </w:rPr>
              <w:t>Из науки о числах</w:t>
            </w:r>
          </w:p>
        </w:tc>
        <w:tc>
          <w:tcPr>
            <w:tcW w:w="3191"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center"/>
              <w:rPr>
                <w:sz w:val="24"/>
                <w:szCs w:val="24"/>
              </w:rPr>
            </w:pPr>
            <w:r w:rsidRPr="00BA025F">
              <w:rPr>
                <w:sz w:val="24"/>
                <w:szCs w:val="24"/>
              </w:rPr>
              <w:t>9</w:t>
            </w:r>
          </w:p>
        </w:tc>
      </w:tr>
      <w:tr w:rsidR="00917853" w:rsidRPr="00BA025F" w:rsidTr="00917853">
        <w:tc>
          <w:tcPr>
            <w:tcW w:w="870" w:type="dxa"/>
            <w:tcBorders>
              <w:top w:val="single" w:sz="4" w:space="0" w:color="000000"/>
              <w:left w:val="single" w:sz="4" w:space="0" w:color="000000"/>
              <w:bottom w:val="single" w:sz="4" w:space="0" w:color="000000"/>
              <w:right w:val="single" w:sz="4" w:space="0" w:color="000000"/>
            </w:tcBorders>
            <w:hideMark/>
          </w:tcPr>
          <w:p w:rsidR="00917853" w:rsidRPr="00BA025F" w:rsidRDefault="00917853" w:rsidP="00DB7BE1">
            <w:pPr>
              <w:jc w:val="center"/>
              <w:rPr>
                <w:sz w:val="24"/>
                <w:szCs w:val="24"/>
              </w:rPr>
            </w:pPr>
            <w:r w:rsidRPr="00BA025F">
              <w:rPr>
                <w:sz w:val="24"/>
                <w:szCs w:val="24"/>
              </w:rPr>
              <w:t>4</w:t>
            </w:r>
          </w:p>
        </w:tc>
        <w:tc>
          <w:tcPr>
            <w:tcW w:w="5563"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both"/>
              <w:rPr>
                <w:sz w:val="24"/>
                <w:szCs w:val="24"/>
              </w:rPr>
            </w:pPr>
            <w:r w:rsidRPr="00BA025F">
              <w:rPr>
                <w:sz w:val="24"/>
                <w:szCs w:val="24"/>
              </w:rPr>
              <w:t>Логика в математике</w:t>
            </w:r>
          </w:p>
        </w:tc>
        <w:tc>
          <w:tcPr>
            <w:tcW w:w="3191"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center"/>
              <w:rPr>
                <w:sz w:val="24"/>
                <w:szCs w:val="24"/>
              </w:rPr>
            </w:pPr>
            <w:r w:rsidRPr="00BA025F">
              <w:rPr>
                <w:sz w:val="24"/>
                <w:szCs w:val="24"/>
              </w:rPr>
              <w:t>8</w:t>
            </w:r>
          </w:p>
        </w:tc>
      </w:tr>
      <w:tr w:rsidR="00917853" w:rsidRPr="00BA025F" w:rsidTr="00917853">
        <w:tc>
          <w:tcPr>
            <w:tcW w:w="870"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jc w:val="center"/>
              <w:rPr>
                <w:sz w:val="24"/>
                <w:szCs w:val="24"/>
              </w:rPr>
            </w:pPr>
            <w:r w:rsidRPr="00BA025F">
              <w:rPr>
                <w:sz w:val="24"/>
                <w:szCs w:val="24"/>
              </w:rPr>
              <w:t>5</w:t>
            </w:r>
          </w:p>
        </w:tc>
        <w:tc>
          <w:tcPr>
            <w:tcW w:w="5563"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both"/>
              <w:rPr>
                <w:sz w:val="24"/>
                <w:szCs w:val="24"/>
              </w:rPr>
            </w:pPr>
            <w:r w:rsidRPr="00BA025F">
              <w:rPr>
                <w:sz w:val="24"/>
                <w:szCs w:val="24"/>
              </w:rPr>
              <w:t>Геометрические головоломки</w:t>
            </w:r>
          </w:p>
        </w:tc>
        <w:tc>
          <w:tcPr>
            <w:tcW w:w="3191"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center"/>
              <w:rPr>
                <w:sz w:val="24"/>
                <w:szCs w:val="24"/>
              </w:rPr>
            </w:pPr>
            <w:r w:rsidRPr="00BA025F">
              <w:rPr>
                <w:sz w:val="24"/>
                <w:szCs w:val="24"/>
              </w:rPr>
              <w:t>6</w:t>
            </w:r>
          </w:p>
        </w:tc>
      </w:tr>
      <w:tr w:rsidR="00917853" w:rsidRPr="00BA025F" w:rsidTr="00917853">
        <w:tc>
          <w:tcPr>
            <w:tcW w:w="870"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jc w:val="center"/>
              <w:rPr>
                <w:sz w:val="24"/>
                <w:szCs w:val="24"/>
              </w:rPr>
            </w:pPr>
          </w:p>
        </w:tc>
        <w:tc>
          <w:tcPr>
            <w:tcW w:w="5563"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both"/>
              <w:rPr>
                <w:b/>
                <w:sz w:val="24"/>
                <w:szCs w:val="24"/>
              </w:rPr>
            </w:pPr>
            <w:r w:rsidRPr="00BA025F">
              <w:rPr>
                <w:b/>
                <w:sz w:val="24"/>
                <w:szCs w:val="24"/>
              </w:rPr>
              <w:t>Итого</w:t>
            </w:r>
          </w:p>
        </w:tc>
        <w:tc>
          <w:tcPr>
            <w:tcW w:w="3191" w:type="dxa"/>
            <w:tcBorders>
              <w:top w:val="single" w:sz="4" w:space="0" w:color="000000"/>
              <w:left w:val="single" w:sz="4" w:space="0" w:color="000000"/>
              <w:bottom w:val="single" w:sz="4" w:space="0" w:color="000000"/>
              <w:right w:val="single" w:sz="4" w:space="0" w:color="000000"/>
            </w:tcBorders>
          </w:tcPr>
          <w:p w:rsidR="00917853" w:rsidRPr="00BA025F" w:rsidRDefault="00917853" w:rsidP="00DB7BE1">
            <w:pPr>
              <w:spacing w:before="100" w:beforeAutospacing="1" w:after="100" w:afterAutospacing="1"/>
              <w:jc w:val="center"/>
              <w:rPr>
                <w:b/>
                <w:sz w:val="24"/>
                <w:szCs w:val="24"/>
              </w:rPr>
            </w:pPr>
            <w:r w:rsidRPr="00BA025F">
              <w:rPr>
                <w:b/>
                <w:sz w:val="24"/>
                <w:szCs w:val="24"/>
              </w:rPr>
              <w:t>35</w:t>
            </w:r>
          </w:p>
        </w:tc>
      </w:tr>
    </w:tbl>
    <w:p w:rsidR="00561D4F" w:rsidRPr="00BA025F" w:rsidRDefault="00561D4F" w:rsidP="00561D4F">
      <w:pPr>
        <w:pStyle w:val="afe"/>
        <w:ind w:left="1134" w:right="918" w:firstLine="720"/>
        <w:jc w:val="both"/>
        <w:rPr>
          <w:rStyle w:val="c1"/>
          <w:lang w:eastAsia="en-US"/>
        </w:rPr>
      </w:pPr>
    </w:p>
    <w:p w:rsidR="00F24558" w:rsidRPr="00BA025F" w:rsidRDefault="00C52847" w:rsidP="00E45691">
      <w:pPr>
        <w:spacing w:line="256" w:lineRule="auto"/>
        <w:ind w:firstLine="33"/>
        <w:rPr>
          <w:b/>
          <w:sz w:val="24"/>
          <w:szCs w:val="24"/>
        </w:rPr>
      </w:pPr>
      <w:r w:rsidRPr="00BA025F">
        <w:rPr>
          <w:b/>
          <w:sz w:val="24"/>
          <w:szCs w:val="24"/>
        </w:rPr>
        <w:t>Программа курса внеурочной деятельности «Цветоводство», 6 класс</w:t>
      </w:r>
    </w:p>
    <w:p w:rsidR="00A73CAC" w:rsidRPr="00BA025F" w:rsidRDefault="00A73CAC" w:rsidP="00A73CAC">
      <w:pPr>
        <w:spacing w:line="256" w:lineRule="auto"/>
        <w:ind w:left="4220" w:right="1110" w:hanging="2847"/>
        <w:jc w:val="center"/>
        <w:rPr>
          <w:sz w:val="24"/>
          <w:szCs w:val="24"/>
        </w:rPr>
      </w:pPr>
      <w:r w:rsidRPr="00BA025F">
        <w:rPr>
          <w:sz w:val="24"/>
          <w:szCs w:val="24"/>
        </w:rPr>
        <w:t>Общеинтеллектуальное направление</w:t>
      </w:r>
    </w:p>
    <w:p w:rsidR="00C52847" w:rsidRPr="00BA025F" w:rsidRDefault="00C52847" w:rsidP="00DC6C58">
      <w:pPr>
        <w:pStyle w:val="ad"/>
        <w:shd w:val="clear" w:color="auto" w:fill="FFFFFF"/>
        <w:spacing w:before="0" w:beforeAutospacing="0" w:after="0" w:afterAutospacing="0" w:line="294" w:lineRule="atLeast"/>
        <w:ind w:left="284" w:right="918"/>
        <w:jc w:val="both"/>
      </w:pPr>
      <w:r w:rsidRPr="00BA025F">
        <w:rPr>
          <w:b/>
        </w:rPr>
        <w:t xml:space="preserve">Планируемые результаты </w:t>
      </w:r>
    </w:p>
    <w:p w:rsidR="00C52847" w:rsidRPr="00BA025F" w:rsidRDefault="00C52847" w:rsidP="00DC6C58">
      <w:pPr>
        <w:shd w:val="clear" w:color="auto" w:fill="FFFFFF"/>
        <w:ind w:left="284" w:right="918"/>
        <w:textAlignment w:val="baseline"/>
        <w:rPr>
          <w:b/>
          <w:sz w:val="24"/>
          <w:szCs w:val="24"/>
        </w:rPr>
      </w:pPr>
      <w:r w:rsidRPr="00BA025F">
        <w:rPr>
          <w:b/>
          <w:sz w:val="24"/>
          <w:szCs w:val="24"/>
        </w:rPr>
        <w:t>Личностные:</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t>Создание условий для формирования:</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основ экологической культуры, правил поведения в природе;</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любви к природе;</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готовность к сотрудничеству и самореализации;</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познавательного интереса.</w:t>
      </w:r>
    </w:p>
    <w:p w:rsidR="00C52847" w:rsidRPr="00BA025F" w:rsidRDefault="00C52847" w:rsidP="00DC6C58">
      <w:pPr>
        <w:shd w:val="clear" w:color="auto" w:fill="FFFFFF"/>
        <w:ind w:left="284" w:right="918"/>
        <w:textAlignment w:val="baseline"/>
        <w:rPr>
          <w:sz w:val="24"/>
          <w:szCs w:val="24"/>
        </w:rPr>
      </w:pPr>
      <w:r w:rsidRPr="00BA025F">
        <w:rPr>
          <w:b/>
          <w:sz w:val="24"/>
          <w:szCs w:val="24"/>
        </w:rPr>
        <w:t>Метапредметные:</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t>Создание условий для формирования умений:</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проводить измерения, наблюдения и опыты под руководством учителя;</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устанавливать причинно-следственные связи;</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объяснять явления, анализировать, сравнивать, формулировать выводы;</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прогнозировать изменения по наблюдениям.</w:t>
      </w:r>
    </w:p>
    <w:p w:rsidR="00C52847" w:rsidRPr="00BA025F" w:rsidRDefault="00C52847" w:rsidP="00DC6C58">
      <w:pPr>
        <w:shd w:val="clear" w:color="auto" w:fill="FFFFFF"/>
        <w:ind w:left="284" w:right="918"/>
        <w:textAlignment w:val="baseline"/>
        <w:rPr>
          <w:b/>
          <w:sz w:val="24"/>
          <w:szCs w:val="24"/>
        </w:rPr>
      </w:pPr>
      <w:r w:rsidRPr="00BA025F">
        <w:rPr>
          <w:b/>
          <w:sz w:val="24"/>
          <w:szCs w:val="24"/>
        </w:rPr>
        <w:t>Предметные:</w:t>
      </w:r>
    </w:p>
    <w:p w:rsidR="00C52847" w:rsidRPr="00BA025F" w:rsidRDefault="00C52847" w:rsidP="00DC6C58">
      <w:pPr>
        <w:shd w:val="clear" w:color="auto" w:fill="FFFFFF"/>
        <w:ind w:left="284" w:right="918"/>
        <w:textAlignment w:val="baseline"/>
        <w:rPr>
          <w:sz w:val="24"/>
          <w:szCs w:val="24"/>
        </w:rPr>
      </w:pPr>
      <w:r w:rsidRPr="00BA025F">
        <w:rPr>
          <w:sz w:val="24"/>
          <w:szCs w:val="24"/>
        </w:rPr>
        <w:t>Учащиеся должны знать, что</w:t>
      </w:r>
    </w:p>
    <w:p w:rsidR="00C52847" w:rsidRPr="00BA025F" w:rsidRDefault="00C52847" w:rsidP="00DC6C58">
      <w:pPr>
        <w:shd w:val="clear" w:color="auto" w:fill="FFFFFF"/>
        <w:ind w:left="284" w:right="918"/>
        <w:textAlignment w:val="baseline"/>
        <w:rPr>
          <w:sz w:val="24"/>
          <w:szCs w:val="24"/>
        </w:rPr>
      </w:pPr>
      <w:r w:rsidRPr="00BA025F">
        <w:rPr>
          <w:sz w:val="24"/>
          <w:szCs w:val="24"/>
        </w:rPr>
        <w:sym w:font="Symbol" w:char="F0B7"/>
      </w:r>
      <w:r w:rsidRPr="00BA025F">
        <w:rPr>
          <w:sz w:val="24"/>
          <w:szCs w:val="24"/>
        </w:rPr>
        <w:t>​ Растения – живой организм, особенности его строения;</w:t>
      </w:r>
    </w:p>
    <w:p w:rsidR="00C52847" w:rsidRPr="00BA025F" w:rsidRDefault="00C52847" w:rsidP="00DC6C58">
      <w:pPr>
        <w:shd w:val="clear" w:color="auto" w:fill="FFFFFF"/>
        <w:ind w:left="284" w:right="918"/>
        <w:textAlignment w:val="baseline"/>
        <w:rPr>
          <w:sz w:val="24"/>
          <w:szCs w:val="24"/>
        </w:rPr>
      </w:pPr>
      <w:r w:rsidRPr="00BA025F">
        <w:rPr>
          <w:sz w:val="24"/>
          <w:szCs w:val="24"/>
        </w:rPr>
        <w:sym w:font="Symbol" w:char="F0B7"/>
      </w:r>
      <w:r w:rsidRPr="00BA025F">
        <w:rPr>
          <w:sz w:val="24"/>
          <w:szCs w:val="24"/>
        </w:rPr>
        <w:t>​ Условия жизни комнатных растений (свет, тепло, вода, воздух);</w:t>
      </w:r>
    </w:p>
    <w:p w:rsidR="00C52847" w:rsidRPr="00BA025F" w:rsidRDefault="00C52847" w:rsidP="00DC6C58">
      <w:pPr>
        <w:shd w:val="clear" w:color="auto" w:fill="FFFFFF"/>
        <w:ind w:left="284" w:right="918"/>
        <w:textAlignment w:val="baseline"/>
        <w:rPr>
          <w:sz w:val="24"/>
          <w:szCs w:val="24"/>
        </w:rPr>
      </w:pPr>
      <w:r w:rsidRPr="00BA025F">
        <w:rPr>
          <w:sz w:val="24"/>
          <w:szCs w:val="24"/>
        </w:rPr>
        <w:sym w:font="Symbol" w:char="F0B7"/>
      </w:r>
      <w:r w:rsidRPr="00BA025F">
        <w:rPr>
          <w:sz w:val="24"/>
          <w:szCs w:val="24"/>
        </w:rPr>
        <w:t>​ Труд человека по уходу за комнатными растениями необходимый фактор их нормального роста и жизнедеятельности;</w:t>
      </w:r>
    </w:p>
    <w:p w:rsidR="00C52847" w:rsidRPr="00BA025F" w:rsidRDefault="00C52847" w:rsidP="00DC6C58">
      <w:pPr>
        <w:ind w:left="284" w:right="918"/>
        <w:rPr>
          <w:sz w:val="24"/>
          <w:szCs w:val="24"/>
        </w:rPr>
      </w:pPr>
      <w:r w:rsidRPr="00BA025F">
        <w:rPr>
          <w:sz w:val="24"/>
          <w:szCs w:val="24"/>
        </w:rPr>
        <w:sym w:font="Symbol" w:char="F0B7"/>
      </w:r>
      <w:r w:rsidRPr="00BA025F">
        <w:rPr>
          <w:sz w:val="24"/>
          <w:szCs w:val="24"/>
        </w:rPr>
        <w:t>​ Эстетическое и гигиеническое значение комнатных растений.</w:t>
      </w:r>
    </w:p>
    <w:p w:rsidR="00C52847" w:rsidRPr="00BA025F" w:rsidRDefault="00C52847" w:rsidP="00DC6C58">
      <w:pPr>
        <w:ind w:left="284" w:right="918"/>
        <w:rPr>
          <w:sz w:val="24"/>
          <w:szCs w:val="24"/>
        </w:rPr>
      </w:pPr>
      <w:r w:rsidRPr="00BA025F">
        <w:rPr>
          <w:sz w:val="24"/>
          <w:szCs w:val="24"/>
        </w:rPr>
        <w:sym w:font="Symbol" w:char="F0B7"/>
      </w:r>
      <w:r w:rsidRPr="00BA025F">
        <w:rPr>
          <w:sz w:val="24"/>
          <w:szCs w:val="24"/>
        </w:rPr>
        <w:t>​ Условия, необходимые для прорастания семян;</w:t>
      </w:r>
    </w:p>
    <w:p w:rsidR="00C52847" w:rsidRPr="00BA025F" w:rsidRDefault="00C52847" w:rsidP="00DC6C58">
      <w:pPr>
        <w:ind w:left="284" w:right="918"/>
        <w:rPr>
          <w:sz w:val="24"/>
          <w:szCs w:val="24"/>
        </w:rPr>
      </w:pPr>
      <w:r w:rsidRPr="00BA025F">
        <w:rPr>
          <w:sz w:val="24"/>
          <w:szCs w:val="24"/>
        </w:rPr>
        <w:sym w:font="Symbol" w:char="F0B7"/>
      </w:r>
      <w:r w:rsidRPr="00BA025F">
        <w:rPr>
          <w:sz w:val="24"/>
          <w:szCs w:val="24"/>
        </w:rPr>
        <w:t>​ Агротехнику выращивания рассады.</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t>Учащиеся должны уметь:</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Правильно поливать комнатные растения;</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Протирать, опрыскивать, удалять сухие листья;</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Рыхлить почву;</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Приготавливать почвенные смеси;</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Правильно сажать семена растения;</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Размножать комнатные растения разными способами вегетативного размножения;</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Пересаживать, пикировать рассаду на постоянное место;</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Наблюдать за ростом растений;</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Составлять таблицы по уходу за комнатными растениями;</w:t>
      </w:r>
    </w:p>
    <w:p w:rsidR="00C52847" w:rsidRPr="00BA025F" w:rsidRDefault="00C52847" w:rsidP="00DC6C58">
      <w:pPr>
        <w:shd w:val="clear" w:color="auto" w:fill="FFFFFF"/>
        <w:ind w:left="284" w:right="918"/>
        <w:jc w:val="both"/>
        <w:textAlignment w:val="baseline"/>
        <w:rPr>
          <w:sz w:val="24"/>
          <w:szCs w:val="24"/>
        </w:rPr>
      </w:pPr>
      <w:r w:rsidRPr="00BA025F">
        <w:rPr>
          <w:sz w:val="24"/>
          <w:szCs w:val="24"/>
        </w:rPr>
        <w:sym w:font="Symbol" w:char="F0B7"/>
      </w:r>
      <w:r w:rsidRPr="00BA025F">
        <w:rPr>
          <w:sz w:val="24"/>
          <w:szCs w:val="24"/>
        </w:rPr>
        <w:t>​ Правильно составлять этикетки для комнатных растений</w:t>
      </w:r>
    </w:p>
    <w:p w:rsidR="00C52847" w:rsidRPr="00BA025F" w:rsidRDefault="00C52847" w:rsidP="00DC6C58">
      <w:pPr>
        <w:shd w:val="clear" w:color="auto" w:fill="FFFFFF"/>
        <w:ind w:left="284" w:right="918"/>
        <w:textAlignment w:val="baseline"/>
        <w:rPr>
          <w:sz w:val="24"/>
          <w:szCs w:val="24"/>
        </w:rPr>
      </w:pPr>
      <w:r w:rsidRPr="00BA025F">
        <w:rPr>
          <w:sz w:val="24"/>
          <w:szCs w:val="24"/>
        </w:rPr>
        <w:t>Занятия дают большие возможности для воспитания и развития личности ребенка. В процессе занятий развивается внимание, наблюдательность, пространственные представления, воображение, сообразительность, фантазия, творчество.</w:t>
      </w:r>
    </w:p>
    <w:p w:rsidR="00C52847" w:rsidRPr="00BA025F" w:rsidRDefault="00C52847" w:rsidP="00DC6C58">
      <w:pPr>
        <w:pStyle w:val="ad"/>
        <w:shd w:val="clear" w:color="auto" w:fill="FFFFFF"/>
        <w:spacing w:before="0" w:beforeAutospacing="0" w:after="0" w:afterAutospacing="0" w:line="294" w:lineRule="atLeast"/>
        <w:ind w:left="284" w:right="918"/>
        <w:jc w:val="center"/>
        <w:rPr>
          <w:b/>
          <w:bCs/>
        </w:rPr>
      </w:pPr>
      <w:r w:rsidRPr="00BA025F">
        <w:rPr>
          <w:b/>
          <w:bCs/>
        </w:rPr>
        <w:t>Содержание программы</w:t>
      </w:r>
    </w:p>
    <w:p w:rsidR="00C52847" w:rsidRPr="00BA025F" w:rsidRDefault="00C52847" w:rsidP="00DC6C58">
      <w:pPr>
        <w:pStyle w:val="ad"/>
        <w:shd w:val="clear" w:color="auto" w:fill="FFFFFF"/>
        <w:spacing w:before="0" w:beforeAutospacing="0" w:after="0" w:afterAutospacing="0" w:line="294" w:lineRule="atLeast"/>
        <w:ind w:left="284" w:right="918"/>
        <w:jc w:val="center"/>
      </w:pPr>
      <w:r w:rsidRPr="00BA025F">
        <w:rPr>
          <w:b/>
          <w:bCs/>
        </w:rPr>
        <w:t>(35 часов,1 час в неделю)</w:t>
      </w:r>
    </w:p>
    <w:p w:rsidR="00C52847" w:rsidRPr="00BA025F" w:rsidRDefault="00C52847" w:rsidP="00DC6C58">
      <w:pPr>
        <w:pStyle w:val="ad"/>
        <w:shd w:val="clear" w:color="auto" w:fill="FFFFFF"/>
        <w:spacing w:before="0" w:beforeAutospacing="0" w:after="0" w:afterAutospacing="0" w:line="294" w:lineRule="atLeast"/>
        <w:ind w:left="284" w:right="918"/>
        <w:rPr>
          <w:b/>
        </w:rPr>
      </w:pPr>
      <w:r w:rsidRPr="00BA025F">
        <w:rPr>
          <w:b/>
          <w:bCs/>
          <w:iCs/>
        </w:rPr>
        <w:t>1.Введение . Строение комнатных растений (4часа)</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Ознакомление с планом работы, с мероприятиями в которых будут участвовать учащиеся, назначение внеурочной деятельности. Формирование уголка из комнатных растений.</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Ознакомление со строением, функциями и разнообразием органов растения</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(стеблем, листьями, корнем и цветками)</w:t>
      </w:r>
    </w:p>
    <w:p w:rsidR="00C52847" w:rsidRPr="00BA025F" w:rsidRDefault="00C52847" w:rsidP="00DC6C58">
      <w:pPr>
        <w:pStyle w:val="ad"/>
        <w:shd w:val="clear" w:color="auto" w:fill="FFFFFF"/>
        <w:spacing w:before="0" w:beforeAutospacing="0" w:after="0" w:afterAutospacing="0" w:line="294" w:lineRule="atLeast"/>
        <w:ind w:left="284" w:right="918"/>
        <w:rPr>
          <w:b/>
        </w:rPr>
      </w:pPr>
      <w:r w:rsidRPr="00BA025F">
        <w:rPr>
          <w:b/>
          <w:bCs/>
          <w:iCs/>
        </w:rPr>
        <w:t>2.Цветочно - декоративные растения, их значение в жизни человека</w:t>
      </w:r>
      <w:r w:rsidRPr="00BA025F">
        <w:rPr>
          <w:b/>
          <w:iCs/>
        </w:rPr>
        <w:t> </w:t>
      </w:r>
      <w:r w:rsidRPr="00BA025F">
        <w:rPr>
          <w:b/>
          <w:bCs/>
          <w:iCs/>
        </w:rPr>
        <w:t>(11часов)</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Ознакомление с комнатными растениями, используемыми для озеленения помещений. Суккуленты, лианы, ампельные растения, декоративно – лиственные и красивоцветущие. Значение комнатных растений в жизни человека. Лекарственные и ядовитые растения</w:t>
      </w:r>
    </w:p>
    <w:p w:rsidR="00C52847" w:rsidRPr="00BA025F" w:rsidRDefault="00C52847" w:rsidP="00DC6C58">
      <w:pPr>
        <w:pStyle w:val="ad"/>
        <w:shd w:val="clear" w:color="auto" w:fill="FFFFFF"/>
        <w:spacing w:before="0" w:beforeAutospacing="0" w:after="0" w:afterAutospacing="0"/>
        <w:ind w:left="284" w:right="918"/>
      </w:pPr>
      <w:r w:rsidRPr="00BA025F">
        <w:rPr>
          <w:bCs/>
        </w:rPr>
        <w:t>Практическая работа Изготовление поделки «Комнатный цветок в подарок»</w:t>
      </w:r>
    </w:p>
    <w:p w:rsidR="00C52847" w:rsidRPr="00BA025F" w:rsidRDefault="00C52847" w:rsidP="00DC6C58">
      <w:pPr>
        <w:pStyle w:val="ad"/>
        <w:shd w:val="clear" w:color="auto" w:fill="FFFFFF"/>
        <w:spacing w:before="0" w:beforeAutospacing="0" w:after="0" w:afterAutospacing="0"/>
        <w:ind w:left="284" w:right="918"/>
      </w:pPr>
      <w:r w:rsidRPr="00BA025F">
        <w:rPr>
          <w:bCs/>
        </w:rPr>
        <w:t>Практическая работа .Рисуем любимый цветок</w:t>
      </w:r>
    </w:p>
    <w:p w:rsidR="00C52847" w:rsidRPr="00BA025F" w:rsidRDefault="00C52847" w:rsidP="00DC6C58">
      <w:pPr>
        <w:pStyle w:val="ad"/>
        <w:shd w:val="clear" w:color="auto" w:fill="FFFFFF"/>
        <w:spacing w:before="0" w:beforeAutospacing="0" w:after="0" w:afterAutospacing="0" w:line="294" w:lineRule="atLeast"/>
        <w:ind w:left="284" w:right="918"/>
        <w:rPr>
          <w:b/>
        </w:rPr>
      </w:pPr>
      <w:r w:rsidRPr="00BA025F">
        <w:rPr>
          <w:b/>
          <w:bCs/>
          <w:iCs/>
        </w:rPr>
        <w:t>3.Биологические особенности комнатных растений ( 10часов)</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 растения влажных тропических лесов;</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 растения субтропиков;</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 растения пустынь.</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Знакомство с комнатными растениями по плану: название, внешний вид, родина растений, биологические особенности. Паспортизация растений</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rPr>
          <w:bCs/>
        </w:rPr>
        <w:t>Практические работы</w:t>
      </w:r>
      <w:r w:rsidRPr="00BA025F">
        <w:t>:</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rPr>
          <w:bCs/>
        </w:rPr>
        <w:t>Паспортизация растений</w:t>
      </w:r>
    </w:p>
    <w:p w:rsidR="00C52847" w:rsidRPr="00BA025F" w:rsidRDefault="00C52847" w:rsidP="00DC6C58">
      <w:pPr>
        <w:pStyle w:val="ad"/>
        <w:shd w:val="clear" w:color="auto" w:fill="FFFFFF"/>
        <w:spacing w:before="0" w:beforeAutospacing="0" w:after="0" w:afterAutospacing="0" w:line="294" w:lineRule="atLeast"/>
        <w:ind w:left="284" w:right="918"/>
        <w:rPr>
          <w:b/>
        </w:rPr>
      </w:pPr>
      <w:r w:rsidRPr="00BA025F">
        <w:rPr>
          <w:b/>
          <w:bCs/>
          <w:iCs/>
        </w:rPr>
        <w:t>4.Уход за комнатными растениями (7часов)</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Размещение комнатных растений. Полив и банный день. Подготовка почвы и пересадка. Подкормка и размножение. Наиболее распространенные вредители комнатных растений: паутинные клещики, тли, щитовка. Болезни комнатных растений: гниль, ржавчина и меры борьбы с ними.</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rPr>
          <w:bCs/>
        </w:rPr>
        <w:t>Практические работы:</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rPr>
          <w:bCs/>
        </w:rPr>
        <w:t>Размещение комнатных растений к источнику света в рекреации, классной комнате.</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rPr>
          <w:bCs/>
        </w:rPr>
        <w:t xml:space="preserve"> Правила полива и опрыскивания растений, удаление пыли с растений и сухих листьев, рыхление почвы</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rPr>
          <w:bCs/>
        </w:rPr>
        <w:t>Приготовление почвенной смеси, подкормка растений.</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rPr>
          <w:bCs/>
        </w:rPr>
        <w:t> Пересадка и перевалка растений</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t xml:space="preserve"> </w:t>
      </w:r>
      <w:r w:rsidRPr="00BA025F">
        <w:rPr>
          <w:bCs/>
        </w:rPr>
        <w:t>Приготовление растворов и обработка растений, применение для обработки растений народных средств.</w:t>
      </w:r>
    </w:p>
    <w:p w:rsidR="00C52847" w:rsidRPr="00BA025F" w:rsidRDefault="00C52847" w:rsidP="00DC6C58">
      <w:pPr>
        <w:pStyle w:val="ad"/>
        <w:shd w:val="clear" w:color="auto" w:fill="FFFFFF"/>
        <w:spacing w:before="0" w:beforeAutospacing="0" w:after="0" w:afterAutospacing="0" w:line="294" w:lineRule="atLeast"/>
        <w:ind w:left="284" w:right="918"/>
      </w:pPr>
      <w:r w:rsidRPr="00BA025F">
        <w:rPr>
          <w:bCs/>
        </w:rPr>
        <w:t xml:space="preserve"> Декорирование цветочного горшка</w:t>
      </w:r>
    </w:p>
    <w:p w:rsidR="00C52847" w:rsidRPr="00BA025F" w:rsidRDefault="00C52847" w:rsidP="00DC6C58">
      <w:pPr>
        <w:pStyle w:val="ad"/>
        <w:shd w:val="clear" w:color="auto" w:fill="FFFFFF"/>
        <w:spacing w:before="0" w:beforeAutospacing="0" w:after="0" w:afterAutospacing="0"/>
        <w:ind w:left="284" w:right="918"/>
      </w:pPr>
      <w:r w:rsidRPr="00BA025F">
        <w:t xml:space="preserve"> </w:t>
      </w:r>
      <w:r w:rsidRPr="00BA025F">
        <w:rPr>
          <w:bCs/>
        </w:rPr>
        <w:t>Черенкование комнатных растений, наблюдение за укоренением черенков, их ростом и развитием. Посадка укоренившихся черенков, уход за посаженными черенками.</w:t>
      </w:r>
    </w:p>
    <w:p w:rsidR="00C52847" w:rsidRPr="00BA025F" w:rsidRDefault="00C52847" w:rsidP="00DC6C58">
      <w:pPr>
        <w:pStyle w:val="ad"/>
        <w:shd w:val="clear" w:color="auto" w:fill="FFFFFF"/>
        <w:spacing w:before="0" w:beforeAutospacing="0" w:after="0" w:afterAutospacing="0"/>
        <w:ind w:left="284" w:right="918"/>
        <w:rPr>
          <w:b/>
        </w:rPr>
      </w:pPr>
      <w:r w:rsidRPr="00BA025F">
        <w:rPr>
          <w:b/>
          <w:bCs/>
          <w:iCs/>
        </w:rPr>
        <w:t>5. Я и мой любимый цветок(3часа)</w:t>
      </w:r>
    </w:p>
    <w:p w:rsidR="00C52847" w:rsidRPr="00BA025F" w:rsidRDefault="00C52847" w:rsidP="00DC6C58">
      <w:pPr>
        <w:pStyle w:val="ad"/>
        <w:shd w:val="clear" w:color="auto" w:fill="FFFFFF"/>
        <w:spacing w:before="0" w:beforeAutospacing="0" w:after="0" w:afterAutospacing="0"/>
        <w:ind w:left="284" w:right="918"/>
      </w:pPr>
      <w:r w:rsidRPr="00BA025F">
        <w:t>Выставка рисунков « Мой любимый цветок».</w:t>
      </w:r>
    </w:p>
    <w:p w:rsidR="00C52847" w:rsidRPr="00BA025F" w:rsidRDefault="00C52847" w:rsidP="00DC6C58">
      <w:pPr>
        <w:pStyle w:val="ad"/>
        <w:shd w:val="clear" w:color="auto" w:fill="FFFFFF"/>
        <w:spacing w:before="0" w:beforeAutospacing="0" w:after="0" w:afterAutospacing="0"/>
        <w:ind w:left="284" w:right="918"/>
      </w:pPr>
      <w:r w:rsidRPr="00BA025F">
        <w:t>Конкурс на лучшую сказку о комнатном растении. Подведение итогов работы . Фотовыставка.</w:t>
      </w:r>
    </w:p>
    <w:p w:rsidR="000C5197" w:rsidRPr="00BA025F" w:rsidRDefault="000C5197" w:rsidP="000C5197">
      <w:pPr>
        <w:jc w:val="center"/>
        <w:rPr>
          <w:b/>
          <w:sz w:val="24"/>
          <w:szCs w:val="24"/>
        </w:rPr>
      </w:pPr>
      <w:r w:rsidRPr="00BA025F">
        <w:rPr>
          <w:b/>
          <w:sz w:val="24"/>
          <w:szCs w:val="24"/>
        </w:rPr>
        <w:t>Тематическое планирование, 35 часов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6953"/>
        <w:gridCol w:w="1417"/>
      </w:tblGrid>
      <w:tr w:rsidR="000C5197" w:rsidRPr="00BA025F" w:rsidTr="00DB69BF">
        <w:tc>
          <w:tcPr>
            <w:tcW w:w="981" w:type="dxa"/>
          </w:tcPr>
          <w:p w:rsidR="000C5197" w:rsidRPr="00BA025F" w:rsidRDefault="000C5197" w:rsidP="00F54E92">
            <w:pPr>
              <w:jc w:val="center"/>
              <w:rPr>
                <w:sz w:val="24"/>
                <w:szCs w:val="24"/>
              </w:rPr>
            </w:pPr>
            <w:r w:rsidRPr="00BA025F">
              <w:rPr>
                <w:sz w:val="24"/>
                <w:szCs w:val="24"/>
              </w:rPr>
              <w:t>№ п\п</w:t>
            </w:r>
          </w:p>
        </w:tc>
        <w:tc>
          <w:tcPr>
            <w:tcW w:w="6953" w:type="dxa"/>
          </w:tcPr>
          <w:p w:rsidR="000C5197" w:rsidRPr="00BA025F" w:rsidRDefault="000C5197" w:rsidP="00F54E92">
            <w:pPr>
              <w:jc w:val="center"/>
              <w:rPr>
                <w:sz w:val="24"/>
                <w:szCs w:val="24"/>
              </w:rPr>
            </w:pPr>
            <w:r w:rsidRPr="00BA025F">
              <w:rPr>
                <w:sz w:val="24"/>
                <w:szCs w:val="24"/>
              </w:rPr>
              <w:t>Тема урока</w:t>
            </w:r>
          </w:p>
        </w:tc>
        <w:tc>
          <w:tcPr>
            <w:tcW w:w="1417" w:type="dxa"/>
          </w:tcPr>
          <w:p w:rsidR="000C5197" w:rsidRPr="00BA025F" w:rsidRDefault="000C5197" w:rsidP="00F54E92">
            <w:pPr>
              <w:jc w:val="center"/>
              <w:rPr>
                <w:sz w:val="24"/>
                <w:szCs w:val="24"/>
              </w:rPr>
            </w:pPr>
            <w:r w:rsidRPr="00BA025F">
              <w:rPr>
                <w:sz w:val="24"/>
                <w:szCs w:val="24"/>
              </w:rPr>
              <w:t>Количество часов</w:t>
            </w:r>
          </w:p>
        </w:tc>
      </w:tr>
      <w:tr w:rsidR="000C5197" w:rsidRPr="00BA025F" w:rsidTr="00DB69BF">
        <w:tc>
          <w:tcPr>
            <w:tcW w:w="981" w:type="dxa"/>
          </w:tcPr>
          <w:p w:rsidR="000C5197" w:rsidRPr="00BA025F" w:rsidRDefault="00917853" w:rsidP="00F54E92">
            <w:pPr>
              <w:jc w:val="center"/>
              <w:rPr>
                <w:sz w:val="24"/>
                <w:szCs w:val="24"/>
              </w:rPr>
            </w:pPr>
            <w:r w:rsidRPr="00BA025F">
              <w:rPr>
                <w:sz w:val="24"/>
                <w:szCs w:val="24"/>
              </w:rPr>
              <w:t>1</w:t>
            </w:r>
          </w:p>
        </w:tc>
        <w:tc>
          <w:tcPr>
            <w:tcW w:w="6953" w:type="dxa"/>
          </w:tcPr>
          <w:p w:rsidR="000C5197" w:rsidRPr="00BA025F" w:rsidRDefault="000C5197" w:rsidP="00F54E92">
            <w:pPr>
              <w:jc w:val="both"/>
              <w:rPr>
                <w:sz w:val="24"/>
                <w:szCs w:val="24"/>
              </w:rPr>
            </w:pPr>
            <w:r w:rsidRPr="00BA025F">
              <w:rPr>
                <w:sz w:val="24"/>
                <w:szCs w:val="24"/>
              </w:rPr>
              <w:t xml:space="preserve">1.Введение </w:t>
            </w:r>
          </w:p>
        </w:tc>
        <w:tc>
          <w:tcPr>
            <w:tcW w:w="1417" w:type="dxa"/>
          </w:tcPr>
          <w:p w:rsidR="000C5197" w:rsidRPr="00BA025F" w:rsidRDefault="000C5197" w:rsidP="00F54E92">
            <w:pPr>
              <w:jc w:val="center"/>
              <w:rPr>
                <w:sz w:val="24"/>
                <w:szCs w:val="24"/>
              </w:rPr>
            </w:pPr>
            <w:r w:rsidRPr="00BA025F">
              <w:rPr>
                <w:sz w:val="24"/>
                <w:szCs w:val="24"/>
              </w:rPr>
              <w:t>4</w:t>
            </w:r>
          </w:p>
        </w:tc>
      </w:tr>
      <w:tr w:rsidR="000C5197" w:rsidRPr="00BA025F" w:rsidTr="00DB69BF">
        <w:tc>
          <w:tcPr>
            <w:tcW w:w="981" w:type="dxa"/>
          </w:tcPr>
          <w:p w:rsidR="000C5197" w:rsidRPr="00BA025F" w:rsidRDefault="00917853" w:rsidP="00F54E92">
            <w:pPr>
              <w:jc w:val="center"/>
              <w:rPr>
                <w:sz w:val="24"/>
                <w:szCs w:val="24"/>
              </w:rPr>
            </w:pPr>
            <w:r w:rsidRPr="00BA025F">
              <w:rPr>
                <w:sz w:val="24"/>
                <w:szCs w:val="24"/>
              </w:rPr>
              <w:t>2</w:t>
            </w:r>
          </w:p>
        </w:tc>
        <w:tc>
          <w:tcPr>
            <w:tcW w:w="6953" w:type="dxa"/>
          </w:tcPr>
          <w:p w:rsidR="000C5197" w:rsidRPr="00BA025F" w:rsidRDefault="000C5197" w:rsidP="00F54E92">
            <w:pPr>
              <w:pStyle w:val="ad"/>
              <w:shd w:val="clear" w:color="auto" w:fill="FFFFFF"/>
              <w:spacing w:before="0" w:beforeAutospacing="0" w:after="0" w:afterAutospacing="0" w:line="294" w:lineRule="atLeast"/>
              <w:jc w:val="both"/>
              <w:rPr>
                <w:bCs/>
              </w:rPr>
            </w:pPr>
            <w:r w:rsidRPr="00BA025F">
              <w:rPr>
                <w:bCs/>
              </w:rPr>
              <w:t>2.Цветочно-декоративные растения, их значение в жизни человека</w:t>
            </w:r>
          </w:p>
        </w:tc>
        <w:tc>
          <w:tcPr>
            <w:tcW w:w="1417" w:type="dxa"/>
          </w:tcPr>
          <w:p w:rsidR="000C5197" w:rsidRPr="00BA025F" w:rsidRDefault="000C5197" w:rsidP="00F54E92">
            <w:pPr>
              <w:jc w:val="center"/>
              <w:rPr>
                <w:sz w:val="24"/>
                <w:szCs w:val="24"/>
              </w:rPr>
            </w:pPr>
            <w:r w:rsidRPr="00BA025F">
              <w:rPr>
                <w:sz w:val="24"/>
                <w:szCs w:val="24"/>
              </w:rPr>
              <w:t>11</w:t>
            </w:r>
          </w:p>
        </w:tc>
      </w:tr>
      <w:tr w:rsidR="000C5197" w:rsidRPr="00BA025F" w:rsidTr="00DB69BF">
        <w:tc>
          <w:tcPr>
            <w:tcW w:w="981" w:type="dxa"/>
          </w:tcPr>
          <w:p w:rsidR="000C5197" w:rsidRPr="00BA025F" w:rsidRDefault="00917853" w:rsidP="00F54E92">
            <w:pPr>
              <w:jc w:val="center"/>
              <w:rPr>
                <w:sz w:val="24"/>
                <w:szCs w:val="24"/>
              </w:rPr>
            </w:pPr>
            <w:r w:rsidRPr="00BA025F">
              <w:rPr>
                <w:sz w:val="24"/>
                <w:szCs w:val="24"/>
              </w:rPr>
              <w:t>3</w:t>
            </w:r>
          </w:p>
        </w:tc>
        <w:tc>
          <w:tcPr>
            <w:tcW w:w="6953" w:type="dxa"/>
          </w:tcPr>
          <w:p w:rsidR="000C5197" w:rsidRPr="00BA025F" w:rsidRDefault="000C5197" w:rsidP="00F54E92">
            <w:pPr>
              <w:pStyle w:val="ad"/>
              <w:shd w:val="clear" w:color="auto" w:fill="FFFFFF"/>
              <w:spacing w:before="0" w:beforeAutospacing="0" w:after="0" w:afterAutospacing="0"/>
              <w:jc w:val="both"/>
              <w:rPr>
                <w:bCs/>
              </w:rPr>
            </w:pPr>
            <w:r w:rsidRPr="00BA025F">
              <w:rPr>
                <w:bCs/>
              </w:rPr>
              <w:t xml:space="preserve">3.Биологические особенности комнатных растений </w:t>
            </w:r>
          </w:p>
        </w:tc>
        <w:tc>
          <w:tcPr>
            <w:tcW w:w="1417" w:type="dxa"/>
          </w:tcPr>
          <w:p w:rsidR="000C5197" w:rsidRPr="00BA025F" w:rsidRDefault="000C5197" w:rsidP="00F54E92">
            <w:pPr>
              <w:jc w:val="center"/>
              <w:rPr>
                <w:sz w:val="24"/>
                <w:szCs w:val="24"/>
              </w:rPr>
            </w:pPr>
            <w:r w:rsidRPr="00BA025F">
              <w:rPr>
                <w:sz w:val="24"/>
                <w:szCs w:val="24"/>
              </w:rPr>
              <w:t>10</w:t>
            </w:r>
          </w:p>
        </w:tc>
      </w:tr>
      <w:tr w:rsidR="000C5197" w:rsidRPr="00BA025F" w:rsidTr="00DB69BF">
        <w:tc>
          <w:tcPr>
            <w:tcW w:w="981" w:type="dxa"/>
          </w:tcPr>
          <w:p w:rsidR="000C5197" w:rsidRPr="00BA025F" w:rsidRDefault="00917853" w:rsidP="00F54E92">
            <w:pPr>
              <w:jc w:val="center"/>
              <w:rPr>
                <w:sz w:val="24"/>
                <w:szCs w:val="24"/>
              </w:rPr>
            </w:pPr>
            <w:r w:rsidRPr="00BA025F">
              <w:rPr>
                <w:sz w:val="24"/>
                <w:szCs w:val="24"/>
              </w:rPr>
              <w:t>4</w:t>
            </w:r>
          </w:p>
        </w:tc>
        <w:tc>
          <w:tcPr>
            <w:tcW w:w="6953" w:type="dxa"/>
          </w:tcPr>
          <w:p w:rsidR="000C5197" w:rsidRPr="00BA025F" w:rsidRDefault="000C5197" w:rsidP="00F54E92">
            <w:pPr>
              <w:pStyle w:val="ad"/>
              <w:shd w:val="clear" w:color="auto" w:fill="FFFFFF"/>
              <w:spacing w:before="0" w:beforeAutospacing="0" w:after="0" w:afterAutospacing="0" w:line="294" w:lineRule="atLeast"/>
              <w:jc w:val="both"/>
              <w:rPr>
                <w:bCs/>
              </w:rPr>
            </w:pPr>
            <w:r w:rsidRPr="00BA025F">
              <w:rPr>
                <w:bCs/>
              </w:rPr>
              <w:t xml:space="preserve">4.Уход за комнатными растениями </w:t>
            </w:r>
          </w:p>
        </w:tc>
        <w:tc>
          <w:tcPr>
            <w:tcW w:w="1417" w:type="dxa"/>
          </w:tcPr>
          <w:p w:rsidR="000C5197" w:rsidRPr="00BA025F" w:rsidRDefault="000C5197" w:rsidP="00F54E92">
            <w:pPr>
              <w:jc w:val="center"/>
              <w:rPr>
                <w:sz w:val="24"/>
                <w:szCs w:val="24"/>
              </w:rPr>
            </w:pPr>
            <w:r w:rsidRPr="00BA025F">
              <w:rPr>
                <w:sz w:val="24"/>
                <w:szCs w:val="24"/>
              </w:rPr>
              <w:t>7</w:t>
            </w:r>
          </w:p>
        </w:tc>
      </w:tr>
      <w:tr w:rsidR="000C5197" w:rsidRPr="00BA025F" w:rsidTr="00DB69BF">
        <w:tc>
          <w:tcPr>
            <w:tcW w:w="981" w:type="dxa"/>
          </w:tcPr>
          <w:p w:rsidR="000C5197" w:rsidRPr="00BA025F" w:rsidRDefault="00917853" w:rsidP="00F54E92">
            <w:pPr>
              <w:jc w:val="center"/>
              <w:rPr>
                <w:sz w:val="24"/>
                <w:szCs w:val="24"/>
              </w:rPr>
            </w:pPr>
            <w:r w:rsidRPr="00BA025F">
              <w:rPr>
                <w:sz w:val="24"/>
                <w:szCs w:val="24"/>
              </w:rPr>
              <w:t>5</w:t>
            </w:r>
          </w:p>
        </w:tc>
        <w:tc>
          <w:tcPr>
            <w:tcW w:w="6953" w:type="dxa"/>
          </w:tcPr>
          <w:p w:rsidR="000C5197" w:rsidRPr="00BA025F" w:rsidRDefault="000C5197" w:rsidP="00F54E92">
            <w:pPr>
              <w:pStyle w:val="ad"/>
              <w:shd w:val="clear" w:color="auto" w:fill="FFFFFF"/>
              <w:tabs>
                <w:tab w:val="left" w:pos="2711"/>
              </w:tabs>
              <w:spacing w:before="0" w:beforeAutospacing="0" w:after="0" w:afterAutospacing="0"/>
              <w:jc w:val="both"/>
            </w:pPr>
            <w:r w:rsidRPr="00BA025F">
              <w:t>5. Я и мой любимый цветок</w:t>
            </w:r>
          </w:p>
        </w:tc>
        <w:tc>
          <w:tcPr>
            <w:tcW w:w="1417" w:type="dxa"/>
          </w:tcPr>
          <w:p w:rsidR="000C5197" w:rsidRPr="00BA025F" w:rsidRDefault="000C5197" w:rsidP="00F54E92">
            <w:pPr>
              <w:jc w:val="center"/>
              <w:rPr>
                <w:sz w:val="24"/>
                <w:szCs w:val="24"/>
              </w:rPr>
            </w:pPr>
            <w:r w:rsidRPr="00BA025F">
              <w:rPr>
                <w:sz w:val="24"/>
                <w:szCs w:val="24"/>
              </w:rPr>
              <w:t>3</w:t>
            </w:r>
          </w:p>
        </w:tc>
      </w:tr>
      <w:tr w:rsidR="000C5197" w:rsidRPr="00BA025F" w:rsidTr="00DB69BF">
        <w:tc>
          <w:tcPr>
            <w:tcW w:w="981" w:type="dxa"/>
          </w:tcPr>
          <w:p w:rsidR="000C5197" w:rsidRPr="00BA025F" w:rsidRDefault="000C5197" w:rsidP="00F54E92">
            <w:pPr>
              <w:jc w:val="center"/>
              <w:rPr>
                <w:sz w:val="24"/>
                <w:szCs w:val="24"/>
              </w:rPr>
            </w:pPr>
          </w:p>
        </w:tc>
        <w:tc>
          <w:tcPr>
            <w:tcW w:w="6953" w:type="dxa"/>
          </w:tcPr>
          <w:p w:rsidR="000C5197" w:rsidRPr="00BA025F" w:rsidRDefault="00917853" w:rsidP="00F54E92">
            <w:pPr>
              <w:pStyle w:val="ad"/>
              <w:shd w:val="clear" w:color="auto" w:fill="FFFFFF"/>
              <w:spacing w:before="0" w:beforeAutospacing="0" w:after="0" w:afterAutospacing="0"/>
              <w:jc w:val="both"/>
            </w:pPr>
            <w:r w:rsidRPr="00BA025F">
              <w:t>Итого:</w:t>
            </w:r>
          </w:p>
        </w:tc>
        <w:tc>
          <w:tcPr>
            <w:tcW w:w="1417" w:type="dxa"/>
          </w:tcPr>
          <w:p w:rsidR="000C5197" w:rsidRPr="00BA025F" w:rsidRDefault="00917853" w:rsidP="00F54E92">
            <w:pPr>
              <w:jc w:val="center"/>
              <w:rPr>
                <w:b/>
                <w:sz w:val="24"/>
                <w:szCs w:val="24"/>
              </w:rPr>
            </w:pPr>
            <w:r w:rsidRPr="00BA025F">
              <w:rPr>
                <w:b/>
                <w:sz w:val="24"/>
                <w:szCs w:val="24"/>
              </w:rPr>
              <w:t>35</w:t>
            </w:r>
          </w:p>
        </w:tc>
      </w:tr>
    </w:tbl>
    <w:p w:rsidR="00C52847" w:rsidRPr="00BA025F" w:rsidRDefault="00C52847" w:rsidP="00C52847">
      <w:pPr>
        <w:ind w:left="1134" w:right="918"/>
        <w:jc w:val="center"/>
        <w:rPr>
          <w:b/>
          <w:sz w:val="24"/>
          <w:szCs w:val="24"/>
        </w:rPr>
      </w:pPr>
    </w:p>
    <w:p w:rsidR="00584089" w:rsidRPr="00BA025F" w:rsidRDefault="00584089" w:rsidP="00E45691">
      <w:pPr>
        <w:spacing w:line="256" w:lineRule="auto"/>
        <w:ind w:left="142" w:right="142" w:hanging="109"/>
        <w:jc w:val="center"/>
        <w:rPr>
          <w:b/>
          <w:sz w:val="24"/>
          <w:szCs w:val="24"/>
        </w:rPr>
      </w:pPr>
      <w:r w:rsidRPr="00BA025F">
        <w:rPr>
          <w:b/>
          <w:sz w:val="24"/>
          <w:szCs w:val="24"/>
        </w:rPr>
        <w:t>Программа курса внеурочной деятельности «Занимательное черчение», 7 класс</w:t>
      </w:r>
    </w:p>
    <w:p w:rsidR="00A73CAC" w:rsidRPr="00BA025F" w:rsidRDefault="00A73CAC" w:rsidP="00A73CAC">
      <w:pPr>
        <w:spacing w:line="256" w:lineRule="auto"/>
        <w:ind w:left="4220" w:right="1110" w:hanging="2847"/>
        <w:jc w:val="center"/>
        <w:rPr>
          <w:sz w:val="24"/>
          <w:szCs w:val="24"/>
        </w:rPr>
      </w:pPr>
      <w:r w:rsidRPr="00BA025F">
        <w:rPr>
          <w:sz w:val="24"/>
          <w:szCs w:val="24"/>
        </w:rPr>
        <w:t>Общеинтеллектуальное направление</w:t>
      </w:r>
    </w:p>
    <w:p w:rsidR="00584089" w:rsidRPr="00BA025F" w:rsidRDefault="00584089" w:rsidP="00584089">
      <w:pPr>
        <w:pStyle w:val="af0"/>
        <w:ind w:firstLine="709"/>
        <w:jc w:val="both"/>
        <w:rPr>
          <w:rFonts w:ascii="Times New Roman" w:hAnsi="Times New Roman" w:cs="Times New Roman"/>
          <w:b/>
          <w:sz w:val="24"/>
          <w:szCs w:val="24"/>
        </w:rPr>
      </w:pPr>
      <w:r w:rsidRPr="00BA025F">
        <w:rPr>
          <w:rFonts w:ascii="Times New Roman" w:hAnsi="Times New Roman" w:cs="Times New Roman"/>
          <w:b/>
          <w:sz w:val="24"/>
          <w:szCs w:val="24"/>
        </w:rPr>
        <w:t>Планируемые образовательные результаты обучающихся.</w:t>
      </w:r>
    </w:p>
    <w:p w:rsidR="00584089" w:rsidRPr="00BA025F" w:rsidRDefault="00584089" w:rsidP="00DC6C58">
      <w:pPr>
        <w:ind w:left="284" w:right="918" w:firstLine="709"/>
        <w:jc w:val="both"/>
        <w:rPr>
          <w:sz w:val="24"/>
          <w:szCs w:val="24"/>
        </w:rPr>
      </w:pPr>
      <w:r w:rsidRPr="00BA025F">
        <w:rPr>
          <w:sz w:val="24"/>
          <w:szCs w:val="24"/>
        </w:rPr>
        <w:t>При изучении черчения  в школе обеспечивается достижение личностных, метапредметных и предметных результатов.</w:t>
      </w:r>
    </w:p>
    <w:p w:rsidR="00584089" w:rsidRPr="00BA025F" w:rsidRDefault="00584089" w:rsidP="00DC6C58">
      <w:pPr>
        <w:ind w:left="284" w:right="918" w:firstLine="709"/>
        <w:jc w:val="both"/>
        <w:rPr>
          <w:b/>
          <w:iCs/>
          <w:sz w:val="24"/>
          <w:szCs w:val="24"/>
        </w:rPr>
      </w:pPr>
      <w:r w:rsidRPr="00BA025F">
        <w:rPr>
          <w:b/>
          <w:iCs/>
          <w:sz w:val="24"/>
          <w:szCs w:val="24"/>
        </w:rPr>
        <w:t>Личностные:</w:t>
      </w:r>
    </w:p>
    <w:p w:rsidR="00584089" w:rsidRPr="00BA025F" w:rsidRDefault="00584089" w:rsidP="00DC6C58">
      <w:pPr>
        <w:ind w:left="284" w:right="918"/>
        <w:jc w:val="both"/>
        <w:rPr>
          <w:sz w:val="24"/>
          <w:szCs w:val="24"/>
        </w:rPr>
      </w:pPr>
      <w:r w:rsidRPr="00BA025F">
        <w:rPr>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584089" w:rsidRPr="00BA025F" w:rsidRDefault="00584089" w:rsidP="00DC6C58">
      <w:pPr>
        <w:pStyle w:val="a5"/>
        <w:widowControl/>
        <w:numPr>
          <w:ilvl w:val="0"/>
          <w:numId w:val="187"/>
        </w:numPr>
        <w:autoSpaceDE/>
        <w:autoSpaceDN/>
        <w:ind w:left="284" w:right="918" w:firstLine="284"/>
        <w:contextualSpacing/>
        <w:jc w:val="both"/>
        <w:rPr>
          <w:sz w:val="24"/>
          <w:szCs w:val="24"/>
        </w:rPr>
      </w:pPr>
      <w:r w:rsidRPr="00BA025F">
        <w:rPr>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584089" w:rsidRPr="00BA025F" w:rsidRDefault="00584089" w:rsidP="00DC6C58">
      <w:pPr>
        <w:pStyle w:val="a5"/>
        <w:widowControl/>
        <w:numPr>
          <w:ilvl w:val="0"/>
          <w:numId w:val="187"/>
        </w:numPr>
        <w:autoSpaceDE/>
        <w:autoSpaceDN/>
        <w:ind w:left="284" w:right="918" w:firstLine="284"/>
        <w:contextualSpacing/>
        <w:jc w:val="both"/>
        <w:rPr>
          <w:sz w:val="24"/>
          <w:szCs w:val="24"/>
        </w:rPr>
      </w:pPr>
      <w:r w:rsidRPr="00BA025F">
        <w:rPr>
          <w:sz w:val="24"/>
          <w:szCs w:val="24"/>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584089" w:rsidRPr="00BA025F" w:rsidRDefault="00584089" w:rsidP="00DC6C58">
      <w:pPr>
        <w:pStyle w:val="a5"/>
        <w:widowControl/>
        <w:numPr>
          <w:ilvl w:val="0"/>
          <w:numId w:val="187"/>
        </w:numPr>
        <w:autoSpaceDE/>
        <w:autoSpaceDN/>
        <w:ind w:left="284" w:right="918" w:firstLine="284"/>
        <w:contextualSpacing/>
        <w:jc w:val="both"/>
        <w:rPr>
          <w:sz w:val="24"/>
          <w:szCs w:val="24"/>
        </w:rPr>
      </w:pPr>
      <w:r w:rsidRPr="00BA025F">
        <w:rPr>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584089" w:rsidRPr="00BA025F" w:rsidRDefault="00584089" w:rsidP="00DC6C58">
      <w:pPr>
        <w:pStyle w:val="a5"/>
        <w:widowControl/>
        <w:numPr>
          <w:ilvl w:val="0"/>
          <w:numId w:val="187"/>
        </w:numPr>
        <w:autoSpaceDE/>
        <w:autoSpaceDN/>
        <w:ind w:left="284" w:right="918" w:firstLine="284"/>
        <w:contextualSpacing/>
        <w:jc w:val="both"/>
        <w:rPr>
          <w:sz w:val="24"/>
          <w:szCs w:val="24"/>
        </w:rPr>
      </w:pPr>
      <w:r w:rsidRPr="00BA025F">
        <w:rPr>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584089" w:rsidRPr="00BA025F" w:rsidRDefault="00584089" w:rsidP="00DC6C58">
      <w:pPr>
        <w:pStyle w:val="a5"/>
        <w:widowControl/>
        <w:numPr>
          <w:ilvl w:val="0"/>
          <w:numId w:val="187"/>
        </w:numPr>
        <w:autoSpaceDE/>
        <w:autoSpaceDN/>
        <w:ind w:left="284" w:right="918" w:firstLine="284"/>
        <w:contextualSpacing/>
        <w:jc w:val="both"/>
        <w:rPr>
          <w:sz w:val="24"/>
          <w:szCs w:val="24"/>
        </w:rPr>
      </w:pPr>
      <w:r w:rsidRPr="00BA025F">
        <w:rPr>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584089" w:rsidRPr="00BA025F" w:rsidRDefault="00584089" w:rsidP="00DC6C58">
      <w:pPr>
        <w:pStyle w:val="a5"/>
        <w:widowControl/>
        <w:numPr>
          <w:ilvl w:val="0"/>
          <w:numId w:val="187"/>
        </w:numPr>
        <w:autoSpaceDE/>
        <w:autoSpaceDN/>
        <w:ind w:left="284" w:right="918" w:firstLine="284"/>
        <w:contextualSpacing/>
        <w:jc w:val="both"/>
        <w:rPr>
          <w:sz w:val="24"/>
          <w:szCs w:val="24"/>
        </w:rPr>
      </w:pPr>
      <w:r w:rsidRPr="00BA025F">
        <w:rPr>
          <w:sz w:val="24"/>
          <w:szCs w:val="24"/>
        </w:rPr>
        <w:t>проявление технико-технологического и экономического мышления при организации своей деятельности;</w:t>
      </w:r>
    </w:p>
    <w:p w:rsidR="00584089" w:rsidRPr="00BA025F" w:rsidRDefault="00584089" w:rsidP="00DC6C58">
      <w:pPr>
        <w:pStyle w:val="a5"/>
        <w:ind w:left="284" w:right="918"/>
        <w:jc w:val="both"/>
        <w:rPr>
          <w:sz w:val="24"/>
          <w:szCs w:val="24"/>
        </w:rPr>
      </w:pPr>
      <w:r w:rsidRPr="00BA025F">
        <w:rPr>
          <w:sz w:val="24"/>
          <w:szCs w:val="24"/>
        </w:rPr>
        <w:t xml:space="preserve"> </w:t>
      </w:r>
    </w:p>
    <w:p w:rsidR="00584089" w:rsidRPr="00BA025F" w:rsidRDefault="00584089" w:rsidP="00DC6C58">
      <w:pPr>
        <w:ind w:left="284" w:right="918" w:firstLine="709"/>
        <w:jc w:val="both"/>
        <w:rPr>
          <w:sz w:val="24"/>
          <w:szCs w:val="24"/>
        </w:rPr>
      </w:pPr>
      <w:r w:rsidRPr="00BA025F">
        <w:rPr>
          <w:b/>
          <w:iCs/>
          <w:sz w:val="24"/>
          <w:szCs w:val="24"/>
        </w:rPr>
        <w:t>Метапредметные результаты</w:t>
      </w:r>
      <w:r w:rsidRPr="00BA025F">
        <w:rPr>
          <w:sz w:val="24"/>
          <w:szCs w:val="24"/>
        </w:rPr>
        <w:t>:</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самостоятельное определение цели своего обучения, постановка и формулировка для себя новых задач в учёбе и познавательной деятельности;</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алгоритмизированное планирование процесса познавательно-трудовой деятельности;</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соблюдение норм и правил безопасности познавательной деятельности и созидательного труда; соблюдение норм и правил культуры труда в соответствии с технологической культурой производства;</w:t>
      </w:r>
    </w:p>
    <w:p w:rsidR="00584089" w:rsidRPr="00BA025F" w:rsidRDefault="00584089" w:rsidP="00DC6C58">
      <w:pPr>
        <w:pStyle w:val="a5"/>
        <w:widowControl/>
        <w:numPr>
          <w:ilvl w:val="0"/>
          <w:numId w:val="188"/>
        </w:numPr>
        <w:tabs>
          <w:tab w:val="left" w:pos="567"/>
        </w:tabs>
        <w:autoSpaceDE/>
        <w:autoSpaceDN/>
        <w:ind w:left="284" w:right="918" w:firstLine="284"/>
        <w:contextualSpacing/>
        <w:jc w:val="both"/>
        <w:rPr>
          <w:sz w:val="24"/>
          <w:szCs w:val="24"/>
        </w:rPr>
      </w:pPr>
      <w:r w:rsidRPr="00BA025F">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84089" w:rsidRPr="00BA025F" w:rsidRDefault="00584089" w:rsidP="00DC6C58">
      <w:pPr>
        <w:ind w:left="284" w:right="918" w:firstLine="709"/>
        <w:jc w:val="both"/>
        <w:rPr>
          <w:b/>
          <w:iCs/>
          <w:sz w:val="24"/>
          <w:szCs w:val="24"/>
        </w:rPr>
      </w:pPr>
      <w:r w:rsidRPr="00BA025F">
        <w:rPr>
          <w:b/>
          <w:sz w:val="24"/>
          <w:szCs w:val="24"/>
        </w:rPr>
        <w:t>Предметные результаты</w:t>
      </w:r>
      <w:r w:rsidRPr="00BA025F">
        <w:rPr>
          <w:b/>
          <w:iCs/>
          <w:sz w:val="24"/>
          <w:szCs w:val="24"/>
        </w:rPr>
        <w:t>:</w:t>
      </w:r>
    </w:p>
    <w:p w:rsidR="00584089" w:rsidRPr="00BA025F" w:rsidRDefault="00584089" w:rsidP="00DC6C58">
      <w:pPr>
        <w:pStyle w:val="a5"/>
        <w:widowControl/>
        <w:numPr>
          <w:ilvl w:val="0"/>
          <w:numId w:val="189"/>
        </w:numPr>
        <w:autoSpaceDE/>
        <w:autoSpaceDN/>
        <w:ind w:left="284" w:right="918" w:firstLine="284"/>
        <w:contextualSpacing/>
        <w:jc w:val="both"/>
        <w:rPr>
          <w:sz w:val="24"/>
          <w:szCs w:val="24"/>
        </w:rPr>
      </w:pPr>
      <w:r w:rsidRPr="00BA025F">
        <w:rPr>
          <w:sz w:val="24"/>
          <w:szCs w:val="24"/>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584089" w:rsidRPr="00BA025F" w:rsidRDefault="00584089" w:rsidP="00DC6C58">
      <w:pPr>
        <w:pStyle w:val="a5"/>
        <w:widowControl/>
        <w:numPr>
          <w:ilvl w:val="0"/>
          <w:numId w:val="189"/>
        </w:numPr>
        <w:autoSpaceDE/>
        <w:autoSpaceDN/>
        <w:ind w:left="284" w:right="918" w:firstLine="284"/>
        <w:contextualSpacing/>
        <w:jc w:val="both"/>
        <w:rPr>
          <w:sz w:val="24"/>
          <w:szCs w:val="24"/>
        </w:rPr>
      </w:pPr>
      <w:r w:rsidRPr="00BA025F">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584089" w:rsidRPr="00BA025F" w:rsidRDefault="00584089" w:rsidP="00DC6C58">
      <w:pPr>
        <w:pStyle w:val="a5"/>
        <w:widowControl/>
        <w:numPr>
          <w:ilvl w:val="0"/>
          <w:numId w:val="189"/>
        </w:numPr>
        <w:autoSpaceDE/>
        <w:autoSpaceDN/>
        <w:ind w:left="284" w:right="918" w:firstLine="284"/>
        <w:contextualSpacing/>
        <w:jc w:val="both"/>
        <w:rPr>
          <w:sz w:val="24"/>
          <w:szCs w:val="24"/>
        </w:rPr>
      </w:pPr>
      <w:r w:rsidRPr="00BA025F">
        <w:rPr>
          <w:sz w:val="24"/>
          <w:szCs w:val="24"/>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584089" w:rsidRPr="00BA025F" w:rsidRDefault="00584089" w:rsidP="00DC6C58">
      <w:pPr>
        <w:pStyle w:val="a5"/>
        <w:widowControl/>
        <w:numPr>
          <w:ilvl w:val="0"/>
          <w:numId w:val="189"/>
        </w:numPr>
        <w:autoSpaceDE/>
        <w:autoSpaceDN/>
        <w:ind w:left="284" w:right="918" w:firstLine="284"/>
        <w:contextualSpacing/>
        <w:jc w:val="both"/>
        <w:rPr>
          <w:rStyle w:val="24"/>
          <w:sz w:val="24"/>
          <w:szCs w:val="24"/>
        </w:rPr>
      </w:pPr>
      <w:r w:rsidRPr="00BA025F">
        <w:rPr>
          <w:sz w:val="24"/>
          <w:szCs w:val="24"/>
        </w:rPr>
        <w:t xml:space="preserve">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xml:space="preserve">Учащиеся должны знать: </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правила выполнения чертежей в соответствии с основными стандартами ЕСКД и приемы основных геометрических построений;</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xml:space="preserve"> - основы прямоугольного проецирования на одну, две и три взаимно перпендикулярные плоскости и иметь понятие о способах построения несложных аксонометрических изображений; </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xml:space="preserve">- основные правила выполнения и обозначения сечений, а также их назначение. </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xml:space="preserve">Учащиеся должны уметь: </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рационально использовать чертежные инструменты;</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xml:space="preserve"> - анализировать форму предметов в натуре и по их чертежам; </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xml:space="preserve">- анализировать графический состав изображений; </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xml:space="preserve">- читать и выполнять чертежи, эскизы и наглядные изображения предметов; - выбирать необходимое число видов на чертежах; </w:t>
      </w:r>
    </w:p>
    <w:p w:rsidR="00584089" w:rsidRPr="00BA025F" w:rsidRDefault="00584089" w:rsidP="00DC6C58">
      <w:pPr>
        <w:pStyle w:val="af0"/>
        <w:ind w:left="284" w:right="918"/>
        <w:jc w:val="both"/>
        <w:rPr>
          <w:rFonts w:ascii="Times New Roman" w:hAnsi="Times New Roman" w:cs="Times New Roman"/>
          <w:sz w:val="24"/>
          <w:szCs w:val="24"/>
        </w:rPr>
      </w:pPr>
      <w:r w:rsidRPr="00BA025F">
        <w:rPr>
          <w:rFonts w:ascii="Times New Roman" w:hAnsi="Times New Roman" w:cs="Times New Roman"/>
          <w:sz w:val="24"/>
          <w:szCs w:val="24"/>
        </w:rPr>
        <w:t>- осуществлять несложные преобразования формы и пространственного положения предметов и их частей;</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Fonts w:ascii="Times New Roman" w:hAnsi="Times New Roman" w:cs="Times New Roman"/>
          <w:sz w:val="24"/>
          <w:szCs w:val="24"/>
        </w:rPr>
        <w:t xml:space="preserve"> - применять графические знания в новой ситуации при решении задач с творческим содержанием.</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 xml:space="preserve">                                                     </w:t>
      </w:r>
    </w:p>
    <w:p w:rsidR="00584089" w:rsidRPr="00BA025F" w:rsidRDefault="00584089" w:rsidP="00DC6C58">
      <w:pPr>
        <w:pStyle w:val="af0"/>
        <w:ind w:left="284" w:right="918"/>
        <w:jc w:val="both"/>
        <w:rPr>
          <w:rStyle w:val="af3"/>
          <w:rFonts w:ascii="Times New Roman" w:hAnsi="Times New Roman"/>
          <w:b/>
          <w:i w:val="0"/>
          <w:sz w:val="24"/>
          <w:szCs w:val="24"/>
        </w:rPr>
      </w:pPr>
      <w:r w:rsidRPr="00BA025F">
        <w:rPr>
          <w:rStyle w:val="af3"/>
          <w:rFonts w:ascii="Times New Roman" w:hAnsi="Times New Roman"/>
          <w:b/>
          <w:i w:val="0"/>
          <w:sz w:val="24"/>
          <w:szCs w:val="24"/>
        </w:rPr>
        <w:t>Содержание курса (35 часов)</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1. Введение (1 час)</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Учебный предмет «Черчение». Значение черчения в практической деятельности человека. Современные методы выполнения чертежей.</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Виды графических изображений: рисунки, наглядные изображения, чертежи, схемы, графики, диаграммы, топограммы. Исторические сведения о развитии чертежа.</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Инструменты, принадлежности и материалы, необходимые для выполнения чертежей. Рациональные приемы работы инструментами. Организация рабочего места.</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Понятие о предмете (модель, техническая деталь, изделие), его положении в пространстве, о геометрической форме. Геометрические фигуры правильные и неправильные. Основные геометрические тела (призма, пирамида, цилиндр, конус, шар, тор), полные и усеченные, прямые и наклонные, правильные и неправильные; их существенные и несущественные признаки; определения геометрических тел, название их элементов (грани, ребра, вершины, основания и др.). Обобщение знаний о развертках геометрических тел и построении их чертежей.</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Анализ геометрической формы предметов, представленных в натуре, наглядным изображением и словесным описанием: сумма, разность и их сочетание.</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Понятие о государственных стандартах ЕСКД.</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2. Основные правила оформления чертежей (5 ч.)</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Форматы, их назначение. Формат А4, его размеры. Оформление ученического формата А4 рамкой и основной надписью.</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Линии чертежа: основная сплошная толстая, сплошная тонкая, штриховая, штрихпунктирная; их параметры, назначение.</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Чертежный стандартный шрифт. Исторические сведения; особенности чертежного шрифта; номера шрифта; прописные и строчные буквы (опорные, производные и характерные), цифры и знаки; зависимость параметров букв от номера шрифта.</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Основные правила нанесения размеров (размерная, выносная линии, стрелка, размерные числа; габаритные размеры; рациональность в нанесении размеров; знаки диаметра, радиуса, квадрата; размеры окружностей, дуг и углов; последовательность нанесения размеров).</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Масштабы, их применение, обозначение; зависимость размеров изображения от использованного масштаба..</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3. Геометрические построения на плоскости  (4 ч.)</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Деление отрезка, угла, окружности на равные части. Построение правильных многоугольников.</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Сопряжение двух прямых (на примере острого, тупого и прямого углов), прямой и окружности, двух окружностей.</w:t>
      </w:r>
    </w:p>
    <w:p w:rsidR="00584089" w:rsidRPr="00BA025F" w:rsidRDefault="00584089" w:rsidP="00DC6C58">
      <w:pPr>
        <w:pStyle w:val="af0"/>
        <w:ind w:left="284" w:right="918"/>
        <w:jc w:val="both"/>
        <w:rPr>
          <w:rStyle w:val="af3"/>
          <w:rFonts w:ascii="Times New Roman" w:hAnsi="Times New Roman"/>
          <w:i w:val="0"/>
          <w:sz w:val="24"/>
          <w:szCs w:val="24"/>
        </w:rPr>
      </w:pP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4. Проецирование (9 ч.)</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Понятие о проецировании. Виды проецирования. Параллельное прямоугольное проецирование на одну (фронтальную) плоскость проекций, ее положение в пространстве, обозначение. Понятия: «фронтальная проекция», «вид спереди», «главный вид». Выбор главного вида, его определение. Построение чертежа главного вида детали по алгоритму.</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Анализ геометрической формы деталей и графического состава изображений их главных видов.</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Проецирование на две взаимно перпендикулярные плоскости проекций. Понятие горизонтальной плоскости проекций, ее обозначение; совмещение горизонтальной и фронтальной плоскостей проекций; образование комплексного чертежа (эпюр Г. Монжа); оси проекций X и Y; размеры, откладываемые по ним; линии проекционной связи (проекции проецирующих лучей). Понятия «горизонтальная проекция», «вид сверху».</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Положение вида сверху относительно вида спереди (главного вида). Нанесение размеров на комплексном чертеже. Анализ графического состава проекций основных геометрических тел, различно расположенных в пространстве, и видов деталей «главного и сверху». Анализ геометрической формы детали по ее чертежу.</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Алгоритм построения комплексного чертежа, представленного двумя видами, нанесение размеров обводки.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Проецирование на три взаимно перпендикулярные плоскости проекции. Понятие профильной плоскости проекции, ее обозначение; совмещение профильной плоскости проекции с фронтальной; ось Z- ось высот. Понятия «профильная проекция», «вид слева»; положение вида слева относительно видов спереди и сверху. Нанесение размеров на чертежах, представленных тремя видами.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Осная и безосная системы. Понятие внешней и внутренней координации.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 xml:space="preserve"> Анализ графического состава проекции основных геометрических тел, различно расположенных в пространстве, видов деталей (главного, сверху, слева). Анализ геометрической формы деталей по ее чертежу.</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Алгоритм построения чертежа, представлено тремя видами, нанесение размеров, обводки.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 xml:space="preserve">Установление необходимого количества видов для выполнения чертежа детали. </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 xml:space="preserve">Построение на комплексном чертеже проекции точек, заданных на поверхности основных геометрических тел, различно расположенных в пространстве, и на поверхности детали. </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Построение чертежа группы геометрических тел.</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Алгоритм построения по двум заданным видам третьего.</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Понятие эскиза; его особенности; сходство и различие с комплексным чертежом; алгоритм выполнения эскиза детали.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Срезы на деталях призматической формы: понятие среза, его построение на комплексном чертеже детали и на наглядном изображении.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Вырезы на призматических и цилиндрических формах: понятие выреза; его отличие от среза; построение выреза на комплексном чертеже и наглядном изображении.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Чтение чертежей, представленных одним, двумя и тремя видами.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Моделирование из объемных и плоских готовых элементов, словесному описанию геометрической формы детали, по чертежам.</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Элементы конструирования; преобразование формы и изображений предметов; решение занимательных, развивающих и творческих задач.</w:t>
      </w:r>
    </w:p>
    <w:p w:rsidR="00584089" w:rsidRPr="00BA025F" w:rsidRDefault="00584089" w:rsidP="00DC6C58">
      <w:pPr>
        <w:pStyle w:val="af0"/>
        <w:ind w:left="284" w:right="918"/>
        <w:jc w:val="both"/>
        <w:rPr>
          <w:rStyle w:val="af3"/>
          <w:rFonts w:ascii="Times New Roman" w:hAnsi="Times New Roman"/>
          <w:i w:val="0"/>
          <w:sz w:val="24"/>
          <w:szCs w:val="24"/>
        </w:rPr>
      </w:pP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5.Чтение  и выполнение чертежей  (15 ч.)</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Анализ геометрической формы деталей и графического состава изображений их главных видов.</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Проецирование на две взаимно перпендикулярные плоскости проекций. Понятие горизонтальной плоскости проекций, ее обозначение; совмещение горизонтальной и фронтальной плоскостей проекций; образование комплексного чертежа (эпюр Г. Монжа); оси проекций X и Y; размеры, откладываемые по ним; линии проекционной связи (проекции проецирующих лучей). Понятия «горизонтальная проекция», «вид сверху».</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Положение вида сверху относительно вида спереди (главного вида). Нанесение размеров на комплексном чертеже. Анализ графического состава проекций основных геометрических тел, различно расположенных в пространстве, и видов деталей «главного и сверху». Анализ геометрической формы детали по ее чертежу.</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Алгоритм построения комплексного чертежа, представленного двумя видами, нанесение размеров обводки.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Проецирование на три взаимно перпендикулярные плоскости проекции. Понятие профильной плоскости проекции, ее обозначение; совмещение профильной плоскости проекции с фронтальной; ось Z- ось высот. Понятия «профильная проекция», «вид слева»; положение вида слева относительно видов спереди и сверху. Нанесение размеров на чертежах, представленных тремя видами.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Основная и безосная системы. Понятие внешней и внутренней координации.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Анализ графического состава проекции основных геометрических тел, различно расположенных в пространстве, видов деталей (главного, сверху, слева). Анализ геометрической формы деталей по ее чертежу.</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Алгоритм построения чертежа, представлено тремя видами, нанесение размеров, обводки.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 xml:space="preserve">Установление необходимого количества видов для выполнения чертежа детали. </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 xml:space="preserve">Построение на комплексном чертеже проекции точек, заданных на поверхности основных геометрических тел, различно расположенных в пространстве, и на поверхности детали. </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Построение чертежа группы геометрических тел.</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Алгоритм построения по двум заданным видам третьего.</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Понятие эскиза; его особенности; сходство и различие с комплексным чертежом; алгоритм выполнения эскиза детали.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Срезы на деталях призматической формы: понятие среза, его построение на комплексном чертеже детали и на наглядном изображении.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Вырезы на призматических и цилиндрических формах: понятие выреза; его отличие от среза; построение выреза на комплексном чертеже и наглядном изображении.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Чтение чертежей, представленных одним, двумя и тремя видами.</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Моделирование из объемных и плоских готовых элементов, словесному описанию геометрической формы детали, по чертежам.</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Элементы конструирования; преобразование формы и изображений предметов; решение занимательных, развивающих и творческих задач.</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 xml:space="preserve">Фронтальная косоугольная диаметрическая и прямоугольная изометрическая проекции: расположение осей; размеры, откладываемые по осям. Алгоритм построения изометрической проекции прямоугольного параллелепипеда. </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Алгоритм построения наглядного изображения детали, форма которой образована сочетанием прямоугольных параллелепипедов, по ее комплексному чертежу.</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Изометрические проекции геометрических фигур (треугольник, шестиугольник), расположенных в плоскостях проекций. Алгоритм построения по комплексному чертежу многогранников, различно расположенных в пространстве (с передней или задней грани, с верхнего или нижнего основания).</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Окружность в изометрической проекции; алгоритм построения. Построение цилиндра  и конуса, основания которых лежат в плоскостях проекций; образованных сочетанием различных геометрических тел.</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Построение на наглядных изображениях геометрических тел и технических деталей точек, лежащих на их поверхностях.</w:t>
      </w:r>
    </w:p>
    <w:p w:rsidR="00584089" w:rsidRPr="00BA025F" w:rsidRDefault="00584089" w:rsidP="00DC6C58">
      <w:pPr>
        <w:pStyle w:val="af0"/>
        <w:ind w:left="284" w:right="918"/>
        <w:jc w:val="both"/>
        <w:rPr>
          <w:rStyle w:val="af3"/>
          <w:rFonts w:ascii="Times New Roman" w:hAnsi="Times New Roman"/>
          <w:i w:val="0"/>
          <w:sz w:val="24"/>
          <w:szCs w:val="24"/>
        </w:rPr>
      </w:pPr>
      <w:r w:rsidRPr="00BA025F">
        <w:rPr>
          <w:rStyle w:val="af3"/>
          <w:rFonts w:ascii="Times New Roman" w:hAnsi="Times New Roman"/>
          <w:i w:val="0"/>
          <w:sz w:val="24"/>
          <w:szCs w:val="24"/>
        </w:rPr>
        <w:t>Понятие технического рисунка; сходство и различие технического рисунка и аксонометрической проекции; способы передачи объема (шраффировка, штриховка и т.д.). Алгоритм выполнения технического рисунка</w:t>
      </w:r>
    </w:p>
    <w:p w:rsidR="00584089" w:rsidRPr="00BA025F" w:rsidRDefault="00584089" w:rsidP="00DC6C58">
      <w:pPr>
        <w:pStyle w:val="af0"/>
        <w:ind w:left="284" w:right="918"/>
        <w:jc w:val="both"/>
        <w:rPr>
          <w:rStyle w:val="af3"/>
          <w:rFonts w:ascii="Times New Roman" w:hAnsi="Times New Roman"/>
          <w:i w:val="0"/>
          <w:sz w:val="24"/>
          <w:szCs w:val="24"/>
        </w:rPr>
      </w:pPr>
    </w:p>
    <w:p w:rsidR="008016AD" w:rsidRDefault="008016AD" w:rsidP="004972F5">
      <w:pPr>
        <w:pStyle w:val="af0"/>
        <w:jc w:val="center"/>
        <w:rPr>
          <w:rFonts w:ascii="Times New Roman" w:hAnsi="Times New Roman" w:cs="Times New Roman"/>
          <w:b/>
          <w:sz w:val="24"/>
          <w:szCs w:val="24"/>
        </w:rPr>
      </w:pPr>
    </w:p>
    <w:p w:rsidR="008016AD" w:rsidRDefault="008016AD" w:rsidP="004972F5">
      <w:pPr>
        <w:pStyle w:val="af0"/>
        <w:jc w:val="center"/>
        <w:rPr>
          <w:rFonts w:ascii="Times New Roman" w:hAnsi="Times New Roman" w:cs="Times New Roman"/>
          <w:b/>
          <w:sz w:val="24"/>
          <w:szCs w:val="24"/>
        </w:rPr>
      </w:pPr>
    </w:p>
    <w:p w:rsidR="008016AD" w:rsidRDefault="008016AD" w:rsidP="004972F5">
      <w:pPr>
        <w:pStyle w:val="af0"/>
        <w:jc w:val="center"/>
        <w:rPr>
          <w:rFonts w:ascii="Times New Roman" w:hAnsi="Times New Roman" w:cs="Times New Roman"/>
          <w:b/>
          <w:sz w:val="24"/>
          <w:szCs w:val="24"/>
        </w:rPr>
      </w:pPr>
    </w:p>
    <w:p w:rsidR="008016AD" w:rsidRDefault="008016AD" w:rsidP="004972F5">
      <w:pPr>
        <w:pStyle w:val="af0"/>
        <w:jc w:val="center"/>
        <w:rPr>
          <w:rFonts w:ascii="Times New Roman" w:hAnsi="Times New Roman" w:cs="Times New Roman"/>
          <w:b/>
          <w:sz w:val="24"/>
          <w:szCs w:val="24"/>
        </w:rPr>
      </w:pPr>
    </w:p>
    <w:p w:rsidR="008016AD" w:rsidRDefault="008016AD" w:rsidP="004972F5">
      <w:pPr>
        <w:pStyle w:val="af0"/>
        <w:jc w:val="center"/>
        <w:rPr>
          <w:rFonts w:ascii="Times New Roman" w:hAnsi="Times New Roman" w:cs="Times New Roman"/>
          <w:b/>
          <w:sz w:val="24"/>
          <w:szCs w:val="24"/>
        </w:rPr>
      </w:pPr>
    </w:p>
    <w:p w:rsidR="004972F5" w:rsidRPr="00BA025F" w:rsidRDefault="004972F5" w:rsidP="004972F5">
      <w:pPr>
        <w:pStyle w:val="af0"/>
        <w:jc w:val="center"/>
        <w:rPr>
          <w:rFonts w:ascii="Times New Roman" w:hAnsi="Times New Roman" w:cs="Times New Roman"/>
          <w:b/>
          <w:sz w:val="24"/>
          <w:szCs w:val="24"/>
        </w:rPr>
      </w:pPr>
      <w:r w:rsidRPr="00BA025F">
        <w:rPr>
          <w:rFonts w:ascii="Times New Roman" w:hAnsi="Times New Roman" w:cs="Times New Roman"/>
          <w:b/>
          <w:sz w:val="24"/>
          <w:szCs w:val="24"/>
        </w:rPr>
        <w:t>Тематическое планирование, 35 часов</w:t>
      </w:r>
    </w:p>
    <w:tbl>
      <w:tblPr>
        <w:tblpPr w:leftFromText="181" w:rightFromText="181" w:bottomFromText="200" w:vertAnchor="text" w:horzAnchor="margin"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6769"/>
        <w:gridCol w:w="1276"/>
      </w:tblGrid>
      <w:tr w:rsidR="004972F5" w:rsidRPr="00BA025F" w:rsidTr="004972F5">
        <w:trPr>
          <w:trHeight w:val="618"/>
        </w:trPr>
        <w:tc>
          <w:tcPr>
            <w:tcW w:w="1419" w:type="dxa"/>
            <w:tcBorders>
              <w:top w:val="single" w:sz="4" w:space="0" w:color="auto"/>
              <w:left w:val="single" w:sz="4" w:space="0" w:color="auto"/>
              <w:bottom w:val="single" w:sz="4" w:space="0" w:color="auto"/>
              <w:right w:val="single" w:sz="4" w:space="0" w:color="auto"/>
            </w:tcBorders>
            <w:hideMark/>
          </w:tcPr>
          <w:p w:rsidR="004972F5" w:rsidRPr="00BA025F" w:rsidRDefault="004972F5" w:rsidP="00F05641">
            <w:pPr>
              <w:pStyle w:val="af0"/>
              <w:jc w:val="both"/>
              <w:rPr>
                <w:rFonts w:ascii="Times New Roman" w:hAnsi="Times New Roman" w:cs="Times New Roman"/>
                <w:sz w:val="24"/>
                <w:szCs w:val="24"/>
              </w:rPr>
            </w:pPr>
            <w:r w:rsidRPr="00BA025F">
              <w:rPr>
                <w:rFonts w:ascii="Times New Roman" w:hAnsi="Times New Roman" w:cs="Times New Roman"/>
                <w:sz w:val="24"/>
                <w:szCs w:val="24"/>
              </w:rPr>
              <w:t>№</w:t>
            </w:r>
          </w:p>
          <w:p w:rsidR="004972F5" w:rsidRPr="00BA025F" w:rsidRDefault="004972F5" w:rsidP="00F05641">
            <w:pPr>
              <w:pStyle w:val="af0"/>
              <w:jc w:val="both"/>
              <w:rPr>
                <w:rFonts w:ascii="Times New Roman" w:hAnsi="Times New Roman" w:cs="Times New Roman"/>
                <w:sz w:val="24"/>
                <w:szCs w:val="24"/>
              </w:rPr>
            </w:pPr>
            <w:r w:rsidRPr="00BA025F">
              <w:rPr>
                <w:rFonts w:ascii="Times New Roman" w:hAnsi="Times New Roman" w:cs="Times New Roman"/>
                <w:sz w:val="24"/>
                <w:szCs w:val="24"/>
              </w:rPr>
              <w:t>урока</w:t>
            </w:r>
          </w:p>
        </w:tc>
        <w:tc>
          <w:tcPr>
            <w:tcW w:w="6769" w:type="dxa"/>
            <w:tcBorders>
              <w:top w:val="single" w:sz="4" w:space="0" w:color="auto"/>
              <w:left w:val="single" w:sz="4" w:space="0" w:color="auto"/>
              <w:bottom w:val="single" w:sz="4" w:space="0" w:color="auto"/>
              <w:right w:val="single" w:sz="4" w:space="0" w:color="auto"/>
            </w:tcBorders>
            <w:hideMark/>
          </w:tcPr>
          <w:p w:rsidR="004972F5" w:rsidRPr="00BA025F" w:rsidRDefault="004972F5" w:rsidP="00F05641">
            <w:pPr>
              <w:pStyle w:val="af0"/>
              <w:jc w:val="both"/>
              <w:rPr>
                <w:rFonts w:ascii="Times New Roman" w:hAnsi="Times New Roman" w:cs="Times New Roman"/>
                <w:sz w:val="24"/>
                <w:szCs w:val="24"/>
              </w:rPr>
            </w:pPr>
            <w:r w:rsidRPr="00BA025F">
              <w:rPr>
                <w:rFonts w:ascii="Times New Roman" w:hAnsi="Times New Roman" w:cs="Times New Roman"/>
                <w:sz w:val="24"/>
                <w:szCs w:val="24"/>
              </w:rPr>
              <w:t>Тема</w:t>
            </w:r>
          </w:p>
        </w:tc>
        <w:tc>
          <w:tcPr>
            <w:tcW w:w="1276" w:type="dxa"/>
            <w:tcBorders>
              <w:top w:val="single" w:sz="4" w:space="0" w:color="auto"/>
              <w:left w:val="single" w:sz="4" w:space="0" w:color="auto"/>
              <w:bottom w:val="single" w:sz="4" w:space="0" w:color="auto"/>
              <w:right w:val="single" w:sz="4" w:space="0" w:color="auto"/>
            </w:tcBorders>
            <w:hideMark/>
          </w:tcPr>
          <w:p w:rsidR="004972F5" w:rsidRPr="00BA025F" w:rsidRDefault="004972F5" w:rsidP="00F05641">
            <w:pPr>
              <w:pStyle w:val="af0"/>
              <w:jc w:val="both"/>
              <w:rPr>
                <w:rFonts w:ascii="Times New Roman" w:hAnsi="Times New Roman" w:cs="Times New Roman"/>
                <w:sz w:val="24"/>
                <w:szCs w:val="24"/>
              </w:rPr>
            </w:pPr>
            <w:r w:rsidRPr="00BA025F">
              <w:rPr>
                <w:rFonts w:ascii="Times New Roman" w:hAnsi="Times New Roman" w:cs="Times New Roman"/>
                <w:sz w:val="24"/>
                <w:szCs w:val="24"/>
              </w:rPr>
              <w:t>Кол-во часов</w:t>
            </w:r>
          </w:p>
        </w:tc>
      </w:tr>
      <w:tr w:rsidR="004972F5" w:rsidRPr="00BA025F" w:rsidTr="004972F5">
        <w:trPr>
          <w:trHeight w:val="273"/>
        </w:trPr>
        <w:tc>
          <w:tcPr>
            <w:tcW w:w="1419" w:type="dxa"/>
            <w:tcBorders>
              <w:top w:val="single" w:sz="4" w:space="0" w:color="auto"/>
              <w:left w:val="single" w:sz="4" w:space="0" w:color="auto"/>
              <w:bottom w:val="single" w:sz="4" w:space="0" w:color="auto"/>
              <w:right w:val="single" w:sz="4" w:space="0" w:color="auto"/>
            </w:tcBorders>
            <w:hideMark/>
          </w:tcPr>
          <w:p w:rsidR="004972F5" w:rsidRPr="00BA025F" w:rsidRDefault="00C739F3" w:rsidP="00C739F3">
            <w:pPr>
              <w:pStyle w:val="af0"/>
              <w:jc w:val="center"/>
              <w:rPr>
                <w:rFonts w:ascii="Times New Roman" w:hAnsi="Times New Roman" w:cs="Times New Roman"/>
                <w:sz w:val="24"/>
                <w:szCs w:val="24"/>
              </w:rPr>
            </w:pPr>
            <w:r w:rsidRPr="00BA025F">
              <w:rPr>
                <w:rFonts w:ascii="Times New Roman" w:hAnsi="Times New Roman" w:cs="Times New Roman"/>
                <w:sz w:val="24"/>
                <w:szCs w:val="24"/>
              </w:rPr>
              <w:t>1</w:t>
            </w:r>
          </w:p>
        </w:tc>
        <w:tc>
          <w:tcPr>
            <w:tcW w:w="6769" w:type="dxa"/>
            <w:tcBorders>
              <w:top w:val="single" w:sz="4" w:space="0" w:color="auto"/>
              <w:left w:val="single" w:sz="4" w:space="0" w:color="auto"/>
              <w:bottom w:val="single" w:sz="4" w:space="0" w:color="auto"/>
              <w:right w:val="single" w:sz="4" w:space="0" w:color="auto"/>
            </w:tcBorders>
            <w:hideMark/>
          </w:tcPr>
          <w:p w:rsidR="004972F5" w:rsidRPr="00BA025F" w:rsidRDefault="004972F5" w:rsidP="008016AD">
            <w:pPr>
              <w:pStyle w:val="af0"/>
              <w:jc w:val="both"/>
              <w:rPr>
                <w:rFonts w:ascii="Times New Roman" w:hAnsi="Times New Roman" w:cs="Times New Roman"/>
                <w:bCs/>
                <w:sz w:val="24"/>
                <w:szCs w:val="24"/>
              </w:rPr>
            </w:pPr>
            <w:r w:rsidRPr="00BA025F">
              <w:rPr>
                <w:rFonts w:ascii="Times New Roman" w:hAnsi="Times New Roman" w:cs="Times New Roman"/>
                <w:bCs/>
                <w:sz w:val="24"/>
                <w:szCs w:val="24"/>
              </w:rPr>
              <w:t xml:space="preserve">Правила оформления чертежей </w:t>
            </w:r>
          </w:p>
        </w:tc>
        <w:tc>
          <w:tcPr>
            <w:tcW w:w="1276" w:type="dxa"/>
            <w:tcBorders>
              <w:top w:val="single" w:sz="4" w:space="0" w:color="auto"/>
              <w:left w:val="single" w:sz="4" w:space="0" w:color="auto"/>
              <w:bottom w:val="single" w:sz="4" w:space="0" w:color="auto"/>
              <w:right w:val="single" w:sz="4" w:space="0" w:color="auto"/>
            </w:tcBorders>
            <w:hideMark/>
          </w:tcPr>
          <w:p w:rsidR="004972F5" w:rsidRPr="00BA025F" w:rsidRDefault="00C739F3" w:rsidP="00C739F3">
            <w:pPr>
              <w:pStyle w:val="af0"/>
              <w:jc w:val="center"/>
              <w:rPr>
                <w:rFonts w:ascii="Times New Roman" w:hAnsi="Times New Roman" w:cs="Times New Roman"/>
                <w:sz w:val="24"/>
                <w:szCs w:val="24"/>
              </w:rPr>
            </w:pPr>
            <w:r w:rsidRPr="00BA025F">
              <w:rPr>
                <w:rFonts w:ascii="Times New Roman" w:hAnsi="Times New Roman" w:cs="Times New Roman"/>
                <w:sz w:val="24"/>
                <w:szCs w:val="24"/>
              </w:rPr>
              <w:t>6</w:t>
            </w:r>
          </w:p>
        </w:tc>
      </w:tr>
      <w:tr w:rsidR="004972F5" w:rsidRPr="00BA025F" w:rsidTr="004972F5">
        <w:trPr>
          <w:trHeight w:val="410"/>
        </w:trPr>
        <w:tc>
          <w:tcPr>
            <w:tcW w:w="1419" w:type="dxa"/>
            <w:tcBorders>
              <w:top w:val="single" w:sz="4" w:space="0" w:color="auto"/>
              <w:left w:val="single" w:sz="4" w:space="0" w:color="auto"/>
              <w:bottom w:val="single" w:sz="4" w:space="0" w:color="auto"/>
              <w:right w:val="single" w:sz="4" w:space="0" w:color="auto"/>
            </w:tcBorders>
            <w:hideMark/>
          </w:tcPr>
          <w:p w:rsidR="004972F5" w:rsidRPr="00BA025F" w:rsidRDefault="00C739F3" w:rsidP="00C739F3">
            <w:pPr>
              <w:pStyle w:val="af0"/>
              <w:jc w:val="center"/>
              <w:rPr>
                <w:rFonts w:ascii="Times New Roman" w:hAnsi="Times New Roman" w:cs="Times New Roman"/>
                <w:sz w:val="24"/>
                <w:szCs w:val="24"/>
              </w:rPr>
            </w:pPr>
            <w:r w:rsidRPr="00BA025F">
              <w:rPr>
                <w:rFonts w:ascii="Times New Roman" w:hAnsi="Times New Roman" w:cs="Times New Roman"/>
                <w:sz w:val="24"/>
                <w:szCs w:val="24"/>
              </w:rPr>
              <w:t>2</w:t>
            </w:r>
          </w:p>
        </w:tc>
        <w:tc>
          <w:tcPr>
            <w:tcW w:w="6769" w:type="dxa"/>
            <w:tcBorders>
              <w:top w:val="single" w:sz="4" w:space="0" w:color="auto"/>
              <w:left w:val="single" w:sz="4" w:space="0" w:color="auto"/>
              <w:bottom w:val="single" w:sz="4" w:space="0" w:color="auto"/>
              <w:right w:val="single" w:sz="4" w:space="0" w:color="auto"/>
            </w:tcBorders>
            <w:hideMark/>
          </w:tcPr>
          <w:p w:rsidR="004972F5" w:rsidRPr="00BA025F" w:rsidRDefault="004972F5" w:rsidP="008016AD">
            <w:pPr>
              <w:pStyle w:val="af0"/>
              <w:jc w:val="both"/>
              <w:rPr>
                <w:rFonts w:ascii="Times New Roman" w:hAnsi="Times New Roman" w:cs="Times New Roman"/>
                <w:sz w:val="24"/>
                <w:szCs w:val="24"/>
              </w:rPr>
            </w:pPr>
            <w:r w:rsidRPr="00BA025F">
              <w:rPr>
                <w:rFonts w:ascii="Times New Roman" w:hAnsi="Times New Roman" w:cs="Times New Roman"/>
                <w:bCs/>
                <w:sz w:val="24"/>
                <w:szCs w:val="24"/>
              </w:rPr>
              <w:t xml:space="preserve">Геометрические построения на плоскости </w:t>
            </w:r>
          </w:p>
        </w:tc>
        <w:tc>
          <w:tcPr>
            <w:tcW w:w="1276" w:type="dxa"/>
            <w:tcBorders>
              <w:top w:val="single" w:sz="4" w:space="0" w:color="auto"/>
              <w:left w:val="single" w:sz="4" w:space="0" w:color="auto"/>
              <w:bottom w:val="single" w:sz="4" w:space="0" w:color="auto"/>
              <w:right w:val="single" w:sz="4" w:space="0" w:color="auto"/>
            </w:tcBorders>
            <w:hideMark/>
          </w:tcPr>
          <w:p w:rsidR="004972F5" w:rsidRPr="00BA025F" w:rsidRDefault="00C739F3" w:rsidP="00C739F3">
            <w:pPr>
              <w:pStyle w:val="af0"/>
              <w:jc w:val="center"/>
              <w:rPr>
                <w:rFonts w:ascii="Times New Roman" w:hAnsi="Times New Roman" w:cs="Times New Roman"/>
                <w:sz w:val="24"/>
                <w:szCs w:val="24"/>
              </w:rPr>
            </w:pPr>
            <w:r w:rsidRPr="00BA025F">
              <w:rPr>
                <w:rFonts w:ascii="Times New Roman" w:hAnsi="Times New Roman" w:cs="Times New Roman"/>
                <w:sz w:val="24"/>
                <w:szCs w:val="24"/>
              </w:rPr>
              <w:t>4</w:t>
            </w:r>
          </w:p>
        </w:tc>
      </w:tr>
      <w:tr w:rsidR="004972F5" w:rsidRPr="00BA025F" w:rsidTr="004972F5">
        <w:trPr>
          <w:trHeight w:val="278"/>
        </w:trPr>
        <w:tc>
          <w:tcPr>
            <w:tcW w:w="1419" w:type="dxa"/>
            <w:tcBorders>
              <w:top w:val="single" w:sz="4" w:space="0" w:color="auto"/>
              <w:left w:val="single" w:sz="4" w:space="0" w:color="auto"/>
              <w:bottom w:val="single" w:sz="4" w:space="0" w:color="auto"/>
              <w:right w:val="single" w:sz="4" w:space="0" w:color="auto"/>
            </w:tcBorders>
            <w:hideMark/>
          </w:tcPr>
          <w:p w:rsidR="004972F5" w:rsidRPr="00BA025F" w:rsidRDefault="00C739F3" w:rsidP="00C739F3">
            <w:pPr>
              <w:pStyle w:val="af0"/>
              <w:jc w:val="center"/>
              <w:rPr>
                <w:rFonts w:ascii="Times New Roman" w:hAnsi="Times New Roman" w:cs="Times New Roman"/>
                <w:sz w:val="24"/>
                <w:szCs w:val="24"/>
              </w:rPr>
            </w:pPr>
            <w:r w:rsidRPr="00BA025F">
              <w:rPr>
                <w:rFonts w:ascii="Times New Roman" w:hAnsi="Times New Roman" w:cs="Times New Roman"/>
                <w:sz w:val="24"/>
                <w:szCs w:val="24"/>
              </w:rPr>
              <w:t>3</w:t>
            </w:r>
          </w:p>
        </w:tc>
        <w:tc>
          <w:tcPr>
            <w:tcW w:w="6769" w:type="dxa"/>
            <w:tcBorders>
              <w:top w:val="single" w:sz="4" w:space="0" w:color="auto"/>
              <w:left w:val="single" w:sz="4" w:space="0" w:color="auto"/>
              <w:bottom w:val="single" w:sz="4" w:space="0" w:color="auto"/>
              <w:right w:val="single" w:sz="4" w:space="0" w:color="auto"/>
            </w:tcBorders>
            <w:hideMark/>
          </w:tcPr>
          <w:p w:rsidR="004972F5" w:rsidRPr="00BA025F" w:rsidRDefault="004972F5" w:rsidP="008016AD">
            <w:pPr>
              <w:pStyle w:val="af0"/>
              <w:jc w:val="both"/>
              <w:rPr>
                <w:rFonts w:ascii="Times New Roman" w:hAnsi="Times New Roman" w:cs="Times New Roman"/>
                <w:sz w:val="24"/>
                <w:szCs w:val="24"/>
              </w:rPr>
            </w:pPr>
            <w:r w:rsidRPr="00BA025F">
              <w:rPr>
                <w:rFonts w:ascii="Times New Roman" w:hAnsi="Times New Roman" w:cs="Times New Roman"/>
                <w:sz w:val="24"/>
                <w:szCs w:val="24"/>
              </w:rPr>
              <w:t>Способы проецирования</w:t>
            </w:r>
            <w:r w:rsidRPr="00BA025F">
              <w:rPr>
                <w:rFonts w:ascii="Times New Roman" w:hAnsi="Times New Roman" w:cs="Times New Roman"/>
                <w:sz w:val="24"/>
                <w:szCs w:val="24"/>
                <w:lang w:val="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4972F5" w:rsidRPr="00BA025F" w:rsidRDefault="00C739F3" w:rsidP="00C739F3">
            <w:pPr>
              <w:pStyle w:val="af0"/>
              <w:jc w:val="center"/>
              <w:rPr>
                <w:rFonts w:ascii="Times New Roman" w:hAnsi="Times New Roman" w:cs="Times New Roman"/>
                <w:sz w:val="24"/>
                <w:szCs w:val="24"/>
              </w:rPr>
            </w:pPr>
            <w:r w:rsidRPr="00BA025F">
              <w:rPr>
                <w:rFonts w:ascii="Times New Roman" w:hAnsi="Times New Roman" w:cs="Times New Roman"/>
                <w:sz w:val="24"/>
                <w:szCs w:val="24"/>
              </w:rPr>
              <w:t>9</w:t>
            </w:r>
          </w:p>
        </w:tc>
      </w:tr>
      <w:tr w:rsidR="004972F5" w:rsidRPr="00BA025F" w:rsidTr="004972F5">
        <w:trPr>
          <w:trHeight w:val="145"/>
        </w:trPr>
        <w:tc>
          <w:tcPr>
            <w:tcW w:w="1419" w:type="dxa"/>
            <w:tcBorders>
              <w:top w:val="single" w:sz="4" w:space="0" w:color="auto"/>
              <w:left w:val="single" w:sz="4" w:space="0" w:color="auto"/>
              <w:bottom w:val="single" w:sz="4" w:space="0" w:color="auto"/>
              <w:right w:val="single" w:sz="4" w:space="0" w:color="auto"/>
            </w:tcBorders>
            <w:hideMark/>
          </w:tcPr>
          <w:p w:rsidR="004972F5" w:rsidRPr="00BA025F" w:rsidRDefault="00C739F3" w:rsidP="00C739F3">
            <w:pPr>
              <w:pStyle w:val="af0"/>
              <w:tabs>
                <w:tab w:val="clear" w:pos="708"/>
                <w:tab w:val="left" w:pos="1203"/>
              </w:tabs>
              <w:jc w:val="center"/>
              <w:rPr>
                <w:rFonts w:ascii="Times New Roman" w:hAnsi="Times New Roman" w:cs="Times New Roman"/>
                <w:sz w:val="24"/>
                <w:szCs w:val="24"/>
              </w:rPr>
            </w:pPr>
            <w:r w:rsidRPr="00BA025F">
              <w:rPr>
                <w:rFonts w:ascii="Times New Roman" w:hAnsi="Times New Roman" w:cs="Times New Roman"/>
                <w:sz w:val="24"/>
                <w:szCs w:val="24"/>
              </w:rPr>
              <w:t>4</w:t>
            </w:r>
          </w:p>
        </w:tc>
        <w:tc>
          <w:tcPr>
            <w:tcW w:w="6769" w:type="dxa"/>
            <w:tcBorders>
              <w:top w:val="single" w:sz="4" w:space="0" w:color="auto"/>
              <w:left w:val="single" w:sz="4" w:space="0" w:color="auto"/>
              <w:bottom w:val="single" w:sz="4" w:space="0" w:color="auto"/>
              <w:right w:val="single" w:sz="4" w:space="0" w:color="auto"/>
            </w:tcBorders>
            <w:hideMark/>
          </w:tcPr>
          <w:p w:rsidR="004972F5" w:rsidRPr="00BA025F" w:rsidRDefault="004972F5" w:rsidP="008016AD">
            <w:pPr>
              <w:pStyle w:val="af0"/>
              <w:jc w:val="both"/>
              <w:rPr>
                <w:rFonts w:ascii="Times New Roman" w:hAnsi="Times New Roman" w:cs="Times New Roman"/>
                <w:sz w:val="24"/>
                <w:szCs w:val="24"/>
              </w:rPr>
            </w:pPr>
            <w:r w:rsidRPr="00BA025F">
              <w:rPr>
                <w:rFonts w:ascii="Times New Roman" w:hAnsi="Times New Roman" w:cs="Times New Roman"/>
                <w:sz w:val="24"/>
                <w:szCs w:val="24"/>
              </w:rPr>
              <w:t xml:space="preserve">Чтение и выполнение чертежей предметов </w:t>
            </w:r>
          </w:p>
        </w:tc>
        <w:tc>
          <w:tcPr>
            <w:tcW w:w="1276" w:type="dxa"/>
            <w:tcBorders>
              <w:top w:val="single" w:sz="4" w:space="0" w:color="auto"/>
              <w:left w:val="single" w:sz="4" w:space="0" w:color="auto"/>
              <w:bottom w:val="single" w:sz="4" w:space="0" w:color="auto"/>
              <w:right w:val="single" w:sz="4" w:space="0" w:color="auto"/>
            </w:tcBorders>
          </w:tcPr>
          <w:p w:rsidR="004972F5" w:rsidRPr="00BA025F" w:rsidRDefault="00C739F3" w:rsidP="00C739F3">
            <w:pPr>
              <w:pStyle w:val="af0"/>
              <w:jc w:val="center"/>
              <w:rPr>
                <w:rFonts w:ascii="Times New Roman" w:hAnsi="Times New Roman" w:cs="Times New Roman"/>
                <w:sz w:val="24"/>
                <w:szCs w:val="24"/>
              </w:rPr>
            </w:pPr>
            <w:r w:rsidRPr="00BA025F">
              <w:rPr>
                <w:rFonts w:ascii="Times New Roman" w:hAnsi="Times New Roman" w:cs="Times New Roman"/>
                <w:sz w:val="24"/>
                <w:szCs w:val="24"/>
              </w:rPr>
              <w:t>15</w:t>
            </w:r>
          </w:p>
        </w:tc>
      </w:tr>
      <w:tr w:rsidR="004972F5" w:rsidRPr="00BA025F" w:rsidTr="004972F5">
        <w:trPr>
          <w:trHeight w:val="145"/>
        </w:trPr>
        <w:tc>
          <w:tcPr>
            <w:tcW w:w="1419" w:type="dxa"/>
            <w:tcBorders>
              <w:top w:val="single" w:sz="4" w:space="0" w:color="auto"/>
              <w:left w:val="single" w:sz="4" w:space="0" w:color="auto"/>
              <w:bottom w:val="single" w:sz="4" w:space="0" w:color="auto"/>
              <w:right w:val="single" w:sz="4" w:space="0" w:color="auto"/>
            </w:tcBorders>
            <w:hideMark/>
          </w:tcPr>
          <w:p w:rsidR="004972F5" w:rsidRPr="00BA025F" w:rsidRDefault="004972F5" w:rsidP="00F05641">
            <w:pPr>
              <w:pStyle w:val="af0"/>
              <w:jc w:val="both"/>
              <w:rPr>
                <w:rFonts w:ascii="Times New Roman" w:hAnsi="Times New Roman" w:cs="Times New Roman"/>
                <w:sz w:val="24"/>
                <w:szCs w:val="24"/>
              </w:rPr>
            </w:pPr>
          </w:p>
        </w:tc>
        <w:tc>
          <w:tcPr>
            <w:tcW w:w="6769" w:type="dxa"/>
            <w:tcBorders>
              <w:top w:val="single" w:sz="4" w:space="0" w:color="auto"/>
              <w:left w:val="single" w:sz="4" w:space="0" w:color="auto"/>
              <w:bottom w:val="single" w:sz="4" w:space="0" w:color="auto"/>
              <w:right w:val="single" w:sz="4" w:space="0" w:color="auto"/>
            </w:tcBorders>
          </w:tcPr>
          <w:p w:rsidR="004972F5" w:rsidRPr="00BA025F" w:rsidRDefault="00C739F3" w:rsidP="00F05641">
            <w:pPr>
              <w:pStyle w:val="af0"/>
              <w:jc w:val="both"/>
              <w:rPr>
                <w:rFonts w:ascii="Times New Roman" w:hAnsi="Times New Roman" w:cs="Times New Roman"/>
                <w:sz w:val="24"/>
                <w:szCs w:val="24"/>
              </w:rPr>
            </w:pPr>
            <w:r w:rsidRPr="00BA025F">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rsidR="004972F5" w:rsidRPr="00BA025F" w:rsidRDefault="00C739F3" w:rsidP="00C739F3">
            <w:pPr>
              <w:pStyle w:val="af0"/>
              <w:jc w:val="center"/>
              <w:rPr>
                <w:rFonts w:ascii="Times New Roman" w:hAnsi="Times New Roman" w:cs="Times New Roman"/>
                <w:sz w:val="24"/>
                <w:szCs w:val="24"/>
              </w:rPr>
            </w:pPr>
            <w:r w:rsidRPr="00BA025F">
              <w:rPr>
                <w:rFonts w:ascii="Times New Roman" w:hAnsi="Times New Roman" w:cs="Times New Roman"/>
                <w:sz w:val="24"/>
                <w:szCs w:val="24"/>
              </w:rPr>
              <w:t>35</w:t>
            </w:r>
          </w:p>
        </w:tc>
      </w:tr>
    </w:tbl>
    <w:p w:rsidR="00F24558" w:rsidRPr="00BA025F" w:rsidRDefault="00F24558" w:rsidP="00E45691">
      <w:pPr>
        <w:spacing w:line="256" w:lineRule="auto"/>
        <w:ind w:left="142" w:right="142" w:firstLine="33"/>
        <w:rPr>
          <w:b/>
          <w:sz w:val="24"/>
          <w:szCs w:val="24"/>
        </w:rPr>
      </w:pPr>
    </w:p>
    <w:p w:rsidR="00137E26" w:rsidRPr="00BA025F" w:rsidRDefault="00137E26" w:rsidP="00E45691">
      <w:pPr>
        <w:spacing w:line="256" w:lineRule="auto"/>
        <w:ind w:left="142" w:right="142" w:firstLine="33"/>
        <w:jc w:val="center"/>
        <w:rPr>
          <w:b/>
          <w:sz w:val="24"/>
          <w:szCs w:val="24"/>
        </w:rPr>
      </w:pPr>
      <w:r w:rsidRPr="00BA025F">
        <w:rPr>
          <w:b/>
          <w:sz w:val="24"/>
          <w:szCs w:val="24"/>
        </w:rPr>
        <w:t>Программа курса внеурочной деятельности «Английский необходим», 7 класс</w:t>
      </w:r>
    </w:p>
    <w:p w:rsidR="00A73CAC" w:rsidRPr="00BA025F" w:rsidRDefault="00A73CAC" w:rsidP="00A73CAC">
      <w:pPr>
        <w:spacing w:line="256" w:lineRule="auto"/>
        <w:ind w:left="4220" w:right="1110" w:hanging="2847"/>
        <w:jc w:val="center"/>
        <w:rPr>
          <w:sz w:val="24"/>
          <w:szCs w:val="24"/>
        </w:rPr>
      </w:pPr>
      <w:r w:rsidRPr="00BA025F">
        <w:rPr>
          <w:sz w:val="24"/>
          <w:szCs w:val="24"/>
        </w:rPr>
        <w:t>Общеинтеллектуальное направление</w:t>
      </w:r>
    </w:p>
    <w:p w:rsidR="00DF1AD3" w:rsidRPr="00BA025F" w:rsidRDefault="00DF1AD3" w:rsidP="00DF1AD3">
      <w:pPr>
        <w:spacing w:line="360" w:lineRule="auto"/>
        <w:jc w:val="center"/>
        <w:rPr>
          <w:b/>
          <w:sz w:val="24"/>
          <w:szCs w:val="24"/>
        </w:rPr>
      </w:pPr>
      <w:r w:rsidRPr="00BA025F">
        <w:rPr>
          <w:b/>
          <w:sz w:val="24"/>
          <w:szCs w:val="24"/>
        </w:rPr>
        <w:t xml:space="preserve">Планируемые  результаты </w:t>
      </w:r>
    </w:p>
    <w:p w:rsidR="00DF1AD3" w:rsidRPr="00BA025F" w:rsidRDefault="00DF1AD3" w:rsidP="00BF13A8">
      <w:pPr>
        <w:spacing w:line="276" w:lineRule="auto"/>
        <w:ind w:left="142" w:right="918"/>
        <w:jc w:val="both"/>
        <w:rPr>
          <w:sz w:val="24"/>
          <w:szCs w:val="24"/>
        </w:rPr>
      </w:pPr>
      <w:r w:rsidRPr="00BA025F">
        <w:rPr>
          <w:sz w:val="24"/>
          <w:szCs w:val="24"/>
        </w:rPr>
        <w:tab/>
      </w:r>
      <w:r w:rsidRPr="00BA025F">
        <w:rPr>
          <w:i/>
          <w:sz w:val="24"/>
          <w:szCs w:val="24"/>
        </w:rPr>
        <w:t>Личностные результаты должны отражать:</w:t>
      </w:r>
    </w:p>
    <w:p w:rsidR="00DF1AD3" w:rsidRPr="00BA025F" w:rsidRDefault="00DF1AD3" w:rsidP="00BF13A8">
      <w:pPr>
        <w:pStyle w:val="a5"/>
        <w:widowControl/>
        <w:numPr>
          <w:ilvl w:val="0"/>
          <w:numId w:val="232"/>
        </w:numPr>
        <w:autoSpaceDE/>
        <w:autoSpaceDN/>
        <w:spacing w:line="276" w:lineRule="auto"/>
        <w:ind w:left="142" w:right="918"/>
        <w:contextualSpacing/>
        <w:jc w:val="both"/>
        <w:rPr>
          <w:sz w:val="24"/>
          <w:szCs w:val="24"/>
        </w:rPr>
      </w:pPr>
      <w:r w:rsidRPr="00BA025F">
        <w:rPr>
          <w:sz w:val="24"/>
          <w:szCs w:val="24"/>
        </w:rPr>
        <w:t>освоение социальной роли обучающегося, развитие мотивов учебной деятельности и формирование личностного смысла учения;</w:t>
      </w:r>
    </w:p>
    <w:p w:rsidR="00DF1AD3" w:rsidRPr="00BA025F" w:rsidRDefault="00DF1AD3" w:rsidP="00BF13A8">
      <w:pPr>
        <w:widowControl/>
        <w:numPr>
          <w:ilvl w:val="0"/>
          <w:numId w:val="232"/>
        </w:numPr>
        <w:autoSpaceDE/>
        <w:autoSpaceDN/>
        <w:spacing w:line="276" w:lineRule="auto"/>
        <w:ind w:left="142" w:right="918"/>
        <w:contextualSpacing/>
        <w:jc w:val="both"/>
        <w:rPr>
          <w:sz w:val="24"/>
          <w:szCs w:val="24"/>
        </w:rPr>
      </w:pPr>
      <w:r w:rsidRPr="00BA025F">
        <w:rPr>
          <w:sz w:val="24"/>
          <w:szCs w:val="24"/>
        </w:rPr>
        <w:t>развитие самостоятельности и личной ответственности за свои поступки, в том числе в процессе учения;</w:t>
      </w:r>
    </w:p>
    <w:p w:rsidR="00DF1AD3" w:rsidRPr="00BA025F" w:rsidRDefault="00DF1AD3" w:rsidP="00BF13A8">
      <w:pPr>
        <w:widowControl/>
        <w:numPr>
          <w:ilvl w:val="0"/>
          <w:numId w:val="232"/>
        </w:numPr>
        <w:autoSpaceDE/>
        <w:autoSpaceDN/>
        <w:spacing w:line="276" w:lineRule="auto"/>
        <w:ind w:left="142" w:right="918"/>
        <w:contextualSpacing/>
        <w:jc w:val="both"/>
        <w:rPr>
          <w:sz w:val="24"/>
          <w:szCs w:val="24"/>
        </w:rPr>
      </w:pPr>
      <w:r w:rsidRPr="00BA025F">
        <w:rPr>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F1AD3" w:rsidRPr="00BA025F" w:rsidRDefault="00DF1AD3" w:rsidP="00BF13A8">
      <w:pPr>
        <w:widowControl/>
        <w:numPr>
          <w:ilvl w:val="0"/>
          <w:numId w:val="232"/>
        </w:numPr>
        <w:autoSpaceDE/>
        <w:autoSpaceDN/>
        <w:spacing w:line="276" w:lineRule="auto"/>
        <w:ind w:left="142" w:right="918"/>
        <w:contextualSpacing/>
        <w:jc w:val="both"/>
        <w:rPr>
          <w:sz w:val="24"/>
          <w:szCs w:val="24"/>
        </w:rPr>
      </w:pPr>
      <w:r w:rsidRPr="00BA025F">
        <w:rPr>
          <w:sz w:val="24"/>
          <w:szCs w:val="24"/>
        </w:rPr>
        <w:t>овладение начальными навыками адаптации в динамично изменяющемся и развивающемся мире;</w:t>
      </w:r>
    </w:p>
    <w:p w:rsidR="00DF1AD3" w:rsidRPr="00BA025F" w:rsidRDefault="00DF1AD3" w:rsidP="00BF13A8">
      <w:pPr>
        <w:widowControl/>
        <w:numPr>
          <w:ilvl w:val="0"/>
          <w:numId w:val="232"/>
        </w:numPr>
        <w:autoSpaceDE/>
        <w:autoSpaceDN/>
        <w:spacing w:line="276" w:lineRule="auto"/>
        <w:ind w:left="142" w:right="918"/>
        <w:contextualSpacing/>
        <w:jc w:val="both"/>
        <w:rPr>
          <w:sz w:val="24"/>
          <w:szCs w:val="24"/>
        </w:rPr>
      </w:pPr>
      <w:r w:rsidRPr="00BA025F">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F1AD3" w:rsidRPr="00BA025F" w:rsidRDefault="00DF1AD3" w:rsidP="00BF13A8">
      <w:pPr>
        <w:spacing w:line="276" w:lineRule="auto"/>
        <w:ind w:left="142" w:right="918" w:firstLine="284"/>
        <w:jc w:val="both"/>
        <w:rPr>
          <w:sz w:val="24"/>
          <w:szCs w:val="24"/>
        </w:rPr>
      </w:pPr>
      <w:r w:rsidRPr="00BA025F">
        <w:rPr>
          <w:b/>
          <w:bCs/>
          <w:sz w:val="24"/>
          <w:szCs w:val="24"/>
        </w:rPr>
        <w:t>Метапредметные результаты:</w:t>
      </w:r>
    </w:p>
    <w:p w:rsidR="00DF1AD3" w:rsidRPr="00BA025F" w:rsidRDefault="00DF1AD3" w:rsidP="00BF13A8">
      <w:pPr>
        <w:widowControl/>
        <w:numPr>
          <w:ilvl w:val="0"/>
          <w:numId w:val="233"/>
        </w:numPr>
        <w:autoSpaceDE/>
        <w:autoSpaceDN/>
        <w:spacing w:line="276" w:lineRule="auto"/>
        <w:ind w:left="142" w:right="918" w:firstLine="284"/>
        <w:jc w:val="both"/>
        <w:rPr>
          <w:sz w:val="24"/>
          <w:szCs w:val="24"/>
        </w:rPr>
      </w:pPr>
      <w:r w:rsidRPr="00BA025F">
        <w:rPr>
          <w:sz w:val="24"/>
          <w:szCs w:val="24"/>
        </w:rPr>
        <w:t>овладение способностью принимать и сохранять цели и задачи учебной деятельности, поиска средств её осуществления;</w:t>
      </w:r>
    </w:p>
    <w:p w:rsidR="00DF1AD3" w:rsidRPr="00BA025F" w:rsidRDefault="00DF1AD3" w:rsidP="00BF13A8">
      <w:pPr>
        <w:widowControl/>
        <w:numPr>
          <w:ilvl w:val="0"/>
          <w:numId w:val="233"/>
        </w:numPr>
        <w:autoSpaceDE/>
        <w:autoSpaceDN/>
        <w:spacing w:line="276" w:lineRule="auto"/>
        <w:ind w:left="142" w:right="918" w:firstLine="284"/>
        <w:jc w:val="both"/>
        <w:rPr>
          <w:sz w:val="24"/>
          <w:szCs w:val="24"/>
        </w:rPr>
      </w:pPr>
      <w:r w:rsidRPr="00BA025F">
        <w:rPr>
          <w:sz w:val="24"/>
          <w:szCs w:val="24"/>
        </w:rPr>
        <w:t>освоение способов решения проблем творческого и поискового характера;</w:t>
      </w:r>
    </w:p>
    <w:p w:rsidR="00DF1AD3" w:rsidRPr="00BA025F" w:rsidRDefault="00DF1AD3" w:rsidP="00BF13A8">
      <w:pPr>
        <w:widowControl/>
        <w:numPr>
          <w:ilvl w:val="0"/>
          <w:numId w:val="233"/>
        </w:numPr>
        <w:autoSpaceDE/>
        <w:autoSpaceDN/>
        <w:spacing w:line="276" w:lineRule="auto"/>
        <w:ind w:left="142" w:right="918" w:firstLine="284"/>
        <w:jc w:val="both"/>
        <w:rPr>
          <w:sz w:val="24"/>
          <w:szCs w:val="24"/>
        </w:rPr>
      </w:pPr>
      <w:r w:rsidRPr="00BA025F">
        <w:rPr>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F1AD3" w:rsidRPr="00BA025F" w:rsidRDefault="00DF1AD3" w:rsidP="00BF13A8">
      <w:pPr>
        <w:widowControl/>
        <w:numPr>
          <w:ilvl w:val="0"/>
          <w:numId w:val="233"/>
        </w:numPr>
        <w:autoSpaceDE/>
        <w:autoSpaceDN/>
        <w:spacing w:line="276" w:lineRule="auto"/>
        <w:ind w:left="142" w:right="918" w:firstLine="284"/>
        <w:jc w:val="both"/>
        <w:rPr>
          <w:sz w:val="24"/>
          <w:szCs w:val="24"/>
        </w:rPr>
      </w:pPr>
      <w:r w:rsidRPr="00BA025F">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F1AD3" w:rsidRPr="00BA025F" w:rsidRDefault="00DF1AD3" w:rsidP="00BF13A8">
      <w:pPr>
        <w:widowControl/>
        <w:numPr>
          <w:ilvl w:val="0"/>
          <w:numId w:val="233"/>
        </w:numPr>
        <w:autoSpaceDE/>
        <w:autoSpaceDN/>
        <w:spacing w:line="276" w:lineRule="auto"/>
        <w:ind w:left="142" w:right="918" w:firstLine="284"/>
        <w:jc w:val="both"/>
        <w:rPr>
          <w:sz w:val="24"/>
          <w:szCs w:val="24"/>
        </w:rPr>
      </w:pPr>
      <w:r w:rsidRPr="00BA025F">
        <w:rPr>
          <w:sz w:val="24"/>
          <w:szCs w:val="24"/>
        </w:rPr>
        <w:t>освоение начальных форм рефлексии (самоконтроля, самоанализа, саморегуляции, самооценки);</w:t>
      </w:r>
    </w:p>
    <w:p w:rsidR="00DF1AD3" w:rsidRPr="00BA025F" w:rsidRDefault="00DF1AD3" w:rsidP="00BF13A8">
      <w:pPr>
        <w:widowControl/>
        <w:numPr>
          <w:ilvl w:val="0"/>
          <w:numId w:val="233"/>
        </w:numPr>
        <w:autoSpaceDE/>
        <w:autoSpaceDN/>
        <w:spacing w:line="276" w:lineRule="auto"/>
        <w:ind w:left="142" w:right="918" w:firstLine="284"/>
        <w:jc w:val="both"/>
        <w:rPr>
          <w:sz w:val="24"/>
          <w:szCs w:val="24"/>
        </w:rPr>
      </w:pPr>
      <w:r w:rsidRPr="00BA025F">
        <w:rPr>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DF1AD3" w:rsidRPr="00BA025F" w:rsidRDefault="00DF1AD3" w:rsidP="00BF13A8">
      <w:pPr>
        <w:spacing w:line="276" w:lineRule="auto"/>
        <w:ind w:left="142" w:right="918" w:firstLine="284"/>
        <w:jc w:val="both"/>
        <w:rPr>
          <w:sz w:val="24"/>
          <w:szCs w:val="24"/>
        </w:rPr>
      </w:pPr>
      <w:r w:rsidRPr="00BA025F">
        <w:rPr>
          <w:sz w:val="24"/>
          <w:szCs w:val="24"/>
        </w:rPr>
        <w:t>•        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 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известным понятиям;</w:t>
      </w:r>
    </w:p>
    <w:p w:rsidR="00DF1AD3" w:rsidRPr="00BA025F" w:rsidRDefault="00DF1AD3" w:rsidP="00BF13A8">
      <w:pPr>
        <w:widowControl/>
        <w:numPr>
          <w:ilvl w:val="0"/>
          <w:numId w:val="234"/>
        </w:numPr>
        <w:autoSpaceDE/>
        <w:autoSpaceDN/>
        <w:spacing w:line="276" w:lineRule="auto"/>
        <w:ind w:left="142" w:right="918" w:firstLine="284"/>
        <w:jc w:val="both"/>
        <w:rPr>
          <w:sz w:val="24"/>
          <w:szCs w:val="24"/>
        </w:rPr>
      </w:pPr>
      <w:r w:rsidRPr="00BA025F">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DF1AD3" w:rsidRPr="00BA025F" w:rsidRDefault="00DF1AD3" w:rsidP="00BF13A8">
      <w:pPr>
        <w:widowControl/>
        <w:numPr>
          <w:ilvl w:val="0"/>
          <w:numId w:val="234"/>
        </w:numPr>
        <w:autoSpaceDE/>
        <w:autoSpaceDN/>
        <w:spacing w:line="276" w:lineRule="auto"/>
        <w:ind w:left="142" w:right="918" w:firstLine="284"/>
        <w:jc w:val="both"/>
        <w:rPr>
          <w:sz w:val="24"/>
          <w:szCs w:val="24"/>
        </w:rPr>
      </w:pPr>
      <w:r w:rsidRPr="00BA025F">
        <w:rPr>
          <w:sz w:val="24"/>
          <w:szCs w:val="24"/>
        </w:rPr>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F1AD3" w:rsidRPr="00BA025F" w:rsidRDefault="00DF1AD3" w:rsidP="00BF13A8">
      <w:pPr>
        <w:widowControl/>
        <w:numPr>
          <w:ilvl w:val="0"/>
          <w:numId w:val="234"/>
        </w:numPr>
        <w:autoSpaceDE/>
        <w:autoSpaceDN/>
        <w:spacing w:line="276" w:lineRule="auto"/>
        <w:ind w:left="142" w:right="918" w:firstLine="284"/>
        <w:jc w:val="both"/>
        <w:rPr>
          <w:sz w:val="24"/>
          <w:szCs w:val="24"/>
        </w:rPr>
      </w:pPr>
      <w:r w:rsidRPr="00BA025F">
        <w:rPr>
          <w:sz w:val="24"/>
          <w:szCs w:val="24"/>
        </w:rPr>
        <w:t>готовность конструктивно разрешать конфликты посредством учёта интересов сторон и сотрудничества;</w:t>
      </w:r>
    </w:p>
    <w:p w:rsidR="00DF1AD3" w:rsidRPr="00BA025F" w:rsidRDefault="00DF1AD3" w:rsidP="00BF13A8">
      <w:pPr>
        <w:widowControl/>
        <w:numPr>
          <w:ilvl w:val="0"/>
          <w:numId w:val="234"/>
        </w:numPr>
        <w:autoSpaceDE/>
        <w:autoSpaceDN/>
        <w:spacing w:line="276" w:lineRule="auto"/>
        <w:ind w:left="142" w:right="918" w:firstLine="284"/>
        <w:jc w:val="both"/>
        <w:rPr>
          <w:sz w:val="24"/>
          <w:szCs w:val="24"/>
        </w:rPr>
      </w:pPr>
      <w:r w:rsidRPr="00BA025F">
        <w:rPr>
          <w:sz w:val="24"/>
          <w:szCs w:val="24"/>
        </w:rPr>
        <w:t xml:space="preserve"> овладение базовыми предметными и межпредметными понятиями, отражающими существенные связи и отношения между объектами и процессами;</w:t>
      </w:r>
    </w:p>
    <w:p w:rsidR="00DF1AD3" w:rsidRPr="00BA025F" w:rsidRDefault="00DF1AD3" w:rsidP="00BF13A8">
      <w:pPr>
        <w:spacing w:line="276" w:lineRule="auto"/>
        <w:ind w:left="142" w:right="918" w:firstLine="284"/>
        <w:jc w:val="both"/>
        <w:rPr>
          <w:sz w:val="24"/>
          <w:szCs w:val="24"/>
        </w:rPr>
      </w:pPr>
      <w:r w:rsidRPr="00BA025F">
        <w:rPr>
          <w:sz w:val="24"/>
          <w:szCs w:val="24"/>
        </w:rPr>
        <w:t>•        умение работать в материальной и информационной среде начального общего образования (в том числе с учебными моделями).</w:t>
      </w:r>
    </w:p>
    <w:p w:rsidR="00DF1AD3" w:rsidRPr="00BA025F" w:rsidRDefault="00DF1AD3" w:rsidP="00BF13A8">
      <w:pPr>
        <w:widowControl/>
        <w:numPr>
          <w:ilvl w:val="0"/>
          <w:numId w:val="232"/>
        </w:numPr>
        <w:autoSpaceDE/>
        <w:autoSpaceDN/>
        <w:spacing w:line="276" w:lineRule="auto"/>
        <w:ind w:left="142" w:right="918"/>
        <w:contextualSpacing/>
        <w:jc w:val="both"/>
        <w:rPr>
          <w:sz w:val="24"/>
          <w:szCs w:val="24"/>
        </w:rPr>
      </w:pPr>
    </w:p>
    <w:p w:rsidR="00DF1AD3" w:rsidRPr="00BA025F" w:rsidRDefault="00DF1AD3" w:rsidP="00BF13A8">
      <w:pPr>
        <w:spacing w:line="276" w:lineRule="auto"/>
        <w:ind w:left="142" w:right="918"/>
        <w:jc w:val="both"/>
        <w:rPr>
          <w:sz w:val="24"/>
          <w:szCs w:val="24"/>
        </w:rPr>
      </w:pPr>
      <w:r w:rsidRPr="00BA025F">
        <w:rPr>
          <w:i/>
          <w:sz w:val="24"/>
          <w:szCs w:val="24"/>
        </w:rPr>
        <w:tab/>
        <w:t>Предметными результатами</w:t>
      </w:r>
      <w:r w:rsidRPr="00BA025F">
        <w:rPr>
          <w:sz w:val="24"/>
          <w:szCs w:val="24"/>
        </w:rPr>
        <w:t xml:space="preserve"> изучения иностранного, в том числе английского, языка на начальном этапе являются:</w:t>
      </w:r>
    </w:p>
    <w:p w:rsidR="00DF1AD3" w:rsidRPr="00BA025F" w:rsidRDefault="00DF1AD3" w:rsidP="00BF13A8">
      <w:pPr>
        <w:pStyle w:val="a5"/>
        <w:widowControl/>
        <w:numPr>
          <w:ilvl w:val="0"/>
          <w:numId w:val="232"/>
        </w:numPr>
        <w:autoSpaceDE/>
        <w:autoSpaceDN/>
        <w:spacing w:line="276" w:lineRule="auto"/>
        <w:ind w:left="142" w:right="918"/>
        <w:contextualSpacing/>
        <w:jc w:val="both"/>
        <w:rPr>
          <w:sz w:val="24"/>
          <w:szCs w:val="24"/>
        </w:rPr>
      </w:pPr>
      <w:r w:rsidRPr="00BA025F">
        <w:rPr>
          <w:b/>
          <w:sz w:val="24"/>
          <w:szCs w:val="24"/>
        </w:rPr>
        <w:t>Речевая компетенция</w:t>
      </w:r>
      <w:r w:rsidRPr="00BA025F">
        <w:rPr>
          <w:sz w:val="24"/>
          <w:szCs w:val="24"/>
        </w:rPr>
        <w:t xml:space="preserve"> в следующих видах речевой деятельности:</w:t>
      </w:r>
    </w:p>
    <w:p w:rsidR="00DF1AD3" w:rsidRPr="00BA025F" w:rsidRDefault="00DF1AD3" w:rsidP="00BF13A8">
      <w:pPr>
        <w:spacing w:line="276" w:lineRule="auto"/>
        <w:ind w:left="142" w:right="918"/>
        <w:jc w:val="both"/>
        <w:rPr>
          <w:b/>
          <w:sz w:val="24"/>
          <w:szCs w:val="24"/>
        </w:rPr>
      </w:pPr>
      <w:r w:rsidRPr="00BA025F">
        <w:rPr>
          <w:b/>
          <w:sz w:val="24"/>
          <w:szCs w:val="24"/>
        </w:rPr>
        <w:t>говорение:</w:t>
      </w:r>
    </w:p>
    <w:p w:rsidR="00DF1AD3" w:rsidRPr="00BA025F" w:rsidRDefault="00DF1AD3" w:rsidP="00BF13A8">
      <w:pPr>
        <w:spacing w:line="276" w:lineRule="auto"/>
        <w:ind w:left="142" w:right="918"/>
        <w:jc w:val="both"/>
        <w:rPr>
          <w:sz w:val="24"/>
          <w:szCs w:val="24"/>
        </w:rPr>
      </w:pPr>
      <w:r w:rsidRPr="00BA025F">
        <w:rPr>
          <w:sz w:val="24"/>
          <w:szCs w:val="24"/>
        </w:rPr>
        <w:t xml:space="preserve">  - 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DF1AD3" w:rsidRPr="00BA025F" w:rsidRDefault="00DF1AD3" w:rsidP="00BF13A8">
      <w:pPr>
        <w:spacing w:line="276" w:lineRule="auto"/>
        <w:ind w:left="142" w:right="918"/>
        <w:jc w:val="both"/>
        <w:rPr>
          <w:sz w:val="24"/>
          <w:szCs w:val="24"/>
        </w:rPr>
      </w:pPr>
      <w:r w:rsidRPr="00BA025F">
        <w:rPr>
          <w:sz w:val="24"/>
          <w:szCs w:val="24"/>
        </w:rPr>
        <w:t xml:space="preserve">   -уметь на элементарном уровне рассказывать о себе, семье; </w:t>
      </w:r>
    </w:p>
    <w:p w:rsidR="00DF1AD3" w:rsidRPr="00BA025F" w:rsidRDefault="00DF1AD3" w:rsidP="00BF13A8">
      <w:pPr>
        <w:spacing w:line="276" w:lineRule="auto"/>
        <w:ind w:left="142" w:right="918"/>
        <w:jc w:val="both"/>
        <w:rPr>
          <w:sz w:val="24"/>
          <w:szCs w:val="24"/>
        </w:rPr>
      </w:pPr>
      <w:r w:rsidRPr="00BA025F">
        <w:rPr>
          <w:sz w:val="24"/>
          <w:szCs w:val="24"/>
        </w:rPr>
        <w:t xml:space="preserve">  - вербально сигнализировать понимание или непонимание, переспросить, попросить повторить сказанное, говорить громче, сказать слово по буквам;</w:t>
      </w:r>
    </w:p>
    <w:p w:rsidR="00DF1AD3" w:rsidRPr="00BA025F" w:rsidRDefault="00DF1AD3" w:rsidP="00BF13A8">
      <w:pPr>
        <w:spacing w:line="276" w:lineRule="auto"/>
        <w:ind w:left="142" w:right="918"/>
        <w:jc w:val="both"/>
        <w:rPr>
          <w:sz w:val="24"/>
          <w:szCs w:val="24"/>
        </w:rPr>
      </w:pPr>
      <w:r w:rsidRPr="00BA025F">
        <w:rPr>
          <w:sz w:val="24"/>
          <w:szCs w:val="24"/>
        </w:rPr>
        <w:t xml:space="preserve">  -уметь дать оценочное суждение или выразить своё мнение и кратко аргументировать его;  - выразить сожаление или радость, поблагодарить и ответить на благодарность;</w:t>
      </w:r>
    </w:p>
    <w:p w:rsidR="00DF1AD3" w:rsidRPr="00BA025F" w:rsidRDefault="00DF1AD3" w:rsidP="00BF13A8">
      <w:pPr>
        <w:spacing w:line="276" w:lineRule="auto"/>
        <w:ind w:left="142" w:right="918"/>
        <w:jc w:val="both"/>
        <w:rPr>
          <w:b/>
          <w:sz w:val="24"/>
          <w:szCs w:val="24"/>
        </w:rPr>
      </w:pPr>
      <w:r w:rsidRPr="00BA025F">
        <w:rPr>
          <w:b/>
          <w:sz w:val="24"/>
          <w:szCs w:val="24"/>
        </w:rPr>
        <w:t>аудирование:</w:t>
      </w:r>
    </w:p>
    <w:p w:rsidR="00DF1AD3" w:rsidRPr="00BA025F" w:rsidRDefault="00DF1AD3" w:rsidP="00BF13A8">
      <w:pPr>
        <w:spacing w:line="276" w:lineRule="auto"/>
        <w:ind w:left="142" w:right="918"/>
        <w:jc w:val="both"/>
        <w:rPr>
          <w:sz w:val="24"/>
          <w:szCs w:val="24"/>
        </w:rPr>
      </w:pPr>
      <w:r w:rsidRPr="00BA025F">
        <w:rPr>
          <w:sz w:val="24"/>
          <w:szCs w:val="24"/>
        </w:rPr>
        <w:t>-понимать на слух речь учителя и одноклассников; основное содержание небольших доступных по содержанию текстов с общим и выборочным пониманием в аудиозаписи, построенных на изученном языковом материале;</w:t>
      </w:r>
    </w:p>
    <w:p w:rsidR="00DF1AD3" w:rsidRPr="00BA025F" w:rsidRDefault="00DF1AD3" w:rsidP="00BF13A8">
      <w:pPr>
        <w:spacing w:line="276" w:lineRule="auto"/>
        <w:ind w:left="142" w:right="918"/>
        <w:jc w:val="both"/>
        <w:rPr>
          <w:b/>
          <w:sz w:val="24"/>
          <w:szCs w:val="24"/>
        </w:rPr>
      </w:pPr>
      <w:r w:rsidRPr="00BA025F">
        <w:rPr>
          <w:b/>
          <w:sz w:val="24"/>
          <w:szCs w:val="24"/>
        </w:rPr>
        <w:t>чтение:</w:t>
      </w:r>
    </w:p>
    <w:p w:rsidR="00DF1AD3" w:rsidRPr="00BA025F" w:rsidRDefault="00DF1AD3" w:rsidP="00BF13A8">
      <w:pPr>
        <w:spacing w:line="276" w:lineRule="auto"/>
        <w:ind w:left="142" w:right="918"/>
        <w:jc w:val="both"/>
        <w:rPr>
          <w:sz w:val="24"/>
          <w:szCs w:val="24"/>
        </w:rPr>
      </w:pPr>
      <w:r w:rsidRPr="00BA025F">
        <w:rPr>
          <w:sz w:val="24"/>
          <w:szCs w:val="24"/>
        </w:rPr>
        <w:t xml:space="preserve">  - читать вслух небольшие тексты, построенные на изученном языковом материале, соблюдать правила чтения и нужную интонацию;</w:t>
      </w:r>
    </w:p>
    <w:p w:rsidR="00DF1AD3" w:rsidRPr="00BA025F" w:rsidRDefault="00DF1AD3" w:rsidP="00BF13A8">
      <w:pPr>
        <w:spacing w:line="276" w:lineRule="auto"/>
        <w:ind w:left="142" w:right="918"/>
        <w:jc w:val="both"/>
        <w:rPr>
          <w:sz w:val="24"/>
          <w:szCs w:val="24"/>
        </w:rPr>
      </w:pPr>
      <w:r w:rsidRPr="00BA025F">
        <w:rPr>
          <w:sz w:val="24"/>
          <w:szCs w:val="24"/>
        </w:rPr>
        <w:t xml:space="preserve">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пользоваться словарём;</w:t>
      </w:r>
    </w:p>
    <w:p w:rsidR="00DF1AD3" w:rsidRPr="00BA025F" w:rsidRDefault="00DF1AD3" w:rsidP="00BF13A8">
      <w:pPr>
        <w:spacing w:line="276" w:lineRule="auto"/>
        <w:ind w:left="142" w:right="918"/>
        <w:jc w:val="both"/>
        <w:rPr>
          <w:b/>
          <w:sz w:val="24"/>
          <w:szCs w:val="24"/>
        </w:rPr>
      </w:pPr>
      <w:r w:rsidRPr="00BA025F">
        <w:rPr>
          <w:b/>
          <w:sz w:val="24"/>
          <w:szCs w:val="24"/>
        </w:rPr>
        <w:t>письменная речь:</w:t>
      </w:r>
    </w:p>
    <w:p w:rsidR="00DF1AD3" w:rsidRPr="00BA025F" w:rsidRDefault="00DF1AD3" w:rsidP="00BF13A8">
      <w:pPr>
        <w:spacing w:line="276" w:lineRule="auto"/>
        <w:ind w:left="142" w:right="918"/>
        <w:jc w:val="both"/>
        <w:rPr>
          <w:sz w:val="24"/>
          <w:szCs w:val="24"/>
        </w:rPr>
      </w:pPr>
      <w:r w:rsidRPr="00BA025F">
        <w:rPr>
          <w:sz w:val="24"/>
          <w:szCs w:val="24"/>
        </w:rPr>
        <w:t xml:space="preserve">  - владеть техникой орфографически-правильного письма;</w:t>
      </w:r>
    </w:p>
    <w:p w:rsidR="00DF1AD3" w:rsidRPr="00BA025F" w:rsidRDefault="00DF1AD3" w:rsidP="00BF13A8">
      <w:pPr>
        <w:spacing w:line="276" w:lineRule="auto"/>
        <w:ind w:left="142" w:right="918"/>
        <w:jc w:val="both"/>
        <w:rPr>
          <w:sz w:val="24"/>
          <w:szCs w:val="24"/>
        </w:rPr>
      </w:pPr>
      <w:r w:rsidRPr="00BA025F">
        <w:rPr>
          <w:sz w:val="24"/>
          <w:szCs w:val="24"/>
        </w:rPr>
        <w:t xml:space="preserve">  -писать с опорой на образец короткое личное, в том числе электронное, письмо;</w:t>
      </w:r>
    </w:p>
    <w:p w:rsidR="00DF1AD3" w:rsidRPr="00BA025F" w:rsidRDefault="00DF1AD3" w:rsidP="00BF13A8">
      <w:pPr>
        <w:spacing w:line="276" w:lineRule="auto"/>
        <w:ind w:left="142" w:right="918"/>
        <w:jc w:val="both"/>
        <w:rPr>
          <w:sz w:val="24"/>
          <w:szCs w:val="24"/>
        </w:rPr>
      </w:pPr>
      <w:r w:rsidRPr="00BA025F">
        <w:rPr>
          <w:sz w:val="24"/>
          <w:szCs w:val="24"/>
        </w:rPr>
        <w:t xml:space="preserve">  </w:t>
      </w:r>
      <w:r w:rsidRPr="00BA025F">
        <w:rPr>
          <w:b/>
          <w:sz w:val="24"/>
          <w:szCs w:val="24"/>
        </w:rPr>
        <w:t>Языковая компетенция</w:t>
      </w:r>
      <w:r w:rsidRPr="00BA025F">
        <w:rPr>
          <w:sz w:val="24"/>
          <w:szCs w:val="24"/>
        </w:rPr>
        <w:t xml:space="preserve"> (владение языковыми средствами):</w:t>
      </w:r>
    </w:p>
    <w:p w:rsidR="00DF1AD3" w:rsidRPr="00BA025F" w:rsidRDefault="00DF1AD3" w:rsidP="00BF13A8">
      <w:pPr>
        <w:spacing w:line="276" w:lineRule="auto"/>
        <w:ind w:left="142" w:right="918"/>
        <w:jc w:val="both"/>
        <w:rPr>
          <w:sz w:val="24"/>
          <w:szCs w:val="24"/>
        </w:rPr>
      </w:pPr>
      <w:r w:rsidRPr="00BA025F">
        <w:rPr>
          <w:sz w:val="24"/>
          <w:szCs w:val="24"/>
        </w:rPr>
        <w:t xml:space="preserve">   -адекватное произношение и различение на слух всех звуков иностранного языка; соблюдение правильного ударения в словах и фразах;</w:t>
      </w:r>
    </w:p>
    <w:p w:rsidR="00DF1AD3" w:rsidRPr="00BA025F" w:rsidRDefault="00DF1AD3" w:rsidP="00BF13A8">
      <w:pPr>
        <w:spacing w:line="276" w:lineRule="auto"/>
        <w:ind w:left="142" w:right="918"/>
        <w:jc w:val="both"/>
        <w:rPr>
          <w:sz w:val="24"/>
          <w:szCs w:val="24"/>
        </w:rPr>
      </w:pPr>
      <w:r w:rsidRPr="00BA025F">
        <w:rPr>
          <w:sz w:val="24"/>
          <w:szCs w:val="24"/>
        </w:rPr>
        <w:t xml:space="preserve">    -применение основных правил чтения и орфографии;</w:t>
      </w:r>
    </w:p>
    <w:p w:rsidR="00DF1AD3" w:rsidRPr="00BA025F" w:rsidRDefault="00DF1AD3" w:rsidP="00BF13A8">
      <w:pPr>
        <w:spacing w:line="276" w:lineRule="auto"/>
        <w:ind w:left="142" w:right="918"/>
        <w:jc w:val="both"/>
        <w:rPr>
          <w:sz w:val="24"/>
          <w:szCs w:val="24"/>
        </w:rPr>
      </w:pPr>
      <w:r w:rsidRPr="00BA025F">
        <w:rPr>
          <w:sz w:val="24"/>
          <w:szCs w:val="24"/>
        </w:rPr>
        <w:t xml:space="preserve">  - распознавание и употребление в речи изученных лексических единиц (слов, словосочетаний, </w:t>
      </w:r>
    </w:p>
    <w:p w:rsidR="00DF1AD3" w:rsidRPr="00BA025F" w:rsidRDefault="00DF1AD3" w:rsidP="00BF13A8">
      <w:pPr>
        <w:spacing w:line="276" w:lineRule="auto"/>
        <w:ind w:left="142" w:right="918"/>
        <w:jc w:val="both"/>
        <w:rPr>
          <w:sz w:val="24"/>
          <w:szCs w:val="24"/>
        </w:rPr>
      </w:pPr>
      <w:r w:rsidRPr="00BA025F">
        <w:rPr>
          <w:sz w:val="24"/>
          <w:szCs w:val="24"/>
        </w:rPr>
        <w:t>оценочной лексики, речевых клише) и грамматических явлений.</w:t>
      </w:r>
    </w:p>
    <w:p w:rsidR="00DF1AD3" w:rsidRPr="00BA025F" w:rsidRDefault="00DF1AD3" w:rsidP="00BF13A8">
      <w:pPr>
        <w:pStyle w:val="a5"/>
        <w:widowControl/>
        <w:numPr>
          <w:ilvl w:val="0"/>
          <w:numId w:val="232"/>
        </w:numPr>
        <w:autoSpaceDE/>
        <w:autoSpaceDN/>
        <w:spacing w:line="276" w:lineRule="auto"/>
        <w:ind w:left="142" w:right="918"/>
        <w:contextualSpacing/>
        <w:jc w:val="both"/>
        <w:rPr>
          <w:sz w:val="24"/>
          <w:szCs w:val="24"/>
        </w:rPr>
      </w:pPr>
      <w:r w:rsidRPr="00BA025F">
        <w:rPr>
          <w:b/>
          <w:sz w:val="24"/>
          <w:szCs w:val="24"/>
        </w:rPr>
        <w:t>Социокультурная осведомлённость</w:t>
      </w:r>
      <w:r w:rsidRPr="00BA025F">
        <w:rPr>
          <w:sz w:val="24"/>
          <w:szCs w:val="24"/>
        </w:rPr>
        <w:t xml:space="preserve"> (межкультурная компетенция):</w:t>
      </w:r>
    </w:p>
    <w:p w:rsidR="00DF1AD3" w:rsidRPr="00BA025F" w:rsidRDefault="00DF1AD3" w:rsidP="00BF13A8">
      <w:pPr>
        <w:spacing w:line="276" w:lineRule="auto"/>
        <w:ind w:left="142" w:right="918"/>
        <w:jc w:val="both"/>
        <w:rPr>
          <w:sz w:val="24"/>
          <w:szCs w:val="24"/>
        </w:rPr>
      </w:pPr>
      <w:r w:rsidRPr="00BA025F">
        <w:rPr>
          <w:sz w:val="24"/>
          <w:szCs w:val="24"/>
        </w:rPr>
        <w:t xml:space="preserve">  -знание названий стран и некоторых городов изучаемого языка;</w:t>
      </w:r>
    </w:p>
    <w:p w:rsidR="00DF1AD3" w:rsidRPr="00BA025F" w:rsidRDefault="00DF1AD3" w:rsidP="00BF13A8">
      <w:pPr>
        <w:spacing w:line="276" w:lineRule="auto"/>
        <w:ind w:left="142" w:right="918"/>
        <w:jc w:val="both"/>
        <w:rPr>
          <w:sz w:val="24"/>
          <w:szCs w:val="24"/>
        </w:rPr>
      </w:pPr>
      <w:r w:rsidRPr="00BA025F">
        <w:rPr>
          <w:sz w:val="24"/>
          <w:szCs w:val="24"/>
        </w:rPr>
        <w:t xml:space="preserve">  -знание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w:t>
      </w:r>
    </w:p>
    <w:p w:rsidR="00DF1AD3" w:rsidRPr="00BA025F" w:rsidRDefault="00DF1AD3" w:rsidP="00BF13A8">
      <w:pPr>
        <w:spacing w:line="276" w:lineRule="auto"/>
        <w:ind w:left="142" w:right="918"/>
        <w:jc w:val="both"/>
        <w:rPr>
          <w:sz w:val="24"/>
          <w:szCs w:val="24"/>
        </w:rPr>
      </w:pPr>
      <w:r w:rsidRPr="00BA025F">
        <w:rPr>
          <w:sz w:val="24"/>
          <w:szCs w:val="24"/>
        </w:rPr>
        <w:t xml:space="preserve">   -знание элементарных норм речевого и неречевого поведения, принятых в стране изучаемого языка;</w:t>
      </w:r>
    </w:p>
    <w:p w:rsidR="00DF1AD3" w:rsidRPr="00BA025F" w:rsidRDefault="00DF1AD3" w:rsidP="00BF13A8">
      <w:pPr>
        <w:spacing w:line="276" w:lineRule="auto"/>
        <w:ind w:left="142" w:right="918"/>
        <w:jc w:val="both"/>
        <w:rPr>
          <w:sz w:val="24"/>
          <w:szCs w:val="24"/>
        </w:rPr>
      </w:pPr>
      <w:r w:rsidRPr="00BA025F">
        <w:rPr>
          <w:sz w:val="24"/>
          <w:szCs w:val="24"/>
        </w:rPr>
        <w:t xml:space="preserve">   -представление о некоторых особенностях образа жизни, быта, культуры стран изучаемого языка;</w:t>
      </w:r>
    </w:p>
    <w:p w:rsidR="00DF1AD3" w:rsidRPr="00BA025F" w:rsidRDefault="00DF1AD3" w:rsidP="00BF13A8">
      <w:pPr>
        <w:spacing w:line="276" w:lineRule="auto"/>
        <w:ind w:left="142" w:right="918"/>
        <w:jc w:val="both"/>
        <w:rPr>
          <w:sz w:val="24"/>
          <w:szCs w:val="24"/>
        </w:rPr>
      </w:pPr>
      <w:r w:rsidRPr="00BA025F">
        <w:rPr>
          <w:sz w:val="24"/>
          <w:szCs w:val="24"/>
        </w:rPr>
        <w:t xml:space="preserve">  -представление о сходстве и различиях в традициях своей </w:t>
      </w:r>
      <w:r w:rsidR="003836C5" w:rsidRPr="00BA025F">
        <w:rPr>
          <w:sz w:val="24"/>
          <w:szCs w:val="24"/>
        </w:rPr>
        <w:t>страны и стран изучаемого языка.</w:t>
      </w:r>
    </w:p>
    <w:p w:rsidR="003836C5" w:rsidRPr="00BA025F" w:rsidRDefault="003836C5" w:rsidP="00BF13A8">
      <w:pPr>
        <w:pStyle w:val="2"/>
        <w:spacing w:before="0" w:line="240" w:lineRule="auto"/>
        <w:ind w:left="142" w:right="918"/>
        <w:jc w:val="center"/>
        <w:rPr>
          <w:rFonts w:ascii="Times New Roman" w:hAnsi="Times New Roman"/>
          <w:color w:val="auto"/>
          <w:sz w:val="24"/>
          <w:szCs w:val="24"/>
        </w:rPr>
      </w:pPr>
      <w:r w:rsidRPr="00BA025F">
        <w:rPr>
          <w:rFonts w:ascii="Times New Roman" w:hAnsi="Times New Roman"/>
          <w:color w:val="auto"/>
          <w:sz w:val="24"/>
          <w:szCs w:val="24"/>
        </w:rPr>
        <w:t>Содержание занятий</w:t>
      </w:r>
    </w:p>
    <w:p w:rsidR="003836C5" w:rsidRPr="00BA025F" w:rsidRDefault="003836C5" w:rsidP="00BF13A8">
      <w:pPr>
        <w:pStyle w:val="3"/>
        <w:spacing w:before="0"/>
        <w:ind w:left="142" w:right="918"/>
        <w:rPr>
          <w:rFonts w:ascii="Times New Roman" w:hAnsi="Times New Roman" w:cs="Times New Roman"/>
          <w:b w:val="0"/>
          <w:bCs w:val="0"/>
          <w:color w:val="auto"/>
          <w:sz w:val="24"/>
          <w:szCs w:val="24"/>
        </w:rPr>
      </w:pPr>
      <w:r w:rsidRPr="00BA025F">
        <w:rPr>
          <w:rFonts w:ascii="Times New Roman" w:hAnsi="Times New Roman" w:cs="Times New Roman"/>
          <w:color w:val="auto"/>
          <w:sz w:val="24"/>
          <w:szCs w:val="24"/>
        </w:rPr>
        <w:t>1.Тема «</w:t>
      </w:r>
      <w:r w:rsidRPr="00BA025F">
        <w:rPr>
          <w:rFonts w:ascii="Times New Roman" w:hAnsi="Times New Roman" w:cs="Times New Roman"/>
          <w:color w:val="auto"/>
          <w:sz w:val="24"/>
          <w:szCs w:val="24"/>
          <w:lang w:val="en-US"/>
        </w:rPr>
        <w:t>Introduction</w:t>
      </w:r>
      <w:r w:rsidRPr="00BA025F">
        <w:rPr>
          <w:rFonts w:ascii="Times New Roman" w:hAnsi="Times New Roman" w:cs="Times New Roman"/>
          <w:color w:val="auto"/>
          <w:sz w:val="24"/>
          <w:szCs w:val="24"/>
        </w:rPr>
        <w:t>»</w:t>
      </w:r>
    </w:p>
    <w:p w:rsidR="003836C5" w:rsidRPr="00BA025F" w:rsidRDefault="003836C5" w:rsidP="00BF13A8">
      <w:pPr>
        <w:pStyle w:val="3"/>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 xml:space="preserve"> Занятие № 1</w:t>
      </w:r>
    </w:p>
    <w:p w:rsidR="003836C5" w:rsidRPr="00BA025F" w:rsidRDefault="003836C5" w:rsidP="00BF13A8">
      <w:pPr>
        <w:ind w:left="142" w:right="918"/>
        <w:rPr>
          <w:sz w:val="24"/>
          <w:szCs w:val="24"/>
        </w:rPr>
      </w:pPr>
      <w:r w:rsidRPr="00BA025F">
        <w:rPr>
          <w:sz w:val="24"/>
          <w:szCs w:val="24"/>
        </w:rPr>
        <w:t>1.Предъявление новых лексических единиц</w:t>
      </w:r>
    </w:p>
    <w:p w:rsidR="003836C5" w:rsidRPr="00BA025F" w:rsidRDefault="003836C5" w:rsidP="00BF13A8">
      <w:pPr>
        <w:ind w:left="142" w:right="918"/>
        <w:rPr>
          <w:sz w:val="24"/>
          <w:szCs w:val="24"/>
        </w:rPr>
      </w:pPr>
      <w:r w:rsidRPr="00BA025F">
        <w:rPr>
          <w:sz w:val="24"/>
          <w:szCs w:val="24"/>
          <w:lang w:val="en-US"/>
        </w:rPr>
        <w:t>Memorize</w:t>
      </w:r>
    </w:p>
    <w:p w:rsidR="003836C5" w:rsidRPr="00BA025F" w:rsidRDefault="003836C5" w:rsidP="00BF13A8">
      <w:pPr>
        <w:ind w:left="142" w:right="918"/>
        <w:rPr>
          <w:sz w:val="24"/>
          <w:szCs w:val="24"/>
        </w:rPr>
      </w:pPr>
      <w:r w:rsidRPr="00BA025F">
        <w:rPr>
          <w:sz w:val="24"/>
          <w:szCs w:val="24"/>
        </w:rPr>
        <w:t>Диалог «Представь себя» (чтение, работа с лексикой)</w:t>
      </w:r>
    </w:p>
    <w:p w:rsidR="003836C5" w:rsidRPr="00BA025F" w:rsidRDefault="003836C5" w:rsidP="00BF13A8">
      <w:pPr>
        <w:ind w:left="142" w:right="918"/>
        <w:rPr>
          <w:sz w:val="24"/>
          <w:szCs w:val="24"/>
        </w:rPr>
      </w:pPr>
      <w:r w:rsidRPr="00BA025F">
        <w:rPr>
          <w:sz w:val="24"/>
          <w:szCs w:val="24"/>
        </w:rPr>
        <w:t>2.</w:t>
      </w:r>
      <w:r w:rsidRPr="00BA025F">
        <w:rPr>
          <w:sz w:val="24"/>
          <w:szCs w:val="24"/>
          <w:lang w:val="en-US"/>
        </w:rPr>
        <w:t>Practise</w:t>
      </w:r>
    </w:p>
    <w:p w:rsidR="003836C5" w:rsidRPr="00BA025F" w:rsidRDefault="003836C5" w:rsidP="00BF13A8">
      <w:pPr>
        <w:ind w:left="142" w:right="918"/>
        <w:rPr>
          <w:sz w:val="24"/>
          <w:szCs w:val="24"/>
        </w:rPr>
      </w:pPr>
      <w:r w:rsidRPr="00BA025F">
        <w:rPr>
          <w:sz w:val="24"/>
          <w:szCs w:val="24"/>
        </w:rPr>
        <w:t>Тренировка выражений по теме, выполнение заданий по образцу</w:t>
      </w:r>
    </w:p>
    <w:p w:rsidR="003836C5" w:rsidRPr="00BA025F" w:rsidRDefault="003836C5" w:rsidP="00BF13A8">
      <w:pPr>
        <w:pStyle w:val="3"/>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Занятие № 2</w:t>
      </w:r>
    </w:p>
    <w:p w:rsidR="003836C5" w:rsidRPr="00BA025F" w:rsidRDefault="003836C5" w:rsidP="00BF13A8">
      <w:pPr>
        <w:ind w:left="142" w:right="918"/>
        <w:rPr>
          <w:sz w:val="24"/>
          <w:szCs w:val="24"/>
        </w:rPr>
      </w:pPr>
      <w:r w:rsidRPr="00BA025F">
        <w:rPr>
          <w:sz w:val="24"/>
          <w:szCs w:val="24"/>
        </w:rPr>
        <w:t>1.Составление диалогов на по образцу и инсценировка</w:t>
      </w:r>
    </w:p>
    <w:p w:rsidR="003836C5" w:rsidRPr="00BA025F" w:rsidRDefault="003836C5" w:rsidP="00BF13A8">
      <w:pPr>
        <w:ind w:left="142" w:right="918"/>
        <w:rPr>
          <w:sz w:val="24"/>
          <w:szCs w:val="24"/>
        </w:rPr>
      </w:pPr>
      <w:r w:rsidRPr="00BA025F">
        <w:rPr>
          <w:sz w:val="24"/>
          <w:szCs w:val="24"/>
        </w:rPr>
        <w:t>2.Употребление РО в диалогах</w:t>
      </w:r>
    </w:p>
    <w:p w:rsidR="003836C5" w:rsidRPr="00BA025F" w:rsidRDefault="003836C5" w:rsidP="00BF13A8">
      <w:pPr>
        <w:ind w:left="142" w:right="918"/>
        <w:rPr>
          <w:sz w:val="24"/>
          <w:szCs w:val="24"/>
        </w:rPr>
      </w:pPr>
      <w:r w:rsidRPr="00BA025F">
        <w:rPr>
          <w:sz w:val="24"/>
          <w:szCs w:val="24"/>
        </w:rPr>
        <w:t>Предполагаемый результат:</w:t>
      </w:r>
    </w:p>
    <w:p w:rsidR="003836C5" w:rsidRPr="00BA025F" w:rsidRDefault="003836C5" w:rsidP="00BF13A8">
      <w:pPr>
        <w:pStyle w:val="a5"/>
        <w:widowControl/>
        <w:numPr>
          <w:ilvl w:val="0"/>
          <w:numId w:val="235"/>
        </w:numPr>
        <w:autoSpaceDE/>
        <w:autoSpaceDN/>
        <w:ind w:left="142" w:right="918"/>
        <w:contextualSpacing/>
        <w:rPr>
          <w:sz w:val="24"/>
          <w:szCs w:val="24"/>
        </w:rPr>
      </w:pPr>
      <w:r w:rsidRPr="00BA025F">
        <w:rPr>
          <w:sz w:val="24"/>
          <w:szCs w:val="24"/>
        </w:rPr>
        <w:t>уметь представиться;</w:t>
      </w:r>
    </w:p>
    <w:p w:rsidR="003836C5" w:rsidRPr="00BA025F" w:rsidRDefault="003836C5" w:rsidP="00BF13A8">
      <w:pPr>
        <w:pStyle w:val="a5"/>
        <w:widowControl/>
        <w:numPr>
          <w:ilvl w:val="0"/>
          <w:numId w:val="235"/>
        </w:numPr>
        <w:autoSpaceDE/>
        <w:autoSpaceDN/>
        <w:ind w:left="142" w:right="918"/>
        <w:contextualSpacing/>
        <w:rPr>
          <w:sz w:val="24"/>
          <w:szCs w:val="24"/>
        </w:rPr>
      </w:pPr>
      <w:r w:rsidRPr="00BA025F">
        <w:rPr>
          <w:sz w:val="24"/>
          <w:szCs w:val="24"/>
        </w:rPr>
        <w:t>уметь поддержать беседу по теме</w:t>
      </w:r>
    </w:p>
    <w:p w:rsidR="003836C5" w:rsidRPr="00BA025F" w:rsidRDefault="003836C5" w:rsidP="00BF13A8">
      <w:pPr>
        <w:pStyle w:val="a5"/>
        <w:widowControl/>
        <w:numPr>
          <w:ilvl w:val="0"/>
          <w:numId w:val="235"/>
        </w:numPr>
        <w:autoSpaceDE/>
        <w:autoSpaceDN/>
        <w:ind w:left="142" w:right="918"/>
        <w:contextualSpacing/>
        <w:rPr>
          <w:sz w:val="24"/>
          <w:szCs w:val="24"/>
        </w:rPr>
      </w:pPr>
      <w:r w:rsidRPr="00BA025F">
        <w:rPr>
          <w:sz w:val="24"/>
          <w:szCs w:val="24"/>
        </w:rPr>
        <w:t>уметь выразить благодарность, сожаление</w:t>
      </w:r>
    </w:p>
    <w:p w:rsidR="003836C5" w:rsidRPr="00BA025F" w:rsidRDefault="003836C5" w:rsidP="00BF13A8">
      <w:pPr>
        <w:ind w:left="142" w:right="918"/>
        <w:rPr>
          <w:sz w:val="24"/>
          <w:szCs w:val="24"/>
        </w:rPr>
      </w:pPr>
      <w:r w:rsidRPr="00BA025F">
        <w:rPr>
          <w:sz w:val="24"/>
          <w:szCs w:val="24"/>
        </w:rPr>
        <w:t xml:space="preserve"> </w:t>
      </w:r>
      <w:r w:rsidRPr="00BA025F">
        <w:rPr>
          <w:sz w:val="24"/>
          <w:szCs w:val="24"/>
          <w:lang w:val="en-US"/>
        </w:rPr>
        <w:t>3.</w:t>
      </w:r>
      <w:r w:rsidRPr="00BA025F">
        <w:rPr>
          <w:sz w:val="24"/>
          <w:szCs w:val="24"/>
        </w:rPr>
        <w:t>Аудирование, выполнение заданий</w:t>
      </w:r>
    </w:p>
    <w:p w:rsidR="003836C5" w:rsidRPr="00BA025F" w:rsidRDefault="003836C5" w:rsidP="00BF13A8">
      <w:pPr>
        <w:ind w:left="142" w:right="918"/>
        <w:rPr>
          <w:b/>
          <w:bCs/>
          <w:sz w:val="24"/>
          <w:szCs w:val="24"/>
        </w:rPr>
      </w:pPr>
      <w:r w:rsidRPr="00BA025F">
        <w:rPr>
          <w:b/>
          <w:sz w:val="24"/>
          <w:szCs w:val="24"/>
        </w:rPr>
        <w:t xml:space="preserve">2.Тема </w:t>
      </w:r>
      <w:r w:rsidRPr="00BA025F">
        <w:rPr>
          <w:b/>
          <w:bCs/>
          <w:sz w:val="24"/>
          <w:szCs w:val="24"/>
        </w:rPr>
        <w:t>«</w:t>
      </w:r>
      <w:r w:rsidRPr="00BA025F">
        <w:rPr>
          <w:b/>
          <w:bCs/>
          <w:sz w:val="24"/>
          <w:szCs w:val="24"/>
          <w:lang w:val="en-US"/>
        </w:rPr>
        <w:t>Shop and shopping</w:t>
      </w:r>
      <w:r w:rsidRPr="00BA025F">
        <w:rPr>
          <w:b/>
          <w:bCs/>
          <w:sz w:val="24"/>
          <w:szCs w:val="24"/>
        </w:rPr>
        <w:t>»</w:t>
      </w:r>
    </w:p>
    <w:p w:rsidR="003836C5" w:rsidRPr="00BA025F" w:rsidRDefault="003836C5" w:rsidP="00BF13A8">
      <w:pPr>
        <w:pStyle w:val="3"/>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Занятие № 1</w:t>
      </w:r>
    </w:p>
    <w:p w:rsidR="003836C5" w:rsidRPr="00BA025F" w:rsidRDefault="003836C5" w:rsidP="00BF13A8">
      <w:pPr>
        <w:ind w:left="142" w:right="918"/>
        <w:rPr>
          <w:sz w:val="24"/>
          <w:szCs w:val="24"/>
        </w:rPr>
      </w:pPr>
      <w:r w:rsidRPr="00BA025F">
        <w:rPr>
          <w:sz w:val="24"/>
          <w:szCs w:val="24"/>
        </w:rPr>
        <w:t>1.Введение н.л.е</w:t>
      </w:r>
    </w:p>
    <w:p w:rsidR="003836C5" w:rsidRPr="00BA025F" w:rsidRDefault="003836C5" w:rsidP="00BF13A8">
      <w:pPr>
        <w:ind w:left="142" w:right="918"/>
        <w:rPr>
          <w:sz w:val="24"/>
          <w:szCs w:val="24"/>
        </w:rPr>
      </w:pPr>
      <w:r w:rsidRPr="00BA025F">
        <w:rPr>
          <w:sz w:val="24"/>
          <w:szCs w:val="24"/>
          <w:lang w:val="en-US"/>
        </w:rPr>
        <w:t>Memorize</w:t>
      </w:r>
    </w:p>
    <w:p w:rsidR="003836C5" w:rsidRPr="00BA025F" w:rsidRDefault="003836C5" w:rsidP="00BF13A8">
      <w:pPr>
        <w:ind w:left="142" w:right="918"/>
        <w:rPr>
          <w:sz w:val="24"/>
          <w:szCs w:val="24"/>
        </w:rPr>
      </w:pPr>
      <w:r w:rsidRPr="00BA025F">
        <w:rPr>
          <w:sz w:val="24"/>
          <w:szCs w:val="24"/>
        </w:rPr>
        <w:t>Диалог «</w:t>
      </w:r>
      <w:r w:rsidRPr="00BA025F">
        <w:rPr>
          <w:sz w:val="24"/>
          <w:szCs w:val="24"/>
          <w:lang w:val="en-US"/>
        </w:rPr>
        <w:t>At</w:t>
      </w:r>
      <w:r w:rsidRPr="00BA025F">
        <w:rPr>
          <w:sz w:val="24"/>
          <w:szCs w:val="24"/>
        </w:rPr>
        <w:t xml:space="preserve"> </w:t>
      </w:r>
      <w:r w:rsidRPr="00BA025F">
        <w:rPr>
          <w:sz w:val="24"/>
          <w:szCs w:val="24"/>
          <w:lang w:val="en-US"/>
        </w:rPr>
        <w:t>the</w:t>
      </w:r>
      <w:r w:rsidRPr="00BA025F">
        <w:rPr>
          <w:sz w:val="24"/>
          <w:szCs w:val="24"/>
        </w:rPr>
        <w:t xml:space="preserve"> </w:t>
      </w:r>
      <w:r w:rsidRPr="00BA025F">
        <w:rPr>
          <w:sz w:val="24"/>
          <w:szCs w:val="24"/>
          <w:lang w:val="en-US"/>
        </w:rPr>
        <w:t>shop</w:t>
      </w:r>
      <w:r w:rsidRPr="00BA025F">
        <w:rPr>
          <w:sz w:val="24"/>
          <w:szCs w:val="24"/>
        </w:rPr>
        <w:t>» (чтение, работа с лексикой)</w:t>
      </w:r>
    </w:p>
    <w:p w:rsidR="003836C5" w:rsidRPr="00BA025F" w:rsidRDefault="003836C5" w:rsidP="00BF13A8">
      <w:pPr>
        <w:ind w:left="142" w:right="918"/>
        <w:rPr>
          <w:sz w:val="24"/>
          <w:szCs w:val="24"/>
        </w:rPr>
      </w:pPr>
      <w:r w:rsidRPr="00BA025F">
        <w:rPr>
          <w:sz w:val="24"/>
          <w:szCs w:val="24"/>
        </w:rPr>
        <w:t>2.</w:t>
      </w:r>
      <w:r w:rsidRPr="00BA025F">
        <w:rPr>
          <w:sz w:val="24"/>
          <w:szCs w:val="24"/>
          <w:lang w:val="en-US"/>
        </w:rPr>
        <w:t>Practise</w:t>
      </w:r>
    </w:p>
    <w:p w:rsidR="003836C5" w:rsidRPr="00BA025F" w:rsidRDefault="003836C5" w:rsidP="00BF13A8">
      <w:pPr>
        <w:ind w:left="142" w:right="918"/>
        <w:rPr>
          <w:sz w:val="24"/>
          <w:szCs w:val="24"/>
        </w:rPr>
      </w:pPr>
      <w:r w:rsidRPr="00BA025F">
        <w:rPr>
          <w:sz w:val="24"/>
          <w:szCs w:val="24"/>
        </w:rPr>
        <w:t>Активизация н.л.е. по теме, употребление РО</w:t>
      </w:r>
    </w:p>
    <w:p w:rsidR="003836C5" w:rsidRPr="00BA025F" w:rsidRDefault="003836C5" w:rsidP="00BF13A8">
      <w:pPr>
        <w:pStyle w:val="3"/>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Занятие № 2</w:t>
      </w:r>
    </w:p>
    <w:p w:rsidR="003836C5" w:rsidRPr="00BA025F" w:rsidRDefault="003836C5" w:rsidP="00BF13A8">
      <w:pPr>
        <w:ind w:left="142" w:right="918"/>
        <w:rPr>
          <w:sz w:val="24"/>
          <w:szCs w:val="24"/>
        </w:rPr>
      </w:pPr>
      <w:r w:rsidRPr="00BA025F">
        <w:rPr>
          <w:sz w:val="24"/>
          <w:szCs w:val="24"/>
        </w:rPr>
        <w:t>1.Употребление лексики в устной речи</w:t>
      </w:r>
    </w:p>
    <w:p w:rsidR="003836C5" w:rsidRPr="00BA025F" w:rsidRDefault="003836C5" w:rsidP="00BF13A8">
      <w:pPr>
        <w:ind w:left="142" w:right="918"/>
        <w:rPr>
          <w:sz w:val="24"/>
          <w:szCs w:val="24"/>
        </w:rPr>
      </w:pPr>
      <w:r w:rsidRPr="00BA025F">
        <w:rPr>
          <w:sz w:val="24"/>
          <w:szCs w:val="24"/>
        </w:rPr>
        <w:t>2.Выполнение заданий на развитие устной диалогической речи</w:t>
      </w:r>
    </w:p>
    <w:p w:rsidR="003836C5" w:rsidRPr="00BA025F" w:rsidRDefault="003836C5" w:rsidP="00BF13A8">
      <w:pPr>
        <w:ind w:left="142" w:right="918"/>
        <w:rPr>
          <w:sz w:val="24"/>
          <w:szCs w:val="24"/>
        </w:rPr>
      </w:pPr>
      <w:r w:rsidRPr="00BA025F">
        <w:rPr>
          <w:sz w:val="24"/>
          <w:szCs w:val="24"/>
        </w:rPr>
        <w:t>Предполагаемый результат:</w:t>
      </w:r>
    </w:p>
    <w:p w:rsidR="003836C5" w:rsidRPr="00BA025F" w:rsidRDefault="003836C5" w:rsidP="00BF13A8">
      <w:pPr>
        <w:pStyle w:val="a5"/>
        <w:widowControl/>
        <w:numPr>
          <w:ilvl w:val="0"/>
          <w:numId w:val="236"/>
        </w:numPr>
        <w:autoSpaceDE/>
        <w:autoSpaceDN/>
        <w:ind w:left="142" w:right="918"/>
        <w:contextualSpacing/>
        <w:rPr>
          <w:sz w:val="24"/>
          <w:szCs w:val="24"/>
        </w:rPr>
      </w:pPr>
      <w:r w:rsidRPr="00BA025F">
        <w:rPr>
          <w:sz w:val="24"/>
          <w:szCs w:val="24"/>
        </w:rPr>
        <w:t>уметь сделать покупки;</w:t>
      </w:r>
    </w:p>
    <w:p w:rsidR="003836C5" w:rsidRPr="00BA025F" w:rsidRDefault="003836C5" w:rsidP="00BF13A8">
      <w:pPr>
        <w:pStyle w:val="a5"/>
        <w:widowControl/>
        <w:numPr>
          <w:ilvl w:val="0"/>
          <w:numId w:val="236"/>
        </w:numPr>
        <w:autoSpaceDE/>
        <w:autoSpaceDN/>
        <w:ind w:left="142" w:right="918"/>
        <w:contextualSpacing/>
        <w:rPr>
          <w:sz w:val="24"/>
          <w:szCs w:val="24"/>
        </w:rPr>
      </w:pPr>
      <w:r w:rsidRPr="00BA025F">
        <w:rPr>
          <w:sz w:val="24"/>
          <w:szCs w:val="24"/>
        </w:rPr>
        <w:t>уметь описать интересующий товар</w:t>
      </w:r>
    </w:p>
    <w:p w:rsidR="003836C5" w:rsidRPr="00BA025F" w:rsidRDefault="003836C5" w:rsidP="00BF13A8">
      <w:pPr>
        <w:ind w:left="142" w:right="918"/>
        <w:rPr>
          <w:sz w:val="24"/>
          <w:szCs w:val="24"/>
        </w:rPr>
      </w:pPr>
      <w:r w:rsidRPr="00BA025F">
        <w:rPr>
          <w:sz w:val="24"/>
          <w:szCs w:val="24"/>
        </w:rPr>
        <w:t xml:space="preserve"> </w:t>
      </w:r>
      <w:r w:rsidRPr="00BA025F">
        <w:rPr>
          <w:sz w:val="24"/>
          <w:szCs w:val="24"/>
          <w:lang w:val="en-US"/>
        </w:rPr>
        <w:t>3.</w:t>
      </w:r>
      <w:r w:rsidRPr="00BA025F">
        <w:rPr>
          <w:sz w:val="24"/>
          <w:szCs w:val="24"/>
        </w:rPr>
        <w:t>Аудирование, выполнение заданий</w:t>
      </w:r>
    </w:p>
    <w:p w:rsidR="003836C5" w:rsidRPr="00BA025F" w:rsidRDefault="003836C5" w:rsidP="00BF13A8">
      <w:pPr>
        <w:ind w:left="142" w:right="918"/>
        <w:rPr>
          <w:b/>
          <w:bCs/>
          <w:sz w:val="24"/>
          <w:szCs w:val="24"/>
          <w:lang w:val="en-US"/>
        </w:rPr>
      </w:pPr>
      <w:r w:rsidRPr="00BA025F">
        <w:rPr>
          <w:b/>
          <w:sz w:val="24"/>
          <w:szCs w:val="24"/>
          <w:lang w:val="en-US"/>
        </w:rPr>
        <w:t>3.</w:t>
      </w:r>
      <w:r w:rsidRPr="00BA025F">
        <w:rPr>
          <w:b/>
          <w:sz w:val="24"/>
          <w:szCs w:val="24"/>
        </w:rPr>
        <w:t>Тема</w:t>
      </w:r>
      <w:r w:rsidRPr="00BA025F">
        <w:rPr>
          <w:b/>
          <w:sz w:val="24"/>
          <w:szCs w:val="24"/>
          <w:lang w:val="en-US"/>
        </w:rPr>
        <w:t xml:space="preserve"> </w:t>
      </w:r>
      <w:r w:rsidRPr="00BA025F">
        <w:rPr>
          <w:b/>
          <w:bCs/>
          <w:sz w:val="24"/>
          <w:szCs w:val="24"/>
          <w:lang w:val="en-US"/>
        </w:rPr>
        <w:t>«Seasons and weather»</w:t>
      </w:r>
    </w:p>
    <w:p w:rsidR="003836C5" w:rsidRPr="00BA025F" w:rsidRDefault="003836C5" w:rsidP="00BF13A8">
      <w:pPr>
        <w:pStyle w:val="3"/>
        <w:spacing w:before="0"/>
        <w:ind w:left="142" w:right="918"/>
        <w:rPr>
          <w:rFonts w:ascii="Times New Roman" w:hAnsi="Times New Roman" w:cs="Times New Roman"/>
          <w:color w:val="auto"/>
          <w:sz w:val="24"/>
          <w:szCs w:val="24"/>
          <w:lang w:val="en-US"/>
        </w:rPr>
      </w:pPr>
      <w:r w:rsidRPr="00BA025F">
        <w:rPr>
          <w:rFonts w:ascii="Times New Roman" w:hAnsi="Times New Roman" w:cs="Times New Roman"/>
          <w:color w:val="auto"/>
          <w:sz w:val="24"/>
          <w:szCs w:val="24"/>
        </w:rPr>
        <w:t>Занятие</w:t>
      </w:r>
      <w:r w:rsidRPr="00BA025F">
        <w:rPr>
          <w:rFonts w:ascii="Times New Roman" w:hAnsi="Times New Roman" w:cs="Times New Roman"/>
          <w:color w:val="auto"/>
          <w:sz w:val="24"/>
          <w:szCs w:val="24"/>
          <w:lang w:val="en-US"/>
        </w:rPr>
        <w:t xml:space="preserve"> № 1</w:t>
      </w:r>
    </w:p>
    <w:p w:rsidR="003836C5" w:rsidRPr="00BA025F" w:rsidRDefault="003836C5" w:rsidP="00BF13A8">
      <w:pPr>
        <w:ind w:left="142" w:right="918"/>
        <w:rPr>
          <w:sz w:val="24"/>
          <w:szCs w:val="24"/>
        </w:rPr>
      </w:pPr>
      <w:r w:rsidRPr="00BA025F">
        <w:rPr>
          <w:sz w:val="24"/>
          <w:szCs w:val="24"/>
        </w:rPr>
        <w:t>1.Предъявление н.л.е.</w:t>
      </w:r>
    </w:p>
    <w:p w:rsidR="003836C5" w:rsidRPr="00BA025F" w:rsidRDefault="003836C5" w:rsidP="00BF13A8">
      <w:pPr>
        <w:ind w:left="142" w:right="918"/>
        <w:rPr>
          <w:sz w:val="24"/>
          <w:szCs w:val="24"/>
          <w:lang w:val="en-US"/>
        </w:rPr>
      </w:pPr>
      <w:r w:rsidRPr="00BA025F">
        <w:rPr>
          <w:sz w:val="24"/>
          <w:szCs w:val="24"/>
          <w:lang w:val="en-US"/>
        </w:rPr>
        <w:t>Memorize</w:t>
      </w:r>
    </w:p>
    <w:p w:rsidR="003836C5" w:rsidRPr="00BA025F" w:rsidRDefault="003836C5" w:rsidP="00BF13A8">
      <w:pPr>
        <w:ind w:left="142" w:right="918"/>
        <w:rPr>
          <w:sz w:val="24"/>
          <w:szCs w:val="24"/>
        </w:rPr>
      </w:pPr>
      <w:r w:rsidRPr="00BA025F">
        <w:rPr>
          <w:sz w:val="24"/>
          <w:szCs w:val="24"/>
        </w:rPr>
        <w:t>Диалог</w:t>
      </w:r>
      <w:r w:rsidRPr="00BA025F">
        <w:rPr>
          <w:sz w:val="24"/>
          <w:szCs w:val="24"/>
          <w:lang w:val="en-US"/>
        </w:rPr>
        <w:t xml:space="preserve"> «What is the weather?» </w:t>
      </w:r>
      <w:r w:rsidRPr="00BA025F">
        <w:rPr>
          <w:sz w:val="24"/>
          <w:szCs w:val="24"/>
        </w:rPr>
        <w:t>(чтение, работа с лексикой)</w:t>
      </w:r>
    </w:p>
    <w:p w:rsidR="003836C5" w:rsidRPr="00BA025F" w:rsidRDefault="003836C5" w:rsidP="00BF13A8">
      <w:pPr>
        <w:ind w:left="142" w:right="918"/>
        <w:rPr>
          <w:sz w:val="24"/>
          <w:szCs w:val="24"/>
        </w:rPr>
      </w:pPr>
      <w:r w:rsidRPr="00BA025F">
        <w:rPr>
          <w:sz w:val="24"/>
          <w:szCs w:val="24"/>
        </w:rPr>
        <w:t>2.</w:t>
      </w:r>
      <w:r w:rsidRPr="00BA025F">
        <w:rPr>
          <w:sz w:val="24"/>
          <w:szCs w:val="24"/>
          <w:lang w:val="en-US"/>
        </w:rPr>
        <w:t>Practise</w:t>
      </w:r>
    </w:p>
    <w:p w:rsidR="003836C5" w:rsidRPr="00BA025F" w:rsidRDefault="003836C5" w:rsidP="00BF13A8">
      <w:pPr>
        <w:ind w:left="142" w:right="918"/>
        <w:rPr>
          <w:sz w:val="24"/>
          <w:szCs w:val="24"/>
        </w:rPr>
      </w:pPr>
      <w:r w:rsidRPr="00BA025F">
        <w:rPr>
          <w:sz w:val="24"/>
          <w:szCs w:val="24"/>
        </w:rPr>
        <w:t>Закрепление н.л.е., употребление в устной речи</w:t>
      </w:r>
    </w:p>
    <w:p w:rsidR="003836C5" w:rsidRPr="00BA025F" w:rsidRDefault="003836C5" w:rsidP="00BF13A8">
      <w:pPr>
        <w:pStyle w:val="3"/>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Занятие № 2</w:t>
      </w:r>
    </w:p>
    <w:p w:rsidR="003836C5" w:rsidRPr="00BA025F" w:rsidRDefault="003836C5" w:rsidP="00BF13A8">
      <w:pPr>
        <w:ind w:left="142" w:right="918"/>
        <w:rPr>
          <w:sz w:val="24"/>
          <w:szCs w:val="24"/>
        </w:rPr>
      </w:pPr>
      <w:r w:rsidRPr="00BA025F">
        <w:rPr>
          <w:sz w:val="24"/>
          <w:szCs w:val="24"/>
        </w:rPr>
        <w:t>1.Составление диалогов по образцу</w:t>
      </w:r>
    </w:p>
    <w:p w:rsidR="003836C5" w:rsidRPr="00BA025F" w:rsidRDefault="003836C5" w:rsidP="00BF13A8">
      <w:pPr>
        <w:ind w:left="142" w:right="918"/>
        <w:rPr>
          <w:sz w:val="24"/>
          <w:szCs w:val="24"/>
        </w:rPr>
      </w:pPr>
      <w:r w:rsidRPr="00BA025F">
        <w:rPr>
          <w:sz w:val="24"/>
          <w:szCs w:val="24"/>
        </w:rPr>
        <w:t>2.Инсценировка диалогов</w:t>
      </w:r>
    </w:p>
    <w:p w:rsidR="003836C5" w:rsidRPr="00BA025F" w:rsidRDefault="003836C5" w:rsidP="00BF13A8">
      <w:pPr>
        <w:ind w:left="142" w:right="918"/>
        <w:rPr>
          <w:sz w:val="24"/>
          <w:szCs w:val="24"/>
          <w:lang w:val="en-US"/>
        </w:rPr>
      </w:pPr>
      <w:r w:rsidRPr="00BA025F">
        <w:rPr>
          <w:sz w:val="24"/>
          <w:szCs w:val="24"/>
        </w:rPr>
        <w:t>Предполагаемый результат</w:t>
      </w:r>
    </w:p>
    <w:p w:rsidR="003836C5" w:rsidRPr="00BA025F" w:rsidRDefault="003836C5" w:rsidP="00BF13A8">
      <w:pPr>
        <w:pStyle w:val="a5"/>
        <w:widowControl/>
        <w:numPr>
          <w:ilvl w:val="0"/>
          <w:numId w:val="242"/>
        </w:numPr>
        <w:autoSpaceDE/>
        <w:autoSpaceDN/>
        <w:ind w:left="142" w:right="918"/>
        <w:contextualSpacing/>
        <w:rPr>
          <w:sz w:val="24"/>
          <w:szCs w:val="24"/>
        </w:rPr>
      </w:pPr>
      <w:r w:rsidRPr="00BA025F">
        <w:rPr>
          <w:sz w:val="24"/>
          <w:szCs w:val="24"/>
        </w:rPr>
        <w:t>уметь описывать погоду в разное время года;</w:t>
      </w:r>
    </w:p>
    <w:p w:rsidR="003836C5" w:rsidRPr="00BA025F" w:rsidRDefault="003836C5" w:rsidP="00BF13A8">
      <w:pPr>
        <w:ind w:left="142" w:right="918"/>
        <w:rPr>
          <w:sz w:val="24"/>
          <w:szCs w:val="24"/>
        </w:rPr>
      </w:pPr>
      <w:r w:rsidRPr="00BA025F">
        <w:rPr>
          <w:sz w:val="24"/>
          <w:szCs w:val="24"/>
        </w:rPr>
        <w:t>3.Аудирование, выполнение заданий</w:t>
      </w:r>
    </w:p>
    <w:p w:rsidR="003836C5" w:rsidRPr="00BA025F" w:rsidRDefault="003836C5" w:rsidP="00BF13A8">
      <w:pPr>
        <w:ind w:left="142" w:right="918"/>
        <w:rPr>
          <w:b/>
          <w:sz w:val="24"/>
          <w:szCs w:val="24"/>
        </w:rPr>
      </w:pPr>
      <w:r w:rsidRPr="00BA025F">
        <w:rPr>
          <w:b/>
          <w:sz w:val="24"/>
          <w:szCs w:val="24"/>
        </w:rPr>
        <w:t>4.Тема «</w:t>
      </w:r>
      <w:r w:rsidRPr="00BA025F">
        <w:rPr>
          <w:b/>
          <w:bCs/>
          <w:sz w:val="24"/>
          <w:szCs w:val="24"/>
          <w:lang w:val="en-US"/>
        </w:rPr>
        <w:t>Writing</w:t>
      </w:r>
      <w:r w:rsidRPr="00BA025F">
        <w:rPr>
          <w:b/>
          <w:bCs/>
          <w:sz w:val="24"/>
          <w:szCs w:val="24"/>
        </w:rPr>
        <w:t xml:space="preserve"> </w:t>
      </w:r>
      <w:r w:rsidRPr="00BA025F">
        <w:rPr>
          <w:b/>
          <w:bCs/>
          <w:sz w:val="24"/>
          <w:szCs w:val="24"/>
          <w:lang w:val="en-US"/>
        </w:rPr>
        <w:t>a</w:t>
      </w:r>
      <w:r w:rsidRPr="00BA025F">
        <w:rPr>
          <w:b/>
          <w:bCs/>
          <w:sz w:val="24"/>
          <w:szCs w:val="24"/>
        </w:rPr>
        <w:t xml:space="preserve"> </w:t>
      </w:r>
      <w:r w:rsidRPr="00BA025F">
        <w:rPr>
          <w:b/>
          <w:bCs/>
          <w:sz w:val="24"/>
          <w:szCs w:val="24"/>
          <w:lang w:val="en-US"/>
        </w:rPr>
        <w:t>letter</w:t>
      </w:r>
      <w:r w:rsidRPr="00BA025F">
        <w:rPr>
          <w:b/>
          <w:sz w:val="24"/>
          <w:szCs w:val="24"/>
        </w:rPr>
        <w:t>»</w:t>
      </w:r>
    </w:p>
    <w:p w:rsidR="003836C5" w:rsidRPr="00BA025F" w:rsidRDefault="003836C5" w:rsidP="00BF13A8">
      <w:pPr>
        <w:ind w:left="142" w:right="918"/>
        <w:rPr>
          <w:sz w:val="24"/>
          <w:szCs w:val="24"/>
          <w:u w:val="single"/>
        </w:rPr>
      </w:pPr>
      <w:r w:rsidRPr="00BA025F">
        <w:rPr>
          <w:sz w:val="24"/>
          <w:szCs w:val="24"/>
          <w:u w:val="single"/>
        </w:rPr>
        <w:t>Занятие № 1</w:t>
      </w:r>
    </w:p>
    <w:p w:rsidR="003836C5" w:rsidRPr="00BA025F" w:rsidRDefault="003836C5" w:rsidP="00BF13A8">
      <w:pPr>
        <w:ind w:left="142" w:right="918"/>
        <w:rPr>
          <w:sz w:val="24"/>
          <w:szCs w:val="24"/>
        </w:rPr>
      </w:pPr>
      <w:r w:rsidRPr="00BA025F">
        <w:rPr>
          <w:sz w:val="24"/>
          <w:szCs w:val="24"/>
        </w:rPr>
        <w:t>Виды писем: личные и деловые (работа с лексикой)</w:t>
      </w:r>
    </w:p>
    <w:p w:rsidR="003836C5" w:rsidRPr="00BA025F" w:rsidRDefault="003836C5" w:rsidP="00BF13A8">
      <w:pPr>
        <w:ind w:left="142" w:right="918"/>
        <w:rPr>
          <w:sz w:val="24"/>
          <w:szCs w:val="24"/>
        </w:rPr>
      </w:pPr>
      <w:r w:rsidRPr="00BA025F">
        <w:rPr>
          <w:sz w:val="24"/>
          <w:szCs w:val="24"/>
          <w:lang w:val="en-US"/>
        </w:rPr>
        <w:t>Memorize</w:t>
      </w:r>
    </w:p>
    <w:p w:rsidR="003836C5" w:rsidRPr="00BA025F" w:rsidRDefault="003836C5" w:rsidP="00BF13A8">
      <w:pPr>
        <w:ind w:left="142" w:right="918"/>
        <w:rPr>
          <w:sz w:val="24"/>
          <w:szCs w:val="24"/>
        </w:rPr>
      </w:pPr>
      <w:r w:rsidRPr="00BA025F">
        <w:rPr>
          <w:sz w:val="24"/>
          <w:szCs w:val="24"/>
        </w:rPr>
        <w:t>2.</w:t>
      </w:r>
      <w:r w:rsidRPr="00BA025F">
        <w:rPr>
          <w:sz w:val="24"/>
          <w:szCs w:val="24"/>
          <w:lang w:val="en-US"/>
        </w:rPr>
        <w:t>Practise</w:t>
      </w:r>
    </w:p>
    <w:p w:rsidR="003836C5" w:rsidRPr="00BA025F" w:rsidRDefault="003836C5" w:rsidP="00BF13A8">
      <w:pPr>
        <w:ind w:left="142" w:right="918"/>
        <w:rPr>
          <w:sz w:val="24"/>
          <w:szCs w:val="24"/>
        </w:rPr>
      </w:pPr>
      <w:r w:rsidRPr="00BA025F">
        <w:rPr>
          <w:sz w:val="24"/>
          <w:szCs w:val="24"/>
        </w:rPr>
        <w:t>Закрепление н.л.е., правила оформления писем и открыток</w:t>
      </w:r>
    </w:p>
    <w:p w:rsidR="003836C5" w:rsidRPr="00BA025F" w:rsidRDefault="003836C5" w:rsidP="00BF13A8">
      <w:pPr>
        <w:pStyle w:val="3"/>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Занятие № 2</w:t>
      </w:r>
    </w:p>
    <w:p w:rsidR="003836C5" w:rsidRPr="00BA025F" w:rsidRDefault="003836C5" w:rsidP="00BF13A8">
      <w:pPr>
        <w:ind w:left="142" w:right="918"/>
        <w:rPr>
          <w:sz w:val="24"/>
          <w:szCs w:val="24"/>
        </w:rPr>
      </w:pPr>
      <w:r w:rsidRPr="00BA025F">
        <w:rPr>
          <w:sz w:val="24"/>
          <w:szCs w:val="24"/>
        </w:rPr>
        <w:t>1.Составление и оформление личных и официальных писем, открыток</w:t>
      </w:r>
    </w:p>
    <w:p w:rsidR="003836C5" w:rsidRPr="00BA025F" w:rsidRDefault="003836C5" w:rsidP="00BF13A8">
      <w:pPr>
        <w:ind w:left="142" w:right="918"/>
        <w:rPr>
          <w:sz w:val="24"/>
          <w:szCs w:val="24"/>
        </w:rPr>
      </w:pPr>
      <w:r w:rsidRPr="00BA025F">
        <w:rPr>
          <w:sz w:val="24"/>
          <w:szCs w:val="24"/>
        </w:rPr>
        <w:t>2. Аудирование, выполнение заданий</w:t>
      </w:r>
    </w:p>
    <w:p w:rsidR="003836C5" w:rsidRPr="00BA025F" w:rsidRDefault="003836C5" w:rsidP="00BF13A8">
      <w:pPr>
        <w:ind w:left="142" w:right="918"/>
        <w:rPr>
          <w:sz w:val="24"/>
          <w:szCs w:val="24"/>
        </w:rPr>
      </w:pPr>
      <w:r w:rsidRPr="00BA025F">
        <w:rPr>
          <w:sz w:val="24"/>
          <w:szCs w:val="24"/>
        </w:rPr>
        <w:t>Предполагаемый результат: уметь писать и оформлять различные виды корреспонденции</w:t>
      </w:r>
    </w:p>
    <w:p w:rsidR="003836C5" w:rsidRPr="00BA025F" w:rsidRDefault="003836C5" w:rsidP="00BF13A8">
      <w:pPr>
        <w:ind w:left="142" w:right="918"/>
        <w:rPr>
          <w:b/>
          <w:bCs/>
          <w:sz w:val="24"/>
          <w:szCs w:val="24"/>
          <w:lang w:val="en-US"/>
        </w:rPr>
      </w:pPr>
      <w:r w:rsidRPr="00BA025F">
        <w:rPr>
          <w:b/>
          <w:sz w:val="24"/>
          <w:szCs w:val="24"/>
          <w:lang w:val="en-US"/>
        </w:rPr>
        <w:t>5.</w:t>
      </w:r>
      <w:r w:rsidRPr="00BA025F">
        <w:rPr>
          <w:b/>
          <w:sz w:val="24"/>
          <w:szCs w:val="24"/>
        </w:rPr>
        <w:t>Тема</w:t>
      </w:r>
      <w:r w:rsidRPr="00BA025F">
        <w:rPr>
          <w:b/>
          <w:sz w:val="24"/>
          <w:szCs w:val="24"/>
          <w:lang w:val="en-US"/>
        </w:rPr>
        <w:t xml:space="preserve"> </w:t>
      </w:r>
      <w:r w:rsidRPr="00BA025F">
        <w:rPr>
          <w:b/>
          <w:bCs/>
          <w:sz w:val="24"/>
          <w:szCs w:val="24"/>
          <w:lang w:val="en-US"/>
        </w:rPr>
        <w:t>«Telling the time», «Phone conversation»</w:t>
      </w:r>
    </w:p>
    <w:p w:rsidR="003836C5" w:rsidRPr="00BA025F" w:rsidRDefault="003836C5" w:rsidP="00BF13A8">
      <w:pPr>
        <w:pStyle w:val="3"/>
        <w:tabs>
          <w:tab w:val="left" w:pos="6855"/>
        </w:tabs>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Занятие № 1</w:t>
      </w:r>
    </w:p>
    <w:p w:rsidR="003836C5" w:rsidRPr="00BA025F" w:rsidRDefault="003836C5" w:rsidP="00BF13A8">
      <w:pPr>
        <w:ind w:left="142" w:right="918"/>
        <w:rPr>
          <w:sz w:val="24"/>
          <w:szCs w:val="24"/>
        </w:rPr>
      </w:pPr>
      <w:r w:rsidRPr="00BA025F">
        <w:rPr>
          <w:sz w:val="24"/>
          <w:szCs w:val="24"/>
        </w:rPr>
        <w:t>1.Введение н.л.е. Диалог «</w:t>
      </w:r>
      <w:r w:rsidRPr="00BA025F">
        <w:rPr>
          <w:sz w:val="24"/>
          <w:szCs w:val="24"/>
          <w:lang w:val="en-US"/>
        </w:rPr>
        <w:t>What</w:t>
      </w:r>
      <w:r w:rsidRPr="00BA025F">
        <w:rPr>
          <w:sz w:val="24"/>
          <w:szCs w:val="24"/>
        </w:rPr>
        <w:t xml:space="preserve"> </w:t>
      </w:r>
      <w:r w:rsidRPr="00BA025F">
        <w:rPr>
          <w:sz w:val="24"/>
          <w:szCs w:val="24"/>
          <w:lang w:val="en-US"/>
        </w:rPr>
        <w:t>time</w:t>
      </w:r>
      <w:r w:rsidRPr="00BA025F">
        <w:rPr>
          <w:sz w:val="24"/>
          <w:szCs w:val="24"/>
        </w:rPr>
        <w:t>?»</w:t>
      </w:r>
    </w:p>
    <w:p w:rsidR="003836C5" w:rsidRPr="00BA025F" w:rsidRDefault="003836C5" w:rsidP="00BF13A8">
      <w:pPr>
        <w:ind w:left="142" w:right="918"/>
        <w:rPr>
          <w:sz w:val="24"/>
          <w:szCs w:val="24"/>
        </w:rPr>
      </w:pPr>
      <w:r w:rsidRPr="00BA025F">
        <w:rPr>
          <w:sz w:val="24"/>
          <w:szCs w:val="24"/>
        </w:rPr>
        <w:t>2.</w:t>
      </w:r>
      <w:r w:rsidRPr="00BA025F">
        <w:rPr>
          <w:sz w:val="24"/>
          <w:szCs w:val="24"/>
          <w:lang w:val="en-US"/>
        </w:rPr>
        <w:t>Practise</w:t>
      </w:r>
    </w:p>
    <w:p w:rsidR="003836C5" w:rsidRPr="00BA025F" w:rsidRDefault="003836C5" w:rsidP="00BF13A8">
      <w:pPr>
        <w:ind w:left="142" w:right="918"/>
        <w:rPr>
          <w:sz w:val="24"/>
          <w:szCs w:val="24"/>
        </w:rPr>
      </w:pPr>
      <w:r w:rsidRPr="00BA025F">
        <w:rPr>
          <w:sz w:val="24"/>
          <w:szCs w:val="24"/>
        </w:rPr>
        <w:t>Работа с вопросником, выполнение упражнений</w:t>
      </w:r>
    </w:p>
    <w:p w:rsidR="003836C5" w:rsidRPr="00BA025F" w:rsidRDefault="003836C5" w:rsidP="00BF13A8">
      <w:pPr>
        <w:pStyle w:val="4"/>
        <w:spacing w:before="0"/>
        <w:ind w:left="142" w:right="918"/>
        <w:rPr>
          <w:rFonts w:ascii="Times New Roman" w:hAnsi="Times New Roman" w:cs="Times New Roman"/>
          <w:color w:val="auto"/>
          <w:lang w:val="en-US"/>
        </w:rPr>
      </w:pPr>
      <w:r w:rsidRPr="00BA025F">
        <w:rPr>
          <w:rFonts w:ascii="Times New Roman" w:hAnsi="Times New Roman" w:cs="Times New Roman"/>
          <w:color w:val="auto"/>
        </w:rPr>
        <w:t>Занятие</w:t>
      </w:r>
      <w:r w:rsidRPr="00BA025F">
        <w:rPr>
          <w:rFonts w:ascii="Times New Roman" w:hAnsi="Times New Roman" w:cs="Times New Roman"/>
          <w:color w:val="auto"/>
          <w:lang w:val="en-US"/>
        </w:rPr>
        <w:t xml:space="preserve"> № 2</w:t>
      </w:r>
    </w:p>
    <w:p w:rsidR="003836C5" w:rsidRPr="00BA025F" w:rsidRDefault="003836C5" w:rsidP="00BF13A8">
      <w:pPr>
        <w:ind w:left="142" w:right="918"/>
        <w:rPr>
          <w:sz w:val="24"/>
          <w:szCs w:val="24"/>
          <w:lang w:val="en-US"/>
        </w:rPr>
      </w:pPr>
      <w:r w:rsidRPr="00BA025F">
        <w:rPr>
          <w:sz w:val="24"/>
          <w:szCs w:val="24"/>
          <w:lang w:val="en-US"/>
        </w:rPr>
        <w:t>Memorize</w:t>
      </w:r>
    </w:p>
    <w:p w:rsidR="003836C5" w:rsidRPr="00BA025F" w:rsidRDefault="003836C5" w:rsidP="00BF13A8">
      <w:pPr>
        <w:ind w:left="142" w:right="918"/>
        <w:rPr>
          <w:sz w:val="24"/>
          <w:szCs w:val="24"/>
          <w:lang w:val="en-US"/>
        </w:rPr>
      </w:pPr>
      <w:r w:rsidRPr="00BA025F">
        <w:rPr>
          <w:sz w:val="24"/>
          <w:szCs w:val="24"/>
        </w:rPr>
        <w:t>Диалог</w:t>
      </w:r>
      <w:r w:rsidRPr="00BA025F">
        <w:rPr>
          <w:sz w:val="24"/>
          <w:szCs w:val="24"/>
          <w:lang w:val="en-US"/>
        </w:rPr>
        <w:t xml:space="preserve"> «Phone conversation»</w:t>
      </w:r>
    </w:p>
    <w:p w:rsidR="003836C5" w:rsidRPr="00BA025F" w:rsidRDefault="003836C5" w:rsidP="00BF13A8">
      <w:pPr>
        <w:ind w:left="142" w:right="918"/>
        <w:rPr>
          <w:sz w:val="24"/>
          <w:szCs w:val="24"/>
        </w:rPr>
      </w:pPr>
      <w:r w:rsidRPr="00BA025F">
        <w:rPr>
          <w:sz w:val="24"/>
          <w:szCs w:val="24"/>
        </w:rPr>
        <w:t>2.</w:t>
      </w:r>
      <w:r w:rsidRPr="00BA025F">
        <w:rPr>
          <w:sz w:val="24"/>
          <w:szCs w:val="24"/>
          <w:lang w:val="en-US"/>
        </w:rPr>
        <w:t>Practise</w:t>
      </w:r>
    </w:p>
    <w:p w:rsidR="003836C5" w:rsidRPr="00BA025F" w:rsidRDefault="003836C5" w:rsidP="00BF13A8">
      <w:pPr>
        <w:ind w:left="142" w:right="918"/>
        <w:rPr>
          <w:sz w:val="24"/>
          <w:szCs w:val="24"/>
        </w:rPr>
      </w:pPr>
      <w:r w:rsidRPr="00BA025F">
        <w:rPr>
          <w:sz w:val="24"/>
          <w:szCs w:val="24"/>
        </w:rPr>
        <w:t>Употребление и активизация лексики по 2 темам в диалогах</w:t>
      </w:r>
    </w:p>
    <w:p w:rsidR="003836C5" w:rsidRPr="00BA025F" w:rsidRDefault="003836C5" w:rsidP="00BF13A8">
      <w:pPr>
        <w:pStyle w:val="4"/>
        <w:spacing w:before="0"/>
        <w:ind w:left="142" w:right="918"/>
        <w:rPr>
          <w:rFonts w:ascii="Times New Roman" w:hAnsi="Times New Roman" w:cs="Times New Roman"/>
          <w:color w:val="auto"/>
        </w:rPr>
      </w:pPr>
      <w:r w:rsidRPr="00BA025F">
        <w:rPr>
          <w:rFonts w:ascii="Times New Roman" w:hAnsi="Times New Roman" w:cs="Times New Roman"/>
          <w:color w:val="auto"/>
        </w:rPr>
        <w:t>Занятие № 3</w:t>
      </w:r>
    </w:p>
    <w:p w:rsidR="003836C5" w:rsidRPr="00BA025F" w:rsidRDefault="003836C5" w:rsidP="00BF13A8">
      <w:pPr>
        <w:ind w:left="142" w:right="918"/>
        <w:rPr>
          <w:sz w:val="24"/>
          <w:szCs w:val="24"/>
        </w:rPr>
      </w:pPr>
      <w:r w:rsidRPr="00BA025F">
        <w:rPr>
          <w:sz w:val="24"/>
          <w:szCs w:val="24"/>
        </w:rPr>
        <w:t>1.Составить диалоги по темам «Разговор с другом по телефону», «Деловой звонок»</w:t>
      </w:r>
    </w:p>
    <w:p w:rsidR="003836C5" w:rsidRPr="00BA025F" w:rsidRDefault="003836C5" w:rsidP="00BF13A8">
      <w:pPr>
        <w:ind w:left="142" w:right="918"/>
        <w:rPr>
          <w:sz w:val="24"/>
          <w:szCs w:val="24"/>
        </w:rPr>
      </w:pPr>
      <w:r w:rsidRPr="00BA025F">
        <w:rPr>
          <w:sz w:val="24"/>
          <w:szCs w:val="24"/>
        </w:rPr>
        <w:t>Предполагаемый результат:</w:t>
      </w:r>
    </w:p>
    <w:p w:rsidR="003836C5" w:rsidRPr="00BA025F" w:rsidRDefault="003836C5" w:rsidP="00BF13A8">
      <w:pPr>
        <w:pStyle w:val="a5"/>
        <w:widowControl/>
        <w:numPr>
          <w:ilvl w:val="0"/>
          <w:numId w:val="242"/>
        </w:numPr>
        <w:autoSpaceDE/>
        <w:autoSpaceDN/>
        <w:ind w:left="142" w:right="918"/>
        <w:contextualSpacing/>
        <w:rPr>
          <w:sz w:val="24"/>
          <w:szCs w:val="24"/>
        </w:rPr>
      </w:pPr>
      <w:r w:rsidRPr="00BA025F">
        <w:rPr>
          <w:sz w:val="24"/>
          <w:szCs w:val="24"/>
        </w:rPr>
        <w:t>умение вести беседу по телефону на бытовую и деловую темы;</w:t>
      </w:r>
    </w:p>
    <w:p w:rsidR="003836C5" w:rsidRPr="00BA025F" w:rsidRDefault="003836C5" w:rsidP="00BF13A8">
      <w:pPr>
        <w:pStyle w:val="a5"/>
        <w:widowControl/>
        <w:numPr>
          <w:ilvl w:val="0"/>
          <w:numId w:val="242"/>
        </w:numPr>
        <w:autoSpaceDE/>
        <w:autoSpaceDN/>
        <w:ind w:left="142" w:right="918"/>
        <w:contextualSpacing/>
        <w:rPr>
          <w:sz w:val="24"/>
          <w:szCs w:val="24"/>
        </w:rPr>
      </w:pPr>
      <w:r w:rsidRPr="00BA025F">
        <w:rPr>
          <w:sz w:val="24"/>
          <w:szCs w:val="24"/>
        </w:rPr>
        <w:t>уметь запросить и дать информацию о времени;</w:t>
      </w:r>
    </w:p>
    <w:p w:rsidR="003836C5" w:rsidRPr="00BA025F" w:rsidRDefault="003836C5" w:rsidP="00BF13A8">
      <w:pPr>
        <w:pStyle w:val="a5"/>
        <w:widowControl/>
        <w:numPr>
          <w:ilvl w:val="0"/>
          <w:numId w:val="242"/>
        </w:numPr>
        <w:autoSpaceDE/>
        <w:autoSpaceDN/>
        <w:ind w:left="142" w:right="918"/>
        <w:contextualSpacing/>
        <w:rPr>
          <w:sz w:val="24"/>
          <w:szCs w:val="24"/>
        </w:rPr>
      </w:pPr>
      <w:r w:rsidRPr="00BA025F">
        <w:rPr>
          <w:sz w:val="24"/>
          <w:szCs w:val="24"/>
        </w:rPr>
        <w:t>знать этику телефонного разговора</w:t>
      </w:r>
    </w:p>
    <w:p w:rsidR="003836C5" w:rsidRPr="00BA025F" w:rsidRDefault="003836C5" w:rsidP="00BF13A8">
      <w:pPr>
        <w:ind w:left="142" w:right="918"/>
        <w:rPr>
          <w:b/>
          <w:sz w:val="24"/>
          <w:szCs w:val="24"/>
          <w:lang w:val="en-US"/>
        </w:rPr>
      </w:pPr>
      <w:r w:rsidRPr="00BA025F">
        <w:rPr>
          <w:b/>
          <w:sz w:val="24"/>
          <w:szCs w:val="24"/>
          <w:lang w:val="en-US"/>
        </w:rPr>
        <w:t xml:space="preserve"> 6.</w:t>
      </w:r>
      <w:r w:rsidRPr="00BA025F">
        <w:rPr>
          <w:b/>
          <w:sz w:val="24"/>
          <w:szCs w:val="24"/>
        </w:rPr>
        <w:t>Тема</w:t>
      </w:r>
      <w:r w:rsidRPr="00BA025F">
        <w:rPr>
          <w:b/>
          <w:sz w:val="24"/>
          <w:szCs w:val="24"/>
          <w:lang w:val="en-US"/>
        </w:rPr>
        <w:t xml:space="preserve"> </w:t>
      </w:r>
      <w:r w:rsidRPr="00BA025F">
        <w:rPr>
          <w:b/>
          <w:bCs/>
          <w:sz w:val="24"/>
          <w:szCs w:val="24"/>
          <w:lang w:val="en-US"/>
        </w:rPr>
        <w:t>«In city»</w:t>
      </w:r>
    </w:p>
    <w:p w:rsidR="003836C5" w:rsidRPr="00BA025F" w:rsidRDefault="003836C5" w:rsidP="00BF13A8">
      <w:pPr>
        <w:pStyle w:val="4"/>
        <w:spacing w:before="0"/>
        <w:ind w:left="142" w:right="918"/>
        <w:rPr>
          <w:rFonts w:ascii="Times New Roman" w:hAnsi="Times New Roman" w:cs="Times New Roman"/>
          <w:color w:val="auto"/>
          <w:lang w:val="en-US"/>
        </w:rPr>
      </w:pPr>
      <w:r w:rsidRPr="00BA025F">
        <w:rPr>
          <w:rFonts w:ascii="Times New Roman" w:hAnsi="Times New Roman" w:cs="Times New Roman"/>
          <w:color w:val="auto"/>
        </w:rPr>
        <w:t>Занятие</w:t>
      </w:r>
      <w:r w:rsidRPr="00BA025F">
        <w:rPr>
          <w:rFonts w:ascii="Times New Roman" w:hAnsi="Times New Roman" w:cs="Times New Roman"/>
          <w:color w:val="auto"/>
          <w:lang w:val="en-US"/>
        </w:rPr>
        <w:t xml:space="preserve"> № 1</w:t>
      </w:r>
    </w:p>
    <w:p w:rsidR="003836C5" w:rsidRPr="00BA025F" w:rsidRDefault="003836C5" w:rsidP="00BF13A8">
      <w:pPr>
        <w:ind w:left="142" w:right="918"/>
        <w:rPr>
          <w:sz w:val="24"/>
          <w:szCs w:val="24"/>
          <w:lang w:val="en-US"/>
        </w:rPr>
      </w:pPr>
      <w:r w:rsidRPr="00BA025F">
        <w:rPr>
          <w:sz w:val="24"/>
          <w:szCs w:val="24"/>
          <w:lang w:val="en-US"/>
        </w:rPr>
        <w:t>1.</w:t>
      </w:r>
      <w:r w:rsidRPr="00BA025F">
        <w:rPr>
          <w:sz w:val="24"/>
          <w:szCs w:val="24"/>
        </w:rPr>
        <w:t>Введение</w:t>
      </w:r>
      <w:r w:rsidRPr="00BA025F">
        <w:rPr>
          <w:sz w:val="24"/>
          <w:szCs w:val="24"/>
          <w:lang w:val="en-US"/>
        </w:rPr>
        <w:t xml:space="preserve"> </w:t>
      </w:r>
      <w:r w:rsidRPr="00BA025F">
        <w:rPr>
          <w:sz w:val="24"/>
          <w:szCs w:val="24"/>
        </w:rPr>
        <w:t>н</w:t>
      </w:r>
      <w:r w:rsidRPr="00BA025F">
        <w:rPr>
          <w:sz w:val="24"/>
          <w:szCs w:val="24"/>
          <w:lang w:val="en-US"/>
        </w:rPr>
        <w:t>.</w:t>
      </w:r>
      <w:r w:rsidRPr="00BA025F">
        <w:rPr>
          <w:sz w:val="24"/>
          <w:szCs w:val="24"/>
        </w:rPr>
        <w:t>л</w:t>
      </w:r>
      <w:r w:rsidRPr="00BA025F">
        <w:rPr>
          <w:sz w:val="24"/>
          <w:szCs w:val="24"/>
          <w:lang w:val="en-US"/>
        </w:rPr>
        <w:t>.</w:t>
      </w:r>
      <w:r w:rsidRPr="00BA025F">
        <w:rPr>
          <w:sz w:val="24"/>
          <w:szCs w:val="24"/>
        </w:rPr>
        <w:t>е</w:t>
      </w:r>
      <w:r w:rsidRPr="00BA025F">
        <w:rPr>
          <w:sz w:val="24"/>
          <w:szCs w:val="24"/>
          <w:lang w:val="en-US"/>
        </w:rPr>
        <w:t>.</w:t>
      </w:r>
    </w:p>
    <w:p w:rsidR="003836C5" w:rsidRPr="00BA025F" w:rsidRDefault="003836C5" w:rsidP="00BF13A8">
      <w:pPr>
        <w:ind w:left="142" w:right="918"/>
        <w:rPr>
          <w:sz w:val="24"/>
          <w:szCs w:val="24"/>
          <w:lang w:val="en-US"/>
        </w:rPr>
      </w:pPr>
      <w:r w:rsidRPr="00BA025F">
        <w:rPr>
          <w:sz w:val="24"/>
          <w:szCs w:val="24"/>
          <w:lang w:val="en-US"/>
        </w:rPr>
        <w:t>Memorize</w:t>
      </w:r>
    </w:p>
    <w:p w:rsidR="003836C5" w:rsidRPr="00BA025F" w:rsidRDefault="003836C5" w:rsidP="00BF13A8">
      <w:pPr>
        <w:ind w:left="142" w:right="918"/>
        <w:rPr>
          <w:sz w:val="24"/>
          <w:szCs w:val="24"/>
          <w:lang w:val="en-US"/>
        </w:rPr>
      </w:pPr>
      <w:r w:rsidRPr="00BA025F">
        <w:rPr>
          <w:sz w:val="24"/>
          <w:szCs w:val="24"/>
        </w:rPr>
        <w:t>Диалог</w:t>
      </w:r>
      <w:r w:rsidRPr="00BA025F">
        <w:rPr>
          <w:sz w:val="24"/>
          <w:szCs w:val="24"/>
          <w:lang w:val="en-US"/>
        </w:rPr>
        <w:t xml:space="preserve"> «In city»</w:t>
      </w:r>
    </w:p>
    <w:p w:rsidR="003836C5" w:rsidRPr="00BA025F" w:rsidRDefault="003836C5" w:rsidP="00BF13A8">
      <w:pPr>
        <w:ind w:left="142" w:right="918"/>
        <w:rPr>
          <w:sz w:val="24"/>
          <w:szCs w:val="24"/>
          <w:lang w:val="en-US"/>
        </w:rPr>
      </w:pPr>
      <w:r w:rsidRPr="00BA025F">
        <w:rPr>
          <w:sz w:val="24"/>
          <w:szCs w:val="24"/>
          <w:lang w:val="en-US"/>
        </w:rPr>
        <w:t>2.Practise</w:t>
      </w:r>
    </w:p>
    <w:p w:rsidR="003836C5" w:rsidRPr="00BA025F" w:rsidRDefault="003836C5" w:rsidP="00BF13A8">
      <w:pPr>
        <w:ind w:left="142" w:right="918"/>
        <w:rPr>
          <w:sz w:val="24"/>
          <w:szCs w:val="24"/>
        </w:rPr>
      </w:pPr>
      <w:r w:rsidRPr="00BA025F">
        <w:rPr>
          <w:sz w:val="24"/>
          <w:szCs w:val="24"/>
        </w:rPr>
        <w:t>Употребление РО: как пройти, где находится? предлоги места</w:t>
      </w:r>
    </w:p>
    <w:p w:rsidR="003836C5" w:rsidRPr="00BA025F" w:rsidRDefault="003836C5" w:rsidP="00BF13A8">
      <w:pPr>
        <w:pStyle w:val="4"/>
        <w:spacing w:before="0"/>
        <w:ind w:left="142" w:right="918"/>
        <w:rPr>
          <w:rFonts w:ascii="Times New Roman" w:hAnsi="Times New Roman" w:cs="Times New Roman"/>
          <w:color w:val="auto"/>
        </w:rPr>
      </w:pPr>
      <w:r w:rsidRPr="00BA025F">
        <w:rPr>
          <w:rFonts w:ascii="Times New Roman" w:hAnsi="Times New Roman" w:cs="Times New Roman"/>
          <w:color w:val="auto"/>
        </w:rPr>
        <w:t>Занятие № 2</w:t>
      </w:r>
    </w:p>
    <w:p w:rsidR="003836C5" w:rsidRPr="00BA025F" w:rsidRDefault="003836C5" w:rsidP="00BF13A8">
      <w:pPr>
        <w:widowControl/>
        <w:numPr>
          <w:ilvl w:val="0"/>
          <w:numId w:val="238"/>
        </w:numPr>
        <w:autoSpaceDE/>
        <w:autoSpaceDN/>
        <w:ind w:left="142" w:right="918"/>
        <w:rPr>
          <w:sz w:val="24"/>
          <w:szCs w:val="24"/>
        </w:rPr>
      </w:pPr>
      <w:r w:rsidRPr="00BA025F">
        <w:rPr>
          <w:sz w:val="24"/>
          <w:szCs w:val="24"/>
        </w:rPr>
        <w:t>Составление и инсценировка диалогов, употребление РО и    лексики по теме «В городе»</w:t>
      </w:r>
    </w:p>
    <w:p w:rsidR="003836C5" w:rsidRPr="00BA025F" w:rsidRDefault="003836C5" w:rsidP="00BF13A8">
      <w:pPr>
        <w:ind w:left="142" w:right="918"/>
        <w:rPr>
          <w:sz w:val="24"/>
          <w:szCs w:val="24"/>
        </w:rPr>
      </w:pPr>
      <w:r w:rsidRPr="00BA025F">
        <w:rPr>
          <w:sz w:val="24"/>
          <w:szCs w:val="24"/>
        </w:rPr>
        <w:t>Предполагаемый результат:</w:t>
      </w:r>
    </w:p>
    <w:p w:rsidR="003836C5" w:rsidRPr="00BA025F" w:rsidRDefault="003836C5" w:rsidP="00BF13A8">
      <w:pPr>
        <w:pStyle w:val="a5"/>
        <w:widowControl/>
        <w:numPr>
          <w:ilvl w:val="0"/>
          <w:numId w:val="243"/>
        </w:numPr>
        <w:autoSpaceDE/>
        <w:autoSpaceDN/>
        <w:ind w:left="142" w:right="918"/>
        <w:contextualSpacing/>
        <w:rPr>
          <w:sz w:val="24"/>
          <w:szCs w:val="24"/>
        </w:rPr>
      </w:pPr>
      <w:r w:rsidRPr="00BA025F">
        <w:rPr>
          <w:sz w:val="24"/>
          <w:szCs w:val="24"/>
        </w:rPr>
        <w:t>умение ориентироваться в городе;</w:t>
      </w:r>
    </w:p>
    <w:p w:rsidR="003836C5" w:rsidRPr="00BA025F" w:rsidRDefault="003836C5" w:rsidP="00BF13A8">
      <w:pPr>
        <w:pStyle w:val="a5"/>
        <w:widowControl/>
        <w:numPr>
          <w:ilvl w:val="0"/>
          <w:numId w:val="243"/>
        </w:numPr>
        <w:autoSpaceDE/>
        <w:autoSpaceDN/>
        <w:ind w:left="142" w:right="918"/>
        <w:contextualSpacing/>
        <w:rPr>
          <w:sz w:val="24"/>
          <w:szCs w:val="24"/>
        </w:rPr>
      </w:pPr>
      <w:r w:rsidRPr="00BA025F">
        <w:rPr>
          <w:sz w:val="24"/>
          <w:szCs w:val="24"/>
        </w:rPr>
        <w:t>умение запросить и дать информацию о нахождении различных улиц, зданий;</w:t>
      </w:r>
    </w:p>
    <w:p w:rsidR="003836C5" w:rsidRPr="00BA025F" w:rsidRDefault="003836C5" w:rsidP="00BF13A8">
      <w:pPr>
        <w:pStyle w:val="a5"/>
        <w:widowControl/>
        <w:numPr>
          <w:ilvl w:val="0"/>
          <w:numId w:val="243"/>
        </w:numPr>
        <w:autoSpaceDE/>
        <w:autoSpaceDN/>
        <w:ind w:left="142" w:right="918"/>
        <w:contextualSpacing/>
        <w:rPr>
          <w:sz w:val="24"/>
          <w:szCs w:val="24"/>
        </w:rPr>
      </w:pPr>
      <w:r w:rsidRPr="00BA025F">
        <w:rPr>
          <w:sz w:val="24"/>
          <w:szCs w:val="24"/>
        </w:rPr>
        <w:t>уметь правильно указать адрес</w:t>
      </w:r>
    </w:p>
    <w:p w:rsidR="003836C5" w:rsidRPr="00BA025F" w:rsidRDefault="003836C5" w:rsidP="00BF13A8">
      <w:pPr>
        <w:ind w:left="142" w:right="918"/>
        <w:rPr>
          <w:b/>
          <w:bCs/>
          <w:sz w:val="24"/>
          <w:szCs w:val="24"/>
        </w:rPr>
      </w:pPr>
      <w:r w:rsidRPr="00BA025F">
        <w:rPr>
          <w:b/>
          <w:sz w:val="24"/>
          <w:szCs w:val="24"/>
        </w:rPr>
        <w:t xml:space="preserve">7.Тема </w:t>
      </w:r>
      <w:r w:rsidRPr="00BA025F">
        <w:rPr>
          <w:b/>
          <w:bCs/>
          <w:sz w:val="24"/>
          <w:szCs w:val="24"/>
        </w:rPr>
        <w:t>«</w:t>
      </w:r>
      <w:r w:rsidRPr="00BA025F">
        <w:rPr>
          <w:b/>
          <w:bCs/>
          <w:sz w:val="24"/>
          <w:szCs w:val="24"/>
          <w:lang w:val="en-US"/>
        </w:rPr>
        <w:t>Holidays</w:t>
      </w:r>
      <w:r w:rsidRPr="00BA025F">
        <w:rPr>
          <w:b/>
          <w:bCs/>
          <w:sz w:val="24"/>
          <w:szCs w:val="24"/>
        </w:rPr>
        <w:t>»</w:t>
      </w:r>
    </w:p>
    <w:p w:rsidR="003836C5" w:rsidRPr="00BA025F" w:rsidRDefault="003836C5" w:rsidP="00BF13A8">
      <w:pPr>
        <w:pStyle w:val="3"/>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Занятие № 1</w:t>
      </w:r>
    </w:p>
    <w:p w:rsidR="003836C5" w:rsidRPr="00BA025F" w:rsidRDefault="003836C5" w:rsidP="00BF13A8">
      <w:pPr>
        <w:ind w:left="142" w:right="918"/>
        <w:rPr>
          <w:sz w:val="24"/>
          <w:szCs w:val="24"/>
          <w:lang w:val="en-US"/>
        </w:rPr>
      </w:pPr>
      <w:r w:rsidRPr="00BA025F">
        <w:rPr>
          <w:sz w:val="24"/>
          <w:szCs w:val="24"/>
          <w:lang w:val="en-US"/>
        </w:rPr>
        <w:t>1.</w:t>
      </w:r>
      <w:r w:rsidRPr="00BA025F">
        <w:rPr>
          <w:sz w:val="24"/>
          <w:szCs w:val="24"/>
        </w:rPr>
        <w:t>Предъявление</w:t>
      </w:r>
      <w:r w:rsidRPr="00BA025F">
        <w:rPr>
          <w:sz w:val="24"/>
          <w:szCs w:val="24"/>
          <w:lang w:val="en-US"/>
        </w:rPr>
        <w:t xml:space="preserve"> </w:t>
      </w:r>
      <w:r w:rsidRPr="00BA025F">
        <w:rPr>
          <w:sz w:val="24"/>
          <w:szCs w:val="24"/>
        </w:rPr>
        <w:t>н</w:t>
      </w:r>
      <w:r w:rsidRPr="00BA025F">
        <w:rPr>
          <w:sz w:val="24"/>
          <w:szCs w:val="24"/>
          <w:lang w:val="en-US"/>
        </w:rPr>
        <w:t>.</w:t>
      </w:r>
      <w:r w:rsidRPr="00BA025F">
        <w:rPr>
          <w:sz w:val="24"/>
          <w:szCs w:val="24"/>
        </w:rPr>
        <w:t>л</w:t>
      </w:r>
      <w:r w:rsidRPr="00BA025F">
        <w:rPr>
          <w:sz w:val="24"/>
          <w:szCs w:val="24"/>
          <w:lang w:val="en-US"/>
        </w:rPr>
        <w:t>.</w:t>
      </w:r>
      <w:r w:rsidRPr="00BA025F">
        <w:rPr>
          <w:sz w:val="24"/>
          <w:szCs w:val="24"/>
        </w:rPr>
        <w:t>е</w:t>
      </w:r>
      <w:r w:rsidRPr="00BA025F">
        <w:rPr>
          <w:sz w:val="24"/>
          <w:szCs w:val="24"/>
          <w:lang w:val="en-US"/>
        </w:rPr>
        <w:t>.</w:t>
      </w:r>
    </w:p>
    <w:p w:rsidR="003836C5" w:rsidRPr="00BA025F" w:rsidRDefault="003836C5" w:rsidP="00BF13A8">
      <w:pPr>
        <w:ind w:left="142" w:right="918"/>
        <w:rPr>
          <w:sz w:val="24"/>
          <w:szCs w:val="24"/>
          <w:lang w:val="en-US"/>
        </w:rPr>
      </w:pPr>
      <w:r w:rsidRPr="00BA025F">
        <w:rPr>
          <w:sz w:val="24"/>
          <w:szCs w:val="24"/>
          <w:lang w:val="en-US"/>
        </w:rPr>
        <w:t>Memorize</w:t>
      </w:r>
    </w:p>
    <w:p w:rsidR="003836C5" w:rsidRPr="00BA025F" w:rsidRDefault="003836C5" w:rsidP="00BF13A8">
      <w:pPr>
        <w:ind w:left="142" w:right="918"/>
        <w:rPr>
          <w:sz w:val="24"/>
          <w:szCs w:val="24"/>
        </w:rPr>
      </w:pPr>
      <w:r w:rsidRPr="00BA025F">
        <w:rPr>
          <w:sz w:val="24"/>
          <w:szCs w:val="24"/>
        </w:rPr>
        <w:t>Диалог</w:t>
      </w:r>
      <w:r w:rsidRPr="00BA025F">
        <w:rPr>
          <w:sz w:val="24"/>
          <w:szCs w:val="24"/>
          <w:lang w:val="en-US"/>
        </w:rPr>
        <w:t xml:space="preserve"> «Where are going to spend your holidays?» </w:t>
      </w:r>
      <w:r w:rsidRPr="00BA025F">
        <w:rPr>
          <w:sz w:val="24"/>
          <w:szCs w:val="24"/>
        </w:rPr>
        <w:t>(чтение, работа с лексикой)</w:t>
      </w:r>
    </w:p>
    <w:p w:rsidR="003836C5" w:rsidRPr="00BA025F" w:rsidRDefault="003836C5" w:rsidP="00BF13A8">
      <w:pPr>
        <w:ind w:left="142" w:right="918"/>
        <w:rPr>
          <w:sz w:val="24"/>
          <w:szCs w:val="24"/>
        </w:rPr>
      </w:pPr>
      <w:r w:rsidRPr="00BA025F">
        <w:rPr>
          <w:sz w:val="24"/>
          <w:szCs w:val="24"/>
        </w:rPr>
        <w:t>2.</w:t>
      </w:r>
      <w:r w:rsidRPr="00BA025F">
        <w:rPr>
          <w:sz w:val="24"/>
          <w:szCs w:val="24"/>
          <w:lang w:val="en-US"/>
        </w:rPr>
        <w:t>Practise</w:t>
      </w:r>
    </w:p>
    <w:p w:rsidR="003836C5" w:rsidRPr="00BA025F" w:rsidRDefault="003836C5" w:rsidP="00BF13A8">
      <w:pPr>
        <w:ind w:left="142" w:right="918"/>
        <w:rPr>
          <w:sz w:val="24"/>
          <w:szCs w:val="24"/>
        </w:rPr>
      </w:pPr>
      <w:r w:rsidRPr="00BA025F">
        <w:rPr>
          <w:sz w:val="24"/>
          <w:szCs w:val="24"/>
        </w:rPr>
        <w:t>Закрепление н.л.е., употребление в устной речи</w:t>
      </w:r>
    </w:p>
    <w:p w:rsidR="003836C5" w:rsidRPr="00BA025F" w:rsidRDefault="003836C5" w:rsidP="00BF13A8">
      <w:pPr>
        <w:pStyle w:val="3"/>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Занятие № 2</w:t>
      </w:r>
    </w:p>
    <w:p w:rsidR="003836C5" w:rsidRPr="00BA025F" w:rsidRDefault="003836C5" w:rsidP="00BF13A8">
      <w:pPr>
        <w:ind w:left="142" w:right="918"/>
        <w:rPr>
          <w:sz w:val="24"/>
          <w:szCs w:val="24"/>
        </w:rPr>
      </w:pPr>
      <w:r w:rsidRPr="00BA025F">
        <w:rPr>
          <w:sz w:val="24"/>
          <w:szCs w:val="24"/>
        </w:rPr>
        <w:t>1.Составление диалогов по образцу</w:t>
      </w:r>
    </w:p>
    <w:p w:rsidR="003836C5" w:rsidRPr="00BA025F" w:rsidRDefault="003836C5" w:rsidP="00BF13A8">
      <w:pPr>
        <w:ind w:left="142" w:right="918"/>
        <w:rPr>
          <w:sz w:val="24"/>
          <w:szCs w:val="24"/>
        </w:rPr>
      </w:pPr>
      <w:r w:rsidRPr="00BA025F">
        <w:rPr>
          <w:sz w:val="24"/>
          <w:szCs w:val="24"/>
        </w:rPr>
        <w:t>2.Инсценировка диалогов</w:t>
      </w:r>
    </w:p>
    <w:p w:rsidR="003836C5" w:rsidRPr="00BA025F" w:rsidRDefault="003836C5" w:rsidP="00BF13A8">
      <w:pPr>
        <w:ind w:left="142" w:right="918"/>
        <w:rPr>
          <w:sz w:val="24"/>
          <w:szCs w:val="24"/>
        </w:rPr>
      </w:pPr>
      <w:r w:rsidRPr="00BA025F">
        <w:rPr>
          <w:sz w:val="24"/>
          <w:szCs w:val="24"/>
        </w:rPr>
        <w:t>Предполагаемый результат</w:t>
      </w:r>
    </w:p>
    <w:p w:rsidR="003836C5" w:rsidRPr="00BA025F" w:rsidRDefault="003836C5" w:rsidP="00BF13A8">
      <w:pPr>
        <w:pStyle w:val="a5"/>
        <w:widowControl/>
        <w:numPr>
          <w:ilvl w:val="0"/>
          <w:numId w:val="244"/>
        </w:numPr>
        <w:autoSpaceDE/>
        <w:autoSpaceDN/>
        <w:ind w:left="142" w:right="918"/>
        <w:contextualSpacing/>
        <w:rPr>
          <w:sz w:val="24"/>
          <w:szCs w:val="24"/>
        </w:rPr>
      </w:pPr>
      <w:r w:rsidRPr="00BA025F">
        <w:rPr>
          <w:sz w:val="24"/>
          <w:szCs w:val="24"/>
        </w:rPr>
        <w:t xml:space="preserve">уметь </w:t>
      </w:r>
      <w:r w:rsidRPr="00BA025F">
        <w:rPr>
          <w:sz w:val="24"/>
          <w:szCs w:val="24"/>
          <w:shd w:val="clear" w:color="auto" w:fill="FFFFFF"/>
        </w:rPr>
        <w:t>делать сообщение о своих интересах и планах на будущее лето</w:t>
      </w:r>
    </w:p>
    <w:p w:rsidR="003836C5" w:rsidRPr="00BA025F" w:rsidRDefault="003836C5" w:rsidP="00BF13A8">
      <w:pPr>
        <w:ind w:left="142" w:right="918"/>
        <w:rPr>
          <w:sz w:val="24"/>
          <w:szCs w:val="24"/>
        </w:rPr>
      </w:pPr>
      <w:r w:rsidRPr="00BA025F">
        <w:rPr>
          <w:sz w:val="24"/>
          <w:szCs w:val="24"/>
        </w:rPr>
        <w:t>3.Аудирование, выполнение заданий</w:t>
      </w:r>
    </w:p>
    <w:p w:rsidR="003836C5" w:rsidRPr="00BA025F" w:rsidRDefault="003836C5" w:rsidP="00BF13A8">
      <w:pPr>
        <w:ind w:left="142" w:right="918"/>
        <w:rPr>
          <w:sz w:val="24"/>
          <w:szCs w:val="24"/>
        </w:rPr>
      </w:pPr>
    </w:p>
    <w:p w:rsidR="003836C5" w:rsidRPr="00BA025F" w:rsidRDefault="003836C5" w:rsidP="00BF13A8">
      <w:pPr>
        <w:ind w:left="142" w:right="918"/>
        <w:rPr>
          <w:b/>
          <w:bCs/>
          <w:sz w:val="24"/>
          <w:szCs w:val="24"/>
        </w:rPr>
      </w:pPr>
      <w:r w:rsidRPr="00BA025F">
        <w:rPr>
          <w:b/>
          <w:sz w:val="24"/>
          <w:szCs w:val="24"/>
        </w:rPr>
        <w:t xml:space="preserve">8.Тема </w:t>
      </w:r>
      <w:r w:rsidRPr="00BA025F">
        <w:rPr>
          <w:b/>
          <w:bCs/>
          <w:sz w:val="24"/>
          <w:szCs w:val="24"/>
        </w:rPr>
        <w:t>«</w:t>
      </w:r>
      <w:r w:rsidRPr="00BA025F">
        <w:rPr>
          <w:b/>
          <w:bCs/>
          <w:sz w:val="24"/>
          <w:szCs w:val="24"/>
          <w:lang w:val="en-US"/>
        </w:rPr>
        <w:t>Staying</w:t>
      </w:r>
      <w:r w:rsidRPr="00BA025F">
        <w:rPr>
          <w:b/>
          <w:bCs/>
          <w:sz w:val="24"/>
          <w:szCs w:val="24"/>
        </w:rPr>
        <w:t xml:space="preserve"> </w:t>
      </w:r>
      <w:r w:rsidRPr="00BA025F">
        <w:rPr>
          <w:b/>
          <w:bCs/>
          <w:sz w:val="24"/>
          <w:szCs w:val="24"/>
          <w:lang w:val="en-US"/>
        </w:rPr>
        <w:t>at</w:t>
      </w:r>
      <w:r w:rsidRPr="00BA025F">
        <w:rPr>
          <w:b/>
          <w:bCs/>
          <w:sz w:val="24"/>
          <w:szCs w:val="24"/>
        </w:rPr>
        <w:t xml:space="preserve"> </w:t>
      </w:r>
      <w:r w:rsidRPr="00BA025F">
        <w:rPr>
          <w:b/>
          <w:bCs/>
          <w:sz w:val="24"/>
          <w:szCs w:val="24"/>
          <w:lang w:val="en-US"/>
        </w:rPr>
        <w:t>a</w:t>
      </w:r>
      <w:r w:rsidRPr="00BA025F">
        <w:rPr>
          <w:b/>
          <w:bCs/>
          <w:sz w:val="24"/>
          <w:szCs w:val="24"/>
        </w:rPr>
        <w:t xml:space="preserve"> </w:t>
      </w:r>
      <w:r w:rsidRPr="00BA025F">
        <w:rPr>
          <w:b/>
          <w:bCs/>
          <w:sz w:val="24"/>
          <w:szCs w:val="24"/>
          <w:lang w:val="en-US"/>
        </w:rPr>
        <w:t>hotel</w:t>
      </w:r>
      <w:r w:rsidRPr="00BA025F">
        <w:rPr>
          <w:b/>
          <w:bCs/>
          <w:sz w:val="24"/>
          <w:szCs w:val="24"/>
        </w:rPr>
        <w:t>»</w:t>
      </w:r>
    </w:p>
    <w:p w:rsidR="003836C5" w:rsidRPr="00BA025F" w:rsidRDefault="003836C5" w:rsidP="00BF13A8">
      <w:pPr>
        <w:pStyle w:val="4"/>
        <w:spacing w:before="0"/>
        <w:ind w:left="142" w:right="918"/>
        <w:rPr>
          <w:rFonts w:ascii="Times New Roman" w:hAnsi="Times New Roman" w:cs="Times New Roman"/>
          <w:color w:val="auto"/>
        </w:rPr>
      </w:pPr>
      <w:r w:rsidRPr="00BA025F">
        <w:rPr>
          <w:rFonts w:ascii="Times New Roman" w:hAnsi="Times New Roman" w:cs="Times New Roman"/>
          <w:color w:val="auto"/>
        </w:rPr>
        <w:t>Занятие № 1</w:t>
      </w:r>
    </w:p>
    <w:p w:rsidR="003836C5" w:rsidRPr="00BA025F" w:rsidRDefault="003836C5" w:rsidP="00BF13A8">
      <w:pPr>
        <w:ind w:left="142" w:right="918"/>
        <w:rPr>
          <w:sz w:val="24"/>
          <w:szCs w:val="24"/>
        </w:rPr>
      </w:pPr>
      <w:r w:rsidRPr="00BA025F">
        <w:rPr>
          <w:sz w:val="24"/>
          <w:szCs w:val="24"/>
        </w:rPr>
        <w:t>1.Введение н.л.е. и РО</w:t>
      </w:r>
    </w:p>
    <w:p w:rsidR="003836C5" w:rsidRPr="00BA025F" w:rsidRDefault="003836C5" w:rsidP="00BF13A8">
      <w:pPr>
        <w:ind w:left="142" w:right="918"/>
        <w:rPr>
          <w:sz w:val="24"/>
          <w:szCs w:val="24"/>
          <w:lang w:val="en-US"/>
        </w:rPr>
      </w:pPr>
      <w:r w:rsidRPr="00BA025F">
        <w:rPr>
          <w:sz w:val="24"/>
          <w:szCs w:val="24"/>
          <w:lang w:val="en-US"/>
        </w:rPr>
        <w:t>Memorize</w:t>
      </w:r>
    </w:p>
    <w:p w:rsidR="003836C5" w:rsidRPr="00BA025F" w:rsidRDefault="003836C5" w:rsidP="00BF13A8">
      <w:pPr>
        <w:ind w:left="142" w:right="918"/>
        <w:rPr>
          <w:sz w:val="24"/>
          <w:szCs w:val="24"/>
          <w:lang w:val="en-US"/>
        </w:rPr>
      </w:pPr>
      <w:r w:rsidRPr="00BA025F">
        <w:rPr>
          <w:sz w:val="24"/>
          <w:szCs w:val="24"/>
        </w:rPr>
        <w:t>Диалог</w:t>
      </w:r>
      <w:r w:rsidRPr="00BA025F">
        <w:rPr>
          <w:sz w:val="24"/>
          <w:szCs w:val="24"/>
          <w:lang w:val="en-US"/>
        </w:rPr>
        <w:t xml:space="preserve"> «Checking into the hotel»</w:t>
      </w:r>
    </w:p>
    <w:p w:rsidR="003836C5" w:rsidRPr="00BA025F" w:rsidRDefault="003836C5" w:rsidP="00BF13A8">
      <w:pPr>
        <w:tabs>
          <w:tab w:val="left" w:pos="2070"/>
        </w:tabs>
        <w:ind w:left="142" w:right="918"/>
        <w:rPr>
          <w:sz w:val="24"/>
          <w:szCs w:val="24"/>
        </w:rPr>
      </w:pPr>
      <w:r w:rsidRPr="00BA025F">
        <w:rPr>
          <w:sz w:val="24"/>
          <w:szCs w:val="24"/>
        </w:rPr>
        <w:t>2.</w:t>
      </w:r>
      <w:r w:rsidRPr="00BA025F">
        <w:rPr>
          <w:sz w:val="24"/>
          <w:szCs w:val="24"/>
          <w:lang w:val="en-US"/>
        </w:rPr>
        <w:t>Practise</w:t>
      </w:r>
      <w:r w:rsidRPr="00BA025F">
        <w:rPr>
          <w:sz w:val="24"/>
          <w:szCs w:val="24"/>
        </w:rPr>
        <w:t xml:space="preserve">       </w:t>
      </w:r>
    </w:p>
    <w:p w:rsidR="003836C5" w:rsidRPr="00BA025F" w:rsidRDefault="003836C5" w:rsidP="00BF13A8">
      <w:pPr>
        <w:tabs>
          <w:tab w:val="left" w:pos="2070"/>
        </w:tabs>
        <w:ind w:left="142" w:right="918"/>
        <w:rPr>
          <w:sz w:val="24"/>
          <w:szCs w:val="24"/>
        </w:rPr>
      </w:pPr>
      <w:r w:rsidRPr="00BA025F">
        <w:rPr>
          <w:sz w:val="24"/>
          <w:szCs w:val="24"/>
        </w:rPr>
        <w:t>Закрепление и активизация лексики</w:t>
      </w:r>
    </w:p>
    <w:p w:rsidR="003836C5" w:rsidRPr="00BA025F" w:rsidRDefault="003836C5" w:rsidP="00BF13A8">
      <w:pPr>
        <w:pStyle w:val="4"/>
        <w:tabs>
          <w:tab w:val="left" w:pos="2070"/>
        </w:tabs>
        <w:spacing w:before="0"/>
        <w:ind w:left="142" w:right="918"/>
        <w:rPr>
          <w:rFonts w:ascii="Times New Roman" w:hAnsi="Times New Roman" w:cs="Times New Roman"/>
          <w:color w:val="auto"/>
        </w:rPr>
      </w:pPr>
      <w:r w:rsidRPr="00BA025F">
        <w:rPr>
          <w:rFonts w:ascii="Times New Roman" w:hAnsi="Times New Roman" w:cs="Times New Roman"/>
          <w:color w:val="auto"/>
        </w:rPr>
        <w:t>Занятие № 2</w:t>
      </w:r>
    </w:p>
    <w:p w:rsidR="003836C5" w:rsidRPr="00BA025F" w:rsidRDefault="003836C5" w:rsidP="00BF13A8">
      <w:pPr>
        <w:tabs>
          <w:tab w:val="left" w:pos="2070"/>
        </w:tabs>
        <w:ind w:left="142" w:right="918"/>
        <w:rPr>
          <w:sz w:val="24"/>
          <w:szCs w:val="24"/>
        </w:rPr>
      </w:pPr>
      <w:r w:rsidRPr="00BA025F">
        <w:rPr>
          <w:sz w:val="24"/>
          <w:szCs w:val="24"/>
        </w:rPr>
        <w:t xml:space="preserve">1.Составление диалогов, заполнение различных деловых бумаг </w:t>
      </w:r>
    </w:p>
    <w:p w:rsidR="003836C5" w:rsidRPr="00BA025F" w:rsidRDefault="003836C5" w:rsidP="00BF13A8">
      <w:pPr>
        <w:tabs>
          <w:tab w:val="left" w:pos="2070"/>
        </w:tabs>
        <w:ind w:left="142" w:right="918"/>
        <w:rPr>
          <w:sz w:val="24"/>
          <w:szCs w:val="24"/>
        </w:rPr>
      </w:pPr>
      <w:r w:rsidRPr="00BA025F">
        <w:rPr>
          <w:sz w:val="24"/>
          <w:szCs w:val="24"/>
        </w:rPr>
        <w:t>Предполагаемый результат</w:t>
      </w:r>
    </w:p>
    <w:p w:rsidR="003836C5" w:rsidRPr="00BA025F" w:rsidRDefault="003836C5" w:rsidP="00BF13A8">
      <w:pPr>
        <w:widowControl/>
        <w:numPr>
          <w:ilvl w:val="0"/>
          <w:numId w:val="239"/>
        </w:numPr>
        <w:tabs>
          <w:tab w:val="left" w:pos="2070"/>
        </w:tabs>
        <w:autoSpaceDE/>
        <w:autoSpaceDN/>
        <w:ind w:left="142" w:right="918"/>
        <w:rPr>
          <w:sz w:val="24"/>
          <w:szCs w:val="24"/>
        </w:rPr>
      </w:pPr>
      <w:r w:rsidRPr="00BA025F">
        <w:rPr>
          <w:sz w:val="24"/>
          <w:szCs w:val="24"/>
        </w:rPr>
        <w:t>умение вести беседу при заселении в гостиницу;</w:t>
      </w:r>
    </w:p>
    <w:p w:rsidR="003836C5" w:rsidRPr="00BA025F" w:rsidRDefault="003836C5" w:rsidP="00BF13A8">
      <w:pPr>
        <w:widowControl/>
        <w:numPr>
          <w:ilvl w:val="0"/>
          <w:numId w:val="239"/>
        </w:numPr>
        <w:tabs>
          <w:tab w:val="left" w:pos="2070"/>
        </w:tabs>
        <w:autoSpaceDE/>
        <w:autoSpaceDN/>
        <w:ind w:left="142" w:right="918"/>
        <w:rPr>
          <w:sz w:val="24"/>
          <w:szCs w:val="24"/>
        </w:rPr>
      </w:pPr>
      <w:r w:rsidRPr="00BA025F">
        <w:rPr>
          <w:sz w:val="24"/>
          <w:szCs w:val="24"/>
        </w:rPr>
        <w:t>уметь заполнять различные деловые бумаги (анкета, личная карточка)</w:t>
      </w:r>
    </w:p>
    <w:p w:rsidR="003836C5" w:rsidRPr="00BA025F" w:rsidRDefault="003836C5" w:rsidP="00BF13A8">
      <w:pPr>
        <w:ind w:left="142" w:right="918"/>
        <w:jc w:val="both"/>
        <w:rPr>
          <w:b/>
          <w:bCs/>
          <w:sz w:val="24"/>
          <w:szCs w:val="24"/>
        </w:rPr>
      </w:pPr>
      <w:r w:rsidRPr="00BA025F">
        <w:rPr>
          <w:b/>
          <w:sz w:val="24"/>
          <w:szCs w:val="24"/>
        </w:rPr>
        <w:t xml:space="preserve">9.Тема </w:t>
      </w:r>
      <w:r w:rsidRPr="00BA025F">
        <w:rPr>
          <w:b/>
          <w:bCs/>
          <w:sz w:val="24"/>
          <w:szCs w:val="24"/>
        </w:rPr>
        <w:t>«</w:t>
      </w:r>
      <w:r w:rsidRPr="00BA025F">
        <w:rPr>
          <w:b/>
          <w:bCs/>
          <w:sz w:val="24"/>
          <w:szCs w:val="24"/>
          <w:lang w:val="en-US"/>
        </w:rPr>
        <w:t>Restaurant</w:t>
      </w:r>
      <w:r w:rsidRPr="00BA025F">
        <w:rPr>
          <w:b/>
          <w:bCs/>
          <w:sz w:val="24"/>
          <w:szCs w:val="24"/>
        </w:rPr>
        <w:t>»</w:t>
      </w:r>
    </w:p>
    <w:p w:rsidR="003836C5" w:rsidRPr="00BA025F" w:rsidRDefault="003836C5" w:rsidP="00BF13A8">
      <w:pPr>
        <w:ind w:left="142" w:right="918"/>
        <w:jc w:val="both"/>
        <w:rPr>
          <w:sz w:val="24"/>
          <w:szCs w:val="24"/>
          <w:u w:val="single"/>
        </w:rPr>
      </w:pPr>
      <w:r w:rsidRPr="00BA025F">
        <w:rPr>
          <w:sz w:val="24"/>
          <w:szCs w:val="24"/>
          <w:u w:val="single"/>
        </w:rPr>
        <w:t>Занятие № 1</w:t>
      </w:r>
    </w:p>
    <w:p w:rsidR="003836C5" w:rsidRPr="00BA025F" w:rsidRDefault="003836C5" w:rsidP="00BF13A8">
      <w:pPr>
        <w:ind w:left="142" w:right="918"/>
        <w:jc w:val="both"/>
        <w:rPr>
          <w:sz w:val="24"/>
          <w:szCs w:val="24"/>
        </w:rPr>
      </w:pPr>
      <w:r w:rsidRPr="00BA025F">
        <w:rPr>
          <w:sz w:val="24"/>
          <w:szCs w:val="24"/>
        </w:rPr>
        <w:t xml:space="preserve">               1.Предъявление н.л.е.</w:t>
      </w:r>
    </w:p>
    <w:p w:rsidR="003836C5" w:rsidRPr="00BA025F" w:rsidRDefault="003836C5" w:rsidP="00BF13A8">
      <w:pPr>
        <w:ind w:left="142" w:right="918"/>
        <w:jc w:val="both"/>
        <w:rPr>
          <w:sz w:val="24"/>
          <w:szCs w:val="24"/>
        </w:rPr>
      </w:pPr>
      <w:r w:rsidRPr="00BA025F">
        <w:rPr>
          <w:sz w:val="24"/>
          <w:szCs w:val="24"/>
        </w:rPr>
        <w:t xml:space="preserve">               </w:t>
      </w:r>
      <w:r w:rsidRPr="00BA025F">
        <w:rPr>
          <w:sz w:val="24"/>
          <w:szCs w:val="24"/>
          <w:lang w:val="en-US"/>
        </w:rPr>
        <w:t>Memorize</w:t>
      </w:r>
    </w:p>
    <w:p w:rsidR="003836C5" w:rsidRPr="00BA025F" w:rsidRDefault="003836C5" w:rsidP="00BF13A8">
      <w:pPr>
        <w:ind w:left="142" w:right="918"/>
        <w:jc w:val="both"/>
        <w:rPr>
          <w:sz w:val="24"/>
          <w:szCs w:val="24"/>
        </w:rPr>
      </w:pPr>
      <w:r w:rsidRPr="00BA025F">
        <w:rPr>
          <w:sz w:val="24"/>
          <w:szCs w:val="24"/>
        </w:rPr>
        <w:t xml:space="preserve">     Диалог «</w:t>
      </w:r>
      <w:r w:rsidRPr="00BA025F">
        <w:rPr>
          <w:sz w:val="24"/>
          <w:szCs w:val="24"/>
          <w:lang w:val="en-US"/>
        </w:rPr>
        <w:t>In</w:t>
      </w:r>
      <w:r w:rsidRPr="00BA025F">
        <w:rPr>
          <w:sz w:val="24"/>
          <w:szCs w:val="24"/>
        </w:rPr>
        <w:t xml:space="preserve"> </w:t>
      </w:r>
      <w:r w:rsidRPr="00BA025F">
        <w:rPr>
          <w:sz w:val="24"/>
          <w:szCs w:val="24"/>
          <w:lang w:val="en-US"/>
        </w:rPr>
        <w:t>restaurant</w:t>
      </w:r>
      <w:r w:rsidRPr="00BA025F">
        <w:rPr>
          <w:sz w:val="24"/>
          <w:szCs w:val="24"/>
        </w:rPr>
        <w:t>»</w:t>
      </w:r>
    </w:p>
    <w:p w:rsidR="003836C5" w:rsidRPr="00BA025F" w:rsidRDefault="003836C5" w:rsidP="00BF13A8">
      <w:pPr>
        <w:ind w:left="142" w:right="918"/>
        <w:jc w:val="both"/>
        <w:rPr>
          <w:sz w:val="24"/>
          <w:szCs w:val="24"/>
        </w:rPr>
      </w:pPr>
      <w:r w:rsidRPr="00BA025F">
        <w:rPr>
          <w:sz w:val="24"/>
          <w:szCs w:val="24"/>
        </w:rPr>
        <w:t xml:space="preserve">     2.</w:t>
      </w:r>
      <w:r w:rsidRPr="00BA025F">
        <w:rPr>
          <w:sz w:val="24"/>
          <w:szCs w:val="24"/>
          <w:lang w:val="en-US"/>
        </w:rPr>
        <w:t>Practise</w:t>
      </w:r>
    </w:p>
    <w:p w:rsidR="003836C5" w:rsidRPr="00BA025F" w:rsidRDefault="003836C5" w:rsidP="00BF13A8">
      <w:pPr>
        <w:ind w:left="142" w:right="918"/>
        <w:jc w:val="both"/>
        <w:rPr>
          <w:sz w:val="24"/>
          <w:szCs w:val="24"/>
        </w:rPr>
      </w:pPr>
      <w:r w:rsidRPr="00BA025F">
        <w:rPr>
          <w:sz w:val="24"/>
          <w:szCs w:val="24"/>
        </w:rPr>
        <w:t xml:space="preserve">     Тренировка выражений по теме</w:t>
      </w:r>
    </w:p>
    <w:p w:rsidR="003836C5" w:rsidRPr="00BA025F" w:rsidRDefault="003836C5" w:rsidP="00BF13A8">
      <w:pPr>
        <w:ind w:left="142" w:right="918"/>
        <w:jc w:val="both"/>
        <w:rPr>
          <w:sz w:val="24"/>
          <w:szCs w:val="24"/>
          <w:u w:val="single"/>
        </w:rPr>
      </w:pPr>
      <w:r w:rsidRPr="00BA025F">
        <w:rPr>
          <w:sz w:val="24"/>
          <w:szCs w:val="24"/>
        </w:rPr>
        <w:t xml:space="preserve">     </w:t>
      </w:r>
      <w:r w:rsidRPr="00BA025F">
        <w:rPr>
          <w:sz w:val="24"/>
          <w:szCs w:val="24"/>
          <w:u w:val="single"/>
        </w:rPr>
        <w:t>Занятие № 2</w:t>
      </w:r>
    </w:p>
    <w:p w:rsidR="003836C5" w:rsidRPr="00BA025F" w:rsidRDefault="003836C5" w:rsidP="00BF13A8">
      <w:pPr>
        <w:widowControl/>
        <w:numPr>
          <w:ilvl w:val="0"/>
          <w:numId w:val="240"/>
        </w:numPr>
        <w:autoSpaceDE/>
        <w:autoSpaceDN/>
        <w:ind w:left="142" w:right="918"/>
        <w:jc w:val="both"/>
        <w:rPr>
          <w:sz w:val="24"/>
          <w:szCs w:val="24"/>
        </w:rPr>
      </w:pPr>
      <w:r w:rsidRPr="00BA025F">
        <w:rPr>
          <w:sz w:val="24"/>
          <w:szCs w:val="24"/>
        </w:rPr>
        <w:t>Употребление РО и лексики в диалогах</w:t>
      </w:r>
    </w:p>
    <w:p w:rsidR="003836C5" w:rsidRPr="00BA025F" w:rsidRDefault="003836C5" w:rsidP="00BF13A8">
      <w:pPr>
        <w:widowControl/>
        <w:numPr>
          <w:ilvl w:val="0"/>
          <w:numId w:val="240"/>
        </w:numPr>
        <w:autoSpaceDE/>
        <w:autoSpaceDN/>
        <w:ind w:left="142" w:right="918"/>
        <w:jc w:val="both"/>
        <w:rPr>
          <w:sz w:val="24"/>
          <w:szCs w:val="24"/>
        </w:rPr>
      </w:pPr>
      <w:r w:rsidRPr="00BA025F">
        <w:rPr>
          <w:sz w:val="24"/>
          <w:szCs w:val="24"/>
        </w:rPr>
        <w:t>Составление диалогов на различные ситуации</w:t>
      </w:r>
    </w:p>
    <w:p w:rsidR="003836C5" w:rsidRPr="00BA025F" w:rsidRDefault="003836C5" w:rsidP="00BF13A8">
      <w:pPr>
        <w:ind w:left="142" w:right="918"/>
        <w:jc w:val="both"/>
        <w:rPr>
          <w:sz w:val="24"/>
          <w:szCs w:val="24"/>
        </w:rPr>
      </w:pPr>
      <w:r w:rsidRPr="00BA025F">
        <w:rPr>
          <w:sz w:val="24"/>
          <w:szCs w:val="24"/>
        </w:rPr>
        <w:t>Предполагаемый результат</w:t>
      </w:r>
    </w:p>
    <w:p w:rsidR="003836C5" w:rsidRPr="00BA025F" w:rsidRDefault="003836C5" w:rsidP="00BF13A8">
      <w:pPr>
        <w:widowControl/>
        <w:numPr>
          <w:ilvl w:val="1"/>
          <w:numId w:val="240"/>
        </w:numPr>
        <w:autoSpaceDE/>
        <w:autoSpaceDN/>
        <w:ind w:left="142" w:right="918"/>
        <w:jc w:val="both"/>
        <w:rPr>
          <w:sz w:val="24"/>
          <w:szCs w:val="24"/>
        </w:rPr>
      </w:pPr>
      <w:r w:rsidRPr="00BA025F">
        <w:rPr>
          <w:sz w:val="24"/>
          <w:szCs w:val="24"/>
        </w:rPr>
        <w:t>умение сделать заказ в ресторане;</w:t>
      </w:r>
    </w:p>
    <w:p w:rsidR="003836C5" w:rsidRPr="00BA025F" w:rsidRDefault="003836C5" w:rsidP="00BF13A8">
      <w:pPr>
        <w:widowControl/>
        <w:numPr>
          <w:ilvl w:val="1"/>
          <w:numId w:val="240"/>
        </w:numPr>
        <w:autoSpaceDE/>
        <w:autoSpaceDN/>
        <w:ind w:left="142" w:right="918"/>
        <w:jc w:val="both"/>
        <w:rPr>
          <w:sz w:val="24"/>
          <w:szCs w:val="24"/>
        </w:rPr>
      </w:pPr>
      <w:r w:rsidRPr="00BA025F">
        <w:rPr>
          <w:sz w:val="24"/>
          <w:szCs w:val="24"/>
        </w:rPr>
        <w:t>умение оплатить счет;</w:t>
      </w:r>
    </w:p>
    <w:p w:rsidR="003836C5" w:rsidRPr="00BA025F" w:rsidRDefault="003836C5" w:rsidP="00BF13A8">
      <w:pPr>
        <w:ind w:left="142" w:right="918"/>
        <w:jc w:val="both"/>
        <w:rPr>
          <w:sz w:val="24"/>
          <w:szCs w:val="24"/>
        </w:rPr>
      </w:pPr>
    </w:p>
    <w:p w:rsidR="003836C5" w:rsidRPr="00BA025F" w:rsidRDefault="003836C5" w:rsidP="00BF13A8">
      <w:pPr>
        <w:ind w:left="142" w:right="918"/>
        <w:rPr>
          <w:b/>
          <w:bCs/>
          <w:sz w:val="24"/>
          <w:szCs w:val="24"/>
          <w:lang w:val="en-US"/>
        </w:rPr>
      </w:pPr>
      <w:r w:rsidRPr="00BA025F">
        <w:rPr>
          <w:b/>
          <w:sz w:val="24"/>
          <w:szCs w:val="24"/>
          <w:lang w:val="en-US"/>
        </w:rPr>
        <w:t>10.</w:t>
      </w:r>
      <w:r w:rsidRPr="00BA025F">
        <w:rPr>
          <w:b/>
          <w:sz w:val="24"/>
          <w:szCs w:val="24"/>
        </w:rPr>
        <w:t>Тема</w:t>
      </w:r>
      <w:r w:rsidRPr="00BA025F">
        <w:rPr>
          <w:sz w:val="24"/>
          <w:szCs w:val="24"/>
          <w:lang w:val="en-US"/>
        </w:rPr>
        <w:t xml:space="preserve"> </w:t>
      </w:r>
      <w:r w:rsidRPr="00BA025F">
        <w:rPr>
          <w:b/>
          <w:bCs/>
          <w:sz w:val="24"/>
          <w:szCs w:val="24"/>
          <w:lang w:val="en-US"/>
        </w:rPr>
        <w:t>«At the airport»</w:t>
      </w:r>
    </w:p>
    <w:p w:rsidR="003836C5" w:rsidRPr="00BA025F" w:rsidRDefault="003836C5" w:rsidP="00BF13A8">
      <w:pPr>
        <w:pStyle w:val="3"/>
        <w:spacing w:before="0"/>
        <w:ind w:left="142" w:right="918"/>
        <w:rPr>
          <w:rFonts w:ascii="Times New Roman" w:hAnsi="Times New Roman" w:cs="Times New Roman"/>
          <w:color w:val="auto"/>
          <w:sz w:val="24"/>
          <w:szCs w:val="24"/>
          <w:lang w:val="en-US"/>
        </w:rPr>
      </w:pPr>
      <w:r w:rsidRPr="00BA025F">
        <w:rPr>
          <w:rFonts w:ascii="Times New Roman" w:hAnsi="Times New Roman" w:cs="Times New Roman"/>
          <w:color w:val="auto"/>
          <w:sz w:val="24"/>
          <w:szCs w:val="24"/>
        </w:rPr>
        <w:t>Занятие</w:t>
      </w:r>
      <w:r w:rsidRPr="00BA025F">
        <w:rPr>
          <w:rFonts w:ascii="Times New Roman" w:hAnsi="Times New Roman" w:cs="Times New Roman"/>
          <w:color w:val="auto"/>
          <w:sz w:val="24"/>
          <w:szCs w:val="24"/>
          <w:lang w:val="en-US"/>
        </w:rPr>
        <w:t xml:space="preserve"> № 1</w:t>
      </w:r>
    </w:p>
    <w:p w:rsidR="003836C5" w:rsidRPr="00BA025F" w:rsidRDefault="003836C5" w:rsidP="00BF13A8">
      <w:pPr>
        <w:ind w:left="142" w:right="918"/>
        <w:rPr>
          <w:sz w:val="24"/>
          <w:szCs w:val="24"/>
          <w:lang w:val="en-US"/>
        </w:rPr>
      </w:pPr>
      <w:r w:rsidRPr="00BA025F">
        <w:rPr>
          <w:sz w:val="24"/>
          <w:szCs w:val="24"/>
          <w:lang w:val="en-US"/>
        </w:rPr>
        <w:t>1.</w:t>
      </w:r>
      <w:r w:rsidRPr="00BA025F">
        <w:rPr>
          <w:sz w:val="24"/>
          <w:szCs w:val="24"/>
        </w:rPr>
        <w:t>Предъявление</w:t>
      </w:r>
      <w:r w:rsidRPr="00BA025F">
        <w:rPr>
          <w:sz w:val="24"/>
          <w:szCs w:val="24"/>
          <w:lang w:val="en-US"/>
        </w:rPr>
        <w:t xml:space="preserve"> </w:t>
      </w:r>
      <w:r w:rsidRPr="00BA025F">
        <w:rPr>
          <w:sz w:val="24"/>
          <w:szCs w:val="24"/>
        </w:rPr>
        <w:t>н</w:t>
      </w:r>
      <w:r w:rsidRPr="00BA025F">
        <w:rPr>
          <w:sz w:val="24"/>
          <w:szCs w:val="24"/>
          <w:lang w:val="en-US"/>
        </w:rPr>
        <w:t>.</w:t>
      </w:r>
      <w:r w:rsidRPr="00BA025F">
        <w:rPr>
          <w:sz w:val="24"/>
          <w:szCs w:val="24"/>
        </w:rPr>
        <w:t>л</w:t>
      </w:r>
      <w:r w:rsidRPr="00BA025F">
        <w:rPr>
          <w:sz w:val="24"/>
          <w:szCs w:val="24"/>
          <w:lang w:val="en-US"/>
        </w:rPr>
        <w:t>.</w:t>
      </w:r>
      <w:r w:rsidRPr="00BA025F">
        <w:rPr>
          <w:sz w:val="24"/>
          <w:szCs w:val="24"/>
        </w:rPr>
        <w:t>е</w:t>
      </w:r>
      <w:r w:rsidRPr="00BA025F">
        <w:rPr>
          <w:sz w:val="24"/>
          <w:szCs w:val="24"/>
          <w:lang w:val="en-US"/>
        </w:rPr>
        <w:t>.</w:t>
      </w:r>
    </w:p>
    <w:p w:rsidR="003836C5" w:rsidRPr="00BA025F" w:rsidRDefault="003836C5" w:rsidP="00BF13A8">
      <w:pPr>
        <w:ind w:left="142" w:right="918"/>
        <w:rPr>
          <w:sz w:val="24"/>
          <w:szCs w:val="24"/>
          <w:lang w:val="en-US"/>
        </w:rPr>
      </w:pPr>
      <w:r w:rsidRPr="00BA025F">
        <w:rPr>
          <w:sz w:val="24"/>
          <w:szCs w:val="24"/>
          <w:lang w:val="en-US"/>
        </w:rPr>
        <w:t>Memorize</w:t>
      </w:r>
    </w:p>
    <w:p w:rsidR="003836C5" w:rsidRPr="00BA025F" w:rsidRDefault="003836C5" w:rsidP="00BF13A8">
      <w:pPr>
        <w:ind w:left="142" w:right="918"/>
        <w:rPr>
          <w:sz w:val="24"/>
          <w:szCs w:val="24"/>
        </w:rPr>
      </w:pPr>
      <w:r w:rsidRPr="00BA025F">
        <w:rPr>
          <w:sz w:val="24"/>
          <w:szCs w:val="24"/>
        </w:rPr>
        <w:t>Диалог</w:t>
      </w:r>
      <w:r w:rsidRPr="00BA025F">
        <w:rPr>
          <w:sz w:val="24"/>
          <w:szCs w:val="24"/>
          <w:lang w:val="en-US"/>
        </w:rPr>
        <w:t xml:space="preserve"> «What must passengers do at the airport?» </w:t>
      </w:r>
      <w:r w:rsidRPr="00BA025F">
        <w:rPr>
          <w:sz w:val="24"/>
          <w:szCs w:val="24"/>
        </w:rPr>
        <w:t>(чтение, работа с лексикой)</w:t>
      </w:r>
    </w:p>
    <w:p w:rsidR="003836C5" w:rsidRPr="00BA025F" w:rsidRDefault="003836C5" w:rsidP="00BF13A8">
      <w:pPr>
        <w:ind w:left="142" w:right="918"/>
        <w:rPr>
          <w:sz w:val="24"/>
          <w:szCs w:val="24"/>
        </w:rPr>
      </w:pPr>
      <w:r w:rsidRPr="00BA025F">
        <w:rPr>
          <w:sz w:val="24"/>
          <w:szCs w:val="24"/>
        </w:rPr>
        <w:t>2.</w:t>
      </w:r>
      <w:r w:rsidRPr="00BA025F">
        <w:rPr>
          <w:sz w:val="24"/>
          <w:szCs w:val="24"/>
          <w:lang w:val="en-US"/>
        </w:rPr>
        <w:t>Practise</w:t>
      </w:r>
    </w:p>
    <w:p w:rsidR="003836C5" w:rsidRPr="00BA025F" w:rsidRDefault="003836C5" w:rsidP="00BF13A8">
      <w:pPr>
        <w:ind w:left="142" w:right="918"/>
        <w:rPr>
          <w:sz w:val="24"/>
          <w:szCs w:val="24"/>
        </w:rPr>
      </w:pPr>
      <w:r w:rsidRPr="00BA025F">
        <w:rPr>
          <w:sz w:val="24"/>
          <w:szCs w:val="24"/>
        </w:rPr>
        <w:t>Закрепление н.л.е., употребление в устной речи</w:t>
      </w:r>
    </w:p>
    <w:p w:rsidR="003836C5" w:rsidRPr="00BA025F" w:rsidRDefault="003836C5" w:rsidP="00BF13A8">
      <w:pPr>
        <w:pStyle w:val="3"/>
        <w:spacing w:before="0"/>
        <w:ind w:left="142" w:right="918"/>
        <w:rPr>
          <w:rFonts w:ascii="Times New Roman" w:hAnsi="Times New Roman" w:cs="Times New Roman"/>
          <w:color w:val="auto"/>
          <w:sz w:val="24"/>
          <w:szCs w:val="24"/>
        </w:rPr>
      </w:pPr>
      <w:r w:rsidRPr="00BA025F">
        <w:rPr>
          <w:rFonts w:ascii="Times New Roman" w:hAnsi="Times New Roman" w:cs="Times New Roman"/>
          <w:color w:val="auto"/>
          <w:sz w:val="24"/>
          <w:szCs w:val="24"/>
        </w:rPr>
        <w:t>Занятие № 2</w:t>
      </w:r>
    </w:p>
    <w:p w:rsidR="003836C5" w:rsidRPr="00BA025F" w:rsidRDefault="003836C5" w:rsidP="00BF13A8">
      <w:pPr>
        <w:ind w:left="142" w:right="918"/>
        <w:rPr>
          <w:sz w:val="24"/>
          <w:szCs w:val="24"/>
        </w:rPr>
      </w:pPr>
      <w:r w:rsidRPr="00BA025F">
        <w:rPr>
          <w:sz w:val="24"/>
          <w:szCs w:val="24"/>
        </w:rPr>
        <w:t>1.Составление диалогов по образцу</w:t>
      </w:r>
    </w:p>
    <w:p w:rsidR="003836C5" w:rsidRPr="00BA025F" w:rsidRDefault="003836C5" w:rsidP="00BF13A8">
      <w:pPr>
        <w:ind w:left="142" w:right="918"/>
        <w:rPr>
          <w:sz w:val="24"/>
          <w:szCs w:val="24"/>
        </w:rPr>
      </w:pPr>
      <w:r w:rsidRPr="00BA025F">
        <w:rPr>
          <w:sz w:val="24"/>
          <w:szCs w:val="24"/>
        </w:rPr>
        <w:t>2.Инсценировка диалогов</w:t>
      </w:r>
    </w:p>
    <w:p w:rsidR="003836C5" w:rsidRPr="00BA025F" w:rsidRDefault="003836C5" w:rsidP="00BF13A8">
      <w:pPr>
        <w:ind w:left="142" w:right="918"/>
        <w:rPr>
          <w:sz w:val="24"/>
          <w:szCs w:val="24"/>
        </w:rPr>
      </w:pPr>
      <w:r w:rsidRPr="00BA025F">
        <w:rPr>
          <w:sz w:val="24"/>
          <w:szCs w:val="24"/>
        </w:rPr>
        <w:t>Предполагаемый результат:</w:t>
      </w:r>
    </w:p>
    <w:p w:rsidR="003836C5" w:rsidRPr="00BA025F" w:rsidRDefault="003836C5" w:rsidP="00BF13A8">
      <w:pPr>
        <w:widowControl/>
        <w:numPr>
          <w:ilvl w:val="0"/>
          <w:numId w:val="237"/>
        </w:numPr>
        <w:autoSpaceDE/>
        <w:autoSpaceDN/>
        <w:ind w:left="142" w:right="918"/>
        <w:rPr>
          <w:sz w:val="24"/>
          <w:szCs w:val="24"/>
        </w:rPr>
      </w:pPr>
      <w:r w:rsidRPr="00BA025F">
        <w:rPr>
          <w:sz w:val="24"/>
          <w:szCs w:val="24"/>
        </w:rPr>
        <w:t>уметь прочитать информацию на табло и понимать объявления по радио;</w:t>
      </w:r>
    </w:p>
    <w:p w:rsidR="003836C5" w:rsidRPr="00BA025F" w:rsidRDefault="003836C5" w:rsidP="00BF13A8">
      <w:pPr>
        <w:widowControl/>
        <w:numPr>
          <w:ilvl w:val="0"/>
          <w:numId w:val="237"/>
        </w:numPr>
        <w:autoSpaceDE/>
        <w:autoSpaceDN/>
        <w:ind w:left="142" w:right="918"/>
        <w:rPr>
          <w:sz w:val="24"/>
          <w:szCs w:val="24"/>
        </w:rPr>
      </w:pPr>
      <w:r w:rsidRPr="00BA025F">
        <w:rPr>
          <w:sz w:val="24"/>
          <w:szCs w:val="24"/>
        </w:rPr>
        <w:t>уметь зарегистрироваться на рейс;</w:t>
      </w:r>
    </w:p>
    <w:p w:rsidR="003836C5" w:rsidRPr="00BA025F" w:rsidRDefault="003836C5" w:rsidP="00BF13A8">
      <w:pPr>
        <w:widowControl/>
        <w:numPr>
          <w:ilvl w:val="0"/>
          <w:numId w:val="237"/>
        </w:numPr>
        <w:autoSpaceDE/>
        <w:autoSpaceDN/>
        <w:ind w:left="142" w:right="918"/>
        <w:rPr>
          <w:sz w:val="24"/>
          <w:szCs w:val="24"/>
        </w:rPr>
      </w:pPr>
      <w:r w:rsidRPr="00BA025F">
        <w:rPr>
          <w:sz w:val="24"/>
          <w:szCs w:val="24"/>
        </w:rPr>
        <w:t>уметь купить билет;</w:t>
      </w:r>
    </w:p>
    <w:p w:rsidR="003836C5" w:rsidRPr="00BA025F" w:rsidRDefault="003836C5" w:rsidP="00BF13A8">
      <w:pPr>
        <w:widowControl/>
        <w:numPr>
          <w:ilvl w:val="0"/>
          <w:numId w:val="237"/>
        </w:numPr>
        <w:autoSpaceDE/>
        <w:autoSpaceDN/>
        <w:ind w:left="142" w:right="918"/>
        <w:rPr>
          <w:sz w:val="24"/>
          <w:szCs w:val="24"/>
        </w:rPr>
      </w:pPr>
      <w:r w:rsidRPr="00BA025F">
        <w:rPr>
          <w:sz w:val="24"/>
          <w:szCs w:val="24"/>
        </w:rPr>
        <w:t>уметь читать и понимать вывести в аэропорту</w:t>
      </w:r>
    </w:p>
    <w:p w:rsidR="003836C5" w:rsidRPr="00BA025F" w:rsidRDefault="003836C5" w:rsidP="00BF13A8">
      <w:pPr>
        <w:ind w:left="142" w:right="918"/>
        <w:rPr>
          <w:sz w:val="24"/>
          <w:szCs w:val="24"/>
        </w:rPr>
      </w:pPr>
      <w:r w:rsidRPr="00BA025F">
        <w:rPr>
          <w:sz w:val="24"/>
          <w:szCs w:val="24"/>
        </w:rPr>
        <w:t xml:space="preserve">                Аудирование, выполнение заданий</w:t>
      </w:r>
    </w:p>
    <w:p w:rsidR="003836C5" w:rsidRPr="00BA025F" w:rsidRDefault="003836C5" w:rsidP="00BF13A8">
      <w:pPr>
        <w:ind w:left="142" w:right="918"/>
        <w:jc w:val="both"/>
        <w:rPr>
          <w:b/>
          <w:bCs/>
          <w:sz w:val="24"/>
          <w:szCs w:val="24"/>
        </w:rPr>
      </w:pPr>
      <w:r w:rsidRPr="00BA025F">
        <w:rPr>
          <w:b/>
          <w:sz w:val="24"/>
          <w:szCs w:val="24"/>
        </w:rPr>
        <w:t>11.</w:t>
      </w:r>
      <w:r w:rsidRPr="00BA025F">
        <w:rPr>
          <w:b/>
          <w:bCs/>
          <w:sz w:val="24"/>
          <w:szCs w:val="24"/>
        </w:rPr>
        <w:t>Зачет (устная часть)</w:t>
      </w:r>
    </w:p>
    <w:p w:rsidR="003836C5" w:rsidRPr="00BA025F" w:rsidRDefault="003836C5" w:rsidP="00BF13A8">
      <w:pPr>
        <w:ind w:left="142" w:right="918"/>
        <w:jc w:val="both"/>
        <w:rPr>
          <w:sz w:val="24"/>
          <w:szCs w:val="24"/>
        </w:rPr>
      </w:pPr>
      <w:r w:rsidRPr="00BA025F">
        <w:rPr>
          <w:b/>
          <w:bCs/>
          <w:sz w:val="24"/>
          <w:szCs w:val="24"/>
        </w:rPr>
        <w:t xml:space="preserve">              </w:t>
      </w:r>
      <w:r w:rsidRPr="00BA025F">
        <w:rPr>
          <w:sz w:val="24"/>
          <w:szCs w:val="24"/>
        </w:rPr>
        <w:t>Учащиеся демонстрируют следующие умения:</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представиться и поддержать беседу;</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сделать покупки в магазине;</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рассказать о погоде;</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вести телефонный разговор;</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ориентироваться в городе;</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устроиться в гостинице;</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сделать заказ в ресторане.</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рассказать о планах на лето</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зарегистрироваться на рейс</w:t>
      </w:r>
    </w:p>
    <w:p w:rsidR="003836C5" w:rsidRPr="00BA025F" w:rsidRDefault="003836C5" w:rsidP="00BF13A8">
      <w:pPr>
        <w:ind w:left="142" w:right="918"/>
        <w:jc w:val="both"/>
        <w:rPr>
          <w:sz w:val="24"/>
          <w:szCs w:val="24"/>
        </w:rPr>
      </w:pPr>
      <w:r w:rsidRPr="00BA025F">
        <w:rPr>
          <w:sz w:val="24"/>
          <w:szCs w:val="24"/>
        </w:rPr>
        <w:t xml:space="preserve">               Зачет (письменная часть)</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написать личное, официальное письмо или открытку</w:t>
      </w:r>
    </w:p>
    <w:p w:rsidR="003836C5" w:rsidRPr="00BA025F" w:rsidRDefault="003836C5" w:rsidP="00BF13A8">
      <w:pPr>
        <w:widowControl/>
        <w:numPr>
          <w:ilvl w:val="2"/>
          <w:numId w:val="241"/>
        </w:numPr>
        <w:autoSpaceDE/>
        <w:autoSpaceDN/>
        <w:ind w:left="142" w:right="918"/>
        <w:jc w:val="both"/>
        <w:rPr>
          <w:sz w:val="24"/>
          <w:szCs w:val="24"/>
        </w:rPr>
      </w:pPr>
      <w:r w:rsidRPr="00BA025F">
        <w:rPr>
          <w:sz w:val="24"/>
          <w:szCs w:val="24"/>
        </w:rPr>
        <w:t>заполнить анкету, личную карточку</w:t>
      </w:r>
    </w:p>
    <w:p w:rsidR="003836C5" w:rsidRPr="00BA025F" w:rsidRDefault="003836C5" w:rsidP="00262319">
      <w:pPr>
        <w:ind w:left="1276" w:right="918"/>
        <w:rPr>
          <w:sz w:val="24"/>
          <w:szCs w:val="24"/>
        </w:rPr>
      </w:pPr>
    </w:p>
    <w:p w:rsidR="00262319" w:rsidRPr="00BA025F" w:rsidRDefault="00262319" w:rsidP="00262319">
      <w:pPr>
        <w:pStyle w:val="2"/>
        <w:jc w:val="center"/>
        <w:rPr>
          <w:rFonts w:ascii="Times New Roman" w:hAnsi="Times New Roman"/>
          <w:color w:val="auto"/>
          <w:sz w:val="24"/>
          <w:szCs w:val="24"/>
        </w:rPr>
      </w:pPr>
      <w:r w:rsidRPr="00BA025F">
        <w:rPr>
          <w:rFonts w:ascii="Times New Roman" w:hAnsi="Times New Roman"/>
          <w:color w:val="auto"/>
          <w:sz w:val="24"/>
          <w:szCs w:val="24"/>
        </w:rPr>
        <w:t>Тематическое планирование, 35 часов</w:t>
      </w:r>
    </w:p>
    <w:p w:rsidR="003836C5" w:rsidRPr="00BA025F" w:rsidRDefault="003836C5" w:rsidP="003836C5">
      <w:pPr>
        <w:ind w:left="1276" w:right="918"/>
        <w:rPr>
          <w:sz w:val="24"/>
          <w:szCs w:val="24"/>
        </w:rPr>
      </w:pPr>
    </w:p>
    <w:tbl>
      <w:tblPr>
        <w:tblpPr w:leftFromText="180" w:rightFromText="180" w:vertAnchor="text" w:horzAnchor="margin"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062"/>
        <w:gridCol w:w="1984"/>
      </w:tblGrid>
      <w:tr w:rsidR="001836DB" w:rsidRPr="00BA025F" w:rsidTr="001836DB">
        <w:trPr>
          <w:trHeight w:val="571"/>
        </w:trPr>
        <w:tc>
          <w:tcPr>
            <w:tcW w:w="1134" w:type="dxa"/>
          </w:tcPr>
          <w:p w:rsidR="001836DB" w:rsidRPr="00BA025F" w:rsidRDefault="001836DB" w:rsidP="001836DB">
            <w:pPr>
              <w:rPr>
                <w:sz w:val="24"/>
                <w:szCs w:val="24"/>
              </w:rPr>
            </w:pPr>
            <w:r w:rsidRPr="00BA025F">
              <w:rPr>
                <w:sz w:val="24"/>
                <w:szCs w:val="24"/>
              </w:rPr>
              <w:t>№</w:t>
            </w:r>
          </w:p>
        </w:tc>
        <w:tc>
          <w:tcPr>
            <w:tcW w:w="6062" w:type="dxa"/>
          </w:tcPr>
          <w:p w:rsidR="001836DB" w:rsidRPr="00BA025F" w:rsidRDefault="001836DB" w:rsidP="001836DB">
            <w:pPr>
              <w:rPr>
                <w:sz w:val="24"/>
                <w:szCs w:val="24"/>
              </w:rPr>
            </w:pPr>
            <w:r w:rsidRPr="00BA025F">
              <w:rPr>
                <w:sz w:val="24"/>
                <w:szCs w:val="24"/>
              </w:rPr>
              <w:t>тема занятия</w:t>
            </w:r>
          </w:p>
        </w:tc>
        <w:tc>
          <w:tcPr>
            <w:tcW w:w="1984" w:type="dxa"/>
          </w:tcPr>
          <w:p w:rsidR="001836DB" w:rsidRPr="00BA025F" w:rsidRDefault="001836DB" w:rsidP="001836DB">
            <w:pPr>
              <w:jc w:val="center"/>
              <w:rPr>
                <w:sz w:val="24"/>
                <w:szCs w:val="24"/>
              </w:rPr>
            </w:pPr>
            <w:r w:rsidRPr="00BA025F">
              <w:rPr>
                <w:sz w:val="24"/>
                <w:szCs w:val="24"/>
              </w:rPr>
              <w:t>Количество часов</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1</w:t>
            </w:r>
          </w:p>
        </w:tc>
        <w:tc>
          <w:tcPr>
            <w:tcW w:w="6062" w:type="dxa"/>
          </w:tcPr>
          <w:p w:rsidR="001836DB" w:rsidRPr="00BA025F" w:rsidRDefault="001836DB" w:rsidP="001836DB">
            <w:pPr>
              <w:rPr>
                <w:bCs/>
                <w:sz w:val="24"/>
                <w:szCs w:val="24"/>
              </w:rPr>
            </w:pPr>
            <w:r w:rsidRPr="00BA025F">
              <w:rPr>
                <w:bCs/>
                <w:sz w:val="24"/>
                <w:szCs w:val="24"/>
                <w:lang w:val="en-US"/>
              </w:rPr>
              <w:t xml:space="preserve">Introduction </w:t>
            </w:r>
            <w:r w:rsidRPr="00BA025F">
              <w:rPr>
                <w:bCs/>
                <w:sz w:val="24"/>
                <w:szCs w:val="24"/>
              </w:rPr>
              <w:t>Представление</w:t>
            </w:r>
          </w:p>
        </w:tc>
        <w:tc>
          <w:tcPr>
            <w:tcW w:w="1984" w:type="dxa"/>
          </w:tcPr>
          <w:p w:rsidR="001836DB" w:rsidRPr="00BA025F" w:rsidRDefault="001836DB" w:rsidP="001836DB">
            <w:pPr>
              <w:rPr>
                <w:bCs/>
                <w:sz w:val="24"/>
                <w:szCs w:val="24"/>
              </w:rPr>
            </w:pPr>
            <w:r w:rsidRPr="00BA025F">
              <w:rPr>
                <w:bCs/>
                <w:sz w:val="24"/>
                <w:szCs w:val="24"/>
              </w:rPr>
              <w:t>3</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2</w:t>
            </w:r>
          </w:p>
        </w:tc>
        <w:tc>
          <w:tcPr>
            <w:tcW w:w="6062" w:type="dxa"/>
          </w:tcPr>
          <w:p w:rsidR="001836DB" w:rsidRPr="00BA025F" w:rsidRDefault="001836DB" w:rsidP="001836DB">
            <w:pPr>
              <w:rPr>
                <w:bCs/>
                <w:sz w:val="24"/>
                <w:szCs w:val="24"/>
              </w:rPr>
            </w:pPr>
            <w:r w:rsidRPr="00BA025F">
              <w:rPr>
                <w:bCs/>
                <w:sz w:val="24"/>
                <w:szCs w:val="24"/>
                <w:lang w:val="en-US"/>
              </w:rPr>
              <w:t>Do</w:t>
            </w:r>
            <w:r w:rsidRPr="00BA025F">
              <w:rPr>
                <w:bCs/>
                <w:sz w:val="24"/>
                <w:szCs w:val="24"/>
              </w:rPr>
              <w:t xml:space="preserve"> </w:t>
            </w:r>
            <w:r w:rsidRPr="00BA025F">
              <w:rPr>
                <w:bCs/>
                <w:sz w:val="24"/>
                <w:szCs w:val="24"/>
                <w:lang w:val="en-US"/>
              </w:rPr>
              <w:t>shopping</w:t>
            </w:r>
            <w:r w:rsidRPr="00BA025F">
              <w:rPr>
                <w:bCs/>
                <w:sz w:val="24"/>
                <w:szCs w:val="24"/>
              </w:rPr>
              <w:t>.  Делаем покупки</w:t>
            </w:r>
          </w:p>
        </w:tc>
        <w:tc>
          <w:tcPr>
            <w:tcW w:w="1984" w:type="dxa"/>
          </w:tcPr>
          <w:p w:rsidR="001836DB" w:rsidRPr="00BA025F" w:rsidRDefault="001836DB" w:rsidP="001836DB">
            <w:pPr>
              <w:rPr>
                <w:bCs/>
                <w:sz w:val="24"/>
                <w:szCs w:val="24"/>
              </w:rPr>
            </w:pPr>
            <w:r w:rsidRPr="00BA025F">
              <w:rPr>
                <w:bCs/>
                <w:sz w:val="24"/>
                <w:szCs w:val="24"/>
              </w:rPr>
              <w:t>3</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3</w:t>
            </w:r>
          </w:p>
        </w:tc>
        <w:tc>
          <w:tcPr>
            <w:tcW w:w="6062" w:type="dxa"/>
          </w:tcPr>
          <w:p w:rsidR="001836DB" w:rsidRPr="00BA025F" w:rsidRDefault="001836DB" w:rsidP="001836DB">
            <w:pPr>
              <w:rPr>
                <w:bCs/>
                <w:sz w:val="24"/>
                <w:szCs w:val="24"/>
              </w:rPr>
            </w:pPr>
            <w:r w:rsidRPr="00BA025F">
              <w:rPr>
                <w:bCs/>
                <w:sz w:val="24"/>
                <w:szCs w:val="24"/>
                <w:lang w:val="en-US"/>
              </w:rPr>
              <w:t>Seasons</w:t>
            </w:r>
            <w:r w:rsidRPr="00BA025F">
              <w:rPr>
                <w:bCs/>
                <w:sz w:val="24"/>
                <w:szCs w:val="24"/>
              </w:rPr>
              <w:t xml:space="preserve"> </w:t>
            </w:r>
            <w:r w:rsidRPr="00BA025F">
              <w:rPr>
                <w:bCs/>
                <w:sz w:val="24"/>
                <w:szCs w:val="24"/>
                <w:lang w:val="en-US"/>
              </w:rPr>
              <w:t>and</w:t>
            </w:r>
            <w:r w:rsidRPr="00BA025F">
              <w:rPr>
                <w:bCs/>
                <w:sz w:val="24"/>
                <w:szCs w:val="24"/>
              </w:rPr>
              <w:t xml:space="preserve"> </w:t>
            </w:r>
            <w:r w:rsidRPr="00BA025F">
              <w:rPr>
                <w:bCs/>
                <w:sz w:val="24"/>
                <w:szCs w:val="24"/>
                <w:lang w:val="en-US"/>
              </w:rPr>
              <w:t>weather</w:t>
            </w:r>
            <w:r w:rsidRPr="00BA025F">
              <w:rPr>
                <w:bCs/>
                <w:sz w:val="24"/>
                <w:szCs w:val="24"/>
              </w:rPr>
              <w:t>.Времена года и погода</w:t>
            </w:r>
          </w:p>
        </w:tc>
        <w:tc>
          <w:tcPr>
            <w:tcW w:w="1984" w:type="dxa"/>
          </w:tcPr>
          <w:p w:rsidR="001836DB" w:rsidRPr="00BA025F" w:rsidRDefault="001836DB" w:rsidP="001836DB">
            <w:pPr>
              <w:rPr>
                <w:bCs/>
                <w:sz w:val="24"/>
                <w:szCs w:val="24"/>
              </w:rPr>
            </w:pPr>
            <w:r w:rsidRPr="00BA025F">
              <w:rPr>
                <w:bCs/>
                <w:sz w:val="24"/>
                <w:szCs w:val="24"/>
              </w:rPr>
              <w:t>3</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4</w:t>
            </w:r>
          </w:p>
        </w:tc>
        <w:tc>
          <w:tcPr>
            <w:tcW w:w="6062" w:type="dxa"/>
          </w:tcPr>
          <w:p w:rsidR="001836DB" w:rsidRPr="00BA025F" w:rsidRDefault="001836DB" w:rsidP="001836DB">
            <w:pPr>
              <w:rPr>
                <w:bCs/>
                <w:sz w:val="24"/>
                <w:szCs w:val="24"/>
                <w:lang w:val="en-US"/>
              </w:rPr>
            </w:pPr>
            <w:r w:rsidRPr="00BA025F">
              <w:rPr>
                <w:bCs/>
                <w:sz w:val="24"/>
                <w:szCs w:val="24"/>
                <w:lang w:val="en-US"/>
              </w:rPr>
              <w:t xml:space="preserve">Writing a letter </w:t>
            </w:r>
            <w:r w:rsidRPr="00BA025F">
              <w:rPr>
                <w:bCs/>
                <w:sz w:val="24"/>
                <w:szCs w:val="24"/>
              </w:rPr>
              <w:t>Пишем</w:t>
            </w:r>
            <w:r w:rsidRPr="00BA025F">
              <w:rPr>
                <w:bCs/>
                <w:sz w:val="24"/>
                <w:szCs w:val="24"/>
                <w:lang w:val="en-US"/>
              </w:rPr>
              <w:t xml:space="preserve"> </w:t>
            </w:r>
            <w:r w:rsidRPr="00BA025F">
              <w:rPr>
                <w:bCs/>
                <w:sz w:val="24"/>
                <w:szCs w:val="24"/>
              </w:rPr>
              <w:t>письмо</w:t>
            </w:r>
          </w:p>
        </w:tc>
        <w:tc>
          <w:tcPr>
            <w:tcW w:w="1984" w:type="dxa"/>
          </w:tcPr>
          <w:p w:rsidR="001836DB" w:rsidRPr="00BA025F" w:rsidRDefault="001836DB" w:rsidP="001836DB">
            <w:pPr>
              <w:rPr>
                <w:bCs/>
                <w:sz w:val="24"/>
                <w:szCs w:val="24"/>
              </w:rPr>
            </w:pPr>
            <w:r w:rsidRPr="00BA025F">
              <w:rPr>
                <w:bCs/>
                <w:sz w:val="24"/>
                <w:szCs w:val="24"/>
              </w:rPr>
              <w:t>4</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5</w:t>
            </w:r>
          </w:p>
        </w:tc>
        <w:tc>
          <w:tcPr>
            <w:tcW w:w="6062" w:type="dxa"/>
          </w:tcPr>
          <w:p w:rsidR="001836DB" w:rsidRPr="00BA025F" w:rsidRDefault="001836DB" w:rsidP="001836DB">
            <w:pPr>
              <w:rPr>
                <w:bCs/>
                <w:sz w:val="24"/>
                <w:szCs w:val="24"/>
                <w:lang w:val="en-US"/>
              </w:rPr>
            </w:pPr>
            <w:r w:rsidRPr="00BA025F">
              <w:rPr>
                <w:bCs/>
                <w:sz w:val="24"/>
                <w:szCs w:val="24"/>
                <w:lang w:val="en-US"/>
              </w:rPr>
              <w:t xml:space="preserve"> Telling the time. Phone conversation  </w:t>
            </w:r>
            <w:r w:rsidRPr="00BA025F">
              <w:rPr>
                <w:bCs/>
                <w:sz w:val="24"/>
                <w:szCs w:val="24"/>
              </w:rPr>
              <w:t>Разговор</w:t>
            </w:r>
            <w:r w:rsidRPr="00BA025F">
              <w:rPr>
                <w:bCs/>
                <w:sz w:val="24"/>
                <w:szCs w:val="24"/>
                <w:lang w:val="en-US"/>
              </w:rPr>
              <w:t xml:space="preserve"> </w:t>
            </w:r>
            <w:r w:rsidRPr="00BA025F">
              <w:rPr>
                <w:bCs/>
                <w:sz w:val="24"/>
                <w:szCs w:val="24"/>
              </w:rPr>
              <w:t>по</w:t>
            </w:r>
            <w:r w:rsidRPr="00BA025F">
              <w:rPr>
                <w:bCs/>
                <w:sz w:val="24"/>
                <w:szCs w:val="24"/>
                <w:lang w:val="en-US"/>
              </w:rPr>
              <w:t xml:space="preserve"> </w:t>
            </w:r>
            <w:r w:rsidRPr="00BA025F">
              <w:rPr>
                <w:bCs/>
                <w:sz w:val="24"/>
                <w:szCs w:val="24"/>
              </w:rPr>
              <w:t>телефону</w:t>
            </w:r>
          </w:p>
        </w:tc>
        <w:tc>
          <w:tcPr>
            <w:tcW w:w="1984" w:type="dxa"/>
          </w:tcPr>
          <w:p w:rsidR="001836DB" w:rsidRPr="00BA025F" w:rsidRDefault="001836DB" w:rsidP="001836DB">
            <w:pPr>
              <w:rPr>
                <w:bCs/>
                <w:sz w:val="24"/>
                <w:szCs w:val="24"/>
              </w:rPr>
            </w:pPr>
            <w:r w:rsidRPr="00BA025F">
              <w:rPr>
                <w:bCs/>
                <w:sz w:val="24"/>
                <w:szCs w:val="24"/>
              </w:rPr>
              <w:t>4</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6</w:t>
            </w:r>
          </w:p>
        </w:tc>
        <w:tc>
          <w:tcPr>
            <w:tcW w:w="6062" w:type="dxa"/>
          </w:tcPr>
          <w:p w:rsidR="001836DB" w:rsidRPr="00BA025F" w:rsidRDefault="001836DB" w:rsidP="001836DB">
            <w:pPr>
              <w:rPr>
                <w:bCs/>
                <w:sz w:val="24"/>
                <w:szCs w:val="24"/>
              </w:rPr>
            </w:pPr>
            <w:r w:rsidRPr="00BA025F">
              <w:rPr>
                <w:bCs/>
                <w:sz w:val="24"/>
                <w:szCs w:val="24"/>
                <w:lang w:val="en-US"/>
              </w:rPr>
              <w:t>In city. В</w:t>
            </w:r>
            <w:r w:rsidRPr="00BA025F">
              <w:rPr>
                <w:bCs/>
                <w:sz w:val="24"/>
                <w:szCs w:val="24"/>
              </w:rPr>
              <w:t xml:space="preserve"> городе</w:t>
            </w:r>
          </w:p>
        </w:tc>
        <w:tc>
          <w:tcPr>
            <w:tcW w:w="1984" w:type="dxa"/>
          </w:tcPr>
          <w:p w:rsidR="001836DB" w:rsidRPr="00BA025F" w:rsidRDefault="001836DB" w:rsidP="001836DB">
            <w:pPr>
              <w:rPr>
                <w:bCs/>
                <w:sz w:val="24"/>
                <w:szCs w:val="24"/>
              </w:rPr>
            </w:pPr>
            <w:r w:rsidRPr="00BA025F">
              <w:rPr>
                <w:bCs/>
                <w:sz w:val="24"/>
                <w:szCs w:val="24"/>
              </w:rPr>
              <w:t>3</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7</w:t>
            </w:r>
          </w:p>
        </w:tc>
        <w:tc>
          <w:tcPr>
            <w:tcW w:w="6062" w:type="dxa"/>
          </w:tcPr>
          <w:p w:rsidR="001836DB" w:rsidRPr="00BA025F" w:rsidRDefault="001836DB" w:rsidP="001836DB">
            <w:pPr>
              <w:rPr>
                <w:bCs/>
                <w:sz w:val="24"/>
                <w:szCs w:val="24"/>
              </w:rPr>
            </w:pPr>
            <w:r w:rsidRPr="00BA025F">
              <w:rPr>
                <w:bCs/>
                <w:sz w:val="24"/>
                <w:szCs w:val="24"/>
                <w:lang w:val="en-US"/>
              </w:rPr>
              <w:t>Holidays</w:t>
            </w:r>
            <w:r w:rsidRPr="00BA025F">
              <w:rPr>
                <w:bCs/>
                <w:sz w:val="24"/>
                <w:szCs w:val="24"/>
              </w:rPr>
              <w:t>. Каникулы</w:t>
            </w:r>
          </w:p>
        </w:tc>
        <w:tc>
          <w:tcPr>
            <w:tcW w:w="1984" w:type="dxa"/>
          </w:tcPr>
          <w:p w:rsidR="001836DB" w:rsidRPr="00BA025F" w:rsidRDefault="001836DB" w:rsidP="001836DB">
            <w:pPr>
              <w:rPr>
                <w:bCs/>
                <w:sz w:val="24"/>
                <w:szCs w:val="24"/>
              </w:rPr>
            </w:pPr>
            <w:r w:rsidRPr="00BA025F">
              <w:rPr>
                <w:bCs/>
                <w:sz w:val="24"/>
                <w:szCs w:val="24"/>
              </w:rPr>
              <w:t>3</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8</w:t>
            </w:r>
          </w:p>
        </w:tc>
        <w:tc>
          <w:tcPr>
            <w:tcW w:w="6062" w:type="dxa"/>
          </w:tcPr>
          <w:p w:rsidR="001836DB" w:rsidRPr="00BA025F" w:rsidRDefault="001836DB" w:rsidP="001836DB">
            <w:pPr>
              <w:rPr>
                <w:bCs/>
                <w:sz w:val="24"/>
                <w:szCs w:val="24"/>
                <w:lang w:val="en-US"/>
              </w:rPr>
            </w:pPr>
            <w:r w:rsidRPr="00BA025F">
              <w:rPr>
                <w:bCs/>
                <w:sz w:val="24"/>
                <w:szCs w:val="24"/>
                <w:lang w:val="en-US"/>
              </w:rPr>
              <w:t xml:space="preserve">Staying at the hotel. </w:t>
            </w:r>
            <w:r w:rsidRPr="00BA025F">
              <w:rPr>
                <w:bCs/>
                <w:sz w:val="24"/>
                <w:szCs w:val="24"/>
              </w:rPr>
              <w:t>Остановка</w:t>
            </w:r>
            <w:r w:rsidRPr="00BA025F">
              <w:rPr>
                <w:bCs/>
                <w:sz w:val="24"/>
                <w:szCs w:val="24"/>
                <w:lang w:val="en-US"/>
              </w:rPr>
              <w:t xml:space="preserve"> </w:t>
            </w:r>
            <w:r w:rsidRPr="00BA025F">
              <w:rPr>
                <w:bCs/>
                <w:sz w:val="24"/>
                <w:szCs w:val="24"/>
              </w:rPr>
              <w:t>в</w:t>
            </w:r>
            <w:r w:rsidRPr="00BA025F">
              <w:rPr>
                <w:bCs/>
                <w:sz w:val="24"/>
                <w:szCs w:val="24"/>
                <w:lang w:val="en-US"/>
              </w:rPr>
              <w:t xml:space="preserve"> </w:t>
            </w:r>
            <w:r w:rsidRPr="00BA025F">
              <w:rPr>
                <w:bCs/>
                <w:sz w:val="24"/>
                <w:szCs w:val="24"/>
              </w:rPr>
              <w:t>отеле</w:t>
            </w:r>
          </w:p>
        </w:tc>
        <w:tc>
          <w:tcPr>
            <w:tcW w:w="1984" w:type="dxa"/>
          </w:tcPr>
          <w:p w:rsidR="001836DB" w:rsidRPr="00BA025F" w:rsidRDefault="001836DB" w:rsidP="001836DB">
            <w:pPr>
              <w:rPr>
                <w:bCs/>
                <w:sz w:val="24"/>
                <w:szCs w:val="24"/>
              </w:rPr>
            </w:pPr>
            <w:r w:rsidRPr="00BA025F">
              <w:rPr>
                <w:bCs/>
                <w:sz w:val="24"/>
                <w:szCs w:val="24"/>
              </w:rPr>
              <w:t>3</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9</w:t>
            </w:r>
          </w:p>
        </w:tc>
        <w:tc>
          <w:tcPr>
            <w:tcW w:w="6062" w:type="dxa"/>
          </w:tcPr>
          <w:p w:rsidR="001836DB" w:rsidRPr="00BA025F" w:rsidRDefault="001836DB" w:rsidP="001836DB">
            <w:pPr>
              <w:rPr>
                <w:bCs/>
                <w:sz w:val="24"/>
                <w:szCs w:val="24"/>
              </w:rPr>
            </w:pPr>
            <w:r w:rsidRPr="00BA025F">
              <w:rPr>
                <w:bCs/>
                <w:sz w:val="24"/>
                <w:szCs w:val="24"/>
                <w:lang w:val="en-US"/>
              </w:rPr>
              <w:t>Restaurant</w:t>
            </w:r>
            <w:r w:rsidRPr="00BA025F">
              <w:rPr>
                <w:bCs/>
                <w:sz w:val="24"/>
                <w:szCs w:val="24"/>
              </w:rPr>
              <w:t>. Ресторан</w:t>
            </w:r>
          </w:p>
        </w:tc>
        <w:tc>
          <w:tcPr>
            <w:tcW w:w="1984" w:type="dxa"/>
          </w:tcPr>
          <w:p w:rsidR="001836DB" w:rsidRPr="00BA025F" w:rsidRDefault="001836DB" w:rsidP="001836DB">
            <w:pPr>
              <w:rPr>
                <w:bCs/>
                <w:sz w:val="24"/>
                <w:szCs w:val="24"/>
              </w:rPr>
            </w:pPr>
            <w:r w:rsidRPr="00BA025F">
              <w:rPr>
                <w:bCs/>
                <w:sz w:val="24"/>
                <w:szCs w:val="24"/>
              </w:rPr>
              <w:t>3</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10</w:t>
            </w:r>
          </w:p>
        </w:tc>
        <w:tc>
          <w:tcPr>
            <w:tcW w:w="6062" w:type="dxa"/>
          </w:tcPr>
          <w:p w:rsidR="001836DB" w:rsidRPr="00BA025F" w:rsidRDefault="001836DB" w:rsidP="001836DB">
            <w:pPr>
              <w:rPr>
                <w:bCs/>
                <w:sz w:val="24"/>
                <w:szCs w:val="24"/>
                <w:lang w:val="en-US"/>
              </w:rPr>
            </w:pPr>
            <w:r w:rsidRPr="00BA025F">
              <w:rPr>
                <w:bCs/>
                <w:sz w:val="24"/>
                <w:szCs w:val="24"/>
                <w:lang w:val="en-US"/>
              </w:rPr>
              <w:t xml:space="preserve">At the airport. </w:t>
            </w:r>
            <w:r w:rsidRPr="00BA025F">
              <w:rPr>
                <w:bCs/>
                <w:sz w:val="24"/>
                <w:szCs w:val="24"/>
              </w:rPr>
              <w:t>В</w:t>
            </w:r>
            <w:r w:rsidRPr="00BA025F">
              <w:rPr>
                <w:bCs/>
                <w:sz w:val="24"/>
                <w:szCs w:val="24"/>
                <w:lang w:val="en-US"/>
              </w:rPr>
              <w:t xml:space="preserve"> </w:t>
            </w:r>
            <w:r w:rsidRPr="00BA025F">
              <w:rPr>
                <w:bCs/>
                <w:sz w:val="24"/>
                <w:szCs w:val="24"/>
              </w:rPr>
              <w:t>аэропорту</w:t>
            </w:r>
          </w:p>
        </w:tc>
        <w:tc>
          <w:tcPr>
            <w:tcW w:w="1984" w:type="dxa"/>
          </w:tcPr>
          <w:p w:rsidR="001836DB" w:rsidRPr="00BA025F" w:rsidRDefault="001836DB" w:rsidP="001836DB">
            <w:pPr>
              <w:rPr>
                <w:bCs/>
                <w:sz w:val="24"/>
                <w:szCs w:val="24"/>
              </w:rPr>
            </w:pPr>
            <w:r w:rsidRPr="00BA025F">
              <w:rPr>
                <w:bCs/>
                <w:sz w:val="24"/>
                <w:szCs w:val="24"/>
              </w:rPr>
              <w:t>3</w:t>
            </w:r>
          </w:p>
        </w:tc>
      </w:tr>
      <w:tr w:rsidR="001836DB" w:rsidRPr="00BA025F" w:rsidTr="001836DB">
        <w:trPr>
          <w:trHeight w:val="284"/>
        </w:trPr>
        <w:tc>
          <w:tcPr>
            <w:tcW w:w="1134" w:type="dxa"/>
          </w:tcPr>
          <w:p w:rsidR="001836DB" w:rsidRPr="00BA025F" w:rsidRDefault="001836DB" w:rsidP="001836DB">
            <w:pPr>
              <w:rPr>
                <w:bCs/>
                <w:sz w:val="24"/>
                <w:szCs w:val="24"/>
              </w:rPr>
            </w:pPr>
            <w:r w:rsidRPr="00BA025F">
              <w:rPr>
                <w:bCs/>
                <w:sz w:val="24"/>
                <w:szCs w:val="24"/>
              </w:rPr>
              <w:t>11</w:t>
            </w:r>
          </w:p>
        </w:tc>
        <w:tc>
          <w:tcPr>
            <w:tcW w:w="6062" w:type="dxa"/>
          </w:tcPr>
          <w:p w:rsidR="001836DB" w:rsidRPr="00BA025F" w:rsidRDefault="001836DB" w:rsidP="001836DB">
            <w:pPr>
              <w:rPr>
                <w:sz w:val="24"/>
                <w:szCs w:val="24"/>
                <w:lang w:val="en-US"/>
              </w:rPr>
            </w:pPr>
            <w:r w:rsidRPr="00BA025F">
              <w:rPr>
                <w:bCs/>
                <w:sz w:val="24"/>
                <w:szCs w:val="24"/>
              </w:rPr>
              <w:t>Зачет</w:t>
            </w:r>
          </w:p>
        </w:tc>
        <w:tc>
          <w:tcPr>
            <w:tcW w:w="1984" w:type="dxa"/>
          </w:tcPr>
          <w:p w:rsidR="001836DB" w:rsidRPr="00BA025F" w:rsidRDefault="001836DB" w:rsidP="001836DB">
            <w:pPr>
              <w:rPr>
                <w:bCs/>
                <w:sz w:val="24"/>
                <w:szCs w:val="24"/>
              </w:rPr>
            </w:pPr>
            <w:r w:rsidRPr="00BA025F">
              <w:rPr>
                <w:bCs/>
                <w:sz w:val="24"/>
                <w:szCs w:val="24"/>
              </w:rPr>
              <w:t>3</w:t>
            </w:r>
          </w:p>
        </w:tc>
      </w:tr>
      <w:tr w:rsidR="001836DB" w:rsidRPr="00BA025F" w:rsidTr="001836DB">
        <w:trPr>
          <w:trHeight w:val="284"/>
        </w:trPr>
        <w:tc>
          <w:tcPr>
            <w:tcW w:w="1134" w:type="dxa"/>
          </w:tcPr>
          <w:p w:rsidR="001836DB" w:rsidRPr="00BA025F" w:rsidRDefault="001836DB" w:rsidP="001836DB">
            <w:pPr>
              <w:rPr>
                <w:bCs/>
                <w:sz w:val="24"/>
                <w:szCs w:val="24"/>
              </w:rPr>
            </w:pPr>
          </w:p>
        </w:tc>
        <w:tc>
          <w:tcPr>
            <w:tcW w:w="6062" w:type="dxa"/>
          </w:tcPr>
          <w:p w:rsidR="001836DB" w:rsidRPr="00BA025F" w:rsidRDefault="001836DB" w:rsidP="001836DB">
            <w:pPr>
              <w:rPr>
                <w:b/>
                <w:bCs/>
                <w:sz w:val="24"/>
                <w:szCs w:val="24"/>
              </w:rPr>
            </w:pPr>
            <w:r w:rsidRPr="00BA025F">
              <w:rPr>
                <w:b/>
                <w:bCs/>
                <w:sz w:val="24"/>
                <w:szCs w:val="24"/>
              </w:rPr>
              <w:t xml:space="preserve">Итого: </w:t>
            </w:r>
          </w:p>
        </w:tc>
        <w:tc>
          <w:tcPr>
            <w:tcW w:w="1984" w:type="dxa"/>
          </w:tcPr>
          <w:p w:rsidR="001836DB" w:rsidRPr="00BA025F" w:rsidRDefault="001836DB" w:rsidP="001836DB">
            <w:pPr>
              <w:rPr>
                <w:b/>
                <w:bCs/>
                <w:sz w:val="24"/>
                <w:szCs w:val="24"/>
              </w:rPr>
            </w:pPr>
            <w:r w:rsidRPr="00BA025F">
              <w:rPr>
                <w:b/>
                <w:bCs/>
                <w:sz w:val="24"/>
                <w:szCs w:val="24"/>
              </w:rPr>
              <w:t>35</w:t>
            </w:r>
          </w:p>
        </w:tc>
      </w:tr>
    </w:tbl>
    <w:p w:rsidR="003836C5" w:rsidRPr="00BA025F" w:rsidRDefault="003836C5" w:rsidP="003836C5">
      <w:pPr>
        <w:ind w:left="1276" w:right="918"/>
        <w:rPr>
          <w:sz w:val="24"/>
          <w:szCs w:val="24"/>
        </w:rPr>
      </w:pPr>
    </w:p>
    <w:p w:rsidR="003836C5" w:rsidRPr="00BA025F" w:rsidRDefault="003836C5" w:rsidP="003836C5">
      <w:pPr>
        <w:ind w:left="1276" w:right="918"/>
        <w:jc w:val="both"/>
        <w:rPr>
          <w:sz w:val="24"/>
          <w:szCs w:val="24"/>
        </w:rPr>
      </w:pPr>
    </w:p>
    <w:p w:rsidR="00137E26" w:rsidRPr="00BA025F" w:rsidRDefault="00137E26" w:rsidP="003836C5">
      <w:pPr>
        <w:ind w:left="1276" w:right="918" w:hanging="2847"/>
        <w:jc w:val="both"/>
        <w:rPr>
          <w:b/>
          <w:sz w:val="24"/>
          <w:szCs w:val="24"/>
        </w:rPr>
      </w:pPr>
    </w:p>
    <w:p w:rsidR="00F24558" w:rsidRPr="00BA025F" w:rsidRDefault="00F24558" w:rsidP="003836C5">
      <w:pPr>
        <w:ind w:left="1276" w:right="918" w:hanging="2847"/>
        <w:rPr>
          <w:b/>
          <w:sz w:val="24"/>
          <w:szCs w:val="24"/>
        </w:rPr>
      </w:pPr>
    </w:p>
    <w:p w:rsidR="00F24558" w:rsidRPr="00BA025F" w:rsidRDefault="00F24558" w:rsidP="003836C5">
      <w:pPr>
        <w:ind w:left="1276" w:right="918" w:hanging="2847"/>
        <w:rPr>
          <w:b/>
          <w:sz w:val="24"/>
          <w:szCs w:val="24"/>
        </w:rPr>
      </w:pPr>
    </w:p>
    <w:p w:rsidR="00F24558" w:rsidRPr="00BA025F" w:rsidRDefault="00F24558" w:rsidP="003836C5">
      <w:pPr>
        <w:ind w:left="1276" w:right="918" w:hanging="2847"/>
        <w:rPr>
          <w:b/>
          <w:sz w:val="24"/>
          <w:szCs w:val="24"/>
        </w:rPr>
      </w:pPr>
    </w:p>
    <w:p w:rsidR="00F12DCB" w:rsidRPr="00BA025F" w:rsidRDefault="00F12DCB" w:rsidP="00F12DCB">
      <w:pPr>
        <w:spacing w:line="256" w:lineRule="auto"/>
        <w:ind w:left="4220" w:right="1110" w:hanging="2847"/>
        <w:jc w:val="center"/>
        <w:rPr>
          <w:b/>
          <w:sz w:val="24"/>
          <w:szCs w:val="24"/>
        </w:rPr>
      </w:pPr>
    </w:p>
    <w:p w:rsidR="00BF13A8" w:rsidRDefault="00BF13A8" w:rsidP="001836DB">
      <w:pPr>
        <w:spacing w:line="256" w:lineRule="auto"/>
        <w:ind w:left="284" w:right="283" w:hanging="109"/>
        <w:jc w:val="center"/>
        <w:rPr>
          <w:b/>
          <w:sz w:val="24"/>
          <w:szCs w:val="24"/>
        </w:rPr>
      </w:pPr>
    </w:p>
    <w:p w:rsidR="00BF13A8" w:rsidRDefault="00BF13A8" w:rsidP="001836DB">
      <w:pPr>
        <w:spacing w:line="256" w:lineRule="auto"/>
        <w:ind w:left="284" w:right="283" w:hanging="109"/>
        <w:jc w:val="center"/>
        <w:rPr>
          <w:b/>
          <w:sz w:val="24"/>
          <w:szCs w:val="24"/>
        </w:rPr>
      </w:pPr>
    </w:p>
    <w:p w:rsidR="00BF13A8" w:rsidRDefault="00BF13A8" w:rsidP="001836DB">
      <w:pPr>
        <w:spacing w:line="256" w:lineRule="auto"/>
        <w:ind w:left="284" w:right="283" w:hanging="109"/>
        <w:jc w:val="center"/>
        <w:rPr>
          <w:b/>
          <w:sz w:val="24"/>
          <w:szCs w:val="24"/>
        </w:rPr>
      </w:pPr>
    </w:p>
    <w:p w:rsidR="00BF13A8" w:rsidRDefault="00BF13A8" w:rsidP="001836DB">
      <w:pPr>
        <w:spacing w:line="256" w:lineRule="auto"/>
        <w:ind w:left="284" w:right="283" w:hanging="109"/>
        <w:jc w:val="center"/>
        <w:rPr>
          <w:b/>
          <w:sz w:val="24"/>
          <w:szCs w:val="24"/>
        </w:rPr>
      </w:pPr>
    </w:p>
    <w:p w:rsidR="00BF13A8" w:rsidRDefault="00BF13A8" w:rsidP="001836DB">
      <w:pPr>
        <w:spacing w:line="256" w:lineRule="auto"/>
        <w:ind w:left="284" w:right="283" w:hanging="109"/>
        <w:jc w:val="center"/>
        <w:rPr>
          <w:b/>
          <w:sz w:val="24"/>
          <w:szCs w:val="24"/>
        </w:rPr>
      </w:pPr>
    </w:p>
    <w:p w:rsidR="00BF13A8" w:rsidRDefault="00BF13A8" w:rsidP="001836DB">
      <w:pPr>
        <w:spacing w:line="256" w:lineRule="auto"/>
        <w:ind w:left="284" w:right="283" w:hanging="109"/>
        <w:jc w:val="center"/>
        <w:rPr>
          <w:b/>
          <w:sz w:val="24"/>
          <w:szCs w:val="24"/>
        </w:rPr>
      </w:pPr>
    </w:p>
    <w:p w:rsidR="00BF13A8" w:rsidRDefault="00BF13A8" w:rsidP="001836DB">
      <w:pPr>
        <w:spacing w:line="256" w:lineRule="auto"/>
        <w:ind w:left="284" w:right="283" w:hanging="109"/>
        <w:jc w:val="center"/>
        <w:rPr>
          <w:b/>
          <w:sz w:val="24"/>
          <w:szCs w:val="24"/>
        </w:rPr>
      </w:pPr>
    </w:p>
    <w:p w:rsidR="00BF13A8" w:rsidRDefault="00BF13A8" w:rsidP="001836DB">
      <w:pPr>
        <w:spacing w:line="256" w:lineRule="auto"/>
        <w:ind w:left="284" w:right="283" w:hanging="109"/>
        <w:jc w:val="center"/>
        <w:rPr>
          <w:b/>
          <w:sz w:val="24"/>
          <w:szCs w:val="24"/>
        </w:rPr>
      </w:pPr>
    </w:p>
    <w:p w:rsidR="00BF13A8" w:rsidRDefault="00BF13A8" w:rsidP="001836DB">
      <w:pPr>
        <w:spacing w:line="256" w:lineRule="auto"/>
        <w:ind w:left="284" w:right="283" w:hanging="109"/>
        <w:jc w:val="center"/>
        <w:rPr>
          <w:b/>
          <w:sz w:val="24"/>
          <w:szCs w:val="24"/>
        </w:rPr>
      </w:pPr>
    </w:p>
    <w:p w:rsidR="00080F68" w:rsidRPr="00BA025F" w:rsidRDefault="001836DB" w:rsidP="001836DB">
      <w:pPr>
        <w:spacing w:line="256" w:lineRule="auto"/>
        <w:ind w:left="284" w:right="283" w:hanging="109"/>
        <w:jc w:val="center"/>
        <w:rPr>
          <w:b/>
          <w:sz w:val="24"/>
          <w:szCs w:val="24"/>
        </w:rPr>
      </w:pPr>
      <w:r w:rsidRPr="00BA025F">
        <w:rPr>
          <w:b/>
          <w:sz w:val="24"/>
          <w:szCs w:val="24"/>
        </w:rPr>
        <w:t>П</w:t>
      </w:r>
      <w:r w:rsidR="00F12DCB" w:rsidRPr="00BA025F">
        <w:rPr>
          <w:b/>
          <w:sz w:val="24"/>
          <w:szCs w:val="24"/>
        </w:rPr>
        <w:t>рограмма курса внеурочной деятельности «Личность в истории России», 7 класс</w:t>
      </w:r>
    </w:p>
    <w:p w:rsidR="00A73CAC" w:rsidRPr="00BA025F" w:rsidRDefault="00A73CAC" w:rsidP="00BF13A8">
      <w:pPr>
        <w:spacing w:line="256" w:lineRule="auto"/>
        <w:ind w:left="284" w:right="1110"/>
        <w:jc w:val="center"/>
        <w:rPr>
          <w:sz w:val="24"/>
          <w:szCs w:val="24"/>
        </w:rPr>
      </w:pPr>
      <w:r w:rsidRPr="00BA025F">
        <w:rPr>
          <w:sz w:val="24"/>
          <w:szCs w:val="24"/>
        </w:rPr>
        <w:t>Общеинтеллектуальное направление</w:t>
      </w:r>
    </w:p>
    <w:p w:rsidR="00F12DCB" w:rsidRPr="00BA025F" w:rsidRDefault="00F12DCB" w:rsidP="00BF13A8">
      <w:pPr>
        <w:ind w:left="284"/>
        <w:jc w:val="center"/>
        <w:rPr>
          <w:b/>
          <w:sz w:val="24"/>
          <w:szCs w:val="24"/>
        </w:rPr>
      </w:pPr>
      <w:r w:rsidRPr="00BA025F">
        <w:rPr>
          <w:b/>
          <w:sz w:val="24"/>
          <w:szCs w:val="24"/>
        </w:rPr>
        <w:t>Планируемые результаты</w:t>
      </w:r>
    </w:p>
    <w:p w:rsidR="00F12DCB" w:rsidRPr="00BA025F" w:rsidRDefault="00F12DCB" w:rsidP="00BF13A8">
      <w:pPr>
        <w:pStyle w:val="a5"/>
        <w:spacing w:line="276" w:lineRule="auto"/>
        <w:ind w:left="284" w:right="918" w:firstLine="0"/>
        <w:jc w:val="both"/>
        <w:rPr>
          <w:sz w:val="24"/>
          <w:szCs w:val="24"/>
        </w:rPr>
      </w:pPr>
      <w:r w:rsidRPr="00BA025F">
        <w:rPr>
          <w:b/>
          <w:sz w:val="24"/>
          <w:szCs w:val="24"/>
        </w:rPr>
        <w:t>Личностные результаты</w:t>
      </w:r>
      <w:r w:rsidRPr="00BA025F">
        <w:rPr>
          <w:sz w:val="24"/>
          <w:szCs w:val="24"/>
        </w:rPr>
        <w:t>. Личностными результатами учащихся основной школы, формируемыми при изучении содержания курса  являются:</w:t>
      </w:r>
    </w:p>
    <w:p w:rsidR="00F12DCB" w:rsidRPr="00BA025F" w:rsidRDefault="00F12DCB" w:rsidP="00BF13A8">
      <w:pPr>
        <w:pStyle w:val="a5"/>
        <w:spacing w:line="276" w:lineRule="auto"/>
        <w:ind w:left="284" w:right="918" w:firstLine="0"/>
        <w:jc w:val="both"/>
        <w:rPr>
          <w:sz w:val="24"/>
          <w:szCs w:val="24"/>
        </w:rPr>
      </w:pPr>
      <w:r w:rsidRPr="00BA025F">
        <w:rPr>
          <w:sz w:val="24"/>
          <w:szCs w:val="24"/>
        </w:rPr>
        <w:t>-  мотивированность и направленность на активное и созидательное участие в будущем в общественной и государственной жизни, воспитание российской гражданской идентичности: патриотизма, уважения к Отечеству;</w:t>
      </w:r>
    </w:p>
    <w:p w:rsidR="00F12DCB" w:rsidRPr="00BA025F" w:rsidRDefault="00F12DCB" w:rsidP="00BF13A8">
      <w:pPr>
        <w:pStyle w:val="a5"/>
        <w:spacing w:line="276" w:lineRule="auto"/>
        <w:ind w:left="284" w:right="918" w:firstLine="0"/>
        <w:jc w:val="both"/>
        <w:rPr>
          <w:sz w:val="24"/>
          <w:szCs w:val="24"/>
        </w:rPr>
      </w:pPr>
      <w:r w:rsidRPr="00BA025F">
        <w:rPr>
          <w:sz w:val="24"/>
          <w:szCs w:val="24"/>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F12DCB" w:rsidRPr="00BA025F" w:rsidRDefault="00F12DCB" w:rsidP="00BF13A8">
      <w:pPr>
        <w:pStyle w:val="a5"/>
        <w:spacing w:line="276" w:lineRule="auto"/>
        <w:ind w:left="284" w:right="918" w:firstLine="0"/>
        <w:jc w:val="both"/>
        <w:rPr>
          <w:sz w:val="24"/>
          <w:szCs w:val="24"/>
        </w:rPr>
      </w:pPr>
      <w:r w:rsidRPr="00BA025F">
        <w:rPr>
          <w:sz w:val="24"/>
          <w:szCs w:val="24"/>
        </w:rPr>
        <w:t>-ценностные ориентиры, основанные на идеях патриотизма, любви и уважения к Отечеству.</w:t>
      </w:r>
    </w:p>
    <w:p w:rsidR="00F12DCB" w:rsidRPr="00BA025F" w:rsidRDefault="00F12DCB" w:rsidP="00BF13A8">
      <w:pPr>
        <w:pStyle w:val="a5"/>
        <w:spacing w:line="276" w:lineRule="auto"/>
        <w:ind w:left="284" w:right="918" w:firstLine="0"/>
        <w:jc w:val="both"/>
        <w:rPr>
          <w:sz w:val="24"/>
          <w:szCs w:val="24"/>
        </w:rPr>
      </w:pPr>
      <w:r w:rsidRPr="00BA025F">
        <w:rPr>
          <w:b/>
          <w:sz w:val="24"/>
          <w:szCs w:val="24"/>
        </w:rPr>
        <w:t xml:space="preserve">Метапредметные </w:t>
      </w:r>
      <w:r w:rsidRPr="00BA025F">
        <w:rPr>
          <w:sz w:val="24"/>
          <w:szCs w:val="24"/>
        </w:rPr>
        <w:t xml:space="preserve">результаты.  </w:t>
      </w:r>
    </w:p>
    <w:p w:rsidR="00F12DCB" w:rsidRPr="00BA025F" w:rsidRDefault="00F12DCB" w:rsidP="00BF13A8">
      <w:pPr>
        <w:pStyle w:val="a5"/>
        <w:spacing w:line="276" w:lineRule="auto"/>
        <w:ind w:left="284" w:right="918" w:firstLine="0"/>
        <w:jc w:val="both"/>
        <w:rPr>
          <w:sz w:val="24"/>
          <w:szCs w:val="24"/>
        </w:rPr>
      </w:pPr>
      <w:r w:rsidRPr="00BA025F">
        <w:rPr>
          <w:sz w:val="24"/>
          <w:szCs w:val="24"/>
        </w:rPr>
        <w:t>- умении сознательно организовывать свою познавательную деятельность (от постановки цели до получения и оценки результата);</w:t>
      </w:r>
    </w:p>
    <w:p w:rsidR="00F12DCB" w:rsidRPr="00BA025F" w:rsidRDefault="00F12DCB" w:rsidP="00BF13A8">
      <w:pPr>
        <w:pStyle w:val="a5"/>
        <w:spacing w:line="276" w:lineRule="auto"/>
        <w:ind w:left="284" w:right="918" w:firstLine="0"/>
        <w:jc w:val="both"/>
        <w:rPr>
          <w:sz w:val="24"/>
          <w:szCs w:val="24"/>
        </w:rPr>
      </w:pPr>
      <w:r w:rsidRPr="00BA025F">
        <w:rPr>
          <w:sz w:val="24"/>
          <w:szCs w:val="24"/>
        </w:rPr>
        <w:t xml:space="preserve">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F12DCB" w:rsidRPr="00BA025F" w:rsidRDefault="00F12DCB" w:rsidP="00BF13A8">
      <w:pPr>
        <w:pStyle w:val="a5"/>
        <w:spacing w:line="276" w:lineRule="auto"/>
        <w:ind w:left="284" w:right="918" w:firstLine="0"/>
        <w:jc w:val="both"/>
        <w:rPr>
          <w:sz w:val="24"/>
          <w:szCs w:val="24"/>
        </w:rPr>
      </w:pPr>
      <w:r w:rsidRPr="00BA025F">
        <w:rPr>
          <w:sz w:val="24"/>
          <w:szCs w:val="24"/>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rsidR="00F12DCB" w:rsidRPr="00BA025F" w:rsidRDefault="00F12DCB" w:rsidP="00BF13A8">
      <w:pPr>
        <w:spacing w:line="276" w:lineRule="auto"/>
        <w:ind w:left="284" w:right="918"/>
        <w:jc w:val="both"/>
        <w:rPr>
          <w:sz w:val="24"/>
          <w:szCs w:val="24"/>
        </w:rPr>
      </w:pPr>
      <w:r w:rsidRPr="00BA025F">
        <w:rPr>
          <w:b/>
          <w:sz w:val="24"/>
          <w:szCs w:val="24"/>
        </w:rPr>
        <w:t>Предметные результаты</w:t>
      </w:r>
      <w:r w:rsidRPr="00BA025F">
        <w:rPr>
          <w:sz w:val="24"/>
          <w:szCs w:val="24"/>
        </w:rPr>
        <w:t xml:space="preserve">. </w:t>
      </w:r>
    </w:p>
    <w:p w:rsidR="00F12DCB" w:rsidRPr="00BA025F" w:rsidRDefault="00F12DCB" w:rsidP="00BF13A8">
      <w:pPr>
        <w:pStyle w:val="a5"/>
        <w:spacing w:line="276" w:lineRule="auto"/>
        <w:ind w:left="284" w:right="918" w:firstLine="0"/>
        <w:jc w:val="both"/>
        <w:rPr>
          <w:sz w:val="24"/>
          <w:szCs w:val="24"/>
        </w:rPr>
      </w:pPr>
      <w:r w:rsidRPr="00BA025F">
        <w:rPr>
          <w:sz w:val="24"/>
          <w:szCs w:val="24"/>
        </w:rPr>
        <w:t xml:space="preserve">- относительно целостное представление об истории России; </w:t>
      </w:r>
    </w:p>
    <w:p w:rsidR="00F12DCB" w:rsidRPr="00BA025F" w:rsidRDefault="00F12DCB" w:rsidP="00BF13A8">
      <w:pPr>
        <w:pStyle w:val="a5"/>
        <w:spacing w:line="276" w:lineRule="auto"/>
        <w:ind w:left="284" w:right="918" w:firstLine="0"/>
        <w:jc w:val="both"/>
        <w:rPr>
          <w:sz w:val="24"/>
          <w:szCs w:val="24"/>
        </w:rPr>
      </w:pPr>
      <w:r w:rsidRPr="00BA025F">
        <w:rPr>
          <w:sz w:val="24"/>
          <w:szCs w:val="24"/>
        </w:rPr>
        <w:t>- знание ряда исторической терминологии;</w:t>
      </w:r>
    </w:p>
    <w:p w:rsidR="00F12DCB" w:rsidRPr="00BA025F" w:rsidRDefault="00F12DCB" w:rsidP="00BF13A8">
      <w:pPr>
        <w:pStyle w:val="a5"/>
        <w:spacing w:line="276" w:lineRule="auto"/>
        <w:ind w:left="284" w:right="918" w:firstLine="0"/>
        <w:jc w:val="both"/>
        <w:rPr>
          <w:sz w:val="24"/>
          <w:szCs w:val="24"/>
        </w:rPr>
      </w:pPr>
      <w:r w:rsidRPr="00BA025F">
        <w:rPr>
          <w:sz w:val="24"/>
          <w:szCs w:val="24"/>
        </w:rPr>
        <w:t>-  умения работать с информацией</w:t>
      </w:r>
      <w:r w:rsidRPr="00BA025F">
        <w:rPr>
          <w:sz w:val="24"/>
          <w:szCs w:val="24"/>
        </w:rPr>
        <w:tab/>
        <w:t xml:space="preserve"> в различных источниках, адекватно ее воспринимать;</w:t>
      </w:r>
    </w:p>
    <w:p w:rsidR="00F12DCB" w:rsidRPr="00BA025F" w:rsidRDefault="00F12DCB" w:rsidP="00BF13A8">
      <w:pPr>
        <w:pStyle w:val="a5"/>
        <w:spacing w:line="276" w:lineRule="auto"/>
        <w:ind w:left="284" w:right="918" w:firstLine="0"/>
        <w:jc w:val="both"/>
        <w:rPr>
          <w:sz w:val="24"/>
          <w:szCs w:val="24"/>
        </w:rPr>
      </w:pPr>
      <w:r w:rsidRPr="00BA025F">
        <w:rPr>
          <w:sz w:val="24"/>
          <w:szCs w:val="24"/>
        </w:rPr>
        <w:t xml:space="preserve">- давать оценку взглядам, подходам, событиям, процессам с позиций, одобряемых в современном российском обществе социальных ценностей; </w:t>
      </w:r>
    </w:p>
    <w:p w:rsidR="00F12DCB" w:rsidRPr="00BA025F" w:rsidRDefault="00F12DCB" w:rsidP="00BF13A8">
      <w:pPr>
        <w:pStyle w:val="a5"/>
        <w:spacing w:line="276" w:lineRule="auto"/>
        <w:ind w:left="284" w:right="918" w:firstLine="0"/>
        <w:jc w:val="both"/>
        <w:rPr>
          <w:sz w:val="24"/>
          <w:szCs w:val="24"/>
        </w:rPr>
      </w:pPr>
      <w:r w:rsidRPr="00BA025F">
        <w:rPr>
          <w:sz w:val="24"/>
          <w:szCs w:val="24"/>
        </w:rPr>
        <w:t xml:space="preserve"> -развитие исторического  кругозора и формирование познавательного интереса к изучению истории России;</w:t>
      </w:r>
    </w:p>
    <w:p w:rsidR="00F12DCB" w:rsidRPr="00BA025F" w:rsidRDefault="00F12DCB" w:rsidP="00BF13A8">
      <w:pPr>
        <w:pStyle w:val="a5"/>
        <w:spacing w:line="276" w:lineRule="auto"/>
        <w:ind w:left="284" w:right="918" w:firstLine="0"/>
        <w:jc w:val="both"/>
        <w:rPr>
          <w:sz w:val="24"/>
          <w:szCs w:val="24"/>
        </w:rPr>
      </w:pPr>
      <w:r w:rsidRPr="00BA025F">
        <w:rPr>
          <w:sz w:val="24"/>
          <w:szCs w:val="24"/>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F12DCB" w:rsidRPr="00BA025F" w:rsidRDefault="00F12DCB" w:rsidP="00BF13A8">
      <w:pPr>
        <w:pStyle w:val="a5"/>
        <w:spacing w:line="276" w:lineRule="auto"/>
        <w:ind w:left="284" w:right="918" w:firstLine="0"/>
        <w:jc w:val="both"/>
        <w:rPr>
          <w:sz w:val="24"/>
          <w:szCs w:val="24"/>
        </w:rPr>
      </w:pPr>
      <w:r w:rsidRPr="00BA025F">
        <w:rPr>
          <w:sz w:val="24"/>
          <w:szCs w:val="24"/>
        </w:rPr>
        <w:t>-развитие  навыков коммуникативной деятельности, умение правильно формулировать мысли;</w:t>
      </w:r>
    </w:p>
    <w:p w:rsidR="00F12DCB" w:rsidRPr="00BA025F" w:rsidRDefault="00F12DCB" w:rsidP="00BF13A8">
      <w:pPr>
        <w:pStyle w:val="a5"/>
        <w:spacing w:line="276" w:lineRule="auto"/>
        <w:ind w:left="284" w:right="918" w:firstLine="0"/>
        <w:jc w:val="both"/>
        <w:rPr>
          <w:sz w:val="24"/>
          <w:szCs w:val="24"/>
        </w:rPr>
      </w:pPr>
      <w:r w:rsidRPr="00BA025F">
        <w:rPr>
          <w:sz w:val="24"/>
          <w:szCs w:val="24"/>
        </w:rPr>
        <w:t xml:space="preserve">-знание определяющих признаков коммуникативной деятельности в сравнении с другими видами деятельности; </w:t>
      </w:r>
    </w:p>
    <w:p w:rsidR="00F12DCB" w:rsidRPr="00BA025F" w:rsidRDefault="00F12DCB" w:rsidP="00BF13A8">
      <w:pPr>
        <w:pStyle w:val="a5"/>
        <w:spacing w:line="276" w:lineRule="auto"/>
        <w:ind w:left="284" w:right="918" w:firstLine="0"/>
        <w:jc w:val="both"/>
        <w:rPr>
          <w:sz w:val="24"/>
          <w:szCs w:val="24"/>
        </w:rPr>
      </w:pPr>
      <w:r w:rsidRPr="00BA025F">
        <w:rPr>
          <w:sz w:val="24"/>
          <w:szCs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F12DCB" w:rsidRPr="00BA025F" w:rsidRDefault="00F12DCB" w:rsidP="00BF13A8">
      <w:pPr>
        <w:shd w:val="clear" w:color="auto" w:fill="FFFFFF"/>
        <w:spacing w:line="276" w:lineRule="auto"/>
        <w:ind w:left="284" w:right="918"/>
        <w:jc w:val="center"/>
        <w:rPr>
          <w:sz w:val="24"/>
          <w:szCs w:val="24"/>
        </w:rPr>
      </w:pPr>
      <w:r w:rsidRPr="00BA025F">
        <w:rPr>
          <w:b/>
          <w:bCs/>
          <w:sz w:val="24"/>
          <w:szCs w:val="24"/>
        </w:rPr>
        <w:t>Содержание</w:t>
      </w:r>
      <w:r w:rsidRPr="00BA025F">
        <w:rPr>
          <w:b/>
          <w:sz w:val="24"/>
          <w:szCs w:val="24"/>
        </w:rPr>
        <w:t xml:space="preserve"> курса «Личность и история России»</w:t>
      </w:r>
      <w:r w:rsidRPr="00BA025F">
        <w:rPr>
          <w:b/>
          <w:bCs/>
          <w:sz w:val="24"/>
          <w:szCs w:val="24"/>
        </w:rPr>
        <w:t>.</w:t>
      </w:r>
    </w:p>
    <w:p w:rsidR="00F12DCB" w:rsidRPr="00BA025F" w:rsidRDefault="00F12DCB" w:rsidP="00BF13A8">
      <w:pPr>
        <w:spacing w:line="276" w:lineRule="auto"/>
        <w:ind w:left="284" w:right="918"/>
        <w:jc w:val="both"/>
        <w:rPr>
          <w:sz w:val="24"/>
          <w:szCs w:val="24"/>
        </w:rPr>
      </w:pPr>
      <w:r w:rsidRPr="00BA025F">
        <w:rPr>
          <w:sz w:val="24"/>
          <w:szCs w:val="24"/>
        </w:rPr>
        <w:t>Курс рассчитан на 35 часов (один час в неделю).</w:t>
      </w:r>
    </w:p>
    <w:p w:rsidR="00F12DCB" w:rsidRPr="00BA025F" w:rsidRDefault="00F12DCB" w:rsidP="00BF13A8">
      <w:pPr>
        <w:spacing w:line="276" w:lineRule="auto"/>
        <w:ind w:left="284" w:right="918"/>
        <w:jc w:val="both"/>
        <w:rPr>
          <w:sz w:val="24"/>
          <w:szCs w:val="24"/>
        </w:rPr>
      </w:pPr>
      <w:r w:rsidRPr="00BA025F">
        <w:rPr>
          <w:b/>
          <w:sz w:val="24"/>
          <w:szCs w:val="24"/>
        </w:rPr>
        <w:t xml:space="preserve">Тема 1 .Введение(1ч.) </w:t>
      </w:r>
      <w:r w:rsidRPr="00BA025F">
        <w:rPr>
          <w:sz w:val="24"/>
          <w:szCs w:val="24"/>
        </w:rPr>
        <w:t>Роль личности в истории России.(Беседа)</w:t>
      </w:r>
    </w:p>
    <w:p w:rsidR="00F12DCB" w:rsidRPr="00BA025F" w:rsidRDefault="00F12DCB" w:rsidP="00BF13A8">
      <w:pPr>
        <w:spacing w:line="276" w:lineRule="auto"/>
        <w:ind w:left="284" w:right="918"/>
        <w:jc w:val="both"/>
        <w:rPr>
          <w:sz w:val="24"/>
          <w:szCs w:val="24"/>
        </w:rPr>
      </w:pPr>
      <w:r w:rsidRPr="00BA025F">
        <w:rPr>
          <w:b/>
          <w:sz w:val="24"/>
          <w:szCs w:val="24"/>
        </w:rPr>
        <w:t xml:space="preserve">Тема 2 </w:t>
      </w:r>
      <w:r w:rsidRPr="00BA025F">
        <w:rPr>
          <w:b/>
          <w:bCs/>
          <w:sz w:val="24"/>
          <w:szCs w:val="24"/>
        </w:rPr>
        <w:t xml:space="preserve">Киевская Русь. (9ч) </w:t>
      </w:r>
      <w:r w:rsidRPr="00BA025F">
        <w:rPr>
          <w:sz w:val="24"/>
          <w:szCs w:val="24"/>
        </w:rPr>
        <w:t>Рюрик.(Семинар)</w:t>
      </w:r>
    </w:p>
    <w:p w:rsidR="00F12DCB" w:rsidRPr="00BA025F" w:rsidRDefault="00F12DCB" w:rsidP="00BF13A8">
      <w:pPr>
        <w:spacing w:line="276" w:lineRule="auto"/>
        <w:ind w:left="284" w:right="918"/>
        <w:jc w:val="both"/>
        <w:rPr>
          <w:sz w:val="24"/>
          <w:szCs w:val="24"/>
        </w:rPr>
      </w:pPr>
      <w:r w:rsidRPr="00BA025F">
        <w:rPr>
          <w:sz w:val="24"/>
          <w:szCs w:val="24"/>
        </w:rPr>
        <w:t>Владимир Святой(Практикум)</w:t>
      </w:r>
    </w:p>
    <w:p w:rsidR="00F12DCB" w:rsidRPr="00BA025F" w:rsidRDefault="00F12DCB" w:rsidP="00BF13A8">
      <w:pPr>
        <w:spacing w:line="276" w:lineRule="auto"/>
        <w:ind w:left="284" w:right="918"/>
        <w:jc w:val="both"/>
        <w:rPr>
          <w:sz w:val="24"/>
          <w:szCs w:val="24"/>
        </w:rPr>
      </w:pPr>
      <w:r w:rsidRPr="00BA025F">
        <w:rPr>
          <w:sz w:val="24"/>
          <w:szCs w:val="24"/>
        </w:rPr>
        <w:t>Борис и Глеб – князья мученики.(Лекция с элементами дискуссии)</w:t>
      </w:r>
    </w:p>
    <w:p w:rsidR="00F12DCB" w:rsidRPr="00BA025F" w:rsidRDefault="00F12DCB" w:rsidP="00BF13A8">
      <w:pPr>
        <w:spacing w:line="276" w:lineRule="auto"/>
        <w:ind w:left="284" w:right="918"/>
        <w:jc w:val="both"/>
        <w:rPr>
          <w:sz w:val="24"/>
          <w:szCs w:val="24"/>
        </w:rPr>
      </w:pPr>
      <w:r w:rsidRPr="00BA025F">
        <w:rPr>
          <w:sz w:val="24"/>
          <w:szCs w:val="24"/>
        </w:rPr>
        <w:t>Ярослав Мудрый(Круглый стол)</w:t>
      </w:r>
    </w:p>
    <w:p w:rsidR="00F12DCB" w:rsidRPr="00BA025F" w:rsidRDefault="00F12DCB" w:rsidP="00BF13A8">
      <w:pPr>
        <w:spacing w:line="276" w:lineRule="auto"/>
        <w:ind w:left="284" w:right="918"/>
        <w:jc w:val="both"/>
        <w:rPr>
          <w:sz w:val="24"/>
          <w:szCs w:val="24"/>
        </w:rPr>
      </w:pPr>
      <w:r w:rsidRPr="00BA025F">
        <w:rPr>
          <w:sz w:val="24"/>
          <w:szCs w:val="24"/>
        </w:rPr>
        <w:t>Владимир Мономах(Семинар)</w:t>
      </w:r>
    </w:p>
    <w:p w:rsidR="00F12DCB" w:rsidRPr="00BA025F" w:rsidRDefault="00F12DCB" w:rsidP="00BF13A8">
      <w:pPr>
        <w:spacing w:line="276" w:lineRule="auto"/>
        <w:ind w:left="284" w:right="918"/>
        <w:jc w:val="both"/>
        <w:rPr>
          <w:sz w:val="24"/>
          <w:szCs w:val="24"/>
        </w:rPr>
      </w:pPr>
      <w:r w:rsidRPr="00BA025F">
        <w:rPr>
          <w:b/>
          <w:sz w:val="24"/>
          <w:szCs w:val="24"/>
        </w:rPr>
        <w:t xml:space="preserve">Тема 3 </w:t>
      </w:r>
      <w:r w:rsidRPr="00BA025F">
        <w:rPr>
          <w:b/>
          <w:bCs/>
          <w:sz w:val="24"/>
          <w:szCs w:val="24"/>
        </w:rPr>
        <w:t>Эпоха раздробленности (12ч)</w:t>
      </w:r>
      <w:r w:rsidRPr="00BA025F">
        <w:rPr>
          <w:sz w:val="24"/>
          <w:szCs w:val="24"/>
        </w:rPr>
        <w:t xml:space="preserve"> Князья эпохи раздробленности.(Устный журнал)</w:t>
      </w:r>
    </w:p>
    <w:p w:rsidR="00F12DCB" w:rsidRPr="00BA025F" w:rsidRDefault="00F12DCB" w:rsidP="00BF13A8">
      <w:pPr>
        <w:spacing w:line="276" w:lineRule="auto"/>
        <w:ind w:left="284" w:right="918"/>
        <w:jc w:val="both"/>
        <w:rPr>
          <w:sz w:val="24"/>
          <w:szCs w:val="24"/>
        </w:rPr>
      </w:pPr>
      <w:r w:rsidRPr="00BA025F">
        <w:rPr>
          <w:sz w:val="24"/>
          <w:szCs w:val="24"/>
        </w:rPr>
        <w:t>Александр Невский(Семинар)</w:t>
      </w:r>
    </w:p>
    <w:p w:rsidR="00F12DCB" w:rsidRPr="00BA025F" w:rsidRDefault="00F12DCB" w:rsidP="00BF13A8">
      <w:pPr>
        <w:spacing w:line="276" w:lineRule="auto"/>
        <w:ind w:left="284" w:right="918"/>
        <w:jc w:val="both"/>
        <w:rPr>
          <w:sz w:val="24"/>
          <w:szCs w:val="24"/>
        </w:rPr>
      </w:pPr>
      <w:r w:rsidRPr="00BA025F">
        <w:rPr>
          <w:sz w:val="24"/>
          <w:szCs w:val="24"/>
        </w:rPr>
        <w:t>Деятели русской церкви и культуры.(Проект)</w:t>
      </w:r>
    </w:p>
    <w:p w:rsidR="00F12DCB" w:rsidRPr="00BA025F" w:rsidRDefault="00F12DCB" w:rsidP="00BF13A8">
      <w:pPr>
        <w:spacing w:line="276" w:lineRule="auto"/>
        <w:ind w:left="284" w:right="918"/>
        <w:jc w:val="both"/>
        <w:rPr>
          <w:sz w:val="24"/>
          <w:szCs w:val="24"/>
        </w:rPr>
      </w:pPr>
      <w:r w:rsidRPr="00BA025F">
        <w:rPr>
          <w:sz w:val="24"/>
          <w:szCs w:val="24"/>
        </w:rPr>
        <w:t>Иван Калита (Практикум )</w:t>
      </w:r>
    </w:p>
    <w:p w:rsidR="00F12DCB" w:rsidRPr="00BA025F" w:rsidRDefault="00F12DCB" w:rsidP="00BF13A8">
      <w:pPr>
        <w:spacing w:line="276" w:lineRule="auto"/>
        <w:ind w:left="284" w:right="918"/>
        <w:jc w:val="both"/>
        <w:rPr>
          <w:sz w:val="24"/>
          <w:szCs w:val="24"/>
        </w:rPr>
      </w:pPr>
      <w:r w:rsidRPr="00BA025F">
        <w:rPr>
          <w:sz w:val="24"/>
          <w:szCs w:val="24"/>
        </w:rPr>
        <w:t>Дмитрий Донской(Беседа)</w:t>
      </w:r>
    </w:p>
    <w:p w:rsidR="00F12DCB" w:rsidRPr="00BA025F" w:rsidRDefault="00F12DCB" w:rsidP="00BF13A8">
      <w:pPr>
        <w:spacing w:line="276" w:lineRule="auto"/>
        <w:ind w:left="284" w:right="918"/>
        <w:jc w:val="both"/>
        <w:rPr>
          <w:sz w:val="24"/>
          <w:szCs w:val="24"/>
        </w:rPr>
      </w:pPr>
      <w:r w:rsidRPr="00BA025F">
        <w:rPr>
          <w:sz w:val="24"/>
          <w:szCs w:val="24"/>
        </w:rPr>
        <w:t>Сергий Радонежский(Круглый стол)</w:t>
      </w:r>
    </w:p>
    <w:p w:rsidR="00F12DCB" w:rsidRPr="00BA025F" w:rsidRDefault="00F12DCB" w:rsidP="00BF13A8">
      <w:pPr>
        <w:spacing w:line="276" w:lineRule="auto"/>
        <w:ind w:left="284" w:right="918"/>
        <w:jc w:val="both"/>
        <w:rPr>
          <w:b/>
          <w:bCs/>
          <w:sz w:val="24"/>
          <w:szCs w:val="24"/>
        </w:rPr>
      </w:pPr>
      <w:r w:rsidRPr="00BA025F">
        <w:rPr>
          <w:b/>
          <w:bCs/>
          <w:sz w:val="24"/>
          <w:szCs w:val="24"/>
        </w:rPr>
        <w:t>Тема 4. Русь неделимая, единая, долговечная(ч.)</w:t>
      </w:r>
    </w:p>
    <w:p w:rsidR="00F12DCB" w:rsidRPr="00BA025F" w:rsidRDefault="00F12DCB" w:rsidP="00BF13A8">
      <w:pPr>
        <w:spacing w:line="276" w:lineRule="auto"/>
        <w:ind w:left="284" w:right="918"/>
        <w:jc w:val="both"/>
        <w:rPr>
          <w:sz w:val="24"/>
          <w:szCs w:val="24"/>
        </w:rPr>
      </w:pPr>
      <w:r w:rsidRPr="00BA025F">
        <w:rPr>
          <w:sz w:val="24"/>
          <w:szCs w:val="24"/>
        </w:rPr>
        <w:t>Иван Васильевич и Василий Иванович.(Семинар)</w:t>
      </w:r>
    </w:p>
    <w:p w:rsidR="00F12DCB" w:rsidRPr="00BA025F" w:rsidRDefault="00F12DCB" w:rsidP="00BF13A8">
      <w:pPr>
        <w:spacing w:line="276" w:lineRule="auto"/>
        <w:ind w:left="284" w:right="918"/>
        <w:jc w:val="both"/>
        <w:rPr>
          <w:sz w:val="24"/>
          <w:szCs w:val="24"/>
        </w:rPr>
      </w:pPr>
      <w:r w:rsidRPr="00BA025F">
        <w:rPr>
          <w:sz w:val="24"/>
          <w:szCs w:val="24"/>
        </w:rPr>
        <w:t>Иван IV Грозный(Проект)</w:t>
      </w:r>
    </w:p>
    <w:p w:rsidR="00F12DCB" w:rsidRPr="00BA025F" w:rsidRDefault="00F12DCB" w:rsidP="00BF13A8">
      <w:pPr>
        <w:spacing w:line="276" w:lineRule="auto"/>
        <w:ind w:left="284" w:right="918"/>
        <w:jc w:val="both"/>
        <w:rPr>
          <w:sz w:val="24"/>
          <w:szCs w:val="24"/>
        </w:rPr>
      </w:pPr>
      <w:r w:rsidRPr="00BA025F">
        <w:rPr>
          <w:sz w:val="24"/>
          <w:szCs w:val="24"/>
        </w:rPr>
        <w:t>Великие живописцы (Устный журнал)</w:t>
      </w:r>
    </w:p>
    <w:p w:rsidR="00F12DCB" w:rsidRPr="00BA025F" w:rsidRDefault="00F12DCB" w:rsidP="00BF13A8">
      <w:pPr>
        <w:spacing w:line="276" w:lineRule="auto"/>
        <w:ind w:left="284" w:right="918"/>
        <w:jc w:val="both"/>
        <w:rPr>
          <w:sz w:val="24"/>
          <w:szCs w:val="24"/>
        </w:rPr>
      </w:pPr>
      <w:r w:rsidRPr="00BA025F">
        <w:rPr>
          <w:sz w:val="24"/>
          <w:szCs w:val="24"/>
        </w:rPr>
        <w:t>Государь князь Фёдор. Борис Годунов(Беседа)</w:t>
      </w:r>
    </w:p>
    <w:p w:rsidR="00F12DCB" w:rsidRPr="00BA025F" w:rsidRDefault="00F12DCB" w:rsidP="00BF13A8">
      <w:pPr>
        <w:spacing w:line="276" w:lineRule="auto"/>
        <w:ind w:left="284" w:right="918"/>
        <w:jc w:val="both"/>
        <w:rPr>
          <w:sz w:val="24"/>
          <w:szCs w:val="24"/>
        </w:rPr>
      </w:pPr>
      <w:r w:rsidRPr="00BA025F">
        <w:rPr>
          <w:sz w:val="24"/>
          <w:szCs w:val="24"/>
        </w:rPr>
        <w:t>Путешествие в Смутное время. Минин и Пожарский.</w:t>
      </w:r>
    </w:p>
    <w:p w:rsidR="00F12DCB" w:rsidRPr="00BA025F" w:rsidRDefault="00F12DCB" w:rsidP="00BF13A8">
      <w:pPr>
        <w:spacing w:line="276" w:lineRule="auto"/>
        <w:ind w:left="284" w:right="918"/>
        <w:jc w:val="both"/>
        <w:rPr>
          <w:sz w:val="24"/>
          <w:szCs w:val="24"/>
        </w:rPr>
      </w:pPr>
      <w:r w:rsidRPr="00BA025F">
        <w:rPr>
          <w:sz w:val="24"/>
          <w:szCs w:val="24"/>
        </w:rPr>
        <w:t>Викторина «Великие люди России»</w:t>
      </w:r>
    </w:p>
    <w:p w:rsidR="00D306A6" w:rsidRDefault="00D306A6" w:rsidP="00F12DCB">
      <w:pPr>
        <w:spacing w:line="276" w:lineRule="auto"/>
        <w:ind w:left="993" w:right="918"/>
        <w:jc w:val="center"/>
        <w:rPr>
          <w:b/>
          <w:sz w:val="24"/>
          <w:szCs w:val="24"/>
        </w:rPr>
      </w:pPr>
    </w:p>
    <w:p w:rsidR="00D306A6" w:rsidRDefault="00D306A6" w:rsidP="00F12DCB">
      <w:pPr>
        <w:spacing w:line="276" w:lineRule="auto"/>
        <w:ind w:left="993" w:right="918"/>
        <w:jc w:val="center"/>
        <w:rPr>
          <w:b/>
          <w:sz w:val="24"/>
          <w:szCs w:val="24"/>
        </w:rPr>
      </w:pPr>
    </w:p>
    <w:p w:rsidR="00D306A6" w:rsidRDefault="00D306A6" w:rsidP="00F12DCB">
      <w:pPr>
        <w:spacing w:line="276" w:lineRule="auto"/>
        <w:ind w:left="993" w:right="918"/>
        <w:jc w:val="center"/>
        <w:rPr>
          <w:b/>
          <w:sz w:val="24"/>
          <w:szCs w:val="24"/>
        </w:rPr>
      </w:pPr>
    </w:p>
    <w:p w:rsidR="00F12DCB" w:rsidRPr="00BA025F" w:rsidRDefault="00F12DCB" w:rsidP="00F12DCB">
      <w:pPr>
        <w:spacing w:line="276" w:lineRule="auto"/>
        <w:ind w:left="993" w:right="918"/>
        <w:jc w:val="center"/>
        <w:rPr>
          <w:b/>
          <w:sz w:val="24"/>
          <w:szCs w:val="24"/>
        </w:rPr>
      </w:pPr>
      <w:r w:rsidRPr="00BA025F">
        <w:rPr>
          <w:b/>
          <w:sz w:val="24"/>
          <w:szCs w:val="24"/>
        </w:rPr>
        <w:t>Тематическое планирование, 35 часов</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521"/>
        <w:gridCol w:w="1559"/>
      </w:tblGrid>
      <w:tr w:rsidR="00F12DCB" w:rsidRPr="00BA025F" w:rsidTr="001836DB">
        <w:trPr>
          <w:trHeight w:val="276"/>
        </w:trPr>
        <w:tc>
          <w:tcPr>
            <w:tcW w:w="1134" w:type="dxa"/>
            <w:vMerge w:val="restart"/>
          </w:tcPr>
          <w:p w:rsidR="00F12DCB" w:rsidRPr="00BA025F" w:rsidRDefault="00F12DCB" w:rsidP="00F05641">
            <w:pPr>
              <w:tabs>
                <w:tab w:val="left" w:pos="220"/>
              </w:tabs>
              <w:jc w:val="center"/>
              <w:rPr>
                <w:rFonts w:eastAsia="Symbol"/>
                <w:sz w:val="24"/>
                <w:szCs w:val="24"/>
              </w:rPr>
            </w:pPr>
            <w:r w:rsidRPr="00BA025F">
              <w:rPr>
                <w:rFonts w:eastAsia="Symbol"/>
                <w:sz w:val="24"/>
                <w:szCs w:val="24"/>
              </w:rPr>
              <w:t>№</w:t>
            </w:r>
          </w:p>
        </w:tc>
        <w:tc>
          <w:tcPr>
            <w:tcW w:w="6521" w:type="dxa"/>
            <w:vMerge w:val="restart"/>
          </w:tcPr>
          <w:p w:rsidR="00F12DCB" w:rsidRPr="00BA025F" w:rsidRDefault="00F12DCB" w:rsidP="00F05641">
            <w:pPr>
              <w:tabs>
                <w:tab w:val="left" w:pos="220"/>
              </w:tabs>
              <w:jc w:val="center"/>
              <w:rPr>
                <w:rFonts w:eastAsia="Symbol"/>
                <w:sz w:val="24"/>
                <w:szCs w:val="24"/>
              </w:rPr>
            </w:pPr>
            <w:r w:rsidRPr="00BA025F">
              <w:rPr>
                <w:rFonts w:eastAsia="Symbol"/>
                <w:sz w:val="24"/>
                <w:szCs w:val="24"/>
              </w:rPr>
              <w:t>Название раздела, темы</w:t>
            </w:r>
          </w:p>
        </w:tc>
        <w:tc>
          <w:tcPr>
            <w:tcW w:w="1559" w:type="dxa"/>
            <w:vMerge w:val="restart"/>
          </w:tcPr>
          <w:p w:rsidR="00F12DCB" w:rsidRPr="00BA025F" w:rsidRDefault="00F12DCB" w:rsidP="00F05641">
            <w:pPr>
              <w:tabs>
                <w:tab w:val="left" w:pos="220"/>
              </w:tabs>
              <w:jc w:val="center"/>
              <w:rPr>
                <w:rFonts w:eastAsia="Symbol"/>
                <w:sz w:val="24"/>
                <w:szCs w:val="24"/>
              </w:rPr>
            </w:pPr>
            <w:r w:rsidRPr="00BA025F">
              <w:rPr>
                <w:rFonts w:eastAsia="Symbol"/>
                <w:sz w:val="24"/>
                <w:szCs w:val="24"/>
              </w:rPr>
              <w:t>кол-во</w:t>
            </w:r>
          </w:p>
          <w:p w:rsidR="00F12DCB" w:rsidRPr="00BA025F" w:rsidRDefault="00F12DCB" w:rsidP="00F05641">
            <w:pPr>
              <w:tabs>
                <w:tab w:val="left" w:pos="220"/>
              </w:tabs>
              <w:jc w:val="center"/>
              <w:rPr>
                <w:rFonts w:eastAsia="Symbol"/>
                <w:sz w:val="24"/>
                <w:szCs w:val="24"/>
              </w:rPr>
            </w:pPr>
            <w:r w:rsidRPr="00BA025F">
              <w:rPr>
                <w:rFonts w:eastAsia="Symbol"/>
                <w:sz w:val="24"/>
                <w:szCs w:val="24"/>
              </w:rPr>
              <w:t>часов</w:t>
            </w:r>
          </w:p>
        </w:tc>
      </w:tr>
      <w:tr w:rsidR="00F12DCB" w:rsidRPr="00BA025F" w:rsidTr="001836DB">
        <w:trPr>
          <w:trHeight w:val="276"/>
        </w:trPr>
        <w:tc>
          <w:tcPr>
            <w:tcW w:w="1134" w:type="dxa"/>
            <w:vMerge/>
          </w:tcPr>
          <w:p w:rsidR="00F12DCB" w:rsidRPr="00BA025F" w:rsidRDefault="00F12DCB" w:rsidP="00F05641">
            <w:pPr>
              <w:tabs>
                <w:tab w:val="left" w:pos="220"/>
              </w:tabs>
              <w:jc w:val="both"/>
              <w:rPr>
                <w:rFonts w:eastAsia="Symbol"/>
                <w:b/>
                <w:sz w:val="24"/>
                <w:szCs w:val="24"/>
              </w:rPr>
            </w:pPr>
          </w:p>
        </w:tc>
        <w:tc>
          <w:tcPr>
            <w:tcW w:w="6521" w:type="dxa"/>
            <w:vMerge/>
          </w:tcPr>
          <w:p w:rsidR="00F12DCB" w:rsidRPr="00BA025F" w:rsidRDefault="00F12DCB" w:rsidP="00F05641">
            <w:pPr>
              <w:tabs>
                <w:tab w:val="left" w:pos="220"/>
              </w:tabs>
              <w:jc w:val="both"/>
              <w:rPr>
                <w:rFonts w:eastAsia="Symbol"/>
                <w:b/>
                <w:sz w:val="24"/>
                <w:szCs w:val="24"/>
              </w:rPr>
            </w:pPr>
          </w:p>
        </w:tc>
        <w:tc>
          <w:tcPr>
            <w:tcW w:w="1559" w:type="dxa"/>
            <w:vMerge/>
          </w:tcPr>
          <w:p w:rsidR="00F12DCB" w:rsidRPr="00BA025F" w:rsidRDefault="00F12DCB" w:rsidP="00F05641">
            <w:pPr>
              <w:tabs>
                <w:tab w:val="left" w:pos="220"/>
              </w:tabs>
              <w:jc w:val="both"/>
              <w:rPr>
                <w:rFonts w:eastAsia="Symbol"/>
                <w:b/>
                <w:sz w:val="24"/>
                <w:szCs w:val="24"/>
              </w:rPr>
            </w:pPr>
          </w:p>
        </w:tc>
      </w:tr>
      <w:tr w:rsidR="00F12DCB" w:rsidRPr="00BA025F" w:rsidTr="001836DB">
        <w:tc>
          <w:tcPr>
            <w:tcW w:w="1134" w:type="dxa"/>
          </w:tcPr>
          <w:p w:rsidR="00F12DCB" w:rsidRPr="00BA025F" w:rsidRDefault="00F12DCB" w:rsidP="00F05641">
            <w:pPr>
              <w:tabs>
                <w:tab w:val="left" w:pos="220"/>
              </w:tabs>
              <w:jc w:val="both"/>
              <w:rPr>
                <w:rFonts w:eastAsia="Symbol"/>
                <w:sz w:val="24"/>
                <w:szCs w:val="24"/>
              </w:rPr>
            </w:pPr>
            <w:r w:rsidRPr="00BA025F">
              <w:rPr>
                <w:rFonts w:eastAsia="Symbol"/>
                <w:sz w:val="24"/>
                <w:szCs w:val="24"/>
              </w:rPr>
              <w:t>1.</w:t>
            </w:r>
          </w:p>
        </w:tc>
        <w:tc>
          <w:tcPr>
            <w:tcW w:w="6521" w:type="dxa"/>
            <w:vAlign w:val="bottom"/>
          </w:tcPr>
          <w:p w:rsidR="00F12DCB" w:rsidRPr="00BA025F" w:rsidRDefault="00B405F3" w:rsidP="00F05641">
            <w:pPr>
              <w:rPr>
                <w:sz w:val="24"/>
                <w:szCs w:val="24"/>
              </w:rPr>
            </w:pPr>
            <w:r w:rsidRPr="00BA025F">
              <w:rPr>
                <w:rFonts w:eastAsia="Symbol"/>
                <w:sz w:val="24"/>
                <w:szCs w:val="24"/>
              </w:rPr>
              <w:t xml:space="preserve">Тема 1. </w:t>
            </w:r>
            <w:r w:rsidRPr="00BA025F">
              <w:rPr>
                <w:sz w:val="24"/>
                <w:szCs w:val="24"/>
              </w:rPr>
              <w:t>Ведение</w:t>
            </w:r>
          </w:p>
        </w:tc>
        <w:tc>
          <w:tcPr>
            <w:tcW w:w="1559" w:type="dxa"/>
          </w:tcPr>
          <w:p w:rsidR="00F12DCB" w:rsidRPr="00BA025F" w:rsidRDefault="00F12DCB" w:rsidP="00F05641">
            <w:pPr>
              <w:tabs>
                <w:tab w:val="left" w:pos="220"/>
              </w:tabs>
              <w:jc w:val="center"/>
              <w:rPr>
                <w:rFonts w:eastAsia="Symbol"/>
                <w:sz w:val="24"/>
                <w:szCs w:val="24"/>
              </w:rPr>
            </w:pPr>
            <w:r w:rsidRPr="00BA025F">
              <w:rPr>
                <w:rFonts w:eastAsia="Symbol"/>
                <w:sz w:val="24"/>
                <w:szCs w:val="24"/>
              </w:rPr>
              <w:t>1</w:t>
            </w:r>
          </w:p>
        </w:tc>
      </w:tr>
      <w:tr w:rsidR="00F12DCB" w:rsidRPr="00BA025F" w:rsidTr="001836DB">
        <w:tc>
          <w:tcPr>
            <w:tcW w:w="1134" w:type="dxa"/>
          </w:tcPr>
          <w:p w:rsidR="00F12DCB" w:rsidRPr="00BA025F" w:rsidRDefault="00B405F3" w:rsidP="00B405F3">
            <w:pPr>
              <w:tabs>
                <w:tab w:val="left" w:pos="220"/>
              </w:tabs>
              <w:jc w:val="both"/>
              <w:rPr>
                <w:rFonts w:eastAsia="Symbol"/>
                <w:sz w:val="24"/>
                <w:szCs w:val="24"/>
              </w:rPr>
            </w:pPr>
            <w:r w:rsidRPr="00BA025F">
              <w:rPr>
                <w:rFonts w:eastAsia="Symbol"/>
                <w:sz w:val="24"/>
                <w:szCs w:val="24"/>
              </w:rPr>
              <w:t>2</w:t>
            </w:r>
            <w:r w:rsidR="00F12DCB" w:rsidRPr="00BA025F">
              <w:rPr>
                <w:rFonts w:eastAsia="Symbol"/>
                <w:sz w:val="24"/>
                <w:szCs w:val="24"/>
              </w:rPr>
              <w:t>.</w:t>
            </w:r>
          </w:p>
        </w:tc>
        <w:tc>
          <w:tcPr>
            <w:tcW w:w="6521" w:type="dxa"/>
            <w:vAlign w:val="bottom"/>
          </w:tcPr>
          <w:p w:rsidR="00F12DCB" w:rsidRPr="00BA025F" w:rsidRDefault="00B405F3" w:rsidP="00F05641">
            <w:pPr>
              <w:rPr>
                <w:rFonts w:eastAsia="Gabriola"/>
                <w:bCs/>
                <w:sz w:val="24"/>
                <w:szCs w:val="24"/>
              </w:rPr>
            </w:pPr>
            <w:r w:rsidRPr="00BA025F">
              <w:rPr>
                <w:sz w:val="24"/>
                <w:szCs w:val="24"/>
              </w:rPr>
              <w:t xml:space="preserve">Тема 2 </w:t>
            </w:r>
            <w:r w:rsidRPr="00BA025F">
              <w:rPr>
                <w:bCs/>
                <w:sz w:val="24"/>
                <w:szCs w:val="24"/>
              </w:rPr>
              <w:t>Киевская Русь.</w:t>
            </w:r>
          </w:p>
        </w:tc>
        <w:tc>
          <w:tcPr>
            <w:tcW w:w="1559" w:type="dxa"/>
          </w:tcPr>
          <w:p w:rsidR="00F12DCB" w:rsidRPr="00BA025F" w:rsidRDefault="00B405F3" w:rsidP="00F05641">
            <w:pPr>
              <w:tabs>
                <w:tab w:val="left" w:pos="220"/>
              </w:tabs>
              <w:jc w:val="center"/>
              <w:rPr>
                <w:rFonts w:eastAsia="Symbol"/>
                <w:sz w:val="24"/>
                <w:szCs w:val="24"/>
              </w:rPr>
            </w:pPr>
            <w:r w:rsidRPr="00BA025F">
              <w:rPr>
                <w:rFonts w:eastAsia="Symbol"/>
                <w:sz w:val="24"/>
                <w:szCs w:val="24"/>
              </w:rPr>
              <w:t>9</w:t>
            </w:r>
          </w:p>
        </w:tc>
      </w:tr>
      <w:tr w:rsidR="00F12DCB" w:rsidRPr="00BA025F" w:rsidTr="001836DB">
        <w:trPr>
          <w:trHeight w:val="65"/>
        </w:trPr>
        <w:tc>
          <w:tcPr>
            <w:tcW w:w="1134" w:type="dxa"/>
          </w:tcPr>
          <w:p w:rsidR="00F12DCB" w:rsidRPr="00BA025F" w:rsidRDefault="00571F4E" w:rsidP="00F05641">
            <w:pPr>
              <w:tabs>
                <w:tab w:val="left" w:pos="220"/>
              </w:tabs>
              <w:jc w:val="both"/>
              <w:rPr>
                <w:rFonts w:eastAsia="Symbol"/>
                <w:sz w:val="24"/>
                <w:szCs w:val="24"/>
              </w:rPr>
            </w:pPr>
            <w:r w:rsidRPr="00BA025F">
              <w:rPr>
                <w:rFonts w:eastAsia="Symbol"/>
                <w:sz w:val="24"/>
                <w:szCs w:val="24"/>
              </w:rPr>
              <w:t>3.</w:t>
            </w:r>
          </w:p>
        </w:tc>
        <w:tc>
          <w:tcPr>
            <w:tcW w:w="6521" w:type="dxa"/>
          </w:tcPr>
          <w:p w:rsidR="00F12DCB" w:rsidRPr="00BA025F" w:rsidRDefault="00571F4E" w:rsidP="00F05641">
            <w:pPr>
              <w:tabs>
                <w:tab w:val="left" w:pos="220"/>
              </w:tabs>
              <w:jc w:val="both"/>
              <w:rPr>
                <w:rFonts w:eastAsia="Symbol"/>
                <w:sz w:val="24"/>
                <w:szCs w:val="24"/>
              </w:rPr>
            </w:pPr>
            <w:r w:rsidRPr="00BA025F">
              <w:rPr>
                <w:rFonts w:eastAsia="Symbol"/>
                <w:sz w:val="24"/>
                <w:szCs w:val="24"/>
              </w:rPr>
              <w:t xml:space="preserve">Тема 3. </w:t>
            </w:r>
            <w:r w:rsidRPr="00BA025F">
              <w:rPr>
                <w:bCs/>
                <w:sz w:val="24"/>
                <w:szCs w:val="24"/>
              </w:rPr>
              <w:t>Эпоха раздробленности</w:t>
            </w:r>
          </w:p>
        </w:tc>
        <w:tc>
          <w:tcPr>
            <w:tcW w:w="1559" w:type="dxa"/>
          </w:tcPr>
          <w:p w:rsidR="00F12DCB" w:rsidRPr="00BA025F" w:rsidRDefault="00571F4E" w:rsidP="00F05641">
            <w:pPr>
              <w:tabs>
                <w:tab w:val="left" w:pos="220"/>
              </w:tabs>
              <w:jc w:val="center"/>
              <w:rPr>
                <w:rFonts w:eastAsia="Symbol"/>
                <w:sz w:val="24"/>
                <w:szCs w:val="24"/>
              </w:rPr>
            </w:pPr>
            <w:r w:rsidRPr="00BA025F">
              <w:rPr>
                <w:rFonts w:eastAsia="Symbol"/>
                <w:sz w:val="24"/>
                <w:szCs w:val="24"/>
              </w:rPr>
              <w:t>1</w:t>
            </w:r>
            <w:r w:rsidR="00F12DCB" w:rsidRPr="00BA025F">
              <w:rPr>
                <w:rFonts w:eastAsia="Symbol"/>
                <w:sz w:val="24"/>
                <w:szCs w:val="24"/>
              </w:rPr>
              <w:t>2</w:t>
            </w:r>
          </w:p>
        </w:tc>
      </w:tr>
      <w:tr w:rsidR="00F12DCB" w:rsidRPr="00BA025F" w:rsidTr="001836DB">
        <w:tc>
          <w:tcPr>
            <w:tcW w:w="1134" w:type="dxa"/>
          </w:tcPr>
          <w:p w:rsidR="00F12DCB" w:rsidRPr="00BA025F" w:rsidRDefault="00571F4E" w:rsidP="00F05641">
            <w:pPr>
              <w:tabs>
                <w:tab w:val="left" w:pos="220"/>
              </w:tabs>
              <w:jc w:val="both"/>
              <w:rPr>
                <w:rFonts w:eastAsia="Symbol"/>
                <w:sz w:val="24"/>
                <w:szCs w:val="24"/>
              </w:rPr>
            </w:pPr>
            <w:r w:rsidRPr="00BA025F">
              <w:rPr>
                <w:rFonts w:eastAsia="Symbol"/>
                <w:sz w:val="24"/>
                <w:szCs w:val="24"/>
              </w:rPr>
              <w:t>4.</w:t>
            </w:r>
          </w:p>
        </w:tc>
        <w:tc>
          <w:tcPr>
            <w:tcW w:w="6521" w:type="dxa"/>
          </w:tcPr>
          <w:p w:rsidR="00F12DCB" w:rsidRPr="00BA025F" w:rsidRDefault="00571F4E" w:rsidP="00F05641">
            <w:pPr>
              <w:tabs>
                <w:tab w:val="left" w:pos="220"/>
              </w:tabs>
              <w:jc w:val="both"/>
              <w:rPr>
                <w:rFonts w:eastAsia="Symbol"/>
                <w:sz w:val="24"/>
                <w:szCs w:val="24"/>
              </w:rPr>
            </w:pPr>
            <w:r w:rsidRPr="00BA025F">
              <w:rPr>
                <w:rFonts w:eastAsia="Symbol"/>
                <w:sz w:val="24"/>
                <w:szCs w:val="24"/>
              </w:rPr>
              <w:t xml:space="preserve">Тема 4. </w:t>
            </w:r>
            <w:r w:rsidRPr="00BA025F">
              <w:rPr>
                <w:bCs/>
                <w:sz w:val="24"/>
                <w:szCs w:val="24"/>
              </w:rPr>
              <w:t>Русь неделимая, единая, долговечная</w:t>
            </w:r>
          </w:p>
        </w:tc>
        <w:tc>
          <w:tcPr>
            <w:tcW w:w="1559" w:type="dxa"/>
          </w:tcPr>
          <w:p w:rsidR="00F12DCB" w:rsidRPr="00BA025F" w:rsidRDefault="00F12DCB" w:rsidP="00F05641">
            <w:pPr>
              <w:tabs>
                <w:tab w:val="left" w:pos="220"/>
              </w:tabs>
              <w:jc w:val="center"/>
              <w:rPr>
                <w:rFonts w:eastAsia="Symbol"/>
                <w:sz w:val="24"/>
                <w:szCs w:val="24"/>
              </w:rPr>
            </w:pPr>
            <w:r w:rsidRPr="00BA025F">
              <w:rPr>
                <w:rFonts w:eastAsia="Symbol"/>
                <w:sz w:val="24"/>
                <w:szCs w:val="24"/>
              </w:rPr>
              <w:t>1</w:t>
            </w:r>
            <w:r w:rsidR="00571F4E" w:rsidRPr="00BA025F">
              <w:rPr>
                <w:rFonts w:eastAsia="Symbol"/>
                <w:sz w:val="24"/>
                <w:szCs w:val="24"/>
              </w:rPr>
              <w:t>3</w:t>
            </w:r>
          </w:p>
        </w:tc>
      </w:tr>
      <w:tr w:rsidR="00F12DCB" w:rsidRPr="00BA025F" w:rsidTr="001836DB">
        <w:tc>
          <w:tcPr>
            <w:tcW w:w="1134" w:type="dxa"/>
          </w:tcPr>
          <w:p w:rsidR="00F12DCB" w:rsidRPr="00BA025F" w:rsidRDefault="00F12DCB" w:rsidP="00F05641">
            <w:pPr>
              <w:tabs>
                <w:tab w:val="left" w:pos="220"/>
              </w:tabs>
              <w:jc w:val="both"/>
              <w:rPr>
                <w:rFonts w:eastAsia="Symbol"/>
                <w:sz w:val="24"/>
                <w:szCs w:val="24"/>
              </w:rPr>
            </w:pPr>
          </w:p>
        </w:tc>
        <w:tc>
          <w:tcPr>
            <w:tcW w:w="6521" w:type="dxa"/>
          </w:tcPr>
          <w:p w:rsidR="00F12DCB" w:rsidRPr="00BA025F" w:rsidRDefault="00571F4E" w:rsidP="00F05641">
            <w:pPr>
              <w:tabs>
                <w:tab w:val="left" w:pos="220"/>
              </w:tabs>
              <w:jc w:val="both"/>
              <w:rPr>
                <w:rFonts w:eastAsia="Symbol"/>
                <w:sz w:val="24"/>
                <w:szCs w:val="24"/>
              </w:rPr>
            </w:pPr>
            <w:r w:rsidRPr="00BA025F">
              <w:rPr>
                <w:rFonts w:eastAsia="Symbol"/>
                <w:sz w:val="24"/>
                <w:szCs w:val="24"/>
              </w:rPr>
              <w:t>Итоги:</w:t>
            </w:r>
          </w:p>
        </w:tc>
        <w:tc>
          <w:tcPr>
            <w:tcW w:w="1559" w:type="dxa"/>
          </w:tcPr>
          <w:p w:rsidR="00F12DCB" w:rsidRPr="00BA025F" w:rsidRDefault="00571F4E" w:rsidP="00F05641">
            <w:pPr>
              <w:tabs>
                <w:tab w:val="left" w:pos="220"/>
              </w:tabs>
              <w:jc w:val="center"/>
              <w:rPr>
                <w:rFonts w:eastAsia="Symbol"/>
                <w:sz w:val="24"/>
                <w:szCs w:val="24"/>
              </w:rPr>
            </w:pPr>
            <w:r w:rsidRPr="00BA025F">
              <w:rPr>
                <w:rFonts w:eastAsia="Symbol"/>
                <w:sz w:val="24"/>
                <w:szCs w:val="24"/>
              </w:rPr>
              <w:t>35</w:t>
            </w:r>
          </w:p>
        </w:tc>
      </w:tr>
    </w:tbl>
    <w:p w:rsidR="00BB1058" w:rsidRPr="00BA025F" w:rsidRDefault="00BB1058" w:rsidP="00BB1058">
      <w:pPr>
        <w:jc w:val="center"/>
        <w:rPr>
          <w:b/>
          <w:sz w:val="24"/>
          <w:szCs w:val="24"/>
        </w:rPr>
      </w:pPr>
    </w:p>
    <w:p w:rsidR="00BB1058" w:rsidRPr="00BA025F" w:rsidRDefault="00BB1058" w:rsidP="00BB1058">
      <w:pPr>
        <w:jc w:val="center"/>
        <w:rPr>
          <w:b/>
          <w:sz w:val="24"/>
          <w:szCs w:val="24"/>
        </w:rPr>
      </w:pPr>
      <w:r w:rsidRPr="00BA025F">
        <w:rPr>
          <w:b/>
          <w:sz w:val="24"/>
          <w:szCs w:val="24"/>
        </w:rPr>
        <w:t>Программа курса внеурочной деятельности «Если хочешь быть здоров», 8 класс</w:t>
      </w:r>
    </w:p>
    <w:p w:rsidR="00A73CAC" w:rsidRPr="00BA025F" w:rsidRDefault="00A73CAC" w:rsidP="00A73CAC">
      <w:pPr>
        <w:jc w:val="center"/>
        <w:rPr>
          <w:sz w:val="24"/>
          <w:szCs w:val="24"/>
        </w:rPr>
      </w:pPr>
      <w:r w:rsidRPr="00BA025F">
        <w:rPr>
          <w:sz w:val="24"/>
          <w:szCs w:val="24"/>
        </w:rPr>
        <w:t>Общеинтеллектуальное направление</w:t>
      </w:r>
    </w:p>
    <w:p w:rsidR="00BB1058" w:rsidRPr="00BA025F" w:rsidRDefault="00BB1058" w:rsidP="00BB1058">
      <w:pPr>
        <w:pStyle w:val="ad"/>
        <w:shd w:val="clear" w:color="auto" w:fill="FFFFFF"/>
        <w:spacing w:before="0" w:beforeAutospacing="0" w:after="0" w:afterAutospacing="0"/>
        <w:ind w:left="1276" w:right="918"/>
        <w:jc w:val="both"/>
        <w:rPr>
          <w:b/>
          <w:bCs/>
        </w:rPr>
      </w:pPr>
      <w:r w:rsidRPr="00BA025F">
        <w:rPr>
          <w:b/>
          <w:bCs/>
        </w:rPr>
        <w:t xml:space="preserve">Планируемые результаты </w:t>
      </w:r>
    </w:p>
    <w:p w:rsidR="00BB1058" w:rsidRPr="00BA025F" w:rsidRDefault="00BB1058" w:rsidP="00BF13A8">
      <w:pPr>
        <w:pStyle w:val="ad"/>
        <w:shd w:val="clear" w:color="auto" w:fill="FFFFFF"/>
        <w:spacing w:before="0" w:beforeAutospacing="0" w:after="0" w:afterAutospacing="0"/>
        <w:ind w:left="284" w:right="918"/>
        <w:jc w:val="both"/>
      </w:pPr>
      <w:r w:rsidRPr="00BA025F">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BB1058" w:rsidRPr="00BA025F" w:rsidRDefault="00BB1058" w:rsidP="00BF13A8">
      <w:pPr>
        <w:pStyle w:val="ad"/>
        <w:shd w:val="clear" w:color="auto" w:fill="FFFFFF"/>
        <w:spacing w:before="0" w:beforeAutospacing="0" w:after="0" w:afterAutospacing="0"/>
        <w:ind w:left="284" w:right="918"/>
        <w:jc w:val="both"/>
      </w:pPr>
      <w:r w:rsidRPr="00BA025F">
        <w:rPr>
          <w:b/>
          <w:bCs/>
        </w:rPr>
        <w:t>Личностными</w:t>
      </w:r>
      <w:r w:rsidRPr="00BA025F">
        <w:t> результатами программы по формированию здорового образа жизни учащихся является формирование следующих умений:</w:t>
      </w:r>
    </w:p>
    <w:p w:rsidR="00BB1058" w:rsidRPr="00BA025F" w:rsidRDefault="00BB1058" w:rsidP="00BF13A8">
      <w:pPr>
        <w:pStyle w:val="ad"/>
        <w:numPr>
          <w:ilvl w:val="0"/>
          <w:numId w:val="245"/>
        </w:numPr>
        <w:shd w:val="clear" w:color="auto" w:fill="FFFFFF"/>
        <w:spacing w:before="0" w:beforeAutospacing="0" w:after="0" w:afterAutospacing="0"/>
        <w:ind w:left="284" w:right="918"/>
        <w:jc w:val="both"/>
      </w:pPr>
      <w:r w:rsidRPr="00BA025F">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BB1058" w:rsidRPr="00BA025F" w:rsidRDefault="00BB1058" w:rsidP="00BF13A8">
      <w:pPr>
        <w:pStyle w:val="ad"/>
        <w:numPr>
          <w:ilvl w:val="0"/>
          <w:numId w:val="245"/>
        </w:numPr>
        <w:shd w:val="clear" w:color="auto" w:fill="FFFFFF"/>
        <w:spacing w:before="0" w:beforeAutospacing="0" w:after="0" w:afterAutospacing="0"/>
        <w:ind w:left="284" w:right="918"/>
        <w:jc w:val="both"/>
      </w:pPr>
      <w:r w:rsidRPr="00BA025F">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BB1058" w:rsidRPr="00BA025F" w:rsidRDefault="00BB1058" w:rsidP="00BF13A8">
      <w:pPr>
        <w:pStyle w:val="ad"/>
        <w:shd w:val="clear" w:color="auto" w:fill="FFFFFF"/>
        <w:spacing w:before="0" w:beforeAutospacing="0" w:after="0" w:afterAutospacing="0"/>
        <w:ind w:left="284" w:right="918"/>
        <w:jc w:val="both"/>
      </w:pPr>
      <w:r w:rsidRPr="00BA025F">
        <w:rPr>
          <w:b/>
          <w:bCs/>
        </w:rPr>
        <w:t>Метапредметными</w:t>
      </w:r>
      <w:r w:rsidRPr="00BA025F">
        <w:t xml:space="preserve"> результатами программы по формированию здорового образа жизни учащихся - является формирование следующих универсальных учебных действий </w:t>
      </w:r>
    </w:p>
    <w:p w:rsidR="00BB1058" w:rsidRPr="00BA025F" w:rsidRDefault="00BB1058" w:rsidP="00BF13A8">
      <w:pPr>
        <w:pStyle w:val="ad"/>
        <w:numPr>
          <w:ilvl w:val="0"/>
          <w:numId w:val="246"/>
        </w:numPr>
        <w:shd w:val="clear" w:color="auto" w:fill="FFFFFF"/>
        <w:spacing w:before="0" w:beforeAutospacing="0" w:after="0" w:afterAutospacing="0"/>
        <w:ind w:left="284" w:right="918"/>
        <w:jc w:val="both"/>
      </w:pPr>
      <w:r w:rsidRPr="00BA025F">
        <w:t>Делать предварительный отбор источников информации: ориентироваться в дополнительной литературе (на развороте, в оглавлении, в словаре).</w:t>
      </w:r>
    </w:p>
    <w:p w:rsidR="00BB1058" w:rsidRPr="00BA025F" w:rsidRDefault="00BB1058" w:rsidP="00BF13A8">
      <w:pPr>
        <w:pStyle w:val="ad"/>
        <w:numPr>
          <w:ilvl w:val="0"/>
          <w:numId w:val="246"/>
        </w:numPr>
        <w:shd w:val="clear" w:color="auto" w:fill="FFFFFF"/>
        <w:spacing w:before="0" w:beforeAutospacing="0" w:after="0" w:afterAutospacing="0"/>
        <w:ind w:left="284" w:right="918"/>
        <w:jc w:val="both"/>
      </w:pPr>
      <w:r w:rsidRPr="00BA025F">
        <w:t>Добывать новые знания: находить ответы на вопросы, используя средства ИКТ, свой жизненный опыт и информацию, полученную на занятиях по основам здорового образа жизни.</w:t>
      </w:r>
    </w:p>
    <w:p w:rsidR="00BB1058" w:rsidRPr="00BA025F" w:rsidRDefault="00BB1058" w:rsidP="00BF13A8">
      <w:pPr>
        <w:pStyle w:val="ad"/>
        <w:numPr>
          <w:ilvl w:val="0"/>
          <w:numId w:val="246"/>
        </w:numPr>
        <w:shd w:val="clear" w:color="auto" w:fill="FFFFFF"/>
        <w:spacing w:before="0" w:beforeAutospacing="0" w:after="0" w:afterAutospacing="0"/>
        <w:ind w:left="284" w:right="918"/>
        <w:jc w:val="both"/>
      </w:pPr>
      <w:r w:rsidRPr="00BA025F">
        <w:t>Перерабатывать полученную информацию: делать выводы в результате совместной работы всего класса.</w:t>
      </w:r>
    </w:p>
    <w:p w:rsidR="00BB1058" w:rsidRPr="00BA025F" w:rsidRDefault="00BB1058" w:rsidP="00BF13A8">
      <w:pPr>
        <w:pStyle w:val="ad"/>
        <w:numPr>
          <w:ilvl w:val="0"/>
          <w:numId w:val="246"/>
        </w:numPr>
        <w:shd w:val="clear" w:color="auto" w:fill="FFFFFF"/>
        <w:spacing w:before="0" w:beforeAutospacing="0" w:after="0" w:afterAutospacing="0"/>
        <w:ind w:left="284" w:right="918"/>
        <w:jc w:val="both"/>
      </w:pPr>
      <w:r w:rsidRPr="00BA025F">
        <w:t>Преобразовывать информацию из одной формы в другую: составлять рассказы на основе моделей (предметных, рисунков, схематических рисунков, схем); находить и формулировать решение задачи с помощью моделей (предметных, рисунков, схематических рисунков).</w:t>
      </w:r>
    </w:p>
    <w:p w:rsidR="00BB1058" w:rsidRPr="00BA025F" w:rsidRDefault="00BB1058" w:rsidP="00BF13A8">
      <w:pPr>
        <w:pStyle w:val="ad"/>
        <w:numPr>
          <w:ilvl w:val="0"/>
          <w:numId w:val="246"/>
        </w:numPr>
        <w:shd w:val="clear" w:color="auto" w:fill="FFFFFF"/>
        <w:spacing w:before="0" w:beforeAutospacing="0" w:after="0" w:afterAutospacing="0"/>
        <w:ind w:left="284" w:right="918"/>
        <w:jc w:val="both"/>
      </w:pPr>
      <w:r w:rsidRPr="00BA025F">
        <w:t>Средством формирования этих действий служит учебный материал и задания по основам здорового образа жизни, ориентированные на линии развития средствами предмета.</w:t>
      </w:r>
    </w:p>
    <w:p w:rsidR="00BB1058" w:rsidRPr="00BA025F" w:rsidRDefault="00BB1058" w:rsidP="00BF13A8">
      <w:pPr>
        <w:pStyle w:val="ad"/>
        <w:numPr>
          <w:ilvl w:val="0"/>
          <w:numId w:val="247"/>
        </w:numPr>
        <w:shd w:val="clear" w:color="auto" w:fill="FFFFFF"/>
        <w:spacing w:before="0" w:beforeAutospacing="0" w:after="0" w:afterAutospacing="0"/>
        <w:ind w:left="284" w:right="918"/>
        <w:jc w:val="both"/>
      </w:pPr>
      <w:r w:rsidRPr="00BA025F">
        <w:t>Умение донести свою позицию до других: оформлять свою мысль в устной и письменной речи.</w:t>
      </w:r>
    </w:p>
    <w:p w:rsidR="00BB1058" w:rsidRPr="00BA025F" w:rsidRDefault="00BB1058" w:rsidP="00BF13A8">
      <w:pPr>
        <w:pStyle w:val="ad"/>
        <w:numPr>
          <w:ilvl w:val="0"/>
          <w:numId w:val="247"/>
        </w:numPr>
        <w:shd w:val="clear" w:color="auto" w:fill="FFFFFF"/>
        <w:spacing w:before="0" w:beforeAutospacing="0" w:after="0" w:afterAutospacing="0"/>
        <w:ind w:left="284" w:right="918"/>
        <w:jc w:val="both"/>
      </w:pPr>
      <w:r w:rsidRPr="00BA025F">
        <w:t>Слушать и понимать речь других.</w:t>
      </w:r>
    </w:p>
    <w:p w:rsidR="00BB1058" w:rsidRPr="00BA025F" w:rsidRDefault="00BB1058" w:rsidP="00BF13A8">
      <w:pPr>
        <w:pStyle w:val="ad"/>
        <w:numPr>
          <w:ilvl w:val="0"/>
          <w:numId w:val="247"/>
        </w:numPr>
        <w:shd w:val="clear" w:color="auto" w:fill="FFFFFF"/>
        <w:spacing w:before="0" w:beforeAutospacing="0" w:after="0" w:afterAutospacing="0"/>
        <w:ind w:left="284" w:right="918"/>
        <w:jc w:val="both"/>
      </w:pPr>
      <w:r w:rsidRPr="00BA025F">
        <w:t>Средством формирования этих действий служит технология проблемного диалога (побуждающий и подводящий диалог).</w:t>
      </w:r>
    </w:p>
    <w:p w:rsidR="00BB1058" w:rsidRPr="00BA025F" w:rsidRDefault="00BB1058" w:rsidP="00BF13A8">
      <w:pPr>
        <w:pStyle w:val="ad"/>
        <w:numPr>
          <w:ilvl w:val="0"/>
          <w:numId w:val="247"/>
        </w:numPr>
        <w:shd w:val="clear" w:color="auto" w:fill="FFFFFF"/>
        <w:spacing w:before="0" w:beforeAutospacing="0" w:after="0" w:afterAutospacing="0"/>
        <w:ind w:left="284" w:right="918"/>
        <w:jc w:val="both"/>
      </w:pPr>
      <w:r w:rsidRPr="00BA025F">
        <w:t>Совместно договариваться о правилах общения и поведения в школе и следовать им.</w:t>
      </w:r>
    </w:p>
    <w:p w:rsidR="00BB1058" w:rsidRPr="00BA025F" w:rsidRDefault="00BB1058" w:rsidP="00BF13A8">
      <w:pPr>
        <w:pStyle w:val="ad"/>
        <w:numPr>
          <w:ilvl w:val="0"/>
          <w:numId w:val="247"/>
        </w:numPr>
        <w:shd w:val="clear" w:color="auto" w:fill="FFFFFF"/>
        <w:spacing w:before="0" w:beforeAutospacing="0" w:after="0" w:afterAutospacing="0"/>
        <w:ind w:left="284" w:right="918"/>
        <w:jc w:val="both"/>
      </w:pPr>
      <w:r w:rsidRPr="00BA025F">
        <w:t>Учиться выполнять различные роли в группе (лидера, исполнителя, критика).</w:t>
      </w:r>
    </w:p>
    <w:p w:rsidR="00BB1058" w:rsidRPr="00BA025F" w:rsidRDefault="00BB1058" w:rsidP="00BF13A8">
      <w:pPr>
        <w:pStyle w:val="ad"/>
        <w:shd w:val="clear" w:color="auto" w:fill="FFFFFF"/>
        <w:spacing w:before="0" w:beforeAutospacing="0" w:after="0" w:afterAutospacing="0"/>
        <w:ind w:left="284" w:right="918"/>
        <w:jc w:val="both"/>
      </w:pPr>
      <w:r w:rsidRPr="00BA025F">
        <w:t>Средством формирования этих действий служит организация работы в парах и малых группах.</w:t>
      </w:r>
    </w:p>
    <w:p w:rsidR="00BB1058" w:rsidRPr="00BA025F" w:rsidRDefault="00BB1058" w:rsidP="00BF13A8">
      <w:pPr>
        <w:pStyle w:val="ad"/>
        <w:shd w:val="clear" w:color="auto" w:fill="FFFFFF"/>
        <w:spacing w:before="0" w:beforeAutospacing="0" w:after="0" w:afterAutospacing="0"/>
        <w:ind w:left="284" w:right="918"/>
        <w:jc w:val="both"/>
      </w:pPr>
      <w:r w:rsidRPr="00BA025F">
        <w:rPr>
          <w:b/>
          <w:bCs/>
        </w:rPr>
        <w:t>Оздоровительные результаты программы</w:t>
      </w:r>
      <w:r w:rsidRPr="00BA025F">
        <w:t>:</w:t>
      </w:r>
    </w:p>
    <w:p w:rsidR="00BB1058" w:rsidRPr="00BA025F" w:rsidRDefault="00BB1058" w:rsidP="00BF13A8">
      <w:pPr>
        <w:pStyle w:val="ad"/>
        <w:numPr>
          <w:ilvl w:val="0"/>
          <w:numId w:val="248"/>
        </w:numPr>
        <w:shd w:val="clear" w:color="auto" w:fill="FFFFFF"/>
        <w:spacing w:before="0" w:beforeAutospacing="0" w:after="0" w:afterAutospacing="0"/>
        <w:ind w:left="284" w:right="918"/>
        <w:jc w:val="both"/>
      </w:pPr>
      <w:r w:rsidRPr="00BA025F">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BB1058" w:rsidRPr="00BA025F" w:rsidRDefault="00BB1058" w:rsidP="00BF13A8">
      <w:pPr>
        <w:pStyle w:val="ad"/>
        <w:numPr>
          <w:ilvl w:val="0"/>
          <w:numId w:val="248"/>
        </w:numPr>
        <w:shd w:val="clear" w:color="auto" w:fill="FFFFFF"/>
        <w:spacing w:before="0" w:beforeAutospacing="0" w:after="0" w:afterAutospacing="0"/>
        <w:ind w:left="284" w:right="918"/>
        <w:jc w:val="both"/>
      </w:pPr>
      <w:r w:rsidRPr="00BA025F">
        <w:t>Социальная адаптация обучающихся, расширение сферы общения, приобретение опыта взаимодействия с окружающим миром.</w:t>
      </w:r>
    </w:p>
    <w:p w:rsidR="00BB1058" w:rsidRPr="00BA025F" w:rsidRDefault="00BB1058" w:rsidP="00BF13A8">
      <w:pPr>
        <w:pStyle w:val="ad"/>
        <w:shd w:val="clear" w:color="auto" w:fill="FFFFFF"/>
        <w:spacing w:before="0" w:beforeAutospacing="0" w:after="0" w:afterAutospacing="0"/>
        <w:ind w:left="284" w:right="918"/>
        <w:jc w:val="both"/>
      </w:pPr>
      <w:r w:rsidRPr="00BA025F">
        <w:t>Первостепенным результатом реализации программы будет сознательное отношение обучающихся к собственному здоровью во всем его проявлениях.</w:t>
      </w:r>
    </w:p>
    <w:p w:rsidR="00BB1058" w:rsidRPr="00BA025F" w:rsidRDefault="00BB1058" w:rsidP="00BF13A8">
      <w:pPr>
        <w:pStyle w:val="ad"/>
        <w:shd w:val="clear" w:color="auto" w:fill="FFFFFF"/>
        <w:spacing w:before="0" w:beforeAutospacing="0" w:after="0" w:afterAutospacing="0"/>
        <w:ind w:left="284" w:right="918"/>
        <w:jc w:val="both"/>
        <w:rPr>
          <w:b/>
          <w:bCs/>
        </w:rPr>
      </w:pPr>
      <w:r w:rsidRPr="00BA025F">
        <w:rPr>
          <w:b/>
          <w:bCs/>
        </w:rPr>
        <w:t xml:space="preserve">                                                                        </w:t>
      </w:r>
    </w:p>
    <w:p w:rsidR="00BB1058" w:rsidRPr="00BA025F" w:rsidRDefault="00BB1058" w:rsidP="00BF13A8">
      <w:pPr>
        <w:pStyle w:val="ad"/>
        <w:shd w:val="clear" w:color="auto" w:fill="FFFFFF"/>
        <w:spacing w:before="0" w:beforeAutospacing="0" w:after="0" w:afterAutospacing="0"/>
        <w:ind w:left="284" w:right="918"/>
        <w:jc w:val="both"/>
        <w:rPr>
          <w:b/>
          <w:bCs/>
        </w:rPr>
      </w:pPr>
      <w:r w:rsidRPr="00BA025F">
        <w:rPr>
          <w:b/>
          <w:bCs/>
        </w:rPr>
        <w:t xml:space="preserve">                                                  Содержание программы                                                                   </w:t>
      </w:r>
    </w:p>
    <w:p w:rsidR="00BB1058" w:rsidRPr="00BA025F" w:rsidRDefault="00BB1058" w:rsidP="00BF13A8">
      <w:pPr>
        <w:pStyle w:val="ad"/>
        <w:shd w:val="clear" w:color="auto" w:fill="FFFFFF"/>
        <w:spacing w:before="0" w:beforeAutospacing="0" w:after="0" w:afterAutospacing="0"/>
        <w:ind w:left="284" w:right="918"/>
        <w:jc w:val="both"/>
        <w:rPr>
          <w:b/>
        </w:rPr>
      </w:pPr>
      <w:r w:rsidRPr="00BA025F">
        <w:rPr>
          <w:b/>
        </w:rPr>
        <w:t>Введение (4часа)</w:t>
      </w:r>
    </w:p>
    <w:p w:rsidR="00BB1058" w:rsidRPr="00BA025F" w:rsidRDefault="00BB1058" w:rsidP="00BF13A8">
      <w:pPr>
        <w:pStyle w:val="ad"/>
        <w:shd w:val="clear" w:color="auto" w:fill="FFFFFF"/>
        <w:spacing w:before="0" w:beforeAutospacing="0" w:after="0" w:afterAutospacing="0"/>
        <w:ind w:left="284" w:right="918"/>
        <w:jc w:val="both"/>
      </w:pPr>
      <w:r w:rsidRPr="00BA025F">
        <w:t>Понятие экологии. Экология души. Истоки жизни в живой природе. Мое древо жизни. Традиции семьи.</w:t>
      </w:r>
    </w:p>
    <w:p w:rsidR="00BB1058" w:rsidRPr="00BA025F" w:rsidRDefault="00BB1058" w:rsidP="00BF13A8">
      <w:pPr>
        <w:pStyle w:val="ad"/>
        <w:shd w:val="clear" w:color="auto" w:fill="FFFFFF"/>
        <w:spacing w:before="0" w:beforeAutospacing="0" w:after="0" w:afterAutospacing="0"/>
        <w:ind w:left="284" w:right="918"/>
        <w:jc w:val="both"/>
        <w:rPr>
          <w:b/>
        </w:rPr>
      </w:pPr>
      <w:r w:rsidRPr="00BA025F">
        <w:rPr>
          <w:b/>
        </w:rPr>
        <w:t>Нравственное здоровье(10 часов)</w:t>
      </w:r>
    </w:p>
    <w:p w:rsidR="00BB1058" w:rsidRPr="00BA025F" w:rsidRDefault="00BB1058" w:rsidP="00BF13A8">
      <w:pPr>
        <w:pStyle w:val="ad"/>
        <w:shd w:val="clear" w:color="auto" w:fill="FFFFFF"/>
        <w:spacing w:before="0" w:beforeAutospacing="0" w:after="0" w:afterAutospacing="0"/>
        <w:ind w:left="284" w:right="918"/>
        <w:jc w:val="both"/>
      </w:pPr>
      <w:r w:rsidRPr="00BA025F">
        <w:t>Формирование культуры здоровья у обучающихся: отношение к самому себе, отношение к другим людям, отношение к вещам, отношение к окружающему миру.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BB1058" w:rsidRPr="00BA025F" w:rsidRDefault="00BB1058" w:rsidP="00BF13A8">
      <w:pPr>
        <w:pStyle w:val="ad"/>
        <w:shd w:val="clear" w:color="auto" w:fill="FFFFFF"/>
        <w:spacing w:before="0" w:beforeAutospacing="0" w:after="0" w:afterAutospacing="0"/>
        <w:ind w:left="284" w:right="918"/>
        <w:jc w:val="both"/>
        <w:rPr>
          <w:b/>
        </w:rPr>
      </w:pPr>
      <w:r w:rsidRPr="00BA025F">
        <w:rPr>
          <w:b/>
        </w:rPr>
        <w:t>Здоровый образ жизни (14 часов)</w:t>
      </w:r>
    </w:p>
    <w:p w:rsidR="00BB1058" w:rsidRPr="00BA025F" w:rsidRDefault="00BB1058" w:rsidP="00BF13A8">
      <w:pPr>
        <w:pStyle w:val="ad"/>
        <w:shd w:val="clear" w:color="auto" w:fill="FFFFFF"/>
        <w:spacing w:before="0" w:beforeAutospacing="0" w:after="0" w:afterAutospacing="0"/>
        <w:ind w:left="284" w:right="918"/>
        <w:jc w:val="both"/>
      </w:pPr>
      <w:r w:rsidRPr="00BA025F">
        <w:t>Рациональное распределение времени. Спортивные увлечения. Безопасность .Здоровое и правильное питание.</w:t>
      </w:r>
    </w:p>
    <w:p w:rsidR="00BB1058" w:rsidRPr="00BA025F" w:rsidRDefault="00BB1058" w:rsidP="00BF13A8">
      <w:pPr>
        <w:pStyle w:val="ad"/>
        <w:shd w:val="clear" w:color="auto" w:fill="FFFFFF"/>
        <w:spacing w:before="0" w:beforeAutospacing="0" w:after="0" w:afterAutospacing="0"/>
        <w:ind w:left="284" w:right="918"/>
        <w:jc w:val="both"/>
        <w:rPr>
          <w:b/>
        </w:rPr>
      </w:pPr>
      <w:r w:rsidRPr="00BA025F">
        <w:rPr>
          <w:b/>
        </w:rPr>
        <w:t>Психологическое и социальное здоровье (7 часов )</w:t>
      </w:r>
    </w:p>
    <w:p w:rsidR="00BB1058" w:rsidRPr="00BA025F" w:rsidRDefault="00BB1058" w:rsidP="00BF13A8">
      <w:pPr>
        <w:pStyle w:val="ad"/>
        <w:shd w:val="clear" w:color="auto" w:fill="FFFFFF"/>
        <w:spacing w:before="0" w:beforeAutospacing="0" w:after="0" w:afterAutospacing="0"/>
        <w:ind w:left="284" w:right="918"/>
        <w:jc w:val="both"/>
      </w:pPr>
      <w:r w:rsidRPr="00BA025F">
        <w:t>Терпение, внимание. Увлечения. Окружение. Вредные привычки.</w:t>
      </w:r>
    </w:p>
    <w:p w:rsidR="00BB1058" w:rsidRPr="00BA025F" w:rsidRDefault="00BB1058" w:rsidP="00BF13A8">
      <w:pPr>
        <w:pStyle w:val="ad"/>
        <w:shd w:val="clear" w:color="auto" w:fill="FFFFFF"/>
        <w:spacing w:before="0" w:beforeAutospacing="0" w:after="0" w:afterAutospacing="0"/>
        <w:ind w:left="284"/>
        <w:jc w:val="center"/>
        <w:rPr>
          <w:b/>
        </w:rPr>
      </w:pPr>
    </w:p>
    <w:p w:rsidR="00BB1058" w:rsidRPr="00BA025F" w:rsidRDefault="00BB1058" w:rsidP="00BB1058">
      <w:pPr>
        <w:pStyle w:val="ad"/>
        <w:shd w:val="clear" w:color="auto" w:fill="FFFFFF"/>
        <w:spacing w:before="0" w:beforeAutospacing="0" w:after="0" w:afterAutospacing="0"/>
        <w:jc w:val="center"/>
        <w:rPr>
          <w:b/>
        </w:rPr>
      </w:pPr>
      <w:r w:rsidRPr="00BA025F">
        <w:rPr>
          <w:b/>
        </w:rPr>
        <w:t>Тематическое планирование программы</w:t>
      </w:r>
    </w:p>
    <w:p w:rsidR="00BB1058" w:rsidRPr="00BA025F" w:rsidRDefault="00BB1058" w:rsidP="00BB1058">
      <w:pPr>
        <w:spacing w:line="360" w:lineRule="auto"/>
        <w:jc w:val="center"/>
        <w:rPr>
          <w:sz w:val="24"/>
          <w:szCs w:val="24"/>
        </w:rPr>
      </w:pPr>
      <w:r w:rsidRPr="00BA025F">
        <w:rPr>
          <w:sz w:val="24"/>
          <w:szCs w:val="24"/>
        </w:rPr>
        <w:t>35 часов-1 час в неделю</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134"/>
      </w:tblGrid>
      <w:tr w:rsidR="00BB1058" w:rsidRPr="00BA025F" w:rsidTr="00FC228C">
        <w:trPr>
          <w:trHeight w:val="729"/>
        </w:trPr>
        <w:tc>
          <w:tcPr>
            <w:tcW w:w="1134" w:type="dxa"/>
          </w:tcPr>
          <w:p w:rsidR="00BB1058" w:rsidRPr="00BA025F" w:rsidRDefault="00BB1058" w:rsidP="00FC228C">
            <w:pPr>
              <w:jc w:val="center"/>
              <w:rPr>
                <w:sz w:val="24"/>
                <w:szCs w:val="24"/>
              </w:rPr>
            </w:pPr>
            <w:r w:rsidRPr="00BA025F">
              <w:rPr>
                <w:sz w:val="24"/>
                <w:szCs w:val="24"/>
              </w:rPr>
              <w:t>№ п\п</w:t>
            </w:r>
          </w:p>
        </w:tc>
        <w:tc>
          <w:tcPr>
            <w:tcW w:w="7088" w:type="dxa"/>
          </w:tcPr>
          <w:p w:rsidR="00C26A8E" w:rsidRPr="00BA025F" w:rsidRDefault="00BB1058" w:rsidP="00FC228C">
            <w:pPr>
              <w:jc w:val="center"/>
              <w:rPr>
                <w:sz w:val="24"/>
                <w:szCs w:val="24"/>
              </w:rPr>
            </w:pPr>
            <w:r w:rsidRPr="00BA025F">
              <w:rPr>
                <w:sz w:val="24"/>
                <w:szCs w:val="24"/>
              </w:rPr>
              <w:t>Тема урока</w:t>
            </w:r>
          </w:p>
          <w:p w:rsidR="00BB1058" w:rsidRPr="00BA025F" w:rsidRDefault="00BB1058" w:rsidP="00FC228C">
            <w:pPr>
              <w:tabs>
                <w:tab w:val="left" w:pos="4057"/>
              </w:tabs>
              <w:jc w:val="center"/>
              <w:rPr>
                <w:sz w:val="24"/>
                <w:szCs w:val="24"/>
              </w:rPr>
            </w:pPr>
          </w:p>
        </w:tc>
        <w:tc>
          <w:tcPr>
            <w:tcW w:w="1134" w:type="dxa"/>
          </w:tcPr>
          <w:p w:rsidR="00BB1058" w:rsidRPr="00BA025F" w:rsidRDefault="00BB1058" w:rsidP="00FC228C">
            <w:pPr>
              <w:jc w:val="center"/>
              <w:rPr>
                <w:sz w:val="24"/>
                <w:szCs w:val="24"/>
              </w:rPr>
            </w:pPr>
            <w:r w:rsidRPr="00BA025F">
              <w:rPr>
                <w:sz w:val="24"/>
                <w:szCs w:val="24"/>
              </w:rPr>
              <w:t>Количество часов</w:t>
            </w:r>
          </w:p>
        </w:tc>
      </w:tr>
      <w:tr w:rsidR="00BB1058" w:rsidRPr="00BA025F" w:rsidTr="00FC228C">
        <w:trPr>
          <w:trHeight w:val="384"/>
        </w:trPr>
        <w:tc>
          <w:tcPr>
            <w:tcW w:w="1134" w:type="dxa"/>
          </w:tcPr>
          <w:p w:rsidR="00BB1058" w:rsidRPr="00BA025F" w:rsidRDefault="00C26A8E" w:rsidP="00FC228C">
            <w:pPr>
              <w:jc w:val="center"/>
              <w:rPr>
                <w:sz w:val="24"/>
                <w:szCs w:val="24"/>
              </w:rPr>
            </w:pPr>
            <w:r w:rsidRPr="00BA025F">
              <w:rPr>
                <w:sz w:val="24"/>
                <w:szCs w:val="24"/>
              </w:rPr>
              <w:t>1</w:t>
            </w:r>
          </w:p>
        </w:tc>
        <w:tc>
          <w:tcPr>
            <w:tcW w:w="7088" w:type="dxa"/>
          </w:tcPr>
          <w:p w:rsidR="00BB1058" w:rsidRPr="00BA025F" w:rsidRDefault="00BB1058" w:rsidP="00FC228C">
            <w:pPr>
              <w:jc w:val="center"/>
              <w:rPr>
                <w:sz w:val="24"/>
                <w:szCs w:val="24"/>
              </w:rPr>
            </w:pPr>
            <w:r w:rsidRPr="00BA025F">
              <w:rPr>
                <w:sz w:val="24"/>
                <w:szCs w:val="24"/>
              </w:rPr>
              <w:t>Введение</w:t>
            </w:r>
          </w:p>
        </w:tc>
        <w:tc>
          <w:tcPr>
            <w:tcW w:w="1134" w:type="dxa"/>
          </w:tcPr>
          <w:p w:rsidR="00BB1058" w:rsidRPr="00BA025F" w:rsidRDefault="00BB1058" w:rsidP="00FC228C">
            <w:pPr>
              <w:jc w:val="center"/>
              <w:rPr>
                <w:sz w:val="24"/>
                <w:szCs w:val="24"/>
              </w:rPr>
            </w:pPr>
            <w:r w:rsidRPr="00BA025F">
              <w:rPr>
                <w:sz w:val="24"/>
                <w:szCs w:val="24"/>
              </w:rPr>
              <w:t>4</w:t>
            </w:r>
          </w:p>
        </w:tc>
      </w:tr>
      <w:tr w:rsidR="00BB1058" w:rsidRPr="00BA025F" w:rsidTr="00FC228C">
        <w:tc>
          <w:tcPr>
            <w:tcW w:w="1134" w:type="dxa"/>
          </w:tcPr>
          <w:p w:rsidR="00BB1058" w:rsidRPr="00BA025F" w:rsidRDefault="00C26A8E" w:rsidP="00FC228C">
            <w:pPr>
              <w:jc w:val="center"/>
              <w:rPr>
                <w:sz w:val="24"/>
                <w:szCs w:val="24"/>
              </w:rPr>
            </w:pPr>
            <w:r w:rsidRPr="00BA025F">
              <w:rPr>
                <w:sz w:val="24"/>
                <w:szCs w:val="24"/>
              </w:rPr>
              <w:t>2</w:t>
            </w:r>
          </w:p>
        </w:tc>
        <w:tc>
          <w:tcPr>
            <w:tcW w:w="7088" w:type="dxa"/>
          </w:tcPr>
          <w:p w:rsidR="00BB1058" w:rsidRPr="00BA025F" w:rsidRDefault="00BB1058" w:rsidP="00FC228C">
            <w:pPr>
              <w:jc w:val="center"/>
              <w:rPr>
                <w:sz w:val="24"/>
                <w:szCs w:val="24"/>
              </w:rPr>
            </w:pPr>
            <w:r w:rsidRPr="00BA025F">
              <w:rPr>
                <w:sz w:val="24"/>
                <w:szCs w:val="24"/>
              </w:rPr>
              <w:t>Нравственное здоровье</w:t>
            </w:r>
          </w:p>
        </w:tc>
        <w:tc>
          <w:tcPr>
            <w:tcW w:w="1134" w:type="dxa"/>
          </w:tcPr>
          <w:p w:rsidR="00BB1058" w:rsidRPr="00BA025F" w:rsidRDefault="00BB1058" w:rsidP="00FC228C">
            <w:pPr>
              <w:jc w:val="center"/>
              <w:rPr>
                <w:sz w:val="24"/>
                <w:szCs w:val="24"/>
              </w:rPr>
            </w:pPr>
            <w:r w:rsidRPr="00BA025F">
              <w:rPr>
                <w:sz w:val="24"/>
                <w:szCs w:val="24"/>
              </w:rPr>
              <w:t>10</w:t>
            </w:r>
          </w:p>
        </w:tc>
      </w:tr>
      <w:tr w:rsidR="00BB1058" w:rsidRPr="00BA025F" w:rsidTr="00FC228C">
        <w:tc>
          <w:tcPr>
            <w:tcW w:w="1134" w:type="dxa"/>
          </w:tcPr>
          <w:p w:rsidR="00BB1058" w:rsidRPr="00BA025F" w:rsidRDefault="00C26A8E" w:rsidP="00FC228C">
            <w:pPr>
              <w:jc w:val="center"/>
              <w:rPr>
                <w:sz w:val="24"/>
                <w:szCs w:val="24"/>
              </w:rPr>
            </w:pPr>
            <w:r w:rsidRPr="00BA025F">
              <w:rPr>
                <w:sz w:val="24"/>
                <w:szCs w:val="24"/>
              </w:rPr>
              <w:t>3</w:t>
            </w:r>
          </w:p>
        </w:tc>
        <w:tc>
          <w:tcPr>
            <w:tcW w:w="7088" w:type="dxa"/>
          </w:tcPr>
          <w:p w:rsidR="00BB1058" w:rsidRPr="00BA025F" w:rsidRDefault="00BB1058" w:rsidP="00FC228C">
            <w:pPr>
              <w:jc w:val="center"/>
              <w:rPr>
                <w:sz w:val="24"/>
                <w:szCs w:val="24"/>
              </w:rPr>
            </w:pPr>
            <w:r w:rsidRPr="00BA025F">
              <w:rPr>
                <w:sz w:val="24"/>
                <w:szCs w:val="24"/>
              </w:rPr>
              <w:t>Здоровый образ жизни</w:t>
            </w:r>
          </w:p>
        </w:tc>
        <w:tc>
          <w:tcPr>
            <w:tcW w:w="1134" w:type="dxa"/>
          </w:tcPr>
          <w:p w:rsidR="00BB1058" w:rsidRPr="00BA025F" w:rsidRDefault="00BB1058" w:rsidP="00FC228C">
            <w:pPr>
              <w:jc w:val="center"/>
              <w:rPr>
                <w:sz w:val="24"/>
                <w:szCs w:val="24"/>
              </w:rPr>
            </w:pPr>
            <w:r w:rsidRPr="00BA025F">
              <w:rPr>
                <w:sz w:val="24"/>
                <w:szCs w:val="24"/>
              </w:rPr>
              <w:t>14</w:t>
            </w:r>
          </w:p>
        </w:tc>
      </w:tr>
      <w:tr w:rsidR="00BB1058" w:rsidRPr="00BA025F" w:rsidTr="00FC228C">
        <w:tc>
          <w:tcPr>
            <w:tcW w:w="1134" w:type="dxa"/>
          </w:tcPr>
          <w:p w:rsidR="00BB1058" w:rsidRPr="00BA025F" w:rsidRDefault="00C26A8E" w:rsidP="00FC228C">
            <w:pPr>
              <w:jc w:val="center"/>
              <w:rPr>
                <w:sz w:val="24"/>
                <w:szCs w:val="24"/>
              </w:rPr>
            </w:pPr>
            <w:r w:rsidRPr="00BA025F">
              <w:rPr>
                <w:sz w:val="24"/>
                <w:szCs w:val="24"/>
              </w:rPr>
              <w:t>4</w:t>
            </w:r>
          </w:p>
        </w:tc>
        <w:tc>
          <w:tcPr>
            <w:tcW w:w="7088" w:type="dxa"/>
          </w:tcPr>
          <w:p w:rsidR="00BB1058" w:rsidRPr="00BA025F" w:rsidRDefault="00BB1058" w:rsidP="00FC228C">
            <w:pPr>
              <w:jc w:val="center"/>
              <w:rPr>
                <w:sz w:val="24"/>
                <w:szCs w:val="24"/>
              </w:rPr>
            </w:pPr>
            <w:r w:rsidRPr="00BA025F">
              <w:rPr>
                <w:sz w:val="24"/>
                <w:szCs w:val="24"/>
              </w:rPr>
              <w:t>Психологическое и социальное здоровье</w:t>
            </w:r>
          </w:p>
        </w:tc>
        <w:tc>
          <w:tcPr>
            <w:tcW w:w="1134" w:type="dxa"/>
          </w:tcPr>
          <w:p w:rsidR="00BB1058" w:rsidRPr="00BA025F" w:rsidRDefault="00BB1058" w:rsidP="00FC228C">
            <w:pPr>
              <w:jc w:val="center"/>
              <w:rPr>
                <w:sz w:val="24"/>
                <w:szCs w:val="24"/>
              </w:rPr>
            </w:pPr>
            <w:r w:rsidRPr="00BA025F">
              <w:rPr>
                <w:sz w:val="24"/>
                <w:szCs w:val="24"/>
              </w:rPr>
              <w:t>7</w:t>
            </w:r>
          </w:p>
        </w:tc>
      </w:tr>
      <w:tr w:rsidR="00C26A8E" w:rsidRPr="00BA025F" w:rsidTr="00FC228C">
        <w:tc>
          <w:tcPr>
            <w:tcW w:w="1134" w:type="dxa"/>
          </w:tcPr>
          <w:p w:rsidR="00C26A8E" w:rsidRPr="00BA025F" w:rsidRDefault="00C26A8E" w:rsidP="00FC228C">
            <w:pPr>
              <w:jc w:val="center"/>
              <w:rPr>
                <w:sz w:val="24"/>
                <w:szCs w:val="24"/>
              </w:rPr>
            </w:pPr>
          </w:p>
        </w:tc>
        <w:tc>
          <w:tcPr>
            <w:tcW w:w="7088" w:type="dxa"/>
          </w:tcPr>
          <w:p w:rsidR="00C26A8E" w:rsidRPr="00BA025F" w:rsidRDefault="00C26A8E" w:rsidP="00FC228C">
            <w:pPr>
              <w:tabs>
                <w:tab w:val="left" w:pos="2312"/>
              </w:tabs>
              <w:jc w:val="center"/>
              <w:rPr>
                <w:sz w:val="24"/>
                <w:szCs w:val="24"/>
              </w:rPr>
            </w:pPr>
            <w:r w:rsidRPr="00BA025F">
              <w:rPr>
                <w:sz w:val="24"/>
                <w:szCs w:val="24"/>
              </w:rPr>
              <w:t>Итого:</w:t>
            </w:r>
          </w:p>
        </w:tc>
        <w:tc>
          <w:tcPr>
            <w:tcW w:w="1134" w:type="dxa"/>
          </w:tcPr>
          <w:p w:rsidR="00C26A8E" w:rsidRPr="00BA025F" w:rsidRDefault="00C26A8E" w:rsidP="00FC228C">
            <w:pPr>
              <w:jc w:val="center"/>
              <w:rPr>
                <w:sz w:val="24"/>
                <w:szCs w:val="24"/>
              </w:rPr>
            </w:pPr>
            <w:r w:rsidRPr="00BA025F">
              <w:rPr>
                <w:sz w:val="24"/>
                <w:szCs w:val="24"/>
              </w:rPr>
              <w:t>35</w:t>
            </w:r>
          </w:p>
        </w:tc>
      </w:tr>
    </w:tbl>
    <w:p w:rsidR="008F3B8A" w:rsidRPr="00BA025F" w:rsidRDefault="008F3B8A" w:rsidP="008F3B8A">
      <w:pPr>
        <w:spacing w:line="360" w:lineRule="auto"/>
        <w:jc w:val="center"/>
        <w:rPr>
          <w:b/>
          <w:sz w:val="24"/>
          <w:szCs w:val="24"/>
        </w:rPr>
      </w:pPr>
    </w:p>
    <w:p w:rsidR="00DB69BF" w:rsidRPr="00BA025F" w:rsidRDefault="00DB69BF" w:rsidP="00FC228C">
      <w:pPr>
        <w:ind w:left="142" w:right="142"/>
        <w:jc w:val="center"/>
        <w:rPr>
          <w:b/>
          <w:sz w:val="24"/>
          <w:szCs w:val="24"/>
        </w:rPr>
      </w:pPr>
    </w:p>
    <w:p w:rsidR="00DB69BF" w:rsidRPr="00BA025F" w:rsidRDefault="00DB69BF" w:rsidP="00FC228C">
      <w:pPr>
        <w:ind w:left="142" w:right="142"/>
        <w:jc w:val="center"/>
        <w:rPr>
          <w:b/>
          <w:sz w:val="24"/>
          <w:szCs w:val="24"/>
        </w:rPr>
      </w:pPr>
    </w:p>
    <w:p w:rsidR="00594062" w:rsidRPr="00BA025F" w:rsidRDefault="008F3B8A" w:rsidP="00BF13A8">
      <w:pPr>
        <w:ind w:left="142" w:right="142"/>
        <w:jc w:val="center"/>
        <w:rPr>
          <w:b/>
          <w:sz w:val="24"/>
          <w:szCs w:val="24"/>
        </w:rPr>
      </w:pPr>
      <w:r w:rsidRPr="00BA025F">
        <w:rPr>
          <w:b/>
          <w:sz w:val="24"/>
          <w:szCs w:val="24"/>
        </w:rPr>
        <w:t xml:space="preserve">Программа курса внеурочной деятельности </w:t>
      </w:r>
    </w:p>
    <w:p w:rsidR="007C7DA6" w:rsidRPr="00BA025F" w:rsidRDefault="008F3B8A" w:rsidP="00BF13A8">
      <w:pPr>
        <w:ind w:left="142" w:right="142"/>
        <w:jc w:val="center"/>
        <w:rPr>
          <w:b/>
          <w:sz w:val="24"/>
          <w:szCs w:val="24"/>
        </w:rPr>
      </w:pPr>
      <w:r w:rsidRPr="00BA025F">
        <w:rPr>
          <w:b/>
          <w:sz w:val="24"/>
          <w:szCs w:val="24"/>
        </w:rPr>
        <w:t>«Физические опыты и эксперименты»,</w:t>
      </w:r>
    </w:p>
    <w:p w:rsidR="00A73CAC" w:rsidRPr="00BA025F" w:rsidRDefault="008F3B8A" w:rsidP="00BF13A8">
      <w:pPr>
        <w:spacing w:line="360" w:lineRule="auto"/>
        <w:ind w:left="142" w:right="142"/>
        <w:jc w:val="center"/>
        <w:rPr>
          <w:sz w:val="24"/>
          <w:szCs w:val="24"/>
        </w:rPr>
      </w:pPr>
      <w:r w:rsidRPr="00BA025F">
        <w:rPr>
          <w:b/>
          <w:sz w:val="24"/>
          <w:szCs w:val="24"/>
        </w:rPr>
        <w:t xml:space="preserve"> 9 класс</w:t>
      </w:r>
      <w:r w:rsidR="00A73CAC" w:rsidRPr="00BA025F">
        <w:rPr>
          <w:sz w:val="24"/>
          <w:szCs w:val="24"/>
        </w:rPr>
        <w:t xml:space="preserve"> </w:t>
      </w:r>
    </w:p>
    <w:p w:rsidR="00A73CAC" w:rsidRPr="00BA025F" w:rsidRDefault="00A73CAC" w:rsidP="00BF13A8">
      <w:pPr>
        <w:spacing w:line="360" w:lineRule="auto"/>
        <w:ind w:left="142"/>
        <w:jc w:val="center"/>
        <w:rPr>
          <w:sz w:val="24"/>
          <w:szCs w:val="24"/>
        </w:rPr>
      </w:pPr>
      <w:r w:rsidRPr="00BA025F">
        <w:rPr>
          <w:sz w:val="24"/>
          <w:szCs w:val="24"/>
        </w:rPr>
        <w:t xml:space="preserve">Общеинтеллектуальное направление </w:t>
      </w:r>
    </w:p>
    <w:p w:rsidR="008F3B8A" w:rsidRPr="00BA025F" w:rsidRDefault="008F3B8A" w:rsidP="00BF13A8">
      <w:pPr>
        <w:ind w:left="142" w:right="918"/>
        <w:jc w:val="both"/>
        <w:rPr>
          <w:b/>
          <w:bCs/>
          <w:sz w:val="24"/>
          <w:szCs w:val="24"/>
        </w:rPr>
      </w:pPr>
      <w:r w:rsidRPr="00BA025F">
        <w:rPr>
          <w:b/>
          <w:bCs/>
          <w:sz w:val="24"/>
          <w:szCs w:val="24"/>
        </w:rPr>
        <w:t xml:space="preserve">Планируемые результаты обучения </w:t>
      </w:r>
    </w:p>
    <w:p w:rsidR="008F3B8A" w:rsidRPr="00BA025F" w:rsidRDefault="008F3B8A" w:rsidP="00BF13A8">
      <w:pPr>
        <w:ind w:left="142" w:right="918"/>
        <w:jc w:val="both"/>
        <w:rPr>
          <w:sz w:val="24"/>
          <w:szCs w:val="24"/>
        </w:rPr>
      </w:pPr>
      <w:r w:rsidRPr="00BA025F">
        <w:rPr>
          <w:sz w:val="24"/>
          <w:szCs w:val="24"/>
        </w:rPr>
        <w:t>Учащиеся должны научиться видеть проблему в наблюдаемых явлениях, используя практический опыт и имеющиеся знания получать результат. В случае недостатка информации добыть необходимые знания для достижения поставленной цели, что позволит качество понимания физических законов. Это способствует осознанию практических исследований.  Основная часть работы в рамках курса основывается на практическую работу учащихся. Это позволяет учащимся вести качественно эксперимент, планировать его, использовать практический навык в практическом исследовании.</w:t>
      </w:r>
    </w:p>
    <w:p w:rsidR="008F3B8A" w:rsidRPr="00BA025F" w:rsidRDefault="008F3B8A" w:rsidP="00BF13A8">
      <w:pPr>
        <w:ind w:left="142" w:right="918"/>
        <w:jc w:val="both"/>
        <w:rPr>
          <w:sz w:val="24"/>
          <w:szCs w:val="24"/>
        </w:rPr>
      </w:pPr>
      <w:r w:rsidRPr="00BA025F">
        <w:rPr>
          <w:sz w:val="24"/>
          <w:szCs w:val="24"/>
        </w:rPr>
        <w:t>Требования к личностным, метапредметным и предметным результатам курса дополнительного образования «Физика в экспериментах и задачах»</w:t>
      </w:r>
    </w:p>
    <w:p w:rsidR="008F3B8A" w:rsidRPr="00BA025F" w:rsidRDefault="008F3B8A" w:rsidP="00BF13A8">
      <w:pPr>
        <w:ind w:left="142" w:right="918"/>
        <w:jc w:val="both"/>
        <w:rPr>
          <w:b/>
          <w:sz w:val="24"/>
          <w:szCs w:val="24"/>
        </w:rPr>
      </w:pPr>
      <w:r w:rsidRPr="00BA025F">
        <w:rPr>
          <w:b/>
          <w:sz w:val="24"/>
          <w:szCs w:val="24"/>
        </w:rPr>
        <w:t>Личностные результаты:</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сформированность познавательных интересов на основе развития интеллектуальных и творческих способностей учащихся;</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самостоятельность в приобретении новых знаний и практических умений;</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готовность к выбору жизненного пути в соответствии с собственными интересами и возможностями;</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формирование ценностных отношений друг к другу, учителю, авторам открытий и изобретений, результатам обучения.</w:t>
      </w:r>
    </w:p>
    <w:p w:rsidR="008F3B8A" w:rsidRPr="00BA025F" w:rsidRDefault="008F3B8A" w:rsidP="00BF13A8">
      <w:pPr>
        <w:ind w:left="142" w:right="918"/>
        <w:jc w:val="both"/>
        <w:rPr>
          <w:b/>
          <w:sz w:val="24"/>
          <w:szCs w:val="24"/>
        </w:rPr>
      </w:pPr>
      <w:r w:rsidRPr="00BA025F">
        <w:rPr>
          <w:b/>
          <w:sz w:val="24"/>
          <w:szCs w:val="24"/>
        </w:rPr>
        <w:t>Метапредметные результаты:</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овладение навыками самостоятельного приобретения новых знаний, организации проектно - исследовательской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освоение приемов действий в нестандартных ситуациях, овладение эвристическими методами решения проблем;</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 развитие мотивации к овладению культурой активного пользования словарями и другими поисковыми системами.</w:t>
      </w:r>
    </w:p>
    <w:p w:rsidR="008F3B8A" w:rsidRPr="00BA025F" w:rsidRDefault="008F3B8A" w:rsidP="00BF13A8">
      <w:pPr>
        <w:ind w:left="142" w:right="918"/>
        <w:jc w:val="both"/>
        <w:rPr>
          <w:b/>
          <w:sz w:val="24"/>
          <w:szCs w:val="24"/>
        </w:rPr>
      </w:pPr>
      <w:r w:rsidRPr="00BA025F">
        <w:rPr>
          <w:b/>
          <w:sz w:val="24"/>
          <w:szCs w:val="24"/>
        </w:rPr>
        <w:t>Предметные результаты</w:t>
      </w:r>
    </w:p>
    <w:p w:rsidR="008F3B8A" w:rsidRPr="00BA025F" w:rsidRDefault="008F3B8A" w:rsidP="00BF13A8">
      <w:pPr>
        <w:ind w:left="142" w:right="918"/>
        <w:jc w:val="both"/>
        <w:rPr>
          <w:sz w:val="24"/>
          <w:szCs w:val="24"/>
        </w:rPr>
      </w:pPr>
      <w:r w:rsidRPr="00BA025F">
        <w:rPr>
          <w:sz w:val="24"/>
          <w:szCs w:val="24"/>
        </w:rPr>
        <w:t>• знания о природе важнейших физических явлений окружающего мира и понимание смысла физических законов, раскрывающих связь изученных явлений;</w:t>
      </w:r>
    </w:p>
    <w:p w:rsidR="008F3B8A" w:rsidRPr="00BA025F" w:rsidRDefault="008F3B8A" w:rsidP="00BF13A8">
      <w:pPr>
        <w:ind w:left="142" w:right="918"/>
        <w:jc w:val="both"/>
        <w:rPr>
          <w:sz w:val="24"/>
          <w:szCs w:val="24"/>
        </w:rPr>
      </w:pPr>
      <w:r w:rsidRPr="00BA025F">
        <w:rPr>
          <w:sz w:val="24"/>
          <w:szCs w:val="24"/>
        </w:rPr>
        <w:t>•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8F3B8A" w:rsidRPr="00BA025F" w:rsidRDefault="008F3B8A" w:rsidP="00BF13A8">
      <w:pPr>
        <w:ind w:left="142" w:right="918"/>
        <w:jc w:val="both"/>
        <w:rPr>
          <w:sz w:val="24"/>
          <w:szCs w:val="24"/>
        </w:rPr>
      </w:pPr>
      <w:r w:rsidRPr="00BA025F">
        <w:rPr>
          <w:sz w:val="24"/>
          <w:szCs w:val="24"/>
        </w:rPr>
        <w:t>• умения применять теоретические знания по физике на практике, решать физические задачи на применение полученных знаний;</w:t>
      </w:r>
    </w:p>
    <w:p w:rsidR="008F3B8A" w:rsidRPr="00BA025F" w:rsidRDefault="008F3B8A" w:rsidP="00BF13A8">
      <w:pPr>
        <w:ind w:left="142" w:right="918"/>
        <w:jc w:val="both"/>
        <w:rPr>
          <w:sz w:val="24"/>
          <w:szCs w:val="24"/>
        </w:rPr>
      </w:pPr>
      <w:r w:rsidRPr="00BA025F">
        <w:rPr>
          <w:sz w:val="24"/>
          <w:szCs w:val="24"/>
        </w:rPr>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F3B8A" w:rsidRPr="00BA025F" w:rsidRDefault="008F3B8A" w:rsidP="00BF13A8">
      <w:pPr>
        <w:ind w:left="142" w:right="918"/>
        <w:jc w:val="both"/>
        <w:rPr>
          <w:sz w:val="24"/>
          <w:szCs w:val="24"/>
        </w:rPr>
      </w:pPr>
      <w:r w:rsidRPr="00BA025F">
        <w:rPr>
          <w:sz w:val="24"/>
          <w:szCs w:val="24"/>
        </w:rPr>
        <w:t>• 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8F3B8A" w:rsidRPr="00BA025F" w:rsidRDefault="008F3B8A" w:rsidP="00BF13A8">
      <w:pPr>
        <w:ind w:left="142" w:right="918"/>
        <w:jc w:val="both"/>
        <w:rPr>
          <w:sz w:val="24"/>
          <w:szCs w:val="24"/>
        </w:rPr>
      </w:pPr>
      <w:r w:rsidRPr="00BA025F">
        <w:rPr>
          <w:sz w:val="24"/>
          <w:szCs w:val="24"/>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8F3B8A" w:rsidRPr="00BA025F" w:rsidRDefault="008F3B8A" w:rsidP="00BF13A8">
      <w:pPr>
        <w:ind w:left="142" w:right="918"/>
        <w:jc w:val="both"/>
        <w:rPr>
          <w:sz w:val="24"/>
          <w:szCs w:val="24"/>
        </w:rPr>
      </w:pPr>
      <w:r w:rsidRPr="00BA025F">
        <w:rPr>
          <w:sz w:val="24"/>
          <w:szCs w:val="24"/>
        </w:rPr>
        <w:t>• формирование коммуникативных умений: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8F3B8A" w:rsidRPr="00BA025F" w:rsidRDefault="008F3B8A" w:rsidP="00BF13A8">
      <w:pPr>
        <w:ind w:left="142" w:right="918"/>
        <w:jc w:val="both"/>
        <w:rPr>
          <w:sz w:val="24"/>
          <w:szCs w:val="24"/>
        </w:rPr>
      </w:pPr>
      <w:r w:rsidRPr="00BA025F">
        <w:rPr>
          <w:sz w:val="24"/>
          <w:szCs w:val="24"/>
        </w:rPr>
        <w:t>• понимание и способность применить для практического эксперимента или решения задач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w:t>
      </w:r>
    </w:p>
    <w:p w:rsidR="008F3B8A" w:rsidRPr="00BA025F" w:rsidRDefault="008F3B8A" w:rsidP="00BF13A8">
      <w:pPr>
        <w:ind w:left="142" w:right="918"/>
        <w:jc w:val="both"/>
        <w:rPr>
          <w:sz w:val="24"/>
          <w:szCs w:val="24"/>
        </w:rPr>
      </w:pPr>
      <w:r w:rsidRPr="00BA025F">
        <w:rPr>
          <w:sz w:val="24"/>
          <w:szCs w:val="24"/>
        </w:rPr>
        <w:t>• умения измерять физические величины при постановке эксперимента в процессе исследования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8F3B8A" w:rsidRPr="00BA025F" w:rsidRDefault="008F3B8A" w:rsidP="00BF13A8">
      <w:pPr>
        <w:ind w:left="142" w:right="918"/>
        <w:jc w:val="both"/>
        <w:rPr>
          <w:sz w:val="24"/>
          <w:szCs w:val="24"/>
        </w:rPr>
      </w:pPr>
      <w:r w:rsidRPr="00BA025F">
        <w:rPr>
          <w:sz w:val="24"/>
          <w:szCs w:val="24"/>
        </w:rPr>
        <w:t>•</w:t>
      </w:r>
      <w:r w:rsidRPr="00BA025F">
        <w:rPr>
          <w:sz w:val="24"/>
          <w:szCs w:val="24"/>
        </w:rPr>
        <w:tab/>
        <w:t xml:space="preserve">выражать результаты измерений и расчетов в единицах Международной системы; </w:t>
      </w:r>
    </w:p>
    <w:p w:rsidR="008F3B8A" w:rsidRPr="00BA025F" w:rsidRDefault="008F3B8A" w:rsidP="00BF13A8">
      <w:pPr>
        <w:ind w:left="142" w:right="918"/>
        <w:jc w:val="both"/>
        <w:rPr>
          <w:sz w:val="24"/>
          <w:szCs w:val="24"/>
        </w:rPr>
      </w:pPr>
      <w:r w:rsidRPr="00BA025F">
        <w:rPr>
          <w:sz w:val="24"/>
          <w:szCs w:val="24"/>
        </w:rPr>
        <w:t>• 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количество теплоты от температуры и массы тела, скорости движения молекул от кинетической энергии, силы тока на участке цепи от электрического напряжения и сопротивления,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8F3B8A" w:rsidRPr="00BA025F" w:rsidRDefault="008F3B8A" w:rsidP="00BF13A8">
      <w:pPr>
        <w:ind w:left="142" w:right="918"/>
        <w:jc w:val="both"/>
        <w:rPr>
          <w:sz w:val="24"/>
          <w:szCs w:val="24"/>
        </w:rPr>
      </w:pPr>
      <w:r w:rsidRPr="00BA025F">
        <w:rPr>
          <w:sz w:val="24"/>
          <w:szCs w:val="24"/>
        </w:rPr>
        <w:t>• 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законы тепловых явлений,закон сохранения электрического заряда, закон Ома для участка цепи, закон Джоуля—Ленца, законы геометрической оптики;</w:t>
      </w:r>
    </w:p>
    <w:p w:rsidR="008F3B8A" w:rsidRPr="00BA025F" w:rsidRDefault="008F3B8A" w:rsidP="00BF13A8">
      <w:pPr>
        <w:ind w:left="142" w:right="918"/>
        <w:jc w:val="both"/>
        <w:rPr>
          <w:sz w:val="24"/>
          <w:szCs w:val="24"/>
        </w:rPr>
      </w:pPr>
      <w:r w:rsidRPr="00BA025F">
        <w:rPr>
          <w:sz w:val="24"/>
          <w:szCs w:val="24"/>
        </w:rPr>
        <w:t>• 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w:t>
      </w:r>
    </w:p>
    <w:p w:rsidR="008F3B8A" w:rsidRPr="00BA025F" w:rsidRDefault="008F3B8A" w:rsidP="00BF13A8">
      <w:pPr>
        <w:ind w:left="142" w:right="918"/>
        <w:jc w:val="both"/>
        <w:rPr>
          <w:sz w:val="24"/>
          <w:szCs w:val="24"/>
        </w:rPr>
      </w:pPr>
      <w:r w:rsidRPr="00BA025F">
        <w:rPr>
          <w:sz w:val="24"/>
          <w:szCs w:val="24"/>
        </w:rPr>
        <w:t>• 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8F3B8A" w:rsidRPr="00BA025F" w:rsidRDefault="008F3B8A" w:rsidP="00BF13A8">
      <w:pPr>
        <w:ind w:left="142" w:right="918"/>
        <w:jc w:val="both"/>
        <w:rPr>
          <w:sz w:val="24"/>
          <w:szCs w:val="24"/>
        </w:rPr>
      </w:pPr>
      <w:r w:rsidRPr="00BA025F">
        <w:rPr>
          <w:sz w:val="24"/>
          <w:szCs w:val="24"/>
        </w:rPr>
        <w:t>• умение использовать полученные знания, умения и навыки в повседневной жизни (быт, экология, охрана здоровья, охрана окружающей  среды);</w:t>
      </w:r>
    </w:p>
    <w:p w:rsidR="008F3B8A" w:rsidRPr="00BA025F" w:rsidRDefault="008F3B8A" w:rsidP="00BF13A8">
      <w:pPr>
        <w:ind w:left="142" w:right="918"/>
        <w:jc w:val="both"/>
        <w:rPr>
          <w:sz w:val="24"/>
          <w:szCs w:val="24"/>
        </w:rPr>
      </w:pPr>
      <w:r w:rsidRPr="00BA025F">
        <w:rPr>
          <w:sz w:val="24"/>
          <w:szCs w:val="24"/>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использовать знания об электрических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8F3B8A" w:rsidRPr="00BA025F" w:rsidRDefault="008F3B8A" w:rsidP="00BF13A8">
      <w:pPr>
        <w:ind w:left="142" w:right="918"/>
        <w:rPr>
          <w:b/>
          <w:bCs/>
          <w:sz w:val="24"/>
          <w:szCs w:val="24"/>
        </w:rPr>
      </w:pPr>
      <w:r w:rsidRPr="00BA025F">
        <w:rPr>
          <w:b/>
          <w:bCs/>
          <w:spacing w:val="1"/>
          <w:sz w:val="24"/>
          <w:szCs w:val="24"/>
          <w:highlight w:val="white"/>
        </w:rPr>
        <w:t xml:space="preserve">Содержание </w:t>
      </w:r>
      <w:r w:rsidRPr="00BA025F">
        <w:rPr>
          <w:b/>
          <w:bCs/>
          <w:sz w:val="24"/>
          <w:szCs w:val="24"/>
          <w:highlight w:val="white"/>
        </w:rPr>
        <w:t>курса</w:t>
      </w:r>
      <w:r w:rsidRPr="00BA025F">
        <w:rPr>
          <w:b/>
          <w:bCs/>
          <w:sz w:val="24"/>
          <w:szCs w:val="24"/>
        </w:rPr>
        <w:t xml:space="preserve"> внеурочной деятельности</w:t>
      </w:r>
    </w:p>
    <w:p w:rsidR="008F3B8A" w:rsidRPr="00BA025F" w:rsidRDefault="008F3B8A" w:rsidP="00BF13A8">
      <w:pPr>
        <w:ind w:left="142" w:right="918" w:firstLine="902"/>
        <w:rPr>
          <w:bCs/>
          <w:sz w:val="24"/>
          <w:szCs w:val="24"/>
        </w:rPr>
      </w:pPr>
      <w:r w:rsidRPr="00BA025F">
        <w:rPr>
          <w:b/>
          <w:bCs/>
          <w:sz w:val="24"/>
          <w:szCs w:val="24"/>
        </w:rPr>
        <w:t>1</w:t>
      </w:r>
      <w:r w:rsidRPr="00BA025F">
        <w:rPr>
          <w:bCs/>
          <w:sz w:val="24"/>
          <w:szCs w:val="24"/>
        </w:rPr>
        <w:t>.</w:t>
      </w:r>
      <w:r w:rsidRPr="00BA025F">
        <w:rPr>
          <w:b/>
          <w:bCs/>
          <w:sz w:val="24"/>
          <w:szCs w:val="24"/>
        </w:rPr>
        <w:t>Особенности физических наблюдений (2 ч)</w:t>
      </w:r>
      <w:r w:rsidRPr="00BA025F">
        <w:rPr>
          <w:sz w:val="24"/>
          <w:szCs w:val="24"/>
        </w:rPr>
        <w:br/>
        <w:t xml:space="preserve">Наблюдение, эксперимент, гипотеза и теория в естественнонаучном познании Роль эксперимента в науке.  </w:t>
      </w:r>
    </w:p>
    <w:p w:rsidR="008F3B8A" w:rsidRPr="00BA025F" w:rsidRDefault="008F3B8A" w:rsidP="00BF13A8">
      <w:pPr>
        <w:ind w:left="142" w:right="918" w:firstLine="900"/>
        <w:jc w:val="both"/>
        <w:rPr>
          <w:b/>
          <w:sz w:val="24"/>
          <w:szCs w:val="24"/>
        </w:rPr>
      </w:pPr>
      <w:r w:rsidRPr="00BA025F">
        <w:rPr>
          <w:b/>
          <w:sz w:val="24"/>
          <w:szCs w:val="24"/>
        </w:rPr>
        <w:t>2. Тепловые явления (2 ч)</w:t>
      </w:r>
    </w:p>
    <w:p w:rsidR="008F3B8A" w:rsidRPr="00BA025F" w:rsidRDefault="008F3B8A" w:rsidP="00BF13A8">
      <w:pPr>
        <w:ind w:left="142" w:right="918" w:firstLine="900"/>
        <w:jc w:val="both"/>
        <w:rPr>
          <w:sz w:val="24"/>
          <w:szCs w:val="24"/>
        </w:rPr>
      </w:pPr>
      <w:r w:rsidRPr="00BA025F">
        <w:rPr>
          <w:sz w:val="24"/>
          <w:szCs w:val="24"/>
        </w:rPr>
        <w:t>Агрегатные состояния вещества. Процесс плавления. Уравнение теплового баланса Теплообмен при смешивании холодной и горячей воды и смешивании воды  со льдом.</w:t>
      </w:r>
    </w:p>
    <w:p w:rsidR="008F3B8A" w:rsidRPr="00BA025F" w:rsidRDefault="008F3B8A" w:rsidP="00BF13A8">
      <w:pPr>
        <w:ind w:left="142" w:right="918" w:firstLine="900"/>
        <w:jc w:val="both"/>
        <w:rPr>
          <w:i/>
          <w:sz w:val="24"/>
          <w:szCs w:val="24"/>
        </w:rPr>
      </w:pPr>
      <w:r w:rsidRPr="00BA025F">
        <w:rPr>
          <w:i/>
          <w:sz w:val="24"/>
          <w:szCs w:val="24"/>
        </w:rPr>
        <w:t>Лабораторный опыт</w:t>
      </w:r>
    </w:p>
    <w:p w:rsidR="008F3B8A" w:rsidRPr="00BA025F" w:rsidRDefault="008F3B8A" w:rsidP="00BF13A8">
      <w:pPr>
        <w:ind w:left="142" w:right="918" w:firstLine="900"/>
        <w:jc w:val="both"/>
        <w:rPr>
          <w:sz w:val="24"/>
          <w:szCs w:val="24"/>
        </w:rPr>
      </w:pPr>
      <w:r w:rsidRPr="00BA025F">
        <w:rPr>
          <w:sz w:val="24"/>
          <w:szCs w:val="24"/>
        </w:rPr>
        <w:t>«Определение массы воды в снеге»</w:t>
      </w:r>
    </w:p>
    <w:p w:rsidR="008F3B8A" w:rsidRPr="00BA025F" w:rsidRDefault="008F3B8A" w:rsidP="00BF13A8">
      <w:pPr>
        <w:ind w:left="142" w:right="918" w:firstLine="900"/>
        <w:jc w:val="both"/>
        <w:rPr>
          <w:b/>
          <w:sz w:val="24"/>
          <w:szCs w:val="24"/>
        </w:rPr>
      </w:pPr>
      <w:r w:rsidRPr="00BA025F">
        <w:rPr>
          <w:b/>
          <w:sz w:val="24"/>
          <w:szCs w:val="24"/>
        </w:rPr>
        <w:t>3. Электрические явления (2 ч)</w:t>
      </w:r>
    </w:p>
    <w:p w:rsidR="008F3B8A" w:rsidRPr="00BA025F" w:rsidRDefault="008F3B8A" w:rsidP="00BF13A8">
      <w:pPr>
        <w:ind w:left="142" w:right="918" w:firstLine="900"/>
        <w:jc w:val="both"/>
        <w:rPr>
          <w:sz w:val="24"/>
          <w:szCs w:val="24"/>
        </w:rPr>
      </w:pPr>
      <w:r w:rsidRPr="00BA025F">
        <w:rPr>
          <w:sz w:val="24"/>
          <w:szCs w:val="24"/>
        </w:rPr>
        <w:t>Определение электрического заряда, определение силы взаимодействия заряда. Электризация тел любым зарядом по знаку.</w:t>
      </w:r>
    </w:p>
    <w:p w:rsidR="008F3B8A" w:rsidRPr="00BA025F" w:rsidRDefault="008F3B8A" w:rsidP="00BF13A8">
      <w:pPr>
        <w:ind w:left="142" w:right="918" w:firstLine="900"/>
        <w:jc w:val="both"/>
        <w:rPr>
          <w:sz w:val="24"/>
          <w:szCs w:val="24"/>
        </w:rPr>
      </w:pPr>
      <w:r w:rsidRPr="00BA025F">
        <w:rPr>
          <w:sz w:val="24"/>
          <w:szCs w:val="24"/>
        </w:rPr>
        <w:t>Сила тока, напряжение, сопротивление. Косвенные измерения работы тока. Измерения мощности прибора.</w:t>
      </w:r>
    </w:p>
    <w:p w:rsidR="008F3B8A" w:rsidRPr="00BA025F" w:rsidRDefault="008F3B8A" w:rsidP="00BF13A8">
      <w:pPr>
        <w:ind w:left="142" w:right="918" w:firstLine="900"/>
        <w:jc w:val="both"/>
        <w:rPr>
          <w:sz w:val="24"/>
          <w:szCs w:val="24"/>
        </w:rPr>
      </w:pPr>
      <w:r w:rsidRPr="00BA025F">
        <w:rPr>
          <w:sz w:val="24"/>
          <w:szCs w:val="24"/>
        </w:rPr>
        <w:t>Количество теплоты, выделенное проводником с током. Определение КПД нагревателя.</w:t>
      </w:r>
    </w:p>
    <w:p w:rsidR="008F3B8A" w:rsidRPr="00BA025F" w:rsidRDefault="008F3B8A" w:rsidP="00BF13A8">
      <w:pPr>
        <w:ind w:left="142" w:right="918" w:firstLine="900"/>
        <w:jc w:val="both"/>
        <w:rPr>
          <w:i/>
          <w:sz w:val="24"/>
          <w:szCs w:val="24"/>
        </w:rPr>
      </w:pPr>
      <w:r w:rsidRPr="00BA025F">
        <w:rPr>
          <w:i/>
          <w:sz w:val="24"/>
          <w:szCs w:val="24"/>
        </w:rPr>
        <w:t>Лабораторные опыты</w:t>
      </w:r>
    </w:p>
    <w:p w:rsidR="008F3B8A" w:rsidRPr="00BA025F" w:rsidRDefault="008F3B8A" w:rsidP="00BF13A8">
      <w:pPr>
        <w:ind w:left="142" w:right="918" w:firstLine="900"/>
        <w:jc w:val="both"/>
        <w:rPr>
          <w:sz w:val="24"/>
          <w:szCs w:val="24"/>
        </w:rPr>
      </w:pPr>
      <w:r w:rsidRPr="00BA025F">
        <w:rPr>
          <w:sz w:val="24"/>
          <w:szCs w:val="24"/>
        </w:rPr>
        <w:t>«Электризация тел разными зарядами в зависимости от условия задачи. Взаимодействие наэлектризованных тел». «Определение сопротивления резистора, доказательство неизменности сопротивления при различных значениях силы тока и напряжении на резисторе", «Измерение работы тока» «Измерение мощности тока», «Определение количества теплоты выделяемое электрическим током при нагревании воды. Определение КПД нагревателя».</w:t>
      </w:r>
    </w:p>
    <w:p w:rsidR="008F3B8A" w:rsidRPr="00BA025F" w:rsidRDefault="008F3B8A" w:rsidP="00BF13A8">
      <w:pPr>
        <w:ind w:left="142" w:right="918" w:firstLine="900"/>
        <w:jc w:val="both"/>
        <w:rPr>
          <w:b/>
          <w:sz w:val="24"/>
          <w:szCs w:val="24"/>
        </w:rPr>
      </w:pPr>
      <w:r w:rsidRPr="00BA025F">
        <w:rPr>
          <w:b/>
          <w:sz w:val="24"/>
          <w:szCs w:val="24"/>
        </w:rPr>
        <w:t>4. Электромагнитные явления (2 ч)</w:t>
      </w:r>
    </w:p>
    <w:p w:rsidR="008F3B8A" w:rsidRPr="00BA025F" w:rsidRDefault="008F3B8A" w:rsidP="00BF13A8">
      <w:pPr>
        <w:ind w:left="142" w:right="918" w:firstLine="900"/>
        <w:jc w:val="both"/>
        <w:rPr>
          <w:sz w:val="24"/>
          <w:szCs w:val="24"/>
        </w:rPr>
      </w:pPr>
      <w:r w:rsidRPr="00BA025F">
        <w:rPr>
          <w:sz w:val="24"/>
          <w:szCs w:val="24"/>
        </w:rPr>
        <w:t>Выбор метода измерений и измерительных приборов. Действие силы электромагнита. Определение влияния магнитного поля проводника на магнитную стрелку компаса. Устройство принцип действия  приборов: электромагнита, тепловой сигнализации, прибора контроля протечки воды, схемы электроприборов (радио). Усовершенствования приборов способом фокальных объектов.</w:t>
      </w:r>
    </w:p>
    <w:p w:rsidR="008F3B8A" w:rsidRPr="00BA025F" w:rsidRDefault="008F3B8A" w:rsidP="00BF13A8">
      <w:pPr>
        <w:ind w:left="142" w:right="918" w:firstLine="900"/>
        <w:jc w:val="both"/>
        <w:rPr>
          <w:i/>
          <w:sz w:val="24"/>
          <w:szCs w:val="24"/>
        </w:rPr>
      </w:pPr>
      <w:r w:rsidRPr="00BA025F">
        <w:rPr>
          <w:i/>
          <w:sz w:val="24"/>
          <w:szCs w:val="24"/>
        </w:rPr>
        <w:t>Лабораторные опыты:</w:t>
      </w:r>
    </w:p>
    <w:p w:rsidR="008F3B8A" w:rsidRPr="00BA025F" w:rsidRDefault="008F3B8A" w:rsidP="00BF13A8">
      <w:pPr>
        <w:ind w:left="142" w:right="918" w:firstLine="900"/>
        <w:jc w:val="both"/>
        <w:rPr>
          <w:sz w:val="24"/>
          <w:szCs w:val="24"/>
        </w:rPr>
      </w:pPr>
      <w:r w:rsidRPr="00BA025F">
        <w:rPr>
          <w:sz w:val="24"/>
          <w:szCs w:val="24"/>
        </w:rPr>
        <w:t xml:space="preserve">«Измерение действия силы электромагнита». « Определение влияния магнитного поля проводника на магнитную стрелку компаса». </w:t>
      </w:r>
    </w:p>
    <w:p w:rsidR="008F3B8A" w:rsidRPr="00BA025F" w:rsidRDefault="008F3B8A" w:rsidP="00BF13A8">
      <w:pPr>
        <w:ind w:left="142" w:right="918" w:firstLine="900"/>
        <w:jc w:val="both"/>
        <w:rPr>
          <w:b/>
          <w:sz w:val="24"/>
          <w:szCs w:val="24"/>
        </w:rPr>
      </w:pPr>
      <w:r w:rsidRPr="00BA025F">
        <w:rPr>
          <w:b/>
          <w:sz w:val="24"/>
          <w:szCs w:val="24"/>
        </w:rPr>
        <w:t>5. Законы кинематики (2 ч)</w:t>
      </w:r>
    </w:p>
    <w:p w:rsidR="008F3B8A" w:rsidRPr="00BA025F" w:rsidRDefault="008F3B8A" w:rsidP="00BF13A8">
      <w:pPr>
        <w:ind w:left="142" w:right="918" w:firstLine="900"/>
        <w:jc w:val="both"/>
        <w:rPr>
          <w:sz w:val="24"/>
          <w:szCs w:val="24"/>
        </w:rPr>
      </w:pPr>
      <w:r w:rsidRPr="00BA025F">
        <w:rPr>
          <w:sz w:val="24"/>
          <w:szCs w:val="24"/>
        </w:rPr>
        <w:t>Скорость равномерного движения. Относительность движения. Перемещение при равномерном движении. Графики зависимости скорости и перемещения от времени. Координатный метод описания движения. Движение с ускорением. Свободное падение тел. График скорости и перемещения от времени при равноускоренном движении.</w:t>
      </w:r>
    </w:p>
    <w:p w:rsidR="008F3B8A" w:rsidRPr="00BA025F" w:rsidRDefault="008F3B8A" w:rsidP="00BF13A8">
      <w:pPr>
        <w:ind w:left="142" w:right="918" w:firstLine="900"/>
        <w:jc w:val="both"/>
        <w:rPr>
          <w:i/>
          <w:sz w:val="24"/>
          <w:szCs w:val="24"/>
        </w:rPr>
      </w:pPr>
      <w:r w:rsidRPr="00BA025F">
        <w:rPr>
          <w:i/>
          <w:sz w:val="24"/>
          <w:szCs w:val="24"/>
        </w:rPr>
        <w:t>Лабораторный опыт</w:t>
      </w:r>
    </w:p>
    <w:p w:rsidR="008F3B8A" w:rsidRPr="00BA025F" w:rsidRDefault="008F3B8A" w:rsidP="00BF13A8">
      <w:pPr>
        <w:ind w:left="142" w:right="918" w:firstLine="900"/>
        <w:jc w:val="both"/>
        <w:rPr>
          <w:sz w:val="24"/>
          <w:szCs w:val="24"/>
        </w:rPr>
      </w:pPr>
      <w:r w:rsidRPr="00BA025F">
        <w:rPr>
          <w:sz w:val="24"/>
          <w:szCs w:val="24"/>
        </w:rPr>
        <w:t>«Определение ускорение свободного падения»</w:t>
      </w:r>
    </w:p>
    <w:p w:rsidR="008F3B8A" w:rsidRPr="00BA025F" w:rsidRDefault="008F3B8A" w:rsidP="00BF13A8">
      <w:pPr>
        <w:ind w:left="142" w:right="918"/>
        <w:jc w:val="both"/>
        <w:rPr>
          <w:b/>
          <w:sz w:val="24"/>
          <w:szCs w:val="24"/>
        </w:rPr>
      </w:pPr>
      <w:r w:rsidRPr="00BA025F">
        <w:rPr>
          <w:b/>
          <w:sz w:val="24"/>
          <w:szCs w:val="24"/>
        </w:rPr>
        <w:t>6. Законы динамики (3 ч)</w:t>
      </w:r>
    </w:p>
    <w:p w:rsidR="008F3B8A" w:rsidRPr="00BA025F" w:rsidRDefault="008F3B8A" w:rsidP="00BF13A8">
      <w:pPr>
        <w:ind w:left="142" w:right="918" w:firstLine="900"/>
        <w:jc w:val="both"/>
        <w:rPr>
          <w:b/>
          <w:sz w:val="24"/>
          <w:szCs w:val="24"/>
        </w:rPr>
      </w:pPr>
      <w:r w:rsidRPr="00BA025F">
        <w:rPr>
          <w:sz w:val="24"/>
          <w:szCs w:val="24"/>
        </w:rPr>
        <w:t>Вывод закона всемирного тяготения. Давление, сила нормального давления. Роль количественных наблюдений. Измерения физических величин. Сила — характеристика взаимодействия. Сила тяжести. Вес тела Равновесие тел. Табличный способ описания результатов опыта. Определение массы тела с помощью динамометра. Сила упругости. Натяжения нити. Сила реакции опоры. Динамометр. Результирующая сила. Определение погрешности измерений. Сила трения. Центр тяжести. Давление, сила нормального давления.</w:t>
      </w:r>
    </w:p>
    <w:p w:rsidR="008F3B8A" w:rsidRPr="00BA025F" w:rsidRDefault="008F3B8A" w:rsidP="00BF13A8">
      <w:pPr>
        <w:ind w:left="142" w:right="918" w:firstLine="900"/>
        <w:jc w:val="both"/>
        <w:rPr>
          <w:i/>
          <w:sz w:val="24"/>
          <w:szCs w:val="24"/>
        </w:rPr>
      </w:pPr>
      <w:r w:rsidRPr="00BA025F">
        <w:rPr>
          <w:b/>
          <w:sz w:val="24"/>
          <w:szCs w:val="24"/>
        </w:rPr>
        <w:t xml:space="preserve"> </w:t>
      </w:r>
      <w:r w:rsidRPr="00BA025F">
        <w:rPr>
          <w:i/>
          <w:sz w:val="24"/>
          <w:szCs w:val="24"/>
        </w:rPr>
        <w:t>Лабораторные опыты:</w:t>
      </w:r>
    </w:p>
    <w:p w:rsidR="008F3B8A" w:rsidRPr="00BA025F" w:rsidRDefault="008F3B8A" w:rsidP="00BF13A8">
      <w:pPr>
        <w:ind w:left="142" w:right="918" w:firstLine="900"/>
        <w:jc w:val="both"/>
        <w:rPr>
          <w:sz w:val="24"/>
          <w:szCs w:val="24"/>
        </w:rPr>
      </w:pPr>
      <w:r w:rsidRPr="00BA025F">
        <w:rPr>
          <w:sz w:val="24"/>
          <w:szCs w:val="24"/>
        </w:rPr>
        <w:t>Определение зависимости давления от площади поверхности действия силы». «Определение любой массы тела, с помощью динамометра используя условия равновесия рычага» «Определение силы упругости, натяжения нити с помощью динамометра» опыт «Изменение натяжение нити в зависимости от угла наклона. Применение второго закона Ньютона» «Измерение коэффициента трения». «Определение центра тяжести тела неправильной формы».</w:t>
      </w:r>
    </w:p>
    <w:p w:rsidR="008F3B8A" w:rsidRPr="00BA025F" w:rsidRDefault="008F3B8A" w:rsidP="00BF13A8">
      <w:pPr>
        <w:ind w:left="142" w:right="918"/>
        <w:jc w:val="both"/>
        <w:rPr>
          <w:b/>
          <w:sz w:val="24"/>
          <w:szCs w:val="24"/>
        </w:rPr>
      </w:pPr>
      <w:r w:rsidRPr="00BA025F">
        <w:rPr>
          <w:b/>
          <w:sz w:val="24"/>
          <w:szCs w:val="24"/>
        </w:rPr>
        <w:t>7.</w:t>
      </w:r>
      <w:r w:rsidRPr="00BA025F">
        <w:rPr>
          <w:sz w:val="24"/>
          <w:szCs w:val="24"/>
        </w:rPr>
        <w:t xml:space="preserve"> </w:t>
      </w:r>
      <w:r w:rsidRPr="00BA025F">
        <w:rPr>
          <w:b/>
          <w:sz w:val="24"/>
          <w:szCs w:val="24"/>
        </w:rPr>
        <w:t>Этапы исследования. Подготовка защиты исследования (4 ч)</w:t>
      </w:r>
    </w:p>
    <w:p w:rsidR="008F3B8A" w:rsidRPr="00BA025F" w:rsidRDefault="008F3B8A" w:rsidP="00BF13A8">
      <w:pPr>
        <w:ind w:left="142" w:right="918" w:firstLine="900"/>
        <w:jc w:val="both"/>
        <w:rPr>
          <w:sz w:val="24"/>
          <w:szCs w:val="24"/>
        </w:rPr>
      </w:pPr>
      <w:r w:rsidRPr="00BA025F">
        <w:rPr>
          <w:sz w:val="24"/>
          <w:szCs w:val="24"/>
        </w:rPr>
        <w:t>Этапы планирования и выполнения эксперимента. Выбор метода измерений и измерительных приборов. Представление, полученных результатов эксперимента в форме творческого отчета. Требования, предъявляемые к научному докладу и научной работе. Творческий отчет.</w:t>
      </w:r>
    </w:p>
    <w:p w:rsidR="008F3B8A" w:rsidRPr="00BA025F" w:rsidRDefault="008F3B8A" w:rsidP="008F3B8A">
      <w:pPr>
        <w:ind w:firstLine="900"/>
        <w:jc w:val="center"/>
        <w:rPr>
          <w:b/>
          <w:sz w:val="24"/>
          <w:szCs w:val="24"/>
        </w:rPr>
      </w:pPr>
      <w:r w:rsidRPr="00BA025F">
        <w:rPr>
          <w:b/>
          <w:sz w:val="24"/>
          <w:szCs w:val="24"/>
        </w:rPr>
        <w:t>Тематическое планирование</w:t>
      </w:r>
    </w:p>
    <w:p w:rsidR="008F3B8A" w:rsidRPr="00BA025F" w:rsidRDefault="008F3B8A" w:rsidP="008F3B8A">
      <w:pPr>
        <w:ind w:firstLine="900"/>
        <w:jc w:val="center"/>
        <w:rPr>
          <w:b/>
          <w:sz w:val="24"/>
          <w:szCs w:val="24"/>
        </w:rPr>
      </w:pPr>
      <w:r w:rsidRPr="00BA025F">
        <w:rPr>
          <w:b/>
          <w:i/>
          <w:sz w:val="24"/>
          <w:szCs w:val="24"/>
        </w:rPr>
        <w:t xml:space="preserve"> </w:t>
      </w:r>
      <w:r w:rsidRPr="00BA025F">
        <w:rPr>
          <w:b/>
          <w:sz w:val="24"/>
          <w:szCs w:val="24"/>
        </w:rPr>
        <w:t>9 класс /17 ч в год, 0,5 ч в неделю/</w:t>
      </w:r>
    </w:p>
    <w:p w:rsidR="008F3B8A" w:rsidRPr="00BA025F" w:rsidRDefault="008F3B8A" w:rsidP="008F3B8A">
      <w:pPr>
        <w:rPr>
          <w:sz w:val="24"/>
          <w:szCs w:val="24"/>
        </w:rPr>
      </w:pPr>
    </w:p>
    <w:tbl>
      <w:tblPr>
        <w:tblW w:w="0" w:type="auto"/>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6058"/>
        <w:gridCol w:w="2234"/>
      </w:tblGrid>
      <w:tr w:rsidR="009E6050" w:rsidRPr="00BA025F" w:rsidTr="009E6050">
        <w:tc>
          <w:tcPr>
            <w:tcW w:w="1242" w:type="dxa"/>
          </w:tcPr>
          <w:p w:rsidR="009E6050" w:rsidRPr="00BA025F" w:rsidRDefault="009E6050" w:rsidP="00DB7BE1">
            <w:pPr>
              <w:jc w:val="center"/>
              <w:rPr>
                <w:b/>
                <w:sz w:val="24"/>
                <w:szCs w:val="24"/>
              </w:rPr>
            </w:pPr>
            <w:r w:rsidRPr="00BA025F">
              <w:rPr>
                <w:b/>
                <w:sz w:val="24"/>
                <w:szCs w:val="24"/>
              </w:rPr>
              <w:t>№ п/п</w:t>
            </w:r>
          </w:p>
        </w:tc>
        <w:tc>
          <w:tcPr>
            <w:tcW w:w="6521" w:type="dxa"/>
          </w:tcPr>
          <w:p w:rsidR="009E6050" w:rsidRPr="00BA025F" w:rsidRDefault="009E6050" w:rsidP="00DB7BE1">
            <w:pPr>
              <w:jc w:val="center"/>
              <w:rPr>
                <w:b/>
                <w:sz w:val="24"/>
                <w:szCs w:val="24"/>
              </w:rPr>
            </w:pPr>
            <w:r w:rsidRPr="00BA025F">
              <w:rPr>
                <w:b/>
                <w:sz w:val="24"/>
                <w:szCs w:val="24"/>
              </w:rPr>
              <w:t>Название раздела</w:t>
            </w:r>
          </w:p>
        </w:tc>
        <w:tc>
          <w:tcPr>
            <w:tcW w:w="2374" w:type="dxa"/>
          </w:tcPr>
          <w:p w:rsidR="009E6050" w:rsidRPr="00BA025F" w:rsidRDefault="009E6050" w:rsidP="00DB7BE1">
            <w:pPr>
              <w:jc w:val="center"/>
              <w:rPr>
                <w:b/>
                <w:sz w:val="24"/>
                <w:szCs w:val="24"/>
              </w:rPr>
            </w:pPr>
            <w:r w:rsidRPr="00BA025F">
              <w:rPr>
                <w:b/>
                <w:sz w:val="24"/>
                <w:szCs w:val="24"/>
              </w:rPr>
              <w:t>Количество часов</w:t>
            </w:r>
          </w:p>
        </w:tc>
      </w:tr>
      <w:tr w:rsidR="009E6050" w:rsidRPr="00BA025F" w:rsidTr="009E6050">
        <w:tc>
          <w:tcPr>
            <w:tcW w:w="1242" w:type="dxa"/>
          </w:tcPr>
          <w:p w:rsidR="009E6050" w:rsidRPr="00BA025F" w:rsidRDefault="009E6050" w:rsidP="00DB7BE1">
            <w:pPr>
              <w:jc w:val="center"/>
              <w:rPr>
                <w:sz w:val="24"/>
                <w:szCs w:val="24"/>
              </w:rPr>
            </w:pPr>
            <w:r w:rsidRPr="00BA025F">
              <w:rPr>
                <w:sz w:val="24"/>
                <w:szCs w:val="24"/>
              </w:rPr>
              <w:t>1</w:t>
            </w:r>
          </w:p>
        </w:tc>
        <w:tc>
          <w:tcPr>
            <w:tcW w:w="6521" w:type="dxa"/>
          </w:tcPr>
          <w:p w:rsidR="009E6050" w:rsidRPr="00BA025F" w:rsidRDefault="009E6050" w:rsidP="009E6050">
            <w:pPr>
              <w:jc w:val="both"/>
              <w:rPr>
                <w:sz w:val="24"/>
                <w:szCs w:val="24"/>
              </w:rPr>
            </w:pPr>
            <w:r w:rsidRPr="00BA025F">
              <w:rPr>
                <w:bCs/>
                <w:sz w:val="24"/>
                <w:szCs w:val="24"/>
              </w:rPr>
              <w:t>Особенности физических наблюдений</w:t>
            </w:r>
          </w:p>
        </w:tc>
        <w:tc>
          <w:tcPr>
            <w:tcW w:w="2374" w:type="dxa"/>
          </w:tcPr>
          <w:p w:rsidR="009E6050" w:rsidRPr="00BA025F" w:rsidRDefault="009E6050" w:rsidP="00DB7BE1">
            <w:pPr>
              <w:jc w:val="center"/>
              <w:rPr>
                <w:sz w:val="24"/>
                <w:szCs w:val="24"/>
              </w:rPr>
            </w:pPr>
            <w:r w:rsidRPr="00BA025F">
              <w:rPr>
                <w:sz w:val="24"/>
                <w:szCs w:val="24"/>
              </w:rPr>
              <w:t>2</w:t>
            </w:r>
          </w:p>
        </w:tc>
      </w:tr>
      <w:tr w:rsidR="009E6050" w:rsidRPr="00BA025F" w:rsidTr="009E6050">
        <w:tc>
          <w:tcPr>
            <w:tcW w:w="1242" w:type="dxa"/>
          </w:tcPr>
          <w:p w:rsidR="009E6050" w:rsidRPr="00BA025F" w:rsidRDefault="009E6050" w:rsidP="00DB7BE1">
            <w:pPr>
              <w:jc w:val="center"/>
              <w:rPr>
                <w:sz w:val="24"/>
                <w:szCs w:val="24"/>
              </w:rPr>
            </w:pPr>
            <w:r w:rsidRPr="00BA025F">
              <w:rPr>
                <w:sz w:val="24"/>
                <w:szCs w:val="24"/>
              </w:rPr>
              <w:t>2</w:t>
            </w:r>
          </w:p>
        </w:tc>
        <w:tc>
          <w:tcPr>
            <w:tcW w:w="6521" w:type="dxa"/>
          </w:tcPr>
          <w:p w:rsidR="009E6050" w:rsidRPr="00BA025F" w:rsidRDefault="009E6050" w:rsidP="009E6050">
            <w:pPr>
              <w:jc w:val="both"/>
              <w:rPr>
                <w:sz w:val="24"/>
                <w:szCs w:val="24"/>
              </w:rPr>
            </w:pPr>
            <w:r w:rsidRPr="00BA025F">
              <w:rPr>
                <w:sz w:val="24"/>
                <w:szCs w:val="24"/>
              </w:rPr>
              <w:t>Тепловые явления</w:t>
            </w:r>
          </w:p>
        </w:tc>
        <w:tc>
          <w:tcPr>
            <w:tcW w:w="2374" w:type="dxa"/>
          </w:tcPr>
          <w:p w:rsidR="009E6050" w:rsidRPr="00BA025F" w:rsidRDefault="009E6050" w:rsidP="00DB7BE1">
            <w:pPr>
              <w:jc w:val="center"/>
              <w:rPr>
                <w:sz w:val="24"/>
                <w:szCs w:val="24"/>
              </w:rPr>
            </w:pPr>
            <w:r w:rsidRPr="00BA025F">
              <w:rPr>
                <w:sz w:val="24"/>
                <w:szCs w:val="24"/>
              </w:rPr>
              <w:t>2</w:t>
            </w:r>
          </w:p>
        </w:tc>
      </w:tr>
      <w:tr w:rsidR="009E6050" w:rsidRPr="00BA025F" w:rsidTr="009E6050">
        <w:tc>
          <w:tcPr>
            <w:tcW w:w="1242" w:type="dxa"/>
          </w:tcPr>
          <w:p w:rsidR="009E6050" w:rsidRPr="00BA025F" w:rsidRDefault="009E6050" w:rsidP="00DB7BE1">
            <w:pPr>
              <w:jc w:val="center"/>
              <w:rPr>
                <w:sz w:val="24"/>
                <w:szCs w:val="24"/>
              </w:rPr>
            </w:pPr>
            <w:r w:rsidRPr="00BA025F">
              <w:rPr>
                <w:sz w:val="24"/>
                <w:szCs w:val="24"/>
              </w:rPr>
              <w:t>3</w:t>
            </w:r>
          </w:p>
        </w:tc>
        <w:tc>
          <w:tcPr>
            <w:tcW w:w="6521" w:type="dxa"/>
          </w:tcPr>
          <w:p w:rsidR="009E6050" w:rsidRPr="00BA025F" w:rsidRDefault="009E6050" w:rsidP="009E6050">
            <w:pPr>
              <w:jc w:val="both"/>
              <w:rPr>
                <w:sz w:val="24"/>
                <w:szCs w:val="24"/>
              </w:rPr>
            </w:pPr>
            <w:r w:rsidRPr="00BA025F">
              <w:rPr>
                <w:sz w:val="24"/>
                <w:szCs w:val="24"/>
              </w:rPr>
              <w:t>Электрические явления</w:t>
            </w:r>
          </w:p>
        </w:tc>
        <w:tc>
          <w:tcPr>
            <w:tcW w:w="2374" w:type="dxa"/>
          </w:tcPr>
          <w:p w:rsidR="009E6050" w:rsidRPr="00BA025F" w:rsidRDefault="009E6050" w:rsidP="00DB7BE1">
            <w:pPr>
              <w:jc w:val="center"/>
              <w:rPr>
                <w:sz w:val="24"/>
                <w:szCs w:val="24"/>
              </w:rPr>
            </w:pPr>
            <w:r w:rsidRPr="00BA025F">
              <w:rPr>
                <w:sz w:val="24"/>
                <w:szCs w:val="24"/>
              </w:rPr>
              <w:t>2</w:t>
            </w:r>
          </w:p>
        </w:tc>
      </w:tr>
      <w:tr w:rsidR="009E6050" w:rsidRPr="00BA025F" w:rsidTr="009E6050">
        <w:tc>
          <w:tcPr>
            <w:tcW w:w="1242" w:type="dxa"/>
          </w:tcPr>
          <w:p w:rsidR="009E6050" w:rsidRPr="00BA025F" w:rsidRDefault="009E6050" w:rsidP="00DB7BE1">
            <w:pPr>
              <w:jc w:val="center"/>
              <w:rPr>
                <w:sz w:val="24"/>
                <w:szCs w:val="24"/>
              </w:rPr>
            </w:pPr>
            <w:r w:rsidRPr="00BA025F">
              <w:rPr>
                <w:sz w:val="24"/>
                <w:szCs w:val="24"/>
              </w:rPr>
              <w:t>4</w:t>
            </w:r>
          </w:p>
        </w:tc>
        <w:tc>
          <w:tcPr>
            <w:tcW w:w="6521" w:type="dxa"/>
          </w:tcPr>
          <w:p w:rsidR="009E6050" w:rsidRPr="00BA025F" w:rsidRDefault="009E6050" w:rsidP="009E6050">
            <w:pPr>
              <w:jc w:val="both"/>
              <w:rPr>
                <w:sz w:val="24"/>
                <w:szCs w:val="24"/>
              </w:rPr>
            </w:pPr>
            <w:r w:rsidRPr="00BA025F">
              <w:rPr>
                <w:sz w:val="24"/>
                <w:szCs w:val="24"/>
              </w:rPr>
              <w:t>Электромагнитные явления</w:t>
            </w:r>
          </w:p>
        </w:tc>
        <w:tc>
          <w:tcPr>
            <w:tcW w:w="2374" w:type="dxa"/>
          </w:tcPr>
          <w:p w:rsidR="009E6050" w:rsidRPr="00BA025F" w:rsidRDefault="009E6050" w:rsidP="00DB7BE1">
            <w:pPr>
              <w:jc w:val="center"/>
              <w:rPr>
                <w:sz w:val="24"/>
                <w:szCs w:val="24"/>
              </w:rPr>
            </w:pPr>
            <w:r w:rsidRPr="00BA025F">
              <w:rPr>
                <w:sz w:val="24"/>
                <w:szCs w:val="24"/>
              </w:rPr>
              <w:t>2</w:t>
            </w:r>
          </w:p>
        </w:tc>
      </w:tr>
      <w:tr w:rsidR="009E6050" w:rsidRPr="00BA025F" w:rsidTr="009E6050">
        <w:tc>
          <w:tcPr>
            <w:tcW w:w="1242" w:type="dxa"/>
          </w:tcPr>
          <w:p w:rsidR="009E6050" w:rsidRPr="00BA025F" w:rsidRDefault="009E6050" w:rsidP="00DB7BE1">
            <w:pPr>
              <w:jc w:val="center"/>
              <w:rPr>
                <w:sz w:val="24"/>
                <w:szCs w:val="24"/>
              </w:rPr>
            </w:pPr>
            <w:r w:rsidRPr="00BA025F">
              <w:rPr>
                <w:sz w:val="24"/>
                <w:szCs w:val="24"/>
              </w:rPr>
              <w:t>5</w:t>
            </w:r>
          </w:p>
        </w:tc>
        <w:tc>
          <w:tcPr>
            <w:tcW w:w="6521" w:type="dxa"/>
          </w:tcPr>
          <w:p w:rsidR="009E6050" w:rsidRPr="00BA025F" w:rsidRDefault="009E6050" w:rsidP="009E6050">
            <w:pPr>
              <w:jc w:val="both"/>
              <w:rPr>
                <w:sz w:val="24"/>
                <w:szCs w:val="24"/>
              </w:rPr>
            </w:pPr>
            <w:r w:rsidRPr="00BA025F">
              <w:rPr>
                <w:sz w:val="24"/>
                <w:szCs w:val="24"/>
              </w:rPr>
              <w:t>Законы кинематики</w:t>
            </w:r>
          </w:p>
        </w:tc>
        <w:tc>
          <w:tcPr>
            <w:tcW w:w="2374" w:type="dxa"/>
          </w:tcPr>
          <w:p w:rsidR="009E6050" w:rsidRPr="00BA025F" w:rsidRDefault="009E6050" w:rsidP="00DB7BE1">
            <w:pPr>
              <w:jc w:val="center"/>
              <w:rPr>
                <w:sz w:val="24"/>
                <w:szCs w:val="24"/>
              </w:rPr>
            </w:pPr>
            <w:r w:rsidRPr="00BA025F">
              <w:rPr>
                <w:sz w:val="24"/>
                <w:szCs w:val="24"/>
              </w:rPr>
              <w:t>2</w:t>
            </w:r>
          </w:p>
        </w:tc>
      </w:tr>
      <w:tr w:rsidR="009E6050" w:rsidRPr="00BA025F" w:rsidTr="009E6050">
        <w:trPr>
          <w:trHeight w:val="353"/>
        </w:trPr>
        <w:tc>
          <w:tcPr>
            <w:tcW w:w="1242" w:type="dxa"/>
          </w:tcPr>
          <w:p w:rsidR="009E6050" w:rsidRPr="00BA025F" w:rsidRDefault="009E6050" w:rsidP="00DB7BE1">
            <w:pPr>
              <w:jc w:val="center"/>
              <w:rPr>
                <w:sz w:val="24"/>
                <w:szCs w:val="24"/>
              </w:rPr>
            </w:pPr>
            <w:r w:rsidRPr="00BA025F">
              <w:rPr>
                <w:sz w:val="24"/>
                <w:szCs w:val="24"/>
              </w:rPr>
              <w:t>6</w:t>
            </w:r>
          </w:p>
        </w:tc>
        <w:tc>
          <w:tcPr>
            <w:tcW w:w="6521" w:type="dxa"/>
          </w:tcPr>
          <w:p w:rsidR="009E6050" w:rsidRPr="00BA025F" w:rsidRDefault="009E6050" w:rsidP="009E6050">
            <w:pPr>
              <w:jc w:val="both"/>
              <w:rPr>
                <w:sz w:val="24"/>
                <w:szCs w:val="24"/>
              </w:rPr>
            </w:pPr>
            <w:r w:rsidRPr="00BA025F">
              <w:rPr>
                <w:sz w:val="24"/>
                <w:szCs w:val="24"/>
              </w:rPr>
              <w:t>Законы динамики</w:t>
            </w:r>
          </w:p>
        </w:tc>
        <w:tc>
          <w:tcPr>
            <w:tcW w:w="2374" w:type="dxa"/>
          </w:tcPr>
          <w:p w:rsidR="009E6050" w:rsidRPr="00BA025F" w:rsidRDefault="009E6050" w:rsidP="00DB7BE1">
            <w:pPr>
              <w:jc w:val="center"/>
              <w:rPr>
                <w:sz w:val="24"/>
                <w:szCs w:val="24"/>
              </w:rPr>
            </w:pPr>
            <w:r w:rsidRPr="00BA025F">
              <w:rPr>
                <w:sz w:val="24"/>
                <w:szCs w:val="24"/>
              </w:rPr>
              <w:t>3</w:t>
            </w:r>
          </w:p>
        </w:tc>
      </w:tr>
      <w:tr w:rsidR="009E6050" w:rsidRPr="00BA025F" w:rsidTr="009E6050">
        <w:tc>
          <w:tcPr>
            <w:tcW w:w="1242" w:type="dxa"/>
          </w:tcPr>
          <w:p w:rsidR="009E6050" w:rsidRPr="00BA025F" w:rsidRDefault="009E6050" w:rsidP="00DB7BE1">
            <w:pPr>
              <w:jc w:val="center"/>
              <w:rPr>
                <w:sz w:val="24"/>
                <w:szCs w:val="24"/>
              </w:rPr>
            </w:pPr>
            <w:r w:rsidRPr="00BA025F">
              <w:rPr>
                <w:sz w:val="24"/>
                <w:szCs w:val="24"/>
              </w:rPr>
              <w:t>7</w:t>
            </w:r>
          </w:p>
        </w:tc>
        <w:tc>
          <w:tcPr>
            <w:tcW w:w="6521" w:type="dxa"/>
          </w:tcPr>
          <w:p w:rsidR="009E6050" w:rsidRPr="00BA025F" w:rsidRDefault="009E6050" w:rsidP="009E6050">
            <w:pPr>
              <w:jc w:val="both"/>
              <w:rPr>
                <w:sz w:val="24"/>
                <w:szCs w:val="24"/>
              </w:rPr>
            </w:pPr>
            <w:r w:rsidRPr="00BA025F">
              <w:rPr>
                <w:sz w:val="24"/>
                <w:szCs w:val="24"/>
              </w:rPr>
              <w:t>Этапы  исследования. Подготовка защиты исследования</w:t>
            </w:r>
          </w:p>
        </w:tc>
        <w:tc>
          <w:tcPr>
            <w:tcW w:w="2374" w:type="dxa"/>
          </w:tcPr>
          <w:p w:rsidR="009E6050" w:rsidRPr="00BA025F" w:rsidRDefault="009E6050" w:rsidP="00DB7BE1">
            <w:pPr>
              <w:jc w:val="center"/>
              <w:rPr>
                <w:sz w:val="24"/>
                <w:szCs w:val="24"/>
              </w:rPr>
            </w:pPr>
            <w:r w:rsidRPr="00BA025F">
              <w:rPr>
                <w:sz w:val="24"/>
                <w:szCs w:val="24"/>
              </w:rPr>
              <w:t>4</w:t>
            </w:r>
          </w:p>
        </w:tc>
      </w:tr>
      <w:tr w:rsidR="009E6050" w:rsidRPr="00BA025F" w:rsidTr="009E6050">
        <w:tc>
          <w:tcPr>
            <w:tcW w:w="1242" w:type="dxa"/>
          </w:tcPr>
          <w:p w:rsidR="009E6050" w:rsidRPr="00BA025F" w:rsidRDefault="009E6050" w:rsidP="00DB7BE1">
            <w:pPr>
              <w:jc w:val="center"/>
              <w:rPr>
                <w:b/>
                <w:sz w:val="24"/>
                <w:szCs w:val="24"/>
              </w:rPr>
            </w:pPr>
            <w:r w:rsidRPr="00BA025F">
              <w:rPr>
                <w:b/>
                <w:sz w:val="24"/>
                <w:szCs w:val="24"/>
              </w:rPr>
              <w:t>Итого</w:t>
            </w:r>
          </w:p>
        </w:tc>
        <w:tc>
          <w:tcPr>
            <w:tcW w:w="6521" w:type="dxa"/>
          </w:tcPr>
          <w:p w:rsidR="009E6050" w:rsidRPr="00BA025F" w:rsidRDefault="009E6050" w:rsidP="00DB7BE1">
            <w:pPr>
              <w:jc w:val="center"/>
              <w:rPr>
                <w:b/>
                <w:sz w:val="24"/>
                <w:szCs w:val="24"/>
              </w:rPr>
            </w:pPr>
          </w:p>
        </w:tc>
        <w:tc>
          <w:tcPr>
            <w:tcW w:w="2374" w:type="dxa"/>
          </w:tcPr>
          <w:p w:rsidR="009E6050" w:rsidRPr="00BA025F" w:rsidRDefault="009E6050" w:rsidP="00DB7BE1">
            <w:pPr>
              <w:jc w:val="center"/>
              <w:rPr>
                <w:b/>
                <w:sz w:val="24"/>
                <w:szCs w:val="24"/>
              </w:rPr>
            </w:pPr>
            <w:r w:rsidRPr="00BA025F">
              <w:rPr>
                <w:b/>
                <w:sz w:val="24"/>
                <w:szCs w:val="24"/>
              </w:rPr>
              <w:t>17</w:t>
            </w:r>
          </w:p>
        </w:tc>
      </w:tr>
    </w:tbl>
    <w:p w:rsidR="008F3B8A" w:rsidRPr="00BA025F" w:rsidRDefault="008F3B8A" w:rsidP="008F3B8A">
      <w:pPr>
        <w:pStyle w:val="2"/>
        <w:spacing w:before="0" w:line="240" w:lineRule="auto"/>
        <w:ind w:firstLine="900"/>
        <w:jc w:val="both"/>
        <w:rPr>
          <w:rFonts w:ascii="Times New Roman" w:hAnsi="Times New Roman"/>
          <w:color w:val="auto"/>
          <w:sz w:val="24"/>
          <w:szCs w:val="24"/>
        </w:rPr>
      </w:pPr>
    </w:p>
    <w:p w:rsidR="00DB69BF" w:rsidRPr="00BA025F" w:rsidRDefault="00DB69BF" w:rsidP="00FC228C">
      <w:pPr>
        <w:ind w:right="142"/>
        <w:jc w:val="center"/>
        <w:rPr>
          <w:b/>
          <w:sz w:val="24"/>
          <w:szCs w:val="24"/>
        </w:rPr>
      </w:pPr>
    </w:p>
    <w:p w:rsidR="00960606" w:rsidRPr="00BA025F" w:rsidRDefault="00960606" w:rsidP="00FC228C">
      <w:pPr>
        <w:ind w:right="142"/>
        <w:jc w:val="center"/>
        <w:rPr>
          <w:b/>
          <w:sz w:val="24"/>
          <w:szCs w:val="24"/>
        </w:rPr>
      </w:pPr>
      <w:r w:rsidRPr="00BA025F">
        <w:rPr>
          <w:b/>
          <w:sz w:val="24"/>
          <w:szCs w:val="24"/>
        </w:rPr>
        <w:t xml:space="preserve">Программа курса внеурочной деятельности </w:t>
      </w:r>
      <w:r w:rsidR="00594062" w:rsidRPr="00BA025F">
        <w:rPr>
          <w:b/>
          <w:sz w:val="24"/>
          <w:szCs w:val="24"/>
        </w:rPr>
        <w:br/>
      </w:r>
      <w:r w:rsidRPr="00BA025F">
        <w:rPr>
          <w:b/>
          <w:sz w:val="24"/>
          <w:szCs w:val="24"/>
        </w:rPr>
        <w:t>«За страницами учебника биологии»,</w:t>
      </w:r>
    </w:p>
    <w:p w:rsidR="00960606" w:rsidRPr="00BA025F" w:rsidRDefault="00960606" w:rsidP="00BF13A8">
      <w:pPr>
        <w:ind w:right="142"/>
        <w:jc w:val="center"/>
        <w:rPr>
          <w:b/>
          <w:sz w:val="24"/>
          <w:szCs w:val="24"/>
        </w:rPr>
      </w:pPr>
      <w:r w:rsidRPr="00BA025F">
        <w:rPr>
          <w:b/>
          <w:sz w:val="24"/>
          <w:szCs w:val="24"/>
        </w:rPr>
        <w:t>9 класс</w:t>
      </w:r>
    </w:p>
    <w:p w:rsidR="00A73CAC" w:rsidRPr="00BA025F" w:rsidRDefault="00A73CAC" w:rsidP="00BF13A8">
      <w:pPr>
        <w:spacing w:line="360" w:lineRule="auto"/>
        <w:jc w:val="center"/>
        <w:rPr>
          <w:sz w:val="24"/>
          <w:szCs w:val="24"/>
        </w:rPr>
      </w:pPr>
      <w:r w:rsidRPr="00BA025F">
        <w:rPr>
          <w:sz w:val="24"/>
          <w:szCs w:val="24"/>
        </w:rPr>
        <w:t xml:space="preserve">Общеинтеллектуальное направление </w:t>
      </w:r>
    </w:p>
    <w:p w:rsidR="00960606" w:rsidRPr="00BA025F" w:rsidRDefault="00960606" w:rsidP="00BF13A8">
      <w:pPr>
        <w:shd w:val="clear" w:color="auto" w:fill="FFFFFF"/>
        <w:ind w:right="777"/>
        <w:jc w:val="center"/>
        <w:rPr>
          <w:b/>
          <w:sz w:val="24"/>
          <w:szCs w:val="24"/>
        </w:rPr>
      </w:pPr>
      <w:r w:rsidRPr="00BA025F">
        <w:rPr>
          <w:b/>
          <w:sz w:val="24"/>
          <w:szCs w:val="24"/>
        </w:rPr>
        <w:t>Планируемые результаты</w:t>
      </w:r>
    </w:p>
    <w:p w:rsidR="00960606" w:rsidRPr="00BA025F" w:rsidRDefault="00960606" w:rsidP="00BF13A8">
      <w:pPr>
        <w:shd w:val="clear" w:color="auto" w:fill="FFFFFF"/>
        <w:ind w:right="777"/>
        <w:jc w:val="both"/>
        <w:rPr>
          <w:b/>
          <w:sz w:val="24"/>
          <w:szCs w:val="24"/>
        </w:rPr>
      </w:pPr>
      <w:r w:rsidRPr="00BA025F">
        <w:rPr>
          <w:b/>
          <w:sz w:val="24"/>
          <w:szCs w:val="24"/>
        </w:rPr>
        <w:t>Метапредметные результаты</w:t>
      </w:r>
    </w:p>
    <w:p w:rsidR="00960606" w:rsidRPr="00BA025F" w:rsidRDefault="00960606" w:rsidP="00BF13A8">
      <w:pPr>
        <w:shd w:val="clear" w:color="auto" w:fill="FFFFFF"/>
        <w:ind w:right="777"/>
        <w:jc w:val="both"/>
        <w:rPr>
          <w:sz w:val="24"/>
          <w:szCs w:val="24"/>
        </w:rPr>
      </w:pPr>
      <w:r w:rsidRPr="00BA025F">
        <w:rPr>
          <w:rStyle w:val="c5"/>
          <w:b/>
          <w:bCs/>
          <w:sz w:val="24"/>
          <w:szCs w:val="24"/>
        </w:rPr>
        <w:t>Учащиеся должны знать:</w:t>
      </w:r>
    </w:p>
    <w:p w:rsidR="00960606" w:rsidRPr="00BA025F" w:rsidRDefault="00960606" w:rsidP="00BF13A8">
      <w:pPr>
        <w:shd w:val="clear" w:color="auto" w:fill="FFFFFF"/>
        <w:ind w:right="777"/>
        <w:jc w:val="both"/>
        <w:rPr>
          <w:sz w:val="24"/>
          <w:szCs w:val="24"/>
        </w:rPr>
      </w:pPr>
      <w:r w:rsidRPr="00BA025F">
        <w:rPr>
          <w:rStyle w:val="c5"/>
          <w:sz w:val="24"/>
          <w:szCs w:val="24"/>
        </w:rPr>
        <w:t>1.Что такое здоровье и болезнь, здоровый образ жизни.</w:t>
      </w:r>
    </w:p>
    <w:p w:rsidR="00960606" w:rsidRPr="00BA025F" w:rsidRDefault="00960606" w:rsidP="00BF13A8">
      <w:pPr>
        <w:shd w:val="clear" w:color="auto" w:fill="FFFFFF"/>
        <w:ind w:right="777"/>
        <w:jc w:val="both"/>
        <w:rPr>
          <w:sz w:val="24"/>
          <w:szCs w:val="24"/>
        </w:rPr>
      </w:pPr>
      <w:r w:rsidRPr="00BA025F">
        <w:rPr>
          <w:rStyle w:val="c5"/>
          <w:sz w:val="24"/>
          <w:szCs w:val="24"/>
        </w:rPr>
        <w:t>2.Последствия прямого и косвенного воздействия среды на здоровье человека.</w:t>
      </w:r>
    </w:p>
    <w:p w:rsidR="00960606" w:rsidRPr="00BA025F" w:rsidRDefault="00960606" w:rsidP="00BF13A8">
      <w:pPr>
        <w:shd w:val="clear" w:color="auto" w:fill="FFFFFF"/>
        <w:ind w:right="777"/>
        <w:jc w:val="both"/>
        <w:rPr>
          <w:sz w:val="24"/>
          <w:szCs w:val="24"/>
        </w:rPr>
      </w:pPr>
      <w:r w:rsidRPr="00BA025F">
        <w:rPr>
          <w:rStyle w:val="c5"/>
          <w:sz w:val="24"/>
          <w:szCs w:val="24"/>
        </w:rPr>
        <w:t>3.Самые важные факторы здоровья и риска заболеваний для сохранения и укрепления здоровья.</w:t>
      </w:r>
    </w:p>
    <w:p w:rsidR="00960606" w:rsidRPr="00BA025F" w:rsidRDefault="00960606" w:rsidP="00BF13A8">
      <w:pPr>
        <w:shd w:val="clear" w:color="auto" w:fill="FFFFFF"/>
        <w:ind w:right="777"/>
        <w:jc w:val="both"/>
        <w:rPr>
          <w:sz w:val="24"/>
          <w:szCs w:val="24"/>
        </w:rPr>
      </w:pPr>
      <w:r w:rsidRPr="00BA025F">
        <w:rPr>
          <w:rStyle w:val="c5"/>
          <w:sz w:val="24"/>
          <w:szCs w:val="24"/>
        </w:rPr>
        <w:t>4. Понятие социально-психологической среды и предъявляемые ею требования к современному человеку.</w:t>
      </w:r>
    </w:p>
    <w:p w:rsidR="00960606" w:rsidRPr="00BA025F" w:rsidRDefault="00960606" w:rsidP="00BF13A8">
      <w:pPr>
        <w:shd w:val="clear" w:color="auto" w:fill="FFFFFF"/>
        <w:ind w:right="777"/>
        <w:jc w:val="both"/>
        <w:rPr>
          <w:sz w:val="24"/>
          <w:szCs w:val="24"/>
        </w:rPr>
      </w:pPr>
      <w:r w:rsidRPr="00BA025F">
        <w:rPr>
          <w:rStyle w:val="c5"/>
          <w:sz w:val="24"/>
          <w:szCs w:val="24"/>
        </w:rPr>
        <w:t>5.Влияние вредных привычек на состояние здоровья человека.</w:t>
      </w:r>
    </w:p>
    <w:p w:rsidR="00960606" w:rsidRPr="00BA025F" w:rsidRDefault="00960606" w:rsidP="00BF13A8">
      <w:pPr>
        <w:shd w:val="clear" w:color="auto" w:fill="FFFFFF"/>
        <w:ind w:right="777"/>
        <w:jc w:val="both"/>
        <w:rPr>
          <w:sz w:val="24"/>
          <w:szCs w:val="24"/>
        </w:rPr>
      </w:pPr>
      <w:r w:rsidRPr="00BA025F">
        <w:rPr>
          <w:rStyle w:val="c5"/>
          <w:sz w:val="24"/>
          <w:szCs w:val="24"/>
        </w:rPr>
        <w:t>6.Основные требования к охране труда.</w:t>
      </w:r>
    </w:p>
    <w:p w:rsidR="00960606" w:rsidRPr="00BA025F" w:rsidRDefault="00960606" w:rsidP="00BF13A8">
      <w:pPr>
        <w:shd w:val="clear" w:color="auto" w:fill="FFFFFF"/>
        <w:ind w:right="777"/>
        <w:jc w:val="both"/>
        <w:rPr>
          <w:sz w:val="24"/>
          <w:szCs w:val="24"/>
        </w:rPr>
      </w:pPr>
      <w:r w:rsidRPr="00BA025F">
        <w:rPr>
          <w:rStyle w:val="c5"/>
          <w:sz w:val="24"/>
          <w:szCs w:val="24"/>
        </w:rPr>
        <w:t>7.Понятие рационального питания.</w:t>
      </w:r>
    </w:p>
    <w:p w:rsidR="00960606" w:rsidRPr="00BA025F" w:rsidRDefault="00960606" w:rsidP="00BF13A8">
      <w:pPr>
        <w:shd w:val="clear" w:color="auto" w:fill="FFFFFF"/>
        <w:ind w:right="777"/>
        <w:jc w:val="both"/>
        <w:rPr>
          <w:sz w:val="24"/>
          <w:szCs w:val="24"/>
        </w:rPr>
      </w:pPr>
      <w:r w:rsidRPr="00BA025F">
        <w:rPr>
          <w:rStyle w:val="c5"/>
          <w:sz w:val="24"/>
          <w:szCs w:val="24"/>
        </w:rPr>
        <w:t>8.Влияние ближайшего окружения: домашних условий, социума на здоровье человека.</w:t>
      </w:r>
    </w:p>
    <w:p w:rsidR="00960606" w:rsidRPr="00BA025F" w:rsidRDefault="00960606" w:rsidP="00BF13A8">
      <w:pPr>
        <w:shd w:val="clear" w:color="auto" w:fill="FFFFFF"/>
        <w:ind w:right="777"/>
        <w:jc w:val="both"/>
        <w:rPr>
          <w:sz w:val="24"/>
          <w:szCs w:val="24"/>
        </w:rPr>
      </w:pPr>
      <w:r w:rsidRPr="00BA025F">
        <w:rPr>
          <w:rStyle w:val="c5"/>
          <w:sz w:val="24"/>
          <w:szCs w:val="24"/>
        </w:rPr>
        <w:t>9.Меры по улучшению качества окружающей среды.</w:t>
      </w:r>
    </w:p>
    <w:p w:rsidR="00960606" w:rsidRPr="00BA025F" w:rsidRDefault="00960606" w:rsidP="00BF13A8">
      <w:pPr>
        <w:shd w:val="clear" w:color="auto" w:fill="FFFFFF"/>
        <w:ind w:right="777"/>
        <w:jc w:val="both"/>
        <w:rPr>
          <w:sz w:val="24"/>
          <w:szCs w:val="24"/>
        </w:rPr>
      </w:pPr>
      <w:r w:rsidRPr="00BA025F">
        <w:rPr>
          <w:rStyle w:val="c5"/>
          <w:b/>
          <w:bCs/>
          <w:sz w:val="24"/>
          <w:szCs w:val="24"/>
        </w:rPr>
        <w:t>Учащиеся должны уметь:</w:t>
      </w:r>
    </w:p>
    <w:p w:rsidR="00960606" w:rsidRPr="00BA025F" w:rsidRDefault="00960606" w:rsidP="00BF13A8">
      <w:pPr>
        <w:shd w:val="clear" w:color="auto" w:fill="FFFFFF"/>
        <w:ind w:right="777"/>
        <w:jc w:val="both"/>
        <w:rPr>
          <w:sz w:val="24"/>
          <w:szCs w:val="24"/>
        </w:rPr>
      </w:pPr>
      <w:r w:rsidRPr="00BA025F">
        <w:rPr>
          <w:rStyle w:val="c5"/>
          <w:sz w:val="24"/>
          <w:szCs w:val="24"/>
        </w:rPr>
        <w:t>1.Объяснять необходимость знаний о здоровье для каждого культурного человека.</w:t>
      </w:r>
    </w:p>
    <w:p w:rsidR="00960606" w:rsidRPr="00BA025F" w:rsidRDefault="00960606" w:rsidP="00BF13A8">
      <w:pPr>
        <w:shd w:val="clear" w:color="auto" w:fill="FFFFFF"/>
        <w:ind w:right="777"/>
        <w:jc w:val="both"/>
        <w:rPr>
          <w:sz w:val="24"/>
          <w:szCs w:val="24"/>
        </w:rPr>
      </w:pPr>
      <w:r w:rsidRPr="00BA025F">
        <w:rPr>
          <w:rStyle w:val="c5"/>
          <w:sz w:val="24"/>
          <w:szCs w:val="24"/>
        </w:rPr>
        <w:t>2.Анализировать и оценивать образ жизни себя самого и своей семьи.</w:t>
      </w:r>
    </w:p>
    <w:p w:rsidR="00960606" w:rsidRPr="00BA025F" w:rsidRDefault="00960606" w:rsidP="00BF13A8">
      <w:pPr>
        <w:shd w:val="clear" w:color="auto" w:fill="FFFFFF"/>
        <w:ind w:right="777"/>
        <w:jc w:val="both"/>
        <w:rPr>
          <w:sz w:val="24"/>
          <w:szCs w:val="24"/>
        </w:rPr>
      </w:pPr>
      <w:r w:rsidRPr="00BA025F">
        <w:rPr>
          <w:rStyle w:val="c5"/>
          <w:sz w:val="24"/>
          <w:szCs w:val="24"/>
        </w:rPr>
        <w:t>3.Составлять и обосновывать основные требования к образу жизни человека с целью сохранения и укрепления собственного здоровья.</w:t>
      </w:r>
    </w:p>
    <w:p w:rsidR="00960606" w:rsidRPr="00BA025F" w:rsidRDefault="00960606" w:rsidP="00BF13A8">
      <w:pPr>
        <w:shd w:val="clear" w:color="auto" w:fill="FFFFFF"/>
        <w:ind w:right="777"/>
        <w:jc w:val="both"/>
        <w:rPr>
          <w:sz w:val="24"/>
          <w:szCs w:val="24"/>
        </w:rPr>
      </w:pPr>
      <w:r w:rsidRPr="00BA025F">
        <w:rPr>
          <w:rStyle w:val="c5"/>
          <w:sz w:val="24"/>
          <w:szCs w:val="24"/>
        </w:rPr>
        <w:t>4.Составлять рацион питания, полезный для здоровья человека, учитывая индивидуальные особенности.</w:t>
      </w:r>
    </w:p>
    <w:p w:rsidR="00960606" w:rsidRPr="00BA025F" w:rsidRDefault="00960606" w:rsidP="00BF13A8">
      <w:pPr>
        <w:shd w:val="clear" w:color="auto" w:fill="FFFFFF"/>
        <w:ind w:right="777"/>
        <w:jc w:val="both"/>
        <w:rPr>
          <w:sz w:val="24"/>
          <w:szCs w:val="24"/>
        </w:rPr>
      </w:pPr>
      <w:r w:rsidRPr="00BA025F">
        <w:rPr>
          <w:rStyle w:val="c5"/>
          <w:sz w:val="24"/>
          <w:szCs w:val="24"/>
        </w:rPr>
        <w:t>5.Уметь сказать «нет!» вредным привычкам.</w:t>
      </w:r>
    </w:p>
    <w:p w:rsidR="00960606" w:rsidRPr="00BA025F" w:rsidRDefault="00960606" w:rsidP="00BF13A8">
      <w:pPr>
        <w:shd w:val="clear" w:color="auto" w:fill="FFFFFF"/>
        <w:ind w:right="777"/>
        <w:jc w:val="both"/>
        <w:rPr>
          <w:b/>
          <w:sz w:val="24"/>
          <w:szCs w:val="24"/>
        </w:rPr>
      </w:pPr>
    </w:p>
    <w:p w:rsidR="00960606" w:rsidRPr="00BA025F" w:rsidRDefault="00960606" w:rsidP="00BF13A8">
      <w:pPr>
        <w:shd w:val="clear" w:color="auto" w:fill="FFFFFF"/>
        <w:ind w:right="777"/>
        <w:jc w:val="both"/>
        <w:rPr>
          <w:b/>
          <w:sz w:val="24"/>
          <w:szCs w:val="24"/>
        </w:rPr>
      </w:pPr>
      <w:r w:rsidRPr="00BA025F">
        <w:rPr>
          <w:b/>
          <w:sz w:val="24"/>
          <w:szCs w:val="24"/>
        </w:rPr>
        <w:t>Личностные результаты</w:t>
      </w:r>
    </w:p>
    <w:p w:rsidR="00960606" w:rsidRPr="00BA025F" w:rsidRDefault="00960606" w:rsidP="00BF13A8">
      <w:pPr>
        <w:pStyle w:val="a5"/>
        <w:ind w:left="0" w:right="777"/>
        <w:jc w:val="both"/>
        <w:rPr>
          <w:sz w:val="24"/>
          <w:szCs w:val="24"/>
        </w:rPr>
      </w:pPr>
      <w:r w:rsidRPr="00BA025F">
        <w:rPr>
          <w:sz w:val="24"/>
          <w:szCs w:val="24"/>
        </w:rPr>
        <w:t xml:space="preserve">1.соблюдать правила поведения в природе; </w:t>
      </w:r>
    </w:p>
    <w:p w:rsidR="00960606" w:rsidRPr="00BA025F" w:rsidRDefault="00960606" w:rsidP="00BF13A8">
      <w:pPr>
        <w:pStyle w:val="a5"/>
        <w:ind w:left="0" w:right="777"/>
        <w:jc w:val="both"/>
        <w:rPr>
          <w:sz w:val="24"/>
          <w:szCs w:val="24"/>
        </w:rPr>
      </w:pPr>
      <w:r w:rsidRPr="00BA025F">
        <w:rPr>
          <w:sz w:val="24"/>
          <w:szCs w:val="24"/>
        </w:rPr>
        <w:t xml:space="preserve">2.умение учащимися реализовывать теоретические познания на практике; </w:t>
      </w:r>
    </w:p>
    <w:p w:rsidR="00960606" w:rsidRPr="00BA025F" w:rsidRDefault="00960606" w:rsidP="00BF13A8">
      <w:pPr>
        <w:pStyle w:val="a5"/>
        <w:ind w:left="0" w:right="777"/>
        <w:jc w:val="both"/>
        <w:rPr>
          <w:sz w:val="24"/>
          <w:szCs w:val="24"/>
        </w:rPr>
      </w:pPr>
      <w:r w:rsidRPr="00BA025F">
        <w:rPr>
          <w:sz w:val="24"/>
          <w:szCs w:val="24"/>
        </w:rPr>
        <w:t xml:space="preserve">3.понимание учащимися ценности здорового и безопасного образа жизни; </w:t>
      </w:r>
    </w:p>
    <w:p w:rsidR="00960606" w:rsidRPr="00BA025F" w:rsidRDefault="00960606" w:rsidP="00BF13A8">
      <w:pPr>
        <w:pStyle w:val="a5"/>
        <w:ind w:left="0" w:right="777"/>
        <w:jc w:val="both"/>
        <w:rPr>
          <w:sz w:val="24"/>
          <w:szCs w:val="24"/>
        </w:rPr>
      </w:pPr>
      <w:r w:rsidRPr="00BA025F">
        <w:rPr>
          <w:sz w:val="24"/>
          <w:szCs w:val="24"/>
        </w:rPr>
        <w:t xml:space="preserve">4.признание учащихся ценности жизни во всех её проявлениях и необходимости ответственного, бережного отношения к окружающей среде; </w:t>
      </w:r>
    </w:p>
    <w:p w:rsidR="00960606" w:rsidRPr="00BA025F" w:rsidRDefault="00960606" w:rsidP="00BF13A8">
      <w:pPr>
        <w:pStyle w:val="a5"/>
        <w:ind w:left="0" w:right="777"/>
        <w:jc w:val="both"/>
        <w:rPr>
          <w:sz w:val="24"/>
          <w:szCs w:val="24"/>
        </w:rPr>
      </w:pPr>
      <w:r w:rsidRPr="00BA025F">
        <w:rPr>
          <w:sz w:val="24"/>
          <w:szCs w:val="24"/>
        </w:rPr>
        <w:t xml:space="preserve">5.осознание значения семьи в жизни человека и общества; </w:t>
      </w:r>
    </w:p>
    <w:p w:rsidR="00960606" w:rsidRPr="00BA025F" w:rsidRDefault="00960606" w:rsidP="00BF13A8">
      <w:pPr>
        <w:pStyle w:val="a5"/>
        <w:ind w:left="0" w:right="777"/>
        <w:jc w:val="both"/>
        <w:rPr>
          <w:sz w:val="24"/>
          <w:szCs w:val="24"/>
        </w:rPr>
      </w:pPr>
      <w:r w:rsidRPr="00BA025F">
        <w:rPr>
          <w:sz w:val="24"/>
          <w:szCs w:val="24"/>
        </w:rPr>
        <w:t xml:space="preserve">6.готовность и способность учащихся принимать ценности семейной жизни; </w:t>
      </w:r>
    </w:p>
    <w:p w:rsidR="00960606" w:rsidRPr="00BA025F" w:rsidRDefault="00960606" w:rsidP="00BF13A8">
      <w:pPr>
        <w:pStyle w:val="a5"/>
        <w:ind w:left="0" w:right="777"/>
        <w:jc w:val="both"/>
        <w:rPr>
          <w:sz w:val="24"/>
          <w:szCs w:val="24"/>
        </w:rPr>
      </w:pPr>
      <w:r w:rsidRPr="00BA025F">
        <w:rPr>
          <w:sz w:val="24"/>
          <w:szCs w:val="24"/>
        </w:rPr>
        <w:t xml:space="preserve">7.уважительное и заботливое отношение к членам своей семьи; </w:t>
      </w:r>
    </w:p>
    <w:p w:rsidR="00960606" w:rsidRPr="00BA025F" w:rsidRDefault="00960606" w:rsidP="00BF13A8">
      <w:pPr>
        <w:pStyle w:val="a5"/>
        <w:ind w:left="0" w:right="777"/>
        <w:jc w:val="both"/>
        <w:rPr>
          <w:sz w:val="24"/>
          <w:szCs w:val="24"/>
        </w:rPr>
      </w:pPr>
      <w:r w:rsidRPr="00BA025F">
        <w:rPr>
          <w:sz w:val="24"/>
          <w:szCs w:val="24"/>
        </w:rPr>
        <w:t xml:space="preserve">8.проведение учащимися работы над ошибками для внесения корректив в усваиваемые знания; </w:t>
      </w:r>
    </w:p>
    <w:p w:rsidR="00960606" w:rsidRPr="00BA025F" w:rsidRDefault="00960606" w:rsidP="00BF13A8">
      <w:pPr>
        <w:pStyle w:val="a5"/>
        <w:ind w:left="0" w:right="777"/>
        <w:jc w:val="both"/>
        <w:rPr>
          <w:sz w:val="24"/>
          <w:szCs w:val="24"/>
        </w:rPr>
      </w:pPr>
      <w:r w:rsidRPr="00BA025F">
        <w:rPr>
          <w:sz w:val="24"/>
          <w:szCs w:val="24"/>
        </w:rPr>
        <w:t xml:space="preserve">9.признание права каждого на собственное мнение; </w:t>
      </w:r>
    </w:p>
    <w:p w:rsidR="00960606" w:rsidRPr="00BA025F" w:rsidRDefault="00960606" w:rsidP="00BF13A8">
      <w:pPr>
        <w:pStyle w:val="a5"/>
        <w:ind w:left="0" w:right="777"/>
        <w:jc w:val="both"/>
        <w:rPr>
          <w:sz w:val="24"/>
          <w:szCs w:val="24"/>
        </w:rPr>
      </w:pPr>
      <w:r w:rsidRPr="00BA025F">
        <w:rPr>
          <w:sz w:val="24"/>
          <w:szCs w:val="24"/>
        </w:rPr>
        <w:t xml:space="preserve">10.эмоционально-положительное отношение к сверстникам; </w:t>
      </w:r>
    </w:p>
    <w:p w:rsidR="00960606" w:rsidRPr="00BA025F" w:rsidRDefault="00960606" w:rsidP="00BF13A8">
      <w:pPr>
        <w:pStyle w:val="a5"/>
        <w:ind w:left="0" w:right="777"/>
        <w:jc w:val="both"/>
        <w:rPr>
          <w:sz w:val="24"/>
          <w:szCs w:val="24"/>
        </w:rPr>
      </w:pPr>
      <w:r w:rsidRPr="00BA025F">
        <w:rPr>
          <w:sz w:val="24"/>
          <w:szCs w:val="24"/>
        </w:rPr>
        <w:t xml:space="preserve">11.критичное отношение к своим поступкам, осознание ответственности за их последствия; </w:t>
      </w:r>
    </w:p>
    <w:p w:rsidR="00960606" w:rsidRPr="00BA025F" w:rsidRDefault="00960606" w:rsidP="00BF13A8">
      <w:pPr>
        <w:pStyle w:val="a5"/>
        <w:ind w:left="0" w:right="777"/>
        <w:jc w:val="both"/>
        <w:rPr>
          <w:sz w:val="24"/>
          <w:szCs w:val="24"/>
        </w:rPr>
      </w:pPr>
      <w:r w:rsidRPr="00BA025F">
        <w:rPr>
          <w:sz w:val="24"/>
          <w:szCs w:val="24"/>
        </w:rPr>
        <w:t>12.умение слушать и слышать другое мнение, вести дискуссию, оперировать фактами как для доказательства, так и для опровержения существующего мнения</w:t>
      </w:r>
    </w:p>
    <w:p w:rsidR="00960606" w:rsidRPr="00BA025F" w:rsidRDefault="00960606" w:rsidP="00BF13A8">
      <w:pPr>
        <w:shd w:val="clear" w:color="auto" w:fill="FFFFFF"/>
        <w:ind w:right="777"/>
        <w:jc w:val="both"/>
        <w:rPr>
          <w:b/>
          <w:sz w:val="24"/>
          <w:szCs w:val="24"/>
        </w:rPr>
      </w:pPr>
    </w:p>
    <w:p w:rsidR="00960606" w:rsidRPr="00BA025F" w:rsidRDefault="00960606" w:rsidP="00BF13A8">
      <w:pPr>
        <w:shd w:val="clear" w:color="auto" w:fill="FFFFFF"/>
        <w:ind w:right="777"/>
        <w:jc w:val="both"/>
        <w:rPr>
          <w:b/>
          <w:sz w:val="24"/>
          <w:szCs w:val="24"/>
        </w:rPr>
      </w:pPr>
    </w:p>
    <w:p w:rsidR="00960606" w:rsidRPr="00BA025F" w:rsidRDefault="00960606" w:rsidP="00BF13A8">
      <w:pPr>
        <w:shd w:val="clear" w:color="auto" w:fill="FFFFFF"/>
        <w:ind w:right="777"/>
        <w:jc w:val="center"/>
        <w:rPr>
          <w:b/>
          <w:sz w:val="24"/>
          <w:szCs w:val="24"/>
        </w:rPr>
      </w:pPr>
      <w:r w:rsidRPr="00BA025F">
        <w:rPr>
          <w:b/>
          <w:sz w:val="24"/>
          <w:szCs w:val="24"/>
        </w:rPr>
        <w:t>Содержание программы.</w:t>
      </w:r>
    </w:p>
    <w:p w:rsidR="00960606" w:rsidRPr="00BA025F" w:rsidRDefault="00960606" w:rsidP="00BF13A8">
      <w:pPr>
        <w:shd w:val="clear" w:color="auto" w:fill="FFFFFF"/>
        <w:ind w:right="777"/>
        <w:jc w:val="both"/>
        <w:rPr>
          <w:b/>
          <w:sz w:val="24"/>
          <w:szCs w:val="24"/>
        </w:rPr>
      </w:pPr>
      <w:r w:rsidRPr="00BA025F">
        <w:rPr>
          <w:b/>
          <w:sz w:val="24"/>
          <w:szCs w:val="24"/>
        </w:rPr>
        <w:t>Введение ( 2 часа)</w:t>
      </w:r>
    </w:p>
    <w:p w:rsidR="00960606" w:rsidRPr="00BA025F" w:rsidRDefault="00960606" w:rsidP="00BF13A8">
      <w:pPr>
        <w:shd w:val="clear" w:color="auto" w:fill="FFFFFF"/>
        <w:ind w:right="777"/>
        <w:jc w:val="both"/>
        <w:rPr>
          <w:sz w:val="24"/>
          <w:szCs w:val="24"/>
        </w:rPr>
      </w:pPr>
      <w:r w:rsidRPr="00BA025F">
        <w:rPr>
          <w:sz w:val="24"/>
          <w:szCs w:val="24"/>
        </w:rPr>
        <w:t>Что такое здоровье. Причины болезней. Почему важно быть здоровым.</w:t>
      </w:r>
    </w:p>
    <w:p w:rsidR="00960606" w:rsidRPr="00BA025F" w:rsidRDefault="00960606" w:rsidP="00BF13A8">
      <w:pPr>
        <w:shd w:val="clear" w:color="auto" w:fill="FFFFFF"/>
        <w:ind w:right="777"/>
        <w:jc w:val="both"/>
        <w:rPr>
          <w:b/>
          <w:sz w:val="24"/>
          <w:szCs w:val="24"/>
        </w:rPr>
      </w:pPr>
    </w:p>
    <w:p w:rsidR="00960606" w:rsidRPr="00BA025F" w:rsidRDefault="00960606" w:rsidP="00BF13A8">
      <w:pPr>
        <w:shd w:val="clear" w:color="auto" w:fill="FFFFFF"/>
        <w:ind w:right="777"/>
        <w:jc w:val="both"/>
        <w:rPr>
          <w:b/>
          <w:sz w:val="24"/>
          <w:szCs w:val="24"/>
        </w:rPr>
      </w:pPr>
      <w:r w:rsidRPr="00BA025F">
        <w:rPr>
          <w:b/>
          <w:sz w:val="24"/>
          <w:szCs w:val="24"/>
        </w:rPr>
        <w:t>Твой имидж и здоровье ( 4 часа)</w:t>
      </w:r>
    </w:p>
    <w:p w:rsidR="00960606" w:rsidRPr="00BA025F" w:rsidRDefault="00960606" w:rsidP="00BF13A8">
      <w:pPr>
        <w:shd w:val="clear" w:color="auto" w:fill="FFFFFF"/>
        <w:ind w:right="777"/>
        <w:jc w:val="both"/>
        <w:rPr>
          <w:sz w:val="24"/>
          <w:szCs w:val="24"/>
        </w:rPr>
      </w:pPr>
      <w:r w:rsidRPr="00BA025F">
        <w:rPr>
          <w:sz w:val="24"/>
          <w:szCs w:val="24"/>
        </w:rPr>
        <w:t>Что лучше для здоровья: красиво или модно, нарядно или практично?</w:t>
      </w:r>
    </w:p>
    <w:p w:rsidR="00960606" w:rsidRPr="00BA025F" w:rsidRDefault="00960606" w:rsidP="00BF13A8">
      <w:pPr>
        <w:pStyle w:val="c0"/>
        <w:spacing w:before="0" w:beforeAutospacing="0" w:after="0" w:afterAutospacing="0"/>
        <w:ind w:right="777"/>
        <w:jc w:val="both"/>
        <w:rPr>
          <w:rStyle w:val="c3"/>
        </w:rPr>
      </w:pPr>
      <w:r w:rsidRPr="00BA025F">
        <w:t>Секрет ослепительной улыбки. Выбираем средства ухода за кожей и зубами.</w:t>
      </w:r>
      <w:r w:rsidRPr="00BA025F">
        <w:rPr>
          <w:rStyle w:val="c3"/>
        </w:rPr>
        <w:t xml:space="preserve"> Это надо знать. СПИД.</w:t>
      </w:r>
    </w:p>
    <w:p w:rsidR="00960606" w:rsidRPr="00BA025F" w:rsidRDefault="00960606" w:rsidP="00BF13A8">
      <w:pPr>
        <w:pStyle w:val="c0"/>
        <w:spacing w:before="0" w:beforeAutospacing="0" w:after="0" w:afterAutospacing="0"/>
        <w:ind w:right="777"/>
        <w:jc w:val="both"/>
        <w:rPr>
          <w:rStyle w:val="c3"/>
          <w:b/>
        </w:rPr>
      </w:pPr>
      <w:r w:rsidRPr="00BA025F">
        <w:rPr>
          <w:rStyle w:val="c3"/>
          <w:b/>
        </w:rPr>
        <w:t>О пользе спорта (3 часа)</w:t>
      </w:r>
    </w:p>
    <w:p w:rsidR="00960606" w:rsidRPr="00BA025F" w:rsidRDefault="00960606" w:rsidP="00BF13A8">
      <w:pPr>
        <w:shd w:val="clear" w:color="auto" w:fill="FFFFFF"/>
        <w:ind w:right="777"/>
        <w:jc w:val="both"/>
        <w:rPr>
          <w:rStyle w:val="c3"/>
          <w:sz w:val="24"/>
          <w:szCs w:val="24"/>
        </w:rPr>
      </w:pPr>
      <w:r w:rsidRPr="00BA025F">
        <w:rPr>
          <w:rStyle w:val="c3"/>
          <w:sz w:val="24"/>
          <w:szCs w:val="24"/>
        </w:rPr>
        <w:t>Начни день с зарядки. Спорт в твоей жизни. О пользе физкультминуток. Час здоровья.</w:t>
      </w:r>
    </w:p>
    <w:p w:rsidR="00960606" w:rsidRPr="00BA025F" w:rsidRDefault="00960606" w:rsidP="00BF13A8">
      <w:pPr>
        <w:shd w:val="clear" w:color="auto" w:fill="FFFFFF"/>
        <w:ind w:right="777"/>
        <w:jc w:val="both"/>
        <w:rPr>
          <w:rStyle w:val="c3"/>
          <w:b/>
          <w:sz w:val="24"/>
          <w:szCs w:val="24"/>
        </w:rPr>
      </w:pPr>
      <w:r w:rsidRPr="00BA025F">
        <w:rPr>
          <w:rStyle w:val="c3"/>
          <w:b/>
          <w:sz w:val="24"/>
          <w:szCs w:val="24"/>
        </w:rPr>
        <w:t xml:space="preserve"> Здоровое питание (5 часов)</w:t>
      </w:r>
    </w:p>
    <w:p w:rsidR="00960606" w:rsidRPr="00BA025F" w:rsidRDefault="00960606" w:rsidP="00BF13A8">
      <w:pPr>
        <w:shd w:val="clear" w:color="auto" w:fill="FFFFFF"/>
        <w:ind w:right="777"/>
        <w:jc w:val="both"/>
        <w:rPr>
          <w:sz w:val="24"/>
          <w:szCs w:val="24"/>
        </w:rPr>
      </w:pPr>
      <w:r w:rsidRPr="00BA025F">
        <w:rPr>
          <w:rStyle w:val="c3"/>
          <w:sz w:val="24"/>
          <w:szCs w:val="24"/>
        </w:rPr>
        <w:t>Значение питания. Рацион питания. Составление рациона питания на день. О чем говорит этикетка на упаковке продуктов. С какими продуктами нужно дружить, а какие « стороной обходить»</w:t>
      </w:r>
    </w:p>
    <w:p w:rsidR="00960606" w:rsidRPr="00BA025F" w:rsidRDefault="00960606" w:rsidP="00BF13A8">
      <w:pPr>
        <w:shd w:val="clear" w:color="auto" w:fill="FFFFFF"/>
        <w:ind w:right="777"/>
        <w:jc w:val="both"/>
        <w:rPr>
          <w:b/>
          <w:sz w:val="24"/>
          <w:szCs w:val="24"/>
        </w:rPr>
      </w:pPr>
      <w:r w:rsidRPr="00BA025F">
        <w:rPr>
          <w:b/>
          <w:sz w:val="24"/>
          <w:szCs w:val="24"/>
        </w:rPr>
        <w:t xml:space="preserve"> Вредные привычки ( 5 часов)</w:t>
      </w:r>
    </w:p>
    <w:p w:rsidR="00960606" w:rsidRPr="00BA025F" w:rsidRDefault="00960606" w:rsidP="00BF13A8">
      <w:pPr>
        <w:shd w:val="clear" w:color="auto" w:fill="FFFFFF"/>
        <w:ind w:right="777"/>
        <w:jc w:val="both"/>
        <w:rPr>
          <w:sz w:val="24"/>
          <w:szCs w:val="24"/>
        </w:rPr>
      </w:pPr>
      <w:r w:rsidRPr="00BA025F">
        <w:rPr>
          <w:sz w:val="24"/>
          <w:szCs w:val="24"/>
        </w:rPr>
        <w:t>Исчадие ада. Курящая кукла. О вреде спиртных напитков. Осторожно! Наркотик. Умей сказать « Нет «. Устный журнал: «Мы против!»</w:t>
      </w:r>
    </w:p>
    <w:p w:rsidR="00960606" w:rsidRPr="00BA025F" w:rsidRDefault="00960606" w:rsidP="00BF13A8">
      <w:pPr>
        <w:shd w:val="clear" w:color="auto" w:fill="FFFFFF"/>
        <w:ind w:right="777"/>
        <w:jc w:val="both"/>
        <w:rPr>
          <w:b/>
          <w:sz w:val="24"/>
          <w:szCs w:val="24"/>
        </w:rPr>
      </w:pPr>
      <w:r w:rsidRPr="00BA025F">
        <w:rPr>
          <w:b/>
          <w:sz w:val="24"/>
          <w:szCs w:val="24"/>
        </w:rPr>
        <w:t>Культура пользования современными видами связи.. ( 3 часа)</w:t>
      </w:r>
    </w:p>
    <w:p w:rsidR="00960606" w:rsidRPr="00BA025F" w:rsidRDefault="00960606" w:rsidP="00BF13A8">
      <w:pPr>
        <w:shd w:val="clear" w:color="auto" w:fill="FFFFFF"/>
        <w:ind w:right="777"/>
        <w:jc w:val="both"/>
        <w:rPr>
          <w:sz w:val="24"/>
          <w:szCs w:val="24"/>
        </w:rPr>
      </w:pPr>
      <w:r w:rsidRPr="00BA025F">
        <w:rPr>
          <w:sz w:val="24"/>
          <w:szCs w:val="24"/>
        </w:rPr>
        <w:t>Персональный компьютер – друг или враг. Безопасный интернет. «Алла, ты где?»</w:t>
      </w:r>
    </w:p>
    <w:p w:rsidR="00960606" w:rsidRPr="00BA025F" w:rsidRDefault="00960606" w:rsidP="00BF13A8">
      <w:pPr>
        <w:shd w:val="clear" w:color="auto" w:fill="FFFFFF"/>
        <w:ind w:right="777"/>
        <w:jc w:val="both"/>
        <w:rPr>
          <w:b/>
          <w:sz w:val="24"/>
          <w:szCs w:val="24"/>
        </w:rPr>
      </w:pPr>
      <w:r w:rsidRPr="00BA025F">
        <w:rPr>
          <w:b/>
          <w:sz w:val="24"/>
          <w:szCs w:val="24"/>
        </w:rPr>
        <w:t>Я в мире, мир во мне.( 3 часа)</w:t>
      </w:r>
    </w:p>
    <w:p w:rsidR="00960606" w:rsidRPr="00BA025F" w:rsidRDefault="00960606" w:rsidP="00BF13A8">
      <w:pPr>
        <w:shd w:val="clear" w:color="auto" w:fill="FFFFFF"/>
        <w:ind w:right="777"/>
        <w:jc w:val="both"/>
        <w:rPr>
          <w:sz w:val="24"/>
          <w:szCs w:val="24"/>
        </w:rPr>
      </w:pPr>
      <w:r w:rsidRPr="00BA025F">
        <w:rPr>
          <w:sz w:val="24"/>
          <w:szCs w:val="24"/>
        </w:rPr>
        <w:t>Вежливость порождает и вызывает вежливость. Худо тому , кто добра не делает никому. Русская пословица. Уродство души, страшнее уродства тела.</w:t>
      </w:r>
    </w:p>
    <w:p w:rsidR="00960606" w:rsidRPr="00BA025F" w:rsidRDefault="00960606" w:rsidP="00BF13A8">
      <w:pPr>
        <w:shd w:val="clear" w:color="auto" w:fill="FFFFFF"/>
        <w:ind w:right="777"/>
        <w:jc w:val="both"/>
        <w:rPr>
          <w:b/>
          <w:sz w:val="24"/>
          <w:szCs w:val="24"/>
        </w:rPr>
      </w:pPr>
      <w:r w:rsidRPr="00BA025F">
        <w:rPr>
          <w:b/>
          <w:sz w:val="24"/>
          <w:szCs w:val="24"/>
        </w:rPr>
        <w:t>Культура пользования медицинскими услугами ( 3 часа )</w:t>
      </w:r>
    </w:p>
    <w:p w:rsidR="00960606" w:rsidRPr="00BA025F" w:rsidRDefault="00960606" w:rsidP="00BF13A8">
      <w:pPr>
        <w:shd w:val="clear" w:color="auto" w:fill="FFFFFF"/>
        <w:ind w:right="777"/>
        <w:jc w:val="both"/>
        <w:rPr>
          <w:sz w:val="24"/>
          <w:szCs w:val="24"/>
        </w:rPr>
      </w:pPr>
      <w:r w:rsidRPr="00BA025F">
        <w:rPr>
          <w:sz w:val="24"/>
          <w:szCs w:val="24"/>
        </w:rPr>
        <w:t>Правила посещения поликлиники. Виды специализации врачей. «Ой, болит – звони 03!» Аптека для больных и здоровых.</w:t>
      </w:r>
    </w:p>
    <w:p w:rsidR="00960606" w:rsidRPr="00BA025F" w:rsidRDefault="00960606" w:rsidP="00BF13A8">
      <w:pPr>
        <w:shd w:val="clear" w:color="auto" w:fill="FFFFFF"/>
        <w:ind w:right="777"/>
        <w:jc w:val="both"/>
        <w:rPr>
          <w:sz w:val="24"/>
          <w:szCs w:val="24"/>
        </w:rPr>
      </w:pPr>
      <w:r w:rsidRPr="00BA025F">
        <w:rPr>
          <w:b/>
          <w:sz w:val="24"/>
          <w:szCs w:val="24"/>
        </w:rPr>
        <w:t>Семья и здоровье ( 2 часа)</w:t>
      </w:r>
    </w:p>
    <w:p w:rsidR="00960606" w:rsidRPr="00BA025F" w:rsidRDefault="00960606" w:rsidP="00BF13A8">
      <w:pPr>
        <w:shd w:val="clear" w:color="auto" w:fill="FFFFFF"/>
        <w:ind w:right="777"/>
        <w:rPr>
          <w:b/>
          <w:sz w:val="24"/>
          <w:szCs w:val="24"/>
        </w:rPr>
      </w:pPr>
      <w:r w:rsidRPr="00BA025F">
        <w:rPr>
          <w:sz w:val="24"/>
          <w:szCs w:val="24"/>
        </w:rPr>
        <w:t>Функции семьи в сохранении здоровья. Осторожно! Опасности леса, реки, озера, развлечений</w:t>
      </w:r>
      <w:r w:rsidRPr="00BA025F">
        <w:rPr>
          <w:b/>
          <w:sz w:val="24"/>
          <w:szCs w:val="24"/>
        </w:rPr>
        <w:t>.</w:t>
      </w:r>
    </w:p>
    <w:p w:rsidR="00960606" w:rsidRPr="00BA025F" w:rsidRDefault="00960606" w:rsidP="00BF13A8">
      <w:pPr>
        <w:shd w:val="clear" w:color="auto" w:fill="FFFFFF"/>
        <w:ind w:right="777"/>
        <w:rPr>
          <w:b/>
          <w:sz w:val="24"/>
          <w:szCs w:val="24"/>
        </w:rPr>
      </w:pPr>
      <w:r w:rsidRPr="00BA025F">
        <w:rPr>
          <w:b/>
          <w:sz w:val="24"/>
          <w:szCs w:val="24"/>
        </w:rPr>
        <w:t>Проектная деятельность. ( 5 часов)</w:t>
      </w:r>
    </w:p>
    <w:p w:rsidR="00960606" w:rsidRPr="00BA025F" w:rsidRDefault="00960606" w:rsidP="00BF13A8">
      <w:pPr>
        <w:shd w:val="clear" w:color="auto" w:fill="FFFFFF"/>
        <w:ind w:right="777"/>
        <w:jc w:val="both"/>
        <w:rPr>
          <w:sz w:val="24"/>
          <w:szCs w:val="24"/>
        </w:rPr>
      </w:pPr>
      <w:r w:rsidRPr="00BA025F">
        <w:rPr>
          <w:sz w:val="24"/>
          <w:szCs w:val="24"/>
        </w:rPr>
        <w:t>1.Компьютер – друг или враг?</w:t>
      </w:r>
    </w:p>
    <w:p w:rsidR="00960606" w:rsidRPr="00BA025F" w:rsidRDefault="00960606" w:rsidP="00BF13A8">
      <w:pPr>
        <w:shd w:val="clear" w:color="auto" w:fill="FFFFFF"/>
        <w:ind w:right="777"/>
        <w:jc w:val="both"/>
        <w:rPr>
          <w:sz w:val="24"/>
          <w:szCs w:val="24"/>
        </w:rPr>
      </w:pPr>
      <w:r w:rsidRPr="00BA025F">
        <w:rPr>
          <w:sz w:val="24"/>
          <w:szCs w:val="24"/>
        </w:rPr>
        <w:t>2.О вреде курения.</w:t>
      </w:r>
    </w:p>
    <w:p w:rsidR="00960606" w:rsidRPr="00BA025F" w:rsidRDefault="00960606" w:rsidP="00BF13A8">
      <w:pPr>
        <w:shd w:val="clear" w:color="auto" w:fill="FFFFFF"/>
        <w:ind w:right="777"/>
        <w:jc w:val="both"/>
        <w:rPr>
          <w:sz w:val="24"/>
          <w:szCs w:val="24"/>
        </w:rPr>
      </w:pPr>
      <w:r w:rsidRPr="00BA025F">
        <w:rPr>
          <w:sz w:val="24"/>
          <w:szCs w:val="24"/>
        </w:rPr>
        <w:t>3.О вреде пива.</w:t>
      </w:r>
    </w:p>
    <w:p w:rsidR="00960606" w:rsidRPr="00BA025F" w:rsidRDefault="00960606" w:rsidP="00BF13A8">
      <w:pPr>
        <w:shd w:val="clear" w:color="auto" w:fill="FFFFFF"/>
        <w:ind w:right="777"/>
        <w:jc w:val="both"/>
        <w:rPr>
          <w:sz w:val="24"/>
          <w:szCs w:val="24"/>
        </w:rPr>
      </w:pPr>
      <w:r w:rsidRPr="00BA025F">
        <w:rPr>
          <w:sz w:val="24"/>
          <w:szCs w:val="24"/>
        </w:rPr>
        <w:t>4.Инфекции передаваемые половым путем</w:t>
      </w:r>
    </w:p>
    <w:p w:rsidR="00960606" w:rsidRPr="00BA025F" w:rsidRDefault="00960606" w:rsidP="00BF13A8">
      <w:pPr>
        <w:shd w:val="clear" w:color="auto" w:fill="FFFFFF"/>
        <w:ind w:right="777"/>
        <w:jc w:val="both"/>
        <w:rPr>
          <w:sz w:val="24"/>
          <w:szCs w:val="24"/>
        </w:rPr>
      </w:pPr>
      <w:r w:rsidRPr="00BA025F">
        <w:rPr>
          <w:sz w:val="24"/>
          <w:szCs w:val="24"/>
        </w:rPr>
        <w:t xml:space="preserve">5.Мусорные свалки – чума </w:t>
      </w:r>
      <w:r w:rsidRPr="00BA025F">
        <w:rPr>
          <w:sz w:val="24"/>
          <w:szCs w:val="24"/>
          <w:lang w:val="en-US"/>
        </w:rPr>
        <w:t>XXI</w:t>
      </w:r>
      <w:r w:rsidRPr="00BA025F">
        <w:rPr>
          <w:sz w:val="24"/>
          <w:szCs w:val="24"/>
        </w:rPr>
        <w:t xml:space="preserve"> века.</w:t>
      </w:r>
    </w:p>
    <w:p w:rsidR="00960606" w:rsidRPr="00BA025F" w:rsidRDefault="00960606" w:rsidP="00BF13A8">
      <w:pPr>
        <w:shd w:val="clear" w:color="auto" w:fill="FFFFFF"/>
        <w:ind w:right="777"/>
        <w:jc w:val="both"/>
        <w:rPr>
          <w:sz w:val="24"/>
          <w:szCs w:val="24"/>
        </w:rPr>
      </w:pPr>
      <w:r w:rsidRPr="00BA025F">
        <w:rPr>
          <w:sz w:val="24"/>
          <w:szCs w:val="24"/>
        </w:rPr>
        <w:t>Защита проектных работ. Конференция.</w:t>
      </w:r>
    </w:p>
    <w:p w:rsidR="00BF13A8" w:rsidRDefault="008E1499" w:rsidP="008E1499">
      <w:pPr>
        <w:shd w:val="clear" w:color="auto" w:fill="FFFFFF"/>
        <w:rPr>
          <w:b/>
          <w:sz w:val="24"/>
          <w:szCs w:val="24"/>
        </w:rPr>
      </w:pPr>
      <w:r w:rsidRPr="00BA025F">
        <w:rPr>
          <w:b/>
          <w:sz w:val="24"/>
          <w:szCs w:val="24"/>
        </w:rPr>
        <w:t xml:space="preserve">                                                                  </w:t>
      </w:r>
    </w:p>
    <w:p w:rsidR="00BF13A8" w:rsidRDefault="00BF13A8" w:rsidP="008E1499">
      <w:pPr>
        <w:shd w:val="clear" w:color="auto" w:fill="FFFFFF"/>
        <w:rPr>
          <w:b/>
          <w:sz w:val="24"/>
          <w:szCs w:val="24"/>
        </w:rPr>
      </w:pPr>
    </w:p>
    <w:p w:rsidR="008E1499" w:rsidRPr="00BA025F" w:rsidRDefault="008E1499" w:rsidP="008E1499">
      <w:pPr>
        <w:shd w:val="clear" w:color="auto" w:fill="FFFFFF"/>
        <w:rPr>
          <w:b/>
          <w:sz w:val="24"/>
          <w:szCs w:val="24"/>
        </w:rPr>
      </w:pPr>
      <w:r w:rsidRPr="00BA025F">
        <w:rPr>
          <w:b/>
          <w:sz w:val="24"/>
          <w:szCs w:val="24"/>
        </w:rPr>
        <w:t xml:space="preserve"> Т</w:t>
      </w:r>
      <w:r w:rsidRPr="00BA025F">
        <w:rPr>
          <w:rStyle w:val="c3"/>
          <w:b/>
          <w:sz w:val="24"/>
          <w:szCs w:val="24"/>
        </w:rPr>
        <w:t>ематическое планирование</w:t>
      </w:r>
      <w:r w:rsidRPr="00BA025F">
        <w:rPr>
          <w:b/>
          <w:sz w:val="24"/>
          <w:szCs w:val="24"/>
        </w:rPr>
        <w:t xml:space="preserve"> ( 35 часов.1 час в неделю)</w:t>
      </w:r>
    </w:p>
    <w:p w:rsidR="008E1499" w:rsidRPr="00BA025F" w:rsidRDefault="008E1499" w:rsidP="00960606">
      <w:pPr>
        <w:shd w:val="clear" w:color="auto" w:fill="FFFFFF"/>
        <w:ind w:left="1134" w:right="777"/>
        <w:jc w:val="both"/>
        <w:rPr>
          <w:sz w:val="24"/>
          <w:szCs w:val="24"/>
        </w:rPr>
      </w:pPr>
      <w:bookmarkStart w:id="10" w:name="3f82646d01ad0bc192038ef92c2ef2e5934ebf86"/>
      <w:bookmarkStart w:id="11" w:name="0"/>
      <w:bookmarkEnd w:id="10"/>
      <w:bookmarkEnd w:id="11"/>
    </w:p>
    <w:p w:rsidR="00960606" w:rsidRPr="00BA025F" w:rsidRDefault="00960606" w:rsidP="00960606">
      <w:pPr>
        <w:shd w:val="clear" w:color="auto" w:fill="FFFFFF"/>
        <w:ind w:left="1134" w:right="777"/>
        <w:jc w:val="both"/>
        <w:rPr>
          <w:b/>
          <w:sz w:val="24"/>
          <w:szCs w:val="24"/>
        </w:rPr>
      </w:pPr>
      <w:r w:rsidRPr="00BA025F">
        <w:rPr>
          <w:b/>
          <w:sz w:val="24"/>
          <w:szCs w:val="24"/>
        </w:rPr>
        <w:t xml:space="preserve">                                                       </w:t>
      </w:r>
    </w:p>
    <w:tbl>
      <w:tblPr>
        <w:tblpPr w:leftFromText="180" w:rightFromText="180" w:vertAnchor="text" w:horzAnchor="margin" w:tblpXSpec="center" w:tblpY="-67"/>
        <w:tblOverlap w:val="never"/>
        <w:tblW w:w="9214" w:type="dxa"/>
        <w:shd w:val="clear" w:color="auto" w:fill="FFFFFF"/>
        <w:tblLayout w:type="fixed"/>
        <w:tblCellMar>
          <w:left w:w="0" w:type="dxa"/>
          <w:right w:w="0" w:type="dxa"/>
        </w:tblCellMar>
        <w:tblLook w:val="04A0" w:firstRow="1" w:lastRow="0" w:firstColumn="1" w:lastColumn="0" w:noHBand="0" w:noVBand="1"/>
      </w:tblPr>
      <w:tblGrid>
        <w:gridCol w:w="1134"/>
        <w:gridCol w:w="6804"/>
        <w:gridCol w:w="1276"/>
      </w:tblGrid>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pPr>
            <w:r w:rsidRPr="00BA025F">
              <w:rPr>
                <w:bCs/>
              </w:rPr>
              <w:t>№ п/п</w:t>
            </w:r>
          </w:p>
        </w:tc>
        <w:tc>
          <w:tcPr>
            <w:tcW w:w="680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228C" w:rsidRPr="00BA025F" w:rsidRDefault="00FC228C" w:rsidP="00FC228C">
            <w:pPr>
              <w:spacing w:line="0" w:lineRule="atLeast"/>
              <w:ind w:right="568"/>
              <w:jc w:val="center"/>
              <w:rPr>
                <w:sz w:val="24"/>
                <w:szCs w:val="24"/>
              </w:rPr>
            </w:pPr>
            <w:r w:rsidRPr="00BA025F">
              <w:rPr>
                <w:bCs/>
                <w:sz w:val="24"/>
                <w:szCs w:val="24"/>
              </w:rPr>
              <w:t>Тема занятия</w:t>
            </w:r>
          </w:p>
        </w:tc>
        <w:tc>
          <w:tcPr>
            <w:tcW w:w="1276" w:type="dxa"/>
            <w:tcBorders>
              <w:top w:val="single" w:sz="8" w:space="0" w:color="000000"/>
              <w:left w:val="single" w:sz="4" w:space="0" w:color="auto"/>
              <w:bottom w:val="single" w:sz="8" w:space="0" w:color="000000"/>
              <w:right w:val="single" w:sz="4" w:space="0" w:color="auto"/>
            </w:tcBorders>
            <w:shd w:val="clear" w:color="auto" w:fill="FFFFFF"/>
          </w:tcPr>
          <w:p w:rsidR="00FC228C" w:rsidRPr="00BA025F" w:rsidRDefault="00FC228C" w:rsidP="00FC228C">
            <w:pPr>
              <w:pStyle w:val="c0"/>
              <w:spacing w:before="0" w:beforeAutospacing="0" w:after="0" w:afterAutospacing="0" w:line="0" w:lineRule="atLeast"/>
              <w:ind w:right="568"/>
              <w:jc w:val="center"/>
              <w:rPr>
                <w:bCs/>
              </w:rPr>
            </w:pPr>
            <w:r w:rsidRPr="00BA025F">
              <w:rPr>
                <w:bCs/>
                <w:lang w:val="en-US"/>
              </w:rPr>
              <w:t>Коли</w:t>
            </w:r>
            <w:r w:rsidRPr="00BA025F">
              <w:rPr>
                <w:bCs/>
              </w:rPr>
              <w:t>ч</w:t>
            </w:r>
            <w:r w:rsidRPr="00BA025F">
              <w:rPr>
                <w:bCs/>
                <w:lang w:val="en-US"/>
              </w:rPr>
              <w:t>ество часов</w:t>
            </w:r>
          </w:p>
        </w:tc>
      </w:tr>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jc w:val="center"/>
              <w:rPr>
                <w:rStyle w:val="c3"/>
              </w:rPr>
            </w:pPr>
            <w:r w:rsidRPr="00BA025F">
              <w:rPr>
                <w:rStyle w:val="c3"/>
              </w:rPr>
              <w:t>1</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rPr>
                <w:rStyle w:val="c3"/>
              </w:rPr>
            </w:pPr>
            <w:r w:rsidRPr="00BA025F">
              <w:rPr>
                <w:bCs/>
              </w:rPr>
              <w:t xml:space="preserve">Введение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FC228C" w:rsidRPr="00BA025F" w:rsidRDefault="00FC228C" w:rsidP="00FC228C">
            <w:pPr>
              <w:pStyle w:val="c0"/>
              <w:spacing w:before="0" w:beforeAutospacing="0" w:after="0" w:afterAutospacing="0" w:line="0" w:lineRule="atLeast"/>
              <w:ind w:right="568"/>
              <w:jc w:val="right"/>
              <w:rPr>
                <w:rStyle w:val="c3"/>
                <w:lang w:val="en-US"/>
              </w:rPr>
            </w:pPr>
            <w:r w:rsidRPr="00BA025F">
              <w:rPr>
                <w:rStyle w:val="c3"/>
                <w:lang w:val="en-US"/>
              </w:rPr>
              <w:t>2</w:t>
            </w:r>
          </w:p>
        </w:tc>
      </w:tr>
      <w:tr w:rsidR="00FC228C" w:rsidRPr="00BA025F" w:rsidTr="00FC228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jc w:val="center"/>
              <w:rPr>
                <w:rStyle w:val="c3"/>
              </w:rPr>
            </w:pPr>
            <w:r w:rsidRPr="00BA025F">
              <w:rPr>
                <w:rStyle w:val="c3"/>
              </w:rPr>
              <w:t>2</w:t>
            </w:r>
          </w:p>
        </w:tc>
        <w:tc>
          <w:tcPr>
            <w:tcW w:w="6804" w:type="dxa"/>
            <w:tcBorders>
              <w:top w:val="single" w:sz="8" w:space="0" w:color="000000"/>
              <w:left w:val="single" w:sz="4" w:space="0" w:color="auto"/>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rPr>
                <w:rStyle w:val="c3"/>
              </w:rPr>
            </w:pPr>
            <w:r w:rsidRPr="00BA025F">
              <w:rPr>
                <w:bCs/>
              </w:rPr>
              <w:t xml:space="preserve">Твой имидж и здоровье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FC228C" w:rsidRPr="00BA025F" w:rsidRDefault="00FC228C" w:rsidP="00FC228C">
            <w:pPr>
              <w:pStyle w:val="c0"/>
              <w:spacing w:before="0" w:beforeAutospacing="0" w:after="0" w:afterAutospacing="0" w:line="0" w:lineRule="atLeast"/>
              <w:ind w:right="568"/>
              <w:jc w:val="right"/>
              <w:rPr>
                <w:rStyle w:val="c3"/>
                <w:lang w:val="en-US"/>
              </w:rPr>
            </w:pPr>
            <w:r w:rsidRPr="00BA025F">
              <w:rPr>
                <w:rStyle w:val="c3"/>
                <w:lang w:val="en-US"/>
              </w:rPr>
              <w:t>4</w:t>
            </w:r>
          </w:p>
        </w:tc>
      </w:tr>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jc w:val="center"/>
              <w:rPr>
                <w:rStyle w:val="c3"/>
              </w:rPr>
            </w:pPr>
            <w:r w:rsidRPr="00BA025F">
              <w:rPr>
                <w:rStyle w:val="c3"/>
              </w:rPr>
              <w:t>3</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rPr>
                <w:rStyle w:val="c3"/>
              </w:rPr>
            </w:pPr>
            <w:r w:rsidRPr="00BA025F">
              <w:rPr>
                <w:rStyle w:val="c10"/>
                <w:bCs/>
              </w:rPr>
              <w:t xml:space="preserve">О пользе спорта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FC228C" w:rsidRPr="00BA025F" w:rsidRDefault="00FC228C" w:rsidP="00FC228C">
            <w:pPr>
              <w:pStyle w:val="c0"/>
              <w:spacing w:before="0" w:beforeAutospacing="0" w:after="0" w:afterAutospacing="0" w:line="0" w:lineRule="atLeast"/>
              <w:ind w:right="568"/>
              <w:jc w:val="right"/>
              <w:rPr>
                <w:rStyle w:val="c3"/>
                <w:lang w:val="en-US"/>
              </w:rPr>
            </w:pPr>
            <w:r w:rsidRPr="00BA025F">
              <w:rPr>
                <w:rStyle w:val="c3"/>
                <w:lang w:val="en-US"/>
              </w:rPr>
              <w:t>3</w:t>
            </w:r>
          </w:p>
        </w:tc>
      </w:tr>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jc w:val="center"/>
              <w:rPr>
                <w:rStyle w:val="c3"/>
              </w:rPr>
            </w:pPr>
            <w:r w:rsidRPr="00BA025F">
              <w:rPr>
                <w:rStyle w:val="c3"/>
              </w:rPr>
              <w:t>4</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rPr>
                <w:rStyle w:val="c3"/>
              </w:rPr>
            </w:pPr>
            <w:r w:rsidRPr="00BA025F">
              <w:rPr>
                <w:bCs/>
              </w:rPr>
              <w:t xml:space="preserve">Здоровое питание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FC228C" w:rsidRPr="00BA025F" w:rsidRDefault="00FC228C" w:rsidP="00FC228C">
            <w:pPr>
              <w:pStyle w:val="c0"/>
              <w:spacing w:before="0" w:beforeAutospacing="0" w:after="0" w:afterAutospacing="0" w:line="0" w:lineRule="atLeast"/>
              <w:ind w:right="568"/>
              <w:jc w:val="right"/>
              <w:rPr>
                <w:rStyle w:val="c3"/>
                <w:lang w:val="en-US"/>
              </w:rPr>
            </w:pPr>
            <w:r w:rsidRPr="00BA025F">
              <w:rPr>
                <w:rStyle w:val="c3"/>
                <w:lang w:val="en-US"/>
              </w:rPr>
              <w:t>5</w:t>
            </w:r>
          </w:p>
        </w:tc>
      </w:tr>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jc w:val="center"/>
              <w:rPr>
                <w:rStyle w:val="c3"/>
              </w:rPr>
            </w:pPr>
            <w:r w:rsidRPr="00BA025F">
              <w:rPr>
                <w:rStyle w:val="c3"/>
              </w:rPr>
              <w:t>5</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rPr>
                <w:rStyle w:val="c3"/>
              </w:rPr>
            </w:pPr>
            <w:r w:rsidRPr="00BA025F">
              <w:rPr>
                <w:bCs/>
              </w:rPr>
              <w:t xml:space="preserve">Вредные привычки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FC228C" w:rsidRPr="00BA025F" w:rsidRDefault="00FC228C" w:rsidP="00FC228C">
            <w:pPr>
              <w:pStyle w:val="c0"/>
              <w:spacing w:before="0" w:beforeAutospacing="0" w:after="0" w:afterAutospacing="0" w:line="0" w:lineRule="atLeast"/>
              <w:ind w:right="568"/>
              <w:jc w:val="right"/>
              <w:rPr>
                <w:rStyle w:val="c3"/>
                <w:lang w:val="en-US"/>
              </w:rPr>
            </w:pPr>
            <w:r w:rsidRPr="00BA025F">
              <w:rPr>
                <w:rStyle w:val="c3"/>
                <w:lang w:val="en-US"/>
              </w:rPr>
              <w:t>5</w:t>
            </w:r>
          </w:p>
        </w:tc>
      </w:tr>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jc w:val="center"/>
              <w:rPr>
                <w:rStyle w:val="c3"/>
              </w:rPr>
            </w:pPr>
            <w:r w:rsidRPr="00BA025F">
              <w:rPr>
                <w:rStyle w:val="c3"/>
              </w:rPr>
              <w:t>6</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rPr>
                <w:rStyle w:val="c3"/>
              </w:rPr>
            </w:pPr>
            <w:r w:rsidRPr="00BA025F">
              <w:rPr>
                <w:bCs/>
              </w:rPr>
              <w:t xml:space="preserve">Культура пользования современными видами связи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FC228C" w:rsidRPr="00BA025F" w:rsidRDefault="00FC228C" w:rsidP="00FC228C">
            <w:pPr>
              <w:pStyle w:val="c0"/>
              <w:spacing w:before="0" w:beforeAutospacing="0" w:after="0" w:afterAutospacing="0" w:line="0" w:lineRule="atLeast"/>
              <w:ind w:right="568"/>
              <w:jc w:val="right"/>
              <w:rPr>
                <w:rStyle w:val="c3"/>
                <w:lang w:val="en-US"/>
              </w:rPr>
            </w:pPr>
            <w:r w:rsidRPr="00BA025F">
              <w:rPr>
                <w:rStyle w:val="c3"/>
                <w:lang w:val="en-US"/>
              </w:rPr>
              <w:t>3</w:t>
            </w:r>
          </w:p>
        </w:tc>
      </w:tr>
      <w:tr w:rsidR="00FC228C" w:rsidRPr="00BA025F" w:rsidTr="00FC228C">
        <w:trPr>
          <w:trHeight w:val="298"/>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ind w:right="568"/>
              <w:jc w:val="center"/>
              <w:rPr>
                <w:rStyle w:val="c3"/>
              </w:rPr>
            </w:pPr>
            <w:r w:rsidRPr="00BA025F">
              <w:rPr>
                <w:rStyle w:val="c3"/>
              </w:rPr>
              <w:t>7</w:t>
            </w:r>
          </w:p>
        </w:tc>
        <w:tc>
          <w:tcPr>
            <w:tcW w:w="6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jc w:val="both"/>
              <w:rPr>
                <w:rStyle w:val="c3"/>
                <w:sz w:val="24"/>
                <w:szCs w:val="24"/>
              </w:rPr>
            </w:pPr>
            <w:r w:rsidRPr="00BA025F">
              <w:rPr>
                <w:bCs/>
                <w:sz w:val="24"/>
                <w:szCs w:val="24"/>
              </w:rPr>
              <w:t xml:space="preserve">Я в мире, мир во мне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FC228C" w:rsidRPr="00BA025F" w:rsidRDefault="00FC228C" w:rsidP="00FC228C">
            <w:pPr>
              <w:pStyle w:val="c0"/>
              <w:spacing w:before="0" w:beforeAutospacing="0" w:after="0" w:afterAutospacing="0"/>
              <w:ind w:right="568"/>
              <w:jc w:val="right"/>
              <w:rPr>
                <w:rStyle w:val="c3"/>
                <w:lang w:val="en-US"/>
              </w:rPr>
            </w:pPr>
            <w:r w:rsidRPr="00BA025F">
              <w:rPr>
                <w:rStyle w:val="c3"/>
                <w:lang w:val="en-US"/>
              </w:rPr>
              <w:t>3</w:t>
            </w:r>
          </w:p>
        </w:tc>
      </w:tr>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jc w:val="center"/>
              <w:rPr>
                <w:rStyle w:val="c3"/>
              </w:rPr>
            </w:pPr>
            <w:r w:rsidRPr="00BA025F">
              <w:rPr>
                <w:rStyle w:val="c3"/>
              </w:rPr>
              <w:t>8</w:t>
            </w:r>
          </w:p>
        </w:tc>
        <w:tc>
          <w:tcPr>
            <w:tcW w:w="680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rPr>
                <w:rStyle w:val="c10"/>
              </w:rPr>
            </w:pPr>
            <w:r w:rsidRPr="00BA025F">
              <w:rPr>
                <w:rStyle w:val="c10"/>
                <w:bCs/>
              </w:rPr>
              <w:t xml:space="preserve">Культура пользования медицинскими услугами </w:t>
            </w:r>
          </w:p>
        </w:tc>
        <w:tc>
          <w:tcPr>
            <w:tcW w:w="1276" w:type="dxa"/>
            <w:tcBorders>
              <w:top w:val="single" w:sz="8" w:space="0" w:color="000000"/>
              <w:left w:val="single" w:sz="4" w:space="0" w:color="auto"/>
              <w:bottom w:val="single" w:sz="8" w:space="0" w:color="000000"/>
              <w:right w:val="single" w:sz="4" w:space="0" w:color="auto"/>
            </w:tcBorders>
            <w:shd w:val="clear" w:color="auto" w:fill="FFFFFF"/>
          </w:tcPr>
          <w:p w:rsidR="00FC228C" w:rsidRPr="00BA025F" w:rsidRDefault="00FC228C" w:rsidP="00FC228C">
            <w:pPr>
              <w:pStyle w:val="c0"/>
              <w:spacing w:before="0" w:beforeAutospacing="0" w:after="0" w:afterAutospacing="0" w:line="0" w:lineRule="atLeast"/>
              <w:ind w:right="568"/>
              <w:jc w:val="right"/>
              <w:rPr>
                <w:rStyle w:val="c3"/>
                <w:lang w:val="en-US"/>
              </w:rPr>
            </w:pPr>
            <w:r w:rsidRPr="00BA025F">
              <w:rPr>
                <w:rStyle w:val="c3"/>
                <w:lang w:val="en-US"/>
              </w:rPr>
              <w:t>3</w:t>
            </w:r>
          </w:p>
        </w:tc>
      </w:tr>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jc w:val="center"/>
              <w:rPr>
                <w:rStyle w:val="c3"/>
              </w:rPr>
            </w:pPr>
            <w:r w:rsidRPr="00BA025F">
              <w:rPr>
                <w:rStyle w:val="c3"/>
              </w:rPr>
              <w:t>9</w:t>
            </w:r>
          </w:p>
        </w:tc>
        <w:tc>
          <w:tcPr>
            <w:tcW w:w="680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rPr>
                <w:rStyle w:val="c3"/>
              </w:rPr>
            </w:pPr>
            <w:r w:rsidRPr="00BA025F">
              <w:rPr>
                <w:bCs/>
              </w:rPr>
              <w:t xml:space="preserve">Семья и здоровье </w:t>
            </w:r>
          </w:p>
        </w:tc>
        <w:tc>
          <w:tcPr>
            <w:tcW w:w="1276" w:type="dxa"/>
            <w:tcBorders>
              <w:top w:val="single" w:sz="8" w:space="0" w:color="000000"/>
              <w:left w:val="single" w:sz="4" w:space="0" w:color="auto"/>
              <w:bottom w:val="single" w:sz="8" w:space="0" w:color="000000"/>
              <w:right w:val="single" w:sz="4" w:space="0" w:color="auto"/>
            </w:tcBorders>
            <w:shd w:val="clear" w:color="auto" w:fill="FFFFFF"/>
          </w:tcPr>
          <w:p w:rsidR="00FC228C" w:rsidRPr="00BA025F" w:rsidRDefault="00FC228C" w:rsidP="00FC228C">
            <w:pPr>
              <w:pStyle w:val="c0"/>
              <w:spacing w:before="0" w:beforeAutospacing="0" w:after="0" w:afterAutospacing="0" w:line="0" w:lineRule="atLeast"/>
              <w:ind w:right="568"/>
              <w:jc w:val="right"/>
              <w:rPr>
                <w:rStyle w:val="c3"/>
                <w:lang w:val="en-US"/>
              </w:rPr>
            </w:pPr>
            <w:r w:rsidRPr="00BA025F">
              <w:rPr>
                <w:rStyle w:val="c3"/>
                <w:lang w:val="en-US"/>
              </w:rPr>
              <w:t>2</w:t>
            </w:r>
          </w:p>
        </w:tc>
      </w:tr>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jc w:val="center"/>
            </w:pPr>
            <w:r w:rsidRPr="00BA025F">
              <w:t>10</w:t>
            </w:r>
          </w:p>
        </w:tc>
        <w:tc>
          <w:tcPr>
            <w:tcW w:w="680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ind w:right="568"/>
              <w:rPr>
                <w:rStyle w:val="c3"/>
                <w:lang w:val="en-US"/>
              </w:rPr>
            </w:pPr>
            <w:r w:rsidRPr="00BA025F">
              <w:rPr>
                <w:bCs/>
              </w:rPr>
              <w:t xml:space="preserve">Проектная деятельность </w:t>
            </w:r>
          </w:p>
        </w:tc>
        <w:tc>
          <w:tcPr>
            <w:tcW w:w="1276" w:type="dxa"/>
            <w:tcBorders>
              <w:top w:val="single" w:sz="8" w:space="0" w:color="000000"/>
              <w:left w:val="single" w:sz="4" w:space="0" w:color="auto"/>
              <w:bottom w:val="single" w:sz="8" w:space="0" w:color="000000"/>
              <w:right w:val="single" w:sz="4" w:space="0" w:color="auto"/>
            </w:tcBorders>
            <w:shd w:val="clear" w:color="auto" w:fill="FFFFFF"/>
          </w:tcPr>
          <w:p w:rsidR="00FC228C" w:rsidRPr="00BA025F" w:rsidRDefault="00FC228C" w:rsidP="00FC228C">
            <w:pPr>
              <w:pStyle w:val="c0"/>
              <w:spacing w:before="0" w:beforeAutospacing="0" w:after="0" w:afterAutospacing="0" w:line="0" w:lineRule="atLeast"/>
              <w:ind w:right="568"/>
              <w:jc w:val="right"/>
              <w:rPr>
                <w:rStyle w:val="c3"/>
                <w:lang w:val="en-US"/>
              </w:rPr>
            </w:pPr>
            <w:r w:rsidRPr="00BA025F">
              <w:rPr>
                <w:rStyle w:val="c3"/>
                <w:lang w:val="en-US"/>
              </w:rPr>
              <w:t>5</w:t>
            </w:r>
          </w:p>
        </w:tc>
      </w:tr>
      <w:tr w:rsidR="00FC228C" w:rsidRPr="00BA025F" w:rsidTr="00FC228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line="0" w:lineRule="atLeast"/>
              <w:ind w:right="568"/>
            </w:pPr>
          </w:p>
        </w:tc>
        <w:tc>
          <w:tcPr>
            <w:tcW w:w="6804"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FC228C" w:rsidRPr="00BA025F" w:rsidRDefault="00FC228C" w:rsidP="00FC228C">
            <w:pPr>
              <w:pStyle w:val="c0"/>
              <w:spacing w:before="0" w:beforeAutospacing="0" w:after="0" w:afterAutospacing="0"/>
              <w:ind w:right="568"/>
              <w:rPr>
                <w:b/>
              </w:rPr>
            </w:pPr>
            <w:r w:rsidRPr="00BA025F">
              <w:rPr>
                <w:b/>
              </w:rPr>
              <w:t>Итого:</w:t>
            </w:r>
          </w:p>
        </w:tc>
        <w:tc>
          <w:tcPr>
            <w:tcW w:w="1276" w:type="dxa"/>
            <w:tcBorders>
              <w:top w:val="single" w:sz="8" w:space="0" w:color="000000"/>
              <w:left w:val="single" w:sz="4" w:space="0" w:color="auto"/>
              <w:bottom w:val="single" w:sz="8" w:space="0" w:color="000000"/>
              <w:right w:val="single" w:sz="4" w:space="0" w:color="auto"/>
            </w:tcBorders>
            <w:shd w:val="clear" w:color="auto" w:fill="FFFFFF"/>
          </w:tcPr>
          <w:p w:rsidR="00FC228C" w:rsidRPr="00BA025F" w:rsidRDefault="00FC228C" w:rsidP="00FC228C">
            <w:pPr>
              <w:pStyle w:val="c0"/>
              <w:tabs>
                <w:tab w:val="center" w:pos="349"/>
                <w:tab w:val="right" w:pos="698"/>
              </w:tabs>
              <w:spacing w:before="0" w:beforeAutospacing="0" w:after="0" w:afterAutospacing="0" w:line="0" w:lineRule="atLeast"/>
              <w:ind w:right="568"/>
              <w:rPr>
                <w:rStyle w:val="c3"/>
                <w:b/>
                <w:lang w:val="en-US"/>
              </w:rPr>
            </w:pPr>
            <w:r w:rsidRPr="00BA025F">
              <w:rPr>
                <w:rStyle w:val="c3"/>
                <w:b/>
              </w:rPr>
              <w:tab/>
            </w:r>
            <w:r w:rsidRPr="00BA025F">
              <w:rPr>
                <w:rStyle w:val="c3"/>
                <w:b/>
              </w:rPr>
              <w:tab/>
              <w:t>3</w:t>
            </w:r>
            <w:r w:rsidRPr="00BA025F">
              <w:rPr>
                <w:rStyle w:val="c3"/>
                <w:b/>
                <w:lang w:val="en-US"/>
              </w:rPr>
              <w:t>5</w:t>
            </w:r>
          </w:p>
        </w:tc>
      </w:tr>
    </w:tbl>
    <w:p w:rsidR="00BB1058" w:rsidRPr="00BA025F" w:rsidRDefault="00BB1058" w:rsidP="00960606">
      <w:pPr>
        <w:ind w:left="1134" w:right="777"/>
        <w:jc w:val="center"/>
        <w:rPr>
          <w:sz w:val="24"/>
          <w:szCs w:val="24"/>
        </w:rPr>
      </w:pPr>
    </w:p>
    <w:p w:rsidR="00812EE8" w:rsidRPr="00BA025F" w:rsidRDefault="00812EE8" w:rsidP="00FC228C">
      <w:pPr>
        <w:spacing w:line="256" w:lineRule="auto"/>
        <w:ind w:right="142" w:firstLine="33"/>
        <w:jc w:val="center"/>
        <w:rPr>
          <w:b/>
          <w:sz w:val="24"/>
          <w:szCs w:val="24"/>
        </w:rPr>
      </w:pPr>
      <w:r w:rsidRPr="00BA025F">
        <w:rPr>
          <w:b/>
          <w:sz w:val="24"/>
          <w:szCs w:val="24"/>
        </w:rPr>
        <w:t xml:space="preserve">Программа курса внеурочной деятельности  </w:t>
      </w:r>
    </w:p>
    <w:p w:rsidR="00812EE8" w:rsidRPr="00BA025F" w:rsidRDefault="00812EE8" w:rsidP="00FC228C">
      <w:pPr>
        <w:spacing w:line="256" w:lineRule="auto"/>
        <w:ind w:right="142" w:firstLine="33"/>
        <w:jc w:val="center"/>
        <w:rPr>
          <w:b/>
          <w:sz w:val="24"/>
          <w:szCs w:val="24"/>
        </w:rPr>
      </w:pPr>
      <w:r w:rsidRPr="00BA025F">
        <w:rPr>
          <w:b/>
          <w:sz w:val="24"/>
          <w:szCs w:val="24"/>
        </w:rPr>
        <w:t>«Проектная деятельность», 9 класс</w:t>
      </w:r>
    </w:p>
    <w:p w:rsidR="00225A8E" w:rsidRPr="00BA025F" w:rsidRDefault="00225A8E" w:rsidP="00225A8E">
      <w:pPr>
        <w:spacing w:line="256" w:lineRule="auto"/>
        <w:ind w:left="4220" w:right="1110" w:hanging="2847"/>
        <w:jc w:val="center"/>
        <w:rPr>
          <w:sz w:val="24"/>
          <w:szCs w:val="24"/>
        </w:rPr>
      </w:pPr>
      <w:r w:rsidRPr="00BA025F">
        <w:rPr>
          <w:sz w:val="24"/>
          <w:szCs w:val="24"/>
        </w:rPr>
        <w:t>Общеинтеллектуальное направление</w:t>
      </w:r>
    </w:p>
    <w:p w:rsidR="00960606" w:rsidRPr="00BA025F" w:rsidRDefault="00812EE8" w:rsidP="00BF13A8">
      <w:pPr>
        <w:ind w:left="284" w:right="777"/>
        <w:jc w:val="center"/>
        <w:rPr>
          <w:b/>
          <w:sz w:val="24"/>
          <w:szCs w:val="24"/>
        </w:rPr>
      </w:pPr>
      <w:r w:rsidRPr="00BA025F">
        <w:rPr>
          <w:b/>
          <w:sz w:val="24"/>
          <w:szCs w:val="24"/>
        </w:rPr>
        <w:t>Планируемые результаты</w:t>
      </w:r>
    </w:p>
    <w:p w:rsidR="00812EE8" w:rsidRPr="00BA025F" w:rsidRDefault="00812EE8" w:rsidP="00BF13A8">
      <w:pPr>
        <w:pStyle w:val="ad"/>
        <w:spacing w:before="0" w:beforeAutospacing="0" w:after="0" w:afterAutospacing="0"/>
        <w:ind w:left="284" w:right="918"/>
        <w:jc w:val="both"/>
        <w:rPr>
          <w:b/>
        </w:rPr>
      </w:pPr>
      <w:r w:rsidRPr="00BA025F">
        <w:rPr>
          <w:b/>
        </w:rPr>
        <w:t>Личностные, предметные и метапредметные результаты:</w:t>
      </w:r>
    </w:p>
    <w:p w:rsidR="00812EE8" w:rsidRPr="00BA025F" w:rsidRDefault="00812EE8" w:rsidP="00BF13A8">
      <w:pPr>
        <w:pStyle w:val="ad"/>
        <w:spacing w:before="0" w:beforeAutospacing="0" w:after="0" w:afterAutospacing="0"/>
        <w:ind w:left="284" w:right="918"/>
        <w:jc w:val="both"/>
      </w:pPr>
      <w:r w:rsidRPr="00BA025F">
        <w:t>В результате выполнения данной программы</w:t>
      </w:r>
      <w:r w:rsidRPr="00BA025F">
        <w:rPr>
          <w:rStyle w:val="apple-converted-space"/>
        </w:rPr>
        <w:t> </w:t>
      </w:r>
      <w:r w:rsidRPr="00BA025F">
        <w:rPr>
          <w:b/>
          <w:bCs/>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t>- понятие проекта;</w:t>
      </w:r>
    </w:p>
    <w:p w:rsidR="00812EE8" w:rsidRPr="00BA025F" w:rsidRDefault="00812EE8" w:rsidP="00BF13A8">
      <w:pPr>
        <w:pStyle w:val="ad"/>
        <w:spacing w:before="0" w:beforeAutospacing="0" w:after="0" w:afterAutospacing="0"/>
        <w:ind w:left="284" w:right="918"/>
        <w:jc w:val="both"/>
      </w:pPr>
      <w:r w:rsidRPr="00BA025F">
        <w:t>- типы проектов;</w:t>
      </w:r>
    </w:p>
    <w:p w:rsidR="00812EE8" w:rsidRPr="00BA025F" w:rsidRDefault="00812EE8" w:rsidP="00BF13A8">
      <w:pPr>
        <w:pStyle w:val="ad"/>
        <w:spacing w:before="0" w:beforeAutospacing="0" w:after="0" w:afterAutospacing="0"/>
        <w:ind w:left="284" w:right="918"/>
        <w:jc w:val="both"/>
      </w:pPr>
      <w:r w:rsidRPr="00BA025F">
        <w:t>- этапы выполнения различных проектов;</w:t>
      </w:r>
    </w:p>
    <w:p w:rsidR="00812EE8" w:rsidRPr="00BA025F" w:rsidRDefault="00812EE8" w:rsidP="00BF13A8">
      <w:pPr>
        <w:pStyle w:val="ad"/>
        <w:spacing w:before="0" w:beforeAutospacing="0" w:after="0" w:afterAutospacing="0"/>
        <w:ind w:left="284" w:right="918"/>
        <w:jc w:val="both"/>
      </w:pPr>
      <w:r w:rsidRPr="00BA025F">
        <w:t>- способы представления информации;</w:t>
      </w:r>
    </w:p>
    <w:p w:rsidR="00812EE8" w:rsidRPr="00BA025F" w:rsidRDefault="00812EE8" w:rsidP="00BF13A8">
      <w:pPr>
        <w:pStyle w:val="ad"/>
        <w:spacing w:before="0" w:beforeAutospacing="0" w:after="0" w:afterAutospacing="0"/>
        <w:ind w:left="284" w:right="918"/>
        <w:jc w:val="both"/>
      </w:pPr>
      <w:r w:rsidRPr="00BA025F">
        <w:t>- методы, используемые при выполнении разных этапов проектов;</w:t>
      </w:r>
    </w:p>
    <w:p w:rsidR="00812EE8" w:rsidRPr="00BA025F" w:rsidRDefault="00812EE8" w:rsidP="00BF13A8">
      <w:pPr>
        <w:pStyle w:val="ad"/>
        <w:spacing w:before="0" w:beforeAutospacing="0" w:after="0" w:afterAutospacing="0"/>
        <w:ind w:left="284" w:right="918"/>
        <w:jc w:val="both"/>
      </w:pPr>
      <w:r w:rsidRPr="00BA025F">
        <w:t>- критерии оценки проекта.</w:t>
      </w:r>
    </w:p>
    <w:p w:rsidR="00812EE8" w:rsidRPr="00BA025F" w:rsidRDefault="00812EE8" w:rsidP="00BF13A8">
      <w:pPr>
        <w:pStyle w:val="ad"/>
        <w:spacing w:before="0" w:beforeAutospacing="0" w:after="0" w:afterAutospacing="0"/>
        <w:ind w:left="284" w:right="918"/>
        <w:jc w:val="both"/>
      </w:pPr>
      <w:r w:rsidRPr="00BA025F">
        <w:t>На основе полученных</w:t>
      </w:r>
      <w:r w:rsidRPr="00BA025F">
        <w:rPr>
          <w:rStyle w:val="apple-converted-space"/>
        </w:rPr>
        <w:t> </w:t>
      </w:r>
      <w:r w:rsidRPr="00BA025F">
        <w:rPr>
          <w:b/>
          <w:bCs/>
          <w:i/>
          <w:iCs/>
        </w:rPr>
        <w:t>знаний учащиеся должны уметь: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анализировать ситуацию;</w:t>
      </w:r>
    </w:p>
    <w:p w:rsidR="00812EE8" w:rsidRPr="00BA025F" w:rsidRDefault="00812EE8" w:rsidP="00BF13A8">
      <w:pPr>
        <w:pStyle w:val="ad"/>
        <w:spacing w:before="0" w:beforeAutospacing="0" w:after="0" w:afterAutospacing="0"/>
        <w:ind w:left="284" w:right="918"/>
        <w:jc w:val="both"/>
      </w:pPr>
      <w:r w:rsidRPr="00BA025F">
        <w:t>- определять проблему и вытекающие из нее задачи;</w:t>
      </w:r>
    </w:p>
    <w:p w:rsidR="00812EE8" w:rsidRPr="00BA025F" w:rsidRDefault="00812EE8" w:rsidP="00BF13A8">
      <w:pPr>
        <w:pStyle w:val="ad"/>
        <w:spacing w:before="0" w:beforeAutospacing="0" w:after="0" w:afterAutospacing="0"/>
        <w:ind w:left="284" w:right="918"/>
        <w:jc w:val="both"/>
      </w:pPr>
      <w:r w:rsidRPr="00BA025F">
        <w:t>- уметь ориентироваться в информационном пространстве;</w:t>
      </w:r>
    </w:p>
    <w:p w:rsidR="00812EE8" w:rsidRPr="00BA025F" w:rsidRDefault="00812EE8" w:rsidP="00BF13A8">
      <w:pPr>
        <w:pStyle w:val="ad"/>
        <w:spacing w:before="0" w:beforeAutospacing="0" w:after="0" w:afterAutospacing="0"/>
        <w:ind w:left="284" w:right="918"/>
        <w:jc w:val="both"/>
      </w:pPr>
      <w:r w:rsidRPr="00BA025F">
        <w:t>- использовать различные источники информации, методы исследования и обработки полученной информации (конспектирование, реферирование, сравнение, анализ, использование схем, таблиц, диаграмм и т. д.);</w:t>
      </w:r>
    </w:p>
    <w:p w:rsidR="00812EE8" w:rsidRPr="00BA025F" w:rsidRDefault="00812EE8" w:rsidP="00BF13A8">
      <w:pPr>
        <w:pStyle w:val="ad"/>
        <w:spacing w:before="0" w:beforeAutospacing="0" w:after="0" w:afterAutospacing="0"/>
        <w:ind w:left="284" w:right="918"/>
        <w:jc w:val="both"/>
      </w:pPr>
      <w:r w:rsidRPr="00BA025F">
        <w:t>- выдвигать гипотезу исследовательской деятельности;</w:t>
      </w:r>
    </w:p>
    <w:p w:rsidR="00812EE8" w:rsidRPr="00BA025F" w:rsidRDefault="00812EE8" w:rsidP="00BF13A8">
      <w:pPr>
        <w:pStyle w:val="ad"/>
        <w:spacing w:before="0" w:beforeAutospacing="0" w:after="0" w:afterAutospacing="0"/>
        <w:ind w:left="284" w:right="918"/>
        <w:jc w:val="both"/>
      </w:pPr>
      <w:r w:rsidRPr="00BA025F">
        <w:t>- ставить цель, составлять и реализовывать план проектной деятельности;</w:t>
      </w:r>
    </w:p>
    <w:p w:rsidR="00812EE8" w:rsidRPr="00BA025F" w:rsidRDefault="00812EE8" w:rsidP="00BF13A8">
      <w:pPr>
        <w:pStyle w:val="ad"/>
        <w:spacing w:before="0" w:beforeAutospacing="0" w:after="0" w:afterAutospacing="0"/>
        <w:ind w:left="284" w:right="918"/>
        <w:jc w:val="both"/>
      </w:pPr>
      <w:r w:rsidRPr="00BA025F">
        <w:t>- сопоставлять цель и действия по ее достижению;</w:t>
      </w:r>
    </w:p>
    <w:p w:rsidR="00812EE8" w:rsidRPr="00BA025F" w:rsidRDefault="00812EE8" w:rsidP="00BF13A8">
      <w:pPr>
        <w:pStyle w:val="ad"/>
        <w:spacing w:before="0" w:beforeAutospacing="0" w:after="0" w:afterAutospacing="0"/>
        <w:ind w:left="284" w:right="918"/>
        <w:jc w:val="both"/>
      </w:pPr>
      <w:r w:rsidRPr="00BA025F">
        <w:t>- владеть различными способами познавательной деятельно</w:t>
      </w:r>
      <w:r w:rsidRPr="00BA025F">
        <w:softHyphen/>
        <w:t>сти;</w:t>
      </w:r>
    </w:p>
    <w:p w:rsidR="00812EE8" w:rsidRPr="00BA025F" w:rsidRDefault="00812EE8" w:rsidP="00BF13A8">
      <w:pPr>
        <w:pStyle w:val="ad"/>
        <w:spacing w:before="0" w:beforeAutospacing="0" w:after="0" w:afterAutospacing="0"/>
        <w:ind w:left="284" w:right="918"/>
        <w:jc w:val="both"/>
      </w:pPr>
      <w:r w:rsidRPr="00BA025F">
        <w:t>- генерировать идеи и методы решения задач;</w:t>
      </w:r>
    </w:p>
    <w:p w:rsidR="00812EE8" w:rsidRPr="00BA025F" w:rsidRDefault="00812EE8" w:rsidP="00BF13A8">
      <w:pPr>
        <w:pStyle w:val="ad"/>
        <w:spacing w:before="0" w:beforeAutospacing="0" w:after="0" w:afterAutospacing="0"/>
        <w:ind w:left="284" w:right="918"/>
        <w:jc w:val="both"/>
      </w:pPr>
      <w:r w:rsidRPr="00BA025F">
        <w:t>- организовывать рабочее место и трудовой процесс;</w:t>
      </w:r>
    </w:p>
    <w:p w:rsidR="00812EE8" w:rsidRPr="00BA025F" w:rsidRDefault="00812EE8" w:rsidP="00BF13A8">
      <w:pPr>
        <w:pStyle w:val="ad"/>
        <w:spacing w:before="0" w:beforeAutospacing="0" w:after="0" w:afterAutospacing="0"/>
        <w:ind w:left="284" w:right="918"/>
        <w:jc w:val="both"/>
      </w:pPr>
      <w:r w:rsidRPr="00BA025F">
        <w:t>- рассчитывать необходимые материалы и время выполнения этапов проекта;</w:t>
      </w:r>
    </w:p>
    <w:p w:rsidR="00812EE8" w:rsidRPr="00BA025F" w:rsidRDefault="00812EE8" w:rsidP="00BF13A8">
      <w:pPr>
        <w:pStyle w:val="ad"/>
        <w:spacing w:before="0" w:beforeAutospacing="0" w:after="0" w:afterAutospacing="0"/>
        <w:ind w:left="284" w:right="918"/>
        <w:jc w:val="both"/>
      </w:pPr>
      <w:r w:rsidRPr="00BA025F">
        <w:t>- находить рациональные приемы работы;</w:t>
      </w:r>
    </w:p>
    <w:p w:rsidR="00812EE8" w:rsidRPr="00BA025F" w:rsidRDefault="00812EE8" w:rsidP="00BF13A8">
      <w:pPr>
        <w:pStyle w:val="ad"/>
        <w:spacing w:before="0" w:beforeAutospacing="0" w:after="0" w:afterAutospacing="0"/>
        <w:ind w:left="284" w:right="918"/>
        <w:jc w:val="both"/>
      </w:pPr>
      <w:r w:rsidRPr="00BA025F">
        <w:t>- планировать, контролировать и оценивать проделанную работу;</w:t>
      </w:r>
    </w:p>
    <w:p w:rsidR="00812EE8" w:rsidRPr="00BA025F" w:rsidRDefault="00812EE8" w:rsidP="00BF13A8">
      <w:pPr>
        <w:pStyle w:val="ad"/>
        <w:spacing w:before="0" w:beforeAutospacing="0" w:after="0" w:afterAutospacing="0"/>
        <w:ind w:left="284" w:right="918"/>
        <w:jc w:val="both"/>
      </w:pPr>
      <w:r w:rsidRPr="00BA025F">
        <w:t>- составлять план-график работ;</w:t>
      </w:r>
    </w:p>
    <w:p w:rsidR="00812EE8" w:rsidRPr="00BA025F" w:rsidRDefault="00812EE8" w:rsidP="00BF13A8">
      <w:pPr>
        <w:pStyle w:val="ad"/>
        <w:spacing w:before="0" w:beforeAutospacing="0" w:after="0" w:afterAutospacing="0"/>
        <w:ind w:left="284" w:right="918"/>
        <w:jc w:val="both"/>
      </w:pPr>
      <w:r w:rsidRPr="00BA025F">
        <w:t>- моделировать варианты ожидаемых результатов;</w:t>
      </w:r>
    </w:p>
    <w:p w:rsidR="00812EE8" w:rsidRPr="00BA025F" w:rsidRDefault="00812EE8" w:rsidP="00BF13A8">
      <w:pPr>
        <w:pStyle w:val="ad"/>
        <w:spacing w:before="0" w:beforeAutospacing="0" w:after="0" w:afterAutospacing="0"/>
        <w:ind w:left="284" w:right="918"/>
        <w:jc w:val="both"/>
      </w:pPr>
      <w:r w:rsidRPr="00BA025F">
        <w:t>- применять различные методы исследования;</w:t>
      </w:r>
    </w:p>
    <w:p w:rsidR="00812EE8" w:rsidRPr="00BA025F" w:rsidRDefault="00812EE8" w:rsidP="00BF13A8">
      <w:pPr>
        <w:pStyle w:val="ad"/>
        <w:spacing w:before="0" w:beforeAutospacing="0" w:after="0" w:afterAutospacing="0"/>
        <w:ind w:left="284" w:right="918"/>
        <w:jc w:val="both"/>
      </w:pPr>
      <w:r w:rsidRPr="00BA025F">
        <w:t>- выбирать информацию для представления;</w:t>
      </w:r>
    </w:p>
    <w:p w:rsidR="00812EE8" w:rsidRPr="00BA025F" w:rsidRDefault="00812EE8" w:rsidP="00BF13A8">
      <w:pPr>
        <w:pStyle w:val="ad"/>
        <w:spacing w:before="0" w:beforeAutospacing="0" w:after="0" w:afterAutospacing="0"/>
        <w:ind w:left="284" w:right="918"/>
        <w:jc w:val="both"/>
      </w:pPr>
      <w:r w:rsidRPr="00BA025F">
        <w:t>- оформлять результаты проектной деятельности;</w:t>
      </w:r>
    </w:p>
    <w:p w:rsidR="00812EE8" w:rsidRPr="00BA025F" w:rsidRDefault="00812EE8" w:rsidP="00BF13A8">
      <w:pPr>
        <w:pStyle w:val="ad"/>
        <w:spacing w:before="0" w:beforeAutospacing="0" w:after="0" w:afterAutospacing="0"/>
        <w:ind w:left="284" w:right="918"/>
        <w:jc w:val="both"/>
      </w:pPr>
      <w:r w:rsidRPr="00BA025F">
        <w:t>- проводить рефлексию.</w:t>
      </w:r>
    </w:p>
    <w:p w:rsidR="00812EE8" w:rsidRPr="00BA025F" w:rsidRDefault="00812EE8" w:rsidP="00BF13A8">
      <w:pPr>
        <w:pStyle w:val="ad"/>
        <w:spacing w:before="0" w:beforeAutospacing="0" w:after="0" w:afterAutospacing="0"/>
        <w:ind w:left="284" w:right="918"/>
        <w:jc w:val="both"/>
      </w:pPr>
      <w:r w:rsidRPr="00BA025F">
        <w:t>Процесс обучения строится на основе выполнения проектов, темой которых может стать:</w:t>
      </w:r>
    </w:p>
    <w:p w:rsidR="00812EE8" w:rsidRPr="00BA025F" w:rsidRDefault="00812EE8" w:rsidP="00BF13A8">
      <w:pPr>
        <w:pStyle w:val="ad"/>
        <w:spacing w:before="0" w:beforeAutospacing="0" w:after="0" w:afterAutospacing="0"/>
        <w:ind w:left="284" w:right="918"/>
        <w:jc w:val="both"/>
      </w:pPr>
      <w:r w:rsidRPr="00BA025F">
        <w:t>- объект;</w:t>
      </w:r>
    </w:p>
    <w:p w:rsidR="00812EE8" w:rsidRPr="00BA025F" w:rsidRDefault="00812EE8" w:rsidP="00BF13A8">
      <w:pPr>
        <w:pStyle w:val="ad"/>
        <w:spacing w:before="0" w:beforeAutospacing="0" w:after="0" w:afterAutospacing="0"/>
        <w:ind w:left="284" w:right="918"/>
        <w:jc w:val="both"/>
      </w:pPr>
      <w:r w:rsidRPr="00BA025F">
        <w:t>- исследование;</w:t>
      </w:r>
    </w:p>
    <w:p w:rsidR="00812EE8" w:rsidRPr="00BA025F" w:rsidRDefault="00812EE8" w:rsidP="00BF13A8">
      <w:pPr>
        <w:pStyle w:val="ad"/>
        <w:spacing w:before="0" w:beforeAutospacing="0" w:after="0" w:afterAutospacing="0"/>
        <w:ind w:left="284" w:right="918"/>
        <w:jc w:val="both"/>
      </w:pPr>
      <w:r w:rsidRPr="00BA025F">
        <w:t>- проблема;</w:t>
      </w:r>
    </w:p>
    <w:p w:rsidR="00812EE8" w:rsidRPr="00BA025F" w:rsidRDefault="00812EE8" w:rsidP="00BF13A8">
      <w:pPr>
        <w:pStyle w:val="ad"/>
        <w:spacing w:before="0" w:beforeAutospacing="0" w:after="0" w:afterAutospacing="0"/>
        <w:ind w:left="284" w:right="918"/>
        <w:jc w:val="both"/>
      </w:pPr>
      <w:r w:rsidRPr="00BA025F">
        <w:t>- дело.</w:t>
      </w:r>
    </w:p>
    <w:p w:rsidR="00812EE8" w:rsidRPr="00BA025F" w:rsidRDefault="00812EE8" w:rsidP="00BF13A8">
      <w:pPr>
        <w:pStyle w:val="ad"/>
        <w:spacing w:before="0" w:beforeAutospacing="0" w:after="0" w:afterAutospacing="0"/>
        <w:ind w:left="284" w:right="918"/>
        <w:jc w:val="center"/>
      </w:pPr>
      <w:r w:rsidRPr="00BA025F">
        <w:rPr>
          <w:b/>
          <w:bCs/>
        </w:rPr>
        <w:t>Содержание программы</w:t>
      </w:r>
    </w:p>
    <w:p w:rsidR="00812EE8" w:rsidRPr="00BA025F" w:rsidRDefault="00812EE8" w:rsidP="00BF13A8">
      <w:pPr>
        <w:pStyle w:val="ad"/>
        <w:spacing w:before="0" w:beforeAutospacing="0" w:after="0" w:afterAutospacing="0"/>
        <w:ind w:left="284" w:right="918"/>
        <w:jc w:val="both"/>
      </w:pPr>
      <w:r w:rsidRPr="00BA025F">
        <w:rPr>
          <w:b/>
          <w:bCs/>
        </w:rPr>
        <w:t>1. Введение. Актуальность  (1 час).</w:t>
      </w:r>
    </w:p>
    <w:p w:rsidR="00812EE8" w:rsidRPr="00BA025F" w:rsidRDefault="00812EE8" w:rsidP="00BF13A8">
      <w:pPr>
        <w:pStyle w:val="ad"/>
        <w:spacing w:before="0" w:beforeAutospacing="0" w:after="0" w:afterAutospacing="0"/>
        <w:ind w:left="284" w:right="918"/>
        <w:jc w:val="both"/>
      </w:pPr>
      <w:r w:rsidRPr="00BA025F">
        <w:t>Понятие проекта, проектной деятельности, проектной культуры. Структура проекта. Типология проектов.</w:t>
      </w:r>
    </w:p>
    <w:p w:rsidR="00812EE8" w:rsidRPr="00BA025F" w:rsidRDefault="00812EE8" w:rsidP="00BF13A8">
      <w:pPr>
        <w:pStyle w:val="ad"/>
        <w:spacing w:before="0" w:beforeAutospacing="0" w:after="0" w:afterAutospacing="0"/>
        <w:ind w:left="284" w:right="918"/>
        <w:jc w:val="both"/>
      </w:pPr>
      <w:r w:rsidRPr="00BA025F">
        <w:rPr>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понятия проекта, проектной деятельности;</w:t>
      </w:r>
    </w:p>
    <w:p w:rsidR="00812EE8" w:rsidRPr="00BA025F" w:rsidRDefault="00812EE8" w:rsidP="00BF13A8">
      <w:pPr>
        <w:pStyle w:val="ad"/>
        <w:spacing w:before="0" w:beforeAutospacing="0" w:after="0" w:afterAutospacing="0"/>
        <w:ind w:left="284" w:right="918"/>
        <w:jc w:val="both"/>
      </w:pPr>
      <w:r w:rsidRPr="00BA025F">
        <w:t>- типологию проектов.</w:t>
      </w:r>
    </w:p>
    <w:p w:rsidR="00812EE8" w:rsidRPr="00BA025F" w:rsidRDefault="00812EE8" w:rsidP="00BF13A8">
      <w:pPr>
        <w:pStyle w:val="ad"/>
        <w:spacing w:before="0" w:beforeAutospacing="0" w:after="0" w:afterAutospacing="0"/>
        <w:ind w:left="284" w:right="918"/>
        <w:jc w:val="both"/>
      </w:pPr>
      <w:r w:rsidRPr="00BA025F">
        <w:rPr>
          <w:i/>
          <w:iCs/>
        </w:rPr>
        <w:t>Учащиеся должны уметь: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различать типы проектов;</w:t>
      </w:r>
    </w:p>
    <w:p w:rsidR="00812EE8" w:rsidRPr="00BA025F" w:rsidRDefault="00812EE8" w:rsidP="00BF13A8">
      <w:pPr>
        <w:pStyle w:val="ad"/>
        <w:spacing w:before="0" w:beforeAutospacing="0" w:after="0" w:afterAutospacing="0"/>
        <w:ind w:left="284" w:right="918"/>
        <w:jc w:val="both"/>
      </w:pPr>
      <w:r w:rsidRPr="00BA025F">
        <w:t>- определять структуру проекта.</w:t>
      </w:r>
    </w:p>
    <w:p w:rsidR="00812EE8" w:rsidRPr="00BA025F" w:rsidRDefault="00812EE8" w:rsidP="00BF13A8">
      <w:pPr>
        <w:pStyle w:val="ad"/>
        <w:spacing w:before="0" w:beforeAutospacing="0" w:after="0" w:afterAutospacing="0"/>
        <w:ind w:left="284" w:right="918"/>
        <w:jc w:val="both"/>
      </w:pPr>
      <w:r w:rsidRPr="00BA025F">
        <w:rPr>
          <w:b/>
          <w:bCs/>
        </w:rPr>
        <w:t>2-4. Исследовательский проект (3 часа).</w:t>
      </w:r>
    </w:p>
    <w:p w:rsidR="00812EE8" w:rsidRPr="00BA025F" w:rsidRDefault="00812EE8" w:rsidP="00BF13A8">
      <w:pPr>
        <w:pStyle w:val="ad"/>
        <w:spacing w:before="0" w:beforeAutospacing="0" w:after="0" w:afterAutospacing="0"/>
        <w:ind w:left="284" w:right="918"/>
        <w:jc w:val="both"/>
      </w:pPr>
      <w:r w:rsidRPr="00BA025F">
        <w:t>Понятие исследовательского проекта. Особенности исследовательского проекта. Основные понятия, необходимые для выполнения исследовательского проекта: гипотеза, аргумент, аспект, концепция, объект исследования, предмет исследования, принцип, проблема, теория, факт, методы научного познания (наблюдение, сравнение, измерение, эксперимент, анализ и синтез и т. д.).</w:t>
      </w:r>
    </w:p>
    <w:p w:rsidR="00812EE8" w:rsidRPr="00BA025F" w:rsidRDefault="00812EE8" w:rsidP="00BF13A8">
      <w:pPr>
        <w:pStyle w:val="ad"/>
        <w:spacing w:before="0" w:beforeAutospacing="0" w:after="0" w:afterAutospacing="0"/>
        <w:ind w:left="284" w:right="918"/>
        <w:jc w:val="both"/>
      </w:pPr>
      <w:r w:rsidRPr="00BA025F">
        <w:t>Алгоритм выполнения исследовательского проекта:</w:t>
      </w:r>
    </w:p>
    <w:p w:rsidR="00812EE8" w:rsidRPr="00BA025F" w:rsidRDefault="00812EE8" w:rsidP="00BF13A8">
      <w:pPr>
        <w:pStyle w:val="ad"/>
        <w:spacing w:before="0" w:beforeAutospacing="0" w:after="0" w:afterAutospacing="0"/>
        <w:ind w:left="284" w:right="918"/>
        <w:jc w:val="both"/>
      </w:pPr>
      <w:r w:rsidRPr="00BA025F">
        <w:t>I. Исследовательский этап.</w:t>
      </w:r>
    </w:p>
    <w:p w:rsidR="00812EE8" w:rsidRPr="00BA025F" w:rsidRDefault="00812EE8" w:rsidP="00BF13A8">
      <w:pPr>
        <w:pStyle w:val="ad"/>
        <w:spacing w:before="0" w:beforeAutospacing="0" w:after="0" w:afterAutospacing="0"/>
        <w:ind w:left="284" w:right="918"/>
        <w:jc w:val="both"/>
      </w:pPr>
      <w:r w:rsidRPr="00BA025F">
        <w:t>1. Осознание и обоснование актуальности темы: поиск и выбор темы проекта, определение потребности.</w:t>
      </w:r>
    </w:p>
    <w:p w:rsidR="00812EE8" w:rsidRPr="00BA025F" w:rsidRDefault="00812EE8" w:rsidP="00BF13A8">
      <w:pPr>
        <w:pStyle w:val="ad"/>
        <w:spacing w:before="0" w:beforeAutospacing="0" w:after="0" w:afterAutospacing="0"/>
        <w:ind w:left="284" w:right="918"/>
        <w:jc w:val="both"/>
      </w:pPr>
      <w:r w:rsidRPr="00BA025F">
        <w:t>2. Формулировка проблемы исследования.</w:t>
      </w:r>
    </w:p>
    <w:p w:rsidR="00812EE8" w:rsidRPr="00BA025F" w:rsidRDefault="00812EE8" w:rsidP="00BF13A8">
      <w:pPr>
        <w:pStyle w:val="ad"/>
        <w:spacing w:before="0" w:beforeAutospacing="0" w:after="0" w:afterAutospacing="0"/>
        <w:ind w:left="284" w:right="918"/>
        <w:jc w:val="both"/>
      </w:pPr>
      <w:r w:rsidRPr="00BA025F">
        <w:t>3. Выделение предмета и объекта исследования.</w:t>
      </w:r>
    </w:p>
    <w:p w:rsidR="00812EE8" w:rsidRPr="00BA025F" w:rsidRDefault="00812EE8" w:rsidP="00BF13A8">
      <w:pPr>
        <w:pStyle w:val="ad"/>
        <w:spacing w:before="0" w:beforeAutospacing="0" w:after="0" w:afterAutospacing="0"/>
        <w:ind w:left="284" w:right="918"/>
        <w:jc w:val="both"/>
      </w:pPr>
      <w:r w:rsidRPr="00BA025F">
        <w:t>4. Обозначение задач исследования.</w:t>
      </w:r>
    </w:p>
    <w:p w:rsidR="00812EE8" w:rsidRPr="00BA025F" w:rsidRDefault="00812EE8" w:rsidP="00BF13A8">
      <w:pPr>
        <w:pStyle w:val="ad"/>
        <w:spacing w:before="0" w:beforeAutospacing="0" w:after="0" w:afterAutospacing="0"/>
        <w:ind w:left="284" w:right="918"/>
        <w:jc w:val="both"/>
      </w:pPr>
      <w:r w:rsidRPr="00BA025F">
        <w:t>5. Определение методов исследования.</w:t>
      </w:r>
    </w:p>
    <w:p w:rsidR="00812EE8" w:rsidRPr="00BA025F" w:rsidRDefault="00812EE8" w:rsidP="00BF13A8">
      <w:pPr>
        <w:pStyle w:val="ad"/>
        <w:spacing w:before="0" w:beforeAutospacing="0" w:after="0" w:afterAutospacing="0"/>
        <w:ind w:left="284" w:right="918"/>
        <w:jc w:val="both"/>
      </w:pPr>
      <w:r w:rsidRPr="00BA025F">
        <w:t>6. Определение источников информации: сбор, изучение и обработка необходимой информации об объекте.</w:t>
      </w:r>
    </w:p>
    <w:p w:rsidR="00812EE8" w:rsidRPr="00BA025F" w:rsidRDefault="00812EE8" w:rsidP="00BF13A8">
      <w:pPr>
        <w:pStyle w:val="ad"/>
        <w:spacing w:before="0" w:beforeAutospacing="0" w:after="0" w:afterAutospacing="0"/>
        <w:ind w:left="284" w:right="918"/>
        <w:jc w:val="both"/>
      </w:pPr>
      <w:r w:rsidRPr="00BA025F">
        <w:t>7. Выдвижение гипотез решения обозначенной задачи.</w:t>
      </w:r>
    </w:p>
    <w:p w:rsidR="00812EE8" w:rsidRPr="00BA025F" w:rsidRDefault="00812EE8" w:rsidP="00BF13A8">
      <w:pPr>
        <w:pStyle w:val="ad"/>
        <w:spacing w:before="0" w:beforeAutospacing="0" w:after="0" w:afterAutospacing="0"/>
        <w:ind w:left="284" w:right="918"/>
        <w:jc w:val="both"/>
      </w:pPr>
      <w:r w:rsidRPr="00BA025F">
        <w:t>II. Технологический этап.</w:t>
      </w:r>
    </w:p>
    <w:p w:rsidR="00812EE8" w:rsidRPr="00BA025F" w:rsidRDefault="00812EE8" w:rsidP="00BF13A8">
      <w:pPr>
        <w:pStyle w:val="ad"/>
        <w:spacing w:before="0" w:beforeAutospacing="0" w:after="0" w:afterAutospacing="0"/>
        <w:ind w:left="284" w:right="918"/>
        <w:jc w:val="both"/>
      </w:pPr>
      <w:r w:rsidRPr="00BA025F">
        <w:t>1. Разработка путей решения проблемы.</w:t>
      </w:r>
    </w:p>
    <w:p w:rsidR="00812EE8" w:rsidRPr="00BA025F" w:rsidRDefault="00812EE8" w:rsidP="00BF13A8">
      <w:pPr>
        <w:pStyle w:val="ad"/>
        <w:spacing w:before="0" w:beforeAutospacing="0" w:after="0" w:afterAutospacing="0"/>
        <w:ind w:left="284" w:right="918"/>
        <w:jc w:val="both"/>
      </w:pPr>
      <w:r w:rsidRPr="00BA025F">
        <w:t>2. Поиск и обработка информации.</w:t>
      </w:r>
    </w:p>
    <w:p w:rsidR="00812EE8" w:rsidRPr="00BA025F" w:rsidRDefault="00812EE8" w:rsidP="00BF13A8">
      <w:pPr>
        <w:pStyle w:val="ad"/>
        <w:spacing w:before="0" w:beforeAutospacing="0" w:after="0" w:afterAutospacing="0"/>
        <w:ind w:left="284" w:right="918"/>
        <w:jc w:val="both"/>
      </w:pPr>
      <w:r w:rsidRPr="00BA025F">
        <w:t>3. Аналитическая работа над собранными фактами.</w:t>
      </w:r>
    </w:p>
    <w:p w:rsidR="00812EE8" w:rsidRPr="00BA025F" w:rsidRDefault="00812EE8" w:rsidP="00BF13A8">
      <w:pPr>
        <w:pStyle w:val="ad"/>
        <w:spacing w:before="0" w:beforeAutospacing="0" w:after="0" w:afterAutospacing="0"/>
        <w:ind w:left="284" w:right="918"/>
        <w:jc w:val="both"/>
      </w:pPr>
      <w:r w:rsidRPr="00BA025F">
        <w:t>4. Выводы.</w:t>
      </w:r>
    </w:p>
    <w:p w:rsidR="00812EE8" w:rsidRPr="00BA025F" w:rsidRDefault="00812EE8" w:rsidP="00BF13A8">
      <w:pPr>
        <w:pStyle w:val="ad"/>
        <w:spacing w:before="0" w:beforeAutospacing="0" w:after="0" w:afterAutospacing="0"/>
        <w:ind w:left="284" w:right="918"/>
        <w:jc w:val="both"/>
      </w:pPr>
      <w:r w:rsidRPr="00BA025F">
        <w:t>5. Корректировка первоначального направления (при необходимости).</w:t>
      </w:r>
    </w:p>
    <w:p w:rsidR="00812EE8" w:rsidRPr="00BA025F" w:rsidRDefault="00812EE8" w:rsidP="00BF13A8">
      <w:pPr>
        <w:pStyle w:val="ad"/>
        <w:spacing w:before="0" w:beforeAutospacing="0" w:after="0" w:afterAutospacing="0"/>
        <w:ind w:left="284" w:right="918"/>
        <w:jc w:val="both"/>
      </w:pPr>
      <w:r w:rsidRPr="00BA025F">
        <w:t>6. Дальнейший поиск информации по уточненным направлениям.</w:t>
      </w:r>
    </w:p>
    <w:p w:rsidR="00812EE8" w:rsidRPr="00BA025F" w:rsidRDefault="00812EE8" w:rsidP="00BF13A8">
      <w:pPr>
        <w:pStyle w:val="ad"/>
        <w:spacing w:before="0" w:beforeAutospacing="0" w:after="0" w:afterAutospacing="0"/>
        <w:ind w:left="284" w:right="918"/>
        <w:jc w:val="both"/>
      </w:pPr>
      <w:r w:rsidRPr="00BA025F">
        <w:t>7. Анализ новых фактов.</w:t>
      </w:r>
    </w:p>
    <w:p w:rsidR="00812EE8" w:rsidRPr="00BA025F" w:rsidRDefault="00812EE8" w:rsidP="00BF13A8">
      <w:pPr>
        <w:pStyle w:val="ad"/>
        <w:spacing w:before="0" w:beforeAutospacing="0" w:after="0" w:afterAutospacing="0"/>
        <w:ind w:left="284" w:right="918"/>
        <w:jc w:val="both"/>
      </w:pPr>
      <w:r w:rsidRPr="00BA025F">
        <w:t>III. Рефлексивно-оценочный этап.</w:t>
      </w:r>
    </w:p>
    <w:p w:rsidR="00812EE8" w:rsidRPr="00BA025F" w:rsidRDefault="00812EE8" w:rsidP="00BF13A8">
      <w:pPr>
        <w:pStyle w:val="ad"/>
        <w:spacing w:before="0" w:beforeAutospacing="0" w:after="0" w:afterAutospacing="0"/>
        <w:ind w:left="284" w:right="918"/>
        <w:jc w:val="both"/>
      </w:pPr>
      <w:r w:rsidRPr="00BA025F">
        <w:t>1. Обобщение и обсуждение полученных результатов.</w:t>
      </w:r>
    </w:p>
    <w:p w:rsidR="00812EE8" w:rsidRPr="00BA025F" w:rsidRDefault="00812EE8" w:rsidP="00BF13A8">
      <w:pPr>
        <w:pStyle w:val="ad"/>
        <w:spacing w:before="0" w:beforeAutospacing="0" w:after="0" w:afterAutospacing="0"/>
        <w:ind w:left="284" w:right="918"/>
        <w:jc w:val="both"/>
      </w:pPr>
      <w:r w:rsidRPr="00BA025F">
        <w:t>2. Выводы по результатам исследования.</w:t>
      </w:r>
    </w:p>
    <w:p w:rsidR="00812EE8" w:rsidRPr="00BA025F" w:rsidRDefault="00812EE8" w:rsidP="00BF13A8">
      <w:pPr>
        <w:pStyle w:val="ad"/>
        <w:spacing w:before="0" w:beforeAutospacing="0" w:after="0" w:afterAutospacing="0"/>
        <w:ind w:left="284" w:right="918"/>
        <w:jc w:val="both"/>
      </w:pPr>
      <w:r w:rsidRPr="00BA025F">
        <w:t>3. Обозначение новых проблем для дальнейшего развития исследования.</w:t>
      </w:r>
    </w:p>
    <w:p w:rsidR="00812EE8" w:rsidRPr="00BA025F" w:rsidRDefault="00812EE8" w:rsidP="00BF13A8">
      <w:pPr>
        <w:pStyle w:val="ad"/>
        <w:spacing w:before="0" w:beforeAutospacing="0" w:after="0" w:afterAutospacing="0"/>
        <w:ind w:left="284" w:right="918"/>
        <w:jc w:val="both"/>
      </w:pPr>
      <w:r w:rsidRPr="00BA025F">
        <w:t>Общие правила оформления исследовательского проекта.</w:t>
      </w:r>
    </w:p>
    <w:p w:rsidR="00812EE8" w:rsidRPr="00BA025F" w:rsidRDefault="00812EE8" w:rsidP="00BF13A8">
      <w:pPr>
        <w:pStyle w:val="ad"/>
        <w:spacing w:before="0" w:beforeAutospacing="0" w:after="0" w:afterAutospacing="0"/>
        <w:ind w:left="284" w:right="918"/>
        <w:jc w:val="both"/>
      </w:pPr>
      <w:r w:rsidRPr="00BA025F">
        <w:t>Представление результатов проектной работы. Критерии оценки исследовательского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основные понятия, необходимые для научно-исследовательской работы;</w:t>
      </w:r>
    </w:p>
    <w:p w:rsidR="00812EE8" w:rsidRPr="00BA025F" w:rsidRDefault="00812EE8" w:rsidP="00BF13A8">
      <w:pPr>
        <w:pStyle w:val="ad"/>
        <w:spacing w:before="0" w:beforeAutospacing="0" w:after="0" w:afterAutospacing="0"/>
        <w:ind w:left="284" w:right="918"/>
        <w:jc w:val="both"/>
      </w:pPr>
      <w:r w:rsidRPr="00BA025F">
        <w:t>- алгоритм выполнения исследовательского проекта;</w:t>
      </w:r>
    </w:p>
    <w:p w:rsidR="00812EE8" w:rsidRPr="00BA025F" w:rsidRDefault="00812EE8" w:rsidP="00BF13A8">
      <w:pPr>
        <w:pStyle w:val="ad"/>
        <w:spacing w:before="0" w:beforeAutospacing="0" w:after="0" w:afterAutospacing="0"/>
        <w:ind w:left="284" w:right="918"/>
        <w:jc w:val="both"/>
      </w:pPr>
      <w:r w:rsidRPr="00BA025F">
        <w:t>-критерии оценки исследовательского проекта;</w:t>
      </w:r>
    </w:p>
    <w:p w:rsidR="00812EE8" w:rsidRPr="00BA025F" w:rsidRDefault="00812EE8" w:rsidP="00BF13A8">
      <w:pPr>
        <w:pStyle w:val="ad"/>
        <w:spacing w:before="0" w:beforeAutospacing="0" w:after="0" w:afterAutospacing="0"/>
        <w:ind w:left="284" w:right="918"/>
        <w:jc w:val="both"/>
      </w:pPr>
      <w:r w:rsidRPr="00BA025F">
        <w:t>- общие правила оформления исследовательского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уметь:</w:t>
      </w:r>
    </w:p>
    <w:p w:rsidR="00812EE8" w:rsidRPr="00BA025F" w:rsidRDefault="00812EE8" w:rsidP="00BF13A8">
      <w:pPr>
        <w:pStyle w:val="ad"/>
        <w:spacing w:before="0" w:beforeAutospacing="0" w:after="0" w:afterAutospacing="0"/>
        <w:ind w:left="284" w:right="918"/>
        <w:jc w:val="both"/>
      </w:pPr>
      <w:r w:rsidRPr="00BA025F">
        <w:t>- определять цель и задачи исследования;</w:t>
      </w:r>
    </w:p>
    <w:p w:rsidR="00812EE8" w:rsidRPr="00BA025F" w:rsidRDefault="00812EE8" w:rsidP="00BF13A8">
      <w:pPr>
        <w:pStyle w:val="ad"/>
        <w:spacing w:before="0" w:beforeAutospacing="0" w:after="0" w:afterAutospacing="0"/>
        <w:ind w:left="284" w:right="918"/>
        <w:jc w:val="both"/>
      </w:pPr>
      <w:r w:rsidRPr="00BA025F">
        <w:t>- выдвигать гипотезу исследования;</w:t>
      </w:r>
    </w:p>
    <w:p w:rsidR="00812EE8" w:rsidRPr="00BA025F" w:rsidRDefault="00812EE8" w:rsidP="00BF13A8">
      <w:pPr>
        <w:pStyle w:val="ad"/>
        <w:spacing w:before="0" w:beforeAutospacing="0" w:after="0" w:afterAutospacing="0"/>
        <w:ind w:left="284" w:right="918"/>
        <w:jc w:val="both"/>
      </w:pPr>
      <w:r w:rsidRPr="00BA025F">
        <w:t>- производить эксперименты (не только мысленные, но и натуральные);</w:t>
      </w:r>
    </w:p>
    <w:p w:rsidR="00812EE8" w:rsidRPr="00BA025F" w:rsidRDefault="00812EE8" w:rsidP="00BF13A8">
      <w:pPr>
        <w:pStyle w:val="ad"/>
        <w:spacing w:before="0" w:beforeAutospacing="0" w:after="0" w:afterAutospacing="0"/>
        <w:ind w:left="284" w:right="918"/>
        <w:jc w:val="both"/>
      </w:pPr>
      <w:r w:rsidRPr="00BA025F">
        <w:t>- статистически обрабатывать полученные данные опытной и экспериментальной проверок;</w:t>
      </w:r>
    </w:p>
    <w:p w:rsidR="00812EE8" w:rsidRPr="00BA025F" w:rsidRDefault="00812EE8" w:rsidP="00BF13A8">
      <w:pPr>
        <w:pStyle w:val="ad"/>
        <w:spacing w:before="0" w:beforeAutospacing="0" w:after="0" w:afterAutospacing="0"/>
        <w:ind w:left="284" w:right="918"/>
        <w:jc w:val="both"/>
      </w:pPr>
      <w:r w:rsidRPr="00BA025F">
        <w:t>- работать с источниками информации;</w:t>
      </w:r>
    </w:p>
    <w:p w:rsidR="00812EE8" w:rsidRPr="00BA025F" w:rsidRDefault="00812EE8" w:rsidP="00BF13A8">
      <w:pPr>
        <w:pStyle w:val="ad"/>
        <w:spacing w:before="0" w:beforeAutospacing="0" w:after="0" w:afterAutospacing="0"/>
        <w:ind w:left="284" w:right="918"/>
        <w:jc w:val="both"/>
      </w:pPr>
      <w:r w:rsidRPr="00BA025F">
        <w:t>- делать аргументированные выводы, выстраивать систему доказательств;</w:t>
      </w:r>
    </w:p>
    <w:p w:rsidR="00812EE8" w:rsidRPr="00BA025F" w:rsidRDefault="00812EE8" w:rsidP="00BF13A8">
      <w:pPr>
        <w:pStyle w:val="ad"/>
        <w:spacing w:before="0" w:beforeAutospacing="0" w:after="0" w:afterAutospacing="0"/>
        <w:ind w:left="284" w:right="918"/>
        <w:jc w:val="both"/>
      </w:pPr>
      <w:r w:rsidRPr="00BA025F">
        <w:t>- собирать, систематизировать и анализировать полученные данные;</w:t>
      </w:r>
    </w:p>
    <w:p w:rsidR="00812EE8" w:rsidRPr="00BA025F" w:rsidRDefault="00812EE8" w:rsidP="00BF13A8">
      <w:pPr>
        <w:pStyle w:val="ad"/>
        <w:spacing w:before="0" w:beforeAutospacing="0" w:after="0" w:afterAutospacing="0"/>
        <w:ind w:left="284" w:right="918"/>
        <w:jc w:val="both"/>
      </w:pPr>
      <w:r w:rsidRPr="00BA025F">
        <w:t>- подбирать методы исследования для конкретной исследовательской работы;</w:t>
      </w:r>
    </w:p>
    <w:p w:rsidR="00812EE8" w:rsidRPr="00BA025F" w:rsidRDefault="00812EE8" w:rsidP="00BF13A8">
      <w:pPr>
        <w:pStyle w:val="ad"/>
        <w:spacing w:before="0" w:beforeAutospacing="0" w:after="0" w:afterAutospacing="0"/>
        <w:ind w:left="284" w:right="918"/>
        <w:jc w:val="both"/>
      </w:pPr>
      <w:r w:rsidRPr="00BA025F">
        <w:t>- делать выводы по результатам исследования;</w:t>
      </w:r>
    </w:p>
    <w:p w:rsidR="00812EE8" w:rsidRPr="00BA025F" w:rsidRDefault="00812EE8" w:rsidP="00BF13A8">
      <w:pPr>
        <w:pStyle w:val="ad"/>
        <w:spacing w:before="0" w:beforeAutospacing="0" w:after="0" w:afterAutospacing="0"/>
        <w:ind w:left="284" w:right="918"/>
        <w:jc w:val="both"/>
      </w:pPr>
      <w:r w:rsidRPr="00BA025F">
        <w:t>- оформлять результаты исследований;</w:t>
      </w:r>
    </w:p>
    <w:p w:rsidR="00812EE8" w:rsidRPr="00BA025F" w:rsidRDefault="00812EE8" w:rsidP="00BF13A8">
      <w:pPr>
        <w:pStyle w:val="ad"/>
        <w:spacing w:before="0" w:beforeAutospacing="0" w:after="0" w:afterAutospacing="0"/>
        <w:ind w:left="284" w:right="918"/>
        <w:jc w:val="both"/>
      </w:pPr>
      <w:r w:rsidRPr="00BA025F">
        <w:t>- представлять результаты исследований;</w:t>
      </w:r>
    </w:p>
    <w:p w:rsidR="00812EE8" w:rsidRPr="00BA025F" w:rsidRDefault="00812EE8" w:rsidP="00BF13A8">
      <w:pPr>
        <w:pStyle w:val="ad"/>
        <w:spacing w:before="0" w:beforeAutospacing="0" w:after="0" w:afterAutospacing="0"/>
        <w:ind w:left="284" w:right="918"/>
        <w:jc w:val="both"/>
      </w:pPr>
      <w:r w:rsidRPr="00BA025F">
        <w:t>- защищать результаты исследовательского проекта;</w:t>
      </w:r>
    </w:p>
    <w:p w:rsidR="00812EE8" w:rsidRPr="00BA025F" w:rsidRDefault="00812EE8" w:rsidP="00BF13A8">
      <w:pPr>
        <w:pStyle w:val="ad"/>
        <w:spacing w:before="0" w:beforeAutospacing="0" w:after="0" w:afterAutospacing="0"/>
        <w:ind w:left="284" w:right="918"/>
        <w:jc w:val="both"/>
      </w:pPr>
      <w:r w:rsidRPr="00BA025F">
        <w:t>- видеть перспективы дальнейшей работы по данной теме.</w:t>
      </w:r>
    </w:p>
    <w:p w:rsidR="00812EE8" w:rsidRPr="00BA025F" w:rsidRDefault="00812EE8" w:rsidP="00BF13A8">
      <w:pPr>
        <w:pStyle w:val="ad"/>
        <w:spacing w:before="0" w:beforeAutospacing="0" w:after="0" w:afterAutospacing="0"/>
        <w:ind w:left="284" w:right="918"/>
        <w:jc w:val="both"/>
      </w:pPr>
      <w:r w:rsidRPr="00BA025F">
        <w:rPr>
          <w:b/>
          <w:bCs/>
        </w:rPr>
        <w:t>5-6. Прикладной проект (2 часа).</w:t>
      </w:r>
    </w:p>
    <w:p w:rsidR="00812EE8" w:rsidRPr="00BA025F" w:rsidRDefault="00812EE8" w:rsidP="00BF13A8">
      <w:pPr>
        <w:pStyle w:val="ad"/>
        <w:spacing w:before="0" w:beforeAutospacing="0" w:after="0" w:afterAutospacing="0"/>
        <w:ind w:left="284" w:right="918"/>
        <w:jc w:val="both"/>
      </w:pPr>
      <w:r w:rsidRPr="00BA025F">
        <w:t>Понятие прикладного проекта. Особенности прикладного проекта. Основные этапы выполнения прикладного проекта.</w:t>
      </w:r>
    </w:p>
    <w:p w:rsidR="00812EE8" w:rsidRPr="00BA025F" w:rsidRDefault="00812EE8" w:rsidP="00BF13A8">
      <w:pPr>
        <w:pStyle w:val="ad"/>
        <w:spacing w:before="0" w:beforeAutospacing="0" w:after="0" w:afterAutospacing="0"/>
        <w:ind w:left="284" w:right="918"/>
        <w:jc w:val="both"/>
      </w:pPr>
      <w:r w:rsidRPr="00BA025F">
        <w:t>I. Поисково-конструкторский этап.</w:t>
      </w:r>
    </w:p>
    <w:p w:rsidR="00812EE8" w:rsidRPr="00BA025F" w:rsidRDefault="00812EE8" w:rsidP="00BF13A8">
      <w:pPr>
        <w:pStyle w:val="ad"/>
        <w:spacing w:before="0" w:beforeAutospacing="0" w:after="0" w:afterAutospacing="0"/>
        <w:ind w:left="284" w:right="918"/>
        <w:jc w:val="both"/>
      </w:pPr>
      <w:r w:rsidRPr="00BA025F">
        <w:t>1. Поиск и выбор темы проекта, определение потребности в том или ином изделии или услуге.</w:t>
      </w:r>
    </w:p>
    <w:p w:rsidR="00812EE8" w:rsidRPr="00BA025F" w:rsidRDefault="00812EE8" w:rsidP="00BF13A8">
      <w:pPr>
        <w:pStyle w:val="ad"/>
        <w:spacing w:before="0" w:beforeAutospacing="0" w:after="0" w:afterAutospacing="0"/>
        <w:ind w:left="284" w:right="918"/>
        <w:jc w:val="both"/>
      </w:pPr>
      <w:r w:rsidRPr="00BA025F">
        <w:t>2. Сбор, изучение и обработка необходимой информации об объекте труда и процессе его изготовления.</w:t>
      </w:r>
    </w:p>
    <w:p w:rsidR="00812EE8" w:rsidRPr="00BA025F" w:rsidRDefault="00812EE8" w:rsidP="00BF13A8">
      <w:pPr>
        <w:pStyle w:val="ad"/>
        <w:spacing w:before="0" w:beforeAutospacing="0" w:after="0" w:afterAutospacing="0"/>
        <w:ind w:left="284" w:right="918"/>
        <w:jc w:val="both"/>
      </w:pPr>
      <w:r w:rsidRPr="00BA025F">
        <w:t>3. Проектирование изделия: изучение вариантов конструкции изделия с учетом предъявляемых к нему требований; выбор оптимального варианта конструкции и технологии изготовления изделия с учетом имеющегося оборудования и других условий; рассмотрение вопросов эколого-экономической экспертизы, связанных с изготовлением и применением изделия.</w:t>
      </w:r>
    </w:p>
    <w:p w:rsidR="00812EE8" w:rsidRPr="00BA025F" w:rsidRDefault="00812EE8" w:rsidP="00BF13A8">
      <w:pPr>
        <w:pStyle w:val="ad"/>
        <w:spacing w:before="0" w:beforeAutospacing="0" w:after="0" w:afterAutospacing="0"/>
        <w:ind w:left="284" w:right="918"/>
        <w:jc w:val="both"/>
      </w:pPr>
      <w:r w:rsidRPr="00BA025F">
        <w:t>4. Составление конструкторской и технологической документации: выполнение эскиза и рабочих чертежей деталей; разработка технологии изготовления элементов и всего изделия в целом; составление технологических карт.</w:t>
      </w:r>
    </w:p>
    <w:p w:rsidR="00812EE8" w:rsidRPr="00BA025F" w:rsidRDefault="00812EE8" w:rsidP="00BF13A8">
      <w:pPr>
        <w:pStyle w:val="ad"/>
        <w:spacing w:before="0" w:beforeAutospacing="0" w:after="0" w:afterAutospacing="0"/>
        <w:ind w:left="284" w:right="918"/>
        <w:jc w:val="both"/>
      </w:pPr>
      <w:r w:rsidRPr="00BA025F">
        <w:t>II. Технологический этап.</w:t>
      </w:r>
    </w:p>
    <w:p w:rsidR="00812EE8" w:rsidRPr="00BA025F" w:rsidRDefault="00812EE8" w:rsidP="00BF13A8">
      <w:pPr>
        <w:pStyle w:val="ad"/>
        <w:spacing w:before="0" w:beforeAutospacing="0" w:after="0" w:afterAutospacing="0"/>
        <w:ind w:left="284" w:right="918"/>
        <w:jc w:val="both"/>
      </w:pPr>
      <w:r w:rsidRPr="00BA025F">
        <w:t>1. Материальная реализация проекта: подбор необходимых конструкционных материалов, инструментов, приспособлений и оборудования, исходя из реальных возможностей учебной мастерской.</w:t>
      </w:r>
    </w:p>
    <w:p w:rsidR="00812EE8" w:rsidRPr="00BA025F" w:rsidRDefault="00812EE8" w:rsidP="00BF13A8">
      <w:pPr>
        <w:pStyle w:val="ad"/>
        <w:spacing w:before="0" w:beforeAutospacing="0" w:after="0" w:afterAutospacing="0"/>
        <w:ind w:left="284" w:right="918"/>
        <w:jc w:val="both"/>
      </w:pPr>
      <w:r w:rsidRPr="00BA025F">
        <w:t>2. Выполнение запланированных обработочных, сборочных и отделочных операций по изготовлению изделия.</w:t>
      </w:r>
    </w:p>
    <w:p w:rsidR="00812EE8" w:rsidRPr="00BA025F" w:rsidRDefault="00812EE8" w:rsidP="00BF13A8">
      <w:pPr>
        <w:pStyle w:val="ad"/>
        <w:spacing w:before="0" w:beforeAutospacing="0" w:after="0" w:afterAutospacing="0"/>
        <w:ind w:left="284" w:right="918"/>
        <w:jc w:val="both"/>
      </w:pPr>
      <w:r w:rsidRPr="00BA025F">
        <w:t>3. Текущий контроль качества выполнения технологических операций.</w:t>
      </w:r>
    </w:p>
    <w:p w:rsidR="00812EE8" w:rsidRPr="00BA025F" w:rsidRDefault="00812EE8" w:rsidP="00BF13A8">
      <w:pPr>
        <w:pStyle w:val="ad"/>
        <w:spacing w:before="0" w:beforeAutospacing="0" w:after="0" w:afterAutospacing="0"/>
        <w:ind w:left="284" w:right="918"/>
        <w:jc w:val="both"/>
      </w:pPr>
      <w:r w:rsidRPr="00BA025F">
        <w:t>4. Соблюдение в работе технологической и трудовой дисциплины, культуры труда, техники безопасности.</w:t>
      </w:r>
    </w:p>
    <w:p w:rsidR="00812EE8" w:rsidRPr="00BA025F" w:rsidRDefault="00812EE8" w:rsidP="00BF13A8">
      <w:pPr>
        <w:pStyle w:val="ad"/>
        <w:spacing w:before="0" w:beforeAutospacing="0" w:after="0" w:afterAutospacing="0"/>
        <w:ind w:left="284" w:right="918"/>
        <w:jc w:val="both"/>
      </w:pPr>
      <w:r w:rsidRPr="00BA025F">
        <w:t>5. Внесение изменений в конструкцию изделия и технологию его изготовления при необходимости.</w:t>
      </w:r>
    </w:p>
    <w:p w:rsidR="00812EE8" w:rsidRPr="00BA025F" w:rsidRDefault="00812EE8" w:rsidP="00BF13A8">
      <w:pPr>
        <w:pStyle w:val="ad"/>
        <w:spacing w:before="0" w:beforeAutospacing="0" w:after="0" w:afterAutospacing="0"/>
        <w:ind w:left="284" w:right="918"/>
        <w:jc w:val="both"/>
      </w:pPr>
      <w:r w:rsidRPr="00BA025F">
        <w:t>III. Заключительный этап.</w:t>
      </w:r>
    </w:p>
    <w:p w:rsidR="00812EE8" w:rsidRPr="00BA025F" w:rsidRDefault="00812EE8" w:rsidP="00BF13A8">
      <w:pPr>
        <w:pStyle w:val="ad"/>
        <w:spacing w:before="0" w:beforeAutospacing="0" w:after="0" w:afterAutospacing="0"/>
        <w:ind w:left="284" w:right="918"/>
        <w:jc w:val="both"/>
      </w:pPr>
      <w:r w:rsidRPr="00BA025F">
        <w:t>1. Контроль изготовленного изделия и его испытание (при необходимости).</w:t>
      </w:r>
    </w:p>
    <w:p w:rsidR="00812EE8" w:rsidRPr="00BA025F" w:rsidRDefault="00812EE8" w:rsidP="00BF13A8">
      <w:pPr>
        <w:pStyle w:val="ad"/>
        <w:spacing w:before="0" w:beforeAutospacing="0" w:after="0" w:afterAutospacing="0"/>
        <w:ind w:left="284" w:right="918"/>
        <w:jc w:val="both"/>
      </w:pPr>
      <w:r w:rsidRPr="00BA025F">
        <w:t>2. Изучение возможностей использования результатов проектной деятельности и их реализация.</w:t>
      </w:r>
    </w:p>
    <w:p w:rsidR="00812EE8" w:rsidRPr="00BA025F" w:rsidRDefault="00812EE8" w:rsidP="00BF13A8">
      <w:pPr>
        <w:pStyle w:val="ad"/>
        <w:spacing w:before="0" w:beforeAutospacing="0" w:after="0" w:afterAutospacing="0"/>
        <w:ind w:left="284" w:right="918"/>
        <w:jc w:val="both"/>
      </w:pPr>
      <w:r w:rsidRPr="00BA025F">
        <w:t>3. Общий анализ работы, проведенной над прикладным проектом, и вытекающие из него выводы.</w:t>
      </w:r>
    </w:p>
    <w:p w:rsidR="00812EE8" w:rsidRPr="00BA025F" w:rsidRDefault="00812EE8" w:rsidP="00BF13A8">
      <w:pPr>
        <w:pStyle w:val="ad"/>
        <w:spacing w:before="0" w:beforeAutospacing="0" w:after="0" w:afterAutospacing="0"/>
        <w:ind w:left="284" w:right="918"/>
        <w:jc w:val="both"/>
      </w:pPr>
      <w:r w:rsidRPr="00BA025F">
        <w:t>4. Защита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алгоритм выполнения прикладного проекта;</w:t>
      </w:r>
    </w:p>
    <w:p w:rsidR="00812EE8" w:rsidRPr="00BA025F" w:rsidRDefault="00812EE8" w:rsidP="00BF13A8">
      <w:pPr>
        <w:pStyle w:val="ad"/>
        <w:spacing w:before="0" w:beforeAutospacing="0" w:after="0" w:afterAutospacing="0"/>
        <w:ind w:left="284" w:right="918"/>
        <w:jc w:val="both"/>
      </w:pPr>
      <w:r w:rsidRPr="00BA025F">
        <w:t>- общие правила оформления прикладного</w:t>
      </w:r>
      <w:r w:rsidRPr="00BA025F">
        <w:rPr>
          <w:rStyle w:val="apple-converted-space"/>
          <w:b/>
          <w:bCs/>
        </w:rPr>
        <w:t> </w:t>
      </w:r>
      <w:r w:rsidRPr="00BA025F">
        <w:t>проекта.</w:t>
      </w:r>
      <w:r w:rsidRPr="00BA025F">
        <w:rPr>
          <w:rStyle w:val="apple-converted-space"/>
        </w:rPr>
        <w:t> </w:t>
      </w:r>
      <w:r w:rsidRPr="00BA025F">
        <w:rPr>
          <w:i/>
          <w:iCs/>
        </w:rPr>
        <w:t>Учащиеся должны уметь: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выбирать и обосновывать тему проекта;</w:t>
      </w:r>
    </w:p>
    <w:p w:rsidR="00812EE8" w:rsidRPr="00BA025F" w:rsidRDefault="00812EE8" w:rsidP="00BF13A8">
      <w:pPr>
        <w:pStyle w:val="ad"/>
        <w:spacing w:before="0" w:beforeAutospacing="0" w:after="0" w:afterAutospacing="0"/>
        <w:ind w:left="284" w:right="918"/>
        <w:jc w:val="both"/>
      </w:pPr>
      <w:r w:rsidRPr="00BA025F">
        <w:t>- подбирать необходимую информацию для реализации проекта;</w:t>
      </w:r>
    </w:p>
    <w:p w:rsidR="00812EE8" w:rsidRPr="00BA025F" w:rsidRDefault="00812EE8" w:rsidP="00BF13A8">
      <w:pPr>
        <w:pStyle w:val="ad"/>
        <w:spacing w:before="0" w:beforeAutospacing="0" w:after="0" w:afterAutospacing="0"/>
        <w:ind w:left="284" w:right="918"/>
        <w:jc w:val="both"/>
      </w:pPr>
      <w:r w:rsidRPr="00BA025F">
        <w:t>- формулировать требования к изделию;</w:t>
      </w:r>
    </w:p>
    <w:p w:rsidR="00812EE8" w:rsidRPr="00BA025F" w:rsidRDefault="00812EE8" w:rsidP="00BF13A8">
      <w:pPr>
        <w:pStyle w:val="ad"/>
        <w:spacing w:before="0" w:beforeAutospacing="0" w:after="0" w:afterAutospacing="0"/>
        <w:ind w:left="284" w:right="918"/>
        <w:jc w:val="both"/>
      </w:pPr>
      <w:r w:rsidRPr="00BA025F">
        <w:t>- находить различные варианты решения проблемы;</w:t>
      </w:r>
    </w:p>
    <w:p w:rsidR="00812EE8" w:rsidRPr="00BA025F" w:rsidRDefault="00812EE8" w:rsidP="00BF13A8">
      <w:pPr>
        <w:pStyle w:val="ad"/>
        <w:spacing w:before="0" w:beforeAutospacing="0" w:after="0" w:afterAutospacing="0"/>
        <w:ind w:left="284" w:right="918"/>
        <w:jc w:val="both"/>
      </w:pPr>
      <w:r w:rsidRPr="00BA025F">
        <w:t>- описывать и представлять свои идеи различными способами: рисунок, эскиз, чертеж, объяснение, макет или модель;</w:t>
      </w:r>
    </w:p>
    <w:p w:rsidR="00812EE8" w:rsidRPr="00BA025F" w:rsidRDefault="00812EE8" w:rsidP="00BF13A8">
      <w:pPr>
        <w:pStyle w:val="ad"/>
        <w:spacing w:before="0" w:beforeAutospacing="0" w:after="0" w:afterAutospacing="0"/>
        <w:ind w:left="284" w:right="918"/>
        <w:jc w:val="both"/>
      </w:pPr>
      <w:r w:rsidRPr="00BA025F">
        <w:t>- определять, какие инструменты и материалы необходимы для выполнения проекта;</w:t>
      </w:r>
    </w:p>
    <w:p w:rsidR="00812EE8" w:rsidRPr="00BA025F" w:rsidRDefault="00812EE8" w:rsidP="00BF13A8">
      <w:pPr>
        <w:pStyle w:val="ad"/>
        <w:spacing w:before="0" w:beforeAutospacing="0" w:after="0" w:afterAutospacing="0"/>
        <w:ind w:left="284" w:right="918"/>
        <w:jc w:val="both"/>
      </w:pPr>
      <w:r w:rsidRPr="00BA025F">
        <w:t>- планировать предстоящую деятельность;</w:t>
      </w:r>
    </w:p>
    <w:p w:rsidR="00812EE8" w:rsidRPr="00BA025F" w:rsidRDefault="00812EE8" w:rsidP="00BF13A8">
      <w:pPr>
        <w:pStyle w:val="ad"/>
        <w:spacing w:before="0" w:beforeAutospacing="0" w:after="0" w:afterAutospacing="0"/>
        <w:ind w:left="284" w:right="918"/>
        <w:jc w:val="both"/>
      </w:pPr>
      <w:r w:rsidRPr="00BA025F">
        <w:t>- устанавливать порядок технологических операций;</w:t>
      </w:r>
    </w:p>
    <w:p w:rsidR="00812EE8" w:rsidRPr="00BA025F" w:rsidRDefault="00812EE8" w:rsidP="00BF13A8">
      <w:pPr>
        <w:pStyle w:val="ad"/>
        <w:spacing w:before="0" w:beforeAutospacing="0" w:after="0" w:afterAutospacing="0"/>
        <w:ind w:left="284" w:right="918"/>
        <w:jc w:val="both"/>
      </w:pPr>
      <w:r w:rsidRPr="00BA025F">
        <w:t>- рассматривать свои идеи в процессе их развития;</w:t>
      </w:r>
    </w:p>
    <w:p w:rsidR="00812EE8" w:rsidRPr="00BA025F" w:rsidRDefault="00812EE8" w:rsidP="00BF13A8">
      <w:pPr>
        <w:pStyle w:val="ad"/>
        <w:spacing w:before="0" w:beforeAutospacing="0" w:after="0" w:afterAutospacing="0"/>
        <w:ind w:left="284" w:right="918"/>
        <w:jc w:val="both"/>
      </w:pPr>
      <w:r w:rsidRPr="00BA025F">
        <w:t>- критически оценивать недостатки проекта или готового изделия и предлагать варианты их изменения;</w:t>
      </w:r>
    </w:p>
    <w:p w:rsidR="00812EE8" w:rsidRPr="00BA025F" w:rsidRDefault="00812EE8" w:rsidP="00BF13A8">
      <w:pPr>
        <w:pStyle w:val="ad"/>
        <w:spacing w:before="0" w:beforeAutospacing="0" w:after="0" w:afterAutospacing="0"/>
        <w:ind w:left="284" w:right="918"/>
        <w:jc w:val="both"/>
      </w:pPr>
      <w:r w:rsidRPr="00BA025F">
        <w:t>- подбирать и определять свойства материалов, необходимых для создания продукта деятельности;</w:t>
      </w:r>
    </w:p>
    <w:p w:rsidR="00812EE8" w:rsidRPr="00BA025F" w:rsidRDefault="00812EE8" w:rsidP="00BF13A8">
      <w:pPr>
        <w:pStyle w:val="ad"/>
        <w:spacing w:before="0" w:beforeAutospacing="0" w:after="0" w:afterAutospacing="0"/>
        <w:ind w:left="284" w:right="918"/>
        <w:jc w:val="both"/>
      </w:pPr>
      <w:r w:rsidRPr="00BA025F">
        <w:t>- подбирать необходимые инструменты и приспособления;</w:t>
      </w:r>
    </w:p>
    <w:p w:rsidR="00812EE8" w:rsidRPr="00BA025F" w:rsidRDefault="00812EE8" w:rsidP="00BF13A8">
      <w:pPr>
        <w:pStyle w:val="ad"/>
        <w:spacing w:before="0" w:beforeAutospacing="0" w:after="0" w:afterAutospacing="0"/>
        <w:ind w:left="284" w:right="918"/>
        <w:jc w:val="both"/>
      </w:pPr>
      <w:r w:rsidRPr="00BA025F">
        <w:t>- осуществлять планирование технологического процесса;</w:t>
      </w:r>
    </w:p>
    <w:p w:rsidR="00812EE8" w:rsidRPr="00BA025F" w:rsidRDefault="00812EE8" w:rsidP="00BF13A8">
      <w:pPr>
        <w:pStyle w:val="ad"/>
        <w:spacing w:before="0" w:beforeAutospacing="0" w:after="0" w:afterAutospacing="0"/>
        <w:ind w:left="284" w:right="918"/>
        <w:jc w:val="both"/>
      </w:pPr>
      <w:r w:rsidRPr="00BA025F">
        <w:t>- разрабатывать конструкторско-технологическую документацию;</w:t>
      </w:r>
    </w:p>
    <w:p w:rsidR="00812EE8" w:rsidRPr="00BA025F" w:rsidRDefault="00812EE8" w:rsidP="00BF13A8">
      <w:pPr>
        <w:pStyle w:val="ad"/>
        <w:spacing w:before="0" w:beforeAutospacing="0" w:after="0" w:afterAutospacing="0"/>
        <w:ind w:left="284" w:right="918"/>
        <w:jc w:val="both"/>
      </w:pPr>
      <w:r w:rsidRPr="00BA025F">
        <w:t>- организовывать рабочее место;</w:t>
      </w:r>
    </w:p>
    <w:p w:rsidR="00812EE8" w:rsidRPr="00BA025F" w:rsidRDefault="00812EE8" w:rsidP="00BF13A8">
      <w:pPr>
        <w:pStyle w:val="ad"/>
        <w:spacing w:before="0" w:beforeAutospacing="0" w:after="0" w:afterAutospacing="0"/>
        <w:ind w:left="284" w:right="918"/>
        <w:jc w:val="both"/>
      </w:pPr>
      <w:r w:rsidRPr="00BA025F">
        <w:t>- контролировать процесс и продукт деятельности;</w:t>
      </w:r>
    </w:p>
    <w:p w:rsidR="00812EE8" w:rsidRPr="00BA025F" w:rsidRDefault="00812EE8" w:rsidP="00BF13A8">
      <w:pPr>
        <w:pStyle w:val="ad"/>
        <w:spacing w:before="0" w:beforeAutospacing="0" w:after="0" w:afterAutospacing="0"/>
        <w:ind w:left="284" w:right="918"/>
        <w:jc w:val="both"/>
      </w:pPr>
      <w:r w:rsidRPr="00BA025F">
        <w:t>- защищать проект.</w:t>
      </w:r>
    </w:p>
    <w:p w:rsidR="00812EE8" w:rsidRPr="00BA025F" w:rsidRDefault="00812EE8" w:rsidP="00BF13A8">
      <w:pPr>
        <w:pStyle w:val="ad"/>
        <w:spacing w:before="0" w:beforeAutospacing="0" w:after="0" w:afterAutospacing="0"/>
        <w:ind w:left="284" w:right="918"/>
        <w:jc w:val="both"/>
      </w:pPr>
      <w:r w:rsidRPr="00BA025F">
        <w:rPr>
          <w:b/>
          <w:bCs/>
        </w:rPr>
        <w:t>7. Творческий проект (1 час).</w:t>
      </w:r>
    </w:p>
    <w:p w:rsidR="00812EE8" w:rsidRPr="00BA025F" w:rsidRDefault="00812EE8" w:rsidP="00BF13A8">
      <w:pPr>
        <w:pStyle w:val="ad"/>
        <w:spacing w:before="0" w:beforeAutospacing="0" w:after="0" w:afterAutospacing="0"/>
        <w:ind w:left="284" w:right="918"/>
        <w:jc w:val="both"/>
      </w:pPr>
      <w:r w:rsidRPr="00BA025F">
        <w:t>Понятие творческого проекта. Особенности творческого проекта. Основные этапы выполнения творческого проекта:</w:t>
      </w:r>
    </w:p>
    <w:p w:rsidR="00812EE8" w:rsidRPr="00BA025F" w:rsidRDefault="00812EE8" w:rsidP="00BF13A8">
      <w:pPr>
        <w:pStyle w:val="ad"/>
        <w:spacing w:before="0" w:beforeAutospacing="0" w:after="0" w:afterAutospacing="0"/>
        <w:ind w:left="284" w:right="918"/>
        <w:jc w:val="both"/>
      </w:pPr>
      <w:r w:rsidRPr="00BA025F">
        <w:t>Проработка структуры совместной деятельности участников творческого проекта. Оформление результатов в виде сценария видеофильма, программы праздника, плана сочинения, статьи, репортажа, дизайна и рубрик газеты, альманаха, альбома и пр.</w:t>
      </w:r>
    </w:p>
    <w:p w:rsidR="00812EE8" w:rsidRPr="00BA025F" w:rsidRDefault="00812EE8" w:rsidP="00BF13A8">
      <w:pPr>
        <w:pStyle w:val="ad"/>
        <w:spacing w:before="0" w:beforeAutospacing="0" w:after="0" w:afterAutospacing="0"/>
        <w:ind w:left="284" w:right="918"/>
        <w:jc w:val="both"/>
      </w:pPr>
      <w:r w:rsidRPr="00BA025F">
        <w:rPr>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понятие творческого проекта;</w:t>
      </w:r>
    </w:p>
    <w:p w:rsidR="00812EE8" w:rsidRPr="00BA025F" w:rsidRDefault="00812EE8" w:rsidP="00BF13A8">
      <w:pPr>
        <w:pStyle w:val="ad"/>
        <w:spacing w:before="0" w:beforeAutospacing="0" w:after="0" w:afterAutospacing="0"/>
        <w:ind w:left="284" w:right="918"/>
        <w:jc w:val="both"/>
      </w:pPr>
      <w:r w:rsidRPr="00BA025F">
        <w:t>- основные этапы выполнения творческого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уметь: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выбирать и обосновывать тему проекта;</w:t>
      </w:r>
    </w:p>
    <w:p w:rsidR="00812EE8" w:rsidRPr="00BA025F" w:rsidRDefault="00812EE8" w:rsidP="00BF13A8">
      <w:pPr>
        <w:pStyle w:val="ad"/>
        <w:spacing w:before="0" w:beforeAutospacing="0" w:after="0" w:afterAutospacing="0"/>
        <w:ind w:left="284" w:right="918"/>
        <w:jc w:val="both"/>
      </w:pPr>
      <w:r w:rsidRPr="00BA025F">
        <w:t>- подбирать необходимую информацию для реализации проекта;</w:t>
      </w:r>
    </w:p>
    <w:p w:rsidR="00812EE8" w:rsidRPr="00BA025F" w:rsidRDefault="00812EE8" w:rsidP="00BF13A8">
      <w:pPr>
        <w:pStyle w:val="ad"/>
        <w:spacing w:before="0" w:beforeAutospacing="0" w:after="0" w:afterAutospacing="0"/>
        <w:ind w:left="284" w:right="918"/>
        <w:jc w:val="both"/>
      </w:pPr>
      <w:r w:rsidRPr="00BA025F">
        <w:t>- прорабатывать структуру совместной деятельности участников творческого проекта;</w:t>
      </w:r>
    </w:p>
    <w:p w:rsidR="00812EE8" w:rsidRPr="00BA025F" w:rsidRDefault="00812EE8" w:rsidP="00BF13A8">
      <w:pPr>
        <w:pStyle w:val="ad"/>
        <w:spacing w:before="0" w:beforeAutospacing="0" w:after="0" w:afterAutospacing="0"/>
        <w:ind w:left="284" w:right="918"/>
        <w:jc w:val="both"/>
      </w:pPr>
      <w:r w:rsidRPr="00BA025F">
        <w:t>- оформлять результаты проектной деятельности.</w:t>
      </w:r>
    </w:p>
    <w:p w:rsidR="00812EE8" w:rsidRPr="00BA025F" w:rsidRDefault="00812EE8" w:rsidP="00BF13A8">
      <w:pPr>
        <w:pStyle w:val="ad"/>
        <w:spacing w:before="0" w:beforeAutospacing="0" w:after="0" w:afterAutospacing="0"/>
        <w:ind w:left="284" w:right="918"/>
        <w:jc w:val="both"/>
      </w:pPr>
      <w:r w:rsidRPr="00BA025F">
        <w:rPr>
          <w:b/>
          <w:bCs/>
        </w:rPr>
        <w:t>8-9. Информационный проект. Использование интернет ресурсов (2 часа).</w:t>
      </w:r>
    </w:p>
    <w:p w:rsidR="00812EE8" w:rsidRPr="00BA025F" w:rsidRDefault="00812EE8" w:rsidP="00BF13A8">
      <w:pPr>
        <w:pStyle w:val="ad"/>
        <w:spacing w:before="0" w:beforeAutospacing="0" w:after="0" w:afterAutospacing="0"/>
        <w:ind w:left="284" w:right="918"/>
        <w:jc w:val="both"/>
      </w:pPr>
      <w:r w:rsidRPr="00BA025F">
        <w:t>Понятие информационного проекта. Особенности информационного проекта. Основные этапы выполнения информационного проекта:</w:t>
      </w:r>
    </w:p>
    <w:p w:rsidR="00812EE8" w:rsidRPr="00BA025F" w:rsidRDefault="00812EE8" w:rsidP="00BF13A8">
      <w:pPr>
        <w:pStyle w:val="ad"/>
        <w:spacing w:before="0" w:beforeAutospacing="0" w:after="0" w:afterAutospacing="0"/>
        <w:ind w:left="284" w:right="918"/>
        <w:jc w:val="both"/>
      </w:pPr>
      <w:r w:rsidRPr="00BA025F">
        <w:t>1. Определение цели проекта.</w:t>
      </w:r>
    </w:p>
    <w:p w:rsidR="00812EE8" w:rsidRPr="00BA025F" w:rsidRDefault="00812EE8" w:rsidP="00BF13A8">
      <w:pPr>
        <w:pStyle w:val="ad"/>
        <w:spacing w:before="0" w:beforeAutospacing="0" w:after="0" w:afterAutospacing="0"/>
        <w:ind w:left="284" w:right="918"/>
        <w:jc w:val="both"/>
      </w:pPr>
      <w:r w:rsidRPr="00BA025F">
        <w:t>2. Выделение предмета информационного поиска.</w:t>
      </w:r>
    </w:p>
    <w:p w:rsidR="00812EE8" w:rsidRPr="00BA025F" w:rsidRDefault="00812EE8" w:rsidP="00BF13A8">
      <w:pPr>
        <w:pStyle w:val="ad"/>
        <w:spacing w:before="0" w:beforeAutospacing="0" w:after="0" w:afterAutospacing="0"/>
        <w:ind w:left="284" w:right="918"/>
        <w:jc w:val="both"/>
      </w:pPr>
      <w:r w:rsidRPr="00BA025F">
        <w:t>3. Поиск источников информации (СМИ, базы данных, в т. ч. электронные, интервью, анкетирование, в т. ч. и зарубежных партнеров, проведение «мозговой атаки»).</w:t>
      </w:r>
    </w:p>
    <w:p w:rsidR="00812EE8" w:rsidRPr="00BA025F" w:rsidRDefault="00812EE8" w:rsidP="00BF13A8">
      <w:pPr>
        <w:pStyle w:val="ad"/>
        <w:spacing w:before="0" w:beforeAutospacing="0" w:after="0" w:afterAutospacing="0"/>
        <w:ind w:left="284" w:right="918"/>
        <w:jc w:val="both"/>
      </w:pPr>
      <w:r w:rsidRPr="00BA025F">
        <w:t>4. Обработка информации (анализ, обобщение, сопоставление с известными фактами, аргументированные выводы).</w:t>
      </w:r>
    </w:p>
    <w:p w:rsidR="00812EE8" w:rsidRPr="00BA025F" w:rsidRDefault="00812EE8" w:rsidP="00BF13A8">
      <w:pPr>
        <w:pStyle w:val="ad"/>
        <w:spacing w:before="0" w:beforeAutospacing="0" w:after="0" w:afterAutospacing="0"/>
        <w:ind w:left="284" w:right="918"/>
        <w:jc w:val="both"/>
      </w:pPr>
      <w:r w:rsidRPr="00BA025F">
        <w:t>5. Оформление результатов информационного поиска (статья, аннотация, реферат, доклад, видеоматериал).</w:t>
      </w:r>
    </w:p>
    <w:p w:rsidR="00812EE8" w:rsidRPr="00BA025F" w:rsidRDefault="00812EE8" w:rsidP="00BF13A8">
      <w:pPr>
        <w:pStyle w:val="ad"/>
        <w:spacing w:before="0" w:beforeAutospacing="0" w:after="0" w:afterAutospacing="0"/>
        <w:ind w:left="284" w:right="918"/>
        <w:jc w:val="both"/>
      </w:pPr>
      <w:r w:rsidRPr="00BA025F">
        <w:t>6. Презентация (публикация, в т. ч. в сети Интернет, на обсуждение телеконференции).</w:t>
      </w:r>
    </w:p>
    <w:p w:rsidR="00812EE8" w:rsidRPr="00BA025F" w:rsidRDefault="00812EE8" w:rsidP="00BF13A8">
      <w:pPr>
        <w:pStyle w:val="ad"/>
        <w:spacing w:before="0" w:beforeAutospacing="0" w:after="0" w:afterAutospacing="0"/>
        <w:ind w:left="284" w:right="918"/>
        <w:jc w:val="both"/>
      </w:pPr>
      <w:r w:rsidRPr="00BA025F">
        <w:rPr>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понятие информационного проекта;</w:t>
      </w:r>
    </w:p>
    <w:p w:rsidR="00812EE8" w:rsidRPr="00BA025F" w:rsidRDefault="00812EE8" w:rsidP="00BF13A8">
      <w:pPr>
        <w:pStyle w:val="ad"/>
        <w:spacing w:before="0" w:beforeAutospacing="0" w:after="0" w:afterAutospacing="0"/>
        <w:ind w:left="284" w:right="918"/>
        <w:jc w:val="both"/>
      </w:pPr>
      <w:r w:rsidRPr="00BA025F">
        <w:t>- алгоритм выполнения информационного проекта;</w:t>
      </w:r>
    </w:p>
    <w:p w:rsidR="00812EE8" w:rsidRPr="00BA025F" w:rsidRDefault="00812EE8" w:rsidP="00BF13A8">
      <w:pPr>
        <w:pStyle w:val="ad"/>
        <w:spacing w:before="0" w:beforeAutospacing="0" w:after="0" w:afterAutospacing="0"/>
        <w:ind w:left="284" w:right="918"/>
        <w:jc w:val="both"/>
      </w:pPr>
      <w:r w:rsidRPr="00BA025F">
        <w:t>- общие правила оформления информационного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уметь: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выбирать и обосновывать тему проекта;</w:t>
      </w:r>
    </w:p>
    <w:p w:rsidR="00812EE8" w:rsidRPr="00BA025F" w:rsidRDefault="00812EE8" w:rsidP="00BF13A8">
      <w:pPr>
        <w:pStyle w:val="ad"/>
        <w:spacing w:before="0" w:beforeAutospacing="0" w:after="0" w:afterAutospacing="0"/>
        <w:ind w:left="284" w:right="918"/>
        <w:jc w:val="both"/>
      </w:pPr>
      <w:r w:rsidRPr="00BA025F">
        <w:t>- отбирать нужную (для определенных целей) информацию из разных источников;</w:t>
      </w:r>
    </w:p>
    <w:p w:rsidR="00812EE8" w:rsidRPr="00BA025F" w:rsidRDefault="00812EE8" w:rsidP="00BF13A8">
      <w:pPr>
        <w:pStyle w:val="ad"/>
        <w:spacing w:before="0" w:beforeAutospacing="0" w:after="0" w:afterAutospacing="0"/>
        <w:ind w:left="284" w:right="918"/>
        <w:jc w:val="both"/>
      </w:pPr>
      <w:r w:rsidRPr="00BA025F">
        <w:t>- анализировать полученную информацию;</w:t>
      </w:r>
    </w:p>
    <w:p w:rsidR="00812EE8" w:rsidRPr="00BA025F" w:rsidRDefault="00812EE8" w:rsidP="00BF13A8">
      <w:pPr>
        <w:pStyle w:val="ad"/>
        <w:spacing w:before="0" w:beforeAutospacing="0" w:after="0" w:afterAutospacing="0"/>
        <w:ind w:left="284" w:right="918"/>
        <w:jc w:val="both"/>
      </w:pPr>
      <w:r w:rsidRPr="00BA025F">
        <w:t>- систематизировать и обобщать полученные данные в соответствии с поставленной познавательной задачей;</w:t>
      </w:r>
    </w:p>
    <w:p w:rsidR="00812EE8" w:rsidRPr="00BA025F" w:rsidRDefault="00812EE8" w:rsidP="00BF13A8">
      <w:pPr>
        <w:pStyle w:val="ad"/>
        <w:spacing w:before="0" w:beforeAutospacing="0" w:after="0" w:afterAutospacing="0"/>
        <w:ind w:left="284" w:right="918"/>
        <w:jc w:val="both"/>
      </w:pPr>
      <w:r w:rsidRPr="00BA025F">
        <w:t>- выявлять проблемы в различных областях знаний, в окружающей действительности;</w:t>
      </w:r>
    </w:p>
    <w:p w:rsidR="00812EE8" w:rsidRPr="00BA025F" w:rsidRDefault="00812EE8" w:rsidP="00BF13A8">
      <w:pPr>
        <w:pStyle w:val="ad"/>
        <w:spacing w:before="0" w:beforeAutospacing="0" w:after="0" w:afterAutospacing="0"/>
        <w:ind w:left="284" w:right="918"/>
        <w:jc w:val="both"/>
      </w:pPr>
      <w:r w:rsidRPr="00BA025F">
        <w:t>- делать аргументированные выводы, выстраивать систему доказательств;</w:t>
      </w:r>
    </w:p>
    <w:p w:rsidR="00812EE8" w:rsidRPr="00BA025F" w:rsidRDefault="00812EE8" w:rsidP="00BF13A8">
      <w:pPr>
        <w:pStyle w:val="ad"/>
        <w:spacing w:before="0" w:beforeAutospacing="0" w:after="0" w:afterAutospacing="0"/>
        <w:ind w:left="284" w:right="918"/>
        <w:jc w:val="both"/>
      </w:pPr>
      <w:r w:rsidRPr="00BA025F">
        <w:t>- генерировать новые идеи, возможные пути поиска решений, способы оформления результатов;</w:t>
      </w:r>
    </w:p>
    <w:p w:rsidR="00812EE8" w:rsidRPr="00BA025F" w:rsidRDefault="00812EE8" w:rsidP="00BF13A8">
      <w:pPr>
        <w:pStyle w:val="ad"/>
        <w:spacing w:before="0" w:beforeAutospacing="0" w:after="0" w:afterAutospacing="0"/>
        <w:ind w:left="284" w:right="918"/>
        <w:jc w:val="both"/>
      </w:pPr>
      <w:r w:rsidRPr="00BA025F">
        <w:t>- работать в коллективе, решая познавательные, творческие задачи в сотрудничестве, исполняя при этом разные социальные роли;</w:t>
      </w:r>
    </w:p>
    <w:p w:rsidR="00812EE8" w:rsidRPr="00BA025F" w:rsidRDefault="00812EE8" w:rsidP="00BF13A8">
      <w:pPr>
        <w:pStyle w:val="ad"/>
        <w:spacing w:before="0" w:beforeAutospacing="0" w:after="0" w:afterAutospacing="0"/>
        <w:ind w:left="284" w:right="918"/>
        <w:jc w:val="both"/>
      </w:pPr>
      <w:r w:rsidRPr="00BA025F">
        <w:t>- владеть искусством и культурой коммуникации;</w:t>
      </w:r>
    </w:p>
    <w:p w:rsidR="00812EE8" w:rsidRPr="00BA025F" w:rsidRDefault="00812EE8" w:rsidP="00BF13A8">
      <w:pPr>
        <w:pStyle w:val="ad"/>
        <w:spacing w:before="0" w:beforeAutospacing="0" w:after="0" w:afterAutospacing="0"/>
        <w:ind w:left="284" w:right="918"/>
        <w:jc w:val="both"/>
      </w:pPr>
      <w:r w:rsidRPr="00BA025F">
        <w:t>- обрабатывать информацию (использовать заданные схемы организации и классификации информации);</w:t>
      </w:r>
    </w:p>
    <w:p w:rsidR="00812EE8" w:rsidRPr="00BA025F" w:rsidRDefault="00812EE8" w:rsidP="00BF13A8">
      <w:pPr>
        <w:pStyle w:val="ad"/>
        <w:spacing w:before="0" w:beforeAutospacing="0" w:after="0" w:afterAutospacing="0"/>
        <w:ind w:left="284" w:right="918"/>
        <w:jc w:val="both"/>
      </w:pPr>
      <w:r w:rsidRPr="00BA025F">
        <w:t>- интегрировать информацию (интерпретировать и представить информацию, включая резюмирование, сравнение, сопоставление);</w:t>
      </w:r>
    </w:p>
    <w:p w:rsidR="00812EE8" w:rsidRPr="00BA025F" w:rsidRDefault="00812EE8" w:rsidP="00BF13A8">
      <w:pPr>
        <w:pStyle w:val="ad"/>
        <w:spacing w:before="0" w:beforeAutospacing="0" w:after="0" w:afterAutospacing="0"/>
        <w:ind w:left="284" w:right="918"/>
        <w:jc w:val="both"/>
      </w:pPr>
      <w:r w:rsidRPr="00BA025F">
        <w:t>- оценивать информацию (судить о качестве, релевантности, полезности, пригодности информации);</w:t>
      </w:r>
    </w:p>
    <w:p w:rsidR="00812EE8" w:rsidRPr="00BA025F" w:rsidRDefault="00812EE8" w:rsidP="00BF13A8">
      <w:pPr>
        <w:pStyle w:val="ad"/>
        <w:spacing w:before="0" w:beforeAutospacing="0" w:after="0" w:afterAutospacing="0"/>
        <w:ind w:left="284" w:right="918"/>
        <w:jc w:val="both"/>
      </w:pPr>
      <w:r w:rsidRPr="00BA025F">
        <w:t>- ответственно относиться к информации с учетом правовых</w:t>
      </w:r>
      <w:r w:rsidRPr="00BA025F">
        <w:rPr>
          <w:rStyle w:val="apple-converted-space"/>
          <w:b/>
          <w:bCs/>
        </w:rPr>
        <w:t> </w:t>
      </w:r>
      <w:r w:rsidRPr="00BA025F">
        <w:t>(этических аспектов ее распространения.</w:t>
      </w:r>
    </w:p>
    <w:p w:rsidR="00812EE8" w:rsidRPr="00BA025F" w:rsidRDefault="00812EE8" w:rsidP="00BF13A8">
      <w:pPr>
        <w:pStyle w:val="ad"/>
        <w:spacing w:before="0" w:beforeAutospacing="0" w:after="0" w:afterAutospacing="0"/>
        <w:ind w:left="284" w:right="918"/>
        <w:jc w:val="both"/>
      </w:pPr>
      <w:r w:rsidRPr="00BA025F">
        <w:rPr>
          <w:b/>
          <w:bCs/>
        </w:rPr>
        <w:t>10-11. Оформление проекта. Самоанализ - оценка проекта (2 часа).</w:t>
      </w:r>
    </w:p>
    <w:p w:rsidR="00812EE8" w:rsidRPr="00BA025F" w:rsidRDefault="00812EE8" w:rsidP="00BF13A8">
      <w:pPr>
        <w:pStyle w:val="ad"/>
        <w:spacing w:before="0" w:beforeAutospacing="0" w:after="0" w:afterAutospacing="0"/>
        <w:ind w:left="284" w:right="918"/>
        <w:jc w:val="both"/>
      </w:pPr>
      <w:r w:rsidRPr="00BA025F">
        <w:t>Оформление результатов проектной деятельности. Требования к оформлению пояснительной записки. Оформление списка литературы и приложений.</w:t>
      </w:r>
    </w:p>
    <w:p w:rsidR="00812EE8" w:rsidRPr="00BA025F" w:rsidRDefault="00812EE8" w:rsidP="00BF13A8">
      <w:pPr>
        <w:pStyle w:val="ad"/>
        <w:spacing w:before="0" w:beforeAutospacing="0" w:after="0" w:afterAutospacing="0"/>
        <w:ind w:left="284" w:right="918"/>
        <w:jc w:val="both"/>
      </w:pPr>
      <w:r w:rsidRPr="00BA025F">
        <w:t>Критерии оценки выполненных проектов. Возможные критерии оценки исследовательского, прикладного, творческого и информационного проектов.</w:t>
      </w:r>
    </w:p>
    <w:p w:rsidR="00812EE8" w:rsidRPr="00BA025F" w:rsidRDefault="00812EE8" w:rsidP="00BF13A8">
      <w:pPr>
        <w:pStyle w:val="ad"/>
        <w:spacing w:before="0" w:beforeAutospacing="0" w:after="0" w:afterAutospacing="0"/>
        <w:ind w:left="284" w:right="918"/>
        <w:jc w:val="both"/>
      </w:pPr>
      <w:r w:rsidRPr="00BA025F">
        <w:t>Защита проекта. Критерии оценивания защиты выполненного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требования к оформлению пояснительной записки;</w:t>
      </w:r>
    </w:p>
    <w:p w:rsidR="00812EE8" w:rsidRPr="00BA025F" w:rsidRDefault="00812EE8" w:rsidP="00BF13A8">
      <w:pPr>
        <w:pStyle w:val="ad"/>
        <w:spacing w:before="0" w:beforeAutospacing="0" w:after="0" w:afterAutospacing="0"/>
        <w:ind w:left="284" w:right="918"/>
        <w:jc w:val="both"/>
      </w:pPr>
      <w:r w:rsidRPr="00BA025F">
        <w:t>- критерии оценки выполненных проектов;</w:t>
      </w:r>
    </w:p>
    <w:p w:rsidR="00812EE8" w:rsidRPr="00BA025F" w:rsidRDefault="00812EE8" w:rsidP="00BF13A8">
      <w:pPr>
        <w:pStyle w:val="ad"/>
        <w:spacing w:before="0" w:beforeAutospacing="0" w:after="0" w:afterAutospacing="0"/>
        <w:ind w:left="284" w:right="918"/>
        <w:jc w:val="both"/>
      </w:pPr>
      <w:r w:rsidRPr="00BA025F">
        <w:t>- критерии оценивания защиты выполненного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уметь: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оформлять пояснительную записку с соблюдением требований к ее оформлению;</w:t>
      </w:r>
    </w:p>
    <w:p w:rsidR="00812EE8" w:rsidRPr="00BA025F" w:rsidRDefault="00812EE8" w:rsidP="00BF13A8">
      <w:pPr>
        <w:pStyle w:val="ad"/>
        <w:spacing w:before="0" w:beforeAutospacing="0" w:after="0" w:afterAutospacing="0"/>
        <w:ind w:left="284" w:right="918"/>
        <w:jc w:val="both"/>
      </w:pPr>
      <w:r w:rsidRPr="00BA025F">
        <w:t>- оценивать выполненный проект;</w:t>
      </w:r>
    </w:p>
    <w:p w:rsidR="00812EE8" w:rsidRPr="00BA025F" w:rsidRDefault="00812EE8" w:rsidP="00BF13A8">
      <w:pPr>
        <w:pStyle w:val="ad"/>
        <w:spacing w:before="0" w:beforeAutospacing="0" w:after="0" w:afterAutospacing="0"/>
        <w:ind w:left="284" w:right="918"/>
        <w:jc w:val="both"/>
      </w:pPr>
      <w:r w:rsidRPr="00BA025F">
        <w:t>- защищать проект.</w:t>
      </w:r>
    </w:p>
    <w:p w:rsidR="00812EE8" w:rsidRPr="00BA025F" w:rsidRDefault="00812EE8" w:rsidP="00BF13A8">
      <w:pPr>
        <w:pStyle w:val="ad"/>
        <w:spacing w:before="0" w:beforeAutospacing="0" w:after="0" w:afterAutospacing="0"/>
        <w:ind w:left="284" w:right="918"/>
        <w:jc w:val="both"/>
        <w:rPr>
          <w:b/>
          <w:bCs/>
        </w:rPr>
      </w:pPr>
      <w:r w:rsidRPr="00BA025F">
        <w:rPr>
          <w:b/>
          <w:bCs/>
        </w:rPr>
        <w:t>12-15. Разработка презентации проекта.  Защита проекта (4 часа).</w:t>
      </w:r>
    </w:p>
    <w:p w:rsidR="00812EE8" w:rsidRPr="00BA025F" w:rsidRDefault="00812EE8" w:rsidP="00BF13A8">
      <w:pPr>
        <w:pStyle w:val="ad"/>
        <w:spacing w:before="0" w:beforeAutospacing="0" w:after="0" w:afterAutospacing="0"/>
        <w:ind w:left="284" w:right="918"/>
        <w:jc w:val="both"/>
      </w:pPr>
      <w:r w:rsidRPr="00BA025F">
        <w:t>Разработка и оформление презентации к проектной деятельности. Требования к оформлению презентации. Использование интернет ресурсов.</w:t>
      </w:r>
    </w:p>
    <w:p w:rsidR="00812EE8" w:rsidRPr="00BA025F" w:rsidRDefault="00812EE8" w:rsidP="00BF13A8">
      <w:pPr>
        <w:pStyle w:val="ad"/>
        <w:spacing w:before="0" w:beforeAutospacing="0" w:after="0" w:afterAutospacing="0"/>
        <w:ind w:left="284" w:right="918"/>
        <w:jc w:val="both"/>
      </w:pPr>
      <w:r w:rsidRPr="00BA025F">
        <w:t>Защита проекта. Критерии оценивания защиты выполненного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требования к оформлению презентации проекта;</w:t>
      </w:r>
    </w:p>
    <w:p w:rsidR="00812EE8" w:rsidRPr="00BA025F" w:rsidRDefault="00812EE8" w:rsidP="00BF13A8">
      <w:pPr>
        <w:pStyle w:val="ad"/>
        <w:spacing w:before="0" w:beforeAutospacing="0" w:after="0" w:afterAutospacing="0"/>
        <w:ind w:left="284" w:right="918"/>
        <w:jc w:val="both"/>
      </w:pPr>
      <w:r w:rsidRPr="00BA025F">
        <w:t>- критерии оценки выполненных проектов;</w:t>
      </w:r>
    </w:p>
    <w:p w:rsidR="00812EE8" w:rsidRPr="00BA025F" w:rsidRDefault="00812EE8" w:rsidP="00BF13A8">
      <w:pPr>
        <w:pStyle w:val="ad"/>
        <w:spacing w:before="0" w:beforeAutospacing="0" w:after="0" w:afterAutospacing="0"/>
        <w:ind w:left="284" w:right="918"/>
        <w:jc w:val="both"/>
      </w:pPr>
      <w:r w:rsidRPr="00BA025F">
        <w:t>- критерии оценивания защиты выполненного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уметь: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оформлять презентацию проекта с соблюдением требований к ее оформлению;</w:t>
      </w:r>
    </w:p>
    <w:p w:rsidR="00812EE8" w:rsidRPr="00BA025F" w:rsidRDefault="00812EE8" w:rsidP="00BF13A8">
      <w:pPr>
        <w:pStyle w:val="ad"/>
        <w:spacing w:before="0" w:beforeAutospacing="0" w:after="0" w:afterAutospacing="0"/>
        <w:ind w:left="284" w:right="918"/>
        <w:jc w:val="both"/>
      </w:pPr>
      <w:r w:rsidRPr="00BA025F">
        <w:t>- оценивать выполненный проект;</w:t>
      </w:r>
    </w:p>
    <w:p w:rsidR="00812EE8" w:rsidRPr="00BA025F" w:rsidRDefault="00812EE8" w:rsidP="00BF13A8">
      <w:pPr>
        <w:pStyle w:val="ad"/>
        <w:spacing w:before="0" w:beforeAutospacing="0" w:after="0" w:afterAutospacing="0"/>
        <w:ind w:left="284" w:right="918"/>
        <w:jc w:val="both"/>
      </w:pPr>
      <w:r w:rsidRPr="00BA025F">
        <w:t>- защищать проект.</w:t>
      </w:r>
    </w:p>
    <w:p w:rsidR="00812EE8" w:rsidRPr="00BA025F" w:rsidRDefault="00812EE8" w:rsidP="00BF13A8">
      <w:pPr>
        <w:pStyle w:val="ad"/>
        <w:spacing w:before="0" w:beforeAutospacing="0" w:after="0" w:afterAutospacing="0"/>
        <w:ind w:left="284" w:right="918"/>
        <w:jc w:val="both"/>
        <w:rPr>
          <w:b/>
          <w:bCs/>
        </w:rPr>
      </w:pPr>
      <w:r w:rsidRPr="00BA025F">
        <w:rPr>
          <w:b/>
          <w:bCs/>
        </w:rPr>
        <w:t>16-24. Творческий проект «Игрушка» (9час.).</w:t>
      </w:r>
    </w:p>
    <w:p w:rsidR="00812EE8" w:rsidRPr="00BA025F" w:rsidRDefault="00812EE8" w:rsidP="00BF13A8">
      <w:pPr>
        <w:pStyle w:val="ad"/>
        <w:spacing w:before="0" w:beforeAutospacing="0" w:after="0" w:afterAutospacing="0"/>
        <w:ind w:left="284" w:right="918"/>
        <w:jc w:val="both"/>
      </w:pPr>
      <w:r w:rsidRPr="00BA025F">
        <w:t>Оформление результатов проектной деятельности. Оформление списка литературы и приложений. Изготовление конструкторской и технической документации. Изготовление изделия. Презентация и защита проекта.</w:t>
      </w:r>
    </w:p>
    <w:p w:rsidR="00812EE8" w:rsidRPr="00BA025F" w:rsidRDefault="00812EE8" w:rsidP="00BF13A8">
      <w:pPr>
        <w:pStyle w:val="ad"/>
        <w:spacing w:before="0" w:beforeAutospacing="0" w:after="0" w:afterAutospacing="0"/>
        <w:ind w:left="284" w:right="918"/>
        <w:jc w:val="both"/>
      </w:pPr>
      <w:r w:rsidRPr="00BA025F">
        <w:rPr>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требования к оформлению пояснительной записки;</w:t>
      </w:r>
    </w:p>
    <w:p w:rsidR="00812EE8" w:rsidRPr="00BA025F" w:rsidRDefault="00812EE8" w:rsidP="00BF13A8">
      <w:pPr>
        <w:pStyle w:val="ad"/>
        <w:spacing w:before="0" w:beforeAutospacing="0" w:after="0" w:afterAutospacing="0"/>
        <w:ind w:left="284" w:right="918"/>
        <w:jc w:val="both"/>
      </w:pPr>
      <w:r w:rsidRPr="00BA025F">
        <w:t>- критерии оценки выполненных проектов;</w:t>
      </w:r>
    </w:p>
    <w:p w:rsidR="00812EE8" w:rsidRPr="00BA025F" w:rsidRDefault="00812EE8" w:rsidP="00BF13A8">
      <w:pPr>
        <w:pStyle w:val="ad"/>
        <w:spacing w:before="0" w:beforeAutospacing="0" w:after="0" w:afterAutospacing="0"/>
        <w:ind w:left="284" w:right="918"/>
        <w:jc w:val="both"/>
      </w:pPr>
      <w:r w:rsidRPr="00BA025F">
        <w:t>- критерии оценивания защиты выполненного проекта;</w:t>
      </w:r>
    </w:p>
    <w:p w:rsidR="00812EE8" w:rsidRPr="00BA025F" w:rsidRDefault="00812EE8" w:rsidP="00BF13A8">
      <w:pPr>
        <w:pStyle w:val="ad"/>
        <w:spacing w:before="0" w:beforeAutospacing="0" w:after="0" w:afterAutospacing="0"/>
        <w:ind w:left="284" w:right="918"/>
        <w:jc w:val="both"/>
      </w:pPr>
      <w:r w:rsidRPr="00BA025F">
        <w:t>- оформление конструкторской документации (эскизы, схемы, чертежи);</w:t>
      </w:r>
    </w:p>
    <w:p w:rsidR="00812EE8" w:rsidRPr="00BA025F" w:rsidRDefault="00812EE8" w:rsidP="00BF13A8">
      <w:pPr>
        <w:pStyle w:val="ad"/>
        <w:spacing w:before="0" w:beforeAutospacing="0" w:after="0" w:afterAutospacing="0"/>
        <w:ind w:left="284" w:right="918"/>
        <w:jc w:val="both"/>
      </w:pPr>
      <w:r w:rsidRPr="00BA025F">
        <w:t>- оформление технологической  документации – инструкционных карт;</w:t>
      </w:r>
    </w:p>
    <w:p w:rsidR="00812EE8" w:rsidRPr="00BA025F" w:rsidRDefault="00812EE8" w:rsidP="00BF13A8">
      <w:pPr>
        <w:pStyle w:val="ad"/>
        <w:spacing w:before="0" w:beforeAutospacing="0" w:after="0" w:afterAutospacing="0"/>
        <w:ind w:left="284" w:right="918"/>
        <w:jc w:val="both"/>
      </w:pPr>
      <w:r w:rsidRPr="00BA025F">
        <w:t>- самоанализ проектной деятельности.</w:t>
      </w:r>
    </w:p>
    <w:p w:rsidR="00812EE8" w:rsidRPr="00BA025F" w:rsidRDefault="00812EE8" w:rsidP="00BF13A8">
      <w:pPr>
        <w:pStyle w:val="ad"/>
        <w:spacing w:before="0" w:beforeAutospacing="0" w:after="0" w:afterAutospacing="0"/>
        <w:ind w:left="284" w:right="918"/>
        <w:jc w:val="both"/>
      </w:pPr>
      <w:r w:rsidRPr="00BA025F">
        <w:rPr>
          <w:i/>
          <w:iCs/>
        </w:rPr>
        <w:t>Учащиеся должны уметь: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оформлять пояснительную записку с соблюдением требований к ее оформлению;</w:t>
      </w:r>
    </w:p>
    <w:p w:rsidR="00812EE8" w:rsidRPr="00BA025F" w:rsidRDefault="00812EE8" w:rsidP="00BF13A8">
      <w:pPr>
        <w:pStyle w:val="ad"/>
        <w:spacing w:before="0" w:beforeAutospacing="0" w:after="0" w:afterAutospacing="0"/>
        <w:ind w:left="284" w:right="918"/>
        <w:jc w:val="both"/>
      </w:pPr>
      <w:r w:rsidRPr="00BA025F">
        <w:t>- оценивать выполненный проект;</w:t>
      </w:r>
    </w:p>
    <w:p w:rsidR="00812EE8" w:rsidRPr="00BA025F" w:rsidRDefault="00812EE8" w:rsidP="00BF13A8">
      <w:pPr>
        <w:pStyle w:val="ad"/>
        <w:spacing w:before="0" w:beforeAutospacing="0" w:after="0" w:afterAutospacing="0"/>
        <w:ind w:left="284" w:right="918"/>
        <w:jc w:val="both"/>
      </w:pPr>
      <w:r w:rsidRPr="00BA025F">
        <w:t>- защищать проект;</w:t>
      </w:r>
    </w:p>
    <w:p w:rsidR="00812EE8" w:rsidRPr="00BA025F" w:rsidRDefault="00812EE8" w:rsidP="00BF13A8">
      <w:pPr>
        <w:pStyle w:val="ad"/>
        <w:spacing w:before="0" w:beforeAutospacing="0" w:after="0" w:afterAutospacing="0"/>
        <w:ind w:left="284" w:right="918"/>
        <w:jc w:val="both"/>
      </w:pPr>
      <w:r w:rsidRPr="00BA025F">
        <w:t>- оформлять конструкторскую документацию (эскизы, схемы, чертежи);</w:t>
      </w:r>
    </w:p>
    <w:p w:rsidR="00812EE8" w:rsidRPr="00BA025F" w:rsidRDefault="00812EE8" w:rsidP="00BF13A8">
      <w:pPr>
        <w:pStyle w:val="ad"/>
        <w:spacing w:before="0" w:beforeAutospacing="0" w:after="0" w:afterAutospacing="0"/>
        <w:ind w:left="284" w:right="918"/>
        <w:jc w:val="both"/>
      </w:pPr>
      <w:r w:rsidRPr="00BA025F">
        <w:t>- оформлять технологическую  документацию – инструкционные карты;</w:t>
      </w:r>
    </w:p>
    <w:p w:rsidR="00812EE8" w:rsidRPr="00BA025F" w:rsidRDefault="00812EE8" w:rsidP="00BF13A8">
      <w:pPr>
        <w:pStyle w:val="ad"/>
        <w:spacing w:before="0" w:beforeAutospacing="0" w:after="0" w:afterAutospacing="0"/>
        <w:ind w:left="284" w:right="918"/>
        <w:jc w:val="both"/>
      </w:pPr>
      <w:r w:rsidRPr="00BA025F">
        <w:t>- изготавливать изделие по инструкционной карте;</w:t>
      </w:r>
    </w:p>
    <w:p w:rsidR="00812EE8" w:rsidRPr="00BA025F" w:rsidRDefault="00812EE8" w:rsidP="00BF13A8">
      <w:pPr>
        <w:pStyle w:val="ad"/>
        <w:spacing w:before="0" w:beforeAutospacing="0" w:after="0" w:afterAutospacing="0"/>
        <w:ind w:left="284" w:right="918"/>
        <w:jc w:val="both"/>
      </w:pPr>
      <w:r w:rsidRPr="00BA025F">
        <w:t>- проводить самоанализ проектной деятельности.</w:t>
      </w:r>
    </w:p>
    <w:p w:rsidR="00812EE8" w:rsidRPr="00BA025F" w:rsidRDefault="00812EE8" w:rsidP="00BF13A8">
      <w:pPr>
        <w:pStyle w:val="ad"/>
        <w:spacing w:before="0" w:beforeAutospacing="0" w:after="0" w:afterAutospacing="0"/>
        <w:ind w:left="284" w:right="918"/>
        <w:jc w:val="both"/>
        <w:rPr>
          <w:b/>
          <w:bCs/>
        </w:rPr>
      </w:pPr>
      <w:r w:rsidRPr="00BA025F">
        <w:rPr>
          <w:b/>
          <w:bCs/>
        </w:rPr>
        <w:t>25-34. Научно-исследовательская работа по выбору (10час.).</w:t>
      </w:r>
    </w:p>
    <w:p w:rsidR="00812EE8" w:rsidRPr="00BA025F" w:rsidRDefault="00812EE8" w:rsidP="00BF13A8">
      <w:pPr>
        <w:pStyle w:val="ad"/>
        <w:spacing w:before="0" w:beforeAutospacing="0" w:after="0" w:afterAutospacing="0"/>
        <w:ind w:left="284" w:right="918"/>
        <w:jc w:val="both"/>
      </w:pPr>
      <w:r w:rsidRPr="00BA025F">
        <w:t>Оформление результатов научно-исследовательской деятельности. Оформление списка литературы и приложений. Исследование актуальной проблемы по выбору обучающегося.  Презентация и защита исследования.</w:t>
      </w:r>
    </w:p>
    <w:p w:rsidR="00812EE8" w:rsidRPr="00BA025F" w:rsidRDefault="00812EE8" w:rsidP="00BF13A8">
      <w:pPr>
        <w:pStyle w:val="ad"/>
        <w:spacing w:before="0" w:beforeAutospacing="0" w:after="0" w:afterAutospacing="0"/>
        <w:ind w:left="284" w:right="918"/>
        <w:jc w:val="both"/>
      </w:pPr>
      <w:r w:rsidRPr="00BA025F">
        <w:rPr>
          <w:i/>
          <w:iCs/>
        </w:rPr>
        <w:t>Учащиеся должны знать: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требования к оформлению пояснительной записки исследовательской работы;</w:t>
      </w:r>
    </w:p>
    <w:p w:rsidR="00812EE8" w:rsidRPr="00BA025F" w:rsidRDefault="00812EE8" w:rsidP="00BF13A8">
      <w:pPr>
        <w:pStyle w:val="ad"/>
        <w:spacing w:before="0" w:beforeAutospacing="0" w:after="0" w:afterAutospacing="0"/>
        <w:ind w:left="284" w:right="918"/>
        <w:jc w:val="both"/>
      </w:pPr>
      <w:r w:rsidRPr="00BA025F">
        <w:t>- критерии оценки выполняемого исследования;</w:t>
      </w:r>
    </w:p>
    <w:p w:rsidR="00812EE8" w:rsidRPr="00BA025F" w:rsidRDefault="00812EE8" w:rsidP="00BF13A8">
      <w:pPr>
        <w:pStyle w:val="ad"/>
        <w:spacing w:before="0" w:beforeAutospacing="0" w:after="0" w:afterAutospacing="0"/>
        <w:ind w:left="284" w:right="918"/>
        <w:jc w:val="both"/>
      </w:pPr>
      <w:r w:rsidRPr="00BA025F">
        <w:t>- критерии оценивания защиты выполняемого исследования;</w:t>
      </w:r>
    </w:p>
    <w:p w:rsidR="00812EE8" w:rsidRPr="00BA025F" w:rsidRDefault="00812EE8" w:rsidP="00BF13A8">
      <w:pPr>
        <w:pStyle w:val="ad"/>
        <w:spacing w:before="0" w:beforeAutospacing="0" w:after="0" w:afterAutospacing="0"/>
        <w:ind w:left="284" w:right="918"/>
        <w:jc w:val="both"/>
      </w:pPr>
      <w:r w:rsidRPr="00BA025F">
        <w:t>- обосновывать актуальность выбранной проблемы;</w:t>
      </w:r>
    </w:p>
    <w:p w:rsidR="00812EE8" w:rsidRPr="00BA025F" w:rsidRDefault="00812EE8" w:rsidP="00BF13A8">
      <w:pPr>
        <w:pStyle w:val="ad"/>
        <w:spacing w:before="0" w:beforeAutospacing="0" w:after="0" w:afterAutospacing="0"/>
        <w:ind w:left="284" w:right="918"/>
        <w:jc w:val="both"/>
      </w:pPr>
      <w:r w:rsidRPr="00BA025F">
        <w:t>- самоанализ исследовательской деятельности.</w:t>
      </w:r>
    </w:p>
    <w:p w:rsidR="00812EE8" w:rsidRPr="00BA025F" w:rsidRDefault="00812EE8" w:rsidP="00BF13A8">
      <w:pPr>
        <w:pStyle w:val="ad"/>
        <w:spacing w:before="0" w:beforeAutospacing="0" w:after="0" w:afterAutospacing="0"/>
        <w:ind w:left="284" w:right="918"/>
        <w:jc w:val="both"/>
      </w:pPr>
      <w:r w:rsidRPr="00BA025F">
        <w:rPr>
          <w:i/>
          <w:iCs/>
        </w:rPr>
        <w:t>Учащиеся должны уметь:</w:t>
      </w:r>
    </w:p>
    <w:p w:rsidR="00812EE8" w:rsidRPr="00BA025F" w:rsidRDefault="00812EE8" w:rsidP="00BF13A8">
      <w:pPr>
        <w:pStyle w:val="ad"/>
        <w:spacing w:before="0" w:beforeAutospacing="0" w:after="0" w:afterAutospacing="0"/>
        <w:ind w:left="284" w:right="918"/>
        <w:jc w:val="both"/>
      </w:pPr>
      <w:r w:rsidRPr="00BA025F">
        <w:rPr>
          <w:i/>
          <w:iCs/>
        </w:rPr>
        <w:t>-</w:t>
      </w:r>
      <w:r w:rsidRPr="00BA025F">
        <w:rPr>
          <w:rStyle w:val="apple-converted-space"/>
        </w:rPr>
        <w:t> </w:t>
      </w:r>
      <w:r w:rsidRPr="00BA025F">
        <w:t>оформлять пояснительную записку с соблюдением требований к ее оформлению;</w:t>
      </w:r>
    </w:p>
    <w:p w:rsidR="00812EE8" w:rsidRPr="00BA025F" w:rsidRDefault="00812EE8" w:rsidP="00BF13A8">
      <w:pPr>
        <w:pStyle w:val="ad"/>
        <w:spacing w:before="0" w:beforeAutospacing="0" w:after="0" w:afterAutospacing="0"/>
        <w:ind w:left="284" w:right="918"/>
        <w:jc w:val="both"/>
      </w:pPr>
      <w:r w:rsidRPr="00BA025F">
        <w:t>- защищать исследовательский проект;</w:t>
      </w:r>
    </w:p>
    <w:p w:rsidR="00812EE8" w:rsidRPr="00BA025F" w:rsidRDefault="00812EE8" w:rsidP="00BF13A8">
      <w:pPr>
        <w:pStyle w:val="ad"/>
        <w:spacing w:before="0" w:beforeAutospacing="0" w:after="0" w:afterAutospacing="0"/>
        <w:ind w:left="284" w:right="918"/>
        <w:jc w:val="both"/>
      </w:pPr>
      <w:r w:rsidRPr="00BA025F">
        <w:t>- проводить самоанализ проектной деятельности.</w:t>
      </w:r>
    </w:p>
    <w:p w:rsidR="00812EE8" w:rsidRPr="00BA025F" w:rsidRDefault="00812EE8" w:rsidP="00BF13A8">
      <w:pPr>
        <w:pStyle w:val="ad"/>
        <w:spacing w:before="0" w:beforeAutospacing="0" w:after="0" w:afterAutospacing="0"/>
        <w:ind w:left="284" w:right="918"/>
        <w:jc w:val="both"/>
        <w:rPr>
          <w:b/>
          <w:bCs/>
        </w:rPr>
      </w:pPr>
      <w:r w:rsidRPr="00BA025F">
        <w:rPr>
          <w:b/>
          <w:bCs/>
        </w:rPr>
        <w:t>34. Выставка проектов (1 час.).</w:t>
      </w:r>
    </w:p>
    <w:p w:rsidR="00812EE8" w:rsidRPr="00BA025F" w:rsidRDefault="00812EE8" w:rsidP="00BF13A8">
      <w:pPr>
        <w:pStyle w:val="ad"/>
        <w:spacing w:before="0" w:beforeAutospacing="0" w:after="0" w:afterAutospacing="0"/>
        <w:ind w:left="284" w:right="918"/>
        <w:jc w:val="both"/>
      </w:pPr>
      <w:r w:rsidRPr="00BA025F">
        <w:t>Выставка работ обучающихся: творческих проектов и исследовательских работ.</w:t>
      </w:r>
    </w:p>
    <w:p w:rsidR="00812EE8" w:rsidRPr="00BA025F" w:rsidRDefault="00812EE8" w:rsidP="00812EE8">
      <w:pPr>
        <w:pStyle w:val="ad"/>
        <w:spacing w:before="0" w:beforeAutospacing="0" w:after="0" w:afterAutospacing="0"/>
        <w:ind w:left="1134" w:right="918"/>
        <w:jc w:val="center"/>
        <w:rPr>
          <w:b/>
        </w:rPr>
      </w:pPr>
      <w:r w:rsidRPr="00BA025F">
        <w:rPr>
          <w:b/>
        </w:rPr>
        <w:t>Тематическое планирование, 35 часов</w:t>
      </w:r>
    </w:p>
    <w:tbl>
      <w:tblPr>
        <w:tblpPr w:leftFromText="180" w:rightFromText="180" w:vertAnchor="text" w:horzAnchor="page" w:tblpX="1546" w:tblpY="7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655"/>
        <w:gridCol w:w="1134"/>
      </w:tblGrid>
      <w:tr w:rsidR="00812EE8" w:rsidRPr="00BA025F" w:rsidTr="00812EE8">
        <w:trPr>
          <w:trHeight w:val="276"/>
        </w:trPr>
        <w:tc>
          <w:tcPr>
            <w:tcW w:w="817" w:type="dxa"/>
            <w:vMerge w:val="restart"/>
            <w:shd w:val="clear" w:color="auto" w:fill="auto"/>
          </w:tcPr>
          <w:p w:rsidR="00812EE8" w:rsidRPr="00BA025F" w:rsidRDefault="00812EE8" w:rsidP="00812EE8">
            <w:pPr>
              <w:pStyle w:val="ad"/>
            </w:pPr>
            <w:r w:rsidRPr="00BA025F">
              <w:t>№п/п</w:t>
            </w:r>
          </w:p>
        </w:tc>
        <w:tc>
          <w:tcPr>
            <w:tcW w:w="7655" w:type="dxa"/>
            <w:vMerge w:val="restart"/>
            <w:shd w:val="clear" w:color="auto" w:fill="auto"/>
          </w:tcPr>
          <w:p w:rsidR="00812EE8" w:rsidRPr="00BA025F" w:rsidRDefault="00812EE8" w:rsidP="00812EE8">
            <w:pPr>
              <w:pStyle w:val="ad"/>
            </w:pPr>
            <w:r w:rsidRPr="00BA025F">
              <w:t>Содержание</w:t>
            </w:r>
          </w:p>
        </w:tc>
        <w:tc>
          <w:tcPr>
            <w:tcW w:w="1134" w:type="dxa"/>
            <w:vMerge w:val="restart"/>
            <w:shd w:val="clear" w:color="auto" w:fill="auto"/>
          </w:tcPr>
          <w:p w:rsidR="00812EE8" w:rsidRPr="00BA025F" w:rsidRDefault="00812EE8" w:rsidP="00812EE8">
            <w:pPr>
              <w:pStyle w:val="ad"/>
            </w:pPr>
            <w:r w:rsidRPr="00BA025F">
              <w:t>Кол-во час</w:t>
            </w:r>
          </w:p>
        </w:tc>
      </w:tr>
      <w:tr w:rsidR="00812EE8" w:rsidRPr="00BA025F" w:rsidTr="00812EE8">
        <w:trPr>
          <w:trHeight w:val="276"/>
        </w:trPr>
        <w:tc>
          <w:tcPr>
            <w:tcW w:w="817" w:type="dxa"/>
            <w:vMerge/>
            <w:shd w:val="clear" w:color="auto" w:fill="auto"/>
          </w:tcPr>
          <w:p w:rsidR="00812EE8" w:rsidRPr="00BA025F" w:rsidRDefault="00812EE8" w:rsidP="00812EE8">
            <w:pPr>
              <w:pStyle w:val="ad"/>
            </w:pPr>
          </w:p>
        </w:tc>
        <w:tc>
          <w:tcPr>
            <w:tcW w:w="7655" w:type="dxa"/>
            <w:vMerge/>
            <w:shd w:val="clear" w:color="auto" w:fill="auto"/>
          </w:tcPr>
          <w:p w:rsidR="00812EE8" w:rsidRPr="00BA025F" w:rsidRDefault="00812EE8" w:rsidP="00812EE8">
            <w:pPr>
              <w:pStyle w:val="ad"/>
            </w:pPr>
          </w:p>
        </w:tc>
        <w:tc>
          <w:tcPr>
            <w:tcW w:w="1134" w:type="dxa"/>
            <w:vMerge/>
            <w:shd w:val="clear" w:color="auto" w:fill="auto"/>
          </w:tcPr>
          <w:p w:rsidR="00812EE8" w:rsidRPr="00BA025F" w:rsidRDefault="00812EE8" w:rsidP="00812EE8">
            <w:pPr>
              <w:pStyle w:val="ad"/>
            </w:pPr>
          </w:p>
        </w:tc>
      </w:tr>
      <w:tr w:rsidR="00812EE8" w:rsidRPr="00BA025F" w:rsidTr="00812EE8">
        <w:trPr>
          <w:trHeight w:val="272"/>
        </w:trPr>
        <w:tc>
          <w:tcPr>
            <w:tcW w:w="817" w:type="dxa"/>
            <w:shd w:val="clear" w:color="auto" w:fill="auto"/>
          </w:tcPr>
          <w:p w:rsidR="00812EE8" w:rsidRPr="00BA025F" w:rsidRDefault="00B56A8F" w:rsidP="00812EE8">
            <w:pPr>
              <w:pStyle w:val="ad"/>
            </w:pPr>
            <w:r w:rsidRPr="00BA025F">
              <w:t>1</w:t>
            </w:r>
          </w:p>
        </w:tc>
        <w:tc>
          <w:tcPr>
            <w:tcW w:w="7655" w:type="dxa"/>
            <w:shd w:val="clear" w:color="auto" w:fill="auto"/>
          </w:tcPr>
          <w:p w:rsidR="00812EE8" w:rsidRPr="00BA025F" w:rsidRDefault="00812EE8" w:rsidP="00812EE8">
            <w:pPr>
              <w:pStyle w:val="ad"/>
            </w:pPr>
            <w:r w:rsidRPr="00BA025F">
              <w:t>Введение. Актуальность.</w:t>
            </w:r>
          </w:p>
        </w:tc>
        <w:tc>
          <w:tcPr>
            <w:tcW w:w="1134" w:type="dxa"/>
            <w:shd w:val="clear" w:color="auto" w:fill="auto"/>
          </w:tcPr>
          <w:p w:rsidR="00812EE8" w:rsidRPr="00BA025F" w:rsidRDefault="00812EE8" w:rsidP="00812EE8">
            <w:pPr>
              <w:pStyle w:val="ad"/>
            </w:pPr>
            <w:r w:rsidRPr="00BA025F">
              <w:t>1</w:t>
            </w:r>
          </w:p>
        </w:tc>
      </w:tr>
      <w:tr w:rsidR="00812EE8" w:rsidRPr="00BA025F" w:rsidTr="00812EE8">
        <w:tc>
          <w:tcPr>
            <w:tcW w:w="817" w:type="dxa"/>
            <w:shd w:val="clear" w:color="auto" w:fill="auto"/>
          </w:tcPr>
          <w:p w:rsidR="00812EE8" w:rsidRPr="00BA025F" w:rsidRDefault="00B56A8F" w:rsidP="00812EE8">
            <w:pPr>
              <w:pStyle w:val="ad"/>
              <w:tabs>
                <w:tab w:val="left" w:pos="1425"/>
              </w:tabs>
            </w:pPr>
            <w:r w:rsidRPr="00BA025F">
              <w:t>2</w:t>
            </w:r>
          </w:p>
        </w:tc>
        <w:tc>
          <w:tcPr>
            <w:tcW w:w="7655" w:type="dxa"/>
            <w:shd w:val="clear" w:color="auto" w:fill="auto"/>
          </w:tcPr>
          <w:p w:rsidR="00812EE8" w:rsidRPr="00BA025F" w:rsidRDefault="00812EE8" w:rsidP="00812EE8">
            <w:pPr>
              <w:pStyle w:val="ad"/>
            </w:pPr>
            <w:r w:rsidRPr="00BA025F">
              <w:t>Исследовательский проект. Представление исследования. Защита исследовательского проекта.</w:t>
            </w:r>
          </w:p>
        </w:tc>
        <w:tc>
          <w:tcPr>
            <w:tcW w:w="1134" w:type="dxa"/>
            <w:shd w:val="clear" w:color="auto" w:fill="auto"/>
          </w:tcPr>
          <w:p w:rsidR="00812EE8" w:rsidRPr="00BA025F" w:rsidRDefault="00812EE8" w:rsidP="00812EE8">
            <w:pPr>
              <w:pStyle w:val="ad"/>
            </w:pPr>
            <w:r w:rsidRPr="00BA025F">
              <w:t>3</w:t>
            </w:r>
          </w:p>
        </w:tc>
      </w:tr>
      <w:tr w:rsidR="00812EE8" w:rsidRPr="00BA025F" w:rsidTr="00812EE8">
        <w:tc>
          <w:tcPr>
            <w:tcW w:w="817" w:type="dxa"/>
            <w:shd w:val="clear" w:color="auto" w:fill="auto"/>
          </w:tcPr>
          <w:p w:rsidR="00812EE8" w:rsidRPr="00BA025F" w:rsidRDefault="00B56A8F" w:rsidP="00812EE8">
            <w:pPr>
              <w:pStyle w:val="ad"/>
            </w:pPr>
            <w:r w:rsidRPr="00BA025F">
              <w:t>3</w:t>
            </w:r>
          </w:p>
        </w:tc>
        <w:tc>
          <w:tcPr>
            <w:tcW w:w="7655" w:type="dxa"/>
            <w:shd w:val="clear" w:color="auto" w:fill="auto"/>
          </w:tcPr>
          <w:p w:rsidR="00812EE8" w:rsidRPr="00BA025F" w:rsidRDefault="00812EE8" w:rsidP="00B56A8F">
            <w:pPr>
              <w:pStyle w:val="ad"/>
            </w:pPr>
            <w:r w:rsidRPr="00BA025F">
              <w:t>Прикладной проект. Изготовление изделия по инструкционным картам.</w:t>
            </w:r>
          </w:p>
        </w:tc>
        <w:tc>
          <w:tcPr>
            <w:tcW w:w="1134" w:type="dxa"/>
            <w:shd w:val="clear" w:color="auto" w:fill="auto"/>
          </w:tcPr>
          <w:p w:rsidR="00812EE8" w:rsidRPr="00BA025F" w:rsidRDefault="00812EE8" w:rsidP="00812EE8">
            <w:pPr>
              <w:pStyle w:val="ad"/>
            </w:pPr>
            <w:r w:rsidRPr="00BA025F">
              <w:t>2</w:t>
            </w:r>
          </w:p>
        </w:tc>
      </w:tr>
      <w:tr w:rsidR="00812EE8" w:rsidRPr="00BA025F" w:rsidTr="00B56A8F">
        <w:trPr>
          <w:trHeight w:val="116"/>
        </w:trPr>
        <w:tc>
          <w:tcPr>
            <w:tcW w:w="817" w:type="dxa"/>
            <w:shd w:val="clear" w:color="auto" w:fill="auto"/>
          </w:tcPr>
          <w:p w:rsidR="00812EE8" w:rsidRPr="00BA025F" w:rsidRDefault="00B56A8F" w:rsidP="00812EE8">
            <w:pPr>
              <w:pStyle w:val="ad"/>
            </w:pPr>
            <w:r w:rsidRPr="00BA025F">
              <w:t>4</w:t>
            </w:r>
          </w:p>
        </w:tc>
        <w:tc>
          <w:tcPr>
            <w:tcW w:w="7655" w:type="dxa"/>
            <w:shd w:val="clear" w:color="auto" w:fill="auto"/>
          </w:tcPr>
          <w:p w:rsidR="00812EE8" w:rsidRPr="00BA025F" w:rsidRDefault="00812EE8" w:rsidP="00812EE8">
            <w:pPr>
              <w:pStyle w:val="ad"/>
            </w:pPr>
            <w:r w:rsidRPr="00BA025F">
              <w:t>Творческий проект.</w:t>
            </w:r>
          </w:p>
        </w:tc>
        <w:tc>
          <w:tcPr>
            <w:tcW w:w="1134" w:type="dxa"/>
            <w:shd w:val="clear" w:color="auto" w:fill="auto"/>
          </w:tcPr>
          <w:p w:rsidR="00812EE8" w:rsidRPr="00BA025F" w:rsidRDefault="00812EE8" w:rsidP="00812EE8">
            <w:pPr>
              <w:pStyle w:val="ad"/>
            </w:pPr>
            <w:r w:rsidRPr="00BA025F">
              <w:t>1</w:t>
            </w:r>
          </w:p>
        </w:tc>
      </w:tr>
      <w:tr w:rsidR="00812EE8" w:rsidRPr="00BA025F" w:rsidTr="00812EE8">
        <w:tc>
          <w:tcPr>
            <w:tcW w:w="817" w:type="dxa"/>
            <w:shd w:val="clear" w:color="auto" w:fill="auto"/>
          </w:tcPr>
          <w:p w:rsidR="00812EE8" w:rsidRPr="00BA025F" w:rsidRDefault="00B56A8F" w:rsidP="00812EE8">
            <w:pPr>
              <w:pStyle w:val="ad"/>
            </w:pPr>
            <w:r w:rsidRPr="00BA025F">
              <w:t>5</w:t>
            </w:r>
          </w:p>
        </w:tc>
        <w:tc>
          <w:tcPr>
            <w:tcW w:w="7655" w:type="dxa"/>
            <w:shd w:val="clear" w:color="auto" w:fill="auto"/>
          </w:tcPr>
          <w:p w:rsidR="00812EE8" w:rsidRPr="00BA025F" w:rsidRDefault="00812EE8" w:rsidP="00812EE8">
            <w:pPr>
              <w:pStyle w:val="ad"/>
            </w:pPr>
            <w:r w:rsidRPr="00BA025F">
              <w:t>Информационный проект. Использование интернет ресурсов.</w:t>
            </w:r>
          </w:p>
        </w:tc>
        <w:tc>
          <w:tcPr>
            <w:tcW w:w="1134" w:type="dxa"/>
            <w:shd w:val="clear" w:color="auto" w:fill="auto"/>
          </w:tcPr>
          <w:p w:rsidR="00812EE8" w:rsidRPr="00BA025F" w:rsidRDefault="00812EE8" w:rsidP="00812EE8">
            <w:pPr>
              <w:pStyle w:val="ad"/>
            </w:pPr>
            <w:r w:rsidRPr="00BA025F">
              <w:t>2</w:t>
            </w:r>
          </w:p>
        </w:tc>
      </w:tr>
      <w:tr w:rsidR="00812EE8" w:rsidRPr="00BA025F" w:rsidTr="00812EE8">
        <w:tc>
          <w:tcPr>
            <w:tcW w:w="817" w:type="dxa"/>
            <w:shd w:val="clear" w:color="auto" w:fill="auto"/>
          </w:tcPr>
          <w:p w:rsidR="00812EE8" w:rsidRPr="00BA025F" w:rsidRDefault="00B56A8F" w:rsidP="00812EE8">
            <w:pPr>
              <w:pStyle w:val="ad"/>
            </w:pPr>
            <w:r w:rsidRPr="00BA025F">
              <w:t>6</w:t>
            </w:r>
          </w:p>
        </w:tc>
        <w:tc>
          <w:tcPr>
            <w:tcW w:w="7655" w:type="dxa"/>
            <w:shd w:val="clear" w:color="auto" w:fill="auto"/>
          </w:tcPr>
          <w:p w:rsidR="00812EE8" w:rsidRPr="00BA025F" w:rsidRDefault="00812EE8" w:rsidP="00812EE8">
            <w:pPr>
              <w:pStyle w:val="ad"/>
            </w:pPr>
            <w:r w:rsidRPr="00BA025F">
              <w:t>Оформление проекта. Самоанализ - оценка проекта.</w:t>
            </w:r>
          </w:p>
        </w:tc>
        <w:tc>
          <w:tcPr>
            <w:tcW w:w="1134" w:type="dxa"/>
            <w:shd w:val="clear" w:color="auto" w:fill="auto"/>
          </w:tcPr>
          <w:p w:rsidR="00812EE8" w:rsidRPr="00BA025F" w:rsidRDefault="00812EE8" w:rsidP="00812EE8">
            <w:pPr>
              <w:pStyle w:val="ad"/>
            </w:pPr>
            <w:r w:rsidRPr="00BA025F">
              <w:t>2</w:t>
            </w:r>
          </w:p>
        </w:tc>
      </w:tr>
      <w:tr w:rsidR="00812EE8" w:rsidRPr="00BA025F" w:rsidTr="00812EE8">
        <w:tc>
          <w:tcPr>
            <w:tcW w:w="817" w:type="dxa"/>
            <w:shd w:val="clear" w:color="auto" w:fill="auto"/>
          </w:tcPr>
          <w:p w:rsidR="00812EE8" w:rsidRPr="00BA025F" w:rsidRDefault="00B56A8F" w:rsidP="00812EE8">
            <w:pPr>
              <w:pStyle w:val="ad"/>
            </w:pPr>
            <w:r w:rsidRPr="00BA025F">
              <w:t>7</w:t>
            </w:r>
          </w:p>
        </w:tc>
        <w:tc>
          <w:tcPr>
            <w:tcW w:w="7655" w:type="dxa"/>
            <w:shd w:val="clear" w:color="auto" w:fill="auto"/>
          </w:tcPr>
          <w:p w:rsidR="00812EE8" w:rsidRPr="00BA025F" w:rsidRDefault="00812EE8" w:rsidP="00812EE8">
            <w:pPr>
              <w:pStyle w:val="ad"/>
            </w:pPr>
            <w:r w:rsidRPr="00BA025F">
              <w:t>Подготовка презентации. Разработка презентации и дизайн оформления. Защита проекта.</w:t>
            </w:r>
          </w:p>
        </w:tc>
        <w:tc>
          <w:tcPr>
            <w:tcW w:w="1134" w:type="dxa"/>
            <w:shd w:val="clear" w:color="auto" w:fill="auto"/>
          </w:tcPr>
          <w:p w:rsidR="00812EE8" w:rsidRPr="00BA025F" w:rsidRDefault="00812EE8" w:rsidP="00812EE8">
            <w:pPr>
              <w:pStyle w:val="ad"/>
            </w:pPr>
            <w:r w:rsidRPr="00BA025F">
              <w:t>1</w:t>
            </w:r>
          </w:p>
        </w:tc>
      </w:tr>
      <w:tr w:rsidR="00812EE8" w:rsidRPr="00BA025F" w:rsidTr="00812EE8">
        <w:tc>
          <w:tcPr>
            <w:tcW w:w="817" w:type="dxa"/>
            <w:shd w:val="clear" w:color="auto" w:fill="auto"/>
          </w:tcPr>
          <w:p w:rsidR="00812EE8" w:rsidRPr="00BA025F" w:rsidRDefault="00B56A8F" w:rsidP="00812EE8">
            <w:pPr>
              <w:pStyle w:val="ad"/>
            </w:pPr>
            <w:r w:rsidRPr="00BA025F">
              <w:t>8</w:t>
            </w:r>
          </w:p>
        </w:tc>
        <w:tc>
          <w:tcPr>
            <w:tcW w:w="7655" w:type="dxa"/>
            <w:shd w:val="clear" w:color="auto" w:fill="auto"/>
          </w:tcPr>
          <w:p w:rsidR="00812EE8" w:rsidRPr="00BA025F" w:rsidRDefault="00812EE8" w:rsidP="00812EE8">
            <w:pPr>
              <w:pStyle w:val="ad"/>
            </w:pPr>
            <w:r w:rsidRPr="00BA025F">
              <w:t>Творческий проект «Игрушка».</w:t>
            </w:r>
          </w:p>
          <w:p w:rsidR="00812EE8" w:rsidRPr="00BA025F" w:rsidRDefault="00812EE8" w:rsidP="00B56A8F">
            <w:pPr>
              <w:pStyle w:val="ad"/>
            </w:pPr>
            <w:r w:rsidRPr="00BA025F">
              <w:t>Актуальность. Поисковый этап. Конструкторский этап. Технологический этап. Разработки и оформление инструкционных карт. Изготовление изделия. Самоанализ. Оформление презентации. Защита проекта.</w:t>
            </w:r>
          </w:p>
        </w:tc>
        <w:tc>
          <w:tcPr>
            <w:tcW w:w="1134" w:type="dxa"/>
            <w:shd w:val="clear" w:color="auto" w:fill="auto"/>
          </w:tcPr>
          <w:p w:rsidR="00812EE8" w:rsidRPr="00BA025F" w:rsidRDefault="00812EE8" w:rsidP="00812EE8">
            <w:pPr>
              <w:pStyle w:val="ad"/>
            </w:pPr>
            <w:r w:rsidRPr="00BA025F">
              <w:t>9</w:t>
            </w:r>
          </w:p>
        </w:tc>
      </w:tr>
      <w:tr w:rsidR="00812EE8" w:rsidRPr="00BA025F" w:rsidTr="00812EE8">
        <w:tc>
          <w:tcPr>
            <w:tcW w:w="817" w:type="dxa"/>
            <w:shd w:val="clear" w:color="auto" w:fill="auto"/>
          </w:tcPr>
          <w:p w:rsidR="00812EE8" w:rsidRPr="00BA025F" w:rsidRDefault="00B56A8F" w:rsidP="00B56A8F">
            <w:pPr>
              <w:pStyle w:val="ad"/>
            </w:pPr>
            <w:r w:rsidRPr="00BA025F">
              <w:t>9</w:t>
            </w:r>
          </w:p>
        </w:tc>
        <w:tc>
          <w:tcPr>
            <w:tcW w:w="7655" w:type="dxa"/>
            <w:shd w:val="clear" w:color="auto" w:fill="auto"/>
          </w:tcPr>
          <w:p w:rsidR="00812EE8" w:rsidRPr="00BA025F" w:rsidRDefault="00812EE8" w:rsidP="00B56A8F">
            <w:pPr>
              <w:pStyle w:val="ad"/>
              <w:spacing w:before="0" w:beforeAutospacing="0" w:after="0" w:afterAutospacing="0"/>
            </w:pPr>
            <w:r w:rsidRPr="00BA025F">
              <w:t>Научно-исследовательская работа по выбору.</w:t>
            </w:r>
          </w:p>
          <w:p w:rsidR="00812EE8" w:rsidRPr="00BA025F" w:rsidRDefault="00812EE8" w:rsidP="00B56A8F">
            <w:pPr>
              <w:pStyle w:val="ad"/>
              <w:spacing w:before="0" w:beforeAutospacing="0" w:after="0" w:afterAutospacing="0"/>
            </w:pPr>
            <w:r w:rsidRPr="00BA025F">
              <w:t>Актуальность. Поисковый этап. Исследовательский этап, изучение литературных источников. Использование интернет ресурсов. Оформление исследования. Самоанализ. Оформление презентации. Защита исследования.</w:t>
            </w:r>
          </w:p>
        </w:tc>
        <w:tc>
          <w:tcPr>
            <w:tcW w:w="1134" w:type="dxa"/>
            <w:shd w:val="clear" w:color="auto" w:fill="auto"/>
          </w:tcPr>
          <w:p w:rsidR="00812EE8" w:rsidRPr="00BA025F" w:rsidRDefault="00812EE8" w:rsidP="00812EE8">
            <w:pPr>
              <w:pStyle w:val="ad"/>
            </w:pPr>
            <w:r w:rsidRPr="00BA025F">
              <w:t>10</w:t>
            </w:r>
          </w:p>
        </w:tc>
      </w:tr>
      <w:tr w:rsidR="00812EE8" w:rsidRPr="00BA025F" w:rsidTr="00812EE8">
        <w:tc>
          <w:tcPr>
            <w:tcW w:w="817" w:type="dxa"/>
            <w:shd w:val="clear" w:color="auto" w:fill="auto"/>
          </w:tcPr>
          <w:p w:rsidR="00812EE8" w:rsidRPr="00BA025F" w:rsidRDefault="00B56A8F" w:rsidP="00812EE8">
            <w:pPr>
              <w:pStyle w:val="ad"/>
            </w:pPr>
            <w:r w:rsidRPr="00BA025F">
              <w:t>10</w:t>
            </w:r>
          </w:p>
        </w:tc>
        <w:tc>
          <w:tcPr>
            <w:tcW w:w="7655" w:type="dxa"/>
            <w:shd w:val="clear" w:color="auto" w:fill="auto"/>
          </w:tcPr>
          <w:p w:rsidR="00812EE8" w:rsidRPr="00BA025F" w:rsidRDefault="00812EE8" w:rsidP="00812EE8">
            <w:pPr>
              <w:pStyle w:val="ad"/>
            </w:pPr>
            <w:r w:rsidRPr="00BA025F">
              <w:t>Выставка проектов.</w:t>
            </w:r>
          </w:p>
        </w:tc>
        <w:tc>
          <w:tcPr>
            <w:tcW w:w="1134" w:type="dxa"/>
            <w:shd w:val="clear" w:color="auto" w:fill="auto"/>
          </w:tcPr>
          <w:p w:rsidR="00812EE8" w:rsidRPr="00BA025F" w:rsidRDefault="00812EE8" w:rsidP="00812EE8">
            <w:pPr>
              <w:pStyle w:val="ad"/>
            </w:pPr>
            <w:r w:rsidRPr="00BA025F">
              <w:t>1</w:t>
            </w:r>
          </w:p>
        </w:tc>
      </w:tr>
      <w:tr w:rsidR="00812EE8" w:rsidRPr="00BA025F" w:rsidTr="00812EE8">
        <w:tc>
          <w:tcPr>
            <w:tcW w:w="8472" w:type="dxa"/>
            <w:gridSpan w:val="2"/>
            <w:shd w:val="clear" w:color="auto" w:fill="auto"/>
          </w:tcPr>
          <w:p w:rsidR="00812EE8" w:rsidRPr="00BA025F" w:rsidRDefault="00812EE8" w:rsidP="00812EE8">
            <w:pPr>
              <w:pStyle w:val="ad"/>
            </w:pPr>
            <w:r w:rsidRPr="00BA025F">
              <w:t>Итого:</w:t>
            </w:r>
          </w:p>
        </w:tc>
        <w:tc>
          <w:tcPr>
            <w:tcW w:w="1134" w:type="dxa"/>
            <w:shd w:val="clear" w:color="auto" w:fill="auto"/>
          </w:tcPr>
          <w:p w:rsidR="00812EE8" w:rsidRPr="00BA025F" w:rsidRDefault="00812EE8" w:rsidP="00812EE8">
            <w:pPr>
              <w:pStyle w:val="ad"/>
            </w:pPr>
            <w:r w:rsidRPr="00BA025F">
              <w:t xml:space="preserve">35 </w:t>
            </w:r>
          </w:p>
        </w:tc>
      </w:tr>
    </w:tbl>
    <w:p w:rsidR="00812EE8" w:rsidRPr="00BA025F" w:rsidRDefault="00812EE8" w:rsidP="00812EE8">
      <w:pPr>
        <w:pStyle w:val="ad"/>
        <w:spacing w:before="0" w:beforeAutospacing="0" w:after="0" w:afterAutospacing="0"/>
        <w:jc w:val="both"/>
      </w:pPr>
    </w:p>
    <w:p w:rsidR="00045DEF" w:rsidRPr="00BA025F" w:rsidRDefault="00045DEF" w:rsidP="00960606">
      <w:pPr>
        <w:ind w:left="1134" w:right="777"/>
        <w:jc w:val="center"/>
        <w:rPr>
          <w:sz w:val="24"/>
          <w:szCs w:val="24"/>
        </w:rPr>
      </w:pPr>
    </w:p>
    <w:p w:rsidR="00462FFB" w:rsidRPr="00BA025F" w:rsidRDefault="00045DEF" w:rsidP="00B32EFC">
      <w:pPr>
        <w:tabs>
          <w:tab w:val="left" w:pos="4085"/>
        </w:tabs>
        <w:rPr>
          <w:sz w:val="24"/>
          <w:szCs w:val="24"/>
        </w:rPr>
      </w:pPr>
      <w:r w:rsidRPr="00BA025F">
        <w:rPr>
          <w:sz w:val="24"/>
          <w:szCs w:val="24"/>
        </w:rPr>
        <w:tab/>
      </w:r>
    </w:p>
    <w:p w:rsidR="00462FFB" w:rsidRPr="00BA025F" w:rsidRDefault="00462FFB" w:rsidP="00BF13A8">
      <w:pPr>
        <w:spacing w:line="256" w:lineRule="auto"/>
        <w:ind w:left="142" w:right="1110" w:hanging="6"/>
        <w:jc w:val="center"/>
        <w:rPr>
          <w:b/>
          <w:sz w:val="24"/>
          <w:szCs w:val="24"/>
        </w:rPr>
      </w:pPr>
      <w:r w:rsidRPr="00BA025F">
        <w:rPr>
          <w:b/>
          <w:sz w:val="24"/>
          <w:szCs w:val="24"/>
        </w:rPr>
        <w:t xml:space="preserve">Программа курса внеурочной деятельности </w:t>
      </w:r>
    </w:p>
    <w:p w:rsidR="00462FFB" w:rsidRPr="00BA025F" w:rsidRDefault="00462FFB" w:rsidP="00BF13A8">
      <w:pPr>
        <w:spacing w:line="256" w:lineRule="auto"/>
        <w:ind w:left="142" w:right="1110" w:hanging="6"/>
        <w:jc w:val="center"/>
        <w:rPr>
          <w:b/>
          <w:sz w:val="24"/>
          <w:szCs w:val="24"/>
        </w:rPr>
      </w:pPr>
      <w:r w:rsidRPr="00BA025F">
        <w:rPr>
          <w:b/>
          <w:sz w:val="24"/>
          <w:szCs w:val="24"/>
        </w:rPr>
        <w:t>«Юный историк», 5 класс</w:t>
      </w:r>
    </w:p>
    <w:p w:rsidR="00225A8E" w:rsidRPr="00BA025F" w:rsidRDefault="00462FFB" w:rsidP="00BF13A8">
      <w:pPr>
        <w:spacing w:line="276" w:lineRule="auto"/>
        <w:ind w:left="142" w:right="918" w:hanging="6"/>
        <w:jc w:val="center"/>
        <w:rPr>
          <w:b/>
          <w:sz w:val="24"/>
          <w:szCs w:val="24"/>
        </w:rPr>
      </w:pPr>
      <w:r w:rsidRPr="00BA025F">
        <w:rPr>
          <w:b/>
          <w:sz w:val="24"/>
          <w:szCs w:val="24"/>
        </w:rPr>
        <w:t xml:space="preserve"> </w:t>
      </w:r>
      <w:r w:rsidR="00225A8E" w:rsidRPr="00BA025F">
        <w:rPr>
          <w:sz w:val="24"/>
          <w:szCs w:val="24"/>
        </w:rPr>
        <w:t>Общекультурное направление</w:t>
      </w:r>
      <w:r w:rsidR="00225A8E" w:rsidRPr="00BA025F">
        <w:rPr>
          <w:b/>
          <w:sz w:val="24"/>
          <w:szCs w:val="24"/>
        </w:rPr>
        <w:t xml:space="preserve"> </w:t>
      </w:r>
    </w:p>
    <w:p w:rsidR="00462FFB" w:rsidRPr="00BA025F" w:rsidRDefault="00462FFB" w:rsidP="00BF13A8">
      <w:pPr>
        <w:spacing w:line="276" w:lineRule="auto"/>
        <w:ind w:left="142" w:right="918" w:hanging="6"/>
        <w:jc w:val="center"/>
        <w:rPr>
          <w:b/>
          <w:sz w:val="24"/>
          <w:szCs w:val="24"/>
        </w:rPr>
      </w:pPr>
      <w:r w:rsidRPr="00BA025F">
        <w:rPr>
          <w:b/>
          <w:sz w:val="24"/>
          <w:szCs w:val="24"/>
        </w:rPr>
        <w:t>Планируемые результаты освоения программы</w:t>
      </w:r>
    </w:p>
    <w:p w:rsidR="00462FFB" w:rsidRPr="00BA025F" w:rsidRDefault="00462FFB" w:rsidP="00BF13A8">
      <w:pPr>
        <w:spacing w:line="276" w:lineRule="auto"/>
        <w:ind w:left="142" w:right="918" w:hanging="6"/>
        <w:jc w:val="both"/>
        <w:rPr>
          <w:sz w:val="24"/>
          <w:szCs w:val="24"/>
        </w:rPr>
      </w:pPr>
      <w:r w:rsidRPr="00BA025F">
        <w:rPr>
          <w:sz w:val="24"/>
          <w:szCs w:val="24"/>
        </w:rPr>
        <w:t xml:space="preserve">Планируемые результаты. </w:t>
      </w:r>
    </w:p>
    <w:p w:rsidR="00462FFB" w:rsidRPr="00BA025F" w:rsidRDefault="00462FFB" w:rsidP="00BF13A8">
      <w:pPr>
        <w:spacing w:line="276" w:lineRule="auto"/>
        <w:ind w:left="142" w:right="918" w:hanging="6"/>
        <w:jc w:val="both"/>
        <w:rPr>
          <w:sz w:val="24"/>
          <w:szCs w:val="24"/>
        </w:rPr>
      </w:pPr>
      <w:r w:rsidRPr="00BA025F">
        <w:rPr>
          <w:b/>
          <w:sz w:val="24"/>
          <w:szCs w:val="24"/>
        </w:rPr>
        <w:t>Личностные.</w:t>
      </w:r>
    </w:p>
    <w:p w:rsidR="00462FFB" w:rsidRPr="00BA025F" w:rsidRDefault="00462FFB" w:rsidP="00BF13A8">
      <w:pPr>
        <w:spacing w:line="276" w:lineRule="auto"/>
        <w:ind w:left="142" w:right="918" w:hanging="6"/>
        <w:jc w:val="both"/>
        <w:rPr>
          <w:sz w:val="24"/>
          <w:szCs w:val="24"/>
        </w:rPr>
      </w:pPr>
      <w:r w:rsidRPr="00BA025F">
        <w:rPr>
          <w:sz w:val="24"/>
          <w:szCs w:val="24"/>
        </w:rPr>
        <w:t>- формирование когнитивной и коммуникативной компетенций через организацию познавательной деятельности в группах и индивидуально, а также через творческую деятельность;</w:t>
      </w:r>
    </w:p>
    <w:p w:rsidR="00462FFB" w:rsidRPr="00BA025F" w:rsidRDefault="00462FFB" w:rsidP="00BF13A8">
      <w:pPr>
        <w:spacing w:line="276" w:lineRule="auto"/>
        <w:ind w:left="142" w:right="918" w:hanging="6"/>
        <w:jc w:val="both"/>
        <w:rPr>
          <w:sz w:val="24"/>
          <w:szCs w:val="24"/>
        </w:rPr>
      </w:pPr>
      <w:r w:rsidRPr="00BA025F">
        <w:rPr>
          <w:sz w:val="24"/>
          <w:szCs w:val="24"/>
        </w:rPr>
        <w:t>- понимание культурного многообразия мира; уважение к культуре других народов;</w:t>
      </w:r>
    </w:p>
    <w:p w:rsidR="00462FFB" w:rsidRPr="00BA025F" w:rsidRDefault="00462FFB" w:rsidP="00BF13A8">
      <w:pPr>
        <w:spacing w:line="276" w:lineRule="auto"/>
        <w:ind w:left="142" w:right="918" w:hanging="6"/>
        <w:jc w:val="both"/>
        <w:rPr>
          <w:sz w:val="24"/>
          <w:szCs w:val="24"/>
        </w:rPr>
      </w:pPr>
      <w:r w:rsidRPr="00BA025F">
        <w:rPr>
          <w:sz w:val="24"/>
          <w:szCs w:val="24"/>
        </w:rPr>
        <w:t>- толерантное отношение к истории других стран;</w:t>
      </w:r>
    </w:p>
    <w:p w:rsidR="00462FFB" w:rsidRPr="00BA025F" w:rsidRDefault="00462FFB" w:rsidP="00BF13A8">
      <w:pPr>
        <w:spacing w:line="276" w:lineRule="auto"/>
        <w:ind w:left="142" w:right="918" w:hanging="6"/>
        <w:jc w:val="both"/>
        <w:rPr>
          <w:sz w:val="24"/>
          <w:szCs w:val="24"/>
        </w:rPr>
      </w:pPr>
      <w:r w:rsidRPr="00BA025F">
        <w:rPr>
          <w:sz w:val="24"/>
          <w:szCs w:val="24"/>
        </w:rPr>
        <w:t>- познавательная, творческая, общественная активность;</w:t>
      </w:r>
    </w:p>
    <w:p w:rsidR="00462FFB" w:rsidRPr="00BA025F" w:rsidRDefault="00462FFB" w:rsidP="00BF13A8">
      <w:pPr>
        <w:spacing w:line="276" w:lineRule="auto"/>
        <w:ind w:left="142" w:right="918" w:hanging="6"/>
        <w:jc w:val="both"/>
        <w:rPr>
          <w:sz w:val="24"/>
          <w:szCs w:val="24"/>
        </w:rPr>
      </w:pPr>
      <w:r w:rsidRPr="00BA025F">
        <w:rPr>
          <w:sz w:val="24"/>
          <w:szCs w:val="24"/>
        </w:rPr>
        <w:t>- умение работать в сотрудничестве с другими, отвечать за свои решения;</w:t>
      </w:r>
    </w:p>
    <w:p w:rsidR="00462FFB" w:rsidRPr="00BA025F" w:rsidRDefault="00462FFB" w:rsidP="00BF13A8">
      <w:pPr>
        <w:spacing w:line="276" w:lineRule="auto"/>
        <w:ind w:left="142" w:right="918" w:hanging="6"/>
        <w:jc w:val="both"/>
        <w:rPr>
          <w:sz w:val="24"/>
          <w:szCs w:val="24"/>
        </w:rPr>
      </w:pPr>
      <w:r w:rsidRPr="00BA025F">
        <w:rPr>
          <w:b/>
          <w:sz w:val="24"/>
          <w:szCs w:val="24"/>
        </w:rPr>
        <w:t>Метапредметные</w:t>
      </w:r>
      <w:r w:rsidRPr="00BA025F">
        <w:rPr>
          <w:sz w:val="24"/>
          <w:szCs w:val="24"/>
        </w:rPr>
        <w:t xml:space="preserve"> результаты:</w:t>
      </w:r>
    </w:p>
    <w:p w:rsidR="00462FFB" w:rsidRPr="00BA025F" w:rsidRDefault="00462FFB" w:rsidP="00BF13A8">
      <w:pPr>
        <w:spacing w:line="276" w:lineRule="auto"/>
        <w:ind w:left="142" w:right="918" w:hanging="6"/>
        <w:jc w:val="both"/>
        <w:rPr>
          <w:sz w:val="24"/>
          <w:szCs w:val="24"/>
        </w:rPr>
      </w:pPr>
      <w:r w:rsidRPr="00BA025F">
        <w:rPr>
          <w:sz w:val="24"/>
          <w:szCs w:val="24"/>
        </w:rPr>
        <w:t>- владение умениями работать с учебной и внешкольной информацией;</w:t>
      </w:r>
    </w:p>
    <w:p w:rsidR="00462FFB" w:rsidRPr="00BA025F" w:rsidRDefault="00462FFB" w:rsidP="00BF13A8">
      <w:pPr>
        <w:spacing w:line="276" w:lineRule="auto"/>
        <w:ind w:left="142" w:right="918" w:hanging="6"/>
        <w:jc w:val="both"/>
        <w:rPr>
          <w:sz w:val="24"/>
          <w:szCs w:val="24"/>
        </w:rPr>
      </w:pPr>
      <w:r w:rsidRPr="00BA025F">
        <w:rPr>
          <w:sz w:val="24"/>
          <w:szCs w:val="24"/>
        </w:rPr>
        <w:t>- способность решать творческие задачи, представлять результаты своей деятельности в творческих формах;</w:t>
      </w:r>
    </w:p>
    <w:p w:rsidR="00462FFB" w:rsidRPr="00BA025F" w:rsidRDefault="00462FFB" w:rsidP="00BF13A8">
      <w:pPr>
        <w:spacing w:line="276" w:lineRule="auto"/>
        <w:ind w:left="142" w:right="918" w:hanging="6"/>
        <w:jc w:val="both"/>
        <w:rPr>
          <w:sz w:val="24"/>
          <w:szCs w:val="24"/>
        </w:rPr>
      </w:pPr>
      <w:r w:rsidRPr="00BA025F">
        <w:rPr>
          <w:sz w:val="24"/>
          <w:szCs w:val="24"/>
        </w:rPr>
        <w:t>- готовность к сотрудничеству с соучениками, коллективной работе;</w:t>
      </w:r>
    </w:p>
    <w:p w:rsidR="00462FFB" w:rsidRPr="00BA025F" w:rsidRDefault="00462FFB" w:rsidP="00BF13A8">
      <w:pPr>
        <w:spacing w:line="276" w:lineRule="auto"/>
        <w:ind w:left="142" w:right="918" w:hanging="6"/>
        <w:jc w:val="both"/>
        <w:rPr>
          <w:sz w:val="24"/>
          <w:szCs w:val="24"/>
        </w:rPr>
      </w:pPr>
      <w:r w:rsidRPr="00BA025F">
        <w:rPr>
          <w:sz w:val="24"/>
          <w:szCs w:val="24"/>
        </w:rPr>
        <w:t>- участвовать в диалоге;</w:t>
      </w:r>
    </w:p>
    <w:p w:rsidR="00462FFB" w:rsidRPr="00BA025F" w:rsidRDefault="00462FFB" w:rsidP="00BF13A8">
      <w:pPr>
        <w:spacing w:line="276" w:lineRule="auto"/>
        <w:ind w:left="142" w:right="918" w:hanging="6"/>
        <w:jc w:val="both"/>
        <w:rPr>
          <w:sz w:val="24"/>
          <w:szCs w:val="24"/>
        </w:rPr>
      </w:pPr>
      <w:r w:rsidRPr="00BA025F">
        <w:rPr>
          <w:sz w:val="24"/>
          <w:szCs w:val="24"/>
        </w:rPr>
        <w:t>- передавать историческую информацию в виде художественных образов;</w:t>
      </w:r>
    </w:p>
    <w:p w:rsidR="00462FFB" w:rsidRPr="00BA025F" w:rsidRDefault="00462FFB" w:rsidP="00BF13A8">
      <w:pPr>
        <w:spacing w:line="276" w:lineRule="auto"/>
        <w:ind w:left="142" w:right="918" w:hanging="6"/>
        <w:jc w:val="both"/>
        <w:rPr>
          <w:sz w:val="24"/>
          <w:szCs w:val="24"/>
        </w:rPr>
      </w:pPr>
      <w:r w:rsidRPr="00BA025F">
        <w:rPr>
          <w:sz w:val="24"/>
          <w:szCs w:val="24"/>
        </w:rPr>
        <w:t>- участвовать в коллективном обсуждении проблем, строить продуктивное взаимодействие и сотрудничество со сверстниками.</w:t>
      </w:r>
    </w:p>
    <w:p w:rsidR="00462FFB" w:rsidRPr="00BA025F" w:rsidRDefault="00462FFB" w:rsidP="00BF13A8">
      <w:pPr>
        <w:spacing w:line="276" w:lineRule="auto"/>
        <w:ind w:left="142" w:right="918" w:hanging="6"/>
        <w:jc w:val="both"/>
        <w:rPr>
          <w:sz w:val="24"/>
          <w:szCs w:val="24"/>
        </w:rPr>
      </w:pPr>
      <w:r w:rsidRPr="00BA025F">
        <w:rPr>
          <w:b/>
          <w:sz w:val="24"/>
          <w:szCs w:val="24"/>
        </w:rPr>
        <w:t xml:space="preserve">Предметные </w:t>
      </w:r>
      <w:r w:rsidRPr="00BA025F">
        <w:rPr>
          <w:sz w:val="24"/>
          <w:szCs w:val="24"/>
        </w:rPr>
        <w:t>результаты</w:t>
      </w:r>
      <w:r w:rsidRPr="00BA025F">
        <w:rPr>
          <w:b/>
          <w:sz w:val="24"/>
          <w:szCs w:val="24"/>
        </w:rPr>
        <w:t xml:space="preserve"> :</w:t>
      </w:r>
    </w:p>
    <w:p w:rsidR="00462FFB" w:rsidRPr="00BA025F" w:rsidRDefault="00462FFB" w:rsidP="00BF13A8">
      <w:pPr>
        <w:adjustRightInd w:val="0"/>
        <w:spacing w:line="276" w:lineRule="auto"/>
        <w:ind w:left="142" w:right="918" w:hanging="6"/>
        <w:jc w:val="both"/>
        <w:rPr>
          <w:sz w:val="24"/>
          <w:szCs w:val="24"/>
        </w:rPr>
      </w:pPr>
      <w:r w:rsidRPr="00BA025F">
        <w:rPr>
          <w:sz w:val="24"/>
          <w:szCs w:val="24"/>
        </w:rPr>
        <w:t xml:space="preserve">-воспринимают исторические термины и понятия, приобретают практические навыки и умения в в разнообразных видах  деятельности. </w:t>
      </w:r>
    </w:p>
    <w:p w:rsidR="00462FFB" w:rsidRPr="00BA025F" w:rsidRDefault="00462FFB" w:rsidP="00BF13A8">
      <w:pPr>
        <w:adjustRightInd w:val="0"/>
        <w:spacing w:line="276" w:lineRule="auto"/>
        <w:ind w:left="142" w:right="918" w:hanging="6"/>
        <w:jc w:val="both"/>
        <w:rPr>
          <w:sz w:val="24"/>
          <w:szCs w:val="24"/>
        </w:rPr>
      </w:pPr>
      <w:r w:rsidRPr="00BA025F">
        <w:rPr>
          <w:sz w:val="24"/>
          <w:szCs w:val="24"/>
        </w:rPr>
        <w:t>-знать основные события всемирной истории первобытного периода и периода  древности;</w:t>
      </w:r>
    </w:p>
    <w:p w:rsidR="00462FFB" w:rsidRPr="00BA025F" w:rsidRDefault="00462FFB" w:rsidP="00BF13A8">
      <w:pPr>
        <w:adjustRightInd w:val="0"/>
        <w:spacing w:line="276" w:lineRule="auto"/>
        <w:ind w:left="142" w:right="918" w:hanging="6"/>
        <w:jc w:val="both"/>
        <w:rPr>
          <w:sz w:val="24"/>
          <w:szCs w:val="24"/>
        </w:rPr>
      </w:pPr>
      <w:r w:rsidRPr="00BA025F">
        <w:rPr>
          <w:sz w:val="24"/>
          <w:szCs w:val="24"/>
        </w:rPr>
        <w:t>уметь анализировать различные исторические источники и извлекать из них информацию;</w:t>
      </w:r>
    </w:p>
    <w:p w:rsidR="00462FFB" w:rsidRPr="00BA025F" w:rsidRDefault="00462FFB" w:rsidP="00BF13A8">
      <w:pPr>
        <w:adjustRightInd w:val="0"/>
        <w:spacing w:line="276" w:lineRule="auto"/>
        <w:ind w:left="142" w:right="918" w:hanging="6"/>
        <w:jc w:val="both"/>
        <w:rPr>
          <w:sz w:val="24"/>
          <w:szCs w:val="24"/>
        </w:rPr>
      </w:pPr>
      <w:r w:rsidRPr="00BA025F">
        <w:rPr>
          <w:sz w:val="24"/>
          <w:szCs w:val="24"/>
        </w:rPr>
        <w:t></w:t>
      </w:r>
      <w:r w:rsidRPr="00BA025F">
        <w:rPr>
          <w:sz w:val="24"/>
          <w:szCs w:val="24"/>
        </w:rPr>
        <w:t>уметь понимать и сочувственно воспринимать исторический опыт других эпох, народов и поколений;</w:t>
      </w:r>
    </w:p>
    <w:p w:rsidR="00462FFB" w:rsidRPr="00BA025F" w:rsidRDefault="00462FFB" w:rsidP="00BF13A8">
      <w:pPr>
        <w:adjustRightInd w:val="0"/>
        <w:spacing w:line="276" w:lineRule="auto"/>
        <w:ind w:left="142" w:right="918" w:hanging="6"/>
        <w:jc w:val="both"/>
        <w:rPr>
          <w:sz w:val="24"/>
          <w:szCs w:val="24"/>
        </w:rPr>
      </w:pPr>
      <w:r w:rsidRPr="00BA025F">
        <w:rPr>
          <w:sz w:val="24"/>
          <w:szCs w:val="24"/>
        </w:rPr>
        <w:t>овладеть приемами работы с книгой;</w:t>
      </w:r>
    </w:p>
    <w:p w:rsidR="00462FFB" w:rsidRPr="00BA025F" w:rsidRDefault="00462FFB" w:rsidP="00BF13A8">
      <w:pPr>
        <w:adjustRightInd w:val="0"/>
        <w:spacing w:line="276" w:lineRule="auto"/>
        <w:ind w:left="142" w:right="918" w:hanging="6"/>
        <w:jc w:val="both"/>
        <w:rPr>
          <w:sz w:val="24"/>
          <w:szCs w:val="24"/>
        </w:rPr>
      </w:pPr>
      <w:r w:rsidRPr="00BA025F">
        <w:rPr>
          <w:sz w:val="24"/>
          <w:szCs w:val="24"/>
        </w:rPr>
        <w:t>уметь сопоставлять свидетельства различных исторических источников, выявляя в них общее и различия;</w:t>
      </w:r>
    </w:p>
    <w:p w:rsidR="00462FFB" w:rsidRPr="00BA025F" w:rsidRDefault="00462FFB" w:rsidP="00BF13A8">
      <w:pPr>
        <w:adjustRightInd w:val="0"/>
        <w:spacing w:line="276" w:lineRule="auto"/>
        <w:ind w:left="142" w:right="918" w:hanging="6"/>
        <w:jc w:val="both"/>
        <w:rPr>
          <w:sz w:val="24"/>
          <w:szCs w:val="24"/>
        </w:rPr>
      </w:pPr>
      <w:r w:rsidRPr="00BA025F">
        <w:rPr>
          <w:sz w:val="24"/>
          <w:szCs w:val="24"/>
        </w:rPr>
        <w:t></w:t>
      </w:r>
      <w:r w:rsidRPr="00BA025F">
        <w:rPr>
          <w:sz w:val="24"/>
          <w:szCs w:val="24"/>
        </w:rPr>
        <w:t>уметь высказывать суждения о значении и месте исторического и культурного  наследия древних обществ в мировой истории</w:t>
      </w:r>
    </w:p>
    <w:p w:rsidR="00462FFB" w:rsidRPr="00BA025F" w:rsidRDefault="00462FFB" w:rsidP="00BF13A8">
      <w:pPr>
        <w:spacing w:line="276" w:lineRule="auto"/>
        <w:ind w:left="142" w:right="918" w:hanging="6"/>
        <w:jc w:val="both"/>
        <w:rPr>
          <w:b/>
          <w:sz w:val="24"/>
          <w:szCs w:val="24"/>
        </w:rPr>
      </w:pPr>
      <w:r w:rsidRPr="00BA025F">
        <w:rPr>
          <w:b/>
          <w:sz w:val="24"/>
          <w:szCs w:val="24"/>
        </w:rPr>
        <w:t>Содержание курса «Юный историк»</w:t>
      </w:r>
    </w:p>
    <w:p w:rsidR="00462FFB" w:rsidRPr="00BA025F" w:rsidRDefault="00462FFB" w:rsidP="00BF13A8">
      <w:pPr>
        <w:spacing w:line="276" w:lineRule="auto"/>
        <w:ind w:left="142" w:right="918" w:hanging="6"/>
        <w:jc w:val="both"/>
        <w:rPr>
          <w:sz w:val="24"/>
          <w:szCs w:val="24"/>
        </w:rPr>
      </w:pPr>
      <w:r w:rsidRPr="00BA025F">
        <w:rPr>
          <w:sz w:val="24"/>
          <w:szCs w:val="24"/>
        </w:rPr>
        <w:t>Курс рассчитан на 35 часов (один час в неделю).</w:t>
      </w:r>
    </w:p>
    <w:p w:rsidR="00462FFB" w:rsidRPr="00BA025F" w:rsidRDefault="00462FFB" w:rsidP="00BF13A8">
      <w:pPr>
        <w:spacing w:line="276" w:lineRule="auto"/>
        <w:ind w:left="142" w:right="918" w:hanging="6"/>
        <w:jc w:val="both"/>
        <w:rPr>
          <w:sz w:val="24"/>
          <w:szCs w:val="24"/>
        </w:rPr>
      </w:pPr>
      <w:r w:rsidRPr="00BA025F">
        <w:rPr>
          <w:sz w:val="24"/>
          <w:szCs w:val="24"/>
        </w:rPr>
        <w:t xml:space="preserve">  </w:t>
      </w:r>
      <w:r w:rsidRPr="00BA025F">
        <w:rPr>
          <w:b/>
          <w:sz w:val="24"/>
          <w:szCs w:val="24"/>
        </w:rPr>
        <w:t>Тема 1.</w:t>
      </w:r>
      <w:r w:rsidRPr="00BA025F">
        <w:rPr>
          <w:sz w:val="24"/>
          <w:szCs w:val="24"/>
        </w:rPr>
        <w:t xml:space="preserve"> </w:t>
      </w:r>
      <w:r w:rsidRPr="00BA025F">
        <w:rPr>
          <w:b/>
          <w:sz w:val="24"/>
          <w:szCs w:val="24"/>
        </w:rPr>
        <w:t>Ведение (2ч)</w:t>
      </w:r>
      <w:r w:rsidRPr="00BA025F">
        <w:rPr>
          <w:sz w:val="24"/>
          <w:szCs w:val="24"/>
        </w:rPr>
        <w:t xml:space="preserve"> Богиня Клио и её помощники. (Беседа.)</w:t>
      </w:r>
    </w:p>
    <w:p w:rsidR="00462FFB" w:rsidRPr="00BA025F" w:rsidRDefault="00462FFB" w:rsidP="00BF13A8">
      <w:pPr>
        <w:spacing w:line="276" w:lineRule="auto"/>
        <w:ind w:left="142" w:right="918" w:hanging="6"/>
        <w:jc w:val="both"/>
        <w:rPr>
          <w:sz w:val="24"/>
          <w:szCs w:val="24"/>
        </w:rPr>
      </w:pPr>
      <w:r w:rsidRPr="00BA025F">
        <w:rPr>
          <w:sz w:val="24"/>
          <w:szCs w:val="24"/>
        </w:rPr>
        <w:t>Счет лет в истории.  (Решение логических задач)</w:t>
      </w:r>
    </w:p>
    <w:p w:rsidR="00462FFB" w:rsidRPr="00BA025F" w:rsidRDefault="00462FFB" w:rsidP="00BF13A8">
      <w:pPr>
        <w:spacing w:line="276" w:lineRule="auto"/>
        <w:ind w:left="142" w:right="918" w:hanging="6"/>
        <w:jc w:val="both"/>
        <w:rPr>
          <w:b/>
          <w:sz w:val="24"/>
          <w:szCs w:val="24"/>
        </w:rPr>
      </w:pPr>
      <w:r w:rsidRPr="00BA025F">
        <w:rPr>
          <w:b/>
          <w:sz w:val="24"/>
          <w:szCs w:val="24"/>
        </w:rPr>
        <w:t>Тема 2.</w:t>
      </w:r>
      <w:r w:rsidRPr="00BA025F">
        <w:rPr>
          <w:sz w:val="24"/>
          <w:szCs w:val="24"/>
        </w:rPr>
        <w:t xml:space="preserve"> </w:t>
      </w:r>
      <w:r w:rsidRPr="00BA025F">
        <w:rPr>
          <w:b/>
          <w:sz w:val="24"/>
          <w:szCs w:val="24"/>
        </w:rPr>
        <w:t>Наши древнейшие предки (5ч.)</w:t>
      </w:r>
      <w:r w:rsidRPr="00BA025F">
        <w:rPr>
          <w:sz w:val="24"/>
          <w:szCs w:val="24"/>
        </w:rPr>
        <w:t xml:space="preserve"> В гостях у первобытного человека.(Беседа.)</w:t>
      </w:r>
    </w:p>
    <w:p w:rsidR="00462FFB" w:rsidRPr="00BA025F" w:rsidRDefault="00462FFB" w:rsidP="00BF13A8">
      <w:pPr>
        <w:pStyle w:val="ad"/>
        <w:spacing w:before="0" w:beforeAutospacing="0" w:after="0" w:afterAutospacing="0" w:line="276" w:lineRule="auto"/>
        <w:ind w:left="142" w:right="918" w:hanging="6"/>
        <w:jc w:val="both"/>
      </w:pPr>
      <w:r w:rsidRPr="00BA025F">
        <w:t xml:space="preserve"> Тайны первобытного мира. (Практикум .)</w:t>
      </w:r>
    </w:p>
    <w:p w:rsidR="00462FFB" w:rsidRPr="00BA025F" w:rsidRDefault="00462FFB" w:rsidP="00BF13A8">
      <w:pPr>
        <w:pStyle w:val="ad"/>
        <w:spacing w:before="0" w:beforeAutospacing="0" w:after="0" w:afterAutospacing="0" w:line="276" w:lineRule="auto"/>
        <w:ind w:left="142" w:right="918" w:hanging="6"/>
        <w:jc w:val="both"/>
      </w:pPr>
      <w:r w:rsidRPr="00BA025F">
        <w:t>Загадки древнейших рисунков ( Практикум)</w:t>
      </w:r>
    </w:p>
    <w:p w:rsidR="00462FFB" w:rsidRPr="00BA025F" w:rsidRDefault="00462FFB" w:rsidP="00BF13A8">
      <w:pPr>
        <w:spacing w:line="276" w:lineRule="auto"/>
        <w:ind w:left="142" w:right="918" w:hanging="6"/>
        <w:jc w:val="both"/>
        <w:rPr>
          <w:sz w:val="24"/>
          <w:szCs w:val="24"/>
        </w:rPr>
      </w:pPr>
      <w:r w:rsidRPr="00BA025F">
        <w:rPr>
          <w:b/>
          <w:sz w:val="24"/>
          <w:szCs w:val="24"/>
        </w:rPr>
        <w:t>Тема 3.</w:t>
      </w:r>
      <w:r w:rsidRPr="00BA025F">
        <w:rPr>
          <w:sz w:val="24"/>
          <w:szCs w:val="24"/>
        </w:rPr>
        <w:t xml:space="preserve"> </w:t>
      </w:r>
      <w:r w:rsidRPr="00BA025F">
        <w:rPr>
          <w:b/>
          <w:sz w:val="24"/>
          <w:szCs w:val="24"/>
        </w:rPr>
        <w:t>Древний Восток (13ч)</w:t>
      </w:r>
      <w:r w:rsidRPr="00BA025F">
        <w:rPr>
          <w:sz w:val="24"/>
          <w:szCs w:val="24"/>
        </w:rPr>
        <w:t xml:space="preserve"> В гостях у египтянина (Путешествие)</w:t>
      </w:r>
    </w:p>
    <w:p w:rsidR="00462FFB" w:rsidRPr="00BA025F" w:rsidRDefault="00462FFB" w:rsidP="00BF13A8">
      <w:pPr>
        <w:spacing w:line="276" w:lineRule="auto"/>
        <w:ind w:left="142" w:right="918" w:hanging="6"/>
        <w:jc w:val="both"/>
        <w:rPr>
          <w:sz w:val="24"/>
          <w:szCs w:val="24"/>
        </w:rPr>
      </w:pPr>
      <w:r w:rsidRPr="00BA025F">
        <w:rPr>
          <w:sz w:val="24"/>
          <w:szCs w:val="24"/>
        </w:rPr>
        <w:t>Религия древних египтян.( Семинар.)</w:t>
      </w:r>
    </w:p>
    <w:p w:rsidR="00462FFB" w:rsidRPr="00BA025F" w:rsidRDefault="00462FFB" w:rsidP="00BF13A8">
      <w:pPr>
        <w:spacing w:line="276" w:lineRule="auto"/>
        <w:ind w:left="142" w:right="918" w:hanging="6"/>
        <w:jc w:val="both"/>
        <w:rPr>
          <w:sz w:val="24"/>
          <w:szCs w:val="24"/>
        </w:rPr>
      </w:pPr>
      <w:r w:rsidRPr="00BA025F">
        <w:rPr>
          <w:sz w:val="24"/>
          <w:szCs w:val="24"/>
        </w:rPr>
        <w:t xml:space="preserve">Роль личности в истории. Влияние эпохи на формирование личности. Хаммурапи.(Круглый стол) </w:t>
      </w:r>
    </w:p>
    <w:p w:rsidR="00462FFB" w:rsidRPr="00BA025F" w:rsidRDefault="00462FFB" w:rsidP="00BF13A8">
      <w:pPr>
        <w:spacing w:line="276" w:lineRule="auto"/>
        <w:ind w:left="142" w:right="918" w:hanging="6"/>
        <w:jc w:val="both"/>
        <w:rPr>
          <w:sz w:val="24"/>
          <w:szCs w:val="24"/>
        </w:rPr>
      </w:pPr>
      <w:r w:rsidRPr="00BA025F">
        <w:rPr>
          <w:sz w:val="24"/>
          <w:szCs w:val="24"/>
        </w:rPr>
        <w:t>Виртуальная экскурсия «Страна двух рек».</w:t>
      </w:r>
    </w:p>
    <w:p w:rsidR="00462FFB" w:rsidRPr="00BA025F" w:rsidRDefault="00462FFB" w:rsidP="00BF13A8">
      <w:pPr>
        <w:spacing w:line="276" w:lineRule="auto"/>
        <w:ind w:left="142" w:right="918" w:hanging="6"/>
        <w:jc w:val="both"/>
        <w:rPr>
          <w:sz w:val="24"/>
          <w:szCs w:val="24"/>
        </w:rPr>
      </w:pPr>
      <w:r w:rsidRPr="00BA025F">
        <w:rPr>
          <w:sz w:val="24"/>
          <w:szCs w:val="24"/>
        </w:rPr>
        <w:t>Игра – путешествие «По следам финикийских мореплавателей».</w:t>
      </w:r>
    </w:p>
    <w:p w:rsidR="00462FFB" w:rsidRPr="00BA025F" w:rsidRDefault="00462FFB" w:rsidP="00BF13A8">
      <w:pPr>
        <w:spacing w:line="276" w:lineRule="auto"/>
        <w:ind w:left="142" w:right="918" w:hanging="6"/>
        <w:jc w:val="both"/>
        <w:rPr>
          <w:sz w:val="24"/>
          <w:szCs w:val="24"/>
        </w:rPr>
      </w:pPr>
      <w:r w:rsidRPr="00BA025F">
        <w:rPr>
          <w:sz w:val="24"/>
          <w:szCs w:val="24"/>
        </w:rPr>
        <w:t>Искусство Древней Индии. Священные животные Древней Индии. Мифология.(Семинар)</w:t>
      </w:r>
    </w:p>
    <w:p w:rsidR="00462FFB" w:rsidRPr="00BA025F" w:rsidRDefault="00462FFB" w:rsidP="00BF13A8">
      <w:pPr>
        <w:spacing w:line="276" w:lineRule="auto"/>
        <w:ind w:left="142" w:right="918" w:hanging="6"/>
        <w:jc w:val="both"/>
        <w:rPr>
          <w:sz w:val="24"/>
          <w:szCs w:val="24"/>
        </w:rPr>
      </w:pPr>
      <w:r w:rsidRPr="00BA025F">
        <w:rPr>
          <w:sz w:val="24"/>
          <w:szCs w:val="24"/>
        </w:rPr>
        <w:t>Изобретения Древнего Китая (Проект)</w:t>
      </w:r>
    </w:p>
    <w:p w:rsidR="00462FFB" w:rsidRPr="00BA025F" w:rsidRDefault="00462FFB" w:rsidP="00BF13A8">
      <w:pPr>
        <w:spacing w:line="276" w:lineRule="auto"/>
        <w:ind w:left="142" w:right="918" w:hanging="6"/>
        <w:jc w:val="both"/>
        <w:rPr>
          <w:sz w:val="24"/>
          <w:szCs w:val="24"/>
        </w:rPr>
      </w:pPr>
      <w:r w:rsidRPr="00BA025F">
        <w:rPr>
          <w:sz w:val="24"/>
          <w:szCs w:val="24"/>
        </w:rPr>
        <w:t>Роль личности в истории. Влияние эпохи на формирование личности. Конфуций. (Круглый стол)</w:t>
      </w:r>
    </w:p>
    <w:p w:rsidR="00462FFB" w:rsidRPr="00BA025F" w:rsidRDefault="00462FFB" w:rsidP="00BF13A8">
      <w:pPr>
        <w:spacing w:line="276" w:lineRule="auto"/>
        <w:ind w:left="142" w:right="918" w:hanging="6"/>
        <w:jc w:val="both"/>
        <w:rPr>
          <w:sz w:val="24"/>
          <w:szCs w:val="24"/>
        </w:rPr>
      </w:pPr>
      <w:r w:rsidRPr="00BA025F">
        <w:rPr>
          <w:sz w:val="24"/>
          <w:szCs w:val="24"/>
        </w:rPr>
        <w:t xml:space="preserve">Игра – путешествие «Китай и Индия в древности» </w:t>
      </w:r>
    </w:p>
    <w:p w:rsidR="00462FFB" w:rsidRPr="00BA025F" w:rsidRDefault="00462FFB" w:rsidP="00BF13A8">
      <w:pPr>
        <w:spacing w:line="276" w:lineRule="auto"/>
        <w:ind w:left="142" w:right="918" w:hanging="6"/>
        <w:jc w:val="both"/>
        <w:rPr>
          <w:sz w:val="24"/>
          <w:szCs w:val="24"/>
        </w:rPr>
      </w:pPr>
      <w:r w:rsidRPr="00BA025F">
        <w:rPr>
          <w:sz w:val="24"/>
          <w:szCs w:val="24"/>
        </w:rPr>
        <w:t>Викторина  «Что, где, когда?»</w:t>
      </w:r>
    </w:p>
    <w:p w:rsidR="00462FFB" w:rsidRPr="00BA025F" w:rsidRDefault="00462FFB" w:rsidP="00BF13A8">
      <w:pPr>
        <w:spacing w:line="276" w:lineRule="auto"/>
        <w:ind w:left="142" w:right="918" w:hanging="6"/>
        <w:jc w:val="both"/>
        <w:rPr>
          <w:sz w:val="24"/>
          <w:szCs w:val="24"/>
        </w:rPr>
      </w:pPr>
      <w:r w:rsidRPr="00BA025F">
        <w:rPr>
          <w:b/>
          <w:sz w:val="24"/>
          <w:szCs w:val="24"/>
        </w:rPr>
        <w:t>Тема 4. В Древней Греции (8ч)</w:t>
      </w:r>
      <w:r w:rsidRPr="00BA025F">
        <w:rPr>
          <w:sz w:val="24"/>
          <w:szCs w:val="24"/>
        </w:rPr>
        <w:t xml:space="preserve"> Греция Гомера (Творческая мастерская)</w:t>
      </w:r>
    </w:p>
    <w:p w:rsidR="00462FFB" w:rsidRPr="00BA025F" w:rsidRDefault="00462FFB" w:rsidP="00BF13A8">
      <w:pPr>
        <w:spacing w:line="276" w:lineRule="auto"/>
        <w:ind w:left="142" w:right="918" w:hanging="6"/>
        <w:jc w:val="both"/>
        <w:rPr>
          <w:sz w:val="24"/>
          <w:szCs w:val="24"/>
        </w:rPr>
      </w:pPr>
      <w:r w:rsidRPr="00BA025F">
        <w:rPr>
          <w:sz w:val="24"/>
          <w:szCs w:val="24"/>
        </w:rPr>
        <w:t>В греческом храме (Практикум)</w:t>
      </w:r>
    </w:p>
    <w:p w:rsidR="00462FFB" w:rsidRPr="00BA025F" w:rsidRDefault="00462FFB" w:rsidP="00BF13A8">
      <w:pPr>
        <w:spacing w:line="276" w:lineRule="auto"/>
        <w:ind w:left="142" w:right="918" w:hanging="6"/>
        <w:jc w:val="both"/>
        <w:rPr>
          <w:sz w:val="24"/>
          <w:szCs w:val="24"/>
        </w:rPr>
      </w:pPr>
      <w:r w:rsidRPr="00BA025F">
        <w:rPr>
          <w:sz w:val="24"/>
          <w:szCs w:val="24"/>
        </w:rPr>
        <w:t>Виртуальная экскурсия в Спарту.</w:t>
      </w:r>
    </w:p>
    <w:p w:rsidR="00462FFB" w:rsidRPr="00BA025F" w:rsidRDefault="00462FFB" w:rsidP="00BF13A8">
      <w:pPr>
        <w:spacing w:line="276" w:lineRule="auto"/>
        <w:ind w:left="142" w:right="918" w:hanging="6"/>
        <w:jc w:val="both"/>
        <w:rPr>
          <w:sz w:val="24"/>
          <w:szCs w:val="24"/>
        </w:rPr>
      </w:pPr>
      <w:r w:rsidRPr="00BA025F">
        <w:rPr>
          <w:sz w:val="24"/>
          <w:szCs w:val="24"/>
        </w:rPr>
        <w:t>Роль личности в истории. Влияние эпохи на формирование личности Александр Македонский (Круглый стол)</w:t>
      </w:r>
    </w:p>
    <w:p w:rsidR="00462FFB" w:rsidRPr="00BA025F" w:rsidRDefault="00462FFB" w:rsidP="00BF13A8">
      <w:pPr>
        <w:spacing w:line="276" w:lineRule="auto"/>
        <w:ind w:left="142" w:right="918" w:hanging="6"/>
        <w:jc w:val="both"/>
        <w:rPr>
          <w:sz w:val="24"/>
          <w:szCs w:val="24"/>
        </w:rPr>
      </w:pPr>
      <w:r w:rsidRPr="00BA025F">
        <w:rPr>
          <w:sz w:val="24"/>
          <w:szCs w:val="24"/>
        </w:rPr>
        <w:t>Семь чудес света.(Устный журнал)</w:t>
      </w:r>
    </w:p>
    <w:p w:rsidR="00462FFB" w:rsidRPr="00BA025F" w:rsidRDefault="00462FFB" w:rsidP="00BF13A8">
      <w:pPr>
        <w:spacing w:line="276" w:lineRule="auto"/>
        <w:ind w:left="142" w:right="918" w:hanging="6"/>
        <w:jc w:val="both"/>
        <w:rPr>
          <w:sz w:val="24"/>
          <w:szCs w:val="24"/>
        </w:rPr>
      </w:pPr>
      <w:r w:rsidRPr="00BA025F">
        <w:rPr>
          <w:sz w:val="24"/>
          <w:szCs w:val="24"/>
        </w:rPr>
        <w:t>Викторина «Олимпийские игры»</w:t>
      </w:r>
    </w:p>
    <w:p w:rsidR="00462FFB" w:rsidRPr="00BA025F" w:rsidRDefault="00462FFB" w:rsidP="00BF13A8">
      <w:pPr>
        <w:pStyle w:val="af0"/>
        <w:spacing w:line="276" w:lineRule="auto"/>
        <w:ind w:left="142" w:right="918" w:hanging="6"/>
        <w:jc w:val="both"/>
        <w:rPr>
          <w:rFonts w:ascii="Times New Roman" w:hAnsi="Times New Roman" w:cs="Times New Roman"/>
          <w:sz w:val="24"/>
          <w:szCs w:val="24"/>
        </w:rPr>
      </w:pPr>
      <w:r w:rsidRPr="00BA025F">
        <w:rPr>
          <w:rFonts w:ascii="Times New Roman" w:hAnsi="Times New Roman" w:cs="Times New Roman"/>
          <w:b/>
          <w:sz w:val="24"/>
          <w:szCs w:val="24"/>
        </w:rPr>
        <w:t xml:space="preserve">Тема 5  Древний Рим (7ч) </w:t>
      </w:r>
      <w:r w:rsidRPr="00BA025F">
        <w:rPr>
          <w:rFonts w:ascii="Times New Roman" w:hAnsi="Times New Roman" w:cs="Times New Roman"/>
          <w:sz w:val="24"/>
          <w:szCs w:val="24"/>
        </w:rPr>
        <w:t xml:space="preserve">В гостях у римлянина (Путешествие) </w:t>
      </w:r>
    </w:p>
    <w:p w:rsidR="00462FFB" w:rsidRPr="00BA025F" w:rsidRDefault="00462FFB" w:rsidP="00BF13A8">
      <w:pPr>
        <w:pStyle w:val="af0"/>
        <w:spacing w:line="276" w:lineRule="auto"/>
        <w:ind w:left="142" w:right="918" w:hanging="6"/>
        <w:jc w:val="both"/>
        <w:rPr>
          <w:rFonts w:ascii="Times New Roman" w:hAnsi="Times New Roman" w:cs="Times New Roman"/>
          <w:sz w:val="24"/>
          <w:szCs w:val="24"/>
        </w:rPr>
      </w:pPr>
      <w:r w:rsidRPr="00BA025F">
        <w:rPr>
          <w:rFonts w:ascii="Times New Roman" w:hAnsi="Times New Roman" w:cs="Times New Roman"/>
          <w:sz w:val="24"/>
          <w:szCs w:val="24"/>
        </w:rPr>
        <w:t>Древнеримская мифология. (Круглый стол)</w:t>
      </w:r>
    </w:p>
    <w:p w:rsidR="00462FFB" w:rsidRPr="00BA025F" w:rsidRDefault="00462FFB" w:rsidP="00BF13A8">
      <w:pPr>
        <w:pStyle w:val="af0"/>
        <w:spacing w:line="276" w:lineRule="auto"/>
        <w:ind w:left="142" w:right="918" w:hanging="6"/>
        <w:jc w:val="both"/>
        <w:rPr>
          <w:rFonts w:ascii="Times New Roman" w:hAnsi="Times New Roman" w:cs="Times New Roman"/>
          <w:sz w:val="24"/>
          <w:szCs w:val="24"/>
        </w:rPr>
      </w:pPr>
      <w:r w:rsidRPr="00BA025F">
        <w:rPr>
          <w:rFonts w:ascii="Times New Roman" w:hAnsi="Times New Roman" w:cs="Times New Roman"/>
          <w:sz w:val="24"/>
          <w:szCs w:val="24"/>
        </w:rPr>
        <w:t>Возникновение христианства.(Практикум)</w:t>
      </w:r>
    </w:p>
    <w:p w:rsidR="00462FFB" w:rsidRPr="00BA025F" w:rsidRDefault="00462FFB" w:rsidP="00BF13A8">
      <w:pPr>
        <w:spacing w:line="276" w:lineRule="auto"/>
        <w:ind w:left="142" w:right="918" w:hanging="6"/>
        <w:jc w:val="both"/>
        <w:rPr>
          <w:sz w:val="24"/>
          <w:szCs w:val="24"/>
        </w:rPr>
      </w:pPr>
      <w:r w:rsidRPr="00BA025F">
        <w:rPr>
          <w:sz w:val="24"/>
          <w:szCs w:val="24"/>
        </w:rPr>
        <w:t>Турнир знатоков истории (Викторина)</w:t>
      </w:r>
    </w:p>
    <w:p w:rsidR="00462FFB" w:rsidRPr="00BA025F" w:rsidRDefault="00462FFB" w:rsidP="00462FFB">
      <w:pPr>
        <w:spacing w:line="276" w:lineRule="auto"/>
        <w:ind w:left="1134" w:right="918"/>
        <w:jc w:val="center"/>
        <w:rPr>
          <w:b/>
          <w:sz w:val="24"/>
          <w:szCs w:val="24"/>
        </w:rPr>
      </w:pPr>
      <w:r w:rsidRPr="00BA025F">
        <w:rPr>
          <w:b/>
          <w:sz w:val="24"/>
          <w:szCs w:val="24"/>
        </w:rPr>
        <w:t>Тематическое планирование, 35 часов</w:t>
      </w:r>
    </w:p>
    <w:tbl>
      <w:tblPr>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070"/>
        <w:gridCol w:w="1559"/>
      </w:tblGrid>
      <w:tr w:rsidR="00462FFB" w:rsidRPr="00BA025F" w:rsidTr="00FC228C">
        <w:trPr>
          <w:trHeight w:val="276"/>
        </w:trPr>
        <w:tc>
          <w:tcPr>
            <w:tcW w:w="959" w:type="dxa"/>
            <w:vMerge w:val="restart"/>
          </w:tcPr>
          <w:p w:rsidR="00462FFB" w:rsidRPr="00BA025F" w:rsidRDefault="00462FFB" w:rsidP="00F05641">
            <w:pPr>
              <w:tabs>
                <w:tab w:val="left" w:pos="220"/>
              </w:tabs>
              <w:jc w:val="center"/>
              <w:rPr>
                <w:rFonts w:eastAsia="Symbol"/>
                <w:sz w:val="24"/>
                <w:szCs w:val="24"/>
              </w:rPr>
            </w:pPr>
            <w:r w:rsidRPr="00BA025F">
              <w:rPr>
                <w:rFonts w:eastAsia="Symbol"/>
                <w:sz w:val="24"/>
                <w:szCs w:val="24"/>
              </w:rPr>
              <w:t>№</w:t>
            </w:r>
          </w:p>
        </w:tc>
        <w:tc>
          <w:tcPr>
            <w:tcW w:w="7070" w:type="dxa"/>
            <w:vMerge w:val="restart"/>
          </w:tcPr>
          <w:p w:rsidR="00462FFB" w:rsidRPr="00BA025F" w:rsidRDefault="00462FFB" w:rsidP="00F05641">
            <w:pPr>
              <w:tabs>
                <w:tab w:val="left" w:pos="220"/>
              </w:tabs>
              <w:jc w:val="center"/>
              <w:rPr>
                <w:rFonts w:eastAsia="Symbol"/>
                <w:sz w:val="24"/>
                <w:szCs w:val="24"/>
              </w:rPr>
            </w:pPr>
            <w:r w:rsidRPr="00BA025F">
              <w:rPr>
                <w:rFonts w:eastAsia="Symbol"/>
                <w:sz w:val="24"/>
                <w:szCs w:val="24"/>
              </w:rPr>
              <w:t>Название раздела, темы</w:t>
            </w:r>
          </w:p>
        </w:tc>
        <w:tc>
          <w:tcPr>
            <w:tcW w:w="1559" w:type="dxa"/>
            <w:vMerge w:val="restart"/>
          </w:tcPr>
          <w:p w:rsidR="00462FFB" w:rsidRPr="00BA025F" w:rsidRDefault="00462FFB" w:rsidP="00F05641">
            <w:pPr>
              <w:tabs>
                <w:tab w:val="left" w:pos="220"/>
              </w:tabs>
              <w:jc w:val="center"/>
              <w:rPr>
                <w:rFonts w:eastAsia="Symbol"/>
                <w:sz w:val="24"/>
                <w:szCs w:val="24"/>
              </w:rPr>
            </w:pPr>
            <w:r w:rsidRPr="00BA025F">
              <w:rPr>
                <w:rFonts w:eastAsia="Symbol"/>
                <w:sz w:val="24"/>
                <w:szCs w:val="24"/>
              </w:rPr>
              <w:t>кол-во</w:t>
            </w:r>
          </w:p>
          <w:p w:rsidR="00462FFB" w:rsidRPr="00BA025F" w:rsidRDefault="00462FFB" w:rsidP="00F05641">
            <w:pPr>
              <w:tabs>
                <w:tab w:val="left" w:pos="220"/>
              </w:tabs>
              <w:jc w:val="center"/>
              <w:rPr>
                <w:rFonts w:eastAsia="Symbol"/>
                <w:sz w:val="24"/>
                <w:szCs w:val="24"/>
              </w:rPr>
            </w:pPr>
            <w:r w:rsidRPr="00BA025F">
              <w:rPr>
                <w:rFonts w:eastAsia="Symbol"/>
                <w:sz w:val="24"/>
                <w:szCs w:val="24"/>
              </w:rPr>
              <w:t>часов</w:t>
            </w:r>
          </w:p>
        </w:tc>
      </w:tr>
      <w:tr w:rsidR="00462FFB" w:rsidRPr="00BA025F" w:rsidTr="00FC228C">
        <w:trPr>
          <w:trHeight w:val="276"/>
        </w:trPr>
        <w:tc>
          <w:tcPr>
            <w:tcW w:w="959" w:type="dxa"/>
            <w:vMerge/>
          </w:tcPr>
          <w:p w:rsidR="00462FFB" w:rsidRPr="00BA025F" w:rsidRDefault="00462FFB" w:rsidP="00F05641">
            <w:pPr>
              <w:tabs>
                <w:tab w:val="left" w:pos="220"/>
              </w:tabs>
              <w:jc w:val="both"/>
              <w:rPr>
                <w:rFonts w:eastAsia="Symbol"/>
                <w:b/>
                <w:sz w:val="24"/>
                <w:szCs w:val="24"/>
              </w:rPr>
            </w:pPr>
          </w:p>
        </w:tc>
        <w:tc>
          <w:tcPr>
            <w:tcW w:w="7070" w:type="dxa"/>
            <w:vMerge/>
          </w:tcPr>
          <w:p w:rsidR="00462FFB" w:rsidRPr="00BA025F" w:rsidRDefault="00462FFB" w:rsidP="00F05641">
            <w:pPr>
              <w:tabs>
                <w:tab w:val="left" w:pos="220"/>
              </w:tabs>
              <w:jc w:val="both"/>
              <w:rPr>
                <w:rFonts w:eastAsia="Symbol"/>
                <w:b/>
                <w:sz w:val="24"/>
                <w:szCs w:val="24"/>
              </w:rPr>
            </w:pPr>
          </w:p>
        </w:tc>
        <w:tc>
          <w:tcPr>
            <w:tcW w:w="1559" w:type="dxa"/>
            <w:vMerge/>
          </w:tcPr>
          <w:p w:rsidR="00462FFB" w:rsidRPr="00BA025F" w:rsidRDefault="00462FFB" w:rsidP="00F05641">
            <w:pPr>
              <w:tabs>
                <w:tab w:val="left" w:pos="220"/>
              </w:tabs>
              <w:jc w:val="both"/>
              <w:rPr>
                <w:rFonts w:eastAsia="Symbol"/>
                <w:b/>
                <w:sz w:val="24"/>
                <w:szCs w:val="24"/>
              </w:rPr>
            </w:pPr>
          </w:p>
        </w:tc>
      </w:tr>
      <w:tr w:rsidR="00462FFB" w:rsidRPr="00BA025F" w:rsidTr="00FC228C">
        <w:tc>
          <w:tcPr>
            <w:tcW w:w="959" w:type="dxa"/>
          </w:tcPr>
          <w:p w:rsidR="00462FFB" w:rsidRPr="00BA025F" w:rsidRDefault="00AE1A64" w:rsidP="00F05641">
            <w:pPr>
              <w:tabs>
                <w:tab w:val="left" w:pos="220"/>
              </w:tabs>
              <w:jc w:val="both"/>
              <w:rPr>
                <w:rFonts w:eastAsia="Symbol"/>
                <w:sz w:val="24"/>
                <w:szCs w:val="24"/>
              </w:rPr>
            </w:pPr>
            <w:r w:rsidRPr="00BA025F">
              <w:rPr>
                <w:rFonts w:eastAsia="Symbol"/>
                <w:sz w:val="24"/>
                <w:szCs w:val="24"/>
              </w:rPr>
              <w:t>1</w:t>
            </w:r>
          </w:p>
        </w:tc>
        <w:tc>
          <w:tcPr>
            <w:tcW w:w="7070" w:type="dxa"/>
            <w:vAlign w:val="bottom"/>
          </w:tcPr>
          <w:p w:rsidR="00462FFB" w:rsidRPr="00BA025F" w:rsidRDefault="00462FFB" w:rsidP="00F05641">
            <w:pPr>
              <w:rPr>
                <w:sz w:val="24"/>
                <w:szCs w:val="24"/>
              </w:rPr>
            </w:pPr>
            <w:r w:rsidRPr="00BA025F">
              <w:rPr>
                <w:rFonts w:eastAsia="Symbol"/>
                <w:sz w:val="24"/>
                <w:szCs w:val="24"/>
              </w:rPr>
              <w:t xml:space="preserve">Тема 1. </w:t>
            </w:r>
            <w:r w:rsidRPr="00BA025F">
              <w:rPr>
                <w:sz w:val="24"/>
                <w:szCs w:val="24"/>
              </w:rPr>
              <w:t>В</w:t>
            </w:r>
            <w:r w:rsidR="00AE1A64" w:rsidRPr="00BA025F">
              <w:rPr>
                <w:sz w:val="24"/>
                <w:szCs w:val="24"/>
              </w:rPr>
              <w:t>в</w:t>
            </w:r>
            <w:r w:rsidRPr="00BA025F">
              <w:rPr>
                <w:sz w:val="24"/>
                <w:szCs w:val="24"/>
              </w:rPr>
              <w:t>едение</w:t>
            </w:r>
          </w:p>
        </w:tc>
        <w:tc>
          <w:tcPr>
            <w:tcW w:w="1559" w:type="dxa"/>
          </w:tcPr>
          <w:p w:rsidR="00462FFB" w:rsidRPr="00BA025F" w:rsidRDefault="00AE1A64" w:rsidP="00F05641">
            <w:pPr>
              <w:tabs>
                <w:tab w:val="left" w:pos="220"/>
              </w:tabs>
              <w:jc w:val="center"/>
              <w:rPr>
                <w:rFonts w:eastAsia="Symbol"/>
                <w:sz w:val="24"/>
                <w:szCs w:val="24"/>
              </w:rPr>
            </w:pPr>
            <w:r w:rsidRPr="00BA025F">
              <w:rPr>
                <w:rFonts w:eastAsia="Symbol"/>
                <w:sz w:val="24"/>
                <w:szCs w:val="24"/>
              </w:rPr>
              <w:t>2</w:t>
            </w:r>
          </w:p>
        </w:tc>
      </w:tr>
      <w:tr w:rsidR="00462FFB" w:rsidRPr="00BA025F" w:rsidTr="00FC228C">
        <w:tc>
          <w:tcPr>
            <w:tcW w:w="959" w:type="dxa"/>
          </w:tcPr>
          <w:p w:rsidR="00462FFB" w:rsidRPr="00BA025F" w:rsidRDefault="00AE1A64" w:rsidP="00F05641">
            <w:pPr>
              <w:tabs>
                <w:tab w:val="left" w:pos="220"/>
              </w:tabs>
              <w:jc w:val="both"/>
              <w:rPr>
                <w:rFonts w:eastAsia="Symbol"/>
                <w:sz w:val="24"/>
                <w:szCs w:val="24"/>
              </w:rPr>
            </w:pPr>
            <w:r w:rsidRPr="00BA025F">
              <w:rPr>
                <w:rFonts w:eastAsia="Symbol"/>
                <w:sz w:val="24"/>
                <w:szCs w:val="24"/>
              </w:rPr>
              <w:t>2</w:t>
            </w:r>
          </w:p>
        </w:tc>
        <w:tc>
          <w:tcPr>
            <w:tcW w:w="7070" w:type="dxa"/>
            <w:vAlign w:val="bottom"/>
          </w:tcPr>
          <w:p w:rsidR="00462FFB" w:rsidRPr="00BA025F" w:rsidRDefault="00462FFB" w:rsidP="00F05641">
            <w:pPr>
              <w:ind w:right="60"/>
              <w:rPr>
                <w:sz w:val="24"/>
                <w:szCs w:val="24"/>
              </w:rPr>
            </w:pPr>
            <w:r w:rsidRPr="00BA025F">
              <w:rPr>
                <w:rFonts w:eastAsia="Symbol"/>
                <w:sz w:val="24"/>
                <w:szCs w:val="24"/>
              </w:rPr>
              <w:t xml:space="preserve">Тема 2. </w:t>
            </w:r>
            <w:r w:rsidRPr="00BA025F">
              <w:rPr>
                <w:sz w:val="24"/>
                <w:szCs w:val="24"/>
              </w:rPr>
              <w:t xml:space="preserve">Наши древнейшие предки </w:t>
            </w:r>
          </w:p>
        </w:tc>
        <w:tc>
          <w:tcPr>
            <w:tcW w:w="1559" w:type="dxa"/>
            <w:vAlign w:val="center"/>
          </w:tcPr>
          <w:p w:rsidR="00462FFB" w:rsidRPr="00BA025F" w:rsidRDefault="00AE1A64" w:rsidP="00F05641">
            <w:pPr>
              <w:tabs>
                <w:tab w:val="left" w:pos="220"/>
              </w:tabs>
              <w:jc w:val="center"/>
              <w:rPr>
                <w:rFonts w:eastAsia="Symbol"/>
                <w:sz w:val="24"/>
                <w:szCs w:val="24"/>
              </w:rPr>
            </w:pPr>
            <w:r w:rsidRPr="00BA025F">
              <w:rPr>
                <w:rFonts w:eastAsia="Symbol"/>
                <w:sz w:val="24"/>
                <w:szCs w:val="24"/>
              </w:rPr>
              <w:t>5</w:t>
            </w:r>
          </w:p>
        </w:tc>
      </w:tr>
      <w:tr w:rsidR="00462FFB" w:rsidRPr="00BA025F" w:rsidTr="00FC228C">
        <w:tc>
          <w:tcPr>
            <w:tcW w:w="959" w:type="dxa"/>
          </w:tcPr>
          <w:p w:rsidR="00462FFB" w:rsidRPr="00BA025F" w:rsidRDefault="00AE1A64" w:rsidP="00F05641">
            <w:pPr>
              <w:tabs>
                <w:tab w:val="left" w:pos="220"/>
              </w:tabs>
              <w:jc w:val="both"/>
              <w:rPr>
                <w:rFonts w:eastAsia="Symbol"/>
                <w:sz w:val="24"/>
                <w:szCs w:val="24"/>
              </w:rPr>
            </w:pPr>
            <w:r w:rsidRPr="00BA025F">
              <w:rPr>
                <w:rFonts w:eastAsia="Symbol"/>
                <w:sz w:val="24"/>
                <w:szCs w:val="24"/>
              </w:rPr>
              <w:t>3</w:t>
            </w:r>
          </w:p>
        </w:tc>
        <w:tc>
          <w:tcPr>
            <w:tcW w:w="7070" w:type="dxa"/>
          </w:tcPr>
          <w:p w:rsidR="00462FFB" w:rsidRPr="00BA025F" w:rsidRDefault="00462FFB" w:rsidP="00F05641">
            <w:pPr>
              <w:tabs>
                <w:tab w:val="left" w:pos="220"/>
              </w:tabs>
              <w:jc w:val="both"/>
              <w:rPr>
                <w:sz w:val="24"/>
                <w:szCs w:val="24"/>
              </w:rPr>
            </w:pPr>
            <w:r w:rsidRPr="00BA025F">
              <w:rPr>
                <w:rFonts w:eastAsia="Symbol"/>
                <w:sz w:val="24"/>
                <w:szCs w:val="24"/>
              </w:rPr>
              <w:t xml:space="preserve">Тема 3. </w:t>
            </w:r>
            <w:r w:rsidRPr="00BA025F">
              <w:rPr>
                <w:sz w:val="24"/>
                <w:szCs w:val="24"/>
              </w:rPr>
              <w:t xml:space="preserve">Древний Восток </w:t>
            </w:r>
          </w:p>
        </w:tc>
        <w:tc>
          <w:tcPr>
            <w:tcW w:w="1559" w:type="dxa"/>
          </w:tcPr>
          <w:p w:rsidR="00462FFB" w:rsidRPr="00BA025F" w:rsidRDefault="00AE1A64" w:rsidP="00F05641">
            <w:pPr>
              <w:tabs>
                <w:tab w:val="left" w:pos="220"/>
              </w:tabs>
              <w:jc w:val="center"/>
              <w:rPr>
                <w:rFonts w:eastAsia="Symbol"/>
                <w:sz w:val="24"/>
                <w:szCs w:val="24"/>
              </w:rPr>
            </w:pPr>
            <w:r w:rsidRPr="00BA025F">
              <w:rPr>
                <w:rFonts w:eastAsia="Symbol"/>
                <w:sz w:val="24"/>
                <w:szCs w:val="24"/>
              </w:rPr>
              <w:t>13</w:t>
            </w:r>
          </w:p>
        </w:tc>
      </w:tr>
      <w:tr w:rsidR="00462FFB" w:rsidRPr="00BA025F" w:rsidTr="00FC228C">
        <w:tc>
          <w:tcPr>
            <w:tcW w:w="959" w:type="dxa"/>
          </w:tcPr>
          <w:p w:rsidR="00462FFB" w:rsidRPr="00BA025F" w:rsidRDefault="00AE1A64" w:rsidP="00F05641">
            <w:pPr>
              <w:tabs>
                <w:tab w:val="left" w:pos="220"/>
              </w:tabs>
              <w:jc w:val="both"/>
              <w:rPr>
                <w:rFonts w:eastAsia="Symbol"/>
                <w:sz w:val="24"/>
                <w:szCs w:val="24"/>
              </w:rPr>
            </w:pPr>
            <w:r w:rsidRPr="00BA025F">
              <w:rPr>
                <w:rFonts w:eastAsia="Symbol"/>
                <w:sz w:val="24"/>
                <w:szCs w:val="24"/>
              </w:rPr>
              <w:t>4</w:t>
            </w:r>
          </w:p>
        </w:tc>
        <w:tc>
          <w:tcPr>
            <w:tcW w:w="7070" w:type="dxa"/>
          </w:tcPr>
          <w:p w:rsidR="00462FFB" w:rsidRPr="00BA025F" w:rsidRDefault="00462FFB" w:rsidP="00F05641">
            <w:pPr>
              <w:tabs>
                <w:tab w:val="left" w:pos="220"/>
              </w:tabs>
              <w:jc w:val="both"/>
              <w:rPr>
                <w:sz w:val="24"/>
                <w:szCs w:val="24"/>
              </w:rPr>
            </w:pPr>
            <w:r w:rsidRPr="00BA025F">
              <w:rPr>
                <w:rFonts w:eastAsia="Symbol"/>
                <w:sz w:val="24"/>
                <w:szCs w:val="24"/>
              </w:rPr>
              <w:t xml:space="preserve">Тема 4. </w:t>
            </w:r>
            <w:r w:rsidRPr="00BA025F">
              <w:rPr>
                <w:sz w:val="24"/>
                <w:szCs w:val="24"/>
              </w:rPr>
              <w:t xml:space="preserve">В Древней Греции </w:t>
            </w:r>
          </w:p>
        </w:tc>
        <w:tc>
          <w:tcPr>
            <w:tcW w:w="1559" w:type="dxa"/>
          </w:tcPr>
          <w:p w:rsidR="00462FFB" w:rsidRPr="00BA025F" w:rsidRDefault="00AE1A64" w:rsidP="00F05641">
            <w:pPr>
              <w:tabs>
                <w:tab w:val="left" w:pos="220"/>
              </w:tabs>
              <w:jc w:val="center"/>
              <w:rPr>
                <w:rFonts w:eastAsia="Symbol"/>
                <w:sz w:val="24"/>
                <w:szCs w:val="24"/>
              </w:rPr>
            </w:pPr>
            <w:r w:rsidRPr="00BA025F">
              <w:rPr>
                <w:rFonts w:eastAsia="Symbol"/>
                <w:sz w:val="24"/>
                <w:szCs w:val="24"/>
              </w:rPr>
              <w:t>8</w:t>
            </w:r>
          </w:p>
        </w:tc>
      </w:tr>
      <w:tr w:rsidR="00462FFB" w:rsidRPr="00BA025F" w:rsidTr="00FC228C">
        <w:tc>
          <w:tcPr>
            <w:tcW w:w="959" w:type="dxa"/>
          </w:tcPr>
          <w:p w:rsidR="00462FFB" w:rsidRPr="00BA025F" w:rsidRDefault="00AE1A64" w:rsidP="00F05641">
            <w:pPr>
              <w:tabs>
                <w:tab w:val="left" w:pos="220"/>
              </w:tabs>
              <w:jc w:val="both"/>
              <w:rPr>
                <w:rFonts w:eastAsia="Symbol"/>
                <w:sz w:val="24"/>
                <w:szCs w:val="24"/>
              </w:rPr>
            </w:pPr>
            <w:r w:rsidRPr="00BA025F">
              <w:rPr>
                <w:rFonts w:eastAsia="Symbol"/>
                <w:sz w:val="24"/>
                <w:szCs w:val="24"/>
              </w:rPr>
              <w:t>5</w:t>
            </w:r>
          </w:p>
        </w:tc>
        <w:tc>
          <w:tcPr>
            <w:tcW w:w="7070" w:type="dxa"/>
          </w:tcPr>
          <w:p w:rsidR="00462FFB" w:rsidRPr="00BA025F" w:rsidRDefault="00462FFB" w:rsidP="00F05641">
            <w:pPr>
              <w:tabs>
                <w:tab w:val="left" w:pos="220"/>
              </w:tabs>
              <w:jc w:val="both"/>
              <w:rPr>
                <w:sz w:val="24"/>
                <w:szCs w:val="24"/>
              </w:rPr>
            </w:pPr>
            <w:r w:rsidRPr="00BA025F">
              <w:rPr>
                <w:rFonts w:eastAsia="Symbol"/>
                <w:sz w:val="24"/>
                <w:szCs w:val="24"/>
              </w:rPr>
              <w:t xml:space="preserve">Тема 5. </w:t>
            </w:r>
            <w:r w:rsidRPr="00BA025F">
              <w:rPr>
                <w:sz w:val="24"/>
                <w:szCs w:val="24"/>
              </w:rPr>
              <w:t xml:space="preserve">Древний Рим </w:t>
            </w:r>
          </w:p>
        </w:tc>
        <w:tc>
          <w:tcPr>
            <w:tcW w:w="1559" w:type="dxa"/>
          </w:tcPr>
          <w:p w:rsidR="00462FFB" w:rsidRPr="00BA025F" w:rsidRDefault="00AE1A64" w:rsidP="00F05641">
            <w:pPr>
              <w:tabs>
                <w:tab w:val="left" w:pos="220"/>
              </w:tabs>
              <w:jc w:val="center"/>
              <w:rPr>
                <w:rFonts w:eastAsia="Symbol"/>
                <w:sz w:val="24"/>
                <w:szCs w:val="24"/>
              </w:rPr>
            </w:pPr>
            <w:r w:rsidRPr="00BA025F">
              <w:rPr>
                <w:rFonts w:eastAsia="Symbol"/>
                <w:sz w:val="24"/>
                <w:szCs w:val="24"/>
              </w:rPr>
              <w:t>7</w:t>
            </w:r>
          </w:p>
        </w:tc>
      </w:tr>
      <w:tr w:rsidR="00AE1A64" w:rsidRPr="00BA025F" w:rsidTr="00FC228C">
        <w:tc>
          <w:tcPr>
            <w:tcW w:w="959" w:type="dxa"/>
          </w:tcPr>
          <w:p w:rsidR="00AE1A64" w:rsidRPr="00BA025F" w:rsidRDefault="00AE1A64" w:rsidP="00F05641">
            <w:pPr>
              <w:tabs>
                <w:tab w:val="left" w:pos="220"/>
              </w:tabs>
              <w:jc w:val="both"/>
              <w:rPr>
                <w:rFonts w:eastAsia="Symbol"/>
                <w:sz w:val="24"/>
                <w:szCs w:val="24"/>
              </w:rPr>
            </w:pPr>
          </w:p>
        </w:tc>
        <w:tc>
          <w:tcPr>
            <w:tcW w:w="7070" w:type="dxa"/>
          </w:tcPr>
          <w:p w:rsidR="00AE1A64" w:rsidRPr="00BA025F" w:rsidRDefault="00AE1A64" w:rsidP="00F05641">
            <w:pPr>
              <w:tabs>
                <w:tab w:val="left" w:pos="220"/>
              </w:tabs>
              <w:jc w:val="both"/>
              <w:rPr>
                <w:rFonts w:eastAsia="Symbol"/>
                <w:sz w:val="24"/>
                <w:szCs w:val="24"/>
              </w:rPr>
            </w:pPr>
            <w:r w:rsidRPr="00BA025F">
              <w:rPr>
                <w:rFonts w:eastAsia="Symbol"/>
                <w:sz w:val="24"/>
                <w:szCs w:val="24"/>
              </w:rPr>
              <w:t>Итого:</w:t>
            </w:r>
          </w:p>
        </w:tc>
        <w:tc>
          <w:tcPr>
            <w:tcW w:w="1559" w:type="dxa"/>
          </w:tcPr>
          <w:p w:rsidR="00AE1A64" w:rsidRPr="00BA025F" w:rsidRDefault="00AE1A64" w:rsidP="00F05641">
            <w:pPr>
              <w:tabs>
                <w:tab w:val="left" w:pos="220"/>
              </w:tabs>
              <w:jc w:val="center"/>
              <w:rPr>
                <w:rFonts w:eastAsia="Symbol"/>
                <w:sz w:val="24"/>
                <w:szCs w:val="24"/>
              </w:rPr>
            </w:pPr>
            <w:r w:rsidRPr="00BA025F">
              <w:rPr>
                <w:rFonts w:eastAsia="Symbol"/>
                <w:sz w:val="24"/>
                <w:szCs w:val="24"/>
              </w:rPr>
              <w:t>35</w:t>
            </w:r>
          </w:p>
        </w:tc>
      </w:tr>
    </w:tbl>
    <w:p w:rsidR="00225A8E" w:rsidRPr="00BA025F" w:rsidRDefault="00225A8E" w:rsidP="00EC3333">
      <w:pPr>
        <w:spacing w:line="276" w:lineRule="auto"/>
        <w:ind w:left="1134" w:right="918"/>
        <w:jc w:val="center"/>
        <w:rPr>
          <w:b/>
          <w:sz w:val="24"/>
          <w:szCs w:val="24"/>
        </w:rPr>
      </w:pPr>
    </w:p>
    <w:p w:rsidR="00DB69BF" w:rsidRPr="00BA025F" w:rsidRDefault="00DB69BF" w:rsidP="00FC228C">
      <w:pPr>
        <w:spacing w:line="276" w:lineRule="auto"/>
        <w:ind w:left="142" w:right="142"/>
        <w:jc w:val="center"/>
        <w:rPr>
          <w:b/>
          <w:sz w:val="24"/>
          <w:szCs w:val="24"/>
        </w:rPr>
      </w:pPr>
    </w:p>
    <w:p w:rsidR="00DB69BF" w:rsidRPr="00BA025F" w:rsidRDefault="00DB69BF" w:rsidP="00FC228C">
      <w:pPr>
        <w:spacing w:line="276" w:lineRule="auto"/>
        <w:ind w:left="142" w:right="142"/>
        <w:jc w:val="center"/>
        <w:rPr>
          <w:b/>
          <w:sz w:val="24"/>
          <w:szCs w:val="24"/>
        </w:rPr>
      </w:pPr>
    </w:p>
    <w:p w:rsidR="00EC3333" w:rsidRPr="00BA025F" w:rsidRDefault="00EC3333" w:rsidP="00BF13A8">
      <w:pPr>
        <w:spacing w:line="276" w:lineRule="auto"/>
        <w:ind w:left="142" w:right="142"/>
        <w:jc w:val="center"/>
        <w:rPr>
          <w:b/>
          <w:sz w:val="24"/>
          <w:szCs w:val="24"/>
        </w:rPr>
      </w:pPr>
      <w:r w:rsidRPr="00BA025F">
        <w:rPr>
          <w:b/>
          <w:sz w:val="24"/>
          <w:szCs w:val="24"/>
        </w:rPr>
        <w:t>Программа курса внеурочной деятельности «Путь к профессии»,</w:t>
      </w:r>
      <w:r w:rsidR="002A4DD5" w:rsidRPr="00BA025F">
        <w:rPr>
          <w:b/>
          <w:sz w:val="24"/>
          <w:szCs w:val="24"/>
        </w:rPr>
        <w:t xml:space="preserve"> 7-</w:t>
      </w:r>
      <w:r w:rsidRPr="00BA025F">
        <w:rPr>
          <w:b/>
          <w:sz w:val="24"/>
          <w:szCs w:val="24"/>
        </w:rPr>
        <w:t xml:space="preserve"> 8 класс</w:t>
      </w:r>
    </w:p>
    <w:p w:rsidR="00225A8E" w:rsidRPr="00BA025F" w:rsidRDefault="00225A8E" w:rsidP="00BF13A8">
      <w:pPr>
        <w:spacing w:line="276" w:lineRule="auto"/>
        <w:ind w:left="142" w:right="918"/>
        <w:jc w:val="center"/>
        <w:rPr>
          <w:sz w:val="24"/>
          <w:szCs w:val="24"/>
        </w:rPr>
      </w:pPr>
      <w:r w:rsidRPr="00BA025F">
        <w:rPr>
          <w:sz w:val="24"/>
          <w:szCs w:val="24"/>
        </w:rPr>
        <w:t>Общекультурное направление</w:t>
      </w:r>
    </w:p>
    <w:p w:rsidR="00EC3333" w:rsidRPr="00BA025F" w:rsidRDefault="00EC3333" w:rsidP="00BF13A8">
      <w:pPr>
        <w:pStyle w:val="af0"/>
        <w:ind w:left="142" w:right="918" w:firstLine="709"/>
        <w:jc w:val="both"/>
        <w:rPr>
          <w:rFonts w:ascii="Times New Roman" w:hAnsi="Times New Roman" w:cs="Times New Roman"/>
          <w:b/>
          <w:sz w:val="24"/>
          <w:szCs w:val="24"/>
        </w:rPr>
      </w:pPr>
      <w:r w:rsidRPr="00BA025F">
        <w:rPr>
          <w:rFonts w:ascii="Times New Roman" w:hAnsi="Times New Roman" w:cs="Times New Roman"/>
          <w:b/>
          <w:sz w:val="24"/>
          <w:szCs w:val="24"/>
        </w:rPr>
        <w:t>Планируемые результаты обучающихся</w:t>
      </w:r>
    </w:p>
    <w:p w:rsidR="00EC3333" w:rsidRPr="00BA025F" w:rsidRDefault="00EC3333" w:rsidP="00BF13A8">
      <w:pPr>
        <w:ind w:left="142" w:right="918" w:firstLine="709"/>
        <w:jc w:val="both"/>
        <w:rPr>
          <w:sz w:val="24"/>
          <w:szCs w:val="24"/>
        </w:rPr>
      </w:pPr>
      <w:r w:rsidRPr="00BA025F">
        <w:rPr>
          <w:sz w:val="24"/>
          <w:szCs w:val="24"/>
        </w:rPr>
        <w:t>При изучении профориентации в основной школе обеспечивается достижение личностных, метапредметных и предметных результатов.</w:t>
      </w:r>
    </w:p>
    <w:p w:rsidR="00EC3333" w:rsidRPr="00BA025F" w:rsidRDefault="00EC3333" w:rsidP="00BF13A8">
      <w:pPr>
        <w:ind w:left="142" w:right="918" w:firstLine="709"/>
        <w:jc w:val="both"/>
        <w:rPr>
          <w:sz w:val="24"/>
          <w:szCs w:val="24"/>
        </w:rPr>
      </w:pPr>
      <w:r w:rsidRPr="00BA025F">
        <w:rPr>
          <w:b/>
          <w:iCs/>
          <w:sz w:val="24"/>
          <w:szCs w:val="24"/>
        </w:rPr>
        <w:t>Личностные результаты</w:t>
      </w:r>
      <w:r w:rsidRPr="00BA025F">
        <w:rPr>
          <w:sz w:val="24"/>
          <w:szCs w:val="24"/>
        </w:rPr>
        <w:t>:</w:t>
      </w:r>
    </w:p>
    <w:p w:rsidR="00EC3333" w:rsidRPr="00BA025F" w:rsidRDefault="00EC3333" w:rsidP="00BF13A8">
      <w:pPr>
        <w:ind w:left="142" w:right="918" w:firstLine="709"/>
        <w:jc w:val="both"/>
        <w:rPr>
          <w:sz w:val="24"/>
          <w:szCs w:val="24"/>
        </w:rPr>
      </w:pPr>
      <w:r w:rsidRPr="00BA025F">
        <w:rPr>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EC3333" w:rsidRPr="00BA025F" w:rsidRDefault="00EC3333" w:rsidP="00BF13A8">
      <w:pPr>
        <w:pStyle w:val="a5"/>
        <w:widowControl/>
        <w:numPr>
          <w:ilvl w:val="0"/>
          <w:numId w:val="187"/>
        </w:numPr>
        <w:autoSpaceDE/>
        <w:autoSpaceDN/>
        <w:ind w:left="142" w:right="918" w:firstLine="284"/>
        <w:contextualSpacing/>
        <w:jc w:val="both"/>
        <w:rPr>
          <w:sz w:val="24"/>
          <w:szCs w:val="24"/>
        </w:rPr>
      </w:pPr>
      <w:r w:rsidRPr="00BA025F">
        <w:rPr>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EC3333" w:rsidRPr="00BA025F" w:rsidRDefault="00EC3333" w:rsidP="00BF13A8">
      <w:pPr>
        <w:pStyle w:val="a5"/>
        <w:widowControl/>
        <w:numPr>
          <w:ilvl w:val="0"/>
          <w:numId w:val="187"/>
        </w:numPr>
        <w:autoSpaceDE/>
        <w:autoSpaceDN/>
        <w:ind w:left="142" w:right="918" w:firstLine="284"/>
        <w:contextualSpacing/>
        <w:jc w:val="both"/>
        <w:rPr>
          <w:sz w:val="24"/>
          <w:szCs w:val="24"/>
        </w:rPr>
      </w:pPr>
      <w:r w:rsidRPr="00BA025F">
        <w:rPr>
          <w:sz w:val="24"/>
          <w:szCs w:val="24"/>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EC3333" w:rsidRPr="00BA025F" w:rsidRDefault="00EC3333" w:rsidP="00BF13A8">
      <w:pPr>
        <w:pStyle w:val="a5"/>
        <w:widowControl/>
        <w:numPr>
          <w:ilvl w:val="0"/>
          <w:numId w:val="187"/>
        </w:numPr>
        <w:autoSpaceDE/>
        <w:autoSpaceDN/>
        <w:ind w:left="142" w:right="918" w:firstLine="284"/>
        <w:contextualSpacing/>
        <w:jc w:val="both"/>
        <w:rPr>
          <w:sz w:val="24"/>
          <w:szCs w:val="24"/>
        </w:rPr>
      </w:pPr>
      <w:r w:rsidRPr="00BA025F">
        <w:rPr>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EC3333" w:rsidRPr="00BA025F" w:rsidRDefault="00EC3333" w:rsidP="00BF13A8">
      <w:pPr>
        <w:pStyle w:val="a5"/>
        <w:widowControl/>
        <w:numPr>
          <w:ilvl w:val="0"/>
          <w:numId w:val="187"/>
        </w:numPr>
        <w:autoSpaceDE/>
        <w:autoSpaceDN/>
        <w:ind w:left="142" w:right="918" w:firstLine="284"/>
        <w:contextualSpacing/>
        <w:jc w:val="both"/>
        <w:rPr>
          <w:sz w:val="24"/>
          <w:szCs w:val="24"/>
        </w:rPr>
      </w:pPr>
      <w:r w:rsidRPr="00BA025F">
        <w:rPr>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w:t>
      </w:r>
    </w:p>
    <w:p w:rsidR="00EC3333" w:rsidRPr="00BA025F" w:rsidRDefault="00EC3333" w:rsidP="00BF13A8">
      <w:pPr>
        <w:pStyle w:val="a5"/>
        <w:widowControl/>
        <w:numPr>
          <w:ilvl w:val="0"/>
          <w:numId w:val="187"/>
        </w:numPr>
        <w:autoSpaceDE/>
        <w:autoSpaceDN/>
        <w:ind w:left="142" w:right="918" w:firstLine="284"/>
        <w:contextualSpacing/>
        <w:jc w:val="both"/>
        <w:rPr>
          <w:sz w:val="24"/>
          <w:szCs w:val="24"/>
        </w:rPr>
      </w:pPr>
      <w:r w:rsidRPr="00BA025F">
        <w:rPr>
          <w:sz w:val="24"/>
          <w:szCs w:val="24"/>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EC3333" w:rsidRPr="00BA025F" w:rsidRDefault="00EC3333" w:rsidP="00BF13A8">
      <w:pPr>
        <w:pStyle w:val="a5"/>
        <w:widowControl/>
        <w:numPr>
          <w:ilvl w:val="0"/>
          <w:numId w:val="187"/>
        </w:numPr>
        <w:autoSpaceDE/>
        <w:autoSpaceDN/>
        <w:ind w:left="142" w:right="918" w:firstLine="284"/>
        <w:contextualSpacing/>
        <w:jc w:val="both"/>
        <w:rPr>
          <w:sz w:val="24"/>
          <w:szCs w:val="24"/>
        </w:rPr>
      </w:pPr>
      <w:r w:rsidRPr="00BA025F">
        <w:rPr>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EC3333" w:rsidRPr="00BA025F" w:rsidRDefault="00EC3333" w:rsidP="00BF13A8">
      <w:pPr>
        <w:pStyle w:val="a5"/>
        <w:widowControl/>
        <w:numPr>
          <w:ilvl w:val="0"/>
          <w:numId w:val="187"/>
        </w:numPr>
        <w:autoSpaceDE/>
        <w:autoSpaceDN/>
        <w:ind w:left="142" w:right="918" w:firstLine="284"/>
        <w:contextualSpacing/>
        <w:jc w:val="both"/>
        <w:rPr>
          <w:sz w:val="24"/>
          <w:szCs w:val="24"/>
        </w:rPr>
      </w:pPr>
      <w:r w:rsidRPr="00BA025F">
        <w:rPr>
          <w:sz w:val="24"/>
          <w:szCs w:val="24"/>
        </w:rPr>
        <w:t>самооценка готовности к предпринимательской деятельности в сфере технологий, к рациональному ведению домашнего хозяйства;</w:t>
      </w:r>
    </w:p>
    <w:p w:rsidR="00EC3333" w:rsidRPr="00BA025F" w:rsidRDefault="00EC3333" w:rsidP="00BF13A8">
      <w:pPr>
        <w:pStyle w:val="a5"/>
        <w:widowControl/>
        <w:numPr>
          <w:ilvl w:val="0"/>
          <w:numId w:val="187"/>
        </w:numPr>
        <w:autoSpaceDE/>
        <w:autoSpaceDN/>
        <w:ind w:left="142" w:right="918" w:firstLine="284"/>
        <w:contextualSpacing/>
        <w:jc w:val="both"/>
        <w:rPr>
          <w:sz w:val="24"/>
          <w:szCs w:val="24"/>
        </w:rPr>
      </w:pPr>
      <w:r w:rsidRPr="00BA025F">
        <w:rPr>
          <w:sz w:val="24"/>
          <w:szCs w:val="24"/>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EC3333" w:rsidRPr="00BA025F" w:rsidRDefault="00EC3333" w:rsidP="00BF13A8">
      <w:pPr>
        <w:ind w:left="142" w:right="918" w:firstLine="709"/>
        <w:jc w:val="both"/>
        <w:rPr>
          <w:sz w:val="24"/>
          <w:szCs w:val="24"/>
        </w:rPr>
      </w:pPr>
      <w:r w:rsidRPr="00BA025F">
        <w:rPr>
          <w:b/>
          <w:iCs/>
          <w:sz w:val="24"/>
          <w:szCs w:val="24"/>
        </w:rPr>
        <w:t>Метапредметные результаты</w:t>
      </w:r>
      <w:r w:rsidRPr="00BA025F">
        <w:rPr>
          <w:sz w:val="24"/>
          <w:szCs w:val="24"/>
        </w:rPr>
        <w:t>:</w:t>
      </w:r>
    </w:p>
    <w:p w:rsidR="00EC3333" w:rsidRPr="00BA025F" w:rsidRDefault="00EC3333" w:rsidP="00BF13A8">
      <w:pPr>
        <w:pStyle w:val="a5"/>
        <w:widowControl/>
        <w:numPr>
          <w:ilvl w:val="0"/>
          <w:numId w:val="188"/>
        </w:numPr>
        <w:tabs>
          <w:tab w:val="left" w:pos="567"/>
        </w:tabs>
        <w:autoSpaceDE/>
        <w:autoSpaceDN/>
        <w:ind w:left="142" w:right="918" w:firstLine="284"/>
        <w:contextualSpacing/>
        <w:jc w:val="both"/>
        <w:rPr>
          <w:sz w:val="24"/>
          <w:szCs w:val="24"/>
        </w:rPr>
      </w:pPr>
      <w:r w:rsidRPr="00BA025F">
        <w:rPr>
          <w:sz w:val="24"/>
          <w:szCs w:val="24"/>
        </w:rPr>
        <w:t>самостоятельное определение цели своего обучения, постановка и формулировка для себя новых задач в учёбе и познавательной деятельности;</w:t>
      </w:r>
    </w:p>
    <w:p w:rsidR="00EC3333" w:rsidRPr="00BA025F" w:rsidRDefault="00EC3333" w:rsidP="00BF13A8">
      <w:pPr>
        <w:pStyle w:val="a5"/>
        <w:widowControl/>
        <w:numPr>
          <w:ilvl w:val="0"/>
          <w:numId w:val="188"/>
        </w:numPr>
        <w:tabs>
          <w:tab w:val="left" w:pos="567"/>
        </w:tabs>
        <w:autoSpaceDE/>
        <w:autoSpaceDN/>
        <w:ind w:left="142" w:right="918" w:firstLine="284"/>
        <w:contextualSpacing/>
        <w:jc w:val="both"/>
        <w:rPr>
          <w:sz w:val="24"/>
          <w:szCs w:val="24"/>
        </w:rPr>
      </w:pPr>
      <w:r w:rsidRPr="00BA025F">
        <w:rPr>
          <w:sz w:val="24"/>
          <w:szCs w:val="24"/>
        </w:rPr>
        <w:t>алгоритмизированное планирование процесса познавательно-трудовой деятельности;</w:t>
      </w:r>
    </w:p>
    <w:p w:rsidR="00EC3333" w:rsidRPr="00BA025F" w:rsidRDefault="00EC3333" w:rsidP="00BF13A8">
      <w:pPr>
        <w:pStyle w:val="a5"/>
        <w:widowControl/>
        <w:numPr>
          <w:ilvl w:val="0"/>
          <w:numId w:val="188"/>
        </w:numPr>
        <w:tabs>
          <w:tab w:val="left" w:pos="567"/>
        </w:tabs>
        <w:autoSpaceDE/>
        <w:autoSpaceDN/>
        <w:ind w:left="142" w:right="918" w:firstLine="284"/>
        <w:contextualSpacing/>
        <w:jc w:val="both"/>
        <w:rPr>
          <w:sz w:val="24"/>
          <w:szCs w:val="24"/>
        </w:rPr>
      </w:pPr>
      <w:r w:rsidRPr="00BA025F">
        <w:rPr>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EC3333" w:rsidRPr="00BA025F" w:rsidRDefault="00EC3333" w:rsidP="00BF13A8">
      <w:pPr>
        <w:pStyle w:val="a5"/>
        <w:widowControl/>
        <w:numPr>
          <w:ilvl w:val="0"/>
          <w:numId w:val="188"/>
        </w:numPr>
        <w:tabs>
          <w:tab w:val="left" w:pos="567"/>
        </w:tabs>
        <w:autoSpaceDE/>
        <w:autoSpaceDN/>
        <w:ind w:left="142" w:right="918" w:firstLine="284"/>
        <w:contextualSpacing/>
        <w:jc w:val="both"/>
        <w:rPr>
          <w:sz w:val="24"/>
          <w:szCs w:val="24"/>
        </w:rPr>
      </w:pPr>
      <w:r w:rsidRPr="00BA025F">
        <w:rPr>
          <w:sz w:val="24"/>
          <w:szCs w:val="24"/>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EC3333" w:rsidRPr="00BA025F" w:rsidRDefault="00EC3333" w:rsidP="00BF13A8">
      <w:pPr>
        <w:pStyle w:val="a5"/>
        <w:widowControl/>
        <w:numPr>
          <w:ilvl w:val="0"/>
          <w:numId w:val="188"/>
        </w:numPr>
        <w:tabs>
          <w:tab w:val="left" w:pos="567"/>
        </w:tabs>
        <w:autoSpaceDE/>
        <w:autoSpaceDN/>
        <w:ind w:left="142" w:right="918" w:firstLine="284"/>
        <w:contextualSpacing/>
        <w:jc w:val="both"/>
        <w:rPr>
          <w:sz w:val="24"/>
          <w:szCs w:val="24"/>
        </w:rPr>
      </w:pPr>
      <w:r w:rsidRPr="00BA025F">
        <w:rPr>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EC3333" w:rsidRPr="00BA025F" w:rsidRDefault="00EC3333" w:rsidP="00BF13A8">
      <w:pPr>
        <w:pStyle w:val="a5"/>
        <w:widowControl/>
        <w:numPr>
          <w:ilvl w:val="0"/>
          <w:numId w:val="188"/>
        </w:numPr>
        <w:tabs>
          <w:tab w:val="left" w:pos="567"/>
        </w:tabs>
        <w:autoSpaceDE/>
        <w:autoSpaceDN/>
        <w:ind w:left="142" w:right="918" w:firstLine="284"/>
        <w:contextualSpacing/>
        <w:jc w:val="both"/>
        <w:rPr>
          <w:sz w:val="24"/>
          <w:szCs w:val="24"/>
        </w:rPr>
      </w:pPr>
      <w:r w:rsidRPr="00BA025F">
        <w:rPr>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EC3333" w:rsidRPr="00BA025F" w:rsidRDefault="00EC3333" w:rsidP="00BF13A8">
      <w:pPr>
        <w:pStyle w:val="a5"/>
        <w:widowControl/>
        <w:numPr>
          <w:ilvl w:val="0"/>
          <w:numId w:val="188"/>
        </w:numPr>
        <w:tabs>
          <w:tab w:val="left" w:pos="567"/>
        </w:tabs>
        <w:autoSpaceDE/>
        <w:autoSpaceDN/>
        <w:ind w:left="142" w:right="918" w:firstLine="284"/>
        <w:contextualSpacing/>
        <w:jc w:val="both"/>
        <w:rPr>
          <w:sz w:val="24"/>
          <w:szCs w:val="24"/>
        </w:rPr>
      </w:pPr>
      <w:r w:rsidRPr="00BA025F">
        <w:rPr>
          <w:sz w:val="24"/>
          <w:szCs w:val="24"/>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EC3333" w:rsidRPr="00BA025F" w:rsidRDefault="00EC3333" w:rsidP="00BF13A8">
      <w:pPr>
        <w:pStyle w:val="a5"/>
        <w:widowControl/>
        <w:numPr>
          <w:ilvl w:val="0"/>
          <w:numId w:val="188"/>
        </w:numPr>
        <w:tabs>
          <w:tab w:val="left" w:pos="567"/>
        </w:tabs>
        <w:autoSpaceDE/>
        <w:autoSpaceDN/>
        <w:ind w:left="142" w:right="918" w:firstLine="284"/>
        <w:contextualSpacing/>
        <w:jc w:val="both"/>
        <w:rPr>
          <w:sz w:val="24"/>
          <w:szCs w:val="24"/>
        </w:rPr>
      </w:pPr>
      <w:r w:rsidRPr="00BA025F">
        <w:rPr>
          <w:sz w:val="24"/>
          <w:szCs w:val="24"/>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EC3333" w:rsidRPr="00BA025F" w:rsidRDefault="00EC3333" w:rsidP="00BF13A8">
      <w:pPr>
        <w:pStyle w:val="a5"/>
        <w:widowControl/>
        <w:numPr>
          <w:ilvl w:val="0"/>
          <w:numId w:val="188"/>
        </w:numPr>
        <w:tabs>
          <w:tab w:val="left" w:pos="567"/>
        </w:tabs>
        <w:autoSpaceDE/>
        <w:autoSpaceDN/>
        <w:ind w:left="142" w:right="918" w:firstLine="284"/>
        <w:contextualSpacing/>
        <w:jc w:val="both"/>
        <w:rPr>
          <w:sz w:val="24"/>
          <w:szCs w:val="24"/>
        </w:rPr>
      </w:pPr>
      <w:r w:rsidRPr="00BA025F">
        <w:rPr>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C3333" w:rsidRPr="00BA025F" w:rsidRDefault="00EC3333" w:rsidP="00BF13A8">
      <w:pPr>
        <w:pStyle w:val="a5"/>
        <w:shd w:val="clear" w:color="auto" w:fill="FFFFFF"/>
        <w:ind w:left="142" w:right="918"/>
        <w:jc w:val="both"/>
        <w:rPr>
          <w:b/>
          <w:sz w:val="24"/>
          <w:szCs w:val="24"/>
        </w:rPr>
      </w:pPr>
      <w:r w:rsidRPr="00BA025F">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C3333" w:rsidRPr="00BA025F" w:rsidRDefault="00EC3333" w:rsidP="00BF13A8">
      <w:pPr>
        <w:ind w:left="142" w:right="918" w:firstLine="709"/>
        <w:jc w:val="both"/>
        <w:rPr>
          <w:b/>
          <w:sz w:val="24"/>
          <w:szCs w:val="24"/>
        </w:rPr>
      </w:pPr>
      <w:r w:rsidRPr="00BA025F">
        <w:rPr>
          <w:b/>
          <w:sz w:val="24"/>
          <w:szCs w:val="24"/>
        </w:rPr>
        <w:t>Предметные результаты:</w:t>
      </w:r>
    </w:p>
    <w:p w:rsidR="00EC3333" w:rsidRPr="00BA025F" w:rsidRDefault="00EC3333" w:rsidP="00BF13A8">
      <w:pPr>
        <w:ind w:left="142" w:right="918" w:firstLine="709"/>
        <w:jc w:val="both"/>
        <w:rPr>
          <w:b/>
          <w:iCs/>
          <w:sz w:val="24"/>
          <w:szCs w:val="24"/>
        </w:rPr>
      </w:pPr>
      <w:r w:rsidRPr="00BA025F">
        <w:rPr>
          <w:b/>
          <w:iCs/>
          <w:sz w:val="24"/>
          <w:szCs w:val="24"/>
        </w:rPr>
        <w:t>в познавательной сфере:</w:t>
      </w:r>
    </w:p>
    <w:p w:rsidR="00EC3333" w:rsidRPr="00BA025F" w:rsidRDefault="00EC3333" w:rsidP="00BF13A8">
      <w:pPr>
        <w:pStyle w:val="a5"/>
        <w:widowControl/>
        <w:numPr>
          <w:ilvl w:val="0"/>
          <w:numId w:val="189"/>
        </w:numPr>
        <w:autoSpaceDE/>
        <w:autoSpaceDN/>
        <w:ind w:left="142" w:right="918" w:firstLine="284"/>
        <w:contextualSpacing/>
        <w:jc w:val="both"/>
        <w:rPr>
          <w:sz w:val="24"/>
          <w:szCs w:val="24"/>
        </w:rPr>
      </w:pPr>
      <w:r w:rsidRPr="00BA025F">
        <w:rPr>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EC3333" w:rsidRPr="00BA025F" w:rsidRDefault="00EC3333" w:rsidP="00BF13A8">
      <w:pPr>
        <w:pStyle w:val="a5"/>
        <w:widowControl/>
        <w:numPr>
          <w:ilvl w:val="0"/>
          <w:numId w:val="189"/>
        </w:numPr>
        <w:autoSpaceDE/>
        <w:autoSpaceDN/>
        <w:ind w:left="142" w:right="918" w:firstLine="284"/>
        <w:contextualSpacing/>
        <w:jc w:val="both"/>
        <w:rPr>
          <w:sz w:val="24"/>
          <w:szCs w:val="24"/>
        </w:rPr>
      </w:pPr>
      <w:r w:rsidRPr="00BA025F">
        <w:rPr>
          <w:sz w:val="24"/>
          <w:szCs w:val="24"/>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EC3333" w:rsidRPr="00BA025F" w:rsidRDefault="00EC3333" w:rsidP="00BF13A8">
      <w:pPr>
        <w:pStyle w:val="a5"/>
        <w:widowControl/>
        <w:numPr>
          <w:ilvl w:val="0"/>
          <w:numId w:val="189"/>
        </w:numPr>
        <w:autoSpaceDE/>
        <w:autoSpaceDN/>
        <w:ind w:left="142" w:right="918" w:firstLine="284"/>
        <w:contextualSpacing/>
        <w:jc w:val="both"/>
        <w:rPr>
          <w:sz w:val="24"/>
          <w:szCs w:val="24"/>
        </w:rPr>
      </w:pPr>
      <w:r w:rsidRPr="00BA025F">
        <w:rPr>
          <w:sz w:val="24"/>
          <w:szCs w:val="24"/>
        </w:rPr>
        <w:t>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EC3333" w:rsidRPr="00BA025F" w:rsidRDefault="00EC3333" w:rsidP="00BF13A8">
      <w:pPr>
        <w:pStyle w:val="a5"/>
        <w:widowControl/>
        <w:numPr>
          <w:ilvl w:val="0"/>
          <w:numId w:val="189"/>
        </w:numPr>
        <w:autoSpaceDE/>
        <w:autoSpaceDN/>
        <w:ind w:left="142" w:right="918" w:firstLine="284"/>
        <w:contextualSpacing/>
        <w:jc w:val="both"/>
        <w:rPr>
          <w:sz w:val="24"/>
          <w:szCs w:val="24"/>
        </w:rPr>
      </w:pPr>
      <w:r w:rsidRPr="00BA025F">
        <w:rPr>
          <w:sz w:val="24"/>
          <w:szCs w:val="24"/>
        </w:rPr>
        <w:t xml:space="preserve">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EC3333" w:rsidRPr="00BA025F" w:rsidRDefault="00EC3333" w:rsidP="00BF13A8">
      <w:pPr>
        <w:ind w:left="142" w:right="918" w:firstLine="284"/>
        <w:jc w:val="both"/>
        <w:rPr>
          <w:b/>
          <w:iCs/>
          <w:sz w:val="24"/>
          <w:szCs w:val="24"/>
        </w:rPr>
      </w:pPr>
    </w:p>
    <w:p w:rsidR="00EC3333" w:rsidRPr="00BA025F" w:rsidRDefault="00EC3333" w:rsidP="00BF13A8">
      <w:pPr>
        <w:ind w:left="142" w:right="918" w:firstLine="284"/>
        <w:jc w:val="both"/>
        <w:rPr>
          <w:b/>
          <w:sz w:val="24"/>
          <w:szCs w:val="24"/>
        </w:rPr>
      </w:pPr>
      <w:r w:rsidRPr="00BA025F">
        <w:rPr>
          <w:b/>
          <w:iCs/>
          <w:sz w:val="24"/>
          <w:szCs w:val="24"/>
        </w:rPr>
        <w:t>в мотивационной сфере:</w:t>
      </w:r>
    </w:p>
    <w:p w:rsidR="00EC3333" w:rsidRPr="00BA025F" w:rsidRDefault="00EC3333" w:rsidP="00BF13A8">
      <w:pPr>
        <w:pStyle w:val="a5"/>
        <w:widowControl/>
        <w:numPr>
          <w:ilvl w:val="0"/>
          <w:numId w:val="190"/>
        </w:numPr>
        <w:autoSpaceDE/>
        <w:autoSpaceDN/>
        <w:ind w:left="142" w:right="918" w:firstLine="284"/>
        <w:contextualSpacing/>
        <w:jc w:val="both"/>
        <w:rPr>
          <w:b/>
          <w:sz w:val="24"/>
          <w:szCs w:val="24"/>
        </w:rPr>
      </w:pPr>
      <w:r w:rsidRPr="00BA025F">
        <w:rPr>
          <w:sz w:val="24"/>
          <w:szCs w:val="24"/>
        </w:rPr>
        <w:t>оценивание своей способности к труду в конкретной предметной деятельности; осознание ответственности за качество результатов труда;</w:t>
      </w:r>
    </w:p>
    <w:p w:rsidR="00EC3333" w:rsidRPr="00BA025F" w:rsidRDefault="00EC3333" w:rsidP="00BF13A8">
      <w:pPr>
        <w:pStyle w:val="a5"/>
        <w:widowControl/>
        <w:numPr>
          <w:ilvl w:val="0"/>
          <w:numId w:val="190"/>
        </w:numPr>
        <w:autoSpaceDE/>
        <w:autoSpaceDN/>
        <w:ind w:left="142" w:right="918" w:firstLine="284"/>
        <w:contextualSpacing/>
        <w:jc w:val="both"/>
        <w:rPr>
          <w:b/>
          <w:sz w:val="24"/>
          <w:szCs w:val="24"/>
        </w:rPr>
      </w:pPr>
      <w:r w:rsidRPr="00BA025F">
        <w:rPr>
          <w:sz w:val="24"/>
          <w:szCs w:val="24"/>
        </w:rPr>
        <w:t>согласование своих потребностей и требований с потребностями и требованиями других участников познавательно-трудовой деятельности;</w:t>
      </w:r>
    </w:p>
    <w:p w:rsidR="00EC3333" w:rsidRPr="00BA025F" w:rsidRDefault="00EC3333" w:rsidP="00BF13A8">
      <w:pPr>
        <w:pStyle w:val="a5"/>
        <w:widowControl/>
        <w:numPr>
          <w:ilvl w:val="0"/>
          <w:numId w:val="190"/>
        </w:numPr>
        <w:autoSpaceDE/>
        <w:autoSpaceDN/>
        <w:ind w:left="142" w:right="918" w:firstLine="284"/>
        <w:contextualSpacing/>
        <w:jc w:val="both"/>
        <w:rPr>
          <w:b/>
          <w:sz w:val="24"/>
          <w:szCs w:val="24"/>
        </w:rPr>
      </w:pPr>
      <w:r w:rsidRPr="00BA025F">
        <w:rPr>
          <w:sz w:val="24"/>
          <w:szCs w:val="24"/>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EC3333" w:rsidRPr="00BA025F" w:rsidRDefault="00EC3333" w:rsidP="00BF13A8">
      <w:pPr>
        <w:pStyle w:val="a5"/>
        <w:widowControl/>
        <w:numPr>
          <w:ilvl w:val="0"/>
          <w:numId w:val="190"/>
        </w:numPr>
        <w:autoSpaceDE/>
        <w:autoSpaceDN/>
        <w:ind w:left="142" w:right="918" w:firstLine="284"/>
        <w:contextualSpacing/>
        <w:jc w:val="both"/>
        <w:rPr>
          <w:rStyle w:val="24"/>
          <w:b/>
          <w:sz w:val="24"/>
          <w:szCs w:val="24"/>
        </w:rPr>
      </w:pPr>
      <w:r w:rsidRPr="00BA025F">
        <w:rPr>
          <w:rStyle w:val="24"/>
          <w:sz w:val="24"/>
          <w:szCs w:val="24"/>
        </w:rPr>
        <w:t>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w:t>
      </w:r>
    </w:p>
    <w:p w:rsidR="00EC3333" w:rsidRPr="00BA025F" w:rsidRDefault="00EC3333" w:rsidP="00BF13A8">
      <w:pPr>
        <w:pStyle w:val="a5"/>
        <w:widowControl/>
        <w:numPr>
          <w:ilvl w:val="0"/>
          <w:numId w:val="190"/>
        </w:numPr>
        <w:autoSpaceDE/>
        <w:autoSpaceDN/>
        <w:ind w:left="142" w:right="918" w:firstLine="284"/>
        <w:contextualSpacing/>
        <w:jc w:val="both"/>
        <w:rPr>
          <w:b/>
          <w:sz w:val="24"/>
          <w:szCs w:val="24"/>
        </w:rPr>
      </w:pPr>
      <w:r w:rsidRPr="00BA025F">
        <w:rPr>
          <w:rStyle w:val="24"/>
          <w:sz w:val="24"/>
          <w:szCs w:val="24"/>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EC3333" w:rsidRPr="00BA025F" w:rsidRDefault="00EC3333" w:rsidP="00BF13A8">
      <w:pPr>
        <w:pStyle w:val="a5"/>
        <w:ind w:left="142" w:right="918"/>
        <w:jc w:val="both"/>
        <w:rPr>
          <w:rStyle w:val="51"/>
          <w:rFonts w:ascii="Times New Roman" w:hAnsi="Times New Roman"/>
          <w:b/>
          <w:i w:val="0"/>
          <w:sz w:val="24"/>
          <w:szCs w:val="24"/>
        </w:rPr>
      </w:pPr>
      <w:r w:rsidRPr="00BA025F">
        <w:rPr>
          <w:rStyle w:val="51"/>
          <w:rFonts w:ascii="Times New Roman" w:hAnsi="Times New Roman"/>
          <w:b/>
          <w:sz w:val="24"/>
          <w:szCs w:val="24"/>
        </w:rPr>
        <w:t>в эстетической сфере</w:t>
      </w:r>
    </w:p>
    <w:p w:rsidR="00EC3333" w:rsidRPr="00BA025F" w:rsidRDefault="00EC3333" w:rsidP="00BF13A8">
      <w:pPr>
        <w:pStyle w:val="25"/>
        <w:numPr>
          <w:ilvl w:val="0"/>
          <w:numId w:val="191"/>
        </w:numPr>
        <w:shd w:val="clear" w:color="auto" w:fill="auto"/>
        <w:spacing w:before="0" w:line="240" w:lineRule="auto"/>
        <w:ind w:left="142" w:right="918" w:firstLine="284"/>
        <w:rPr>
          <w:rFonts w:ascii="Times New Roman" w:eastAsia="Calibri" w:hAnsi="Times New Roman" w:cs="Times New Roman"/>
          <w:sz w:val="24"/>
          <w:szCs w:val="24"/>
          <w:lang w:val="ru-RU"/>
        </w:rPr>
      </w:pPr>
      <w:r w:rsidRPr="00BA025F">
        <w:rPr>
          <w:rStyle w:val="24"/>
          <w:rFonts w:ascii="Times New Roman" w:eastAsia="Calibri" w:hAnsi="Times New Roman" w:cs="Times New Roman"/>
          <w:sz w:val="24"/>
          <w:szCs w:val="24"/>
          <w:lang w:val="ru-RU"/>
        </w:rPr>
        <w:t>рациональное и эстетическое оснащение рабочего места с учётом требований эргономики и элементов научной организации труда;</w:t>
      </w:r>
    </w:p>
    <w:p w:rsidR="00EC3333" w:rsidRPr="00BA025F" w:rsidRDefault="00EC3333" w:rsidP="00BF13A8">
      <w:pPr>
        <w:pStyle w:val="25"/>
        <w:numPr>
          <w:ilvl w:val="0"/>
          <w:numId w:val="191"/>
        </w:numPr>
        <w:shd w:val="clear" w:color="auto" w:fill="auto"/>
        <w:spacing w:before="0" w:line="240" w:lineRule="auto"/>
        <w:ind w:left="142" w:right="918" w:firstLine="284"/>
        <w:rPr>
          <w:rFonts w:ascii="Times New Roman" w:eastAsia="Calibri" w:hAnsi="Times New Roman" w:cs="Times New Roman"/>
          <w:sz w:val="24"/>
          <w:szCs w:val="24"/>
          <w:lang w:val="ru-RU"/>
        </w:rPr>
      </w:pPr>
      <w:r w:rsidRPr="00BA025F">
        <w:rPr>
          <w:rStyle w:val="24"/>
          <w:rFonts w:ascii="Times New Roman" w:eastAsia="Calibri" w:hAnsi="Times New Roman" w:cs="Times New Roman"/>
          <w:sz w:val="24"/>
          <w:szCs w:val="24"/>
          <w:lang w:val="ru-RU"/>
        </w:rPr>
        <w:t>рациональный выбор рабочего костюма и опрятное содержание рабочей одежды;</w:t>
      </w:r>
    </w:p>
    <w:p w:rsidR="00EC3333" w:rsidRPr="00BA025F" w:rsidRDefault="00EC3333" w:rsidP="00BF13A8">
      <w:pPr>
        <w:pStyle w:val="a5"/>
        <w:ind w:left="142" w:right="918"/>
        <w:jc w:val="both"/>
        <w:rPr>
          <w:rStyle w:val="24"/>
          <w:b/>
          <w:sz w:val="24"/>
          <w:szCs w:val="24"/>
        </w:rPr>
      </w:pPr>
    </w:p>
    <w:p w:rsidR="00EC3333" w:rsidRPr="00BA025F" w:rsidRDefault="00EC3333" w:rsidP="00BF13A8">
      <w:pPr>
        <w:pStyle w:val="52"/>
        <w:shd w:val="clear" w:color="auto" w:fill="auto"/>
        <w:spacing w:line="240" w:lineRule="auto"/>
        <w:ind w:left="142" w:right="918" w:firstLine="284"/>
        <w:jc w:val="both"/>
        <w:rPr>
          <w:rStyle w:val="51"/>
          <w:rFonts w:ascii="Times New Roman" w:eastAsia="Calibri" w:hAnsi="Times New Roman" w:cs="Times New Roman"/>
          <w:b/>
          <w:sz w:val="24"/>
          <w:szCs w:val="24"/>
        </w:rPr>
      </w:pPr>
      <w:r w:rsidRPr="00BA025F">
        <w:rPr>
          <w:rStyle w:val="51"/>
          <w:rFonts w:ascii="Times New Roman" w:eastAsia="Calibri" w:hAnsi="Times New Roman" w:cs="Times New Roman"/>
          <w:b/>
          <w:sz w:val="24"/>
          <w:szCs w:val="24"/>
        </w:rPr>
        <w:t>в коммуникативной сфере:</w:t>
      </w:r>
    </w:p>
    <w:p w:rsidR="00EC3333" w:rsidRPr="00BA025F" w:rsidRDefault="00EC3333" w:rsidP="00BF13A8">
      <w:pPr>
        <w:pStyle w:val="25"/>
        <w:numPr>
          <w:ilvl w:val="0"/>
          <w:numId w:val="192"/>
        </w:numPr>
        <w:shd w:val="clear" w:color="auto" w:fill="auto"/>
        <w:spacing w:before="0" w:line="240" w:lineRule="auto"/>
        <w:ind w:left="142" w:right="918" w:firstLine="284"/>
        <w:rPr>
          <w:rFonts w:ascii="Times New Roman" w:eastAsia="Calibri" w:hAnsi="Times New Roman" w:cs="Times New Roman"/>
          <w:sz w:val="24"/>
          <w:szCs w:val="24"/>
          <w:lang w:val="ru-RU"/>
        </w:rPr>
      </w:pPr>
      <w:r w:rsidRPr="00BA025F">
        <w:rPr>
          <w:rStyle w:val="24"/>
          <w:rFonts w:ascii="Times New Roman" w:eastAsia="Calibri" w:hAnsi="Times New Roman" w:cs="Times New Roman"/>
          <w:sz w:val="24"/>
          <w:szCs w:val="24"/>
          <w:lang w:val="ru-RU"/>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EC3333" w:rsidRPr="00BA025F" w:rsidRDefault="00EC3333" w:rsidP="00BF13A8">
      <w:pPr>
        <w:pStyle w:val="25"/>
        <w:numPr>
          <w:ilvl w:val="0"/>
          <w:numId w:val="192"/>
        </w:numPr>
        <w:shd w:val="clear" w:color="auto" w:fill="auto"/>
        <w:spacing w:before="0" w:line="240" w:lineRule="auto"/>
        <w:ind w:left="142" w:right="918" w:firstLine="284"/>
        <w:rPr>
          <w:rFonts w:ascii="Times New Roman" w:eastAsia="Calibri" w:hAnsi="Times New Roman" w:cs="Times New Roman"/>
          <w:sz w:val="24"/>
          <w:szCs w:val="24"/>
          <w:lang w:val="ru-RU"/>
        </w:rPr>
      </w:pPr>
      <w:r w:rsidRPr="00BA025F">
        <w:rPr>
          <w:rStyle w:val="24"/>
          <w:rFonts w:ascii="Times New Roman" w:eastAsia="Calibri" w:hAnsi="Times New Roman" w:cs="Times New Roman"/>
          <w:sz w:val="24"/>
          <w:szCs w:val="24"/>
          <w:lang w:val="ru-RU"/>
        </w:rPr>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EC3333" w:rsidRPr="00BA025F" w:rsidRDefault="00EC3333" w:rsidP="00BF13A8">
      <w:pPr>
        <w:pStyle w:val="25"/>
        <w:numPr>
          <w:ilvl w:val="0"/>
          <w:numId w:val="192"/>
        </w:numPr>
        <w:shd w:val="clear" w:color="auto" w:fill="auto"/>
        <w:spacing w:before="0" w:line="240" w:lineRule="auto"/>
        <w:ind w:left="142" w:right="918" w:firstLine="284"/>
        <w:rPr>
          <w:rStyle w:val="24"/>
          <w:rFonts w:ascii="Times New Roman" w:eastAsia="Calibri" w:hAnsi="Times New Roman" w:cs="Times New Roman"/>
          <w:sz w:val="24"/>
          <w:szCs w:val="24"/>
          <w:lang w:val="ru-RU"/>
        </w:rPr>
      </w:pPr>
      <w:r w:rsidRPr="00BA025F">
        <w:rPr>
          <w:rStyle w:val="24"/>
          <w:rFonts w:ascii="Times New Roman" w:eastAsia="Calibri" w:hAnsi="Times New Roman" w:cs="Times New Roman"/>
          <w:sz w:val="24"/>
          <w:szCs w:val="24"/>
          <w:lang w:val="ru-RU"/>
        </w:rPr>
        <w:t xml:space="preserve">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EC3333" w:rsidRPr="00BA025F" w:rsidRDefault="00EC3333" w:rsidP="00BF13A8">
      <w:pPr>
        <w:pStyle w:val="15"/>
        <w:spacing w:after="0" w:line="240" w:lineRule="auto"/>
        <w:ind w:left="142" w:right="918"/>
        <w:jc w:val="both"/>
        <w:rPr>
          <w:rFonts w:ascii="Times New Roman" w:eastAsia="Times New Roman" w:hAnsi="Times New Roman"/>
          <w:sz w:val="24"/>
          <w:szCs w:val="24"/>
        </w:rPr>
      </w:pPr>
    </w:p>
    <w:p w:rsidR="00EC3333" w:rsidRPr="00BA025F" w:rsidRDefault="00EC3333" w:rsidP="00BF13A8">
      <w:pPr>
        <w:tabs>
          <w:tab w:val="left" w:pos="1240"/>
        </w:tabs>
        <w:ind w:left="142" w:right="918"/>
        <w:jc w:val="both"/>
        <w:rPr>
          <w:sz w:val="24"/>
          <w:szCs w:val="24"/>
        </w:rPr>
      </w:pPr>
      <w:r w:rsidRPr="00BA025F">
        <w:rPr>
          <w:sz w:val="24"/>
          <w:szCs w:val="24"/>
        </w:rPr>
        <w:t>В результате работы учащихся в учебных условиях и занятости во внеурочной деятельности, обучающиеся должны овладеть следующими характеристиками:</w:t>
      </w:r>
    </w:p>
    <w:p w:rsidR="00EC3333" w:rsidRPr="00BA025F" w:rsidRDefault="00EC3333" w:rsidP="00BF13A8">
      <w:pPr>
        <w:numPr>
          <w:ilvl w:val="0"/>
          <w:numId w:val="249"/>
        </w:numPr>
        <w:tabs>
          <w:tab w:val="left" w:pos="1240"/>
        </w:tabs>
        <w:suppressAutoHyphens/>
        <w:autoSpaceDE/>
        <w:autoSpaceDN/>
        <w:ind w:left="142" w:right="918"/>
        <w:jc w:val="both"/>
        <w:rPr>
          <w:sz w:val="24"/>
          <w:szCs w:val="24"/>
        </w:rPr>
      </w:pPr>
      <w:r w:rsidRPr="00BA025F">
        <w:rPr>
          <w:sz w:val="24"/>
          <w:szCs w:val="24"/>
        </w:rPr>
        <w:t>готовности к производительному труду (физическому и, прежде всего, умственному),</w:t>
      </w:r>
    </w:p>
    <w:p w:rsidR="00EC3333" w:rsidRPr="00BA025F" w:rsidRDefault="00EC3333" w:rsidP="00BF13A8">
      <w:pPr>
        <w:numPr>
          <w:ilvl w:val="0"/>
          <w:numId w:val="249"/>
        </w:numPr>
        <w:tabs>
          <w:tab w:val="left" w:pos="1240"/>
        </w:tabs>
        <w:suppressAutoHyphens/>
        <w:autoSpaceDE/>
        <w:autoSpaceDN/>
        <w:ind w:left="142" w:right="918"/>
        <w:jc w:val="both"/>
        <w:rPr>
          <w:sz w:val="24"/>
          <w:szCs w:val="24"/>
        </w:rPr>
      </w:pPr>
      <w:r w:rsidRPr="00BA025F">
        <w:rPr>
          <w:sz w:val="24"/>
          <w:szCs w:val="24"/>
        </w:rPr>
        <w:t>готовности к дальнейшему образованию,</w:t>
      </w:r>
    </w:p>
    <w:p w:rsidR="00EC3333" w:rsidRPr="00BA025F" w:rsidRDefault="00EC3333" w:rsidP="00BF13A8">
      <w:pPr>
        <w:numPr>
          <w:ilvl w:val="0"/>
          <w:numId w:val="249"/>
        </w:numPr>
        <w:tabs>
          <w:tab w:val="left" w:pos="1240"/>
        </w:tabs>
        <w:suppressAutoHyphens/>
        <w:autoSpaceDE/>
        <w:autoSpaceDN/>
        <w:ind w:left="142" w:right="918"/>
        <w:jc w:val="both"/>
        <w:rPr>
          <w:sz w:val="24"/>
          <w:szCs w:val="24"/>
        </w:rPr>
      </w:pPr>
      <w:r w:rsidRPr="00BA025F">
        <w:rPr>
          <w:sz w:val="24"/>
          <w:szCs w:val="24"/>
        </w:rPr>
        <w:t xml:space="preserve">сформированности естественнонаучного и социально-философского мировоззрения, сформированности общей культуры, </w:t>
      </w:r>
    </w:p>
    <w:p w:rsidR="00EC3333" w:rsidRPr="00BA025F" w:rsidRDefault="00EC3333" w:rsidP="00BF13A8">
      <w:pPr>
        <w:numPr>
          <w:ilvl w:val="0"/>
          <w:numId w:val="249"/>
        </w:numPr>
        <w:tabs>
          <w:tab w:val="left" w:pos="1240"/>
        </w:tabs>
        <w:suppressAutoHyphens/>
        <w:autoSpaceDE/>
        <w:autoSpaceDN/>
        <w:ind w:left="142" w:right="918"/>
        <w:jc w:val="both"/>
        <w:rPr>
          <w:sz w:val="24"/>
          <w:szCs w:val="24"/>
        </w:rPr>
      </w:pPr>
      <w:r w:rsidRPr="00BA025F">
        <w:rPr>
          <w:sz w:val="24"/>
          <w:szCs w:val="24"/>
        </w:rPr>
        <w:t>сформированности потребностей и умений творческой деятельности</w:t>
      </w:r>
    </w:p>
    <w:p w:rsidR="00EC3333" w:rsidRPr="00BA025F" w:rsidRDefault="00EC3333" w:rsidP="00BF13A8">
      <w:pPr>
        <w:numPr>
          <w:ilvl w:val="0"/>
          <w:numId w:val="249"/>
        </w:numPr>
        <w:tabs>
          <w:tab w:val="left" w:pos="1240"/>
        </w:tabs>
        <w:suppressAutoHyphens/>
        <w:autoSpaceDE/>
        <w:autoSpaceDN/>
        <w:ind w:left="142" w:right="918"/>
        <w:jc w:val="both"/>
        <w:rPr>
          <w:sz w:val="24"/>
          <w:szCs w:val="24"/>
        </w:rPr>
      </w:pPr>
      <w:r w:rsidRPr="00BA025F">
        <w:rPr>
          <w:sz w:val="24"/>
          <w:szCs w:val="24"/>
        </w:rPr>
        <w:t>расширение знаний о мире профессий, активизация способности к самостоятельному поиску недостающей информации.</w:t>
      </w:r>
    </w:p>
    <w:p w:rsidR="00EC3333" w:rsidRPr="00BA025F" w:rsidRDefault="00EC3333" w:rsidP="00BF13A8">
      <w:pPr>
        <w:numPr>
          <w:ilvl w:val="0"/>
          <w:numId w:val="249"/>
        </w:numPr>
        <w:tabs>
          <w:tab w:val="left" w:pos="1240"/>
        </w:tabs>
        <w:suppressAutoHyphens/>
        <w:autoSpaceDE/>
        <w:autoSpaceDN/>
        <w:ind w:left="142" w:right="918"/>
        <w:jc w:val="both"/>
        <w:rPr>
          <w:sz w:val="24"/>
          <w:szCs w:val="24"/>
        </w:rPr>
      </w:pPr>
      <w:r w:rsidRPr="00BA025F">
        <w:rPr>
          <w:sz w:val="24"/>
          <w:szCs w:val="24"/>
        </w:rPr>
        <w:t>коррекция притязаний и самооценки в направлении адекватного уровня, самоактуализация на основе изучения способностей и возможностей личности.</w:t>
      </w:r>
    </w:p>
    <w:p w:rsidR="00EC3333" w:rsidRPr="00BA025F" w:rsidRDefault="00EC3333" w:rsidP="00BF13A8">
      <w:pPr>
        <w:numPr>
          <w:ilvl w:val="0"/>
          <w:numId w:val="249"/>
        </w:numPr>
        <w:tabs>
          <w:tab w:val="left" w:pos="1240"/>
        </w:tabs>
        <w:suppressAutoHyphens/>
        <w:autoSpaceDE/>
        <w:autoSpaceDN/>
        <w:ind w:left="142" w:right="918"/>
        <w:jc w:val="both"/>
        <w:rPr>
          <w:sz w:val="24"/>
          <w:szCs w:val="24"/>
        </w:rPr>
      </w:pPr>
      <w:r w:rsidRPr="00BA025F">
        <w:rPr>
          <w:sz w:val="24"/>
          <w:szCs w:val="24"/>
        </w:rPr>
        <w:t>приобретение опыта постановки жизненных и профессиональных целей с учетом реальных условий, запроса социума.</w:t>
      </w:r>
    </w:p>
    <w:p w:rsidR="00EC3333" w:rsidRPr="00BA025F" w:rsidRDefault="00EC3333" w:rsidP="00BF13A8">
      <w:pPr>
        <w:numPr>
          <w:ilvl w:val="0"/>
          <w:numId w:val="249"/>
        </w:numPr>
        <w:tabs>
          <w:tab w:val="left" w:pos="1240"/>
        </w:tabs>
        <w:suppressAutoHyphens/>
        <w:autoSpaceDE/>
        <w:autoSpaceDN/>
        <w:ind w:left="142" w:right="918"/>
        <w:jc w:val="both"/>
        <w:rPr>
          <w:sz w:val="24"/>
          <w:szCs w:val="24"/>
        </w:rPr>
      </w:pPr>
      <w:r w:rsidRPr="00BA025F">
        <w:rPr>
          <w:sz w:val="24"/>
          <w:szCs w:val="24"/>
        </w:rPr>
        <w:t>приобретение опыта гибкого подхода к ситуации профессионального выбора на основе составления плана-схемы индивидуального профессионального маршрута с учетом возможных изменений в жизни.</w:t>
      </w:r>
    </w:p>
    <w:p w:rsidR="00EC3333" w:rsidRPr="00BA025F" w:rsidRDefault="00EC3333" w:rsidP="00BF13A8">
      <w:pPr>
        <w:tabs>
          <w:tab w:val="left" w:pos="1240"/>
        </w:tabs>
        <w:suppressAutoHyphens/>
        <w:ind w:left="142" w:right="918"/>
        <w:jc w:val="both"/>
        <w:rPr>
          <w:sz w:val="24"/>
          <w:szCs w:val="24"/>
        </w:rPr>
      </w:pPr>
    </w:p>
    <w:p w:rsidR="00225A8E" w:rsidRPr="00BA025F" w:rsidRDefault="00DA052E" w:rsidP="00BF13A8">
      <w:pPr>
        <w:tabs>
          <w:tab w:val="left" w:pos="1240"/>
        </w:tabs>
        <w:spacing w:line="276" w:lineRule="auto"/>
        <w:ind w:left="142"/>
        <w:jc w:val="center"/>
        <w:rPr>
          <w:sz w:val="24"/>
          <w:szCs w:val="24"/>
        </w:rPr>
      </w:pPr>
      <w:r w:rsidRPr="00BA025F">
        <w:rPr>
          <w:b/>
          <w:sz w:val="24"/>
          <w:szCs w:val="24"/>
        </w:rPr>
        <w:t>Содержание курса</w:t>
      </w:r>
      <w:r w:rsidR="00225A8E" w:rsidRPr="00BA025F">
        <w:rPr>
          <w:sz w:val="24"/>
          <w:szCs w:val="24"/>
        </w:rPr>
        <w:t xml:space="preserve"> </w:t>
      </w:r>
    </w:p>
    <w:p w:rsidR="00DA052E" w:rsidRPr="00BA025F" w:rsidRDefault="00225A8E" w:rsidP="00BF13A8">
      <w:pPr>
        <w:tabs>
          <w:tab w:val="left" w:pos="1240"/>
        </w:tabs>
        <w:spacing w:line="276" w:lineRule="auto"/>
        <w:ind w:left="142" w:right="777"/>
        <w:jc w:val="both"/>
        <w:rPr>
          <w:sz w:val="24"/>
          <w:szCs w:val="24"/>
        </w:rPr>
      </w:pPr>
      <w:r w:rsidRPr="00BA025F">
        <w:rPr>
          <w:sz w:val="24"/>
          <w:szCs w:val="24"/>
        </w:rPr>
        <w:t>1. Введение, 1 ч. Анкетирование «Готов ли ты к выбору профессии»</w:t>
      </w:r>
    </w:p>
    <w:p w:rsidR="00225A8E" w:rsidRPr="00BA025F" w:rsidRDefault="00225A8E" w:rsidP="00BF13A8">
      <w:pPr>
        <w:tabs>
          <w:tab w:val="left" w:pos="1240"/>
        </w:tabs>
        <w:spacing w:line="276" w:lineRule="auto"/>
        <w:ind w:left="142" w:right="777"/>
        <w:jc w:val="both"/>
        <w:rPr>
          <w:sz w:val="24"/>
          <w:szCs w:val="24"/>
        </w:rPr>
      </w:pPr>
      <w:r w:rsidRPr="00BA025F">
        <w:rPr>
          <w:sz w:val="24"/>
          <w:szCs w:val="24"/>
        </w:rPr>
        <w:t xml:space="preserve">2. Труд и профессия </w:t>
      </w:r>
      <w:r w:rsidR="00D50112" w:rsidRPr="00BA025F">
        <w:rPr>
          <w:sz w:val="24"/>
          <w:szCs w:val="24"/>
        </w:rPr>
        <w:t>4</w:t>
      </w:r>
      <w:r w:rsidRPr="00BA025F">
        <w:rPr>
          <w:sz w:val="24"/>
          <w:szCs w:val="24"/>
        </w:rPr>
        <w:t xml:space="preserve"> ч., Самодиагностика</w:t>
      </w:r>
    </w:p>
    <w:p w:rsidR="00225A8E" w:rsidRPr="00BA025F" w:rsidRDefault="00225A8E" w:rsidP="00BF13A8">
      <w:pPr>
        <w:tabs>
          <w:tab w:val="left" w:pos="1240"/>
        </w:tabs>
        <w:spacing w:line="276" w:lineRule="auto"/>
        <w:ind w:left="142" w:right="777"/>
        <w:jc w:val="both"/>
        <w:rPr>
          <w:sz w:val="24"/>
          <w:szCs w:val="24"/>
        </w:rPr>
      </w:pPr>
      <w:r w:rsidRPr="00BA025F">
        <w:rPr>
          <w:sz w:val="24"/>
          <w:szCs w:val="24"/>
        </w:rPr>
        <w:t xml:space="preserve">3. Психология личности, </w:t>
      </w:r>
      <w:r w:rsidR="00D50112" w:rsidRPr="00BA025F">
        <w:rPr>
          <w:sz w:val="24"/>
          <w:szCs w:val="24"/>
        </w:rPr>
        <w:t>8</w:t>
      </w:r>
      <w:r w:rsidRPr="00BA025F">
        <w:rPr>
          <w:sz w:val="24"/>
          <w:szCs w:val="24"/>
        </w:rPr>
        <w:t xml:space="preserve"> ч.,  Тест </w:t>
      </w:r>
    </w:p>
    <w:p w:rsidR="00225A8E" w:rsidRPr="00BA025F" w:rsidRDefault="00225A8E" w:rsidP="00BF13A8">
      <w:pPr>
        <w:tabs>
          <w:tab w:val="left" w:pos="1240"/>
        </w:tabs>
        <w:spacing w:line="276" w:lineRule="auto"/>
        <w:ind w:left="142" w:right="777"/>
        <w:jc w:val="both"/>
        <w:rPr>
          <w:sz w:val="24"/>
          <w:szCs w:val="24"/>
        </w:rPr>
      </w:pPr>
      <w:r w:rsidRPr="00BA025F">
        <w:rPr>
          <w:sz w:val="24"/>
          <w:szCs w:val="24"/>
        </w:rPr>
        <w:t>4. Мир профессии, 1</w:t>
      </w:r>
      <w:r w:rsidR="00D50112" w:rsidRPr="00BA025F">
        <w:rPr>
          <w:sz w:val="24"/>
          <w:szCs w:val="24"/>
        </w:rPr>
        <w:t>1</w:t>
      </w:r>
      <w:r w:rsidRPr="00BA025F">
        <w:rPr>
          <w:sz w:val="24"/>
          <w:szCs w:val="24"/>
        </w:rPr>
        <w:t xml:space="preserve"> ч. Творческий проект, презентация</w:t>
      </w:r>
    </w:p>
    <w:p w:rsidR="00225A8E" w:rsidRPr="00BA025F" w:rsidRDefault="00225A8E" w:rsidP="00BF13A8">
      <w:pPr>
        <w:tabs>
          <w:tab w:val="left" w:pos="1240"/>
        </w:tabs>
        <w:spacing w:line="276" w:lineRule="auto"/>
        <w:ind w:left="142" w:right="777"/>
        <w:jc w:val="both"/>
        <w:rPr>
          <w:sz w:val="24"/>
          <w:szCs w:val="24"/>
        </w:rPr>
      </w:pPr>
      <w:r w:rsidRPr="00BA025F">
        <w:rPr>
          <w:sz w:val="24"/>
          <w:szCs w:val="24"/>
        </w:rPr>
        <w:t xml:space="preserve">5. Профессиональное самоопределение, </w:t>
      </w:r>
      <w:r w:rsidR="00D50112" w:rsidRPr="00BA025F">
        <w:rPr>
          <w:sz w:val="24"/>
          <w:szCs w:val="24"/>
        </w:rPr>
        <w:t>9</w:t>
      </w:r>
      <w:r w:rsidRPr="00BA025F">
        <w:rPr>
          <w:sz w:val="24"/>
          <w:szCs w:val="24"/>
        </w:rPr>
        <w:t xml:space="preserve"> ч.</w:t>
      </w:r>
      <w:r w:rsidR="00D50112" w:rsidRPr="00BA025F">
        <w:rPr>
          <w:sz w:val="24"/>
          <w:szCs w:val="24"/>
        </w:rPr>
        <w:t xml:space="preserve"> Опросник профессиональных предпочтений, Карта интересов</w:t>
      </w:r>
    </w:p>
    <w:p w:rsidR="00225A8E" w:rsidRPr="00BA025F" w:rsidRDefault="00D50112" w:rsidP="00BF13A8">
      <w:pPr>
        <w:tabs>
          <w:tab w:val="left" w:pos="1240"/>
        </w:tabs>
        <w:spacing w:line="276" w:lineRule="auto"/>
        <w:ind w:left="142" w:right="777"/>
        <w:jc w:val="both"/>
        <w:rPr>
          <w:sz w:val="24"/>
          <w:szCs w:val="24"/>
        </w:rPr>
      </w:pPr>
      <w:r w:rsidRPr="00BA025F">
        <w:rPr>
          <w:sz w:val="24"/>
          <w:szCs w:val="24"/>
        </w:rPr>
        <w:t>6. Подготовка к будущей карьере, 2 ч. Построение личного профессионального плана</w:t>
      </w:r>
    </w:p>
    <w:p w:rsidR="00D306A6" w:rsidRDefault="00D306A6" w:rsidP="00DA052E">
      <w:pPr>
        <w:pStyle w:val="15"/>
        <w:ind w:left="66"/>
        <w:jc w:val="center"/>
        <w:rPr>
          <w:rFonts w:ascii="Times New Roman" w:eastAsia="Times New Roman" w:hAnsi="Times New Roman"/>
          <w:b/>
          <w:sz w:val="24"/>
          <w:szCs w:val="24"/>
        </w:rPr>
      </w:pPr>
    </w:p>
    <w:p w:rsidR="00DA052E" w:rsidRPr="00BA025F" w:rsidRDefault="00DA052E" w:rsidP="00DA052E">
      <w:pPr>
        <w:pStyle w:val="15"/>
        <w:ind w:left="66"/>
        <w:jc w:val="center"/>
        <w:rPr>
          <w:rFonts w:ascii="Times New Roman" w:eastAsia="Times New Roman" w:hAnsi="Times New Roman"/>
          <w:b/>
          <w:sz w:val="24"/>
          <w:szCs w:val="24"/>
        </w:rPr>
      </w:pPr>
      <w:r w:rsidRPr="00BA025F">
        <w:rPr>
          <w:rFonts w:ascii="Times New Roman" w:eastAsia="Times New Roman" w:hAnsi="Times New Roman"/>
          <w:b/>
          <w:sz w:val="24"/>
          <w:szCs w:val="24"/>
        </w:rPr>
        <w:t>Тематическое планирование, 35 часов</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079"/>
        <w:gridCol w:w="1418"/>
      </w:tblGrid>
      <w:tr w:rsidR="00DA052E" w:rsidRPr="00BA025F" w:rsidTr="00FC228C">
        <w:tc>
          <w:tcPr>
            <w:tcW w:w="993" w:type="dxa"/>
          </w:tcPr>
          <w:p w:rsidR="00DA052E" w:rsidRPr="00BA025F" w:rsidRDefault="00DA052E" w:rsidP="00F05641">
            <w:pPr>
              <w:jc w:val="both"/>
              <w:rPr>
                <w:sz w:val="24"/>
                <w:szCs w:val="24"/>
              </w:rPr>
            </w:pPr>
            <w:r w:rsidRPr="00BA025F">
              <w:rPr>
                <w:sz w:val="24"/>
                <w:szCs w:val="24"/>
              </w:rPr>
              <w:t>№</w:t>
            </w:r>
          </w:p>
        </w:tc>
        <w:tc>
          <w:tcPr>
            <w:tcW w:w="8079" w:type="dxa"/>
          </w:tcPr>
          <w:p w:rsidR="00DA052E" w:rsidRPr="00BA025F" w:rsidRDefault="007D4DC6" w:rsidP="00F05641">
            <w:pPr>
              <w:jc w:val="both"/>
              <w:rPr>
                <w:sz w:val="24"/>
                <w:szCs w:val="24"/>
              </w:rPr>
            </w:pPr>
            <w:r w:rsidRPr="00BA025F">
              <w:rPr>
                <w:sz w:val="24"/>
                <w:szCs w:val="24"/>
              </w:rPr>
              <w:t xml:space="preserve">Раздел </w:t>
            </w:r>
          </w:p>
        </w:tc>
        <w:tc>
          <w:tcPr>
            <w:tcW w:w="1418" w:type="dxa"/>
          </w:tcPr>
          <w:p w:rsidR="00DA052E" w:rsidRPr="00BA025F" w:rsidRDefault="00DA052E" w:rsidP="00F05641">
            <w:pPr>
              <w:jc w:val="both"/>
              <w:rPr>
                <w:sz w:val="24"/>
                <w:szCs w:val="24"/>
              </w:rPr>
            </w:pPr>
            <w:r w:rsidRPr="00BA025F">
              <w:rPr>
                <w:sz w:val="24"/>
                <w:szCs w:val="24"/>
              </w:rPr>
              <w:t>Кол-во час.</w:t>
            </w:r>
          </w:p>
        </w:tc>
      </w:tr>
      <w:tr w:rsidR="00DA052E" w:rsidRPr="00BA025F" w:rsidTr="00FC228C">
        <w:trPr>
          <w:trHeight w:val="171"/>
        </w:trPr>
        <w:tc>
          <w:tcPr>
            <w:tcW w:w="993" w:type="dxa"/>
          </w:tcPr>
          <w:p w:rsidR="00DA052E" w:rsidRPr="00BA025F" w:rsidRDefault="00DA052E" w:rsidP="007D4DC6">
            <w:pPr>
              <w:tabs>
                <w:tab w:val="left" w:pos="762"/>
              </w:tabs>
              <w:jc w:val="both"/>
              <w:rPr>
                <w:sz w:val="24"/>
                <w:szCs w:val="24"/>
              </w:rPr>
            </w:pPr>
            <w:r w:rsidRPr="00BA025F">
              <w:rPr>
                <w:sz w:val="24"/>
                <w:szCs w:val="24"/>
              </w:rPr>
              <w:t xml:space="preserve"> </w:t>
            </w:r>
            <w:r w:rsidR="007D4DC6" w:rsidRPr="00BA025F">
              <w:rPr>
                <w:sz w:val="24"/>
                <w:szCs w:val="24"/>
              </w:rPr>
              <w:t>1</w:t>
            </w:r>
          </w:p>
        </w:tc>
        <w:tc>
          <w:tcPr>
            <w:tcW w:w="8079" w:type="dxa"/>
          </w:tcPr>
          <w:p w:rsidR="00DA052E" w:rsidRPr="00BA025F" w:rsidRDefault="00DA052E" w:rsidP="00CD37C1">
            <w:pPr>
              <w:pStyle w:val="a5"/>
              <w:numPr>
                <w:ilvl w:val="0"/>
                <w:numId w:val="250"/>
              </w:numPr>
              <w:contextualSpacing/>
              <w:jc w:val="both"/>
              <w:rPr>
                <w:sz w:val="24"/>
                <w:szCs w:val="24"/>
              </w:rPr>
            </w:pPr>
            <w:r w:rsidRPr="00BA025F">
              <w:rPr>
                <w:sz w:val="24"/>
                <w:szCs w:val="24"/>
              </w:rPr>
              <w:t>Вводное занятие</w:t>
            </w:r>
          </w:p>
        </w:tc>
        <w:tc>
          <w:tcPr>
            <w:tcW w:w="1418" w:type="dxa"/>
          </w:tcPr>
          <w:p w:rsidR="00DA052E" w:rsidRPr="00BA025F" w:rsidRDefault="007D4DC6" w:rsidP="007D4DC6">
            <w:pPr>
              <w:jc w:val="center"/>
              <w:rPr>
                <w:sz w:val="24"/>
                <w:szCs w:val="24"/>
              </w:rPr>
            </w:pPr>
            <w:r w:rsidRPr="00BA025F">
              <w:rPr>
                <w:sz w:val="24"/>
                <w:szCs w:val="24"/>
              </w:rPr>
              <w:t>1</w:t>
            </w:r>
          </w:p>
        </w:tc>
      </w:tr>
      <w:tr w:rsidR="00DA052E" w:rsidRPr="00BA025F" w:rsidTr="00FC228C">
        <w:tc>
          <w:tcPr>
            <w:tcW w:w="993" w:type="dxa"/>
          </w:tcPr>
          <w:p w:rsidR="00DA052E" w:rsidRPr="00BA025F" w:rsidRDefault="007D4DC6" w:rsidP="00F05641">
            <w:pPr>
              <w:jc w:val="both"/>
              <w:rPr>
                <w:sz w:val="24"/>
                <w:szCs w:val="24"/>
              </w:rPr>
            </w:pPr>
            <w:r w:rsidRPr="00BA025F">
              <w:rPr>
                <w:sz w:val="24"/>
                <w:szCs w:val="24"/>
              </w:rPr>
              <w:t>2</w:t>
            </w:r>
          </w:p>
        </w:tc>
        <w:tc>
          <w:tcPr>
            <w:tcW w:w="8079" w:type="dxa"/>
          </w:tcPr>
          <w:p w:rsidR="00DA052E" w:rsidRPr="00BA025F" w:rsidRDefault="00DA052E" w:rsidP="00CD37C1">
            <w:pPr>
              <w:pStyle w:val="a5"/>
              <w:numPr>
                <w:ilvl w:val="0"/>
                <w:numId w:val="250"/>
              </w:numPr>
              <w:contextualSpacing/>
              <w:jc w:val="both"/>
              <w:rPr>
                <w:sz w:val="24"/>
                <w:szCs w:val="24"/>
              </w:rPr>
            </w:pPr>
            <w:r w:rsidRPr="00BA025F">
              <w:rPr>
                <w:sz w:val="24"/>
                <w:szCs w:val="24"/>
              </w:rPr>
              <w:t>Труд и профессия</w:t>
            </w:r>
          </w:p>
        </w:tc>
        <w:tc>
          <w:tcPr>
            <w:tcW w:w="1418" w:type="dxa"/>
          </w:tcPr>
          <w:p w:rsidR="00DA052E" w:rsidRPr="00BA025F" w:rsidRDefault="007D4DC6" w:rsidP="007D4DC6">
            <w:pPr>
              <w:jc w:val="center"/>
              <w:rPr>
                <w:sz w:val="24"/>
                <w:szCs w:val="24"/>
              </w:rPr>
            </w:pPr>
            <w:r w:rsidRPr="00BA025F">
              <w:rPr>
                <w:sz w:val="24"/>
                <w:szCs w:val="24"/>
              </w:rPr>
              <w:t>4</w:t>
            </w:r>
          </w:p>
        </w:tc>
      </w:tr>
      <w:tr w:rsidR="00DA052E" w:rsidRPr="00BA025F" w:rsidTr="00FC228C">
        <w:tc>
          <w:tcPr>
            <w:tcW w:w="993" w:type="dxa"/>
          </w:tcPr>
          <w:p w:rsidR="00DA052E" w:rsidRPr="00BA025F" w:rsidRDefault="007D4DC6" w:rsidP="00F05641">
            <w:pPr>
              <w:jc w:val="both"/>
              <w:rPr>
                <w:sz w:val="24"/>
                <w:szCs w:val="24"/>
              </w:rPr>
            </w:pPr>
            <w:r w:rsidRPr="00BA025F">
              <w:rPr>
                <w:sz w:val="24"/>
                <w:szCs w:val="24"/>
              </w:rPr>
              <w:t>3</w:t>
            </w:r>
          </w:p>
        </w:tc>
        <w:tc>
          <w:tcPr>
            <w:tcW w:w="8079" w:type="dxa"/>
          </w:tcPr>
          <w:p w:rsidR="00DA052E" w:rsidRPr="00BA025F" w:rsidRDefault="00DA052E" w:rsidP="00CD37C1">
            <w:pPr>
              <w:pStyle w:val="a5"/>
              <w:numPr>
                <w:ilvl w:val="0"/>
                <w:numId w:val="250"/>
              </w:numPr>
              <w:contextualSpacing/>
              <w:jc w:val="both"/>
              <w:rPr>
                <w:sz w:val="24"/>
                <w:szCs w:val="24"/>
              </w:rPr>
            </w:pPr>
            <w:r w:rsidRPr="00BA025F">
              <w:rPr>
                <w:sz w:val="24"/>
                <w:szCs w:val="24"/>
              </w:rPr>
              <w:t>Психология личности.</w:t>
            </w:r>
          </w:p>
        </w:tc>
        <w:tc>
          <w:tcPr>
            <w:tcW w:w="1418" w:type="dxa"/>
          </w:tcPr>
          <w:p w:rsidR="00DA052E" w:rsidRPr="00BA025F" w:rsidRDefault="007D4DC6" w:rsidP="007D4DC6">
            <w:pPr>
              <w:jc w:val="center"/>
              <w:rPr>
                <w:sz w:val="24"/>
                <w:szCs w:val="24"/>
              </w:rPr>
            </w:pPr>
            <w:r w:rsidRPr="00BA025F">
              <w:rPr>
                <w:sz w:val="24"/>
                <w:szCs w:val="24"/>
              </w:rPr>
              <w:t>8</w:t>
            </w:r>
          </w:p>
        </w:tc>
      </w:tr>
      <w:tr w:rsidR="00DA052E" w:rsidRPr="00BA025F" w:rsidTr="00FC228C">
        <w:tc>
          <w:tcPr>
            <w:tcW w:w="993" w:type="dxa"/>
          </w:tcPr>
          <w:p w:rsidR="00DA052E" w:rsidRPr="00BA025F" w:rsidRDefault="007D4DC6" w:rsidP="00F05641">
            <w:pPr>
              <w:jc w:val="both"/>
              <w:rPr>
                <w:sz w:val="24"/>
                <w:szCs w:val="24"/>
              </w:rPr>
            </w:pPr>
            <w:r w:rsidRPr="00BA025F">
              <w:rPr>
                <w:sz w:val="24"/>
                <w:szCs w:val="24"/>
              </w:rPr>
              <w:t>4</w:t>
            </w:r>
          </w:p>
        </w:tc>
        <w:tc>
          <w:tcPr>
            <w:tcW w:w="8079" w:type="dxa"/>
          </w:tcPr>
          <w:p w:rsidR="00DA052E" w:rsidRPr="00BA025F" w:rsidRDefault="00DA052E" w:rsidP="00CD37C1">
            <w:pPr>
              <w:pStyle w:val="a5"/>
              <w:numPr>
                <w:ilvl w:val="0"/>
                <w:numId w:val="250"/>
              </w:numPr>
              <w:contextualSpacing/>
              <w:jc w:val="both"/>
              <w:rPr>
                <w:sz w:val="24"/>
                <w:szCs w:val="24"/>
              </w:rPr>
            </w:pPr>
            <w:r w:rsidRPr="00BA025F">
              <w:rPr>
                <w:sz w:val="24"/>
                <w:szCs w:val="24"/>
              </w:rPr>
              <w:t xml:space="preserve"> Мир профессий</w:t>
            </w:r>
          </w:p>
        </w:tc>
        <w:tc>
          <w:tcPr>
            <w:tcW w:w="1418" w:type="dxa"/>
          </w:tcPr>
          <w:p w:rsidR="00DA052E" w:rsidRPr="00BA025F" w:rsidRDefault="007D4DC6" w:rsidP="007D4DC6">
            <w:pPr>
              <w:jc w:val="center"/>
              <w:rPr>
                <w:sz w:val="24"/>
                <w:szCs w:val="24"/>
              </w:rPr>
            </w:pPr>
            <w:r w:rsidRPr="00BA025F">
              <w:rPr>
                <w:sz w:val="24"/>
                <w:szCs w:val="24"/>
              </w:rPr>
              <w:t>11</w:t>
            </w:r>
          </w:p>
        </w:tc>
      </w:tr>
      <w:tr w:rsidR="00DA052E" w:rsidRPr="00BA025F" w:rsidTr="00FC228C">
        <w:tc>
          <w:tcPr>
            <w:tcW w:w="993" w:type="dxa"/>
          </w:tcPr>
          <w:p w:rsidR="00DA052E" w:rsidRPr="00BA025F" w:rsidRDefault="007D4DC6" w:rsidP="00F05641">
            <w:pPr>
              <w:jc w:val="both"/>
              <w:rPr>
                <w:sz w:val="24"/>
                <w:szCs w:val="24"/>
              </w:rPr>
            </w:pPr>
            <w:r w:rsidRPr="00BA025F">
              <w:rPr>
                <w:sz w:val="24"/>
                <w:szCs w:val="24"/>
              </w:rPr>
              <w:t>5</w:t>
            </w:r>
          </w:p>
        </w:tc>
        <w:tc>
          <w:tcPr>
            <w:tcW w:w="8079" w:type="dxa"/>
          </w:tcPr>
          <w:p w:rsidR="00DA052E" w:rsidRPr="00BA025F" w:rsidRDefault="00DA052E" w:rsidP="00CD37C1">
            <w:pPr>
              <w:pStyle w:val="a5"/>
              <w:numPr>
                <w:ilvl w:val="0"/>
                <w:numId w:val="250"/>
              </w:numPr>
              <w:contextualSpacing/>
              <w:jc w:val="both"/>
              <w:rPr>
                <w:sz w:val="24"/>
                <w:szCs w:val="24"/>
              </w:rPr>
            </w:pPr>
            <w:r w:rsidRPr="00BA025F">
              <w:rPr>
                <w:sz w:val="24"/>
                <w:szCs w:val="24"/>
              </w:rPr>
              <w:t>Профессиональное самоопределение</w:t>
            </w:r>
          </w:p>
        </w:tc>
        <w:tc>
          <w:tcPr>
            <w:tcW w:w="1418" w:type="dxa"/>
          </w:tcPr>
          <w:p w:rsidR="00DA052E" w:rsidRPr="00BA025F" w:rsidRDefault="007D4DC6" w:rsidP="007D4DC6">
            <w:pPr>
              <w:jc w:val="center"/>
              <w:rPr>
                <w:sz w:val="24"/>
                <w:szCs w:val="24"/>
              </w:rPr>
            </w:pPr>
            <w:r w:rsidRPr="00BA025F">
              <w:rPr>
                <w:sz w:val="24"/>
                <w:szCs w:val="24"/>
              </w:rPr>
              <w:t>9</w:t>
            </w:r>
          </w:p>
        </w:tc>
      </w:tr>
      <w:tr w:rsidR="00C93DB1" w:rsidRPr="00BA025F" w:rsidTr="00FC228C">
        <w:tc>
          <w:tcPr>
            <w:tcW w:w="993" w:type="dxa"/>
          </w:tcPr>
          <w:p w:rsidR="00C93DB1" w:rsidRPr="00BA025F" w:rsidRDefault="007D4DC6" w:rsidP="00F05641">
            <w:pPr>
              <w:jc w:val="both"/>
              <w:rPr>
                <w:sz w:val="24"/>
                <w:szCs w:val="24"/>
              </w:rPr>
            </w:pPr>
            <w:r w:rsidRPr="00BA025F">
              <w:rPr>
                <w:sz w:val="24"/>
                <w:szCs w:val="24"/>
              </w:rPr>
              <w:t>6</w:t>
            </w:r>
          </w:p>
        </w:tc>
        <w:tc>
          <w:tcPr>
            <w:tcW w:w="8079" w:type="dxa"/>
          </w:tcPr>
          <w:p w:rsidR="00C93DB1" w:rsidRPr="00BA025F" w:rsidRDefault="00C93DB1" w:rsidP="00CD37C1">
            <w:pPr>
              <w:pStyle w:val="a5"/>
              <w:numPr>
                <w:ilvl w:val="0"/>
                <w:numId w:val="250"/>
              </w:numPr>
              <w:contextualSpacing/>
              <w:jc w:val="both"/>
              <w:rPr>
                <w:sz w:val="24"/>
                <w:szCs w:val="24"/>
              </w:rPr>
            </w:pPr>
            <w:r w:rsidRPr="00BA025F">
              <w:rPr>
                <w:sz w:val="24"/>
                <w:szCs w:val="24"/>
              </w:rPr>
              <w:t>Подготовка к будущей профессии.</w:t>
            </w:r>
          </w:p>
        </w:tc>
        <w:tc>
          <w:tcPr>
            <w:tcW w:w="1418" w:type="dxa"/>
          </w:tcPr>
          <w:p w:rsidR="00C93DB1" w:rsidRPr="00BA025F" w:rsidRDefault="007D4DC6" w:rsidP="007D4DC6">
            <w:pPr>
              <w:jc w:val="center"/>
              <w:rPr>
                <w:sz w:val="24"/>
                <w:szCs w:val="24"/>
              </w:rPr>
            </w:pPr>
            <w:r w:rsidRPr="00BA025F">
              <w:rPr>
                <w:sz w:val="24"/>
                <w:szCs w:val="24"/>
              </w:rPr>
              <w:t>2</w:t>
            </w:r>
          </w:p>
        </w:tc>
      </w:tr>
      <w:tr w:rsidR="007D4DC6" w:rsidRPr="00BA025F" w:rsidTr="00FC228C">
        <w:tc>
          <w:tcPr>
            <w:tcW w:w="993" w:type="dxa"/>
          </w:tcPr>
          <w:p w:rsidR="007D4DC6" w:rsidRPr="00BA025F" w:rsidRDefault="007D4DC6" w:rsidP="00F05641">
            <w:pPr>
              <w:jc w:val="both"/>
              <w:rPr>
                <w:sz w:val="24"/>
                <w:szCs w:val="24"/>
              </w:rPr>
            </w:pPr>
          </w:p>
        </w:tc>
        <w:tc>
          <w:tcPr>
            <w:tcW w:w="8079" w:type="dxa"/>
          </w:tcPr>
          <w:p w:rsidR="007D4DC6" w:rsidRPr="00BA025F" w:rsidRDefault="007D4DC6" w:rsidP="007D4DC6">
            <w:pPr>
              <w:pStyle w:val="a5"/>
              <w:ind w:left="720" w:firstLine="0"/>
              <w:contextualSpacing/>
              <w:jc w:val="both"/>
              <w:rPr>
                <w:b/>
                <w:sz w:val="24"/>
                <w:szCs w:val="24"/>
              </w:rPr>
            </w:pPr>
            <w:r w:rsidRPr="00BA025F">
              <w:rPr>
                <w:b/>
                <w:sz w:val="24"/>
                <w:szCs w:val="24"/>
              </w:rPr>
              <w:t>Итого:</w:t>
            </w:r>
          </w:p>
        </w:tc>
        <w:tc>
          <w:tcPr>
            <w:tcW w:w="1418" w:type="dxa"/>
          </w:tcPr>
          <w:p w:rsidR="007D4DC6" w:rsidRPr="00BA025F" w:rsidRDefault="007D4DC6" w:rsidP="007D4DC6">
            <w:pPr>
              <w:jc w:val="center"/>
              <w:rPr>
                <w:sz w:val="24"/>
                <w:szCs w:val="24"/>
              </w:rPr>
            </w:pPr>
            <w:r w:rsidRPr="00BA025F">
              <w:rPr>
                <w:sz w:val="24"/>
                <w:szCs w:val="24"/>
              </w:rPr>
              <w:t>35</w:t>
            </w:r>
          </w:p>
        </w:tc>
      </w:tr>
    </w:tbl>
    <w:p w:rsidR="00462FFB" w:rsidRPr="00BA025F" w:rsidRDefault="00FC228C" w:rsidP="00FC228C">
      <w:pPr>
        <w:tabs>
          <w:tab w:val="left" w:pos="2964"/>
        </w:tabs>
        <w:ind w:left="142" w:right="918"/>
        <w:jc w:val="both"/>
        <w:rPr>
          <w:sz w:val="24"/>
          <w:szCs w:val="24"/>
        </w:rPr>
      </w:pPr>
      <w:r w:rsidRPr="00BA025F">
        <w:rPr>
          <w:sz w:val="24"/>
          <w:szCs w:val="24"/>
        </w:rPr>
        <w:tab/>
      </w:r>
    </w:p>
    <w:p w:rsidR="003B5E1E" w:rsidRDefault="003B5E1E" w:rsidP="00FC228C">
      <w:pPr>
        <w:spacing w:line="276" w:lineRule="auto"/>
        <w:ind w:left="142" w:right="918"/>
        <w:jc w:val="center"/>
        <w:rPr>
          <w:b/>
          <w:sz w:val="24"/>
          <w:szCs w:val="24"/>
        </w:rPr>
      </w:pPr>
    </w:p>
    <w:p w:rsidR="003B5E1E" w:rsidRDefault="003B5E1E" w:rsidP="00FC228C">
      <w:pPr>
        <w:spacing w:line="276" w:lineRule="auto"/>
        <w:ind w:left="142" w:right="918"/>
        <w:jc w:val="center"/>
        <w:rPr>
          <w:b/>
          <w:sz w:val="24"/>
          <w:szCs w:val="24"/>
        </w:rPr>
      </w:pPr>
    </w:p>
    <w:p w:rsidR="008C01B5" w:rsidRPr="00BA025F" w:rsidRDefault="00F05641" w:rsidP="00FC228C">
      <w:pPr>
        <w:spacing w:line="276" w:lineRule="auto"/>
        <w:ind w:left="142" w:right="918"/>
        <w:jc w:val="center"/>
        <w:rPr>
          <w:sz w:val="24"/>
          <w:szCs w:val="24"/>
        </w:rPr>
      </w:pPr>
      <w:r w:rsidRPr="00BA025F">
        <w:rPr>
          <w:b/>
          <w:sz w:val="24"/>
          <w:szCs w:val="24"/>
        </w:rPr>
        <w:t>Программа курса внеурочной деятельности «</w:t>
      </w:r>
      <w:r w:rsidR="00CB4713" w:rsidRPr="00BA025F">
        <w:rPr>
          <w:b/>
          <w:sz w:val="24"/>
          <w:szCs w:val="24"/>
        </w:rPr>
        <w:t>Страницы истории», 6</w:t>
      </w:r>
      <w:r w:rsidRPr="00BA025F">
        <w:rPr>
          <w:b/>
          <w:sz w:val="24"/>
          <w:szCs w:val="24"/>
        </w:rPr>
        <w:t xml:space="preserve"> класс</w:t>
      </w:r>
      <w:r w:rsidR="008C01B5" w:rsidRPr="00BA025F">
        <w:rPr>
          <w:sz w:val="24"/>
          <w:szCs w:val="24"/>
        </w:rPr>
        <w:t xml:space="preserve"> </w:t>
      </w:r>
    </w:p>
    <w:p w:rsidR="008C01B5" w:rsidRPr="00BA025F" w:rsidRDefault="008C01B5" w:rsidP="008C01B5">
      <w:pPr>
        <w:spacing w:line="276" w:lineRule="auto"/>
        <w:ind w:left="1134" w:right="918"/>
        <w:jc w:val="center"/>
        <w:rPr>
          <w:sz w:val="24"/>
          <w:szCs w:val="24"/>
        </w:rPr>
      </w:pPr>
      <w:r w:rsidRPr="00BA025F">
        <w:rPr>
          <w:sz w:val="24"/>
          <w:szCs w:val="24"/>
        </w:rPr>
        <w:t>Общекультурное направление</w:t>
      </w:r>
    </w:p>
    <w:p w:rsidR="00462FFB" w:rsidRPr="00BA025F" w:rsidRDefault="00462FFB" w:rsidP="00BF13A8">
      <w:pPr>
        <w:ind w:left="284" w:right="918"/>
        <w:jc w:val="both"/>
        <w:rPr>
          <w:sz w:val="24"/>
          <w:szCs w:val="24"/>
        </w:rPr>
      </w:pPr>
    </w:p>
    <w:p w:rsidR="008C01B5" w:rsidRPr="00BA025F" w:rsidRDefault="00603DD5" w:rsidP="00BF13A8">
      <w:pPr>
        <w:ind w:left="284" w:right="918"/>
        <w:jc w:val="center"/>
        <w:rPr>
          <w:b/>
          <w:sz w:val="24"/>
          <w:szCs w:val="24"/>
        </w:rPr>
      </w:pPr>
      <w:r w:rsidRPr="00BA025F">
        <w:rPr>
          <w:b/>
          <w:sz w:val="24"/>
          <w:szCs w:val="24"/>
        </w:rPr>
        <w:t>Планируемые результаты</w:t>
      </w:r>
    </w:p>
    <w:p w:rsidR="00603DD5" w:rsidRPr="00BA025F" w:rsidRDefault="00603DD5" w:rsidP="00BF13A8">
      <w:pPr>
        <w:ind w:left="284" w:right="918"/>
        <w:jc w:val="both"/>
        <w:rPr>
          <w:b/>
          <w:sz w:val="24"/>
          <w:szCs w:val="24"/>
        </w:rPr>
      </w:pPr>
      <w:r w:rsidRPr="00BA025F">
        <w:rPr>
          <w:b/>
          <w:sz w:val="24"/>
          <w:szCs w:val="24"/>
        </w:rPr>
        <w:t>Личностные:</w:t>
      </w:r>
    </w:p>
    <w:p w:rsidR="00603DD5" w:rsidRPr="00BA025F" w:rsidRDefault="00603DD5" w:rsidP="00BF13A8">
      <w:pPr>
        <w:ind w:left="284" w:right="918"/>
        <w:jc w:val="both"/>
        <w:rPr>
          <w:sz w:val="24"/>
          <w:szCs w:val="24"/>
        </w:rPr>
      </w:pPr>
      <w:r w:rsidRPr="00BA025F">
        <w:rPr>
          <w:sz w:val="24"/>
          <w:szCs w:val="24"/>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603DD5" w:rsidRPr="00BA025F" w:rsidRDefault="00603DD5" w:rsidP="00BF13A8">
      <w:pPr>
        <w:ind w:left="284" w:right="918"/>
        <w:jc w:val="both"/>
        <w:rPr>
          <w:b/>
          <w:sz w:val="24"/>
          <w:szCs w:val="24"/>
        </w:rPr>
      </w:pPr>
      <w:r w:rsidRPr="00BA025F">
        <w:rPr>
          <w:b/>
          <w:sz w:val="24"/>
          <w:szCs w:val="24"/>
        </w:rPr>
        <w:t>Регулятивные:</w:t>
      </w:r>
    </w:p>
    <w:p w:rsidR="00603DD5" w:rsidRPr="00BA025F" w:rsidRDefault="00603DD5" w:rsidP="00BF13A8">
      <w:pPr>
        <w:ind w:left="284" w:right="918"/>
        <w:jc w:val="both"/>
        <w:rPr>
          <w:sz w:val="24"/>
          <w:szCs w:val="24"/>
        </w:rPr>
      </w:pPr>
      <w:r w:rsidRPr="00BA025F">
        <w:rPr>
          <w:sz w:val="24"/>
          <w:szCs w:val="24"/>
        </w:rPr>
        <w:t>- формирование ответственного отношения к учению;</w:t>
      </w:r>
    </w:p>
    <w:p w:rsidR="00603DD5" w:rsidRPr="00BA025F" w:rsidRDefault="00603DD5" w:rsidP="00BF13A8">
      <w:pPr>
        <w:ind w:left="284" w:right="918"/>
        <w:jc w:val="both"/>
        <w:rPr>
          <w:sz w:val="24"/>
          <w:szCs w:val="24"/>
        </w:rPr>
      </w:pPr>
      <w:r w:rsidRPr="00BA025F">
        <w:rPr>
          <w:sz w:val="24"/>
          <w:szCs w:val="24"/>
        </w:rPr>
        <w:t>- овладение способностью принимать и сохранять цели и задачи учебной деятельности, а также находить средства её осуществления;</w:t>
      </w:r>
    </w:p>
    <w:p w:rsidR="00603DD5" w:rsidRPr="00BA025F" w:rsidRDefault="00603DD5" w:rsidP="00BF13A8">
      <w:pPr>
        <w:ind w:left="284" w:right="918"/>
        <w:jc w:val="both"/>
        <w:rPr>
          <w:sz w:val="24"/>
          <w:szCs w:val="24"/>
        </w:rPr>
      </w:pPr>
      <w:r w:rsidRPr="00BA025F">
        <w:rPr>
          <w:sz w:val="24"/>
          <w:szCs w:val="24"/>
        </w:rPr>
        <w:t>- формирование умений планировать, контролировать и оценивать учебные действия в соответствии с поставленной задачей и условиями её реализации; определить наиболее эффективные способы достижения результата; вносить соответствующие коррективы в их выполнение на основе оценки и с учетом характера ошибок; понимать причины</w:t>
      </w:r>
    </w:p>
    <w:p w:rsidR="00603DD5" w:rsidRPr="00BA025F" w:rsidRDefault="00603DD5" w:rsidP="00BF13A8">
      <w:pPr>
        <w:ind w:left="284" w:right="918"/>
        <w:jc w:val="both"/>
        <w:rPr>
          <w:sz w:val="24"/>
          <w:szCs w:val="24"/>
        </w:rPr>
      </w:pPr>
      <w:r w:rsidRPr="00BA025F">
        <w:rPr>
          <w:sz w:val="24"/>
          <w:szCs w:val="24"/>
        </w:rPr>
        <w:t>успеха/неуспеха учебной деятельности.</w:t>
      </w:r>
    </w:p>
    <w:p w:rsidR="00603DD5" w:rsidRPr="00BA025F" w:rsidRDefault="00603DD5" w:rsidP="00BF13A8">
      <w:pPr>
        <w:ind w:left="284" w:right="918"/>
        <w:jc w:val="both"/>
        <w:rPr>
          <w:b/>
          <w:sz w:val="24"/>
          <w:szCs w:val="24"/>
        </w:rPr>
      </w:pPr>
      <w:r w:rsidRPr="00BA025F">
        <w:rPr>
          <w:b/>
          <w:sz w:val="24"/>
          <w:szCs w:val="24"/>
        </w:rPr>
        <w:t>Познавательные:</w:t>
      </w:r>
    </w:p>
    <w:p w:rsidR="00603DD5" w:rsidRPr="00BA025F" w:rsidRDefault="00603DD5" w:rsidP="00BF13A8">
      <w:pPr>
        <w:ind w:left="284" w:right="918"/>
        <w:jc w:val="both"/>
        <w:rPr>
          <w:sz w:val="24"/>
          <w:szCs w:val="24"/>
        </w:rPr>
      </w:pPr>
      <w:r w:rsidRPr="00BA025F">
        <w:rPr>
          <w:sz w:val="24"/>
          <w:szCs w:val="24"/>
        </w:rPr>
        <w:t>- способность решать творческие задачи, представлять результаты своей</w:t>
      </w:r>
    </w:p>
    <w:p w:rsidR="00603DD5" w:rsidRPr="00BA025F" w:rsidRDefault="00603DD5" w:rsidP="00BF13A8">
      <w:pPr>
        <w:ind w:left="284" w:right="918"/>
        <w:jc w:val="both"/>
        <w:rPr>
          <w:sz w:val="24"/>
          <w:szCs w:val="24"/>
        </w:rPr>
      </w:pPr>
      <w:r w:rsidRPr="00BA025F">
        <w:rPr>
          <w:sz w:val="24"/>
          <w:szCs w:val="24"/>
        </w:rPr>
        <w:t>деятельности в различных формах (сообщение, эссе, презентация, реферат и</w:t>
      </w:r>
      <w:r w:rsidR="005035ED" w:rsidRPr="00BA025F">
        <w:rPr>
          <w:sz w:val="24"/>
          <w:szCs w:val="24"/>
        </w:rPr>
        <w:t xml:space="preserve"> </w:t>
      </w:r>
      <w:r w:rsidRPr="00BA025F">
        <w:rPr>
          <w:sz w:val="24"/>
          <w:szCs w:val="24"/>
        </w:rPr>
        <w:t>др.);</w:t>
      </w:r>
    </w:p>
    <w:p w:rsidR="00603DD5" w:rsidRPr="00BA025F" w:rsidRDefault="00603DD5" w:rsidP="00BF13A8">
      <w:pPr>
        <w:ind w:left="284" w:right="918"/>
        <w:jc w:val="both"/>
        <w:rPr>
          <w:sz w:val="24"/>
          <w:szCs w:val="24"/>
        </w:rPr>
      </w:pPr>
      <w:r w:rsidRPr="00BA025F">
        <w:rPr>
          <w:sz w:val="24"/>
          <w:szCs w:val="24"/>
        </w:rPr>
        <w:t>- умение осуществлять информационный поиск для выполнения учебных заданий;</w:t>
      </w:r>
    </w:p>
    <w:p w:rsidR="00603DD5" w:rsidRPr="00BA025F" w:rsidRDefault="00603DD5" w:rsidP="00BF13A8">
      <w:pPr>
        <w:ind w:left="284" w:right="918"/>
        <w:jc w:val="both"/>
        <w:rPr>
          <w:sz w:val="24"/>
          <w:szCs w:val="24"/>
        </w:rPr>
      </w:pPr>
      <w:r w:rsidRPr="00BA025F">
        <w:rPr>
          <w:sz w:val="24"/>
          <w:szCs w:val="24"/>
        </w:rPr>
        <w:t>- готовность слушать собеседника, вести диалог, признавать возможность существования различных точек зрения и права каждого иметь свою собственную;</w:t>
      </w:r>
    </w:p>
    <w:p w:rsidR="00603DD5" w:rsidRPr="00BA025F" w:rsidRDefault="00603DD5" w:rsidP="00BF13A8">
      <w:pPr>
        <w:ind w:left="284" w:right="918"/>
        <w:jc w:val="both"/>
        <w:rPr>
          <w:b/>
          <w:sz w:val="24"/>
          <w:szCs w:val="24"/>
        </w:rPr>
      </w:pPr>
      <w:r w:rsidRPr="00BA025F">
        <w:rPr>
          <w:b/>
          <w:sz w:val="24"/>
          <w:szCs w:val="24"/>
        </w:rPr>
        <w:t>Коммуникативные:</w:t>
      </w:r>
    </w:p>
    <w:p w:rsidR="00603DD5" w:rsidRPr="00BA025F" w:rsidRDefault="00603DD5" w:rsidP="00BF13A8">
      <w:pPr>
        <w:ind w:left="284" w:right="918"/>
        <w:jc w:val="both"/>
        <w:rPr>
          <w:sz w:val="24"/>
          <w:szCs w:val="24"/>
        </w:rPr>
      </w:pPr>
      <w:r w:rsidRPr="00BA025F">
        <w:rPr>
          <w:sz w:val="24"/>
          <w:szCs w:val="24"/>
        </w:rPr>
        <w:t>- готовность к сотрудничеству с соучениками, коллективной работе, освоение основ межкультурного взаимодействия в школе и социальном окружении;</w:t>
      </w:r>
    </w:p>
    <w:p w:rsidR="00603DD5" w:rsidRPr="00BA025F" w:rsidRDefault="00603DD5" w:rsidP="00BF13A8">
      <w:pPr>
        <w:ind w:left="284" w:right="918"/>
        <w:jc w:val="both"/>
        <w:rPr>
          <w:sz w:val="24"/>
          <w:szCs w:val="24"/>
        </w:rPr>
      </w:pPr>
      <w:r w:rsidRPr="00BA025F">
        <w:rPr>
          <w:sz w:val="24"/>
          <w:szCs w:val="24"/>
        </w:rPr>
        <w:t>- владение умениями работать с учебной и внешкольной информацией (анализировать и обобщать факты, составлять простой и развернутый план,</w:t>
      </w:r>
    </w:p>
    <w:p w:rsidR="00603DD5" w:rsidRPr="00BA025F" w:rsidRDefault="00603DD5" w:rsidP="00BF13A8">
      <w:pPr>
        <w:ind w:left="284" w:right="918"/>
        <w:jc w:val="both"/>
        <w:rPr>
          <w:sz w:val="24"/>
          <w:szCs w:val="24"/>
        </w:rPr>
      </w:pPr>
      <w:r w:rsidRPr="00BA025F">
        <w:rPr>
          <w:sz w:val="24"/>
          <w:szCs w:val="24"/>
        </w:rPr>
        <w:t>тезисы, конспект, формулировать и обосновывать выводы и т. д.), использовать современные источники информации, в том числе материалы</w:t>
      </w:r>
    </w:p>
    <w:p w:rsidR="00603DD5" w:rsidRPr="00BA025F" w:rsidRDefault="00603DD5" w:rsidP="00BF13A8">
      <w:pPr>
        <w:ind w:left="284" w:right="918"/>
        <w:jc w:val="both"/>
        <w:rPr>
          <w:sz w:val="24"/>
          <w:szCs w:val="24"/>
        </w:rPr>
      </w:pPr>
      <w:r w:rsidRPr="00BA025F">
        <w:rPr>
          <w:sz w:val="24"/>
          <w:szCs w:val="24"/>
        </w:rPr>
        <w:t>на электронных носителях.</w:t>
      </w:r>
    </w:p>
    <w:p w:rsidR="00603DD5" w:rsidRPr="00BA025F" w:rsidRDefault="00603DD5" w:rsidP="00BF13A8">
      <w:pPr>
        <w:ind w:left="284" w:right="918"/>
        <w:jc w:val="both"/>
        <w:rPr>
          <w:b/>
          <w:sz w:val="24"/>
          <w:szCs w:val="24"/>
        </w:rPr>
      </w:pPr>
      <w:r w:rsidRPr="00BA025F">
        <w:rPr>
          <w:b/>
          <w:sz w:val="24"/>
          <w:szCs w:val="24"/>
        </w:rPr>
        <w:t>Предметные:</w:t>
      </w:r>
    </w:p>
    <w:p w:rsidR="00603DD5" w:rsidRPr="00BA025F" w:rsidRDefault="00603DD5" w:rsidP="00BF13A8">
      <w:pPr>
        <w:ind w:left="284" w:right="918"/>
        <w:jc w:val="both"/>
        <w:rPr>
          <w:sz w:val="24"/>
          <w:szCs w:val="24"/>
        </w:rPr>
      </w:pPr>
      <w:r w:rsidRPr="00BA025F">
        <w:rPr>
          <w:sz w:val="24"/>
          <w:szCs w:val="24"/>
        </w:rPr>
        <w:t>- характеризовать место, обстоятельства, участников, результаты важнейших исторических событий;</w:t>
      </w:r>
    </w:p>
    <w:p w:rsidR="00603DD5" w:rsidRPr="00BA025F" w:rsidRDefault="00603DD5" w:rsidP="00BF13A8">
      <w:pPr>
        <w:ind w:left="284" w:right="918"/>
        <w:jc w:val="both"/>
        <w:rPr>
          <w:sz w:val="24"/>
          <w:szCs w:val="24"/>
        </w:rPr>
      </w:pPr>
      <w:r w:rsidRPr="00BA025F">
        <w:rPr>
          <w:sz w:val="24"/>
          <w:szCs w:val="24"/>
        </w:rPr>
        <w:t>- проводить поиск необходимой информации в одном или нескольких источниках (материальных, текстовых, изобразительных и др.);</w:t>
      </w:r>
    </w:p>
    <w:p w:rsidR="00603DD5" w:rsidRPr="00BA025F" w:rsidRDefault="00603DD5" w:rsidP="00BF13A8">
      <w:pPr>
        <w:ind w:left="284" w:right="918"/>
        <w:jc w:val="both"/>
        <w:rPr>
          <w:sz w:val="24"/>
          <w:szCs w:val="24"/>
        </w:rPr>
      </w:pPr>
      <w:r w:rsidRPr="00BA025F">
        <w:rPr>
          <w:sz w:val="24"/>
          <w:szCs w:val="24"/>
        </w:rPr>
        <w:t>- рассказывать (устно или письменно) об исторических событиях, их участниках;</w:t>
      </w:r>
    </w:p>
    <w:p w:rsidR="00603DD5" w:rsidRPr="00BA025F" w:rsidRDefault="00603DD5" w:rsidP="00BF13A8">
      <w:pPr>
        <w:ind w:left="284" w:right="918"/>
        <w:jc w:val="both"/>
        <w:rPr>
          <w:sz w:val="24"/>
          <w:szCs w:val="24"/>
        </w:rPr>
      </w:pPr>
      <w:r w:rsidRPr="00BA025F">
        <w:rPr>
          <w:sz w:val="24"/>
          <w:szCs w:val="24"/>
        </w:rPr>
        <w:t>- характеризовать условия и образ жизни, занятия людей в различные исторические эпохи;</w:t>
      </w:r>
    </w:p>
    <w:p w:rsidR="00603DD5" w:rsidRPr="00BA025F" w:rsidRDefault="00603DD5" w:rsidP="00BF13A8">
      <w:pPr>
        <w:ind w:left="284" w:right="918"/>
        <w:jc w:val="both"/>
        <w:rPr>
          <w:sz w:val="24"/>
          <w:szCs w:val="24"/>
        </w:rPr>
      </w:pPr>
      <w:r w:rsidRPr="00BA025F">
        <w:rPr>
          <w:sz w:val="24"/>
          <w:szCs w:val="24"/>
        </w:rPr>
        <w:t>- раскрывать смысл, значение важнейших исторических понятий;</w:t>
      </w:r>
    </w:p>
    <w:p w:rsidR="00603DD5" w:rsidRPr="00BA025F" w:rsidRDefault="00603DD5" w:rsidP="00BF13A8">
      <w:pPr>
        <w:ind w:left="284" w:right="918"/>
        <w:jc w:val="both"/>
        <w:rPr>
          <w:sz w:val="24"/>
          <w:szCs w:val="24"/>
        </w:rPr>
      </w:pPr>
      <w:r w:rsidRPr="00BA025F">
        <w:rPr>
          <w:sz w:val="24"/>
          <w:szCs w:val="24"/>
        </w:rPr>
        <w:t>- приводить оценки исторических событий и личностей, изложенные в учебной литературе;</w:t>
      </w:r>
    </w:p>
    <w:p w:rsidR="00603DD5" w:rsidRPr="00BA025F" w:rsidRDefault="00603DD5" w:rsidP="00BF13A8">
      <w:pPr>
        <w:ind w:left="284" w:right="918"/>
        <w:jc w:val="both"/>
        <w:rPr>
          <w:sz w:val="24"/>
          <w:szCs w:val="24"/>
        </w:rPr>
      </w:pPr>
      <w:r w:rsidRPr="00BA025F">
        <w:rPr>
          <w:sz w:val="24"/>
          <w:szCs w:val="24"/>
        </w:rPr>
        <w:t>- способствовать сохранению памятников истории и культуры (участвовать в</w:t>
      </w:r>
    </w:p>
    <w:p w:rsidR="00603DD5" w:rsidRPr="00BA025F" w:rsidRDefault="00603DD5" w:rsidP="00BF13A8">
      <w:pPr>
        <w:ind w:left="284" w:right="918"/>
        <w:jc w:val="both"/>
        <w:rPr>
          <w:sz w:val="24"/>
          <w:szCs w:val="24"/>
        </w:rPr>
      </w:pPr>
      <w:r w:rsidRPr="00BA025F">
        <w:rPr>
          <w:sz w:val="24"/>
          <w:szCs w:val="24"/>
        </w:rPr>
        <w:t>создании школьных музеев, учебных и общественных мероприятиях по поиску и охране памятников истории и культуры).</w:t>
      </w:r>
    </w:p>
    <w:p w:rsidR="00603DD5" w:rsidRPr="00BA025F" w:rsidRDefault="00603DD5" w:rsidP="00BF13A8">
      <w:pPr>
        <w:shd w:val="clear" w:color="auto" w:fill="FFFFFF"/>
        <w:ind w:left="284" w:right="918"/>
        <w:jc w:val="center"/>
        <w:rPr>
          <w:b/>
          <w:bCs/>
          <w:sz w:val="24"/>
          <w:szCs w:val="24"/>
        </w:rPr>
      </w:pPr>
      <w:r w:rsidRPr="00BA025F">
        <w:rPr>
          <w:b/>
          <w:bCs/>
          <w:sz w:val="24"/>
          <w:szCs w:val="24"/>
        </w:rPr>
        <w:t>Содержание программы</w:t>
      </w:r>
    </w:p>
    <w:p w:rsidR="00603DD5" w:rsidRPr="00BA025F" w:rsidRDefault="00603DD5" w:rsidP="00BF13A8">
      <w:pPr>
        <w:shd w:val="clear" w:color="auto" w:fill="FFFFFF"/>
        <w:ind w:left="284" w:right="918"/>
        <w:rPr>
          <w:sz w:val="24"/>
          <w:szCs w:val="24"/>
        </w:rPr>
      </w:pPr>
      <w:r w:rsidRPr="00BA025F">
        <w:rPr>
          <w:rFonts w:eastAsia="Symbol"/>
          <w:b/>
          <w:sz w:val="24"/>
          <w:szCs w:val="24"/>
        </w:rPr>
        <w:t xml:space="preserve">ТЕМА 1. </w:t>
      </w:r>
      <w:r w:rsidRPr="00BA025F">
        <w:rPr>
          <w:b/>
          <w:bCs/>
          <w:sz w:val="24"/>
          <w:szCs w:val="24"/>
        </w:rPr>
        <w:t>ВВЕДЕНИЕ (1 час)</w:t>
      </w:r>
    </w:p>
    <w:p w:rsidR="00603DD5" w:rsidRPr="00BA025F" w:rsidRDefault="00603DD5" w:rsidP="00BF13A8">
      <w:pPr>
        <w:shd w:val="clear" w:color="auto" w:fill="FFFFFF"/>
        <w:ind w:left="284" w:right="918"/>
        <w:rPr>
          <w:sz w:val="24"/>
          <w:szCs w:val="24"/>
        </w:rPr>
      </w:pPr>
      <w:r w:rsidRPr="00BA025F">
        <w:rPr>
          <w:b/>
          <w:bCs/>
          <w:i/>
          <w:iCs/>
          <w:sz w:val="24"/>
          <w:szCs w:val="24"/>
        </w:rPr>
        <w:t>Периодизация истории Средних веков. Источники</w:t>
      </w:r>
    </w:p>
    <w:p w:rsidR="00603DD5" w:rsidRPr="00BA025F" w:rsidRDefault="00603DD5" w:rsidP="00BF13A8">
      <w:pPr>
        <w:shd w:val="clear" w:color="auto" w:fill="FFFFFF"/>
        <w:ind w:left="284" w:right="918"/>
        <w:rPr>
          <w:sz w:val="24"/>
          <w:szCs w:val="24"/>
        </w:rPr>
      </w:pPr>
      <w:r w:rsidRPr="00BA025F">
        <w:rPr>
          <w:sz w:val="24"/>
          <w:szCs w:val="24"/>
        </w:rPr>
        <w:t>Хронологические рамки Средневековья. Примеры исторических источников.(Беседа)</w:t>
      </w:r>
    </w:p>
    <w:p w:rsidR="00603DD5" w:rsidRPr="00BA025F" w:rsidRDefault="00603DD5" w:rsidP="00BF13A8">
      <w:pPr>
        <w:shd w:val="clear" w:color="auto" w:fill="FFFFFF"/>
        <w:ind w:left="284" w:right="918"/>
        <w:rPr>
          <w:sz w:val="24"/>
          <w:szCs w:val="24"/>
        </w:rPr>
      </w:pPr>
      <w:r w:rsidRPr="00BA025F">
        <w:rPr>
          <w:b/>
          <w:bCs/>
          <w:sz w:val="24"/>
          <w:szCs w:val="24"/>
        </w:rPr>
        <w:t>ТЕМА 2. РАННЕЕ СРЕДНЕВЕКОВЬЕ ( 2часа)</w:t>
      </w:r>
    </w:p>
    <w:p w:rsidR="00603DD5" w:rsidRPr="00BA025F" w:rsidRDefault="00603DD5" w:rsidP="00BF13A8">
      <w:pPr>
        <w:shd w:val="clear" w:color="auto" w:fill="FFFFFF"/>
        <w:ind w:left="284" w:right="918"/>
        <w:rPr>
          <w:sz w:val="24"/>
          <w:szCs w:val="24"/>
        </w:rPr>
      </w:pPr>
      <w:r w:rsidRPr="00BA025F">
        <w:rPr>
          <w:b/>
          <w:bCs/>
          <w:i/>
          <w:iCs/>
          <w:sz w:val="24"/>
          <w:szCs w:val="24"/>
        </w:rPr>
        <w:t>Истоки средневековой культуры</w:t>
      </w:r>
    </w:p>
    <w:p w:rsidR="00603DD5" w:rsidRPr="00BA025F" w:rsidRDefault="00603DD5" w:rsidP="00BF13A8">
      <w:pPr>
        <w:shd w:val="clear" w:color="auto" w:fill="FFFFFF"/>
        <w:ind w:left="284" w:right="918"/>
        <w:rPr>
          <w:sz w:val="24"/>
          <w:szCs w:val="24"/>
        </w:rPr>
      </w:pPr>
      <w:r w:rsidRPr="00BA025F">
        <w:rPr>
          <w:sz w:val="24"/>
          <w:szCs w:val="24"/>
        </w:rPr>
        <w:t>Римская империя и варварские племена. (Семинар.)</w:t>
      </w:r>
    </w:p>
    <w:p w:rsidR="00603DD5" w:rsidRPr="00BA025F" w:rsidRDefault="00603DD5" w:rsidP="00BF13A8">
      <w:pPr>
        <w:shd w:val="clear" w:color="auto" w:fill="FFFFFF"/>
        <w:ind w:left="284" w:right="918"/>
        <w:rPr>
          <w:sz w:val="24"/>
          <w:szCs w:val="24"/>
        </w:rPr>
      </w:pPr>
      <w:r w:rsidRPr="00BA025F">
        <w:rPr>
          <w:b/>
          <w:bCs/>
          <w:i/>
          <w:iCs/>
          <w:sz w:val="24"/>
          <w:szCs w:val="24"/>
        </w:rPr>
        <w:t>Ислам и культура стран Халифата</w:t>
      </w:r>
    </w:p>
    <w:p w:rsidR="00603DD5" w:rsidRPr="00BA025F" w:rsidRDefault="00603DD5" w:rsidP="00BF13A8">
      <w:pPr>
        <w:shd w:val="clear" w:color="auto" w:fill="FFFFFF"/>
        <w:ind w:left="284" w:right="918"/>
        <w:rPr>
          <w:sz w:val="24"/>
          <w:szCs w:val="24"/>
        </w:rPr>
      </w:pPr>
      <w:r w:rsidRPr="00BA025F">
        <w:rPr>
          <w:sz w:val="24"/>
          <w:szCs w:val="24"/>
        </w:rPr>
        <w:t>Ислам – религия мусульман. Достижения культуры арабов(Круглый стол)</w:t>
      </w:r>
    </w:p>
    <w:p w:rsidR="00603DD5" w:rsidRPr="00BA025F" w:rsidRDefault="00603DD5" w:rsidP="00BF13A8">
      <w:pPr>
        <w:shd w:val="clear" w:color="auto" w:fill="FFFFFF"/>
        <w:ind w:left="284" w:right="918"/>
        <w:rPr>
          <w:sz w:val="24"/>
          <w:szCs w:val="24"/>
        </w:rPr>
      </w:pPr>
      <w:r w:rsidRPr="00BA025F">
        <w:rPr>
          <w:b/>
          <w:bCs/>
          <w:sz w:val="24"/>
          <w:szCs w:val="24"/>
        </w:rPr>
        <w:t>ТЕМА 3. РАСЦВЕТ СРЕДНЕВЕКОВЬЯ ( 7часов)</w:t>
      </w:r>
    </w:p>
    <w:p w:rsidR="00603DD5" w:rsidRPr="00BA025F" w:rsidRDefault="00603DD5" w:rsidP="00BF13A8">
      <w:pPr>
        <w:shd w:val="clear" w:color="auto" w:fill="FFFFFF"/>
        <w:ind w:left="284" w:right="918"/>
        <w:rPr>
          <w:sz w:val="24"/>
          <w:szCs w:val="24"/>
        </w:rPr>
      </w:pPr>
      <w:r w:rsidRPr="00BA025F">
        <w:rPr>
          <w:b/>
          <w:bCs/>
          <w:i/>
          <w:iCs/>
          <w:sz w:val="24"/>
          <w:szCs w:val="24"/>
        </w:rPr>
        <w:t>Рыцарский турнир</w:t>
      </w:r>
    </w:p>
    <w:p w:rsidR="00603DD5" w:rsidRPr="00BA025F" w:rsidRDefault="00603DD5" w:rsidP="00BF13A8">
      <w:pPr>
        <w:shd w:val="clear" w:color="auto" w:fill="FFFFFF"/>
        <w:ind w:left="284" w:right="918"/>
        <w:rPr>
          <w:sz w:val="24"/>
          <w:szCs w:val="24"/>
        </w:rPr>
      </w:pPr>
      <w:r w:rsidRPr="00BA025F">
        <w:rPr>
          <w:sz w:val="24"/>
          <w:szCs w:val="24"/>
        </w:rPr>
        <w:t>Турниры – военные состязания. Герб. Геральдика – искусство составлять и описывать гербы. Воспитание рыцаря. Рыцарская культура.(Проект)</w:t>
      </w:r>
    </w:p>
    <w:p w:rsidR="00603DD5" w:rsidRPr="00BA025F" w:rsidRDefault="00603DD5" w:rsidP="00BF13A8">
      <w:pPr>
        <w:shd w:val="clear" w:color="auto" w:fill="FFFFFF"/>
        <w:ind w:left="284" w:right="918"/>
        <w:rPr>
          <w:sz w:val="24"/>
          <w:szCs w:val="24"/>
        </w:rPr>
      </w:pPr>
      <w:r w:rsidRPr="00BA025F">
        <w:rPr>
          <w:b/>
          <w:bCs/>
          <w:i/>
          <w:iCs/>
          <w:sz w:val="24"/>
          <w:szCs w:val="24"/>
        </w:rPr>
        <w:t>Жизнь и быт горожан</w:t>
      </w:r>
    </w:p>
    <w:p w:rsidR="00603DD5" w:rsidRPr="00BA025F" w:rsidRDefault="00603DD5" w:rsidP="00BF13A8">
      <w:pPr>
        <w:shd w:val="clear" w:color="auto" w:fill="FFFFFF"/>
        <w:ind w:left="284" w:right="918"/>
        <w:rPr>
          <w:sz w:val="24"/>
          <w:szCs w:val="24"/>
        </w:rPr>
      </w:pPr>
      <w:r w:rsidRPr="00BA025F">
        <w:rPr>
          <w:sz w:val="24"/>
          <w:szCs w:val="24"/>
        </w:rPr>
        <w:t>Городское общество. Устройство средневекового города.(Путешествие)</w:t>
      </w:r>
    </w:p>
    <w:p w:rsidR="00603DD5" w:rsidRPr="00BA025F" w:rsidRDefault="00603DD5" w:rsidP="00BF13A8">
      <w:pPr>
        <w:shd w:val="clear" w:color="auto" w:fill="FFFFFF"/>
        <w:ind w:left="284" w:right="918"/>
        <w:rPr>
          <w:sz w:val="24"/>
          <w:szCs w:val="24"/>
        </w:rPr>
      </w:pPr>
      <w:r w:rsidRPr="00BA025F">
        <w:rPr>
          <w:b/>
          <w:bCs/>
          <w:i/>
          <w:iCs/>
          <w:sz w:val="24"/>
          <w:szCs w:val="24"/>
        </w:rPr>
        <w:t>Разделение церквей</w:t>
      </w:r>
    </w:p>
    <w:p w:rsidR="00603DD5" w:rsidRPr="00BA025F" w:rsidRDefault="00603DD5" w:rsidP="00BF13A8">
      <w:pPr>
        <w:shd w:val="clear" w:color="auto" w:fill="FFFFFF"/>
        <w:ind w:left="284" w:right="918"/>
        <w:rPr>
          <w:sz w:val="24"/>
          <w:szCs w:val="24"/>
        </w:rPr>
      </w:pPr>
      <w:r w:rsidRPr="00BA025F">
        <w:rPr>
          <w:sz w:val="24"/>
          <w:szCs w:val="24"/>
        </w:rPr>
        <w:t>Образование двух ветвей христианства – православия и католицизма. Римско-католическая церковь в Средневековье. Фома Аквинский. (Беседа)</w:t>
      </w:r>
    </w:p>
    <w:p w:rsidR="00603DD5" w:rsidRPr="00BA025F" w:rsidRDefault="00603DD5" w:rsidP="00BF13A8">
      <w:pPr>
        <w:shd w:val="clear" w:color="auto" w:fill="FFFFFF"/>
        <w:ind w:left="284" w:right="918"/>
        <w:rPr>
          <w:sz w:val="24"/>
          <w:szCs w:val="24"/>
        </w:rPr>
      </w:pPr>
      <w:r w:rsidRPr="00BA025F">
        <w:rPr>
          <w:b/>
          <w:bCs/>
          <w:i/>
          <w:iCs/>
          <w:sz w:val="24"/>
          <w:szCs w:val="24"/>
        </w:rPr>
        <w:t>Крестовые походы</w:t>
      </w:r>
    </w:p>
    <w:p w:rsidR="00603DD5" w:rsidRPr="00BA025F" w:rsidRDefault="00603DD5" w:rsidP="00BF13A8">
      <w:pPr>
        <w:pStyle w:val="ad"/>
        <w:spacing w:before="0" w:beforeAutospacing="0" w:after="0" w:afterAutospacing="0"/>
        <w:ind w:left="284" w:right="918"/>
      </w:pPr>
      <w:r w:rsidRPr="00BA025F">
        <w:t>Крестовые походы и их влияние на жизнь европейского общества. Католицизм, православие и ислам в эпоху крестовых походов. (Практикум .)</w:t>
      </w:r>
    </w:p>
    <w:p w:rsidR="00603DD5" w:rsidRPr="00BA025F" w:rsidRDefault="00603DD5" w:rsidP="00BF13A8">
      <w:pPr>
        <w:shd w:val="clear" w:color="auto" w:fill="FFFFFF"/>
        <w:ind w:left="284" w:right="918"/>
        <w:rPr>
          <w:sz w:val="24"/>
          <w:szCs w:val="24"/>
        </w:rPr>
      </w:pPr>
      <w:r w:rsidRPr="00BA025F">
        <w:rPr>
          <w:b/>
          <w:bCs/>
          <w:i/>
          <w:iCs/>
          <w:sz w:val="24"/>
          <w:szCs w:val="24"/>
        </w:rPr>
        <w:t>Архитектура и изобразительное искусство</w:t>
      </w:r>
    </w:p>
    <w:p w:rsidR="00603DD5" w:rsidRPr="00BA025F" w:rsidRDefault="00603DD5" w:rsidP="00BF13A8">
      <w:pPr>
        <w:shd w:val="clear" w:color="auto" w:fill="FFFFFF"/>
        <w:ind w:left="284" w:right="918"/>
        <w:rPr>
          <w:sz w:val="24"/>
          <w:szCs w:val="24"/>
        </w:rPr>
      </w:pPr>
      <w:r w:rsidRPr="00BA025F">
        <w:rPr>
          <w:sz w:val="24"/>
          <w:szCs w:val="24"/>
        </w:rPr>
        <w:t>Церковная архитектура. Романские и готические соборы.</w:t>
      </w:r>
      <w:r w:rsidRPr="00BA025F">
        <w:rPr>
          <w:b/>
          <w:bCs/>
          <w:i/>
          <w:iCs/>
          <w:sz w:val="24"/>
          <w:szCs w:val="24"/>
        </w:rPr>
        <w:t xml:space="preserve"> </w:t>
      </w:r>
      <w:r w:rsidRPr="00BA025F">
        <w:rPr>
          <w:bCs/>
          <w:iCs/>
          <w:sz w:val="24"/>
          <w:szCs w:val="24"/>
        </w:rPr>
        <w:t>(Проект)</w:t>
      </w:r>
    </w:p>
    <w:p w:rsidR="00603DD5" w:rsidRPr="00BA025F" w:rsidRDefault="00603DD5" w:rsidP="00BF13A8">
      <w:pPr>
        <w:shd w:val="clear" w:color="auto" w:fill="FFFFFF"/>
        <w:ind w:left="284" w:right="918"/>
        <w:rPr>
          <w:sz w:val="24"/>
          <w:szCs w:val="24"/>
        </w:rPr>
      </w:pPr>
      <w:r w:rsidRPr="00BA025F">
        <w:rPr>
          <w:b/>
          <w:bCs/>
          <w:sz w:val="24"/>
          <w:szCs w:val="24"/>
        </w:rPr>
        <w:t>ТЕМА 4. «ОСЕНЬ» СРЕДНЕВЕКОВЬЯ (6 часов)</w:t>
      </w:r>
    </w:p>
    <w:p w:rsidR="00603DD5" w:rsidRPr="00BA025F" w:rsidRDefault="00603DD5" w:rsidP="00BF13A8">
      <w:pPr>
        <w:shd w:val="clear" w:color="auto" w:fill="FFFFFF"/>
        <w:ind w:left="284" w:right="918"/>
        <w:rPr>
          <w:sz w:val="24"/>
          <w:szCs w:val="24"/>
        </w:rPr>
      </w:pPr>
      <w:r w:rsidRPr="00BA025F">
        <w:rPr>
          <w:b/>
          <w:bCs/>
          <w:i/>
          <w:iCs/>
          <w:sz w:val="24"/>
          <w:szCs w:val="24"/>
        </w:rPr>
        <w:t>Гуманизм и гуманисты</w:t>
      </w:r>
    </w:p>
    <w:p w:rsidR="00603DD5" w:rsidRPr="00BA025F" w:rsidRDefault="00603DD5" w:rsidP="00BF13A8">
      <w:pPr>
        <w:shd w:val="clear" w:color="auto" w:fill="FFFFFF"/>
        <w:ind w:left="284" w:right="918"/>
        <w:rPr>
          <w:sz w:val="24"/>
          <w:szCs w:val="24"/>
        </w:rPr>
      </w:pPr>
      <w:r w:rsidRPr="00BA025F">
        <w:rPr>
          <w:sz w:val="24"/>
          <w:szCs w:val="24"/>
        </w:rPr>
        <w:t>«Любители мудрости» - гуманисты. Создание нового учения. Первые гуманисты: Франческу Петрарку, Джованни Боккаччо.(Устный журнал)</w:t>
      </w:r>
    </w:p>
    <w:p w:rsidR="00603DD5" w:rsidRPr="00BA025F" w:rsidRDefault="00603DD5" w:rsidP="00BF13A8">
      <w:pPr>
        <w:shd w:val="clear" w:color="auto" w:fill="FFFFFF"/>
        <w:ind w:left="284" w:right="918"/>
        <w:rPr>
          <w:sz w:val="24"/>
          <w:szCs w:val="24"/>
        </w:rPr>
      </w:pPr>
      <w:r w:rsidRPr="00BA025F">
        <w:rPr>
          <w:b/>
          <w:bCs/>
          <w:i/>
          <w:iCs/>
          <w:sz w:val="24"/>
          <w:szCs w:val="24"/>
        </w:rPr>
        <w:t>Научные открытия и изобретения</w:t>
      </w:r>
    </w:p>
    <w:p w:rsidR="00603DD5" w:rsidRPr="00BA025F" w:rsidRDefault="00603DD5" w:rsidP="00BF13A8">
      <w:pPr>
        <w:shd w:val="clear" w:color="auto" w:fill="FFFFFF"/>
        <w:ind w:left="284" w:right="918"/>
        <w:rPr>
          <w:sz w:val="24"/>
          <w:szCs w:val="24"/>
        </w:rPr>
      </w:pPr>
      <w:r w:rsidRPr="00BA025F">
        <w:rPr>
          <w:sz w:val="24"/>
          <w:szCs w:val="24"/>
        </w:rPr>
        <w:t>Астрология. Алхимия. Первые механизмы. Появление огнестрельного оружия.(Проект)</w:t>
      </w:r>
    </w:p>
    <w:p w:rsidR="00603DD5" w:rsidRPr="00BA025F" w:rsidRDefault="00603DD5" w:rsidP="00BF13A8">
      <w:pPr>
        <w:shd w:val="clear" w:color="auto" w:fill="FFFFFF"/>
        <w:ind w:left="284" w:right="918"/>
        <w:rPr>
          <w:sz w:val="24"/>
          <w:szCs w:val="24"/>
        </w:rPr>
      </w:pPr>
      <w:r w:rsidRPr="00BA025F">
        <w:rPr>
          <w:b/>
          <w:bCs/>
          <w:i/>
          <w:iCs/>
          <w:sz w:val="24"/>
          <w:szCs w:val="24"/>
        </w:rPr>
        <w:t>Достижения индийской культуры</w:t>
      </w:r>
    </w:p>
    <w:p w:rsidR="00603DD5" w:rsidRPr="00BA025F" w:rsidRDefault="00603DD5" w:rsidP="00BF13A8">
      <w:pPr>
        <w:shd w:val="clear" w:color="auto" w:fill="FFFFFF"/>
        <w:ind w:left="284" w:right="918"/>
        <w:rPr>
          <w:sz w:val="24"/>
          <w:szCs w:val="24"/>
        </w:rPr>
      </w:pPr>
      <w:r w:rsidRPr="00BA025F">
        <w:rPr>
          <w:sz w:val="24"/>
          <w:szCs w:val="24"/>
        </w:rPr>
        <w:t>Произведения искусства. Архитектура.(Путешествие)</w:t>
      </w:r>
    </w:p>
    <w:p w:rsidR="00603DD5" w:rsidRPr="00BA025F" w:rsidRDefault="00603DD5" w:rsidP="00BF13A8">
      <w:pPr>
        <w:shd w:val="clear" w:color="auto" w:fill="FFFFFF"/>
        <w:ind w:left="284" w:right="918"/>
        <w:rPr>
          <w:sz w:val="24"/>
          <w:szCs w:val="24"/>
        </w:rPr>
      </w:pPr>
      <w:r w:rsidRPr="00BA025F">
        <w:rPr>
          <w:b/>
          <w:bCs/>
          <w:i/>
          <w:iCs/>
          <w:sz w:val="24"/>
          <w:szCs w:val="24"/>
        </w:rPr>
        <w:t>Освоение человеком Америки</w:t>
      </w:r>
    </w:p>
    <w:p w:rsidR="00603DD5" w:rsidRPr="00BA025F" w:rsidRDefault="00603DD5" w:rsidP="00BF13A8">
      <w:pPr>
        <w:shd w:val="clear" w:color="auto" w:fill="FFFFFF"/>
        <w:ind w:left="284" w:right="918"/>
        <w:rPr>
          <w:sz w:val="24"/>
          <w:szCs w:val="24"/>
        </w:rPr>
      </w:pPr>
      <w:r w:rsidRPr="00BA025F">
        <w:rPr>
          <w:sz w:val="24"/>
          <w:szCs w:val="24"/>
        </w:rPr>
        <w:t>Открытие Америки. Христофор Колумб.(Семинар.)</w:t>
      </w:r>
    </w:p>
    <w:p w:rsidR="00603DD5" w:rsidRPr="00BA025F" w:rsidRDefault="00603DD5" w:rsidP="00BF13A8">
      <w:pPr>
        <w:shd w:val="clear" w:color="auto" w:fill="FFFFFF"/>
        <w:ind w:left="284" w:right="918"/>
        <w:rPr>
          <w:i/>
          <w:sz w:val="24"/>
          <w:szCs w:val="24"/>
        </w:rPr>
      </w:pPr>
      <w:r w:rsidRPr="00BA025F">
        <w:rPr>
          <w:b/>
          <w:i/>
          <w:sz w:val="24"/>
          <w:szCs w:val="24"/>
        </w:rPr>
        <w:t>Викторина «В мире средневековья</w:t>
      </w:r>
      <w:r w:rsidRPr="00BA025F">
        <w:rPr>
          <w:i/>
          <w:sz w:val="24"/>
          <w:szCs w:val="24"/>
        </w:rPr>
        <w:t>»</w:t>
      </w:r>
    </w:p>
    <w:p w:rsidR="00603DD5" w:rsidRPr="00BA025F" w:rsidRDefault="00603DD5" w:rsidP="00BF13A8">
      <w:pPr>
        <w:shd w:val="clear" w:color="auto" w:fill="FFFFFF"/>
        <w:ind w:left="284" w:right="918"/>
        <w:rPr>
          <w:sz w:val="24"/>
          <w:szCs w:val="24"/>
        </w:rPr>
      </w:pPr>
      <w:r w:rsidRPr="00BA025F">
        <w:rPr>
          <w:b/>
          <w:bCs/>
          <w:sz w:val="24"/>
          <w:szCs w:val="24"/>
        </w:rPr>
        <w:t>ТЕМА 5. Русь в IX- первой половине XII века ( 5часов)</w:t>
      </w:r>
    </w:p>
    <w:p w:rsidR="00603DD5" w:rsidRPr="00BA025F" w:rsidRDefault="00603DD5" w:rsidP="00BF13A8">
      <w:pPr>
        <w:shd w:val="clear" w:color="auto" w:fill="FFFFFF"/>
        <w:ind w:left="284" w:right="918"/>
        <w:rPr>
          <w:sz w:val="24"/>
          <w:szCs w:val="24"/>
        </w:rPr>
      </w:pPr>
      <w:r w:rsidRPr="00BA025F">
        <w:rPr>
          <w:b/>
          <w:bCs/>
          <w:i/>
          <w:iCs/>
          <w:sz w:val="24"/>
          <w:szCs w:val="24"/>
        </w:rPr>
        <w:t>Культура Древней Руси. Начало летописания</w:t>
      </w:r>
    </w:p>
    <w:p w:rsidR="00603DD5" w:rsidRPr="00BA025F" w:rsidRDefault="00603DD5" w:rsidP="00BF13A8">
      <w:pPr>
        <w:shd w:val="clear" w:color="auto" w:fill="FFFFFF"/>
        <w:ind w:left="284" w:right="918"/>
        <w:rPr>
          <w:sz w:val="24"/>
          <w:szCs w:val="24"/>
        </w:rPr>
      </w:pPr>
      <w:r w:rsidRPr="00BA025F">
        <w:rPr>
          <w:sz w:val="24"/>
          <w:szCs w:val="24"/>
        </w:rPr>
        <w:t>«Повесть временных лет» - идея единства Русской земли.(Беседа)</w:t>
      </w:r>
    </w:p>
    <w:p w:rsidR="00603DD5" w:rsidRPr="00BA025F" w:rsidRDefault="00603DD5" w:rsidP="00BF13A8">
      <w:pPr>
        <w:shd w:val="clear" w:color="auto" w:fill="FFFFFF"/>
        <w:ind w:left="284" w:right="918"/>
        <w:rPr>
          <w:sz w:val="24"/>
          <w:szCs w:val="24"/>
        </w:rPr>
      </w:pPr>
      <w:r w:rsidRPr="00BA025F">
        <w:rPr>
          <w:b/>
          <w:bCs/>
          <w:i/>
          <w:iCs/>
          <w:sz w:val="24"/>
          <w:szCs w:val="24"/>
        </w:rPr>
        <w:t>Деревянное и каменное зодчество, живопись</w:t>
      </w:r>
    </w:p>
    <w:p w:rsidR="00603DD5" w:rsidRPr="00BA025F" w:rsidRDefault="00603DD5" w:rsidP="00BF13A8">
      <w:pPr>
        <w:shd w:val="clear" w:color="auto" w:fill="FFFFFF"/>
        <w:ind w:left="284" w:right="918"/>
        <w:rPr>
          <w:sz w:val="24"/>
          <w:szCs w:val="24"/>
        </w:rPr>
      </w:pPr>
      <w:r w:rsidRPr="00BA025F">
        <w:rPr>
          <w:sz w:val="24"/>
          <w:szCs w:val="24"/>
        </w:rPr>
        <w:t>Десятинная церковь. Софийский собор в Киеве.(Путешествие)</w:t>
      </w:r>
    </w:p>
    <w:p w:rsidR="00603DD5" w:rsidRPr="00BA025F" w:rsidRDefault="00603DD5" w:rsidP="00BF13A8">
      <w:pPr>
        <w:shd w:val="clear" w:color="auto" w:fill="FFFFFF"/>
        <w:ind w:left="284" w:right="918"/>
        <w:rPr>
          <w:sz w:val="24"/>
          <w:szCs w:val="24"/>
        </w:rPr>
      </w:pPr>
      <w:r w:rsidRPr="00BA025F">
        <w:rPr>
          <w:b/>
          <w:bCs/>
          <w:i/>
          <w:iCs/>
          <w:sz w:val="24"/>
          <w:szCs w:val="24"/>
        </w:rPr>
        <w:t>Оформление архитектурных сооружений</w:t>
      </w:r>
    </w:p>
    <w:p w:rsidR="00603DD5" w:rsidRPr="00BA025F" w:rsidRDefault="00603DD5" w:rsidP="00BF13A8">
      <w:pPr>
        <w:shd w:val="clear" w:color="auto" w:fill="FFFFFF"/>
        <w:ind w:left="284" w:right="918"/>
        <w:rPr>
          <w:sz w:val="24"/>
          <w:szCs w:val="24"/>
        </w:rPr>
      </w:pPr>
      <w:r w:rsidRPr="00BA025F">
        <w:rPr>
          <w:sz w:val="24"/>
          <w:szCs w:val="24"/>
        </w:rPr>
        <w:t>Фрески. Мозаика(Устный журнал)</w:t>
      </w:r>
    </w:p>
    <w:p w:rsidR="00603DD5" w:rsidRPr="00BA025F" w:rsidRDefault="00603DD5" w:rsidP="00BF13A8">
      <w:pPr>
        <w:shd w:val="clear" w:color="auto" w:fill="FFFFFF"/>
        <w:ind w:left="284" w:right="918"/>
        <w:rPr>
          <w:sz w:val="24"/>
          <w:szCs w:val="24"/>
        </w:rPr>
      </w:pPr>
      <w:r w:rsidRPr="00BA025F">
        <w:rPr>
          <w:b/>
          <w:bCs/>
          <w:i/>
          <w:iCs/>
          <w:sz w:val="24"/>
          <w:szCs w:val="24"/>
        </w:rPr>
        <w:t>Быт и нравы Древней Руси</w:t>
      </w:r>
    </w:p>
    <w:p w:rsidR="00603DD5" w:rsidRPr="00BA025F" w:rsidRDefault="00603DD5" w:rsidP="00BF13A8">
      <w:pPr>
        <w:shd w:val="clear" w:color="auto" w:fill="FFFFFF"/>
        <w:ind w:left="284" w:right="918"/>
        <w:rPr>
          <w:sz w:val="24"/>
          <w:szCs w:val="24"/>
        </w:rPr>
      </w:pPr>
      <w:r w:rsidRPr="00BA025F">
        <w:rPr>
          <w:sz w:val="24"/>
          <w:szCs w:val="24"/>
        </w:rPr>
        <w:t>Жилища. Одежда. Занятия.(Проект)</w:t>
      </w:r>
    </w:p>
    <w:p w:rsidR="00603DD5" w:rsidRPr="00BA025F" w:rsidRDefault="00603DD5" w:rsidP="00BF13A8">
      <w:pPr>
        <w:shd w:val="clear" w:color="auto" w:fill="FFFFFF"/>
        <w:ind w:left="284" w:right="918"/>
        <w:rPr>
          <w:sz w:val="24"/>
          <w:szCs w:val="24"/>
        </w:rPr>
      </w:pPr>
      <w:r w:rsidRPr="00BA025F">
        <w:rPr>
          <w:b/>
          <w:bCs/>
          <w:sz w:val="24"/>
          <w:szCs w:val="24"/>
        </w:rPr>
        <w:t>ТЕМА 6. РУСЬ ВО ВТОРОЙ ПОЛОВИНЕ XII-XIII (7часов)</w:t>
      </w:r>
    </w:p>
    <w:p w:rsidR="00603DD5" w:rsidRPr="00BA025F" w:rsidRDefault="00603DD5" w:rsidP="00BF13A8">
      <w:pPr>
        <w:shd w:val="clear" w:color="auto" w:fill="FFFFFF"/>
        <w:ind w:left="284" w:right="918"/>
        <w:rPr>
          <w:sz w:val="24"/>
          <w:szCs w:val="24"/>
        </w:rPr>
      </w:pPr>
      <w:r w:rsidRPr="00BA025F">
        <w:rPr>
          <w:b/>
          <w:bCs/>
          <w:i/>
          <w:iCs/>
          <w:sz w:val="24"/>
          <w:szCs w:val="24"/>
        </w:rPr>
        <w:t>Церковная организация на Руси</w:t>
      </w:r>
    </w:p>
    <w:p w:rsidR="00603DD5" w:rsidRPr="00BA025F" w:rsidRDefault="00603DD5" w:rsidP="00BF13A8">
      <w:pPr>
        <w:shd w:val="clear" w:color="auto" w:fill="FFFFFF"/>
        <w:ind w:left="284" w:right="918"/>
        <w:rPr>
          <w:sz w:val="24"/>
          <w:szCs w:val="24"/>
        </w:rPr>
      </w:pPr>
      <w:r w:rsidRPr="00BA025F">
        <w:rPr>
          <w:sz w:val="24"/>
          <w:szCs w:val="24"/>
        </w:rPr>
        <w:t>Организация православной церкви: митрополит, епископы. Черное и белое духовенство. Соборы, приходы.(Беседа)</w:t>
      </w:r>
    </w:p>
    <w:p w:rsidR="00603DD5" w:rsidRPr="00BA025F" w:rsidRDefault="00603DD5" w:rsidP="00BF13A8">
      <w:pPr>
        <w:shd w:val="clear" w:color="auto" w:fill="FFFFFF"/>
        <w:ind w:left="284" w:right="918"/>
        <w:rPr>
          <w:sz w:val="24"/>
          <w:szCs w:val="24"/>
        </w:rPr>
      </w:pPr>
      <w:r w:rsidRPr="00BA025F">
        <w:rPr>
          <w:b/>
          <w:bCs/>
          <w:i/>
          <w:iCs/>
          <w:sz w:val="24"/>
          <w:szCs w:val="24"/>
        </w:rPr>
        <w:t>Монастыри</w:t>
      </w:r>
    </w:p>
    <w:p w:rsidR="00603DD5" w:rsidRPr="00BA025F" w:rsidRDefault="00603DD5" w:rsidP="00BF13A8">
      <w:pPr>
        <w:shd w:val="clear" w:color="auto" w:fill="FFFFFF"/>
        <w:ind w:left="284" w:right="918"/>
        <w:rPr>
          <w:sz w:val="24"/>
          <w:szCs w:val="24"/>
        </w:rPr>
      </w:pPr>
      <w:r w:rsidRPr="00BA025F">
        <w:rPr>
          <w:sz w:val="24"/>
          <w:szCs w:val="24"/>
        </w:rPr>
        <w:t>Правила проживания монахов. Киево-Печерский монастырь. Миссионеры-просветители населения.(Устный журнал)</w:t>
      </w:r>
    </w:p>
    <w:p w:rsidR="00603DD5" w:rsidRPr="00BA025F" w:rsidRDefault="00603DD5" w:rsidP="00BF13A8">
      <w:pPr>
        <w:shd w:val="clear" w:color="auto" w:fill="FFFFFF"/>
        <w:ind w:left="284" w:right="918"/>
        <w:rPr>
          <w:sz w:val="24"/>
          <w:szCs w:val="24"/>
        </w:rPr>
      </w:pPr>
      <w:r w:rsidRPr="00BA025F">
        <w:rPr>
          <w:b/>
          <w:bCs/>
          <w:i/>
          <w:iCs/>
          <w:sz w:val="24"/>
          <w:szCs w:val="24"/>
        </w:rPr>
        <w:t>Древнерусские подвижники и святые</w:t>
      </w:r>
    </w:p>
    <w:p w:rsidR="00603DD5" w:rsidRPr="00BA025F" w:rsidRDefault="00603DD5" w:rsidP="00BF13A8">
      <w:pPr>
        <w:shd w:val="clear" w:color="auto" w:fill="FFFFFF"/>
        <w:ind w:left="284" w:right="918"/>
        <w:rPr>
          <w:sz w:val="24"/>
          <w:szCs w:val="24"/>
        </w:rPr>
      </w:pPr>
      <w:r w:rsidRPr="00BA025F">
        <w:rPr>
          <w:sz w:val="24"/>
          <w:szCs w:val="24"/>
        </w:rPr>
        <w:t>Духовные ценности. Борис и Глеб. Антоний и Феодосий Печерские. Ефросиния Полоцкая.(Семинар)</w:t>
      </w:r>
    </w:p>
    <w:p w:rsidR="00603DD5" w:rsidRPr="00BA025F" w:rsidRDefault="00603DD5" w:rsidP="00BF13A8">
      <w:pPr>
        <w:shd w:val="clear" w:color="auto" w:fill="FFFFFF"/>
        <w:ind w:left="284" w:right="918"/>
        <w:rPr>
          <w:sz w:val="24"/>
          <w:szCs w:val="24"/>
        </w:rPr>
      </w:pPr>
      <w:r w:rsidRPr="00BA025F">
        <w:rPr>
          <w:b/>
          <w:bCs/>
          <w:i/>
          <w:iCs/>
          <w:sz w:val="24"/>
          <w:szCs w:val="24"/>
        </w:rPr>
        <w:t>Исторические повести</w:t>
      </w:r>
    </w:p>
    <w:p w:rsidR="00603DD5" w:rsidRPr="00BA025F" w:rsidRDefault="00603DD5" w:rsidP="00BF13A8">
      <w:pPr>
        <w:shd w:val="clear" w:color="auto" w:fill="FFFFFF"/>
        <w:ind w:left="284" w:right="918"/>
        <w:rPr>
          <w:sz w:val="24"/>
          <w:szCs w:val="24"/>
        </w:rPr>
      </w:pPr>
      <w:r w:rsidRPr="00BA025F">
        <w:rPr>
          <w:sz w:val="24"/>
          <w:szCs w:val="24"/>
        </w:rPr>
        <w:t>«Житие Бориса и Глеба». Иларион «Слово о Законе и Благодати». «Поучение» Владимира Мономаха. Героический эпос.(Практикум)</w:t>
      </w:r>
    </w:p>
    <w:p w:rsidR="00603DD5" w:rsidRPr="00BA025F" w:rsidRDefault="00603DD5" w:rsidP="00BF13A8">
      <w:pPr>
        <w:shd w:val="clear" w:color="auto" w:fill="FFFFFF"/>
        <w:ind w:left="284" w:right="918"/>
        <w:rPr>
          <w:sz w:val="24"/>
          <w:szCs w:val="24"/>
        </w:rPr>
      </w:pPr>
      <w:r w:rsidRPr="00BA025F">
        <w:rPr>
          <w:b/>
          <w:bCs/>
          <w:sz w:val="24"/>
          <w:szCs w:val="24"/>
        </w:rPr>
        <w:t>ТЕМА 7. МОСКОВСКОЕ ГОСУДАРСТВО В XV ВЕКЕ (7часов)</w:t>
      </w:r>
    </w:p>
    <w:p w:rsidR="00603DD5" w:rsidRPr="00BA025F" w:rsidRDefault="00603DD5" w:rsidP="00BF13A8">
      <w:pPr>
        <w:shd w:val="clear" w:color="auto" w:fill="FFFFFF"/>
        <w:ind w:left="284" w:right="918"/>
        <w:rPr>
          <w:sz w:val="24"/>
          <w:szCs w:val="24"/>
        </w:rPr>
      </w:pPr>
      <w:r w:rsidRPr="00BA025F">
        <w:rPr>
          <w:b/>
          <w:bCs/>
          <w:i/>
          <w:iCs/>
          <w:sz w:val="24"/>
          <w:szCs w:val="24"/>
        </w:rPr>
        <w:t>Иван III – государь всея Руси. Софья Палеолог</w:t>
      </w:r>
      <w:r w:rsidRPr="00BA025F">
        <w:rPr>
          <w:sz w:val="24"/>
          <w:szCs w:val="24"/>
        </w:rPr>
        <w:t>.</w:t>
      </w:r>
    </w:p>
    <w:p w:rsidR="00603DD5" w:rsidRPr="00BA025F" w:rsidRDefault="00603DD5" w:rsidP="00BF13A8">
      <w:pPr>
        <w:shd w:val="clear" w:color="auto" w:fill="FFFFFF"/>
        <w:ind w:left="284" w:right="918"/>
        <w:rPr>
          <w:sz w:val="24"/>
          <w:szCs w:val="24"/>
        </w:rPr>
      </w:pPr>
      <w:r w:rsidRPr="00BA025F">
        <w:rPr>
          <w:sz w:val="24"/>
          <w:szCs w:val="24"/>
        </w:rPr>
        <w:t>Возвышение великокняжеской власти.(Беседа)</w:t>
      </w:r>
    </w:p>
    <w:p w:rsidR="00603DD5" w:rsidRPr="00BA025F" w:rsidRDefault="00603DD5" w:rsidP="00BF13A8">
      <w:pPr>
        <w:shd w:val="clear" w:color="auto" w:fill="FFFFFF"/>
        <w:ind w:left="284" w:right="918"/>
        <w:rPr>
          <w:sz w:val="24"/>
          <w:szCs w:val="24"/>
        </w:rPr>
      </w:pPr>
      <w:r w:rsidRPr="00BA025F">
        <w:rPr>
          <w:b/>
          <w:bCs/>
          <w:i/>
          <w:iCs/>
          <w:sz w:val="24"/>
          <w:szCs w:val="24"/>
        </w:rPr>
        <w:t>Школа живописи. Андрей Рублев. Дионисий</w:t>
      </w:r>
    </w:p>
    <w:p w:rsidR="00603DD5" w:rsidRPr="00BA025F" w:rsidRDefault="00603DD5" w:rsidP="00BF13A8">
      <w:pPr>
        <w:shd w:val="clear" w:color="auto" w:fill="FFFFFF"/>
        <w:ind w:left="284" w:right="918"/>
        <w:rPr>
          <w:sz w:val="24"/>
          <w:szCs w:val="24"/>
        </w:rPr>
      </w:pPr>
      <w:r w:rsidRPr="00BA025F">
        <w:rPr>
          <w:sz w:val="24"/>
          <w:szCs w:val="24"/>
        </w:rPr>
        <w:t>«Троица» А. Рублев. «Спас Нерукотворный» Дионисий.(Путешествие)</w:t>
      </w:r>
    </w:p>
    <w:p w:rsidR="00603DD5" w:rsidRPr="00BA025F" w:rsidRDefault="00603DD5" w:rsidP="00BF13A8">
      <w:pPr>
        <w:shd w:val="clear" w:color="auto" w:fill="FFFFFF"/>
        <w:ind w:left="284" w:right="918"/>
        <w:rPr>
          <w:sz w:val="24"/>
          <w:szCs w:val="24"/>
        </w:rPr>
      </w:pPr>
      <w:r w:rsidRPr="00BA025F">
        <w:rPr>
          <w:b/>
          <w:bCs/>
          <w:i/>
          <w:iCs/>
          <w:sz w:val="24"/>
          <w:szCs w:val="24"/>
        </w:rPr>
        <w:t>Быт и нравы. «Домострой»</w:t>
      </w:r>
    </w:p>
    <w:p w:rsidR="00603DD5" w:rsidRPr="00BA025F" w:rsidRDefault="00603DD5" w:rsidP="00BF13A8">
      <w:pPr>
        <w:shd w:val="clear" w:color="auto" w:fill="FFFFFF"/>
        <w:ind w:left="284" w:right="918"/>
        <w:rPr>
          <w:sz w:val="24"/>
          <w:szCs w:val="24"/>
        </w:rPr>
      </w:pPr>
      <w:r w:rsidRPr="00BA025F">
        <w:rPr>
          <w:sz w:val="24"/>
          <w:szCs w:val="24"/>
        </w:rPr>
        <w:t>Жилища. Одежда. Занятия.(Устный журнал)</w:t>
      </w:r>
    </w:p>
    <w:p w:rsidR="00603DD5" w:rsidRPr="00BA025F" w:rsidRDefault="00603DD5" w:rsidP="00BF13A8">
      <w:pPr>
        <w:shd w:val="clear" w:color="auto" w:fill="FFFFFF"/>
        <w:ind w:left="284" w:right="918"/>
        <w:rPr>
          <w:b/>
          <w:i/>
          <w:sz w:val="24"/>
          <w:szCs w:val="24"/>
        </w:rPr>
      </w:pPr>
      <w:r w:rsidRPr="00BA025F">
        <w:rPr>
          <w:b/>
          <w:i/>
          <w:sz w:val="24"/>
          <w:szCs w:val="24"/>
        </w:rPr>
        <w:t>Своя игра « История России»</w:t>
      </w:r>
    </w:p>
    <w:p w:rsidR="00870656" w:rsidRPr="00BA025F" w:rsidRDefault="00870656" w:rsidP="00870656">
      <w:pPr>
        <w:jc w:val="center"/>
        <w:rPr>
          <w:b/>
          <w:sz w:val="24"/>
          <w:szCs w:val="24"/>
        </w:rPr>
      </w:pPr>
      <w:r w:rsidRPr="00BA025F">
        <w:rPr>
          <w:b/>
          <w:sz w:val="24"/>
          <w:szCs w:val="24"/>
        </w:rPr>
        <w:t>Тематическое планирование</w:t>
      </w:r>
    </w:p>
    <w:p w:rsidR="005035ED" w:rsidRPr="00BA025F" w:rsidRDefault="00870656" w:rsidP="00870656">
      <w:pPr>
        <w:jc w:val="center"/>
        <w:rPr>
          <w:b/>
          <w:sz w:val="24"/>
          <w:szCs w:val="24"/>
        </w:rPr>
      </w:pPr>
      <w:r w:rsidRPr="00BA025F">
        <w:rPr>
          <w:b/>
          <w:sz w:val="24"/>
          <w:szCs w:val="24"/>
        </w:rPr>
        <w:t>курса внеурочной деятельности, 35 часов</w:t>
      </w:r>
    </w:p>
    <w:p w:rsidR="00870656" w:rsidRPr="00BA025F" w:rsidRDefault="00870656" w:rsidP="00870656">
      <w:pPr>
        <w:jc w:val="center"/>
        <w:rPr>
          <w:b/>
          <w:sz w:val="24"/>
          <w:szCs w:val="24"/>
        </w:rPr>
      </w:pPr>
      <w:r w:rsidRPr="00BA025F">
        <w:rPr>
          <w:b/>
          <w:sz w:val="24"/>
          <w:szCs w:val="24"/>
        </w:rPr>
        <w:t xml:space="preserve"> </w:t>
      </w:r>
    </w:p>
    <w:tbl>
      <w:tblPr>
        <w:tblW w:w="9498"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088"/>
        <w:gridCol w:w="1134"/>
      </w:tblGrid>
      <w:tr w:rsidR="00870656" w:rsidRPr="00BA025F" w:rsidTr="005035ED">
        <w:trPr>
          <w:trHeight w:val="276"/>
        </w:trPr>
        <w:tc>
          <w:tcPr>
            <w:tcW w:w="1276" w:type="dxa"/>
            <w:vMerge w:val="restart"/>
          </w:tcPr>
          <w:p w:rsidR="00870656" w:rsidRPr="00BA025F" w:rsidRDefault="00870656" w:rsidP="00510942">
            <w:pPr>
              <w:tabs>
                <w:tab w:val="left" w:pos="220"/>
              </w:tabs>
              <w:jc w:val="center"/>
              <w:rPr>
                <w:rFonts w:eastAsia="Symbol"/>
                <w:sz w:val="24"/>
                <w:szCs w:val="24"/>
              </w:rPr>
            </w:pPr>
            <w:r w:rsidRPr="00BA025F">
              <w:rPr>
                <w:rFonts w:eastAsia="Symbol"/>
                <w:sz w:val="24"/>
                <w:szCs w:val="24"/>
              </w:rPr>
              <w:t>№</w:t>
            </w:r>
          </w:p>
        </w:tc>
        <w:tc>
          <w:tcPr>
            <w:tcW w:w="7088" w:type="dxa"/>
            <w:vMerge w:val="restart"/>
          </w:tcPr>
          <w:p w:rsidR="00870656" w:rsidRPr="00BA025F" w:rsidRDefault="00870656" w:rsidP="00510942">
            <w:pPr>
              <w:tabs>
                <w:tab w:val="left" w:pos="220"/>
              </w:tabs>
              <w:jc w:val="center"/>
              <w:rPr>
                <w:rFonts w:eastAsia="Symbol"/>
                <w:sz w:val="24"/>
                <w:szCs w:val="24"/>
              </w:rPr>
            </w:pPr>
            <w:r w:rsidRPr="00BA025F">
              <w:rPr>
                <w:rFonts w:eastAsia="Symbol"/>
                <w:sz w:val="24"/>
                <w:szCs w:val="24"/>
              </w:rPr>
              <w:t>Название раздела, темы</w:t>
            </w:r>
          </w:p>
        </w:tc>
        <w:tc>
          <w:tcPr>
            <w:tcW w:w="1134" w:type="dxa"/>
            <w:vMerge w:val="restart"/>
          </w:tcPr>
          <w:p w:rsidR="00870656" w:rsidRPr="00BA025F" w:rsidRDefault="00870656" w:rsidP="00510942">
            <w:pPr>
              <w:tabs>
                <w:tab w:val="left" w:pos="220"/>
              </w:tabs>
              <w:jc w:val="center"/>
              <w:rPr>
                <w:rFonts w:eastAsia="Symbol"/>
                <w:sz w:val="24"/>
                <w:szCs w:val="24"/>
              </w:rPr>
            </w:pPr>
            <w:r w:rsidRPr="00BA025F">
              <w:rPr>
                <w:rFonts w:eastAsia="Symbol"/>
                <w:sz w:val="24"/>
                <w:szCs w:val="24"/>
              </w:rPr>
              <w:t>кол-во</w:t>
            </w:r>
          </w:p>
          <w:p w:rsidR="00870656" w:rsidRPr="00BA025F" w:rsidRDefault="00870656" w:rsidP="00510942">
            <w:pPr>
              <w:tabs>
                <w:tab w:val="left" w:pos="220"/>
              </w:tabs>
              <w:jc w:val="center"/>
              <w:rPr>
                <w:rFonts w:eastAsia="Symbol"/>
                <w:sz w:val="24"/>
                <w:szCs w:val="24"/>
              </w:rPr>
            </w:pPr>
            <w:r w:rsidRPr="00BA025F">
              <w:rPr>
                <w:rFonts w:eastAsia="Symbol"/>
                <w:sz w:val="24"/>
                <w:szCs w:val="24"/>
              </w:rPr>
              <w:t>часов</w:t>
            </w:r>
          </w:p>
        </w:tc>
      </w:tr>
      <w:tr w:rsidR="00870656" w:rsidRPr="00BA025F" w:rsidTr="005035ED">
        <w:trPr>
          <w:trHeight w:val="276"/>
        </w:trPr>
        <w:tc>
          <w:tcPr>
            <w:tcW w:w="1276" w:type="dxa"/>
            <w:vMerge/>
          </w:tcPr>
          <w:p w:rsidR="00870656" w:rsidRPr="00BA025F" w:rsidRDefault="00870656" w:rsidP="00510942">
            <w:pPr>
              <w:tabs>
                <w:tab w:val="left" w:pos="220"/>
              </w:tabs>
              <w:jc w:val="both"/>
              <w:rPr>
                <w:rFonts w:eastAsia="Symbol"/>
                <w:b/>
                <w:sz w:val="24"/>
                <w:szCs w:val="24"/>
              </w:rPr>
            </w:pPr>
          </w:p>
        </w:tc>
        <w:tc>
          <w:tcPr>
            <w:tcW w:w="7088" w:type="dxa"/>
            <w:vMerge/>
          </w:tcPr>
          <w:p w:rsidR="00870656" w:rsidRPr="00BA025F" w:rsidRDefault="00870656" w:rsidP="00510942">
            <w:pPr>
              <w:tabs>
                <w:tab w:val="left" w:pos="220"/>
              </w:tabs>
              <w:jc w:val="both"/>
              <w:rPr>
                <w:rFonts w:eastAsia="Symbol"/>
                <w:b/>
                <w:sz w:val="24"/>
                <w:szCs w:val="24"/>
              </w:rPr>
            </w:pPr>
          </w:p>
        </w:tc>
        <w:tc>
          <w:tcPr>
            <w:tcW w:w="1134" w:type="dxa"/>
            <w:vMerge/>
          </w:tcPr>
          <w:p w:rsidR="00870656" w:rsidRPr="00BA025F" w:rsidRDefault="00870656" w:rsidP="00510942">
            <w:pPr>
              <w:tabs>
                <w:tab w:val="left" w:pos="220"/>
              </w:tabs>
              <w:jc w:val="both"/>
              <w:rPr>
                <w:rFonts w:eastAsia="Symbol"/>
                <w:b/>
                <w:sz w:val="24"/>
                <w:szCs w:val="24"/>
              </w:rPr>
            </w:pPr>
          </w:p>
        </w:tc>
      </w:tr>
      <w:tr w:rsidR="00870656" w:rsidRPr="00BA025F" w:rsidTr="005035ED">
        <w:tc>
          <w:tcPr>
            <w:tcW w:w="1276" w:type="dxa"/>
          </w:tcPr>
          <w:p w:rsidR="00870656" w:rsidRPr="00BA025F" w:rsidRDefault="006D1368" w:rsidP="006D1368">
            <w:pPr>
              <w:tabs>
                <w:tab w:val="left" w:pos="678"/>
              </w:tabs>
              <w:jc w:val="center"/>
              <w:rPr>
                <w:rFonts w:eastAsia="Symbol"/>
                <w:sz w:val="24"/>
                <w:szCs w:val="24"/>
              </w:rPr>
            </w:pPr>
            <w:r w:rsidRPr="00BA025F">
              <w:rPr>
                <w:rFonts w:eastAsia="Symbol"/>
                <w:sz w:val="24"/>
                <w:szCs w:val="24"/>
              </w:rPr>
              <w:t>1</w:t>
            </w:r>
          </w:p>
        </w:tc>
        <w:tc>
          <w:tcPr>
            <w:tcW w:w="7088" w:type="dxa"/>
            <w:vAlign w:val="bottom"/>
          </w:tcPr>
          <w:p w:rsidR="00870656" w:rsidRPr="00BA025F" w:rsidRDefault="00870656" w:rsidP="00510942">
            <w:pPr>
              <w:shd w:val="clear" w:color="auto" w:fill="FFFFFF"/>
              <w:rPr>
                <w:bCs/>
                <w:iCs/>
                <w:sz w:val="24"/>
                <w:szCs w:val="24"/>
              </w:rPr>
            </w:pPr>
            <w:r w:rsidRPr="00BA025F">
              <w:rPr>
                <w:rFonts w:eastAsia="Symbol"/>
                <w:sz w:val="24"/>
                <w:szCs w:val="24"/>
              </w:rPr>
              <w:t xml:space="preserve">Тема 1. </w:t>
            </w:r>
            <w:r w:rsidRPr="00BA025F">
              <w:rPr>
                <w:sz w:val="24"/>
                <w:szCs w:val="24"/>
              </w:rPr>
              <w:t>В</w:t>
            </w:r>
            <w:r w:rsidR="006D1368" w:rsidRPr="00BA025F">
              <w:rPr>
                <w:sz w:val="24"/>
                <w:szCs w:val="24"/>
              </w:rPr>
              <w:t>в</w:t>
            </w:r>
            <w:r w:rsidRPr="00BA025F">
              <w:rPr>
                <w:sz w:val="24"/>
                <w:szCs w:val="24"/>
              </w:rPr>
              <w:t>едение</w:t>
            </w:r>
          </w:p>
        </w:tc>
        <w:tc>
          <w:tcPr>
            <w:tcW w:w="1134" w:type="dxa"/>
          </w:tcPr>
          <w:p w:rsidR="00870656" w:rsidRPr="00BA025F" w:rsidRDefault="006D1368" w:rsidP="00510942">
            <w:pPr>
              <w:tabs>
                <w:tab w:val="left" w:pos="220"/>
              </w:tabs>
              <w:jc w:val="center"/>
              <w:rPr>
                <w:rFonts w:eastAsia="Symbol"/>
                <w:sz w:val="24"/>
                <w:szCs w:val="24"/>
              </w:rPr>
            </w:pPr>
            <w:r w:rsidRPr="00BA025F">
              <w:rPr>
                <w:rFonts w:eastAsia="Symbol"/>
                <w:sz w:val="24"/>
                <w:szCs w:val="24"/>
              </w:rPr>
              <w:t>1</w:t>
            </w:r>
          </w:p>
        </w:tc>
      </w:tr>
      <w:tr w:rsidR="00870656" w:rsidRPr="00BA025F" w:rsidTr="005035ED">
        <w:tc>
          <w:tcPr>
            <w:tcW w:w="1276" w:type="dxa"/>
          </w:tcPr>
          <w:p w:rsidR="00870656" w:rsidRPr="00BA025F" w:rsidRDefault="006D1368" w:rsidP="006D1368">
            <w:pPr>
              <w:tabs>
                <w:tab w:val="left" w:pos="220"/>
              </w:tabs>
              <w:jc w:val="center"/>
              <w:rPr>
                <w:rFonts w:eastAsia="Symbol"/>
                <w:sz w:val="24"/>
                <w:szCs w:val="24"/>
              </w:rPr>
            </w:pPr>
            <w:r w:rsidRPr="00BA025F">
              <w:rPr>
                <w:rFonts w:eastAsia="Symbol"/>
                <w:sz w:val="24"/>
                <w:szCs w:val="24"/>
              </w:rPr>
              <w:t>2</w:t>
            </w:r>
          </w:p>
        </w:tc>
        <w:tc>
          <w:tcPr>
            <w:tcW w:w="7088" w:type="dxa"/>
            <w:vAlign w:val="bottom"/>
          </w:tcPr>
          <w:p w:rsidR="00870656" w:rsidRPr="00BA025F" w:rsidRDefault="00870656" w:rsidP="006D1368">
            <w:pPr>
              <w:shd w:val="clear" w:color="auto" w:fill="FFFFFF"/>
              <w:rPr>
                <w:bCs/>
                <w:iCs/>
                <w:sz w:val="24"/>
                <w:szCs w:val="24"/>
              </w:rPr>
            </w:pPr>
            <w:r w:rsidRPr="00BA025F">
              <w:rPr>
                <w:rFonts w:eastAsia="Symbol"/>
                <w:sz w:val="24"/>
                <w:szCs w:val="24"/>
              </w:rPr>
              <w:t>Тема 2.</w:t>
            </w:r>
            <w:r w:rsidRPr="00BA025F">
              <w:rPr>
                <w:bCs/>
                <w:sz w:val="24"/>
                <w:szCs w:val="24"/>
              </w:rPr>
              <w:t xml:space="preserve"> РАННЕЕ СРЕДНЕВЕКОВЬЕ</w:t>
            </w:r>
            <w:r w:rsidRPr="00BA025F">
              <w:rPr>
                <w:rFonts w:eastAsia="Symbol"/>
                <w:sz w:val="24"/>
                <w:szCs w:val="24"/>
              </w:rPr>
              <w:t xml:space="preserve"> </w:t>
            </w:r>
          </w:p>
        </w:tc>
        <w:tc>
          <w:tcPr>
            <w:tcW w:w="1134" w:type="dxa"/>
            <w:vAlign w:val="center"/>
          </w:tcPr>
          <w:p w:rsidR="00870656" w:rsidRPr="00BA025F" w:rsidRDefault="006D1368" w:rsidP="00510942">
            <w:pPr>
              <w:tabs>
                <w:tab w:val="left" w:pos="220"/>
              </w:tabs>
              <w:jc w:val="center"/>
              <w:rPr>
                <w:rFonts w:eastAsia="Symbol"/>
                <w:sz w:val="24"/>
                <w:szCs w:val="24"/>
              </w:rPr>
            </w:pPr>
            <w:r w:rsidRPr="00BA025F">
              <w:rPr>
                <w:rFonts w:eastAsia="Symbol"/>
                <w:sz w:val="24"/>
                <w:szCs w:val="24"/>
              </w:rPr>
              <w:t>2</w:t>
            </w:r>
          </w:p>
        </w:tc>
      </w:tr>
      <w:tr w:rsidR="00870656" w:rsidRPr="00BA025F" w:rsidTr="005035ED">
        <w:tc>
          <w:tcPr>
            <w:tcW w:w="1276" w:type="dxa"/>
          </w:tcPr>
          <w:p w:rsidR="00870656" w:rsidRPr="00BA025F" w:rsidRDefault="006D1368" w:rsidP="006D1368">
            <w:pPr>
              <w:tabs>
                <w:tab w:val="left" w:pos="220"/>
              </w:tabs>
              <w:jc w:val="center"/>
              <w:rPr>
                <w:rFonts w:eastAsia="Symbol"/>
                <w:sz w:val="24"/>
                <w:szCs w:val="24"/>
              </w:rPr>
            </w:pPr>
            <w:r w:rsidRPr="00BA025F">
              <w:rPr>
                <w:rFonts w:eastAsia="Symbol"/>
                <w:sz w:val="24"/>
                <w:szCs w:val="24"/>
              </w:rPr>
              <w:t>3</w:t>
            </w:r>
          </w:p>
        </w:tc>
        <w:tc>
          <w:tcPr>
            <w:tcW w:w="7088" w:type="dxa"/>
          </w:tcPr>
          <w:p w:rsidR="00870656" w:rsidRPr="00BA025F" w:rsidRDefault="00870656" w:rsidP="00510942">
            <w:pPr>
              <w:shd w:val="clear" w:color="auto" w:fill="FFFFFF"/>
              <w:rPr>
                <w:bCs/>
                <w:iCs/>
                <w:sz w:val="24"/>
                <w:szCs w:val="24"/>
              </w:rPr>
            </w:pPr>
            <w:r w:rsidRPr="00BA025F">
              <w:rPr>
                <w:rFonts w:eastAsia="Symbol"/>
                <w:sz w:val="24"/>
                <w:szCs w:val="24"/>
              </w:rPr>
              <w:t xml:space="preserve">Тема 3. </w:t>
            </w:r>
            <w:r w:rsidRPr="00BA025F">
              <w:rPr>
                <w:bCs/>
                <w:sz w:val="24"/>
                <w:szCs w:val="24"/>
              </w:rPr>
              <w:t xml:space="preserve">РАСЦВЕТ СРЕДНЕВЕКОВЬЯ </w:t>
            </w:r>
          </w:p>
        </w:tc>
        <w:tc>
          <w:tcPr>
            <w:tcW w:w="1134" w:type="dxa"/>
          </w:tcPr>
          <w:p w:rsidR="00870656" w:rsidRPr="00BA025F" w:rsidRDefault="006D1368" w:rsidP="00510942">
            <w:pPr>
              <w:tabs>
                <w:tab w:val="left" w:pos="220"/>
              </w:tabs>
              <w:jc w:val="center"/>
              <w:rPr>
                <w:rFonts w:eastAsia="Symbol"/>
                <w:sz w:val="24"/>
                <w:szCs w:val="24"/>
              </w:rPr>
            </w:pPr>
            <w:r w:rsidRPr="00BA025F">
              <w:rPr>
                <w:rFonts w:eastAsia="Symbol"/>
                <w:sz w:val="24"/>
                <w:szCs w:val="24"/>
              </w:rPr>
              <w:t>7</w:t>
            </w:r>
          </w:p>
        </w:tc>
      </w:tr>
      <w:tr w:rsidR="00870656" w:rsidRPr="00BA025F" w:rsidTr="005035ED">
        <w:tc>
          <w:tcPr>
            <w:tcW w:w="1276" w:type="dxa"/>
          </w:tcPr>
          <w:p w:rsidR="00870656" w:rsidRPr="00BA025F" w:rsidRDefault="006D1368" w:rsidP="006D1368">
            <w:pPr>
              <w:tabs>
                <w:tab w:val="left" w:pos="220"/>
              </w:tabs>
              <w:jc w:val="center"/>
              <w:rPr>
                <w:rFonts w:eastAsia="Symbol"/>
                <w:sz w:val="24"/>
                <w:szCs w:val="24"/>
              </w:rPr>
            </w:pPr>
            <w:r w:rsidRPr="00BA025F">
              <w:rPr>
                <w:rFonts w:eastAsia="Symbol"/>
                <w:sz w:val="24"/>
                <w:szCs w:val="24"/>
              </w:rPr>
              <w:t>4</w:t>
            </w:r>
          </w:p>
        </w:tc>
        <w:tc>
          <w:tcPr>
            <w:tcW w:w="7088" w:type="dxa"/>
          </w:tcPr>
          <w:p w:rsidR="00870656" w:rsidRPr="00BA025F" w:rsidRDefault="00870656" w:rsidP="00510942">
            <w:pPr>
              <w:shd w:val="clear" w:color="auto" w:fill="FFFFFF"/>
              <w:rPr>
                <w:bCs/>
                <w:iCs/>
                <w:sz w:val="24"/>
                <w:szCs w:val="24"/>
              </w:rPr>
            </w:pPr>
            <w:r w:rsidRPr="00BA025F">
              <w:rPr>
                <w:rFonts w:eastAsia="Symbol"/>
                <w:sz w:val="24"/>
                <w:szCs w:val="24"/>
              </w:rPr>
              <w:t xml:space="preserve">Тема 4. </w:t>
            </w:r>
            <w:r w:rsidRPr="00BA025F">
              <w:rPr>
                <w:bCs/>
                <w:sz w:val="24"/>
                <w:szCs w:val="24"/>
              </w:rPr>
              <w:t xml:space="preserve">«ОСЕНЬ» СРЕДНЕВЕКОВЬЯ </w:t>
            </w:r>
          </w:p>
        </w:tc>
        <w:tc>
          <w:tcPr>
            <w:tcW w:w="1134" w:type="dxa"/>
          </w:tcPr>
          <w:p w:rsidR="00870656" w:rsidRPr="00BA025F" w:rsidRDefault="006D1368" w:rsidP="00510942">
            <w:pPr>
              <w:tabs>
                <w:tab w:val="left" w:pos="220"/>
              </w:tabs>
              <w:jc w:val="center"/>
              <w:rPr>
                <w:rFonts w:eastAsia="Symbol"/>
                <w:sz w:val="24"/>
                <w:szCs w:val="24"/>
              </w:rPr>
            </w:pPr>
            <w:r w:rsidRPr="00BA025F">
              <w:rPr>
                <w:rFonts w:eastAsia="Symbol"/>
                <w:sz w:val="24"/>
                <w:szCs w:val="24"/>
              </w:rPr>
              <w:t>6</w:t>
            </w:r>
          </w:p>
        </w:tc>
      </w:tr>
      <w:tr w:rsidR="00870656" w:rsidRPr="00BA025F" w:rsidTr="005035ED">
        <w:tc>
          <w:tcPr>
            <w:tcW w:w="1276" w:type="dxa"/>
          </w:tcPr>
          <w:p w:rsidR="00870656" w:rsidRPr="00BA025F" w:rsidRDefault="006D1368" w:rsidP="006D1368">
            <w:pPr>
              <w:tabs>
                <w:tab w:val="left" w:pos="220"/>
              </w:tabs>
              <w:jc w:val="center"/>
              <w:rPr>
                <w:rFonts w:eastAsia="Symbol"/>
                <w:sz w:val="24"/>
                <w:szCs w:val="24"/>
              </w:rPr>
            </w:pPr>
            <w:r w:rsidRPr="00BA025F">
              <w:rPr>
                <w:rFonts w:eastAsia="Symbol"/>
                <w:sz w:val="24"/>
                <w:szCs w:val="24"/>
              </w:rPr>
              <w:t>5</w:t>
            </w:r>
          </w:p>
        </w:tc>
        <w:tc>
          <w:tcPr>
            <w:tcW w:w="7088" w:type="dxa"/>
          </w:tcPr>
          <w:p w:rsidR="00870656" w:rsidRPr="00BA025F" w:rsidRDefault="00870656" w:rsidP="00510942">
            <w:pPr>
              <w:shd w:val="clear" w:color="auto" w:fill="FFFFFF"/>
              <w:rPr>
                <w:bCs/>
                <w:iCs/>
                <w:sz w:val="24"/>
                <w:szCs w:val="24"/>
              </w:rPr>
            </w:pPr>
            <w:r w:rsidRPr="00BA025F">
              <w:rPr>
                <w:rFonts w:eastAsia="Symbol"/>
                <w:sz w:val="24"/>
                <w:szCs w:val="24"/>
              </w:rPr>
              <w:t xml:space="preserve">Тема 5. </w:t>
            </w:r>
            <w:r w:rsidRPr="00BA025F">
              <w:rPr>
                <w:bCs/>
                <w:sz w:val="24"/>
                <w:szCs w:val="24"/>
              </w:rPr>
              <w:t xml:space="preserve">Русь в IX- первой половине XII века </w:t>
            </w:r>
          </w:p>
        </w:tc>
        <w:tc>
          <w:tcPr>
            <w:tcW w:w="1134" w:type="dxa"/>
          </w:tcPr>
          <w:p w:rsidR="00870656" w:rsidRPr="00BA025F" w:rsidRDefault="006D1368" w:rsidP="00510942">
            <w:pPr>
              <w:tabs>
                <w:tab w:val="left" w:pos="220"/>
              </w:tabs>
              <w:jc w:val="center"/>
              <w:rPr>
                <w:rFonts w:eastAsia="Symbol"/>
                <w:sz w:val="24"/>
                <w:szCs w:val="24"/>
              </w:rPr>
            </w:pPr>
            <w:r w:rsidRPr="00BA025F">
              <w:rPr>
                <w:rFonts w:eastAsia="Symbol"/>
                <w:sz w:val="24"/>
                <w:szCs w:val="24"/>
              </w:rPr>
              <w:t>5</w:t>
            </w:r>
          </w:p>
        </w:tc>
      </w:tr>
      <w:tr w:rsidR="00870656" w:rsidRPr="00BA025F" w:rsidTr="005035ED">
        <w:trPr>
          <w:trHeight w:val="409"/>
        </w:trPr>
        <w:tc>
          <w:tcPr>
            <w:tcW w:w="1276" w:type="dxa"/>
          </w:tcPr>
          <w:p w:rsidR="00870656" w:rsidRPr="00BA025F" w:rsidRDefault="006D1368" w:rsidP="006D1368">
            <w:pPr>
              <w:tabs>
                <w:tab w:val="left" w:pos="220"/>
              </w:tabs>
              <w:jc w:val="center"/>
              <w:rPr>
                <w:rFonts w:eastAsia="Symbol"/>
                <w:sz w:val="24"/>
                <w:szCs w:val="24"/>
              </w:rPr>
            </w:pPr>
            <w:r w:rsidRPr="00BA025F">
              <w:rPr>
                <w:rFonts w:eastAsia="Symbol"/>
                <w:sz w:val="24"/>
                <w:szCs w:val="24"/>
              </w:rPr>
              <w:t>6</w:t>
            </w:r>
          </w:p>
        </w:tc>
        <w:tc>
          <w:tcPr>
            <w:tcW w:w="7088" w:type="dxa"/>
          </w:tcPr>
          <w:p w:rsidR="00870656" w:rsidRPr="00BA025F" w:rsidRDefault="00870656" w:rsidP="00510942">
            <w:pPr>
              <w:shd w:val="clear" w:color="auto" w:fill="FFFFFF"/>
              <w:rPr>
                <w:bCs/>
                <w:iCs/>
                <w:sz w:val="24"/>
                <w:szCs w:val="24"/>
              </w:rPr>
            </w:pPr>
            <w:r w:rsidRPr="00BA025F">
              <w:rPr>
                <w:rFonts w:eastAsia="Symbol"/>
                <w:sz w:val="24"/>
                <w:szCs w:val="24"/>
              </w:rPr>
              <w:t xml:space="preserve">Тема 6. </w:t>
            </w:r>
            <w:r w:rsidRPr="00BA025F">
              <w:rPr>
                <w:bCs/>
                <w:sz w:val="24"/>
                <w:szCs w:val="24"/>
              </w:rPr>
              <w:t>РУСЬ ВО ВТОРОЙ ПОЛОВИНЕ XII-XIII</w:t>
            </w:r>
          </w:p>
        </w:tc>
        <w:tc>
          <w:tcPr>
            <w:tcW w:w="1134" w:type="dxa"/>
          </w:tcPr>
          <w:p w:rsidR="00870656" w:rsidRPr="00BA025F" w:rsidRDefault="006D1368" w:rsidP="00510942">
            <w:pPr>
              <w:tabs>
                <w:tab w:val="left" w:pos="220"/>
              </w:tabs>
              <w:jc w:val="center"/>
              <w:rPr>
                <w:rFonts w:eastAsia="Symbol"/>
                <w:sz w:val="24"/>
                <w:szCs w:val="24"/>
              </w:rPr>
            </w:pPr>
            <w:r w:rsidRPr="00BA025F">
              <w:rPr>
                <w:rFonts w:eastAsia="Symbol"/>
                <w:sz w:val="24"/>
                <w:szCs w:val="24"/>
              </w:rPr>
              <w:t>7</w:t>
            </w:r>
          </w:p>
        </w:tc>
      </w:tr>
      <w:tr w:rsidR="00870656" w:rsidRPr="00BA025F" w:rsidTr="005035ED">
        <w:trPr>
          <w:trHeight w:val="409"/>
        </w:trPr>
        <w:tc>
          <w:tcPr>
            <w:tcW w:w="1276" w:type="dxa"/>
          </w:tcPr>
          <w:p w:rsidR="00870656" w:rsidRPr="00BA025F" w:rsidRDefault="006D1368" w:rsidP="006D1368">
            <w:pPr>
              <w:tabs>
                <w:tab w:val="left" w:pos="220"/>
              </w:tabs>
              <w:jc w:val="center"/>
              <w:rPr>
                <w:rFonts w:eastAsia="Symbol"/>
                <w:sz w:val="24"/>
                <w:szCs w:val="24"/>
              </w:rPr>
            </w:pPr>
            <w:r w:rsidRPr="00BA025F">
              <w:rPr>
                <w:rFonts w:eastAsia="Symbol"/>
                <w:sz w:val="24"/>
                <w:szCs w:val="24"/>
              </w:rPr>
              <w:t>7</w:t>
            </w:r>
          </w:p>
        </w:tc>
        <w:tc>
          <w:tcPr>
            <w:tcW w:w="7088" w:type="dxa"/>
          </w:tcPr>
          <w:p w:rsidR="00870656" w:rsidRPr="00BA025F" w:rsidRDefault="00870656" w:rsidP="00510942">
            <w:pPr>
              <w:shd w:val="clear" w:color="auto" w:fill="FFFFFF"/>
              <w:rPr>
                <w:bCs/>
                <w:iCs/>
                <w:sz w:val="24"/>
                <w:szCs w:val="24"/>
              </w:rPr>
            </w:pPr>
            <w:r w:rsidRPr="00BA025F">
              <w:rPr>
                <w:rFonts w:eastAsia="Symbol"/>
                <w:sz w:val="24"/>
                <w:szCs w:val="24"/>
              </w:rPr>
              <w:t>Тема 7. МОСКОВСКОЕ ГОСУДАРСТВО В XV ВЕКЕ</w:t>
            </w:r>
          </w:p>
        </w:tc>
        <w:tc>
          <w:tcPr>
            <w:tcW w:w="1134" w:type="dxa"/>
          </w:tcPr>
          <w:p w:rsidR="00870656" w:rsidRPr="00BA025F" w:rsidRDefault="006D1368" w:rsidP="00510942">
            <w:pPr>
              <w:tabs>
                <w:tab w:val="left" w:pos="220"/>
              </w:tabs>
              <w:jc w:val="center"/>
              <w:rPr>
                <w:rFonts w:eastAsia="Symbol"/>
                <w:sz w:val="24"/>
                <w:szCs w:val="24"/>
              </w:rPr>
            </w:pPr>
            <w:r w:rsidRPr="00BA025F">
              <w:rPr>
                <w:rFonts w:eastAsia="Symbol"/>
                <w:sz w:val="24"/>
                <w:szCs w:val="24"/>
              </w:rPr>
              <w:t>7</w:t>
            </w:r>
          </w:p>
        </w:tc>
      </w:tr>
      <w:tr w:rsidR="006D1368" w:rsidRPr="00BA025F" w:rsidTr="005035ED">
        <w:trPr>
          <w:trHeight w:val="409"/>
        </w:trPr>
        <w:tc>
          <w:tcPr>
            <w:tcW w:w="1276" w:type="dxa"/>
          </w:tcPr>
          <w:p w:rsidR="006D1368" w:rsidRPr="00BA025F" w:rsidRDefault="006D1368" w:rsidP="00510942">
            <w:pPr>
              <w:tabs>
                <w:tab w:val="left" w:pos="220"/>
              </w:tabs>
              <w:jc w:val="both"/>
              <w:rPr>
                <w:rFonts w:eastAsia="Symbol"/>
                <w:sz w:val="24"/>
                <w:szCs w:val="24"/>
              </w:rPr>
            </w:pPr>
          </w:p>
        </w:tc>
        <w:tc>
          <w:tcPr>
            <w:tcW w:w="7088" w:type="dxa"/>
          </w:tcPr>
          <w:p w:rsidR="006D1368" w:rsidRPr="00BA025F" w:rsidRDefault="006D1368" w:rsidP="00510942">
            <w:pPr>
              <w:shd w:val="clear" w:color="auto" w:fill="FFFFFF"/>
              <w:rPr>
                <w:rFonts w:eastAsia="Symbol"/>
                <w:b/>
                <w:sz w:val="24"/>
                <w:szCs w:val="24"/>
              </w:rPr>
            </w:pPr>
            <w:r w:rsidRPr="00BA025F">
              <w:rPr>
                <w:rFonts w:eastAsia="Symbol"/>
                <w:b/>
                <w:sz w:val="24"/>
                <w:szCs w:val="24"/>
              </w:rPr>
              <w:t xml:space="preserve">Итого </w:t>
            </w:r>
          </w:p>
        </w:tc>
        <w:tc>
          <w:tcPr>
            <w:tcW w:w="1134" w:type="dxa"/>
          </w:tcPr>
          <w:p w:rsidR="006D1368" w:rsidRPr="00BA025F" w:rsidRDefault="006D1368" w:rsidP="00510942">
            <w:pPr>
              <w:tabs>
                <w:tab w:val="left" w:pos="220"/>
              </w:tabs>
              <w:jc w:val="center"/>
              <w:rPr>
                <w:rFonts w:eastAsia="Symbol"/>
                <w:sz w:val="24"/>
                <w:szCs w:val="24"/>
              </w:rPr>
            </w:pPr>
            <w:r w:rsidRPr="00BA025F">
              <w:rPr>
                <w:rFonts w:eastAsia="Symbol"/>
                <w:sz w:val="24"/>
                <w:szCs w:val="24"/>
              </w:rPr>
              <w:t>35</w:t>
            </w:r>
          </w:p>
        </w:tc>
      </w:tr>
    </w:tbl>
    <w:p w:rsidR="00870656" w:rsidRPr="00BA025F" w:rsidRDefault="00870656" w:rsidP="00870656">
      <w:pPr>
        <w:rPr>
          <w:sz w:val="24"/>
          <w:szCs w:val="24"/>
        </w:rPr>
      </w:pPr>
    </w:p>
    <w:p w:rsidR="008C01B5" w:rsidRPr="00BA025F" w:rsidRDefault="00062977" w:rsidP="00BF13A8">
      <w:pPr>
        <w:tabs>
          <w:tab w:val="left" w:pos="3078"/>
        </w:tabs>
        <w:jc w:val="center"/>
        <w:rPr>
          <w:sz w:val="24"/>
          <w:szCs w:val="24"/>
        </w:rPr>
      </w:pPr>
      <w:r w:rsidRPr="00BA025F">
        <w:rPr>
          <w:b/>
          <w:sz w:val="24"/>
          <w:szCs w:val="24"/>
        </w:rPr>
        <w:t>Программа курса внеурочной деятельности «Исследуем родной язык», 9 класс</w:t>
      </w:r>
      <w:r w:rsidR="008C01B5" w:rsidRPr="00BA025F">
        <w:rPr>
          <w:sz w:val="24"/>
          <w:szCs w:val="24"/>
        </w:rPr>
        <w:t xml:space="preserve"> </w:t>
      </w:r>
    </w:p>
    <w:p w:rsidR="008C01B5" w:rsidRPr="00BA025F" w:rsidRDefault="008C01B5" w:rsidP="00BF13A8">
      <w:pPr>
        <w:tabs>
          <w:tab w:val="left" w:pos="3078"/>
        </w:tabs>
        <w:jc w:val="center"/>
        <w:rPr>
          <w:sz w:val="24"/>
          <w:szCs w:val="24"/>
        </w:rPr>
      </w:pPr>
      <w:r w:rsidRPr="00BA025F">
        <w:rPr>
          <w:sz w:val="24"/>
          <w:szCs w:val="24"/>
        </w:rPr>
        <w:t>Общекультурное направление</w:t>
      </w:r>
    </w:p>
    <w:p w:rsidR="005F40D6" w:rsidRPr="00BA025F" w:rsidRDefault="005F40D6" w:rsidP="00BF13A8">
      <w:pPr>
        <w:pStyle w:val="11"/>
        <w:ind w:left="0"/>
        <w:jc w:val="center"/>
      </w:pPr>
      <w:r w:rsidRPr="00BA025F">
        <w:t xml:space="preserve">Планируемые результаты </w:t>
      </w:r>
    </w:p>
    <w:p w:rsidR="005F40D6" w:rsidRPr="00BA025F" w:rsidRDefault="005F40D6" w:rsidP="00BF13A8">
      <w:pPr>
        <w:spacing w:line="244" w:lineRule="auto"/>
        <w:ind w:right="777"/>
        <w:jc w:val="both"/>
        <w:rPr>
          <w:sz w:val="24"/>
          <w:szCs w:val="24"/>
        </w:rPr>
      </w:pPr>
      <w:r w:rsidRPr="00BA025F">
        <w:rPr>
          <w:b/>
          <w:sz w:val="24"/>
          <w:szCs w:val="24"/>
        </w:rPr>
        <w:t>Личностные результаты освоения курса</w:t>
      </w:r>
      <w:r w:rsidRPr="00BA025F">
        <w:rPr>
          <w:sz w:val="24"/>
          <w:szCs w:val="24"/>
        </w:rPr>
        <w:t xml:space="preserve">: </w:t>
      </w:r>
    </w:p>
    <w:p w:rsidR="005F40D6" w:rsidRPr="00BA025F" w:rsidRDefault="005F40D6" w:rsidP="00BF13A8">
      <w:pPr>
        <w:spacing w:line="244" w:lineRule="auto"/>
        <w:ind w:right="777"/>
        <w:jc w:val="both"/>
        <w:rPr>
          <w:b/>
          <w:sz w:val="24"/>
          <w:szCs w:val="24"/>
        </w:rPr>
      </w:pPr>
      <w:r w:rsidRPr="00BA025F">
        <w:rPr>
          <w:b/>
          <w:sz w:val="24"/>
          <w:szCs w:val="24"/>
        </w:rPr>
        <w:t>У обучающихся будут сформированы:</w:t>
      </w:r>
    </w:p>
    <w:p w:rsidR="005F40D6" w:rsidRPr="00BA025F" w:rsidRDefault="005F40D6" w:rsidP="00BF13A8">
      <w:pPr>
        <w:pStyle w:val="a5"/>
        <w:numPr>
          <w:ilvl w:val="0"/>
          <w:numId w:val="261"/>
        </w:numPr>
        <w:tabs>
          <w:tab w:val="left" w:pos="928"/>
        </w:tabs>
        <w:ind w:left="0" w:right="777" w:firstLine="0"/>
        <w:jc w:val="both"/>
        <w:rPr>
          <w:sz w:val="24"/>
          <w:szCs w:val="24"/>
        </w:rPr>
      </w:pPr>
      <w:r w:rsidRPr="00BA025F">
        <w:rPr>
          <w:sz w:val="24"/>
          <w:szCs w:val="24"/>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w:t>
      </w:r>
      <w:r w:rsidRPr="00BA025F">
        <w:rPr>
          <w:spacing w:val="-3"/>
          <w:sz w:val="24"/>
          <w:szCs w:val="24"/>
        </w:rPr>
        <w:t xml:space="preserve"> </w:t>
      </w:r>
      <w:r w:rsidRPr="00BA025F">
        <w:rPr>
          <w:sz w:val="24"/>
          <w:szCs w:val="24"/>
        </w:rPr>
        <w:t>образования;</w:t>
      </w:r>
    </w:p>
    <w:p w:rsidR="005F40D6" w:rsidRPr="00BA025F" w:rsidRDefault="005F40D6" w:rsidP="00BF13A8">
      <w:pPr>
        <w:pStyle w:val="a5"/>
        <w:numPr>
          <w:ilvl w:val="0"/>
          <w:numId w:val="261"/>
        </w:numPr>
        <w:tabs>
          <w:tab w:val="left" w:pos="871"/>
        </w:tabs>
        <w:ind w:left="0" w:right="777" w:firstLine="0"/>
        <w:jc w:val="both"/>
        <w:rPr>
          <w:sz w:val="24"/>
          <w:szCs w:val="24"/>
        </w:rPr>
      </w:pPr>
      <w:r w:rsidRPr="00BA025F">
        <w:rPr>
          <w:sz w:val="24"/>
          <w:szCs w:val="24"/>
        </w:rP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w:t>
      </w:r>
      <w:r w:rsidRPr="00BA025F">
        <w:rPr>
          <w:spacing w:val="-4"/>
          <w:sz w:val="24"/>
          <w:szCs w:val="24"/>
        </w:rPr>
        <w:t xml:space="preserve"> </w:t>
      </w:r>
      <w:r w:rsidRPr="00BA025F">
        <w:rPr>
          <w:sz w:val="24"/>
          <w:szCs w:val="24"/>
        </w:rPr>
        <w:t>речью.</w:t>
      </w:r>
    </w:p>
    <w:p w:rsidR="005F40D6" w:rsidRPr="00BA025F" w:rsidRDefault="005F40D6" w:rsidP="00BF13A8">
      <w:pPr>
        <w:pStyle w:val="11"/>
        <w:ind w:left="0" w:right="777"/>
      </w:pPr>
      <w:r w:rsidRPr="00BA025F">
        <w:t>Метапредметные результаты:</w:t>
      </w:r>
    </w:p>
    <w:p w:rsidR="005F40D6" w:rsidRPr="00BA025F" w:rsidRDefault="005F40D6" w:rsidP="00BF13A8">
      <w:pPr>
        <w:spacing w:line="274" w:lineRule="exact"/>
        <w:ind w:right="777"/>
        <w:jc w:val="both"/>
        <w:rPr>
          <w:b/>
          <w:sz w:val="24"/>
          <w:szCs w:val="24"/>
        </w:rPr>
      </w:pPr>
      <w:r w:rsidRPr="00BA025F">
        <w:rPr>
          <w:b/>
          <w:sz w:val="24"/>
          <w:szCs w:val="24"/>
        </w:rPr>
        <w:t>Регулятивные УУД</w:t>
      </w:r>
    </w:p>
    <w:p w:rsidR="005F40D6" w:rsidRPr="00BA025F" w:rsidRDefault="005F40D6" w:rsidP="00BF13A8">
      <w:pPr>
        <w:pStyle w:val="a5"/>
        <w:numPr>
          <w:ilvl w:val="0"/>
          <w:numId w:val="261"/>
        </w:numPr>
        <w:tabs>
          <w:tab w:val="left" w:pos="1080"/>
        </w:tabs>
        <w:ind w:left="0" w:right="777" w:firstLine="0"/>
        <w:jc w:val="both"/>
        <w:rPr>
          <w:sz w:val="24"/>
          <w:szCs w:val="24"/>
        </w:rPr>
      </w:pPr>
      <w:r w:rsidRPr="00BA025F">
        <w:rPr>
          <w:sz w:val="24"/>
          <w:szCs w:val="24"/>
        </w:rPr>
        <w:t>владение читательскими умениями, достаточными для продуктивной самостоятельной работы с литературой разных стилей и жанров;</w:t>
      </w:r>
    </w:p>
    <w:p w:rsidR="005F40D6" w:rsidRPr="00BA025F" w:rsidRDefault="005F40D6" w:rsidP="00BF13A8">
      <w:pPr>
        <w:pStyle w:val="a5"/>
        <w:numPr>
          <w:ilvl w:val="0"/>
          <w:numId w:val="261"/>
        </w:numPr>
        <w:tabs>
          <w:tab w:val="left" w:pos="842"/>
        </w:tabs>
        <w:ind w:left="0" w:right="777" w:firstLine="0"/>
        <w:jc w:val="both"/>
        <w:rPr>
          <w:sz w:val="24"/>
          <w:szCs w:val="24"/>
        </w:rPr>
      </w:pPr>
      <w:r w:rsidRPr="00BA025F">
        <w:rPr>
          <w:sz w:val="24"/>
          <w:szCs w:val="24"/>
        </w:rPr>
        <w:t>умение передавать содержание прочитанного близко к тексту, сжато, выборочно, с изменением последовательности содержания, с выделением элементов, отражающих идейный смысл произведения, с выражением собственных суждений о прочитанном в устной и письменной</w:t>
      </w:r>
      <w:r w:rsidRPr="00BA025F">
        <w:rPr>
          <w:spacing w:val="2"/>
          <w:sz w:val="24"/>
          <w:szCs w:val="24"/>
        </w:rPr>
        <w:t xml:space="preserve"> </w:t>
      </w:r>
      <w:r w:rsidRPr="00BA025F">
        <w:rPr>
          <w:sz w:val="24"/>
          <w:szCs w:val="24"/>
        </w:rPr>
        <w:t>формах.</w:t>
      </w:r>
    </w:p>
    <w:p w:rsidR="005F40D6" w:rsidRPr="00BA025F" w:rsidRDefault="005F40D6" w:rsidP="00BF13A8">
      <w:pPr>
        <w:pStyle w:val="11"/>
        <w:ind w:left="0" w:right="777"/>
      </w:pPr>
      <w:r w:rsidRPr="00BA025F">
        <w:t>Познавательные УУД:</w:t>
      </w:r>
    </w:p>
    <w:p w:rsidR="005F40D6" w:rsidRPr="00BA025F" w:rsidRDefault="005F40D6" w:rsidP="00BF13A8">
      <w:pPr>
        <w:pStyle w:val="a5"/>
        <w:numPr>
          <w:ilvl w:val="0"/>
          <w:numId w:val="261"/>
        </w:numPr>
        <w:tabs>
          <w:tab w:val="left" w:pos="976"/>
        </w:tabs>
        <w:ind w:left="0" w:right="777" w:firstLine="0"/>
        <w:jc w:val="both"/>
        <w:rPr>
          <w:sz w:val="24"/>
          <w:szCs w:val="24"/>
        </w:rPr>
      </w:pPr>
      <w:r w:rsidRPr="00BA025F">
        <w:rPr>
          <w:sz w:val="24"/>
          <w:szCs w:val="24"/>
        </w:rPr>
        <w:t>умение разъяснять значение слов общественно-политической и морально- этической тематике, правильно их</w:t>
      </w:r>
      <w:r w:rsidRPr="00BA025F">
        <w:rPr>
          <w:spacing w:val="4"/>
          <w:sz w:val="24"/>
          <w:szCs w:val="24"/>
        </w:rPr>
        <w:t xml:space="preserve"> </w:t>
      </w:r>
      <w:r w:rsidRPr="00BA025F">
        <w:rPr>
          <w:sz w:val="24"/>
          <w:szCs w:val="24"/>
        </w:rPr>
        <w:t>употреблять;</w:t>
      </w:r>
    </w:p>
    <w:p w:rsidR="005F40D6" w:rsidRPr="00BA025F" w:rsidRDefault="005F40D6" w:rsidP="00BF13A8">
      <w:pPr>
        <w:pStyle w:val="a5"/>
        <w:numPr>
          <w:ilvl w:val="0"/>
          <w:numId w:val="261"/>
        </w:numPr>
        <w:tabs>
          <w:tab w:val="left" w:pos="837"/>
        </w:tabs>
        <w:spacing w:before="64"/>
        <w:ind w:left="0" w:right="777" w:firstLine="0"/>
        <w:rPr>
          <w:sz w:val="24"/>
          <w:szCs w:val="24"/>
        </w:rPr>
      </w:pPr>
      <w:r w:rsidRPr="00BA025F">
        <w:rPr>
          <w:sz w:val="24"/>
          <w:szCs w:val="24"/>
        </w:rPr>
        <w:t>составление компьютерной презентации по интернет - источникам, выступление с ней; умение отвечать на вопросы по теме, защищать развиваемые в ней</w:t>
      </w:r>
      <w:r w:rsidRPr="00BA025F">
        <w:rPr>
          <w:spacing w:val="-11"/>
          <w:sz w:val="24"/>
          <w:szCs w:val="24"/>
        </w:rPr>
        <w:t xml:space="preserve"> </w:t>
      </w:r>
      <w:r w:rsidRPr="00BA025F">
        <w:rPr>
          <w:sz w:val="24"/>
          <w:szCs w:val="24"/>
        </w:rPr>
        <w:t>положения;</w:t>
      </w:r>
    </w:p>
    <w:p w:rsidR="005F40D6" w:rsidRPr="00BA025F" w:rsidRDefault="005F40D6" w:rsidP="00BF13A8">
      <w:pPr>
        <w:pStyle w:val="a5"/>
        <w:numPr>
          <w:ilvl w:val="0"/>
          <w:numId w:val="261"/>
        </w:numPr>
        <w:tabs>
          <w:tab w:val="left" w:pos="861"/>
        </w:tabs>
        <w:ind w:left="0" w:right="777" w:firstLine="0"/>
        <w:rPr>
          <w:sz w:val="24"/>
          <w:szCs w:val="24"/>
        </w:rPr>
      </w:pPr>
      <w:r w:rsidRPr="00BA025F">
        <w:rPr>
          <w:sz w:val="24"/>
          <w:szCs w:val="24"/>
        </w:rPr>
        <w:t>нахождение и извлечение информации из различных источников, в том числе из СМИ;</w:t>
      </w:r>
    </w:p>
    <w:p w:rsidR="005F40D6" w:rsidRPr="00BA025F" w:rsidRDefault="005F40D6" w:rsidP="00BF13A8">
      <w:pPr>
        <w:pStyle w:val="a5"/>
        <w:numPr>
          <w:ilvl w:val="0"/>
          <w:numId w:val="261"/>
        </w:numPr>
        <w:tabs>
          <w:tab w:val="left" w:pos="828"/>
        </w:tabs>
        <w:spacing w:before="1"/>
        <w:ind w:left="0" w:right="777" w:firstLine="0"/>
        <w:jc w:val="both"/>
        <w:rPr>
          <w:sz w:val="24"/>
          <w:szCs w:val="24"/>
        </w:rPr>
      </w:pPr>
      <w:r w:rsidRPr="00BA025F">
        <w:rPr>
          <w:sz w:val="24"/>
          <w:szCs w:val="24"/>
        </w:rPr>
        <w:t>владение всеми видами речевой</w:t>
      </w:r>
      <w:r w:rsidRPr="00BA025F">
        <w:rPr>
          <w:spacing w:val="1"/>
          <w:sz w:val="24"/>
          <w:szCs w:val="24"/>
        </w:rPr>
        <w:t xml:space="preserve"> </w:t>
      </w:r>
      <w:r w:rsidRPr="00BA025F">
        <w:rPr>
          <w:sz w:val="24"/>
          <w:szCs w:val="24"/>
        </w:rPr>
        <w:t>деятельности.</w:t>
      </w:r>
    </w:p>
    <w:p w:rsidR="005F40D6" w:rsidRPr="00BA025F" w:rsidRDefault="005F40D6" w:rsidP="00BF13A8">
      <w:pPr>
        <w:pStyle w:val="11"/>
        <w:spacing w:before="4"/>
        <w:ind w:left="0" w:right="777"/>
      </w:pPr>
      <w:r w:rsidRPr="00BA025F">
        <w:t>Коммуникативные УУД:</w:t>
      </w:r>
    </w:p>
    <w:p w:rsidR="005F40D6" w:rsidRPr="00BA025F" w:rsidRDefault="005F40D6" w:rsidP="00BF13A8">
      <w:pPr>
        <w:pStyle w:val="a3"/>
        <w:ind w:left="0" w:right="777" w:firstLine="0"/>
      </w:pPr>
      <w:r w:rsidRPr="00BA025F">
        <w:t>- владение всеми видами речевой деятельности: аудирование и чтение: адекватное понимание информации устного и письменного сообщения (цели, темы текста, основной и дополнительной информации); способность участвовать в речевом общении с соблюдением норм речевого этикета.</w:t>
      </w:r>
    </w:p>
    <w:p w:rsidR="005F40D6" w:rsidRPr="00BA025F" w:rsidRDefault="005F40D6" w:rsidP="00BF13A8">
      <w:pPr>
        <w:pStyle w:val="11"/>
        <w:spacing w:before="3"/>
        <w:ind w:left="0" w:right="777"/>
      </w:pPr>
      <w:r w:rsidRPr="00BA025F">
        <w:t>Предметные результаты</w:t>
      </w:r>
    </w:p>
    <w:p w:rsidR="005F40D6" w:rsidRPr="00BA025F" w:rsidRDefault="005F40D6" w:rsidP="00BF13A8">
      <w:pPr>
        <w:pStyle w:val="a3"/>
        <w:spacing w:line="274" w:lineRule="exact"/>
        <w:ind w:left="0" w:right="777" w:firstLine="0"/>
        <w:rPr>
          <w:b/>
        </w:rPr>
      </w:pPr>
      <w:r w:rsidRPr="00BA025F">
        <w:t xml:space="preserve">Изучение курса формирует следующие </w:t>
      </w:r>
      <w:r w:rsidRPr="00BA025F">
        <w:rPr>
          <w:b/>
        </w:rPr>
        <w:t>умения:</w:t>
      </w:r>
    </w:p>
    <w:p w:rsidR="005F40D6" w:rsidRPr="00BA025F" w:rsidRDefault="005F40D6" w:rsidP="00BF13A8">
      <w:pPr>
        <w:pStyle w:val="a5"/>
        <w:numPr>
          <w:ilvl w:val="0"/>
          <w:numId w:val="261"/>
        </w:numPr>
        <w:tabs>
          <w:tab w:val="left" w:pos="1044"/>
        </w:tabs>
        <w:ind w:left="0" w:right="777" w:firstLine="0"/>
        <w:jc w:val="both"/>
        <w:rPr>
          <w:sz w:val="24"/>
          <w:szCs w:val="24"/>
        </w:rPr>
      </w:pPr>
      <w:r w:rsidRPr="00BA025F">
        <w:rPr>
          <w:sz w:val="24"/>
          <w:szCs w:val="24"/>
        </w:rPr>
        <w:t>владение предусмотренными образовательным минимумом знаниями о фонетической, лексической и грамматической системах русского языка, о тексте и стилях речи;</w:t>
      </w:r>
    </w:p>
    <w:p w:rsidR="005F40D6" w:rsidRPr="00BA025F" w:rsidRDefault="005F40D6" w:rsidP="00BF13A8">
      <w:pPr>
        <w:pStyle w:val="a5"/>
        <w:numPr>
          <w:ilvl w:val="0"/>
          <w:numId w:val="261"/>
        </w:numPr>
        <w:tabs>
          <w:tab w:val="left" w:pos="904"/>
        </w:tabs>
        <w:ind w:left="0" w:right="777" w:firstLine="0"/>
        <w:jc w:val="both"/>
        <w:rPr>
          <w:sz w:val="24"/>
          <w:szCs w:val="24"/>
        </w:rPr>
      </w:pPr>
      <w:r w:rsidRPr="00BA025F">
        <w:rPr>
          <w:sz w:val="24"/>
          <w:szCs w:val="24"/>
        </w:rPr>
        <w:t>владение орфографической, пунктуационной, речевой грамотностью в объеме, достаточном для свободного пользования русским языком в учебных и иных целях в устной и письменной</w:t>
      </w:r>
      <w:r w:rsidRPr="00BA025F">
        <w:rPr>
          <w:spacing w:val="2"/>
          <w:sz w:val="24"/>
          <w:szCs w:val="24"/>
        </w:rPr>
        <w:t xml:space="preserve"> </w:t>
      </w:r>
      <w:r w:rsidRPr="00BA025F">
        <w:rPr>
          <w:sz w:val="24"/>
          <w:szCs w:val="24"/>
        </w:rPr>
        <w:t>формах;</w:t>
      </w:r>
    </w:p>
    <w:p w:rsidR="005F40D6" w:rsidRPr="00BA025F" w:rsidRDefault="005F40D6" w:rsidP="00BF13A8">
      <w:pPr>
        <w:pStyle w:val="a5"/>
        <w:numPr>
          <w:ilvl w:val="0"/>
          <w:numId w:val="261"/>
        </w:numPr>
        <w:tabs>
          <w:tab w:val="left" w:pos="926"/>
        </w:tabs>
        <w:ind w:left="0" w:right="777" w:firstLine="0"/>
        <w:jc w:val="both"/>
        <w:rPr>
          <w:sz w:val="24"/>
          <w:szCs w:val="24"/>
        </w:rPr>
      </w:pPr>
      <w:r w:rsidRPr="00BA025F">
        <w:rPr>
          <w:sz w:val="24"/>
          <w:szCs w:val="24"/>
        </w:rPr>
        <w:t>представление о социальной сущности языка, его функциях и структуре, о языковой норме и происходящих в русском языке изменениях, о его взаимосвязи с другими языками;</w:t>
      </w:r>
    </w:p>
    <w:p w:rsidR="005F40D6" w:rsidRPr="00BA025F" w:rsidRDefault="005F40D6" w:rsidP="00BF13A8">
      <w:pPr>
        <w:pStyle w:val="a5"/>
        <w:numPr>
          <w:ilvl w:val="0"/>
          <w:numId w:val="261"/>
        </w:numPr>
        <w:tabs>
          <w:tab w:val="left" w:pos="936"/>
        </w:tabs>
        <w:ind w:left="0" w:right="777" w:firstLine="0"/>
        <w:jc w:val="both"/>
        <w:rPr>
          <w:sz w:val="24"/>
          <w:szCs w:val="24"/>
        </w:rPr>
      </w:pPr>
      <w:r w:rsidRPr="00BA025F">
        <w:rPr>
          <w:sz w:val="24"/>
          <w:szCs w:val="24"/>
        </w:rPr>
        <w:t>умение определять стиль речи, тему высказывания и его основную мысль, указывать</w:t>
      </w:r>
      <w:r w:rsidRPr="00BA025F">
        <w:rPr>
          <w:spacing w:val="-5"/>
          <w:sz w:val="24"/>
          <w:szCs w:val="24"/>
        </w:rPr>
        <w:t xml:space="preserve"> </w:t>
      </w:r>
      <w:r w:rsidRPr="00BA025F">
        <w:rPr>
          <w:sz w:val="24"/>
          <w:szCs w:val="24"/>
        </w:rPr>
        <w:t>способы</w:t>
      </w:r>
      <w:r w:rsidRPr="00BA025F">
        <w:rPr>
          <w:spacing w:val="-6"/>
          <w:sz w:val="24"/>
          <w:szCs w:val="24"/>
        </w:rPr>
        <w:t xml:space="preserve"> </w:t>
      </w:r>
      <w:r w:rsidRPr="00BA025F">
        <w:rPr>
          <w:sz w:val="24"/>
          <w:szCs w:val="24"/>
        </w:rPr>
        <w:t>и</w:t>
      </w:r>
      <w:r w:rsidRPr="00BA025F">
        <w:rPr>
          <w:spacing w:val="-4"/>
          <w:sz w:val="24"/>
          <w:szCs w:val="24"/>
        </w:rPr>
        <w:t xml:space="preserve"> </w:t>
      </w:r>
      <w:r w:rsidRPr="00BA025F">
        <w:rPr>
          <w:sz w:val="24"/>
          <w:szCs w:val="24"/>
        </w:rPr>
        <w:t>средства</w:t>
      </w:r>
      <w:r w:rsidRPr="00BA025F">
        <w:rPr>
          <w:spacing w:val="-4"/>
          <w:sz w:val="24"/>
          <w:szCs w:val="24"/>
        </w:rPr>
        <w:t xml:space="preserve"> </w:t>
      </w:r>
      <w:r w:rsidRPr="00BA025F">
        <w:rPr>
          <w:sz w:val="24"/>
          <w:szCs w:val="24"/>
        </w:rPr>
        <w:t>связи</w:t>
      </w:r>
      <w:r w:rsidRPr="00BA025F">
        <w:rPr>
          <w:spacing w:val="-4"/>
          <w:sz w:val="24"/>
          <w:szCs w:val="24"/>
        </w:rPr>
        <w:t xml:space="preserve"> </w:t>
      </w:r>
      <w:r w:rsidRPr="00BA025F">
        <w:rPr>
          <w:sz w:val="24"/>
          <w:szCs w:val="24"/>
        </w:rPr>
        <w:t>предложений</w:t>
      </w:r>
      <w:r w:rsidRPr="00BA025F">
        <w:rPr>
          <w:spacing w:val="-4"/>
          <w:sz w:val="24"/>
          <w:szCs w:val="24"/>
        </w:rPr>
        <w:t xml:space="preserve"> </w:t>
      </w:r>
      <w:r w:rsidRPr="00BA025F">
        <w:rPr>
          <w:sz w:val="24"/>
          <w:szCs w:val="24"/>
        </w:rPr>
        <w:t>в</w:t>
      </w:r>
      <w:r w:rsidRPr="00BA025F">
        <w:rPr>
          <w:spacing w:val="-6"/>
          <w:sz w:val="24"/>
          <w:szCs w:val="24"/>
        </w:rPr>
        <w:t xml:space="preserve"> </w:t>
      </w:r>
      <w:r w:rsidRPr="00BA025F">
        <w:rPr>
          <w:sz w:val="24"/>
          <w:szCs w:val="24"/>
        </w:rPr>
        <w:t>тексте;</w:t>
      </w:r>
      <w:r w:rsidRPr="00BA025F">
        <w:rPr>
          <w:spacing w:val="-5"/>
          <w:sz w:val="24"/>
          <w:szCs w:val="24"/>
        </w:rPr>
        <w:t xml:space="preserve"> </w:t>
      </w:r>
      <w:r w:rsidRPr="00BA025F">
        <w:rPr>
          <w:sz w:val="24"/>
          <w:szCs w:val="24"/>
        </w:rPr>
        <w:t>анализировать</w:t>
      </w:r>
      <w:r w:rsidRPr="00BA025F">
        <w:rPr>
          <w:spacing w:val="-4"/>
          <w:sz w:val="24"/>
          <w:szCs w:val="24"/>
        </w:rPr>
        <w:t xml:space="preserve"> </w:t>
      </w:r>
      <w:r w:rsidRPr="00BA025F">
        <w:rPr>
          <w:sz w:val="24"/>
          <w:szCs w:val="24"/>
        </w:rPr>
        <w:t>строение</w:t>
      </w:r>
      <w:r w:rsidRPr="00BA025F">
        <w:rPr>
          <w:spacing w:val="-9"/>
          <w:sz w:val="24"/>
          <w:szCs w:val="24"/>
        </w:rPr>
        <w:t xml:space="preserve"> </w:t>
      </w:r>
      <w:r w:rsidRPr="00BA025F">
        <w:rPr>
          <w:sz w:val="24"/>
          <w:szCs w:val="24"/>
        </w:rPr>
        <w:t>текста, языковые и речевые средства, характерные для изученных стилей</w:t>
      </w:r>
      <w:r w:rsidRPr="00BA025F">
        <w:rPr>
          <w:spacing w:val="-33"/>
          <w:sz w:val="24"/>
          <w:szCs w:val="24"/>
        </w:rPr>
        <w:t xml:space="preserve"> </w:t>
      </w:r>
      <w:r w:rsidRPr="00BA025F">
        <w:rPr>
          <w:sz w:val="24"/>
          <w:szCs w:val="24"/>
        </w:rPr>
        <w:t>речи;</w:t>
      </w:r>
    </w:p>
    <w:p w:rsidR="005F40D6" w:rsidRPr="00BA025F" w:rsidRDefault="005F40D6" w:rsidP="00BF13A8">
      <w:pPr>
        <w:pStyle w:val="a5"/>
        <w:numPr>
          <w:ilvl w:val="0"/>
          <w:numId w:val="261"/>
        </w:numPr>
        <w:tabs>
          <w:tab w:val="left" w:pos="948"/>
        </w:tabs>
        <w:ind w:left="0" w:right="777" w:firstLine="0"/>
        <w:jc w:val="both"/>
        <w:rPr>
          <w:sz w:val="24"/>
          <w:szCs w:val="24"/>
        </w:rPr>
      </w:pPr>
      <w:r w:rsidRPr="00BA025F">
        <w:rPr>
          <w:sz w:val="24"/>
          <w:szCs w:val="24"/>
        </w:rPr>
        <w:t>навык построения устных и письменных высказываний типа рассуждения- объяснения и рассуждения-доказательства. Умение составлять заявление,</w:t>
      </w:r>
      <w:r w:rsidRPr="00BA025F">
        <w:rPr>
          <w:spacing w:val="-19"/>
          <w:sz w:val="24"/>
          <w:szCs w:val="24"/>
        </w:rPr>
        <w:t xml:space="preserve"> </w:t>
      </w:r>
      <w:r w:rsidRPr="00BA025F">
        <w:rPr>
          <w:sz w:val="24"/>
          <w:szCs w:val="24"/>
        </w:rPr>
        <w:t>автобиографию;</w:t>
      </w:r>
    </w:p>
    <w:p w:rsidR="005F40D6" w:rsidRPr="00BA025F" w:rsidRDefault="005F40D6" w:rsidP="00BF13A8">
      <w:pPr>
        <w:pStyle w:val="a5"/>
        <w:numPr>
          <w:ilvl w:val="0"/>
          <w:numId w:val="261"/>
        </w:numPr>
        <w:tabs>
          <w:tab w:val="left" w:pos="840"/>
        </w:tabs>
        <w:ind w:left="0" w:right="777" w:firstLine="0"/>
        <w:jc w:val="both"/>
        <w:rPr>
          <w:sz w:val="24"/>
          <w:szCs w:val="24"/>
        </w:rPr>
      </w:pPr>
      <w:r w:rsidRPr="00BA025F">
        <w:rPr>
          <w:sz w:val="24"/>
          <w:szCs w:val="24"/>
        </w:rPr>
        <w:t xml:space="preserve">умение исправлять </w:t>
      </w:r>
      <w:r w:rsidRPr="00BA025F">
        <w:rPr>
          <w:spacing w:val="-3"/>
          <w:sz w:val="24"/>
          <w:szCs w:val="24"/>
        </w:rPr>
        <w:t xml:space="preserve">речевые недочеты </w:t>
      </w:r>
      <w:r w:rsidRPr="00BA025F">
        <w:rPr>
          <w:sz w:val="24"/>
          <w:szCs w:val="24"/>
        </w:rPr>
        <w:t xml:space="preserve">и </w:t>
      </w:r>
      <w:r w:rsidRPr="00BA025F">
        <w:rPr>
          <w:spacing w:val="-4"/>
          <w:sz w:val="24"/>
          <w:szCs w:val="24"/>
        </w:rPr>
        <w:t xml:space="preserve">грамматические </w:t>
      </w:r>
      <w:r w:rsidRPr="00BA025F">
        <w:rPr>
          <w:spacing w:val="-3"/>
          <w:sz w:val="24"/>
          <w:szCs w:val="24"/>
        </w:rPr>
        <w:t xml:space="preserve">ошибки, нарушение </w:t>
      </w:r>
      <w:r w:rsidRPr="00BA025F">
        <w:rPr>
          <w:sz w:val="24"/>
          <w:szCs w:val="24"/>
        </w:rPr>
        <w:t xml:space="preserve">логики высказывания; повышать выразительность </w:t>
      </w:r>
      <w:r w:rsidRPr="00BA025F">
        <w:rPr>
          <w:spacing w:val="-3"/>
          <w:sz w:val="24"/>
          <w:szCs w:val="24"/>
        </w:rPr>
        <w:t xml:space="preserve">речи, </w:t>
      </w:r>
      <w:r w:rsidRPr="00BA025F">
        <w:rPr>
          <w:spacing w:val="-4"/>
          <w:sz w:val="24"/>
          <w:szCs w:val="24"/>
        </w:rPr>
        <w:t xml:space="preserve">добиваться целесообразного </w:t>
      </w:r>
      <w:r w:rsidRPr="00BA025F">
        <w:rPr>
          <w:spacing w:val="-3"/>
          <w:sz w:val="24"/>
          <w:szCs w:val="24"/>
        </w:rPr>
        <w:t xml:space="preserve">выбора </w:t>
      </w:r>
      <w:r w:rsidRPr="00BA025F">
        <w:rPr>
          <w:sz w:val="24"/>
          <w:szCs w:val="24"/>
        </w:rPr>
        <w:t xml:space="preserve">язы- </w:t>
      </w:r>
      <w:r w:rsidRPr="00BA025F">
        <w:rPr>
          <w:spacing w:val="-5"/>
          <w:sz w:val="24"/>
          <w:szCs w:val="24"/>
        </w:rPr>
        <w:t xml:space="preserve">ковых </w:t>
      </w:r>
      <w:r w:rsidRPr="00BA025F">
        <w:rPr>
          <w:spacing w:val="-4"/>
          <w:sz w:val="24"/>
          <w:szCs w:val="24"/>
        </w:rPr>
        <w:t>средств.</w:t>
      </w:r>
    </w:p>
    <w:p w:rsidR="005F40D6" w:rsidRPr="00BA025F" w:rsidRDefault="005F40D6" w:rsidP="00BF13A8">
      <w:pPr>
        <w:pStyle w:val="a3"/>
        <w:spacing w:before="5"/>
        <w:ind w:left="0" w:right="777" w:firstLine="0"/>
      </w:pPr>
    </w:p>
    <w:p w:rsidR="005F40D6" w:rsidRPr="00BA025F" w:rsidRDefault="005F40D6" w:rsidP="00BF13A8">
      <w:pPr>
        <w:pStyle w:val="11"/>
        <w:tabs>
          <w:tab w:val="left" w:pos="0"/>
        </w:tabs>
        <w:ind w:left="0" w:right="777"/>
        <w:jc w:val="center"/>
      </w:pPr>
      <w:r w:rsidRPr="00BA025F">
        <w:t>Содержание курса внеурочной деятельности</w:t>
      </w:r>
    </w:p>
    <w:p w:rsidR="005F40D6" w:rsidRPr="00BA025F" w:rsidRDefault="005F40D6" w:rsidP="00BF13A8">
      <w:pPr>
        <w:pStyle w:val="a3"/>
        <w:spacing w:line="274" w:lineRule="exact"/>
        <w:ind w:left="0" w:right="777" w:firstLine="0"/>
      </w:pPr>
      <w:r w:rsidRPr="00BA025F">
        <w:t>Программа курса внеурочной деятельности представлена следующими разделами:</w:t>
      </w:r>
    </w:p>
    <w:p w:rsidR="005F40D6" w:rsidRPr="00BA025F" w:rsidRDefault="005F40D6" w:rsidP="00BF13A8">
      <w:pPr>
        <w:ind w:right="777"/>
        <w:jc w:val="both"/>
        <w:rPr>
          <w:sz w:val="24"/>
          <w:szCs w:val="24"/>
        </w:rPr>
      </w:pPr>
      <w:r w:rsidRPr="00BA025F">
        <w:rPr>
          <w:b/>
          <w:sz w:val="24"/>
          <w:szCs w:val="24"/>
        </w:rPr>
        <w:t xml:space="preserve">Организационное занятие. </w:t>
      </w:r>
      <w:r w:rsidRPr="00BA025F">
        <w:rPr>
          <w:sz w:val="24"/>
          <w:szCs w:val="24"/>
        </w:rPr>
        <w:t>Знакомство учащихся с целью, задачами, с методикой проведения занятий, с планом работы.</w:t>
      </w:r>
    </w:p>
    <w:p w:rsidR="005F40D6" w:rsidRPr="00BA025F" w:rsidRDefault="005F40D6" w:rsidP="00BF13A8">
      <w:pPr>
        <w:pStyle w:val="a3"/>
        <w:ind w:left="0" w:right="777" w:firstLine="0"/>
      </w:pPr>
      <w:r w:rsidRPr="00BA025F">
        <w:rPr>
          <w:b/>
        </w:rPr>
        <w:t xml:space="preserve">Русский язык в современном мире. </w:t>
      </w:r>
      <w:r w:rsidRPr="00BA025F">
        <w:t>Язык как могучее средство общественного развития, важнейшее средство человеческого общения. Место русского среди других языков в современном мире. Проблемы экологии языка.</w:t>
      </w:r>
    </w:p>
    <w:p w:rsidR="005F40D6" w:rsidRPr="00BA025F" w:rsidRDefault="005F40D6" w:rsidP="00BF13A8">
      <w:pPr>
        <w:ind w:right="777"/>
        <w:jc w:val="both"/>
        <w:rPr>
          <w:sz w:val="24"/>
          <w:szCs w:val="24"/>
        </w:rPr>
      </w:pPr>
      <w:r w:rsidRPr="00BA025F">
        <w:rPr>
          <w:b/>
          <w:sz w:val="24"/>
          <w:szCs w:val="24"/>
        </w:rPr>
        <w:t xml:space="preserve">Нормы современного литературного русского языка. </w:t>
      </w:r>
      <w:r w:rsidRPr="00BA025F">
        <w:rPr>
          <w:sz w:val="24"/>
          <w:szCs w:val="24"/>
        </w:rPr>
        <w:t>Основные морфологические, синтаксические и орфоэпические нормы. Сложные случаи правописания числительных, существительных.</w:t>
      </w:r>
    </w:p>
    <w:p w:rsidR="005F40D6" w:rsidRPr="00BA025F" w:rsidRDefault="005F40D6" w:rsidP="00BF13A8">
      <w:pPr>
        <w:pStyle w:val="a3"/>
        <w:spacing w:before="64"/>
        <w:ind w:left="0" w:right="777" w:firstLine="0"/>
      </w:pPr>
      <w:r w:rsidRPr="00BA025F">
        <w:t>Овладение навыками практической работы со словарем, самостоятельное составление словарных статей для словарей. Решение олимпиадных заданий, связанных с орфоэпическими нормами, нормами управления и согласования.</w:t>
      </w:r>
    </w:p>
    <w:p w:rsidR="005F40D6" w:rsidRPr="00BA025F" w:rsidRDefault="005F40D6" w:rsidP="00BF13A8">
      <w:pPr>
        <w:pStyle w:val="a3"/>
        <w:spacing w:before="1"/>
        <w:ind w:left="0" w:right="777" w:firstLine="0"/>
      </w:pPr>
      <w:r w:rsidRPr="00BA025F">
        <w:rPr>
          <w:b/>
        </w:rPr>
        <w:t xml:space="preserve">Лексика и фразеология. </w:t>
      </w:r>
      <w:r w:rsidRPr="00BA025F">
        <w:t>Язык – развивающееся явление. Примеры изменения норм литературного языка из художественных произведений. Стилистическая окраска лексических единиц. Изобразительно-выразительные средства</w:t>
      </w:r>
      <w:r w:rsidRPr="00BA025F">
        <w:rPr>
          <w:spacing w:val="-3"/>
        </w:rPr>
        <w:t xml:space="preserve"> </w:t>
      </w:r>
      <w:r w:rsidRPr="00BA025F">
        <w:t>языка.</w:t>
      </w:r>
    </w:p>
    <w:p w:rsidR="005F40D6" w:rsidRPr="00BA025F" w:rsidRDefault="005F40D6" w:rsidP="00BF13A8">
      <w:pPr>
        <w:pStyle w:val="a3"/>
        <w:ind w:left="0" w:right="777" w:firstLine="0"/>
      </w:pPr>
      <w:r w:rsidRPr="00BA025F">
        <w:rPr>
          <w:b/>
        </w:rPr>
        <w:t xml:space="preserve">Фонетика и орфография. </w:t>
      </w:r>
      <w:r w:rsidRPr="00BA025F">
        <w:t>Понятие об орфограммах и умение находить их в словах разных частей речи. Умение понимать новые слова путем осознания состава. Умения применять различные орфографические правила. Закрепить и углубить умение учащихся проводить орфографический разбор, обосновывать свой выбор.</w:t>
      </w:r>
    </w:p>
    <w:p w:rsidR="005F40D6" w:rsidRPr="00BA025F" w:rsidRDefault="005F40D6" w:rsidP="00BF13A8">
      <w:pPr>
        <w:pStyle w:val="a3"/>
        <w:ind w:left="0" w:right="777" w:firstLine="0"/>
      </w:pPr>
      <w:r w:rsidRPr="00BA025F">
        <w:rPr>
          <w:b/>
        </w:rPr>
        <w:t xml:space="preserve">Синтаксис и пунктуация. </w:t>
      </w:r>
      <w:r w:rsidRPr="00BA025F">
        <w:t>Синтаксические нормы языка. Анализ грамматических ошибок. Синтаксический и пунктуационный разбор простого и сложного предложения. Сложные синтаксические конструкции.</w:t>
      </w:r>
    </w:p>
    <w:p w:rsidR="005F40D6" w:rsidRPr="00BA025F" w:rsidRDefault="005F40D6" w:rsidP="00BF13A8">
      <w:pPr>
        <w:pStyle w:val="a3"/>
        <w:ind w:left="0" w:right="777" w:firstLine="0"/>
      </w:pPr>
      <w:r w:rsidRPr="00BA025F">
        <w:rPr>
          <w:b/>
        </w:rPr>
        <w:t xml:space="preserve">Изобразительно-выразительные средства языка. </w:t>
      </w:r>
      <w:r w:rsidRPr="00BA025F">
        <w:t>Основные средства, художественной изобразительности. Знакомство с тропами. Значение гиперболы и литоты в художественном произведении. Роль эпитета в художественном произведении. Сравнение и способы его оформления. Метафора и ее разновидности.</w:t>
      </w:r>
    </w:p>
    <w:p w:rsidR="005F40D6" w:rsidRPr="00BA025F" w:rsidRDefault="005F40D6" w:rsidP="00BF13A8">
      <w:pPr>
        <w:pStyle w:val="11"/>
        <w:spacing w:before="5"/>
        <w:ind w:left="0" w:right="777"/>
      </w:pPr>
      <w:r w:rsidRPr="00BA025F">
        <w:t>Комплексный анализ текста.</w:t>
      </w:r>
    </w:p>
    <w:p w:rsidR="005F40D6" w:rsidRPr="00BA025F" w:rsidRDefault="005F40D6" w:rsidP="00BF13A8">
      <w:pPr>
        <w:pStyle w:val="a3"/>
        <w:spacing w:line="274" w:lineRule="exact"/>
        <w:ind w:left="0" w:right="777" w:firstLine="0"/>
      </w:pPr>
      <w:r w:rsidRPr="00BA025F">
        <w:t>План комплексного анализа, опыт коллективного анализа публицистического текста.</w:t>
      </w:r>
    </w:p>
    <w:p w:rsidR="005F40D6" w:rsidRPr="00BA025F" w:rsidRDefault="005F40D6" w:rsidP="00BF13A8">
      <w:pPr>
        <w:ind w:right="777"/>
        <w:jc w:val="both"/>
        <w:rPr>
          <w:sz w:val="24"/>
          <w:szCs w:val="24"/>
        </w:rPr>
      </w:pPr>
      <w:r w:rsidRPr="00BA025F">
        <w:rPr>
          <w:b/>
          <w:sz w:val="24"/>
          <w:szCs w:val="24"/>
        </w:rPr>
        <w:t xml:space="preserve">Олимпиада по русскому языку. </w:t>
      </w:r>
      <w:r w:rsidRPr="00BA025F">
        <w:rPr>
          <w:sz w:val="24"/>
          <w:szCs w:val="24"/>
        </w:rPr>
        <w:t>Самостоятельное решение олимпиадных заданий по всем разделам языкознания.</w:t>
      </w:r>
    </w:p>
    <w:p w:rsidR="005F40D6" w:rsidRPr="00BA025F" w:rsidRDefault="005F40D6" w:rsidP="00BF13A8">
      <w:pPr>
        <w:ind w:right="777"/>
        <w:jc w:val="both"/>
        <w:rPr>
          <w:sz w:val="24"/>
          <w:szCs w:val="24"/>
        </w:rPr>
      </w:pPr>
      <w:r w:rsidRPr="00BA025F">
        <w:rPr>
          <w:b/>
          <w:sz w:val="24"/>
          <w:szCs w:val="24"/>
        </w:rPr>
        <w:t xml:space="preserve">Обобщающее занятие. </w:t>
      </w:r>
      <w:r w:rsidRPr="00BA025F">
        <w:rPr>
          <w:sz w:val="24"/>
          <w:szCs w:val="24"/>
        </w:rPr>
        <w:t>Решение тестовых заданий. Подведение итогов курса.</w:t>
      </w:r>
    </w:p>
    <w:p w:rsidR="005F40D6" w:rsidRPr="00BA025F" w:rsidRDefault="005F40D6" w:rsidP="00BF13A8">
      <w:pPr>
        <w:pStyle w:val="11"/>
        <w:tabs>
          <w:tab w:val="left" w:pos="284"/>
        </w:tabs>
        <w:ind w:left="0"/>
      </w:pPr>
      <w:r w:rsidRPr="00BA025F">
        <w:t>Тематическое планирование курса внеурочной</w:t>
      </w:r>
      <w:r w:rsidRPr="00BA025F">
        <w:rPr>
          <w:spacing w:val="-4"/>
        </w:rPr>
        <w:t xml:space="preserve"> </w:t>
      </w:r>
      <w:r w:rsidRPr="00BA025F">
        <w:t>деятельности, 17 ч/год, 0,5 ч/нед.</w:t>
      </w:r>
    </w:p>
    <w:p w:rsidR="005F40D6" w:rsidRPr="00BA025F" w:rsidRDefault="005F40D6" w:rsidP="00BF13A8">
      <w:pPr>
        <w:pStyle w:val="a3"/>
        <w:spacing w:before="8"/>
        <w:ind w:left="0" w:firstLine="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6379"/>
        <w:gridCol w:w="1984"/>
      </w:tblGrid>
      <w:tr w:rsidR="005F40D6" w:rsidRPr="00BA025F" w:rsidTr="005035ED">
        <w:trPr>
          <w:trHeight w:val="318"/>
        </w:trPr>
        <w:tc>
          <w:tcPr>
            <w:tcW w:w="9922" w:type="dxa"/>
            <w:gridSpan w:val="3"/>
          </w:tcPr>
          <w:p w:rsidR="005F40D6" w:rsidRPr="00BA025F" w:rsidRDefault="005F40D6" w:rsidP="00ED309C">
            <w:pPr>
              <w:pStyle w:val="TableParagraph"/>
              <w:spacing w:line="268" w:lineRule="exact"/>
              <w:ind w:left="2092" w:right="2084"/>
              <w:rPr>
                <w:b/>
                <w:sz w:val="24"/>
                <w:szCs w:val="24"/>
              </w:rPr>
            </w:pPr>
            <w:r w:rsidRPr="00BA025F">
              <w:rPr>
                <w:b/>
                <w:sz w:val="24"/>
                <w:szCs w:val="24"/>
              </w:rPr>
              <w:t>9 класс</w:t>
            </w:r>
          </w:p>
        </w:tc>
      </w:tr>
      <w:tr w:rsidR="005F40D6" w:rsidRPr="00BA025F" w:rsidTr="005035ED">
        <w:trPr>
          <w:trHeight w:val="316"/>
        </w:trPr>
        <w:tc>
          <w:tcPr>
            <w:tcW w:w="1559" w:type="dxa"/>
          </w:tcPr>
          <w:p w:rsidR="005F40D6" w:rsidRPr="00BA025F" w:rsidRDefault="005F40D6" w:rsidP="005F40D6">
            <w:pPr>
              <w:pStyle w:val="TableParagraph"/>
              <w:jc w:val="center"/>
              <w:rPr>
                <w:sz w:val="24"/>
                <w:szCs w:val="24"/>
              </w:rPr>
            </w:pPr>
            <w:r w:rsidRPr="00BA025F">
              <w:rPr>
                <w:w w:val="99"/>
                <w:sz w:val="24"/>
                <w:szCs w:val="24"/>
              </w:rPr>
              <w:t>1</w:t>
            </w:r>
          </w:p>
        </w:tc>
        <w:tc>
          <w:tcPr>
            <w:tcW w:w="6379" w:type="dxa"/>
          </w:tcPr>
          <w:p w:rsidR="005F40D6" w:rsidRPr="00BA025F" w:rsidRDefault="005F40D6" w:rsidP="00ED309C">
            <w:pPr>
              <w:pStyle w:val="TableParagraph"/>
              <w:rPr>
                <w:sz w:val="24"/>
                <w:szCs w:val="24"/>
              </w:rPr>
            </w:pPr>
            <w:r w:rsidRPr="00BA025F">
              <w:rPr>
                <w:sz w:val="24"/>
                <w:szCs w:val="24"/>
              </w:rPr>
              <w:t>Организационное занятие</w:t>
            </w:r>
          </w:p>
        </w:tc>
        <w:tc>
          <w:tcPr>
            <w:tcW w:w="1984" w:type="dxa"/>
          </w:tcPr>
          <w:p w:rsidR="005F40D6" w:rsidRPr="00BA025F" w:rsidRDefault="005F40D6" w:rsidP="005F40D6">
            <w:pPr>
              <w:pStyle w:val="TableParagraph"/>
              <w:spacing w:line="263" w:lineRule="exact"/>
              <w:ind w:left="7"/>
              <w:jc w:val="center"/>
              <w:rPr>
                <w:sz w:val="24"/>
                <w:szCs w:val="24"/>
              </w:rPr>
            </w:pPr>
            <w:r w:rsidRPr="00BA025F">
              <w:rPr>
                <w:w w:val="99"/>
                <w:sz w:val="24"/>
                <w:szCs w:val="24"/>
              </w:rPr>
              <w:t>1</w:t>
            </w:r>
          </w:p>
        </w:tc>
      </w:tr>
      <w:tr w:rsidR="005F40D6" w:rsidRPr="00BA025F" w:rsidTr="005035ED">
        <w:trPr>
          <w:trHeight w:val="316"/>
        </w:trPr>
        <w:tc>
          <w:tcPr>
            <w:tcW w:w="1559" w:type="dxa"/>
          </w:tcPr>
          <w:p w:rsidR="005F40D6" w:rsidRPr="00BA025F" w:rsidRDefault="005F40D6" w:rsidP="005F40D6">
            <w:pPr>
              <w:pStyle w:val="TableParagraph"/>
              <w:jc w:val="center"/>
              <w:rPr>
                <w:sz w:val="24"/>
                <w:szCs w:val="24"/>
              </w:rPr>
            </w:pPr>
            <w:r w:rsidRPr="00BA025F">
              <w:rPr>
                <w:w w:val="99"/>
                <w:sz w:val="24"/>
                <w:szCs w:val="24"/>
              </w:rPr>
              <w:t>2</w:t>
            </w:r>
          </w:p>
        </w:tc>
        <w:tc>
          <w:tcPr>
            <w:tcW w:w="6379" w:type="dxa"/>
          </w:tcPr>
          <w:p w:rsidR="005F40D6" w:rsidRPr="00BA025F" w:rsidRDefault="005F40D6" w:rsidP="00ED309C">
            <w:pPr>
              <w:pStyle w:val="TableParagraph"/>
              <w:rPr>
                <w:sz w:val="24"/>
                <w:szCs w:val="24"/>
              </w:rPr>
            </w:pPr>
            <w:r w:rsidRPr="00BA025F">
              <w:rPr>
                <w:sz w:val="24"/>
                <w:szCs w:val="24"/>
              </w:rPr>
              <w:t>Русский язык в современном мире</w:t>
            </w:r>
          </w:p>
        </w:tc>
        <w:tc>
          <w:tcPr>
            <w:tcW w:w="1984" w:type="dxa"/>
          </w:tcPr>
          <w:p w:rsidR="005F40D6" w:rsidRPr="00BA025F" w:rsidRDefault="005F40D6" w:rsidP="005F40D6">
            <w:pPr>
              <w:pStyle w:val="TableParagraph"/>
              <w:spacing w:line="263" w:lineRule="exact"/>
              <w:ind w:left="7"/>
              <w:jc w:val="center"/>
              <w:rPr>
                <w:sz w:val="24"/>
                <w:szCs w:val="24"/>
              </w:rPr>
            </w:pPr>
            <w:r w:rsidRPr="00BA025F">
              <w:rPr>
                <w:w w:val="99"/>
                <w:sz w:val="24"/>
                <w:szCs w:val="24"/>
              </w:rPr>
              <w:t>2</w:t>
            </w:r>
          </w:p>
        </w:tc>
      </w:tr>
      <w:tr w:rsidR="005F40D6" w:rsidRPr="00BA025F" w:rsidTr="005035ED">
        <w:trPr>
          <w:trHeight w:val="554"/>
        </w:trPr>
        <w:tc>
          <w:tcPr>
            <w:tcW w:w="1559" w:type="dxa"/>
          </w:tcPr>
          <w:p w:rsidR="005F40D6" w:rsidRPr="00BA025F" w:rsidRDefault="005F40D6" w:rsidP="005F40D6">
            <w:pPr>
              <w:pStyle w:val="TableParagraph"/>
              <w:spacing w:line="263" w:lineRule="exact"/>
              <w:jc w:val="center"/>
              <w:rPr>
                <w:sz w:val="24"/>
                <w:szCs w:val="24"/>
              </w:rPr>
            </w:pPr>
            <w:r w:rsidRPr="00BA025F">
              <w:rPr>
                <w:w w:val="99"/>
                <w:sz w:val="24"/>
                <w:szCs w:val="24"/>
              </w:rPr>
              <w:t>3</w:t>
            </w:r>
          </w:p>
        </w:tc>
        <w:tc>
          <w:tcPr>
            <w:tcW w:w="6379" w:type="dxa"/>
          </w:tcPr>
          <w:p w:rsidR="005F40D6" w:rsidRPr="00BA025F" w:rsidRDefault="005F40D6" w:rsidP="00ED309C">
            <w:pPr>
              <w:pStyle w:val="TableParagraph"/>
              <w:spacing w:line="263" w:lineRule="exact"/>
              <w:rPr>
                <w:sz w:val="24"/>
                <w:szCs w:val="24"/>
              </w:rPr>
            </w:pPr>
            <w:r w:rsidRPr="00BA025F">
              <w:rPr>
                <w:sz w:val="24"/>
                <w:szCs w:val="24"/>
              </w:rPr>
              <w:t>Нормы современного литературного русского</w:t>
            </w:r>
          </w:p>
          <w:p w:rsidR="005F40D6" w:rsidRPr="00BA025F" w:rsidRDefault="00C6746F" w:rsidP="00ED309C">
            <w:pPr>
              <w:pStyle w:val="TableParagraph"/>
              <w:spacing w:line="271" w:lineRule="exact"/>
              <w:rPr>
                <w:sz w:val="24"/>
                <w:szCs w:val="24"/>
              </w:rPr>
            </w:pPr>
            <w:r w:rsidRPr="00BA025F">
              <w:rPr>
                <w:sz w:val="24"/>
                <w:szCs w:val="24"/>
              </w:rPr>
              <w:t>Я</w:t>
            </w:r>
            <w:r w:rsidR="005F40D6" w:rsidRPr="00BA025F">
              <w:rPr>
                <w:sz w:val="24"/>
                <w:szCs w:val="24"/>
              </w:rPr>
              <w:t>зыка</w:t>
            </w:r>
          </w:p>
        </w:tc>
        <w:tc>
          <w:tcPr>
            <w:tcW w:w="1984" w:type="dxa"/>
          </w:tcPr>
          <w:p w:rsidR="005F40D6" w:rsidRPr="00BA025F" w:rsidRDefault="005F40D6" w:rsidP="005F40D6">
            <w:pPr>
              <w:pStyle w:val="TableParagraph"/>
              <w:spacing w:line="265" w:lineRule="exact"/>
              <w:ind w:left="7"/>
              <w:jc w:val="center"/>
              <w:rPr>
                <w:sz w:val="24"/>
                <w:szCs w:val="24"/>
              </w:rPr>
            </w:pPr>
            <w:r w:rsidRPr="00BA025F">
              <w:rPr>
                <w:w w:val="99"/>
                <w:sz w:val="24"/>
                <w:szCs w:val="24"/>
              </w:rPr>
              <w:t>3</w:t>
            </w:r>
          </w:p>
        </w:tc>
      </w:tr>
      <w:tr w:rsidR="005F40D6" w:rsidRPr="00BA025F" w:rsidTr="005035ED">
        <w:trPr>
          <w:trHeight w:val="316"/>
        </w:trPr>
        <w:tc>
          <w:tcPr>
            <w:tcW w:w="1559" w:type="dxa"/>
          </w:tcPr>
          <w:p w:rsidR="005F40D6" w:rsidRPr="00BA025F" w:rsidRDefault="005F40D6" w:rsidP="005F40D6">
            <w:pPr>
              <w:pStyle w:val="TableParagraph"/>
              <w:jc w:val="center"/>
              <w:rPr>
                <w:sz w:val="24"/>
                <w:szCs w:val="24"/>
              </w:rPr>
            </w:pPr>
            <w:r w:rsidRPr="00BA025F">
              <w:rPr>
                <w:w w:val="99"/>
                <w:sz w:val="24"/>
                <w:szCs w:val="24"/>
              </w:rPr>
              <w:t>4</w:t>
            </w:r>
          </w:p>
        </w:tc>
        <w:tc>
          <w:tcPr>
            <w:tcW w:w="6379" w:type="dxa"/>
          </w:tcPr>
          <w:p w:rsidR="005F40D6" w:rsidRPr="00BA025F" w:rsidRDefault="005F40D6" w:rsidP="00ED309C">
            <w:pPr>
              <w:pStyle w:val="TableParagraph"/>
              <w:rPr>
                <w:sz w:val="24"/>
                <w:szCs w:val="24"/>
              </w:rPr>
            </w:pPr>
            <w:r w:rsidRPr="00BA025F">
              <w:rPr>
                <w:sz w:val="24"/>
                <w:szCs w:val="24"/>
              </w:rPr>
              <w:t>Лексика и фразеология</w:t>
            </w:r>
          </w:p>
        </w:tc>
        <w:tc>
          <w:tcPr>
            <w:tcW w:w="1984" w:type="dxa"/>
          </w:tcPr>
          <w:p w:rsidR="005F40D6" w:rsidRPr="00BA025F" w:rsidRDefault="005F40D6" w:rsidP="005F40D6">
            <w:pPr>
              <w:pStyle w:val="TableParagraph"/>
              <w:spacing w:line="263" w:lineRule="exact"/>
              <w:ind w:left="7"/>
              <w:jc w:val="center"/>
              <w:rPr>
                <w:sz w:val="24"/>
                <w:szCs w:val="24"/>
              </w:rPr>
            </w:pPr>
            <w:r w:rsidRPr="00BA025F">
              <w:rPr>
                <w:w w:val="99"/>
                <w:sz w:val="24"/>
                <w:szCs w:val="24"/>
              </w:rPr>
              <w:t>2</w:t>
            </w:r>
          </w:p>
        </w:tc>
      </w:tr>
      <w:tr w:rsidR="005F40D6" w:rsidRPr="00BA025F" w:rsidTr="005035ED">
        <w:trPr>
          <w:trHeight w:val="316"/>
        </w:trPr>
        <w:tc>
          <w:tcPr>
            <w:tcW w:w="1559" w:type="dxa"/>
          </w:tcPr>
          <w:p w:rsidR="005F40D6" w:rsidRPr="00BA025F" w:rsidRDefault="005F40D6" w:rsidP="005F40D6">
            <w:pPr>
              <w:pStyle w:val="TableParagraph"/>
              <w:jc w:val="center"/>
              <w:rPr>
                <w:sz w:val="24"/>
                <w:szCs w:val="24"/>
              </w:rPr>
            </w:pPr>
            <w:r w:rsidRPr="00BA025F">
              <w:rPr>
                <w:w w:val="99"/>
                <w:sz w:val="24"/>
                <w:szCs w:val="24"/>
              </w:rPr>
              <w:t>5</w:t>
            </w:r>
          </w:p>
        </w:tc>
        <w:tc>
          <w:tcPr>
            <w:tcW w:w="6379" w:type="dxa"/>
          </w:tcPr>
          <w:p w:rsidR="005F40D6" w:rsidRPr="00BA025F" w:rsidRDefault="005F40D6" w:rsidP="00ED309C">
            <w:pPr>
              <w:pStyle w:val="TableParagraph"/>
              <w:rPr>
                <w:sz w:val="24"/>
                <w:szCs w:val="24"/>
              </w:rPr>
            </w:pPr>
            <w:r w:rsidRPr="00BA025F">
              <w:rPr>
                <w:sz w:val="24"/>
                <w:szCs w:val="24"/>
              </w:rPr>
              <w:t>Фонетика и орфография</w:t>
            </w:r>
          </w:p>
        </w:tc>
        <w:tc>
          <w:tcPr>
            <w:tcW w:w="1984" w:type="dxa"/>
          </w:tcPr>
          <w:p w:rsidR="005F40D6" w:rsidRPr="00BA025F" w:rsidRDefault="005F40D6" w:rsidP="005F40D6">
            <w:pPr>
              <w:pStyle w:val="TableParagraph"/>
              <w:spacing w:line="263" w:lineRule="exact"/>
              <w:ind w:left="7"/>
              <w:jc w:val="center"/>
              <w:rPr>
                <w:sz w:val="24"/>
                <w:szCs w:val="24"/>
              </w:rPr>
            </w:pPr>
            <w:r w:rsidRPr="00BA025F">
              <w:rPr>
                <w:w w:val="99"/>
                <w:sz w:val="24"/>
                <w:szCs w:val="24"/>
              </w:rPr>
              <w:t>2</w:t>
            </w:r>
          </w:p>
        </w:tc>
      </w:tr>
      <w:tr w:rsidR="005F40D6" w:rsidRPr="00BA025F" w:rsidTr="005035ED">
        <w:trPr>
          <w:trHeight w:val="318"/>
        </w:trPr>
        <w:tc>
          <w:tcPr>
            <w:tcW w:w="1559" w:type="dxa"/>
          </w:tcPr>
          <w:p w:rsidR="005F40D6" w:rsidRPr="00BA025F" w:rsidRDefault="005F40D6" w:rsidP="005F40D6">
            <w:pPr>
              <w:pStyle w:val="TableParagraph"/>
              <w:spacing w:line="263" w:lineRule="exact"/>
              <w:jc w:val="center"/>
              <w:rPr>
                <w:sz w:val="24"/>
                <w:szCs w:val="24"/>
              </w:rPr>
            </w:pPr>
            <w:r w:rsidRPr="00BA025F">
              <w:rPr>
                <w:w w:val="99"/>
                <w:sz w:val="24"/>
                <w:szCs w:val="24"/>
              </w:rPr>
              <w:t>6</w:t>
            </w:r>
          </w:p>
        </w:tc>
        <w:tc>
          <w:tcPr>
            <w:tcW w:w="6379" w:type="dxa"/>
          </w:tcPr>
          <w:p w:rsidR="005F40D6" w:rsidRPr="00BA025F" w:rsidRDefault="005F40D6" w:rsidP="00ED309C">
            <w:pPr>
              <w:pStyle w:val="TableParagraph"/>
              <w:spacing w:line="263" w:lineRule="exact"/>
              <w:rPr>
                <w:sz w:val="24"/>
                <w:szCs w:val="24"/>
              </w:rPr>
            </w:pPr>
            <w:r w:rsidRPr="00BA025F">
              <w:rPr>
                <w:sz w:val="24"/>
                <w:szCs w:val="24"/>
              </w:rPr>
              <w:t>Синтаксис и пунктуация</w:t>
            </w:r>
          </w:p>
        </w:tc>
        <w:tc>
          <w:tcPr>
            <w:tcW w:w="1984" w:type="dxa"/>
          </w:tcPr>
          <w:p w:rsidR="005F40D6" w:rsidRPr="00BA025F" w:rsidRDefault="005F40D6" w:rsidP="005F40D6">
            <w:pPr>
              <w:pStyle w:val="TableParagraph"/>
              <w:spacing w:line="265" w:lineRule="exact"/>
              <w:ind w:left="7"/>
              <w:jc w:val="center"/>
              <w:rPr>
                <w:sz w:val="24"/>
                <w:szCs w:val="24"/>
              </w:rPr>
            </w:pPr>
            <w:r w:rsidRPr="00BA025F">
              <w:rPr>
                <w:w w:val="99"/>
                <w:sz w:val="24"/>
                <w:szCs w:val="24"/>
              </w:rPr>
              <w:t>2</w:t>
            </w:r>
          </w:p>
        </w:tc>
      </w:tr>
      <w:tr w:rsidR="005F40D6" w:rsidRPr="00BA025F" w:rsidTr="005035ED">
        <w:trPr>
          <w:trHeight w:val="318"/>
        </w:trPr>
        <w:tc>
          <w:tcPr>
            <w:tcW w:w="1559" w:type="dxa"/>
          </w:tcPr>
          <w:p w:rsidR="005F40D6" w:rsidRPr="00BA025F" w:rsidRDefault="005F40D6" w:rsidP="005F40D6">
            <w:pPr>
              <w:pStyle w:val="TableParagraph"/>
              <w:spacing w:line="263" w:lineRule="exact"/>
              <w:jc w:val="center"/>
              <w:rPr>
                <w:sz w:val="24"/>
                <w:szCs w:val="24"/>
              </w:rPr>
            </w:pPr>
            <w:r w:rsidRPr="00BA025F">
              <w:rPr>
                <w:w w:val="99"/>
                <w:sz w:val="24"/>
                <w:szCs w:val="24"/>
              </w:rPr>
              <w:t>7</w:t>
            </w:r>
          </w:p>
        </w:tc>
        <w:tc>
          <w:tcPr>
            <w:tcW w:w="6379" w:type="dxa"/>
          </w:tcPr>
          <w:p w:rsidR="005F40D6" w:rsidRPr="00BA025F" w:rsidRDefault="005F40D6" w:rsidP="00ED309C">
            <w:pPr>
              <w:pStyle w:val="TableParagraph"/>
              <w:spacing w:line="263" w:lineRule="exact"/>
              <w:rPr>
                <w:sz w:val="24"/>
                <w:szCs w:val="24"/>
              </w:rPr>
            </w:pPr>
            <w:r w:rsidRPr="00BA025F">
              <w:rPr>
                <w:sz w:val="24"/>
                <w:szCs w:val="24"/>
              </w:rPr>
              <w:t>Изобразительно-выразительные средства языка</w:t>
            </w:r>
          </w:p>
        </w:tc>
        <w:tc>
          <w:tcPr>
            <w:tcW w:w="1984" w:type="dxa"/>
          </w:tcPr>
          <w:p w:rsidR="005F40D6" w:rsidRPr="00BA025F" w:rsidRDefault="005F40D6" w:rsidP="005F40D6">
            <w:pPr>
              <w:pStyle w:val="TableParagraph"/>
              <w:spacing w:line="265" w:lineRule="exact"/>
              <w:ind w:left="7"/>
              <w:jc w:val="center"/>
              <w:rPr>
                <w:sz w:val="24"/>
                <w:szCs w:val="24"/>
              </w:rPr>
            </w:pPr>
            <w:r w:rsidRPr="00BA025F">
              <w:rPr>
                <w:w w:val="99"/>
                <w:sz w:val="24"/>
                <w:szCs w:val="24"/>
              </w:rPr>
              <w:t>2</w:t>
            </w:r>
          </w:p>
        </w:tc>
      </w:tr>
      <w:tr w:rsidR="005F40D6" w:rsidRPr="00BA025F" w:rsidTr="005035ED">
        <w:trPr>
          <w:trHeight w:val="316"/>
        </w:trPr>
        <w:tc>
          <w:tcPr>
            <w:tcW w:w="1559" w:type="dxa"/>
          </w:tcPr>
          <w:p w:rsidR="005F40D6" w:rsidRPr="00BA025F" w:rsidRDefault="005F40D6" w:rsidP="005F40D6">
            <w:pPr>
              <w:pStyle w:val="TableParagraph"/>
              <w:jc w:val="center"/>
              <w:rPr>
                <w:sz w:val="24"/>
                <w:szCs w:val="24"/>
              </w:rPr>
            </w:pPr>
            <w:r w:rsidRPr="00BA025F">
              <w:rPr>
                <w:w w:val="99"/>
                <w:sz w:val="24"/>
                <w:szCs w:val="24"/>
              </w:rPr>
              <w:t>8</w:t>
            </w:r>
          </w:p>
        </w:tc>
        <w:tc>
          <w:tcPr>
            <w:tcW w:w="6379" w:type="dxa"/>
          </w:tcPr>
          <w:p w:rsidR="005F40D6" w:rsidRPr="00BA025F" w:rsidRDefault="005F40D6" w:rsidP="00ED309C">
            <w:pPr>
              <w:pStyle w:val="TableParagraph"/>
              <w:rPr>
                <w:sz w:val="24"/>
                <w:szCs w:val="24"/>
              </w:rPr>
            </w:pPr>
            <w:r w:rsidRPr="00BA025F">
              <w:rPr>
                <w:sz w:val="24"/>
                <w:szCs w:val="24"/>
              </w:rPr>
              <w:t>Комплексный анализ текста</w:t>
            </w:r>
          </w:p>
        </w:tc>
        <w:tc>
          <w:tcPr>
            <w:tcW w:w="1984" w:type="dxa"/>
          </w:tcPr>
          <w:p w:rsidR="005F40D6" w:rsidRPr="00BA025F" w:rsidRDefault="005F40D6" w:rsidP="005F40D6">
            <w:pPr>
              <w:pStyle w:val="TableParagraph"/>
              <w:spacing w:line="263" w:lineRule="exact"/>
              <w:ind w:left="7"/>
              <w:jc w:val="center"/>
              <w:rPr>
                <w:sz w:val="24"/>
                <w:szCs w:val="24"/>
              </w:rPr>
            </w:pPr>
            <w:r w:rsidRPr="00BA025F">
              <w:rPr>
                <w:w w:val="99"/>
                <w:sz w:val="24"/>
                <w:szCs w:val="24"/>
              </w:rPr>
              <w:t>1</w:t>
            </w:r>
          </w:p>
        </w:tc>
      </w:tr>
      <w:tr w:rsidR="005F40D6" w:rsidRPr="00BA025F" w:rsidTr="005035ED">
        <w:trPr>
          <w:trHeight w:val="318"/>
        </w:trPr>
        <w:tc>
          <w:tcPr>
            <w:tcW w:w="1559" w:type="dxa"/>
          </w:tcPr>
          <w:p w:rsidR="005F40D6" w:rsidRPr="00BA025F" w:rsidRDefault="005F40D6" w:rsidP="005F40D6">
            <w:pPr>
              <w:pStyle w:val="TableParagraph"/>
              <w:jc w:val="center"/>
              <w:rPr>
                <w:sz w:val="24"/>
                <w:szCs w:val="24"/>
              </w:rPr>
            </w:pPr>
            <w:r w:rsidRPr="00BA025F">
              <w:rPr>
                <w:w w:val="99"/>
                <w:sz w:val="24"/>
                <w:szCs w:val="24"/>
              </w:rPr>
              <w:t>9</w:t>
            </w:r>
          </w:p>
        </w:tc>
        <w:tc>
          <w:tcPr>
            <w:tcW w:w="6379" w:type="dxa"/>
          </w:tcPr>
          <w:p w:rsidR="005F40D6" w:rsidRPr="00BA025F" w:rsidRDefault="005F40D6" w:rsidP="00ED309C">
            <w:pPr>
              <w:pStyle w:val="TableParagraph"/>
              <w:rPr>
                <w:sz w:val="24"/>
                <w:szCs w:val="24"/>
              </w:rPr>
            </w:pPr>
            <w:r w:rsidRPr="00BA025F">
              <w:rPr>
                <w:sz w:val="24"/>
                <w:szCs w:val="24"/>
              </w:rPr>
              <w:t>Олимпиада по русскому языку</w:t>
            </w:r>
          </w:p>
        </w:tc>
        <w:tc>
          <w:tcPr>
            <w:tcW w:w="1984" w:type="dxa"/>
          </w:tcPr>
          <w:p w:rsidR="005F40D6" w:rsidRPr="00BA025F" w:rsidRDefault="005F40D6" w:rsidP="005F40D6">
            <w:pPr>
              <w:pStyle w:val="TableParagraph"/>
              <w:spacing w:line="263" w:lineRule="exact"/>
              <w:ind w:left="7"/>
              <w:jc w:val="center"/>
              <w:rPr>
                <w:sz w:val="24"/>
                <w:szCs w:val="24"/>
              </w:rPr>
            </w:pPr>
            <w:r w:rsidRPr="00BA025F">
              <w:rPr>
                <w:w w:val="99"/>
                <w:sz w:val="24"/>
                <w:szCs w:val="24"/>
              </w:rPr>
              <w:t>1</w:t>
            </w:r>
          </w:p>
        </w:tc>
      </w:tr>
      <w:tr w:rsidR="005F40D6" w:rsidRPr="00BA025F" w:rsidTr="005035ED">
        <w:trPr>
          <w:trHeight w:val="316"/>
        </w:trPr>
        <w:tc>
          <w:tcPr>
            <w:tcW w:w="1559" w:type="dxa"/>
          </w:tcPr>
          <w:p w:rsidR="005F40D6" w:rsidRPr="00BA025F" w:rsidRDefault="005F40D6" w:rsidP="005F40D6">
            <w:pPr>
              <w:pStyle w:val="TableParagraph"/>
              <w:jc w:val="center"/>
              <w:rPr>
                <w:sz w:val="24"/>
                <w:szCs w:val="24"/>
              </w:rPr>
            </w:pPr>
            <w:r w:rsidRPr="00BA025F">
              <w:rPr>
                <w:sz w:val="24"/>
                <w:szCs w:val="24"/>
              </w:rPr>
              <w:t>10</w:t>
            </w:r>
          </w:p>
        </w:tc>
        <w:tc>
          <w:tcPr>
            <w:tcW w:w="6379" w:type="dxa"/>
          </w:tcPr>
          <w:p w:rsidR="005F40D6" w:rsidRPr="00BA025F" w:rsidRDefault="005F40D6" w:rsidP="00ED309C">
            <w:pPr>
              <w:pStyle w:val="TableParagraph"/>
              <w:rPr>
                <w:sz w:val="24"/>
                <w:szCs w:val="24"/>
              </w:rPr>
            </w:pPr>
            <w:r w:rsidRPr="00BA025F">
              <w:rPr>
                <w:sz w:val="24"/>
                <w:szCs w:val="24"/>
              </w:rPr>
              <w:t>Обобщающее занятие</w:t>
            </w:r>
          </w:p>
        </w:tc>
        <w:tc>
          <w:tcPr>
            <w:tcW w:w="1984" w:type="dxa"/>
          </w:tcPr>
          <w:p w:rsidR="005F40D6" w:rsidRPr="00BA025F" w:rsidRDefault="005F40D6" w:rsidP="005F40D6">
            <w:pPr>
              <w:pStyle w:val="TableParagraph"/>
              <w:spacing w:line="263" w:lineRule="exact"/>
              <w:ind w:left="7"/>
              <w:jc w:val="center"/>
              <w:rPr>
                <w:sz w:val="24"/>
                <w:szCs w:val="24"/>
              </w:rPr>
            </w:pPr>
            <w:r w:rsidRPr="00BA025F">
              <w:rPr>
                <w:w w:val="99"/>
                <w:sz w:val="24"/>
                <w:szCs w:val="24"/>
              </w:rPr>
              <w:t>1</w:t>
            </w:r>
          </w:p>
        </w:tc>
      </w:tr>
      <w:tr w:rsidR="005F40D6" w:rsidRPr="00BA025F" w:rsidTr="005035ED">
        <w:trPr>
          <w:trHeight w:val="318"/>
        </w:trPr>
        <w:tc>
          <w:tcPr>
            <w:tcW w:w="7938" w:type="dxa"/>
            <w:gridSpan w:val="2"/>
          </w:tcPr>
          <w:p w:rsidR="005F40D6" w:rsidRPr="00BA025F" w:rsidRDefault="005F40D6" w:rsidP="00ED309C">
            <w:pPr>
              <w:pStyle w:val="TableParagraph"/>
              <w:spacing w:line="265" w:lineRule="exact"/>
              <w:ind w:right="95"/>
              <w:jc w:val="right"/>
              <w:rPr>
                <w:b/>
                <w:sz w:val="24"/>
                <w:szCs w:val="24"/>
              </w:rPr>
            </w:pPr>
            <w:r w:rsidRPr="00BA025F">
              <w:rPr>
                <w:b/>
                <w:sz w:val="24"/>
                <w:szCs w:val="24"/>
              </w:rPr>
              <w:t>Итого:</w:t>
            </w:r>
          </w:p>
        </w:tc>
        <w:tc>
          <w:tcPr>
            <w:tcW w:w="1984" w:type="dxa"/>
          </w:tcPr>
          <w:p w:rsidR="005F40D6" w:rsidRPr="00BA025F" w:rsidRDefault="004E60E6" w:rsidP="004E60E6">
            <w:pPr>
              <w:pStyle w:val="TableParagraph"/>
              <w:spacing w:line="268" w:lineRule="exact"/>
              <w:ind w:left="142" w:right="67"/>
              <w:jc w:val="center"/>
              <w:rPr>
                <w:b/>
                <w:sz w:val="24"/>
                <w:szCs w:val="24"/>
              </w:rPr>
            </w:pPr>
            <w:r w:rsidRPr="00BA025F">
              <w:rPr>
                <w:b/>
                <w:sz w:val="24"/>
                <w:szCs w:val="24"/>
              </w:rPr>
              <w:t>1</w:t>
            </w:r>
            <w:r w:rsidR="005F40D6" w:rsidRPr="00BA025F">
              <w:rPr>
                <w:b/>
                <w:sz w:val="24"/>
                <w:szCs w:val="24"/>
              </w:rPr>
              <w:t>7</w:t>
            </w:r>
          </w:p>
        </w:tc>
      </w:tr>
    </w:tbl>
    <w:p w:rsidR="005F40D6" w:rsidRPr="00BA025F" w:rsidRDefault="005F40D6" w:rsidP="005F40D6">
      <w:pPr>
        <w:rPr>
          <w:sz w:val="24"/>
          <w:szCs w:val="24"/>
        </w:rPr>
      </w:pPr>
    </w:p>
    <w:p w:rsidR="00457EDB" w:rsidRPr="00BA025F" w:rsidRDefault="00457EDB" w:rsidP="00457EDB">
      <w:pPr>
        <w:tabs>
          <w:tab w:val="left" w:pos="3078"/>
        </w:tabs>
        <w:jc w:val="center"/>
        <w:rPr>
          <w:b/>
          <w:sz w:val="24"/>
          <w:szCs w:val="24"/>
        </w:rPr>
      </w:pPr>
      <w:r w:rsidRPr="00BA025F">
        <w:rPr>
          <w:b/>
          <w:sz w:val="24"/>
          <w:szCs w:val="24"/>
        </w:rPr>
        <w:t xml:space="preserve">Программа курса внеурочной деятельности </w:t>
      </w:r>
    </w:p>
    <w:p w:rsidR="008C01B5" w:rsidRPr="00BA025F" w:rsidRDefault="00457EDB" w:rsidP="00BF13A8">
      <w:pPr>
        <w:tabs>
          <w:tab w:val="left" w:pos="3078"/>
        </w:tabs>
        <w:jc w:val="center"/>
        <w:rPr>
          <w:sz w:val="24"/>
          <w:szCs w:val="24"/>
        </w:rPr>
      </w:pPr>
      <w:r w:rsidRPr="00BA025F">
        <w:rPr>
          <w:b/>
          <w:sz w:val="24"/>
          <w:szCs w:val="24"/>
        </w:rPr>
        <w:t>«Обществознание в твоей жизни: теория и практика», 9 класс</w:t>
      </w:r>
      <w:r w:rsidR="008C01B5" w:rsidRPr="00BA025F">
        <w:rPr>
          <w:sz w:val="24"/>
          <w:szCs w:val="24"/>
        </w:rPr>
        <w:t xml:space="preserve"> </w:t>
      </w:r>
    </w:p>
    <w:p w:rsidR="008C01B5" w:rsidRPr="00BA025F" w:rsidRDefault="008C01B5" w:rsidP="00BF13A8">
      <w:pPr>
        <w:tabs>
          <w:tab w:val="left" w:pos="3078"/>
        </w:tabs>
        <w:jc w:val="center"/>
        <w:rPr>
          <w:sz w:val="24"/>
          <w:szCs w:val="24"/>
        </w:rPr>
      </w:pPr>
      <w:r w:rsidRPr="00BA025F">
        <w:rPr>
          <w:sz w:val="24"/>
          <w:szCs w:val="24"/>
        </w:rPr>
        <w:t>Социальное направление</w:t>
      </w:r>
    </w:p>
    <w:p w:rsidR="00457EDB" w:rsidRPr="00BA025F" w:rsidRDefault="00457EDB" w:rsidP="00BF13A8">
      <w:pPr>
        <w:tabs>
          <w:tab w:val="left" w:pos="3078"/>
        </w:tabs>
        <w:jc w:val="center"/>
        <w:rPr>
          <w:b/>
          <w:sz w:val="24"/>
          <w:szCs w:val="24"/>
        </w:rPr>
      </w:pPr>
    </w:p>
    <w:p w:rsidR="00457EDB" w:rsidRPr="00BA025F" w:rsidRDefault="00457EDB" w:rsidP="00BF13A8">
      <w:pPr>
        <w:ind w:right="918"/>
        <w:jc w:val="both"/>
        <w:rPr>
          <w:sz w:val="24"/>
          <w:szCs w:val="24"/>
        </w:rPr>
      </w:pPr>
      <w:r w:rsidRPr="00BA025F">
        <w:rPr>
          <w:sz w:val="24"/>
          <w:szCs w:val="24"/>
        </w:rPr>
        <w:t xml:space="preserve">Планируемые результаты. </w:t>
      </w:r>
    </w:p>
    <w:p w:rsidR="00457EDB" w:rsidRPr="00BA025F" w:rsidRDefault="00457EDB" w:rsidP="00BF13A8">
      <w:pPr>
        <w:ind w:right="918"/>
        <w:jc w:val="both"/>
        <w:rPr>
          <w:b/>
          <w:sz w:val="24"/>
          <w:szCs w:val="24"/>
        </w:rPr>
      </w:pPr>
      <w:r w:rsidRPr="00BA025F">
        <w:rPr>
          <w:b/>
          <w:sz w:val="24"/>
          <w:szCs w:val="24"/>
        </w:rPr>
        <w:t>Личностные:</w:t>
      </w:r>
    </w:p>
    <w:p w:rsidR="00457EDB" w:rsidRPr="00BA025F" w:rsidRDefault="00457EDB" w:rsidP="00BF13A8">
      <w:pPr>
        <w:ind w:right="918"/>
        <w:jc w:val="both"/>
        <w:rPr>
          <w:sz w:val="24"/>
          <w:szCs w:val="24"/>
        </w:rPr>
      </w:pPr>
      <w:r w:rsidRPr="00BA025F">
        <w:rPr>
          <w:sz w:val="24"/>
          <w:szCs w:val="24"/>
        </w:rPr>
        <w:t xml:space="preserve">- умение работать в сотрудничестве с другими, отвечать за свои решения;  </w:t>
      </w:r>
    </w:p>
    <w:p w:rsidR="00457EDB" w:rsidRPr="00BA025F" w:rsidRDefault="00457EDB" w:rsidP="00BF13A8">
      <w:pPr>
        <w:ind w:right="918"/>
        <w:jc w:val="both"/>
        <w:rPr>
          <w:sz w:val="24"/>
          <w:szCs w:val="24"/>
        </w:rPr>
      </w:pPr>
      <w:r w:rsidRPr="00BA025F">
        <w:rPr>
          <w:sz w:val="24"/>
          <w:szCs w:val="24"/>
        </w:rPr>
        <w:t>- личная и взаимная ответственность;</w:t>
      </w:r>
    </w:p>
    <w:p w:rsidR="00457EDB" w:rsidRPr="00BA025F" w:rsidRDefault="00457EDB" w:rsidP="00BF13A8">
      <w:pPr>
        <w:ind w:right="918"/>
        <w:jc w:val="both"/>
        <w:rPr>
          <w:b/>
          <w:sz w:val="24"/>
          <w:szCs w:val="24"/>
        </w:rPr>
      </w:pPr>
      <w:r w:rsidRPr="00BA025F">
        <w:rPr>
          <w:sz w:val="24"/>
          <w:szCs w:val="24"/>
        </w:rPr>
        <w:t>-формирование когнитивной и коммуникативной компетенций через организацию познавательной деятельности в группах  и индивидуально;</w:t>
      </w:r>
    </w:p>
    <w:p w:rsidR="00457EDB" w:rsidRPr="00BA025F" w:rsidRDefault="00457EDB" w:rsidP="00BF13A8">
      <w:pPr>
        <w:ind w:right="918"/>
        <w:jc w:val="both"/>
        <w:rPr>
          <w:sz w:val="24"/>
          <w:szCs w:val="24"/>
        </w:rPr>
      </w:pPr>
      <w:r w:rsidRPr="00BA025F">
        <w:rPr>
          <w:sz w:val="24"/>
          <w:szCs w:val="24"/>
        </w:rPr>
        <w:t>- готовность действия в нестандартных ситуациях.</w:t>
      </w:r>
    </w:p>
    <w:p w:rsidR="00457EDB" w:rsidRPr="00BA025F" w:rsidRDefault="00457EDB" w:rsidP="00BF13A8">
      <w:pPr>
        <w:shd w:val="clear" w:color="auto" w:fill="FFFFFF"/>
        <w:ind w:right="918"/>
        <w:jc w:val="both"/>
        <w:rPr>
          <w:sz w:val="24"/>
          <w:szCs w:val="24"/>
        </w:rPr>
      </w:pPr>
      <w:r w:rsidRPr="00BA025F">
        <w:rPr>
          <w:b/>
          <w:bCs/>
          <w:sz w:val="24"/>
          <w:szCs w:val="24"/>
        </w:rPr>
        <w:t>Метапредметные</w:t>
      </w:r>
      <w:r w:rsidRPr="00BA025F">
        <w:rPr>
          <w:sz w:val="24"/>
          <w:szCs w:val="24"/>
        </w:rPr>
        <w:t> результаты изучения обществознания выпускниками основной школы проявляются в:</w:t>
      </w:r>
    </w:p>
    <w:p w:rsidR="00457EDB" w:rsidRPr="00BA025F" w:rsidRDefault="00457EDB" w:rsidP="00BF13A8">
      <w:pPr>
        <w:ind w:right="918"/>
        <w:jc w:val="both"/>
        <w:rPr>
          <w:sz w:val="24"/>
          <w:szCs w:val="24"/>
        </w:rPr>
      </w:pPr>
      <w:r w:rsidRPr="00BA025F">
        <w:rPr>
          <w:sz w:val="24"/>
          <w:szCs w:val="24"/>
        </w:rPr>
        <w:t>- умении сознательно организовывать свою познавательную деятельность (от постановки цели до получения и оценки результата);</w:t>
      </w:r>
      <w:r w:rsidRPr="00BA025F">
        <w:rPr>
          <w:sz w:val="24"/>
          <w:szCs w:val="24"/>
        </w:rPr>
        <w:br/>
        <w:t>-умении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r w:rsidRPr="00BA025F">
        <w:rPr>
          <w:sz w:val="24"/>
          <w:szCs w:val="24"/>
        </w:rPr>
        <w:b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r w:rsidRPr="00BA025F">
        <w:rPr>
          <w:sz w:val="24"/>
          <w:szCs w:val="24"/>
        </w:rPr>
        <w:b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457EDB" w:rsidRPr="00BA025F" w:rsidRDefault="00457EDB" w:rsidP="00BF13A8">
      <w:pPr>
        <w:ind w:right="918"/>
        <w:jc w:val="both"/>
        <w:rPr>
          <w:sz w:val="24"/>
          <w:szCs w:val="24"/>
        </w:rPr>
      </w:pPr>
      <w:r w:rsidRPr="00BA025F">
        <w:rPr>
          <w:b/>
          <w:bCs/>
          <w:sz w:val="24"/>
          <w:szCs w:val="24"/>
        </w:rPr>
        <w:t>Предметными</w:t>
      </w:r>
      <w:r w:rsidRPr="00BA025F">
        <w:rPr>
          <w:sz w:val="24"/>
          <w:szCs w:val="24"/>
        </w:rPr>
        <w:t> результатами освоения выпускниками основной школы содержания программы по обществознанию являются :</w:t>
      </w:r>
      <w:r w:rsidRPr="00BA025F">
        <w:rPr>
          <w:sz w:val="24"/>
          <w:szCs w:val="24"/>
        </w:rPr>
        <w:br/>
        <w:t>-относительно целостное представление об обществе и о человеке, о сферах и областях общественной  жизни, механизмах и регуляторах деятельности людей;</w:t>
      </w:r>
      <w:r w:rsidRPr="00BA025F">
        <w:rPr>
          <w:sz w:val="24"/>
          <w:szCs w:val="24"/>
        </w:rPr>
        <w:br/>
        <w:t>- знание ряда ключевых понятий об основных социальных объектах; умение объяснять явления социальной действительности с опорой на эти понятия.</w:t>
      </w:r>
      <w:r w:rsidRPr="00BA025F">
        <w:rPr>
          <w:sz w:val="24"/>
          <w:szCs w:val="24"/>
        </w:rPr>
        <w:br/>
        <w:t xml:space="preserve">-знания, умения и ценностные установки, необходимые для сознательного выполнения </w:t>
      </w:r>
    </w:p>
    <w:p w:rsidR="00457EDB" w:rsidRPr="00BA025F" w:rsidRDefault="00457EDB" w:rsidP="00BF13A8">
      <w:pPr>
        <w:ind w:right="918"/>
        <w:jc w:val="both"/>
        <w:rPr>
          <w:sz w:val="24"/>
          <w:szCs w:val="24"/>
        </w:rPr>
      </w:pPr>
      <w:r w:rsidRPr="00BA025F">
        <w:rPr>
          <w:sz w:val="24"/>
          <w:szCs w:val="24"/>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r w:rsidRPr="00BA025F">
        <w:rPr>
          <w:sz w:val="24"/>
          <w:szCs w:val="24"/>
        </w:rPr>
        <w:b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r w:rsidRPr="00BA025F">
        <w:rPr>
          <w:sz w:val="24"/>
          <w:szCs w:val="24"/>
        </w:rPr>
        <w:br/>
        <w:t>-понимание значения трудовой деятельности для личности и для общества;</w:t>
      </w:r>
      <w:r w:rsidRPr="00BA025F">
        <w:rPr>
          <w:sz w:val="24"/>
          <w:szCs w:val="24"/>
        </w:rPr>
        <w:br/>
        <w:t>- знакомство с отдельными приемами и техниками преодоления конфликтов.</w:t>
      </w:r>
    </w:p>
    <w:p w:rsidR="00457EDB" w:rsidRPr="00BA025F" w:rsidRDefault="00457EDB" w:rsidP="00BF13A8">
      <w:pPr>
        <w:ind w:right="918"/>
        <w:jc w:val="both"/>
        <w:rPr>
          <w:sz w:val="24"/>
          <w:szCs w:val="24"/>
        </w:rPr>
      </w:pPr>
    </w:p>
    <w:p w:rsidR="00457EDB" w:rsidRPr="00BA025F" w:rsidRDefault="00457EDB" w:rsidP="00BF13A8">
      <w:pPr>
        <w:shd w:val="clear" w:color="auto" w:fill="FFFFFF"/>
        <w:ind w:right="918"/>
        <w:jc w:val="center"/>
        <w:rPr>
          <w:sz w:val="24"/>
          <w:szCs w:val="24"/>
        </w:rPr>
      </w:pPr>
      <w:r w:rsidRPr="00BA025F">
        <w:rPr>
          <w:b/>
          <w:sz w:val="24"/>
          <w:szCs w:val="24"/>
        </w:rPr>
        <w:t xml:space="preserve">Содержание курса </w:t>
      </w:r>
      <w:r w:rsidRPr="00BA025F">
        <w:rPr>
          <w:b/>
          <w:bCs/>
          <w:sz w:val="24"/>
          <w:szCs w:val="24"/>
        </w:rPr>
        <w:t>«Общество  в твоей жизни теория и практика»</w:t>
      </w:r>
    </w:p>
    <w:p w:rsidR="00457EDB" w:rsidRPr="00BA025F" w:rsidRDefault="00457EDB" w:rsidP="00BF13A8">
      <w:pPr>
        <w:ind w:right="918"/>
        <w:jc w:val="both"/>
        <w:rPr>
          <w:sz w:val="24"/>
          <w:szCs w:val="24"/>
        </w:rPr>
      </w:pPr>
      <w:r w:rsidRPr="00BA025F">
        <w:rPr>
          <w:sz w:val="24"/>
          <w:szCs w:val="24"/>
        </w:rPr>
        <w:t>Курс рассчитан на 35 часов (один час в неделю).</w:t>
      </w:r>
    </w:p>
    <w:p w:rsidR="00457EDB" w:rsidRPr="00BA025F" w:rsidRDefault="00457EDB" w:rsidP="00BF13A8">
      <w:pPr>
        <w:ind w:right="918"/>
        <w:jc w:val="both"/>
        <w:rPr>
          <w:sz w:val="24"/>
          <w:szCs w:val="24"/>
        </w:rPr>
      </w:pPr>
      <w:r w:rsidRPr="00BA025F">
        <w:rPr>
          <w:b/>
          <w:sz w:val="24"/>
          <w:szCs w:val="24"/>
        </w:rPr>
        <w:t>Тема 1. Ведение.(ч.)</w:t>
      </w:r>
      <w:r w:rsidRPr="00BA025F">
        <w:rPr>
          <w:sz w:val="24"/>
          <w:szCs w:val="24"/>
        </w:rPr>
        <w:t xml:space="preserve"> Вводное занятие.(Беседа.)</w:t>
      </w:r>
    </w:p>
    <w:p w:rsidR="00457EDB" w:rsidRPr="00BA025F" w:rsidRDefault="00457EDB" w:rsidP="00BF13A8">
      <w:pPr>
        <w:ind w:right="918"/>
        <w:jc w:val="both"/>
        <w:rPr>
          <w:sz w:val="24"/>
          <w:szCs w:val="24"/>
        </w:rPr>
      </w:pPr>
      <w:r w:rsidRPr="00BA025F">
        <w:rPr>
          <w:b/>
          <w:sz w:val="24"/>
          <w:szCs w:val="24"/>
        </w:rPr>
        <w:t>Тема 2.</w:t>
      </w:r>
      <w:r w:rsidRPr="00BA025F">
        <w:rPr>
          <w:sz w:val="24"/>
          <w:szCs w:val="24"/>
        </w:rPr>
        <w:t xml:space="preserve"> </w:t>
      </w:r>
      <w:r w:rsidRPr="00BA025F">
        <w:rPr>
          <w:b/>
          <w:sz w:val="24"/>
          <w:szCs w:val="24"/>
        </w:rPr>
        <w:t>Место человека в социуме.</w:t>
      </w:r>
      <w:r w:rsidRPr="00BA025F">
        <w:rPr>
          <w:sz w:val="24"/>
          <w:szCs w:val="24"/>
        </w:rPr>
        <w:t xml:space="preserve"> </w:t>
      </w:r>
      <w:r w:rsidRPr="00BA025F">
        <w:rPr>
          <w:b/>
          <w:sz w:val="24"/>
          <w:szCs w:val="24"/>
        </w:rPr>
        <w:t xml:space="preserve">(5ч.) </w:t>
      </w:r>
      <w:r w:rsidRPr="00BA025F">
        <w:rPr>
          <w:sz w:val="24"/>
          <w:szCs w:val="24"/>
        </w:rPr>
        <w:t>Человек - существо социальное. (Беседа.)</w:t>
      </w:r>
    </w:p>
    <w:p w:rsidR="00457EDB" w:rsidRPr="00BA025F" w:rsidRDefault="00457EDB" w:rsidP="00BF13A8">
      <w:pPr>
        <w:ind w:right="918"/>
        <w:jc w:val="both"/>
        <w:rPr>
          <w:sz w:val="24"/>
          <w:szCs w:val="24"/>
        </w:rPr>
      </w:pPr>
      <w:r w:rsidRPr="00BA025F">
        <w:rPr>
          <w:sz w:val="24"/>
          <w:szCs w:val="24"/>
        </w:rPr>
        <w:t>Общение. Коммуникативные навыки (Практикум)</w:t>
      </w:r>
    </w:p>
    <w:p w:rsidR="00457EDB" w:rsidRPr="00BA025F" w:rsidRDefault="00457EDB" w:rsidP="00BF13A8">
      <w:pPr>
        <w:ind w:right="918"/>
        <w:jc w:val="both"/>
        <w:rPr>
          <w:sz w:val="24"/>
          <w:szCs w:val="24"/>
        </w:rPr>
      </w:pPr>
      <w:r w:rsidRPr="00BA025F">
        <w:rPr>
          <w:sz w:val="24"/>
          <w:szCs w:val="24"/>
        </w:rPr>
        <w:t>Ценностные ориентации (Мини-исследование.  «Ценностные ориентации   подростков»)</w:t>
      </w:r>
    </w:p>
    <w:p w:rsidR="00457EDB" w:rsidRPr="00BA025F" w:rsidRDefault="00457EDB" w:rsidP="00BF13A8">
      <w:pPr>
        <w:ind w:right="918"/>
        <w:jc w:val="both"/>
        <w:rPr>
          <w:sz w:val="24"/>
          <w:szCs w:val="24"/>
        </w:rPr>
      </w:pPr>
      <w:r w:rsidRPr="00BA025F">
        <w:rPr>
          <w:sz w:val="24"/>
          <w:szCs w:val="24"/>
        </w:rPr>
        <w:t>Межличностные  отношения (Практикум)</w:t>
      </w:r>
    </w:p>
    <w:p w:rsidR="00457EDB" w:rsidRPr="00BA025F" w:rsidRDefault="00457EDB" w:rsidP="00BF13A8">
      <w:pPr>
        <w:ind w:right="918"/>
        <w:jc w:val="both"/>
        <w:rPr>
          <w:sz w:val="24"/>
          <w:szCs w:val="24"/>
        </w:rPr>
      </w:pPr>
      <w:r w:rsidRPr="00BA025F">
        <w:rPr>
          <w:b/>
          <w:sz w:val="24"/>
          <w:szCs w:val="24"/>
        </w:rPr>
        <w:t>Тема 3.</w:t>
      </w:r>
      <w:r w:rsidRPr="00BA025F">
        <w:rPr>
          <w:sz w:val="24"/>
          <w:szCs w:val="24"/>
        </w:rPr>
        <w:t xml:space="preserve"> </w:t>
      </w:r>
      <w:r w:rsidRPr="00BA025F">
        <w:rPr>
          <w:b/>
          <w:sz w:val="24"/>
          <w:szCs w:val="24"/>
        </w:rPr>
        <w:t>«Политическая культура»(7ч.)</w:t>
      </w:r>
      <w:r w:rsidRPr="00BA025F">
        <w:rPr>
          <w:sz w:val="24"/>
          <w:szCs w:val="24"/>
        </w:rPr>
        <w:t xml:space="preserve"> Гражданин  РФ.(Семинар)</w:t>
      </w:r>
    </w:p>
    <w:p w:rsidR="00457EDB" w:rsidRPr="00BA025F" w:rsidRDefault="00457EDB" w:rsidP="00BF13A8">
      <w:pPr>
        <w:ind w:right="918"/>
        <w:jc w:val="both"/>
        <w:rPr>
          <w:sz w:val="24"/>
          <w:szCs w:val="24"/>
        </w:rPr>
      </w:pPr>
      <w:r w:rsidRPr="00BA025F">
        <w:rPr>
          <w:sz w:val="24"/>
          <w:szCs w:val="24"/>
        </w:rPr>
        <w:t>Символика Российской Федерации.(Проект)</w:t>
      </w:r>
    </w:p>
    <w:p w:rsidR="00457EDB" w:rsidRPr="00BA025F" w:rsidRDefault="00457EDB" w:rsidP="00BF13A8">
      <w:pPr>
        <w:ind w:right="918"/>
        <w:jc w:val="both"/>
        <w:rPr>
          <w:sz w:val="24"/>
          <w:szCs w:val="24"/>
        </w:rPr>
      </w:pPr>
      <w:r w:rsidRPr="00BA025F">
        <w:rPr>
          <w:sz w:val="24"/>
          <w:szCs w:val="24"/>
        </w:rPr>
        <w:t>Государственное устройство. (Беседа.)</w:t>
      </w:r>
    </w:p>
    <w:p w:rsidR="00457EDB" w:rsidRPr="00BA025F" w:rsidRDefault="00457EDB" w:rsidP="00BF13A8">
      <w:pPr>
        <w:ind w:right="918"/>
        <w:jc w:val="both"/>
        <w:rPr>
          <w:sz w:val="24"/>
          <w:szCs w:val="24"/>
        </w:rPr>
      </w:pPr>
      <w:r w:rsidRPr="00BA025F">
        <w:rPr>
          <w:sz w:val="24"/>
          <w:szCs w:val="24"/>
        </w:rPr>
        <w:t>Правовое государство. Гражданское общество. (Устный журнал)</w:t>
      </w:r>
    </w:p>
    <w:p w:rsidR="00457EDB" w:rsidRPr="00BA025F" w:rsidRDefault="00457EDB" w:rsidP="00BF13A8">
      <w:pPr>
        <w:ind w:right="918"/>
        <w:jc w:val="both"/>
        <w:rPr>
          <w:sz w:val="24"/>
          <w:szCs w:val="24"/>
        </w:rPr>
      </w:pPr>
      <w:r w:rsidRPr="00BA025F">
        <w:rPr>
          <w:b/>
          <w:sz w:val="24"/>
          <w:szCs w:val="24"/>
        </w:rPr>
        <w:t>Тема 4. «Будущий избиратель»(4ч.)</w:t>
      </w:r>
      <w:r w:rsidRPr="00BA025F">
        <w:rPr>
          <w:sz w:val="24"/>
          <w:szCs w:val="24"/>
        </w:rPr>
        <w:t xml:space="preserve"> Избирательное право в РФ.(Беседа)</w:t>
      </w:r>
    </w:p>
    <w:p w:rsidR="00457EDB" w:rsidRPr="00BA025F" w:rsidRDefault="00457EDB" w:rsidP="00BF13A8">
      <w:pPr>
        <w:ind w:right="918"/>
        <w:jc w:val="both"/>
        <w:rPr>
          <w:sz w:val="24"/>
          <w:szCs w:val="24"/>
        </w:rPr>
      </w:pPr>
      <w:r w:rsidRPr="00BA025F">
        <w:rPr>
          <w:sz w:val="24"/>
          <w:szCs w:val="24"/>
        </w:rPr>
        <w:t>Виды избирательных систем. (Практикум)</w:t>
      </w:r>
    </w:p>
    <w:p w:rsidR="00457EDB" w:rsidRPr="00BA025F" w:rsidRDefault="00457EDB" w:rsidP="00BF13A8">
      <w:pPr>
        <w:ind w:right="918"/>
        <w:jc w:val="both"/>
        <w:rPr>
          <w:sz w:val="24"/>
          <w:szCs w:val="24"/>
        </w:rPr>
      </w:pPr>
      <w:r w:rsidRPr="00BA025F">
        <w:rPr>
          <w:sz w:val="24"/>
          <w:szCs w:val="24"/>
        </w:rPr>
        <w:t>Избирательный процесс, его основные стадии. (Деловая игра)</w:t>
      </w:r>
    </w:p>
    <w:p w:rsidR="00457EDB" w:rsidRPr="00BA025F" w:rsidRDefault="00457EDB" w:rsidP="00BF13A8">
      <w:pPr>
        <w:ind w:right="918"/>
        <w:jc w:val="both"/>
        <w:rPr>
          <w:sz w:val="24"/>
          <w:szCs w:val="24"/>
        </w:rPr>
      </w:pPr>
      <w:r w:rsidRPr="00BA025F">
        <w:rPr>
          <w:b/>
          <w:sz w:val="24"/>
          <w:szCs w:val="24"/>
        </w:rPr>
        <w:t>Тема 5</w:t>
      </w:r>
      <w:r w:rsidRPr="00BA025F">
        <w:rPr>
          <w:sz w:val="24"/>
          <w:szCs w:val="24"/>
        </w:rPr>
        <w:t xml:space="preserve">. </w:t>
      </w:r>
      <w:r w:rsidRPr="00BA025F">
        <w:rPr>
          <w:b/>
          <w:sz w:val="24"/>
          <w:szCs w:val="24"/>
        </w:rPr>
        <w:t xml:space="preserve">«Правовая культура» (8ч.)  </w:t>
      </w:r>
      <w:r w:rsidRPr="00BA025F">
        <w:rPr>
          <w:sz w:val="24"/>
          <w:szCs w:val="24"/>
        </w:rPr>
        <w:t>Право в системе социальных норм. (Беседа)</w:t>
      </w:r>
    </w:p>
    <w:p w:rsidR="00457EDB" w:rsidRPr="00BA025F" w:rsidRDefault="00457EDB" w:rsidP="00BF13A8">
      <w:pPr>
        <w:ind w:right="918"/>
        <w:jc w:val="both"/>
        <w:rPr>
          <w:sz w:val="24"/>
          <w:szCs w:val="24"/>
        </w:rPr>
      </w:pPr>
      <w:r w:rsidRPr="00BA025F">
        <w:rPr>
          <w:sz w:val="24"/>
          <w:szCs w:val="24"/>
        </w:rPr>
        <w:t>Основной закон государства. (Решение задач)</w:t>
      </w:r>
    </w:p>
    <w:p w:rsidR="00457EDB" w:rsidRPr="00BA025F" w:rsidRDefault="00457EDB" w:rsidP="00BF13A8">
      <w:pPr>
        <w:ind w:right="918"/>
        <w:jc w:val="both"/>
        <w:rPr>
          <w:sz w:val="24"/>
          <w:szCs w:val="24"/>
        </w:rPr>
      </w:pPr>
      <w:r w:rsidRPr="00BA025F">
        <w:rPr>
          <w:sz w:val="24"/>
          <w:szCs w:val="24"/>
        </w:rPr>
        <w:t>Гражданские права и обязанности.(Круглый стол)</w:t>
      </w:r>
    </w:p>
    <w:p w:rsidR="00457EDB" w:rsidRPr="00BA025F" w:rsidRDefault="00457EDB" w:rsidP="00BF13A8">
      <w:pPr>
        <w:ind w:right="918"/>
        <w:jc w:val="both"/>
        <w:rPr>
          <w:sz w:val="24"/>
          <w:szCs w:val="24"/>
        </w:rPr>
      </w:pPr>
      <w:r w:rsidRPr="00BA025F">
        <w:rPr>
          <w:sz w:val="24"/>
          <w:szCs w:val="24"/>
        </w:rPr>
        <w:t>Обязанность защиты Отечества.( Диспут)</w:t>
      </w:r>
    </w:p>
    <w:p w:rsidR="00457EDB" w:rsidRPr="00BA025F" w:rsidRDefault="00457EDB" w:rsidP="00BF13A8">
      <w:pPr>
        <w:ind w:right="918"/>
        <w:jc w:val="both"/>
        <w:rPr>
          <w:sz w:val="24"/>
          <w:szCs w:val="24"/>
        </w:rPr>
      </w:pPr>
      <w:r w:rsidRPr="00BA025F">
        <w:rPr>
          <w:sz w:val="24"/>
          <w:szCs w:val="24"/>
        </w:rPr>
        <w:t>Гражданское право. Трудовое право. (Устный журнал)</w:t>
      </w:r>
    </w:p>
    <w:p w:rsidR="00457EDB" w:rsidRPr="00BA025F" w:rsidRDefault="00457EDB" w:rsidP="00BF13A8">
      <w:pPr>
        <w:ind w:right="918"/>
        <w:jc w:val="both"/>
        <w:rPr>
          <w:sz w:val="24"/>
          <w:szCs w:val="24"/>
        </w:rPr>
      </w:pPr>
      <w:r w:rsidRPr="00BA025F">
        <w:rPr>
          <w:sz w:val="24"/>
          <w:szCs w:val="24"/>
        </w:rPr>
        <w:t>Административное право. Уголовное право. (Практикум)</w:t>
      </w:r>
    </w:p>
    <w:p w:rsidR="00457EDB" w:rsidRPr="00BA025F" w:rsidRDefault="00457EDB" w:rsidP="00BF13A8">
      <w:pPr>
        <w:ind w:right="918"/>
        <w:jc w:val="both"/>
        <w:rPr>
          <w:b/>
          <w:sz w:val="24"/>
          <w:szCs w:val="24"/>
        </w:rPr>
      </w:pPr>
      <w:r w:rsidRPr="00BA025F">
        <w:rPr>
          <w:b/>
          <w:sz w:val="24"/>
          <w:szCs w:val="24"/>
        </w:rPr>
        <w:t>Тема 6</w:t>
      </w:r>
      <w:r w:rsidRPr="00BA025F">
        <w:rPr>
          <w:sz w:val="24"/>
          <w:szCs w:val="24"/>
        </w:rPr>
        <w:t xml:space="preserve">. </w:t>
      </w:r>
      <w:r w:rsidRPr="00BA025F">
        <w:rPr>
          <w:b/>
          <w:sz w:val="24"/>
          <w:szCs w:val="24"/>
        </w:rPr>
        <w:t>«Экономическая культура».(10ч.)</w:t>
      </w:r>
    </w:p>
    <w:p w:rsidR="00457EDB" w:rsidRPr="00BA025F" w:rsidRDefault="00457EDB" w:rsidP="00BF13A8">
      <w:pPr>
        <w:ind w:right="918"/>
        <w:jc w:val="both"/>
        <w:rPr>
          <w:sz w:val="24"/>
          <w:szCs w:val="24"/>
        </w:rPr>
      </w:pPr>
      <w:r w:rsidRPr="00BA025F">
        <w:rPr>
          <w:sz w:val="24"/>
          <w:szCs w:val="24"/>
        </w:rPr>
        <w:t>Роль экономики в жизни   общества. (Беседа)</w:t>
      </w:r>
    </w:p>
    <w:p w:rsidR="00457EDB" w:rsidRPr="00BA025F" w:rsidRDefault="00457EDB" w:rsidP="00BF13A8">
      <w:pPr>
        <w:ind w:right="918"/>
        <w:jc w:val="both"/>
        <w:rPr>
          <w:sz w:val="24"/>
          <w:szCs w:val="24"/>
        </w:rPr>
      </w:pPr>
      <w:r w:rsidRPr="00BA025F">
        <w:rPr>
          <w:sz w:val="24"/>
          <w:szCs w:val="24"/>
        </w:rPr>
        <w:t>Закон спроса и закон предложения. (Мини-исследование.)</w:t>
      </w:r>
    </w:p>
    <w:p w:rsidR="00457EDB" w:rsidRPr="00BA025F" w:rsidRDefault="00457EDB" w:rsidP="00BF13A8">
      <w:pPr>
        <w:ind w:right="918"/>
        <w:jc w:val="both"/>
        <w:rPr>
          <w:sz w:val="24"/>
          <w:szCs w:val="24"/>
        </w:rPr>
      </w:pPr>
      <w:r w:rsidRPr="00BA025F">
        <w:rPr>
          <w:sz w:val="24"/>
          <w:szCs w:val="24"/>
        </w:rPr>
        <w:t>Виды налогов. Государственные доходы и расходы.  (Практикум)</w:t>
      </w:r>
    </w:p>
    <w:p w:rsidR="00457EDB" w:rsidRPr="00BA025F" w:rsidRDefault="00457EDB" w:rsidP="00BF13A8">
      <w:pPr>
        <w:ind w:right="918"/>
        <w:jc w:val="both"/>
        <w:rPr>
          <w:sz w:val="24"/>
          <w:szCs w:val="24"/>
        </w:rPr>
      </w:pPr>
      <w:r w:rsidRPr="00BA025F">
        <w:rPr>
          <w:sz w:val="24"/>
          <w:szCs w:val="24"/>
        </w:rPr>
        <w:t>Понятие безработицы, ее причины и экономические последствия .(Семинар)</w:t>
      </w:r>
    </w:p>
    <w:p w:rsidR="00457EDB" w:rsidRPr="00BA025F" w:rsidRDefault="00457EDB" w:rsidP="00BF13A8">
      <w:pPr>
        <w:ind w:right="918"/>
        <w:jc w:val="both"/>
        <w:rPr>
          <w:sz w:val="24"/>
          <w:szCs w:val="24"/>
        </w:rPr>
      </w:pPr>
      <w:r w:rsidRPr="00BA025F">
        <w:rPr>
          <w:sz w:val="24"/>
          <w:szCs w:val="24"/>
        </w:rPr>
        <w:t>Деньги и их функции. Банковская система. (Устный журнал)</w:t>
      </w:r>
    </w:p>
    <w:p w:rsidR="00457EDB" w:rsidRPr="00BA025F" w:rsidRDefault="00457EDB" w:rsidP="00BF13A8">
      <w:pPr>
        <w:ind w:right="918"/>
        <w:jc w:val="both"/>
        <w:rPr>
          <w:sz w:val="24"/>
          <w:szCs w:val="24"/>
        </w:rPr>
      </w:pPr>
      <w:r w:rsidRPr="00BA025F">
        <w:rPr>
          <w:sz w:val="24"/>
          <w:szCs w:val="24"/>
        </w:rPr>
        <w:t>Своя игра. «Занимательное обществознание»</w:t>
      </w:r>
    </w:p>
    <w:p w:rsidR="00D306A6" w:rsidRDefault="00D306A6" w:rsidP="00457EDB">
      <w:pPr>
        <w:jc w:val="center"/>
        <w:rPr>
          <w:b/>
          <w:sz w:val="24"/>
          <w:szCs w:val="24"/>
        </w:rPr>
      </w:pPr>
    </w:p>
    <w:p w:rsidR="00D306A6" w:rsidRDefault="00D306A6" w:rsidP="00457EDB">
      <w:pPr>
        <w:jc w:val="center"/>
        <w:rPr>
          <w:b/>
          <w:sz w:val="24"/>
          <w:szCs w:val="24"/>
        </w:rPr>
      </w:pPr>
    </w:p>
    <w:p w:rsidR="00D306A6" w:rsidRDefault="00D306A6" w:rsidP="00457EDB">
      <w:pPr>
        <w:jc w:val="center"/>
        <w:rPr>
          <w:b/>
          <w:sz w:val="24"/>
          <w:szCs w:val="24"/>
        </w:rPr>
      </w:pPr>
    </w:p>
    <w:p w:rsidR="00D306A6" w:rsidRDefault="00D306A6" w:rsidP="00457EDB">
      <w:pPr>
        <w:jc w:val="center"/>
        <w:rPr>
          <w:b/>
          <w:sz w:val="24"/>
          <w:szCs w:val="24"/>
        </w:rPr>
      </w:pPr>
    </w:p>
    <w:p w:rsidR="00457EDB" w:rsidRPr="00BA025F" w:rsidRDefault="00457EDB" w:rsidP="00457EDB">
      <w:pPr>
        <w:jc w:val="center"/>
        <w:rPr>
          <w:b/>
          <w:sz w:val="24"/>
          <w:szCs w:val="24"/>
        </w:rPr>
      </w:pPr>
      <w:r w:rsidRPr="00BA025F">
        <w:rPr>
          <w:b/>
          <w:sz w:val="24"/>
          <w:szCs w:val="24"/>
        </w:rPr>
        <w:t>Тематическое планирование</w:t>
      </w:r>
    </w:p>
    <w:p w:rsidR="00457EDB" w:rsidRPr="00BA025F" w:rsidRDefault="00457EDB" w:rsidP="00457EDB">
      <w:pPr>
        <w:jc w:val="center"/>
        <w:rPr>
          <w:b/>
          <w:sz w:val="24"/>
          <w:szCs w:val="24"/>
        </w:rPr>
      </w:pPr>
      <w:r w:rsidRPr="00BA025F">
        <w:rPr>
          <w:b/>
          <w:sz w:val="24"/>
          <w:szCs w:val="24"/>
        </w:rPr>
        <w:t xml:space="preserve">курса внеурочной деятельности в 9 классе, 35 часов </w:t>
      </w:r>
    </w:p>
    <w:p w:rsidR="005035ED" w:rsidRPr="00BA025F" w:rsidRDefault="005035ED" w:rsidP="00457EDB">
      <w:pPr>
        <w:jc w:val="center"/>
        <w:rPr>
          <w:b/>
          <w:sz w:val="24"/>
          <w:szCs w:val="24"/>
        </w:rPr>
      </w:pPr>
    </w:p>
    <w:tbl>
      <w:tblPr>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7216"/>
        <w:gridCol w:w="1560"/>
      </w:tblGrid>
      <w:tr w:rsidR="00457EDB" w:rsidRPr="00BA025F" w:rsidTr="005035ED">
        <w:trPr>
          <w:trHeight w:val="276"/>
        </w:trPr>
        <w:tc>
          <w:tcPr>
            <w:tcW w:w="959" w:type="dxa"/>
            <w:vMerge w:val="restart"/>
            <w:tcBorders>
              <w:top w:val="single" w:sz="4" w:space="0" w:color="000000"/>
              <w:left w:val="single" w:sz="4" w:space="0" w:color="000000"/>
              <w:bottom w:val="single" w:sz="4" w:space="0" w:color="000000"/>
              <w:right w:val="single" w:sz="4" w:space="0" w:color="000000"/>
            </w:tcBorders>
            <w:hideMark/>
          </w:tcPr>
          <w:p w:rsidR="00457EDB" w:rsidRPr="00BA025F" w:rsidRDefault="00457EDB" w:rsidP="00510942">
            <w:pPr>
              <w:tabs>
                <w:tab w:val="left" w:pos="220"/>
              </w:tabs>
              <w:jc w:val="center"/>
              <w:rPr>
                <w:rFonts w:eastAsia="Symbol"/>
                <w:sz w:val="24"/>
                <w:szCs w:val="24"/>
              </w:rPr>
            </w:pPr>
            <w:r w:rsidRPr="00BA025F">
              <w:rPr>
                <w:rFonts w:eastAsia="Symbol"/>
                <w:sz w:val="24"/>
                <w:szCs w:val="24"/>
              </w:rPr>
              <w:t>№</w:t>
            </w:r>
          </w:p>
        </w:tc>
        <w:tc>
          <w:tcPr>
            <w:tcW w:w="7216" w:type="dxa"/>
            <w:vMerge w:val="restart"/>
            <w:tcBorders>
              <w:top w:val="single" w:sz="4" w:space="0" w:color="000000"/>
              <w:left w:val="single" w:sz="4" w:space="0" w:color="000000"/>
              <w:bottom w:val="single" w:sz="4" w:space="0" w:color="000000"/>
              <w:right w:val="single" w:sz="4" w:space="0" w:color="000000"/>
            </w:tcBorders>
            <w:hideMark/>
          </w:tcPr>
          <w:p w:rsidR="00457EDB" w:rsidRPr="00BA025F" w:rsidRDefault="00457EDB" w:rsidP="00510942">
            <w:pPr>
              <w:tabs>
                <w:tab w:val="left" w:pos="220"/>
              </w:tabs>
              <w:jc w:val="center"/>
              <w:rPr>
                <w:rFonts w:eastAsia="Symbol"/>
                <w:sz w:val="24"/>
                <w:szCs w:val="24"/>
              </w:rPr>
            </w:pPr>
            <w:r w:rsidRPr="00BA025F">
              <w:rPr>
                <w:rFonts w:eastAsia="Symbol"/>
                <w:sz w:val="24"/>
                <w:szCs w:val="24"/>
              </w:rPr>
              <w:t>Название раздела, темы</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457EDB" w:rsidRPr="00BA025F" w:rsidRDefault="00457EDB" w:rsidP="00510942">
            <w:pPr>
              <w:tabs>
                <w:tab w:val="left" w:pos="220"/>
              </w:tabs>
              <w:jc w:val="center"/>
              <w:rPr>
                <w:rFonts w:eastAsia="Symbol"/>
                <w:sz w:val="24"/>
                <w:szCs w:val="24"/>
              </w:rPr>
            </w:pPr>
            <w:r w:rsidRPr="00BA025F">
              <w:rPr>
                <w:rFonts w:eastAsia="Symbol"/>
                <w:sz w:val="24"/>
                <w:szCs w:val="24"/>
              </w:rPr>
              <w:t>кол-во</w:t>
            </w:r>
          </w:p>
          <w:p w:rsidR="00457EDB" w:rsidRPr="00BA025F" w:rsidRDefault="00457EDB" w:rsidP="00510942">
            <w:pPr>
              <w:tabs>
                <w:tab w:val="left" w:pos="220"/>
              </w:tabs>
              <w:jc w:val="center"/>
              <w:rPr>
                <w:rFonts w:eastAsia="Symbol"/>
                <w:sz w:val="24"/>
                <w:szCs w:val="24"/>
              </w:rPr>
            </w:pPr>
            <w:r w:rsidRPr="00BA025F">
              <w:rPr>
                <w:rFonts w:eastAsia="Symbol"/>
                <w:sz w:val="24"/>
                <w:szCs w:val="24"/>
              </w:rPr>
              <w:t>часов</w:t>
            </w:r>
          </w:p>
        </w:tc>
      </w:tr>
      <w:tr w:rsidR="00457EDB" w:rsidRPr="00BA025F" w:rsidTr="005035ED">
        <w:trPr>
          <w:trHeight w:val="276"/>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457EDB" w:rsidRPr="00BA025F" w:rsidRDefault="00457EDB" w:rsidP="00510942">
            <w:pPr>
              <w:rPr>
                <w:rFonts w:eastAsia="Symbol"/>
                <w:sz w:val="24"/>
                <w:szCs w:val="24"/>
              </w:rPr>
            </w:pPr>
          </w:p>
        </w:tc>
        <w:tc>
          <w:tcPr>
            <w:tcW w:w="7216" w:type="dxa"/>
            <w:vMerge/>
            <w:tcBorders>
              <w:top w:val="single" w:sz="4" w:space="0" w:color="000000"/>
              <w:left w:val="single" w:sz="4" w:space="0" w:color="000000"/>
              <w:bottom w:val="single" w:sz="4" w:space="0" w:color="000000"/>
              <w:right w:val="single" w:sz="4" w:space="0" w:color="000000"/>
            </w:tcBorders>
            <w:vAlign w:val="center"/>
            <w:hideMark/>
          </w:tcPr>
          <w:p w:rsidR="00457EDB" w:rsidRPr="00BA025F" w:rsidRDefault="00457EDB" w:rsidP="00510942">
            <w:pPr>
              <w:rPr>
                <w:rFonts w:eastAsia="Symbol"/>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457EDB" w:rsidRPr="00BA025F" w:rsidRDefault="00457EDB" w:rsidP="00510942">
            <w:pPr>
              <w:rPr>
                <w:rFonts w:eastAsia="Symbol"/>
                <w:sz w:val="24"/>
                <w:szCs w:val="24"/>
              </w:rPr>
            </w:pPr>
          </w:p>
        </w:tc>
      </w:tr>
      <w:tr w:rsidR="00457EDB" w:rsidRPr="00BA025F" w:rsidTr="005035ED">
        <w:tc>
          <w:tcPr>
            <w:tcW w:w="959" w:type="dxa"/>
            <w:tcBorders>
              <w:top w:val="single" w:sz="4" w:space="0" w:color="000000"/>
              <w:left w:val="single" w:sz="4" w:space="0" w:color="000000"/>
              <w:bottom w:val="single" w:sz="4" w:space="0" w:color="000000"/>
              <w:right w:val="single" w:sz="4" w:space="0" w:color="000000"/>
            </w:tcBorders>
            <w:hideMark/>
          </w:tcPr>
          <w:p w:rsidR="00457EDB" w:rsidRPr="00BA025F" w:rsidRDefault="00AC36F0" w:rsidP="00510942">
            <w:pPr>
              <w:tabs>
                <w:tab w:val="left" w:pos="220"/>
              </w:tabs>
              <w:jc w:val="both"/>
              <w:rPr>
                <w:rFonts w:eastAsia="Symbol"/>
                <w:sz w:val="24"/>
                <w:szCs w:val="24"/>
              </w:rPr>
            </w:pPr>
            <w:r w:rsidRPr="00BA025F">
              <w:rPr>
                <w:rFonts w:eastAsia="Symbol"/>
                <w:sz w:val="24"/>
                <w:szCs w:val="24"/>
              </w:rPr>
              <w:t>1</w:t>
            </w:r>
          </w:p>
        </w:tc>
        <w:tc>
          <w:tcPr>
            <w:tcW w:w="7216" w:type="dxa"/>
            <w:tcBorders>
              <w:top w:val="single" w:sz="4" w:space="0" w:color="000000"/>
              <w:left w:val="single" w:sz="4" w:space="0" w:color="000000"/>
              <w:bottom w:val="single" w:sz="4" w:space="0" w:color="000000"/>
              <w:right w:val="single" w:sz="4" w:space="0" w:color="000000"/>
            </w:tcBorders>
            <w:vAlign w:val="bottom"/>
            <w:hideMark/>
          </w:tcPr>
          <w:p w:rsidR="00457EDB" w:rsidRPr="00BA025F" w:rsidRDefault="00457EDB" w:rsidP="00510942">
            <w:pPr>
              <w:rPr>
                <w:sz w:val="24"/>
                <w:szCs w:val="24"/>
              </w:rPr>
            </w:pPr>
            <w:r w:rsidRPr="00BA025F">
              <w:rPr>
                <w:rFonts w:eastAsia="Symbol"/>
                <w:sz w:val="24"/>
                <w:szCs w:val="24"/>
              </w:rPr>
              <w:t xml:space="preserve">Тема 1. </w:t>
            </w:r>
            <w:r w:rsidRPr="00BA025F">
              <w:rPr>
                <w:sz w:val="24"/>
                <w:szCs w:val="24"/>
              </w:rPr>
              <w:t>В</w:t>
            </w:r>
            <w:r w:rsidR="00BB5256" w:rsidRPr="00BA025F">
              <w:rPr>
                <w:sz w:val="24"/>
                <w:szCs w:val="24"/>
              </w:rPr>
              <w:t>в</w:t>
            </w:r>
            <w:r w:rsidRPr="00BA025F">
              <w:rPr>
                <w:sz w:val="24"/>
                <w:szCs w:val="24"/>
              </w:rPr>
              <w:t>едение</w:t>
            </w:r>
          </w:p>
        </w:tc>
        <w:tc>
          <w:tcPr>
            <w:tcW w:w="1560" w:type="dxa"/>
            <w:tcBorders>
              <w:top w:val="single" w:sz="4" w:space="0" w:color="000000"/>
              <w:left w:val="single" w:sz="4" w:space="0" w:color="000000"/>
              <w:bottom w:val="single" w:sz="4" w:space="0" w:color="000000"/>
              <w:right w:val="single" w:sz="4" w:space="0" w:color="000000"/>
            </w:tcBorders>
            <w:hideMark/>
          </w:tcPr>
          <w:p w:rsidR="00457EDB" w:rsidRPr="00BA025F" w:rsidRDefault="00AC36F0" w:rsidP="00510942">
            <w:pPr>
              <w:tabs>
                <w:tab w:val="left" w:pos="220"/>
              </w:tabs>
              <w:jc w:val="center"/>
              <w:rPr>
                <w:rFonts w:eastAsia="Symbol"/>
                <w:sz w:val="24"/>
                <w:szCs w:val="24"/>
              </w:rPr>
            </w:pPr>
            <w:r w:rsidRPr="00BA025F">
              <w:rPr>
                <w:rFonts w:eastAsia="Symbol"/>
                <w:sz w:val="24"/>
                <w:szCs w:val="24"/>
              </w:rPr>
              <w:t>1</w:t>
            </w:r>
          </w:p>
        </w:tc>
      </w:tr>
      <w:tr w:rsidR="00457EDB" w:rsidRPr="00BA025F" w:rsidTr="005035ED">
        <w:tc>
          <w:tcPr>
            <w:tcW w:w="959" w:type="dxa"/>
            <w:tcBorders>
              <w:top w:val="single" w:sz="4" w:space="0" w:color="000000"/>
              <w:left w:val="single" w:sz="4" w:space="0" w:color="000000"/>
              <w:bottom w:val="single" w:sz="4" w:space="0" w:color="000000"/>
              <w:right w:val="single" w:sz="4" w:space="0" w:color="000000"/>
            </w:tcBorders>
            <w:hideMark/>
          </w:tcPr>
          <w:p w:rsidR="00457EDB" w:rsidRPr="00BA025F" w:rsidRDefault="00AC36F0" w:rsidP="00510942">
            <w:pPr>
              <w:tabs>
                <w:tab w:val="left" w:pos="220"/>
              </w:tabs>
              <w:jc w:val="both"/>
              <w:rPr>
                <w:rFonts w:eastAsia="Symbol"/>
                <w:sz w:val="24"/>
                <w:szCs w:val="24"/>
              </w:rPr>
            </w:pPr>
            <w:r w:rsidRPr="00BA025F">
              <w:rPr>
                <w:rFonts w:eastAsia="Symbol"/>
                <w:sz w:val="24"/>
                <w:szCs w:val="24"/>
              </w:rPr>
              <w:t>2</w:t>
            </w:r>
          </w:p>
        </w:tc>
        <w:tc>
          <w:tcPr>
            <w:tcW w:w="7216" w:type="dxa"/>
            <w:tcBorders>
              <w:top w:val="single" w:sz="4" w:space="0" w:color="000000"/>
              <w:left w:val="single" w:sz="4" w:space="0" w:color="000000"/>
              <w:bottom w:val="single" w:sz="4" w:space="0" w:color="000000"/>
              <w:right w:val="single" w:sz="4" w:space="0" w:color="000000"/>
            </w:tcBorders>
            <w:vAlign w:val="bottom"/>
            <w:hideMark/>
          </w:tcPr>
          <w:p w:rsidR="00457EDB" w:rsidRPr="00BA025F" w:rsidRDefault="00457EDB" w:rsidP="00510942">
            <w:pPr>
              <w:ind w:right="60"/>
              <w:rPr>
                <w:sz w:val="24"/>
                <w:szCs w:val="24"/>
              </w:rPr>
            </w:pPr>
            <w:r w:rsidRPr="00BA025F">
              <w:rPr>
                <w:rFonts w:eastAsia="Symbol"/>
                <w:sz w:val="24"/>
                <w:szCs w:val="24"/>
              </w:rPr>
              <w:t>Тема 2.</w:t>
            </w:r>
            <w:r w:rsidRPr="00BA025F">
              <w:rPr>
                <w:sz w:val="24"/>
                <w:szCs w:val="24"/>
              </w:rPr>
              <w:t xml:space="preserve"> Место человека в социуме</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57EDB" w:rsidRPr="00BA025F" w:rsidRDefault="00AC36F0" w:rsidP="00510942">
            <w:pPr>
              <w:tabs>
                <w:tab w:val="left" w:pos="220"/>
              </w:tabs>
              <w:jc w:val="center"/>
              <w:rPr>
                <w:rFonts w:eastAsia="Symbol"/>
                <w:sz w:val="24"/>
                <w:szCs w:val="24"/>
              </w:rPr>
            </w:pPr>
            <w:r w:rsidRPr="00BA025F">
              <w:rPr>
                <w:rFonts w:eastAsia="Symbol"/>
                <w:sz w:val="24"/>
                <w:szCs w:val="24"/>
              </w:rPr>
              <w:t>5</w:t>
            </w:r>
          </w:p>
        </w:tc>
      </w:tr>
      <w:tr w:rsidR="00457EDB" w:rsidRPr="00BA025F" w:rsidTr="005035ED">
        <w:tc>
          <w:tcPr>
            <w:tcW w:w="959" w:type="dxa"/>
            <w:tcBorders>
              <w:top w:val="single" w:sz="4" w:space="0" w:color="000000"/>
              <w:left w:val="single" w:sz="4" w:space="0" w:color="000000"/>
              <w:bottom w:val="single" w:sz="4" w:space="0" w:color="000000"/>
              <w:right w:val="single" w:sz="4" w:space="0" w:color="000000"/>
            </w:tcBorders>
            <w:hideMark/>
          </w:tcPr>
          <w:p w:rsidR="00457EDB" w:rsidRPr="00BA025F" w:rsidRDefault="00AC36F0" w:rsidP="00510942">
            <w:pPr>
              <w:tabs>
                <w:tab w:val="left" w:pos="220"/>
              </w:tabs>
              <w:jc w:val="both"/>
              <w:rPr>
                <w:rFonts w:eastAsia="Symbol"/>
                <w:sz w:val="24"/>
                <w:szCs w:val="24"/>
              </w:rPr>
            </w:pPr>
            <w:r w:rsidRPr="00BA025F">
              <w:rPr>
                <w:rFonts w:eastAsia="Symbol"/>
                <w:sz w:val="24"/>
                <w:szCs w:val="24"/>
              </w:rPr>
              <w:t>3</w:t>
            </w:r>
          </w:p>
        </w:tc>
        <w:tc>
          <w:tcPr>
            <w:tcW w:w="7216" w:type="dxa"/>
            <w:tcBorders>
              <w:top w:val="single" w:sz="4" w:space="0" w:color="000000"/>
              <w:left w:val="single" w:sz="4" w:space="0" w:color="000000"/>
              <w:bottom w:val="single" w:sz="4" w:space="0" w:color="000000"/>
              <w:right w:val="single" w:sz="4" w:space="0" w:color="000000"/>
            </w:tcBorders>
            <w:hideMark/>
          </w:tcPr>
          <w:p w:rsidR="00457EDB" w:rsidRPr="00BA025F" w:rsidRDefault="00457EDB" w:rsidP="00510942">
            <w:pPr>
              <w:tabs>
                <w:tab w:val="left" w:pos="220"/>
              </w:tabs>
              <w:jc w:val="both"/>
              <w:rPr>
                <w:sz w:val="24"/>
                <w:szCs w:val="24"/>
              </w:rPr>
            </w:pPr>
            <w:r w:rsidRPr="00BA025F">
              <w:rPr>
                <w:rFonts w:eastAsia="Symbol"/>
                <w:sz w:val="24"/>
                <w:szCs w:val="24"/>
              </w:rPr>
              <w:t>Тема 3.</w:t>
            </w:r>
            <w:r w:rsidRPr="00BA025F">
              <w:rPr>
                <w:sz w:val="24"/>
                <w:szCs w:val="24"/>
              </w:rPr>
              <w:t xml:space="preserve"> «Политическая культура»</w:t>
            </w:r>
            <w:r w:rsidRPr="00BA025F">
              <w:rPr>
                <w:rFonts w:eastAsia="Symbol"/>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457EDB" w:rsidRPr="00BA025F" w:rsidRDefault="00AC36F0" w:rsidP="00AC36F0">
            <w:pPr>
              <w:tabs>
                <w:tab w:val="left" w:pos="220"/>
                <w:tab w:val="left" w:pos="900"/>
              </w:tabs>
              <w:jc w:val="center"/>
              <w:rPr>
                <w:rFonts w:eastAsia="Symbol"/>
                <w:sz w:val="24"/>
                <w:szCs w:val="24"/>
              </w:rPr>
            </w:pPr>
            <w:r w:rsidRPr="00BA025F">
              <w:rPr>
                <w:rFonts w:eastAsia="Symbol"/>
                <w:sz w:val="24"/>
                <w:szCs w:val="24"/>
              </w:rPr>
              <w:t>7</w:t>
            </w:r>
          </w:p>
        </w:tc>
      </w:tr>
      <w:tr w:rsidR="00457EDB" w:rsidRPr="00BA025F" w:rsidTr="005035ED">
        <w:tc>
          <w:tcPr>
            <w:tcW w:w="959" w:type="dxa"/>
            <w:tcBorders>
              <w:top w:val="single" w:sz="4" w:space="0" w:color="000000"/>
              <w:left w:val="single" w:sz="4" w:space="0" w:color="000000"/>
              <w:bottom w:val="single" w:sz="4" w:space="0" w:color="000000"/>
              <w:right w:val="single" w:sz="4" w:space="0" w:color="000000"/>
            </w:tcBorders>
            <w:hideMark/>
          </w:tcPr>
          <w:p w:rsidR="00457EDB" w:rsidRPr="00BA025F" w:rsidRDefault="00AC36F0" w:rsidP="00510942">
            <w:pPr>
              <w:tabs>
                <w:tab w:val="left" w:pos="220"/>
              </w:tabs>
              <w:jc w:val="both"/>
              <w:rPr>
                <w:rFonts w:eastAsia="Symbol"/>
                <w:sz w:val="24"/>
                <w:szCs w:val="24"/>
              </w:rPr>
            </w:pPr>
            <w:r w:rsidRPr="00BA025F">
              <w:rPr>
                <w:rFonts w:eastAsia="Symbol"/>
                <w:sz w:val="24"/>
                <w:szCs w:val="24"/>
              </w:rPr>
              <w:t>4</w:t>
            </w:r>
          </w:p>
        </w:tc>
        <w:tc>
          <w:tcPr>
            <w:tcW w:w="7216" w:type="dxa"/>
            <w:tcBorders>
              <w:top w:val="single" w:sz="4" w:space="0" w:color="000000"/>
              <w:left w:val="single" w:sz="4" w:space="0" w:color="000000"/>
              <w:bottom w:val="single" w:sz="4" w:space="0" w:color="000000"/>
              <w:right w:val="single" w:sz="4" w:space="0" w:color="000000"/>
            </w:tcBorders>
            <w:hideMark/>
          </w:tcPr>
          <w:p w:rsidR="00457EDB" w:rsidRPr="00BA025F" w:rsidRDefault="00457EDB" w:rsidP="00510942">
            <w:pPr>
              <w:tabs>
                <w:tab w:val="left" w:pos="220"/>
                <w:tab w:val="left" w:pos="1935"/>
              </w:tabs>
              <w:jc w:val="both"/>
              <w:rPr>
                <w:sz w:val="24"/>
                <w:szCs w:val="24"/>
              </w:rPr>
            </w:pPr>
            <w:r w:rsidRPr="00BA025F">
              <w:rPr>
                <w:rFonts w:eastAsia="Symbol"/>
                <w:sz w:val="24"/>
                <w:szCs w:val="24"/>
              </w:rPr>
              <w:t xml:space="preserve">Тема 4. </w:t>
            </w:r>
            <w:r w:rsidRPr="00BA025F">
              <w:rPr>
                <w:sz w:val="24"/>
                <w:szCs w:val="24"/>
              </w:rPr>
              <w:t>«Будущий избиратель»</w:t>
            </w:r>
            <w:r w:rsidR="00BB5256" w:rsidRPr="00BA025F">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457EDB" w:rsidRPr="00BA025F" w:rsidRDefault="00AC36F0" w:rsidP="00510942">
            <w:pPr>
              <w:tabs>
                <w:tab w:val="left" w:pos="220"/>
              </w:tabs>
              <w:jc w:val="center"/>
              <w:rPr>
                <w:rFonts w:eastAsia="Symbol"/>
                <w:sz w:val="24"/>
                <w:szCs w:val="24"/>
              </w:rPr>
            </w:pPr>
            <w:r w:rsidRPr="00BA025F">
              <w:rPr>
                <w:rFonts w:eastAsia="Symbol"/>
                <w:sz w:val="24"/>
                <w:szCs w:val="24"/>
              </w:rPr>
              <w:t>4</w:t>
            </w:r>
          </w:p>
        </w:tc>
      </w:tr>
      <w:tr w:rsidR="00457EDB" w:rsidRPr="00BA025F" w:rsidTr="005035ED">
        <w:tc>
          <w:tcPr>
            <w:tcW w:w="959" w:type="dxa"/>
            <w:tcBorders>
              <w:top w:val="single" w:sz="4" w:space="0" w:color="000000"/>
              <w:left w:val="single" w:sz="4" w:space="0" w:color="000000"/>
              <w:bottom w:val="single" w:sz="4" w:space="0" w:color="000000"/>
              <w:right w:val="single" w:sz="4" w:space="0" w:color="000000"/>
            </w:tcBorders>
            <w:hideMark/>
          </w:tcPr>
          <w:p w:rsidR="00457EDB" w:rsidRPr="00BA025F" w:rsidRDefault="00AC36F0" w:rsidP="00510942">
            <w:pPr>
              <w:tabs>
                <w:tab w:val="left" w:pos="220"/>
              </w:tabs>
              <w:jc w:val="both"/>
              <w:rPr>
                <w:rFonts w:eastAsia="Symbol"/>
                <w:sz w:val="24"/>
                <w:szCs w:val="24"/>
              </w:rPr>
            </w:pPr>
            <w:r w:rsidRPr="00BA025F">
              <w:rPr>
                <w:rFonts w:eastAsia="Symbol"/>
                <w:sz w:val="24"/>
                <w:szCs w:val="24"/>
              </w:rPr>
              <w:t>5</w:t>
            </w:r>
          </w:p>
        </w:tc>
        <w:tc>
          <w:tcPr>
            <w:tcW w:w="7216" w:type="dxa"/>
            <w:tcBorders>
              <w:top w:val="single" w:sz="4" w:space="0" w:color="000000"/>
              <w:left w:val="single" w:sz="4" w:space="0" w:color="000000"/>
              <w:bottom w:val="single" w:sz="4" w:space="0" w:color="000000"/>
              <w:right w:val="single" w:sz="4" w:space="0" w:color="000000"/>
            </w:tcBorders>
            <w:hideMark/>
          </w:tcPr>
          <w:p w:rsidR="00457EDB" w:rsidRPr="00BA025F" w:rsidRDefault="00457EDB" w:rsidP="00510942">
            <w:pPr>
              <w:tabs>
                <w:tab w:val="left" w:pos="220"/>
              </w:tabs>
              <w:jc w:val="both"/>
              <w:rPr>
                <w:sz w:val="24"/>
                <w:szCs w:val="24"/>
              </w:rPr>
            </w:pPr>
            <w:r w:rsidRPr="00BA025F">
              <w:rPr>
                <w:rFonts w:eastAsia="Symbol"/>
                <w:sz w:val="24"/>
                <w:szCs w:val="24"/>
              </w:rPr>
              <w:t xml:space="preserve">Тема 5. </w:t>
            </w:r>
            <w:r w:rsidRPr="00BA025F">
              <w:rPr>
                <w:sz w:val="24"/>
                <w:szCs w:val="24"/>
              </w:rPr>
              <w:t xml:space="preserve">«Правовая культура» </w:t>
            </w:r>
          </w:p>
        </w:tc>
        <w:tc>
          <w:tcPr>
            <w:tcW w:w="1560" w:type="dxa"/>
            <w:tcBorders>
              <w:top w:val="single" w:sz="4" w:space="0" w:color="000000"/>
              <w:left w:val="single" w:sz="4" w:space="0" w:color="000000"/>
              <w:bottom w:val="single" w:sz="4" w:space="0" w:color="000000"/>
              <w:right w:val="single" w:sz="4" w:space="0" w:color="000000"/>
            </w:tcBorders>
            <w:hideMark/>
          </w:tcPr>
          <w:p w:rsidR="00457EDB" w:rsidRPr="00BA025F" w:rsidRDefault="00AC36F0" w:rsidP="00510942">
            <w:pPr>
              <w:tabs>
                <w:tab w:val="left" w:pos="220"/>
              </w:tabs>
              <w:jc w:val="center"/>
              <w:rPr>
                <w:rFonts w:eastAsia="Symbol"/>
                <w:sz w:val="24"/>
                <w:szCs w:val="24"/>
              </w:rPr>
            </w:pPr>
            <w:r w:rsidRPr="00BA025F">
              <w:rPr>
                <w:rFonts w:eastAsia="Symbol"/>
                <w:sz w:val="24"/>
                <w:szCs w:val="24"/>
              </w:rPr>
              <w:t>8</w:t>
            </w:r>
          </w:p>
        </w:tc>
      </w:tr>
      <w:tr w:rsidR="00457EDB" w:rsidRPr="00BA025F" w:rsidTr="005035ED">
        <w:trPr>
          <w:trHeight w:val="277"/>
        </w:trPr>
        <w:tc>
          <w:tcPr>
            <w:tcW w:w="959" w:type="dxa"/>
            <w:tcBorders>
              <w:top w:val="single" w:sz="4" w:space="0" w:color="000000"/>
              <w:left w:val="single" w:sz="4" w:space="0" w:color="000000"/>
              <w:bottom w:val="single" w:sz="4" w:space="0" w:color="000000"/>
              <w:right w:val="single" w:sz="4" w:space="0" w:color="000000"/>
            </w:tcBorders>
          </w:tcPr>
          <w:p w:rsidR="00457EDB" w:rsidRPr="00BA025F" w:rsidRDefault="00AC36F0" w:rsidP="00510942">
            <w:pPr>
              <w:tabs>
                <w:tab w:val="left" w:pos="220"/>
              </w:tabs>
              <w:jc w:val="both"/>
              <w:rPr>
                <w:rFonts w:eastAsia="Symbol"/>
                <w:sz w:val="24"/>
                <w:szCs w:val="24"/>
              </w:rPr>
            </w:pPr>
            <w:r w:rsidRPr="00BA025F">
              <w:rPr>
                <w:rFonts w:eastAsia="Symbol"/>
                <w:sz w:val="24"/>
                <w:szCs w:val="24"/>
              </w:rPr>
              <w:t>6</w:t>
            </w:r>
          </w:p>
        </w:tc>
        <w:tc>
          <w:tcPr>
            <w:tcW w:w="7216" w:type="dxa"/>
            <w:tcBorders>
              <w:top w:val="single" w:sz="4" w:space="0" w:color="000000"/>
              <w:left w:val="single" w:sz="4" w:space="0" w:color="000000"/>
              <w:bottom w:val="single" w:sz="4" w:space="0" w:color="000000"/>
              <w:right w:val="single" w:sz="4" w:space="0" w:color="000000"/>
            </w:tcBorders>
          </w:tcPr>
          <w:p w:rsidR="00457EDB" w:rsidRPr="00BA025F" w:rsidRDefault="00457EDB" w:rsidP="00510942">
            <w:pPr>
              <w:tabs>
                <w:tab w:val="left" w:pos="220"/>
              </w:tabs>
              <w:jc w:val="both"/>
              <w:rPr>
                <w:sz w:val="24"/>
                <w:szCs w:val="24"/>
              </w:rPr>
            </w:pPr>
            <w:r w:rsidRPr="00BA025F">
              <w:rPr>
                <w:sz w:val="24"/>
                <w:szCs w:val="24"/>
              </w:rPr>
              <w:t>Тема 6. «Экономическая культура»</w:t>
            </w:r>
          </w:p>
        </w:tc>
        <w:tc>
          <w:tcPr>
            <w:tcW w:w="1560" w:type="dxa"/>
            <w:tcBorders>
              <w:top w:val="single" w:sz="4" w:space="0" w:color="000000"/>
              <w:left w:val="single" w:sz="4" w:space="0" w:color="000000"/>
              <w:bottom w:val="single" w:sz="4" w:space="0" w:color="000000"/>
              <w:right w:val="single" w:sz="4" w:space="0" w:color="000000"/>
            </w:tcBorders>
          </w:tcPr>
          <w:p w:rsidR="00457EDB" w:rsidRPr="00BA025F" w:rsidRDefault="00AC36F0" w:rsidP="00510942">
            <w:pPr>
              <w:tabs>
                <w:tab w:val="left" w:pos="220"/>
              </w:tabs>
              <w:jc w:val="center"/>
              <w:rPr>
                <w:rFonts w:eastAsia="Symbol"/>
                <w:sz w:val="24"/>
                <w:szCs w:val="24"/>
              </w:rPr>
            </w:pPr>
            <w:r w:rsidRPr="00BA025F">
              <w:rPr>
                <w:rFonts w:eastAsia="Symbol"/>
                <w:sz w:val="24"/>
                <w:szCs w:val="24"/>
              </w:rPr>
              <w:t>10</w:t>
            </w:r>
          </w:p>
        </w:tc>
      </w:tr>
      <w:tr w:rsidR="00AC36F0" w:rsidRPr="00BA025F" w:rsidTr="005035ED">
        <w:trPr>
          <w:trHeight w:val="277"/>
        </w:trPr>
        <w:tc>
          <w:tcPr>
            <w:tcW w:w="959" w:type="dxa"/>
            <w:tcBorders>
              <w:top w:val="single" w:sz="4" w:space="0" w:color="000000"/>
              <w:left w:val="single" w:sz="4" w:space="0" w:color="000000"/>
              <w:bottom w:val="single" w:sz="4" w:space="0" w:color="000000"/>
              <w:right w:val="single" w:sz="4" w:space="0" w:color="000000"/>
            </w:tcBorders>
          </w:tcPr>
          <w:p w:rsidR="00AC36F0" w:rsidRPr="00BA025F" w:rsidRDefault="00AC36F0" w:rsidP="00510942">
            <w:pPr>
              <w:tabs>
                <w:tab w:val="left" w:pos="220"/>
              </w:tabs>
              <w:jc w:val="both"/>
              <w:rPr>
                <w:rFonts w:eastAsia="Symbol"/>
                <w:sz w:val="24"/>
                <w:szCs w:val="24"/>
              </w:rPr>
            </w:pPr>
          </w:p>
        </w:tc>
        <w:tc>
          <w:tcPr>
            <w:tcW w:w="7216" w:type="dxa"/>
            <w:tcBorders>
              <w:top w:val="single" w:sz="4" w:space="0" w:color="000000"/>
              <w:left w:val="single" w:sz="4" w:space="0" w:color="000000"/>
              <w:bottom w:val="single" w:sz="4" w:space="0" w:color="000000"/>
              <w:right w:val="single" w:sz="4" w:space="0" w:color="000000"/>
            </w:tcBorders>
          </w:tcPr>
          <w:p w:rsidR="00AC36F0" w:rsidRPr="00BA025F" w:rsidRDefault="00AC36F0" w:rsidP="00AC36F0">
            <w:pPr>
              <w:tabs>
                <w:tab w:val="left" w:pos="1662"/>
              </w:tabs>
              <w:jc w:val="both"/>
              <w:rPr>
                <w:b/>
                <w:sz w:val="24"/>
                <w:szCs w:val="24"/>
              </w:rPr>
            </w:pPr>
            <w:r w:rsidRPr="00BA025F">
              <w:rPr>
                <w:b/>
                <w:sz w:val="24"/>
                <w:szCs w:val="24"/>
              </w:rPr>
              <w:tab/>
              <w:t xml:space="preserve">Итого </w:t>
            </w:r>
          </w:p>
        </w:tc>
        <w:tc>
          <w:tcPr>
            <w:tcW w:w="1560" w:type="dxa"/>
            <w:tcBorders>
              <w:top w:val="single" w:sz="4" w:space="0" w:color="000000"/>
              <w:left w:val="single" w:sz="4" w:space="0" w:color="000000"/>
              <w:bottom w:val="single" w:sz="4" w:space="0" w:color="000000"/>
              <w:right w:val="single" w:sz="4" w:space="0" w:color="000000"/>
            </w:tcBorders>
          </w:tcPr>
          <w:p w:rsidR="00AC36F0" w:rsidRPr="00BA025F" w:rsidRDefault="00AC36F0" w:rsidP="00510942">
            <w:pPr>
              <w:tabs>
                <w:tab w:val="left" w:pos="220"/>
              </w:tabs>
              <w:jc w:val="center"/>
              <w:rPr>
                <w:rFonts w:eastAsia="Symbol"/>
                <w:sz w:val="24"/>
                <w:szCs w:val="24"/>
              </w:rPr>
            </w:pPr>
            <w:r w:rsidRPr="00BA025F">
              <w:rPr>
                <w:rFonts w:eastAsia="Symbol"/>
                <w:sz w:val="24"/>
                <w:szCs w:val="24"/>
              </w:rPr>
              <w:t>35</w:t>
            </w:r>
          </w:p>
        </w:tc>
      </w:tr>
    </w:tbl>
    <w:p w:rsidR="00457EDB" w:rsidRPr="00BA025F" w:rsidRDefault="00457EDB" w:rsidP="00457EDB">
      <w:pPr>
        <w:rPr>
          <w:sz w:val="24"/>
          <w:szCs w:val="24"/>
        </w:rPr>
      </w:pPr>
    </w:p>
    <w:p w:rsidR="004957F8" w:rsidRPr="00BA025F" w:rsidRDefault="004957F8" w:rsidP="004957F8">
      <w:pPr>
        <w:jc w:val="center"/>
        <w:rPr>
          <w:b/>
          <w:sz w:val="24"/>
          <w:szCs w:val="24"/>
        </w:rPr>
      </w:pPr>
      <w:r w:rsidRPr="00BA025F">
        <w:rPr>
          <w:b/>
          <w:sz w:val="24"/>
          <w:szCs w:val="24"/>
        </w:rPr>
        <w:t>Программа курса внеурочной деятельн</w:t>
      </w:r>
      <w:r w:rsidR="002A4DD5" w:rsidRPr="00BA025F">
        <w:rPr>
          <w:b/>
          <w:sz w:val="24"/>
          <w:szCs w:val="24"/>
        </w:rPr>
        <w:t>ости «Финансовая грамотность», 5</w:t>
      </w:r>
      <w:r w:rsidRPr="00BA025F">
        <w:rPr>
          <w:b/>
          <w:sz w:val="24"/>
          <w:szCs w:val="24"/>
        </w:rPr>
        <w:t>-7 классы</w:t>
      </w:r>
    </w:p>
    <w:p w:rsidR="008C01B5" w:rsidRPr="00BA025F" w:rsidRDefault="005271F9" w:rsidP="008C01B5">
      <w:pPr>
        <w:jc w:val="center"/>
        <w:rPr>
          <w:sz w:val="24"/>
          <w:szCs w:val="24"/>
        </w:rPr>
      </w:pPr>
      <w:r w:rsidRPr="00BA025F">
        <w:rPr>
          <w:sz w:val="24"/>
          <w:szCs w:val="24"/>
        </w:rPr>
        <w:t>Общеинтеллектуальное</w:t>
      </w:r>
      <w:r w:rsidR="008C01B5" w:rsidRPr="00BA025F">
        <w:rPr>
          <w:sz w:val="24"/>
          <w:szCs w:val="24"/>
        </w:rPr>
        <w:t xml:space="preserve"> направление </w:t>
      </w:r>
    </w:p>
    <w:p w:rsidR="00457EDB" w:rsidRPr="00BA025F" w:rsidRDefault="00457EDB" w:rsidP="00457EDB">
      <w:pPr>
        <w:jc w:val="both"/>
        <w:rPr>
          <w:b/>
          <w:sz w:val="24"/>
          <w:szCs w:val="24"/>
        </w:rPr>
      </w:pPr>
    </w:p>
    <w:p w:rsidR="004957F8" w:rsidRPr="00BA025F" w:rsidRDefault="004957F8" w:rsidP="004957F8">
      <w:pPr>
        <w:pStyle w:val="c69c59"/>
        <w:shd w:val="clear" w:color="auto" w:fill="FFFFFF"/>
        <w:spacing w:before="0" w:beforeAutospacing="0" w:after="0" w:afterAutospacing="0"/>
        <w:ind w:right="20"/>
        <w:jc w:val="center"/>
      </w:pPr>
      <w:r w:rsidRPr="00BA025F">
        <w:rPr>
          <w:rStyle w:val="c4c43"/>
          <w:b/>
          <w:bCs/>
        </w:rPr>
        <w:t>ПЛАНИРУЕМЫЕ РЕЗУЛЬТАТЫ ОСВОЕНИЯ</w:t>
      </w:r>
    </w:p>
    <w:p w:rsidR="004957F8" w:rsidRPr="00BA025F" w:rsidRDefault="004957F8" w:rsidP="005271F9">
      <w:pPr>
        <w:pStyle w:val="c59c69"/>
        <w:shd w:val="clear" w:color="auto" w:fill="FFFFFF"/>
        <w:spacing w:before="0" w:beforeAutospacing="0" w:after="0" w:afterAutospacing="0"/>
        <w:ind w:right="20"/>
        <w:jc w:val="center"/>
      </w:pPr>
      <w:r w:rsidRPr="00BA025F">
        <w:rPr>
          <w:rStyle w:val="c4c43"/>
          <w:b/>
          <w:bCs/>
        </w:rPr>
        <w:t>КУРСА ВНЕУРОЧНОЙ ДЕЯТЕЛЬНОСТИ</w:t>
      </w:r>
    </w:p>
    <w:p w:rsidR="005271F9" w:rsidRPr="00BA025F" w:rsidRDefault="005271F9" w:rsidP="005271F9">
      <w:pPr>
        <w:ind w:firstLine="284"/>
        <w:contextualSpacing/>
        <w:jc w:val="both"/>
        <w:rPr>
          <w:b/>
          <w:sz w:val="24"/>
          <w:szCs w:val="24"/>
        </w:rPr>
      </w:pPr>
      <w:r w:rsidRPr="00BA025F">
        <w:rPr>
          <w:b/>
          <w:sz w:val="24"/>
          <w:szCs w:val="24"/>
        </w:rPr>
        <w:t xml:space="preserve">Личностными результатами изучения курса «Основы финансовой грамотности» являются: </w:t>
      </w:r>
    </w:p>
    <w:p w:rsidR="005271F9" w:rsidRPr="00BA025F" w:rsidRDefault="005271F9" w:rsidP="005271F9">
      <w:pPr>
        <w:ind w:firstLine="284"/>
        <w:contextualSpacing/>
        <w:jc w:val="both"/>
        <w:rPr>
          <w:sz w:val="24"/>
          <w:szCs w:val="24"/>
        </w:rPr>
      </w:pPr>
      <w:r w:rsidRPr="00BA025F">
        <w:rPr>
          <w:sz w:val="24"/>
          <w:szCs w:val="24"/>
        </w:rPr>
        <w:t xml:space="preserve">•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 </w:t>
      </w:r>
    </w:p>
    <w:p w:rsidR="005271F9" w:rsidRPr="00BA025F" w:rsidRDefault="005271F9" w:rsidP="005271F9">
      <w:pPr>
        <w:ind w:firstLine="284"/>
        <w:contextualSpacing/>
        <w:jc w:val="both"/>
        <w:rPr>
          <w:sz w:val="24"/>
          <w:szCs w:val="24"/>
        </w:rPr>
      </w:pPr>
      <w:r w:rsidRPr="00BA025F">
        <w:rPr>
          <w:sz w:val="24"/>
          <w:szCs w:val="24"/>
        </w:rPr>
        <w:t xml:space="preserve">•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 </w:t>
      </w:r>
    </w:p>
    <w:p w:rsidR="005271F9" w:rsidRPr="00BA025F" w:rsidRDefault="005271F9" w:rsidP="005271F9">
      <w:pPr>
        <w:ind w:firstLine="284"/>
        <w:contextualSpacing/>
        <w:jc w:val="both"/>
        <w:rPr>
          <w:sz w:val="24"/>
          <w:szCs w:val="24"/>
        </w:rPr>
      </w:pPr>
      <w:r w:rsidRPr="00BA025F">
        <w:rPr>
          <w:sz w:val="24"/>
          <w:szCs w:val="24"/>
        </w:rPr>
        <w:t xml:space="preserve">• проявление самостоятельности и личной ответственности за своё финансовое поведение; планирование собственного бюджета, предложение вариантов собственного заработка; </w:t>
      </w:r>
    </w:p>
    <w:p w:rsidR="005271F9" w:rsidRPr="00BA025F" w:rsidRDefault="005271F9" w:rsidP="005271F9">
      <w:pPr>
        <w:ind w:firstLine="284"/>
        <w:contextualSpacing/>
        <w:jc w:val="both"/>
        <w:rPr>
          <w:sz w:val="24"/>
          <w:szCs w:val="24"/>
        </w:rPr>
      </w:pPr>
      <w:r w:rsidRPr="00BA025F">
        <w:rPr>
          <w:sz w:val="24"/>
          <w:szCs w:val="24"/>
        </w:rPr>
        <w:t>• умение сотрудничать со взрослыми и сверстниками в игровых и реальных экономических ситуациях; участвовать в решении вопроса, каким должен быть семейный бюджет, вести диалог об особых жизненных ситуациях и их влиянии на благосостояние семьи и достигать обоюдного взаимопонимания;</w:t>
      </w:r>
    </w:p>
    <w:p w:rsidR="005271F9" w:rsidRPr="00BA025F" w:rsidRDefault="005271F9" w:rsidP="005271F9">
      <w:pPr>
        <w:ind w:firstLine="284"/>
        <w:contextualSpacing/>
        <w:jc w:val="both"/>
        <w:rPr>
          <w:sz w:val="24"/>
          <w:szCs w:val="24"/>
        </w:rPr>
      </w:pPr>
      <w:r w:rsidRPr="00BA025F">
        <w:rPr>
          <w:sz w:val="24"/>
          <w:szCs w:val="24"/>
        </w:rPr>
        <w:t>• понимание необходимости собственной финансовой грамотности и мотивации к её развитию.</w:t>
      </w:r>
    </w:p>
    <w:p w:rsidR="005271F9" w:rsidRPr="00BA025F" w:rsidRDefault="005271F9" w:rsidP="005271F9">
      <w:pPr>
        <w:ind w:firstLine="284"/>
        <w:contextualSpacing/>
        <w:jc w:val="both"/>
        <w:rPr>
          <w:sz w:val="24"/>
          <w:szCs w:val="24"/>
        </w:rPr>
      </w:pPr>
      <w:r w:rsidRPr="00BA025F">
        <w:rPr>
          <w:b/>
          <w:sz w:val="24"/>
          <w:szCs w:val="24"/>
        </w:rPr>
        <w:t>Метапредметными результатами изучения курса «Основы финансовой грамотности» являются</w:t>
      </w:r>
      <w:r w:rsidRPr="00BA025F">
        <w:rPr>
          <w:sz w:val="24"/>
          <w:szCs w:val="24"/>
        </w:rPr>
        <w:t xml:space="preserve">: </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использование различных способов поиска, сбора, обработки, анализа, организации, передачи и интерпретации простой финансовой информации, содержащейся на специализированных интернет сайтах, в газетах и журналах, на основе проведения простых опросов и интервью;</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умение представлять результаты анализа простой финансовой и статистической информации в зависимости от поставленных задач в виде таблицы, схемы, графика, диаграммы, в том числе диаграммы связей;</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xml:space="preserve">• выполнение логических действий сравнения преимуществ и недостатков разных видов денег, доходов и расходов, возможностей работы по найму и ведения собственного бизнеса, анализ информации о средней заработной плате в регионе проживания, об основных статьях расходов россиян, о ценах на товары и услуги, об уровне безработицы, о социальных выплатах, о банковских услугах для частных лиц, о валютных курсах; </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установление причинно-следственных связей между уплатой налогов и созданием общественных благ обществом, между финансовым поведением человека и его благосостоянием;</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построение рассуждений-обоснований (от исходных посылок к суждению и умозаключению);</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умение производить расчёты на условных примерах, в том числе с использованием интернет-калькуляторов, рассчитывать доходы и расходы семьи, величину подоходного налога и НДС, проценты по депозитам и кредитам, проводить расчёты с валютными курсами;</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владение базовыми предметными и межпредметными понятиями (финансовая грамотность, финансовое поведение, статистические данные, простая финансовая информация, учебный проект в области экономики семьи, учебное исследование экономических отношений в семье и обществе).</w:t>
      </w:r>
    </w:p>
    <w:p w:rsidR="005271F9" w:rsidRPr="00BA025F" w:rsidRDefault="005271F9" w:rsidP="005271F9">
      <w:pPr>
        <w:pStyle w:val="Standard"/>
        <w:spacing w:line="240" w:lineRule="auto"/>
        <w:ind w:firstLine="284"/>
        <w:jc w:val="both"/>
        <w:rPr>
          <w:rFonts w:ascii="Times New Roman" w:hAnsi="Times New Roman" w:cs="Times New Roman"/>
          <w:b/>
          <w:i/>
          <w:sz w:val="24"/>
          <w:szCs w:val="24"/>
        </w:rPr>
      </w:pPr>
      <w:r w:rsidRPr="00BA025F">
        <w:rPr>
          <w:rFonts w:ascii="Times New Roman" w:hAnsi="Times New Roman" w:cs="Times New Roman"/>
          <w:b/>
          <w:i/>
          <w:sz w:val="24"/>
          <w:szCs w:val="24"/>
        </w:rPr>
        <w:t>Регулятивные</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анализ достигнутых и планирование будущих образовательных результатов по финансовой грамотности, постановка цели деятельности на основе определённой проблемы экономики семьи, экономических отношений в семье и обществе и существующих возможностей;</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самостоятельное планирование действий по изучению экономики семьи, экономических отношений в семье и обществе;</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проявление познавательной и творческой инициативы в применении полученных знаний и умений для решения элементарных вопросов в области экономики семьи;</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контроль и самоконтроль, оценка, взаимооценка и самооценка выполнения действий по изучению экономики семьи, экономических отношений в семье и обществе, а также их результатов на основе выработанных критериев;</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применение приёмов саморегуляции для достижения эффектов успокоения, восстановления и активизации.</w:t>
      </w:r>
    </w:p>
    <w:p w:rsidR="005271F9" w:rsidRPr="00BA025F" w:rsidRDefault="005271F9" w:rsidP="005271F9">
      <w:pPr>
        <w:pStyle w:val="Standard"/>
        <w:spacing w:line="240" w:lineRule="auto"/>
        <w:ind w:firstLine="284"/>
        <w:jc w:val="both"/>
        <w:rPr>
          <w:rFonts w:ascii="Times New Roman" w:hAnsi="Times New Roman" w:cs="Times New Roman"/>
          <w:b/>
          <w:i/>
          <w:sz w:val="24"/>
          <w:szCs w:val="24"/>
        </w:rPr>
      </w:pPr>
      <w:r w:rsidRPr="00BA025F">
        <w:rPr>
          <w:rFonts w:ascii="Times New Roman" w:hAnsi="Times New Roman" w:cs="Times New Roman"/>
          <w:b/>
          <w:i/>
          <w:sz w:val="24"/>
          <w:szCs w:val="24"/>
        </w:rPr>
        <w:t>Коммуникативные</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умение осуществлять учебное сотрудничество и совместную деятельность с учителем и сверстниками при подготовке учебных проектов, решении кейсов по элементарным вопросам экономикисемьи, проведении исследований экономических отношений в семье и обществе;</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работая индивидуально и в группе, договариваться о распределении функций и позиций в совместной деятельности, находить общее решение и разрешать конфликты на основе согласования позиций и учёта интересов сторон;</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умение формулировать, аргументировать и отстаивать своё мнение;</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умение осознанно использовать речевые средства в соответствии с задачей коммуникации (обоснование, объяснение, сравнение, описание), создавать и представлять результаты учебных проектов в области экономики семьи, исследований экономических отношений в семье и обществе, формировать портфолио по финансовой грамотности;</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умение использовать информационно-коммуникационные технологии для решения учебных и практических задач курса «Финансовая грамотность».</w:t>
      </w:r>
    </w:p>
    <w:p w:rsidR="005271F9" w:rsidRPr="00BA025F" w:rsidRDefault="005271F9" w:rsidP="005271F9">
      <w:pPr>
        <w:pStyle w:val="Standard"/>
        <w:spacing w:line="240" w:lineRule="auto"/>
        <w:ind w:firstLine="284"/>
        <w:jc w:val="both"/>
        <w:rPr>
          <w:rFonts w:ascii="Times New Roman" w:hAnsi="Times New Roman" w:cs="Times New Roman"/>
          <w:b/>
          <w:i/>
          <w:sz w:val="24"/>
          <w:szCs w:val="24"/>
        </w:rPr>
      </w:pPr>
      <w:r w:rsidRPr="00BA025F">
        <w:rPr>
          <w:rFonts w:ascii="Times New Roman" w:hAnsi="Times New Roman" w:cs="Times New Roman"/>
          <w:b/>
          <w:i/>
          <w:sz w:val="24"/>
          <w:szCs w:val="24"/>
        </w:rPr>
        <w:t>Предметные результаты изучения курса «Финансовая грамотность»:</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владение базовыми предметными понятиями: потребность, обмен, блага, деньги, товар, услуга, семейный бюджет, особая жизненная ситуация, страхование, налоги, социальное пособие, банк, виды вкладов, инвестиционный фонд, доходность, сбережения, бизнес, валюта, валютный курс;</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использование приёмов работы с простой финансовой и статистической информацией, её осмысление, проведение простых финансовых расчётов;</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применение навыков и умений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умение делать выводы и давать обоснованные оценки экономических ситуаций на простых примерах; определение элементарных проблем в области семейных финансов и нахождение путей их решения;</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расширение кругозора в области экономической жизни общества и активизация познавательного интереса к изучению общественных дисциплин.</w:t>
      </w:r>
    </w:p>
    <w:p w:rsidR="005271F9" w:rsidRPr="00BA025F" w:rsidRDefault="005271F9" w:rsidP="005271F9">
      <w:pPr>
        <w:ind w:firstLine="284"/>
        <w:contextualSpacing/>
        <w:jc w:val="both"/>
        <w:rPr>
          <w:rStyle w:val="dash0410005f0431005f0437005f0430005f0446005f0020005f0441005f043f005f0438005f0441005f043a005f0430005f005fchar1char1"/>
        </w:rPr>
      </w:pPr>
    </w:p>
    <w:p w:rsidR="005271F9" w:rsidRPr="00BA025F" w:rsidRDefault="005271F9" w:rsidP="005271F9">
      <w:pPr>
        <w:pStyle w:val="Standard"/>
        <w:tabs>
          <w:tab w:val="left" w:pos="426"/>
        </w:tabs>
        <w:spacing w:line="240" w:lineRule="auto"/>
        <w:ind w:left="426" w:hanging="153"/>
        <w:jc w:val="center"/>
        <w:outlineLvl w:val="0"/>
        <w:rPr>
          <w:rFonts w:ascii="Times New Roman" w:hAnsi="Times New Roman" w:cs="Times New Roman"/>
          <w:b/>
          <w:sz w:val="24"/>
          <w:szCs w:val="24"/>
        </w:rPr>
      </w:pPr>
      <w:r w:rsidRPr="00BA025F">
        <w:rPr>
          <w:rFonts w:ascii="Times New Roman" w:hAnsi="Times New Roman" w:cs="Times New Roman"/>
          <w:b/>
          <w:sz w:val="24"/>
          <w:szCs w:val="24"/>
        </w:rPr>
        <w:t>Содержание  тем курса внеурочной деятельности</w:t>
      </w:r>
    </w:p>
    <w:p w:rsidR="005271F9" w:rsidRPr="00BA025F" w:rsidRDefault="005271F9" w:rsidP="005271F9">
      <w:pPr>
        <w:pStyle w:val="Standard"/>
        <w:spacing w:line="240" w:lineRule="auto"/>
        <w:ind w:left="426" w:hanging="153"/>
        <w:jc w:val="center"/>
        <w:rPr>
          <w:rFonts w:ascii="Times New Roman" w:hAnsi="Times New Roman" w:cs="Times New Roman"/>
          <w:b/>
          <w:sz w:val="24"/>
          <w:szCs w:val="24"/>
        </w:rPr>
      </w:pPr>
      <w:r w:rsidRPr="00BA025F">
        <w:rPr>
          <w:rFonts w:ascii="Times New Roman" w:hAnsi="Times New Roman" w:cs="Times New Roman"/>
          <w:b/>
          <w:sz w:val="24"/>
          <w:szCs w:val="24"/>
        </w:rPr>
        <w:t>Введение курса «Финансовая грамотность» (4ч.)</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b/>
          <w:i/>
          <w:sz w:val="24"/>
          <w:szCs w:val="24"/>
        </w:rPr>
        <w:t>Базовые понятия</w:t>
      </w:r>
      <w:r w:rsidRPr="00BA025F">
        <w:rPr>
          <w:rFonts w:ascii="Times New Roman" w:hAnsi="Times New Roman" w:cs="Times New Roman"/>
          <w:sz w:val="24"/>
          <w:szCs w:val="24"/>
        </w:rPr>
        <w:t>: финансовая грамотность, благосостояние, финансовое поведение.</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b/>
          <w:i/>
          <w:sz w:val="24"/>
          <w:szCs w:val="24"/>
        </w:rPr>
        <w:t>Личностные характеристики  и  установки</w:t>
      </w:r>
      <w:r w:rsidRPr="00BA025F">
        <w:rPr>
          <w:rFonts w:ascii="Times New Roman" w:hAnsi="Times New Roman" w:cs="Times New Roman"/>
          <w:sz w:val="24"/>
          <w:szCs w:val="24"/>
        </w:rPr>
        <w:t>— осознание необходимости развития собственной финансовой грамотности для участия в повседневном принятии финансовых решений в своей семье.</w:t>
      </w:r>
    </w:p>
    <w:p w:rsidR="005271F9" w:rsidRPr="00BA025F" w:rsidRDefault="005271F9" w:rsidP="005271F9">
      <w:pPr>
        <w:pStyle w:val="Standard"/>
        <w:spacing w:line="240" w:lineRule="auto"/>
        <w:ind w:firstLine="284"/>
        <w:jc w:val="both"/>
        <w:rPr>
          <w:rFonts w:ascii="Times New Roman" w:hAnsi="Times New Roman" w:cs="Times New Roman"/>
          <w:b/>
          <w:i/>
          <w:sz w:val="24"/>
          <w:szCs w:val="24"/>
        </w:rPr>
      </w:pPr>
      <w:r w:rsidRPr="00BA025F">
        <w:rPr>
          <w:rFonts w:ascii="Times New Roman" w:hAnsi="Times New Roman" w:cs="Times New Roman"/>
          <w:b/>
          <w:i/>
          <w:sz w:val="24"/>
          <w:szCs w:val="24"/>
        </w:rPr>
        <w:t>Базовый уровень</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Обучающийся научится:</w:t>
      </w:r>
    </w:p>
    <w:p w:rsidR="005271F9" w:rsidRPr="00BA025F" w:rsidRDefault="005271F9" w:rsidP="005271F9">
      <w:pPr>
        <w:pStyle w:val="Standard"/>
        <w:spacing w:line="240" w:lineRule="auto"/>
        <w:ind w:firstLine="284"/>
        <w:jc w:val="both"/>
        <w:rPr>
          <w:rFonts w:ascii="Times New Roman" w:hAnsi="Times New Roman" w:cs="Times New Roman"/>
          <w:i/>
          <w:sz w:val="24"/>
          <w:szCs w:val="24"/>
        </w:rPr>
      </w:pPr>
      <w:r w:rsidRPr="00BA025F">
        <w:rPr>
          <w:rFonts w:ascii="Times New Roman" w:hAnsi="Times New Roman" w:cs="Times New Roman"/>
          <w:i/>
          <w:sz w:val="24"/>
          <w:szCs w:val="24"/>
        </w:rPr>
        <w:t>• в сфере достижения метапредметных результатов (освоения метапредметных УУД):</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определять цели развития собственной финансовой грамотности и планировать способы их достижения;</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осуществлять учебное сотрудничество и совместную деятельность со взрослыми (учителем, членами своей семьи) и сверстниками для достижения целей развития собственной финансовой грамотности; ̧выдвигать версии решения проблем экономики семьи, экономических отношений семьи и общества, формулировать гипотезы, предвосхищать конечный результат;</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xml:space="preserve"> ̧находить актуальную финансовую информацию в сети Интернет;</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обосновывать свою оценку финансового поведения людей в конкретных ситуациях; ̧приводить примеры неграмотного финансового поведения и моделировать иные варианты поведения в аналогичных ситуациях; ̧актуализировать имеющиеся знания и практические навыки по финансовой грамотности;</w:t>
      </w:r>
    </w:p>
    <w:p w:rsidR="005271F9" w:rsidRPr="00BA025F" w:rsidRDefault="005271F9" w:rsidP="005271F9">
      <w:pPr>
        <w:pStyle w:val="Standard"/>
        <w:spacing w:line="240" w:lineRule="auto"/>
        <w:ind w:firstLine="284"/>
        <w:jc w:val="both"/>
        <w:rPr>
          <w:rFonts w:ascii="Times New Roman" w:hAnsi="Times New Roman" w:cs="Times New Roman"/>
          <w:i/>
          <w:sz w:val="24"/>
          <w:szCs w:val="24"/>
        </w:rPr>
      </w:pPr>
      <w:r w:rsidRPr="00BA025F">
        <w:rPr>
          <w:rFonts w:ascii="Times New Roman" w:hAnsi="Times New Roman" w:cs="Times New Roman"/>
          <w:i/>
          <w:sz w:val="24"/>
          <w:szCs w:val="24"/>
        </w:rPr>
        <w:t>• в сфере достижения предметных результатов (освоения предметных УУД): ̧</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объяснять, от чего зависит финансовое благосостояние человека; ̧</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понимать зависимость финансового благосостояния семьи от многих факторов, в том числе от уровня образования, профессии, грамотного применения имеющихся финансовых знаний и навыков;</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обосновывать свою оценку финансового поведения людей в конкретных ситуациях;</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описывать обязательные знания и умения, необходимые для приобретения финансовой грамотности.</w:t>
      </w:r>
    </w:p>
    <w:p w:rsidR="005271F9" w:rsidRPr="00BA025F" w:rsidRDefault="005271F9" w:rsidP="005271F9">
      <w:pPr>
        <w:pStyle w:val="Standard"/>
        <w:spacing w:line="240" w:lineRule="auto"/>
        <w:ind w:firstLine="284"/>
        <w:jc w:val="both"/>
        <w:rPr>
          <w:rFonts w:ascii="Times New Roman" w:hAnsi="Times New Roman" w:cs="Times New Roman"/>
          <w:b/>
          <w:i/>
          <w:sz w:val="24"/>
          <w:szCs w:val="24"/>
        </w:rPr>
      </w:pPr>
      <w:r w:rsidRPr="00BA025F">
        <w:rPr>
          <w:rFonts w:ascii="Times New Roman" w:hAnsi="Times New Roman" w:cs="Times New Roman"/>
          <w:b/>
          <w:i/>
          <w:sz w:val="24"/>
          <w:szCs w:val="24"/>
        </w:rPr>
        <w:t>Повышенный уровень</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Обучающийся получит возможность научиться:</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поддерживать устойчивый интерес к развитию собственной финансовой грамотности;</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самостоятельно определять цели и способы развития собственной финансовой грамотности в конкретных жизненных ситуациях;</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оценивать (с участием взрослых) финансовое благосостояние своей семьи;</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оценивать как своё финансовое поведение, так и финансовое поведение других людей в решении повседневных финансовых задач;</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 самостоятельно планировать дальнейшее развитие своей финансовой грамотности.</w:t>
      </w:r>
    </w:p>
    <w:p w:rsidR="005271F9" w:rsidRPr="00BA025F" w:rsidRDefault="005271F9" w:rsidP="005271F9">
      <w:pPr>
        <w:pStyle w:val="Standard"/>
        <w:spacing w:line="240" w:lineRule="auto"/>
        <w:ind w:firstLine="284"/>
        <w:jc w:val="both"/>
        <w:rPr>
          <w:rFonts w:ascii="Times New Roman" w:hAnsi="Times New Roman" w:cs="Times New Roman"/>
          <w:b/>
          <w:sz w:val="24"/>
          <w:szCs w:val="24"/>
        </w:rPr>
      </w:pPr>
      <w:r w:rsidRPr="00BA025F">
        <w:rPr>
          <w:rFonts w:ascii="Times New Roman" w:hAnsi="Times New Roman" w:cs="Times New Roman"/>
          <w:b/>
          <w:sz w:val="24"/>
          <w:szCs w:val="24"/>
        </w:rPr>
        <w:t>Темы занятий</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1. Почему важно развивать свою финансовую грамотность.</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2. От чего зависит благосостояние семьи.</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3. Учимся оценивать финансовое поведение людей.</w:t>
      </w:r>
    </w:p>
    <w:p w:rsidR="005271F9" w:rsidRPr="00BA025F" w:rsidRDefault="005271F9" w:rsidP="005271F9">
      <w:pPr>
        <w:pStyle w:val="Standard"/>
        <w:spacing w:line="240" w:lineRule="auto"/>
        <w:ind w:firstLine="284"/>
        <w:jc w:val="both"/>
        <w:rPr>
          <w:rFonts w:ascii="Times New Roman" w:hAnsi="Times New Roman" w:cs="Times New Roman"/>
          <w:sz w:val="24"/>
          <w:szCs w:val="24"/>
        </w:rPr>
      </w:pPr>
      <w:r w:rsidRPr="00BA025F">
        <w:rPr>
          <w:rFonts w:ascii="Times New Roman" w:hAnsi="Times New Roman" w:cs="Times New Roman"/>
          <w:sz w:val="24"/>
          <w:szCs w:val="24"/>
        </w:rPr>
        <w:t>4. Учимся оценивать своё финансовое поведение.</w:t>
      </w:r>
    </w:p>
    <w:p w:rsidR="005271F9" w:rsidRPr="00BA025F" w:rsidRDefault="005271F9" w:rsidP="005271F9">
      <w:pPr>
        <w:pStyle w:val="Standard"/>
        <w:tabs>
          <w:tab w:val="left" w:pos="4933"/>
        </w:tabs>
        <w:spacing w:line="240" w:lineRule="auto"/>
        <w:ind w:firstLine="284"/>
        <w:outlineLvl w:val="0"/>
        <w:rPr>
          <w:rFonts w:ascii="Times New Roman" w:hAnsi="Times New Roman" w:cs="Times New Roman"/>
          <w:b/>
          <w:sz w:val="24"/>
          <w:szCs w:val="24"/>
        </w:rPr>
      </w:pPr>
    </w:p>
    <w:p w:rsidR="005271F9" w:rsidRPr="00BA025F" w:rsidRDefault="005271F9" w:rsidP="005271F9">
      <w:pPr>
        <w:ind w:firstLine="284"/>
        <w:jc w:val="center"/>
        <w:outlineLvl w:val="0"/>
        <w:rPr>
          <w:b/>
          <w:sz w:val="24"/>
          <w:szCs w:val="24"/>
        </w:rPr>
      </w:pPr>
      <w:r w:rsidRPr="00BA025F">
        <w:rPr>
          <w:b/>
          <w:sz w:val="24"/>
          <w:szCs w:val="24"/>
        </w:rPr>
        <w:t>Модуль 1. Доходы и расходы семьи (15 ч.)</w:t>
      </w:r>
    </w:p>
    <w:p w:rsidR="005271F9" w:rsidRPr="00BA025F" w:rsidRDefault="005271F9" w:rsidP="005271F9">
      <w:pPr>
        <w:ind w:firstLine="284"/>
        <w:jc w:val="center"/>
        <w:outlineLvl w:val="0"/>
        <w:rPr>
          <w:b/>
          <w:sz w:val="24"/>
          <w:szCs w:val="24"/>
        </w:rPr>
      </w:pPr>
    </w:p>
    <w:p w:rsidR="005271F9" w:rsidRPr="00BA025F" w:rsidRDefault="005271F9" w:rsidP="005271F9">
      <w:pPr>
        <w:ind w:firstLine="284"/>
        <w:outlineLvl w:val="0"/>
        <w:rPr>
          <w:bCs/>
          <w:sz w:val="24"/>
          <w:szCs w:val="24"/>
        </w:rPr>
      </w:pPr>
      <w:r w:rsidRPr="00BA025F">
        <w:rPr>
          <w:b/>
          <w:bCs/>
          <w:i/>
          <w:sz w:val="24"/>
          <w:szCs w:val="24"/>
        </w:rPr>
        <w:t>Базовые    понятия</w:t>
      </w:r>
      <w:r w:rsidRPr="00BA025F">
        <w:rPr>
          <w:bCs/>
          <w:sz w:val="24"/>
          <w:szCs w:val="24"/>
        </w:rPr>
        <w:t>: потребности, деньги, бартер, товарные и символические деньги, наличные и безналичные деньги, купюры, монеты, фальшивые деньги, товары, услуги, семейный бюджет, доходы, источники доходов (заработная плата, собственность, пенсия, стипендия, пособие, проценты по вкладам), расходы, направления расходов (предметы первой необходимости, товары текущего потребления, товары длительного пользования, услуги, коммунальные услуги), личный доход, личные расходы, сбережения, денежный долг.</w:t>
      </w:r>
    </w:p>
    <w:p w:rsidR="005271F9" w:rsidRPr="00BA025F" w:rsidRDefault="005271F9" w:rsidP="005271F9">
      <w:pPr>
        <w:ind w:firstLine="284"/>
        <w:outlineLvl w:val="0"/>
        <w:rPr>
          <w:bCs/>
          <w:sz w:val="24"/>
          <w:szCs w:val="24"/>
        </w:rPr>
      </w:pPr>
      <w:r w:rsidRPr="00BA025F">
        <w:rPr>
          <w:b/>
          <w:bCs/>
          <w:i/>
          <w:sz w:val="24"/>
          <w:szCs w:val="24"/>
        </w:rPr>
        <w:t>Личностные характеристики и установки</w:t>
      </w:r>
      <w:r w:rsidRPr="00BA025F">
        <w:rPr>
          <w:bCs/>
          <w:sz w:val="24"/>
          <w:szCs w:val="24"/>
        </w:rPr>
        <w:t>— понимание зависимости благосостояния семьи, благополучия семейного бюджета от грамотности принимаемых в семье финансовых решений.</w:t>
      </w:r>
    </w:p>
    <w:p w:rsidR="005271F9" w:rsidRPr="00BA025F" w:rsidRDefault="005271F9" w:rsidP="005271F9">
      <w:pPr>
        <w:ind w:firstLine="284"/>
        <w:outlineLvl w:val="0"/>
        <w:rPr>
          <w:bCs/>
          <w:sz w:val="24"/>
          <w:szCs w:val="24"/>
        </w:rPr>
      </w:pPr>
      <w:r w:rsidRPr="00BA025F">
        <w:rPr>
          <w:bCs/>
          <w:sz w:val="24"/>
          <w:szCs w:val="24"/>
        </w:rPr>
        <w:t>Базовый уровень</w:t>
      </w:r>
    </w:p>
    <w:p w:rsidR="005271F9" w:rsidRPr="00BA025F" w:rsidRDefault="005271F9" w:rsidP="005271F9">
      <w:pPr>
        <w:ind w:firstLine="284"/>
        <w:outlineLvl w:val="0"/>
        <w:rPr>
          <w:bCs/>
          <w:sz w:val="24"/>
          <w:szCs w:val="24"/>
        </w:rPr>
      </w:pPr>
      <w:r w:rsidRPr="00BA025F">
        <w:rPr>
          <w:b/>
          <w:bCs/>
          <w:sz w:val="24"/>
          <w:szCs w:val="24"/>
        </w:rPr>
        <w:t>Обучающийся научится</w:t>
      </w:r>
      <w:r w:rsidRPr="00BA025F">
        <w:rPr>
          <w:bCs/>
          <w:sz w:val="24"/>
          <w:szCs w:val="24"/>
        </w:rPr>
        <w:t>:</w:t>
      </w:r>
    </w:p>
    <w:p w:rsidR="005271F9" w:rsidRPr="00BA025F" w:rsidRDefault="005271F9" w:rsidP="005271F9">
      <w:pPr>
        <w:ind w:firstLine="284"/>
        <w:outlineLvl w:val="0"/>
        <w:rPr>
          <w:bCs/>
          <w:i/>
          <w:sz w:val="24"/>
          <w:szCs w:val="24"/>
        </w:rPr>
      </w:pPr>
      <w:r w:rsidRPr="00BA025F">
        <w:rPr>
          <w:bCs/>
          <w:sz w:val="24"/>
          <w:szCs w:val="24"/>
        </w:rPr>
        <w:t xml:space="preserve">• </w:t>
      </w:r>
      <w:r w:rsidRPr="00BA025F">
        <w:rPr>
          <w:bCs/>
          <w:i/>
          <w:sz w:val="24"/>
          <w:szCs w:val="24"/>
        </w:rPr>
        <w:t>в сфере достижения метапредметных результатов (освоения метапредметных УУД): ̧</w:t>
      </w:r>
    </w:p>
    <w:p w:rsidR="005271F9" w:rsidRPr="00BA025F" w:rsidRDefault="005271F9" w:rsidP="005271F9">
      <w:pPr>
        <w:ind w:firstLine="284"/>
        <w:outlineLvl w:val="0"/>
        <w:rPr>
          <w:bCs/>
          <w:sz w:val="24"/>
          <w:szCs w:val="24"/>
        </w:rPr>
      </w:pPr>
      <w:r w:rsidRPr="00BA025F">
        <w:rPr>
          <w:bCs/>
          <w:sz w:val="24"/>
          <w:szCs w:val="24"/>
        </w:rPr>
        <w:t>называть основные источники доходов семьи; ̧составлять задачи, требующие денежных расчётов; ̧считать доходы и расходы семейного бюджета и делать выводы о его сбалансированности;</w:t>
      </w:r>
    </w:p>
    <w:p w:rsidR="005271F9" w:rsidRPr="00BA025F" w:rsidRDefault="005271F9" w:rsidP="005271F9">
      <w:pPr>
        <w:ind w:firstLine="284"/>
        <w:outlineLvl w:val="0"/>
        <w:rPr>
          <w:bCs/>
          <w:i/>
          <w:sz w:val="24"/>
          <w:szCs w:val="24"/>
        </w:rPr>
      </w:pPr>
      <w:r w:rsidRPr="00BA025F">
        <w:rPr>
          <w:bCs/>
          <w:sz w:val="24"/>
          <w:szCs w:val="24"/>
        </w:rPr>
        <w:t xml:space="preserve">• </w:t>
      </w:r>
      <w:r w:rsidRPr="00BA025F">
        <w:rPr>
          <w:bCs/>
          <w:i/>
          <w:sz w:val="24"/>
          <w:szCs w:val="24"/>
        </w:rPr>
        <w:t>в сфере достижения предметных результатов (освоения предметных УУД):</w:t>
      </w:r>
    </w:p>
    <w:p w:rsidR="005271F9" w:rsidRPr="00BA025F" w:rsidRDefault="005271F9" w:rsidP="005271F9">
      <w:pPr>
        <w:ind w:firstLine="284"/>
        <w:outlineLvl w:val="0"/>
        <w:rPr>
          <w:bCs/>
          <w:sz w:val="24"/>
          <w:szCs w:val="24"/>
        </w:rPr>
      </w:pPr>
      <w:r w:rsidRPr="00BA025F">
        <w:rPr>
          <w:bCs/>
          <w:sz w:val="24"/>
          <w:szCs w:val="24"/>
        </w:rPr>
        <w:t>объяснять проблемы бартерного (товарного) обмена; ̧описывать свойства предмета, играющего роль денег; ̧объяснять назначение денег, в том числе историю их возникновения;</w:t>
      </w:r>
    </w:p>
    <w:p w:rsidR="005271F9" w:rsidRPr="00BA025F" w:rsidRDefault="005271F9" w:rsidP="005271F9">
      <w:pPr>
        <w:ind w:firstLine="284"/>
        <w:outlineLvl w:val="0"/>
        <w:rPr>
          <w:bCs/>
          <w:sz w:val="24"/>
          <w:szCs w:val="24"/>
        </w:rPr>
      </w:pPr>
      <w:r w:rsidRPr="00BA025F">
        <w:rPr>
          <w:bCs/>
          <w:sz w:val="24"/>
          <w:szCs w:val="24"/>
        </w:rPr>
        <w:t xml:space="preserve"> ̧называть функции Центрального банка РФ в управлении денежной системой страны; ̧называть регулярные и нерегулярные источники дохода, направления расходов семьи, указывать их примерную величину с учётом региона проживания; ̧объяснять, как формируется семейный бюджет; ̧</w:t>
      </w:r>
    </w:p>
    <w:p w:rsidR="005271F9" w:rsidRPr="00BA025F" w:rsidRDefault="005271F9" w:rsidP="005271F9">
      <w:pPr>
        <w:ind w:firstLine="284"/>
        <w:outlineLvl w:val="0"/>
        <w:rPr>
          <w:bCs/>
          <w:sz w:val="24"/>
          <w:szCs w:val="24"/>
        </w:rPr>
      </w:pPr>
      <w:r w:rsidRPr="00BA025F">
        <w:rPr>
          <w:bCs/>
          <w:sz w:val="24"/>
          <w:szCs w:val="24"/>
        </w:rPr>
        <w:t>подсчитывать доли расходов на разные товары и услуги (товары и услуги первой необходимости, товары длительного пользования, товары текущего потребления);</w:t>
      </w:r>
    </w:p>
    <w:p w:rsidR="005271F9" w:rsidRPr="00BA025F" w:rsidRDefault="005271F9" w:rsidP="005271F9">
      <w:pPr>
        <w:ind w:firstLine="284"/>
        <w:outlineLvl w:val="0"/>
        <w:rPr>
          <w:bCs/>
          <w:sz w:val="24"/>
          <w:szCs w:val="24"/>
        </w:rPr>
      </w:pPr>
      <w:r w:rsidRPr="00BA025F">
        <w:rPr>
          <w:bCs/>
          <w:sz w:val="24"/>
          <w:szCs w:val="24"/>
        </w:rPr>
        <w:t xml:space="preserve"> ̧подсчитывать в общих расходах семьи долю расходов на обязательные платежи; ̧объяснять, из чего могут складываться планируемые и не-предвиденные расходы семейного бюджета.</w:t>
      </w:r>
    </w:p>
    <w:p w:rsidR="005271F9" w:rsidRPr="00BA025F" w:rsidRDefault="005271F9" w:rsidP="005271F9">
      <w:pPr>
        <w:ind w:firstLine="284"/>
        <w:outlineLvl w:val="0"/>
        <w:rPr>
          <w:b/>
          <w:bCs/>
          <w:sz w:val="24"/>
          <w:szCs w:val="24"/>
        </w:rPr>
      </w:pPr>
      <w:r w:rsidRPr="00BA025F">
        <w:rPr>
          <w:b/>
          <w:bCs/>
          <w:sz w:val="24"/>
          <w:szCs w:val="24"/>
        </w:rPr>
        <w:t>Повышенный уровень</w:t>
      </w:r>
    </w:p>
    <w:p w:rsidR="005271F9" w:rsidRPr="00BA025F" w:rsidRDefault="005271F9" w:rsidP="005271F9">
      <w:pPr>
        <w:ind w:firstLine="284"/>
        <w:outlineLvl w:val="0"/>
        <w:rPr>
          <w:bCs/>
          <w:i/>
          <w:sz w:val="24"/>
          <w:szCs w:val="24"/>
        </w:rPr>
      </w:pPr>
      <w:r w:rsidRPr="00BA025F">
        <w:rPr>
          <w:bCs/>
          <w:i/>
          <w:sz w:val="24"/>
          <w:szCs w:val="24"/>
        </w:rPr>
        <w:t>Обучающийся получит возможность научиться:</w:t>
      </w:r>
    </w:p>
    <w:p w:rsidR="005271F9" w:rsidRPr="00BA025F" w:rsidRDefault="005271F9" w:rsidP="005271F9">
      <w:pPr>
        <w:ind w:firstLine="284"/>
        <w:outlineLvl w:val="0"/>
        <w:rPr>
          <w:bCs/>
          <w:sz w:val="24"/>
          <w:szCs w:val="24"/>
        </w:rPr>
      </w:pPr>
      <w:r w:rsidRPr="00BA025F">
        <w:rPr>
          <w:bCs/>
          <w:sz w:val="24"/>
          <w:szCs w:val="24"/>
        </w:rPr>
        <w:t>• анализировать и оценивать финансовые последствия для семьи принятых финансовых решений о расходах;</w:t>
      </w:r>
    </w:p>
    <w:p w:rsidR="005271F9" w:rsidRPr="00BA025F" w:rsidRDefault="005271F9" w:rsidP="005271F9">
      <w:pPr>
        <w:ind w:firstLine="284"/>
        <w:outlineLvl w:val="0"/>
        <w:rPr>
          <w:bCs/>
          <w:sz w:val="24"/>
          <w:szCs w:val="24"/>
        </w:rPr>
      </w:pPr>
      <w:r w:rsidRPr="00BA025F">
        <w:rPr>
          <w:bCs/>
          <w:sz w:val="24"/>
          <w:szCs w:val="24"/>
        </w:rPr>
        <w:t>• понимать, при каких условиях можно одалживать деньги.</w:t>
      </w:r>
    </w:p>
    <w:p w:rsidR="005271F9" w:rsidRPr="00BA025F" w:rsidRDefault="005271F9" w:rsidP="005271F9">
      <w:pPr>
        <w:ind w:firstLine="284"/>
        <w:outlineLvl w:val="0"/>
        <w:rPr>
          <w:b/>
          <w:bCs/>
          <w:sz w:val="24"/>
          <w:szCs w:val="24"/>
        </w:rPr>
      </w:pPr>
      <w:r w:rsidRPr="00BA025F">
        <w:rPr>
          <w:b/>
          <w:bCs/>
          <w:sz w:val="24"/>
          <w:szCs w:val="24"/>
        </w:rPr>
        <w:t xml:space="preserve">Темы занятий. </w:t>
      </w:r>
    </w:p>
    <w:p w:rsidR="005271F9" w:rsidRPr="00BA025F" w:rsidRDefault="005271F9" w:rsidP="005271F9">
      <w:pPr>
        <w:ind w:firstLine="284"/>
        <w:outlineLvl w:val="0"/>
        <w:rPr>
          <w:bCs/>
          <w:sz w:val="24"/>
          <w:szCs w:val="24"/>
        </w:rPr>
      </w:pPr>
      <w:r w:rsidRPr="00BA025F">
        <w:rPr>
          <w:bCs/>
          <w:sz w:val="24"/>
          <w:szCs w:val="24"/>
        </w:rPr>
        <w:t>1.Деньги: что это такое.</w:t>
      </w:r>
    </w:p>
    <w:p w:rsidR="005271F9" w:rsidRPr="00BA025F" w:rsidRDefault="005271F9" w:rsidP="005271F9">
      <w:pPr>
        <w:ind w:firstLine="284"/>
        <w:outlineLvl w:val="0"/>
        <w:rPr>
          <w:bCs/>
          <w:sz w:val="24"/>
          <w:szCs w:val="24"/>
        </w:rPr>
      </w:pPr>
      <w:r w:rsidRPr="00BA025F">
        <w:rPr>
          <w:bCs/>
          <w:sz w:val="24"/>
          <w:szCs w:val="24"/>
        </w:rPr>
        <w:t>2. Учебные мини-проекты «Деньги».</w:t>
      </w:r>
    </w:p>
    <w:p w:rsidR="005271F9" w:rsidRPr="00BA025F" w:rsidRDefault="005271F9" w:rsidP="005271F9">
      <w:pPr>
        <w:ind w:firstLine="284"/>
        <w:outlineLvl w:val="0"/>
        <w:rPr>
          <w:bCs/>
          <w:sz w:val="24"/>
          <w:szCs w:val="24"/>
        </w:rPr>
      </w:pPr>
      <w:r w:rsidRPr="00BA025F">
        <w:rPr>
          <w:bCs/>
          <w:sz w:val="24"/>
          <w:szCs w:val="24"/>
        </w:rPr>
        <w:t>3. Из чего складываются доходы семьи.</w:t>
      </w:r>
    </w:p>
    <w:p w:rsidR="005271F9" w:rsidRPr="00BA025F" w:rsidRDefault="005271F9" w:rsidP="005271F9">
      <w:pPr>
        <w:ind w:firstLine="284"/>
        <w:outlineLvl w:val="0"/>
        <w:rPr>
          <w:bCs/>
          <w:sz w:val="24"/>
          <w:szCs w:val="24"/>
        </w:rPr>
      </w:pPr>
      <w:r w:rsidRPr="00BA025F">
        <w:rPr>
          <w:bCs/>
          <w:sz w:val="24"/>
          <w:szCs w:val="24"/>
        </w:rPr>
        <w:t>4. Учимся считать семейные доходы.</w:t>
      </w:r>
    </w:p>
    <w:p w:rsidR="005271F9" w:rsidRPr="00BA025F" w:rsidRDefault="005271F9" w:rsidP="005271F9">
      <w:pPr>
        <w:ind w:firstLine="284"/>
        <w:outlineLvl w:val="0"/>
        <w:rPr>
          <w:bCs/>
          <w:sz w:val="24"/>
          <w:szCs w:val="24"/>
        </w:rPr>
      </w:pPr>
      <w:r w:rsidRPr="00BA025F">
        <w:rPr>
          <w:bCs/>
          <w:sz w:val="24"/>
          <w:szCs w:val="24"/>
        </w:rPr>
        <w:t>5. Исследуем доходы семьи.</w:t>
      </w:r>
    </w:p>
    <w:p w:rsidR="005271F9" w:rsidRPr="00BA025F" w:rsidRDefault="005271F9" w:rsidP="005271F9">
      <w:pPr>
        <w:ind w:firstLine="284"/>
        <w:outlineLvl w:val="0"/>
        <w:rPr>
          <w:bCs/>
          <w:sz w:val="24"/>
          <w:szCs w:val="24"/>
        </w:rPr>
      </w:pPr>
      <w:r w:rsidRPr="00BA025F">
        <w:rPr>
          <w:bCs/>
          <w:sz w:val="24"/>
          <w:szCs w:val="24"/>
        </w:rPr>
        <w:t>6. Учебные мини-проекты «Доходы семьи».</w:t>
      </w:r>
    </w:p>
    <w:p w:rsidR="005271F9" w:rsidRPr="00BA025F" w:rsidRDefault="005271F9" w:rsidP="005271F9">
      <w:pPr>
        <w:ind w:firstLine="284"/>
        <w:outlineLvl w:val="0"/>
        <w:rPr>
          <w:bCs/>
          <w:sz w:val="24"/>
          <w:szCs w:val="24"/>
        </w:rPr>
      </w:pPr>
      <w:r w:rsidRPr="00BA025F">
        <w:rPr>
          <w:bCs/>
          <w:sz w:val="24"/>
          <w:szCs w:val="24"/>
        </w:rPr>
        <w:t>7. Как появляются расходы семьи.</w:t>
      </w:r>
    </w:p>
    <w:p w:rsidR="005271F9" w:rsidRPr="00BA025F" w:rsidRDefault="005271F9" w:rsidP="005271F9">
      <w:pPr>
        <w:ind w:firstLine="284"/>
        <w:outlineLvl w:val="0"/>
        <w:rPr>
          <w:bCs/>
          <w:sz w:val="24"/>
          <w:szCs w:val="24"/>
        </w:rPr>
      </w:pPr>
      <w:r w:rsidRPr="00BA025F">
        <w:rPr>
          <w:bCs/>
          <w:sz w:val="24"/>
          <w:szCs w:val="24"/>
        </w:rPr>
        <w:t>8. Учимся считать семейные расходы.</w:t>
      </w:r>
    </w:p>
    <w:p w:rsidR="005271F9" w:rsidRPr="00BA025F" w:rsidRDefault="005271F9" w:rsidP="005271F9">
      <w:pPr>
        <w:ind w:firstLine="284"/>
        <w:outlineLvl w:val="0"/>
        <w:rPr>
          <w:bCs/>
          <w:sz w:val="24"/>
          <w:szCs w:val="24"/>
        </w:rPr>
      </w:pPr>
      <w:r w:rsidRPr="00BA025F">
        <w:rPr>
          <w:bCs/>
          <w:sz w:val="24"/>
          <w:szCs w:val="24"/>
        </w:rPr>
        <w:t>9. Исследуем расходы семьи.</w:t>
      </w:r>
    </w:p>
    <w:p w:rsidR="005271F9" w:rsidRPr="00BA025F" w:rsidRDefault="005271F9" w:rsidP="005271F9">
      <w:pPr>
        <w:ind w:firstLine="284"/>
        <w:outlineLvl w:val="0"/>
        <w:rPr>
          <w:bCs/>
          <w:sz w:val="24"/>
          <w:szCs w:val="24"/>
        </w:rPr>
      </w:pPr>
      <w:r w:rsidRPr="00BA025F">
        <w:rPr>
          <w:bCs/>
          <w:sz w:val="24"/>
          <w:szCs w:val="24"/>
        </w:rPr>
        <w:t>10. Учебные мини-проекты «Расходы семьи».</w:t>
      </w:r>
    </w:p>
    <w:p w:rsidR="005271F9" w:rsidRPr="00BA025F" w:rsidRDefault="005271F9" w:rsidP="005271F9">
      <w:pPr>
        <w:ind w:firstLine="284"/>
        <w:outlineLvl w:val="0"/>
        <w:rPr>
          <w:bCs/>
          <w:sz w:val="24"/>
          <w:szCs w:val="24"/>
        </w:rPr>
      </w:pPr>
      <w:r w:rsidRPr="00BA025F">
        <w:rPr>
          <w:bCs/>
          <w:sz w:val="24"/>
          <w:szCs w:val="24"/>
        </w:rPr>
        <w:t>11. Как сформировать семейный бюджет.</w:t>
      </w:r>
    </w:p>
    <w:p w:rsidR="005271F9" w:rsidRPr="00BA025F" w:rsidRDefault="005271F9" w:rsidP="005271F9">
      <w:pPr>
        <w:ind w:firstLine="284"/>
        <w:outlineLvl w:val="0"/>
        <w:rPr>
          <w:bCs/>
          <w:sz w:val="24"/>
          <w:szCs w:val="24"/>
        </w:rPr>
      </w:pPr>
      <w:r w:rsidRPr="00BA025F">
        <w:rPr>
          <w:bCs/>
          <w:sz w:val="24"/>
          <w:szCs w:val="24"/>
        </w:rPr>
        <w:t>12. Ролевая игра «Семейные советы по составлению бюджета».</w:t>
      </w:r>
    </w:p>
    <w:p w:rsidR="005271F9" w:rsidRPr="00BA025F" w:rsidRDefault="005271F9" w:rsidP="005271F9">
      <w:pPr>
        <w:ind w:firstLine="284"/>
        <w:outlineLvl w:val="0"/>
        <w:rPr>
          <w:bCs/>
          <w:sz w:val="24"/>
          <w:szCs w:val="24"/>
        </w:rPr>
      </w:pPr>
      <w:r w:rsidRPr="00BA025F">
        <w:rPr>
          <w:bCs/>
          <w:sz w:val="24"/>
          <w:szCs w:val="24"/>
        </w:rPr>
        <w:t>13. Учебные мини-проекты «Семейный бюджет».</w:t>
      </w:r>
    </w:p>
    <w:p w:rsidR="005271F9" w:rsidRPr="00BA025F" w:rsidRDefault="005271F9" w:rsidP="005271F9">
      <w:pPr>
        <w:ind w:firstLine="284"/>
        <w:outlineLvl w:val="0"/>
        <w:rPr>
          <w:bCs/>
          <w:sz w:val="24"/>
          <w:szCs w:val="24"/>
        </w:rPr>
      </w:pPr>
      <w:r w:rsidRPr="00BA025F">
        <w:rPr>
          <w:bCs/>
          <w:sz w:val="24"/>
          <w:szCs w:val="24"/>
        </w:rPr>
        <w:t>14. Обобщение результатов изучения модуля 1.</w:t>
      </w:r>
    </w:p>
    <w:p w:rsidR="005271F9" w:rsidRPr="00BA025F" w:rsidRDefault="005271F9" w:rsidP="005271F9">
      <w:pPr>
        <w:ind w:firstLine="284"/>
        <w:outlineLvl w:val="0"/>
        <w:rPr>
          <w:bCs/>
          <w:sz w:val="24"/>
          <w:szCs w:val="24"/>
        </w:rPr>
      </w:pPr>
      <w:r w:rsidRPr="00BA025F">
        <w:rPr>
          <w:bCs/>
          <w:sz w:val="24"/>
          <w:szCs w:val="24"/>
        </w:rPr>
        <w:t>15. Презентация портфолио «Доходы и расходы семьи»</w:t>
      </w:r>
    </w:p>
    <w:p w:rsidR="005271F9" w:rsidRPr="00BA025F" w:rsidRDefault="005271F9" w:rsidP="005271F9">
      <w:pPr>
        <w:ind w:firstLine="284"/>
        <w:outlineLvl w:val="0"/>
        <w:rPr>
          <w:bCs/>
          <w:sz w:val="24"/>
          <w:szCs w:val="24"/>
        </w:rPr>
      </w:pPr>
    </w:p>
    <w:p w:rsidR="005271F9" w:rsidRPr="00BA025F" w:rsidRDefault="005271F9" w:rsidP="005271F9">
      <w:pPr>
        <w:ind w:firstLine="284"/>
        <w:jc w:val="center"/>
        <w:outlineLvl w:val="0"/>
        <w:rPr>
          <w:b/>
          <w:bCs/>
          <w:sz w:val="24"/>
          <w:szCs w:val="24"/>
        </w:rPr>
      </w:pPr>
      <w:r w:rsidRPr="00BA025F">
        <w:rPr>
          <w:b/>
          <w:bCs/>
          <w:sz w:val="24"/>
          <w:szCs w:val="24"/>
        </w:rPr>
        <w:t>Модуль 2. Риски потери денег и имущества и как человек может от этого защититься (16 ч.)</w:t>
      </w:r>
    </w:p>
    <w:p w:rsidR="005271F9" w:rsidRPr="00BA025F" w:rsidRDefault="005271F9" w:rsidP="005271F9">
      <w:pPr>
        <w:ind w:firstLine="284"/>
        <w:jc w:val="center"/>
        <w:outlineLvl w:val="0"/>
        <w:rPr>
          <w:b/>
          <w:bCs/>
          <w:sz w:val="24"/>
          <w:szCs w:val="24"/>
        </w:rPr>
      </w:pPr>
    </w:p>
    <w:p w:rsidR="005271F9" w:rsidRPr="00BA025F" w:rsidRDefault="005271F9" w:rsidP="005271F9">
      <w:pPr>
        <w:ind w:firstLine="284"/>
        <w:outlineLvl w:val="0"/>
        <w:rPr>
          <w:bCs/>
          <w:sz w:val="24"/>
          <w:szCs w:val="24"/>
        </w:rPr>
      </w:pPr>
      <w:r w:rsidRPr="00BA025F">
        <w:rPr>
          <w:b/>
          <w:bCs/>
          <w:sz w:val="24"/>
          <w:szCs w:val="24"/>
        </w:rPr>
        <w:t>Базовые понятия:</w:t>
      </w:r>
      <w:r w:rsidRPr="00BA025F">
        <w:rPr>
          <w:bCs/>
          <w:sz w:val="24"/>
          <w:szCs w:val="24"/>
        </w:rPr>
        <w:t xml:space="preserve"> страхование, цели и функции страхования, виды страхования, страховой полис, страховая компания, больничный лист.</w:t>
      </w:r>
    </w:p>
    <w:p w:rsidR="005271F9" w:rsidRPr="00BA025F" w:rsidRDefault="005271F9" w:rsidP="005271F9">
      <w:pPr>
        <w:ind w:firstLine="284"/>
        <w:outlineLvl w:val="0"/>
        <w:rPr>
          <w:bCs/>
          <w:sz w:val="24"/>
          <w:szCs w:val="24"/>
        </w:rPr>
      </w:pPr>
      <w:r w:rsidRPr="00BA025F">
        <w:rPr>
          <w:b/>
          <w:bCs/>
          <w:i/>
          <w:sz w:val="24"/>
          <w:szCs w:val="24"/>
        </w:rPr>
        <w:t>Личностные характеристики и установки</w:t>
      </w:r>
      <w:r w:rsidRPr="00BA025F">
        <w:rPr>
          <w:bCs/>
          <w:sz w:val="24"/>
          <w:szCs w:val="24"/>
        </w:rPr>
        <w:t>:</w:t>
      </w:r>
    </w:p>
    <w:p w:rsidR="005271F9" w:rsidRPr="00BA025F" w:rsidRDefault="005271F9" w:rsidP="005271F9">
      <w:pPr>
        <w:ind w:firstLine="284"/>
        <w:outlineLvl w:val="0"/>
        <w:rPr>
          <w:bCs/>
          <w:sz w:val="24"/>
          <w:szCs w:val="24"/>
        </w:rPr>
      </w:pPr>
      <w:r w:rsidRPr="00BA025F">
        <w:rPr>
          <w:bCs/>
          <w:sz w:val="24"/>
          <w:szCs w:val="24"/>
        </w:rPr>
        <w:t>• осознание возможности возникновения особых жизненных ситуаций (рождение ребенка, потеря работы, болезнь, несчастные случаи, форс-мажорные ситуации), которые могут привести к снижению личного благосостояния;</w:t>
      </w:r>
    </w:p>
    <w:p w:rsidR="005271F9" w:rsidRPr="00BA025F" w:rsidRDefault="005271F9" w:rsidP="005271F9">
      <w:pPr>
        <w:ind w:firstLine="284"/>
        <w:outlineLvl w:val="0"/>
        <w:rPr>
          <w:bCs/>
          <w:sz w:val="24"/>
          <w:szCs w:val="24"/>
        </w:rPr>
      </w:pPr>
      <w:r w:rsidRPr="00BA025F">
        <w:rPr>
          <w:bCs/>
          <w:sz w:val="24"/>
          <w:szCs w:val="24"/>
        </w:rPr>
        <w:t>• понимание роли страхования и сбережений для решения финансовых проблем семьи в особых жизненных ситуациях.</w:t>
      </w:r>
    </w:p>
    <w:p w:rsidR="005271F9" w:rsidRPr="00BA025F" w:rsidRDefault="005271F9" w:rsidP="005271F9">
      <w:pPr>
        <w:ind w:firstLine="284"/>
        <w:outlineLvl w:val="0"/>
        <w:rPr>
          <w:b/>
          <w:bCs/>
          <w:i/>
          <w:sz w:val="24"/>
          <w:szCs w:val="24"/>
        </w:rPr>
      </w:pPr>
      <w:r w:rsidRPr="00BA025F">
        <w:rPr>
          <w:b/>
          <w:bCs/>
          <w:i/>
          <w:sz w:val="24"/>
          <w:szCs w:val="24"/>
        </w:rPr>
        <w:t>Базовый уровень</w:t>
      </w:r>
    </w:p>
    <w:p w:rsidR="005271F9" w:rsidRPr="00BA025F" w:rsidRDefault="005271F9" w:rsidP="005271F9">
      <w:pPr>
        <w:ind w:firstLine="284"/>
        <w:outlineLvl w:val="0"/>
        <w:rPr>
          <w:bCs/>
          <w:sz w:val="24"/>
          <w:szCs w:val="24"/>
        </w:rPr>
      </w:pPr>
      <w:r w:rsidRPr="00BA025F">
        <w:rPr>
          <w:b/>
          <w:bCs/>
          <w:i/>
          <w:sz w:val="24"/>
          <w:szCs w:val="24"/>
        </w:rPr>
        <w:t>Обучающийся научится</w:t>
      </w:r>
      <w:r w:rsidRPr="00BA025F">
        <w:rPr>
          <w:bCs/>
          <w:sz w:val="24"/>
          <w:szCs w:val="24"/>
        </w:rPr>
        <w:t>:</w:t>
      </w:r>
    </w:p>
    <w:p w:rsidR="005271F9" w:rsidRPr="00BA025F" w:rsidRDefault="005271F9" w:rsidP="005271F9">
      <w:pPr>
        <w:ind w:firstLine="284"/>
        <w:outlineLvl w:val="0"/>
        <w:rPr>
          <w:bCs/>
          <w:sz w:val="24"/>
          <w:szCs w:val="24"/>
        </w:rPr>
      </w:pPr>
      <w:r w:rsidRPr="00BA025F">
        <w:rPr>
          <w:bCs/>
          <w:sz w:val="24"/>
          <w:szCs w:val="24"/>
        </w:rPr>
        <w:t xml:space="preserve">• </w:t>
      </w:r>
      <w:r w:rsidRPr="00BA025F">
        <w:rPr>
          <w:bCs/>
          <w:i/>
          <w:sz w:val="24"/>
          <w:szCs w:val="24"/>
        </w:rPr>
        <w:t>в сфере достижения метапредметных результатов (освоения метапредметных УУД)</w:t>
      </w:r>
      <w:r w:rsidRPr="00BA025F">
        <w:rPr>
          <w:bCs/>
          <w:sz w:val="24"/>
          <w:szCs w:val="24"/>
        </w:rPr>
        <w:t>:</w:t>
      </w:r>
    </w:p>
    <w:p w:rsidR="005271F9" w:rsidRPr="00BA025F" w:rsidRDefault="005271F9" w:rsidP="005271F9">
      <w:pPr>
        <w:ind w:firstLine="284"/>
        <w:outlineLvl w:val="0"/>
        <w:rPr>
          <w:bCs/>
          <w:sz w:val="24"/>
          <w:szCs w:val="24"/>
        </w:rPr>
      </w:pPr>
      <w:r w:rsidRPr="00BA025F">
        <w:rPr>
          <w:bCs/>
          <w:sz w:val="24"/>
          <w:szCs w:val="24"/>
        </w:rPr>
        <w:t xml:space="preserve">анализировать финансовые последствия особых жизненных ситуаций для семьи; </w:t>
      </w:r>
    </w:p>
    <w:p w:rsidR="005271F9" w:rsidRPr="00BA025F" w:rsidRDefault="005271F9" w:rsidP="005271F9">
      <w:pPr>
        <w:ind w:firstLine="284"/>
        <w:outlineLvl w:val="0"/>
        <w:rPr>
          <w:bCs/>
          <w:sz w:val="24"/>
          <w:szCs w:val="24"/>
        </w:rPr>
      </w:pPr>
      <w:r w:rsidRPr="00BA025F">
        <w:rPr>
          <w:bCs/>
          <w:sz w:val="24"/>
          <w:szCs w:val="24"/>
        </w:rPr>
        <w:t xml:space="preserve"> ̧соотносить вид страхования и его цель; </w:t>
      </w:r>
    </w:p>
    <w:p w:rsidR="005271F9" w:rsidRPr="00BA025F" w:rsidRDefault="005271F9" w:rsidP="005271F9">
      <w:pPr>
        <w:ind w:firstLine="284"/>
        <w:outlineLvl w:val="0"/>
        <w:rPr>
          <w:bCs/>
          <w:sz w:val="24"/>
          <w:szCs w:val="24"/>
        </w:rPr>
      </w:pPr>
      <w:r w:rsidRPr="00BA025F">
        <w:rPr>
          <w:bCs/>
          <w:sz w:val="24"/>
          <w:szCs w:val="24"/>
        </w:rPr>
        <w:t xml:space="preserve">рассчитывать стоимость страховки жилья, имущества, автомобиля, жизни, здоровья с помощью калькулятора на сайте страховой компании; </w:t>
      </w:r>
    </w:p>
    <w:p w:rsidR="005271F9" w:rsidRPr="00BA025F" w:rsidRDefault="005271F9" w:rsidP="005271F9">
      <w:pPr>
        <w:ind w:firstLine="284"/>
        <w:outlineLvl w:val="0"/>
        <w:rPr>
          <w:bCs/>
          <w:sz w:val="24"/>
          <w:szCs w:val="24"/>
        </w:rPr>
      </w:pPr>
      <w:r w:rsidRPr="00BA025F">
        <w:rPr>
          <w:bCs/>
          <w:sz w:val="24"/>
          <w:szCs w:val="24"/>
        </w:rPr>
        <w:t xml:space="preserve"> ̧находить актуальную информацию о страховых компаниях и их услугах;</w:t>
      </w:r>
    </w:p>
    <w:p w:rsidR="005271F9" w:rsidRPr="00BA025F" w:rsidRDefault="005271F9" w:rsidP="005271F9">
      <w:pPr>
        <w:ind w:firstLine="284"/>
        <w:outlineLvl w:val="0"/>
        <w:rPr>
          <w:bCs/>
          <w:sz w:val="24"/>
          <w:szCs w:val="24"/>
        </w:rPr>
      </w:pPr>
      <w:r w:rsidRPr="00BA025F">
        <w:rPr>
          <w:bCs/>
          <w:i/>
          <w:sz w:val="24"/>
          <w:szCs w:val="24"/>
        </w:rPr>
        <w:t>• в сфере достижения предметных результатов (освоения предметных УУД)</w:t>
      </w:r>
      <w:r w:rsidRPr="00BA025F">
        <w:rPr>
          <w:bCs/>
          <w:sz w:val="24"/>
          <w:szCs w:val="24"/>
        </w:rPr>
        <w:t>: ̧</w:t>
      </w:r>
    </w:p>
    <w:p w:rsidR="005271F9" w:rsidRPr="00BA025F" w:rsidRDefault="005271F9" w:rsidP="005271F9">
      <w:pPr>
        <w:ind w:firstLine="284"/>
        <w:outlineLvl w:val="0"/>
        <w:rPr>
          <w:bCs/>
          <w:sz w:val="24"/>
          <w:szCs w:val="24"/>
        </w:rPr>
      </w:pPr>
      <w:r w:rsidRPr="00BA025F">
        <w:rPr>
          <w:bCs/>
          <w:sz w:val="24"/>
          <w:szCs w:val="24"/>
        </w:rPr>
        <w:t>описывать особые жизненные ситуации, которые могут приводить к снижению благосостояния семьи;</w:t>
      </w:r>
    </w:p>
    <w:p w:rsidR="005271F9" w:rsidRPr="00BA025F" w:rsidRDefault="005271F9" w:rsidP="005271F9">
      <w:pPr>
        <w:ind w:firstLine="284"/>
        <w:outlineLvl w:val="0"/>
        <w:rPr>
          <w:bCs/>
          <w:sz w:val="24"/>
          <w:szCs w:val="24"/>
        </w:rPr>
      </w:pPr>
      <w:r w:rsidRPr="00BA025F">
        <w:rPr>
          <w:bCs/>
          <w:sz w:val="24"/>
          <w:szCs w:val="24"/>
        </w:rPr>
        <w:t xml:space="preserve"> ̧объяснять, как сбережение и страхование могут смягчить последствия особых жизненных ситуаций; </w:t>
      </w:r>
    </w:p>
    <w:p w:rsidR="005271F9" w:rsidRPr="00BA025F" w:rsidRDefault="005271F9" w:rsidP="005271F9">
      <w:pPr>
        <w:ind w:firstLine="284"/>
        <w:outlineLvl w:val="0"/>
        <w:rPr>
          <w:bCs/>
          <w:sz w:val="24"/>
          <w:szCs w:val="24"/>
        </w:rPr>
      </w:pPr>
      <w:r w:rsidRPr="00BA025F">
        <w:rPr>
          <w:bCs/>
          <w:sz w:val="24"/>
          <w:szCs w:val="24"/>
        </w:rPr>
        <w:t xml:space="preserve"> ̧объяснять, что такое страхование и для чего оно необходимо;</w:t>
      </w:r>
    </w:p>
    <w:p w:rsidR="005271F9" w:rsidRPr="00BA025F" w:rsidRDefault="005271F9" w:rsidP="005271F9">
      <w:pPr>
        <w:ind w:firstLine="284"/>
        <w:outlineLvl w:val="0"/>
        <w:rPr>
          <w:bCs/>
          <w:sz w:val="24"/>
          <w:szCs w:val="24"/>
        </w:rPr>
      </w:pPr>
      <w:r w:rsidRPr="00BA025F">
        <w:rPr>
          <w:bCs/>
          <w:sz w:val="24"/>
          <w:szCs w:val="24"/>
        </w:rPr>
        <w:t>описывать виды страхования;</w:t>
      </w:r>
    </w:p>
    <w:p w:rsidR="005271F9" w:rsidRPr="00BA025F" w:rsidRDefault="005271F9" w:rsidP="005271F9">
      <w:pPr>
        <w:ind w:firstLine="284"/>
        <w:outlineLvl w:val="0"/>
        <w:rPr>
          <w:bCs/>
          <w:sz w:val="24"/>
          <w:szCs w:val="24"/>
        </w:rPr>
      </w:pPr>
      <w:r w:rsidRPr="00BA025F">
        <w:rPr>
          <w:bCs/>
          <w:sz w:val="24"/>
          <w:szCs w:val="24"/>
        </w:rPr>
        <w:t>приводить примеры добровольного страхования и указывать примерную стоимость страховки;</w:t>
      </w:r>
    </w:p>
    <w:p w:rsidR="005271F9" w:rsidRPr="00BA025F" w:rsidRDefault="005271F9" w:rsidP="005271F9">
      <w:pPr>
        <w:ind w:firstLine="284"/>
        <w:outlineLvl w:val="0"/>
        <w:rPr>
          <w:bCs/>
          <w:sz w:val="24"/>
          <w:szCs w:val="24"/>
        </w:rPr>
      </w:pPr>
      <w:r w:rsidRPr="00BA025F">
        <w:rPr>
          <w:bCs/>
          <w:sz w:val="24"/>
          <w:szCs w:val="24"/>
        </w:rPr>
        <w:t>высчитывать долю годовых страховочных выплат в семейном бюджете.</w:t>
      </w:r>
    </w:p>
    <w:p w:rsidR="005271F9" w:rsidRPr="00BA025F" w:rsidRDefault="005271F9" w:rsidP="005271F9">
      <w:pPr>
        <w:ind w:firstLine="284"/>
        <w:outlineLvl w:val="0"/>
        <w:rPr>
          <w:b/>
          <w:bCs/>
          <w:i/>
          <w:sz w:val="24"/>
          <w:szCs w:val="24"/>
        </w:rPr>
      </w:pPr>
      <w:r w:rsidRPr="00BA025F">
        <w:rPr>
          <w:b/>
          <w:bCs/>
          <w:i/>
          <w:sz w:val="24"/>
          <w:szCs w:val="24"/>
        </w:rPr>
        <w:t>Повышенный уровень</w:t>
      </w:r>
    </w:p>
    <w:p w:rsidR="005271F9" w:rsidRPr="00BA025F" w:rsidRDefault="005271F9" w:rsidP="005271F9">
      <w:pPr>
        <w:ind w:firstLine="284"/>
        <w:outlineLvl w:val="0"/>
        <w:rPr>
          <w:b/>
          <w:bCs/>
          <w:sz w:val="24"/>
          <w:szCs w:val="24"/>
        </w:rPr>
      </w:pPr>
    </w:p>
    <w:p w:rsidR="005271F9" w:rsidRPr="00BA025F" w:rsidRDefault="005271F9" w:rsidP="005271F9">
      <w:pPr>
        <w:ind w:firstLine="284"/>
        <w:outlineLvl w:val="0"/>
        <w:rPr>
          <w:b/>
          <w:bCs/>
          <w:sz w:val="24"/>
          <w:szCs w:val="24"/>
        </w:rPr>
      </w:pPr>
      <w:r w:rsidRPr="00BA025F">
        <w:rPr>
          <w:b/>
          <w:bCs/>
          <w:sz w:val="24"/>
          <w:szCs w:val="24"/>
        </w:rPr>
        <w:t>Обучающийся получит возможность научиться:</w:t>
      </w:r>
    </w:p>
    <w:p w:rsidR="005271F9" w:rsidRPr="00BA025F" w:rsidRDefault="005271F9" w:rsidP="005271F9">
      <w:pPr>
        <w:ind w:firstLine="284"/>
        <w:outlineLvl w:val="0"/>
        <w:rPr>
          <w:bCs/>
          <w:sz w:val="24"/>
          <w:szCs w:val="24"/>
        </w:rPr>
      </w:pPr>
      <w:r w:rsidRPr="00BA025F">
        <w:rPr>
          <w:bCs/>
          <w:sz w:val="24"/>
          <w:szCs w:val="24"/>
        </w:rPr>
        <w:t>• устанавливать и понимать причинно-следственные связи между особыми жизненными ситуациями и изменением благосостояния семьи;</w:t>
      </w:r>
    </w:p>
    <w:p w:rsidR="005271F9" w:rsidRPr="00BA025F" w:rsidRDefault="005271F9" w:rsidP="005271F9">
      <w:pPr>
        <w:ind w:firstLine="284"/>
        <w:outlineLvl w:val="0"/>
        <w:rPr>
          <w:bCs/>
          <w:sz w:val="24"/>
          <w:szCs w:val="24"/>
        </w:rPr>
      </w:pPr>
      <w:r w:rsidRPr="00BA025F">
        <w:rPr>
          <w:bCs/>
          <w:sz w:val="24"/>
          <w:szCs w:val="24"/>
        </w:rPr>
        <w:t>• оценивать финансовые преимущества использования страхования для сокращения финансовых потерь.</w:t>
      </w:r>
    </w:p>
    <w:p w:rsidR="005271F9" w:rsidRPr="00BA025F" w:rsidRDefault="005271F9" w:rsidP="005271F9">
      <w:pPr>
        <w:ind w:firstLine="284"/>
        <w:outlineLvl w:val="0"/>
        <w:rPr>
          <w:b/>
          <w:bCs/>
          <w:sz w:val="24"/>
          <w:szCs w:val="24"/>
        </w:rPr>
      </w:pPr>
      <w:r w:rsidRPr="00BA025F">
        <w:rPr>
          <w:b/>
          <w:bCs/>
          <w:sz w:val="24"/>
          <w:szCs w:val="24"/>
        </w:rPr>
        <w:t>Темы занятий</w:t>
      </w:r>
    </w:p>
    <w:p w:rsidR="005271F9" w:rsidRPr="00BA025F" w:rsidRDefault="005271F9" w:rsidP="005271F9">
      <w:pPr>
        <w:ind w:firstLine="284"/>
        <w:outlineLvl w:val="0"/>
        <w:rPr>
          <w:bCs/>
          <w:sz w:val="24"/>
          <w:szCs w:val="24"/>
        </w:rPr>
      </w:pPr>
      <w:r w:rsidRPr="00BA025F">
        <w:rPr>
          <w:bCs/>
          <w:sz w:val="24"/>
          <w:szCs w:val="24"/>
        </w:rPr>
        <w:t>1. Почему возникают риски потери денег и имущества и как от этого защититься.</w:t>
      </w:r>
    </w:p>
    <w:p w:rsidR="005271F9" w:rsidRPr="00BA025F" w:rsidRDefault="005271F9" w:rsidP="005271F9">
      <w:pPr>
        <w:ind w:firstLine="284"/>
        <w:outlineLvl w:val="0"/>
        <w:rPr>
          <w:bCs/>
          <w:sz w:val="24"/>
          <w:szCs w:val="24"/>
        </w:rPr>
      </w:pPr>
      <w:r w:rsidRPr="00BA025F">
        <w:rPr>
          <w:bCs/>
          <w:sz w:val="24"/>
          <w:szCs w:val="24"/>
        </w:rPr>
        <w:t>2. Что такое страхование и для чего оно необходимо.</w:t>
      </w:r>
    </w:p>
    <w:p w:rsidR="005271F9" w:rsidRPr="00BA025F" w:rsidRDefault="005271F9" w:rsidP="005271F9">
      <w:pPr>
        <w:ind w:firstLine="284"/>
        <w:outlineLvl w:val="0"/>
        <w:rPr>
          <w:bCs/>
          <w:sz w:val="24"/>
          <w:szCs w:val="24"/>
        </w:rPr>
      </w:pPr>
      <w:r w:rsidRPr="00BA025F">
        <w:rPr>
          <w:bCs/>
          <w:sz w:val="24"/>
          <w:szCs w:val="24"/>
        </w:rPr>
        <w:t>3. Ролевая игра «Страхование»</w:t>
      </w:r>
    </w:p>
    <w:p w:rsidR="005271F9" w:rsidRPr="00BA025F" w:rsidRDefault="005271F9" w:rsidP="005271F9">
      <w:pPr>
        <w:ind w:firstLine="284"/>
        <w:outlineLvl w:val="0"/>
        <w:rPr>
          <w:bCs/>
          <w:sz w:val="24"/>
          <w:szCs w:val="24"/>
        </w:rPr>
      </w:pPr>
      <w:r w:rsidRPr="00BA025F">
        <w:rPr>
          <w:bCs/>
          <w:sz w:val="24"/>
          <w:szCs w:val="24"/>
        </w:rPr>
        <w:t>4.Исследуем, что застраховано в семье и сколько это стоит</w:t>
      </w:r>
    </w:p>
    <w:p w:rsidR="005271F9" w:rsidRPr="00BA025F" w:rsidRDefault="005271F9" w:rsidP="005271F9">
      <w:pPr>
        <w:ind w:firstLine="284"/>
        <w:outlineLvl w:val="0"/>
        <w:rPr>
          <w:bCs/>
          <w:sz w:val="24"/>
          <w:szCs w:val="24"/>
        </w:rPr>
      </w:pPr>
      <w:r w:rsidRPr="00BA025F">
        <w:rPr>
          <w:bCs/>
          <w:sz w:val="24"/>
          <w:szCs w:val="24"/>
        </w:rPr>
        <w:t>5.Как определить надёжность страховых компаний</w:t>
      </w:r>
    </w:p>
    <w:p w:rsidR="005271F9" w:rsidRPr="00BA025F" w:rsidRDefault="005271F9" w:rsidP="005271F9">
      <w:pPr>
        <w:ind w:firstLine="284"/>
        <w:outlineLvl w:val="0"/>
        <w:rPr>
          <w:bCs/>
          <w:sz w:val="24"/>
          <w:szCs w:val="24"/>
        </w:rPr>
      </w:pPr>
      <w:r w:rsidRPr="00BA025F">
        <w:rPr>
          <w:bCs/>
          <w:sz w:val="24"/>
          <w:szCs w:val="24"/>
        </w:rPr>
        <w:t>6.Как работает страховая компания</w:t>
      </w:r>
    </w:p>
    <w:p w:rsidR="005271F9" w:rsidRPr="00BA025F" w:rsidRDefault="005271F9" w:rsidP="005271F9">
      <w:pPr>
        <w:ind w:firstLine="284"/>
        <w:outlineLvl w:val="0"/>
        <w:rPr>
          <w:bCs/>
          <w:sz w:val="24"/>
          <w:szCs w:val="24"/>
        </w:rPr>
      </w:pPr>
      <w:r w:rsidRPr="00BA025F">
        <w:rPr>
          <w:bCs/>
          <w:sz w:val="24"/>
          <w:szCs w:val="24"/>
        </w:rPr>
        <w:t>7.Учебные мини-проекты «Страхование»</w:t>
      </w:r>
    </w:p>
    <w:p w:rsidR="005271F9" w:rsidRPr="00BA025F" w:rsidRDefault="005271F9" w:rsidP="005271F9">
      <w:pPr>
        <w:ind w:firstLine="284"/>
        <w:outlineLvl w:val="0"/>
        <w:rPr>
          <w:bCs/>
          <w:sz w:val="24"/>
          <w:szCs w:val="24"/>
        </w:rPr>
      </w:pPr>
      <w:r w:rsidRPr="00BA025F">
        <w:rPr>
          <w:bCs/>
          <w:sz w:val="24"/>
          <w:szCs w:val="24"/>
        </w:rPr>
        <w:t>8.Обобщение результатов изучения модуля 2</w:t>
      </w:r>
    </w:p>
    <w:p w:rsidR="005271F9" w:rsidRPr="00BA025F" w:rsidRDefault="005271F9" w:rsidP="005271F9">
      <w:pPr>
        <w:ind w:firstLine="284"/>
        <w:outlineLvl w:val="0"/>
        <w:rPr>
          <w:bCs/>
          <w:sz w:val="24"/>
          <w:szCs w:val="24"/>
        </w:rPr>
      </w:pPr>
      <w:r w:rsidRPr="00BA025F">
        <w:rPr>
          <w:bCs/>
          <w:sz w:val="24"/>
          <w:szCs w:val="24"/>
        </w:rPr>
        <w:t>9.Презентация портфолио «Риски потери денег и имущества и как человек может от этого защититься»</w:t>
      </w:r>
    </w:p>
    <w:p w:rsidR="005271F9" w:rsidRPr="00BA025F" w:rsidRDefault="005271F9" w:rsidP="005271F9">
      <w:pPr>
        <w:ind w:firstLine="284"/>
        <w:outlineLvl w:val="0"/>
        <w:rPr>
          <w:bCs/>
          <w:sz w:val="24"/>
          <w:szCs w:val="24"/>
        </w:rPr>
      </w:pPr>
      <w:r w:rsidRPr="00BA025F">
        <w:rPr>
          <w:bCs/>
          <w:sz w:val="24"/>
          <w:szCs w:val="24"/>
        </w:rPr>
        <w:t>10.Практическая работа</w:t>
      </w:r>
    </w:p>
    <w:p w:rsidR="005271F9" w:rsidRPr="00BA025F" w:rsidRDefault="005271F9" w:rsidP="005271F9">
      <w:pPr>
        <w:ind w:firstLine="284"/>
        <w:outlineLvl w:val="0"/>
        <w:rPr>
          <w:bCs/>
          <w:sz w:val="24"/>
          <w:szCs w:val="24"/>
        </w:rPr>
      </w:pPr>
      <w:r w:rsidRPr="00BA025F">
        <w:rPr>
          <w:bCs/>
          <w:sz w:val="24"/>
          <w:szCs w:val="24"/>
        </w:rPr>
        <w:t>11.Осуществление проектной работы</w:t>
      </w:r>
    </w:p>
    <w:p w:rsidR="005271F9" w:rsidRPr="00BA025F" w:rsidRDefault="005271F9" w:rsidP="005271F9">
      <w:pPr>
        <w:ind w:firstLine="284"/>
        <w:outlineLvl w:val="0"/>
        <w:rPr>
          <w:bCs/>
          <w:sz w:val="24"/>
          <w:szCs w:val="24"/>
        </w:rPr>
      </w:pPr>
      <w:r w:rsidRPr="00BA025F">
        <w:rPr>
          <w:bCs/>
          <w:sz w:val="24"/>
          <w:szCs w:val="24"/>
        </w:rPr>
        <w:t>12.Повторение модуля 1. Доходы и расходы семьи</w:t>
      </w:r>
    </w:p>
    <w:p w:rsidR="005271F9" w:rsidRPr="00BA025F" w:rsidRDefault="005271F9" w:rsidP="005271F9">
      <w:pPr>
        <w:ind w:firstLine="284"/>
        <w:outlineLvl w:val="0"/>
        <w:rPr>
          <w:bCs/>
          <w:sz w:val="24"/>
          <w:szCs w:val="24"/>
        </w:rPr>
      </w:pPr>
      <w:r w:rsidRPr="00BA025F">
        <w:rPr>
          <w:bCs/>
          <w:sz w:val="24"/>
          <w:szCs w:val="24"/>
        </w:rPr>
        <w:t>13.Повторения модуля 2. Риски потери денег и имущества и как человек может от этого защититься</w:t>
      </w:r>
    </w:p>
    <w:p w:rsidR="005271F9" w:rsidRPr="00BA025F" w:rsidRDefault="005271F9" w:rsidP="005271F9">
      <w:pPr>
        <w:ind w:firstLine="284"/>
        <w:outlineLvl w:val="0"/>
        <w:rPr>
          <w:bCs/>
          <w:sz w:val="24"/>
          <w:szCs w:val="24"/>
        </w:rPr>
      </w:pPr>
      <w:r w:rsidRPr="00BA025F">
        <w:rPr>
          <w:bCs/>
          <w:sz w:val="24"/>
          <w:szCs w:val="24"/>
        </w:rPr>
        <w:t>14.Практическая работа</w:t>
      </w:r>
    </w:p>
    <w:p w:rsidR="005271F9" w:rsidRPr="00BA025F" w:rsidRDefault="005271F9" w:rsidP="005271F9">
      <w:pPr>
        <w:ind w:firstLine="284"/>
        <w:outlineLvl w:val="0"/>
        <w:rPr>
          <w:bCs/>
          <w:sz w:val="24"/>
          <w:szCs w:val="24"/>
        </w:rPr>
      </w:pPr>
      <w:r w:rsidRPr="00BA025F">
        <w:rPr>
          <w:bCs/>
          <w:sz w:val="24"/>
          <w:szCs w:val="24"/>
        </w:rPr>
        <w:t>15.Подготовка контрольной работы</w:t>
      </w:r>
    </w:p>
    <w:p w:rsidR="005271F9" w:rsidRPr="00BA025F" w:rsidRDefault="005271F9" w:rsidP="005271F9">
      <w:pPr>
        <w:ind w:firstLine="284"/>
        <w:outlineLvl w:val="0"/>
        <w:rPr>
          <w:bCs/>
          <w:sz w:val="24"/>
          <w:szCs w:val="24"/>
        </w:rPr>
      </w:pPr>
      <w:r w:rsidRPr="00BA025F">
        <w:rPr>
          <w:bCs/>
          <w:sz w:val="24"/>
          <w:szCs w:val="24"/>
        </w:rPr>
        <w:t xml:space="preserve">16.Итоговая работа по курсу «Финансовая грамотность» </w:t>
      </w:r>
    </w:p>
    <w:p w:rsidR="005271F9" w:rsidRPr="00BA025F" w:rsidRDefault="005271F9" w:rsidP="005271F9">
      <w:pPr>
        <w:ind w:firstLine="284"/>
        <w:contextualSpacing/>
        <w:jc w:val="both"/>
        <w:rPr>
          <w:rStyle w:val="dash0410005f0431005f0437005f0430005f0446005f0020005f0441005f043f005f0438005f0441005f043a005f0430005f005fchar1char1"/>
        </w:rPr>
      </w:pPr>
    </w:p>
    <w:p w:rsidR="005271F9" w:rsidRPr="00BA025F" w:rsidRDefault="00832364" w:rsidP="00832364">
      <w:pPr>
        <w:ind w:firstLine="284"/>
        <w:contextualSpacing/>
        <w:jc w:val="center"/>
        <w:rPr>
          <w:rStyle w:val="dash0410005f0431005f0437005f0430005f0446005f0020005f0441005f043f005f0438005f0441005f043a005f0430005f005fchar1char1"/>
          <w:b/>
        </w:rPr>
      </w:pPr>
      <w:r w:rsidRPr="00BA025F">
        <w:rPr>
          <w:rStyle w:val="dash0410005f0431005f0437005f0430005f0446005f0020005f0441005f043f005f0438005f0441005f043a005f0430005f005fchar1char1"/>
          <w:b/>
        </w:rPr>
        <w:t>5 класс</w:t>
      </w:r>
    </w:p>
    <w:p w:rsidR="005271F9" w:rsidRPr="00BA025F" w:rsidRDefault="005271F9" w:rsidP="005271F9">
      <w:pPr>
        <w:contextualSpacing/>
        <w:jc w:val="both"/>
        <w:rPr>
          <w:rStyle w:val="dash0410005f0431005f0437005f0430005f0446005f0020005f0441005f043f005f0438005f0441005f043a005f0430005f005fchar1char1"/>
        </w:rPr>
      </w:pPr>
    </w:p>
    <w:p w:rsidR="005271F9" w:rsidRPr="00BA025F" w:rsidRDefault="005271F9" w:rsidP="005271F9">
      <w:pPr>
        <w:jc w:val="center"/>
        <w:rPr>
          <w:b/>
          <w:bCs/>
          <w:sz w:val="24"/>
          <w:szCs w:val="24"/>
        </w:rPr>
      </w:pPr>
      <w:r w:rsidRPr="00BA025F">
        <w:rPr>
          <w:b/>
          <w:bCs/>
          <w:sz w:val="24"/>
          <w:szCs w:val="24"/>
        </w:rPr>
        <w:t>ТЕМАТИЧЕСКОЕ ПЛАНИРОВАНИЕ</w:t>
      </w:r>
    </w:p>
    <w:p w:rsidR="00832364" w:rsidRPr="00BA025F" w:rsidRDefault="00832364" w:rsidP="005271F9">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38"/>
        <w:gridCol w:w="3333"/>
      </w:tblGrid>
      <w:tr w:rsidR="005271F9" w:rsidRPr="00BA025F" w:rsidTr="00455F5F">
        <w:tc>
          <w:tcPr>
            <w:tcW w:w="1526" w:type="dxa"/>
          </w:tcPr>
          <w:p w:rsidR="005271F9" w:rsidRPr="00BA025F" w:rsidRDefault="005271F9" w:rsidP="005271F9">
            <w:pPr>
              <w:jc w:val="center"/>
              <w:rPr>
                <w:sz w:val="24"/>
                <w:szCs w:val="24"/>
              </w:rPr>
            </w:pPr>
            <w:r w:rsidRPr="00BA025F">
              <w:rPr>
                <w:sz w:val="24"/>
                <w:szCs w:val="24"/>
              </w:rPr>
              <w:t>№ п/п</w:t>
            </w:r>
          </w:p>
        </w:tc>
        <w:tc>
          <w:tcPr>
            <w:tcW w:w="5138" w:type="dxa"/>
          </w:tcPr>
          <w:p w:rsidR="005271F9" w:rsidRPr="00BA025F" w:rsidRDefault="005271F9" w:rsidP="005271F9">
            <w:pPr>
              <w:jc w:val="center"/>
              <w:rPr>
                <w:sz w:val="24"/>
                <w:szCs w:val="24"/>
              </w:rPr>
            </w:pPr>
            <w:r w:rsidRPr="00BA025F">
              <w:rPr>
                <w:sz w:val="24"/>
                <w:szCs w:val="24"/>
              </w:rPr>
              <w:t>Раздел</w:t>
            </w:r>
          </w:p>
          <w:p w:rsidR="005271F9" w:rsidRPr="00BA025F" w:rsidRDefault="005271F9" w:rsidP="005271F9">
            <w:pPr>
              <w:jc w:val="center"/>
              <w:rPr>
                <w:sz w:val="24"/>
                <w:szCs w:val="24"/>
              </w:rPr>
            </w:pPr>
          </w:p>
        </w:tc>
        <w:tc>
          <w:tcPr>
            <w:tcW w:w="3333" w:type="dxa"/>
          </w:tcPr>
          <w:p w:rsidR="005271F9" w:rsidRPr="00BA025F" w:rsidRDefault="005271F9" w:rsidP="005271F9">
            <w:pPr>
              <w:jc w:val="center"/>
              <w:rPr>
                <w:sz w:val="24"/>
                <w:szCs w:val="24"/>
              </w:rPr>
            </w:pPr>
            <w:r w:rsidRPr="00BA025F">
              <w:rPr>
                <w:sz w:val="24"/>
                <w:szCs w:val="24"/>
              </w:rPr>
              <w:t>Количество часов</w:t>
            </w:r>
          </w:p>
        </w:tc>
      </w:tr>
      <w:tr w:rsidR="005271F9" w:rsidRPr="00BA025F" w:rsidTr="00455F5F">
        <w:tc>
          <w:tcPr>
            <w:tcW w:w="1526" w:type="dxa"/>
          </w:tcPr>
          <w:p w:rsidR="005271F9" w:rsidRPr="00BA025F" w:rsidRDefault="005271F9" w:rsidP="005271F9">
            <w:pPr>
              <w:jc w:val="center"/>
              <w:rPr>
                <w:sz w:val="24"/>
                <w:szCs w:val="24"/>
              </w:rPr>
            </w:pPr>
            <w:r w:rsidRPr="00BA025F">
              <w:rPr>
                <w:sz w:val="24"/>
                <w:szCs w:val="24"/>
              </w:rPr>
              <w:t>1</w:t>
            </w:r>
          </w:p>
        </w:tc>
        <w:tc>
          <w:tcPr>
            <w:tcW w:w="5138" w:type="dxa"/>
          </w:tcPr>
          <w:p w:rsidR="005271F9" w:rsidRPr="00BA025F" w:rsidRDefault="005271F9" w:rsidP="005271F9">
            <w:pPr>
              <w:rPr>
                <w:sz w:val="24"/>
                <w:szCs w:val="24"/>
              </w:rPr>
            </w:pPr>
            <w:r w:rsidRPr="00BA025F">
              <w:rPr>
                <w:sz w:val="24"/>
                <w:szCs w:val="24"/>
              </w:rPr>
              <w:t>Введение в курс «Финансовая грамотность»</w:t>
            </w:r>
          </w:p>
        </w:tc>
        <w:tc>
          <w:tcPr>
            <w:tcW w:w="3333" w:type="dxa"/>
          </w:tcPr>
          <w:p w:rsidR="005271F9" w:rsidRPr="00BA025F" w:rsidRDefault="005271F9" w:rsidP="005271F9">
            <w:pPr>
              <w:jc w:val="center"/>
              <w:rPr>
                <w:sz w:val="24"/>
                <w:szCs w:val="24"/>
              </w:rPr>
            </w:pPr>
            <w:r w:rsidRPr="00BA025F">
              <w:rPr>
                <w:sz w:val="24"/>
                <w:szCs w:val="24"/>
              </w:rPr>
              <w:t>6</w:t>
            </w:r>
          </w:p>
        </w:tc>
      </w:tr>
      <w:tr w:rsidR="005271F9" w:rsidRPr="00BA025F" w:rsidTr="00455F5F">
        <w:tc>
          <w:tcPr>
            <w:tcW w:w="1526" w:type="dxa"/>
          </w:tcPr>
          <w:p w:rsidR="005271F9" w:rsidRPr="00BA025F" w:rsidRDefault="005271F9" w:rsidP="005271F9">
            <w:pPr>
              <w:jc w:val="center"/>
              <w:rPr>
                <w:sz w:val="24"/>
                <w:szCs w:val="24"/>
              </w:rPr>
            </w:pPr>
            <w:r w:rsidRPr="00BA025F">
              <w:rPr>
                <w:sz w:val="24"/>
                <w:szCs w:val="24"/>
              </w:rPr>
              <w:t>2</w:t>
            </w:r>
          </w:p>
        </w:tc>
        <w:tc>
          <w:tcPr>
            <w:tcW w:w="5138" w:type="dxa"/>
          </w:tcPr>
          <w:p w:rsidR="005271F9" w:rsidRPr="00BA025F" w:rsidRDefault="005271F9" w:rsidP="005271F9">
            <w:pPr>
              <w:rPr>
                <w:sz w:val="24"/>
                <w:szCs w:val="24"/>
              </w:rPr>
            </w:pPr>
            <w:r w:rsidRPr="00BA025F">
              <w:rPr>
                <w:sz w:val="24"/>
                <w:szCs w:val="24"/>
                <w:shd w:val="clear" w:color="auto" w:fill="FFFFFF"/>
              </w:rPr>
              <w:t>Модуль 1. Доходы и расходы семьи</w:t>
            </w:r>
          </w:p>
        </w:tc>
        <w:tc>
          <w:tcPr>
            <w:tcW w:w="3333" w:type="dxa"/>
          </w:tcPr>
          <w:p w:rsidR="005271F9" w:rsidRPr="00BA025F" w:rsidRDefault="005271F9" w:rsidP="005271F9">
            <w:pPr>
              <w:jc w:val="center"/>
              <w:rPr>
                <w:sz w:val="24"/>
                <w:szCs w:val="24"/>
              </w:rPr>
            </w:pPr>
            <w:r w:rsidRPr="00BA025F">
              <w:rPr>
                <w:sz w:val="24"/>
                <w:szCs w:val="24"/>
              </w:rPr>
              <w:t>28</w:t>
            </w:r>
          </w:p>
        </w:tc>
      </w:tr>
      <w:tr w:rsidR="005271F9" w:rsidRPr="00BA025F" w:rsidTr="00455F5F">
        <w:tc>
          <w:tcPr>
            <w:tcW w:w="1526" w:type="dxa"/>
          </w:tcPr>
          <w:p w:rsidR="005271F9" w:rsidRPr="00BA025F" w:rsidRDefault="005271F9" w:rsidP="005271F9">
            <w:pPr>
              <w:jc w:val="center"/>
              <w:rPr>
                <w:sz w:val="24"/>
                <w:szCs w:val="24"/>
              </w:rPr>
            </w:pPr>
          </w:p>
        </w:tc>
        <w:tc>
          <w:tcPr>
            <w:tcW w:w="5138" w:type="dxa"/>
          </w:tcPr>
          <w:p w:rsidR="005271F9" w:rsidRPr="00BA025F" w:rsidRDefault="00832364" w:rsidP="00832364">
            <w:pPr>
              <w:jc w:val="center"/>
              <w:rPr>
                <w:sz w:val="24"/>
                <w:szCs w:val="24"/>
                <w:shd w:val="clear" w:color="auto" w:fill="FFFFFF"/>
              </w:rPr>
            </w:pPr>
            <w:r w:rsidRPr="00BA025F">
              <w:rPr>
                <w:sz w:val="24"/>
                <w:szCs w:val="24"/>
                <w:shd w:val="clear" w:color="auto" w:fill="FFFFFF"/>
              </w:rPr>
              <w:t>итого</w:t>
            </w:r>
          </w:p>
        </w:tc>
        <w:tc>
          <w:tcPr>
            <w:tcW w:w="3333" w:type="dxa"/>
          </w:tcPr>
          <w:p w:rsidR="005271F9" w:rsidRPr="00BA025F" w:rsidRDefault="00832364" w:rsidP="005271F9">
            <w:pPr>
              <w:jc w:val="center"/>
              <w:rPr>
                <w:sz w:val="24"/>
                <w:szCs w:val="24"/>
              </w:rPr>
            </w:pPr>
            <w:r w:rsidRPr="00BA025F">
              <w:rPr>
                <w:sz w:val="24"/>
                <w:szCs w:val="24"/>
              </w:rPr>
              <w:t>34</w:t>
            </w:r>
          </w:p>
        </w:tc>
      </w:tr>
    </w:tbl>
    <w:p w:rsidR="005271F9" w:rsidRPr="00BA025F" w:rsidRDefault="005271F9" w:rsidP="005271F9">
      <w:pPr>
        <w:jc w:val="center"/>
        <w:rPr>
          <w:sz w:val="24"/>
          <w:szCs w:val="24"/>
        </w:rPr>
      </w:pPr>
    </w:p>
    <w:p w:rsidR="00832364" w:rsidRPr="00BA025F" w:rsidRDefault="00832364" w:rsidP="00832364">
      <w:pPr>
        <w:ind w:firstLine="284"/>
        <w:contextualSpacing/>
        <w:jc w:val="center"/>
        <w:rPr>
          <w:rStyle w:val="dash0410005f0431005f0437005f0430005f0446005f0020005f0441005f043f005f0438005f0441005f043a005f0430005f005fchar1char1"/>
          <w:b/>
        </w:rPr>
      </w:pPr>
      <w:r w:rsidRPr="00BA025F">
        <w:rPr>
          <w:rStyle w:val="dash0410005f0431005f0437005f0430005f0446005f0020005f0441005f043f005f0438005f0441005f043a005f0430005f005fchar1char1"/>
          <w:b/>
        </w:rPr>
        <w:t>6 класс</w:t>
      </w:r>
    </w:p>
    <w:p w:rsidR="00832364" w:rsidRPr="00BA025F" w:rsidRDefault="00832364" w:rsidP="00832364">
      <w:pPr>
        <w:contextualSpacing/>
        <w:jc w:val="both"/>
        <w:rPr>
          <w:rStyle w:val="dash0410005f0431005f0437005f0430005f0446005f0020005f0441005f043f005f0438005f0441005f043a005f0430005f005fchar1char1"/>
        </w:rPr>
      </w:pPr>
    </w:p>
    <w:p w:rsidR="00832364" w:rsidRPr="00BA025F" w:rsidRDefault="00832364" w:rsidP="00832364">
      <w:pPr>
        <w:jc w:val="center"/>
        <w:rPr>
          <w:b/>
          <w:bCs/>
          <w:sz w:val="24"/>
          <w:szCs w:val="24"/>
        </w:rPr>
      </w:pPr>
      <w:r w:rsidRPr="00BA025F">
        <w:rPr>
          <w:b/>
          <w:bCs/>
          <w:sz w:val="24"/>
          <w:szCs w:val="24"/>
        </w:rPr>
        <w:t>ТЕМАТИЧЕСКОЕ ПЛАНИРОВАНИЕ</w:t>
      </w:r>
    </w:p>
    <w:p w:rsidR="00832364" w:rsidRPr="00BA025F" w:rsidRDefault="00832364" w:rsidP="00832364">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38"/>
        <w:gridCol w:w="3333"/>
      </w:tblGrid>
      <w:tr w:rsidR="00832364" w:rsidRPr="00BA025F" w:rsidTr="00455F5F">
        <w:tc>
          <w:tcPr>
            <w:tcW w:w="1526" w:type="dxa"/>
          </w:tcPr>
          <w:p w:rsidR="00832364" w:rsidRPr="00BA025F" w:rsidRDefault="00832364" w:rsidP="00B8310B">
            <w:pPr>
              <w:jc w:val="center"/>
              <w:rPr>
                <w:sz w:val="24"/>
                <w:szCs w:val="24"/>
              </w:rPr>
            </w:pPr>
            <w:r w:rsidRPr="00BA025F">
              <w:rPr>
                <w:sz w:val="24"/>
                <w:szCs w:val="24"/>
              </w:rPr>
              <w:t>№ п/п</w:t>
            </w:r>
          </w:p>
        </w:tc>
        <w:tc>
          <w:tcPr>
            <w:tcW w:w="5138" w:type="dxa"/>
          </w:tcPr>
          <w:p w:rsidR="00832364" w:rsidRPr="00BA025F" w:rsidRDefault="00832364" w:rsidP="00B8310B">
            <w:pPr>
              <w:jc w:val="center"/>
              <w:rPr>
                <w:sz w:val="24"/>
                <w:szCs w:val="24"/>
              </w:rPr>
            </w:pPr>
            <w:r w:rsidRPr="00BA025F">
              <w:rPr>
                <w:sz w:val="24"/>
                <w:szCs w:val="24"/>
              </w:rPr>
              <w:t>Раздел</w:t>
            </w:r>
          </w:p>
          <w:p w:rsidR="00832364" w:rsidRPr="00BA025F" w:rsidRDefault="00832364" w:rsidP="00B8310B">
            <w:pPr>
              <w:jc w:val="center"/>
              <w:rPr>
                <w:sz w:val="24"/>
                <w:szCs w:val="24"/>
              </w:rPr>
            </w:pPr>
          </w:p>
        </w:tc>
        <w:tc>
          <w:tcPr>
            <w:tcW w:w="3333" w:type="dxa"/>
          </w:tcPr>
          <w:p w:rsidR="00832364" w:rsidRPr="00BA025F" w:rsidRDefault="00832364" w:rsidP="00B8310B">
            <w:pPr>
              <w:jc w:val="center"/>
              <w:rPr>
                <w:sz w:val="24"/>
                <w:szCs w:val="24"/>
              </w:rPr>
            </w:pPr>
            <w:r w:rsidRPr="00BA025F">
              <w:rPr>
                <w:sz w:val="24"/>
                <w:szCs w:val="24"/>
              </w:rPr>
              <w:t>Количество часов</w:t>
            </w:r>
          </w:p>
        </w:tc>
      </w:tr>
      <w:tr w:rsidR="00832364" w:rsidRPr="00BA025F" w:rsidTr="00455F5F">
        <w:tc>
          <w:tcPr>
            <w:tcW w:w="1526" w:type="dxa"/>
          </w:tcPr>
          <w:p w:rsidR="00832364" w:rsidRPr="00BA025F" w:rsidRDefault="00832364" w:rsidP="00B8310B">
            <w:pPr>
              <w:jc w:val="center"/>
              <w:rPr>
                <w:sz w:val="24"/>
                <w:szCs w:val="24"/>
              </w:rPr>
            </w:pPr>
            <w:r w:rsidRPr="00BA025F">
              <w:rPr>
                <w:sz w:val="24"/>
                <w:szCs w:val="24"/>
              </w:rPr>
              <w:t>1</w:t>
            </w:r>
          </w:p>
        </w:tc>
        <w:tc>
          <w:tcPr>
            <w:tcW w:w="5138" w:type="dxa"/>
          </w:tcPr>
          <w:p w:rsidR="00832364" w:rsidRPr="00BA025F" w:rsidRDefault="00832364" w:rsidP="001905EA">
            <w:pPr>
              <w:shd w:val="clear" w:color="auto" w:fill="FFFFFF"/>
              <w:rPr>
                <w:sz w:val="24"/>
                <w:szCs w:val="24"/>
              </w:rPr>
            </w:pPr>
            <w:r w:rsidRPr="00BA025F">
              <w:rPr>
                <w:sz w:val="24"/>
                <w:szCs w:val="24"/>
              </w:rPr>
              <w:t xml:space="preserve">Модуль 2. Риски потери денег и имущества и как человек может от этого защититься </w:t>
            </w:r>
          </w:p>
        </w:tc>
        <w:tc>
          <w:tcPr>
            <w:tcW w:w="3333" w:type="dxa"/>
          </w:tcPr>
          <w:p w:rsidR="00832364" w:rsidRPr="00BA025F" w:rsidRDefault="00832364" w:rsidP="00B8310B">
            <w:pPr>
              <w:jc w:val="center"/>
              <w:rPr>
                <w:sz w:val="24"/>
                <w:szCs w:val="24"/>
              </w:rPr>
            </w:pPr>
            <w:r w:rsidRPr="00BA025F">
              <w:rPr>
                <w:sz w:val="24"/>
                <w:szCs w:val="24"/>
              </w:rPr>
              <w:t>34</w:t>
            </w:r>
          </w:p>
        </w:tc>
      </w:tr>
      <w:tr w:rsidR="001905EA" w:rsidRPr="00BA025F" w:rsidTr="00455F5F">
        <w:tc>
          <w:tcPr>
            <w:tcW w:w="1526" w:type="dxa"/>
          </w:tcPr>
          <w:p w:rsidR="001905EA" w:rsidRPr="00BA025F" w:rsidRDefault="001905EA" w:rsidP="00B8310B">
            <w:pPr>
              <w:jc w:val="center"/>
              <w:rPr>
                <w:sz w:val="24"/>
                <w:szCs w:val="24"/>
              </w:rPr>
            </w:pPr>
          </w:p>
        </w:tc>
        <w:tc>
          <w:tcPr>
            <w:tcW w:w="5138" w:type="dxa"/>
          </w:tcPr>
          <w:p w:rsidR="001905EA" w:rsidRPr="00BA025F" w:rsidRDefault="001905EA" w:rsidP="00B8310B">
            <w:pPr>
              <w:jc w:val="center"/>
              <w:rPr>
                <w:sz w:val="24"/>
                <w:szCs w:val="24"/>
                <w:shd w:val="clear" w:color="auto" w:fill="FFFFFF"/>
              </w:rPr>
            </w:pPr>
            <w:r w:rsidRPr="00BA025F">
              <w:rPr>
                <w:sz w:val="24"/>
                <w:szCs w:val="24"/>
                <w:shd w:val="clear" w:color="auto" w:fill="FFFFFF"/>
              </w:rPr>
              <w:t>итого</w:t>
            </w:r>
          </w:p>
        </w:tc>
        <w:tc>
          <w:tcPr>
            <w:tcW w:w="3333" w:type="dxa"/>
          </w:tcPr>
          <w:p w:rsidR="001905EA" w:rsidRPr="00BA025F" w:rsidRDefault="001905EA" w:rsidP="00B8310B">
            <w:pPr>
              <w:jc w:val="center"/>
              <w:rPr>
                <w:sz w:val="24"/>
                <w:szCs w:val="24"/>
              </w:rPr>
            </w:pPr>
            <w:r w:rsidRPr="00BA025F">
              <w:rPr>
                <w:sz w:val="24"/>
                <w:szCs w:val="24"/>
              </w:rPr>
              <w:t>34</w:t>
            </w:r>
          </w:p>
        </w:tc>
      </w:tr>
    </w:tbl>
    <w:p w:rsidR="00832364" w:rsidRPr="00BA025F" w:rsidRDefault="00832364" w:rsidP="005271F9">
      <w:pPr>
        <w:contextualSpacing/>
        <w:jc w:val="both"/>
        <w:rPr>
          <w:rStyle w:val="dash0410005f0431005f0437005f0430005f0446005f0020005f0441005f043f005f0438005f0441005f043a005f0430005f005fchar1char1"/>
        </w:rPr>
      </w:pPr>
    </w:p>
    <w:p w:rsidR="00527D64" w:rsidRPr="00BA025F" w:rsidRDefault="00527D64" w:rsidP="001905EA">
      <w:pPr>
        <w:ind w:firstLine="284"/>
        <w:contextualSpacing/>
        <w:jc w:val="center"/>
        <w:rPr>
          <w:rStyle w:val="dash0410005f0431005f0437005f0430005f0446005f0020005f0441005f043f005f0438005f0441005f043a005f0430005f005fchar1char1"/>
          <w:b/>
        </w:rPr>
      </w:pPr>
    </w:p>
    <w:p w:rsidR="00D306A6" w:rsidRDefault="00D306A6" w:rsidP="001905EA">
      <w:pPr>
        <w:ind w:firstLine="284"/>
        <w:contextualSpacing/>
        <w:jc w:val="center"/>
        <w:rPr>
          <w:rStyle w:val="dash0410005f0431005f0437005f0430005f0446005f0020005f0441005f043f005f0438005f0441005f043a005f0430005f005fchar1char1"/>
          <w:b/>
        </w:rPr>
      </w:pPr>
    </w:p>
    <w:p w:rsidR="00D306A6" w:rsidRDefault="00D306A6" w:rsidP="001905EA">
      <w:pPr>
        <w:ind w:firstLine="284"/>
        <w:contextualSpacing/>
        <w:jc w:val="center"/>
        <w:rPr>
          <w:rStyle w:val="dash0410005f0431005f0437005f0430005f0446005f0020005f0441005f043f005f0438005f0441005f043a005f0430005f005fchar1char1"/>
          <w:b/>
        </w:rPr>
      </w:pPr>
    </w:p>
    <w:p w:rsidR="00D306A6" w:rsidRDefault="00D306A6" w:rsidP="001905EA">
      <w:pPr>
        <w:ind w:firstLine="284"/>
        <w:contextualSpacing/>
        <w:jc w:val="center"/>
        <w:rPr>
          <w:rStyle w:val="dash0410005f0431005f0437005f0430005f0446005f0020005f0441005f043f005f0438005f0441005f043a005f0430005f005fchar1char1"/>
          <w:b/>
        </w:rPr>
      </w:pPr>
    </w:p>
    <w:p w:rsidR="00D306A6" w:rsidRDefault="00D306A6" w:rsidP="001905EA">
      <w:pPr>
        <w:ind w:firstLine="284"/>
        <w:contextualSpacing/>
        <w:jc w:val="center"/>
        <w:rPr>
          <w:rStyle w:val="dash0410005f0431005f0437005f0430005f0446005f0020005f0441005f043f005f0438005f0441005f043a005f0430005f005fchar1char1"/>
          <w:b/>
        </w:rPr>
      </w:pPr>
    </w:p>
    <w:p w:rsidR="001905EA" w:rsidRPr="00BA025F" w:rsidRDefault="00527D64" w:rsidP="001905EA">
      <w:pPr>
        <w:ind w:firstLine="284"/>
        <w:contextualSpacing/>
        <w:jc w:val="center"/>
        <w:rPr>
          <w:rStyle w:val="dash0410005f0431005f0437005f0430005f0446005f0020005f0441005f043f005f0438005f0441005f043a005f0430005f005fchar1char1"/>
          <w:b/>
        </w:rPr>
      </w:pPr>
      <w:r w:rsidRPr="00BA025F">
        <w:rPr>
          <w:rStyle w:val="dash0410005f0431005f0437005f0430005f0446005f0020005f0441005f043f005f0438005f0441005f043a005f0430005f005fchar1char1"/>
          <w:b/>
        </w:rPr>
        <w:t>7</w:t>
      </w:r>
      <w:r w:rsidR="001905EA" w:rsidRPr="00BA025F">
        <w:rPr>
          <w:rStyle w:val="dash0410005f0431005f0437005f0430005f0446005f0020005f0441005f043f005f0438005f0441005f043a005f0430005f005fchar1char1"/>
          <w:b/>
        </w:rPr>
        <w:t xml:space="preserve"> класс</w:t>
      </w:r>
    </w:p>
    <w:p w:rsidR="001905EA" w:rsidRPr="00BA025F" w:rsidRDefault="001905EA" w:rsidP="001905EA">
      <w:pPr>
        <w:contextualSpacing/>
        <w:jc w:val="both"/>
        <w:rPr>
          <w:rStyle w:val="dash0410005f0431005f0437005f0430005f0446005f0020005f0441005f043f005f0438005f0441005f043a005f0430005f005fchar1char1"/>
        </w:rPr>
      </w:pPr>
    </w:p>
    <w:p w:rsidR="001905EA" w:rsidRPr="00BA025F" w:rsidRDefault="001905EA" w:rsidP="001905EA">
      <w:pPr>
        <w:jc w:val="center"/>
        <w:rPr>
          <w:b/>
          <w:bCs/>
          <w:sz w:val="24"/>
          <w:szCs w:val="24"/>
        </w:rPr>
      </w:pPr>
      <w:r w:rsidRPr="00BA025F">
        <w:rPr>
          <w:b/>
          <w:bCs/>
          <w:sz w:val="24"/>
          <w:szCs w:val="24"/>
        </w:rPr>
        <w:t>ТЕМАТИЧЕСКОЕ ПЛАНИРОВАНИЕ</w:t>
      </w:r>
    </w:p>
    <w:p w:rsidR="001905EA" w:rsidRPr="00BA025F" w:rsidRDefault="001905EA" w:rsidP="001905EA">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38"/>
        <w:gridCol w:w="3333"/>
      </w:tblGrid>
      <w:tr w:rsidR="001905EA" w:rsidRPr="00BA025F" w:rsidTr="00455F5F">
        <w:tc>
          <w:tcPr>
            <w:tcW w:w="1526" w:type="dxa"/>
          </w:tcPr>
          <w:p w:rsidR="001905EA" w:rsidRPr="00BA025F" w:rsidRDefault="001905EA" w:rsidP="00B8310B">
            <w:pPr>
              <w:jc w:val="center"/>
              <w:rPr>
                <w:sz w:val="24"/>
                <w:szCs w:val="24"/>
              </w:rPr>
            </w:pPr>
            <w:r w:rsidRPr="00BA025F">
              <w:rPr>
                <w:sz w:val="24"/>
                <w:szCs w:val="24"/>
              </w:rPr>
              <w:t>№ п/п</w:t>
            </w:r>
          </w:p>
        </w:tc>
        <w:tc>
          <w:tcPr>
            <w:tcW w:w="5138" w:type="dxa"/>
          </w:tcPr>
          <w:p w:rsidR="001905EA" w:rsidRPr="00BA025F" w:rsidRDefault="001905EA" w:rsidP="00B8310B">
            <w:pPr>
              <w:jc w:val="center"/>
              <w:rPr>
                <w:sz w:val="24"/>
                <w:szCs w:val="24"/>
              </w:rPr>
            </w:pPr>
            <w:r w:rsidRPr="00BA025F">
              <w:rPr>
                <w:sz w:val="24"/>
                <w:szCs w:val="24"/>
              </w:rPr>
              <w:t>Раздел</w:t>
            </w:r>
          </w:p>
          <w:p w:rsidR="001905EA" w:rsidRPr="00BA025F" w:rsidRDefault="001905EA" w:rsidP="00B8310B">
            <w:pPr>
              <w:jc w:val="center"/>
              <w:rPr>
                <w:sz w:val="24"/>
                <w:szCs w:val="24"/>
              </w:rPr>
            </w:pPr>
          </w:p>
        </w:tc>
        <w:tc>
          <w:tcPr>
            <w:tcW w:w="3333" w:type="dxa"/>
          </w:tcPr>
          <w:p w:rsidR="001905EA" w:rsidRPr="00BA025F" w:rsidRDefault="001905EA" w:rsidP="00B8310B">
            <w:pPr>
              <w:jc w:val="center"/>
              <w:rPr>
                <w:sz w:val="24"/>
                <w:szCs w:val="24"/>
              </w:rPr>
            </w:pPr>
            <w:r w:rsidRPr="00BA025F">
              <w:rPr>
                <w:sz w:val="24"/>
                <w:szCs w:val="24"/>
              </w:rPr>
              <w:t>Количество часов</w:t>
            </w:r>
          </w:p>
        </w:tc>
      </w:tr>
      <w:tr w:rsidR="001905EA" w:rsidRPr="00BA025F" w:rsidTr="00455F5F">
        <w:tc>
          <w:tcPr>
            <w:tcW w:w="1526" w:type="dxa"/>
          </w:tcPr>
          <w:p w:rsidR="001905EA" w:rsidRPr="00BA025F" w:rsidRDefault="00527D64" w:rsidP="00B8310B">
            <w:pPr>
              <w:jc w:val="center"/>
              <w:rPr>
                <w:sz w:val="24"/>
                <w:szCs w:val="24"/>
              </w:rPr>
            </w:pPr>
            <w:r w:rsidRPr="00BA025F">
              <w:rPr>
                <w:sz w:val="24"/>
                <w:szCs w:val="24"/>
              </w:rPr>
              <w:t>1</w:t>
            </w:r>
          </w:p>
        </w:tc>
        <w:tc>
          <w:tcPr>
            <w:tcW w:w="5138" w:type="dxa"/>
          </w:tcPr>
          <w:p w:rsidR="001905EA" w:rsidRPr="00BA025F" w:rsidRDefault="00527D64" w:rsidP="00B8310B">
            <w:pPr>
              <w:rPr>
                <w:sz w:val="24"/>
                <w:szCs w:val="24"/>
              </w:rPr>
            </w:pPr>
            <w:r w:rsidRPr="00BA025F">
              <w:rPr>
                <w:sz w:val="24"/>
                <w:szCs w:val="24"/>
                <w:shd w:val="clear" w:color="auto" w:fill="FFFFFF"/>
              </w:rPr>
              <w:t>Модуль 3. Человек и государство: как они взаимодействуют</w:t>
            </w:r>
          </w:p>
        </w:tc>
        <w:tc>
          <w:tcPr>
            <w:tcW w:w="3333" w:type="dxa"/>
          </w:tcPr>
          <w:p w:rsidR="001905EA" w:rsidRPr="00BA025F" w:rsidRDefault="00527D64" w:rsidP="00B8310B">
            <w:pPr>
              <w:jc w:val="center"/>
              <w:rPr>
                <w:sz w:val="24"/>
                <w:szCs w:val="24"/>
              </w:rPr>
            </w:pPr>
            <w:r w:rsidRPr="00BA025F">
              <w:rPr>
                <w:sz w:val="24"/>
                <w:szCs w:val="24"/>
              </w:rPr>
              <w:t>16</w:t>
            </w:r>
          </w:p>
        </w:tc>
      </w:tr>
      <w:tr w:rsidR="001F4515" w:rsidRPr="00BA025F" w:rsidTr="00455F5F">
        <w:tc>
          <w:tcPr>
            <w:tcW w:w="1526" w:type="dxa"/>
          </w:tcPr>
          <w:p w:rsidR="001F4515" w:rsidRPr="00BA025F" w:rsidRDefault="001F4515" w:rsidP="00B8310B">
            <w:pPr>
              <w:jc w:val="center"/>
              <w:rPr>
                <w:sz w:val="24"/>
                <w:szCs w:val="24"/>
              </w:rPr>
            </w:pPr>
            <w:r w:rsidRPr="00BA025F">
              <w:rPr>
                <w:sz w:val="24"/>
                <w:szCs w:val="24"/>
              </w:rPr>
              <w:t>2</w:t>
            </w:r>
          </w:p>
        </w:tc>
        <w:tc>
          <w:tcPr>
            <w:tcW w:w="5138" w:type="dxa"/>
          </w:tcPr>
          <w:p w:rsidR="001F4515" w:rsidRPr="00BA025F" w:rsidRDefault="001F4515" w:rsidP="00B8310B">
            <w:pPr>
              <w:rPr>
                <w:sz w:val="24"/>
                <w:szCs w:val="24"/>
              </w:rPr>
            </w:pPr>
            <w:r w:rsidRPr="00BA025F">
              <w:rPr>
                <w:sz w:val="24"/>
                <w:szCs w:val="24"/>
              </w:rPr>
              <w:t>Модуль 4 Услуги финансовых организаций и собственный бизнес</w:t>
            </w:r>
          </w:p>
        </w:tc>
        <w:tc>
          <w:tcPr>
            <w:tcW w:w="3333" w:type="dxa"/>
          </w:tcPr>
          <w:p w:rsidR="001F4515" w:rsidRPr="00BA025F" w:rsidRDefault="001F4515" w:rsidP="00B8310B">
            <w:pPr>
              <w:shd w:val="clear" w:color="auto" w:fill="FFFFFF"/>
              <w:jc w:val="center"/>
              <w:rPr>
                <w:sz w:val="24"/>
                <w:szCs w:val="24"/>
              </w:rPr>
            </w:pPr>
            <w:r w:rsidRPr="00BA025F">
              <w:rPr>
                <w:sz w:val="24"/>
                <w:szCs w:val="24"/>
              </w:rPr>
              <w:t>18</w:t>
            </w:r>
          </w:p>
          <w:p w:rsidR="001F4515" w:rsidRPr="00BA025F" w:rsidRDefault="001F4515" w:rsidP="00B8310B">
            <w:pPr>
              <w:jc w:val="center"/>
              <w:rPr>
                <w:sz w:val="24"/>
                <w:szCs w:val="24"/>
              </w:rPr>
            </w:pPr>
          </w:p>
        </w:tc>
      </w:tr>
      <w:tr w:rsidR="001F4515" w:rsidRPr="00BA025F" w:rsidTr="00455F5F">
        <w:tc>
          <w:tcPr>
            <w:tcW w:w="1526" w:type="dxa"/>
          </w:tcPr>
          <w:p w:rsidR="001F4515" w:rsidRPr="00BA025F" w:rsidRDefault="001F4515" w:rsidP="00B8310B">
            <w:pPr>
              <w:jc w:val="center"/>
              <w:rPr>
                <w:sz w:val="24"/>
                <w:szCs w:val="24"/>
              </w:rPr>
            </w:pPr>
          </w:p>
        </w:tc>
        <w:tc>
          <w:tcPr>
            <w:tcW w:w="5138" w:type="dxa"/>
          </w:tcPr>
          <w:p w:rsidR="001F4515" w:rsidRPr="00BA025F" w:rsidRDefault="001F4515" w:rsidP="00B8310B">
            <w:pPr>
              <w:jc w:val="center"/>
              <w:rPr>
                <w:sz w:val="24"/>
                <w:szCs w:val="24"/>
                <w:shd w:val="clear" w:color="auto" w:fill="FFFFFF"/>
              </w:rPr>
            </w:pPr>
            <w:r w:rsidRPr="00BA025F">
              <w:rPr>
                <w:sz w:val="24"/>
                <w:szCs w:val="24"/>
                <w:shd w:val="clear" w:color="auto" w:fill="FFFFFF"/>
              </w:rPr>
              <w:t>итого</w:t>
            </w:r>
          </w:p>
        </w:tc>
        <w:tc>
          <w:tcPr>
            <w:tcW w:w="3333" w:type="dxa"/>
          </w:tcPr>
          <w:p w:rsidR="001F4515" w:rsidRPr="00BA025F" w:rsidRDefault="001F4515" w:rsidP="00B8310B">
            <w:pPr>
              <w:jc w:val="center"/>
              <w:rPr>
                <w:sz w:val="24"/>
                <w:szCs w:val="24"/>
              </w:rPr>
            </w:pPr>
            <w:r w:rsidRPr="00BA025F">
              <w:rPr>
                <w:sz w:val="24"/>
                <w:szCs w:val="24"/>
              </w:rPr>
              <w:t>34</w:t>
            </w:r>
          </w:p>
        </w:tc>
      </w:tr>
    </w:tbl>
    <w:p w:rsidR="001905EA" w:rsidRPr="00BA025F" w:rsidRDefault="001905EA" w:rsidP="001905EA">
      <w:pPr>
        <w:contextualSpacing/>
        <w:jc w:val="both"/>
        <w:rPr>
          <w:rStyle w:val="dash0410005f0431005f0437005f0430005f0446005f0020005f0441005f043f005f0438005f0441005f043a005f0430005f005fchar1char1"/>
        </w:rPr>
      </w:pPr>
    </w:p>
    <w:p w:rsidR="00832364" w:rsidRPr="00BA025F" w:rsidRDefault="00832364" w:rsidP="005271F9">
      <w:pPr>
        <w:contextualSpacing/>
        <w:jc w:val="both"/>
        <w:rPr>
          <w:rStyle w:val="dash0410005f0431005f0437005f0430005f0446005f0020005f0441005f043f005f0438005f0441005f043a005f0430005f005fchar1char1"/>
        </w:rPr>
      </w:pPr>
    </w:p>
    <w:p w:rsidR="00E8213E" w:rsidRPr="00BA025F" w:rsidRDefault="00E8213E" w:rsidP="00E8213E">
      <w:pPr>
        <w:jc w:val="center"/>
        <w:rPr>
          <w:b/>
          <w:sz w:val="24"/>
          <w:szCs w:val="24"/>
        </w:rPr>
      </w:pPr>
      <w:r w:rsidRPr="00BA025F">
        <w:rPr>
          <w:b/>
          <w:sz w:val="24"/>
          <w:szCs w:val="24"/>
        </w:rPr>
        <w:t>Программа курса внеурочной деятельности «Финансовая грамотность», 8-9 классы</w:t>
      </w:r>
    </w:p>
    <w:p w:rsidR="008C01B5" w:rsidRPr="00BA025F" w:rsidRDefault="005271F9" w:rsidP="008C01B5">
      <w:pPr>
        <w:jc w:val="center"/>
        <w:rPr>
          <w:sz w:val="24"/>
          <w:szCs w:val="24"/>
        </w:rPr>
      </w:pPr>
      <w:r w:rsidRPr="00BA025F">
        <w:rPr>
          <w:sz w:val="24"/>
          <w:szCs w:val="24"/>
        </w:rPr>
        <w:t>Общеинтеллектуальное</w:t>
      </w:r>
      <w:r w:rsidR="008C01B5" w:rsidRPr="00BA025F">
        <w:rPr>
          <w:sz w:val="24"/>
          <w:szCs w:val="24"/>
        </w:rPr>
        <w:t xml:space="preserve"> направление </w:t>
      </w:r>
    </w:p>
    <w:p w:rsidR="00E8213E" w:rsidRPr="00BA025F" w:rsidRDefault="00E8213E" w:rsidP="00E8213E">
      <w:pPr>
        <w:shd w:val="clear" w:color="auto" w:fill="FFFFFF"/>
        <w:ind w:left="1134" w:right="918" w:firstLine="284"/>
        <w:jc w:val="center"/>
        <w:rPr>
          <w:b/>
          <w:sz w:val="24"/>
          <w:szCs w:val="24"/>
        </w:rPr>
      </w:pPr>
      <w:r w:rsidRPr="00BA025F">
        <w:rPr>
          <w:b/>
          <w:sz w:val="24"/>
          <w:szCs w:val="24"/>
        </w:rPr>
        <w:t>Планируемые результаты обучения</w:t>
      </w:r>
    </w:p>
    <w:p w:rsidR="005271F9" w:rsidRPr="00BA025F" w:rsidRDefault="005271F9" w:rsidP="00CD37C1">
      <w:pPr>
        <w:pStyle w:val="ad"/>
        <w:numPr>
          <w:ilvl w:val="0"/>
          <w:numId w:val="356"/>
        </w:numPr>
        <w:spacing w:after="240" w:afterAutospacing="0"/>
        <w:ind w:firstLine="567"/>
        <w:jc w:val="both"/>
      </w:pPr>
      <w:r w:rsidRPr="00BA025F">
        <w:rPr>
          <w:b/>
          <w:bCs/>
        </w:rPr>
        <w:t>Личностные</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сформированность ответственности за принятие решений в сфере личных финансов;</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готовность пользоваться своими правами в финансовой сфере и исполнять обязанности, возникающие в связи с взаимодействием с различными финансовыми институтами;</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готовность и способность к финансово-экономическому образованию и самообразованию во взрослой жизни;</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мотивированность и направленность на активное и созидательное участие в социально-экономической жизни общества;</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заинтересованность в развитии экономики страны, в благополучии и процветании своей Родины.</w:t>
      </w:r>
    </w:p>
    <w:p w:rsidR="005271F9" w:rsidRPr="00BA025F" w:rsidRDefault="005271F9" w:rsidP="00CD37C1">
      <w:pPr>
        <w:pStyle w:val="a5"/>
        <w:widowControl/>
        <w:numPr>
          <w:ilvl w:val="0"/>
          <w:numId w:val="357"/>
        </w:numPr>
        <w:autoSpaceDE/>
        <w:autoSpaceDN/>
        <w:spacing w:before="240" w:after="200" w:line="276" w:lineRule="auto"/>
        <w:ind w:right="122" w:firstLine="567"/>
        <w:contextualSpacing/>
        <w:jc w:val="both"/>
        <w:rPr>
          <w:sz w:val="24"/>
          <w:szCs w:val="24"/>
        </w:rPr>
      </w:pPr>
      <w:r w:rsidRPr="00BA025F">
        <w:rPr>
          <w:b/>
          <w:bCs/>
          <w:sz w:val="24"/>
          <w:szCs w:val="24"/>
        </w:rPr>
        <w:t>Метапредметные</w:t>
      </w:r>
    </w:p>
    <w:p w:rsidR="005271F9" w:rsidRPr="00BA025F" w:rsidRDefault="005271F9" w:rsidP="005271F9">
      <w:pPr>
        <w:pStyle w:val="a5"/>
        <w:ind w:right="122" w:firstLine="567"/>
        <w:jc w:val="both"/>
        <w:rPr>
          <w:b/>
          <w:bCs/>
          <w:i/>
          <w:sz w:val="24"/>
          <w:szCs w:val="24"/>
        </w:rPr>
      </w:pPr>
    </w:p>
    <w:p w:rsidR="005271F9" w:rsidRPr="00BA025F" w:rsidRDefault="005271F9" w:rsidP="005271F9">
      <w:pPr>
        <w:pStyle w:val="a5"/>
        <w:ind w:right="122" w:firstLine="567"/>
        <w:jc w:val="both"/>
        <w:rPr>
          <w:i/>
          <w:sz w:val="24"/>
          <w:szCs w:val="24"/>
        </w:rPr>
      </w:pPr>
      <w:r w:rsidRPr="00BA025F">
        <w:rPr>
          <w:b/>
          <w:bCs/>
          <w:i/>
          <w:sz w:val="24"/>
          <w:szCs w:val="24"/>
        </w:rPr>
        <w:t>Познавательные:</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умение анализировать экономическую и/или финансовую проблему и определять финансовые и государственные учреждения, в которые необходимо обратиться для её решения;</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нахождение различных способов решения финансовых проблем и оценивание последствий этих проблем;</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умение осуществлять краткосрочное и долгосрочное планирование своего финансового поведения;</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установление причинно-следственных связей между социальными и финансовыми явлениями и процессами;</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умение осуществлять элементарный прогноз в сфере личных и семейных финансов и оценивать последствия своих действий и поступков.</w:t>
      </w:r>
    </w:p>
    <w:p w:rsidR="005271F9" w:rsidRPr="00BA025F" w:rsidRDefault="005271F9" w:rsidP="005271F9">
      <w:pPr>
        <w:pStyle w:val="a5"/>
        <w:spacing w:line="180" w:lineRule="auto"/>
        <w:ind w:firstLine="567"/>
        <w:jc w:val="both"/>
        <w:rPr>
          <w:rFonts w:eastAsia="Gabriola"/>
          <w:b/>
          <w:i/>
          <w:iCs/>
          <w:sz w:val="24"/>
          <w:szCs w:val="24"/>
        </w:rPr>
      </w:pPr>
    </w:p>
    <w:p w:rsidR="005271F9" w:rsidRPr="00BA025F" w:rsidRDefault="005271F9" w:rsidP="005271F9">
      <w:pPr>
        <w:pStyle w:val="a5"/>
        <w:spacing w:line="180" w:lineRule="auto"/>
        <w:ind w:firstLine="567"/>
        <w:jc w:val="both"/>
        <w:rPr>
          <w:rFonts w:eastAsia="Arial"/>
          <w:b/>
          <w:sz w:val="24"/>
          <w:szCs w:val="24"/>
        </w:rPr>
      </w:pPr>
      <w:r w:rsidRPr="00BA025F">
        <w:rPr>
          <w:rFonts w:eastAsia="Gabriola"/>
          <w:b/>
          <w:i/>
          <w:iCs/>
          <w:sz w:val="24"/>
          <w:szCs w:val="24"/>
        </w:rPr>
        <w:t>Регулятивные:</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умение самостоятельно обнаруживать и формулировать проблему в финансовой сфере, выдвигать версии её решения, определять последовательность своих действий по её решению;</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проявление познавательной и творческой инициативы в применении полученных знаний и умений для решения задач в области личных и семейных финансов;</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контроль и самоконтроль, оценка, взаимооценка и самооценка выполнения действий по изучению финансовых вопросов на основе выработанных критериев;</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самостоятельное планирование действий по изучению финансовых вопросов, в том числе в области распоряжения личными финансами.</w:t>
      </w:r>
    </w:p>
    <w:p w:rsidR="005271F9" w:rsidRPr="00BA025F" w:rsidRDefault="005271F9" w:rsidP="005271F9">
      <w:pPr>
        <w:pStyle w:val="a5"/>
        <w:spacing w:before="240"/>
        <w:ind w:right="1320" w:firstLine="567"/>
        <w:jc w:val="both"/>
        <w:rPr>
          <w:b/>
          <w:i/>
          <w:sz w:val="24"/>
          <w:szCs w:val="24"/>
        </w:rPr>
      </w:pPr>
      <w:r w:rsidRPr="00BA025F">
        <w:rPr>
          <w:b/>
          <w:i/>
          <w:sz w:val="24"/>
          <w:szCs w:val="24"/>
        </w:rPr>
        <w:t>Комунникативные:</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умение вступать в коммуникацию со сверстниками и учителем, понимать и продвигать предлагаемые идеи;</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формулирование собственного отношения к различным финансовым проблемам (управление личными финансами, семейное бюджетирование, финансовые риски, сотрудничество с финансовыми организациями и т. д.);</w:t>
      </w:r>
    </w:p>
    <w:p w:rsidR="005271F9" w:rsidRPr="00BA025F" w:rsidRDefault="005271F9" w:rsidP="005271F9">
      <w:pPr>
        <w:adjustRightInd w:val="0"/>
        <w:ind w:left="357" w:firstLine="567"/>
        <w:jc w:val="both"/>
        <w:rPr>
          <w:rFonts w:eastAsia="FreeSetLight-Regular"/>
          <w:sz w:val="24"/>
          <w:szCs w:val="24"/>
          <w:lang w:eastAsia="en-US"/>
        </w:rPr>
      </w:pPr>
      <w:r w:rsidRPr="00BA025F">
        <w:rPr>
          <w:rFonts w:eastAsia="FreeSetLight-Regular"/>
          <w:sz w:val="24"/>
          <w:szCs w:val="24"/>
          <w:lang w:eastAsia="en-US"/>
        </w:rPr>
        <w:t>• умение анализировать и интерпретировать финансовую информацию, полученную из различных источников, различать мнение (точку зрения), доказательство (аргумент), факты.</w:t>
      </w:r>
    </w:p>
    <w:p w:rsidR="005271F9" w:rsidRPr="00BA025F" w:rsidRDefault="005271F9" w:rsidP="00CD37C1">
      <w:pPr>
        <w:pStyle w:val="ad"/>
        <w:numPr>
          <w:ilvl w:val="0"/>
          <w:numId w:val="358"/>
        </w:numPr>
        <w:spacing w:line="276" w:lineRule="auto"/>
        <w:ind w:firstLine="567"/>
        <w:jc w:val="both"/>
      </w:pPr>
      <w:r w:rsidRPr="00BA025F">
        <w:rPr>
          <w:b/>
          <w:bCs/>
        </w:rPr>
        <w:t>Предметные</w:t>
      </w:r>
    </w:p>
    <w:p w:rsidR="005271F9" w:rsidRPr="00BA025F" w:rsidRDefault="005271F9" w:rsidP="005271F9">
      <w:pPr>
        <w:adjustRightInd w:val="0"/>
        <w:ind w:firstLine="567"/>
        <w:jc w:val="both"/>
        <w:rPr>
          <w:rFonts w:eastAsia="FreeSetLight-Regular"/>
          <w:sz w:val="24"/>
          <w:szCs w:val="24"/>
          <w:lang w:eastAsia="en-US"/>
        </w:rPr>
      </w:pPr>
      <w:r w:rsidRPr="00BA025F">
        <w:rPr>
          <w:rFonts w:eastAsia="FreeSetLight-Regular"/>
          <w:sz w:val="24"/>
          <w:szCs w:val="24"/>
          <w:lang w:eastAsia="en-US"/>
        </w:rPr>
        <w:t>• владение понятиями: 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 бизнес, валюта и валютный рынок, прямые и косвенные налоги, пенсионный фонд и пенсионная система;</w:t>
      </w:r>
    </w:p>
    <w:p w:rsidR="005271F9" w:rsidRPr="00BA025F" w:rsidRDefault="005271F9" w:rsidP="005271F9">
      <w:pPr>
        <w:adjustRightInd w:val="0"/>
        <w:ind w:firstLine="567"/>
        <w:jc w:val="both"/>
        <w:rPr>
          <w:rFonts w:eastAsia="FreeSetLight-Regular"/>
          <w:sz w:val="24"/>
          <w:szCs w:val="24"/>
          <w:lang w:eastAsia="en-US"/>
        </w:rPr>
      </w:pPr>
      <w:r w:rsidRPr="00BA025F">
        <w:rPr>
          <w:rFonts w:eastAsia="FreeSetLight-Regular"/>
          <w:sz w:val="24"/>
          <w:szCs w:val="24"/>
          <w:lang w:eastAsia="en-US"/>
        </w:rPr>
        <w:t>• владение знаниями:</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структуре денежной массы;</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структуре доходов населения страны и способах её определения;</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зависимости уровня благосостояния от структуры источников доходов семьи;</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статьях семейного и личного бюджета и способах их корреляции;</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об основных видах финансовых услуг и продуктов, предназначенных для физических лиц;</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возможных нормах сбережения;</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способах государственной поддержки в случае возникновения сложных жизненных ситуаций;</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видах страхования;</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видах финансовых рисков;</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способах использования банковских продуктов для решения своих финансовых задач;</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способах определения курса валют и мест обмена;</w:t>
      </w:r>
    </w:p>
    <w:p w:rsidR="005271F9" w:rsidRPr="00BA025F" w:rsidRDefault="005271F9" w:rsidP="00CD37C1">
      <w:pPr>
        <w:pStyle w:val="a5"/>
        <w:widowControl/>
        <w:numPr>
          <w:ilvl w:val="0"/>
          <w:numId w:val="359"/>
        </w:numPr>
        <w:adjustRightInd w:val="0"/>
        <w:ind w:firstLine="567"/>
        <w:contextualSpacing/>
        <w:jc w:val="both"/>
        <w:rPr>
          <w:rFonts w:eastAsia="FreeSetLight-Regular"/>
          <w:sz w:val="24"/>
          <w:szCs w:val="24"/>
          <w:lang w:eastAsia="en-US"/>
        </w:rPr>
      </w:pPr>
      <w:r w:rsidRPr="00BA025F">
        <w:rPr>
          <w:rFonts w:eastAsia="FreeSetLight-Regular"/>
          <w:sz w:val="24"/>
          <w:szCs w:val="24"/>
          <w:lang w:eastAsia="en-US"/>
        </w:rPr>
        <w:t>о способах уплаты налогов, принципах устройства пенсионной системы России.</w:t>
      </w:r>
    </w:p>
    <w:p w:rsidR="005271F9" w:rsidRPr="00BA025F" w:rsidRDefault="005271F9" w:rsidP="005271F9">
      <w:pPr>
        <w:adjustRightInd w:val="0"/>
        <w:ind w:left="360" w:firstLine="567"/>
        <w:jc w:val="both"/>
        <w:rPr>
          <w:rFonts w:eastAsia="FreeSetLight-Regular"/>
          <w:b/>
          <w:sz w:val="24"/>
          <w:szCs w:val="24"/>
          <w:lang w:eastAsia="en-US"/>
        </w:rPr>
      </w:pPr>
    </w:p>
    <w:p w:rsidR="005271F9" w:rsidRPr="00BA025F" w:rsidRDefault="005271F9" w:rsidP="005271F9">
      <w:pPr>
        <w:adjustRightInd w:val="0"/>
        <w:ind w:left="360" w:firstLine="567"/>
        <w:jc w:val="center"/>
        <w:rPr>
          <w:rFonts w:eastAsia="FreeSetLight-Regular"/>
          <w:b/>
          <w:sz w:val="24"/>
          <w:szCs w:val="24"/>
          <w:lang w:eastAsia="en-US"/>
        </w:rPr>
      </w:pPr>
      <w:r w:rsidRPr="00BA025F">
        <w:rPr>
          <w:rFonts w:eastAsia="FreeSetLight-Regular"/>
          <w:b/>
          <w:sz w:val="24"/>
          <w:szCs w:val="24"/>
          <w:lang w:eastAsia="en-US"/>
        </w:rPr>
        <w:t>Содержание тем курса внеурочной деятельности</w:t>
      </w:r>
    </w:p>
    <w:p w:rsidR="005271F9" w:rsidRPr="00BA025F" w:rsidRDefault="005271F9" w:rsidP="005271F9">
      <w:pPr>
        <w:adjustRightInd w:val="0"/>
        <w:ind w:left="360" w:firstLine="567"/>
        <w:jc w:val="both"/>
        <w:rPr>
          <w:rFonts w:eastAsia="FreeSetLight-Regular"/>
          <w:sz w:val="24"/>
          <w:szCs w:val="24"/>
          <w:lang w:eastAsia="en-US"/>
        </w:rPr>
      </w:pPr>
    </w:p>
    <w:p w:rsidR="005271F9" w:rsidRPr="00BA025F" w:rsidRDefault="005271F9" w:rsidP="005271F9">
      <w:pPr>
        <w:shd w:val="clear" w:color="auto" w:fill="FFFFFF"/>
        <w:ind w:firstLine="567"/>
        <w:jc w:val="both"/>
        <w:rPr>
          <w:sz w:val="24"/>
          <w:szCs w:val="24"/>
        </w:rPr>
      </w:pPr>
      <w:r w:rsidRPr="00BA025F">
        <w:rPr>
          <w:sz w:val="24"/>
          <w:szCs w:val="24"/>
        </w:rPr>
        <w:t>МОДУЛЬ 1 УПРАВЛЕНИЕ ДЕНЕЖНЫМИ СРЕДСТВАМИ СЕМЬИ (19 ч)</w:t>
      </w:r>
    </w:p>
    <w:p w:rsidR="005271F9" w:rsidRPr="00BA025F" w:rsidRDefault="005271F9" w:rsidP="005271F9">
      <w:pPr>
        <w:shd w:val="clear" w:color="auto" w:fill="FFFFFF"/>
        <w:ind w:firstLine="567"/>
        <w:jc w:val="both"/>
        <w:rPr>
          <w:sz w:val="24"/>
          <w:szCs w:val="24"/>
        </w:rPr>
      </w:pPr>
      <w:r w:rsidRPr="00BA025F">
        <w:rPr>
          <w:sz w:val="24"/>
          <w:szCs w:val="24"/>
        </w:rPr>
        <w:t>Базовые понятия и знания:</w:t>
      </w:r>
    </w:p>
    <w:p w:rsidR="005271F9" w:rsidRPr="00BA025F" w:rsidRDefault="005271F9" w:rsidP="005271F9">
      <w:pPr>
        <w:shd w:val="clear" w:color="auto" w:fill="FFFFFF"/>
        <w:ind w:firstLine="567"/>
        <w:jc w:val="both"/>
        <w:rPr>
          <w:sz w:val="24"/>
          <w:szCs w:val="24"/>
        </w:rPr>
      </w:pPr>
      <w:r w:rsidRPr="00BA025F">
        <w:rPr>
          <w:sz w:val="24"/>
          <w:szCs w:val="24"/>
        </w:rPr>
        <w:t>• 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w:t>
      </w:r>
    </w:p>
    <w:p w:rsidR="005271F9" w:rsidRPr="00BA025F" w:rsidRDefault="005271F9" w:rsidP="005271F9">
      <w:pPr>
        <w:shd w:val="clear" w:color="auto" w:fill="FFFFFF"/>
        <w:ind w:firstLine="567"/>
        <w:jc w:val="both"/>
        <w:rPr>
          <w:sz w:val="24"/>
          <w:szCs w:val="24"/>
        </w:rPr>
      </w:pPr>
      <w:r w:rsidRPr="00BA025F">
        <w:rPr>
          <w:sz w:val="24"/>
          <w:szCs w:val="24"/>
        </w:rPr>
        <w:t>благосостояние семьи, контроль расходов семьи, семейный бюджет (профицит, дефицит, личный бюджет);</w:t>
      </w:r>
    </w:p>
    <w:p w:rsidR="005271F9" w:rsidRPr="00BA025F" w:rsidRDefault="005271F9" w:rsidP="005271F9">
      <w:pPr>
        <w:shd w:val="clear" w:color="auto" w:fill="FFFFFF"/>
        <w:ind w:firstLine="567"/>
        <w:jc w:val="both"/>
        <w:rPr>
          <w:sz w:val="24"/>
          <w:szCs w:val="24"/>
        </w:rPr>
      </w:pPr>
      <w:r w:rsidRPr="00BA025F">
        <w:rPr>
          <w:sz w:val="24"/>
          <w:szCs w:val="24"/>
        </w:rPr>
        <w:t>• знание видов эмиссии денег и механизмов её осуществления в современной экономике, способов влияния государства на инфляцию, состава денежной массы, структуры доходов населения России</w:t>
      </w:r>
    </w:p>
    <w:p w:rsidR="005271F9" w:rsidRPr="00BA025F" w:rsidRDefault="005271F9" w:rsidP="005271F9">
      <w:pPr>
        <w:shd w:val="clear" w:color="auto" w:fill="FFFFFF"/>
        <w:ind w:firstLine="567"/>
        <w:jc w:val="both"/>
        <w:rPr>
          <w:sz w:val="24"/>
          <w:szCs w:val="24"/>
        </w:rPr>
      </w:pPr>
      <w:r w:rsidRPr="00BA025F">
        <w:rPr>
          <w:sz w:val="24"/>
          <w:szCs w:val="24"/>
        </w:rPr>
        <w:t>и причин её изменения в конце XX — начале XXI вв.; понимание факторов, влияющих на размер доходов, получаемых из различных источников, зависимости уровня благосостояния от структуры источников доходов семьи; знание статей расходов и доходов семейного и личного бюджетов и способов планирования личного и семейного бюджетов.</w:t>
      </w:r>
    </w:p>
    <w:p w:rsidR="005271F9" w:rsidRPr="00BA025F" w:rsidRDefault="005271F9" w:rsidP="005271F9">
      <w:pPr>
        <w:shd w:val="clear" w:color="auto" w:fill="FFFFFF"/>
        <w:ind w:firstLine="567"/>
        <w:jc w:val="both"/>
        <w:rPr>
          <w:b/>
          <w:sz w:val="24"/>
          <w:szCs w:val="24"/>
        </w:rPr>
      </w:pPr>
      <w:r w:rsidRPr="00BA025F">
        <w:rPr>
          <w:b/>
          <w:sz w:val="24"/>
          <w:szCs w:val="24"/>
        </w:rPr>
        <w:t>Личностные характеристики и установки:</w:t>
      </w:r>
    </w:p>
    <w:p w:rsidR="005271F9" w:rsidRPr="00BA025F" w:rsidRDefault="005271F9" w:rsidP="005271F9">
      <w:pPr>
        <w:shd w:val="clear" w:color="auto" w:fill="FFFFFF"/>
        <w:ind w:firstLine="567"/>
        <w:jc w:val="both"/>
        <w:rPr>
          <w:sz w:val="24"/>
          <w:szCs w:val="24"/>
        </w:rPr>
      </w:pPr>
      <w:r w:rsidRPr="00BA025F">
        <w:rPr>
          <w:sz w:val="24"/>
          <w:szCs w:val="24"/>
        </w:rPr>
        <w:t>• понимание того, что наличные деньги не единственная форма оплаты товаров и услуг;</w:t>
      </w:r>
    </w:p>
    <w:p w:rsidR="005271F9" w:rsidRPr="00BA025F" w:rsidRDefault="005271F9" w:rsidP="005271F9">
      <w:pPr>
        <w:shd w:val="clear" w:color="auto" w:fill="FFFFFF"/>
        <w:ind w:firstLine="567"/>
        <w:jc w:val="both"/>
        <w:rPr>
          <w:sz w:val="24"/>
          <w:szCs w:val="24"/>
        </w:rPr>
      </w:pPr>
      <w:r w:rsidRPr="00BA025F">
        <w:rPr>
          <w:sz w:val="24"/>
          <w:szCs w:val="24"/>
        </w:rPr>
        <w:t>• осознание роли денег в экономике страны как важнейшего элемента рыночной экономики;</w:t>
      </w:r>
    </w:p>
    <w:p w:rsidR="005271F9" w:rsidRPr="00BA025F" w:rsidRDefault="005271F9" w:rsidP="005271F9">
      <w:pPr>
        <w:shd w:val="clear" w:color="auto" w:fill="FFFFFF"/>
        <w:ind w:firstLine="567"/>
        <w:jc w:val="both"/>
        <w:rPr>
          <w:sz w:val="24"/>
          <w:szCs w:val="24"/>
        </w:rPr>
      </w:pPr>
      <w:r w:rsidRPr="00BA025F">
        <w:rPr>
          <w:sz w:val="24"/>
          <w:szCs w:val="24"/>
        </w:rPr>
        <w:t>• осознание влияния образования на последующую профессиональную деятельность и карьеру, а также на личные доходы;</w:t>
      </w:r>
    </w:p>
    <w:p w:rsidR="005271F9" w:rsidRPr="00BA025F" w:rsidRDefault="005271F9" w:rsidP="005271F9">
      <w:pPr>
        <w:shd w:val="clear" w:color="auto" w:fill="FFFFFF"/>
        <w:ind w:firstLine="567"/>
        <w:jc w:val="both"/>
        <w:rPr>
          <w:sz w:val="24"/>
          <w:szCs w:val="24"/>
        </w:rPr>
      </w:pPr>
      <w:r w:rsidRPr="00BA025F">
        <w:rPr>
          <w:sz w:val="24"/>
          <w:szCs w:val="24"/>
        </w:rPr>
        <w:t>• понимание того, что бесконтрольные траты лишают семью возможности обеспечить устойчивую финансовую стабильность, повысить её благосостояние и могут привести к финансовым трудностям;</w:t>
      </w:r>
    </w:p>
    <w:p w:rsidR="005271F9" w:rsidRPr="00BA025F" w:rsidRDefault="005271F9" w:rsidP="005271F9">
      <w:pPr>
        <w:shd w:val="clear" w:color="auto" w:fill="FFFFFF"/>
        <w:ind w:firstLine="567"/>
        <w:jc w:val="both"/>
        <w:rPr>
          <w:sz w:val="24"/>
          <w:szCs w:val="24"/>
        </w:rPr>
      </w:pPr>
      <w:r w:rsidRPr="00BA025F">
        <w:rPr>
          <w:sz w:val="24"/>
          <w:szCs w:val="24"/>
        </w:rPr>
        <w:t>• понимание различий между расходными статьями семейного бюджета и их существенных изменений в зависимости от возраста членов семьи и других факторов;</w:t>
      </w:r>
    </w:p>
    <w:p w:rsidR="005271F9" w:rsidRPr="00BA025F" w:rsidRDefault="005271F9" w:rsidP="005271F9">
      <w:pPr>
        <w:shd w:val="clear" w:color="auto" w:fill="FFFFFF"/>
        <w:ind w:firstLine="567"/>
        <w:jc w:val="both"/>
        <w:rPr>
          <w:sz w:val="24"/>
          <w:szCs w:val="24"/>
        </w:rPr>
      </w:pPr>
      <w:r w:rsidRPr="00BA025F">
        <w:rPr>
          <w:sz w:val="24"/>
          <w:szCs w:val="24"/>
        </w:rPr>
        <w:t>• осознание необходимости планировать доходы и расходы семьи.</w:t>
      </w:r>
    </w:p>
    <w:p w:rsidR="005271F9" w:rsidRPr="00BA025F" w:rsidRDefault="005271F9" w:rsidP="005271F9">
      <w:pPr>
        <w:shd w:val="clear" w:color="auto" w:fill="FFFFFF"/>
        <w:ind w:firstLine="567"/>
        <w:jc w:val="both"/>
        <w:rPr>
          <w:b/>
          <w:sz w:val="24"/>
          <w:szCs w:val="24"/>
        </w:rPr>
      </w:pPr>
      <w:r w:rsidRPr="00BA025F">
        <w:rPr>
          <w:b/>
          <w:sz w:val="24"/>
          <w:szCs w:val="24"/>
        </w:rPr>
        <w:t>Умения:</w:t>
      </w:r>
    </w:p>
    <w:p w:rsidR="005271F9" w:rsidRPr="00BA025F" w:rsidRDefault="005271F9" w:rsidP="005271F9">
      <w:pPr>
        <w:shd w:val="clear" w:color="auto" w:fill="FFFFFF"/>
        <w:ind w:firstLine="567"/>
        <w:jc w:val="both"/>
        <w:rPr>
          <w:sz w:val="24"/>
          <w:szCs w:val="24"/>
        </w:rPr>
      </w:pPr>
      <w:r w:rsidRPr="00BA025F">
        <w:rPr>
          <w:sz w:val="24"/>
          <w:szCs w:val="24"/>
        </w:rPr>
        <w:t>• пользоваться дебетовой картой;</w:t>
      </w:r>
    </w:p>
    <w:p w:rsidR="005271F9" w:rsidRPr="00BA025F" w:rsidRDefault="005271F9" w:rsidP="005271F9">
      <w:pPr>
        <w:shd w:val="clear" w:color="auto" w:fill="FFFFFF"/>
        <w:ind w:firstLine="567"/>
        <w:jc w:val="both"/>
        <w:rPr>
          <w:sz w:val="24"/>
          <w:szCs w:val="24"/>
        </w:rPr>
      </w:pPr>
      <w:r w:rsidRPr="00BA025F">
        <w:rPr>
          <w:sz w:val="24"/>
          <w:szCs w:val="24"/>
        </w:rPr>
        <w:t>• определять причины роста инфляции;</w:t>
      </w:r>
    </w:p>
    <w:p w:rsidR="005271F9" w:rsidRPr="00BA025F" w:rsidRDefault="005271F9" w:rsidP="005271F9">
      <w:pPr>
        <w:shd w:val="clear" w:color="auto" w:fill="FFFFFF"/>
        <w:ind w:firstLine="567"/>
        <w:jc w:val="both"/>
        <w:rPr>
          <w:sz w:val="24"/>
          <w:szCs w:val="24"/>
        </w:rPr>
      </w:pPr>
      <w:r w:rsidRPr="00BA025F">
        <w:rPr>
          <w:sz w:val="24"/>
          <w:szCs w:val="24"/>
        </w:rPr>
        <w:t>• рассчитывать личный и семейный доход;</w:t>
      </w:r>
    </w:p>
    <w:p w:rsidR="005271F9" w:rsidRPr="00BA025F" w:rsidRDefault="005271F9" w:rsidP="005271F9">
      <w:pPr>
        <w:shd w:val="clear" w:color="auto" w:fill="FFFFFF"/>
        <w:ind w:firstLine="567"/>
        <w:jc w:val="both"/>
        <w:rPr>
          <w:sz w:val="24"/>
          <w:szCs w:val="24"/>
        </w:rPr>
      </w:pPr>
      <w:r w:rsidRPr="00BA025F">
        <w:rPr>
          <w:sz w:val="24"/>
          <w:szCs w:val="24"/>
        </w:rPr>
        <w:t>• читать диаграммы, графики, иллюстрирующие структуру доходов населения или семьи;</w:t>
      </w:r>
    </w:p>
    <w:p w:rsidR="005271F9" w:rsidRPr="00BA025F" w:rsidRDefault="005271F9" w:rsidP="005271F9">
      <w:pPr>
        <w:shd w:val="clear" w:color="auto" w:fill="FFFFFF"/>
        <w:ind w:firstLine="567"/>
        <w:jc w:val="both"/>
        <w:rPr>
          <w:sz w:val="24"/>
          <w:szCs w:val="24"/>
        </w:rPr>
      </w:pPr>
      <w:r w:rsidRPr="00BA025F">
        <w:rPr>
          <w:sz w:val="24"/>
          <w:szCs w:val="24"/>
        </w:rPr>
        <w:t>• различать личные расходы и расходы семьи;</w:t>
      </w:r>
    </w:p>
    <w:p w:rsidR="005271F9" w:rsidRPr="00BA025F" w:rsidRDefault="005271F9" w:rsidP="005271F9">
      <w:pPr>
        <w:shd w:val="clear" w:color="auto" w:fill="FFFFFF"/>
        <w:ind w:firstLine="567"/>
        <w:jc w:val="both"/>
        <w:rPr>
          <w:sz w:val="24"/>
          <w:szCs w:val="24"/>
        </w:rPr>
      </w:pPr>
      <w:r w:rsidRPr="00BA025F">
        <w:rPr>
          <w:sz w:val="24"/>
          <w:szCs w:val="24"/>
        </w:rPr>
        <w:t>• планировать и рассчитывать личные расходы и расходы семьи как в краткосрочном, так и в долгосрочном периоде;</w:t>
      </w:r>
    </w:p>
    <w:p w:rsidR="005271F9" w:rsidRPr="00BA025F" w:rsidRDefault="005271F9" w:rsidP="005271F9">
      <w:pPr>
        <w:shd w:val="clear" w:color="auto" w:fill="FFFFFF"/>
        <w:ind w:firstLine="567"/>
        <w:jc w:val="both"/>
        <w:rPr>
          <w:sz w:val="24"/>
          <w:szCs w:val="24"/>
        </w:rPr>
      </w:pPr>
      <w:r w:rsidRPr="00BA025F">
        <w:rPr>
          <w:sz w:val="24"/>
          <w:szCs w:val="24"/>
        </w:rPr>
        <w:t>• вести учёт доходов и расходов;</w:t>
      </w:r>
    </w:p>
    <w:p w:rsidR="005271F9" w:rsidRPr="00BA025F" w:rsidRDefault="005271F9" w:rsidP="005271F9">
      <w:pPr>
        <w:shd w:val="clear" w:color="auto" w:fill="FFFFFF"/>
        <w:ind w:firstLine="567"/>
        <w:jc w:val="both"/>
        <w:rPr>
          <w:sz w:val="24"/>
          <w:szCs w:val="24"/>
        </w:rPr>
      </w:pPr>
      <w:r w:rsidRPr="00BA025F">
        <w:rPr>
          <w:sz w:val="24"/>
          <w:szCs w:val="24"/>
        </w:rPr>
        <w:t>• развивать критическое мышление.</w:t>
      </w:r>
    </w:p>
    <w:p w:rsidR="005271F9" w:rsidRPr="00BA025F" w:rsidRDefault="005271F9" w:rsidP="005271F9">
      <w:pPr>
        <w:shd w:val="clear" w:color="auto" w:fill="FFFFFF"/>
        <w:ind w:firstLine="567"/>
        <w:jc w:val="both"/>
        <w:rPr>
          <w:b/>
          <w:sz w:val="24"/>
          <w:szCs w:val="24"/>
        </w:rPr>
      </w:pPr>
      <w:r w:rsidRPr="00BA025F">
        <w:rPr>
          <w:b/>
          <w:sz w:val="24"/>
          <w:szCs w:val="24"/>
        </w:rPr>
        <w:t>Компетенции:</w:t>
      </w:r>
    </w:p>
    <w:p w:rsidR="005271F9" w:rsidRPr="00BA025F" w:rsidRDefault="005271F9" w:rsidP="005271F9">
      <w:pPr>
        <w:shd w:val="clear" w:color="auto" w:fill="FFFFFF"/>
        <w:ind w:firstLine="567"/>
        <w:jc w:val="both"/>
        <w:rPr>
          <w:sz w:val="24"/>
          <w:szCs w:val="24"/>
        </w:rPr>
      </w:pPr>
      <w:r w:rsidRPr="00BA025F">
        <w:rPr>
          <w:sz w:val="24"/>
          <w:szCs w:val="24"/>
        </w:rPr>
        <w:t>• устанавливать причинно-следственные связи между нормой инфляции и уровнем доходов семьи;</w:t>
      </w:r>
    </w:p>
    <w:p w:rsidR="005271F9" w:rsidRPr="00BA025F" w:rsidRDefault="005271F9" w:rsidP="005271F9">
      <w:pPr>
        <w:shd w:val="clear" w:color="auto" w:fill="FFFFFF"/>
        <w:ind w:firstLine="567"/>
        <w:jc w:val="both"/>
        <w:rPr>
          <w:sz w:val="24"/>
          <w:szCs w:val="24"/>
        </w:rPr>
      </w:pPr>
      <w:r w:rsidRPr="00BA025F">
        <w:rPr>
          <w:sz w:val="24"/>
          <w:szCs w:val="24"/>
        </w:rPr>
        <w:t>• использовать различные источники для определения причин инфляции и её влияния на покупательную способность денег, имеющихся в наличии;</w:t>
      </w:r>
    </w:p>
    <w:p w:rsidR="005271F9" w:rsidRPr="00BA025F" w:rsidRDefault="005271F9" w:rsidP="005271F9">
      <w:pPr>
        <w:shd w:val="clear" w:color="auto" w:fill="FFFFFF"/>
        <w:ind w:firstLine="567"/>
        <w:jc w:val="both"/>
        <w:rPr>
          <w:sz w:val="24"/>
          <w:szCs w:val="24"/>
        </w:rPr>
      </w:pPr>
      <w:r w:rsidRPr="00BA025F">
        <w:rPr>
          <w:sz w:val="24"/>
          <w:szCs w:val="24"/>
        </w:rPr>
        <w:t>• определять и оценивать варианты повышения личного дохода;</w:t>
      </w:r>
    </w:p>
    <w:p w:rsidR="005271F9" w:rsidRPr="00BA025F" w:rsidRDefault="005271F9" w:rsidP="005271F9">
      <w:pPr>
        <w:shd w:val="clear" w:color="auto" w:fill="FFFFFF"/>
        <w:ind w:firstLine="567"/>
        <w:jc w:val="both"/>
        <w:rPr>
          <w:sz w:val="24"/>
          <w:szCs w:val="24"/>
        </w:rPr>
      </w:pPr>
      <w:r w:rsidRPr="00BA025F">
        <w:rPr>
          <w:sz w:val="24"/>
          <w:szCs w:val="24"/>
        </w:rPr>
        <w:t>• соотносить вклад в личное образование и последующий личный доход;</w:t>
      </w:r>
    </w:p>
    <w:p w:rsidR="005271F9" w:rsidRPr="00BA025F" w:rsidRDefault="005271F9" w:rsidP="005271F9">
      <w:pPr>
        <w:shd w:val="clear" w:color="auto" w:fill="FFFFFF"/>
        <w:ind w:firstLine="567"/>
        <w:jc w:val="both"/>
        <w:rPr>
          <w:sz w:val="24"/>
          <w:szCs w:val="24"/>
        </w:rPr>
      </w:pPr>
      <w:r w:rsidRPr="00BA025F">
        <w:rPr>
          <w:sz w:val="24"/>
          <w:szCs w:val="24"/>
        </w:rPr>
        <w:t>• сравнивать различные профессии и сферы занятости для оценки потенциала извлечения дохода и роста своего благосостояния на коротком и длительном жизненном горизонте;</w:t>
      </w:r>
    </w:p>
    <w:p w:rsidR="005271F9" w:rsidRPr="00BA025F" w:rsidRDefault="005271F9" w:rsidP="005271F9">
      <w:pPr>
        <w:shd w:val="clear" w:color="auto" w:fill="FFFFFF"/>
        <w:ind w:firstLine="567"/>
        <w:jc w:val="both"/>
        <w:rPr>
          <w:sz w:val="24"/>
          <w:szCs w:val="24"/>
        </w:rPr>
      </w:pPr>
      <w:r w:rsidRPr="00BA025F">
        <w:rPr>
          <w:sz w:val="24"/>
          <w:szCs w:val="24"/>
        </w:rPr>
        <w:t>• оценивать свои ежемесячные расходы;</w:t>
      </w:r>
    </w:p>
    <w:p w:rsidR="005271F9" w:rsidRPr="00BA025F" w:rsidRDefault="005271F9" w:rsidP="005271F9">
      <w:pPr>
        <w:shd w:val="clear" w:color="auto" w:fill="FFFFFF"/>
        <w:ind w:firstLine="567"/>
        <w:jc w:val="both"/>
        <w:rPr>
          <w:sz w:val="24"/>
          <w:szCs w:val="24"/>
        </w:rPr>
      </w:pPr>
      <w:r w:rsidRPr="00BA025F">
        <w:rPr>
          <w:sz w:val="24"/>
          <w:szCs w:val="24"/>
        </w:rPr>
        <w:t>• соотносить различные потребности и желания с точки зрения финансовых возможностей;</w:t>
      </w:r>
    </w:p>
    <w:p w:rsidR="005271F9" w:rsidRPr="00BA025F" w:rsidRDefault="005271F9" w:rsidP="005271F9">
      <w:pPr>
        <w:shd w:val="clear" w:color="auto" w:fill="FFFFFF"/>
        <w:ind w:firstLine="567"/>
        <w:jc w:val="both"/>
        <w:rPr>
          <w:sz w:val="24"/>
          <w:szCs w:val="24"/>
        </w:rPr>
      </w:pPr>
      <w:r w:rsidRPr="00BA025F">
        <w:rPr>
          <w:sz w:val="24"/>
          <w:szCs w:val="24"/>
        </w:rPr>
        <w:t>• определять приоритетные траты и, исходя из этого, планировать бюджет в краткосрочной и долгосрочной перспективе;</w:t>
      </w:r>
    </w:p>
    <w:p w:rsidR="005271F9" w:rsidRPr="00BA025F" w:rsidRDefault="005271F9" w:rsidP="005271F9">
      <w:pPr>
        <w:shd w:val="clear" w:color="auto" w:fill="FFFFFF"/>
        <w:ind w:firstLine="567"/>
        <w:jc w:val="both"/>
        <w:rPr>
          <w:sz w:val="24"/>
          <w:szCs w:val="24"/>
        </w:rPr>
      </w:pPr>
      <w:r w:rsidRPr="00BA025F">
        <w:rPr>
          <w:sz w:val="24"/>
          <w:szCs w:val="24"/>
        </w:rPr>
        <w:t>• осуществлять анализ бюджета и оптимизировать его для формирования сбережений.</w:t>
      </w:r>
    </w:p>
    <w:p w:rsidR="005271F9" w:rsidRPr="00BA025F" w:rsidRDefault="005271F9" w:rsidP="005271F9">
      <w:pPr>
        <w:shd w:val="clear" w:color="auto" w:fill="FFFFFF"/>
        <w:ind w:firstLine="567"/>
        <w:jc w:val="both"/>
        <w:rPr>
          <w:sz w:val="24"/>
          <w:szCs w:val="24"/>
        </w:rPr>
      </w:pPr>
      <w:r w:rsidRPr="00BA025F">
        <w:rPr>
          <w:sz w:val="24"/>
          <w:szCs w:val="24"/>
        </w:rPr>
        <w:t>МОДУЛЬ 2 СПОСОБЫ ПОВЫШЕНИЯ СЕМЕЙНОГО БЛАГОСОСТОЯНИЯ (15 ч)</w:t>
      </w:r>
    </w:p>
    <w:p w:rsidR="005271F9" w:rsidRPr="00BA025F" w:rsidRDefault="005271F9" w:rsidP="005271F9">
      <w:pPr>
        <w:shd w:val="clear" w:color="auto" w:fill="FFFFFF"/>
        <w:ind w:firstLine="567"/>
        <w:jc w:val="both"/>
        <w:rPr>
          <w:sz w:val="24"/>
          <w:szCs w:val="24"/>
        </w:rPr>
      </w:pPr>
      <w:r w:rsidRPr="00BA025F">
        <w:rPr>
          <w:sz w:val="24"/>
          <w:szCs w:val="24"/>
        </w:rPr>
        <w:t>Базовые понятия и знания:</w:t>
      </w:r>
    </w:p>
    <w:p w:rsidR="005271F9" w:rsidRPr="00BA025F" w:rsidRDefault="005271F9" w:rsidP="005271F9">
      <w:pPr>
        <w:shd w:val="clear" w:color="auto" w:fill="FFFFFF"/>
        <w:ind w:firstLine="567"/>
        <w:jc w:val="both"/>
        <w:rPr>
          <w:sz w:val="24"/>
          <w:szCs w:val="24"/>
        </w:rPr>
      </w:pPr>
      <w:r w:rsidRPr="00BA025F">
        <w:rPr>
          <w:sz w:val="24"/>
          <w:szCs w:val="24"/>
        </w:rPr>
        <w:t>• банк, инвестиционный фонд, страховая компания, финансовое планирование;</w:t>
      </w:r>
    </w:p>
    <w:p w:rsidR="005271F9" w:rsidRPr="00BA025F" w:rsidRDefault="005271F9" w:rsidP="005271F9">
      <w:pPr>
        <w:shd w:val="clear" w:color="auto" w:fill="FFFFFF"/>
        <w:ind w:firstLine="567"/>
        <w:jc w:val="both"/>
        <w:rPr>
          <w:sz w:val="24"/>
          <w:szCs w:val="24"/>
        </w:rPr>
      </w:pPr>
      <w:r w:rsidRPr="00BA025F">
        <w:rPr>
          <w:sz w:val="24"/>
          <w:szCs w:val="24"/>
        </w:rPr>
        <w:t>• знание основных видов финансовых услуг и продуктов для физических лиц, возможных норм сбережения на различных этапах жизненного цикла.</w:t>
      </w:r>
    </w:p>
    <w:p w:rsidR="005271F9" w:rsidRPr="00BA025F" w:rsidRDefault="005271F9" w:rsidP="005271F9">
      <w:pPr>
        <w:shd w:val="clear" w:color="auto" w:fill="FFFFFF"/>
        <w:ind w:firstLine="567"/>
        <w:jc w:val="both"/>
        <w:rPr>
          <w:b/>
          <w:sz w:val="24"/>
          <w:szCs w:val="24"/>
        </w:rPr>
      </w:pPr>
      <w:r w:rsidRPr="00BA025F">
        <w:rPr>
          <w:b/>
          <w:sz w:val="24"/>
          <w:szCs w:val="24"/>
        </w:rPr>
        <w:t>Личностные характеристики и установки:</w:t>
      </w:r>
    </w:p>
    <w:p w:rsidR="005271F9" w:rsidRPr="00BA025F" w:rsidRDefault="005271F9" w:rsidP="005271F9">
      <w:pPr>
        <w:shd w:val="clear" w:color="auto" w:fill="FFFFFF"/>
        <w:ind w:firstLine="567"/>
        <w:jc w:val="both"/>
        <w:rPr>
          <w:sz w:val="24"/>
          <w:szCs w:val="24"/>
        </w:rPr>
      </w:pPr>
      <w:r w:rsidRPr="00BA025F">
        <w:rPr>
          <w:sz w:val="24"/>
          <w:szCs w:val="24"/>
        </w:rPr>
        <w:t>• понимание принципа хранения денег на банковском счёте;</w:t>
      </w:r>
    </w:p>
    <w:p w:rsidR="005271F9" w:rsidRPr="00BA025F" w:rsidRDefault="005271F9" w:rsidP="005271F9">
      <w:pPr>
        <w:shd w:val="clear" w:color="auto" w:fill="FFFFFF"/>
        <w:ind w:firstLine="567"/>
        <w:jc w:val="both"/>
        <w:rPr>
          <w:sz w:val="24"/>
          <w:szCs w:val="24"/>
        </w:rPr>
      </w:pPr>
      <w:r w:rsidRPr="00BA025F">
        <w:rPr>
          <w:sz w:val="24"/>
          <w:szCs w:val="24"/>
        </w:rPr>
        <w:t>• оценивание вариантов использования сбережений и инвестирования на разных стадиях жизненного цикла семьи;</w:t>
      </w:r>
    </w:p>
    <w:p w:rsidR="005271F9" w:rsidRPr="00BA025F" w:rsidRDefault="005271F9" w:rsidP="005271F9">
      <w:pPr>
        <w:shd w:val="clear" w:color="auto" w:fill="FFFFFF"/>
        <w:ind w:firstLine="567"/>
        <w:jc w:val="both"/>
        <w:rPr>
          <w:sz w:val="24"/>
          <w:szCs w:val="24"/>
        </w:rPr>
      </w:pPr>
      <w:r w:rsidRPr="00BA025F">
        <w:rPr>
          <w:sz w:val="24"/>
          <w:szCs w:val="24"/>
        </w:rPr>
        <w:t>• осознание необходимости аккумулировать сбережения для будущих трат;</w:t>
      </w:r>
    </w:p>
    <w:p w:rsidR="005271F9" w:rsidRPr="00BA025F" w:rsidRDefault="005271F9" w:rsidP="005271F9">
      <w:pPr>
        <w:shd w:val="clear" w:color="auto" w:fill="FFFFFF"/>
        <w:ind w:firstLine="567"/>
        <w:jc w:val="both"/>
        <w:rPr>
          <w:sz w:val="24"/>
          <w:szCs w:val="24"/>
        </w:rPr>
      </w:pPr>
      <w:r w:rsidRPr="00BA025F">
        <w:rPr>
          <w:sz w:val="24"/>
          <w:szCs w:val="24"/>
        </w:rPr>
        <w:t>• осознание возможных рисков при сбережении и инвестировании.</w:t>
      </w:r>
    </w:p>
    <w:p w:rsidR="005271F9" w:rsidRPr="00BA025F" w:rsidRDefault="005271F9" w:rsidP="005271F9">
      <w:pPr>
        <w:shd w:val="clear" w:color="auto" w:fill="FFFFFF"/>
        <w:ind w:firstLine="567"/>
        <w:jc w:val="both"/>
        <w:rPr>
          <w:b/>
          <w:sz w:val="24"/>
          <w:szCs w:val="24"/>
        </w:rPr>
      </w:pPr>
      <w:r w:rsidRPr="00BA025F">
        <w:rPr>
          <w:b/>
          <w:sz w:val="24"/>
          <w:szCs w:val="24"/>
        </w:rPr>
        <w:t>Умения:</w:t>
      </w:r>
    </w:p>
    <w:p w:rsidR="005271F9" w:rsidRPr="00BA025F" w:rsidRDefault="005271F9" w:rsidP="005271F9">
      <w:pPr>
        <w:shd w:val="clear" w:color="auto" w:fill="FFFFFF"/>
        <w:ind w:firstLine="567"/>
        <w:jc w:val="both"/>
        <w:rPr>
          <w:sz w:val="24"/>
          <w:szCs w:val="24"/>
        </w:rPr>
      </w:pPr>
      <w:r w:rsidRPr="00BA025F">
        <w:rPr>
          <w:sz w:val="24"/>
          <w:szCs w:val="24"/>
        </w:rPr>
        <w:t>• рассчитывать реальный банковский процент;</w:t>
      </w:r>
    </w:p>
    <w:p w:rsidR="005271F9" w:rsidRPr="00BA025F" w:rsidRDefault="005271F9" w:rsidP="005271F9">
      <w:pPr>
        <w:shd w:val="clear" w:color="auto" w:fill="FFFFFF"/>
        <w:ind w:firstLine="567"/>
        <w:jc w:val="both"/>
        <w:rPr>
          <w:sz w:val="24"/>
          <w:szCs w:val="24"/>
        </w:rPr>
      </w:pPr>
      <w:r w:rsidRPr="00BA025F">
        <w:rPr>
          <w:sz w:val="24"/>
          <w:szCs w:val="24"/>
        </w:rPr>
        <w:t>• рассчитывать доходность банковского вклада и других операций;</w:t>
      </w:r>
    </w:p>
    <w:p w:rsidR="005271F9" w:rsidRPr="00BA025F" w:rsidRDefault="005271F9" w:rsidP="005271F9">
      <w:pPr>
        <w:shd w:val="clear" w:color="auto" w:fill="FFFFFF"/>
        <w:ind w:firstLine="567"/>
        <w:jc w:val="both"/>
        <w:rPr>
          <w:sz w:val="24"/>
          <w:szCs w:val="24"/>
        </w:rPr>
      </w:pPr>
      <w:r w:rsidRPr="00BA025F">
        <w:rPr>
          <w:sz w:val="24"/>
          <w:szCs w:val="24"/>
        </w:rPr>
        <w:t>• анализировать договоры;</w:t>
      </w:r>
    </w:p>
    <w:p w:rsidR="005271F9" w:rsidRPr="00BA025F" w:rsidRDefault="005271F9" w:rsidP="005271F9">
      <w:pPr>
        <w:shd w:val="clear" w:color="auto" w:fill="FFFFFF"/>
        <w:ind w:firstLine="567"/>
        <w:jc w:val="both"/>
        <w:rPr>
          <w:sz w:val="24"/>
          <w:szCs w:val="24"/>
        </w:rPr>
      </w:pPr>
      <w:r w:rsidRPr="00BA025F">
        <w:rPr>
          <w:sz w:val="24"/>
          <w:szCs w:val="24"/>
        </w:rPr>
        <w:t>• отличать инвестиции от сбережений;</w:t>
      </w:r>
    </w:p>
    <w:p w:rsidR="005271F9" w:rsidRPr="00BA025F" w:rsidRDefault="005271F9" w:rsidP="005271F9">
      <w:pPr>
        <w:shd w:val="clear" w:color="auto" w:fill="FFFFFF"/>
        <w:ind w:firstLine="567"/>
        <w:jc w:val="both"/>
        <w:rPr>
          <w:sz w:val="24"/>
          <w:szCs w:val="24"/>
        </w:rPr>
      </w:pPr>
      <w:r w:rsidRPr="00BA025F">
        <w:rPr>
          <w:sz w:val="24"/>
          <w:szCs w:val="24"/>
        </w:rPr>
        <w:t>• сравнивать доходность инвестиционных продуктов.</w:t>
      </w:r>
    </w:p>
    <w:p w:rsidR="005271F9" w:rsidRPr="00BA025F" w:rsidRDefault="005271F9" w:rsidP="005271F9">
      <w:pPr>
        <w:adjustRightInd w:val="0"/>
        <w:ind w:left="360" w:firstLine="567"/>
        <w:jc w:val="both"/>
        <w:rPr>
          <w:rFonts w:eastAsia="FreeSetLight-Regular"/>
          <w:sz w:val="24"/>
          <w:szCs w:val="24"/>
          <w:lang w:eastAsia="en-US"/>
        </w:rPr>
      </w:pPr>
    </w:p>
    <w:p w:rsidR="005271F9" w:rsidRPr="00BA025F" w:rsidRDefault="005271F9" w:rsidP="005271F9">
      <w:pPr>
        <w:shd w:val="clear" w:color="auto" w:fill="FFFFFF"/>
        <w:ind w:firstLine="567"/>
        <w:jc w:val="both"/>
        <w:rPr>
          <w:b/>
          <w:sz w:val="24"/>
          <w:szCs w:val="24"/>
        </w:rPr>
      </w:pPr>
      <w:r w:rsidRPr="00BA025F">
        <w:rPr>
          <w:b/>
          <w:sz w:val="24"/>
          <w:szCs w:val="24"/>
        </w:rPr>
        <w:t>Компетенции:</w:t>
      </w:r>
    </w:p>
    <w:p w:rsidR="005271F9" w:rsidRPr="00BA025F" w:rsidRDefault="005271F9" w:rsidP="005271F9">
      <w:pPr>
        <w:shd w:val="clear" w:color="auto" w:fill="FFFFFF"/>
        <w:ind w:firstLine="567"/>
        <w:jc w:val="both"/>
        <w:rPr>
          <w:sz w:val="24"/>
          <w:szCs w:val="24"/>
        </w:rPr>
      </w:pPr>
      <w:r w:rsidRPr="00BA025F">
        <w:rPr>
          <w:sz w:val="24"/>
          <w:szCs w:val="24"/>
        </w:rPr>
        <w:t>• искать необходимую информацию на сайтах банков, страховых компаний и других финансовых учреждений;</w:t>
      </w:r>
    </w:p>
    <w:p w:rsidR="005271F9" w:rsidRPr="00BA025F" w:rsidRDefault="005271F9" w:rsidP="005271F9">
      <w:pPr>
        <w:shd w:val="clear" w:color="auto" w:fill="FFFFFF"/>
        <w:ind w:firstLine="567"/>
        <w:jc w:val="both"/>
        <w:rPr>
          <w:sz w:val="24"/>
          <w:szCs w:val="24"/>
        </w:rPr>
      </w:pPr>
      <w:r w:rsidRPr="00BA025F">
        <w:rPr>
          <w:sz w:val="24"/>
          <w:szCs w:val="24"/>
        </w:rPr>
        <w:t>• оценивать необходимость использования различных финансовых инструментов для повышения благосостояния семьи;</w:t>
      </w:r>
    </w:p>
    <w:p w:rsidR="005271F9" w:rsidRPr="00BA025F" w:rsidRDefault="005271F9" w:rsidP="005271F9">
      <w:pPr>
        <w:shd w:val="clear" w:color="auto" w:fill="FFFFFF"/>
        <w:ind w:firstLine="567"/>
        <w:jc w:val="both"/>
        <w:rPr>
          <w:sz w:val="24"/>
          <w:szCs w:val="24"/>
        </w:rPr>
      </w:pPr>
      <w:r w:rsidRPr="00BA025F">
        <w:rPr>
          <w:sz w:val="24"/>
          <w:szCs w:val="24"/>
        </w:rPr>
        <w:t>• откладывать деньги на определённые цели;</w:t>
      </w:r>
    </w:p>
    <w:p w:rsidR="005271F9" w:rsidRPr="00BA025F" w:rsidRDefault="005271F9" w:rsidP="005271F9">
      <w:pPr>
        <w:shd w:val="clear" w:color="auto" w:fill="FFFFFF"/>
        <w:ind w:firstLine="567"/>
        <w:jc w:val="both"/>
        <w:rPr>
          <w:sz w:val="24"/>
          <w:szCs w:val="24"/>
        </w:rPr>
      </w:pPr>
      <w:r w:rsidRPr="00BA025F">
        <w:rPr>
          <w:sz w:val="24"/>
          <w:szCs w:val="24"/>
        </w:rPr>
        <w:t>• выбирать рациональные схемы инвестирования семейных сбережений для обеспечения будущих крупных расходов семьи.</w:t>
      </w:r>
    </w:p>
    <w:p w:rsidR="005271F9" w:rsidRPr="00BA025F" w:rsidRDefault="005271F9" w:rsidP="005271F9">
      <w:pPr>
        <w:shd w:val="clear" w:color="auto" w:fill="FFFFFF"/>
        <w:ind w:firstLine="567"/>
        <w:jc w:val="both"/>
        <w:rPr>
          <w:sz w:val="24"/>
          <w:szCs w:val="24"/>
        </w:rPr>
      </w:pPr>
      <w:r w:rsidRPr="00BA025F">
        <w:rPr>
          <w:sz w:val="24"/>
          <w:szCs w:val="24"/>
        </w:rPr>
        <w:t>МОДУЛЬ 3 РИСКИ В МИРЕ ДЕНЕГ(12 ч)</w:t>
      </w:r>
    </w:p>
    <w:p w:rsidR="005271F9" w:rsidRPr="00BA025F" w:rsidRDefault="005271F9" w:rsidP="005271F9">
      <w:pPr>
        <w:shd w:val="clear" w:color="auto" w:fill="FFFFFF"/>
        <w:ind w:firstLine="567"/>
        <w:jc w:val="both"/>
        <w:rPr>
          <w:sz w:val="24"/>
          <w:szCs w:val="24"/>
        </w:rPr>
      </w:pPr>
      <w:r w:rsidRPr="00BA025F">
        <w:rPr>
          <w:sz w:val="24"/>
          <w:szCs w:val="24"/>
        </w:rPr>
        <w:t>Базовые понятия и знания:</w:t>
      </w:r>
    </w:p>
    <w:p w:rsidR="005271F9" w:rsidRPr="00BA025F" w:rsidRDefault="005271F9" w:rsidP="005271F9">
      <w:pPr>
        <w:shd w:val="clear" w:color="auto" w:fill="FFFFFF"/>
        <w:ind w:firstLine="567"/>
        <w:jc w:val="both"/>
        <w:rPr>
          <w:sz w:val="24"/>
          <w:szCs w:val="24"/>
        </w:rPr>
      </w:pPr>
      <w:r w:rsidRPr="00BA025F">
        <w:rPr>
          <w:sz w:val="24"/>
          <w:szCs w:val="24"/>
        </w:rPr>
        <w:t>• особые жизненные ситуации, социальные пособия, форс-мажор, страхование, виды страхования и страховых продуктов, финансовые риски, виды рисков;</w:t>
      </w:r>
    </w:p>
    <w:p w:rsidR="005271F9" w:rsidRPr="00BA025F" w:rsidRDefault="005271F9" w:rsidP="005271F9">
      <w:pPr>
        <w:shd w:val="clear" w:color="auto" w:fill="FFFFFF"/>
        <w:ind w:firstLine="567"/>
        <w:jc w:val="both"/>
        <w:rPr>
          <w:sz w:val="24"/>
          <w:szCs w:val="24"/>
        </w:rPr>
      </w:pPr>
      <w:r w:rsidRPr="00BA025F">
        <w:rPr>
          <w:sz w:val="24"/>
          <w:szCs w:val="24"/>
        </w:rPr>
        <w:t>• знание видов особых жизненных ситуаций, способов государственной поддержки в случаях природных и техногенных катастроф и других форс-мажорных событий, видов страхования, видов финансовых рисков (инфляция; девальвация; банкротство финансовых компаний, управляющих семейными сбережениями; финансовое мошенничество), а также представление о способах сокращения финансовых рисков.</w:t>
      </w:r>
    </w:p>
    <w:p w:rsidR="005271F9" w:rsidRPr="00BA025F" w:rsidRDefault="005271F9" w:rsidP="005271F9">
      <w:pPr>
        <w:shd w:val="clear" w:color="auto" w:fill="FFFFFF"/>
        <w:ind w:firstLine="567"/>
        <w:jc w:val="both"/>
        <w:rPr>
          <w:b/>
          <w:sz w:val="24"/>
          <w:szCs w:val="24"/>
        </w:rPr>
      </w:pPr>
      <w:r w:rsidRPr="00BA025F">
        <w:rPr>
          <w:b/>
          <w:sz w:val="24"/>
          <w:szCs w:val="24"/>
        </w:rPr>
        <w:t>Личностные характеристики и установки:</w:t>
      </w:r>
    </w:p>
    <w:p w:rsidR="005271F9" w:rsidRPr="00BA025F" w:rsidRDefault="005271F9" w:rsidP="005271F9">
      <w:pPr>
        <w:shd w:val="clear" w:color="auto" w:fill="FFFFFF"/>
        <w:ind w:firstLine="567"/>
        <w:jc w:val="both"/>
        <w:rPr>
          <w:sz w:val="24"/>
          <w:szCs w:val="24"/>
        </w:rPr>
      </w:pPr>
      <w:r w:rsidRPr="00BA025F">
        <w:rPr>
          <w:sz w:val="24"/>
          <w:szCs w:val="24"/>
        </w:rPr>
        <w:t>• понимание того, что при рождении детей структура расходов семьи существенно изменяется;</w:t>
      </w:r>
    </w:p>
    <w:p w:rsidR="005271F9" w:rsidRPr="00BA025F" w:rsidRDefault="005271F9" w:rsidP="005271F9">
      <w:pPr>
        <w:shd w:val="clear" w:color="auto" w:fill="FFFFFF"/>
        <w:ind w:firstLine="567"/>
        <w:jc w:val="both"/>
        <w:rPr>
          <w:sz w:val="24"/>
          <w:szCs w:val="24"/>
        </w:rPr>
      </w:pPr>
      <w:r w:rsidRPr="00BA025F">
        <w:rPr>
          <w:sz w:val="24"/>
          <w:szCs w:val="24"/>
        </w:rPr>
        <w:t>• осознание необходимости иметь финансовую подушку безопасности в случае чрезвычайных и кризисных жизненных ситуаций;</w:t>
      </w:r>
    </w:p>
    <w:p w:rsidR="005271F9" w:rsidRPr="00BA025F" w:rsidRDefault="005271F9" w:rsidP="005271F9">
      <w:pPr>
        <w:shd w:val="clear" w:color="auto" w:fill="FFFFFF"/>
        <w:ind w:firstLine="567"/>
        <w:jc w:val="both"/>
        <w:rPr>
          <w:sz w:val="24"/>
          <w:szCs w:val="24"/>
        </w:rPr>
      </w:pPr>
      <w:r w:rsidRPr="00BA025F">
        <w:rPr>
          <w:sz w:val="24"/>
          <w:szCs w:val="24"/>
        </w:rPr>
        <w:t>• понимание возможности страхования жизни и семейного имущества для управления рисками;</w:t>
      </w:r>
    </w:p>
    <w:p w:rsidR="005271F9" w:rsidRPr="00BA025F" w:rsidRDefault="005271F9" w:rsidP="005271F9">
      <w:pPr>
        <w:shd w:val="clear" w:color="auto" w:fill="FFFFFF"/>
        <w:ind w:firstLine="567"/>
        <w:jc w:val="both"/>
        <w:rPr>
          <w:sz w:val="24"/>
          <w:szCs w:val="24"/>
        </w:rPr>
      </w:pPr>
      <w:r w:rsidRPr="00BA025F">
        <w:rPr>
          <w:sz w:val="24"/>
          <w:szCs w:val="24"/>
        </w:rPr>
        <w:t>• понимание причин финансовых рисков;</w:t>
      </w:r>
    </w:p>
    <w:p w:rsidR="005271F9" w:rsidRPr="00BA025F" w:rsidRDefault="005271F9" w:rsidP="005271F9">
      <w:pPr>
        <w:shd w:val="clear" w:color="auto" w:fill="FFFFFF"/>
        <w:ind w:firstLine="567"/>
        <w:jc w:val="both"/>
        <w:rPr>
          <w:sz w:val="24"/>
          <w:szCs w:val="24"/>
        </w:rPr>
      </w:pPr>
      <w:r w:rsidRPr="00BA025F">
        <w:rPr>
          <w:sz w:val="24"/>
          <w:szCs w:val="24"/>
        </w:rPr>
        <w:t>• осознание необходимости быть осторожным в финансовой сфере, проверять поступающую информацию из различных источников (из рекламы, от граждан, из учреждений).</w:t>
      </w:r>
    </w:p>
    <w:p w:rsidR="005271F9" w:rsidRPr="00BA025F" w:rsidRDefault="005271F9" w:rsidP="005271F9">
      <w:pPr>
        <w:shd w:val="clear" w:color="auto" w:fill="FFFFFF"/>
        <w:ind w:firstLine="567"/>
        <w:jc w:val="both"/>
        <w:rPr>
          <w:b/>
          <w:sz w:val="24"/>
          <w:szCs w:val="24"/>
        </w:rPr>
      </w:pPr>
      <w:r w:rsidRPr="00BA025F">
        <w:rPr>
          <w:b/>
          <w:sz w:val="24"/>
          <w:szCs w:val="24"/>
        </w:rPr>
        <w:t>Умения:</w:t>
      </w:r>
    </w:p>
    <w:p w:rsidR="005271F9" w:rsidRPr="00BA025F" w:rsidRDefault="005271F9" w:rsidP="005271F9">
      <w:pPr>
        <w:shd w:val="clear" w:color="auto" w:fill="FFFFFF"/>
        <w:ind w:firstLine="567"/>
        <w:jc w:val="both"/>
        <w:rPr>
          <w:sz w:val="24"/>
          <w:szCs w:val="24"/>
        </w:rPr>
      </w:pPr>
      <w:r w:rsidRPr="00BA025F">
        <w:rPr>
          <w:sz w:val="24"/>
          <w:szCs w:val="24"/>
        </w:rPr>
        <w:t>• находить в Интернете сайты социальных служб, обращаться за помощью;</w:t>
      </w:r>
    </w:p>
    <w:p w:rsidR="005271F9" w:rsidRPr="00BA025F" w:rsidRDefault="005271F9" w:rsidP="005271F9">
      <w:pPr>
        <w:shd w:val="clear" w:color="auto" w:fill="FFFFFF"/>
        <w:ind w:firstLine="567"/>
        <w:jc w:val="both"/>
        <w:rPr>
          <w:sz w:val="24"/>
          <w:szCs w:val="24"/>
        </w:rPr>
      </w:pPr>
      <w:r w:rsidRPr="00BA025F">
        <w:rPr>
          <w:sz w:val="24"/>
          <w:szCs w:val="24"/>
        </w:rPr>
        <w:t>• читать договор страхования;</w:t>
      </w:r>
    </w:p>
    <w:p w:rsidR="005271F9" w:rsidRPr="00BA025F" w:rsidRDefault="005271F9" w:rsidP="005271F9">
      <w:pPr>
        <w:shd w:val="clear" w:color="auto" w:fill="FFFFFF"/>
        <w:ind w:firstLine="567"/>
        <w:jc w:val="both"/>
        <w:rPr>
          <w:sz w:val="24"/>
          <w:szCs w:val="24"/>
        </w:rPr>
      </w:pPr>
      <w:r w:rsidRPr="00BA025F">
        <w:rPr>
          <w:sz w:val="24"/>
          <w:szCs w:val="24"/>
        </w:rPr>
        <w:t>• рассчитывать ежемесячные платежи по страхованию;</w:t>
      </w:r>
    </w:p>
    <w:p w:rsidR="005271F9" w:rsidRPr="00BA025F" w:rsidRDefault="005271F9" w:rsidP="005271F9">
      <w:pPr>
        <w:shd w:val="clear" w:color="auto" w:fill="FFFFFF"/>
        <w:ind w:firstLine="567"/>
        <w:jc w:val="both"/>
        <w:rPr>
          <w:sz w:val="24"/>
          <w:szCs w:val="24"/>
        </w:rPr>
      </w:pPr>
      <w:r w:rsidRPr="00BA025F">
        <w:rPr>
          <w:sz w:val="24"/>
          <w:szCs w:val="24"/>
        </w:rPr>
        <w:t>• защищать личную информацию, в том числе в сети Интернет;</w:t>
      </w:r>
    </w:p>
    <w:p w:rsidR="005271F9" w:rsidRPr="00BA025F" w:rsidRDefault="005271F9" w:rsidP="005271F9">
      <w:pPr>
        <w:shd w:val="clear" w:color="auto" w:fill="FFFFFF"/>
        <w:ind w:firstLine="567"/>
        <w:jc w:val="both"/>
        <w:rPr>
          <w:sz w:val="24"/>
          <w:szCs w:val="24"/>
        </w:rPr>
      </w:pPr>
      <w:r w:rsidRPr="00BA025F">
        <w:rPr>
          <w:sz w:val="24"/>
          <w:szCs w:val="24"/>
        </w:rPr>
        <w:t>• пользоваться банковской картой с минимальным финансовым риском;</w:t>
      </w:r>
    </w:p>
    <w:p w:rsidR="005271F9" w:rsidRPr="00BA025F" w:rsidRDefault="005271F9" w:rsidP="005271F9">
      <w:pPr>
        <w:shd w:val="clear" w:color="auto" w:fill="FFFFFF"/>
        <w:ind w:firstLine="567"/>
        <w:jc w:val="both"/>
        <w:rPr>
          <w:sz w:val="24"/>
          <w:szCs w:val="24"/>
        </w:rPr>
      </w:pPr>
      <w:r w:rsidRPr="00BA025F">
        <w:rPr>
          <w:sz w:val="24"/>
          <w:szCs w:val="24"/>
        </w:rPr>
        <w:t>• соотносить риски и выгоды.</w:t>
      </w:r>
    </w:p>
    <w:p w:rsidR="005271F9" w:rsidRPr="00BA025F" w:rsidRDefault="005271F9" w:rsidP="005271F9">
      <w:pPr>
        <w:shd w:val="clear" w:color="auto" w:fill="FFFFFF"/>
        <w:ind w:firstLine="567"/>
        <w:jc w:val="both"/>
        <w:rPr>
          <w:b/>
          <w:sz w:val="24"/>
          <w:szCs w:val="24"/>
        </w:rPr>
      </w:pPr>
      <w:r w:rsidRPr="00BA025F">
        <w:rPr>
          <w:b/>
          <w:sz w:val="24"/>
          <w:szCs w:val="24"/>
        </w:rPr>
        <w:t>Компетенции:</w:t>
      </w:r>
    </w:p>
    <w:p w:rsidR="005271F9" w:rsidRPr="00BA025F" w:rsidRDefault="005271F9" w:rsidP="005271F9">
      <w:pPr>
        <w:shd w:val="clear" w:color="auto" w:fill="FFFFFF"/>
        <w:ind w:firstLine="567"/>
        <w:jc w:val="both"/>
        <w:rPr>
          <w:sz w:val="24"/>
          <w:szCs w:val="24"/>
        </w:rPr>
      </w:pPr>
      <w:r w:rsidRPr="00BA025F">
        <w:rPr>
          <w:sz w:val="24"/>
          <w:szCs w:val="24"/>
        </w:rPr>
        <w:t>• оценивать последствия сложных жизненных ситуаций с точки зрения пересмотра структуры финансов семьи и личных финансов;</w:t>
      </w:r>
    </w:p>
    <w:p w:rsidR="005271F9" w:rsidRPr="00BA025F" w:rsidRDefault="005271F9" w:rsidP="005271F9">
      <w:pPr>
        <w:shd w:val="clear" w:color="auto" w:fill="FFFFFF"/>
        <w:ind w:firstLine="567"/>
        <w:jc w:val="both"/>
        <w:rPr>
          <w:sz w:val="24"/>
          <w:szCs w:val="24"/>
        </w:rPr>
      </w:pPr>
      <w:r w:rsidRPr="00BA025F">
        <w:rPr>
          <w:sz w:val="24"/>
          <w:szCs w:val="24"/>
        </w:rPr>
        <w:t>• оценивать предлагаемые варианты страхования;</w:t>
      </w:r>
    </w:p>
    <w:p w:rsidR="005271F9" w:rsidRPr="00BA025F" w:rsidRDefault="005271F9" w:rsidP="005271F9">
      <w:pPr>
        <w:shd w:val="clear" w:color="auto" w:fill="FFFFFF"/>
        <w:ind w:firstLine="567"/>
        <w:jc w:val="both"/>
        <w:rPr>
          <w:sz w:val="24"/>
          <w:szCs w:val="24"/>
        </w:rPr>
      </w:pPr>
      <w:r w:rsidRPr="00BA025F">
        <w:rPr>
          <w:sz w:val="24"/>
          <w:szCs w:val="24"/>
        </w:rPr>
        <w:t>• анализировать и оценивать финансовые риски;</w:t>
      </w:r>
    </w:p>
    <w:p w:rsidR="005271F9" w:rsidRPr="00BA025F" w:rsidRDefault="005271F9" w:rsidP="005271F9">
      <w:pPr>
        <w:shd w:val="clear" w:color="auto" w:fill="FFFFFF"/>
        <w:ind w:firstLine="567"/>
        <w:jc w:val="both"/>
        <w:rPr>
          <w:sz w:val="24"/>
          <w:szCs w:val="24"/>
        </w:rPr>
      </w:pPr>
      <w:r w:rsidRPr="00BA025F">
        <w:rPr>
          <w:sz w:val="24"/>
          <w:szCs w:val="24"/>
        </w:rPr>
        <w:t>• развивать критическое мышление по отношению к рекламным сообщениям;</w:t>
      </w:r>
    </w:p>
    <w:p w:rsidR="005271F9" w:rsidRPr="00BA025F" w:rsidRDefault="005271F9" w:rsidP="005271F9">
      <w:pPr>
        <w:shd w:val="clear" w:color="auto" w:fill="FFFFFF"/>
        <w:ind w:firstLine="567"/>
        <w:jc w:val="both"/>
        <w:rPr>
          <w:sz w:val="24"/>
          <w:szCs w:val="24"/>
        </w:rPr>
      </w:pPr>
      <w:r w:rsidRPr="00BA025F">
        <w:rPr>
          <w:sz w:val="24"/>
          <w:szCs w:val="24"/>
        </w:rPr>
        <w:t>• реально оценивать свои финансовые возможности.</w:t>
      </w:r>
    </w:p>
    <w:p w:rsidR="005271F9" w:rsidRPr="00BA025F" w:rsidRDefault="005271F9" w:rsidP="005271F9">
      <w:pPr>
        <w:shd w:val="clear" w:color="auto" w:fill="FFFFFF"/>
        <w:ind w:firstLine="567"/>
        <w:jc w:val="both"/>
        <w:rPr>
          <w:sz w:val="24"/>
          <w:szCs w:val="24"/>
        </w:rPr>
      </w:pPr>
      <w:r w:rsidRPr="00BA025F">
        <w:rPr>
          <w:sz w:val="24"/>
          <w:szCs w:val="24"/>
        </w:rPr>
        <w:t>МОДУЛЬ 4 СЕМЬЯ И ФИНАНСОВ ОРГАНИЗАЦИИ: КАК СОТРУДНИЧАТЬ БЕЗ ПРОБЛЕМ (16 ч)</w:t>
      </w:r>
    </w:p>
    <w:p w:rsidR="005271F9" w:rsidRPr="00BA025F" w:rsidRDefault="005271F9" w:rsidP="005271F9">
      <w:pPr>
        <w:shd w:val="clear" w:color="auto" w:fill="FFFFFF"/>
        <w:ind w:firstLine="567"/>
        <w:jc w:val="both"/>
        <w:rPr>
          <w:sz w:val="24"/>
          <w:szCs w:val="24"/>
        </w:rPr>
      </w:pPr>
      <w:r w:rsidRPr="00BA025F">
        <w:rPr>
          <w:sz w:val="24"/>
          <w:szCs w:val="24"/>
        </w:rPr>
        <w:t>Базовые понятия и знания:</w:t>
      </w:r>
    </w:p>
    <w:p w:rsidR="005271F9" w:rsidRPr="00BA025F" w:rsidRDefault="005271F9" w:rsidP="005271F9">
      <w:pPr>
        <w:shd w:val="clear" w:color="auto" w:fill="FFFFFF"/>
        <w:ind w:firstLine="567"/>
        <w:jc w:val="both"/>
        <w:rPr>
          <w:sz w:val="24"/>
          <w:szCs w:val="24"/>
        </w:rPr>
      </w:pPr>
      <w:r w:rsidRPr="00BA025F">
        <w:rPr>
          <w:sz w:val="24"/>
          <w:szCs w:val="24"/>
        </w:rPr>
        <w:t>• банк, коммерческий банк, Центральный банк, бизнес, бизнес-план, источники финансирования, валюта, мировой валютный рынок, курс валюты;</w:t>
      </w:r>
    </w:p>
    <w:p w:rsidR="005271F9" w:rsidRPr="00BA025F" w:rsidRDefault="005271F9" w:rsidP="005271F9">
      <w:pPr>
        <w:shd w:val="clear" w:color="auto" w:fill="FFFFFF"/>
        <w:ind w:firstLine="567"/>
        <w:jc w:val="both"/>
        <w:rPr>
          <w:sz w:val="24"/>
          <w:szCs w:val="24"/>
        </w:rPr>
      </w:pPr>
      <w:r w:rsidRPr="00BA025F">
        <w:rPr>
          <w:sz w:val="24"/>
          <w:szCs w:val="24"/>
        </w:rPr>
        <w:t>• знание видов операций, осуществляемых банками; понимание необходимости наличия у банка лицензии для осуществления банковских операций; знание видов и типов источников финансирования для создания бизнеса, способов защиты от банкротства; представление о структуре бизнес-плана, об основных финансовых правилах ведения бизнеса; знание типов валют; представление</w:t>
      </w:r>
    </w:p>
    <w:p w:rsidR="005271F9" w:rsidRPr="00BA025F" w:rsidRDefault="005271F9" w:rsidP="005271F9">
      <w:pPr>
        <w:shd w:val="clear" w:color="auto" w:fill="FFFFFF"/>
        <w:ind w:firstLine="567"/>
        <w:jc w:val="both"/>
        <w:rPr>
          <w:sz w:val="24"/>
          <w:szCs w:val="24"/>
        </w:rPr>
      </w:pPr>
      <w:r w:rsidRPr="00BA025F">
        <w:rPr>
          <w:sz w:val="24"/>
          <w:szCs w:val="24"/>
        </w:rPr>
        <w:t>о том, как мировой валютный рынок влияет на валютный рынок России, как определяются курсы валют в экономике России.</w:t>
      </w:r>
    </w:p>
    <w:p w:rsidR="005271F9" w:rsidRPr="00BA025F" w:rsidRDefault="005271F9" w:rsidP="005271F9">
      <w:pPr>
        <w:shd w:val="clear" w:color="auto" w:fill="FFFFFF"/>
        <w:ind w:firstLine="567"/>
        <w:jc w:val="both"/>
        <w:rPr>
          <w:b/>
          <w:sz w:val="24"/>
          <w:szCs w:val="24"/>
        </w:rPr>
      </w:pPr>
      <w:r w:rsidRPr="00BA025F">
        <w:rPr>
          <w:b/>
          <w:sz w:val="24"/>
          <w:szCs w:val="24"/>
        </w:rPr>
        <w:t>Личностные характеристики и установки:</w:t>
      </w:r>
    </w:p>
    <w:p w:rsidR="005271F9" w:rsidRPr="00BA025F" w:rsidRDefault="005271F9" w:rsidP="005271F9">
      <w:pPr>
        <w:shd w:val="clear" w:color="auto" w:fill="FFFFFF"/>
        <w:ind w:firstLine="567"/>
        <w:jc w:val="both"/>
        <w:rPr>
          <w:sz w:val="24"/>
          <w:szCs w:val="24"/>
        </w:rPr>
      </w:pPr>
      <w:r w:rsidRPr="00BA025F">
        <w:rPr>
          <w:sz w:val="24"/>
          <w:szCs w:val="24"/>
        </w:rPr>
        <w:t>• понимание основных принципов устройства банковской системы;</w:t>
      </w:r>
    </w:p>
    <w:p w:rsidR="005271F9" w:rsidRPr="00BA025F" w:rsidRDefault="005271F9" w:rsidP="005271F9">
      <w:pPr>
        <w:shd w:val="clear" w:color="auto" w:fill="FFFFFF"/>
        <w:ind w:firstLine="567"/>
        <w:jc w:val="both"/>
        <w:rPr>
          <w:sz w:val="24"/>
          <w:szCs w:val="24"/>
        </w:rPr>
      </w:pPr>
      <w:r w:rsidRPr="00BA025F">
        <w:rPr>
          <w:sz w:val="24"/>
          <w:szCs w:val="24"/>
        </w:rPr>
        <w:t>• понимание того, что вступление в отношения с банком должно осуществляться не спонтанно, под воздействием рекламы, а возникать в силу необходимости со знанием способов взаимодействия;</w:t>
      </w:r>
    </w:p>
    <w:p w:rsidR="005271F9" w:rsidRPr="00BA025F" w:rsidRDefault="005271F9" w:rsidP="005271F9">
      <w:pPr>
        <w:shd w:val="clear" w:color="auto" w:fill="FFFFFF"/>
        <w:ind w:firstLine="567"/>
        <w:jc w:val="both"/>
        <w:rPr>
          <w:sz w:val="24"/>
          <w:szCs w:val="24"/>
        </w:rPr>
      </w:pPr>
      <w:r w:rsidRPr="00BA025F">
        <w:rPr>
          <w:sz w:val="24"/>
          <w:szCs w:val="24"/>
        </w:rPr>
        <w:t>• осознание ответственности и рискованности занятия бизнесом и трудностей, с которыми приходится сталкиваться при выборе такого рода карьеры;</w:t>
      </w:r>
    </w:p>
    <w:p w:rsidR="005271F9" w:rsidRPr="00BA025F" w:rsidRDefault="005271F9" w:rsidP="005271F9">
      <w:pPr>
        <w:shd w:val="clear" w:color="auto" w:fill="FFFFFF"/>
        <w:ind w:firstLine="567"/>
        <w:jc w:val="both"/>
        <w:rPr>
          <w:sz w:val="24"/>
          <w:szCs w:val="24"/>
        </w:rPr>
      </w:pPr>
      <w:r w:rsidRPr="00BA025F">
        <w:rPr>
          <w:sz w:val="24"/>
          <w:szCs w:val="24"/>
        </w:rPr>
        <w:t>• понимание того, что для начала бизнес-деятельности необходимо получить специальное образование;</w:t>
      </w:r>
    </w:p>
    <w:p w:rsidR="005271F9" w:rsidRPr="00BA025F" w:rsidRDefault="005271F9" w:rsidP="005271F9">
      <w:pPr>
        <w:shd w:val="clear" w:color="auto" w:fill="FFFFFF"/>
        <w:ind w:firstLine="567"/>
        <w:jc w:val="both"/>
        <w:rPr>
          <w:sz w:val="24"/>
          <w:szCs w:val="24"/>
        </w:rPr>
      </w:pPr>
      <w:r w:rsidRPr="00BA025F">
        <w:rPr>
          <w:sz w:val="24"/>
          <w:szCs w:val="24"/>
        </w:rPr>
        <w:t>• понимание причин изменения и колебания курсов валют, а также при каких условиях семья может выиграть от размещения семейных сбережений в валюте.</w:t>
      </w:r>
    </w:p>
    <w:p w:rsidR="005271F9" w:rsidRPr="00BA025F" w:rsidRDefault="005271F9" w:rsidP="005271F9">
      <w:pPr>
        <w:shd w:val="clear" w:color="auto" w:fill="FFFFFF"/>
        <w:ind w:firstLine="567"/>
        <w:jc w:val="both"/>
        <w:rPr>
          <w:b/>
          <w:sz w:val="24"/>
          <w:szCs w:val="24"/>
        </w:rPr>
      </w:pPr>
      <w:r w:rsidRPr="00BA025F">
        <w:rPr>
          <w:b/>
          <w:sz w:val="24"/>
          <w:szCs w:val="24"/>
        </w:rPr>
        <w:t>Умения:</w:t>
      </w:r>
    </w:p>
    <w:p w:rsidR="005271F9" w:rsidRPr="00BA025F" w:rsidRDefault="005271F9" w:rsidP="005271F9">
      <w:pPr>
        <w:shd w:val="clear" w:color="auto" w:fill="FFFFFF"/>
        <w:ind w:firstLine="567"/>
        <w:jc w:val="both"/>
        <w:rPr>
          <w:sz w:val="24"/>
          <w:szCs w:val="24"/>
        </w:rPr>
      </w:pPr>
      <w:r w:rsidRPr="00BA025F">
        <w:rPr>
          <w:sz w:val="24"/>
          <w:szCs w:val="24"/>
        </w:rPr>
        <w:t>• читать договор с банком;</w:t>
      </w:r>
    </w:p>
    <w:p w:rsidR="005271F9" w:rsidRPr="00BA025F" w:rsidRDefault="005271F9" w:rsidP="005271F9">
      <w:pPr>
        <w:shd w:val="clear" w:color="auto" w:fill="FFFFFF"/>
        <w:ind w:firstLine="567"/>
        <w:jc w:val="both"/>
        <w:rPr>
          <w:sz w:val="24"/>
          <w:szCs w:val="24"/>
        </w:rPr>
      </w:pPr>
      <w:r w:rsidRPr="00BA025F">
        <w:rPr>
          <w:sz w:val="24"/>
          <w:szCs w:val="24"/>
        </w:rPr>
        <w:t>• рассчитывать банковский процент и сумму выплат по вкладам;</w:t>
      </w:r>
    </w:p>
    <w:p w:rsidR="005271F9" w:rsidRPr="00BA025F" w:rsidRDefault="005271F9" w:rsidP="005271F9">
      <w:pPr>
        <w:shd w:val="clear" w:color="auto" w:fill="FFFFFF"/>
        <w:ind w:firstLine="567"/>
        <w:jc w:val="both"/>
        <w:rPr>
          <w:sz w:val="24"/>
          <w:szCs w:val="24"/>
        </w:rPr>
      </w:pPr>
      <w:r w:rsidRPr="00BA025F">
        <w:rPr>
          <w:sz w:val="24"/>
          <w:szCs w:val="24"/>
        </w:rPr>
        <w:t>• находить актуальную информацию на специальных сайтах, посвящённых созданию малого (в том числе семейного) бизнеса; рассчитывать издержки, доход, прибыль;</w:t>
      </w:r>
    </w:p>
    <w:p w:rsidR="005271F9" w:rsidRPr="00BA025F" w:rsidRDefault="005271F9" w:rsidP="005271F9">
      <w:pPr>
        <w:shd w:val="clear" w:color="auto" w:fill="FFFFFF"/>
        <w:ind w:firstLine="567"/>
        <w:jc w:val="both"/>
        <w:rPr>
          <w:sz w:val="24"/>
          <w:szCs w:val="24"/>
        </w:rPr>
      </w:pPr>
      <w:r w:rsidRPr="00BA025F">
        <w:rPr>
          <w:sz w:val="24"/>
          <w:szCs w:val="24"/>
        </w:rPr>
        <w:t>• переводить одну валюту в другую;</w:t>
      </w:r>
    </w:p>
    <w:p w:rsidR="005271F9" w:rsidRPr="00BA025F" w:rsidRDefault="005271F9" w:rsidP="005271F9">
      <w:pPr>
        <w:shd w:val="clear" w:color="auto" w:fill="FFFFFF"/>
        <w:ind w:firstLine="567"/>
        <w:jc w:val="both"/>
        <w:rPr>
          <w:sz w:val="24"/>
          <w:szCs w:val="24"/>
        </w:rPr>
      </w:pPr>
      <w:r w:rsidRPr="00BA025F">
        <w:rPr>
          <w:sz w:val="24"/>
          <w:szCs w:val="24"/>
        </w:rPr>
        <w:t>• находить информацию об изменениях курсов валют.</w:t>
      </w:r>
    </w:p>
    <w:p w:rsidR="005271F9" w:rsidRPr="00BA025F" w:rsidRDefault="005271F9" w:rsidP="005271F9">
      <w:pPr>
        <w:shd w:val="clear" w:color="auto" w:fill="FFFFFF"/>
        <w:ind w:firstLine="567"/>
        <w:jc w:val="both"/>
        <w:rPr>
          <w:b/>
          <w:sz w:val="24"/>
          <w:szCs w:val="24"/>
        </w:rPr>
      </w:pPr>
      <w:r w:rsidRPr="00BA025F">
        <w:rPr>
          <w:b/>
          <w:sz w:val="24"/>
          <w:szCs w:val="24"/>
        </w:rPr>
        <w:t>Компетенции:</w:t>
      </w:r>
    </w:p>
    <w:p w:rsidR="005271F9" w:rsidRPr="00BA025F" w:rsidRDefault="005271F9" w:rsidP="005271F9">
      <w:pPr>
        <w:shd w:val="clear" w:color="auto" w:fill="FFFFFF"/>
        <w:ind w:firstLine="567"/>
        <w:jc w:val="both"/>
        <w:rPr>
          <w:sz w:val="24"/>
          <w:szCs w:val="24"/>
        </w:rPr>
      </w:pPr>
      <w:r w:rsidRPr="00BA025F">
        <w:rPr>
          <w:sz w:val="24"/>
          <w:szCs w:val="24"/>
        </w:rPr>
        <w:t>• оценивать необходимость использования банковских услуг для решения своих финансовых проблем и проблем семьи;</w:t>
      </w:r>
    </w:p>
    <w:p w:rsidR="005271F9" w:rsidRPr="00BA025F" w:rsidRDefault="005271F9" w:rsidP="005271F9">
      <w:pPr>
        <w:shd w:val="clear" w:color="auto" w:fill="FFFFFF"/>
        <w:ind w:firstLine="567"/>
        <w:jc w:val="both"/>
        <w:rPr>
          <w:sz w:val="24"/>
          <w:szCs w:val="24"/>
        </w:rPr>
      </w:pPr>
      <w:r w:rsidRPr="00BA025F">
        <w:rPr>
          <w:sz w:val="24"/>
          <w:szCs w:val="24"/>
        </w:rPr>
        <w:t>• выделять круг вопросов, которые надо обдумать при создании своего бизнеса, а также угрожающие такому бизнесу типы рисков;</w:t>
      </w:r>
    </w:p>
    <w:p w:rsidR="005271F9" w:rsidRPr="00BA025F" w:rsidRDefault="005271F9" w:rsidP="005271F9">
      <w:pPr>
        <w:shd w:val="clear" w:color="auto" w:fill="FFFFFF"/>
        <w:ind w:firstLine="567"/>
        <w:jc w:val="both"/>
        <w:rPr>
          <w:sz w:val="24"/>
          <w:szCs w:val="24"/>
        </w:rPr>
      </w:pPr>
      <w:r w:rsidRPr="00BA025F">
        <w:rPr>
          <w:sz w:val="24"/>
          <w:szCs w:val="24"/>
        </w:rPr>
        <w:t>• оценивать необходимость наличия сбережений в валюте в зависимости от экономической ситуации в стране.</w:t>
      </w:r>
    </w:p>
    <w:p w:rsidR="005271F9" w:rsidRPr="00BA025F" w:rsidRDefault="005271F9" w:rsidP="005271F9">
      <w:pPr>
        <w:shd w:val="clear" w:color="auto" w:fill="FFFFFF"/>
        <w:ind w:firstLine="567"/>
        <w:jc w:val="both"/>
        <w:rPr>
          <w:sz w:val="24"/>
          <w:szCs w:val="24"/>
        </w:rPr>
      </w:pPr>
      <w:r w:rsidRPr="00BA025F">
        <w:rPr>
          <w:sz w:val="24"/>
          <w:szCs w:val="24"/>
        </w:rPr>
        <w:t>МОДУЛЬ 5 ЧЕЛОВЕК И ГОСУДАРСТВО: КАК ОНИ ВЗАИМОДЕЙСТВУЮТ (5 ч)</w:t>
      </w:r>
    </w:p>
    <w:p w:rsidR="005271F9" w:rsidRPr="00BA025F" w:rsidRDefault="005271F9" w:rsidP="005271F9">
      <w:pPr>
        <w:shd w:val="clear" w:color="auto" w:fill="FFFFFF"/>
        <w:ind w:firstLine="567"/>
        <w:jc w:val="both"/>
        <w:rPr>
          <w:sz w:val="24"/>
          <w:szCs w:val="24"/>
        </w:rPr>
      </w:pPr>
      <w:r w:rsidRPr="00BA025F">
        <w:rPr>
          <w:sz w:val="24"/>
          <w:szCs w:val="24"/>
        </w:rPr>
        <w:t>Базовые понятия и знания:</w:t>
      </w:r>
    </w:p>
    <w:p w:rsidR="005271F9" w:rsidRPr="00BA025F" w:rsidRDefault="005271F9" w:rsidP="005271F9">
      <w:pPr>
        <w:shd w:val="clear" w:color="auto" w:fill="FFFFFF"/>
        <w:ind w:firstLine="567"/>
        <w:jc w:val="both"/>
        <w:rPr>
          <w:sz w:val="24"/>
          <w:szCs w:val="24"/>
        </w:rPr>
      </w:pPr>
      <w:r w:rsidRPr="00BA025F">
        <w:rPr>
          <w:sz w:val="24"/>
          <w:szCs w:val="24"/>
        </w:rPr>
        <w:t>• налоги, прямые и косвенные налоги, пошлины, сборы, пенсия, пенсионная система, пенсионные фонды;</w:t>
      </w:r>
    </w:p>
    <w:p w:rsidR="005271F9" w:rsidRPr="00BA025F" w:rsidRDefault="005271F9" w:rsidP="005271F9">
      <w:pPr>
        <w:shd w:val="clear" w:color="auto" w:fill="FFFFFF"/>
        <w:ind w:firstLine="567"/>
        <w:jc w:val="both"/>
        <w:rPr>
          <w:sz w:val="24"/>
          <w:szCs w:val="24"/>
        </w:rPr>
      </w:pPr>
      <w:r w:rsidRPr="00BA025F">
        <w:rPr>
          <w:sz w:val="24"/>
          <w:szCs w:val="24"/>
        </w:rPr>
        <w:t>• знание основных видов налогов, взимаемых с физических</w:t>
      </w:r>
    </w:p>
    <w:p w:rsidR="005271F9" w:rsidRPr="00BA025F" w:rsidRDefault="005271F9" w:rsidP="005271F9">
      <w:pPr>
        <w:shd w:val="clear" w:color="auto" w:fill="FFFFFF"/>
        <w:ind w:firstLine="567"/>
        <w:jc w:val="both"/>
        <w:rPr>
          <w:sz w:val="24"/>
          <w:szCs w:val="24"/>
        </w:rPr>
      </w:pPr>
      <w:r w:rsidRPr="00BA025F">
        <w:rPr>
          <w:sz w:val="24"/>
          <w:szCs w:val="24"/>
        </w:rPr>
        <w:t>и юридических лиц (базовые), способов уплаты налогов (лично и предприятием), общих принципов устройства пенсионной системы РФ; а также знание основных способов пенсионных накоплений.</w:t>
      </w:r>
    </w:p>
    <w:p w:rsidR="005271F9" w:rsidRPr="00BA025F" w:rsidRDefault="005271F9" w:rsidP="005271F9">
      <w:pPr>
        <w:shd w:val="clear" w:color="auto" w:fill="FFFFFF"/>
        <w:ind w:firstLine="567"/>
        <w:jc w:val="both"/>
        <w:rPr>
          <w:sz w:val="24"/>
          <w:szCs w:val="24"/>
        </w:rPr>
      </w:pPr>
      <w:r w:rsidRPr="00BA025F">
        <w:rPr>
          <w:b/>
          <w:sz w:val="24"/>
          <w:szCs w:val="24"/>
        </w:rPr>
        <w:t>Личностные характеристики и установки</w:t>
      </w:r>
      <w:r w:rsidRPr="00BA025F">
        <w:rPr>
          <w:sz w:val="24"/>
          <w:szCs w:val="24"/>
        </w:rPr>
        <w:t>:</w:t>
      </w:r>
    </w:p>
    <w:p w:rsidR="005271F9" w:rsidRPr="00BA025F" w:rsidRDefault="005271F9" w:rsidP="005271F9">
      <w:pPr>
        <w:shd w:val="clear" w:color="auto" w:fill="FFFFFF"/>
        <w:ind w:firstLine="567"/>
        <w:jc w:val="both"/>
        <w:rPr>
          <w:sz w:val="24"/>
          <w:szCs w:val="24"/>
        </w:rPr>
      </w:pPr>
      <w:r w:rsidRPr="00BA025F">
        <w:rPr>
          <w:sz w:val="24"/>
          <w:szCs w:val="24"/>
        </w:rPr>
        <w:t>• представление об ответственности налогоплательщика;</w:t>
      </w:r>
    </w:p>
    <w:p w:rsidR="005271F9" w:rsidRPr="00BA025F" w:rsidRDefault="005271F9" w:rsidP="005271F9">
      <w:pPr>
        <w:shd w:val="clear" w:color="auto" w:fill="FFFFFF"/>
        <w:ind w:firstLine="567"/>
        <w:jc w:val="both"/>
        <w:rPr>
          <w:sz w:val="24"/>
          <w:szCs w:val="24"/>
        </w:rPr>
      </w:pPr>
      <w:r w:rsidRPr="00BA025F">
        <w:rPr>
          <w:sz w:val="24"/>
          <w:szCs w:val="24"/>
        </w:rPr>
        <w:t>• понимание неотвратимости наказания (штрафов) за неуплату налогов и осознание негативного влияния штрафов на семейный бюджет;</w:t>
      </w:r>
    </w:p>
    <w:p w:rsidR="005271F9" w:rsidRPr="00BA025F" w:rsidRDefault="005271F9" w:rsidP="005271F9">
      <w:pPr>
        <w:shd w:val="clear" w:color="auto" w:fill="FFFFFF"/>
        <w:ind w:firstLine="567"/>
        <w:jc w:val="both"/>
        <w:rPr>
          <w:sz w:val="24"/>
          <w:szCs w:val="24"/>
        </w:rPr>
      </w:pPr>
      <w:r w:rsidRPr="00BA025F">
        <w:rPr>
          <w:sz w:val="24"/>
          <w:szCs w:val="24"/>
        </w:rPr>
        <w:t>• понимание того, что при планировании будущей пенсии необходимо не только полагаться на государственную пенсионную систему, но и создавать свои варианты по программам накопления</w:t>
      </w:r>
    </w:p>
    <w:p w:rsidR="005271F9" w:rsidRPr="00BA025F" w:rsidRDefault="005271F9" w:rsidP="005271F9">
      <w:pPr>
        <w:shd w:val="clear" w:color="auto" w:fill="FFFFFF"/>
        <w:ind w:firstLine="567"/>
        <w:jc w:val="both"/>
        <w:rPr>
          <w:sz w:val="24"/>
          <w:szCs w:val="24"/>
        </w:rPr>
      </w:pPr>
      <w:r w:rsidRPr="00BA025F">
        <w:rPr>
          <w:sz w:val="24"/>
          <w:szCs w:val="24"/>
        </w:rPr>
        <w:t>средств в банках и негосударственных пенсионных фондах.</w:t>
      </w:r>
    </w:p>
    <w:p w:rsidR="005271F9" w:rsidRPr="00BA025F" w:rsidRDefault="005271F9" w:rsidP="005271F9">
      <w:pPr>
        <w:shd w:val="clear" w:color="auto" w:fill="FFFFFF"/>
        <w:ind w:firstLine="567"/>
        <w:jc w:val="both"/>
        <w:rPr>
          <w:b/>
          <w:sz w:val="24"/>
          <w:szCs w:val="24"/>
        </w:rPr>
      </w:pPr>
      <w:r w:rsidRPr="00BA025F">
        <w:rPr>
          <w:b/>
          <w:sz w:val="24"/>
          <w:szCs w:val="24"/>
        </w:rPr>
        <w:t>Умения:</w:t>
      </w:r>
    </w:p>
    <w:p w:rsidR="005271F9" w:rsidRPr="00BA025F" w:rsidRDefault="005271F9" w:rsidP="005271F9">
      <w:pPr>
        <w:shd w:val="clear" w:color="auto" w:fill="FFFFFF"/>
        <w:ind w:firstLine="567"/>
        <w:jc w:val="both"/>
        <w:rPr>
          <w:sz w:val="24"/>
          <w:szCs w:val="24"/>
        </w:rPr>
      </w:pPr>
      <w:r w:rsidRPr="00BA025F">
        <w:rPr>
          <w:sz w:val="24"/>
          <w:szCs w:val="24"/>
        </w:rPr>
        <w:t>• считать сумму заплаченных налогов и/или рассчитывать сумму, которую необходимо заплатить в качестве налога;</w:t>
      </w:r>
    </w:p>
    <w:p w:rsidR="005271F9" w:rsidRPr="00BA025F" w:rsidRDefault="005271F9" w:rsidP="005271F9">
      <w:pPr>
        <w:shd w:val="clear" w:color="auto" w:fill="FFFFFF"/>
        <w:ind w:firstLine="567"/>
        <w:jc w:val="both"/>
        <w:rPr>
          <w:sz w:val="24"/>
          <w:szCs w:val="24"/>
        </w:rPr>
      </w:pPr>
      <w:r w:rsidRPr="00BA025F">
        <w:rPr>
          <w:sz w:val="24"/>
          <w:szCs w:val="24"/>
        </w:rPr>
        <w:t>• просчитывать, как изменения в структуре и размерах семейных доходов и имущества могут повлиять на величину подлежащих уплате налогов;</w:t>
      </w:r>
    </w:p>
    <w:p w:rsidR="005271F9" w:rsidRPr="00BA025F" w:rsidRDefault="005271F9" w:rsidP="005271F9">
      <w:pPr>
        <w:shd w:val="clear" w:color="auto" w:fill="FFFFFF"/>
        <w:ind w:firstLine="567"/>
        <w:jc w:val="both"/>
        <w:rPr>
          <w:sz w:val="24"/>
          <w:szCs w:val="24"/>
        </w:rPr>
      </w:pPr>
      <w:r w:rsidRPr="00BA025F">
        <w:rPr>
          <w:sz w:val="24"/>
          <w:szCs w:val="24"/>
        </w:rPr>
        <w:t>• находить актуальную информацию о пенсионной системе и способах управления накоплениями в сети Интернет.</w:t>
      </w:r>
    </w:p>
    <w:p w:rsidR="005271F9" w:rsidRPr="00BA025F" w:rsidRDefault="005271F9" w:rsidP="005271F9">
      <w:pPr>
        <w:shd w:val="clear" w:color="auto" w:fill="FFFFFF"/>
        <w:ind w:firstLine="567"/>
        <w:jc w:val="both"/>
        <w:rPr>
          <w:b/>
          <w:sz w:val="24"/>
          <w:szCs w:val="24"/>
        </w:rPr>
      </w:pPr>
      <w:r w:rsidRPr="00BA025F">
        <w:rPr>
          <w:b/>
          <w:sz w:val="24"/>
          <w:szCs w:val="24"/>
        </w:rPr>
        <w:t>Компетенции:</w:t>
      </w:r>
    </w:p>
    <w:p w:rsidR="005271F9" w:rsidRPr="00BA025F" w:rsidRDefault="005271F9" w:rsidP="005271F9">
      <w:pPr>
        <w:shd w:val="clear" w:color="auto" w:fill="FFFFFF"/>
        <w:ind w:firstLine="567"/>
        <w:jc w:val="both"/>
        <w:rPr>
          <w:sz w:val="24"/>
          <w:szCs w:val="24"/>
        </w:rPr>
      </w:pPr>
      <w:r w:rsidRPr="00BA025F">
        <w:rPr>
          <w:sz w:val="24"/>
          <w:szCs w:val="24"/>
        </w:rPr>
        <w:t>• осознавать гражданскую ответственность при уплате налогов;</w:t>
      </w:r>
    </w:p>
    <w:p w:rsidR="005271F9" w:rsidRPr="00BA025F" w:rsidRDefault="005271F9" w:rsidP="005271F9">
      <w:pPr>
        <w:shd w:val="clear" w:color="auto" w:fill="FFFFFF"/>
        <w:ind w:firstLine="567"/>
        <w:jc w:val="both"/>
        <w:rPr>
          <w:sz w:val="24"/>
          <w:szCs w:val="24"/>
        </w:rPr>
      </w:pPr>
      <w:r w:rsidRPr="00BA025F">
        <w:rPr>
          <w:sz w:val="24"/>
          <w:szCs w:val="24"/>
        </w:rPr>
        <w:t>• планировать расходы по уплате налогов;</w:t>
      </w:r>
    </w:p>
    <w:p w:rsidR="005271F9" w:rsidRPr="00BA025F" w:rsidRDefault="005271F9" w:rsidP="005271F9">
      <w:pPr>
        <w:shd w:val="clear" w:color="auto" w:fill="FFFFFF"/>
        <w:ind w:firstLine="567"/>
        <w:jc w:val="both"/>
        <w:rPr>
          <w:sz w:val="24"/>
          <w:szCs w:val="24"/>
        </w:rPr>
      </w:pPr>
      <w:r w:rsidRPr="00BA025F">
        <w:rPr>
          <w:sz w:val="24"/>
          <w:szCs w:val="24"/>
        </w:rPr>
        <w:t>• рассчитывать и прогнозировать, как могут быть связаны величины сбережений на протяжении трудоспособного возраста и месячного дохода после окончания трудовой карьеры.</w:t>
      </w:r>
    </w:p>
    <w:p w:rsidR="005271F9" w:rsidRPr="00BA025F" w:rsidRDefault="005271F9" w:rsidP="005271F9">
      <w:pPr>
        <w:pStyle w:val="a5"/>
        <w:adjustRightInd w:val="0"/>
        <w:rPr>
          <w:rFonts w:eastAsia="FreeSetLight-Regular"/>
          <w:sz w:val="24"/>
          <w:szCs w:val="24"/>
          <w:lang w:eastAsia="en-US"/>
        </w:rPr>
      </w:pPr>
    </w:p>
    <w:p w:rsidR="005271F9" w:rsidRPr="00BA025F" w:rsidRDefault="005271F9" w:rsidP="005271F9">
      <w:pPr>
        <w:spacing w:before="240"/>
        <w:ind w:left="708"/>
        <w:jc w:val="center"/>
        <w:rPr>
          <w:b/>
          <w:sz w:val="24"/>
          <w:szCs w:val="24"/>
        </w:rPr>
      </w:pPr>
    </w:p>
    <w:p w:rsidR="001F4515" w:rsidRPr="00BA025F" w:rsidRDefault="001F4515" w:rsidP="001F4515">
      <w:pPr>
        <w:ind w:firstLine="284"/>
        <w:contextualSpacing/>
        <w:jc w:val="center"/>
        <w:rPr>
          <w:rStyle w:val="dash0410005f0431005f0437005f0430005f0446005f0020005f0441005f043f005f0438005f0441005f043a005f0430005f005fchar1char1"/>
          <w:b/>
        </w:rPr>
      </w:pPr>
      <w:r w:rsidRPr="00BA025F">
        <w:rPr>
          <w:b/>
          <w:sz w:val="24"/>
          <w:szCs w:val="24"/>
        </w:rPr>
        <w:tab/>
      </w:r>
      <w:r w:rsidRPr="00BA025F">
        <w:rPr>
          <w:rStyle w:val="dash0410005f0431005f0437005f0430005f0446005f0020005f0441005f043f005f0438005f0441005f043a005f0430005f005fchar1char1"/>
          <w:b/>
        </w:rPr>
        <w:t>8 класс</w:t>
      </w:r>
    </w:p>
    <w:p w:rsidR="001F4515" w:rsidRPr="00BA025F" w:rsidRDefault="001F4515" w:rsidP="001F4515">
      <w:pPr>
        <w:contextualSpacing/>
        <w:jc w:val="both"/>
        <w:rPr>
          <w:rStyle w:val="dash0410005f0431005f0437005f0430005f0446005f0020005f0441005f043f005f0438005f0441005f043a005f0430005f005fchar1char1"/>
        </w:rPr>
      </w:pPr>
    </w:p>
    <w:p w:rsidR="001F4515" w:rsidRPr="00BA025F" w:rsidRDefault="001F4515" w:rsidP="001F4515">
      <w:pPr>
        <w:jc w:val="center"/>
        <w:rPr>
          <w:b/>
          <w:bCs/>
          <w:sz w:val="24"/>
          <w:szCs w:val="24"/>
        </w:rPr>
      </w:pPr>
      <w:r w:rsidRPr="00BA025F">
        <w:rPr>
          <w:b/>
          <w:bCs/>
          <w:sz w:val="24"/>
          <w:szCs w:val="24"/>
        </w:rPr>
        <w:t>ТЕМАТИЧЕСКОЕ ПЛАНИРОВАНИЕ</w:t>
      </w:r>
    </w:p>
    <w:p w:rsidR="001F4515" w:rsidRPr="00BA025F" w:rsidRDefault="001F4515" w:rsidP="001F4515">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38"/>
        <w:gridCol w:w="3333"/>
      </w:tblGrid>
      <w:tr w:rsidR="001F4515" w:rsidRPr="00BA025F" w:rsidTr="00455F5F">
        <w:tc>
          <w:tcPr>
            <w:tcW w:w="1526" w:type="dxa"/>
          </w:tcPr>
          <w:p w:rsidR="001F4515" w:rsidRPr="00BA025F" w:rsidRDefault="001F4515" w:rsidP="00B8310B">
            <w:pPr>
              <w:jc w:val="center"/>
              <w:rPr>
                <w:sz w:val="24"/>
                <w:szCs w:val="24"/>
              </w:rPr>
            </w:pPr>
            <w:r w:rsidRPr="00BA025F">
              <w:rPr>
                <w:sz w:val="24"/>
                <w:szCs w:val="24"/>
              </w:rPr>
              <w:t>№ п/п</w:t>
            </w:r>
          </w:p>
        </w:tc>
        <w:tc>
          <w:tcPr>
            <w:tcW w:w="5138" w:type="dxa"/>
          </w:tcPr>
          <w:p w:rsidR="001F4515" w:rsidRPr="00BA025F" w:rsidRDefault="001F4515" w:rsidP="00B8310B">
            <w:pPr>
              <w:jc w:val="center"/>
              <w:rPr>
                <w:sz w:val="24"/>
                <w:szCs w:val="24"/>
              </w:rPr>
            </w:pPr>
            <w:r w:rsidRPr="00BA025F">
              <w:rPr>
                <w:sz w:val="24"/>
                <w:szCs w:val="24"/>
              </w:rPr>
              <w:t>Раздел</w:t>
            </w:r>
          </w:p>
          <w:p w:rsidR="001F4515" w:rsidRPr="00BA025F" w:rsidRDefault="001F4515" w:rsidP="00B8310B">
            <w:pPr>
              <w:jc w:val="center"/>
              <w:rPr>
                <w:sz w:val="24"/>
                <w:szCs w:val="24"/>
              </w:rPr>
            </w:pPr>
          </w:p>
        </w:tc>
        <w:tc>
          <w:tcPr>
            <w:tcW w:w="3333" w:type="dxa"/>
          </w:tcPr>
          <w:p w:rsidR="001F4515" w:rsidRPr="00BA025F" w:rsidRDefault="001F4515" w:rsidP="00B8310B">
            <w:pPr>
              <w:jc w:val="center"/>
              <w:rPr>
                <w:sz w:val="24"/>
                <w:szCs w:val="24"/>
              </w:rPr>
            </w:pPr>
            <w:r w:rsidRPr="00BA025F">
              <w:rPr>
                <w:sz w:val="24"/>
                <w:szCs w:val="24"/>
              </w:rPr>
              <w:t>Количество часов</w:t>
            </w:r>
          </w:p>
        </w:tc>
      </w:tr>
      <w:tr w:rsidR="001F4515" w:rsidRPr="00BA025F" w:rsidTr="00455F5F">
        <w:tc>
          <w:tcPr>
            <w:tcW w:w="1526" w:type="dxa"/>
          </w:tcPr>
          <w:p w:rsidR="001F4515" w:rsidRPr="00BA025F" w:rsidRDefault="00926F99" w:rsidP="00B8310B">
            <w:pPr>
              <w:jc w:val="center"/>
              <w:rPr>
                <w:sz w:val="24"/>
                <w:szCs w:val="24"/>
              </w:rPr>
            </w:pPr>
            <w:r w:rsidRPr="00BA025F">
              <w:rPr>
                <w:sz w:val="24"/>
                <w:szCs w:val="24"/>
              </w:rPr>
              <w:t>1</w:t>
            </w:r>
          </w:p>
        </w:tc>
        <w:tc>
          <w:tcPr>
            <w:tcW w:w="5138" w:type="dxa"/>
          </w:tcPr>
          <w:p w:rsidR="001F4515" w:rsidRPr="00BA025F" w:rsidRDefault="00594062" w:rsidP="00B8310B">
            <w:pPr>
              <w:rPr>
                <w:sz w:val="24"/>
                <w:szCs w:val="24"/>
              </w:rPr>
            </w:pPr>
            <w:r w:rsidRPr="00BA025F">
              <w:rPr>
                <w:rFonts w:eastAsiaTheme="minorHAnsi"/>
                <w:bCs/>
                <w:sz w:val="24"/>
                <w:szCs w:val="24"/>
                <w:lang w:eastAsia="en-US"/>
              </w:rPr>
              <w:t xml:space="preserve">Модуль 1. </w:t>
            </w:r>
            <w:r w:rsidRPr="00BA025F">
              <w:rPr>
                <w:rFonts w:eastAsia="FreeSetLight-Regular"/>
                <w:sz w:val="24"/>
                <w:szCs w:val="24"/>
                <w:lang w:eastAsia="en-US"/>
              </w:rPr>
              <w:t>Управление денежными средствами семьи</w:t>
            </w:r>
          </w:p>
        </w:tc>
        <w:tc>
          <w:tcPr>
            <w:tcW w:w="3333" w:type="dxa"/>
          </w:tcPr>
          <w:p w:rsidR="001F4515" w:rsidRPr="00BA025F" w:rsidRDefault="00594062" w:rsidP="00B8310B">
            <w:pPr>
              <w:jc w:val="center"/>
              <w:rPr>
                <w:sz w:val="24"/>
                <w:szCs w:val="24"/>
              </w:rPr>
            </w:pPr>
            <w:r w:rsidRPr="00BA025F">
              <w:rPr>
                <w:sz w:val="24"/>
                <w:szCs w:val="24"/>
              </w:rPr>
              <w:t>19</w:t>
            </w:r>
          </w:p>
        </w:tc>
      </w:tr>
      <w:tr w:rsidR="001F4515" w:rsidRPr="00BA025F" w:rsidTr="00455F5F">
        <w:tc>
          <w:tcPr>
            <w:tcW w:w="1526" w:type="dxa"/>
          </w:tcPr>
          <w:p w:rsidR="001F4515" w:rsidRPr="00BA025F" w:rsidRDefault="00926F99" w:rsidP="00B8310B">
            <w:pPr>
              <w:jc w:val="center"/>
              <w:rPr>
                <w:sz w:val="24"/>
                <w:szCs w:val="24"/>
              </w:rPr>
            </w:pPr>
            <w:r w:rsidRPr="00BA025F">
              <w:rPr>
                <w:sz w:val="24"/>
                <w:szCs w:val="24"/>
              </w:rPr>
              <w:t>2</w:t>
            </w:r>
          </w:p>
        </w:tc>
        <w:tc>
          <w:tcPr>
            <w:tcW w:w="5138" w:type="dxa"/>
          </w:tcPr>
          <w:p w:rsidR="001F4515" w:rsidRPr="00BA025F" w:rsidRDefault="00594062" w:rsidP="00594062">
            <w:pPr>
              <w:rPr>
                <w:sz w:val="24"/>
                <w:szCs w:val="24"/>
              </w:rPr>
            </w:pPr>
            <w:r w:rsidRPr="00BA025F">
              <w:rPr>
                <w:rFonts w:eastAsiaTheme="minorHAnsi"/>
                <w:bCs/>
                <w:sz w:val="24"/>
                <w:szCs w:val="24"/>
                <w:lang w:eastAsia="en-US"/>
              </w:rPr>
              <w:t xml:space="preserve">Модуль 2. Способы повышения семейного благосостояния </w:t>
            </w:r>
          </w:p>
        </w:tc>
        <w:tc>
          <w:tcPr>
            <w:tcW w:w="3333" w:type="dxa"/>
          </w:tcPr>
          <w:p w:rsidR="001F4515" w:rsidRPr="00BA025F" w:rsidRDefault="00594062" w:rsidP="00B8310B">
            <w:pPr>
              <w:jc w:val="center"/>
              <w:rPr>
                <w:sz w:val="24"/>
                <w:szCs w:val="24"/>
              </w:rPr>
            </w:pPr>
            <w:r w:rsidRPr="00BA025F">
              <w:rPr>
                <w:sz w:val="24"/>
                <w:szCs w:val="24"/>
              </w:rPr>
              <w:t>15</w:t>
            </w:r>
          </w:p>
        </w:tc>
      </w:tr>
      <w:tr w:rsidR="001F4515" w:rsidRPr="00BA025F" w:rsidTr="00455F5F">
        <w:tc>
          <w:tcPr>
            <w:tcW w:w="1526" w:type="dxa"/>
          </w:tcPr>
          <w:p w:rsidR="001F4515" w:rsidRPr="00BA025F" w:rsidRDefault="001F4515" w:rsidP="00B8310B">
            <w:pPr>
              <w:jc w:val="center"/>
              <w:rPr>
                <w:sz w:val="24"/>
                <w:szCs w:val="24"/>
              </w:rPr>
            </w:pPr>
          </w:p>
        </w:tc>
        <w:tc>
          <w:tcPr>
            <w:tcW w:w="5138" w:type="dxa"/>
          </w:tcPr>
          <w:p w:rsidR="001F4515" w:rsidRPr="00BA025F" w:rsidRDefault="00926F99" w:rsidP="00B8310B">
            <w:pPr>
              <w:rPr>
                <w:sz w:val="24"/>
                <w:szCs w:val="24"/>
                <w:shd w:val="clear" w:color="auto" w:fill="FFFFFF"/>
              </w:rPr>
            </w:pPr>
            <w:r w:rsidRPr="00BA025F">
              <w:rPr>
                <w:sz w:val="24"/>
                <w:szCs w:val="24"/>
                <w:shd w:val="clear" w:color="auto" w:fill="FFFFFF"/>
              </w:rPr>
              <w:t>итого</w:t>
            </w:r>
          </w:p>
        </w:tc>
        <w:tc>
          <w:tcPr>
            <w:tcW w:w="3333" w:type="dxa"/>
          </w:tcPr>
          <w:p w:rsidR="001F4515" w:rsidRPr="00BA025F" w:rsidRDefault="00926F99" w:rsidP="00B8310B">
            <w:pPr>
              <w:jc w:val="center"/>
              <w:rPr>
                <w:sz w:val="24"/>
                <w:szCs w:val="24"/>
              </w:rPr>
            </w:pPr>
            <w:r w:rsidRPr="00BA025F">
              <w:rPr>
                <w:sz w:val="24"/>
                <w:szCs w:val="24"/>
              </w:rPr>
              <w:t>34</w:t>
            </w:r>
          </w:p>
        </w:tc>
      </w:tr>
    </w:tbl>
    <w:p w:rsidR="001F4515" w:rsidRPr="00BA025F" w:rsidRDefault="001F4515" w:rsidP="001F4515">
      <w:pPr>
        <w:contextualSpacing/>
        <w:jc w:val="both"/>
        <w:rPr>
          <w:rStyle w:val="dash0410005f0431005f0437005f0430005f0446005f0020005f0441005f043f005f0438005f0441005f043a005f0430005f005fchar1char1"/>
        </w:rPr>
      </w:pPr>
    </w:p>
    <w:p w:rsidR="00926F99" w:rsidRPr="00BA025F" w:rsidRDefault="00926F99" w:rsidP="00926F99">
      <w:pPr>
        <w:ind w:firstLine="284"/>
        <w:contextualSpacing/>
        <w:jc w:val="center"/>
        <w:rPr>
          <w:rStyle w:val="dash0410005f0431005f0437005f0430005f0446005f0020005f0441005f043f005f0438005f0441005f043a005f0430005f005fchar1char1"/>
          <w:b/>
        </w:rPr>
      </w:pPr>
      <w:r w:rsidRPr="00BA025F">
        <w:rPr>
          <w:rStyle w:val="dash0410005f0431005f0437005f0430005f0446005f0020005f0441005f043f005f0438005f0441005f043a005f0430005f005fchar1char1"/>
          <w:b/>
        </w:rPr>
        <w:t>9 класс</w:t>
      </w:r>
    </w:p>
    <w:p w:rsidR="00926F99" w:rsidRPr="00BA025F" w:rsidRDefault="00926F99" w:rsidP="00926F99">
      <w:pPr>
        <w:contextualSpacing/>
        <w:jc w:val="both"/>
        <w:rPr>
          <w:rStyle w:val="dash0410005f0431005f0437005f0430005f0446005f0020005f0441005f043f005f0438005f0441005f043a005f0430005f005fchar1char1"/>
        </w:rPr>
      </w:pPr>
    </w:p>
    <w:p w:rsidR="00926F99" w:rsidRPr="00BA025F" w:rsidRDefault="00926F99" w:rsidP="00926F99">
      <w:pPr>
        <w:jc w:val="center"/>
        <w:rPr>
          <w:b/>
          <w:bCs/>
          <w:sz w:val="24"/>
          <w:szCs w:val="24"/>
        </w:rPr>
      </w:pPr>
      <w:r w:rsidRPr="00BA025F">
        <w:rPr>
          <w:b/>
          <w:bCs/>
          <w:sz w:val="24"/>
          <w:szCs w:val="24"/>
        </w:rPr>
        <w:t>ТЕМАТИЧЕСКОЕ ПЛАНИРОВАНИЕ</w:t>
      </w:r>
    </w:p>
    <w:p w:rsidR="00926F99" w:rsidRPr="00BA025F" w:rsidRDefault="00926F99" w:rsidP="00926F99">
      <w:pPr>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138"/>
        <w:gridCol w:w="3333"/>
      </w:tblGrid>
      <w:tr w:rsidR="00926F99" w:rsidRPr="00BA025F" w:rsidTr="00455F5F">
        <w:tc>
          <w:tcPr>
            <w:tcW w:w="1526" w:type="dxa"/>
          </w:tcPr>
          <w:p w:rsidR="00926F99" w:rsidRPr="00BA025F" w:rsidRDefault="00926F99" w:rsidP="00926F99">
            <w:pPr>
              <w:jc w:val="center"/>
              <w:rPr>
                <w:sz w:val="24"/>
                <w:szCs w:val="24"/>
              </w:rPr>
            </w:pPr>
            <w:r w:rsidRPr="00BA025F">
              <w:rPr>
                <w:sz w:val="24"/>
                <w:szCs w:val="24"/>
              </w:rPr>
              <w:t>№ п/п</w:t>
            </w:r>
          </w:p>
        </w:tc>
        <w:tc>
          <w:tcPr>
            <w:tcW w:w="5138" w:type="dxa"/>
          </w:tcPr>
          <w:p w:rsidR="00926F99" w:rsidRPr="00BA025F" w:rsidRDefault="00926F99" w:rsidP="00926F99">
            <w:pPr>
              <w:jc w:val="center"/>
              <w:rPr>
                <w:sz w:val="24"/>
                <w:szCs w:val="24"/>
              </w:rPr>
            </w:pPr>
            <w:r w:rsidRPr="00BA025F">
              <w:rPr>
                <w:sz w:val="24"/>
                <w:szCs w:val="24"/>
              </w:rPr>
              <w:t>Раздел</w:t>
            </w:r>
          </w:p>
          <w:p w:rsidR="00926F99" w:rsidRPr="00BA025F" w:rsidRDefault="00926F99" w:rsidP="00926F99">
            <w:pPr>
              <w:jc w:val="center"/>
              <w:rPr>
                <w:sz w:val="24"/>
                <w:szCs w:val="24"/>
              </w:rPr>
            </w:pPr>
          </w:p>
        </w:tc>
        <w:tc>
          <w:tcPr>
            <w:tcW w:w="3333" w:type="dxa"/>
          </w:tcPr>
          <w:p w:rsidR="00926F99" w:rsidRPr="00BA025F" w:rsidRDefault="00926F99" w:rsidP="00926F99">
            <w:pPr>
              <w:jc w:val="center"/>
              <w:rPr>
                <w:sz w:val="24"/>
                <w:szCs w:val="24"/>
              </w:rPr>
            </w:pPr>
            <w:r w:rsidRPr="00BA025F">
              <w:rPr>
                <w:sz w:val="24"/>
                <w:szCs w:val="24"/>
              </w:rPr>
              <w:t>Количество часов</w:t>
            </w:r>
          </w:p>
        </w:tc>
      </w:tr>
      <w:tr w:rsidR="00926F99" w:rsidRPr="00BA025F" w:rsidTr="00455F5F">
        <w:tc>
          <w:tcPr>
            <w:tcW w:w="1526" w:type="dxa"/>
          </w:tcPr>
          <w:p w:rsidR="00926F99" w:rsidRPr="00BA025F" w:rsidRDefault="00926F99" w:rsidP="00926F99">
            <w:pPr>
              <w:jc w:val="center"/>
              <w:rPr>
                <w:sz w:val="24"/>
                <w:szCs w:val="24"/>
              </w:rPr>
            </w:pPr>
            <w:r w:rsidRPr="00BA025F">
              <w:rPr>
                <w:sz w:val="24"/>
                <w:szCs w:val="24"/>
              </w:rPr>
              <w:t>1</w:t>
            </w:r>
          </w:p>
        </w:tc>
        <w:tc>
          <w:tcPr>
            <w:tcW w:w="5138" w:type="dxa"/>
          </w:tcPr>
          <w:p w:rsidR="00926F99" w:rsidRPr="00BA025F" w:rsidRDefault="00926F99" w:rsidP="00926F99">
            <w:pPr>
              <w:rPr>
                <w:sz w:val="24"/>
                <w:szCs w:val="24"/>
              </w:rPr>
            </w:pPr>
            <w:r w:rsidRPr="00BA025F">
              <w:rPr>
                <w:rFonts w:eastAsiaTheme="minorHAnsi"/>
                <w:bCs/>
                <w:sz w:val="24"/>
                <w:szCs w:val="24"/>
                <w:lang w:eastAsia="en-US"/>
              </w:rPr>
              <w:t>Модуль 3. Риски в мире денег</w:t>
            </w:r>
          </w:p>
        </w:tc>
        <w:tc>
          <w:tcPr>
            <w:tcW w:w="3333" w:type="dxa"/>
          </w:tcPr>
          <w:p w:rsidR="00926F99" w:rsidRPr="00BA025F" w:rsidRDefault="00926F99" w:rsidP="00926F99">
            <w:pPr>
              <w:jc w:val="center"/>
              <w:rPr>
                <w:sz w:val="24"/>
                <w:szCs w:val="24"/>
              </w:rPr>
            </w:pPr>
            <w:r w:rsidRPr="00BA025F">
              <w:rPr>
                <w:sz w:val="24"/>
                <w:szCs w:val="24"/>
              </w:rPr>
              <w:t>12</w:t>
            </w:r>
          </w:p>
        </w:tc>
      </w:tr>
      <w:tr w:rsidR="00926F99" w:rsidRPr="00BA025F" w:rsidTr="00455F5F">
        <w:tc>
          <w:tcPr>
            <w:tcW w:w="1526" w:type="dxa"/>
          </w:tcPr>
          <w:p w:rsidR="00926F99" w:rsidRPr="00BA025F" w:rsidRDefault="00926F99" w:rsidP="00926F99">
            <w:pPr>
              <w:jc w:val="center"/>
              <w:rPr>
                <w:sz w:val="24"/>
                <w:szCs w:val="24"/>
              </w:rPr>
            </w:pPr>
            <w:r w:rsidRPr="00BA025F">
              <w:rPr>
                <w:sz w:val="24"/>
                <w:szCs w:val="24"/>
              </w:rPr>
              <w:t>2</w:t>
            </w:r>
          </w:p>
        </w:tc>
        <w:tc>
          <w:tcPr>
            <w:tcW w:w="5138" w:type="dxa"/>
          </w:tcPr>
          <w:p w:rsidR="00926F99" w:rsidRPr="00BA025F" w:rsidRDefault="00926F99" w:rsidP="00926F99">
            <w:pPr>
              <w:rPr>
                <w:sz w:val="24"/>
                <w:szCs w:val="24"/>
              </w:rPr>
            </w:pPr>
            <w:r w:rsidRPr="00BA025F">
              <w:rPr>
                <w:rFonts w:eastAsiaTheme="minorHAnsi"/>
                <w:bCs/>
                <w:sz w:val="24"/>
                <w:szCs w:val="24"/>
                <w:lang w:eastAsia="en-US"/>
              </w:rPr>
              <w:t xml:space="preserve">Модуль 4. Семья и финансовые организации: как сотрудничать без проблем </w:t>
            </w:r>
          </w:p>
        </w:tc>
        <w:tc>
          <w:tcPr>
            <w:tcW w:w="3333" w:type="dxa"/>
          </w:tcPr>
          <w:p w:rsidR="00926F99" w:rsidRPr="00BA025F" w:rsidRDefault="00926F99" w:rsidP="00926F99">
            <w:pPr>
              <w:jc w:val="center"/>
              <w:rPr>
                <w:sz w:val="24"/>
                <w:szCs w:val="24"/>
              </w:rPr>
            </w:pPr>
            <w:r w:rsidRPr="00BA025F">
              <w:rPr>
                <w:sz w:val="24"/>
                <w:szCs w:val="24"/>
              </w:rPr>
              <w:t>15</w:t>
            </w:r>
          </w:p>
        </w:tc>
      </w:tr>
      <w:tr w:rsidR="00926F99" w:rsidRPr="00BA025F" w:rsidTr="00455F5F">
        <w:tc>
          <w:tcPr>
            <w:tcW w:w="1526" w:type="dxa"/>
          </w:tcPr>
          <w:p w:rsidR="00926F99" w:rsidRPr="00BA025F" w:rsidRDefault="00926F99" w:rsidP="00926F99">
            <w:pPr>
              <w:jc w:val="center"/>
              <w:rPr>
                <w:sz w:val="24"/>
                <w:szCs w:val="24"/>
              </w:rPr>
            </w:pPr>
            <w:r w:rsidRPr="00BA025F">
              <w:rPr>
                <w:sz w:val="24"/>
                <w:szCs w:val="24"/>
              </w:rPr>
              <w:t>3</w:t>
            </w:r>
          </w:p>
        </w:tc>
        <w:tc>
          <w:tcPr>
            <w:tcW w:w="5138" w:type="dxa"/>
          </w:tcPr>
          <w:p w:rsidR="00926F99" w:rsidRPr="00BA025F" w:rsidRDefault="00926F99" w:rsidP="00926F99">
            <w:pPr>
              <w:rPr>
                <w:sz w:val="24"/>
                <w:szCs w:val="24"/>
                <w:lang w:eastAsia="en-US"/>
              </w:rPr>
            </w:pPr>
            <w:r w:rsidRPr="00BA025F">
              <w:rPr>
                <w:rFonts w:eastAsiaTheme="minorHAnsi"/>
                <w:bCs/>
                <w:sz w:val="24"/>
                <w:szCs w:val="24"/>
                <w:lang w:eastAsia="en-US"/>
              </w:rPr>
              <w:t>Модуль 5. Человек и государство: как они взаимодействуют</w:t>
            </w:r>
            <w:r w:rsidRPr="00BA025F">
              <w:rPr>
                <w:sz w:val="24"/>
                <w:szCs w:val="24"/>
                <w:lang w:eastAsia="en-US"/>
              </w:rPr>
              <w:t xml:space="preserve"> </w:t>
            </w:r>
          </w:p>
        </w:tc>
        <w:tc>
          <w:tcPr>
            <w:tcW w:w="3333" w:type="dxa"/>
          </w:tcPr>
          <w:p w:rsidR="00926F99" w:rsidRPr="00BA025F" w:rsidRDefault="00926F99" w:rsidP="00926F99">
            <w:pPr>
              <w:jc w:val="center"/>
              <w:rPr>
                <w:sz w:val="24"/>
                <w:szCs w:val="24"/>
              </w:rPr>
            </w:pPr>
            <w:r w:rsidRPr="00BA025F">
              <w:rPr>
                <w:sz w:val="24"/>
                <w:szCs w:val="24"/>
              </w:rPr>
              <w:t>5</w:t>
            </w:r>
          </w:p>
        </w:tc>
      </w:tr>
      <w:tr w:rsidR="00926F99" w:rsidRPr="00BA025F" w:rsidTr="00455F5F">
        <w:tc>
          <w:tcPr>
            <w:tcW w:w="1526" w:type="dxa"/>
          </w:tcPr>
          <w:p w:rsidR="00926F99" w:rsidRPr="00BA025F" w:rsidRDefault="00926F99" w:rsidP="00926F99">
            <w:pPr>
              <w:jc w:val="center"/>
              <w:rPr>
                <w:sz w:val="24"/>
                <w:szCs w:val="24"/>
              </w:rPr>
            </w:pPr>
            <w:r w:rsidRPr="00BA025F">
              <w:rPr>
                <w:sz w:val="24"/>
                <w:szCs w:val="24"/>
              </w:rPr>
              <w:t>4</w:t>
            </w:r>
          </w:p>
        </w:tc>
        <w:tc>
          <w:tcPr>
            <w:tcW w:w="5138" w:type="dxa"/>
          </w:tcPr>
          <w:p w:rsidR="00926F99" w:rsidRPr="00BA025F" w:rsidRDefault="00926F99" w:rsidP="00926F99">
            <w:pPr>
              <w:adjustRightInd w:val="0"/>
              <w:spacing w:before="120" w:after="120"/>
              <w:rPr>
                <w:rFonts w:eastAsiaTheme="minorHAnsi"/>
                <w:bCs/>
                <w:sz w:val="24"/>
                <w:szCs w:val="24"/>
                <w:lang w:eastAsia="en-US"/>
              </w:rPr>
            </w:pPr>
            <w:r w:rsidRPr="00BA025F">
              <w:rPr>
                <w:rFonts w:eastAsiaTheme="minorHAnsi"/>
                <w:bCs/>
                <w:sz w:val="24"/>
                <w:szCs w:val="24"/>
                <w:lang w:eastAsia="en-US"/>
              </w:rPr>
              <w:t>Тема 12. Налоги и их роль в жизни семьи</w:t>
            </w:r>
          </w:p>
        </w:tc>
        <w:tc>
          <w:tcPr>
            <w:tcW w:w="3333" w:type="dxa"/>
          </w:tcPr>
          <w:p w:rsidR="00926F99" w:rsidRPr="00BA025F" w:rsidRDefault="00926F99" w:rsidP="00926F99">
            <w:pPr>
              <w:jc w:val="center"/>
              <w:rPr>
                <w:sz w:val="24"/>
                <w:szCs w:val="24"/>
              </w:rPr>
            </w:pPr>
            <w:r w:rsidRPr="00BA025F">
              <w:rPr>
                <w:sz w:val="24"/>
                <w:szCs w:val="24"/>
              </w:rPr>
              <w:t>2</w:t>
            </w:r>
          </w:p>
        </w:tc>
      </w:tr>
      <w:tr w:rsidR="00926F99" w:rsidRPr="00BA025F" w:rsidTr="00455F5F">
        <w:tc>
          <w:tcPr>
            <w:tcW w:w="1526" w:type="dxa"/>
          </w:tcPr>
          <w:p w:rsidR="00926F99" w:rsidRPr="00BA025F" w:rsidRDefault="00926F99" w:rsidP="00926F99">
            <w:pPr>
              <w:jc w:val="center"/>
              <w:rPr>
                <w:sz w:val="24"/>
                <w:szCs w:val="24"/>
              </w:rPr>
            </w:pPr>
          </w:p>
        </w:tc>
        <w:tc>
          <w:tcPr>
            <w:tcW w:w="5138" w:type="dxa"/>
          </w:tcPr>
          <w:p w:rsidR="00926F99" w:rsidRPr="00BA025F" w:rsidRDefault="00926F99" w:rsidP="00926F99">
            <w:pPr>
              <w:adjustRightInd w:val="0"/>
              <w:spacing w:before="120" w:after="120"/>
              <w:jc w:val="center"/>
              <w:rPr>
                <w:rFonts w:eastAsiaTheme="minorHAnsi"/>
                <w:bCs/>
                <w:sz w:val="24"/>
                <w:szCs w:val="24"/>
                <w:lang w:eastAsia="en-US"/>
              </w:rPr>
            </w:pPr>
            <w:r w:rsidRPr="00BA025F">
              <w:rPr>
                <w:rFonts w:eastAsiaTheme="minorHAnsi"/>
                <w:bCs/>
                <w:sz w:val="24"/>
                <w:szCs w:val="24"/>
                <w:lang w:eastAsia="en-US"/>
              </w:rPr>
              <w:t>итого</w:t>
            </w:r>
          </w:p>
        </w:tc>
        <w:tc>
          <w:tcPr>
            <w:tcW w:w="3333" w:type="dxa"/>
          </w:tcPr>
          <w:p w:rsidR="00926F99" w:rsidRPr="00BA025F" w:rsidRDefault="00926F99" w:rsidP="00926F99">
            <w:pPr>
              <w:jc w:val="center"/>
              <w:rPr>
                <w:sz w:val="24"/>
                <w:szCs w:val="24"/>
              </w:rPr>
            </w:pPr>
            <w:r w:rsidRPr="00BA025F">
              <w:rPr>
                <w:sz w:val="24"/>
                <w:szCs w:val="24"/>
              </w:rPr>
              <w:t>34</w:t>
            </w:r>
          </w:p>
        </w:tc>
      </w:tr>
    </w:tbl>
    <w:p w:rsidR="00926F99" w:rsidRPr="00BA025F" w:rsidRDefault="00926F99" w:rsidP="00926F99">
      <w:pPr>
        <w:contextualSpacing/>
        <w:jc w:val="both"/>
        <w:rPr>
          <w:rStyle w:val="dash0410005f0431005f0437005f0430005f0446005f0020005f0441005f043f005f0438005f0441005f043a005f0430005f005fchar1char1"/>
        </w:rPr>
      </w:pPr>
    </w:p>
    <w:p w:rsidR="005B3372" w:rsidRPr="00BA025F" w:rsidRDefault="005B3372" w:rsidP="005B3372">
      <w:pPr>
        <w:ind w:left="1134" w:right="918"/>
        <w:jc w:val="center"/>
        <w:rPr>
          <w:b/>
          <w:iCs/>
          <w:sz w:val="24"/>
          <w:szCs w:val="24"/>
        </w:rPr>
      </w:pPr>
    </w:p>
    <w:p w:rsidR="005B3372" w:rsidRPr="00BA025F" w:rsidRDefault="005B3372" w:rsidP="005B3372">
      <w:pPr>
        <w:ind w:left="1134" w:right="918"/>
        <w:jc w:val="center"/>
        <w:rPr>
          <w:b/>
          <w:iCs/>
          <w:sz w:val="24"/>
          <w:szCs w:val="24"/>
        </w:rPr>
      </w:pPr>
      <w:r w:rsidRPr="00BA025F">
        <w:rPr>
          <w:b/>
          <w:iCs/>
          <w:sz w:val="24"/>
          <w:szCs w:val="24"/>
        </w:rPr>
        <w:t xml:space="preserve">Программа курса внеурочной деятельности </w:t>
      </w:r>
    </w:p>
    <w:p w:rsidR="005B3372" w:rsidRPr="00BA025F" w:rsidRDefault="005B3372" w:rsidP="005B3372">
      <w:pPr>
        <w:ind w:left="1134" w:right="918"/>
        <w:jc w:val="center"/>
        <w:rPr>
          <w:b/>
          <w:iCs/>
          <w:sz w:val="24"/>
          <w:szCs w:val="24"/>
        </w:rPr>
      </w:pPr>
      <w:r w:rsidRPr="00BA025F">
        <w:rPr>
          <w:b/>
          <w:iCs/>
          <w:sz w:val="24"/>
          <w:szCs w:val="24"/>
        </w:rPr>
        <w:t>«Первые шаги к здоровью», 6-9 классы</w:t>
      </w:r>
    </w:p>
    <w:p w:rsidR="005B3372" w:rsidRPr="00BA025F" w:rsidRDefault="005B3372" w:rsidP="005B3372">
      <w:pPr>
        <w:pStyle w:val="a5"/>
        <w:ind w:left="142" w:right="918" w:firstLine="0"/>
        <w:jc w:val="center"/>
        <w:rPr>
          <w:sz w:val="24"/>
          <w:szCs w:val="24"/>
        </w:rPr>
      </w:pPr>
      <w:r w:rsidRPr="00BA025F">
        <w:rPr>
          <w:sz w:val="24"/>
          <w:szCs w:val="24"/>
        </w:rPr>
        <w:t>Спортивно - оздоровительное направление</w:t>
      </w:r>
    </w:p>
    <w:p w:rsidR="00926F99" w:rsidRPr="00BA025F" w:rsidRDefault="00926F99" w:rsidP="00926F99">
      <w:pPr>
        <w:pStyle w:val="a5"/>
        <w:ind w:left="0"/>
        <w:jc w:val="center"/>
        <w:rPr>
          <w:rFonts w:eastAsia="Calibri"/>
          <w:b/>
          <w:sz w:val="24"/>
          <w:szCs w:val="24"/>
          <w:lang w:eastAsia="ar-SA"/>
        </w:rPr>
      </w:pPr>
      <w:r w:rsidRPr="00BA025F">
        <w:rPr>
          <w:rFonts w:eastAsia="Calibri"/>
          <w:b/>
          <w:sz w:val="24"/>
          <w:szCs w:val="24"/>
          <w:lang w:eastAsia="ar-SA"/>
        </w:rPr>
        <w:t>Планируемые результаты освоения обучающимися программы внеурочной деятельности</w:t>
      </w:r>
    </w:p>
    <w:p w:rsidR="00926F99" w:rsidRPr="00BA025F" w:rsidRDefault="00926F99" w:rsidP="00926F99">
      <w:pPr>
        <w:ind w:left="66"/>
        <w:jc w:val="center"/>
        <w:rPr>
          <w:rFonts w:eastAsia="Calibri"/>
          <w:b/>
          <w:sz w:val="24"/>
          <w:szCs w:val="24"/>
          <w:highlight w:val="yellow"/>
          <w:lang w:eastAsia="ar-SA"/>
        </w:rPr>
      </w:pPr>
    </w:p>
    <w:p w:rsidR="00926F99" w:rsidRPr="00BA025F" w:rsidRDefault="00926F99" w:rsidP="00926F99">
      <w:pPr>
        <w:ind w:left="66" w:firstLine="850"/>
        <w:contextualSpacing/>
        <w:jc w:val="both"/>
        <w:rPr>
          <w:rFonts w:eastAsia="Calibri"/>
          <w:sz w:val="24"/>
          <w:szCs w:val="24"/>
          <w:lang w:eastAsia="ar-SA"/>
        </w:rPr>
      </w:pPr>
      <w:r w:rsidRPr="00BA025F">
        <w:rPr>
          <w:rFonts w:eastAsia="Calibri"/>
          <w:sz w:val="24"/>
          <w:szCs w:val="24"/>
          <w:lang w:eastAsia="ar-S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личностные, метапредметные и предметные результаты.</w:t>
      </w:r>
    </w:p>
    <w:p w:rsidR="00926F99" w:rsidRPr="00BA025F" w:rsidRDefault="00926F99" w:rsidP="00926F99">
      <w:pPr>
        <w:ind w:left="66" w:firstLine="850"/>
        <w:contextualSpacing/>
        <w:jc w:val="both"/>
        <w:rPr>
          <w:rFonts w:eastAsia="Calibri"/>
          <w:sz w:val="24"/>
          <w:szCs w:val="24"/>
          <w:lang w:eastAsia="ar-SA"/>
        </w:rPr>
      </w:pPr>
      <w:r w:rsidRPr="00BA025F">
        <w:rPr>
          <w:sz w:val="24"/>
          <w:szCs w:val="24"/>
        </w:rPr>
        <w:t xml:space="preserve"> </w:t>
      </w:r>
      <w:r w:rsidRPr="00BA025F">
        <w:rPr>
          <w:rStyle w:val="af3"/>
          <w:sz w:val="24"/>
          <w:szCs w:val="24"/>
        </w:rPr>
        <w:t>Личностные результаты</w:t>
      </w:r>
      <w:r w:rsidRPr="00BA025F">
        <w:rPr>
          <w:sz w:val="24"/>
          <w:szCs w:val="24"/>
        </w:rPr>
        <w:t xml:space="preserve"> обеспечиваются через формирование базовых национальных ценностей; </w:t>
      </w:r>
      <w:r w:rsidRPr="00BA025F">
        <w:rPr>
          <w:rStyle w:val="af3"/>
          <w:sz w:val="24"/>
          <w:szCs w:val="24"/>
        </w:rPr>
        <w:t>предметные</w:t>
      </w:r>
      <w:r w:rsidRPr="00BA025F">
        <w:rPr>
          <w:sz w:val="24"/>
          <w:szCs w:val="24"/>
        </w:rPr>
        <w:t xml:space="preserve"> – через формирование основных элементов научного знания, а </w:t>
      </w:r>
      <w:r w:rsidRPr="00BA025F">
        <w:rPr>
          <w:rStyle w:val="af3"/>
          <w:sz w:val="24"/>
          <w:szCs w:val="24"/>
        </w:rPr>
        <w:t>метапредметные</w:t>
      </w:r>
      <w:r w:rsidRPr="00BA025F">
        <w:rPr>
          <w:sz w:val="24"/>
          <w:szCs w:val="24"/>
        </w:rPr>
        <w:t xml:space="preserve"> результаты – через универсальные учебные действия (далее УУД).</w:t>
      </w:r>
    </w:p>
    <w:p w:rsidR="00926F99" w:rsidRPr="00BA025F" w:rsidRDefault="00926F99" w:rsidP="00926F99">
      <w:pPr>
        <w:contextualSpacing/>
        <w:jc w:val="both"/>
        <w:rPr>
          <w:sz w:val="24"/>
          <w:szCs w:val="24"/>
        </w:rPr>
      </w:pPr>
      <w:r w:rsidRPr="00BA025F">
        <w:rPr>
          <w:rFonts w:eastAsiaTheme="majorEastAsia"/>
          <w:b/>
          <w:sz w:val="24"/>
          <w:szCs w:val="24"/>
        </w:rPr>
        <w:t xml:space="preserve">            Личностные результаты</w:t>
      </w:r>
      <w:r w:rsidRPr="00BA025F">
        <w:rPr>
          <w:sz w:val="24"/>
          <w:szCs w:val="24"/>
        </w:rPr>
        <w:t> отражаются  в индивидуальных качественных свойствах обучающихся:</w:t>
      </w:r>
    </w:p>
    <w:p w:rsidR="00926F99" w:rsidRPr="00BA025F" w:rsidRDefault="00926F99" w:rsidP="00926F99">
      <w:pPr>
        <w:contextualSpacing/>
        <w:jc w:val="both"/>
        <w:rPr>
          <w:sz w:val="24"/>
          <w:szCs w:val="24"/>
        </w:rPr>
      </w:pPr>
      <w:r w:rsidRPr="00BA025F">
        <w:rPr>
          <w:sz w:val="24"/>
          <w:szCs w:val="24"/>
        </w:rPr>
        <w:t>- формирование культуры здоровья – отношения к здоровью как высшей ценности человека;</w:t>
      </w:r>
    </w:p>
    <w:p w:rsidR="00926F99" w:rsidRPr="00BA025F" w:rsidRDefault="00926F99" w:rsidP="00926F99">
      <w:pPr>
        <w:contextualSpacing/>
        <w:jc w:val="both"/>
        <w:rPr>
          <w:sz w:val="24"/>
          <w:szCs w:val="24"/>
        </w:rPr>
      </w:pPr>
      <w:r w:rsidRPr="00BA025F">
        <w:rPr>
          <w:sz w:val="24"/>
          <w:szCs w:val="24"/>
        </w:rPr>
        <w:t>- 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926F99" w:rsidRPr="00BA025F" w:rsidRDefault="00926F99" w:rsidP="00926F99">
      <w:pPr>
        <w:contextualSpacing/>
        <w:rPr>
          <w:b/>
          <w:sz w:val="24"/>
          <w:szCs w:val="24"/>
        </w:rPr>
      </w:pPr>
      <w:r w:rsidRPr="00BA025F">
        <w:rPr>
          <w:sz w:val="24"/>
          <w:szCs w:val="24"/>
        </w:rPr>
        <w:t>- формирование потребности ответственного отношения к окружающим и осознания ценности человеческой жизни.</w:t>
      </w:r>
      <w:r w:rsidRPr="00BA025F">
        <w:rPr>
          <w:b/>
          <w:sz w:val="24"/>
          <w:szCs w:val="24"/>
        </w:rPr>
        <w:t xml:space="preserve"> </w:t>
      </w:r>
    </w:p>
    <w:p w:rsidR="00926F99" w:rsidRPr="00BA025F" w:rsidRDefault="00926F99" w:rsidP="00926F99">
      <w:pPr>
        <w:tabs>
          <w:tab w:val="left" w:pos="1134"/>
        </w:tabs>
        <w:suppressAutoHyphens/>
        <w:contextualSpacing/>
        <w:jc w:val="both"/>
        <w:rPr>
          <w:sz w:val="24"/>
          <w:szCs w:val="24"/>
        </w:rPr>
      </w:pPr>
      <w:r w:rsidRPr="00BA025F">
        <w:rPr>
          <w:rFonts w:eastAsiaTheme="majorEastAsia"/>
          <w:b/>
          <w:sz w:val="24"/>
          <w:szCs w:val="24"/>
        </w:rPr>
        <w:t xml:space="preserve">          Метапредметные результаты:</w:t>
      </w:r>
      <w:r w:rsidRPr="00BA025F">
        <w:rPr>
          <w:sz w:val="24"/>
          <w:szCs w:val="24"/>
        </w:rPr>
        <w:t> </w:t>
      </w:r>
    </w:p>
    <w:p w:rsidR="00926F99" w:rsidRPr="00BA025F" w:rsidRDefault="00926F99" w:rsidP="00926F99">
      <w:pPr>
        <w:tabs>
          <w:tab w:val="left" w:pos="1134"/>
        </w:tabs>
        <w:suppressAutoHyphens/>
        <w:contextualSpacing/>
        <w:jc w:val="both"/>
        <w:rPr>
          <w:sz w:val="24"/>
          <w:szCs w:val="24"/>
        </w:rPr>
      </w:pPr>
      <w:r w:rsidRPr="00BA025F">
        <w:rPr>
          <w:sz w:val="24"/>
          <w:szCs w:val="24"/>
        </w:rPr>
        <w:t>- 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rsidR="00926F99" w:rsidRPr="00BA025F" w:rsidRDefault="00926F99" w:rsidP="00926F99">
      <w:pPr>
        <w:tabs>
          <w:tab w:val="left" w:pos="1134"/>
        </w:tabs>
        <w:suppressAutoHyphens/>
        <w:contextualSpacing/>
        <w:jc w:val="both"/>
        <w:rPr>
          <w:sz w:val="24"/>
          <w:szCs w:val="24"/>
        </w:rPr>
      </w:pPr>
      <w:r w:rsidRPr="00BA025F">
        <w:rPr>
          <w:sz w:val="24"/>
          <w:szCs w:val="24"/>
        </w:rPr>
        <w:t>- умение адекватно использовать знания о позитивных и негативных факторах, влияющих на здоровье;</w:t>
      </w:r>
    </w:p>
    <w:p w:rsidR="00926F99" w:rsidRPr="00BA025F" w:rsidRDefault="00926F99" w:rsidP="00926F99">
      <w:pPr>
        <w:tabs>
          <w:tab w:val="left" w:pos="1134"/>
        </w:tabs>
        <w:suppressAutoHyphens/>
        <w:contextualSpacing/>
        <w:jc w:val="both"/>
        <w:rPr>
          <w:sz w:val="24"/>
          <w:szCs w:val="24"/>
        </w:rPr>
      </w:pPr>
      <w:r w:rsidRPr="00BA025F">
        <w:rPr>
          <w:sz w:val="24"/>
          <w:szCs w:val="24"/>
        </w:rPr>
        <w:t>- способность рационально организовать физическую и интеллектуальную деятельность;</w:t>
      </w:r>
    </w:p>
    <w:p w:rsidR="00926F99" w:rsidRPr="00BA025F" w:rsidRDefault="00926F99" w:rsidP="00926F99">
      <w:pPr>
        <w:tabs>
          <w:tab w:val="left" w:pos="1134"/>
        </w:tabs>
        <w:suppressAutoHyphens/>
        <w:contextualSpacing/>
        <w:jc w:val="both"/>
        <w:rPr>
          <w:sz w:val="24"/>
          <w:szCs w:val="24"/>
        </w:rPr>
      </w:pPr>
      <w:r w:rsidRPr="00BA025F">
        <w:rPr>
          <w:sz w:val="24"/>
          <w:szCs w:val="24"/>
        </w:rPr>
        <w:t>- умение противостоять негативным факторам, приводящим к ухудшению здоровья;</w:t>
      </w:r>
    </w:p>
    <w:p w:rsidR="00926F99" w:rsidRPr="00BA025F" w:rsidRDefault="00926F99" w:rsidP="00926F99">
      <w:pPr>
        <w:tabs>
          <w:tab w:val="left" w:pos="1134"/>
        </w:tabs>
        <w:suppressAutoHyphens/>
        <w:contextualSpacing/>
        <w:jc w:val="both"/>
        <w:rPr>
          <w:sz w:val="24"/>
          <w:szCs w:val="24"/>
        </w:rPr>
      </w:pPr>
      <w:r w:rsidRPr="00BA025F">
        <w:rPr>
          <w:sz w:val="24"/>
          <w:szCs w:val="24"/>
        </w:rPr>
        <w:t>- формирование умений позитивного коммуникативного общения с окружающими.</w:t>
      </w:r>
    </w:p>
    <w:p w:rsidR="00926F99" w:rsidRPr="00BA025F" w:rsidRDefault="00926F99" w:rsidP="00926F99">
      <w:pPr>
        <w:pStyle w:val="ad"/>
        <w:spacing w:before="0" w:beforeAutospacing="0" w:after="0" w:afterAutospacing="0"/>
        <w:contextualSpacing/>
        <w:rPr>
          <w:b/>
        </w:rPr>
      </w:pPr>
      <w:r w:rsidRPr="00BA025F">
        <w:rPr>
          <w:b/>
        </w:rPr>
        <w:t>Виды УУД, формируемые на занятиях внеурочной деятельности: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1"/>
        <w:gridCol w:w="2107"/>
        <w:gridCol w:w="3915"/>
        <w:gridCol w:w="2207"/>
      </w:tblGrid>
      <w:tr w:rsidR="00926F99" w:rsidRPr="00BA025F" w:rsidTr="00926F99">
        <w:trPr>
          <w:tblCellSpacing w:w="0" w:type="dxa"/>
        </w:trPr>
        <w:tc>
          <w:tcPr>
            <w:tcW w:w="1815" w:type="dxa"/>
            <w:hideMark/>
          </w:tcPr>
          <w:p w:rsidR="00926F99" w:rsidRPr="00BA025F" w:rsidRDefault="00926F99" w:rsidP="00926F99">
            <w:pPr>
              <w:contextualSpacing/>
              <w:rPr>
                <w:sz w:val="24"/>
                <w:szCs w:val="24"/>
              </w:rPr>
            </w:pPr>
            <w:r w:rsidRPr="00BA025F">
              <w:rPr>
                <w:sz w:val="24"/>
                <w:szCs w:val="24"/>
              </w:rPr>
              <w:t>Личностные</w:t>
            </w:r>
          </w:p>
        </w:tc>
        <w:tc>
          <w:tcPr>
            <w:tcW w:w="2130" w:type="dxa"/>
            <w:hideMark/>
          </w:tcPr>
          <w:p w:rsidR="00926F99" w:rsidRPr="00BA025F" w:rsidRDefault="00926F99" w:rsidP="00926F99">
            <w:pPr>
              <w:contextualSpacing/>
              <w:rPr>
                <w:sz w:val="24"/>
                <w:szCs w:val="24"/>
              </w:rPr>
            </w:pPr>
            <w:r w:rsidRPr="00BA025F">
              <w:rPr>
                <w:sz w:val="24"/>
                <w:szCs w:val="24"/>
              </w:rPr>
              <w:t>Регулятивные</w:t>
            </w:r>
          </w:p>
        </w:tc>
        <w:tc>
          <w:tcPr>
            <w:tcW w:w="3975" w:type="dxa"/>
            <w:hideMark/>
          </w:tcPr>
          <w:p w:rsidR="00926F99" w:rsidRPr="00BA025F" w:rsidRDefault="00926F99" w:rsidP="00926F99">
            <w:pPr>
              <w:contextualSpacing/>
              <w:rPr>
                <w:sz w:val="24"/>
                <w:szCs w:val="24"/>
              </w:rPr>
            </w:pPr>
            <w:r w:rsidRPr="00BA025F">
              <w:rPr>
                <w:sz w:val="24"/>
                <w:szCs w:val="24"/>
              </w:rPr>
              <w:t>Познавательные</w:t>
            </w:r>
          </w:p>
        </w:tc>
        <w:tc>
          <w:tcPr>
            <w:tcW w:w="2235" w:type="dxa"/>
            <w:hideMark/>
          </w:tcPr>
          <w:p w:rsidR="00926F99" w:rsidRPr="00BA025F" w:rsidRDefault="00926F99" w:rsidP="00926F99">
            <w:pPr>
              <w:contextualSpacing/>
              <w:rPr>
                <w:sz w:val="24"/>
                <w:szCs w:val="24"/>
              </w:rPr>
            </w:pPr>
            <w:r w:rsidRPr="00BA025F">
              <w:rPr>
                <w:sz w:val="24"/>
                <w:szCs w:val="24"/>
              </w:rPr>
              <w:t>Коммуникативные</w:t>
            </w:r>
          </w:p>
        </w:tc>
      </w:tr>
      <w:tr w:rsidR="00926F99" w:rsidRPr="00BA025F" w:rsidTr="00926F99">
        <w:trPr>
          <w:tblCellSpacing w:w="0" w:type="dxa"/>
        </w:trPr>
        <w:tc>
          <w:tcPr>
            <w:tcW w:w="1815" w:type="dxa"/>
            <w:hideMark/>
          </w:tcPr>
          <w:p w:rsidR="00926F99" w:rsidRPr="00BA025F" w:rsidRDefault="00926F99" w:rsidP="00926F99">
            <w:pPr>
              <w:contextualSpacing/>
              <w:rPr>
                <w:sz w:val="24"/>
                <w:szCs w:val="24"/>
              </w:rPr>
            </w:pPr>
            <w:r w:rsidRPr="00BA025F">
              <w:rPr>
                <w:sz w:val="24"/>
                <w:szCs w:val="24"/>
              </w:rPr>
              <w:t>1.Самоопре-деление</w:t>
            </w:r>
          </w:p>
          <w:p w:rsidR="00926F99" w:rsidRPr="00BA025F" w:rsidRDefault="00926F99" w:rsidP="00926F99">
            <w:pPr>
              <w:contextualSpacing/>
              <w:rPr>
                <w:sz w:val="24"/>
                <w:szCs w:val="24"/>
              </w:rPr>
            </w:pPr>
            <w:r w:rsidRPr="00BA025F">
              <w:rPr>
                <w:sz w:val="24"/>
                <w:szCs w:val="24"/>
              </w:rPr>
              <w:t>2.Смысло-образование</w:t>
            </w:r>
          </w:p>
        </w:tc>
        <w:tc>
          <w:tcPr>
            <w:tcW w:w="2130" w:type="dxa"/>
            <w:hideMark/>
          </w:tcPr>
          <w:p w:rsidR="00926F99" w:rsidRPr="00BA025F" w:rsidRDefault="00926F99" w:rsidP="00926F99">
            <w:pPr>
              <w:contextualSpacing/>
              <w:rPr>
                <w:sz w:val="24"/>
                <w:szCs w:val="24"/>
              </w:rPr>
            </w:pPr>
            <w:r w:rsidRPr="00BA025F">
              <w:rPr>
                <w:sz w:val="24"/>
                <w:szCs w:val="24"/>
              </w:rPr>
              <w:t>1.Соотнесение известного и неизвестного</w:t>
            </w:r>
          </w:p>
          <w:p w:rsidR="00926F99" w:rsidRPr="00BA025F" w:rsidRDefault="00926F99" w:rsidP="00926F99">
            <w:pPr>
              <w:contextualSpacing/>
              <w:rPr>
                <w:sz w:val="24"/>
                <w:szCs w:val="24"/>
              </w:rPr>
            </w:pPr>
            <w:r w:rsidRPr="00BA025F">
              <w:rPr>
                <w:sz w:val="24"/>
                <w:szCs w:val="24"/>
              </w:rPr>
              <w:t>2.Планирование</w:t>
            </w:r>
          </w:p>
          <w:p w:rsidR="00926F99" w:rsidRPr="00BA025F" w:rsidRDefault="00926F99" w:rsidP="00926F99">
            <w:pPr>
              <w:contextualSpacing/>
              <w:rPr>
                <w:sz w:val="24"/>
                <w:szCs w:val="24"/>
              </w:rPr>
            </w:pPr>
            <w:r w:rsidRPr="00BA025F">
              <w:rPr>
                <w:sz w:val="24"/>
                <w:szCs w:val="24"/>
              </w:rPr>
              <w:t>3.Оценка</w:t>
            </w:r>
          </w:p>
          <w:p w:rsidR="00926F99" w:rsidRPr="00BA025F" w:rsidRDefault="00926F99" w:rsidP="00926F99">
            <w:pPr>
              <w:contextualSpacing/>
              <w:rPr>
                <w:sz w:val="24"/>
                <w:szCs w:val="24"/>
              </w:rPr>
            </w:pPr>
            <w:r w:rsidRPr="00BA025F">
              <w:rPr>
                <w:sz w:val="24"/>
                <w:szCs w:val="24"/>
              </w:rPr>
              <w:t>4.Способность к волевому усилию</w:t>
            </w:r>
          </w:p>
        </w:tc>
        <w:tc>
          <w:tcPr>
            <w:tcW w:w="3975" w:type="dxa"/>
            <w:hideMark/>
          </w:tcPr>
          <w:p w:rsidR="00926F99" w:rsidRPr="00BA025F" w:rsidRDefault="00926F99" w:rsidP="00926F99">
            <w:pPr>
              <w:contextualSpacing/>
              <w:rPr>
                <w:sz w:val="24"/>
                <w:szCs w:val="24"/>
              </w:rPr>
            </w:pPr>
            <w:r w:rsidRPr="00BA025F">
              <w:rPr>
                <w:sz w:val="24"/>
                <w:szCs w:val="24"/>
              </w:rPr>
              <w:t>1.Формулирование цели</w:t>
            </w:r>
          </w:p>
          <w:p w:rsidR="00926F99" w:rsidRPr="00BA025F" w:rsidRDefault="00926F99" w:rsidP="00926F99">
            <w:pPr>
              <w:contextualSpacing/>
              <w:rPr>
                <w:sz w:val="24"/>
                <w:szCs w:val="24"/>
              </w:rPr>
            </w:pPr>
            <w:r w:rsidRPr="00BA025F">
              <w:rPr>
                <w:sz w:val="24"/>
                <w:szCs w:val="24"/>
              </w:rPr>
              <w:t>2.Выделение необходимой информации</w:t>
            </w:r>
          </w:p>
          <w:p w:rsidR="00926F99" w:rsidRPr="00BA025F" w:rsidRDefault="00926F99" w:rsidP="00926F99">
            <w:pPr>
              <w:contextualSpacing/>
              <w:rPr>
                <w:sz w:val="24"/>
                <w:szCs w:val="24"/>
              </w:rPr>
            </w:pPr>
            <w:r w:rsidRPr="00BA025F">
              <w:rPr>
                <w:sz w:val="24"/>
                <w:szCs w:val="24"/>
              </w:rPr>
              <w:t>3.Структурирование</w:t>
            </w:r>
          </w:p>
          <w:p w:rsidR="00926F99" w:rsidRPr="00BA025F" w:rsidRDefault="00926F99" w:rsidP="00926F99">
            <w:pPr>
              <w:contextualSpacing/>
              <w:rPr>
                <w:sz w:val="24"/>
                <w:szCs w:val="24"/>
              </w:rPr>
            </w:pPr>
            <w:r w:rsidRPr="00BA025F">
              <w:rPr>
                <w:sz w:val="24"/>
                <w:szCs w:val="24"/>
              </w:rPr>
              <w:t>4.Выбор эффективных способов решения учебной задачи</w:t>
            </w:r>
          </w:p>
          <w:p w:rsidR="00926F99" w:rsidRPr="00BA025F" w:rsidRDefault="00926F99" w:rsidP="00926F99">
            <w:pPr>
              <w:contextualSpacing/>
              <w:rPr>
                <w:sz w:val="24"/>
                <w:szCs w:val="24"/>
              </w:rPr>
            </w:pPr>
            <w:r w:rsidRPr="00BA025F">
              <w:rPr>
                <w:sz w:val="24"/>
                <w:szCs w:val="24"/>
              </w:rPr>
              <w:t xml:space="preserve">5.Рефлексия </w:t>
            </w:r>
          </w:p>
          <w:p w:rsidR="00926F99" w:rsidRPr="00BA025F" w:rsidRDefault="00926F99" w:rsidP="00926F99">
            <w:pPr>
              <w:pStyle w:val="ad"/>
              <w:spacing w:before="0" w:beforeAutospacing="0" w:after="0" w:afterAutospacing="0"/>
              <w:contextualSpacing/>
            </w:pPr>
            <w:r w:rsidRPr="00BA025F">
              <w:t>6.Анализ и синтез</w:t>
            </w:r>
          </w:p>
          <w:p w:rsidR="00926F99" w:rsidRPr="00BA025F" w:rsidRDefault="00926F99" w:rsidP="00926F99">
            <w:pPr>
              <w:pStyle w:val="ad"/>
              <w:spacing w:before="0" w:beforeAutospacing="0" w:after="0" w:afterAutospacing="0"/>
              <w:contextualSpacing/>
            </w:pPr>
            <w:r w:rsidRPr="00BA025F">
              <w:t>7.Сравнение</w:t>
            </w:r>
          </w:p>
          <w:p w:rsidR="00926F99" w:rsidRPr="00BA025F" w:rsidRDefault="00926F99" w:rsidP="00926F99">
            <w:pPr>
              <w:pStyle w:val="ad"/>
              <w:spacing w:before="0" w:beforeAutospacing="0" w:after="0" w:afterAutospacing="0"/>
              <w:contextualSpacing/>
            </w:pPr>
            <w:r w:rsidRPr="00BA025F">
              <w:t>8.Классификации</w:t>
            </w:r>
          </w:p>
          <w:p w:rsidR="00926F99" w:rsidRPr="00BA025F" w:rsidRDefault="00926F99" w:rsidP="00926F99">
            <w:pPr>
              <w:pStyle w:val="ad"/>
              <w:spacing w:before="0" w:beforeAutospacing="0" w:after="0" w:afterAutospacing="0"/>
              <w:contextualSpacing/>
            </w:pPr>
            <w:r w:rsidRPr="00BA025F">
              <w:t>9.Действия постановки и решения проблемы</w:t>
            </w:r>
          </w:p>
        </w:tc>
        <w:tc>
          <w:tcPr>
            <w:tcW w:w="2235" w:type="dxa"/>
            <w:hideMark/>
          </w:tcPr>
          <w:p w:rsidR="00926F99" w:rsidRPr="00BA025F" w:rsidRDefault="00926F99" w:rsidP="00926F99">
            <w:pPr>
              <w:contextualSpacing/>
              <w:rPr>
                <w:sz w:val="24"/>
                <w:szCs w:val="24"/>
              </w:rPr>
            </w:pPr>
            <w:r w:rsidRPr="00BA025F">
              <w:rPr>
                <w:sz w:val="24"/>
                <w:szCs w:val="24"/>
              </w:rPr>
              <w:t>1.Строить продуктивное взаимодействие между сверстниками и педагогами</w:t>
            </w:r>
          </w:p>
          <w:p w:rsidR="00926F99" w:rsidRPr="00BA025F" w:rsidRDefault="00926F99" w:rsidP="00926F99">
            <w:pPr>
              <w:contextualSpacing/>
              <w:rPr>
                <w:sz w:val="24"/>
                <w:szCs w:val="24"/>
              </w:rPr>
            </w:pPr>
            <w:r w:rsidRPr="00BA025F">
              <w:rPr>
                <w:sz w:val="24"/>
                <w:szCs w:val="24"/>
              </w:rPr>
              <w:t>2.Постановка вопросов</w:t>
            </w:r>
          </w:p>
          <w:p w:rsidR="00926F99" w:rsidRPr="00BA025F" w:rsidRDefault="00926F99" w:rsidP="00926F99">
            <w:pPr>
              <w:contextualSpacing/>
              <w:rPr>
                <w:sz w:val="24"/>
                <w:szCs w:val="24"/>
              </w:rPr>
            </w:pPr>
            <w:r w:rsidRPr="00BA025F">
              <w:rPr>
                <w:sz w:val="24"/>
                <w:szCs w:val="24"/>
              </w:rPr>
              <w:t>3.Разрешение конфликтов</w:t>
            </w:r>
          </w:p>
        </w:tc>
      </w:tr>
    </w:tbl>
    <w:p w:rsidR="00926F99" w:rsidRPr="00BA025F" w:rsidRDefault="00926F99" w:rsidP="00926F99">
      <w:pPr>
        <w:tabs>
          <w:tab w:val="left" w:pos="1134"/>
        </w:tabs>
        <w:suppressAutoHyphens/>
        <w:contextualSpacing/>
        <w:jc w:val="both"/>
        <w:rPr>
          <w:rFonts w:eastAsia="Calibri"/>
          <w:sz w:val="24"/>
          <w:szCs w:val="24"/>
          <w:lang w:eastAsia="ar-SA"/>
        </w:rPr>
      </w:pPr>
    </w:p>
    <w:p w:rsidR="00926F99" w:rsidRPr="00BA025F" w:rsidRDefault="00926F99" w:rsidP="00926F99">
      <w:pPr>
        <w:suppressAutoHyphens/>
        <w:ind w:firstLine="851"/>
        <w:contextualSpacing/>
        <w:jc w:val="both"/>
        <w:rPr>
          <w:rFonts w:eastAsia="Calibri"/>
          <w:b/>
          <w:i/>
          <w:sz w:val="24"/>
          <w:szCs w:val="24"/>
          <w:lang w:eastAsia="ar-SA"/>
        </w:rPr>
      </w:pPr>
      <w:r w:rsidRPr="00BA025F">
        <w:rPr>
          <w:rFonts w:eastAsia="Calibri"/>
          <w:b/>
          <w:i/>
          <w:sz w:val="24"/>
          <w:szCs w:val="24"/>
          <w:lang w:eastAsia="ar-SA"/>
        </w:rPr>
        <w:t>Оздоровительные результаты программы внеурочной деятельности:</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социальная адаптация детей, расширение сферы общения, приобретение опыта взаимодействия с окружающим миром.</w:t>
      </w:r>
    </w:p>
    <w:p w:rsidR="00926F99" w:rsidRPr="00BA025F" w:rsidRDefault="00926F99" w:rsidP="00926F99">
      <w:pPr>
        <w:ind w:left="66" w:firstLine="785"/>
        <w:contextualSpacing/>
        <w:jc w:val="both"/>
        <w:rPr>
          <w:rFonts w:eastAsia="Calibri"/>
          <w:sz w:val="24"/>
          <w:szCs w:val="24"/>
          <w:lang w:eastAsia="ar-SA"/>
        </w:rPr>
      </w:pPr>
      <w:r w:rsidRPr="00BA025F">
        <w:rPr>
          <w:rFonts w:eastAsia="Calibri"/>
          <w:sz w:val="24"/>
          <w:szCs w:val="24"/>
          <w:lang w:eastAsia="ar-SA"/>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rsidR="00926F99" w:rsidRPr="00BA025F" w:rsidRDefault="00926F99" w:rsidP="00926F99">
      <w:pPr>
        <w:contextualSpacing/>
        <w:jc w:val="both"/>
        <w:rPr>
          <w:rFonts w:eastAsia="Calibri"/>
          <w:b/>
          <w:sz w:val="24"/>
          <w:szCs w:val="24"/>
          <w:lang w:eastAsia="ar-SA"/>
        </w:rPr>
      </w:pPr>
      <w:r w:rsidRPr="00BA025F">
        <w:rPr>
          <w:rFonts w:eastAsia="Calibri"/>
          <w:b/>
          <w:sz w:val="24"/>
          <w:szCs w:val="24"/>
          <w:lang w:eastAsia="ar-SA"/>
        </w:rPr>
        <w:t>Требования к знаниям и умениям, которые должны приобрести обучающиеся в процессе реализации программы внеурочной деятельности</w:t>
      </w:r>
    </w:p>
    <w:p w:rsidR="00926F99" w:rsidRPr="00BA025F" w:rsidRDefault="00926F99" w:rsidP="00926F99">
      <w:pPr>
        <w:contextualSpacing/>
        <w:jc w:val="both"/>
        <w:rPr>
          <w:rFonts w:eastAsia="Calibri"/>
          <w:b/>
          <w:sz w:val="24"/>
          <w:szCs w:val="24"/>
          <w:lang w:eastAsia="ar-SA"/>
        </w:rPr>
      </w:pPr>
      <w:r w:rsidRPr="00BA025F">
        <w:rPr>
          <w:rFonts w:eastAsiaTheme="majorEastAsia"/>
          <w:b/>
          <w:sz w:val="24"/>
          <w:szCs w:val="24"/>
        </w:rPr>
        <w:t xml:space="preserve">           Предметные результаты:</w:t>
      </w:r>
      <w:r w:rsidRPr="00BA025F">
        <w:rPr>
          <w:rFonts w:eastAsiaTheme="majorEastAsia"/>
          <w:sz w:val="24"/>
          <w:szCs w:val="24"/>
        </w:rPr>
        <w:t xml:space="preserve"> </w:t>
      </w:r>
      <w:r w:rsidRPr="00BA025F">
        <w:rPr>
          <w:sz w:val="24"/>
          <w:szCs w:val="24"/>
        </w:rPr>
        <w:t>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926F99" w:rsidRPr="00BA025F" w:rsidRDefault="00926F99" w:rsidP="00926F99">
      <w:pPr>
        <w:ind w:firstLine="830"/>
        <w:contextualSpacing/>
        <w:jc w:val="both"/>
        <w:rPr>
          <w:rFonts w:eastAsia="Calibri"/>
          <w:sz w:val="24"/>
          <w:szCs w:val="24"/>
          <w:lang w:eastAsia="ar-SA"/>
        </w:rPr>
      </w:pPr>
      <w:r w:rsidRPr="00BA025F">
        <w:rPr>
          <w:rFonts w:eastAsia="Calibri"/>
          <w:sz w:val="24"/>
          <w:szCs w:val="24"/>
          <w:lang w:eastAsia="ar-SA"/>
        </w:rPr>
        <w:t>В ходе реализация программы внеурочной деятельности по спортивно-оздоровительному направлению «</w:t>
      </w:r>
      <w:r w:rsidRPr="00BA025F">
        <w:rPr>
          <w:sz w:val="24"/>
          <w:szCs w:val="24"/>
          <w:lang w:eastAsia="ar-SA"/>
        </w:rPr>
        <w:t>Спортивные игры</w:t>
      </w:r>
      <w:r w:rsidRPr="00BA025F">
        <w:rPr>
          <w:rFonts w:eastAsia="Calibri"/>
          <w:sz w:val="24"/>
          <w:szCs w:val="24"/>
          <w:lang w:eastAsia="ar-SA"/>
        </w:rPr>
        <w:t xml:space="preserve">» обучающиеся  </w:t>
      </w:r>
      <w:r w:rsidRPr="00BA025F">
        <w:rPr>
          <w:rFonts w:eastAsia="Calibri"/>
          <w:b/>
          <w:sz w:val="24"/>
          <w:szCs w:val="24"/>
          <w:lang w:eastAsia="ar-SA"/>
        </w:rPr>
        <w:t>должны знать:</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особенности воздействия двигательной активности на организм человека;</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правила оказания первой помощи;</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способы сохранения и укрепление  здоровья;</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xml:space="preserve">- свои права и права других людей; </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xml:space="preserve">- влияние здоровья на успешную учебную деятельность; </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xml:space="preserve">- значение физических упражнений для сохранения и укрепления здоровья; </w:t>
      </w:r>
    </w:p>
    <w:p w:rsidR="00926F99" w:rsidRPr="00BA025F" w:rsidRDefault="00926F99" w:rsidP="00926F99">
      <w:pPr>
        <w:suppressAutoHyphens/>
        <w:contextualSpacing/>
        <w:jc w:val="both"/>
        <w:rPr>
          <w:rFonts w:eastAsia="Calibri"/>
          <w:b/>
          <w:sz w:val="24"/>
          <w:szCs w:val="24"/>
          <w:lang w:eastAsia="ar-SA"/>
        </w:rPr>
      </w:pPr>
      <w:r w:rsidRPr="00BA025F">
        <w:rPr>
          <w:rFonts w:eastAsia="Calibri"/>
          <w:b/>
          <w:sz w:val="24"/>
          <w:szCs w:val="24"/>
          <w:lang w:eastAsia="ar-SA"/>
        </w:rPr>
        <w:t>должны уметь:</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составлять индивидуальный режим дня и соблюдать его;</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выполнять физические упражнения для развития физических навыков;</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xml:space="preserve">- заботиться о своем здоровье; </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применять коммуникативные и презентационные навыки;</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оказывать первую медицинскую помощь при травмах;</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находить выход из стрессовых ситуаций;</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принимать разумные решения по поводу личного здоровья, а также  сохранения и улучшения безопасной и здоровой среды обитания;</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адекватно оценивать своё поведение в жизненных ситуациях;</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отвечать за свои поступки;</w:t>
      </w:r>
    </w:p>
    <w:p w:rsidR="00926F99" w:rsidRPr="00BA025F" w:rsidRDefault="00926F99" w:rsidP="00926F99">
      <w:pPr>
        <w:suppressAutoHyphens/>
        <w:contextualSpacing/>
        <w:jc w:val="both"/>
        <w:rPr>
          <w:rFonts w:eastAsia="Calibri"/>
          <w:sz w:val="24"/>
          <w:szCs w:val="24"/>
          <w:lang w:eastAsia="ar-SA"/>
        </w:rPr>
      </w:pPr>
      <w:r w:rsidRPr="00BA025F">
        <w:rPr>
          <w:rFonts w:eastAsia="Calibri"/>
          <w:sz w:val="24"/>
          <w:szCs w:val="24"/>
          <w:lang w:eastAsia="ar-SA"/>
        </w:rPr>
        <w:t>- отстаивать свою нравственную позицию в ситуации выбора.</w:t>
      </w:r>
    </w:p>
    <w:p w:rsidR="00926F99" w:rsidRPr="00BA025F" w:rsidRDefault="00926F99" w:rsidP="00926F99">
      <w:pPr>
        <w:tabs>
          <w:tab w:val="left" w:pos="709"/>
          <w:tab w:val="left" w:pos="851"/>
        </w:tabs>
        <w:contextualSpacing/>
        <w:jc w:val="both"/>
        <w:rPr>
          <w:rFonts w:eastAsia="Calibri"/>
          <w:sz w:val="24"/>
          <w:szCs w:val="24"/>
          <w:lang w:eastAsia="ar-SA"/>
        </w:rPr>
      </w:pPr>
      <w:r w:rsidRPr="00BA025F">
        <w:rPr>
          <w:rFonts w:eastAsia="Calibri"/>
          <w:b/>
          <w:sz w:val="24"/>
          <w:szCs w:val="24"/>
          <w:lang w:eastAsia="ar-SA"/>
        </w:rPr>
        <w:t xml:space="preserve">           </w:t>
      </w:r>
      <w:r w:rsidRPr="00BA025F">
        <w:rPr>
          <w:rFonts w:eastAsia="Calibri"/>
          <w:sz w:val="24"/>
          <w:szCs w:val="24"/>
          <w:lang w:eastAsia="ar-SA"/>
        </w:rPr>
        <w:t xml:space="preserve"> В ходе реализация программы внеурочной деятельности по спортивно-оздоровительному направлению «</w:t>
      </w:r>
      <w:r w:rsidRPr="00BA025F">
        <w:rPr>
          <w:sz w:val="24"/>
          <w:szCs w:val="24"/>
          <w:lang w:eastAsia="ar-SA"/>
        </w:rPr>
        <w:t>Спортивные игры</w:t>
      </w:r>
      <w:r w:rsidRPr="00BA025F">
        <w:rPr>
          <w:rFonts w:eastAsia="Calibri"/>
          <w:sz w:val="24"/>
          <w:szCs w:val="24"/>
          <w:lang w:eastAsia="ar-SA"/>
        </w:rPr>
        <w:t xml:space="preserve">» обучающиеся </w:t>
      </w:r>
      <w:r w:rsidRPr="00BA025F">
        <w:rPr>
          <w:rFonts w:eastAsia="Calibri"/>
          <w:b/>
          <w:sz w:val="24"/>
          <w:szCs w:val="24"/>
          <w:lang w:eastAsia="ar-SA"/>
        </w:rPr>
        <w:t>смогут получить знания</w:t>
      </w:r>
      <w:r w:rsidRPr="00BA025F">
        <w:rPr>
          <w:rFonts w:eastAsia="Calibri"/>
          <w:sz w:val="24"/>
          <w:szCs w:val="24"/>
          <w:lang w:eastAsia="ar-SA"/>
        </w:rPr>
        <w:t xml:space="preserve">: </w:t>
      </w:r>
    </w:p>
    <w:p w:rsidR="00926F99" w:rsidRPr="00BA025F" w:rsidRDefault="00926F99" w:rsidP="00926F99">
      <w:pPr>
        <w:pStyle w:val="18"/>
        <w:shd w:val="clear" w:color="auto" w:fill="auto"/>
        <w:tabs>
          <w:tab w:val="left" w:pos="582"/>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xml:space="preserve">- значение </w:t>
      </w:r>
      <w:r w:rsidRPr="00BA025F">
        <w:rPr>
          <w:rFonts w:ascii="Times New Roman" w:hAnsi="Times New Roman"/>
          <w:sz w:val="24"/>
          <w:szCs w:val="24"/>
          <w:lang w:eastAsia="ar-SA"/>
        </w:rPr>
        <w:t>спортивных игр</w:t>
      </w:r>
      <w:r w:rsidRPr="00BA025F">
        <w:rPr>
          <w:rFonts w:ascii="Times New Roman" w:hAnsi="Times New Roman"/>
          <w:sz w:val="24"/>
          <w:szCs w:val="24"/>
        </w:rPr>
        <w:t xml:space="preserve"> в развитии физических способно</w:t>
      </w:r>
      <w:r w:rsidRPr="00BA025F">
        <w:rPr>
          <w:rFonts w:ascii="Times New Roman" w:hAnsi="Times New Roman"/>
          <w:sz w:val="24"/>
          <w:szCs w:val="24"/>
        </w:rPr>
        <w:softHyphen/>
        <w:t>стей и совершенствовании функциональных возможностей организма занимающихся;</w:t>
      </w:r>
    </w:p>
    <w:p w:rsidR="00926F99" w:rsidRPr="00BA025F" w:rsidRDefault="00926F99" w:rsidP="00926F99">
      <w:pPr>
        <w:pStyle w:val="18"/>
        <w:shd w:val="clear" w:color="auto" w:fill="auto"/>
        <w:tabs>
          <w:tab w:val="left" w:pos="586"/>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xml:space="preserve">- правила безопасного поведения во время занятий </w:t>
      </w:r>
      <w:r w:rsidRPr="00BA025F">
        <w:rPr>
          <w:rFonts w:ascii="Times New Roman" w:hAnsi="Times New Roman"/>
          <w:sz w:val="24"/>
          <w:szCs w:val="24"/>
          <w:lang w:eastAsia="ar-SA"/>
        </w:rPr>
        <w:t>спортивными играми</w:t>
      </w:r>
      <w:r w:rsidRPr="00BA025F">
        <w:rPr>
          <w:rFonts w:ascii="Times New Roman" w:hAnsi="Times New Roman"/>
          <w:sz w:val="24"/>
          <w:szCs w:val="24"/>
        </w:rPr>
        <w:t>;</w:t>
      </w:r>
    </w:p>
    <w:p w:rsidR="00926F99" w:rsidRPr="00BA025F" w:rsidRDefault="00926F99" w:rsidP="00926F99">
      <w:pPr>
        <w:pStyle w:val="18"/>
        <w:shd w:val="clear" w:color="auto" w:fill="auto"/>
        <w:tabs>
          <w:tab w:val="left" w:pos="582"/>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названия разучиваемых технических приёмов игр и основы правильной техники;</w:t>
      </w:r>
    </w:p>
    <w:p w:rsidR="00926F99" w:rsidRPr="00BA025F" w:rsidRDefault="00926F99" w:rsidP="00926F99">
      <w:pPr>
        <w:pStyle w:val="18"/>
        <w:shd w:val="clear" w:color="auto" w:fill="auto"/>
        <w:tabs>
          <w:tab w:val="left" w:pos="586"/>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наиболее типичные ошибки при выполнении техниче</w:t>
      </w:r>
      <w:r w:rsidRPr="00BA025F">
        <w:rPr>
          <w:rFonts w:ascii="Times New Roman" w:hAnsi="Times New Roman"/>
          <w:sz w:val="24"/>
          <w:szCs w:val="24"/>
        </w:rPr>
        <w:softHyphen/>
        <w:t>ских приёмов и тактических действий;</w:t>
      </w:r>
    </w:p>
    <w:p w:rsidR="00926F99" w:rsidRPr="00BA025F" w:rsidRDefault="00926F99" w:rsidP="00926F99">
      <w:pPr>
        <w:pStyle w:val="18"/>
        <w:shd w:val="clear" w:color="auto" w:fill="auto"/>
        <w:tabs>
          <w:tab w:val="left" w:pos="586"/>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упражнения для развития физических способностей (скоростных, скоростно-силовых, координационных, вынос</w:t>
      </w:r>
      <w:r w:rsidRPr="00BA025F">
        <w:rPr>
          <w:rFonts w:ascii="Times New Roman" w:hAnsi="Times New Roman"/>
          <w:sz w:val="24"/>
          <w:szCs w:val="24"/>
        </w:rPr>
        <w:softHyphen/>
        <w:t>ливости, гибкости);</w:t>
      </w:r>
    </w:p>
    <w:p w:rsidR="00926F99" w:rsidRPr="00BA025F" w:rsidRDefault="00926F99" w:rsidP="00926F99">
      <w:pPr>
        <w:pStyle w:val="18"/>
        <w:shd w:val="clear" w:color="auto" w:fill="auto"/>
        <w:tabs>
          <w:tab w:val="left" w:pos="586"/>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контрольные упражнения (двигательные тесты) для оценки физической и технической подготовленности и тре</w:t>
      </w:r>
      <w:r w:rsidRPr="00BA025F">
        <w:rPr>
          <w:rFonts w:ascii="Times New Roman" w:hAnsi="Times New Roman"/>
          <w:sz w:val="24"/>
          <w:szCs w:val="24"/>
        </w:rPr>
        <w:softHyphen/>
        <w:t>бования к технике и правилам их выполнения;</w:t>
      </w:r>
    </w:p>
    <w:p w:rsidR="00926F99" w:rsidRPr="00BA025F" w:rsidRDefault="00926F99" w:rsidP="00926F99">
      <w:pPr>
        <w:pStyle w:val="18"/>
        <w:shd w:val="clear" w:color="auto" w:fill="auto"/>
        <w:tabs>
          <w:tab w:val="left" w:pos="582"/>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xml:space="preserve">- основное содержание правил соревнований по </w:t>
      </w:r>
      <w:r w:rsidRPr="00BA025F">
        <w:rPr>
          <w:rFonts w:ascii="Times New Roman" w:hAnsi="Times New Roman"/>
          <w:sz w:val="24"/>
          <w:szCs w:val="24"/>
          <w:lang w:eastAsia="ar-SA"/>
        </w:rPr>
        <w:t>спортивным играм</w:t>
      </w:r>
      <w:r w:rsidRPr="00BA025F">
        <w:rPr>
          <w:rFonts w:ascii="Times New Roman" w:hAnsi="Times New Roman"/>
          <w:sz w:val="24"/>
          <w:szCs w:val="24"/>
        </w:rPr>
        <w:t>;</w:t>
      </w:r>
    </w:p>
    <w:p w:rsidR="00926F99" w:rsidRPr="00BA025F" w:rsidRDefault="00926F99" w:rsidP="00926F99">
      <w:pPr>
        <w:pStyle w:val="18"/>
        <w:shd w:val="clear" w:color="auto" w:fill="auto"/>
        <w:tabs>
          <w:tab w:val="left" w:pos="573"/>
        </w:tabs>
        <w:spacing w:after="0" w:line="240" w:lineRule="auto"/>
        <w:ind w:firstLine="0"/>
        <w:contextualSpacing/>
        <w:jc w:val="both"/>
        <w:rPr>
          <w:rFonts w:ascii="Times New Roman" w:hAnsi="Times New Roman"/>
          <w:sz w:val="24"/>
          <w:szCs w:val="24"/>
        </w:rPr>
      </w:pPr>
      <w:r w:rsidRPr="00BA025F">
        <w:rPr>
          <w:rFonts w:ascii="Times New Roman" w:hAnsi="Times New Roman"/>
          <w:sz w:val="24"/>
          <w:szCs w:val="24"/>
        </w:rPr>
        <w:t>- жесты  судьи</w:t>
      </w:r>
      <w:r w:rsidRPr="00BA025F">
        <w:rPr>
          <w:rFonts w:ascii="Times New Roman" w:hAnsi="Times New Roman"/>
          <w:sz w:val="24"/>
          <w:szCs w:val="24"/>
          <w:lang w:eastAsia="ar-SA"/>
        </w:rPr>
        <w:t xml:space="preserve"> спортивных игр</w:t>
      </w:r>
      <w:r w:rsidRPr="00BA025F">
        <w:rPr>
          <w:rFonts w:ascii="Times New Roman" w:hAnsi="Times New Roman"/>
          <w:sz w:val="24"/>
          <w:szCs w:val="24"/>
        </w:rPr>
        <w:t xml:space="preserve">; </w:t>
      </w:r>
    </w:p>
    <w:p w:rsidR="00926F99" w:rsidRPr="00BA025F" w:rsidRDefault="00926F99" w:rsidP="00926F99">
      <w:pPr>
        <w:pStyle w:val="18"/>
        <w:shd w:val="clear" w:color="auto" w:fill="auto"/>
        <w:tabs>
          <w:tab w:val="left" w:pos="582"/>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xml:space="preserve">- игровые упражнения, подвижные игры и эстафеты с элементами </w:t>
      </w:r>
      <w:r w:rsidRPr="00BA025F">
        <w:rPr>
          <w:rFonts w:ascii="Times New Roman" w:hAnsi="Times New Roman"/>
          <w:sz w:val="24"/>
          <w:szCs w:val="24"/>
          <w:lang w:eastAsia="ar-SA"/>
        </w:rPr>
        <w:t>спортивных игр</w:t>
      </w:r>
      <w:r w:rsidRPr="00BA025F">
        <w:rPr>
          <w:rFonts w:ascii="Times New Roman" w:hAnsi="Times New Roman"/>
          <w:sz w:val="24"/>
          <w:szCs w:val="24"/>
        </w:rPr>
        <w:t>;</w:t>
      </w:r>
    </w:p>
    <w:p w:rsidR="00926F99" w:rsidRPr="00BA025F" w:rsidRDefault="00926F99" w:rsidP="00926F99">
      <w:pPr>
        <w:pStyle w:val="25"/>
        <w:shd w:val="clear" w:color="auto" w:fill="auto"/>
        <w:spacing w:before="0" w:line="240" w:lineRule="auto"/>
        <w:ind w:left="20"/>
        <w:contextualSpacing/>
        <w:jc w:val="left"/>
        <w:rPr>
          <w:rFonts w:ascii="Times New Roman" w:hAnsi="Times New Roman" w:cs="Times New Roman"/>
          <w:b/>
          <w:sz w:val="24"/>
          <w:szCs w:val="24"/>
          <w:lang w:val="ru-RU"/>
        </w:rPr>
      </w:pPr>
      <w:r w:rsidRPr="00BA025F">
        <w:rPr>
          <w:rFonts w:ascii="Times New Roman" w:hAnsi="Times New Roman" w:cs="Times New Roman"/>
          <w:b/>
          <w:sz w:val="24"/>
          <w:szCs w:val="24"/>
          <w:lang w:val="ru-RU"/>
        </w:rPr>
        <w:t>могут научиться:</w:t>
      </w:r>
    </w:p>
    <w:p w:rsidR="00926F99" w:rsidRPr="00BA025F" w:rsidRDefault="00926F99" w:rsidP="00926F99">
      <w:pPr>
        <w:pStyle w:val="18"/>
        <w:shd w:val="clear" w:color="auto" w:fill="auto"/>
        <w:tabs>
          <w:tab w:val="left" w:pos="591"/>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xml:space="preserve">- соблюдать меры безопасности и правила профилактики травматизма на занятиях </w:t>
      </w:r>
      <w:r w:rsidRPr="00BA025F">
        <w:rPr>
          <w:rFonts w:ascii="Times New Roman" w:hAnsi="Times New Roman"/>
          <w:sz w:val="24"/>
          <w:szCs w:val="24"/>
          <w:lang w:eastAsia="ar-SA"/>
        </w:rPr>
        <w:t>спортивными играми</w:t>
      </w:r>
      <w:r w:rsidRPr="00BA025F">
        <w:rPr>
          <w:rFonts w:ascii="Times New Roman" w:hAnsi="Times New Roman"/>
          <w:sz w:val="24"/>
          <w:szCs w:val="24"/>
        </w:rPr>
        <w:t>;</w:t>
      </w:r>
    </w:p>
    <w:p w:rsidR="00926F99" w:rsidRPr="00BA025F" w:rsidRDefault="00926F99" w:rsidP="00926F99">
      <w:pPr>
        <w:pStyle w:val="18"/>
        <w:shd w:val="clear" w:color="auto" w:fill="auto"/>
        <w:tabs>
          <w:tab w:val="left" w:pos="582"/>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выполнять технические приёмы и тактические дей</w:t>
      </w:r>
      <w:r w:rsidRPr="00BA025F">
        <w:rPr>
          <w:rFonts w:ascii="Times New Roman" w:hAnsi="Times New Roman"/>
          <w:sz w:val="24"/>
          <w:szCs w:val="24"/>
        </w:rPr>
        <w:softHyphen/>
        <w:t>ствия;</w:t>
      </w:r>
    </w:p>
    <w:p w:rsidR="00926F99" w:rsidRPr="00BA025F" w:rsidRDefault="00926F99" w:rsidP="00926F99">
      <w:pPr>
        <w:pStyle w:val="18"/>
        <w:shd w:val="clear" w:color="auto" w:fill="auto"/>
        <w:tabs>
          <w:tab w:val="left" w:pos="586"/>
        </w:tabs>
        <w:spacing w:after="0" w:line="240" w:lineRule="auto"/>
        <w:ind w:right="20" w:firstLine="0"/>
        <w:contextualSpacing/>
        <w:jc w:val="both"/>
        <w:rPr>
          <w:rFonts w:ascii="Times New Roman" w:hAnsi="Times New Roman"/>
          <w:sz w:val="24"/>
          <w:szCs w:val="24"/>
        </w:rPr>
      </w:pPr>
      <w:r w:rsidRPr="00BA025F">
        <w:rPr>
          <w:rFonts w:ascii="Times New Roman" w:hAnsi="Times New Roman"/>
          <w:sz w:val="24"/>
          <w:szCs w:val="24"/>
        </w:rPr>
        <w:t>- контролировать своё самочувствие (функциональное со</w:t>
      </w:r>
      <w:r w:rsidRPr="00BA025F">
        <w:rPr>
          <w:rFonts w:ascii="Times New Roman" w:hAnsi="Times New Roman"/>
          <w:sz w:val="24"/>
          <w:szCs w:val="24"/>
        </w:rPr>
        <w:softHyphen/>
        <w:t xml:space="preserve">стояние организма) на занятиях </w:t>
      </w:r>
      <w:r w:rsidRPr="00BA025F">
        <w:rPr>
          <w:rFonts w:ascii="Times New Roman" w:hAnsi="Times New Roman"/>
          <w:sz w:val="24"/>
          <w:szCs w:val="24"/>
          <w:lang w:eastAsia="ar-SA"/>
        </w:rPr>
        <w:t>спортивными играми</w:t>
      </w:r>
      <w:r w:rsidRPr="00BA025F">
        <w:rPr>
          <w:rFonts w:ascii="Times New Roman" w:hAnsi="Times New Roman"/>
          <w:sz w:val="24"/>
          <w:szCs w:val="24"/>
        </w:rPr>
        <w:t>;</w:t>
      </w:r>
    </w:p>
    <w:p w:rsidR="00926F99" w:rsidRPr="00BA025F" w:rsidRDefault="00926F99" w:rsidP="00926F99">
      <w:pPr>
        <w:pStyle w:val="18"/>
        <w:shd w:val="clear" w:color="auto" w:fill="auto"/>
        <w:tabs>
          <w:tab w:val="left" w:pos="578"/>
        </w:tabs>
        <w:spacing w:after="0" w:line="240" w:lineRule="auto"/>
        <w:ind w:firstLine="0"/>
        <w:contextualSpacing/>
        <w:jc w:val="both"/>
        <w:rPr>
          <w:rFonts w:ascii="Times New Roman" w:hAnsi="Times New Roman"/>
          <w:sz w:val="24"/>
          <w:szCs w:val="24"/>
        </w:rPr>
      </w:pPr>
      <w:r w:rsidRPr="00BA025F">
        <w:rPr>
          <w:rFonts w:ascii="Times New Roman" w:hAnsi="Times New Roman"/>
          <w:sz w:val="24"/>
          <w:szCs w:val="24"/>
        </w:rPr>
        <w:t xml:space="preserve">- играть в </w:t>
      </w:r>
      <w:r w:rsidRPr="00BA025F">
        <w:rPr>
          <w:rFonts w:ascii="Times New Roman" w:hAnsi="Times New Roman"/>
          <w:sz w:val="24"/>
          <w:szCs w:val="24"/>
          <w:lang w:eastAsia="ar-SA"/>
        </w:rPr>
        <w:t>спортивные игры</w:t>
      </w:r>
      <w:r w:rsidRPr="00BA025F">
        <w:rPr>
          <w:rFonts w:ascii="Times New Roman" w:hAnsi="Times New Roman"/>
          <w:sz w:val="24"/>
          <w:szCs w:val="24"/>
        </w:rPr>
        <w:t xml:space="preserve"> с соблюдением основных правил;</w:t>
      </w:r>
    </w:p>
    <w:p w:rsidR="00926F99" w:rsidRPr="00BA025F" w:rsidRDefault="00926F99" w:rsidP="00926F99">
      <w:pPr>
        <w:pStyle w:val="18"/>
        <w:shd w:val="clear" w:color="auto" w:fill="auto"/>
        <w:tabs>
          <w:tab w:val="left" w:pos="563"/>
        </w:tabs>
        <w:spacing w:after="0" w:line="240" w:lineRule="auto"/>
        <w:ind w:firstLine="0"/>
        <w:contextualSpacing/>
        <w:jc w:val="both"/>
        <w:rPr>
          <w:rFonts w:ascii="Times New Roman" w:hAnsi="Times New Roman"/>
          <w:sz w:val="24"/>
          <w:szCs w:val="24"/>
        </w:rPr>
      </w:pPr>
      <w:r w:rsidRPr="00BA025F">
        <w:rPr>
          <w:rFonts w:ascii="Times New Roman" w:hAnsi="Times New Roman"/>
          <w:sz w:val="24"/>
          <w:szCs w:val="24"/>
        </w:rPr>
        <w:t>- демонстрировать жесты  судьи</w:t>
      </w:r>
      <w:r w:rsidRPr="00BA025F">
        <w:rPr>
          <w:rFonts w:ascii="Times New Roman" w:hAnsi="Times New Roman"/>
          <w:sz w:val="24"/>
          <w:szCs w:val="24"/>
          <w:lang w:eastAsia="ar-SA"/>
        </w:rPr>
        <w:t xml:space="preserve"> спортивных игр</w:t>
      </w:r>
      <w:r w:rsidRPr="00BA025F">
        <w:rPr>
          <w:rFonts w:ascii="Times New Roman" w:hAnsi="Times New Roman"/>
          <w:sz w:val="24"/>
          <w:szCs w:val="24"/>
        </w:rPr>
        <w:t>.</w:t>
      </w:r>
    </w:p>
    <w:tbl>
      <w:tblPr>
        <w:tblpPr w:leftFromText="180" w:rightFromText="180" w:vertAnchor="text" w:horzAnchor="margin" w:tblpXSpec="center" w:tblpY="8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5"/>
      </w:tblGrid>
      <w:tr w:rsidR="005B3372" w:rsidRPr="00BA025F" w:rsidTr="00FF6062">
        <w:tc>
          <w:tcPr>
            <w:tcW w:w="8945" w:type="dxa"/>
            <w:vAlign w:val="center"/>
          </w:tcPr>
          <w:p w:rsidR="005B3372" w:rsidRPr="00BA025F" w:rsidRDefault="005B3372" w:rsidP="00FF6062">
            <w:pPr>
              <w:spacing w:before="100" w:beforeAutospacing="1" w:after="100" w:afterAutospacing="1"/>
              <w:contextualSpacing/>
              <w:jc w:val="center"/>
              <w:rPr>
                <w:rFonts w:eastAsia="Tahoma"/>
                <w:b/>
                <w:sz w:val="24"/>
                <w:szCs w:val="24"/>
              </w:rPr>
            </w:pPr>
            <w:r w:rsidRPr="00BA025F">
              <w:rPr>
                <w:b/>
                <w:sz w:val="24"/>
                <w:szCs w:val="24"/>
              </w:rPr>
              <w:t>Содержание курса внеурочной детельности 5 клсс</w:t>
            </w:r>
          </w:p>
        </w:tc>
      </w:tr>
      <w:tr w:rsidR="005B3372" w:rsidRPr="00BA025F" w:rsidTr="00FF6062">
        <w:tc>
          <w:tcPr>
            <w:tcW w:w="8945" w:type="dxa"/>
            <w:vAlign w:val="center"/>
          </w:tcPr>
          <w:p w:rsidR="005B3372" w:rsidRPr="00BA025F" w:rsidRDefault="005B3372" w:rsidP="00FF6062">
            <w:pPr>
              <w:spacing w:before="100" w:beforeAutospacing="1" w:after="100" w:afterAutospacing="1"/>
              <w:contextualSpacing/>
              <w:jc w:val="center"/>
              <w:rPr>
                <w:rFonts w:eastAsia="Tahoma"/>
                <w:b/>
                <w:sz w:val="24"/>
                <w:szCs w:val="24"/>
              </w:rPr>
            </w:pPr>
            <w:r w:rsidRPr="00BA025F">
              <w:rPr>
                <w:rFonts w:eastAsia="Calibri"/>
                <w:b/>
                <w:sz w:val="24"/>
                <w:szCs w:val="24"/>
                <w:lang w:eastAsia="ar-SA"/>
              </w:rPr>
              <w:t>Баскетбол</w:t>
            </w:r>
          </w:p>
        </w:tc>
      </w:tr>
      <w:tr w:rsidR="005B3372" w:rsidRPr="00BA025F" w:rsidTr="00FF6062">
        <w:trPr>
          <w:trHeight w:val="3240"/>
        </w:trPr>
        <w:tc>
          <w:tcPr>
            <w:tcW w:w="8945" w:type="dxa"/>
            <w:vAlign w:val="center"/>
          </w:tcPr>
          <w:p w:rsidR="005B3372" w:rsidRPr="00BA025F" w:rsidRDefault="005B3372" w:rsidP="00FF6062">
            <w:pPr>
              <w:tabs>
                <w:tab w:val="left" w:pos="426"/>
              </w:tabs>
              <w:jc w:val="both"/>
              <w:rPr>
                <w:sz w:val="24"/>
                <w:szCs w:val="24"/>
              </w:rPr>
            </w:pPr>
            <w:r w:rsidRPr="00BA025F">
              <w:rPr>
                <w:sz w:val="24"/>
                <w:szCs w:val="24"/>
              </w:rPr>
              <w:t>Ведение мяча в низкой , средней и высокой стойке на месте, в движении по прямой, с изменением направления движения и скорости. Ведение без сопротивления защитника ведущей и не ведущей рукой.</w:t>
            </w:r>
          </w:p>
          <w:p w:rsidR="005B3372" w:rsidRPr="00BA025F" w:rsidRDefault="005B3372" w:rsidP="00FF6062">
            <w:pPr>
              <w:tabs>
                <w:tab w:val="left" w:pos="426"/>
              </w:tabs>
              <w:jc w:val="both"/>
              <w:rPr>
                <w:sz w:val="24"/>
                <w:szCs w:val="24"/>
              </w:rPr>
            </w:pPr>
            <w:r w:rsidRPr="00BA025F">
              <w:rPr>
                <w:sz w:val="24"/>
                <w:szCs w:val="24"/>
              </w:rPr>
              <w:t xml:space="preserve">Броски одной и двумя руками с места и в движении (после ведения, после ловли) без сопротивления защитника. Максимальное расстояние до корзины 3,60 метра. </w:t>
            </w:r>
          </w:p>
          <w:p w:rsidR="005B3372" w:rsidRPr="00BA025F" w:rsidRDefault="005B3372" w:rsidP="00FF6062">
            <w:pPr>
              <w:tabs>
                <w:tab w:val="left" w:pos="426"/>
              </w:tabs>
              <w:jc w:val="both"/>
              <w:rPr>
                <w:sz w:val="24"/>
                <w:szCs w:val="24"/>
              </w:rPr>
            </w:pPr>
          </w:p>
        </w:tc>
      </w:tr>
      <w:tr w:rsidR="005B3372" w:rsidRPr="00BA025F" w:rsidTr="00FF6062">
        <w:tc>
          <w:tcPr>
            <w:tcW w:w="8945" w:type="dxa"/>
            <w:vAlign w:val="center"/>
          </w:tcPr>
          <w:p w:rsidR="005B3372" w:rsidRPr="00BA025F" w:rsidRDefault="005B3372" w:rsidP="00FF6062">
            <w:pPr>
              <w:tabs>
                <w:tab w:val="left" w:pos="426"/>
              </w:tabs>
              <w:jc w:val="both"/>
              <w:rPr>
                <w:sz w:val="24"/>
                <w:szCs w:val="24"/>
              </w:rPr>
            </w:pPr>
            <w:r w:rsidRPr="00BA025F">
              <w:rPr>
                <w:sz w:val="24"/>
                <w:szCs w:val="24"/>
              </w:rPr>
              <w:t xml:space="preserve">Подвижные игры на базе баскетбола («школа мяча», «гонка мяча», «охотники и утки» и т.п.). Приложение №4. </w:t>
            </w:r>
          </w:p>
        </w:tc>
      </w:tr>
      <w:tr w:rsidR="005B3372" w:rsidRPr="00BA025F" w:rsidTr="00FF6062">
        <w:tc>
          <w:tcPr>
            <w:tcW w:w="8945" w:type="dxa"/>
            <w:vAlign w:val="center"/>
          </w:tcPr>
          <w:p w:rsidR="005B3372" w:rsidRPr="00BA025F" w:rsidRDefault="005B3372" w:rsidP="00FF6062">
            <w:pPr>
              <w:spacing w:before="100" w:beforeAutospacing="1" w:after="100" w:afterAutospacing="1"/>
              <w:contextualSpacing/>
              <w:jc w:val="center"/>
              <w:rPr>
                <w:rFonts w:eastAsia="Tahoma"/>
                <w:b/>
                <w:sz w:val="24"/>
                <w:szCs w:val="24"/>
              </w:rPr>
            </w:pPr>
            <w:r w:rsidRPr="00BA025F">
              <w:rPr>
                <w:rFonts w:eastAsia="Calibri"/>
                <w:b/>
                <w:sz w:val="24"/>
                <w:szCs w:val="24"/>
                <w:lang w:eastAsia="ar-SA"/>
              </w:rPr>
              <w:t xml:space="preserve">Волейбол </w:t>
            </w:r>
          </w:p>
        </w:tc>
      </w:tr>
      <w:tr w:rsidR="005B3372" w:rsidRPr="00BA025F" w:rsidTr="00FF6062">
        <w:tc>
          <w:tcPr>
            <w:tcW w:w="8945" w:type="dxa"/>
            <w:vAlign w:val="center"/>
          </w:tcPr>
          <w:p w:rsidR="005B3372" w:rsidRPr="00BA025F" w:rsidRDefault="005B3372" w:rsidP="00FF6062">
            <w:pPr>
              <w:spacing w:before="100" w:beforeAutospacing="1" w:after="100" w:afterAutospacing="1"/>
              <w:contextualSpacing/>
              <w:jc w:val="both"/>
              <w:rPr>
                <w:rFonts w:eastAsia="Tahoma"/>
                <w:sz w:val="24"/>
                <w:szCs w:val="24"/>
              </w:rPr>
            </w:pPr>
            <w:r w:rsidRPr="00BA025F">
              <w:rPr>
                <w:rFonts w:eastAsia="Tahoma"/>
                <w:sz w:val="24"/>
                <w:szCs w:val="24"/>
              </w:rPr>
              <w:t xml:space="preserve">Стойки игрока. </w:t>
            </w:r>
            <w:r w:rsidRPr="00BA025F">
              <w:rPr>
                <w:sz w:val="24"/>
                <w:szCs w:val="24"/>
              </w:rPr>
              <w:t>Перемещение в стойке приставными шагами боком, лицом и спиной вперед. Ходьба, бег и выполнение заданий (сесть на пол, встать, подпрыгнуть и т.п.). Комбинация из основных элементов техники передвижений (перемещение в стойке, поворот, ускорение).</w:t>
            </w:r>
          </w:p>
        </w:tc>
      </w:tr>
      <w:tr w:rsidR="005B3372" w:rsidRPr="00BA025F" w:rsidTr="00FF6062">
        <w:tc>
          <w:tcPr>
            <w:tcW w:w="8945" w:type="dxa"/>
            <w:vAlign w:val="center"/>
          </w:tcPr>
          <w:p w:rsidR="005B3372" w:rsidRPr="00BA025F" w:rsidRDefault="005B3372" w:rsidP="00FF6062">
            <w:pPr>
              <w:jc w:val="both"/>
              <w:rPr>
                <w:sz w:val="24"/>
                <w:szCs w:val="24"/>
              </w:rPr>
            </w:pPr>
            <w:r w:rsidRPr="00BA025F">
              <w:rPr>
                <w:rFonts w:eastAsia="Tahoma"/>
                <w:sz w:val="24"/>
                <w:szCs w:val="24"/>
              </w:rPr>
              <w:t>Передачи мяча сверху двумя руками на месте и после перемещения вперед. Передачи двумя руками сверху в парах. Передачи мяча над собой. Тоже через сетку.</w:t>
            </w:r>
            <w:r w:rsidRPr="00BA025F">
              <w:rPr>
                <w:sz w:val="24"/>
                <w:szCs w:val="24"/>
              </w:rPr>
              <w:t xml:space="preserve"> Игра по упрощенным правилам мини-волейбола, игра по правилам в пионербол, игровые задания.</w:t>
            </w:r>
          </w:p>
        </w:tc>
      </w:tr>
      <w:tr w:rsidR="005B3372" w:rsidRPr="00BA025F" w:rsidTr="00FF6062">
        <w:trPr>
          <w:trHeight w:val="1952"/>
        </w:trPr>
        <w:tc>
          <w:tcPr>
            <w:tcW w:w="8945" w:type="dxa"/>
            <w:vAlign w:val="center"/>
          </w:tcPr>
          <w:p w:rsidR="005B3372" w:rsidRPr="00BA025F" w:rsidRDefault="005B3372" w:rsidP="00FF6062">
            <w:pPr>
              <w:spacing w:before="100" w:beforeAutospacing="1" w:after="100" w:afterAutospacing="1"/>
              <w:contextualSpacing/>
              <w:jc w:val="both"/>
              <w:rPr>
                <w:rFonts w:eastAsia="Tahoma"/>
                <w:sz w:val="24"/>
                <w:szCs w:val="24"/>
              </w:rPr>
            </w:pPr>
            <w:r w:rsidRPr="00BA025F">
              <w:rPr>
                <w:sz w:val="24"/>
                <w:szCs w:val="24"/>
              </w:rPr>
              <w:t>Нижняя прямая подача мяча с расстояния 3-6 м от сетки</w:t>
            </w:r>
          </w:p>
          <w:p w:rsidR="005B3372" w:rsidRPr="00BA025F" w:rsidRDefault="005B3372" w:rsidP="00FF6062">
            <w:pPr>
              <w:spacing w:before="100" w:beforeAutospacing="1" w:after="100" w:afterAutospacing="1"/>
              <w:contextualSpacing/>
              <w:jc w:val="both"/>
              <w:rPr>
                <w:rFonts w:eastAsia="Tahoma"/>
                <w:sz w:val="24"/>
                <w:szCs w:val="24"/>
              </w:rPr>
            </w:pPr>
            <w:r w:rsidRPr="00BA025F">
              <w:rPr>
                <w:rFonts w:eastAsia="Tahoma"/>
                <w:sz w:val="24"/>
                <w:szCs w:val="24"/>
              </w:rPr>
              <w:t>Прием мяча снизу двумя руками над собой и на сетку. Прием подачи.</w:t>
            </w:r>
          </w:p>
          <w:p w:rsidR="005B3372" w:rsidRPr="00BA025F" w:rsidRDefault="005B3372" w:rsidP="00FF6062">
            <w:pPr>
              <w:spacing w:before="100" w:beforeAutospacing="1" w:after="100" w:afterAutospacing="1"/>
              <w:contextualSpacing/>
              <w:jc w:val="both"/>
              <w:rPr>
                <w:rFonts w:eastAsia="Tahoma"/>
                <w:sz w:val="24"/>
                <w:szCs w:val="24"/>
              </w:rPr>
            </w:pPr>
            <w:r w:rsidRPr="00BA025F">
              <w:rPr>
                <w:sz w:val="24"/>
                <w:szCs w:val="24"/>
              </w:rPr>
              <w:t>Подвижные игры, эстафеты. Приложение №4.</w:t>
            </w:r>
          </w:p>
        </w:tc>
      </w:tr>
      <w:tr w:rsidR="005B3372" w:rsidRPr="00BA025F" w:rsidTr="00FF6062">
        <w:tc>
          <w:tcPr>
            <w:tcW w:w="8945" w:type="dxa"/>
            <w:vAlign w:val="center"/>
          </w:tcPr>
          <w:p w:rsidR="005B3372" w:rsidRPr="00BA025F" w:rsidRDefault="005B3372" w:rsidP="00FF6062">
            <w:pPr>
              <w:spacing w:before="100" w:beforeAutospacing="1" w:after="100" w:afterAutospacing="1"/>
              <w:contextualSpacing/>
              <w:jc w:val="center"/>
              <w:rPr>
                <w:rFonts w:eastAsia="Tahoma"/>
                <w:b/>
                <w:sz w:val="24"/>
                <w:szCs w:val="24"/>
              </w:rPr>
            </w:pPr>
            <w:r w:rsidRPr="00BA025F">
              <w:rPr>
                <w:rFonts w:eastAsia="Tahoma"/>
                <w:b/>
                <w:sz w:val="24"/>
                <w:szCs w:val="24"/>
              </w:rPr>
              <w:t>футбол</w:t>
            </w:r>
          </w:p>
        </w:tc>
      </w:tr>
      <w:tr w:rsidR="005B3372" w:rsidRPr="00BA025F" w:rsidTr="00FF6062">
        <w:trPr>
          <w:trHeight w:val="3109"/>
        </w:trPr>
        <w:tc>
          <w:tcPr>
            <w:tcW w:w="8945" w:type="dxa"/>
          </w:tcPr>
          <w:p w:rsidR="005B3372" w:rsidRPr="00BA025F" w:rsidRDefault="005B3372" w:rsidP="00FF6062">
            <w:pPr>
              <w:spacing w:before="100" w:beforeAutospacing="1" w:after="100" w:afterAutospacing="1"/>
              <w:contextualSpacing/>
              <w:rPr>
                <w:rFonts w:eastAsia="Tahoma"/>
                <w:sz w:val="24"/>
                <w:szCs w:val="24"/>
              </w:rPr>
            </w:pPr>
            <w:r w:rsidRPr="00BA025F">
              <w:rPr>
                <w:sz w:val="24"/>
                <w:szCs w:val="24"/>
              </w:rPr>
              <w:t>Стойки игрока; перемещения 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rsidR="005B3372" w:rsidRPr="00BA025F" w:rsidRDefault="005B3372" w:rsidP="00FF6062">
            <w:pPr>
              <w:rPr>
                <w:sz w:val="24"/>
                <w:szCs w:val="24"/>
              </w:rPr>
            </w:pPr>
            <w:r w:rsidRPr="00BA025F">
              <w:rPr>
                <w:sz w:val="24"/>
                <w:szCs w:val="24"/>
              </w:rPr>
              <w:t>Удары по неподвижному и катящемуся мячу внутренней стороной стопы и средней частью подъёма, с места, с  одного-двух  шагов.</w:t>
            </w:r>
          </w:p>
          <w:p w:rsidR="005B3372" w:rsidRPr="00BA025F" w:rsidRDefault="005B3372" w:rsidP="00FF6062">
            <w:pPr>
              <w:rPr>
                <w:rFonts w:eastAsia="Tahoma"/>
                <w:sz w:val="24"/>
                <w:szCs w:val="24"/>
              </w:rPr>
            </w:pPr>
            <w:r w:rsidRPr="00BA025F">
              <w:rPr>
                <w:rFonts w:eastAsia="Tahoma"/>
                <w:sz w:val="24"/>
                <w:szCs w:val="24"/>
              </w:rPr>
              <w:t>Вбрасывание из-за «боковой» линии.</w:t>
            </w:r>
          </w:p>
          <w:p w:rsidR="005B3372" w:rsidRPr="00BA025F" w:rsidRDefault="005B3372" w:rsidP="00FF6062">
            <w:pPr>
              <w:rPr>
                <w:sz w:val="24"/>
                <w:szCs w:val="24"/>
              </w:rPr>
            </w:pPr>
            <w:r w:rsidRPr="00BA025F">
              <w:rPr>
                <w:sz w:val="24"/>
                <w:szCs w:val="24"/>
              </w:rPr>
              <w:t xml:space="preserve">Остановка катящегося мяча внутренней стороной стопы и подошвой. </w:t>
            </w:r>
            <w:r w:rsidRPr="00BA025F">
              <w:rPr>
                <w:rFonts w:eastAsia="Tahoma"/>
                <w:sz w:val="24"/>
                <w:szCs w:val="24"/>
              </w:rPr>
              <w:t>Передачи  мяча  в  парах</w:t>
            </w:r>
            <w:r w:rsidRPr="00BA025F">
              <w:rPr>
                <w:sz w:val="24"/>
                <w:szCs w:val="24"/>
              </w:rPr>
              <w:t xml:space="preserve"> Комбинации из освоенных элементов: ведение, удар (пас), прием мяча, остановка. Игры и игровые задания.</w:t>
            </w:r>
          </w:p>
          <w:p w:rsidR="005B3372" w:rsidRPr="00BA025F" w:rsidRDefault="005B3372" w:rsidP="00FF6062">
            <w:pPr>
              <w:rPr>
                <w:rFonts w:eastAsia="Tahoma"/>
                <w:sz w:val="24"/>
                <w:szCs w:val="24"/>
              </w:rPr>
            </w:pPr>
            <w:r w:rsidRPr="00BA025F">
              <w:rPr>
                <w:rFonts w:eastAsia="Tahoma"/>
                <w:sz w:val="24"/>
                <w:szCs w:val="24"/>
              </w:rPr>
              <w:t xml:space="preserve">Подвижные  игры: «Точная  передача», «Попади  в  ворота». </w:t>
            </w:r>
            <w:r w:rsidRPr="00BA025F">
              <w:rPr>
                <w:sz w:val="24"/>
                <w:szCs w:val="24"/>
              </w:rPr>
              <w:t xml:space="preserve">Приложение №4. </w:t>
            </w:r>
          </w:p>
        </w:tc>
      </w:tr>
    </w:tbl>
    <w:p w:rsidR="005B3372" w:rsidRPr="00BA025F" w:rsidRDefault="005B3372" w:rsidP="00926F99">
      <w:pPr>
        <w:pStyle w:val="18"/>
        <w:shd w:val="clear" w:color="auto" w:fill="auto"/>
        <w:tabs>
          <w:tab w:val="left" w:pos="563"/>
        </w:tabs>
        <w:spacing w:after="0" w:line="240" w:lineRule="auto"/>
        <w:ind w:firstLine="0"/>
        <w:contextualSpacing/>
        <w:rPr>
          <w:rFonts w:ascii="Times New Roman" w:eastAsia="Tahoma"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6B4BD4" w:rsidRPr="00BA025F" w:rsidRDefault="006B4BD4"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5B3372" w:rsidRPr="00BA025F" w:rsidRDefault="005B3372" w:rsidP="005B3372">
      <w:pPr>
        <w:pStyle w:val="18"/>
        <w:shd w:val="clear" w:color="auto" w:fill="auto"/>
        <w:tabs>
          <w:tab w:val="left" w:pos="563"/>
        </w:tabs>
        <w:spacing w:after="0" w:line="240" w:lineRule="auto"/>
        <w:ind w:firstLine="0"/>
        <w:contextualSpacing/>
        <w:rPr>
          <w:rFonts w:ascii="Times New Roman" w:hAnsi="Times New Roman"/>
          <w:b/>
          <w:sz w:val="24"/>
          <w:szCs w:val="24"/>
        </w:rPr>
      </w:pPr>
      <w:r w:rsidRPr="00BA025F">
        <w:rPr>
          <w:rFonts w:ascii="Times New Roman" w:hAnsi="Times New Roman"/>
          <w:b/>
          <w:sz w:val="24"/>
          <w:szCs w:val="24"/>
        </w:rPr>
        <w:t>Содержание курса внеурочной деятельности</w:t>
      </w:r>
    </w:p>
    <w:p w:rsidR="005B3372" w:rsidRPr="00BA025F" w:rsidRDefault="005B3372" w:rsidP="005B3372">
      <w:pPr>
        <w:pStyle w:val="ad"/>
        <w:spacing w:before="0" w:beforeAutospacing="0" w:after="0" w:afterAutospacing="0"/>
        <w:jc w:val="both"/>
        <w:rPr>
          <w:u w:val="single"/>
        </w:rPr>
      </w:pPr>
    </w:p>
    <w:p w:rsidR="005B3372" w:rsidRPr="00BA025F" w:rsidRDefault="005B3372" w:rsidP="005B3372">
      <w:pPr>
        <w:pStyle w:val="ad"/>
        <w:spacing w:before="0" w:beforeAutospacing="0" w:after="0" w:afterAutospacing="0"/>
        <w:jc w:val="center"/>
        <w:rPr>
          <w:u w:val="single"/>
        </w:rPr>
      </w:pPr>
      <w:r w:rsidRPr="00BA025F">
        <w:rPr>
          <w:b/>
          <w:bCs/>
        </w:rPr>
        <w:t>6 класс</w:t>
      </w:r>
    </w:p>
    <w:p w:rsidR="005B3372" w:rsidRPr="00BA025F" w:rsidRDefault="005B3372" w:rsidP="005B3372">
      <w:pPr>
        <w:pStyle w:val="ad"/>
        <w:spacing w:before="0" w:beforeAutospacing="0" w:after="0" w:afterAutospacing="0"/>
        <w:jc w:val="both"/>
        <w:rPr>
          <w:u w:val="single"/>
        </w:rPr>
      </w:pPr>
      <w:r w:rsidRPr="00BA025F">
        <w:rPr>
          <w:b/>
          <w:bCs/>
        </w:rPr>
        <w:t>1). Основы теоретических знаний (5 часов).</w:t>
      </w:r>
    </w:p>
    <w:p w:rsidR="005B3372" w:rsidRPr="00BA025F" w:rsidRDefault="005B3372" w:rsidP="005B3372">
      <w:pPr>
        <w:pStyle w:val="ad"/>
        <w:spacing w:before="0" w:beforeAutospacing="0" w:after="0" w:afterAutospacing="0"/>
        <w:jc w:val="both"/>
      </w:pPr>
      <w:r w:rsidRPr="00BA025F">
        <w:t xml:space="preserve">     Правила техники безопасности на занятиях в большом и малом залах, на спортивной площадке, в лесу и на природе. Расположение групп и обучающихся во время занятий. </w:t>
      </w:r>
    </w:p>
    <w:p w:rsidR="005B3372" w:rsidRPr="00BA025F" w:rsidRDefault="005B3372" w:rsidP="00CD37C1">
      <w:pPr>
        <w:widowControl/>
        <w:numPr>
          <w:ilvl w:val="0"/>
          <w:numId w:val="360"/>
        </w:numPr>
        <w:tabs>
          <w:tab w:val="clear" w:pos="720"/>
          <w:tab w:val="num" w:pos="360"/>
        </w:tabs>
        <w:autoSpaceDE/>
        <w:autoSpaceDN/>
        <w:ind w:left="360"/>
        <w:jc w:val="both"/>
        <w:rPr>
          <w:sz w:val="24"/>
          <w:szCs w:val="24"/>
        </w:rPr>
      </w:pPr>
      <w:r w:rsidRPr="00BA025F">
        <w:rPr>
          <w:sz w:val="24"/>
          <w:szCs w:val="24"/>
        </w:rPr>
        <w:t>Общие сведения о травмах и причинах травматизма. Страховка и самостраховка. Оказание первой медицинской помощи при травмах.</w:t>
      </w:r>
    </w:p>
    <w:p w:rsidR="005B3372" w:rsidRPr="00BA025F" w:rsidRDefault="005B3372" w:rsidP="00CD37C1">
      <w:pPr>
        <w:widowControl/>
        <w:numPr>
          <w:ilvl w:val="0"/>
          <w:numId w:val="360"/>
        </w:numPr>
        <w:tabs>
          <w:tab w:val="clear" w:pos="720"/>
          <w:tab w:val="num" w:pos="360"/>
        </w:tabs>
        <w:autoSpaceDE/>
        <w:autoSpaceDN/>
        <w:ind w:left="360"/>
        <w:jc w:val="both"/>
        <w:rPr>
          <w:sz w:val="24"/>
          <w:szCs w:val="24"/>
        </w:rPr>
      </w:pPr>
      <w:r w:rsidRPr="00BA025F">
        <w:rPr>
          <w:sz w:val="24"/>
          <w:szCs w:val="24"/>
        </w:rPr>
        <w:t>Краткие сведения о строении и функциях человеческого организма. Костная система и ее развитие. Связочный аппарат и его функции. Влияние физических упражнений на увеличение мышечной массы и подвижности суставов.</w:t>
      </w:r>
    </w:p>
    <w:p w:rsidR="005B3372" w:rsidRPr="00BA025F" w:rsidRDefault="005B3372" w:rsidP="00CD37C1">
      <w:pPr>
        <w:widowControl/>
        <w:numPr>
          <w:ilvl w:val="0"/>
          <w:numId w:val="360"/>
        </w:numPr>
        <w:tabs>
          <w:tab w:val="clear" w:pos="720"/>
          <w:tab w:val="num" w:pos="360"/>
        </w:tabs>
        <w:autoSpaceDE/>
        <w:autoSpaceDN/>
        <w:ind w:left="360"/>
        <w:jc w:val="both"/>
        <w:rPr>
          <w:sz w:val="24"/>
          <w:szCs w:val="24"/>
        </w:rPr>
      </w:pPr>
      <w:r w:rsidRPr="00BA025F">
        <w:rPr>
          <w:sz w:val="24"/>
          <w:szCs w:val="24"/>
        </w:rPr>
        <w:t xml:space="preserve">Основные правила личной гигиены. Гигиена сна, питания и занятий физическими упражнениями. Пульс, частота дыхания, жизненная емкость легких (ЖЕЛ). Утомляемость и работоспособность. Врачебный контроль, самоконтроль. </w:t>
      </w:r>
    </w:p>
    <w:p w:rsidR="005B3372" w:rsidRPr="00BA025F" w:rsidRDefault="005B3372" w:rsidP="00CD37C1">
      <w:pPr>
        <w:widowControl/>
        <w:numPr>
          <w:ilvl w:val="0"/>
          <w:numId w:val="360"/>
        </w:numPr>
        <w:tabs>
          <w:tab w:val="clear" w:pos="720"/>
          <w:tab w:val="num" w:pos="360"/>
        </w:tabs>
        <w:autoSpaceDE/>
        <w:autoSpaceDN/>
        <w:ind w:left="360"/>
        <w:jc w:val="both"/>
        <w:rPr>
          <w:sz w:val="24"/>
          <w:szCs w:val="24"/>
        </w:rPr>
      </w:pPr>
      <w:r w:rsidRPr="00BA025F">
        <w:rPr>
          <w:sz w:val="24"/>
          <w:szCs w:val="24"/>
        </w:rPr>
        <w:t>Гигиеническое значение водных процедур. Правила применения солнечных и воздушных ванн. ЗОЖ. Утренняя гимнастика и ее значение для здоровья и воспитания волевых качеств человека.</w:t>
      </w:r>
    </w:p>
    <w:p w:rsidR="005B3372" w:rsidRPr="00BA025F" w:rsidRDefault="005B3372" w:rsidP="00CD37C1">
      <w:pPr>
        <w:widowControl/>
        <w:numPr>
          <w:ilvl w:val="0"/>
          <w:numId w:val="360"/>
        </w:numPr>
        <w:tabs>
          <w:tab w:val="clear" w:pos="720"/>
          <w:tab w:val="num" w:pos="360"/>
        </w:tabs>
        <w:autoSpaceDE/>
        <w:autoSpaceDN/>
        <w:ind w:left="360"/>
        <w:jc w:val="both"/>
        <w:rPr>
          <w:sz w:val="24"/>
          <w:szCs w:val="24"/>
        </w:rPr>
      </w:pPr>
      <w:r w:rsidRPr="00BA025F">
        <w:rPr>
          <w:sz w:val="24"/>
          <w:szCs w:val="24"/>
        </w:rPr>
        <w:t>Ознакомление с местами занятий по отдельным видам программы. Оборудование и инвентарь, одежда и обувь для занятий и соревнований. Гигиена одежды и обуви. Правила пользования спортивным инвентарем и оборудованием.</w:t>
      </w:r>
    </w:p>
    <w:p w:rsidR="005B3372" w:rsidRPr="00BA025F" w:rsidRDefault="005B3372" w:rsidP="00CD37C1">
      <w:pPr>
        <w:widowControl/>
        <w:numPr>
          <w:ilvl w:val="0"/>
          <w:numId w:val="360"/>
        </w:numPr>
        <w:tabs>
          <w:tab w:val="clear" w:pos="720"/>
          <w:tab w:val="num" w:pos="360"/>
        </w:tabs>
        <w:autoSpaceDE/>
        <w:autoSpaceDN/>
        <w:ind w:left="360"/>
        <w:jc w:val="both"/>
        <w:rPr>
          <w:sz w:val="24"/>
          <w:szCs w:val="24"/>
        </w:rPr>
      </w:pPr>
      <w:r w:rsidRPr="00BA025F">
        <w:rPr>
          <w:sz w:val="24"/>
          <w:szCs w:val="24"/>
        </w:rPr>
        <w:t>Двигательные качества, развиваемые в результате занятий. Название основных гимнастических элементов и упражнений. Спортивная терминология.</w:t>
      </w:r>
    </w:p>
    <w:p w:rsidR="005B3372" w:rsidRPr="00BA025F" w:rsidRDefault="005B3372" w:rsidP="005B3372">
      <w:pPr>
        <w:pStyle w:val="ad"/>
        <w:spacing w:before="0" w:beforeAutospacing="0" w:after="0" w:afterAutospacing="0"/>
        <w:rPr>
          <w:b/>
          <w:bCs/>
        </w:rPr>
      </w:pPr>
      <w:r w:rsidRPr="00BA025F">
        <w:rPr>
          <w:b/>
          <w:bCs/>
        </w:rPr>
        <w:t>2). Двигательные действия и навыки (29час).</w:t>
      </w:r>
    </w:p>
    <w:p w:rsidR="005B3372" w:rsidRPr="00BA025F" w:rsidRDefault="005B3372" w:rsidP="005B3372">
      <w:pPr>
        <w:pStyle w:val="ad"/>
        <w:spacing w:before="0" w:beforeAutospacing="0" w:after="0" w:afterAutospacing="0"/>
        <w:jc w:val="both"/>
      </w:pPr>
      <w:r w:rsidRPr="00BA025F">
        <w:rPr>
          <w:u w:val="single"/>
        </w:rPr>
        <w:t>Упражнения для развития гибкости</w:t>
      </w:r>
      <w:r w:rsidRPr="00BA025F">
        <w:t>: наклоны с предметами и без предметов; упражнения на растяжение мышц у опоры и на гимнастических матах; упражнения в парах; задания на максимальную амплитуду движений ; акробатические упражнения.</w:t>
      </w:r>
      <w:r w:rsidRPr="00BA025F">
        <w:rPr>
          <w:u w:val="single"/>
        </w:rPr>
        <w:t xml:space="preserve"> </w:t>
      </w:r>
    </w:p>
    <w:p w:rsidR="005B3372" w:rsidRPr="00BA025F" w:rsidRDefault="005B3372" w:rsidP="005B3372">
      <w:pPr>
        <w:pStyle w:val="ad"/>
        <w:spacing w:before="0" w:beforeAutospacing="0" w:after="0" w:afterAutospacing="0"/>
        <w:jc w:val="both"/>
      </w:pPr>
      <w:r w:rsidRPr="00BA025F">
        <w:rPr>
          <w:u w:val="single"/>
        </w:rPr>
        <w:t>Упражнения на развитие быстроты:</w:t>
      </w:r>
      <w:r w:rsidRPr="00BA025F">
        <w:t xml:space="preserve"> челночный бег; бег по 10-</w:t>
      </w:r>
      <w:smartTag w:uri="urn:schemas-microsoft-com:office:smarttags" w:element="metricconverter">
        <w:smartTagPr>
          <w:attr w:name="ProductID" w:val="30 метров"/>
        </w:smartTagPr>
        <w:r w:rsidRPr="00BA025F">
          <w:t>30 метров</w:t>
        </w:r>
      </w:smartTag>
      <w:r w:rsidRPr="00BA025F">
        <w:t>; беговые эстафеты; бег с хода; стартовый разгон; ведение мячей с максимальной скоростью.</w:t>
      </w:r>
    </w:p>
    <w:p w:rsidR="005B3372" w:rsidRPr="00BA025F" w:rsidRDefault="005B3372" w:rsidP="005B3372">
      <w:pPr>
        <w:pStyle w:val="ad"/>
        <w:spacing w:before="0" w:beforeAutospacing="0" w:after="0" w:afterAutospacing="0"/>
        <w:jc w:val="both"/>
      </w:pPr>
      <w:r w:rsidRPr="00BA025F">
        <w:rPr>
          <w:u w:val="single"/>
        </w:rPr>
        <w:t>Упражнения на ловкость</w:t>
      </w:r>
      <w:r w:rsidRPr="00BA025F">
        <w:t>: прыжки с поворотами; перемещения в сочетании с упражнениями; перемещения с предметами; броски; эстафеты с предметами и комбинированными заданиями; полоса препятствий.</w:t>
      </w:r>
    </w:p>
    <w:p w:rsidR="005B3372" w:rsidRPr="00BA025F" w:rsidRDefault="005B3372" w:rsidP="005B3372">
      <w:pPr>
        <w:pStyle w:val="ad"/>
        <w:spacing w:before="0" w:beforeAutospacing="0" w:after="0" w:afterAutospacing="0"/>
        <w:jc w:val="both"/>
      </w:pPr>
      <w:r w:rsidRPr="00BA025F">
        <w:rPr>
          <w:u w:val="single"/>
        </w:rPr>
        <w:t>Упражнения на выносливость:</w:t>
      </w:r>
      <w:r w:rsidRPr="00BA025F">
        <w:t xml:space="preserve"> круговая тренировка; кроссовый бег, интервальный бег; походы многократные повторения заданий и упражнений.</w:t>
      </w:r>
    </w:p>
    <w:p w:rsidR="005B3372" w:rsidRPr="00BA025F" w:rsidRDefault="005B3372" w:rsidP="005B3372">
      <w:pPr>
        <w:pStyle w:val="ad"/>
        <w:spacing w:before="0" w:beforeAutospacing="0" w:after="0" w:afterAutospacing="0"/>
        <w:jc w:val="both"/>
        <w:rPr>
          <w:u w:val="single"/>
        </w:rPr>
      </w:pPr>
      <w:r w:rsidRPr="00BA025F">
        <w:rPr>
          <w:u w:val="single"/>
        </w:rPr>
        <w:t>Упражнения на силу:</w:t>
      </w:r>
      <w:r w:rsidRPr="00BA025F">
        <w:t xml:space="preserve"> подтягивания в висе; отжимания; упражнения на мышцы брюшного пресса; упражнения на верхний плечевой пояс и мышцы ног у опоры. </w:t>
      </w:r>
      <w:r w:rsidRPr="00BA025F">
        <w:rPr>
          <w:u w:val="single"/>
        </w:rPr>
        <w:t>Упражнения на развитие прыгучести:</w:t>
      </w:r>
      <w:r w:rsidRPr="00BA025F">
        <w:t xml:space="preserve"> многоскоки; бег по кочкам; прыжки со скакалкой.</w:t>
      </w:r>
    </w:p>
    <w:p w:rsidR="005B3372" w:rsidRPr="00BA025F" w:rsidRDefault="005B3372" w:rsidP="005B3372">
      <w:pPr>
        <w:pStyle w:val="ad"/>
        <w:spacing w:before="0" w:beforeAutospacing="0" w:after="0" w:afterAutospacing="0"/>
        <w:jc w:val="both"/>
        <w:rPr>
          <w:u w:val="single"/>
        </w:rPr>
      </w:pPr>
      <w:r w:rsidRPr="00BA025F">
        <w:rPr>
          <w:u w:val="single"/>
        </w:rPr>
        <w:t>Строевая подготовка</w:t>
      </w:r>
      <w:r w:rsidRPr="00BA025F">
        <w:t>. Простейшие команды на месте и в движении; повороты на месте; смыкание и размыкание в шеренге, в колонне; перестроения на месте и в движении. Дистанция, интервал, движение в колонне и фронтальным методом. Исполнительные и предварительные команды.</w:t>
      </w:r>
    </w:p>
    <w:p w:rsidR="005B3372" w:rsidRPr="00BA025F" w:rsidRDefault="005B3372" w:rsidP="005B3372">
      <w:pPr>
        <w:pStyle w:val="ad"/>
        <w:spacing w:before="0" w:beforeAutospacing="0" w:after="0" w:afterAutospacing="0"/>
        <w:jc w:val="both"/>
        <w:rPr>
          <w:u w:val="single"/>
        </w:rPr>
      </w:pPr>
      <w:r w:rsidRPr="00BA025F">
        <w:rPr>
          <w:u w:val="single"/>
        </w:rPr>
        <w:t>Легкоатлетические упражнения:</w:t>
      </w:r>
      <w:r w:rsidRPr="00BA025F">
        <w:t xml:space="preserve"> беговые упражнения с высоким поднятием бедра и с захлестыванием голени; дриблинг; семенящий бег; прыжки с подскоком,  на двух, на одной, с ноги на ногу; многоскоки, прыжковые упражнения правым и левым боком; ходьба в приседе и полуприседе; прыжки "лягушкой"; бег с ускорением.</w:t>
      </w:r>
    </w:p>
    <w:p w:rsidR="005B3372" w:rsidRPr="00BA025F" w:rsidRDefault="005B3372" w:rsidP="005B3372">
      <w:pPr>
        <w:pStyle w:val="ad"/>
        <w:spacing w:before="0" w:beforeAutospacing="0" w:after="0" w:afterAutospacing="0"/>
        <w:jc w:val="both"/>
        <w:rPr>
          <w:u w:val="single"/>
        </w:rPr>
      </w:pPr>
      <w:r w:rsidRPr="00BA025F">
        <w:rPr>
          <w:u w:val="single"/>
        </w:rPr>
        <w:t>Гимнастика</w:t>
      </w:r>
      <w:r w:rsidRPr="00BA025F">
        <w:t>. Передвижение по гимнастической стене вверх, вниз, горизонтально, спиной к опоре; переползание по-пластунски; преодоление полосы препятствий с элементами лазанья, перелезания, переползания;  хождение по наклонной скамейке; лазанье по канату в два и три приема; комплексы упражнений избирательной направленности на отдельные группы мышц ;</w:t>
      </w:r>
    </w:p>
    <w:p w:rsidR="005B3372" w:rsidRPr="00BA025F" w:rsidRDefault="005B3372" w:rsidP="005B3372">
      <w:pPr>
        <w:pStyle w:val="ad"/>
        <w:spacing w:before="0" w:beforeAutospacing="0" w:after="0" w:afterAutospacing="0"/>
        <w:jc w:val="both"/>
        <w:rPr>
          <w:u w:val="single"/>
        </w:rPr>
      </w:pPr>
      <w:r w:rsidRPr="00BA025F">
        <w:t xml:space="preserve"> подтягивания и отжимания; упражнения в равновесии.</w:t>
      </w:r>
    </w:p>
    <w:p w:rsidR="005B3372" w:rsidRPr="00BA025F" w:rsidRDefault="005B3372" w:rsidP="005B3372">
      <w:pPr>
        <w:pStyle w:val="ad"/>
        <w:spacing w:before="0" w:beforeAutospacing="0" w:after="0" w:afterAutospacing="0"/>
        <w:jc w:val="both"/>
      </w:pPr>
      <w:r w:rsidRPr="00BA025F">
        <w:rPr>
          <w:rStyle w:val="af2"/>
        </w:rPr>
        <w:t>Элементы спортивных игр.</w:t>
      </w:r>
    </w:p>
    <w:p w:rsidR="005B3372" w:rsidRPr="00BA025F" w:rsidRDefault="005B3372" w:rsidP="005B3372">
      <w:pPr>
        <w:pStyle w:val="ad"/>
        <w:spacing w:before="0" w:beforeAutospacing="0" w:after="0" w:afterAutospacing="0"/>
        <w:jc w:val="both"/>
      </w:pPr>
      <w:r w:rsidRPr="00BA025F">
        <w:rPr>
          <w:u w:val="single"/>
        </w:rPr>
        <w:t>Баскетбол.</w:t>
      </w:r>
      <w:r w:rsidRPr="00BA025F">
        <w:t xml:space="preserve"> Передвижения; остановки; ведения мяча правой и левой рукой в движении; броски одной и двумя руками с места, ловля и передача мяча двумя руками от груди с шагом и сменой мест.  Эстафеты с мячами; Подвижные игры "Бросай - поймай", "Выстрел в небо", игра в мини-баскетбол; броски в щит, в кольцо.</w:t>
      </w:r>
    </w:p>
    <w:p w:rsidR="005B3372" w:rsidRPr="00BA025F" w:rsidRDefault="005B3372" w:rsidP="005B3372">
      <w:pPr>
        <w:pStyle w:val="ad"/>
        <w:spacing w:before="0" w:beforeAutospacing="0" w:after="0" w:afterAutospacing="0"/>
        <w:jc w:val="both"/>
        <w:rPr>
          <w:u w:val="single"/>
        </w:rPr>
      </w:pPr>
      <w:r w:rsidRPr="00BA025F">
        <w:rPr>
          <w:u w:val="single"/>
        </w:rPr>
        <w:t>Футбол</w:t>
      </w:r>
      <w:r w:rsidRPr="00BA025F">
        <w:t>. Передвижение игроков скрестными и приставными шагами; удары по неподвижному и катящемуся мячу внутренней стороной стопы и передней частью подъема; " остановка катящегося мяча; ведение мяча между стойками с обводкой стоек; эстафеты с ведением мяча ногами, подвижные игры "Передал - садись"; "Бросок ногой".</w:t>
      </w:r>
    </w:p>
    <w:p w:rsidR="005B3372" w:rsidRPr="00BA025F" w:rsidRDefault="005B3372" w:rsidP="005B3372">
      <w:pPr>
        <w:pStyle w:val="ad"/>
        <w:spacing w:before="0" w:beforeAutospacing="0" w:after="0" w:afterAutospacing="0"/>
      </w:pPr>
    </w:p>
    <w:p w:rsidR="003F4755" w:rsidRPr="00BA025F" w:rsidRDefault="003F4755" w:rsidP="003F4755">
      <w:pPr>
        <w:pStyle w:val="18"/>
        <w:shd w:val="clear" w:color="auto" w:fill="auto"/>
        <w:tabs>
          <w:tab w:val="left" w:pos="563"/>
        </w:tabs>
        <w:spacing w:after="0" w:line="240" w:lineRule="auto"/>
        <w:ind w:firstLine="0"/>
        <w:contextualSpacing/>
        <w:rPr>
          <w:rFonts w:ascii="Times New Roman" w:hAnsi="Times New Roman"/>
          <w:b/>
          <w:sz w:val="24"/>
          <w:szCs w:val="24"/>
        </w:rPr>
      </w:pPr>
      <w:r w:rsidRPr="00BA025F">
        <w:rPr>
          <w:rFonts w:ascii="Times New Roman" w:hAnsi="Times New Roman"/>
          <w:b/>
          <w:sz w:val="24"/>
          <w:szCs w:val="24"/>
        </w:rPr>
        <w:t>Содержание курса внеурочной деятельности</w:t>
      </w:r>
    </w:p>
    <w:p w:rsidR="003F4755" w:rsidRPr="00BA025F" w:rsidRDefault="003F4755" w:rsidP="003F4755">
      <w:pPr>
        <w:pStyle w:val="ad"/>
        <w:spacing w:before="0" w:beforeAutospacing="0" w:after="0" w:afterAutospacing="0"/>
        <w:jc w:val="both"/>
        <w:rPr>
          <w:u w:val="single"/>
        </w:rPr>
      </w:pPr>
    </w:p>
    <w:p w:rsidR="003F4755" w:rsidRPr="00BA025F" w:rsidRDefault="003F4755" w:rsidP="003F4755">
      <w:pPr>
        <w:pStyle w:val="ad"/>
        <w:spacing w:before="0" w:beforeAutospacing="0" w:after="0" w:afterAutospacing="0"/>
        <w:jc w:val="center"/>
        <w:rPr>
          <w:u w:val="single"/>
        </w:rPr>
      </w:pPr>
      <w:r w:rsidRPr="00BA025F">
        <w:rPr>
          <w:b/>
          <w:bCs/>
        </w:rPr>
        <w:t>7 класс</w:t>
      </w:r>
    </w:p>
    <w:p w:rsidR="003F4755" w:rsidRPr="00BA025F" w:rsidRDefault="003F4755" w:rsidP="003F4755">
      <w:pPr>
        <w:rPr>
          <w:sz w:val="24"/>
          <w:szCs w:val="24"/>
        </w:rPr>
      </w:pPr>
      <w:r w:rsidRPr="00BA025F">
        <w:rPr>
          <w:sz w:val="24"/>
          <w:szCs w:val="24"/>
        </w:rPr>
        <w:t>Лыжная подготовка- один из наиболее массовых и любимых видов спорта у нас в стране.  Занятия лыжами улучшают работу сердечно - сосудистой  и дыхательной систем, укрепляют костную систему, развивают подвижность суставов. Бег на лыжах требует от занимающихся максимального проявления физических возможностей, волевых усилий и умения пользоваться приобретенными навыками. Развивается чувство ответственности, коллективизма.</w:t>
      </w:r>
    </w:p>
    <w:p w:rsidR="003F4755" w:rsidRPr="00BA025F" w:rsidRDefault="003F4755" w:rsidP="003F4755">
      <w:pPr>
        <w:rPr>
          <w:sz w:val="24"/>
          <w:szCs w:val="24"/>
        </w:rPr>
      </w:pPr>
      <w:r w:rsidRPr="00BA025F">
        <w:rPr>
          <w:sz w:val="24"/>
          <w:szCs w:val="24"/>
        </w:rPr>
        <w:t xml:space="preserve">Предлагаемая программа помогает улучшить физические, физиологические и психические возможности ребенка с помощью правильного планирования занятий, дополняющих уроки физической культуры. </w:t>
      </w:r>
    </w:p>
    <w:p w:rsidR="003F4755" w:rsidRPr="00BA025F" w:rsidRDefault="003F4755" w:rsidP="003F4755">
      <w:pPr>
        <w:rPr>
          <w:sz w:val="24"/>
          <w:szCs w:val="24"/>
        </w:rPr>
      </w:pPr>
      <w:r w:rsidRPr="00BA025F">
        <w:rPr>
          <w:sz w:val="24"/>
          <w:szCs w:val="24"/>
        </w:rPr>
        <w:t>В предложенной  программе выделяются  четыре раздела:</w:t>
      </w:r>
    </w:p>
    <w:p w:rsidR="003F4755" w:rsidRPr="00BA025F" w:rsidRDefault="003F4755" w:rsidP="00CD37C1">
      <w:pPr>
        <w:widowControl/>
        <w:numPr>
          <w:ilvl w:val="0"/>
          <w:numId w:val="361"/>
        </w:numPr>
        <w:autoSpaceDE/>
        <w:autoSpaceDN/>
        <w:ind w:left="0"/>
        <w:rPr>
          <w:sz w:val="24"/>
          <w:szCs w:val="24"/>
        </w:rPr>
      </w:pPr>
      <w:r w:rsidRPr="00BA025F">
        <w:rPr>
          <w:sz w:val="24"/>
          <w:szCs w:val="24"/>
        </w:rPr>
        <w:t>Основы знаний.</w:t>
      </w:r>
    </w:p>
    <w:p w:rsidR="003F4755" w:rsidRPr="00BA025F" w:rsidRDefault="003F4755" w:rsidP="00CD37C1">
      <w:pPr>
        <w:widowControl/>
        <w:numPr>
          <w:ilvl w:val="0"/>
          <w:numId w:val="361"/>
        </w:numPr>
        <w:autoSpaceDE/>
        <w:autoSpaceDN/>
        <w:ind w:left="0"/>
        <w:rPr>
          <w:sz w:val="24"/>
          <w:szCs w:val="24"/>
        </w:rPr>
      </w:pPr>
      <w:r w:rsidRPr="00BA025F">
        <w:rPr>
          <w:sz w:val="24"/>
          <w:szCs w:val="24"/>
        </w:rPr>
        <w:t>Общая физическая подготовка.</w:t>
      </w:r>
    </w:p>
    <w:p w:rsidR="003F4755" w:rsidRPr="00BA025F" w:rsidRDefault="003F4755" w:rsidP="00CD37C1">
      <w:pPr>
        <w:widowControl/>
        <w:numPr>
          <w:ilvl w:val="0"/>
          <w:numId w:val="361"/>
        </w:numPr>
        <w:autoSpaceDE/>
        <w:autoSpaceDN/>
        <w:ind w:left="0"/>
        <w:rPr>
          <w:sz w:val="24"/>
          <w:szCs w:val="24"/>
        </w:rPr>
      </w:pPr>
      <w:r w:rsidRPr="00BA025F">
        <w:rPr>
          <w:sz w:val="24"/>
          <w:szCs w:val="24"/>
        </w:rPr>
        <w:t>Специальная подготовка.</w:t>
      </w:r>
    </w:p>
    <w:p w:rsidR="003F4755" w:rsidRPr="00BA025F" w:rsidRDefault="003F4755" w:rsidP="00CD37C1">
      <w:pPr>
        <w:widowControl/>
        <w:numPr>
          <w:ilvl w:val="0"/>
          <w:numId w:val="361"/>
        </w:numPr>
        <w:autoSpaceDE/>
        <w:autoSpaceDN/>
        <w:ind w:left="0"/>
        <w:rPr>
          <w:sz w:val="24"/>
          <w:szCs w:val="24"/>
        </w:rPr>
      </w:pPr>
      <w:r w:rsidRPr="00BA025F">
        <w:rPr>
          <w:sz w:val="24"/>
          <w:szCs w:val="24"/>
        </w:rPr>
        <w:t>Примерные показатели двигательной подготовленности.</w:t>
      </w:r>
    </w:p>
    <w:p w:rsidR="003F4755" w:rsidRPr="00BA025F" w:rsidRDefault="003F4755" w:rsidP="003F4755">
      <w:pPr>
        <w:ind w:firstLine="360"/>
        <w:rPr>
          <w:sz w:val="24"/>
          <w:szCs w:val="24"/>
        </w:rPr>
      </w:pPr>
      <w:r w:rsidRPr="00BA025F">
        <w:rPr>
          <w:i/>
          <w:sz w:val="24"/>
          <w:szCs w:val="24"/>
        </w:rPr>
        <w:t>В разделе «основы знаний»</w:t>
      </w:r>
      <w:r w:rsidRPr="00BA025F">
        <w:rPr>
          <w:sz w:val="24"/>
          <w:szCs w:val="24"/>
        </w:rPr>
        <w:t xml:space="preserve"> представлен материал, способствующий расширению знаний учащихся о собственном организме; о гигиенических требованиях; об избранном виде спорта.</w:t>
      </w:r>
    </w:p>
    <w:p w:rsidR="003F4755" w:rsidRPr="00BA025F" w:rsidRDefault="003F4755" w:rsidP="003F4755">
      <w:pPr>
        <w:ind w:firstLine="708"/>
        <w:rPr>
          <w:sz w:val="24"/>
          <w:szCs w:val="24"/>
        </w:rPr>
      </w:pPr>
      <w:r w:rsidRPr="00BA025F">
        <w:rPr>
          <w:i/>
          <w:sz w:val="24"/>
          <w:szCs w:val="24"/>
        </w:rPr>
        <w:t xml:space="preserve">В разделе «обшефизической подготовки» </w:t>
      </w:r>
      <w:r w:rsidRPr="00BA025F">
        <w:rPr>
          <w:sz w:val="24"/>
          <w:szCs w:val="24"/>
        </w:rPr>
        <w:t xml:space="preserve">даны упражнения, строевые команды и другие двигательные действия. </w:t>
      </w:r>
      <w:r w:rsidRPr="00BA025F">
        <w:rPr>
          <w:i/>
          <w:sz w:val="24"/>
          <w:szCs w:val="24"/>
        </w:rPr>
        <w:t xml:space="preserve">Обшефизическая подготовка </w:t>
      </w:r>
      <w:r w:rsidRPr="00BA025F">
        <w:rPr>
          <w:sz w:val="24"/>
          <w:szCs w:val="24"/>
        </w:rPr>
        <w:t xml:space="preserve">способствует формированию общей культуры движений, развивает определенные двигательные качества. </w:t>
      </w:r>
    </w:p>
    <w:p w:rsidR="003F4755" w:rsidRPr="00BA025F" w:rsidRDefault="003F4755" w:rsidP="003F4755">
      <w:pPr>
        <w:ind w:firstLine="708"/>
        <w:rPr>
          <w:sz w:val="24"/>
          <w:szCs w:val="24"/>
        </w:rPr>
      </w:pPr>
      <w:r w:rsidRPr="00BA025F">
        <w:rPr>
          <w:i/>
          <w:sz w:val="24"/>
          <w:szCs w:val="24"/>
        </w:rPr>
        <w:t>В разделе «специальной подготовки»</w:t>
      </w:r>
      <w:r w:rsidRPr="00BA025F">
        <w:rPr>
          <w:sz w:val="24"/>
          <w:szCs w:val="24"/>
        </w:rPr>
        <w:t xml:space="preserve"> представлен материал по бегу на лыжах способствующий обучению техническим и тактическим приемам. </w:t>
      </w:r>
    </w:p>
    <w:p w:rsidR="003F4755" w:rsidRPr="00BA025F" w:rsidRDefault="003F4755" w:rsidP="003F4755">
      <w:pPr>
        <w:ind w:firstLine="708"/>
        <w:rPr>
          <w:sz w:val="24"/>
          <w:szCs w:val="24"/>
        </w:rPr>
      </w:pPr>
      <w:r w:rsidRPr="00BA025F">
        <w:rPr>
          <w:i/>
          <w:sz w:val="24"/>
          <w:szCs w:val="24"/>
        </w:rPr>
        <w:t>В разделе «Примерные показатели двигательной подготовленности»</w:t>
      </w:r>
      <w:r w:rsidRPr="00BA025F">
        <w:rPr>
          <w:sz w:val="24"/>
          <w:szCs w:val="24"/>
        </w:rPr>
        <w:t xml:space="preserve"> приведены упражнения и тесты, помогающие следить за уровнем подготовленности занимающихся:</w:t>
      </w:r>
    </w:p>
    <w:p w:rsidR="003F4755" w:rsidRPr="00BA025F" w:rsidRDefault="003F4755" w:rsidP="00CD37C1">
      <w:pPr>
        <w:pStyle w:val="a5"/>
        <w:widowControl/>
        <w:numPr>
          <w:ilvl w:val="0"/>
          <w:numId w:val="362"/>
        </w:numPr>
        <w:autoSpaceDE/>
        <w:autoSpaceDN/>
        <w:ind w:left="0"/>
        <w:contextualSpacing/>
        <w:rPr>
          <w:sz w:val="24"/>
          <w:szCs w:val="24"/>
        </w:rPr>
      </w:pPr>
      <w:r w:rsidRPr="00BA025F">
        <w:rPr>
          <w:sz w:val="24"/>
          <w:szCs w:val="24"/>
        </w:rPr>
        <w:t>Контрольные нормативы по технической подготовке с учетом возраста.</w:t>
      </w:r>
    </w:p>
    <w:p w:rsidR="003F4755" w:rsidRPr="00BA025F" w:rsidRDefault="003F4755" w:rsidP="00CD37C1">
      <w:pPr>
        <w:pStyle w:val="a5"/>
        <w:widowControl/>
        <w:numPr>
          <w:ilvl w:val="0"/>
          <w:numId w:val="362"/>
        </w:numPr>
        <w:autoSpaceDE/>
        <w:autoSpaceDN/>
        <w:ind w:left="0"/>
        <w:contextualSpacing/>
        <w:jc w:val="both"/>
        <w:rPr>
          <w:sz w:val="24"/>
          <w:szCs w:val="24"/>
        </w:rPr>
      </w:pPr>
      <w:r w:rsidRPr="00BA025F">
        <w:rPr>
          <w:sz w:val="24"/>
          <w:szCs w:val="24"/>
        </w:rPr>
        <w:t>Нормативы по физической подготовке.</w:t>
      </w:r>
    </w:p>
    <w:p w:rsidR="003F4755" w:rsidRPr="00BA025F" w:rsidRDefault="003F4755" w:rsidP="003F4755">
      <w:pPr>
        <w:rPr>
          <w:sz w:val="24"/>
          <w:szCs w:val="24"/>
        </w:rPr>
      </w:pPr>
      <w:r w:rsidRPr="00BA025F">
        <w:rPr>
          <w:sz w:val="24"/>
          <w:szCs w:val="24"/>
        </w:rPr>
        <w:t>Практическая часть более чем на 90 % представлена практическими действиями – физическими упражнениями. Теоретическая часть включает в себя объяснение педагогом необходимых теоретических понятий, беседу с учащимися, показ изучаемых  технических элементов, просмотр  презентаций.</w:t>
      </w:r>
    </w:p>
    <w:p w:rsidR="003F4755" w:rsidRPr="00BA025F" w:rsidRDefault="003F4755" w:rsidP="003F4755">
      <w:pPr>
        <w:rPr>
          <w:sz w:val="24"/>
          <w:szCs w:val="24"/>
        </w:rPr>
      </w:pPr>
      <w:r w:rsidRPr="00BA025F">
        <w:rPr>
          <w:sz w:val="24"/>
          <w:szCs w:val="24"/>
        </w:rPr>
        <w:t xml:space="preserve">Два раза в год  должны проводиться контрольные испытания по общей и специальной подготовке. </w:t>
      </w:r>
    </w:p>
    <w:p w:rsidR="003F4755" w:rsidRPr="00BA025F" w:rsidRDefault="003F4755" w:rsidP="003F4755">
      <w:pPr>
        <w:shd w:val="clear" w:color="auto" w:fill="FFFFFF"/>
        <w:ind w:firstLine="490"/>
        <w:rPr>
          <w:sz w:val="24"/>
          <w:szCs w:val="24"/>
        </w:rPr>
      </w:pPr>
      <w:r w:rsidRPr="00BA025F">
        <w:rPr>
          <w:b/>
          <w:bCs/>
          <w:sz w:val="24"/>
          <w:szCs w:val="24"/>
        </w:rPr>
        <w:t xml:space="preserve">Теоретические и практические занятия, </w:t>
      </w:r>
      <w:r w:rsidRPr="00BA025F">
        <w:rPr>
          <w:b/>
          <w:bCs/>
          <w:spacing w:val="-2"/>
          <w:sz w:val="24"/>
          <w:szCs w:val="24"/>
        </w:rPr>
        <w:t>общеразвивающие и специальные упражнения.</w:t>
      </w:r>
    </w:p>
    <w:p w:rsidR="003F4755" w:rsidRPr="00BA025F" w:rsidRDefault="003F4755" w:rsidP="003F4755">
      <w:pPr>
        <w:ind w:firstLine="360"/>
        <w:rPr>
          <w:sz w:val="24"/>
          <w:szCs w:val="24"/>
        </w:rPr>
      </w:pPr>
      <w:r w:rsidRPr="00BA025F">
        <w:rPr>
          <w:sz w:val="24"/>
          <w:szCs w:val="24"/>
        </w:rPr>
        <w:t xml:space="preserve">. </w:t>
      </w:r>
    </w:p>
    <w:p w:rsidR="003F4755" w:rsidRPr="00BA025F" w:rsidRDefault="003F4755" w:rsidP="00CD37C1">
      <w:pPr>
        <w:pStyle w:val="a5"/>
        <w:widowControl/>
        <w:numPr>
          <w:ilvl w:val="0"/>
          <w:numId w:val="363"/>
        </w:numPr>
        <w:shd w:val="clear" w:color="auto" w:fill="FFFFFF"/>
        <w:autoSpaceDE/>
        <w:autoSpaceDN/>
        <w:ind w:left="0"/>
        <w:contextualSpacing/>
        <w:rPr>
          <w:sz w:val="24"/>
          <w:szCs w:val="24"/>
        </w:rPr>
      </w:pPr>
      <w:r w:rsidRPr="00BA025F">
        <w:rPr>
          <w:spacing w:val="11"/>
          <w:sz w:val="24"/>
          <w:szCs w:val="24"/>
        </w:rPr>
        <w:t xml:space="preserve">Значение бега на лыжах и тенниса  в общеобразовательной системе, </w:t>
      </w:r>
      <w:r w:rsidRPr="00BA025F">
        <w:rPr>
          <w:sz w:val="24"/>
          <w:szCs w:val="24"/>
        </w:rPr>
        <w:t xml:space="preserve">общеразвивающих и специальных упражнений в системе общефизической </w:t>
      </w:r>
      <w:r w:rsidRPr="00BA025F">
        <w:rPr>
          <w:spacing w:val="-3"/>
          <w:sz w:val="24"/>
          <w:szCs w:val="24"/>
        </w:rPr>
        <w:t>подготовки.</w:t>
      </w:r>
    </w:p>
    <w:p w:rsidR="003F4755" w:rsidRPr="00BA025F" w:rsidRDefault="003F4755" w:rsidP="00CD37C1">
      <w:pPr>
        <w:pStyle w:val="a5"/>
        <w:widowControl/>
        <w:numPr>
          <w:ilvl w:val="0"/>
          <w:numId w:val="363"/>
        </w:numPr>
        <w:shd w:val="clear" w:color="auto" w:fill="FFFFFF"/>
        <w:tabs>
          <w:tab w:val="left" w:pos="1138"/>
        </w:tabs>
        <w:autoSpaceDE/>
        <w:autoSpaceDN/>
        <w:ind w:left="0"/>
        <w:contextualSpacing/>
        <w:rPr>
          <w:sz w:val="24"/>
          <w:szCs w:val="24"/>
        </w:rPr>
      </w:pPr>
      <w:r w:rsidRPr="00BA025F">
        <w:rPr>
          <w:spacing w:val="1"/>
          <w:sz w:val="24"/>
          <w:szCs w:val="24"/>
        </w:rPr>
        <w:t>Место   и   время   проведения   общеразвивающих   и   специальных</w:t>
      </w:r>
      <w:r w:rsidR="006B4BD4" w:rsidRPr="00BA025F">
        <w:rPr>
          <w:spacing w:val="1"/>
          <w:sz w:val="24"/>
          <w:szCs w:val="24"/>
        </w:rPr>
        <w:t xml:space="preserve"> </w:t>
      </w:r>
      <w:r w:rsidRPr="00BA025F">
        <w:rPr>
          <w:sz w:val="24"/>
          <w:szCs w:val="24"/>
        </w:rPr>
        <w:t>упражнений во время тренировочных занятий.</w:t>
      </w:r>
    </w:p>
    <w:p w:rsidR="003F4755" w:rsidRPr="00BA025F" w:rsidRDefault="003F4755" w:rsidP="00CD37C1">
      <w:pPr>
        <w:pStyle w:val="a5"/>
        <w:widowControl/>
        <w:numPr>
          <w:ilvl w:val="0"/>
          <w:numId w:val="363"/>
        </w:numPr>
        <w:shd w:val="clear" w:color="auto" w:fill="FFFFFF"/>
        <w:tabs>
          <w:tab w:val="left" w:pos="1030"/>
        </w:tabs>
        <w:autoSpaceDE/>
        <w:autoSpaceDN/>
        <w:ind w:left="0"/>
        <w:contextualSpacing/>
        <w:rPr>
          <w:sz w:val="24"/>
          <w:szCs w:val="24"/>
        </w:rPr>
      </w:pPr>
      <w:r w:rsidRPr="00BA025F">
        <w:rPr>
          <w:spacing w:val="4"/>
          <w:sz w:val="24"/>
          <w:szCs w:val="24"/>
        </w:rPr>
        <w:t>Подбор упражнений и составление комплекса общеразвивающих и</w:t>
      </w:r>
      <w:r w:rsidR="006B4BD4" w:rsidRPr="00BA025F">
        <w:rPr>
          <w:spacing w:val="4"/>
          <w:sz w:val="24"/>
          <w:szCs w:val="24"/>
        </w:rPr>
        <w:t xml:space="preserve"> </w:t>
      </w:r>
      <w:r w:rsidRPr="00BA025F">
        <w:rPr>
          <w:sz w:val="24"/>
          <w:szCs w:val="24"/>
        </w:rPr>
        <w:t>специальных упражнений для различных видов спорта.</w:t>
      </w:r>
    </w:p>
    <w:p w:rsidR="003F4755" w:rsidRPr="00BA025F" w:rsidRDefault="003F4755" w:rsidP="00CD37C1">
      <w:pPr>
        <w:pStyle w:val="a5"/>
        <w:numPr>
          <w:ilvl w:val="0"/>
          <w:numId w:val="363"/>
        </w:numPr>
        <w:shd w:val="clear" w:color="auto" w:fill="FFFFFF"/>
        <w:tabs>
          <w:tab w:val="left" w:pos="1073"/>
        </w:tabs>
        <w:adjustRightInd w:val="0"/>
        <w:ind w:left="0"/>
        <w:contextualSpacing/>
        <w:rPr>
          <w:sz w:val="24"/>
          <w:szCs w:val="24"/>
        </w:rPr>
      </w:pPr>
      <w:r w:rsidRPr="00BA025F">
        <w:rPr>
          <w:sz w:val="24"/>
          <w:szCs w:val="24"/>
        </w:rPr>
        <w:t>Общеразвивающие   упражнения,   н</w:t>
      </w:r>
      <w:r w:rsidR="006B4BD4" w:rsidRPr="00BA025F">
        <w:rPr>
          <w:sz w:val="24"/>
          <w:szCs w:val="24"/>
        </w:rPr>
        <w:t xml:space="preserve">аправленные   на   всестороннее </w:t>
      </w:r>
      <w:r w:rsidRPr="00BA025F">
        <w:rPr>
          <w:sz w:val="24"/>
          <w:szCs w:val="24"/>
        </w:rPr>
        <w:t>физическое воспитание и развитие основных физических качеств:</w:t>
      </w:r>
    </w:p>
    <w:p w:rsidR="003F4755" w:rsidRPr="00BA025F" w:rsidRDefault="003F4755" w:rsidP="00CD37C1">
      <w:pPr>
        <w:pStyle w:val="a5"/>
        <w:numPr>
          <w:ilvl w:val="0"/>
          <w:numId w:val="363"/>
        </w:numPr>
        <w:shd w:val="clear" w:color="auto" w:fill="FFFFFF"/>
        <w:tabs>
          <w:tab w:val="left" w:pos="1073"/>
        </w:tabs>
        <w:adjustRightInd w:val="0"/>
        <w:ind w:left="0"/>
        <w:contextualSpacing/>
        <w:rPr>
          <w:sz w:val="24"/>
          <w:szCs w:val="24"/>
        </w:rPr>
      </w:pPr>
      <w:r w:rsidRPr="00BA025F">
        <w:rPr>
          <w:spacing w:val="3"/>
          <w:sz w:val="24"/>
          <w:szCs w:val="24"/>
        </w:rPr>
        <w:t>Для  развития  силы - упражнения  с   предметами  и  без  предметов,</w:t>
      </w:r>
      <w:r w:rsidR="006B4BD4" w:rsidRPr="00BA025F">
        <w:rPr>
          <w:spacing w:val="3"/>
          <w:sz w:val="24"/>
          <w:szCs w:val="24"/>
        </w:rPr>
        <w:t xml:space="preserve"> </w:t>
      </w:r>
      <w:r w:rsidRPr="00BA025F">
        <w:rPr>
          <w:sz w:val="24"/>
          <w:szCs w:val="24"/>
        </w:rPr>
        <w:t>снарядах и со снарядами в парах.</w:t>
      </w:r>
    </w:p>
    <w:p w:rsidR="003F4755" w:rsidRPr="00BA025F" w:rsidRDefault="003F4755" w:rsidP="00CD37C1">
      <w:pPr>
        <w:pStyle w:val="a5"/>
        <w:numPr>
          <w:ilvl w:val="0"/>
          <w:numId w:val="363"/>
        </w:numPr>
        <w:shd w:val="clear" w:color="auto" w:fill="FFFFFF"/>
        <w:tabs>
          <w:tab w:val="left" w:pos="1073"/>
        </w:tabs>
        <w:adjustRightInd w:val="0"/>
        <w:ind w:left="0"/>
        <w:contextualSpacing/>
        <w:rPr>
          <w:sz w:val="24"/>
          <w:szCs w:val="24"/>
        </w:rPr>
      </w:pPr>
      <w:r w:rsidRPr="00BA025F">
        <w:rPr>
          <w:sz w:val="24"/>
          <w:szCs w:val="24"/>
        </w:rPr>
        <w:t>Для   развития   быстроты-упражнения</w:t>
      </w:r>
      <w:r w:rsidR="006B4BD4" w:rsidRPr="00BA025F">
        <w:rPr>
          <w:sz w:val="24"/>
          <w:szCs w:val="24"/>
        </w:rPr>
        <w:t xml:space="preserve">   на   быстроту   двигательной </w:t>
      </w:r>
      <w:r w:rsidRPr="00BA025F">
        <w:rPr>
          <w:sz w:val="24"/>
          <w:szCs w:val="24"/>
        </w:rPr>
        <w:t>реакции, разновидности спортивных и подвижных игр.</w:t>
      </w:r>
    </w:p>
    <w:p w:rsidR="003F4755" w:rsidRPr="00BA025F" w:rsidRDefault="003F4755" w:rsidP="00CD37C1">
      <w:pPr>
        <w:pStyle w:val="a5"/>
        <w:widowControl/>
        <w:numPr>
          <w:ilvl w:val="0"/>
          <w:numId w:val="363"/>
        </w:numPr>
        <w:shd w:val="clear" w:color="auto" w:fill="FFFFFF"/>
        <w:tabs>
          <w:tab w:val="left" w:pos="965"/>
        </w:tabs>
        <w:autoSpaceDE/>
        <w:autoSpaceDN/>
        <w:ind w:left="0"/>
        <w:contextualSpacing/>
        <w:rPr>
          <w:sz w:val="24"/>
          <w:szCs w:val="24"/>
        </w:rPr>
      </w:pPr>
      <w:r w:rsidRPr="00BA025F">
        <w:rPr>
          <w:spacing w:val="-1"/>
          <w:sz w:val="24"/>
          <w:szCs w:val="24"/>
        </w:rPr>
        <w:t>Для развития выносливости - длительный бег умеренной и переменной</w:t>
      </w:r>
      <w:r w:rsidRPr="00BA025F">
        <w:rPr>
          <w:spacing w:val="-3"/>
          <w:sz w:val="24"/>
          <w:szCs w:val="24"/>
        </w:rPr>
        <w:t>интенсивности.</w:t>
      </w:r>
    </w:p>
    <w:p w:rsidR="003F4755" w:rsidRPr="00BA025F" w:rsidRDefault="003F4755" w:rsidP="00CD37C1">
      <w:pPr>
        <w:pStyle w:val="a5"/>
        <w:widowControl/>
        <w:numPr>
          <w:ilvl w:val="0"/>
          <w:numId w:val="363"/>
        </w:numPr>
        <w:shd w:val="clear" w:color="auto" w:fill="FFFFFF"/>
        <w:tabs>
          <w:tab w:val="left" w:pos="1138"/>
        </w:tabs>
        <w:autoSpaceDE/>
        <w:autoSpaceDN/>
        <w:ind w:left="0"/>
        <w:contextualSpacing/>
        <w:rPr>
          <w:sz w:val="24"/>
          <w:szCs w:val="24"/>
        </w:rPr>
      </w:pPr>
      <w:r w:rsidRPr="00BA025F">
        <w:rPr>
          <w:spacing w:val="2"/>
          <w:sz w:val="24"/>
          <w:szCs w:val="24"/>
        </w:rPr>
        <w:t>Для   развития   ловкости    и    гибкости-упражнения   с   высокими</w:t>
      </w:r>
      <w:r w:rsidRPr="00BA025F">
        <w:rPr>
          <w:spacing w:val="2"/>
          <w:sz w:val="24"/>
          <w:szCs w:val="24"/>
        </w:rPr>
        <w:br/>
      </w:r>
      <w:r w:rsidRPr="00BA025F">
        <w:rPr>
          <w:sz w:val="24"/>
          <w:szCs w:val="24"/>
        </w:rPr>
        <w:t>требованиями к координации и амплитуде движений.</w:t>
      </w:r>
    </w:p>
    <w:p w:rsidR="003F4755" w:rsidRPr="00BA025F" w:rsidRDefault="003F4755" w:rsidP="003F4755">
      <w:pPr>
        <w:rPr>
          <w:iCs/>
          <w:sz w:val="24"/>
          <w:szCs w:val="24"/>
        </w:rPr>
      </w:pPr>
    </w:p>
    <w:p w:rsidR="003F4755" w:rsidRPr="00BA025F" w:rsidRDefault="003F4755" w:rsidP="003F4755">
      <w:pPr>
        <w:pStyle w:val="1"/>
        <w:pBdr>
          <w:bottom w:val="single" w:sz="8" w:space="0" w:color="D6DDB9"/>
        </w:pBdr>
        <w:spacing w:before="0" w:line="240" w:lineRule="auto"/>
        <w:rPr>
          <w:rFonts w:ascii="Times New Roman" w:hAnsi="Times New Roman"/>
          <w:color w:val="auto"/>
          <w:sz w:val="24"/>
          <w:szCs w:val="24"/>
        </w:rPr>
      </w:pPr>
      <w:r w:rsidRPr="00BA025F">
        <w:rPr>
          <w:rFonts w:ascii="Times New Roman" w:hAnsi="Times New Roman"/>
          <w:color w:val="auto"/>
          <w:sz w:val="24"/>
          <w:szCs w:val="24"/>
        </w:rPr>
        <w:t>Техническая подготовка</w:t>
      </w:r>
    </w:p>
    <w:p w:rsidR="003F4755" w:rsidRPr="00BA025F" w:rsidRDefault="003F4755" w:rsidP="003F4755">
      <w:pPr>
        <w:pStyle w:val="ad"/>
        <w:spacing w:before="240" w:beforeAutospacing="0" w:after="240" w:afterAutospacing="0"/>
        <w:jc w:val="both"/>
        <w:rPr>
          <w:b/>
          <w:bCs/>
        </w:rPr>
      </w:pPr>
      <w:r w:rsidRPr="00BA025F">
        <w:rPr>
          <w:rStyle w:val="af2"/>
        </w:rPr>
        <w:t>Отталкивание лыжами</w:t>
      </w:r>
      <w:r w:rsidRPr="00BA025F">
        <w:t xml:space="preserve">. Отталкивание в лыжных ходах осуществляется ногой за счет распрямления ее в суставах. Основная цель отталкивания - увеличение скорости передвижения лыжника. </w:t>
      </w:r>
    </w:p>
    <w:p w:rsidR="003F4755" w:rsidRPr="00BA025F" w:rsidRDefault="003F4755" w:rsidP="003F4755">
      <w:pPr>
        <w:pStyle w:val="ad"/>
        <w:spacing w:before="240" w:beforeAutospacing="0" w:after="240" w:afterAutospacing="0"/>
        <w:jc w:val="both"/>
      </w:pPr>
      <w:r w:rsidRPr="00BA025F">
        <w:rPr>
          <w:rStyle w:val="af2"/>
        </w:rPr>
        <w:t>Отталкивание палками</w:t>
      </w:r>
      <w:r w:rsidRPr="00BA025F">
        <w:t xml:space="preserve">. Основная задача отталкивания палками как в одновременных, так и в попеременных ходах заключается в увеличении скорости скольжения лыж (лыжи в попеременных ходах) или хотя бы в предотвращении ее снижения. </w:t>
      </w:r>
    </w:p>
    <w:p w:rsidR="003F4755" w:rsidRPr="00BA025F" w:rsidRDefault="003F4755" w:rsidP="003F4755">
      <w:pPr>
        <w:pStyle w:val="ad"/>
        <w:spacing w:before="240" w:beforeAutospacing="0" w:after="240" w:afterAutospacing="0"/>
        <w:jc w:val="both"/>
      </w:pPr>
      <w:r w:rsidRPr="00BA025F">
        <w:rPr>
          <w:rStyle w:val="af2"/>
        </w:rPr>
        <w:t>Свободное скольжение</w:t>
      </w:r>
      <w:r w:rsidRPr="00BA025F">
        <w:t>. Главная задача свободного скольжения - не снизить скорость перемещения по лыжне на скользящей лыже (лыжах - при одновременных ходах). При трении лыж по снегу возникают тормозящие силы. Очень важно уменьшить их вредное влияние, не допуская увеличения давления лыж на снег.</w:t>
      </w:r>
    </w:p>
    <w:p w:rsidR="003F4755" w:rsidRPr="00BA025F" w:rsidRDefault="003F4755" w:rsidP="003F4755">
      <w:pPr>
        <w:pStyle w:val="ad"/>
        <w:spacing w:before="240" w:beforeAutospacing="0" w:after="240" w:afterAutospacing="0"/>
        <w:jc w:val="both"/>
      </w:pPr>
      <w:r w:rsidRPr="00BA025F">
        <w:rPr>
          <w:rStyle w:val="af2"/>
        </w:rPr>
        <w:t>Подседание</w:t>
      </w:r>
      <w:r w:rsidRPr="00BA025F">
        <w:rPr>
          <w:rStyle w:val="apple-converted-space"/>
        </w:rPr>
        <w:t> </w:t>
      </w:r>
      <w:r w:rsidRPr="00BA025F">
        <w:t xml:space="preserve">- важный элемент при передвижении на лыжах. От правильного и своевременного выполнения подседания во многом зависят сила и скорость отталкивания ногой. </w:t>
      </w:r>
    </w:p>
    <w:p w:rsidR="003F4755" w:rsidRPr="00BA025F" w:rsidRDefault="003F4755" w:rsidP="003F4755">
      <w:pPr>
        <w:pStyle w:val="ad"/>
        <w:spacing w:before="240" w:beforeAutospacing="0" w:after="240" w:afterAutospacing="0"/>
        <w:jc w:val="both"/>
      </w:pPr>
      <w:r w:rsidRPr="00BA025F">
        <w:rPr>
          <w:rStyle w:val="af2"/>
        </w:rPr>
        <w:t>Перекат тела над стопой</w:t>
      </w:r>
      <w:r w:rsidRPr="00BA025F">
        <w:rPr>
          <w:rStyle w:val="apple-converted-space"/>
        </w:rPr>
        <w:t> </w:t>
      </w:r>
      <w:r w:rsidRPr="00BA025F">
        <w:t>- перемещение таза (туловища) вперед и несколько вниз - выполняется стремительным движением, что позволяет придать телу дополнительную скорость, относительно замедляющуюся в этот момент после скольжения лыжи.</w:t>
      </w:r>
    </w:p>
    <w:p w:rsidR="003F4755" w:rsidRPr="00BA025F" w:rsidRDefault="003F4755" w:rsidP="003F4755">
      <w:pPr>
        <w:rPr>
          <w:b/>
          <w:sz w:val="24"/>
          <w:szCs w:val="24"/>
        </w:rPr>
      </w:pPr>
    </w:p>
    <w:p w:rsidR="003F4755" w:rsidRPr="00BA025F" w:rsidRDefault="003F4755" w:rsidP="003F4755">
      <w:pPr>
        <w:rPr>
          <w:b/>
          <w:sz w:val="24"/>
          <w:szCs w:val="24"/>
        </w:rPr>
      </w:pPr>
      <w:r w:rsidRPr="00BA025F">
        <w:rPr>
          <w:b/>
          <w:sz w:val="24"/>
          <w:szCs w:val="24"/>
        </w:rPr>
        <w:t>Физическая подготовка</w:t>
      </w:r>
    </w:p>
    <w:p w:rsidR="003F4755" w:rsidRPr="00BA025F" w:rsidRDefault="003F4755" w:rsidP="003F4755">
      <w:pPr>
        <w:rPr>
          <w:b/>
          <w:sz w:val="24"/>
          <w:szCs w:val="24"/>
        </w:rPr>
      </w:pPr>
    </w:p>
    <w:p w:rsidR="003F4755" w:rsidRPr="00BA025F" w:rsidRDefault="003F4755" w:rsidP="003F4755">
      <w:pPr>
        <w:rPr>
          <w:b/>
          <w:sz w:val="24"/>
          <w:szCs w:val="24"/>
        </w:rPr>
      </w:pPr>
      <w:r w:rsidRPr="00BA025F">
        <w:rPr>
          <w:b/>
          <w:sz w:val="24"/>
          <w:szCs w:val="24"/>
        </w:rPr>
        <w:t xml:space="preserve">  Общеподготовительные упражнения</w:t>
      </w:r>
    </w:p>
    <w:p w:rsidR="003F4755" w:rsidRPr="00BA025F" w:rsidRDefault="003F4755" w:rsidP="003F4755">
      <w:pPr>
        <w:rPr>
          <w:sz w:val="24"/>
          <w:szCs w:val="24"/>
        </w:rPr>
      </w:pPr>
      <w:r w:rsidRPr="00BA025F">
        <w:rPr>
          <w:sz w:val="24"/>
          <w:szCs w:val="24"/>
        </w:rPr>
        <w:t>- строевые упражнения</w:t>
      </w:r>
    </w:p>
    <w:p w:rsidR="003F4755" w:rsidRPr="00BA025F" w:rsidRDefault="003F4755" w:rsidP="003F4755">
      <w:pPr>
        <w:rPr>
          <w:sz w:val="24"/>
          <w:szCs w:val="24"/>
        </w:rPr>
      </w:pPr>
      <w:r w:rsidRPr="00BA025F">
        <w:rPr>
          <w:sz w:val="24"/>
          <w:szCs w:val="24"/>
        </w:rPr>
        <w:t>- упражнения для рук и плечевого пояса</w:t>
      </w:r>
    </w:p>
    <w:p w:rsidR="003F4755" w:rsidRPr="00BA025F" w:rsidRDefault="003F4755" w:rsidP="003F4755">
      <w:pPr>
        <w:rPr>
          <w:sz w:val="24"/>
          <w:szCs w:val="24"/>
        </w:rPr>
      </w:pPr>
      <w:r w:rsidRPr="00BA025F">
        <w:rPr>
          <w:sz w:val="24"/>
          <w:szCs w:val="24"/>
        </w:rPr>
        <w:t>- упражнения для ног</w:t>
      </w:r>
    </w:p>
    <w:p w:rsidR="003F4755" w:rsidRPr="00BA025F" w:rsidRDefault="003F4755" w:rsidP="003F4755">
      <w:pPr>
        <w:rPr>
          <w:sz w:val="24"/>
          <w:szCs w:val="24"/>
        </w:rPr>
      </w:pPr>
      <w:r w:rsidRPr="00BA025F">
        <w:rPr>
          <w:sz w:val="24"/>
          <w:szCs w:val="24"/>
        </w:rPr>
        <w:t>- упражнения для шеи и туловища</w:t>
      </w:r>
    </w:p>
    <w:p w:rsidR="003F4755" w:rsidRPr="00BA025F" w:rsidRDefault="003F4755" w:rsidP="003F4755">
      <w:pPr>
        <w:rPr>
          <w:sz w:val="24"/>
          <w:szCs w:val="24"/>
        </w:rPr>
      </w:pPr>
      <w:r w:rsidRPr="00BA025F">
        <w:rPr>
          <w:sz w:val="24"/>
          <w:szCs w:val="24"/>
        </w:rPr>
        <w:t>- упражнения для всех групп мышц</w:t>
      </w:r>
    </w:p>
    <w:p w:rsidR="003F4755" w:rsidRPr="00BA025F" w:rsidRDefault="003F4755" w:rsidP="003F4755">
      <w:pPr>
        <w:rPr>
          <w:sz w:val="24"/>
          <w:szCs w:val="24"/>
        </w:rPr>
      </w:pPr>
      <w:r w:rsidRPr="00BA025F">
        <w:rPr>
          <w:sz w:val="24"/>
          <w:szCs w:val="24"/>
        </w:rPr>
        <w:t>- упражнения для развития силы</w:t>
      </w:r>
    </w:p>
    <w:p w:rsidR="003F4755" w:rsidRPr="00BA025F" w:rsidRDefault="003F4755" w:rsidP="003F4755">
      <w:pPr>
        <w:rPr>
          <w:sz w:val="24"/>
          <w:szCs w:val="24"/>
        </w:rPr>
      </w:pPr>
      <w:r w:rsidRPr="00BA025F">
        <w:rPr>
          <w:sz w:val="24"/>
          <w:szCs w:val="24"/>
        </w:rPr>
        <w:t>- упражнения для развития быстроты</w:t>
      </w:r>
    </w:p>
    <w:p w:rsidR="003F4755" w:rsidRPr="00BA025F" w:rsidRDefault="003F4755" w:rsidP="003F4755">
      <w:pPr>
        <w:rPr>
          <w:sz w:val="24"/>
          <w:szCs w:val="24"/>
        </w:rPr>
      </w:pPr>
      <w:r w:rsidRPr="00BA025F">
        <w:rPr>
          <w:sz w:val="24"/>
          <w:szCs w:val="24"/>
        </w:rPr>
        <w:t>- упражнения для развития ловкости</w:t>
      </w:r>
    </w:p>
    <w:p w:rsidR="003F4755" w:rsidRPr="00BA025F" w:rsidRDefault="003F4755" w:rsidP="003F4755">
      <w:pPr>
        <w:rPr>
          <w:sz w:val="24"/>
          <w:szCs w:val="24"/>
        </w:rPr>
      </w:pPr>
      <w:r w:rsidRPr="00BA025F">
        <w:rPr>
          <w:sz w:val="24"/>
          <w:szCs w:val="24"/>
        </w:rPr>
        <w:t>-  упражнения типа «полоса препятствий»</w:t>
      </w:r>
    </w:p>
    <w:p w:rsidR="003F4755" w:rsidRPr="00BA025F" w:rsidRDefault="003F4755" w:rsidP="003F4755">
      <w:pPr>
        <w:rPr>
          <w:sz w:val="24"/>
          <w:szCs w:val="24"/>
        </w:rPr>
      </w:pPr>
      <w:r w:rsidRPr="00BA025F">
        <w:rPr>
          <w:sz w:val="24"/>
          <w:szCs w:val="24"/>
        </w:rPr>
        <w:t>- упражнения для развития скоростно - силовых качеств</w:t>
      </w:r>
    </w:p>
    <w:p w:rsidR="003F4755" w:rsidRPr="00BA025F" w:rsidRDefault="003F4755" w:rsidP="003F4755">
      <w:pPr>
        <w:rPr>
          <w:sz w:val="24"/>
          <w:szCs w:val="24"/>
        </w:rPr>
      </w:pPr>
      <w:r w:rsidRPr="00BA025F">
        <w:rPr>
          <w:sz w:val="24"/>
          <w:szCs w:val="24"/>
        </w:rPr>
        <w:t>-упражнения для развития общей выносливости.</w:t>
      </w:r>
    </w:p>
    <w:p w:rsidR="003F4755" w:rsidRPr="00BA025F" w:rsidRDefault="003F4755" w:rsidP="003F4755">
      <w:pPr>
        <w:rPr>
          <w:sz w:val="24"/>
          <w:szCs w:val="24"/>
        </w:rPr>
      </w:pPr>
    </w:p>
    <w:p w:rsidR="003F4755" w:rsidRPr="00BA025F" w:rsidRDefault="003F4755" w:rsidP="003F4755">
      <w:pPr>
        <w:rPr>
          <w:b/>
          <w:sz w:val="24"/>
          <w:szCs w:val="24"/>
        </w:rPr>
      </w:pPr>
      <w:r w:rsidRPr="00BA025F">
        <w:rPr>
          <w:b/>
          <w:sz w:val="24"/>
          <w:szCs w:val="24"/>
        </w:rPr>
        <w:t>Специально- подготовительные упражнения</w:t>
      </w:r>
    </w:p>
    <w:p w:rsidR="003F4755" w:rsidRPr="00BA025F" w:rsidRDefault="003F4755" w:rsidP="003F4755">
      <w:pPr>
        <w:rPr>
          <w:sz w:val="24"/>
          <w:szCs w:val="24"/>
        </w:rPr>
      </w:pPr>
      <w:r w:rsidRPr="00BA025F">
        <w:rPr>
          <w:sz w:val="24"/>
          <w:szCs w:val="24"/>
        </w:rPr>
        <w:t>- упражнения для быстроты движений и прыгучести</w:t>
      </w:r>
    </w:p>
    <w:p w:rsidR="003F4755" w:rsidRPr="00BA025F" w:rsidRDefault="003F4755" w:rsidP="003F4755">
      <w:pPr>
        <w:rPr>
          <w:sz w:val="24"/>
          <w:szCs w:val="24"/>
        </w:rPr>
      </w:pPr>
      <w:r w:rsidRPr="00BA025F">
        <w:rPr>
          <w:sz w:val="24"/>
          <w:szCs w:val="24"/>
        </w:rPr>
        <w:t>- упражнения для развития качеств, необходимых для выполнения броска</w:t>
      </w:r>
    </w:p>
    <w:p w:rsidR="003F4755" w:rsidRPr="00BA025F" w:rsidRDefault="003F4755" w:rsidP="003F4755">
      <w:pPr>
        <w:rPr>
          <w:sz w:val="24"/>
          <w:szCs w:val="24"/>
        </w:rPr>
      </w:pPr>
      <w:r w:rsidRPr="00BA025F">
        <w:rPr>
          <w:sz w:val="24"/>
          <w:szCs w:val="24"/>
        </w:rPr>
        <w:t>- упражнения для развития игровой ловкости</w:t>
      </w:r>
    </w:p>
    <w:p w:rsidR="003F4755" w:rsidRPr="00BA025F" w:rsidRDefault="003F4755" w:rsidP="003F4755">
      <w:pPr>
        <w:rPr>
          <w:sz w:val="24"/>
          <w:szCs w:val="24"/>
        </w:rPr>
      </w:pPr>
      <w:r w:rsidRPr="00BA025F">
        <w:rPr>
          <w:sz w:val="24"/>
          <w:szCs w:val="24"/>
        </w:rPr>
        <w:t>- упражнения для развития специальной выносливости.</w:t>
      </w:r>
    </w:p>
    <w:p w:rsidR="003F4755" w:rsidRPr="00BA025F" w:rsidRDefault="003F4755" w:rsidP="003F4755">
      <w:pPr>
        <w:rPr>
          <w:b/>
          <w:sz w:val="24"/>
          <w:szCs w:val="24"/>
        </w:rPr>
      </w:pPr>
    </w:p>
    <w:p w:rsidR="005B3372" w:rsidRPr="00BA025F" w:rsidRDefault="005B3372" w:rsidP="00926F99">
      <w:pPr>
        <w:pStyle w:val="18"/>
        <w:shd w:val="clear" w:color="auto" w:fill="auto"/>
        <w:tabs>
          <w:tab w:val="left" w:pos="563"/>
        </w:tabs>
        <w:spacing w:after="0" w:line="240" w:lineRule="auto"/>
        <w:ind w:firstLine="0"/>
        <w:contextualSpacing/>
        <w:rPr>
          <w:rFonts w:ascii="Times New Roman" w:eastAsia="Tahoma" w:hAnsi="Times New Roman"/>
          <w:b/>
          <w:sz w:val="24"/>
          <w:szCs w:val="24"/>
        </w:rPr>
      </w:pPr>
    </w:p>
    <w:p w:rsidR="003F4755" w:rsidRPr="00BA025F" w:rsidRDefault="003F4755" w:rsidP="00926F99">
      <w:pPr>
        <w:pStyle w:val="18"/>
        <w:shd w:val="clear" w:color="auto" w:fill="auto"/>
        <w:tabs>
          <w:tab w:val="left" w:pos="563"/>
        </w:tabs>
        <w:spacing w:after="0" w:line="240" w:lineRule="auto"/>
        <w:ind w:firstLine="0"/>
        <w:contextualSpacing/>
        <w:rPr>
          <w:rFonts w:ascii="Times New Roman" w:eastAsia="Tahoma" w:hAnsi="Times New Roman"/>
          <w:b/>
          <w:sz w:val="24"/>
          <w:szCs w:val="24"/>
        </w:rPr>
      </w:pPr>
      <w:r w:rsidRPr="00BA025F">
        <w:rPr>
          <w:rFonts w:ascii="Times New Roman" w:eastAsia="Tahoma" w:hAnsi="Times New Roman"/>
          <w:b/>
          <w:sz w:val="24"/>
          <w:szCs w:val="24"/>
        </w:rPr>
        <w:t>Т</w:t>
      </w:r>
      <w:r w:rsidR="005B3372" w:rsidRPr="00BA025F">
        <w:rPr>
          <w:rFonts w:ascii="Times New Roman" w:eastAsia="Tahoma" w:hAnsi="Times New Roman"/>
          <w:b/>
          <w:sz w:val="24"/>
          <w:szCs w:val="24"/>
        </w:rPr>
        <w:t>ематическое планирование 5 класс</w:t>
      </w:r>
    </w:p>
    <w:p w:rsidR="003F4755" w:rsidRPr="00BA025F" w:rsidRDefault="003F4755" w:rsidP="00926F99">
      <w:pPr>
        <w:pStyle w:val="18"/>
        <w:shd w:val="clear" w:color="auto" w:fill="auto"/>
        <w:tabs>
          <w:tab w:val="left" w:pos="563"/>
        </w:tabs>
        <w:spacing w:after="0" w:line="240" w:lineRule="auto"/>
        <w:ind w:firstLine="0"/>
        <w:contextualSpacing/>
        <w:rPr>
          <w:rFonts w:ascii="Times New Roman" w:eastAsia="Tahoma" w:hAnsi="Times New Roman"/>
          <w:b/>
          <w:sz w:val="24"/>
          <w:szCs w:val="24"/>
        </w:rPr>
      </w:pPr>
    </w:p>
    <w:tbl>
      <w:tblPr>
        <w:tblStyle w:val="af1"/>
        <w:tblW w:w="0" w:type="auto"/>
        <w:tblLook w:val="04A0" w:firstRow="1" w:lastRow="0" w:firstColumn="1" w:lastColumn="0" w:noHBand="0" w:noVBand="1"/>
      </w:tblPr>
      <w:tblGrid>
        <w:gridCol w:w="1101"/>
        <w:gridCol w:w="5563"/>
        <w:gridCol w:w="3333"/>
      </w:tblGrid>
      <w:tr w:rsidR="003F4755" w:rsidRPr="00BA025F" w:rsidTr="003F4755">
        <w:tc>
          <w:tcPr>
            <w:tcW w:w="1101" w:type="dxa"/>
          </w:tcPr>
          <w:p w:rsidR="003F4755" w:rsidRPr="00BA025F" w:rsidRDefault="003F4755" w:rsidP="003F4755">
            <w:pPr>
              <w:jc w:val="center"/>
              <w:rPr>
                <w:sz w:val="24"/>
                <w:szCs w:val="24"/>
              </w:rPr>
            </w:pPr>
            <w:r w:rsidRPr="00BA025F">
              <w:rPr>
                <w:sz w:val="24"/>
                <w:szCs w:val="24"/>
              </w:rPr>
              <w:t>№</w:t>
            </w:r>
          </w:p>
          <w:p w:rsidR="003F4755" w:rsidRPr="00BA025F" w:rsidRDefault="003F4755" w:rsidP="003F4755">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п/п</w:t>
            </w:r>
          </w:p>
        </w:tc>
        <w:tc>
          <w:tcPr>
            <w:tcW w:w="5563" w:type="dxa"/>
          </w:tcPr>
          <w:p w:rsidR="003F4755" w:rsidRPr="00BA025F" w:rsidRDefault="003F4755" w:rsidP="003F4755">
            <w:pPr>
              <w:tabs>
                <w:tab w:val="left" w:pos="2143"/>
              </w:tabs>
              <w:rPr>
                <w:sz w:val="24"/>
                <w:szCs w:val="24"/>
                <w:lang w:bidi="ar-SA"/>
              </w:rPr>
            </w:pPr>
            <w:r w:rsidRPr="00BA025F">
              <w:rPr>
                <w:sz w:val="24"/>
                <w:szCs w:val="24"/>
                <w:lang w:bidi="ar-SA"/>
              </w:rPr>
              <w:tab/>
              <w:t>Раздел</w:t>
            </w:r>
          </w:p>
        </w:tc>
        <w:tc>
          <w:tcPr>
            <w:tcW w:w="3333" w:type="dxa"/>
          </w:tcPr>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Количество  часов</w:t>
            </w:r>
          </w:p>
        </w:tc>
      </w:tr>
      <w:tr w:rsidR="003F4755" w:rsidRPr="00BA025F" w:rsidTr="003F4755">
        <w:tc>
          <w:tcPr>
            <w:tcW w:w="1101" w:type="dxa"/>
          </w:tcPr>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c>
          <w:tcPr>
            <w:tcW w:w="5563" w:type="dxa"/>
          </w:tcPr>
          <w:p w:rsidR="003F4755" w:rsidRPr="00BA025F" w:rsidRDefault="003F4755" w:rsidP="00FF6062">
            <w:pPr>
              <w:jc w:val="both"/>
              <w:rPr>
                <w:sz w:val="24"/>
                <w:szCs w:val="24"/>
              </w:rPr>
            </w:pPr>
            <w:r w:rsidRPr="00BA025F">
              <w:rPr>
                <w:sz w:val="24"/>
                <w:szCs w:val="24"/>
              </w:rPr>
              <w:t>Баскетбол</w:t>
            </w:r>
          </w:p>
        </w:tc>
        <w:tc>
          <w:tcPr>
            <w:tcW w:w="3333" w:type="dxa"/>
          </w:tcPr>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12</w:t>
            </w:r>
          </w:p>
        </w:tc>
      </w:tr>
      <w:tr w:rsidR="003F4755" w:rsidRPr="00BA025F" w:rsidTr="003F4755">
        <w:tc>
          <w:tcPr>
            <w:tcW w:w="1101" w:type="dxa"/>
          </w:tcPr>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c>
          <w:tcPr>
            <w:tcW w:w="5563" w:type="dxa"/>
          </w:tcPr>
          <w:p w:rsidR="003F4755" w:rsidRPr="00BA025F" w:rsidRDefault="003F4755" w:rsidP="00FF6062">
            <w:pPr>
              <w:jc w:val="both"/>
              <w:rPr>
                <w:sz w:val="24"/>
                <w:szCs w:val="24"/>
              </w:rPr>
            </w:pPr>
            <w:r w:rsidRPr="00BA025F">
              <w:rPr>
                <w:sz w:val="24"/>
                <w:szCs w:val="24"/>
              </w:rPr>
              <w:t>Волейбол</w:t>
            </w:r>
          </w:p>
        </w:tc>
        <w:tc>
          <w:tcPr>
            <w:tcW w:w="3333" w:type="dxa"/>
          </w:tcPr>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12</w:t>
            </w:r>
          </w:p>
        </w:tc>
      </w:tr>
      <w:tr w:rsidR="003F4755" w:rsidRPr="00BA025F" w:rsidTr="003F4755">
        <w:tc>
          <w:tcPr>
            <w:tcW w:w="1101" w:type="dxa"/>
          </w:tcPr>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w:t>
            </w:r>
          </w:p>
        </w:tc>
        <w:tc>
          <w:tcPr>
            <w:tcW w:w="5563" w:type="dxa"/>
          </w:tcPr>
          <w:p w:rsidR="003F4755" w:rsidRPr="00BA025F" w:rsidRDefault="003F4755" w:rsidP="00FF6062">
            <w:pPr>
              <w:jc w:val="both"/>
              <w:rPr>
                <w:sz w:val="24"/>
                <w:szCs w:val="24"/>
              </w:rPr>
            </w:pPr>
            <w:r w:rsidRPr="00BA025F">
              <w:rPr>
                <w:sz w:val="24"/>
                <w:szCs w:val="24"/>
              </w:rPr>
              <w:t>Футбол</w:t>
            </w:r>
          </w:p>
        </w:tc>
        <w:tc>
          <w:tcPr>
            <w:tcW w:w="3333" w:type="dxa"/>
          </w:tcPr>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10</w:t>
            </w:r>
          </w:p>
        </w:tc>
      </w:tr>
      <w:tr w:rsidR="003F4755" w:rsidRPr="00BA025F" w:rsidTr="003F4755">
        <w:tc>
          <w:tcPr>
            <w:tcW w:w="1101" w:type="dxa"/>
          </w:tcPr>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5563" w:type="dxa"/>
          </w:tcPr>
          <w:p w:rsidR="003F4755" w:rsidRPr="00BA025F" w:rsidRDefault="003F4755" w:rsidP="003F4755">
            <w:pPr>
              <w:pStyle w:val="18"/>
              <w:shd w:val="clear" w:color="auto" w:fill="auto"/>
              <w:tabs>
                <w:tab w:val="left" w:pos="563"/>
                <w:tab w:val="left" w:pos="820"/>
              </w:tabs>
              <w:spacing w:after="0" w:line="240" w:lineRule="auto"/>
              <w:ind w:firstLine="0"/>
              <w:contextualSpacing/>
              <w:jc w:val="left"/>
              <w:rPr>
                <w:rFonts w:ascii="Times New Roman" w:hAnsi="Times New Roman"/>
                <w:sz w:val="24"/>
                <w:szCs w:val="24"/>
              </w:rPr>
            </w:pPr>
            <w:r w:rsidRPr="00BA025F">
              <w:rPr>
                <w:rFonts w:ascii="Times New Roman" w:hAnsi="Times New Roman"/>
                <w:sz w:val="24"/>
                <w:szCs w:val="24"/>
              </w:rPr>
              <w:tab/>
            </w:r>
            <w:r w:rsidRPr="00BA025F">
              <w:rPr>
                <w:rFonts w:ascii="Times New Roman" w:hAnsi="Times New Roman"/>
                <w:sz w:val="24"/>
                <w:szCs w:val="24"/>
              </w:rPr>
              <w:tab/>
              <w:t>итого</w:t>
            </w:r>
          </w:p>
        </w:tc>
        <w:tc>
          <w:tcPr>
            <w:tcW w:w="3333" w:type="dxa"/>
          </w:tcPr>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34</w:t>
            </w:r>
          </w:p>
        </w:tc>
      </w:tr>
    </w:tbl>
    <w:p w:rsidR="00926F99" w:rsidRPr="00BA025F" w:rsidRDefault="005B3372" w:rsidP="00926F99">
      <w:pPr>
        <w:pStyle w:val="18"/>
        <w:shd w:val="clear" w:color="auto" w:fill="auto"/>
        <w:tabs>
          <w:tab w:val="left" w:pos="563"/>
        </w:tabs>
        <w:spacing w:after="0" w:line="240" w:lineRule="auto"/>
        <w:ind w:firstLine="0"/>
        <w:contextualSpacing/>
        <w:rPr>
          <w:rFonts w:ascii="Times New Roman" w:hAnsi="Times New Roman"/>
          <w:b/>
          <w:sz w:val="24"/>
          <w:szCs w:val="24"/>
        </w:rPr>
      </w:pPr>
      <w:r w:rsidRPr="00BA025F">
        <w:rPr>
          <w:rFonts w:ascii="Times New Roman" w:hAnsi="Times New Roman"/>
          <w:b/>
          <w:sz w:val="24"/>
          <w:szCs w:val="24"/>
        </w:rPr>
        <w:t xml:space="preserve"> </w:t>
      </w:r>
    </w:p>
    <w:p w:rsidR="003F4755" w:rsidRPr="00BA025F" w:rsidRDefault="003F4755" w:rsidP="003F4755">
      <w:pPr>
        <w:pStyle w:val="18"/>
        <w:shd w:val="clear" w:color="auto" w:fill="auto"/>
        <w:tabs>
          <w:tab w:val="left" w:pos="563"/>
        </w:tabs>
        <w:spacing w:after="0" w:line="240" w:lineRule="auto"/>
        <w:ind w:firstLine="0"/>
        <w:contextualSpacing/>
        <w:rPr>
          <w:rFonts w:ascii="Times New Roman" w:eastAsia="Tahoma" w:hAnsi="Times New Roman"/>
          <w:b/>
          <w:sz w:val="24"/>
          <w:szCs w:val="24"/>
        </w:rPr>
      </w:pPr>
    </w:p>
    <w:p w:rsidR="003F4755" w:rsidRPr="00BA025F" w:rsidRDefault="003F4755" w:rsidP="003F4755">
      <w:pPr>
        <w:pStyle w:val="18"/>
        <w:shd w:val="clear" w:color="auto" w:fill="auto"/>
        <w:tabs>
          <w:tab w:val="left" w:pos="563"/>
        </w:tabs>
        <w:spacing w:after="0" w:line="240" w:lineRule="auto"/>
        <w:ind w:firstLine="0"/>
        <w:contextualSpacing/>
        <w:rPr>
          <w:rFonts w:ascii="Times New Roman" w:eastAsia="Tahoma" w:hAnsi="Times New Roman"/>
          <w:b/>
          <w:sz w:val="24"/>
          <w:szCs w:val="24"/>
        </w:rPr>
      </w:pPr>
      <w:r w:rsidRPr="00BA025F">
        <w:rPr>
          <w:rFonts w:ascii="Times New Roman" w:eastAsia="Tahoma" w:hAnsi="Times New Roman"/>
          <w:b/>
          <w:sz w:val="24"/>
          <w:szCs w:val="24"/>
        </w:rPr>
        <w:t>Тематическое планирование 6 класс</w:t>
      </w:r>
    </w:p>
    <w:p w:rsidR="003F4755" w:rsidRPr="00BA025F" w:rsidRDefault="003F4755" w:rsidP="003F4755">
      <w:pPr>
        <w:pStyle w:val="18"/>
        <w:shd w:val="clear" w:color="auto" w:fill="auto"/>
        <w:tabs>
          <w:tab w:val="left" w:pos="563"/>
        </w:tabs>
        <w:spacing w:after="0" w:line="240" w:lineRule="auto"/>
        <w:ind w:firstLine="0"/>
        <w:contextualSpacing/>
        <w:rPr>
          <w:rFonts w:ascii="Times New Roman" w:eastAsia="Tahoma" w:hAnsi="Times New Roman"/>
          <w:b/>
          <w:sz w:val="24"/>
          <w:szCs w:val="24"/>
        </w:rPr>
      </w:pPr>
    </w:p>
    <w:tbl>
      <w:tblPr>
        <w:tblStyle w:val="af1"/>
        <w:tblW w:w="0" w:type="auto"/>
        <w:tblLook w:val="04A0" w:firstRow="1" w:lastRow="0" w:firstColumn="1" w:lastColumn="0" w:noHBand="0" w:noVBand="1"/>
      </w:tblPr>
      <w:tblGrid>
        <w:gridCol w:w="1101"/>
        <w:gridCol w:w="5563"/>
        <w:gridCol w:w="3333"/>
      </w:tblGrid>
      <w:tr w:rsidR="003F4755" w:rsidRPr="00BA025F" w:rsidTr="00FF6062">
        <w:tc>
          <w:tcPr>
            <w:tcW w:w="1101" w:type="dxa"/>
          </w:tcPr>
          <w:p w:rsidR="003F4755" w:rsidRPr="00BA025F" w:rsidRDefault="003F4755" w:rsidP="00FF6062">
            <w:pPr>
              <w:jc w:val="center"/>
              <w:rPr>
                <w:sz w:val="24"/>
                <w:szCs w:val="24"/>
              </w:rPr>
            </w:pPr>
            <w:r w:rsidRPr="00BA025F">
              <w:rPr>
                <w:sz w:val="24"/>
                <w:szCs w:val="24"/>
              </w:rPr>
              <w:t>№</w:t>
            </w:r>
          </w:p>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п/п</w:t>
            </w:r>
          </w:p>
        </w:tc>
        <w:tc>
          <w:tcPr>
            <w:tcW w:w="5563" w:type="dxa"/>
          </w:tcPr>
          <w:p w:rsidR="003F4755" w:rsidRPr="00BA025F" w:rsidRDefault="003F4755" w:rsidP="00FF6062">
            <w:pPr>
              <w:tabs>
                <w:tab w:val="left" w:pos="2143"/>
              </w:tabs>
              <w:rPr>
                <w:sz w:val="24"/>
                <w:szCs w:val="24"/>
                <w:lang w:bidi="ar-SA"/>
              </w:rPr>
            </w:pPr>
            <w:r w:rsidRPr="00BA025F">
              <w:rPr>
                <w:sz w:val="24"/>
                <w:szCs w:val="24"/>
                <w:lang w:bidi="ar-SA"/>
              </w:rPr>
              <w:tab/>
              <w:t>Раздел</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Количество  часов</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c>
          <w:tcPr>
            <w:tcW w:w="5563" w:type="dxa"/>
          </w:tcPr>
          <w:p w:rsidR="003F4755" w:rsidRPr="00BA025F" w:rsidRDefault="003F4755" w:rsidP="00FF6062">
            <w:pPr>
              <w:overflowPunct w:val="0"/>
              <w:adjustRightInd w:val="0"/>
              <w:textAlignment w:val="baseline"/>
              <w:rPr>
                <w:sz w:val="24"/>
                <w:szCs w:val="24"/>
              </w:rPr>
            </w:pPr>
            <w:r w:rsidRPr="00BA025F">
              <w:rPr>
                <w:sz w:val="24"/>
                <w:szCs w:val="24"/>
              </w:rPr>
              <w:t>Основы теоретических знаний</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5</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c>
          <w:tcPr>
            <w:tcW w:w="5563" w:type="dxa"/>
          </w:tcPr>
          <w:p w:rsidR="003F4755" w:rsidRPr="00BA025F" w:rsidRDefault="003F4755" w:rsidP="00FF6062">
            <w:pPr>
              <w:adjustRightInd w:val="0"/>
              <w:jc w:val="both"/>
              <w:rPr>
                <w:bCs/>
                <w:sz w:val="24"/>
                <w:szCs w:val="24"/>
              </w:rPr>
            </w:pPr>
            <w:r w:rsidRPr="00BA025F">
              <w:rPr>
                <w:bCs/>
                <w:sz w:val="24"/>
                <w:szCs w:val="24"/>
              </w:rPr>
              <w:t xml:space="preserve">Двигательные действия </w:t>
            </w:r>
          </w:p>
          <w:p w:rsidR="003F4755" w:rsidRPr="00BA025F" w:rsidRDefault="003F4755" w:rsidP="00FF6062">
            <w:pPr>
              <w:adjustRightInd w:val="0"/>
              <w:jc w:val="both"/>
              <w:rPr>
                <w:sz w:val="24"/>
                <w:szCs w:val="24"/>
              </w:rPr>
            </w:pPr>
            <w:r w:rsidRPr="00BA025F">
              <w:rPr>
                <w:bCs/>
                <w:sz w:val="24"/>
                <w:szCs w:val="24"/>
              </w:rPr>
              <w:t>и навыки</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29</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5563" w:type="dxa"/>
          </w:tcPr>
          <w:p w:rsidR="003F4755" w:rsidRPr="00BA025F" w:rsidRDefault="003F4755" w:rsidP="00FF6062">
            <w:pPr>
              <w:pStyle w:val="18"/>
              <w:shd w:val="clear" w:color="auto" w:fill="auto"/>
              <w:tabs>
                <w:tab w:val="left" w:pos="563"/>
                <w:tab w:val="left" w:pos="820"/>
              </w:tabs>
              <w:spacing w:after="0" w:line="240" w:lineRule="auto"/>
              <w:ind w:firstLine="0"/>
              <w:contextualSpacing/>
              <w:jc w:val="left"/>
              <w:rPr>
                <w:rFonts w:ascii="Times New Roman" w:hAnsi="Times New Roman"/>
                <w:sz w:val="24"/>
                <w:szCs w:val="24"/>
              </w:rPr>
            </w:pPr>
            <w:r w:rsidRPr="00BA025F">
              <w:rPr>
                <w:rFonts w:ascii="Times New Roman" w:hAnsi="Times New Roman"/>
                <w:sz w:val="24"/>
                <w:szCs w:val="24"/>
              </w:rPr>
              <w:tab/>
            </w:r>
            <w:r w:rsidRPr="00BA025F">
              <w:rPr>
                <w:rFonts w:ascii="Times New Roman" w:hAnsi="Times New Roman"/>
                <w:sz w:val="24"/>
                <w:szCs w:val="24"/>
              </w:rPr>
              <w:tab/>
              <w:t>итого</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34</w:t>
            </w:r>
          </w:p>
        </w:tc>
      </w:tr>
    </w:tbl>
    <w:p w:rsidR="00926F99" w:rsidRPr="00BA025F" w:rsidRDefault="00926F99" w:rsidP="00926F99">
      <w:pPr>
        <w:contextualSpacing/>
        <w:jc w:val="center"/>
        <w:rPr>
          <w:rFonts w:eastAsia="Tahoma"/>
          <w:b/>
          <w:i/>
          <w:sz w:val="24"/>
          <w:szCs w:val="24"/>
        </w:rPr>
      </w:pPr>
    </w:p>
    <w:p w:rsidR="005B3372" w:rsidRPr="00BA025F" w:rsidRDefault="003F4755" w:rsidP="005B3372">
      <w:pPr>
        <w:pStyle w:val="18"/>
        <w:shd w:val="clear" w:color="auto" w:fill="auto"/>
        <w:tabs>
          <w:tab w:val="left" w:pos="563"/>
        </w:tabs>
        <w:spacing w:after="0" w:line="240" w:lineRule="auto"/>
        <w:ind w:firstLine="0"/>
        <w:contextualSpacing/>
        <w:rPr>
          <w:rFonts w:ascii="Times New Roman" w:hAnsi="Times New Roman"/>
          <w:b/>
          <w:sz w:val="24"/>
          <w:szCs w:val="24"/>
        </w:rPr>
      </w:pPr>
      <w:r w:rsidRPr="00BA025F">
        <w:rPr>
          <w:rFonts w:ascii="Times New Roman" w:eastAsia="Tahoma" w:hAnsi="Times New Roman"/>
          <w:b/>
          <w:sz w:val="24"/>
          <w:szCs w:val="24"/>
        </w:rPr>
        <w:t>Т</w:t>
      </w:r>
      <w:r w:rsidR="005B3372" w:rsidRPr="00BA025F">
        <w:rPr>
          <w:rFonts w:ascii="Times New Roman" w:eastAsia="Tahoma" w:hAnsi="Times New Roman"/>
          <w:b/>
          <w:sz w:val="24"/>
          <w:szCs w:val="24"/>
        </w:rPr>
        <w:t xml:space="preserve">ематическое планирование </w:t>
      </w:r>
      <w:r w:rsidRPr="00BA025F">
        <w:rPr>
          <w:rFonts w:ascii="Times New Roman" w:eastAsia="Tahoma" w:hAnsi="Times New Roman"/>
          <w:b/>
          <w:sz w:val="24"/>
          <w:szCs w:val="24"/>
        </w:rPr>
        <w:t>7</w:t>
      </w:r>
      <w:r w:rsidR="005B3372" w:rsidRPr="00BA025F">
        <w:rPr>
          <w:rFonts w:ascii="Times New Roman" w:eastAsia="Tahoma" w:hAnsi="Times New Roman"/>
          <w:b/>
          <w:sz w:val="24"/>
          <w:szCs w:val="24"/>
        </w:rPr>
        <w:t xml:space="preserve"> класс</w:t>
      </w:r>
      <w:r w:rsidR="005B3372" w:rsidRPr="00BA025F">
        <w:rPr>
          <w:rFonts w:ascii="Times New Roman" w:hAnsi="Times New Roman"/>
          <w:b/>
          <w:sz w:val="24"/>
          <w:szCs w:val="24"/>
        </w:rPr>
        <w:t xml:space="preserve"> </w:t>
      </w:r>
    </w:p>
    <w:p w:rsidR="005B3372" w:rsidRPr="00BA025F" w:rsidRDefault="005B3372" w:rsidP="005B3372">
      <w:pPr>
        <w:pStyle w:val="18"/>
        <w:shd w:val="clear" w:color="auto" w:fill="auto"/>
        <w:tabs>
          <w:tab w:val="left" w:pos="563"/>
        </w:tabs>
        <w:spacing w:after="0" w:line="240" w:lineRule="auto"/>
        <w:ind w:firstLine="0"/>
        <w:contextualSpacing/>
        <w:rPr>
          <w:rFonts w:ascii="Times New Roman" w:hAnsi="Times New Roman"/>
          <w:b/>
          <w:sz w:val="24"/>
          <w:szCs w:val="24"/>
        </w:rPr>
      </w:pPr>
    </w:p>
    <w:p w:rsidR="00926F99" w:rsidRPr="00BA025F" w:rsidRDefault="00926F99" w:rsidP="00926F99">
      <w:pPr>
        <w:contextualSpacing/>
        <w:jc w:val="center"/>
        <w:rPr>
          <w:rFonts w:eastAsia="Tahoma"/>
          <w:sz w:val="24"/>
          <w:szCs w:val="24"/>
        </w:rPr>
      </w:pPr>
    </w:p>
    <w:tbl>
      <w:tblPr>
        <w:tblW w:w="10065" w:type="dxa"/>
        <w:tblInd w:w="-102" w:type="dxa"/>
        <w:tblLayout w:type="fixed"/>
        <w:tblCellMar>
          <w:left w:w="40" w:type="dxa"/>
          <w:right w:w="40" w:type="dxa"/>
        </w:tblCellMar>
        <w:tblLook w:val="0000" w:firstRow="0" w:lastRow="0" w:firstColumn="0" w:lastColumn="0" w:noHBand="0" w:noVBand="0"/>
      </w:tblPr>
      <w:tblGrid>
        <w:gridCol w:w="628"/>
        <w:gridCol w:w="7993"/>
        <w:gridCol w:w="1444"/>
      </w:tblGrid>
      <w:tr w:rsidR="003F4755" w:rsidRPr="00BA025F" w:rsidTr="003F4755">
        <w:trPr>
          <w:trHeight w:val="276"/>
        </w:trPr>
        <w:tc>
          <w:tcPr>
            <w:tcW w:w="628" w:type="dxa"/>
            <w:vMerge w:val="restart"/>
            <w:tcBorders>
              <w:top w:val="single" w:sz="6" w:space="0" w:color="auto"/>
              <w:left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w:t>
            </w:r>
          </w:p>
        </w:tc>
        <w:tc>
          <w:tcPr>
            <w:tcW w:w="7993" w:type="dxa"/>
            <w:vMerge w:val="restart"/>
            <w:tcBorders>
              <w:top w:val="single" w:sz="6" w:space="0" w:color="auto"/>
              <w:left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pacing w:val="-2"/>
                <w:sz w:val="24"/>
                <w:szCs w:val="24"/>
              </w:rPr>
              <w:t>Наименование разделов и тем</w:t>
            </w:r>
          </w:p>
        </w:tc>
        <w:tc>
          <w:tcPr>
            <w:tcW w:w="1444" w:type="dxa"/>
            <w:vMerge w:val="restart"/>
            <w:tcBorders>
              <w:top w:val="single" w:sz="6" w:space="0" w:color="auto"/>
              <w:left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Часы</w:t>
            </w:r>
          </w:p>
        </w:tc>
      </w:tr>
      <w:tr w:rsidR="003F4755" w:rsidRPr="00BA025F" w:rsidTr="003F4755">
        <w:trPr>
          <w:trHeight w:hRule="exact" w:val="628"/>
        </w:trPr>
        <w:tc>
          <w:tcPr>
            <w:tcW w:w="628" w:type="dxa"/>
            <w:vMerge/>
            <w:tcBorders>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p>
        </w:tc>
        <w:tc>
          <w:tcPr>
            <w:tcW w:w="7993" w:type="dxa"/>
            <w:vMerge/>
            <w:tcBorders>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pacing w:val="-2"/>
                <w:sz w:val="24"/>
                <w:szCs w:val="24"/>
              </w:rPr>
            </w:pPr>
          </w:p>
        </w:tc>
        <w:tc>
          <w:tcPr>
            <w:tcW w:w="1444" w:type="dxa"/>
            <w:vMerge/>
            <w:tcBorders>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p>
        </w:tc>
      </w:tr>
      <w:tr w:rsidR="003F4755" w:rsidRPr="00BA025F" w:rsidTr="003F4755">
        <w:trPr>
          <w:trHeight w:hRule="exact" w:val="993"/>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1</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firstLine="7"/>
              <w:rPr>
                <w:sz w:val="24"/>
                <w:szCs w:val="24"/>
              </w:rPr>
            </w:pPr>
            <w:r w:rsidRPr="00BA025F">
              <w:rPr>
                <w:spacing w:val="2"/>
                <w:sz w:val="24"/>
                <w:szCs w:val="24"/>
              </w:rPr>
              <w:t xml:space="preserve">Лыжная подготовка - цели и задачи. Техника </w:t>
            </w:r>
            <w:r w:rsidRPr="00BA025F">
              <w:rPr>
                <w:spacing w:val="-1"/>
                <w:sz w:val="24"/>
                <w:szCs w:val="24"/>
              </w:rPr>
              <w:t xml:space="preserve">безопасности. </w:t>
            </w:r>
            <w:r w:rsidRPr="00BA025F">
              <w:rPr>
                <w:spacing w:val="-2"/>
                <w:sz w:val="24"/>
                <w:szCs w:val="24"/>
              </w:rPr>
              <w:t xml:space="preserve">Повороты, разновидность ходьбы, упр. на </w:t>
            </w:r>
            <w:r w:rsidRPr="00BA025F">
              <w:rPr>
                <w:sz w:val="24"/>
                <w:szCs w:val="24"/>
              </w:rPr>
              <w:t>осанку, разновидность бега. ОРУ, подвижные игры. Контрольные испытания.</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989"/>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2</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firstLine="7"/>
              <w:rPr>
                <w:sz w:val="24"/>
                <w:szCs w:val="24"/>
              </w:rPr>
            </w:pPr>
            <w:r w:rsidRPr="00BA025F">
              <w:rPr>
                <w:sz w:val="24"/>
                <w:szCs w:val="24"/>
              </w:rPr>
              <w:t xml:space="preserve">Повороты, разновидность ходьбы, упр. на осанку, разновидность прыжков. ОРУ.  </w:t>
            </w:r>
            <w:r w:rsidRPr="00BA025F">
              <w:rPr>
                <w:spacing w:val="-2"/>
                <w:sz w:val="24"/>
                <w:szCs w:val="24"/>
              </w:rPr>
              <w:t xml:space="preserve">Специально беговые упражнения, подвижные </w:t>
            </w:r>
            <w:r w:rsidRPr="00BA025F">
              <w:rPr>
                <w:spacing w:val="-6"/>
                <w:sz w:val="24"/>
                <w:szCs w:val="24"/>
              </w:rPr>
              <w:t>игры.</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659"/>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3</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Стойка игрока. Бег с изменением направления.</w:t>
            </w:r>
            <w:r w:rsidRPr="00BA025F">
              <w:rPr>
                <w:spacing w:val="-2"/>
                <w:sz w:val="24"/>
                <w:szCs w:val="24"/>
              </w:rPr>
              <w:t xml:space="preserve">, передвижение. </w:t>
            </w:r>
            <w:r w:rsidRPr="00BA025F">
              <w:rPr>
                <w:spacing w:val="-10"/>
                <w:sz w:val="24"/>
                <w:szCs w:val="24"/>
              </w:rPr>
              <w:t xml:space="preserve">ОРУ. </w:t>
            </w:r>
            <w:r w:rsidRPr="00BA025F">
              <w:rPr>
                <w:sz w:val="24"/>
                <w:szCs w:val="24"/>
              </w:rPr>
              <w:t>Игра «семь передач».</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862"/>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4</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firstLine="7"/>
              <w:rPr>
                <w:sz w:val="24"/>
                <w:szCs w:val="24"/>
              </w:rPr>
            </w:pPr>
            <w:r w:rsidRPr="00BA025F">
              <w:rPr>
                <w:sz w:val="24"/>
                <w:szCs w:val="24"/>
              </w:rPr>
              <w:t xml:space="preserve">Медленный бег, разновидность бега, </w:t>
            </w:r>
            <w:r w:rsidRPr="00BA025F">
              <w:rPr>
                <w:spacing w:val="-2"/>
                <w:sz w:val="24"/>
                <w:szCs w:val="24"/>
              </w:rPr>
              <w:t xml:space="preserve">ОРУ в парах, </w:t>
            </w:r>
            <w:r w:rsidRPr="00BA025F">
              <w:rPr>
                <w:sz w:val="24"/>
                <w:szCs w:val="24"/>
              </w:rPr>
              <w:t xml:space="preserve"> Эстафеты с элементами баскетбола.</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987"/>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5</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 xml:space="preserve">Разновидность прыжков. </w:t>
            </w:r>
            <w:r w:rsidRPr="00BA025F">
              <w:rPr>
                <w:spacing w:val="-6"/>
                <w:sz w:val="24"/>
                <w:szCs w:val="24"/>
              </w:rPr>
              <w:t xml:space="preserve">ОРУ. </w:t>
            </w:r>
            <w:r w:rsidRPr="00BA025F">
              <w:rPr>
                <w:sz w:val="24"/>
                <w:szCs w:val="24"/>
              </w:rPr>
              <w:t xml:space="preserve">Специально прыжковые упражнения, </w:t>
            </w:r>
            <w:r w:rsidRPr="00BA025F">
              <w:rPr>
                <w:spacing w:val="-2"/>
                <w:sz w:val="24"/>
                <w:szCs w:val="24"/>
              </w:rPr>
              <w:t xml:space="preserve">подвижные игры, эстафеты с элементами </w:t>
            </w:r>
            <w:r w:rsidRPr="00BA025F">
              <w:rPr>
                <w:spacing w:val="-3"/>
                <w:sz w:val="24"/>
                <w:szCs w:val="24"/>
              </w:rPr>
              <w:t>волейбола.</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804"/>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6</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hanging="7"/>
              <w:rPr>
                <w:sz w:val="24"/>
                <w:szCs w:val="24"/>
              </w:rPr>
            </w:pPr>
            <w:r w:rsidRPr="00BA025F">
              <w:rPr>
                <w:sz w:val="24"/>
                <w:szCs w:val="24"/>
              </w:rPr>
              <w:t xml:space="preserve">Упр. на осанку, бег, метания. </w:t>
            </w:r>
            <w:r w:rsidRPr="00BA025F">
              <w:rPr>
                <w:spacing w:val="-6"/>
                <w:sz w:val="24"/>
                <w:szCs w:val="24"/>
              </w:rPr>
              <w:t xml:space="preserve">ОРУ. </w:t>
            </w:r>
            <w:r w:rsidRPr="00BA025F">
              <w:rPr>
                <w:spacing w:val="-2"/>
                <w:sz w:val="24"/>
                <w:szCs w:val="24"/>
              </w:rPr>
              <w:t>Специально прыжковые упражнения, отжимания.</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667"/>
        </w:trPr>
        <w:tc>
          <w:tcPr>
            <w:tcW w:w="628" w:type="dxa"/>
            <w:tcBorders>
              <w:top w:val="single" w:sz="6" w:space="0" w:color="auto"/>
              <w:left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7</w:t>
            </w:r>
          </w:p>
        </w:tc>
        <w:tc>
          <w:tcPr>
            <w:tcW w:w="7993" w:type="dxa"/>
            <w:tcBorders>
              <w:top w:val="single" w:sz="6" w:space="0" w:color="auto"/>
              <w:left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pacing w:val="-2"/>
                <w:sz w:val="24"/>
                <w:szCs w:val="24"/>
              </w:rPr>
              <w:t>Медленный бег, разновидность бега.</w:t>
            </w:r>
            <w:r w:rsidRPr="00BA025F">
              <w:rPr>
                <w:spacing w:val="-4"/>
                <w:sz w:val="24"/>
                <w:szCs w:val="24"/>
              </w:rPr>
              <w:t xml:space="preserve"> Элементы передачи мяча в волейболе.</w:t>
            </w:r>
          </w:p>
          <w:p w:rsidR="003F4755" w:rsidRPr="00BA025F" w:rsidRDefault="003F4755" w:rsidP="00926F99">
            <w:pPr>
              <w:shd w:val="clear" w:color="auto" w:fill="FFFFFF"/>
              <w:rPr>
                <w:sz w:val="24"/>
                <w:szCs w:val="24"/>
              </w:rPr>
            </w:pPr>
            <w:r w:rsidRPr="00BA025F">
              <w:rPr>
                <w:sz w:val="24"/>
                <w:szCs w:val="24"/>
              </w:rPr>
              <w:t>.</w:t>
            </w:r>
          </w:p>
        </w:tc>
        <w:tc>
          <w:tcPr>
            <w:tcW w:w="1444" w:type="dxa"/>
            <w:tcBorders>
              <w:top w:val="single" w:sz="6" w:space="0" w:color="auto"/>
              <w:left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981"/>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8</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 xml:space="preserve">Упр. на осанку, передача в парах </w:t>
            </w:r>
            <w:r w:rsidRPr="00BA025F">
              <w:rPr>
                <w:spacing w:val="-6"/>
                <w:sz w:val="24"/>
                <w:szCs w:val="24"/>
              </w:rPr>
              <w:t xml:space="preserve">ОРУ. </w:t>
            </w:r>
            <w:r w:rsidRPr="00BA025F">
              <w:rPr>
                <w:spacing w:val="-2"/>
                <w:sz w:val="24"/>
                <w:szCs w:val="24"/>
              </w:rPr>
              <w:t xml:space="preserve">Специально прыжковые упражнения, </w:t>
            </w:r>
            <w:r w:rsidRPr="00BA025F">
              <w:rPr>
                <w:spacing w:val="-4"/>
                <w:sz w:val="24"/>
                <w:szCs w:val="24"/>
              </w:rPr>
              <w:t>элементы передачи мяча в баскетболе.</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782"/>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9</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firstLine="7"/>
              <w:rPr>
                <w:sz w:val="24"/>
                <w:szCs w:val="24"/>
              </w:rPr>
            </w:pPr>
            <w:r w:rsidRPr="00BA025F">
              <w:rPr>
                <w:spacing w:val="-2"/>
                <w:sz w:val="24"/>
                <w:szCs w:val="24"/>
              </w:rPr>
              <w:t>Медленный бег, разновидность бега</w:t>
            </w:r>
            <w:r w:rsidRPr="00BA025F">
              <w:rPr>
                <w:sz w:val="24"/>
                <w:szCs w:val="24"/>
              </w:rPr>
              <w:t>. ОРУ в парах, маховые движения рук.</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1026"/>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10</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firstLine="7"/>
              <w:rPr>
                <w:sz w:val="24"/>
                <w:szCs w:val="24"/>
              </w:rPr>
            </w:pPr>
            <w:r w:rsidRPr="00BA025F">
              <w:rPr>
                <w:spacing w:val="-2"/>
                <w:sz w:val="24"/>
                <w:szCs w:val="24"/>
              </w:rPr>
              <w:t xml:space="preserve">Медленный бег, разновидность бега, ОРУ. </w:t>
            </w:r>
            <w:r w:rsidRPr="00BA025F">
              <w:rPr>
                <w:sz w:val="24"/>
                <w:szCs w:val="24"/>
              </w:rPr>
              <w:t>Толчок с двух ног с места, в движении, подвижные игры.</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781"/>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11</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firstLine="7"/>
              <w:rPr>
                <w:sz w:val="24"/>
                <w:szCs w:val="24"/>
              </w:rPr>
            </w:pPr>
            <w:r w:rsidRPr="00BA025F">
              <w:rPr>
                <w:sz w:val="24"/>
                <w:szCs w:val="24"/>
              </w:rPr>
              <w:t xml:space="preserve">Прыжок с двух ногой с места, с 3-х. 6-и беговых </w:t>
            </w:r>
            <w:r w:rsidRPr="00BA025F">
              <w:rPr>
                <w:spacing w:val="-3"/>
                <w:sz w:val="24"/>
                <w:szCs w:val="24"/>
              </w:rPr>
              <w:t xml:space="preserve">шагов. </w:t>
            </w:r>
            <w:r w:rsidRPr="00BA025F">
              <w:rPr>
                <w:sz w:val="24"/>
                <w:szCs w:val="24"/>
              </w:rPr>
              <w:t xml:space="preserve">Элементы спортивных игр, подвижные игры. </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825"/>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12</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Упражнения для развития качеств, необходимых для выполнения броска</w:t>
            </w:r>
            <w:r w:rsidRPr="00BA025F">
              <w:rPr>
                <w:spacing w:val="-2"/>
                <w:sz w:val="24"/>
                <w:szCs w:val="24"/>
              </w:rPr>
              <w:t>, подвижные игры.</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473"/>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13</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Состояние и развитие лыжной подготовки в России.</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1035"/>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14</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Упражнения для развития общей выносливости. Упражнения для рук и плечевого пояса. Скользящий шаг без палок и с палками.</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976"/>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15</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pacing w:val="5"/>
                <w:sz w:val="24"/>
                <w:szCs w:val="24"/>
              </w:rPr>
              <w:t xml:space="preserve">Прыжок с двух ног с места, с 3-х, 6-и беговых </w:t>
            </w:r>
            <w:r w:rsidRPr="00BA025F">
              <w:rPr>
                <w:spacing w:val="-5"/>
                <w:sz w:val="24"/>
                <w:szCs w:val="24"/>
              </w:rPr>
              <w:t xml:space="preserve">шагов. </w:t>
            </w:r>
            <w:r w:rsidRPr="00BA025F">
              <w:rPr>
                <w:sz w:val="24"/>
                <w:szCs w:val="24"/>
              </w:rPr>
              <w:t>Элементы спортивных игр, Попеременный двухшажный ход.</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976"/>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16</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pacing w:val="-2"/>
                <w:sz w:val="24"/>
                <w:szCs w:val="24"/>
              </w:rPr>
              <w:t xml:space="preserve">Медленный бег, разновидность бега. ОРУ </w:t>
            </w:r>
            <w:r w:rsidRPr="00BA025F">
              <w:rPr>
                <w:sz w:val="24"/>
                <w:szCs w:val="24"/>
              </w:rPr>
              <w:t>Упражнения для всех групп мышц. Упражнения для развития силы. Повороты переступанием в движении.</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841"/>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17</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Упражнения для развития общей выносливости. Упражнения для ног, подъем в гору скользящим шагом.</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984"/>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18</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hanging="7"/>
              <w:rPr>
                <w:sz w:val="24"/>
                <w:szCs w:val="24"/>
              </w:rPr>
            </w:pPr>
            <w:r w:rsidRPr="00BA025F">
              <w:rPr>
                <w:sz w:val="24"/>
                <w:szCs w:val="24"/>
              </w:rPr>
              <w:t xml:space="preserve">Упр. на осанку, бег, метания. </w:t>
            </w:r>
            <w:r w:rsidRPr="00BA025F">
              <w:rPr>
                <w:spacing w:val="-6"/>
                <w:sz w:val="24"/>
                <w:szCs w:val="24"/>
              </w:rPr>
              <w:t xml:space="preserve">ОРУ. </w:t>
            </w:r>
            <w:r w:rsidRPr="00BA025F">
              <w:rPr>
                <w:spacing w:val="-2"/>
                <w:sz w:val="24"/>
                <w:szCs w:val="24"/>
              </w:rPr>
              <w:t xml:space="preserve">Специально прыжковые упражнения, </w:t>
            </w:r>
            <w:r w:rsidRPr="00BA025F">
              <w:rPr>
                <w:sz w:val="24"/>
                <w:szCs w:val="24"/>
              </w:rPr>
              <w:t>Одновременный одношажный ход (стартовый вариант)</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683"/>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19</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Упражнения для развития игровой ловкости. Одновременный одношажный ход (стартовый вариант)</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957"/>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20</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pacing w:val="-2"/>
                <w:sz w:val="24"/>
                <w:szCs w:val="24"/>
              </w:rPr>
            </w:pPr>
            <w:r w:rsidRPr="00BA025F">
              <w:rPr>
                <w:sz w:val="24"/>
                <w:szCs w:val="24"/>
              </w:rPr>
              <w:t xml:space="preserve">Ловля мяча двумя руками на месте. Бросок мяча правой и левой рукой сверху в опорном положении. </w:t>
            </w:r>
            <w:r w:rsidRPr="00BA025F">
              <w:rPr>
                <w:spacing w:val="-3"/>
                <w:sz w:val="24"/>
                <w:szCs w:val="24"/>
              </w:rPr>
              <w:t>Общеразвевающие упражнения.</w:t>
            </w:r>
          </w:p>
          <w:p w:rsidR="003F4755" w:rsidRPr="00BA025F" w:rsidRDefault="003F4755" w:rsidP="00926F99">
            <w:pPr>
              <w:shd w:val="clear" w:color="auto" w:fill="FFFFFF"/>
              <w:rPr>
                <w:sz w:val="24"/>
                <w:szCs w:val="24"/>
              </w:rPr>
            </w:pP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708"/>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21</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hanging="14"/>
              <w:rPr>
                <w:sz w:val="24"/>
                <w:szCs w:val="24"/>
              </w:rPr>
            </w:pPr>
            <w:r w:rsidRPr="00BA025F">
              <w:rPr>
                <w:sz w:val="24"/>
                <w:szCs w:val="24"/>
              </w:rPr>
              <w:t xml:space="preserve">Упр. на осанку, бег, метания. </w:t>
            </w:r>
            <w:r w:rsidRPr="00BA025F">
              <w:rPr>
                <w:spacing w:val="-6"/>
                <w:sz w:val="24"/>
                <w:szCs w:val="24"/>
              </w:rPr>
              <w:t xml:space="preserve">ОРУ. </w:t>
            </w:r>
            <w:r w:rsidRPr="00BA025F">
              <w:rPr>
                <w:spacing w:val="-2"/>
                <w:sz w:val="24"/>
                <w:szCs w:val="24"/>
              </w:rPr>
              <w:t xml:space="preserve">Специально прыжковые упражнения, </w:t>
            </w:r>
            <w:r w:rsidRPr="00BA025F">
              <w:rPr>
                <w:sz w:val="24"/>
                <w:szCs w:val="24"/>
              </w:rPr>
              <w:t>Подъем «полуелочкой». Коньковый ход</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1340"/>
        </w:trPr>
        <w:tc>
          <w:tcPr>
            <w:tcW w:w="628" w:type="dxa"/>
            <w:tcBorders>
              <w:top w:val="single" w:sz="6" w:space="0" w:color="auto"/>
              <w:left w:val="single" w:sz="6" w:space="0" w:color="auto"/>
              <w:bottom w:val="single" w:sz="4"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22</w:t>
            </w:r>
          </w:p>
        </w:tc>
        <w:tc>
          <w:tcPr>
            <w:tcW w:w="7993" w:type="dxa"/>
            <w:tcBorders>
              <w:top w:val="single" w:sz="6" w:space="0" w:color="auto"/>
              <w:left w:val="single" w:sz="6" w:space="0" w:color="auto"/>
              <w:bottom w:val="single" w:sz="4" w:space="0" w:color="auto"/>
              <w:right w:val="single" w:sz="6" w:space="0" w:color="auto"/>
            </w:tcBorders>
            <w:shd w:val="clear" w:color="auto" w:fill="FFFFFF"/>
          </w:tcPr>
          <w:p w:rsidR="003F4755" w:rsidRPr="00BA025F" w:rsidRDefault="003F4755" w:rsidP="00926F99">
            <w:pPr>
              <w:shd w:val="clear" w:color="auto" w:fill="FFFFFF"/>
              <w:spacing w:before="240"/>
              <w:rPr>
                <w:sz w:val="24"/>
                <w:szCs w:val="24"/>
              </w:rPr>
            </w:pPr>
            <w:r w:rsidRPr="00BA025F">
              <w:rPr>
                <w:sz w:val="24"/>
                <w:szCs w:val="24"/>
              </w:rPr>
              <w:t>Ловля двумя руками в прыжке. Бросок мяча правой и левой рукой сверху в прыжке.</w:t>
            </w:r>
            <w:r w:rsidRPr="00BA025F">
              <w:rPr>
                <w:spacing w:val="-4"/>
                <w:sz w:val="24"/>
                <w:szCs w:val="24"/>
              </w:rPr>
              <w:t xml:space="preserve"> </w:t>
            </w:r>
            <w:r w:rsidRPr="00BA025F">
              <w:rPr>
                <w:sz w:val="24"/>
                <w:szCs w:val="24"/>
              </w:rPr>
              <w:t>Подъем «полуелочкой». Коньковый ход</w:t>
            </w:r>
          </w:p>
        </w:tc>
        <w:tc>
          <w:tcPr>
            <w:tcW w:w="1444" w:type="dxa"/>
            <w:tcBorders>
              <w:top w:val="single" w:sz="6" w:space="0" w:color="auto"/>
              <w:left w:val="single" w:sz="6" w:space="0" w:color="auto"/>
              <w:bottom w:val="single" w:sz="4"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1140"/>
        </w:trPr>
        <w:tc>
          <w:tcPr>
            <w:tcW w:w="628" w:type="dxa"/>
            <w:tcBorders>
              <w:top w:val="single" w:sz="4"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23</w:t>
            </w:r>
          </w:p>
        </w:tc>
        <w:tc>
          <w:tcPr>
            <w:tcW w:w="7993" w:type="dxa"/>
            <w:tcBorders>
              <w:top w:val="single" w:sz="4"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 xml:space="preserve">Повороты, разновидность ходьбы, упр. на осанку, разновидность прыжков. </w:t>
            </w:r>
            <w:r w:rsidRPr="00BA025F">
              <w:rPr>
                <w:spacing w:val="5"/>
                <w:sz w:val="24"/>
                <w:szCs w:val="24"/>
              </w:rPr>
              <w:t xml:space="preserve">ОРУ, передачи мяча. </w:t>
            </w:r>
            <w:r w:rsidRPr="00BA025F">
              <w:rPr>
                <w:spacing w:val="-2"/>
                <w:sz w:val="24"/>
                <w:szCs w:val="24"/>
              </w:rPr>
              <w:t xml:space="preserve">Специально беговые упражнения. </w:t>
            </w:r>
          </w:p>
        </w:tc>
        <w:tc>
          <w:tcPr>
            <w:tcW w:w="1444" w:type="dxa"/>
            <w:tcBorders>
              <w:top w:val="single" w:sz="4"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651"/>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24</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 xml:space="preserve">Повороты, разновидность ходьбы, упр. на </w:t>
            </w:r>
            <w:r w:rsidRPr="00BA025F">
              <w:rPr>
                <w:spacing w:val="-2"/>
                <w:sz w:val="24"/>
                <w:szCs w:val="24"/>
              </w:rPr>
              <w:t xml:space="preserve">осанку, стойка волейболиста, передвижение. </w:t>
            </w:r>
            <w:r w:rsidRPr="00BA025F">
              <w:rPr>
                <w:spacing w:val="-5"/>
                <w:sz w:val="24"/>
                <w:szCs w:val="24"/>
              </w:rPr>
              <w:t xml:space="preserve">ОРУ. </w:t>
            </w:r>
            <w:r w:rsidRPr="00BA025F">
              <w:rPr>
                <w:spacing w:val="-3"/>
                <w:sz w:val="24"/>
                <w:szCs w:val="24"/>
              </w:rPr>
              <w:t>Веселые эстафеты.</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645"/>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25</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pacing w:val="1"/>
                <w:sz w:val="24"/>
                <w:szCs w:val="24"/>
              </w:rPr>
              <w:t xml:space="preserve">Медленный бег, разновидность бега </w:t>
            </w:r>
            <w:r w:rsidRPr="00BA025F">
              <w:rPr>
                <w:spacing w:val="-2"/>
                <w:sz w:val="24"/>
                <w:szCs w:val="24"/>
              </w:rPr>
              <w:t>ОРУ в парах, передвижения, элементы верхней передачи мяча.</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523"/>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26</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firstLine="7"/>
              <w:rPr>
                <w:sz w:val="24"/>
                <w:szCs w:val="24"/>
              </w:rPr>
            </w:pPr>
            <w:r w:rsidRPr="00BA025F">
              <w:rPr>
                <w:sz w:val="24"/>
                <w:szCs w:val="24"/>
              </w:rPr>
              <w:t>ОРУ, Спец. беговые упр. Бег 12мин. Подтягивание.</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652"/>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27</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z w:val="24"/>
                <w:szCs w:val="24"/>
              </w:rPr>
              <w:t xml:space="preserve">Упр. на осанку, бег, метания. </w:t>
            </w:r>
            <w:r w:rsidRPr="00BA025F">
              <w:rPr>
                <w:spacing w:val="-6"/>
                <w:sz w:val="24"/>
                <w:szCs w:val="24"/>
              </w:rPr>
              <w:t xml:space="preserve">ОРУ. </w:t>
            </w:r>
            <w:r w:rsidRPr="00BA025F">
              <w:rPr>
                <w:spacing w:val="-2"/>
                <w:sz w:val="24"/>
                <w:szCs w:val="24"/>
              </w:rPr>
              <w:t xml:space="preserve">Специально прыжковые упражнения, </w:t>
            </w:r>
            <w:r w:rsidRPr="00BA025F">
              <w:rPr>
                <w:spacing w:val="-4"/>
                <w:sz w:val="24"/>
                <w:szCs w:val="24"/>
              </w:rPr>
              <w:t>подвижные игры.</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639"/>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28</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hanging="7"/>
              <w:rPr>
                <w:sz w:val="24"/>
                <w:szCs w:val="24"/>
              </w:rPr>
            </w:pPr>
            <w:r w:rsidRPr="00BA025F">
              <w:rPr>
                <w:spacing w:val="-2"/>
                <w:sz w:val="24"/>
                <w:szCs w:val="24"/>
              </w:rPr>
              <w:t>Медленный бег, разновидность бега. История возникновения тенниса.</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586"/>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29</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pacing w:val="-2"/>
                <w:sz w:val="24"/>
                <w:szCs w:val="24"/>
              </w:rPr>
              <w:t xml:space="preserve">Медленный бег, разновидность бега, ОРУ. </w:t>
            </w:r>
            <w:r w:rsidRPr="00BA025F">
              <w:rPr>
                <w:sz w:val="24"/>
                <w:szCs w:val="24"/>
              </w:rPr>
              <w:t xml:space="preserve">Толчок с двух ног с места, в движении, </w:t>
            </w:r>
            <w:r w:rsidRPr="00BA025F">
              <w:rPr>
                <w:spacing w:val="-2"/>
                <w:sz w:val="24"/>
                <w:szCs w:val="24"/>
              </w:rPr>
              <w:t xml:space="preserve">подвижные игры. </w:t>
            </w:r>
            <w:r w:rsidRPr="00BA025F">
              <w:rPr>
                <w:sz w:val="24"/>
                <w:szCs w:val="24"/>
              </w:rPr>
              <w:t>Соревнование с теннисными шарами.</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811"/>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30</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rPr>
                <w:sz w:val="24"/>
                <w:szCs w:val="24"/>
              </w:rPr>
            </w:pPr>
            <w:r w:rsidRPr="00BA025F">
              <w:rPr>
                <w:spacing w:val="-1"/>
                <w:sz w:val="24"/>
                <w:szCs w:val="24"/>
              </w:rPr>
              <w:t xml:space="preserve">Разновидность прыжков. </w:t>
            </w:r>
            <w:r w:rsidRPr="00BA025F">
              <w:rPr>
                <w:spacing w:val="-6"/>
                <w:sz w:val="24"/>
                <w:szCs w:val="24"/>
              </w:rPr>
              <w:t xml:space="preserve">ОРУ. </w:t>
            </w:r>
            <w:r w:rsidRPr="00BA025F">
              <w:rPr>
                <w:sz w:val="24"/>
                <w:szCs w:val="24"/>
              </w:rPr>
              <w:t xml:space="preserve">Специально прыжковые упражнения, </w:t>
            </w:r>
            <w:r w:rsidRPr="00BA025F">
              <w:rPr>
                <w:spacing w:val="-2"/>
                <w:sz w:val="24"/>
                <w:szCs w:val="24"/>
              </w:rPr>
              <w:t>игры в теннис.</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749"/>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31</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hanging="7"/>
              <w:rPr>
                <w:sz w:val="24"/>
                <w:szCs w:val="24"/>
              </w:rPr>
            </w:pPr>
            <w:r w:rsidRPr="00BA025F">
              <w:rPr>
                <w:sz w:val="24"/>
                <w:szCs w:val="24"/>
              </w:rPr>
              <w:t xml:space="preserve">Упр. на осанку, бег, метания. </w:t>
            </w:r>
            <w:r w:rsidRPr="00BA025F">
              <w:rPr>
                <w:spacing w:val="-8"/>
                <w:sz w:val="24"/>
                <w:szCs w:val="24"/>
              </w:rPr>
              <w:t xml:space="preserve">ОРУ. </w:t>
            </w:r>
            <w:r w:rsidRPr="00BA025F">
              <w:rPr>
                <w:spacing w:val="-2"/>
                <w:sz w:val="24"/>
                <w:szCs w:val="24"/>
              </w:rPr>
              <w:t>Специально прыжковые упражнения, игра в теннис на счет.</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717"/>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32</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hanging="7"/>
              <w:rPr>
                <w:sz w:val="24"/>
                <w:szCs w:val="24"/>
              </w:rPr>
            </w:pPr>
            <w:r w:rsidRPr="00BA025F">
              <w:rPr>
                <w:spacing w:val="-1"/>
                <w:sz w:val="24"/>
                <w:szCs w:val="24"/>
              </w:rPr>
              <w:t xml:space="preserve">Медленный бег, разновидность бега. </w:t>
            </w:r>
            <w:r w:rsidRPr="00BA025F">
              <w:rPr>
                <w:sz w:val="24"/>
                <w:szCs w:val="24"/>
              </w:rPr>
              <w:t>Соревнования по теннису.</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982"/>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33</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hanging="7"/>
              <w:rPr>
                <w:sz w:val="24"/>
                <w:szCs w:val="24"/>
              </w:rPr>
            </w:pPr>
            <w:r w:rsidRPr="00BA025F">
              <w:rPr>
                <w:spacing w:val="-2"/>
                <w:sz w:val="24"/>
                <w:szCs w:val="24"/>
              </w:rPr>
              <w:t xml:space="preserve">Разновидность прыжков. </w:t>
            </w:r>
            <w:r w:rsidRPr="00BA025F">
              <w:rPr>
                <w:spacing w:val="-6"/>
                <w:sz w:val="24"/>
                <w:szCs w:val="24"/>
              </w:rPr>
              <w:t>ОРУ.</w:t>
            </w:r>
          </w:p>
          <w:p w:rsidR="003F4755" w:rsidRPr="00BA025F" w:rsidRDefault="003F4755" w:rsidP="00926F99">
            <w:pPr>
              <w:shd w:val="clear" w:color="auto" w:fill="FFFFFF"/>
              <w:ind w:hanging="7"/>
              <w:rPr>
                <w:sz w:val="24"/>
                <w:szCs w:val="24"/>
              </w:rPr>
            </w:pPr>
            <w:r w:rsidRPr="00BA025F">
              <w:rPr>
                <w:sz w:val="24"/>
                <w:szCs w:val="24"/>
              </w:rPr>
              <w:t xml:space="preserve">Специально прыжковые упражнения, </w:t>
            </w:r>
            <w:r w:rsidRPr="00BA025F">
              <w:rPr>
                <w:spacing w:val="-2"/>
                <w:sz w:val="24"/>
                <w:szCs w:val="24"/>
              </w:rPr>
              <w:t>подвижные игры . Соревнования со скакалкой.</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r w:rsidR="003F4755" w:rsidRPr="00BA025F" w:rsidTr="003F4755">
        <w:trPr>
          <w:trHeight w:hRule="exact" w:val="917"/>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jc w:val="center"/>
              <w:rPr>
                <w:sz w:val="24"/>
                <w:szCs w:val="24"/>
              </w:rPr>
            </w:pPr>
            <w:r w:rsidRPr="00BA025F">
              <w:rPr>
                <w:sz w:val="24"/>
                <w:szCs w:val="24"/>
              </w:rPr>
              <w:t>34</w:t>
            </w:r>
          </w:p>
        </w:tc>
        <w:tc>
          <w:tcPr>
            <w:tcW w:w="7993"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shd w:val="clear" w:color="auto" w:fill="FFFFFF"/>
              <w:ind w:hanging="7"/>
              <w:rPr>
                <w:sz w:val="24"/>
                <w:szCs w:val="24"/>
              </w:rPr>
            </w:pPr>
            <w:r w:rsidRPr="00BA025F">
              <w:rPr>
                <w:sz w:val="24"/>
                <w:szCs w:val="24"/>
              </w:rPr>
              <w:t xml:space="preserve">Разновидность прыжков. </w:t>
            </w:r>
            <w:r w:rsidRPr="00BA025F">
              <w:rPr>
                <w:spacing w:val="-6"/>
                <w:sz w:val="24"/>
                <w:szCs w:val="24"/>
              </w:rPr>
              <w:t xml:space="preserve">ОРУ. </w:t>
            </w:r>
            <w:r w:rsidRPr="00BA025F">
              <w:rPr>
                <w:sz w:val="24"/>
                <w:szCs w:val="24"/>
              </w:rPr>
              <w:t xml:space="preserve">Специально прыжковые упражнения, </w:t>
            </w:r>
            <w:r w:rsidRPr="00BA025F">
              <w:rPr>
                <w:spacing w:val="-2"/>
                <w:sz w:val="24"/>
                <w:szCs w:val="24"/>
              </w:rPr>
              <w:t>подвижные игры</w:t>
            </w:r>
            <w:r w:rsidRPr="00BA025F">
              <w:rPr>
                <w:spacing w:val="-3"/>
                <w:sz w:val="24"/>
                <w:szCs w:val="24"/>
              </w:rPr>
              <w:t>. Контрольные испытания.</w:t>
            </w:r>
          </w:p>
        </w:tc>
        <w:tc>
          <w:tcPr>
            <w:tcW w:w="1444" w:type="dxa"/>
            <w:tcBorders>
              <w:top w:val="single" w:sz="6" w:space="0" w:color="auto"/>
              <w:left w:val="single" w:sz="6" w:space="0" w:color="auto"/>
              <w:bottom w:val="single" w:sz="6" w:space="0" w:color="auto"/>
              <w:right w:val="single" w:sz="6" w:space="0" w:color="auto"/>
            </w:tcBorders>
            <w:shd w:val="clear" w:color="auto" w:fill="FFFFFF"/>
          </w:tcPr>
          <w:p w:rsidR="003F4755" w:rsidRPr="00BA025F" w:rsidRDefault="003F4755" w:rsidP="00926F99">
            <w:pPr>
              <w:jc w:val="center"/>
              <w:rPr>
                <w:sz w:val="24"/>
                <w:szCs w:val="24"/>
              </w:rPr>
            </w:pPr>
            <w:r w:rsidRPr="00BA025F">
              <w:rPr>
                <w:sz w:val="24"/>
                <w:szCs w:val="24"/>
              </w:rPr>
              <w:t>1</w:t>
            </w:r>
          </w:p>
        </w:tc>
      </w:tr>
    </w:tbl>
    <w:p w:rsidR="00926F99" w:rsidRPr="00BA025F" w:rsidRDefault="00926F99" w:rsidP="00926F99">
      <w:pPr>
        <w:pStyle w:val="a5"/>
        <w:ind w:left="0"/>
        <w:jc w:val="center"/>
        <w:rPr>
          <w:b/>
          <w:sz w:val="24"/>
          <w:szCs w:val="24"/>
        </w:rPr>
      </w:pPr>
    </w:p>
    <w:p w:rsidR="003F4755" w:rsidRPr="00BA025F" w:rsidRDefault="003F4755" w:rsidP="00926F99">
      <w:pPr>
        <w:pStyle w:val="18"/>
        <w:shd w:val="clear" w:color="auto" w:fill="auto"/>
        <w:tabs>
          <w:tab w:val="left" w:pos="563"/>
        </w:tabs>
        <w:spacing w:after="0" w:line="240" w:lineRule="auto"/>
        <w:ind w:firstLine="0"/>
        <w:contextualSpacing/>
        <w:rPr>
          <w:rFonts w:ascii="Times New Roman" w:hAnsi="Times New Roman"/>
          <w:b/>
          <w:sz w:val="24"/>
          <w:szCs w:val="24"/>
        </w:rPr>
      </w:pPr>
    </w:p>
    <w:p w:rsidR="00D306A6" w:rsidRDefault="00D306A6" w:rsidP="003F4755">
      <w:pPr>
        <w:pStyle w:val="18"/>
        <w:shd w:val="clear" w:color="auto" w:fill="auto"/>
        <w:tabs>
          <w:tab w:val="left" w:pos="563"/>
        </w:tabs>
        <w:spacing w:after="0" w:line="240" w:lineRule="auto"/>
        <w:ind w:firstLine="0"/>
        <w:contextualSpacing/>
        <w:rPr>
          <w:rFonts w:ascii="Times New Roman" w:eastAsia="Tahoma" w:hAnsi="Times New Roman"/>
          <w:b/>
          <w:sz w:val="24"/>
          <w:szCs w:val="24"/>
        </w:rPr>
      </w:pPr>
    </w:p>
    <w:p w:rsidR="003F4755" w:rsidRPr="00BA025F" w:rsidRDefault="003F4755" w:rsidP="003F4755">
      <w:pPr>
        <w:pStyle w:val="18"/>
        <w:shd w:val="clear" w:color="auto" w:fill="auto"/>
        <w:tabs>
          <w:tab w:val="left" w:pos="563"/>
        </w:tabs>
        <w:spacing w:after="0" w:line="240" w:lineRule="auto"/>
        <w:ind w:firstLine="0"/>
        <w:contextualSpacing/>
        <w:rPr>
          <w:rFonts w:ascii="Times New Roman" w:hAnsi="Times New Roman"/>
          <w:b/>
          <w:sz w:val="24"/>
          <w:szCs w:val="24"/>
        </w:rPr>
      </w:pPr>
      <w:r w:rsidRPr="00BA025F">
        <w:rPr>
          <w:rFonts w:ascii="Times New Roman" w:eastAsia="Tahoma" w:hAnsi="Times New Roman"/>
          <w:b/>
          <w:sz w:val="24"/>
          <w:szCs w:val="24"/>
        </w:rPr>
        <w:t>Тематическое планирование 8 класс</w:t>
      </w:r>
      <w:r w:rsidRPr="00BA025F">
        <w:rPr>
          <w:rFonts w:ascii="Times New Roman" w:hAnsi="Times New Roman"/>
          <w:b/>
          <w:sz w:val="24"/>
          <w:szCs w:val="24"/>
        </w:rPr>
        <w:t xml:space="preserve"> </w:t>
      </w:r>
    </w:p>
    <w:p w:rsidR="003F4755" w:rsidRPr="00BA025F" w:rsidRDefault="003F4755" w:rsidP="003F4755">
      <w:pPr>
        <w:pStyle w:val="18"/>
        <w:shd w:val="clear" w:color="auto" w:fill="auto"/>
        <w:tabs>
          <w:tab w:val="left" w:pos="563"/>
        </w:tabs>
        <w:spacing w:after="0" w:line="240" w:lineRule="auto"/>
        <w:ind w:firstLine="0"/>
        <w:contextualSpacing/>
        <w:rPr>
          <w:rFonts w:ascii="Times New Roman" w:hAnsi="Times New Roman"/>
          <w:b/>
          <w:sz w:val="24"/>
          <w:szCs w:val="24"/>
        </w:rPr>
      </w:pPr>
    </w:p>
    <w:tbl>
      <w:tblPr>
        <w:tblStyle w:val="af1"/>
        <w:tblW w:w="0" w:type="auto"/>
        <w:tblLook w:val="04A0" w:firstRow="1" w:lastRow="0" w:firstColumn="1" w:lastColumn="0" w:noHBand="0" w:noVBand="1"/>
      </w:tblPr>
      <w:tblGrid>
        <w:gridCol w:w="1101"/>
        <w:gridCol w:w="5563"/>
        <w:gridCol w:w="3333"/>
      </w:tblGrid>
      <w:tr w:rsidR="003F4755" w:rsidRPr="00BA025F" w:rsidTr="00FF6062">
        <w:tc>
          <w:tcPr>
            <w:tcW w:w="1101" w:type="dxa"/>
          </w:tcPr>
          <w:p w:rsidR="003F4755" w:rsidRPr="00BA025F" w:rsidRDefault="003F4755" w:rsidP="00FF6062">
            <w:pPr>
              <w:jc w:val="center"/>
              <w:rPr>
                <w:sz w:val="24"/>
                <w:szCs w:val="24"/>
              </w:rPr>
            </w:pPr>
            <w:r w:rsidRPr="00BA025F">
              <w:rPr>
                <w:sz w:val="24"/>
                <w:szCs w:val="24"/>
              </w:rPr>
              <w:t>№</w:t>
            </w:r>
          </w:p>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п/п</w:t>
            </w:r>
          </w:p>
        </w:tc>
        <w:tc>
          <w:tcPr>
            <w:tcW w:w="5563" w:type="dxa"/>
          </w:tcPr>
          <w:p w:rsidR="003F4755" w:rsidRPr="00BA025F" w:rsidRDefault="003F4755" w:rsidP="00FF6062">
            <w:pPr>
              <w:tabs>
                <w:tab w:val="left" w:pos="2143"/>
              </w:tabs>
              <w:rPr>
                <w:sz w:val="24"/>
                <w:szCs w:val="24"/>
                <w:lang w:bidi="ar-SA"/>
              </w:rPr>
            </w:pPr>
            <w:r w:rsidRPr="00BA025F">
              <w:rPr>
                <w:sz w:val="24"/>
                <w:szCs w:val="24"/>
                <w:lang w:bidi="ar-SA"/>
              </w:rPr>
              <w:tab/>
              <w:t>Раздел</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Количество  часов</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c>
          <w:tcPr>
            <w:tcW w:w="5563" w:type="dxa"/>
          </w:tcPr>
          <w:p w:rsidR="003F4755" w:rsidRPr="00BA025F" w:rsidRDefault="003F4755" w:rsidP="00FF6062">
            <w:pPr>
              <w:jc w:val="both"/>
              <w:rPr>
                <w:sz w:val="24"/>
                <w:szCs w:val="24"/>
              </w:rPr>
            </w:pPr>
            <w:r w:rsidRPr="00BA025F">
              <w:rPr>
                <w:sz w:val="24"/>
                <w:szCs w:val="24"/>
              </w:rPr>
              <w:t>Баскетбол</w:t>
            </w:r>
          </w:p>
        </w:tc>
        <w:tc>
          <w:tcPr>
            <w:tcW w:w="3333" w:type="dxa"/>
          </w:tcPr>
          <w:p w:rsidR="003F4755" w:rsidRPr="00BA025F" w:rsidRDefault="003F4755" w:rsidP="003F4755">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c>
          <w:tcPr>
            <w:tcW w:w="5563" w:type="dxa"/>
          </w:tcPr>
          <w:p w:rsidR="003F4755" w:rsidRPr="00BA025F" w:rsidRDefault="003F4755" w:rsidP="00FF6062">
            <w:pPr>
              <w:jc w:val="both"/>
              <w:rPr>
                <w:sz w:val="24"/>
                <w:szCs w:val="24"/>
              </w:rPr>
            </w:pPr>
            <w:r w:rsidRPr="00BA025F">
              <w:rPr>
                <w:sz w:val="24"/>
                <w:szCs w:val="24"/>
              </w:rPr>
              <w:t>Волейбол</w:t>
            </w:r>
          </w:p>
        </w:tc>
        <w:tc>
          <w:tcPr>
            <w:tcW w:w="3333" w:type="dxa"/>
          </w:tcPr>
          <w:p w:rsidR="003F4755" w:rsidRPr="00BA025F" w:rsidRDefault="003F4755" w:rsidP="003F4755">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w:t>
            </w:r>
          </w:p>
        </w:tc>
        <w:tc>
          <w:tcPr>
            <w:tcW w:w="5563" w:type="dxa"/>
          </w:tcPr>
          <w:p w:rsidR="003F4755" w:rsidRPr="00BA025F" w:rsidRDefault="003F4755" w:rsidP="00FF6062">
            <w:pPr>
              <w:jc w:val="both"/>
              <w:rPr>
                <w:sz w:val="24"/>
                <w:szCs w:val="24"/>
              </w:rPr>
            </w:pPr>
            <w:r w:rsidRPr="00BA025F">
              <w:rPr>
                <w:sz w:val="24"/>
                <w:szCs w:val="24"/>
              </w:rPr>
              <w:t>Футбол</w:t>
            </w:r>
          </w:p>
        </w:tc>
        <w:tc>
          <w:tcPr>
            <w:tcW w:w="3333" w:type="dxa"/>
          </w:tcPr>
          <w:p w:rsidR="003F4755" w:rsidRPr="00BA025F" w:rsidRDefault="003F4755" w:rsidP="003F4755">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12</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5563" w:type="dxa"/>
          </w:tcPr>
          <w:p w:rsidR="003F4755" w:rsidRPr="00BA025F" w:rsidRDefault="003F4755" w:rsidP="00FF6062">
            <w:pPr>
              <w:pStyle w:val="18"/>
              <w:shd w:val="clear" w:color="auto" w:fill="auto"/>
              <w:tabs>
                <w:tab w:val="left" w:pos="563"/>
                <w:tab w:val="left" w:pos="820"/>
              </w:tabs>
              <w:spacing w:after="0" w:line="240" w:lineRule="auto"/>
              <w:ind w:firstLine="0"/>
              <w:contextualSpacing/>
              <w:jc w:val="left"/>
              <w:rPr>
                <w:rFonts w:ascii="Times New Roman" w:hAnsi="Times New Roman"/>
                <w:sz w:val="24"/>
                <w:szCs w:val="24"/>
              </w:rPr>
            </w:pPr>
            <w:r w:rsidRPr="00BA025F">
              <w:rPr>
                <w:rFonts w:ascii="Times New Roman" w:hAnsi="Times New Roman"/>
                <w:sz w:val="24"/>
                <w:szCs w:val="24"/>
              </w:rPr>
              <w:tab/>
            </w:r>
            <w:r w:rsidRPr="00BA025F">
              <w:rPr>
                <w:rFonts w:ascii="Times New Roman" w:hAnsi="Times New Roman"/>
                <w:sz w:val="24"/>
                <w:szCs w:val="24"/>
              </w:rPr>
              <w:tab/>
              <w:t>итого</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34</w:t>
            </w:r>
          </w:p>
        </w:tc>
      </w:tr>
    </w:tbl>
    <w:p w:rsidR="003F4755" w:rsidRPr="00BA025F" w:rsidRDefault="003F4755" w:rsidP="003F4755">
      <w:pPr>
        <w:pStyle w:val="18"/>
        <w:shd w:val="clear" w:color="auto" w:fill="auto"/>
        <w:tabs>
          <w:tab w:val="left" w:pos="563"/>
        </w:tabs>
        <w:spacing w:after="0" w:line="240" w:lineRule="auto"/>
        <w:ind w:firstLine="0"/>
        <w:contextualSpacing/>
        <w:rPr>
          <w:rFonts w:ascii="Times New Roman" w:hAnsi="Times New Roman"/>
          <w:b/>
          <w:sz w:val="24"/>
          <w:szCs w:val="24"/>
        </w:rPr>
      </w:pPr>
    </w:p>
    <w:p w:rsidR="003F4755" w:rsidRPr="00BA025F" w:rsidRDefault="00926F99" w:rsidP="003F4755">
      <w:pPr>
        <w:pStyle w:val="18"/>
        <w:shd w:val="clear" w:color="auto" w:fill="auto"/>
        <w:tabs>
          <w:tab w:val="left" w:pos="563"/>
        </w:tabs>
        <w:spacing w:after="0" w:line="240" w:lineRule="auto"/>
        <w:ind w:firstLine="0"/>
        <w:contextualSpacing/>
        <w:rPr>
          <w:rFonts w:ascii="Times New Roman" w:hAnsi="Times New Roman"/>
          <w:b/>
          <w:sz w:val="24"/>
          <w:szCs w:val="24"/>
        </w:rPr>
      </w:pPr>
      <w:r w:rsidRPr="00BA025F">
        <w:rPr>
          <w:rFonts w:ascii="Times New Roman" w:hAnsi="Times New Roman"/>
          <w:sz w:val="24"/>
          <w:szCs w:val="24"/>
        </w:rPr>
        <w:t xml:space="preserve"> </w:t>
      </w:r>
      <w:r w:rsidR="003F4755" w:rsidRPr="00BA025F">
        <w:rPr>
          <w:rFonts w:ascii="Times New Roman" w:eastAsia="Tahoma" w:hAnsi="Times New Roman"/>
          <w:b/>
          <w:sz w:val="24"/>
          <w:szCs w:val="24"/>
        </w:rPr>
        <w:t>Тематическое планирование 9 класс</w:t>
      </w:r>
      <w:r w:rsidR="003F4755" w:rsidRPr="00BA025F">
        <w:rPr>
          <w:rFonts w:ascii="Times New Roman" w:hAnsi="Times New Roman"/>
          <w:b/>
          <w:sz w:val="24"/>
          <w:szCs w:val="24"/>
        </w:rPr>
        <w:t xml:space="preserve"> </w:t>
      </w:r>
    </w:p>
    <w:p w:rsidR="003F4755" w:rsidRPr="00BA025F" w:rsidRDefault="003F4755" w:rsidP="003F4755">
      <w:pPr>
        <w:pStyle w:val="18"/>
        <w:shd w:val="clear" w:color="auto" w:fill="auto"/>
        <w:tabs>
          <w:tab w:val="left" w:pos="563"/>
        </w:tabs>
        <w:spacing w:after="0" w:line="240" w:lineRule="auto"/>
        <w:ind w:firstLine="0"/>
        <w:contextualSpacing/>
        <w:rPr>
          <w:rFonts w:ascii="Times New Roman" w:hAnsi="Times New Roman"/>
          <w:b/>
          <w:sz w:val="24"/>
          <w:szCs w:val="24"/>
        </w:rPr>
      </w:pPr>
    </w:p>
    <w:tbl>
      <w:tblPr>
        <w:tblStyle w:val="af1"/>
        <w:tblW w:w="0" w:type="auto"/>
        <w:tblLook w:val="04A0" w:firstRow="1" w:lastRow="0" w:firstColumn="1" w:lastColumn="0" w:noHBand="0" w:noVBand="1"/>
      </w:tblPr>
      <w:tblGrid>
        <w:gridCol w:w="1101"/>
        <w:gridCol w:w="5563"/>
        <w:gridCol w:w="3333"/>
      </w:tblGrid>
      <w:tr w:rsidR="003F4755" w:rsidRPr="00BA025F" w:rsidTr="00FF6062">
        <w:tc>
          <w:tcPr>
            <w:tcW w:w="1101" w:type="dxa"/>
          </w:tcPr>
          <w:p w:rsidR="003F4755" w:rsidRPr="00BA025F" w:rsidRDefault="003F4755" w:rsidP="00FF6062">
            <w:pPr>
              <w:jc w:val="center"/>
              <w:rPr>
                <w:sz w:val="24"/>
                <w:szCs w:val="24"/>
              </w:rPr>
            </w:pPr>
            <w:r w:rsidRPr="00BA025F">
              <w:rPr>
                <w:sz w:val="24"/>
                <w:szCs w:val="24"/>
              </w:rPr>
              <w:t>№</w:t>
            </w:r>
          </w:p>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п/п</w:t>
            </w:r>
          </w:p>
        </w:tc>
        <w:tc>
          <w:tcPr>
            <w:tcW w:w="5563" w:type="dxa"/>
          </w:tcPr>
          <w:p w:rsidR="003F4755" w:rsidRPr="00BA025F" w:rsidRDefault="003F4755" w:rsidP="00FF6062">
            <w:pPr>
              <w:tabs>
                <w:tab w:val="left" w:pos="2143"/>
              </w:tabs>
              <w:rPr>
                <w:sz w:val="24"/>
                <w:szCs w:val="24"/>
                <w:lang w:bidi="ar-SA"/>
              </w:rPr>
            </w:pPr>
            <w:r w:rsidRPr="00BA025F">
              <w:rPr>
                <w:sz w:val="24"/>
                <w:szCs w:val="24"/>
                <w:lang w:bidi="ar-SA"/>
              </w:rPr>
              <w:tab/>
              <w:t>Раздел</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Количество  часов</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c>
          <w:tcPr>
            <w:tcW w:w="5563" w:type="dxa"/>
          </w:tcPr>
          <w:p w:rsidR="003F4755" w:rsidRPr="00BA025F" w:rsidRDefault="003F4755" w:rsidP="00FF6062">
            <w:pPr>
              <w:jc w:val="both"/>
              <w:rPr>
                <w:sz w:val="24"/>
                <w:szCs w:val="24"/>
              </w:rPr>
            </w:pPr>
            <w:r w:rsidRPr="00BA025F">
              <w:rPr>
                <w:sz w:val="24"/>
                <w:szCs w:val="24"/>
              </w:rPr>
              <w:t>Баскетбол</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c>
          <w:tcPr>
            <w:tcW w:w="5563" w:type="dxa"/>
          </w:tcPr>
          <w:p w:rsidR="003F4755" w:rsidRPr="00BA025F" w:rsidRDefault="003F4755" w:rsidP="00FF6062">
            <w:pPr>
              <w:jc w:val="both"/>
              <w:rPr>
                <w:sz w:val="24"/>
                <w:szCs w:val="24"/>
              </w:rPr>
            </w:pPr>
            <w:r w:rsidRPr="00BA025F">
              <w:rPr>
                <w:sz w:val="24"/>
                <w:szCs w:val="24"/>
              </w:rPr>
              <w:t>Волейбол</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w:t>
            </w:r>
          </w:p>
        </w:tc>
        <w:tc>
          <w:tcPr>
            <w:tcW w:w="5563" w:type="dxa"/>
          </w:tcPr>
          <w:p w:rsidR="003F4755" w:rsidRPr="00BA025F" w:rsidRDefault="003F4755" w:rsidP="00FF6062">
            <w:pPr>
              <w:jc w:val="both"/>
              <w:rPr>
                <w:sz w:val="24"/>
                <w:szCs w:val="24"/>
              </w:rPr>
            </w:pPr>
            <w:r w:rsidRPr="00BA025F">
              <w:rPr>
                <w:sz w:val="24"/>
                <w:szCs w:val="24"/>
              </w:rPr>
              <w:t>Футбол</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12</w:t>
            </w:r>
          </w:p>
        </w:tc>
      </w:tr>
      <w:tr w:rsidR="003F4755" w:rsidRPr="00BA025F" w:rsidTr="00FF6062">
        <w:tc>
          <w:tcPr>
            <w:tcW w:w="1101"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5563" w:type="dxa"/>
          </w:tcPr>
          <w:p w:rsidR="003F4755" w:rsidRPr="00BA025F" w:rsidRDefault="003F4755" w:rsidP="00FF6062">
            <w:pPr>
              <w:pStyle w:val="18"/>
              <w:shd w:val="clear" w:color="auto" w:fill="auto"/>
              <w:tabs>
                <w:tab w:val="left" w:pos="563"/>
                <w:tab w:val="left" w:pos="820"/>
              </w:tabs>
              <w:spacing w:after="0" w:line="240" w:lineRule="auto"/>
              <w:ind w:firstLine="0"/>
              <w:contextualSpacing/>
              <w:jc w:val="left"/>
              <w:rPr>
                <w:rFonts w:ascii="Times New Roman" w:hAnsi="Times New Roman"/>
                <w:sz w:val="24"/>
                <w:szCs w:val="24"/>
              </w:rPr>
            </w:pPr>
            <w:r w:rsidRPr="00BA025F">
              <w:rPr>
                <w:rFonts w:ascii="Times New Roman" w:hAnsi="Times New Roman"/>
                <w:sz w:val="24"/>
                <w:szCs w:val="24"/>
              </w:rPr>
              <w:tab/>
            </w:r>
            <w:r w:rsidRPr="00BA025F">
              <w:rPr>
                <w:rFonts w:ascii="Times New Roman" w:hAnsi="Times New Roman"/>
                <w:sz w:val="24"/>
                <w:szCs w:val="24"/>
              </w:rPr>
              <w:tab/>
              <w:t>итого</w:t>
            </w:r>
          </w:p>
        </w:tc>
        <w:tc>
          <w:tcPr>
            <w:tcW w:w="3333" w:type="dxa"/>
          </w:tcPr>
          <w:p w:rsidR="003F4755" w:rsidRPr="00BA025F" w:rsidRDefault="003F4755"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34</w:t>
            </w:r>
          </w:p>
        </w:tc>
      </w:tr>
    </w:tbl>
    <w:p w:rsidR="00926F99" w:rsidRPr="00BA025F" w:rsidRDefault="00926F99" w:rsidP="00926F99">
      <w:pPr>
        <w:rPr>
          <w:sz w:val="24"/>
          <w:szCs w:val="24"/>
        </w:rPr>
      </w:pPr>
    </w:p>
    <w:p w:rsidR="00926F99" w:rsidRPr="00BA025F" w:rsidRDefault="00926F99" w:rsidP="00926F99">
      <w:pPr>
        <w:rPr>
          <w:b/>
          <w:i/>
          <w:sz w:val="24"/>
          <w:szCs w:val="24"/>
          <w:u w:val="single"/>
        </w:rPr>
      </w:pPr>
    </w:p>
    <w:p w:rsidR="00DF1502" w:rsidRPr="00BA025F" w:rsidRDefault="00DF1502" w:rsidP="005271F9">
      <w:pPr>
        <w:rPr>
          <w:sz w:val="24"/>
          <w:szCs w:val="24"/>
        </w:rPr>
      </w:pPr>
    </w:p>
    <w:p w:rsidR="00DF1502" w:rsidRPr="00BA025F" w:rsidRDefault="00DF1502" w:rsidP="00DF1502">
      <w:pPr>
        <w:ind w:left="1134" w:right="918"/>
        <w:jc w:val="center"/>
        <w:rPr>
          <w:b/>
          <w:iCs/>
          <w:sz w:val="24"/>
          <w:szCs w:val="24"/>
        </w:rPr>
      </w:pPr>
      <w:r w:rsidRPr="00BA025F">
        <w:rPr>
          <w:b/>
          <w:iCs/>
          <w:sz w:val="24"/>
          <w:szCs w:val="24"/>
        </w:rPr>
        <w:t xml:space="preserve">Программа курса внеурочной деятельности </w:t>
      </w:r>
    </w:p>
    <w:p w:rsidR="00DF1502" w:rsidRPr="00BA025F" w:rsidRDefault="00DF1502" w:rsidP="00DF1502">
      <w:pPr>
        <w:ind w:left="1134" w:right="918"/>
        <w:jc w:val="center"/>
        <w:rPr>
          <w:b/>
          <w:iCs/>
          <w:sz w:val="24"/>
          <w:szCs w:val="24"/>
        </w:rPr>
      </w:pPr>
      <w:r w:rsidRPr="00BA025F">
        <w:rPr>
          <w:b/>
          <w:iCs/>
          <w:sz w:val="24"/>
          <w:szCs w:val="24"/>
        </w:rPr>
        <w:t>«Читаем вместе», 6-7 классы</w:t>
      </w:r>
    </w:p>
    <w:p w:rsidR="00DF1502" w:rsidRPr="00BA025F" w:rsidRDefault="00DF1502" w:rsidP="00DF1502">
      <w:pPr>
        <w:pStyle w:val="a5"/>
        <w:ind w:left="142" w:right="918" w:firstLine="0"/>
        <w:jc w:val="center"/>
        <w:rPr>
          <w:sz w:val="24"/>
          <w:szCs w:val="24"/>
        </w:rPr>
      </w:pPr>
      <w:r w:rsidRPr="00BA025F">
        <w:rPr>
          <w:sz w:val="24"/>
          <w:szCs w:val="24"/>
        </w:rPr>
        <w:t>духовно - нравственное направление</w:t>
      </w:r>
    </w:p>
    <w:p w:rsidR="00DF1502" w:rsidRPr="00BA025F" w:rsidRDefault="00DF1502" w:rsidP="00DF1502">
      <w:pPr>
        <w:pStyle w:val="a5"/>
        <w:ind w:left="0"/>
        <w:jc w:val="center"/>
        <w:rPr>
          <w:rFonts w:eastAsia="Calibri"/>
          <w:b/>
          <w:sz w:val="24"/>
          <w:szCs w:val="24"/>
          <w:lang w:eastAsia="ar-SA"/>
        </w:rPr>
      </w:pPr>
      <w:r w:rsidRPr="00BA025F">
        <w:rPr>
          <w:rFonts w:eastAsia="Calibri"/>
          <w:b/>
          <w:sz w:val="24"/>
          <w:szCs w:val="24"/>
          <w:lang w:eastAsia="ar-SA"/>
        </w:rPr>
        <w:t xml:space="preserve">Планируемые результаты освоения обучающимися </w:t>
      </w:r>
    </w:p>
    <w:p w:rsidR="00DF1502" w:rsidRPr="00BA025F" w:rsidRDefault="00DF1502" w:rsidP="00DF1502">
      <w:pPr>
        <w:pStyle w:val="a5"/>
        <w:ind w:left="0"/>
        <w:jc w:val="center"/>
        <w:rPr>
          <w:rFonts w:eastAsia="Calibri"/>
          <w:b/>
          <w:sz w:val="24"/>
          <w:szCs w:val="24"/>
          <w:lang w:eastAsia="ar-SA"/>
        </w:rPr>
      </w:pPr>
      <w:r w:rsidRPr="00BA025F">
        <w:rPr>
          <w:rFonts w:eastAsia="Calibri"/>
          <w:b/>
          <w:sz w:val="24"/>
          <w:szCs w:val="24"/>
          <w:lang w:eastAsia="ar-SA"/>
        </w:rPr>
        <w:t>программы внеурочной деятельности</w:t>
      </w:r>
    </w:p>
    <w:p w:rsidR="00DF1502" w:rsidRPr="00BA025F" w:rsidRDefault="00DF1502" w:rsidP="00DF1502">
      <w:pPr>
        <w:pStyle w:val="a5"/>
        <w:ind w:left="0"/>
        <w:jc w:val="center"/>
        <w:rPr>
          <w:rFonts w:eastAsia="Calibri"/>
          <w:b/>
          <w:sz w:val="24"/>
          <w:szCs w:val="24"/>
          <w:lang w:eastAsia="ar-SA"/>
        </w:rPr>
      </w:pPr>
    </w:p>
    <w:p w:rsidR="00DF1502" w:rsidRPr="00BA025F" w:rsidRDefault="00DF1502" w:rsidP="00DF1502">
      <w:pPr>
        <w:spacing w:line="360" w:lineRule="auto"/>
        <w:ind w:firstLine="709"/>
        <w:rPr>
          <w:sz w:val="24"/>
          <w:szCs w:val="24"/>
        </w:rPr>
      </w:pPr>
      <w:r w:rsidRPr="00BA025F">
        <w:rPr>
          <w:b/>
          <w:i/>
          <w:sz w:val="24"/>
          <w:szCs w:val="24"/>
        </w:rPr>
        <w:t>Предметные умения,</w:t>
      </w:r>
      <w:r w:rsidRPr="00BA025F">
        <w:rPr>
          <w:sz w:val="24"/>
          <w:szCs w:val="24"/>
        </w:rPr>
        <w:t xml:space="preserve"> соответствующие требованиям федерального государственного образовательного стандарта основного общего образования:</w:t>
      </w:r>
    </w:p>
    <w:p w:rsidR="00DF1502" w:rsidRPr="00BA025F" w:rsidRDefault="00DF1502" w:rsidP="00CD37C1">
      <w:pPr>
        <w:widowControl/>
        <w:numPr>
          <w:ilvl w:val="0"/>
          <w:numId w:val="364"/>
        </w:numPr>
        <w:autoSpaceDE/>
        <w:autoSpaceDN/>
        <w:spacing w:line="360" w:lineRule="auto"/>
        <w:rPr>
          <w:sz w:val="24"/>
          <w:szCs w:val="24"/>
        </w:rPr>
      </w:pPr>
      <w:r w:rsidRPr="00BA025F">
        <w:rPr>
          <w:sz w:val="24"/>
          <w:szCs w:val="24"/>
        </w:rPr>
        <w:t xml:space="preserve">осознавать значимость чтения для личного развития; </w:t>
      </w:r>
    </w:p>
    <w:p w:rsidR="00DF1502" w:rsidRPr="00BA025F" w:rsidRDefault="00DF1502" w:rsidP="00CD37C1">
      <w:pPr>
        <w:widowControl/>
        <w:numPr>
          <w:ilvl w:val="0"/>
          <w:numId w:val="364"/>
        </w:numPr>
        <w:autoSpaceDE/>
        <w:autoSpaceDN/>
        <w:spacing w:line="360" w:lineRule="auto"/>
        <w:rPr>
          <w:sz w:val="24"/>
          <w:szCs w:val="24"/>
        </w:rPr>
      </w:pPr>
      <w:r w:rsidRPr="00BA025F">
        <w:rPr>
          <w:sz w:val="24"/>
          <w:szCs w:val="24"/>
        </w:rPr>
        <w:t>формировать потребность в систематическом чтении;</w:t>
      </w:r>
    </w:p>
    <w:p w:rsidR="00DF1502" w:rsidRPr="00BA025F" w:rsidRDefault="00DF1502" w:rsidP="00CD37C1">
      <w:pPr>
        <w:widowControl/>
        <w:numPr>
          <w:ilvl w:val="0"/>
          <w:numId w:val="364"/>
        </w:numPr>
        <w:autoSpaceDE/>
        <w:autoSpaceDN/>
        <w:spacing w:line="360" w:lineRule="auto"/>
        <w:rPr>
          <w:sz w:val="24"/>
          <w:szCs w:val="24"/>
        </w:rPr>
      </w:pPr>
      <w:r w:rsidRPr="00BA025F">
        <w:rPr>
          <w:sz w:val="24"/>
          <w:szCs w:val="24"/>
        </w:rPr>
        <w:t>использовать разные виды чтения (ознакомительное, изучающее, выборочное, поисковое);</w:t>
      </w:r>
    </w:p>
    <w:p w:rsidR="00DF1502" w:rsidRPr="00BA025F" w:rsidRDefault="00DF1502" w:rsidP="00CD37C1">
      <w:pPr>
        <w:widowControl/>
        <w:numPr>
          <w:ilvl w:val="0"/>
          <w:numId w:val="364"/>
        </w:numPr>
        <w:autoSpaceDE/>
        <w:autoSpaceDN/>
        <w:rPr>
          <w:sz w:val="24"/>
          <w:szCs w:val="24"/>
        </w:rPr>
      </w:pPr>
      <w:r w:rsidRPr="00BA025F">
        <w:rPr>
          <w:sz w:val="24"/>
          <w:szCs w:val="24"/>
        </w:rPr>
        <w:t>уметь самостоятельно выбирать интересующую литературу;</w:t>
      </w:r>
    </w:p>
    <w:p w:rsidR="00DF1502" w:rsidRPr="00BA025F" w:rsidRDefault="00DF1502" w:rsidP="00CD37C1">
      <w:pPr>
        <w:widowControl/>
        <w:numPr>
          <w:ilvl w:val="0"/>
          <w:numId w:val="364"/>
        </w:numPr>
        <w:autoSpaceDE/>
        <w:autoSpaceDN/>
        <w:rPr>
          <w:sz w:val="24"/>
          <w:szCs w:val="24"/>
        </w:rPr>
      </w:pPr>
      <w:r w:rsidRPr="00BA025F">
        <w:rPr>
          <w:sz w:val="24"/>
          <w:szCs w:val="24"/>
        </w:rPr>
        <w:t xml:space="preserve">пользоваться справочными источниками для понимания и получения дополнительной информации; </w:t>
      </w:r>
    </w:p>
    <w:p w:rsidR="00DF1502" w:rsidRPr="00BA025F" w:rsidRDefault="00DF1502" w:rsidP="00CD37C1">
      <w:pPr>
        <w:widowControl/>
        <w:numPr>
          <w:ilvl w:val="0"/>
          <w:numId w:val="364"/>
        </w:numPr>
        <w:autoSpaceDE/>
        <w:autoSpaceDN/>
        <w:rPr>
          <w:sz w:val="24"/>
          <w:szCs w:val="24"/>
        </w:rPr>
      </w:pPr>
      <w:r w:rsidRPr="00BA025F">
        <w:rPr>
          <w:sz w:val="24"/>
          <w:szCs w:val="24"/>
        </w:rPr>
        <w:t>развивать чувство ритма и координацию движения;</w:t>
      </w:r>
    </w:p>
    <w:p w:rsidR="00DF1502" w:rsidRPr="00BA025F" w:rsidRDefault="00DF1502" w:rsidP="00CD37C1">
      <w:pPr>
        <w:widowControl/>
        <w:numPr>
          <w:ilvl w:val="0"/>
          <w:numId w:val="364"/>
        </w:numPr>
        <w:autoSpaceDE/>
        <w:autoSpaceDN/>
        <w:rPr>
          <w:sz w:val="24"/>
          <w:szCs w:val="24"/>
        </w:rPr>
      </w:pPr>
      <w:r w:rsidRPr="00BA025F">
        <w:rPr>
          <w:sz w:val="24"/>
          <w:szCs w:val="24"/>
        </w:rPr>
        <w:t>развивать речевое дыхание и артикуляцию;</w:t>
      </w:r>
    </w:p>
    <w:p w:rsidR="00DF1502" w:rsidRPr="00BA025F" w:rsidRDefault="00DF1502" w:rsidP="00CD37C1">
      <w:pPr>
        <w:widowControl/>
        <w:numPr>
          <w:ilvl w:val="0"/>
          <w:numId w:val="364"/>
        </w:numPr>
        <w:autoSpaceDE/>
        <w:autoSpaceDN/>
        <w:rPr>
          <w:sz w:val="24"/>
          <w:szCs w:val="24"/>
        </w:rPr>
      </w:pPr>
      <w:r w:rsidRPr="00BA025F">
        <w:rPr>
          <w:sz w:val="24"/>
          <w:szCs w:val="24"/>
        </w:rPr>
        <w:t>развивать дикцию на материале скороговорок и стихов;</w:t>
      </w:r>
    </w:p>
    <w:p w:rsidR="00DF1502" w:rsidRPr="00BA025F" w:rsidRDefault="00DF1502" w:rsidP="00CD37C1">
      <w:pPr>
        <w:widowControl/>
        <w:numPr>
          <w:ilvl w:val="0"/>
          <w:numId w:val="364"/>
        </w:numPr>
        <w:autoSpaceDE/>
        <w:autoSpaceDN/>
        <w:rPr>
          <w:sz w:val="24"/>
          <w:szCs w:val="24"/>
        </w:rPr>
      </w:pPr>
      <w:r w:rsidRPr="00BA025F">
        <w:rPr>
          <w:sz w:val="24"/>
          <w:szCs w:val="24"/>
        </w:rPr>
        <w:t>пополнять словарный запас;</w:t>
      </w:r>
    </w:p>
    <w:p w:rsidR="00DF1502" w:rsidRPr="00BA025F" w:rsidRDefault="00DF1502" w:rsidP="00DF1502">
      <w:pPr>
        <w:ind w:firstLine="709"/>
        <w:rPr>
          <w:b/>
          <w:i/>
          <w:sz w:val="24"/>
          <w:szCs w:val="24"/>
        </w:rPr>
      </w:pPr>
      <w:r w:rsidRPr="00BA025F">
        <w:rPr>
          <w:b/>
          <w:i/>
          <w:sz w:val="24"/>
          <w:szCs w:val="24"/>
        </w:rPr>
        <w:t>Регулятивные умения:</w:t>
      </w:r>
    </w:p>
    <w:p w:rsidR="00DF1502" w:rsidRPr="00BA025F" w:rsidRDefault="00DF1502" w:rsidP="00CD37C1">
      <w:pPr>
        <w:widowControl/>
        <w:numPr>
          <w:ilvl w:val="0"/>
          <w:numId w:val="365"/>
        </w:numPr>
        <w:autoSpaceDE/>
        <w:autoSpaceDN/>
        <w:rPr>
          <w:sz w:val="24"/>
          <w:szCs w:val="24"/>
        </w:rPr>
      </w:pPr>
      <w:r w:rsidRPr="00BA025F">
        <w:rPr>
          <w:sz w:val="24"/>
          <w:szCs w:val="24"/>
        </w:rPr>
        <w:t>уметь работать с книгой, пользуясь алгоритмом учебных действий;</w:t>
      </w:r>
    </w:p>
    <w:p w:rsidR="00DF1502" w:rsidRPr="00BA025F" w:rsidRDefault="00DF1502" w:rsidP="00CD37C1">
      <w:pPr>
        <w:widowControl/>
        <w:numPr>
          <w:ilvl w:val="0"/>
          <w:numId w:val="365"/>
        </w:numPr>
        <w:autoSpaceDE/>
        <w:autoSpaceDN/>
        <w:rPr>
          <w:sz w:val="24"/>
          <w:szCs w:val="24"/>
        </w:rPr>
      </w:pPr>
      <w:r w:rsidRPr="00BA025F">
        <w:rPr>
          <w:sz w:val="24"/>
          <w:szCs w:val="24"/>
        </w:rPr>
        <w:t xml:space="preserve">уметь самостоятельно работать с новым произведением; </w:t>
      </w:r>
    </w:p>
    <w:p w:rsidR="00DF1502" w:rsidRPr="00BA025F" w:rsidRDefault="00DF1502" w:rsidP="00CD37C1">
      <w:pPr>
        <w:widowControl/>
        <w:numPr>
          <w:ilvl w:val="0"/>
          <w:numId w:val="365"/>
        </w:numPr>
        <w:autoSpaceDE/>
        <w:autoSpaceDN/>
        <w:rPr>
          <w:sz w:val="24"/>
          <w:szCs w:val="24"/>
        </w:rPr>
      </w:pPr>
      <w:r w:rsidRPr="00BA025F">
        <w:rPr>
          <w:sz w:val="24"/>
          <w:szCs w:val="24"/>
        </w:rPr>
        <w:t>уметь работать в парах и группах, участвовать в проектной деятельности, литературных играх;</w:t>
      </w:r>
    </w:p>
    <w:p w:rsidR="00DF1502" w:rsidRPr="00BA025F" w:rsidRDefault="00DF1502" w:rsidP="00CD37C1">
      <w:pPr>
        <w:widowControl/>
        <w:numPr>
          <w:ilvl w:val="0"/>
          <w:numId w:val="365"/>
        </w:numPr>
        <w:autoSpaceDE/>
        <w:autoSpaceDN/>
        <w:rPr>
          <w:sz w:val="24"/>
          <w:szCs w:val="24"/>
        </w:rPr>
      </w:pPr>
      <w:r w:rsidRPr="00BA025F">
        <w:rPr>
          <w:sz w:val="24"/>
          <w:szCs w:val="24"/>
        </w:rPr>
        <w:t>уметь определять свою роль в общей работе и оценивать свои результаты.</w:t>
      </w:r>
    </w:p>
    <w:p w:rsidR="00DF1502" w:rsidRPr="00BA025F" w:rsidRDefault="00DF1502" w:rsidP="00DF1502">
      <w:pPr>
        <w:ind w:firstLine="709"/>
        <w:rPr>
          <w:b/>
          <w:i/>
          <w:sz w:val="24"/>
          <w:szCs w:val="24"/>
        </w:rPr>
      </w:pPr>
      <w:r w:rsidRPr="00BA025F">
        <w:rPr>
          <w:b/>
          <w:i/>
          <w:sz w:val="24"/>
          <w:szCs w:val="24"/>
        </w:rPr>
        <w:t>Коммуникативные  умения:</w:t>
      </w:r>
    </w:p>
    <w:p w:rsidR="00DF1502" w:rsidRPr="00BA025F" w:rsidRDefault="00DF1502" w:rsidP="00CD37C1">
      <w:pPr>
        <w:widowControl/>
        <w:numPr>
          <w:ilvl w:val="0"/>
          <w:numId w:val="366"/>
        </w:numPr>
        <w:autoSpaceDE/>
        <w:autoSpaceDN/>
        <w:rPr>
          <w:sz w:val="24"/>
          <w:szCs w:val="24"/>
        </w:rPr>
      </w:pPr>
      <w:r w:rsidRPr="00BA025F">
        <w:rPr>
          <w:sz w:val="24"/>
          <w:szCs w:val="24"/>
        </w:rPr>
        <w:t>участвовать в беседе о сюжете книги, выражать своё мнение и аргументировать свою точку зрения;</w:t>
      </w:r>
    </w:p>
    <w:p w:rsidR="00DF1502" w:rsidRPr="00BA025F" w:rsidRDefault="00DF1502" w:rsidP="00CD37C1">
      <w:pPr>
        <w:widowControl/>
        <w:numPr>
          <w:ilvl w:val="0"/>
          <w:numId w:val="366"/>
        </w:numPr>
        <w:autoSpaceDE/>
        <w:autoSpaceDN/>
        <w:rPr>
          <w:sz w:val="24"/>
          <w:szCs w:val="24"/>
        </w:rPr>
      </w:pPr>
      <w:r w:rsidRPr="00BA025F">
        <w:rPr>
          <w:sz w:val="24"/>
          <w:szCs w:val="24"/>
        </w:rPr>
        <w:t>оценивать поведение героев с точки зрения морали, формировать свою этическую позицию;</w:t>
      </w:r>
    </w:p>
    <w:p w:rsidR="00DF1502" w:rsidRPr="00BA025F" w:rsidRDefault="00DF1502" w:rsidP="00CD37C1">
      <w:pPr>
        <w:widowControl/>
        <w:numPr>
          <w:ilvl w:val="0"/>
          <w:numId w:val="366"/>
        </w:numPr>
        <w:autoSpaceDE/>
        <w:autoSpaceDN/>
        <w:rPr>
          <w:sz w:val="24"/>
          <w:szCs w:val="24"/>
        </w:rPr>
      </w:pPr>
      <w:r w:rsidRPr="00BA025F">
        <w:rPr>
          <w:sz w:val="24"/>
          <w:szCs w:val="24"/>
        </w:rPr>
        <w:t>высказывать своё суждение об оформлении и структуре книги;</w:t>
      </w:r>
    </w:p>
    <w:p w:rsidR="00DF1502" w:rsidRPr="00BA025F" w:rsidRDefault="00DF1502" w:rsidP="00CD37C1">
      <w:pPr>
        <w:widowControl/>
        <w:numPr>
          <w:ilvl w:val="0"/>
          <w:numId w:val="366"/>
        </w:numPr>
        <w:autoSpaceDE/>
        <w:autoSpaceDN/>
        <w:rPr>
          <w:sz w:val="24"/>
          <w:szCs w:val="24"/>
        </w:rPr>
      </w:pPr>
      <w:r w:rsidRPr="00BA025F">
        <w:rPr>
          <w:sz w:val="24"/>
          <w:szCs w:val="24"/>
        </w:rPr>
        <w:t>участвовать в конкурсах чтецов и рассказчиков;</w:t>
      </w:r>
    </w:p>
    <w:p w:rsidR="00DF1502" w:rsidRPr="00BA025F" w:rsidRDefault="00DF1502" w:rsidP="00CD37C1">
      <w:pPr>
        <w:widowControl/>
        <w:numPr>
          <w:ilvl w:val="0"/>
          <w:numId w:val="366"/>
        </w:numPr>
        <w:autoSpaceDE/>
        <w:autoSpaceDN/>
        <w:rPr>
          <w:sz w:val="24"/>
          <w:szCs w:val="24"/>
        </w:rPr>
      </w:pPr>
      <w:r w:rsidRPr="00BA025F">
        <w:rPr>
          <w:sz w:val="24"/>
          <w:szCs w:val="24"/>
        </w:rPr>
        <w:t>соблюдать правила общения и поведения в школе, библиотеке и т. д.</w:t>
      </w:r>
    </w:p>
    <w:p w:rsidR="00DF1502" w:rsidRPr="00BA025F" w:rsidRDefault="00DF1502" w:rsidP="00CD37C1">
      <w:pPr>
        <w:widowControl/>
        <w:numPr>
          <w:ilvl w:val="0"/>
          <w:numId w:val="366"/>
        </w:numPr>
        <w:autoSpaceDE/>
        <w:autoSpaceDN/>
        <w:rPr>
          <w:sz w:val="24"/>
          <w:szCs w:val="24"/>
        </w:rPr>
      </w:pPr>
      <w:r w:rsidRPr="00BA025F">
        <w:rPr>
          <w:sz w:val="24"/>
          <w:szCs w:val="24"/>
        </w:rPr>
        <w:t>оценивать действия других детей и сравнивать со своими собственными;</w:t>
      </w:r>
    </w:p>
    <w:p w:rsidR="00DF1502" w:rsidRPr="00BA025F" w:rsidRDefault="00DF1502" w:rsidP="00CD37C1">
      <w:pPr>
        <w:widowControl/>
        <w:numPr>
          <w:ilvl w:val="0"/>
          <w:numId w:val="366"/>
        </w:numPr>
        <w:autoSpaceDE/>
        <w:autoSpaceDN/>
        <w:rPr>
          <w:sz w:val="24"/>
          <w:szCs w:val="24"/>
        </w:rPr>
      </w:pPr>
      <w:r w:rsidRPr="00BA025F">
        <w:rPr>
          <w:sz w:val="24"/>
          <w:szCs w:val="24"/>
        </w:rPr>
        <w:t>развивать коммуникабельность и умение общаться с людьми в разных ситуациях;</w:t>
      </w:r>
    </w:p>
    <w:p w:rsidR="00DF1502" w:rsidRPr="00BA025F" w:rsidRDefault="00DF1502" w:rsidP="00DF1502">
      <w:pPr>
        <w:ind w:firstLine="709"/>
        <w:jc w:val="center"/>
        <w:rPr>
          <w:b/>
          <w:sz w:val="24"/>
          <w:szCs w:val="24"/>
        </w:rPr>
      </w:pPr>
    </w:p>
    <w:p w:rsidR="00DF1502" w:rsidRPr="00BA025F" w:rsidRDefault="00DF1502" w:rsidP="00DF1502">
      <w:pPr>
        <w:pStyle w:val="Standard"/>
        <w:autoSpaceDE w:val="0"/>
        <w:spacing w:line="240" w:lineRule="auto"/>
        <w:jc w:val="center"/>
        <w:rPr>
          <w:rFonts w:ascii="Times New Roman" w:eastAsia="Times New Roman" w:hAnsi="Times New Roman" w:cs="Times New Roman"/>
          <w:b/>
          <w:sz w:val="24"/>
          <w:szCs w:val="24"/>
        </w:rPr>
      </w:pPr>
      <w:r w:rsidRPr="00BA025F">
        <w:rPr>
          <w:rFonts w:ascii="Times New Roman" w:eastAsia="Times New Roman" w:hAnsi="Times New Roman" w:cs="Times New Roman"/>
          <w:b/>
          <w:sz w:val="24"/>
          <w:szCs w:val="24"/>
        </w:rPr>
        <w:t>Содержание тем курса внеурочной деятельности</w:t>
      </w:r>
    </w:p>
    <w:p w:rsidR="00DF1502" w:rsidRPr="00BA025F" w:rsidRDefault="00DF1502" w:rsidP="00DF1502">
      <w:pPr>
        <w:pStyle w:val="Standard"/>
        <w:autoSpaceDE w:val="0"/>
        <w:jc w:val="center"/>
        <w:rPr>
          <w:rFonts w:ascii="Times New Roman" w:eastAsia="Times New Roman" w:hAnsi="Times New Roman" w:cs="Times New Roman"/>
          <w:b/>
          <w:sz w:val="24"/>
          <w:szCs w:val="24"/>
        </w:rPr>
      </w:pPr>
      <w:r w:rsidRPr="00BA025F">
        <w:rPr>
          <w:rFonts w:ascii="Times New Roman" w:eastAsia="Times New Roman" w:hAnsi="Times New Roman" w:cs="Times New Roman"/>
          <w:b/>
          <w:sz w:val="24"/>
          <w:szCs w:val="24"/>
        </w:rPr>
        <w:t>6 класс</w:t>
      </w:r>
    </w:p>
    <w:p w:rsidR="00DF1502" w:rsidRPr="00BA025F" w:rsidRDefault="00DF1502" w:rsidP="00DF1502">
      <w:pPr>
        <w:ind w:left="-108"/>
        <w:rPr>
          <w:sz w:val="24"/>
          <w:szCs w:val="24"/>
        </w:rPr>
      </w:pPr>
      <w:r w:rsidRPr="00BA025F">
        <w:rPr>
          <w:sz w:val="24"/>
          <w:szCs w:val="24"/>
        </w:rPr>
        <w:t>Ознакомление с курсом. Здравствуй, книга.</w:t>
      </w:r>
    </w:p>
    <w:p w:rsidR="00DF1502" w:rsidRPr="00BA025F" w:rsidRDefault="00DF1502" w:rsidP="00DF1502">
      <w:pPr>
        <w:ind w:left="-108"/>
        <w:rPr>
          <w:sz w:val="24"/>
          <w:szCs w:val="24"/>
        </w:rPr>
      </w:pPr>
      <w:r w:rsidRPr="00BA025F">
        <w:rPr>
          <w:sz w:val="24"/>
          <w:szCs w:val="24"/>
        </w:rPr>
        <w:t>Книги, прочитанные летом.</w:t>
      </w:r>
    </w:p>
    <w:p w:rsidR="00DF1502" w:rsidRPr="00BA025F" w:rsidRDefault="00DF1502" w:rsidP="00DF1502">
      <w:pPr>
        <w:ind w:left="-108"/>
        <w:rPr>
          <w:sz w:val="24"/>
          <w:szCs w:val="24"/>
        </w:rPr>
      </w:pPr>
      <w:r w:rsidRPr="00BA025F">
        <w:rPr>
          <w:sz w:val="24"/>
          <w:szCs w:val="24"/>
        </w:rPr>
        <w:t>Книги о Родине.</w:t>
      </w:r>
    </w:p>
    <w:p w:rsidR="00DF1502" w:rsidRPr="00BA025F" w:rsidRDefault="00DF1502" w:rsidP="00DF1502">
      <w:pPr>
        <w:ind w:left="-108"/>
        <w:rPr>
          <w:sz w:val="24"/>
          <w:szCs w:val="24"/>
        </w:rPr>
      </w:pPr>
      <w:r w:rsidRPr="00BA025F">
        <w:rPr>
          <w:sz w:val="24"/>
          <w:szCs w:val="24"/>
        </w:rPr>
        <w:t>Книги о родной природе</w:t>
      </w:r>
    </w:p>
    <w:p w:rsidR="00DF1502" w:rsidRPr="00BA025F" w:rsidRDefault="00DF1502" w:rsidP="00DF1502">
      <w:pPr>
        <w:ind w:left="-108"/>
        <w:rPr>
          <w:sz w:val="24"/>
          <w:szCs w:val="24"/>
        </w:rPr>
      </w:pPr>
      <w:r w:rsidRPr="00BA025F">
        <w:rPr>
          <w:sz w:val="24"/>
          <w:szCs w:val="24"/>
        </w:rPr>
        <w:t>Писатели детям. Обзор книг предлагаемых писателей.</w:t>
      </w:r>
    </w:p>
    <w:p w:rsidR="00DF1502" w:rsidRPr="00BA025F" w:rsidRDefault="00DF1502" w:rsidP="00DF1502">
      <w:pPr>
        <w:ind w:left="-108"/>
        <w:rPr>
          <w:sz w:val="24"/>
          <w:szCs w:val="24"/>
        </w:rPr>
      </w:pPr>
      <w:r w:rsidRPr="00BA025F">
        <w:rPr>
          <w:sz w:val="24"/>
          <w:szCs w:val="24"/>
        </w:rPr>
        <w:t>С. Михалков – детям. Демонстрация презентации.</w:t>
      </w:r>
    </w:p>
    <w:p w:rsidR="00DF1502" w:rsidRPr="00BA025F" w:rsidRDefault="00DF1502" w:rsidP="00DF1502">
      <w:pPr>
        <w:ind w:left="-108"/>
        <w:rPr>
          <w:sz w:val="24"/>
          <w:szCs w:val="24"/>
        </w:rPr>
      </w:pPr>
      <w:r w:rsidRPr="00BA025F">
        <w:rPr>
          <w:sz w:val="24"/>
          <w:szCs w:val="24"/>
        </w:rPr>
        <w:t>Ян «Никита и Микитка». Обсуждение прочитанной книги.</w:t>
      </w:r>
    </w:p>
    <w:p w:rsidR="00DF1502" w:rsidRPr="00BA025F" w:rsidRDefault="00DF1502" w:rsidP="00DF1502">
      <w:pPr>
        <w:ind w:left="-108"/>
        <w:rPr>
          <w:sz w:val="24"/>
          <w:szCs w:val="24"/>
        </w:rPr>
      </w:pPr>
      <w:r w:rsidRPr="00BA025F">
        <w:rPr>
          <w:sz w:val="24"/>
          <w:szCs w:val="24"/>
        </w:rPr>
        <w:t>А.П. Платонов. «Никита». Обсуждение прочитанной книги.</w:t>
      </w:r>
    </w:p>
    <w:p w:rsidR="00DF1502" w:rsidRPr="00BA025F" w:rsidRDefault="00DF1502" w:rsidP="00DF1502">
      <w:pPr>
        <w:ind w:left="-108"/>
        <w:rPr>
          <w:sz w:val="24"/>
          <w:szCs w:val="24"/>
        </w:rPr>
      </w:pPr>
      <w:r w:rsidRPr="00BA025F">
        <w:rPr>
          <w:sz w:val="24"/>
          <w:szCs w:val="24"/>
        </w:rPr>
        <w:t>К.Г. Паустовский «Заячьи лапы». Домашнее чтение книги с последующим обсуждением.</w:t>
      </w:r>
    </w:p>
    <w:p w:rsidR="00DF1502" w:rsidRPr="00BA025F" w:rsidRDefault="00DF1502" w:rsidP="00DF1502">
      <w:pPr>
        <w:ind w:left="-108"/>
        <w:rPr>
          <w:sz w:val="24"/>
          <w:szCs w:val="24"/>
        </w:rPr>
      </w:pPr>
      <w:r w:rsidRPr="00BA025F">
        <w:rPr>
          <w:sz w:val="24"/>
          <w:szCs w:val="24"/>
        </w:rPr>
        <w:t>В.Г. Короленко «Дети подземелья». Домашнее чтение книги с последующим обсуждением прочитанного.</w:t>
      </w:r>
    </w:p>
    <w:p w:rsidR="00DF1502" w:rsidRPr="00BA025F" w:rsidRDefault="00DF1502" w:rsidP="00DF1502">
      <w:pPr>
        <w:ind w:left="-108"/>
        <w:rPr>
          <w:sz w:val="24"/>
          <w:szCs w:val="24"/>
        </w:rPr>
      </w:pPr>
      <w:r w:rsidRPr="00BA025F">
        <w:rPr>
          <w:sz w:val="24"/>
          <w:szCs w:val="24"/>
        </w:rPr>
        <w:t>Народная мудрость. Книги-сборники. Ознакомление с устным народным творчеством.</w:t>
      </w:r>
    </w:p>
    <w:p w:rsidR="00DF1502" w:rsidRPr="00BA025F" w:rsidRDefault="00DF1502" w:rsidP="00DF1502">
      <w:pPr>
        <w:ind w:left="-108"/>
        <w:rPr>
          <w:sz w:val="24"/>
          <w:szCs w:val="24"/>
        </w:rPr>
      </w:pPr>
      <w:r w:rsidRPr="00BA025F">
        <w:rPr>
          <w:sz w:val="24"/>
          <w:szCs w:val="24"/>
        </w:rPr>
        <w:t>Знания пословиц, поговорок,</w:t>
      </w:r>
    </w:p>
    <w:p w:rsidR="00DF1502" w:rsidRPr="00BA025F" w:rsidRDefault="00DF1502" w:rsidP="00DF1502">
      <w:pPr>
        <w:ind w:left="-108"/>
        <w:rPr>
          <w:sz w:val="24"/>
          <w:szCs w:val="24"/>
        </w:rPr>
      </w:pPr>
      <w:r w:rsidRPr="00BA025F">
        <w:rPr>
          <w:sz w:val="24"/>
          <w:szCs w:val="24"/>
        </w:rPr>
        <w:t>Сказки (волшебные, о животных, бытовые)</w:t>
      </w:r>
    </w:p>
    <w:p w:rsidR="00DF1502" w:rsidRPr="00BA025F" w:rsidRDefault="00DF1502" w:rsidP="00DF1502">
      <w:pPr>
        <w:ind w:left="-108"/>
        <w:rPr>
          <w:sz w:val="24"/>
          <w:szCs w:val="24"/>
        </w:rPr>
      </w:pPr>
      <w:r w:rsidRPr="00BA025F">
        <w:rPr>
          <w:sz w:val="24"/>
          <w:szCs w:val="24"/>
        </w:rPr>
        <w:t>По страницам книг А.П. Гайдара. Обзор его произведений.</w:t>
      </w:r>
    </w:p>
    <w:p w:rsidR="00DF1502" w:rsidRPr="00BA025F" w:rsidRDefault="00DF1502" w:rsidP="00DF1502">
      <w:pPr>
        <w:ind w:left="-108"/>
        <w:rPr>
          <w:sz w:val="24"/>
          <w:szCs w:val="24"/>
        </w:rPr>
      </w:pPr>
      <w:r w:rsidRPr="00BA025F">
        <w:rPr>
          <w:sz w:val="24"/>
          <w:szCs w:val="24"/>
        </w:rPr>
        <w:t>Обсуждения прочитанных книг. «Р.В.С.», «Дальние страны», «Военная тайна» и др.</w:t>
      </w:r>
    </w:p>
    <w:p w:rsidR="00DF1502" w:rsidRPr="00BA025F" w:rsidRDefault="00DF1502" w:rsidP="00DF1502">
      <w:pPr>
        <w:ind w:left="-108"/>
        <w:rPr>
          <w:sz w:val="24"/>
          <w:szCs w:val="24"/>
        </w:rPr>
      </w:pPr>
      <w:r w:rsidRPr="00BA025F">
        <w:rPr>
          <w:sz w:val="24"/>
          <w:szCs w:val="24"/>
        </w:rPr>
        <w:t>Сказки народов мира. Общее представление о своеобразии сказок.</w:t>
      </w:r>
    </w:p>
    <w:p w:rsidR="00DF1502" w:rsidRPr="00BA025F" w:rsidRDefault="00DF1502" w:rsidP="00DF1502">
      <w:pPr>
        <w:ind w:left="-108"/>
        <w:rPr>
          <w:sz w:val="24"/>
          <w:szCs w:val="24"/>
        </w:rPr>
      </w:pPr>
      <w:r w:rsidRPr="00BA025F">
        <w:rPr>
          <w:sz w:val="24"/>
          <w:szCs w:val="24"/>
        </w:rPr>
        <w:t>Выборочное чтение сказок народов Азии, Европы, Африки.</w:t>
      </w:r>
    </w:p>
    <w:p w:rsidR="00DF1502" w:rsidRPr="00BA025F" w:rsidRDefault="00DF1502" w:rsidP="00DF1502">
      <w:pPr>
        <w:ind w:left="-108"/>
        <w:rPr>
          <w:sz w:val="24"/>
          <w:szCs w:val="24"/>
        </w:rPr>
      </w:pPr>
      <w:r w:rsidRPr="00BA025F">
        <w:rPr>
          <w:sz w:val="24"/>
          <w:szCs w:val="24"/>
        </w:rPr>
        <w:t>Чтение сказок и мифов народов Америки, Австралии, народов океании.</w:t>
      </w:r>
    </w:p>
    <w:p w:rsidR="00DF1502" w:rsidRPr="00BA025F" w:rsidRDefault="00DF1502" w:rsidP="00DF1502">
      <w:pPr>
        <w:ind w:left="-108"/>
        <w:rPr>
          <w:sz w:val="24"/>
          <w:szCs w:val="24"/>
        </w:rPr>
      </w:pPr>
      <w:r w:rsidRPr="00BA025F">
        <w:rPr>
          <w:sz w:val="24"/>
          <w:szCs w:val="24"/>
        </w:rPr>
        <w:t>Арабские сказки. Чтение сказки Али-Баба и сорок разбойников.</w:t>
      </w:r>
    </w:p>
    <w:p w:rsidR="00DF1502" w:rsidRPr="00BA025F" w:rsidRDefault="00DF1502" w:rsidP="00DF1502">
      <w:pPr>
        <w:ind w:left="-108"/>
        <w:rPr>
          <w:sz w:val="24"/>
          <w:szCs w:val="24"/>
        </w:rPr>
      </w:pPr>
      <w:r w:rsidRPr="00BA025F">
        <w:rPr>
          <w:sz w:val="24"/>
          <w:szCs w:val="24"/>
        </w:rPr>
        <w:t>Книги русских писателей-сказочников. Обзор их произведений.</w:t>
      </w:r>
    </w:p>
    <w:p w:rsidR="00DF1502" w:rsidRPr="00BA025F" w:rsidRDefault="00DF1502" w:rsidP="00DF1502">
      <w:pPr>
        <w:ind w:left="-108"/>
        <w:rPr>
          <w:sz w:val="24"/>
          <w:szCs w:val="24"/>
        </w:rPr>
      </w:pPr>
      <w:r w:rsidRPr="00BA025F">
        <w:rPr>
          <w:sz w:val="24"/>
          <w:szCs w:val="24"/>
        </w:rPr>
        <w:t>С.Я. Маршак «Двенадцать месяцев». Слушаем актёрское чтение.</w:t>
      </w:r>
    </w:p>
    <w:p w:rsidR="00DF1502" w:rsidRPr="00BA025F" w:rsidRDefault="00DF1502" w:rsidP="00DF1502">
      <w:pPr>
        <w:ind w:left="-108"/>
        <w:rPr>
          <w:sz w:val="24"/>
          <w:szCs w:val="24"/>
        </w:rPr>
      </w:pPr>
      <w:r w:rsidRPr="00BA025F">
        <w:rPr>
          <w:sz w:val="24"/>
          <w:szCs w:val="24"/>
        </w:rPr>
        <w:t>Н.Носов «Путешествие в Солнечный город». Презентация.</w:t>
      </w:r>
    </w:p>
    <w:p w:rsidR="00DF1502" w:rsidRPr="00BA025F" w:rsidRDefault="00DF1502" w:rsidP="00DF1502">
      <w:pPr>
        <w:ind w:left="-108"/>
        <w:rPr>
          <w:sz w:val="24"/>
          <w:szCs w:val="24"/>
        </w:rPr>
      </w:pPr>
      <w:r w:rsidRPr="00BA025F">
        <w:rPr>
          <w:sz w:val="24"/>
          <w:szCs w:val="24"/>
        </w:rPr>
        <w:t>П.П. Бажов «Медной горы Хозяйка». Слушаем актёрское чтение.</w:t>
      </w:r>
    </w:p>
    <w:p w:rsidR="00DF1502" w:rsidRPr="00BA025F" w:rsidRDefault="00DF1502" w:rsidP="00DF1502">
      <w:pPr>
        <w:ind w:left="-108"/>
        <w:rPr>
          <w:sz w:val="24"/>
          <w:szCs w:val="24"/>
        </w:rPr>
      </w:pPr>
      <w:r w:rsidRPr="00BA025F">
        <w:rPr>
          <w:sz w:val="24"/>
          <w:szCs w:val="24"/>
        </w:rPr>
        <w:t>Детские писатели. Знакомство с биографиями писателей.</w:t>
      </w:r>
    </w:p>
    <w:p w:rsidR="00DF1502" w:rsidRPr="00BA025F" w:rsidRDefault="00DF1502" w:rsidP="00DF1502">
      <w:pPr>
        <w:ind w:left="-108"/>
        <w:rPr>
          <w:sz w:val="24"/>
          <w:szCs w:val="24"/>
        </w:rPr>
      </w:pPr>
      <w:r w:rsidRPr="00BA025F">
        <w:rPr>
          <w:sz w:val="24"/>
          <w:szCs w:val="24"/>
        </w:rPr>
        <w:t>К.Г. Паустовский «Тёплый хлеб». Чтение рассказа с последующим обсуждением.</w:t>
      </w:r>
    </w:p>
    <w:p w:rsidR="00DF1502" w:rsidRPr="00BA025F" w:rsidRDefault="00DF1502" w:rsidP="00DF1502">
      <w:pPr>
        <w:ind w:left="-108"/>
        <w:rPr>
          <w:sz w:val="24"/>
          <w:szCs w:val="24"/>
        </w:rPr>
      </w:pPr>
      <w:r w:rsidRPr="00BA025F">
        <w:rPr>
          <w:sz w:val="24"/>
          <w:szCs w:val="24"/>
        </w:rPr>
        <w:t>В.П. Астафьев «Васюткино озеро». Чтение рассказа с последующим обсуждением.</w:t>
      </w:r>
    </w:p>
    <w:p w:rsidR="00DF1502" w:rsidRPr="00BA025F" w:rsidRDefault="00DF1502" w:rsidP="00DF1502">
      <w:pPr>
        <w:ind w:left="-108"/>
        <w:rPr>
          <w:sz w:val="24"/>
          <w:szCs w:val="24"/>
        </w:rPr>
      </w:pPr>
      <w:r w:rsidRPr="00BA025F">
        <w:rPr>
          <w:sz w:val="24"/>
          <w:szCs w:val="24"/>
        </w:rPr>
        <w:t>М. Зощенко «Бабушкин подарок». Размышляем о прочитанном.</w:t>
      </w:r>
    </w:p>
    <w:p w:rsidR="00DF1502" w:rsidRPr="00BA025F" w:rsidRDefault="00DF1502" w:rsidP="00DF1502">
      <w:pPr>
        <w:ind w:left="-108"/>
        <w:rPr>
          <w:sz w:val="24"/>
          <w:szCs w:val="24"/>
        </w:rPr>
      </w:pPr>
      <w:r w:rsidRPr="00BA025F">
        <w:rPr>
          <w:sz w:val="24"/>
          <w:szCs w:val="24"/>
        </w:rPr>
        <w:t>Сказки зарубежных писателей. Знакомство с биографиями. Презентации.</w:t>
      </w:r>
    </w:p>
    <w:p w:rsidR="00DF1502" w:rsidRPr="00BA025F" w:rsidRDefault="00DF1502" w:rsidP="00DF1502">
      <w:pPr>
        <w:ind w:left="-108"/>
        <w:rPr>
          <w:sz w:val="24"/>
          <w:szCs w:val="24"/>
        </w:rPr>
      </w:pPr>
      <w:r w:rsidRPr="00BA025F">
        <w:rPr>
          <w:sz w:val="24"/>
          <w:szCs w:val="24"/>
        </w:rPr>
        <w:t>Х.К. Андерсен «Ромашка», «Русалочка»</w:t>
      </w:r>
    </w:p>
    <w:p w:rsidR="00DF1502" w:rsidRPr="00BA025F" w:rsidRDefault="00DF1502" w:rsidP="00DF1502">
      <w:pPr>
        <w:ind w:left="-108"/>
        <w:rPr>
          <w:sz w:val="24"/>
          <w:szCs w:val="24"/>
        </w:rPr>
      </w:pPr>
      <w:r w:rsidRPr="00BA025F">
        <w:rPr>
          <w:sz w:val="24"/>
          <w:szCs w:val="24"/>
        </w:rPr>
        <w:t>М. Твен «Приключения Тома Сойера». Размышляем о прочитанном.</w:t>
      </w:r>
    </w:p>
    <w:p w:rsidR="00DF1502" w:rsidRPr="00BA025F" w:rsidRDefault="00DF1502" w:rsidP="00DF1502">
      <w:pPr>
        <w:ind w:left="-108"/>
        <w:rPr>
          <w:sz w:val="24"/>
          <w:szCs w:val="24"/>
        </w:rPr>
      </w:pPr>
      <w:r w:rsidRPr="00BA025F">
        <w:rPr>
          <w:sz w:val="24"/>
          <w:szCs w:val="24"/>
        </w:rPr>
        <w:t>Книги-сборники стихотворений для детей.</w:t>
      </w:r>
    </w:p>
    <w:p w:rsidR="00DF1502" w:rsidRPr="00BA025F" w:rsidRDefault="00DF1502" w:rsidP="00DF1502">
      <w:pPr>
        <w:ind w:left="-108"/>
        <w:rPr>
          <w:sz w:val="24"/>
          <w:szCs w:val="24"/>
        </w:rPr>
      </w:pPr>
      <w:r w:rsidRPr="00BA025F">
        <w:rPr>
          <w:sz w:val="24"/>
          <w:szCs w:val="24"/>
        </w:rPr>
        <w:t>А.А.Фет, А.Блок, С. Есенин, Н.А. Некрасов… Учимся читать выразительно.</w:t>
      </w:r>
    </w:p>
    <w:p w:rsidR="00DF1502" w:rsidRPr="00BA025F" w:rsidRDefault="00DF1502" w:rsidP="00DF1502">
      <w:pPr>
        <w:ind w:firstLine="72"/>
        <w:rPr>
          <w:sz w:val="24"/>
          <w:szCs w:val="24"/>
        </w:rPr>
      </w:pPr>
      <w:r w:rsidRPr="00BA025F">
        <w:rPr>
          <w:sz w:val="24"/>
          <w:szCs w:val="24"/>
        </w:rPr>
        <w:t>Дети — герои книг. В.О. Богомолов «Иван», «Зося». Читательская конференция.</w:t>
      </w:r>
    </w:p>
    <w:p w:rsidR="00DF1502" w:rsidRPr="00BA025F" w:rsidRDefault="00DF1502" w:rsidP="00DF1502">
      <w:pPr>
        <w:pStyle w:val="Standard"/>
        <w:autoSpaceDE w:val="0"/>
        <w:rPr>
          <w:rFonts w:ascii="Times New Roman" w:eastAsia="Times New Roman" w:hAnsi="Times New Roman" w:cs="Times New Roman"/>
          <w:b/>
          <w:sz w:val="24"/>
          <w:szCs w:val="24"/>
        </w:rPr>
      </w:pPr>
      <w:r w:rsidRPr="00BA025F">
        <w:rPr>
          <w:rFonts w:ascii="Times New Roman" w:hAnsi="Times New Roman" w:cs="Times New Roman"/>
          <w:sz w:val="24"/>
          <w:szCs w:val="24"/>
        </w:rPr>
        <w:t>Книги о животных. Э. Сетон-Томпсон Рассказы о животных.</w:t>
      </w:r>
    </w:p>
    <w:p w:rsidR="00DF1502" w:rsidRPr="00BA025F" w:rsidRDefault="00DF1502" w:rsidP="00DF1502">
      <w:pPr>
        <w:pStyle w:val="Standard"/>
        <w:autoSpaceDE w:val="0"/>
        <w:jc w:val="center"/>
        <w:rPr>
          <w:rFonts w:ascii="Times New Roman" w:eastAsia="Times New Roman" w:hAnsi="Times New Roman" w:cs="Times New Roman"/>
          <w:b/>
          <w:sz w:val="24"/>
          <w:szCs w:val="24"/>
        </w:rPr>
      </w:pPr>
      <w:r w:rsidRPr="00BA025F">
        <w:rPr>
          <w:rFonts w:ascii="Times New Roman" w:eastAsia="Times New Roman" w:hAnsi="Times New Roman" w:cs="Times New Roman"/>
          <w:b/>
          <w:sz w:val="24"/>
          <w:szCs w:val="24"/>
        </w:rPr>
        <w:t>7 класс</w:t>
      </w:r>
    </w:p>
    <w:p w:rsidR="00DF1502" w:rsidRPr="00BA025F" w:rsidRDefault="00DF1502" w:rsidP="00DF1502">
      <w:pPr>
        <w:framePr w:hSpace="180" w:wrap="around" w:vAnchor="text" w:hAnchor="page" w:x="1127" w:y="151"/>
        <w:ind w:left="-108"/>
        <w:jc w:val="both"/>
        <w:rPr>
          <w:sz w:val="24"/>
          <w:szCs w:val="24"/>
        </w:rPr>
      </w:pPr>
      <w:r w:rsidRPr="00BA025F">
        <w:rPr>
          <w:sz w:val="24"/>
          <w:szCs w:val="24"/>
        </w:rPr>
        <w:t xml:space="preserve">Здравствуй, книга! Ознакомление с курсом. </w:t>
      </w:r>
    </w:p>
    <w:p w:rsidR="00DF1502" w:rsidRPr="00BA025F" w:rsidRDefault="00DF1502" w:rsidP="00DF1502">
      <w:pPr>
        <w:framePr w:hSpace="180" w:wrap="around" w:vAnchor="text" w:hAnchor="page" w:x="1127" w:y="151"/>
        <w:ind w:left="-108"/>
        <w:jc w:val="both"/>
        <w:rPr>
          <w:sz w:val="24"/>
          <w:szCs w:val="24"/>
        </w:rPr>
      </w:pPr>
      <w:r w:rsidRPr="00BA025F">
        <w:rPr>
          <w:sz w:val="24"/>
          <w:szCs w:val="24"/>
        </w:rPr>
        <w:t>Продолжение работы на абонементе и в читальном зале.</w:t>
      </w:r>
    </w:p>
    <w:p w:rsidR="00DF1502" w:rsidRPr="00BA025F" w:rsidRDefault="00DF1502" w:rsidP="00DF1502">
      <w:pPr>
        <w:framePr w:hSpace="180" w:wrap="around" w:vAnchor="text" w:hAnchor="page" w:x="1127" w:y="151"/>
        <w:ind w:left="-108"/>
        <w:jc w:val="both"/>
        <w:rPr>
          <w:sz w:val="24"/>
          <w:szCs w:val="24"/>
        </w:rPr>
      </w:pPr>
      <w:r w:rsidRPr="00BA025F">
        <w:rPr>
          <w:sz w:val="24"/>
          <w:szCs w:val="24"/>
        </w:rPr>
        <w:t>Книги, прочитанные летом.</w:t>
      </w:r>
    </w:p>
    <w:p w:rsidR="00DF1502" w:rsidRPr="00BA025F" w:rsidRDefault="00DF1502" w:rsidP="00DF1502">
      <w:pPr>
        <w:framePr w:hSpace="180" w:wrap="around" w:vAnchor="text" w:hAnchor="page" w:x="1127" w:y="151"/>
        <w:ind w:left="-108"/>
        <w:jc w:val="both"/>
        <w:rPr>
          <w:sz w:val="24"/>
          <w:szCs w:val="24"/>
        </w:rPr>
      </w:pPr>
      <w:r w:rsidRPr="00BA025F">
        <w:rPr>
          <w:sz w:val="24"/>
          <w:szCs w:val="24"/>
        </w:rPr>
        <w:t xml:space="preserve">Книги о Родине и родной природе </w:t>
      </w:r>
    </w:p>
    <w:p w:rsidR="00DF1502" w:rsidRPr="00BA025F" w:rsidRDefault="00DF1502" w:rsidP="00DF1502">
      <w:pPr>
        <w:framePr w:hSpace="180" w:wrap="around" w:vAnchor="text" w:hAnchor="page" w:x="1127" w:y="151"/>
        <w:ind w:left="-108"/>
        <w:jc w:val="both"/>
        <w:rPr>
          <w:sz w:val="24"/>
          <w:szCs w:val="24"/>
        </w:rPr>
      </w:pPr>
      <w:r w:rsidRPr="00BA025F">
        <w:rPr>
          <w:sz w:val="24"/>
          <w:szCs w:val="24"/>
        </w:rPr>
        <w:t>Наедине с природой. Чтение стихотворений.</w:t>
      </w:r>
    </w:p>
    <w:p w:rsidR="00DF1502" w:rsidRPr="00BA025F" w:rsidRDefault="00DF1502" w:rsidP="00DF1502">
      <w:pPr>
        <w:framePr w:hSpace="180" w:wrap="around" w:vAnchor="text" w:hAnchor="page" w:x="1127" w:y="151"/>
        <w:ind w:left="-108"/>
        <w:jc w:val="both"/>
        <w:rPr>
          <w:sz w:val="24"/>
          <w:szCs w:val="24"/>
        </w:rPr>
      </w:pPr>
      <w:r w:rsidRPr="00BA025F">
        <w:rPr>
          <w:sz w:val="24"/>
          <w:szCs w:val="24"/>
        </w:rPr>
        <w:t>Писатели детям. Размышляем о прочитанном.</w:t>
      </w:r>
    </w:p>
    <w:p w:rsidR="00DF1502" w:rsidRPr="00BA025F" w:rsidRDefault="00DF1502" w:rsidP="00DF1502">
      <w:pPr>
        <w:framePr w:hSpace="180" w:wrap="around" w:vAnchor="text" w:hAnchor="page" w:x="1127" w:y="151"/>
        <w:ind w:left="-108"/>
        <w:jc w:val="both"/>
        <w:rPr>
          <w:sz w:val="24"/>
          <w:szCs w:val="24"/>
        </w:rPr>
      </w:pPr>
      <w:r w:rsidRPr="00BA025F">
        <w:rPr>
          <w:sz w:val="24"/>
          <w:szCs w:val="24"/>
        </w:rPr>
        <w:t>А.П. Платонов «Корова» Отзыв о книге.</w:t>
      </w:r>
    </w:p>
    <w:p w:rsidR="00DF1502" w:rsidRPr="00BA025F" w:rsidRDefault="00DF1502" w:rsidP="00DF1502">
      <w:pPr>
        <w:framePr w:hSpace="180" w:wrap="around" w:vAnchor="text" w:hAnchor="page" w:x="1127" w:y="151"/>
        <w:ind w:left="-108"/>
        <w:jc w:val="both"/>
        <w:rPr>
          <w:sz w:val="24"/>
          <w:szCs w:val="24"/>
        </w:rPr>
      </w:pPr>
      <w:r w:rsidRPr="00BA025F">
        <w:rPr>
          <w:sz w:val="24"/>
          <w:szCs w:val="24"/>
        </w:rPr>
        <w:t>М.М. Зощенко «Находка». Выразительное чтение текста, с последующим обсуждением.</w:t>
      </w:r>
    </w:p>
    <w:p w:rsidR="00DF1502" w:rsidRPr="00BA025F" w:rsidRDefault="00DF1502" w:rsidP="00DF1502">
      <w:pPr>
        <w:framePr w:hSpace="180" w:wrap="around" w:vAnchor="text" w:hAnchor="page" w:x="1127" w:y="151"/>
        <w:ind w:left="-108"/>
        <w:jc w:val="both"/>
        <w:rPr>
          <w:sz w:val="24"/>
          <w:szCs w:val="24"/>
        </w:rPr>
      </w:pPr>
      <w:r w:rsidRPr="00BA025F">
        <w:rPr>
          <w:sz w:val="24"/>
          <w:szCs w:val="24"/>
        </w:rPr>
        <w:t>В.П. Астафьев «Конь с розовой гривой». Читательская игра.</w:t>
      </w:r>
    </w:p>
    <w:p w:rsidR="00DF1502" w:rsidRPr="00BA025F" w:rsidRDefault="00DF1502" w:rsidP="00DF1502">
      <w:pPr>
        <w:framePr w:hSpace="180" w:wrap="around" w:vAnchor="text" w:hAnchor="page" w:x="1127" w:y="151"/>
        <w:ind w:left="-108"/>
        <w:jc w:val="both"/>
        <w:rPr>
          <w:sz w:val="24"/>
          <w:szCs w:val="24"/>
        </w:rPr>
      </w:pPr>
      <w:r w:rsidRPr="00BA025F">
        <w:rPr>
          <w:sz w:val="24"/>
          <w:szCs w:val="24"/>
        </w:rPr>
        <w:t>В.Г. Распутин «Уроки французского». Обсуждение текста книги.</w:t>
      </w:r>
    </w:p>
    <w:p w:rsidR="00DF1502" w:rsidRPr="00BA025F" w:rsidRDefault="00DF1502" w:rsidP="00DF1502">
      <w:pPr>
        <w:framePr w:hSpace="180" w:wrap="around" w:vAnchor="text" w:hAnchor="page" w:x="1127" w:y="151"/>
        <w:ind w:left="-108"/>
        <w:jc w:val="both"/>
        <w:rPr>
          <w:sz w:val="24"/>
          <w:szCs w:val="24"/>
        </w:rPr>
      </w:pPr>
      <w:r w:rsidRPr="00BA025F">
        <w:rPr>
          <w:sz w:val="24"/>
          <w:szCs w:val="24"/>
        </w:rPr>
        <w:t>Р.П. Погодин «Тишина».</w:t>
      </w:r>
    </w:p>
    <w:p w:rsidR="00DF1502" w:rsidRPr="00BA025F" w:rsidRDefault="00DF1502" w:rsidP="00DF1502">
      <w:pPr>
        <w:framePr w:hSpace="180" w:wrap="around" w:vAnchor="text" w:hAnchor="page" w:x="1127" w:y="151"/>
        <w:ind w:firstLine="72"/>
        <w:rPr>
          <w:sz w:val="24"/>
          <w:szCs w:val="24"/>
        </w:rPr>
      </w:pPr>
      <w:r w:rsidRPr="00BA025F">
        <w:rPr>
          <w:sz w:val="24"/>
          <w:szCs w:val="24"/>
        </w:rPr>
        <w:t>Народная мудрость. Книги-сборники.</w:t>
      </w:r>
    </w:p>
    <w:p w:rsidR="00DF1502" w:rsidRPr="00BA025F" w:rsidRDefault="00DF1502" w:rsidP="00DF1502">
      <w:pPr>
        <w:framePr w:hSpace="180" w:wrap="around" w:vAnchor="text" w:hAnchor="page" w:x="1127" w:y="151"/>
        <w:ind w:firstLine="72"/>
        <w:rPr>
          <w:sz w:val="24"/>
          <w:szCs w:val="24"/>
        </w:rPr>
      </w:pPr>
      <w:r w:rsidRPr="00BA025F">
        <w:rPr>
          <w:sz w:val="24"/>
          <w:szCs w:val="24"/>
        </w:rPr>
        <w:t>Знание пословиц, поговорок</w:t>
      </w:r>
    </w:p>
    <w:p w:rsidR="00DF1502" w:rsidRPr="00BA025F" w:rsidRDefault="00DF1502" w:rsidP="00DF1502">
      <w:pPr>
        <w:framePr w:hSpace="180" w:wrap="around" w:vAnchor="text" w:hAnchor="page" w:x="1127" w:y="151"/>
        <w:ind w:firstLine="72"/>
        <w:rPr>
          <w:sz w:val="24"/>
          <w:szCs w:val="24"/>
        </w:rPr>
      </w:pPr>
      <w:r w:rsidRPr="00BA025F">
        <w:rPr>
          <w:sz w:val="24"/>
          <w:szCs w:val="24"/>
        </w:rPr>
        <w:t>Сказки (волшебные, бытовые, о животных)</w:t>
      </w:r>
    </w:p>
    <w:p w:rsidR="00DF1502" w:rsidRPr="00BA025F" w:rsidRDefault="00DF1502" w:rsidP="00DF1502">
      <w:pPr>
        <w:framePr w:hSpace="180" w:wrap="around" w:vAnchor="text" w:hAnchor="page" w:x="1127" w:y="151"/>
        <w:ind w:firstLine="72"/>
        <w:rPr>
          <w:sz w:val="24"/>
          <w:szCs w:val="24"/>
        </w:rPr>
      </w:pPr>
      <w:r w:rsidRPr="00BA025F">
        <w:rPr>
          <w:sz w:val="24"/>
          <w:szCs w:val="24"/>
        </w:rPr>
        <w:t xml:space="preserve">По страницам книг А.С. Грина «Алые паруса». Читаем самостоятельно. </w:t>
      </w:r>
    </w:p>
    <w:p w:rsidR="00DF1502" w:rsidRPr="00BA025F" w:rsidRDefault="00DF1502" w:rsidP="00DF1502">
      <w:pPr>
        <w:framePr w:hSpace="180" w:wrap="around" w:vAnchor="text" w:hAnchor="page" w:x="1127" w:y="151"/>
        <w:ind w:firstLine="72"/>
        <w:rPr>
          <w:sz w:val="24"/>
          <w:szCs w:val="24"/>
        </w:rPr>
      </w:pPr>
      <w:r w:rsidRPr="00BA025F">
        <w:rPr>
          <w:sz w:val="24"/>
          <w:szCs w:val="24"/>
        </w:rPr>
        <w:t>Феерия. Главы из феерии. Размышления о прочитанном.</w:t>
      </w:r>
    </w:p>
    <w:p w:rsidR="00DF1502" w:rsidRPr="00BA025F" w:rsidRDefault="00DF1502" w:rsidP="00DF1502">
      <w:pPr>
        <w:framePr w:hSpace="180" w:wrap="around" w:vAnchor="text" w:hAnchor="page" w:x="1127" w:y="151"/>
        <w:ind w:firstLine="72"/>
        <w:rPr>
          <w:sz w:val="24"/>
          <w:szCs w:val="24"/>
        </w:rPr>
      </w:pPr>
      <w:r w:rsidRPr="00BA025F">
        <w:rPr>
          <w:sz w:val="24"/>
          <w:szCs w:val="24"/>
        </w:rPr>
        <w:t>Сказки народов мира. Общее представление о своеобразии сказок.</w:t>
      </w:r>
    </w:p>
    <w:p w:rsidR="00DF1502" w:rsidRPr="00BA025F" w:rsidRDefault="00DF1502" w:rsidP="00DF1502">
      <w:pPr>
        <w:framePr w:hSpace="180" w:wrap="around" w:vAnchor="text" w:hAnchor="page" w:x="1127" w:y="151"/>
        <w:ind w:firstLine="72"/>
        <w:rPr>
          <w:sz w:val="24"/>
          <w:szCs w:val="24"/>
        </w:rPr>
      </w:pPr>
      <w:r w:rsidRPr="00BA025F">
        <w:rPr>
          <w:sz w:val="24"/>
          <w:szCs w:val="24"/>
        </w:rPr>
        <w:t>Выборочное чтение сказок народов Азии, Европы, Африки.</w:t>
      </w:r>
    </w:p>
    <w:p w:rsidR="00DF1502" w:rsidRPr="00BA025F" w:rsidRDefault="00DF1502" w:rsidP="00DF1502">
      <w:pPr>
        <w:framePr w:hSpace="180" w:wrap="around" w:vAnchor="text" w:hAnchor="page" w:x="1127" w:y="151"/>
        <w:ind w:firstLine="72"/>
        <w:rPr>
          <w:sz w:val="24"/>
          <w:szCs w:val="24"/>
        </w:rPr>
      </w:pPr>
      <w:r w:rsidRPr="00BA025F">
        <w:rPr>
          <w:sz w:val="24"/>
          <w:szCs w:val="24"/>
        </w:rPr>
        <w:t>Чтение сказок и мифов народов Америки, Австралии, народов океании.</w:t>
      </w:r>
    </w:p>
    <w:p w:rsidR="00DF1502" w:rsidRPr="00BA025F" w:rsidRDefault="00DF1502" w:rsidP="00DF1502">
      <w:pPr>
        <w:framePr w:hSpace="180" w:wrap="around" w:vAnchor="text" w:hAnchor="page" w:x="1127" w:y="151"/>
        <w:ind w:firstLine="72"/>
        <w:rPr>
          <w:sz w:val="24"/>
          <w:szCs w:val="24"/>
        </w:rPr>
      </w:pPr>
      <w:r w:rsidRPr="00BA025F">
        <w:rPr>
          <w:sz w:val="24"/>
          <w:szCs w:val="24"/>
        </w:rPr>
        <w:t>Арабские сказки. Чтение сказки «Тысяча и одна ночь.</w:t>
      </w:r>
    </w:p>
    <w:p w:rsidR="00DF1502" w:rsidRPr="00BA025F" w:rsidRDefault="00DF1502" w:rsidP="00DF1502">
      <w:pPr>
        <w:framePr w:hSpace="180" w:wrap="around" w:vAnchor="text" w:hAnchor="page" w:x="1127" w:y="151"/>
        <w:ind w:firstLine="72"/>
        <w:rPr>
          <w:sz w:val="24"/>
          <w:szCs w:val="24"/>
        </w:rPr>
      </w:pPr>
      <w:r w:rsidRPr="00BA025F">
        <w:rPr>
          <w:sz w:val="24"/>
          <w:szCs w:val="24"/>
        </w:rPr>
        <w:t xml:space="preserve">Книги русских писателей-сказочников </w:t>
      </w:r>
    </w:p>
    <w:p w:rsidR="00DF1502" w:rsidRPr="00BA025F" w:rsidRDefault="00DF1502" w:rsidP="00DF1502">
      <w:pPr>
        <w:framePr w:hSpace="180" w:wrap="around" w:vAnchor="text" w:hAnchor="page" w:x="1127" w:y="151"/>
        <w:ind w:firstLine="72"/>
        <w:rPr>
          <w:sz w:val="24"/>
          <w:szCs w:val="24"/>
        </w:rPr>
      </w:pPr>
      <w:r w:rsidRPr="00BA025F">
        <w:rPr>
          <w:sz w:val="24"/>
          <w:szCs w:val="24"/>
        </w:rPr>
        <w:t>М. Горький Случай с Евсейкой. Отзыв.</w:t>
      </w:r>
    </w:p>
    <w:p w:rsidR="00DF1502" w:rsidRPr="00BA025F" w:rsidRDefault="00DF1502" w:rsidP="00DF1502">
      <w:pPr>
        <w:framePr w:hSpace="180" w:wrap="around" w:vAnchor="text" w:hAnchor="page" w:x="1127" w:y="151"/>
        <w:ind w:firstLine="72"/>
        <w:rPr>
          <w:sz w:val="24"/>
          <w:szCs w:val="24"/>
        </w:rPr>
      </w:pPr>
      <w:r w:rsidRPr="00BA025F">
        <w:rPr>
          <w:sz w:val="24"/>
          <w:szCs w:val="24"/>
        </w:rPr>
        <w:t>А.Куприн Четверо нищих. Отзыв.</w:t>
      </w:r>
    </w:p>
    <w:p w:rsidR="00DF1502" w:rsidRPr="00BA025F" w:rsidRDefault="00DF1502" w:rsidP="00DF1502">
      <w:pPr>
        <w:framePr w:hSpace="180" w:wrap="around" w:vAnchor="text" w:hAnchor="page" w:x="1127" w:y="151"/>
        <w:ind w:firstLine="72"/>
        <w:rPr>
          <w:sz w:val="24"/>
          <w:szCs w:val="24"/>
        </w:rPr>
      </w:pPr>
      <w:r w:rsidRPr="00BA025F">
        <w:rPr>
          <w:sz w:val="24"/>
          <w:szCs w:val="24"/>
        </w:rPr>
        <w:t>В. Каверин Песочные часы. Отзыв.</w:t>
      </w:r>
    </w:p>
    <w:p w:rsidR="00DF1502" w:rsidRPr="00BA025F" w:rsidRDefault="00DF1502" w:rsidP="00DF1502">
      <w:pPr>
        <w:framePr w:hSpace="180" w:wrap="around" w:vAnchor="text" w:hAnchor="page" w:x="1127" w:y="151"/>
        <w:ind w:firstLine="72"/>
        <w:rPr>
          <w:sz w:val="24"/>
          <w:szCs w:val="24"/>
        </w:rPr>
      </w:pPr>
      <w:r w:rsidRPr="00BA025F">
        <w:rPr>
          <w:sz w:val="24"/>
          <w:szCs w:val="24"/>
        </w:rPr>
        <w:t>Детские писатели. Краткое знакомство с биографиями писателей. Презентации.</w:t>
      </w:r>
    </w:p>
    <w:p w:rsidR="00DF1502" w:rsidRPr="00BA025F" w:rsidRDefault="00DF1502" w:rsidP="00DF1502">
      <w:pPr>
        <w:framePr w:hSpace="180" w:wrap="around" w:vAnchor="text" w:hAnchor="page" w:x="1127" w:y="151"/>
        <w:ind w:firstLine="72"/>
        <w:rPr>
          <w:sz w:val="24"/>
          <w:szCs w:val="24"/>
        </w:rPr>
      </w:pPr>
      <w:r w:rsidRPr="00BA025F">
        <w:rPr>
          <w:sz w:val="24"/>
          <w:szCs w:val="24"/>
        </w:rPr>
        <w:t>Н.Дубов «Мальчик у моря». Справочный материал книги.</w:t>
      </w:r>
    </w:p>
    <w:p w:rsidR="00DF1502" w:rsidRPr="00BA025F" w:rsidRDefault="00DF1502" w:rsidP="00DF1502">
      <w:pPr>
        <w:framePr w:hSpace="180" w:wrap="around" w:vAnchor="text" w:hAnchor="page" w:x="1127" w:y="151"/>
        <w:ind w:firstLine="72"/>
        <w:rPr>
          <w:sz w:val="24"/>
          <w:szCs w:val="24"/>
        </w:rPr>
      </w:pPr>
      <w:r w:rsidRPr="00BA025F">
        <w:rPr>
          <w:sz w:val="24"/>
          <w:szCs w:val="24"/>
        </w:rPr>
        <w:t>А. Свирский «Рыжик». Элементы книги.</w:t>
      </w:r>
    </w:p>
    <w:p w:rsidR="00DF1502" w:rsidRPr="00BA025F" w:rsidRDefault="00DF1502" w:rsidP="00DF1502">
      <w:pPr>
        <w:framePr w:hSpace="180" w:wrap="around" w:vAnchor="text" w:hAnchor="page" w:x="1127" w:y="151"/>
        <w:ind w:firstLine="72"/>
        <w:rPr>
          <w:sz w:val="24"/>
          <w:szCs w:val="24"/>
        </w:rPr>
      </w:pPr>
      <w:r w:rsidRPr="00BA025F">
        <w:rPr>
          <w:sz w:val="24"/>
          <w:szCs w:val="24"/>
        </w:rPr>
        <w:t>В. Железников «Чучело». Отличие прочитанного произведения по жанровым признакам.</w:t>
      </w:r>
    </w:p>
    <w:p w:rsidR="00DF1502" w:rsidRPr="00BA025F" w:rsidRDefault="00DF1502" w:rsidP="00DF1502">
      <w:pPr>
        <w:framePr w:hSpace="180" w:wrap="around" w:vAnchor="text" w:hAnchor="page" w:x="1127" w:y="151"/>
        <w:ind w:firstLine="72"/>
        <w:rPr>
          <w:sz w:val="24"/>
          <w:szCs w:val="24"/>
        </w:rPr>
      </w:pPr>
      <w:r w:rsidRPr="00BA025F">
        <w:rPr>
          <w:sz w:val="24"/>
          <w:szCs w:val="24"/>
        </w:rPr>
        <w:t xml:space="preserve">Сказки зарубежных писателей. Краткое знакомство с биографиями писателей. </w:t>
      </w:r>
    </w:p>
    <w:p w:rsidR="00DF1502" w:rsidRPr="00BA025F" w:rsidRDefault="00DF1502" w:rsidP="00DF1502">
      <w:pPr>
        <w:framePr w:hSpace="180" w:wrap="around" w:vAnchor="text" w:hAnchor="page" w:x="1127" w:y="151"/>
        <w:ind w:firstLine="72"/>
        <w:rPr>
          <w:sz w:val="24"/>
          <w:szCs w:val="24"/>
        </w:rPr>
      </w:pPr>
      <w:r w:rsidRPr="00BA025F">
        <w:rPr>
          <w:sz w:val="24"/>
          <w:szCs w:val="24"/>
        </w:rPr>
        <w:t>М. Твен «Принц и нищий». Пересказ и обсуждение книги.</w:t>
      </w:r>
    </w:p>
    <w:p w:rsidR="00DF1502" w:rsidRPr="00BA025F" w:rsidRDefault="00DF1502" w:rsidP="00DF1502">
      <w:pPr>
        <w:framePr w:hSpace="180" w:wrap="around" w:vAnchor="text" w:hAnchor="page" w:x="1127" w:y="151"/>
        <w:ind w:firstLine="72"/>
        <w:rPr>
          <w:sz w:val="24"/>
          <w:szCs w:val="24"/>
        </w:rPr>
      </w:pPr>
      <w:r w:rsidRPr="00BA025F">
        <w:rPr>
          <w:sz w:val="24"/>
          <w:szCs w:val="24"/>
        </w:rPr>
        <w:t>Д. Лондон «Любовь к жизни». Обсуждение книги.</w:t>
      </w:r>
    </w:p>
    <w:p w:rsidR="00DF1502" w:rsidRPr="00BA025F" w:rsidRDefault="00DF1502" w:rsidP="00DF1502">
      <w:pPr>
        <w:framePr w:hSpace="180" w:wrap="around" w:vAnchor="text" w:hAnchor="page" w:x="1127" w:y="151"/>
        <w:ind w:firstLine="72"/>
        <w:rPr>
          <w:sz w:val="24"/>
          <w:szCs w:val="24"/>
        </w:rPr>
      </w:pPr>
      <w:r w:rsidRPr="00BA025F">
        <w:rPr>
          <w:sz w:val="24"/>
          <w:szCs w:val="24"/>
        </w:rPr>
        <w:t>Книги-сборники стихотворений для детей. Слушаем актёрское мастерство.</w:t>
      </w:r>
    </w:p>
    <w:p w:rsidR="00DF1502" w:rsidRPr="00BA025F" w:rsidRDefault="00DF1502" w:rsidP="00DF1502">
      <w:pPr>
        <w:framePr w:hSpace="180" w:wrap="around" w:vAnchor="text" w:hAnchor="page" w:x="1127" w:y="151"/>
        <w:ind w:firstLine="72"/>
        <w:rPr>
          <w:sz w:val="24"/>
          <w:szCs w:val="24"/>
        </w:rPr>
      </w:pPr>
      <w:r w:rsidRPr="00BA025F">
        <w:rPr>
          <w:sz w:val="24"/>
          <w:szCs w:val="24"/>
        </w:rPr>
        <w:t>Я.П.. Полонский, Е.А. Баратынский, Ф.И. Тютчев и др. Учимся читать выразительно.</w:t>
      </w:r>
    </w:p>
    <w:p w:rsidR="00DF1502" w:rsidRPr="00BA025F" w:rsidRDefault="00DF1502" w:rsidP="00DF1502">
      <w:pPr>
        <w:rPr>
          <w:sz w:val="24"/>
          <w:szCs w:val="24"/>
        </w:rPr>
      </w:pPr>
      <w:r w:rsidRPr="00BA025F">
        <w:rPr>
          <w:sz w:val="24"/>
          <w:szCs w:val="24"/>
        </w:rPr>
        <w:t>Дети — герои книг.</w:t>
      </w:r>
    </w:p>
    <w:p w:rsidR="00DF1502" w:rsidRPr="00BA025F" w:rsidRDefault="00DF1502" w:rsidP="00DF1502">
      <w:pPr>
        <w:rPr>
          <w:sz w:val="24"/>
          <w:szCs w:val="24"/>
        </w:rPr>
      </w:pPr>
    </w:p>
    <w:p w:rsidR="00DF1502" w:rsidRPr="00BA025F" w:rsidRDefault="00DF1502" w:rsidP="00DF1502">
      <w:pPr>
        <w:pStyle w:val="Standard"/>
        <w:autoSpaceDE w:val="0"/>
        <w:jc w:val="center"/>
        <w:rPr>
          <w:rFonts w:ascii="Times New Roman" w:eastAsia="Times New Roman" w:hAnsi="Times New Roman" w:cs="Times New Roman"/>
          <w:b/>
          <w:sz w:val="24"/>
          <w:szCs w:val="24"/>
        </w:rPr>
      </w:pPr>
    </w:p>
    <w:p w:rsidR="00DF1502" w:rsidRPr="00BA025F" w:rsidRDefault="00DF1502" w:rsidP="00DF1502">
      <w:pPr>
        <w:spacing w:line="360" w:lineRule="auto"/>
        <w:ind w:firstLine="709"/>
        <w:jc w:val="center"/>
        <w:rPr>
          <w:b/>
          <w:sz w:val="24"/>
          <w:szCs w:val="24"/>
        </w:rPr>
      </w:pPr>
      <w:r w:rsidRPr="00BA025F">
        <w:rPr>
          <w:b/>
          <w:sz w:val="24"/>
          <w:szCs w:val="24"/>
        </w:rPr>
        <w:t>Тематическое планирование, 6 класс</w:t>
      </w:r>
    </w:p>
    <w:tbl>
      <w:tblPr>
        <w:tblW w:w="754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5056"/>
        <w:gridCol w:w="1390"/>
      </w:tblGrid>
      <w:tr w:rsidR="00DF1502" w:rsidRPr="00BA025F" w:rsidTr="00DF1502">
        <w:tc>
          <w:tcPr>
            <w:tcW w:w="1100" w:type="dxa"/>
          </w:tcPr>
          <w:p w:rsidR="00DF1502" w:rsidRPr="00BA025F" w:rsidRDefault="00DF1502" w:rsidP="00FF6062">
            <w:pPr>
              <w:jc w:val="center"/>
              <w:rPr>
                <w:sz w:val="24"/>
                <w:szCs w:val="24"/>
              </w:rPr>
            </w:pPr>
            <w:r w:rsidRPr="00BA025F">
              <w:rPr>
                <w:i/>
                <w:sz w:val="24"/>
                <w:szCs w:val="24"/>
              </w:rPr>
              <w:tab/>
            </w:r>
            <w:r w:rsidRPr="00BA025F">
              <w:rPr>
                <w:sz w:val="24"/>
                <w:szCs w:val="24"/>
              </w:rPr>
              <w:t>№ п/п</w:t>
            </w:r>
          </w:p>
        </w:tc>
        <w:tc>
          <w:tcPr>
            <w:tcW w:w="5056" w:type="dxa"/>
          </w:tcPr>
          <w:p w:rsidR="00DF1502" w:rsidRPr="00BA025F" w:rsidRDefault="00DF1502" w:rsidP="00FF6062">
            <w:pPr>
              <w:jc w:val="center"/>
              <w:rPr>
                <w:sz w:val="24"/>
                <w:szCs w:val="24"/>
              </w:rPr>
            </w:pPr>
            <w:r w:rsidRPr="00BA025F">
              <w:rPr>
                <w:sz w:val="24"/>
                <w:szCs w:val="24"/>
              </w:rPr>
              <w:t>Тема раздела</w:t>
            </w:r>
          </w:p>
        </w:tc>
        <w:tc>
          <w:tcPr>
            <w:tcW w:w="1390" w:type="dxa"/>
          </w:tcPr>
          <w:p w:rsidR="00DF1502" w:rsidRPr="00BA025F" w:rsidRDefault="00DF1502" w:rsidP="00FF6062">
            <w:pPr>
              <w:jc w:val="center"/>
              <w:rPr>
                <w:sz w:val="24"/>
                <w:szCs w:val="24"/>
              </w:rPr>
            </w:pPr>
            <w:r w:rsidRPr="00BA025F">
              <w:rPr>
                <w:sz w:val="24"/>
                <w:szCs w:val="24"/>
              </w:rPr>
              <w:t>Кол-во</w:t>
            </w:r>
          </w:p>
          <w:p w:rsidR="00DF1502" w:rsidRPr="00BA025F" w:rsidRDefault="00DF1502" w:rsidP="00FF6062">
            <w:pPr>
              <w:jc w:val="center"/>
              <w:rPr>
                <w:sz w:val="24"/>
                <w:szCs w:val="24"/>
              </w:rPr>
            </w:pPr>
            <w:r w:rsidRPr="00BA025F">
              <w:rPr>
                <w:sz w:val="24"/>
                <w:szCs w:val="24"/>
              </w:rPr>
              <w:t>часов</w:t>
            </w:r>
          </w:p>
        </w:tc>
      </w:tr>
      <w:tr w:rsidR="00DF1502" w:rsidRPr="00BA025F" w:rsidTr="00DF1502">
        <w:trPr>
          <w:trHeight w:val="597"/>
        </w:trPr>
        <w:tc>
          <w:tcPr>
            <w:tcW w:w="1100" w:type="dxa"/>
          </w:tcPr>
          <w:p w:rsidR="00DF1502" w:rsidRPr="00BA025F" w:rsidRDefault="00DF1502" w:rsidP="00CD37C1">
            <w:pPr>
              <w:widowControl/>
              <w:numPr>
                <w:ilvl w:val="0"/>
                <w:numId w:val="367"/>
              </w:numPr>
              <w:autoSpaceDE/>
              <w:autoSpaceDN/>
              <w:jc w:val="center"/>
              <w:rPr>
                <w:sz w:val="24"/>
                <w:szCs w:val="24"/>
              </w:rPr>
            </w:pPr>
          </w:p>
        </w:tc>
        <w:tc>
          <w:tcPr>
            <w:tcW w:w="5056" w:type="dxa"/>
          </w:tcPr>
          <w:p w:rsidR="00DF1502" w:rsidRPr="00BA025F" w:rsidRDefault="00DF1502" w:rsidP="00FF6062">
            <w:pPr>
              <w:ind w:left="-108"/>
              <w:rPr>
                <w:sz w:val="24"/>
                <w:szCs w:val="24"/>
              </w:rPr>
            </w:pPr>
            <w:r w:rsidRPr="00BA025F">
              <w:rPr>
                <w:sz w:val="24"/>
                <w:szCs w:val="24"/>
              </w:rPr>
              <w:t>Ознакомление с курсом. Здравствуй, книга.</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c>
          <w:tcPr>
            <w:tcW w:w="1100" w:type="dxa"/>
          </w:tcPr>
          <w:p w:rsidR="00DF1502" w:rsidRPr="00BA025F" w:rsidRDefault="00DF1502" w:rsidP="00CD37C1">
            <w:pPr>
              <w:widowControl/>
              <w:numPr>
                <w:ilvl w:val="0"/>
                <w:numId w:val="367"/>
              </w:numPr>
              <w:autoSpaceDE/>
              <w:autoSpaceDN/>
              <w:jc w:val="center"/>
              <w:rPr>
                <w:sz w:val="24"/>
                <w:szCs w:val="24"/>
              </w:rPr>
            </w:pPr>
          </w:p>
        </w:tc>
        <w:tc>
          <w:tcPr>
            <w:tcW w:w="5056" w:type="dxa"/>
          </w:tcPr>
          <w:p w:rsidR="00DF1502" w:rsidRPr="00BA025F" w:rsidRDefault="00DF1502" w:rsidP="00FF6062">
            <w:pPr>
              <w:ind w:left="-108"/>
              <w:rPr>
                <w:sz w:val="24"/>
                <w:szCs w:val="24"/>
              </w:rPr>
            </w:pPr>
            <w:r w:rsidRPr="00BA025F">
              <w:rPr>
                <w:sz w:val="24"/>
                <w:szCs w:val="24"/>
              </w:rPr>
              <w:t>Книги, прочитанные летом.</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06"/>
        </w:trPr>
        <w:tc>
          <w:tcPr>
            <w:tcW w:w="1100" w:type="dxa"/>
          </w:tcPr>
          <w:p w:rsidR="00DF1502" w:rsidRPr="00BA025F" w:rsidRDefault="00DF1502" w:rsidP="00CD37C1">
            <w:pPr>
              <w:widowControl/>
              <w:numPr>
                <w:ilvl w:val="0"/>
                <w:numId w:val="367"/>
              </w:numPr>
              <w:autoSpaceDE/>
              <w:autoSpaceDN/>
              <w:jc w:val="center"/>
              <w:rPr>
                <w:sz w:val="24"/>
                <w:szCs w:val="24"/>
              </w:rPr>
            </w:pPr>
          </w:p>
        </w:tc>
        <w:tc>
          <w:tcPr>
            <w:tcW w:w="5056" w:type="dxa"/>
          </w:tcPr>
          <w:p w:rsidR="00DF1502" w:rsidRPr="00BA025F" w:rsidRDefault="00DF1502" w:rsidP="00FF6062">
            <w:pPr>
              <w:ind w:left="-108"/>
              <w:rPr>
                <w:sz w:val="24"/>
                <w:szCs w:val="24"/>
              </w:rPr>
            </w:pPr>
            <w:r w:rsidRPr="00BA025F">
              <w:rPr>
                <w:sz w:val="24"/>
                <w:szCs w:val="24"/>
              </w:rPr>
              <w:t>Книги о Родине.</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c>
          <w:tcPr>
            <w:tcW w:w="1100" w:type="dxa"/>
          </w:tcPr>
          <w:p w:rsidR="00DF1502" w:rsidRPr="00BA025F" w:rsidRDefault="00DF1502" w:rsidP="00FF6062">
            <w:pPr>
              <w:jc w:val="center"/>
              <w:rPr>
                <w:sz w:val="24"/>
                <w:szCs w:val="24"/>
              </w:rPr>
            </w:pPr>
            <w:r w:rsidRPr="00BA025F">
              <w:rPr>
                <w:sz w:val="24"/>
                <w:szCs w:val="24"/>
              </w:rPr>
              <w:t>4.</w:t>
            </w:r>
          </w:p>
        </w:tc>
        <w:tc>
          <w:tcPr>
            <w:tcW w:w="5056" w:type="dxa"/>
          </w:tcPr>
          <w:p w:rsidR="00DF1502" w:rsidRPr="00BA025F" w:rsidRDefault="00DF1502" w:rsidP="00FF6062">
            <w:pPr>
              <w:ind w:left="-108"/>
              <w:rPr>
                <w:sz w:val="24"/>
                <w:szCs w:val="24"/>
              </w:rPr>
            </w:pPr>
            <w:r w:rsidRPr="00BA025F">
              <w:rPr>
                <w:sz w:val="24"/>
                <w:szCs w:val="24"/>
              </w:rPr>
              <w:t>Книги о родной природе</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5.</w:t>
            </w:r>
          </w:p>
        </w:tc>
        <w:tc>
          <w:tcPr>
            <w:tcW w:w="5056" w:type="dxa"/>
          </w:tcPr>
          <w:p w:rsidR="00DF1502" w:rsidRPr="00BA025F" w:rsidRDefault="00DF1502" w:rsidP="00FF6062">
            <w:pPr>
              <w:ind w:left="-108"/>
              <w:rPr>
                <w:sz w:val="24"/>
                <w:szCs w:val="24"/>
              </w:rPr>
            </w:pPr>
            <w:r w:rsidRPr="00BA025F">
              <w:rPr>
                <w:sz w:val="24"/>
                <w:szCs w:val="24"/>
              </w:rPr>
              <w:t>Писатели детям. Обзор книг предлагаемых писателей.</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6.</w:t>
            </w:r>
          </w:p>
        </w:tc>
        <w:tc>
          <w:tcPr>
            <w:tcW w:w="5056" w:type="dxa"/>
          </w:tcPr>
          <w:p w:rsidR="00DF1502" w:rsidRPr="00BA025F" w:rsidRDefault="00DF1502" w:rsidP="00FF6062">
            <w:pPr>
              <w:ind w:left="-108"/>
              <w:rPr>
                <w:sz w:val="24"/>
                <w:szCs w:val="24"/>
              </w:rPr>
            </w:pPr>
            <w:r w:rsidRPr="00BA025F">
              <w:rPr>
                <w:sz w:val="24"/>
                <w:szCs w:val="24"/>
              </w:rPr>
              <w:t>С. Михалков – детям. Демонстрация презентации.</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ind w:left="284"/>
              <w:jc w:val="center"/>
              <w:rPr>
                <w:sz w:val="24"/>
                <w:szCs w:val="24"/>
              </w:rPr>
            </w:pPr>
            <w:r w:rsidRPr="00BA025F">
              <w:rPr>
                <w:sz w:val="24"/>
                <w:szCs w:val="24"/>
              </w:rPr>
              <w:t>7.</w:t>
            </w:r>
          </w:p>
        </w:tc>
        <w:tc>
          <w:tcPr>
            <w:tcW w:w="5056" w:type="dxa"/>
          </w:tcPr>
          <w:p w:rsidR="00DF1502" w:rsidRPr="00BA025F" w:rsidRDefault="00DF1502" w:rsidP="00FF6062">
            <w:pPr>
              <w:ind w:left="-108"/>
              <w:rPr>
                <w:sz w:val="24"/>
                <w:szCs w:val="24"/>
              </w:rPr>
            </w:pPr>
            <w:r w:rsidRPr="00BA025F">
              <w:rPr>
                <w:sz w:val="24"/>
                <w:szCs w:val="24"/>
              </w:rPr>
              <w:t>Ян «Никита и Микитка». Обсуждение прочитанной книги.</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8.</w:t>
            </w:r>
          </w:p>
          <w:p w:rsidR="00DF1502" w:rsidRPr="00BA025F" w:rsidRDefault="00DF1502" w:rsidP="00FF6062">
            <w:pPr>
              <w:jc w:val="center"/>
              <w:rPr>
                <w:sz w:val="24"/>
                <w:szCs w:val="24"/>
              </w:rPr>
            </w:pPr>
          </w:p>
        </w:tc>
        <w:tc>
          <w:tcPr>
            <w:tcW w:w="5056" w:type="dxa"/>
          </w:tcPr>
          <w:p w:rsidR="00DF1502" w:rsidRPr="00BA025F" w:rsidRDefault="00DF1502" w:rsidP="00FF6062">
            <w:pPr>
              <w:ind w:left="-108"/>
              <w:rPr>
                <w:sz w:val="24"/>
                <w:szCs w:val="24"/>
              </w:rPr>
            </w:pPr>
            <w:r w:rsidRPr="00BA025F">
              <w:rPr>
                <w:sz w:val="24"/>
                <w:szCs w:val="24"/>
              </w:rPr>
              <w:t>А.П. Платонов. «Никита». Обсуждение прочитанной книги.</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9.</w:t>
            </w:r>
          </w:p>
        </w:tc>
        <w:tc>
          <w:tcPr>
            <w:tcW w:w="5056" w:type="dxa"/>
          </w:tcPr>
          <w:p w:rsidR="00DF1502" w:rsidRPr="00BA025F" w:rsidRDefault="00DF1502" w:rsidP="00FF6062">
            <w:pPr>
              <w:ind w:left="-108"/>
              <w:rPr>
                <w:sz w:val="24"/>
                <w:szCs w:val="24"/>
              </w:rPr>
            </w:pPr>
            <w:r w:rsidRPr="00BA025F">
              <w:rPr>
                <w:sz w:val="24"/>
                <w:szCs w:val="24"/>
              </w:rPr>
              <w:t>К.Г. Паустовский «Заячьи лапы». Домашнее чтение книги с последующим обсуждением.</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10.</w:t>
            </w:r>
          </w:p>
        </w:tc>
        <w:tc>
          <w:tcPr>
            <w:tcW w:w="5056" w:type="dxa"/>
          </w:tcPr>
          <w:p w:rsidR="00DF1502" w:rsidRPr="00BA025F" w:rsidRDefault="00DF1502" w:rsidP="00FF6062">
            <w:pPr>
              <w:ind w:left="-108"/>
              <w:rPr>
                <w:sz w:val="24"/>
                <w:szCs w:val="24"/>
              </w:rPr>
            </w:pPr>
            <w:r w:rsidRPr="00BA025F">
              <w:rPr>
                <w:sz w:val="24"/>
                <w:szCs w:val="24"/>
              </w:rPr>
              <w:t>В.Г. Короленко «Дети подземелья». Домашнее чтение книги с последующим обсуждением прочитанного.</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11.</w:t>
            </w:r>
          </w:p>
        </w:tc>
        <w:tc>
          <w:tcPr>
            <w:tcW w:w="5056" w:type="dxa"/>
          </w:tcPr>
          <w:p w:rsidR="00DF1502" w:rsidRPr="00BA025F" w:rsidRDefault="00DF1502" w:rsidP="00FF6062">
            <w:pPr>
              <w:ind w:left="-108"/>
              <w:rPr>
                <w:sz w:val="24"/>
                <w:szCs w:val="24"/>
              </w:rPr>
            </w:pPr>
            <w:r w:rsidRPr="00BA025F">
              <w:rPr>
                <w:sz w:val="24"/>
                <w:szCs w:val="24"/>
              </w:rPr>
              <w:t>Народная мудрость. Книги-сборники. Ознакомление с устным народным творчеством.</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12.</w:t>
            </w:r>
          </w:p>
        </w:tc>
        <w:tc>
          <w:tcPr>
            <w:tcW w:w="5056" w:type="dxa"/>
          </w:tcPr>
          <w:p w:rsidR="00DF1502" w:rsidRPr="00BA025F" w:rsidRDefault="00DF1502" w:rsidP="00FF6062">
            <w:pPr>
              <w:ind w:left="-108"/>
              <w:rPr>
                <w:sz w:val="24"/>
                <w:szCs w:val="24"/>
              </w:rPr>
            </w:pPr>
            <w:r w:rsidRPr="00BA025F">
              <w:rPr>
                <w:sz w:val="24"/>
                <w:szCs w:val="24"/>
              </w:rPr>
              <w:t>Знания пословиц, поговорок,</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13.</w:t>
            </w:r>
          </w:p>
        </w:tc>
        <w:tc>
          <w:tcPr>
            <w:tcW w:w="5056" w:type="dxa"/>
          </w:tcPr>
          <w:p w:rsidR="00DF1502" w:rsidRPr="00BA025F" w:rsidRDefault="00DF1502" w:rsidP="00FF6062">
            <w:pPr>
              <w:ind w:left="-108"/>
              <w:rPr>
                <w:sz w:val="24"/>
                <w:szCs w:val="24"/>
              </w:rPr>
            </w:pPr>
            <w:r w:rsidRPr="00BA025F">
              <w:rPr>
                <w:sz w:val="24"/>
                <w:szCs w:val="24"/>
              </w:rPr>
              <w:t>Сказки (волшебные, о животных, бытовые)</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14.</w:t>
            </w:r>
          </w:p>
        </w:tc>
        <w:tc>
          <w:tcPr>
            <w:tcW w:w="5056" w:type="dxa"/>
          </w:tcPr>
          <w:p w:rsidR="00DF1502" w:rsidRPr="00BA025F" w:rsidRDefault="00DF1502" w:rsidP="00FF6062">
            <w:pPr>
              <w:ind w:left="-108"/>
              <w:rPr>
                <w:sz w:val="24"/>
                <w:szCs w:val="24"/>
              </w:rPr>
            </w:pPr>
            <w:r w:rsidRPr="00BA025F">
              <w:rPr>
                <w:sz w:val="24"/>
                <w:szCs w:val="24"/>
              </w:rPr>
              <w:t>По страницам книг А.П. Гайдара. Обзор его произведений.</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15.</w:t>
            </w:r>
          </w:p>
        </w:tc>
        <w:tc>
          <w:tcPr>
            <w:tcW w:w="5056" w:type="dxa"/>
          </w:tcPr>
          <w:p w:rsidR="00DF1502" w:rsidRPr="00BA025F" w:rsidRDefault="00DF1502" w:rsidP="00FF6062">
            <w:pPr>
              <w:ind w:left="-108"/>
              <w:rPr>
                <w:sz w:val="24"/>
                <w:szCs w:val="24"/>
              </w:rPr>
            </w:pPr>
            <w:r w:rsidRPr="00BA025F">
              <w:rPr>
                <w:sz w:val="24"/>
                <w:szCs w:val="24"/>
              </w:rPr>
              <w:t>Обсуждения прочитанных книг. «Р.В.С.», «Дальние страны», «Военная тайна» и др.</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16.</w:t>
            </w:r>
          </w:p>
        </w:tc>
        <w:tc>
          <w:tcPr>
            <w:tcW w:w="5056" w:type="dxa"/>
          </w:tcPr>
          <w:p w:rsidR="00DF1502" w:rsidRPr="00BA025F" w:rsidRDefault="00DF1502" w:rsidP="00FF6062">
            <w:pPr>
              <w:ind w:left="-108"/>
              <w:rPr>
                <w:sz w:val="24"/>
                <w:szCs w:val="24"/>
              </w:rPr>
            </w:pPr>
            <w:r w:rsidRPr="00BA025F">
              <w:rPr>
                <w:sz w:val="24"/>
                <w:szCs w:val="24"/>
              </w:rPr>
              <w:t>Сказки народов мира. Общее представление о своеобразии сказок.</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17.</w:t>
            </w:r>
          </w:p>
        </w:tc>
        <w:tc>
          <w:tcPr>
            <w:tcW w:w="5056" w:type="dxa"/>
          </w:tcPr>
          <w:p w:rsidR="00DF1502" w:rsidRPr="00BA025F" w:rsidRDefault="00DF1502" w:rsidP="00FF6062">
            <w:pPr>
              <w:ind w:left="-108"/>
              <w:rPr>
                <w:sz w:val="24"/>
                <w:szCs w:val="24"/>
              </w:rPr>
            </w:pPr>
            <w:r w:rsidRPr="00BA025F">
              <w:rPr>
                <w:sz w:val="24"/>
                <w:szCs w:val="24"/>
              </w:rPr>
              <w:t>Выборочное чтение сказок народов Азии, Европы, Африки.</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18.</w:t>
            </w:r>
          </w:p>
        </w:tc>
        <w:tc>
          <w:tcPr>
            <w:tcW w:w="5056" w:type="dxa"/>
          </w:tcPr>
          <w:p w:rsidR="00DF1502" w:rsidRPr="00BA025F" w:rsidRDefault="00DF1502" w:rsidP="00FF6062">
            <w:pPr>
              <w:ind w:left="-108"/>
              <w:rPr>
                <w:sz w:val="24"/>
                <w:szCs w:val="24"/>
              </w:rPr>
            </w:pPr>
            <w:r w:rsidRPr="00BA025F">
              <w:rPr>
                <w:sz w:val="24"/>
                <w:szCs w:val="24"/>
              </w:rPr>
              <w:t>Чтение сказок и мифов народов Америки, Австралии, народов океании.</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19.</w:t>
            </w:r>
          </w:p>
        </w:tc>
        <w:tc>
          <w:tcPr>
            <w:tcW w:w="5056" w:type="dxa"/>
          </w:tcPr>
          <w:p w:rsidR="00DF1502" w:rsidRPr="00BA025F" w:rsidRDefault="00DF1502" w:rsidP="00FF6062">
            <w:pPr>
              <w:ind w:left="-108"/>
              <w:rPr>
                <w:sz w:val="24"/>
                <w:szCs w:val="24"/>
              </w:rPr>
            </w:pPr>
            <w:r w:rsidRPr="00BA025F">
              <w:rPr>
                <w:sz w:val="24"/>
                <w:szCs w:val="24"/>
              </w:rPr>
              <w:t>Арабские сказки. Чтение сказки Али-Баба и сорок разбойников.</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20.</w:t>
            </w:r>
          </w:p>
        </w:tc>
        <w:tc>
          <w:tcPr>
            <w:tcW w:w="5056" w:type="dxa"/>
          </w:tcPr>
          <w:p w:rsidR="00DF1502" w:rsidRPr="00BA025F" w:rsidRDefault="00DF1502" w:rsidP="00FF6062">
            <w:pPr>
              <w:ind w:left="-108"/>
              <w:rPr>
                <w:sz w:val="24"/>
                <w:szCs w:val="24"/>
              </w:rPr>
            </w:pPr>
            <w:r w:rsidRPr="00BA025F">
              <w:rPr>
                <w:sz w:val="24"/>
                <w:szCs w:val="24"/>
              </w:rPr>
              <w:t>Книги русских писателей-сказочников. Обзор их произведений.</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21.</w:t>
            </w:r>
          </w:p>
        </w:tc>
        <w:tc>
          <w:tcPr>
            <w:tcW w:w="5056" w:type="dxa"/>
          </w:tcPr>
          <w:p w:rsidR="00DF1502" w:rsidRPr="00BA025F" w:rsidRDefault="00DF1502" w:rsidP="00FF6062">
            <w:pPr>
              <w:ind w:left="-108"/>
              <w:rPr>
                <w:sz w:val="24"/>
                <w:szCs w:val="24"/>
              </w:rPr>
            </w:pPr>
            <w:r w:rsidRPr="00BA025F">
              <w:rPr>
                <w:sz w:val="24"/>
                <w:szCs w:val="24"/>
              </w:rPr>
              <w:t>С.Я. Маршак «Двенадцать месяцев». Слушаем актёрское чтение.</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22.</w:t>
            </w:r>
          </w:p>
        </w:tc>
        <w:tc>
          <w:tcPr>
            <w:tcW w:w="5056" w:type="dxa"/>
          </w:tcPr>
          <w:p w:rsidR="00DF1502" w:rsidRPr="00BA025F" w:rsidRDefault="00DF1502" w:rsidP="00FF6062">
            <w:pPr>
              <w:ind w:left="-108"/>
              <w:rPr>
                <w:sz w:val="24"/>
                <w:szCs w:val="24"/>
              </w:rPr>
            </w:pPr>
            <w:r w:rsidRPr="00BA025F">
              <w:rPr>
                <w:sz w:val="24"/>
                <w:szCs w:val="24"/>
              </w:rPr>
              <w:t>Н.Носов «Путешествие в Солнечный город». Презентация.</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23.</w:t>
            </w:r>
          </w:p>
        </w:tc>
        <w:tc>
          <w:tcPr>
            <w:tcW w:w="5056" w:type="dxa"/>
          </w:tcPr>
          <w:p w:rsidR="00DF1502" w:rsidRPr="00BA025F" w:rsidRDefault="00DF1502" w:rsidP="00FF6062">
            <w:pPr>
              <w:ind w:left="-108"/>
              <w:rPr>
                <w:sz w:val="24"/>
                <w:szCs w:val="24"/>
              </w:rPr>
            </w:pPr>
            <w:r w:rsidRPr="00BA025F">
              <w:rPr>
                <w:sz w:val="24"/>
                <w:szCs w:val="24"/>
              </w:rPr>
              <w:t>П.П. Бажов «Медной горы Хозяйка». Слушаем актёрское чтение.</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24.</w:t>
            </w:r>
          </w:p>
        </w:tc>
        <w:tc>
          <w:tcPr>
            <w:tcW w:w="5056" w:type="dxa"/>
          </w:tcPr>
          <w:p w:rsidR="00DF1502" w:rsidRPr="00BA025F" w:rsidRDefault="00DF1502" w:rsidP="00FF6062">
            <w:pPr>
              <w:ind w:left="-108"/>
              <w:rPr>
                <w:sz w:val="24"/>
                <w:szCs w:val="24"/>
              </w:rPr>
            </w:pPr>
            <w:r w:rsidRPr="00BA025F">
              <w:rPr>
                <w:sz w:val="24"/>
                <w:szCs w:val="24"/>
              </w:rPr>
              <w:t>Детские писатели. Знакомство с биографиями писателей.</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25.</w:t>
            </w:r>
          </w:p>
        </w:tc>
        <w:tc>
          <w:tcPr>
            <w:tcW w:w="5056" w:type="dxa"/>
          </w:tcPr>
          <w:p w:rsidR="00DF1502" w:rsidRPr="00BA025F" w:rsidRDefault="00DF1502" w:rsidP="00FF6062">
            <w:pPr>
              <w:ind w:left="-108"/>
              <w:rPr>
                <w:sz w:val="24"/>
                <w:szCs w:val="24"/>
              </w:rPr>
            </w:pPr>
            <w:r w:rsidRPr="00BA025F">
              <w:rPr>
                <w:sz w:val="24"/>
                <w:szCs w:val="24"/>
              </w:rPr>
              <w:t>К.Г. Паустовский «Тёплый хлеб». Чтение рассказа с последующим обсуждением.</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26.</w:t>
            </w:r>
          </w:p>
        </w:tc>
        <w:tc>
          <w:tcPr>
            <w:tcW w:w="5056" w:type="dxa"/>
          </w:tcPr>
          <w:p w:rsidR="00DF1502" w:rsidRPr="00BA025F" w:rsidRDefault="00DF1502" w:rsidP="00FF6062">
            <w:pPr>
              <w:ind w:left="-108"/>
              <w:rPr>
                <w:sz w:val="24"/>
                <w:szCs w:val="24"/>
              </w:rPr>
            </w:pPr>
            <w:r w:rsidRPr="00BA025F">
              <w:rPr>
                <w:sz w:val="24"/>
                <w:szCs w:val="24"/>
              </w:rPr>
              <w:t>В.П. Астафьев «Васюткино озеро». Чтение рассказа с последующим обсуждением.</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27.</w:t>
            </w:r>
          </w:p>
        </w:tc>
        <w:tc>
          <w:tcPr>
            <w:tcW w:w="5056" w:type="dxa"/>
          </w:tcPr>
          <w:p w:rsidR="00DF1502" w:rsidRPr="00BA025F" w:rsidRDefault="00DF1502" w:rsidP="00FF6062">
            <w:pPr>
              <w:ind w:left="-108"/>
              <w:rPr>
                <w:sz w:val="24"/>
                <w:szCs w:val="24"/>
              </w:rPr>
            </w:pPr>
            <w:r w:rsidRPr="00BA025F">
              <w:rPr>
                <w:sz w:val="24"/>
                <w:szCs w:val="24"/>
              </w:rPr>
              <w:t>М. Зощенко «Бабушкин подарок». Размышляем о прочитанном.</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28.</w:t>
            </w:r>
          </w:p>
        </w:tc>
        <w:tc>
          <w:tcPr>
            <w:tcW w:w="5056" w:type="dxa"/>
          </w:tcPr>
          <w:p w:rsidR="00DF1502" w:rsidRPr="00BA025F" w:rsidRDefault="00DF1502" w:rsidP="00FF6062">
            <w:pPr>
              <w:ind w:left="-108"/>
              <w:rPr>
                <w:sz w:val="24"/>
                <w:szCs w:val="24"/>
              </w:rPr>
            </w:pPr>
            <w:r w:rsidRPr="00BA025F">
              <w:rPr>
                <w:sz w:val="24"/>
                <w:szCs w:val="24"/>
              </w:rPr>
              <w:t>Сказки зарубежных писателей. Знакомство с биографиями. Презентации.</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29.</w:t>
            </w:r>
          </w:p>
        </w:tc>
        <w:tc>
          <w:tcPr>
            <w:tcW w:w="5056" w:type="dxa"/>
          </w:tcPr>
          <w:p w:rsidR="00DF1502" w:rsidRPr="00BA025F" w:rsidRDefault="00DF1502" w:rsidP="00FF6062">
            <w:pPr>
              <w:ind w:left="-108"/>
              <w:rPr>
                <w:sz w:val="24"/>
                <w:szCs w:val="24"/>
              </w:rPr>
            </w:pPr>
            <w:r w:rsidRPr="00BA025F">
              <w:rPr>
                <w:sz w:val="24"/>
                <w:szCs w:val="24"/>
              </w:rPr>
              <w:t>Х.К. Андерсен «Ромашка», «Русалочка»</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30.</w:t>
            </w:r>
          </w:p>
        </w:tc>
        <w:tc>
          <w:tcPr>
            <w:tcW w:w="5056" w:type="dxa"/>
          </w:tcPr>
          <w:p w:rsidR="00DF1502" w:rsidRPr="00BA025F" w:rsidRDefault="00DF1502" w:rsidP="00FF6062">
            <w:pPr>
              <w:ind w:left="-108"/>
              <w:rPr>
                <w:sz w:val="24"/>
                <w:szCs w:val="24"/>
              </w:rPr>
            </w:pPr>
            <w:r w:rsidRPr="00BA025F">
              <w:rPr>
                <w:sz w:val="24"/>
                <w:szCs w:val="24"/>
              </w:rPr>
              <w:t>М. Твен «Приключения Тома Сойера». Размышляем о прочитанном.</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31.</w:t>
            </w:r>
          </w:p>
        </w:tc>
        <w:tc>
          <w:tcPr>
            <w:tcW w:w="5056" w:type="dxa"/>
          </w:tcPr>
          <w:p w:rsidR="00DF1502" w:rsidRPr="00BA025F" w:rsidRDefault="00DF1502" w:rsidP="00FF6062">
            <w:pPr>
              <w:ind w:left="-108"/>
              <w:rPr>
                <w:sz w:val="24"/>
                <w:szCs w:val="24"/>
              </w:rPr>
            </w:pPr>
            <w:r w:rsidRPr="00BA025F">
              <w:rPr>
                <w:sz w:val="24"/>
                <w:szCs w:val="24"/>
              </w:rPr>
              <w:t>Книги-сборники стихотворений для детей.</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32.</w:t>
            </w:r>
          </w:p>
        </w:tc>
        <w:tc>
          <w:tcPr>
            <w:tcW w:w="5056" w:type="dxa"/>
          </w:tcPr>
          <w:p w:rsidR="00DF1502" w:rsidRPr="00BA025F" w:rsidRDefault="00DF1502" w:rsidP="00FF6062">
            <w:pPr>
              <w:ind w:left="-108"/>
              <w:rPr>
                <w:sz w:val="24"/>
                <w:szCs w:val="24"/>
              </w:rPr>
            </w:pPr>
            <w:r w:rsidRPr="00BA025F">
              <w:rPr>
                <w:sz w:val="24"/>
                <w:szCs w:val="24"/>
              </w:rPr>
              <w:t>А.А.Фет, А.Блок, С. Есенин, Н.А. Некрасов… Учимся читать выразительно.</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33.</w:t>
            </w:r>
          </w:p>
        </w:tc>
        <w:tc>
          <w:tcPr>
            <w:tcW w:w="5056" w:type="dxa"/>
          </w:tcPr>
          <w:p w:rsidR="00DF1502" w:rsidRPr="00BA025F" w:rsidRDefault="00DF1502" w:rsidP="00FF6062">
            <w:pPr>
              <w:ind w:firstLine="72"/>
              <w:rPr>
                <w:sz w:val="24"/>
                <w:szCs w:val="24"/>
              </w:rPr>
            </w:pPr>
            <w:r w:rsidRPr="00BA025F">
              <w:rPr>
                <w:sz w:val="24"/>
                <w:szCs w:val="24"/>
              </w:rPr>
              <w:t>Дети — герои книг. В.О. Богомолов «Иван», «Зося». Читательская конференция.</w:t>
            </w:r>
          </w:p>
          <w:p w:rsidR="00DF1502" w:rsidRPr="00BA025F" w:rsidRDefault="00DF1502" w:rsidP="00FF6062">
            <w:pPr>
              <w:ind w:left="-108"/>
              <w:rPr>
                <w:sz w:val="24"/>
                <w:szCs w:val="24"/>
              </w:rPr>
            </w:pP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r w:rsidRPr="00BA025F">
              <w:rPr>
                <w:sz w:val="24"/>
                <w:szCs w:val="24"/>
              </w:rPr>
              <w:t>34.</w:t>
            </w:r>
          </w:p>
        </w:tc>
        <w:tc>
          <w:tcPr>
            <w:tcW w:w="5056" w:type="dxa"/>
          </w:tcPr>
          <w:p w:rsidR="00DF1502" w:rsidRPr="00BA025F" w:rsidRDefault="00DF1502" w:rsidP="00FF6062">
            <w:pPr>
              <w:ind w:firstLine="72"/>
              <w:rPr>
                <w:sz w:val="24"/>
                <w:szCs w:val="24"/>
              </w:rPr>
            </w:pPr>
            <w:r w:rsidRPr="00BA025F">
              <w:rPr>
                <w:sz w:val="24"/>
                <w:szCs w:val="24"/>
              </w:rPr>
              <w:t>Книги о животных. Э. Сетон-Томпсон Рассказы о животных.</w:t>
            </w:r>
          </w:p>
        </w:tc>
        <w:tc>
          <w:tcPr>
            <w:tcW w:w="139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611"/>
        </w:trPr>
        <w:tc>
          <w:tcPr>
            <w:tcW w:w="1100" w:type="dxa"/>
          </w:tcPr>
          <w:p w:rsidR="00DF1502" w:rsidRPr="00BA025F" w:rsidRDefault="00DF1502" w:rsidP="00FF6062">
            <w:pPr>
              <w:jc w:val="center"/>
              <w:rPr>
                <w:sz w:val="24"/>
                <w:szCs w:val="24"/>
              </w:rPr>
            </w:pPr>
          </w:p>
        </w:tc>
        <w:tc>
          <w:tcPr>
            <w:tcW w:w="5056" w:type="dxa"/>
          </w:tcPr>
          <w:p w:rsidR="00DF1502" w:rsidRPr="00BA025F" w:rsidRDefault="00DF1502" w:rsidP="00FF6062">
            <w:pPr>
              <w:ind w:firstLine="72"/>
              <w:rPr>
                <w:sz w:val="24"/>
                <w:szCs w:val="24"/>
              </w:rPr>
            </w:pPr>
            <w:r w:rsidRPr="00BA025F">
              <w:rPr>
                <w:sz w:val="24"/>
                <w:szCs w:val="24"/>
              </w:rPr>
              <w:t>всего</w:t>
            </w:r>
          </w:p>
        </w:tc>
        <w:tc>
          <w:tcPr>
            <w:tcW w:w="1390" w:type="dxa"/>
          </w:tcPr>
          <w:p w:rsidR="00DF1502" w:rsidRPr="00BA025F" w:rsidRDefault="00DF1502" w:rsidP="00FF6062">
            <w:pPr>
              <w:jc w:val="center"/>
              <w:rPr>
                <w:sz w:val="24"/>
                <w:szCs w:val="24"/>
              </w:rPr>
            </w:pPr>
            <w:r w:rsidRPr="00BA025F">
              <w:rPr>
                <w:sz w:val="24"/>
                <w:szCs w:val="24"/>
              </w:rPr>
              <w:t>34</w:t>
            </w:r>
          </w:p>
        </w:tc>
      </w:tr>
    </w:tbl>
    <w:p w:rsidR="00DF1502" w:rsidRPr="00BA025F" w:rsidRDefault="00DF1502" w:rsidP="00DF1502">
      <w:pPr>
        <w:jc w:val="center"/>
        <w:rPr>
          <w:sz w:val="24"/>
          <w:szCs w:val="24"/>
        </w:rPr>
      </w:pPr>
    </w:p>
    <w:p w:rsidR="00DF1502" w:rsidRPr="00BA025F" w:rsidRDefault="00DF1502" w:rsidP="00DF1502">
      <w:pPr>
        <w:jc w:val="center"/>
        <w:rPr>
          <w:sz w:val="24"/>
          <w:szCs w:val="24"/>
        </w:rPr>
      </w:pPr>
    </w:p>
    <w:p w:rsidR="00DF1502" w:rsidRPr="00BA025F" w:rsidRDefault="00DF1502" w:rsidP="00DF1502">
      <w:pPr>
        <w:spacing w:line="360" w:lineRule="auto"/>
        <w:ind w:firstLine="709"/>
        <w:jc w:val="center"/>
        <w:rPr>
          <w:b/>
          <w:sz w:val="24"/>
          <w:szCs w:val="24"/>
        </w:rPr>
      </w:pPr>
    </w:p>
    <w:p w:rsidR="00DF1502" w:rsidRPr="00BA025F" w:rsidRDefault="00DF1502" w:rsidP="00DF1502">
      <w:pPr>
        <w:spacing w:line="360" w:lineRule="auto"/>
        <w:ind w:firstLine="709"/>
        <w:jc w:val="center"/>
        <w:rPr>
          <w:b/>
          <w:sz w:val="24"/>
          <w:szCs w:val="24"/>
        </w:rPr>
      </w:pPr>
      <w:r w:rsidRPr="00BA025F">
        <w:rPr>
          <w:b/>
          <w:sz w:val="24"/>
          <w:szCs w:val="24"/>
        </w:rPr>
        <w:t>Тематическое планирование, 7 класс</w:t>
      </w:r>
    </w:p>
    <w:tbl>
      <w:tblPr>
        <w:tblpPr w:leftFromText="180" w:rightFromText="180" w:vertAnchor="text" w:horzAnchor="margin" w:tblpY="256"/>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6973"/>
        <w:gridCol w:w="1230"/>
      </w:tblGrid>
      <w:tr w:rsidR="00DF1502" w:rsidRPr="00BA025F" w:rsidTr="00DF1502">
        <w:trPr>
          <w:trHeight w:val="828"/>
        </w:trPr>
        <w:tc>
          <w:tcPr>
            <w:tcW w:w="1061" w:type="dxa"/>
          </w:tcPr>
          <w:p w:rsidR="00DF1502" w:rsidRPr="00BA025F" w:rsidRDefault="00DF1502" w:rsidP="00FF6062">
            <w:pPr>
              <w:rPr>
                <w:sz w:val="24"/>
                <w:szCs w:val="24"/>
              </w:rPr>
            </w:pPr>
            <w:r w:rsidRPr="00BA025F">
              <w:rPr>
                <w:sz w:val="24"/>
                <w:szCs w:val="24"/>
              </w:rPr>
              <w:t>№ п/п</w:t>
            </w:r>
          </w:p>
        </w:tc>
        <w:tc>
          <w:tcPr>
            <w:tcW w:w="6973" w:type="dxa"/>
          </w:tcPr>
          <w:p w:rsidR="00DF1502" w:rsidRPr="00BA025F" w:rsidRDefault="00DF1502" w:rsidP="00FF6062">
            <w:pPr>
              <w:jc w:val="center"/>
              <w:rPr>
                <w:sz w:val="24"/>
                <w:szCs w:val="24"/>
              </w:rPr>
            </w:pPr>
            <w:r w:rsidRPr="00BA025F">
              <w:rPr>
                <w:sz w:val="24"/>
                <w:szCs w:val="24"/>
              </w:rPr>
              <w:t>Тема раздела</w:t>
            </w:r>
          </w:p>
        </w:tc>
        <w:tc>
          <w:tcPr>
            <w:tcW w:w="1230" w:type="dxa"/>
          </w:tcPr>
          <w:p w:rsidR="00DF1502" w:rsidRPr="00BA025F" w:rsidRDefault="00DF1502" w:rsidP="00FF6062">
            <w:pPr>
              <w:jc w:val="center"/>
              <w:rPr>
                <w:sz w:val="24"/>
                <w:szCs w:val="24"/>
              </w:rPr>
            </w:pPr>
            <w:r w:rsidRPr="00BA025F">
              <w:rPr>
                <w:sz w:val="24"/>
                <w:szCs w:val="24"/>
              </w:rPr>
              <w:t>Кол-во</w:t>
            </w:r>
          </w:p>
          <w:p w:rsidR="00DF1502" w:rsidRPr="00BA025F" w:rsidRDefault="00DF1502" w:rsidP="00FF6062">
            <w:pPr>
              <w:jc w:val="center"/>
              <w:rPr>
                <w:sz w:val="24"/>
                <w:szCs w:val="24"/>
              </w:rPr>
            </w:pPr>
            <w:r w:rsidRPr="00BA025F">
              <w:rPr>
                <w:sz w:val="24"/>
                <w:szCs w:val="24"/>
              </w:rPr>
              <w:t xml:space="preserve"> часов</w:t>
            </w:r>
          </w:p>
        </w:tc>
      </w:tr>
      <w:tr w:rsidR="00DF1502" w:rsidRPr="00BA025F" w:rsidTr="00DF1502">
        <w:trPr>
          <w:trHeight w:val="399"/>
        </w:trPr>
        <w:tc>
          <w:tcPr>
            <w:tcW w:w="1061" w:type="dxa"/>
          </w:tcPr>
          <w:p w:rsidR="00DF1502" w:rsidRPr="00BA025F" w:rsidRDefault="00DF1502" w:rsidP="00FF6062">
            <w:pPr>
              <w:ind w:left="284" w:hanging="22"/>
              <w:rPr>
                <w:sz w:val="24"/>
                <w:szCs w:val="24"/>
              </w:rPr>
            </w:pPr>
            <w:r w:rsidRPr="00BA025F">
              <w:rPr>
                <w:sz w:val="24"/>
                <w:szCs w:val="24"/>
              </w:rPr>
              <w:t>1.</w:t>
            </w:r>
          </w:p>
        </w:tc>
        <w:tc>
          <w:tcPr>
            <w:tcW w:w="6973" w:type="dxa"/>
          </w:tcPr>
          <w:p w:rsidR="00DF1502" w:rsidRPr="00BA025F" w:rsidRDefault="00DF1502" w:rsidP="00FF6062">
            <w:pPr>
              <w:ind w:left="-108"/>
              <w:jc w:val="both"/>
              <w:rPr>
                <w:sz w:val="24"/>
                <w:szCs w:val="24"/>
              </w:rPr>
            </w:pPr>
            <w:r w:rsidRPr="00BA025F">
              <w:rPr>
                <w:sz w:val="24"/>
                <w:szCs w:val="24"/>
              </w:rPr>
              <w:t xml:space="preserve">Здравствуй, книга! Ознакомление с курсом. </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ind w:left="284" w:hanging="22"/>
              <w:rPr>
                <w:sz w:val="24"/>
                <w:szCs w:val="24"/>
              </w:rPr>
            </w:pPr>
            <w:r w:rsidRPr="00BA025F">
              <w:rPr>
                <w:sz w:val="24"/>
                <w:szCs w:val="24"/>
              </w:rPr>
              <w:t>2.</w:t>
            </w:r>
          </w:p>
        </w:tc>
        <w:tc>
          <w:tcPr>
            <w:tcW w:w="6973" w:type="dxa"/>
          </w:tcPr>
          <w:p w:rsidR="00DF1502" w:rsidRPr="00BA025F" w:rsidRDefault="00DF1502" w:rsidP="00FF6062">
            <w:pPr>
              <w:ind w:left="-108"/>
              <w:jc w:val="both"/>
              <w:rPr>
                <w:sz w:val="24"/>
                <w:szCs w:val="24"/>
              </w:rPr>
            </w:pPr>
            <w:r w:rsidRPr="00BA025F">
              <w:rPr>
                <w:sz w:val="24"/>
                <w:szCs w:val="24"/>
              </w:rPr>
              <w:t>Продолжение работы на абонементе и в читальном зале.</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28"/>
        </w:trPr>
        <w:tc>
          <w:tcPr>
            <w:tcW w:w="1061" w:type="dxa"/>
          </w:tcPr>
          <w:p w:rsidR="00DF1502" w:rsidRPr="00BA025F" w:rsidRDefault="00DF1502" w:rsidP="00FF6062">
            <w:pPr>
              <w:ind w:left="360" w:hanging="22"/>
              <w:rPr>
                <w:sz w:val="24"/>
                <w:szCs w:val="24"/>
              </w:rPr>
            </w:pPr>
            <w:r w:rsidRPr="00BA025F">
              <w:rPr>
                <w:sz w:val="24"/>
                <w:szCs w:val="24"/>
              </w:rPr>
              <w:t>3.</w:t>
            </w:r>
          </w:p>
        </w:tc>
        <w:tc>
          <w:tcPr>
            <w:tcW w:w="6973" w:type="dxa"/>
          </w:tcPr>
          <w:p w:rsidR="00DF1502" w:rsidRPr="00BA025F" w:rsidRDefault="00DF1502" w:rsidP="00FF6062">
            <w:pPr>
              <w:ind w:left="-108"/>
              <w:jc w:val="both"/>
              <w:rPr>
                <w:sz w:val="24"/>
                <w:szCs w:val="24"/>
              </w:rPr>
            </w:pPr>
            <w:r w:rsidRPr="00BA025F">
              <w:rPr>
                <w:sz w:val="24"/>
                <w:szCs w:val="24"/>
              </w:rPr>
              <w:t>Книги, прочитанные летом.</w:t>
            </w:r>
          </w:p>
        </w:tc>
        <w:tc>
          <w:tcPr>
            <w:tcW w:w="1230" w:type="dxa"/>
          </w:tcPr>
          <w:p w:rsidR="00DF1502" w:rsidRPr="00BA025F" w:rsidRDefault="00DF1502" w:rsidP="00FF6062">
            <w:pPr>
              <w:jc w:val="center"/>
              <w:rPr>
                <w:sz w:val="24"/>
                <w:szCs w:val="24"/>
              </w:rPr>
            </w:pPr>
          </w:p>
        </w:tc>
      </w:tr>
      <w:tr w:rsidR="00DF1502" w:rsidRPr="00BA025F" w:rsidTr="00DF1502">
        <w:trPr>
          <w:trHeight w:val="399"/>
        </w:trPr>
        <w:tc>
          <w:tcPr>
            <w:tcW w:w="1061" w:type="dxa"/>
          </w:tcPr>
          <w:p w:rsidR="00DF1502" w:rsidRPr="00BA025F" w:rsidRDefault="00DF1502" w:rsidP="00FF6062">
            <w:pPr>
              <w:ind w:hanging="22"/>
              <w:rPr>
                <w:sz w:val="24"/>
                <w:szCs w:val="24"/>
              </w:rPr>
            </w:pPr>
            <w:r w:rsidRPr="00BA025F">
              <w:rPr>
                <w:sz w:val="24"/>
                <w:szCs w:val="24"/>
              </w:rPr>
              <w:t xml:space="preserve">      4.</w:t>
            </w:r>
          </w:p>
        </w:tc>
        <w:tc>
          <w:tcPr>
            <w:tcW w:w="6973" w:type="dxa"/>
          </w:tcPr>
          <w:p w:rsidR="00DF1502" w:rsidRPr="00BA025F" w:rsidRDefault="00DF1502" w:rsidP="00FF6062">
            <w:pPr>
              <w:ind w:left="-108"/>
              <w:jc w:val="both"/>
              <w:rPr>
                <w:sz w:val="24"/>
                <w:szCs w:val="24"/>
              </w:rPr>
            </w:pPr>
            <w:r w:rsidRPr="00BA025F">
              <w:rPr>
                <w:sz w:val="24"/>
                <w:szCs w:val="24"/>
              </w:rPr>
              <w:t xml:space="preserve">Книги о Родине и родной природе </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899"/>
        </w:trPr>
        <w:tc>
          <w:tcPr>
            <w:tcW w:w="1061" w:type="dxa"/>
          </w:tcPr>
          <w:p w:rsidR="00DF1502" w:rsidRPr="00BA025F" w:rsidRDefault="00DF1502" w:rsidP="00FF6062">
            <w:pPr>
              <w:ind w:left="284"/>
              <w:rPr>
                <w:sz w:val="24"/>
                <w:szCs w:val="24"/>
              </w:rPr>
            </w:pPr>
            <w:r w:rsidRPr="00BA025F">
              <w:rPr>
                <w:sz w:val="24"/>
                <w:szCs w:val="24"/>
              </w:rPr>
              <w:t>5.</w:t>
            </w:r>
          </w:p>
        </w:tc>
        <w:tc>
          <w:tcPr>
            <w:tcW w:w="6973" w:type="dxa"/>
          </w:tcPr>
          <w:p w:rsidR="00DF1502" w:rsidRPr="00BA025F" w:rsidRDefault="00DF1502" w:rsidP="00FF6062">
            <w:pPr>
              <w:ind w:left="-108"/>
              <w:jc w:val="both"/>
              <w:rPr>
                <w:sz w:val="24"/>
                <w:szCs w:val="24"/>
              </w:rPr>
            </w:pPr>
            <w:r w:rsidRPr="00BA025F">
              <w:rPr>
                <w:sz w:val="24"/>
                <w:szCs w:val="24"/>
              </w:rPr>
              <w:t>Наедине с природой. Чтение стихотворений.</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28"/>
        </w:trPr>
        <w:tc>
          <w:tcPr>
            <w:tcW w:w="1061" w:type="dxa"/>
          </w:tcPr>
          <w:p w:rsidR="00DF1502" w:rsidRPr="00BA025F" w:rsidRDefault="00DF1502" w:rsidP="00FF6062">
            <w:pPr>
              <w:rPr>
                <w:sz w:val="24"/>
                <w:szCs w:val="24"/>
              </w:rPr>
            </w:pPr>
            <w:r w:rsidRPr="00BA025F">
              <w:rPr>
                <w:sz w:val="24"/>
                <w:szCs w:val="24"/>
              </w:rPr>
              <w:t xml:space="preserve">     6.</w:t>
            </w:r>
          </w:p>
        </w:tc>
        <w:tc>
          <w:tcPr>
            <w:tcW w:w="6973" w:type="dxa"/>
          </w:tcPr>
          <w:p w:rsidR="00DF1502" w:rsidRPr="00BA025F" w:rsidRDefault="00DF1502" w:rsidP="00FF6062">
            <w:pPr>
              <w:ind w:left="-108"/>
              <w:jc w:val="both"/>
              <w:rPr>
                <w:sz w:val="24"/>
                <w:szCs w:val="24"/>
              </w:rPr>
            </w:pPr>
            <w:r w:rsidRPr="00BA025F">
              <w:rPr>
                <w:sz w:val="24"/>
                <w:szCs w:val="24"/>
              </w:rPr>
              <w:t>Писатели детям. Размышляем о прочитанном.</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7.</w:t>
            </w:r>
          </w:p>
        </w:tc>
        <w:tc>
          <w:tcPr>
            <w:tcW w:w="6973" w:type="dxa"/>
          </w:tcPr>
          <w:p w:rsidR="00DF1502" w:rsidRPr="00BA025F" w:rsidRDefault="00DF1502" w:rsidP="00FF6062">
            <w:pPr>
              <w:ind w:left="-108"/>
              <w:jc w:val="both"/>
              <w:rPr>
                <w:sz w:val="24"/>
                <w:szCs w:val="24"/>
              </w:rPr>
            </w:pPr>
            <w:r w:rsidRPr="00BA025F">
              <w:rPr>
                <w:sz w:val="24"/>
                <w:szCs w:val="24"/>
              </w:rPr>
              <w:t>А.П. Платонов «Корова» Отзыв о книге.</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828"/>
        </w:trPr>
        <w:tc>
          <w:tcPr>
            <w:tcW w:w="1061" w:type="dxa"/>
          </w:tcPr>
          <w:p w:rsidR="00DF1502" w:rsidRPr="00BA025F" w:rsidRDefault="00DF1502" w:rsidP="00FF6062">
            <w:pPr>
              <w:rPr>
                <w:sz w:val="24"/>
                <w:szCs w:val="24"/>
              </w:rPr>
            </w:pPr>
            <w:r w:rsidRPr="00BA025F">
              <w:rPr>
                <w:sz w:val="24"/>
                <w:szCs w:val="24"/>
              </w:rPr>
              <w:t xml:space="preserve">     8.</w:t>
            </w:r>
          </w:p>
        </w:tc>
        <w:tc>
          <w:tcPr>
            <w:tcW w:w="6973" w:type="dxa"/>
          </w:tcPr>
          <w:p w:rsidR="00DF1502" w:rsidRPr="00BA025F" w:rsidRDefault="00DF1502" w:rsidP="00FF6062">
            <w:pPr>
              <w:ind w:left="-108"/>
              <w:jc w:val="both"/>
              <w:rPr>
                <w:sz w:val="24"/>
                <w:szCs w:val="24"/>
              </w:rPr>
            </w:pPr>
            <w:r w:rsidRPr="00BA025F">
              <w:rPr>
                <w:sz w:val="24"/>
                <w:szCs w:val="24"/>
              </w:rPr>
              <w:t>М.М. Зощенко «Находка». Выразительное чтение текста, с последующим обсуждением.</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28"/>
        </w:trPr>
        <w:tc>
          <w:tcPr>
            <w:tcW w:w="1061" w:type="dxa"/>
          </w:tcPr>
          <w:p w:rsidR="00DF1502" w:rsidRPr="00BA025F" w:rsidRDefault="00DF1502" w:rsidP="00FF6062">
            <w:pPr>
              <w:rPr>
                <w:sz w:val="24"/>
                <w:szCs w:val="24"/>
              </w:rPr>
            </w:pPr>
            <w:r w:rsidRPr="00BA025F">
              <w:rPr>
                <w:sz w:val="24"/>
                <w:szCs w:val="24"/>
              </w:rPr>
              <w:t xml:space="preserve">    9.</w:t>
            </w:r>
          </w:p>
        </w:tc>
        <w:tc>
          <w:tcPr>
            <w:tcW w:w="6973" w:type="dxa"/>
          </w:tcPr>
          <w:p w:rsidR="00DF1502" w:rsidRPr="00BA025F" w:rsidRDefault="00DF1502" w:rsidP="00FF6062">
            <w:pPr>
              <w:ind w:left="-108"/>
              <w:jc w:val="both"/>
              <w:rPr>
                <w:sz w:val="24"/>
                <w:szCs w:val="24"/>
              </w:rPr>
            </w:pPr>
            <w:r w:rsidRPr="00BA025F">
              <w:rPr>
                <w:sz w:val="24"/>
                <w:szCs w:val="24"/>
              </w:rPr>
              <w:t>В.П. Астафьев «Конь с розовой гривой». Читательская игра.</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10.</w:t>
            </w:r>
          </w:p>
        </w:tc>
        <w:tc>
          <w:tcPr>
            <w:tcW w:w="6973" w:type="dxa"/>
          </w:tcPr>
          <w:p w:rsidR="00DF1502" w:rsidRPr="00BA025F" w:rsidRDefault="00DF1502" w:rsidP="00FF6062">
            <w:pPr>
              <w:ind w:left="-108"/>
              <w:jc w:val="both"/>
              <w:rPr>
                <w:sz w:val="24"/>
                <w:szCs w:val="24"/>
              </w:rPr>
            </w:pPr>
            <w:r w:rsidRPr="00BA025F">
              <w:rPr>
                <w:sz w:val="24"/>
                <w:szCs w:val="24"/>
              </w:rPr>
              <w:t>В.Г. Распутин «Уроки французского». Обсуждение текста книги.</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28"/>
        </w:trPr>
        <w:tc>
          <w:tcPr>
            <w:tcW w:w="1061" w:type="dxa"/>
          </w:tcPr>
          <w:p w:rsidR="00DF1502" w:rsidRPr="00BA025F" w:rsidRDefault="00DF1502" w:rsidP="00FF6062">
            <w:pPr>
              <w:rPr>
                <w:sz w:val="24"/>
                <w:szCs w:val="24"/>
              </w:rPr>
            </w:pPr>
            <w:r w:rsidRPr="00BA025F">
              <w:rPr>
                <w:sz w:val="24"/>
                <w:szCs w:val="24"/>
              </w:rPr>
              <w:t xml:space="preserve">   11.</w:t>
            </w:r>
          </w:p>
        </w:tc>
        <w:tc>
          <w:tcPr>
            <w:tcW w:w="6973" w:type="dxa"/>
          </w:tcPr>
          <w:p w:rsidR="00DF1502" w:rsidRPr="00BA025F" w:rsidRDefault="00DF1502" w:rsidP="00FF6062">
            <w:pPr>
              <w:ind w:left="-108"/>
              <w:jc w:val="both"/>
              <w:rPr>
                <w:sz w:val="24"/>
                <w:szCs w:val="24"/>
              </w:rPr>
            </w:pPr>
            <w:r w:rsidRPr="00BA025F">
              <w:rPr>
                <w:sz w:val="24"/>
                <w:szCs w:val="24"/>
              </w:rPr>
              <w:t>Р.П. Погодин «Тишина».</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12.</w:t>
            </w:r>
          </w:p>
        </w:tc>
        <w:tc>
          <w:tcPr>
            <w:tcW w:w="6973" w:type="dxa"/>
          </w:tcPr>
          <w:p w:rsidR="00DF1502" w:rsidRPr="00BA025F" w:rsidRDefault="00DF1502" w:rsidP="00FF6062">
            <w:pPr>
              <w:ind w:firstLine="72"/>
              <w:rPr>
                <w:sz w:val="24"/>
                <w:szCs w:val="24"/>
              </w:rPr>
            </w:pPr>
            <w:r w:rsidRPr="00BA025F">
              <w:rPr>
                <w:sz w:val="24"/>
                <w:szCs w:val="24"/>
              </w:rPr>
              <w:t>Народная мудрость. Книги-сборники.</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13.</w:t>
            </w:r>
          </w:p>
        </w:tc>
        <w:tc>
          <w:tcPr>
            <w:tcW w:w="6973" w:type="dxa"/>
          </w:tcPr>
          <w:p w:rsidR="00DF1502" w:rsidRPr="00BA025F" w:rsidRDefault="00DF1502" w:rsidP="00FF6062">
            <w:pPr>
              <w:ind w:firstLine="72"/>
              <w:rPr>
                <w:sz w:val="24"/>
                <w:szCs w:val="24"/>
              </w:rPr>
            </w:pPr>
            <w:r w:rsidRPr="00BA025F">
              <w:rPr>
                <w:sz w:val="24"/>
                <w:szCs w:val="24"/>
              </w:rPr>
              <w:t>Знание пословиц, поговорок</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28"/>
        </w:trPr>
        <w:tc>
          <w:tcPr>
            <w:tcW w:w="1061" w:type="dxa"/>
          </w:tcPr>
          <w:p w:rsidR="00DF1502" w:rsidRPr="00BA025F" w:rsidRDefault="00DF1502" w:rsidP="00FF6062">
            <w:pPr>
              <w:rPr>
                <w:sz w:val="24"/>
                <w:szCs w:val="24"/>
              </w:rPr>
            </w:pPr>
            <w:r w:rsidRPr="00BA025F">
              <w:rPr>
                <w:sz w:val="24"/>
                <w:szCs w:val="24"/>
              </w:rPr>
              <w:t xml:space="preserve">    14.</w:t>
            </w:r>
          </w:p>
        </w:tc>
        <w:tc>
          <w:tcPr>
            <w:tcW w:w="6973" w:type="dxa"/>
          </w:tcPr>
          <w:p w:rsidR="00DF1502" w:rsidRPr="00BA025F" w:rsidRDefault="00DF1502" w:rsidP="00FF6062">
            <w:pPr>
              <w:ind w:firstLine="72"/>
              <w:rPr>
                <w:sz w:val="24"/>
                <w:szCs w:val="24"/>
              </w:rPr>
            </w:pPr>
            <w:r w:rsidRPr="00BA025F">
              <w:rPr>
                <w:sz w:val="24"/>
                <w:szCs w:val="24"/>
              </w:rPr>
              <w:t>Сказки (волшебные, бытовые, о животных)</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828"/>
        </w:trPr>
        <w:tc>
          <w:tcPr>
            <w:tcW w:w="1061" w:type="dxa"/>
          </w:tcPr>
          <w:p w:rsidR="00DF1502" w:rsidRPr="00BA025F" w:rsidRDefault="00DF1502" w:rsidP="00FF6062">
            <w:pPr>
              <w:rPr>
                <w:sz w:val="24"/>
                <w:szCs w:val="24"/>
              </w:rPr>
            </w:pPr>
            <w:r w:rsidRPr="00BA025F">
              <w:rPr>
                <w:sz w:val="24"/>
                <w:szCs w:val="24"/>
              </w:rPr>
              <w:t xml:space="preserve">    15.</w:t>
            </w:r>
          </w:p>
        </w:tc>
        <w:tc>
          <w:tcPr>
            <w:tcW w:w="6973" w:type="dxa"/>
          </w:tcPr>
          <w:p w:rsidR="00DF1502" w:rsidRPr="00BA025F" w:rsidRDefault="00DF1502" w:rsidP="00FF6062">
            <w:pPr>
              <w:ind w:firstLine="72"/>
              <w:rPr>
                <w:sz w:val="24"/>
                <w:szCs w:val="24"/>
              </w:rPr>
            </w:pPr>
            <w:r w:rsidRPr="00BA025F">
              <w:rPr>
                <w:sz w:val="24"/>
                <w:szCs w:val="24"/>
              </w:rPr>
              <w:t xml:space="preserve">По страницам книг А.С. Грина «Алые паруса». Читаем самостоятельно. </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16.</w:t>
            </w:r>
          </w:p>
        </w:tc>
        <w:tc>
          <w:tcPr>
            <w:tcW w:w="6973" w:type="dxa"/>
          </w:tcPr>
          <w:p w:rsidR="00DF1502" w:rsidRPr="00BA025F" w:rsidRDefault="00DF1502" w:rsidP="00FF6062">
            <w:pPr>
              <w:ind w:firstLine="72"/>
              <w:rPr>
                <w:sz w:val="24"/>
                <w:szCs w:val="24"/>
              </w:rPr>
            </w:pPr>
            <w:r w:rsidRPr="00BA025F">
              <w:rPr>
                <w:sz w:val="24"/>
                <w:szCs w:val="24"/>
              </w:rPr>
              <w:t>Феерия. Главы из феерии. Размышления о прочитанном.</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17.</w:t>
            </w:r>
          </w:p>
        </w:tc>
        <w:tc>
          <w:tcPr>
            <w:tcW w:w="6973" w:type="dxa"/>
          </w:tcPr>
          <w:p w:rsidR="00DF1502" w:rsidRPr="00BA025F" w:rsidRDefault="00DF1502" w:rsidP="00FF6062">
            <w:pPr>
              <w:ind w:firstLine="72"/>
              <w:rPr>
                <w:sz w:val="24"/>
                <w:szCs w:val="24"/>
              </w:rPr>
            </w:pPr>
            <w:r w:rsidRPr="00BA025F">
              <w:rPr>
                <w:sz w:val="24"/>
                <w:szCs w:val="24"/>
              </w:rPr>
              <w:t>Сказки народов мира. Общее представление о своеобразии сказок.</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28"/>
        </w:trPr>
        <w:tc>
          <w:tcPr>
            <w:tcW w:w="1061" w:type="dxa"/>
          </w:tcPr>
          <w:p w:rsidR="00DF1502" w:rsidRPr="00BA025F" w:rsidRDefault="00DF1502" w:rsidP="00FF6062">
            <w:pPr>
              <w:rPr>
                <w:sz w:val="24"/>
                <w:szCs w:val="24"/>
              </w:rPr>
            </w:pPr>
            <w:r w:rsidRPr="00BA025F">
              <w:rPr>
                <w:sz w:val="24"/>
                <w:szCs w:val="24"/>
              </w:rPr>
              <w:t xml:space="preserve">    18.</w:t>
            </w:r>
          </w:p>
        </w:tc>
        <w:tc>
          <w:tcPr>
            <w:tcW w:w="6973" w:type="dxa"/>
          </w:tcPr>
          <w:p w:rsidR="00DF1502" w:rsidRPr="00BA025F" w:rsidRDefault="00DF1502" w:rsidP="00FF6062">
            <w:pPr>
              <w:ind w:firstLine="72"/>
              <w:rPr>
                <w:sz w:val="24"/>
                <w:szCs w:val="24"/>
              </w:rPr>
            </w:pPr>
            <w:r w:rsidRPr="00BA025F">
              <w:rPr>
                <w:sz w:val="24"/>
                <w:szCs w:val="24"/>
              </w:rPr>
              <w:t>Выборочное чтение сказок народов Азии, Европы, Африки.</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828"/>
        </w:trPr>
        <w:tc>
          <w:tcPr>
            <w:tcW w:w="1061" w:type="dxa"/>
          </w:tcPr>
          <w:p w:rsidR="00DF1502" w:rsidRPr="00BA025F" w:rsidRDefault="00DF1502" w:rsidP="00FF6062">
            <w:pPr>
              <w:rPr>
                <w:sz w:val="24"/>
                <w:szCs w:val="24"/>
              </w:rPr>
            </w:pPr>
            <w:r w:rsidRPr="00BA025F">
              <w:rPr>
                <w:sz w:val="24"/>
                <w:szCs w:val="24"/>
              </w:rPr>
              <w:t xml:space="preserve">    19.</w:t>
            </w:r>
          </w:p>
        </w:tc>
        <w:tc>
          <w:tcPr>
            <w:tcW w:w="6973" w:type="dxa"/>
          </w:tcPr>
          <w:p w:rsidR="00DF1502" w:rsidRPr="00BA025F" w:rsidRDefault="00DF1502" w:rsidP="00FF6062">
            <w:pPr>
              <w:ind w:firstLine="72"/>
              <w:rPr>
                <w:sz w:val="24"/>
                <w:szCs w:val="24"/>
              </w:rPr>
            </w:pPr>
            <w:r w:rsidRPr="00BA025F">
              <w:rPr>
                <w:sz w:val="24"/>
                <w:szCs w:val="24"/>
              </w:rPr>
              <w:t>Чтение сказок и мифов народов Америки, Австралии, народов океании.</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20.</w:t>
            </w:r>
          </w:p>
        </w:tc>
        <w:tc>
          <w:tcPr>
            <w:tcW w:w="6973" w:type="dxa"/>
          </w:tcPr>
          <w:p w:rsidR="00DF1502" w:rsidRPr="00BA025F" w:rsidRDefault="00DF1502" w:rsidP="00FF6062">
            <w:pPr>
              <w:ind w:firstLine="72"/>
              <w:rPr>
                <w:sz w:val="24"/>
                <w:szCs w:val="24"/>
              </w:rPr>
            </w:pPr>
            <w:r w:rsidRPr="00BA025F">
              <w:rPr>
                <w:sz w:val="24"/>
                <w:szCs w:val="24"/>
              </w:rPr>
              <w:t>Арабские сказки. Чтение сказки «Тысяча и одна ночь.</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21.</w:t>
            </w:r>
          </w:p>
        </w:tc>
        <w:tc>
          <w:tcPr>
            <w:tcW w:w="6973" w:type="dxa"/>
          </w:tcPr>
          <w:p w:rsidR="00DF1502" w:rsidRPr="00BA025F" w:rsidRDefault="00DF1502" w:rsidP="00FF6062">
            <w:pPr>
              <w:ind w:firstLine="72"/>
              <w:rPr>
                <w:sz w:val="24"/>
                <w:szCs w:val="24"/>
              </w:rPr>
            </w:pPr>
            <w:r w:rsidRPr="00BA025F">
              <w:rPr>
                <w:sz w:val="24"/>
                <w:szCs w:val="24"/>
              </w:rPr>
              <w:t xml:space="preserve">Книги русских писателей-сказочников </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28"/>
        </w:trPr>
        <w:tc>
          <w:tcPr>
            <w:tcW w:w="1061" w:type="dxa"/>
          </w:tcPr>
          <w:p w:rsidR="00DF1502" w:rsidRPr="00BA025F" w:rsidRDefault="00DF1502" w:rsidP="00FF6062">
            <w:pPr>
              <w:rPr>
                <w:sz w:val="24"/>
                <w:szCs w:val="24"/>
              </w:rPr>
            </w:pPr>
            <w:r w:rsidRPr="00BA025F">
              <w:rPr>
                <w:sz w:val="24"/>
                <w:szCs w:val="24"/>
              </w:rPr>
              <w:t xml:space="preserve">   22.</w:t>
            </w:r>
          </w:p>
        </w:tc>
        <w:tc>
          <w:tcPr>
            <w:tcW w:w="6973" w:type="dxa"/>
          </w:tcPr>
          <w:p w:rsidR="00DF1502" w:rsidRPr="00BA025F" w:rsidRDefault="00DF1502" w:rsidP="00FF6062">
            <w:pPr>
              <w:ind w:firstLine="72"/>
              <w:rPr>
                <w:sz w:val="24"/>
                <w:szCs w:val="24"/>
              </w:rPr>
            </w:pPr>
            <w:r w:rsidRPr="00BA025F">
              <w:rPr>
                <w:sz w:val="24"/>
                <w:szCs w:val="24"/>
              </w:rPr>
              <w:t>М. Горький Случай с Евсейкой. Отзыв.</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23.</w:t>
            </w:r>
          </w:p>
        </w:tc>
        <w:tc>
          <w:tcPr>
            <w:tcW w:w="6973" w:type="dxa"/>
          </w:tcPr>
          <w:p w:rsidR="00DF1502" w:rsidRPr="00BA025F" w:rsidRDefault="00DF1502" w:rsidP="00FF6062">
            <w:pPr>
              <w:ind w:firstLine="72"/>
              <w:rPr>
                <w:sz w:val="24"/>
                <w:szCs w:val="24"/>
              </w:rPr>
            </w:pPr>
            <w:r w:rsidRPr="00BA025F">
              <w:rPr>
                <w:sz w:val="24"/>
                <w:szCs w:val="24"/>
              </w:rPr>
              <w:t>А.Куприн Четверо нищих. Отзыв.</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52"/>
        </w:trPr>
        <w:tc>
          <w:tcPr>
            <w:tcW w:w="1061" w:type="dxa"/>
          </w:tcPr>
          <w:p w:rsidR="00DF1502" w:rsidRPr="00BA025F" w:rsidRDefault="00DF1502" w:rsidP="00FF6062">
            <w:pPr>
              <w:rPr>
                <w:sz w:val="24"/>
                <w:szCs w:val="24"/>
              </w:rPr>
            </w:pPr>
            <w:r w:rsidRPr="00BA025F">
              <w:rPr>
                <w:sz w:val="24"/>
                <w:szCs w:val="24"/>
              </w:rPr>
              <w:t xml:space="preserve">   24.</w:t>
            </w:r>
          </w:p>
        </w:tc>
        <w:tc>
          <w:tcPr>
            <w:tcW w:w="6973" w:type="dxa"/>
          </w:tcPr>
          <w:p w:rsidR="00DF1502" w:rsidRPr="00BA025F" w:rsidRDefault="00DF1502" w:rsidP="00FF6062">
            <w:pPr>
              <w:ind w:firstLine="72"/>
              <w:rPr>
                <w:sz w:val="24"/>
                <w:szCs w:val="24"/>
              </w:rPr>
            </w:pPr>
            <w:r w:rsidRPr="00BA025F">
              <w:rPr>
                <w:sz w:val="24"/>
                <w:szCs w:val="24"/>
              </w:rPr>
              <w:t>В. Каверин Песочные часы. Отзыв.</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859"/>
        </w:trPr>
        <w:tc>
          <w:tcPr>
            <w:tcW w:w="1061" w:type="dxa"/>
          </w:tcPr>
          <w:p w:rsidR="00DF1502" w:rsidRPr="00BA025F" w:rsidRDefault="00DF1502" w:rsidP="00FF6062">
            <w:pPr>
              <w:rPr>
                <w:sz w:val="24"/>
                <w:szCs w:val="24"/>
              </w:rPr>
            </w:pPr>
            <w:r w:rsidRPr="00BA025F">
              <w:rPr>
                <w:sz w:val="24"/>
                <w:szCs w:val="24"/>
              </w:rPr>
              <w:t xml:space="preserve">   25.</w:t>
            </w:r>
          </w:p>
        </w:tc>
        <w:tc>
          <w:tcPr>
            <w:tcW w:w="6973" w:type="dxa"/>
          </w:tcPr>
          <w:p w:rsidR="00DF1502" w:rsidRPr="00BA025F" w:rsidRDefault="00DF1502" w:rsidP="00FF6062">
            <w:pPr>
              <w:ind w:firstLine="72"/>
              <w:rPr>
                <w:sz w:val="24"/>
                <w:szCs w:val="24"/>
              </w:rPr>
            </w:pPr>
            <w:r w:rsidRPr="00BA025F">
              <w:rPr>
                <w:sz w:val="24"/>
                <w:szCs w:val="24"/>
              </w:rPr>
              <w:t>Детские писатели. Краткое знакомство с биографиями писателей. Презентации.</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26.</w:t>
            </w:r>
          </w:p>
        </w:tc>
        <w:tc>
          <w:tcPr>
            <w:tcW w:w="6973" w:type="dxa"/>
          </w:tcPr>
          <w:p w:rsidR="00DF1502" w:rsidRPr="00BA025F" w:rsidRDefault="00DF1502" w:rsidP="00FF6062">
            <w:pPr>
              <w:ind w:firstLine="72"/>
              <w:rPr>
                <w:sz w:val="24"/>
                <w:szCs w:val="24"/>
              </w:rPr>
            </w:pPr>
            <w:r w:rsidRPr="00BA025F">
              <w:rPr>
                <w:sz w:val="24"/>
                <w:szCs w:val="24"/>
              </w:rPr>
              <w:t>Н.Дубов «Мальчик у моря». Справочный материал книги.</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28"/>
        </w:trPr>
        <w:tc>
          <w:tcPr>
            <w:tcW w:w="1061" w:type="dxa"/>
          </w:tcPr>
          <w:p w:rsidR="00DF1502" w:rsidRPr="00BA025F" w:rsidRDefault="00DF1502" w:rsidP="00FF6062">
            <w:pPr>
              <w:rPr>
                <w:sz w:val="24"/>
                <w:szCs w:val="24"/>
              </w:rPr>
            </w:pPr>
            <w:r w:rsidRPr="00BA025F">
              <w:rPr>
                <w:sz w:val="24"/>
                <w:szCs w:val="24"/>
              </w:rPr>
              <w:t xml:space="preserve">   27.</w:t>
            </w:r>
          </w:p>
        </w:tc>
        <w:tc>
          <w:tcPr>
            <w:tcW w:w="6973" w:type="dxa"/>
          </w:tcPr>
          <w:p w:rsidR="00DF1502" w:rsidRPr="00BA025F" w:rsidRDefault="00DF1502" w:rsidP="00FF6062">
            <w:pPr>
              <w:ind w:firstLine="72"/>
              <w:rPr>
                <w:sz w:val="24"/>
                <w:szCs w:val="24"/>
              </w:rPr>
            </w:pPr>
            <w:r w:rsidRPr="00BA025F">
              <w:rPr>
                <w:sz w:val="24"/>
                <w:szCs w:val="24"/>
              </w:rPr>
              <w:t>А. Свирский «Рыжик». Элементы книги.</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828"/>
        </w:trPr>
        <w:tc>
          <w:tcPr>
            <w:tcW w:w="1061" w:type="dxa"/>
          </w:tcPr>
          <w:p w:rsidR="00DF1502" w:rsidRPr="00BA025F" w:rsidRDefault="00DF1502" w:rsidP="00FF6062">
            <w:pPr>
              <w:rPr>
                <w:sz w:val="24"/>
                <w:szCs w:val="24"/>
              </w:rPr>
            </w:pPr>
            <w:r w:rsidRPr="00BA025F">
              <w:rPr>
                <w:sz w:val="24"/>
                <w:szCs w:val="24"/>
              </w:rPr>
              <w:t xml:space="preserve">   28.</w:t>
            </w:r>
          </w:p>
        </w:tc>
        <w:tc>
          <w:tcPr>
            <w:tcW w:w="6973" w:type="dxa"/>
          </w:tcPr>
          <w:p w:rsidR="00DF1502" w:rsidRPr="00BA025F" w:rsidRDefault="00DF1502" w:rsidP="00FF6062">
            <w:pPr>
              <w:ind w:firstLine="72"/>
              <w:rPr>
                <w:sz w:val="24"/>
                <w:szCs w:val="24"/>
              </w:rPr>
            </w:pPr>
            <w:r w:rsidRPr="00BA025F">
              <w:rPr>
                <w:sz w:val="24"/>
                <w:szCs w:val="24"/>
              </w:rPr>
              <w:t>В. Железников «Чучело». Отличие прочитанного произведения по жанровым признакам.</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828"/>
        </w:trPr>
        <w:tc>
          <w:tcPr>
            <w:tcW w:w="1061" w:type="dxa"/>
          </w:tcPr>
          <w:p w:rsidR="00DF1502" w:rsidRPr="00BA025F" w:rsidRDefault="00DF1502" w:rsidP="00FF6062">
            <w:pPr>
              <w:rPr>
                <w:sz w:val="24"/>
                <w:szCs w:val="24"/>
              </w:rPr>
            </w:pPr>
            <w:r w:rsidRPr="00BA025F">
              <w:rPr>
                <w:sz w:val="24"/>
                <w:szCs w:val="24"/>
              </w:rPr>
              <w:t xml:space="preserve">   29.</w:t>
            </w:r>
          </w:p>
        </w:tc>
        <w:tc>
          <w:tcPr>
            <w:tcW w:w="6973" w:type="dxa"/>
          </w:tcPr>
          <w:p w:rsidR="00DF1502" w:rsidRPr="00BA025F" w:rsidRDefault="00DF1502" w:rsidP="00FF6062">
            <w:pPr>
              <w:ind w:firstLine="72"/>
              <w:rPr>
                <w:sz w:val="24"/>
                <w:szCs w:val="24"/>
              </w:rPr>
            </w:pPr>
            <w:r w:rsidRPr="00BA025F">
              <w:rPr>
                <w:sz w:val="24"/>
                <w:szCs w:val="24"/>
              </w:rPr>
              <w:t xml:space="preserve">Сказки зарубежных писателей. Краткое знакомство с биографиями писателей. </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Borders>
              <w:bottom w:val="single" w:sz="4" w:space="0" w:color="auto"/>
            </w:tcBorders>
          </w:tcPr>
          <w:p w:rsidR="00DF1502" w:rsidRPr="00BA025F" w:rsidRDefault="00DF1502" w:rsidP="00FF6062">
            <w:pPr>
              <w:rPr>
                <w:sz w:val="24"/>
                <w:szCs w:val="24"/>
              </w:rPr>
            </w:pPr>
            <w:r w:rsidRPr="00BA025F">
              <w:rPr>
                <w:sz w:val="24"/>
                <w:szCs w:val="24"/>
              </w:rPr>
              <w:t xml:space="preserve">   30.</w:t>
            </w:r>
          </w:p>
        </w:tc>
        <w:tc>
          <w:tcPr>
            <w:tcW w:w="6973" w:type="dxa"/>
          </w:tcPr>
          <w:p w:rsidR="00DF1502" w:rsidRPr="00BA025F" w:rsidRDefault="00DF1502" w:rsidP="00FF6062">
            <w:pPr>
              <w:ind w:firstLine="72"/>
              <w:rPr>
                <w:sz w:val="24"/>
                <w:szCs w:val="24"/>
              </w:rPr>
            </w:pPr>
            <w:r w:rsidRPr="00BA025F">
              <w:rPr>
                <w:sz w:val="24"/>
                <w:szCs w:val="24"/>
              </w:rPr>
              <w:t>М. Твен «Принц и нищий». Пересказ и обсуждение книги.</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Borders>
              <w:bottom w:val="single" w:sz="4" w:space="0" w:color="000000"/>
            </w:tcBorders>
          </w:tcPr>
          <w:p w:rsidR="00DF1502" w:rsidRPr="00BA025F" w:rsidRDefault="00DF1502" w:rsidP="00FF6062">
            <w:pPr>
              <w:rPr>
                <w:sz w:val="24"/>
                <w:szCs w:val="24"/>
              </w:rPr>
            </w:pPr>
            <w:r w:rsidRPr="00BA025F">
              <w:rPr>
                <w:sz w:val="24"/>
                <w:szCs w:val="24"/>
              </w:rPr>
              <w:t xml:space="preserve">   31.</w:t>
            </w:r>
          </w:p>
        </w:tc>
        <w:tc>
          <w:tcPr>
            <w:tcW w:w="6973" w:type="dxa"/>
          </w:tcPr>
          <w:p w:rsidR="00DF1502" w:rsidRPr="00BA025F" w:rsidRDefault="00DF1502" w:rsidP="00FF6062">
            <w:pPr>
              <w:ind w:firstLine="72"/>
              <w:rPr>
                <w:sz w:val="24"/>
                <w:szCs w:val="24"/>
              </w:rPr>
            </w:pPr>
            <w:r w:rsidRPr="00BA025F">
              <w:rPr>
                <w:sz w:val="24"/>
                <w:szCs w:val="24"/>
              </w:rPr>
              <w:t>Д. Лондон «Любовь к жизни». Обсуждение книги.</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828"/>
        </w:trPr>
        <w:tc>
          <w:tcPr>
            <w:tcW w:w="1061" w:type="dxa"/>
            <w:tcBorders>
              <w:top w:val="single" w:sz="4" w:space="0" w:color="000000"/>
            </w:tcBorders>
          </w:tcPr>
          <w:p w:rsidR="00DF1502" w:rsidRPr="00BA025F" w:rsidRDefault="00DF1502" w:rsidP="00FF6062">
            <w:pPr>
              <w:rPr>
                <w:sz w:val="24"/>
                <w:szCs w:val="24"/>
              </w:rPr>
            </w:pPr>
            <w:r w:rsidRPr="00BA025F">
              <w:rPr>
                <w:sz w:val="24"/>
                <w:szCs w:val="24"/>
              </w:rPr>
              <w:t xml:space="preserve">   32.</w:t>
            </w:r>
          </w:p>
        </w:tc>
        <w:tc>
          <w:tcPr>
            <w:tcW w:w="6973" w:type="dxa"/>
          </w:tcPr>
          <w:p w:rsidR="00DF1502" w:rsidRPr="00BA025F" w:rsidRDefault="00DF1502" w:rsidP="00FF6062">
            <w:pPr>
              <w:ind w:firstLine="72"/>
              <w:rPr>
                <w:sz w:val="24"/>
                <w:szCs w:val="24"/>
              </w:rPr>
            </w:pPr>
            <w:r w:rsidRPr="00BA025F">
              <w:rPr>
                <w:sz w:val="24"/>
                <w:szCs w:val="24"/>
              </w:rPr>
              <w:t>Книги-сборники стихотворений для детей. Слушаем актёрское мастерство.</w:t>
            </w:r>
          </w:p>
        </w:tc>
        <w:tc>
          <w:tcPr>
            <w:tcW w:w="1230" w:type="dxa"/>
          </w:tcPr>
          <w:p w:rsidR="00DF1502" w:rsidRPr="00BA025F" w:rsidRDefault="00DF1502" w:rsidP="00FF6062">
            <w:pPr>
              <w:jc w:val="center"/>
              <w:rPr>
                <w:sz w:val="24"/>
                <w:szCs w:val="24"/>
              </w:rPr>
            </w:pPr>
            <w:r w:rsidRPr="00BA025F">
              <w:rPr>
                <w:sz w:val="24"/>
                <w:szCs w:val="24"/>
              </w:rPr>
              <w:t>2</w:t>
            </w:r>
          </w:p>
        </w:tc>
      </w:tr>
      <w:tr w:rsidR="00DF1502" w:rsidRPr="00BA025F" w:rsidTr="00DF1502">
        <w:trPr>
          <w:trHeight w:val="828"/>
        </w:trPr>
        <w:tc>
          <w:tcPr>
            <w:tcW w:w="1061" w:type="dxa"/>
          </w:tcPr>
          <w:p w:rsidR="00DF1502" w:rsidRPr="00BA025F" w:rsidRDefault="00DF1502" w:rsidP="00FF6062">
            <w:pPr>
              <w:rPr>
                <w:sz w:val="24"/>
                <w:szCs w:val="24"/>
              </w:rPr>
            </w:pPr>
            <w:r w:rsidRPr="00BA025F">
              <w:rPr>
                <w:sz w:val="24"/>
                <w:szCs w:val="24"/>
              </w:rPr>
              <w:t xml:space="preserve">   33.</w:t>
            </w:r>
          </w:p>
        </w:tc>
        <w:tc>
          <w:tcPr>
            <w:tcW w:w="6973" w:type="dxa"/>
          </w:tcPr>
          <w:p w:rsidR="00DF1502" w:rsidRPr="00BA025F" w:rsidRDefault="00DF1502" w:rsidP="00FF6062">
            <w:pPr>
              <w:ind w:firstLine="72"/>
              <w:rPr>
                <w:sz w:val="24"/>
                <w:szCs w:val="24"/>
              </w:rPr>
            </w:pPr>
            <w:r w:rsidRPr="00BA025F">
              <w:rPr>
                <w:sz w:val="24"/>
                <w:szCs w:val="24"/>
              </w:rPr>
              <w:t>Я.П.. Полонский, Е.А. Баратынский, Ф.И. Тютчев и др. Учимся читать выразительно.</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399"/>
        </w:trPr>
        <w:tc>
          <w:tcPr>
            <w:tcW w:w="1061" w:type="dxa"/>
          </w:tcPr>
          <w:p w:rsidR="00DF1502" w:rsidRPr="00BA025F" w:rsidRDefault="00DF1502" w:rsidP="00FF6062">
            <w:pPr>
              <w:rPr>
                <w:sz w:val="24"/>
                <w:szCs w:val="24"/>
              </w:rPr>
            </w:pPr>
            <w:r w:rsidRPr="00BA025F">
              <w:rPr>
                <w:sz w:val="24"/>
                <w:szCs w:val="24"/>
              </w:rPr>
              <w:t xml:space="preserve">   34.</w:t>
            </w:r>
          </w:p>
        </w:tc>
        <w:tc>
          <w:tcPr>
            <w:tcW w:w="6973" w:type="dxa"/>
          </w:tcPr>
          <w:p w:rsidR="00DF1502" w:rsidRPr="00BA025F" w:rsidRDefault="00DF1502" w:rsidP="00FF6062">
            <w:pPr>
              <w:ind w:firstLine="72"/>
              <w:rPr>
                <w:sz w:val="24"/>
                <w:szCs w:val="24"/>
              </w:rPr>
            </w:pPr>
            <w:r w:rsidRPr="00BA025F">
              <w:rPr>
                <w:sz w:val="24"/>
                <w:szCs w:val="24"/>
              </w:rPr>
              <w:t xml:space="preserve">Дети — герои книг. </w:t>
            </w:r>
          </w:p>
        </w:tc>
        <w:tc>
          <w:tcPr>
            <w:tcW w:w="1230" w:type="dxa"/>
          </w:tcPr>
          <w:p w:rsidR="00DF1502" w:rsidRPr="00BA025F" w:rsidRDefault="00DF1502" w:rsidP="00FF6062">
            <w:pPr>
              <w:jc w:val="center"/>
              <w:rPr>
                <w:sz w:val="24"/>
                <w:szCs w:val="24"/>
              </w:rPr>
            </w:pPr>
            <w:r w:rsidRPr="00BA025F">
              <w:rPr>
                <w:sz w:val="24"/>
                <w:szCs w:val="24"/>
              </w:rPr>
              <w:t>1</w:t>
            </w:r>
          </w:p>
        </w:tc>
      </w:tr>
      <w:tr w:rsidR="00DF1502" w:rsidRPr="00BA025F" w:rsidTr="00DF1502">
        <w:trPr>
          <w:trHeight w:val="428"/>
        </w:trPr>
        <w:tc>
          <w:tcPr>
            <w:tcW w:w="1061" w:type="dxa"/>
          </w:tcPr>
          <w:p w:rsidR="00DF1502" w:rsidRPr="00BA025F" w:rsidRDefault="00DF1502" w:rsidP="00FF6062">
            <w:pPr>
              <w:rPr>
                <w:sz w:val="24"/>
                <w:szCs w:val="24"/>
              </w:rPr>
            </w:pPr>
            <w:r w:rsidRPr="00BA025F">
              <w:rPr>
                <w:sz w:val="24"/>
                <w:szCs w:val="24"/>
              </w:rPr>
              <w:t xml:space="preserve">   </w:t>
            </w:r>
          </w:p>
        </w:tc>
        <w:tc>
          <w:tcPr>
            <w:tcW w:w="6973" w:type="dxa"/>
          </w:tcPr>
          <w:p w:rsidR="00DF1502" w:rsidRPr="00BA025F" w:rsidRDefault="00DF1502" w:rsidP="00FF6062">
            <w:pPr>
              <w:rPr>
                <w:sz w:val="24"/>
                <w:szCs w:val="24"/>
              </w:rPr>
            </w:pPr>
            <w:r w:rsidRPr="00BA025F">
              <w:rPr>
                <w:sz w:val="24"/>
                <w:szCs w:val="24"/>
              </w:rPr>
              <w:t xml:space="preserve">Всего </w:t>
            </w:r>
          </w:p>
        </w:tc>
        <w:tc>
          <w:tcPr>
            <w:tcW w:w="1230" w:type="dxa"/>
          </w:tcPr>
          <w:p w:rsidR="00DF1502" w:rsidRPr="00BA025F" w:rsidRDefault="00DF1502" w:rsidP="00FF6062">
            <w:pPr>
              <w:jc w:val="center"/>
              <w:rPr>
                <w:sz w:val="24"/>
                <w:szCs w:val="24"/>
              </w:rPr>
            </w:pPr>
            <w:r w:rsidRPr="00BA025F">
              <w:rPr>
                <w:sz w:val="24"/>
                <w:szCs w:val="24"/>
              </w:rPr>
              <w:t>34</w:t>
            </w:r>
          </w:p>
        </w:tc>
      </w:tr>
    </w:tbl>
    <w:p w:rsidR="00DF1502" w:rsidRPr="00BA025F" w:rsidRDefault="00DF1502" w:rsidP="00FE6896">
      <w:pPr>
        <w:ind w:right="918"/>
        <w:rPr>
          <w:b/>
          <w:iCs/>
          <w:sz w:val="24"/>
          <w:szCs w:val="24"/>
        </w:rPr>
      </w:pPr>
      <w:r w:rsidRPr="00BA025F">
        <w:rPr>
          <w:b/>
          <w:iCs/>
          <w:sz w:val="24"/>
          <w:szCs w:val="24"/>
        </w:rPr>
        <w:t xml:space="preserve">Программа курса внеурочной деятельности </w:t>
      </w:r>
    </w:p>
    <w:p w:rsidR="00DF1502" w:rsidRPr="00BA025F" w:rsidRDefault="00DF1502" w:rsidP="00DF1502">
      <w:pPr>
        <w:ind w:left="1134" w:right="918"/>
        <w:jc w:val="center"/>
        <w:rPr>
          <w:b/>
          <w:iCs/>
          <w:sz w:val="24"/>
          <w:szCs w:val="24"/>
        </w:rPr>
      </w:pPr>
      <w:r w:rsidRPr="00BA025F">
        <w:rPr>
          <w:b/>
          <w:iCs/>
          <w:sz w:val="24"/>
          <w:szCs w:val="24"/>
        </w:rPr>
        <w:t>«Здоровое поколение», 8 класс</w:t>
      </w:r>
    </w:p>
    <w:p w:rsidR="00DF1502" w:rsidRPr="00BA025F" w:rsidRDefault="00DF1502" w:rsidP="00DF1502">
      <w:pPr>
        <w:pStyle w:val="a5"/>
        <w:ind w:left="142" w:right="918" w:firstLine="0"/>
        <w:jc w:val="center"/>
        <w:rPr>
          <w:sz w:val="24"/>
          <w:szCs w:val="24"/>
        </w:rPr>
      </w:pPr>
      <w:r w:rsidRPr="00BA025F">
        <w:rPr>
          <w:sz w:val="24"/>
          <w:szCs w:val="24"/>
        </w:rPr>
        <w:t>духовно - нравственное направление</w:t>
      </w:r>
    </w:p>
    <w:p w:rsidR="00FF6062" w:rsidRPr="00BA025F" w:rsidRDefault="00DF1502" w:rsidP="00DF1502">
      <w:pPr>
        <w:pStyle w:val="a5"/>
        <w:ind w:left="0"/>
        <w:jc w:val="center"/>
        <w:rPr>
          <w:rFonts w:eastAsia="Calibri"/>
          <w:b/>
          <w:sz w:val="24"/>
          <w:szCs w:val="24"/>
          <w:lang w:eastAsia="ar-SA"/>
        </w:rPr>
      </w:pPr>
      <w:r w:rsidRPr="00BA025F">
        <w:rPr>
          <w:rFonts w:eastAsia="Calibri"/>
          <w:b/>
          <w:sz w:val="24"/>
          <w:szCs w:val="24"/>
          <w:lang w:eastAsia="ar-SA"/>
        </w:rPr>
        <w:t xml:space="preserve">Планируемые результаты освоения обучающимися программы </w:t>
      </w:r>
    </w:p>
    <w:p w:rsidR="00DF1502" w:rsidRPr="00BA025F" w:rsidRDefault="00DF1502" w:rsidP="00DF1502">
      <w:pPr>
        <w:pStyle w:val="a5"/>
        <w:ind w:left="0"/>
        <w:jc w:val="center"/>
        <w:rPr>
          <w:rFonts w:eastAsia="Calibri"/>
          <w:b/>
          <w:sz w:val="24"/>
          <w:szCs w:val="24"/>
          <w:lang w:eastAsia="ar-SA"/>
        </w:rPr>
      </w:pPr>
      <w:r w:rsidRPr="00BA025F">
        <w:rPr>
          <w:rFonts w:eastAsia="Calibri"/>
          <w:b/>
          <w:sz w:val="24"/>
          <w:szCs w:val="24"/>
          <w:lang w:eastAsia="ar-SA"/>
        </w:rPr>
        <w:t>внеурочной деятельности</w:t>
      </w:r>
    </w:p>
    <w:p w:rsidR="00E67238" w:rsidRPr="00BA025F" w:rsidRDefault="00E67238" w:rsidP="00E67238">
      <w:pPr>
        <w:adjustRightInd w:val="0"/>
        <w:rPr>
          <w:sz w:val="24"/>
          <w:szCs w:val="24"/>
          <w:u w:val="single"/>
        </w:rPr>
      </w:pPr>
      <w:r w:rsidRPr="00BA025F">
        <w:rPr>
          <w:b/>
          <w:bCs/>
          <w:sz w:val="24"/>
          <w:szCs w:val="24"/>
          <w:u w:val="single"/>
        </w:rPr>
        <w:t>Личностные результаты изучения предмета.</w:t>
      </w:r>
    </w:p>
    <w:p w:rsidR="00E67238" w:rsidRPr="00BA025F" w:rsidRDefault="00E67238" w:rsidP="00E67238">
      <w:pPr>
        <w:pStyle w:val="ad"/>
        <w:spacing w:before="0" w:beforeAutospacing="0" w:after="178" w:afterAutospacing="0"/>
        <w:jc w:val="both"/>
        <w:rPr>
          <w:b/>
          <w:bCs/>
        </w:rPr>
      </w:pPr>
    </w:p>
    <w:tbl>
      <w:tblPr>
        <w:tblW w:w="0" w:type="auto"/>
        <w:tblLayout w:type="fixed"/>
        <w:tblCellMar>
          <w:left w:w="0" w:type="dxa"/>
          <w:right w:w="0" w:type="dxa"/>
        </w:tblCellMar>
        <w:tblLook w:val="0000" w:firstRow="0" w:lastRow="0" w:firstColumn="0" w:lastColumn="0" w:noHBand="0" w:noVBand="0"/>
      </w:tblPr>
      <w:tblGrid>
        <w:gridCol w:w="7300"/>
      </w:tblGrid>
      <w:tr w:rsidR="00E67238" w:rsidRPr="00BA025F" w:rsidTr="00FF6062">
        <w:trPr>
          <w:trHeight w:val="259"/>
        </w:trPr>
        <w:tc>
          <w:tcPr>
            <w:tcW w:w="7300" w:type="dxa"/>
            <w:tcBorders>
              <w:top w:val="nil"/>
              <w:left w:val="nil"/>
              <w:bottom w:val="nil"/>
              <w:right w:val="nil"/>
            </w:tcBorders>
            <w:vAlign w:val="bottom"/>
          </w:tcPr>
          <w:p w:rsidR="00E67238" w:rsidRPr="00BA025F" w:rsidRDefault="00E67238" w:rsidP="00FF6062">
            <w:pPr>
              <w:adjustRightInd w:val="0"/>
              <w:spacing w:line="259" w:lineRule="exact"/>
              <w:rPr>
                <w:sz w:val="24"/>
                <w:szCs w:val="24"/>
              </w:rPr>
            </w:pPr>
            <w:r w:rsidRPr="00BA025F">
              <w:rPr>
                <w:sz w:val="24"/>
                <w:szCs w:val="24"/>
              </w:rPr>
              <w:t>В области познавательной культуры:</w:t>
            </w:r>
          </w:p>
        </w:tc>
      </w:tr>
    </w:tbl>
    <w:p w:rsidR="00E67238" w:rsidRPr="00BA025F" w:rsidRDefault="00E67238" w:rsidP="00E67238">
      <w:pPr>
        <w:adjustRightInd w:val="0"/>
        <w:spacing w:line="78" w:lineRule="exact"/>
        <w:rPr>
          <w:sz w:val="24"/>
          <w:szCs w:val="24"/>
        </w:rPr>
      </w:pPr>
    </w:p>
    <w:p w:rsidR="00E67238" w:rsidRPr="00BA025F" w:rsidRDefault="00E67238" w:rsidP="00CD37C1">
      <w:pPr>
        <w:numPr>
          <w:ilvl w:val="1"/>
          <w:numId w:val="368"/>
        </w:numPr>
        <w:tabs>
          <w:tab w:val="clear" w:pos="1440"/>
        </w:tabs>
        <w:overflowPunct w:val="0"/>
        <w:adjustRightInd w:val="0"/>
        <w:spacing w:line="218" w:lineRule="auto"/>
        <w:ind w:left="820" w:right="1260" w:hanging="351"/>
        <w:jc w:val="both"/>
        <w:rPr>
          <w:sz w:val="24"/>
          <w:szCs w:val="24"/>
        </w:rPr>
      </w:pPr>
      <w:r w:rsidRPr="00BA025F">
        <w:rPr>
          <w:sz w:val="24"/>
          <w:szCs w:val="24"/>
        </w:rPr>
        <w:t xml:space="preserve">овладеет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 </w:t>
      </w:r>
    </w:p>
    <w:p w:rsidR="00E67238" w:rsidRPr="00BA025F" w:rsidRDefault="00E67238" w:rsidP="00E67238">
      <w:pPr>
        <w:adjustRightInd w:val="0"/>
        <w:spacing w:line="79" w:lineRule="exact"/>
        <w:rPr>
          <w:sz w:val="24"/>
          <w:szCs w:val="24"/>
        </w:rPr>
      </w:pPr>
    </w:p>
    <w:p w:rsidR="00E67238" w:rsidRPr="00BA025F" w:rsidRDefault="00E67238" w:rsidP="00CD37C1">
      <w:pPr>
        <w:numPr>
          <w:ilvl w:val="1"/>
          <w:numId w:val="368"/>
        </w:numPr>
        <w:tabs>
          <w:tab w:val="clear" w:pos="1440"/>
        </w:tabs>
        <w:overflowPunct w:val="0"/>
        <w:adjustRightInd w:val="0"/>
        <w:spacing w:line="222" w:lineRule="auto"/>
        <w:ind w:left="820" w:right="1240" w:hanging="351"/>
        <w:jc w:val="both"/>
        <w:rPr>
          <w:sz w:val="24"/>
          <w:szCs w:val="24"/>
        </w:rPr>
      </w:pPr>
      <w:r w:rsidRPr="00BA025F">
        <w:rPr>
          <w:sz w:val="24"/>
          <w:szCs w:val="24"/>
        </w:rPr>
        <w:t xml:space="preserve">понимать здоровье как одно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 </w:t>
      </w:r>
    </w:p>
    <w:p w:rsidR="00E67238" w:rsidRPr="00BA025F" w:rsidRDefault="00E67238" w:rsidP="00E67238">
      <w:pPr>
        <w:adjustRightInd w:val="0"/>
        <w:spacing w:line="3" w:lineRule="exact"/>
        <w:rPr>
          <w:sz w:val="24"/>
          <w:szCs w:val="24"/>
        </w:rPr>
      </w:pPr>
    </w:p>
    <w:p w:rsidR="00E67238" w:rsidRPr="00BA025F" w:rsidRDefault="00E67238" w:rsidP="00CD37C1">
      <w:pPr>
        <w:numPr>
          <w:ilvl w:val="0"/>
          <w:numId w:val="368"/>
        </w:numPr>
        <w:tabs>
          <w:tab w:val="clear" w:pos="720"/>
          <w:tab w:val="num" w:pos="320"/>
        </w:tabs>
        <w:overflowPunct w:val="0"/>
        <w:adjustRightInd w:val="0"/>
        <w:ind w:left="320" w:hanging="212"/>
        <w:jc w:val="both"/>
        <w:rPr>
          <w:sz w:val="24"/>
          <w:szCs w:val="24"/>
        </w:rPr>
      </w:pPr>
      <w:r w:rsidRPr="00BA025F">
        <w:rPr>
          <w:sz w:val="24"/>
          <w:szCs w:val="24"/>
        </w:rPr>
        <w:t xml:space="preserve">области нравственной культуры: </w:t>
      </w:r>
    </w:p>
    <w:p w:rsidR="00E67238" w:rsidRPr="00BA025F" w:rsidRDefault="00E67238" w:rsidP="00E67238">
      <w:pPr>
        <w:adjustRightInd w:val="0"/>
        <w:spacing w:line="78" w:lineRule="exact"/>
        <w:rPr>
          <w:sz w:val="24"/>
          <w:szCs w:val="24"/>
        </w:rPr>
      </w:pPr>
    </w:p>
    <w:p w:rsidR="00E67238" w:rsidRPr="00BA025F" w:rsidRDefault="00E67238" w:rsidP="00CD37C1">
      <w:pPr>
        <w:numPr>
          <w:ilvl w:val="1"/>
          <w:numId w:val="368"/>
        </w:numPr>
        <w:tabs>
          <w:tab w:val="clear" w:pos="1440"/>
        </w:tabs>
        <w:overflowPunct w:val="0"/>
        <w:adjustRightInd w:val="0"/>
        <w:spacing w:line="217" w:lineRule="auto"/>
        <w:ind w:left="820" w:right="1260" w:hanging="351"/>
        <w:jc w:val="both"/>
        <w:rPr>
          <w:sz w:val="24"/>
          <w:szCs w:val="24"/>
        </w:rPr>
      </w:pPr>
      <w:r w:rsidRPr="00BA025F">
        <w:rPr>
          <w:sz w:val="24"/>
          <w:szCs w:val="24"/>
        </w:rPr>
        <w:t xml:space="preserve">бережно относиться к собственному здоровью и здоровью окружающих, проявлять доброжелательность и отзывчивость к людям, имеющим ограниченные возможности и нарушения в состоянии здоровья; </w:t>
      </w:r>
    </w:p>
    <w:p w:rsidR="00E67238" w:rsidRPr="00BA025F" w:rsidRDefault="00E67238" w:rsidP="00E67238">
      <w:pPr>
        <w:adjustRightInd w:val="0"/>
        <w:spacing w:line="79" w:lineRule="exact"/>
        <w:rPr>
          <w:sz w:val="24"/>
          <w:szCs w:val="24"/>
        </w:rPr>
      </w:pPr>
    </w:p>
    <w:p w:rsidR="00E67238" w:rsidRPr="00BA025F" w:rsidRDefault="00E67238" w:rsidP="00CD37C1">
      <w:pPr>
        <w:numPr>
          <w:ilvl w:val="1"/>
          <w:numId w:val="368"/>
        </w:numPr>
        <w:tabs>
          <w:tab w:val="clear" w:pos="1440"/>
        </w:tabs>
        <w:overflowPunct w:val="0"/>
        <w:adjustRightInd w:val="0"/>
        <w:spacing w:line="217" w:lineRule="auto"/>
        <w:ind w:left="820" w:right="1260" w:hanging="351"/>
        <w:jc w:val="both"/>
        <w:rPr>
          <w:sz w:val="24"/>
          <w:szCs w:val="24"/>
        </w:rPr>
      </w:pPr>
      <w:r w:rsidRPr="00BA025F">
        <w:rPr>
          <w:sz w:val="24"/>
          <w:szCs w:val="24"/>
        </w:rPr>
        <w:t xml:space="preserve">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 </w:t>
      </w:r>
    </w:p>
    <w:p w:rsidR="00E67238" w:rsidRPr="00BA025F" w:rsidRDefault="00E67238" w:rsidP="00CD37C1">
      <w:pPr>
        <w:numPr>
          <w:ilvl w:val="1"/>
          <w:numId w:val="368"/>
        </w:numPr>
        <w:tabs>
          <w:tab w:val="num" w:pos="820"/>
        </w:tabs>
        <w:overflowPunct w:val="0"/>
        <w:adjustRightInd w:val="0"/>
        <w:spacing w:line="208" w:lineRule="auto"/>
        <w:ind w:right="1260"/>
        <w:jc w:val="both"/>
        <w:rPr>
          <w:sz w:val="24"/>
          <w:szCs w:val="24"/>
        </w:rPr>
      </w:pPr>
      <w:r w:rsidRPr="00BA025F">
        <w:rPr>
          <w:sz w:val="24"/>
          <w:szCs w:val="24"/>
        </w:rPr>
        <w:t xml:space="preserve">знать факторы, потенциально опасные для здоровья и об их опасных последствиях; </w:t>
      </w:r>
    </w:p>
    <w:p w:rsidR="00E67238" w:rsidRPr="00BA025F" w:rsidRDefault="00E67238" w:rsidP="00E67238">
      <w:pPr>
        <w:adjustRightInd w:val="0"/>
        <w:spacing w:line="78" w:lineRule="exact"/>
        <w:rPr>
          <w:sz w:val="24"/>
          <w:szCs w:val="24"/>
        </w:rPr>
      </w:pPr>
    </w:p>
    <w:p w:rsidR="00E67238" w:rsidRPr="00BA025F" w:rsidRDefault="00E67238" w:rsidP="00CD37C1">
      <w:pPr>
        <w:numPr>
          <w:ilvl w:val="1"/>
          <w:numId w:val="368"/>
        </w:numPr>
        <w:tabs>
          <w:tab w:val="num" w:pos="820"/>
        </w:tabs>
        <w:overflowPunct w:val="0"/>
        <w:adjustRightInd w:val="0"/>
        <w:spacing w:line="217" w:lineRule="auto"/>
        <w:ind w:right="1260"/>
        <w:jc w:val="both"/>
        <w:rPr>
          <w:sz w:val="24"/>
          <w:szCs w:val="24"/>
        </w:rPr>
      </w:pPr>
      <w:r w:rsidRPr="00BA025F">
        <w:rPr>
          <w:sz w:val="24"/>
          <w:szCs w:val="24"/>
        </w:rPr>
        <w:t xml:space="preserve">понимать культуру движений человека, постигать значением овладением жизненно важными двигательными умениями и навыками, исходя их целесообразности и эстетической привлекательности. </w:t>
      </w:r>
    </w:p>
    <w:p w:rsidR="00E67238" w:rsidRPr="00BA025F" w:rsidRDefault="00E67238" w:rsidP="00CD37C1">
      <w:pPr>
        <w:numPr>
          <w:ilvl w:val="0"/>
          <w:numId w:val="368"/>
        </w:numPr>
        <w:overflowPunct w:val="0"/>
        <w:adjustRightInd w:val="0"/>
        <w:jc w:val="both"/>
        <w:rPr>
          <w:sz w:val="24"/>
          <w:szCs w:val="24"/>
        </w:rPr>
      </w:pPr>
      <w:r w:rsidRPr="00BA025F">
        <w:rPr>
          <w:sz w:val="24"/>
          <w:szCs w:val="24"/>
        </w:rPr>
        <w:t xml:space="preserve">области коммуникативной культуры: </w:t>
      </w:r>
    </w:p>
    <w:p w:rsidR="00E67238" w:rsidRPr="00BA025F" w:rsidRDefault="00E67238" w:rsidP="00E67238">
      <w:pPr>
        <w:adjustRightInd w:val="0"/>
        <w:spacing w:line="78" w:lineRule="exact"/>
        <w:rPr>
          <w:sz w:val="24"/>
          <w:szCs w:val="24"/>
        </w:rPr>
      </w:pPr>
    </w:p>
    <w:p w:rsidR="00E67238" w:rsidRPr="00BA025F" w:rsidRDefault="00E67238" w:rsidP="00CD37C1">
      <w:pPr>
        <w:numPr>
          <w:ilvl w:val="1"/>
          <w:numId w:val="368"/>
        </w:numPr>
        <w:tabs>
          <w:tab w:val="num" w:pos="820"/>
        </w:tabs>
        <w:overflowPunct w:val="0"/>
        <w:adjustRightInd w:val="0"/>
        <w:spacing w:line="206" w:lineRule="auto"/>
        <w:ind w:right="1260"/>
        <w:jc w:val="both"/>
        <w:rPr>
          <w:sz w:val="24"/>
          <w:szCs w:val="24"/>
        </w:rPr>
      </w:pPr>
      <w:r w:rsidRPr="00BA025F">
        <w:rPr>
          <w:sz w:val="24"/>
          <w:szCs w:val="24"/>
        </w:rPr>
        <w:t xml:space="preserve">владеть культурой речи, вести диалог в доброжелательной и открытой форме, проявлять к собеседнику внимание, интерес и уважение; </w:t>
      </w:r>
    </w:p>
    <w:p w:rsidR="00E67238" w:rsidRPr="00BA025F" w:rsidRDefault="00E67238" w:rsidP="00E67238">
      <w:pPr>
        <w:adjustRightInd w:val="0"/>
        <w:spacing w:line="78" w:lineRule="exact"/>
        <w:rPr>
          <w:sz w:val="24"/>
          <w:szCs w:val="24"/>
        </w:rPr>
      </w:pPr>
    </w:p>
    <w:p w:rsidR="00E67238" w:rsidRPr="00BA025F" w:rsidRDefault="00E67238" w:rsidP="00CD37C1">
      <w:pPr>
        <w:numPr>
          <w:ilvl w:val="1"/>
          <w:numId w:val="368"/>
        </w:numPr>
        <w:tabs>
          <w:tab w:val="num" w:pos="820"/>
        </w:tabs>
        <w:overflowPunct w:val="0"/>
        <w:adjustRightInd w:val="0"/>
        <w:spacing w:line="217" w:lineRule="auto"/>
        <w:ind w:right="1260"/>
        <w:jc w:val="both"/>
        <w:rPr>
          <w:sz w:val="24"/>
          <w:szCs w:val="24"/>
        </w:rPr>
      </w:pPr>
      <w:r w:rsidRPr="00BA025F">
        <w:rPr>
          <w:sz w:val="24"/>
          <w:szCs w:val="24"/>
        </w:rPr>
        <w:t xml:space="preserve">овладеет умением вести дискуссию, обсуждать содержание и результаты совместной деятельности, находить компромиссы при принятии общих решений. </w:t>
      </w:r>
    </w:p>
    <w:p w:rsidR="00E67238" w:rsidRPr="00BA025F" w:rsidRDefault="00E67238" w:rsidP="00E67238">
      <w:pPr>
        <w:adjustRightInd w:val="0"/>
        <w:spacing w:line="1" w:lineRule="exact"/>
        <w:rPr>
          <w:sz w:val="24"/>
          <w:szCs w:val="24"/>
        </w:rPr>
      </w:pPr>
    </w:p>
    <w:p w:rsidR="00E67238" w:rsidRPr="00BA025F" w:rsidRDefault="00E67238" w:rsidP="00CD37C1">
      <w:pPr>
        <w:numPr>
          <w:ilvl w:val="0"/>
          <w:numId w:val="368"/>
        </w:numPr>
        <w:overflowPunct w:val="0"/>
        <w:adjustRightInd w:val="0"/>
        <w:jc w:val="both"/>
        <w:rPr>
          <w:sz w:val="24"/>
          <w:szCs w:val="24"/>
        </w:rPr>
      </w:pPr>
      <w:r w:rsidRPr="00BA025F">
        <w:rPr>
          <w:sz w:val="24"/>
          <w:szCs w:val="24"/>
        </w:rPr>
        <w:t xml:space="preserve">области физической культуры: </w:t>
      </w:r>
    </w:p>
    <w:p w:rsidR="00E67238" w:rsidRPr="00BA025F" w:rsidRDefault="00E67238" w:rsidP="00E67238">
      <w:pPr>
        <w:adjustRightInd w:val="0"/>
        <w:spacing w:line="78" w:lineRule="exact"/>
        <w:rPr>
          <w:sz w:val="24"/>
          <w:szCs w:val="24"/>
        </w:rPr>
      </w:pPr>
    </w:p>
    <w:p w:rsidR="00E67238" w:rsidRPr="00BA025F" w:rsidRDefault="00E67238" w:rsidP="00CD37C1">
      <w:pPr>
        <w:numPr>
          <w:ilvl w:val="1"/>
          <w:numId w:val="368"/>
        </w:numPr>
        <w:tabs>
          <w:tab w:val="num" w:pos="820"/>
        </w:tabs>
        <w:overflowPunct w:val="0"/>
        <w:adjustRightInd w:val="0"/>
        <w:spacing w:line="207" w:lineRule="auto"/>
        <w:ind w:right="1260"/>
        <w:jc w:val="both"/>
        <w:rPr>
          <w:sz w:val="24"/>
          <w:szCs w:val="24"/>
        </w:rPr>
      </w:pPr>
      <w:r w:rsidRPr="00BA025F">
        <w:rPr>
          <w:sz w:val="24"/>
          <w:szCs w:val="24"/>
        </w:rPr>
        <w:t xml:space="preserve">владеть способами организации и проведения разнообразных форм занятий физическими упражнениями, их планирования и наполнения содержанием; </w:t>
      </w:r>
    </w:p>
    <w:p w:rsidR="00E67238" w:rsidRPr="00BA025F" w:rsidRDefault="00E67238" w:rsidP="00E67238">
      <w:pPr>
        <w:adjustRightInd w:val="0"/>
        <w:spacing w:line="80" w:lineRule="exact"/>
        <w:rPr>
          <w:sz w:val="24"/>
          <w:szCs w:val="24"/>
        </w:rPr>
      </w:pPr>
    </w:p>
    <w:p w:rsidR="00E67238" w:rsidRPr="00BA025F" w:rsidRDefault="00E67238" w:rsidP="00CD37C1">
      <w:pPr>
        <w:numPr>
          <w:ilvl w:val="1"/>
          <w:numId w:val="368"/>
        </w:numPr>
        <w:overflowPunct w:val="0"/>
        <w:adjustRightInd w:val="0"/>
        <w:spacing w:line="222" w:lineRule="auto"/>
        <w:ind w:right="1240"/>
        <w:jc w:val="both"/>
        <w:rPr>
          <w:sz w:val="24"/>
          <w:szCs w:val="24"/>
        </w:rPr>
      </w:pPr>
      <w:r w:rsidRPr="00BA025F">
        <w:rPr>
          <w:sz w:val="24"/>
          <w:szCs w:val="24"/>
        </w:rPr>
        <w:t>владеть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E67238" w:rsidRPr="00BA025F" w:rsidRDefault="00E67238" w:rsidP="00E67238">
      <w:pPr>
        <w:overflowPunct w:val="0"/>
        <w:adjustRightInd w:val="0"/>
        <w:spacing w:line="222" w:lineRule="auto"/>
        <w:ind w:right="1240"/>
        <w:rPr>
          <w:sz w:val="24"/>
          <w:szCs w:val="24"/>
        </w:rPr>
      </w:pPr>
    </w:p>
    <w:p w:rsidR="00E67238" w:rsidRPr="00BA025F" w:rsidRDefault="00E67238" w:rsidP="00E67238">
      <w:pPr>
        <w:overflowPunct w:val="0"/>
        <w:adjustRightInd w:val="0"/>
        <w:spacing w:line="222" w:lineRule="auto"/>
        <w:ind w:left="720" w:right="1240"/>
        <w:rPr>
          <w:b/>
          <w:sz w:val="24"/>
          <w:szCs w:val="24"/>
          <w:u w:val="single"/>
        </w:rPr>
      </w:pPr>
      <w:r w:rsidRPr="00BA025F">
        <w:rPr>
          <w:b/>
          <w:sz w:val="24"/>
          <w:szCs w:val="24"/>
          <w:u w:val="single"/>
        </w:rPr>
        <w:t>Метапредметные  результаты</w:t>
      </w:r>
    </w:p>
    <w:tbl>
      <w:tblPr>
        <w:tblW w:w="0" w:type="auto"/>
        <w:tblLayout w:type="fixed"/>
        <w:tblCellMar>
          <w:left w:w="0" w:type="dxa"/>
          <w:right w:w="0" w:type="dxa"/>
        </w:tblCellMar>
        <w:tblLook w:val="0000" w:firstRow="0" w:lastRow="0" w:firstColumn="0" w:lastColumn="0" w:noHBand="0" w:noVBand="0"/>
      </w:tblPr>
      <w:tblGrid>
        <w:gridCol w:w="7900"/>
        <w:gridCol w:w="2140"/>
      </w:tblGrid>
      <w:tr w:rsidR="00E67238" w:rsidRPr="00BA025F" w:rsidTr="00FF6062">
        <w:trPr>
          <w:trHeight w:val="259"/>
        </w:trPr>
        <w:tc>
          <w:tcPr>
            <w:tcW w:w="7900" w:type="dxa"/>
            <w:tcBorders>
              <w:top w:val="nil"/>
              <w:left w:val="nil"/>
              <w:bottom w:val="nil"/>
              <w:right w:val="nil"/>
            </w:tcBorders>
            <w:vAlign w:val="bottom"/>
          </w:tcPr>
          <w:p w:rsidR="00E67238" w:rsidRPr="00BA025F" w:rsidRDefault="00E67238" w:rsidP="00FF6062">
            <w:pPr>
              <w:adjustRightInd w:val="0"/>
              <w:spacing w:line="259" w:lineRule="exact"/>
              <w:ind w:left="100"/>
              <w:rPr>
                <w:sz w:val="24"/>
                <w:szCs w:val="24"/>
              </w:rPr>
            </w:pPr>
            <w:r w:rsidRPr="00BA025F">
              <w:rPr>
                <w:sz w:val="24"/>
                <w:szCs w:val="24"/>
              </w:rPr>
              <w:t>В области познавательной культуры:</w:t>
            </w:r>
          </w:p>
        </w:tc>
        <w:tc>
          <w:tcPr>
            <w:tcW w:w="2140" w:type="dxa"/>
            <w:tcBorders>
              <w:top w:val="nil"/>
              <w:left w:val="nil"/>
              <w:bottom w:val="nil"/>
              <w:right w:val="nil"/>
            </w:tcBorders>
            <w:vAlign w:val="bottom"/>
          </w:tcPr>
          <w:p w:rsidR="00E67238" w:rsidRPr="00BA025F" w:rsidRDefault="00E67238" w:rsidP="00FF6062">
            <w:pPr>
              <w:adjustRightInd w:val="0"/>
              <w:spacing w:line="259" w:lineRule="exact"/>
              <w:ind w:left="860"/>
              <w:jc w:val="center"/>
              <w:rPr>
                <w:sz w:val="24"/>
                <w:szCs w:val="24"/>
              </w:rPr>
            </w:pPr>
          </w:p>
        </w:tc>
      </w:tr>
    </w:tbl>
    <w:p w:rsidR="00E67238" w:rsidRPr="00BA025F" w:rsidRDefault="00E67238" w:rsidP="00E67238">
      <w:pPr>
        <w:adjustRightInd w:val="0"/>
        <w:spacing w:line="79" w:lineRule="exact"/>
        <w:rPr>
          <w:sz w:val="24"/>
          <w:szCs w:val="24"/>
        </w:rPr>
      </w:pPr>
    </w:p>
    <w:p w:rsidR="00E67238" w:rsidRPr="00BA025F" w:rsidRDefault="00E67238" w:rsidP="00CD37C1">
      <w:pPr>
        <w:numPr>
          <w:ilvl w:val="1"/>
          <w:numId w:val="369"/>
        </w:numPr>
        <w:tabs>
          <w:tab w:val="clear" w:pos="1440"/>
          <w:tab w:val="num" w:pos="820"/>
        </w:tabs>
        <w:overflowPunct w:val="0"/>
        <w:adjustRightInd w:val="0"/>
        <w:spacing w:line="218" w:lineRule="auto"/>
        <w:ind w:left="820" w:right="1260" w:hanging="351"/>
        <w:jc w:val="both"/>
        <w:rPr>
          <w:sz w:val="24"/>
          <w:szCs w:val="24"/>
        </w:rPr>
      </w:pPr>
      <w:r w:rsidRPr="00BA025F">
        <w:rPr>
          <w:sz w:val="24"/>
          <w:szCs w:val="24"/>
        </w:rPr>
        <w:t xml:space="preserve">понимать физическую культуру как средство организации и активного ведения здорового образа жизни, профилактики вредных привычек и девиантного поведения. </w:t>
      </w:r>
    </w:p>
    <w:p w:rsidR="00E67238" w:rsidRPr="00BA025F" w:rsidRDefault="00E67238" w:rsidP="00E67238">
      <w:pPr>
        <w:adjustRightInd w:val="0"/>
        <w:spacing w:line="1" w:lineRule="exact"/>
        <w:rPr>
          <w:sz w:val="24"/>
          <w:szCs w:val="24"/>
        </w:rPr>
      </w:pPr>
    </w:p>
    <w:p w:rsidR="00E67238" w:rsidRPr="00BA025F" w:rsidRDefault="00E67238"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нравственной культуры: </w:t>
      </w:r>
    </w:p>
    <w:p w:rsidR="00E67238" w:rsidRPr="00BA025F" w:rsidRDefault="00E67238" w:rsidP="00E67238">
      <w:pPr>
        <w:adjustRightInd w:val="0"/>
        <w:spacing w:line="74" w:lineRule="exact"/>
        <w:rPr>
          <w:sz w:val="24"/>
          <w:szCs w:val="24"/>
        </w:rPr>
      </w:pPr>
    </w:p>
    <w:p w:rsidR="00E67238" w:rsidRPr="00BA025F" w:rsidRDefault="00E67238" w:rsidP="00CD37C1">
      <w:pPr>
        <w:numPr>
          <w:ilvl w:val="1"/>
          <w:numId w:val="369"/>
        </w:numPr>
        <w:tabs>
          <w:tab w:val="clear" w:pos="1440"/>
          <w:tab w:val="num" w:pos="820"/>
        </w:tabs>
        <w:overflowPunct w:val="0"/>
        <w:adjustRightInd w:val="0"/>
        <w:spacing w:line="218" w:lineRule="auto"/>
        <w:ind w:left="820" w:right="1260" w:hanging="351"/>
        <w:jc w:val="both"/>
        <w:rPr>
          <w:sz w:val="24"/>
          <w:szCs w:val="24"/>
        </w:rPr>
      </w:pPr>
      <w:r w:rsidRPr="00BA025F">
        <w:rPr>
          <w:sz w:val="24"/>
          <w:szCs w:val="24"/>
        </w:rPr>
        <w:t xml:space="preserve">ответственному отношению к порученному делу, проявлению дисциплинированности и готовности отстаивать собственные позиции, отвечать за результаты собственной деятельности. </w:t>
      </w:r>
    </w:p>
    <w:p w:rsidR="00E67238" w:rsidRPr="00BA025F" w:rsidRDefault="00E67238" w:rsidP="00E67238">
      <w:pPr>
        <w:adjustRightInd w:val="0"/>
        <w:spacing w:line="1" w:lineRule="exact"/>
        <w:rPr>
          <w:sz w:val="24"/>
          <w:szCs w:val="24"/>
        </w:rPr>
      </w:pPr>
    </w:p>
    <w:p w:rsidR="00E67238" w:rsidRPr="00BA025F" w:rsidRDefault="00E67238"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трудовой культуры: </w:t>
      </w:r>
    </w:p>
    <w:p w:rsidR="00E67238" w:rsidRPr="00BA025F" w:rsidRDefault="00E67238" w:rsidP="00E67238">
      <w:pPr>
        <w:adjustRightInd w:val="0"/>
        <w:spacing w:line="78" w:lineRule="exact"/>
        <w:rPr>
          <w:sz w:val="24"/>
          <w:szCs w:val="24"/>
        </w:rPr>
      </w:pPr>
    </w:p>
    <w:p w:rsidR="00E67238" w:rsidRPr="00BA025F" w:rsidRDefault="00E67238" w:rsidP="00CD37C1">
      <w:pPr>
        <w:numPr>
          <w:ilvl w:val="1"/>
          <w:numId w:val="369"/>
        </w:numPr>
        <w:tabs>
          <w:tab w:val="clear" w:pos="1440"/>
          <w:tab w:val="num" w:pos="820"/>
        </w:tabs>
        <w:overflowPunct w:val="0"/>
        <w:adjustRightInd w:val="0"/>
        <w:spacing w:line="226" w:lineRule="auto"/>
        <w:ind w:left="820" w:right="1260" w:hanging="351"/>
        <w:jc w:val="both"/>
        <w:rPr>
          <w:sz w:val="24"/>
          <w:szCs w:val="24"/>
        </w:rPr>
      </w:pPr>
      <w:r w:rsidRPr="00BA025F">
        <w:rPr>
          <w:sz w:val="24"/>
          <w:szCs w:val="24"/>
        </w:rPr>
        <w:t xml:space="preserve">закреплять умения поддерживать оптимальный уровень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 </w:t>
      </w:r>
    </w:p>
    <w:p w:rsidR="00E67238" w:rsidRPr="00BA025F" w:rsidRDefault="00E67238" w:rsidP="00E67238">
      <w:pPr>
        <w:adjustRightInd w:val="0"/>
        <w:spacing w:line="1" w:lineRule="exact"/>
        <w:rPr>
          <w:sz w:val="24"/>
          <w:szCs w:val="24"/>
        </w:rPr>
      </w:pPr>
    </w:p>
    <w:p w:rsidR="00E67238" w:rsidRPr="00BA025F" w:rsidRDefault="00E67238"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эстетической культуры: </w:t>
      </w:r>
    </w:p>
    <w:p w:rsidR="00E67238" w:rsidRPr="00BA025F" w:rsidRDefault="00E67238" w:rsidP="00E67238">
      <w:pPr>
        <w:adjustRightInd w:val="0"/>
        <w:spacing w:line="78" w:lineRule="exact"/>
        <w:rPr>
          <w:sz w:val="24"/>
          <w:szCs w:val="24"/>
        </w:rPr>
      </w:pPr>
    </w:p>
    <w:p w:rsidR="00E67238" w:rsidRPr="00BA025F" w:rsidRDefault="00E67238" w:rsidP="00CD37C1">
      <w:pPr>
        <w:numPr>
          <w:ilvl w:val="1"/>
          <w:numId w:val="369"/>
        </w:numPr>
        <w:tabs>
          <w:tab w:val="clear" w:pos="1440"/>
          <w:tab w:val="num" w:pos="820"/>
        </w:tabs>
        <w:overflowPunct w:val="0"/>
        <w:adjustRightInd w:val="0"/>
        <w:spacing w:line="217" w:lineRule="auto"/>
        <w:ind w:left="820" w:right="1240" w:hanging="351"/>
        <w:jc w:val="both"/>
        <w:rPr>
          <w:sz w:val="24"/>
          <w:szCs w:val="24"/>
        </w:rPr>
      </w:pPr>
      <w:r w:rsidRPr="00BA025F">
        <w:rPr>
          <w:sz w:val="24"/>
          <w:szCs w:val="24"/>
        </w:rPr>
        <w:t xml:space="preserve">воспринимать спортивное соревнование как культурно-массовое зрелищное мероприятие, проявлять адекватные нормы поведения, неантагонистические способы общения и взаимодействия. </w:t>
      </w:r>
    </w:p>
    <w:p w:rsidR="00E67238" w:rsidRPr="00BA025F" w:rsidRDefault="00E67238" w:rsidP="00E67238">
      <w:pPr>
        <w:adjustRightInd w:val="0"/>
        <w:spacing w:line="1" w:lineRule="exact"/>
        <w:rPr>
          <w:sz w:val="24"/>
          <w:szCs w:val="24"/>
        </w:rPr>
      </w:pPr>
    </w:p>
    <w:p w:rsidR="00E67238" w:rsidRPr="00BA025F" w:rsidRDefault="00E67238"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коммуникативной культуры: </w:t>
      </w:r>
    </w:p>
    <w:p w:rsidR="00E67238" w:rsidRPr="00BA025F" w:rsidRDefault="00E67238" w:rsidP="00E67238">
      <w:pPr>
        <w:adjustRightInd w:val="0"/>
        <w:spacing w:line="78" w:lineRule="exact"/>
        <w:rPr>
          <w:sz w:val="24"/>
          <w:szCs w:val="24"/>
        </w:rPr>
      </w:pPr>
    </w:p>
    <w:p w:rsidR="00E67238" w:rsidRPr="00BA025F" w:rsidRDefault="00E67238" w:rsidP="00E67238">
      <w:pPr>
        <w:adjustRightInd w:val="0"/>
        <w:rPr>
          <w:sz w:val="24"/>
          <w:szCs w:val="24"/>
        </w:rPr>
      </w:pPr>
      <w:r w:rsidRPr="00BA025F">
        <w:rPr>
          <w:sz w:val="24"/>
          <w:szCs w:val="24"/>
        </w:rPr>
        <w:t>овладеет умением логически грамотно излагать, аргументировать и обосновывать собственную точку зрения, доводить её до собеседника.</w:t>
      </w:r>
    </w:p>
    <w:p w:rsidR="00E67238" w:rsidRPr="00BA025F" w:rsidRDefault="00E67238" w:rsidP="00E67238">
      <w:pPr>
        <w:pStyle w:val="2"/>
        <w:rPr>
          <w:rFonts w:ascii="Times New Roman" w:hAnsi="Times New Roman"/>
          <w:color w:val="auto"/>
          <w:sz w:val="24"/>
          <w:szCs w:val="24"/>
        </w:rPr>
      </w:pPr>
      <w:r w:rsidRPr="00BA025F">
        <w:rPr>
          <w:rFonts w:ascii="Times New Roman" w:hAnsi="Times New Roman"/>
          <w:color w:val="auto"/>
          <w:sz w:val="24"/>
          <w:szCs w:val="24"/>
        </w:rPr>
        <w:t xml:space="preserve">Содержание внеурочной деятельности </w:t>
      </w:r>
    </w:p>
    <w:p w:rsidR="00E67238" w:rsidRPr="00BA025F" w:rsidRDefault="00E67238" w:rsidP="00E67238">
      <w:pPr>
        <w:pStyle w:val="3"/>
        <w:rPr>
          <w:rFonts w:ascii="Times New Roman" w:hAnsi="Times New Roman" w:cs="Times New Roman"/>
          <w:color w:val="auto"/>
          <w:sz w:val="24"/>
          <w:szCs w:val="24"/>
          <w:lang w:eastAsia="en-US"/>
        </w:rPr>
      </w:pPr>
      <w:r w:rsidRPr="00BA025F">
        <w:rPr>
          <w:rFonts w:ascii="Times New Roman" w:hAnsi="Times New Roman" w:cs="Times New Roman"/>
          <w:color w:val="auto"/>
          <w:sz w:val="24"/>
          <w:szCs w:val="24"/>
          <w:lang w:eastAsia="en-US"/>
        </w:rPr>
        <w:t>МОДУЛЬ  Общефизическое развитие</w:t>
      </w:r>
    </w:p>
    <w:p w:rsidR="00E67238" w:rsidRPr="00BA025F" w:rsidRDefault="00E67238" w:rsidP="00E67238">
      <w:pPr>
        <w:rPr>
          <w:sz w:val="24"/>
          <w:szCs w:val="24"/>
          <w:lang w:eastAsia="en-US"/>
        </w:rPr>
      </w:pPr>
      <w:r w:rsidRPr="00BA025F">
        <w:rPr>
          <w:sz w:val="24"/>
          <w:szCs w:val="24"/>
          <w:lang w:eastAsia="en-US"/>
        </w:rPr>
        <w:t>Физическая культура и спорт в истории мировой культуры.</w:t>
      </w:r>
    </w:p>
    <w:p w:rsidR="00E67238" w:rsidRPr="00BA025F" w:rsidRDefault="00E67238" w:rsidP="00E67238">
      <w:pPr>
        <w:rPr>
          <w:sz w:val="24"/>
          <w:szCs w:val="24"/>
          <w:lang w:eastAsia="en-US"/>
        </w:rPr>
      </w:pPr>
      <w:r w:rsidRPr="00BA025F">
        <w:rPr>
          <w:sz w:val="24"/>
          <w:szCs w:val="24"/>
          <w:lang w:eastAsia="en-US"/>
        </w:rPr>
        <w:t>Понятие об особенностях человеческого организма и его возможностях. Понятие о природных задатках и способностях человека. Понятие о красоте человеческого тела и духа.</w:t>
      </w:r>
    </w:p>
    <w:p w:rsidR="00E67238" w:rsidRPr="00BA025F" w:rsidRDefault="00E67238" w:rsidP="00E67238">
      <w:pPr>
        <w:rPr>
          <w:sz w:val="24"/>
          <w:szCs w:val="24"/>
          <w:lang w:eastAsia="en-US"/>
        </w:rPr>
      </w:pPr>
      <w:r w:rsidRPr="00BA025F">
        <w:rPr>
          <w:sz w:val="24"/>
          <w:szCs w:val="24"/>
          <w:lang w:eastAsia="en-US"/>
        </w:rPr>
        <w:t>Понятие о правах и обязанностях участников спортивных игр и состязаний.</w:t>
      </w:r>
    </w:p>
    <w:p w:rsidR="00E67238" w:rsidRPr="00BA025F" w:rsidRDefault="00E67238" w:rsidP="00E67238">
      <w:pPr>
        <w:rPr>
          <w:sz w:val="24"/>
          <w:szCs w:val="24"/>
          <w:lang w:eastAsia="en-US"/>
        </w:rPr>
      </w:pPr>
      <w:r w:rsidRPr="00BA025F">
        <w:rPr>
          <w:sz w:val="24"/>
          <w:szCs w:val="24"/>
          <w:lang w:eastAsia="en-US"/>
        </w:rPr>
        <w:t>Понятие о режиме дня, о правильном питании. Понятие о правилах тренировки на различных тренажерах.</w:t>
      </w:r>
    </w:p>
    <w:p w:rsidR="00E67238" w:rsidRPr="00BA025F" w:rsidRDefault="00E67238" w:rsidP="00E67238">
      <w:pPr>
        <w:rPr>
          <w:sz w:val="24"/>
          <w:szCs w:val="24"/>
        </w:rPr>
      </w:pPr>
      <w:r w:rsidRPr="00BA025F">
        <w:rPr>
          <w:sz w:val="24"/>
          <w:szCs w:val="24"/>
        </w:rPr>
        <w:t>Физическая культура и спорт в истории мировой культуры. Различные учения о путях развития возможностей человеческого организма. Легенды и сказания о богатырях. Народные пословицы и поговорки о роли силы и здоровья. Литература о достижениях и традициях отечественной физической культуры и спорта.</w:t>
      </w:r>
    </w:p>
    <w:p w:rsidR="00E67238" w:rsidRPr="00BA025F" w:rsidRDefault="00E67238" w:rsidP="00E67238">
      <w:pPr>
        <w:rPr>
          <w:sz w:val="24"/>
          <w:szCs w:val="24"/>
        </w:rPr>
      </w:pPr>
      <w:r w:rsidRPr="00BA025F">
        <w:rPr>
          <w:sz w:val="24"/>
          <w:szCs w:val="24"/>
        </w:rPr>
        <w:t>Особенности опорно-двигательного аппарата человека. Роль различных упражнений и тренингов в формировании и развитии человеческого духа и тела. Рекорды из книги Гиннеса.</w:t>
      </w:r>
    </w:p>
    <w:p w:rsidR="00E67238" w:rsidRPr="00BA025F" w:rsidRDefault="00E67238" w:rsidP="00E67238">
      <w:pPr>
        <w:rPr>
          <w:sz w:val="24"/>
          <w:szCs w:val="24"/>
        </w:rPr>
      </w:pPr>
      <w:r w:rsidRPr="00BA025F">
        <w:rPr>
          <w:sz w:val="24"/>
          <w:szCs w:val="24"/>
        </w:rPr>
        <w:t>Пути и средства физического и духовного развития человека. Сведения о различных системах духовного и физического развития. Понятие о самоконтроле и контроле  физического состояния организма. Характеристика некоторых электронных приборов для самоконтроля и правила работы с ними.</w:t>
      </w:r>
    </w:p>
    <w:p w:rsidR="00E67238" w:rsidRPr="00BA025F" w:rsidRDefault="00E67238" w:rsidP="00E67238">
      <w:pPr>
        <w:rPr>
          <w:sz w:val="24"/>
          <w:szCs w:val="24"/>
          <w:lang w:eastAsia="en-US"/>
        </w:rPr>
      </w:pPr>
      <w:r w:rsidRPr="00BA025F">
        <w:rPr>
          <w:sz w:val="24"/>
          <w:szCs w:val="24"/>
        </w:rPr>
        <w:t>Понятие об общечеловеческих ценностях (свобода, красота, любовь и др.).  Произведения великих отечественных и зарубежных  художников, скульпторов, писателей, раскрывающие красоту человеческого тела и духа. Понятие о бодибилдинге, армрестлинге, пауэрлифтинге. Понятие о балансе духовного и физического развития человека (по Чехову А.П., Достоевскому Ф.М. и др.). Понятие о гармонии музыкального произведения и движения человеческого тела в спортивных танцах, в гимнастике, в движениях бегуна, лыжника и т.п.</w:t>
      </w:r>
    </w:p>
    <w:p w:rsidR="00E67238" w:rsidRPr="00BA025F" w:rsidRDefault="00E67238" w:rsidP="00E67238">
      <w:pPr>
        <w:rPr>
          <w:sz w:val="24"/>
          <w:szCs w:val="24"/>
        </w:rPr>
      </w:pPr>
      <w:r w:rsidRPr="00BA025F">
        <w:rPr>
          <w:sz w:val="24"/>
          <w:szCs w:val="24"/>
        </w:rPr>
        <w:t>Особенности проведения спортивных соревнований различного уровня (клубные, муниципальные, Всероссийские, международные). Понятие о психологии общения, о психологической совместимости лиц, входящих в команду. Права и обязанности судейской коллегии по спорту. Всероссийские квалификационные требования по спорту. Календарь игр и соревнований.</w:t>
      </w:r>
    </w:p>
    <w:p w:rsidR="00E67238" w:rsidRPr="00BA025F" w:rsidRDefault="00E67238" w:rsidP="00E67238">
      <w:pPr>
        <w:rPr>
          <w:sz w:val="24"/>
          <w:szCs w:val="24"/>
        </w:rPr>
      </w:pPr>
      <w:r w:rsidRPr="00BA025F">
        <w:rPr>
          <w:sz w:val="24"/>
          <w:szCs w:val="24"/>
        </w:rPr>
        <w:t>Понятие о биофизике, о биоэнергетике, о биоритмах и биороботах. Рекорды роботов из книги рекордов Гиннеса. Понятие о здоровом образе жизни. Ознакомление с режимом дня, режимом питания, закаливании Великих спортсменов, людей достигших больших успехов в науке, искусстве, техническом творчестве и спорте. Зависимость продолжительности жизни от образа жизни человека.</w:t>
      </w:r>
    </w:p>
    <w:p w:rsidR="00E67238" w:rsidRPr="00BA025F" w:rsidRDefault="00E67238" w:rsidP="00E67238">
      <w:pPr>
        <w:rPr>
          <w:sz w:val="24"/>
          <w:szCs w:val="24"/>
        </w:rPr>
      </w:pPr>
      <w:r w:rsidRPr="00BA025F">
        <w:rPr>
          <w:sz w:val="24"/>
          <w:szCs w:val="24"/>
        </w:rPr>
        <w:t>Характеристика функционального назначения и особенностей устройства различных типов тренажеров. Ознакомление со справочниками по тренажерам.</w:t>
      </w:r>
    </w:p>
    <w:p w:rsidR="00E67238" w:rsidRPr="00BA025F" w:rsidRDefault="00E67238" w:rsidP="00E67238">
      <w:pPr>
        <w:adjustRightInd w:val="0"/>
        <w:rPr>
          <w:sz w:val="24"/>
          <w:szCs w:val="24"/>
        </w:rPr>
        <w:sectPr w:rsidR="00E67238" w:rsidRPr="00BA025F">
          <w:pgSz w:w="11908" w:h="16836"/>
          <w:pgMar w:top="710" w:right="720" w:bottom="831" w:left="1140" w:header="720" w:footer="720" w:gutter="0"/>
          <w:cols w:space="720" w:equalWidth="0">
            <w:col w:w="10040"/>
          </w:cols>
          <w:noEndnote/>
        </w:sectPr>
      </w:pPr>
    </w:p>
    <w:p w:rsidR="00FF6062" w:rsidRPr="00BA025F" w:rsidRDefault="00FF6062" w:rsidP="00FF6062">
      <w:pPr>
        <w:pStyle w:val="18"/>
        <w:shd w:val="clear" w:color="auto" w:fill="auto"/>
        <w:tabs>
          <w:tab w:val="left" w:pos="563"/>
        </w:tabs>
        <w:spacing w:after="0" w:line="240" w:lineRule="auto"/>
        <w:ind w:firstLine="0"/>
        <w:contextualSpacing/>
        <w:rPr>
          <w:rFonts w:ascii="Times New Roman" w:hAnsi="Times New Roman"/>
          <w:b/>
          <w:sz w:val="24"/>
          <w:szCs w:val="24"/>
        </w:rPr>
      </w:pPr>
      <w:bookmarkStart w:id="12" w:name="page19"/>
      <w:bookmarkStart w:id="13" w:name="page21"/>
      <w:bookmarkEnd w:id="12"/>
      <w:bookmarkEnd w:id="13"/>
      <w:r w:rsidRPr="00BA025F">
        <w:rPr>
          <w:rFonts w:ascii="Times New Roman" w:eastAsia="Tahoma" w:hAnsi="Times New Roman"/>
          <w:b/>
          <w:sz w:val="24"/>
          <w:szCs w:val="24"/>
        </w:rPr>
        <w:t>Тематическое планирование 8 класс</w:t>
      </w:r>
      <w:r w:rsidRPr="00BA025F">
        <w:rPr>
          <w:rFonts w:ascii="Times New Roman" w:hAnsi="Times New Roman"/>
          <w:b/>
          <w:sz w:val="24"/>
          <w:szCs w:val="24"/>
        </w:rPr>
        <w:t xml:space="preserve"> </w:t>
      </w:r>
    </w:p>
    <w:p w:rsidR="00FF6062" w:rsidRPr="00BA025F" w:rsidRDefault="00FF6062" w:rsidP="00FF6062">
      <w:pPr>
        <w:pStyle w:val="18"/>
        <w:shd w:val="clear" w:color="auto" w:fill="auto"/>
        <w:tabs>
          <w:tab w:val="left" w:pos="563"/>
        </w:tabs>
        <w:spacing w:after="0" w:line="240" w:lineRule="auto"/>
        <w:ind w:firstLine="0"/>
        <w:contextualSpacing/>
        <w:rPr>
          <w:rFonts w:ascii="Times New Roman" w:hAnsi="Times New Roman"/>
          <w:b/>
          <w:sz w:val="24"/>
          <w:szCs w:val="24"/>
        </w:rPr>
      </w:pPr>
    </w:p>
    <w:tbl>
      <w:tblPr>
        <w:tblStyle w:val="af1"/>
        <w:tblW w:w="9997" w:type="dxa"/>
        <w:tblLook w:val="04A0" w:firstRow="1" w:lastRow="0" w:firstColumn="1" w:lastColumn="0" w:noHBand="0" w:noVBand="1"/>
      </w:tblPr>
      <w:tblGrid>
        <w:gridCol w:w="1101"/>
        <w:gridCol w:w="6378"/>
        <w:gridCol w:w="2518"/>
      </w:tblGrid>
      <w:tr w:rsidR="00FF6062" w:rsidRPr="00BA025F" w:rsidTr="008C60CF">
        <w:tc>
          <w:tcPr>
            <w:tcW w:w="1101" w:type="dxa"/>
          </w:tcPr>
          <w:p w:rsidR="00FF6062" w:rsidRPr="00BA025F" w:rsidRDefault="00FF6062" w:rsidP="00FF6062">
            <w:pPr>
              <w:jc w:val="center"/>
              <w:rPr>
                <w:sz w:val="24"/>
                <w:szCs w:val="24"/>
              </w:rPr>
            </w:pPr>
            <w:r w:rsidRPr="00BA025F">
              <w:rPr>
                <w:sz w:val="24"/>
                <w:szCs w:val="24"/>
              </w:rPr>
              <w:t>№</w:t>
            </w:r>
          </w:p>
          <w:p w:rsidR="00FF6062" w:rsidRPr="00BA025F" w:rsidRDefault="00FF6062"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п/п</w:t>
            </w:r>
          </w:p>
        </w:tc>
        <w:tc>
          <w:tcPr>
            <w:tcW w:w="6378" w:type="dxa"/>
          </w:tcPr>
          <w:p w:rsidR="00FF6062" w:rsidRPr="00BA025F" w:rsidRDefault="00FF6062" w:rsidP="00FF6062">
            <w:pPr>
              <w:tabs>
                <w:tab w:val="left" w:pos="2143"/>
              </w:tabs>
              <w:rPr>
                <w:sz w:val="24"/>
                <w:szCs w:val="24"/>
                <w:lang w:bidi="ar-SA"/>
              </w:rPr>
            </w:pPr>
            <w:r w:rsidRPr="00BA025F">
              <w:rPr>
                <w:sz w:val="24"/>
                <w:szCs w:val="24"/>
                <w:lang w:bidi="ar-SA"/>
              </w:rPr>
              <w:tab/>
              <w:t>Раздел</w:t>
            </w:r>
          </w:p>
        </w:tc>
        <w:tc>
          <w:tcPr>
            <w:tcW w:w="2518" w:type="dxa"/>
          </w:tcPr>
          <w:p w:rsidR="00FF6062" w:rsidRPr="00BA025F" w:rsidRDefault="00FF6062"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Количество  часов</w:t>
            </w:r>
          </w:p>
        </w:tc>
      </w:tr>
      <w:tr w:rsidR="00FF6062" w:rsidRPr="00BA025F" w:rsidTr="008C60CF">
        <w:tc>
          <w:tcPr>
            <w:tcW w:w="1101" w:type="dxa"/>
          </w:tcPr>
          <w:p w:rsidR="00FF6062" w:rsidRPr="00BA025F" w:rsidRDefault="00FF6062" w:rsidP="00FF6062">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6378" w:type="dxa"/>
          </w:tcPr>
          <w:p w:rsidR="00FF6062" w:rsidRPr="00BA025F" w:rsidRDefault="00FF6062" w:rsidP="00FF6062">
            <w:pPr>
              <w:jc w:val="both"/>
              <w:rPr>
                <w:sz w:val="24"/>
                <w:szCs w:val="24"/>
              </w:rPr>
            </w:pPr>
            <w:r w:rsidRPr="00BA025F">
              <w:rPr>
                <w:b/>
                <w:sz w:val="24"/>
                <w:szCs w:val="24"/>
              </w:rPr>
              <w:t>Общефизическое развитие</w:t>
            </w:r>
          </w:p>
        </w:tc>
        <w:tc>
          <w:tcPr>
            <w:tcW w:w="2518" w:type="dxa"/>
          </w:tcPr>
          <w:p w:rsidR="00FF6062" w:rsidRPr="00BA025F" w:rsidRDefault="00FF6062"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r>
      <w:tr w:rsidR="008C60CF" w:rsidRPr="00BA025F" w:rsidTr="008C60CF">
        <w:trPr>
          <w:trHeight w:val="217"/>
        </w:trPr>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c>
          <w:tcPr>
            <w:tcW w:w="6378" w:type="dxa"/>
          </w:tcPr>
          <w:p w:rsidR="008C60CF" w:rsidRPr="00BA025F" w:rsidRDefault="008C60CF" w:rsidP="00FF6062">
            <w:pPr>
              <w:rPr>
                <w:sz w:val="24"/>
                <w:szCs w:val="24"/>
                <w:lang w:eastAsia="en-US"/>
              </w:rPr>
            </w:pPr>
            <w:r w:rsidRPr="00BA025F">
              <w:rPr>
                <w:sz w:val="24"/>
                <w:szCs w:val="24"/>
                <w:lang w:eastAsia="en-US"/>
              </w:rPr>
              <w:t>Физическая культура и спорт в истории мировой культуры.</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c>
          <w:tcPr>
            <w:tcW w:w="6378" w:type="dxa"/>
          </w:tcPr>
          <w:p w:rsidR="008C60CF" w:rsidRPr="00BA025F" w:rsidRDefault="008C60CF" w:rsidP="00FF6062">
            <w:pPr>
              <w:rPr>
                <w:sz w:val="24"/>
                <w:szCs w:val="24"/>
                <w:lang w:eastAsia="en-US"/>
              </w:rPr>
            </w:pPr>
            <w:r w:rsidRPr="00BA025F">
              <w:rPr>
                <w:sz w:val="24"/>
                <w:szCs w:val="24"/>
                <w:lang w:eastAsia="en-US"/>
              </w:rPr>
              <w:t xml:space="preserve">Понятие об особенностях человеческого организма и его возможностях. </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w:t>
            </w:r>
          </w:p>
        </w:tc>
        <w:tc>
          <w:tcPr>
            <w:tcW w:w="6378" w:type="dxa"/>
          </w:tcPr>
          <w:p w:rsidR="008C60CF" w:rsidRPr="00BA025F" w:rsidRDefault="008C60CF" w:rsidP="00FF6062">
            <w:pPr>
              <w:rPr>
                <w:sz w:val="24"/>
                <w:szCs w:val="24"/>
                <w:lang w:eastAsia="en-US"/>
              </w:rPr>
            </w:pPr>
            <w:r w:rsidRPr="00BA025F">
              <w:rPr>
                <w:sz w:val="24"/>
                <w:szCs w:val="24"/>
                <w:lang w:eastAsia="en-US"/>
              </w:rPr>
              <w:t xml:space="preserve">Понятие об особенностях человеческого организма и его возможностях. </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4</w:t>
            </w:r>
          </w:p>
        </w:tc>
        <w:tc>
          <w:tcPr>
            <w:tcW w:w="6378" w:type="dxa"/>
          </w:tcPr>
          <w:p w:rsidR="008C60CF" w:rsidRPr="00BA025F" w:rsidRDefault="008C60CF" w:rsidP="00FF6062">
            <w:pPr>
              <w:spacing w:line="276" w:lineRule="auto"/>
              <w:rPr>
                <w:b/>
                <w:sz w:val="24"/>
                <w:szCs w:val="24"/>
              </w:rPr>
            </w:pPr>
            <w:r w:rsidRPr="00BA025F">
              <w:rPr>
                <w:sz w:val="24"/>
                <w:szCs w:val="24"/>
                <w:lang w:eastAsia="en-US"/>
              </w:rPr>
              <w:t>Понятие о природных задатках и способностях человека.</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5</w:t>
            </w:r>
          </w:p>
        </w:tc>
        <w:tc>
          <w:tcPr>
            <w:tcW w:w="6378" w:type="dxa"/>
          </w:tcPr>
          <w:p w:rsidR="008C60CF" w:rsidRPr="00BA025F" w:rsidRDefault="008C60CF" w:rsidP="00FF6062">
            <w:pPr>
              <w:spacing w:line="276" w:lineRule="auto"/>
              <w:rPr>
                <w:b/>
                <w:sz w:val="24"/>
                <w:szCs w:val="24"/>
              </w:rPr>
            </w:pPr>
            <w:r w:rsidRPr="00BA025F">
              <w:rPr>
                <w:sz w:val="24"/>
                <w:szCs w:val="24"/>
                <w:lang w:eastAsia="en-US"/>
              </w:rPr>
              <w:t>Понятие о природных задатках и способностях человека.</w:t>
            </w:r>
          </w:p>
        </w:tc>
        <w:tc>
          <w:tcPr>
            <w:tcW w:w="2518" w:type="dxa"/>
          </w:tcPr>
          <w:p w:rsidR="008C60CF" w:rsidRPr="00BA025F" w:rsidRDefault="008C60CF" w:rsidP="002902B1">
            <w:pPr>
              <w:spacing w:line="276" w:lineRule="auto"/>
              <w:jc w:val="center"/>
              <w:rPr>
                <w:sz w:val="24"/>
                <w:szCs w:val="24"/>
              </w:rPr>
            </w:pPr>
            <w:r w:rsidRPr="00BA025F">
              <w:rPr>
                <w:sz w:val="24"/>
                <w:szCs w:val="24"/>
              </w:rPr>
              <w:t>4</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6</w:t>
            </w:r>
          </w:p>
        </w:tc>
        <w:tc>
          <w:tcPr>
            <w:tcW w:w="6378" w:type="dxa"/>
          </w:tcPr>
          <w:p w:rsidR="008C60CF" w:rsidRPr="00BA025F" w:rsidRDefault="008C60CF" w:rsidP="00FF6062">
            <w:pPr>
              <w:spacing w:line="276" w:lineRule="auto"/>
              <w:rPr>
                <w:b/>
                <w:sz w:val="24"/>
                <w:szCs w:val="24"/>
              </w:rPr>
            </w:pPr>
            <w:r w:rsidRPr="00BA025F">
              <w:rPr>
                <w:sz w:val="24"/>
                <w:szCs w:val="24"/>
                <w:lang w:eastAsia="en-US"/>
              </w:rPr>
              <w:t>Понятие о красоте человеческого тела и духа.</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7</w:t>
            </w:r>
          </w:p>
        </w:tc>
        <w:tc>
          <w:tcPr>
            <w:tcW w:w="6378" w:type="dxa"/>
          </w:tcPr>
          <w:p w:rsidR="008C60CF" w:rsidRPr="00BA025F" w:rsidRDefault="008C60CF" w:rsidP="00FF6062">
            <w:pPr>
              <w:spacing w:line="276" w:lineRule="auto"/>
              <w:rPr>
                <w:b/>
                <w:sz w:val="24"/>
                <w:szCs w:val="24"/>
              </w:rPr>
            </w:pPr>
            <w:r w:rsidRPr="00BA025F">
              <w:rPr>
                <w:sz w:val="24"/>
                <w:szCs w:val="24"/>
                <w:lang w:eastAsia="en-US"/>
              </w:rPr>
              <w:t>Понятие о красоте человеческого тела и духа.</w:t>
            </w:r>
          </w:p>
        </w:tc>
        <w:tc>
          <w:tcPr>
            <w:tcW w:w="2518" w:type="dxa"/>
          </w:tcPr>
          <w:p w:rsidR="008C60CF" w:rsidRPr="00BA025F" w:rsidRDefault="008C60CF" w:rsidP="008C60CF">
            <w:pPr>
              <w:spacing w:line="276" w:lineRule="auto"/>
              <w:jc w:val="center"/>
              <w:rPr>
                <w:sz w:val="24"/>
                <w:szCs w:val="24"/>
              </w:rPr>
            </w:pPr>
            <w:r w:rsidRPr="00BA025F">
              <w:rPr>
                <w:sz w:val="24"/>
                <w:szCs w:val="24"/>
              </w:rPr>
              <w:t>2</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8</w:t>
            </w:r>
          </w:p>
        </w:tc>
        <w:tc>
          <w:tcPr>
            <w:tcW w:w="6378" w:type="dxa"/>
          </w:tcPr>
          <w:p w:rsidR="008C60CF" w:rsidRPr="00BA025F" w:rsidRDefault="008C60CF" w:rsidP="00FF6062">
            <w:pPr>
              <w:rPr>
                <w:sz w:val="24"/>
                <w:szCs w:val="24"/>
              </w:rPr>
            </w:pPr>
            <w:r w:rsidRPr="00BA025F">
              <w:rPr>
                <w:sz w:val="24"/>
                <w:szCs w:val="24"/>
                <w:lang w:eastAsia="en-US"/>
              </w:rPr>
              <w:t>Понятие о правах и обязанностях участников спортивных игр и состязаний.</w:t>
            </w:r>
          </w:p>
        </w:tc>
        <w:tc>
          <w:tcPr>
            <w:tcW w:w="2518" w:type="dxa"/>
          </w:tcPr>
          <w:p w:rsidR="008C60CF" w:rsidRPr="00BA025F" w:rsidRDefault="008C60CF" w:rsidP="002902B1">
            <w:pPr>
              <w:spacing w:line="276" w:lineRule="auto"/>
              <w:jc w:val="center"/>
              <w:rPr>
                <w:sz w:val="24"/>
                <w:szCs w:val="24"/>
              </w:rPr>
            </w:pPr>
            <w:r w:rsidRPr="00BA025F">
              <w:rPr>
                <w:sz w:val="24"/>
                <w:szCs w:val="24"/>
              </w:rPr>
              <w:t>3</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9</w:t>
            </w:r>
          </w:p>
        </w:tc>
        <w:tc>
          <w:tcPr>
            <w:tcW w:w="6378" w:type="dxa"/>
          </w:tcPr>
          <w:p w:rsidR="008C60CF" w:rsidRPr="00BA025F" w:rsidRDefault="008C60CF" w:rsidP="00FF6062">
            <w:pPr>
              <w:rPr>
                <w:sz w:val="24"/>
                <w:szCs w:val="24"/>
              </w:rPr>
            </w:pPr>
            <w:r w:rsidRPr="00BA025F">
              <w:rPr>
                <w:sz w:val="24"/>
                <w:szCs w:val="24"/>
                <w:lang w:eastAsia="en-US"/>
              </w:rPr>
              <w:t>Понятие о правах и обязанностях участников спортивных игр и состязаний.</w:t>
            </w:r>
          </w:p>
        </w:tc>
        <w:tc>
          <w:tcPr>
            <w:tcW w:w="2518" w:type="dxa"/>
          </w:tcPr>
          <w:p w:rsidR="008C60CF" w:rsidRPr="00BA025F" w:rsidRDefault="008C60CF" w:rsidP="002902B1">
            <w:pPr>
              <w:spacing w:line="276" w:lineRule="auto"/>
              <w:jc w:val="center"/>
              <w:rPr>
                <w:sz w:val="24"/>
                <w:szCs w:val="24"/>
              </w:rPr>
            </w:pPr>
            <w:r w:rsidRPr="00BA025F">
              <w:rPr>
                <w:sz w:val="24"/>
                <w:szCs w:val="24"/>
              </w:rPr>
              <w:t>5</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10</w:t>
            </w:r>
          </w:p>
        </w:tc>
        <w:tc>
          <w:tcPr>
            <w:tcW w:w="6378" w:type="dxa"/>
          </w:tcPr>
          <w:p w:rsidR="008C60CF" w:rsidRPr="00BA025F" w:rsidRDefault="008C60CF" w:rsidP="00FF6062">
            <w:pPr>
              <w:rPr>
                <w:sz w:val="24"/>
                <w:szCs w:val="24"/>
                <w:lang w:eastAsia="en-US"/>
              </w:rPr>
            </w:pPr>
            <w:r w:rsidRPr="00BA025F">
              <w:rPr>
                <w:sz w:val="24"/>
                <w:szCs w:val="24"/>
                <w:lang w:eastAsia="en-US"/>
              </w:rPr>
              <w:t>Понятие о правах и обязанностях участников спортивных игр и состязаний.</w:t>
            </w:r>
          </w:p>
        </w:tc>
        <w:tc>
          <w:tcPr>
            <w:tcW w:w="2518" w:type="dxa"/>
          </w:tcPr>
          <w:p w:rsidR="008C60CF" w:rsidRPr="00BA025F" w:rsidRDefault="008C60CF" w:rsidP="002902B1">
            <w:pPr>
              <w:spacing w:line="276" w:lineRule="auto"/>
              <w:jc w:val="center"/>
              <w:rPr>
                <w:sz w:val="24"/>
                <w:szCs w:val="24"/>
              </w:rPr>
            </w:pPr>
            <w:r w:rsidRPr="00BA025F">
              <w:rPr>
                <w:sz w:val="24"/>
                <w:szCs w:val="24"/>
              </w:rPr>
              <w:t>5</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c>
          <w:tcPr>
            <w:tcW w:w="6378" w:type="dxa"/>
          </w:tcPr>
          <w:p w:rsidR="008C60CF" w:rsidRPr="00BA025F" w:rsidRDefault="008C60CF" w:rsidP="00FF6062">
            <w:pPr>
              <w:rPr>
                <w:sz w:val="24"/>
                <w:szCs w:val="24"/>
                <w:lang w:eastAsia="en-US"/>
              </w:rPr>
            </w:pPr>
            <w:r w:rsidRPr="00BA025F">
              <w:rPr>
                <w:sz w:val="24"/>
                <w:szCs w:val="24"/>
                <w:lang w:eastAsia="en-US"/>
              </w:rPr>
              <w:t xml:space="preserve">Понятие о режиме дня, о правильном питании. </w:t>
            </w:r>
          </w:p>
        </w:tc>
        <w:tc>
          <w:tcPr>
            <w:tcW w:w="2518" w:type="dxa"/>
          </w:tcPr>
          <w:p w:rsidR="008C60CF" w:rsidRPr="00BA025F" w:rsidRDefault="008C60CF" w:rsidP="002902B1">
            <w:pPr>
              <w:spacing w:line="276" w:lineRule="auto"/>
              <w:jc w:val="center"/>
              <w:rPr>
                <w:sz w:val="24"/>
                <w:szCs w:val="24"/>
              </w:rPr>
            </w:pPr>
            <w:r w:rsidRPr="00BA025F">
              <w:rPr>
                <w:sz w:val="24"/>
                <w:szCs w:val="24"/>
              </w:rPr>
              <w:t>1</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12</w:t>
            </w:r>
          </w:p>
        </w:tc>
        <w:tc>
          <w:tcPr>
            <w:tcW w:w="6378" w:type="dxa"/>
          </w:tcPr>
          <w:p w:rsidR="008C60CF" w:rsidRPr="00BA025F" w:rsidRDefault="008C60CF" w:rsidP="00FF6062">
            <w:pPr>
              <w:rPr>
                <w:b/>
                <w:sz w:val="24"/>
                <w:szCs w:val="24"/>
              </w:rPr>
            </w:pPr>
            <w:r w:rsidRPr="00BA025F">
              <w:rPr>
                <w:sz w:val="24"/>
                <w:szCs w:val="24"/>
                <w:lang w:eastAsia="en-US"/>
              </w:rPr>
              <w:t>Понятие о правилах тренировки на различных тренажерах.</w:t>
            </w:r>
          </w:p>
        </w:tc>
        <w:tc>
          <w:tcPr>
            <w:tcW w:w="2518" w:type="dxa"/>
          </w:tcPr>
          <w:p w:rsidR="008C60CF" w:rsidRPr="00BA025F" w:rsidRDefault="008C60CF" w:rsidP="002902B1">
            <w:pPr>
              <w:spacing w:line="276" w:lineRule="auto"/>
              <w:jc w:val="center"/>
              <w:rPr>
                <w:sz w:val="24"/>
                <w:szCs w:val="24"/>
              </w:rPr>
            </w:pPr>
            <w:r w:rsidRPr="00BA025F">
              <w:rPr>
                <w:sz w:val="24"/>
                <w:szCs w:val="24"/>
              </w:rPr>
              <w:t>1</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13</w:t>
            </w:r>
          </w:p>
        </w:tc>
        <w:tc>
          <w:tcPr>
            <w:tcW w:w="6378" w:type="dxa"/>
          </w:tcPr>
          <w:p w:rsidR="008C60CF" w:rsidRPr="00BA025F" w:rsidRDefault="008C60CF" w:rsidP="00FF6062">
            <w:pPr>
              <w:spacing w:line="276" w:lineRule="auto"/>
              <w:rPr>
                <w:b/>
                <w:sz w:val="24"/>
                <w:szCs w:val="24"/>
              </w:rPr>
            </w:pPr>
            <w:r w:rsidRPr="00BA025F">
              <w:rPr>
                <w:sz w:val="24"/>
                <w:szCs w:val="24"/>
                <w:lang w:eastAsia="en-US"/>
              </w:rPr>
              <w:t>Понятие о правилах тренировки на различных тренажерах.</w:t>
            </w:r>
          </w:p>
        </w:tc>
        <w:tc>
          <w:tcPr>
            <w:tcW w:w="2518" w:type="dxa"/>
          </w:tcPr>
          <w:p w:rsidR="008C60CF" w:rsidRPr="00BA025F" w:rsidRDefault="008C60CF" w:rsidP="002902B1">
            <w:pPr>
              <w:spacing w:line="276" w:lineRule="auto"/>
              <w:jc w:val="center"/>
              <w:rPr>
                <w:sz w:val="24"/>
                <w:szCs w:val="24"/>
              </w:rPr>
            </w:pPr>
            <w:r w:rsidRPr="00BA025F">
              <w:rPr>
                <w:sz w:val="24"/>
                <w:szCs w:val="24"/>
              </w:rPr>
              <w:t>3</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14</w:t>
            </w:r>
          </w:p>
        </w:tc>
        <w:tc>
          <w:tcPr>
            <w:tcW w:w="6378" w:type="dxa"/>
          </w:tcPr>
          <w:p w:rsidR="008C60CF" w:rsidRPr="00BA025F" w:rsidRDefault="008C60CF" w:rsidP="00FF6062">
            <w:pPr>
              <w:spacing w:line="276" w:lineRule="auto"/>
              <w:rPr>
                <w:sz w:val="24"/>
                <w:szCs w:val="24"/>
                <w:lang w:eastAsia="en-US"/>
              </w:rPr>
            </w:pPr>
            <w:r w:rsidRPr="00BA025F">
              <w:rPr>
                <w:sz w:val="24"/>
                <w:szCs w:val="24"/>
                <w:lang w:eastAsia="en-US"/>
              </w:rPr>
              <w:t>Подведение итогов</w:t>
            </w:r>
          </w:p>
        </w:tc>
        <w:tc>
          <w:tcPr>
            <w:tcW w:w="2518" w:type="dxa"/>
          </w:tcPr>
          <w:p w:rsidR="008C60CF" w:rsidRPr="00BA025F" w:rsidRDefault="008C60CF" w:rsidP="002902B1">
            <w:pPr>
              <w:spacing w:line="276" w:lineRule="auto"/>
              <w:jc w:val="center"/>
              <w:rPr>
                <w:sz w:val="24"/>
                <w:szCs w:val="24"/>
              </w:rPr>
            </w:pPr>
            <w:r w:rsidRPr="00BA025F">
              <w:rPr>
                <w:sz w:val="24"/>
                <w:szCs w:val="24"/>
              </w:rPr>
              <w:t>1</w:t>
            </w:r>
          </w:p>
        </w:tc>
      </w:tr>
      <w:tr w:rsidR="008C60CF" w:rsidRPr="00BA025F" w:rsidTr="008C60CF">
        <w:tc>
          <w:tcPr>
            <w:tcW w:w="1101" w:type="dxa"/>
          </w:tcPr>
          <w:p w:rsidR="008C60CF" w:rsidRPr="00BA025F" w:rsidRDefault="008C60CF" w:rsidP="00FF6062">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6378" w:type="dxa"/>
          </w:tcPr>
          <w:p w:rsidR="008C60CF" w:rsidRPr="00BA025F" w:rsidRDefault="008C60CF" w:rsidP="008C60CF">
            <w:pPr>
              <w:tabs>
                <w:tab w:val="left" w:pos="2260"/>
              </w:tabs>
              <w:spacing w:line="276" w:lineRule="auto"/>
              <w:rPr>
                <w:sz w:val="24"/>
                <w:szCs w:val="24"/>
                <w:lang w:eastAsia="en-US"/>
              </w:rPr>
            </w:pPr>
            <w:r w:rsidRPr="00BA025F">
              <w:rPr>
                <w:sz w:val="24"/>
                <w:szCs w:val="24"/>
                <w:lang w:eastAsia="en-US"/>
              </w:rPr>
              <w:tab/>
              <w:t xml:space="preserve">Итого </w:t>
            </w:r>
          </w:p>
        </w:tc>
        <w:tc>
          <w:tcPr>
            <w:tcW w:w="2518" w:type="dxa"/>
          </w:tcPr>
          <w:p w:rsidR="008C60CF" w:rsidRPr="00BA025F" w:rsidRDefault="008C60CF" w:rsidP="002902B1">
            <w:pPr>
              <w:spacing w:line="276" w:lineRule="auto"/>
              <w:jc w:val="center"/>
              <w:rPr>
                <w:sz w:val="24"/>
                <w:szCs w:val="24"/>
              </w:rPr>
            </w:pPr>
            <w:r w:rsidRPr="00BA025F">
              <w:rPr>
                <w:sz w:val="24"/>
                <w:szCs w:val="24"/>
              </w:rPr>
              <w:t>35</w:t>
            </w:r>
          </w:p>
        </w:tc>
      </w:tr>
    </w:tbl>
    <w:p w:rsidR="00FF6062" w:rsidRPr="00BA025F" w:rsidRDefault="00FF6062" w:rsidP="00FF6062">
      <w:pPr>
        <w:rPr>
          <w:sz w:val="24"/>
          <w:szCs w:val="24"/>
        </w:rPr>
      </w:pPr>
    </w:p>
    <w:p w:rsidR="008C60CF" w:rsidRPr="00BA025F" w:rsidRDefault="008C60CF" w:rsidP="008C60CF">
      <w:pPr>
        <w:ind w:left="1134" w:right="918"/>
        <w:jc w:val="center"/>
        <w:rPr>
          <w:b/>
          <w:iCs/>
          <w:sz w:val="24"/>
          <w:szCs w:val="24"/>
        </w:rPr>
      </w:pPr>
      <w:r w:rsidRPr="00BA025F">
        <w:rPr>
          <w:b/>
          <w:iCs/>
          <w:sz w:val="24"/>
          <w:szCs w:val="24"/>
        </w:rPr>
        <w:t xml:space="preserve">Программа курса внеурочной деятельности </w:t>
      </w:r>
    </w:p>
    <w:p w:rsidR="008C60CF" w:rsidRPr="00BA025F" w:rsidRDefault="008C60CF" w:rsidP="008C60CF">
      <w:pPr>
        <w:ind w:left="1134" w:right="918"/>
        <w:jc w:val="center"/>
        <w:rPr>
          <w:b/>
          <w:iCs/>
          <w:sz w:val="24"/>
          <w:szCs w:val="24"/>
        </w:rPr>
      </w:pPr>
      <w:r w:rsidRPr="00BA025F">
        <w:rPr>
          <w:b/>
          <w:iCs/>
          <w:sz w:val="24"/>
          <w:szCs w:val="24"/>
        </w:rPr>
        <w:t>«Здоровое поколение», 6 класс</w:t>
      </w:r>
    </w:p>
    <w:p w:rsidR="008C60CF" w:rsidRPr="00BA025F" w:rsidRDefault="008C60CF" w:rsidP="008C60CF">
      <w:pPr>
        <w:pStyle w:val="a5"/>
        <w:ind w:left="142" w:right="918" w:firstLine="0"/>
        <w:jc w:val="center"/>
        <w:rPr>
          <w:sz w:val="24"/>
          <w:szCs w:val="24"/>
        </w:rPr>
      </w:pPr>
      <w:r w:rsidRPr="00BA025F">
        <w:rPr>
          <w:sz w:val="24"/>
          <w:szCs w:val="24"/>
        </w:rPr>
        <w:t>социальное направление</w:t>
      </w:r>
    </w:p>
    <w:p w:rsidR="008C60CF" w:rsidRPr="00BA025F" w:rsidRDefault="008C60CF" w:rsidP="008C60CF">
      <w:pPr>
        <w:pStyle w:val="a5"/>
        <w:ind w:left="0"/>
        <w:jc w:val="center"/>
        <w:rPr>
          <w:rFonts w:eastAsia="Calibri"/>
          <w:b/>
          <w:sz w:val="24"/>
          <w:szCs w:val="24"/>
          <w:lang w:eastAsia="ar-SA"/>
        </w:rPr>
      </w:pPr>
      <w:r w:rsidRPr="00BA025F">
        <w:rPr>
          <w:rFonts w:eastAsia="Calibri"/>
          <w:b/>
          <w:sz w:val="24"/>
          <w:szCs w:val="24"/>
          <w:lang w:eastAsia="ar-SA"/>
        </w:rPr>
        <w:t xml:space="preserve">Планируемые результаты освоения обучающимися программы </w:t>
      </w:r>
    </w:p>
    <w:p w:rsidR="008C60CF" w:rsidRPr="00BA025F" w:rsidRDefault="008C60CF" w:rsidP="008C60CF">
      <w:pPr>
        <w:pStyle w:val="a5"/>
        <w:ind w:left="0"/>
        <w:jc w:val="center"/>
        <w:rPr>
          <w:rFonts w:eastAsia="Calibri"/>
          <w:b/>
          <w:sz w:val="24"/>
          <w:szCs w:val="24"/>
          <w:lang w:eastAsia="ar-SA"/>
        </w:rPr>
      </w:pPr>
      <w:r w:rsidRPr="00BA025F">
        <w:rPr>
          <w:rFonts w:eastAsia="Calibri"/>
          <w:b/>
          <w:sz w:val="24"/>
          <w:szCs w:val="24"/>
          <w:lang w:eastAsia="ar-SA"/>
        </w:rPr>
        <w:t>внеурочной деятельности</w:t>
      </w:r>
    </w:p>
    <w:p w:rsidR="008C60CF" w:rsidRPr="00BA025F" w:rsidRDefault="008C60CF" w:rsidP="008C60CF">
      <w:pPr>
        <w:adjustRightInd w:val="0"/>
        <w:rPr>
          <w:sz w:val="24"/>
          <w:szCs w:val="24"/>
          <w:u w:val="single"/>
        </w:rPr>
      </w:pPr>
      <w:r w:rsidRPr="00BA025F">
        <w:rPr>
          <w:b/>
          <w:bCs/>
          <w:sz w:val="24"/>
          <w:szCs w:val="24"/>
          <w:u w:val="single"/>
        </w:rPr>
        <w:t>Личностные результаты изучения предмета.</w:t>
      </w:r>
    </w:p>
    <w:p w:rsidR="008C60CF" w:rsidRPr="00BA025F" w:rsidRDefault="008C60CF" w:rsidP="008C60CF">
      <w:pPr>
        <w:pStyle w:val="ad"/>
        <w:spacing w:before="0" w:beforeAutospacing="0" w:after="178" w:afterAutospacing="0"/>
        <w:jc w:val="both"/>
        <w:rPr>
          <w:b/>
          <w:bCs/>
        </w:rPr>
      </w:pPr>
    </w:p>
    <w:tbl>
      <w:tblPr>
        <w:tblW w:w="0" w:type="auto"/>
        <w:tblLayout w:type="fixed"/>
        <w:tblCellMar>
          <w:left w:w="0" w:type="dxa"/>
          <w:right w:w="0" w:type="dxa"/>
        </w:tblCellMar>
        <w:tblLook w:val="0000" w:firstRow="0" w:lastRow="0" w:firstColumn="0" w:lastColumn="0" w:noHBand="0" w:noVBand="0"/>
      </w:tblPr>
      <w:tblGrid>
        <w:gridCol w:w="7300"/>
      </w:tblGrid>
      <w:tr w:rsidR="008C60CF" w:rsidRPr="00BA025F" w:rsidTr="002902B1">
        <w:trPr>
          <w:trHeight w:val="259"/>
        </w:trPr>
        <w:tc>
          <w:tcPr>
            <w:tcW w:w="7300" w:type="dxa"/>
            <w:tcBorders>
              <w:top w:val="nil"/>
              <w:left w:val="nil"/>
              <w:bottom w:val="nil"/>
              <w:right w:val="nil"/>
            </w:tcBorders>
            <w:vAlign w:val="bottom"/>
          </w:tcPr>
          <w:p w:rsidR="008C60CF" w:rsidRPr="00BA025F" w:rsidRDefault="008C60CF" w:rsidP="002902B1">
            <w:pPr>
              <w:adjustRightInd w:val="0"/>
              <w:spacing w:line="259" w:lineRule="exact"/>
              <w:rPr>
                <w:sz w:val="24"/>
                <w:szCs w:val="24"/>
              </w:rPr>
            </w:pPr>
            <w:r w:rsidRPr="00BA025F">
              <w:rPr>
                <w:sz w:val="24"/>
                <w:szCs w:val="24"/>
              </w:rPr>
              <w:t>В области познавательной культуры:</w:t>
            </w:r>
          </w:p>
        </w:tc>
      </w:tr>
    </w:tbl>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clear" w:pos="1440"/>
        </w:tabs>
        <w:overflowPunct w:val="0"/>
        <w:adjustRightInd w:val="0"/>
        <w:spacing w:line="218" w:lineRule="auto"/>
        <w:ind w:left="820" w:right="1260" w:hanging="351"/>
        <w:jc w:val="both"/>
        <w:rPr>
          <w:sz w:val="24"/>
          <w:szCs w:val="24"/>
        </w:rPr>
      </w:pPr>
      <w:r w:rsidRPr="00BA025F">
        <w:rPr>
          <w:sz w:val="24"/>
          <w:szCs w:val="24"/>
        </w:rPr>
        <w:t xml:space="preserve">овладеет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 </w:t>
      </w:r>
    </w:p>
    <w:p w:rsidR="008C60CF" w:rsidRPr="00BA025F" w:rsidRDefault="008C60CF" w:rsidP="008C60CF">
      <w:pPr>
        <w:adjustRightInd w:val="0"/>
        <w:spacing w:line="79" w:lineRule="exact"/>
        <w:rPr>
          <w:sz w:val="24"/>
          <w:szCs w:val="24"/>
        </w:rPr>
      </w:pPr>
    </w:p>
    <w:p w:rsidR="008C60CF" w:rsidRPr="00BA025F" w:rsidRDefault="008C60CF" w:rsidP="00CD37C1">
      <w:pPr>
        <w:numPr>
          <w:ilvl w:val="1"/>
          <w:numId w:val="368"/>
        </w:numPr>
        <w:tabs>
          <w:tab w:val="clear" w:pos="1440"/>
        </w:tabs>
        <w:overflowPunct w:val="0"/>
        <w:adjustRightInd w:val="0"/>
        <w:spacing w:line="222" w:lineRule="auto"/>
        <w:ind w:left="820" w:right="1240" w:hanging="351"/>
        <w:jc w:val="both"/>
        <w:rPr>
          <w:sz w:val="24"/>
          <w:szCs w:val="24"/>
        </w:rPr>
      </w:pPr>
      <w:r w:rsidRPr="00BA025F">
        <w:rPr>
          <w:sz w:val="24"/>
          <w:szCs w:val="24"/>
        </w:rPr>
        <w:t xml:space="preserve">понимать здоровье как одно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 </w:t>
      </w:r>
    </w:p>
    <w:p w:rsidR="008C60CF" w:rsidRPr="00BA025F" w:rsidRDefault="008C60CF" w:rsidP="008C60CF">
      <w:pPr>
        <w:adjustRightInd w:val="0"/>
        <w:spacing w:line="3" w:lineRule="exact"/>
        <w:rPr>
          <w:sz w:val="24"/>
          <w:szCs w:val="24"/>
        </w:rPr>
      </w:pPr>
    </w:p>
    <w:p w:rsidR="008C60CF" w:rsidRPr="00BA025F" w:rsidRDefault="008C60CF" w:rsidP="00CD37C1">
      <w:pPr>
        <w:numPr>
          <w:ilvl w:val="0"/>
          <w:numId w:val="368"/>
        </w:numPr>
        <w:tabs>
          <w:tab w:val="clear" w:pos="720"/>
          <w:tab w:val="num" w:pos="320"/>
        </w:tabs>
        <w:overflowPunct w:val="0"/>
        <w:adjustRightInd w:val="0"/>
        <w:ind w:left="320" w:hanging="212"/>
        <w:jc w:val="both"/>
        <w:rPr>
          <w:sz w:val="24"/>
          <w:szCs w:val="24"/>
        </w:rPr>
      </w:pPr>
      <w:r w:rsidRPr="00BA025F">
        <w:rPr>
          <w:sz w:val="24"/>
          <w:szCs w:val="24"/>
        </w:rPr>
        <w:t xml:space="preserve">области нравственной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clear" w:pos="1440"/>
        </w:tabs>
        <w:overflowPunct w:val="0"/>
        <w:adjustRightInd w:val="0"/>
        <w:spacing w:line="217" w:lineRule="auto"/>
        <w:ind w:left="820" w:right="1260" w:hanging="351"/>
        <w:jc w:val="both"/>
        <w:rPr>
          <w:sz w:val="24"/>
          <w:szCs w:val="24"/>
        </w:rPr>
      </w:pPr>
      <w:r w:rsidRPr="00BA025F">
        <w:rPr>
          <w:sz w:val="24"/>
          <w:szCs w:val="24"/>
        </w:rPr>
        <w:t xml:space="preserve">бережно относиться к собственному здоровью и здоровью окружающих, проявлять доброжелательность и отзывчивость к людям, имеющим ограниченные возможности и нарушения в состоянии здоровья; </w:t>
      </w:r>
    </w:p>
    <w:p w:rsidR="008C60CF" w:rsidRPr="00BA025F" w:rsidRDefault="008C60CF" w:rsidP="008C60CF">
      <w:pPr>
        <w:adjustRightInd w:val="0"/>
        <w:spacing w:line="79" w:lineRule="exact"/>
        <w:rPr>
          <w:sz w:val="24"/>
          <w:szCs w:val="24"/>
        </w:rPr>
      </w:pPr>
    </w:p>
    <w:p w:rsidR="008C60CF" w:rsidRPr="00BA025F" w:rsidRDefault="008C60CF" w:rsidP="00CD37C1">
      <w:pPr>
        <w:numPr>
          <w:ilvl w:val="1"/>
          <w:numId w:val="368"/>
        </w:numPr>
        <w:tabs>
          <w:tab w:val="clear" w:pos="1440"/>
        </w:tabs>
        <w:overflowPunct w:val="0"/>
        <w:adjustRightInd w:val="0"/>
        <w:spacing w:line="217" w:lineRule="auto"/>
        <w:ind w:left="820" w:right="1260" w:hanging="351"/>
        <w:jc w:val="both"/>
        <w:rPr>
          <w:sz w:val="24"/>
          <w:szCs w:val="24"/>
        </w:rPr>
      </w:pPr>
      <w:r w:rsidRPr="00BA025F">
        <w:rPr>
          <w:sz w:val="24"/>
          <w:szCs w:val="24"/>
        </w:rPr>
        <w:t xml:space="preserve">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 </w:t>
      </w:r>
    </w:p>
    <w:p w:rsidR="008C60CF" w:rsidRPr="00BA025F" w:rsidRDefault="008C60CF" w:rsidP="00CD37C1">
      <w:pPr>
        <w:numPr>
          <w:ilvl w:val="1"/>
          <w:numId w:val="368"/>
        </w:numPr>
        <w:tabs>
          <w:tab w:val="num" w:pos="820"/>
        </w:tabs>
        <w:overflowPunct w:val="0"/>
        <w:adjustRightInd w:val="0"/>
        <w:spacing w:line="208" w:lineRule="auto"/>
        <w:ind w:right="1260"/>
        <w:jc w:val="both"/>
        <w:rPr>
          <w:sz w:val="24"/>
          <w:szCs w:val="24"/>
        </w:rPr>
      </w:pPr>
      <w:r w:rsidRPr="00BA025F">
        <w:rPr>
          <w:sz w:val="24"/>
          <w:szCs w:val="24"/>
        </w:rPr>
        <w:t xml:space="preserve">знать факторы, потенциально опасные для здоровья и об их опасных последствиях;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num" w:pos="820"/>
        </w:tabs>
        <w:overflowPunct w:val="0"/>
        <w:adjustRightInd w:val="0"/>
        <w:spacing w:line="217" w:lineRule="auto"/>
        <w:ind w:right="1260"/>
        <w:jc w:val="both"/>
        <w:rPr>
          <w:sz w:val="24"/>
          <w:szCs w:val="24"/>
        </w:rPr>
      </w:pPr>
      <w:r w:rsidRPr="00BA025F">
        <w:rPr>
          <w:sz w:val="24"/>
          <w:szCs w:val="24"/>
        </w:rPr>
        <w:t xml:space="preserve">понимать культуру движений человека, постигать значением овладением жизненно важными двигательными умениями и навыками, исходя их целесообразности и эстетической привлекательности. </w:t>
      </w:r>
    </w:p>
    <w:p w:rsidR="008C60CF" w:rsidRPr="00BA025F" w:rsidRDefault="008C60CF" w:rsidP="00CD37C1">
      <w:pPr>
        <w:numPr>
          <w:ilvl w:val="0"/>
          <w:numId w:val="368"/>
        </w:numPr>
        <w:overflowPunct w:val="0"/>
        <w:adjustRightInd w:val="0"/>
        <w:jc w:val="both"/>
        <w:rPr>
          <w:sz w:val="24"/>
          <w:szCs w:val="24"/>
        </w:rPr>
      </w:pPr>
      <w:r w:rsidRPr="00BA025F">
        <w:rPr>
          <w:sz w:val="24"/>
          <w:szCs w:val="24"/>
        </w:rPr>
        <w:t xml:space="preserve">области коммуникативной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num" w:pos="820"/>
        </w:tabs>
        <w:overflowPunct w:val="0"/>
        <w:adjustRightInd w:val="0"/>
        <w:spacing w:line="206" w:lineRule="auto"/>
        <w:ind w:right="1260"/>
        <w:jc w:val="both"/>
        <w:rPr>
          <w:sz w:val="24"/>
          <w:szCs w:val="24"/>
        </w:rPr>
      </w:pPr>
      <w:r w:rsidRPr="00BA025F">
        <w:rPr>
          <w:sz w:val="24"/>
          <w:szCs w:val="24"/>
        </w:rPr>
        <w:t xml:space="preserve">владеть культурой речи, вести диалог в доброжелательной и открытой форме, проявлять к собеседнику внимание, интерес и уважение;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num" w:pos="820"/>
        </w:tabs>
        <w:overflowPunct w:val="0"/>
        <w:adjustRightInd w:val="0"/>
        <w:spacing w:line="217" w:lineRule="auto"/>
        <w:ind w:right="1260"/>
        <w:jc w:val="both"/>
        <w:rPr>
          <w:sz w:val="24"/>
          <w:szCs w:val="24"/>
        </w:rPr>
      </w:pPr>
      <w:r w:rsidRPr="00BA025F">
        <w:rPr>
          <w:sz w:val="24"/>
          <w:szCs w:val="24"/>
        </w:rPr>
        <w:t xml:space="preserve">овладеет умением вести дискуссию, обсуждать содержание и результаты совместной деятельности, находить компромиссы при принятии общих решений.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8"/>
        </w:numPr>
        <w:overflowPunct w:val="0"/>
        <w:adjustRightInd w:val="0"/>
        <w:jc w:val="both"/>
        <w:rPr>
          <w:sz w:val="24"/>
          <w:szCs w:val="24"/>
        </w:rPr>
      </w:pPr>
      <w:r w:rsidRPr="00BA025F">
        <w:rPr>
          <w:sz w:val="24"/>
          <w:szCs w:val="24"/>
        </w:rPr>
        <w:t xml:space="preserve">области физической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num" w:pos="820"/>
        </w:tabs>
        <w:overflowPunct w:val="0"/>
        <w:adjustRightInd w:val="0"/>
        <w:spacing w:line="207" w:lineRule="auto"/>
        <w:ind w:right="1260"/>
        <w:jc w:val="both"/>
        <w:rPr>
          <w:sz w:val="24"/>
          <w:szCs w:val="24"/>
        </w:rPr>
      </w:pPr>
      <w:r w:rsidRPr="00BA025F">
        <w:rPr>
          <w:sz w:val="24"/>
          <w:szCs w:val="24"/>
        </w:rPr>
        <w:t xml:space="preserve">владеть способами организации и проведения разнообразных форм занятий физическими упражнениями, их планирования и наполнения содержанием; </w:t>
      </w:r>
    </w:p>
    <w:p w:rsidR="008C60CF" w:rsidRPr="00BA025F" w:rsidRDefault="008C60CF" w:rsidP="008C60CF">
      <w:pPr>
        <w:adjustRightInd w:val="0"/>
        <w:spacing w:line="80" w:lineRule="exact"/>
        <w:rPr>
          <w:sz w:val="24"/>
          <w:szCs w:val="24"/>
        </w:rPr>
      </w:pPr>
    </w:p>
    <w:p w:rsidR="008C60CF" w:rsidRPr="00BA025F" w:rsidRDefault="008C60CF" w:rsidP="00CD37C1">
      <w:pPr>
        <w:numPr>
          <w:ilvl w:val="1"/>
          <w:numId w:val="368"/>
        </w:numPr>
        <w:overflowPunct w:val="0"/>
        <w:adjustRightInd w:val="0"/>
        <w:spacing w:line="222" w:lineRule="auto"/>
        <w:ind w:right="1240"/>
        <w:jc w:val="both"/>
        <w:rPr>
          <w:sz w:val="24"/>
          <w:szCs w:val="24"/>
        </w:rPr>
      </w:pPr>
      <w:r w:rsidRPr="00BA025F">
        <w:rPr>
          <w:sz w:val="24"/>
          <w:szCs w:val="24"/>
        </w:rPr>
        <w:t>владеть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8C60CF" w:rsidRPr="00BA025F" w:rsidRDefault="008C60CF" w:rsidP="008C60CF">
      <w:pPr>
        <w:overflowPunct w:val="0"/>
        <w:adjustRightInd w:val="0"/>
        <w:spacing w:line="222" w:lineRule="auto"/>
        <w:ind w:right="1240"/>
        <w:rPr>
          <w:sz w:val="24"/>
          <w:szCs w:val="24"/>
        </w:rPr>
      </w:pPr>
    </w:p>
    <w:p w:rsidR="008C60CF" w:rsidRPr="00BA025F" w:rsidRDefault="008C60CF" w:rsidP="008C60CF">
      <w:pPr>
        <w:overflowPunct w:val="0"/>
        <w:adjustRightInd w:val="0"/>
        <w:spacing w:line="222" w:lineRule="auto"/>
        <w:ind w:left="720" w:right="1240"/>
        <w:rPr>
          <w:b/>
          <w:sz w:val="24"/>
          <w:szCs w:val="24"/>
          <w:u w:val="single"/>
        </w:rPr>
      </w:pPr>
      <w:r w:rsidRPr="00BA025F">
        <w:rPr>
          <w:b/>
          <w:sz w:val="24"/>
          <w:szCs w:val="24"/>
          <w:u w:val="single"/>
        </w:rPr>
        <w:t>Метапредметные  результаты</w:t>
      </w:r>
    </w:p>
    <w:tbl>
      <w:tblPr>
        <w:tblW w:w="0" w:type="auto"/>
        <w:tblLayout w:type="fixed"/>
        <w:tblCellMar>
          <w:left w:w="0" w:type="dxa"/>
          <w:right w:w="0" w:type="dxa"/>
        </w:tblCellMar>
        <w:tblLook w:val="0000" w:firstRow="0" w:lastRow="0" w:firstColumn="0" w:lastColumn="0" w:noHBand="0" w:noVBand="0"/>
      </w:tblPr>
      <w:tblGrid>
        <w:gridCol w:w="7900"/>
        <w:gridCol w:w="2140"/>
      </w:tblGrid>
      <w:tr w:rsidR="008C60CF" w:rsidRPr="00BA025F" w:rsidTr="002902B1">
        <w:trPr>
          <w:trHeight w:val="259"/>
        </w:trPr>
        <w:tc>
          <w:tcPr>
            <w:tcW w:w="7900" w:type="dxa"/>
            <w:tcBorders>
              <w:top w:val="nil"/>
              <w:left w:val="nil"/>
              <w:bottom w:val="nil"/>
              <w:right w:val="nil"/>
            </w:tcBorders>
            <w:vAlign w:val="bottom"/>
          </w:tcPr>
          <w:p w:rsidR="008C60CF" w:rsidRPr="00BA025F" w:rsidRDefault="008C60CF" w:rsidP="002902B1">
            <w:pPr>
              <w:adjustRightInd w:val="0"/>
              <w:spacing w:line="259" w:lineRule="exact"/>
              <w:ind w:left="100"/>
              <w:rPr>
                <w:sz w:val="24"/>
                <w:szCs w:val="24"/>
              </w:rPr>
            </w:pPr>
            <w:r w:rsidRPr="00BA025F">
              <w:rPr>
                <w:sz w:val="24"/>
                <w:szCs w:val="24"/>
              </w:rPr>
              <w:t>В области познавательной культуры:</w:t>
            </w:r>
          </w:p>
        </w:tc>
        <w:tc>
          <w:tcPr>
            <w:tcW w:w="2140" w:type="dxa"/>
            <w:tcBorders>
              <w:top w:val="nil"/>
              <w:left w:val="nil"/>
              <w:bottom w:val="nil"/>
              <w:right w:val="nil"/>
            </w:tcBorders>
            <w:vAlign w:val="bottom"/>
          </w:tcPr>
          <w:p w:rsidR="008C60CF" w:rsidRPr="00BA025F" w:rsidRDefault="008C60CF" w:rsidP="002902B1">
            <w:pPr>
              <w:adjustRightInd w:val="0"/>
              <w:spacing w:line="259" w:lineRule="exact"/>
              <w:ind w:left="860"/>
              <w:jc w:val="center"/>
              <w:rPr>
                <w:sz w:val="24"/>
                <w:szCs w:val="24"/>
              </w:rPr>
            </w:pPr>
          </w:p>
        </w:tc>
      </w:tr>
    </w:tbl>
    <w:p w:rsidR="008C60CF" w:rsidRPr="00BA025F" w:rsidRDefault="008C60CF" w:rsidP="008C60CF">
      <w:pPr>
        <w:adjustRightInd w:val="0"/>
        <w:spacing w:line="79" w:lineRule="exact"/>
        <w:rPr>
          <w:sz w:val="24"/>
          <w:szCs w:val="24"/>
        </w:rPr>
      </w:pPr>
    </w:p>
    <w:p w:rsidR="008C60CF" w:rsidRPr="00BA025F" w:rsidRDefault="008C60CF" w:rsidP="00CD37C1">
      <w:pPr>
        <w:numPr>
          <w:ilvl w:val="1"/>
          <w:numId w:val="369"/>
        </w:numPr>
        <w:tabs>
          <w:tab w:val="clear" w:pos="1440"/>
          <w:tab w:val="num" w:pos="820"/>
        </w:tabs>
        <w:overflowPunct w:val="0"/>
        <w:adjustRightInd w:val="0"/>
        <w:spacing w:line="218" w:lineRule="auto"/>
        <w:ind w:left="820" w:right="1260" w:hanging="351"/>
        <w:jc w:val="both"/>
        <w:rPr>
          <w:sz w:val="24"/>
          <w:szCs w:val="24"/>
        </w:rPr>
      </w:pPr>
      <w:r w:rsidRPr="00BA025F">
        <w:rPr>
          <w:sz w:val="24"/>
          <w:szCs w:val="24"/>
        </w:rPr>
        <w:t xml:space="preserve">понимать физическую культуру как средство организации и активного ведения здорового образа жизни, профилактики вредных привычек и девиантного поведения.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нравственной культуры: </w:t>
      </w:r>
    </w:p>
    <w:p w:rsidR="008C60CF" w:rsidRPr="00BA025F" w:rsidRDefault="008C60CF" w:rsidP="008C60CF">
      <w:pPr>
        <w:adjustRightInd w:val="0"/>
        <w:spacing w:line="74" w:lineRule="exact"/>
        <w:rPr>
          <w:sz w:val="24"/>
          <w:szCs w:val="24"/>
        </w:rPr>
      </w:pPr>
    </w:p>
    <w:p w:rsidR="008C60CF" w:rsidRPr="00BA025F" w:rsidRDefault="008C60CF" w:rsidP="00CD37C1">
      <w:pPr>
        <w:numPr>
          <w:ilvl w:val="1"/>
          <w:numId w:val="369"/>
        </w:numPr>
        <w:tabs>
          <w:tab w:val="clear" w:pos="1440"/>
          <w:tab w:val="num" w:pos="820"/>
        </w:tabs>
        <w:overflowPunct w:val="0"/>
        <w:adjustRightInd w:val="0"/>
        <w:spacing w:line="218" w:lineRule="auto"/>
        <w:ind w:left="820" w:right="1260" w:hanging="351"/>
        <w:jc w:val="both"/>
        <w:rPr>
          <w:sz w:val="24"/>
          <w:szCs w:val="24"/>
        </w:rPr>
      </w:pPr>
      <w:r w:rsidRPr="00BA025F">
        <w:rPr>
          <w:sz w:val="24"/>
          <w:szCs w:val="24"/>
        </w:rPr>
        <w:t xml:space="preserve">ответственному отношению к порученному делу, проявлению дисциплинированности и готовности отстаивать собственные позиции, отвечать за результаты собственной деятельности.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трудовой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9"/>
        </w:numPr>
        <w:tabs>
          <w:tab w:val="clear" w:pos="1440"/>
          <w:tab w:val="num" w:pos="820"/>
        </w:tabs>
        <w:overflowPunct w:val="0"/>
        <w:adjustRightInd w:val="0"/>
        <w:spacing w:line="226" w:lineRule="auto"/>
        <w:ind w:left="820" w:right="1260" w:hanging="351"/>
        <w:jc w:val="both"/>
        <w:rPr>
          <w:sz w:val="24"/>
          <w:szCs w:val="24"/>
        </w:rPr>
      </w:pPr>
      <w:r w:rsidRPr="00BA025F">
        <w:rPr>
          <w:sz w:val="24"/>
          <w:szCs w:val="24"/>
        </w:rPr>
        <w:t xml:space="preserve">закреплять умения поддерживать оптимальный уровень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эстетической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9"/>
        </w:numPr>
        <w:tabs>
          <w:tab w:val="clear" w:pos="1440"/>
          <w:tab w:val="num" w:pos="820"/>
        </w:tabs>
        <w:overflowPunct w:val="0"/>
        <w:adjustRightInd w:val="0"/>
        <w:spacing w:line="217" w:lineRule="auto"/>
        <w:ind w:left="820" w:right="1240" w:hanging="351"/>
        <w:jc w:val="both"/>
        <w:rPr>
          <w:sz w:val="24"/>
          <w:szCs w:val="24"/>
        </w:rPr>
      </w:pPr>
      <w:r w:rsidRPr="00BA025F">
        <w:rPr>
          <w:sz w:val="24"/>
          <w:szCs w:val="24"/>
        </w:rPr>
        <w:t xml:space="preserve">воспринимать спортивное соревнование как культурно-массовое зрелищное мероприятие, проявлять адекватные нормы поведения, неантагонистические способы общения и взаимодействия.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коммуникативной культуры: </w:t>
      </w:r>
    </w:p>
    <w:p w:rsidR="008C60CF" w:rsidRPr="00BA025F" w:rsidRDefault="008C60CF" w:rsidP="008C60CF">
      <w:pPr>
        <w:adjustRightInd w:val="0"/>
        <w:spacing w:line="78" w:lineRule="exact"/>
        <w:rPr>
          <w:sz w:val="24"/>
          <w:szCs w:val="24"/>
        </w:rPr>
      </w:pPr>
    </w:p>
    <w:p w:rsidR="008C60CF" w:rsidRPr="00BA025F" w:rsidRDefault="008C60CF" w:rsidP="008C60CF">
      <w:pPr>
        <w:adjustRightInd w:val="0"/>
        <w:rPr>
          <w:sz w:val="24"/>
          <w:szCs w:val="24"/>
        </w:rPr>
      </w:pPr>
      <w:r w:rsidRPr="00BA025F">
        <w:rPr>
          <w:sz w:val="24"/>
          <w:szCs w:val="24"/>
        </w:rPr>
        <w:t>овладеет умением логически грамотно излагать, аргументировать и обосновывать собственную точку зрения, доводить её до собеседника.</w:t>
      </w:r>
    </w:p>
    <w:p w:rsidR="008C60CF" w:rsidRPr="00BA025F" w:rsidRDefault="008C60CF" w:rsidP="008C60CF">
      <w:pPr>
        <w:pStyle w:val="2"/>
        <w:rPr>
          <w:rFonts w:ascii="Times New Roman" w:hAnsi="Times New Roman"/>
          <w:color w:val="auto"/>
          <w:sz w:val="24"/>
          <w:szCs w:val="24"/>
        </w:rPr>
      </w:pPr>
      <w:r w:rsidRPr="00BA025F">
        <w:rPr>
          <w:rFonts w:ascii="Times New Roman" w:hAnsi="Times New Roman"/>
          <w:color w:val="auto"/>
          <w:sz w:val="24"/>
          <w:szCs w:val="24"/>
        </w:rPr>
        <w:t xml:space="preserve">Содержание внеурочной деятельности </w:t>
      </w:r>
    </w:p>
    <w:p w:rsidR="008C60CF" w:rsidRPr="00BA025F" w:rsidRDefault="008C60CF" w:rsidP="008C60CF">
      <w:pPr>
        <w:pStyle w:val="3"/>
        <w:rPr>
          <w:rFonts w:ascii="Times New Roman" w:hAnsi="Times New Roman" w:cs="Times New Roman"/>
          <w:color w:val="auto"/>
          <w:sz w:val="24"/>
          <w:szCs w:val="24"/>
          <w:lang w:eastAsia="en-US"/>
        </w:rPr>
      </w:pPr>
      <w:r w:rsidRPr="00BA025F">
        <w:rPr>
          <w:rFonts w:ascii="Times New Roman" w:hAnsi="Times New Roman" w:cs="Times New Roman"/>
          <w:color w:val="auto"/>
          <w:sz w:val="24"/>
          <w:szCs w:val="24"/>
          <w:lang w:eastAsia="en-US"/>
        </w:rPr>
        <w:t>МОДУЛЬ  Общефизическое развитие</w:t>
      </w:r>
    </w:p>
    <w:p w:rsidR="008C60CF" w:rsidRPr="00BA025F" w:rsidRDefault="008C60CF" w:rsidP="008C60CF">
      <w:pPr>
        <w:rPr>
          <w:sz w:val="24"/>
          <w:szCs w:val="24"/>
          <w:lang w:eastAsia="en-US"/>
        </w:rPr>
      </w:pPr>
      <w:r w:rsidRPr="00BA025F">
        <w:rPr>
          <w:sz w:val="24"/>
          <w:szCs w:val="24"/>
          <w:lang w:eastAsia="en-US"/>
        </w:rPr>
        <w:t>Физическая культура и спорт в истории мировой культуры.</w:t>
      </w:r>
    </w:p>
    <w:p w:rsidR="008C60CF" w:rsidRPr="00BA025F" w:rsidRDefault="008C60CF" w:rsidP="008C60CF">
      <w:pPr>
        <w:rPr>
          <w:sz w:val="24"/>
          <w:szCs w:val="24"/>
          <w:lang w:eastAsia="en-US"/>
        </w:rPr>
      </w:pPr>
      <w:r w:rsidRPr="00BA025F">
        <w:rPr>
          <w:sz w:val="24"/>
          <w:szCs w:val="24"/>
          <w:lang w:eastAsia="en-US"/>
        </w:rPr>
        <w:t>Понятие об особенностях человеческого организма и его возможностях. Понятие о природных задатках и способностях человека. Понятие о красоте человеческого тела и духа.</w:t>
      </w:r>
    </w:p>
    <w:p w:rsidR="008C60CF" w:rsidRPr="00BA025F" w:rsidRDefault="008C60CF" w:rsidP="008C60CF">
      <w:pPr>
        <w:rPr>
          <w:sz w:val="24"/>
          <w:szCs w:val="24"/>
          <w:lang w:eastAsia="en-US"/>
        </w:rPr>
      </w:pPr>
      <w:r w:rsidRPr="00BA025F">
        <w:rPr>
          <w:sz w:val="24"/>
          <w:szCs w:val="24"/>
          <w:lang w:eastAsia="en-US"/>
        </w:rPr>
        <w:t>Понятие о правах и обязанностях участников спортивных игр и состязаний.</w:t>
      </w:r>
    </w:p>
    <w:p w:rsidR="008C60CF" w:rsidRPr="00BA025F" w:rsidRDefault="008C60CF" w:rsidP="008C60CF">
      <w:pPr>
        <w:rPr>
          <w:sz w:val="24"/>
          <w:szCs w:val="24"/>
          <w:lang w:eastAsia="en-US"/>
        </w:rPr>
      </w:pPr>
      <w:r w:rsidRPr="00BA025F">
        <w:rPr>
          <w:sz w:val="24"/>
          <w:szCs w:val="24"/>
          <w:lang w:eastAsia="en-US"/>
        </w:rPr>
        <w:t>Понятие о режиме дня, о правильном питании. Понятие о правилах тренировки на различных тренажерах.</w:t>
      </w:r>
    </w:p>
    <w:p w:rsidR="008C60CF" w:rsidRPr="00BA025F" w:rsidRDefault="008C60CF" w:rsidP="008C60CF">
      <w:pPr>
        <w:rPr>
          <w:sz w:val="24"/>
          <w:szCs w:val="24"/>
        </w:rPr>
      </w:pPr>
      <w:r w:rsidRPr="00BA025F">
        <w:rPr>
          <w:sz w:val="24"/>
          <w:szCs w:val="24"/>
        </w:rPr>
        <w:t>Физическая культура и спорт в истории мировой культуры. Различные учения о путях развития возможностей человеческого организма. Легенды и сказания о богатырях. Народные пословицы и поговорки о роли силы и здоровья. Литература о достижениях и традициях отечественной физической культуры и спорта.</w:t>
      </w:r>
    </w:p>
    <w:p w:rsidR="008C60CF" w:rsidRPr="00BA025F" w:rsidRDefault="008C60CF" w:rsidP="008C60CF">
      <w:pPr>
        <w:rPr>
          <w:sz w:val="24"/>
          <w:szCs w:val="24"/>
        </w:rPr>
      </w:pPr>
      <w:r w:rsidRPr="00BA025F">
        <w:rPr>
          <w:sz w:val="24"/>
          <w:szCs w:val="24"/>
        </w:rPr>
        <w:t>Особенности опорно-двигательного аппарата человека. Роль различных упражнений и тренингов в формировании и развитии человеческого духа и тела. Рекорды из книги Гиннеса.</w:t>
      </w:r>
    </w:p>
    <w:p w:rsidR="008C60CF" w:rsidRPr="00BA025F" w:rsidRDefault="008C60CF" w:rsidP="008C60CF">
      <w:pPr>
        <w:rPr>
          <w:sz w:val="24"/>
          <w:szCs w:val="24"/>
        </w:rPr>
      </w:pPr>
      <w:r w:rsidRPr="00BA025F">
        <w:rPr>
          <w:sz w:val="24"/>
          <w:szCs w:val="24"/>
        </w:rPr>
        <w:t>Пути и средства физического и духовного развития человека. Сведения о различных системах духовного и физического развития. Понятие о самоконтроле и контроле  физического состояния организма. Характеристика некоторых электронных приборов для самоконтроля и правила работы с ними.</w:t>
      </w:r>
    </w:p>
    <w:p w:rsidR="008C60CF" w:rsidRPr="00BA025F" w:rsidRDefault="008C60CF" w:rsidP="008C60CF">
      <w:pPr>
        <w:rPr>
          <w:sz w:val="24"/>
          <w:szCs w:val="24"/>
          <w:lang w:eastAsia="en-US"/>
        </w:rPr>
      </w:pPr>
      <w:r w:rsidRPr="00BA025F">
        <w:rPr>
          <w:sz w:val="24"/>
          <w:szCs w:val="24"/>
        </w:rPr>
        <w:t>Понятие об общечеловеческих ценностях (свобода, красота, любовь и др.).  Произведения великих отечественных и зарубежных  художников, скульпторов, писателей, раскрывающие красоту человеческого тела и духа. Понятие о бодибилдинге, армрестлинге, пауэрлифтинге. Понятие о балансе духовного и физического развития человека (по Чехову А.П., Достоевскому Ф.М. и др.). Понятие о гармонии музыкального произведения и движения человеческого тела в спортивных танцах, в гимнастике, в движениях бегуна, лыжника и т.п.</w:t>
      </w:r>
    </w:p>
    <w:p w:rsidR="008C60CF" w:rsidRPr="00BA025F" w:rsidRDefault="008C60CF" w:rsidP="008C60CF">
      <w:pPr>
        <w:rPr>
          <w:sz w:val="24"/>
          <w:szCs w:val="24"/>
        </w:rPr>
      </w:pPr>
      <w:r w:rsidRPr="00BA025F">
        <w:rPr>
          <w:sz w:val="24"/>
          <w:szCs w:val="24"/>
        </w:rPr>
        <w:t>Особенности проведения спортивных соревнований различного уровня (клубные, муниципальные, Всероссийские, международные). Понятие о психологии общения, о психологической совместимости лиц, входящих в команду. Права и обязанности судейской коллегии по спорту. Всероссийские квалификационные требования по спорту. Календарь игр и соревнований.</w:t>
      </w:r>
    </w:p>
    <w:p w:rsidR="008C60CF" w:rsidRPr="00BA025F" w:rsidRDefault="008C60CF" w:rsidP="008C60CF">
      <w:pPr>
        <w:rPr>
          <w:sz w:val="24"/>
          <w:szCs w:val="24"/>
        </w:rPr>
      </w:pPr>
      <w:r w:rsidRPr="00BA025F">
        <w:rPr>
          <w:sz w:val="24"/>
          <w:szCs w:val="24"/>
        </w:rPr>
        <w:t>Понятие о биофизике, о биоэнергетике, о биоритмах и биороботах. Рекорды роботов из книги рекордов Гиннеса. Понятие о здоровом образе жизни. Ознакомление с режимом дня, режимом питания, закаливании Великих спортсменов, людей достигших больших успехов в науке, искусстве, техническом творчестве и спорте. Зависимость продолжительности жизни от образа жизни человека.</w:t>
      </w:r>
    </w:p>
    <w:p w:rsidR="008C60CF" w:rsidRPr="00BA025F" w:rsidRDefault="008C60CF" w:rsidP="008C60CF">
      <w:pPr>
        <w:rPr>
          <w:sz w:val="24"/>
          <w:szCs w:val="24"/>
        </w:rPr>
      </w:pPr>
      <w:r w:rsidRPr="00BA025F">
        <w:rPr>
          <w:sz w:val="24"/>
          <w:szCs w:val="24"/>
        </w:rPr>
        <w:t>Характеристика функционального назначения и особенностей устройства различных типов тренажеров. Ознакомление со справочниками по тренажерам.</w:t>
      </w:r>
    </w:p>
    <w:p w:rsidR="008C60CF" w:rsidRPr="00BA025F" w:rsidRDefault="008C60CF" w:rsidP="008C60CF">
      <w:pPr>
        <w:adjustRightInd w:val="0"/>
        <w:rPr>
          <w:sz w:val="24"/>
          <w:szCs w:val="24"/>
        </w:rPr>
      </w:pPr>
    </w:p>
    <w:p w:rsidR="008C60CF" w:rsidRPr="00BA025F" w:rsidRDefault="008C60CF" w:rsidP="008C60CF">
      <w:pPr>
        <w:pStyle w:val="18"/>
        <w:shd w:val="clear" w:color="auto" w:fill="auto"/>
        <w:tabs>
          <w:tab w:val="left" w:pos="563"/>
        </w:tabs>
        <w:spacing w:after="0" w:line="240" w:lineRule="auto"/>
        <w:ind w:firstLine="0"/>
        <w:contextualSpacing/>
        <w:rPr>
          <w:rFonts w:ascii="Times New Roman" w:hAnsi="Times New Roman"/>
          <w:b/>
          <w:sz w:val="24"/>
          <w:szCs w:val="24"/>
        </w:rPr>
      </w:pPr>
      <w:r w:rsidRPr="00BA025F">
        <w:rPr>
          <w:rFonts w:ascii="Times New Roman" w:eastAsia="Tahoma" w:hAnsi="Times New Roman"/>
          <w:b/>
          <w:sz w:val="24"/>
          <w:szCs w:val="24"/>
        </w:rPr>
        <w:t>Тематическое планирование 6 класс</w:t>
      </w:r>
      <w:r w:rsidRPr="00BA025F">
        <w:rPr>
          <w:rFonts w:ascii="Times New Roman" w:hAnsi="Times New Roman"/>
          <w:b/>
          <w:sz w:val="24"/>
          <w:szCs w:val="24"/>
        </w:rPr>
        <w:t xml:space="preserve"> </w:t>
      </w:r>
    </w:p>
    <w:p w:rsidR="008C60CF" w:rsidRPr="00BA025F" w:rsidRDefault="008C60CF" w:rsidP="008C60CF">
      <w:pPr>
        <w:pStyle w:val="18"/>
        <w:shd w:val="clear" w:color="auto" w:fill="auto"/>
        <w:tabs>
          <w:tab w:val="left" w:pos="563"/>
        </w:tabs>
        <w:spacing w:after="0" w:line="240" w:lineRule="auto"/>
        <w:ind w:firstLine="0"/>
        <w:contextualSpacing/>
        <w:rPr>
          <w:rFonts w:ascii="Times New Roman" w:hAnsi="Times New Roman"/>
          <w:b/>
          <w:sz w:val="24"/>
          <w:szCs w:val="24"/>
        </w:rPr>
      </w:pPr>
    </w:p>
    <w:tbl>
      <w:tblPr>
        <w:tblStyle w:val="af1"/>
        <w:tblW w:w="9997" w:type="dxa"/>
        <w:tblLook w:val="04A0" w:firstRow="1" w:lastRow="0" w:firstColumn="1" w:lastColumn="0" w:noHBand="0" w:noVBand="1"/>
      </w:tblPr>
      <w:tblGrid>
        <w:gridCol w:w="1101"/>
        <w:gridCol w:w="6378"/>
        <w:gridCol w:w="2518"/>
      </w:tblGrid>
      <w:tr w:rsidR="008C60CF" w:rsidRPr="00BA025F" w:rsidTr="002902B1">
        <w:tc>
          <w:tcPr>
            <w:tcW w:w="1101" w:type="dxa"/>
          </w:tcPr>
          <w:p w:rsidR="008C60CF" w:rsidRPr="00BA025F" w:rsidRDefault="008C60CF" w:rsidP="002902B1">
            <w:pPr>
              <w:jc w:val="center"/>
              <w:rPr>
                <w:sz w:val="24"/>
                <w:szCs w:val="24"/>
              </w:rPr>
            </w:pPr>
            <w:r w:rsidRPr="00BA025F">
              <w:rPr>
                <w:sz w:val="24"/>
                <w:szCs w:val="24"/>
              </w:rPr>
              <w:t>№</w:t>
            </w:r>
          </w:p>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п/п</w:t>
            </w:r>
          </w:p>
        </w:tc>
        <w:tc>
          <w:tcPr>
            <w:tcW w:w="6378" w:type="dxa"/>
          </w:tcPr>
          <w:p w:rsidR="008C60CF" w:rsidRPr="00BA025F" w:rsidRDefault="008C60CF" w:rsidP="002902B1">
            <w:pPr>
              <w:tabs>
                <w:tab w:val="left" w:pos="2143"/>
              </w:tabs>
              <w:rPr>
                <w:sz w:val="24"/>
                <w:szCs w:val="24"/>
                <w:lang w:bidi="ar-SA"/>
              </w:rPr>
            </w:pPr>
            <w:r w:rsidRPr="00BA025F">
              <w:rPr>
                <w:sz w:val="24"/>
                <w:szCs w:val="24"/>
                <w:lang w:bidi="ar-SA"/>
              </w:rPr>
              <w:tab/>
              <w:t>Раздел</w:t>
            </w:r>
          </w:p>
        </w:tc>
        <w:tc>
          <w:tcPr>
            <w:tcW w:w="2518"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Количество  часов</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6378" w:type="dxa"/>
          </w:tcPr>
          <w:p w:rsidR="008C60CF" w:rsidRPr="00BA025F" w:rsidRDefault="008C60CF" w:rsidP="002902B1">
            <w:pPr>
              <w:jc w:val="both"/>
              <w:rPr>
                <w:sz w:val="24"/>
                <w:szCs w:val="24"/>
              </w:rPr>
            </w:pPr>
            <w:r w:rsidRPr="00BA025F">
              <w:rPr>
                <w:b/>
                <w:sz w:val="24"/>
                <w:szCs w:val="24"/>
              </w:rPr>
              <w:t>Общефизическое развитие</w:t>
            </w:r>
          </w:p>
        </w:tc>
        <w:tc>
          <w:tcPr>
            <w:tcW w:w="2518"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r>
      <w:tr w:rsidR="008C60CF" w:rsidRPr="00BA025F" w:rsidTr="002902B1">
        <w:trPr>
          <w:trHeight w:val="217"/>
        </w:trPr>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c>
          <w:tcPr>
            <w:tcW w:w="6378" w:type="dxa"/>
          </w:tcPr>
          <w:p w:rsidR="008C60CF" w:rsidRPr="00BA025F" w:rsidRDefault="008C60CF" w:rsidP="002902B1">
            <w:pPr>
              <w:rPr>
                <w:sz w:val="24"/>
                <w:szCs w:val="24"/>
                <w:lang w:eastAsia="en-US"/>
              </w:rPr>
            </w:pPr>
            <w:r w:rsidRPr="00BA025F">
              <w:rPr>
                <w:sz w:val="24"/>
                <w:szCs w:val="24"/>
                <w:lang w:eastAsia="en-US"/>
              </w:rPr>
              <w:t>Физическая культура и спорт в истории мировой культуры.</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c>
          <w:tcPr>
            <w:tcW w:w="6378" w:type="dxa"/>
          </w:tcPr>
          <w:p w:rsidR="008C60CF" w:rsidRPr="00BA025F" w:rsidRDefault="008C60CF" w:rsidP="002902B1">
            <w:pPr>
              <w:rPr>
                <w:sz w:val="24"/>
                <w:szCs w:val="24"/>
                <w:lang w:eastAsia="en-US"/>
              </w:rPr>
            </w:pPr>
            <w:r w:rsidRPr="00BA025F">
              <w:rPr>
                <w:sz w:val="24"/>
                <w:szCs w:val="24"/>
                <w:lang w:eastAsia="en-US"/>
              </w:rPr>
              <w:t xml:space="preserve">Понятие об особенностях человеческого организма и его возможностях. </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w:t>
            </w:r>
          </w:p>
        </w:tc>
        <w:tc>
          <w:tcPr>
            <w:tcW w:w="6378" w:type="dxa"/>
          </w:tcPr>
          <w:p w:rsidR="008C60CF" w:rsidRPr="00BA025F" w:rsidRDefault="008C60CF" w:rsidP="002902B1">
            <w:pPr>
              <w:rPr>
                <w:sz w:val="24"/>
                <w:szCs w:val="24"/>
                <w:lang w:eastAsia="en-US"/>
              </w:rPr>
            </w:pPr>
            <w:r w:rsidRPr="00BA025F">
              <w:rPr>
                <w:sz w:val="24"/>
                <w:szCs w:val="24"/>
                <w:lang w:eastAsia="en-US"/>
              </w:rPr>
              <w:t xml:space="preserve">Понятие об особенностях человеческого организма и его возможностях. </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4</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природных задатках и способностях человека.</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5</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природных задатках и способностях человека.</w:t>
            </w:r>
          </w:p>
        </w:tc>
        <w:tc>
          <w:tcPr>
            <w:tcW w:w="2518" w:type="dxa"/>
          </w:tcPr>
          <w:p w:rsidR="008C60CF" w:rsidRPr="00BA025F" w:rsidRDefault="008C60CF" w:rsidP="002902B1">
            <w:pPr>
              <w:spacing w:line="276" w:lineRule="auto"/>
              <w:jc w:val="center"/>
              <w:rPr>
                <w:sz w:val="24"/>
                <w:szCs w:val="24"/>
              </w:rPr>
            </w:pPr>
            <w:r w:rsidRPr="00BA025F">
              <w:rPr>
                <w:sz w:val="24"/>
                <w:szCs w:val="24"/>
              </w:rPr>
              <w:t>4</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6</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красоте человеческого тела и духа.</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7</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красоте человеческого тела и духа.</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8</w:t>
            </w:r>
          </w:p>
        </w:tc>
        <w:tc>
          <w:tcPr>
            <w:tcW w:w="6378" w:type="dxa"/>
          </w:tcPr>
          <w:p w:rsidR="008C60CF" w:rsidRPr="00BA025F" w:rsidRDefault="008C60CF" w:rsidP="002902B1">
            <w:pPr>
              <w:rPr>
                <w:sz w:val="24"/>
                <w:szCs w:val="24"/>
              </w:rPr>
            </w:pPr>
            <w:r w:rsidRPr="00BA025F">
              <w:rPr>
                <w:sz w:val="24"/>
                <w:szCs w:val="24"/>
                <w:lang w:eastAsia="en-US"/>
              </w:rPr>
              <w:t>Понятие о правах и обязанностях участников спортивных игр и состязаний.</w:t>
            </w:r>
          </w:p>
        </w:tc>
        <w:tc>
          <w:tcPr>
            <w:tcW w:w="2518" w:type="dxa"/>
          </w:tcPr>
          <w:p w:rsidR="008C60CF" w:rsidRPr="00BA025F" w:rsidRDefault="008C60CF" w:rsidP="002902B1">
            <w:pPr>
              <w:spacing w:line="276" w:lineRule="auto"/>
              <w:jc w:val="center"/>
              <w:rPr>
                <w:sz w:val="24"/>
                <w:szCs w:val="24"/>
              </w:rPr>
            </w:pPr>
            <w:r w:rsidRPr="00BA025F">
              <w:rPr>
                <w:sz w:val="24"/>
                <w:szCs w:val="24"/>
              </w:rPr>
              <w:t>3</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9</w:t>
            </w:r>
          </w:p>
        </w:tc>
        <w:tc>
          <w:tcPr>
            <w:tcW w:w="6378" w:type="dxa"/>
          </w:tcPr>
          <w:p w:rsidR="008C60CF" w:rsidRPr="00BA025F" w:rsidRDefault="008C60CF" w:rsidP="002902B1">
            <w:pPr>
              <w:rPr>
                <w:sz w:val="24"/>
                <w:szCs w:val="24"/>
              </w:rPr>
            </w:pPr>
            <w:r w:rsidRPr="00BA025F">
              <w:rPr>
                <w:sz w:val="24"/>
                <w:szCs w:val="24"/>
                <w:lang w:eastAsia="en-US"/>
              </w:rPr>
              <w:t>Понятие о правах и обязанностях участников спортивных игр и состязаний.</w:t>
            </w:r>
          </w:p>
        </w:tc>
        <w:tc>
          <w:tcPr>
            <w:tcW w:w="2518" w:type="dxa"/>
          </w:tcPr>
          <w:p w:rsidR="008C60CF" w:rsidRPr="00BA025F" w:rsidRDefault="008C60CF" w:rsidP="002902B1">
            <w:pPr>
              <w:spacing w:line="276" w:lineRule="auto"/>
              <w:jc w:val="center"/>
              <w:rPr>
                <w:sz w:val="24"/>
                <w:szCs w:val="24"/>
              </w:rPr>
            </w:pPr>
            <w:r w:rsidRPr="00BA025F">
              <w:rPr>
                <w:sz w:val="24"/>
                <w:szCs w:val="24"/>
              </w:rPr>
              <w:t>5</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10</w:t>
            </w:r>
          </w:p>
        </w:tc>
        <w:tc>
          <w:tcPr>
            <w:tcW w:w="6378" w:type="dxa"/>
          </w:tcPr>
          <w:p w:rsidR="008C60CF" w:rsidRPr="00BA025F" w:rsidRDefault="008C60CF" w:rsidP="002902B1">
            <w:pPr>
              <w:rPr>
                <w:sz w:val="24"/>
                <w:szCs w:val="24"/>
                <w:lang w:eastAsia="en-US"/>
              </w:rPr>
            </w:pPr>
            <w:r w:rsidRPr="00BA025F">
              <w:rPr>
                <w:sz w:val="24"/>
                <w:szCs w:val="24"/>
                <w:lang w:eastAsia="en-US"/>
              </w:rPr>
              <w:t>Понятие о правах и обязанностях участников спортивных игр и состязаний.</w:t>
            </w:r>
          </w:p>
        </w:tc>
        <w:tc>
          <w:tcPr>
            <w:tcW w:w="2518" w:type="dxa"/>
          </w:tcPr>
          <w:p w:rsidR="008C60CF" w:rsidRPr="00BA025F" w:rsidRDefault="008C60CF" w:rsidP="002902B1">
            <w:pPr>
              <w:spacing w:line="276" w:lineRule="auto"/>
              <w:jc w:val="center"/>
              <w:rPr>
                <w:sz w:val="24"/>
                <w:szCs w:val="24"/>
              </w:rPr>
            </w:pPr>
            <w:r w:rsidRPr="00BA025F">
              <w:rPr>
                <w:sz w:val="24"/>
                <w:szCs w:val="24"/>
              </w:rPr>
              <w:t>5</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c>
          <w:tcPr>
            <w:tcW w:w="6378" w:type="dxa"/>
          </w:tcPr>
          <w:p w:rsidR="008C60CF" w:rsidRPr="00BA025F" w:rsidRDefault="008C60CF" w:rsidP="002902B1">
            <w:pPr>
              <w:rPr>
                <w:sz w:val="24"/>
                <w:szCs w:val="24"/>
                <w:lang w:eastAsia="en-US"/>
              </w:rPr>
            </w:pPr>
            <w:r w:rsidRPr="00BA025F">
              <w:rPr>
                <w:sz w:val="24"/>
                <w:szCs w:val="24"/>
                <w:lang w:eastAsia="en-US"/>
              </w:rPr>
              <w:t xml:space="preserve">Понятие о режиме дня, о правильном питании. </w:t>
            </w:r>
          </w:p>
        </w:tc>
        <w:tc>
          <w:tcPr>
            <w:tcW w:w="2518" w:type="dxa"/>
          </w:tcPr>
          <w:p w:rsidR="008C60CF" w:rsidRPr="00BA025F" w:rsidRDefault="008C60CF" w:rsidP="002902B1">
            <w:pPr>
              <w:spacing w:line="276" w:lineRule="auto"/>
              <w:jc w:val="center"/>
              <w:rPr>
                <w:sz w:val="24"/>
                <w:szCs w:val="24"/>
              </w:rPr>
            </w:pPr>
            <w:r w:rsidRPr="00BA025F">
              <w:rPr>
                <w:sz w:val="24"/>
                <w:szCs w:val="24"/>
              </w:rPr>
              <w:t>1</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12</w:t>
            </w:r>
          </w:p>
        </w:tc>
        <w:tc>
          <w:tcPr>
            <w:tcW w:w="6378" w:type="dxa"/>
          </w:tcPr>
          <w:p w:rsidR="008C60CF" w:rsidRPr="00BA025F" w:rsidRDefault="008C60CF" w:rsidP="002902B1">
            <w:pPr>
              <w:rPr>
                <w:b/>
                <w:sz w:val="24"/>
                <w:szCs w:val="24"/>
              </w:rPr>
            </w:pPr>
            <w:r w:rsidRPr="00BA025F">
              <w:rPr>
                <w:sz w:val="24"/>
                <w:szCs w:val="24"/>
                <w:lang w:eastAsia="en-US"/>
              </w:rPr>
              <w:t>Понятие о правилах тренировки на различных тренажерах.</w:t>
            </w:r>
          </w:p>
        </w:tc>
        <w:tc>
          <w:tcPr>
            <w:tcW w:w="2518" w:type="dxa"/>
          </w:tcPr>
          <w:p w:rsidR="008C60CF" w:rsidRPr="00BA025F" w:rsidRDefault="008C60CF" w:rsidP="002902B1">
            <w:pPr>
              <w:spacing w:line="276" w:lineRule="auto"/>
              <w:jc w:val="center"/>
              <w:rPr>
                <w:sz w:val="24"/>
                <w:szCs w:val="24"/>
              </w:rPr>
            </w:pPr>
            <w:r w:rsidRPr="00BA025F">
              <w:rPr>
                <w:sz w:val="24"/>
                <w:szCs w:val="24"/>
              </w:rPr>
              <w:t>1</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13</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правилах тренировки на различных тренажерах.</w:t>
            </w:r>
          </w:p>
        </w:tc>
        <w:tc>
          <w:tcPr>
            <w:tcW w:w="2518" w:type="dxa"/>
          </w:tcPr>
          <w:p w:rsidR="008C60CF" w:rsidRPr="00BA025F" w:rsidRDefault="008C60CF" w:rsidP="002902B1">
            <w:pPr>
              <w:spacing w:line="276" w:lineRule="auto"/>
              <w:jc w:val="center"/>
              <w:rPr>
                <w:sz w:val="24"/>
                <w:szCs w:val="24"/>
              </w:rPr>
            </w:pPr>
            <w:r w:rsidRPr="00BA025F">
              <w:rPr>
                <w:sz w:val="24"/>
                <w:szCs w:val="24"/>
              </w:rPr>
              <w:t>3</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14</w:t>
            </w:r>
          </w:p>
        </w:tc>
        <w:tc>
          <w:tcPr>
            <w:tcW w:w="6378" w:type="dxa"/>
          </w:tcPr>
          <w:p w:rsidR="008C60CF" w:rsidRPr="00BA025F" w:rsidRDefault="008C60CF" w:rsidP="002902B1">
            <w:pPr>
              <w:spacing w:line="276" w:lineRule="auto"/>
              <w:rPr>
                <w:sz w:val="24"/>
                <w:szCs w:val="24"/>
                <w:lang w:eastAsia="en-US"/>
              </w:rPr>
            </w:pPr>
            <w:r w:rsidRPr="00BA025F">
              <w:rPr>
                <w:sz w:val="24"/>
                <w:szCs w:val="24"/>
                <w:lang w:eastAsia="en-US"/>
              </w:rPr>
              <w:t>Подведение итогов</w:t>
            </w:r>
          </w:p>
        </w:tc>
        <w:tc>
          <w:tcPr>
            <w:tcW w:w="2518" w:type="dxa"/>
          </w:tcPr>
          <w:p w:rsidR="008C60CF" w:rsidRPr="00BA025F" w:rsidRDefault="008C60CF" w:rsidP="002902B1">
            <w:pPr>
              <w:spacing w:line="276" w:lineRule="auto"/>
              <w:jc w:val="center"/>
              <w:rPr>
                <w:sz w:val="24"/>
                <w:szCs w:val="24"/>
              </w:rPr>
            </w:pPr>
            <w:r w:rsidRPr="00BA025F">
              <w:rPr>
                <w:sz w:val="24"/>
                <w:szCs w:val="24"/>
              </w:rPr>
              <w:t>1</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6378" w:type="dxa"/>
          </w:tcPr>
          <w:p w:rsidR="008C60CF" w:rsidRPr="00BA025F" w:rsidRDefault="008C60CF" w:rsidP="002902B1">
            <w:pPr>
              <w:tabs>
                <w:tab w:val="left" w:pos="2260"/>
              </w:tabs>
              <w:spacing w:line="276" w:lineRule="auto"/>
              <w:rPr>
                <w:sz w:val="24"/>
                <w:szCs w:val="24"/>
                <w:lang w:eastAsia="en-US"/>
              </w:rPr>
            </w:pPr>
            <w:r w:rsidRPr="00BA025F">
              <w:rPr>
                <w:sz w:val="24"/>
                <w:szCs w:val="24"/>
                <w:lang w:eastAsia="en-US"/>
              </w:rPr>
              <w:tab/>
              <w:t xml:space="preserve">Итого </w:t>
            </w:r>
          </w:p>
        </w:tc>
        <w:tc>
          <w:tcPr>
            <w:tcW w:w="2518" w:type="dxa"/>
          </w:tcPr>
          <w:p w:rsidR="008C60CF" w:rsidRPr="00BA025F" w:rsidRDefault="008C60CF" w:rsidP="002902B1">
            <w:pPr>
              <w:spacing w:line="276" w:lineRule="auto"/>
              <w:jc w:val="center"/>
              <w:rPr>
                <w:sz w:val="24"/>
                <w:szCs w:val="24"/>
              </w:rPr>
            </w:pPr>
            <w:r w:rsidRPr="00BA025F">
              <w:rPr>
                <w:sz w:val="24"/>
                <w:szCs w:val="24"/>
              </w:rPr>
              <w:t>35</w:t>
            </w:r>
          </w:p>
        </w:tc>
      </w:tr>
    </w:tbl>
    <w:p w:rsidR="004F3F2E" w:rsidRPr="00BA025F" w:rsidRDefault="004F3F2E" w:rsidP="008C60CF">
      <w:pPr>
        <w:ind w:left="1134" w:right="918"/>
        <w:jc w:val="center"/>
        <w:rPr>
          <w:b/>
          <w:iCs/>
          <w:sz w:val="24"/>
          <w:szCs w:val="24"/>
        </w:rPr>
      </w:pPr>
    </w:p>
    <w:p w:rsidR="004F3F2E" w:rsidRPr="00BA025F" w:rsidRDefault="004F3F2E" w:rsidP="008C60CF">
      <w:pPr>
        <w:ind w:left="1134" w:right="918"/>
        <w:jc w:val="center"/>
        <w:rPr>
          <w:b/>
          <w:iCs/>
          <w:sz w:val="24"/>
          <w:szCs w:val="24"/>
        </w:rPr>
      </w:pPr>
    </w:p>
    <w:p w:rsidR="004F3F2E" w:rsidRPr="00BA025F" w:rsidRDefault="004F3F2E" w:rsidP="008C60CF">
      <w:pPr>
        <w:ind w:left="1134" w:right="918"/>
        <w:jc w:val="center"/>
        <w:rPr>
          <w:b/>
          <w:iCs/>
          <w:sz w:val="24"/>
          <w:szCs w:val="24"/>
        </w:rPr>
      </w:pPr>
    </w:p>
    <w:p w:rsidR="004F3F2E" w:rsidRPr="00BA025F" w:rsidRDefault="004F3F2E" w:rsidP="008C60CF">
      <w:pPr>
        <w:ind w:left="1134" w:right="918"/>
        <w:jc w:val="center"/>
        <w:rPr>
          <w:b/>
          <w:iCs/>
          <w:sz w:val="24"/>
          <w:szCs w:val="24"/>
        </w:rPr>
      </w:pPr>
    </w:p>
    <w:p w:rsidR="004F3F2E" w:rsidRPr="00BA025F" w:rsidRDefault="004F3F2E" w:rsidP="008C60CF">
      <w:pPr>
        <w:ind w:left="1134" w:right="918"/>
        <w:jc w:val="center"/>
        <w:rPr>
          <w:b/>
          <w:iCs/>
          <w:sz w:val="24"/>
          <w:szCs w:val="24"/>
        </w:rPr>
      </w:pPr>
    </w:p>
    <w:p w:rsidR="008C60CF" w:rsidRPr="00BA025F" w:rsidRDefault="008C60CF" w:rsidP="008C60CF">
      <w:pPr>
        <w:ind w:left="1134" w:right="918"/>
        <w:jc w:val="center"/>
        <w:rPr>
          <w:b/>
          <w:iCs/>
          <w:sz w:val="24"/>
          <w:szCs w:val="24"/>
        </w:rPr>
      </w:pPr>
      <w:r w:rsidRPr="00BA025F">
        <w:rPr>
          <w:b/>
          <w:iCs/>
          <w:sz w:val="24"/>
          <w:szCs w:val="24"/>
        </w:rPr>
        <w:t xml:space="preserve">Программа курса внеурочной деятельности </w:t>
      </w:r>
    </w:p>
    <w:p w:rsidR="008C60CF" w:rsidRPr="00BA025F" w:rsidRDefault="008C60CF" w:rsidP="008C60CF">
      <w:pPr>
        <w:ind w:left="1134" w:right="918"/>
        <w:jc w:val="center"/>
        <w:rPr>
          <w:b/>
          <w:iCs/>
          <w:sz w:val="24"/>
          <w:szCs w:val="24"/>
        </w:rPr>
      </w:pPr>
      <w:r w:rsidRPr="00BA025F">
        <w:rPr>
          <w:b/>
          <w:iCs/>
          <w:sz w:val="24"/>
          <w:szCs w:val="24"/>
        </w:rPr>
        <w:t>«Мир вокруг нас», 9 класс</w:t>
      </w:r>
    </w:p>
    <w:p w:rsidR="008C60CF" w:rsidRDefault="000B0374" w:rsidP="008C60CF">
      <w:pPr>
        <w:pStyle w:val="a5"/>
        <w:ind w:left="142" w:right="918" w:firstLine="0"/>
        <w:jc w:val="center"/>
        <w:rPr>
          <w:sz w:val="24"/>
          <w:szCs w:val="24"/>
        </w:rPr>
      </w:pPr>
      <w:r w:rsidRPr="00BA025F">
        <w:rPr>
          <w:sz w:val="24"/>
          <w:szCs w:val="24"/>
        </w:rPr>
        <w:t>духовно - нравственное</w:t>
      </w:r>
      <w:r w:rsidR="008C60CF" w:rsidRPr="00BA025F">
        <w:rPr>
          <w:sz w:val="24"/>
          <w:szCs w:val="24"/>
        </w:rPr>
        <w:t xml:space="preserve"> направление</w:t>
      </w:r>
    </w:p>
    <w:p w:rsidR="00E72A9E" w:rsidRPr="00E72A9E" w:rsidRDefault="00E72A9E" w:rsidP="00E72A9E">
      <w:pPr>
        <w:widowControl/>
        <w:autoSpaceDE/>
        <w:autoSpaceDN/>
        <w:spacing w:line="360" w:lineRule="auto"/>
        <w:jc w:val="both"/>
        <w:rPr>
          <w:b/>
          <w:sz w:val="24"/>
          <w:szCs w:val="24"/>
          <w:lang w:bidi="ar-SA"/>
        </w:rPr>
      </w:pPr>
      <w:r w:rsidRPr="00E72A9E">
        <w:rPr>
          <w:b/>
          <w:sz w:val="24"/>
          <w:szCs w:val="24"/>
          <w:lang w:bidi="ar-SA"/>
        </w:rPr>
        <w:t xml:space="preserve">Планируемые результаты </w:t>
      </w:r>
    </w:p>
    <w:p w:rsidR="00E72A9E" w:rsidRPr="00E72A9E" w:rsidRDefault="00E72A9E" w:rsidP="00E72A9E">
      <w:pPr>
        <w:widowControl/>
        <w:autoSpaceDE/>
        <w:autoSpaceDN/>
        <w:spacing w:line="360" w:lineRule="auto"/>
        <w:jc w:val="both"/>
        <w:rPr>
          <w:b/>
          <w:sz w:val="24"/>
          <w:szCs w:val="24"/>
          <w:lang w:bidi="ar-SA"/>
        </w:rPr>
      </w:pPr>
      <w:r w:rsidRPr="00E72A9E">
        <w:rPr>
          <w:b/>
          <w:sz w:val="24"/>
          <w:szCs w:val="24"/>
          <w:lang w:bidi="ar-SA"/>
        </w:rPr>
        <w:t>Личностные результаты</w:t>
      </w:r>
    </w:p>
    <w:p w:rsidR="00E72A9E" w:rsidRPr="00E72A9E" w:rsidRDefault="00E72A9E" w:rsidP="00E72A9E">
      <w:pPr>
        <w:widowControl/>
        <w:numPr>
          <w:ilvl w:val="0"/>
          <w:numId w:val="451"/>
        </w:numPr>
        <w:autoSpaceDE/>
        <w:autoSpaceDN/>
        <w:spacing w:after="200" w:line="360" w:lineRule="auto"/>
        <w:ind w:left="357" w:hanging="357"/>
        <w:jc w:val="both"/>
        <w:rPr>
          <w:sz w:val="24"/>
          <w:szCs w:val="24"/>
          <w:lang w:bidi="ar-SA"/>
        </w:rPr>
      </w:pPr>
      <w:r w:rsidRPr="00E72A9E">
        <w:rPr>
          <w:sz w:val="24"/>
          <w:szCs w:val="24"/>
          <w:lang w:bidi="ar-SA"/>
        </w:rPr>
        <w:t>определиться с выбором профессии, подготовиться к сдаче экзамена по выбору;</w:t>
      </w:r>
    </w:p>
    <w:p w:rsidR="00E72A9E" w:rsidRPr="00E72A9E" w:rsidRDefault="00E72A9E" w:rsidP="00E72A9E">
      <w:pPr>
        <w:widowControl/>
        <w:numPr>
          <w:ilvl w:val="0"/>
          <w:numId w:val="451"/>
        </w:numPr>
        <w:autoSpaceDE/>
        <w:autoSpaceDN/>
        <w:spacing w:after="200" w:line="360" w:lineRule="auto"/>
        <w:ind w:left="357" w:hanging="357"/>
        <w:jc w:val="both"/>
        <w:rPr>
          <w:sz w:val="24"/>
          <w:szCs w:val="24"/>
          <w:lang w:bidi="ar-SA"/>
        </w:rPr>
      </w:pPr>
      <w:r w:rsidRPr="00E72A9E">
        <w:rPr>
          <w:sz w:val="24"/>
          <w:szCs w:val="24"/>
          <w:lang w:bidi="ar-SA"/>
        </w:rPr>
        <w:t xml:space="preserve">ориентация на достижение школьниками образовательных результатов для успешного продвижения на рынке труда. </w:t>
      </w:r>
    </w:p>
    <w:p w:rsidR="00E72A9E" w:rsidRPr="00E72A9E" w:rsidRDefault="00E72A9E" w:rsidP="00E72A9E">
      <w:pPr>
        <w:widowControl/>
        <w:numPr>
          <w:ilvl w:val="0"/>
          <w:numId w:val="451"/>
        </w:numPr>
        <w:autoSpaceDE/>
        <w:autoSpaceDN/>
        <w:spacing w:after="200" w:line="360" w:lineRule="auto"/>
        <w:ind w:left="357" w:hanging="357"/>
        <w:jc w:val="both"/>
        <w:rPr>
          <w:sz w:val="24"/>
          <w:szCs w:val="24"/>
          <w:lang w:bidi="ar-SA"/>
        </w:rPr>
      </w:pPr>
      <w:r w:rsidRPr="00E72A9E">
        <w:rPr>
          <w:sz w:val="24"/>
          <w:szCs w:val="24"/>
          <w:lang w:bidi="ar-SA"/>
        </w:rPr>
        <w:t>повышение учебной мотивации обучающихся;</w:t>
      </w:r>
    </w:p>
    <w:p w:rsidR="00E72A9E" w:rsidRPr="00E72A9E" w:rsidRDefault="00E72A9E" w:rsidP="00E72A9E">
      <w:pPr>
        <w:widowControl/>
        <w:autoSpaceDE/>
        <w:autoSpaceDN/>
        <w:spacing w:before="217" w:after="200" w:line="380" w:lineRule="atLeast"/>
        <w:jc w:val="both"/>
        <w:rPr>
          <w:b/>
          <w:sz w:val="24"/>
          <w:szCs w:val="24"/>
          <w:lang w:bidi="ar-SA"/>
        </w:rPr>
      </w:pPr>
      <w:r w:rsidRPr="00E72A9E">
        <w:rPr>
          <w:b/>
          <w:sz w:val="24"/>
          <w:szCs w:val="24"/>
          <w:lang w:bidi="ar-SA"/>
        </w:rPr>
        <w:t xml:space="preserve">Метапредметные результаты: </w:t>
      </w:r>
    </w:p>
    <w:p w:rsidR="00E72A9E" w:rsidRPr="00E72A9E" w:rsidRDefault="00E72A9E" w:rsidP="00E72A9E">
      <w:pPr>
        <w:widowControl/>
        <w:autoSpaceDE/>
        <w:autoSpaceDN/>
        <w:spacing w:before="217" w:after="200" w:line="380" w:lineRule="atLeast"/>
        <w:jc w:val="both"/>
        <w:rPr>
          <w:sz w:val="24"/>
          <w:szCs w:val="24"/>
          <w:lang w:bidi="ar-SA"/>
        </w:rPr>
      </w:pPr>
      <w:r w:rsidRPr="00E72A9E">
        <w:rPr>
          <w:sz w:val="24"/>
          <w:szCs w:val="24"/>
          <w:lang w:bidi="ar-SA"/>
        </w:rPr>
        <w:t xml:space="preserve">1) умение самостоятельно определять цели своего обучения, ставить и формулировать для себя новые мотивы и интересы своей познавательной деятельности; </w:t>
      </w:r>
    </w:p>
    <w:p w:rsidR="00E72A9E" w:rsidRPr="00E72A9E" w:rsidRDefault="00E72A9E" w:rsidP="00E72A9E">
      <w:pPr>
        <w:widowControl/>
        <w:autoSpaceDE/>
        <w:autoSpaceDN/>
        <w:spacing w:before="217" w:after="200" w:line="380" w:lineRule="atLeast"/>
        <w:jc w:val="both"/>
        <w:rPr>
          <w:sz w:val="24"/>
          <w:szCs w:val="24"/>
          <w:lang w:bidi="ar-SA"/>
        </w:rPr>
      </w:pPr>
      <w:r w:rsidRPr="00E72A9E">
        <w:rPr>
          <w:sz w:val="24"/>
          <w:szCs w:val="24"/>
          <w:lang w:bidi="ar-SA"/>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72A9E" w:rsidRPr="00E72A9E" w:rsidRDefault="00E72A9E" w:rsidP="00E72A9E">
      <w:pPr>
        <w:widowControl/>
        <w:autoSpaceDE/>
        <w:autoSpaceDN/>
        <w:spacing w:before="217" w:after="200" w:line="380" w:lineRule="atLeast"/>
        <w:jc w:val="both"/>
        <w:rPr>
          <w:sz w:val="24"/>
          <w:szCs w:val="24"/>
          <w:lang w:bidi="ar-SA"/>
        </w:rPr>
      </w:pPr>
      <w:r w:rsidRPr="00E72A9E">
        <w:rPr>
          <w:sz w:val="24"/>
          <w:szCs w:val="24"/>
          <w:lang w:bidi="ar-SA"/>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72A9E" w:rsidRPr="00E72A9E" w:rsidRDefault="00E72A9E" w:rsidP="00E72A9E">
      <w:pPr>
        <w:widowControl/>
        <w:autoSpaceDE/>
        <w:autoSpaceDN/>
        <w:spacing w:before="217" w:after="200" w:line="380" w:lineRule="atLeast"/>
        <w:jc w:val="both"/>
        <w:rPr>
          <w:sz w:val="24"/>
          <w:szCs w:val="24"/>
          <w:lang w:bidi="ar-SA"/>
        </w:rPr>
      </w:pPr>
      <w:r w:rsidRPr="00E72A9E">
        <w:rPr>
          <w:sz w:val="24"/>
          <w:szCs w:val="24"/>
          <w:lang w:bidi="ar-SA"/>
        </w:rPr>
        <w:t xml:space="preserve"> 4) умение оценивать правильность выполнения учебной задачи, собственные возможности её решения; </w:t>
      </w:r>
    </w:p>
    <w:p w:rsidR="00E72A9E" w:rsidRPr="00E72A9E" w:rsidRDefault="00E72A9E" w:rsidP="00E72A9E">
      <w:pPr>
        <w:widowControl/>
        <w:autoSpaceDE/>
        <w:autoSpaceDN/>
        <w:spacing w:before="217" w:after="200" w:line="380" w:lineRule="atLeast"/>
        <w:jc w:val="both"/>
        <w:rPr>
          <w:sz w:val="24"/>
          <w:szCs w:val="24"/>
          <w:lang w:bidi="ar-SA"/>
        </w:rPr>
      </w:pPr>
      <w:r w:rsidRPr="00E72A9E">
        <w:rPr>
          <w:sz w:val="24"/>
          <w:szCs w:val="24"/>
          <w:lang w:bidi="ar-SA"/>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E72A9E" w:rsidRPr="00E72A9E" w:rsidRDefault="00E72A9E" w:rsidP="00E72A9E">
      <w:pPr>
        <w:widowControl/>
        <w:autoSpaceDE/>
        <w:autoSpaceDN/>
        <w:spacing w:line="360" w:lineRule="auto"/>
        <w:jc w:val="both"/>
        <w:rPr>
          <w:b/>
          <w:sz w:val="24"/>
          <w:szCs w:val="24"/>
          <w:lang w:bidi="ar-SA"/>
        </w:rPr>
      </w:pPr>
      <w:r w:rsidRPr="00E72A9E">
        <w:rPr>
          <w:b/>
          <w:sz w:val="24"/>
          <w:szCs w:val="24"/>
          <w:lang w:bidi="ar-SA"/>
        </w:rPr>
        <w:t>Предметные результаты</w:t>
      </w:r>
    </w:p>
    <w:p w:rsidR="00E72A9E" w:rsidRPr="00E72A9E" w:rsidRDefault="00E72A9E" w:rsidP="00E72A9E">
      <w:pPr>
        <w:widowControl/>
        <w:numPr>
          <w:ilvl w:val="0"/>
          <w:numId w:val="451"/>
        </w:numPr>
        <w:autoSpaceDE/>
        <w:autoSpaceDN/>
        <w:spacing w:after="200" w:line="360" w:lineRule="auto"/>
        <w:ind w:left="357" w:hanging="357"/>
        <w:jc w:val="both"/>
        <w:rPr>
          <w:sz w:val="24"/>
          <w:szCs w:val="24"/>
          <w:lang w:bidi="ar-SA"/>
        </w:rPr>
      </w:pPr>
      <w:r w:rsidRPr="00E72A9E">
        <w:rPr>
          <w:sz w:val="24"/>
          <w:szCs w:val="24"/>
          <w:lang w:bidi="ar-SA"/>
        </w:rPr>
        <w:t>углубить и расширить знания по физической и экономической географии через создание презентаций по темам: «План и карта» , «Введение», «Картографический метод в географии», «Россия на карте мира» , «Узнай страну» , «Население России», «Работа по климатограммам»;</w:t>
      </w:r>
    </w:p>
    <w:p w:rsidR="00E72A9E" w:rsidRPr="00E72A9E" w:rsidRDefault="00E72A9E" w:rsidP="00E72A9E">
      <w:pPr>
        <w:widowControl/>
        <w:numPr>
          <w:ilvl w:val="0"/>
          <w:numId w:val="451"/>
        </w:numPr>
        <w:autoSpaceDE/>
        <w:autoSpaceDN/>
        <w:spacing w:after="200" w:line="360" w:lineRule="auto"/>
        <w:ind w:left="357" w:hanging="357"/>
        <w:jc w:val="both"/>
        <w:rPr>
          <w:w w:val="116"/>
          <w:sz w:val="24"/>
          <w:szCs w:val="24"/>
          <w:lang w:bidi="ar-SA"/>
        </w:rPr>
      </w:pPr>
      <w:r w:rsidRPr="00E72A9E">
        <w:rPr>
          <w:w w:val="116"/>
          <w:sz w:val="24"/>
          <w:szCs w:val="24"/>
          <w:lang w:bidi="ar-SA"/>
        </w:rPr>
        <w:t>сформировать, расширить и конкретизировать представления о про</w:t>
      </w:r>
      <w:r w:rsidRPr="00E72A9E">
        <w:rPr>
          <w:spacing w:val="1"/>
          <w:w w:val="116"/>
          <w:sz w:val="24"/>
          <w:szCs w:val="24"/>
          <w:lang w:bidi="ar-SA"/>
        </w:rPr>
        <w:t>странственной неоднородности поверхности Земли</w:t>
      </w:r>
      <w:r w:rsidRPr="00E72A9E">
        <w:rPr>
          <w:spacing w:val="-6"/>
          <w:w w:val="116"/>
          <w:sz w:val="24"/>
          <w:szCs w:val="24"/>
          <w:lang w:bidi="ar-SA"/>
        </w:rPr>
        <w:t>;</w:t>
      </w:r>
    </w:p>
    <w:p w:rsidR="00E72A9E" w:rsidRPr="00E72A9E" w:rsidRDefault="00E72A9E" w:rsidP="00E72A9E">
      <w:pPr>
        <w:widowControl/>
        <w:numPr>
          <w:ilvl w:val="0"/>
          <w:numId w:val="451"/>
        </w:numPr>
        <w:autoSpaceDE/>
        <w:autoSpaceDN/>
        <w:spacing w:after="200" w:line="360" w:lineRule="auto"/>
        <w:ind w:left="357" w:hanging="357"/>
        <w:jc w:val="both"/>
        <w:rPr>
          <w:w w:val="116"/>
          <w:sz w:val="24"/>
          <w:szCs w:val="24"/>
          <w:lang w:bidi="ar-SA"/>
        </w:rPr>
      </w:pPr>
      <w:r w:rsidRPr="00E72A9E">
        <w:rPr>
          <w:w w:val="116"/>
          <w:sz w:val="24"/>
          <w:szCs w:val="24"/>
          <w:lang w:bidi="ar-SA"/>
        </w:rPr>
        <w:t xml:space="preserve">продолжить развитие картографической грамотности </w:t>
      </w:r>
      <w:r w:rsidRPr="00E72A9E">
        <w:rPr>
          <w:spacing w:val="-2"/>
          <w:w w:val="116"/>
          <w:sz w:val="24"/>
          <w:szCs w:val="24"/>
          <w:lang w:bidi="ar-SA"/>
        </w:rPr>
        <w:t>школьников посредством работы с картами разнообраз</w:t>
      </w:r>
      <w:r w:rsidRPr="00E72A9E">
        <w:rPr>
          <w:spacing w:val="-2"/>
          <w:w w:val="116"/>
          <w:sz w:val="24"/>
          <w:szCs w:val="24"/>
          <w:lang w:bidi="ar-SA"/>
        </w:rPr>
        <w:softHyphen/>
      </w:r>
      <w:r w:rsidRPr="00E72A9E">
        <w:rPr>
          <w:spacing w:val="-1"/>
          <w:w w:val="116"/>
          <w:sz w:val="24"/>
          <w:szCs w:val="24"/>
          <w:lang w:bidi="ar-SA"/>
        </w:rPr>
        <w:t>ного содержания и масштаба (картами материков, океа</w:t>
      </w:r>
      <w:r w:rsidRPr="00E72A9E">
        <w:rPr>
          <w:spacing w:val="-1"/>
          <w:w w:val="116"/>
          <w:sz w:val="24"/>
          <w:szCs w:val="24"/>
          <w:lang w:bidi="ar-SA"/>
        </w:rPr>
        <w:softHyphen/>
      </w:r>
      <w:r w:rsidRPr="00E72A9E">
        <w:rPr>
          <w:spacing w:val="-2"/>
          <w:w w:val="116"/>
          <w:sz w:val="24"/>
          <w:szCs w:val="24"/>
          <w:lang w:bidi="ar-SA"/>
        </w:rPr>
        <w:t>нов, отдельных стран, планов городов); изучения спосо</w:t>
      </w:r>
      <w:r w:rsidRPr="00E72A9E">
        <w:rPr>
          <w:spacing w:val="-2"/>
          <w:w w:val="116"/>
          <w:sz w:val="24"/>
          <w:szCs w:val="24"/>
          <w:lang w:bidi="ar-SA"/>
        </w:rPr>
        <w:softHyphen/>
      </w:r>
      <w:r w:rsidRPr="00E72A9E">
        <w:rPr>
          <w:spacing w:val="2"/>
          <w:w w:val="116"/>
          <w:sz w:val="24"/>
          <w:szCs w:val="24"/>
          <w:lang w:bidi="ar-SA"/>
        </w:rPr>
        <w:t xml:space="preserve">бов изображения географических объектов и явлений, </w:t>
      </w:r>
      <w:r w:rsidRPr="00E72A9E">
        <w:rPr>
          <w:spacing w:val="1"/>
          <w:w w:val="116"/>
          <w:sz w:val="24"/>
          <w:szCs w:val="24"/>
          <w:lang w:bidi="ar-SA"/>
        </w:rPr>
        <w:t>применяемых на этих картах;</w:t>
      </w:r>
    </w:p>
    <w:p w:rsidR="00E72A9E" w:rsidRPr="00E72A9E" w:rsidRDefault="00E72A9E" w:rsidP="00E72A9E">
      <w:pPr>
        <w:widowControl/>
        <w:numPr>
          <w:ilvl w:val="0"/>
          <w:numId w:val="451"/>
        </w:numPr>
        <w:autoSpaceDE/>
        <w:autoSpaceDN/>
        <w:spacing w:after="200" w:line="360" w:lineRule="auto"/>
        <w:ind w:left="357" w:hanging="357"/>
        <w:jc w:val="both"/>
        <w:rPr>
          <w:sz w:val="24"/>
          <w:szCs w:val="24"/>
          <w:lang w:bidi="ar-SA"/>
        </w:rPr>
      </w:pPr>
      <w:r w:rsidRPr="00E72A9E">
        <w:rPr>
          <w:spacing w:val="-1"/>
          <w:w w:val="116"/>
          <w:sz w:val="24"/>
          <w:szCs w:val="24"/>
          <w:lang w:bidi="ar-SA"/>
        </w:rPr>
        <w:t xml:space="preserve">учить извлекать информацию из различных источников </w:t>
      </w:r>
      <w:r w:rsidRPr="00E72A9E">
        <w:rPr>
          <w:spacing w:val="3"/>
          <w:w w:val="116"/>
          <w:sz w:val="24"/>
          <w:szCs w:val="24"/>
          <w:lang w:bidi="ar-SA"/>
        </w:rPr>
        <w:t>знаний, составлять по ним комплексные страноведче</w:t>
      </w:r>
      <w:r w:rsidRPr="00E72A9E">
        <w:rPr>
          <w:spacing w:val="3"/>
          <w:w w:val="116"/>
          <w:sz w:val="24"/>
          <w:szCs w:val="24"/>
          <w:lang w:bidi="ar-SA"/>
        </w:rPr>
        <w:softHyphen/>
      </w:r>
      <w:r w:rsidRPr="00E72A9E">
        <w:rPr>
          <w:spacing w:val="1"/>
          <w:w w:val="116"/>
          <w:sz w:val="24"/>
          <w:szCs w:val="24"/>
          <w:lang w:bidi="ar-SA"/>
        </w:rPr>
        <w:t>ские описания и характеристики территории;</w:t>
      </w:r>
    </w:p>
    <w:p w:rsidR="00E72A9E" w:rsidRPr="00E72A9E" w:rsidRDefault="00E72A9E" w:rsidP="00E72A9E">
      <w:pPr>
        <w:widowControl/>
        <w:autoSpaceDE/>
        <w:autoSpaceDN/>
        <w:spacing w:line="360" w:lineRule="auto"/>
        <w:jc w:val="both"/>
        <w:rPr>
          <w:sz w:val="24"/>
          <w:szCs w:val="24"/>
          <w:lang w:bidi="ar-SA"/>
        </w:rPr>
      </w:pPr>
      <w:r w:rsidRPr="00E72A9E">
        <w:rPr>
          <w:b/>
          <w:sz w:val="24"/>
          <w:szCs w:val="24"/>
          <w:lang w:bidi="ar-SA"/>
        </w:rPr>
        <w:t xml:space="preserve"> учащиеся должны знать</w:t>
      </w:r>
      <w:r w:rsidRPr="00E72A9E">
        <w:rPr>
          <w:sz w:val="24"/>
          <w:szCs w:val="24"/>
          <w:lang w:bidi="ar-SA"/>
        </w:rPr>
        <w:t>:</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картографические элементы, факты;</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номенклатуру;</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основные понятия, характерные признаки, явления и процессов, причинно – следственные связи, взаимосвязи и компоненты природы, взаимодействия человека и природы;</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особенности природы и хозяйственной деятельности человека.</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Изучив практический материал элективного курса, учащиеся должны уметь:</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определять географические координаты, направления, расстояние по карте и плану местности;</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определять различия в поясном времени различных территорий;</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анализировать статистический материал;</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воспроизводить знания фактов и причинно – следственных и пространственных связей;</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читать карты  различного содержания;</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показывать на карте географические объекты и ареалы распространения явлений;</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описывать географическое положение;</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определять тип объекта согласно классификации;</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сравнивать свойства географических объектов;</w:t>
      </w:r>
    </w:p>
    <w:p w:rsidR="00E72A9E" w:rsidRPr="00E72A9E" w:rsidRDefault="00E72A9E" w:rsidP="00E72A9E">
      <w:pPr>
        <w:widowControl/>
        <w:autoSpaceDE/>
        <w:autoSpaceDN/>
        <w:spacing w:line="360" w:lineRule="auto"/>
        <w:jc w:val="both"/>
        <w:rPr>
          <w:sz w:val="24"/>
          <w:szCs w:val="24"/>
          <w:lang w:bidi="ar-SA"/>
        </w:rPr>
      </w:pPr>
      <w:r w:rsidRPr="00E72A9E">
        <w:rPr>
          <w:sz w:val="24"/>
          <w:szCs w:val="24"/>
          <w:lang w:bidi="ar-SA"/>
        </w:rPr>
        <w:t></w:t>
      </w:r>
      <w:r w:rsidRPr="00E72A9E">
        <w:rPr>
          <w:sz w:val="24"/>
          <w:szCs w:val="24"/>
          <w:lang w:bidi="ar-SA"/>
        </w:rPr>
        <w:tab/>
        <w:t>определять и объяснять особенности территории на основе использования различных источников географической информации.</w:t>
      </w:r>
    </w:p>
    <w:p w:rsidR="00E72A9E" w:rsidRPr="00E72A9E" w:rsidRDefault="00E72A9E" w:rsidP="00E72A9E">
      <w:pPr>
        <w:widowControl/>
        <w:autoSpaceDE/>
        <w:autoSpaceDN/>
        <w:spacing w:line="360" w:lineRule="auto"/>
        <w:jc w:val="both"/>
        <w:rPr>
          <w:sz w:val="24"/>
          <w:szCs w:val="24"/>
          <w:lang w:bidi="ar-SA"/>
        </w:rPr>
      </w:pPr>
    </w:p>
    <w:p w:rsidR="00E72A9E" w:rsidRPr="00E72A9E" w:rsidRDefault="00E72A9E" w:rsidP="00E72A9E">
      <w:pPr>
        <w:widowControl/>
        <w:autoSpaceDE/>
        <w:autoSpaceDN/>
        <w:spacing w:line="360" w:lineRule="auto"/>
        <w:jc w:val="center"/>
        <w:rPr>
          <w:b/>
          <w:sz w:val="28"/>
          <w:szCs w:val="28"/>
          <w:lang w:bidi="ar-SA"/>
        </w:rPr>
      </w:pPr>
      <w:r w:rsidRPr="00E72A9E">
        <w:rPr>
          <w:b/>
          <w:sz w:val="28"/>
          <w:szCs w:val="28"/>
          <w:lang w:bidi="ar-SA"/>
        </w:rPr>
        <w:t>Содержание курса</w:t>
      </w:r>
    </w:p>
    <w:p w:rsidR="00E72A9E" w:rsidRPr="00E72A9E" w:rsidRDefault="00E72A9E" w:rsidP="00E72A9E">
      <w:pPr>
        <w:widowControl/>
        <w:adjustRightInd w:val="0"/>
        <w:spacing w:line="360" w:lineRule="auto"/>
        <w:jc w:val="both"/>
        <w:rPr>
          <w:color w:val="000000"/>
          <w:sz w:val="24"/>
          <w:szCs w:val="24"/>
          <w:lang w:bidi="ar-SA"/>
        </w:rPr>
      </w:pPr>
      <w:r w:rsidRPr="00E72A9E">
        <w:rPr>
          <w:b/>
          <w:bCs/>
          <w:color w:val="000000"/>
          <w:sz w:val="24"/>
          <w:szCs w:val="24"/>
          <w:lang w:bidi="ar-SA"/>
        </w:rPr>
        <w:t xml:space="preserve">Первый блок «Источники географической информации» </w:t>
      </w:r>
      <w:r w:rsidRPr="00E72A9E">
        <w:rPr>
          <w:color w:val="000000"/>
          <w:sz w:val="24"/>
          <w:szCs w:val="24"/>
          <w:lang w:bidi="ar-SA"/>
        </w:rPr>
        <w:t>включает материал о географических моделях: глобусе, географических картах, планах</w:t>
      </w:r>
    </w:p>
    <w:p w:rsidR="00E72A9E" w:rsidRPr="00E72A9E" w:rsidRDefault="00E72A9E" w:rsidP="00E72A9E">
      <w:pPr>
        <w:widowControl/>
        <w:adjustRightInd w:val="0"/>
        <w:spacing w:line="360" w:lineRule="auto"/>
        <w:jc w:val="both"/>
        <w:rPr>
          <w:color w:val="000000"/>
          <w:sz w:val="24"/>
          <w:szCs w:val="24"/>
          <w:lang w:bidi="ar-SA"/>
        </w:rPr>
      </w:pPr>
      <w:r w:rsidRPr="00E72A9E">
        <w:rPr>
          <w:color w:val="000000"/>
          <w:sz w:val="24"/>
          <w:szCs w:val="24"/>
          <w:lang w:bidi="ar-SA"/>
        </w:rPr>
        <w:t xml:space="preserve">местности, их основных параметрах и элементах (масштаб, условные знаки, способы картографического изображения, градусная сеть), а также - о выдающиеся географических исследованиях, открытиях и путешествиях. </w:t>
      </w:r>
    </w:p>
    <w:p w:rsidR="00E72A9E" w:rsidRPr="00E72A9E" w:rsidRDefault="00E72A9E" w:rsidP="00E72A9E">
      <w:pPr>
        <w:widowControl/>
        <w:adjustRightInd w:val="0"/>
        <w:spacing w:line="360" w:lineRule="auto"/>
        <w:jc w:val="both"/>
        <w:rPr>
          <w:color w:val="000000"/>
          <w:sz w:val="24"/>
          <w:szCs w:val="24"/>
          <w:lang w:bidi="ar-SA"/>
        </w:rPr>
      </w:pPr>
      <w:r w:rsidRPr="00E72A9E">
        <w:rPr>
          <w:b/>
          <w:bCs/>
          <w:color w:val="000000"/>
          <w:sz w:val="24"/>
          <w:szCs w:val="24"/>
          <w:lang w:bidi="ar-SA"/>
        </w:rPr>
        <w:t xml:space="preserve">Второй блок «Природа Земли и человек» </w:t>
      </w:r>
      <w:r w:rsidRPr="00E72A9E">
        <w:rPr>
          <w:color w:val="000000"/>
          <w:sz w:val="24"/>
          <w:szCs w:val="24"/>
          <w:lang w:bidi="ar-SA"/>
        </w:rPr>
        <w:t xml:space="preserve">содержит задания о Земле, как планете; форме, размерах и движении Земли; об географических оболочках. </w:t>
      </w:r>
    </w:p>
    <w:p w:rsidR="00E72A9E" w:rsidRPr="00E72A9E" w:rsidRDefault="00E72A9E" w:rsidP="00E72A9E">
      <w:pPr>
        <w:widowControl/>
        <w:adjustRightInd w:val="0"/>
        <w:spacing w:line="360" w:lineRule="auto"/>
        <w:jc w:val="both"/>
        <w:rPr>
          <w:color w:val="000000"/>
          <w:sz w:val="24"/>
          <w:szCs w:val="24"/>
          <w:lang w:bidi="ar-SA"/>
        </w:rPr>
      </w:pPr>
    </w:p>
    <w:p w:rsidR="00E72A9E" w:rsidRPr="00E72A9E" w:rsidRDefault="00E72A9E" w:rsidP="00E72A9E">
      <w:pPr>
        <w:widowControl/>
        <w:adjustRightInd w:val="0"/>
        <w:spacing w:line="360" w:lineRule="auto"/>
        <w:jc w:val="both"/>
        <w:rPr>
          <w:color w:val="000000"/>
          <w:sz w:val="24"/>
          <w:szCs w:val="24"/>
          <w:lang w:bidi="ar-SA"/>
        </w:rPr>
      </w:pPr>
      <w:r w:rsidRPr="00E72A9E">
        <w:rPr>
          <w:b/>
          <w:bCs/>
          <w:color w:val="000000"/>
          <w:sz w:val="24"/>
          <w:szCs w:val="24"/>
          <w:lang w:bidi="ar-SA"/>
        </w:rPr>
        <w:t xml:space="preserve">Третий блок «Материки, океаны, народы и страны» </w:t>
      </w:r>
      <w:r w:rsidRPr="00E72A9E">
        <w:rPr>
          <w:color w:val="000000"/>
          <w:sz w:val="24"/>
          <w:szCs w:val="24"/>
          <w:lang w:bidi="ar-SA"/>
        </w:rPr>
        <w:t>контролирует усвоение знаний о современном облике планеты, происхождении материков и океанов, населении Земли, материках и странах.</w:t>
      </w:r>
    </w:p>
    <w:p w:rsidR="00E72A9E" w:rsidRPr="00E72A9E" w:rsidRDefault="00E72A9E" w:rsidP="00E72A9E">
      <w:pPr>
        <w:widowControl/>
        <w:tabs>
          <w:tab w:val="left" w:pos="6915"/>
        </w:tabs>
        <w:autoSpaceDE/>
        <w:autoSpaceDN/>
        <w:spacing w:line="360" w:lineRule="auto"/>
        <w:jc w:val="both"/>
        <w:rPr>
          <w:sz w:val="24"/>
          <w:szCs w:val="24"/>
          <w:lang w:bidi="ar-SA"/>
        </w:rPr>
      </w:pPr>
      <w:r w:rsidRPr="00E72A9E">
        <w:rPr>
          <w:b/>
          <w:bCs/>
          <w:sz w:val="24"/>
          <w:szCs w:val="24"/>
          <w:lang w:bidi="ar-SA"/>
        </w:rPr>
        <w:t xml:space="preserve">В четвёртом блоке «Природопользование и геоэкология» </w:t>
      </w:r>
      <w:r w:rsidRPr="00E72A9E">
        <w:rPr>
          <w:sz w:val="24"/>
          <w:szCs w:val="24"/>
          <w:lang w:bidi="ar-SA"/>
        </w:rPr>
        <w:t>проверяются знания о влиянии хозяйственной деятельности людей на природу, основных типах природопользования, стихийных явлениях.</w:t>
      </w:r>
    </w:p>
    <w:p w:rsidR="00E72A9E" w:rsidRPr="00E72A9E" w:rsidRDefault="00E72A9E" w:rsidP="00E72A9E">
      <w:pPr>
        <w:widowControl/>
        <w:tabs>
          <w:tab w:val="left" w:pos="6915"/>
        </w:tabs>
        <w:autoSpaceDE/>
        <w:autoSpaceDN/>
        <w:spacing w:line="360" w:lineRule="auto"/>
        <w:jc w:val="both"/>
        <w:rPr>
          <w:sz w:val="24"/>
          <w:szCs w:val="24"/>
          <w:lang w:bidi="ar-SA"/>
        </w:rPr>
      </w:pPr>
      <w:r w:rsidRPr="00E72A9E">
        <w:rPr>
          <w:b/>
          <w:bCs/>
          <w:sz w:val="24"/>
          <w:szCs w:val="24"/>
          <w:lang w:bidi="ar-SA"/>
        </w:rPr>
        <w:t xml:space="preserve">Пятый блок «География России» </w:t>
      </w:r>
      <w:r w:rsidRPr="00E72A9E">
        <w:rPr>
          <w:sz w:val="24"/>
          <w:szCs w:val="24"/>
          <w:lang w:bidi="ar-SA"/>
        </w:rPr>
        <w:t>выявляет уровень усвоения системы знаний о географическом положении, природе, населении и хозяйстве России.</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Введение. 2ч</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Особенности процедуры проведения государственной итоговой аттестации выпускников 9 классов в новой форме по географии. Нормативно-правовые и другие документы, определяющие порядок проведения государственной итоговой аттестации выпускников 9 классов в новой форме по географии, бланки государственной итоговой аттестации выпускников 9 классов в новой форме по географии и иные сведения, связанные с данной процедурой. Правила заполнения бланков. Особенности экзаменационной работы по географии, структура КИМов, демонстрационные версии контрольных измерительных материалов (КИМ).</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Освоение основных разделов курса</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1. Источники географической информации 3ч</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2. Природа Земли и человек 6ч</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Земля как планета. Форма, размеры, движение Земли. Земная кора и литосфера. Состав, строение и развитие. Земная поверхность: формы рельефа суши, дна Мирового океана. Полезные ископаемые, зависимость их размещения от строения земной коры и рельефа. Минеральные ресурсы Земли, их виды и оценка.</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Гидросфера, её состав и строение. Мировой океан, его части; взаимодействие с атмосферой и сушей. Поверхностные и подземные воды суши. Ледники и многолетняя мерзлота. Водные ресурсы Земли.</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Атмосфера. Состав, строение, циркуляция. Распределение тепла и влаги на Земле. Погода и климат. Изучение элементов погоды.</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Биосфера, её взаимосвязи с другими геосферами. Почвенный покров. Условия образования почв разных типов.</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Географическая оболочка Земли. Широтная зональность и высотная поясность. Территориальные комплексы: природные, природно-хозяйственные.</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3. Материки, океаны, народы и страны 8  ч.</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Современный облик планеты Земля. Происхождение материков и впадин океанов. Соотношение суши и океана на Земле. Население Земли. Численность населения Земли. Человеческие расы, этносы. Материки и страны. Основные черты природы Африки, Австралии, Антарктиды, Южной Америки, Северной Америки, Евразии</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4. Природопользование и геоэкология 2ч</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Влияние хозяйственной деятельности на людей и природу. Основные типы природопользования. Стихийные явления в атмосфере, гидросфере, литосфере</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5. География России 10 ч</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Особенности ГП России.</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Территория и акватория, морские и сухопутные границы. Часовые пояса. Административно-территориальное устройство России.</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Природа России.</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Особенности геологического строения и распространения крупных форм рельефа. Типы климатов, факторы их формирования, климатические пояса. Климат и хозяйственная деятельность людей. Многолетняя мерзлота. Внутренние воды и водные ресурсы, особенности их размещения на территории страны. Природно-хозяйственные различия морей России. Почвы и почвенные ресурсы. Меры по сохранению плодородия почв. Растительный и животный мир России. Природные зоны. Высотная поясность</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Население России.</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Численность, естественное движение населения. Половой и возрастной состав населения. Размещение населения. Основная полоса расселения. Направления и типы миграции. Народы и основные религии России. Городское и сельское население. Крупнейшие города.</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b/>
          <w:bCs/>
          <w:color w:val="000000"/>
          <w:sz w:val="24"/>
          <w:szCs w:val="24"/>
          <w:lang w:bidi="ar-SA"/>
        </w:rPr>
        <w:t>Хозяйство России.</w:t>
      </w:r>
    </w:p>
    <w:p w:rsidR="00E72A9E" w:rsidRPr="00E72A9E" w:rsidRDefault="00E72A9E" w:rsidP="00E72A9E">
      <w:pPr>
        <w:widowControl/>
        <w:shd w:val="clear" w:color="auto" w:fill="FFFFFF"/>
        <w:suppressAutoHyphens/>
        <w:autoSpaceDE/>
        <w:autoSpaceDN/>
        <w:spacing w:line="360" w:lineRule="auto"/>
        <w:jc w:val="both"/>
        <w:rPr>
          <w:rFonts w:eastAsia="SimSun"/>
          <w:sz w:val="24"/>
          <w:szCs w:val="24"/>
          <w:lang w:bidi="ar-SA"/>
        </w:rPr>
      </w:pPr>
      <w:r w:rsidRPr="00E72A9E">
        <w:rPr>
          <w:color w:val="000000"/>
          <w:sz w:val="24"/>
          <w:szCs w:val="24"/>
          <w:lang w:bidi="ar-SA"/>
        </w:rPr>
        <w:t>Особенности отраслевой и территориальной структуры хозяйства России. Природно-ресурсный потенциал и важнейшие территориальные сочетания природных ресурсов. География отраслей промышленности. География сельского хозяйства. География важнейших видов транспорт.</w:t>
      </w:r>
    </w:p>
    <w:p w:rsidR="00E72A9E" w:rsidRPr="00BA025F" w:rsidRDefault="00E72A9E" w:rsidP="008C60CF">
      <w:pPr>
        <w:pStyle w:val="a5"/>
        <w:ind w:left="142" w:right="918" w:firstLine="0"/>
        <w:jc w:val="center"/>
        <w:rPr>
          <w:sz w:val="24"/>
          <w:szCs w:val="24"/>
        </w:rPr>
      </w:pPr>
    </w:p>
    <w:p w:rsidR="008C60CF" w:rsidRPr="00BA025F" w:rsidRDefault="008C60CF" w:rsidP="008C60CF">
      <w:pPr>
        <w:rPr>
          <w:sz w:val="24"/>
          <w:szCs w:val="24"/>
        </w:rPr>
      </w:pPr>
    </w:p>
    <w:p w:rsidR="002902B1" w:rsidRPr="00BA025F" w:rsidRDefault="002902B1" w:rsidP="002902B1">
      <w:pPr>
        <w:tabs>
          <w:tab w:val="left" w:pos="1110"/>
          <w:tab w:val="left" w:pos="2445"/>
          <w:tab w:val="center" w:pos="5233"/>
        </w:tabs>
        <w:jc w:val="center"/>
        <w:rPr>
          <w:b/>
          <w:sz w:val="24"/>
          <w:szCs w:val="24"/>
        </w:rPr>
      </w:pPr>
    </w:p>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b/>
          <w:sz w:val="24"/>
          <w:szCs w:val="24"/>
        </w:rPr>
      </w:pPr>
      <w:r w:rsidRPr="00BA025F">
        <w:rPr>
          <w:rFonts w:ascii="Times New Roman" w:eastAsia="Tahoma" w:hAnsi="Times New Roman"/>
          <w:b/>
          <w:sz w:val="24"/>
          <w:szCs w:val="24"/>
        </w:rPr>
        <w:t>Тематическое планирование 9 класс</w:t>
      </w:r>
      <w:r w:rsidRPr="00BA025F">
        <w:rPr>
          <w:rFonts w:ascii="Times New Roman" w:hAnsi="Times New Roman"/>
          <w:b/>
          <w:sz w:val="24"/>
          <w:szCs w:val="24"/>
        </w:rPr>
        <w:t xml:space="preserve"> </w:t>
      </w:r>
    </w:p>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b/>
          <w:sz w:val="24"/>
          <w:szCs w:val="24"/>
        </w:rPr>
      </w:pPr>
    </w:p>
    <w:tbl>
      <w:tblPr>
        <w:tblStyle w:val="af1"/>
        <w:tblW w:w="0" w:type="auto"/>
        <w:tblLook w:val="04A0" w:firstRow="1" w:lastRow="0" w:firstColumn="1" w:lastColumn="0" w:noHBand="0" w:noVBand="1"/>
      </w:tblPr>
      <w:tblGrid>
        <w:gridCol w:w="1009"/>
        <w:gridCol w:w="5106"/>
        <w:gridCol w:w="2895"/>
      </w:tblGrid>
      <w:tr w:rsidR="002902B1" w:rsidRPr="00BA025F" w:rsidTr="002902B1">
        <w:tc>
          <w:tcPr>
            <w:tcW w:w="1101" w:type="dxa"/>
          </w:tcPr>
          <w:p w:rsidR="002902B1" w:rsidRPr="00BA025F" w:rsidRDefault="002902B1" w:rsidP="002902B1">
            <w:pPr>
              <w:jc w:val="center"/>
              <w:rPr>
                <w:sz w:val="24"/>
                <w:szCs w:val="24"/>
              </w:rPr>
            </w:pPr>
            <w:r w:rsidRPr="00BA025F">
              <w:rPr>
                <w:sz w:val="24"/>
                <w:szCs w:val="24"/>
              </w:rPr>
              <w:t>№</w:t>
            </w:r>
          </w:p>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п/п</w:t>
            </w:r>
          </w:p>
        </w:tc>
        <w:tc>
          <w:tcPr>
            <w:tcW w:w="5563" w:type="dxa"/>
          </w:tcPr>
          <w:p w:rsidR="002902B1" w:rsidRPr="00BA025F" w:rsidRDefault="002902B1" w:rsidP="002902B1">
            <w:pPr>
              <w:tabs>
                <w:tab w:val="left" w:pos="2143"/>
              </w:tabs>
              <w:rPr>
                <w:sz w:val="24"/>
                <w:szCs w:val="24"/>
                <w:lang w:bidi="ar-SA"/>
              </w:rPr>
            </w:pPr>
            <w:r w:rsidRPr="00BA025F">
              <w:rPr>
                <w:sz w:val="24"/>
                <w:szCs w:val="24"/>
                <w:lang w:bidi="ar-SA"/>
              </w:rPr>
              <w:tab/>
              <w:t>Раздел</w:t>
            </w:r>
          </w:p>
        </w:tc>
        <w:tc>
          <w:tcPr>
            <w:tcW w:w="3333" w:type="dxa"/>
          </w:tcPr>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Количество  часов</w:t>
            </w:r>
          </w:p>
        </w:tc>
      </w:tr>
      <w:tr w:rsidR="002902B1" w:rsidRPr="00BA025F" w:rsidTr="002902B1">
        <w:tc>
          <w:tcPr>
            <w:tcW w:w="1101" w:type="dxa"/>
          </w:tcPr>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c>
          <w:tcPr>
            <w:tcW w:w="5563" w:type="dxa"/>
          </w:tcPr>
          <w:p w:rsidR="002902B1" w:rsidRPr="00BA025F" w:rsidRDefault="002902B1" w:rsidP="002902B1">
            <w:pPr>
              <w:jc w:val="both"/>
              <w:rPr>
                <w:sz w:val="24"/>
                <w:szCs w:val="24"/>
              </w:rPr>
            </w:pPr>
            <w:r w:rsidRPr="00BA025F">
              <w:rPr>
                <w:sz w:val="24"/>
                <w:szCs w:val="24"/>
              </w:rPr>
              <w:t>Введение</w:t>
            </w:r>
          </w:p>
        </w:tc>
        <w:tc>
          <w:tcPr>
            <w:tcW w:w="3333" w:type="dxa"/>
          </w:tcPr>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r>
      <w:tr w:rsidR="002902B1" w:rsidRPr="00BA025F" w:rsidTr="002902B1">
        <w:tc>
          <w:tcPr>
            <w:tcW w:w="1101" w:type="dxa"/>
          </w:tcPr>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c>
          <w:tcPr>
            <w:tcW w:w="5563" w:type="dxa"/>
          </w:tcPr>
          <w:p w:rsidR="002902B1" w:rsidRPr="00BA025F" w:rsidRDefault="002902B1" w:rsidP="002902B1">
            <w:pPr>
              <w:jc w:val="both"/>
              <w:rPr>
                <w:sz w:val="24"/>
                <w:szCs w:val="24"/>
              </w:rPr>
            </w:pPr>
            <w:r w:rsidRPr="00BA025F">
              <w:rPr>
                <w:bCs/>
                <w:sz w:val="24"/>
                <w:szCs w:val="24"/>
              </w:rPr>
              <w:t>Источники географической информации</w:t>
            </w:r>
          </w:p>
        </w:tc>
        <w:tc>
          <w:tcPr>
            <w:tcW w:w="3333" w:type="dxa"/>
          </w:tcPr>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w:t>
            </w:r>
          </w:p>
        </w:tc>
      </w:tr>
      <w:tr w:rsidR="002902B1" w:rsidRPr="00BA025F" w:rsidTr="002902B1">
        <w:tc>
          <w:tcPr>
            <w:tcW w:w="1101" w:type="dxa"/>
          </w:tcPr>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w:t>
            </w:r>
          </w:p>
        </w:tc>
        <w:tc>
          <w:tcPr>
            <w:tcW w:w="5563" w:type="dxa"/>
          </w:tcPr>
          <w:p w:rsidR="002902B1" w:rsidRPr="00BA025F" w:rsidRDefault="000B0374" w:rsidP="002902B1">
            <w:pPr>
              <w:jc w:val="both"/>
              <w:rPr>
                <w:sz w:val="24"/>
                <w:szCs w:val="24"/>
              </w:rPr>
            </w:pPr>
            <w:r w:rsidRPr="00BA025F">
              <w:rPr>
                <w:bCs/>
                <w:sz w:val="24"/>
                <w:szCs w:val="24"/>
              </w:rPr>
              <w:t>Природа Земли и человек</w:t>
            </w:r>
          </w:p>
        </w:tc>
        <w:tc>
          <w:tcPr>
            <w:tcW w:w="3333" w:type="dxa"/>
          </w:tcPr>
          <w:p w:rsidR="002902B1"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6</w:t>
            </w:r>
          </w:p>
        </w:tc>
      </w:tr>
      <w:tr w:rsidR="000B0374" w:rsidRPr="00BA025F" w:rsidTr="002902B1">
        <w:tc>
          <w:tcPr>
            <w:tcW w:w="1101"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4</w:t>
            </w:r>
          </w:p>
        </w:tc>
        <w:tc>
          <w:tcPr>
            <w:tcW w:w="5563" w:type="dxa"/>
          </w:tcPr>
          <w:p w:rsidR="000B0374" w:rsidRPr="00BA025F" w:rsidRDefault="000B0374" w:rsidP="002902B1">
            <w:pPr>
              <w:jc w:val="both"/>
              <w:rPr>
                <w:bCs/>
                <w:sz w:val="24"/>
                <w:szCs w:val="24"/>
              </w:rPr>
            </w:pPr>
            <w:r w:rsidRPr="00BA025F">
              <w:rPr>
                <w:bCs/>
                <w:sz w:val="24"/>
                <w:szCs w:val="24"/>
              </w:rPr>
              <w:t>Материки, океаны, народы и страны</w:t>
            </w:r>
          </w:p>
        </w:tc>
        <w:tc>
          <w:tcPr>
            <w:tcW w:w="3333"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8</w:t>
            </w:r>
          </w:p>
        </w:tc>
      </w:tr>
      <w:tr w:rsidR="000B0374" w:rsidRPr="00BA025F" w:rsidTr="002902B1">
        <w:tc>
          <w:tcPr>
            <w:tcW w:w="1101"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5</w:t>
            </w:r>
          </w:p>
        </w:tc>
        <w:tc>
          <w:tcPr>
            <w:tcW w:w="5563" w:type="dxa"/>
          </w:tcPr>
          <w:p w:rsidR="000B0374" w:rsidRPr="00BA025F" w:rsidRDefault="000B0374" w:rsidP="002902B1">
            <w:pPr>
              <w:jc w:val="both"/>
              <w:rPr>
                <w:bCs/>
                <w:sz w:val="24"/>
                <w:szCs w:val="24"/>
              </w:rPr>
            </w:pPr>
            <w:r w:rsidRPr="00BA025F">
              <w:rPr>
                <w:bCs/>
                <w:sz w:val="24"/>
                <w:szCs w:val="24"/>
              </w:rPr>
              <w:t>Природопользование и геоэкология</w:t>
            </w:r>
          </w:p>
        </w:tc>
        <w:tc>
          <w:tcPr>
            <w:tcW w:w="3333"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r>
      <w:tr w:rsidR="000B0374" w:rsidRPr="00BA025F" w:rsidTr="002902B1">
        <w:tc>
          <w:tcPr>
            <w:tcW w:w="1101"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6</w:t>
            </w:r>
          </w:p>
        </w:tc>
        <w:tc>
          <w:tcPr>
            <w:tcW w:w="5563" w:type="dxa"/>
          </w:tcPr>
          <w:p w:rsidR="000B0374" w:rsidRPr="00BA025F" w:rsidRDefault="000B0374" w:rsidP="002902B1">
            <w:pPr>
              <w:jc w:val="both"/>
              <w:rPr>
                <w:bCs/>
                <w:sz w:val="24"/>
                <w:szCs w:val="24"/>
              </w:rPr>
            </w:pPr>
            <w:r w:rsidRPr="00BA025F">
              <w:rPr>
                <w:bCs/>
                <w:sz w:val="24"/>
                <w:szCs w:val="24"/>
              </w:rPr>
              <w:t>География России</w:t>
            </w:r>
          </w:p>
        </w:tc>
        <w:tc>
          <w:tcPr>
            <w:tcW w:w="3333"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10</w:t>
            </w:r>
          </w:p>
        </w:tc>
      </w:tr>
      <w:tr w:rsidR="000B0374" w:rsidRPr="00BA025F" w:rsidTr="002902B1">
        <w:tc>
          <w:tcPr>
            <w:tcW w:w="1101"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7</w:t>
            </w:r>
          </w:p>
        </w:tc>
        <w:tc>
          <w:tcPr>
            <w:tcW w:w="5563" w:type="dxa"/>
          </w:tcPr>
          <w:p w:rsidR="000B0374" w:rsidRPr="00BA025F" w:rsidRDefault="000B0374" w:rsidP="002902B1">
            <w:pPr>
              <w:jc w:val="both"/>
              <w:rPr>
                <w:bCs/>
                <w:sz w:val="24"/>
                <w:szCs w:val="24"/>
              </w:rPr>
            </w:pPr>
            <w:r w:rsidRPr="00BA025F">
              <w:rPr>
                <w:sz w:val="24"/>
                <w:szCs w:val="24"/>
              </w:rPr>
              <w:t>Обобщение</w:t>
            </w:r>
          </w:p>
        </w:tc>
        <w:tc>
          <w:tcPr>
            <w:tcW w:w="3333"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r>
      <w:tr w:rsidR="000B0374" w:rsidRPr="00BA025F" w:rsidTr="002902B1">
        <w:tc>
          <w:tcPr>
            <w:tcW w:w="1101"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8</w:t>
            </w:r>
          </w:p>
        </w:tc>
        <w:tc>
          <w:tcPr>
            <w:tcW w:w="5563" w:type="dxa"/>
          </w:tcPr>
          <w:p w:rsidR="000B0374" w:rsidRPr="00BA025F" w:rsidRDefault="000B0374" w:rsidP="002902B1">
            <w:pPr>
              <w:jc w:val="both"/>
              <w:rPr>
                <w:sz w:val="24"/>
                <w:szCs w:val="24"/>
              </w:rPr>
            </w:pPr>
            <w:r w:rsidRPr="00BA025F">
              <w:rPr>
                <w:sz w:val="24"/>
                <w:szCs w:val="24"/>
              </w:rPr>
              <w:t>Резерв</w:t>
            </w:r>
          </w:p>
        </w:tc>
        <w:tc>
          <w:tcPr>
            <w:tcW w:w="3333" w:type="dxa"/>
          </w:tcPr>
          <w:p w:rsidR="000B0374" w:rsidRPr="00BA025F" w:rsidRDefault="000B0374"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r>
      <w:tr w:rsidR="002902B1" w:rsidRPr="00BA025F" w:rsidTr="002902B1">
        <w:tc>
          <w:tcPr>
            <w:tcW w:w="1101" w:type="dxa"/>
          </w:tcPr>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5563" w:type="dxa"/>
          </w:tcPr>
          <w:p w:rsidR="002902B1" w:rsidRPr="00BA025F" w:rsidRDefault="002902B1" w:rsidP="002902B1">
            <w:pPr>
              <w:pStyle w:val="18"/>
              <w:shd w:val="clear" w:color="auto" w:fill="auto"/>
              <w:tabs>
                <w:tab w:val="left" w:pos="563"/>
                <w:tab w:val="left" w:pos="820"/>
              </w:tabs>
              <w:spacing w:after="0" w:line="240" w:lineRule="auto"/>
              <w:ind w:firstLine="0"/>
              <w:contextualSpacing/>
              <w:jc w:val="left"/>
              <w:rPr>
                <w:rFonts w:ascii="Times New Roman" w:hAnsi="Times New Roman"/>
                <w:sz w:val="24"/>
                <w:szCs w:val="24"/>
              </w:rPr>
            </w:pPr>
            <w:r w:rsidRPr="00BA025F">
              <w:rPr>
                <w:rFonts w:ascii="Times New Roman" w:hAnsi="Times New Roman"/>
                <w:sz w:val="24"/>
                <w:szCs w:val="24"/>
              </w:rPr>
              <w:tab/>
            </w:r>
            <w:r w:rsidRPr="00BA025F">
              <w:rPr>
                <w:rFonts w:ascii="Times New Roman" w:hAnsi="Times New Roman"/>
                <w:sz w:val="24"/>
                <w:szCs w:val="24"/>
              </w:rPr>
              <w:tab/>
            </w:r>
            <w:r w:rsidR="00E72A9E" w:rsidRPr="00BA025F">
              <w:rPr>
                <w:rFonts w:ascii="Times New Roman" w:hAnsi="Times New Roman"/>
                <w:sz w:val="24"/>
                <w:szCs w:val="24"/>
              </w:rPr>
              <w:t>И</w:t>
            </w:r>
            <w:r w:rsidRPr="00BA025F">
              <w:rPr>
                <w:rFonts w:ascii="Times New Roman" w:hAnsi="Times New Roman"/>
                <w:sz w:val="24"/>
                <w:szCs w:val="24"/>
              </w:rPr>
              <w:t>того</w:t>
            </w:r>
          </w:p>
        </w:tc>
        <w:tc>
          <w:tcPr>
            <w:tcW w:w="3333" w:type="dxa"/>
          </w:tcPr>
          <w:p w:rsidR="002902B1" w:rsidRPr="00BA025F" w:rsidRDefault="002902B1"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34</w:t>
            </w:r>
          </w:p>
        </w:tc>
      </w:tr>
    </w:tbl>
    <w:p w:rsidR="002902B1" w:rsidRPr="00BA025F" w:rsidRDefault="002902B1" w:rsidP="002902B1">
      <w:pPr>
        <w:rPr>
          <w:sz w:val="24"/>
          <w:szCs w:val="24"/>
        </w:rPr>
      </w:pPr>
    </w:p>
    <w:p w:rsidR="002902B1" w:rsidRPr="00BA025F" w:rsidRDefault="002902B1" w:rsidP="002902B1">
      <w:pPr>
        <w:rPr>
          <w:b/>
          <w:i/>
          <w:sz w:val="24"/>
          <w:szCs w:val="24"/>
          <w:u w:val="single"/>
        </w:rPr>
      </w:pPr>
    </w:p>
    <w:p w:rsidR="002902B1" w:rsidRPr="00BA025F" w:rsidRDefault="002902B1" w:rsidP="002902B1">
      <w:pPr>
        <w:rPr>
          <w:sz w:val="24"/>
          <w:szCs w:val="24"/>
        </w:rPr>
      </w:pPr>
    </w:p>
    <w:p w:rsidR="002902B1" w:rsidRPr="00BA025F" w:rsidRDefault="002902B1" w:rsidP="002902B1">
      <w:pPr>
        <w:ind w:left="1134" w:right="918"/>
        <w:jc w:val="center"/>
        <w:rPr>
          <w:b/>
          <w:iCs/>
          <w:sz w:val="24"/>
          <w:szCs w:val="24"/>
        </w:rPr>
      </w:pPr>
      <w:r w:rsidRPr="00BA025F">
        <w:rPr>
          <w:b/>
          <w:iCs/>
          <w:sz w:val="24"/>
          <w:szCs w:val="24"/>
        </w:rPr>
        <w:t xml:space="preserve">Программа курса внеурочной деятельности </w:t>
      </w:r>
    </w:p>
    <w:p w:rsidR="002902B1" w:rsidRPr="00BA025F" w:rsidRDefault="002902B1" w:rsidP="002902B1">
      <w:pPr>
        <w:ind w:left="1134" w:right="918"/>
        <w:jc w:val="center"/>
        <w:rPr>
          <w:b/>
          <w:iCs/>
          <w:sz w:val="24"/>
          <w:szCs w:val="24"/>
        </w:rPr>
      </w:pPr>
      <w:r w:rsidRPr="00BA025F">
        <w:rPr>
          <w:b/>
          <w:iCs/>
          <w:sz w:val="24"/>
          <w:szCs w:val="24"/>
        </w:rPr>
        <w:t>«</w:t>
      </w:r>
      <w:r w:rsidR="000B0374" w:rsidRPr="00BA025F">
        <w:rPr>
          <w:b/>
          <w:iCs/>
          <w:sz w:val="24"/>
          <w:szCs w:val="24"/>
        </w:rPr>
        <w:t>Чудеса своими руками</w:t>
      </w:r>
      <w:r w:rsidRPr="00BA025F">
        <w:rPr>
          <w:b/>
          <w:iCs/>
          <w:sz w:val="24"/>
          <w:szCs w:val="24"/>
        </w:rPr>
        <w:t xml:space="preserve">», </w:t>
      </w:r>
      <w:r w:rsidR="000B0374" w:rsidRPr="00BA025F">
        <w:rPr>
          <w:b/>
          <w:iCs/>
          <w:sz w:val="24"/>
          <w:szCs w:val="24"/>
        </w:rPr>
        <w:t>5 класс</w:t>
      </w:r>
    </w:p>
    <w:p w:rsidR="002902B1" w:rsidRPr="00BA025F" w:rsidRDefault="002902B1" w:rsidP="002902B1">
      <w:pPr>
        <w:pStyle w:val="a5"/>
        <w:ind w:left="142" w:right="918" w:firstLine="0"/>
        <w:jc w:val="center"/>
        <w:rPr>
          <w:sz w:val="24"/>
          <w:szCs w:val="24"/>
        </w:rPr>
      </w:pPr>
      <w:r w:rsidRPr="00BA025F">
        <w:rPr>
          <w:sz w:val="24"/>
          <w:szCs w:val="24"/>
        </w:rPr>
        <w:t>духовно - нравственное направление</w:t>
      </w:r>
    </w:p>
    <w:p w:rsidR="002902B1" w:rsidRPr="00BA025F" w:rsidRDefault="002902B1" w:rsidP="002902B1">
      <w:pPr>
        <w:pStyle w:val="a5"/>
        <w:ind w:left="0"/>
        <w:jc w:val="center"/>
        <w:rPr>
          <w:rFonts w:eastAsia="Calibri"/>
          <w:b/>
          <w:sz w:val="24"/>
          <w:szCs w:val="24"/>
          <w:lang w:eastAsia="ar-SA"/>
        </w:rPr>
      </w:pPr>
      <w:r w:rsidRPr="00BA025F">
        <w:rPr>
          <w:rFonts w:eastAsia="Calibri"/>
          <w:b/>
          <w:sz w:val="24"/>
          <w:szCs w:val="24"/>
          <w:lang w:eastAsia="ar-SA"/>
        </w:rPr>
        <w:t xml:space="preserve">Планируемые результаты освоения обучающимися </w:t>
      </w:r>
    </w:p>
    <w:p w:rsidR="002902B1" w:rsidRPr="00BA025F" w:rsidRDefault="002902B1" w:rsidP="002902B1">
      <w:pPr>
        <w:pStyle w:val="a5"/>
        <w:ind w:left="0"/>
        <w:jc w:val="center"/>
        <w:rPr>
          <w:rFonts w:eastAsia="Calibri"/>
          <w:b/>
          <w:sz w:val="24"/>
          <w:szCs w:val="24"/>
          <w:lang w:eastAsia="ar-SA"/>
        </w:rPr>
      </w:pPr>
      <w:r w:rsidRPr="00BA025F">
        <w:rPr>
          <w:rFonts w:eastAsia="Calibri"/>
          <w:b/>
          <w:sz w:val="24"/>
          <w:szCs w:val="24"/>
          <w:lang w:eastAsia="ar-SA"/>
        </w:rPr>
        <w:t>программы внеурочной деятельности</w:t>
      </w:r>
    </w:p>
    <w:p w:rsidR="002902B1" w:rsidRPr="00BA025F" w:rsidRDefault="002902B1" w:rsidP="002902B1">
      <w:pPr>
        <w:tabs>
          <w:tab w:val="left" w:pos="1110"/>
          <w:tab w:val="left" w:pos="2445"/>
          <w:tab w:val="center" w:pos="5233"/>
        </w:tabs>
        <w:jc w:val="center"/>
        <w:rPr>
          <w:b/>
          <w:sz w:val="24"/>
          <w:szCs w:val="24"/>
        </w:rPr>
      </w:pPr>
    </w:p>
    <w:p w:rsidR="000B0374" w:rsidRPr="00BA025F" w:rsidRDefault="000B0374" w:rsidP="000B0374">
      <w:pPr>
        <w:rPr>
          <w:b/>
          <w:sz w:val="24"/>
          <w:szCs w:val="24"/>
        </w:rPr>
      </w:pPr>
      <w:r w:rsidRPr="00BA025F">
        <w:rPr>
          <w:b/>
          <w:sz w:val="24"/>
          <w:szCs w:val="24"/>
        </w:rPr>
        <w:t>Личностные универсальные учебные действия</w:t>
      </w:r>
    </w:p>
    <w:p w:rsidR="000B0374" w:rsidRPr="00BA025F" w:rsidRDefault="000B0374" w:rsidP="000B0374">
      <w:pPr>
        <w:rPr>
          <w:b/>
          <w:i/>
          <w:sz w:val="24"/>
          <w:szCs w:val="24"/>
        </w:rPr>
      </w:pPr>
      <w:r w:rsidRPr="00BA025F">
        <w:rPr>
          <w:b/>
          <w:i/>
          <w:sz w:val="24"/>
          <w:szCs w:val="24"/>
        </w:rPr>
        <w:t>У обучающегося будут сформированы:</w:t>
      </w:r>
    </w:p>
    <w:p w:rsidR="000B0374" w:rsidRPr="00BA025F" w:rsidRDefault="000B0374" w:rsidP="00CD37C1">
      <w:pPr>
        <w:widowControl/>
        <w:numPr>
          <w:ilvl w:val="0"/>
          <w:numId w:val="371"/>
        </w:numPr>
        <w:suppressAutoHyphens/>
        <w:autoSpaceDE/>
        <w:autoSpaceDN/>
        <w:rPr>
          <w:sz w:val="24"/>
          <w:szCs w:val="24"/>
        </w:rPr>
      </w:pPr>
      <w:r w:rsidRPr="00BA025F">
        <w:rPr>
          <w:sz w:val="24"/>
          <w:szCs w:val="24"/>
        </w:rPr>
        <w:t>интерес к новым видам прикладного творчества, и изобразительного искусства, к новым способам самовыражения;</w:t>
      </w:r>
    </w:p>
    <w:p w:rsidR="000B0374" w:rsidRPr="00BA025F" w:rsidRDefault="000B0374" w:rsidP="00CD37C1">
      <w:pPr>
        <w:widowControl/>
        <w:numPr>
          <w:ilvl w:val="0"/>
          <w:numId w:val="371"/>
        </w:numPr>
        <w:suppressAutoHyphens/>
        <w:autoSpaceDE/>
        <w:autoSpaceDN/>
        <w:rPr>
          <w:sz w:val="24"/>
          <w:szCs w:val="24"/>
        </w:rPr>
      </w:pPr>
      <w:r w:rsidRPr="00BA025F">
        <w:rPr>
          <w:sz w:val="24"/>
          <w:szCs w:val="24"/>
        </w:rPr>
        <w:t>познавательный интерес к новым способам исследования технологий и материалов;</w:t>
      </w:r>
    </w:p>
    <w:p w:rsidR="000B0374" w:rsidRPr="00BA025F" w:rsidRDefault="000B0374" w:rsidP="00CD37C1">
      <w:pPr>
        <w:widowControl/>
        <w:numPr>
          <w:ilvl w:val="0"/>
          <w:numId w:val="371"/>
        </w:numPr>
        <w:suppressAutoHyphens/>
        <w:autoSpaceDE/>
        <w:autoSpaceDN/>
        <w:rPr>
          <w:sz w:val="24"/>
          <w:szCs w:val="24"/>
        </w:rPr>
      </w:pPr>
      <w:r w:rsidRPr="00BA025F">
        <w:rPr>
          <w:sz w:val="24"/>
          <w:szCs w:val="24"/>
        </w:rPr>
        <w:t>адекватное понимание причин успешности/неуспешности творческой деятельности.</w:t>
      </w:r>
    </w:p>
    <w:p w:rsidR="000B0374" w:rsidRPr="00BA025F" w:rsidRDefault="000B0374" w:rsidP="000B0374">
      <w:pPr>
        <w:rPr>
          <w:b/>
          <w:i/>
          <w:sz w:val="24"/>
          <w:szCs w:val="24"/>
        </w:rPr>
      </w:pPr>
      <w:r w:rsidRPr="00BA025F">
        <w:rPr>
          <w:b/>
          <w:i/>
          <w:sz w:val="24"/>
          <w:szCs w:val="24"/>
        </w:rPr>
        <w:t>Обучающийся получит возможность для формирования:</w:t>
      </w:r>
    </w:p>
    <w:p w:rsidR="000B0374" w:rsidRPr="00BA025F" w:rsidRDefault="000B0374" w:rsidP="00CD37C1">
      <w:pPr>
        <w:widowControl/>
        <w:numPr>
          <w:ilvl w:val="0"/>
          <w:numId w:val="372"/>
        </w:numPr>
        <w:suppressAutoHyphens/>
        <w:autoSpaceDE/>
        <w:autoSpaceDN/>
        <w:rPr>
          <w:sz w:val="24"/>
          <w:szCs w:val="24"/>
        </w:rPr>
      </w:pPr>
      <w:r w:rsidRPr="00BA025F">
        <w:rPr>
          <w:sz w:val="24"/>
          <w:szCs w:val="24"/>
        </w:rPr>
        <w:t>внутренней позиции на уровне понимания необходимости творческой деятельности, как одного из средств самовыражения в социальной жизни;</w:t>
      </w:r>
    </w:p>
    <w:p w:rsidR="000B0374" w:rsidRPr="00BA025F" w:rsidRDefault="000B0374" w:rsidP="00CD37C1">
      <w:pPr>
        <w:widowControl/>
        <w:numPr>
          <w:ilvl w:val="0"/>
          <w:numId w:val="372"/>
        </w:numPr>
        <w:suppressAutoHyphens/>
        <w:autoSpaceDE/>
        <w:autoSpaceDN/>
        <w:rPr>
          <w:sz w:val="24"/>
          <w:szCs w:val="24"/>
        </w:rPr>
      </w:pPr>
      <w:r w:rsidRPr="00BA025F">
        <w:rPr>
          <w:sz w:val="24"/>
          <w:szCs w:val="24"/>
        </w:rPr>
        <w:t>выраженной познавательной мотивации;</w:t>
      </w:r>
    </w:p>
    <w:p w:rsidR="000B0374" w:rsidRPr="00BA025F" w:rsidRDefault="000B0374" w:rsidP="00CD37C1">
      <w:pPr>
        <w:widowControl/>
        <w:numPr>
          <w:ilvl w:val="0"/>
          <w:numId w:val="372"/>
        </w:numPr>
        <w:suppressAutoHyphens/>
        <w:autoSpaceDE/>
        <w:autoSpaceDN/>
        <w:rPr>
          <w:sz w:val="24"/>
          <w:szCs w:val="24"/>
        </w:rPr>
      </w:pPr>
      <w:r w:rsidRPr="00BA025F">
        <w:rPr>
          <w:sz w:val="24"/>
          <w:szCs w:val="24"/>
        </w:rPr>
        <w:t>устойчивого интереса к новым способам познания.</w:t>
      </w:r>
    </w:p>
    <w:p w:rsidR="000B0374" w:rsidRPr="00BA025F" w:rsidRDefault="000B0374" w:rsidP="000B0374">
      <w:pPr>
        <w:rPr>
          <w:b/>
          <w:sz w:val="24"/>
          <w:szCs w:val="24"/>
        </w:rPr>
      </w:pPr>
      <w:r w:rsidRPr="00BA025F">
        <w:rPr>
          <w:b/>
          <w:sz w:val="24"/>
          <w:szCs w:val="24"/>
        </w:rPr>
        <w:t>Регулятивные универсальные учебные действия</w:t>
      </w:r>
    </w:p>
    <w:p w:rsidR="000B0374" w:rsidRPr="00BA025F" w:rsidRDefault="000B0374" w:rsidP="000B0374">
      <w:pPr>
        <w:rPr>
          <w:b/>
          <w:i/>
          <w:sz w:val="24"/>
          <w:szCs w:val="24"/>
        </w:rPr>
      </w:pPr>
      <w:r w:rsidRPr="00BA025F">
        <w:rPr>
          <w:b/>
          <w:i/>
          <w:sz w:val="24"/>
          <w:szCs w:val="24"/>
        </w:rPr>
        <w:t>Обучающийся научится:</w:t>
      </w:r>
    </w:p>
    <w:p w:rsidR="000B0374" w:rsidRPr="00BA025F" w:rsidRDefault="000B0374" w:rsidP="00CD37C1">
      <w:pPr>
        <w:widowControl/>
        <w:numPr>
          <w:ilvl w:val="0"/>
          <w:numId w:val="373"/>
        </w:numPr>
        <w:suppressAutoHyphens/>
        <w:autoSpaceDE/>
        <w:autoSpaceDN/>
        <w:rPr>
          <w:sz w:val="24"/>
          <w:szCs w:val="24"/>
        </w:rPr>
      </w:pPr>
      <w:r w:rsidRPr="00BA025F">
        <w:rPr>
          <w:sz w:val="24"/>
          <w:szCs w:val="24"/>
        </w:rPr>
        <w:t>планировать свои действия;</w:t>
      </w:r>
    </w:p>
    <w:p w:rsidR="000B0374" w:rsidRPr="00BA025F" w:rsidRDefault="000B0374" w:rsidP="00CD37C1">
      <w:pPr>
        <w:widowControl/>
        <w:numPr>
          <w:ilvl w:val="0"/>
          <w:numId w:val="373"/>
        </w:numPr>
        <w:suppressAutoHyphens/>
        <w:autoSpaceDE/>
        <w:autoSpaceDN/>
        <w:rPr>
          <w:sz w:val="24"/>
          <w:szCs w:val="24"/>
        </w:rPr>
      </w:pPr>
      <w:r w:rsidRPr="00BA025F">
        <w:rPr>
          <w:sz w:val="24"/>
          <w:szCs w:val="24"/>
        </w:rPr>
        <w:t>осуществлять итоговый и пошаговый контроль;</w:t>
      </w:r>
    </w:p>
    <w:p w:rsidR="000B0374" w:rsidRPr="00BA025F" w:rsidRDefault="000B0374" w:rsidP="00CD37C1">
      <w:pPr>
        <w:widowControl/>
        <w:numPr>
          <w:ilvl w:val="0"/>
          <w:numId w:val="373"/>
        </w:numPr>
        <w:suppressAutoHyphens/>
        <w:autoSpaceDE/>
        <w:autoSpaceDN/>
        <w:rPr>
          <w:sz w:val="24"/>
          <w:szCs w:val="24"/>
        </w:rPr>
      </w:pPr>
      <w:r w:rsidRPr="00BA025F">
        <w:rPr>
          <w:sz w:val="24"/>
          <w:szCs w:val="24"/>
        </w:rPr>
        <w:t>адекватно воспринимать оценку учителя;</w:t>
      </w:r>
    </w:p>
    <w:p w:rsidR="000B0374" w:rsidRPr="00BA025F" w:rsidRDefault="000B0374" w:rsidP="00CD37C1">
      <w:pPr>
        <w:widowControl/>
        <w:numPr>
          <w:ilvl w:val="0"/>
          <w:numId w:val="373"/>
        </w:numPr>
        <w:suppressAutoHyphens/>
        <w:autoSpaceDE/>
        <w:autoSpaceDN/>
        <w:rPr>
          <w:sz w:val="24"/>
          <w:szCs w:val="24"/>
        </w:rPr>
      </w:pPr>
      <w:r w:rsidRPr="00BA025F">
        <w:rPr>
          <w:sz w:val="24"/>
          <w:szCs w:val="24"/>
        </w:rPr>
        <w:t xml:space="preserve">различать способ и результат действия. </w:t>
      </w:r>
    </w:p>
    <w:p w:rsidR="000B0374" w:rsidRPr="00BA025F" w:rsidRDefault="000B0374" w:rsidP="000B0374">
      <w:pPr>
        <w:rPr>
          <w:b/>
          <w:i/>
          <w:sz w:val="24"/>
          <w:szCs w:val="24"/>
        </w:rPr>
      </w:pPr>
      <w:r w:rsidRPr="00BA025F">
        <w:rPr>
          <w:b/>
          <w:i/>
          <w:sz w:val="24"/>
          <w:szCs w:val="24"/>
        </w:rPr>
        <w:t>Обучающийся получит возможность научиться:</w:t>
      </w:r>
    </w:p>
    <w:p w:rsidR="000B0374" w:rsidRPr="00BA025F" w:rsidRDefault="000B0374" w:rsidP="00CD37C1">
      <w:pPr>
        <w:widowControl/>
        <w:numPr>
          <w:ilvl w:val="0"/>
          <w:numId w:val="374"/>
        </w:numPr>
        <w:suppressAutoHyphens/>
        <w:autoSpaceDE/>
        <w:autoSpaceDN/>
        <w:rPr>
          <w:sz w:val="24"/>
          <w:szCs w:val="24"/>
        </w:rPr>
      </w:pPr>
      <w:r w:rsidRPr="00BA025F">
        <w:rPr>
          <w:sz w:val="24"/>
          <w:szCs w:val="24"/>
        </w:rPr>
        <w:t>проявлять познавательную инициативу;</w:t>
      </w:r>
    </w:p>
    <w:p w:rsidR="000B0374" w:rsidRPr="00BA025F" w:rsidRDefault="000B0374" w:rsidP="00CD37C1">
      <w:pPr>
        <w:widowControl/>
        <w:numPr>
          <w:ilvl w:val="0"/>
          <w:numId w:val="374"/>
        </w:numPr>
        <w:suppressAutoHyphens/>
        <w:autoSpaceDE/>
        <w:autoSpaceDN/>
        <w:rPr>
          <w:sz w:val="24"/>
          <w:szCs w:val="24"/>
        </w:rPr>
      </w:pPr>
      <w:r w:rsidRPr="00BA025F">
        <w:rPr>
          <w:sz w:val="24"/>
          <w:szCs w:val="24"/>
        </w:rPr>
        <w:t>самостоятельно находить варианты решения творческой задачи.</w:t>
      </w:r>
    </w:p>
    <w:p w:rsidR="000B0374" w:rsidRPr="00BA025F" w:rsidRDefault="000B0374" w:rsidP="000B0374">
      <w:pPr>
        <w:rPr>
          <w:b/>
          <w:sz w:val="24"/>
          <w:szCs w:val="24"/>
        </w:rPr>
      </w:pPr>
      <w:r w:rsidRPr="00BA025F">
        <w:rPr>
          <w:b/>
          <w:sz w:val="24"/>
          <w:szCs w:val="24"/>
        </w:rPr>
        <w:t>Коммуникативные универсальные учебные действия</w:t>
      </w:r>
    </w:p>
    <w:p w:rsidR="000B0374" w:rsidRPr="00BA025F" w:rsidRDefault="000B0374" w:rsidP="000B0374">
      <w:pPr>
        <w:rPr>
          <w:b/>
          <w:i/>
          <w:sz w:val="24"/>
          <w:szCs w:val="24"/>
        </w:rPr>
      </w:pPr>
      <w:r w:rsidRPr="00BA025F">
        <w:rPr>
          <w:b/>
          <w:i/>
          <w:sz w:val="24"/>
          <w:szCs w:val="24"/>
        </w:rPr>
        <w:t>Учащиеся смогут:</w:t>
      </w:r>
    </w:p>
    <w:p w:rsidR="000B0374" w:rsidRPr="00BA025F" w:rsidRDefault="000B0374" w:rsidP="00CD37C1">
      <w:pPr>
        <w:widowControl/>
        <w:numPr>
          <w:ilvl w:val="0"/>
          <w:numId w:val="375"/>
        </w:numPr>
        <w:suppressAutoHyphens/>
        <w:autoSpaceDE/>
        <w:autoSpaceDN/>
        <w:rPr>
          <w:sz w:val="24"/>
          <w:szCs w:val="24"/>
        </w:rPr>
      </w:pPr>
      <w:r w:rsidRPr="00BA025F">
        <w:rPr>
          <w:sz w:val="24"/>
          <w:szCs w:val="24"/>
        </w:rPr>
        <w:t>допускать существование различных точек зрения и различных вариантов выполнения поставленной творческой задачи;</w:t>
      </w:r>
    </w:p>
    <w:p w:rsidR="000B0374" w:rsidRPr="00BA025F" w:rsidRDefault="000B0374" w:rsidP="00CD37C1">
      <w:pPr>
        <w:widowControl/>
        <w:numPr>
          <w:ilvl w:val="0"/>
          <w:numId w:val="375"/>
        </w:numPr>
        <w:suppressAutoHyphens/>
        <w:autoSpaceDE/>
        <w:autoSpaceDN/>
        <w:rPr>
          <w:sz w:val="24"/>
          <w:szCs w:val="24"/>
        </w:rPr>
      </w:pPr>
      <w:r w:rsidRPr="00BA025F">
        <w:rPr>
          <w:sz w:val="24"/>
          <w:szCs w:val="24"/>
        </w:rPr>
        <w:t>учитывать разные мнения, стремиться к координации при выполнении коллективных работ;</w:t>
      </w:r>
    </w:p>
    <w:p w:rsidR="000B0374" w:rsidRPr="00BA025F" w:rsidRDefault="000B0374" w:rsidP="00CD37C1">
      <w:pPr>
        <w:widowControl/>
        <w:numPr>
          <w:ilvl w:val="0"/>
          <w:numId w:val="375"/>
        </w:numPr>
        <w:suppressAutoHyphens/>
        <w:autoSpaceDE/>
        <w:autoSpaceDN/>
        <w:rPr>
          <w:sz w:val="24"/>
          <w:szCs w:val="24"/>
        </w:rPr>
      </w:pPr>
      <w:r w:rsidRPr="00BA025F">
        <w:rPr>
          <w:sz w:val="24"/>
          <w:szCs w:val="24"/>
        </w:rPr>
        <w:t>формулировать собственное мнение и позицию;</w:t>
      </w:r>
    </w:p>
    <w:p w:rsidR="000B0374" w:rsidRPr="00BA025F" w:rsidRDefault="000B0374" w:rsidP="00CD37C1">
      <w:pPr>
        <w:widowControl/>
        <w:numPr>
          <w:ilvl w:val="0"/>
          <w:numId w:val="375"/>
        </w:numPr>
        <w:suppressAutoHyphens/>
        <w:autoSpaceDE/>
        <w:autoSpaceDN/>
        <w:rPr>
          <w:sz w:val="24"/>
          <w:szCs w:val="24"/>
        </w:rPr>
      </w:pPr>
      <w:r w:rsidRPr="00BA025F">
        <w:rPr>
          <w:sz w:val="24"/>
          <w:szCs w:val="24"/>
        </w:rPr>
        <w:t>договариваться, приходить к общему решению;</w:t>
      </w:r>
    </w:p>
    <w:p w:rsidR="000B0374" w:rsidRPr="00BA025F" w:rsidRDefault="000B0374" w:rsidP="00CD37C1">
      <w:pPr>
        <w:widowControl/>
        <w:numPr>
          <w:ilvl w:val="0"/>
          <w:numId w:val="375"/>
        </w:numPr>
        <w:suppressAutoHyphens/>
        <w:autoSpaceDE/>
        <w:autoSpaceDN/>
        <w:rPr>
          <w:sz w:val="24"/>
          <w:szCs w:val="24"/>
        </w:rPr>
      </w:pPr>
      <w:r w:rsidRPr="00BA025F">
        <w:rPr>
          <w:sz w:val="24"/>
          <w:szCs w:val="24"/>
        </w:rPr>
        <w:t>соблюдать корректность в высказываниях;</w:t>
      </w:r>
    </w:p>
    <w:p w:rsidR="000B0374" w:rsidRPr="00BA025F" w:rsidRDefault="000B0374" w:rsidP="00CD37C1">
      <w:pPr>
        <w:widowControl/>
        <w:numPr>
          <w:ilvl w:val="0"/>
          <w:numId w:val="375"/>
        </w:numPr>
        <w:suppressAutoHyphens/>
        <w:autoSpaceDE/>
        <w:autoSpaceDN/>
        <w:rPr>
          <w:sz w:val="24"/>
          <w:szCs w:val="24"/>
        </w:rPr>
      </w:pPr>
      <w:r w:rsidRPr="00BA025F">
        <w:rPr>
          <w:sz w:val="24"/>
          <w:szCs w:val="24"/>
        </w:rPr>
        <w:t>задавать вопросы по существу;</w:t>
      </w:r>
    </w:p>
    <w:p w:rsidR="000B0374" w:rsidRPr="00BA025F" w:rsidRDefault="000B0374" w:rsidP="00CD37C1">
      <w:pPr>
        <w:widowControl/>
        <w:numPr>
          <w:ilvl w:val="0"/>
          <w:numId w:val="375"/>
        </w:numPr>
        <w:suppressAutoHyphens/>
        <w:autoSpaceDE/>
        <w:autoSpaceDN/>
        <w:rPr>
          <w:sz w:val="24"/>
          <w:szCs w:val="24"/>
        </w:rPr>
      </w:pPr>
      <w:r w:rsidRPr="00BA025F">
        <w:rPr>
          <w:sz w:val="24"/>
          <w:szCs w:val="24"/>
        </w:rPr>
        <w:t>контролировать действия партнёра.</w:t>
      </w:r>
    </w:p>
    <w:p w:rsidR="000B0374" w:rsidRPr="00BA025F" w:rsidRDefault="000B0374" w:rsidP="000B0374">
      <w:pPr>
        <w:rPr>
          <w:b/>
          <w:i/>
          <w:sz w:val="24"/>
          <w:szCs w:val="24"/>
        </w:rPr>
      </w:pPr>
      <w:r w:rsidRPr="00BA025F">
        <w:rPr>
          <w:b/>
          <w:i/>
          <w:sz w:val="24"/>
          <w:szCs w:val="24"/>
        </w:rPr>
        <w:t>Обучающийся получит возможность научиться:</w:t>
      </w:r>
    </w:p>
    <w:p w:rsidR="000B0374" w:rsidRPr="00BA025F" w:rsidRDefault="000B0374" w:rsidP="00CD37C1">
      <w:pPr>
        <w:widowControl/>
        <w:numPr>
          <w:ilvl w:val="0"/>
          <w:numId w:val="376"/>
        </w:numPr>
        <w:suppressAutoHyphens/>
        <w:autoSpaceDE/>
        <w:autoSpaceDN/>
        <w:rPr>
          <w:sz w:val="24"/>
          <w:szCs w:val="24"/>
        </w:rPr>
      </w:pPr>
      <w:r w:rsidRPr="00BA025F">
        <w:rPr>
          <w:sz w:val="24"/>
          <w:szCs w:val="24"/>
        </w:rPr>
        <w:t>учитывать разные мнения и обосновывать свою позицию;</w:t>
      </w:r>
    </w:p>
    <w:p w:rsidR="000B0374" w:rsidRPr="00BA025F" w:rsidRDefault="000B0374" w:rsidP="00CD37C1">
      <w:pPr>
        <w:widowControl/>
        <w:numPr>
          <w:ilvl w:val="0"/>
          <w:numId w:val="376"/>
        </w:numPr>
        <w:suppressAutoHyphens/>
        <w:autoSpaceDE/>
        <w:autoSpaceDN/>
        <w:rPr>
          <w:sz w:val="24"/>
          <w:szCs w:val="24"/>
        </w:rPr>
      </w:pPr>
      <w:r w:rsidRPr="00BA025F">
        <w:rPr>
          <w:sz w:val="24"/>
          <w:szCs w:val="24"/>
        </w:rPr>
        <w:t>владеть монологической и диалогической формой речи;</w:t>
      </w:r>
    </w:p>
    <w:p w:rsidR="000B0374" w:rsidRPr="00BA025F" w:rsidRDefault="000B0374" w:rsidP="00CD37C1">
      <w:pPr>
        <w:widowControl/>
        <w:numPr>
          <w:ilvl w:val="0"/>
          <w:numId w:val="376"/>
        </w:numPr>
        <w:suppressAutoHyphens/>
        <w:autoSpaceDE/>
        <w:autoSpaceDN/>
        <w:rPr>
          <w:sz w:val="24"/>
          <w:szCs w:val="24"/>
        </w:rPr>
      </w:pPr>
      <w:r w:rsidRPr="00BA025F">
        <w:rPr>
          <w:sz w:val="24"/>
          <w:szCs w:val="24"/>
        </w:rPr>
        <w:t>осуществлять взаимный контроль и оказывать партнёрам в сотрудничестве необходимую взаимопомощь.</w:t>
      </w:r>
      <w:r w:rsidRPr="00BA025F">
        <w:rPr>
          <w:sz w:val="24"/>
          <w:szCs w:val="24"/>
        </w:rPr>
        <w:br/>
      </w:r>
    </w:p>
    <w:p w:rsidR="000B0374" w:rsidRPr="00BA025F" w:rsidRDefault="000B0374" w:rsidP="000B0374">
      <w:pPr>
        <w:rPr>
          <w:b/>
          <w:sz w:val="24"/>
          <w:szCs w:val="24"/>
        </w:rPr>
      </w:pPr>
      <w:r w:rsidRPr="00BA025F">
        <w:rPr>
          <w:b/>
          <w:sz w:val="24"/>
          <w:szCs w:val="24"/>
        </w:rPr>
        <w:t>Познавательные универсальные учебные действия</w:t>
      </w:r>
    </w:p>
    <w:p w:rsidR="000B0374" w:rsidRPr="00BA025F" w:rsidRDefault="000B0374" w:rsidP="000B0374">
      <w:pPr>
        <w:rPr>
          <w:b/>
          <w:i/>
          <w:sz w:val="24"/>
          <w:szCs w:val="24"/>
        </w:rPr>
      </w:pPr>
      <w:r w:rsidRPr="00BA025F">
        <w:rPr>
          <w:b/>
          <w:i/>
          <w:sz w:val="24"/>
          <w:szCs w:val="24"/>
        </w:rPr>
        <w:t>Обучающийся научится:</w:t>
      </w:r>
    </w:p>
    <w:p w:rsidR="000B0374" w:rsidRPr="00BA025F" w:rsidRDefault="000B0374" w:rsidP="00CD37C1">
      <w:pPr>
        <w:widowControl/>
        <w:numPr>
          <w:ilvl w:val="0"/>
          <w:numId w:val="377"/>
        </w:numPr>
        <w:suppressAutoHyphens/>
        <w:autoSpaceDE/>
        <w:autoSpaceDN/>
        <w:rPr>
          <w:sz w:val="24"/>
          <w:szCs w:val="24"/>
        </w:rPr>
      </w:pPr>
      <w:r w:rsidRPr="00BA025F">
        <w:rPr>
          <w:sz w:val="24"/>
          <w:szCs w:val="24"/>
        </w:rPr>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0B0374" w:rsidRPr="00BA025F" w:rsidRDefault="000B0374" w:rsidP="00CD37C1">
      <w:pPr>
        <w:widowControl/>
        <w:numPr>
          <w:ilvl w:val="0"/>
          <w:numId w:val="377"/>
        </w:numPr>
        <w:suppressAutoHyphens/>
        <w:autoSpaceDE/>
        <w:autoSpaceDN/>
        <w:rPr>
          <w:sz w:val="24"/>
          <w:szCs w:val="24"/>
        </w:rPr>
      </w:pPr>
      <w:r w:rsidRPr="00BA025F">
        <w:rPr>
          <w:sz w:val="24"/>
          <w:szCs w:val="24"/>
        </w:rPr>
        <w:t>высказываться в устной и письменной форме;</w:t>
      </w:r>
    </w:p>
    <w:p w:rsidR="000B0374" w:rsidRPr="00BA025F" w:rsidRDefault="000B0374" w:rsidP="00CD37C1">
      <w:pPr>
        <w:widowControl/>
        <w:numPr>
          <w:ilvl w:val="0"/>
          <w:numId w:val="377"/>
        </w:numPr>
        <w:suppressAutoHyphens/>
        <w:autoSpaceDE/>
        <w:autoSpaceDN/>
        <w:rPr>
          <w:sz w:val="24"/>
          <w:szCs w:val="24"/>
        </w:rPr>
      </w:pPr>
      <w:r w:rsidRPr="00BA025F">
        <w:rPr>
          <w:sz w:val="24"/>
          <w:szCs w:val="24"/>
        </w:rPr>
        <w:t>анализировать объекты, выделять главное;</w:t>
      </w:r>
    </w:p>
    <w:p w:rsidR="000B0374" w:rsidRPr="00BA025F" w:rsidRDefault="000B0374" w:rsidP="00CD37C1">
      <w:pPr>
        <w:widowControl/>
        <w:numPr>
          <w:ilvl w:val="0"/>
          <w:numId w:val="377"/>
        </w:numPr>
        <w:suppressAutoHyphens/>
        <w:autoSpaceDE/>
        <w:autoSpaceDN/>
        <w:rPr>
          <w:sz w:val="24"/>
          <w:szCs w:val="24"/>
        </w:rPr>
      </w:pPr>
      <w:r w:rsidRPr="00BA025F">
        <w:rPr>
          <w:sz w:val="24"/>
          <w:szCs w:val="24"/>
        </w:rPr>
        <w:t>осуществлять синтез (целое из частей);</w:t>
      </w:r>
    </w:p>
    <w:p w:rsidR="000B0374" w:rsidRPr="00BA025F" w:rsidRDefault="000B0374" w:rsidP="00CD37C1">
      <w:pPr>
        <w:widowControl/>
        <w:numPr>
          <w:ilvl w:val="0"/>
          <w:numId w:val="377"/>
        </w:numPr>
        <w:suppressAutoHyphens/>
        <w:autoSpaceDE/>
        <w:autoSpaceDN/>
        <w:rPr>
          <w:sz w:val="24"/>
          <w:szCs w:val="24"/>
        </w:rPr>
      </w:pPr>
      <w:r w:rsidRPr="00BA025F">
        <w:rPr>
          <w:sz w:val="24"/>
          <w:szCs w:val="24"/>
        </w:rPr>
        <w:t>проводить сравнение, классификацию по разным критериям;</w:t>
      </w:r>
    </w:p>
    <w:p w:rsidR="000B0374" w:rsidRPr="00BA025F" w:rsidRDefault="000B0374" w:rsidP="00CD37C1">
      <w:pPr>
        <w:widowControl/>
        <w:numPr>
          <w:ilvl w:val="0"/>
          <w:numId w:val="377"/>
        </w:numPr>
        <w:suppressAutoHyphens/>
        <w:autoSpaceDE/>
        <w:autoSpaceDN/>
        <w:rPr>
          <w:sz w:val="24"/>
          <w:szCs w:val="24"/>
        </w:rPr>
      </w:pPr>
      <w:r w:rsidRPr="00BA025F">
        <w:rPr>
          <w:sz w:val="24"/>
          <w:szCs w:val="24"/>
        </w:rPr>
        <w:t>устанавливать причинно-следственные связи;</w:t>
      </w:r>
    </w:p>
    <w:p w:rsidR="000B0374" w:rsidRPr="00BA025F" w:rsidRDefault="000B0374" w:rsidP="00CD37C1">
      <w:pPr>
        <w:widowControl/>
        <w:numPr>
          <w:ilvl w:val="0"/>
          <w:numId w:val="377"/>
        </w:numPr>
        <w:suppressAutoHyphens/>
        <w:autoSpaceDE/>
        <w:autoSpaceDN/>
        <w:rPr>
          <w:sz w:val="24"/>
          <w:szCs w:val="24"/>
        </w:rPr>
      </w:pPr>
      <w:r w:rsidRPr="00BA025F">
        <w:rPr>
          <w:sz w:val="24"/>
          <w:szCs w:val="24"/>
        </w:rPr>
        <w:t>строить рассуждения об объекте.</w:t>
      </w:r>
    </w:p>
    <w:p w:rsidR="000B0374" w:rsidRPr="00BA025F" w:rsidRDefault="000B0374" w:rsidP="000B0374">
      <w:pPr>
        <w:rPr>
          <w:b/>
          <w:i/>
          <w:sz w:val="24"/>
          <w:szCs w:val="24"/>
        </w:rPr>
      </w:pPr>
      <w:r w:rsidRPr="00BA025F">
        <w:rPr>
          <w:b/>
          <w:i/>
          <w:sz w:val="24"/>
          <w:szCs w:val="24"/>
        </w:rPr>
        <w:t>Обучающийся получит возможность научиться:</w:t>
      </w:r>
    </w:p>
    <w:p w:rsidR="000B0374" w:rsidRPr="00BA025F" w:rsidRDefault="000B0374" w:rsidP="00CD37C1">
      <w:pPr>
        <w:widowControl/>
        <w:numPr>
          <w:ilvl w:val="0"/>
          <w:numId w:val="378"/>
        </w:numPr>
        <w:suppressAutoHyphens/>
        <w:autoSpaceDE/>
        <w:autoSpaceDN/>
        <w:rPr>
          <w:sz w:val="24"/>
          <w:szCs w:val="24"/>
        </w:rPr>
      </w:pPr>
      <w:r w:rsidRPr="00BA025F">
        <w:rPr>
          <w:sz w:val="24"/>
          <w:szCs w:val="24"/>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0B0374" w:rsidRPr="00BA025F" w:rsidRDefault="000B0374" w:rsidP="00CD37C1">
      <w:pPr>
        <w:widowControl/>
        <w:numPr>
          <w:ilvl w:val="0"/>
          <w:numId w:val="378"/>
        </w:numPr>
        <w:suppressAutoHyphens/>
        <w:autoSpaceDE/>
        <w:autoSpaceDN/>
        <w:rPr>
          <w:sz w:val="24"/>
          <w:szCs w:val="24"/>
        </w:rPr>
      </w:pPr>
      <w:r w:rsidRPr="00BA025F">
        <w:rPr>
          <w:sz w:val="24"/>
          <w:szCs w:val="24"/>
        </w:rPr>
        <w:t>осознанно и произвольно строить сообщения в устной и письменной форме;</w:t>
      </w:r>
    </w:p>
    <w:p w:rsidR="000B0374" w:rsidRPr="00BA025F" w:rsidRDefault="000B0374" w:rsidP="00CD37C1">
      <w:pPr>
        <w:widowControl/>
        <w:numPr>
          <w:ilvl w:val="0"/>
          <w:numId w:val="378"/>
        </w:numPr>
        <w:suppressAutoHyphens/>
        <w:autoSpaceDE/>
        <w:autoSpaceDN/>
        <w:rPr>
          <w:sz w:val="24"/>
          <w:szCs w:val="24"/>
        </w:rPr>
      </w:pPr>
      <w:r w:rsidRPr="00BA025F">
        <w:rPr>
          <w:sz w:val="24"/>
          <w:szCs w:val="24"/>
        </w:rPr>
        <w:t>использованию методов и приёмов художественно-творческой деятельности в основном учебном процессе и повседневной жизни.</w:t>
      </w:r>
    </w:p>
    <w:p w:rsidR="000B0374" w:rsidRPr="00BA025F" w:rsidRDefault="000B0374" w:rsidP="000B0374">
      <w:pPr>
        <w:rPr>
          <w:b/>
          <w:i/>
          <w:sz w:val="24"/>
          <w:szCs w:val="24"/>
        </w:rPr>
      </w:pPr>
      <w:r w:rsidRPr="00BA025F">
        <w:rPr>
          <w:b/>
          <w:i/>
          <w:sz w:val="24"/>
          <w:szCs w:val="24"/>
        </w:rPr>
        <w:t>В результате занятий по предложенной программе учащиеся получат возможность:</w:t>
      </w:r>
    </w:p>
    <w:p w:rsidR="000B0374" w:rsidRPr="00BA025F" w:rsidRDefault="000B0374" w:rsidP="00CD37C1">
      <w:pPr>
        <w:widowControl/>
        <w:numPr>
          <w:ilvl w:val="0"/>
          <w:numId w:val="379"/>
        </w:numPr>
        <w:suppressAutoHyphens/>
        <w:autoSpaceDE/>
        <w:autoSpaceDN/>
        <w:rPr>
          <w:sz w:val="24"/>
          <w:szCs w:val="24"/>
        </w:rPr>
      </w:pPr>
      <w:r w:rsidRPr="00BA025F">
        <w:rPr>
          <w:sz w:val="24"/>
          <w:szCs w:val="24"/>
        </w:rPr>
        <w:t>развивать образное мышление, воображение, интеллект, фантазию, техническое мышление, творческие способности;</w:t>
      </w:r>
    </w:p>
    <w:p w:rsidR="000B0374" w:rsidRPr="00BA025F" w:rsidRDefault="000B0374" w:rsidP="00CD37C1">
      <w:pPr>
        <w:widowControl/>
        <w:numPr>
          <w:ilvl w:val="0"/>
          <w:numId w:val="379"/>
        </w:numPr>
        <w:suppressAutoHyphens/>
        <w:autoSpaceDE/>
        <w:autoSpaceDN/>
        <w:rPr>
          <w:sz w:val="24"/>
          <w:szCs w:val="24"/>
        </w:rPr>
      </w:pPr>
      <w:r w:rsidRPr="00BA025F">
        <w:rPr>
          <w:sz w:val="24"/>
          <w:szCs w:val="24"/>
        </w:rPr>
        <w:t>расширять знания и представления о традиционных и современных материалах для прикладного творчества;</w:t>
      </w:r>
    </w:p>
    <w:p w:rsidR="000B0374" w:rsidRPr="00BA025F" w:rsidRDefault="000B0374" w:rsidP="00CD37C1">
      <w:pPr>
        <w:widowControl/>
        <w:numPr>
          <w:ilvl w:val="0"/>
          <w:numId w:val="379"/>
        </w:numPr>
        <w:suppressAutoHyphens/>
        <w:autoSpaceDE/>
        <w:autoSpaceDN/>
        <w:rPr>
          <w:sz w:val="24"/>
          <w:szCs w:val="24"/>
        </w:rPr>
      </w:pPr>
      <w:r w:rsidRPr="00BA025F">
        <w:rPr>
          <w:sz w:val="24"/>
          <w:szCs w:val="24"/>
        </w:rPr>
        <w:t>познакомиться с новыми технологическими приёмами обработки различных материалов;</w:t>
      </w:r>
    </w:p>
    <w:p w:rsidR="000B0374" w:rsidRPr="00BA025F" w:rsidRDefault="000B0374" w:rsidP="00CD37C1">
      <w:pPr>
        <w:widowControl/>
        <w:numPr>
          <w:ilvl w:val="0"/>
          <w:numId w:val="379"/>
        </w:numPr>
        <w:suppressAutoHyphens/>
        <w:autoSpaceDE/>
        <w:autoSpaceDN/>
        <w:rPr>
          <w:sz w:val="24"/>
          <w:szCs w:val="24"/>
        </w:rPr>
      </w:pPr>
      <w:r w:rsidRPr="00BA025F">
        <w:rPr>
          <w:sz w:val="24"/>
          <w:szCs w:val="24"/>
        </w:rPr>
        <w:t>использовать ранее изученные приёмы в новых комбинациях и сочетаниях;</w:t>
      </w:r>
    </w:p>
    <w:p w:rsidR="000B0374" w:rsidRPr="00BA025F" w:rsidRDefault="000B0374" w:rsidP="00CD37C1">
      <w:pPr>
        <w:widowControl/>
        <w:numPr>
          <w:ilvl w:val="0"/>
          <w:numId w:val="379"/>
        </w:numPr>
        <w:suppressAutoHyphens/>
        <w:autoSpaceDE/>
        <w:autoSpaceDN/>
        <w:rPr>
          <w:sz w:val="24"/>
          <w:szCs w:val="24"/>
        </w:rPr>
      </w:pPr>
      <w:r w:rsidRPr="00BA025F">
        <w:rPr>
          <w:sz w:val="24"/>
          <w:szCs w:val="24"/>
        </w:rPr>
        <w:t>познакомиться с новыми инструментами для обработки материалов или с новыми функциями уже известных инструментов;</w:t>
      </w:r>
    </w:p>
    <w:p w:rsidR="000B0374" w:rsidRPr="00BA025F" w:rsidRDefault="000B0374" w:rsidP="00CD37C1">
      <w:pPr>
        <w:widowControl/>
        <w:numPr>
          <w:ilvl w:val="0"/>
          <w:numId w:val="379"/>
        </w:numPr>
        <w:suppressAutoHyphens/>
        <w:autoSpaceDE/>
        <w:autoSpaceDN/>
        <w:rPr>
          <w:sz w:val="24"/>
          <w:szCs w:val="24"/>
        </w:rPr>
      </w:pPr>
      <w:r w:rsidRPr="00BA025F">
        <w:rPr>
          <w:sz w:val="24"/>
          <w:szCs w:val="24"/>
        </w:rPr>
        <w:t>совершенствовать навыки трудовой деятельности в коллективе;</w:t>
      </w:r>
    </w:p>
    <w:p w:rsidR="000B0374" w:rsidRPr="00BA025F" w:rsidRDefault="000B0374" w:rsidP="00CD37C1">
      <w:pPr>
        <w:widowControl/>
        <w:numPr>
          <w:ilvl w:val="0"/>
          <w:numId w:val="379"/>
        </w:numPr>
        <w:suppressAutoHyphens/>
        <w:autoSpaceDE/>
        <w:autoSpaceDN/>
        <w:rPr>
          <w:sz w:val="24"/>
          <w:szCs w:val="24"/>
        </w:rPr>
      </w:pPr>
      <w:r w:rsidRPr="00BA025F">
        <w:rPr>
          <w:sz w:val="24"/>
          <w:szCs w:val="24"/>
        </w:rPr>
        <w:t>оказывать посильную помощь в дизайне и оформлении класса, школы, своего жилища;</w:t>
      </w:r>
    </w:p>
    <w:p w:rsidR="000B0374" w:rsidRPr="00BA025F" w:rsidRDefault="000B0374" w:rsidP="00CD37C1">
      <w:pPr>
        <w:widowControl/>
        <w:numPr>
          <w:ilvl w:val="0"/>
          <w:numId w:val="379"/>
        </w:numPr>
        <w:suppressAutoHyphens/>
        <w:autoSpaceDE/>
        <w:autoSpaceDN/>
        <w:rPr>
          <w:sz w:val="24"/>
          <w:szCs w:val="24"/>
        </w:rPr>
      </w:pPr>
      <w:r w:rsidRPr="00BA025F">
        <w:rPr>
          <w:sz w:val="24"/>
          <w:szCs w:val="24"/>
        </w:rPr>
        <w:t>достичь оптимального для каждого уровня развития;</w:t>
      </w:r>
    </w:p>
    <w:p w:rsidR="000B0374" w:rsidRPr="00BA025F" w:rsidRDefault="000B0374" w:rsidP="00CD37C1">
      <w:pPr>
        <w:widowControl/>
        <w:numPr>
          <w:ilvl w:val="0"/>
          <w:numId w:val="379"/>
        </w:numPr>
        <w:suppressAutoHyphens/>
        <w:autoSpaceDE/>
        <w:autoSpaceDN/>
        <w:rPr>
          <w:sz w:val="24"/>
          <w:szCs w:val="24"/>
        </w:rPr>
      </w:pPr>
      <w:r w:rsidRPr="00BA025F">
        <w:rPr>
          <w:sz w:val="24"/>
          <w:szCs w:val="24"/>
        </w:rPr>
        <w:t>сформировать навыки работы с информацией.</w:t>
      </w:r>
    </w:p>
    <w:p w:rsidR="000B0374" w:rsidRPr="00BA025F" w:rsidRDefault="000B0374" w:rsidP="000B0374">
      <w:pPr>
        <w:jc w:val="center"/>
        <w:rPr>
          <w:sz w:val="24"/>
          <w:szCs w:val="24"/>
        </w:rPr>
      </w:pPr>
      <w:r w:rsidRPr="00BA025F">
        <w:rPr>
          <w:b/>
          <w:sz w:val="24"/>
          <w:szCs w:val="24"/>
        </w:rPr>
        <w:t>Содержание программы</w:t>
      </w:r>
    </w:p>
    <w:p w:rsidR="000B0374" w:rsidRPr="00BA025F" w:rsidRDefault="000B0374" w:rsidP="000B0374">
      <w:pPr>
        <w:jc w:val="both"/>
        <w:rPr>
          <w:b/>
          <w:sz w:val="24"/>
          <w:szCs w:val="24"/>
        </w:rPr>
      </w:pPr>
      <w:r w:rsidRPr="00BA025F">
        <w:rPr>
          <w:b/>
          <w:sz w:val="24"/>
          <w:szCs w:val="24"/>
        </w:rPr>
        <w:t>Работа с природными материалами.</w:t>
      </w:r>
    </w:p>
    <w:p w:rsidR="000B0374" w:rsidRPr="00BA025F" w:rsidRDefault="000B0374" w:rsidP="000B0374">
      <w:pPr>
        <w:contextualSpacing/>
        <w:rPr>
          <w:sz w:val="24"/>
          <w:szCs w:val="24"/>
        </w:rPr>
      </w:pPr>
      <w:r w:rsidRPr="00BA025F">
        <w:rPr>
          <w:sz w:val="24"/>
          <w:szCs w:val="24"/>
        </w:rPr>
        <w:t xml:space="preserve">Знакомство с природными материалами. Аппликация из листьев. Букет из сухих цветов.  Плоскостное изображение «Подарки осени».  Аппликация из природных материалов на картоне. Открытка, панно.  Объемные поделки из природного материала. Композиция «Дары природы» Тематические композиции. Творческо-поисковая, самостоятельная, коллективная деятельность. Моделирование  из природного материала.   Коллективная работа.  </w:t>
      </w:r>
    </w:p>
    <w:p w:rsidR="000B0374" w:rsidRPr="00BA025F" w:rsidRDefault="000B0374" w:rsidP="000B0374">
      <w:pPr>
        <w:contextualSpacing/>
        <w:rPr>
          <w:b/>
          <w:sz w:val="24"/>
          <w:szCs w:val="24"/>
        </w:rPr>
      </w:pPr>
    </w:p>
    <w:p w:rsidR="000B0374" w:rsidRPr="00BA025F" w:rsidRDefault="000B0374" w:rsidP="000B0374">
      <w:pPr>
        <w:jc w:val="both"/>
        <w:rPr>
          <w:b/>
          <w:sz w:val="24"/>
          <w:szCs w:val="24"/>
        </w:rPr>
      </w:pPr>
      <w:r w:rsidRPr="00BA025F">
        <w:rPr>
          <w:b/>
          <w:sz w:val="24"/>
          <w:szCs w:val="24"/>
        </w:rPr>
        <w:t>Работа с бумагой и картоном.</w:t>
      </w:r>
    </w:p>
    <w:p w:rsidR="000B0374" w:rsidRPr="00BA025F" w:rsidRDefault="000B0374" w:rsidP="000B0374">
      <w:pPr>
        <w:jc w:val="both"/>
        <w:rPr>
          <w:sz w:val="24"/>
          <w:szCs w:val="24"/>
        </w:rPr>
      </w:pPr>
      <w:r w:rsidRPr="00BA025F">
        <w:rPr>
          <w:sz w:val="24"/>
          <w:szCs w:val="24"/>
        </w:rPr>
        <w:t xml:space="preserve">Бумага - замечательный материал.  Мозаика из бумаги. Аппликация из  геометрических фигур. Обрывная аппликация на тему «Времена года» Изготовления поделок на основе использования мятой бумаги. «Волшебные комочки». Плетение из бумаги. Квиллинг: цветы, панно. Аппликация ваза с цветами. Подарок для мамы Цепочки для елки. Новогодняя открытка. Новогодние снежинки. Игрушки для новогодней елки  Символ нового года. . Елочки из различных материалов. </w:t>
      </w:r>
    </w:p>
    <w:p w:rsidR="000B0374" w:rsidRPr="00BA025F" w:rsidRDefault="000B0374" w:rsidP="000B0374">
      <w:pPr>
        <w:jc w:val="both"/>
        <w:rPr>
          <w:b/>
          <w:bCs/>
          <w:sz w:val="24"/>
          <w:szCs w:val="24"/>
        </w:rPr>
      </w:pPr>
      <w:r w:rsidRPr="00BA025F">
        <w:rPr>
          <w:b/>
          <w:bCs/>
          <w:sz w:val="24"/>
          <w:szCs w:val="24"/>
        </w:rPr>
        <w:t>Волшебные краски</w:t>
      </w:r>
    </w:p>
    <w:p w:rsidR="000B0374" w:rsidRPr="00BA025F" w:rsidRDefault="000B0374" w:rsidP="000B0374">
      <w:pPr>
        <w:jc w:val="both"/>
        <w:rPr>
          <w:sz w:val="24"/>
          <w:szCs w:val="24"/>
        </w:rPr>
      </w:pPr>
      <w:r w:rsidRPr="00BA025F">
        <w:rPr>
          <w:sz w:val="24"/>
          <w:szCs w:val="24"/>
        </w:rPr>
        <w:t>Инструменты и материалы для работы в определенной технике. Приемы работы. Выполнение работ различными художественными инструментами: карандашом, фломастером, кисточкой, ватной палочкой, пластилином, в различных техниках: рисование ладошками, кляксография, аэрография</w:t>
      </w:r>
    </w:p>
    <w:p w:rsidR="000B0374" w:rsidRPr="00BA025F" w:rsidRDefault="000B0374" w:rsidP="000B0374">
      <w:pPr>
        <w:rPr>
          <w:sz w:val="24"/>
          <w:szCs w:val="24"/>
        </w:rPr>
      </w:pPr>
      <w:r w:rsidRPr="00BA025F">
        <w:rPr>
          <w:b/>
          <w:sz w:val="24"/>
          <w:szCs w:val="24"/>
        </w:rPr>
        <w:t>Работа с «бросовым» материалом.</w:t>
      </w:r>
    </w:p>
    <w:p w:rsidR="000B0374" w:rsidRPr="00BA025F" w:rsidRDefault="000B0374" w:rsidP="000B0374">
      <w:pPr>
        <w:contextualSpacing/>
        <w:rPr>
          <w:sz w:val="24"/>
          <w:szCs w:val="24"/>
        </w:rPr>
      </w:pPr>
      <w:r w:rsidRPr="00BA025F">
        <w:rPr>
          <w:sz w:val="24"/>
          <w:szCs w:val="24"/>
        </w:rPr>
        <w:t xml:space="preserve">Ознакомление с техникой изготовления поделок из «бросового» материала. Цветы из салфеток, ватных дисков.  Аппликация из резаных ниток.  Фантики -  мусор? Изделия из фантиков. Изготовление изделия по выбору. Цветы, карандашницы, вазы из пластиковых бутылок. Изготовление сувениров из дисков.  Изготовление сувенира по выбору. Отчетная выставка работ учащихся. . </w:t>
      </w:r>
    </w:p>
    <w:p w:rsidR="000B0374" w:rsidRPr="00BA025F" w:rsidRDefault="000B0374" w:rsidP="000B0374">
      <w:pPr>
        <w:contextualSpacing/>
        <w:rPr>
          <w:sz w:val="24"/>
          <w:szCs w:val="24"/>
        </w:rPr>
      </w:pPr>
      <w:r w:rsidRPr="00BA025F">
        <w:rPr>
          <w:b/>
          <w:sz w:val="24"/>
          <w:szCs w:val="24"/>
        </w:rPr>
        <w:t xml:space="preserve">Творческо-поисковая, самостоятельная, коллективная деятельность. </w:t>
      </w:r>
    </w:p>
    <w:p w:rsidR="000B0374" w:rsidRPr="00BA025F" w:rsidRDefault="000B0374" w:rsidP="000B0374">
      <w:pPr>
        <w:contextualSpacing/>
        <w:rPr>
          <w:b/>
          <w:sz w:val="24"/>
          <w:szCs w:val="24"/>
        </w:rPr>
      </w:pPr>
    </w:p>
    <w:p w:rsidR="000B0374" w:rsidRPr="00BA025F" w:rsidRDefault="000B0374" w:rsidP="000B0374">
      <w:pPr>
        <w:rPr>
          <w:b/>
          <w:sz w:val="24"/>
          <w:szCs w:val="24"/>
        </w:rPr>
      </w:pPr>
      <w:r w:rsidRPr="00BA025F">
        <w:rPr>
          <w:b/>
          <w:sz w:val="24"/>
          <w:szCs w:val="24"/>
        </w:rPr>
        <w:t xml:space="preserve">Лепка из солёного теста. </w:t>
      </w:r>
    </w:p>
    <w:p w:rsidR="000B0374" w:rsidRPr="00BA025F" w:rsidRDefault="000B0374" w:rsidP="000B0374">
      <w:pPr>
        <w:contextualSpacing/>
        <w:rPr>
          <w:sz w:val="24"/>
          <w:szCs w:val="24"/>
        </w:rPr>
      </w:pPr>
      <w:r w:rsidRPr="00BA025F">
        <w:rPr>
          <w:sz w:val="24"/>
          <w:szCs w:val="24"/>
        </w:rPr>
        <w:t>Азбука солёного теста. Фигурки из соленого теста. Лепка пасхальных яиц. Роспись пасхальных яиц.    Цветное тесто Натюрморт. Овощи и фрукты.  В гостях у феи цветов.  Весенние цветы. Цветочная поляна. Коллективная работа. Забавные фигурки  Животные. Изготовление фигурок для коллективной композиции. Коллективная работа. Композиции из объемных фигурок. Объемное панно. Тематическая композиция. Аквариум с рыбками . Самостоятельная работа учащихся.  Украшения из соленого теста. Сочетание соленого теста с другими материалами.  Творческо-поисковая, самостоятельная, коллективная деятельность.</w:t>
      </w:r>
    </w:p>
    <w:p w:rsidR="000B0374" w:rsidRPr="00BA025F" w:rsidRDefault="000B0374" w:rsidP="000B0374">
      <w:pPr>
        <w:contextualSpacing/>
        <w:rPr>
          <w:sz w:val="24"/>
          <w:szCs w:val="24"/>
        </w:rPr>
      </w:pPr>
    </w:p>
    <w:p w:rsidR="000B0374" w:rsidRPr="00BA025F" w:rsidRDefault="000B0374" w:rsidP="000B0374">
      <w:pPr>
        <w:contextualSpacing/>
        <w:rPr>
          <w:b/>
          <w:bCs/>
          <w:sz w:val="24"/>
          <w:szCs w:val="24"/>
        </w:rPr>
      </w:pPr>
      <w:r w:rsidRPr="00BA025F">
        <w:rPr>
          <w:b/>
          <w:bCs/>
          <w:sz w:val="24"/>
          <w:szCs w:val="24"/>
        </w:rPr>
        <w:t>Итоговая выставка изделий «Чудеса своими руками». Презентация мини-проектов.</w:t>
      </w:r>
    </w:p>
    <w:p w:rsidR="000B0374" w:rsidRPr="00BA025F" w:rsidRDefault="000B0374" w:rsidP="000B0374">
      <w:pPr>
        <w:jc w:val="center"/>
        <w:rPr>
          <w:sz w:val="24"/>
          <w:szCs w:val="24"/>
        </w:rPr>
      </w:pPr>
      <w:r w:rsidRPr="00BA025F">
        <w:rPr>
          <w:b/>
          <w:sz w:val="24"/>
          <w:szCs w:val="24"/>
        </w:rPr>
        <w:t>Календарно  - тематическое планирование  34 часа</w:t>
      </w:r>
    </w:p>
    <w:p w:rsidR="000B0374" w:rsidRPr="00BA025F" w:rsidRDefault="000B0374" w:rsidP="000B0374">
      <w:pPr>
        <w:rPr>
          <w:b/>
          <w:sz w:val="24"/>
          <w:szCs w:val="24"/>
        </w:rPr>
      </w:pPr>
    </w:p>
    <w:p w:rsidR="000B0374" w:rsidRPr="00BA025F" w:rsidRDefault="000B0374" w:rsidP="000B0374">
      <w:pPr>
        <w:rPr>
          <w:b/>
          <w:sz w:val="24"/>
          <w:szCs w:val="24"/>
        </w:rPr>
      </w:pPr>
    </w:p>
    <w:p w:rsidR="000B0374" w:rsidRPr="00BA025F" w:rsidRDefault="000B0374" w:rsidP="000B0374">
      <w:pPr>
        <w:rPr>
          <w:b/>
          <w:sz w:val="24"/>
          <w:szCs w:val="24"/>
        </w:rPr>
      </w:pPr>
    </w:p>
    <w:p w:rsidR="000B0374" w:rsidRPr="00BA025F" w:rsidRDefault="000B0374" w:rsidP="000B0374">
      <w:pPr>
        <w:jc w:val="center"/>
        <w:rPr>
          <w:b/>
          <w:sz w:val="24"/>
          <w:szCs w:val="24"/>
        </w:rPr>
      </w:pPr>
      <w:r w:rsidRPr="00BA025F">
        <w:rPr>
          <w:b/>
          <w:sz w:val="24"/>
          <w:szCs w:val="24"/>
        </w:rPr>
        <w:t>Тематическое планирование, 5 класс</w:t>
      </w:r>
    </w:p>
    <w:p w:rsidR="000B0374" w:rsidRPr="00BA025F" w:rsidRDefault="000B0374" w:rsidP="000B0374">
      <w:pPr>
        <w:jc w:val="center"/>
        <w:rPr>
          <w:b/>
          <w:sz w:val="24"/>
          <w:szCs w:val="24"/>
        </w:rPr>
      </w:pPr>
    </w:p>
    <w:tbl>
      <w:tblPr>
        <w:tblStyle w:val="af1"/>
        <w:tblW w:w="0" w:type="auto"/>
        <w:tblLook w:val="04A0" w:firstRow="1" w:lastRow="0" w:firstColumn="1" w:lastColumn="0" w:noHBand="0" w:noVBand="1"/>
      </w:tblPr>
      <w:tblGrid>
        <w:gridCol w:w="1009"/>
        <w:gridCol w:w="5106"/>
        <w:gridCol w:w="2895"/>
      </w:tblGrid>
      <w:tr w:rsidR="000B0374" w:rsidRPr="00BA025F" w:rsidTr="004F3F2E">
        <w:tc>
          <w:tcPr>
            <w:tcW w:w="1101" w:type="dxa"/>
          </w:tcPr>
          <w:p w:rsidR="000B0374" w:rsidRPr="00BA025F" w:rsidRDefault="000B0374" w:rsidP="004F3F2E">
            <w:pPr>
              <w:jc w:val="center"/>
              <w:rPr>
                <w:sz w:val="24"/>
                <w:szCs w:val="24"/>
              </w:rPr>
            </w:pPr>
            <w:r w:rsidRPr="00BA025F">
              <w:rPr>
                <w:sz w:val="24"/>
                <w:szCs w:val="24"/>
              </w:rPr>
              <w:t>№</w:t>
            </w:r>
          </w:p>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п/п</w:t>
            </w:r>
          </w:p>
        </w:tc>
        <w:tc>
          <w:tcPr>
            <w:tcW w:w="5563" w:type="dxa"/>
          </w:tcPr>
          <w:p w:rsidR="000B0374" w:rsidRPr="00BA025F" w:rsidRDefault="000B0374" w:rsidP="004F3F2E">
            <w:pPr>
              <w:tabs>
                <w:tab w:val="left" w:pos="2143"/>
              </w:tabs>
              <w:rPr>
                <w:sz w:val="24"/>
                <w:szCs w:val="24"/>
                <w:lang w:bidi="ar-SA"/>
              </w:rPr>
            </w:pPr>
            <w:r w:rsidRPr="00BA025F">
              <w:rPr>
                <w:sz w:val="24"/>
                <w:szCs w:val="24"/>
                <w:lang w:bidi="ar-SA"/>
              </w:rPr>
              <w:tab/>
              <w:t>Раздел</w:t>
            </w:r>
          </w:p>
        </w:tc>
        <w:tc>
          <w:tcPr>
            <w:tcW w:w="3333"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Количество  часов</w:t>
            </w:r>
          </w:p>
        </w:tc>
      </w:tr>
      <w:tr w:rsidR="000B0374" w:rsidRPr="00BA025F" w:rsidTr="004F3F2E">
        <w:tc>
          <w:tcPr>
            <w:tcW w:w="1101"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c>
          <w:tcPr>
            <w:tcW w:w="5563" w:type="dxa"/>
          </w:tcPr>
          <w:p w:rsidR="000B0374" w:rsidRPr="00BA025F" w:rsidRDefault="000B0374" w:rsidP="004F3F2E">
            <w:pPr>
              <w:jc w:val="both"/>
              <w:rPr>
                <w:sz w:val="24"/>
                <w:szCs w:val="24"/>
              </w:rPr>
            </w:pPr>
            <w:r w:rsidRPr="00BA025F">
              <w:rPr>
                <w:sz w:val="24"/>
                <w:szCs w:val="24"/>
              </w:rPr>
              <w:t>Работа с природными материалами</w:t>
            </w:r>
          </w:p>
        </w:tc>
        <w:tc>
          <w:tcPr>
            <w:tcW w:w="3333"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5</w:t>
            </w:r>
          </w:p>
        </w:tc>
      </w:tr>
      <w:tr w:rsidR="000B0374" w:rsidRPr="00BA025F" w:rsidTr="004F3F2E">
        <w:tc>
          <w:tcPr>
            <w:tcW w:w="1101"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c>
          <w:tcPr>
            <w:tcW w:w="5563" w:type="dxa"/>
          </w:tcPr>
          <w:p w:rsidR="000B0374" w:rsidRPr="00BA025F" w:rsidRDefault="000B0374" w:rsidP="004F3F2E">
            <w:pPr>
              <w:jc w:val="both"/>
              <w:rPr>
                <w:sz w:val="24"/>
                <w:szCs w:val="24"/>
              </w:rPr>
            </w:pPr>
            <w:r w:rsidRPr="00BA025F">
              <w:rPr>
                <w:sz w:val="24"/>
                <w:szCs w:val="24"/>
              </w:rPr>
              <w:t>Работа с бумагой и картоном</w:t>
            </w:r>
          </w:p>
        </w:tc>
        <w:tc>
          <w:tcPr>
            <w:tcW w:w="3333"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r>
      <w:tr w:rsidR="000B0374" w:rsidRPr="00BA025F" w:rsidTr="004F3F2E">
        <w:tc>
          <w:tcPr>
            <w:tcW w:w="1101"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w:t>
            </w:r>
          </w:p>
        </w:tc>
        <w:tc>
          <w:tcPr>
            <w:tcW w:w="5563" w:type="dxa"/>
          </w:tcPr>
          <w:p w:rsidR="000B0374" w:rsidRPr="00BA025F" w:rsidRDefault="000B0374" w:rsidP="004F3F2E">
            <w:pPr>
              <w:jc w:val="both"/>
              <w:rPr>
                <w:sz w:val="24"/>
                <w:szCs w:val="24"/>
              </w:rPr>
            </w:pPr>
            <w:r w:rsidRPr="00BA025F">
              <w:rPr>
                <w:bCs/>
                <w:sz w:val="24"/>
                <w:szCs w:val="24"/>
              </w:rPr>
              <w:t>Работа с «бросовым» материалом</w:t>
            </w:r>
          </w:p>
        </w:tc>
        <w:tc>
          <w:tcPr>
            <w:tcW w:w="3333"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4</w:t>
            </w:r>
          </w:p>
        </w:tc>
      </w:tr>
      <w:tr w:rsidR="000B0374" w:rsidRPr="00BA025F" w:rsidTr="004F3F2E">
        <w:tc>
          <w:tcPr>
            <w:tcW w:w="1101"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4</w:t>
            </w:r>
          </w:p>
        </w:tc>
        <w:tc>
          <w:tcPr>
            <w:tcW w:w="5563" w:type="dxa"/>
          </w:tcPr>
          <w:p w:rsidR="000B0374" w:rsidRPr="00BA025F" w:rsidRDefault="000B0374" w:rsidP="004F3F2E">
            <w:pPr>
              <w:jc w:val="both"/>
              <w:rPr>
                <w:bCs/>
                <w:sz w:val="24"/>
                <w:szCs w:val="24"/>
              </w:rPr>
            </w:pPr>
            <w:r w:rsidRPr="00BA025F">
              <w:rPr>
                <w:sz w:val="24"/>
                <w:szCs w:val="24"/>
              </w:rPr>
              <w:t>Лепка из солёного теста</w:t>
            </w:r>
          </w:p>
        </w:tc>
        <w:tc>
          <w:tcPr>
            <w:tcW w:w="3333"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8</w:t>
            </w:r>
          </w:p>
        </w:tc>
      </w:tr>
      <w:tr w:rsidR="000B0374" w:rsidRPr="00BA025F" w:rsidTr="004F3F2E">
        <w:tc>
          <w:tcPr>
            <w:tcW w:w="1101"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5</w:t>
            </w:r>
          </w:p>
        </w:tc>
        <w:tc>
          <w:tcPr>
            <w:tcW w:w="5563" w:type="dxa"/>
          </w:tcPr>
          <w:p w:rsidR="000B0374" w:rsidRPr="00BA025F" w:rsidRDefault="000B0374" w:rsidP="000B0374">
            <w:pPr>
              <w:rPr>
                <w:sz w:val="24"/>
                <w:szCs w:val="24"/>
              </w:rPr>
            </w:pPr>
            <w:r w:rsidRPr="00BA025F">
              <w:rPr>
                <w:sz w:val="24"/>
                <w:szCs w:val="24"/>
              </w:rPr>
              <w:t>Работа с «бросовым» материалом</w:t>
            </w:r>
          </w:p>
        </w:tc>
        <w:tc>
          <w:tcPr>
            <w:tcW w:w="3333"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6</w:t>
            </w:r>
          </w:p>
        </w:tc>
      </w:tr>
      <w:tr w:rsidR="000B0374" w:rsidRPr="00BA025F" w:rsidTr="004F3F2E">
        <w:tc>
          <w:tcPr>
            <w:tcW w:w="1101"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5563" w:type="dxa"/>
          </w:tcPr>
          <w:p w:rsidR="000B0374" w:rsidRPr="00BA025F" w:rsidRDefault="000B0374" w:rsidP="004F3F2E">
            <w:pPr>
              <w:pStyle w:val="18"/>
              <w:shd w:val="clear" w:color="auto" w:fill="auto"/>
              <w:tabs>
                <w:tab w:val="left" w:pos="563"/>
                <w:tab w:val="left" w:pos="820"/>
              </w:tabs>
              <w:spacing w:after="0" w:line="240" w:lineRule="auto"/>
              <w:ind w:firstLine="0"/>
              <w:contextualSpacing/>
              <w:jc w:val="left"/>
              <w:rPr>
                <w:rFonts w:ascii="Times New Roman" w:hAnsi="Times New Roman"/>
                <w:sz w:val="24"/>
                <w:szCs w:val="24"/>
              </w:rPr>
            </w:pPr>
            <w:r w:rsidRPr="00BA025F">
              <w:rPr>
                <w:rFonts w:ascii="Times New Roman" w:hAnsi="Times New Roman"/>
                <w:sz w:val="24"/>
                <w:szCs w:val="24"/>
              </w:rPr>
              <w:tab/>
            </w:r>
            <w:r w:rsidRPr="00BA025F">
              <w:rPr>
                <w:rFonts w:ascii="Times New Roman" w:hAnsi="Times New Roman"/>
                <w:sz w:val="24"/>
                <w:szCs w:val="24"/>
              </w:rPr>
              <w:tab/>
            </w:r>
            <w:r w:rsidR="00E72A9E" w:rsidRPr="00BA025F">
              <w:rPr>
                <w:rFonts w:ascii="Times New Roman" w:hAnsi="Times New Roman"/>
                <w:sz w:val="24"/>
                <w:szCs w:val="24"/>
              </w:rPr>
              <w:t>И</w:t>
            </w:r>
            <w:r w:rsidRPr="00BA025F">
              <w:rPr>
                <w:rFonts w:ascii="Times New Roman" w:hAnsi="Times New Roman"/>
                <w:sz w:val="24"/>
                <w:szCs w:val="24"/>
              </w:rPr>
              <w:t>того</w:t>
            </w:r>
          </w:p>
        </w:tc>
        <w:tc>
          <w:tcPr>
            <w:tcW w:w="3333" w:type="dxa"/>
          </w:tcPr>
          <w:p w:rsidR="000B0374" w:rsidRPr="00BA025F" w:rsidRDefault="000B0374" w:rsidP="004F3F2E">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34</w:t>
            </w:r>
          </w:p>
        </w:tc>
      </w:tr>
    </w:tbl>
    <w:p w:rsidR="000B0374" w:rsidRPr="00BA025F" w:rsidRDefault="000B0374" w:rsidP="000B0374">
      <w:pPr>
        <w:jc w:val="center"/>
        <w:rPr>
          <w:b/>
          <w:sz w:val="24"/>
          <w:szCs w:val="24"/>
        </w:rPr>
      </w:pPr>
    </w:p>
    <w:p w:rsidR="000B0374" w:rsidRPr="00BA025F" w:rsidRDefault="000B0374" w:rsidP="008C60CF">
      <w:pPr>
        <w:ind w:left="1134" w:right="918"/>
        <w:jc w:val="center"/>
        <w:rPr>
          <w:b/>
          <w:iCs/>
          <w:sz w:val="24"/>
          <w:szCs w:val="24"/>
        </w:rPr>
      </w:pPr>
    </w:p>
    <w:p w:rsidR="000B0374" w:rsidRPr="00BA025F" w:rsidRDefault="000B0374" w:rsidP="000B0374">
      <w:pPr>
        <w:ind w:left="1134" w:right="918"/>
        <w:jc w:val="center"/>
        <w:rPr>
          <w:b/>
          <w:iCs/>
          <w:sz w:val="24"/>
          <w:szCs w:val="24"/>
        </w:rPr>
      </w:pPr>
      <w:r w:rsidRPr="00BA025F">
        <w:rPr>
          <w:b/>
          <w:iCs/>
          <w:sz w:val="24"/>
          <w:szCs w:val="24"/>
        </w:rPr>
        <w:t xml:space="preserve">Программа курса внеурочной деятельности </w:t>
      </w:r>
    </w:p>
    <w:p w:rsidR="008C60CF" w:rsidRPr="00BA025F" w:rsidRDefault="000B0374" w:rsidP="008C60CF">
      <w:pPr>
        <w:ind w:left="1134" w:right="918"/>
        <w:jc w:val="center"/>
        <w:rPr>
          <w:b/>
          <w:iCs/>
          <w:sz w:val="24"/>
          <w:szCs w:val="24"/>
        </w:rPr>
      </w:pPr>
      <w:r w:rsidRPr="00BA025F">
        <w:rPr>
          <w:b/>
          <w:iCs/>
          <w:sz w:val="24"/>
          <w:szCs w:val="24"/>
        </w:rPr>
        <w:t xml:space="preserve"> </w:t>
      </w:r>
      <w:r w:rsidR="008C60CF" w:rsidRPr="00BA025F">
        <w:rPr>
          <w:b/>
          <w:iCs/>
          <w:sz w:val="24"/>
          <w:szCs w:val="24"/>
        </w:rPr>
        <w:t>«Здоровое поколение», 9 класс</w:t>
      </w:r>
    </w:p>
    <w:p w:rsidR="008C60CF" w:rsidRPr="00BA025F" w:rsidRDefault="008C60CF" w:rsidP="008C60CF">
      <w:pPr>
        <w:pStyle w:val="a5"/>
        <w:ind w:left="142" w:right="918" w:firstLine="0"/>
        <w:jc w:val="center"/>
        <w:rPr>
          <w:sz w:val="24"/>
          <w:szCs w:val="24"/>
        </w:rPr>
      </w:pPr>
      <w:r w:rsidRPr="00BA025F">
        <w:rPr>
          <w:sz w:val="24"/>
          <w:szCs w:val="24"/>
        </w:rPr>
        <w:t>социальное направление</w:t>
      </w:r>
    </w:p>
    <w:p w:rsidR="008C60CF" w:rsidRPr="00BA025F" w:rsidRDefault="008C60CF" w:rsidP="008C60CF">
      <w:pPr>
        <w:pStyle w:val="a5"/>
        <w:ind w:left="0"/>
        <w:jc w:val="center"/>
        <w:rPr>
          <w:rFonts w:eastAsia="Calibri"/>
          <w:b/>
          <w:sz w:val="24"/>
          <w:szCs w:val="24"/>
          <w:lang w:eastAsia="ar-SA"/>
        </w:rPr>
      </w:pPr>
      <w:r w:rsidRPr="00BA025F">
        <w:rPr>
          <w:rFonts w:eastAsia="Calibri"/>
          <w:b/>
          <w:sz w:val="24"/>
          <w:szCs w:val="24"/>
          <w:lang w:eastAsia="ar-SA"/>
        </w:rPr>
        <w:t xml:space="preserve">Планируемые результаты освоения обучающимися программы </w:t>
      </w:r>
    </w:p>
    <w:p w:rsidR="008C60CF" w:rsidRPr="00BA025F" w:rsidRDefault="008C60CF" w:rsidP="008C60CF">
      <w:pPr>
        <w:pStyle w:val="a5"/>
        <w:ind w:left="0"/>
        <w:jc w:val="center"/>
        <w:rPr>
          <w:rFonts w:eastAsia="Calibri"/>
          <w:b/>
          <w:sz w:val="24"/>
          <w:szCs w:val="24"/>
          <w:lang w:eastAsia="ar-SA"/>
        </w:rPr>
      </w:pPr>
      <w:r w:rsidRPr="00BA025F">
        <w:rPr>
          <w:rFonts w:eastAsia="Calibri"/>
          <w:b/>
          <w:sz w:val="24"/>
          <w:szCs w:val="24"/>
          <w:lang w:eastAsia="ar-SA"/>
        </w:rPr>
        <w:t>внеурочной деятельности</w:t>
      </w:r>
    </w:p>
    <w:p w:rsidR="008C60CF" w:rsidRPr="00BA025F" w:rsidRDefault="008C60CF" w:rsidP="008C60CF">
      <w:pPr>
        <w:adjustRightInd w:val="0"/>
        <w:rPr>
          <w:sz w:val="24"/>
          <w:szCs w:val="24"/>
          <w:u w:val="single"/>
        </w:rPr>
      </w:pPr>
      <w:r w:rsidRPr="00BA025F">
        <w:rPr>
          <w:b/>
          <w:bCs/>
          <w:sz w:val="24"/>
          <w:szCs w:val="24"/>
          <w:u w:val="single"/>
        </w:rPr>
        <w:t>Личностные результаты изучения предмета.</w:t>
      </w:r>
    </w:p>
    <w:p w:rsidR="008C60CF" w:rsidRPr="00BA025F" w:rsidRDefault="008C60CF" w:rsidP="008C60CF">
      <w:pPr>
        <w:pStyle w:val="ad"/>
        <w:spacing w:before="0" w:beforeAutospacing="0" w:after="178" w:afterAutospacing="0"/>
        <w:jc w:val="both"/>
        <w:rPr>
          <w:b/>
          <w:bCs/>
        </w:rPr>
      </w:pPr>
    </w:p>
    <w:tbl>
      <w:tblPr>
        <w:tblW w:w="0" w:type="auto"/>
        <w:tblLayout w:type="fixed"/>
        <w:tblCellMar>
          <w:left w:w="0" w:type="dxa"/>
          <w:right w:w="0" w:type="dxa"/>
        </w:tblCellMar>
        <w:tblLook w:val="0000" w:firstRow="0" w:lastRow="0" w:firstColumn="0" w:lastColumn="0" w:noHBand="0" w:noVBand="0"/>
      </w:tblPr>
      <w:tblGrid>
        <w:gridCol w:w="7300"/>
      </w:tblGrid>
      <w:tr w:rsidR="008C60CF" w:rsidRPr="00BA025F" w:rsidTr="002902B1">
        <w:trPr>
          <w:trHeight w:val="259"/>
        </w:trPr>
        <w:tc>
          <w:tcPr>
            <w:tcW w:w="7300" w:type="dxa"/>
            <w:tcBorders>
              <w:top w:val="nil"/>
              <w:left w:val="nil"/>
              <w:bottom w:val="nil"/>
              <w:right w:val="nil"/>
            </w:tcBorders>
            <w:vAlign w:val="bottom"/>
          </w:tcPr>
          <w:p w:rsidR="008C60CF" w:rsidRPr="00BA025F" w:rsidRDefault="008C60CF" w:rsidP="002902B1">
            <w:pPr>
              <w:adjustRightInd w:val="0"/>
              <w:spacing w:line="259" w:lineRule="exact"/>
              <w:rPr>
                <w:sz w:val="24"/>
                <w:szCs w:val="24"/>
              </w:rPr>
            </w:pPr>
            <w:r w:rsidRPr="00BA025F">
              <w:rPr>
                <w:sz w:val="24"/>
                <w:szCs w:val="24"/>
              </w:rPr>
              <w:t>В области познавательной культуры:</w:t>
            </w:r>
          </w:p>
        </w:tc>
      </w:tr>
    </w:tbl>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clear" w:pos="1440"/>
        </w:tabs>
        <w:overflowPunct w:val="0"/>
        <w:adjustRightInd w:val="0"/>
        <w:spacing w:line="218" w:lineRule="auto"/>
        <w:ind w:left="820" w:right="1260" w:hanging="351"/>
        <w:jc w:val="both"/>
        <w:rPr>
          <w:sz w:val="24"/>
          <w:szCs w:val="24"/>
        </w:rPr>
      </w:pPr>
      <w:r w:rsidRPr="00BA025F">
        <w:rPr>
          <w:sz w:val="24"/>
          <w:szCs w:val="24"/>
        </w:rPr>
        <w:t xml:space="preserve">овладеет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 </w:t>
      </w:r>
    </w:p>
    <w:p w:rsidR="008C60CF" w:rsidRPr="00BA025F" w:rsidRDefault="008C60CF" w:rsidP="008C60CF">
      <w:pPr>
        <w:adjustRightInd w:val="0"/>
        <w:spacing w:line="79" w:lineRule="exact"/>
        <w:rPr>
          <w:sz w:val="24"/>
          <w:szCs w:val="24"/>
        </w:rPr>
      </w:pPr>
    </w:p>
    <w:p w:rsidR="008C60CF" w:rsidRPr="00BA025F" w:rsidRDefault="008C60CF" w:rsidP="00CD37C1">
      <w:pPr>
        <w:numPr>
          <w:ilvl w:val="1"/>
          <w:numId w:val="368"/>
        </w:numPr>
        <w:tabs>
          <w:tab w:val="clear" w:pos="1440"/>
        </w:tabs>
        <w:overflowPunct w:val="0"/>
        <w:adjustRightInd w:val="0"/>
        <w:spacing w:line="222" w:lineRule="auto"/>
        <w:ind w:left="820" w:right="1240" w:hanging="351"/>
        <w:jc w:val="both"/>
        <w:rPr>
          <w:sz w:val="24"/>
          <w:szCs w:val="24"/>
        </w:rPr>
      </w:pPr>
      <w:r w:rsidRPr="00BA025F">
        <w:rPr>
          <w:sz w:val="24"/>
          <w:szCs w:val="24"/>
        </w:rPr>
        <w:t xml:space="preserve">понимать здоровье как одно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 </w:t>
      </w:r>
    </w:p>
    <w:p w:rsidR="008C60CF" w:rsidRPr="00BA025F" w:rsidRDefault="008C60CF" w:rsidP="008C60CF">
      <w:pPr>
        <w:adjustRightInd w:val="0"/>
        <w:spacing w:line="3" w:lineRule="exact"/>
        <w:rPr>
          <w:sz w:val="24"/>
          <w:szCs w:val="24"/>
        </w:rPr>
      </w:pPr>
    </w:p>
    <w:p w:rsidR="008C60CF" w:rsidRPr="00BA025F" w:rsidRDefault="008C60CF" w:rsidP="00CD37C1">
      <w:pPr>
        <w:numPr>
          <w:ilvl w:val="0"/>
          <w:numId w:val="368"/>
        </w:numPr>
        <w:tabs>
          <w:tab w:val="clear" w:pos="720"/>
          <w:tab w:val="num" w:pos="320"/>
        </w:tabs>
        <w:overflowPunct w:val="0"/>
        <w:adjustRightInd w:val="0"/>
        <w:ind w:left="320" w:hanging="212"/>
        <w:jc w:val="both"/>
        <w:rPr>
          <w:sz w:val="24"/>
          <w:szCs w:val="24"/>
        </w:rPr>
      </w:pPr>
      <w:r w:rsidRPr="00BA025F">
        <w:rPr>
          <w:sz w:val="24"/>
          <w:szCs w:val="24"/>
        </w:rPr>
        <w:t xml:space="preserve">области нравственной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clear" w:pos="1440"/>
        </w:tabs>
        <w:overflowPunct w:val="0"/>
        <w:adjustRightInd w:val="0"/>
        <w:spacing w:line="217" w:lineRule="auto"/>
        <w:ind w:left="820" w:right="1260" w:hanging="351"/>
        <w:jc w:val="both"/>
        <w:rPr>
          <w:sz w:val="24"/>
          <w:szCs w:val="24"/>
        </w:rPr>
      </w:pPr>
      <w:r w:rsidRPr="00BA025F">
        <w:rPr>
          <w:sz w:val="24"/>
          <w:szCs w:val="24"/>
        </w:rPr>
        <w:t xml:space="preserve">бережно относиться к собственному здоровью и здоровью окружающих, проявлять доброжелательность и отзывчивость к людям, имеющим ограниченные возможности и нарушения в состоянии здоровья; </w:t>
      </w:r>
    </w:p>
    <w:p w:rsidR="008C60CF" w:rsidRPr="00BA025F" w:rsidRDefault="008C60CF" w:rsidP="008C60CF">
      <w:pPr>
        <w:adjustRightInd w:val="0"/>
        <w:spacing w:line="79" w:lineRule="exact"/>
        <w:rPr>
          <w:sz w:val="24"/>
          <w:szCs w:val="24"/>
        </w:rPr>
      </w:pPr>
    </w:p>
    <w:p w:rsidR="008C60CF" w:rsidRPr="00BA025F" w:rsidRDefault="008C60CF" w:rsidP="00CD37C1">
      <w:pPr>
        <w:numPr>
          <w:ilvl w:val="1"/>
          <w:numId w:val="368"/>
        </w:numPr>
        <w:tabs>
          <w:tab w:val="clear" w:pos="1440"/>
        </w:tabs>
        <w:overflowPunct w:val="0"/>
        <w:adjustRightInd w:val="0"/>
        <w:spacing w:line="217" w:lineRule="auto"/>
        <w:ind w:left="820" w:right="1260" w:hanging="351"/>
        <w:jc w:val="both"/>
        <w:rPr>
          <w:sz w:val="24"/>
          <w:szCs w:val="24"/>
        </w:rPr>
      </w:pPr>
      <w:r w:rsidRPr="00BA025F">
        <w:rPr>
          <w:sz w:val="24"/>
          <w:szCs w:val="24"/>
        </w:rPr>
        <w:t xml:space="preserve">проявлять уважительное отношение к окружающим, товарищам по команде и соперникам, проявлять культуру взаимодействия, терпимости и толерантности в достижении общих целей при совместной деятельности. </w:t>
      </w:r>
    </w:p>
    <w:p w:rsidR="008C60CF" w:rsidRPr="00BA025F" w:rsidRDefault="008C60CF" w:rsidP="00CD37C1">
      <w:pPr>
        <w:numPr>
          <w:ilvl w:val="1"/>
          <w:numId w:val="368"/>
        </w:numPr>
        <w:tabs>
          <w:tab w:val="num" w:pos="820"/>
        </w:tabs>
        <w:overflowPunct w:val="0"/>
        <w:adjustRightInd w:val="0"/>
        <w:spacing w:line="208" w:lineRule="auto"/>
        <w:ind w:right="1260"/>
        <w:jc w:val="both"/>
        <w:rPr>
          <w:sz w:val="24"/>
          <w:szCs w:val="24"/>
        </w:rPr>
      </w:pPr>
      <w:r w:rsidRPr="00BA025F">
        <w:rPr>
          <w:sz w:val="24"/>
          <w:szCs w:val="24"/>
        </w:rPr>
        <w:t xml:space="preserve">знать факторы, потенциально опасные для здоровья и об их опасных последствиях;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num" w:pos="820"/>
        </w:tabs>
        <w:overflowPunct w:val="0"/>
        <w:adjustRightInd w:val="0"/>
        <w:spacing w:line="217" w:lineRule="auto"/>
        <w:ind w:right="1260"/>
        <w:jc w:val="both"/>
        <w:rPr>
          <w:sz w:val="24"/>
          <w:szCs w:val="24"/>
        </w:rPr>
      </w:pPr>
      <w:r w:rsidRPr="00BA025F">
        <w:rPr>
          <w:sz w:val="24"/>
          <w:szCs w:val="24"/>
        </w:rPr>
        <w:t xml:space="preserve">понимать культуру движений человека, постигать значением овладением жизненно важными двигательными умениями и навыками, исходя их целесообразности и эстетической привлекательности. </w:t>
      </w:r>
    </w:p>
    <w:p w:rsidR="008C60CF" w:rsidRPr="00BA025F" w:rsidRDefault="008C60CF" w:rsidP="00CD37C1">
      <w:pPr>
        <w:numPr>
          <w:ilvl w:val="0"/>
          <w:numId w:val="368"/>
        </w:numPr>
        <w:overflowPunct w:val="0"/>
        <w:adjustRightInd w:val="0"/>
        <w:jc w:val="both"/>
        <w:rPr>
          <w:sz w:val="24"/>
          <w:szCs w:val="24"/>
        </w:rPr>
      </w:pPr>
      <w:r w:rsidRPr="00BA025F">
        <w:rPr>
          <w:sz w:val="24"/>
          <w:szCs w:val="24"/>
        </w:rPr>
        <w:t xml:space="preserve">области коммуникативной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num" w:pos="820"/>
        </w:tabs>
        <w:overflowPunct w:val="0"/>
        <w:adjustRightInd w:val="0"/>
        <w:spacing w:line="206" w:lineRule="auto"/>
        <w:ind w:right="1260"/>
        <w:jc w:val="both"/>
        <w:rPr>
          <w:sz w:val="24"/>
          <w:szCs w:val="24"/>
        </w:rPr>
      </w:pPr>
      <w:r w:rsidRPr="00BA025F">
        <w:rPr>
          <w:sz w:val="24"/>
          <w:szCs w:val="24"/>
        </w:rPr>
        <w:t xml:space="preserve">владеть культурой речи, вести диалог в доброжелательной и открытой форме, проявлять к собеседнику внимание, интерес и уважение;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num" w:pos="820"/>
        </w:tabs>
        <w:overflowPunct w:val="0"/>
        <w:adjustRightInd w:val="0"/>
        <w:spacing w:line="217" w:lineRule="auto"/>
        <w:ind w:right="1260"/>
        <w:jc w:val="both"/>
        <w:rPr>
          <w:sz w:val="24"/>
          <w:szCs w:val="24"/>
        </w:rPr>
      </w:pPr>
      <w:r w:rsidRPr="00BA025F">
        <w:rPr>
          <w:sz w:val="24"/>
          <w:szCs w:val="24"/>
        </w:rPr>
        <w:t xml:space="preserve">овладеет умением вести дискуссию, обсуждать содержание и результаты совместной деятельности, находить компромиссы при принятии общих решений.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8"/>
        </w:numPr>
        <w:overflowPunct w:val="0"/>
        <w:adjustRightInd w:val="0"/>
        <w:jc w:val="both"/>
        <w:rPr>
          <w:sz w:val="24"/>
          <w:szCs w:val="24"/>
        </w:rPr>
      </w:pPr>
      <w:r w:rsidRPr="00BA025F">
        <w:rPr>
          <w:sz w:val="24"/>
          <w:szCs w:val="24"/>
        </w:rPr>
        <w:t xml:space="preserve">области физической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8"/>
        </w:numPr>
        <w:tabs>
          <w:tab w:val="num" w:pos="820"/>
        </w:tabs>
        <w:overflowPunct w:val="0"/>
        <w:adjustRightInd w:val="0"/>
        <w:spacing w:line="207" w:lineRule="auto"/>
        <w:ind w:right="1260"/>
        <w:jc w:val="both"/>
        <w:rPr>
          <w:sz w:val="24"/>
          <w:szCs w:val="24"/>
        </w:rPr>
      </w:pPr>
      <w:r w:rsidRPr="00BA025F">
        <w:rPr>
          <w:sz w:val="24"/>
          <w:szCs w:val="24"/>
        </w:rPr>
        <w:t xml:space="preserve">владеть способами организации и проведения разнообразных форм занятий физическими упражнениями, их планирования и наполнения содержанием; </w:t>
      </w:r>
    </w:p>
    <w:p w:rsidR="008C60CF" w:rsidRPr="00BA025F" w:rsidRDefault="008C60CF" w:rsidP="008C60CF">
      <w:pPr>
        <w:adjustRightInd w:val="0"/>
        <w:spacing w:line="80" w:lineRule="exact"/>
        <w:rPr>
          <w:sz w:val="24"/>
          <w:szCs w:val="24"/>
        </w:rPr>
      </w:pPr>
    </w:p>
    <w:p w:rsidR="008C60CF" w:rsidRPr="00BA025F" w:rsidRDefault="008C60CF" w:rsidP="00CD37C1">
      <w:pPr>
        <w:numPr>
          <w:ilvl w:val="1"/>
          <w:numId w:val="368"/>
        </w:numPr>
        <w:overflowPunct w:val="0"/>
        <w:adjustRightInd w:val="0"/>
        <w:spacing w:line="222" w:lineRule="auto"/>
        <w:ind w:right="1240"/>
        <w:jc w:val="both"/>
        <w:rPr>
          <w:sz w:val="24"/>
          <w:szCs w:val="24"/>
        </w:rPr>
      </w:pPr>
      <w:r w:rsidRPr="00BA025F">
        <w:rPr>
          <w:sz w:val="24"/>
          <w:szCs w:val="24"/>
        </w:rPr>
        <w:t>владеть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8C60CF" w:rsidRPr="00BA025F" w:rsidRDefault="008C60CF" w:rsidP="008C60CF">
      <w:pPr>
        <w:overflowPunct w:val="0"/>
        <w:adjustRightInd w:val="0"/>
        <w:spacing w:line="222" w:lineRule="auto"/>
        <w:ind w:right="1240"/>
        <w:rPr>
          <w:sz w:val="24"/>
          <w:szCs w:val="24"/>
        </w:rPr>
      </w:pPr>
    </w:p>
    <w:p w:rsidR="008C60CF" w:rsidRPr="00BA025F" w:rsidRDefault="008C60CF" w:rsidP="008C60CF">
      <w:pPr>
        <w:overflowPunct w:val="0"/>
        <w:adjustRightInd w:val="0"/>
        <w:spacing w:line="222" w:lineRule="auto"/>
        <w:ind w:left="720" w:right="1240"/>
        <w:rPr>
          <w:b/>
          <w:sz w:val="24"/>
          <w:szCs w:val="24"/>
          <w:u w:val="single"/>
        </w:rPr>
      </w:pPr>
      <w:r w:rsidRPr="00BA025F">
        <w:rPr>
          <w:b/>
          <w:sz w:val="24"/>
          <w:szCs w:val="24"/>
          <w:u w:val="single"/>
        </w:rPr>
        <w:t>Метапредметные  результаты</w:t>
      </w:r>
    </w:p>
    <w:tbl>
      <w:tblPr>
        <w:tblW w:w="0" w:type="auto"/>
        <w:tblLayout w:type="fixed"/>
        <w:tblCellMar>
          <w:left w:w="0" w:type="dxa"/>
          <w:right w:w="0" w:type="dxa"/>
        </w:tblCellMar>
        <w:tblLook w:val="0000" w:firstRow="0" w:lastRow="0" w:firstColumn="0" w:lastColumn="0" w:noHBand="0" w:noVBand="0"/>
      </w:tblPr>
      <w:tblGrid>
        <w:gridCol w:w="7900"/>
        <w:gridCol w:w="2140"/>
      </w:tblGrid>
      <w:tr w:rsidR="008C60CF" w:rsidRPr="00BA025F" w:rsidTr="002902B1">
        <w:trPr>
          <w:trHeight w:val="259"/>
        </w:trPr>
        <w:tc>
          <w:tcPr>
            <w:tcW w:w="7900" w:type="dxa"/>
            <w:tcBorders>
              <w:top w:val="nil"/>
              <w:left w:val="nil"/>
              <w:bottom w:val="nil"/>
              <w:right w:val="nil"/>
            </w:tcBorders>
            <w:vAlign w:val="bottom"/>
          </w:tcPr>
          <w:p w:rsidR="008C60CF" w:rsidRPr="00BA025F" w:rsidRDefault="008C60CF" w:rsidP="002902B1">
            <w:pPr>
              <w:adjustRightInd w:val="0"/>
              <w:spacing w:line="259" w:lineRule="exact"/>
              <w:ind w:left="100"/>
              <w:rPr>
                <w:sz w:val="24"/>
                <w:szCs w:val="24"/>
              </w:rPr>
            </w:pPr>
            <w:r w:rsidRPr="00BA025F">
              <w:rPr>
                <w:sz w:val="24"/>
                <w:szCs w:val="24"/>
              </w:rPr>
              <w:t>В области познавательной культуры:</w:t>
            </w:r>
          </w:p>
        </w:tc>
        <w:tc>
          <w:tcPr>
            <w:tcW w:w="2140" w:type="dxa"/>
            <w:tcBorders>
              <w:top w:val="nil"/>
              <w:left w:val="nil"/>
              <w:bottom w:val="nil"/>
              <w:right w:val="nil"/>
            </w:tcBorders>
            <w:vAlign w:val="bottom"/>
          </w:tcPr>
          <w:p w:rsidR="008C60CF" w:rsidRPr="00BA025F" w:rsidRDefault="008C60CF" w:rsidP="002902B1">
            <w:pPr>
              <w:adjustRightInd w:val="0"/>
              <w:spacing w:line="259" w:lineRule="exact"/>
              <w:ind w:left="860"/>
              <w:jc w:val="center"/>
              <w:rPr>
                <w:sz w:val="24"/>
                <w:szCs w:val="24"/>
              </w:rPr>
            </w:pPr>
          </w:p>
        </w:tc>
      </w:tr>
    </w:tbl>
    <w:p w:rsidR="008C60CF" w:rsidRPr="00BA025F" w:rsidRDefault="008C60CF" w:rsidP="008C60CF">
      <w:pPr>
        <w:adjustRightInd w:val="0"/>
        <w:spacing w:line="79" w:lineRule="exact"/>
        <w:rPr>
          <w:sz w:val="24"/>
          <w:szCs w:val="24"/>
        </w:rPr>
      </w:pPr>
    </w:p>
    <w:p w:rsidR="008C60CF" w:rsidRPr="00BA025F" w:rsidRDefault="008C60CF" w:rsidP="00CD37C1">
      <w:pPr>
        <w:numPr>
          <w:ilvl w:val="1"/>
          <w:numId w:val="369"/>
        </w:numPr>
        <w:tabs>
          <w:tab w:val="clear" w:pos="1440"/>
          <w:tab w:val="num" w:pos="820"/>
        </w:tabs>
        <w:overflowPunct w:val="0"/>
        <w:adjustRightInd w:val="0"/>
        <w:spacing w:line="218" w:lineRule="auto"/>
        <w:ind w:left="820" w:right="1260" w:hanging="351"/>
        <w:jc w:val="both"/>
        <w:rPr>
          <w:sz w:val="24"/>
          <w:szCs w:val="24"/>
        </w:rPr>
      </w:pPr>
      <w:r w:rsidRPr="00BA025F">
        <w:rPr>
          <w:sz w:val="24"/>
          <w:szCs w:val="24"/>
        </w:rPr>
        <w:t xml:space="preserve">понимать физическую культуру как средство организации и активного ведения здорового образа жизни, профилактики вредных привычек и девиантного поведения.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нравственной культуры: </w:t>
      </w:r>
    </w:p>
    <w:p w:rsidR="008C60CF" w:rsidRPr="00BA025F" w:rsidRDefault="008C60CF" w:rsidP="008C60CF">
      <w:pPr>
        <w:adjustRightInd w:val="0"/>
        <w:spacing w:line="74" w:lineRule="exact"/>
        <w:rPr>
          <w:sz w:val="24"/>
          <w:szCs w:val="24"/>
        </w:rPr>
      </w:pPr>
    </w:p>
    <w:p w:rsidR="008C60CF" w:rsidRPr="00BA025F" w:rsidRDefault="008C60CF" w:rsidP="00CD37C1">
      <w:pPr>
        <w:numPr>
          <w:ilvl w:val="1"/>
          <w:numId w:val="369"/>
        </w:numPr>
        <w:tabs>
          <w:tab w:val="clear" w:pos="1440"/>
          <w:tab w:val="num" w:pos="820"/>
        </w:tabs>
        <w:overflowPunct w:val="0"/>
        <w:adjustRightInd w:val="0"/>
        <w:spacing w:line="218" w:lineRule="auto"/>
        <w:ind w:left="820" w:right="1260" w:hanging="351"/>
        <w:jc w:val="both"/>
        <w:rPr>
          <w:sz w:val="24"/>
          <w:szCs w:val="24"/>
        </w:rPr>
      </w:pPr>
      <w:r w:rsidRPr="00BA025F">
        <w:rPr>
          <w:sz w:val="24"/>
          <w:szCs w:val="24"/>
        </w:rPr>
        <w:t xml:space="preserve">ответственному отношению к порученному делу, проявлению дисциплинированности и готовности отстаивать собственные позиции, отвечать за результаты собственной деятельности.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трудовой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9"/>
        </w:numPr>
        <w:tabs>
          <w:tab w:val="clear" w:pos="1440"/>
          <w:tab w:val="num" w:pos="820"/>
        </w:tabs>
        <w:overflowPunct w:val="0"/>
        <w:adjustRightInd w:val="0"/>
        <w:spacing w:line="226" w:lineRule="auto"/>
        <w:ind w:left="820" w:right="1260" w:hanging="351"/>
        <w:jc w:val="both"/>
        <w:rPr>
          <w:sz w:val="24"/>
          <w:szCs w:val="24"/>
        </w:rPr>
      </w:pPr>
      <w:r w:rsidRPr="00BA025F">
        <w:rPr>
          <w:sz w:val="24"/>
          <w:szCs w:val="24"/>
        </w:rPr>
        <w:t xml:space="preserve">закреплять умения поддерживать оптимальный уровень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эстетической культуры: </w:t>
      </w:r>
    </w:p>
    <w:p w:rsidR="008C60CF" w:rsidRPr="00BA025F" w:rsidRDefault="008C60CF" w:rsidP="008C60CF">
      <w:pPr>
        <w:adjustRightInd w:val="0"/>
        <w:spacing w:line="78" w:lineRule="exact"/>
        <w:rPr>
          <w:sz w:val="24"/>
          <w:szCs w:val="24"/>
        </w:rPr>
      </w:pPr>
    </w:p>
    <w:p w:rsidR="008C60CF" w:rsidRPr="00BA025F" w:rsidRDefault="008C60CF" w:rsidP="00CD37C1">
      <w:pPr>
        <w:numPr>
          <w:ilvl w:val="1"/>
          <w:numId w:val="369"/>
        </w:numPr>
        <w:tabs>
          <w:tab w:val="clear" w:pos="1440"/>
          <w:tab w:val="num" w:pos="820"/>
        </w:tabs>
        <w:overflowPunct w:val="0"/>
        <w:adjustRightInd w:val="0"/>
        <w:spacing w:line="217" w:lineRule="auto"/>
        <w:ind w:left="820" w:right="1240" w:hanging="351"/>
        <w:jc w:val="both"/>
        <w:rPr>
          <w:sz w:val="24"/>
          <w:szCs w:val="24"/>
        </w:rPr>
      </w:pPr>
      <w:r w:rsidRPr="00BA025F">
        <w:rPr>
          <w:sz w:val="24"/>
          <w:szCs w:val="24"/>
        </w:rPr>
        <w:t xml:space="preserve">воспринимать спортивное соревнование как культурно-массовое зрелищное мероприятие, проявлять адекватные нормы поведения, неантагонистические способы общения и взаимодействия. </w:t>
      </w:r>
    </w:p>
    <w:p w:rsidR="008C60CF" w:rsidRPr="00BA025F" w:rsidRDefault="008C60CF" w:rsidP="008C60CF">
      <w:pPr>
        <w:adjustRightInd w:val="0"/>
        <w:spacing w:line="1" w:lineRule="exact"/>
        <w:rPr>
          <w:sz w:val="24"/>
          <w:szCs w:val="24"/>
        </w:rPr>
      </w:pPr>
    </w:p>
    <w:p w:rsidR="008C60CF" w:rsidRPr="00BA025F" w:rsidRDefault="008C60CF" w:rsidP="00CD37C1">
      <w:pPr>
        <w:numPr>
          <w:ilvl w:val="0"/>
          <w:numId w:val="369"/>
        </w:numPr>
        <w:tabs>
          <w:tab w:val="clear" w:pos="720"/>
          <w:tab w:val="num" w:pos="320"/>
        </w:tabs>
        <w:overflowPunct w:val="0"/>
        <w:adjustRightInd w:val="0"/>
        <w:ind w:left="320" w:hanging="212"/>
        <w:jc w:val="both"/>
        <w:rPr>
          <w:sz w:val="24"/>
          <w:szCs w:val="24"/>
        </w:rPr>
      </w:pPr>
      <w:r w:rsidRPr="00BA025F">
        <w:rPr>
          <w:sz w:val="24"/>
          <w:szCs w:val="24"/>
        </w:rPr>
        <w:t xml:space="preserve">области коммуникативной культуры: </w:t>
      </w:r>
    </w:p>
    <w:p w:rsidR="008C60CF" w:rsidRPr="00BA025F" w:rsidRDefault="008C60CF" w:rsidP="008C60CF">
      <w:pPr>
        <w:adjustRightInd w:val="0"/>
        <w:spacing w:line="78" w:lineRule="exact"/>
        <w:rPr>
          <w:sz w:val="24"/>
          <w:szCs w:val="24"/>
        </w:rPr>
      </w:pPr>
    </w:p>
    <w:p w:rsidR="008C60CF" w:rsidRPr="00BA025F" w:rsidRDefault="008C60CF" w:rsidP="008C60CF">
      <w:pPr>
        <w:adjustRightInd w:val="0"/>
        <w:rPr>
          <w:sz w:val="24"/>
          <w:szCs w:val="24"/>
        </w:rPr>
      </w:pPr>
      <w:r w:rsidRPr="00BA025F">
        <w:rPr>
          <w:sz w:val="24"/>
          <w:szCs w:val="24"/>
        </w:rPr>
        <w:t>овладеет умением логически грамотно излагать, аргументировать и обосновывать собственную точку зрения, доводить её до собеседника.</w:t>
      </w:r>
    </w:p>
    <w:p w:rsidR="008C60CF" w:rsidRPr="00BA025F" w:rsidRDefault="008C60CF" w:rsidP="008C60CF">
      <w:pPr>
        <w:pStyle w:val="2"/>
        <w:rPr>
          <w:rFonts w:ascii="Times New Roman" w:hAnsi="Times New Roman"/>
          <w:color w:val="auto"/>
          <w:sz w:val="24"/>
          <w:szCs w:val="24"/>
        </w:rPr>
      </w:pPr>
      <w:r w:rsidRPr="00BA025F">
        <w:rPr>
          <w:rFonts w:ascii="Times New Roman" w:hAnsi="Times New Roman"/>
          <w:color w:val="auto"/>
          <w:sz w:val="24"/>
          <w:szCs w:val="24"/>
        </w:rPr>
        <w:t xml:space="preserve">Содержание внеурочной деятельности </w:t>
      </w:r>
    </w:p>
    <w:p w:rsidR="008C60CF" w:rsidRPr="00BA025F" w:rsidRDefault="008C60CF" w:rsidP="008C60CF">
      <w:pPr>
        <w:pStyle w:val="3"/>
        <w:rPr>
          <w:rFonts w:ascii="Times New Roman" w:hAnsi="Times New Roman" w:cs="Times New Roman"/>
          <w:color w:val="auto"/>
          <w:sz w:val="24"/>
          <w:szCs w:val="24"/>
          <w:lang w:eastAsia="en-US"/>
        </w:rPr>
      </w:pPr>
      <w:r w:rsidRPr="00BA025F">
        <w:rPr>
          <w:rFonts w:ascii="Times New Roman" w:hAnsi="Times New Roman" w:cs="Times New Roman"/>
          <w:color w:val="auto"/>
          <w:sz w:val="24"/>
          <w:szCs w:val="24"/>
          <w:lang w:eastAsia="en-US"/>
        </w:rPr>
        <w:t>МОДУЛЬ  Общефизическое развитие</w:t>
      </w:r>
    </w:p>
    <w:p w:rsidR="008C60CF" w:rsidRPr="00BA025F" w:rsidRDefault="008C60CF" w:rsidP="008C60CF">
      <w:pPr>
        <w:rPr>
          <w:sz w:val="24"/>
          <w:szCs w:val="24"/>
          <w:lang w:eastAsia="en-US"/>
        </w:rPr>
      </w:pPr>
      <w:r w:rsidRPr="00BA025F">
        <w:rPr>
          <w:sz w:val="24"/>
          <w:szCs w:val="24"/>
          <w:lang w:eastAsia="en-US"/>
        </w:rPr>
        <w:t>Физическая культура и спорт в истории мировой культуры.</w:t>
      </w:r>
    </w:p>
    <w:p w:rsidR="008C60CF" w:rsidRPr="00BA025F" w:rsidRDefault="008C60CF" w:rsidP="008C60CF">
      <w:pPr>
        <w:rPr>
          <w:sz w:val="24"/>
          <w:szCs w:val="24"/>
          <w:lang w:eastAsia="en-US"/>
        </w:rPr>
      </w:pPr>
      <w:r w:rsidRPr="00BA025F">
        <w:rPr>
          <w:sz w:val="24"/>
          <w:szCs w:val="24"/>
          <w:lang w:eastAsia="en-US"/>
        </w:rPr>
        <w:t>Понятие об особенностях человеческого организма и его возможностях. Понятие о природных задатках и способностях человека. Понятие о красоте человеческого тела и духа.</w:t>
      </w:r>
    </w:p>
    <w:p w:rsidR="008C60CF" w:rsidRPr="00BA025F" w:rsidRDefault="008C60CF" w:rsidP="008C60CF">
      <w:pPr>
        <w:rPr>
          <w:sz w:val="24"/>
          <w:szCs w:val="24"/>
          <w:lang w:eastAsia="en-US"/>
        </w:rPr>
      </w:pPr>
      <w:r w:rsidRPr="00BA025F">
        <w:rPr>
          <w:sz w:val="24"/>
          <w:szCs w:val="24"/>
          <w:lang w:eastAsia="en-US"/>
        </w:rPr>
        <w:t>Понятие о правах и обязанностях участников спортивных игр и состязаний.</w:t>
      </w:r>
    </w:p>
    <w:p w:rsidR="008C60CF" w:rsidRPr="00BA025F" w:rsidRDefault="008C60CF" w:rsidP="008C60CF">
      <w:pPr>
        <w:rPr>
          <w:sz w:val="24"/>
          <w:szCs w:val="24"/>
          <w:lang w:eastAsia="en-US"/>
        </w:rPr>
      </w:pPr>
      <w:r w:rsidRPr="00BA025F">
        <w:rPr>
          <w:sz w:val="24"/>
          <w:szCs w:val="24"/>
          <w:lang w:eastAsia="en-US"/>
        </w:rPr>
        <w:t>Понятие о режиме дня, о правильном питании. Понятие о правилах тренировки на различных тренажерах.</w:t>
      </w:r>
    </w:p>
    <w:p w:rsidR="008C60CF" w:rsidRPr="00BA025F" w:rsidRDefault="008C60CF" w:rsidP="008C60CF">
      <w:pPr>
        <w:rPr>
          <w:sz w:val="24"/>
          <w:szCs w:val="24"/>
        </w:rPr>
      </w:pPr>
      <w:r w:rsidRPr="00BA025F">
        <w:rPr>
          <w:sz w:val="24"/>
          <w:szCs w:val="24"/>
        </w:rPr>
        <w:t>Физическая культура и спорт в истории мировой культуры. Различные учения о путях развития возможностей человеческого организма. Легенды и сказания о богатырях. Народные пословицы и поговорки о роли силы и здоровья. Литература о достижениях и традициях отечественной физической культуры и спорта.</w:t>
      </w:r>
    </w:p>
    <w:p w:rsidR="008C60CF" w:rsidRPr="00BA025F" w:rsidRDefault="008C60CF" w:rsidP="008C60CF">
      <w:pPr>
        <w:rPr>
          <w:sz w:val="24"/>
          <w:szCs w:val="24"/>
        </w:rPr>
      </w:pPr>
      <w:r w:rsidRPr="00BA025F">
        <w:rPr>
          <w:sz w:val="24"/>
          <w:szCs w:val="24"/>
        </w:rPr>
        <w:t>Особенности опорно-двигательного аппарата человека. Роль различных упражнений и тренингов в формировании и развитии человеческого духа и тела. Рекорды из книги Гиннеса.</w:t>
      </w:r>
    </w:p>
    <w:p w:rsidR="008C60CF" w:rsidRPr="00BA025F" w:rsidRDefault="008C60CF" w:rsidP="008C60CF">
      <w:pPr>
        <w:rPr>
          <w:sz w:val="24"/>
          <w:szCs w:val="24"/>
        </w:rPr>
      </w:pPr>
      <w:r w:rsidRPr="00BA025F">
        <w:rPr>
          <w:sz w:val="24"/>
          <w:szCs w:val="24"/>
        </w:rPr>
        <w:t>Пути и средства физического и духовного развития человека. Сведения о различных системах духовного и физического развития. Понятие о самоконтроле и контроле  физического состояния организма. Характеристика некоторых электронных приборов для самоконтроля и правила работы с ними.</w:t>
      </w:r>
    </w:p>
    <w:p w:rsidR="008C60CF" w:rsidRPr="00BA025F" w:rsidRDefault="008C60CF" w:rsidP="008C60CF">
      <w:pPr>
        <w:rPr>
          <w:sz w:val="24"/>
          <w:szCs w:val="24"/>
          <w:lang w:eastAsia="en-US"/>
        </w:rPr>
      </w:pPr>
      <w:r w:rsidRPr="00BA025F">
        <w:rPr>
          <w:sz w:val="24"/>
          <w:szCs w:val="24"/>
        </w:rPr>
        <w:t>Понятие об общечеловеческих ценностях (свобода, красота, любовь и др.).  Произведения великих отечественных и зарубежных  художников, скульпторов, писателей, раскрывающие красоту человеческого тела и духа. Понятие о бодибилдинге, армрестлинге, пауэрлифтинге. Понятие о балансе духовного и физического развития человека (по Чехову А.П., Достоевскому Ф.М. и др.). Понятие о гармонии музыкального произведения и движения человеческого тела в спортивных танцах, в гимнастике, в движениях бегуна, лыжника и т.п.</w:t>
      </w:r>
    </w:p>
    <w:p w:rsidR="008C60CF" w:rsidRPr="00BA025F" w:rsidRDefault="008C60CF" w:rsidP="008C60CF">
      <w:pPr>
        <w:rPr>
          <w:sz w:val="24"/>
          <w:szCs w:val="24"/>
        </w:rPr>
      </w:pPr>
      <w:r w:rsidRPr="00BA025F">
        <w:rPr>
          <w:sz w:val="24"/>
          <w:szCs w:val="24"/>
        </w:rPr>
        <w:t>Особенности проведения спортивных соревнований различного уровня (клубные, муниципальные, Всероссийские, международные). Понятие о психологии общения, о психологической совместимости лиц, входящих в команду. Права и обязанности судейской коллегии по спорту. Всероссийские квалификационные требования по спорту. Календарь игр и соревнований.</w:t>
      </w:r>
    </w:p>
    <w:p w:rsidR="008C60CF" w:rsidRPr="00BA025F" w:rsidRDefault="008C60CF" w:rsidP="008C60CF">
      <w:pPr>
        <w:rPr>
          <w:sz w:val="24"/>
          <w:szCs w:val="24"/>
        </w:rPr>
      </w:pPr>
      <w:r w:rsidRPr="00BA025F">
        <w:rPr>
          <w:sz w:val="24"/>
          <w:szCs w:val="24"/>
        </w:rPr>
        <w:t>Понятие о биофизике, о биоэнергетике, о биоритмах и биороботах. Рекорды роботов из книги рекордов Гиннеса. Понятие о здоровом образе жизни. Ознакомление с режимом дня, режимом питания, закаливании Великих спортсменов, людей достигших больших успехов в науке, искусстве, техническом творчестве и спорте. Зависимость продолжительности жизни от образа жизни человека.</w:t>
      </w:r>
    </w:p>
    <w:p w:rsidR="008C60CF" w:rsidRPr="00BA025F" w:rsidRDefault="008C60CF" w:rsidP="008C60CF">
      <w:pPr>
        <w:rPr>
          <w:sz w:val="24"/>
          <w:szCs w:val="24"/>
        </w:rPr>
      </w:pPr>
      <w:r w:rsidRPr="00BA025F">
        <w:rPr>
          <w:sz w:val="24"/>
          <w:szCs w:val="24"/>
        </w:rPr>
        <w:t>Характеристика функционального назначения и особенностей устройства различных типов тренажеров. Ознакомление со справочниками по тренажерам.</w:t>
      </w:r>
    </w:p>
    <w:p w:rsidR="008C60CF" w:rsidRPr="00BA025F" w:rsidRDefault="008C60CF" w:rsidP="008C60CF">
      <w:pPr>
        <w:adjustRightInd w:val="0"/>
        <w:rPr>
          <w:sz w:val="24"/>
          <w:szCs w:val="24"/>
        </w:rPr>
      </w:pPr>
    </w:p>
    <w:p w:rsidR="008C60CF" w:rsidRPr="00BA025F" w:rsidRDefault="008C60CF" w:rsidP="008C60CF">
      <w:pPr>
        <w:pStyle w:val="18"/>
        <w:shd w:val="clear" w:color="auto" w:fill="auto"/>
        <w:tabs>
          <w:tab w:val="left" w:pos="563"/>
        </w:tabs>
        <w:spacing w:after="0" w:line="240" w:lineRule="auto"/>
        <w:ind w:firstLine="0"/>
        <w:contextualSpacing/>
        <w:rPr>
          <w:rFonts w:ascii="Times New Roman" w:hAnsi="Times New Roman"/>
          <w:b/>
          <w:sz w:val="24"/>
          <w:szCs w:val="24"/>
        </w:rPr>
      </w:pPr>
      <w:r w:rsidRPr="00BA025F">
        <w:rPr>
          <w:rFonts w:ascii="Times New Roman" w:eastAsia="Tahoma" w:hAnsi="Times New Roman"/>
          <w:b/>
          <w:sz w:val="24"/>
          <w:szCs w:val="24"/>
        </w:rPr>
        <w:t>Тематическое планирование 9 класс</w:t>
      </w:r>
      <w:r w:rsidRPr="00BA025F">
        <w:rPr>
          <w:rFonts w:ascii="Times New Roman" w:hAnsi="Times New Roman"/>
          <w:b/>
          <w:sz w:val="24"/>
          <w:szCs w:val="24"/>
        </w:rPr>
        <w:t xml:space="preserve"> </w:t>
      </w:r>
    </w:p>
    <w:p w:rsidR="008C60CF" w:rsidRPr="00BA025F" w:rsidRDefault="008C60CF" w:rsidP="008C60CF">
      <w:pPr>
        <w:pStyle w:val="18"/>
        <w:shd w:val="clear" w:color="auto" w:fill="auto"/>
        <w:tabs>
          <w:tab w:val="left" w:pos="563"/>
        </w:tabs>
        <w:spacing w:after="0" w:line="240" w:lineRule="auto"/>
        <w:ind w:firstLine="0"/>
        <w:contextualSpacing/>
        <w:rPr>
          <w:rFonts w:ascii="Times New Roman" w:hAnsi="Times New Roman"/>
          <w:b/>
          <w:sz w:val="24"/>
          <w:szCs w:val="24"/>
        </w:rPr>
      </w:pPr>
    </w:p>
    <w:tbl>
      <w:tblPr>
        <w:tblStyle w:val="af1"/>
        <w:tblW w:w="9997" w:type="dxa"/>
        <w:tblLook w:val="04A0" w:firstRow="1" w:lastRow="0" w:firstColumn="1" w:lastColumn="0" w:noHBand="0" w:noVBand="1"/>
      </w:tblPr>
      <w:tblGrid>
        <w:gridCol w:w="1101"/>
        <w:gridCol w:w="6378"/>
        <w:gridCol w:w="2518"/>
      </w:tblGrid>
      <w:tr w:rsidR="008C60CF" w:rsidRPr="00BA025F" w:rsidTr="002902B1">
        <w:tc>
          <w:tcPr>
            <w:tcW w:w="1101" w:type="dxa"/>
          </w:tcPr>
          <w:p w:rsidR="008C60CF" w:rsidRPr="00BA025F" w:rsidRDefault="008C60CF" w:rsidP="002902B1">
            <w:pPr>
              <w:jc w:val="center"/>
              <w:rPr>
                <w:sz w:val="24"/>
                <w:szCs w:val="24"/>
              </w:rPr>
            </w:pPr>
            <w:r w:rsidRPr="00BA025F">
              <w:rPr>
                <w:sz w:val="24"/>
                <w:szCs w:val="24"/>
              </w:rPr>
              <w:t>№</w:t>
            </w:r>
          </w:p>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п/п</w:t>
            </w:r>
          </w:p>
        </w:tc>
        <w:tc>
          <w:tcPr>
            <w:tcW w:w="6378" w:type="dxa"/>
          </w:tcPr>
          <w:p w:rsidR="008C60CF" w:rsidRPr="00BA025F" w:rsidRDefault="008C60CF" w:rsidP="002902B1">
            <w:pPr>
              <w:tabs>
                <w:tab w:val="left" w:pos="2143"/>
              </w:tabs>
              <w:rPr>
                <w:sz w:val="24"/>
                <w:szCs w:val="24"/>
                <w:lang w:bidi="ar-SA"/>
              </w:rPr>
            </w:pPr>
            <w:r w:rsidRPr="00BA025F">
              <w:rPr>
                <w:sz w:val="24"/>
                <w:szCs w:val="24"/>
                <w:lang w:bidi="ar-SA"/>
              </w:rPr>
              <w:tab/>
              <w:t>Раздел</w:t>
            </w:r>
          </w:p>
        </w:tc>
        <w:tc>
          <w:tcPr>
            <w:tcW w:w="2518"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Количество  часов</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6378" w:type="dxa"/>
          </w:tcPr>
          <w:p w:rsidR="008C60CF" w:rsidRPr="00BA025F" w:rsidRDefault="008C60CF" w:rsidP="002902B1">
            <w:pPr>
              <w:jc w:val="both"/>
              <w:rPr>
                <w:sz w:val="24"/>
                <w:szCs w:val="24"/>
              </w:rPr>
            </w:pPr>
            <w:r w:rsidRPr="00BA025F">
              <w:rPr>
                <w:b/>
                <w:sz w:val="24"/>
                <w:szCs w:val="24"/>
              </w:rPr>
              <w:t>Общефизическое развитие</w:t>
            </w:r>
          </w:p>
        </w:tc>
        <w:tc>
          <w:tcPr>
            <w:tcW w:w="2518"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r>
      <w:tr w:rsidR="008C60CF" w:rsidRPr="00BA025F" w:rsidTr="002902B1">
        <w:trPr>
          <w:trHeight w:val="217"/>
        </w:trPr>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w:t>
            </w:r>
          </w:p>
        </w:tc>
        <w:tc>
          <w:tcPr>
            <w:tcW w:w="6378" w:type="dxa"/>
          </w:tcPr>
          <w:p w:rsidR="008C60CF" w:rsidRPr="00BA025F" w:rsidRDefault="008C60CF" w:rsidP="002902B1">
            <w:pPr>
              <w:rPr>
                <w:sz w:val="24"/>
                <w:szCs w:val="24"/>
                <w:lang w:eastAsia="en-US"/>
              </w:rPr>
            </w:pPr>
            <w:r w:rsidRPr="00BA025F">
              <w:rPr>
                <w:sz w:val="24"/>
                <w:szCs w:val="24"/>
                <w:lang w:eastAsia="en-US"/>
              </w:rPr>
              <w:t>Физическая культура и спорт в истории мировой культуры.</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2</w:t>
            </w:r>
          </w:p>
        </w:tc>
        <w:tc>
          <w:tcPr>
            <w:tcW w:w="6378" w:type="dxa"/>
          </w:tcPr>
          <w:p w:rsidR="008C60CF" w:rsidRPr="00BA025F" w:rsidRDefault="008C60CF" w:rsidP="002902B1">
            <w:pPr>
              <w:rPr>
                <w:sz w:val="24"/>
                <w:szCs w:val="24"/>
                <w:lang w:eastAsia="en-US"/>
              </w:rPr>
            </w:pPr>
            <w:r w:rsidRPr="00BA025F">
              <w:rPr>
                <w:sz w:val="24"/>
                <w:szCs w:val="24"/>
                <w:lang w:eastAsia="en-US"/>
              </w:rPr>
              <w:t xml:space="preserve">Понятие об особенностях человеческого организма и его возможностях. </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3</w:t>
            </w:r>
          </w:p>
        </w:tc>
        <w:tc>
          <w:tcPr>
            <w:tcW w:w="6378" w:type="dxa"/>
          </w:tcPr>
          <w:p w:rsidR="008C60CF" w:rsidRPr="00BA025F" w:rsidRDefault="008C60CF" w:rsidP="002902B1">
            <w:pPr>
              <w:rPr>
                <w:sz w:val="24"/>
                <w:szCs w:val="24"/>
                <w:lang w:eastAsia="en-US"/>
              </w:rPr>
            </w:pPr>
            <w:r w:rsidRPr="00BA025F">
              <w:rPr>
                <w:sz w:val="24"/>
                <w:szCs w:val="24"/>
                <w:lang w:eastAsia="en-US"/>
              </w:rPr>
              <w:t xml:space="preserve">Понятие об особенностях человеческого организма и его возможностях. </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4</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природных задатках и способностях человека.</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5</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природных задатках и способностях человека.</w:t>
            </w:r>
          </w:p>
        </w:tc>
        <w:tc>
          <w:tcPr>
            <w:tcW w:w="2518" w:type="dxa"/>
          </w:tcPr>
          <w:p w:rsidR="008C60CF" w:rsidRPr="00BA025F" w:rsidRDefault="008C60CF" w:rsidP="002902B1">
            <w:pPr>
              <w:spacing w:line="276" w:lineRule="auto"/>
              <w:jc w:val="center"/>
              <w:rPr>
                <w:sz w:val="24"/>
                <w:szCs w:val="24"/>
              </w:rPr>
            </w:pPr>
            <w:r w:rsidRPr="00BA025F">
              <w:rPr>
                <w:sz w:val="24"/>
                <w:szCs w:val="24"/>
              </w:rPr>
              <w:t>4</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6</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красоте человеческого тела и духа.</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7</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красоте человеческого тела и духа.</w:t>
            </w:r>
          </w:p>
        </w:tc>
        <w:tc>
          <w:tcPr>
            <w:tcW w:w="2518" w:type="dxa"/>
          </w:tcPr>
          <w:p w:rsidR="008C60CF" w:rsidRPr="00BA025F" w:rsidRDefault="008C60CF" w:rsidP="002902B1">
            <w:pPr>
              <w:spacing w:line="276" w:lineRule="auto"/>
              <w:jc w:val="center"/>
              <w:rPr>
                <w:sz w:val="24"/>
                <w:szCs w:val="24"/>
              </w:rPr>
            </w:pPr>
            <w:r w:rsidRPr="00BA025F">
              <w:rPr>
                <w:sz w:val="24"/>
                <w:szCs w:val="24"/>
              </w:rPr>
              <w:t>2</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8</w:t>
            </w:r>
          </w:p>
        </w:tc>
        <w:tc>
          <w:tcPr>
            <w:tcW w:w="6378" w:type="dxa"/>
          </w:tcPr>
          <w:p w:rsidR="008C60CF" w:rsidRPr="00BA025F" w:rsidRDefault="008C60CF" w:rsidP="002902B1">
            <w:pPr>
              <w:rPr>
                <w:sz w:val="24"/>
                <w:szCs w:val="24"/>
              </w:rPr>
            </w:pPr>
            <w:r w:rsidRPr="00BA025F">
              <w:rPr>
                <w:sz w:val="24"/>
                <w:szCs w:val="24"/>
                <w:lang w:eastAsia="en-US"/>
              </w:rPr>
              <w:t>Понятие о правах и обязанностях участников спортивных игр и состязаний.</w:t>
            </w:r>
          </w:p>
        </w:tc>
        <w:tc>
          <w:tcPr>
            <w:tcW w:w="2518" w:type="dxa"/>
          </w:tcPr>
          <w:p w:rsidR="008C60CF" w:rsidRPr="00BA025F" w:rsidRDefault="008C60CF" w:rsidP="002902B1">
            <w:pPr>
              <w:spacing w:line="276" w:lineRule="auto"/>
              <w:jc w:val="center"/>
              <w:rPr>
                <w:sz w:val="24"/>
                <w:szCs w:val="24"/>
              </w:rPr>
            </w:pPr>
            <w:r w:rsidRPr="00BA025F">
              <w:rPr>
                <w:sz w:val="24"/>
                <w:szCs w:val="24"/>
              </w:rPr>
              <w:t>3</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9</w:t>
            </w:r>
          </w:p>
        </w:tc>
        <w:tc>
          <w:tcPr>
            <w:tcW w:w="6378" w:type="dxa"/>
          </w:tcPr>
          <w:p w:rsidR="008C60CF" w:rsidRPr="00BA025F" w:rsidRDefault="008C60CF" w:rsidP="002902B1">
            <w:pPr>
              <w:rPr>
                <w:sz w:val="24"/>
                <w:szCs w:val="24"/>
              </w:rPr>
            </w:pPr>
            <w:r w:rsidRPr="00BA025F">
              <w:rPr>
                <w:sz w:val="24"/>
                <w:szCs w:val="24"/>
                <w:lang w:eastAsia="en-US"/>
              </w:rPr>
              <w:t>Понятие о правах и обязанностях участников спортивных игр и состязаний.</w:t>
            </w:r>
          </w:p>
        </w:tc>
        <w:tc>
          <w:tcPr>
            <w:tcW w:w="2518" w:type="dxa"/>
          </w:tcPr>
          <w:p w:rsidR="008C60CF" w:rsidRPr="00BA025F" w:rsidRDefault="008C60CF" w:rsidP="002902B1">
            <w:pPr>
              <w:spacing w:line="276" w:lineRule="auto"/>
              <w:jc w:val="center"/>
              <w:rPr>
                <w:sz w:val="24"/>
                <w:szCs w:val="24"/>
              </w:rPr>
            </w:pPr>
            <w:r w:rsidRPr="00BA025F">
              <w:rPr>
                <w:sz w:val="24"/>
                <w:szCs w:val="24"/>
              </w:rPr>
              <w:t>5</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10</w:t>
            </w:r>
          </w:p>
        </w:tc>
        <w:tc>
          <w:tcPr>
            <w:tcW w:w="6378" w:type="dxa"/>
          </w:tcPr>
          <w:p w:rsidR="008C60CF" w:rsidRPr="00BA025F" w:rsidRDefault="008C60CF" w:rsidP="002902B1">
            <w:pPr>
              <w:rPr>
                <w:sz w:val="24"/>
                <w:szCs w:val="24"/>
                <w:lang w:eastAsia="en-US"/>
              </w:rPr>
            </w:pPr>
            <w:r w:rsidRPr="00BA025F">
              <w:rPr>
                <w:sz w:val="24"/>
                <w:szCs w:val="24"/>
                <w:lang w:eastAsia="en-US"/>
              </w:rPr>
              <w:t>Понятие о правах и обязанностях участников спортивных игр и состязаний.</w:t>
            </w:r>
          </w:p>
        </w:tc>
        <w:tc>
          <w:tcPr>
            <w:tcW w:w="2518" w:type="dxa"/>
          </w:tcPr>
          <w:p w:rsidR="008C60CF" w:rsidRPr="00BA025F" w:rsidRDefault="008C60CF" w:rsidP="002902B1">
            <w:pPr>
              <w:spacing w:line="276" w:lineRule="auto"/>
              <w:jc w:val="center"/>
              <w:rPr>
                <w:sz w:val="24"/>
                <w:szCs w:val="24"/>
              </w:rPr>
            </w:pPr>
            <w:r w:rsidRPr="00BA025F">
              <w:rPr>
                <w:sz w:val="24"/>
                <w:szCs w:val="24"/>
              </w:rPr>
              <w:t>5</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11</w:t>
            </w:r>
          </w:p>
        </w:tc>
        <w:tc>
          <w:tcPr>
            <w:tcW w:w="6378" w:type="dxa"/>
          </w:tcPr>
          <w:p w:rsidR="008C60CF" w:rsidRPr="00BA025F" w:rsidRDefault="008C60CF" w:rsidP="002902B1">
            <w:pPr>
              <w:rPr>
                <w:sz w:val="24"/>
                <w:szCs w:val="24"/>
                <w:lang w:eastAsia="en-US"/>
              </w:rPr>
            </w:pPr>
            <w:r w:rsidRPr="00BA025F">
              <w:rPr>
                <w:sz w:val="24"/>
                <w:szCs w:val="24"/>
                <w:lang w:eastAsia="en-US"/>
              </w:rPr>
              <w:t xml:space="preserve">Понятие о режиме дня, о правильном питании. </w:t>
            </w:r>
          </w:p>
        </w:tc>
        <w:tc>
          <w:tcPr>
            <w:tcW w:w="2518" w:type="dxa"/>
          </w:tcPr>
          <w:p w:rsidR="008C60CF" w:rsidRPr="00BA025F" w:rsidRDefault="008C60CF" w:rsidP="002902B1">
            <w:pPr>
              <w:spacing w:line="276" w:lineRule="auto"/>
              <w:jc w:val="center"/>
              <w:rPr>
                <w:sz w:val="24"/>
                <w:szCs w:val="24"/>
              </w:rPr>
            </w:pPr>
            <w:r w:rsidRPr="00BA025F">
              <w:rPr>
                <w:sz w:val="24"/>
                <w:szCs w:val="24"/>
              </w:rPr>
              <w:t>1</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12</w:t>
            </w:r>
          </w:p>
        </w:tc>
        <w:tc>
          <w:tcPr>
            <w:tcW w:w="6378" w:type="dxa"/>
          </w:tcPr>
          <w:p w:rsidR="008C60CF" w:rsidRPr="00BA025F" w:rsidRDefault="008C60CF" w:rsidP="002902B1">
            <w:pPr>
              <w:rPr>
                <w:b/>
                <w:sz w:val="24"/>
                <w:szCs w:val="24"/>
              </w:rPr>
            </w:pPr>
            <w:r w:rsidRPr="00BA025F">
              <w:rPr>
                <w:sz w:val="24"/>
                <w:szCs w:val="24"/>
                <w:lang w:eastAsia="en-US"/>
              </w:rPr>
              <w:t>Понятие о правилах тренировки на различных тренажерах.</w:t>
            </w:r>
          </w:p>
        </w:tc>
        <w:tc>
          <w:tcPr>
            <w:tcW w:w="2518" w:type="dxa"/>
          </w:tcPr>
          <w:p w:rsidR="008C60CF" w:rsidRPr="00BA025F" w:rsidRDefault="008C60CF" w:rsidP="002902B1">
            <w:pPr>
              <w:spacing w:line="276" w:lineRule="auto"/>
              <w:jc w:val="center"/>
              <w:rPr>
                <w:sz w:val="24"/>
                <w:szCs w:val="24"/>
              </w:rPr>
            </w:pPr>
            <w:r w:rsidRPr="00BA025F">
              <w:rPr>
                <w:sz w:val="24"/>
                <w:szCs w:val="24"/>
              </w:rPr>
              <w:t>1</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13</w:t>
            </w:r>
          </w:p>
        </w:tc>
        <w:tc>
          <w:tcPr>
            <w:tcW w:w="6378" w:type="dxa"/>
          </w:tcPr>
          <w:p w:rsidR="008C60CF" w:rsidRPr="00BA025F" w:rsidRDefault="008C60CF" w:rsidP="002902B1">
            <w:pPr>
              <w:spacing w:line="276" w:lineRule="auto"/>
              <w:rPr>
                <w:b/>
                <w:sz w:val="24"/>
                <w:szCs w:val="24"/>
              </w:rPr>
            </w:pPr>
            <w:r w:rsidRPr="00BA025F">
              <w:rPr>
                <w:sz w:val="24"/>
                <w:szCs w:val="24"/>
                <w:lang w:eastAsia="en-US"/>
              </w:rPr>
              <w:t>Понятие о правилах тренировки на различных тренажерах.</w:t>
            </w:r>
          </w:p>
        </w:tc>
        <w:tc>
          <w:tcPr>
            <w:tcW w:w="2518" w:type="dxa"/>
          </w:tcPr>
          <w:p w:rsidR="008C60CF" w:rsidRPr="00BA025F" w:rsidRDefault="008C60CF" w:rsidP="002902B1">
            <w:pPr>
              <w:spacing w:line="276" w:lineRule="auto"/>
              <w:jc w:val="center"/>
              <w:rPr>
                <w:sz w:val="24"/>
                <w:szCs w:val="24"/>
              </w:rPr>
            </w:pPr>
            <w:r w:rsidRPr="00BA025F">
              <w:rPr>
                <w:sz w:val="24"/>
                <w:szCs w:val="24"/>
              </w:rPr>
              <w:t>3</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r w:rsidRPr="00BA025F">
              <w:rPr>
                <w:rFonts w:ascii="Times New Roman" w:hAnsi="Times New Roman"/>
                <w:sz w:val="24"/>
                <w:szCs w:val="24"/>
              </w:rPr>
              <w:t>14</w:t>
            </w:r>
          </w:p>
        </w:tc>
        <w:tc>
          <w:tcPr>
            <w:tcW w:w="6378" w:type="dxa"/>
          </w:tcPr>
          <w:p w:rsidR="008C60CF" w:rsidRPr="00BA025F" w:rsidRDefault="008C60CF" w:rsidP="002902B1">
            <w:pPr>
              <w:spacing w:line="276" w:lineRule="auto"/>
              <w:rPr>
                <w:sz w:val="24"/>
                <w:szCs w:val="24"/>
                <w:lang w:eastAsia="en-US"/>
              </w:rPr>
            </w:pPr>
            <w:r w:rsidRPr="00BA025F">
              <w:rPr>
                <w:sz w:val="24"/>
                <w:szCs w:val="24"/>
                <w:lang w:eastAsia="en-US"/>
              </w:rPr>
              <w:t>Подведение итогов</w:t>
            </w:r>
          </w:p>
        </w:tc>
        <w:tc>
          <w:tcPr>
            <w:tcW w:w="2518" w:type="dxa"/>
          </w:tcPr>
          <w:p w:rsidR="008C60CF" w:rsidRPr="00BA025F" w:rsidRDefault="008C60CF" w:rsidP="002902B1">
            <w:pPr>
              <w:spacing w:line="276" w:lineRule="auto"/>
              <w:jc w:val="center"/>
              <w:rPr>
                <w:sz w:val="24"/>
                <w:szCs w:val="24"/>
              </w:rPr>
            </w:pPr>
            <w:r w:rsidRPr="00BA025F">
              <w:rPr>
                <w:sz w:val="24"/>
                <w:szCs w:val="24"/>
              </w:rPr>
              <w:t>1</w:t>
            </w:r>
          </w:p>
        </w:tc>
      </w:tr>
      <w:tr w:rsidR="008C60CF" w:rsidRPr="00BA025F" w:rsidTr="002902B1">
        <w:tc>
          <w:tcPr>
            <w:tcW w:w="1101" w:type="dxa"/>
          </w:tcPr>
          <w:p w:rsidR="008C60CF" w:rsidRPr="00BA025F" w:rsidRDefault="008C60CF" w:rsidP="002902B1">
            <w:pPr>
              <w:pStyle w:val="18"/>
              <w:shd w:val="clear" w:color="auto" w:fill="auto"/>
              <w:tabs>
                <w:tab w:val="left" w:pos="563"/>
              </w:tabs>
              <w:spacing w:after="0" w:line="240" w:lineRule="auto"/>
              <w:ind w:firstLine="0"/>
              <w:contextualSpacing/>
              <w:rPr>
                <w:rFonts w:ascii="Times New Roman" w:hAnsi="Times New Roman"/>
                <w:sz w:val="24"/>
                <w:szCs w:val="24"/>
              </w:rPr>
            </w:pPr>
          </w:p>
        </w:tc>
        <w:tc>
          <w:tcPr>
            <w:tcW w:w="6378" w:type="dxa"/>
          </w:tcPr>
          <w:p w:rsidR="008C60CF" w:rsidRPr="00BA025F" w:rsidRDefault="008C60CF" w:rsidP="002902B1">
            <w:pPr>
              <w:tabs>
                <w:tab w:val="left" w:pos="2260"/>
              </w:tabs>
              <w:spacing w:line="276" w:lineRule="auto"/>
              <w:rPr>
                <w:sz w:val="24"/>
                <w:szCs w:val="24"/>
                <w:lang w:eastAsia="en-US"/>
              </w:rPr>
            </w:pPr>
            <w:r w:rsidRPr="00BA025F">
              <w:rPr>
                <w:sz w:val="24"/>
                <w:szCs w:val="24"/>
                <w:lang w:eastAsia="en-US"/>
              </w:rPr>
              <w:tab/>
              <w:t xml:space="preserve">Итого </w:t>
            </w:r>
          </w:p>
        </w:tc>
        <w:tc>
          <w:tcPr>
            <w:tcW w:w="2518" w:type="dxa"/>
          </w:tcPr>
          <w:p w:rsidR="008C60CF" w:rsidRPr="00BA025F" w:rsidRDefault="008C60CF" w:rsidP="002902B1">
            <w:pPr>
              <w:spacing w:line="276" w:lineRule="auto"/>
              <w:jc w:val="center"/>
              <w:rPr>
                <w:sz w:val="24"/>
                <w:szCs w:val="24"/>
              </w:rPr>
            </w:pPr>
            <w:r w:rsidRPr="00BA025F">
              <w:rPr>
                <w:sz w:val="24"/>
                <w:szCs w:val="24"/>
              </w:rPr>
              <w:t>35</w:t>
            </w:r>
          </w:p>
        </w:tc>
      </w:tr>
    </w:tbl>
    <w:p w:rsidR="000B0374" w:rsidRPr="00BA025F" w:rsidRDefault="000B0374" w:rsidP="000B0374">
      <w:pPr>
        <w:ind w:left="1134" w:right="918"/>
        <w:jc w:val="center"/>
        <w:rPr>
          <w:b/>
          <w:iCs/>
          <w:sz w:val="24"/>
          <w:szCs w:val="24"/>
        </w:rPr>
      </w:pPr>
    </w:p>
    <w:p w:rsidR="000B0374" w:rsidRPr="00BA025F" w:rsidRDefault="000B0374" w:rsidP="000B0374">
      <w:pPr>
        <w:ind w:left="1134" w:right="918"/>
        <w:jc w:val="center"/>
        <w:rPr>
          <w:b/>
          <w:iCs/>
          <w:sz w:val="24"/>
          <w:szCs w:val="24"/>
        </w:rPr>
      </w:pPr>
      <w:r w:rsidRPr="00BA025F">
        <w:rPr>
          <w:b/>
          <w:iCs/>
          <w:sz w:val="24"/>
          <w:szCs w:val="24"/>
        </w:rPr>
        <w:t xml:space="preserve">Программа курса внеурочной деятельности </w:t>
      </w:r>
    </w:p>
    <w:p w:rsidR="000B0374" w:rsidRPr="00BA025F" w:rsidRDefault="000B0374" w:rsidP="000B0374">
      <w:pPr>
        <w:ind w:left="1134" w:right="918"/>
        <w:jc w:val="center"/>
        <w:rPr>
          <w:b/>
          <w:iCs/>
          <w:sz w:val="24"/>
          <w:szCs w:val="24"/>
        </w:rPr>
      </w:pPr>
      <w:r w:rsidRPr="00BA025F">
        <w:rPr>
          <w:b/>
          <w:iCs/>
          <w:sz w:val="24"/>
          <w:szCs w:val="24"/>
        </w:rPr>
        <w:t xml:space="preserve"> «Калейдоскоп творческих дел», 5-9 класс</w:t>
      </w:r>
    </w:p>
    <w:p w:rsidR="000B0374" w:rsidRPr="00BA025F" w:rsidRDefault="000B0374" w:rsidP="000B0374">
      <w:pPr>
        <w:pStyle w:val="a5"/>
        <w:ind w:left="142" w:right="918" w:firstLine="0"/>
        <w:jc w:val="center"/>
        <w:rPr>
          <w:sz w:val="24"/>
          <w:szCs w:val="24"/>
        </w:rPr>
      </w:pPr>
      <w:r w:rsidRPr="00BA025F">
        <w:rPr>
          <w:sz w:val="24"/>
          <w:szCs w:val="24"/>
        </w:rPr>
        <w:t>общекультурное направление</w:t>
      </w:r>
    </w:p>
    <w:p w:rsidR="004F3F2E" w:rsidRPr="00BA025F" w:rsidRDefault="000B0374" w:rsidP="000B0374">
      <w:pPr>
        <w:pStyle w:val="a5"/>
        <w:ind w:left="0"/>
        <w:jc w:val="center"/>
        <w:rPr>
          <w:rFonts w:eastAsia="Calibri"/>
          <w:b/>
          <w:sz w:val="24"/>
          <w:szCs w:val="24"/>
          <w:lang w:eastAsia="ar-SA"/>
        </w:rPr>
      </w:pPr>
      <w:r w:rsidRPr="00BA025F">
        <w:rPr>
          <w:rFonts w:eastAsia="Calibri"/>
          <w:b/>
          <w:sz w:val="24"/>
          <w:szCs w:val="24"/>
          <w:lang w:eastAsia="ar-SA"/>
        </w:rPr>
        <w:t>Планируемые результаты освоения обучающимися программы</w:t>
      </w:r>
    </w:p>
    <w:p w:rsidR="004F3F2E" w:rsidRPr="00BA025F" w:rsidRDefault="004F3F2E" w:rsidP="00CD37C1">
      <w:pPr>
        <w:widowControl/>
        <w:numPr>
          <w:ilvl w:val="1"/>
          <w:numId w:val="380"/>
        </w:numPr>
        <w:tabs>
          <w:tab w:val="left" w:pos="1524"/>
        </w:tabs>
        <w:autoSpaceDE/>
        <w:autoSpaceDN/>
        <w:spacing w:line="232" w:lineRule="auto"/>
        <w:ind w:left="-426" w:right="89" w:firstLine="716"/>
        <w:jc w:val="both"/>
        <w:rPr>
          <w:b/>
          <w:bCs/>
          <w:i/>
          <w:iCs/>
          <w:sz w:val="24"/>
          <w:szCs w:val="24"/>
        </w:rPr>
      </w:pPr>
      <w:r w:rsidRPr="00BA025F">
        <w:rPr>
          <w:b/>
          <w:bCs/>
          <w:i/>
          <w:iCs/>
          <w:sz w:val="24"/>
          <w:szCs w:val="24"/>
        </w:rPr>
        <w:t>результате реализации программы у обучающихся будут сформированы личностные, регулятивные, познавательные</w:t>
      </w:r>
    </w:p>
    <w:p w:rsidR="004F3F2E" w:rsidRPr="00BA025F" w:rsidRDefault="004F3F2E" w:rsidP="004F3F2E">
      <w:pPr>
        <w:spacing w:line="1" w:lineRule="exact"/>
        <w:ind w:left="-426" w:right="89"/>
        <w:rPr>
          <w:b/>
          <w:bCs/>
          <w:i/>
          <w:iCs/>
          <w:sz w:val="24"/>
          <w:szCs w:val="24"/>
        </w:rPr>
      </w:pPr>
    </w:p>
    <w:p w:rsidR="004F3F2E" w:rsidRPr="00BA025F" w:rsidRDefault="004F3F2E" w:rsidP="00CD37C1">
      <w:pPr>
        <w:widowControl/>
        <w:numPr>
          <w:ilvl w:val="0"/>
          <w:numId w:val="380"/>
        </w:numPr>
        <w:tabs>
          <w:tab w:val="left" w:pos="740"/>
        </w:tabs>
        <w:autoSpaceDE/>
        <w:autoSpaceDN/>
        <w:ind w:left="-426" w:right="89" w:hanging="195"/>
        <w:rPr>
          <w:b/>
          <w:bCs/>
          <w:i/>
          <w:iCs/>
          <w:sz w:val="24"/>
          <w:szCs w:val="24"/>
        </w:rPr>
      </w:pPr>
      <w:r w:rsidRPr="00BA025F">
        <w:rPr>
          <w:b/>
          <w:bCs/>
          <w:i/>
          <w:iCs/>
          <w:sz w:val="24"/>
          <w:szCs w:val="24"/>
        </w:rPr>
        <w:t>коммуникативные универсальные учебные действия.</w:t>
      </w:r>
    </w:p>
    <w:p w:rsidR="004F3F2E" w:rsidRPr="00BA025F" w:rsidRDefault="004F3F2E" w:rsidP="004F3F2E">
      <w:pPr>
        <w:spacing w:line="242" w:lineRule="auto"/>
        <w:ind w:left="-426" w:right="89" w:firstLine="624"/>
        <w:rPr>
          <w:sz w:val="24"/>
          <w:szCs w:val="24"/>
        </w:rPr>
      </w:pPr>
      <w:r w:rsidRPr="00BA025F">
        <w:rPr>
          <w:b/>
          <w:bCs/>
          <w:sz w:val="24"/>
          <w:szCs w:val="24"/>
        </w:rPr>
        <w:t>Личностные результаты освоения курса:</w:t>
      </w:r>
    </w:p>
    <w:p w:rsidR="004F3F2E" w:rsidRPr="00BA025F" w:rsidRDefault="004F3F2E" w:rsidP="004F3F2E">
      <w:pPr>
        <w:spacing w:line="28" w:lineRule="exact"/>
        <w:ind w:left="-426" w:right="89"/>
        <w:rPr>
          <w:sz w:val="24"/>
          <w:szCs w:val="24"/>
        </w:rPr>
      </w:pPr>
    </w:p>
    <w:p w:rsidR="004F3F2E" w:rsidRPr="00BA025F" w:rsidRDefault="004F3F2E" w:rsidP="00CD37C1">
      <w:pPr>
        <w:widowControl/>
        <w:numPr>
          <w:ilvl w:val="0"/>
          <w:numId w:val="381"/>
        </w:numPr>
        <w:tabs>
          <w:tab w:val="left" w:pos="540"/>
        </w:tabs>
        <w:autoSpaceDE/>
        <w:autoSpaceDN/>
        <w:spacing w:line="225" w:lineRule="auto"/>
        <w:ind w:left="-426" w:right="89" w:hanging="355"/>
        <w:rPr>
          <w:rFonts w:eastAsia="Symbol"/>
          <w:sz w:val="24"/>
          <w:szCs w:val="24"/>
        </w:rPr>
      </w:pPr>
      <w:r w:rsidRPr="00BA025F">
        <w:rPr>
          <w:sz w:val="24"/>
          <w:szCs w:val="24"/>
        </w:rPr>
        <w:t>идентифицируют себя с принадлежностью к народу, стране, государству;</w:t>
      </w:r>
    </w:p>
    <w:p w:rsidR="004F3F2E" w:rsidRPr="00BA025F" w:rsidRDefault="004F3F2E" w:rsidP="004F3F2E">
      <w:pPr>
        <w:spacing w:line="32" w:lineRule="exact"/>
        <w:ind w:left="-426" w:right="89"/>
        <w:rPr>
          <w:rFonts w:eastAsia="Symbol"/>
          <w:sz w:val="24"/>
          <w:szCs w:val="24"/>
        </w:rPr>
      </w:pPr>
    </w:p>
    <w:p w:rsidR="004F3F2E" w:rsidRPr="00BA025F" w:rsidRDefault="004F3F2E" w:rsidP="00CD37C1">
      <w:pPr>
        <w:widowControl/>
        <w:numPr>
          <w:ilvl w:val="0"/>
          <w:numId w:val="381"/>
        </w:numPr>
        <w:tabs>
          <w:tab w:val="left" w:pos="540"/>
        </w:tabs>
        <w:autoSpaceDE/>
        <w:autoSpaceDN/>
        <w:spacing w:line="225" w:lineRule="auto"/>
        <w:ind w:left="-426" w:right="89" w:hanging="355"/>
        <w:rPr>
          <w:rFonts w:eastAsia="Symbol"/>
          <w:sz w:val="24"/>
          <w:szCs w:val="24"/>
        </w:rPr>
      </w:pPr>
      <w:r w:rsidRPr="00BA025F">
        <w:rPr>
          <w:sz w:val="24"/>
          <w:szCs w:val="24"/>
        </w:rPr>
        <w:t>проявляют интерес к культуре и истории своего народа, родной страны;</w:t>
      </w:r>
    </w:p>
    <w:p w:rsidR="004F3F2E" w:rsidRPr="00BA025F" w:rsidRDefault="004F3F2E" w:rsidP="004F3F2E">
      <w:pPr>
        <w:spacing w:line="1" w:lineRule="exact"/>
        <w:ind w:left="-426" w:right="89"/>
        <w:rPr>
          <w:rFonts w:eastAsia="Symbol"/>
          <w:sz w:val="24"/>
          <w:szCs w:val="24"/>
        </w:rPr>
      </w:pPr>
    </w:p>
    <w:p w:rsidR="004F3F2E" w:rsidRPr="00BA025F" w:rsidRDefault="004F3F2E" w:rsidP="00CD37C1">
      <w:pPr>
        <w:widowControl/>
        <w:numPr>
          <w:ilvl w:val="0"/>
          <w:numId w:val="381"/>
        </w:numPr>
        <w:tabs>
          <w:tab w:val="left" w:pos="540"/>
        </w:tabs>
        <w:autoSpaceDE/>
        <w:autoSpaceDN/>
        <w:ind w:left="-426" w:right="89" w:hanging="355"/>
        <w:rPr>
          <w:rFonts w:eastAsia="Symbol"/>
          <w:sz w:val="24"/>
          <w:szCs w:val="24"/>
        </w:rPr>
      </w:pPr>
      <w:r w:rsidRPr="00BA025F">
        <w:rPr>
          <w:sz w:val="24"/>
          <w:szCs w:val="24"/>
        </w:rPr>
        <w:t>различают основные нравственно-этические понятия;</w:t>
      </w:r>
    </w:p>
    <w:p w:rsidR="004F3F2E" w:rsidRPr="00BA025F" w:rsidRDefault="004F3F2E" w:rsidP="00CD37C1">
      <w:pPr>
        <w:widowControl/>
        <w:numPr>
          <w:ilvl w:val="0"/>
          <w:numId w:val="381"/>
        </w:numPr>
        <w:tabs>
          <w:tab w:val="left" w:pos="540"/>
        </w:tabs>
        <w:autoSpaceDE/>
        <w:autoSpaceDN/>
        <w:spacing w:line="237" w:lineRule="auto"/>
        <w:ind w:left="-426" w:right="89" w:hanging="355"/>
        <w:rPr>
          <w:rFonts w:eastAsia="Symbol"/>
          <w:sz w:val="24"/>
          <w:szCs w:val="24"/>
        </w:rPr>
      </w:pPr>
      <w:r w:rsidRPr="00BA025F">
        <w:rPr>
          <w:sz w:val="24"/>
          <w:szCs w:val="24"/>
        </w:rPr>
        <w:t>соотносят поступок с моральной нормой;</w:t>
      </w:r>
    </w:p>
    <w:p w:rsidR="004F3F2E" w:rsidRPr="00BA025F" w:rsidRDefault="004F3F2E" w:rsidP="004F3F2E">
      <w:pPr>
        <w:spacing w:line="31" w:lineRule="exact"/>
        <w:ind w:left="-426" w:right="89"/>
        <w:rPr>
          <w:rFonts w:eastAsia="Symbol"/>
          <w:sz w:val="24"/>
          <w:szCs w:val="24"/>
        </w:rPr>
      </w:pPr>
    </w:p>
    <w:p w:rsidR="004F3F2E" w:rsidRPr="00BA025F" w:rsidRDefault="004F3F2E" w:rsidP="00CD37C1">
      <w:pPr>
        <w:widowControl/>
        <w:numPr>
          <w:ilvl w:val="0"/>
          <w:numId w:val="381"/>
        </w:numPr>
        <w:tabs>
          <w:tab w:val="left" w:pos="540"/>
        </w:tabs>
        <w:autoSpaceDE/>
        <w:autoSpaceDN/>
        <w:spacing w:line="225" w:lineRule="auto"/>
        <w:ind w:left="-426" w:right="89" w:hanging="355"/>
        <w:rPr>
          <w:rFonts w:eastAsia="Symbol"/>
          <w:sz w:val="24"/>
          <w:szCs w:val="24"/>
        </w:rPr>
      </w:pPr>
      <w:r w:rsidRPr="00BA025F">
        <w:rPr>
          <w:sz w:val="24"/>
          <w:szCs w:val="24"/>
        </w:rPr>
        <w:t>оценивают свои и чужие поступки (стыдно, честно, виноват, поступил правильно и др.);</w:t>
      </w:r>
    </w:p>
    <w:p w:rsidR="004F3F2E" w:rsidRPr="00BA025F" w:rsidRDefault="004F3F2E" w:rsidP="004F3F2E">
      <w:pPr>
        <w:spacing w:line="1" w:lineRule="exact"/>
        <w:ind w:left="-426" w:right="89"/>
        <w:rPr>
          <w:rFonts w:eastAsia="Symbol"/>
          <w:sz w:val="24"/>
          <w:szCs w:val="24"/>
        </w:rPr>
      </w:pPr>
    </w:p>
    <w:p w:rsidR="004F3F2E" w:rsidRPr="00BA025F" w:rsidRDefault="004F3F2E" w:rsidP="00CD37C1">
      <w:pPr>
        <w:widowControl/>
        <w:numPr>
          <w:ilvl w:val="0"/>
          <w:numId w:val="381"/>
        </w:numPr>
        <w:tabs>
          <w:tab w:val="left" w:pos="540"/>
        </w:tabs>
        <w:autoSpaceDE/>
        <w:autoSpaceDN/>
        <w:ind w:left="-426" w:right="89" w:hanging="355"/>
        <w:rPr>
          <w:rFonts w:eastAsia="Symbol"/>
          <w:sz w:val="24"/>
          <w:szCs w:val="24"/>
        </w:rPr>
      </w:pPr>
      <w:r w:rsidRPr="00BA025F">
        <w:rPr>
          <w:sz w:val="24"/>
          <w:szCs w:val="24"/>
        </w:rPr>
        <w:t>оценивают ситуации с точки зрения правил поведения и этики;</w:t>
      </w:r>
    </w:p>
    <w:p w:rsidR="004F3F2E" w:rsidRPr="00BA025F" w:rsidRDefault="004F3F2E" w:rsidP="004F3F2E">
      <w:pPr>
        <w:spacing w:line="29" w:lineRule="exact"/>
        <w:ind w:left="-426" w:right="89"/>
        <w:rPr>
          <w:rFonts w:eastAsia="Symbol"/>
          <w:sz w:val="24"/>
          <w:szCs w:val="24"/>
        </w:rPr>
      </w:pPr>
    </w:p>
    <w:p w:rsidR="004F3F2E" w:rsidRPr="00BA025F" w:rsidRDefault="004F3F2E" w:rsidP="00CD37C1">
      <w:pPr>
        <w:widowControl/>
        <w:numPr>
          <w:ilvl w:val="0"/>
          <w:numId w:val="381"/>
        </w:numPr>
        <w:tabs>
          <w:tab w:val="left" w:pos="540"/>
        </w:tabs>
        <w:autoSpaceDE/>
        <w:autoSpaceDN/>
        <w:spacing w:line="225" w:lineRule="auto"/>
        <w:ind w:left="-426" w:right="89" w:hanging="355"/>
        <w:jc w:val="both"/>
        <w:rPr>
          <w:rFonts w:eastAsia="Symbol"/>
          <w:sz w:val="24"/>
          <w:szCs w:val="24"/>
        </w:rPr>
      </w:pPr>
      <w:r w:rsidRPr="00BA025F">
        <w:rPr>
          <w:sz w:val="24"/>
          <w:szCs w:val="24"/>
        </w:rPr>
        <w:t>мотивируют свои действия; выражают готовность в любой ситуации поступить в соответствии с правилами поведения,</w:t>
      </w:r>
    </w:p>
    <w:p w:rsidR="004F3F2E" w:rsidRPr="00BA025F" w:rsidRDefault="004F3F2E" w:rsidP="004F3F2E">
      <w:pPr>
        <w:spacing w:line="32" w:lineRule="exact"/>
        <w:ind w:left="-426" w:right="89"/>
        <w:rPr>
          <w:rFonts w:eastAsia="Symbol"/>
          <w:sz w:val="24"/>
          <w:szCs w:val="24"/>
        </w:rPr>
      </w:pPr>
    </w:p>
    <w:p w:rsidR="004F3F2E" w:rsidRPr="00BA025F" w:rsidRDefault="004F3F2E" w:rsidP="00CD37C1">
      <w:pPr>
        <w:widowControl/>
        <w:numPr>
          <w:ilvl w:val="0"/>
          <w:numId w:val="381"/>
        </w:numPr>
        <w:tabs>
          <w:tab w:val="left" w:pos="540"/>
        </w:tabs>
        <w:autoSpaceDE/>
        <w:autoSpaceDN/>
        <w:spacing w:line="225" w:lineRule="auto"/>
        <w:ind w:left="-426" w:right="89" w:hanging="355"/>
        <w:rPr>
          <w:rFonts w:eastAsia="Symbol"/>
          <w:sz w:val="24"/>
          <w:szCs w:val="24"/>
        </w:rPr>
      </w:pPr>
      <w:r w:rsidRPr="00BA025F">
        <w:rPr>
          <w:sz w:val="24"/>
          <w:szCs w:val="24"/>
        </w:rPr>
        <w:t>проявляют в конкретных ситуациях доброжелательность, доверие, внимательность, сопереживание, сочувствие, помощь и др.</w:t>
      </w:r>
    </w:p>
    <w:p w:rsidR="004F3F2E" w:rsidRPr="00BA025F" w:rsidRDefault="004F3F2E" w:rsidP="004F3F2E">
      <w:pPr>
        <w:spacing w:line="32" w:lineRule="exact"/>
        <w:ind w:left="-426" w:right="89"/>
        <w:rPr>
          <w:rFonts w:eastAsia="Symbol"/>
          <w:sz w:val="24"/>
          <w:szCs w:val="24"/>
        </w:rPr>
      </w:pPr>
    </w:p>
    <w:p w:rsidR="004F3F2E" w:rsidRPr="00BA025F" w:rsidRDefault="004F3F2E" w:rsidP="00CD37C1">
      <w:pPr>
        <w:widowControl/>
        <w:numPr>
          <w:ilvl w:val="0"/>
          <w:numId w:val="381"/>
        </w:numPr>
        <w:tabs>
          <w:tab w:val="left" w:pos="540"/>
        </w:tabs>
        <w:autoSpaceDE/>
        <w:autoSpaceDN/>
        <w:spacing w:line="225" w:lineRule="auto"/>
        <w:ind w:left="-426" w:right="89" w:hanging="355"/>
        <w:rPr>
          <w:rFonts w:eastAsia="Symbol"/>
          <w:sz w:val="24"/>
          <w:szCs w:val="24"/>
        </w:rPr>
      </w:pPr>
      <w:r w:rsidRPr="00BA025F">
        <w:rPr>
          <w:sz w:val="24"/>
          <w:szCs w:val="24"/>
        </w:rPr>
        <w:t>выражают положительное отношение к процессу познания: проявляют внимание, удивление, желание больше узнать;</w:t>
      </w:r>
    </w:p>
    <w:p w:rsidR="004F3F2E" w:rsidRPr="00BA025F" w:rsidRDefault="004F3F2E" w:rsidP="004F3F2E">
      <w:pPr>
        <w:spacing w:line="32" w:lineRule="exact"/>
        <w:ind w:left="-426" w:right="89"/>
        <w:rPr>
          <w:rFonts w:eastAsia="Symbol"/>
          <w:sz w:val="24"/>
          <w:szCs w:val="24"/>
        </w:rPr>
      </w:pPr>
    </w:p>
    <w:p w:rsidR="004F3F2E" w:rsidRPr="00BA025F" w:rsidRDefault="004F3F2E" w:rsidP="00CD37C1">
      <w:pPr>
        <w:widowControl/>
        <w:numPr>
          <w:ilvl w:val="0"/>
          <w:numId w:val="381"/>
        </w:numPr>
        <w:tabs>
          <w:tab w:val="left" w:pos="540"/>
        </w:tabs>
        <w:autoSpaceDE/>
        <w:autoSpaceDN/>
        <w:spacing w:line="225" w:lineRule="auto"/>
        <w:ind w:left="-426" w:right="89" w:hanging="355"/>
        <w:rPr>
          <w:rFonts w:eastAsia="Symbol"/>
          <w:sz w:val="24"/>
          <w:szCs w:val="24"/>
        </w:rPr>
      </w:pPr>
      <w:r w:rsidRPr="00BA025F">
        <w:rPr>
          <w:sz w:val="24"/>
          <w:szCs w:val="24"/>
        </w:rPr>
        <w:t>оценивают собственную учебную деятельность: свои достижения, самостоятельность, инициативу, ответственность, причины неудач;</w:t>
      </w:r>
    </w:p>
    <w:p w:rsidR="004F3F2E" w:rsidRPr="00BA025F" w:rsidRDefault="004F3F2E" w:rsidP="004F3F2E">
      <w:pPr>
        <w:spacing w:line="1" w:lineRule="exact"/>
        <w:ind w:left="-426" w:right="89"/>
        <w:rPr>
          <w:rFonts w:eastAsia="Symbol"/>
          <w:sz w:val="24"/>
          <w:szCs w:val="24"/>
        </w:rPr>
      </w:pPr>
    </w:p>
    <w:p w:rsidR="004F3F2E" w:rsidRPr="00BA025F" w:rsidRDefault="004F3F2E" w:rsidP="00CD37C1">
      <w:pPr>
        <w:widowControl/>
        <w:numPr>
          <w:ilvl w:val="0"/>
          <w:numId w:val="381"/>
        </w:numPr>
        <w:tabs>
          <w:tab w:val="left" w:pos="540"/>
        </w:tabs>
        <w:autoSpaceDE/>
        <w:autoSpaceDN/>
        <w:ind w:left="-426" w:right="89" w:hanging="355"/>
        <w:rPr>
          <w:rFonts w:eastAsia="Symbol"/>
          <w:sz w:val="24"/>
          <w:szCs w:val="24"/>
        </w:rPr>
      </w:pPr>
      <w:r w:rsidRPr="00BA025F">
        <w:rPr>
          <w:sz w:val="24"/>
          <w:szCs w:val="24"/>
        </w:rPr>
        <w:t>применяют  правила делового  сотрудничества: сравнивают разные</w:t>
      </w:r>
    </w:p>
    <w:p w:rsidR="004F3F2E" w:rsidRPr="00BA025F" w:rsidRDefault="004F3F2E" w:rsidP="004F3F2E">
      <w:pPr>
        <w:spacing w:line="10" w:lineRule="exact"/>
        <w:ind w:left="-426" w:right="89"/>
        <w:rPr>
          <w:rFonts w:eastAsiaTheme="minorEastAsia"/>
          <w:sz w:val="24"/>
          <w:szCs w:val="24"/>
        </w:rPr>
      </w:pPr>
    </w:p>
    <w:p w:rsidR="004F3F2E" w:rsidRPr="00BA025F" w:rsidRDefault="004F3F2E" w:rsidP="004F3F2E">
      <w:pPr>
        <w:spacing w:line="235" w:lineRule="auto"/>
        <w:ind w:left="-426" w:right="89"/>
        <w:jc w:val="both"/>
        <w:rPr>
          <w:sz w:val="24"/>
          <w:szCs w:val="24"/>
        </w:rPr>
      </w:pPr>
      <w:r w:rsidRPr="00BA025F">
        <w:rPr>
          <w:sz w:val="24"/>
          <w:szCs w:val="24"/>
        </w:rPr>
        <w:t>точки зрения; считаются с мнением другого человека; проявляют терпение и доброжелательность в споре (дискуссии), доверие к собеседнику (соучастнику) деятельности.</w:t>
      </w:r>
    </w:p>
    <w:p w:rsidR="004F3F2E" w:rsidRPr="00BA025F" w:rsidRDefault="004F3F2E" w:rsidP="004F3F2E">
      <w:pPr>
        <w:spacing w:line="285" w:lineRule="exact"/>
        <w:ind w:left="-426" w:right="89"/>
        <w:rPr>
          <w:sz w:val="24"/>
          <w:szCs w:val="24"/>
        </w:rPr>
      </w:pPr>
    </w:p>
    <w:p w:rsidR="004F3F2E" w:rsidRPr="00BA025F" w:rsidRDefault="004F3F2E" w:rsidP="004F3F2E">
      <w:pPr>
        <w:ind w:left="-426" w:right="89"/>
        <w:rPr>
          <w:sz w:val="24"/>
          <w:szCs w:val="24"/>
        </w:rPr>
      </w:pPr>
      <w:r w:rsidRPr="00BA025F">
        <w:rPr>
          <w:b/>
          <w:bCs/>
          <w:sz w:val="24"/>
          <w:szCs w:val="24"/>
        </w:rPr>
        <w:t>Метапредметные результаты</w:t>
      </w:r>
    </w:p>
    <w:p w:rsidR="004F3F2E" w:rsidRPr="00BA025F" w:rsidRDefault="004F3F2E" w:rsidP="004F3F2E">
      <w:pPr>
        <w:rPr>
          <w:sz w:val="24"/>
          <w:szCs w:val="24"/>
        </w:rPr>
      </w:pPr>
    </w:p>
    <w:p w:rsidR="004F3F2E" w:rsidRPr="00BA025F" w:rsidRDefault="004F3F2E" w:rsidP="00CD37C1">
      <w:pPr>
        <w:widowControl/>
        <w:numPr>
          <w:ilvl w:val="1"/>
          <w:numId w:val="382"/>
        </w:numPr>
        <w:tabs>
          <w:tab w:val="left" w:pos="760"/>
        </w:tabs>
        <w:autoSpaceDE/>
        <w:autoSpaceDN/>
        <w:ind w:left="-426" w:right="89" w:hanging="215"/>
        <w:rPr>
          <w:b/>
          <w:bCs/>
          <w:sz w:val="24"/>
          <w:szCs w:val="24"/>
        </w:rPr>
      </w:pPr>
      <w:r w:rsidRPr="00BA025F">
        <w:rPr>
          <w:b/>
          <w:bCs/>
          <w:sz w:val="24"/>
          <w:szCs w:val="24"/>
        </w:rPr>
        <w:t>сфере регулятивных универсальных учебных действий:</w:t>
      </w:r>
    </w:p>
    <w:p w:rsidR="004F3F2E" w:rsidRPr="00BA025F" w:rsidRDefault="004F3F2E" w:rsidP="00CD37C1">
      <w:pPr>
        <w:widowControl/>
        <w:numPr>
          <w:ilvl w:val="0"/>
          <w:numId w:val="382"/>
        </w:numPr>
        <w:tabs>
          <w:tab w:val="left" w:pos="540"/>
        </w:tabs>
        <w:autoSpaceDE/>
        <w:autoSpaceDN/>
        <w:ind w:left="-426" w:right="89" w:hanging="355"/>
        <w:rPr>
          <w:rFonts w:eastAsia="Wingdings"/>
          <w:sz w:val="24"/>
          <w:szCs w:val="24"/>
          <w:vertAlign w:val="superscript"/>
        </w:rPr>
      </w:pPr>
      <w:r w:rsidRPr="00BA025F">
        <w:rPr>
          <w:sz w:val="24"/>
          <w:szCs w:val="24"/>
        </w:rPr>
        <w:t>удерживать цель деятельности до получения ее результата;</w:t>
      </w:r>
    </w:p>
    <w:p w:rsidR="004F3F2E" w:rsidRPr="00BA025F" w:rsidRDefault="004F3F2E" w:rsidP="004F3F2E">
      <w:pPr>
        <w:ind w:left="-426" w:right="89"/>
        <w:rPr>
          <w:rFonts w:eastAsia="Wingdings"/>
          <w:sz w:val="24"/>
          <w:szCs w:val="24"/>
          <w:vertAlign w:val="superscript"/>
        </w:rPr>
      </w:pPr>
    </w:p>
    <w:p w:rsidR="004F3F2E" w:rsidRPr="00BA025F" w:rsidRDefault="004F3F2E" w:rsidP="00CD37C1">
      <w:pPr>
        <w:widowControl/>
        <w:numPr>
          <w:ilvl w:val="0"/>
          <w:numId w:val="382"/>
        </w:numPr>
        <w:tabs>
          <w:tab w:val="left" w:pos="540"/>
        </w:tabs>
        <w:autoSpaceDE/>
        <w:autoSpaceDN/>
        <w:ind w:left="-426" w:right="89" w:hanging="355"/>
        <w:rPr>
          <w:rFonts w:eastAsia="Wingdings"/>
          <w:sz w:val="24"/>
          <w:szCs w:val="24"/>
          <w:vertAlign w:val="superscript"/>
        </w:rPr>
      </w:pPr>
      <w:r w:rsidRPr="00BA025F">
        <w:rPr>
          <w:sz w:val="24"/>
          <w:szCs w:val="24"/>
        </w:rPr>
        <w:t>планировать решение учебной задачи: выстраивать последовательность необходимых операций (алгоритм действий);</w:t>
      </w:r>
    </w:p>
    <w:p w:rsidR="004F3F2E" w:rsidRPr="00BA025F" w:rsidRDefault="004F3F2E" w:rsidP="004F3F2E">
      <w:pPr>
        <w:ind w:left="-426" w:right="89"/>
        <w:rPr>
          <w:rFonts w:eastAsia="Wingdings"/>
          <w:sz w:val="24"/>
          <w:szCs w:val="24"/>
          <w:vertAlign w:val="superscript"/>
        </w:rPr>
      </w:pPr>
    </w:p>
    <w:p w:rsidR="004F3F2E" w:rsidRPr="00BA025F" w:rsidRDefault="004F3F2E" w:rsidP="00CD37C1">
      <w:pPr>
        <w:widowControl/>
        <w:numPr>
          <w:ilvl w:val="0"/>
          <w:numId w:val="382"/>
        </w:numPr>
        <w:tabs>
          <w:tab w:val="left" w:pos="540"/>
        </w:tabs>
        <w:autoSpaceDE/>
        <w:autoSpaceDN/>
        <w:ind w:left="-426" w:right="89" w:hanging="355"/>
        <w:rPr>
          <w:rFonts w:eastAsia="Wingdings"/>
          <w:sz w:val="24"/>
          <w:szCs w:val="24"/>
          <w:vertAlign w:val="superscript"/>
        </w:rPr>
      </w:pPr>
      <w:r w:rsidRPr="00BA025F">
        <w:rPr>
          <w:sz w:val="24"/>
          <w:szCs w:val="24"/>
        </w:rPr>
        <w:t>оценивать весомость приводимых доказательств и рассуждений («убедительно, ложно, истинно, существенно, несущественно»);</w:t>
      </w:r>
    </w:p>
    <w:p w:rsidR="004F3F2E" w:rsidRPr="00BA025F" w:rsidRDefault="004F3F2E" w:rsidP="004F3F2E">
      <w:pPr>
        <w:ind w:left="-426" w:right="89"/>
        <w:rPr>
          <w:rFonts w:eastAsia="Wingdings"/>
          <w:sz w:val="24"/>
          <w:szCs w:val="24"/>
          <w:vertAlign w:val="superscript"/>
        </w:rPr>
      </w:pPr>
    </w:p>
    <w:p w:rsidR="004F3F2E" w:rsidRPr="00BA025F" w:rsidRDefault="004F3F2E" w:rsidP="00CD37C1">
      <w:pPr>
        <w:widowControl/>
        <w:numPr>
          <w:ilvl w:val="0"/>
          <w:numId w:val="382"/>
        </w:numPr>
        <w:tabs>
          <w:tab w:val="left" w:pos="540"/>
        </w:tabs>
        <w:autoSpaceDE/>
        <w:autoSpaceDN/>
        <w:ind w:left="-426" w:right="89" w:hanging="355"/>
        <w:jc w:val="both"/>
        <w:rPr>
          <w:rFonts w:eastAsia="Wingdings"/>
          <w:sz w:val="24"/>
          <w:szCs w:val="24"/>
          <w:vertAlign w:val="superscript"/>
        </w:rPr>
      </w:pPr>
      <w:r w:rsidRPr="00BA025F">
        <w:rPr>
          <w:sz w:val="24"/>
          <w:szCs w:val="24"/>
        </w:rPr>
        <w:t>корректировать деятельность: вносить изменения в процесс с учетом возникших трудностей и ошибок; намечать способы их устранения;</w:t>
      </w:r>
    </w:p>
    <w:p w:rsidR="004F3F2E" w:rsidRPr="00BA025F" w:rsidRDefault="004F3F2E" w:rsidP="004F3F2E">
      <w:pPr>
        <w:ind w:left="-426" w:right="89"/>
        <w:rPr>
          <w:rFonts w:eastAsia="Wingdings"/>
          <w:sz w:val="24"/>
          <w:szCs w:val="24"/>
          <w:vertAlign w:val="superscript"/>
        </w:rPr>
      </w:pPr>
    </w:p>
    <w:p w:rsidR="004F3F2E" w:rsidRPr="00BA025F" w:rsidRDefault="004F3F2E" w:rsidP="00CD37C1">
      <w:pPr>
        <w:widowControl/>
        <w:numPr>
          <w:ilvl w:val="0"/>
          <w:numId w:val="382"/>
        </w:numPr>
        <w:tabs>
          <w:tab w:val="left" w:pos="540"/>
        </w:tabs>
        <w:autoSpaceDE/>
        <w:autoSpaceDN/>
        <w:ind w:left="-426" w:right="89" w:hanging="355"/>
        <w:rPr>
          <w:rFonts w:eastAsia="Wingdings"/>
          <w:sz w:val="24"/>
          <w:szCs w:val="24"/>
          <w:vertAlign w:val="superscript"/>
        </w:rPr>
      </w:pPr>
      <w:r w:rsidRPr="00BA025F">
        <w:rPr>
          <w:sz w:val="24"/>
          <w:szCs w:val="24"/>
        </w:rPr>
        <w:t>анализировать эмоциональные состояния, полученные от успешной (неуспешной) деятельности;оценивать результаты деятельности (чужой, своей);</w:t>
      </w:r>
    </w:p>
    <w:p w:rsidR="004F3F2E" w:rsidRPr="00BA025F" w:rsidRDefault="004F3F2E" w:rsidP="004F3F2E">
      <w:pPr>
        <w:ind w:left="-426" w:right="89"/>
        <w:rPr>
          <w:rFonts w:eastAsia="Wingdings"/>
          <w:sz w:val="24"/>
          <w:szCs w:val="24"/>
          <w:vertAlign w:val="superscript"/>
        </w:rPr>
      </w:pPr>
    </w:p>
    <w:p w:rsidR="004F3F2E" w:rsidRPr="00BA025F" w:rsidRDefault="004F3F2E" w:rsidP="00CD37C1">
      <w:pPr>
        <w:widowControl/>
        <w:numPr>
          <w:ilvl w:val="0"/>
          <w:numId w:val="382"/>
        </w:numPr>
        <w:tabs>
          <w:tab w:val="left" w:pos="540"/>
        </w:tabs>
        <w:autoSpaceDE/>
        <w:autoSpaceDN/>
        <w:ind w:left="-426" w:right="89" w:hanging="355"/>
        <w:jc w:val="both"/>
        <w:rPr>
          <w:rFonts w:eastAsia="Wingdings"/>
          <w:sz w:val="24"/>
          <w:szCs w:val="24"/>
          <w:vertAlign w:val="superscript"/>
        </w:rPr>
      </w:pPr>
      <w:r w:rsidRPr="00BA025F">
        <w:rPr>
          <w:sz w:val="24"/>
          <w:szCs w:val="24"/>
        </w:rPr>
        <w:t>оценивать уровень владения тем или иным учебным действием (отвечая на вопрос «что я не знаю и не умею?»), находят ошибки, устанавливают их причины.</w:t>
      </w:r>
    </w:p>
    <w:p w:rsidR="004F3F2E" w:rsidRPr="00BA025F" w:rsidRDefault="004F3F2E" w:rsidP="004F3F2E">
      <w:pPr>
        <w:ind w:left="-426" w:right="89"/>
        <w:rPr>
          <w:rFonts w:eastAsia="Wingdings"/>
          <w:sz w:val="24"/>
          <w:szCs w:val="24"/>
          <w:vertAlign w:val="superscript"/>
        </w:rPr>
      </w:pPr>
    </w:p>
    <w:p w:rsidR="004F3F2E" w:rsidRPr="00BA025F" w:rsidRDefault="004F3F2E" w:rsidP="004F3F2E">
      <w:pPr>
        <w:ind w:left="-426" w:right="89"/>
        <w:rPr>
          <w:rFonts w:eastAsia="Wingdings"/>
          <w:sz w:val="24"/>
          <w:szCs w:val="24"/>
          <w:vertAlign w:val="superscript"/>
        </w:rPr>
      </w:pPr>
      <w:r w:rsidRPr="00BA025F">
        <w:rPr>
          <w:b/>
          <w:bCs/>
          <w:sz w:val="24"/>
          <w:szCs w:val="24"/>
        </w:rPr>
        <w:t>Познавательные универсальные учебные действия:</w:t>
      </w:r>
    </w:p>
    <w:p w:rsidR="004F3F2E" w:rsidRPr="00BA025F" w:rsidRDefault="004F3F2E" w:rsidP="004F3F2E">
      <w:pPr>
        <w:ind w:left="-426" w:right="89"/>
        <w:rPr>
          <w:rFonts w:eastAsia="Wingdings"/>
          <w:sz w:val="24"/>
          <w:szCs w:val="24"/>
          <w:vertAlign w:val="superscript"/>
        </w:rPr>
      </w:pPr>
    </w:p>
    <w:p w:rsidR="004F3F2E" w:rsidRPr="00BA025F" w:rsidRDefault="004F3F2E" w:rsidP="004F3F2E">
      <w:pPr>
        <w:ind w:left="-426" w:right="89"/>
        <w:rPr>
          <w:rFonts w:eastAsia="Wingdings"/>
          <w:sz w:val="24"/>
          <w:szCs w:val="24"/>
          <w:vertAlign w:val="superscript"/>
        </w:rPr>
      </w:pPr>
      <w:r w:rsidRPr="00BA025F">
        <w:rPr>
          <w:sz w:val="24"/>
          <w:szCs w:val="24"/>
        </w:rPr>
        <w:t>• пользоваться приёмами анализа и синтеза при чтении и просмотре видеосюжетов, проводить сравнение и анализ поведения героя;</w:t>
      </w:r>
    </w:p>
    <w:p w:rsidR="004F3F2E" w:rsidRPr="00BA025F" w:rsidRDefault="004F3F2E" w:rsidP="004F3F2E">
      <w:pPr>
        <w:ind w:left="-426" w:right="89"/>
        <w:rPr>
          <w:rFonts w:eastAsia="Wingdings"/>
          <w:sz w:val="24"/>
          <w:szCs w:val="24"/>
          <w:vertAlign w:val="superscript"/>
        </w:rPr>
      </w:pPr>
    </w:p>
    <w:p w:rsidR="004F3F2E" w:rsidRPr="00BA025F" w:rsidRDefault="004F3F2E" w:rsidP="004F3F2E">
      <w:pPr>
        <w:ind w:left="-426" w:right="89"/>
        <w:rPr>
          <w:rFonts w:eastAsia="Wingdings"/>
          <w:sz w:val="24"/>
          <w:szCs w:val="24"/>
          <w:vertAlign w:val="superscript"/>
        </w:rPr>
      </w:pPr>
      <w:r w:rsidRPr="00BA025F">
        <w:rPr>
          <w:sz w:val="24"/>
          <w:szCs w:val="24"/>
        </w:rPr>
        <w:t>• понимать и применять полученную информацию при выполнении заданий;</w:t>
      </w:r>
    </w:p>
    <w:p w:rsidR="004F3F2E" w:rsidRPr="00BA025F" w:rsidRDefault="004F3F2E" w:rsidP="004F3F2E">
      <w:pPr>
        <w:ind w:left="-426" w:right="89"/>
        <w:rPr>
          <w:rFonts w:eastAsia="Wingdings"/>
          <w:sz w:val="24"/>
          <w:szCs w:val="24"/>
          <w:vertAlign w:val="superscript"/>
        </w:rPr>
      </w:pPr>
    </w:p>
    <w:p w:rsidR="004F3F2E" w:rsidRPr="00BA025F" w:rsidRDefault="004F3F2E" w:rsidP="004F3F2E">
      <w:pPr>
        <w:ind w:left="-426" w:right="89"/>
        <w:rPr>
          <w:rFonts w:eastAsia="Wingdings"/>
          <w:sz w:val="24"/>
          <w:szCs w:val="24"/>
          <w:vertAlign w:val="superscript"/>
        </w:rPr>
      </w:pPr>
      <w:r w:rsidRPr="00BA025F">
        <w:rPr>
          <w:sz w:val="24"/>
          <w:szCs w:val="24"/>
        </w:rPr>
        <w:t>• проявлять индивидуальные творческие способности в игре, этюдах, чтении по ролям</w:t>
      </w:r>
    </w:p>
    <w:p w:rsidR="004F3F2E" w:rsidRPr="00BA025F" w:rsidRDefault="004F3F2E" w:rsidP="004F3F2E">
      <w:pPr>
        <w:ind w:left="-426" w:right="89"/>
        <w:rPr>
          <w:rFonts w:eastAsia="Wingdings"/>
          <w:sz w:val="24"/>
          <w:szCs w:val="24"/>
          <w:vertAlign w:val="superscript"/>
        </w:rPr>
      </w:pPr>
    </w:p>
    <w:p w:rsidR="004F3F2E" w:rsidRPr="00BA025F" w:rsidRDefault="004F3F2E" w:rsidP="00CD37C1">
      <w:pPr>
        <w:widowControl/>
        <w:numPr>
          <w:ilvl w:val="2"/>
          <w:numId w:val="382"/>
        </w:numPr>
        <w:tabs>
          <w:tab w:val="left" w:pos="1500"/>
        </w:tabs>
        <w:autoSpaceDE/>
        <w:autoSpaceDN/>
        <w:ind w:left="-426" w:right="89" w:hanging="244"/>
        <w:rPr>
          <w:b/>
          <w:bCs/>
          <w:sz w:val="24"/>
          <w:szCs w:val="24"/>
        </w:rPr>
      </w:pPr>
      <w:r w:rsidRPr="00BA025F">
        <w:rPr>
          <w:b/>
          <w:bCs/>
          <w:sz w:val="24"/>
          <w:szCs w:val="24"/>
        </w:rPr>
        <w:t>сфере коммуникативных универсальных учебных действий:</w:t>
      </w:r>
    </w:p>
    <w:p w:rsidR="004F3F2E" w:rsidRPr="00BA025F" w:rsidRDefault="004F3F2E" w:rsidP="004F3F2E">
      <w:pPr>
        <w:spacing w:line="281" w:lineRule="exact"/>
        <w:ind w:left="-426" w:right="89"/>
        <w:rPr>
          <w:rFonts w:eastAsiaTheme="minorEastAsia"/>
          <w:sz w:val="24"/>
          <w:szCs w:val="24"/>
        </w:rPr>
      </w:pPr>
    </w:p>
    <w:p w:rsidR="004F3F2E" w:rsidRPr="00BA025F" w:rsidRDefault="004F3F2E" w:rsidP="004F3F2E">
      <w:pPr>
        <w:tabs>
          <w:tab w:val="left" w:pos="705"/>
        </w:tabs>
        <w:spacing w:line="232" w:lineRule="auto"/>
        <w:ind w:left="-421" w:right="89"/>
        <w:rPr>
          <w:sz w:val="24"/>
          <w:szCs w:val="24"/>
        </w:rPr>
      </w:pPr>
      <w:r w:rsidRPr="00BA025F">
        <w:rPr>
          <w:sz w:val="24"/>
          <w:szCs w:val="24"/>
        </w:rPr>
        <w:t>включаться в диалог, в коллективное обсуждение, проявлять инициативу и активность;</w:t>
      </w:r>
    </w:p>
    <w:p w:rsidR="004F3F2E" w:rsidRPr="00BA025F" w:rsidRDefault="004F3F2E" w:rsidP="004F3F2E">
      <w:pPr>
        <w:spacing w:line="2" w:lineRule="exact"/>
        <w:ind w:left="-426" w:right="89"/>
        <w:rPr>
          <w:sz w:val="24"/>
          <w:szCs w:val="24"/>
        </w:rPr>
      </w:pPr>
    </w:p>
    <w:p w:rsidR="004F3F2E" w:rsidRPr="00BA025F" w:rsidRDefault="004F3F2E" w:rsidP="00CD37C1">
      <w:pPr>
        <w:widowControl/>
        <w:numPr>
          <w:ilvl w:val="0"/>
          <w:numId w:val="383"/>
        </w:numPr>
        <w:tabs>
          <w:tab w:val="left" w:pos="680"/>
        </w:tabs>
        <w:autoSpaceDE/>
        <w:autoSpaceDN/>
        <w:ind w:left="-426" w:right="89" w:hanging="135"/>
        <w:rPr>
          <w:sz w:val="24"/>
          <w:szCs w:val="24"/>
        </w:rPr>
      </w:pPr>
      <w:r w:rsidRPr="00BA025F">
        <w:rPr>
          <w:sz w:val="24"/>
          <w:szCs w:val="24"/>
        </w:rPr>
        <w:t>работать в группе, учитывать мнения партнёров;</w:t>
      </w:r>
    </w:p>
    <w:p w:rsidR="004F3F2E" w:rsidRPr="00BA025F" w:rsidRDefault="004F3F2E" w:rsidP="00CD37C1">
      <w:pPr>
        <w:widowControl/>
        <w:numPr>
          <w:ilvl w:val="0"/>
          <w:numId w:val="383"/>
        </w:numPr>
        <w:tabs>
          <w:tab w:val="left" w:pos="680"/>
        </w:tabs>
        <w:autoSpaceDE/>
        <w:autoSpaceDN/>
        <w:ind w:left="-426" w:right="89" w:hanging="135"/>
        <w:rPr>
          <w:sz w:val="24"/>
          <w:szCs w:val="24"/>
        </w:rPr>
      </w:pPr>
      <w:r w:rsidRPr="00BA025F">
        <w:rPr>
          <w:sz w:val="24"/>
          <w:szCs w:val="24"/>
        </w:rPr>
        <w:t>обращаться за помощью;</w:t>
      </w:r>
    </w:p>
    <w:p w:rsidR="004F3F2E" w:rsidRPr="00BA025F" w:rsidRDefault="004F3F2E" w:rsidP="00CD37C1">
      <w:pPr>
        <w:widowControl/>
        <w:numPr>
          <w:ilvl w:val="0"/>
          <w:numId w:val="383"/>
        </w:numPr>
        <w:tabs>
          <w:tab w:val="left" w:pos="680"/>
        </w:tabs>
        <w:autoSpaceDE/>
        <w:autoSpaceDN/>
        <w:ind w:left="-426" w:right="89" w:hanging="135"/>
        <w:rPr>
          <w:sz w:val="24"/>
          <w:szCs w:val="24"/>
        </w:rPr>
      </w:pPr>
      <w:r w:rsidRPr="00BA025F">
        <w:rPr>
          <w:sz w:val="24"/>
          <w:szCs w:val="24"/>
        </w:rPr>
        <w:t>формулировать свои затруднения;</w:t>
      </w:r>
    </w:p>
    <w:p w:rsidR="004F3F2E" w:rsidRPr="00BA025F" w:rsidRDefault="004F3F2E" w:rsidP="00CD37C1">
      <w:pPr>
        <w:widowControl/>
        <w:numPr>
          <w:ilvl w:val="0"/>
          <w:numId w:val="383"/>
        </w:numPr>
        <w:tabs>
          <w:tab w:val="left" w:pos="680"/>
        </w:tabs>
        <w:autoSpaceDE/>
        <w:autoSpaceDN/>
        <w:ind w:left="-426" w:right="89" w:hanging="135"/>
        <w:rPr>
          <w:sz w:val="24"/>
          <w:szCs w:val="24"/>
        </w:rPr>
      </w:pPr>
      <w:r w:rsidRPr="00BA025F">
        <w:rPr>
          <w:sz w:val="24"/>
          <w:szCs w:val="24"/>
        </w:rPr>
        <w:t>предлагать помощь и сотрудничество;</w:t>
      </w:r>
    </w:p>
    <w:p w:rsidR="004F3F2E" w:rsidRPr="00BA025F" w:rsidRDefault="004F3F2E" w:rsidP="00CD37C1">
      <w:pPr>
        <w:widowControl/>
        <w:numPr>
          <w:ilvl w:val="0"/>
          <w:numId w:val="383"/>
        </w:numPr>
        <w:tabs>
          <w:tab w:val="left" w:pos="680"/>
        </w:tabs>
        <w:autoSpaceDE/>
        <w:autoSpaceDN/>
        <w:ind w:left="-426" w:right="89" w:hanging="135"/>
        <w:rPr>
          <w:sz w:val="24"/>
          <w:szCs w:val="24"/>
        </w:rPr>
      </w:pPr>
      <w:r w:rsidRPr="00BA025F">
        <w:rPr>
          <w:sz w:val="24"/>
          <w:szCs w:val="24"/>
        </w:rPr>
        <w:t>слушать собеседника;</w:t>
      </w:r>
    </w:p>
    <w:p w:rsidR="004F3F2E" w:rsidRPr="00BA025F" w:rsidRDefault="004F3F2E" w:rsidP="004F3F2E">
      <w:pPr>
        <w:spacing w:line="12" w:lineRule="exact"/>
        <w:ind w:left="-426" w:right="89"/>
        <w:rPr>
          <w:sz w:val="24"/>
          <w:szCs w:val="24"/>
        </w:rPr>
      </w:pPr>
    </w:p>
    <w:p w:rsidR="004F3F2E" w:rsidRPr="00BA025F" w:rsidRDefault="004F3F2E" w:rsidP="00CD37C1">
      <w:pPr>
        <w:widowControl/>
        <w:numPr>
          <w:ilvl w:val="0"/>
          <w:numId w:val="383"/>
        </w:numPr>
        <w:tabs>
          <w:tab w:val="left" w:pos="0"/>
        </w:tabs>
        <w:autoSpaceDE/>
        <w:autoSpaceDN/>
        <w:spacing w:line="232" w:lineRule="auto"/>
        <w:ind w:left="-426" w:right="89" w:firstLine="5"/>
        <w:rPr>
          <w:sz w:val="24"/>
          <w:szCs w:val="24"/>
        </w:rPr>
      </w:pPr>
      <w:r w:rsidRPr="00BA025F">
        <w:rPr>
          <w:sz w:val="24"/>
          <w:szCs w:val="24"/>
        </w:rPr>
        <w:t>договариваться о распределении функций и ролей в совместной деятельности, приходить к общему решению;</w:t>
      </w:r>
    </w:p>
    <w:p w:rsidR="004F3F2E" w:rsidRPr="00BA025F" w:rsidRDefault="004F3F2E" w:rsidP="004F3F2E">
      <w:pPr>
        <w:spacing w:line="1" w:lineRule="exact"/>
        <w:ind w:left="-426" w:right="89"/>
        <w:rPr>
          <w:sz w:val="24"/>
          <w:szCs w:val="24"/>
        </w:rPr>
      </w:pPr>
    </w:p>
    <w:p w:rsidR="004F3F2E" w:rsidRPr="00BA025F" w:rsidRDefault="004F3F2E" w:rsidP="00CD37C1">
      <w:pPr>
        <w:widowControl/>
        <w:numPr>
          <w:ilvl w:val="0"/>
          <w:numId w:val="383"/>
        </w:numPr>
        <w:tabs>
          <w:tab w:val="left" w:pos="680"/>
        </w:tabs>
        <w:autoSpaceDE/>
        <w:autoSpaceDN/>
        <w:ind w:left="-426" w:right="89" w:hanging="135"/>
        <w:rPr>
          <w:sz w:val="24"/>
          <w:szCs w:val="24"/>
        </w:rPr>
      </w:pPr>
      <w:r w:rsidRPr="00BA025F">
        <w:rPr>
          <w:sz w:val="24"/>
          <w:szCs w:val="24"/>
        </w:rPr>
        <w:t>осуществлять взаимный контроль;</w:t>
      </w:r>
    </w:p>
    <w:p w:rsidR="004F3F2E" w:rsidRPr="00BA025F" w:rsidRDefault="004F3F2E" w:rsidP="004F3F2E">
      <w:pPr>
        <w:spacing w:line="12" w:lineRule="exact"/>
        <w:ind w:left="-426" w:right="89"/>
        <w:rPr>
          <w:sz w:val="24"/>
          <w:szCs w:val="24"/>
        </w:rPr>
      </w:pPr>
    </w:p>
    <w:p w:rsidR="004F3F2E" w:rsidRPr="00BA025F" w:rsidRDefault="004F3F2E" w:rsidP="00CD37C1">
      <w:pPr>
        <w:widowControl/>
        <w:numPr>
          <w:ilvl w:val="0"/>
          <w:numId w:val="383"/>
        </w:numPr>
        <w:tabs>
          <w:tab w:val="left" w:pos="0"/>
        </w:tabs>
        <w:autoSpaceDE/>
        <w:autoSpaceDN/>
        <w:spacing w:line="232" w:lineRule="auto"/>
        <w:ind w:left="-426" w:right="89" w:firstLine="5"/>
        <w:rPr>
          <w:sz w:val="24"/>
          <w:szCs w:val="24"/>
        </w:rPr>
      </w:pPr>
      <w:r w:rsidRPr="00BA025F">
        <w:rPr>
          <w:sz w:val="24"/>
          <w:szCs w:val="24"/>
        </w:rPr>
        <w:t>адекватно оценивать собственное поведение и поведение окружающих.</w:t>
      </w:r>
    </w:p>
    <w:p w:rsidR="004F3F2E" w:rsidRPr="00BA025F" w:rsidRDefault="004F3F2E" w:rsidP="004F3F2E">
      <w:pPr>
        <w:spacing w:line="13" w:lineRule="exact"/>
        <w:ind w:left="-426" w:right="89"/>
        <w:rPr>
          <w:sz w:val="24"/>
          <w:szCs w:val="24"/>
        </w:rPr>
      </w:pPr>
    </w:p>
    <w:p w:rsidR="004F3F2E" w:rsidRPr="00BA025F" w:rsidRDefault="004F3F2E" w:rsidP="004F3F2E">
      <w:pPr>
        <w:spacing w:line="235" w:lineRule="auto"/>
        <w:ind w:left="-426" w:right="89"/>
        <w:rPr>
          <w:sz w:val="24"/>
          <w:szCs w:val="24"/>
        </w:rPr>
      </w:pPr>
      <w:r w:rsidRPr="00BA025F">
        <w:rPr>
          <w:sz w:val="24"/>
          <w:szCs w:val="24"/>
        </w:rPr>
        <w:t>оформлять диалогическое высказывание в соответствии с требованиями речевого этикета; составлять устные монологические высказывания, «удерживают»</w:t>
      </w:r>
    </w:p>
    <w:p w:rsidR="004F3F2E" w:rsidRPr="00BA025F" w:rsidRDefault="004F3F2E" w:rsidP="004F3F2E">
      <w:pPr>
        <w:spacing w:line="14" w:lineRule="exact"/>
        <w:ind w:left="-426" w:right="89"/>
        <w:rPr>
          <w:sz w:val="24"/>
          <w:szCs w:val="24"/>
        </w:rPr>
      </w:pPr>
    </w:p>
    <w:p w:rsidR="004F3F2E" w:rsidRPr="00BA025F" w:rsidRDefault="004F3F2E" w:rsidP="004F3F2E">
      <w:pPr>
        <w:spacing w:line="235" w:lineRule="auto"/>
        <w:ind w:left="-426" w:right="89"/>
        <w:rPr>
          <w:sz w:val="24"/>
          <w:szCs w:val="24"/>
        </w:rPr>
      </w:pPr>
      <w:r w:rsidRPr="00BA025F">
        <w:rPr>
          <w:sz w:val="24"/>
          <w:szCs w:val="24"/>
        </w:rPr>
        <w:t>логику повествования, приводят убедительные доказательства; уметь самостоятельно выбирать, организовывать небольшой творческий проект, импровизировать; работать в группе, в коллективе; выступать перед публикой, зрителями.</w:t>
      </w:r>
    </w:p>
    <w:p w:rsidR="004F3F2E" w:rsidRPr="00BA025F" w:rsidRDefault="004F3F2E" w:rsidP="004F3F2E">
      <w:pPr>
        <w:spacing w:line="200" w:lineRule="exact"/>
        <w:ind w:left="-426" w:right="89"/>
        <w:rPr>
          <w:rFonts w:eastAsiaTheme="minorEastAsia"/>
          <w:sz w:val="24"/>
          <w:szCs w:val="24"/>
        </w:rPr>
      </w:pPr>
    </w:p>
    <w:p w:rsidR="004F3F2E" w:rsidRPr="00BA025F" w:rsidRDefault="004F3F2E" w:rsidP="004F3F2E">
      <w:pPr>
        <w:ind w:left="-426" w:right="89"/>
        <w:rPr>
          <w:sz w:val="24"/>
          <w:szCs w:val="24"/>
        </w:rPr>
      </w:pPr>
      <w:r w:rsidRPr="00BA025F">
        <w:rPr>
          <w:b/>
          <w:bCs/>
          <w:sz w:val="24"/>
          <w:szCs w:val="24"/>
        </w:rPr>
        <w:t>Предметные</w:t>
      </w:r>
    </w:p>
    <w:p w:rsidR="00BF13A8" w:rsidRDefault="004F3F2E" w:rsidP="00BF13A8">
      <w:pPr>
        <w:ind w:left="-426" w:right="89"/>
        <w:rPr>
          <w:b/>
          <w:bCs/>
          <w:sz w:val="24"/>
          <w:szCs w:val="24"/>
        </w:rPr>
      </w:pPr>
      <w:r w:rsidRPr="00BA025F">
        <w:rPr>
          <w:b/>
          <w:bCs/>
          <w:sz w:val="24"/>
          <w:szCs w:val="24"/>
        </w:rPr>
        <w:t>Учащиеся будут знать</w:t>
      </w:r>
    </w:p>
    <w:p w:rsidR="004F3F2E" w:rsidRPr="00BA025F" w:rsidRDefault="004F3F2E" w:rsidP="00BF13A8">
      <w:pPr>
        <w:ind w:left="-426" w:right="89"/>
        <w:rPr>
          <w:rFonts w:eastAsia="Symbol"/>
          <w:sz w:val="24"/>
          <w:szCs w:val="24"/>
        </w:rPr>
      </w:pPr>
      <w:r w:rsidRPr="00BA025F">
        <w:rPr>
          <w:sz w:val="24"/>
          <w:szCs w:val="24"/>
        </w:rPr>
        <w:t>правила поведения зрителя, этикету в театре до, во время и после спектакля;</w:t>
      </w:r>
    </w:p>
    <w:p w:rsidR="004F3F2E" w:rsidRPr="00BA025F" w:rsidRDefault="004F3F2E" w:rsidP="004F3F2E">
      <w:pPr>
        <w:spacing w:line="14" w:lineRule="exact"/>
        <w:ind w:left="-426" w:right="89"/>
        <w:rPr>
          <w:rFonts w:eastAsia="Symbol"/>
          <w:sz w:val="24"/>
          <w:szCs w:val="24"/>
        </w:rPr>
      </w:pPr>
    </w:p>
    <w:p w:rsidR="004F3F2E" w:rsidRPr="00BA025F" w:rsidRDefault="004F3F2E" w:rsidP="00CD37C1">
      <w:pPr>
        <w:widowControl/>
        <w:numPr>
          <w:ilvl w:val="0"/>
          <w:numId w:val="384"/>
        </w:numPr>
        <w:tabs>
          <w:tab w:val="left" w:pos="540"/>
        </w:tabs>
        <w:autoSpaceDE/>
        <w:autoSpaceDN/>
        <w:spacing w:line="232" w:lineRule="auto"/>
        <w:ind w:left="-426" w:right="89" w:hanging="355"/>
        <w:rPr>
          <w:rFonts w:eastAsia="Symbol"/>
          <w:sz w:val="24"/>
          <w:szCs w:val="24"/>
        </w:rPr>
      </w:pPr>
      <w:r w:rsidRPr="00BA025F">
        <w:rPr>
          <w:sz w:val="24"/>
          <w:szCs w:val="24"/>
        </w:rPr>
        <w:t>виды и жанры театрального искусства (опера, балет, драма; комедия, трагедия; и т.д.);</w:t>
      </w:r>
    </w:p>
    <w:p w:rsidR="004F3F2E" w:rsidRPr="00BA025F" w:rsidRDefault="004F3F2E" w:rsidP="004F3F2E">
      <w:pPr>
        <w:spacing w:line="1" w:lineRule="exact"/>
        <w:ind w:left="-426" w:right="89"/>
        <w:rPr>
          <w:rFonts w:eastAsia="Symbol"/>
          <w:sz w:val="24"/>
          <w:szCs w:val="24"/>
        </w:rPr>
      </w:pPr>
    </w:p>
    <w:p w:rsidR="004F3F2E" w:rsidRPr="00BA025F" w:rsidRDefault="004F3F2E" w:rsidP="00CD37C1">
      <w:pPr>
        <w:widowControl/>
        <w:numPr>
          <w:ilvl w:val="0"/>
          <w:numId w:val="384"/>
        </w:numPr>
        <w:tabs>
          <w:tab w:val="left" w:pos="540"/>
        </w:tabs>
        <w:autoSpaceDE/>
        <w:autoSpaceDN/>
        <w:ind w:left="-426" w:right="89" w:hanging="355"/>
        <w:rPr>
          <w:rFonts w:eastAsia="Symbol"/>
          <w:sz w:val="24"/>
          <w:szCs w:val="24"/>
        </w:rPr>
      </w:pPr>
      <w:r w:rsidRPr="00BA025F">
        <w:rPr>
          <w:sz w:val="24"/>
          <w:szCs w:val="24"/>
        </w:rPr>
        <w:t>чётко произносить в разных темпах 8-10 скороговорок;</w:t>
      </w:r>
    </w:p>
    <w:p w:rsidR="004F3F2E" w:rsidRPr="00BA025F" w:rsidRDefault="004F3F2E" w:rsidP="00CD37C1">
      <w:pPr>
        <w:widowControl/>
        <w:numPr>
          <w:ilvl w:val="0"/>
          <w:numId w:val="384"/>
        </w:numPr>
        <w:tabs>
          <w:tab w:val="left" w:pos="540"/>
        </w:tabs>
        <w:autoSpaceDE/>
        <w:autoSpaceDN/>
        <w:ind w:left="-426" w:right="89" w:hanging="355"/>
        <w:rPr>
          <w:rFonts w:eastAsia="Symbol"/>
          <w:sz w:val="24"/>
          <w:szCs w:val="24"/>
        </w:rPr>
      </w:pPr>
      <w:r w:rsidRPr="00BA025F">
        <w:rPr>
          <w:sz w:val="24"/>
          <w:szCs w:val="24"/>
        </w:rPr>
        <w:t>наизусть стихотворения русских авторов.</w:t>
      </w:r>
    </w:p>
    <w:p w:rsidR="004F3F2E" w:rsidRPr="00BA025F" w:rsidRDefault="004F3F2E" w:rsidP="004F3F2E">
      <w:pPr>
        <w:spacing w:line="7" w:lineRule="exact"/>
        <w:ind w:left="-426" w:right="89"/>
        <w:rPr>
          <w:rFonts w:eastAsiaTheme="minorEastAsia"/>
          <w:sz w:val="24"/>
          <w:szCs w:val="24"/>
        </w:rPr>
      </w:pPr>
    </w:p>
    <w:p w:rsidR="004F3F2E" w:rsidRPr="00BA025F" w:rsidRDefault="004F3F2E" w:rsidP="004F3F2E">
      <w:pPr>
        <w:ind w:left="-426" w:right="89"/>
        <w:rPr>
          <w:sz w:val="24"/>
          <w:szCs w:val="24"/>
        </w:rPr>
      </w:pPr>
      <w:r w:rsidRPr="00BA025F">
        <w:rPr>
          <w:b/>
          <w:bCs/>
          <w:sz w:val="24"/>
          <w:szCs w:val="24"/>
        </w:rPr>
        <w:t>Учащиеся будут уметь</w:t>
      </w:r>
    </w:p>
    <w:p w:rsidR="004F3F2E" w:rsidRPr="00BA025F" w:rsidRDefault="004F3F2E" w:rsidP="00CD37C1">
      <w:pPr>
        <w:widowControl/>
        <w:numPr>
          <w:ilvl w:val="0"/>
          <w:numId w:val="385"/>
        </w:numPr>
        <w:tabs>
          <w:tab w:val="left" w:pos="540"/>
        </w:tabs>
        <w:autoSpaceDE/>
        <w:autoSpaceDN/>
        <w:spacing w:line="232" w:lineRule="auto"/>
        <w:ind w:left="-426" w:right="89" w:hanging="355"/>
        <w:rPr>
          <w:rFonts w:eastAsia="Symbol"/>
          <w:sz w:val="24"/>
          <w:szCs w:val="24"/>
        </w:rPr>
      </w:pPr>
      <w:r w:rsidRPr="00BA025F">
        <w:rPr>
          <w:sz w:val="24"/>
          <w:szCs w:val="24"/>
        </w:rPr>
        <w:t>владеть комплексом артикуляционной гимнастики;</w:t>
      </w:r>
    </w:p>
    <w:p w:rsidR="004F3F2E" w:rsidRPr="00BA025F" w:rsidRDefault="004F3F2E" w:rsidP="004F3F2E">
      <w:pPr>
        <w:spacing w:line="13" w:lineRule="exact"/>
        <w:ind w:left="-426" w:right="89"/>
        <w:rPr>
          <w:rFonts w:eastAsia="Symbol"/>
          <w:sz w:val="24"/>
          <w:szCs w:val="24"/>
        </w:rPr>
      </w:pPr>
    </w:p>
    <w:p w:rsidR="004F3F2E" w:rsidRPr="00BA025F" w:rsidRDefault="004F3F2E" w:rsidP="00CD37C1">
      <w:pPr>
        <w:widowControl/>
        <w:numPr>
          <w:ilvl w:val="0"/>
          <w:numId w:val="385"/>
        </w:numPr>
        <w:tabs>
          <w:tab w:val="left" w:pos="540"/>
        </w:tabs>
        <w:autoSpaceDE/>
        <w:autoSpaceDN/>
        <w:spacing w:line="232" w:lineRule="auto"/>
        <w:ind w:left="-426" w:right="89" w:hanging="355"/>
        <w:rPr>
          <w:rFonts w:eastAsia="Symbol"/>
          <w:sz w:val="24"/>
          <w:szCs w:val="24"/>
        </w:rPr>
      </w:pPr>
      <w:r w:rsidRPr="00BA025F">
        <w:rPr>
          <w:sz w:val="24"/>
          <w:szCs w:val="24"/>
        </w:rPr>
        <w:t>действовать в предлагаемых обстоятельствах с импровизированным текстом на заданную тему;</w:t>
      </w:r>
    </w:p>
    <w:p w:rsidR="004F3F2E" w:rsidRPr="00BA025F" w:rsidRDefault="004F3F2E" w:rsidP="004F3F2E">
      <w:pPr>
        <w:spacing w:line="13" w:lineRule="exact"/>
        <w:ind w:left="-426" w:right="89"/>
        <w:rPr>
          <w:rFonts w:eastAsia="Symbol"/>
          <w:sz w:val="24"/>
          <w:szCs w:val="24"/>
        </w:rPr>
      </w:pPr>
    </w:p>
    <w:p w:rsidR="004F3F2E" w:rsidRPr="00BA025F" w:rsidRDefault="004F3F2E" w:rsidP="00CD37C1">
      <w:pPr>
        <w:widowControl/>
        <w:numPr>
          <w:ilvl w:val="0"/>
          <w:numId w:val="385"/>
        </w:numPr>
        <w:tabs>
          <w:tab w:val="left" w:pos="540"/>
        </w:tabs>
        <w:autoSpaceDE/>
        <w:autoSpaceDN/>
        <w:spacing w:line="232" w:lineRule="auto"/>
        <w:ind w:left="-426" w:right="89" w:hanging="355"/>
        <w:rPr>
          <w:rFonts w:eastAsia="Symbol"/>
          <w:sz w:val="24"/>
          <w:szCs w:val="24"/>
        </w:rPr>
      </w:pPr>
      <w:r w:rsidRPr="00BA025F">
        <w:rPr>
          <w:sz w:val="24"/>
          <w:szCs w:val="24"/>
        </w:rPr>
        <w:t>произносить скороговорку и стихотворный текст в движении и разных позах;</w:t>
      </w:r>
    </w:p>
    <w:p w:rsidR="004F3F2E" w:rsidRPr="00BA025F" w:rsidRDefault="004F3F2E" w:rsidP="004F3F2E">
      <w:pPr>
        <w:spacing w:line="1" w:lineRule="exact"/>
        <w:ind w:left="-426" w:right="89"/>
        <w:rPr>
          <w:rFonts w:eastAsia="Symbol"/>
          <w:sz w:val="24"/>
          <w:szCs w:val="24"/>
        </w:rPr>
      </w:pPr>
    </w:p>
    <w:p w:rsidR="004F3F2E" w:rsidRPr="00BA025F" w:rsidRDefault="004F3F2E" w:rsidP="00CD37C1">
      <w:pPr>
        <w:widowControl/>
        <w:numPr>
          <w:ilvl w:val="0"/>
          <w:numId w:val="385"/>
        </w:numPr>
        <w:tabs>
          <w:tab w:val="left" w:pos="540"/>
        </w:tabs>
        <w:autoSpaceDE/>
        <w:autoSpaceDN/>
        <w:ind w:left="-426" w:right="89" w:hanging="355"/>
        <w:rPr>
          <w:rFonts w:eastAsia="Symbol"/>
          <w:sz w:val="24"/>
          <w:szCs w:val="24"/>
        </w:rPr>
      </w:pPr>
      <w:r w:rsidRPr="00BA025F">
        <w:rPr>
          <w:sz w:val="24"/>
          <w:szCs w:val="24"/>
        </w:rPr>
        <w:t>произносить на одном дыхании длинную фразу или четверостишие;</w:t>
      </w:r>
    </w:p>
    <w:p w:rsidR="004F3F2E" w:rsidRPr="00BA025F" w:rsidRDefault="004F3F2E" w:rsidP="004F3F2E">
      <w:pPr>
        <w:spacing w:line="12" w:lineRule="exact"/>
        <w:ind w:left="-426" w:right="89"/>
        <w:rPr>
          <w:rFonts w:eastAsia="Symbol"/>
          <w:sz w:val="24"/>
          <w:szCs w:val="24"/>
        </w:rPr>
      </w:pPr>
    </w:p>
    <w:p w:rsidR="004F3F2E" w:rsidRPr="00BA025F" w:rsidRDefault="004F3F2E" w:rsidP="00CD37C1">
      <w:pPr>
        <w:widowControl/>
        <w:numPr>
          <w:ilvl w:val="0"/>
          <w:numId w:val="385"/>
        </w:numPr>
        <w:tabs>
          <w:tab w:val="left" w:pos="540"/>
        </w:tabs>
        <w:autoSpaceDE/>
        <w:autoSpaceDN/>
        <w:spacing w:line="232" w:lineRule="auto"/>
        <w:ind w:left="-426" w:right="89" w:hanging="355"/>
        <w:rPr>
          <w:rFonts w:eastAsia="Symbol"/>
          <w:sz w:val="24"/>
          <w:szCs w:val="24"/>
        </w:rPr>
      </w:pPr>
      <w:r w:rsidRPr="00BA025F">
        <w:rPr>
          <w:sz w:val="24"/>
          <w:szCs w:val="24"/>
        </w:rPr>
        <w:t>произносить одну и ту же фразу или скороговорку с разными интонациями;</w:t>
      </w:r>
    </w:p>
    <w:p w:rsidR="004F3F2E" w:rsidRPr="00BA025F" w:rsidRDefault="004F3F2E" w:rsidP="004F3F2E">
      <w:pPr>
        <w:spacing w:line="13" w:lineRule="exact"/>
        <w:ind w:left="-426" w:right="89"/>
        <w:rPr>
          <w:rFonts w:eastAsia="Symbol"/>
          <w:sz w:val="24"/>
          <w:szCs w:val="24"/>
        </w:rPr>
      </w:pPr>
    </w:p>
    <w:p w:rsidR="004F3F2E" w:rsidRPr="00BA025F" w:rsidRDefault="004F3F2E" w:rsidP="00CD37C1">
      <w:pPr>
        <w:widowControl/>
        <w:numPr>
          <w:ilvl w:val="0"/>
          <w:numId w:val="385"/>
        </w:numPr>
        <w:tabs>
          <w:tab w:val="left" w:pos="540"/>
        </w:tabs>
        <w:autoSpaceDE/>
        <w:autoSpaceDN/>
        <w:spacing w:line="235" w:lineRule="auto"/>
        <w:ind w:left="-426" w:right="89" w:hanging="355"/>
        <w:rPr>
          <w:rFonts w:eastAsia="Symbol"/>
          <w:sz w:val="24"/>
          <w:szCs w:val="24"/>
        </w:rPr>
      </w:pPr>
      <w:r w:rsidRPr="00BA025F">
        <w:rPr>
          <w:sz w:val="24"/>
          <w:szCs w:val="24"/>
        </w:rPr>
        <w:t>читать наизусть стихотворный текст, правильно произнося слова и расставляя логические ударения; строить диалог с партнером на заданную тему;</w:t>
      </w:r>
    </w:p>
    <w:p w:rsidR="004F3F2E" w:rsidRPr="00BA025F" w:rsidRDefault="004F3F2E" w:rsidP="004F3F2E">
      <w:pPr>
        <w:spacing w:line="14" w:lineRule="exact"/>
        <w:ind w:left="-426" w:right="89"/>
        <w:rPr>
          <w:rFonts w:eastAsia="Symbol"/>
          <w:sz w:val="24"/>
          <w:szCs w:val="24"/>
        </w:rPr>
      </w:pPr>
    </w:p>
    <w:p w:rsidR="004F3F2E" w:rsidRPr="00BA025F" w:rsidRDefault="004F3F2E" w:rsidP="00CD37C1">
      <w:pPr>
        <w:widowControl/>
        <w:numPr>
          <w:ilvl w:val="0"/>
          <w:numId w:val="385"/>
        </w:numPr>
        <w:tabs>
          <w:tab w:val="left" w:pos="540"/>
        </w:tabs>
        <w:autoSpaceDE/>
        <w:autoSpaceDN/>
        <w:spacing w:line="232" w:lineRule="auto"/>
        <w:ind w:left="-426" w:right="89" w:hanging="355"/>
        <w:rPr>
          <w:rFonts w:eastAsia="Symbol"/>
          <w:sz w:val="24"/>
          <w:szCs w:val="24"/>
        </w:rPr>
      </w:pPr>
      <w:r w:rsidRPr="00BA025F">
        <w:rPr>
          <w:sz w:val="24"/>
          <w:szCs w:val="24"/>
        </w:rPr>
        <w:t>подбирать рифму к заданному слову и составлять диалог между сказочными героями.</w:t>
      </w:r>
    </w:p>
    <w:p w:rsidR="004F3F2E" w:rsidRPr="00BA025F" w:rsidRDefault="004F3F2E" w:rsidP="004F3F2E">
      <w:pPr>
        <w:spacing w:line="285" w:lineRule="exact"/>
        <w:ind w:left="-426" w:right="89"/>
        <w:rPr>
          <w:rFonts w:eastAsiaTheme="minorEastAsia"/>
          <w:sz w:val="24"/>
          <w:szCs w:val="24"/>
        </w:rPr>
      </w:pPr>
    </w:p>
    <w:p w:rsidR="004F3F2E" w:rsidRPr="00BA025F" w:rsidRDefault="004F3F2E" w:rsidP="004F3F2E">
      <w:pPr>
        <w:ind w:left="-426" w:right="89"/>
        <w:jc w:val="center"/>
        <w:rPr>
          <w:sz w:val="24"/>
          <w:szCs w:val="24"/>
        </w:rPr>
      </w:pPr>
      <w:r w:rsidRPr="00BA025F">
        <w:rPr>
          <w:b/>
          <w:bCs/>
          <w:sz w:val="24"/>
          <w:szCs w:val="24"/>
        </w:rPr>
        <w:t>Предполагаемые результаты реализации программы</w:t>
      </w:r>
    </w:p>
    <w:p w:rsidR="004F3F2E" w:rsidRPr="00BA025F" w:rsidRDefault="004F3F2E" w:rsidP="004F3F2E">
      <w:pPr>
        <w:spacing w:line="281" w:lineRule="exact"/>
        <w:ind w:left="-426" w:right="89"/>
        <w:rPr>
          <w:sz w:val="24"/>
          <w:szCs w:val="24"/>
        </w:rPr>
      </w:pPr>
    </w:p>
    <w:p w:rsidR="004F3F2E" w:rsidRPr="00BA025F" w:rsidRDefault="004F3F2E" w:rsidP="004F3F2E">
      <w:pPr>
        <w:spacing w:line="235" w:lineRule="auto"/>
        <w:ind w:left="-426" w:right="89"/>
        <w:jc w:val="both"/>
        <w:rPr>
          <w:sz w:val="24"/>
          <w:szCs w:val="24"/>
        </w:rPr>
      </w:pPr>
      <w:r w:rsidRPr="00BA025F">
        <w:rPr>
          <w:sz w:val="24"/>
          <w:szCs w:val="24"/>
        </w:rPr>
        <w:t>Воспитательные результаты работы по данной программе внеурочной деятельности можно оценить по трём уровням.</w:t>
      </w:r>
      <w:r w:rsidRPr="00BA025F">
        <w:rPr>
          <w:rFonts w:eastAsia="Calibri"/>
          <w:b/>
          <w:bCs/>
          <w:i/>
          <w:iCs/>
          <w:sz w:val="24"/>
          <w:szCs w:val="24"/>
        </w:rPr>
        <w:t>.</w:t>
      </w:r>
    </w:p>
    <w:p w:rsidR="004F3F2E" w:rsidRPr="00BA025F" w:rsidRDefault="004F3F2E" w:rsidP="004F3F2E">
      <w:pPr>
        <w:spacing w:line="9" w:lineRule="exact"/>
        <w:ind w:left="-426" w:right="89"/>
        <w:rPr>
          <w:sz w:val="24"/>
          <w:szCs w:val="24"/>
        </w:rPr>
      </w:pPr>
    </w:p>
    <w:p w:rsidR="004F3F2E" w:rsidRPr="00BA025F" w:rsidRDefault="004F3F2E" w:rsidP="004F3F2E">
      <w:pPr>
        <w:spacing w:line="235" w:lineRule="auto"/>
        <w:ind w:left="-426" w:right="89" w:firstLine="434"/>
        <w:jc w:val="both"/>
        <w:rPr>
          <w:sz w:val="24"/>
          <w:szCs w:val="24"/>
        </w:rPr>
      </w:pPr>
      <w:r w:rsidRPr="00BA025F">
        <w:rPr>
          <w:b/>
          <w:bCs/>
          <w:i/>
          <w:iCs/>
          <w:sz w:val="24"/>
          <w:szCs w:val="24"/>
        </w:rPr>
        <w:t xml:space="preserve">Первый уровень результатов </w:t>
      </w:r>
      <w:r w:rsidRPr="00BA025F">
        <w:rPr>
          <w:sz w:val="24"/>
          <w:szCs w:val="24"/>
        </w:rPr>
        <w:t>–</w:t>
      </w:r>
      <w:r w:rsidRPr="00BA025F">
        <w:rPr>
          <w:b/>
          <w:bCs/>
          <w:i/>
          <w:iCs/>
          <w:sz w:val="24"/>
          <w:szCs w:val="24"/>
        </w:rPr>
        <w:t xml:space="preserve"> </w:t>
      </w:r>
      <w:r w:rsidRPr="00BA025F">
        <w:rPr>
          <w:sz w:val="24"/>
          <w:szCs w:val="24"/>
        </w:rPr>
        <w:t>(</w:t>
      </w:r>
      <w:r w:rsidRPr="00BA025F">
        <w:rPr>
          <w:b/>
          <w:bCs/>
          <w:i/>
          <w:iCs/>
          <w:sz w:val="24"/>
          <w:szCs w:val="24"/>
        </w:rPr>
        <w:t>Приобретение школьником социальных знаний)</w:t>
      </w:r>
    </w:p>
    <w:p w:rsidR="004F3F2E" w:rsidRPr="00BA025F" w:rsidRDefault="004F3F2E" w:rsidP="004F3F2E">
      <w:pPr>
        <w:spacing w:line="7" w:lineRule="exact"/>
        <w:ind w:left="-426" w:right="89"/>
        <w:rPr>
          <w:sz w:val="24"/>
          <w:szCs w:val="24"/>
        </w:rPr>
      </w:pPr>
    </w:p>
    <w:p w:rsidR="004F3F2E" w:rsidRPr="00BA025F" w:rsidRDefault="004F3F2E" w:rsidP="004F3F2E">
      <w:pPr>
        <w:spacing w:line="235" w:lineRule="auto"/>
        <w:ind w:left="-426" w:right="89" w:firstLine="434"/>
        <w:jc w:val="both"/>
        <w:rPr>
          <w:sz w:val="24"/>
          <w:szCs w:val="24"/>
        </w:rPr>
      </w:pPr>
      <w:r w:rsidRPr="00BA025F">
        <w:rPr>
          <w:sz w:val="24"/>
          <w:szCs w:val="24"/>
        </w:rPr>
        <w:t>Знаком с правилами поведения в театре и поло-ролевым этикетом (в процессе посещения спектаклей в профессиональных театрах), нормами трудовой этики (во время репетиций), с образцами социально-приемлемого или не приемлемого поведения (чрез разбор содержания готовящегося мини спектакля)</w:t>
      </w:r>
    </w:p>
    <w:p w:rsidR="004F3F2E" w:rsidRPr="00BA025F" w:rsidRDefault="004F3F2E" w:rsidP="004F3F2E">
      <w:pPr>
        <w:spacing w:line="18" w:lineRule="exact"/>
        <w:ind w:left="-426" w:right="89"/>
        <w:rPr>
          <w:sz w:val="24"/>
          <w:szCs w:val="24"/>
        </w:rPr>
      </w:pPr>
    </w:p>
    <w:p w:rsidR="004F3F2E" w:rsidRPr="00BA025F" w:rsidRDefault="004F3F2E" w:rsidP="004F3F2E">
      <w:pPr>
        <w:spacing w:line="235" w:lineRule="auto"/>
        <w:ind w:left="-426" w:right="89"/>
        <w:jc w:val="both"/>
        <w:rPr>
          <w:sz w:val="24"/>
          <w:szCs w:val="24"/>
        </w:rPr>
      </w:pPr>
      <w:r w:rsidRPr="00BA025F">
        <w:rPr>
          <w:sz w:val="24"/>
          <w:szCs w:val="24"/>
        </w:rP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4F3F2E" w:rsidRPr="00BA025F" w:rsidRDefault="004F3F2E" w:rsidP="004F3F2E">
      <w:pPr>
        <w:spacing w:line="21" w:lineRule="exact"/>
        <w:ind w:left="-426" w:right="89"/>
        <w:rPr>
          <w:sz w:val="24"/>
          <w:szCs w:val="24"/>
        </w:rPr>
      </w:pPr>
    </w:p>
    <w:p w:rsidR="004F3F2E" w:rsidRPr="00BA025F" w:rsidRDefault="004F3F2E" w:rsidP="004F3F2E">
      <w:pPr>
        <w:spacing w:line="230" w:lineRule="auto"/>
        <w:ind w:left="-426" w:right="89" w:firstLine="434"/>
        <w:jc w:val="both"/>
        <w:rPr>
          <w:sz w:val="24"/>
          <w:szCs w:val="24"/>
        </w:rPr>
      </w:pPr>
      <w:r w:rsidRPr="00BA025F">
        <w:rPr>
          <w:b/>
          <w:bCs/>
          <w:i/>
          <w:iCs/>
          <w:sz w:val="24"/>
          <w:szCs w:val="24"/>
        </w:rPr>
        <w:t>Второй уровень результатов (формирование ценностного отношения к социальной реальности</w:t>
      </w:r>
      <w:r w:rsidRPr="00BA025F">
        <w:rPr>
          <w:sz w:val="24"/>
          <w:szCs w:val="24"/>
        </w:rPr>
        <w:t>:</w:t>
      </w:r>
    </w:p>
    <w:p w:rsidR="004F3F2E" w:rsidRPr="00BA025F" w:rsidRDefault="004F3F2E" w:rsidP="004F3F2E">
      <w:pPr>
        <w:spacing w:line="14" w:lineRule="exact"/>
        <w:ind w:left="-426" w:right="89"/>
        <w:rPr>
          <w:sz w:val="24"/>
          <w:szCs w:val="24"/>
        </w:rPr>
      </w:pPr>
    </w:p>
    <w:p w:rsidR="004F3F2E" w:rsidRPr="00BA025F" w:rsidRDefault="004F3F2E" w:rsidP="004F3F2E">
      <w:pPr>
        <w:spacing w:line="235" w:lineRule="auto"/>
        <w:ind w:left="-426" w:right="89"/>
        <w:jc w:val="both"/>
        <w:rPr>
          <w:sz w:val="24"/>
          <w:szCs w:val="24"/>
        </w:rPr>
      </w:pPr>
      <w:r w:rsidRPr="00BA025F">
        <w:rPr>
          <w:sz w:val="24"/>
          <w:szCs w:val="24"/>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F3F2E" w:rsidRPr="00BA025F" w:rsidRDefault="004F3F2E" w:rsidP="004F3F2E">
      <w:pPr>
        <w:spacing w:line="14" w:lineRule="exact"/>
        <w:ind w:left="-426" w:right="89"/>
        <w:rPr>
          <w:sz w:val="24"/>
          <w:szCs w:val="24"/>
        </w:rPr>
      </w:pPr>
    </w:p>
    <w:p w:rsidR="004F3F2E" w:rsidRPr="00BA025F" w:rsidRDefault="004F3F2E" w:rsidP="004F3F2E">
      <w:pPr>
        <w:spacing w:line="237" w:lineRule="auto"/>
        <w:ind w:left="-426" w:right="89"/>
        <w:jc w:val="both"/>
        <w:rPr>
          <w:sz w:val="24"/>
          <w:szCs w:val="24"/>
        </w:rPr>
      </w:pPr>
      <w:r w:rsidRPr="00BA025F">
        <w:rPr>
          <w:sz w:val="24"/>
          <w:szCs w:val="24"/>
        </w:rPr>
        <w:t>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4F3F2E" w:rsidRPr="00BA025F" w:rsidRDefault="004F3F2E" w:rsidP="004F3F2E">
      <w:pPr>
        <w:spacing w:line="22" w:lineRule="exact"/>
        <w:ind w:left="-426" w:right="89"/>
        <w:rPr>
          <w:sz w:val="24"/>
          <w:szCs w:val="24"/>
        </w:rPr>
      </w:pPr>
    </w:p>
    <w:p w:rsidR="004F3F2E" w:rsidRPr="00BA025F" w:rsidRDefault="004F3F2E" w:rsidP="004F3F2E">
      <w:pPr>
        <w:spacing w:line="232" w:lineRule="auto"/>
        <w:ind w:left="-426" w:right="89" w:firstLine="434"/>
        <w:jc w:val="both"/>
        <w:rPr>
          <w:sz w:val="24"/>
          <w:szCs w:val="24"/>
        </w:rPr>
      </w:pPr>
      <w:r w:rsidRPr="00BA025F">
        <w:rPr>
          <w:b/>
          <w:bCs/>
          <w:i/>
          <w:iCs/>
          <w:sz w:val="24"/>
          <w:szCs w:val="24"/>
        </w:rPr>
        <w:t xml:space="preserve">Третий уровень результатов (получение школьником опыта самостоятельного общественного действия) </w:t>
      </w:r>
      <w:r w:rsidRPr="00BA025F">
        <w:rPr>
          <w:sz w:val="24"/>
          <w:szCs w:val="24"/>
        </w:rPr>
        <w:t>школьник может</w:t>
      </w:r>
      <w:r w:rsidRPr="00BA025F">
        <w:rPr>
          <w:b/>
          <w:bCs/>
          <w:i/>
          <w:iCs/>
          <w:sz w:val="24"/>
          <w:szCs w:val="24"/>
        </w:rPr>
        <w:t xml:space="preserve"> </w:t>
      </w:r>
      <w:r w:rsidRPr="00BA025F">
        <w:rPr>
          <w:sz w:val="24"/>
          <w:szCs w:val="24"/>
        </w:rPr>
        <w:t>приобрести опыт общения с представителями других социальных групп, опыт самоорганизации, организации совместной деятельности с другими детьми и работы в команде; нравственно-этический</w:t>
      </w:r>
    </w:p>
    <w:p w:rsidR="004F3F2E" w:rsidRPr="00BA025F" w:rsidRDefault="004F3F2E" w:rsidP="004F3F2E">
      <w:pPr>
        <w:tabs>
          <w:tab w:val="left" w:pos="1200"/>
          <w:tab w:val="left" w:pos="3000"/>
          <w:tab w:val="left" w:pos="3380"/>
          <w:tab w:val="left" w:pos="5040"/>
          <w:tab w:val="left" w:pos="6220"/>
          <w:tab w:val="left" w:pos="6520"/>
        </w:tabs>
        <w:ind w:left="-426" w:right="89"/>
        <w:rPr>
          <w:sz w:val="24"/>
          <w:szCs w:val="24"/>
        </w:rPr>
      </w:pPr>
      <w:r w:rsidRPr="00BA025F">
        <w:rPr>
          <w:sz w:val="24"/>
          <w:szCs w:val="24"/>
        </w:rPr>
        <w:t>опыт</w:t>
      </w:r>
      <w:r w:rsidRPr="00BA025F">
        <w:rPr>
          <w:sz w:val="24"/>
          <w:szCs w:val="24"/>
        </w:rPr>
        <w:tab/>
        <w:t>взаимодействия</w:t>
      </w:r>
      <w:r w:rsidRPr="00BA025F">
        <w:rPr>
          <w:sz w:val="24"/>
          <w:szCs w:val="24"/>
        </w:rPr>
        <w:tab/>
        <w:t>со</w:t>
      </w:r>
      <w:r w:rsidRPr="00BA025F">
        <w:rPr>
          <w:sz w:val="24"/>
          <w:szCs w:val="24"/>
        </w:rPr>
        <w:tab/>
        <w:t>сверстниками,</w:t>
      </w:r>
      <w:r w:rsidRPr="00BA025F">
        <w:rPr>
          <w:sz w:val="24"/>
          <w:szCs w:val="24"/>
        </w:rPr>
        <w:tab/>
        <w:t>старшими</w:t>
      </w:r>
      <w:r w:rsidRPr="00BA025F">
        <w:rPr>
          <w:sz w:val="24"/>
          <w:szCs w:val="24"/>
        </w:rPr>
        <w:tab/>
        <w:t>и</w:t>
      </w:r>
      <w:r w:rsidRPr="00BA025F">
        <w:rPr>
          <w:sz w:val="24"/>
          <w:szCs w:val="24"/>
        </w:rPr>
        <w:tab/>
        <w:t>младшими</w:t>
      </w:r>
    </w:p>
    <w:p w:rsidR="004F3F2E" w:rsidRPr="00BA025F" w:rsidRDefault="004F3F2E" w:rsidP="004F3F2E">
      <w:pPr>
        <w:ind w:left="-426" w:right="89"/>
        <w:rPr>
          <w:sz w:val="24"/>
          <w:szCs w:val="24"/>
        </w:rPr>
      </w:pPr>
      <w:r w:rsidRPr="00BA025F">
        <w:rPr>
          <w:sz w:val="24"/>
          <w:szCs w:val="24"/>
        </w:rPr>
        <w:t>детьми, взрослыми в соответствии с общепринятыми нравственны-</w:t>
      </w:r>
    </w:p>
    <w:p w:rsidR="004F3F2E" w:rsidRPr="00BA025F" w:rsidRDefault="004F3F2E" w:rsidP="004F3F2E">
      <w:pPr>
        <w:ind w:left="-426" w:right="89"/>
        <w:rPr>
          <w:sz w:val="24"/>
          <w:szCs w:val="24"/>
        </w:rPr>
      </w:pPr>
      <w:r w:rsidRPr="00BA025F">
        <w:rPr>
          <w:sz w:val="24"/>
          <w:szCs w:val="24"/>
        </w:rPr>
        <w:t>ми нормами. Получение школьником опыта</w:t>
      </w:r>
    </w:p>
    <w:p w:rsidR="004F3F2E" w:rsidRPr="00BA025F" w:rsidRDefault="004F3F2E" w:rsidP="004F3F2E">
      <w:pPr>
        <w:spacing w:line="12" w:lineRule="exact"/>
        <w:ind w:left="-426" w:right="89"/>
        <w:rPr>
          <w:sz w:val="24"/>
          <w:szCs w:val="24"/>
        </w:rPr>
      </w:pPr>
    </w:p>
    <w:p w:rsidR="004F3F2E" w:rsidRPr="00BA025F" w:rsidRDefault="004F3F2E" w:rsidP="004F3F2E">
      <w:pPr>
        <w:spacing w:line="235" w:lineRule="auto"/>
        <w:ind w:left="-426" w:right="89"/>
        <w:jc w:val="both"/>
        <w:rPr>
          <w:sz w:val="24"/>
          <w:szCs w:val="24"/>
        </w:rPr>
      </w:pPr>
      <w:r w:rsidRPr="00BA025F">
        <w:rPr>
          <w:sz w:val="24"/>
          <w:szCs w:val="24"/>
        </w:rPr>
        <w:t xml:space="preserve">самостоятельного общественного действия. Только в самостоятельном общественном действии юный человек действительно </w:t>
      </w:r>
      <w:r w:rsidRPr="00BA025F">
        <w:rPr>
          <w:i/>
          <w:iCs/>
          <w:sz w:val="24"/>
          <w:szCs w:val="24"/>
        </w:rPr>
        <w:t xml:space="preserve">становится </w:t>
      </w:r>
      <w:r w:rsidRPr="00BA025F">
        <w:rPr>
          <w:sz w:val="24"/>
          <w:szCs w:val="24"/>
        </w:rPr>
        <w:t>(а не просто</w:t>
      </w:r>
      <w:r w:rsidRPr="00BA025F">
        <w:rPr>
          <w:i/>
          <w:iCs/>
          <w:sz w:val="24"/>
          <w:szCs w:val="24"/>
        </w:rPr>
        <w:t xml:space="preserve"> узнаёт о том, как стать</w:t>
      </w:r>
      <w:r w:rsidRPr="00BA025F">
        <w:rPr>
          <w:sz w:val="24"/>
          <w:szCs w:val="24"/>
        </w:rPr>
        <w:t>)</w:t>
      </w:r>
      <w:r w:rsidRPr="00BA025F">
        <w:rPr>
          <w:i/>
          <w:iCs/>
          <w:sz w:val="24"/>
          <w:szCs w:val="24"/>
        </w:rPr>
        <w:t xml:space="preserve"> </w:t>
      </w:r>
      <w:r w:rsidRPr="00BA025F">
        <w:rPr>
          <w:sz w:val="24"/>
          <w:szCs w:val="24"/>
        </w:rPr>
        <w:t>социальным деятелем,</w:t>
      </w:r>
      <w:r w:rsidRPr="00BA025F">
        <w:rPr>
          <w:i/>
          <w:iCs/>
          <w:sz w:val="24"/>
          <w:szCs w:val="24"/>
        </w:rPr>
        <w:t xml:space="preserve"> </w:t>
      </w:r>
      <w:r w:rsidRPr="00BA025F">
        <w:rPr>
          <w:sz w:val="24"/>
          <w:szCs w:val="24"/>
        </w:rPr>
        <w:t>гражданином, свободным человеком.</w:t>
      </w:r>
    </w:p>
    <w:p w:rsidR="004F3F2E" w:rsidRPr="00BA025F" w:rsidRDefault="004F3F2E" w:rsidP="004F3F2E">
      <w:pPr>
        <w:spacing w:line="14" w:lineRule="exact"/>
        <w:ind w:left="-426" w:right="89"/>
        <w:rPr>
          <w:sz w:val="24"/>
          <w:szCs w:val="24"/>
        </w:rPr>
      </w:pPr>
    </w:p>
    <w:p w:rsidR="004F3F2E" w:rsidRPr="00BA025F" w:rsidRDefault="004F3F2E" w:rsidP="00BF13A8">
      <w:pPr>
        <w:spacing w:line="235" w:lineRule="auto"/>
        <w:ind w:left="284" w:right="89"/>
        <w:jc w:val="both"/>
        <w:rPr>
          <w:sz w:val="24"/>
          <w:szCs w:val="24"/>
        </w:rPr>
      </w:pPr>
      <w:r w:rsidRPr="00BA025F">
        <w:rPr>
          <w:sz w:val="24"/>
          <w:szCs w:val="24"/>
        </w:rPr>
        <w:t>Для достижения данного уровня результатов особое значение имеет взаимодействие школьника с социальными субъектами</w:t>
      </w:r>
      <w:r w:rsidR="00BF13A8">
        <w:rPr>
          <w:sz w:val="24"/>
          <w:szCs w:val="24"/>
        </w:rPr>
        <w:t xml:space="preserve"> в открытой общественной среде.</w:t>
      </w:r>
    </w:p>
    <w:p w:rsidR="004F3F2E" w:rsidRPr="00BA025F" w:rsidRDefault="004F3F2E" w:rsidP="00C24B27">
      <w:pPr>
        <w:spacing w:line="373" w:lineRule="exact"/>
        <w:ind w:left="284"/>
        <w:rPr>
          <w:sz w:val="24"/>
          <w:szCs w:val="24"/>
        </w:rPr>
      </w:pPr>
    </w:p>
    <w:p w:rsidR="004F3F2E" w:rsidRPr="00BA025F" w:rsidRDefault="004F3F2E" w:rsidP="00C24B27">
      <w:pPr>
        <w:spacing w:line="232" w:lineRule="auto"/>
        <w:ind w:left="284" w:right="-478" w:firstLine="18"/>
        <w:rPr>
          <w:sz w:val="24"/>
          <w:szCs w:val="24"/>
        </w:rPr>
      </w:pPr>
      <w:r w:rsidRPr="00BA025F">
        <w:rPr>
          <w:b/>
          <w:bCs/>
          <w:sz w:val="24"/>
          <w:szCs w:val="24"/>
        </w:rPr>
        <w:t>Планируемые результаты освоения программы 1 год обучения</w:t>
      </w:r>
    </w:p>
    <w:p w:rsidR="004F3F2E" w:rsidRPr="00BA025F" w:rsidRDefault="004F3F2E" w:rsidP="00C24B27">
      <w:pPr>
        <w:spacing w:line="7" w:lineRule="exact"/>
        <w:ind w:left="284" w:right="-478" w:firstLine="18"/>
        <w:rPr>
          <w:sz w:val="24"/>
          <w:szCs w:val="24"/>
        </w:rPr>
      </w:pPr>
    </w:p>
    <w:p w:rsidR="004F3F2E" w:rsidRPr="00BA025F" w:rsidRDefault="004F3F2E" w:rsidP="00CD37C1">
      <w:pPr>
        <w:widowControl/>
        <w:numPr>
          <w:ilvl w:val="0"/>
          <w:numId w:val="386"/>
        </w:numPr>
        <w:tabs>
          <w:tab w:val="left" w:pos="540"/>
        </w:tabs>
        <w:autoSpaceDE/>
        <w:autoSpaceDN/>
        <w:spacing w:line="232" w:lineRule="auto"/>
        <w:ind w:left="284" w:right="-478" w:firstLine="18"/>
        <w:rPr>
          <w:rFonts w:eastAsia="Symbol"/>
          <w:sz w:val="24"/>
          <w:szCs w:val="24"/>
        </w:rPr>
      </w:pPr>
      <w:r w:rsidRPr="00BA025F">
        <w:rPr>
          <w:sz w:val="24"/>
          <w:szCs w:val="24"/>
        </w:rPr>
        <w:t>осваивают основы первичных представлений о театре и его истории, владеют театральной терминологией;</w:t>
      </w:r>
    </w:p>
    <w:p w:rsidR="004F3F2E" w:rsidRPr="00BA025F" w:rsidRDefault="004F3F2E" w:rsidP="00C24B27">
      <w:pPr>
        <w:spacing w:line="14"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5" w:lineRule="auto"/>
        <w:ind w:left="284" w:right="-478" w:firstLine="18"/>
        <w:jc w:val="both"/>
        <w:rPr>
          <w:rFonts w:eastAsia="Symbol"/>
          <w:sz w:val="24"/>
          <w:szCs w:val="24"/>
        </w:rPr>
      </w:pPr>
      <w:r w:rsidRPr="00BA025F">
        <w:rPr>
          <w:sz w:val="24"/>
          <w:szCs w:val="24"/>
        </w:rPr>
        <w:t>приобретают начальное умение фиксировать и осмыслять особенности поведения в наблюдениях, собственных работах, произведениях искусства;</w:t>
      </w:r>
    </w:p>
    <w:p w:rsidR="004F3F2E" w:rsidRPr="00BA025F" w:rsidRDefault="004F3F2E" w:rsidP="00C24B27">
      <w:pPr>
        <w:spacing w:line="13"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2" w:lineRule="auto"/>
        <w:ind w:left="284" w:right="-478" w:firstLine="18"/>
        <w:rPr>
          <w:rFonts w:eastAsia="Symbol"/>
          <w:sz w:val="24"/>
          <w:szCs w:val="24"/>
        </w:rPr>
      </w:pPr>
      <w:r w:rsidRPr="00BA025F">
        <w:rPr>
          <w:sz w:val="24"/>
          <w:szCs w:val="24"/>
        </w:rPr>
        <w:t>приобретают первоначальное умение превращать своё поведение в поведение другого человека, животного, предмета;</w:t>
      </w:r>
    </w:p>
    <w:p w:rsidR="004F3F2E" w:rsidRPr="00BA025F" w:rsidRDefault="004F3F2E" w:rsidP="00C24B27">
      <w:pPr>
        <w:spacing w:line="13"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5" w:lineRule="auto"/>
        <w:ind w:left="284" w:right="-478" w:firstLine="18"/>
        <w:jc w:val="both"/>
        <w:rPr>
          <w:rFonts w:eastAsia="Symbol"/>
          <w:sz w:val="24"/>
          <w:szCs w:val="24"/>
        </w:rPr>
      </w:pPr>
      <w:r w:rsidRPr="00BA025F">
        <w:rPr>
          <w:sz w:val="24"/>
          <w:szCs w:val="24"/>
        </w:rPr>
        <w:t>закрепляют навыки работы в группе, общения друг с другом, выстраивают партнерские отношения, основанные на взаимном уваже-нии и взаимопонимании;</w:t>
      </w:r>
    </w:p>
    <w:p w:rsidR="004F3F2E" w:rsidRPr="00BA025F" w:rsidRDefault="004F3F2E" w:rsidP="00C24B27">
      <w:pPr>
        <w:spacing w:line="13"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5" w:lineRule="auto"/>
        <w:ind w:left="284" w:right="-478" w:firstLine="18"/>
        <w:jc w:val="both"/>
        <w:rPr>
          <w:rFonts w:eastAsia="Symbol"/>
          <w:sz w:val="24"/>
          <w:szCs w:val="24"/>
        </w:rPr>
      </w:pPr>
      <w:r w:rsidRPr="00BA025F">
        <w:rPr>
          <w:sz w:val="24"/>
          <w:szCs w:val="24"/>
        </w:rPr>
        <w:t>развивают свои наблюдательные и познавательные способности, эмоциональность, творческую фантазию и воображение, внимание и память, образное мышление, чувство ритма;</w:t>
      </w:r>
    </w:p>
    <w:p w:rsidR="004F3F2E" w:rsidRPr="00BA025F" w:rsidRDefault="004F3F2E" w:rsidP="00C24B27">
      <w:pPr>
        <w:spacing w:line="13"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2" w:lineRule="auto"/>
        <w:ind w:left="284" w:right="-478" w:firstLine="18"/>
        <w:rPr>
          <w:rFonts w:eastAsia="Symbol"/>
          <w:sz w:val="24"/>
          <w:szCs w:val="24"/>
        </w:rPr>
      </w:pPr>
      <w:r w:rsidRPr="00BA025F">
        <w:rPr>
          <w:sz w:val="24"/>
          <w:szCs w:val="24"/>
        </w:rPr>
        <w:t>овладевают начальным опытом самостоятельной творческой деятельности.</w:t>
      </w:r>
    </w:p>
    <w:p w:rsidR="004F3F2E" w:rsidRPr="00BA025F" w:rsidRDefault="004F3F2E" w:rsidP="00C24B27">
      <w:pPr>
        <w:spacing w:line="278" w:lineRule="exact"/>
        <w:ind w:left="284" w:right="-478" w:firstLine="18"/>
        <w:rPr>
          <w:rFonts w:eastAsia="Symbol"/>
          <w:sz w:val="24"/>
          <w:szCs w:val="24"/>
        </w:rPr>
      </w:pPr>
    </w:p>
    <w:p w:rsidR="004F3F2E" w:rsidRPr="00BA025F" w:rsidRDefault="004F3F2E" w:rsidP="00C24B27">
      <w:pPr>
        <w:ind w:left="284" w:right="-478" w:firstLine="18"/>
        <w:rPr>
          <w:rFonts w:eastAsia="Symbol"/>
          <w:sz w:val="24"/>
          <w:szCs w:val="24"/>
        </w:rPr>
      </w:pPr>
      <w:r w:rsidRPr="00BA025F">
        <w:rPr>
          <w:b/>
          <w:bCs/>
          <w:sz w:val="24"/>
          <w:szCs w:val="24"/>
        </w:rPr>
        <w:t>2 год обучения</w:t>
      </w:r>
      <w:r w:rsidRPr="00BA025F">
        <w:rPr>
          <w:sz w:val="24"/>
          <w:szCs w:val="24"/>
        </w:rPr>
        <w:t>:</w:t>
      </w:r>
    </w:p>
    <w:p w:rsidR="004F3F2E" w:rsidRPr="00BA025F" w:rsidRDefault="004F3F2E" w:rsidP="00C24B27">
      <w:pPr>
        <w:spacing w:line="12"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5" w:lineRule="auto"/>
        <w:ind w:left="284" w:right="-478" w:firstLine="18"/>
        <w:jc w:val="both"/>
        <w:rPr>
          <w:rFonts w:eastAsia="Symbol"/>
          <w:sz w:val="24"/>
          <w:szCs w:val="24"/>
        </w:rPr>
      </w:pPr>
      <w:r w:rsidRPr="00BA025F">
        <w:rPr>
          <w:sz w:val="24"/>
          <w:szCs w:val="24"/>
        </w:rPr>
        <w:t>освоить теоретически и практически понимание того, что поведе-ние, действие – выразительный язык актера, что актер – главное чу-до театра;</w:t>
      </w:r>
    </w:p>
    <w:p w:rsidR="004F3F2E" w:rsidRPr="00BA025F" w:rsidRDefault="004F3F2E" w:rsidP="00C24B27">
      <w:pPr>
        <w:spacing w:line="13"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2" w:lineRule="auto"/>
        <w:ind w:left="284" w:right="-478" w:firstLine="18"/>
        <w:rPr>
          <w:rFonts w:eastAsia="Symbol"/>
          <w:sz w:val="24"/>
          <w:szCs w:val="24"/>
        </w:rPr>
      </w:pPr>
      <w:r w:rsidRPr="00BA025F">
        <w:rPr>
          <w:sz w:val="24"/>
          <w:szCs w:val="24"/>
        </w:rPr>
        <w:t>освоить навыки выполнения простых физических действий, сопровождаемых текстовым материалом;</w:t>
      </w:r>
    </w:p>
    <w:p w:rsidR="004F3F2E" w:rsidRPr="00BA025F" w:rsidRDefault="004F3F2E" w:rsidP="00C24B27">
      <w:pPr>
        <w:spacing w:line="1"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ind w:left="284" w:right="-478" w:firstLine="18"/>
        <w:rPr>
          <w:rFonts w:eastAsia="Symbol"/>
          <w:sz w:val="24"/>
          <w:szCs w:val="24"/>
        </w:rPr>
      </w:pPr>
      <w:r w:rsidRPr="00BA025F">
        <w:rPr>
          <w:sz w:val="24"/>
          <w:szCs w:val="24"/>
        </w:rPr>
        <w:t>владеть и пользоваться словесными воздействиями;</w:t>
      </w:r>
    </w:p>
    <w:p w:rsidR="004F3F2E" w:rsidRPr="00BA025F" w:rsidRDefault="004F3F2E" w:rsidP="00C24B27">
      <w:pPr>
        <w:spacing w:line="12"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5" w:lineRule="auto"/>
        <w:ind w:left="284" w:right="-478" w:firstLine="18"/>
        <w:jc w:val="both"/>
        <w:rPr>
          <w:rFonts w:eastAsia="Symbol"/>
          <w:sz w:val="24"/>
          <w:szCs w:val="24"/>
        </w:rPr>
      </w:pPr>
      <w:r w:rsidRPr="00BA025F">
        <w:rPr>
          <w:sz w:val="24"/>
          <w:szCs w:val="24"/>
        </w:rPr>
        <w:t>иметь навык импровизационного оправдания установленных мизансцен; навык домашней работы над ролью; уметь вносить корректи-ровку в своё исполнение отрывка;</w:t>
      </w:r>
    </w:p>
    <w:p w:rsidR="004F3F2E" w:rsidRPr="00BA025F" w:rsidRDefault="004F3F2E" w:rsidP="00C24B27">
      <w:pPr>
        <w:spacing w:line="13"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5" w:lineRule="auto"/>
        <w:ind w:left="284" w:right="-478" w:firstLine="18"/>
        <w:jc w:val="both"/>
        <w:rPr>
          <w:rFonts w:eastAsia="Symbol"/>
          <w:sz w:val="24"/>
          <w:szCs w:val="24"/>
        </w:rPr>
      </w:pPr>
      <w:r w:rsidRPr="00BA025F">
        <w:rPr>
          <w:sz w:val="24"/>
          <w:szCs w:val="24"/>
        </w:rPr>
        <w:t>уметь оценить работу своих товарищей, анализировать предлагаемый материал и формулировать свои мысли, уметь донести свои идеи и ощущения до слушателя; способны к состраданию, сочувст-вию, сопереживанию;</w:t>
      </w:r>
    </w:p>
    <w:p w:rsidR="004F3F2E" w:rsidRPr="00BA025F" w:rsidRDefault="004F3F2E" w:rsidP="00C24B27">
      <w:pPr>
        <w:spacing w:line="14"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5" w:lineRule="auto"/>
        <w:ind w:left="284" w:right="-478" w:firstLine="18"/>
        <w:jc w:val="both"/>
        <w:rPr>
          <w:rFonts w:eastAsia="Symbol"/>
          <w:sz w:val="24"/>
          <w:szCs w:val="24"/>
        </w:rPr>
      </w:pPr>
      <w:r w:rsidRPr="00BA025F">
        <w:rPr>
          <w:sz w:val="24"/>
          <w:szCs w:val="24"/>
        </w:rPr>
        <w:t>помогать в освоении элементов актерского мастерства на практике своим товарищам через выступления перед одноклассниками и дру-гой аудиторией;</w:t>
      </w:r>
    </w:p>
    <w:p w:rsidR="004F3F2E" w:rsidRPr="00BA025F" w:rsidRDefault="004F3F2E" w:rsidP="00C24B27">
      <w:pPr>
        <w:spacing w:line="13" w:lineRule="exact"/>
        <w:ind w:left="284" w:right="-478" w:firstLine="18"/>
        <w:rPr>
          <w:rFonts w:eastAsia="Symbol"/>
          <w:sz w:val="24"/>
          <w:szCs w:val="24"/>
        </w:rPr>
      </w:pPr>
    </w:p>
    <w:p w:rsidR="004F3F2E" w:rsidRPr="00BA025F" w:rsidRDefault="004F3F2E" w:rsidP="00CD37C1">
      <w:pPr>
        <w:widowControl/>
        <w:numPr>
          <w:ilvl w:val="0"/>
          <w:numId w:val="386"/>
        </w:numPr>
        <w:tabs>
          <w:tab w:val="left" w:pos="540"/>
        </w:tabs>
        <w:autoSpaceDE/>
        <w:autoSpaceDN/>
        <w:spacing w:line="235" w:lineRule="auto"/>
        <w:ind w:left="284" w:right="-478" w:firstLine="18"/>
        <w:jc w:val="both"/>
        <w:rPr>
          <w:rFonts w:eastAsia="Symbol"/>
          <w:sz w:val="24"/>
          <w:szCs w:val="24"/>
        </w:rPr>
      </w:pPr>
      <w:r w:rsidRPr="00BA025F">
        <w:rPr>
          <w:sz w:val="24"/>
          <w:szCs w:val="24"/>
        </w:rPr>
        <w:t>уметь работать в группе, общаться друг с другом, самостоятельно выстраивать партнерские отношения, основанные на взаимном ува-жении и взаимопонимании.</w:t>
      </w:r>
    </w:p>
    <w:p w:rsidR="004F3F2E" w:rsidRPr="00BA025F" w:rsidRDefault="004F3F2E" w:rsidP="00C24B27">
      <w:pPr>
        <w:ind w:left="284"/>
        <w:rPr>
          <w:rFonts w:eastAsiaTheme="minorEastAsia"/>
          <w:sz w:val="24"/>
          <w:szCs w:val="24"/>
        </w:rPr>
      </w:pPr>
    </w:p>
    <w:p w:rsidR="004F3F2E" w:rsidRPr="00BA025F" w:rsidRDefault="004F3F2E" w:rsidP="00C24B27">
      <w:pPr>
        <w:ind w:left="284"/>
        <w:rPr>
          <w:sz w:val="24"/>
          <w:szCs w:val="24"/>
        </w:rPr>
      </w:pPr>
      <w:r w:rsidRPr="00BA025F">
        <w:rPr>
          <w:b/>
          <w:bCs/>
          <w:sz w:val="24"/>
          <w:szCs w:val="24"/>
        </w:rPr>
        <w:t>3-5 год обучения</w:t>
      </w:r>
    </w:p>
    <w:p w:rsidR="004F3F2E" w:rsidRPr="00BA025F" w:rsidRDefault="004F3F2E" w:rsidP="00C24B27">
      <w:pPr>
        <w:spacing w:line="232" w:lineRule="auto"/>
        <w:ind w:left="284"/>
        <w:rPr>
          <w:sz w:val="24"/>
          <w:szCs w:val="24"/>
        </w:rPr>
      </w:pPr>
      <w:r w:rsidRPr="00BA025F">
        <w:rPr>
          <w:sz w:val="24"/>
          <w:szCs w:val="24"/>
        </w:rPr>
        <w:t>Знать:</w:t>
      </w:r>
    </w:p>
    <w:p w:rsidR="004F3F2E" w:rsidRPr="00BA025F" w:rsidRDefault="004F3F2E" w:rsidP="00C24B27">
      <w:pPr>
        <w:spacing w:line="1" w:lineRule="exact"/>
        <w:ind w:left="284"/>
        <w:rPr>
          <w:sz w:val="24"/>
          <w:szCs w:val="24"/>
        </w:rPr>
      </w:pPr>
    </w:p>
    <w:p w:rsidR="004F3F2E" w:rsidRPr="00BA025F" w:rsidRDefault="004F3F2E" w:rsidP="00CD37C1">
      <w:pPr>
        <w:widowControl/>
        <w:numPr>
          <w:ilvl w:val="0"/>
          <w:numId w:val="387"/>
        </w:numPr>
        <w:tabs>
          <w:tab w:val="left" w:pos="540"/>
        </w:tabs>
        <w:autoSpaceDE/>
        <w:autoSpaceDN/>
        <w:ind w:left="284" w:hanging="355"/>
        <w:rPr>
          <w:rFonts w:eastAsia="Symbol"/>
          <w:sz w:val="24"/>
          <w:szCs w:val="24"/>
        </w:rPr>
      </w:pPr>
      <w:r w:rsidRPr="00BA025F">
        <w:rPr>
          <w:sz w:val="24"/>
          <w:szCs w:val="24"/>
        </w:rPr>
        <w:t>основные виды и жанры театрального искусства;</w:t>
      </w:r>
    </w:p>
    <w:p w:rsidR="004F3F2E" w:rsidRPr="00BA025F" w:rsidRDefault="004F3F2E" w:rsidP="00CD37C1">
      <w:pPr>
        <w:widowControl/>
        <w:numPr>
          <w:ilvl w:val="0"/>
          <w:numId w:val="387"/>
        </w:numPr>
        <w:tabs>
          <w:tab w:val="left" w:pos="540"/>
        </w:tabs>
        <w:autoSpaceDE/>
        <w:autoSpaceDN/>
        <w:ind w:left="284" w:hanging="355"/>
        <w:rPr>
          <w:rFonts w:eastAsia="Symbol"/>
          <w:sz w:val="24"/>
          <w:szCs w:val="24"/>
        </w:rPr>
      </w:pPr>
      <w:r w:rsidRPr="00BA025F">
        <w:rPr>
          <w:sz w:val="24"/>
          <w:szCs w:val="24"/>
        </w:rPr>
        <w:t>выдающихся актеров театра;</w:t>
      </w:r>
    </w:p>
    <w:p w:rsidR="004F3F2E" w:rsidRPr="00BA025F" w:rsidRDefault="004F3F2E" w:rsidP="00C24B27">
      <w:pPr>
        <w:spacing w:line="12" w:lineRule="exact"/>
        <w:ind w:left="284"/>
        <w:rPr>
          <w:rFonts w:eastAsia="Symbol"/>
          <w:sz w:val="24"/>
          <w:szCs w:val="24"/>
        </w:rPr>
      </w:pPr>
    </w:p>
    <w:p w:rsidR="004F3F2E" w:rsidRPr="00BA025F" w:rsidRDefault="004F3F2E" w:rsidP="00CD37C1">
      <w:pPr>
        <w:widowControl/>
        <w:numPr>
          <w:ilvl w:val="0"/>
          <w:numId w:val="387"/>
        </w:numPr>
        <w:tabs>
          <w:tab w:val="left" w:pos="540"/>
        </w:tabs>
        <w:autoSpaceDE/>
        <w:autoSpaceDN/>
        <w:spacing w:line="232" w:lineRule="auto"/>
        <w:ind w:left="284" w:right="5946" w:hanging="355"/>
        <w:rPr>
          <w:rFonts w:eastAsia="Symbol"/>
          <w:sz w:val="24"/>
          <w:szCs w:val="24"/>
        </w:rPr>
      </w:pPr>
      <w:r w:rsidRPr="00BA025F">
        <w:rPr>
          <w:sz w:val="24"/>
          <w:szCs w:val="24"/>
        </w:rPr>
        <w:t>основные законы сцены; уметь:</w:t>
      </w:r>
    </w:p>
    <w:p w:rsidR="004F3F2E" w:rsidRPr="00BA025F" w:rsidRDefault="004F3F2E" w:rsidP="00C24B27">
      <w:pPr>
        <w:spacing w:line="13" w:lineRule="exact"/>
        <w:ind w:left="284"/>
        <w:rPr>
          <w:rFonts w:eastAsia="Symbol"/>
          <w:sz w:val="24"/>
          <w:szCs w:val="24"/>
        </w:rPr>
      </w:pPr>
    </w:p>
    <w:p w:rsidR="004F3F2E" w:rsidRPr="00BA025F" w:rsidRDefault="004F3F2E" w:rsidP="00CD37C1">
      <w:pPr>
        <w:widowControl/>
        <w:numPr>
          <w:ilvl w:val="0"/>
          <w:numId w:val="387"/>
        </w:numPr>
        <w:tabs>
          <w:tab w:val="left" w:pos="540"/>
        </w:tabs>
        <w:autoSpaceDE/>
        <w:autoSpaceDN/>
        <w:spacing w:line="232" w:lineRule="auto"/>
        <w:ind w:left="284" w:right="1386" w:hanging="355"/>
        <w:rPr>
          <w:rFonts w:eastAsia="Symbol"/>
          <w:sz w:val="24"/>
          <w:szCs w:val="24"/>
        </w:rPr>
      </w:pPr>
      <w:r w:rsidRPr="00BA025F">
        <w:rPr>
          <w:sz w:val="24"/>
          <w:szCs w:val="24"/>
        </w:rPr>
        <w:t>анализировать предлагаемый материал и формулировать свои мысли, уметь донести свои идеи и ощущения до слушателя;</w:t>
      </w:r>
    </w:p>
    <w:p w:rsidR="004F3F2E" w:rsidRPr="00BA025F" w:rsidRDefault="004F3F2E" w:rsidP="00C24B27">
      <w:pPr>
        <w:spacing w:line="13" w:lineRule="exact"/>
        <w:ind w:left="284"/>
        <w:rPr>
          <w:rFonts w:eastAsia="Symbol"/>
          <w:sz w:val="24"/>
          <w:szCs w:val="24"/>
        </w:rPr>
      </w:pPr>
    </w:p>
    <w:p w:rsidR="004F3F2E" w:rsidRPr="00BA025F" w:rsidRDefault="004F3F2E" w:rsidP="00CD37C1">
      <w:pPr>
        <w:widowControl/>
        <w:numPr>
          <w:ilvl w:val="0"/>
          <w:numId w:val="387"/>
        </w:numPr>
        <w:tabs>
          <w:tab w:val="left" w:pos="540"/>
        </w:tabs>
        <w:autoSpaceDE/>
        <w:autoSpaceDN/>
        <w:spacing w:line="232" w:lineRule="auto"/>
        <w:ind w:left="284" w:right="1406" w:hanging="355"/>
        <w:rPr>
          <w:rFonts w:eastAsia="Symbol"/>
          <w:sz w:val="24"/>
          <w:szCs w:val="24"/>
        </w:rPr>
      </w:pPr>
      <w:r w:rsidRPr="00BA025F">
        <w:rPr>
          <w:sz w:val="24"/>
          <w:szCs w:val="24"/>
        </w:rPr>
        <w:t>вносить корректировки в исполнение своей роли от спектакля к спектаклю;</w:t>
      </w:r>
    </w:p>
    <w:p w:rsidR="004F3F2E" w:rsidRPr="00BA025F" w:rsidRDefault="004F3F2E" w:rsidP="00C24B27">
      <w:pPr>
        <w:spacing w:line="13" w:lineRule="exact"/>
        <w:ind w:left="284"/>
        <w:rPr>
          <w:rFonts w:eastAsia="Symbol"/>
          <w:sz w:val="24"/>
          <w:szCs w:val="24"/>
        </w:rPr>
      </w:pPr>
    </w:p>
    <w:p w:rsidR="004F3F2E" w:rsidRPr="00BA025F" w:rsidRDefault="004F3F2E" w:rsidP="00CD37C1">
      <w:pPr>
        <w:widowControl/>
        <w:numPr>
          <w:ilvl w:val="0"/>
          <w:numId w:val="387"/>
        </w:numPr>
        <w:tabs>
          <w:tab w:val="left" w:pos="540"/>
        </w:tabs>
        <w:autoSpaceDE/>
        <w:autoSpaceDN/>
        <w:spacing w:line="235" w:lineRule="auto"/>
        <w:ind w:left="284" w:right="1386" w:hanging="355"/>
        <w:jc w:val="both"/>
        <w:rPr>
          <w:rFonts w:eastAsia="Symbol"/>
          <w:sz w:val="24"/>
          <w:szCs w:val="24"/>
        </w:rPr>
      </w:pPr>
      <w:r w:rsidRPr="00BA025F">
        <w:rPr>
          <w:sz w:val="24"/>
          <w:szCs w:val="24"/>
        </w:rPr>
        <w:t>работать в группе, общаться друг с другом, самостоятельно выстраивать партнерские отношения, основанные на взаимном уважении и взаимопонимании.</w:t>
      </w:r>
    </w:p>
    <w:p w:rsidR="004F3F2E" w:rsidRPr="00BA025F" w:rsidRDefault="004F3F2E" w:rsidP="00C24B27">
      <w:pPr>
        <w:spacing w:line="1" w:lineRule="exact"/>
        <w:ind w:left="284"/>
        <w:rPr>
          <w:rFonts w:eastAsia="Symbol"/>
          <w:sz w:val="24"/>
          <w:szCs w:val="24"/>
        </w:rPr>
      </w:pPr>
    </w:p>
    <w:p w:rsidR="004F3F2E" w:rsidRPr="00BA025F" w:rsidRDefault="004F3F2E" w:rsidP="00CD37C1">
      <w:pPr>
        <w:widowControl/>
        <w:numPr>
          <w:ilvl w:val="0"/>
          <w:numId w:val="387"/>
        </w:numPr>
        <w:tabs>
          <w:tab w:val="left" w:pos="540"/>
        </w:tabs>
        <w:autoSpaceDE/>
        <w:autoSpaceDN/>
        <w:ind w:left="284" w:hanging="355"/>
        <w:rPr>
          <w:rFonts w:eastAsia="Symbol"/>
          <w:sz w:val="24"/>
          <w:szCs w:val="24"/>
        </w:rPr>
      </w:pPr>
      <w:r w:rsidRPr="00BA025F">
        <w:rPr>
          <w:sz w:val="24"/>
          <w:szCs w:val="24"/>
        </w:rPr>
        <w:t>сострадать, сочувствовать, сопереживать;</w:t>
      </w:r>
    </w:p>
    <w:p w:rsidR="004F3F2E" w:rsidRPr="00BA025F" w:rsidRDefault="004F3F2E" w:rsidP="00CD37C1">
      <w:pPr>
        <w:widowControl/>
        <w:numPr>
          <w:ilvl w:val="0"/>
          <w:numId w:val="387"/>
        </w:numPr>
        <w:tabs>
          <w:tab w:val="left" w:pos="540"/>
        </w:tabs>
        <w:autoSpaceDE/>
        <w:autoSpaceDN/>
        <w:ind w:left="284" w:hanging="355"/>
        <w:rPr>
          <w:rFonts w:eastAsia="Symbol"/>
          <w:sz w:val="24"/>
          <w:szCs w:val="24"/>
        </w:rPr>
      </w:pPr>
      <w:r w:rsidRPr="00BA025F">
        <w:rPr>
          <w:sz w:val="24"/>
          <w:szCs w:val="24"/>
        </w:rPr>
        <w:t>в случае надобности помочь партнёру, удерживая свою задачу;</w:t>
      </w:r>
    </w:p>
    <w:p w:rsidR="004F3F2E" w:rsidRPr="00BA025F" w:rsidRDefault="004F3F2E" w:rsidP="00C24B27">
      <w:pPr>
        <w:spacing w:line="12" w:lineRule="exact"/>
        <w:ind w:left="284"/>
        <w:rPr>
          <w:rFonts w:eastAsia="Symbol"/>
          <w:sz w:val="24"/>
          <w:szCs w:val="24"/>
        </w:rPr>
      </w:pPr>
    </w:p>
    <w:p w:rsidR="004F3F2E" w:rsidRPr="00BA025F" w:rsidRDefault="004F3F2E" w:rsidP="00CD37C1">
      <w:pPr>
        <w:widowControl/>
        <w:numPr>
          <w:ilvl w:val="0"/>
          <w:numId w:val="387"/>
        </w:numPr>
        <w:tabs>
          <w:tab w:val="left" w:pos="540"/>
        </w:tabs>
        <w:autoSpaceDE/>
        <w:autoSpaceDN/>
        <w:spacing w:line="232" w:lineRule="auto"/>
        <w:ind w:left="284" w:right="1406" w:hanging="355"/>
        <w:rPr>
          <w:rFonts w:eastAsia="Symbol"/>
          <w:sz w:val="24"/>
          <w:szCs w:val="24"/>
        </w:rPr>
      </w:pPr>
      <w:r w:rsidRPr="00BA025F">
        <w:rPr>
          <w:sz w:val="24"/>
          <w:szCs w:val="24"/>
        </w:rPr>
        <w:t>применять полученные знания в создании характера сценического образа;</w:t>
      </w:r>
    </w:p>
    <w:p w:rsidR="004F3F2E" w:rsidRPr="00BA025F" w:rsidRDefault="004F3F2E" w:rsidP="00C24B27">
      <w:pPr>
        <w:spacing w:line="14" w:lineRule="exact"/>
        <w:ind w:left="284"/>
        <w:rPr>
          <w:rFonts w:eastAsia="Symbol"/>
          <w:sz w:val="24"/>
          <w:szCs w:val="24"/>
        </w:rPr>
      </w:pPr>
    </w:p>
    <w:p w:rsidR="004F3F2E" w:rsidRPr="00BA025F" w:rsidRDefault="004F3F2E" w:rsidP="00CD37C1">
      <w:pPr>
        <w:widowControl/>
        <w:numPr>
          <w:ilvl w:val="0"/>
          <w:numId w:val="387"/>
        </w:numPr>
        <w:tabs>
          <w:tab w:val="left" w:pos="540"/>
        </w:tabs>
        <w:autoSpaceDE/>
        <w:autoSpaceDN/>
        <w:spacing w:line="232" w:lineRule="auto"/>
        <w:ind w:left="284" w:right="1386" w:hanging="355"/>
        <w:rPr>
          <w:rFonts w:eastAsia="Symbol"/>
          <w:sz w:val="24"/>
          <w:szCs w:val="24"/>
        </w:rPr>
      </w:pPr>
      <w:r w:rsidRPr="00BA025F">
        <w:rPr>
          <w:sz w:val="24"/>
          <w:szCs w:val="24"/>
        </w:rPr>
        <w:t>стремиться к постоянному духовному совершенствованию, расширению своего культурного кругозора;</w:t>
      </w:r>
    </w:p>
    <w:p w:rsidR="004F3F2E" w:rsidRPr="00BA025F" w:rsidRDefault="004F3F2E" w:rsidP="00C24B27">
      <w:pPr>
        <w:spacing w:line="13" w:lineRule="exact"/>
        <w:ind w:left="284"/>
        <w:rPr>
          <w:rFonts w:eastAsia="Symbol"/>
          <w:sz w:val="24"/>
          <w:szCs w:val="24"/>
        </w:rPr>
      </w:pPr>
    </w:p>
    <w:p w:rsidR="00C24B27" w:rsidRPr="00BF13A8" w:rsidRDefault="004F3F2E" w:rsidP="00BF13A8">
      <w:pPr>
        <w:widowControl/>
        <w:numPr>
          <w:ilvl w:val="0"/>
          <w:numId w:val="387"/>
        </w:numPr>
        <w:tabs>
          <w:tab w:val="left" w:pos="540"/>
        </w:tabs>
        <w:autoSpaceDE/>
        <w:autoSpaceDN/>
        <w:spacing w:line="235" w:lineRule="auto"/>
        <w:ind w:left="284" w:right="48" w:hanging="355"/>
        <w:jc w:val="both"/>
        <w:rPr>
          <w:rFonts w:eastAsia="Symbol"/>
          <w:sz w:val="24"/>
          <w:szCs w:val="24"/>
        </w:rPr>
      </w:pPr>
      <w:r w:rsidRPr="00BA025F">
        <w:rPr>
          <w:sz w:val="24"/>
          <w:szCs w:val="24"/>
        </w:rPr>
        <w:t>активно участвовать в репетиционной работе с поиском средств реализации заданного характера, поиске психофизического оправдания, поиске средств органичности и выразительности.</w:t>
      </w:r>
    </w:p>
    <w:p w:rsidR="00C24B27" w:rsidRPr="00BA025F" w:rsidRDefault="00C24B27" w:rsidP="00C24B27">
      <w:pPr>
        <w:jc w:val="center"/>
        <w:rPr>
          <w:b/>
          <w:bCs/>
          <w:sz w:val="24"/>
          <w:szCs w:val="24"/>
        </w:rPr>
      </w:pPr>
    </w:p>
    <w:p w:rsidR="00C24B27" w:rsidRPr="00BA025F" w:rsidRDefault="00C24B27" w:rsidP="00BF13A8">
      <w:pPr>
        <w:jc w:val="both"/>
        <w:rPr>
          <w:sz w:val="24"/>
          <w:szCs w:val="24"/>
        </w:rPr>
      </w:pPr>
      <w:r w:rsidRPr="00BA025F">
        <w:rPr>
          <w:b/>
          <w:bCs/>
          <w:sz w:val="24"/>
          <w:szCs w:val="24"/>
        </w:rPr>
        <w:t>Содержание внеурочной деятельности</w:t>
      </w:r>
    </w:p>
    <w:p w:rsidR="00C24B27" w:rsidRPr="00BA025F" w:rsidRDefault="00C24B27" w:rsidP="00BF13A8">
      <w:pPr>
        <w:jc w:val="both"/>
        <w:rPr>
          <w:sz w:val="24"/>
          <w:szCs w:val="24"/>
        </w:rPr>
      </w:pPr>
    </w:p>
    <w:p w:rsidR="00C24B27" w:rsidRPr="00BA025F" w:rsidRDefault="00C24B27" w:rsidP="00BF13A8">
      <w:pPr>
        <w:jc w:val="both"/>
        <w:rPr>
          <w:sz w:val="24"/>
          <w:szCs w:val="24"/>
        </w:rPr>
      </w:pPr>
      <w:r w:rsidRPr="00BA025F">
        <w:rPr>
          <w:b/>
          <w:bCs/>
          <w:sz w:val="24"/>
          <w:szCs w:val="24"/>
        </w:rPr>
        <w:t>1-й год обучения</w:t>
      </w:r>
    </w:p>
    <w:p w:rsidR="00C24B27" w:rsidRPr="00BA025F" w:rsidRDefault="00C24B27" w:rsidP="00BF13A8">
      <w:pPr>
        <w:jc w:val="both"/>
        <w:rPr>
          <w:sz w:val="24"/>
          <w:szCs w:val="24"/>
        </w:rPr>
      </w:pPr>
    </w:p>
    <w:p w:rsidR="00C24B27" w:rsidRPr="00BA025F" w:rsidRDefault="00C24B27" w:rsidP="00BF13A8">
      <w:pPr>
        <w:jc w:val="both"/>
        <w:rPr>
          <w:sz w:val="24"/>
          <w:szCs w:val="24"/>
        </w:rPr>
      </w:pPr>
      <w:r w:rsidRPr="00BA025F">
        <w:rPr>
          <w:b/>
          <w:bCs/>
          <w:sz w:val="24"/>
          <w:szCs w:val="24"/>
          <w:u w:val="single"/>
        </w:rPr>
        <w:t>1.Вводное занятие</w:t>
      </w:r>
      <w:r w:rsidRPr="00BA025F">
        <w:rPr>
          <w:b/>
          <w:bCs/>
          <w:sz w:val="24"/>
          <w:szCs w:val="24"/>
        </w:rPr>
        <w:t xml:space="preserve"> </w:t>
      </w:r>
      <w:r w:rsidRPr="00BA025F">
        <w:rPr>
          <w:sz w:val="24"/>
          <w:szCs w:val="24"/>
        </w:rPr>
        <w:t>«Разрешите представиться»</w:t>
      </w:r>
    </w:p>
    <w:p w:rsidR="00C24B27" w:rsidRPr="00BA025F" w:rsidRDefault="00C24B27" w:rsidP="00BF13A8">
      <w:pPr>
        <w:jc w:val="both"/>
        <w:rPr>
          <w:sz w:val="24"/>
          <w:szCs w:val="24"/>
        </w:rPr>
      </w:pPr>
    </w:p>
    <w:p w:rsidR="00C24B27" w:rsidRPr="00BA025F" w:rsidRDefault="00C24B27" w:rsidP="00BF13A8">
      <w:pPr>
        <w:jc w:val="both"/>
        <w:rPr>
          <w:sz w:val="24"/>
          <w:szCs w:val="24"/>
        </w:rPr>
      </w:pPr>
      <w:r w:rsidRPr="00BA025F">
        <w:rPr>
          <w:b/>
          <w:bCs/>
          <w:i/>
          <w:iCs/>
          <w:sz w:val="24"/>
          <w:szCs w:val="24"/>
        </w:rPr>
        <w:t xml:space="preserve">Теория: </w:t>
      </w:r>
      <w:r w:rsidRPr="00BA025F">
        <w:rPr>
          <w:sz w:val="24"/>
          <w:szCs w:val="24"/>
        </w:rPr>
        <w:t>Цели и задачи обучения.</w:t>
      </w:r>
      <w:r w:rsidRPr="00BA025F">
        <w:rPr>
          <w:b/>
          <w:bCs/>
          <w:i/>
          <w:iCs/>
          <w:sz w:val="24"/>
          <w:szCs w:val="24"/>
        </w:rPr>
        <w:t xml:space="preserve"> </w:t>
      </w:r>
      <w:r w:rsidRPr="00BA025F">
        <w:rPr>
          <w:sz w:val="24"/>
          <w:szCs w:val="24"/>
        </w:rPr>
        <w:t>Перспективы творческого роста.</w:t>
      </w:r>
    </w:p>
    <w:p w:rsidR="00C24B27" w:rsidRPr="00BA025F" w:rsidRDefault="00C24B27" w:rsidP="00BF13A8">
      <w:pPr>
        <w:jc w:val="both"/>
        <w:rPr>
          <w:sz w:val="24"/>
          <w:szCs w:val="24"/>
        </w:rPr>
      </w:pPr>
    </w:p>
    <w:p w:rsidR="00C24B27" w:rsidRPr="00BA025F" w:rsidRDefault="00C24B27" w:rsidP="00BF13A8">
      <w:pPr>
        <w:jc w:val="both"/>
        <w:rPr>
          <w:sz w:val="24"/>
          <w:szCs w:val="24"/>
        </w:rPr>
      </w:pPr>
      <w:r w:rsidRPr="00BA025F">
        <w:rPr>
          <w:sz w:val="24"/>
          <w:szCs w:val="24"/>
        </w:rPr>
        <w:t>Инструктаж по технике безопасности</w:t>
      </w:r>
    </w:p>
    <w:p w:rsidR="00C24B27" w:rsidRPr="00BA025F" w:rsidRDefault="00C24B27" w:rsidP="00BF13A8">
      <w:pPr>
        <w:jc w:val="both"/>
        <w:rPr>
          <w:sz w:val="24"/>
          <w:szCs w:val="24"/>
        </w:rPr>
      </w:pPr>
    </w:p>
    <w:p w:rsidR="00C24B27" w:rsidRPr="00BA025F" w:rsidRDefault="00C24B27" w:rsidP="00BF13A8">
      <w:pPr>
        <w:widowControl/>
        <w:numPr>
          <w:ilvl w:val="0"/>
          <w:numId w:val="394"/>
        </w:numPr>
        <w:tabs>
          <w:tab w:val="left" w:pos="1980"/>
        </w:tabs>
        <w:autoSpaceDE/>
        <w:autoSpaceDN/>
        <w:ind w:right="48" w:firstLine="545"/>
        <w:jc w:val="both"/>
        <w:rPr>
          <w:b/>
          <w:bCs/>
          <w:sz w:val="24"/>
          <w:szCs w:val="24"/>
          <w:u w:val="single"/>
        </w:rPr>
      </w:pPr>
      <w:r w:rsidRPr="00BA025F">
        <w:rPr>
          <w:b/>
          <w:bCs/>
          <w:sz w:val="24"/>
          <w:szCs w:val="24"/>
          <w:u w:val="single"/>
        </w:rPr>
        <w:t xml:space="preserve">История театра. Театр как вид искусства </w:t>
      </w:r>
      <w:r w:rsidRPr="00BA025F">
        <w:rPr>
          <w:b/>
          <w:bCs/>
          <w:sz w:val="24"/>
          <w:szCs w:val="24"/>
        </w:rPr>
        <w:t>Первоначальные представления о театре как виде искусства</w:t>
      </w:r>
      <w:r w:rsidRPr="00BA025F">
        <w:rPr>
          <w:sz w:val="24"/>
          <w:szCs w:val="24"/>
        </w:rPr>
        <w:t>.</w:t>
      </w:r>
    </w:p>
    <w:p w:rsidR="00C24B27" w:rsidRPr="00BA025F" w:rsidRDefault="00C24B27" w:rsidP="00BF13A8">
      <w:pPr>
        <w:jc w:val="both"/>
        <w:rPr>
          <w:rFonts w:eastAsiaTheme="minorEastAsia"/>
          <w:sz w:val="24"/>
          <w:szCs w:val="24"/>
        </w:rPr>
      </w:pPr>
    </w:p>
    <w:p w:rsidR="00C24B27" w:rsidRPr="00BA025F" w:rsidRDefault="00C24B27" w:rsidP="00BF13A8">
      <w:pPr>
        <w:ind w:right="48" w:firstLine="370"/>
        <w:jc w:val="both"/>
        <w:rPr>
          <w:sz w:val="24"/>
          <w:szCs w:val="24"/>
        </w:rPr>
      </w:pPr>
      <w:r w:rsidRPr="00BA025F">
        <w:rPr>
          <w:sz w:val="24"/>
          <w:szCs w:val="24"/>
        </w:rPr>
        <w:t>Знакомство с особенностями современного театра как вида ис-кусства. Общее представление о видах и жанрах театрального ис-кусства: (драматический театр, музыкальный театр (опера, балет, оперетта, мюзикл, театр кукол) и др.</w:t>
      </w:r>
    </w:p>
    <w:p w:rsidR="00C24B27" w:rsidRPr="00BA025F" w:rsidRDefault="00C24B27" w:rsidP="00BF13A8">
      <w:pPr>
        <w:jc w:val="both"/>
        <w:rPr>
          <w:sz w:val="24"/>
          <w:szCs w:val="24"/>
        </w:rPr>
      </w:pPr>
    </w:p>
    <w:p w:rsidR="00C24B27" w:rsidRPr="00BA025F" w:rsidRDefault="00C24B27" w:rsidP="00BF13A8">
      <w:pPr>
        <w:ind w:right="48" w:firstLine="365"/>
        <w:jc w:val="both"/>
        <w:rPr>
          <w:sz w:val="24"/>
          <w:szCs w:val="24"/>
        </w:rPr>
      </w:pPr>
      <w:r w:rsidRPr="00BA025F">
        <w:rPr>
          <w:sz w:val="24"/>
          <w:szCs w:val="24"/>
        </w:rPr>
        <w:t>Народные истоки театрального искусства. Скоморохи – первые профессиональные актеры на Руси, их популярность в народе. Пре-следование скоморохов со стороны государства и церкви.</w:t>
      </w:r>
    </w:p>
    <w:p w:rsidR="00C24B27" w:rsidRPr="00BA025F" w:rsidRDefault="00C24B27" w:rsidP="00BF13A8">
      <w:pPr>
        <w:jc w:val="both"/>
        <w:rPr>
          <w:sz w:val="24"/>
          <w:szCs w:val="24"/>
        </w:rPr>
      </w:pPr>
    </w:p>
    <w:p w:rsidR="00C24B27" w:rsidRPr="00BA025F" w:rsidRDefault="00C24B27" w:rsidP="00BF13A8">
      <w:pPr>
        <w:ind w:right="48" w:firstLine="365"/>
        <w:jc w:val="both"/>
        <w:rPr>
          <w:sz w:val="24"/>
          <w:szCs w:val="24"/>
        </w:rPr>
      </w:pPr>
      <w:r w:rsidRPr="00BA025F">
        <w:rPr>
          <w:sz w:val="24"/>
          <w:szCs w:val="24"/>
        </w:rPr>
        <w:t>Знакомство с театральными профессиями. Спектакль – результат коллективного творчества. Кто есть кто в театре. Актер – «главное чудо театра».</w:t>
      </w:r>
    </w:p>
    <w:p w:rsidR="00C24B27" w:rsidRPr="00BA025F" w:rsidRDefault="00C24B27" w:rsidP="00BF13A8">
      <w:pPr>
        <w:jc w:val="both"/>
        <w:rPr>
          <w:sz w:val="24"/>
          <w:szCs w:val="24"/>
        </w:rPr>
      </w:pPr>
    </w:p>
    <w:p w:rsidR="00C24B27" w:rsidRPr="00BA025F" w:rsidRDefault="00C24B27" w:rsidP="00DC1020">
      <w:pPr>
        <w:widowControl/>
        <w:numPr>
          <w:ilvl w:val="0"/>
          <w:numId w:val="395"/>
        </w:numPr>
        <w:tabs>
          <w:tab w:val="left" w:pos="1980"/>
        </w:tabs>
        <w:autoSpaceDE/>
        <w:autoSpaceDN/>
        <w:ind w:right="89" w:firstLine="545"/>
        <w:jc w:val="both"/>
        <w:rPr>
          <w:b/>
          <w:bCs/>
          <w:sz w:val="24"/>
          <w:szCs w:val="24"/>
          <w:u w:val="single"/>
        </w:rPr>
      </w:pPr>
      <w:r w:rsidRPr="00BA025F">
        <w:rPr>
          <w:b/>
          <w:bCs/>
          <w:sz w:val="24"/>
          <w:szCs w:val="24"/>
          <w:u w:val="single"/>
        </w:rPr>
        <w:t xml:space="preserve">Актерская грамота и сценическое искусство </w:t>
      </w:r>
      <w:r w:rsidRPr="00BA025F">
        <w:rPr>
          <w:b/>
          <w:bCs/>
          <w:sz w:val="24"/>
          <w:szCs w:val="24"/>
        </w:rPr>
        <w:t>Многообразие выразительных средств в театре</w:t>
      </w:r>
    </w:p>
    <w:p w:rsidR="00C24B27" w:rsidRPr="00BA025F" w:rsidRDefault="00C24B27" w:rsidP="00DC1020">
      <w:pPr>
        <w:jc w:val="both"/>
        <w:rPr>
          <w:rFonts w:eastAsiaTheme="minorEastAsia"/>
          <w:sz w:val="24"/>
          <w:szCs w:val="24"/>
        </w:rPr>
      </w:pPr>
    </w:p>
    <w:p w:rsidR="00C24B27" w:rsidRPr="00BA025F" w:rsidRDefault="00C24B27" w:rsidP="00DC1020">
      <w:pPr>
        <w:ind w:right="48" w:firstLine="204"/>
        <w:jc w:val="both"/>
        <w:rPr>
          <w:sz w:val="24"/>
          <w:szCs w:val="24"/>
        </w:rPr>
      </w:pPr>
      <w:r w:rsidRPr="00BA025F">
        <w:rPr>
          <w:sz w:val="24"/>
          <w:szCs w:val="24"/>
        </w:rPr>
        <w:t>Знакомство с драматургией, декорациями, костюмами, гримом, музыкальным и шумовым оформлением. Стержень театрального ис-кусства – исполнительское искусство актера.</w:t>
      </w:r>
    </w:p>
    <w:p w:rsidR="00C24B27" w:rsidRPr="00BA025F" w:rsidRDefault="00C24B27" w:rsidP="00DC1020">
      <w:pPr>
        <w:jc w:val="both"/>
        <w:rPr>
          <w:sz w:val="24"/>
          <w:szCs w:val="24"/>
        </w:rPr>
      </w:pPr>
    </w:p>
    <w:p w:rsidR="00C24B27" w:rsidRPr="00BA025F" w:rsidRDefault="00C24B27" w:rsidP="00DC1020">
      <w:pPr>
        <w:ind w:right="48" w:firstLine="346"/>
        <w:jc w:val="both"/>
        <w:rPr>
          <w:sz w:val="24"/>
          <w:szCs w:val="24"/>
        </w:rPr>
      </w:pPr>
      <w:r w:rsidRPr="00BA025F">
        <w:rPr>
          <w:sz w:val="24"/>
          <w:szCs w:val="24"/>
        </w:rPr>
        <w:t>Возможности актера «превращать», преображать с помощью из-менения своего поведения место, время, ситуацию, партнеров.</w:t>
      </w:r>
    </w:p>
    <w:p w:rsidR="00C24B27" w:rsidRPr="00BA025F" w:rsidRDefault="00C24B27" w:rsidP="00DC1020">
      <w:pPr>
        <w:jc w:val="both"/>
        <w:rPr>
          <w:sz w:val="24"/>
          <w:szCs w:val="24"/>
        </w:rPr>
      </w:pPr>
    </w:p>
    <w:p w:rsidR="00C24B27" w:rsidRPr="00BA025F" w:rsidRDefault="00C24B27" w:rsidP="00DC1020">
      <w:pPr>
        <w:ind w:right="48" w:firstLine="427"/>
        <w:jc w:val="both"/>
        <w:rPr>
          <w:sz w:val="24"/>
          <w:szCs w:val="24"/>
        </w:rPr>
      </w:pPr>
      <w:r w:rsidRPr="00BA025F">
        <w:rPr>
          <w:sz w:val="24"/>
          <w:szCs w:val="24"/>
        </w:rPr>
        <w:t>Развитие требований к органичности поведения в условиях вы-мысла. Словесные действия. Психофизическая выразительность ре-чи. Словесные воздействия как подтекст. Этюдное оправдание за-данной цепочки словесных действий.</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Тренинги на внимание</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Развиваем воображение и фантазию</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Упражнения на расслабление и напряжение</w:t>
      </w:r>
    </w:p>
    <w:p w:rsidR="00C24B27" w:rsidRPr="00BA025F" w:rsidRDefault="00C24B27" w:rsidP="00DC1020">
      <w:pPr>
        <w:jc w:val="both"/>
        <w:rPr>
          <w:sz w:val="24"/>
          <w:szCs w:val="24"/>
        </w:rPr>
      </w:pPr>
    </w:p>
    <w:p w:rsidR="00C24B27" w:rsidRPr="00BA025F" w:rsidRDefault="00C24B27" w:rsidP="00DC1020">
      <w:pPr>
        <w:ind w:right="89" w:firstLine="343"/>
        <w:jc w:val="both"/>
        <w:rPr>
          <w:sz w:val="24"/>
          <w:szCs w:val="24"/>
        </w:rPr>
      </w:pPr>
      <w:r w:rsidRPr="00BA025F">
        <w:rPr>
          <w:sz w:val="24"/>
          <w:szCs w:val="24"/>
        </w:rPr>
        <w:t>Обретения навыка оправдания своих действий, высказываний, вдумчивости</w:t>
      </w:r>
    </w:p>
    <w:p w:rsidR="00C24B27" w:rsidRPr="00BA025F" w:rsidRDefault="00C24B27" w:rsidP="00DC1020">
      <w:pPr>
        <w:jc w:val="both"/>
        <w:rPr>
          <w:sz w:val="24"/>
          <w:szCs w:val="24"/>
        </w:rPr>
      </w:pPr>
    </w:p>
    <w:p w:rsidR="00C24B27" w:rsidRPr="00BA025F" w:rsidRDefault="00C24B27" w:rsidP="00DC1020">
      <w:pPr>
        <w:widowControl/>
        <w:numPr>
          <w:ilvl w:val="0"/>
          <w:numId w:val="396"/>
        </w:numPr>
        <w:tabs>
          <w:tab w:val="left" w:pos="1360"/>
        </w:tabs>
        <w:autoSpaceDE/>
        <w:autoSpaceDN/>
        <w:ind w:hanging="246"/>
        <w:jc w:val="both"/>
        <w:rPr>
          <w:b/>
          <w:bCs/>
          <w:sz w:val="24"/>
          <w:szCs w:val="24"/>
          <w:u w:val="single"/>
        </w:rPr>
      </w:pPr>
      <w:r w:rsidRPr="00BA025F">
        <w:rPr>
          <w:b/>
          <w:bCs/>
          <w:sz w:val="24"/>
          <w:szCs w:val="24"/>
          <w:u w:val="single"/>
        </w:rPr>
        <w:t>Художественное чтение</w:t>
      </w:r>
    </w:p>
    <w:p w:rsidR="00C24B27" w:rsidRPr="00BA025F" w:rsidRDefault="00C24B27" w:rsidP="00DC1020">
      <w:pPr>
        <w:jc w:val="both"/>
        <w:rPr>
          <w:rFonts w:eastAsiaTheme="minorEastAsia"/>
          <w:sz w:val="24"/>
          <w:szCs w:val="24"/>
        </w:rPr>
      </w:pPr>
    </w:p>
    <w:p w:rsidR="00C24B27" w:rsidRPr="00BA025F" w:rsidRDefault="00C24B27" w:rsidP="00DC1020">
      <w:pPr>
        <w:jc w:val="both"/>
        <w:rPr>
          <w:sz w:val="24"/>
          <w:szCs w:val="24"/>
        </w:rPr>
      </w:pPr>
      <w:r w:rsidRPr="00BA025F">
        <w:rPr>
          <w:b/>
          <w:bCs/>
          <w:sz w:val="24"/>
          <w:szCs w:val="24"/>
        </w:rPr>
        <w:t>Художественное чтение как вид исполнительского искусства.</w:t>
      </w:r>
    </w:p>
    <w:p w:rsidR="00C24B27" w:rsidRPr="00BA025F" w:rsidRDefault="00C24B27" w:rsidP="00DC1020">
      <w:pPr>
        <w:jc w:val="both"/>
        <w:rPr>
          <w:sz w:val="24"/>
          <w:szCs w:val="24"/>
        </w:rPr>
      </w:pPr>
    </w:p>
    <w:p w:rsidR="00C24B27" w:rsidRPr="00BA025F" w:rsidRDefault="00C24B27" w:rsidP="00DC1020">
      <w:pPr>
        <w:ind w:right="1386" w:firstLine="60"/>
        <w:jc w:val="both"/>
        <w:rPr>
          <w:sz w:val="24"/>
          <w:szCs w:val="24"/>
        </w:rPr>
      </w:pPr>
      <w:r w:rsidRPr="00BA025F">
        <w:rPr>
          <w:sz w:val="24"/>
          <w:szCs w:val="24"/>
        </w:rPr>
        <w:t>Основы практической работы над голосом. Гигиена речевого аппа-рата. Литературное произношение.</w:t>
      </w:r>
    </w:p>
    <w:p w:rsidR="00C24B27" w:rsidRPr="00BA025F" w:rsidRDefault="00C24B27" w:rsidP="00DC1020">
      <w:pPr>
        <w:jc w:val="both"/>
        <w:rPr>
          <w:sz w:val="24"/>
          <w:szCs w:val="24"/>
        </w:rPr>
      </w:pPr>
    </w:p>
    <w:p w:rsidR="00C24B27" w:rsidRPr="00BA025F" w:rsidRDefault="00C24B27" w:rsidP="00DC1020">
      <w:pPr>
        <w:ind w:right="89" w:firstLine="286"/>
        <w:jc w:val="both"/>
        <w:rPr>
          <w:sz w:val="24"/>
          <w:szCs w:val="24"/>
        </w:rPr>
      </w:pPr>
      <w:r w:rsidRPr="00BA025F">
        <w:rPr>
          <w:sz w:val="24"/>
          <w:szCs w:val="24"/>
        </w:rPr>
        <w:t>Основы сценической «лепки» фразы (логика речи). Понятие о фразе. Естественное построение фразы. Фраза простая и сложная. Основа и пояснение фразы. Пояснения на басах и верхах.</w:t>
      </w:r>
    </w:p>
    <w:p w:rsidR="00C24B27" w:rsidRPr="00BA025F" w:rsidRDefault="00C24B27" w:rsidP="00DC1020">
      <w:pPr>
        <w:jc w:val="both"/>
        <w:rPr>
          <w:sz w:val="24"/>
          <w:szCs w:val="24"/>
        </w:rPr>
      </w:pPr>
    </w:p>
    <w:p w:rsidR="00C24B27" w:rsidRPr="00BA025F" w:rsidRDefault="00C24B27" w:rsidP="00DC1020">
      <w:pPr>
        <w:ind w:right="89" w:firstLine="346"/>
        <w:jc w:val="both"/>
        <w:rPr>
          <w:sz w:val="24"/>
          <w:szCs w:val="24"/>
        </w:rPr>
      </w:pPr>
      <w:r w:rsidRPr="00BA025F">
        <w:rPr>
          <w:sz w:val="24"/>
          <w:szCs w:val="24"/>
        </w:rPr>
        <w:t>Классификация словесных воздействий. Текст и подтекст лите-ратурного произведения Возможность звучащим голосом рисовать ту или иную картину. Связь рисуемой картины с жанром литератур-ного произведения.</w:t>
      </w:r>
    </w:p>
    <w:p w:rsidR="00C24B27" w:rsidRPr="00BA025F" w:rsidRDefault="00C24B27" w:rsidP="00DC1020">
      <w:pPr>
        <w:jc w:val="both"/>
        <w:rPr>
          <w:sz w:val="24"/>
          <w:szCs w:val="24"/>
        </w:rPr>
      </w:pPr>
    </w:p>
    <w:p w:rsidR="00C24B27" w:rsidRPr="00BA025F" w:rsidRDefault="00C24B27" w:rsidP="00DC1020">
      <w:pPr>
        <w:ind w:right="89" w:firstLine="283"/>
        <w:jc w:val="both"/>
        <w:rPr>
          <w:sz w:val="24"/>
          <w:szCs w:val="24"/>
        </w:rPr>
      </w:pPr>
      <w:r w:rsidRPr="00BA025F">
        <w:rPr>
          <w:sz w:val="24"/>
          <w:szCs w:val="24"/>
        </w:rPr>
        <w:t>Отработка навыка правильного</w:t>
      </w:r>
      <w:r w:rsidR="00BF13A8">
        <w:rPr>
          <w:sz w:val="24"/>
          <w:szCs w:val="24"/>
        </w:rPr>
        <w:t xml:space="preserve"> дыхания при чтении и сознатель</w:t>
      </w:r>
      <w:r w:rsidRPr="00BA025F">
        <w:rPr>
          <w:sz w:val="24"/>
          <w:szCs w:val="24"/>
        </w:rPr>
        <w:t>ного управления речеголосовым аппаратом (диапазоном голоса, его силой и подвижностью</w:t>
      </w:r>
    </w:p>
    <w:p w:rsidR="00C24B27" w:rsidRPr="00BA025F" w:rsidRDefault="00C24B27" w:rsidP="00DC1020">
      <w:pPr>
        <w:jc w:val="both"/>
        <w:rPr>
          <w:sz w:val="24"/>
          <w:szCs w:val="24"/>
        </w:rPr>
      </w:pPr>
    </w:p>
    <w:p w:rsidR="00C24B27" w:rsidRPr="00BA025F" w:rsidRDefault="00C24B27" w:rsidP="00DC1020">
      <w:pPr>
        <w:ind w:right="89" w:firstLine="283"/>
        <w:jc w:val="both"/>
        <w:rPr>
          <w:sz w:val="24"/>
          <w:szCs w:val="24"/>
        </w:rPr>
      </w:pPr>
      <w:r w:rsidRPr="00BA025F">
        <w:rPr>
          <w:sz w:val="24"/>
          <w:szCs w:val="24"/>
        </w:rPr>
        <w:t>Привитие интереса к чтению: чтение вслух, чтение всл</w:t>
      </w:r>
      <w:r w:rsidR="00BF13A8">
        <w:rPr>
          <w:sz w:val="24"/>
          <w:szCs w:val="24"/>
        </w:rPr>
        <w:t>ух по ро</w:t>
      </w:r>
      <w:r w:rsidRPr="00BA025F">
        <w:rPr>
          <w:sz w:val="24"/>
          <w:szCs w:val="24"/>
        </w:rPr>
        <w:t>лям, чтение с актерской выразительностью</w:t>
      </w:r>
    </w:p>
    <w:p w:rsidR="00C24B27" w:rsidRPr="00BA025F" w:rsidRDefault="00C24B27" w:rsidP="00DC1020">
      <w:pPr>
        <w:jc w:val="both"/>
        <w:rPr>
          <w:sz w:val="24"/>
          <w:szCs w:val="24"/>
        </w:rPr>
      </w:pPr>
    </w:p>
    <w:p w:rsidR="00C24B27" w:rsidRPr="00BA025F" w:rsidRDefault="00C24B27" w:rsidP="00DC1020">
      <w:pPr>
        <w:widowControl/>
        <w:numPr>
          <w:ilvl w:val="0"/>
          <w:numId w:val="397"/>
        </w:numPr>
        <w:tabs>
          <w:tab w:val="left" w:pos="1360"/>
        </w:tabs>
        <w:autoSpaceDE/>
        <w:autoSpaceDN/>
        <w:ind w:hanging="246"/>
        <w:jc w:val="both"/>
        <w:rPr>
          <w:b/>
          <w:bCs/>
          <w:sz w:val="24"/>
          <w:szCs w:val="24"/>
          <w:u w:val="single"/>
        </w:rPr>
      </w:pPr>
      <w:r w:rsidRPr="00BA025F">
        <w:rPr>
          <w:b/>
          <w:bCs/>
          <w:sz w:val="24"/>
          <w:szCs w:val="24"/>
          <w:u w:val="single"/>
        </w:rPr>
        <w:t>Сценическое движение</w:t>
      </w:r>
    </w:p>
    <w:p w:rsidR="00C24B27" w:rsidRPr="00BA025F" w:rsidRDefault="00C24B27" w:rsidP="00DC1020">
      <w:pPr>
        <w:jc w:val="both"/>
        <w:rPr>
          <w:rFonts w:eastAsiaTheme="minorEastAsia"/>
          <w:sz w:val="24"/>
          <w:szCs w:val="24"/>
        </w:rPr>
      </w:pPr>
    </w:p>
    <w:p w:rsidR="00C24B27" w:rsidRPr="00BA025F" w:rsidRDefault="00C24B27" w:rsidP="00DC1020">
      <w:pPr>
        <w:ind w:right="89" w:firstLine="283"/>
        <w:jc w:val="both"/>
        <w:rPr>
          <w:sz w:val="24"/>
          <w:szCs w:val="24"/>
        </w:rPr>
      </w:pPr>
      <w:r w:rsidRPr="00BA025F">
        <w:rPr>
          <w:sz w:val="24"/>
          <w:szCs w:val="24"/>
        </w:rPr>
        <w:t>Школы и методики движенческой подготовки актера. Развитие психофизического аппарата. Работа с равновесием, работа с предме-тами. Техника безопасности.</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Беседы: «В поисках собственного стиля», «Об Айседоре Дункан».</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«Бальные» танцы: «Танец-шествие», «Фигурный вальс».</w:t>
      </w:r>
    </w:p>
    <w:p w:rsidR="00C24B27" w:rsidRPr="00BA025F" w:rsidRDefault="00C24B27" w:rsidP="00DC1020">
      <w:pPr>
        <w:jc w:val="both"/>
        <w:rPr>
          <w:sz w:val="24"/>
          <w:szCs w:val="24"/>
        </w:rPr>
      </w:pPr>
    </w:p>
    <w:p w:rsidR="00C24B27" w:rsidRPr="00BA025F" w:rsidRDefault="00C24B27" w:rsidP="00DC1020">
      <w:pPr>
        <w:ind w:right="89" w:firstLine="343"/>
        <w:jc w:val="both"/>
        <w:rPr>
          <w:sz w:val="24"/>
          <w:szCs w:val="24"/>
        </w:rPr>
      </w:pPr>
      <w:r w:rsidRPr="00BA025F">
        <w:rPr>
          <w:sz w:val="24"/>
          <w:szCs w:val="24"/>
        </w:rPr>
        <w:t>Привить уважение к своему т</w:t>
      </w:r>
      <w:r w:rsidR="00DC1020">
        <w:rPr>
          <w:sz w:val="24"/>
          <w:szCs w:val="24"/>
        </w:rPr>
        <w:t>елу, научиться им владеть и дер</w:t>
      </w:r>
      <w:r w:rsidRPr="00BA025F">
        <w:rPr>
          <w:sz w:val="24"/>
          <w:szCs w:val="24"/>
        </w:rPr>
        <w:t>жать в тонусе .</w:t>
      </w:r>
    </w:p>
    <w:p w:rsidR="00C24B27" w:rsidRPr="00BA025F" w:rsidRDefault="00C24B27" w:rsidP="00DC1020">
      <w:pPr>
        <w:jc w:val="both"/>
        <w:rPr>
          <w:sz w:val="24"/>
          <w:szCs w:val="24"/>
        </w:rPr>
      </w:pPr>
    </w:p>
    <w:p w:rsidR="00C24B27" w:rsidRPr="00BA025F" w:rsidRDefault="00C24B27" w:rsidP="00DC1020">
      <w:pPr>
        <w:ind w:right="-52" w:firstLine="343"/>
        <w:jc w:val="both"/>
        <w:rPr>
          <w:sz w:val="24"/>
          <w:szCs w:val="24"/>
        </w:rPr>
      </w:pPr>
      <w:r w:rsidRPr="00BA025F">
        <w:rPr>
          <w:sz w:val="24"/>
          <w:szCs w:val="24"/>
        </w:rPr>
        <w:t>Научить красиво двигаться, д</w:t>
      </w:r>
      <w:r w:rsidR="00DC1020">
        <w:rPr>
          <w:sz w:val="24"/>
          <w:szCs w:val="24"/>
        </w:rPr>
        <w:t>ержать корпус. Через умение кра</w:t>
      </w:r>
      <w:r w:rsidRPr="00BA025F">
        <w:rPr>
          <w:sz w:val="24"/>
          <w:szCs w:val="24"/>
        </w:rPr>
        <w:t>сиво двигаться формировать чувства уверенности и раскованности. Разучивание элементарных танцевальных движений. Разучивание элементов танца.</w:t>
      </w:r>
    </w:p>
    <w:p w:rsidR="00C24B27" w:rsidRPr="00BA025F" w:rsidRDefault="00C24B27" w:rsidP="00DC1020">
      <w:pPr>
        <w:jc w:val="both"/>
        <w:rPr>
          <w:sz w:val="24"/>
          <w:szCs w:val="24"/>
        </w:rPr>
      </w:pPr>
    </w:p>
    <w:p w:rsidR="00C24B27" w:rsidRPr="00BA025F" w:rsidRDefault="00C24B27" w:rsidP="00DC1020">
      <w:pPr>
        <w:widowControl/>
        <w:numPr>
          <w:ilvl w:val="0"/>
          <w:numId w:val="398"/>
        </w:numPr>
        <w:tabs>
          <w:tab w:val="left" w:pos="780"/>
        </w:tabs>
        <w:autoSpaceDE/>
        <w:autoSpaceDN/>
        <w:ind w:hanging="235"/>
        <w:jc w:val="both"/>
        <w:rPr>
          <w:b/>
          <w:bCs/>
          <w:sz w:val="24"/>
          <w:szCs w:val="24"/>
        </w:rPr>
      </w:pPr>
      <w:r w:rsidRPr="00BA025F">
        <w:rPr>
          <w:b/>
          <w:bCs/>
          <w:sz w:val="24"/>
          <w:szCs w:val="24"/>
        </w:rPr>
        <w:t>Работа над пьесой, инсценировками рассказа и сказки</w:t>
      </w:r>
    </w:p>
    <w:p w:rsidR="00C24B27" w:rsidRPr="00BA025F" w:rsidRDefault="00C24B27" w:rsidP="00DC1020">
      <w:pPr>
        <w:jc w:val="both"/>
        <w:rPr>
          <w:b/>
          <w:bCs/>
          <w:sz w:val="24"/>
          <w:szCs w:val="24"/>
        </w:rPr>
      </w:pPr>
    </w:p>
    <w:p w:rsidR="00C24B27" w:rsidRPr="00BA025F" w:rsidRDefault="00C24B27" w:rsidP="00DC1020">
      <w:pPr>
        <w:jc w:val="both"/>
        <w:rPr>
          <w:sz w:val="24"/>
          <w:szCs w:val="24"/>
        </w:rPr>
      </w:pPr>
      <w:r w:rsidRPr="00BA025F">
        <w:rPr>
          <w:sz w:val="24"/>
          <w:szCs w:val="24"/>
        </w:rPr>
        <w:t>Работа над выбранной пьесой</w:t>
      </w:r>
      <w:r w:rsidR="00DC1020">
        <w:rPr>
          <w:sz w:val="24"/>
          <w:szCs w:val="24"/>
        </w:rPr>
        <w:t>, инсценировкой осмысление сюже</w:t>
      </w:r>
      <w:r w:rsidRPr="00BA025F">
        <w:rPr>
          <w:sz w:val="24"/>
          <w:szCs w:val="24"/>
        </w:rPr>
        <w:t xml:space="preserve">та,  выделение  основных  событий, </w:t>
      </w:r>
      <w:r w:rsidR="00DC1020">
        <w:rPr>
          <w:sz w:val="24"/>
          <w:szCs w:val="24"/>
        </w:rPr>
        <w:t xml:space="preserve"> являющихся  поворотными  мо</w:t>
      </w:r>
      <w:r w:rsidRPr="00BA025F">
        <w:rPr>
          <w:sz w:val="24"/>
          <w:szCs w:val="24"/>
        </w:rPr>
        <w:t>ментами в развитии действия. Определение главной темы пьесы и идеи автора, раскрывающиеся через основной конфликт. Определе-ние жанра будущего спектакля</w:t>
      </w:r>
      <w:r w:rsidR="00DC1020">
        <w:rPr>
          <w:sz w:val="24"/>
          <w:szCs w:val="24"/>
        </w:rPr>
        <w:t>.</w:t>
      </w:r>
    </w:p>
    <w:p w:rsidR="00C24B27" w:rsidRPr="00BA025F" w:rsidRDefault="00C24B27" w:rsidP="00DC1020">
      <w:pPr>
        <w:tabs>
          <w:tab w:val="left" w:pos="1660"/>
          <w:tab w:val="left" w:pos="2040"/>
          <w:tab w:val="left" w:pos="3260"/>
          <w:tab w:val="left" w:pos="3740"/>
          <w:tab w:val="left" w:pos="4520"/>
          <w:tab w:val="left" w:pos="4780"/>
        </w:tabs>
        <w:jc w:val="both"/>
        <w:rPr>
          <w:sz w:val="24"/>
          <w:szCs w:val="24"/>
        </w:rPr>
      </w:pPr>
      <w:r w:rsidRPr="00BA025F">
        <w:rPr>
          <w:sz w:val="24"/>
          <w:szCs w:val="24"/>
        </w:rPr>
        <w:t>Работа</w:t>
      </w:r>
      <w:r w:rsidRPr="00BA025F">
        <w:rPr>
          <w:sz w:val="24"/>
          <w:szCs w:val="24"/>
        </w:rPr>
        <w:tab/>
        <w:t>по</w:t>
      </w:r>
      <w:r w:rsidRPr="00BA025F">
        <w:rPr>
          <w:sz w:val="24"/>
          <w:szCs w:val="24"/>
        </w:rPr>
        <w:tab/>
        <w:t>карточкам</w:t>
      </w:r>
      <w:r w:rsidRPr="00BA025F">
        <w:rPr>
          <w:sz w:val="24"/>
          <w:szCs w:val="24"/>
        </w:rPr>
        <w:tab/>
        <w:t>«от</w:t>
      </w:r>
      <w:r w:rsidRPr="00BA025F">
        <w:rPr>
          <w:sz w:val="24"/>
          <w:szCs w:val="24"/>
        </w:rPr>
        <w:tab/>
        <w:t>прозы</w:t>
      </w:r>
      <w:r w:rsidRPr="00BA025F">
        <w:rPr>
          <w:sz w:val="24"/>
          <w:szCs w:val="24"/>
        </w:rPr>
        <w:tab/>
        <w:t>к</w:t>
      </w:r>
      <w:r w:rsidRPr="00BA025F">
        <w:rPr>
          <w:sz w:val="24"/>
          <w:szCs w:val="24"/>
        </w:rPr>
        <w:tab/>
        <w:t>драматическому  диалогу»,</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«Сфера диалога и сфера игры», «К</w:t>
      </w:r>
      <w:r w:rsidR="00DC1020">
        <w:rPr>
          <w:sz w:val="24"/>
          <w:szCs w:val="24"/>
        </w:rPr>
        <w:t>то это сказал?», «Создание рече</w:t>
      </w:r>
      <w:r w:rsidRPr="00BA025F">
        <w:rPr>
          <w:sz w:val="24"/>
          <w:szCs w:val="24"/>
        </w:rPr>
        <w:t>вых характеристик персонажей через анализ текста», выразительное</w:t>
      </w:r>
      <w:r w:rsidR="00DC1020">
        <w:rPr>
          <w:sz w:val="24"/>
          <w:szCs w:val="24"/>
        </w:rPr>
        <w:t xml:space="preserve"> </w:t>
      </w:r>
      <w:r w:rsidRPr="00BA025F">
        <w:rPr>
          <w:sz w:val="24"/>
          <w:szCs w:val="24"/>
        </w:rPr>
        <w:t>чтение по ролям, расстановка ударение в тексте,</w:t>
      </w:r>
      <w:r w:rsidR="00DC1020">
        <w:rPr>
          <w:sz w:val="24"/>
          <w:szCs w:val="24"/>
        </w:rPr>
        <w:t xml:space="preserve"> </w:t>
      </w:r>
      <w:r w:rsidRPr="00BA025F">
        <w:rPr>
          <w:sz w:val="24"/>
          <w:szCs w:val="24"/>
        </w:rPr>
        <w:t>упражнения на коллективную согласованность действий, отработка</w:t>
      </w:r>
      <w:r w:rsidR="00DC1020">
        <w:rPr>
          <w:sz w:val="24"/>
          <w:szCs w:val="24"/>
        </w:rPr>
        <w:t xml:space="preserve"> </w:t>
      </w:r>
      <w:r w:rsidRPr="00BA025F">
        <w:rPr>
          <w:sz w:val="24"/>
          <w:szCs w:val="24"/>
        </w:rPr>
        <w:t>логического соединения текста и движения.</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b/>
          <w:bCs/>
          <w:sz w:val="24"/>
          <w:szCs w:val="24"/>
        </w:rPr>
        <w:t>7.Экспромт театр:</w:t>
      </w:r>
    </w:p>
    <w:p w:rsidR="00C24B27" w:rsidRPr="00BA025F" w:rsidRDefault="00C24B27" w:rsidP="00DC1020">
      <w:pPr>
        <w:jc w:val="both"/>
        <w:rPr>
          <w:sz w:val="24"/>
          <w:szCs w:val="24"/>
        </w:rPr>
      </w:pPr>
    </w:p>
    <w:p w:rsidR="00C24B27" w:rsidRPr="00BA025F" w:rsidRDefault="00C24B27" w:rsidP="00DC1020">
      <w:pPr>
        <w:ind w:right="89" w:firstLine="60"/>
        <w:jc w:val="both"/>
        <w:rPr>
          <w:sz w:val="24"/>
          <w:szCs w:val="24"/>
        </w:rPr>
      </w:pPr>
      <w:r w:rsidRPr="00BA025F">
        <w:rPr>
          <w:sz w:val="24"/>
          <w:szCs w:val="24"/>
        </w:rPr>
        <w:t>Активно и сиюминутно включает ребенка в творческий процесс, доставляя радость от творчества. Экспромт театр приучает ребенка к самодисциплине, к интенсивности в работе, включает в и развива-ет навык коллективного труда, в познании на собственном опыте социализирующую роль искусства. Развивает воображение и фанта-зию. Ребенок научается импровизации.</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b/>
          <w:bCs/>
          <w:sz w:val="24"/>
          <w:szCs w:val="24"/>
        </w:rPr>
        <w:t>8 Работа над постановкой инсценировки</w:t>
      </w:r>
    </w:p>
    <w:p w:rsidR="00C24B27" w:rsidRPr="00BA025F" w:rsidRDefault="00C24B27" w:rsidP="00DC1020">
      <w:pPr>
        <w:jc w:val="both"/>
        <w:rPr>
          <w:sz w:val="24"/>
          <w:szCs w:val="24"/>
        </w:rPr>
      </w:pPr>
    </w:p>
    <w:p w:rsidR="00C24B27" w:rsidRPr="00BA025F" w:rsidRDefault="00C24B27" w:rsidP="00DC1020">
      <w:pPr>
        <w:ind w:right="89" w:firstLine="343"/>
        <w:jc w:val="both"/>
        <w:rPr>
          <w:sz w:val="24"/>
          <w:szCs w:val="24"/>
        </w:rPr>
      </w:pPr>
      <w:r w:rsidRPr="00BA025F">
        <w:rPr>
          <w:sz w:val="24"/>
          <w:szCs w:val="24"/>
        </w:rPr>
        <w:t>Выбор произведения. Определение главной темы рассказа и идеи автора. Раскрывающиеся через основной конфликт. Распределение ролей.</w:t>
      </w:r>
    </w:p>
    <w:p w:rsidR="00C24B27" w:rsidRPr="00BA025F" w:rsidRDefault="00C24B27" w:rsidP="00DC1020">
      <w:pPr>
        <w:jc w:val="both"/>
        <w:rPr>
          <w:sz w:val="24"/>
          <w:szCs w:val="24"/>
        </w:rPr>
      </w:pPr>
    </w:p>
    <w:p w:rsidR="00C24B27" w:rsidRPr="00BA025F" w:rsidRDefault="00C24B27" w:rsidP="00DC1020">
      <w:pPr>
        <w:ind w:right="89" w:firstLine="425"/>
        <w:jc w:val="both"/>
        <w:rPr>
          <w:sz w:val="24"/>
          <w:szCs w:val="24"/>
        </w:rPr>
      </w:pPr>
      <w:r w:rsidRPr="00BA025F">
        <w:rPr>
          <w:sz w:val="24"/>
          <w:szCs w:val="24"/>
        </w:rPr>
        <w:t>Выстраивание взаимодейств</w:t>
      </w:r>
      <w:r w:rsidR="00DC1020">
        <w:rPr>
          <w:sz w:val="24"/>
          <w:szCs w:val="24"/>
        </w:rPr>
        <w:t>ия исполнителей. Работа с мизан</w:t>
      </w:r>
      <w:r w:rsidRPr="00BA025F">
        <w:rPr>
          <w:sz w:val="24"/>
          <w:szCs w:val="24"/>
        </w:rPr>
        <w:t>сценой. Закрепление выстроенных мизансцен.</w:t>
      </w:r>
    </w:p>
    <w:p w:rsidR="00C24B27" w:rsidRPr="00BA025F" w:rsidRDefault="00C24B27" w:rsidP="00DC1020">
      <w:pPr>
        <w:jc w:val="both"/>
        <w:rPr>
          <w:sz w:val="24"/>
          <w:szCs w:val="24"/>
        </w:rPr>
      </w:pPr>
    </w:p>
    <w:p w:rsidR="00C24B27" w:rsidRPr="00BA025F" w:rsidRDefault="00C24B27" w:rsidP="00DC1020">
      <w:pPr>
        <w:ind w:right="89"/>
        <w:jc w:val="both"/>
        <w:rPr>
          <w:sz w:val="24"/>
          <w:szCs w:val="24"/>
        </w:rPr>
      </w:pPr>
      <w:r w:rsidRPr="00BA025F">
        <w:rPr>
          <w:sz w:val="24"/>
          <w:szCs w:val="24"/>
        </w:rPr>
        <w:t>Репетиция по эпизодам. С отработкой диалогов. Выразительность, произносимых диалогов. Темпо-ритм речи. Отработка монологов. Пластический рисунок роли. Темпо-ритм.</w:t>
      </w:r>
    </w:p>
    <w:p w:rsidR="00C24B27" w:rsidRPr="00BA025F" w:rsidRDefault="00C24B27" w:rsidP="00DC1020">
      <w:pPr>
        <w:jc w:val="both"/>
        <w:rPr>
          <w:sz w:val="24"/>
          <w:szCs w:val="24"/>
        </w:rPr>
      </w:pPr>
    </w:p>
    <w:p w:rsidR="00C24B27" w:rsidRPr="00BA025F" w:rsidRDefault="00C24B27" w:rsidP="00DC1020">
      <w:pPr>
        <w:ind w:right="1406"/>
        <w:jc w:val="both"/>
        <w:rPr>
          <w:sz w:val="24"/>
          <w:szCs w:val="24"/>
        </w:rPr>
      </w:pPr>
      <w:r w:rsidRPr="00BA025F">
        <w:rPr>
          <w:sz w:val="24"/>
          <w:szCs w:val="24"/>
        </w:rPr>
        <w:t>Поиски музыкально-пластического решения отдельных эпизодов и роли.</w:t>
      </w:r>
    </w:p>
    <w:p w:rsidR="00C24B27" w:rsidRPr="00BA025F" w:rsidRDefault="00C24B27" w:rsidP="00DC1020">
      <w:pPr>
        <w:jc w:val="both"/>
        <w:rPr>
          <w:sz w:val="24"/>
          <w:szCs w:val="24"/>
        </w:rPr>
      </w:pPr>
    </w:p>
    <w:p w:rsidR="00C24B27" w:rsidRPr="00BA025F" w:rsidRDefault="00C24B27" w:rsidP="00DC1020">
      <w:pPr>
        <w:ind w:right="89"/>
        <w:jc w:val="both"/>
        <w:rPr>
          <w:sz w:val="24"/>
          <w:szCs w:val="24"/>
        </w:rPr>
      </w:pPr>
      <w:r w:rsidRPr="00BA025F">
        <w:rPr>
          <w:sz w:val="24"/>
          <w:szCs w:val="24"/>
        </w:rPr>
        <w:t>Репетиции отдельных картин в разных составах. Создание элемен-тов декораций, подбор реквизита и элементов костюма.</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Подбор музыки для музыкального оформления спектакля.</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Сводная репетиция. Генеральная репетиция.</w:t>
      </w:r>
    </w:p>
    <w:p w:rsidR="00C24B27" w:rsidRPr="00BA025F" w:rsidRDefault="00C24B27" w:rsidP="00DC1020">
      <w:pPr>
        <w:jc w:val="both"/>
        <w:rPr>
          <w:sz w:val="24"/>
          <w:szCs w:val="24"/>
        </w:rPr>
      </w:pPr>
      <w:r w:rsidRPr="00BA025F">
        <w:rPr>
          <w:b/>
          <w:bCs/>
          <w:sz w:val="24"/>
          <w:szCs w:val="24"/>
        </w:rPr>
        <w:t>9.Поход в театр для детей и юношества</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Просмотр спектакля его обсуждение.</w:t>
      </w:r>
    </w:p>
    <w:p w:rsidR="00DC1020" w:rsidRDefault="00DC1020" w:rsidP="00DC1020">
      <w:pPr>
        <w:jc w:val="both"/>
        <w:rPr>
          <w:b/>
          <w:bCs/>
          <w:sz w:val="24"/>
          <w:szCs w:val="24"/>
        </w:rPr>
      </w:pPr>
    </w:p>
    <w:p w:rsidR="00C24B27" w:rsidRPr="00BA025F" w:rsidRDefault="00C24B27" w:rsidP="00DC1020">
      <w:pPr>
        <w:jc w:val="both"/>
        <w:rPr>
          <w:sz w:val="24"/>
          <w:szCs w:val="24"/>
        </w:rPr>
      </w:pPr>
      <w:r w:rsidRPr="00BA025F">
        <w:rPr>
          <w:b/>
          <w:bCs/>
          <w:sz w:val="24"/>
          <w:szCs w:val="24"/>
        </w:rPr>
        <w:t>10.Итоговое занятие:</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Подведение итогов и достижений</w:t>
      </w:r>
    </w:p>
    <w:p w:rsidR="00C24B27" w:rsidRPr="00BA025F" w:rsidRDefault="00C24B27" w:rsidP="00DC1020">
      <w:pPr>
        <w:jc w:val="both"/>
        <w:rPr>
          <w:sz w:val="24"/>
          <w:szCs w:val="24"/>
        </w:rPr>
      </w:pP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b/>
          <w:bCs/>
          <w:sz w:val="24"/>
          <w:szCs w:val="24"/>
        </w:rPr>
        <w:t>Содержание программы</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b/>
          <w:bCs/>
          <w:sz w:val="24"/>
          <w:szCs w:val="24"/>
        </w:rPr>
        <w:t>2-й год обучения</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b/>
          <w:bCs/>
          <w:sz w:val="24"/>
          <w:szCs w:val="24"/>
          <w:u w:val="single"/>
        </w:rPr>
        <w:t>1.Вводное занятие</w:t>
      </w:r>
      <w:r w:rsidRPr="00BA025F">
        <w:rPr>
          <w:sz w:val="24"/>
          <w:szCs w:val="24"/>
          <w:u w:val="single"/>
        </w:rPr>
        <w:t>.</w:t>
      </w:r>
    </w:p>
    <w:p w:rsidR="00C24B27" w:rsidRPr="00BA025F" w:rsidRDefault="00C24B27" w:rsidP="00DC1020">
      <w:pPr>
        <w:jc w:val="both"/>
        <w:rPr>
          <w:sz w:val="24"/>
          <w:szCs w:val="24"/>
        </w:rPr>
      </w:pPr>
    </w:p>
    <w:p w:rsidR="00C24B27" w:rsidRPr="00BA025F" w:rsidRDefault="00C24B27" w:rsidP="00DC1020">
      <w:pPr>
        <w:ind w:firstLine="343"/>
        <w:jc w:val="both"/>
        <w:rPr>
          <w:sz w:val="24"/>
          <w:szCs w:val="24"/>
        </w:rPr>
      </w:pPr>
      <w:r w:rsidRPr="00BA025F">
        <w:rPr>
          <w:sz w:val="24"/>
          <w:szCs w:val="24"/>
        </w:rPr>
        <w:t>Знакомство с курсом. Перспекти</w:t>
      </w:r>
      <w:r w:rsidR="00BF13A8">
        <w:rPr>
          <w:sz w:val="24"/>
          <w:szCs w:val="24"/>
        </w:rPr>
        <w:t>ва творческого роста на 2-ом го</w:t>
      </w:r>
      <w:r w:rsidRPr="00BA025F">
        <w:rPr>
          <w:sz w:val="24"/>
          <w:szCs w:val="24"/>
        </w:rPr>
        <w:t>ду бучения. Инструктаж по технике безопасности</w:t>
      </w:r>
    </w:p>
    <w:p w:rsidR="00C24B27" w:rsidRPr="00BA025F" w:rsidRDefault="00C24B27" w:rsidP="00DC1020">
      <w:pPr>
        <w:jc w:val="both"/>
        <w:rPr>
          <w:sz w:val="24"/>
          <w:szCs w:val="24"/>
        </w:rPr>
      </w:pPr>
    </w:p>
    <w:p w:rsidR="00C24B27" w:rsidRPr="00BA025F" w:rsidRDefault="00C24B27" w:rsidP="00DC1020">
      <w:pPr>
        <w:ind w:firstLine="1191"/>
        <w:jc w:val="both"/>
        <w:rPr>
          <w:sz w:val="24"/>
          <w:szCs w:val="24"/>
        </w:rPr>
      </w:pPr>
      <w:r w:rsidRPr="00BA025F">
        <w:rPr>
          <w:sz w:val="24"/>
          <w:szCs w:val="24"/>
        </w:rPr>
        <w:t xml:space="preserve">Анкета «Ваши предложения по работке на уроках» </w:t>
      </w:r>
      <w:r w:rsidRPr="00BA025F">
        <w:rPr>
          <w:b/>
          <w:bCs/>
          <w:sz w:val="24"/>
          <w:szCs w:val="24"/>
        </w:rPr>
        <w:t>2.История театра. Театр как вид искусства</w:t>
      </w:r>
    </w:p>
    <w:p w:rsidR="00C24B27" w:rsidRPr="00BA025F" w:rsidRDefault="00C24B27" w:rsidP="00DC1020">
      <w:pPr>
        <w:jc w:val="both"/>
        <w:rPr>
          <w:sz w:val="24"/>
          <w:szCs w:val="24"/>
        </w:rPr>
      </w:pPr>
      <w:r w:rsidRPr="00BA025F">
        <w:rPr>
          <w:sz w:val="24"/>
          <w:szCs w:val="24"/>
        </w:rPr>
        <w:t>Страницы истории театра: театр Древнег</w:t>
      </w:r>
      <w:r w:rsidR="00BF13A8">
        <w:rPr>
          <w:sz w:val="24"/>
          <w:szCs w:val="24"/>
        </w:rPr>
        <w:t>о Востока. Страницы ис</w:t>
      </w:r>
      <w:r w:rsidRPr="00BA025F">
        <w:rPr>
          <w:sz w:val="24"/>
          <w:szCs w:val="24"/>
        </w:rPr>
        <w:t>тории театра: театр Древней Греции.</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Развитие представлений о видах т</w:t>
      </w:r>
      <w:r w:rsidR="00BF13A8">
        <w:rPr>
          <w:sz w:val="24"/>
          <w:szCs w:val="24"/>
        </w:rPr>
        <w:t>еатрального искусства: музыкаль</w:t>
      </w:r>
      <w:r w:rsidRPr="00BA025F">
        <w:rPr>
          <w:sz w:val="24"/>
          <w:szCs w:val="24"/>
        </w:rPr>
        <w:t xml:space="preserve">ный </w:t>
      </w:r>
      <w:r w:rsidR="00BF13A8">
        <w:rPr>
          <w:sz w:val="24"/>
          <w:szCs w:val="24"/>
        </w:rPr>
        <w:t>т</w:t>
      </w:r>
      <w:r w:rsidRPr="00BA025F">
        <w:rPr>
          <w:sz w:val="24"/>
          <w:szCs w:val="24"/>
        </w:rPr>
        <w:t>еатр. Театр в ряду других искусств. Общее и особенное. Виды театральных жанров.</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Театры г.Челябинска</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Презентация «Театры г.Челябинска»</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Презентация «История театра»</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Презентация «Виды и жанры театра»</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Нарисуй фантазийный театр. Нарисуй театр  эмоции.</w:t>
      </w:r>
    </w:p>
    <w:p w:rsidR="00C24B27" w:rsidRPr="00BA025F" w:rsidRDefault="00C24B27" w:rsidP="00DC1020">
      <w:pPr>
        <w:jc w:val="both"/>
        <w:rPr>
          <w:sz w:val="24"/>
          <w:szCs w:val="24"/>
        </w:rPr>
      </w:pPr>
    </w:p>
    <w:p w:rsidR="00C24B27" w:rsidRPr="00BA025F" w:rsidRDefault="00C24B27" w:rsidP="00DC1020">
      <w:pPr>
        <w:widowControl/>
        <w:numPr>
          <w:ilvl w:val="0"/>
          <w:numId w:val="399"/>
        </w:numPr>
        <w:tabs>
          <w:tab w:val="left" w:pos="1320"/>
        </w:tabs>
        <w:autoSpaceDE/>
        <w:autoSpaceDN/>
        <w:ind w:firstLine="545"/>
        <w:jc w:val="both"/>
        <w:rPr>
          <w:b/>
          <w:bCs/>
          <w:sz w:val="24"/>
          <w:szCs w:val="24"/>
          <w:u w:val="single"/>
        </w:rPr>
      </w:pPr>
      <w:r w:rsidRPr="00BA025F">
        <w:rPr>
          <w:b/>
          <w:bCs/>
          <w:sz w:val="24"/>
          <w:szCs w:val="24"/>
          <w:u w:val="single"/>
        </w:rPr>
        <w:t xml:space="preserve">Актерская грамота и сценическое искусство </w:t>
      </w:r>
      <w:r w:rsidRPr="00BA025F">
        <w:rPr>
          <w:sz w:val="24"/>
          <w:szCs w:val="24"/>
        </w:rPr>
        <w:t>Первоначальное представление о средствах актерского искусства,</w:t>
      </w:r>
    </w:p>
    <w:p w:rsidR="00C24B27" w:rsidRPr="00BA025F" w:rsidRDefault="00C24B27" w:rsidP="00DC1020">
      <w:pPr>
        <w:jc w:val="both"/>
        <w:rPr>
          <w:rFonts w:eastAsiaTheme="minorEastAsia"/>
          <w:sz w:val="24"/>
          <w:szCs w:val="24"/>
        </w:rPr>
      </w:pPr>
    </w:p>
    <w:p w:rsidR="00C24B27" w:rsidRPr="00BA025F" w:rsidRDefault="00C24B27" w:rsidP="00DC1020">
      <w:pPr>
        <w:jc w:val="both"/>
        <w:rPr>
          <w:sz w:val="24"/>
          <w:szCs w:val="24"/>
        </w:rPr>
      </w:pPr>
      <w:r w:rsidRPr="00BA025F">
        <w:rPr>
          <w:sz w:val="24"/>
          <w:szCs w:val="24"/>
        </w:rPr>
        <w:t>помогающих преодолеть статичность исполнения.</w:t>
      </w:r>
    </w:p>
    <w:p w:rsidR="00C24B27" w:rsidRPr="00BA025F" w:rsidRDefault="00C24B27" w:rsidP="00DC1020">
      <w:pPr>
        <w:jc w:val="both"/>
        <w:rPr>
          <w:sz w:val="24"/>
          <w:szCs w:val="24"/>
        </w:rPr>
      </w:pPr>
    </w:p>
    <w:p w:rsidR="00C24B27" w:rsidRPr="00BA025F" w:rsidRDefault="00C24B27" w:rsidP="00DC1020">
      <w:pPr>
        <w:ind w:firstLine="288"/>
        <w:jc w:val="both"/>
        <w:rPr>
          <w:sz w:val="24"/>
          <w:szCs w:val="24"/>
        </w:rPr>
      </w:pPr>
      <w:r w:rsidRPr="00BA025F">
        <w:rPr>
          <w:sz w:val="24"/>
          <w:szCs w:val="24"/>
        </w:rPr>
        <w:t>Игры на развитие образного мышления, фантазии, воображения, интереса к сценическому искусству.</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Игры и упражнения на формирования навыка пантомимы:</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Тренинги на внимание</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Развитие фантазии и воображения</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Этюды</w:t>
      </w:r>
    </w:p>
    <w:p w:rsidR="00C24B27" w:rsidRPr="00BA025F" w:rsidRDefault="00C24B27" w:rsidP="00DC1020">
      <w:pPr>
        <w:jc w:val="both"/>
        <w:rPr>
          <w:sz w:val="24"/>
          <w:szCs w:val="24"/>
        </w:rPr>
      </w:pPr>
    </w:p>
    <w:p w:rsidR="00C24B27" w:rsidRPr="00BA025F" w:rsidRDefault="00C24B27" w:rsidP="00DC1020">
      <w:pPr>
        <w:jc w:val="both"/>
        <w:rPr>
          <w:sz w:val="24"/>
          <w:szCs w:val="24"/>
        </w:rPr>
      </w:pPr>
      <w:r w:rsidRPr="00BA025F">
        <w:rPr>
          <w:sz w:val="24"/>
          <w:szCs w:val="24"/>
        </w:rPr>
        <w:t>Игры импровизации</w:t>
      </w:r>
    </w:p>
    <w:p w:rsidR="00C24B27" w:rsidRPr="00BA025F" w:rsidRDefault="00C24B27" w:rsidP="00BF13A8">
      <w:pPr>
        <w:jc w:val="both"/>
        <w:rPr>
          <w:sz w:val="24"/>
          <w:szCs w:val="24"/>
        </w:rPr>
      </w:pPr>
    </w:p>
    <w:p w:rsidR="00C24B27" w:rsidRPr="00BA025F" w:rsidRDefault="00C24B27" w:rsidP="00BF13A8">
      <w:pPr>
        <w:jc w:val="both"/>
        <w:rPr>
          <w:sz w:val="24"/>
          <w:szCs w:val="24"/>
        </w:rPr>
      </w:pPr>
    </w:p>
    <w:p w:rsidR="00C24B27" w:rsidRPr="00BA025F" w:rsidRDefault="00C24B27" w:rsidP="00BF13A8">
      <w:pPr>
        <w:jc w:val="both"/>
        <w:rPr>
          <w:sz w:val="24"/>
          <w:szCs w:val="24"/>
        </w:rPr>
      </w:pPr>
      <w:r w:rsidRPr="00BA025F">
        <w:rPr>
          <w:b/>
          <w:bCs/>
          <w:sz w:val="24"/>
          <w:szCs w:val="24"/>
          <w:u w:val="single"/>
        </w:rPr>
        <w:t>4.Художественное чтение</w:t>
      </w:r>
    </w:p>
    <w:p w:rsidR="00C24B27" w:rsidRPr="00BA025F" w:rsidRDefault="00C24B27" w:rsidP="00BF13A8">
      <w:pPr>
        <w:jc w:val="both"/>
        <w:rPr>
          <w:sz w:val="24"/>
          <w:szCs w:val="24"/>
        </w:rPr>
      </w:pPr>
    </w:p>
    <w:p w:rsidR="00C24B27" w:rsidRPr="00BA025F" w:rsidRDefault="00C24B27" w:rsidP="00BF13A8">
      <w:pPr>
        <w:jc w:val="both"/>
        <w:rPr>
          <w:sz w:val="24"/>
          <w:szCs w:val="24"/>
        </w:rPr>
      </w:pPr>
      <w:r w:rsidRPr="00BA025F">
        <w:rPr>
          <w:b/>
          <w:bCs/>
          <w:sz w:val="24"/>
          <w:szCs w:val="24"/>
        </w:rPr>
        <w:t>Художественное чтение как вид исполнительского искусства.</w:t>
      </w:r>
    </w:p>
    <w:p w:rsidR="00C24B27" w:rsidRPr="00BA025F" w:rsidRDefault="00C24B27" w:rsidP="00DC1020">
      <w:pPr>
        <w:rPr>
          <w:sz w:val="24"/>
          <w:szCs w:val="24"/>
        </w:rPr>
      </w:pPr>
    </w:p>
    <w:p w:rsidR="00C24B27" w:rsidRPr="00BA025F" w:rsidRDefault="00C24B27" w:rsidP="00DC1020">
      <w:pPr>
        <w:ind w:left="142" w:firstLine="27"/>
        <w:jc w:val="both"/>
        <w:rPr>
          <w:sz w:val="24"/>
          <w:szCs w:val="24"/>
        </w:rPr>
      </w:pPr>
      <w:r w:rsidRPr="00BA025F">
        <w:rPr>
          <w:sz w:val="24"/>
          <w:szCs w:val="24"/>
        </w:rPr>
        <w:t>Художественное чтение как вид исполнительского искусст-ва</w:t>
      </w:r>
      <w:r w:rsidRPr="00BA025F">
        <w:rPr>
          <w:b/>
          <w:bCs/>
          <w:i/>
          <w:iCs/>
          <w:sz w:val="24"/>
          <w:szCs w:val="24"/>
        </w:rPr>
        <w:t>.</w:t>
      </w:r>
      <w:r w:rsidRPr="00BA025F">
        <w:rPr>
          <w:sz w:val="24"/>
          <w:szCs w:val="24"/>
        </w:rPr>
        <w:t xml:space="preserve"> Чтение произведения вслух как последний этап освоения текста. Словесные воздействия в живой речи и использование их в чтецкой работе. Понятие о фразе. Естественное построение фразы.</w:t>
      </w:r>
    </w:p>
    <w:p w:rsidR="00C24B27" w:rsidRPr="00BA025F" w:rsidRDefault="00C24B27" w:rsidP="00DC1020">
      <w:pPr>
        <w:ind w:left="142" w:firstLine="27"/>
        <w:rPr>
          <w:sz w:val="24"/>
          <w:szCs w:val="24"/>
        </w:rPr>
      </w:pPr>
    </w:p>
    <w:p w:rsidR="00C24B27" w:rsidRPr="00BA025F" w:rsidRDefault="00C24B27" w:rsidP="00DC1020">
      <w:pPr>
        <w:ind w:left="142" w:firstLine="27"/>
        <w:jc w:val="both"/>
        <w:rPr>
          <w:sz w:val="24"/>
          <w:szCs w:val="24"/>
        </w:rPr>
      </w:pPr>
      <w:r w:rsidRPr="00BA025F">
        <w:rPr>
          <w:sz w:val="24"/>
          <w:szCs w:val="24"/>
        </w:rPr>
        <w:t>Отработка навыка правильного дыхания при чтении и созна-тельного управления речеголосовым аппаратом (диапазоном голоса, его силой и подвижностью.)</w:t>
      </w:r>
    </w:p>
    <w:p w:rsidR="00C24B27" w:rsidRPr="00BA025F" w:rsidRDefault="00C24B27" w:rsidP="00DC1020">
      <w:pPr>
        <w:ind w:left="142" w:firstLine="27"/>
        <w:rPr>
          <w:sz w:val="24"/>
          <w:szCs w:val="24"/>
        </w:rPr>
      </w:pPr>
    </w:p>
    <w:p w:rsidR="00C24B27" w:rsidRPr="00BA025F" w:rsidRDefault="00C24B27" w:rsidP="00DC1020">
      <w:pPr>
        <w:ind w:left="142" w:firstLine="27"/>
        <w:rPr>
          <w:sz w:val="24"/>
          <w:szCs w:val="24"/>
        </w:rPr>
      </w:pPr>
      <w:r w:rsidRPr="00BA025F">
        <w:rPr>
          <w:sz w:val="24"/>
          <w:szCs w:val="24"/>
        </w:rPr>
        <w:t>Основы сценической «лепки» фразы (логика речи). Самостоятельная подготовка произведения к исполнению (на мате-риале русской прозы и поэзии).Читаем текст, расставляем логиче-ские, авторские и синтаксические паузы Читаем текст вслух вкла-дывая свой подтекст, который может совсем не соответствовать чи-таемому тексту, но понятен слушателю.</w:t>
      </w:r>
    </w:p>
    <w:p w:rsidR="00C24B27" w:rsidRPr="00BA025F" w:rsidRDefault="00C24B27" w:rsidP="00DC1020">
      <w:pPr>
        <w:ind w:left="142" w:firstLine="27"/>
        <w:rPr>
          <w:sz w:val="24"/>
          <w:szCs w:val="24"/>
        </w:rPr>
      </w:pPr>
    </w:p>
    <w:p w:rsidR="00C24B27" w:rsidRPr="00BA025F" w:rsidRDefault="00C24B27" w:rsidP="00DC1020">
      <w:pPr>
        <w:widowControl/>
        <w:numPr>
          <w:ilvl w:val="0"/>
          <w:numId w:val="400"/>
        </w:numPr>
        <w:tabs>
          <w:tab w:val="left" w:pos="3220"/>
        </w:tabs>
        <w:autoSpaceDE/>
        <w:autoSpaceDN/>
        <w:ind w:left="142" w:firstLine="27"/>
        <w:rPr>
          <w:b/>
          <w:bCs/>
          <w:sz w:val="24"/>
          <w:szCs w:val="24"/>
          <w:u w:val="single"/>
        </w:rPr>
      </w:pPr>
      <w:r w:rsidRPr="00BA025F">
        <w:rPr>
          <w:b/>
          <w:bCs/>
          <w:sz w:val="24"/>
          <w:szCs w:val="24"/>
          <w:u w:val="single"/>
        </w:rPr>
        <w:t>Сценическое движение</w:t>
      </w:r>
    </w:p>
    <w:p w:rsidR="00C24B27" w:rsidRPr="00BA025F" w:rsidRDefault="00C24B27" w:rsidP="00DC1020">
      <w:pPr>
        <w:ind w:left="142" w:firstLine="27"/>
        <w:rPr>
          <w:rFonts w:eastAsiaTheme="minorEastAsia"/>
          <w:sz w:val="24"/>
          <w:szCs w:val="24"/>
        </w:rPr>
      </w:pPr>
    </w:p>
    <w:p w:rsidR="00C24B27" w:rsidRPr="00BA025F" w:rsidRDefault="00C24B27" w:rsidP="00DC1020">
      <w:pPr>
        <w:ind w:left="142" w:firstLine="27"/>
        <w:rPr>
          <w:sz w:val="24"/>
          <w:szCs w:val="24"/>
        </w:rPr>
      </w:pPr>
      <w:r w:rsidRPr="00BA025F">
        <w:rPr>
          <w:sz w:val="24"/>
          <w:szCs w:val="24"/>
        </w:rPr>
        <w:t>Работа с равновесием, работа с предметами. Техника безопасно-сти.</w:t>
      </w:r>
    </w:p>
    <w:p w:rsidR="00C24B27" w:rsidRPr="00BA025F" w:rsidRDefault="00C24B27" w:rsidP="00DC1020">
      <w:pPr>
        <w:ind w:left="142" w:firstLine="27"/>
        <w:rPr>
          <w:sz w:val="24"/>
          <w:szCs w:val="24"/>
        </w:rPr>
      </w:pPr>
    </w:p>
    <w:p w:rsidR="00C24B27" w:rsidRPr="00BA025F" w:rsidRDefault="00C24B27" w:rsidP="00DC1020">
      <w:pPr>
        <w:ind w:left="142" w:firstLine="27"/>
        <w:rPr>
          <w:sz w:val="24"/>
          <w:szCs w:val="24"/>
        </w:rPr>
      </w:pPr>
      <w:r w:rsidRPr="00BA025F">
        <w:rPr>
          <w:sz w:val="24"/>
          <w:szCs w:val="24"/>
        </w:rPr>
        <w:t>Продолжение работы над разминкой плечевого пояса.</w:t>
      </w:r>
    </w:p>
    <w:p w:rsidR="00C24B27" w:rsidRPr="00BA025F" w:rsidRDefault="00C24B27" w:rsidP="00DC1020">
      <w:pPr>
        <w:ind w:left="142" w:firstLine="27"/>
        <w:rPr>
          <w:sz w:val="24"/>
          <w:szCs w:val="24"/>
        </w:rPr>
      </w:pPr>
    </w:p>
    <w:p w:rsidR="00C24B27" w:rsidRPr="00BA025F" w:rsidRDefault="00C24B27" w:rsidP="00DC1020">
      <w:pPr>
        <w:ind w:left="142" w:firstLine="27"/>
        <w:rPr>
          <w:sz w:val="24"/>
          <w:szCs w:val="24"/>
        </w:rPr>
      </w:pPr>
      <w:r w:rsidRPr="00BA025F">
        <w:rPr>
          <w:sz w:val="24"/>
          <w:szCs w:val="24"/>
        </w:rPr>
        <w:t>Позиции рук, позиции ног. Виды поклонов. Походка</w:t>
      </w:r>
    </w:p>
    <w:p w:rsidR="00C24B27" w:rsidRPr="00BA025F" w:rsidRDefault="00C24B27" w:rsidP="00DC1020">
      <w:pPr>
        <w:ind w:left="142" w:firstLine="27"/>
        <w:rPr>
          <w:sz w:val="24"/>
          <w:szCs w:val="24"/>
        </w:rPr>
      </w:pPr>
    </w:p>
    <w:p w:rsidR="00C24B27" w:rsidRPr="00BA025F" w:rsidRDefault="00C24B27" w:rsidP="00DC1020">
      <w:pPr>
        <w:ind w:left="142" w:firstLine="27"/>
        <w:jc w:val="both"/>
        <w:rPr>
          <w:sz w:val="24"/>
          <w:szCs w:val="24"/>
        </w:rPr>
      </w:pPr>
      <w:r w:rsidRPr="00BA025F">
        <w:rPr>
          <w:sz w:val="24"/>
          <w:szCs w:val="24"/>
        </w:rPr>
        <w:t>Элементы разных по стилю танцевальных форм. Сюжеты некото-рых танцев. Особенности их движений. Элементы современного танца. Обучение танцу и искусству танцевальной импровизации.</w:t>
      </w:r>
    </w:p>
    <w:p w:rsidR="00C24B27" w:rsidRPr="00BA025F" w:rsidRDefault="00C24B27" w:rsidP="00DC1020">
      <w:pPr>
        <w:ind w:left="142" w:firstLine="27"/>
        <w:rPr>
          <w:sz w:val="24"/>
          <w:szCs w:val="24"/>
        </w:rPr>
      </w:pPr>
    </w:p>
    <w:p w:rsidR="00C24B27" w:rsidRPr="00BA025F" w:rsidRDefault="00C24B27" w:rsidP="00DC1020">
      <w:pPr>
        <w:widowControl/>
        <w:numPr>
          <w:ilvl w:val="0"/>
          <w:numId w:val="401"/>
        </w:numPr>
        <w:tabs>
          <w:tab w:val="left" w:pos="2240"/>
        </w:tabs>
        <w:autoSpaceDE/>
        <w:autoSpaceDN/>
        <w:ind w:left="142" w:firstLine="27"/>
        <w:rPr>
          <w:b/>
          <w:bCs/>
          <w:sz w:val="24"/>
          <w:szCs w:val="24"/>
          <w:u w:val="single"/>
        </w:rPr>
      </w:pPr>
      <w:r w:rsidRPr="00BA025F">
        <w:rPr>
          <w:b/>
          <w:bCs/>
          <w:sz w:val="24"/>
          <w:szCs w:val="24"/>
          <w:u w:val="single"/>
        </w:rPr>
        <w:t>Поход в театр для детей и юношества.</w:t>
      </w:r>
    </w:p>
    <w:p w:rsidR="00C24B27" w:rsidRPr="00BA025F" w:rsidRDefault="00C24B27" w:rsidP="00DC1020">
      <w:pPr>
        <w:ind w:left="142" w:firstLine="27"/>
        <w:rPr>
          <w:rFonts w:eastAsiaTheme="minorEastAsia"/>
          <w:sz w:val="24"/>
          <w:szCs w:val="24"/>
        </w:rPr>
      </w:pPr>
    </w:p>
    <w:p w:rsidR="00C24B27" w:rsidRPr="00BA025F" w:rsidRDefault="00C24B27" w:rsidP="00DC1020">
      <w:pPr>
        <w:ind w:left="142" w:firstLine="27"/>
        <w:rPr>
          <w:sz w:val="24"/>
          <w:szCs w:val="24"/>
        </w:rPr>
      </w:pPr>
      <w:r w:rsidRPr="00BA025F">
        <w:rPr>
          <w:sz w:val="24"/>
          <w:szCs w:val="24"/>
        </w:rPr>
        <w:t>Просмотр спектакля. Обсуждение. Выбор пьесы, рассказа для инсценировки. Особенности композиционного построения пьесы: ее экспозиция, завязка, кульминация и развязка. Время в пьесе. Пер-сонажи- действующие лица спектакля.</w:t>
      </w:r>
    </w:p>
    <w:p w:rsidR="00C24B27" w:rsidRPr="00BA025F" w:rsidRDefault="00C24B27" w:rsidP="00DC1020">
      <w:pPr>
        <w:ind w:left="142" w:firstLine="27"/>
        <w:rPr>
          <w:sz w:val="24"/>
          <w:szCs w:val="24"/>
        </w:rPr>
      </w:pPr>
    </w:p>
    <w:p w:rsidR="00C24B27" w:rsidRPr="00BA025F" w:rsidRDefault="00C24B27" w:rsidP="00DC1020">
      <w:pPr>
        <w:ind w:left="142" w:firstLine="27"/>
        <w:jc w:val="both"/>
        <w:rPr>
          <w:sz w:val="24"/>
          <w:szCs w:val="24"/>
        </w:rPr>
      </w:pPr>
      <w:r w:rsidRPr="00BA025F">
        <w:rPr>
          <w:sz w:val="24"/>
          <w:szCs w:val="24"/>
        </w:rPr>
        <w:t>Работа над выбранной пьесой, осмысление сюжета, выделение основных событий, являющихся поворотными моментами в разви-тии действия. Определение главной темы пьесы и идеи автора, рас-крывающиеся через основной конфликт. Определение жанра буду-щего спектакля. Чтение и обсуждение пьесы, ее темы, идеи.</w:t>
      </w:r>
    </w:p>
    <w:p w:rsidR="00C24B27" w:rsidRPr="00BA025F" w:rsidRDefault="00C24B27" w:rsidP="00DC1020">
      <w:pPr>
        <w:ind w:left="142" w:firstLine="27"/>
        <w:rPr>
          <w:sz w:val="24"/>
          <w:szCs w:val="24"/>
        </w:rPr>
      </w:pPr>
    </w:p>
    <w:p w:rsidR="00C24B27" w:rsidRPr="00BA025F" w:rsidRDefault="00C24B27" w:rsidP="00DC1020">
      <w:pPr>
        <w:ind w:left="142" w:firstLine="27"/>
        <w:rPr>
          <w:sz w:val="24"/>
          <w:szCs w:val="24"/>
        </w:rPr>
      </w:pPr>
      <w:r w:rsidRPr="00BA025F">
        <w:rPr>
          <w:b/>
          <w:bCs/>
          <w:sz w:val="24"/>
          <w:szCs w:val="24"/>
          <w:u w:val="single"/>
        </w:rPr>
        <w:t>9. Репетиционный период. Постановка сказки и рассказа</w:t>
      </w:r>
    </w:p>
    <w:p w:rsidR="00C24B27" w:rsidRPr="00BA025F" w:rsidRDefault="00C24B27" w:rsidP="00DC1020">
      <w:pPr>
        <w:ind w:left="142" w:firstLine="27"/>
        <w:rPr>
          <w:sz w:val="24"/>
          <w:szCs w:val="24"/>
        </w:rPr>
      </w:pPr>
    </w:p>
    <w:p w:rsidR="00C24B27" w:rsidRPr="00BA025F" w:rsidRDefault="00C24B27" w:rsidP="00DC1020">
      <w:pPr>
        <w:ind w:left="142" w:firstLine="27"/>
        <w:jc w:val="both"/>
        <w:rPr>
          <w:sz w:val="24"/>
          <w:szCs w:val="24"/>
        </w:rPr>
      </w:pPr>
      <w:r w:rsidRPr="00BA025F">
        <w:rPr>
          <w:sz w:val="24"/>
          <w:szCs w:val="24"/>
        </w:rPr>
        <w:t>Распределение ролей. Читка по ролям. С отработкой диалогов. Выразительность, произносимых диалогов. Темпо-ритм речи. Отра-ботка монологов. Выстраивание взаимодействия исполнителей.</w:t>
      </w:r>
    </w:p>
    <w:p w:rsidR="00C24B27" w:rsidRPr="00BA025F" w:rsidRDefault="00C24B27" w:rsidP="00DC1020">
      <w:pPr>
        <w:rPr>
          <w:sz w:val="24"/>
          <w:szCs w:val="24"/>
        </w:rPr>
      </w:pPr>
      <w:r w:rsidRPr="00BA025F">
        <w:rPr>
          <w:sz w:val="24"/>
          <w:szCs w:val="24"/>
        </w:rPr>
        <w:t>Работа с мизансценой. Закрепление выстроенных мизансцен</w:t>
      </w:r>
    </w:p>
    <w:p w:rsidR="00C24B27" w:rsidRPr="00BA025F" w:rsidRDefault="00C24B27" w:rsidP="00DC1020">
      <w:pPr>
        <w:rPr>
          <w:sz w:val="24"/>
          <w:szCs w:val="24"/>
        </w:rPr>
      </w:pPr>
    </w:p>
    <w:p w:rsidR="00C24B27" w:rsidRPr="00BA025F" w:rsidRDefault="00C24B27" w:rsidP="00DC1020">
      <w:pPr>
        <w:ind w:firstLine="283"/>
        <w:rPr>
          <w:sz w:val="24"/>
          <w:szCs w:val="24"/>
        </w:rPr>
      </w:pPr>
      <w:r w:rsidRPr="00BA025F">
        <w:rPr>
          <w:sz w:val="24"/>
          <w:szCs w:val="24"/>
        </w:rPr>
        <w:t>Репетиция по эпизодам. Пластический рисунок роли. Темпо-ритм.</w:t>
      </w:r>
    </w:p>
    <w:p w:rsidR="00C24B27" w:rsidRPr="00BA025F" w:rsidRDefault="00C24B27" w:rsidP="00DC1020">
      <w:pPr>
        <w:rPr>
          <w:sz w:val="24"/>
          <w:szCs w:val="24"/>
        </w:rPr>
      </w:pPr>
    </w:p>
    <w:p w:rsidR="00C24B27" w:rsidRPr="00BA025F" w:rsidRDefault="00C24B27" w:rsidP="00DC1020">
      <w:pPr>
        <w:rPr>
          <w:sz w:val="24"/>
          <w:szCs w:val="24"/>
        </w:rPr>
      </w:pPr>
      <w:r w:rsidRPr="00BA025F">
        <w:rPr>
          <w:sz w:val="24"/>
          <w:szCs w:val="24"/>
        </w:rPr>
        <w:t>Поиски музыкально-пластического решения отдельных эпизодов и роли.</w:t>
      </w:r>
    </w:p>
    <w:p w:rsidR="00C24B27" w:rsidRPr="00BA025F" w:rsidRDefault="00C24B27" w:rsidP="00DC1020">
      <w:pPr>
        <w:rPr>
          <w:sz w:val="24"/>
          <w:szCs w:val="24"/>
        </w:rPr>
      </w:pPr>
    </w:p>
    <w:p w:rsidR="00C24B27" w:rsidRPr="00BA025F" w:rsidRDefault="00C24B27" w:rsidP="00DC1020">
      <w:pPr>
        <w:rPr>
          <w:sz w:val="24"/>
          <w:szCs w:val="24"/>
        </w:rPr>
      </w:pPr>
      <w:r w:rsidRPr="00BA025F">
        <w:rPr>
          <w:sz w:val="24"/>
          <w:szCs w:val="24"/>
        </w:rPr>
        <w:t>Репетиции отдельных картин в разных составах.</w:t>
      </w:r>
    </w:p>
    <w:p w:rsidR="00C24B27" w:rsidRPr="00BA025F" w:rsidRDefault="00C24B27" w:rsidP="00DC1020">
      <w:pPr>
        <w:rPr>
          <w:sz w:val="24"/>
          <w:szCs w:val="24"/>
        </w:rPr>
      </w:pPr>
    </w:p>
    <w:p w:rsidR="00C24B27" w:rsidRPr="00BA025F" w:rsidRDefault="00C24B27" w:rsidP="00DC1020">
      <w:pPr>
        <w:ind w:firstLine="60"/>
        <w:rPr>
          <w:sz w:val="24"/>
          <w:szCs w:val="24"/>
        </w:rPr>
      </w:pPr>
      <w:r w:rsidRPr="00BA025F">
        <w:rPr>
          <w:sz w:val="24"/>
          <w:szCs w:val="24"/>
        </w:rPr>
        <w:t>Создание элементов декораций, подбор реквизита и элементов кос-тюма.</w:t>
      </w:r>
    </w:p>
    <w:p w:rsidR="00C24B27" w:rsidRPr="00BA025F" w:rsidRDefault="00C24B27" w:rsidP="00DC1020">
      <w:pPr>
        <w:rPr>
          <w:sz w:val="24"/>
          <w:szCs w:val="24"/>
        </w:rPr>
      </w:pPr>
    </w:p>
    <w:p w:rsidR="00C24B27" w:rsidRPr="00BA025F" w:rsidRDefault="00C24B27" w:rsidP="00DC1020">
      <w:pPr>
        <w:rPr>
          <w:sz w:val="24"/>
          <w:szCs w:val="24"/>
        </w:rPr>
      </w:pPr>
      <w:r w:rsidRPr="00BA025F">
        <w:rPr>
          <w:sz w:val="24"/>
          <w:szCs w:val="24"/>
        </w:rPr>
        <w:t>Подбор музыки для музыкального оформления спектакля.</w:t>
      </w:r>
    </w:p>
    <w:p w:rsidR="00C24B27" w:rsidRPr="00BA025F" w:rsidRDefault="00C24B27" w:rsidP="00DC1020">
      <w:pPr>
        <w:rPr>
          <w:sz w:val="24"/>
          <w:szCs w:val="24"/>
        </w:rPr>
      </w:pPr>
    </w:p>
    <w:p w:rsidR="00C24B27" w:rsidRPr="00BA025F" w:rsidRDefault="00C24B27" w:rsidP="00DC1020">
      <w:pPr>
        <w:widowControl/>
        <w:numPr>
          <w:ilvl w:val="0"/>
          <w:numId w:val="402"/>
        </w:numPr>
        <w:tabs>
          <w:tab w:val="left" w:pos="3580"/>
        </w:tabs>
        <w:autoSpaceDE/>
        <w:autoSpaceDN/>
        <w:ind w:hanging="361"/>
        <w:rPr>
          <w:b/>
          <w:bCs/>
          <w:sz w:val="24"/>
          <w:szCs w:val="24"/>
          <w:u w:val="single"/>
        </w:rPr>
      </w:pPr>
      <w:r w:rsidRPr="00BA025F">
        <w:rPr>
          <w:b/>
          <w:bCs/>
          <w:sz w:val="24"/>
          <w:szCs w:val="24"/>
          <w:u w:val="single"/>
        </w:rPr>
        <w:t>Итоговое занятие</w:t>
      </w:r>
    </w:p>
    <w:p w:rsidR="00C24B27" w:rsidRPr="00BA025F" w:rsidRDefault="00C24B27" w:rsidP="00DC1020">
      <w:pPr>
        <w:rPr>
          <w:b/>
          <w:bCs/>
          <w:sz w:val="24"/>
          <w:szCs w:val="24"/>
          <w:u w:val="single"/>
        </w:rPr>
      </w:pPr>
    </w:p>
    <w:p w:rsidR="00C24B27" w:rsidRPr="00BA025F" w:rsidRDefault="00C24B27" w:rsidP="00DC1020">
      <w:pPr>
        <w:rPr>
          <w:b/>
          <w:bCs/>
          <w:sz w:val="24"/>
          <w:szCs w:val="24"/>
          <w:u w:val="single"/>
        </w:rPr>
      </w:pPr>
      <w:r w:rsidRPr="00BA025F">
        <w:rPr>
          <w:b/>
          <w:bCs/>
          <w:i/>
          <w:iCs/>
          <w:sz w:val="24"/>
          <w:szCs w:val="24"/>
        </w:rPr>
        <w:t xml:space="preserve">Теория: </w:t>
      </w:r>
      <w:r w:rsidRPr="00BA025F">
        <w:rPr>
          <w:sz w:val="24"/>
          <w:szCs w:val="24"/>
        </w:rPr>
        <w:t>подведение итогов</w:t>
      </w:r>
    </w:p>
    <w:p w:rsidR="00C24B27" w:rsidRPr="00BA025F" w:rsidRDefault="00C24B27" w:rsidP="00DC1020">
      <w:pPr>
        <w:rPr>
          <w:rFonts w:eastAsiaTheme="minorEastAsia"/>
          <w:sz w:val="24"/>
          <w:szCs w:val="24"/>
        </w:rPr>
      </w:pPr>
    </w:p>
    <w:p w:rsidR="00C24B27" w:rsidRPr="00BA025F" w:rsidRDefault="00C24B27" w:rsidP="00DC1020">
      <w:pPr>
        <w:rPr>
          <w:sz w:val="24"/>
          <w:szCs w:val="24"/>
        </w:rPr>
      </w:pPr>
      <w:r w:rsidRPr="00BA025F">
        <w:rPr>
          <w:b/>
          <w:bCs/>
          <w:i/>
          <w:iCs/>
          <w:sz w:val="24"/>
          <w:szCs w:val="24"/>
        </w:rPr>
        <w:t xml:space="preserve">Практическая работа </w:t>
      </w:r>
      <w:r w:rsidRPr="00BA025F">
        <w:rPr>
          <w:sz w:val="24"/>
          <w:szCs w:val="24"/>
        </w:rPr>
        <w:t>Викторина по разделам программы обуче-ния за год</w:t>
      </w:r>
      <w:r w:rsidRPr="00BA025F">
        <w:rPr>
          <w:i/>
          <w:iCs/>
          <w:sz w:val="24"/>
          <w:szCs w:val="24"/>
        </w:rPr>
        <w:t>.</w:t>
      </w:r>
    </w:p>
    <w:p w:rsidR="00C24B27" w:rsidRPr="00BA025F" w:rsidRDefault="00C24B27" w:rsidP="00DC1020">
      <w:pPr>
        <w:rPr>
          <w:sz w:val="24"/>
          <w:szCs w:val="24"/>
        </w:rPr>
      </w:pPr>
    </w:p>
    <w:p w:rsidR="00C24B27" w:rsidRPr="00BA025F" w:rsidRDefault="00C24B27" w:rsidP="00DC1020">
      <w:pPr>
        <w:rPr>
          <w:sz w:val="24"/>
          <w:szCs w:val="24"/>
        </w:rPr>
      </w:pPr>
      <w:r w:rsidRPr="00BA025F">
        <w:rPr>
          <w:b/>
          <w:bCs/>
          <w:sz w:val="24"/>
          <w:szCs w:val="24"/>
        </w:rPr>
        <w:t>СОДЕРЖАНИЕ ПРОГРАММЫ</w:t>
      </w:r>
    </w:p>
    <w:p w:rsidR="00C24B27" w:rsidRPr="00BA025F" w:rsidRDefault="00C24B27" w:rsidP="00DC1020">
      <w:pPr>
        <w:rPr>
          <w:sz w:val="24"/>
          <w:szCs w:val="24"/>
        </w:rPr>
      </w:pPr>
    </w:p>
    <w:p w:rsidR="00C24B27" w:rsidRPr="00BA025F" w:rsidRDefault="00C24B27" w:rsidP="00DC1020">
      <w:pPr>
        <w:rPr>
          <w:sz w:val="24"/>
          <w:szCs w:val="24"/>
        </w:rPr>
      </w:pPr>
      <w:r w:rsidRPr="00BA025F">
        <w:rPr>
          <w:b/>
          <w:bCs/>
          <w:sz w:val="24"/>
          <w:szCs w:val="24"/>
        </w:rPr>
        <w:t>3-й год обучения</w:t>
      </w:r>
    </w:p>
    <w:p w:rsidR="00C24B27" w:rsidRPr="00BA025F" w:rsidRDefault="00C24B27" w:rsidP="00DC1020">
      <w:pPr>
        <w:rPr>
          <w:sz w:val="24"/>
          <w:szCs w:val="24"/>
        </w:rPr>
      </w:pPr>
    </w:p>
    <w:p w:rsidR="00C24B27" w:rsidRPr="00BA025F" w:rsidRDefault="00C24B27" w:rsidP="00DC1020">
      <w:pPr>
        <w:widowControl/>
        <w:numPr>
          <w:ilvl w:val="0"/>
          <w:numId w:val="403"/>
        </w:numPr>
        <w:tabs>
          <w:tab w:val="left" w:pos="1320"/>
        </w:tabs>
        <w:autoSpaceDE/>
        <w:autoSpaceDN/>
        <w:ind w:hanging="235"/>
        <w:rPr>
          <w:b/>
          <w:bCs/>
          <w:sz w:val="24"/>
          <w:szCs w:val="24"/>
          <w:u w:val="single"/>
        </w:rPr>
      </w:pPr>
      <w:r w:rsidRPr="00BA025F">
        <w:rPr>
          <w:b/>
          <w:bCs/>
          <w:sz w:val="24"/>
          <w:szCs w:val="24"/>
          <w:u w:val="single"/>
        </w:rPr>
        <w:t>Вводное занятие</w:t>
      </w:r>
      <w:r w:rsidRPr="00BA025F">
        <w:rPr>
          <w:sz w:val="24"/>
          <w:szCs w:val="24"/>
          <w:u w:val="single"/>
        </w:rPr>
        <w:t>.</w:t>
      </w:r>
    </w:p>
    <w:p w:rsidR="00C24B27" w:rsidRPr="00BA025F" w:rsidRDefault="00C24B27" w:rsidP="00DC1020">
      <w:pPr>
        <w:rPr>
          <w:rFonts w:eastAsiaTheme="minorEastAsia"/>
          <w:sz w:val="24"/>
          <w:szCs w:val="24"/>
        </w:rPr>
      </w:pPr>
    </w:p>
    <w:p w:rsidR="00C24B27" w:rsidRPr="00BA025F" w:rsidRDefault="00C24B27" w:rsidP="00DC1020">
      <w:pPr>
        <w:ind w:firstLine="60"/>
        <w:rPr>
          <w:sz w:val="24"/>
          <w:szCs w:val="24"/>
        </w:rPr>
      </w:pPr>
      <w:r w:rsidRPr="00BA025F">
        <w:rPr>
          <w:sz w:val="24"/>
          <w:szCs w:val="24"/>
        </w:rPr>
        <w:t>Цели и задачи обучения. Учебный план. Перспектива творческого роста. Инструкция по технике безопасности.</w:t>
      </w:r>
    </w:p>
    <w:p w:rsidR="00C24B27" w:rsidRPr="00BA025F" w:rsidRDefault="00C24B27" w:rsidP="00DC1020">
      <w:pPr>
        <w:rPr>
          <w:sz w:val="24"/>
          <w:szCs w:val="24"/>
        </w:rPr>
      </w:pPr>
    </w:p>
    <w:p w:rsidR="00C24B27" w:rsidRPr="00BA025F" w:rsidRDefault="00C24B27" w:rsidP="00DC1020">
      <w:pPr>
        <w:widowControl/>
        <w:numPr>
          <w:ilvl w:val="0"/>
          <w:numId w:val="404"/>
        </w:numPr>
        <w:tabs>
          <w:tab w:val="left" w:pos="2220"/>
        </w:tabs>
        <w:autoSpaceDE/>
        <w:autoSpaceDN/>
        <w:ind w:hanging="240"/>
        <w:rPr>
          <w:b/>
          <w:bCs/>
          <w:sz w:val="24"/>
          <w:szCs w:val="24"/>
          <w:u w:val="single"/>
        </w:rPr>
      </w:pPr>
      <w:r w:rsidRPr="00BA025F">
        <w:rPr>
          <w:b/>
          <w:bCs/>
          <w:sz w:val="24"/>
          <w:szCs w:val="24"/>
          <w:u w:val="single"/>
        </w:rPr>
        <w:t>История театра. Театр как вид искусства</w:t>
      </w:r>
    </w:p>
    <w:p w:rsidR="00C24B27" w:rsidRPr="00BA025F" w:rsidRDefault="00C24B27" w:rsidP="00DC1020">
      <w:pPr>
        <w:rPr>
          <w:rFonts w:eastAsiaTheme="minorEastAsia"/>
          <w:sz w:val="24"/>
          <w:szCs w:val="24"/>
        </w:rPr>
      </w:pPr>
    </w:p>
    <w:p w:rsidR="00C24B27" w:rsidRPr="00BA025F" w:rsidRDefault="00C24B27" w:rsidP="00DC1020">
      <w:pPr>
        <w:ind w:firstLine="770"/>
        <w:jc w:val="both"/>
        <w:rPr>
          <w:sz w:val="24"/>
          <w:szCs w:val="24"/>
        </w:rPr>
      </w:pPr>
      <w:r w:rsidRPr="00BA025F">
        <w:rPr>
          <w:sz w:val="24"/>
          <w:szCs w:val="24"/>
        </w:rPr>
        <w:t>Актер средневекового театра. Актер средневекового театра. Символика и условность оформления средневекового спектакля. Связь театра со средневековой литературой и изобразительным ис-кусством. Трансформации традиций средневекового театра в совре-менных театрализованных празднествах (карнавалах, маскарадах, шествиях).</w:t>
      </w:r>
    </w:p>
    <w:p w:rsidR="00C24B27" w:rsidRPr="00BA025F" w:rsidRDefault="00C24B27" w:rsidP="00DC1020">
      <w:pPr>
        <w:rPr>
          <w:sz w:val="24"/>
          <w:szCs w:val="24"/>
        </w:rPr>
      </w:pPr>
    </w:p>
    <w:p w:rsidR="00C24B27" w:rsidRPr="00BA025F" w:rsidRDefault="00C24B27" w:rsidP="00DC1020">
      <w:pPr>
        <w:ind w:firstLine="770"/>
        <w:jc w:val="both"/>
        <w:rPr>
          <w:sz w:val="24"/>
          <w:szCs w:val="24"/>
        </w:rPr>
      </w:pPr>
      <w:r w:rsidRPr="00BA025F">
        <w:rPr>
          <w:sz w:val="24"/>
          <w:szCs w:val="24"/>
        </w:rPr>
        <w:t>Знакомство с искусством средневековой Европы по презен-тации, по описаниям театральных представлений. Разыгрывание сценок, импровизации в духе средневековых театральных жанров. Подготовка этюдов «Средневековый театр».</w:t>
      </w:r>
    </w:p>
    <w:p w:rsidR="00C24B27" w:rsidRPr="00BA025F" w:rsidRDefault="00C24B27" w:rsidP="00DC1020">
      <w:pPr>
        <w:rPr>
          <w:sz w:val="24"/>
          <w:szCs w:val="24"/>
        </w:rPr>
      </w:pPr>
    </w:p>
    <w:p w:rsidR="00C24B27" w:rsidRPr="00BA025F" w:rsidRDefault="00C24B27" w:rsidP="00DC1020">
      <w:pPr>
        <w:ind w:firstLine="60"/>
        <w:jc w:val="both"/>
        <w:rPr>
          <w:sz w:val="24"/>
          <w:szCs w:val="24"/>
        </w:rPr>
      </w:pPr>
      <w:r w:rsidRPr="00BA025F">
        <w:rPr>
          <w:sz w:val="24"/>
          <w:szCs w:val="24"/>
        </w:rPr>
        <w:t>Судьба школьного театра в России. Знакомство с жизнью и творче-ством Н. Островского</w:t>
      </w:r>
    </w:p>
    <w:p w:rsidR="00C24B27" w:rsidRPr="00BA025F" w:rsidRDefault="00C24B27" w:rsidP="00DC1020">
      <w:pPr>
        <w:rPr>
          <w:sz w:val="24"/>
          <w:szCs w:val="24"/>
        </w:rPr>
      </w:pPr>
    </w:p>
    <w:p w:rsidR="00C24B27" w:rsidRPr="00BA025F" w:rsidRDefault="00C24B27" w:rsidP="00DC1020">
      <w:pPr>
        <w:widowControl/>
        <w:numPr>
          <w:ilvl w:val="0"/>
          <w:numId w:val="405"/>
        </w:numPr>
        <w:tabs>
          <w:tab w:val="left" w:pos="2340"/>
        </w:tabs>
        <w:autoSpaceDE/>
        <w:autoSpaceDN/>
        <w:ind w:hanging="246"/>
        <w:rPr>
          <w:b/>
          <w:bCs/>
          <w:sz w:val="24"/>
          <w:szCs w:val="24"/>
          <w:u w:val="single"/>
        </w:rPr>
      </w:pPr>
      <w:r w:rsidRPr="00BA025F">
        <w:rPr>
          <w:b/>
          <w:bCs/>
          <w:sz w:val="24"/>
          <w:szCs w:val="24"/>
          <w:u w:val="single"/>
        </w:rPr>
        <w:t>Актерская грамота и театральная игра</w:t>
      </w:r>
    </w:p>
    <w:p w:rsidR="00C24B27" w:rsidRPr="00BA025F" w:rsidRDefault="00C24B27" w:rsidP="00DC1020">
      <w:pPr>
        <w:rPr>
          <w:rFonts w:eastAsiaTheme="minorEastAsia"/>
          <w:sz w:val="24"/>
          <w:szCs w:val="24"/>
        </w:rPr>
      </w:pPr>
    </w:p>
    <w:p w:rsidR="00C24B27" w:rsidRPr="00BA025F" w:rsidRDefault="00C24B27" w:rsidP="00DC1020">
      <w:pPr>
        <w:ind w:firstLine="540"/>
        <w:jc w:val="both"/>
        <w:rPr>
          <w:sz w:val="24"/>
          <w:szCs w:val="24"/>
        </w:rPr>
      </w:pPr>
      <w:r w:rsidRPr="00BA025F">
        <w:rPr>
          <w:sz w:val="24"/>
          <w:szCs w:val="24"/>
        </w:rPr>
        <w:t>Средства актёрского искусства. Знакомство с логикой меж-личностного общения. Значение постоянной работы над совершен-ствованием техники в творчестве актера.</w:t>
      </w:r>
    </w:p>
    <w:p w:rsidR="00C24B27" w:rsidRPr="00BA025F" w:rsidRDefault="00C24B27" w:rsidP="00DC1020">
      <w:pPr>
        <w:ind w:left="540" w:firstLine="540"/>
        <w:rPr>
          <w:sz w:val="24"/>
          <w:szCs w:val="24"/>
        </w:rPr>
      </w:pPr>
      <w:r w:rsidRPr="00BA025F">
        <w:rPr>
          <w:sz w:val="24"/>
          <w:szCs w:val="24"/>
        </w:rPr>
        <w:t>Тренировка слухового, зрительного внимания. Упражнения и игры на развитие внимания.</w:t>
      </w:r>
    </w:p>
    <w:p w:rsidR="00C24B27" w:rsidRPr="00BA025F" w:rsidRDefault="00C24B27" w:rsidP="00DC1020">
      <w:pPr>
        <w:rPr>
          <w:sz w:val="24"/>
          <w:szCs w:val="24"/>
        </w:rPr>
      </w:pPr>
    </w:p>
    <w:p w:rsidR="00C24B27" w:rsidRPr="00BA025F" w:rsidRDefault="00C24B27" w:rsidP="00DC1020">
      <w:pPr>
        <w:ind w:left="820"/>
        <w:rPr>
          <w:sz w:val="24"/>
          <w:szCs w:val="24"/>
        </w:rPr>
      </w:pPr>
      <w:r w:rsidRPr="00BA025F">
        <w:rPr>
          <w:sz w:val="24"/>
          <w:szCs w:val="24"/>
        </w:rPr>
        <w:t>Этюды «Я в предлагаемых обстоятельствах»:</w:t>
      </w:r>
    </w:p>
    <w:p w:rsidR="00C24B27" w:rsidRPr="00BA025F" w:rsidRDefault="00C24B27" w:rsidP="00DC1020">
      <w:pPr>
        <w:rPr>
          <w:sz w:val="24"/>
          <w:szCs w:val="24"/>
        </w:rPr>
      </w:pPr>
    </w:p>
    <w:p w:rsidR="00C24B27" w:rsidRPr="00BA025F" w:rsidRDefault="00C24B27" w:rsidP="00DC1020">
      <w:pPr>
        <w:ind w:left="540" w:firstLine="283"/>
        <w:rPr>
          <w:sz w:val="24"/>
          <w:szCs w:val="24"/>
        </w:rPr>
      </w:pPr>
      <w:r w:rsidRPr="00BA025F">
        <w:rPr>
          <w:sz w:val="24"/>
          <w:szCs w:val="24"/>
        </w:rPr>
        <w:t>Роль импровизации, взаимосвязь импровизации с техническими навыками в репетиционной работе. Мизансцены спектакля. Импровизация и точность выполнения установленных мизансцен. Выполнение этюдов, упражнений- тренингов. Анализ работы своей и товарищей.</w:t>
      </w:r>
    </w:p>
    <w:p w:rsidR="00C24B27" w:rsidRPr="00BA025F" w:rsidRDefault="00C24B27" w:rsidP="00DC1020">
      <w:pPr>
        <w:rPr>
          <w:sz w:val="24"/>
          <w:szCs w:val="24"/>
        </w:rPr>
      </w:pPr>
    </w:p>
    <w:p w:rsidR="00C24B27" w:rsidRPr="00BA025F" w:rsidRDefault="00C24B27" w:rsidP="00DC1020">
      <w:pPr>
        <w:ind w:left="540"/>
        <w:rPr>
          <w:sz w:val="24"/>
          <w:szCs w:val="24"/>
        </w:rPr>
      </w:pPr>
      <w:r w:rsidRPr="00BA025F">
        <w:rPr>
          <w:sz w:val="24"/>
          <w:szCs w:val="24"/>
        </w:rPr>
        <w:t>Развитие навыка действия в пантомиме. Этюды Творим, фантазируем, действуем: Экспромт театр.</w:t>
      </w:r>
    </w:p>
    <w:p w:rsidR="00C24B27" w:rsidRPr="00BA025F" w:rsidRDefault="00C24B27" w:rsidP="00DC1020">
      <w:pPr>
        <w:rPr>
          <w:sz w:val="24"/>
          <w:szCs w:val="24"/>
        </w:rPr>
      </w:pPr>
    </w:p>
    <w:p w:rsidR="00C24B27" w:rsidRPr="00BA025F" w:rsidRDefault="00C24B27" w:rsidP="00DC1020">
      <w:pPr>
        <w:jc w:val="center"/>
        <w:rPr>
          <w:sz w:val="24"/>
          <w:szCs w:val="24"/>
        </w:rPr>
      </w:pPr>
      <w:r w:rsidRPr="00BA025F">
        <w:rPr>
          <w:b/>
          <w:bCs/>
          <w:sz w:val="24"/>
          <w:szCs w:val="24"/>
          <w:u w:val="single"/>
        </w:rPr>
        <w:t>4.Художественное чтение</w:t>
      </w:r>
    </w:p>
    <w:p w:rsidR="00C24B27" w:rsidRPr="00BA025F" w:rsidRDefault="00C24B27" w:rsidP="00DC1020">
      <w:pPr>
        <w:rPr>
          <w:sz w:val="24"/>
          <w:szCs w:val="24"/>
        </w:rPr>
      </w:pPr>
    </w:p>
    <w:p w:rsidR="00C24B27" w:rsidRPr="00BA025F" w:rsidRDefault="00C24B27" w:rsidP="00DC1020">
      <w:pPr>
        <w:ind w:left="540" w:firstLine="770"/>
        <w:jc w:val="both"/>
        <w:rPr>
          <w:sz w:val="24"/>
          <w:szCs w:val="24"/>
        </w:rPr>
      </w:pPr>
      <w:r w:rsidRPr="00BA025F">
        <w:rPr>
          <w:sz w:val="24"/>
          <w:szCs w:val="24"/>
        </w:rPr>
        <w:t>Многообразие индивидуальных форм выступления. Чтецкий номер в концерте. Мелодекламация. Литературная композиция и монтаж. «Театр одного актера».</w:t>
      </w:r>
    </w:p>
    <w:p w:rsidR="00C24B27" w:rsidRPr="00BA025F" w:rsidRDefault="00C24B27" w:rsidP="00DC1020">
      <w:pPr>
        <w:rPr>
          <w:sz w:val="24"/>
          <w:szCs w:val="24"/>
        </w:rPr>
      </w:pPr>
    </w:p>
    <w:p w:rsidR="00C24B27" w:rsidRPr="00BA025F" w:rsidRDefault="00C24B27" w:rsidP="00DC1020">
      <w:pPr>
        <w:ind w:left="540" w:firstLine="343"/>
        <w:jc w:val="both"/>
        <w:rPr>
          <w:sz w:val="24"/>
          <w:szCs w:val="24"/>
        </w:rPr>
      </w:pPr>
      <w:r w:rsidRPr="00BA025F">
        <w:rPr>
          <w:sz w:val="24"/>
          <w:szCs w:val="24"/>
        </w:rPr>
        <w:t>Отработка навыка правильного дыхания при чтении и созна-тельного управления речеголосовым аппаратом Чтение стихов Е.Евтушенко, А.Вознесенского Маяковского. Их разбор. Чтение стихов разными исполнителями. Чтение прозы.</w:t>
      </w:r>
    </w:p>
    <w:p w:rsidR="00C24B27" w:rsidRPr="00BA025F" w:rsidRDefault="00C24B27" w:rsidP="00DC1020">
      <w:pPr>
        <w:rPr>
          <w:sz w:val="24"/>
          <w:szCs w:val="24"/>
        </w:rPr>
      </w:pPr>
    </w:p>
    <w:p w:rsidR="00C24B27" w:rsidRPr="00BA025F" w:rsidRDefault="00C24B27" w:rsidP="00DC1020">
      <w:pPr>
        <w:ind w:left="540" w:firstLine="60"/>
        <w:jc w:val="both"/>
        <w:rPr>
          <w:sz w:val="24"/>
          <w:szCs w:val="24"/>
        </w:rPr>
      </w:pPr>
      <w:r w:rsidRPr="00BA025F">
        <w:rPr>
          <w:sz w:val="24"/>
          <w:szCs w:val="24"/>
        </w:rPr>
        <w:t>Мелодекламация. Литературная композиция и монтаж. «Театр од-ного актера».</w:t>
      </w:r>
    </w:p>
    <w:p w:rsidR="00C24B27" w:rsidRPr="00BA025F" w:rsidRDefault="00C24B27" w:rsidP="00DC1020">
      <w:pPr>
        <w:rPr>
          <w:sz w:val="24"/>
          <w:szCs w:val="24"/>
        </w:rPr>
      </w:pPr>
    </w:p>
    <w:p w:rsidR="00C24B27" w:rsidRPr="00BA025F" w:rsidRDefault="00C24B27" w:rsidP="00DC1020">
      <w:pPr>
        <w:ind w:left="600"/>
        <w:rPr>
          <w:sz w:val="24"/>
          <w:szCs w:val="24"/>
        </w:rPr>
      </w:pPr>
      <w:r w:rsidRPr="00BA025F">
        <w:rPr>
          <w:sz w:val="24"/>
          <w:szCs w:val="24"/>
        </w:rPr>
        <w:t>Составляем композицию.</w:t>
      </w:r>
    </w:p>
    <w:p w:rsidR="00C24B27" w:rsidRPr="00BA025F" w:rsidRDefault="00C24B27" w:rsidP="00DC1020">
      <w:pPr>
        <w:rPr>
          <w:sz w:val="24"/>
          <w:szCs w:val="24"/>
        </w:rPr>
      </w:pPr>
    </w:p>
    <w:p w:rsidR="00C24B27" w:rsidRPr="00BA025F" w:rsidRDefault="00C24B27" w:rsidP="00DC1020">
      <w:pPr>
        <w:ind w:left="3000"/>
        <w:rPr>
          <w:sz w:val="24"/>
          <w:szCs w:val="24"/>
        </w:rPr>
      </w:pPr>
      <w:r w:rsidRPr="00BA025F">
        <w:rPr>
          <w:b/>
          <w:bCs/>
          <w:sz w:val="24"/>
          <w:szCs w:val="24"/>
          <w:u w:val="single"/>
        </w:rPr>
        <w:t>5.Сценическое движение</w:t>
      </w:r>
    </w:p>
    <w:p w:rsidR="00C24B27" w:rsidRPr="00BA025F" w:rsidRDefault="00C24B27" w:rsidP="00DC1020">
      <w:pPr>
        <w:rPr>
          <w:sz w:val="24"/>
          <w:szCs w:val="24"/>
        </w:rPr>
      </w:pPr>
    </w:p>
    <w:p w:rsidR="00C24B27" w:rsidRPr="00BA025F" w:rsidRDefault="00C24B27" w:rsidP="00DC1020">
      <w:pPr>
        <w:ind w:left="540" w:firstLine="283"/>
        <w:jc w:val="both"/>
        <w:rPr>
          <w:sz w:val="24"/>
          <w:szCs w:val="24"/>
        </w:rPr>
      </w:pPr>
      <w:r w:rsidRPr="00BA025F">
        <w:rPr>
          <w:sz w:val="24"/>
          <w:szCs w:val="24"/>
        </w:rPr>
        <w:t>Работа с равновесием, работа с предметами. Техника безопасно-сти.Универсальная разминка, разучивание основных движений под музыку. Элементы разных по стилю танцевальных форм. Позиции рук, позиции ног.</w:t>
      </w:r>
    </w:p>
    <w:p w:rsidR="00C24B27" w:rsidRPr="00BA025F" w:rsidRDefault="00C24B27" w:rsidP="00DC1020">
      <w:pPr>
        <w:rPr>
          <w:sz w:val="24"/>
          <w:szCs w:val="24"/>
        </w:rPr>
      </w:pPr>
    </w:p>
    <w:p w:rsidR="00C24B27" w:rsidRPr="00BA025F" w:rsidRDefault="00C24B27" w:rsidP="00DC1020">
      <w:pPr>
        <w:ind w:left="540" w:firstLine="370"/>
        <w:jc w:val="both"/>
        <w:rPr>
          <w:sz w:val="24"/>
          <w:szCs w:val="24"/>
        </w:rPr>
      </w:pPr>
      <w:r w:rsidRPr="00BA025F">
        <w:rPr>
          <w:sz w:val="24"/>
          <w:szCs w:val="24"/>
        </w:rPr>
        <w:t>Контрастная музыка. Сюжеты некоторых танцев. Особенности их движений.</w:t>
      </w:r>
    </w:p>
    <w:p w:rsidR="00C24B27" w:rsidRPr="00BA025F" w:rsidRDefault="00C24B27" w:rsidP="00DC1020">
      <w:pPr>
        <w:rPr>
          <w:sz w:val="24"/>
          <w:szCs w:val="24"/>
        </w:rPr>
      </w:pPr>
    </w:p>
    <w:p w:rsidR="00C24B27" w:rsidRPr="00BA025F" w:rsidRDefault="00C24B27" w:rsidP="00DC1020">
      <w:pPr>
        <w:ind w:left="540"/>
        <w:rPr>
          <w:sz w:val="24"/>
          <w:szCs w:val="24"/>
        </w:rPr>
      </w:pPr>
      <w:r w:rsidRPr="00BA025F">
        <w:rPr>
          <w:sz w:val="24"/>
          <w:szCs w:val="24"/>
        </w:rPr>
        <w:t>Учим «Полонез», «Переходный вальс»</w:t>
      </w:r>
    </w:p>
    <w:p w:rsidR="00C24B27" w:rsidRPr="00BA025F" w:rsidRDefault="00C24B27" w:rsidP="00BF13A8">
      <w:pPr>
        <w:spacing w:line="200" w:lineRule="exact"/>
        <w:rPr>
          <w:sz w:val="24"/>
          <w:szCs w:val="24"/>
        </w:rPr>
      </w:pPr>
    </w:p>
    <w:p w:rsidR="00C24B27" w:rsidRPr="00BA025F" w:rsidRDefault="00C24B27" w:rsidP="00BF13A8">
      <w:pPr>
        <w:spacing w:line="200" w:lineRule="exact"/>
        <w:rPr>
          <w:sz w:val="24"/>
          <w:szCs w:val="24"/>
        </w:rPr>
      </w:pPr>
    </w:p>
    <w:p w:rsidR="00C24B27" w:rsidRPr="00BA025F" w:rsidRDefault="00C24B27" w:rsidP="00BF13A8">
      <w:pPr>
        <w:ind w:left="3460"/>
        <w:rPr>
          <w:sz w:val="24"/>
          <w:szCs w:val="24"/>
        </w:rPr>
      </w:pPr>
      <w:r w:rsidRPr="00BA025F">
        <w:rPr>
          <w:b/>
          <w:bCs/>
          <w:sz w:val="24"/>
          <w:szCs w:val="24"/>
        </w:rPr>
        <w:t>7. Экспромт театр</w:t>
      </w:r>
    </w:p>
    <w:p w:rsidR="00C24B27" w:rsidRPr="00BA025F" w:rsidRDefault="00C24B27" w:rsidP="00BF13A8">
      <w:pPr>
        <w:spacing w:line="130" w:lineRule="exact"/>
        <w:rPr>
          <w:sz w:val="24"/>
          <w:szCs w:val="24"/>
        </w:rPr>
      </w:pPr>
    </w:p>
    <w:p w:rsidR="00C24B27" w:rsidRPr="00BA025F" w:rsidRDefault="00C24B27" w:rsidP="00BF13A8">
      <w:pPr>
        <w:ind w:left="540"/>
        <w:rPr>
          <w:sz w:val="24"/>
          <w:szCs w:val="24"/>
        </w:rPr>
      </w:pPr>
      <w:r w:rsidRPr="00BA025F">
        <w:rPr>
          <w:sz w:val="24"/>
          <w:szCs w:val="24"/>
        </w:rPr>
        <w:t>Импровизация высший пилотаж.</w:t>
      </w:r>
    </w:p>
    <w:p w:rsidR="00C24B27" w:rsidRPr="00BA025F" w:rsidRDefault="00C24B27" w:rsidP="00BF13A8">
      <w:pPr>
        <w:spacing w:line="267" w:lineRule="exact"/>
        <w:rPr>
          <w:sz w:val="24"/>
          <w:szCs w:val="24"/>
        </w:rPr>
      </w:pPr>
    </w:p>
    <w:p w:rsidR="00C24B27" w:rsidRPr="00BA025F" w:rsidRDefault="00C24B27" w:rsidP="00BF13A8">
      <w:pPr>
        <w:ind w:left="680"/>
        <w:rPr>
          <w:sz w:val="24"/>
          <w:szCs w:val="24"/>
        </w:rPr>
      </w:pPr>
      <w:r w:rsidRPr="00BA025F">
        <w:rPr>
          <w:sz w:val="24"/>
          <w:szCs w:val="24"/>
        </w:rPr>
        <w:t>Импровизируем по отрывкам, прочитанным из литературных про-</w:t>
      </w:r>
    </w:p>
    <w:p w:rsidR="00C24B27" w:rsidRPr="00BA025F" w:rsidRDefault="00C24B27" w:rsidP="00BF13A8">
      <w:pPr>
        <w:spacing w:line="139" w:lineRule="exact"/>
        <w:rPr>
          <w:sz w:val="24"/>
          <w:szCs w:val="24"/>
        </w:rPr>
      </w:pPr>
    </w:p>
    <w:p w:rsidR="00C24B27" w:rsidRPr="00BA025F" w:rsidRDefault="00C24B27" w:rsidP="00BF13A8">
      <w:pPr>
        <w:ind w:left="3540"/>
        <w:rPr>
          <w:sz w:val="24"/>
          <w:szCs w:val="24"/>
        </w:rPr>
      </w:pPr>
      <w:r w:rsidRPr="00BA025F">
        <w:rPr>
          <w:sz w:val="24"/>
          <w:szCs w:val="24"/>
        </w:rPr>
        <w:t>изведений.</w:t>
      </w:r>
    </w:p>
    <w:p w:rsidR="00C24B27" w:rsidRPr="00BA025F" w:rsidRDefault="00C24B27" w:rsidP="00BF13A8">
      <w:pPr>
        <w:spacing w:line="144" w:lineRule="exact"/>
        <w:rPr>
          <w:sz w:val="24"/>
          <w:szCs w:val="24"/>
        </w:rPr>
      </w:pPr>
    </w:p>
    <w:p w:rsidR="00C24B27" w:rsidRPr="00BA025F" w:rsidRDefault="00C24B27" w:rsidP="00BF13A8">
      <w:pPr>
        <w:ind w:left="2200"/>
        <w:rPr>
          <w:sz w:val="24"/>
          <w:szCs w:val="24"/>
        </w:rPr>
      </w:pPr>
      <w:r w:rsidRPr="00BA025F">
        <w:rPr>
          <w:b/>
          <w:bCs/>
          <w:sz w:val="24"/>
          <w:szCs w:val="24"/>
        </w:rPr>
        <w:t>8.</w:t>
      </w:r>
      <w:r w:rsidRPr="00BA025F">
        <w:rPr>
          <w:b/>
          <w:bCs/>
          <w:sz w:val="24"/>
          <w:szCs w:val="24"/>
          <w:u w:val="single"/>
        </w:rPr>
        <w:t>Поход в театр для детей и юношества.</w:t>
      </w:r>
    </w:p>
    <w:p w:rsidR="00C24B27" w:rsidRPr="00BA025F" w:rsidRDefault="00C24B27" w:rsidP="00BF13A8">
      <w:pPr>
        <w:spacing w:line="132" w:lineRule="exact"/>
        <w:rPr>
          <w:sz w:val="24"/>
          <w:szCs w:val="24"/>
        </w:rPr>
      </w:pPr>
    </w:p>
    <w:p w:rsidR="00C24B27" w:rsidRPr="00BA025F" w:rsidRDefault="00C24B27" w:rsidP="00DC1020">
      <w:pPr>
        <w:ind w:left="540"/>
        <w:rPr>
          <w:sz w:val="24"/>
          <w:szCs w:val="24"/>
        </w:rPr>
      </w:pPr>
      <w:r w:rsidRPr="00BA025F">
        <w:rPr>
          <w:sz w:val="24"/>
          <w:szCs w:val="24"/>
        </w:rPr>
        <w:t>Просмотр спектакля, обсуждение.</w:t>
      </w:r>
    </w:p>
    <w:p w:rsidR="00C24B27" w:rsidRPr="00BA025F" w:rsidRDefault="00C24B27" w:rsidP="00DC1020">
      <w:pPr>
        <w:rPr>
          <w:sz w:val="24"/>
          <w:szCs w:val="24"/>
        </w:rPr>
      </w:pPr>
    </w:p>
    <w:p w:rsidR="00C24B27" w:rsidRPr="00BA025F" w:rsidRDefault="00C24B27" w:rsidP="00DC1020">
      <w:pPr>
        <w:ind w:left="3280"/>
        <w:rPr>
          <w:sz w:val="24"/>
          <w:szCs w:val="24"/>
        </w:rPr>
      </w:pPr>
      <w:r w:rsidRPr="00BA025F">
        <w:rPr>
          <w:b/>
          <w:bCs/>
          <w:sz w:val="24"/>
          <w:szCs w:val="24"/>
          <w:u w:val="single"/>
        </w:rPr>
        <w:t>9 Работа над пьесой</w:t>
      </w:r>
    </w:p>
    <w:p w:rsidR="00C24B27" w:rsidRPr="00BA025F" w:rsidRDefault="00C24B27" w:rsidP="00DC1020">
      <w:pPr>
        <w:rPr>
          <w:sz w:val="24"/>
          <w:szCs w:val="24"/>
        </w:rPr>
      </w:pPr>
    </w:p>
    <w:p w:rsidR="00C24B27" w:rsidRPr="00BA025F" w:rsidRDefault="00C24B27" w:rsidP="00DC1020">
      <w:pPr>
        <w:ind w:left="540" w:firstLine="343"/>
        <w:jc w:val="both"/>
        <w:rPr>
          <w:sz w:val="24"/>
          <w:szCs w:val="24"/>
        </w:rPr>
      </w:pPr>
      <w:r w:rsidRPr="00BA025F">
        <w:rPr>
          <w:sz w:val="24"/>
          <w:szCs w:val="24"/>
        </w:rPr>
        <w:t>Выбор пьесы или инсценировки и Чтение и обсуждение пьесы, ее темы, идеи. Особенности композиционного построения пьесы: ее экспозиция, завязка, кульминация и развязка. Время в пьесе. Персо-нажи - действующие лица спектакля.</w:t>
      </w:r>
    </w:p>
    <w:p w:rsidR="00C24B27" w:rsidRPr="00BA025F" w:rsidRDefault="00C24B27" w:rsidP="00DC1020">
      <w:pPr>
        <w:rPr>
          <w:sz w:val="24"/>
          <w:szCs w:val="24"/>
        </w:rPr>
      </w:pPr>
    </w:p>
    <w:p w:rsidR="00C24B27" w:rsidRPr="00BA025F" w:rsidRDefault="00C24B27" w:rsidP="00DC1020">
      <w:pPr>
        <w:ind w:left="540"/>
        <w:jc w:val="both"/>
        <w:rPr>
          <w:sz w:val="24"/>
          <w:szCs w:val="24"/>
        </w:rPr>
      </w:pPr>
      <w:r w:rsidRPr="00BA025F">
        <w:rPr>
          <w:sz w:val="24"/>
          <w:szCs w:val="24"/>
        </w:rPr>
        <w:t>Определение жанра спектакля. Общий разговор о замысле спектак-ля.</w:t>
      </w:r>
    </w:p>
    <w:p w:rsidR="00C24B27" w:rsidRPr="00BA025F" w:rsidRDefault="00C24B27" w:rsidP="00DC1020">
      <w:pPr>
        <w:rPr>
          <w:sz w:val="24"/>
          <w:szCs w:val="24"/>
        </w:rPr>
      </w:pPr>
    </w:p>
    <w:p w:rsidR="00C24B27" w:rsidRPr="00BA025F" w:rsidRDefault="00C24B27" w:rsidP="00DC1020">
      <w:pPr>
        <w:ind w:left="540" w:firstLine="540"/>
        <w:jc w:val="both"/>
        <w:rPr>
          <w:sz w:val="24"/>
          <w:szCs w:val="24"/>
        </w:rPr>
      </w:pPr>
      <w:r w:rsidRPr="00BA025F">
        <w:rPr>
          <w:sz w:val="24"/>
          <w:szCs w:val="24"/>
        </w:rPr>
        <w:t>Деление пьесы на эпизоды и пересказ их учащимися работа по карточкам «от прозы к драматическому диалогу», «Сфера диалога и сфера игры», «Кто это сказал?», «Создание речевых характеристик персонажей через анализ текста», , выразительное чтение по ролям, расстановка ударение в тексте, упражнения на коллективную согла-сованность действий, отработка логического соединения текста и движенияэ</w:t>
      </w:r>
    </w:p>
    <w:p w:rsidR="00C24B27" w:rsidRPr="00BA025F" w:rsidRDefault="00C24B27" w:rsidP="00BF13A8">
      <w:pPr>
        <w:spacing w:line="18" w:lineRule="exact"/>
        <w:rPr>
          <w:sz w:val="24"/>
          <w:szCs w:val="24"/>
        </w:rPr>
      </w:pPr>
    </w:p>
    <w:p w:rsidR="00C24B27" w:rsidRPr="00BA025F" w:rsidRDefault="00C24B27" w:rsidP="00BF13A8">
      <w:pPr>
        <w:jc w:val="center"/>
        <w:rPr>
          <w:sz w:val="24"/>
          <w:szCs w:val="24"/>
        </w:rPr>
      </w:pPr>
      <w:r w:rsidRPr="00BA025F">
        <w:rPr>
          <w:b/>
          <w:bCs/>
          <w:sz w:val="24"/>
          <w:szCs w:val="24"/>
          <w:u w:val="single"/>
        </w:rPr>
        <w:t>9. Репетиционный период.</w:t>
      </w:r>
    </w:p>
    <w:p w:rsidR="00C24B27" w:rsidRPr="00BA025F" w:rsidRDefault="00C24B27" w:rsidP="00BF13A8">
      <w:pPr>
        <w:spacing w:line="142" w:lineRule="exact"/>
        <w:rPr>
          <w:sz w:val="24"/>
          <w:szCs w:val="24"/>
        </w:rPr>
      </w:pPr>
    </w:p>
    <w:p w:rsidR="00C24B27" w:rsidRPr="00BA025F" w:rsidRDefault="00C24B27" w:rsidP="00DC1020">
      <w:pPr>
        <w:ind w:left="540" w:firstLine="660"/>
        <w:jc w:val="both"/>
        <w:rPr>
          <w:sz w:val="24"/>
          <w:szCs w:val="24"/>
        </w:rPr>
      </w:pPr>
      <w:r w:rsidRPr="00BA025F">
        <w:rPr>
          <w:sz w:val="24"/>
          <w:szCs w:val="24"/>
        </w:rPr>
        <w:t>Повествовательный и драматический текст. Речевая характе-ристика персонажа. Речевое и внеречевое поведение. Монолог и диалог.</w:t>
      </w:r>
    </w:p>
    <w:p w:rsidR="00C24B27" w:rsidRPr="00BA025F" w:rsidRDefault="00C24B27" w:rsidP="00DC1020">
      <w:pPr>
        <w:rPr>
          <w:sz w:val="24"/>
          <w:szCs w:val="24"/>
        </w:rPr>
      </w:pPr>
    </w:p>
    <w:p w:rsidR="00C24B27" w:rsidRPr="00BA025F" w:rsidRDefault="00C24B27" w:rsidP="00DC1020">
      <w:pPr>
        <w:ind w:left="540" w:firstLine="473"/>
        <w:jc w:val="both"/>
        <w:rPr>
          <w:sz w:val="24"/>
          <w:szCs w:val="24"/>
        </w:rPr>
      </w:pPr>
      <w:r w:rsidRPr="00BA025F">
        <w:rPr>
          <w:sz w:val="24"/>
          <w:szCs w:val="24"/>
        </w:rPr>
        <w:t>Работа с мизансценой. Закрепление выстроенных мизансцен. Репетиция по эпизодам. С отработкой диалогов. Выразительность , произносимых диалогов. Темпо-ритм речи. Отработка монологов. Пластический рисунок роли. Темпо-ритм. Поиски музыкально-пластического решения отдельных эпизодов и роли.</w:t>
      </w:r>
    </w:p>
    <w:p w:rsidR="00C24B27" w:rsidRPr="00BA025F" w:rsidRDefault="00C24B27" w:rsidP="00DC1020">
      <w:pPr>
        <w:rPr>
          <w:sz w:val="24"/>
          <w:szCs w:val="24"/>
        </w:rPr>
      </w:pPr>
    </w:p>
    <w:p w:rsidR="00C24B27" w:rsidRPr="00BA025F" w:rsidRDefault="00C24B27" w:rsidP="00DC1020">
      <w:pPr>
        <w:ind w:left="540"/>
        <w:rPr>
          <w:sz w:val="24"/>
          <w:szCs w:val="24"/>
        </w:rPr>
      </w:pPr>
      <w:r w:rsidRPr="00BA025F">
        <w:rPr>
          <w:sz w:val="24"/>
          <w:szCs w:val="24"/>
        </w:rPr>
        <w:t>Репетиции отдельных картин в разных составах. Создание элемен-тов декораций, подбор реквизита и элементов костюма. Подбор музыки для музыкального оформления спектакля.</w:t>
      </w:r>
    </w:p>
    <w:p w:rsidR="00C24B27" w:rsidRPr="00BA025F" w:rsidRDefault="00C24B27" w:rsidP="00DC1020">
      <w:pPr>
        <w:rPr>
          <w:sz w:val="24"/>
          <w:szCs w:val="24"/>
        </w:rPr>
      </w:pPr>
    </w:p>
    <w:p w:rsidR="00C24B27" w:rsidRPr="00BA025F" w:rsidRDefault="00C24B27" w:rsidP="00DC1020">
      <w:pPr>
        <w:ind w:left="540"/>
        <w:rPr>
          <w:sz w:val="24"/>
          <w:szCs w:val="24"/>
        </w:rPr>
      </w:pPr>
      <w:r w:rsidRPr="00BA025F">
        <w:rPr>
          <w:sz w:val="24"/>
          <w:szCs w:val="24"/>
        </w:rPr>
        <w:t>Сводная репетиция. Генеральная репетиция.</w:t>
      </w:r>
    </w:p>
    <w:p w:rsidR="00C24B27" w:rsidRPr="00BA025F" w:rsidRDefault="00C24B27" w:rsidP="00DC1020">
      <w:pPr>
        <w:rPr>
          <w:sz w:val="24"/>
          <w:szCs w:val="24"/>
        </w:rPr>
      </w:pPr>
    </w:p>
    <w:p w:rsidR="00C24B27" w:rsidRPr="00BA025F" w:rsidRDefault="00C24B27" w:rsidP="00DC1020">
      <w:pPr>
        <w:ind w:left="540"/>
        <w:rPr>
          <w:sz w:val="24"/>
          <w:szCs w:val="24"/>
        </w:rPr>
      </w:pPr>
      <w:r w:rsidRPr="00BA025F">
        <w:rPr>
          <w:sz w:val="24"/>
          <w:szCs w:val="24"/>
        </w:rPr>
        <w:t>Назначение помощника режиссера</w:t>
      </w:r>
    </w:p>
    <w:p w:rsidR="00C24B27" w:rsidRPr="00BA025F" w:rsidRDefault="00C24B27" w:rsidP="00DC1020">
      <w:pPr>
        <w:rPr>
          <w:sz w:val="24"/>
          <w:szCs w:val="24"/>
        </w:rPr>
      </w:pPr>
    </w:p>
    <w:p w:rsidR="00C24B27" w:rsidRPr="00BA025F" w:rsidRDefault="00C24B27" w:rsidP="00DC1020">
      <w:pPr>
        <w:rPr>
          <w:sz w:val="24"/>
          <w:szCs w:val="24"/>
        </w:rPr>
      </w:pPr>
    </w:p>
    <w:p w:rsidR="00C24B27" w:rsidRPr="00BA025F" w:rsidRDefault="00C24B27" w:rsidP="00DC1020">
      <w:pPr>
        <w:widowControl/>
        <w:numPr>
          <w:ilvl w:val="0"/>
          <w:numId w:val="406"/>
        </w:numPr>
        <w:tabs>
          <w:tab w:val="left" w:pos="3580"/>
        </w:tabs>
        <w:autoSpaceDE/>
        <w:autoSpaceDN/>
        <w:ind w:left="3580" w:hanging="361"/>
        <w:rPr>
          <w:b/>
          <w:bCs/>
          <w:sz w:val="24"/>
          <w:szCs w:val="24"/>
          <w:u w:val="single"/>
        </w:rPr>
      </w:pPr>
      <w:r w:rsidRPr="00BA025F">
        <w:rPr>
          <w:b/>
          <w:bCs/>
          <w:sz w:val="24"/>
          <w:szCs w:val="24"/>
          <w:u w:val="single"/>
        </w:rPr>
        <w:t>Итоговое занятие</w:t>
      </w:r>
    </w:p>
    <w:p w:rsidR="00C24B27" w:rsidRPr="00BA025F" w:rsidRDefault="00C24B27" w:rsidP="00DC1020">
      <w:pPr>
        <w:rPr>
          <w:rFonts w:eastAsiaTheme="minorEastAsia"/>
          <w:sz w:val="24"/>
          <w:szCs w:val="24"/>
        </w:rPr>
      </w:pPr>
    </w:p>
    <w:p w:rsidR="00C24B27" w:rsidRPr="00BA025F" w:rsidRDefault="00C24B27" w:rsidP="00DC1020">
      <w:pPr>
        <w:ind w:left="540"/>
        <w:rPr>
          <w:sz w:val="24"/>
          <w:szCs w:val="24"/>
        </w:rPr>
      </w:pPr>
      <w:r w:rsidRPr="00BA025F">
        <w:rPr>
          <w:sz w:val="24"/>
          <w:szCs w:val="24"/>
        </w:rPr>
        <w:t>Подведение итогов</w:t>
      </w:r>
    </w:p>
    <w:p w:rsidR="00C24B27" w:rsidRPr="00BA025F" w:rsidRDefault="00C24B27" w:rsidP="00DC1020">
      <w:pPr>
        <w:rPr>
          <w:sz w:val="24"/>
          <w:szCs w:val="24"/>
        </w:rPr>
        <w:sectPr w:rsidR="00C24B27" w:rsidRPr="00BA025F">
          <w:pgSz w:w="11900" w:h="16838"/>
          <w:pgMar w:top="699" w:right="1440" w:bottom="684" w:left="1440" w:header="0" w:footer="0" w:gutter="0"/>
          <w:cols w:space="720"/>
        </w:sectPr>
      </w:pPr>
    </w:p>
    <w:p w:rsidR="00C24B27" w:rsidRPr="00BA025F" w:rsidRDefault="00C24B27" w:rsidP="00BF13A8">
      <w:pPr>
        <w:spacing w:line="200" w:lineRule="exact"/>
        <w:rPr>
          <w:sz w:val="24"/>
          <w:szCs w:val="24"/>
        </w:rPr>
      </w:pPr>
    </w:p>
    <w:p w:rsidR="00C24B27" w:rsidRPr="00BA025F" w:rsidRDefault="00C24B27" w:rsidP="00BF13A8">
      <w:pPr>
        <w:spacing w:line="200" w:lineRule="exact"/>
        <w:rPr>
          <w:sz w:val="24"/>
          <w:szCs w:val="24"/>
        </w:rPr>
      </w:pPr>
    </w:p>
    <w:p w:rsidR="00C24B27" w:rsidRPr="00BA025F" w:rsidRDefault="00C24B27" w:rsidP="00BF13A8">
      <w:pPr>
        <w:spacing w:line="290" w:lineRule="exact"/>
        <w:rPr>
          <w:sz w:val="24"/>
          <w:szCs w:val="24"/>
        </w:rPr>
      </w:pPr>
    </w:p>
    <w:p w:rsidR="00C24B27" w:rsidRPr="00BA025F" w:rsidRDefault="00C24B27" w:rsidP="00BF13A8">
      <w:pPr>
        <w:jc w:val="center"/>
        <w:rPr>
          <w:sz w:val="24"/>
          <w:szCs w:val="24"/>
        </w:rPr>
      </w:pPr>
      <w:r w:rsidRPr="00BA025F">
        <w:rPr>
          <w:b/>
          <w:bCs/>
          <w:sz w:val="24"/>
          <w:szCs w:val="24"/>
        </w:rPr>
        <w:t>Содержание программы</w:t>
      </w:r>
    </w:p>
    <w:p w:rsidR="00C24B27" w:rsidRPr="00BA025F" w:rsidRDefault="00C24B27" w:rsidP="00DC1020">
      <w:pPr>
        <w:rPr>
          <w:sz w:val="24"/>
          <w:szCs w:val="24"/>
        </w:rPr>
      </w:pPr>
    </w:p>
    <w:p w:rsidR="00C24B27" w:rsidRPr="00BA025F" w:rsidRDefault="00C24B27" w:rsidP="00DC1020">
      <w:pPr>
        <w:jc w:val="center"/>
        <w:rPr>
          <w:sz w:val="24"/>
          <w:szCs w:val="24"/>
        </w:rPr>
      </w:pPr>
      <w:r w:rsidRPr="00BA025F">
        <w:rPr>
          <w:b/>
          <w:bCs/>
          <w:sz w:val="24"/>
          <w:szCs w:val="24"/>
        </w:rPr>
        <w:t>4 год обучения</w:t>
      </w:r>
    </w:p>
    <w:p w:rsidR="00C24B27" w:rsidRPr="00BA025F" w:rsidRDefault="00C24B27" w:rsidP="00DC1020">
      <w:pPr>
        <w:rPr>
          <w:sz w:val="24"/>
          <w:szCs w:val="24"/>
        </w:rPr>
      </w:pPr>
    </w:p>
    <w:p w:rsidR="00C24B27" w:rsidRPr="00BA025F" w:rsidRDefault="00C24B27" w:rsidP="00DC1020">
      <w:pPr>
        <w:jc w:val="center"/>
        <w:rPr>
          <w:sz w:val="24"/>
          <w:szCs w:val="24"/>
        </w:rPr>
      </w:pPr>
      <w:r w:rsidRPr="00BA025F">
        <w:rPr>
          <w:b/>
          <w:bCs/>
          <w:sz w:val="24"/>
          <w:szCs w:val="24"/>
        </w:rPr>
        <w:t>1.Вводное занятие:</w:t>
      </w:r>
    </w:p>
    <w:p w:rsidR="00C24B27" w:rsidRPr="00BA025F" w:rsidRDefault="00C24B27" w:rsidP="00DC1020">
      <w:pPr>
        <w:rPr>
          <w:sz w:val="24"/>
          <w:szCs w:val="24"/>
        </w:rPr>
      </w:pPr>
    </w:p>
    <w:p w:rsidR="00C24B27" w:rsidRPr="00BA025F" w:rsidRDefault="00C24B27" w:rsidP="00DC1020">
      <w:pPr>
        <w:ind w:left="540"/>
        <w:rPr>
          <w:sz w:val="24"/>
          <w:szCs w:val="24"/>
        </w:rPr>
      </w:pPr>
      <w:r w:rsidRPr="00BA025F">
        <w:rPr>
          <w:sz w:val="24"/>
          <w:szCs w:val="24"/>
        </w:rPr>
        <w:t>Инструктаж по технике безопасности. Постановка задач на пред-стоящий год. Игры на сплочение коллектива.</w:t>
      </w:r>
    </w:p>
    <w:p w:rsidR="00C24B27" w:rsidRPr="00BA025F" w:rsidRDefault="00C24B27" w:rsidP="00DC1020">
      <w:pPr>
        <w:rPr>
          <w:sz w:val="24"/>
          <w:szCs w:val="24"/>
        </w:rPr>
      </w:pPr>
    </w:p>
    <w:p w:rsidR="00C24B27" w:rsidRPr="00BA025F" w:rsidRDefault="00C24B27" w:rsidP="00DC1020">
      <w:pPr>
        <w:widowControl/>
        <w:numPr>
          <w:ilvl w:val="0"/>
          <w:numId w:val="407"/>
        </w:numPr>
        <w:tabs>
          <w:tab w:val="left" w:pos="1860"/>
        </w:tabs>
        <w:autoSpaceDE/>
        <w:autoSpaceDN/>
        <w:ind w:left="1860" w:hanging="247"/>
        <w:rPr>
          <w:b/>
          <w:bCs/>
          <w:sz w:val="24"/>
          <w:szCs w:val="24"/>
        </w:rPr>
      </w:pPr>
      <w:r w:rsidRPr="00BA025F">
        <w:rPr>
          <w:b/>
          <w:bCs/>
          <w:sz w:val="24"/>
          <w:szCs w:val="24"/>
        </w:rPr>
        <w:t>Актерская грамота, сценическое искусство</w:t>
      </w:r>
    </w:p>
    <w:p w:rsidR="00C24B27" w:rsidRPr="00BA025F" w:rsidRDefault="00C24B27" w:rsidP="00DC1020">
      <w:pPr>
        <w:rPr>
          <w:rFonts w:eastAsiaTheme="minorEastAsia"/>
          <w:sz w:val="24"/>
          <w:szCs w:val="24"/>
        </w:rPr>
      </w:pPr>
    </w:p>
    <w:p w:rsidR="00C24B27" w:rsidRPr="00BA025F" w:rsidRDefault="00C24B27" w:rsidP="00DC1020">
      <w:pPr>
        <w:ind w:left="540"/>
        <w:jc w:val="both"/>
        <w:rPr>
          <w:sz w:val="24"/>
          <w:szCs w:val="24"/>
        </w:rPr>
      </w:pPr>
      <w:r w:rsidRPr="00BA025F">
        <w:rPr>
          <w:sz w:val="24"/>
          <w:szCs w:val="24"/>
        </w:rPr>
        <w:t>Этюды, как подготовка актера к работе над спектаклем, образом. Отношение к событию. Упражнения на взаимодействие с партне-ром. Перемена отношения к партнеру. Оправдание своих поступков.</w:t>
      </w:r>
    </w:p>
    <w:p w:rsidR="00C24B27" w:rsidRPr="00BA025F" w:rsidRDefault="00C24B27" w:rsidP="00DC1020">
      <w:pPr>
        <w:rPr>
          <w:sz w:val="24"/>
          <w:szCs w:val="24"/>
        </w:rPr>
      </w:pPr>
    </w:p>
    <w:p w:rsidR="00C24B27" w:rsidRPr="00BA025F" w:rsidRDefault="00C24B27" w:rsidP="00DC1020">
      <w:pPr>
        <w:ind w:left="3180"/>
        <w:rPr>
          <w:sz w:val="24"/>
          <w:szCs w:val="24"/>
        </w:rPr>
      </w:pPr>
      <w:r w:rsidRPr="00BA025F">
        <w:rPr>
          <w:b/>
          <w:bCs/>
          <w:sz w:val="24"/>
          <w:szCs w:val="24"/>
        </w:rPr>
        <w:t>3.Работа над пьесой</w:t>
      </w:r>
    </w:p>
    <w:p w:rsidR="00C24B27" w:rsidRPr="00BA025F" w:rsidRDefault="00C24B27" w:rsidP="00DC1020">
      <w:pPr>
        <w:rPr>
          <w:sz w:val="24"/>
          <w:szCs w:val="24"/>
        </w:rPr>
      </w:pPr>
    </w:p>
    <w:p w:rsidR="00C24B27" w:rsidRPr="00BA025F" w:rsidRDefault="00C24B27" w:rsidP="00DC1020">
      <w:pPr>
        <w:ind w:left="540" w:firstLine="600"/>
        <w:jc w:val="both"/>
        <w:rPr>
          <w:sz w:val="24"/>
          <w:szCs w:val="24"/>
        </w:rPr>
      </w:pPr>
      <w:r w:rsidRPr="00BA025F">
        <w:rPr>
          <w:sz w:val="24"/>
          <w:szCs w:val="24"/>
        </w:rPr>
        <w:t>Чтение пьесы. Работа с пьесой, инсценировкой. Определение главной темы, Идеи автора. Определение жанра. Распределение ро-лей.</w:t>
      </w:r>
    </w:p>
    <w:p w:rsidR="00C24B27" w:rsidRPr="00BA025F" w:rsidRDefault="00C24B27" w:rsidP="00DC1020">
      <w:pPr>
        <w:rPr>
          <w:sz w:val="24"/>
          <w:szCs w:val="24"/>
        </w:rPr>
      </w:pPr>
    </w:p>
    <w:p w:rsidR="00C24B27" w:rsidRPr="00BA025F" w:rsidRDefault="00C24B27" w:rsidP="00DC1020">
      <w:pPr>
        <w:ind w:left="820"/>
        <w:rPr>
          <w:sz w:val="24"/>
          <w:szCs w:val="24"/>
        </w:rPr>
      </w:pPr>
      <w:r w:rsidRPr="00BA025F">
        <w:rPr>
          <w:b/>
          <w:bCs/>
          <w:sz w:val="24"/>
          <w:szCs w:val="24"/>
        </w:rPr>
        <w:t>4.Репетиционный период отрывка пьесы Н.Гоголя «Ревизор»</w:t>
      </w:r>
    </w:p>
    <w:p w:rsidR="00C24B27" w:rsidRPr="00BA025F" w:rsidRDefault="00C24B27" w:rsidP="00DC1020">
      <w:pPr>
        <w:rPr>
          <w:sz w:val="24"/>
          <w:szCs w:val="24"/>
        </w:rPr>
      </w:pPr>
    </w:p>
    <w:p w:rsidR="00C24B27" w:rsidRPr="00BA025F" w:rsidRDefault="00C24B27" w:rsidP="00DC1020">
      <w:pPr>
        <w:ind w:left="540"/>
        <w:jc w:val="both"/>
        <w:rPr>
          <w:sz w:val="24"/>
          <w:szCs w:val="24"/>
        </w:rPr>
      </w:pPr>
      <w:r w:rsidRPr="00BA025F">
        <w:rPr>
          <w:sz w:val="24"/>
          <w:szCs w:val="24"/>
        </w:rPr>
        <w:t>Постановка отрывка из пьесы Н.Гоголя «Ревизор».Осваиваем сце-ническое пространство. Выстраиваем мизансцены. Овладеваем на-выком взаимодействия, сопереживания и сочувствие. Осваиваем на-выки художника, реквизитора, костюмера. Работа над особенностя-ми характера персонажей. Выстраивание диалогов, работа над мо-нологами героев.</w:t>
      </w:r>
    </w:p>
    <w:p w:rsidR="00C24B27" w:rsidRPr="00BA025F" w:rsidRDefault="00C24B27" w:rsidP="00DC1020">
      <w:pPr>
        <w:rPr>
          <w:sz w:val="24"/>
          <w:szCs w:val="24"/>
        </w:rPr>
      </w:pPr>
    </w:p>
    <w:p w:rsidR="00C24B27" w:rsidRPr="00BA025F" w:rsidRDefault="00C24B27" w:rsidP="00DC1020">
      <w:pPr>
        <w:widowControl/>
        <w:numPr>
          <w:ilvl w:val="0"/>
          <w:numId w:val="408"/>
        </w:numPr>
        <w:tabs>
          <w:tab w:val="left" w:pos="1120"/>
        </w:tabs>
        <w:autoSpaceDE/>
        <w:autoSpaceDN/>
        <w:ind w:left="1120" w:hanging="292"/>
        <w:rPr>
          <w:b/>
          <w:bCs/>
          <w:sz w:val="24"/>
          <w:szCs w:val="24"/>
        </w:rPr>
      </w:pPr>
      <w:r w:rsidRPr="00BA025F">
        <w:rPr>
          <w:b/>
          <w:bCs/>
          <w:sz w:val="24"/>
          <w:szCs w:val="24"/>
        </w:rPr>
        <w:t>Выступление с постановкой отрывка из пьесы Н.Гоголя</w:t>
      </w:r>
    </w:p>
    <w:p w:rsidR="00C24B27" w:rsidRPr="00BA025F" w:rsidRDefault="00D306A6" w:rsidP="00DC1020">
      <w:pPr>
        <w:ind w:left="540"/>
        <w:rPr>
          <w:sz w:val="24"/>
          <w:szCs w:val="24"/>
        </w:rPr>
      </w:pPr>
      <w:r w:rsidRPr="00BA025F">
        <w:rPr>
          <w:b/>
          <w:bCs/>
          <w:sz w:val="24"/>
          <w:szCs w:val="24"/>
        </w:rPr>
        <w:t xml:space="preserve"> </w:t>
      </w:r>
      <w:r w:rsidR="00C24B27" w:rsidRPr="00BA025F">
        <w:rPr>
          <w:b/>
          <w:bCs/>
          <w:sz w:val="24"/>
          <w:szCs w:val="24"/>
        </w:rPr>
        <w:t>«Ревизор».</w:t>
      </w:r>
    </w:p>
    <w:p w:rsidR="00C24B27" w:rsidRPr="00BA025F" w:rsidRDefault="00C24B27" w:rsidP="00DC1020">
      <w:pPr>
        <w:rPr>
          <w:sz w:val="24"/>
          <w:szCs w:val="24"/>
        </w:rPr>
      </w:pPr>
    </w:p>
    <w:p w:rsidR="00C24B27" w:rsidRPr="00BA025F" w:rsidRDefault="00C24B27" w:rsidP="00DC1020">
      <w:pPr>
        <w:ind w:left="540"/>
        <w:rPr>
          <w:sz w:val="24"/>
          <w:szCs w:val="24"/>
        </w:rPr>
      </w:pPr>
      <w:r w:rsidRPr="00BA025F">
        <w:rPr>
          <w:sz w:val="24"/>
          <w:szCs w:val="24"/>
        </w:rPr>
        <w:t>Выступление. Анализ проделанной работы. Удачи и не удачи.</w:t>
      </w:r>
    </w:p>
    <w:p w:rsidR="00C24B27" w:rsidRPr="00BA025F" w:rsidRDefault="00C24B27" w:rsidP="00DC1020">
      <w:pPr>
        <w:rPr>
          <w:sz w:val="24"/>
          <w:szCs w:val="24"/>
        </w:rPr>
      </w:pPr>
    </w:p>
    <w:p w:rsidR="00C24B27" w:rsidRPr="00BA025F" w:rsidRDefault="00C24B27" w:rsidP="00DC1020">
      <w:pPr>
        <w:rPr>
          <w:sz w:val="24"/>
          <w:szCs w:val="24"/>
        </w:rPr>
      </w:pPr>
    </w:p>
    <w:p w:rsidR="00C24B27" w:rsidRPr="00BA025F" w:rsidRDefault="00C24B27" w:rsidP="00DC1020">
      <w:pPr>
        <w:ind w:left="2760"/>
        <w:rPr>
          <w:sz w:val="24"/>
          <w:szCs w:val="24"/>
        </w:rPr>
      </w:pPr>
      <w:r w:rsidRPr="00BA025F">
        <w:rPr>
          <w:b/>
          <w:bCs/>
          <w:sz w:val="24"/>
          <w:szCs w:val="24"/>
        </w:rPr>
        <w:t>Содержание программы</w:t>
      </w:r>
    </w:p>
    <w:p w:rsidR="00C24B27" w:rsidRPr="00BA025F" w:rsidRDefault="00C24B27" w:rsidP="00DC1020">
      <w:pPr>
        <w:widowControl/>
        <w:numPr>
          <w:ilvl w:val="0"/>
          <w:numId w:val="409"/>
        </w:numPr>
        <w:tabs>
          <w:tab w:val="left" w:pos="3380"/>
        </w:tabs>
        <w:autoSpaceDE/>
        <w:autoSpaceDN/>
        <w:ind w:left="3380" w:hanging="360"/>
        <w:rPr>
          <w:b/>
          <w:bCs/>
          <w:sz w:val="24"/>
          <w:szCs w:val="24"/>
        </w:rPr>
      </w:pPr>
      <w:r w:rsidRPr="00BA025F">
        <w:rPr>
          <w:b/>
          <w:bCs/>
          <w:sz w:val="24"/>
          <w:szCs w:val="24"/>
        </w:rPr>
        <w:t>год обучения</w:t>
      </w:r>
    </w:p>
    <w:p w:rsidR="00C24B27" w:rsidRPr="00BA025F" w:rsidRDefault="00C24B27" w:rsidP="00DC1020">
      <w:pPr>
        <w:rPr>
          <w:rFonts w:eastAsiaTheme="minorEastAsia"/>
          <w:sz w:val="24"/>
          <w:szCs w:val="24"/>
        </w:rPr>
      </w:pPr>
    </w:p>
    <w:p w:rsidR="00E72A9E" w:rsidRDefault="00E72A9E" w:rsidP="00DC1020">
      <w:pPr>
        <w:ind w:left="2160"/>
        <w:rPr>
          <w:b/>
          <w:bCs/>
          <w:sz w:val="24"/>
          <w:szCs w:val="24"/>
        </w:rPr>
      </w:pPr>
    </w:p>
    <w:p w:rsidR="00C24B27" w:rsidRPr="00BA025F" w:rsidRDefault="00C24B27" w:rsidP="00DC1020">
      <w:pPr>
        <w:ind w:left="2160"/>
        <w:rPr>
          <w:sz w:val="24"/>
          <w:szCs w:val="24"/>
        </w:rPr>
      </w:pPr>
      <w:r w:rsidRPr="00BA025F">
        <w:rPr>
          <w:b/>
          <w:bCs/>
          <w:sz w:val="24"/>
          <w:szCs w:val="24"/>
        </w:rPr>
        <w:t>1.Вводное занятие</w:t>
      </w:r>
    </w:p>
    <w:p w:rsidR="00C24B27" w:rsidRPr="00BA025F" w:rsidRDefault="00C24B27" w:rsidP="00DC1020">
      <w:pPr>
        <w:rPr>
          <w:sz w:val="24"/>
          <w:szCs w:val="24"/>
        </w:rPr>
      </w:pPr>
    </w:p>
    <w:p w:rsidR="00C24B27" w:rsidRPr="00BA025F" w:rsidRDefault="00C24B27" w:rsidP="00DC1020">
      <w:pPr>
        <w:ind w:left="540"/>
        <w:rPr>
          <w:sz w:val="24"/>
          <w:szCs w:val="24"/>
        </w:rPr>
      </w:pPr>
      <w:r w:rsidRPr="00BA025F">
        <w:rPr>
          <w:sz w:val="24"/>
          <w:szCs w:val="24"/>
        </w:rPr>
        <w:t>Организационные вопросы. Инструктаж по технике безопасности.</w:t>
      </w:r>
    </w:p>
    <w:p w:rsidR="00C24B27" w:rsidRPr="00BA025F" w:rsidRDefault="00C24B27" w:rsidP="00DC1020">
      <w:pPr>
        <w:rPr>
          <w:sz w:val="24"/>
          <w:szCs w:val="24"/>
        </w:rPr>
      </w:pPr>
    </w:p>
    <w:p w:rsidR="00C24B27" w:rsidRPr="00BA025F" w:rsidRDefault="00C24B27" w:rsidP="00DC1020">
      <w:pPr>
        <w:ind w:left="540"/>
        <w:rPr>
          <w:sz w:val="24"/>
          <w:szCs w:val="24"/>
        </w:rPr>
      </w:pPr>
      <w:r w:rsidRPr="00BA025F">
        <w:rPr>
          <w:sz w:val="24"/>
          <w:szCs w:val="24"/>
        </w:rPr>
        <w:t>Ваши предложения по работе в предстоящем году.</w:t>
      </w:r>
    </w:p>
    <w:p w:rsidR="00C24B27" w:rsidRPr="00BA025F" w:rsidRDefault="00C24B27" w:rsidP="00DC1020">
      <w:pPr>
        <w:rPr>
          <w:sz w:val="24"/>
          <w:szCs w:val="24"/>
        </w:rPr>
        <w:sectPr w:rsidR="00C24B27" w:rsidRPr="00BA025F">
          <w:pgSz w:w="11900" w:h="16838"/>
          <w:pgMar w:top="699" w:right="1440" w:bottom="1092" w:left="1440" w:header="0" w:footer="0" w:gutter="0"/>
          <w:cols w:space="720"/>
        </w:sectPr>
      </w:pPr>
    </w:p>
    <w:p w:rsidR="00C24B27" w:rsidRPr="00BA025F" w:rsidRDefault="00C24B27" w:rsidP="00DC1020">
      <w:pPr>
        <w:rPr>
          <w:sz w:val="24"/>
          <w:szCs w:val="24"/>
        </w:rPr>
      </w:pPr>
    </w:p>
    <w:p w:rsidR="00C24B27" w:rsidRPr="00BA025F" w:rsidRDefault="00C24B27" w:rsidP="00DC1020">
      <w:pPr>
        <w:widowControl/>
        <w:numPr>
          <w:ilvl w:val="0"/>
          <w:numId w:val="410"/>
        </w:numPr>
        <w:tabs>
          <w:tab w:val="left" w:pos="3000"/>
        </w:tabs>
        <w:autoSpaceDE/>
        <w:autoSpaceDN/>
        <w:ind w:left="3000" w:hanging="244"/>
        <w:rPr>
          <w:b/>
          <w:bCs/>
          <w:sz w:val="24"/>
          <w:szCs w:val="24"/>
        </w:rPr>
      </w:pPr>
      <w:r w:rsidRPr="00BA025F">
        <w:rPr>
          <w:b/>
          <w:bCs/>
          <w:sz w:val="24"/>
          <w:szCs w:val="24"/>
        </w:rPr>
        <w:t>Актерское мастерство</w:t>
      </w:r>
    </w:p>
    <w:p w:rsidR="00C24B27" w:rsidRPr="00BA025F" w:rsidRDefault="00C24B27" w:rsidP="00BF13A8">
      <w:pPr>
        <w:spacing w:line="279" w:lineRule="exact"/>
        <w:rPr>
          <w:rFonts w:eastAsiaTheme="minorEastAsia"/>
          <w:sz w:val="24"/>
          <w:szCs w:val="24"/>
        </w:rPr>
      </w:pPr>
    </w:p>
    <w:p w:rsidR="00C24B27" w:rsidRPr="00BA025F" w:rsidRDefault="00C24B27" w:rsidP="00BF13A8">
      <w:pPr>
        <w:spacing w:line="352" w:lineRule="auto"/>
        <w:ind w:left="760"/>
        <w:jc w:val="both"/>
        <w:rPr>
          <w:sz w:val="24"/>
          <w:szCs w:val="24"/>
        </w:rPr>
      </w:pPr>
      <w:r w:rsidRPr="00BA025F">
        <w:rPr>
          <w:sz w:val="24"/>
          <w:szCs w:val="24"/>
        </w:rPr>
        <w:t>Закрепление навыков актерского мастерства. «Я в предлагаемых об-стоятельствах», развитие артистической смелости. Приёмы запоми-нания текста роли в постановке.</w:t>
      </w:r>
    </w:p>
    <w:p w:rsidR="00C24B27" w:rsidRPr="00BA025F" w:rsidRDefault="00C24B27" w:rsidP="00BF13A8">
      <w:pPr>
        <w:spacing w:line="17" w:lineRule="exact"/>
        <w:rPr>
          <w:sz w:val="24"/>
          <w:szCs w:val="24"/>
        </w:rPr>
      </w:pPr>
    </w:p>
    <w:p w:rsidR="00C24B27" w:rsidRPr="00BA025F" w:rsidRDefault="00C24B27" w:rsidP="00BF13A8">
      <w:pPr>
        <w:ind w:left="1040"/>
        <w:rPr>
          <w:sz w:val="24"/>
          <w:szCs w:val="24"/>
        </w:rPr>
      </w:pPr>
      <w:r w:rsidRPr="00BA025F">
        <w:rPr>
          <w:b/>
          <w:bCs/>
          <w:sz w:val="24"/>
          <w:szCs w:val="24"/>
        </w:rPr>
        <w:t>3.Работа над пьесой</w:t>
      </w:r>
    </w:p>
    <w:p w:rsidR="00C24B27" w:rsidRPr="00BA025F" w:rsidRDefault="00C24B27" w:rsidP="00BF13A8">
      <w:pPr>
        <w:spacing w:line="142" w:lineRule="exact"/>
        <w:rPr>
          <w:sz w:val="24"/>
          <w:szCs w:val="24"/>
        </w:rPr>
      </w:pPr>
    </w:p>
    <w:p w:rsidR="00C24B27" w:rsidRPr="00BA025F" w:rsidRDefault="00C24B27" w:rsidP="00BF13A8">
      <w:pPr>
        <w:spacing w:line="352" w:lineRule="auto"/>
        <w:ind w:left="760"/>
        <w:jc w:val="both"/>
        <w:rPr>
          <w:sz w:val="24"/>
          <w:szCs w:val="24"/>
        </w:rPr>
      </w:pPr>
      <w:r w:rsidRPr="00BA025F">
        <w:rPr>
          <w:sz w:val="24"/>
          <w:szCs w:val="24"/>
        </w:rPr>
        <w:t>Чтение пьесы. Работа с пьесой, инсценировкой. Определение глав-ной темы. Идеи автора. Определение жанра. Распределение ролей. Чтение по ролям.</w:t>
      </w:r>
    </w:p>
    <w:p w:rsidR="00C24B27" w:rsidRPr="00BA025F" w:rsidRDefault="00C24B27" w:rsidP="00BF13A8">
      <w:pPr>
        <w:spacing w:line="17" w:lineRule="exact"/>
        <w:rPr>
          <w:sz w:val="24"/>
          <w:szCs w:val="24"/>
        </w:rPr>
      </w:pPr>
    </w:p>
    <w:p w:rsidR="00C24B27" w:rsidRPr="00BA025F" w:rsidRDefault="00C24B27" w:rsidP="00BF13A8">
      <w:pPr>
        <w:widowControl/>
        <w:numPr>
          <w:ilvl w:val="0"/>
          <w:numId w:val="411"/>
        </w:numPr>
        <w:tabs>
          <w:tab w:val="left" w:pos="2000"/>
        </w:tabs>
        <w:autoSpaceDE/>
        <w:autoSpaceDN/>
        <w:ind w:left="2000" w:hanging="244"/>
        <w:rPr>
          <w:b/>
          <w:bCs/>
          <w:sz w:val="24"/>
          <w:szCs w:val="24"/>
        </w:rPr>
      </w:pPr>
      <w:r w:rsidRPr="00BA025F">
        <w:rPr>
          <w:b/>
          <w:bCs/>
          <w:sz w:val="24"/>
          <w:szCs w:val="24"/>
        </w:rPr>
        <w:t>Репетиционный период</w:t>
      </w:r>
    </w:p>
    <w:p w:rsidR="00C24B27" w:rsidRPr="00BA025F" w:rsidRDefault="00C24B27" w:rsidP="00BF13A8">
      <w:pPr>
        <w:spacing w:line="142" w:lineRule="exact"/>
        <w:rPr>
          <w:rFonts w:eastAsiaTheme="minorEastAsia"/>
          <w:sz w:val="24"/>
          <w:szCs w:val="24"/>
        </w:rPr>
      </w:pPr>
    </w:p>
    <w:p w:rsidR="00C24B27" w:rsidRPr="00BA025F" w:rsidRDefault="00C24B27" w:rsidP="00BF13A8">
      <w:pPr>
        <w:spacing w:line="357" w:lineRule="auto"/>
        <w:ind w:left="760" w:firstLine="60"/>
        <w:rPr>
          <w:sz w:val="24"/>
          <w:szCs w:val="24"/>
        </w:rPr>
      </w:pPr>
      <w:r w:rsidRPr="00BA025F">
        <w:rPr>
          <w:sz w:val="24"/>
          <w:szCs w:val="24"/>
        </w:rPr>
        <w:t>отрывка из пьесы Н.Островского «Бедность – не порок». Постановка отрывка из пьесы Н.Островского «Бедность – не по-рок».Осваиваем сценическое пространство. Выстраиваем мизансце-ны. Овладеваем навыком взаимодействия, сопереживания и сочув-ствие. Осваиваем навыки художника, реквизитора, костюмера, зву-корежиссера. . Работа над особенностями характера персонажей. Выстраивание диалогов, работа над монологами героев.</w:t>
      </w:r>
    </w:p>
    <w:p w:rsidR="00C24B27" w:rsidRPr="00BA025F" w:rsidRDefault="00C24B27" w:rsidP="00BF13A8">
      <w:pPr>
        <w:spacing w:line="11" w:lineRule="exact"/>
        <w:rPr>
          <w:sz w:val="24"/>
          <w:szCs w:val="24"/>
        </w:rPr>
      </w:pPr>
    </w:p>
    <w:p w:rsidR="00C24B27" w:rsidRPr="00BA025F" w:rsidRDefault="00C24B27" w:rsidP="00BF13A8">
      <w:pPr>
        <w:widowControl/>
        <w:numPr>
          <w:ilvl w:val="1"/>
          <w:numId w:val="412"/>
        </w:numPr>
        <w:tabs>
          <w:tab w:val="left" w:pos="3700"/>
        </w:tabs>
        <w:autoSpaceDE/>
        <w:autoSpaceDN/>
        <w:ind w:left="3700" w:hanging="239"/>
        <w:rPr>
          <w:b/>
          <w:bCs/>
          <w:sz w:val="24"/>
          <w:szCs w:val="24"/>
        </w:rPr>
      </w:pPr>
      <w:r w:rsidRPr="00BA025F">
        <w:rPr>
          <w:b/>
          <w:bCs/>
          <w:sz w:val="24"/>
          <w:szCs w:val="24"/>
        </w:rPr>
        <w:t>Выступление</w:t>
      </w:r>
    </w:p>
    <w:p w:rsidR="00C24B27" w:rsidRPr="00BA025F" w:rsidRDefault="00C24B27" w:rsidP="00BF13A8">
      <w:pPr>
        <w:spacing w:line="132" w:lineRule="exact"/>
        <w:rPr>
          <w:b/>
          <w:bCs/>
          <w:sz w:val="24"/>
          <w:szCs w:val="24"/>
        </w:rPr>
      </w:pPr>
    </w:p>
    <w:p w:rsidR="00C24B27" w:rsidRPr="00BA025F" w:rsidRDefault="00C24B27" w:rsidP="00BF13A8">
      <w:pPr>
        <w:widowControl/>
        <w:numPr>
          <w:ilvl w:val="0"/>
          <w:numId w:val="412"/>
        </w:numPr>
        <w:tabs>
          <w:tab w:val="left" w:pos="960"/>
        </w:tabs>
        <w:autoSpaceDE/>
        <w:autoSpaceDN/>
        <w:ind w:left="960" w:hanging="195"/>
        <w:rPr>
          <w:sz w:val="24"/>
          <w:szCs w:val="24"/>
        </w:rPr>
      </w:pPr>
      <w:r w:rsidRPr="00BA025F">
        <w:rPr>
          <w:sz w:val="24"/>
          <w:szCs w:val="24"/>
        </w:rPr>
        <w:t>постановкой отрывка из пьесы Островского «Бедность не порок».</w:t>
      </w:r>
    </w:p>
    <w:p w:rsidR="00C24B27" w:rsidRPr="00BA025F" w:rsidRDefault="00C24B27" w:rsidP="00BF13A8">
      <w:pPr>
        <w:spacing w:line="137" w:lineRule="exact"/>
        <w:rPr>
          <w:rFonts w:eastAsiaTheme="minorEastAsia"/>
          <w:sz w:val="24"/>
          <w:szCs w:val="24"/>
        </w:rPr>
      </w:pPr>
    </w:p>
    <w:p w:rsidR="00C24B27" w:rsidRPr="00BA025F" w:rsidRDefault="00C24B27" w:rsidP="00BF13A8">
      <w:pPr>
        <w:ind w:left="760"/>
        <w:rPr>
          <w:sz w:val="24"/>
          <w:szCs w:val="24"/>
        </w:rPr>
      </w:pPr>
      <w:r w:rsidRPr="00BA025F">
        <w:rPr>
          <w:sz w:val="24"/>
          <w:szCs w:val="24"/>
        </w:rPr>
        <w:t>Выступление. Анализ проделанной работы. Удачи и не удачи.</w:t>
      </w:r>
    </w:p>
    <w:p w:rsidR="00C24B27" w:rsidRPr="00BA025F" w:rsidRDefault="00C24B27" w:rsidP="00BF13A8">
      <w:pPr>
        <w:spacing w:line="146" w:lineRule="exact"/>
        <w:rPr>
          <w:sz w:val="24"/>
          <w:szCs w:val="24"/>
        </w:rPr>
      </w:pPr>
    </w:p>
    <w:p w:rsidR="00C24B27" w:rsidRPr="00BA025F" w:rsidRDefault="00C24B27" w:rsidP="00BF13A8">
      <w:pPr>
        <w:ind w:left="3400"/>
        <w:rPr>
          <w:sz w:val="24"/>
          <w:szCs w:val="24"/>
        </w:rPr>
      </w:pPr>
      <w:r w:rsidRPr="00BA025F">
        <w:rPr>
          <w:b/>
          <w:bCs/>
          <w:sz w:val="24"/>
          <w:szCs w:val="24"/>
        </w:rPr>
        <w:t>6.Итоговое занятие</w:t>
      </w:r>
    </w:p>
    <w:p w:rsidR="00C24B27" w:rsidRPr="00BA025F" w:rsidRDefault="00C24B27" w:rsidP="00BF13A8">
      <w:pPr>
        <w:spacing w:line="130" w:lineRule="exact"/>
        <w:rPr>
          <w:sz w:val="24"/>
          <w:szCs w:val="24"/>
        </w:rPr>
      </w:pPr>
    </w:p>
    <w:p w:rsidR="00C24B27" w:rsidRPr="00BA025F" w:rsidRDefault="00C24B27" w:rsidP="00BF13A8">
      <w:pPr>
        <w:ind w:left="760"/>
        <w:rPr>
          <w:sz w:val="24"/>
          <w:szCs w:val="24"/>
        </w:rPr>
      </w:pPr>
      <w:r w:rsidRPr="00BA025F">
        <w:rPr>
          <w:sz w:val="24"/>
          <w:szCs w:val="24"/>
        </w:rPr>
        <w:t>Подведение итогов. Наши удачи и над чем еще нужно работать</w:t>
      </w:r>
    </w:p>
    <w:p w:rsidR="00C24B27" w:rsidRPr="00BA025F" w:rsidRDefault="00C24B27" w:rsidP="00BF13A8">
      <w:pPr>
        <w:rPr>
          <w:sz w:val="24"/>
          <w:szCs w:val="24"/>
        </w:rPr>
      </w:pPr>
    </w:p>
    <w:p w:rsidR="00C24B27" w:rsidRPr="00BA025F" w:rsidRDefault="00C24B27" w:rsidP="00C24B27">
      <w:pPr>
        <w:spacing w:line="232" w:lineRule="auto"/>
        <w:ind w:left="180" w:right="1026"/>
        <w:jc w:val="center"/>
        <w:rPr>
          <w:b/>
          <w:sz w:val="24"/>
          <w:szCs w:val="24"/>
        </w:rPr>
      </w:pPr>
      <w:r w:rsidRPr="00BA025F">
        <w:rPr>
          <w:sz w:val="24"/>
          <w:szCs w:val="24"/>
        </w:rPr>
        <w:tab/>
      </w:r>
      <w:r w:rsidRPr="00BA025F">
        <w:rPr>
          <w:b/>
          <w:sz w:val="24"/>
          <w:szCs w:val="24"/>
        </w:rPr>
        <w:t>Тематическое планирование</w:t>
      </w:r>
    </w:p>
    <w:p w:rsidR="00C24B27" w:rsidRPr="00BA025F" w:rsidRDefault="00C24B27" w:rsidP="00C24B27">
      <w:pPr>
        <w:spacing w:line="232" w:lineRule="auto"/>
        <w:ind w:left="180" w:right="1026"/>
        <w:jc w:val="center"/>
        <w:rPr>
          <w:b/>
          <w:sz w:val="24"/>
          <w:szCs w:val="24"/>
        </w:rPr>
      </w:pPr>
      <w:r w:rsidRPr="00BA025F">
        <w:rPr>
          <w:b/>
          <w:sz w:val="24"/>
          <w:szCs w:val="24"/>
        </w:rPr>
        <w:t>5 класс</w:t>
      </w:r>
    </w:p>
    <w:p w:rsidR="00C24B27" w:rsidRPr="00BA025F" w:rsidRDefault="00C24B27" w:rsidP="00C24B27">
      <w:pPr>
        <w:rPr>
          <w:sz w:val="24"/>
          <w:szCs w:val="24"/>
        </w:rPr>
      </w:pPr>
    </w:p>
    <w:tbl>
      <w:tblPr>
        <w:tblStyle w:val="af1"/>
        <w:tblW w:w="0" w:type="auto"/>
        <w:tblLook w:val="04A0" w:firstRow="1" w:lastRow="0" w:firstColumn="1" w:lastColumn="0" w:noHBand="0" w:noVBand="1"/>
      </w:tblPr>
      <w:tblGrid>
        <w:gridCol w:w="1121"/>
        <w:gridCol w:w="5199"/>
        <w:gridCol w:w="2269"/>
      </w:tblGrid>
      <w:tr w:rsidR="00C24B27" w:rsidRPr="00BA025F" w:rsidTr="00D4796D">
        <w:trPr>
          <w:trHeight w:val="480"/>
        </w:trPr>
        <w:tc>
          <w:tcPr>
            <w:tcW w:w="1121"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№п/п</w:t>
            </w:r>
          </w:p>
        </w:tc>
        <w:tc>
          <w:tcPr>
            <w:tcW w:w="5199" w:type="dxa"/>
            <w:tcBorders>
              <w:top w:val="single" w:sz="4" w:space="0" w:color="auto"/>
              <w:left w:val="single" w:sz="4" w:space="0" w:color="auto"/>
              <w:bottom w:val="single" w:sz="4" w:space="0" w:color="auto"/>
              <w:right w:val="single" w:sz="4" w:space="0" w:color="auto"/>
            </w:tcBorders>
          </w:tcPr>
          <w:p w:rsidR="00C24B27" w:rsidRPr="00BA025F" w:rsidRDefault="00C24B27" w:rsidP="00D4796D">
            <w:pPr>
              <w:rPr>
                <w:sz w:val="24"/>
                <w:szCs w:val="24"/>
              </w:rPr>
            </w:pPr>
            <w:r w:rsidRPr="00BA025F">
              <w:rPr>
                <w:sz w:val="24"/>
                <w:szCs w:val="24"/>
              </w:rPr>
              <w:t>Тема</w:t>
            </w:r>
          </w:p>
          <w:p w:rsidR="00C24B27" w:rsidRPr="00BA025F" w:rsidRDefault="00C24B27" w:rsidP="00D4796D">
            <w:pPr>
              <w:rPr>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Количество часов</w:t>
            </w:r>
          </w:p>
        </w:tc>
      </w:tr>
      <w:tr w:rsidR="00C24B27" w:rsidRPr="00BA025F" w:rsidTr="00D4796D">
        <w:trPr>
          <w:trHeight w:val="274"/>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Вводное занятие</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1</w:t>
            </w:r>
          </w:p>
        </w:tc>
      </w:tr>
      <w:tr w:rsidR="00C24B27" w:rsidRPr="00BA025F" w:rsidTr="00D4796D">
        <w:trPr>
          <w:trHeight w:val="252"/>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ind w:left="40"/>
              <w:rPr>
                <w:sz w:val="24"/>
                <w:szCs w:val="24"/>
              </w:rPr>
            </w:pPr>
            <w:r w:rsidRPr="00BA025F">
              <w:rPr>
                <w:sz w:val="24"/>
                <w:szCs w:val="24"/>
              </w:rPr>
              <w:t>История театра. Театр как вид  искусства</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2</w:t>
            </w:r>
          </w:p>
        </w:tc>
      </w:tr>
      <w:tr w:rsidR="00C24B27" w:rsidRPr="00BA025F" w:rsidTr="00D4796D">
        <w:trPr>
          <w:trHeight w:val="565"/>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vAlign w:val="bottom"/>
            <w:hideMark/>
          </w:tcPr>
          <w:p w:rsidR="00C24B27" w:rsidRPr="00BA025F" w:rsidRDefault="00C24B27" w:rsidP="00D4796D">
            <w:pPr>
              <w:ind w:left="40"/>
              <w:rPr>
                <w:sz w:val="24"/>
                <w:szCs w:val="24"/>
              </w:rPr>
            </w:pPr>
            <w:r w:rsidRPr="00BA025F">
              <w:rPr>
                <w:sz w:val="24"/>
                <w:szCs w:val="24"/>
              </w:rPr>
              <w:t>Актерская грамота, сцениче-</w:t>
            </w:r>
          </w:p>
          <w:p w:rsidR="00C24B27" w:rsidRPr="00BA025F" w:rsidRDefault="00C24B27" w:rsidP="00D4796D">
            <w:pPr>
              <w:ind w:left="40"/>
              <w:rPr>
                <w:sz w:val="24"/>
                <w:szCs w:val="24"/>
              </w:rPr>
            </w:pPr>
            <w:r w:rsidRPr="00BA025F">
              <w:rPr>
                <w:sz w:val="24"/>
                <w:szCs w:val="24"/>
              </w:rPr>
              <w:t>ское искусство</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9</w:t>
            </w:r>
          </w:p>
        </w:tc>
      </w:tr>
      <w:tr w:rsidR="00C24B27" w:rsidRPr="00BA025F" w:rsidTr="00D4796D">
        <w:trPr>
          <w:trHeight w:val="243"/>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ind w:left="40"/>
              <w:rPr>
                <w:sz w:val="24"/>
                <w:szCs w:val="24"/>
              </w:rPr>
            </w:pPr>
            <w:r w:rsidRPr="00BA025F">
              <w:rPr>
                <w:sz w:val="24"/>
                <w:szCs w:val="24"/>
              </w:rPr>
              <w:t>Художественное чтение</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3</w:t>
            </w:r>
          </w:p>
        </w:tc>
      </w:tr>
      <w:tr w:rsidR="00C24B27" w:rsidRPr="00BA025F" w:rsidTr="00D4796D">
        <w:trPr>
          <w:trHeight w:val="223"/>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ind w:left="40"/>
              <w:rPr>
                <w:sz w:val="24"/>
                <w:szCs w:val="24"/>
              </w:rPr>
            </w:pPr>
            <w:r w:rsidRPr="00BA025F">
              <w:rPr>
                <w:sz w:val="24"/>
                <w:szCs w:val="24"/>
              </w:rPr>
              <w:t>Сценическое движение.</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2</w:t>
            </w:r>
          </w:p>
        </w:tc>
      </w:tr>
      <w:tr w:rsidR="00C24B27" w:rsidRPr="00BA025F" w:rsidTr="00D4796D">
        <w:trPr>
          <w:trHeight w:val="245"/>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ind w:left="40"/>
              <w:rPr>
                <w:sz w:val="24"/>
                <w:szCs w:val="24"/>
              </w:rPr>
            </w:pPr>
            <w:r w:rsidRPr="00BA025F">
              <w:rPr>
                <w:sz w:val="24"/>
                <w:szCs w:val="24"/>
              </w:rPr>
              <w:t>Работа над пьесой, инсценировкой.</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3</w:t>
            </w:r>
          </w:p>
        </w:tc>
      </w:tr>
      <w:tr w:rsidR="00C24B27" w:rsidRPr="00BA025F" w:rsidTr="00D4796D">
        <w:trPr>
          <w:trHeight w:val="274"/>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Экспромт театр</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2</w:t>
            </w:r>
          </w:p>
        </w:tc>
      </w:tr>
      <w:tr w:rsidR="00C24B27" w:rsidRPr="00BA025F" w:rsidTr="00D4796D">
        <w:trPr>
          <w:trHeight w:val="386"/>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ind w:left="40"/>
              <w:rPr>
                <w:sz w:val="24"/>
                <w:szCs w:val="24"/>
              </w:rPr>
            </w:pPr>
            <w:r w:rsidRPr="00BA025F">
              <w:rPr>
                <w:sz w:val="24"/>
                <w:szCs w:val="24"/>
              </w:rPr>
              <w:t>Репетиционный период. Постановки по сказкам</w:t>
            </w:r>
          </w:p>
          <w:p w:rsidR="00C24B27" w:rsidRPr="00BA025F" w:rsidRDefault="00C24B27" w:rsidP="00D4796D">
            <w:pPr>
              <w:ind w:left="40"/>
              <w:rPr>
                <w:sz w:val="24"/>
                <w:szCs w:val="24"/>
              </w:rPr>
            </w:pPr>
            <w:r w:rsidRPr="00BA025F">
              <w:rPr>
                <w:sz w:val="24"/>
                <w:szCs w:val="24"/>
              </w:rPr>
              <w:t>и инсценировкам рассказов</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10</w:t>
            </w:r>
          </w:p>
        </w:tc>
      </w:tr>
      <w:tr w:rsidR="00C24B27" w:rsidRPr="00BA025F" w:rsidTr="00D4796D">
        <w:trPr>
          <w:trHeight w:val="217"/>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ind w:left="40"/>
              <w:rPr>
                <w:sz w:val="24"/>
                <w:szCs w:val="24"/>
              </w:rPr>
            </w:pPr>
            <w:r w:rsidRPr="00BA025F">
              <w:rPr>
                <w:sz w:val="24"/>
                <w:szCs w:val="24"/>
              </w:rPr>
              <w:t>Поход в театр для детей и юношества</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2</w:t>
            </w:r>
          </w:p>
        </w:tc>
      </w:tr>
      <w:tr w:rsidR="00C24B27" w:rsidRPr="00BA025F" w:rsidTr="00D4796D">
        <w:trPr>
          <w:trHeight w:val="274"/>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Итоговое занятие</w:t>
            </w:r>
          </w:p>
        </w:tc>
        <w:tc>
          <w:tcPr>
            <w:tcW w:w="226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1</w:t>
            </w:r>
          </w:p>
        </w:tc>
      </w:tr>
      <w:tr w:rsidR="00C24B27" w:rsidRPr="00BA025F" w:rsidTr="00D4796D">
        <w:trPr>
          <w:trHeight w:val="291"/>
        </w:trPr>
        <w:tc>
          <w:tcPr>
            <w:tcW w:w="1121" w:type="dxa"/>
            <w:tcBorders>
              <w:top w:val="single" w:sz="4" w:space="0" w:color="auto"/>
              <w:left w:val="single" w:sz="4" w:space="0" w:color="auto"/>
              <w:bottom w:val="single" w:sz="4" w:space="0" w:color="auto"/>
              <w:right w:val="single" w:sz="4" w:space="0" w:color="auto"/>
            </w:tcBorders>
          </w:tcPr>
          <w:p w:rsidR="00C24B27" w:rsidRPr="00BA025F" w:rsidRDefault="00C24B27" w:rsidP="00CD37C1">
            <w:pPr>
              <w:pStyle w:val="a5"/>
              <w:numPr>
                <w:ilvl w:val="0"/>
                <w:numId w:val="388"/>
              </w:numPr>
              <w:contextualSpacing/>
              <w:rPr>
                <w:sz w:val="24"/>
                <w:szCs w:val="24"/>
              </w:rPr>
            </w:pPr>
          </w:p>
        </w:tc>
        <w:tc>
          <w:tcPr>
            <w:tcW w:w="5199" w:type="dxa"/>
            <w:tcBorders>
              <w:top w:val="single" w:sz="4" w:space="0" w:color="auto"/>
              <w:left w:val="single" w:sz="4" w:space="0" w:color="auto"/>
              <w:bottom w:val="single" w:sz="4" w:space="0" w:color="auto"/>
              <w:right w:val="single" w:sz="4" w:space="0" w:color="auto"/>
            </w:tcBorders>
            <w:hideMark/>
          </w:tcPr>
          <w:p w:rsidR="00C24B27" w:rsidRPr="00BA025F" w:rsidRDefault="00C24B27" w:rsidP="00D4796D">
            <w:pPr>
              <w:rPr>
                <w:sz w:val="24"/>
                <w:szCs w:val="24"/>
              </w:rPr>
            </w:pPr>
            <w:r w:rsidRPr="00BA025F">
              <w:rPr>
                <w:sz w:val="24"/>
                <w:szCs w:val="24"/>
              </w:rPr>
              <w:t>Итого 35 час</w:t>
            </w:r>
          </w:p>
        </w:tc>
        <w:tc>
          <w:tcPr>
            <w:tcW w:w="2269" w:type="dxa"/>
            <w:tcBorders>
              <w:top w:val="single" w:sz="4" w:space="0" w:color="auto"/>
              <w:left w:val="single" w:sz="4" w:space="0" w:color="auto"/>
              <w:bottom w:val="single" w:sz="4" w:space="0" w:color="auto"/>
              <w:right w:val="single" w:sz="4" w:space="0" w:color="auto"/>
            </w:tcBorders>
          </w:tcPr>
          <w:p w:rsidR="00C24B27" w:rsidRPr="00BA025F" w:rsidRDefault="00C24B27" w:rsidP="00D4796D">
            <w:pPr>
              <w:rPr>
                <w:sz w:val="24"/>
                <w:szCs w:val="24"/>
              </w:rPr>
            </w:pPr>
          </w:p>
        </w:tc>
      </w:tr>
    </w:tbl>
    <w:p w:rsidR="00C24B27" w:rsidRPr="00BA025F" w:rsidRDefault="00C24B27" w:rsidP="00C24B27">
      <w:pPr>
        <w:rPr>
          <w:sz w:val="24"/>
          <w:szCs w:val="24"/>
        </w:rPr>
      </w:pPr>
    </w:p>
    <w:p w:rsidR="00C24B27" w:rsidRPr="00BA025F" w:rsidRDefault="00C24B27" w:rsidP="00C24B27">
      <w:pPr>
        <w:tabs>
          <w:tab w:val="left" w:pos="1139"/>
        </w:tabs>
        <w:rPr>
          <w:sz w:val="24"/>
          <w:szCs w:val="24"/>
        </w:rPr>
      </w:pPr>
    </w:p>
    <w:p w:rsidR="00C24B27" w:rsidRPr="00BA025F" w:rsidRDefault="00C24B27" w:rsidP="00C24B27">
      <w:pPr>
        <w:rPr>
          <w:sz w:val="24"/>
          <w:szCs w:val="24"/>
        </w:rPr>
      </w:pPr>
    </w:p>
    <w:p w:rsidR="004F3F2E" w:rsidRPr="00BA025F" w:rsidRDefault="004F3F2E" w:rsidP="00C24B27">
      <w:pPr>
        <w:rPr>
          <w:sz w:val="24"/>
          <w:szCs w:val="24"/>
        </w:rPr>
        <w:sectPr w:rsidR="004F3F2E" w:rsidRPr="00BA025F">
          <w:pgSz w:w="11900" w:h="16838"/>
          <w:pgMar w:top="699" w:right="1440" w:bottom="964" w:left="1440" w:header="0" w:footer="0" w:gutter="0"/>
          <w:cols w:space="720"/>
        </w:sectPr>
      </w:pPr>
    </w:p>
    <w:p w:rsidR="004F3F2E" w:rsidRPr="00BA025F" w:rsidRDefault="004F3F2E" w:rsidP="004F3F2E">
      <w:pPr>
        <w:rPr>
          <w:sz w:val="24"/>
          <w:szCs w:val="24"/>
        </w:rPr>
      </w:pPr>
    </w:p>
    <w:p w:rsidR="004F3F2E" w:rsidRPr="00BA025F" w:rsidRDefault="004F3F2E" w:rsidP="004F3F2E">
      <w:pPr>
        <w:spacing w:line="232" w:lineRule="auto"/>
        <w:ind w:left="180" w:right="1026"/>
        <w:jc w:val="center"/>
        <w:rPr>
          <w:b/>
          <w:sz w:val="24"/>
          <w:szCs w:val="24"/>
        </w:rPr>
      </w:pPr>
      <w:r w:rsidRPr="00BA025F">
        <w:rPr>
          <w:b/>
          <w:sz w:val="24"/>
          <w:szCs w:val="24"/>
        </w:rPr>
        <w:t xml:space="preserve">          Тематическое планирование</w:t>
      </w:r>
    </w:p>
    <w:p w:rsidR="004F3F2E" w:rsidRPr="00BA025F" w:rsidRDefault="004F3F2E" w:rsidP="004F3F2E">
      <w:pPr>
        <w:spacing w:line="232" w:lineRule="auto"/>
        <w:ind w:left="180" w:right="1026"/>
        <w:jc w:val="center"/>
        <w:rPr>
          <w:b/>
          <w:sz w:val="24"/>
          <w:szCs w:val="24"/>
        </w:rPr>
      </w:pPr>
      <w:r w:rsidRPr="00BA025F">
        <w:rPr>
          <w:b/>
          <w:sz w:val="24"/>
          <w:szCs w:val="24"/>
        </w:rPr>
        <w:t>6 класс</w:t>
      </w:r>
    </w:p>
    <w:p w:rsidR="004F3F2E" w:rsidRPr="00BA025F" w:rsidRDefault="004F3F2E" w:rsidP="004F3F2E">
      <w:pPr>
        <w:rPr>
          <w:sz w:val="24"/>
          <w:szCs w:val="24"/>
        </w:rPr>
      </w:pPr>
    </w:p>
    <w:tbl>
      <w:tblPr>
        <w:tblStyle w:val="af1"/>
        <w:tblW w:w="0" w:type="auto"/>
        <w:tblLook w:val="04A0" w:firstRow="1" w:lastRow="0" w:firstColumn="1" w:lastColumn="0" w:noHBand="0" w:noVBand="1"/>
      </w:tblPr>
      <w:tblGrid>
        <w:gridCol w:w="1190"/>
        <w:gridCol w:w="5438"/>
        <w:gridCol w:w="2382"/>
      </w:tblGrid>
      <w:tr w:rsidR="004F3F2E" w:rsidRPr="00BA025F" w:rsidTr="004F3F2E">
        <w:trPr>
          <w:trHeight w:val="470"/>
        </w:trPr>
        <w:tc>
          <w:tcPr>
            <w:tcW w:w="120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№п/п</w:t>
            </w:r>
          </w:p>
        </w:tc>
        <w:tc>
          <w:tcPr>
            <w:tcW w:w="5587" w:type="dxa"/>
            <w:tcBorders>
              <w:top w:val="single" w:sz="4" w:space="0" w:color="auto"/>
              <w:left w:val="single" w:sz="4" w:space="0" w:color="auto"/>
              <w:bottom w:val="single" w:sz="4" w:space="0" w:color="auto"/>
              <w:right w:val="single" w:sz="4" w:space="0" w:color="auto"/>
            </w:tcBorders>
          </w:tcPr>
          <w:p w:rsidR="004F3F2E" w:rsidRPr="00BA025F" w:rsidRDefault="004F3F2E">
            <w:pPr>
              <w:rPr>
                <w:sz w:val="24"/>
                <w:szCs w:val="24"/>
              </w:rPr>
            </w:pPr>
            <w:r w:rsidRPr="00BA025F">
              <w:rPr>
                <w:sz w:val="24"/>
                <w:szCs w:val="24"/>
              </w:rPr>
              <w:t>Тема</w:t>
            </w:r>
          </w:p>
          <w:p w:rsidR="004F3F2E" w:rsidRPr="00BA025F" w:rsidRDefault="004F3F2E">
            <w:pPr>
              <w:rPr>
                <w:sz w:val="24"/>
                <w:szCs w:val="24"/>
              </w:rPr>
            </w:pP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Количество часов</w:t>
            </w:r>
          </w:p>
        </w:tc>
      </w:tr>
      <w:tr w:rsidR="004F3F2E" w:rsidRPr="00BA025F" w:rsidTr="004F3F2E">
        <w:trPr>
          <w:trHeight w:val="259"/>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89"/>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Вводное занятие</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w:t>
            </w:r>
          </w:p>
        </w:tc>
      </w:tr>
      <w:tr w:rsidR="004F3F2E" w:rsidRPr="00BA025F" w:rsidTr="004F3F2E">
        <w:trPr>
          <w:trHeight w:val="792"/>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89"/>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История театра.</w:t>
            </w:r>
          </w:p>
          <w:p w:rsidR="004F3F2E" w:rsidRPr="00BA025F" w:rsidRDefault="004F3F2E">
            <w:pPr>
              <w:spacing w:line="273" w:lineRule="exact"/>
              <w:ind w:left="40"/>
              <w:rPr>
                <w:sz w:val="24"/>
                <w:szCs w:val="24"/>
              </w:rPr>
            </w:pPr>
            <w:r w:rsidRPr="00BA025F">
              <w:rPr>
                <w:sz w:val="24"/>
                <w:szCs w:val="24"/>
              </w:rPr>
              <w:t>Театр как вид</w:t>
            </w:r>
          </w:p>
          <w:p w:rsidR="004F3F2E" w:rsidRPr="00BA025F" w:rsidRDefault="00E72A9E">
            <w:pPr>
              <w:ind w:left="40"/>
              <w:rPr>
                <w:sz w:val="24"/>
                <w:szCs w:val="24"/>
              </w:rPr>
            </w:pPr>
            <w:r w:rsidRPr="00BA025F">
              <w:rPr>
                <w:sz w:val="24"/>
                <w:szCs w:val="24"/>
              </w:rPr>
              <w:t>И</w:t>
            </w:r>
            <w:r w:rsidR="004F3F2E" w:rsidRPr="00BA025F">
              <w:rPr>
                <w:sz w:val="24"/>
                <w:szCs w:val="24"/>
              </w:rPr>
              <w:t>скусства</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3</w:t>
            </w:r>
          </w:p>
        </w:tc>
      </w:tr>
      <w:tr w:rsidR="004F3F2E" w:rsidRPr="00BA025F" w:rsidTr="004F3F2E">
        <w:trPr>
          <w:trHeight w:val="518"/>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89"/>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Актерская грамота, сцениче-</w:t>
            </w:r>
          </w:p>
          <w:p w:rsidR="004F3F2E" w:rsidRPr="00BA025F" w:rsidRDefault="004F3F2E">
            <w:pPr>
              <w:ind w:left="40"/>
              <w:rPr>
                <w:sz w:val="24"/>
                <w:szCs w:val="24"/>
              </w:rPr>
            </w:pPr>
            <w:r w:rsidRPr="00BA025F">
              <w:rPr>
                <w:sz w:val="24"/>
                <w:szCs w:val="24"/>
              </w:rPr>
              <w:t>ское искусство</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12</w:t>
            </w:r>
          </w:p>
        </w:tc>
      </w:tr>
      <w:tr w:rsidR="004F3F2E" w:rsidRPr="00BA025F" w:rsidTr="004F3F2E">
        <w:trPr>
          <w:trHeight w:val="534"/>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89"/>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Художественное</w:t>
            </w:r>
          </w:p>
          <w:p w:rsidR="004F3F2E" w:rsidRPr="00BA025F" w:rsidRDefault="00E72A9E">
            <w:pPr>
              <w:ind w:left="40"/>
              <w:rPr>
                <w:sz w:val="24"/>
                <w:szCs w:val="24"/>
              </w:rPr>
            </w:pPr>
            <w:r w:rsidRPr="00BA025F">
              <w:rPr>
                <w:sz w:val="24"/>
                <w:szCs w:val="24"/>
              </w:rPr>
              <w:t>Ч</w:t>
            </w:r>
            <w:r w:rsidR="004F3F2E" w:rsidRPr="00BA025F">
              <w:rPr>
                <w:sz w:val="24"/>
                <w:szCs w:val="24"/>
              </w:rPr>
              <w:t>тение</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4</w:t>
            </w:r>
          </w:p>
        </w:tc>
      </w:tr>
      <w:tr w:rsidR="004F3F2E" w:rsidRPr="00BA025F" w:rsidTr="004F3F2E">
        <w:trPr>
          <w:trHeight w:val="518"/>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89"/>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Сценическое</w:t>
            </w:r>
          </w:p>
          <w:p w:rsidR="004F3F2E" w:rsidRPr="00BA025F" w:rsidRDefault="004F3F2E">
            <w:pPr>
              <w:spacing w:line="273" w:lineRule="exact"/>
              <w:ind w:left="40"/>
              <w:rPr>
                <w:sz w:val="24"/>
                <w:szCs w:val="24"/>
              </w:rPr>
            </w:pPr>
            <w:r w:rsidRPr="00BA025F">
              <w:rPr>
                <w:sz w:val="24"/>
                <w:szCs w:val="24"/>
              </w:rPr>
              <w:t>движение.</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2</w:t>
            </w:r>
          </w:p>
        </w:tc>
      </w:tr>
      <w:tr w:rsidR="004F3F2E" w:rsidRPr="00BA025F" w:rsidTr="004F3F2E">
        <w:trPr>
          <w:trHeight w:val="534"/>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89"/>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hideMark/>
          </w:tcPr>
          <w:p w:rsidR="004F3F2E" w:rsidRPr="00BA025F" w:rsidRDefault="004F3F2E" w:rsidP="004F3F2E">
            <w:pPr>
              <w:ind w:left="40"/>
              <w:rPr>
                <w:sz w:val="24"/>
                <w:szCs w:val="24"/>
              </w:rPr>
            </w:pPr>
            <w:r w:rsidRPr="00BA025F">
              <w:rPr>
                <w:sz w:val="24"/>
                <w:szCs w:val="24"/>
              </w:rPr>
              <w:t>Работа над пьесой, инсценировкой.</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4</w:t>
            </w:r>
          </w:p>
        </w:tc>
      </w:tr>
      <w:tr w:rsidR="004F3F2E" w:rsidRPr="00BA025F" w:rsidTr="004F3F2E">
        <w:trPr>
          <w:trHeight w:val="792"/>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89"/>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Репетиционный период. Постановки по сказкам</w:t>
            </w:r>
          </w:p>
          <w:p w:rsidR="004F3F2E" w:rsidRPr="00BA025F" w:rsidRDefault="004F3F2E">
            <w:pPr>
              <w:ind w:left="40"/>
              <w:rPr>
                <w:sz w:val="24"/>
                <w:szCs w:val="24"/>
              </w:rPr>
            </w:pPr>
            <w:r w:rsidRPr="00BA025F">
              <w:rPr>
                <w:sz w:val="24"/>
                <w:szCs w:val="24"/>
              </w:rPr>
              <w:t>и инсценировкам</w:t>
            </w:r>
          </w:p>
          <w:p w:rsidR="004F3F2E" w:rsidRPr="00BA025F" w:rsidRDefault="004F3F2E">
            <w:pPr>
              <w:ind w:left="40"/>
              <w:rPr>
                <w:sz w:val="24"/>
                <w:szCs w:val="24"/>
              </w:rPr>
            </w:pPr>
            <w:r w:rsidRPr="00BA025F">
              <w:rPr>
                <w:sz w:val="24"/>
                <w:szCs w:val="24"/>
              </w:rPr>
              <w:t>рассказов</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8</w:t>
            </w:r>
          </w:p>
        </w:tc>
      </w:tr>
      <w:tr w:rsidR="004F3F2E" w:rsidRPr="00BA025F" w:rsidTr="004F3F2E">
        <w:trPr>
          <w:trHeight w:val="259"/>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89"/>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Итоговое занятие</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w:t>
            </w:r>
          </w:p>
        </w:tc>
      </w:tr>
      <w:tr w:rsidR="004F3F2E" w:rsidRPr="00BA025F" w:rsidTr="004F3F2E">
        <w:trPr>
          <w:trHeight w:val="275"/>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89"/>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Итого 35 час</w:t>
            </w:r>
          </w:p>
        </w:tc>
        <w:tc>
          <w:tcPr>
            <w:tcW w:w="2438" w:type="dxa"/>
            <w:tcBorders>
              <w:top w:val="single" w:sz="4" w:space="0" w:color="auto"/>
              <w:left w:val="single" w:sz="4" w:space="0" w:color="auto"/>
              <w:bottom w:val="single" w:sz="4" w:space="0" w:color="auto"/>
              <w:right w:val="single" w:sz="4" w:space="0" w:color="auto"/>
            </w:tcBorders>
          </w:tcPr>
          <w:p w:rsidR="004F3F2E" w:rsidRPr="00BA025F" w:rsidRDefault="004F3F2E">
            <w:pPr>
              <w:rPr>
                <w:sz w:val="24"/>
                <w:szCs w:val="24"/>
              </w:rPr>
            </w:pPr>
          </w:p>
        </w:tc>
      </w:tr>
    </w:tbl>
    <w:p w:rsidR="004F3F2E" w:rsidRPr="00BA025F" w:rsidRDefault="004F3F2E" w:rsidP="004F3F2E">
      <w:pPr>
        <w:rPr>
          <w:sz w:val="24"/>
          <w:szCs w:val="24"/>
        </w:rPr>
      </w:pPr>
    </w:p>
    <w:p w:rsidR="004F3F2E" w:rsidRPr="00BA025F" w:rsidRDefault="004F3F2E" w:rsidP="004F3F2E">
      <w:pPr>
        <w:spacing w:line="232" w:lineRule="auto"/>
        <w:ind w:left="180" w:right="1026"/>
        <w:jc w:val="center"/>
        <w:rPr>
          <w:b/>
          <w:sz w:val="24"/>
          <w:szCs w:val="24"/>
        </w:rPr>
      </w:pPr>
      <w:r w:rsidRPr="00BA025F">
        <w:rPr>
          <w:b/>
          <w:sz w:val="24"/>
          <w:szCs w:val="24"/>
        </w:rPr>
        <w:t>Тематическое планирование</w:t>
      </w:r>
    </w:p>
    <w:p w:rsidR="004F3F2E" w:rsidRPr="00BA025F" w:rsidRDefault="004F3F2E" w:rsidP="004F3F2E">
      <w:pPr>
        <w:spacing w:line="232" w:lineRule="auto"/>
        <w:ind w:left="180" w:right="1026"/>
        <w:jc w:val="center"/>
        <w:rPr>
          <w:b/>
          <w:sz w:val="24"/>
          <w:szCs w:val="24"/>
        </w:rPr>
      </w:pPr>
      <w:r w:rsidRPr="00BA025F">
        <w:rPr>
          <w:b/>
          <w:sz w:val="24"/>
          <w:szCs w:val="24"/>
        </w:rPr>
        <w:t>7 класс</w:t>
      </w:r>
    </w:p>
    <w:p w:rsidR="004F3F2E" w:rsidRPr="00BA025F" w:rsidRDefault="004F3F2E" w:rsidP="004F3F2E">
      <w:pPr>
        <w:rPr>
          <w:sz w:val="24"/>
          <w:szCs w:val="24"/>
        </w:rPr>
      </w:pPr>
    </w:p>
    <w:tbl>
      <w:tblPr>
        <w:tblStyle w:val="af1"/>
        <w:tblW w:w="0" w:type="auto"/>
        <w:tblLook w:val="04A0" w:firstRow="1" w:lastRow="0" w:firstColumn="1" w:lastColumn="0" w:noHBand="0" w:noVBand="1"/>
      </w:tblPr>
      <w:tblGrid>
        <w:gridCol w:w="1190"/>
        <w:gridCol w:w="5440"/>
        <w:gridCol w:w="2380"/>
      </w:tblGrid>
      <w:tr w:rsidR="004F3F2E" w:rsidRPr="00BA025F" w:rsidTr="004F3F2E">
        <w:trPr>
          <w:trHeight w:val="455"/>
        </w:trPr>
        <w:tc>
          <w:tcPr>
            <w:tcW w:w="120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№п/п</w:t>
            </w:r>
          </w:p>
        </w:tc>
        <w:tc>
          <w:tcPr>
            <w:tcW w:w="5587" w:type="dxa"/>
            <w:tcBorders>
              <w:top w:val="single" w:sz="4" w:space="0" w:color="auto"/>
              <w:left w:val="single" w:sz="4" w:space="0" w:color="auto"/>
              <w:bottom w:val="single" w:sz="4" w:space="0" w:color="auto"/>
              <w:right w:val="single" w:sz="4" w:space="0" w:color="auto"/>
            </w:tcBorders>
          </w:tcPr>
          <w:p w:rsidR="004F3F2E" w:rsidRPr="00BA025F" w:rsidRDefault="004F3F2E">
            <w:pPr>
              <w:rPr>
                <w:sz w:val="24"/>
                <w:szCs w:val="24"/>
              </w:rPr>
            </w:pPr>
            <w:r w:rsidRPr="00BA025F">
              <w:rPr>
                <w:sz w:val="24"/>
                <w:szCs w:val="24"/>
              </w:rPr>
              <w:t>Тема</w:t>
            </w:r>
          </w:p>
          <w:p w:rsidR="004F3F2E" w:rsidRPr="00BA025F" w:rsidRDefault="004F3F2E">
            <w:pPr>
              <w:rPr>
                <w:sz w:val="24"/>
                <w:szCs w:val="24"/>
              </w:rPr>
            </w:pP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Количество часов</w:t>
            </w:r>
          </w:p>
        </w:tc>
      </w:tr>
      <w:tr w:rsidR="004F3F2E" w:rsidRPr="00BA025F" w:rsidTr="004F3F2E">
        <w:trPr>
          <w:trHeight w:val="260"/>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Вводное занятие</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w:t>
            </w:r>
          </w:p>
        </w:tc>
      </w:tr>
      <w:tr w:rsidR="004F3F2E" w:rsidRPr="00BA025F" w:rsidTr="004F3F2E">
        <w:trPr>
          <w:trHeight w:val="796"/>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История театра.</w:t>
            </w:r>
          </w:p>
          <w:p w:rsidR="004F3F2E" w:rsidRPr="00BA025F" w:rsidRDefault="004F3F2E">
            <w:pPr>
              <w:spacing w:line="273" w:lineRule="exact"/>
              <w:ind w:left="40"/>
              <w:rPr>
                <w:sz w:val="24"/>
                <w:szCs w:val="24"/>
              </w:rPr>
            </w:pPr>
            <w:r w:rsidRPr="00BA025F">
              <w:rPr>
                <w:sz w:val="24"/>
                <w:szCs w:val="24"/>
              </w:rPr>
              <w:t>Театр как вид</w:t>
            </w:r>
          </w:p>
          <w:p w:rsidR="004F3F2E" w:rsidRPr="00BA025F" w:rsidRDefault="00E72A9E">
            <w:pPr>
              <w:ind w:left="40"/>
              <w:rPr>
                <w:sz w:val="24"/>
                <w:szCs w:val="24"/>
              </w:rPr>
            </w:pPr>
            <w:r w:rsidRPr="00BA025F">
              <w:rPr>
                <w:sz w:val="24"/>
                <w:szCs w:val="24"/>
              </w:rPr>
              <w:t>И</w:t>
            </w:r>
            <w:r w:rsidR="004F3F2E" w:rsidRPr="00BA025F">
              <w:rPr>
                <w:sz w:val="24"/>
                <w:szCs w:val="24"/>
              </w:rPr>
              <w:t>скусства</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2</w:t>
            </w:r>
          </w:p>
        </w:tc>
      </w:tr>
      <w:tr w:rsidR="004F3F2E" w:rsidRPr="00BA025F" w:rsidTr="00C24B27">
        <w:trPr>
          <w:trHeight w:val="537"/>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hideMark/>
          </w:tcPr>
          <w:p w:rsidR="004F3F2E" w:rsidRPr="00BA025F" w:rsidRDefault="004F3F2E" w:rsidP="00C24B27">
            <w:pPr>
              <w:ind w:left="40"/>
              <w:rPr>
                <w:sz w:val="24"/>
                <w:szCs w:val="24"/>
              </w:rPr>
            </w:pPr>
            <w:r w:rsidRPr="00BA025F">
              <w:rPr>
                <w:sz w:val="24"/>
                <w:szCs w:val="24"/>
              </w:rPr>
              <w:t>Актерская грамота, театральная грамота</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12</w:t>
            </w:r>
          </w:p>
        </w:tc>
      </w:tr>
      <w:tr w:rsidR="004F3F2E" w:rsidRPr="00BA025F" w:rsidTr="00C24B27">
        <w:trPr>
          <w:trHeight w:val="521"/>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hideMark/>
          </w:tcPr>
          <w:p w:rsidR="004F3F2E" w:rsidRPr="00BA025F" w:rsidRDefault="004F3F2E" w:rsidP="00C24B27">
            <w:pPr>
              <w:ind w:left="40"/>
              <w:rPr>
                <w:sz w:val="24"/>
                <w:szCs w:val="24"/>
              </w:rPr>
            </w:pPr>
            <w:r w:rsidRPr="00BA025F">
              <w:rPr>
                <w:sz w:val="24"/>
                <w:szCs w:val="24"/>
              </w:rPr>
              <w:t>Художественное</w:t>
            </w:r>
            <w:r w:rsidR="00C24B27" w:rsidRPr="00BA025F">
              <w:rPr>
                <w:sz w:val="24"/>
                <w:szCs w:val="24"/>
              </w:rPr>
              <w:t xml:space="preserve"> </w:t>
            </w:r>
            <w:r w:rsidRPr="00BA025F">
              <w:rPr>
                <w:sz w:val="24"/>
                <w:szCs w:val="24"/>
              </w:rPr>
              <w:t>чтение</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3</w:t>
            </w:r>
          </w:p>
        </w:tc>
      </w:tr>
      <w:tr w:rsidR="004F3F2E" w:rsidRPr="00BA025F" w:rsidTr="004F3F2E">
        <w:trPr>
          <w:trHeight w:val="537"/>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Сценическое</w:t>
            </w:r>
          </w:p>
          <w:p w:rsidR="004F3F2E" w:rsidRPr="00BA025F" w:rsidRDefault="004F3F2E">
            <w:pPr>
              <w:spacing w:line="273" w:lineRule="exact"/>
              <w:ind w:left="40"/>
              <w:rPr>
                <w:sz w:val="24"/>
                <w:szCs w:val="24"/>
              </w:rPr>
            </w:pPr>
            <w:r w:rsidRPr="00BA025F">
              <w:rPr>
                <w:sz w:val="24"/>
                <w:szCs w:val="24"/>
              </w:rPr>
              <w:t>движение.</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2</w:t>
            </w:r>
          </w:p>
        </w:tc>
      </w:tr>
      <w:tr w:rsidR="004F3F2E" w:rsidRPr="00BA025F" w:rsidTr="004F3F2E">
        <w:trPr>
          <w:trHeight w:val="260"/>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Экспромт театр</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2</w:t>
            </w:r>
          </w:p>
        </w:tc>
      </w:tr>
      <w:tr w:rsidR="004F3F2E" w:rsidRPr="00BA025F" w:rsidTr="004F3F2E">
        <w:trPr>
          <w:trHeight w:val="521"/>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Работа над пьесой, инсценировкой.</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4</w:t>
            </w:r>
          </w:p>
        </w:tc>
      </w:tr>
      <w:tr w:rsidR="004F3F2E" w:rsidRPr="00BA025F" w:rsidTr="004F3F2E">
        <w:trPr>
          <w:trHeight w:val="1073"/>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vAlign w:val="bottom"/>
            <w:hideMark/>
          </w:tcPr>
          <w:p w:rsidR="004F3F2E" w:rsidRPr="00BA025F" w:rsidRDefault="004F3F2E">
            <w:pPr>
              <w:ind w:left="40"/>
              <w:rPr>
                <w:sz w:val="24"/>
                <w:szCs w:val="24"/>
              </w:rPr>
            </w:pPr>
            <w:r w:rsidRPr="00BA025F">
              <w:rPr>
                <w:sz w:val="24"/>
                <w:szCs w:val="24"/>
              </w:rPr>
              <w:t>Репетиционный период. постановка отрывка из</w:t>
            </w:r>
          </w:p>
          <w:p w:rsidR="004F3F2E" w:rsidRPr="00BA025F" w:rsidRDefault="004F3F2E">
            <w:pPr>
              <w:ind w:left="40"/>
              <w:rPr>
                <w:sz w:val="24"/>
                <w:szCs w:val="24"/>
              </w:rPr>
            </w:pPr>
            <w:r w:rsidRPr="00BA025F">
              <w:rPr>
                <w:sz w:val="24"/>
                <w:szCs w:val="24"/>
              </w:rPr>
              <w:t>Рассказа В.Шукшина</w:t>
            </w:r>
          </w:p>
          <w:p w:rsidR="004F3F2E" w:rsidRPr="00BA025F" w:rsidRDefault="004F3F2E">
            <w:pPr>
              <w:ind w:left="40"/>
              <w:rPr>
                <w:sz w:val="24"/>
                <w:szCs w:val="24"/>
              </w:rPr>
            </w:pPr>
            <w:r w:rsidRPr="00BA025F">
              <w:rPr>
                <w:sz w:val="24"/>
                <w:szCs w:val="24"/>
              </w:rPr>
              <w:t>«Чудики»</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8</w:t>
            </w:r>
          </w:p>
        </w:tc>
      </w:tr>
      <w:tr w:rsidR="004F3F2E" w:rsidRPr="00BA025F" w:rsidTr="004F3F2E">
        <w:trPr>
          <w:trHeight w:val="260"/>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Итоговое занятие</w:t>
            </w:r>
          </w:p>
        </w:tc>
        <w:tc>
          <w:tcPr>
            <w:tcW w:w="243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w:t>
            </w:r>
          </w:p>
        </w:tc>
      </w:tr>
      <w:tr w:rsidR="004F3F2E" w:rsidRPr="00BA025F" w:rsidTr="004F3F2E">
        <w:trPr>
          <w:trHeight w:val="277"/>
        </w:trPr>
        <w:tc>
          <w:tcPr>
            <w:tcW w:w="120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0"/>
              </w:numPr>
              <w:contextualSpacing/>
              <w:rPr>
                <w:sz w:val="24"/>
                <w:szCs w:val="24"/>
              </w:rPr>
            </w:pPr>
          </w:p>
        </w:tc>
        <w:tc>
          <w:tcPr>
            <w:tcW w:w="5587"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Итого 35 час</w:t>
            </w:r>
          </w:p>
        </w:tc>
        <w:tc>
          <w:tcPr>
            <w:tcW w:w="2438" w:type="dxa"/>
            <w:tcBorders>
              <w:top w:val="single" w:sz="4" w:space="0" w:color="auto"/>
              <w:left w:val="single" w:sz="4" w:space="0" w:color="auto"/>
              <w:bottom w:val="single" w:sz="4" w:space="0" w:color="auto"/>
              <w:right w:val="single" w:sz="4" w:space="0" w:color="auto"/>
            </w:tcBorders>
          </w:tcPr>
          <w:p w:rsidR="004F3F2E" w:rsidRPr="00BA025F" w:rsidRDefault="004F3F2E">
            <w:pPr>
              <w:rPr>
                <w:sz w:val="24"/>
                <w:szCs w:val="24"/>
              </w:rPr>
            </w:pPr>
          </w:p>
        </w:tc>
      </w:tr>
    </w:tbl>
    <w:p w:rsidR="004F3F2E" w:rsidRPr="00BA025F" w:rsidRDefault="004F3F2E" w:rsidP="004F3F2E">
      <w:pPr>
        <w:rPr>
          <w:sz w:val="24"/>
          <w:szCs w:val="24"/>
        </w:rPr>
      </w:pPr>
    </w:p>
    <w:p w:rsidR="004F3F2E" w:rsidRPr="00BA025F" w:rsidRDefault="004F3F2E" w:rsidP="004F3F2E">
      <w:pPr>
        <w:rPr>
          <w:sz w:val="24"/>
          <w:szCs w:val="24"/>
        </w:rPr>
      </w:pPr>
    </w:p>
    <w:p w:rsidR="00C24B27" w:rsidRPr="00BA025F" w:rsidRDefault="004F3F2E" w:rsidP="004F3F2E">
      <w:pPr>
        <w:spacing w:line="232" w:lineRule="auto"/>
        <w:ind w:left="180" w:right="1026"/>
        <w:jc w:val="center"/>
        <w:rPr>
          <w:b/>
          <w:sz w:val="24"/>
          <w:szCs w:val="24"/>
        </w:rPr>
      </w:pPr>
      <w:r w:rsidRPr="00BA025F">
        <w:rPr>
          <w:b/>
          <w:sz w:val="24"/>
          <w:szCs w:val="24"/>
        </w:rPr>
        <w:t xml:space="preserve">         </w:t>
      </w:r>
    </w:p>
    <w:p w:rsidR="00C24B27" w:rsidRPr="00BA025F" w:rsidRDefault="00C24B27" w:rsidP="004F3F2E">
      <w:pPr>
        <w:spacing w:line="232" w:lineRule="auto"/>
        <w:ind w:left="180" w:right="1026"/>
        <w:jc w:val="center"/>
        <w:rPr>
          <w:b/>
          <w:sz w:val="24"/>
          <w:szCs w:val="24"/>
        </w:rPr>
      </w:pPr>
    </w:p>
    <w:p w:rsidR="00C24B27" w:rsidRPr="00BA025F" w:rsidRDefault="00C24B27" w:rsidP="004F3F2E">
      <w:pPr>
        <w:spacing w:line="232" w:lineRule="auto"/>
        <w:ind w:left="180" w:right="1026"/>
        <w:jc w:val="center"/>
        <w:rPr>
          <w:b/>
          <w:sz w:val="24"/>
          <w:szCs w:val="24"/>
        </w:rPr>
      </w:pPr>
    </w:p>
    <w:p w:rsidR="00C24B27" w:rsidRPr="00BA025F" w:rsidRDefault="00C24B27" w:rsidP="004F3F2E">
      <w:pPr>
        <w:spacing w:line="232" w:lineRule="auto"/>
        <w:ind w:left="180" w:right="1026"/>
        <w:jc w:val="center"/>
        <w:rPr>
          <w:b/>
          <w:sz w:val="24"/>
          <w:szCs w:val="24"/>
        </w:rPr>
      </w:pPr>
    </w:p>
    <w:p w:rsidR="00C24B27" w:rsidRPr="00BA025F" w:rsidRDefault="00C24B27" w:rsidP="004F3F2E">
      <w:pPr>
        <w:spacing w:line="232" w:lineRule="auto"/>
        <w:ind w:left="180" w:right="1026"/>
        <w:jc w:val="center"/>
        <w:rPr>
          <w:b/>
          <w:sz w:val="24"/>
          <w:szCs w:val="24"/>
        </w:rPr>
      </w:pPr>
    </w:p>
    <w:p w:rsidR="004F3F2E" w:rsidRPr="00BA025F" w:rsidRDefault="004F3F2E" w:rsidP="004F3F2E">
      <w:pPr>
        <w:spacing w:line="232" w:lineRule="auto"/>
        <w:ind w:left="180" w:right="1026"/>
        <w:jc w:val="center"/>
        <w:rPr>
          <w:b/>
          <w:sz w:val="24"/>
          <w:szCs w:val="24"/>
        </w:rPr>
      </w:pPr>
      <w:r w:rsidRPr="00BA025F">
        <w:rPr>
          <w:b/>
          <w:sz w:val="24"/>
          <w:szCs w:val="24"/>
        </w:rPr>
        <w:t xml:space="preserve"> Тематическое планирование</w:t>
      </w:r>
    </w:p>
    <w:p w:rsidR="004F3F2E" w:rsidRPr="00BA025F" w:rsidRDefault="004F3F2E" w:rsidP="004F3F2E">
      <w:pPr>
        <w:spacing w:line="232" w:lineRule="auto"/>
        <w:ind w:left="180" w:right="1026"/>
        <w:jc w:val="center"/>
        <w:rPr>
          <w:b/>
          <w:sz w:val="24"/>
          <w:szCs w:val="24"/>
        </w:rPr>
      </w:pPr>
      <w:r w:rsidRPr="00BA025F">
        <w:rPr>
          <w:b/>
          <w:sz w:val="24"/>
          <w:szCs w:val="24"/>
        </w:rPr>
        <w:t>8 класс</w:t>
      </w:r>
    </w:p>
    <w:p w:rsidR="004F3F2E" w:rsidRPr="00BA025F" w:rsidRDefault="004F3F2E" w:rsidP="004F3F2E">
      <w:pPr>
        <w:rPr>
          <w:sz w:val="24"/>
          <w:szCs w:val="24"/>
        </w:rPr>
      </w:pPr>
    </w:p>
    <w:tbl>
      <w:tblPr>
        <w:tblStyle w:val="af1"/>
        <w:tblW w:w="9364" w:type="dxa"/>
        <w:tblLook w:val="04A0" w:firstRow="1" w:lastRow="0" w:firstColumn="1" w:lastColumn="0" w:noHBand="0" w:noVBand="1"/>
      </w:tblPr>
      <w:tblGrid>
        <w:gridCol w:w="1222"/>
        <w:gridCol w:w="5668"/>
        <w:gridCol w:w="2474"/>
      </w:tblGrid>
      <w:tr w:rsidR="004F3F2E" w:rsidRPr="00BA025F" w:rsidTr="004F3F2E">
        <w:trPr>
          <w:trHeight w:val="479"/>
        </w:trPr>
        <w:tc>
          <w:tcPr>
            <w:tcW w:w="1222"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№п/п</w:t>
            </w:r>
          </w:p>
        </w:tc>
        <w:tc>
          <w:tcPr>
            <w:tcW w:w="5668" w:type="dxa"/>
            <w:tcBorders>
              <w:top w:val="single" w:sz="4" w:space="0" w:color="auto"/>
              <w:left w:val="single" w:sz="4" w:space="0" w:color="auto"/>
              <w:bottom w:val="single" w:sz="4" w:space="0" w:color="auto"/>
              <w:right w:val="single" w:sz="4" w:space="0" w:color="auto"/>
            </w:tcBorders>
          </w:tcPr>
          <w:p w:rsidR="004F3F2E" w:rsidRPr="00BA025F" w:rsidRDefault="004F3F2E">
            <w:pPr>
              <w:rPr>
                <w:sz w:val="24"/>
                <w:szCs w:val="24"/>
              </w:rPr>
            </w:pPr>
            <w:r w:rsidRPr="00BA025F">
              <w:rPr>
                <w:sz w:val="24"/>
                <w:szCs w:val="24"/>
              </w:rPr>
              <w:t>Тема</w:t>
            </w:r>
          </w:p>
          <w:p w:rsidR="004F3F2E" w:rsidRPr="00BA025F" w:rsidRDefault="004F3F2E">
            <w:pPr>
              <w:rPr>
                <w:sz w:val="24"/>
                <w:szCs w:val="24"/>
              </w:rPr>
            </w:pPr>
          </w:p>
        </w:tc>
        <w:tc>
          <w:tcPr>
            <w:tcW w:w="247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Количество часов</w:t>
            </w:r>
          </w:p>
        </w:tc>
      </w:tr>
      <w:tr w:rsidR="004F3F2E" w:rsidRPr="00BA025F" w:rsidTr="004F3F2E">
        <w:trPr>
          <w:trHeight w:val="291"/>
        </w:trPr>
        <w:tc>
          <w:tcPr>
            <w:tcW w:w="1222"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1"/>
              </w:numPr>
              <w:contextualSpacing/>
              <w:rPr>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Вводное занятие</w:t>
            </w:r>
          </w:p>
        </w:tc>
        <w:tc>
          <w:tcPr>
            <w:tcW w:w="247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w:t>
            </w:r>
          </w:p>
        </w:tc>
      </w:tr>
      <w:tr w:rsidR="004F3F2E" w:rsidRPr="00BA025F" w:rsidTr="004F3F2E">
        <w:trPr>
          <w:trHeight w:val="565"/>
        </w:trPr>
        <w:tc>
          <w:tcPr>
            <w:tcW w:w="1222"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1"/>
              </w:numPr>
              <w:contextualSpacing/>
              <w:rPr>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Актерская грамота, сценическое искусство</w:t>
            </w:r>
          </w:p>
        </w:tc>
        <w:tc>
          <w:tcPr>
            <w:tcW w:w="247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6</w:t>
            </w:r>
          </w:p>
        </w:tc>
      </w:tr>
      <w:tr w:rsidR="004F3F2E" w:rsidRPr="00BA025F" w:rsidTr="00C24B27">
        <w:trPr>
          <w:trHeight w:val="548"/>
        </w:trPr>
        <w:tc>
          <w:tcPr>
            <w:tcW w:w="1222"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1"/>
              </w:numPr>
              <w:contextualSpacing/>
              <w:rPr>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4F3F2E" w:rsidRPr="00BA025F" w:rsidRDefault="004F3F2E" w:rsidP="00D4796D">
            <w:pPr>
              <w:ind w:left="40"/>
              <w:rPr>
                <w:sz w:val="24"/>
                <w:szCs w:val="24"/>
              </w:rPr>
            </w:pPr>
            <w:r w:rsidRPr="00BA025F">
              <w:rPr>
                <w:sz w:val="24"/>
                <w:szCs w:val="24"/>
              </w:rPr>
              <w:t>Работа над пьесой, инсценировкой</w:t>
            </w:r>
          </w:p>
        </w:tc>
        <w:tc>
          <w:tcPr>
            <w:tcW w:w="247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3</w:t>
            </w:r>
          </w:p>
        </w:tc>
      </w:tr>
      <w:tr w:rsidR="004F3F2E" w:rsidRPr="00BA025F" w:rsidTr="00C24B27">
        <w:trPr>
          <w:trHeight w:val="543"/>
        </w:trPr>
        <w:tc>
          <w:tcPr>
            <w:tcW w:w="1222"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1"/>
              </w:numPr>
              <w:contextualSpacing/>
              <w:rPr>
                <w:sz w:val="24"/>
                <w:szCs w:val="24"/>
              </w:rPr>
            </w:pPr>
          </w:p>
        </w:tc>
        <w:tc>
          <w:tcPr>
            <w:tcW w:w="5668" w:type="dxa"/>
            <w:tcBorders>
              <w:top w:val="single" w:sz="4" w:space="0" w:color="auto"/>
              <w:left w:val="single" w:sz="4" w:space="0" w:color="auto"/>
              <w:bottom w:val="single" w:sz="4" w:space="0" w:color="auto"/>
              <w:right w:val="single" w:sz="4" w:space="0" w:color="auto"/>
            </w:tcBorders>
          </w:tcPr>
          <w:p w:rsidR="004F3F2E" w:rsidRPr="00BA025F" w:rsidRDefault="004F3F2E" w:rsidP="00C24B27">
            <w:pPr>
              <w:ind w:left="40"/>
              <w:rPr>
                <w:sz w:val="24"/>
                <w:szCs w:val="24"/>
              </w:rPr>
            </w:pPr>
            <w:r w:rsidRPr="00BA025F">
              <w:rPr>
                <w:sz w:val="24"/>
                <w:szCs w:val="24"/>
              </w:rPr>
              <w:t>Репетиционный</w:t>
            </w:r>
            <w:r w:rsidR="00C24B27" w:rsidRPr="00BA025F">
              <w:rPr>
                <w:sz w:val="24"/>
                <w:szCs w:val="24"/>
              </w:rPr>
              <w:t xml:space="preserve"> </w:t>
            </w:r>
            <w:r w:rsidRPr="00BA025F">
              <w:rPr>
                <w:sz w:val="24"/>
                <w:szCs w:val="24"/>
              </w:rPr>
              <w:t>период отрывка</w:t>
            </w:r>
          </w:p>
          <w:p w:rsidR="004F3F2E" w:rsidRPr="00BA025F" w:rsidRDefault="004F3F2E" w:rsidP="00D4796D">
            <w:pPr>
              <w:rPr>
                <w:sz w:val="24"/>
                <w:szCs w:val="24"/>
              </w:rPr>
            </w:pPr>
            <w:r w:rsidRPr="00BA025F">
              <w:rPr>
                <w:sz w:val="24"/>
                <w:szCs w:val="24"/>
              </w:rPr>
              <w:t>из пьесы Н.Гоголя</w:t>
            </w:r>
            <w:r w:rsidR="00C24B27" w:rsidRPr="00BA025F">
              <w:rPr>
                <w:sz w:val="24"/>
                <w:szCs w:val="24"/>
              </w:rPr>
              <w:t xml:space="preserve"> </w:t>
            </w:r>
            <w:r w:rsidRPr="00BA025F">
              <w:rPr>
                <w:sz w:val="24"/>
                <w:szCs w:val="24"/>
              </w:rPr>
              <w:t>«Ревизор»</w:t>
            </w:r>
          </w:p>
        </w:tc>
        <w:tc>
          <w:tcPr>
            <w:tcW w:w="247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22</w:t>
            </w:r>
          </w:p>
        </w:tc>
      </w:tr>
      <w:tr w:rsidR="004F3F2E" w:rsidRPr="00BA025F" w:rsidTr="00C24B27">
        <w:trPr>
          <w:trHeight w:val="611"/>
        </w:trPr>
        <w:tc>
          <w:tcPr>
            <w:tcW w:w="1222"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1"/>
              </w:numPr>
              <w:contextualSpacing/>
              <w:rPr>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4F3F2E" w:rsidRPr="00BA025F" w:rsidRDefault="004F3F2E" w:rsidP="00C24B27">
            <w:pPr>
              <w:ind w:left="40"/>
              <w:rPr>
                <w:sz w:val="24"/>
                <w:szCs w:val="24"/>
              </w:rPr>
            </w:pPr>
            <w:r w:rsidRPr="00BA025F">
              <w:rPr>
                <w:sz w:val="24"/>
                <w:szCs w:val="24"/>
              </w:rPr>
              <w:t>Выступление с постановкой</w:t>
            </w:r>
            <w:r w:rsidR="00C24B27" w:rsidRPr="00BA025F">
              <w:rPr>
                <w:sz w:val="24"/>
                <w:szCs w:val="24"/>
              </w:rPr>
              <w:t xml:space="preserve"> </w:t>
            </w:r>
            <w:r w:rsidRPr="00BA025F">
              <w:rPr>
                <w:sz w:val="24"/>
                <w:szCs w:val="24"/>
              </w:rPr>
              <w:t>отрывка из пьесы</w:t>
            </w:r>
          </w:p>
          <w:p w:rsidR="004F3F2E" w:rsidRPr="00BA025F" w:rsidRDefault="004F3F2E" w:rsidP="00C24B27">
            <w:pPr>
              <w:ind w:left="40"/>
              <w:rPr>
                <w:sz w:val="24"/>
                <w:szCs w:val="24"/>
              </w:rPr>
            </w:pPr>
            <w:r w:rsidRPr="00BA025F">
              <w:rPr>
                <w:sz w:val="24"/>
                <w:szCs w:val="24"/>
              </w:rPr>
              <w:t>Н.Гоголя «Ревизор»</w:t>
            </w:r>
          </w:p>
        </w:tc>
        <w:tc>
          <w:tcPr>
            <w:tcW w:w="247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2</w:t>
            </w:r>
          </w:p>
        </w:tc>
      </w:tr>
      <w:tr w:rsidR="004F3F2E" w:rsidRPr="00BA025F" w:rsidTr="004F3F2E">
        <w:trPr>
          <w:trHeight w:val="274"/>
        </w:trPr>
        <w:tc>
          <w:tcPr>
            <w:tcW w:w="1222"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1"/>
              </w:numPr>
              <w:contextualSpacing/>
              <w:rPr>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Итоговое занятие</w:t>
            </w:r>
          </w:p>
        </w:tc>
        <w:tc>
          <w:tcPr>
            <w:tcW w:w="247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w:t>
            </w:r>
          </w:p>
        </w:tc>
      </w:tr>
      <w:tr w:rsidR="004F3F2E" w:rsidRPr="00BA025F" w:rsidTr="004F3F2E">
        <w:trPr>
          <w:trHeight w:val="291"/>
        </w:trPr>
        <w:tc>
          <w:tcPr>
            <w:tcW w:w="1222"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1"/>
              </w:numPr>
              <w:contextualSpacing/>
              <w:rPr>
                <w:sz w:val="24"/>
                <w:szCs w:val="24"/>
              </w:rPr>
            </w:pPr>
          </w:p>
        </w:tc>
        <w:tc>
          <w:tcPr>
            <w:tcW w:w="5668"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Итого 35 час</w:t>
            </w:r>
          </w:p>
        </w:tc>
        <w:tc>
          <w:tcPr>
            <w:tcW w:w="2474" w:type="dxa"/>
            <w:tcBorders>
              <w:top w:val="single" w:sz="4" w:space="0" w:color="auto"/>
              <w:left w:val="single" w:sz="4" w:space="0" w:color="auto"/>
              <w:bottom w:val="single" w:sz="4" w:space="0" w:color="auto"/>
              <w:right w:val="single" w:sz="4" w:space="0" w:color="auto"/>
            </w:tcBorders>
          </w:tcPr>
          <w:p w:rsidR="004F3F2E" w:rsidRPr="00BA025F" w:rsidRDefault="004F3F2E">
            <w:pPr>
              <w:rPr>
                <w:sz w:val="24"/>
                <w:szCs w:val="24"/>
              </w:rPr>
            </w:pPr>
          </w:p>
        </w:tc>
      </w:tr>
    </w:tbl>
    <w:p w:rsidR="004F3F2E" w:rsidRPr="00BA025F" w:rsidRDefault="004F3F2E" w:rsidP="004F3F2E">
      <w:pPr>
        <w:spacing w:line="232" w:lineRule="auto"/>
        <w:ind w:left="180" w:right="1026"/>
        <w:jc w:val="center"/>
        <w:rPr>
          <w:b/>
          <w:sz w:val="24"/>
          <w:szCs w:val="24"/>
        </w:rPr>
      </w:pPr>
      <w:r w:rsidRPr="00BA025F">
        <w:rPr>
          <w:b/>
          <w:sz w:val="24"/>
          <w:szCs w:val="24"/>
        </w:rPr>
        <w:t xml:space="preserve">         </w:t>
      </w:r>
    </w:p>
    <w:p w:rsidR="004F3F2E" w:rsidRPr="00BA025F" w:rsidRDefault="004F3F2E" w:rsidP="004F3F2E">
      <w:pPr>
        <w:spacing w:line="232" w:lineRule="auto"/>
        <w:ind w:left="180" w:right="1026"/>
        <w:jc w:val="center"/>
        <w:rPr>
          <w:b/>
          <w:sz w:val="24"/>
          <w:szCs w:val="24"/>
        </w:rPr>
      </w:pPr>
      <w:r w:rsidRPr="00BA025F">
        <w:rPr>
          <w:b/>
          <w:sz w:val="24"/>
          <w:szCs w:val="24"/>
        </w:rPr>
        <w:t xml:space="preserve"> Тематическое планирование</w:t>
      </w:r>
    </w:p>
    <w:p w:rsidR="004F3F2E" w:rsidRPr="00BA025F" w:rsidRDefault="004F3F2E" w:rsidP="004F3F2E">
      <w:pPr>
        <w:spacing w:line="232" w:lineRule="auto"/>
        <w:ind w:left="180" w:right="1026"/>
        <w:jc w:val="center"/>
        <w:rPr>
          <w:b/>
          <w:sz w:val="24"/>
          <w:szCs w:val="24"/>
        </w:rPr>
      </w:pPr>
      <w:r w:rsidRPr="00BA025F">
        <w:rPr>
          <w:b/>
          <w:sz w:val="24"/>
          <w:szCs w:val="24"/>
        </w:rPr>
        <w:t>9 класс</w:t>
      </w:r>
    </w:p>
    <w:p w:rsidR="004F3F2E" w:rsidRPr="00BA025F" w:rsidRDefault="004F3F2E" w:rsidP="004F3F2E">
      <w:pPr>
        <w:rPr>
          <w:sz w:val="24"/>
          <w:szCs w:val="24"/>
        </w:rPr>
      </w:pPr>
    </w:p>
    <w:tbl>
      <w:tblPr>
        <w:tblStyle w:val="af1"/>
        <w:tblW w:w="9533" w:type="dxa"/>
        <w:tblLook w:val="04A0" w:firstRow="1" w:lastRow="0" w:firstColumn="1" w:lastColumn="0" w:noHBand="0" w:noVBand="1"/>
      </w:tblPr>
      <w:tblGrid>
        <w:gridCol w:w="1244"/>
        <w:gridCol w:w="5770"/>
        <w:gridCol w:w="2519"/>
      </w:tblGrid>
      <w:tr w:rsidR="004F3F2E" w:rsidRPr="00BA025F" w:rsidTr="004F3F2E">
        <w:trPr>
          <w:trHeight w:val="475"/>
        </w:trPr>
        <w:tc>
          <w:tcPr>
            <w:tcW w:w="1244"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№п/п</w:t>
            </w:r>
          </w:p>
        </w:tc>
        <w:tc>
          <w:tcPr>
            <w:tcW w:w="5770" w:type="dxa"/>
            <w:tcBorders>
              <w:top w:val="single" w:sz="4" w:space="0" w:color="auto"/>
              <w:left w:val="single" w:sz="4" w:space="0" w:color="auto"/>
              <w:bottom w:val="single" w:sz="4" w:space="0" w:color="auto"/>
              <w:right w:val="single" w:sz="4" w:space="0" w:color="auto"/>
            </w:tcBorders>
          </w:tcPr>
          <w:p w:rsidR="004F3F2E" w:rsidRPr="00BA025F" w:rsidRDefault="004F3F2E">
            <w:pPr>
              <w:rPr>
                <w:sz w:val="24"/>
                <w:szCs w:val="24"/>
              </w:rPr>
            </w:pPr>
            <w:r w:rsidRPr="00BA025F">
              <w:rPr>
                <w:sz w:val="24"/>
                <w:szCs w:val="24"/>
              </w:rPr>
              <w:t>Тема</w:t>
            </w:r>
          </w:p>
          <w:p w:rsidR="004F3F2E" w:rsidRPr="00BA025F" w:rsidRDefault="004F3F2E">
            <w:pPr>
              <w:rPr>
                <w:sz w:val="24"/>
                <w:szCs w:val="24"/>
              </w:rPr>
            </w:pPr>
          </w:p>
        </w:tc>
        <w:tc>
          <w:tcPr>
            <w:tcW w:w="2519"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Количество часов</w:t>
            </w:r>
          </w:p>
        </w:tc>
      </w:tr>
      <w:tr w:rsidR="004F3F2E" w:rsidRPr="00BA025F" w:rsidTr="004F3F2E">
        <w:trPr>
          <w:trHeight w:val="271"/>
        </w:trPr>
        <w:tc>
          <w:tcPr>
            <w:tcW w:w="124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2"/>
              </w:numPr>
              <w:contextualSpacing/>
              <w:rPr>
                <w:sz w:val="24"/>
                <w:szCs w:val="24"/>
              </w:rPr>
            </w:pPr>
          </w:p>
        </w:tc>
        <w:tc>
          <w:tcPr>
            <w:tcW w:w="5770"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Вводное занятие</w:t>
            </w:r>
          </w:p>
        </w:tc>
        <w:tc>
          <w:tcPr>
            <w:tcW w:w="2519"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w:t>
            </w:r>
          </w:p>
        </w:tc>
      </w:tr>
      <w:tr w:rsidR="004F3F2E" w:rsidRPr="00BA025F" w:rsidTr="004F3F2E">
        <w:trPr>
          <w:trHeight w:val="271"/>
        </w:trPr>
        <w:tc>
          <w:tcPr>
            <w:tcW w:w="124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2"/>
              </w:numPr>
              <w:contextualSpacing/>
              <w:rPr>
                <w:sz w:val="24"/>
                <w:szCs w:val="24"/>
              </w:rPr>
            </w:pPr>
          </w:p>
        </w:tc>
        <w:tc>
          <w:tcPr>
            <w:tcW w:w="5770"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Актёрское мастерство</w:t>
            </w:r>
          </w:p>
        </w:tc>
        <w:tc>
          <w:tcPr>
            <w:tcW w:w="2519"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5</w:t>
            </w:r>
          </w:p>
        </w:tc>
      </w:tr>
      <w:tr w:rsidR="004F3F2E" w:rsidRPr="00BA025F" w:rsidTr="00C24B27">
        <w:trPr>
          <w:trHeight w:val="301"/>
        </w:trPr>
        <w:tc>
          <w:tcPr>
            <w:tcW w:w="124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2"/>
              </w:numPr>
              <w:contextualSpacing/>
              <w:rPr>
                <w:sz w:val="24"/>
                <w:szCs w:val="24"/>
              </w:rPr>
            </w:pPr>
          </w:p>
        </w:tc>
        <w:tc>
          <w:tcPr>
            <w:tcW w:w="5770" w:type="dxa"/>
            <w:tcBorders>
              <w:top w:val="single" w:sz="4" w:space="0" w:color="auto"/>
              <w:left w:val="single" w:sz="4" w:space="0" w:color="auto"/>
              <w:bottom w:val="single" w:sz="4" w:space="0" w:color="auto"/>
              <w:right w:val="single" w:sz="4" w:space="0" w:color="auto"/>
            </w:tcBorders>
            <w:hideMark/>
          </w:tcPr>
          <w:p w:rsidR="004F3F2E" w:rsidRPr="00BA025F" w:rsidRDefault="004F3F2E" w:rsidP="00C24B27">
            <w:pPr>
              <w:ind w:left="40"/>
              <w:rPr>
                <w:sz w:val="24"/>
                <w:szCs w:val="24"/>
              </w:rPr>
            </w:pPr>
            <w:r w:rsidRPr="00BA025F">
              <w:rPr>
                <w:sz w:val="24"/>
                <w:szCs w:val="24"/>
              </w:rPr>
              <w:t>Работа над пьесой, инсценировкой.</w:t>
            </w:r>
          </w:p>
        </w:tc>
        <w:tc>
          <w:tcPr>
            <w:tcW w:w="2519"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2</w:t>
            </w:r>
          </w:p>
        </w:tc>
      </w:tr>
      <w:tr w:rsidR="004F3F2E" w:rsidRPr="00BA025F" w:rsidTr="00C24B27">
        <w:trPr>
          <w:trHeight w:val="720"/>
        </w:trPr>
        <w:tc>
          <w:tcPr>
            <w:tcW w:w="124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2"/>
              </w:numPr>
              <w:contextualSpacing/>
              <w:rPr>
                <w:sz w:val="24"/>
                <w:szCs w:val="24"/>
              </w:rPr>
            </w:pPr>
          </w:p>
        </w:tc>
        <w:tc>
          <w:tcPr>
            <w:tcW w:w="5770" w:type="dxa"/>
            <w:tcBorders>
              <w:top w:val="single" w:sz="4" w:space="0" w:color="auto"/>
              <w:left w:val="single" w:sz="4" w:space="0" w:color="auto"/>
              <w:bottom w:val="single" w:sz="4" w:space="0" w:color="auto"/>
              <w:right w:val="single" w:sz="4" w:space="0" w:color="auto"/>
            </w:tcBorders>
            <w:hideMark/>
          </w:tcPr>
          <w:p w:rsidR="004F3F2E" w:rsidRPr="00BA025F" w:rsidRDefault="004F3F2E" w:rsidP="00C24B27">
            <w:pPr>
              <w:ind w:left="60"/>
              <w:rPr>
                <w:sz w:val="24"/>
                <w:szCs w:val="24"/>
              </w:rPr>
            </w:pPr>
            <w:r w:rsidRPr="00BA025F">
              <w:rPr>
                <w:sz w:val="24"/>
                <w:szCs w:val="24"/>
              </w:rPr>
              <w:t>Репетиционный</w:t>
            </w:r>
            <w:r w:rsidR="00C24B27" w:rsidRPr="00BA025F">
              <w:rPr>
                <w:sz w:val="24"/>
                <w:szCs w:val="24"/>
              </w:rPr>
              <w:t xml:space="preserve"> </w:t>
            </w:r>
            <w:r w:rsidRPr="00BA025F">
              <w:rPr>
                <w:sz w:val="24"/>
                <w:szCs w:val="24"/>
              </w:rPr>
              <w:t>период отрывка</w:t>
            </w:r>
          </w:p>
          <w:p w:rsidR="004F3F2E" w:rsidRPr="00BA025F" w:rsidRDefault="004F3F2E" w:rsidP="00C24B27">
            <w:pPr>
              <w:ind w:left="60"/>
              <w:rPr>
                <w:sz w:val="24"/>
                <w:szCs w:val="24"/>
              </w:rPr>
            </w:pPr>
            <w:r w:rsidRPr="00BA025F">
              <w:rPr>
                <w:sz w:val="24"/>
                <w:szCs w:val="24"/>
              </w:rPr>
              <w:t>из пьесы</w:t>
            </w:r>
            <w:r w:rsidR="00C24B27" w:rsidRPr="00BA025F">
              <w:rPr>
                <w:sz w:val="24"/>
                <w:szCs w:val="24"/>
              </w:rPr>
              <w:t xml:space="preserve"> </w:t>
            </w:r>
            <w:r w:rsidRPr="00BA025F">
              <w:rPr>
                <w:sz w:val="24"/>
                <w:szCs w:val="24"/>
              </w:rPr>
              <w:t>Н.Островского</w:t>
            </w:r>
          </w:p>
          <w:p w:rsidR="004F3F2E" w:rsidRPr="00BA025F" w:rsidRDefault="004F3F2E" w:rsidP="00C24B27">
            <w:pPr>
              <w:ind w:left="60"/>
              <w:rPr>
                <w:sz w:val="24"/>
                <w:szCs w:val="24"/>
              </w:rPr>
            </w:pPr>
            <w:r w:rsidRPr="00BA025F">
              <w:rPr>
                <w:sz w:val="24"/>
                <w:szCs w:val="24"/>
              </w:rPr>
              <w:t>«Бедность – не</w:t>
            </w:r>
            <w:r w:rsidR="00C24B27" w:rsidRPr="00BA025F">
              <w:rPr>
                <w:sz w:val="24"/>
                <w:szCs w:val="24"/>
              </w:rPr>
              <w:t xml:space="preserve"> </w:t>
            </w:r>
            <w:r w:rsidRPr="00BA025F">
              <w:rPr>
                <w:sz w:val="24"/>
                <w:szCs w:val="24"/>
              </w:rPr>
              <w:t>порок»</w:t>
            </w:r>
          </w:p>
        </w:tc>
        <w:tc>
          <w:tcPr>
            <w:tcW w:w="2519"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24</w:t>
            </w:r>
          </w:p>
        </w:tc>
      </w:tr>
      <w:tr w:rsidR="004F3F2E" w:rsidRPr="00BA025F" w:rsidTr="00C24B27">
        <w:trPr>
          <w:trHeight w:val="519"/>
        </w:trPr>
        <w:tc>
          <w:tcPr>
            <w:tcW w:w="124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2"/>
              </w:numPr>
              <w:contextualSpacing/>
              <w:rPr>
                <w:sz w:val="24"/>
                <w:szCs w:val="24"/>
              </w:rPr>
            </w:pPr>
          </w:p>
        </w:tc>
        <w:tc>
          <w:tcPr>
            <w:tcW w:w="5770"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numPr>
                <w:ilvl w:val="0"/>
                <w:numId w:val="393"/>
              </w:numPr>
              <w:tabs>
                <w:tab w:val="left" w:pos="281"/>
              </w:tabs>
              <w:ind w:left="60" w:right="106" w:firstLine="7"/>
              <w:rPr>
                <w:sz w:val="24"/>
                <w:szCs w:val="24"/>
              </w:rPr>
            </w:pPr>
            <w:r w:rsidRPr="00BA025F">
              <w:rPr>
                <w:sz w:val="24"/>
                <w:szCs w:val="24"/>
              </w:rPr>
              <w:t>выступление постановкой отрывка из пьесы Н.Островского «Бедность не порок»</w:t>
            </w:r>
          </w:p>
          <w:p w:rsidR="004F3F2E" w:rsidRPr="00BA025F" w:rsidRDefault="004F3F2E" w:rsidP="00C24B27">
            <w:pPr>
              <w:ind w:left="40"/>
              <w:rPr>
                <w:sz w:val="24"/>
                <w:szCs w:val="24"/>
              </w:rPr>
            </w:pPr>
          </w:p>
        </w:tc>
        <w:tc>
          <w:tcPr>
            <w:tcW w:w="2519"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2</w:t>
            </w:r>
          </w:p>
        </w:tc>
      </w:tr>
      <w:tr w:rsidR="004F3F2E" w:rsidRPr="00BA025F" w:rsidTr="004F3F2E">
        <w:trPr>
          <w:trHeight w:val="271"/>
        </w:trPr>
        <w:tc>
          <w:tcPr>
            <w:tcW w:w="124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2"/>
              </w:numPr>
              <w:contextualSpacing/>
              <w:rPr>
                <w:sz w:val="24"/>
                <w:szCs w:val="24"/>
              </w:rPr>
            </w:pPr>
          </w:p>
        </w:tc>
        <w:tc>
          <w:tcPr>
            <w:tcW w:w="5770"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Итоговое занятие</w:t>
            </w:r>
          </w:p>
        </w:tc>
        <w:tc>
          <w:tcPr>
            <w:tcW w:w="2519"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1</w:t>
            </w:r>
          </w:p>
        </w:tc>
      </w:tr>
      <w:tr w:rsidR="004F3F2E" w:rsidRPr="00BA025F" w:rsidTr="004F3F2E">
        <w:trPr>
          <w:trHeight w:val="289"/>
        </w:trPr>
        <w:tc>
          <w:tcPr>
            <w:tcW w:w="1244" w:type="dxa"/>
            <w:tcBorders>
              <w:top w:val="single" w:sz="4" w:space="0" w:color="auto"/>
              <w:left w:val="single" w:sz="4" w:space="0" w:color="auto"/>
              <w:bottom w:val="single" w:sz="4" w:space="0" w:color="auto"/>
              <w:right w:val="single" w:sz="4" w:space="0" w:color="auto"/>
            </w:tcBorders>
          </w:tcPr>
          <w:p w:rsidR="004F3F2E" w:rsidRPr="00BA025F" w:rsidRDefault="004F3F2E" w:rsidP="00CD37C1">
            <w:pPr>
              <w:pStyle w:val="a5"/>
              <w:numPr>
                <w:ilvl w:val="0"/>
                <w:numId w:val="392"/>
              </w:numPr>
              <w:contextualSpacing/>
              <w:rPr>
                <w:sz w:val="24"/>
                <w:szCs w:val="24"/>
              </w:rPr>
            </w:pPr>
          </w:p>
        </w:tc>
        <w:tc>
          <w:tcPr>
            <w:tcW w:w="5770" w:type="dxa"/>
            <w:tcBorders>
              <w:top w:val="single" w:sz="4" w:space="0" w:color="auto"/>
              <w:left w:val="single" w:sz="4" w:space="0" w:color="auto"/>
              <w:bottom w:val="single" w:sz="4" w:space="0" w:color="auto"/>
              <w:right w:val="single" w:sz="4" w:space="0" w:color="auto"/>
            </w:tcBorders>
            <w:hideMark/>
          </w:tcPr>
          <w:p w:rsidR="004F3F2E" w:rsidRPr="00BA025F" w:rsidRDefault="004F3F2E">
            <w:pPr>
              <w:rPr>
                <w:sz w:val="24"/>
                <w:szCs w:val="24"/>
              </w:rPr>
            </w:pPr>
            <w:r w:rsidRPr="00BA025F">
              <w:rPr>
                <w:sz w:val="24"/>
                <w:szCs w:val="24"/>
              </w:rPr>
              <w:t>Итого 35 час</w:t>
            </w:r>
          </w:p>
        </w:tc>
        <w:tc>
          <w:tcPr>
            <w:tcW w:w="2519" w:type="dxa"/>
            <w:tcBorders>
              <w:top w:val="single" w:sz="4" w:space="0" w:color="auto"/>
              <w:left w:val="single" w:sz="4" w:space="0" w:color="auto"/>
              <w:bottom w:val="single" w:sz="4" w:space="0" w:color="auto"/>
              <w:right w:val="single" w:sz="4" w:space="0" w:color="auto"/>
            </w:tcBorders>
          </w:tcPr>
          <w:p w:rsidR="004F3F2E" w:rsidRPr="00BA025F" w:rsidRDefault="004F3F2E">
            <w:pPr>
              <w:rPr>
                <w:sz w:val="24"/>
                <w:szCs w:val="24"/>
              </w:rPr>
            </w:pPr>
          </w:p>
        </w:tc>
      </w:tr>
    </w:tbl>
    <w:p w:rsidR="00D4796D" w:rsidRPr="00BA025F" w:rsidRDefault="00D4796D" w:rsidP="00D4796D">
      <w:pPr>
        <w:ind w:left="1134" w:right="918"/>
        <w:jc w:val="center"/>
        <w:rPr>
          <w:b/>
          <w:iCs/>
          <w:sz w:val="24"/>
          <w:szCs w:val="24"/>
        </w:rPr>
      </w:pPr>
    </w:p>
    <w:p w:rsidR="00D4796D" w:rsidRPr="00BA025F" w:rsidRDefault="00D4796D" w:rsidP="00D4796D">
      <w:pPr>
        <w:ind w:left="1134" w:right="918"/>
        <w:jc w:val="center"/>
        <w:rPr>
          <w:b/>
          <w:iCs/>
          <w:sz w:val="24"/>
          <w:szCs w:val="24"/>
        </w:rPr>
      </w:pPr>
      <w:r w:rsidRPr="00BA025F">
        <w:rPr>
          <w:b/>
          <w:iCs/>
          <w:sz w:val="24"/>
          <w:szCs w:val="24"/>
        </w:rPr>
        <w:t xml:space="preserve">Программа курса внеурочной деятельности </w:t>
      </w:r>
    </w:p>
    <w:p w:rsidR="00D4796D" w:rsidRPr="00BA025F" w:rsidRDefault="00D4796D" w:rsidP="00D4796D">
      <w:pPr>
        <w:ind w:left="1134" w:right="918"/>
        <w:jc w:val="center"/>
        <w:rPr>
          <w:b/>
          <w:iCs/>
          <w:sz w:val="24"/>
          <w:szCs w:val="24"/>
        </w:rPr>
      </w:pPr>
      <w:r w:rsidRPr="00BA025F">
        <w:rPr>
          <w:b/>
          <w:iCs/>
          <w:sz w:val="24"/>
          <w:szCs w:val="24"/>
        </w:rPr>
        <w:t xml:space="preserve"> «ДЮП», 5класс</w:t>
      </w:r>
    </w:p>
    <w:p w:rsidR="00D4796D" w:rsidRPr="00BA025F" w:rsidRDefault="00D4796D" w:rsidP="00D4796D">
      <w:pPr>
        <w:pStyle w:val="a5"/>
        <w:ind w:left="142" w:right="918" w:firstLine="0"/>
        <w:jc w:val="center"/>
        <w:rPr>
          <w:sz w:val="24"/>
          <w:szCs w:val="24"/>
        </w:rPr>
      </w:pPr>
      <w:r w:rsidRPr="00BA025F">
        <w:rPr>
          <w:sz w:val="24"/>
          <w:szCs w:val="24"/>
        </w:rPr>
        <w:t>социальное направление</w:t>
      </w:r>
    </w:p>
    <w:p w:rsidR="00D4796D" w:rsidRPr="00BA025F" w:rsidRDefault="00D4796D" w:rsidP="00D4796D">
      <w:pPr>
        <w:pStyle w:val="a5"/>
        <w:ind w:left="0"/>
        <w:jc w:val="center"/>
        <w:rPr>
          <w:rFonts w:eastAsia="Calibri"/>
          <w:b/>
          <w:sz w:val="24"/>
          <w:szCs w:val="24"/>
          <w:lang w:eastAsia="ar-SA"/>
        </w:rPr>
      </w:pPr>
      <w:r w:rsidRPr="00BA025F">
        <w:rPr>
          <w:rFonts w:eastAsia="Calibri"/>
          <w:b/>
          <w:sz w:val="24"/>
          <w:szCs w:val="24"/>
          <w:lang w:eastAsia="ar-SA"/>
        </w:rPr>
        <w:t>Планируемые результаты освоения обучающимися программы</w:t>
      </w:r>
    </w:p>
    <w:p w:rsidR="00D4796D" w:rsidRPr="00BA025F" w:rsidRDefault="00D4796D" w:rsidP="004F3F2E">
      <w:pPr>
        <w:rPr>
          <w:sz w:val="24"/>
          <w:szCs w:val="24"/>
        </w:rPr>
      </w:pPr>
    </w:p>
    <w:p w:rsidR="00D4796D" w:rsidRPr="00BA025F" w:rsidRDefault="00D4796D" w:rsidP="00D4796D">
      <w:pPr>
        <w:rPr>
          <w:sz w:val="24"/>
          <w:szCs w:val="24"/>
        </w:rPr>
      </w:pPr>
    </w:p>
    <w:p w:rsidR="00D4796D" w:rsidRPr="00BA025F" w:rsidRDefault="00D4796D" w:rsidP="00D4796D">
      <w:pPr>
        <w:pStyle w:val="ad"/>
        <w:spacing w:before="0" w:beforeAutospacing="0" w:after="178" w:afterAutospacing="0"/>
        <w:jc w:val="both"/>
      </w:pPr>
      <w:r w:rsidRPr="00BA025F">
        <w:rPr>
          <w:b/>
          <w:bCs/>
        </w:rPr>
        <w:t>Личностные и метапредметные   результаты, которые будут достигнуты учащимися</w:t>
      </w:r>
    </w:p>
    <w:p w:rsidR="00D4796D" w:rsidRPr="00BA025F" w:rsidRDefault="00D4796D" w:rsidP="00D4796D">
      <w:pPr>
        <w:pStyle w:val="ad"/>
        <w:spacing w:before="0" w:beforeAutospacing="0" w:after="178" w:afterAutospacing="0"/>
        <w:jc w:val="both"/>
      </w:pPr>
      <w:r w:rsidRPr="00BA025F">
        <w:t>Приобретение обучающимися знаний по технике безопасности и жизненно-важным навыкам;</w:t>
      </w:r>
    </w:p>
    <w:p w:rsidR="00D4796D" w:rsidRPr="00BA025F" w:rsidRDefault="00D4796D" w:rsidP="00D4796D">
      <w:pPr>
        <w:pStyle w:val="ad"/>
        <w:spacing w:before="0" w:beforeAutospacing="0" w:after="178" w:afterAutospacing="0"/>
        <w:jc w:val="both"/>
      </w:pPr>
      <w:r w:rsidRPr="00BA025F">
        <w:t>Развитие и совершенствование навыков оказания первой помощи;</w:t>
      </w:r>
    </w:p>
    <w:p w:rsidR="00D4796D" w:rsidRPr="00BA025F" w:rsidRDefault="00D4796D" w:rsidP="00D4796D">
      <w:pPr>
        <w:pStyle w:val="ad"/>
        <w:spacing w:before="0" w:beforeAutospacing="0" w:after="178" w:afterAutospacing="0"/>
        <w:jc w:val="both"/>
      </w:pPr>
      <w:r w:rsidRPr="00BA025F">
        <w:t>Формирование интереса к регулярным занятиям спортом, повышение спортивного мастерства;</w:t>
      </w:r>
    </w:p>
    <w:p w:rsidR="00D4796D" w:rsidRPr="00BA025F" w:rsidRDefault="00D4796D" w:rsidP="00D4796D">
      <w:pPr>
        <w:pStyle w:val="ad"/>
        <w:spacing w:before="0" w:beforeAutospacing="0" w:after="178" w:afterAutospacing="0"/>
        <w:jc w:val="both"/>
      </w:pPr>
      <w:r w:rsidRPr="00BA025F">
        <w:t>Овладение двигательными умениями и навыками, улучшение физической подготовки, повышение культурного уровня.</w:t>
      </w:r>
    </w:p>
    <w:p w:rsidR="00D4796D" w:rsidRPr="00BA025F" w:rsidRDefault="00D4796D" w:rsidP="00D4796D">
      <w:pPr>
        <w:pStyle w:val="ad"/>
        <w:spacing w:before="0" w:beforeAutospacing="0" w:after="178" w:afterAutospacing="0"/>
        <w:jc w:val="center"/>
      </w:pPr>
      <w:r w:rsidRPr="00BA025F">
        <w:rPr>
          <w:b/>
          <w:bCs/>
        </w:rPr>
        <w:t>Личностные универсальные учебные действия</w:t>
      </w:r>
    </w:p>
    <w:p w:rsidR="00D4796D" w:rsidRPr="00BA025F" w:rsidRDefault="00D4796D" w:rsidP="00D4796D">
      <w:pPr>
        <w:pStyle w:val="ad"/>
        <w:spacing w:before="0" w:beforeAutospacing="0" w:after="178" w:afterAutospacing="0"/>
        <w:jc w:val="both"/>
      </w:pPr>
      <w:r w:rsidRPr="00BA025F">
        <w:rPr>
          <w:b/>
          <w:bCs/>
        </w:rPr>
        <w:t>У воспитанника будут сформированы:</w:t>
      </w:r>
    </w:p>
    <w:p w:rsidR="00D4796D" w:rsidRPr="00BA025F" w:rsidRDefault="00D4796D" w:rsidP="00CD37C1">
      <w:pPr>
        <w:pStyle w:val="ad"/>
        <w:numPr>
          <w:ilvl w:val="0"/>
          <w:numId w:val="413"/>
        </w:numPr>
        <w:spacing w:before="0" w:beforeAutospacing="0" w:after="178" w:afterAutospacing="0"/>
        <w:ind w:left="0"/>
        <w:jc w:val="both"/>
      </w:pPr>
      <w:r w:rsidRPr="00BA025F">
        <w:t>учебно-познавательный интерес к новому учебному материалу и способам решения новой задачи;</w:t>
      </w:r>
    </w:p>
    <w:p w:rsidR="00D4796D" w:rsidRPr="00BA025F" w:rsidRDefault="00D4796D" w:rsidP="00CD37C1">
      <w:pPr>
        <w:pStyle w:val="ad"/>
        <w:numPr>
          <w:ilvl w:val="0"/>
          <w:numId w:val="413"/>
        </w:numPr>
        <w:spacing w:before="0" w:beforeAutospacing="0" w:after="178" w:afterAutospacing="0"/>
        <w:ind w:left="0"/>
        <w:jc w:val="both"/>
      </w:pPr>
      <w:r w:rsidRPr="00BA025F">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D4796D" w:rsidRPr="00BA025F" w:rsidRDefault="00D4796D" w:rsidP="00CD37C1">
      <w:pPr>
        <w:pStyle w:val="ad"/>
        <w:numPr>
          <w:ilvl w:val="0"/>
          <w:numId w:val="413"/>
        </w:numPr>
        <w:spacing w:before="0" w:beforeAutospacing="0" w:after="178" w:afterAutospacing="0"/>
        <w:ind w:left="0"/>
        <w:jc w:val="both"/>
      </w:pPr>
      <w:r w:rsidRPr="00BA025F">
        <w:t>способность к самооценке на основе критериев успешности внеучебной деятельности;</w:t>
      </w:r>
    </w:p>
    <w:p w:rsidR="00D4796D" w:rsidRPr="00BA025F" w:rsidRDefault="00D4796D" w:rsidP="00CD37C1">
      <w:pPr>
        <w:pStyle w:val="ad"/>
        <w:numPr>
          <w:ilvl w:val="0"/>
          <w:numId w:val="413"/>
        </w:numPr>
        <w:spacing w:before="0" w:beforeAutospacing="0" w:after="178" w:afterAutospacing="0"/>
        <w:ind w:left="0"/>
        <w:jc w:val="both"/>
      </w:pPr>
      <w:r w:rsidRPr="00BA025F">
        <w:t>осознание ответственности человека за общее благополучие, осознание собственной ответственности;</w:t>
      </w:r>
    </w:p>
    <w:p w:rsidR="00D4796D" w:rsidRPr="00BA025F" w:rsidRDefault="00D4796D" w:rsidP="00D4796D">
      <w:pPr>
        <w:pStyle w:val="ad"/>
        <w:spacing w:before="0" w:beforeAutospacing="0" w:after="178" w:afterAutospacing="0"/>
        <w:jc w:val="both"/>
      </w:pPr>
      <w:r w:rsidRPr="00BA025F">
        <w:rPr>
          <w:b/>
          <w:bCs/>
        </w:rPr>
        <w:t>Воспитанник получит возможность для формирования:</w:t>
      </w:r>
    </w:p>
    <w:p w:rsidR="00D4796D" w:rsidRPr="00BA025F" w:rsidRDefault="00D4796D" w:rsidP="00CD37C1">
      <w:pPr>
        <w:pStyle w:val="ad"/>
        <w:numPr>
          <w:ilvl w:val="0"/>
          <w:numId w:val="414"/>
        </w:numPr>
        <w:spacing w:before="0" w:beforeAutospacing="0" w:after="178" w:afterAutospacing="0"/>
        <w:ind w:left="0"/>
        <w:jc w:val="both"/>
      </w:pPr>
      <w:r w:rsidRPr="00BA025F">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D4796D" w:rsidRPr="00BA025F" w:rsidRDefault="00D4796D" w:rsidP="00CD37C1">
      <w:pPr>
        <w:pStyle w:val="ad"/>
        <w:numPr>
          <w:ilvl w:val="0"/>
          <w:numId w:val="414"/>
        </w:numPr>
        <w:spacing w:before="0" w:beforeAutospacing="0" w:after="178" w:afterAutospacing="0"/>
        <w:ind w:left="0"/>
        <w:jc w:val="both"/>
      </w:pPr>
      <w:r w:rsidRPr="00BA025F">
        <w:t>выраженной устойчивой учебно-познавательной мотивации учения;</w:t>
      </w:r>
    </w:p>
    <w:p w:rsidR="00D4796D" w:rsidRPr="00BA025F" w:rsidRDefault="00D4796D" w:rsidP="00CD37C1">
      <w:pPr>
        <w:pStyle w:val="ad"/>
        <w:numPr>
          <w:ilvl w:val="0"/>
          <w:numId w:val="414"/>
        </w:numPr>
        <w:spacing w:before="0" w:beforeAutospacing="0" w:after="178" w:afterAutospacing="0"/>
        <w:ind w:left="0"/>
        <w:jc w:val="both"/>
      </w:pPr>
      <w:r w:rsidRPr="00BA025F">
        <w:t>устойчивого учебно-познавательного интереса к новым общим способам решения задач;</w:t>
      </w:r>
    </w:p>
    <w:p w:rsidR="00D4796D" w:rsidRPr="00BA025F" w:rsidRDefault="00D4796D" w:rsidP="00CD37C1">
      <w:pPr>
        <w:pStyle w:val="ad"/>
        <w:numPr>
          <w:ilvl w:val="0"/>
          <w:numId w:val="414"/>
        </w:numPr>
        <w:spacing w:before="0" w:beforeAutospacing="0" w:after="178" w:afterAutospacing="0"/>
        <w:ind w:left="0"/>
        <w:jc w:val="both"/>
      </w:pPr>
      <w:r w:rsidRPr="00BA025F">
        <w:t>адекватного понимания причин успешности/неуспешности   внеучебной деятельности;</w:t>
      </w:r>
    </w:p>
    <w:p w:rsidR="00D4796D" w:rsidRPr="00BA025F" w:rsidRDefault="00D4796D" w:rsidP="00CD37C1">
      <w:pPr>
        <w:pStyle w:val="ad"/>
        <w:numPr>
          <w:ilvl w:val="0"/>
          <w:numId w:val="414"/>
        </w:numPr>
        <w:spacing w:before="0" w:beforeAutospacing="0" w:after="178" w:afterAutospacing="0"/>
        <w:ind w:left="0"/>
        <w:jc w:val="both"/>
      </w:pPr>
      <w:r w:rsidRPr="00BA025F">
        <w:t>осознанных устойчивых эстетических предпочтений и ориентации на культуру как значимую сферу человеческой жизни;</w:t>
      </w:r>
    </w:p>
    <w:p w:rsidR="00D4796D" w:rsidRPr="00BA025F" w:rsidRDefault="00D4796D" w:rsidP="00CD37C1">
      <w:pPr>
        <w:pStyle w:val="ad"/>
        <w:numPr>
          <w:ilvl w:val="0"/>
          <w:numId w:val="414"/>
        </w:numPr>
        <w:spacing w:before="0" w:beforeAutospacing="0" w:after="178" w:afterAutospacing="0"/>
        <w:ind w:left="0"/>
        <w:jc w:val="both"/>
      </w:pPr>
      <w:r w:rsidRPr="00BA025F">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D4796D" w:rsidRPr="00BA025F" w:rsidRDefault="00D4796D" w:rsidP="00D4796D">
      <w:pPr>
        <w:pStyle w:val="ad"/>
        <w:spacing w:before="0" w:beforeAutospacing="0" w:after="178" w:afterAutospacing="0"/>
        <w:jc w:val="center"/>
      </w:pPr>
      <w:r w:rsidRPr="00BA025F">
        <w:rPr>
          <w:b/>
          <w:bCs/>
        </w:rPr>
        <w:t>Регулятивные универсальные учебные действия</w:t>
      </w:r>
    </w:p>
    <w:p w:rsidR="00D4796D" w:rsidRPr="00BA025F" w:rsidRDefault="00D4796D" w:rsidP="00D4796D">
      <w:pPr>
        <w:pStyle w:val="ad"/>
        <w:spacing w:before="0" w:beforeAutospacing="0" w:after="178" w:afterAutospacing="0"/>
        <w:jc w:val="both"/>
      </w:pPr>
      <w:r w:rsidRPr="00BA025F">
        <w:rPr>
          <w:b/>
          <w:bCs/>
        </w:rPr>
        <w:t>Воспитанник научится:</w:t>
      </w:r>
    </w:p>
    <w:p w:rsidR="00D4796D" w:rsidRPr="00BA025F" w:rsidRDefault="00D4796D" w:rsidP="00CD37C1">
      <w:pPr>
        <w:pStyle w:val="ad"/>
        <w:numPr>
          <w:ilvl w:val="0"/>
          <w:numId w:val="415"/>
        </w:numPr>
        <w:spacing w:before="0" w:beforeAutospacing="0" w:after="178" w:afterAutospacing="0"/>
        <w:ind w:left="0"/>
        <w:jc w:val="both"/>
      </w:pPr>
      <w:r w:rsidRPr="00BA025F">
        <w:t>планировать свои действия в соответствии с поставленной задачей и условиями ее реализации, в том числе во внутреннем плане;</w:t>
      </w:r>
    </w:p>
    <w:p w:rsidR="00D4796D" w:rsidRPr="00BA025F" w:rsidRDefault="00D4796D" w:rsidP="00CD37C1">
      <w:pPr>
        <w:pStyle w:val="ad"/>
        <w:numPr>
          <w:ilvl w:val="0"/>
          <w:numId w:val="415"/>
        </w:numPr>
        <w:spacing w:before="0" w:beforeAutospacing="0" w:after="178" w:afterAutospacing="0"/>
        <w:ind w:left="0"/>
        <w:jc w:val="both"/>
      </w:pPr>
      <w:r w:rsidRPr="00BA025F">
        <w:t>учитывать установленные правила в планировании и контроле способа решения;</w:t>
      </w:r>
    </w:p>
    <w:p w:rsidR="00D4796D" w:rsidRPr="00BA025F" w:rsidRDefault="00D4796D" w:rsidP="00CD37C1">
      <w:pPr>
        <w:pStyle w:val="ad"/>
        <w:numPr>
          <w:ilvl w:val="0"/>
          <w:numId w:val="415"/>
        </w:numPr>
        <w:spacing w:before="0" w:beforeAutospacing="0" w:after="178" w:afterAutospacing="0"/>
        <w:ind w:left="0"/>
        <w:jc w:val="both"/>
      </w:pPr>
      <w:r w:rsidRPr="00BA025F">
        <w:t>осуществлять итоговый и пошаговый контроль по результату;</w:t>
      </w:r>
    </w:p>
    <w:p w:rsidR="00D4796D" w:rsidRPr="00BA025F" w:rsidRDefault="00D4796D" w:rsidP="00CD37C1">
      <w:pPr>
        <w:pStyle w:val="ad"/>
        <w:numPr>
          <w:ilvl w:val="0"/>
          <w:numId w:val="415"/>
        </w:numPr>
        <w:spacing w:before="0" w:beforeAutospacing="0" w:after="178" w:afterAutospacing="0"/>
        <w:ind w:left="0"/>
        <w:jc w:val="both"/>
      </w:pPr>
      <w:r w:rsidRPr="00BA025F">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D4796D" w:rsidRPr="00BA025F" w:rsidRDefault="00D4796D" w:rsidP="00CD37C1">
      <w:pPr>
        <w:pStyle w:val="ad"/>
        <w:numPr>
          <w:ilvl w:val="0"/>
          <w:numId w:val="415"/>
        </w:numPr>
        <w:spacing w:before="0" w:beforeAutospacing="0" w:after="178" w:afterAutospacing="0"/>
        <w:ind w:left="0"/>
        <w:jc w:val="both"/>
      </w:pPr>
      <w:r w:rsidRPr="00BA025F">
        <w:t>адекватно воспринимать предложения и оценку учителей, товарищей, родителей и других людей;</w:t>
      </w:r>
    </w:p>
    <w:p w:rsidR="00D4796D" w:rsidRPr="00BA025F" w:rsidRDefault="00D4796D" w:rsidP="00CD37C1">
      <w:pPr>
        <w:pStyle w:val="ad"/>
        <w:numPr>
          <w:ilvl w:val="0"/>
          <w:numId w:val="415"/>
        </w:numPr>
        <w:spacing w:before="0" w:beforeAutospacing="0" w:after="178" w:afterAutospacing="0"/>
        <w:ind w:left="0"/>
        <w:jc w:val="both"/>
      </w:pPr>
      <w:r w:rsidRPr="00BA025F">
        <w:t>различать способ и результат действия.</w:t>
      </w:r>
    </w:p>
    <w:p w:rsidR="00D4796D" w:rsidRPr="00BA025F" w:rsidRDefault="00D4796D" w:rsidP="00D4796D">
      <w:pPr>
        <w:pStyle w:val="ad"/>
        <w:spacing w:before="0" w:beforeAutospacing="0" w:after="178" w:afterAutospacing="0"/>
        <w:jc w:val="both"/>
      </w:pPr>
      <w:r w:rsidRPr="00BA025F">
        <w:rPr>
          <w:b/>
          <w:bCs/>
        </w:rPr>
        <w:t>Воспитанник получит возможность научиться:</w:t>
      </w:r>
    </w:p>
    <w:p w:rsidR="00D4796D" w:rsidRPr="00BA025F" w:rsidRDefault="00D4796D" w:rsidP="00CD37C1">
      <w:pPr>
        <w:pStyle w:val="ad"/>
        <w:numPr>
          <w:ilvl w:val="0"/>
          <w:numId w:val="416"/>
        </w:numPr>
        <w:spacing w:before="0" w:beforeAutospacing="0" w:after="178" w:afterAutospacing="0"/>
        <w:ind w:left="0"/>
        <w:jc w:val="both"/>
      </w:pPr>
      <w:r w:rsidRPr="00BA025F">
        <w:t>в сотрудничестве с учителем ставить новые учебные задачи;</w:t>
      </w:r>
    </w:p>
    <w:p w:rsidR="00D4796D" w:rsidRPr="00BA025F" w:rsidRDefault="00D4796D" w:rsidP="00CD37C1">
      <w:pPr>
        <w:pStyle w:val="ad"/>
        <w:numPr>
          <w:ilvl w:val="0"/>
          <w:numId w:val="416"/>
        </w:numPr>
        <w:spacing w:before="0" w:beforeAutospacing="0" w:after="178" w:afterAutospacing="0"/>
        <w:ind w:left="0"/>
        <w:jc w:val="both"/>
      </w:pPr>
      <w:r w:rsidRPr="00BA025F">
        <w:t>проявлять познавательную инициативу в учебном сотрудничестве;</w:t>
      </w:r>
    </w:p>
    <w:p w:rsidR="00D4796D" w:rsidRPr="00BA025F" w:rsidRDefault="00D4796D" w:rsidP="00CD37C1">
      <w:pPr>
        <w:pStyle w:val="ad"/>
        <w:numPr>
          <w:ilvl w:val="0"/>
          <w:numId w:val="416"/>
        </w:numPr>
        <w:spacing w:before="0" w:beforeAutospacing="0" w:after="178" w:afterAutospacing="0"/>
        <w:ind w:left="0"/>
        <w:jc w:val="both"/>
      </w:pPr>
      <w:r w:rsidRPr="00BA025F">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D4796D" w:rsidRPr="00BA025F" w:rsidRDefault="00D4796D" w:rsidP="00D4796D">
      <w:pPr>
        <w:pStyle w:val="ad"/>
        <w:spacing w:before="0" w:beforeAutospacing="0" w:after="178" w:afterAutospacing="0"/>
        <w:jc w:val="center"/>
      </w:pPr>
      <w:r w:rsidRPr="00BA025F">
        <w:rPr>
          <w:b/>
          <w:bCs/>
        </w:rPr>
        <w:t>Познавательные универсальные учебные действия</w:t>
      </w:r>
    </w:p>
    <w:p w:rsidR="00D4796D" w:rsidRPr="00BA025F" w:rsidRDefault="00D4796D" w:rsidP="00D4796D">
      <w:pPr>
        <w:pStyle w:val="ad"/>
        <w:spacing w:before="0" w:beforeAutospacing="0" w:after="178" w:afterAutospacing="0"/>
        <w:jc w:val="both"/>
      </w:pPr>
      <w:r w:rsidRPr="00BA025F">
        <w:rPr>
          <w:b/>
          <w:bCs/>
        </w:rPr>
        <w:t>Воспитанник научится:</w:t>
      </w:r>
    </w:p>
    <w:p w:rsidR="00D4796D" w:rsidRPr="00BA025F" w:rsidRDefault="00D4796D" w:rsidP="00CD37C1">
      <w:pPr>
        <w:pStyle w:val="ad"/>
        <w:numPr>
          <w:ilvl w:val="0"/>
          <w:numId w:val="417"/>
        </w:numPr>
        <w:spacing w:before="0" w:beforeAutospacing="0" w:after="178" w:afterAutospacing="0"/>
        <w:ind w:left="0"/>
        <w:jc w:val="both"/>
      </w:pPr>
      <w:r w:rsidRPr="00BA025F">
        <w:t>осуществлять поиск необходимой информации для выполнения внеучебных заданий с использованием учебной литературы;</w:t>
      </w:r>
    </w:p>
    <w:p w:rsidR="00D4796D" w:rsidRPr="00BA025F" w:rsidRDefault="00D4796D" w:rsidP="00CD37C1">
      <w:pPr>
        <w:pStyle w:val="ad"/>
        <w:numPr>
          <w:ilvl w:val="0"/>
          <w:numId w:val="417"/>
        </w:numPr>
        <w:spacing w:before="0" w:beforeAutospacing="0" w:after="178" w:afterAutospacing="0"/>
        <w:ind w:left="0"/>
        <w:jc w:val="both"/>
      </w:pPr>
      <w:r w:rsidRPr="00BA025F">
        <w:t>осуществлять запись (фиксацию) выборочной информации об окружающем мире и о себе самом, в том числе с помощью инструментов ИКТ;</w:t>
      </w:r>
    </w:p>
    <w:p w:rsidR="00D4796D" w:rsidRPr="00BA025F" w:rsidRDefault="00D4796D" w:rsidP="00CD37C1">
      <w:pPr>
        <w:pStyle w:val="ad"/>
        <w:numPr>
          <w:ilvl w:val="0"/>
          <w:numId w:val="417"/>
        </w:numPr>
        <w:spacing w:before="0" w:beforeAutospacing="0" w:after="178" w:afterAutospacing="0"/>
        <w:ind w:left="0"/>
        <w:jc w:val="both"/>
      </w:pPr>
      <w:r w:rsidRPr="00BA025F">
        <w:t>строить сообщения, проекты в устной и письменной форме;</w:t>
      </w:r>
    </w:p>
    <w:p w:rsidR="00D4796D" w:rsidRPr="00BA025F" w:rsidRDefault="00D4796D" w:rsidP="00CD37C1">
      <w:pPr>
        <w:pStyle w:val="ad"/>
        <w:numPr>
          <w:ilvl w:val="0"/>
          <w:numId w:val="417"/>
        </w:numPr>
        <w:spacing w:before="0" w:beforeAutospacing="0" w:after="178" w:afterAutospacing="0"/>
        <w:ind w:left="0"/>
        <w:jc w:val="both"/>
      </w:pPr>
      <w:r w:rsidRPr="00BA025F">
        <w:t>проводить сравнение и классификацию по заданным критериям;</w:t>
      </w:r>
    </w:p>
    <w:p w:rsidR="00D4796D" w:rsidRPr="00BA025F" w:rsidRDefault="00D4796D" w:rsidP="00CD37C1">
      <w:pPr>
        <w:pStyle w:val="ad"/>
        <w:numPr>
          <w:ilvl w:val="0"/>
          <w:numId w:val="417"/>
        </w:numPr>
        <w:spacing w:before="0" w:beforeAutospacing="0" w:after="178" w:afterAutospacing="0"/>
        <w:ind w:left="0"/>
        <w:jc w:val="both"/>
      </w:pPr>
      <w:r w:rsidRPr="00BA025F">
        <w:t>устанавливать причинно-следственные связи в изучаемом круге явлений;</w:t>
      </w:r>
    </w:p>
    <w:p w:rsidR="00D4796D" w:rsidRPr="00BA025F" w:rsidRDefault="00D4796D" w:rsidP="00CD37C1">
      <w:pPr>
        <w:pStyle w:val="ad"/>
        <w:numPr>
          <w:ilvl w:val="0"/>
          <w:numId w:val="417"/>
        </w:numPr>
        <w:spacing w:before="0" w:beforeAutospacing="0" w:after="178" w:afterAutospacing="0"/>
        <w:ind w:left="0"/>
        <w:jc w:val="both"/>
      </w:pPr>
      <w:r w:rsidRPr="00BA025F">
        <w:t>строить рассуждения в форме связи простых суждений об объекте, его строении, свойствах и связях;</w:t>
      </w:r>
    </w:p>
    <w:p w:rsidR="00D4796D" w:rsidRPr="00BA025F" w:rsidRDefault="00D4796D" w:rsidP="00D4796D">
      <w:pPr>
        <w:pStyle w:val="ad"/>
        <w:spacing w:before="0" w:beforeAutospacing="0" w:after="178" w:afterAutospacing="0"/>
        <w:jc w:val="center"/>
      </w:pPr>
      <w:r w:rsidRPr="00BA025F">
        <w:rPr>
          <w:b/>
          <w:bCs/>
        </w:rPr>
        <w:t>Воспитанник получит возможность научиться:</w:t>
      </w:r>
    </w:p>
    <w:p w:rsidR="00D4796D" w:rsidRPr="00BA025F" w:rsidRDefault="00D4796D" w:rsidP="00CD37C1">
      <w:pPr>
        <w:pStyle w:val="ad"/>
        <w:numPr>
          <w:ilvl w:val="0"/>
          <w:numId w:val="418"/>
        </w:numPr>
        <w:spacing w:before="0" w:beforeAutospacing="0" w:after="178" w:afterAutospacing="0"/>
        <w:ind w:left="0"/>
        <w:jc w:val="both"/>
      </w:pPr>
      <w:r w:rsidRPr="00BA025F">
        <w:t>осознанно и произвольно строить сообщения в устной и письменной форме;</w:t>
      </w:r>
    </w:p>
    <w:p w:rsidR="00D4796D" w:rsidRPr="00BA025F" w:rsidRDefault="00D4796D" w:rsidP="00CD37C1">
      <w:pPr>
        <w:pStyle w:val="ad"/>
        <w:numPr>
          <w:ilvl w:val="0"/>
          <w:numId w:val="418"/>
        </w:numPr>
        <w:spacing w:before="0" w:beforeAutospacing="0" w:after="178" w:afterAutospacing="0"/>
        <w:ind w:left="0"/>
        <w:jc w:val="both"/>
      </w:pPr>
      <w:r w:rsidRPr="00BA025F">
        <w:t>осуществлять выбор наиболее эффективных способов решения задач в зависимости от конкретных условий;</w:t>
      </w:r>
    </w:p>
    <w:p w:rsidR="00D4796D" w:rsidRPr="00BA025F" w:rsidRDefault="00D4796D" w:rsidP="00CD37C1">
      <w:pPr>
        <w:pStyle w:val="ad"/>
        <w:numPr>
          <w:ilvl w:val="0"/>
          <w:numId w:val="418"/>
        </w:numPr>
        <w:spacing w:before="0" w:beforeAutospacing="0" w:after="178" w:afterAutospacing="0"/>
        <w:ind w:left="0"/>
        <w:jc w:val="both"/>
      </w:pPr>
      <w:r w:rsidRPr="00BA025F">
        <w:t>осуществлять синтез как составление целого из частей, самостоятельно достраивая и восполняя недостающие компоненты;</w:t>
      </w:r>
    </w:p>
    <w:p w:rsidR="00D4796D" w:rsidRPr="00BA025F" w:rsidRDefault="00D4796D" w:rsidP="00CD37C1">
      <w:pPr>
        <w:pStyle w:val="ad"/>
        <w:numPr>
          <w:ilvl w:val="0"/>
          <w:numId w:val="418"/>
        </w:numPr>
        <w:spacing w:before="0" w:beforeAutospacing="0" w:after="178" w:afterAutospacing="0"/>
        <w:ind w:left="0"/>
        <w:jc w:val="both"/>
      </w:pPr>
      <w:r w:rsidRPr="00BA025F">
        <w:t>осуществлять сравнение, сериацию и классификацию, самостоятельно выбирая основания и критерии для указанных логических операций;</w:t>
      </w:r>
    </w:p>
    <w:p w:rsidR="00D4796D" w:rsidRPr="00BA025F" w:rsidRDefault="00D4796D" w:rsidP="00CD37C1">
      <w:pPr>
        <w:pStyle w:val="ad"/>
        <w:numPr>
          <w:ilvl w:val="0"/>
          <w:numId w:val="418"/>
        </w:numPr>
        <w:spacing w:before="0" w:beforeAutospacing="0" w:after="178" w:afterAutospacing="0"/>
        <w:ind w:left="0"/>
        <w:jc w:val="both"/>
      </w:pPr>
      <w:r w:rsidRPr="00BA025F">
        <w:t>строить логическое рассуждение, включающее установление причинно-следственных связей;</w:t>
      </w:r>
    </w:p>
    <w:p w:rsidR="00D4796D" w:rsidRPr="00BA025F" w:rsidRDefault="00D4796D" w:rsidP="00D4796D">
      <w:pPr>
        <w:pStyle w:val="ad"/>
        <w:spacing w:before="0" w:beforeAutospacing="0" w:after="178" w:afterAutospacing="0"/>
        <w:jc w:val="center"/>
      </w:pPr>
      <w:r w:rsidRPr="00BA025F">
        <w:rPr>
          <w:b/>
          <w:bCs/>
        </w:rPr>
        <w:t>Коммуникативные универсальные учебные действия</w:t>
      </w:r>
    </w:p>
    <w:p w:rsidR="00D4796D" w:rsidRPr="00BA025F" w:rsidRDefault="00D4796D" w:rsidP="00D4796D">
      <w:pPr>
        <w:pStyle w:val="ad"/>
        <w:spacing w:before="0" w:beforeAutospacing="0" w:after="178" w:afterAutospacing="0"/>
        <w:jc w:val="both"/>
      </w:pPr>
      <w:r w:rsidRPr="00BA025F">
        <w:rPr>
          <w:b/>
          <w:bCs/>
        </w:rPr>
        <w:t>Воспитанник научится:</w:t>
      </w:r>
    </w:p>
    <w:p w:rsidR="00D4796D" w:rsidRPr="00BA025F" w:rsidRDefault="00D4796D" w:rsidP="00CD37C1">
      <w:pPr>
        <w:pStyle w:val="ad"/>
        <w:numPr>
          <w:ilvl w:val="0"/>
          <w:numId w:val="419"/>
        </w:numPr>
        <w:spacing w:before="0" w:beforeAutospacing="0" w:after="178" w:afterAutospacing="0"/>
        <w:ind w:left="0"/>
        <w:jc w:val="both"/>
      </w:pPr>
      <w:r w:rsidRPr="00BA025F">
        <w:t>адекватно использовать коммуникативные, прежде всего – речевые, средства для решения различных коммуникативных задач;</w:t>
      </w:r>
    </w:p>
    <w:p w:rsidR="00D4796D" w:rsidRPr="00BA025F" w:rsidRDefault="00D4796D" w:rsidP="00CD37C1">
      <w:pPr>
        <w:pStyle w:val="ad"/>
        <w:numPr>
          <w:ilvl w:val="0"/>
          <w:numId w:val="419"/>
        </w:numPr>
        <w:spacing w:before="0" w:beforeAutospacing="0" w:after="178" w:afterAutospacing="0"/>
        <w:ind w:left="0"/>
        <w:jc w:val="both"/>
      </w:pPr>
      <w:r w:rsidRPr="00BA025F">
        <w:t>учитывать разные мнения и стремиться к координации различных позиций в сотрудничестве;</w:t>
      </w:r>
    </w:p>
    <w:p w:rsidR="00D4796D" w:rsidRPr="00BA025F" w:rsidRDefault="00D4796D" w:rsidP="00CD37C1">
      <w:pPr>
        <w:pStyle w:val="ad"/>
        <w:numPr>
          <w:ilvl w:val="0"/>
          <w:numId w:val="419"/>
        </w:numPr>
        <w:spacing w:before="0" w:beforeAutospacing="0" w:after="178" w:afterAutospacing="0"/>
        <w:ind w:left="0"/>
        <w:jc w:val="both"/>
      </w:pPr>
      <w:r w:rsidRPr="00BA025F">
        <w:t>формулировать собственное мнение и позицию;</w:t>
      </w:r>
    </w:p>
    <w:p w:rsidR="00D4796D" w:rsidRPr="00BA025F" w:rsidRDefault="00D4796D" w:rsidP="00CD37C1">
      <w:pPr>
        <w:pStyle w:val="ad"/>
        <w:numPr>
          <w:ilvl w:val="0"/>
          <w:numId w:val="419"/>
        </w:numPr>
        <w:spacing w:before="0" w:beforeAutospacing="0" w:after="178" w:afterAutospacing="0"/>
        <w:ind w:left="0"/>
        <w:jc w:val="both"/>
      </w:pPr>
      <w:r w:rsidRPr="00BA025F">
        <w:t>договариваться и приходить к общему решению в совместной деятельности, в том числе в ситуации столкновения интересов;</w:t>
      </w:r>
    </w:p>
    <w:p w:rsidR="00D4796D" w:rsidRPr="00BA025F" w:rsidRDefault="00D4796D" w:rsidP="00CD37C1">
      <w:pPr>
        <w:pStyle w:val="ad"/>
        <w:numPr>
          <w:ilvl w:val="0"/>
          <w:numId w:val="419"/>
        </w:numPr>
        <w:spacing w:before="0" w:beforeAutospacing="0" w:after="178" w:afterAutospacing="0"/>
        <w:ind w:left="0"/>
        <w:jc w:val="both"/>
      </w:pPr>
      <w:r w:rsidRPr="00BA025F">
        <w:t>задавать вопросы;</w:t>
      </w:r>
    </w:p>
    <w:p w:rsidR="00D4796D" w:rsidRPr="00BA025F" w:rsidRDefault="00D4796D" w:rsidP="00CD37C1">
      <w:pPr>
        <w:pStyle w:val="ad"/>
        <w:numPr>
          <w:ilvl w:val="0"/>
          <w:numId w:val="419"/>
        </w:numPr>
        <w:spacing w:before="0" w:beforeAutospacing="0" w:after="178" w:afterAutospacing="0"/>
        <w:ind w:left="0"/>
        <w:jc w:val="both"/>
      </w:pPr>
      <w:r w:rsidRPr="00BA025F">
        <w:t>использовать речь для регуляции своего действия;</w:t>
      </w:r>
    </w:p>
    <w:p w:rsidR="00D4796D" w:rsidRPr="00BA025F" w:rsidRDefault="00D4796D" w:rsidP="00CD37C1">
      <w:pPr>
        <w:pStyle w:val="ad"/>
        <w:numPr>
          <w:ilvl w:val="0"/>
          <w:numId w:val="419"/>
        </w:numPr>
        <w:spacing w:before="0" w:beforeAutospacing="0" w:after="178" w:afterAutospacing="0"/>
        <w:ind w:left="0"/>
        <w:jc w:val="both"/>
      </w:pPr>
      <w:r w:rsidRPr="00BA025F">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4796D" w:rsidRPr="00BA025F" w:rsidRDefault="00D4796D" w:rsidP="00D4796D">
      <w:pPr>
        <w:pStyle w:val="ad"/>
        <w:spacing w:before="0" w:beforeAutospacing="0" w:after="178" w:afterAutospacing="0"/>
        <w:jc w:val="center"/>
        <w:rPr>
          <w:b/>
          <w:bCs/>
        </w:rPr>
      </w:pPr>
    </w:p>
    <w:p w:rsidR="00D4796D" w:rsidRPr="00BA025F" w:rsidRDefault="00D4796D" w:rsidP="00D4796D">
      <w:pPr>
        <w:pStyle w:val="ad"/>
        <w:spacing w:before="0" w:beforeAutospacing="0" w:after="178" w:afterAutospacing="0"/>
        <w:jc w:val="center"/>
        <w:rPr>
          <w:b/>
          <w:bCs/>
        </w:rPr>
      </w:pPr>
      <w:r w:rsidRPr="00BA025F">
        <w:rPr>
          <w:b/>
          <w:bCs/>
        </w:rPr>
        <w:t>Содержание программы</w:t>
      </w:r>
    </w:p>
    <w:tbl>
      <w:tblPr>
        <w:tblW w:w="9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5"/>
        <w:gridCol w:w="3120"/>
        <w:gridCol w:w="2210"/>
        <w:gridCol w:w="3356"/>
      </w:tblGrid>
      <w:tr w:rsidR="00D4796D" w:rsidRPr="00BA025F" w:rsidTr="00D4796D">
        <w:trPr>
          <w:trHeight w:val="147"/>
        </w:trPr>
        <w:tc>
          <w:tcPr>
            <w:tcW w:w="645" w:type="dxa"/>
          </w:tcPr>
          <w:p w:rsidR="00D4796D" w:rsidRPr="00BA025F" w:rsidRDefault="00D4796D" w:rsidP="00D4796D">
            <w:pPr>
              <w:rPr>
                <w:b/>
                <w:sz w:val="24"/>
                <w:szCs w:val="24"/>
              </w:rPr>
            </w:pPr>
            <w:r w:rsidRPr="00BA025F">
              <w:rPr>
                <w:b/>
                <w:sz w:val="24"/>
                <w:szCs w:val="24"/>
              </w:rPr>
              <w:t>№</w:t>
            </w:r>
          </w:p>
        </w:tc>
        <w:tc>
          <w:tcPr>
            <w:tcW w:w="3120" w:type="dxa"/>
          </w:tcPr>
          <w:p w:rsidR="00D4796D" w:rsidRPr="00BA025F" w:rsidRDefault="00D4796D" w:rsidP="00D4796D">
            <w:pPr>
              <w:ind w:firstLine="540"/>
              <w:rPr>
                <w:b/>
                <w:sz w:val="24"/>
                <w:szCs w:val="24"/>
              </w:rPr>
            </w:pPr>
            <w:r w:rsidRPr="00BA025F">
              <w:rPr>
                <w:b/>
                <w:sz w:val="24"/>
                <w:szCs w:val="24"/>
              </w:rPr>
              <w:t>Тема занятия</w:t>
            </w:r>
          </w:p>
        </w:tc>
        <w:tc>
          <w:tcPr>
            <w:tcW w:w="2210" w:type="dxa"/>
          </w:tcPr>
          <w:p w:rsidR="00D4796D" w:rsidRPr="00BA025F" w:rsidRDefault="00D4796D" w:rsidP="00D4796D">
            <w:pPr>
              <w:pStyle w:val="ad"/>
              <w:spacing w:before="0" w:beforeAutospacing="0" w:after="0" w:afterAutospacing="0"/>
              <w:jc w:val="center"/>
              <w:rPr>
                <w:b/>
                <w:bCs/>
              </w:rPr>
            </w:pPr>
            <w:r w:rsidRPr="00BA025F">
              <w:rPr>
                <w:b/>
                <w:bCs/>
              </w:rPr>
              <w:t>Форма</w:t>
            </w:r>
          </w:p>
        </w:tc>
        <w:tc>
          <w:tcPr>
            <w:tcW w:w="3356" w:type="dxa"/>
          </w:tcPr>
          <w:p w:rsidR="00D4796D" w:rsidRPr="00BA025F" w:rsidRDefault="00D4796D" w:rsidP="00D4796D">
            <w:pPr>
              <w:pStyle w:val="ad"/>
              <w:spacing w:before="0" w:beforeAutospacing="0" w:after="0" w:afterAutospacing="0"/>
              <w:jc w:val="center"/>
              <w:rPr>
                <w:b/>
                <w:bCs/>
              </w:rPr>
            </w:pPr>
            <w:r w:rsidRPr="00BA025F">
              <w:rPr>
                <w:b/>
              </w:rPr>
              <w:t>Краткое описание</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1</w:t>
            </w:r>
          </w:p>
        </w:tc>
        <w:tc>
          <w:tcPr>
            <w:tcW w:w="3120" w:type="dxa"/>
          </w:tcPr>
          <w:p w:rsidR="00D4796D" w:rsidRPr="00BA025F" w:rsidRDefault="00D4796D" w:rsidP="00D4796D">
            <w:pPr>
              <w:jc w:val="both"/>
              <w:rPr>
                <w:sz w:val="24"/>
                <w:szCs w:val="24"/>
              </w:rPr>
            </w:pPr>
            <w:r w:rsidRPr="00BA025F">
              <w:rPr>
                <w:sz w:val="24"/>
                <w:szCs w:val="24"/>
              </w:rPr>
              <w:t>Цели и задачи юных пожарных. Обязанности и права члена кружка.</w:t>
            </w:r>
          </w:p>
        </w:tc>
        <w:tc>
          <w:tcPr>
            <w:tcW w:w="2210" w:type="dxa"/>
          </w:tcPr>
          <w:p w:rsidR="00D4796D" w:rsidRPr="00BA025F" w:rsidRDefault="00E72A9E" w:rsidP="00D4796D">
            <w:pPr>
              <w:rPr>
                <w:sz w:val="24"/>
                <w:szCs w:val="24"/>
              </w:rPr>
            </w:pPr>
            <w:r w:rsidRPr="00BA025F">
              <w:rPr>
                <w:sz w:val="24"/>
                <w:szCs w:val="24"/>
              </w:rPr>
              <w:t>Б</w:t>
            </w:r>
            <w:r w:rsidR="00D4796D" w:rsidRPr="00BA025F">
              <w:rPr>
                <w:sz w:val="24"/>
                <w:szCs w:val="24"/>
              </w:rPr>
              <w:t>еседа</w:t>
            </w:r>
          </w:p>
        </w:tc>
        <w:tc>
          <w:tcPr>
            <w:tcW w:w="3356" w:type="dxa"/>
          </w:tcPr>
          <w:p w:rsidR="00D4796D" w:rsidRPr="00BA025F" w:rsidRDefault="00D4796D" w:rsidP="00D4796D">
            <w:pPr>
              <w:rPr>
                <w:sz w:val="24"/>
                <w:szCs w:val="24"/>
              </w:rPr>
            </w:pPr>
            <w:r w:rsidRPr="00BA025F">
              <w:rPr>
                <w:sz w:val="24"/>
                <w:szCs w:val="24"/>
              </w:rPr>
              <w:t>Цели и задачи юных пожарных. Обязанности и права члена кружка. История создания пожарной охраны в России.</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2</w:t>
            </w:r>
          </w:p>
        </w:tc>
        <w:tc>
          <w:tcPr>
            <w:tcW w:w="3120" w:type="dxa"/>
          </w:tcPr>
          <w:p w:rsidR="00D4796D" w:rsidRPr="00BA025F" w:rsidRDefault="00D4796D" w:rsidP="00D4796D">
            <w:pPr>
              <w:rPr>
                <w:sz w:val="24"/>
                <w:szCs w:val="24"/>
              </w:rPr>
            </w:pPr>
            <w:r w:rsidRPr="00BA025F">
              <w:rPr>
                <w:sz w:val="24"/>
                <w:szCs w:val="24"/>
              </w:rPr>
              <w:t xml:space="preserve"> История создания пожарной охраны в России. Подвиги пожарных. Будущее пожарной охраны</w:t>
            </w:r>
          </w:p>
        </w:tc>
        <w:tc>
          <w:tcPr>
            <w:tcW w:w="2210" w:type="dxa"/>
          </w:tcPr>
          <w:p w:rsidR="00D4796D" w:rsidRPr="00BA025F" w:rsidRDefault="00D4796D" w:rsidP="00D4796D">
            <w:pPr>
              <w:rPr>
                <w:sz w:val="24"/>
                <w:szCs w:val="24"/>
              </w:rPr>
            </w:pPr>
            <w:r w:rsidRPr="00BA025F">
              <w:rPr>
                <w:sz w:val="24"/>
                <w:szCs w:val="24"/>
              </w:rPr>
              <w:t>Мультимедийная презентация</w:t>
            </w:r>
          </w:p>
        </w:tc>
        <w:tc>
          <w:tcPr>
            <w:tcW w:w="3356" w:type="dxa"/>
          </w:tcPr>
          <w:p w:rsidR="00D4796D" w:rsidRPr="00BA025F" w:rsidRDefault="00D4796D" w:rsidP="00D4796D">
            <w:pPr>
              <w:rPr>
                <w:sz w:val="24"/>
                <w:szCs w:val="24"/>
              </w:rPr>
            </w:pPr>
            <w:r w:rsidRPr="00BA025F">
              <w:rPr>
                <w:sz w:val="24"/>
                <w:szCs w:val="24"/>
              </w:rPr>
              <w:t>История создания пожарной охраны в России. Подвиги пожарных. Будущее пожарной охраны. Огонь.</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3</w:t>
            </w:r>
          </w:p>
        </w:tc>
        <w:tc>
          <w:tcPr>
            <w:tcW w:w="3120" w:type="dxa"/>
          </w:tcPr>
          <w:p w:rsidR="00D4796D" w:rsidRPr="00BA025F" w:rsidRDefault="00D4796D" w:rsidP="00D4796D">
            <w:pPr>
              <w:rPr>
                <w:sz w:val="24"/>
                <w:szCs w:val="24"/>
              </w:rPr>
            </w:pPr>
            <w:r w:rsidRPr="00BA025F">
              <w:rPr>
                <w:sz w:val="24"/>
                <w:szCs w:val="24"/>
              </w:rPr>
              <w:t>Физико-химические основы горения. Треугольник огня. Источники воспламенения. Виды строительных материалов. Виды горючих веществ.</w:t>
            </w:r>
          </w:p>
        </w:tc>
        <w:tc>
          <w:tcPr>
            <w:tcW w:w="2210" w:type="dxa"/>
          </w:tcPr>
          <w:p w:rsidR="00D4796D" w:rsidRPr="00BA025F" w:rsidRDefault="00D4796D" w:rsidP="00D4796D">
            <w:pPr>
              <w:rPr>
                <w:sz w:val="24"/>
                <w:szCs w:val="24"/>
              </w:rPr>
            </w:pPr>
            <w:r w:rsidRPr="00BA025F">
              <w:rPr>
                <w:sz w:val="24"/>
                <w:szCs w:val="24"/>
              </w:rPr>
              <w:t xml:space="preserve">Теория </w:t>
            </w:r>
          </w:p>
          <w:p w:rsidR="00D4796D" w:rsidRPr="00BA025F" w:rsidRDefault="00D4796D" w:rsidP="00D4796D">
            <w:pPr>
              <w:rPr>
                <w:sz w:val="24"/>
                <w:szCs w:val="24"/>
              </w:rPr>
            </w:pPr>
            <w:r w:rsidRPr="00BA025F">
              <w:rPr>
                <w:sz w:val="24"/>
                <w:szCs w:val="24"/>
              </w:rPr>
              <w:t>Мультимедийная презентация</w:t>
            </w:r>
          </w:p>
        </w:tc>
        <w:tc>
          <w:tcPr>
            <w:tcW w:w="3356" w:type="dxa"/>
          </w:tcPr>
          <w:p w:rsidR="00D4796D" w:rsidRPr="00BA025F" w:rsidRDefault="00D4796D" w:rsidP="00D4796D">
            <w:pPr>
              <w:rPr>
                <w:sz w:val="24"/>
                <w:szCs w:val="24"/>
              </w:rPr>
            </w:pPr>
            <w:r w:rsidRPr="00BA025F">
              <w:rPr>
                <w:sz w:val="24"/>
                <w:szCs w:val="24"/>
              </w:rPr>
              <w:t xml:space="preserve">Физико-химические основы горения. Треугольник огня. Источники воспламенения. Виды строительных материалов. Виды горючих веществ. </w:t>
            </w:r>
          </w:p>
        </w:tc>
      </w:tr>
      <w:tr w:rsidR="00D4796D" w:rsidRPr="00BA025F" w:rsidTr="00D4796D">
        <w:trPr>
          <w:trHeight w:val="2530"/>
        </w:trPr>
        <w:tc>
          <w:tcPr>
            <w:tcW w:w="645" w:type="dxa"/>
          </w:tcPr>
          <w:p w:rsidR="00D4796D" w:rsidRPr="00BA025F" w:rsidRDefault="00D4796D" w:rsidP="00D4796D">
            <w:pPr>
              <w:rPr>
                <w:sz w:val="24"/>
                <w:szCs w:val="24"/>
              </w:rPr>
            </w:pPr>
            <w:r w:rsidRPr="00BA025F">
              <w:rPr>
                <w:sz w:val="24"/>
                <w:szCs w:val="24"/>
              </w:rPr>
              <w:t>4</w:t>
            </w:r>
          </w:p>
        </w:tc>
        <w:tc>
          <w:tcPr>
            <w:tcW w:w="3120" w:type="dxa"/>
          </w:tcPr>
          <w:p w:rsidR="00D4796D" w:rsidRPr="00BA025F" w:rsidRDefault="00D4796D" w:rsidP="00D4796D">
            <w:pPr>
              <w:rPr>
                <w:sz w:val="24"/>
                <w:szCs w:val="24"/>
              </w:rPr>
            </w:pPr>
            <w:r w:rsidRPr="00BA025F">
              <w:rPr>
                <w:sz w:val="24"/>
                <w:szCs w:val="24"/>
              </w:rPr>
              <w:t>Причины пожаров в быту. Небрежность. Электричество. Печное отопление. Молнии и статическое электричество. Правила поведения при пожаре (общие)</w:t>
            </w:r>
          </w:p>
        </w:tc>
        <w:tc>
          <w:tcPr>
            <w:tcW w:w="2210" w:type="dxa"/>
          </w:tcPr>
          <w:p w:rsidR="00D4796D" w:rsidRPr="00BA025F" w:rsidRDefault="00D4796D" w:rsidP="00D4796D">
            <w:pPr>
              <w:rPr>
                <w:sz w:val="24"/>
                <w:szCs w:val="24"/>
              </w:rPr>
            </w:pPr>
            <w:r w:rsidRPr="00BA025F">
              <w:rPr>
                <w:sz w:val="24"/>
                <w:szCs w:val="24"/>
              </w:rPr>
              <w:t>Теория</w:t>
            </w:r>
          </w:p>
          <w:p w:rsidR="00D4796D" w:rsidRPr="00BA025F" w:rsidRDefault="00D4796D" w:rsidP="00D4796D">
            <w:pPr>
              <w:rPr>
                <w:sz w:val="24"/>
                <w:szCs w:val="24"/>
              </w:rPr>
            </w:pPr>
          </w:p>
          <w:p w:rsidR="00D4796D" w:rsidRPr="00BA025F" w:rsidRDefault="00D4796D" w:rsidP="00D4796D">
            <w:pPr>
              <w:rPr>
                <w:sz w:val="24"/>
                <w:szCs w:val="24"/>
              </w:rPr>
            </w:pPr>
            <w:r w:rsidRPr="00BA025F">
              <w:rPr>
                <w:sz w:val="24"/>
                <w:szCs w:val="24"/>
              </w:rPr>
              <w:t>Практическое занятие</w:t>
            </w:r>
          </w:p>
        </w:tc>
        <w:tc>
          <w:tcPr>
            <w:tcW w:w="3356" w:type="dxa"/>
          </w:tcPr>
          <w:p w:rsidR="00D4796D" w:rsidRPr="00BA025F" w:rsidRDefault="00D4796D" w:rsidP="00D4796D">
            <w:pPr>
              <w:rPr>
                <w:sz w:val="24"/>
                <w:szCs w:val="24"/>
              </w:rPr>
            </w:pPr>
            <w:r w:rsidRPr="00BA025F">
              <w:rPr>
                <w:sz w:val="24"/>
                <w:szCs w:val="24"/>
              </w:rPr>
              <w:t>Причины пожаров в быту, примеры. Небрежность. Электричество. Печное отопление. Молнии и статическое электричество. Правила поведения при пожаре (общие). Эвакуация.</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5</w:t>
            </w:r>
          </w:p>
        </w:tc>
        <w:tc>
          <w:tcPr>
            <w:tcW w:w="3120" w:type="dxa"/>
          </w:tcPr>
          <w:p w:rsidR="00D4796D" w:rsidRPr="00BA025F" w:rsidRDefault="00D4796D" w:rsidP="00D4796D">
            <w:pPr>
              <w:rPr>
                <w:sz w:val="24"/>
                <w:szCs w:val="24"/>
              </w:rPr>
            </w:pPr>
            <w:r w:rsidRPr="00BA025F">
              <w:rPr>
                <w:sz w:val="24"/>
                <w:szCs w:val="24"/>
              </w:rPr>
              <w:t>Правила поведения при пожаре в квартире. Потенциальные опасности на кухне, в спальной комнате и в общей комнате. Правила поведения при пожаре в общественных зданиях. Эвакуация при пожаре.</w:t>
            </w:r>
          </w:p>
        </w:tc>
        <w:tc>
          <w:tcPr>
            <w:tcW w:w="2210" w:type="dxa"/>
          </w:tcPr>
          <w:p w:rsidR="00D4796D" w:rsidRPr="00BA025F" w:rsidRDefault="00D4796D" w:rsidP="00D4796D">
            <w:pPr>
              <w:rPr>
                <w:sz w:val="24"/>
                <w:szCs w:val="24"/>
              </w:rPr>
            </w:pPr>
            <w:r w:rsidRPr="00BA025F">
              <w:rPr>
                <w:sz w:val="24"/>
                <w:szCs w:val="24"/>
              </w:rPr>
              <w:t>Практическое занятие</w:t>
            </w:r>
          </w:p>
          <w:p w:rsidR="00D4796D" w:rsidRPr="00BA025F" w:rsidRDefault="00D4796D" w:rsidP="00D4796D">
            <w:pPr>
              <w:rPr>
                <w:sz w:val="24"/>
                <w:szCs w:val="24"/>
              </w:rPr>
            </w:pPr>
            <w:r w:rsidRPr="00BA025F">
              <w:rPr>
                <w:sz w:val="24"/>
                <w:szCs w:val="24"/>
              </w:rPr>
              <w:t>Мультимедийная презентация</w:t>
            </w:r>
          </w:p>
          <w:p w:rsidR="00D4796D" w:rsidRPr="00BA025F" w:rsidRDefault="00D4796D" w:rsidP="00D4796D">
            <w:pPr>
              <w:rPr>
                <w:sz w:val="24"/>
                <w:szCs w:val="24"/>
              </w:rPr>
            </w:pPr>
          </w:p>
        </w:tc>
        <w:tc>
          <w:tcPr>
            <w:tcW w:w="3356" w:type="dxa"/>
          </w:tcPr>
          <w:p w:rsidR="00D4796D" w:rsidRPr="00BA025F" w:rsidRDefault="00D4796D" w:rsidP="00D4796D">
            <w:pPr>
              <w:rPr>
                <w:sz w:val="24"/>
                <w:szCs w:val="24"/>
              </w:rPr>
            </w:pPr>
            <w:r w:rsidRPr="00BA025F">
              <w:rPr>
                <w:sz w:val="24"/>
                <w:szCs w:val="24"/>
              </w:rPr>
              <w:t>Правила поведения при пожаре в квартире. Потенциальные опасности на кухне, в спальной комнате и в общей комнате. Правила поведения при пожаре в общественных зданиях. Эвакуация при пожаре. Правила поведения при пожаре на даче</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6</w:t>
            </w:r>
          </w:p>
        </w:tc>
        <w:tc>
          <w:tcPr>
            <w:tcW w:w="3120" w:type="dxa"/>
          </w:tcPr>
          <w:p w:rsidR="00D4796D" w:rsidRPr="00BA025F" w:rsidRDefault="00D4796D" w:rsidP="00D4796D">
            <w:pPr>
              <w:rPr>
                <w:sz w:val="24"/>
                <w:szCs w:val="24"/>
              </w:rPr>
            </w:pPr>
            <w:r w:rsidRPr="00BA025F">
              <w:rPr>
                <w:sz w:val="24"/>
                <w:szCs w:val="24"/>
              </w:rPr>
              <w:t>Правила поведения при лесных пожарах. Будь самостоятельным, но осторожным и внимательным. Как вызвать пожарную охрану. Что делать, если на тебе загорелась одежда. Противопожарный режим в школе.</w:t>
            </w:r>
          </w:p>
        </w:tc>
        <w:tc>
          <w:tcPr>
            <w:tcW w:w="2210" w:type="dxa"/>
          </w:tcPr>
          <w:p w:rsidR="00D4796D" w:rsidRPr="00BA025F" w:rsidRDefault="00D4796D" w:rsidP="00D4796D">
            <w:pPr>
              <w:rPr>
                <w:sz w:val="24"/>
                <w:szCs w:val="24"/>
              </w:rPr>
            </w:pPr>
            <w:r w:rsidRPr="00BA025F">
              <w:rPr>
                <w:sz w:val="24"/>
                <w:szCs w:val="24"/>
              </w:rPr>
              <w:t>конференция</w:t>
            </w:r>
          </w:p>
          <w:p w:rsidR="00D4796D" w:rsidRPr="00BA025F" w:rsidRDefault="00D4796D" w:rsidP="00D4796D">
            <w:pPr>
              <w:rPr>
                <w:sz w:val="24"/>
                <w:szCs w:val="24"/>
              </w:rPr>
            </w:pPr>
            <w:r w:rsidRPr="00BA025F">
              <w:rPr>
                <w:sz w:val="24"/>
                <w:szCs w:val="24"/>
              </w:rPr>
              <w:t xml:space="preserve">Экскурсия в пожарную часть </w:t>
            </w:r>
          </w:p>
          <w:p w:rsidR="00D4796D" w:rsidRPr="00BA025F" w:rsidRDefault="00D4796D" w:rsidP="00D4796D">
            <w:pPr>
              <w:ind w:firstLine="540"/>
              <w:rPr>
                <w:sz w:val="24"/>
                <w:szCs w:val="24"/>
              </w:rPr>
            </w:pPr>
          </w:p>
        </w:tc>
        <w:tc>
          <w:tcPr>
            <w:tcW w:w="3356" w:type="dxa"/>
          </w:tcPr>
          <w:p w:rsidR="00D4796D" w:rsidRPr="00BA025F" w:rsidRDefault="00D4796D" w:rsidP="00D4796D">
            <w:pPr>
              <w:rPr>
                <w:sz w:val="24"/>
                <w:szCs w:val="24"/>
              </w:rPr>
            </w:pPr>
            <w:r w:rsidRPr="00BA025F">
              <w:rPr>
                <w:sz w:val="24"/>
                <w:szCs w:val="24"/>
              </w:rPr>
              <w:t xml:space="preserve"> Правила поведения при лесных пожарах. Будь самостоятельным, но осторожным и внимательным. Как вызвать пожарную охрану. Что делать, если на тебе загорелась одежда. Противопожарный режим в школе.</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7</w:t>
            </w:r>
          </w:p>
        </w:tc>
        <w:tc>
          <w:tcPr>
            <w:tcW w:w="3120" w:type="dxa"/>
          </w:tcPr>
          <w:p w:rsidR="00D4796D" w:rsidRPr="00BA025F" w:rsidRDefault="00D4796D" w:rsidP="00D4796D">
            <w:pPr>
              <w:rPr>
                <w:sz w:val="24"/>
                <w:szCs w:val="24"/>
              </w:rPr>
            </w:pPr>
            <w:r w:rsidRPr="00BA025F">
              <w:rPr>
                <w:sz w:val="24"/>
                <w:szCs w:val="24"/>
              </w:rPr>
              <w:t xml:space="preserve"> Противопожарные требования к территории и помещениям школы. План эвакуации учащихся при пожаре; правила эксплуатации отопительных приборов, электрохозяйства; противопожарный режим в кабинетах.</w:t>
            </w:r>
          </w:p>
        </w:tc>
        <w:tc>
          <w:tcPr>
            <w:tcW w:w="2210" w:type="dxa"/>
          </w:tcPr>
          <w:p w:rsidR="00D4796D" w:rsidRPr="00BA025F" w:rsidRDefault="00D4796D" w:rsidP="00D4796D">
            <w:pPr>
              <w:rPr>
                <w:sz w:val="24"/>
                <w:szCs w:val="24"/>
              </w:rPr>
            </w:pPr>
            <w:r w:rsidRPr="00BA025F">
              <w:rPr>
                <w:sz w:val="24"/>
                <w:szCs w:val="24"/>
              </w:rPr>
              <w:t xml:space="preserve">Теория </w:t>
            </w:r>
          </w:p>
          <w:p w:rsidR="00D4796D" w:rsidRPr="00BA025F" w:rsidRDefault="00D4796D" w:rsidP="00D4796D">
            <w:pPr>
              <w:rPr>
                <w:sz w:val="24"/>
                <w:szCs w:val="24"/>
              </w:rPr>
            </w:pPr>
            <w:r w:rsidRPr="00BA025F">
              <w:rPr>
                <w:sz w:val="24"/>
                <w:szCs w:val="24"/>
              </w:rPr>
              <w:t>Практическое занятие</w:t>
            </w:r>
          </w:p>
        </w:tc>
        <w:tc>
          <w:tcPr>
            <w:tcW w:w="3356" w:type="dxa"/>
          </w:tcPr>
          <w:p w:rsidR="00D4796D" w:rsidRPr="00BA025F" w:rsidRDefault="00D4796D" w:rsidP="00D4796D">
            <w:pPr>
              <w:rPr>
                <w:sz w:val="24"/>
                <w:szCs w:val="24"/>
              </w:rPr>
            </w:pPr>
            <w:r w:rsidRPr="00BA025F">
              <w:rPr>
                <w:sz w:val="24"/>
                <w:szCs w:val="24"/>
              </w:rPr>
              <w:t xml:space="preserve">Противопожарные требования к территории и помещениям школы. План эвакуации учащихся при пожаре; правила эксплуатации отопительных приборов, электрохозяйства; противопожарный режим в кабинетах физики, химии и в производственных мастерских. </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8</w:t>
            </w:r>
          </w:p>
        </w:tc>
        <w:tc>
          <w:tcPr>
            <w:tcW w:w="3120" w:type="dxa"/>
          </w:tcPr>
          <w:p w:rsidR="00D4796D" w:rsidRPr="00BA025F" w:rsidRDefault="00D4796D" w:rsidP="00D4796D">
            <w:pPr>
              <w:rPr>
                <w:sz w:val="24"/>
                <w:szCs w:val="24"/>
              </w:rPr>
            </w:pPr>
            <w:r w:rsidRPr="00BA025F">
              <w:rPr>
                <w:sz w:val="24"/>
                <w:szCs w:val="24"/>
              </w:rPr>
              <w:t>Меры предосторожности при проведении массовых мероприятий. Прикладной спорт юных пожарных.</w:t>
            </w:r>
          </w:p>
        </w:tc>
        <w:tc>
          <w:tcPr>
            <w:tcW w:w="2210" w:type="dxa"/>
          </w:tcPr>
          <w:p w:rsidR="00D4796D" w:rsidRPr="00BA025F" w:rsidRDefault="00D4796D" w:rsidP="00D4796D">
            <w:pPr>
              <w:rPr>
                <w:sz w:val="24"/>
                <w:szCs w:val="24"/>
              </w:rPr>
            </w:pPr>
            <w:r w:rsidRPr="00BA025F">
              <w:rPr>
                <w:sz w:val="24"/>
                <w:szCs w:val="24"/>
              </w:rPr>
              <w:t>Видеоурок</w:t>
            </w:r>
          </w:p>
          <w:p w:rsidR="00D4796D" w:rsidRPr="00BA025F" w:rsidRDefault="00E72A9E" w:rsidP="00D4796D">
            <w:pPr>
              <w:rPr>
                <w:sz w:val="24"/>
                <w:szCs w:val="24"/>
              </w:rPr>
            </w:pPr>
            <w:r w:rsidRPr="00BA025F">
              <w:rPr>
                <w:sz w:val="24"/>
                <w:szCs w:val="24"/>
              </w:rPr>
              <w:t>Б</w:t>
            </w:r>
            <w:r w:rsidR="00D4796D" w:rsidRPr="00BA025F">
              <w:rPr>
                <w:sz w:val="24"/>
                <w:szCs w:val="24"/>
              </w:rPr>
              <w:t>еседа</w:t>
            </w:r>
          </w:p>
        </w:tc>
        <w:tc>
          <w:tcPr>
            <w:tcW w:w="3356" w:type="dxa"/>
          </w:tcPr>
          <w:p w:rsidR="00D4796D" w:rsidRPr="00BA025F" w:rsidRDefault="00D4796D" w:rsidP="00D4796D">
            <w:pPr>
              <w:rPr>
                <w:sz w:val="24"/>
                <w:szCs w:val="24"/>
              </w:rPr>
            </w:pPr>
            <w:r w:rsidRPr="00BA025F">
              <w:rPr>
                <w:sz w:val="24"/>
                <w:szCs w:val="24"/>
              </w:rPr>
              <w:t>Меры предосторожности при проведении массовых мероприятий. Прикладной спорт юных пожарных. Учебно-тренировочные занятия.</w:t>
            </w:r>
          </w:p>
        </w:tc>
      </w:tr>
      <w:tr w:rsidR="00D4796D" w:rsidRPr="00BA025F" w:rsidTr="00D4796D">
        <w:trPr>
          <w:trHeight w:val="3156"/>
        </w:trPr>
        <w:tc>
          <w:tcPr>
            <w:tcW w:w="645" w:type="dxa"/>
          </w:tcPr>
          <w:p w:rsidR="00D4796D" w:rsidRPr="00BA025F" w:rsidRDefault="00D4796D" w:rsidP="00D4796D">
            <w:pPr>
              <w:rPr>
                <w:sz w:val="24"/>
                <w:szCs w:val="24"/>
              </w:rPr>
            </w:pPr>
            <w:r w:rsidRPr="00BA025F">
              <w:rPr>
                <w:sz w:val="24"/>
                <w:szCs w:val="24"/>
              </w:rPr>
              <w:t>9</w:t>
            </w:r>
          </w:p>
        </w:tc>
        <w:tc>
          <w:tcPr>
            <w:tcW w:w="3120" w:type="dxa"/>
          </w:tcPr>
          <w:p w:rsidR="00D4796D" w:rsidRPr="00BA025F" w:rsidRDefault="00D4796D" w:rsidP="00D4796D">
            <w:pPr>
              <w:rPr>
                <w:sz w:val="24"/>
                <w:szCs w:val="24"/>
              </w:rPr>
            </w:pPr>
            <w:r w:rsidRPr="00BA025F">
              <w:rPr>
                <w:sz w:val="24"/>
                <w:szCs w:val="24"/>
              </w:rPr>
              <w:t>Пожарный автомобиль и противопожарное оборудование. Марки и назначение пожарных автомобилей. Снаряжение пожарных.</w:t>
            </w:r>
          </w:p>
        </w:tc>
        <w:tc>
          <w:tcPr>
            <w:tcW w:w="2210" w:type="dxa"/>
          </w:tcPr>
          <w:p w:rsidR="00D4796D" w:rsidRPr="00BA025F" w:rsidRDefault="00D4796D" w:rsidP="00D4796D">
            <w:pPr>
              <w:rPr>
                <w:sz w:val="24"/>
                <w:szCs w:val="24"/>
              </w:rPr>
            </w:pPr>
            <w:r w:rsidRPr="00BA025F">
              <w:rPr>
                <w:sz w:val="24"/>
                <w:szCs w:val="24"/>
              </w:rPr>
              <w:t>Практическое занятие, экскурсия  пож. Часть.</w:t>
            </w:r>
          </w:p>
        </w:tc>
        <w:tc>
          <w:tcPr>
            <w:tcW w:w="3356" w:type="dxa"/>
          </w:tcPr>
          <w:p w:rsidR="00D4796D" w:rsidRPr="00BA025F" w:rsidRDefault="00D4796D" w:rsidP="00D4796D">
            <w:pPr>
              <w:rPr>
                <w:sz w:val="24"/>
                <w:szCs w:val="24"/>
              </w:rPr>
            </w:pPr>
            <w:r w:rsidRPr="00BA025F">
              <w:rPr>
                <w:sz w:val="24"/>
                <w:szCs w:val="24"/>
              </w:rPr>
              <w:t>Пожарный автомобиль и противопожарное оборудование. Марки и назначение пожарных автомобилей. Снаряжение пожарных. Краткие сведения о средствах радио- и телефонной связи, применяемых в пожарной охране</w:t>
            </w:r>
          </w:p>
        </w:tc>
      </w:tr>
      <w:tr w:rsidR="00D4796D" w:rsidRPr="00BA025F" w:rsidTr="00D4796D">
        <w:trPr>
          <w:trHeight w:val="579"/>
        </w:trPr>
        <w:tc>
          <w:tcPr>
            <w:tcW w:w="645" w:type="dxa"/>
          </w:tcPr>
          <w:p w:rsidR="00D4796D" w:rsidRPr="00BA025F" w:rsidRDefault="00D4796D" w:rsidP="00D4796D">
            <w:pPr>
              <w:rPr>
                <w:sz w:val="24"/>
                <w:szCs w:val="24"/>
              </w:rPr>
            </w:pPr>
            <w:r w:rsidRPr="00BA025F">
              <w:rPr>
                <w:sz w:val="24"/>
                <w:szCs w:val="24"/>
              </w:rPr>
              <w:t>10</w:t>
            </w:r>
          </w:p>
        </w:tc>
        <w:tc>
          <w:tcPr>
            <w:tcW w:w="3120" w:type="dxa"/>
          </w:tcPr>
          <w:p w:rsidR="00D4796D" w:rsidRPr="00BA025F" w:rsidRDefault="00D4796D" w:rsidP="00D4796D">
            <w:pPr>
              <w:rPr>
                <w:sz w:val="24"/>
                <w:szCs w:val="24"/>
              </w:rPr>
            </w:pPr>
            <w:r w:rsidRPr="00BA025F">
              <w:rPr>
                <w:sz w:val="24"/>
                <w:szCs w:val="24"/>
              </w:rPr>
              <w:t>Первичные средства тушения пожаров. Виды огнетушителей. Нормы обеспечения первичными средствами пожаротушения зданий и помещений.</w:t>
            </w:r>
          </w:p>
        </w:tc>
        <w:tc>
          <w:tcPr>
            <w:tcW w:w="2210" w:type="dxa"/>
          </w:tcPr>
          <w:p w:rsidR="00D4796D" w:rsidRPr="00BA025F" w:rsidRDefault="00D4796D" w:rsidP="00D4796D">
            <w:pPr>
              <w:rPr>
                <w:sz w:val="24"/>
                <w:szCs w:val="24"/>
              </w:rPr>
            </w:pPr>
            <w:r w:rsidRPr="00BA025F">
              <w:rPr>
                <w:sz w:val="24"/>
                <w:szCs w:val="24"/>
              </w:rPr>
              <w:t>Практическое занятие</w:t>
            </w:r>
          </w:p>
          <w:p w:rsidR="00D4796D" w:rsidRPr="00BA025F" w:rsidRDefault="00D4796D" w:rsidP="00D4796D">
            <w:pPr>
              <w:rPr>
                <w:sz w:val="24"/>
                <w:szCs w:val="24"/>
              </w:rPr>
            </w:pPr>
            <w:r w:rsidRPr="00BA025F">
              <w:rPr>
                <w:sz w:val="24"/>
                <w:szCs w:val="24"/>
              </w:rPr>
              <w:t>Мультимедийная презентация</w:t>
            </w:r>
          </w:p>
          <w:p w:rsidR="00D4796D" w:rsidRPr="00BA025F" w:rsidRDefault="00D4796D" w:rsidP="00D4796D">
            <w:pPr>
              <w:rPr>
                <w:sz w:val="24"/>
                <w:szCs w:val="24"/>
              </w:rPr>
            </w:pPr>
          </w:p>
        </w:tc>
        <w:tc>
          <w:tcPr>
            <w:tcW w:w="3356" w:type="dxa"/>
          </w:tcPr>
          <w:p w:rsidR="00D4796D" w:rsidRPr="00BA025F" w:rsidRDefault="00D4796D" w:rsidP="00D4796D">
            <w:pPr>
              <w:rPr>
                <w:sz w:val="24"/>
                <w:szCs w:val="24"/>
              </w:rPr>
            </w:pPr>
            <w:r w:rsidRPr="00BA025F">
              <w:rPr>
                <w:sz w:val="24"/>
                <w:szCs w:val="24"/>
              </w:rPr>
              <w:t>Первичные средства тушения пожаров. Виды огнетушителей. Нормы обеспечения первичными средствами пожаротушения зданий и помещений.</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11</w:t>
            </w:r>
          </w:p>
        </w:tc>
        <w:tc>
          <w:tcPr>
            <w:tcW w:w="3120" w:type="dxa"/>
          </w:tcPr>
          <w:p w:rsidR="00D4796D" w:rsidRPr="00BA025F" w:rsidRDefault="00D4796D" w:rsidP="00D4796D">
            <w:pPr>
              <w:rPr>
                <w:sz w:val="24"/>
                <w:szCs w:val="24"/>
              </w:rPr>
            </w:pPr>
            <w:r w:rsidRPr="00BA025F">
              <w:rPr>
                <w:sz w:val="24"/>
                <w:szCs w:val="24"/>
              </w:rPr>
              <w:t xml:space="preserve"> Виды костров. Знаки безопасности. Система автоматического пожаротушения и пожарной сигнализации. Обслуживание АПС.</w:t>
            </w:r>
          </w:p>
        </w:tc>
        <w:tc>
          <w:tcPr>
            <w:tcW w:w="2210" w:type="dxa"/>
          </w:tcPr>
          <w:p w:rsidR="00D4796D" w:rsidRPr="00BA025F" w:rsidRDefault="00D4796D" w:rsidP="00D4796D">
            <w:pPr>
              <w:rPr>
                <w:sz w:val="24"/>
                <w:szCs w:val="24"/>
              </w:rPr>
            </w:pPr>
            <w:r w:rsidRPr="00BA025F">
              <w:rPr>
                <w:sz w:val="24"/>
                <w:szCs w:val="24"/>
              </w:rPr>
              <w:t xml:space="preserve">Беседа </w:t>
            </w:r>
          </w:p>
          <w:p w:rsidR="00D4796D" w:rsidRPr="00BA025F" w:rsidRDefault="00D4796D" w:rsidP="00D4796D">
            <w:pPr>
              <w:rPr>
                <w:sz w:val="24"/>
                <w:szCs w:val="24"/>
              </w:rPr>
            </w:pPr>
            <w:r w:rsidRPr="00BA025F">
              <w:rPr>
                <w:sz w:val="24"/>
                <w:szCs w:val="24"/>
              </w:rPr>
              <w:t>Практическое занятие</w:t>
            </w:r>
          </w:p>
          <w:p w:rsidR="00D4796D" w:rsidRPr="00BA025F" w:rsidRDefault="00D4796D" w:rsidP="00D4796D">
            <w:pPr>
              <w:ind w:firstLine="540"/>
              <w:rPr>
                <w:sz w:val="24"/>
                <w:szCs w:val="24"/>
              </w:rPr>
            </w:pPr>
          </w:p>
        </w:tc>
        <w:tc>
          <w:tcPr>
            <w:tcW w:w="3356" w:type="dxa"/>
          </w:tcPr>
          <w:p w:rsidR="00D4796D" w:rsidRPr="00BA025F" w:rsidRDefault="00D4796D" w:rsidP="00D4796D">
            <w:pPr>
              <w:rPr>
                <w:sz w:val="24"/>
                <w:szCs w:val="24"/>
              </w:rPr>
            </w:pPr>
            <w:r w:rsidRPr="00BA025F">
              <w:rPr>
                <w:sz w:val="24"/>
                <w:szCs w:val="24"/>
              </w:rPr>
              <w:t>Виды костров. Знаки безопасности. Система автоматического пожаротушения и пожарной сигнализации. Обслуживание АПС.</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12</w:t>
            </w:r>
          </w:p>
        </w:tc>
        <w:tc>
          <w:tcPr>
            <w:tcW w:w="3120" w:type="dxa"/>
          </w:tcPr>
          <w:p w:rsidR="00D4796D" w:rsidRPr="00BA025F" w:rsidRDefault="00D4796D" w:rsidP="00D4796D">
            <w:pPr>
              <w:rPr>
                <w:sz w:val="24"/>
                <w:szCs w:val="24"/>
              </w:rPr>
            </w:pPr>
            <w:r w:rsidRPr="00BA025F">
              <w:rPr>
                <w:sz w:val="24"/>
                <w:szCs w:val="24"/>
              </w:rPr>
              <w:t>Оказание первой помощи пострадавшим. Понятие о травмах.</w:t>
            </w:r>
          </w:p>
        </w:tc>
        <w:tc>
          <w:tcPr>
            <w:tcW w:w="2210" w:type="dxa"/>
          </w:tcPr>
          <w:p w:rsidR="00D4796D" w:rsidRPr="00BA025F" w:rsidRDefault="00D4796D" w:rsidP="00D4796D">
            <w:pPr>
              <w:rPr>
                <w:sz w:val="24"/>
                <w:szCs w:val="24"/>
              </w:rPr>
            </w:pPr>
            <w:r w:rsidRPr="00BA025F">
              <w:rPr>
                <w:sz w:val="24"/>
                <w:szCs w:val="24"/>
              </w:rPr>
              <w:t>Практическое занятие.</w:t>
            </w:r>
          </w:p>
          <w:p w:rsidR="00D4796D" w:rsidRPr="00BA025F" w:rsidRDefault="00D4796D" w:rsidP="00D4796D">
            <w:pPr>
              <w:rPr>
                <w:sz w:val="24"/>
                <w:szCs w:val="24"/>
              </w:rPr>
            </w:pPr>
            <w:r w:rsidRPr="00BA025F">
              <w:rPr>
                <w:sz w:val="24"/>
                <w:szCs w:val="24"/>
              </w:rPr>
              <w:t>Мультимедийная презентация</w:t>
            </w:r>
          </w:p>
        </w:tc>
        <w:tc>
          <w:tcPr>
            <w:tcW w:w="3356" w:type="dxa"/>
          </w:tcPr>
          <w:p w:rsidR="00D4796D" w:rsidRPr="00BA025F" w:rsidRDefault="00D4796D" w:rsidP="00D4796D">
            <w:pPr>
              <w:rPr>
                <w:sz w:val="24"/>
                <w:szCs w:val="24"/>
              </w:rPr>
            </w:pPr>
            <w:r w:rsidRPr="00BA025F">
              <w:rPr>
                <w:sz w:val="24"/>
                <w:szCs w:val="24"/>
              </w:rPr>
              <w:t>Оказание первой помощи пострадавшим. Понятие и виды травм.</w:t>
            </w:r>
          </w:p>
        </w:tc>
      </w:tr>
      <w:tr w:rsidR="00D4796D" w:rsidRPr="00BA025F" w:rsidTr="00D4796D">
        <w:trPr>
          <w:trHeight w:val="147"/>
        </w:trPr>
        <w:tc>
          <w:tcPr>
            <w:tcW w:w="645" w:type="dxa"/>
          </w:tcPr>
          <w:p w:rsidR="00D4796D" w:rsidRPr="00BA025F" w:rsidRDefault="00D4796D" w:rsidP="00D4796D">
            <w:pPr>
              <w:rPr>
                <w:sz w:val="24"/>
                <w:szCs w:val="24"/>
              </w:rPr>
            </w:pPr>
            <w:r w:rsidRPr="00BA025F">
              <w:rPr>
                <w:sz w:val="24"/>
                <w:szCs w:val="24"/>
              </w:rPr>
              <w:t>13</w:t>
            </w:r>
          </w:p>
        </w:tc>
        <w:tc>
          <w:tcPr>
            <w:tcW w:w="3120" w:type="dxa"/>
          </w:tcPr>
          <w:p w:rsidR="00D4796D" w:rsidRPr="00BA025F" w:rsidRDefault="00D4796D" w:rsidP="00D4796D">
            <w:pPr>
              <w:rPr>
                <w:sz w:val="24"/>
                <w:szCs w:val="24"/>
              </w:rPr>
            </w:pPr>
            <w:r w:rsidRPr="00BA025F">
              <w:rPr>
                <w:sz w:val="24"/>
                <w:szCs w:val="24"/>
              </w:rPr>
              <w:t xml:space="preserve"> Вывихи и растяжения связок, закрытые и открытые травмы. </w:t>
            </w:r>
          </w:p>
        </w:tc>
        <w:tc>
          <w:tcPr>
            <w:tcW w:w="2210" w:type="dxa"/>
          </w:tcPr>
          <w:p w:rsidR="00D4796D" w:rsidRPr="00BA025F" w:rsidRDefault="00D4796D" w:rsidP="00D4796D">
            <w:pPr>
              <w:rPr>
                <w:sz w:val="24"/>
                <w:szCs w:val="24"/>
              </w:rPr>
            </w:pPr>
            <w:r w:rsidRPr="00BA025F">
              <w:rPr>
                <w:sz w:val="24"/>
                <w:szCs w:val="24"/>
              </w:rPr>
              <w:t>Практическое занятие Мультимедийная презентация</w:t>
            </w:r>
          </w:p>
        </w:tc>
        <w:tc>
          <w:tcPr>
            <w:tcW w:w="3356" w:type="dxa"/>
          </w:tcPr>
          <w:p w:rsidR="00D4796D" w:rsidRPr="00BA025F" w:rsidRDefault="00D4796D" w:rsidP="00D4796D">
            <w:pPr>
              <w:rPr>
                <w:sz w:val="24"/>
                <w:szCs w:val="24"/>
              </w:rPr>
            </w:pPr>
            <w:r w:rsidRPr="00BA025F">
              <w:rPr>
                <w:sz w:val="24"/>
                <w:szCs w:val="24"/>
              </w:rPr>
              <w:t>Понятие вывих и растяжения связок, понятие закрытых и открытых травм. Оказание первой помощи.</w:t>
            </w:r>
          </w:p>
        </w:tc>
      </w:tr>
      <w:tr w:rsidR="00D4796D" w:rsidRPr="00BA025F" w:rsidTr="00D4796D">
        <w:trPr>
          <w:trHeight w:val="1941"/>
        </w:trPr>
        <w:tc>
          <w:tcPr>
            <w:tcW w:w="645" w:type="dxa"/>
          </w:tcPr>
          <w:p w:rsidR="00D4796D" w:rsidRPr="00BA025F" w:rsidRDefault="00D4796D" w:rsidP="00D4796D">
            <w:pPr>
              <w:rPr>
                <w:sz w:val="24"/>
                <w:szCs w:val="24"/>
              </w:rPr>
            </w:pPr>
            <w:r w:rsidRPr="00BA025F">
              <w:rPr>
                <w:sz w:val="24"/>
                <w:szCs w:val="24"/>
              </w:rPr>
              <w:t>14</w:t>
            </w:r>
          </w:p>
        </w:tc>
        <w:tc>
          <w:tcPr>
            <w:tcW w:w="3120" w:type="dxa"/>
          </w:tcPr>
          <w:p w:rsidR="00D4796D" w:rsidRPr="00BA025F" w:rsidRDefault="00D4796D" w:rsidP="00D4796D">
            <w:pPr>
              <w:rPr>
                <w:sz w:val="24"/>
                <w:szCs w:val="24"/>
              </w:rPr>
            </w:pPr>
            <w:r w:rsidRPr="00BA025F">
              <w:rPr>
                <w:sz w:val="24"/>
                <w:szCs w:val="24"/>
              </w:rPr>
              <w:t xml:space="preserve"> Кровотечение. Характеристика кровотечений, временная остановка кровотечений. Правила наложения повязок.</w:t>
            </w:r>
          </w:p>
        </w:tc>
        <w:tc>
          <w:tcPr>
            <w:tcW w:w="2210" w:type="dxa"/>
          </w:tcPr>
          <w:p w:rsidR="00D4796D" w:rsidRPr="00BA025F" w:rsidRDefault="00D4796D" w:rsidP="00D4796D">
            <w:pPr>
              <w:rPr>
                <w:sz w:val="24"/>
                <w:szCs w:val="24"/>
              </w:rPr>
            </w:pPr>
            <w:r w:rsidRPr="00BA025F">
              <w:rPr>
                <w:sz w:val="24"/>
                <w:szCs w:val="24"/>
              </w:rPr>
              <w:t>Практическое занятие</w:t>
            </w:r>
          </w:p>
          <w:p w:rsidR="00D4796D" w:rsidRPr="00BA025F" w:rsidRDefault="00D4796D" w:rsidP="00D4796D">
            <w:pPr>
              <w:rPr>
                <w:sz w:val="24"/>
                <w:szCs w:val="24"/>
              </w:rPr>
            </w:pPr>
            <w:r w:rsidRPr="00BA025F">
              <w:rPr>
                <w:sz w:val="24"/>
                <w:szCs w:val="24"/>
              </w:rPr>
              <w:t>Беседа медика</w:t>
            </w:r>
          </w:p>
          <w:p w:rsidR="00D4796D" w:rsidRPr="00BA025F" w:rsidRDefault="00D4796D" w:rsidP="00D4796D">
            <w:pPr>
              <w:ind w:firstLine="540"/>
              <w:rPr>
                <w:sz w:val="24"/>
                <w:szCs w:val="24"/>
              </w:rPr>
            </w:pPr>
          </w:p>
        </w:tc>
        <w:tc>
          <w:tcPr>
            <w:tcW w:w="3356" w:type="dxa"/>
          </w:tcPr>
          <w:p w:rsidR="00D4796D" w:rsidRPr="00BA025F" w:rsidRDefault="00D4796D" w:rsidP="00D4796D">
            <w:pPr>
              <w:rPr>
                <w:sz w:val="24"/>
                <w:szCs w:val="24"/>
              </w:rPr>
            </w:pPr>
            <w:r w:rsidRPr="00BA025F">
              <w:rPr>
                <w:sz w:val="24"/>
                <w:szCs w:val="24"/>
              </w:rPr>
              <w:t>Понятие  кровотечение, характеристика кровотечений, временная остановка кровотечений. Правила наложения повязок</w:t>
            </w:r>
          </w:p>
        </w:tc>
      </w:tr>
      <w:tr w:rsidR="00D4796D" w:rsidRPr="00BA025F" w:rsidTr="00D4796D">
        <w:trPr>
          <w:trHeight w:val="1528"/>
        </w:trPr>
        <w:tc>
          <w:tcPr>
            <w:tcW w:w="645" w:type="dxa"/>
          </w:tcPr>
          <w:p w:rsidR="00D4796D" w:rsidRPr="00BA025F" w:rsidRDefault="00D4796D" w:rsidP="00D4796D">
            <w:pPr>
              <w:rPr>
                <w:sz w:val="24"/>
                <w:szCs w:val="24"/>
              </w:rPr>
            </w:pPr>
            <w:r w:rsidRPr="00BA025F">
              <w:rPr>
                <w:sz w:val="24"/>
                <w:szCs w:val="24"/>
              </w:rPr>
              <w:t>15</w:t>
            </w:r>
          </w:p>
        </w:tc>
        <w:tc>
          <w:tcPr>
            <w:tcW w:w="3120" w:type="dxa"/>
          </w:tcPr>
          <w:p w:rsidR="00D4796D" w:rsidRPr="00BA025F" w:rsidRDefault="00D4796D" w:rsidP="00D4796D">
            <w:pPr>
              <w:rPr>
                <w:sz w:val="24"/>
                <w:szCs w:val="24"/>
              </w:rPr>
            </w:pPr>
            <w:r w:rsidRPr="00BA025F">
              <w:rPr>
                <w:sz w:val="24"/>
                <w:szCs w:val="24"/>
              </w:rPr>
              <w:t>Переломы костей. Виды переломов, П.П.  при переломах. Транспортировка пострадавших.</w:t>
            </w:r>
          </w:p>
        </w:tc>
        <w:tc>
          <w:tcPr>
            <w:tcW w:w="2210" w:type="dxa"/>
          </w:tcPr>
          <w:p w:rsidR="00D4796D" w:rsidRPr="00BA025F" w:rsidRDefault="00D4796D" w:rsidP="00D4796D">
            <w:pPr>
              <w:rPr>
                <w:sz w:val="24"/>
                <w:szCs w:val="24"/>
              </w:rPr>
            </w:pPr>
            <w:r w:rsidRPr="00BA025F">
              <w:rPr>
                <w:sz w:val="24"/>
                <w:szCs w:val="24"/>
              </w:rPr>
              <w:t>Практическое занятие</w:t>
            </w:r>
          </w:p>
          <w:p w:rsidR="00D4796D" w:rsidRPr="00BA025F" w:rsidRDefault="00D4796D" w:rsidP="00D4796D">
            <w:pPr>
              <w:rPr>
                <w:sz w:val="24"/>
                <w:szCs w:val="24"/>
              </w:rPr>
            </w:pPr>
            <w:r w:rsidRPr="00BA025F">
              <w:rPr>
                <w:sz w:val="24"/>
                <w:szCs w:val="24"/>
              </w:rPr>
              <w:t>Мультимедийная презентация</w:t>
            </w:r>
          </w:p>
        </w:tc>
        <w:tc>
          <w:tcPr>
            <w:tcW w:w="3356" w:type="dxa"/>
          </w:tcPr>
          <w:p w:rsidR="00D4796D" w:rsidRPr="00BA025F" w:rsidRDefault="00D4796D" w:rsidP="00D4796D">
            <w:pPr>
              <w:rPr>
                <w:sz w:val="24"/>
                <w:szCs w:val="24"/>
              </w:rPr>
            </w:pPr>
            <w:r w:rsidRPr="00BA025F">
              <w:rPr>
                <w:sz w:val="24"/>
                <w:szCs w:val="24"/>
              </w:rPr>
              <w:t xml:space="preserve">Понятие перелом костей. Виды переломов, первая медицинская помощь при переломах. </w:t>
            </w:r>
          </w:p>
        </w:tc>
      </w:tr>
      <w:tr w:rsidR="00D4796D" w:rsidRPr="00BA025F" w:rsidTr="00D4796D">
        <w:trPr>
          <w:trHeight w:val="1637"/>
        </w:trPr>
        <w:tc>
          <w:tcPr>
            <w:tcW w:w="645" w:type="dxa"/>
          </w:tcPr>
          <w:p w:rsidR="00D4796D" w:rsidRPr="00BA025F" w:rsidRDefault="00D4796D" w:rsidP="00D4796D">
            <w:pPr>
              <w:rPr>
                <w:sz w:val="24"/>
                <w:szCs w:val="24"/>
              </w:rPr>
            </w:pPr>
            <w:r w:rsidRPr="00BA025F">
              <w:rPr>
                <w:sz w:val="24"/>
                <w:szCs w:val="24"/>
              </w:rPr>
              <w:t>16</w:t>
            </w:r>
          </w:p>
        </w:tc>
        <w:tc>
          <w:tcPr>
            <w:tcW w:w="3120" w:type="dxa"/>
          </w:tcPr>
          <w:p w:rsidR="00D4796D" w:rsidRPr="00BA025F" w:rsidRDefault="00D4796D" w:rsidP="00D4796D">
            <w:pPr>
              <w:rPr>
                <w:sz w:val="24"/>
                <w:szCs w:val="24"/>
              </w:rPr>
            </w:pPr>
            <w:r w:rsidRPr="00BA025F">
              <w:rPr>
                <w:sz w:val="24"/>
                <w:szCs w:val="24"/>
              </w:rPr>
              <w:t>Транспортировка пострадавших. Термические поражения. Виды ожогов. Профилактика пожаров.</w:t>
            </w:r>
          </w:p>
        </w:tc>
        <w:tc>
          <w:tcPr>
            <w:tcW w:w="2210" w:type="dxa"/>
          </w:tcPr>
          <w:p w:rsidR="00D4796D" w:rsidRPr="00BA025F" w:rsidRDefault="00D4796D" w:rsidP="00D4796D">
            <w:pPr>
              <w:rPr>
                <w:sz w:val="24"/>
                <w:szCs w:val="24"/>
              </w:rPr>
            </w:pPr>
            <w:r w:rsidRPr="00BA025F">
              <w:rPr>
                <w:sz w:val="24"/>
                <w:szCs w:val="24"/>
              </w:rPr>
              <w:t xml:space="preserve">Соревнование </w:t>
            </w:r>
          </w:p>
        </w:tc>
        <w:tc>
          <w:tcPr>
            <w:tcW w:w="3356" w:type="dxa"/>
          </w:tcPr>
          <w:p w:rsidR="00D4796D" w:rsidRPr="00BA025F" w:rsidRDefault="00D4796D" w:rsidP="00D4796D">
            <w:pPr>
              <w:rPr>
                <w:sz w:val="24"/>
                <w:szCs w:val="24"/>
              </w:rPr>
            </w:pPr>
            <w:r w:rsidRPr="00BA025F">
              <w:rPr>
                <w:sz w:val="24"/>
                <w:szCs w:val="24"/>
              </w:rPr>
              <w:t xml:space="preserve">Транспортировка пострадавших. Термические поражения. Виды ожогов, ПП при ожогах. Электротравмы. Профилактика пожаров. Как оформить памятку по правилам пожарной безопасности. </w:t>
            </w:r>
          </w:p>
        </w:tc>
      </w:tr>
    </w:tbl>
    <w:p w:rsidR="00D4796D" w:rsidRPr="00BA025F" w:rsidRDefault="00D4796D" w:rsidP="00D4796D">
      <w:pPr>
        <w:pStyle w:val="ad"/>
        <w:spacing w:before="0" w:beforeAutospacing="0" w:after="0" w:afterAutospacing="0"/>
        <w:ind w:left="360"/>
        <w:jc w:val="both"/>
        <w:rPr>
          <w:b/>
        </w:rPr>
      </w:pPr>
    </w:p>
    <w:p w:rsidR="00D4796D" w:rsidRPr="00BA025F" w:rsidRDefault="00D4796D" w:rsidP="00D4796D">
      <w:pPr>
        <w:pStyle w:val="ad"/>
        <w:spacing w:before="0" w:beforeAutospacing="0" w:after="0" w:afterAutospacing="0"/>
        <w:ind w:left="360"/>
        <w:jc w:val="center"/>
        <w:rPr>
          <w:b/>
        </w:rPr>
      </w:pPr>
      <w:r w:rsidRPr="00BA025F">
        <w:rPr>
          <w:b/>
        </w:rPr>
        <w:t>Тематическое планирование</w:t>
      </w:r>
    </w:p>
    <w:p w:rsidR="00D4796D" w:rsidRPr="00BA025F" w:rsidRDefault="00D4796D" w:rsidP="00D4796D">
      <w:pPr>
        <w:pStyle w:val="ad"/>
        <w:spacing w:before="0" w:beforeAutospacing="0" w:after="0" w:afterAutospacing="0"/>
        <w:ind w:left="360"/>
        <w:jc w:val="center"/>
        <w:rPr>
          <w:b/>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6226"/>
        <w:gridCol w:w="2109"/>
      </w:tblGrid>
      <w:tr w:rsidR="00D4796D" w:rsidRPr="00BA025F" w:rsidTr="00D4796D">
        <w:trPr>
          <w:trHeight w:val="312"/>
        </w:trPr>
        <w:tc>
          <w:tcPr>
            <w:tcW w:w="1016" w:type="dxa"/>
          </w:tcPr>
          <w:p w:rsidR="00D4796D" w:rsidRPr="00BA025F" w:rsidRDefault="00D4796D" w:rsidP="00D4796D">
            <w:pPr>
              <w:rPr>
                <w:b/>
                <w:sz w:val="24"/>
                <w:szCs w:val="24"/>
              </w:rPr>
            </w:pPr>
            <w:r w:rsidRPr="00BA025F">
              <w:rPr>
                <w:b/>
                <w:sz w:val="24"/>
                <w:szCs w:val="24"/>
              </w:rPr>
              <w:t>№</w:t>
            </w:r>
          </w:p>
        </w:tc>
        <w:tc>
          <w:tcPr>
            <w:tcW w:w="6226" w:type="dxa"/>
          </w:tcPr>
          <w:p w:rsidR="00D4796D" w:rsidRPr="00BA025F" w:rsidRDefault="00D4796D" w:rsidP="00D4796D">
            <w:pPr>
              <w:ind w:firstLine="540"/>
              <w:rPr>
                <w:b/>
                <w:sz w:val="24"/>
                <w:szCs w:val="24"/>
              </w:rPr>
            </w:pPr>
            <w:r w:rsidRPr="00BA025F">
              <w:rPr>
                <w:b/>
                <w:sz w:val="24"/>
                <w:szCs w:val="24"/>
              </w:rPr>
              <w:t>Тема занятия</w:t>
            </w:r>
          </w:p>
        </w:tc>
        <w:tc>
          <w:tcPr>
            <w:tcW w:w="2109" w:type="dxa"/>
          </w:tcPr>
          <w:p w:rsidR="00D4796D" w:rsidRPr="00BA025F" w:rsidRDefault="00D4796D" w:rsidP="00D4796D">
            <w:pPr>
              <w:ind w:firstLine="34"/>
              <w:rPr>
                <w:b/>
                <w:sz w:val="24"/>
                <w:szCs w:val="24"/>
              </w:rPr>
            </w:pPr>
            <w:r w:rsidRPr="00BA025F">
              <w:rPr>
                <w:b/>
                <w:sz w:val="24"/>
                <w:szCs w:val="24"/>
              </w:rPr>
              <w:t>Количество часов</w:t>
            </w:r>
          </w:p>
        </w:tc>
      </w:tr>
      <w:tr w:rsidR="00D4796D" w:rsidRPr="00BA025F" w:rsidTr="00D4796D">
        <w:trPr>
          <w:trHeight w:val="431"/>
        </w:trPr>
        <w:tc>
          <w:tcPr>
            <w:tcW w:w="1016" w:type="dxa"/>
          </w:tcPr>
          <w:p w:rsidR="00D4796D" w:rsidRPr="00BA025F" w:rsidRDefault="00D4796D" w:rsidP="00D4796D">
            <w:pPr>
              <w:rPr>
                <w:sz w:val="24"/>
                <w:szCs w:val="24"/>
              </w:rPr>
            </w:pPr>
            <w:r w:rsidRPr="00BA025F">
              <w:rPr>
                <w:sz w:val="24"/>
                <w:szCs w:val="24"/>
              </w:rPr>
              <w:t>1</w:t>
            </w:r>
          </w:p>
        </w:tc>
        <w:tc>
          <w:tcPr>
            <w:tcW w:w="6226" w:type="dxa"/>
          </w:tcPr>
          <w:p w:rsidR="00D4796D" w:rsidRPr="00BA025F" w:rsidRDefault="00D4796D" w:rsidP="00D4796D">
            <w:pPr>
              <w:jc w:val="both"/>
              <w:rPr>
                <w:sz w:val="24"/>
                <w:szCs w:val="24"/>
              </w:rPr>
            </w:pPr>
            <w:r w:rsidRPr="00BA025F">
              <w:rPr>
                <w:sz w:val="24"/>
                <w:szCs w:val="24"/>
              </w:rPr>
              <w:t>Цели и задачи юных пожарных. Обязанности и права члена кружка.</w:t>
            </w:r>
          </w:p>
        </w:tc>
        <w:tc>
          <w:tcPr>
            <w:tcW w:w="2109" w:type="dxa"/>
          </w:tcPr>
          <w:p w:rsidR="00D4796D" w:rsidRPr="00BA025F" w:rsidRDefault="00D4796D" w:rsidP="00D4796D">
            <w:pPr>
              <w:ind w:firstLine="540"/>
              <w:rPr>
                <w:sz w:val="24"/>
                <w:szCs w:val="24"/>
              </w:rPr>
            </w:pPr>
            <w:r w:rsidRPr="00BA025F">
              <w:rPr>
                <w:sz w:val="24"/>
                <w:szCs w:val="24"/>
              </w:rPr>
              <w:t>1</w:t>
            </w:r>
          </w:p>
        </w:tc>
      </w:tr>
      <w:tr w:rsidR="00D4796D" w:rsidRPr="00BA025F" w:rsidTr="00D4796D">
        <w:trPr>
          <w:trHeight w:val="675"/>
        </w:trPr>
        <w:tc>
          <w:tcPr>
            <w:tcW w:w="1016" w:type="dxa"/>
          </w:tcPr>
          <w:p w:rsidR="00D4796D" w:rsidRPr="00BA025F" w:rsidRDefault="00D4796D" w:rsidP="00D4796D">
            <w:pPr>
              <w:rPr>
                <w:sz w:val="24"/>
                <w:szCs w:val="24"/>
              </w:rPr>
            </w:pPr>
            <w:r w:rsidRPr="00BA025F">
              <w:rPr>
                <w:sz w:val="24"/>
                <w:szCs w:val="24"/>
              </w:rPr>
              <w:t>2</w:t>
            </w:r>
          </w:p>
        </w:tc>
        <w:tc>
          <w:tcPr>
            <w:tcW w:w="6226" w:type="dxa"/>
          </w:tcPr>
          <w:p w:rsidR="00D4796D" w:rsidRPr="00BA025F" w:rsidRDefault="00D4796D" w:rsidP="00D4796D">
            <w:pPr>
              <w:rPr>
                <w:sz w:val="24"/>
                <w:szCs w:val="24"/>
              </w:rPr>
            </w:pPr>
            <w:r w:rsidRPr="00BA025F">
              <w:rPr>
                <w:sz w:val="24"/>
                <w:szCs w:val="24"/>
              </w:rPr>
              <w:t xml:space="preserve"> История создания пожарной охраны в России. Подвиги пожарных. Будущее пожарной охраны</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1032"/>
        </w:trPr>
        <w:tc>
          <w:tcPr>
            <w:tcW w:w="1016" w:type="dxa"/>
          </w:tcPr>
          <w:p w:rsidR="00D4796D" w:rsidRPr="00BA025F" w:rsidRDefault="00D4796D" w:rsidP="00D4796D">
            <w:pPr>
              <w:rPr>
                <w:sz w:val="24"/>
                <w:szCs w:val="24"/>
              </w:rPr>
            </w:pPr>
            <w:r w:rsidRPr="00BA025F">
              <w:rPr>
                <w:sz w:val="24"/>
                <w:szCs w:val="24"/>
              </w:rPr>
              <w:t>3</w:t>
            </w:r>
          </w:p>
        </w:tc>
        <w:tc>
          <w:tcPr>
            <w:tcW w:w="6226" w:type="dxa"/>
          </w:tcPr>
          <w:p w:rsidR="00D4796D" w:rsidRPr="00BA025F" w:rsidRDefault="00D4796D" w:rsidP="00D4796D">
            <w:pPr>
              <w:rPr>
                <w:sz w:val="24"/>
                <w:szCs w:val="24"/>
              </w:rPr>
            </w:pPr>
            <w:r w:rsidRPr="00BA025F">
              <w:rPr>
                <w:sz w:val="24"/>
                <w:szCs w:val="24"/>
              </w:rPr>
              <w:t>Физико-химические основы горения. Треугольник огня. Источники воспламенения. Виды строительных материалов. Виды горючих веществ.</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839"/>
        </w:trPr>
        <w:tc>
          <w:tcPr>
            <w:tcW w:w="1016" w:type="dxa"/>
          </w:tcPr>
          <w:p w:rsidR="00D4796D" w:rsidRPr="00BA025F" w:rsidRDefault="00D4796D" w:rsidP="00D4796D">
            <w:pPr>
              <w:rPr>
                <w:sz w:val="24"/>
                <w:szCs w:val="24"/>
              </w:rPr>
            </w:pPr>
            <w:r w:rsidRPr="00BA025F">
              <w:rPr>
                <w:sz w:val="24"/>
                <w:szCs w:val="24"/>
              </w:rPr>
              <w:t>4</w:t>
            </w:r>
          </w:p>
        </w:tc>
        <w:tc>
          <w:tcPr>
            <w:tcW w:w="6226" w:type="dxa"/>
          </w:tcPr>
          <w:p w:rsidR="00D4796D" w:rsidRPr="00BA025F" w:rsidRDefault="00D4796D" w:rsidP="00D4796D">
            <w:pPr>
              <w:rPr>
                <w:sz w:val="24"/>
                <w:szCs w:val="24"/>
              </w:rPr>
            </w:pPr>
            <w:r w:rsidRPr="00BA025F">
              <w:rPr>
                <w:sz w:val="24"/>
                <w:szCs w:val="24"/>
              </w:rPr>
              <w:t>Причины пожаров в быту. Небрежность. Электричество. Печное отопление. Молнии и статическое электричество. Правила поведения при пожаре (общие)</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1151"/>
        </w:trPr>
        <w:tc>
          <w:tcPr>
            <w:tcW w:w="1016" w:type="dxa"/>
          </w:tcPr>
          <w:p w:rsidR="00D4796D" w:rsidRPr="00BA025F" w:rsidRDefault="00D4796D" w:rsidP="00D4796D">
            <w:pPr>
              <w:rPr>
                <w:sz w:val="24"/>
                <w:szCs w:val="24"/>
              </w:rPr>
            </w:pPr>
            <w:r w:rsidRPr="00BA025F">
              <w:rPr>
                <w:sz w:val="24"/>
                <w:szCs w:val="24"/>
              </w:rPr>
              <w:t>5</w:t>
            </w:r>
          </w:p>
        </w:tc>
        <w:tc>
          <w:tcPr>
            <w:tcW w:w="6226" w:type="dxa"/>
          </w:tcPr>
          <w:p w:rsidR="00D4796D" w:rsidRPr="00BA025F" w:rsidRDefault="00D4796D" w:rsidP="00D4796D">
            <w:pPr>
              <w:rPr>
                <w:sz w:val="24"/>
                <w:szCs w:val="24"/>
              </w:rPr>
            </w:pPr>
            <w:r w:rsidRPr="00BA025F">
              <w:rPr>
                <w:sz w:val="24"/>
                <w:szCs w:val="24"/>
              </w:rPr>
              <w:t>Правила поведения при пожаре в квартире. Потенциальные опасности на кухне, в спальной комнате и в общей комнате. Правила поведения при пожаре в общественных зданиях. Эвакуация при пожаре.</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1389"/>
        </w:trPr>
        <w:tc>
          <w:tcPr>
            <w:tcW w:w="1016" w:type="dxa"/>
          </w:tcPr>
          <w:p w:rsidR="00D4796D" w:rsidRPr="00BA025F" w:rsidRDefault="00D4796D" w:rsidP="00D4796D">
            <w:pPr>
              <w:rPr>
                <w:sz w:val="24"/>
                <w:szCs w:val="24"/>
              </w:rPr>
            </w:pPr>
            <w:r w:rsidRPr="00BA025F">
              <w:rPr>
                <w:sz w:val="24"/>
                <w:szCs w:val="24"/>
              </w:rPr>
              <w:t>6</w:t>
            </w:r>
          </w:p>
        </w:tc>
        <w:tc>
          <w:tcPr>
            <w:tcW w:w="6226" w:type="dxa"/>
          </w:tcPr>
          <w:p w:rsidR="00D4796D" w:rsidRPr="00BA025F" w:rsidRDefault="00D4796D" w:rsidP="00D4796D">
            <w:pPr>
              <w:rPr>
                <w:sz w:val="24"/>
                <w:szCs w:val="24"/>
              </w:rPr>
            </w:pPr>
            <w:r w:rsidRPr="00BA025F">
              <w:rPr>
                <w:sz w:val="24"/>
                <w:szCs w:val="24"/>
              </w:rPr>
              <w:t>Правила поведения при лесных пожарах. Будь самостоятельным, но осторожным и внимательным. Как вызвать пожарную охрану. Что делать, если на тебе загорелась одежда. Противопожарный режим в школе.</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1275"/>
        </w:trPr>
        <w:tc>
          <w:tcPr>
            <w:tcW w:w="1016" w:type="dxa"/>
          </w:tcPr>
          <w:p w:rsidR="00D4796D" w:rsidRPr="00BA025F" w:rsidRDefault="00D4796D" w:rsidP="00D4796D">
            <w:pPr>
              <w:rPr>
                <w:sz w:val="24"/>
                <w:szCs w:val="24"/>
              </w:rPr>
            </w:pPr>
            <w:r w:rsidRPr="00BA025F">
              <w:rPr>
                <w:sz w:val="24"/>
                <w:szCs w:val="24"/>
              </w:rPr>
              <w:t>7</w:t>
            </w:r>
          </w:p>
        </w:tc>
        <w:tc>
          <w:tcPr>
            <w:tcW w:w="6226" w:type="dxa"/>
          </w:tcPr>
          <w:p w:rsidR="00D4796D" w:rsidRPr="00BA025F" w:rsidRDefault="00D4796D" w:rsidP="00D4796D">
            <w:pPr>
              <w:rPr>
                <w:sz w:val="24"/>
                <w:szCs w:val="24"/>
              </w:rPr>
            </w:pPr>
            <w:r w:rsidRPr="00BA025F">
              <w:rPr>
                <w:sz w:val="24"/>
                <w:szCs w:val="24"/>
              </w:rPr>
              <w:t xml:space="preserve"> Противопожарные требования к территории и помещениям школы. План эвакуации учащихся при пожаре; правила эксплуатации отопительных приборов, электрохозяйства; противопожарный режим в кабинетах.</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675"/>
        </w:trPr>
        <w:tc>
          <w:tcPr>
            <w:tcW w:w="1016" w:type="dxa"/>
          </w:tcPr>
          <w:p w:rsidR="00D4796D" w:rsidRPr="00BA025F" w:rsidRDefault="00D4796D" w:rsidP="00D4796D">
            <w:pPr>
              <w:rPr>
                <w:sz w:val="24"/>
                <w:szCs w:val="24"/>
              </w:rPr>
            </w:pPr>
            <w:r w:rsidRPr="00BA025F">
              <w:rPr>
                <w:sz w:val="24"/>
                <w:szCs w:val="24"/>
              </w:rPr>
              <w:t>8</w:t>
            </w:r>
          </w:p>
        </w:tc>
        <w:tc>
          <w:tcPr>
            <w:tcW w:w="6226" w:type="dxa"/>
          </w:tcPr>
          <w:p w:rsidR="00D4796D" w:rsidRPr="00BA025F" w:rsidRDefault="00D4796D" w:rsidP="00D4796D">
            <w:pPr>
              <w:rPr>
                <w:sz w:val="24"/>
                <w:szCs w:val="24"/>
              </w:rPr>
            </w:pPr>
            <w:r w:rsidRPr="00BA025F">
              <w:rPr>
                <w:sz w:val="24"/>
                <w:szCs w:val="24"/>
              </w:rPr>
              <w:t>Меры предосторожности при проведении массовых мероприятий. Прикладной спорт юных пожарных.</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794"/>
        </w:trPr>
        <w:tc>
          <w:tcPr>
            <w:tcW w:w="1016" w:type="dxa"/>
          </w:tcPr>
          <w:p w:rsidR="00D4796D" w:rsidRPr="00BA025F" w:rsidRDefault="00D4796D" w:rsidP="00D4796D">
            <w:pPr>
              <w:rPr>
                <w:sz w:val="24"/>
                <w:szCs w:val="24"/>
              </w:rPr>
            </w:pPr>
            <w:r w:rsidRPr="00BA025F">
              <w:rPr>
                <w:sz w:val="24"/>
                <w:szCs w:val="24"/>
              </w:rPr>
              <w:t>9</w:t>
            </w:r>
          </w:p>
        </w:tc>
        <w:tc>
          <w:tcPr>
            <w:tcW w:w="6226" w:type="dxa"/>
          </w:tcPr>
          <w:p w:rsidR="00D4796D" w:rsidRPr="00BA025F" w:rsidRDefault="00D4796D" w:rsidP="00D4796D">
            <w:pPr>
              <w:rPr>
                <w:sz w:val="24"/>
                <w:szCs w:val="24"/>
              </w:rPr>
            </w:pPr>
            <w:r w:rsidRPr="00BA025F">
              <w:rPr>
                <w:sz w:val="24"/>
                <w:szCs w:val="24"/>
              </w:rPr>
              <w:t>Пожарный автомобиль и противопожарное оборудование. Марки и назначение пожарных автомобилей. Снаряжение пожарных.</w:t>
            </w:r>
          </w:p>
        </w:tc>
        <w:tc>
          <w:tcPr>
            <w:tcW w:w="2109" w:type="dxa"/>
          </w:tcPr>
          <w:p w:rsidR="00D4796D" w:rsidRPr="00BA025F" w:rsidRDefault="00D4796D" w:rsidP="00D4796D">
            <w:pPr>
              <w:ind w:firstLine="540"/>
              <w:rPr>
                <w:sz w:val="24"/>
                <w:szCs w:val="24"/>
              </w:rPr>
            </w:pPr>
            <w:r w:rsidRPr="00BA025F">
              <w:rPr>
                <w:sz w:val="24"/>
                <w:szCs w:val="24"/>
              </w:rPr>
              <w:t>3</w:t>
            </w:r>
          </w:p>
        </w:tc>
      </w:tr>
      <w:tr w:rsidR="00D4796D" w:rsidRPr="00BA025F" w:rsidTr="00D4796D">
        <w:trPr>
          <w:trHeight w:val="912"/>
        </w:trPr>
        <w:tc>
          <w:tcPr>
            <w:tcW w:w="1016" w:type="dxa"/>
          </w:tcPr>
          <w:p w:rsidR="00D4796D" w:rsidRPr="00BA025F" w:rsidRDefault="00D4796D" w:rsidP="00D4796D">
            <w:pPr>
              <w:rPr>
                <w:sz w:val="24"/>
                <w:szCs w:val="24"/>
              </w:rPr>
            </w:pPr>
            <w:r w:rsidRPr="00BA025F">
              <w:rPr>
                <w:sz w:val="24"/>
                <w:szCs w:val="24"/>
              </w:rPr>
              <w:t>10</w:t>
            </w:r>
          </w:p>
        </w:tc>
        <w:tc>
          <w:tcPr>
            <w:tcW w:w="6226" w:type="dxa"/>
          </w:tcPr>
          <w:p w:rsidR="00D4796D" w:rsidRPr="00BA025F" w:rsidRDefault="00D4796D" w:rsidP="00D4796D">
            <w:pPr>
              <w:rPr>
                <w:sz w:val="24"/>
                <w:szCs w:val="24"/>
              </w:rPr>
            </w:pPr>
            <w:r w:rsidRPr="00BA025F">
              <w:rPr>
                <w:sz w:val="24"/>
                <w:szCs w:val="24"/>
              </w:rPr>
              <w:t>Первичные средства тушения пожаров. Виды огнетушителей. Нормы обеспечения первичными средствами пожаротушения зданий и помещений.</w:t>
            </w:r>
          </w:p>
        </w:tc>
        <w:tc>
          <w:tcPr>
            <w:tcW w:w="2109" w:type="dxa"/>
          </w:tcPr>
          <w:p w:rsidR="00D4796D" w:rsidRPr="00BA025F" w:rsidRDefault="00D4796D" w:rsidP="00D4796D">
            <w:pPr>
              <w:ind w:firstLine="540"/>
              <w:rPr>
                <w:sz w:val="24"/>
                <w:szCs w:val="24"/>
              </w:rPr>
            </w:pPr>
            <w:r w:rsidRPr="00BA025F">
              <w:rPr>
                <w:sz w:val="24"/>
                <w:szCs w:val="24"/>
              </w:rPr>
              <w:t>4</w:t>
            </w:r>
          </w:p>
        </w:tc>
      </w:tr>
      <w:tr w:rsidR="00D4796D" w:rsidRPr="00BA025F" w:rsidTr="00D4796D">
        <w:trPr>
          <w:trHeight w:val="357"/>
        </w:trPr>
        <w:tc>
          <w:tcPr>
            <w:tcW w:w="1016" w:type="dxa"/>
          </w:tcPr>
          <w:p w:rsidR="00D4796D" w:rsidRPr="00BA025F" w:rsidRDefault="00D4796D" w:rsidP="00D4796D">
            <w:pPr>
              <w:rPr>
                <w:sz w:val="24"/>
                <w:szCs w:val="24"/>
              </w:rPr>
            </w:pPr>
            <w:r w:rsidRPr="00BA025F">
              <w:rPr>
                <w:sz w:val="24"/>
                <w:szCs w:val="24"/>
              </w:rPr>
              <w:t>11</w:t>
            </w:r>
          </w:p>
        </w:tc>
        <w:tc>
          <w:tcPr>
            <w:tcW w:w="6226" w:type="dxa"/>
          </w:tcPr>
          <w:p w:rsidR="00D4796D" w:rsidRPr="00BA025F" w:rsidRDefault="00D4796D" w:rsidP="00D4796D">
            <w:pPr>
              <w:rPr>
                <w:sz w:val="24"/>
                <w:szCs w:val="24"/>
              </w:rPr>
            </w:pPr>
            <w:r w:rsidRPr="00BA025F">
              <w:rPr>
                <w:sz w:val="24"/>
                <w:szCs w:val="24"/>
              </w:rPr>
              <w:t xml:space="preserve"> Виды костров. Знаки безопасности. Система автоматического пожаротушения и пожарной сигнализации. Обслуживание АПС.</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55"/>
        </w:trPr>
        <w:tc>
          <w:tcPr>
            <w:tcW w:w="1016" w:type="dxa"/>
          </w:tcPr>
          <w:p w:rsidR="00D4796D" w:rsidRPr="00BA025F" w:rsidRDefault="00D4796D" w:rsidP="00D4796D">
            <w:pPr>
              <w:rPr>
                <w:sz w:val="24"/>
                <w:szCs w:val="24"/>
              </w:rPr>
            </w:pPr>
            <w:r w:rsidRPr="00BA025F">
              <w:rPr>
                <w:sz w:val="24"/>
                <w:szCs w:val="24"/>
              </w:rPr>
              <w:t>12</w:t>
            </w:r>
          </w:p>
        </w:tc>
        <w:tc>
          <w:tcPr>
            <w:tcW w:w="6226" w:type="dxa"/>
          </w:tcPr>
          <w:p w:rsidR="00D4796D" w:rsidRPr="00BA025F" w:rsidRDefault="00D4796D" w:rsidP="00D4796D">
            <w:pPr>
              <w:rPr>
                <w:sz w:val="24"/>
                <w:szCs w:val="24"/>
              </w:rPr>
            </w:pPr>
            <w:r w:rsidRPr="00BA025F">
              <w:rPr>
                <w:sz w:val="24"/>
                <w:szCs w:val="24"/>
              </w:rPr>
              <w:t>Оказание первой помощи пострадавшим. Понятие о травмах.</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55"/>
        </w:trPr>
        <w:tc>
          <w:tcPr>
            <w:tcW w:w="1016" w:type="dxa"/>
          </w:tcPr>
          <w:p w:rsidR="00D4796D" w:rsidRPr="00BA025F" w:rsidRDefault="00D4796D" w:rsidP="00D4796D">
            <w:pPr>
              <w:rPr>
                <w:sz w:val="24"/>
                <w:szCs w:val="24"/>
              </w:rPr>
            </w:pPr>
            <w:r w:rsidRPr="00BA025F">
              <w:rPr>
                <w:sz w:val="24"/>
                <w:szCs w:val="24"/>
              </w:rPr>
              <w:t>13</w:t>
            </w:r>
          </w:p>
        </w:tc>
        <w:tc>
          <w:tcPr>
            <w:tcW w:w="6226" w:type="dxa"/>
          </w:tcPr>
          <w:p w:rsidR="00D4796D" w:rsidRPr="00BA025F" w:rsidRDefault="00D4796D" w:rsidP="00D4796D">
            <w:pPr>
              <w:rPr>
                <w:sz w:val="24"/>
                <w:szCs w:val="24"/>
              </w:rPr>
            </w:pPr>
            <w:r w:rsidRPr="00BA025F">
              <w:rPr>
                <w:sz w:val="24"/>
                <w:szCs w:val="24"/>
              </w:rPr>
              <w:t xml:space="preserve"> Вывихи и растяжения связок, закрытые и открытые травмы. </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55"/>
        </w:trPr>
        <w:tc>
          <w:tcPr>
            <w:tcW w:w="1016" w:type="dxa"/>
          </w:tcPr>
          <w:p w:rsidR="00D4796D" w:rsidRPr="00BA025F" w:rsidRDefault="00D4796D" w:rsidP="00D4796D">
            <w:pPr>
              <w:rPr>
                <w:sz w:val="24"/>
                <w:szCs w:val="24"/>
              </w:rPr>
            </w:pPr>
            <w:r w:rsidRPr="00BA025F">
              <w:rPr>
                <w:sz w:val="24"/>
                <w:szCs w:val="24"/>
              </w:rPr>
              <w:t>14</w:t>
            </w:r>
          </w:p>
        </w:tc>
        <w:tc>
          <w:tcPr>
            <w:tcW w:w="6226" w:type="dxa"/>
          </w:tcPr>
          <w:p w:rsidR="00D4796D" w:rsidRPr="00BA025F" w:rsidRDefault="00D4796D" w:rsidP="00D4796D">
            <w:pPr>
              <w:rPr>
                <w:sz w:val="24"/>
                <w:szCs w:val="24"/>
              </w:rPr>
            </w:pPr>
            <w:r w:rsidRPr="00BA025F">
              <w:rPr>
                <w:sz w:val="24"/>
                <w:szCs w:val="24"/>
              </w:rPr>
              <w:t xml:space="preserve"> Кровотечение. Характеристика кровотечений, временная остановка кровотечений. Правила наложения повязок.</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55"/>
        </w:trPr>
        <w:tc>
          <w:tcPr>
            <w:tcW w:w="1016" w:type="dxa"/>
          </w:tcPr>
          <w:p w:rsidR="00D4796D" w:rsidRPr="00BA025F" w:rsidRDefault="00D4796D" w:rsidP="00D4796D">
            <w:pPr>
              <w:rPr>
                <w:sz w:val="24"/>
                <w:szCs w:val="24"/>
              </w:rPr>
            </w:pPr>
            <w:r w:rsidRPr="00BA025F">
              <w:rPr>
                <w:sz w:val="24"/>
                <w:szCs w:val="24"/>
              </w:rPr>
              <w:t>15</w:t>
            </w:r>
          </w:p>
        </w:tc>
        <w:tc>
          <w:tcPr>
            <w:tcW w:w="6226" w:type="dxa"/>
          </w:tcPr>
          <w:p w:rsidR="00D4796D" w:rsidRPr="00BA025F" w:rsidRDefault="00D4796D" w:rsidP="00D4796D">
            <w:pPr>
              <w:rPr>
                <w:sz w:val="24"/>
                <w:szCs w:val="24"/>
              </w:rPr>
            </w:pPr>
            <w:r w:rsidRPr="00BA025F">
              <w:rPr>
                <w:sz w:val="24"/>
                <w:szCs w:val="24"/>
              </w:rPr>
              <w:t>Переломы костей. Виды переломов, П.П.  при переломах. Транспортировка пострадавших.</w:t>
            </w:r>
          </w:p>
        </w:tc>
        <w:tc>
          <w:tcPr>
            <w:tcW w:w="2109" w:type="dxa"/>
          </w:tcPr>
          <w:p w:rsidR="00D4796D" w:rsidRPr="00BA025F" w:rsidRDefault="00D4796D" w:rsidP="00D4796D">
            <w:pPr>
              <w:ind w:firstLine="540"/>
              <w:rPr>
                <w:sz w:val="24"/>
                <w:szCs w:val="24"/>
              </w:rPr>
            </w:pPr>
            <w:r w:rsidRPr="00BA025F">
              <w:rPr>
                <w:sz w:val="24"/>
                <w:szCs w:val="24"/>
              </w:rPr>
              <w:t>2</w:t>
            </w:r>
          </w:p>
        </w:tc>
      </w:tr>
      <w:tr w:rsidR="00D4796D" w:rsidRPr="00BA025F" w:rsidTr="00D4796D">
        <w:trPr>
          <w:trHeight w:val="55"/>
        </w:trPr>
        <w:tc>
          <w:tcPr>
            <w:tcW w:w="1016" w:type="dxa"/>
          </w:tcPr>
          <w:p w:rsidR="00D4796D" w:rsidRPr="00BA025F" w:rsidRDefault="00D4796D" w:rsidP="00D4796D">
            <w:pPr>
              <w:rPr>
                <w:sz w:val="24"/>
                <w:szCs w:val="24"/>
              </w:rPr>
            </w:pPr>
            <w:r w:rsidRPr="00BA025F">
              <w:rPr>
                <w:sz w:val="24"/>
                <w:szCs w:val="24"/>
              </w:rPr>
              <w:t>16</w:t>
            </w:r>
          </w:p>
        </w:tc>
        <w:tc>
          <w:tcPr>
            <w:tcW w:w="6226" w:type="dxa"/>
          </w:tcPr>
          <w:p w:rsidR="00D4796D" w:rsidRPr="00BA025F" w:rsidRDefault="00D4796D" w:rsidP="00D4796D">
            <w:pPr>
              <w:rPr>
                <w:sz w:val="24"/>
                <w:szCs w:val="24"/>
              </w:rPr>
            </w:pPr>
            <w:r w:rsidRPr="00BA025F">
              <w:rPr>
                <w:sz w:val="24"/>
                <w:szCs w:val="24"/>
              </w:rPr>
              <w:t>Транспортировка пострадавших. Термические поражения. Виды ожогов. Профилактика пожаров.</w:t>
            </w:r>
          </w:p>
        </w:tc>
        <w:tc>
          <w:tcPr>
            <w:tcW w:w="2109" w:type="dxa"/>
          </w:tcPr>
          <w:p w:rsidR="00D4796D" w:rsidRPr="00BA025F" w:rsidRDefault="00D4796D" w:rsidP="00D4796D">
            <w:pPr>
              <w:ind w:firstLine="540"/>
              <w:rPr>
                <w:sz w:val="24"/>
                <w:szCs w:val="24"/>
              </w:rPr>
            </w:pPr>
            <w:r w:rsidRPr="00BA025F">
              <w:rPr>
                <w:sz w:val="24"/>
                <w:szCs w:val="24"/>
              </w:rPr>
              <w:t>3</w:t>
            </w:r>
          </w:p>
        </w:tc>
      </w:tr>
      <w:tr w:rsidR="00D4796D" w:rsidRPr="00BA025F" w:rsidTr="00D4796D">
        <w:trPr>
          <w:trHeight w:val="55"/>
        </w:trPr>
        <w:tc>
          <w:tcPr>
            <w:tcW w:w="9351" w:type="dxa"/>
            <w:gridSpan w:val="3"/>
          </w:tcPr>
          <w:p w:rsidR="00D4796D" w:rsidRPr="00BA025F" w:rsidRDefault="00D4796D" w:rsidP="00D4796D">
            <w:pPr>
              <w:ind w:firstLine="540"/>
              <w:jc w:val="right"/>
              <w:rPr>
                <w:sz w:val="24"/>
                <w:szCs w:val="24"/>
              </w:rPr>
            </w:pPr>
            <w:r w:rsidRPr="00BA025F">
              <w:rPr>
                <w:sz w:val="24"/>
                <w:szCs w:val="24"/>
              </w:rPr>
              <w:t>Итого 35 часов</w:t>
            </w:r>
          </w:p>
        </w:tc>
      </w:tr>
    </w:tbl>
    <w:p w:rsidR="00D4796D" w:rsidRPr="00BA025F" w:rsidRDefault="00D4796D" w:rsidP="00D4796D">
      <w:pPr>
        <w:pStyle w:val="ad"/>
        <w:shd w:val="clear" w:color="auto" w:fill="FFFFFF"/>
        <w:spacing w:before="0" w:beforeAutospacing="0" w:after="178" w:afterAutospacing="0"/>
      </w:pPr>
    </w:p>
    <w:p w:rsidR="00D4796D" w:rsidRPr="00BA025F" w:rsidRDefault="00D4796D" w:rsidP="00D4796D">
      <w:pPr>
        <w:jc w:val="center"/>
        <w:rPr>
          <w:sz w:val="24"/>
          <w:szCs w:val="24"/>
        </w:rPr>
      </w:pPr>
    </w:p>
    <w:p w:rsidR="00D4796D" w:rsidRPr="00BA025F" w:rsidRDefault="00D4796D" w:rsidP="00D4796D">
      <w:pPr>
        <w:rPr>
          <w:sz w:val="24"/>
          <w:szCs w:val="24"/>
        </w:rPr>
      </w:pPr>
    </w:p>
    <w:p w:rsidR="00D4796D" w:rsidRPr="00BA025F" w:rsidRDefault="00D4796D" w:rsidP="00D4796D">
      <w:pPr>
        <w:ind w:left="1134" w:right="918"/>
        <w:jc w:val="center"/>
        <w:rPr>
          <w:b/>
          <w:iCs/>
          <w:sz w:val="24"/>
          <w:szCs w:val="24"/>
        </w:rPr>
      </w:pPr>
      <w:r w:rsidRPr="00BA025F">
        <w:rPr>
          <w:b/>
          <w:iCs/>
          <w:sz w:val="24"/>
          <w:szCs w:val="24"/>
        </w:rPr>
        <w:t xml:space="preserve">Программа курса внеурочной деятельности </w:t>
      </w:r>
    </w:p>
    <w:p w:rsidR="00D4796D" w:rsidRPr="00BA025F" w:rsidRDefault="00E72A9E" w:rsidP="00D4796D">
      <w:pPr>
        <w:ind w:left="1134" w:right="918"/>
        <w:jc w:val="center"/>
        <w:rPr>
          <w:b/>
          <w:iCs/>
          <w:sz w:val="24"/>
          <w:szCs w:val="24"/>
        </w:rPr>
      </w:pPr>
      <w:r>
        <w:rPr>
          <w:b/>
          <w:iCs/>
          <w:sz w:val="24"/>
          <w:szCs w:val="24"/>
        </w:rPr>
        <w:t xml:space="preserve"> «Грация» 7</w:t>
      </w:r>
      <w:r w:rsidR="00D4796D" w:rsidRPr="00BA025F">
        <w:rPr>
          <w:b/>
          <w:iCs/>
          <w:sz w:val="24"/>
          <w:szCs w:val="24"/>
        </w:rPr>
        <w:t xml:space="preserve"> класс</w:t>
      </w:r>
    </w:p>
    <w:p w:rsidR="00D4796D" w:rsidRPr="00BA025F" w:rsidRDefault="00D4796D" w:rsidP="00D4796D">
      <w:pPr>
        <w:pStyle w:val="a5"/>
        <w:ind w:left="142" w:right="918" w:firstLine="0"/>
        <w:jc w:val="center"/>
        <w:rPr>
          <w:sz w:val="24"/>
          <w:szCs w:val="24"/>
        </w:rPr>
      </w:pPr>
      <w:r w:rsidRPr="00BA025F">
        <w:rPr>
          <w:sz w:val="24"/>
          <w:szCs w:val="24"/>
        </w:rPr>
        <w:t>социальное направление</w:t>
      </w:r>
    </w:p>
    <w:p w:rsidR="00D4796D" w:rsidRDefault="00D4796D" w:rsidP="00D4796D">
      <w:pPr>
        <w:pStyle w:val="a5"/>
        <w:ind w:left="0"/>
        <w:jc w:val="center"/>
        <w:rPr>
          <w:rFonts w:eastAsia="Calibri"/>
          <w:b/>
          <w:sz w:val="24"/>
          <w:szCs w:val="24"/>
          <w:lang w:eastAsia="ar-SA"/>
        </w:rPr>
      </w:pPr>
      <w:r w:rsidRPr="00BA025F">
        <w:rPr>
          <w:rFonts w:eastAsia="Calibri"/>
          <w:b/>
          <w:sz w:val="24"/>
          <w:szCs w:val="24"/>
          <w:lang w:eastAsia="ar-SA"/>
        </w:rPr>
        <w:t>Планируемые результаты освоения обучающимися программы</w:t>
      </w:r>
    </w:p>
    <w:p w:rsidR="00E72A9E" w:rsidRPr="00E72A9E" w:rsidRDefault="00E72A9E" w:rsidP="00E72A9E">
      <w:pPr>
        <w:widowControl/>
        <w:autoSpaceDE/>
        <w:autoSpaceDN/>
        <w:spacing w:after="200" w:line="360" w:lineRule="auto"/>
        <w:ind w:firstLine="540"/>
        <w:jc w:val="both"/>
        <w:rPr>
          <w:rFonts w:eastAsia="Calibri"/>
          <w:b/>
          <w:sz w:val="24"/>
          <w:szCs w:val="24"/>
          <w:u w:val="single"/>
          <w:lang w:bidi="ar-SA"/>
        </w:rPr>
      </w:pPr>
      <w:r w:rsidRPr="00E72A9E">
        <w:rPr>
          <w:rFonts w:eastAsia="Calibri"/>
          <w:b/>
          <w:sz w:val="24"/>
          <w:szCs w:val="24"/>
          <w:lang w:bidi="ar-SA"/>
        </w:rPr>
        <w:t>Планируемые результаты</w:t>
      </w:r>
    </w:p>
    <w:p w:rsidR="00E72A9E" w:rsidRPr="00E72A9E" w:rsidRDefault="00E72A9E" w:rsidP="00DC1020">
      <w:pPr>
        <w:widowControl/>
        <w:autoSpaceDE/>
        <w:autoSpaceDN/>
        <w:jc w:val="both"/>
        <w:rPr>
          <w:sz w:val="24"/>
          <w:szCs w:val="24"/>
          <w:lang w:bidi="ar-SA"/>
        </w:rPr>
      </w:pPr>
      <w:r w:rsidRPr="00E72A9E">
        <w:rPr>
          <w:sz w:val="24"/>
          <w:szCs w:val="24"/>
          <w:lang w:bidi="ar-SA"/>
        </w:rPr>
        <w:t>Реализация программы в школе должна обеспечить следующие результаты:</w:t>
      </w:r>
    </w:p>
    <w:p w:rsidR="00E72A9E" w:rsidRPr="00E72A9E" w:rsidRDefault="00E72A9E" w:rsidP="00DC1020">
      <w:pPr>
        <w:widowControl/>
        <w:autoSpaceDE/>
        <w:autoSpaceDN/>
        <w:jc w:val="both"/>
        <w:rPr>
          <w:color w:val="252525"/>
          <w:sz w:val="24"/>
          <w:szCs w:val="24"/>
          <w:shd w:val="clear" w:color="auto" w:fill="FFFFFF"/>
          <w:lang w:bidi="ar-SA"/>
        </w:rPr>
      </w:pPr>
      <w:r w:rsidRPr="00E72A9E">
        <w:rPr>
          <w:b/>
          <w:color w:val="252525"/>
          <w:sz w:val="24"/>
          <w:szCs w:val="24"/>
          <w:shd w:val="clear" w:color="auto" w:fill="FFFFFF"/>
          <w:lang w:bidi="ar-SA"/>
        </w:rPr>
        <w:t>Личностные</w:t>
      </w:r>
      <w:r w:rsidRPr="00E72A9E">
        <w:rPr>
          <w:color w:val="252525"/>
          <w:sz w:val="24"/>
          <w:szCs w:val="24"/>
          <w:shd w:val="clear" w:color="auto" w:fill="FFFFFF"/>
          <w:lang w:bidi="ar-SA"/>
        </w:rPr>
        <w:t>:</w:t>
      </w:r>
    </w:p>
    <w:p w:rsidR="00E72A9E" w:rsidRPr="00E72A9E" w:rsidRDefault="00E72A9E" w:rsidP="00DC1020">
      <w:pPr>
        <w:widowControl/>
        <w:autoSpaceDE/>
        <w:autoSpaceDN/>
        <w:jc w:val="both"/>
        <w:rPr>
          <w:sz w:val="24"/>
          <w:szCs w:val="24"/>
          <w:lang w:bidi="ar-SA"/>
        </w:rPr>
      </w:pPr>
      <w:r w:rsidRPr="00E72A9E">
        <w:rPr>
          <w:sz w:val="24"/>
          <w:szCs w:val="24"/>
          <w:lang w:bidi="ar-SA"/>
        </w:rPr>
        <w:t>-развитие художественно-эстетическое вкуса, проявляющееся в эмоционально- ценностном отношении к искусству;</w:t>
      </w:r>
    </w:p>
    <w:p w:rsidR="00E72A9E" w:rsidRPr="00E72A9E" w:rsidRDefault="00E72A9E" w:rsidP="00DC1020">
      <w:pPr>
        <w:widowControl/>
        <w:autoSpaceDE/>
        <w:autoSpaceDN/>
        <w:jc w:val="both"/>
        <w:rPr>
          <w:sz w:val="24"/>
          <w:szCs w:val="24"/>
          <w:lang w:bidi="ar-SA"/>
        </w:rPr>
      </w:pPr>
      <w:r w:rsidRPr="00E72A9E">
        <w:rPr>
          <w:sz w:val="24"/>
          <w:szCs w:val="24"/>
          <w:lang w:bidi="ar-SA"/>
        </w:rPr>
        <w:t>-реализация творческого потенциала в процессе коллективного исполнения танцевальных образов;</w:t>
      </w:r>
    </w:p>
    <w:p w:rsidR="00E72A9E" w:rsidRPr="00E72A9E" w:rsidRDefault="00E72A9E" w:rsidP="00DC1020">
      <w:pPr>
        <w:widowControl/>
        <w:autoSpaceDE/>
        <w:autoSpaceDN/>
        <w:jc w:val="both"/>
        <w:rPr>
          <w:sz w:val="24"/>
          <w:szCs w:val="24"/>
          <w:lang w:bidi="ar-SA"/>
        </w:rPr>
      </w:pPr>
      <w:r w:rsidRPr="00E72A9E">
        <w:rPr>
          <w:sz w:val="24"/>
          <w:szCs w:val="24"/>
          <w:lang w:bidi="ar-SA"/>
        </w:rPr>
        <w:t>-позитивная самооценка своих танцевальных и творческих способностей. У учащихся формируются умения:</w:t>
      </w:r>
    </w:p>
    <w:p w:rsidR="00E72A9E" w:rsidRPr="00E72A9E" w:rsidRDefault="00E72A9E" w:rsidP="00DC1020">
      <w:pPr>
        <w:widowControl/>
        <w:autoSpaceDE/>
        <w:autoSpaceDN/>
        <w:jc w:val="both"/>
        <w:rPr>
          <w:sz w:val="24"/>
          <w:szCs w:val="24"/>
          <w:lang w:bidi="ar-SA"/>
        </w:rPr>
      </w:pPr>
      <w:r w:rsidRPr="00E72A9E">
        <w:rPr>
          <w:sz w:val="24"/>
          <w:szCs w:val="24"/>
          <w:lang w:bidi="ar-SA"/>
        </w:rPr>
        <w:t>-высказывать личностно-оценочные суждения о роли хореографии в жизни;</w:t>
      </w:r>
    </w:p>
    <w:p w:rsidR="00E72A9E" w:rsidRPr="00E72A9E" w:rsidRDefault="00E72A9E" w:rsidP="00DC1020">
      <w:pPr>
        <w:widowControl/>
        <w:autoSpaceDE/>
        <w:autoSpaceDN/>
        <w:jc w:val="both"/>
        <w:rPr>
          <w:sz w:val="24"/>
          <w:szCs w:val="24"/>
          <w:lang w:bidi="ar-SA"/>
        </w:rPr>
      </w:pPr>
      <w:r w:rsidRPr="00E72A9E">
        <w:rPr>
          <w:sz w:val="24"/>
          <w:szCs w:val="24"/>
          <w:lang w:bidi="ar-SA"/>
        </w:rPr>
        <w:t>решать творческие задачи, участвовать в художественных событиях школы;</w:t>
      </w:r>
    </w:p>
    <w:p w:rsidR="00E72A9E" w:rsidRPr="00E72A9E" w:rsidRDefault="00E72A9E" w:rsidP="00DC1020">
      <w:pPr>
        <w:widowControl/>
        <w:autoSpaceDE/>
        <w:autoSpaceDN/>
        <w:jc w:val="both"/>
        <w:rPr>
          <w:sz w:val="24"/>
          <w:szCs w:val="24"/>
          <w:lang w:bidi="ar-SA"/>
        </w:rPr>
      </w:pPr>
      <w:r w:rsidRPr="00E72A9E">
        <w:rPr>
          <w:sz w:val="24"/>
          <w:szCs w:val="24"/>
          <w:lang w:bidi="ar-SA"/>
        </w:rPr>
        <w:t>– проявлять творческую инициативу в различных сферах художественно- творческой деятельности, в художественно-эстетической жизни класса, школы (музыкальные вечера, концерты).</w:t>
      </w:r>
    </w:p>
    <w:p w:rsidR="00E72A9E" w:rsidRPr="00E72A9E" w:rsidRDefault="00E72A9E" w:rsidP="00DC1020">
      <w:pPr>
        <w:widowControl/>
        <w:autoSpaceDE/>
        <w:autoSpaceDN/>
        <w:jc w:val="both"/>
        <w:rPr>
          <w:b/>
          <w:sz w:val="24"/>
          <w:szCs w:val="24"/>
          <w:lang w:bidi="ar-SA"/>
        </w:rPr>
      </w:pPr>
      <w:r w:rsidRPr="00E72A9E">
        <w:rPr>
          <w:b/>
          <w:color w:val="252525"/>
          <w:sz w:val="24"/>
          <w:szCs w:val="24"/>
          <w:shd w:val="clear" w:color="auto" w:fill="FFFFFF"/>
          <w:lang w:bidi="ar-SA"/>
        </w:rPr>
        <w:t>Метапредметные:</w:t>
      </w:r>
    </w:p>
    <w:p w:rsidR="00E72A9E" w:rsidRPr="00E72A9E" w:rsidRDefault="00E72A9E" w:rsidP="00DC1020">
      <w:pPr>
        <w:widowControl/>
        <w:autoSpaceDE/>
        <w:autoSpaceDN/>
        <w:jc w:val="both"/>
        <w:rPr>
          <w:sz w:val="24"/>
          <w:szCs w:val="24"/>
          <w:lang w:bidi="ar-SA"/>
        </w:rPr>
      </w:pPr>
      <w:r w:rsidRPr="00E72A9E">
        <w:rPr>
          <w:b/>
          <w:bCs/>
          <w:sz w:val="24"/>
          <w:szCs w:val="24"/>
          <w:lang w:bidi="ar-SA"/>
        </w:rPr>
        <w:t>- </w:t>
      </w:r>
      <w:r w:rsidRPr="00E72A9E">
        <w:rPr>
          <w:sz w:val="24"/>
          <w:szCs w:val="24"/>
          <w:lang w:bidi="ar-SA"/>
        </w:rPr>
        <w:t>являются способы деятельности, применяемые при решении проблем в реальных жизненных ситуациях;</w:t>
      </w:r>
    </w:p>
    <w:p w:rsidR="00E72A9E" w:rsidRPr="00E72A9E" w:rsidRDefault="00E72A9E" w:rsidP="00DC1020">
      <w:pPr>
        <w:widowControl/>
        <w:autoSpaceDE/>
        <w:autoSpaceDN/>
        <w:jc w:val="both"/>
        <w:rPr>
          <w:sz w:val="24"/>
          <w:szCs w:val="24"/>
          <w:lang w:bidi="ar-SA"/>
        </w:rPr>
      </w:pPr>
      <w:r w:rsidRPr="00E72A9E">
        <w:rPr>
          <w:sz w:val="24"/>
          <w:szCs w:val="24"/>
          <w:lang w:bidi="ar-SA"/>
        </w:rPr>
        <w:t>-сравнение, анализ, обобщение, нахождение ассоциативных связей между произведениями разных видов искусства;</w:t>
      </w:r>
    </w:p>
    <w:p w:rsidR="00E72A9E" w:rsidRPr="00E72A9E" w:rsidRDefault="00E72A9E" w:rsidP="00DC1020">
      <w:pPr>
        <w:widowControl/>
        <w:autoSpaceDE/>
        <w:autoSpaceDN/>
        <w:jc w:val="both"/>
        <w:rPr>
          <w:sz w:val="24"/>
          <w:szCs w:val="24"/>
          <w:lang w:bidi="ar-SA"/>
        </w:rPr>
      </w:pPr>
      <w:r w:rsidRPr="00E72A9E">
        <w:rPr>
          <w:sz w:val="24"/>
          <w:szCs w:val="24"/>
          <w:lang w:bidi="ar-SA"/>
        </w:rPr>
        <w:t>-работа с разными источниками информации, стремление к самостоятельному общению с искусством и художественному самообразованию;</w:t>
      </w:r>
    </w:p>
    <w:p w:rsidR="00E72A9E" w:rsidRPr="00E72A9E" w:rsidRDefault="00E72A9E" w:rsidP="00DC1020">
      <w:pPr>
        <w:widowControl/>
        <w:autoSpaceDE/>
        <w:autoSpaceDN/>
        <w:jc w:val="both"/>
        <w:rPr>
          <w:sz w:val="24"/>
          <w:szCs w:val="24"/>
          <w:lang w:bidi="ar-SA"/>
        </w:rPr>
      </w:pPr>
      <w:r w:rsidRPr="00E72A9E">
        <w:rPr>
          <w:sz w:val="24"/>
          <w:szCs w:val="24"/>
          <w:lang w:bidi="ar-SA"/>
        </w:rPr>
        <w:t>-умение участвовать в танцевальной жизни класса, школы, города и др. и продуктивно сотрудничать со сверстниками при решении различных творческих задач.</w:t>
      </w:r>
    </w:p>
    <w:p w:rsidR="00E72A9E" w:rsidRPr="00E72A9E" w:rsidRDefault="00E72A9E" w:rsidP="00DC1020">
      <w:pPr>
        <w:widowControl/>
        <w:autoSpaceDE/>
        <w:autoSpaceDN/>
        <w:jc w:val="both"/>
        <w:rPr>
          <w:sz w:val="24"/>
          <w:szCs w:val="24"/>
          <w:lang w:bidi="ar-SA"/>
        </w:rPr>
      </w:pPr>
      <w:r w:rsidRPr="00E72A9E">
        <w:rPr>
          <w:sz w:val="24"/>
          <w:szCs w:val="24"/>
          <w:lang w:bidi="ar-SA"/>
        </w:rPr>
        <w:t>-наблюдать за разнообразными явлениями жизни, искусства и оценивать их;</w:t>
      </w:r>
    </w:p>
    <w:p w:rsidR="00E72A9E" w:rsidRPr="00E72A9E" w:rsidRDefault="00E72A9E" w:rsidP="00DC1020">
      <w:pPr>
        <w:widowControl/>
        <w:autoSpaceDE/>
        <w:autoSpaceDN/>
        <w:jc w:val="both"/>
        <w:rPr>
          <w:sz w:val="24"/>
          <w:szCs w:val="24"/>
          <w:lang w:bidi="ar-SA"/>
        </w:rPr>
      </w:pPr>
      <w:r w:rsidRPr="00E72A9E">
        <w:rPr>
          <w:sz w:val="24"/>
          <w:szCs w:val="24"/>
          <w:lang w:bidi="ar-SA"/>
        </w:rPr>
        <w:t>-выявлять особенности взаимодействия хореографии с другими видами искусства;</w:t>
      </w:r>
    </w:p>
    <w:p w:rsidR="00E72A9E" w:rsidRDefault="00E72A9E" w:rsidP="00DC1020">
      <w:pPr>
        <w:widowControl/>
        <w:autoSpaceDE/>
        <w:autoSpaceDN/>
        <w:jc w:val="both"/>
        <w:rPr>
          <w:sz w:val="24"/>
          <w:szCs w:val="24"/>
          <w:lang w:bidi="ar-SA"/>
        </w:rPr>
      </w:pPr>
      <w:r w:rsidRPr="00E72A9E">
        <w:rPr>
          <w:sz w:val="24"/>
          <w:szCs w:val="24"/>
          <w:lang w:bidi="ar-SA"/>
        </w:rPr>
        <w:t>-находить ассоциативные связи между художественными образами в танце и других видов искусства</w:t>
      </w:r>
    </w:p>
    <w:p w:rsidR="00E72A9E" w:rsidRDefault="00E72A9E" w:rsidP="00DC1020">
      <w:pPr>
        <w:pStyle w:val="15"/>
        <w:widowControl w:val="0"/>
        <w:tabs>
          <w:tab w:val="left" w:pos="8340"/>
        </w:tabs>
        <w:autoSpaceDE w:val="0"/>
        <w:autoSpaceDN w:val="0"/>
        <w:adjustRightInd w:val="0"/>
        <w:spacing w:after="0" w:line="240" w:lineRule="auto"/>
        <w:ind w:left="1276"/>
        <w:rPr>
          <w:rFonts w:ascii="Times New Roman" w:hAnsi="Times New Roman"/>
          <w:b/>
          <w:i/>
          <w:sz w:val="24"/>
          <w:szCs w:val="24"/>
          <w:u w:val="single"/>
        </w:rPr>
      </w:pPr>
      <w:r w:rsidRPr="00BA025F">
        <w:rPr>
          <w:rFonts w:ascii="Times New Roman" w:hAnsi="Times New Roman"/>
          <w:b/>
          <w:i/>
          <w:sz w:val="24"/>
          <w:szCs w:val="24"/>
          <w:u w:val="single"/>
        </w:rPr>
        <w:t>Содержание рабочей программы по внеурочной деятельности</w:t>
      </w:r>
    </w:p>
    <w:p w:rsidR="00E72A9E" w:rsidRDefault="00E72A9E" w:rsidP="00DC1020">
      <w:pPr>
        <w:pStyle w:val="15"/>
        <w:widowControl w:val="0"/>
        <w:tabs>
          <w:tab w:val="left" w:pos="8340"/>
        </w:tabs>
        <w:autoSpaceDE w:val="0"/>
        <w:autoSpaceDN w:val="0"/>
        <w:adjustRightInd w:val="0"/>
        <w:spacing w:after="0" w:line="240" w:lineRule="auto"/>
        <w:ind w:left="1276"/>
        <w:rPr>
          <w:rFonts w:ascii="Times New Roman" w:hAnsi="Times New Roman"/>
          <w:b/>
          <w:i/>
          <w:sz w:val="24"/>
          <w:szCs w:val="24"/>
          <w:u w:val="single"/>
        </w:rPr>
      </w:pPr>
    </w:p>
    <w:p w:rsidR="00E72A9E" w:rsidRPr="00E72A9E" w:rsidRDefault="00E72A9E" w:rsidP="00DC1020">
      <w:pPr>
        <w:widowControl/>
        <w:autoSpaceDE/>
        <w:autoSpaceDN/>
        <w:rPr>
          <w:i/>
          <w:sz w:val="24"/>
          <w:szCs w:val="24"/>
          <w:lang w:bidi="ar-SA"/>
        </w:rPr>
      </w:pPr>
      <w:r>
        <w:rPr>
          <w:sz w:val="24"/>
          <w:szCs w:val="24"/>
          <w:lang w:bidi="ar-SA"/>
        </w:rPr>
        <w:t xml:space="preserve">1 . </w:t>
      </w:r>
      <w:r w:rsidRPr="00E72A9E">
        <w:rPr>
          <w:i/>
          <w:sz w:val="24"/>
          <w:szCs w:val="24"/>
          <w:lang w:bidi="ar-SA"/>
        </w:rPr>
        <w:t xml:space="preserve">Знакомство с историей танца, «Украинский народный танец»,«Молдавский народный танец», «Польский народный танец» </w:t>
      </w:r>
      <w:r>
        <w:rPr>
          <w:i/>
          <w:sz w:val="24"/>
          <w:szCs w:val="24"/>
          <w:lang w:bidi="ar-SA"/>
        </w:rPr>
        <w:t>4 ч</w:t>
      </w:r>
    </w:p>
    <w:p w:rsidR="00E72A9E" w:rsidRPr="00E72A9E" w:rsidRDefault="00E72A9E" w:rsidP="00DC1020">
      <w:pPr>
        <w:widowControl/>
        <w:autoSpaceDE/>
        <w:autoSpaceDN/>
        <w:jc w:val="both"/>
        <w:rPr>
          <w:sz w:val="24"/>
          <w:szCs w:val="24"/>
          <w:lang w:bidi="ar-SA"/>
        </w:rPr>
      </w:pPr>
      <w:r w:rsidRPr="00E72A9E">
        <w:rPr>
          <w:sz w:val="24"/>
          <w:szCs w:val="24"/>
          <w:lang w:bidi="ar-SA"/>
        </w:rPr>
        <w:t>Просмотр видео.</w:t>
      </w:r>
      <w:r>
        <w:rPr>
          <w:sz w:val="24"/>
          <w:szCs w:val="24"/>
          <w:lang w:bidi="ar-SA"/>
        </w:rPr>
        <w:t xml:space="preserve">  </w:t>
      </w:r>
      <w:r w:rsidRPr="00E72A9E">
        <w:rPr>
          <w:sz w:val="24"/>
          <w:szCs w:val="24"/>
          <w:lang w:bidi="ar-SA"/>
        </w:rPr>
        <w:t>Положение ног, рук, головы и корпуса. Поклон. Движения рук: раскрытие в сторону, переводы из сторон ы в сторону.</w:t>
      </w:r>
    </w:p>
    <w:p w:rsidR="00E72A9E" w:rsidRDefault="00E72A9E" w:rsidP="00DC1020">
      <w:pPr>
        <w:widowControl/>
        <w:autoSpaceDE/>
        <w:autoSpaceDN/>
        <w:rPr>
          <w:sz w:val="24"/>
          <w:szCs w:val="24"/>
          <w:lang w:bidi="ar-SA"/>
        </w:rPr>
      </w:pPr>
      <w:r>
        <w:rPr>
          <w:i/>
          <w:sz w:val="24"/>
          <w:szCs w:val="24"/>
          <w:lang w:bidi="ar-SA"/>
        </w:rPr>
        <w:t>2.</w:t>
      </w:r>
      <w:r w:rsidRPr="00E72A9E">
        <w:rPr>
          <w:i/>
          <w:sz w:val="24"/>
          <w:szCs w:val="24"/>
          <w:lang w:bidi="ar-SA"/>
        </w:rPr>
        <w:t>Освоение приемов движения. 6 ч</w:t>
      </w:r>
      <w:r w:rsidRPr="00E72A9E">
        <w:rPr>
          <w:sz w:val="24"/>
          <w:szCs w:val="24"/>
          <w:lang w:bidi="ar-SA"/>
        </w:rPr>
        <w:t xml:space="preserve"> </w:t>
      </w:r>
    </w:p>
    <w:p w:rsidR="00E72A9E" w:rsidRDefault="00E72A9E" w:rsidP="00DC1020">
      <w:pPr>
        <w:widowControl/>
        <w:autoSpaceDE/>
        <w:autoSpaceDN/>
        <w:rPr>
          <w:sz w:val="24"/>
          <w:szCs w:val="24"/>
          <w:lang w:bidi="ar-SA"/>
        </w:rPr>
      </w:pPr>
      <w:r w:rsidRPr="00E72A9E">
        <w:rPr>
          <w:sz w:val="24"/>
          <w:szCs w:val="24"/>
          <w:lang w:bidi="ar-SA"/>
        </w:rPr>
        <w:t>Теория движения в танце. Украинский народный танец: Медленный женский ход. Ход назад с остановкой на третьем шаге. «Веревочка» простая и двойная. «Тынок» (перескок с ноги на ногу).</w:t>
      </w:r>
      <w:r>
        <w:rPr>
          <w:sz w:val="24"/>
          <w:szCs w:val="24"/>
          <w:lang w:bidi="ar-SA"/>
        </w:rPr>
        <w:t xml:space="preserve"> </w:t>
      </w:r>
      <w:r w:rsidRPr="00E72A9E">
        <w:rPr>
          <w:sz w:val="24"/>
          <w:szCs w:val="24"/>
          <w:lang w:bidi="ar-SA"/>
        </w:rPr>
        <w:t>Молдавский народный танец: Положение ног. Положения рук в сольном и массовом танцах. Ход с подскоком (на месте, с поворотом, с продвижением). Бег (ноги отбрасываются назад) на месте, с поворотом, с продвижением вперед. Польский народный танец: Позиции и положения ног. Положения рук в танце. Волнообразное движение руки."Ключ" - удар каблуками.</w:t>
      </w:r>
    </w:p>
    <w:p w:rsidR="00E72A9E" w:rsidRPr="00E72A9E" w:rsidRDefault="00E72A9E" w:rsidP="00DC1020">
      <w:pPr>
        <w:pStyle w:val="a5"/>
        <w:widowControl/>
        <w:numPr>
          <w:ilvl w:val="0"/>
          <w:numId w:val="410"/>
        </w:numPr>
        <w:autoSpaceDE/>
        <w:autoSpaceDN/>
        <w:rPr>
          <w:i/>
          <w:sz w:val="24"/>
          <w:szCs w:val="24"/>
          <w:lang w:bidi="ar-SA"/>
        </w:rPr>
      </w:pPr>
      <w:r w:rsidRPr="00E72A9E">
        <w:rPr>
          <w:i/>
          <w:sz w:val="24"/>
          <w:szCs w:val="24"/>
          <w:lang w:bidi="ar-SA"/>
        </w:rPr>
        <w:t>Освоение основных движений и элементов танца и пляски.</w:t>
      </w:r>
      <w:r w:rsidRPr="00E72A9E">
        <w:rPr>
          <w:sz w:val="24"/>
          <w:szCs w:val="24"/>
          <w:lang w:bidi="ar-SA"/>
        </w:rPr>
        <w:t xml:space="preserve"> </w:t>
      </w:r>
      <w:r>
        <w:rPr>
          <w:sz w:val="24"/>
          <w:szCs w:val="24"/>
          <w:lang w:bidi="ar-SA"/>
        </w:rPr>
        <w:t>8 ч</w:t>
      </w:r>
    </w:p>
    <w:p w:rsidR="00E72A9E" w:rsidRDefault="00E72A9E" w:rsidP="00DC1020">
      <w:pPr>
        <w:pStyle w:val="a5"/>
        <w:widowControl/>
        <w:autoSpaceDE/>
        <w:autoSpaceDN/>
        <w:ind w:left="0" w:firstLine="0"/>
        <w:rPr>
          <w:sz w:val="24"/>
          <w:szCs w:val="24"/>
          <w:lang w:bidi="ar-SA"/>
        </w:rPr>
      </w:pPr>
      <w:r w:rsidRPr="00E72A9E">
        <w:rPr>
          <w:sz w:val="24"/>
          <w:szCs w:val="24"/>
          <w:lang w:bidi="ar-SA"/>
        </w:rPr>
        <w:t>Украинский народный танец: «Выступцы» (подбивание одной ногой другую).Позиции и положения ног. Позиции и положения рук. Положения рук в парном и массовом танце. Подготовка к началу движения. Простые поклоны на месте без рук и с руками (женские). Притопы. «Бегунец». «Голубец» на месте и с продвижением в сторону. Польский народный танец: Шаг в сторону в полуприседании с последующими двумя переступаниями по З-й свободной позици (рав balance). "Перебор" - 3 переступания на месте по l-й позиции. Основной ход мазурки (рав gala). Легкий бег (рав marche).</w:t>
      </w:r>
    </w:p>
    <w:p w:rsidR="00E72A9E" w:rsidRDefault="00E72A9E" w:rsidP="00DC1020">
      <w:pPr>
        <w:pStyle w:val="a5"/>
        <w:widowControl/>
        <w:numPr>
          <w:ilvl w:val="0"/>
          <w:numId w:val="410"/>
        </w:numPr>
        <w:autoSpaceDE/>
        <w:autoSpaceDN/>
        <w:rPr>
          <w:i/>
          <w:sz w:val="24"/>
          <w:szCs w:val="24"/>
          <w:lang w:bidi="ar-SA"/>
        </w:rPr>
      </w:pPr>
      <w:r w:rsidRPr="00E72A9E">
        <w:rPr>
          <w:i/>
          <w:sz w:val="24"/>
          <w:szCs w:val="24"/>
          <w:lang w:bidi="ar-SA"/>
        </w:rPr>
        <w:t>Творческие задания</w:t>
      </w:r>
      <w:r>
        <w:rPr>
          <w:i/>
          <w:sz w:val="24"/>
          <w:szCs w:val="24"/>
          <w:lang w:bidi="ar-SA"/>
        </w:rPr>
        <w:t xml:space="preserve"> 10 ч</w:t>
      </w:r>
    </w:p>
    <w:p w:rsidR="00E72A9E" w:rsidRDefault="00E72A9E" w:rsidP="00DC1020">
      <w:pPr>
        <w:pStyle w:val="a5"/>
        <w:widowControl/>
        <w:autoSpaceDE/>
        <w:autoSpaceDN/>
        <w:ind w:left="0" w:firstLine="0"/>
        <w:rPr>
          <w:sz w:val="24"/>
          <w:szCs w:val="24"/>
          <w:lang w:bidi="ar-SA"/>
        </w:rPr>
      </w:pPr>
      <w:r w:rsidRPr="00E72A9E">
        <w:rPr>
          <w:sz w:val="24"/>
          <w:szCs w:val="24"/>
          <w:lang w:bidi="ar-SA"/>
        </w:rPr>
        <w:t>Подобрать самостоятельно музыкальную композицию. Придумать новые движения. Импровизация.</w:t>
      </w:r>
    </w:p>
    <w:p w:rsidR="00E72A9E" w:rsidRPr="00E72A9E" w:rsidRDefault="00E72A9E" w:rsidP="00DC1020">
      <w:pPr>
        <w:pStyle w:val="a5"/>
        <w:widowControl/>
        <w:numPr>
          <w:ilvl w:val="0"/>
          <w:numId w:val="410"/>
        </w:numPr>
        <w:autoSpaceDE/>
        <w:autoSpaceDN/>
        <w:rPr>
          <w:i/>
          <w:sz w:val="24"/>
          <w:szCs w:val="24"/>
          <w:lang w:bidi="ar-SA"/>
        </w:rPr>
      </w:pPr>
      <w:r w:rsidRPr="00E72A9E">
        <w:rPr>
          <w:i/>
          <w:sz w:val="24"/>
          <w:szCs w:val="24"/>
          <w:lang w:bidi="ar-SA"/>
        </w:rPr>
        <w:t>Постановочная работа 6 ч</w:t>
      </w:r>
    </w:p>
    <w:p w:rsidR="00E72A9E" w:rsidRDefault="00E72A9E" w:rsidP="00DC1020">
      <w:pPr>
        <w:widowControl/>
        <w:autoSpaceDE/>
        <w:autoSpaceDN/>
        <w:rPr>
          <w:sz w:val="24"/>
          <w:szCs w:val="24"/>
          <w:lang w:bidi="ar-SA"/>
        </w:rPr>
      </w:pPr>
      <w:r w:rsidRPr="00E72A9E">
        <w:rPr>
          <w:sz w:val="24"/>
          <w:szCs w:val="24"/>
          <w:lang w:bidi="ar-SA"/>
        </w:rPr>
        <w:t>Показательные выступления.</w:t>
      </w:r>
    </w:p>
    <w:p w:rsidR="00E72A9E" w:rsidRPr="00E72A9E" w:rsidRDefault="00E72A9E" w:rsidP="00E72A9E">
      <w:pPr>
        <w:widowControl/>
        <w:autoSpaceDE/>
        <w:autoSpaceDN/>
        <w:spacing w:line="360" w:lineRule="auto"/>
        <w:jc w:val="center"/>
        <w:rPr>
          <w:b/>
          <w:sz w:val="24"/>
          <w:szCs w:val="24"/>
          <w:lang w:bidi="ar-SA"/>
        </w:rPr>
      </w:pPr>
    </w:p>
    <w:p w:rsidR="00E72A9E" w:rsidRDefault="00E72A9E" w:rsidP="00E72A9E">
      <w:pPr>
        <w:widowControl/>
        <w:autoSpaceDE/>
        <w:autoSpaceDN/>
        <w:spacing w:line="360" w:lineRule="auto"/>
        <w:jc w:val="center"/>
        <w:rPr>
          <w:b/>
          <w:sz w:val="24"/>
          <w:szCs w:val="24"/>
          <w:lang w:bidi="ar-SA"/>
        </w:rPr>
      </w:pPr>
      <w:r w:rsidRPr="00E72A9E">
        <w:rPr>
          <w:b/>
          <w:sz w:val="24"/>
          <w:szCs w:val="24"/>
          <w:lang w:bidi="ar-SA"/>
        </w:rPr>
        <w:t>Тематическое планирование</w:t>
      </w:r>
    </w:p>
    <w:p w:rsidR="00E72A9E" w:rsidRPr="00E72A9E" w:rsidRDefault="00E72A9E" w:rsidP="00E72A9E">
      <w:pPr>
        <w:widowControl/>
        <w:autoSpaceDE/>
        <w:autoSpaceDN/>
        <w:spacing w:line="360" w:lineRule="auto"/>
        <w:jc w:val="center"/>
        <w:rPr>
          <w:sz w:val="24"/>
          <w:szCs w:val="24"/>
          <w:lang w:bidi="ar-SA"/>
        </w:rPr>
      </w:pPr>
      <w:r w:rsidRPr="00E72A9E">
        <w:rPr>
          <w:sz w:val="24"/>
          <w:szCs w:val="24"/>
          <w:lang w:bidi="ar-SA"/>
        </w:rPr>
        <w:t>34 \1 ч в неделю</w:t>
      </w:r>
    </w:p>
    <w:tbl>
      <w:tblPr>
        <w:tblW w:w="936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062"/>
        <w:gridCol w:w="5712"/>
        <w:gridCol w:w="2594"/>
      </w:tblGrid>
      <w:tr w:rsidR="00E72A9E" w:rsidRPr="00E72A9E" w:rsidTr="0005522C">
        <w:trPr>
          <w:trHeight w:val="793"/>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2A9E" w:rsidRPr="00E72A9E" w:rsidRDefault="00E72A9E" w:rsidP="0005522C">
            <w:pPr>
              <w:jc w:val="center"/>
              <w:rPr>
                <w:sz w:val="24"/>
                <w:szCs w:val="24"/>
              </w:rPr>
            </w:pPr>
            <w:r w:rsidRPr="00E72A9E">
              <w:rPr>
                <w:sz w:val="24"/>
                <w:szCs w:val="24"/>
              </w:rPr>
              <w:t>№</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E72A9E" w:rsidRPr="00E72A9E" w:rsidRDefault="00E72A9E" w:rsidP="0005522C">
            <w:pPr>
              <w:jc w:val="center"/>
              <w:rPr>
                <w:sz w:val="24"/>
                <w:szCs w:val="24"/>
              </w:rPr>
            </w:pPr>
            <w:r w:rsidRPr="00E72A9E">
              <w:rPr>
                <w:sz w:val="24"/>
                <w:szCs w:val="24"/>
              </w:rPr>
              <w:t>Тема</w:t>
            </w:r>
          </w:p>
        </w:tc>
        <w:tc>
          <w:tcPr>
            <w:tcW w:w="2615" w:type="dxa"/>
            <w:tcBorders>
              <w:top w:val="single" w:sz="8" w:space="0" w:color="000000"/>
              <w:left w:val="single" w:sz="8" w:space="0" w:color="000000"/>
              <w:right w:val="single" w:sz="8" w:space="0" w:color="000000"/>
            </w:tcBorders>
            <w:shd w:val="clear" w:color="auto" w:fill="FFFFFF"/>
          </w:tcPr>
          <w:p w:rsidR="00E72A9E" w:rsidRDefault="00E72A9E" w:rsidP="0005522C">
            <w:pPr>
              <w:jc w:val="center"/>
              <w:rPr>
                <w:sz w:val="24"/>
                <w:szCs w:val="24"/>
              </w:rPr>
            </w:pPr>
          </w:p>
          <w:p w:rsidR="00E72A9E" w:rsidRPr="00E72A9E" w:rsidRDefault="00E72A9E" w:rsidP="0005522C">
            <w:pPr>
              <w:jc w:val="center"/>
              <w:rPr>
                <w:sz w:val="24"/>
                <w:szCs w:val="24"/>
              </w:rPr>
            </w:pPr>
            <w:r w:rsidRPr="00E72A9E">
              <w:rPr>
                <w:sz w:val="24"/>
                <w:szCs w:val="24"/>
              </w:rPr>
              <w:t>Количество часов</w:t>
            </w:r>
          </w:p>
        </w:tc>
      </w:tr>
      <w:tr w:rsidR="00E72A9E" w:rsidRPr="00E72A9E" w:rsidTr="0005522C">
        <w:trPr>
          <w:trHeight w:val="557"/>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05522C">
            <w:pPr>
              <w:spacing w:line="0" w:lineRule="atLeast"/>
              <w:ind w:firstLine="710"/>
              <w:jc w:val="both"/>
              <w:rPr>
                <w:sz w:val="24"/>
                <w:szCs w:val="24"/>
              </w:rPr>
            </w:pPr>
            <w:r w:rsidRPr="00E72A9E">
              <w:rPr>
                <w:sz w:val="24"/>
                <w:szCs w:val="24"/>
              </w:rPr>
              <w:t>1</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E72A9E">
            <w:pPr>
              <w:widowControl/>
              <w:autoSpaceDE/>
              <w:autoSpaceDN/>
              <w:spacing w:line="360" w:lineRule="auto"/>
              <w:rPr>
                <w:sz w:val="24"/>
                <w:szCs w:val="24"/>
                <w:lang w:bidi="ar-SA"/>
              </w:rPr>
            </w:pPr>
            <w:r w:rsidRPr="00E72A9E">
              <w:rPr>
                <w:sz w:val="24"/>
                <w:szCs w:val="24"/>
                <w:lang w:bidi="ar-SA"/>
              </w:rPr>
              <w:t xml:space="preserve">Знакомство с историей танца, «Украинский народный танец»,«Молдавский народный танец», «Польский народный танец» </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E72A9E" w:rsidRPr="00E72A9E" w:rsidRDefault="00E72A9E" w:rsidP="0005522C">
            <w:pPr>
              <w:spacing w:line="0" w:lineRule="atLeast"/>
              <w:jc w:val="center"/>
              <w:rPr>
                <w:sz w:val="24"/>
                <w:szCs w:val="24"/>
              </w:rPr>
            </w:pPr>
            <w:r w:rsidRPr="00E72A9E">
              <w:rPr>
                <w:sz w:val="24"/>
                <w:szCs w:val="24"/>
              </w:rPr>
              <w:t>4</w:t>
            </w:r>
          </w:p>
        </w:tc>
      </w:tr>
      <w:tr w:rsidR="00E72A9E" w:rsidRPr="00E72A9E" w:rsidTr="0005522C">
        <w:trPr>
          <w:trHeight w:val="402"/>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05522C">
            <w:pPr>
              <w:ind w:firstLine="710"/>
              <w:jc w:val="both"/>
              <w:rPr>
                <w:sz w:val="24"/>
                <w:szCs w:val="24"/>
              </w:rPr>
            </w:pPr>
            <w:r w:rsidRPr="00E72A9E">
              <w:rPr>
                <w:sz w:val="24"/>
                <w:szCs w:val="24"/>
              </w:rPr>
              <w:t>2</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05522C">
            <w:pPr>
              <w:rPr>
                <w:sz w:val="24"/>
                <w:szCs w:val="24"/>
              </w:rPr>
            </w:pPr>
            <w:r w:rsidRPr="00E72A9E">
              <w:rPr>
                <w:sz w:val="24"/>
                <w:szCs w:val="24"/>
                <w:lang w:bidi="ar-SA"/>
              </w:rPr>
              <w:t xml:space="preserve">Освоение приемов движения. </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E72A9E" w:rsidRPr="00E72A9E" w:rsidRDefault="00E72A9E" w:rsidP="0005522C">
            <w:pPr>
              <w:jc w:val="center"/>
              <w:rPr>
                <w:sz w:val="24"/>
                <w:szCs w:val="24"/>
              </w:rPr>
            </w:pPr>
            <w:r w:rsidRPr="00E72A9E">
              <w:rPr>
                <w:sz w:val="24"/>
                <w:szCs w:val="24"/>
              </w:rPr>
              <w:t>6</w:t>
            </w:r>
          </w:p>
        </w:tc>
      </w:tr>
      <w:tr w:rsidR="00E72A9E" w:rsidRPr="00E72A9E" w:rsidTr="0005522C">
        <w:trPr>
          <w:trHeight w:val="382"/>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05522C">
            <w:pPr>
              <w:ind w:firstLine="710"/>
              <w:jc w:val="both"/>
              <w:rPr>
                <w:sz w:val="24"/>
                <w:szCs w:val="24"/>
              </w:rPr>
            </w:pPr>
            <w:r w:rsidRPr="00E72A9E">
              <w:rPr>
                <w:sz w:val="24"/>
                <w:szCs w:val="24"/>
              </w:rPr>
              <w:t>3</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E72A9E">
            <w:pPr>
              <w:pStyle w:val="a5"/>
              <w:widowControl/>
              <w:autoSpaceDE/>
              <w:autoSpaceDN/>
              <w:spacing w:line="360" w:lineRule="auto"/>
              <w:ind w:left="0" w:firstLine="0"/>
              <w:rPr>
                <w:sz w:val="24"/>
                <w:szCs w:val="24"/>
                <w:lang w:bidi="ar-SA"/>
              </w:rPr>
            </w:pPr>
            <w:r w:rsidRPr="00E72A9E">
              <w:rPr>
                <w:sz w:val="24"/>
                <w:szCs w:val="24"/>
                <w:lang w:bidi="ar-SA"/>
              </w:rPr>
              <w:t xml:space="preserve">Освоение основных движений и элементов танца и пляски. </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E72A9E" w:rsidRPr="00E72A9E" w:rsidRDefault="00E72A9E" w:rsidP="0005522C">
            <w:pPr>
              <w:jc w:val="center"/>
              <w:rPr>
                <w:sz w:val="24"/>
                <w:szCs w:val="24"/>
              </w:rPr>
            </w:pPr>
            <w:r w:rsidRPr="00E72A9E">
              <w:rPr>
                <w:sz w:val="24"/>
                <w:szCs w:val="24"/>
              </w:rPr>
              <w:t>8</w:t>
            </w:r>
          </w:p>
        </w:tc>
      </w:tr>
      <w:tr w:rsidR="00E72A9E" w:rsidRPr="00E72A9E" w:rsidTr="0005522C">
        <w:trPr>
          <w:trHeight w:val="26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05522C">
            <w:pPr>
              <w:ind w:firstLine="710"/>
              <w:jc w:val="both"/>
              <w:rPr>
                <w:sz w:val="24"/>
                <w:szCs w:val="24"/>
              </w:rPr>
            </w:pPr>
            <w:r w:rsidRPr="00E72A9E">
              <w:rPr>
                <w:sz w:val="24"/>
                <w:szCs w:val="24"/>
              </w:rPr>
              <w:t>4</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E72A9E">
            <w:pPr>
              <w:pStyle w:val="a5"/>
              <w:widowControl/>
              <w:autoSpaceDE/>
              <w:autoSpaceDN/>
              <w:spacing w:line="360" w:lineRule="auto"/>
              <w:ind w:left="0" w:firstLine="0"/>
              <w:rPr>
                <w:sz w:val="24"/>
                <w:szCs w:val="24"/>
                <w:lang w:bidi="ar-SA"/>
              </w:rPr>
            </w:pPr>
            <w:r w:rsidRPr="00E72A9E">
              <w:rPr>
                <w:sz w:val="24"/>
                <w:szCs w:val="24"/>
                <w:lang w:bidi="ar-SA"/>
              </w:rPr>
              <w:t xml:space="preserve">Творческие задания </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E72A9E" w:rsidRPr="00E72A9E" w:rsidRDefault="00E72A9E" w:rsidP="0005522C">
            <w:pPr>
              <w:jc w:val="center"/>
              <w:rPr>
                <w:sz w:val="24"/>
                <w:szCs w:val="24"/>
              </w:rPr>
            </w:pPr>
            <w:r w:rsidRPr="00E72A9E">
              <w:rPr>
                <w:sz w:val="24"/>
                <w:szCs w:val="24"/>
              </w:rPr>
              <w:t>10</w:t>
            </w:r>
          </w:p>
        </w:tc>
      </w:tr>
      <w:tr w:rsidR="00E72A9E" w:rsidRPr="00E72A9E" w:rsidTr="0005522C">
        <w:trPr>
          <w:trHeight w:val="20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05522C">
            <w:pPr>
              <w:spacing w:line="200" w:lineRule="atLeast"/>
              <w:ind w:firstLine="710"/>
              <w:jc w:val="both"/>
              <w:rPr>
                <w:sz w:val="24"/>
                <w:szCs w:val="24"/>
              </w:rPr>
            </w:pPr>
            <w:r w:rsidRPr="00E72A9E">
              <w:rPr>
                <w:sz w:val="24"/>
                <w:szCs w:val="24"/>
              </w:rPr>
              <w:t>5</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E72A9E">
            <w:pPr>
              <w:pStyle w:val="a5"/>
              <w:widowControl/>
              <w:autoSpaceDE/>
              <w:autoSpaceDN/>
              <w:spacing w:line="360" w:lineRule="auto"/>
              <w:ind w:left="0" w:firstLine="0"/>
              <w:rPr>
                <w:sz w:val="24"/>
                <w:szCs w:val="24"/>
                <w:lang w:bidi="ar-SA"/>
              </w:rPr>
            </w:pPr>
            <w:r w:rsidRPr="00E72A9E">
              <w:rPr>
                <w:sz w:val="24"/>
                <w:szCs w:val="24"/>
                <w:lang w:bidi="ar-SA"/>
              </w:rPr>
              <w:t xml:space="preserve">Постановочная работа </w:t>
            </w:r>
          </w:p>
          <w:p w:rsidR="00E72A9E" w:rsidRPr="00E72A9E" w:rsidRDefault="00E72A9E" w:rsidP="0005522C">
            <w:pPr>
              <w:spacing w:line="200" w:lineRule="atLeast"/>
              <w:jc w:val="both"/>
              <w:rPr>
                <w:sz w:val="24"/>
                <w:szCs w:val="24"/>
              </w:rPr>
            </w:pP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E72A9E" w:rsidRPr="00E72A9E" w:rsidRDefault="00E72A9E" w:rsidP="0005522C">
            <w:pPr>
              <w:jc w:val="center"/>
              <w:rPr>
                <w:sz w:val="24"/>
                <w:szCs w:val="24"/>
              </w:rPr>
            </w:pPr>
            <w:r w:rsidRPr="00E72A9E">
              <w:rPr>
                <w:sz w:val="24"/>
                <w:szCs w:val="24"/>
              </w:rPr>
              <w:t>6</w:t>
            </w:r>
          </w:p>
        </w:tc>
      </w:tr>
      <w:tr w:rsidR="00E72A9E" w:rsidRPr="00E72A9E" w:rsidTr="0005522C">
        <w:trPr>
          <w:trHeight w:val="30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05522C">
            <w:pPr>
              <w:ind w:firstLine="710"/>
              <w:jc w:val="both"/>
              <w:rPr>
                <w:sz w:val="24"/>
                <w:szCs w:val="24"/>
              </w:rPr>
            </w:pP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72A9E" w:rsidRPr="00E72A9E" w:rsidRDefault="00E72A9E" w:rsidP="0005522C">
            <w:pPr>
              <w:rPr>
                <w:sz w:val="24"/>
                <w:szCs w:val="24"/>
              </w:rPr>
            </w:pPr>
            <w:r w:rsidRPr="00E72A9E">
              <w:rPr>
                <w:sz w:val="24"/>
                <w:szCs w:val="24"/>
              </w:rPr>
              <w:t>Итого</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E72A9E" w:rsidRPr="00E72A9E" w:rsidRDefault="00E72A9E" w:rsidP="0005522C">
            <w:pPr>
              <w:jc w:val="center"/>
              <w:rPr>
                <w:sz w:val="24"/>
                <w:szCs w:val="24"/>
              </w:rPr>
            </w:pPr>
            <w:r w:rsidRPr="00E72A9E">
              <w:rPr>
                <w:sz w:val="24"/>
                <w:szCs w:val="24"/>
              </w:rPr>
              <w:t>34</w:t>
            </w:r>
          </w:p>
        </w:tc>
      </w:tr>
    </w:tbl>
    <w:p w:rsidR="00E72A9E" w:rsidRDefault="00E72A9E" w:rsidP="00E72A9E">
      <w:pPr>
        <w:pStyle w:val="15"/>
        <w:widowControl w:val="0"/>
        <w:tabs>
          <w:tab w:val="left" w:pos="8340"/>
        </w:tabs>
        <w:autoSpaceDE w:val="0"/>
        <w:autoSpaceDN w:val="0"/>
        <w:adjustRightInd w:val="0"/>
        <w:spacing w:after="0" w:line="240" w:lineRule="auto"/>
        <w:ind w:left="1276"/>
        <w:rPr>
          <w:rFonts w:ascii="Times New Roman" w:hAnsi="Times New Roman"/>
          <w:b/>
          <w:i/>
          <w:sz w:val="24"/>
          <w:szCs w:val="24"/>
          <w:u w:val="single"/>
        </w:rPr>
      </w:pPr>
    </w:p>
    <w:p w:rsidR="00E72A9E" w:rsidRPr="00BA025F" w:rsidRDefault="00E72A9E" w:rsidP="00E72A9E">
      <w:pPr>
        <w:pStyle w:val="15"/>
        <w:widowControl w:val="0"/>
        <w:tabs>
          <w:tab w:val="left" w:pos="8340"/>
        </w:tabs>
        <w:autoSpaceDE w:val="0"/>
        <w:autoSpaceDN w:val="0"/>
        <w:adjustRightInd w:val="0"/>
        <w:spacing w:after="0" w:line="240" w:lineRule="auto"/>
        <w:ind w:left="1276"/>
        <w:rPr>
          <w:rFonts w:ascii="Times New Roman" w:hAnsi="Times New Roman"/>
          <w:b/>
          <w:i/>
          <w:sz w:val="24"/>
          <w:szCs w:val="24"/>
          <w:u w:val="single"/>
        </w:rPr>
      </w:pPr>
    </w:p>
    <w:p w:rsidR="00E72A9E" w:rsidRPr="00E72A9E" w:rsidRDefault="00E72A9E" w:rsidP="00E72A9E">
      <w:pPr>
        <w:framePr w:hSpace="180" w:wrap="around" w:vAnchor="text" w:hAnchor="margin" w:x="-459" w:y="105"/>
        <w:widowControl/>
        <w:autoSpaceDE/>
        <w:autoSpaceDN/>
        <w:rPr>
          <w:sz w:val="24"/>
          <w:szCs w:val="24"/>
          <w:lang w:bidi="ar-SA"/>
        </w:rPr>
      </w:pPr>
    </w:p>
    <w:p w:rsidR="00E72A9E" w:rsidRPr="00BA025F" w:rsidRDefault="00E72A9E" w:rsidP="00E72A9E">
      <w:pPr>
        <w:ind w:left="1134" w:right="918"/>
        <w:jc w:val="center"/>
        <w:rPr>
          <w:b/>
          <w:iCs/>
          <w:sz w:val="24"/>
          <w:szCs w:val="24"/>
        </w:rPr>
      </w:pPr>
      <w:r w:rsidRPr="00BA025F">
        <w:rPr>
          <w:b/>
          <w:iCs/>
          <w:sz w:val="24"/>
          <w:szCs w:val="24"/>
        </w:rPr>
        <w:t xml:space="preserve">Программа курса внеурочной деятельности </w:t>
      </w:r>
    </w:p>
    <w:p w:rsidR="00E72A9E" w:rsidRPr="00BA025F" w:rsidRDefault="00E72A9E" w:rsidP="00E72A9E">
      <w:pPr>
        <w:ind w:left="1134" w:right="918"/>
        <w:jc w:val="center"/>
        <w:rPr>
          <w:b/>
          <w:iCs/>
          <w:sz w:val="24"/>
          <w:szCs w:val="24"/>
        </w:rPr>
      </w:pPr>
      <w:r>
        <w:rPr>
          <w:b/>
          <w:iCs/>
          <w:sz w:val="24"/>
          <w:szCs w:val="24"/>
        </w:rPr>
        <w:t xml:space="preserve"> «Грация» 8</w:t>
      </w:r>
      <w:r w:rsidRPr="00BA025F">
        <w:rPr>
          <w:b/>
          <w:iCs/>
          <w:sz w:val="24"/>
          <w:szCs w:val="24"/>
        </w:rPr>
        <w:t xml:space="preserve"> класс</w:t>
      </w:r>
    </w:p>
    <w:p w:rsidR="00E72A9E" w:rsidRPr="00BA025F" w:rsidRDefault="00E72A9E" w:rsidP="00E72A9E">
      <w:pPr>
        <w:pStyle w:val="a5"/>
        <w:ind w:left="142" w:right="918" w:firstLine="0"/>
        <w:jc w:val="center"/>
        <w:rPr>
          <w:sz w:val="24"/>
          <w:szCs w:val="24"/>
        </w:rPr>
      </w:pPr>
      <w:r>
        <w:rPr>
          <w:sz w:val="24"/>
          <w:szCs w:val="24"/>
        </w:rPr>
        <w:t xml:space="preserve">            </w:t>
      </w:r>
      <w:r w:rsidRPr="00BA025F">
        <w:rPr>
          <w:sz w:val="24"/>
          <w:szCs w:val="24"/>
        </w:rPr>
        <w:t>социальное направление</w:t>
      </w:r>
    </w:p>
    <w:p w:rsidR="00E72A9E" w:rsidRDefault="00E72A9E" w:rsidP="00D4796D">
      <w:pPr>
        <w:pStyle w:val="a5"/>
        <w:ind w:left="0"/>
        <w:jc w:val="center"/>
        <w:rPr>
          <w:rFonts w:eastAsia="Calibri"/>
          <w:b/>
          <w:sz w:val="24"/>
          <w:szCs w:val="24"/>
          <w:lang w:eastAsia="ar-SA"/>
        </w:rPr>
      </w:pPr>
    </w:p>
    <w:p w:rsidR="00E72A9E" w:rsidRPr="00E72A9E" w:rsidRDefault="00E72A9E" w:rsidP="00E72A9E">
      <w:pPr>
        <w:widowControl/>
        <w:autoSpaceDE/>
        <w:autoSpaceDN/>
        <w:spacing w:after="200" w:line="360" w:lineRule="auto"/>
        <w:jc w:val="both"/>
        <w:rPr>
          <w:rFonts w:eastAsia="Calibri"/>
          <w:sz w:val="24"/>
          <w:szCs w:val="24"/>
          <w:lang w:bidi="ar-SA"/>
        </w:rPr>
      </w:pPr>
      <w:r w:rsidRPr="00E72A9E">
        <w:rPr>
          <w:rFonts w:eastAsia="Calibri"/>
          <w:b/>
          <w:sz w:val="24"/>
          <w:szCs w:val="24"/>
          <w:lang w:bidi="ar-SA"/>
        </w:rPr>
        <w:t>Личностными результатами</w:t>
      </w:r>
      <w:r w:rsidRPr="00E72A9E">
        <w:rPr>
          <w:rFonts w:eastAsia="Calibri"/>
          <w:sz w:val="24"/>
          <w:szCs w:val="24"/>
          <w:lang w:bidi="ar-SA"/>
        </w:rPr>
        <w:t xml:space="preserve"> освоения программы объединения    являются:</w:t>
      </w:r>
    </w:p>
    <w:p w:rsidR="00E72A9E" w:rsidRPr="00E72A9E" w:rsidRDefault="00E72A9E" w:rsidP="00DC1020">
      <w:pPr>
        <w:widowControl/>
        <w:autoSpaceDE/>
        <w:autoSpaceDN/>
        <w:spacing w:after="200"/>
        <w:jc w:val="both"/>
        <w:rPr>
          <w:rFonts w:eastAsia="Calibri"/>
          <w:sz w:val="24"/>
          <w:szCs w:val="24"/>
          <w:lang w:bidi="ar-SA"/>
        </w:rPr>
      </w:pPr>
      <w:r w:rsidRPr="00E72A9E">
        <w:rPr>
          <w:rFonts w:eastAsia="Calibri"/>
          <w:sz w:val="24"/>
          <w:szCs w:val="24"/>
          <w:lang w:bidi="ar-SA"/>
        </w:rPr>
        <w:t xml:space="preserve">       </w:t>
      </w:r>
      <w:r w:rsidRPr="00E72A9E">
        <w:rPr>
          <w:rFonts w:eastAsia="Calibri"/>
          <w:i/>
          <w:sz w:val="24"/>
          <w:szCs w:val="24"/>
          <w:lang w:bidi="ar-SA"/>
        </w:rPr>
        <w:t xml:space="preserve"> - </w:t>
      </w:r>
      <w:r w:rsidRPr="00E72A9E">
        <w:rPr>
          <w:rFonts w:eastAsia="Calibri"/>
          <w:sz w:val="24"/>
          <w:szCs w:val="24"/>
          <w:lang w:bidi="ar-SA"/>
        </w:rPr>
        <w:t>развитие художественно-эстетическое  вкуса, проявляющееся в эмоционально-ценностном отношении к искусству</w:t>
      </w:r>
    </w:p>
    <w:p w:rsidR="00E72A9E" w:rsidRPr="00E72A9E" w:rsidRDefault="00E72A9E" w:rsidP="00DC1020">
      <w:pPr>
        <w:widowControl/>
        <w:autoSpaceDE/>
        <w:autoSpaceDN/>
        <w:spacing w:after="200"/>
        <w:jc w:val="both"/>
        <w:rPr>
          <w:rFonts w:eastAsia="Calibri"/>
          <w:sz w:val="24"/>
          <w:szCs w:val="24"/>
          <w:lang w:bidi="ar-SA"/>
        </w:rPr>
      </w:pPr>
      <w:r w:rsidRPr="00E72A9E">
        <w:rPr>
          <w:rFonts w:eastAsia="Calibri"/>
          <w:sz w:val="24"/>
          <w:szCs w:val="24"/>
          <w:lang w:bidi="ar-SA"/>
        </w:rPr>
        <w:t>- реализация творческого потенциала в процессе коллективного (или индивидуального) исполнения  танцевальных образов</w:t>
      </w:r>
    </w:p>
    <w:p w:rsidR="00E72A9E" w:rsidRPr="00E72A9E" w:rsidRDefault="00E72A9E" w:rsidP="00DC1020">
      <w:pPr>
        <w:adjustRightInd w:val="0"/>
        <w:jc w:val="both"/>
        <w:rPr>
          <w:rFonts w:eastAsia="Calibri"/>
          <w:sz w:val="24"/>
          <w:szCs w:val="24"/>
          <w:lang w:bidi="ar-SA"/>
        </w:rPr>
      </w:pPr>
      <w:r w:rsidRPr="00E72A9E">
        <w:rPr>
          <w:rFonts w:eastAsia="Calibri"/>
          <w:sz w:val="24"/>
          <w:szCs w:val="24"/>
          <w:lang w:bidi="ar-SA"/>
        </w:rPr>
        <w:t xml:space="preserve">     - позитивная самооценка своих танцевальных и творческих способностей. </w:t>
      </w:r>
    </w:p>
    <w:p w:rsidR="00E72A9E" w:rsidRPr="00E72A9E" w:rsidRDefault="00E72A9E" w:rsidP="00DC1020">
      <w:pPr>
        <w:adjustRightInd w:val="0"/>
        <w:ind w:firstLine="567"/>
        <w:jc w:val="both"/>
        <w:rPr>
          <w:rFonts w:eastAsia="Calibri"/>
          <w:i/>
          <w:sz w:val="24"/>
          <w:szCs w:val="24"/>
          <w:lang w:bidi="ar-SA"/>
        </w:rPr>
      </w:pPr>
      <w:r w:rsidRPr="00E72A9E">
        <w:rPr>
          <w:rFonts w:eastAsia="Calibri"/>
          <w:i/>
          <w:sz w:val="24"/>
          <w:szCs w:val="24"/>
          <w:lang w:bidi="ar-SA"/>
        </w:rPr>
        <w:t>У учащихся формируются умения:</w:t>
      </w:r>
    </w:p>
    <w:p w:rsidR="00E72A9E" w:rsidRPr="00E72A9E" w:rsidRDefault="00E72A9E" w:rsidP="00DC1020">
      <w:pPr>
        <w:adjustRightInd w:val="0"/>
        <w:jc w:val="both"/>
        <w:rPr>
          <w:rFonts w:eastAsia="Calibri"/>
          <w:sz w:val="24"/>
          <w:szCs w:val="24"/>
          <w:lang w:bidi="ar-SA"/>
        </w:rPr>
      </w:pPr>
      <w:r w:rsidRPr="00E72A9E">
        <w:rPr>
          <w:rFonts w:eastAsia="Calibri"/>
          <w:i/>
          <w:sz w:val="24"/>
          <w:szCs w:val="24"/>
          <w:lang w:bidi="ar-SA"/>
        </w:rPr>
        <w:t xml:space="preserve">        -</w:t>
      </w:r>
      <w:r w:rsidRPr="00E72A9E">
        <w:rPr>
          <w:rFonts w:eastAsia="Calibri"/>
          <w:sz w:val="24"/>
          <w:szCs w:val="24"/>
          <w:lang w:bidi="ar-SA"/>
        </w:rPr>
        <w:t xml:space="preserve">  высказывать личностно-оценочные суждения о роли хореографии в жизни; </w:t>
      </w:r>
    </w:p>
    <w:p w:rsidR="00E72A9E" w:rsidRPr="00E72A9E" w:rsidRDefault="00E72A9E" w:rsidP="00DC1020">
      <w:pPr>
        <w:adjustRightInd w:val="0"/>
        <w:jc w:val="both"/>
        <w:rPr>
          <w:rFonts w:eastAsia="Calibri"/>
          <w:sz w:val="24"/>
          <w:szCs w:val="24"/>
          <w:lang w:bidi="ar-SA"/>
        </w:rPr>
      </w:pPr>
      <w:r w:rsidRPr="00E72A9E">
        <w:rPr>
          <w:rFonts w:eastAsia="Calibri"/>
          <w:sz w:val="24"/>
          <w:szCs w:val="24"/>
          <w:lang w:bidi="ar-SA"/>
        </w:rPr>
        <w:t xml:space="preserve">        -  решать творческие задачи, участвовать  в художественных событиях школы; </w:t>
      </w:r>
    </w:p>
    <w:p w:rsidR="00E72A9E" w:rsidRPr="00E72A9E" w:rsidRDefault="00E72A9E" w:rsidP="00DC1020">
      <w:pPr>
        <w:adjustRightInd w:val="0"/>
        <w:jc w:val="both"/>
        <w:rPr>
          <w:rFonts w:eastAsia="Calibri"/>
          <w:sz w:val="24"/>
          <w:szCs w:val="24"/>
          <w:lang w:bidi="ar-SA"/>
        </w:rPr>
      </w:pPr>
      <w:r w:rsidRPr="00E72A9E">
        <w:rPr>
          <w:rFonts w:eastAsia="Calibri"/>
          <w:sz w:val="24"/>
          <w:szCs w:val="24"/>
          <w:lang w:bidi="ar-SA"/>
        </w:rPr>
        <w:t xml:space="preserve">        - проявлять творческую инициативу в различных сферах художественно-творческой деятельности, в художественно-эстетической жизни класса, школы (музыкальные вечера, концерты). </w:t>
      </w:r>
    </w:p>
    <w:p w:rsidR="00E72A9E" w:rsidRPr="00E72A9E" w:rsidRDefault="00E72A9E" w:rsidP="00DC1020">
      <w:pPr>
        <w:adjustRightInd w:val="0"/>
        <w:ind w:firstLine="567"/>
        <w:jc w:val="both"/>
        <w:rPr>
          <w:rFonts w:eastAsia="Calibri"/>
          <w:sz w:val="24"/>
          <w:szCs w:val="24"/>
          <w:lang w:bidi="ar-SA"/>
        </w:rPr>
      </w:pPr>
      <w:r w:rsidRPr="00E72A9E">
        <w:rPr>
          <w:rFonts w:eastAsia="Calibri"/>
          <w:b/>
          <w:sz w:val="24"/>
          <w:szCs w:val="24"/>
          <w:lang w:bidi="ar-SA"/>
        </w:rPr>
        <w:t>Метапредметными результатами:</w:t>
      </w:r>
      <w:r w:rsidRPr="00E72A9E">
        <w:rPr>
          <w:rFonts w:eastAsia="Calibri"/>
          <w:sz w:val="24"/>
          <w:szCs w:val="24"/>
          <w:lang w:bidi="ar-SA"/>
        </w:rPr>
        <w:t xml:space="preserve"> </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xml:space="preserve">-  являются  способы деятельности, применяемые при решении проблем в реальных жизненных ситуациях; </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сравнение, анализ, обобщение, нахождение ассоциативных связей между произведениями разных видов искусства;</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xml:space="preserve">- работа с разными источниками информации, стремление к самостоятельному общению с искусством и художественному самообразованию; </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xml:space="preserve">-умение участвовать в танцевальной жизни класса, школы,  города и др. и продуктивно  сотрудничать со сверстниками при решении различных творческих задач. </w:t>
      </w:r>
    </w:p>
    <w:p w:rsidR="00E72A9E" w:rsidRPr="00E72A9E" w:rsidRDefault="00E72A9E" w:rsidP="00DC1020">
      <w:pPr>
        <w:adjustRightInd w:val="0"/>
        <w:ind w:firstLine="567"/>
        <w:jc w:val="both"/>
        <w:rPr>
          <w:rFonts w:eastAsia="Calibri"/>
          <w:i/>
          <w:sz w:val="24"/>
          <w:szCs w:val="24"/>
          <w:lang w:bidi="ar-SA"/>
        </w:rPr>
      </w:pPr>
      <w:r w:rsidRPr="00E72A9E">
        <w:rPr>
          <w:rFonts w:eastAsia="Calibri"/>
          <w:i/>
          <w:sz w:val="24"/>
          <w:szCs w:val="24"/>
          <w:lang w:bidi="ar-SA"/>
        </w:rPr>
        <w:t>У учащихся формируются умения:</w:t>
      </w:r>
    </w:p>
    <w:p w:rsidR="00E72A9E" w:rsidRPr="00E72A9E" w:rsidRDefault="00E72A9E" w:rsidP="00DC1020">
      <w:pPr>
        <w:adjustRightInd w:val="0"/>
        <w:ind w:firstLine="567"/>
        <w:jc w:val="both"/>
        <w:rPr>
          <w:rFonts w:eastAsia="Calibri"/>
          <w:sz w:val="24"/>
          <w:szCs w:val="24"/>
          <w:lang w:bidi="ar-SA"/>
        </w:rPr>
      </w:pPr>
      <w:r w:rsidRPr="00E72A9E">
        <w:rPr>
          <w:rFonts w:eastAsia="Calibri"/>
          <w:i/>
          <w:sz w:val="24"/>
          <w:szCs w:val="24"/>
          <w:lang w:bidi="ar-SA"/>
        </w:rPr>
        <w:t xml:space="preserve">-  </w:t>
      </w:r>
      <w:r w:rsidRPr="00E72A9E">
        <w:rPr>
          <w:rFonts w:eastAsia="Calibri"/>
          <w:sz w:val="24"/>
          <w:szCs w:val="24"/>
          <w:lang w:bidi="ar-SA"/>
        </w:rPr>
        <w:t xml:space="preserve">наблюдать за разнообразными явлениями жизни, искусства и оценивать их; </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xml:space="preserve">- выявлять особенности взаимодействия хореографии с другими видами искусства (литература, изобразительное  искусство, театр и др.); </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xml:space="preserve">-  находить ассоциативные связи между художественными образами в танце и других видов искусства; </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xml:space="preserve">-  передавать свои впечатления в устной и письменной форме. </w:t>
      </w:r>
    </w:p>
    <w:p w:rsidR="00E72A9E" w:rsidRPr="00E72A9E" w:rsidRDefault="00E72A9E" w:rsidP="00DC1020">
      <w:pPr>
        <w:adjustRightInd w:val="0"/>
        <w:ind w:firstLine="567"/>
        <w:jc w:val="both"/>
        <w:rPr>
          <w:rFonts w:eastAsia="Calibri"/>
          <w:sz w:val="24"/>
          <w:szCs w:val="24"/>
          <w:lang w:bidi="ar-SA"/>
        </w:rPr>
      </w:pPr>
      <w:r w:rsidRPr="00E72A9E">
        <w:rPr>
          <w:rFonts w:eastAsia="Calibri"/>
          <w:b/>
          <w:sz w:val="24"/>
          <w:szCs w:val="24"/>
          <w:lang w:bidi="ar-SA"/>
        </w:rPr>
        <w:t>Предметными результатами</w:t>
      </w:r>
      <w:r w:rsidRPr="00E72A9E">
        <w:rPr>
          <w:rFonts w:eastAsia="Calibri"/>
          <w:b/>
          <w:i/>
          <w:sz w:val="24"/>
          <w:szCs w:val="24"/>
          <w:lang w:bidi="ar-SA"/>
        </w:rPr>
        <w:t xml:space="preserve"> </w:t>
      </w:r>
      <w:r w:rsidRPr="00E72A9E">
        <w:rPr>
          <w:rFonts w:eastAsia="Calibri"/>
          <w:sz w:val="24"/>
          <w:szCs w:val="24"/>
          <w:lang w:bidi="ar-SA"/>
        </w:rPr>
        <w:t xml:space="preserve">  являются:</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устойчивый интерес к хореографии, к художественным традициям своего народа, к различным видам музыкально-творческой деятельности, понимание значения танца в жизни человека;</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освоение танцевальных направлений как духовного опыта поколений;</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xml:space="preserve">- знание основных закономерностей хореографического искусства, умения и  навыки в различных видах учебно-творческой деятельности. </w:t>
      </w:r>
    </w:p>
    <w:p w:rsidR="00E72A9E" w:rsidRPr="00E72A9E" w:rsidRDefault="00E72A9E" w:rsidP="00DC1020">
      <w:pPr>
        <w:adjustRightInd w:val="0"/>
        <w:ind w:firstLine="567"/>
        <w:jc w:val="both"/>
        <w:rPr>
          <w:rFonts w:eastAsia="Calibri"/>
          <w:sz w:val="24"/>
          <w:szCs w:val="24"/>
          <w:lang w:bidi="ar-SA"/>
        </w:rPr>
      </w:pPr>
      <w:r w:rsidRPr="00E72A9E">
        <w:rPr>
          <w:rFonts w:eastAsia="Calibri"/>
          <w:i/>
          <w:sz w:val="24"/>
          <w:szCs w:val="24"/>
          <w:lang w:bidi="ar-SA"/>
        </w:rPr>
        <w:t>У учащихся формируются умения:</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понимать роль хореографии в жизни человека; различать лирические , эпические, драматические образы в танце; определять по характерным признакам хореографических композиций к соответствующему танцевальному направлению и стилю- танец классический, народный, эстрадный, современный;</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эмоционально воспринимать  и оценивать танец; размышлять о знакомых танцевальных поставочных работах; высказывать суждение об основной идее, о средствах и формах ее воплощения;</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понимать специфику хореографического языка, получать представление о средствах танцевальной выразительности;</w:t>
      </w:r>
    </w:p>
    <w:p w:rsidR="00E72A9E" w:rsidRPr="00E72A9E" w:rsidRDefault="00E72A9E" w:rsidP="00DC1020">
      <w:pPr>
        <w:adjustRightInd w:val="0"/>
        <w:ind w:firstLine="567"/>
        <w:jc w:val="both"/>
        <w:rPr>
          <w:rFonts w:eastAsia="Calibri"/>
          <w:sz w:val="24"/>
          <w:szCs w:val="24"/>
          <w:lang w:bidi="ar-SA"/>
        </w:rPr>
      </w:pPr>
      <w:r w:rsidRPr="00E72A9E">
        <w:rPr>
          <w:rFonts w:eastAsia="Calibri"/>
          <w:sz w:val="24"/>
          <w:szCs w:val="24"/>
          <w:lang w:bidi="ar-SA"/>
        </w:rPr>
        <w:t>- исполнять изученные  танцевальные комбинации, участвовать в публичных выступлениях класса, школы.</w:t>
      </w:r>
    </w:p>
    <w:p w:rsidR="00E72A9E" w:rsidRPr="00E72A9E" w:rsidRDefault="00E72A9E" w:rsidP="00DC1020">
      <w:pPr>
        <w:tabs>
          <w:tab w:val="left" w:pos="8340"/>
        </w:tabs>
        <w:adjustRightInd w:val="0"/>
        <w:contextualSpacing/>
        <w:jc w:val="center"/>
        <w:rPr>
          <w:rFonts w:eastAsia="Calibri"/>
          <w:b/>
          <w:sz w:val="28"/>
          <w:szCs w:val="28"/>
          <w:lang w:bidi="ar-SA"/>
        </w:rPr>
      </w:pPr>
      <w:r w:rsidRPr="00E72A9E">
        <w:rPr>
          <w:rFonts w:eastAsia="Calibri"/>
          <w:b/>
          <w:sz w:val="28"/>
          <w:szCs w:val="28"/>
          <w:lang w:bidi="ar-SA"/>
        </w:rPr>
        <w:t>Содержание курса</w:t>
      </w:r>
    </w:p>
    <w:p w:rsidR="00E72A9E" w:rsidRPr="00E72A9E" w:rsidRDefault="00E72A9E" w:rsidP="00DC1020">
      <w:pPr>
        <w:widowControl/>
        <w:autoSpaceDE/>
        <w:autoSpaceDN/>
        <w:spacing w:after="200"/>
        <w:jc w:val="both"/>
        <w:rPr>
          <w:rFonts w:eastAsia="Calibri"/>
          <w:sz w:val="24"/>
          <w:szCs w:val="24"/>
          <w:lang w:bidi="ar-SA"/>
        </w:rPr>
      </w:pPr>
      <w:r w:rsidRPr="00E72A9E">
        <w:rPr>
          <w:rFonts w:eastAsia="Calibri"/>
          <w:sz w:val="24"/>
          <w:szCs w:val="24"/>
          <w:lang w:bidi="ar-SA"/>
        </w:rPr>
        <w:t>Материал программы состоит из 3-х разделов:</w:t>
      </w:r>
    </w:p>
    <w:p w:rsidR="00E72A9E" w:rsidRPr="00E72A9E" w:rsidRDefault="00E72A9E" w:rsidP="00DC1020">
      <w:pPr>
        <w:widowControl/>
        <w:autoSpaceDE/>
        <w:autoSpaceDN/>
        <w:spacing w:after="200"/>
        <w:jc w:val="both"/>
        <w:rPr>
          <w:rFonts w:eastAsia="Calibri"/>
          <w:sz w:val="24"/>
          <w:szCs w:val="24"/>
          <w:lang w:bidi="ar-SA"/>
        </w:rPr>
      </w:pPr>
      <w:r w:rsidRPr="00E72A9E">
        <w:rPr>
          <w:rFonts w:eastAsia="Calibri"/>
          <w:sz w:val="24"/>
          <w:szCs w:val="24"/>
          <w:lang w:bidi="ar-SA"/>
        </w:rPr>
        <w:t>- теоретический раздел – формирует систему знаний об истории развития танцевального творчества различных эпох;</w:t>
      </w:r>
    </w:p>
    <w:p w:rsidR="00E72A9E" w:rsidRPr="00E72A9E" w:rsidRDefault="00E72A9E" w:rsidP="00DC1020">
      <w:pPr>
        <w:widowControl/>
        <w:autoSpaceDE/>
        <w:autoSpaceDN/>
        <w:spacing w:after="200"/>
        <w:jc w:val="both"/>
        <w:rPr>
          <w:rFonts w:eastAsia="Calibri"/>
          <w:sz w:val="24"/>
          <w:szCs w:val="24"/>
          <w:lang w:bidi="ar-SA"/>
        </w:rPr>
      </w:pPr>
      <w:r w:rsidRPr="00E72A9E">
        <w:rPr>
          <w:rFonts w:eastAsia="Calibri"/>
          <w:sz w:val="24"/>
          <w:szCs w:val="24"/>
          <w:lang w:bidi="ar-SA"/>
        </w:rPr>
        <w:t>- практический раздел (практические занятия) – закрепляет полученные теоретические знания, позволяя освоить навыки учебных этюдов и танцевальных композиций, умение применять их на практике в исполнительской деятельности, добиваясь техничного исполнения, основываясь на музыкальное сопровождение;</w:t>
      </w:r>
    </w:p>
    <w:p w:rsidR="00E72A9E" w:rsidRPr="00E72A9E" w:rsidRDefault="00E72A9E" w:rsidP="00DC1020">
      <w:pPr>
        <w:widowControl/>
        <w:autoSpaceDE/>
        <w:autoSpaceDN/>
        <w:spacing w:after="200"/>
        <w:jc w:val="both"/>
        <w:rPr>
          <w:rFonts w:eastAsia="Calibri"/>
          <w:sz w:val="24"/>
          <w:szCs w:val="24"/>
          <w:lang w:bidi="ar-SA"/>
        </w:rPr>
      </w:pPr>
      <w:r w:rsidRPr="00E72A9E">
        <w:rPr>
          <w:rFonts w:eastAsia="Calibri"/>
          <w:sz w:val="24"/>
          <w:szCs w:val="24"/>
          <w:lang w:bidi="ar-SA"/>
        </w:rPr>
        <w:t>- контрольный раздел, цель которого – объективное выявление знаний и навыков учащихся по результатам их учебной и практической деятельности.</w:t>
      </w:r>
    </w:p>
    <w:p w:rsidR="00E72A9E" w:rsidRDefault="00E72A9E" w:rsidP="00DC1020">
      <w:pPr>
        <w:adjustRightInd w:val="0"/>
        <w:ind w:firstLine="567"/>
        <w:jc w:val="center"/>
        <w:rPr>
          <w:rFonts w:eastAsia="Calibri"/>
          <w:b/>
          <w:sz w:val="24"/>
          <w:szCs w:val="24"/>
          <w:lang w:bidi="ar-SA"/>
        </w:rPr>
      </w:pPr>
      <w:r w:rsidRPr="00E72A9E">
        <w:rPr>
          <w:rFonts w:eastAsia="Calibri"/>
          <w:b/>
          <w:sz w:val="24"/>
          <w:szCs w:val="24"/>
          <w:lang w:bidi="ar-SA"/>
        </w:rPr>
        <w:t>Тематическое планирование</w:t>
      </w:r>
    </w:p>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34 \1 ч в неделю</w:t>
      </w:r>
    </w:p>
    <w:tbl>
      <w:tblPr>
        <w:tblStyle w:val="af1"/>
        <w:tblW w:w="10490" w:type="dxa"/>
        <w:tblInd w:w="-601" w:type="dxa"/>
        <w:tblLook w:val="04A0" w:firstRow="1" w:lastRow="0" w:firstColumn="1" w:lastColumn="0" w:noHBand="0" w:noVBand="1"/>
      </w:tblPr>
      <w:tblGrid>
        <w:gridCol w:w="851"/>
        <w:gridCol w:w="8789"/>
        <w:gridCol w:w="850"/>
      </w:tblGrid>
      <w:tr w:rsidR="00E72A9E" w:rsidRPr="00E72A9E" w:rsidTr="00E72A9E">
        <w:tc>
          <w:tcPr>
            <w:tcW w:w="851" w:type="dxa"/>
          </w:tcPr>
          <w:p w:rsidR="00E72A9E" w:rsidRPr="00E72A9E" w:rsidRDefault="00E72A9E" w:rsidP="00E72A9E">
            <w:pPr>
              <w:adjustRightInd w:val="0"/>
              <w:spacing w:line="360" w:lineRule="auto"/>
              <w:jc w:val="center"/>
              <w:rPr>
                <w:rFonts w:eastAsia="Calibri"/>
                <w:lang w:bidi="ar-SA"/>
              </w:rPr>
            </w:pPr>
            <w:r w:rsidRPr="00E72A9E">
              <w:rPr>
                <w:rFonts w:eastAsia="Calibri"/>
                <w:lang w:bidi="ar-SA"/>
              </w:rPr>
              <w:t>№ п\п</w:t>
            </w:r>
          </w:p>
        </w:tc>
        <w:tc>
          <w:tcPr>
            <w:tcW w:w="8789" w:type="dxa"/>
          </w:tcPr>
          <w:p w:rsidR="00E72A9E" w:rsidRPr="00E72A9E" w:rsidRDefault="00E72A9E" w:rsidP="00E72A9E">
            <w:pPr>
              <w:adjustRightInd w:val="0"/>
              <w:spacing w:line="360" w:lineRule="auto"/>
              <w:jc w:val="center"/>
              <w:rPr>
                <w:rFonts w:eastAsia="Calibri"/>
                <w:lang w:bidi="ar-SA"/>
              </w:rPr>
            </w:pPr>
            <w:r w:rsidRPr="00E72A9E">
              <w:rPr>
                <w:rFonts w:eastAsia="Calibri"/>
                <w:lang w:bidi="ar-SA"/>
              </w:rPr>
              <w:t>Тема</w:t>
            </w:r>
          </w:p>
        </w:tc>
        <w:tc>
          <w:tcPr>
            <w:tcW w:w="850" w:type="dxa"/>
          </w:tcPr>
          <w:p w:rsidR="00E72A9E" w:rsidRPr="00E72A9E" w:rsidRDefault="00E72A9E" w:rsidP="00E72A9E">
            <w:pPr>
              <w:adjustRightInd w:val="0"/>
              <w:spacing w:line="360" w:lineRule="auto"/>
              <w:jc w:val="center"/>
              <w:rPr>
                <w:rFonts w:eastAsia="Calibri"/>
                <w:lang w:bidi="ar-SA"/>
              </w:rPr>
            </w:pPr>
            <w:r w:rsidRPr="00E72A9E">
              <w:rPr>
                <w:rFonts w:eastAsia="Calibri"/>
                <w:lang w:bidi="ar-SA"/>
              </w:rPr>
              <w:t>Кол-во часов</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w:t>
            </w:r>
          </w:p>
        </w:tc>
        <w:tc>
          <w:tcPr>
            <w:tcW w:w="8789" w:type="dxa"/>
          </w:tcPr>
          <w:p w:rsidR="00E72A9E" w:rsidRPr="00EB3666" w:rsidRDefault="00E72A9E" w:rsidP="0005522C">
            <w:pPr>
              <w:spacing w:line="360" w:lineRule="auto"/>
              <w:jc w:val="both"/>
              <w:rPr>
                <w:sz w:val="24"/>
                <w:szCs w:val="24"/>
              </w:rPr>
            </w:pPr>
            <w:r w:rsidRPr="00EB3666">
              <w:rPr>
                <w:sz w:val="24"/>
                <w:szCs w:val="24"/>
              </w:rPr>
              <w:t>Организационная работа. Сбор участников коллектива.</w:t>
            </w:r>
          </w:p>
          <w:p w:rsidR="00E72A9E" w:rsidRPr="00EB3666" w:rsidRDefault="00E72A9E" w:rsidP="0005522C">
            <w:pPr>
              <w:spacing w:line="360" w:lineRule="auto"/>
              <w:jc w:val="both"/>
              <w:rPr>
                <w:sz w:val="24"/>
                <w:szCs w:val="24"/>
              </w:rPr>
            </w:pPr>
            <w:r w:rsidRPr="00EB3666">
              <w:rPr>
                <w:sz w:val="24"/>
                <w:szCs w:val="24"/>
              </w:rPr>
              <w:t>Выбор старосты. Ознакомление с планом мероприятий. Разучивание разминки. Упражнения на «квадрате».</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w:t>
            </w:r>
          </w:p>
        </w:tc>
        <w:tc>
          <w:tcPr>
            <w:tcW w:w="8789" w:type="dxa"/>
          </w:tcPr>
          <w:p w:rsidR="00E72A9E" w:rsidRPr="00EB3666" w:rsidRDefault="00E72A9E" w:rsidP="0005522C">
            <w:pPr>
              <w:spacing w:line="360" w:lineRule="auto"/>
              <w:jc w:val="both"/>
              <w:rPr>
                <w:sz w:val="24"/>
                <w:szCs w:val="24"/>
              </w:rPr>
            </w:pPr>
            <w:r w:rsidRPr="00EB3666">
              <w:rPr>
                <w:sz w:val="24"/>
                <w:szCs w:val="24"/>
              </w:rPr>
              <w:t>Разучивание разминки.</w:t>
            </w:r>
          </w:p>
          <w:p w:rsidR="00E72A9E" w:rsidRPr="00EB3666" w:rsidRDefault="00E72A9E" w:rsidP="0005522C">
            <w:pPr>
              <w:spacing w:line="360" w:lineRule="auto"/>
              <w:jc w:val="both"/>
              <w:rPr>
                <w:sz w:val="24"/>
                <w:szCs w:val="24"/>
              </w:rPr>
            </w:pPr>
            <w:r w:rsidRPr="00EB3666">
              <w:rPr>
                <w:sz w:val="24"/>
                <w:szCs w:val="24"/>
              </w:rPr>
              <w:t xml:space="preserve"> Упражнение классического дренажа.  </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3</w:t>
            </w:r>
          </w:p>
        </w:tc>
        <w:tc>
          <w:tcPr>
            <w:tcW w:w="8789" w:type="dxa"/>
          </w:tcPr>
          <w:p w:rsidR="00E72A9E" w:rsidRPr="00EB3666" w:rsidRDefault="00E72A9E" w:rsidP="0005522C">
            <w:pPr>
              <w:spacing w:after="120" w:line="360" w:lineRule="auto"/>
              <w:jc w:val="both"/>
              <w:rPr>
                <w:sz w:val="24"/>
                <w:szCs w:val="24"/>
              </w:rPr>
            </w:pPr>
            <w:r w:rsidRPr="00EB3666">
              <w:rPr>
                <w:sz w:val="24"/>
                <w:szCs w:val="24"/>
              </w:rPr>
              <w:t>Разминка. Репетиция танцев включенных в концерт ко Дню Учителя</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4</w:t>
            </w:r>
          </w:p>
        </w:tc>
        <w:tc>
          <w:tcPr>
            <w:tcW w:w="8789" w:type="dxa"/>
          </w:tcPr>
          <w:p w:rsidR="00E72A9E" w:rsidRPr="00EB3666" w:rsidRDefault="00E72A9E" w:rsidP="0005522C">
            <w:pPr>
              <w:spacing w:after="120" w:line="360" w:lineRule="auto"/>
              <w:jc w:val="both"/>
              <w:rPr>
                <w:sz w:val="24"/>
                <w:szCs w:val="24"/>
              </w:rPr>
            </w:pPr>
            <w:r w:rsidRPr="00EB3666">
              <w:rPr>
                <w:sz w:val="24"/>
                <w:szCs w:val="24"/>
              </w:rPr>
              <w:t>Ритмический рисунок. Музыкальные пространственные упражнения.</w:t>
            </w:r>
          </w:p>
          <w:p w:rsidR="00E72A9E" w:rsidRPr="00EB3666" w:rsidRDefault="00E72A9E" w:rsidP="0005522C">
            <w:pPr>
              <w:spacing w:after="120" w:line="360" w:lineRule="auto"/>
              <w:jc w:val="both"/>
              <w:rPr>
                <w:sz w:val="24"/>
                <w:szCs w:val="24"/>
              </w:rPr>
            </w:pPr>
            <w:r w:rsidRPr="00EB3666">
              <w:rPr>
                <w:sz w:val="24"/>
                <w:szCs w:val="24"/>
              </w:rPr>
              <w:t>Постановка головы,  освоение понятий вытянутости и выворотности. Разучивание движений современного танца к Битве танцев.</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5</w:t>
            </w:r>
          </w:p>
        </w:tc>
        <w:tc>
          <w:tcPr>
            <w:tcW w:w="8789" w:type="dxa"/>
          </w:tcPr>
          <w:p w:rsidR="00E72A9E" w:rsidRPr="00EB3666" w:rsidRDefault="00E72A9E" w:rsidP="0005522C">
            <w:pPr>
              <w:spacing w:line="360" w:lineRule="auto"/>
              <w:jc w:val="both"/>
              <w:rPr>
                <w:sz w:val="24"/>
                <w:szCs w:val="24"/>
              </w:rPr>
            </w:pPr>
            <w:r w:rsidRPr="00EB3666">
              <w:rPr>
                <w:sz w:val="24"/>
                <w:szCs w:val="24"/>
              </w:rPr>
              <w:t>Классический тренаж. Ритмика. Концерт День учителя</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6</w:t>
            </w:r>
          </w:p>
        </w:tc>
        <w:tc>
          <w:tcPr>
            <w:tcW w:w="8789" w:type="dxa"/>
          </w:tcPr>
          <w:p w:rsidR="00E72A9E" w:rsidRPr="00EB3666" w:rsidRDefault="00E72A9E" w:rsidP="0005522C">
            <w:pPr>
              <w:spacing w:after="120" w:line="360" w:lineRule="auto"/>
              <w:jc w:val="both"/>
              <w:rPr>
                <w:sz w:val="24"/>
                <w:szCs w:val="24"/>
              </w:rPr>
            </w:pPr>
            <w:r w:rsidRPr="00EB3666">
              <w:rPr>
                <w:sz w:val="24"/>
                <w:szCs w:val="24"/>
              </w:rPr>
              <w:t>Разминка.  Разучивание движений современного танца. Повторение и соединение частей выученного материала</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7</w:t>
            </w:r>
          </w:p>
        </w:tc>
        <w:tc>
          <w:tcPr>
            <w:tcW w:w="8789" w:type="dxa"/>
          </w:tcPr>
          <w:p w:rsidR="00E72A9E" w:rsidRPr="00EB3666" w:rsidRDefault="00E72A9E" w:rsidP="0005522C">
            <w:pPr>
              <w:spacing w:line="360" w:lineRule="auto"/>
              <w:jc w:val="both"/>
              <w:rPr>
                <w:sz w:val="24"/>
                <w:szCs w:val="24"/>
              </w:rPr>
            </w:pPr>
            <w:r w:rsidRPr="00EB3666">
              <w:rPr>
                <w:sz w:val="24"/>
                <w:szCs w:val="24"/>
              </w:rPr>
              <w:t>Гимнастика. Классический дренаж. Разучивание танго.</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8</w:t>
            </w:r>
          </w:p>
        </w:tc>
        <w:tc>
          <w:tcPr>
            <w:tcW w:w="8789" w:type="dxa"/>
          </w:tcPr>
          <w:p w:rsidR="00E72A9E" w:rsidRPr="00EB3666" w:rsidRDefault="00E72A9E" w:rsidP="0005522C">
            <w:pPr>
              <w:spacing w:line="360" w:lineRule="auto"/>
              <w:jc w:val="both"/>
              <w:rPr>
                <w:sz w:val="24"/>
                <w:szCs w:val="24"/>
              </w:rPr>
            </w:pPr>
            <w:r w:rsidRPr="00EB3666">
              <w:rPr>
                <w:sz w:val="24"/>
                <w:szCs w:val="24"/>
              </w:rPr>
              <w:t>Разучивание танго. Ритмика. Генеральная репетиция конкурсных номеров «Битвы танцев» Выступление на конкурсе «Битва танцев»</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9</w:t>
            </w:r>
          </w:p>
        </w:tc>
        <w:tc>
          <w:tcPr>
            <w:tcW w:w="8789" w:type="dxa"/>
          </w:tcPr>
          <w:p w:rsidR="00E72A9E" w:rsidRPr="00EB3666" w:rsidRDefault="00E72A9E" w:rsidP="0005522C">
            <w:pPr>
              <w:spacing w:after="120" w:line="360" w:lineRule="auto"/>
              <w:jc w:val="both"/>
              <w:rPr>
                <w:sz w:val="24"/>
                <w:szCs w:val="24"/>
              </w:rPr>
            </w:pPr>
            <w:r w:rsidRPr="00EB3666">
              <w:rPr>
                <w:sz w:val="24"/>
                <w:szCs w:val="24"/>
              </w:rPr>
              <w:t>Гимнастика. Классический тренаж. Подготовка ко Дню матери</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10</w:t>
            </w:r>
          </w:p>
        </w:tc>
        <w:tc>
          <w:tcPr>
            <w:tcW w:w="8789" w:type="dxa"/>
          </w:tcPr>
          <w:p w:rsidR="00E72A9E" w:rsidRPr="00EB3666" w:rsidRDefault="00E72A9E" w:rsidP="0005522C">
            <w:pPr>
              <w:spacing w:after="120" w:line="360" w:lineRule="auto"/>
              <w:jc w:val="both"/>
              <w:rPr>
                <w:sz w:val="24"/>
                <w:szCs w:val="24"/>
              </w:rPr>
            </w:pPr>
            <w:r w:rsidRPr="00EB3666">
              <w:rPr>
                <w:sz w:val="24"/>
                <w:szCs w:val="24"/>
              </w:rPr>
              <w:t>Гимнастика. Классический тренаж. Подготовка ко Дню матери</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11</w:t>
            </w:r>
          </w:p>
        </w:tc>
        <w:tc>
          <w:tcPr>
            <w:tcW w:w="8789" w:type="dxa"/>
          </w:tcPr>
          <w:p w:rsidR="00E72A9E" w:rsidRPr="00EB3666" w:rsidRDefault="00E72A9E" w:rsidP="0005522C">
            <w:pPr>
              <w:spacing w:after="120" w:line="360" w:lineRule="auto"/>
              <w:jc w:val="both"/>
              <w:rPr>
                <w:sz w:val="24"/>
                <w:szCs w:val="24"/>
              </w:rPr>
            </w:pPr>
            <w:r w:rsidRPr="00EB3666">
              <w:rPr>
                <w:sz w:val="24"/>
                <w:szCs w:val="24"/>
              </w:rPr>
              <w:t>Классический тренаж. Разминка прыжковая. Подготовка ко Дню матери Выступление на концерте.</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12</w:t>
            </w:r>
          </w:p>
          <w:p w:rsidR="00E72A9E" w:rsidRPr="00EB3666" w:rsidRDefault="00E72A9E" w:rsidP="0005522C">
            <w:pPr>
              <w:spacing w:after="120" w:line="360" w:lineRule="auto"/>
              <w:jc w:val="center"/>
              <w:rPr>
                <w:sz w:val="24"/>
                <w:szCs w:val="24"/>
              </w:rPr>
            </w:pPr>
          </w:p>
        </w:tc>
        <w:tc>
          <w:tcPr>
            <w:tcW w:w="8789" w:type="dxa"/>
          </w:tcPr>
          <w:p w:rsidR="00E72A9E" w:rsidRPr="00EB3666" w:rsidRDefault="00E72A9E" w:rsidP="0005522C">
            <w:pPr>
              <w:spacing w:after="120" w:line="360" w:lineRule="auto"/>
              <w:jc w:val="both"/>
              <w:rPr>
                <w:sz w:val="24"/>
                <w:szCs w:val="24"/>
              </w:rPr>
            </w:pPr>
            <w:r w:rsidRPr="00EB3666">
              <w:rPr>
                <w:sz w:val="24"/>
                <w:szCs w:val="24"/>
              </w:rPr>
              <w:t>Повторение танцев. Отработка четкости и ритмичности движений. Подготовка к Новому году.</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13</w:t>
            </w:r>
          </w:p>
        </w:tc>
        <w:tc>
          <w:tcPr>
            <w:tcW w:w="8789" w:type="dxa"/>
          </w:tcPr>
          <w:p w:rsidR="00E72A9E" w:rsidRPr="00EB3666" w:rsidRDefault="00E72A9E" w:rsidP="0005522C">
            <w:pPr>
              <w:spacing w:after="120" w:line="360" w:lineRule="auto"/>
              <w:jc w:val="both"/>
              <w:rPr>
                <w:sz w:val="24"/>
                <w:szCs w:val="24"/>
              </w:rPr>
            </w:pPr>
            <w:r w:rsidRPr="00EB3666">
              <w:rPr>
                <w:sz w:val="24"/>
                <w:szCs w:val="24"/>
              </w:rPr>
              <w:t>Отработка выученного материала Подготовка к новогодним праздникам.</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14</w:t>
            </w:r>
          </w:p>
        </w:tc>
        <w:tc>
          <w:tcPr>
            <w:tcW w:w="8789" w:type="dxa"/>
          </w:tcPr>
          <w:p w:rsidR="00E72A9E" w:rsidRPr="00EB3666" w:rsidRDefault="00E72A9E" w:rsidP="0005522C">
            <w:pPr>
              <w:spacing w:after="120" w:line="360" w:lineRule="auto"/>
              <w:jc w:val="both"/>
              <w:rPr>
                <w:sz w:val="24"/>
                <w:szCs w:val="24"/>
              </w:rPr>
            </w:pPr>
            <w:r w:rsidRPr="00EB3666">
              <w:rPr>
                <w:sz w:val="24"/>
                <w:szCs w:val="24"/>
              </w:rPr>
              <w:t>Ритмика. Генеральная репетиция  танца снежинок  к  новогодним мероприятиям.</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15</w:t>
            </w:r>
          </w:p>
        </w:tc>
        <w:tc>
          <w:tcPr>
            <w:tcW w:w="8789" w:type="dxa"/>
          </w:tcPr>
          <w:p w:rsidR="00E72A9E" w:rsidRPr="00EB3666" w:rsidRDefault="00E72A9E" w:rsidP="0005522C">
            <w:pPr>
              <w:spacing w:after="120" w:line="360" w:lineRule="auto"/>
              <w:jc w:val="both"/>
              <w:rPr>
                <w:sz w:val="24"/>
                <w:szCs w:val="24"/>
              </w:rPr>
            </w:pPr>
            <w:r w:rsidRPr="00EB3666">
              <w:rPr>
                <w:sz w:val="24"/>
                <w:szCs w:val="24"/>
              </w:rPr>
              <w:t>Ритмика.  Повторение. Подготовка к новогодним представлениям</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16</w:t>
            </w:r>
          </w:p>
        </w:tc>
        <w:tc>
          <w:tcPr>
            <w:tcW w:w="8789" w:type="dxa"/>
          </w:tcPr>
          <w:p w:rsidR="00E72A9E" w:rsidRPr="00EB3666" w:rsidRDefault="00E72A9E" w:rsidP="0005522C">
            <w:pPr>
              <w:spacing w:after="120" w:line="360" w:lineRule="auto"/>
              <w:jc w:val="both"/>
              <w:rPr>
                <w:sz w:val="24"/>
                <w:szCs w:val="24"/>
              </w:rPr>
            </w:pPr>
            <w:r w:rsidRPr="00EB3666">
              <w:rPr>
                <w:sz w:val="24"/>
                <w:szCs w:val="24"/>
              </w:rPr>
              <w:t>Выступление на новогодних мероприятиях.</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17</w:t>
            </w:r>
          </w:p>
        </w:tc>
        <w:tc>
          <w:tcPr>
            <w:tcW w:w="8789" w:type="dxa"/>
          </w:tcPr>
          <w:p w:rsidR="00E72A9E" w:rsidRPr="00EB3666" w:rsidRDefault="00E72A9E" w:rsidP="0005522C">
            <w:pPr>
              <w:spacing w:after="120" w:line="360" w:lineRule="auto"/>
              <w:jc w:val="both"/>
              <w:rPr>
                <w:sz w:val="24"/>
                <w:szCs w:val="24"/>
              </w:rPr>
            </w:pPr>
            <w:r w:rsidRPr="00EB3666">
              <w:rPr>
                <w:sz w:val="24"/>
                <w:szCs w:val="24"/>
              </w:rPr>
              <w:t>Разминка. Прослушивание музыкальных произведений</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18</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Портретная гимнастика. Повторение танцев. Синхронность движений. Отработка четкости и ритмичности движений.</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19</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Понятие пространственных перестроений: линия, колонна, круг, квадрат. Ритмика. Подготовка ко Дню защитников Отечества.</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20</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Понятие пространственных перестроений: линия, колонна, круг, квадрат. Ритмика. Подготовка ко Дню защитников Отечества.</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21</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Портретная гимнастика. Разучивание современных движений. Стретчинг Синхронность движений. Отработка четкости и ритмичности движений</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22</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Повторение выученных танцев, разучивание движений к песням. Подготовка к празднику 8 марта.</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23</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Подготовка к мероприятию, посвященному  8 Марта. Синхронность движений. Отработка четкости и ритмичности движений</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24</w:t>
            </w:r>
          </w:p>
        </w:tc>
        <w:tc>
          <w:tcPr>
            <w:tcW w:w="8789" w:type="dxa"/>
          </w:tcPr>
          <w:p w:rsidR="00E72A9E" w:rsidRPr="00EB3666" w:rsidRDefault="00E72A9E" w:rsidP="0005522C">
            <w:pPr>
              <w:spacing w:after="120" w:line="360" w:lineRule="auto"/>
              <w:jc w:val="both"/>
              <w:rPr>
                <w:sz w:val="24"/>
                <w:szCs w:val="24"/>
              </w:rPr>
            </w:pPr>
            <w:r w:rsidRPr="00EB3666">
              <w:rPr>
                <w:sz w:val="24"/>
                <w:szCs w:val="24"/>
              </w:rPr>
              <w:t>Выступление на концерте к 8 марта</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25</w:t>
            </w:r>
          </w:p>
        </w:tc>
        <w:tc>
          <w:tcPr>
            <w:tcW w:w="8789" w:type="dxa"/>
          </w:tcPr>
          <w:p w:rsidR="00E72A9E" w:rsidRPr="00EB3666" w:rsidRDefault="00E72A9E" w:rsidP="0005522C">
            <w:pPr>
              <w:spacing w:after="120" w:line="360" w:lineRule="auto"/>
              <w:jc w:val="both"/>
              <w:rPr>
                <w:sz w:val="24"/>
                <w:szCs w:val="24"/>
              </w:rPr>
            </w:pPr>
            <w:r w:rsidRPr="00EB3666">
              <w:rPr>
                <w:sz w:val="24"/>
                <w:szCs w:val="24"/>
              </w:rPr>
              <w:t>Танцевально-образные движения: змея, кошка, цапля. Разучивание движений к современному танцу. Повторение и отработка выученных танцев.  Стретчинг</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26</w:t>
            </w:r>
          </w:p>
        </w:tc>
        <w:tc>
          <w:tcPr>
            <w:tcW w:w="8789" w:type="dxa"/>
          </w:tcPr>
          <w:p w:rsidR="00E72A9E" w:rsidRPr="00EB3666" w:rsidRDefault="00E72A9E" w:rsidP="0005522C">
            <w:pPr>
              <w:spacing w:after="120" w:line="360" w:lineRule="auto"/>
              <w:jc w:val="both"/>
              <w:rPr>
                <w:sz w:val="24"/>
                <w:szCs w:val="24"/>
              </w:rPr>
            </w:pPr>
            <w:r w:rsidRPr="00EB3666">
              <w:rPr>
                <w:sz w:val="24"/>
                <w:szCs w:val="24"/>
              </w:rPr>
              <w:t>Классический тренаж: да-ми-плие по 1-й, 2-й, 5-й позиции. Пластика. Повторение выученных движений танца.</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27</w:t>
            </w:r>
          </w:p>
        </w:tc>
        <w:tc>
          <w:tcPr>
            <w:tcW w:w="8789" w:type="dxa"/>
          </w:tcPr>
          <w:p w:rsidR="00E72A9E" w:rsidRPr="00EB3666" w:rsidRDefault="00E72A9E" w:rsidP="0005522C">
            <w:pPr>
              <w:spacing w:after="120" w:line="360" w:lineRule="auto"/>
              <w:jc w:val="both"/>
              <w:rPr>
                <w:sz w:val="24"/>
                <w:szCs w:val="24"/>
              </w:rPr>
            </w:pPr>
            <w:r w:rsidRPr="00EB3666">
              <w:rPr>
                <w:sz w:val="24"/>
                <w:szCs w:val="24"/>
              </w:rPr>
              <w:t>Ритмика. Танцевально-образная импровизация.  Повторение движений современного танца. Подготовка к праздникам. Повторение и отработка выученных танцев.</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28</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Повторение и закрепление выученных танцев. Синхронность движений. Отработка четкости и ритмичности движений. Подготовка к концерту</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29</w:t>
            </w:r>
          </w:p>
        </w:tc>
        <w:tc>
          <w:tcPr>
            <w:tcW w:w="8789" w:type="dxa"/>
          </w:tcPr>
          <w:p w:rsidR="00E72A9E" w:rsidRPr="00EB3666" w:rsidRDefault="00E72A9E" w:rsidP="0005522C">
            <w:pPr>
              <w:spacing w:after="120" w:line="360" w:lineRule="auto"/>
              <w:jc w:val="both"/>
              <w:rPr>
                <w:sz w:val="24"/>
                <w:szCs w:val="24"/>
              </w:rPr>
            </w:pPr>
            <w:r w:rsidRPr="00EB3666">
              <w:rPr>
                <w:sz w:val="24"/>
                <w:szCs w:val="24"/>
              </w:rPr>
              <w:t>Выступление на концерте в день открытых дверей</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30</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Партерный экзерсис. Разучивание движений к танцу даб степ.</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31</w:t>
            </w:r>
          </w:p>
        </w:tc>
        <w:tc>
          <w:tcPr>
            <w:tcW w:w="8789" w:type="dxa"/>
          </w:tcPr>
          <w:p w:rsidR="00E72A9E" w:rsidRPr="00EB3666" w:rsidRDefault="00E72A9E" w:rsidP="0005522C">
            <w:pPr>
              <w:spacing w:after="120" w:line="360" w:lineRule="auto"/>
              <w:jc w:val="both"/>
              <w:rPr>
                <w:sz w:val="24"/>
                <w:szCs w:val="24"/>
              </w:rPr>
            </w:pPr>
            <w:r w:rsidRPr="00EB3666">
              <w:rPr>
                <w:sz w:val="24"/>
                <w:szCs w:val="24"/>
              </w:rPr>
              <w:t>Репетиция танцев на мероприятие, посвященному  последнему звонку. Повторение выученного.</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32</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Портретная гимнастика. Разучивание современных движений. Стретчинг Синхронность движений. Отработка четкости и ритмичности движений</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r w:rsidRPr="00EB3666">
              <w:rPr>
                <w:sz w:val="24"/>
                <w:szCs w:val="24"/>
              </w:rPr>
              <w:t>33</w:t>
            </w:r>
          </w:p>
        </w:tc>
        <w:tc>
          <w:tcPr>
            <w:tcW w:w="8789" w:type="dxa"/>
          </w:tcPr>
          <w:p w:rsidR="00E72A9E" w:rsidRPr="00EB3666" w:rsidRDefault="00E72A9E" w:rsidP="0005522C">
            <w:pPr>
              <w:spacing w:after="120" w:line="360" w:lineRule="auto"/>
              <w:jc w:val="both"/>
              <w:rPr>
                <w:sz w:val="24"/>
                <w:szCs w:val="24"/>
              </w:rPr>
            </w:pPr>
            <w:r w:rsidRPr="00EB3666">
              <w:rPr>
                <w:sz w:val="24"/>
                <w:szCs w:val="24"/>
              </w:rPr>
              <w:t>Партерный экзерсис. Разучивание движений к танцу дабстеп.</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rPr>
          <w:trHeight w:val="539"/>
        </w:trPr>
        <w:tc>
          <w:tcPr>
            <w:tcW w:w="851" w:type="dxa"/>
          </w:tcPr>
          <w:p w:rsidR="00E72A9E" w:rsidRPr="00EB3666" w:rsidRDefault="00E72A9E" w:rsidP="0005522C">
            <w:pPr>
              <w:spacing w:after="120" w:line="360" w:lineRule="auto"/>
              <w:jc w:val="center"/>
              <w:rPr>
                <w:sz w:val="24"/>
                <w:szCs w:val="24"/>
              </w:rPr>
            </w:pPr>
            <w:r w:rsidRPr="00EB3666">
              <w:rPr>
                <w:sz w:val="24"/>
                <w:szCs w:val="24"/>
              </w:rPr>
              <w:t>34</w:t>
            </w:r>
          </w:p>
          <w:p w:rsidR="00E72A9E" w:rsidRPr="00EB3666" w:rsidRDefault="00E72A9E" w:rsidP="0005522C">
            <w:pPr>
              <w:spacing w:after="120" w:line="360" w:lineRule="auto"/>
              <w:jc w:val="center"/>
              <w:rPr>
                <w:sz w:val="24"/>
                <w:szCs w:val="24"/>
              </w:rPr>
            </w:pPr>
          </w:p>
        </w:tc>
        <w:tc>
          <w:tcPr>
            <w:tcW w:w="8789" w:type="dxa"/>
          </w:tcPr>
          <w:p w:rsidR="00E72A9E" w:rsidRPr="00EB3666" w:rsidRDefault="00E72A9E" w:rsidP="0005522C">
            <w:pPr>
              <w:spacing w:after="120" w:line="360" w:lineRule="auto"/>
              <w:jc w:val="both"/>
              <w:rPr>
                <w:sz w:val="24"/>
                <w:szCs w:val="24"/>
              </w:rPr>
            </w:pPr>
            <w:r w:rsidRPr="00EB3666">
              <w:rPr>
                <w:sz w:val="24"/>
                <w:szCs w:val="24"/>
              </w:rPr>
              <w:t xml:space="preserve"> Выступление на Последнем  звонке. Обсуждение итогов года</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1</w:t>
            </w:r>
          </w:p>
        </w:tc>
      </w:tr>
      <w:tr w:rsidR="00E72A9E" w:rsidTr="00E72A9E">
        <w:tc>
          <w:tcPr>
            <w:tcW w:w="851" w:type="dxa"/>
          </w:tcPr>
          <w:p w:rsidR="00E72A9E" w:rsidRPr="00EB3666" w:rsidRDefault="00E72A9E" w:rsidP="0005522C">
            <w:pPr>
              <w:spacing w:after="120" w:line="360" w:lineRule="auto"/>
              <w:jc w:val="center"/>
              <w:rPr>
                <w:sz w:val="24"/>
                <w:szCs w:val="24"/>
              </w:rPr>
            </w:pPr>
          </w:p>
        </w:tc>
        <w:tc>
          <w:tcPr>
            <w:tcW w:w="8789" w:type="dxa"/>
          </w:tcPr>
          <w:p w:rsidR="00E72A9E" w:rsidRPr="00EB3666" w:rsidRDefault="00E72A9E" w:rsidP="0005522C">
            <w:pPr>
              <w:spacing w:after="120" w:line="360" w:lineRule="auto"/>
              <w:jc w:val="both"/>
              <w:rPr>
                <w:sz w:val="24"/>
                <w:szCs w:val="24"/>
              </w:rPr>
            </w:pPr>
            <w:r>
              <w:rPr>
                <w:sz w:val="24"/>
                <w:szCs w:val="24"/>
              </w:rPr>
              <w:t xml:space="preserve">Итого </w:t>
            </w:r>
          </w:p>
        </w:tc>
        <w:tc>
          <w:tcPr>
            <w:tcW w:w="850" w:type="dxa"/>
          </w:tcPr>
          <w:p w:rsidR="00E72A9E" w:rsidRPr="00E72A9E" w:rsidRDefault="00E72A9E" w:rsidP="00E72A9E">
            <w:pPr>
              <w:adjustRightInd w:val="0"/>
              <w:spacing w:line="360" w:lineRule="auto"/>
              <w:jc w:val="center"/>
              <w:rPr>
                <w:rFonts w:eastAsia="Calibri"/>
                <w:sz w:val="24"/>
                <w:szCs w:val="24"/>
                <w:lang w:bidi="ar-SA"/>
              </w:rPr>
            </w:pPr>
            <w:r w:rsidRPr="00E72A9E">
              <w:rPr>
                <w:rFonts w:eastAsia="Calibri"/>
                <w:sz w:val="24"/>
                <w:szCs w:val="24"/>
                <w:lang w:bidi="ar-SA"/>
              </w:rPr>
              <w:t>34</w:t>
            </w:r>
          </w:p>
        </w:tc>
      </w:tr>
    </w:tbl>
    <w:p w:rsidR="00D4796D" w:rsidRPr="00BA025F" w:rsidRDefault="00D4796D" w:rsidP="00D4796D">
      <w:pPr>
        <w:pStyle w:val="15"/>
        <w:widowControl w:val="0"/>
        <w:tabs>
          <w:tab w:val="left" w:pos="8340"/>
        </w:tabs>
        <w:autoSpaceDE w:val="0"/>
        <w:autoSpaceDN w:val="0"/>
        <w:adjustRightInd w:val="0"/>
        <w:spacing w:after="0" w:line="240" w:lineRule="auto"/>
        <w:ind w:left="1276"/>
        <w:rPr>
          <w:rFonts w:ascii="Times New Roman" w:hAnsi="Times New Roman"/>
          <w:b/>
          <w:i/>
          <w:sz w:val="24"/>
          <w:szCs w:val="24"/>
          <w:u w:val="single"/>
        </w:rPr>
      </w:pPr>
    </w:p>
    <w:p w:rsidR="00D4796D" w:rsidRPr="00BA025F" w:rsidRDefault="00D4796D" w:rsidP="009066E5">
      <w:pPr>
        <w:shd w:val="clear" w:color="auto" w:fill="FFFFFF"/>
        <w:spacing w:line="312" w:lineRule="atLeast"/>
        <w:rPr>
          <w:b/>
          <w:bCs/>
          <w:sz w:val="24"/>
          <w:szCs w:val="24"/>
        </w:rPr>
      </w:pPr>
    </w:p>
    <w:p w:rsidR="009066E5" w:rsidRPr="00BA025F" w:rsidRDefault="009066E5" w:rsidP="009066E5">
      <w:pPr>
        <w:pStyle w:val="15"/>
        <w:widowControl w:val="0"/>
        <w:tabs>
          <w:tab w:val="left" w:pos="8340"/>
        </w:tabs>
        <w:autoSpaceDE w:val="0"/>
        <w:autoSpaceDN w:val="0"/>
        <w:adjustRightInd w:val="0"/>
        <w:spacing w:after="0" w:line="240" w:lineRule="auto"/>
        <w:ind w:left="1276"/>
        <w:rPr>
          <w:rFonts w:ascii="Times New Roman" w:hAnsi="Times New Roman"/>
          <w:b/>
          <w:sz w:val="24"/>
          <w:szCs w:val="24"/>
        </w:rPr>
      </w:pPr>
      <w:r w:rsidRPr="00BA025F">
        <w:rPr>
          <w:rFonts w:ascii="Times New Roman" w:hAnsi="Times New Roman"/>
          <w:b/>
          <w:sz w:val="24"/>
          <w:szCs w:val="24"/>
        </w:rPr>
        <w:t>Содержание курса  по внеурочной деятельности 8 класс</w:t>
      </w:r>
    </w:p>
    <w:p w:rsidR="009066E5" w:rsidRPr="00BA025F" w:rsidRDefault="009066E5" w:rsidP="009066E5">
      <w:pPr>
        <w:pStyle w:val="Style1"/>
        <w:widowControl/>
      </w:pPr>
      <w:r w:rsidRPr="00BA025F">
        <w:t>1.Инструктаж по ТБ</w:t>
      </w:r>
    </w:p>
    <w:p w:rsidR="009066E5" w:rsidRPr="00BA025F" w:rsidRDefault="009066E5" w:rsidP="009066E5">
      <w:pPr>
        <w:pStyle w:val="Style1"/>
        <w:widowControl/>
      </w:pPr>
      <w:r w:rsidRPr="00BA025F">
        <w:t>2.Основные понятия: черлидинг, зал, акробатика, пируэты и т.д.</w:t>
      </w:r>
    </w:p>
    <w:p w:rsidR="009066E5" w:rsidRPr="00BA025F" w:rsidRDefault="009066E5" w:rsidP="009066E5">
      <w:pPr>
        <w:pStyle w:val="Style1"/>
        <w:widowControl/>
      </w:pPr>
      <w:r w:rsidRPr="00BA025F">
        <w:t>3. Базовые положения кистей рр, основные И.п.</w:t>
      </w:r>
    </w:p>
    <w:p w:rsidR="009066E5" w:rsidRPr="00BA025F" w:rsidRDefault="009066E5" w:rsidP="009066E5">
      <w:pPr>
        <w:pStyle w:val="Style1"/>
        <w:widowControl/>
      </w:pPr>
      <w:r w:rsidRPr="00BA025F">
        <w:t>4. Базовые положения кистей рр, основные И.п.</w:t>
      </w:r>
    </w:p>
    <w:p w:rsidR="009066E5" w:rsidRPr="00BA025F" w:rsidRDefault="009066E5" w:rsidP="009066E5">
      <w:pPr>
        <w:pStyle w:val="Style1"/>
        <w:widowControl/>
      </w:pPr>
      <w:r w:rsidRPr="00BA025F">
        <w:t>5. Базовые положения ног(вместе-врозь, скрестно)</w:t>
      </w:r>
    </w:p>
    <w:p w:rsidR="009066E5" w:rsidRPr="00BA025F" w:rsidRDefault="009066E5" w:rsidP="009066E5">
      <w:pPr>
        <w:pStyle w:val="Style1"/>
        <w:widowControl/>
      </w:pPr>
      <w:r w:rsidRPr="00BA025F">
        <w:t>6. Выпады (вперед, назад, встороны)</w:t>
      </w:r>
    </w:p>
    <w:p w:rsidR="009066E5" w:rsidRPr="00BA025F" w:rsidRDefault="009066E5" w:rsidP="009066E5">
      <w:pPr>
        <w:pStyle w:val="Style1"/>
        <w:widowControl/>
      </w:pPr>
      <w:r w:rsidRPr="00BA025F">
        <w:t>7. Стойки (на коленях, одном колене правом- левом)</w:t>
      </w:r>
    </w:p>
    <w:p w:rsidR="009066E5" w:rsidRPr="00BA025F" w:rsidRDefault="009066E5" w:rsidP="009066E5">
      <w:pPr>
        <w:pStyle w:val="Style1"/>
        <w:widowControl/>
      </w:pPr>
      <w:r w:rsidRPr="00BA025F">
        <w:t>8. Кричалки (разучивание)</w:t>
      </w:r>
    </w:p>
    <w:p w:rsidR="009066E5" w:rsidRPr="00BA025F" w:rsidRDefault="009066E5" w:rsidP="009066E5">
      <w:pPr>
        <w:pStyle w:val="Style1"/>
        <w:widowControl/>
      </w:pPr>
      <w:r w:rsidRPr="00BA025F">
        <w:t>9. Шпагаты, лип на месте.</w:t>
      </w:r>
    </w:p>
    <w:p w:rsidR="009066E5" w:rsidRPr="00BA025F" w:rsidRDefault="009066E5" w:rsidP="009066E5">
      <w:pPr>
        <w:pStyle w:val="Style1"/>
        <w:widowControl/>
      </w:pPr>
      <w:r w:rsidRPr="00BA025F">
        <w:t>10. Полушпагаты, прыжки в движении</w:t>
      </w:r>
    </w:p>
    <w:p w:rsidR="009066E5" w:rsidRPr="00BA025F" w:rsidRDefault="009066E5" w:rsidP="009066E5">
      <w:pPr>
        <w:pStyle w:val="Style1"/>
        <w:widowControl/>
      </w:pPr>
      <w:r w:rsidRPr="00BA025F">
        <w:t>11. Основные танцевальные шаги на месте.</w:t>
      </w:r>
    </w:p>
    <w:p w:rsidR="009066E5" w:rsidRPr="00BA025F" w:rsidRDefault="009066E5" w:rsidP="009066E5">
      <w:pPr>
        <w:spacing w:after="150"/>
        <w:rPr>
          <w:sz w:val="24"/>
          <w:szCs w:val="24"/>
        </w:rPr>
      </w:pPr>
      <w:r w:rsidRPr="00BA025F">
        <w:rPr>
          <w:sz w:val="24"/>
          <w:szCs w:val="24"/>
        </w:rPr>
        <w:t>12. Основные танцевальные шаги –перестроения.</w:t>
      </w:r>
    </w:p>
    <w:p w:rsidR="009066E5" w:rsidRPr="00BA025F" w:rsidRDefault="009066E5" w:rsidP="009066E5">
      <w:pPr>
        <w:pStyle w:val="Style1"/>
        <w:widowControl/>
      </w:pPr>
      <w:r w:rsidRPr="00BA025F">
        <w:t>13. Постановка танцевальной композиции с включением прыжковых элементов и полушпагатов.</w:t>
      </w:r>
    </w:p>
    <w:p w:rsidR="009066E5" w:rsidRPr="00BA025F" w:rsidRDefault="009066E5" w:rsidP="009066E5">
      <w:pPr>
        <w:pStyle w:val="Style1"/>
        <w:widowControl/>
      </w:pPr>
      <w:r w:rsidRPr="00BA025F">
        <w:t>14. Постановка танцевальной композиции с включением прыжковых элементов и полушпагатов.</w:t>
      </w:r>
    </w:p>
    <w:p w:rsidR="009066E5" w:rsidRPr="00BA025F" w:rsidRDefault="009066E5" w:rsidP="009066E5">
      <w:pPr>
        <w:pStyle w:val="Style1"/>
        <w:widowControl/>
      </w:pPr>
      <w:r w:rsidRPr="00BA025F">
        <w:t>15. Правила построения пирамид, виды (ознакомление)</w:t>
      </w:r>
    </w:p>
    <w:p w:rsidR="009066E5" w:rsidRPr="00BA025F" w:rsidRDefault="009066E5" w:rsidP="009066E5">
      <w:pPr>
        <w:pStyle w:val="Style1"/>
        <w:widowControl/>
      </w:pPr>
      <w:r w:rsidRPr="00BA025F">
        <w:t>16. Правила построения пирамид, виды (ознакомление)</w:t>
      </w:r>
    </w:p>
    <w:p w:rsidR="009066E5" w:rsidRPr="00BA025F" w:rsidRDefault="009066E5" w:rsidP="009066E5">
      <w:pPr>
        <w:pStyle w:val="Style1"/>
        <w:widowControl/>
      </w:pPr>
      <w:r w:rsidRPr="00BA025F">
        <w:t>17. Пирамиды: работа в парах.</w:t>
      </w:r>
    </w:p>
    <w:p w:rsidR="009066E5" w:rsidRPr="00BA025F" w:rsidRDefault="009066E5" w:rsidP="009066E5">
      <w:pPr>
        <w:pStyle w:val="Style1"/>
        <w:widowControl/>
      </w:pPr>
      <w:r w:rsidRPr="00BA025F">
        <w:t>18. Акробатические элементы в тройках.</w:t>
      </w:r>
    </w:p>
    <w:p w:rsidR="009066E5" w:rsidRPr="00BA025F" w:rsidRDefault="009066E5" w:rsidP="009066E5">
      <w:pPr>
        <w:pStyle w:val="Style1"/>
        <w:widowControl/>
      </w:pPr>
      <w:r w:rsidRPr="00BA025F">
        <w:t>19. Составление пирамид в группах.</w:t>
      </w:r>
    </w:p>
    <w:p w:rsidR="009066E5" w:rsidRPr="00BA025F" w:rsidRDefault="009066E5" w:rsidP="009066E5">
      <w:pPr>
        <w:pStyle w:val="Style1"/>
        <w:widowControl/>
      </w:pPr>
      <w:r w:rsidRPr="00BA025F">
        <w:t>20. Составление пирамид в группах.</w:t>
      </w:r>
    </w:p>
    <w:p w:rsidR="009066E5" w:rsidRPr="00BA025F" w:rsidRDefault="009066E5" w:rsidP="009066E5">
      <w:pPr>
        <w:pStyle w:val="Style1"/>
        <w:widowControl/>
      </w:pPr>
      <w:r w:rsidRPr="00BA025F">
        <w:t>21. Воспроизведение пирамид под музыкальное сопровождение.</w:t>
      </w:r>
    </w:p>
    <w:p w:rsidR="009066E5" w:rsidRPr="00BA025F" w:rsidRDefault="009066E5" w:rsidP="009066E5">
      <w:pPr>
        <w:pStyle w:val="Style1"/>
        <w:widowControl/>
      </w:pPr>
      <w:r w:rsidRPr="00BA025F">
        <w:t>22. Постановка танцевальной композиции с включением пирамид и прыжковых</w:t>
      </w:r>
    </w:p>
    <w:p w:rsidR="009066E5" w:rsidRPr="00BA025F" w:rsidRDefault="009066E5" w:rsidP="009066E5">
      <w:pPr>
        <w:pStyle w:val="Style1"/>
        <w:widowControl/>
      </w:pPr>
      <w:r w:rsidRPr="00BA025F">
        <w:t>23. Постановка танцевальной композиции с включением пирамид и прыжковых</w:t>
      </w:r>
    </w:p>
    <w:p w:rsidR="009066E5" w:rsidRPr="00BA025F" w:rsidRDefault="009066E5" w:rsidP="009066E5">
      <w:pPr>
        <w:pStyle w:val="Style1"/>
        <w:widowControl/>
      </w:pPr>
      <w:r w:rsidRPr="00BA025F">
        <w:t>24. Виды пируэтов, уровни сложности (ознакомление).</w:t>
      </w:r>
    </w:p>
    <w:p w:rsidR="009066E5" w:rsidRPr="00BA025F" w:rsidRDefault="009066E5" w:rsidP="009066E5">
      <w:pPr>
        <w:pStyle w:val="Style1"/>
        <w:widowControl/>
      </w:pPr>
      <w:r w:rsidRPr="00BA025F">
        <w:t>25. Пируэт с поворотом на 180 градусов.</w:t>
      </w:r>
    </w:p>
    <w:p w:rsidR="009066E5" w:rsidRPr="00BA025F" w:rsidRDefault="009066E5" w:rsidP="009066E5">
      <w:pPr>
        <w:pStyle w:val="Style1"/>
        <w:widowControl/>
      </w:pPr>
      <w:r w:rsidRPr="00BA025F">
        <w:t>26. Пируэт с поворотом на 360 градусов (вправо, влево)</w:t>
      </w:r>
    </w:p>
    <w:p w:rsidR="009066E5" w:rsidRPr="00BA025F" w:rsidRDefault="009066E5" w:rsidP="009066E5">
      <w:pPr>
        <w:pStyle w:val="Style1"/>
        <w:widowControl/>
      </w:pPr>
      <w:r w:rsidRPr="00BA025F">
        <w:t>27. Пируэт на правой с поворотом на 720 градусов с приземлением на две ноги.</w:t>
      </w:r>
    </w:p>
    <w:p w:rsidR="009066E5" w:rsidRPr="00BA025F" w:rsidRDefault="009066E5" w:rsidP="009066E5">
      <w:pPr>
        <w:pStyle w:val="Style1"/>
        <w:widowControl/>
      </w:pPr>
      <w:r w:rsidRPr="00BA025F">
        <w:t>28. Все виды пируэтов под музыкальное сопровождение.</w:t>
      </w:r>
    </w:p>
    <w:p w:rsidR="009066E5" w:rsidRPr="00BA025F" w:rsidRDefault="009066E5" w:rsidP="009066E5">
      <w:pPr>
        <w:pStyle w:val="Style1"/>
        <w:widowControl/>
      </w:pPr>
      <w:r w:rsidRPr="00BA025F">
        <w:t>29. Пируэт на 360 градусов (повторение)</w:t>
      </w:r>
    </w:p>
    <w:p w:rsidR="009066E5" w:rsidRPr="00BA025F" w:rsidRDefault="009066E5" w:rsidP="009066E5">
      <w:pPr>
        <w:pStyle w:val="Style1"/>
        <w:widowControl/>
      </w:pPr>
      <w:r w:rsidRPr="00BA025F">
        <w:t>30 Этюды.</w:t>
      </w:r>
    </w:p>
    <w:p w:rsidR="009066E5" w:rsidRPr="00BA025F" w:rsidRDefault="009066E5" w:rsidP="009066E5">
      <w:pPr>
        <w:pStyle w:val="Style1"/>
        <w:widowControl/>
      </w:pPr>
      <w:r w:rsidRPr="00BA025F">
        <w:t>31. Постановка танцевальной композиции с включением пируэтов, шпагатов, прыжков 32. Постановка танцевальной композиции с включением пируэтов, шпагатов, прыжков</w:t>
      </w:r>
    </w:p>
    <w:p w:rsidR="009066E5" w:rsidRPr="00BA025F" w:rsidRDefault="009066E5" w:rsidP="009066E5">
      <w:pPr>
        <w:pStyle w:val="Style1"/>
        <w:widowControl/>
      </w:pPr>
      <w:r w:rsidRPr="00BA025F">
        <w:t>33. Повторение всех танцевальных композиций за год.</w:t>
      </w:r>
    </w:p>
    <w:p w:rsidR="009066E5" w:rsidRPr="00BA025F" w:rsidRDefault="009066E5" w:rsidP="009066E5">
      <w:pPr>
        <w:pStyle w:val="Style1"/>
        <w:widowControl/>
      </w:pPr>
      <w:r w:rsidRPr="00BA025F">
        <w:t>34. Повторение всех танцевальных композиций за год.</w:t>
      </w:r>
    </w:p>
    <w:p w:rsidR="009066E5" w:rsidRPr="00BA025F" w:rsidRDefault="009066E5" w:rsidP="009066E5">
      <w:pPr>
        <w:pStyle w:val="Style1"/>
        <w:widowControl/>
      </w:pPr>
      <w:r w:rsidRPr="00BA025F">
        <w:t>35.Итоговое занятие</w:t>
      </w:r>
    </w:p>
    <w:p w:rsidR="00D306A6" w:rsidRDefault="00D306A6" w:rsidP="00D4796D">
      <w:pPr>
        <w:shd w:val="clear" w:color="auto" w:fill="FFFFFF"/>
        <w:jc w:val="center"/>
        <w:rPr>
          <w:b/>
          <w:bCs/>
          <w:sz w:val="24"/>
          <w:szCs w:val="24"/>
        </w:rPr>
      </w:pPr>
    </w:p>
    <w:p w:rsidR="00D306A6" w:rsidRDefault="00D306A6" w:rsidP="00D4796D">
      <w:pPr>
        <w:shd w:val="clear" w:color="auto" w:fill="FFFFFF"/>
        <w:jc w:val="center"/>
        <w:rPr>
          <w:b/>
          <w:bCs/>
          <w:sz w:val="24"/>
          <w:szCs w:val="24"/>
        </w:rPr>
      </w:pPr>
    </w:p>
    <w:p w:rsidR="00D306A6" w:rsidRDefault="00D306A6" w:rsidP="00D4796D">
      <w:pPr>
        <w:shd w:val="clear" w:color="auto" w:fill="FFFFFF"/>
        <w:jc w:val="center"/>
        <w:rPr>
          <w:b/>
          <w:bCs/>
          <w:sz w:val="24"/>
          <w:szCs w:val="24"/>
        </w:rPr>
      </w:pPr>
    </w:p>
    <w:p w:rsidR="00D4796D" w:rsidRPr="00BA025F" w:rsidRDefault="009066E5" w:rsidP="00D4796D">
      <w:pPr>
        <w:shd w:val="clear" w:color="auto" w:fill="FFFFFF"/>
        <w:jc w:val="center"/>
        <w:rPr>
          <w:b/>
          <w:bCs/>
          <w:sz w:val="24"/>
          <w:szCs w:val="24"/>
        </w:rPr>
      </w:pPr>
      <w:r w:rsidRPr="00BA025F">
        <w:rPr>
          <w:b/>
          <w:bCs/>
          <w:sz w:val="24"/>
          <w:szCs w:val="24"/>
        </w:rPr>
        <w:t>Те</w:t>
      </w:r>
      <w:r w:rsidR="00D4796D" w:rsidRPr="00BA025F">
        <w:rPr>
          <w:b/>
          <w:bCs/>
          <w:sz w:val="24"/>
          <w:szCs w:val="24"/>
        </w:rPr>
        <w:t>матическое планирование</w:t>
      </w:r>
    </w:p>
    <w:p w:rsidR="00D4796D" w:rsidRPr="00BA025F" w:rsidRDefault="00D4796D" w:rsidP="00D4796D">
      <w:pPr>
        <w:shd w:val="clear" w:color="auto" w:fill="FFFFFF"/>
        <w:jc w:val="center"/>
        <w:rPr>
          <w:sz w:val="24"/>
          <w:szCs w:val="24"/>
        </w:rPr>
      </w:pPr>
      <w:r w:rsidRPr="00BA025F">
        <w:rPr>
          <w:b/>
          <w:bCs/>
          <w:sz w:val="24"/>
          <w:szCs w:val="24"/>
        </w:rPr>
        <w:t>7класс</w:t>
      </w:r>
    </w:p>
    <w:tbl>
      <w:tblPr>
        <w:tblW w:w="936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122"/>
        <w:gridCol w:w="5673"/>
        <w:gridCol w:w="2573"/>
      </w:tblGrid>
      <w:tr w:rsidR="009066E5" w:rsidRPr="00BA025F" w:rsidTr="009066E5">
        <w:trPr>
          <w:trHeight w:val="793"/>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066E5" w:rsidRPr="00BA025F" w:rsidRDefault="009066E5" w:rsidP="00D4796D">
            <w:pPr>
              <w:jc w:val="center"/>
              <w:rPr>
                <w:sz w:val="24"/>
                <w:szCs w:val="24"/>
              </w:rPr>
            </w:pPr>
            <w:r w:rsidRPr="00BA025F">
              <w:rPr>
                <w:sz w:val="24"/>
                <w:szCs w:val="24"/>
              </w:rPr>
              <w:t>№</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9066E5" w:rsidRPr="00BA025F" w:rsidRDefault="009066E5" w:rsidP="00D4796D">
            <w:pPr>
              <w:jc w:val="center"/>
              <w:rPr>
                <w:sz w:val="24"/>
                <w:szCs w:val="24"/>
              </w:rPr>
            </w:pPr>
            <w:r w:rsidRPr="00BA025F">
              <w:rPr>
                <w:sz w:val="24"/>
                <w:szCs w:val="24"/>
              </w:rPr>
              <w:t>Тема</w:t>
            </w:r>
          </w:p>
        </w:tc>
        <w:tc>
          <w:tcPr>
            <w:tcW w:w="2615" w:type="dxa"/>
            <w:tcBorders>
              <w:top w:val="single" w:sz="8" w:space="0" w:color="000000"/>
              <w:left w:val="single" w:sz="8" w:space="0" w:color="000000"/>
              <w:right w:val="single" w:sz="8" w:space="0" w:color="000000"/>
            </w:tcBorders>
            <w:shd w:val="clear" w:color="auto" w:fill="FFFFFF"/>
          </w:tcPr>
          <w:p w:rsidR="009066E5" w:rsidRPr="00BA025F" w:rsidRDefault="009066E5" w:rsidP="00D4796D">
            <w:pPr>
              <w:jc w:val="center"/>
              <w:rPr>
                <w:sz w:val="24"/>
                <w:szCs w:val="24"/>
              </w:rPr>
            </w:pPr>
            <w:r w:rsidRPr="00BA025F">
              <w:rPr>
                <w:sz w:val="24"/>
                <w:szCs w:val="24"/>
              </w:rPr>
              <w:t>Количество часов</w:t>
            </w:r>
          </w:p>
        </w:tc>
      </w:tr>
      <w:tr w:rsidR="009066E5" w:rsidRPr="00BA025F" w:rsidTr="009066E5">
        <w:trPr>
          <w:trHeight w:val="557"/>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0" w:lineRule="atLeast"/>
              <w:ind w:firstLine="710"/>
              <w:jc w:val="both"/>
              <w:rPr>
                <w:sz w:val="24"/>
                <w:szCs w:val="24"/>
              </w:rPr>
            </w:pPr>
            <w:r w:rsidRPr="00BA025F">
              <w:rPr>
                <w:sz w:val="24"/>
                <w:szCs w:val="24"/>
              </w:rPr>
              <w:t>1.</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0" w:lineRule="atLeast"/>
              <w:rPr>
                <w:sz w:val="24"/>
                <w:szCs w:val="24"/>
              </w:rPr>
            </w:pPr>
            <w:r w:rsidRPr="00BA025F">
              <w:rPr>
                <w:sz w:val="24"/>
                <w:szCs w:val="24"/>
              </w:rPr>
              <w:t>Техника безопасности на уроке хореографии, проведение инструктажа в при проведении занятий.</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spacing w:line="0" w:lineRule="atLeast"/>
              <w:jc w:val="center"/>
              <w:rPr>
                <w:sz w:val="24"/>
                <w:szCs w:val="24"/>
              </w:rPr>
            </w:pPr>
            <w:r w:rsidRPr="00BA025F">
              <w:rPr>
                <w:sz w:val="24"/>
                <w:szCs w:val="24"/>
              </w:rPr>
              <w:t>1</w:t>
            </w:r>
          </w:p>
        </w:tc>
      </w:tr>
      <w:tr w:rsidR="009066E5" w:rsidRPr="00BA025F" w:rsidTr="009066E5">
        <w:trPr>
          <w:trHeight w:val="402"/>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ind w:firstLine="710"/>
              <w:jc w:val="both"/>
              <w:rPr>
                <w:sz w:val="24"/>
                <w:szCs w:val="24"/>
              </w:rPr>
            </w:pPr>
            <w:r w:rsidRPr="00BA025F">
              <w:rPr>
                <w:sz w:val="24"/>
                <w:szCs w:val="24"/>
              </w:rPr>
              <w:t>2.</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Развивающие элементы народного танца, позиции рук и ног.</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82"/>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ind w:firstLine="710"/>
              <w:jc w:val="both"/>
              <w:rPr>
                <w:sz w:val="24"/>
                <w:szCs w:val="24"/>
              </w:rPr>
            </w:pPr>
            <w:r w:rsidRPr="00BA025F">
              <w:rPr>
                <w:sz w:val="24"/>
                <w:szCs w:val="24"/>
              </w:rPr>
              <w:t>3.</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Развивающие элементы народного танца, позиции рук и ног.</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6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ind w:firstLine="710"/>
              <w:jc w:val="both"/>
              <w:rPr>
                <w:sz w:val="24"/>
                <w:szCs w:val="24"/>
              </w:rPr>
            </w:pPr>
            <w:r w:rsidRPr="00BA025F">
              <w:rPr>
                <w:sz w:val="24"/>
                <w:szCs w:val="24"/>
              </w:rPr>
              <w:t>4.</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Развивающие элементы народного танца, позиции рук и ног, изучение комбинаций.</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0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200" w:lineRule="atLeast"/>
              <w:ind w:firstLine="710"/>
              <w:jc w:val="both"/>
              <w:rPr>
                <w:sz w:val="24"/>
                <w:szCs w:val="24"/>
              </w:rPr>
            </w:pPr>
            <w:r w:rsidRPr="00BA025F">
              <w:rPr>
                <w:sz w:val="24"/>
                <w:szCs w:val="24"/>
              </w:rPr>
              <w:t>5.</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200" w:lineRule="atLeast"/>
              <w:jc w:val="both"/>
              <w:rPr>
                <w:sz w:val="24"/>
                <w:szCs w:val="24"/>
              </w:rPr>
            </w:pPr>
            <w:r w:rsidRPr="00BA025F">
              <w:rPr>
                <w:sz w:val="24"/>
                <w:szCs w:val="24"/>
              </w:rPr>
              <w:t>Элементы народного танца, позиции рук и ног, изучение комбинаций. </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0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ind w:firstLine="710"/>
              <w:jc w:val="both"/>
              <w:rPr>
                <w:sz w:val="24"/>
                <w:szCs w:val="24"/>
              </w:rPr>
            </w:pPr>
            <w:r w:rsidRPr="00BA025F">
              <w:rPr>
                <w:sz w:val="24"/>
                <w:szCs w:val="24"/>
              </w:rPr>
              <w:t>6.</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Элементы современного и спортивного танца, позиции рук и ног</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482"/>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ind w:firstLine="710"/>
              <w:jc w:val="both"/>
              <w:rPr>
                <w:sz w:val="24"/>
                <w:szCs w:val="24"/>
              </w:rPr>
            </w:pPr>
            <w:r w:rsidRPr="00BA025F">
              <w:rPr>
                <w:sz w:val="24"/>
                <w:szCs w:val="24"/>
              </w:rPr>
              <w:t>7.</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Элементы современного и спортивного танца, позиции рук и ног.</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0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ind w:firstLine="710"/>
              <w:jc w:val="both"/>
              <w:rPr>
                <w:sz w:val="24"/>
                <w:szCs w:val="24"/>
              </w:rPr>
            </w:pPr>
            <w:r w:rsidRPr="00BA025F">
              <w:rPr>
                <w:sz w:val="24"/>
                <w:szCs w:val="24"/>
              </w:rPr>
              <w:t>8.</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Элементы современного и спортивного танца, позиции рук и ног, изучение комбинаций.</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18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180" w:lineRule="atLeast"/>
              <w:ind w:firstLine="710"/>
              <w:jc w:val="both"/>
              <w:rPr>
                <w:sz w:val="24"/>
                <w:szCs w:val="24"/>
              </w:rPr>
            </w:pPr>
            <w:r w:rsidRPr="00BA025F">
              <w:rPr>
                <w:sz w:val="24"/>
                <w:szCs w:val="24"/>
              </w:rPr>
              <w:t>9.</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180" w:lineRule="atLeast"/>
              <w:rPr>
                <w:sz w:val="24"/>
                <w:szCs w:val="24"/>
              </w:rPr>
            </w:pPr>
            <w:r w:rsidRPr="00BA025F">
              <w:rPr>
                <w:sz w:val="24"/>
                <w:szCs w:val="24"/>
              </w:rPr>
              <w:t>Элементы современного и спортивного танца, позиции рук и ног, изучение комбинаций.</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4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10.</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Упражнения для растяжки и умение выполнять упр-ия у хореогр-ого станка: наклоны, приседы, шпагаты.</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6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11.</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Упражнения для растяжки и умение выполнять упр-ия у хореогр-ого станка: наклоны, приседы, шпагаты.</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4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12</w:t>
            </w:r>
            <w:r w:rsidRPr="00BA025F">
              <w:rPr>
                <w:b/>
                <w:bCs/>
                <w:sz w:val="24"/>
                <w:szCs w:val="24"/>
              </w:rPr>
              <w:t>.</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Основы современного танца: позиции рук и ног.</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422"/>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13</w:t>
            </w:r>
            <w:r w:rsidRPr="00BA025F">
              <w:rPr>
                <w:b/>
                <w:bCs/>
                <w:sz w:val="24"/>
                <w:szCs w:val="24"/>
              </w:rPr>
              <w:t>.</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Основы современного танца: позиции рук и ног.</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4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14.</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Основы современного танца: станок. Спортивный танец.</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2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15</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Основы современного танца: станок, середина.</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18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spacing w:line="180" w:lineRule="atLeast"/>
              <w:ind w:firstLine="116"/>
              <w:jc w:val="both"/>
              <w:rPr>
                <w:sz w:val="24"/>
                <w:szCs w:val="24"/>
              </w:rPr>
            </w:pPr>
            <w:r w:rsidRPr="00BA025F">
              <w:rPr>
                <w:sz w:val="24"/>
                <w:szCs w:val="24"/>
              </w:rPr>
              <w:t>16</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180" w:lineRule="atLeast"/>
              <w:jc w:val="both"/>
              <w:rPr>
                <w:sz w:val="24"/>
                <w:szCs w:val="24"/>
              </w:rPr>
            </w:pPr>
            <w:r w:rsidRPr="00BA025F">
              <w:rPr>
                <w:sz w:val="24"/>
                <w:szCs w:val="24"/>
              </w:rPr>
              <w:t>Основы современного танца: середина. Спортивный танец</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4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17</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Основы современного танца: элементарные комбинации. Спортивный танец.</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6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18</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Основы современного танца: элементарные комбинации.</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2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spacing w:line="220" w:lineRule="atLeast"/>
              <w:ind w:firstLine="116"/>
              <w:jc w:val="both"/>
              <w:rPr>
                <w:sz w:val="24"/>
                <w:szCs w:val="24"/>
              </w:rPr>
            </w:pPr>
            <w:r w:rsidRPr="00BA025F">
              <w:rPr>
                <w:sz w:val="24"/>
                <w:szCs w:val="24"/>
              </w:rPr>
              <w:t>19</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220" w:lineRule="atLeast"/>
              <w:jc w:val="both"/>
              <w:rPr>
                <w:sz w:val="24"/>
                <w:szCs w:val="24"/>
              </w:rPr>
            </w:pPr>
            <w:r w:rsidRPr="00BA025F">
              <w:rPr>
                <w:sz w:val="24"/>
                <w:szCs w:val="24"/>
              </w:rPr>
              <w:t>Основы современного танца: элементарные комбинации.</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8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20</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Упражнения на растяжку. Современный станок. Спортивный танец – середина.</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100"/>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spacing w:line="100" w:lineRule="atLeast"/>
              <w:ind w:firstLine="116"/>
              <w:jc w:val="both"/>
              <w:rPr>
                <w:sz w:val="24"/>
                <w:szCs w:val="24"/>
              </w:rPr>
            </w:pPr>
            <w:r w:rsidRPr="00BA025F">
              <w:rPr>
                <w:sz w:val="24"/>
                <w:szCs w:val="24"/>
              </w:rPr>
              <w:t>21</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100" w:lineRule="atLeast"/>
              <w:rPr>
                <w:sz w:val="24"/>
                <w:szCs w:val="24"/>
              </w:rPr>
            </w:pPr>
            <w:r w:rsidRPr="00BA025F">
              <w:rPr>
                <w:sz w:val="24"/>
                <w:szCs w:val="24"/>
              </w:rPr>
              <w:t>Упражнения на растяжку. Современный станок. Спортивный танец – середина.</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0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22</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Упражнения на растяжку. Современный станок. Спортивный танец – комбинации на кросс.</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14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spacing w:line="140" w:lineRule="atLeast"/>
              <w:ind w:firstLine="116"/>
              <w:jc w:val="both"/>
              <w:rPr>
                <w:sz w:val="24"/>
                <w:szCs w:val="24"/>
              </w:rPr>
            </w:pPr>
            <w:r w:rsidRPr="00BA025F">
              <w:rPr>
                <w:sz w:val="24"/>
                <w:szCs w:val="24"/>
              </w:rPr>
              <w:t>23</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140" w:lineRule="atLeast"/>
              <w:rPr>
                <w:sz w:val="24"/>
                <w:szCs w:val="24"/>
              </w:rPr>
            </w:pPr>
            <w:r w:rsidRPr="00BA025F">
              <w:rPr>
                <w:sz w:val="24"/>
                <w:szCs w:val="24"/>
              </w:rPr>
              <w:t>Упражнения на растяжку. Современный станок. Спортивный танец – диагональ</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62"/>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24</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Упражнение для станка для растяжки</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62"/>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25</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Умение выполнять упражнения у хореографического станка. Наклоны. Приседы. Шпагат.</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62"/>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26</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Формирование танцевального шага</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4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27</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Повторение и отработка классического  танца.</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0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28</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Повторение и отработка современного танца.</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0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spacing w:line="200" w:lineRule="atLeast"/>
              <w:ind w:firstLine="116"/>
              <w:jc w:val="both"/>
              <w:rPr>
                <w:sz w:val="24"/>
                <w:szCs w:val="24"/>
              </w:rPr>
            </w:pPr>
            <w:r w:rsidRPr="00BA025F">
              <w:rPr>
                <w:sz w:val="24"/>
                <w:szCs w:val="24"/>
              </w:rPr>
              <w:t>29</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200" w:lineRule="atLeast"/>
              <w:jc w:val="both"/>
              <w:rPr>
                <w:sz w:val="24"/>
                <w:szCs w:val="24"/>
              </w:rPr>
            </w:pPr>
            <w:r w:rsidRPr="00BA025F">
              <w:rPr>
                <w:sz w:val="24"/>
                <w:szCs w:val="24"/>
              </w:rPr>
              <w:t>Повторение и отработка спортивного танца.</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6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30</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Повторение и отработка народного танца.</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2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ind w:firstLine="116"/>
              <w:jc w:val="both"/>
              <w:rPr>
                <w:sz w:val="24"/>
                <w:szCs w:val="24"/>
              </w:rPr>
            </w:pPr>
            <w:r w:rsidRPr="00BA025F">
              <w:rPr>
                <w:sz w:val="24"/>
                <w:szCs w:val="24"/>
              </w:rPr>
              <w:t>31</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Коррекционные работы над современным танцем. </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18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spacing w:line="180" w:lineRule="atLeast"/>
              <w:ind w:firstLine="116"/>
              <w:jc w:val="both"/>
              <w:rPr>
                <w:sz w:val="24"/>
                <w:szCs w:val="24"/>
              </w:rPr>
            </w:pPr>
            <w:r w:rsidRPr="00BA025F">
              <w:rPr>
                <w:sz w:val="24"/>
                <w:szCs w:val="24"/>
              </w:rPr>
              <w:t>32</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spacing w:line="180" w:lineRule="atLeast"/>
              <w:rPr>
                <w:sz w:val="24"/>
                <w:szCs w:val="24"/>
              </w:rPr>
            </w:pPr>
            <w:r w:rsidRPr="00BA025F">
              <w:rPr>
                <w:sz w:val="24"/>
                <w:szCs w:val="24"/>
              </w:rPr>
              <w:t>Отработка и коррекционная работа над спортивным танцем.</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6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jc w:val="both"/>
              <w:rPr>
                <w:sz w:val="24"/>
                <w:szCs w:val="24"/>
              </w:rPr>
            </w:pPr>
            <w:r w:rsidRPr="00BA025F">
              <w:rPr>
                <w:sz w:val="24"/>
                <w:szCs w:val="24"/>
              </w:rPr>
              <w:t>33</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Упражнения для развития гибкости плечевого и поясного суставов</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6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jc w:val="both"/>
              <w:rPr>
                <w:sz w:val="24"/>
                <w:szCs w:val="24"/>
              </w:rPr>
            </w:pPr>
            <w:r w:rsidRPr="00BA025F">
              <w:rPr>
                <w:sz w:val="24"/>
                <w:szCs w:val="24"/>
              </w:rPr>
              <w:t>34</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jc w:val="both"/>
              <w:rPr>
                <w:sz w:val="24"/>
                <w:szCs w:val="24"/>
              </w:rPr>
            </w:pPr>
            <w:r w:rsidRPr="00BA025F">
              <w:rPr>
                <w:sz w:val="24"/>
                <w:szCs w:val="24"/>
              </w:rPr>
              <w:t>Упражнения для развития гибкости плечевого и поясного суставов</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241"/>
        </w:trPr>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9066E5">
            <w:pPr>
              <w:jc w:val="both"/>
              <w:rPr>
                <w:sz w:val="24"/>
                <w:szCs w:val="24"/>
              </w:rPr>
            </w:pPr>
            <w:r w:rsidRPr="00BA025F">
              <w:rPr>
                <w:sz w:val="24"/>
                <w:szCs w:val="24"/>
              </w:rPr>
              <w:t>35</w:t>
            </w:r>
          </w:p>
        </w:tc>
        <w:tc>
          <w:tcPr>
            <w:tcW w:w="57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066E5" w:rsidRPr="00BA025F" w:rsidRDefault="009066E5" w:rsidP="00D4796D">
            <w:pPr>
              <w:rPr>
                <w:sz w:val="24"/>
                <w:szCs w:val="24"/>
              </w:rPr>
            </w:pPr>
            <w:r w:rsidRPr="00BA025F">
              <w:rPr>
                <w:sz w:val="24"/>
                <w:szCs w:val="24"/>
              </w:rPr>
              <w:t>Итоговое занятие</w:t>
            </w:r>
          </w:p>
        </w:tc>
        <w:tc>
          <w:tcPr>
            <w:tcW w:w="2615" w:type="dxa"/>
            <w:tcBorders>
              <w:top w:val="single" w:sz="8" w:space="0" w:color="000000"/>
              <w:left w:val="single" w:sz="8" w:space="0" w:color="000000"/>
              <w:bottom w:val="single" w:sz="8" w:space="0" w:color="000000"/>
              <w:right w:val="single" w:sz="8" w:space="0" w:color="000000"/>
            </w:tcBorders>
            <w:shd w:val="clear" w:color="auto" w:fill="FFFFFF"/>
          </w:tcPr>
          <w:p w:rsidR="009066E5" w:rsidRPr="00BA025F" w:rsidRDefault="009066E5" w:rsidP="009066E5">
            <w:pPr>
              <w:jc w:val="center"/>
              <w:rPr>
                <w:sz w:val="24"/>
                <w:szCs w:val="24"/>
              </w:rPr>
            </w:pPr>
            <w:r w:rsidRPr="00BA025F">
              <w:rPr>
                <w:sz w:val="24"/>
                <w:szCs w:val="24"/>
              </w:rPr>
              <w:t>1</w:t>
            </w:r>
          </w:p>
        </w:tc>
      </w:tr>
    </w:tbl>
    <w:p w:rsidR="00D4796D" w:rsidRPr="00BA025F" w:rsidRDefault="00D4796D" w:rsidP="00D4796D">
      <w:pPr>
        <w:pStyle w:val="Style1"/>
        <w:widowControl/>
      </w:pPr>
    </w:p>
    <w:p w:rsidR="00D4796D" w:rsidRPr="00BA025F" w:rsidRDefault="00D4796D" w:rsidP="00D4796D">
      <w:pPr>
        <w:rPr>
          <w:sz w:val="24"/>
          <w:szCs w:val="24"/>
        </w:rPr>
      </w:pPr>
    </w:p>
    <w:p w:rsidR="009066E5" w:rsidRPr="00BA025F" w:rsidRDefault="009066E5" w:rsidP="009066E5">
      <w:pPr>
        <w:shd w:val="clear" w:color="auto" w:fill="FFFFFF"/>
        <w:jc w:val="center"/>
        <w:rPr>
          <w:b/>
          <w:bCs/>
          <w:sz w:val="24"/>
          <w:szCs w:val="24"/>
        </w:rPr>
      </w:pPr>
      <w:r w:rsidRPr="00BA025F">
        <w:rPr>
          <w:b/>
          <w:bCs/>
          <w:sz w:val="24"/>
          <w:szCs w:val="24"/>
        </w:rPr>
        <w:t>Тематическое планирование, 8 класс</w:t>
      </w:r>
    </w:p>
    <w:p w:rsidR="009066E5" w:rsidRPr="00BA025F" w:rsidRDefault="009066E5" w:rsidP="009066E5">
      <w:pPr>
        <w:shd w:val="clear" w:color="auto" w:fill="FFFFFF"/>
        <w:jc w:val="center"/>
        <w:rPr>
          <w:b/>
          <w:bCs/>
          <w:sz w:val="24"/>
          <w:szCs w:val="24"/>
        </w:rPr>
      </w:pPr>
    </w:p>
    <w:tbl>
      <w:tblPr>
        <w:tblW w:w="9593" w:type="dxa"/>
        <w:shd w:val="clear" w:color="auto" w:fill="FFFFFF"/>
        <w:tblCellMar>
          <w:top w:w="105" w:type="dxa"/>
          <w:left w:w="105" w:type="dxa"/>
          <w:bottom w:w="105" w:type="dxa"/>
          <w:right w:w="105" w:type="dxa"/>
        </w:tblCellMar>
        <w:tblLook w:val="04A0" w:firstRow="1" w:lastRow="0" w:firstColumn="1" w:lastColumn="0" w:noHBand="0" w:noVBand="1"/>
      </w:tblPr>
      <w:tblGrid>
        <w:gridCol w:w="682"/>
        <w:gridCol w:w="7088"/>
        <w:gridCol w:w="1823"/>
      </w:tblGrid>
      <w:tr w:rsidR="009066E5" w:rsidRPr="00BA025F" w:rsidTr="009066E5">
        <w:trPr>
          <w:trHeight w:val="426"/>
        </w:trPr>
        <w:tc>
          <w:tcPr>
            <w:tcW w:w="682" w:type="dxa"/>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w:t>
            </w:r>
          </w:p>
        </w:tc>
        <w:tc>
          <w:tcPr>
            <w:tcW w:w="7088" w:type="dxa"/>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Тема</w:t>
            </w:r>
          </w:p>
        </w:tc>
        <w:tc>
          <w:tcPr>
            <w:tcW w:w="1823" w:type="dxa"/>
            <w:vMerge w:val="restart"/>
            <w:tcBorders>
              <w:top w:val="single" w:sz="6" w:space="0" w:color="000001"/>
              <w:left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Количество часов</w:t>
            </w:r>
          </w:p>
        </w:tc>
      </w:tr>
      <w:tr w:rsidR="009066E5" w:rsidRPr="00BA025F" w:rsidTr="009066E5">
        <w:trPr>
          <w:trHeight w:val="426"/>
        </w:trPr>
        <w:tc>
          <w:tcPr>
            <w:tcW w:w="682" w:type="dxa"/>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p>
        </w:tc>
        <w:tc>
          <w:tcPr>
            <w:tcW w:w="7088" w:type="dxa"/>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p>
        </w:tc>
        <w:tc>
          <w:tcPr>
            <w:tcW w:w="1823" w:type="dxa"/>
            <w:vMerge/>
            <w:tcBorders>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p>
        </w:tc>
      </w:tr>
      <w:tr w:rsidR="009066E5" w:rsidRPr="00BA025F" w:rsidTr="009066E5">
        <w:trPr>
          <w:trHeight w:val="75"/>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line="75" w:lineRule="atLeast"/>
              <w:rPr>
                <w:sz w:val="24"/>
                <w:szCs w:val="24"/>
              </w:rPr>
            </w:pPr>
            <w:r w:rsidRPr="00BA025F">
              <w:rPr>
                <w:sz w:val="24"/>
                <w:szCs w:val="24"/>
              </w:rPr>
              <w:t>1</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line="75" w:lineRule="atLeast"/>
              <w:rPr>
                <w:sz w:val="24"/>
                <w:szCs w:val="24"/>
              </w:rPr>
            </w:pPr>
            <w:r w:rsidRPr="00BA025F">
              <w:rPr>
                <w:sz w:val="24"/>
                <w:szCs w:val="24"/>
              </w:rPr>
              <w:t>Инструктаж по ТБ</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line="75" w:lineRule="atLeast"/>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2</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Основные понятия: черлидинг, зал, акробатика, пируэты и т.д.</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3</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Базовые положения кистей рр, основные И.п.</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4</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Основные хлопки- клап, кэп.</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58"/>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5</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Базовые положения ног(вместе-врозь, скрестно)</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6</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Выпады (вперед, назад, встороны)</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7</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Стойки (на коленях, одном колене правом- левом)</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58"/>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8</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Кричалки (разучивание)</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9</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Шпагаты, лип на месте.</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10</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Полушпагаты, прыжки в движении</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11</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Основные танцевальные шаги на месте.</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58"/>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12</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Основные танцевальные шаги –</w:t>
            </w:r>
          </w:p>
          <w:p w:rsidR="009066E5" w:rsidRPr="00BA025F" w:rsidRDefault="009066E5" w:rsidP="009066E5">
            <w:pPr>
              <w:spacing w:after="150"/>
              <w:rPr>
                <w:sz w:val="24"/>
                <w:szCs w:val="24"/>
              </w:rPr>
            </w:pPr>
            <w:r w:rsidRPr="00BA025F">
              <w:rPr>
                <w:sz w:val="24"/>
                <w:szCs w:val="24"/>
              </w:rPr>
              <w:t>перестроения.</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13</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Танцевальные связки с прыжками.</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627"/>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14</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Постановка танцевальной композиции с включением прыжковых элементов и полушпагатов.</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627"/>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15</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Постановка танцевальной композиции с включением прыжковых элементов и полушпагатов.</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16</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Правила построения пирамид, виды (ознакомление)</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75"/>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line="75" w:lineRule="atLeast"/>
              <w:rPr>
                <w:sz w:val="24"/>
                <w:szCs w:val="24"/>
              </w:rPr>
            </w:pPr>
            <w:r w:rsidRPr="00BA025F">
              <w:rPr>
                <w:sz w:val="24"/>
                <w:szCs w:val="24"/>
              </w:rPr>
              <w:t>17</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line="75" w:lineRule="atLeast"/>
              <w:rPr>
                <w:sz w:val="24"/>
                <w:szCs w:val="24"/>
              </w:rPr>
            </w:pPr>
            <w:r w:rsidRPr="00BA025F">
              <w:rPr>
                <w:sz w:val="24"/>
                <w:szCs w:val="24"/>
              </w:rPr>
              <w:t>Пирамиды: работа в парах.</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line="75" w:lineRule="atLeast"/>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18</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Акробатические элементы в тройках.</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58"/>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19</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Составление пирамид в группах.</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20</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Составление пирамид в группах.</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21</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Воспроизведение пирамид под музыкальное сопровождение.</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r w:rsidR="009066E5" w:rsidRPr="00BA025F" w:rsidTr="009066E5">
        <w:trPr>
          <w:trHeight w:val="343"/>
        </w:trPr>
        <w:tc>
          <w:tcPr>
            <w:tcW w:w="68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22</w:t>
            </w:r>
          </w:p>
        </w:tc>
        <w:tc>
          <w:tcPr>
            <w:tcW w:w="70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rPr>
                <w:sz w:val="24"/>
                <w:szCs w:val="24"/>
              </w:rPr>
            </w:pPr>
            <w:r w:rsidRPr="00BA025F">
              <w:rPr>
                <w:sz w:val="24"/>
                <w:szCs w:val="24"/>
              </w:rPr>
              <w:t>Постановка танцевальной композиции с включением пирамид и прыжковых элементов</w:t>
            </w:r>
          </w:p>
        </w:tc>
        <w:tc>
          <w:tcPr>
            <w:tcW w:w="18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after="150"/>
              <w:jc w:val="center"/>
              <w:rPr>
                <w:sz w:val="24"/>
                <w:szCs w:val="24"/>
              </w:rPr>
            </w:pPr>
            <w:r w:rsidRPr="00BA025F">
              <w:rPr>
                <w:sz w:val="24"/>
                <w:szCs w:val="24"/>
              </w:rPr>
              <w:t>1</w:t>
            </w:r>
          </w:p>
        </w:tc>
      </w:tr>
    </w:tbl>
    <w:p w:rsidR="009066E5" w:rsidRPr="00BA025F" w:rsidRDefault="009066E5" w:rsidP="009066E5">
      <w:pPr>
        <w:rPr>
          <w:vanish/>
          <w:sz w:val="24"/>
          <w:szCs w:val="24"/>
        </w:rPr>
      </w:pPr>
    </w:p>
    <w:tbl>
      <w:tblPr>
        <w:tblW w:w="9660" w:type="dxa"/>
        <w:shd w:val="clear" w:color="auto" w:fill="FFFFFF"/>
        <w:tblCellMar>
          <w:top w:w="105" w:type="dxa"/>
          <w:left w:w="105" w:type="dxa"/>
          <w:bottom w:w="105" w:type="dxa"/>
          <w:right w:w="105" w:type="dxa"/>
        </w:tblCellMar>
        <w:tblLook w:val="04A0" w:firstRow="1" w:lastRow="0" w:firstColumn="1" w:lastColumn="0" w:noHBand="0" w:noVBand="1"/>
      </w:tblPr>
      <w:tblGrid>
        <w:gridCol w:w="698"/>
        <w:gridCol w:w="7022"/>
        <w:gridCol w:w="1940"/>
      </w:tblGrid>
      <w:tr w:rsidR="009066E5" w:rsidRPr="00BA025F" w:rsidTr="009066E5">
        <w:trPr>
          <w:trHeight w:val="651"/>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23</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Постановка танцевальной композиции с включением пирамид и прыжковых элементов.</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56"/>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24</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Виды пируэтов, уровни сложности (ознакомление).</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77"/>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line="75" w:lineRule="atLeast"/>
              <w:jc w:val="right"/>
              <w:rPr>
                <w:sz w:val="24"/>
                <w:szCs w:val="24"/>
              </w:rPr>
            </w:pPr>
            <w:r w:rsidRPr="00BA025F">
              <w:rPr>
                <w:sz w:val="24"/>
                <w:szCs w:val="24"/>
              </w:rPr>
              <w:t>25</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line="75" w:lineRule="atLeast"/>
              <w:rPr>
                <w:sz w:val="24"/>
                <w:szCs w:val="24"/>
              </w:rPr>
            </w:pPr>
            <w:r w:rsidRPr="00BA025F">
              <w:rPr>
                <w:sz w:val="24"/>
                <w:szCs w:val="24"/>
              </w:rPr>
              <w:t>Пируэт с поворотом на 180 градусов.</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line="75" w:lineRule="atLeast"/>
              <w:jc w:val="center"/>
              <w:rPr>
                <w:sz w:val="24"/>
                <w:szCs w:val="24"/>
              </w:rPr>
            </w:pPr>
            <w:r w:rsidRPr="00BA025F">
              <w:rPr>
                <w:sz w:val="24"/>
                <w:szCs w:val="24"/>
              </w:rPr>
              <w:t>1</w:t>
            </w:r>
          </w:p>
        </w:tc>
      </w:tr>
      <w:tr w:rsidR="009066E5" w:rsidRPr="00BA025F" w:rsidTr="009066E5">
        <w:trPr>
          <w:trHeight w:val="356"/>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26</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Пируэт с поворотом на 360 градусов (вправо, влево)</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72"/>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27</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Пируэт на правой с поворотом на 720 градусов с приземлением на две ноги.</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56"/>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28</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Все виды пируэтов под музыкальное сопровождение.</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56"/>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29</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Пируэт на 360 градусов (повторение)</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77"/>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line="75" w:lineRule="atLeast"/>
              <w:jc w:val="right"/>
              <w:rPr>
                <w:sz w:val="24"/>
                <w:szCs w:val="24"/>
              </w:rPr>
            </w:pPr>
            <w:r w:rsidRPr="00BA025F">
              <w:rPr>
                <w:sz w:val="24"/>
                <w:szCs w:val="24"/>
              </w:rPr>
              <w:t>30</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line="75" w:lineRule="atLeast"/>
              <w:rPr>
                <w:sz w:val="24"/>
                <w:szCs w:val="24"/>
              </w:rPr>
            </w:pPr>
            <w:r w:rsidRPr="00BA025F">
              <w:rPr>
                <w:sz w:val="24"/>
                <w:szCs w:val="24"/>
              </w:rPr>
              <w:t>Этюды.</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spacing w:line="75" w:lineRule="atLeast"/>
              <w:jc w:val="center"/>
              <w:rPr>
                <w:sz w:val="24"/>
                <w:szCs w:val="24"/>
              </w:rPr>
            </w:pPr>
            <w:r w:rsidRPr="00BA025F">
              <w:rPr>
                <w:sz w:val="24"/>
                <w:szCs w:val="24"/>
              </w:rPr>
              <w:t>1</w:t>
            </w:r>
          </w:p>
        </w:tc>
      </w:tr>
      <w:tr w:rsidR="009066E5" w:rsidRPr="00BA025F" w:rsidTr="009066E5">
        <w:trPr>
          <w:trHeight w:val="356"/>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31</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Постановка танцевальной композиции с включением пируэтов, шпагатов, прыжков.</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56"/>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32</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Постановка танцевальной композиции с включением пируэтов, шпагатов, прыжков.</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72"/>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33</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Повторение всех танцевальных композиций за год.</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41"/>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34</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Повторение всех танцевальных композиций за год (отработка синхронности).</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r w:rsidR="009066E5" w:rsidRPr="00BA025F" w:rsidTr="009066E5">
        <w:trPr>
          <w:trHeight w:val="341"/>
        </w:trPr>
        <w:tc>
          <w:tcPr>
            <w:tcW w:w="6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right"/>
              <w:rPr>
                <w:sz w:val="24"/>
                <w:szCs w:val="24"/>
              </w:rPr>
            </w:pPr>
            <w:r w:rsidRPr="00BA025F">
              <w:rPr>
                <w:sz w:val="24"/>
                <w:szCs w:val="24"/>
              </w:rPr>
              <w:t>35</w:t>
            </w:r>
          </w:p>
        </w:tc>
        <w:tc>
          <w:tcPr>
            <w:tcW w:w="702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rPr>
                <w:sz w:val="24"/>
                <w:szCs w:val="24"/>
              </w:rPr>
            </w:pPr>
            <w:r w:rsidRPr="00BA025F">
              <w:rPr>
                <w:sz w:val="24"/>
                <w:szCs w:val="24"/>
              </w:rPr>
              <w:t>Итоговое занятие</w:t>
            </w:r>
          </w:p>
        </w:tc>
        <w:tc>
          <w:tcPr>
            <w:tcW w:w="194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66E5" w:rsidRPr="00BA025F" w:rsidRDefault="009066E5" w:rsidP="009066E5">
            <w:pPr>
              <w:jc w:val="center"/>
              <w:rPr>
                <w:sz w:val="24"/>
                <w:szCs w:val="24"/>
              </w:rPr>
            </w:pPr>
            <w:r w:rsidRPr="00BA025F">
              <w:rPr>
                <w:sz w:val="24"/>
                <w:szCs w:val="24"/>
              </w:rPr>
              <w:t>1</w:t>
            </w:r>
          </w:p>
        </w:tc>
      </w:tr>
    </w:tbl>
    <w:p w:rsidR="009066E5" w:rsidRPr="00BA025F" w:rsidRDefault="009066E5" w:rsidP="009066E5">
      <w:pPr>
        <w:pStyle w:val="Style1"/>
        <w:widowControl/>
      </w:pPr>
    </w:p>
    <w:p w:rsidR="004F3F2E" w:rsidRPr="00BA025F" w:rsidRDefault="004F3F2E" w:rsidP="00D4796D">
      <w:pPr>
        <w:rPr>
          <w:sz w:val="24"/>
          <w:szCs w:val="24"/>
        </w:rPr>
        <w:sectPr w:rsidR="004F3F2E" w:rsidRPr="00BA025F">
          <w:pgSz w:w="11900" w:h="16838"/>
          <w:pgMar w:top="699" w:right="1440" w:bottom="1440" w:left="1440" w:header="0" w:footer="0" w:gutter="0"/>
          <w:cols w:space="720"/>
        </w:sectPr>
      </w:pPr>
    </w:p>
    <w:p w:rsidR="00080F68" w:rsidRPr="00BA025F" w:rsidRDefault="008F0B73" w:rsidP="009066E5">
      <w:pPr>
        <w:pStyle w:val="a5"/>
        <w:numPr>
          <w:ilvl w:val="1"/>
          <w:numId w:val="76"/>
        </w:numPr>
        <w:tabs>
          <w:tab w:val="left" w:pos="0"/>
        </w:tabs>
        <w:spacing w:before="91"/>
        <w:ind w:left="142" w:firstLine="65"/>
        <w:jc w:val="left"/>
        <w:rPr>
          <w:b/>
          <w:sz w:val="24"/>
          <w:szCs w:val="24"/>
        </w:rPr>
      </w:pPr>
      <w:r w:rsidRPr="00BA025F">
        <w:rPr>
          <w:b/>
          <w:sz w:val="24"/>
          <w:szCs w:val="24"/>
        </w:rPr>
        <w:t>ПРОГРАММА ВОСПИТАНИЯ И СОЦИАЛИЗАЦИИ</w:t>
      </w:r>
      <w:r w:rsidRPr="00BA025F">
        <w:rPr>
          <w:b/>
          <w:spacing w:val="-12"/>
          <w:sz w:val="24"/>
          <w:szCs w:val="24"/>
        </w:rPr>
        <w:t xml:space="preserve"> </w:t>
      </w:r>
      <w:r w:rsidRPr="00BA025F">
        <w:rPr>
          <w:b/>
          <w:sz w:val="24"/>
          <w:szCs w:val="24"/>
        </w:rPr>
        <w:t>ОБУЧАЮЩИХСЯ</w:t>
      </w:r>
    </w:p>
    <w:p w:rsidR="009066E5" w:rsidRPr="00BA025F" w:rsidRDefault="009066E5" w:rsidP="009066E5">
      <w:pPr>
        <w:pStyle w:val="a5"/>
        <w:tabs>
          <w:tab w:val="left" w:pos="0"/>
        </w:tabs>
        <w:spacing w:before="91"/>
        <w:ind w:left="207" w:firstLine="0"/>
        <w:rPr>
          <w:b/>
          <w:sz w:val="24"/>
          <w:szCs w:val="24"/>
        </w:rPr>
      </w:pPr>
    </w:p>
    <w:p w:rsidR="00080F68" w:rsidRPr="00BA025F" w:rsidRDefault="008F0B73" w:rsidP="009066E5">
      <w:pPr>
        <w:pStyle w:val="a5"/>
        <w:numPr>
          <w:ilvl w:val="2"/>
          <w:numId w:val="76"/>
        </w:numPr>
        <w:tabs>
          <w:tab w:val="left" w:pos="0"/>
        </w:tabs>
        <w:spacing w:before="21"/>
        <w:ind w:left="142" w:firstLine="65"/>
        <w:jc w:val="left"/>
        <w:rPr>
          <w:b/>
          <w:sz w:val="24"/>
          <w:szCs w:val="24"/>
        </w:rPr>
      </w:pPr>
      <w:r w:rsidRPr="00BA025F">
        <w:rPr>
          <w:b/>
          <w:sz w:val="24"/>
          <w:szCs w:val="24"/>
        </w:rPr>
        <w:t>ОСНОВНЫЕ</w:t>
      </w:r>
      <w:r w:rsidRPr="00BA025F">
        <w:rPr>
          <w:b/>
          <w:spacing w:val="-2"/>
          <w:sz w:val="24"/>
          <w:szCs w:val="24"/>
        </w:rPr>
        <w:t xml:space="preserve"> </w:t>
      </w:r>
      <w:r w:rsidRPr="00BA025F">
        <w:rPr>
          <w:b/>
          <w:sz w:val="24"/>
          <w:szCs w:val="24"/>
        </w:rPr>
        <w:t>ПОЛОЖЕНИЯ</w:t>
      </w:r>
    </w:p>
    <w:p w:rsidR="00080F68" w:rsidRPr="00BA025F" w:rsidRDefault="008F0B73" w:rsidP="009066E5">
      <w:pPr>
        <w:pStyle w:val="a3"/>
        <w:tabs>
          <w:tab w:val="left" w:pos="0"/>
        </w:tabs>
        <w:spacing w:before="1"/>
        <w:ind w:left="142" w:right="663" w:firstLine="65"/>
      </w:pPr>
      <w:r w:rsidRPr="00BA025F">
        <w:t>Программа  развития  воспитательной  системы  –  это  нормативно-управленческий  документ, характеризующий  специфику  содержания  внеучебной  и  внеклассной  воспитательной работы школы, особенности организации, кадрового и методического обеспечения воспитательного</w:t>
      </w:r>
      <w:r w:rsidRPr="00BA025F">
        <w:rPr>
          <w:spacing w:val="-1"/>
        </w:rPr>
        <w:t xml:space="preserve"> </w:t>
      </w:r>
      <w:r w:rsidRPr="00BA025F">
        <w:t>процесса.</w:t>
      </w:r>
    </w:p>
    <w:p w:rsidR="00080F68" w:rsidRPr="00BA025F" w:rsidRDefault="008F0B73" w:rsidP="009066E5">
      <w:pPr>
        <w:pStyle w:val="a3"/>
        <w:tabs>
          <w:tab w:val="left" w:pos="0"/>
        </w:tabs>
        <w:ind w:left="142" w:right="665" w:firstLine="65"/>
      </w:pPr>
      <w:r w:rsidRPr="00BA025F">
        <w:t>Программа воспитания и социализации обучающихся на ступени основного общего образования разработана на основе:</w:t>
      </w:r>
    </w:p>
    <w:p w:rsidR="00080F68" w:rsidRPr="00BA025F" w:rsidRDefault="008F0B73" w:rsidP="009066E5">
      <w:pPr>
        <w:pStyle w:val="a5"/>
        <w:numPr>
          <w:ilvl w:val="0"/>
          <w:numId w:val="75"/>
        </w:numPr>
        <w:tabs>
          <w:tab w:val="left" w:pos="0"/>
          <w:tab w:val="left" w:pos="1244"/>
        </w:tabs>
        <w:ind w:left="142" w:firstLine="65"/>
        <w:jc w:val="both"/>
        <w:rPr>
          <w:sz w:val="24"/>
          <w:szCs w:val="24"/>
        </w:rPr>
      </w:pPr>
      <w:r w:rsidRPr="00BA025F">
        <w:rPr>
          <w:sz w:val="24"/>
          <w:szCs w:val="24"/>
        </w:rPr>
        <w:t>требований Федерального государственного образовательного</w:t>
      </w:r>
      <w:r w:rsidRPr="00BA025F">
        <w:rPr>
          <w:spacing w:val="-3"/>
          <w:sz w:val="24"/>
          <w:szCs w:val="24"/>
        </w:rPr>
        <w:t xml:space="preserve"> </w:t>
      </w:r>
      <w:r w:rsidRPr="00BA025F">
        <w:rPr>
          <w:sz w:val="24"/>
          <w:szCs w:val="24"/>
        </w:rPr>
        <w:t>стандарта,</w:t>
      </w:r>
    </w:p>
    <w:p w:rsidR="00080F68" w:rsidRPr="00BA025F" w:rsidRDefault="008F0B73" w:rsidP="009066E5">
      <w:pPr>
        <w:pStyle w:val="a5"/>
        <w:numPr>
          <w:ilvl w:val="0"/>
          <w:numId w:val="75"/>
        </w:numPr>
        <w:tabs>
          <w:tab w:val="left" w:pos="0"/>
          <w:tab w:val="left" w:pos="1244"/>
          <w:tab w:val="left" w:pos="1307"/>
        </w:tabs>
        <w:ind w:left="142" w:right="667" w:firstLine="65"/>
        <w:jc w:val="both"/>
        <w:rPr>
          <w:sz w:val="24"/>
          <w:szCs w:val="24"/>
        </w:rPr>
      </w:pPr>
      <w:r w:rsidRPr="00BA025F">
        <w:rPr>
          <w:sz w:val="24"/>
          <w:szCs w:val="24"/>
        </w:rPr>
        <w:t xml:space="preserve">примерной Программы воспитания </w:t>
      </w:r>
      <w:r w:rsidR="00B93676" w:rsidRPr="00BA025F">
        <w:rPr>
          <w:sz w:val="24"/>
          <w:szCs w:val="24"/>
        </w:rPr>
        <w:t>(в ред. от 31.07.2020 г.)</w:t>
      </w:r>
    </w:p>
    <w:p w:rsidR="00080F68" w:rsidRPr="00BA025F" w:rsidRDefault="008F0B73" w:rsidP="009066E5">
      <w:pPr>
        <w:pStyle w:val="a5"/>
        <w:numPr>
          <w:ilvl w:val="0"/>
          <w:numId w:val="75"/>
        </w:numPr>
        <w:tabs>
          <w:tab w:val="left" w:pos="0"/>
          <w:tab w:val="left" w:pos="1244"/>
        </w:tabs>
        <w:ind w:left="142" w:firstLine="65"/>
        <w:jc w:val="both"/>
        <w:rPr>
          <w:sz w:val="24"/>
          <w:szCs w:val="24"/>
        </w:rPr>
      </w:pPr>
      <w:r w:rsidRPr="00BA025F">
        <w:rPr>
          <w:sz w:val="24"/>
          <w:szCs w:val="24"/>
        </w:rPr>
        <w:t>Федерального закона от 29.12 2012 № 273-ФЗ</w:t>
      </w:r>
      <w:r w:rsidRPr="00BA025F">
        <w:rPr>
          <w:spacing w:val="-3"/>
          <w:sz w:val="24"/>
          <w:szCs w:val="24"/>
        </w:rPr>
        <w:t xml:space="preserve"> «Об </w:t>
      </w:r>
      <w:r w:rsidRPr="00BA025F">
        <w:rPr>
          <w:sz w:val="24"/>
          <w:szCs w:val="24"/>
        </w:rPr>
        <w:t>образовании в Российско</w:t>
      </w:r>
      <w:r w:rsidRPr="00BA025F">
        <w:rPr>
          <w:spacing w:val="-6"/>
          <w:sz w:val="24"/>
          <w:szCs w:val="24"/>
        </w:rPr>
        <w:t xml:space="preserve">й </w:t>
      </w:r>
      <w:r w:rsidRPr="00BA025F">
        <w:rPr>
          <w:sz w:val="24"/>
          <w:szCs w:val="24"/>
        </w:rPr>
        <w:t>Федерации»;</w:t>
      </w:r>
    </w:p>
    <w:p w:rsidR="00080F68" w:rsidRPr="00BA025F" w:rsidRDefault="008F0B73" w:rsidP="009066E5">
      <w:pPr>
        <w:pStyle w:val="a5"/>
        <w:numPr>
          <w:ilvl w:val="0"/>
          <w:numId w:val="75"/>
        </w:numPr>
        <w:tabs>
          <w:tab w:val="left" w:pos="0"/>
          <w:tab w:val="left" w:pos="1299"/>
        </w:tabs>
        <w:spacing w:before="1"/>
        <w:ind w:left="142" w:right="667" w:firstLine="65"/>
        <w:jc w:val="both"/>
        <w:rPr>
          <w:sz w:val="24"/>
          <w:szCs w:val="24"/>
        </w:rPr>
      </w:pPr>
      <w:r w:rsidRPr="00BA025F">
        <w:rPr>
          <w:sz w:val="24"/>
          <w:szCs w:val="24"/>
        </w:rPr>
        <w:t>Концепции  духовно-нравственного  воспитания  и  развития  личности  гражданина   России;</w:t>
      </w:r>
    </w:p>
    <w:p w:rsidR="00080F68" w:rsidRPr="00BA025F" w:rsidRDefault="008F0B73" w:rsidP="00397915">
      <w:pPr>
        <w:pStyle w:val="a5"/>
        <w:numPr>
          <w:ilvl w:val="0"/>
          <w:numId w:val="75"/>
        </w:numPr>
        <w:tabs>
          <w:tab w:val="left" w:pos="1244"/>
        </w:tabs>
        <w:ind w:left="1243"/>
        <w:jc w:val="both"/>
        <w:rPr>
          <w:sz w:val="24"/>
          <w:szCs w:val="24"/>
        </w:rPr>
      </w:pPr>
      <w:r w:rsidRPr="00BA025F">
        <w:rPr>
          <w:sz w:val="24"/>
          <w:szCs w:val="24"/>
        </w:rPr>
        <w:t>Стратегии развития воспитания в Российской Федерации на период до 2025</w:t>
      </w:r>
      <w:r w:rsidRPr="00BA025F">
        <w:rPr>
          <w:spacing w:val="-13"/>
          <w:sz w:val="24"/>
          <w:szCs w:val="24"/>
        </w:rPr>
        <w:t xml:space="preserve"> </w:t>
      </w:r>
      <w:r w:rsidRPr="00BA025F">
        <w:rPr>
          <w:sz w:val="24"/>
          <w:szCs w:val="24"/>
        </w:rPr>
        <w:t>года;</w:t>
      </w:r>
    </w:p>
    <w:p w:rsidR="00080F68" w:rsidRPr="00BA025F" w:rsidRDefault="00080F68">
      <w:pPr>
        <w:pStyle w:val="a3"/>
        <w:spacing w:before="6"/>
        <w:ind w:left="0" w:firstLine="0"/>
        <w:jc w:val="left"/>
      </w:pPr>
    </w:p>
    <w:p w:rsidR="00B93676" w:rsidRPr="00BA025F" w:rsidRDefault="00B93676" w:rsidP="00B93676">
      <w:pPr>
        <w:ind w:left="709" w:right="918" w:firstLine="567"/>
        <w:jc w:val="both"/>
        <w:rPr>
          <w:b/>
          <w:w w:val="0"/>
          <w:sz w:val="24"/>
          <w:szCs w:val="24"/>
          <w:shd w:val="clear" w:color="000000" w:fill="FFFFFF"/>
        </w:rPr>
      </w:pPr>
      <w:r w:rsidRPr="00BA025F">
        <w:rPr>
          <w:b/>
          <w:w w:val="0"/>
          <w:sz w:val="24"/>
          <w:szCs w:val="24"/>
          <w:shd w:val="clear" w:color="000000" w:fill="FFFFFF"/>
        </w:rPr>
        <w:t xml:space="preserve">1. ОСОБЕННОСТИ ОРГАНИЗУЕМОГО В ШКОЛЕ </w:t>
      </w:r>
    </w:p>
    <w:p w:rsidR="00B93676" w:rsidRPr="00BA025F" w:rsidRDefault="00B93676" w:rsidP="00B93676">
      <w:pPr>
        <w:ind w:left="709" w:right="918" w:firstLine="567"/>
        <w:jc w:val="both"/>
        <w:rPr>
          <w:b/>
          <w:w w:val="0"/>
          <w:sz w:val="24"/>
          <w:szCs w:val="24"/>
          <w:shd w:val="clear" w:color="000000" w:fill="FFFFFF"/>
        </w:rPr>
      </w:pPr>
      <w:r w:rsidRPr="00BA025F">
        <w:rPr>
          <w:b/>
          <w:w w:val="0"/>
          <w:sz w:val="24"/>
          <w:szCs w:val="24"/>
          <w:shd w:val="clear" w:color="000000" w:fill="FFFFFF"/>
        </w:rPr>
        <w:t>ВОСПИТАТЕЛЬНОГО ПРОЦЕССА</w:t>
      </w:r>
    </w:p>
    <w:p w:rsidR="00B93676" w:rsidRPr="00BA025F" w:rsidRDefault="00B93676" w:rsidP="00B93676">
      <w:pPr>
        <w:tabs>
          <w:tab w:val="left" w:pos="851"/>
        </w:tabs>
        <w:ind w:left="709" w:right="918" w:firstLine="567"/>
        <w:jc w:val="both"/>
        <w:rPr>
          <w:w w:val="0"/>
          <w:sz w:val="24"/>
          <w:szCs w:val="24"/>
        </w:rPr>
      </w:pPr>
    </w:p>
    <w:p w:rsidR="006115E7" w:rsidRPr="00BA025F" w:rsidRDefault="006115E7" w:rsidP="006115E7">
      <w:pPr>
        <w:tabs>
          <w:tab w:val="left" w:pos="709"/>
        </w:tabs>
        <w:ind w:left="284" w:right="122" w:firstLine="799"/>
        <w:rPr>
          <w:sz w:val="24"/>
          <w:szCs w:val="24"/>
        </w:rPr>
      </w:pPr>
      <w:r w:rsidRPr="00BA025F">
        <w:rPr>
          <w:sz w:val="24"/>
          <w:szCs w:val="24"/>
        </w:rPr>
        <w:t>МБОУ «Нововознесенская СОШ»  является средней общеобразовательной школой, численность обучающихся на 1 сентября 202</w:t>
      </w:r>
      <w:r w:rsidR="003B5E1E">
        <w:rPr>
          <w:sz w:val="24"/>
          <w:szCs w:val="24"/>
        </w:rPr>
        <w:t>1</w:t>
      </w:r>
      <w:r w:rsidRPr="00BA025F">
        <w:rPr>
          <w:sz w:val="24"/>
          <w:szCs w:val="24"/>
        </w:rPr>
        <w:t xml:space="preserve"> года составила  </w:t>
      </w:r>
      <w:r w:rsidR="003B5E1E">
        <w:rPr>
          <w:sz w:val="24"/>
          <w:szCs w:val="24"/>
        </w:rPr>
        <w:t>79</w:t>
      </w:r>
      <w:r w:rsidRPr="00BA025F">
        <w:rPr>
          <w:sz w:val="24"/>
          <w:szCs w:val="24"/>
        </w:rPr>
        <w:t xml:space="preserve"> человек, численность педагогического коллектива – 14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6115E7" w:rsidRPr="00BA025F" w:rsidRDefault="006115E7" w:rsidP="006115E7">
      <w:pPr>
        <w:tabs>
          <w:tab w:val="left" w:pos="709"/>
        </w:tabs>
        <w:ind w:left="284" w:right="122"/>
        <w:textAlignment w:val="baseline"/>
        <w:rPr>
          <w:sz w:val="24"/>
          <w:szCs w:val="24"/>
        </w:rPr>
      </w:pPr>
      <w:r w:rsidRPr="00BA025F">
        <w:rPr>
          <w:sz w:val="24"/>
          <w:szCs w:val="24"/>
        </w:rPr>
        <w:t xml:space="preserve">    МБОУ «Нововознесенская СОШ»  (далее – школа) - это  сельская школа, удаленная от культурных и научных центров, спортивных школ и школ искусств. Нет ставок социального педагога. Есть 0,5 ставки психолога,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6115E7" w:rsidRPr="00BA025F" w:rsidRDefault="006115E7" w:rsidP="006115E7">
      <w:pPr>
        <w:tabs>
          <w:tab w:val="left" w:pos="709"/>
        </w:tabs>
        <w:ind w:left="284" w:right="122" w:firstLine="255"/>
        <w:textAlignment w:val="baseline"/>
        <w:rPr>
          <w:sz w:val="24"/>
          <w:szCs w:val="24"/>
        </w:rPr>
      </w:pPr>
      <w:r w:rsidRPr="00BA025F">
        <w:rPr>
          <w:sz w:val="24"/>
          <w:szCs w:val="24"/>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6115E7" w:rsidRPr="00BA025F" w:rsidRDefault="006115E7" w:rsidP="006115E7">
      <w:pPr>
        <w:tabs>
          <w:tab w:val="left" w:pos="709"/>
        </w:tabs>
        <w:ind w:left="284" w:right="122" w:firstLine="255"/>
        <w:textAlignment w:val="baseline"/>
        <w:rPr>
          <w:sz w:val="24"/>
          <w:szCs w:val="24"/>
        </w:rPr>
      </w:pPr>
      <w:r w:rsidRPr="00BA025F">
        <w:rPr>
          <w:sz w:val="24"/>
          <w:szCs w:val="24"/>
        </w:rPr>
        <w:t xml:space="preserve"> Сельская школа, объединяя интеллигенцию, является не только образовательным, но и культурным центром села.</w:t>
      </w:r>
    </w:p>
    <w:p w:rsidR="006115E7" w:rsidRPr="00BA025F" w:rsidRDefault="006115E7" w:rsidP="006115E7">
      <w:pPr>
        <w:tabs>
          <w:tab w:val="left" w:pos="709"/>
        </w:tabs>
        <w:ind w:left="284" w:right="122" w:firstLine="255"/>
        <w:textAlignment w:val="baseline"/>
        <w:rPr>
          <w:sz w:val="24"/>
          <w:szCs w:val="24"/>
        </w:rPr>
      </w:pPr>
      <w:r w:rsidRPr="00BA025F">
        <w:rPr>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6115E7" w:rsidRPr="00BA025F" w:rsidRDefault="006115E7" w:rsidP="006115E7">
      <w:pPr>
        <w:tabs>
          <w:tab w:val="left" w:pos="709"/>
        </w:tabs>
        <w:ind w:left="284" w:right="122"/>
        <w:rPr>
          <w:w w:val="0"/>
          <w:sz w:val="24"/>
          <w:szCs w:val="24"/>
          <w:shd w:val="clear" w:color="000000" w:fill="FFFFFF"/>
        </w:rPr>
      </w:pPr>
      <w:r w:rsidRPr="00BA025F">
        <w:rPr>
          <w:w w:val="0"/>
          <w:sz w:val="24"/>
          <w:szCs w:val="24"/>
          <w:shd w:val="clear" w:color="000000" w:fill="FFFFFF"/>
        </w:rPr>
        <w:t xml:space="preserve">   Таким образом</w:t>
      </w:r>
      <w:r w:rsidRPr="00BA025F">
        <w:rPr>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BA025F">
        <w:rPr>
          <w:w w:val="0"/>
          <w:sz w:val="24"/>
          <w:szCs w:val="24"/>
          <w:shd w:val="clear" w:color="000000" w:fill="FFFFFF"/>
        </w:rPr>
        <w:t xml:space="preserve"> особенности сельской школы. </w:t>
      </w:r>
    </w:p>
    <w:p w:rsidR="006115E7" w:rsidRPr="00BA025F" w:rsidRDefault="006115E7" w:rsidP="006115E7">
      <w:pPr>
        <w:tabs>
          <w:tab w:val="left" w:pos="709"/>
        </w:tabs>
        <w:ind w:left="284" w:right="122"/>
        <w:rPr>
          <w:rFonts w:eastAsia="Calibri"/>
          <w:sz w:val="24"/>
          <w:szCs w:val="24"/>
        </w:rPr>
      </w:pPr>
      <w:r w:rsidRPr="00BA025F">
        <w:rPr>
          <w:rFonts w:eastAsia="Calibri"/>
          <w:sz w:val="24"/>
          <w:szCs w:val="24"/>
        </w:rPr>
        <w:t xml:space="preserve">    В процессе воспитания сотрудничаем с ЦТДМ г. Славгорода, ЦБС, краеведческим музеем, комплексным центром помощи семье и детям, ВПК «Десантник», ДЮСШ, городским домом культуры </w:t>
      </w:r>
    </w:p>
    <w:p w:rsidR="006115E7" w:rsidRPr="00BA025F" w:rsidRDefault="006115E7" w:rsidP="006115E7">
      <w:pPr>
        <w:tabs>
          <w:tab w:val="left" w:pos="709"/>
        </w:tabs>
        <w:ind w:left="284" w:right="122"/>
        <w:rPr>
          <w:rFonts w:eastAsia="Calibri"/>
          <w:sz w:val="24"/>
          <w:szCs w:val="24"/>
        </w:rPr>
      </w:pPr>
      <w:r w:rsidRPr="00BA025F">
        <w:rPr>
          <w:rFonts w:eastAsia="Calibri"/>
          <w:sz w:val="24"/>
          <w:szCs w:val="24"/>
        </w:rPr>
        <w:t xml:space="preserve">г. Славгорода,  </w:t>
      </w:r>
      <w:r w:rsidRPr="00BA025F">
        <w:rPr>
          <w:sz w:val="24"/>
          <w:szCs w:val="24"/>
        </w:rPr>
        <w:t>КДН и ЗП, ПДН МО МВД России «Славгородский», центр занятости населения, Управление по социальной защите населения</w:t>
      </w:r>
      <w:r w:rsidRPr="00BA025F">
        <w:rPr>
          <w:rFonts w:eastAsia="Calibri"/>
          <w:sz w:val="24"/>
          <w:szCs w:val="24"/>
        </w:rPr>
        <w:t xml:space="preserve">. Принимаем участие </w:t>
      </w:r>
      <w:r w:rsidRPr="00BA025F">
        <w:rPr>
          <w:iCs/>
          <w:w w:val="0"/>
          <w:sz w:val="24"/>
          <w:szCs w:val="24"/>
        </w:rPr>
        <w:t xml:space="preserve">в проектах </w:t>
      </w:r>
      <w:r w:rsidRPr="00BA025F">
        <w:rPr>
          <w:rFonts w:eastAsia="Calibri"/>
          <w:sz w:val="24"/>
          <w:szCs w:val="24"/>
        </w:rPr>
        <w:t xml:space="preserve">Российского движения школьников. </w:t>
      </w:r>
    </w:p>
    <w:p w:rsidR="006115E7" w:rsidRPr="00BA025F" w:rsidRDefault="006115E7" w:rsidP="006115E7">
      <w:pPr>
        <w:tabs>
          <w:tab w:val="left" w:pos="709"/>
        </w:tabs>
        <w:ind w:left="284" w:right="122"/>
        <w:rPr>
          <w:iCs/>
          <w:w w:val="0"/>
          <w:sz w:val="24"/>
          <w:szCs w:val="24"/>
        </w:rPr>
      </w:pPr>
      <w:r w:rsidRPr="00BA025F">
        <w:rPr>
          <w:rFonts w:eastAsia="Calibri"/>
          <w:sz w:val="24"/>
          <w:szCs w:val="24"/>
        </w:rPr>
        <w:t xml:space="preserve">    В школе функционируют отряды Юного пограничника,  Юнармии, юные друзья полиции, волонтеров,  Дружина юного пожарного. </w:t>
      </w:r>
    </w:p>
    <w:p w:rsidR="006115E7" w:rsidRPr="00BA025F" w:rsidRDefault="006115E7" w:rsidP="006115E7">
      <w:pPr>
        <w:tabs>
          <w:tab w:val="left" w:pos="709"/>
        </w:tabs>
        <w:ind w:left="284" w:right="122"/>
        <w:rPr>
          <w:iCs/>
          <w:w w:val="0"/>
          <w:sz w:val="24"/>
          <w:szCs w:val="24"/>
        </w:rPr>
      </w:pPr>
      <w:r w:rsidRPr="00BA025F">
        <w:rPr>
          <w:iCs/>
          <w:w w:val="0"/>
          <w:sz w:val="24"/>
          <w:szCs w:val="24"/>
        </w:rPr>
        <w:t xml:space="preserve">      Процесс воспитания  основывается на следующих принципах взаимодействия педагогов и школьников:</w:t>
      </w:r>
    </w:p>
    <w:p w:rsidR="006115E7" w:rsidRPr="00BA025F" w:rsidRDefault="006115E7" w:rsidP="006115E7">
      <w:pPr>
        <w:tabs>
          <w:tab w:val="left" w:pos="709"/>
        </w:tabs>
        <w:ind w:left="284" w:right="122"/>
        <w:rPr>
          <w:iCs/>
          <w:w w:val="0"/>
          <w:sz w:val="24"/>
          <w:szCs w:val="24"/>
        </w:rPr>
      </w:pPr>
      <w:r w:rsidRPr="00BA025F">
        <w:rPr>
          <w:iCs/>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6115E7" w:rsidRPr="00BA025F" w:rsidRDefault="006115E7" w:rsidP="006115E7">
      <w:pPr>
        <w:tabs>
          <w:tab w:val="left" w:pos="709"/>
        </w:tabs>
        <w:ind w:left="284" w:right="122"/>
        <w:rPr>
          <w:iCs/>
          <w:w w:val="0"/>
          <w:sz w:val="24"/>
          <w:szCs w:val="24"/>
        </w:rPr>
      </w:pPr>
      <w:r w:rsidRPr="00BA025F">
        <w:rPr>
          <w:iCs/>
          <w:w w:val="0"/>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115E7" w:rsidRPr="00BA025F" w:rsidRDefault="006115E7" w:rsidP="006115E7">
      <w:pPr>
        <w:tabs>
          <w:tab w:val="left" w:pos="709"/>
        </w:tabs>
        <w:ind w:left="284" w:right="122"/>
        <w:rPr>
          <w:iCs/>
          <w:w w:val="0"/>
          <w:sz w:val="24"/>
          <w:szCs w:val="24"/>
        </w:rPr>
      </w:pPr>
      <w:r w:rsidRPr="00BA025F">
        <w:rPr>
          <w:iCs/>
          <w:w w:val="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6115E7" w:rsidRPr="00BA025F" w:rsidRDefault="006115E7" w:rsidP="006115E7">
      <w:pPr>
        <w:tabs>
          <w:tab w:val="left" w:pos="709"/>
        </w:tabs>
        <w:ind w:left="284" w:right="122"/>
        <w:rPr>
          <w:iCs/>
          <w:w w:val="0"/>
          <w:sz w:val="24"/>
          <w:szCs w:val="24"/>
        </w:rPr>
      </w:pPr>
      <w:r w:rsidRPr="00BA025F">
        <w:rPr>
          <w:iCs/>
          <w:w w:val="0"/>
          <w:sz w:val="24"/>
          <w:szCs w:val="24"/>
        </w:rPr>
        <w:t xml:space="preserve">  - организация основных совместных дел школьников и педагогов как предмета совместной заботы и взрослых, и детей;</w:t>
      </w:r>
    </w:p>
    <w:p w:rsidR="006115E7" w:rsidRPr="00BA025F" w:rsidRDefault="006115E7" w:rsidP="006115E7">
      <w:pPr>
        <w:tabs>
          <w:tab w:val="left" w:pos="709"/>
        </w:tabs>
        <w:ind w:left="284" w:right="122"/>
        <w:rPr>
          <w:iCs/>
          <w:w w:val="0"/>
          <w:sz w:val="24"/>
          <w:szCs w:val="24"/>
        </w:rPr>
      </w:pPr>
      <w:r w:rsidRPr="00BA025F">
        <w:rPr>
          <w:iCs/>
          <w:w w:val="0"/>
          <w:sz w:val="24"/>
          <w:szCs w:val="24"/>
        </w:rPr>
        <w:t xml:space="preserve">  - системность, целесообразность и нешаблонность воспитания как условия его эффективности.</w:t>
      </w:r>
    </w:p>
    <w:p w:rsidR="006115E7" w:rsidRPr="00BA025F" w:rsidRDefault="006115E7" w:rsidP="006115E7">
      <w:pPr>
        <w:tabs>
          <w:tab w:val="left" w:pos="709"/>
        </w:tabs>
        <w:ind w:left="284" w:right="122" w:firstLine="719"/>
        <w:rPr>
          <w:iCs/>
          <w:w w:val="0"/>
          <w:sz w:val="24"/>
          <w:szCs w:val="24"/>
        </w:rPr>
      </w:pPr>
      <w:r w:rsidRPr="00BA025F">
        <w:rPr>
          <w:sz w:val="24"/>
          <w:szCs w:val="24"/>
        </w:rPr>
        <w:t>Основными традициями воспитания в образовательной организации являются следующие</w:t>
      </w:r>
      <w:r w:rsidRPr="00BA025F">
        <w:rPr>
          <w:iCs/>
          <w:w w:val="0"/>
          <w:sz w:val="24"/>
          <w:szCs w:val="24"/>
        </w:rPr>
        <w:t xml:space="preserve">: </w:t>
      </w:r>
    </w:p>
    <w:p w:rsidR="006115E7" w:rsidRPr="00BA025F" w:rsidRDefault="006115E7" w:rsidP="006115E7">
      <w:pPr>
        <w:tabs>
          <w:tab w:val="left" w:pos="709"/>
        </w:tabs>
        <w:ind w:left="284" w:right="122"/>
        <w:rPr>
          <w:sz w:val="24"/>
          <w:szCs w:val="24"/>
        </w:rPr>
      </w:pPr>
      <w:r w:rsidRPr="00BA025F">
        <w:rPr>
          <w:sz w:val="24"/>
          <w:szCs w:val="24"/>
        </w:rPr>
        <w:t xml:space="preserve">  -  ключевые общешкольные дела, через которые осуществляется интеграция воспитательных усилий педагогов;</w:t>
      </w:r>
    </w:p>
    <w:p w:rsidR="006115E7" w:rsidRPr="00BA025F" w:rsidRDefault="006115E7" w:rsidP="006115E7">
      <w:pPr>
        <w:tabs>
          <w:tab w:val="left" w:pos="709"/>
        </w:tabs>
        <w:ind w:left="284" w:right="122"/>
        <w:rPr>
          <w:sz w:val="24"/>
          <w:szCs w:val="24"/>
        </w:rPr>
      </w:pPr>
      <w:r w:rsidRPr="00BA025F">
        <w:rPr>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6115E7" w:rsidRPr="00BA025F" w:rsidRDefault="006115E7" w:rsidP="006115E7">
      <w:pPr>
        <w:tabs>
          <w:tab w:val="left" w:pos="709"/>
        </w:tabs>
        <w:ind w:left="284" w:right="122"/>
        <w:rPr>
          <w:sz w:val="24"/>
          <w:szCs w:val="24"/>
        </w:rPr>
      </w:pPr>
      <w:r w:rsidRPr="00BA025F">
        <w:rPr>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6115E7" w:rsidRPr="00BA025F" w:rsidRDefault="006115E7" w:rsidP="006115E7">
      <w:pPr>
        <w:tabs>
          <w:tab w:val="left" w:pos="709"/>
        </w:tabs>
        <w:ind w:left="284" w:right="122"/>
        <w:rPr>
          <w:sz w:val="24"/>
          <w:szCs w:val="24"/>
        </w:rPr>
      </w:pPr>
      <w:r w:rsidRPr="00BA025F">
        <w:rPr>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BA025F">
        <w:rPr>
          <w:w w:val="0"/>
          <w:sz w:val="24"/>
          <w:szCs w:val="24"/>
        </w:rPr>
        <w:t>установление в них доброжелательных и товарищеских взаимоотношений;</w:t>
      </w:r>
    </w:p>
    <w:p w:rsidR="006115E7" w:rsidRPr="00BA025F" w:rsidRDefault="006115E7" w:rsidP="006115E7">
      <w:pPr>
        <w:tabs>
          <w:tab w:val="left" w:pos="709"/>
        </w:tabs>
        <w:ind w:left="284" w:right="122"/>
        <w:rPr>
          <w:sz w:val="24"/>
          <w:szCs w:val="24"/>
        </w:rPr>
      </w:pPr>
      <w:r w:rsidRPr="00BA025F">
        <w:rPr>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6115E7" w:rsidRPr="00BA025F" w:rsidRDefault="006115E7" w:rsidP="006115E7">
      <w:pPr>
        <w:tabs>
          <w:tab w:val="left" w:pos="709"/>
        </w:tabs>
        <w:ind w:left="284" w:right="122"/>
        <w:rPr>
          <w:b/>
          <w:w w:val="0"/>
          <w:sz w:val="24"/>
          <w:szCs w:val="24"/>
        </w:rPr>
      </w:pPr>
      <w:r w:rsidRPr="00BA025F">
        <w:rPr>
          <w:b/>
          <w:w w:val="0"/>
          <w:sz w:val="24"/>
          <w:szCs w:val="24"/>
        </w:rPr>
        <w:t>2. ЦЕЛЬ И ЗАДАЧИ ВОСПИТАНИЯ</w:t>
      </w:r>
    </w:p>
    <w:p w:rsidR="006115E7" w:rsidRPr="00BA025F" w:rsidRDefault="006115E7" w:rsidP="006115E7">
      <w:pPr>
        <w:tabs>
          <w:tab w:val="left" w:pos="709"/>
        </w:tabs>
        <w:ind w:left="284" w:right="122"/>
        <w:rPr>
          <w:b/>
          <w:w w:val="0"/>
          <w:sz w:val="24"/>
          <w:szCs w:val="24"/>
        </w:rPr>
      </w:pPr>
    </w:p>
    <w:p w:rsidR="006115E7" w:rsidRPr="00BA025F" w:rsidRDefault="006115E7" w:rsidP="006115E7">
      <w:pPr>
        <w:pStyle w:val="ParaAttribute16"/>
        <w:ind w:left="284" w:right="142" w:firstLine="142"/>
        <w:rPr>
          <w:rStyle w:val="CharAttribute484"/>
          <w:rFonts w:eastAsia="№Е"/>
          <w:i w:val="0"/>
          <w:sz w:val="24"/>
          <w:szCs w:val="24"/>
        </w:rPr>
      </w:pPr>
      <w:r w:rsidRPr="00BA025F">
        <w:rPr>
          <w:rStyle w:val="CharAttribute484"/>
          <w:rFonts w:eastAsia="№Е"/>
          <w:i w:val="0"/>
          <w:sz w:val="24"/>
          <w:szCs w:val="24"/>
        </w:rPr>
        <w:t>Современный национальный</w:t>
      </w:r>
      <w:r w:rsidRPr="00BA025F">
        <w:rPr>
          <w:rStyle w:val="CharAttribute484"/>
          <w:rFonts w:eastAsia="№Е"/>
          <w:b/>
          <w:i w:val="0"/>
          <w:sz w:val="24"/>
          <w:szCs w:val="24"/>
        </w:rPr>
        <w:t xml:space="preserve"> </w:t>
      </w:r>
      <w:r w:rsidRPr="00BA025F">
        <w:rPr>
          <w:rStyle w:val="CharAttribute484"/>
          <w:rFonts w:eastAsia="№Е"/>
          <w:i w:val="0"/>
          <w:sz w:val="24"/>
          <w:szCs w:val="24"/>
        </w:rPr>
        <w:t>идеал личности,</w:t>
      </w:r>
      <w:r w:rsidRPr="00BA025F">
        <w:rPr>
          <w:rStyle w:val="CharAttribute484"/>
          <w:rFonts w:eastAsia="№Е"/>
          <w:b/>
          <w:sz w:val="24"/>
          <w:szCs w:val="24"/>
        </w:rPr>
        <w:t xml:space="preserve"> </w:t>
      </w:r>
      <w:r w:rsidRPr="00BA025F">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6115E7" w:rsidRPr="00BA025F" w:rsidRDefault="006115E7" w:rsidP="006115E7">
      <w:pPr>
        <w:ind w:left="284" w:right="142" w:firstLine="142"/>
        <w:jc w:val="both"/>
        <w:rPr>
          <w:rStyle w:val="CharAttribute484"/>
          <w:rFonts w:eastAsia="№Е"/>
          <w:i w:val="0"/>
          <w:iCs/>
          <w:sz w:val="24"/>
          <w:szCs w:val="24"/>
        </w:rPr>
      </w:pPr>
      <w:r w:rsidRPr="00BA025F">
        <w:rPr>
          <w:rStyle w:val="CharAttribute484"/>
          <w:rFonts w:eastAsia="№Е"/>
          <w:i w:val="0"/>
          <w:sz w:val="24"/>
          <w:szCs w:val="24"/>
        </w:rPr>
        <w:t xml:space="preserve">Исходя из этого воспитательного идеала, а также основываясь на </w:t>
      </w:r>
      <w:r w:rsidRPr="00BA025F">
        <w:rPr>
          <w:rStyle w:val="CharAttribute484"/>
          <w:rFonts w:eastAsia="№Е"/>
          <w:i w:val="0"/>
          <w:iCs/>
          <w:sz w:val="24"/>
          <w:szCs w:val="24"/>
        </w:rPr>
        <w:t>базовых для нашего общества ценностях (семья, труд, отечество, природа, мир, знания, культура, здоровье, человек),</w:t>
      </w:r>
      <w:r w:rsidRPr="00BA025F">
        <w:rPr>
          <w:rStyle w:val="CharAttribute484"/>
          <w:rFonts w:eastAsia="№Е"/>
          <w:i w:val="0"/>
          <w:sz w:val="24"/>
          <w:szCs w:val="24"/>
        </w:rPr>
        <w:t xml:space="preserve"> общая </w:t>
      </w:r>
      <w:r w:rsidRPr="00BA025F">
        <w:rPr>
          <w:rStyle w:val="CharAttribute484"/>
          <w:rFonts w:eastAsia="№Е"/>
          <w:b/>
          <w:bCs/>
          <w:iCs/>
          <w:sz w:val="24"/>
          <w:szCs w:val="24"/>
        </w:rPr>
        <w:t>цель</w:t>
      </w:r>
      <w:r w:rsidRPr="00BA025F">
        <w:rPr>
          <w:rStyle w:val="CharAttribute484"/>
          <w:rFonts w:eastAsia="№Е"/>
          <w:i w:val="0"/>
          <w:sz w:val="24"/>
          <w:szCs w:val="24"/>
        </w:rPr>
        <w:t xml:space="preserve"> </w:t>
      </w:r>
      <w:r w:rsidRPr="00BA025F">
        <w:rPr>
          <w:rStyle w:val="CharAttribute484"/>
          <w:rFonts w:eastAsia="№Е"/>
          <w:b/>
          <w:sz w:val="24"/>
          <w:szCs w:val="24"/>
        </w:rPr>
        <w:t>воспитания</w:t>
      </w:r>
      <w:r w:rsidRPr="00BA025F">
        <w:rPr>
          <w:rStyle w:val="CharAttribute484"/>
          <w:rFonts w:eastAsia="№Е"/>
          <w:i w:val="0"/>
          <w:sz w:val="24"/>
          <w:szCs w:val="24"/>
        </w:rPr>
        <w:t xml:space="preserve"> в школе – </w:t>
      </w:r>
      <w:r w:rsidRPr="00BA025F">
        <w:rPr>
          <w:rStyle w:val="CharAttribute484"/>
          <w:rFonts w:eastAsia="№Е"/>
          <w:i w:val="0"/>
          <w:iCs/>
          <w:sz w:val="24"/>
          <w:szCs w:val="24"/>
        </w:rPr>
        <w:t>личностное развитие школьников, проявляющееся:</w:t>
      </w:r>
    </w:p>
    <w:p w:rsidR="006115E7" w:rsidRPr="00BA025F" w:rsidRDefault="006115E7" w:rsidP="006115E7">
      <w:pPr>
        <w:ind w:left="284" w:right="142" w:firstLine="142"/>
        <w:jc w:val="both"/>
        <w:rPr>
          <w:rStyle w:val="CharAttribute484"/>
          <w:rFonts w:eastAsia="№Е"/>
          <w:i w:val="0"/>
          <w:iCs/>
          <w:sz w:val="24"/>
          <w:szCs w:val="24"/>
        </w:rPr>
      </w:pPr>
      <w:r w:rsidRPr="00BA025F">
        <w:rPr>
          <w:rStyle w:val="CharAttribute484"/>
          <w:rFonts w:eastAsia="№Е"/>
          <w:i w:val="0"/>
          <w:iCs/>
          <w:sz w:val="24"/>
          <w:szCs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6115E7" w:rsidRPr="00BA025F" w:rsidRDefault="006115E7" w:rsidP="006115E7">
      <w:pPr>
        <w:ind w:left="284" w:right="142" w:firstLine="142"/>
        <w:jc w:val="both"/>
        <w:rPr>
          <w:rStyle w:val="CharAttribute484"/>
          <w:rFonts w:eastAsia="№Е"/>
          <w:i w:val="0"/>
          <w:iCs/>
          <w:sz w:val="24"/>
          <w:szCs w:val="24"/>
        </w:rPr>
      </w:pPr>
      <w:r w:rsidRPr="00BA025F">
        <w:rPr>
          <w:rStyle w:val="CharAttribute484"/>
          <w:rFonts w:eastAsia="№Е"/>
          <w:i w:val="0"/>
          <w:iCs/>
          <w:sz w:val="24"/>
          <w:szCs w:val="24"/>
        </w:rPr>
        <w:t>2) в развитии их позитивных отношений к этим общественным ценностям (т.е. в развитии их социально значимых отношений);</w:t>
      </w:r>
    </w:p>
    <w:p w:rsidR="006115E7" w:rsidRPr="00BA025F" w:rsidRDefault="006115E7" w:rsidP="006115E7">
      <w:pPr>
        <w:ind w:left="284" w:right="142" w:firstLine="142"/>
        <w:jc w:val="both"/>
        <w:rPr>
          <w:rStyle w:val="CharAttribute484"/>
          <w:rFonts w:eastAsia="№Е"/>
          <w:i w:val="0"/>
          <w:iCs/>
          <w:sz w:val="24"/>
          <w:szCs w:val="24"/>
        </w:rPr>
      </w:pPr>
      <w:r w:rsidRPr="00BA025F">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6115E7" w:rsidRPr="00BA025F" w:rsidRDefault="006115E7" w:rsidP="006115E7">
      <w:pPr>
        <w:ind w:left="284" w:right="142" w:firstLine="142"/>
        <w:jc w:val="both"/>
        <w:rPr>
          <w:rStyle w:val="CharAttribute484"/>
          <w:rFonts w:eastAsia="№Е"/>
          <w:i w:val="0"/>
          <w:sz w:val="24"/>
          <w:szCs w:val="24"/>
        </w:rPr>
      </w:pPr>
    </w:p>
    <w:p w:rsidR="006115E7" w:rsidRPr="00BA025F" w:rsidRDefault="006115E7" w:rsidP="006115E7">
      <w:pPr>
        <w:ind w:left="284" w:right="142" w:firstLine="142"/>
        <w:jc w:val="both"/>
        <w:rPr>
          <w:rStyle w:val="CharAttribute484"/>
          <w:rFonts w:eastAsia="№Е"/>
          <w:bCs/>
          <w:i w:val="0"/>
          <w:iCs/>
          <w:sz w:val="24"/>
          <w:szCs w:val="24"/>
        </w:rPr>
      </w:pPr>
      <w:r w:rsidRPr="00BA025F">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BA025F">
        <w:rPr>
          <w:rStyle w:val="CharAttribute484"/>
          <w:rFonts w:eastAsia="№Е"/>
          <w:bCs/>
          <w:i w:val="0"/>
          <w:iCs/>
          <w:sz w:val="24"/>
          <w:szCs w:val="24"/>
        </w:rPr>
        <w:t>целевые</w:t>
      </w:r>
      <w:r w:rsidRPr="00BA025F">
        <w:rPr>
          <w:rStyle w:val="CharAttribute484"/>
          <w:rFonts w:eastAsia="№Е"/>
          <w:i w:val="0"/>
          <w:sz w:val="24"/>
          <w:szCs w:val="24"/>
        </w:rPr>
        <w:t xml:space="preserve"> </w:t>
      </w:r>
      <w:r w:rsidRPr="00BA025F">
        <w:rPr>
          <w:rStyle w:val="CharAttribute484"/>
          <w:rFonts w:eastAsia="№Е"/>
          <w:b/>
          <w:sz w:val="24"/>
          <w:szCs w:val="24"/>
        </w:rPr>
        <w:t>приоритеты</w:t>
      </w:r>
      <w:r w:rsidRPr="00BA025F">
        <w:rPr>
          <w:rStyle w:val="CharAttribute484"/>
          <w:rFonts w:eastAsia="№Е"/>
          <w:bCs/>
          <w:i w:val="0"/>
          <w:iCs/>
          <w:sz w:val="24"/>
          <w:szCs w:val="24"/>
        </w:rPr>
        <w:t>, соответствующие трем уровням общего образования:</w:t>
      </w:r>
    </w:p>
    <w:p w:rsidR="006115E7" w:rsidRPr="00BA025F" w:rsidRDefault="006115E7" w:rsidP="006115E7">
      <w:pPr>
        <w:pStyle w:val="ParaAttribute10"/>
        <w:ind w:left="284" w:right="142" w:firstLine="142"/>
        <w:rPr>
          <w:sz w:val="24"/>
          <w:szCs w:val="24"/>
        </w:rPr>
      </w:pPr>
      <w:r w:rsidRPr="00BA025F">
        <w:rPr>
          <w:rStyle w:val="CharAttribute484"/>
          <w:rFonts w:eastAsia="№Е"/>
          <w:b/>
          <w:bCs/>
          <w:iCs/>
          <w:sz w:val="24"/>
          <w:szCs w:val="24"/>
        </w:rPr>
        <w:t>1.</w:t>
      </w:r>
      <w:r w:rsidRPr="00BA025F">
        <w:rPr>
          <w:rStyle w:val="CharAttribute484"/>
          <w:rFonts w:eastAsia="№Е"/>
          <w:bCs/>
          <w:i w:val="0"/>
          <w:iCs/>
          <w:sz w:val="24"/>
          <w:szCs w:val="24"/>
        </w:rPr>
        <w:t xml:space="preserve"> В воспитании детей младшего школьного возраста (</w:t>
      </w:r>
      <w:r w:rsidRPr="00BA025F">
        <w:rPr>
          <w:rStyle w:val="CharAttribute484"/>
          <w:rFonts w:eastAsia="№Е"/>
          <w:b/>
          <w:bCs/>
          <w:iCs/>
          <w:sz w:val="24"/>
          <w:szCs w:val="24"/>
        </w:rPr>
        <w:t>уровень начального общего образования</w:t>
      </w:r>
      <w:r w:rsidRPr="00BA025F">
        <w:rPr>
          <w:rStyle w:val="CharAttribute484"/>
          <w:rFonts w:eastAsia="№Е"/>
          <w:bCs/>
          <w:i w:val="0"/>
          <w:iCs/>
          <w:sz w:val="24"/>
          <w:szCs w:val="24"/>
        </w:rPr>
        <w:t xml:space="preserve">) таким целевым приоритетом является </w:t>
      </w:r>
      <w:r w:rsidRPr="00BA025F">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BA025F">
        <w:rPr>
          <w:sz w:val="24"/>
          <w:szCs w:val="24"/>
        </w:rPr>
        <w:t xml:space="preserve">норм и традиций того общества, в котором они живут. </w:t>
      </w:r>
    </w:p>
    <w:p w:rsidR="006115E7" w:rsidRPr="00BA025F" w:rsidRDefault="006115E7" w:rsidP="006115E7">
      <w:pPr>
        <w:ind w:left="284" w:right="142" w:firstLine="142"/>
        <w:jc w:val="both"/>
        <w:rPr>
          <w:rStyle w:val="CharAttribute3"/>
          <w:rFonts w:hAnsi="Times New Roman"/>
          <w:sz w:val="24"/>
          <w:szCs w:val="24"/>
        </w:rPr>
      </w:pPr>
      <w:r w:rsidRPr="00BA025F">
        <w:rPr>
          <w:rStyle w:val="CharAttribute484"/>
          <w:rFonts w:eastAsia="Calibri"/>
          <w:i w:val="0"/>
          <w:sz w:val="24"/>
          <w:szCs w:val="24"/>
        </w:rPr>
        <w:t xml:space="preserve">К наиболее важным из них относятся следующие: </w:t>
      </w:r>
      <w:r w:rsidRPr="00BA025F">
        <w:rPr>
          <w:rStyle w:val="CharAttribute3"/>
          <w:rFonts w:hAnsi="Times New Roman"/>
          <w:sz w:val="24"/>
          <w:szCs w:val="24"/>
        </w:rPr>
        <w:t xml:space="preserve"> </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xml:space="preserve">- быть трудолюбивым, следуя принципу «делу </w:t>
      </w:r>
      <w:r w:rsidRPr="00BA025F">
        <w:rPr>
          <w:rFonts w:ascii="Times New Roman" w:hAnsi="Times New Roman" w:cs="Times New Roman"/>
          <w:sz w:val="24"/>
          <w:szCs w:val="24"/>
        </w:rPr>
        <w:t>—</w:t>
      </w:r>
      <w:r w:rsidRPr="00BA025F">
        <w:rPr>
          <w:rStyle w:val="CharAttribute3"/>
          <w:rFonts w:eastAsiaTheme="minorHAnsi" w:hAnsi="Times New Roman" w:cs="Times New Roman"/>
          <w:sz w:val="24"/>
          <w:szCs w:val="24"/>
        </w:rPr>
        <w:t xml:space="preserve"> время, потехе </w:t>
      </w:r>
      <w:r w:rsidRPr="00BA025F">
        <w:rPr>
          <w:rFonts w:ascii="Times New Roman" w:hAnsi="Times New Roman" w:cs="Times New Roman"/>
          <w:sz w:val="24"/>
          <w:szCs w:val="24"/>
        </w:rPr>
        <w:t>—</w:t>
      </w:r>
      <w:r w:rsidRPr="00BA025F">
        <w:rPr>
          <w:rStyle w:val="CharAttribute3"/>
          <w:rFonts w:eastAsiaTheme="minorHAnsi" w:hAnsi="Times New Roman" w:cs="Times New Roman"/>
          <w:sz w:val="24"/>
          <w:szCs w:val="24"/>
        </w:rPr>
        <w:t xml:space="preserve"> час» как в учебных занятиях, так и в домашних делах, доводить начатое дело до конца;</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xml:space="preserve">- знать и любить свою Родину – свой родной дом, двор, улицу, город, село, свою страну; </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xml:space="preserve">- проявлять миролюбие — не затевать конфликтов и стремиться решать спорные вопросы, не прибегая к силе; </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стремиться узнавать что-то новое, проявлять любознательность, ценить знания;</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быть вежливым и опрятным, скромным и приветливым;</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xml:space="preserve">- соблюдать правила личной гигиены, режим дня, вести здоровый образ жизни; </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115E7" w:rsidRPr="00BA025F" w:rsidRDefault="006115E7" w:rsidP="006115E7">
      <w:pPr>
        <w:pStyle w:val="af0"/>
        <w:tabs>
          <w:tab w:val="clear" w:pos="708"/>
          <w:tab w:val="left" w:pos="0"/>
        </w:tabs>
        <w:ind w:left="142" w:right="142" w:firstLine="142"/>
        <w:jc w:val="both"/>
        <w:rPr>
          <w:rStyle w:val="CharAttribute3"/>
          <w:rFonts w:eastAsiaTheme="minorHAnsi" w:hAnsi="Times New Roman" w:cs="Times New Roman"/>
          <w:sz w:val="24"/>
          <w:szCs w:val="24"/>
        </w:rPr>
      </w:pPr>
      <w:r w:rsidRPr="00BA025F">
        <w:rPr>
          <w:rStyle w:val="CharAttribute3"/>
          <w:rFonts w:eastAsiaTheme="minorHAnsi"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6115E7" w:rsidRPr="00BA025F" w:rsidRDefault="006115E7" w:rsidP="006115E7">
      <w:pPr>
        <w:pStyle w:val="ParaAttribute10"/>
        <w:tabs>
          <w:tab w:val="left" w:pos="0"/>
        </w:tabs>
        <w:ind w:left="142" w:right="142" w:firstLine="142"/>
        <w:rPr>
          <w:rStyle w:val="CharAttribute484"/>
          <w:rFonts w:eastAsia="№Е"/>
          <w:i w:val="0"/>
          <w:sz w:val="24"/>
          <w:szCs w:val="24"/>
        </w:rPr>
      </w:pPr>
      <w:r w:rsidRPr="00BA025F">
        <w:rPr>
          <w:rStyle w:val="CharAttribute484"/>
          <w:rFonts w:eastAsia="№Е"/>
          <w:b/>
          <w:bCs/>
          <w:iCs/>
          <w:sz w:val="24"/>
          <w:szCs w:val="24"/>
        </w:rPr>
        <w:t>2.</w:t>
      </w:r>
      <w:r w:rsidRPr="00BA025F">
        <w:rPr>
          <w:rStyle w:val="CharAttribute484"/>
          <w:rFonts w:eastAsia="№Е"/>
          <w:bCs/>
          <w:i w:val="0"/>
          <w:iCs/>
          <w:sz w:val="24"/>
          <w:szCs w:val="24"/>
        </w:rPr>
        <w:t xml:space="preserve"> В воспитании детей подросткового возраста (</w:t>
      </w:r>
      <w:r w:rsidRPr="00BA025F">
        <w:rPr>
          <w:rStyle w:val="CharAttribute484"/>
          <w:rFonts w:eastAsia="№Е"/>
          <w:b/>
          <w:bCs/>
          <w:iCs/>
          <w:sz w:val="24"/>
          <w:szCs w:val="24"/>
        </w:rPr>
        <w:t>уровень основного общего образования</w:t>
      </w:r>
      <w:r w:rsidRPr="00BA025F">
        <w:rPr>
          <w:rStyle w:val="CharAttribute484"/>
          <w:rFonts w:eastAsia="№Е"/>
          <w:bCs/>
          <w:i w:val="0"/>
          <w:iCs/>
          <w:sz w:val="24"/>
          <w:szCs w:val="24"/>
        </w:rPr>
        <w:t xml:space="preserve">) таким приоритетом является </w:t>
      </w:r>
      <w:r w:rsidRPr="00BA025F">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6115E7" w:rsidRPr="00BA025F" w:rsidRDefault="006115E7" w:rsidP="006115E7">
      <w:pPr>
        <w:pStyle w:val="ParaAttribute10"/>
        <w:tabs>
          <w:tab w:val="left" w:pos="0"/>
        </w:tabs>
        <w:ind w:left="142" w:right="142" w:firstLine="142"/>
        <w:rPr>
          <w:rStyle w:val="CharAttribute484"/>
          <w:rFonts w:eastAsia="№Е"/>
          <w:i w:val="0"/>
          <w:sz w:val="24"/>
          <w:szCs w:val="24"/>
        </w:rPr>
      </w:pPr>
      <w:r w:rsidRPr="00BA025F">
        <w:rPr>
          <w:rStyle w:val="CharAttribute484"/>
          <w:rFonts w:eastAsia="№Е"/>
          <w:i w:val="0"/>
          <w:sz w:val="24"/>
          <w:szCs w:val="24"/>
        </w:rPr>
        <w:t>- к семье как главной опоре в жизни человека и источнику его счастья;</w:t>
      </w:r>
    </w:p>
    <w:p w:rsidR="006115E7" w:rsidRPr="00BA025F" w:rsidRDefault="006115E7" w:rsidP="006115E7">
      <w:pPr>
        <w:pStyle w:val="ParaAttribute10"/>
        <w:tabs>
          <w:tab w:val="left" w:pos="0"/>
        </w:tabs>
        <w:ind w:left="142" w:right="142" w:firstLine="142"/>
        <w:rPr>
          <w:rStyle w:val="CharAttribute484"/>
          <w:rFonts w:eastAsia="№Е"/>
          <w:i w:val="0"/>
          <w:sz w:val="24"/>
          <w:szCs w:val="24"/>
        </w:rPr>
      </w:pPr>
      <w:r w:rsidRPr="00BA025F">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115E7" w:rsidRPr="00BA025F" w:rsidRDefault="006115E7" w:rsidP="006115E7">
      <w:pPr>
        <w:pStyle w:val="ParaAttribute10"/>
        <w:tabs>
          <w:tab w:val="left" w:pos="0"/>
        </w:tabs>
        <w:ind w:left="142" w:right="142" w:firstLine="142"/>
        <w:rPr>
          <w:rStyle w:val="CharAttribute484"/>
          <w:rFonts w:eastAsia="№Е"/>
          <w:i w:val="0"/>
          <w:sz w:val="24"/>
          <w:szCs w:val="24"/>
        </w:rPr>
      </w:pPr>
      <w:r w:rsidRPr="00BA025F">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115E7" w:rsidRPr="00BA025F" w:rsidRDefault="006115E7" w:rsidP="006115E7">
      <w:pPr>
        <w:pStyle w:val="ParaAttribute10"/>
        <w:tabs>
          <w:tab w:val="left" w:pos="0"/>
        </w:tabs>
        <w:ind w:left="142" w:right="142" w:firstLine="142"/>
        <w:rPr>
          <w:rStyle w:val="CharAttribute484"/>
          <w:rFonts w:eastAsia="№Е"/>
          <w:i w:val="0"/>
          <w:sz w:val="24"/>
          <w:szCs w:val="24"/>
        </w:rPr>
      </w:pPr>
      <w:r w:rsidRPr="00BA025F">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115E7" w:rsidRPr="00BA025F" w:rsidRDefault="006115E7" w:rsidP="006115E7">
      <w:pPr>
        <w:pStyle w:val="ParaAttribute10"/>
        <w:tabs>
          <w:tab w:val="left" w:pos="0"/>
        </w:tabs>
        <w:ind w:left="142" w:right="142" w:firstLine="142"/>
        <w:rPr>
          <w:rStyle w:val="CharAttribute484"/>
          <w:rFonts w:eastAsia="№Е"/>
          <w:i w:val="0"/>
          <w:sz w:val="24"/>
          <w:szCs w:val="24"/>
        </w:rPr>
      </w:pPr>
      <w:r w:rsidRPr="00BA025F">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115E7" w:rsidRPr="00BA025F" w:rsidRDefault="006115E7" w:rsidP="006115E7">
      <w:pPr>
        <w:pStyle w:val="ParaAttribute10"/>
        <w:tabs>
          <w:tab w:val="left" w:pos="0"/>
        </w:tabs>
        <w:ind w:left="142" w:right="142" w:firstLine="142"/>
        <w:rPr>
          <w:rStyle w:val="CharAttribute484"/>
          <w:rFonts w:eastAsia="№Е"/>
          <w:i w:val="0"/>
          <w:sz w:val="24"/>
          <w:szCs w:val="24"/>
        </w:rPr>
      </w:pPr>
      <w:r w:rsidRPr="00BA025F">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115E7" w:rsidRPr="00BA025F" w:rsidRDefault="006115E7" w:rsidP="006115E7">
      <w:pPr>
        <w:pStyle w:val="ParaAttribute10"/>
        <w:ind w:left="142" w:right="142" w:firstLine="284"/>
        <w:rPr>
          <w:rStyle w:val="CharAttribute484"/>
          <w:rFonts w:eastAsia="№Е"/>
          <w:i w:val="0"/>
          <w:sz w:val="24"/>
          <w:szCs w:val="24"/>
        </w:rPr>
      </w:pPr>
      <w:r w:rsidRPr="00BA025F">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115E7" w:rsidRPr="00BA025F" w:rsidRDefault="006115E7" w:rsidP="006115E7">
      <w:pPr>
        <w:pStyle w:val="ParaAttribute10"/>
        <w:ind w:left="142" w:right="142" w:firstLine="284"/>
        <w:rPr>
          <w:rStyle w:val="CharAttribute484"/>
          <w:rFonts w:eastAsia="№Е"/>
          <w:i w:val="0"/>
          <w:sz w:val="24"/>
          <w:szCs w:val="24"/>
        </w:rPr>
      </w:pPr>
      <w:r w:rsidRPr="00BA025F">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6115E7" w:rsidRPr="00BA025F" w:rsidRDefault="006115E7" w:rsidP="006115E7">
      <w:pPr>
        <w:pStyle w:val="ParaAttribute10"/>
        <w:ind w:left="142" w:right="142" w:firstLine="284"/>
        <w:rPr>
          <w:rStyle w:val="CharAttribute484"/>
          <w:rFonts w:eastAsia="№Е"/>
          <w:i w:val="0"/>
          <w:sz w:val="24"/>
          <w:szCs w:val="24"/>
        </w:rPr>
      </w:pPr>
      <w:r w:rsidRPr="00BA025F">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115E7" w:rsidRPr="00BA025F" w:rsidRDefault="006115E7" w:rsidP="006115E7">
      <w:pPr>
        <w:pStyle w:val="ParaAttribute10"/>
        <w:ind w:left="142" w:right="142" w:firstLine="284"/>
        <w:rPr>
          <w:rStyle w:val="CharAttribute484"/>
          <w:rFonts w:eastAsia="№Е"/>
          <w:i w:val="0"/>
          <w:sz w:val="24"/>
          <w:szCs w:val="24"/>
        </w:rPr>
      </w:pPr>
      <w:r w:rsidRPr="00BA025F">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115E7" w:rsidRPr="00BA025F" w:rsidRDefault="006115E7" w:rsidP="006115E7">
      <w:pPr>
        <w:pStyle w:val="ParaAttribute10"/>
        <w:ind w:left="142" w:right="142" w:firstLine="284"/>
        <w:rPr>
          <w:rStyle w:val="CharAttribute484"/>
          <w:rFonts w:eastAsia="№Е"/>
          <w:i w:val="0"/>
          <w:sz w:val="24"/>
          <w:szCs w:val="24"/>
        </w:rPr>
      </w:pPr>
      <w:r w:rsidRPr="00BA025F">
        <w:rPr>
          <w:rStyle w:val="CharAttribute484"/>
          <w:rFonts w:eastAsia="№Е"/>
          <w:i w:val="0"/>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6115E7" w:rsidRPr="00BA025F" w:rsidRDefault="006115E7" w:rsidP="006115E7">
      <w:pPr>
        <w:pStyle w:val="ParaAttribute10"/>
        <w:ind w:left="142" w:right="142" w:firstLine="284"/>
        <w:rPr>
          <w:rStyle w:val="CharAttribute484"/>
          <w:rFonts w:eastAsia="№Е"/>
          <w:i w:val="0"/>
          <w:sz w:val="24"/>
          <w:szCs w:val="24"/>
        </w:rPr>
      </w:pPr>
      <w:r w:rsidRPr="00BA025F">
        <w:rPr>
          <w:rStyle w:val="CharAttribute484"/>
          <w:rFonts w:eastAsia="№Е"/>
          <w:b/>
          <w:bCs/>
          <w:iCs/>
          <w:sz w:val="24"/>
          <w:szCs w:val="24"/>
        </w:rPr>
        <w:t>3</w:t>
      </w:r>
      <w:r w:rsidRPr="00BA025F">
        <w:rPr>
          <w:rStyle w:val="CharAttribute484"/>
          <w:rFonts w:eastAsia="№Е"/>
          <w:bCs/>
          <w:i w:val="0"/>
          <w:iCs/>
          <w:sz w:val="24"/>
          <w:szCs w:val="24"/>
        </w:rPr>
        <w:t>. В воспитании детей юношеского возраста (</w:t>
      </w:r>
      <w:r w:rsidRPr="00BA025F">
        <w:rPr>
          <w:rStyle w:val="CharAttribute484"/>
          <w:rFonts w:eastAsia="№Е"/>
          <w:b/>
          <w:bCs/>
          <w:iCs/>
          <w:sz w:val="24"/>
          <w:szCs w:val="24"/>
        </w:rPr>
        <w:t>уровень среднего общего образования</w:t>
      </w:r>
      <w:r w:rsidRPr="00BA025F">
        <w:rPr>
          <w:rStyle w:val="CharAttribute484"/>
          <w:rFonts w:eastAsia="№Е"/>
          <w:bCs/>
          <w:i w:val="0"/>
          <w:iCs/>
          <w:sz w:val="24"/>
          <w:szCs w:val="24"/>
        </w:rPr>
        <w:t xml:space="preserve">) таким приоритетом является </w:t>
      </w:r>
      <w:r w:rsidRPr="00BA025F">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6115E7" w:rsidRPr="00BA025F" w:rsidRDefault="006115E7" w:rsidP="006115E7">
      <w:pPr>
        <w:pStyle w:val="ParaAttribute10"/>
        <w:ind w:left="142" w:right="142" w:firstLine="284"/>
        <w:rPr>
          <w:rStyle w:val="CharAttribute484"/>
          <w:rFonts w:eastAsia="№Е"/>
          <w:i w:val="0"/>
          <w:sz w:val="24"/>
          <w:szCs w:val="24"/>
        </w:rPr>
      </w:pPr>
      <w:r w:rsidRPr="00BA025F">
        <w:rPr>
          <w:rStyle w:val="CharAttribute484"/>
          <w:rFonts w:eastAsia="Calibri"/>
          <w:i w:val="0"/>
          <w:sz w:val="24"/>
          <w:szCs w:val="24"/>
        </w:rPr>
        <w:t xml:space="preserve">Выделение данного приоритета </w:t>
      </w:r>
      <w:r w:rsidRPr="00BA025F">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6115E7" w:rsidRPr="00BA025F" w:rsidRDefault="006115E7" w:rsidP="006115E7">
      <w:pPr>
        <w:pStyle w:val="ParaAttribute10"/>
        <w:ind w:left="142" w:right="142" w:firstLine="284"/>
        <w:rPr>
          <w:rStyle w:val="CharAttribute484"/>
          <w:rFonts w:eastAsia="№Е"/>
          <w:i w:val="0"/>
          <w:sz w:val="24"/>
          <w:szCs w:val="24"/>
        </w:rPr>
      </w:pPr>
      <w:r w:rsidRPr="00BA025F">
        <w:rPr>
          <w:rStyle w:val="CharAttribute484"/>
          <w:rFonts w:eastAsia="№Е"/>
          <w:i w:val="0"/>
          <w:sz w:val="24"/>
          <w:szCs w:val="24"/>
        </w:rPr>
        <w:t xml:space="preserve">- опыт дел, направленных на заботу о своей семье, родных и близких; </w:t>
      </w:r>
    </w:p>
    <w:p w:rsidR="006115E7" w:rsidRPr="00BA025F" w:rsidRDefault="006115E7" w:rsidP="006115E7">
      <w:pPr>
        <w:pStyle w:val="ParaAttribute10"/>
        <w:ind w:firstLine="567"/>
        <w:rPr>
          <w:rStyle w:val="CharAttribute484"/>
          <w:rFonts w:eastAsia="№Е"/>
          <w:i w:val="0"/>
          <w:sz w:val="24"/>
          <w:szCs w:val="24"/>
        </w:rPr>
      </w:pPr>
      <w:r w:rsidRPr="00BA025F">
        <w:rPr>
          <w:rStyle w:val="CharAttribute484"/>
          <w:rFonts w:eastAsia="№Е"/>
          <w:i w:val="0"/>
          <w:sz w:val="24"/>
          <w:szCs w:val="24"/>
        </w:rPr>
        <w:t>- трудовой опыт, опыт участия в производственной практике;</w:t>
      </w:r>
    </w:p>
    <w:p w:rsidR="006115E7" w:rsidRPr="00BA025F" w:rsidRDefault="006115E7" w:rsidP="006115E7">
      <w:pPr>
        <w:pStyle w:val="ParaAttribute10"/>
        <w:ind w:firstLine="567"/>
        <w:rPr>
          <w:rStyle w:val="CharAttribute484"/>
          <w:rFonts w:eastAsia="№Е"/>
          <w:i w:val="0"/>
          <w:sz w:val="24"/>
          <w:szCs w:val="24"/>
        </w:rPr>
      </w:pPr>
      <w:r w:rsidRPr="00BA025F">
        <w:rPr>
          <w:rStyle w:val="CharAttribute484"/>
          <w:rFonts w:eastAsia="№Е"/>
          <w:i w:val="0"/>
          <w:sz w:val="24"/>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6115E7" w:rsidRPr="00BA025F" w:rsidRDefault="006115E7" w:rsidP="006115E7">
      <w:pPr>
        <w:pStyle w:val="ParaAttribute10"/>
        <w:ind w:firstLine="567"/>
        <w:rPr>
          <w:rStyle w:val="CharAttribute484"/>
          <w:rFonts w:eastAsia="№Е"/>
          <w:i w:val="0"/>
          <w:sz w:val="24"/>
          <w:szCs w:val="24"/>
        </w:rPr>
      </w:pPr>
      <w:r w:rsidRPr="00BA025F">
        <w:rPr>
          <w:rStyle w:val="CharAttribute484"/>
          <w:rFonts w:eastAsia="№Е"/>
          <w:i w:val="0"/>
          <w:sz w:val="24"/>
          <w:szCs w:val="24"/>
        </w:rPr>
        <w:t>- опыт природоохранных дел;</w:t>
      </w:r>
    </w:p>
    <w:p w:rsidR="006115E7" w:rsidRPr="00BA025F" w:rsidRDefault="006115E7" w:rsidP="006115E7">
      <w:pPr>
        <w:pStyle w:val="ParaAttribute10"/>
        <w:ind w:firstLine="567"/>
        <w:rPr>
          <w:rStyle w:val="CharAttribute484"/>
          <w:rFonts w:eastAsia="№Е"/>
          <w:i w:val="0"/>
          <w:sz w:val="24"/>
          <w:szCs w:val="24"/>
        </w:rPr>
      </w:pPr>
      <w:r w:rsidRPr="00BA025F">
        <w:rPr>
          <w:rStyle w:val="CharAttribute484"/>
          <w:rFonts w:eastAsia="№Е"/>
          <w:i w:val="0"/>
          <w:sz w:val="24"/>
          <w:szCs w:val="24"/>
        </w:rPr>
        <w:t>- опыт разрешения возникающих конфликтных ситуаций в школе, дома или на улице;</w:t>
      </w:r>
    </w:p>
    <w:p w:rsidR="006115E7" w:rsidRPr="00BA025F" w:rsidRDefault="006115E7" w:rsidP="006115E7">
      <w:pPr>
        <w:pStyle w:val="ParaAttribute10"/>
        <w:ind w:firstLine="567"/>
        <w:rPr>
          <w:rStyle w:val="CharAttribute484"/>
          <w:rFonts w:eastAsia="№Е"/>
          <w:i w:val="0"/>
          <w:sz w:val="24"/>
          <w:szCs w:val="24"/>
        </w:rPr>
      </w:pPr>
      <w:r w:rsidRPr="00BA025F">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6115E7" w:rsidRPr="00BA025F" w:rsidRDefault="006115E7" w:rsidP="006115E7">
      <w:pPr>
        <w:pStyle w:val="ParaAttribute10"/>
        <w:ind w:firstLine="567"/>
        <w:rPr>
          <w:rStyle w:val="CharAttribute484"/>
          <w:rFonts w:eastAsia="№Е"/>
          <w:i w:val="0"/>
          <w:sz w:val="24"/>
          <w:szCs w:val="24"/>
        </w:rPr>
      </w:pPr>
      <w:r w:rsidRPr="00BA025F">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115E7" w:rsidRPr="00BA025F" w:rsidRDefault="006115E7" w:rsidP="006115E7">
      <w:pPr>
        <w:pStyle w:val="ParaAttribute10"/>
        <w:ind w:firstLine="567"/>
        <w:rPr>
          <w:rStyle w:val="CharAttribute484"/>
          <w:rFonts w:eastAsia="№Е"/>
          <w:i w:val="0"/>
          <w:sz w:val="24"/>
          <w:szCs w:val="24"/>
        </w:rPr>
      </w:pPr>
      <w:r w:rsidRPr="00BA025F">
        <w:rPr>
          <w:rStyle w:val="CharAttribute484"/>
          <w:rFonts w:eastAsia="№Е"/>
          <w:i w:val="0"/>
          <w:sz w:val="24"/>
          <w:szCs w:val="24"/>
        </w:rPr>
        <w:t xml:space="preserve">- опыт ведения здорового образа жизни и заботы о здоровье других людей; </w:t>
      </w:r>
    </w:p>
    <w:p w:rsidR="006115E7" w:rsidRPr="00BA025F" w:rsidRDefault="006115E7" w:rsidP="006115E7">
      <w:pPr>
        <w:pStyle w:val="ParaAttribute10"/>
        <w:ind w:firstLine="567"/>
        <w:rPr>
          <w:rStyle w:val="CharAttribute484"/>
          <w:rFonts w:eastAsia="№Е"/>
          <w:i w:val="0"/>
          <w:sz w:val="24"/>
          <w:szCs w:val="24"/>
        </w:rPr>
      </w:pPr>
      <w:r w:rsidRPr="00BA025F">
        <w:rPr>
          <w:rStyle w:val="CharAttribute484"/>
          <w:rFonts w:eastAsia="№Е"/>
          <w:i w:val="0"/>
          <w:sz w:val="24"/>
          <w:szCs w:val="24"/>
        </w:rPr>
        <w:t>- опыт оказания помощи окружающим, заботы о малышах или пожилых людях, волонтерский опыт;</w:t>
      </w:r>
    </w:p>
    <w:p w:rsidR="006115E7" w:rsidRPr="00BA025F" w:rsidRDefault="006115E7" w:rsidP="006115E7">
      <w:pPr>
        <w:pStyle w:val="ParaAttribute10"/>
        <w:ind w:firstLine="567"/>
        <w:rPr>
          <w:rStyle w:val="CharAttribute484"/>
          <w:rFonts w:eastAsia="№Е"/>
          <w:i w:val="0"/>
          <w:sz w:val="24"/>
          <w:szCs w:val="24"/>
        </w:rPr>
      </w:pPr>
      <w:r w:rsidRPr="00BA025F">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6115E7" w:rsidRPr="00BA025F" w:rsidRDefault="006115E7" w:rsidP="006115E7">
      <w:pPr>
        <w:pStyle w:val="ParaAttribute10"/>
        <w:ind w:firstLine="567"/>
        <w:rPr>
          <w:rStyle w:val="CharAttribute485"/>
          <w:rFonts w:eastAsia="№Е"/>
          <w:i w:val="0"/>
          <w:sz w:val="24"/>
          <w:szCs w:val="24"/>
        </w:rPr>
      </w:pPr>
      <w:r w:rsidRPr="00BA025F">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BA025F">
        <w:rPr>
          <w:rStyle w:val="CharAttribute484"/>
          <w:rFonts w:eastAsia="№Е"/>
          <w:b/>
          <w:bCs/>
          <w:iCs/>
          <w:sz w:val="24"/>
          <w:szCs w:val="24"/>
        </w:rPr>
        <w:t>не означает игнорирования других составляющих общей цели воспитания</w:t>
      </w:r>
      <w:r w:rsidRPr="00BA025F">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BA025F">
        <w:rPr>
          <w:rStyle w:val="CharAttribute485"/>
          <w:rFonts w:eastAsia="№Е"/>
          <w:i w:val="0"/>
          <w:sz w:val="24"/>
          <w:szCs w:val="24"/>
        </w:rPr>
        <w:t> </w:t>
      </w:r>
    </w:p>
    <w:p w:rsidR="006115E7" w:rsidRPr="00BA025F" w:rsidRDefault="006115E7" w:rsidP="006115E7">
      <w:pPr>
        <w:pStyle w:val="ParaAttribute16"/>
        <w:ind w:left="0" w:firstLine="567"/>
        <w:rPr>
          <w:rStyle w:val="CharAttribute484"/>
          <w:rFonts w:eastAsia="№Е"/>
          <w:i w:val="0"/>
          <w:sz w:val="24"/>
          <w:szCs w:val="24"/>
        </w:rPr>
      </w:pPr>
    </w:p>
    <w:p w:rsidR="006115E7" w:rsidRPr="00BA025F" w:rsidRDefault="006115E7" w:rsidP="006115E7">
      <w:pPr>
        <w:pStyle w:val="ParaAttribute16"/>
        <w:ind w:left="0" w:firstLine="567"/>
        <w:rPr>
          <w:rStyle w:val="CharAttribute484"/>
          <w:rFonts w:eastAsia="№Е"/>
          <w:i w:val="0"/>
          <w:sz w:val="24"/>
          <w:szCs w:val="24"/>
        </w:rPr>
      </w:pPr>
      <w:r w:rsidRPr="00BA025F">
        <w:rPr>
          <w:rStyle w:val="CharAttribute484"/>
          <w:rFonts w:eastAsia="№Е"/>
          <w:i w:val="0"/>
          <w:sz w:val="24"/>
          <w:szCs w:val="24"/>
        </w:rPr>
        <w:t xml:space="preserve">Достижению поставленной цели воспитания школьников  способствует решение следующих основных </w:t>
      </w:r>
      <w:r w:rsidRPr="00BA025F">
        <w:rPr>
          <w:rStyle w:val="CharAttribute484"/>
          <w:rFonts w:eastAsia="№Е"/>
          <w:b/>
          <w:sz w:val="24"/>
          <w:szCs w:val="24"/>
        </w:rPr>
        <w:t>задач</w:t>
      </w:r>
      <w:r w:rsidRPr="00BA025F">
        <w:rPr>
          <w:rStyle w:val="CharAttribute484"/>
          <w:rFonts w:eastAsia="№Е"/>
          <w:i w:val="0"/>
          <w:sz w:val="24"/>
          <w:szCs w:val="24"/>
        </w:rPr>
        <w:t xml:space="preserve">: </w:t>
      </w:r>
    </w:p>
    <w:p w:rsidR="006115E7" w:rsidRPr="00BA025F" w:rsidRDefault="006115E7" w:rsidP="00CD37C1">
      <w:pPr>
        <w:pStyle w:val="ParaAttribute16"/>
        <w:numPr>
          <w:ilvl w:val="0"/>
          <w:numId w:val="273"/>
        </w:numPr>
        <w:tabs>
          <w:tab w:val="left" w:pos="1134"/>
        </w:tabs>
        <w:ind w:left="0" w:firstLine="567"/>
        <w:rPr>
          <w:sz w:val="24"/>
          <w:szCs w:val="24"/>
        </w:rPr>
      </w:pPr>
      <w:r w:rsidRPr="00BA025F">
        <w:rPr>
          <w:w w:val="0"/>
          <w:sz w:val="24"/>
          <w:szCs w:val="24"/>
        </w:rPr>
        <w:t>реализовывать воспитательные возможности</w:t>
      </w:r>
      <w:r w:rsidRPr="00BA025F">
        <w:rPr>
          <w:sz w:val="24"/>
          <w:szCs w:val="24"/>
        </w:rPr>
        <w:t xml:space="preserve"> о</w:t>
      </w:r>
      <w:r w:rsidRPr="00BA025F">
        <w:rPr>
          <w:w w:val="0"/>
          <w:sz w:val="24"/>
          <w:szCs w:val="24"/>
        </w:rPr>
        <w:t xml:space="preserve">бщешкольных ключевых </w:t>
      </w:r>
      <w:r w:rsidRPr="00BA025F">
        <w:rPr>
          <w:sz w:val="24"/>
          <w:szCs w:val="24"/>
        </w:rPr>
        <w:t>дел</w:t>
      </w:r>
      <w:r w:rsidRPr="00BA025F">
        <w:rPr>
          <w:w w:val="0"/>
          <w:sz w:val="24"/>
          <w:szCs w:val="24"/>
        </w:rPr>
        <w:t>,</w:t>
      </w:r>
      <w:r w:rsidRPr="00BA025F">
        <w:rPr>
          <w:sz w:val="24"/>
          <w:szCs w:val="24"/>
        </w:rPr>
        <w:t xml:space="preserve"> поддерживать традиции их </w:t>
      </w:r>
      <w:r w:rsidRPr="00BA025F">
        <w:rPr>
          <w:w w:val="0"/>
          <w:sz w:val="24"/>
          <w:szCs w:val="24"/>
        </w:rPr>
        <w:t>коллективного планирования, организации, проведения и анализа в школьном сообществе;</w:t>
      </w:r>
    </w:p>
    <w:p w:rsidR="006115E7" w:rsidRPr="00BA025F" w:rsidRDefault="006115E7" w:rsidP="00CD37C1">
      <w:pPr>
        <w:pStyle w:val="ParaAttribute16"/>
        <w:numPr>
          <w:ilvl w:val="0"/>
          <w:numId w:val="273"/>
        </w:numPr>
        <w:tabs>
          <w:tab w:val="left" w:pos="1134"/>
        </w:tabs>
        <w:ind w:left="0" w:firstLine="567"/>
        <w:rPr>
          <w:sz w:val="24"/>
          <w:szCs w:val="24"/>
        </w:rPr>
      </w:pPr>
      <w:r w:rsidRPr="00BA025F">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6115E7" w:rsidRPr="00BA025F" w:rsidRDefault="006115E7" w:rsidP="00CD37C1">
      <w:pPr>
        <w:pStyle w:val="ParaAttribute16"/>
        <w:numPr>
          <w:ilvl w:val="0"/>
          <w:numId w:val="273"/>
        </w:numPr>
        <w:tabs>
          <w:tab w:val="left" w:pos="1134"/>
        </w:tabs>
        <w:ind w:left="0" w:firstLine="567"/>
        <w:rPr>
          <w:sz w:val="24"/>
          <w:szCs w:val="24"/>
        </w:rPr>
      </w:pPr>
      <w:r w:rsidRPr="00BA025F">
        <w:rPr>
          <w:rStyle w:val="CharAttribute484"/>
          <w:rFonts w:eastAsia="№Е"/>
          <w:i w:val="0"/>
          <w:sz w:val="24"/>
          <w:szCs w:val="24"/>
        </w:rPr>
        <w:t xml:space="preserve">вовлекать школьников в </w:t>
      </w:r>
      <w:r w:rsidRPr="00BA025F">
        <w:rPr>
          <w:sz w:val="24"/>
          <w:szCs w:val="24"/>
        </w:rPr>
        <w:t xml:space="preserve">кружки, секции, клубы, студии и иные объединения, работающие по школьным программам внеурочной деятельности, </w:t>
      </w:r>
      <w:r w:rsidRPr="00BA025F">
        <w:rPr>
          <w:rStyle w:val="CharAttribute484"/>
          <w:rFonts w:eastAsia="№Е"/>
          <w:i w:val="0"/>
          <w:sz w:val="24"/>
          <w:szCs w:val="24"/>
        </w:rPr>
        <w:t>реализовывать их воспитательные возможности</w:t>
      </w:r>
      <w:r w:rsidRPr="00BA025F">
        <w:rPr>
          <w:w w:val="0"/>
          <w:sz w:val="24"/>
          <w:szCs w:val="24"/>
        </w:rPr>
        <w:t>;</w:t>
      </w:r>
    </w:p>
    <w:p w:rsidR="006115E7" w:rsidRPr="00BA025F" w:rsidRDefault="006115E7" w:rsidP="00CD37C1">
      <w:pPr>
        <w:pStyle w:val="ParaAttribute16"/>
        <w:numPr>
          <w:ilvl w:val="0"/>
          <w:numId w:val="273"/>
        </w:numPr>
        <w:tabs>
          <w:tab w:val="left" w:pos="1134"/>
        </w:tabs>
        <w:ind w:left="0" w:firstLine="567"/>
        <w:rPr>
          <w:rStyle w:val="CharAttribute484"/>
          <w:rFonts w:eastAsia="№Е"/>
          <w:i w:val="0"/>
          <w:sz w:val="24"/>
          <w:szCs w:val="24"/>
        </w:rPr>
      </w:pPr>
      <w:r w:rsidRPr="00BA025F">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115E7" w:rsidRPr="00BA025F" w:rsidRDefault="006115E7" w:rsidP="00CD37C1">
      <w:pPr>
        <w:pStyle w:val="ParaAttribute16"/>
        <w:numPr>
          <w:ilvl w:val="0"/>
          <w:numId w:val="273"/>
        </w:numPr>
        <w:tabs>
          <w:tab w:val="left" w:pos="1134"/>
        </w:tabs>
        <w:ind w:left="0" w:firstLine="567"/>
        <w:rPr>
          <w:sz w:val="24"/>
          <w:szCs w:val="24"/>
        </w:rPr>
      </w:pPr>
      <w:r w:rsidRPr="00BA025F">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6115E7" w:rsidRPr="00BA025F" w:rsidRDefault="006115E7" w:rsidP="00CD37C1">
      <w:pPr>
        <w:pStyle w:val="ParaAttribute16"/>
        <w:numPr>
          <w:ilvl w:val="0"/>
          <w:numId w:val="273"/>
        </w:numPr>
        <w:tabs>
          <w:tab w:val="left" w:pos="1134"/>
        </w:tabs>
        <w:ind w:left="0" w:firstLine="567"/>
        <w:rPr>
          <w:sz w:val="24"/>
          <w:szCs w:val="24"/>
        </w:rPr>
      </w:pPr>
      <w:r w:rsidRPr="00BA025F">
        <w:rPr>
          <w:sz w:val="24"/>
          <w:szCs w:val="24"/>
        </w:rPr>
        <w:t>поддерживать деятельность функционирующих на базе школы д</w:t>
      </w:r>
      <w:r w:rsidRPr="00BA025F">
        <w:rPr>
          <w:w w:val="0"/>
          <w:sz w:val="24"/>
          <w:szCs w:val="24"/>
        </w:rPr>
        <w:t>етских общественных объединений и организаций;</w:t>
      </w:r>
    </w:p>
    <w:p w:rsidR="006115E7" w:rsidRPr="00BA025F" w:rsidRDefault="006115E7" w:rsidP="00CD37C1">
      <w:pPr>
        <w:pStyle w:val="ParaAttribute16"/>
        <w:numPr>
          <w:ilvl w:val="0"/>
          <w:numId w:val="273"/>
        </w:numPr>
        <w:tabs>
          <w:tab w:val="left" w:pos="1134"/>
        </w:tabs>
        <w:ind w:left="0" w:firstLine="567"/>
        <w:rPr>
          <w:rStyle w:val="CharAttribute484"/>
          <w:rFonts w:eastAsia="№Е"/>
          <w:i w:val="0"/>
          <w:sz w:val="24"/>
          <w:szCs w:val="24"/>
        </w:rPr>
      </w:pPr>
      <w:r w:rsidRPr="00BA025F">
        <w:rPr>
          <w:rStyle w:val="CharAttribute484"/>
          <w:rFonts w:eastAsia="№Е"/>
          <w:i w:val="0"/>
          <w:sz w:val="24"/>
          <w:szCs w:val="24"/>
        </w:rPr>
        <w:t xml:space="preserve">организовывать для школьников </w:t>
      </w:r>
      <w:r w:rsidRPr="00BA025F">
        <w:rPr>
          <w:w w:val="0"/>
          <w:sz w:val="24"/>
          <w:szCs w:val="24"/>
        </w:rPr>
        <w:t>экскурсии, экспедиции, походы и реализовывать их воспитательный потенциал;</w:t>
      </w:r>
    </w:p>
    <w:p w:rsidR="006115E7" w:rsidRPr="00BA025F" w:rsidRDefault="006115E7" w:rsidP="00CD37C1">
      <w:pPr>
        <w:pStyle w:val="ParaAttribute16"/>
        <w:numPr>
          <w:ilvl w:val="0"/>
          <w:numId w:val="273"/>
        </w:numPr>
        <w:tabs>
          <w:tab w:val="left" w:pos="1134"/>
        </w:tabs>
        <w:ind w:left="0" w:firstLine="567"/>
        <w:rPr>
          <w:rStyle w:val="CharAttribute484"/>
          <w:rFonts w:eastAsia="№Е"/>
          <w:i w:val="0"/>
          <w:sz w:val="24"/>
          <w:szCs w:val="24"/>
        </w:rPr>
      </w:pPr>
      <w:r w:rsidRPr="00BA025F">
        <w:rPr>
          <w:rStyle w:val="CharAttribute484"/>
          <w:rFonts w:eastAsia="№Е"/>
          <w:i w:val="0"/>
          <w:sz w:val="24"/>
          <w:szCs w:val="24"/>
        </w:rPr>
        <w:t>организовывать профориентационную работу со школьниками;</w:t>
      </w:r>
    </w:p>
    <w:p w:rsidR="006115E7" w:rsidRPr="00BA025F" w:rsidRDefault="006115E7" w:rsidP="00CD37C1">
      <w:pPr>
        <w:pStyle w:val="ParaAttribute16"/>
        <w:numPr>
          <w:ilvl w:val="0"/>
          <w:numId w:val="273"/>
        </w:numPr>
        <w:tabs>
          <w:tab w:val="left" w:pos="1134"/>
        </w:tabs>
        <w:ind w:left="0" w:firstLine="567"/>
        <w:rPr>
          <w:rStyle w:val="CharAttribute484"/>
          <w:rFonts w:eastAsia="№Е"/>
          <w:i w:val="0"/>
          <w:sz w:val="24"/>
          <w:szCs w:val="24"/>
        </w:rPr>
      </w:pPr>
      <w:r w:rsidRPr="00BA025F">
        <w:rPr>
          <w:rStyle w:val="CharAttribute484"/>
          <w:rFonts w:eastAsia="№Е"/>
          <w:i w:val="0"/>
          <w:sz w:val="24"/>
          <w:szCs w:val="24"/>
        </w:rPr>
        <w:t xml:space="preserve">организовать работу школьных медиа, реализовывать их воспитательный потенциал; </w:t>
      </w:r>
    </w:p>
    <w:p w:rsidR="006115E7" w:rsidRPr="00BA025F" w:rsidRDefault="006115E7" w:rsidP="00CD37C1">
      <w:pPr>
        <w:pStyle w:val="ParaAttribute16"/>
        <w:numPr>
          <w:ilvl w:val="0"/>
          <w:numId w:val="273"/>
        </w:numPr>
        <w:tabs>
          <w:tab w:val="left" w:pos="1134"/>
        </w:tabs>
        <w:ind w:left="0" w:firstLine="567"/>
        <w:rPr>
          <w:rStyle w:val="CharAttribute484"/>
          <w:rFonts w:eastAsia="№Е"/>
          <w:i w:val="0"/>
          <w:sz w:val="24"/>
          <w:szCs w:val="24"/>
        </w:rPr>
      </w:pPr>
      <w:r w:rsidRPr="00BA025F">
        <w:rPr>
          <w:rStyle w:val="CharAttribute484"/>
          <w:rFonts w:eastAsia="№Е"/>
          <w:i w:val="0"/>
          <w:sz w:val="24"/>
          <w:szCs w:val="24"/>
        </w:rPr>
        <w:t xml:space="preserve">развивать </w:t>
      </w:r>
      <w:r w:rsidRPr="00BA025F">
        <w:rPr>
          <w:w w:val="0"/>
          <w:sz w:val="24"/>
          <w:szCs w:val="24"/>
        </w:rPr>
        <w:t>предметно-эстетическую среду школы</w:t>
      </w:r>
      <w:r w:rsidRPr="00BA025F">
        <w:rPr>
          <w:rStyle w:val="CharAttribute484"/>
          <w:rFonts w:eastAsia="№Е"/>
          <w:i w:val="0"/>
          <w:sz w:val="24"/>
          <w:szCs w:val="24"/>
        </w:rPr>
        <w:t xml:space="preserve"> и реализовывать ее воспитательные возможности;</w:t>
      </w:r>
    </w:p>
    <w:p w:rsidR="006115E7" w:rsidRPr="00BA025F" w:rsidRDefault="006115E7" w:rsidP="00CD37C1">
      <w:pPr>
        <w:pStyle w:val="ParaAttribute16"/>
        <w:numPr>
          <w:ilvl w:val="0"/>
          <w:numId w:val="273"/>
        </w:numPr>
        <w:tabs>
          <w:tab w:val="left" w:pos="1134"/>
        </w:tabs>
        <w:ind w:left="0" w:firstLine="567"/>
        <w:rPr>
          <w:sz w:val="24"/>
          <w:szCs w:val="24"/>
        </w:rPr>
      </w:pPr>
      <w:r w:rsidRPr="00BA025F">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115E7" w:rsidRPr="00BA025F" w:rsidRDefault="006115E7" w:rsidP="006115E7">
      <w:pPr>
        <w:pStyle w:val="ParaAttribute16"/>
        <w:ind w:left="0" w:firstLine="567"/>
        <w:rPr>
          <w:rStyle w:val="CharAttribute484"/>
          <w:rFonts w:eastAsia="№Е"/>
          <w:i w:val="0"/>
          <w:sz w:val="24"/>
          <w:szCs w:val="24"/>
        </w:rPr>
      </w:pPr>
    </w:p>
    <w:p w:rsidR="006115E7" w:rsidRPr="00BA025F" w:rsidRDefault="006115E7" w:rsidP="006115E7">
      <w:pPr>
        <w:pStyle w:val="ParaAttribute16"/>
        <w:ind w:left="0" w:firstLine="567"/>
        <w:rPr>
          <w:rStyle w:val="CharAttribute484"/>
          <w:rFonts w:eastAsia="№Е"/>
          <w:i w:val="0"/>
          <w:sz w:val="24"/>
          <w:szCs w:val="24"/>
        </w:rPr>
      </w:pPr>
      <w:r w:rsidRPr="00BA025F">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115E7" w:rsidRPr="00BA025F" w:rsidRDefault="006115E7" w:rsidP="006115E7">
      <w:pPr>
        <w:tabs>
          <w:tab w:val="left" w:pos="709"/>
        </w:tabs>
        <w:ind w:left="284" w:right="122"/>
        <w:rPr>
          <w:b/>
          <w:w w:val="0"/>
          <w:sz w:val="24"/>
          <w:szCs w:val="24"/>
        </w:rPr>
      </w:pPr>
    </w:p>
    <w:p w:rsidR="006115E7" w:rsidRPr="00BA025F" w:rsidRDefault="006115E7" w:rsidP="006115E7">
      <w:pPr>
        <w:pStyle w:val="ParaAttribute16"/>
        <w:tabs>
          <w:tab w:val="left" w:pos="709"/>
        </w:tabs>
        <w:ind w:left="284" w:right="122" w:firstLine="567"/>
        <w:rPr>
          <w:rStyle w:val="CharAttribute484"/>
          <w:rFonts w:eastAsia="№Е"/>
          <w:i w:val="0"/>
          <w:sz w:val="24"/>
          <w:szCs w:val="24"/>
        </w:rPr>
      </w:pPr>
    </w:p>
    <w:p w:rsidR="006115E7" w:rsidRPr="00BA025F" w:rsidRDefault="006115E7" w:rsidP="006115E7">
      <w:pPr>
        <w:tabs>
          <w:tab w:val="left" w:pos="709"/>
        </w:tabs>
        <w:ind w:left="284" w:right="122"/>
        <w:rPr>
          <w:b/>
          <w:w w:val="0"/>
          <w:sz w:val="24"/>
          <w:szCs w:val="24"/>
        </w:rPr>
      </w:pPr>
      <w:r w:rsidRPr="00BA025F">
        <w:rPr>
          <w:b/>
          <w:w w:val="0"/>
          <w:sz w:val="24"/>
          <w:szCs w:val="24"/>
        </w:rPr>
        <w:t>3. ВИДЫ, ФОРМЫ И СОДЕРЖАНИЕ ДЕЯТЕЛЬНОСТИ</w:t>
      </w:r>
    </w:p>
    <w:p w:rsidR="006115E7" w:rsidRPr="00BA025F" w:rsidRDefault="006115E7" w:rsidP="006115E7">
      <w:pPr>
        <w:tabs>
          <w:tab w:val="left" w:pos="709"/>
        </w:tabs>
        <w:ind w:left="284" w:right="122" w:firstLine="567"/>
        <w:rPr>
          <w:w w:val="0"/>
          <w:sz w:val="24"/>
          <w:szCs w:val="24"/>
        </w:rPr>
      </w:pPr>
      <w:r w:rsidRPr="00BA025F">
        <w:rPr>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115E7" w:rsidRPr="00BA025F" w:rsidRDefault="006115E7" w:rsidP="006115E7">
      <w:pPr>
        <w:tabs>
          <w:tab w:val="left" w:pos="709"/>
        </w:tabs>
        <w:ind w:left="284" w:right="122"/>
        <w:rPr>
          <w:b/>
          <w:iCs/>
          <w:w w:val="0"/>
          <w:sz w:val="24"/>
          <w:szCs w:val="24"/>
        </w:rPr>
      </w:pPr>
      <w:r w:rsidRPr="00BA025F">
        <w:rPr>
          <w:b/>
          <w:iCs/>
          <w:w w:val="0"/>
          <w:sz w:val="24"/>
          <w:szCs w:val="24"/>
        </w:rPr>
        <w:t>3.1. Модуль «Ключевые общешкольные дела»</w:t>
      </w:r>
    </w:p>
    <w:p w:rsidR="006115E7" w:rsidRPr="00BA025F" w:rsidRDefault="006115E7" w:rsidP="006115E7">
      <w:pPr>
        <w:tabs>
          <w:tab w:val="left" w:pos="709"/>
        </w:tabs>
        <w:ind w:left="284" w:right="122" w:firstLine="567"/>
        <w:rPr>
          <w:sz w:val="24"/>
          <w:szCs w:val="24"/>
        </w:rPr>
      </w:pPr>
      <w:r w:rsidRPr="00BA025F">
        <w:rPr>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6115E7" w:rsidRPr="00BA025F" w:rsidRDefault="006115E7" w:rsidP="006115E7">
      <w:pPr>
        <w:tabs>
          <w:tab w:val="left" w:pos="709"/>
        </w:tabs>
        <w:ind w:left="284" w:right="122" w:firstLine="567"/>
        <w:rPr>
          <w:sz w:val="24"/>
          <w:szCs w:val="24"/>
        </w:rPr>
      </w:pPr>
      <w:r w:rsidRPr="00BA025F">
        <w:rPr>
          <w:sz w:val="24"/>
          <w:szCs w:val="24"/>
        </w:rPr>
        <w:t>Для этого в Школе используются следующие формы работы</w:t>
      </w:r>
    </w:p>
    <w:p w:rsidR="006115E7" w:rsidRPr="00BA025F" w:rsidRDefault="006115E7" w:rsidP="006115E7">
      <w:pPr>
        <w:tabs>
          <w:tab w:val="left" w:pos="709"/>
        </w:tabs>
        <w:ind w:left="284" w:right="122" w:firstLine="567"/>
        <w:rPr>
          <w:b/>
          <w:bCs/>
          <w:iCs/>
          <w:sz w:val="24"/>
          <w:szCs w:val="24"/>
        </w:rPr>
      </w:pPr>
      <w:r w:rsidRPr="00BA025F">
        <w:rPr>
          <w:b/>
          <w:bCs/>
          <w:iCs/>
          <w:sz w:val="24"/>
          <w:szCs w:val="24"/>
        </w:rPr>
        <w:t>На внешкольном уровне:</w:t>
      </w:r>
    </w:p>
    <w:p w:rsidR="006115E7" w:rsidRPr="00BA025F" w:rsidRDefault="006115E7" w:rsidP="00CD37C1">
      <w:pPr>
        <w:numPr>
          <w:ilvl w:val="0"/>
          <w:numId w:val="269"/>
        </w:numPr>
        <w:tabs>
          <w:tab w:val="left" w:pos="709"/>
          <w:tab w:val="left" w:pos="993"/>
          <w:tab w:val="left" w:pos="1310"/>
        </w:tabs>
        <w:ind w:left="284" w:right="122" w:firstLine="567"/>
        <w:jc w:val="both"/>
        <w:rPr>
          <w:rStyle w:val="CharAttribute501"/>
          <w:rFonts w:eastAsiaTheme="minorHAnsi"/>
          <w:i w:val="0"/>
          <w:sz w:val="24"/>
          <w:szCs w:val="24"/>
          <w:u w:val="none"/>
        </w:rPr>
      </w:pPr>
      <w:r w:rsidRPr="00BA025F">
        <w:rPr>
          <w:sz w:val="24"/>
          <w:szCs w:val="24"/>
        </w:rPr>
        <w:t xml:space="preserve"> с</w:t>
      </w:r>
      <w:r w:rsidRPr="00BA025F">
        <w:rPr>
          <w:rStyle w:val="CharAttribute501"/>
          <w:rFonts w:eastAsia="№Е"/>
          <w:i w:val="0"/>
          <w:sz w:val="24"/>
          <w:szCs w:val="24"/>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115E7" w:rsidRPr="00BA025F" w:rsidRDefault="006115E7" w:rsidP="006115E7">
      <w:pPr>
        <w:tabs>
          <w:tab w:val="left" w:pos="709"/>
          <w:tab w:val="left" w:pos="993"/>
          <w:tab w:val="left" w:pos="1310"/>
        </w:tabs>
        <w:ind w:left="284" w:right="122"/>
        <w:rPr>
          <w:sz w:val="24"/>
          <w:szCs w:val="24"/>
        </w:rPr>
      </w:pPr>
    </w:p>
    <w:p w:rsidR="006115E7" w:rsidRPr="00BA025F" w:rsidRDefault="006115E7" w:rsidP="006115E7">
      <w:pPr>
        <w:tabs>
          <w:tab w:val="left" w:pos="709"/>
          <w:tab w:val="left" w:pos="993"/>
          <w:tab w:val="left" w:pos="1310"/>
        </w:tabs>
        <w:ind w:left="284" w:right="122"/>
        <w:rPr>
          <w:sz w:val="24"/>
          <w:szCs w:val="24"/>
        </w:rPr>
      </w:pPr>
      <w:r w:rsidRPr="00BA025F">
        <w:rPr>
          <w:sz w:val="24"/>
          <w:szCs w:val="24"/>
        </w:rPr>
        <w:t>-патриотическая акция «Георгиевская ленточка»;</w:t>
      </w:r>
    </w:p>
    <w:p w:rsidR="006115E7" w:rsidRPr="00BA025F" w:rsidRDefault="006115E7" w:rsidP="006115E7">
      <w:pPr>
        <w:tabs>
          <w:tab w:val="left" w:pos="709"/>
          <w:tab w:val="left" w:pos="993"/>
          <w:tab w:val="left" w:pos="1310"/>
        </w:tabs>
        <w:ind w:left="284" w:right="122"/>
        <w:rPr>
          <w:sz w:val="24"/>
          <w:szCs w:val="24"/>
        </w:rPr>
      </w:pPr>
      <w:r w:rsidRPr="00BA025F">
        <w:rPr>
          <w:sz w:val="24"/>
          <w:szCs w:val="24"/>
        </w:rPr>
        <w:t>- акция в борьбе со СПИДом;</w:t>
      </w:r>
    </w:p>
    <w:p w:rsidR="006115E7" w:rsidRPr="00BA025F" w:rsidRDefault="006115E7" w:rsidP="006115E7">
      <w:pPr>
        <w:tabs>
          <w:tab w:val="left" w:pos="709"/>
          <w:tab w:val="left" w:pos="993"/>
          <w:tab w:val="left" w:pos="1310"/>
        </w:tabs>
        <w:ind w:left="284" w:right="122"/>
        <w:rPr>
          <w:sz w:val="24"/>
          <w:szCs w:val="24"/>
        </w:rPr>
      </w:pPr>
      <w:r w:rsidRPr="00BA025F">
        <w:rPr>
          <w:sz w:val="24"/>
          <w:szCs w:val="24"/>
        </w:rPr>
        <w:t>-экологическая акция «Бумажный бум», «Сдай батарейку»;</w:t>
      </w:r>
    </w:p>
    <w:p w:rsidR="006115E7" w:rsidRPr="00BA025F" w:rsidRDefault="006115E7" w:rsidP="006115E7">
      <w:pPr>
        <w:tabs>
          <w:tab w:val="left" w:pos="709"/>
          <w:tab w:val="left" w:pos="993"/>
          <w:tab w:val="left" w:pos="1310"/>
        </w:tabs>
        <w:ind w:left="284" w:right="122"/>
        <w:rPr>
          <w:rStyle w:val="CharAttribute501"/>
          <w:rFonts w:eastAsiaTheme="minorHAnsi"/>
          <w:i w:val="0"/>
          <w:sz w:val="24"/>
          <w:szCs w:val="24"/>
          <w:u w:val="none"/>
        </w:rPr>
      </w:pPr>
      <w:r w:rsidRPr="00BA025F">
        <w:rPr>
          <w:rStyle w:val="CharAttribute501"/>
          <w:rFonts w:eastAsia="№Е"/>
          <w:i w:val="0"/>
          <w:sz w:val="24"/>
          <w:szCs w:val="24"/>
          <w:u w:val="none"/>
        </w:rPr>
        <w:t>- общешкольные родительские и ученические собрания, которые проводятся регулярно, в их рамках  обсуждаются насущные проблемы;</w:t>
      </w:r>
    </w:p>
    <w:p w:rsidR="006115E7" w:rsidRPr="00BA025F" w:rsidRDefault="006115E7" w:rsidP="006115E7">
      <w:pPr>
        <w:tabs>
          <w:tab w:val="left" w:pos="709"/>
          <w:tab w:val="left" w:pos="993"/>
          <w:tab w:val="left" w:pos="1310"/>
        </w:tabs>
        <w:ind w:left="284" w:right="122"/>
        <w:rPr>
          <w:rStyle w:val="CharAttribute501"/>
          <w:rFonts w:eastAsiaTheme="minorHAnsi"/>
          <w:i w:val="0"/>
          <w:sz w:val="24"/>
          <w:szCs w:val="24"/>
          <w:u w:val="none"/>
        </w:rPr>
      </w:pPr>
      <w:r w:rsidRPr="00BA025F">
        <w:rPr>
          <w:rStyle w:val="CharAttribute501"/>
          <w:rFonts w:eastAsia="№Е"/>
          <w:i w:val="0"/>
          <w:sz w:val="24"/>
          <w:szCs w:val="24"/>
          <w:u w:val="none"/>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6115E7" w:rsidRPr="00BA025F" w:rsidRDefault="006115E7" w:rsidP="006115E7">
      <w:pPr>
        <w:tabs>
          <w:tab w:val="left" w:pos="709"/>
          <w:tab w:val="left" w:pos="993"/>
          <w:tab w:val="left" w:pos="1310"/>
        </w:tabs>
        <w:ind w:left="284" w:right="122"/>
        <w:rPr>
          <w:rStyle w:val="CharAttribute501"/>
          <w:rFonts w:eastAsiaTheme="minorHAnsi"/>
          <w:i w:val="0"/>
          <w:sz w:val="24"/>
          <w:szCs w:val="24"/>
          <w:u w:val="none"/>
        </w:rPr>
      </w:pPr>
    </w:p>
    <w:p w:rsidR="006115E7" w:rsidRPr="00BA025F" w:rsidRDefault="006115E7" w:rsidP="00CD37C1">
      <w:pPr>
        <w:numPr>
          <w:ilvl w:val="0"/>
          <w:numId w:val="269"/>
        </w:numPr>
        <w:tabs>
          <w:tab w:val="left" w:pos="709"/>
          <w:tab w:val="left" w:pos="993"/>
          <w:tab w:val="left" w:pos="1310"/>
        </w:tabs>
        <w:ind w:left="284" w:right="122" w:firstLine="567"/>
        <w:jc w:val="both"/>
        <w:rPr>
          <w:bCs/>
          <w:sz w:val="24"/>
          <w:szCs w:val="24"/>
        </w:rPr>
      </w:pPr>
      <w:r w:rsidRPr="00BA025F">
        <w:rPr>
          <w:bCs/>
          <w:sz w:val="24"/>
          <w:szCs w:val="24"/>
        </w:rPr>
        <w:t xml:space="preserve">проводимые для жителей села и организуемые </w:t>
      </w:r>
      <w:r w:rsidRPr="00BA025F">
        <w:rPr>
          <w:rStyle w:val="CharAttribute501"/>
          <w:rFonts w:eastAsia="№Е"/>
          <w:i w:val="0"/>
          <w:iCs/>
          <w:sz w:val="24"/>
          <w:szCs w:val="24"/>
          <w:u w:val="none"/>
        </w:rPr>
        <w:t>совместно</w:t>
      </w:r>
      <w:r w:rsidRPr="00BA025F">
        <w:rPr>
          <w:bCs/>
          <w:iCs/>
          <w:sz w:val="24"/>
          <w:szCs w:val="24"/>
        </w:rPr>
        <w:t xml:space="preserve"> </w:t>
      </w:r>
      <w:r w:rsidRPr="00BA025F">
        <w:rPr>
          <w:bCs/>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6115E7" w:rsidRPr="00BA025F" w:rsidRDefault="006115E7" w:rsidP="006115E7">
      <w:pPr>
        <w:tabs>
          <w:tab w:val="left" w:pos="709"/>
          <w:tab w:val="left" w:pos="993"/>
          <w:tab w:val="left" w:pos="1310"/>
        </w:tabs>
        <w:ind w:left="284" w:right="122"/>
        <w:rPr>
          <w:bCs/>
          <w:sz w:val="24"/>
          <w:szCs w:val="24"/>
        </w:rPr>
      </w:pPr>
    </w:p>
    <w:p w:rsidR="006115E7" w:rsidRPr="00BA025F" w:rsidRDefault="006115E7" w:rsidP="006115E7">
      <w:pPr>
        <w:tabs>
          <w:tab w:val="left" w:pos="709"/>
          <w:tab w:val="left" w:pos="993"/>
          <w:tab w:val="left" w:pos="1310"/>
        </w:tabs>
        <w:ind w:left="284" w:right="122"/>
        <w:rPr>
          <w:bCs/>
          <w:sz w:val="24"/>
          <w:szCs w:val="24"/>
        </w:rPr>
      </w:pPr>
      <w:r w:rsidRPr="00BA025F">
        <w:rPr>
          <w:bCs/>
          <w:sz w:val="24"/>
          <w:szCs w:val="24"/>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6115E7" w:rsidRPr="00BA025F" w:rsidRDefault="006115E7" w:rsidP="006115E7">
      <w:pPr>
        <w:tabs>
          <w:tab w:val="left" w:pos="709"/>
          <w:tab w:val="left" w:pos="993"/>
          <w:tab w:val="left" w:pos="1310"/>
        </w:tabs>
        <w:ind w:left="284" w:right="122"/>
        <w:rPr>
          <w:bCs/>
          <w:sz w:val="24"/>
          <w:szCs w:val="24"/>
        </w:rPr>
      </w:pPr>
    </w:p>
    <w:p w:rsidR="006115E7" w:rsidRPr="00BA025F" w:rsidRDefault="006115E7" w:rsidP="006115E7">
      <w:pPr>
        <w:tabs>
          <w:tab w:val="left" w:pos="709"/>
          <w:tab w:val="left" w:pos="993"/>
          <w:tab w:val="left" w:pos="1310"/>
        </w:tabs>
        <w:ind w:left="284" w:right="122"/>
        <w:rPr>
          <w:bCs/>
          <w:sz w:val="24"/>
          <w:szCs w:val="24"/>
        </w:rPr>
      </w:pPr>
      <w:r w:rsidRPr="00BA025F">
        <w:rPr>
          <w:bCs/>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6115E7" w:rsidRPr="00BA025F" w:rsidRDefault="006115E7" w:rsidP="006115E7">
      <w:pPr>
        <w:tabs>
          <w:tab w:val="left" w:pos="709"/>
          <w:tab w:val="left" w:pos="993"/>
          <w:tab w:val="left" w:pos="1310"/>
        </w:tabs>
        <w:ind w:left="284" w:right="122"/>
        <w:rPr>
          <w:bCs/>
          <w:sz w:val="24"/>
          <w:szCs w:val="24"/>
        </w:rPr>
      </w:pPr>
    </w:p>
    <w:p w:rsidR="006115E7" w:rsidRPr="00BA025F" w:rsidRDefault="006115E7" w:rsidP="006115E7">
      <w:pPr>
        <w:tabs>
          <w:tab w:val="left" w:pos="709"/>
          <w:tab w:val="left" w:pos="993"/>
          <w:tab w:val="left" w:pos="1310"/>
        </w:tabs>
        <w:ind w:left="284" w:right="122"/>
        <w:rPr>
          <w:bCs/>
          <w:sz w:val="24"/>
          <w:szCs w:val="24"/>
        </w:rPr>
      </w:pPr>
      <w:r w:rsidRPr="00BA025F">
        <w:rPr>
          <w:bCs/>
          <w:sz w:val="24"/>
          <w:szCs w:val="24"/>
        </w:rPr>
        <w:t>-концерты в школе с вокальными, танцевальными выступлениями школьников  в День пожилого человека, День защиты ребенка, на Масленицу, 8 Марта, 9 Мая и др.</w:t>
      </w:r>
    </w:p>
    <w:p w:rsidR="006115E7" w:rsidRPr="00BA025F" w:rsidRDefault="006115E7" w:rsidP="006115E7">
      <w:pPr>
        <w:tabs>
          <w:tab w:val="left" w:pos="709"/>
          <w:tab w:val="left" w:pos="993"/>
          <w:tab w:val="left" w:pos="1310"/>
        </w:tabs>
        <w:ind w:left="284" w:right="122"/>
        <w:rPr>
          <w:bCs/>
          <w:sz w:val="24"/>
          <w:szCs w:val="24"/>
        </w:rPr>
      </w:pPr>
    </w:p>
    <w:p w:rsidR="006115E7" w:rsidRPr="00BA025F" w:rsidRDefault="006115E7" w:rsidP="006115E7">
      <w:pPr>
        <w:tabs>
          <w:tab w:val="left" w:pos="709"/>
        </w:tabs>
        <w:ind w:left="284" w:right="122" w:firstLine="567"/>
        <w:rPr>
          <w:b/>
          <w:bCs/>
          <w:iCs/>
          <w:sz w:val="24"/>
          <w:szCs w:val="24"/>
        </w:rPr>
      </w:pPr>
      <w:r w:rsidRPr="00BA025F">
        <w:rPr>
          <w:b/>
          <w:bCs/>
          <w:iCs/>
          <w:sz w:val="24"/>
          <w:szCs w:val="24"/>
        </w:rPr>
        <w:t>На школьном уровне:</w:t>
      </w:r>
    </w:p>
    <w:p w:rsidR="006115E7" w:rsidRPr="00BA025F" w:rsidRDefault="006115E7" w:rsidP="00CD37C1">
      <w:pPr>
        <w:numPr>
          <w:ilvl w:val="0"/>
          <w:numId w:val="269"/>
        </w:numPr>
        <w:tabs>
          <w:tab w:val="left" w:pos="709"/>
          <w:tab w:val="left" w:pos="993"/>
          <w:tab w:val="left" w:pos="1310"/>
        </w:tabs>
        <w:ind w:left="284" w:right="122" w:firstLine="567"/>
        <w:jc w:val="both"/>
        <w:rPr>
          <w:rStyle w:val="CharAttribute501"/>
          <w:rFonts w:eastAsiaTheme="minorHAnsi"/>
          <w:i w:val="0"/>
          <w:sz w:val="24"/>
          <w:szCs w:val="24"/>
          <w:u w:val="none"/>
        </w:rPr>
      </w:pPr>
      <w:r w:rsidRPr="00BA025F">
        <w:rPr>
          <w:rStyle w:val="CharAttribute501"/>
          <w:rFonts w:eastAsia="№Е"/>
          <w:i w:val="0"/>
          <w:sz w:val="24"/>
          <w:szCs w:val="24"/>
          <w:u w:val="non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r w:rsidRPr="00BA025F">
        <w:rPr>
          <w:rStyle w:val="CharAttribute501"/>
          <w:rFonts w:eastAsia="№Е"/>
          <w:i w:val="0"/>
          <w:sz w:val="24"/>
          <w:szCs w:val="24"/>
          <w:u w:val="none"/>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r w:rsidRPr="00BA025F">
        <w:rPr>
          <w:rStyle w:val="CharAttribute501"/>
          <w:rFonts w:eastAsia="№Е"/>
          <w:i w:val="0"/>
          <w:sz w:val="24"/>
          <w:szCs w:val="24"/>
          <w:u w:val="none"/>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r w:rsidRPr="00BA025F">
        <w:rPr>
          <w:bCs/>
          <w:sz w:val="24"/>
          <w:szCs w:val="24"/>
        </w:rPr>
        <w:t xml:space="preserve">-праздники, концерты, конкурсные программы  в </w:t>
      </w:r>
      <w:r w:rsidRPr="00BA025F">
        <w:rPr>
          <w:rStyle w:val="CharAttribute501"/>
          <w:rFonts w:eastAsia="№Е"/>
          <w:i w:val="0"/>
          <w:sz w:val="24"/>
          <w:szCs w:val="24"/>
          <w:u w:val="none"/>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r w:rsidRPr="00BA025F">
        <w:rPr>
          <w:rStyle w:val="CharAttribute501"/>
          <w:rFonts w:eastAsia="№Е"/>
          <w:i w:val="0"/>
          <w:sz w:val="24"/>
          <w:szCs w:val="24"/>
          <w:u w:val="none"/>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p>
    <w:p w:rsidR="006115E7" w:rsidRPr="00BA025F" w:rsidRDefault="006115E7" w:rsidP="006115E7">
      <w:pPr>
        <w:tabs>
          <w:tab w:val="left" w:pos="709"/>
          <w:tab w:val="left" w:pos="993"/>
          <w:tab w:val="left" w:pos="1310"/>
        </w:tabs>
        <w:ind w:left="284" w:right="122"/>
        <w:rPr>
          <w:rStyle w:val="CharAttribute501"/>
          <w:rFonts w:eastAsia="№Е"/>
          <w:i w:val="0"/>
          <w:sz w:val="24"/>
          <w:szCs w:val="24"/>
          <w:u w:val="none"/>
        </w:rPr>
      </w:pPr>
      <w:r w:rsidRPr="00BA025F">
        <w:rPr>
          <w:rStyle w:val="CharAttribute501"/>
          <w:rFonts w:eastAsia="№Е"/>
          <w:i w:val="0"/>
          <w:sz w:val="24"/>
          <w:szCs w:val="24"/>
          <w:u w:val="none"/>
        </w:rPr>
        <w:t xml:space="preserve">-День науки (подготовка проектов, исследовательских работ и их защита)  </w:t>
      </w:r>
    </w:p>
    <w:p w:rsidR="006115E7" w:rsidRPr="00BA025F" w:rsidRDefault="006115E7" w:rsidP="006115E7">
      <w:pPr>
        <w:tabs>
          <w:tab w:val="left" w:pos="709"/>
          <w:tab w:val="left" w:pos="993"/>
          <w:tab w:val="left" w:pos="1310"/>
        </w:tabs>
        <w:ind w:left="284" w:right="122"/>
        <w:rPr>
          <w:rStyle w:val="CharAttribute501"/>
          <w:rFonts w:eastAsiaTheme="minorHAnsi"/>
          <w:i w:val="0"/>
          <w:sz w:val="24"/>
          <w:szCs w:val="24"/>
          <w:u w:val="none"/>
        </w:rPr>
      </w:pPr>
    </w:p>
    <w:p w:rsidR="006115E7" w:rsidRPr="00BA025F" w:rsidRDefault="006115E7" w:rsidP="00CD37C1">
      <w:pPr>
        <w:numPr>
          <w:ilvl w:val="0"/>
          <w:numId w:val="272"/>
        </w:numPr>
        <w:tabs>
          <w:tab w:val="left" w:pos="0"/>
          <w:tab w:val="left" w:pos="709"/>
          <w:tab w:val="left" w:pos="851"/>
        </w:tabs>
        <w:autoSpaceDN/>
        <w:ind w:left="284" w:right="122" w:firstLine="709"/>
        <w:jc w:val="both"/>
        <w:rPr>
          <w:rFonts w:eastAsia="№Е"/>
          <w:b/>
          <w:bCs/>
          <w:iCs/>
          <w:sz w:val="24"/>
          <w:szCs w:val="24"/>
        </w:rPr>
      </w:pPr>
      <w:r w:rsidRPr="00BA025F">
        <w:rPr>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6115E7" w:rsidRPr="00BA025F" w:rsidRDefault="006115E7" w:rsidP="006115E7">
      <w:pPr>
        <w:tabs>
          <w:tab w:val="left" w:pos="0"/>
          <w:tab w:val="left" w:pos="709"/>
          <w:tab w:val="left" w:pos="851"/>
        </w:tabs>
        <w:ind w:left="284" w:right="122"/>
        <w:rPr>
          <w:bCs/>
          <w:sz w:val="24"/>
          <w:szCs w:val="24"/>
        </w:rPr>
      </w:pPr>
      <w:r w:rsidRPr="00BA025F">
        <w:rPr>
          <w:bCs/>
          <w:sz w:val="24"/>
          <w:szCs w:val="24"/>
        </w:rPr>
        <w:t>-еженедельные общешкольные линейки (по понедельникам) с вручением грамот и благодарностей;</w:t>
      </w:r>
    </w:p>
    <w:p w:rsidR="006115E7" w:rsidRPr="00BA025F" w:rsidRDefault="006115E7" w:rsidP="006115E7">
      <w:pPr>
        <w:tabs>
          <w:tab w:val="left" w:pos="0"/>
          <w:tab w:val="left" w:pos="709"/>
          <w:tab w:val="left" w:pos="851"/>
        </w:tabs>
        <w:ind w:left="284" w:right="122"/>
        <w:rPr>
          <w:rFonts w:eastAsia="№Е"/>
          <w:b/>
          <w:bCs/>
          <w:iCs/>
          <w:sz w:val="24"/>
          <w:szCs w:val="24"/>
        </w:rPr>
      </w:pPr>
      <w:r w:rsidRPr="00BA025F">
        <w:rPr>
          <w:bCs/>
          <w:sz w:val="24"/>
          <w:szCs w:val="24"/>
        </w:rPr>
        <w:t>-награждение на торжественной линейке «Последний звонок» по итогам учебного года Похвальными листами и грамотами обучающихся.</w:t>
      </w:r>
    </w:p>
    <w:p w:rsidR="006115E7" w:rsidRPr="00BA025F" w:rsidRDefault="006115E7" w:rsidP="006115E7">
      <w:pPr>
        <w:tabs>
          <w:tab w:val="left" w:pos="0"/>
          <w:tab w:val="left" w:pos="709"/>
          <w:tab w:val="left" w:pos="851"/>
        </w:tabs>
        <w:ind w:left="284" w:right="122"/>
        <w:rPr>
          <w:rStyle w:val="CharAttribute501"/>
          <w:rFonts w:eastAsia="№Е"/>
          <w:b/>
          <w:bCs/>
          <w:i w:val="0"/>
          <w:iCs/>
          <w:sz w:val="24"/>
          <w:szCs w:val="24"/>
          <w:u w:val="none"/>
        </w:rPr>
      </w:pPr>
      <w:r w:rsidRPr="00BA025F">
        <w:rPr>
          <w:b/>
          <w:bCs/>
          <w:iCs/>
          <w:sz w:val="24"/>
          <w:szCs w:val="24"/>
        </w:rPr>
        <w:t>На уровне классов:</w:t>
      </w:r>
      <w:r w:rsidRPr="00BA025F">
        <w:rPr>
          <w:rStyle w:val="CharAttribute501"/>
          <w:rFonts w:eastAsia="№Е"/>
          <w:b/>
          <w:bCs/>
          <w:i w:val="0"/>
          <w:iCs/>
          <w:sz w:val="24"/>
          <w:szCs w:val="24"/>
          <w:u w:val="none"/>
        </w:rPr>
        <w:t xml:space="preserve"> </w:t>
      </w:r>
    </w:p>
    <w:p w:rsidR="006115E7" w:rsidRPr="00BA025F" w:rsidRDefault="006115E7" w:rsidP="00CD37C1">
      <w:pPr>
        <w:numPr>
          <w:ilvl w:val="0"/>
          <w:numId w:val="272"/>
        </w:numPr>
        <w:tabs>
          <w:tab w:val="left" w:pos="0"/>
          <w:tab w:val="left" w:pos="709"/>
          <w:tab w:val="left" w:pos="851"/>
        </w:tabs>
        <w:autoSpaceDN/>
        <w:ind w:left="284" w:right="122" w:firstLine="567"/>
        <w:jc w:val="both"/>
        <w:rPr>
          <w:rStyle w:val="CharAttribute501"/>
          <w:rFonts w:eastAsia="№Е"/>
          <w:i w:val="0"/>
          <w:sz w:val="24"/>
          <w:szCs w:val="24"/>
          <w:u w:val="none"/>
        </w:rPr>
      </w:pPr>
      <w:r w:rsidRPr="00BA025F">
        <w:rPr>
          <w:bCs/>
          <w:sz w:val="24"/>
          <w:szCs w:val="24"/>
        </w:rPr>
        <w:t>выбор и делегирование представителей классов в общешкольные советы</w:t>
      </w:r>
      <w:r w:rsidRPr="00BA025F">
        <w:rPr>
          <w:rStyle w:val="CharAttribute501"/>
          <w:rFonts w:eastAsia="№Е"/>
          <w:i w:val="0"/>
          <w:sz w:val="24"/>
          <w:szCs w:val="24"/>
          <w:u w:val="none"/>
        </w:rPr>
        <w:t xml:space="preserve"> дел, ответственных за подготовку общешкольных ключевых дел;  </w:t>
      </w:r>
    </w:p>
    <w:p w:rsidR="006115E7" w:rsidRPr="00BA025F" w:rsidRDefault="006115E7" w:rsidP="00CD37C1">
      <w:pPr>
        <w:numPr>
          <w:ilvl w:val="0"/>
          <w:numId w:val="272"/>
        </w:numPr>
        <w:tabs>
          <w:tab w:val="left" w:pos="0"/>
          <w:tab w:val="left" w:pos="709"/>
          <w:tab w:val="left" w:pos="851"/>
        </w:tabs>
        <w:autoSpaceDN/>
        <w:ind w:left="284" w:right="122" w:firstLine="567"/>
        <w:jc w:val="both"/>
        <w:rPr>
          <w:rStyle w:val="CharAttribute501"/>
          <w:rFonts w:eastAsia="№Е"/>
          <w:i w:val="0"/>
          <w:sz w:val="24"/>
          <w:szCs w:val="24"/>
          <w:u w:val="none"/>
        </w:rPr>
      </w:pPr>
      <w:r w:rsidRPr="00BA025F">
        <w:rPr>
          <w:rStyle w:val="CharAttribute501"/>
          <w:rFonts w:eastAsia="№Е"/>
          <w:i w:val="0"/>
          <w:sz w:val="24"/>
          <w:szCs w:val="24"/>
          <w:u w:val="none"/>
        </w:rPr>
        <w:t xml:space="preserve">участие школьных классов в реализации общешкольных ключевых дел; </w:t>
      </w:r>
    </w:p>
    <w:p w:rsidR="006115E7" w:rsidRPr="00BA025F" w:rsidRDefault="006115E7" w:rsidP="00CD37C1">
      <w:pPr>
        <w:numPr>
          <w:ilvl w:val="0"/>
          <w:numId w:val="272"/>
        </w:numPr>
        <w:tabs>
          <w:tab w:val="left" w:pos="0"/>
          <w:tab w:val="left" w:pos="709"/>
          <w:tab w:val="left" w:pos="851"/>
        </w:tabs>
        <w:autoSpaceDN/>
        <w:ind w:left="284" w:right="122" w:firstLine="567"/>
        <w:jc w:val="both"/>
        <w:rPr>
          <w:sz w:val="24"/>
          <w:szCs w:val="24"/>
        </w:rPr>
      </w:pPr>
      <w:r w:rsidRPr="00BA025F">
        <w:rPr>
          <w:rStyle w:val="CharAttribute501"/>
          <w:rFonts w:eastAsia="№Е"/>
          <w:i w:val="0"/>
          <w:sz w:val="24"/>
          <w:szCs w:val="24"/>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115E7" w:rsidRPr="00BA025F" w:rsidRDefault="006115E7" w:rsidP="006115E7">
      <w:pPr>
        <w:tabs>
          <w:tab w:val="left" w:pos="709"/>
        </w:tabs>
        <w:ind w:left="284" w:right="122" w:firstLine="709"/>
        <w:rPr>
          <w:rStyle w:val="CharAttribute501"/>
          <w:rFonts w:eastAsia="№Е"/>
          <w:b/>
          <w:bCs/>
          <w:i w:val="0"/>
          <w:iCs/>
          <w:sz w:val="24"/>
          <w:szCs w:val="24"/>
          <w:u w:val="none"/>
        </w:rPr>
      </w:pPr>
      <w:r w:rsidRPr="00BA025F">
        <w:rPr>
          <w:b/>
          <w:bCs/>
          <w:iCs/>
          <w:sz w:val="24"/>
          <w:szCs w:val="24"/>
        </w:rPr>
        <w:t>На индивидуальном уровне:</w:t>
      </w:r>
      <w:r w:rsidRPr="00BA025F">
        <w:rPr>
          <w:rStyle w:val="CharAttribute501"/>
          <w:rFonts w:eastAsia="№Е"/>
          <w:b/>
          <w:bCs/>
          <w:i w:val="0"/>
          <w:iCs/>
          <w:sz w:val="24"/>
          <w:szCs w:val="24"/>
          <w:u w:val="none"/>
        </w:rPr>
        <w:t xml:space="preserve"> </w:t>
      </w:r>
    </w:p>
    <w:p w:rsidR="006115E7" w:rsidRPr="00BA025F" w:rsidRDefault="006115E7" w:rsidP="00CD37C1">
      <w:pPr>
        <w:numPr>
          <w:ilvl w:val="0"/>
          <w:numId w:val="272"/>
        </w:numPr>
        <w:tabs>
          <w:tab w:val="left" w:pos="0"/>
          <w:tab w:val="left" w:pos="709"/>
          <w:tab w:val="left" w:pos="851"/>
        </w:tabs>
        <w:autoSpaceDN/>
        <w:ind w:left="284" w:right="122" w:firstLine="567"/>
        <w:jc w:val="both"/>
        <w:rPr>
          <w:sz w:val="24"/>
          <w:szCs w:val="24"/>
        </w:rPr>
      </w:pPr>
      <w:r w:rsidRPr="00BA025F">
        <w:rPr>
          <w:rStyle w:val="CharAttribute501"/>
          <w:rFonts w:eastAsia="№Е"/>
          <w:i w:val="0"/>
          <w:iCs/>
          <w:sz w:val="24"/>
          <w:szCs w:val="24"/>
          <w:u w:val="none"/>
        </w:rPr>
        <w:t>вовлечение по возможности</w:t>
      </w:r>
      <w:r w:rsidRPr="00BA025F">
        <w:rPr>
          <w:sz w:val="24"/>
          <w:szCs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115E7" w:rsidRPr="00BA025F" w:rsidRDefault="006115E7" w:rsidP="00CD37C1">
      <w:pPr>
        <w:numPr>
          <w:ilvl w:val="0"/>
          <w:numId w:val="272"/>
        </w:numPr>
        <w:tabs>
          <w:tab w:val="left" w:pos="0"/>
          <w:tab w:val="left" w:pos="709"/>
          <w:tab w:val="left" w:pos="851"/>
        </w:tabs>
        <w:autoSpaceDN/>
        <w:ind w:left="284" w:right="122" w:firstLine="567"/>
        <w:jc w:val="both"/>
        <w:rPr>
          <w:rFonts w:eastAsia="№Е"/>
          <w:iCs/>
          <w:sz w:val="24"/>
          <w:szCs w:val="24"/>
        </w:rPr>
      </w:pPr>
      <w:r w:rsidRPr="00BA025F">
        <w:rPr>
          <w:sz w:val="24"/>
          <w:szCs w:val="24"/>
        </w:rPr>
        <w:t>индивидуальная помощь ребенку (</w:t>
      </w:r>
      <w:r w:rsidRPr="00BA025F">
        <w:rPr>
          <w:rFonts w:eastAsia="№Е"/>
          <w:iCs/>
          <w:sz w:val="24"/>
          <w:szCs w:val="24"/>
        </w:rPr>
        <w:t xml:space="preserve">при необходимости) в освоении навыков </w:t>
      </w:r>
      <w:r w:rsidRPr="00BA025F">
        <w:rPr>
          <w:sz w:val="24"/>
          <w:szCs w:val="24"/>
        </w:rPr>
        <w:t>подготовки, проведения и анализа ключевых дел;</w:t>
      </w:r>
    </w:p>
    <w:p w:rsidR="006115E7" w:rsidRPr="00BA025F" w:rsidRDefault="006115E7" w:rsidP="00CD37C1">
      <w:pPr>
        <w:numPr>
          <w:ilvl w:val="0"/>
          <w:numId w:val="272"/>
        </w:numPr>
        <w:tabs>
          <w:tab w:val="left" w:pos="0"/>
          <w:tab w:val="left" w:pos="709"/>
          <w:tab w:val="left" w:pos="851"/>
        </w:tabs>
        <w:autoSpaceDN/>
        <w:ind w:left="284" w:right="122" w:firstLine="567"/>
        <w:jc w:val="both"/>
        <w:rPr>
          <w:rFonts w:eastAsia="№Е"/>
          <w:b/>
          <w:bCs/>
          <w:iCs/>
          <w:sz w:val="24"/>
          <w:szCs w:val="24"/>
        </w:rPr>
      </w:pPr>
      <w:r w:rsidRPr="00BA025F">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115E7" w:rsidRPr="00BA025F" w:rsidRDefault="006115E7" w:rsidP="00CD37C1">
      <w:pPr>
        <w:numPr>
          <w:ilvl w:val="0"/>
          <w:numId w:val="272"/>
        </w:numPr>
        <w:tabs>
          <w:tab w:val="left" w:pos="0"/>
          <w:tab w:val="left" w:pos="709"/>
          <w:tab w:val="left" w:pos="851"/>
        </w:tabs>
        <w:autoSpaceDN/>
        <w:ind w:left="284" w:right="122" w:firstLine="567"/>
        <w:jc w:val="both"/>
        <w:rPr>
          <w:rFonts w:eastAsia="№Е"/>
          <w:b/>
          <w:bCs/>
          <w:iCs/>
          <w:sz w:val="24"/>
          <w:szCs w:val="24"/>
        </w:rPr>
      </w:pPr>
      <w:r w:rsidRPr="00BA025F">
        <w:rPr>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115E7" w:rsidRPr="00BA025F" w:rsidRDefault="006115E7" w:rsidP="006115E7">
      <w:pPr>
        <w:tabs>
          <w:tab w:val="left" w:pos="0"/>
          <w:tab w:val="left" w:pos="709"/>
          <w:tab w:val="left" w:pos="851"/>
        </w:tabs>
        <w:ind w:left="284" w:right="122"/>
        <w:rPr>
          <w:rStyle w:val="CharAttribute501"/>
          <w:rFonts w:eastAsia="№Е"/>
          <w:b/>
          <w:bCs/>
          <w:i w:val="0"/>
          <w:iCs/>
          <w:sz w:val="24"/>
          <w:szCs w:val="24"/>
          <w:u w:val="none"/>
        </w:rPr>
      </w:pPr>
    </w:p>
    <w:p w:rsidR="006115E7" w:rsidRPr="00BA025F" w:rsidRDefault="006115E7" w:rsidP="006115E7">
      <w:pPr>
        <w:tabs>
          <w:tab w:val="left" w:pos="709"/>
        </w:tabs>
        <w:ind w:left="284" w:right="122"/>
        <w:rPr>
          <w:b/>
          <w:iCs/>
          <w:w w:val="0"/>
          <w:sz w:val="24"/>
          <w:szCs w:val="24"/>
        </w:rPr>
      </w:pPr>
      <w:r w:rsidRPr="00BA025F">
        <w:rPr>
          <w:b/>
          <w:iCs/>
          <w:w w:val="0"/>
          <w:sz w:val="24"/>
          <w:szCs w:val="24"/>
        </w:rPr>
        <w:t>3.2. Модуль «Классное руководство»</w:t>
      </w:r>
    </w:p>
    <w:p w:rsidR="006115E7" w:rsidRPr="00BA025F" w:rsidRDefault="006115E7" w:rsidP="006115E7">
      <w:pPr>
        <w:pStyle w:val="af9"/>
        <w:tabs>
          <w:tab w:val="left" w:pos="709"/>
        </w:tabs>
        <w:spacing w:after="0"/>
        <w:ind w:left="284" w:right="122" w:firstLine="567"/>
        <w:rPr>
          <w:rFonts w:ascii="Times New Roman" w:hAnsi="Times New Roman" w:cs="Times New Roman"/>
          <w:sz w:val="24"/>
          <w:szCs w:val="24"/>
        </w:rPr>
      </w:pPr>
      <w:r w:rsidRPr="00BA025F">
        <w:rPr>
          <w:rFonts w:ascii="Times New Roman" w:hAnsi="Times New Roman"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115E7" w:rsidRPr="00BA025F" w:rsidRDefault="006115E7" w:rsidP="006115E7">
      <w:pPr>
        <w:pStyle w:val="af9"/>
        <w:tabs>
          <w:tab w:val="left" w:pos="709"/>
        </w:tabs>
        <w:spacing w:after="0"/>
        <w:ind w:left="284" w:right="122" w:firstLine="567"/>
        <w:rPr>
          <w:rStyle w:val="CharAttribute502"/>
          <w:rFonts w:eastAsia="№Е" w:hAnsi="Times New Roman" w:cs="Times New Roman"/>
          <w:b/>
          <w:bCs/>
          <w:i w:val="0"/>
          <w:iCs/>
          <w:sz w:val="24"/>
          <w:szCs w:val="24"/>
        </w:rPr>
      </w:pPr>
      <w:r w:rsidRPr="00BA025F">
        <w:rPr>
          <w:rStyle w:val="CharAttribute502"/>
          <w:rFonts w:eastAsia="№Е" w:hAnsi="Times New Roman" w:cs="Times New Roman"/>
          <w:b/>
          <w:bCs/>
          <w:i w:val="0"/>
          <w:iCs/>
          <w:sz w:val="24"/>
          <w:szCs w:val="24"/>
        </w:rPr>
        <w:t>Работа с классным коллективом:</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sz w:val="24"/>
          <w:szCs w:val="24"/>
        </w:rPr>
      </w:pPr>
      <w:r w:rsidRPr="00BA025F">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sz w:val="24"/>
          <w:szCs w:val="24"/>
        </w:rPr>
      </w:pPr>
      <w:r w:rsidRPr="00BA025F">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rStyle w:val="CharAttribute501"/>
          <w:rFonts w:eastAsia="Tahoma"/>
          <w:i w:val="0"/>
          <w:sz w:val="24"/>
          <w:szCs w:val="24"/>
          <w:u w:val="none"/>
        </w:rPr>
      </w:pPr>
      <w:r w:rsidRPr="00BA025F">
        <w:rPr>
          <w:rStyle w:val="CharAttribute504"/>
          <w:rFonts w:eastAsia="№Е"/>
          <w:sz w:val="24"/>
          <w:szCs w:val="24"/>
        </w:rPr>
        <w:t xml:space="preserve">сплочение коллектива класса через: </w:t>
      </w:r>
      <w:r w:rsidRPr="00BA025F">
        <w:rPr>
          <w:rFonts w:eastAsia="Tahoma"/>
          <w:sz w:val="24"/>
          <w:szCs w:val="24"/>
        </w:rPr>
        <w:t>и</w:t>
      </w:r>
      <w:r w:rsidRPr="00BA025F">
        <w:rPr>
          <w:rStyle w:val="CharAttribute501"/>
          <w:rFonts w:eastAsia="№Е"/>
          <w:i w:val="0"/>
          <w:sz w:val="24"/>
          <w:szCs w:val="24"/>
          <w:u w:val="none"/>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BA025F">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6115E7" w:rsidRPr="00BA025F" w:rsidRDefault="006115E7" w:rsidP="00CD37C1">
      <w:pPr>
        <w:pStyle w:val="a5"/>
        <w:widowControl/>
        <w:numPr>
          <w:ilvl w:val="0"/>
          <w:numId w:val="270"/>
        </w:numPr>
        <w:tabs>
          <w:tab w:val="left" w:pos="709"/>
          <w:tab w:val="left" w:pos="851"/>
        </w:tabs>
        <w:autoSpaceDE/>
        <w:autoSpaceDN/>
        <w:ind w:left="284" w:right="122" w:firstLine="567"/>
        <w:contextualSpacing/>
        <w:jc w:val="both"/>
        <w:rPr>
          <w:sz w:val="24"/>
          <w:szCs w:val="24"/>
        </w:rPr>
      </w:pPr>
      <w:r w:rsidRPr="00BA025F">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6115E7" w:rsidRPr="00BA025F" w:rsidRDefault="006115E7" w:rsidP="006115E7">
      <w:pPr>
        <w:pStyle w:val="af9"/>
        <w:tabs>
          <w:tab w:val="left" w:pos="709"/>
        </w:tabs>
        <w:spacing w:after="0"/>
        <w:ind w:left="284" w:right="122" w:firstLine="567"/>
        <w:rPr>
          <w:rStyle w:val="CharAttribute502"/>
          <w:rFonts w:eastAsia="№Е" w:hAnsi="Times New Roman" w:cs="Times New Roman"/>
          <w:b/>
          <w:bCs/>
          <w:i w:val="0"/>
          <w:iCs/>
          <w:sz w:val="24"/>
          <w:szCs w:val="24"/>
        </w:rPr>
      </w:pPr>
      <w:r w:rsidRPr="00BA025F">
        <w:rPr>
          <w:rStyle w:val="CharAttribute502"/>
          <w:rFonts w:eastAsia="№Е" w:hAnsi="Times New Roman" w:cs="Times New Roman"/>
          <w:b/>
          <w:bCs/>
          <w:i w:val="0"/>
          <w:iCs/>
          <w:sz w:val="24"/>
          <w:szCs w:val="24"/>
        </w:rPr>
        <w:t>Индивидуальная работа с учащимися:</w:t>
      </w:r>
    </w:p>
    <w:p w:rsidR="006115E7" w:rsidRPr="00BA025F" w:rsidRDefault="006115E7" w:rsidP="00CD37C1">
      <w:pPr>
        <w:pStyle w:val="a5"/>
        <w:widowControl/>
        <w:numPr>
          <w:ilvl w:val="0"/>
          <w:numId w:val="270"/>
        </w:numPr>
        <w:tabs>
          <w:tab w:val="left" w:pos="709"/>
          <w:tab w:val="left" w:pos="851"/>
        </w:tabs>
        <w:autoSpaceDE/>
        <w:autoSpaceDN/>
        <w:ind w:left="284" w:right="122" w:firstLine="567"/>
        <w:contextualSpacing/>
        <w:jc w:val="both"/>
        <w:rPr>
          <w:sz w:val="24"/>
          <w:szCs w:val="24"/>
        </w:rPr>
      </w:pPr>
      <w:r w:rsidRPr="00BA025F">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6115E7" w:rsidRPr="00BA025F" w:rsidRDefault="006115E7" w:rsidP="00CD37C1">
      <w:pPr>
        <w:pStyle w:val="a5"/>
        <w:widowControl/>
        <w:numPr>
          <w:ilvl w:val="0"/>
          <w:numId w:val="270"/>
        </w:numPr>
        <w:tabs>
          <w:tab w:val="left" w:pos="709"/>
          <w:tab w:val="left" w:pos="851"/>
        </w:tabs>
        <w:autoSpaceDE/>
        <w:autoSpaceDN/>
        <w:ind w:left="284" w:right="122" w:firstLine="567"/>
        <w:contextualSpacing/>
        <w:jc w:val="both"/>
        <w:rPr>
          <w:sz w:val="24"/>
          <w:szCs w:val="24"/>
        </w:rPr>
      </w:pPr>
      <w:r w:rsidRPr="00BA025F">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rStyle w:val="CharAttribute501"/>
          <w:rFonts w:eastAsia="№Е"/>
          <w:i w:val="0"/>
          <w:sz w:val="24"/>
          <w:szCs w:val="24"/>
          <w:u w:val="none"/>
        </w:rPr>
      </w:pPr>
      <w:r w:rsidRPr="00BA025F">
        <w:rPr>
          <w:rStyle w:val="CharAttribute501"/>
          <w:rFonts w:eastAsia="№Е"/>
          <w:i w:val="0"/>
          <w:sz w:val="24"/>
          <w:szCs w:val="24"/>
          <w:u w:val="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rStyle w:val="CharAttribute501"/>
          <w:rFonts w:eastAsia="№Е"/>
          <w:i w:val="0"/>
          <w:sz w:val="24"/>
          <w:szCs w:val="24"/>
          <w:u w:val="none"/>
        </w:rPr>
      </w:pPr>
      <w:r w:rsidRPr="00BA025F">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6115E7" w:rsidRPr="00BA025F" w:rsidRDefault="006115E7" w:rsidP="006115E7">
      <w:pPr>
        <w:pStyle w:val="a5"/>
        <w:tabs>
          <w:tab w:val="left" w:pos="709"/>
          <w:tab w:val="left" w:pos="851"/>
          <w:tab w:val="left" w:pos="1310"/>
        </w:tabs>
        <w:ind w:left="284" w:right="122"/>
        <w:rPr>
          <w:rStyle w:val="CharAttribute501"/>
          <w:rFonts w:eastAsia="№Е"/>
          <w:b/>
          <w:bCs/>
          <w:i w:val="0"/>
          <w:iCs/>
          <w:sz w:val="24"/>
          <w:szCs w:val="24"/>
          <w:u w:val="none"/>
        </w:rPr>
      </w:pPr>
      <w:r w:rsidRPr="00BA025F">
        <w:rPr>
          <w:b/>
          <w:bCs/>
          <w:iCs/>
          <w:sz w:val="24"/>
          <w:szCs w:val="24"/>
        </w:rPr>
        <w:t>Работа с учителями, преподающими в классе:</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6115E7" w:rsidRPr="00BA025F" w:rsidRDefault="006115E7" w:rsidP="006115E7">
      <w:pPr>
        <w:pStyle w:val="a5"/>
        <w:tabs>
          <w:tab w:val="left" w:pos="709"/>
          <w:tab w:val="left" w:pos="851"/>
          <w:tab w:val="left" w:pos="1310"/>
        </w:tabs>
        <w:ind w:left="284" w:right="122"/>
        <w:rPr>
          <w:b/>
          <w:bCs/>
          <w:iCs/>
          <w:sz w:val="24"/>
          <w:szCs w:val="24"/>
        </w:rPr>
      </w:pPr>
      <w:r w:rsidRPr="00BA025F">
        <w:rPr>
          <w:b/>
          <w:bCs/>
          <w:iCs/>
          <w:sz w:val="24"/>
          <w:szCs w:val="24"/>
        </w:rPr>
        <w:t>Работа с родителями учащихся или их законными представителями:</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регулярное информирование родителей о школьных успехах и проблемах их детей, о жизни класса в целом;</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привлечение членов семей школьников к организации и проведению дел класса;</w:t>
      </w:r>
    </w:p>
    <w:p w:rsidR="006115E7" w:rsidRPr="00BA025F" w:rsidRDefault="006115E7" w:rsidP="00CD37C1">
      <w:pPr>
        <w:pStyle w:val="a5"/>
        <w:widowControl/>
        <w:numPr>
          <w:ilvl w:val="0"/>
          <w:numId w:val="269"/>
        </w:numPr>
        <w:tabs>
          <w:tab w:val="left" w:pos="709"/>
          <w:tab w:val="left" w:pos="851"/>
          <w:tab w:val="left" w:pos="1310"/>
        </w:tabs>
        <w:autoSpaceDE/>
        <w:autoSpaceDN/>
        <w:ind w:left="284" w:right="122" w:firstLine="567"/>
        <w:jc w:val="both"/>
        <w:rPr>
          <w:sz w:val="24"/>
          <w:szCs w:val="24"/>
        </w:rPr>
      </w:pPr>
      <w:r w:rsidRPr="00BA025F">
        <w:rPr>
          <w:sz w:val="24"/>
          <w:szCs w:val="24"/>
        </w:rPr>
        <w:t>организация на базе класса семейных праздников, конкурсов, соревнований, направленных на сплочение семьи и школы.</w:t>
      </w:r>
    </w:p>
    <w:p w:rsidR="006115E7" w:rsidRPr="00BA025F" w:rsidRDefault="006115E7" w:rsidP="006115E7">
      <w:pPr>
        <w:tabs>
          <w:tab w:val="left" w:pos="709"/>
        </w:tabs>
        <w:ind w:left="284" w:right="122"/>
        <w:rPr>
          <w:b/>
          <w:w w:val="0"/>
          <w:sz w:val="24"/>
          <w:szCs w:val="24"/>
        </w:rPr>
      </w:pPr>
      <w:r w:rsidRPr="00BA025F">
        <w:rPr>
          <w:b/>
          <w:w w:val="0"/>
          <w:sz w:val="24"/>
          <w:szCs w:val="24"/>
        </w:rPr>
        <w:t>Модуль 3.3. «Курсы внеурочной деятельности»</w:t>
      </w:r>
    </w:p>
    <w:p w:rsidR="006115E7" w:rsidRPr="00BA025F" w:rsidRDefault="006115E7" w:rsidP="006115E7">
      <w:pPr>
        <w:tabs>
          <w:tab w:val="left" w:pos="709"/>
        </w:tabs>
        <w:ind w:left="284" w:right="122" w:firstLine="567"/>
        <w:rPr>
          <w:sz w:val="24"/>
          <w:szCs w:val="24"/>
        </w:rPr>
      </w:pPr>
      <w:r w:rsidRPr="00BA025F">
        <w:rPr>
          <w:sz w:val="24"/>
          <w:szCs w:val="24"/>
        </w:rPr>
        <w:t xml:space="preserve">Воспитание на занятиях школьных курсов внеурочной деятельности осуществляется преимущественно через: </w:t>
      </w:r>
    </w:p>
    <w:p w:rsidR="006115E7" w:rsidRPr="00BA025F" w:rsidRDefault="006115E7" w:rsidP="006115E7">
      <w:pPr>
        <w:tabs>
          <w:tab w:val="left" w:pos="709"/>
        </w:tabs>
        <w:ind w:left="284" w:right="122" w:firstLine="567"/>
        <w:rPr>
          <w:sz w:val="24"/>
          <w:szCs w:val="24"/>
        </w:rPr>
      </w:pPr>
      <w:r w:rsidRPr="00BA025F">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115E7" w:rsidRPr="00BA025F" w:rsidRDefault="006115E7" w:rsidP="006115E7">
      <w:pPr>
        <w:tabs>
          <w:tab w:val="left" w:pos="709"/>
        </w:tabs>
        <w:ind w:left="284" w:right="122" w:firstLine="567"/>
        <w:rPr>
          <w:rStyle w:val="CharAttribute0"/>
          <w:rFonts w:eastAsia="Batang"/>
          <w:sz w:val="24"/>
          <w:szCs w:val="24"/>
        </w:rPr>
      </w:pPr>
      <w:r w:rsidRPr="00BA025F">
        <w:rPr>
          <w:rStyle w:val="CharAttribute0"/>
          <w:rFonts w:eastAsia="Batang"/>
          <w:sz w:val="24"/>
          <w:szCs w:val="24"/>
        </w:rPr>
        <w:t xml:space="preserve">- формирование в </w:t>
      </w:r>
      <w:r w:rsidRPr="00BA025F">
        <w:rPr>
          <w:sz w:val="24"/>
          <w:szCs w:val="24"/>
        </w:rPr>
        <w:t>кружках, секциях, клубах, студиях и т.п. детско-взрослых общностей,</w:t>
      </w:r>
      <w:r w:rsidRPr="00BA025F">
        <w:rPr>
          <w:rStyle w:val="CharAttribute502"/>
          <w:rFonts w:eastAsia="Batang"/>
          <w:i w:val="0"/>
          <w:sz w:val="24"/>
          <w:szCs w:val="24"/>
        </w:rPr>
        <w:t xml:space="preserve"> </w:t>
      </w:r>
      <w:r w:rsidRPr="00BA025F">
        <w:rPr>
          <w:rStyle w:val="CharAttribute0"/>
          <w:rFonts w:eastAsia="Batang"/>
          <w:sz w:val="24"/>
          <w:szCs w:val="24"/>
        </w:rPr>
        <w:t xml:space="preserve">которые </w:t>
      </w:r>
      <w:r w:rsidRPr="00BA025F">
        <w:rPr>
          <w:sz w:val="24"/>
          <w:szCs w:val="24"/>
        </w:rPr>
        <w:t xml:space="preserve">могли бы </w:t>
      </w:r>
      <w:r w:rsidRPr="00BA025F">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6115E7" w:rsidRPr="00BA025F" w:rsidRDefault="006115E7" w:rsidP="006115E7">
      <w:pPr>
        <w:tabs>
          <w:tab w:val="left" w:pos="709"/>
          <w:tab w:val="left" w:pos="851"/>
        </w:tabs>
        <w:ind w:left="284" w:right="122" w:firstLine="567"/>
        <w:rPr>
          <w:sz w:val="24"/>
          <w:szCs w:val="24"/>
        </w:rPr>
      </w:pPr>
      <w:r w:rsidRPr="00BA025F">
        <w:rPr>
          <w:sz w:val="24"/>
          <w:szCs w:val="24"/>
        </w:rPr>
        <w:t xml:space="preserve">- </w:t>
      </w:r>
      <w:r w:rsidRPr="00BA025F">
        <w:rPr>
          <w:rStyle w:val="CharAttribute0"/>
          <w:rFonts w:eastAsia="Batang"/>
          <w:sz w:val="24"/>
          <w:szCs w:val="24"/>
        </w:rPr>
        <w:t>создание в</w:t>
      </w:r>
      <w:r w:rsidRPr="00BA025F">
        <w:rPr>
          <w:sz w:val="24"/>
          <w:szCs w:val="24"/>
        </w:rPr>
        <w:t xml:space="preserve"> детских объединениях традиций, задающих их членам определенные социально значимые формы поведения;</w:t>
      </w:r>
    </w:p>
    <w:p w:rsidR="006115E7" w:rsidRPr="00BA025F" w:rsidRDefault="006115E7" w:rsidP="006115E7">
      <w:pPr>
        <w:tabs>
          <w:tab w:val="left" w:pos="709"/>
          <w:tab w:val="left" w:pos="851"/>
        </w:tabs>
        <w:ind w:left="284" w:right="122" w:firstLine="567"/>
        <w:rPr>
          <w:sz w:val="24"/>
          <w:szCs w:val="24"/>
        </w:rPr>
      </w:pPr>
      <w:r w:rsidRPr="00BA025F">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115E7" w:rsidRPr="00BA025F" w:rsidRDefault="006115E7" w:rsidP="006115E7">
      <w:pPr>
        <w:tabs>
          <w:tab w:val="left" w:pos="709"/>
          <w:tab w:val="left" w:pos="851"/>
        </w:tabs>
        <w:ind w:left="284" w:right="122" w:firstLine="567"/>
        <w:rPr>
          <w:sz w:val="24"/>
          <w:szCs w:val="24"/>
        </w:rPr>
      </w:pPr>
      <w:r w:rsidRPr="00BA025F">
        <w:rPr>
          <w:sz w:val="24"/>
          <w:szCs w:val="24"/>
        </w:rPr>
        <w:t xml:space="preserve">- поощрение педагогами детских инициатив и детского самоуправления. </w:t>
      </w:r>
    </w:p>
    <w:p w:rsidR="006115E7" w:rsidRPr="00BA025F" w:rsidRDefault="006115E7" w:rsidP="006115E7">
      <w:pPr>
        <w:tabs>
          <w:tab w:val="left" w:pos="709"/>
        </w:tabs>
        <w:ind w:left="284" w:right="122" w:firstLine="567"/>
        <w:rPr>
          <w:sz w:val="24"/>
          <w:szCs w:val="24"/>
        </w:rPr>
      </w:pPr>
      <w:r w:rsidRPr="00BA025F">
        <w:rPr>
          <w:rStyle w:val="CharAttribute511"/>
          <w:rFonts w:eastAsia="№Е"/>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6115E7" w:rsidRPr="00BA025F" w:rsidRDefault="006115E7" w:rsidP="006115E7">
      <w:pPr>
        <w:tabs>
          <w:tab w:val="left" w:pos="709"/>
          <w:tab w:val="left" w:pos="1310"/>
        </w:tabs>
        <w:ind w:left="284" w:right="122" w:firstLine="567"/>
        <w:rPr>
          <w:rStyle w:val="CharAttribute501"/>
          <w:rFonts w:eastAsia="№Е"/>
          <w:i w:val="0"/>
          <w:sz w:val="24"/>
          <w:szCs w:val="24"/>
          <w:u w:val="none"/>
        </w:rPr>
      </w:pPr>
      <w:r w:rsidRPr="00BA025F">
        <w:rPr>
          <w:rStyle w:val="CharAttribute501"/>
          <w:rFonts w:eastAsia="№Е"/>
          <w:b/>
          <w:i w:val="0"/>
          <w:sz w:val="24"/>
          <w:szCs w:val="24"/>
          <w:u w:val="none"/>
        </w:rPr>
        <w:t xml:space="preserve">Познавательная деятельность. </w:t>
      </w:r>
      <w:r w:rsidRPr="00BA025F">
        <w:rPr>
          <w:sz w:val="24"/>
          <w:szCs w:val="24"/>
        </w:rPr>
        <w:t xml:space="preserve">Курсы внеурочной деятельности  «Основы финансовой грамотности», «Робототехника», «Игротека», «Здоровье, красота и химия», «Природное и культурное наследие России и родного края»,  направленные на </w:t>
      </w:r>
      <w:r w:rsidRPr="00BA025F">
        <w:rPr>
          <w:rStyle w:val="CharAttribute501"/>
          <w:rFonts w:eastAsia="№Е"/>
          <w:i w:val="0"/>
          <w:sz w:val="24"/>
          <w:szCs w:val="24"/>
          <w:u w:val="none"/>
        </w:rPr>
        <w:t xml:space="preserve">передачу школьникам социально значимых знаний, развивающие их любознательность, позволяющие привлечь их внимание к </w:t>
      </w:r>
      <w:r w:rsidRPr="00BA025F">
        <w:rPr>
          <w:sz w:val="24"/>
          <w:szCs w:val="24"/>
        </w:rPr>
        <w:t xml:space="preserve">экономическим, политическим, экологическим, </w:t>
      </w:r>
      <w:r w:rsidRPr="00BA025F">
        <w:rPr>
          <w:rStyle w:val="CharAttribute501"/>
          <w:rFonts w:eastAsia="№Е"/>
          <w:i w:val="0"/>
          <w:sz w:val="24"/>
          <w:szCs w:val="24"/>
          <w:u w:val="none"/>
        </w:rPr>
        <w:t>гуманитарным  проблемам нашего общества, формирующие их гуманистическое мировоззрение и научную картину мира.</w:t>
      </w:r>
    </w:p>
    <w:p w:rsidR="006115E7" w:rsidRPr="00BA025F" w:rsidRDefault="006115E7" w:rsidP="006115E7">
      <w:pPr>
        <w:tabs>
          <w:tab w:val="left" w:pos="709"/>
          <w:tab w:val="left" w:pos="851"/>
        </w:tabs>
        <w:ind w:left="284" w:right="122" w:firstLine="567"/>
        <w:rPr>
          <w:rStyle w:val="CharAttribute501"/>
          <w:rFonts w:eastAsia="№Е"/>
          <w:i w:val="0"/>
          <w:sz w:val="24"/>
          <w:szCs w:val="24"/>
          <w:u w:val="none"/>
        </w:rPr>
      </w:pPr>
      <w:r w:rsidRPr="00BA025F">
        <w:rPr>
          <w:rStyle w:val="CharAttribute501"/>
          <w:rFonts w:eastAsia="№Е"/>
          <w:b/>
          <w:i w:val="0"/>
          <w:sz w:val="24"/>
          <w:szCs w:val="24"/>
          <w:u w:val="none"/>
        </w:rPr>
        <w:t xml:space="preserve">Художественное творчество. </w:t>
      </w:r>
      <w:r w:rsidRPr="00BA025F">
        <w:rPr>
          <w:sz w:val="24"/>
          <w:szCs w:val="24"/>
        </w:rPr>
        <w:t xml:space="preserve">Курсы внеурочной деятельности «Вокальный», создающий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BA025F">
        <w:rPr>
          <w:rStyle w:val="CharAttribute501"/>
          <w:rFonts w:eastAsia="№Е"/>
          <w:i w:val="0"/>
          <w:sz w:val="24"/>
          <w:szCs w:val="24"/>
          <w:u w:val="none"/>
        </w:rPr>
        <w:t xml:space="preserve">общее духовно-нравственное развитие. </w:t>
      </w:r>
    </w:p>
    <w:p w:rsidR="006115E7" w:rsidRPr="00BA025F" w:rsidRDefault="006115E7" w:rsidP="006115E7">
      <w:pPr>
        <w:tabs>
          <w:tab w:val="left" w:pos="709"/>
          <w:tab w:val="left" w:pos="851"/>
        </w:tabs>
        <w:ind w:left="284" w:right="122" w:firstLine="567"/>
        <w:rPr>
          <w:rStyle w:val="CharAttribute501"/>
          <w:rFonts w:eastAsia="№Е"/>
          <w:b/>
          <w:i w:val="0"/>
          <w:sz w:val="24"/>
          <w:szCs w:val="24"/>
          <w:u w:val="none"/>
        </w:rPr>
      </w:pPr>
      <w:r w:rsidRPr="00BA025F">
        <w:rPr>
          <w:rStyle w:val="CharAttribute501"/>
          <w:rFonts w:eastAsia="№Е"/>
          <w:b/>
          <w:i w:val="0"/>
          <w:sz w:val="24"/>
          <w:szCs w:val="24"/>
          <w:u w:val="none"/>
        </w:rPr>
        <w:t>Туристско-краеведческая деятельность.</w:t>
      </w:r>
      <w:r w:rsidRPr="00BA025F">
        <w:rPr>
          <w:sz w:val="24"/>
          <w:szCs w:val="24"/>
        </w:rPr>
        <w:t xml:space="preserve"> Курс внеурочной деятельности «Музейное дело», направленный </w:t>
      </w:r>
      <w:r w:rsidRPr="00BA025F">
        <w:rPr>
          <w:rStyle w:val="CharAttribute501"/>
          <w:rFonts w:eastAsia="№Е"/>
          <w:i w:val="0"/>
          <w:sz w:val="24"/>
          <w:szCs w:val="24"/>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6115E7" w:rsidRPr="00BA025F" w:rsidRDefault="006115E7" w:rsidP="006115E7">
      <w:pPr>
        <w:tabs>
          <w:tab w:val="left" w:pos="709"/>
          <w:tab w:val="left" w:pos="851"/>
        </w:tabs>
        <w:ind w:left="284" w:right="122" w:firstLine="567"/>
        <w:rPr>
          <w:rStyle w:val="CharAttribute501"/>
          <w:rFonts w:eastAsia="№Е"/>
          <w:i w:val="0"/>
          <w:sz w:val="24"/>
          <w:szCs w:val="24"/>
          <w:u w:val="none"/>
        </w:rPr>
      </w:pPr>
      <w:r w:rsidRPr="00BA025F">
        <w:rPr>
          <w:rStyle w:val="CharAttribute501"/>
          <w:rFonts w:eastAsia="№Е"/>
          <w:b/>
          <w:i w:val="0"/>
          <w:sz w:val="24"/>
          <w:szCs w:val="24"/>
          <w:u w:val="none"/>
        </w:rPr>
        <w:t xml:space="preserve">Спортивно-оздоровительная деятельность. </w:t>
      </w:r>
      <w:r w:rsidRPr="00BA025F">
        <w:rPr>
          <w:sz w:val="24"/>
          <w:szCs w:val="24"/>
        </w:rPr>
        <w:t xml:space="preserve">Курсы внеурочной деятельности «Игротека», «Волейбол», «Разговор о правильном питании»,  направленные </w:t>
      </w:r>
      <w:r w:rsidRPr="00BA025F">
        <w:rPr>
          <w:rStyle w:val="CharAttribute501"/>
          <w:rFonts w:eastAsia="№Е"/>
          <w:i w:val="0"/>
          <w:sz w:val="24"/>
          <w:szCs w:val="24"/>
          <w:u w:val="non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6115E7" w:rsidRPr="00BA025F" w:rsidRDefault="006115E7" w:rsidP="006115E7">
      <w:pPr>
        <w:tabs>
          <w:tab w:val="left" w:pos="709"/>
          <w:tab w:val="left" w:pos="851"/>
        </w:tabs>
        <w:ind w:left="284" w:right="122" w:firstLine="567"/>
        <w:rPr>
          <w:rStyle w:val="CharAttribute501"/>
          <w:rFonts w:eastAsia="№Е"/>
          <w:i w:val="0"/>
          <w:sz w:val="24"/>
          <w:szCs w:val="24"/>
          <w:u w:val="none"/>
        </w:rPr>
      </w:pPr>
      <w:r w:rsidRPr="00BA025F">
        <w:rPr>
          <w:rStyle w:val="CharAttribute501"/>
          <w:rFonts w:eastAsia="№Е"/>
          <w:b/>
          <w:i w:val="0"/>
          <w:sz w:val="24"/>
          <w:szCs w:val="24"/>
          <w:u w:val="none"/>
        </w:rPr>
        <w:t xml:space="preserve">Трудовая деятельность. </w:t>
      </w:r>
      <w:r w:rsidRPr="00BA025F">
        <w:rPr>
          <w:sz w:val="24"/>
          <w:szCs w:val="24"/>
        </w:rPr>
        <w:t xml:space="preserve">Курс внеурочной деятельности  «Волшебный сундучок», направленный </w:t>
      </w:r>
      <w:r w:rsidRPr="00BA025F">
        <w:rPr>
          <w:rStyle w:val="CharAttribute501"/>
          <w:rFonts w:eastAsia="№Е"/>
          <w:i w:val="0"/>
          <w:sz w:val="24"/>
          <w:szCs w:val="24"/>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6115E7" w:rsidRPr="00BA025F" w:rsidRDefault="006115E7" w:rsidP="006115E7">
      <w:pPr>
        <w:tabs>
          <w:tab w:val="left" w:pos="709"/>
          <w:tab w:val="left" w:pos="851"/>
        </w:tabs>
        <w:ind w:left="284" w:right="122" w:firstLine="567"/>
        <w:rPr>
          <w:sz w:val="24"/>
          <w:szCs w:val="24"/>
        </w:rPr>
      </w:pPr>
      <w:r w:rsidRPr="00BA025F">
        <w:rPr>
          <w:rStyle w:val="CharAttribute501"/>
          <w:rFonts w:eastAsia="№Е"/>
          <w:b/>
          <w:i w:val="0"/>
          <w:sz w:val="24"/>
          <w:szCs w:val="24"/>
          <w:u w:val="none"/>
        </w:rPr>
        <w:t xml:space="preserve">Игровая деятельность. </w:t>
      </w:r>
      <w:r w:rsidRPr="00BA025F">
        <w:rPr>
          <w:sz w:val="24"/>
          <w:szCs w:val="24"/>
        </w:rPr>
        <w:t xml:space="preserve">Курсы внеурочной деятельности «Здоровейка», «Играйка», направленные </w:t>
      </w:r>
      <w:r w:rsidRPr="00BA025F">
        <w:rPr>
          <w:rStyle w:val="CharAttribute501"/>
          <w:rFonts w:eastAsia="№Е"/>
          <w:i w:val="0"/>
          <w:sz w:val="24"/>
          <w:szCs w:val="24"/>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BA025F">
        <w:rPr>
          <w:rStyle w:val="aff2"/>
          <w:sz w:val="24"/>
          <w:szCs w:val="24"/>
        </w:rPr>
        <w:t xml:space="preserve"> </w:t>
      </w:r>
    </w:p>
    <w:p w:rsidR="006115E7" w:rsidRPr="00BA025F" w:rsidRDefault="006115E7" w:rsidP="006115E7">
      <w:pPr>
        <w:tabs>
          <w:tab w:val="left" w:pos="709"/>
          <w:tab w:val="left" w:pos="851"/>
        </w:tabs>
        <w:ind w:left="284" w:right="122" w:firstLine="567"/>
        <w:rPr>
          <w:rStyle w:val="CharAttribute501"/>
          <w:rFonts w:eastAsia="№Е"/>
          <w:i w:val="0"/>
          <w:sz w:val="24"/>
          <w:szCs w:val="24"/>
          <w:u w:val="none"/>
        </w:rPr>
      </w:pPr>
    </w:p>
    <w:p w:rsidR="006115E7" w:rsidRPr="00BA025F" w:rsidRDefault="006115E7" w:rsidP="006115E7">
      <w:pPr>
        <w:tabs>
          <w:tab w:val="left" w:pos="709"/>
        </w:tabs>
        <w:ind w:left="284" w:right="122"/>
        <w:rPr>
          <w:b/>
          <w:w w:val="0"/>
          <w:sz w:val="24"/>
          <w:szCs w:val="24"/>
        </w:rPr>
      </w:pPr>
      <w:r w:rsidRPr="00BA025F">
        <w:rPr>
          <w:b/>
          <w:w w:val="0"/>
          <w:sz w:val="24"/>
          <w:szCs w:val="24"/>
        </w:rPr>
        <w:t>3.4. Модуль «Школьный урок»</w:t>
      </w:r>
    </w:p>
    <w:p w:rsidR="006115E7" w:rsidRPr="00BA025F" w:rsidRDefault="006115E7" w:rsidP="006115E7">
      <w:pPr>
        <w:tabs>
          <w:tab w:val="left" w:pos="709"/>
        </w:tabs>
        <w:adjustRightInd w:val="0"/>
        <w:ind w:left="284" w:right="122" w:firstLine="567"/>
        <w:rPr>
          <w:sz w:val="24"/>
          <w:szCs w:val="24"/>
        </w:rPr>
      </w:pPr>
      <w:r w:rsidRPr="00BA025F">
        <w:rPr>
          <w:rStyle w:val="CharAttribute512"/>
          <w:rFonts w:eastAsia="№Е"/>
          <w:sz w:val="24"/>
          <w:szCs w:val="24"/>
        </w:rPr>
        <w:t>Реализация школьными педагогами воспитательного потенциала урока предполагает следующее</w:t>
      </w:r>
      <w:r w:rsidRPr="00BA025F">
        <w:rPr>
          <w:sz w:val="24"/>
          <w:szCs w:val="24"/>
        </w:rPr>
        <w:t>:</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rStyle w:val="CharAttribute501"/>
          <w:rFonts w:eastAsia="№Е"/>
          <w:i w:val="0"/>
          <w:sz w:val="24"/>
          <w:szCs w:val="24"/>
          <w:u w:val="none"/>
        </w:rPr>
      </w:pPr>
      <w:r w:rsidRPr="00BA025F">
        <w:rPr>
          <w:rStyle w:val="CharAttribute501"/>
          <w:rFonts w:eastAsia="№Е"/>
          <w:i w:val="0"/>
          <w:sz w:val="24"/>
          <w:szCs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rStyle w:val="CharAttribute501"/>
          <w:rFonts w:eastAsia="№Е"/>
          <w:i w:val="0"/>
          <w:sz w:val="24"/>
          <w:szCs w:val="24"/>
          <w:u w:val="none"/>
        </w:rPr>
      </w:pPr>
      <w:r w:rsidRPr="00BA025F">
        <w:rPr>
          <w:rStyle w:val="CharAttribute501"/>
          <w:rFonts w:eastAsia="№Е"/>
          <w:i w:val="0"/>
          <w:sz w:val="24"/>
          <w:szCs w:val="24"/>
          <w:u w:val="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sz w:val="24"/>
          <w:szCs w:val="24"/>
        </w:rPr>
      </w:pPr>
      <w:r w:rsidRPr="00BA025F">
        <w:rPr>
          <w:rStyle w:val="CharAttribute501"/>
          <w:rFonts w:eastAsia="№Е"/>
          <w:i w:val="0"/>
          <w:sz w:val="24"/>
          <w:szCs w:val="24"/>
          <w:u w:val="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sz w:val="24"/>
          <w:szCs w:val="24"/>
        </w:rPr>
      </w:pPr>
      <w:r w:rsidRPr="00BA025F">
        <w:rPr>
          <w:rStyle w:val="CharAttribute501"/>
          <w:rFonts w:eastAsia="№Е"/>
          <w:i w:val="0"/>
          <w:iCs/>
          <w:sz w:val="24"/>
          <w:szCs w:val="24"/>
          <w:u w:val="none"/>
        </w:rPr>
        <w:t xml:space="preserve">использование </w:t>
      </w:r>
      <w:r w:rsidRPr="00BA025F">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sz w:val="24"/>
          <w:szCs w:val="24"/>
        </w:rPr>
      </w:pPr>
      <w:r w:rsidRPr="00BA025F">
        <w:rPr>
          <w:rStyle w:val="CharAttribute501"/>
          <w:rFonts w:eastAsia="№Е"/>
          <w:i w:val="0"/>
          <w:sz w:val="24"/>
          <w:szCs w:val="24"/>
          <w:u w:val="none"/>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BA025F">
        <w:rPr>
          <w:sz w:val="24"/>
          <w:szCs w:val="24"/>
        </w:rPr>
        <w:t xml:space="preserve">учат школьников командной работе и взаимодействию с другими детьми;  </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sz w:val="24"/>
          <w:szCs w:val="24"/>
        </w:rPr>
      </w:pPr>
      <w:r w:rsidRPr="00BA025F">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rStyle w:val="CharAttribute501"/>
          <w:rFonts w:eastAsia="№Е"/>
          <w:i w:val="0"/>
          <w:sz w:val="24"/>
          <w:szCs w:val="24"/>
          <w:u w:val="none"/>
        </w:rPr>
      </w:pPr>
      <w:r w:rsidRPr="00BA025F">
        <w:rPr>
          <w:rStyle w:val="CharAttribute501"/>
          <w:rFonts w:eastAsia="№Е"/>
          <w:i w:val="0"/>
          <w:sz w:val="24"/>
          <w:szCs w:val="24"/>
          <w:u w:val="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rStyle w:val="CharAttribute501"/>
          <w:rFonts w:eastAsia="№Е"/>
          <w:i w:val="0"/>
          <w:sz w:val="24"/>
          <w:szCs w:val="24"/>
          <w:u w:val="none"/>
        </w:rPr>
      </w:pPr>
      <w:r w:rsidRPr="00BA025F">
        <w:rPr>
          <w:rStyle w:val="CharAttribute501"/>
          <w:rFonts w:eastAsia="№Е"/>
          <w:i w:val="0"/>
          <w:sz w:val="24"/>
          <w:szCs w:val="24"/>
          <w:u w:val="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115E7" w:rsidRPr="00BA025F" w:rsidRDefault="006115E7" w:rsidP="006115E7">
      <w:pPr>
        <w:pStyle w:val="a5"/>
        <w:tabs>
          <w:tab w:val="left" w:pos="709"/>
          <w:tab w:val="left" w:pos="993"/>
          <w:tab w:val="left" w:pos="1310"/>
        </w:tabs>
        <w:ind w:left="284" w:right="122"/>
        <w:rPr>
          <w:rStyle w:val="CharAttribute501"/>
          <w:rFonts w:eastAsia="№Е"/>
          <w:i w:val="0"/>
          <w:sz w:val="24"/>
          <w:szCs w:val="24"/>
          <w:u w:val="none"/>
        </w:rPr>
      </w:pPr>
    </w:p>
    <w:p w:rsidR="006115E7" w:rsidRPr="00BA025F" w:rsidRDefault="006115E7" w:rsidP="006115E7">
      <w:pPr>
        <w:tabs>
          <w:tab w:val="left" w:pos="709"/>
          <w:tab w:val="left" w:pos="851"/>
        </w:tabs>
        <w:ind w:left="284" w:right="122"/>
        <w:rPr>
          <w:b/>
          <w:iCs/>
          <w:w w:val="0"/>
          <w:sz w:val="24"/>
          <w:szCs w:val="24"/>
        </w:rPr>
      </w:pPr>
      <w:r w:rsidRPr="00BA025F">
        <w:rPr>
          <w:b/>
          <w:iCs/>
          <w:w w:val="0"/>
          <w:sz w:val="24"/>
          <w:szCs w:val="24"/>
        </w:rPr>
        <w:t>3.5. Модуль «Детские общественные объединения»</w:t>
      </w:r>
    </w:p>
    <w:p w:rsidR="006115E7" w:rsidRPr="00BA025F" w:rsidRDefault="006115E7" w:rsidP="006115E7">
      <w:pPr>
        <w:tabs>
          <w:tab w:val="left" w:pos="709"/>
        </w:tabs>
        <w:ind w:left="284" w:right="122"/>
        <w:rPr>
          <w:rFonts w:eastAsia="Calibri"/>
          <w:sz w:val="24"/>
          <w:szCs w:val="24"/>
        </w:rPr>
      </w:pPr>
      <w:r w:rsidRPr="00BA025F">
        <w:rPr>
          <w:rFonts w:eastAsia="Calibri"/>
          <w:sz w:val="24"/>
          <w:szCs w:val="24"/>
        </w:rPr>
        <w:t xml:space="preserve">          Действующее на базе школы детское общественное движение Российское движение школьников» – </w:t>
      </w:r>
      <w:r w:rsidRPr="00BA025F">
        <w:rPr>
          <w:sz w:val="24"/>
          <w:szCs w:val="24"/>
        </w:rPr>
        <w:t>это добровольное детско-юношеское объединение обучающихся  МБОУ «Нововознесенская СОШ»,</w:t>
      </w:r>
      <w:r w:rsidRPr="00BA025F">
        <w:rPr>
          <w:rFonts w:eastAsia="Calibri"/>
          <w:sz w:val="24"/>
          <w:szCs w:val="24"/>
        </w:rPr>
        <w:t xml:space="preserve"> созданное по инициативе детей и взрослых, объединившихся на основе общности интересов для реализации общих целей. На возрастные группы не делится. </w:t>
      </w:r>
    </w:p>
    <w:p w:rsidR="006115E7" w:rsidRPr="00BA025F" w:rsidRDefault="006115E7" w:rsidP="006115E7">
      <w:pPr>
        <w:pStyle w:val="ParaAttribute38"/>
        <w:tabs>
          <w:tab w:val="left" w:pos="709"/>
        </w:tabs>
        <w:ind w:left="284" w:right="122" w:firstLine="567"/>
        <w:rPr>
          <w:sz w:val="24"/>
          <w:szCs w:val="24"/>
        </w:rPr>
      </w:pPr>
      <w:r w:rsidRPr="00BA025F">
        <w:rPr>
          <w:rFonts w:eastAsia="Calibri"/>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6115E7" w:rsidRPr="00BA025F" w:rsidRDefault="006115E7" w:rsidP="00CD37C1">
      <w:pPr>
        <w:numPr>
          <w:ilvl w:val="0"/>
          <w:numId w:val="269"/>
        </w:numPr>
        <w:tabs>
          <w:tab w:val="left" w:pos="709"/>
        </w:tabs>
        <w:ind w:left="284" w:right="122" w:firstLine="567"/>
        <w:jc w:val="both"/>
        <w:rPr>
          <w:sz w:val="24"/>
          <w:szCs w:val="24"/>
        </w:rPr>
      </w:pPr>
      <w:r w:rsidRPr="00BA025F">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BA025F">
        <w:rPr>
          <w:sz w:val="24"/>
          <w:szCs w:val="24"/>
        </w:rPr>
        <w:t>забота, уважение, умение сопереживать, умение общаться, слушать и слышать других. (Это посильная помощь, оказываемая школьниками пожилым людям; работа по проведению культурно- развлекательных мероприятий; участие школьников в работе на прилегающей к школе территории  и т.п);</w:t>
      </w:r>
    </w:p>
    <w:p w:rsidR="006115E7" w:rsidRPr="00BA025F" w:rsidRDefault="006115E7" w:rsidP="00CD37C1">
      <w:pPr>
        <w:numPr>
          <w:ilvl w:val="0"/>
          <w:numId w:val="269"/>
        </w:numPr>
        <w:tabs>
          <w:tab w:val="left" w:pos="709"/>
          <w:tab w:val="left" w:pos="993"/>
          <w:tab w:val="left" w:pos="1310"/>
        </w:tabs>
        <w:ind w:left="284" w:right="122" w:firstLine="567"/>
        <w:jc w:val="both"/>
        <w:rPr>
          <w:rFonts w:eastAsia="Calibri"/>
          <w:sz w:val="24"/>
          <w:szCs w:val="24"/>
        </w:rPr>
      </w:pPr>
      <w:r w:rsidRPr="00BA025F">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BA025F">
        <w:rPr>
          <w:sz w:val="24"/>
          <w:szCs w:val="24"/>
        </w:rPr>
        <w:t xml:space="preserve">внимание, забота, уважение, умение сопереживать, умение общаться, слушать и слышать других; </w:t>
      </w:r>
    </w:p>
    <w:p w:rsidR="006115E7" w:rsidRPr="00BA025F" w:rsidRDefault="006115E7" w:rsidP="00CD37C1">
      <w:pPr>
        <w:pStyle w:val="a5"/>
        <w:widowControl/>
        <w:numPr>
          <w:ilvl w:val="0"/>
          <w:numId w:val="269"/>
        </w:numPr>
        <w:tabs>
          <w:tab w:val="left" w:pos="709"/>
          <w:tab w:val="left" w:pos="993"/>
          <w:tab w:val="left" w:pos="1310"/>
        </w:tabs>
        <w:autoSpaceDE/>
        <w:autoSpaceDN/>
        <w:ind w:left="284" w:right="122" w:firstLine="567"/>
        <w:jc w:val="both"/>
        <w:rPr>
          <w:sz w:val="24"/>
          <w:szCs w:val="24"/>
          <w:lang w:eastAsia="ko-KR"/>
        </w:rPr>
      </w:pPr>
      <w:r w:rsidRPr="00BA025F">
        <w:rPr>
          <w:sz w:val="24"/>
          <w:szCs w:val="24"/>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6115E7" w:rsidRPr="00BA025F" w:rsidRDefault="006115E7" w:rsidP="006115E7">
      <w:pPr>
        <w:tabs>
          <w:tab w:val="left" w:pos="709"/>
          <w:tab w:val="left" w:pos="851"/>
        </w:tabs>
        <w:ind w:left="284" w:right="122"/>
        <w:rPr>
          <w:b/>
          <w:iCs/>
          <w:sz w:val="24"/>
          <w:szCs w:val="24"/>
        </w:rPr>
      </w:pPr>
    </w:p>
    <w:p w:rsidR="006115E7" w:rsidRPr="00BA025F" w:rsidRDefault="006115E7" w:rsidP="006115E7">
      <w:pPr>
        <w:tabs>
          <w:tab w:val="left" w:pos="709"/>
          <w:tab w:val="left" w:pos="851"/>
        </w:tabs>
        <w:ind w:left="284" w:right="122"/>
        <w:rPr>
          <w:b/>
          <w:iCs/>
          <w:w w:val="0"/>
          <w:sz w:val="24"/>
          <w:szCs w:val="24"/>
        </w:rPr>
      </w:pPr>
      <w:r w:rsidRPr="00BA025F">
        <w:rPr>
          <w:b/>
          <w:iCs/>
          <w:w w:val="0"/>
          <w:sz w:val="24"/>
          <w:szCs w:val="24"/>
        </w:rPr>
        <w:t>3.6. Модуль «Профориентация»</w:t>
      </w:r>
    </w:p>
    <w:p w:rsidR="006115E7" w:rsidRPr="00BA025F" w:rsidRDefault="006115E7" w:rsidP="006115E7">
      <w:pPr>
        <w:tabs>
          <w:tab w:val="left" w:pos="709"/>
        </w:tabs>
        <w:ind w:left="284" w:right="122" w:firstLine="567"/>
        <w:rPr>
          <w:rStyle w:val="CharAttribute502"/>
          <w:rFonts w:eastAsia="№Е"/>
          <w:i w:val="0"/>
          <w:sz w:val="24"/>
          <w:szCs w:val="24"/>
        </w:rPr>
      </w:pPr>
      <w:r w:rsidRPr="00BA025F">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BA025F">
        <w:rPr>
          <w:rStyle w:val="CharAttribute502"/>
          <w:rFonts w:eastAsia="№Е"/>
          <w:i w:val="0"/>
          <w:sz w:val="24"/>
          <w:szCs w:val="24"/>
        </w:rPr>
        <w:t xml:space="preserve"> </w:t>
      </w:r>
    </w:p>
    <w:p w:rsidR="006115E7" w:rsidRPr="00BA025F" w:rsidRDefault="006115E7" w:rsidP="00CD37C1">
      <w:pPr>
        <w:pStyle w:val="a5"/>
        <w:widowControl/>
        <w:numPr>
          <w:ilvl w:val="0"/>
          <w:numId w:val="268"/>
        </w:numPr>
        <w:tabs>
          <w:tab w:val="left" w:pos="709"/>
          <w:tab w:val="left" w:pos="885"/>
        </w:tabs>
        <w:autoSpaceDE/>
        <w:autoSpaceDN/>
        <w:ind w:left="284" w:right="122" w:firstLine="567"/>
        <w:jc w:val="both"/>
        <w:rPr>
          <w:sz w:val="24"/>
          <w:szCs w:val="24"/>
          <w:lang w:eastAsia="ko-KR"/>
        </w:rPr>
      </w:pPr>
      <w:r w:rsidRPr="00BA025F">
        <w:rPr>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115E7" w:rsidRPr="00BA025F" w:rsidRDefault="006115E7" w:rsidP="00CD37C1">
      <w:pPr>
        <w:pStyle w:val="a5"/>
        <w:widowControl/>
        <w:numPr>
          <w:ilvl w:val="0"/>
          <w:numId w:val="268"/>
        </w:numPr>
        <w:tabs>
          <w:tab w:val="left" w:pos="709"/>
          <w:tab w:val="left" w:pos="885"/>
        </w:tabs>
        <w:autoSpaceDE/>
        <w:autoSpaceDN/>
        <w:ind w:left="284" w:right="122" w:firstLine="567"/>
        <w:jc w:val="both"/>
        <w:rPr>
          <w:sz w:val="24"/>
          <w:szCs w:val="24"/>
          <w:lang w:eastAsia="ko-KR"/>
        </w:rPr>
      </w:pPr>
      <w:r w:rsidRPr="00BA025F">
        <w:rPr>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115E7" w:rsidRPr="00BA025F" w:rsidRDefault="006115E7" w:rsidP="00CD37C1">
      <w:pPr>
        <w:pStyle w:val="a5"/>
        <w:widowControl/>
        <w:numPr>
          <w:ilvl w:val="0"/>
          <w:numId w:val="268"/>
        </w:numPr>
        <w:tabs>
          <w:tab w:val="left" w:pos="709"/>
          <w:tab w:val="left" w:pos="885"/>
        </w:tabs>
        <w:autoSpaceDE/>
        <w:autoSpaceDN/>
        <w:ind w:left="284" w:right="122" w:firstLine="567"/>
        <w:jc w:val="both"/>
        <w:rPr>
          <w:sz w:val="24"/>
          <w:szCs w:val="24"/>
          <w:lang w:eastAsia="ko-KR"/>
        </w:rPr>
      </w:pPr>
      <w:r w:rsidRPr="00BA025F">
        <w:rPr>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6115E7" w:rsidRPr="00BA025F" w:rsidRDefault="006115E7" w:rsidP="00CD37C1">
      <w:pPr>
        <w:pStyle w:val="a5"/>
        <w:widowControl/>
        <w:numPr>
          <w:ilvl w:val="0"/>
          <w:numId w:val="268"/>
        </w:numPr>
        <w:tabs>
          <w:tab w:val="left" w:pos="709"/>
          <w:tab w:val="left" w:pos="885"/>
        </w:tabs>
        <w:autoSpaceDE/>
        <w:autoSpaceDN/>
        <w:ind w:left="284" w:right="122" w:firstLine="567"/>
        <w:jc w:val="both"/>
        <w:rPr>
          <w:sz w:val="24"/>
          <w:szCs w:val="24"/>
          <w:lang w:eastAsia="ko-KR"/>
        </w:rPr>
      </w:pPr>
      <w:r w:rsidRPr="00BA025F">
        <w:rPr>
          <w:sz w:val="24"/>
          <w:szCs w:val="24"/>
          <w:lang w:eastAsia="ko-KR"/>
        </w:rPr>
        <w:t>посещение дней открытых дверей в средних специальных учебных заведениях и вузах;</w:t>
      </w:r>
    </w:p>
    <w:p w:rsidR="006115E7" w:rsidRPr="00BA025F" w:rsidRDefault="006115E7" w:rsidP="00CD37C1">
      <w:pPr>
        <w:pStyle w:val="a5"/>
        <w:widowControl/>
        <w:numPr>
          <w:ilvl w:val="0"/>
          <w:numId w:val="268"/>
        </w:numPr>
        <w:tabs>
          <w:tab w:val="left" w:pos="709"/>
          <w:tab w:val="left" w:pos="885"/>
        </w:tabs>
        <w:autoSpaceDE/>
        <w:autoSpaceDN/>
        <w:ind w:left="284" w:right="122" w:firstLine="567"/>
        <w:jc w:val="both"/>
        <w:rPr>
          <w:sz w:val="24"/>
          <w:szCs w:val="24"/>
          <w:lang w:eastAsia="ko-KR"/>
        </w:rPr>
      </w:pPr>
      <w:r w:rsidRPr="00BA025F">
        <w:rPr>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6115E7" w:rsidRPr="00BA025F" w:rsidRDefault="006115E7" w:rsidP="00CD37C1">
      <w:pPr>
        <w:pStyle w:val="a5"/>
        <w:widowControl/>
        <w:numPr>
          <w:ilvl w:val="0"/>
          <w:numId w:val="268"/>
        </w:numPr>
        <w:tabs>
          <w:tab w:val="left" w:pos="709"/>
          <w:tab w:val="left" w:pos="885"/>
        </w:tabs>
        <w:autoSpaceDE/>
        <w:autoSpaceDN/>
        <w:ind w:left="284" w:right="122" w:firstLine="567"/>
        <w:jc w:val="both"/>
        <w:rPr>
          <w:sz w:val="24"/>
          <w:szCs w:val="24"/>
        </w:rPr>
      </w:pPr>
      <w:r w:rsidRPr="00BA025F">
        <w:rPr>
          <w:sz w:val="24"/>
          <w:szCs w:val="24"/>
        </w:rPr>
        <w:t>участие в работе всероссийских профориентационных проектов, созданных в сети интернет;</w:t>
      </w:r>
    </w:p>
    <w:p w:rsidR="006115E7" w:rsidRPr="00BA025F" w:rsidRDefault="006115E7" w:rsidP="00CD37C1">
      <w:pPr>
        <w:pStyle w:val="a5"/>
        <w:widowControl/>
        <w:numPr>
          <w:ilvl w:val="0"/>
          <w:numId w:val="268"/>
        </w:numPr>
        <w:tabs>
          <w:tab w:val="left" w:pos="709"/>
          <w:tab w:val="left" w:pos="885"/>
        </w:tabs>
        <w:autoSpaceDE/>
        <w:autoSpaceDN/>
        <w:ind w:left="284" w:right="122" w:firstLine="567"/>
        <w:jc w:val="both"/>
        <w:rPr>
          <w:sz w:val="24"/>
          <w:szCs w:val="24"/>
        </w:rPr>
      </w:pPr>
      <w:r w:rsidRPr="00BA025F">
        <w:rPr>
          <w:sz w:val="24"/>
          <w:szCs w:val="24"/>
        </w:rPr>
        <w:t xml:space="preserve">освоение школьниками основ профессии в рамках  курсов внеурочной деятельности.  </w:t>
      </w:r>
    </w:p>
    <w:p w:rsidR="006115E7" w:rsidRPr="00BA025F" w:rsidRDefault="006115E7" w:rsidP="006115E7">
      <w:pPr>
        <w:pStyle w:val="a5"/>
        <w:tabs>
          <w:tab w:val="left" w:pos="709"/>
          <w:tab w:val="left" w:pos="885"/>
        </w:tabs>
        <w:ind w:left="284" w:right="122"/>
        <w:rPr>
          <w:sz w:val="24"/>
          <w:szCs w:val="24"/>
        </w:rPr>
      </w:pPr>
    </w:p>
    <w:p w:rsidR="006115E7" w:rsidRPr="00BA025F" w:rsidRDefault="006115E7" w:rsidP="006115E7">
      <w:pPr>
        <w:tabs>
          <w:tab w:val="left" w:pos="709"/>
          <w:tab w:val="left" w:pos="851"/>
        </w:tabs>
        <w:ind w:left="284" w:right="122"/>
        <w:rPr>
          <w:b/>
          <w:w w:val="0"/>
          <w:sz w:val="24"/>
          <w:szCs w:val="24"/>
        </w:rPr>
      </w:pPr>
      <w:r w:rsidRPr="00BA025F">
        <w:rPr>
          <w:b/>
          <w:w w:val="0"/>
          <w:sz w:val="24"/>
          <w:szCs w:val="24"/>
        </w:rPr>
        <w:t xml:space="preserve">3.7. </w:t>
      </w:r>
      <w:r w:rsidRPr="00BA025F">
        <w:rPr>
          <w:b/>
          <w:iCs/>
          <w:w w:val="0"/>
          <w:sz w:val="24"/>
          <w:szCs w:val="24"/>
        </w:rPr>
        <w:t>Экскурсии, походы</w:t>
      </w:r>
    </w:p>
    <w:p w:rsidR="006115E7" w:rsidRPr="00BA025F" w:rsidRDefault="006115E7" w:rsidP="006115E7">
      <w:pPr>
        <w:adjustRightInd w:val="0"/>
        <w:ind w:left="284" w:right="122" w:firstLine="567"/>
        <w:jc w:val="both"/>
        <w:rPr>
          <w:rFonts w:eastAsia="Calibri"/>
          <w:sz w:val="24"/>
          <w:szCs w:val="24"/>
        </w:rPr>
      </w:pPr>
      <w:r w:rsidRPr="00BA025F">
        <w:rPr>
          <w:rFonts w:eastAsia="Calibri"/>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115E7" w:rsidRPr="00BA025F" w:rsidRDefault="006115E7" w:rsidP="00CD37C1">
      <w:pPr>
        <w:pStyle w:val="a5"/>
        <w:widowControl/>
        <w:numPr>
          <w:ilvl w:val="0"/>
          <w:numId w:val="268"/>
        </w:numPr>
        <w:tabs>
          <w:tab w:val="left" w:pos="885"/>
        </w:tabs>
        <w:autoSpaceDE/>
        <w:autoSpaceDN/>
        <w:ind w:left="284" w:right="122" w:firstLine="567"/>
        <w:jc w:val="both"/>
        <w:rPr>
          <w:rFonts w:eastAsia="Calibri"/>
          <w:sz w:val="24"/>
          <w:szCs w:val="24"/>
        </w:rPr>
      </w:pPr>
      <w:r w:rsidRPr="00BA025F">
        <w:rPr>
          <w:rFonts w:eastAsia="Calibri"/>
          <w:sz w:val="24"/>
          <w:szCs w:val="24"/>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6115E7" w:rsidRPr="00BA025F" w:rsidRDefault="006115E7" w:rsidP="00CD37C1">
      <w:pPr>
        <w:numPr>
          <w:ilvl w:val="0"/>
          <w:numId w:val="268"/>
        </w:numPr>
        <w:adjustRightInd w:val="0"/>
        <w:ind w:left="284" w:right="122"/>
        <w:jc w:val="both"/>
        <w:rPr>
          <w:rFonts w:eastAsia="Calibri"/>
          <w:sz w:val="24"/>
          <w:szCs w:val="24"/>
        </w:rPr>
      </w:pPr>
      <w:r w:rsidRPr="00BA025F">
        <w:rPr>
          <w:rFonts w:eastAsia="Calibri"/>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6115E7" w:rsidRPr="00BA025F" w:rsidRDefault="006115E7" w:rsidP="006115E7">
      <w:pPr>
        <w:pStyle w:val="ad"/>
        <w:shd w:val="clear" w:color="auto" w:fill="FFFFFF"/>
        <w:tabs>
          <w:tab w:val="left" w:pos="709"/>
        </w:tabs>
        <w:spacing w:before="0" w:beforeAutospacing="0" w:after="152" w:afterAutospacing="0"/>
        <w:ind w:left="284" w:right="122"/>
        <w:jc w:val="both"/>
      </w:pPr>
      <w:r w:rsidRPr="00BA025F">
        <w:rPr>
          <w:rFonts w:eastAsia="Calibri"/>
          <w:lang w:eastAsia="ko-KR"/>
        </w:rPr>
        <w:t>выездные экскурсии в музей,  на предприятие; на представления в кинотеатр, цирк</w:t>
      </w:r>
      <w:r w:rsidRPr="00BA025F">
        <w:t>Создание системы военно-патриотической работы в школе предусматривает формирование и развитие социально значимых ценностей, гражданственности и патриотизма в процессе воспитания и обучения, направленные на формирование и развитие личности гражданина и защитника Отечества.</w:t>
      </w:r>
    </w:p>
    <w:p w:rsidR="006115E7" w:rsidRPr="00BA025F" w:rsidRDefault="006115E7" w:rsidP="006115E7">
      <w:pPr>
        <w:tabs>
          <w:tab w:val="left" w:pos="851"/>
        </w:tabs>
        <w:ind w:left="284" w:right="122"/>
        <w:rPr>
          <w:b/>
          <w:sz w:val="24"/>
          <w:szCs w:val="24"/>
        </w:rPr>
      </w:pPr>
      <w:r w:rsidRPr="00BA025F">
        <w:rPr>
          <w:b/>
          <w:w w:val="0"/>
          <w:sz w:val="24"/>
          <w:szCs w:val="24"/>
        </w:rPr>
        <w:t xml:space="preserve">3.8. Модуль </w:t>
      </w:r>
      <w:r w:rsidRPr="00BA025F">
        <w:rPr>
          <w:b/>
          <w:sz w:val="24"/>
          <w:szCs w:val="24"/>
        </w:rPr>
        <w:t>«Работа с родителями»</w:t>
      </w:r>
    </w:p>
    <w:p w:rsidR="006115E7" w:rsidRPr="00BA025F" w:rsidRDefault="006115E7" w:rsidP="006115E7">
      <w:pPr>
        <w:tabs>
          <w:tab w:val="left" w:pos="851"/>
        </w:tabs>
        <w:ind w:left="284" w:right="122" w:firstLine="567"/>
        <w:rPr>
          <w:rStyle w:val="CharAttribute502"/>
          <w:rFonts w:eastAsia="№Е"/>
          <w:i w:val="0"/>
          <w:sz w:val="24"/>
          <w:szCs w:val="24"/>
        </w:rPr>
      </w:pPr>
      <w:r w:rsidRPr="00BA025F">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BA025F">
        <w:rPr>
          <w:rStyle w:val="CharAttribute502"/>
          <w:rFonts w:eastAsia="№Е"/>
          <w:i w:val="0"/>
          <w:sz w:val="24"/>
          <w:szCs w:val="24"/>
        </w:rPr>
        <w:t xml:space="preserve"> </w:t>
      </w:r>
    </w:p>
    <w:p w:rsidR="006115E7" w:rsidRPr="00BA025F" w:rsidRDefault="006115E7" w:rsidP="006115E7">
      <w:pPr>
        <w:pStyle w:val="ParaAttribute38"/>
        <w:ind w:left="284" w:right="122" w:firstLine="567"/>
        <w:rPr>
          <w:rStyle w:val="CharAttribute502"/>
          <w:rFonts w:eastAsia="№Е"/>
          <w:b/>
          <w:i w:val="0"/>
          <w:sz w:val="24"/>
          <w:szCs w:val="24"/>
        </w:rPr>
      </w:pPr>
      <w:r w:rsidRPr="00BA025F">
        <w:rPr>
          <w:rStyle w:val="CharAttribute502"/>
          <w:rFonts w:eastAsia="№Е"/>
          <w:b/>
          <w:i w:val="0"/>
          <w:sz w:val="24"/>
          <w:szCs w:val="24"/>
        </w:rPr>
        <w:t xml:space="preserve">На групповом уровне: </w:t>
      </w:r>
    </w:p>
    <w:p w:rsidR="006115E7" w:rsidRPr="00BA025F" w:rsidRDefault="006115E7" w:rsidP="00CD37C1">
      <w:pPr>
        <w:pStyle w:val="a5"/>
        <w:widowControl/>
        <w:numPr>
          <w:ilvl w:val="0"/>
          <w:numId w:val="269"/>
        </w:numPr>
        <w:tabs>
          <w:tab w:val="left" w:pos="851"/>
          <w:tab w:val="left" w:pos="1310"/>
        </w:tabs>
        <w:autoSpaceDE/>
        <w:autoSpaceDN/>
        <w:ind w:left="284" w:right="122" w:firstLine="567"/>
        <w:jc w:val="both"/>
        <w:rPr>
          <w:sz w:val="24"/>
          <w:szCs w:val="24"/>
        </w:rPr>
      </w:pPr>
      <w:r w:rsidRPr="00BA025F">
        <w:rPr>
          <w:sz w:val="24"/>
          <w:szCs w:val="24"/>
        </w:rPr>
        <w:t>Общешкольный  родительский комитет, участвующий в управлении школой и решении вопросов воспитания и социализации их детей;</w:t>
      </w:r>
    </w:p>
    <w:p w:rsidR="006115E7" w:rsidRPr="00BA025F" w:rsidRDefault="006115E7" w:rsidP="00CD37C1">
      <w:pPr>
        <w:pStyle w:val="a5"/>
        <w:widowControl/>
        <w:numPr>
          <w:ilvl w:val="0"/>
          <w:numId w:val="269"/>
        </w:numPr>
        <w:tabs>
          <w:tab w:val="left" w:pos="851"/>
          <w:tab w:val="left" w:pos="1310"/>
        </w:tabs>
        <w:autoSpaceDE/>
        <w:autoSpaceDN/>
        <w:ind w:left="284" w:right="122" w:firstLine="567"/>
        <w:jc w:val="both"/>
        <w:rPr>
          <w:sz w:val="24"/>
          <w:szCs w:val="24"/>
        </w:rPr>
      </w:pPr>
      <w:r w:rsidRPr="00BA025F">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6115E7" w:rsidRPr="00BA025F" w:rsidRDefault="006115E7" w:rsidP="00CD37C1">
      <w:pPr>
        <w:pStyle w:val="a5"/>
        <w:widowControl/>
        <w:numPr>
          <w:ilvl w:val="0"/>
          <w:numId w:val="269"/>
        </w:numPr>
        <w:tabs>
          <w:tab w:val="left" w:pos="851"/>
          <w:tab w:val="left" w:pos="1310"/>
        </w:tabs>
        <w:autoSpaceDE/>
        <w:autoSpaceDN/>
        <w:ind w:left="284" w:right="122" w:firstLine="567"/>
        <w:jc w:val="both"/>
        <w:rPr>
          <w:sz w:val="24"/>
          <w:szCs w:val="24"/>
        </w:rPr>
      </w:pPr>
      <w:r w:rsidRPr="00BA025F">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6115E7" w:rsidRPr="00BA025F" w:rsidRDefault="006115E7" w:rsidP="00CD37C1">
      <w:pPr>
        <w:pStyle w:val="a5"/>
        <w:widowControl/>
        <w:numPr>
          <w:ilvl w:val="0"/>
          <w:numId w:val="269"/>
        </w:numPr>
        <w:tabs>
          <w:tab w:val="left" w:pos="851"/>
          <w:tab w:val="left" w:pos="1310"/>
        </w:tabs>
        <w:autoSpaceDE/>
        <w:autoSpaceDN/>
        <w:ind w:left="284" w:right="122" w:firstLine="567"/>
        <w:jc w:val="both"/>
        <w:rPr>
          <w:sz w:val="24"/>
          <w:szCs w:val="24"/>
        </w:rPr>
      </w:pPr>
      <w:r w:rsidRPr="00BA025F">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6115E7" w:rsidRPr="00BA025F" w:rsidRDefault="006115E7" w:rsidP="006115E7">
      <w:pPr>
        <w:pStyle w:val="a5"/>
        <w:shd w:val="clear" w:color="auto" w:fill="FFFFFF"/>
        <w:tabs>
          <w:tab w:val="left" w:pos="993"/>
          <w:tab w:val="left" w:pos="1310"/>
        </w:tabs>
        <w:ind w:left="284" w:right="122"/>
        <w:rPr>
          <w:b/>
          <w:sz w:val="24"/>
          <w:szCs w:val="24"/>
        </w:rPr>
      </w:pPr>
      <w:r w:rsidRPr="00BA025F">
        <w:rPr>
          <w:b/>
          <w:sz w:val="24"/>
          <w:szCs w:val="24"/>
        </w:rPr>
        <w:t xml:space="preserve"> На индивидуальном уровне:</w:t>
      </w:r>
    </w:p>
    <w:p w:rsidR="006115E7" w:rsidRPr="00BA025F" w:rsidRDefault="006115E7" w:rsidP="00CD37C1">
      <w:pPr>
        <w:pStyle w:val="a5"/>
        <w:widowControl/>
        <w:numPr>
          <w:ilvl w:val="0"/>
          <w:numId w:val="269"/>
        </w:numPr>
        <w:tabs>
          <w:tab w:val="left" w:pos="851"/>
          <w:tab w:val="left" w:pos="1310"/>
        </w:tabs>
        <w:autoSpaceDE/>
        <w:autoSpaceDN/>
        <w:ind w:left="284" w:right="122" w:firstLine="567"/>
        <w:jc w:val="both"/>
        <w:rPr>
          <w:sz w:val="24"/>
          <w:szCs w:val="24"/>
        </w:rPr>
      </w:pPr>
      <w:r w:rsidRPr="00BA025F">
        <w:rPr>
          <w:sz w:val="24"/>
          <w:szCs w:val="24"/>
        </w:rPr>
        <w:t>обращение к специалистам по запросу родителей для решения острых конфликтных ситуаций;</w:t>
      </w:r>
    </w:p>
    <w:p w:rsidR="006115E7" w:rsidRPr="00BA025F" w:rsidRDefault="006115E7" w:rsidP="00CD37C1">
      <w:pPr>
        <w:pStyle w:val="a5"/>
        <w:widowControl/>
        <w:numPr>
          <w:ilvl w:val="0"/>
          <w:numId w:val="269"/>
        </w:numPr>
        <w:tabs>
          <w:tab w:val="left" w:pos="851"/>
          <w:tab w:val="left" w:pos="1310"/>
        </w:tabs>
        <w:autoSpaceDE/>
        <w:autoSpaceDN/>
        <w:ind w:left="284" w:right="122" w:firstLine="567"/>
        <w:jc w:val="both"/>
        <w:rPr>
          <w:sz w:val="24"/>
          <w:szCs w:val="24"/>
        </w:rPr>
      </w:pPr>
      <w:r w:rsidRPr="00BA025F">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115E7" w:rsidRPr="00BA025F" w:rsidRDefault="006115E7" w:rsidP="00CD37C1">
      <w:pPr>
        <w:pStyle w:val="a5"/>
        <w:widowControl/>
        <w:numPr>
          <w:ilvl w:val="0"/>
          <w:numId w:val="269"/>
        </w:numPr>
        <w:tabs>
          <w:tab w:val="left" w:pos="851"/>
          <w:tab w:val="left" w:pos="1310"/>
        </w:tabs>
        <w:autoSpaceDE/>
        <w:autoSpaceDN/>
        <w:ind w:left="284" w:right="122" w:firstLine="567"/>
        <w:jc w:val="both"/>
        <w:rPr>
          <w:sz w:val="24"/>
          <w:szCs w:val="24"/>
        </w:rPr>
      </w:pPr>
      <w:r w:rsidRPr="00BA025F">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6115E7" w:rsidRPr="00BA025F" w:rsidRDefault="006115E7" w:rsidP="00CD37C1">
      <w:pPr>
        <w:pStyle w:val="a5"/>
        <w:widowControl/>
        <w:numPr>
          <w:ilvl w:val="0"/>
          <w:numId w:val="269"/>
        </w:numPr>
        <w:tabs>
          <w:tab w:val="left" w:pos="851"/>
          <w:tab w:val="left" w:pos="1310"/>
        </w:tabs>
        <w:autoSpaceDE/>
        <w:autoSpaceDN/>
        <w:ind w:left="284" w:right="122" w:firstLine="567"/>
        <w:jc w:val="both"/>
        <w:rPr>
          <w:sz w:val="24"/>
          <w:szCs w:val="24"/>
        </w:rPr>
      </w:pPr>
      <w:r w:rsidRPr="00BA025F">
        <w:rPr>
          <w:sz w:val="24"/>
          <w:szCs w:val="24"/>
        </w:rPr>
        <w:t>индивидуальное консультирование c целью координации воспитательных усилий педагогов и родителей.</w:t>
      </w:r>
    </w:p>
    <w:p w:rsidR="006115E7" w:rsidRPr="00BA025F" w:rsidRDefault="006115E7" w:rsidP="006115E7">
      <w:pPr>
        <w:widowControl/>
        <w:tabs>
          <w:tab w:val="left" w:pos="851"/>
          <w:tab w:val="left" w:pos="1310"/>
        </w:tabs>
        <w:autoSpaceDE/>
        <w:autoSpaceDN/>
        <w:ind w:left="284" w:right="122"/>
        <w:jc w:val="both"/>
        <w:rPr>
          <w:sz w:val="24"/>
          <w:szCs w:val="24"/>
        </w:rPr>
      </w:pPr>
    </w:p>
    <w:p w:rsidR="006115E7" w:rsidRPr="00BA025F" w:rsidRDefault="006115E7" w:rsidP="006115E7">
      <w:pPr>
        <w:tabs>
          <w:tab w:val="left" w:pos="851"/>
        </w:tabs>
        <w:ind w:left="284" w:right="122"/>
        <w:jc w:val="both"/>
        <w:rPr>
          <w:b/>
          <w:sz w:val="24"/>
          <w:szCs w:val="24"/>
        </w:rPr>
      </w:pPr>
      <w:r w:rsidRPr="00BA025F">
        <w:rPr>
          <w:b/>
          <w:w w:val="0"/>
          <w:sz w:val="24"/>
          <w:szCs w:val="24"/>
        </w:rPr>
        <w:t xml:space="preserve">3.9. Модуль </w:t>
      </w:r>
      <w:r w:rsidRPr="00BA025F">
        <w:rPr>
          <w:b/>
          <w:sz w:val="24"/>
          <w:szCs w:val="24"/>
        </w:rPr>
        <w:t>«Организация предметно-эстетической среды»</w:t>
      </w:r>
    </w:p>
    <w:p w:rsidR="006115E7" w:rsidRPr="00BA025F" w:rsidRDefault="006115E7" w:rsidP="006115E7">
      <w:pPr>
        <w:pStyle w:val="ParaAttribute38"/>
        <w:ind w:left="284" w:right="122" w:firstLine="567"/>
        <w:rPr>
          <w:rStyle w:val="CharAttribute502"/>
          <w:rFonts w:eastAsia="№Е"/>
          <w:i w:val="0"/>
          <w:sz w:val="24"/>
          <w:szCs w:val="24"/>
        </w:rPr>
      </w:pPr>
      <w:r w:rsidRPr="00BA025F">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A025F">
        <w:rPr>
          <w:rStyle w:val="CharAttribute526"/>
          <w:rFonts w:eastAsia="№Е"/>
          <w:sz w:val="24"/>
          <w:szCs w:val="24"/>
        </w:rPr>
        <w:t xml:space="preserve">предупреждает стрессовые ситуации, </w:t>
      </w:r>
      <w:r w:rsidRPr="00BA025F">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BA025F">
        <w:rPr>
          <w:rStyle w:val="CharAttribute502"/>
          <w:rFonts w:eastAsia="№Е"/>
          <w:i w:val="0"/>
          <w:sz w:val="24"/>
          <w:szCs w:val="24"/>
        </w:rPr>
        <w:t xml:space="preserve"> </w:t>
      </w:r>
    </w:p>
    <w:p w:rsidR="006115E7" w:rsidRPr="00BA025F" w:rsidRDefault="006115E7" w:rsidP="00CD37C1">
      <w:pPr>
        <w:pStyle w:val="a5"/>
        <w:widowControl/>
        <w:numPr>
          <w:ilvl w:val="0"/>
          <w:numId w:val="269"/>
        </w:numPr>
        <w:shd w:val="clear" w:color="auto" w:fill="FFFFFF"/>
        <w:tabs>
          <w:tab w:val="left" w:pos="993"/>
          <w:tab w:val="left" w:pos="1310"/>
        </w:tabs>
        <w:autoSpaceDE/>
        <w:autoSpaceDN/>
        <w:ind w:left="284" w:right="122" w:firstLine="567"/>
        <w:jc w:val="both"/>
        <w:rPr>
          <w:sz w:val="24"/>
          <w:szCs w:val="24"/>
        </w:rPr>
      </w:pPr>
      <w:r w:rsidRPr="00BA025F">
        <w:rPr>
          <w:sz w:val="24"/>
          <w:szCs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115E7" w:rsidRPr="00BA025F" w:rsidRDefault="006115E7" w:rsidP="00CD37C1">
      <w:pPr>
        <w:pStyle w:val="a5"/>
        <w:widowControl/>
        <w:numPr>
          <w:ilvl w:val="0"/>
          <w:numId w:val="269"/>
        </w:numPr>
        <w:shd w:val="clear" w:color="auto" w:fill="FFFFFF"/>
        <w:tabs>
          <w:tab w:val="left" w:pos="993"/>
          <w:tab w:val="left" w:pos="1310"/>
        </w:tabs>
        <w:autoSpaceDE/>
        <w:autoSpaceDN/>
        <w:ind w:left="284" w:right="122" w:firstLine="567"/>
        <w:jc w:val="both"/>
        <w:rPr>
          <w:sz w:val="24"/>
          <w:szCs w:val="24"/>
        </w:rPr>
      </w:pPr>
      <w:r w:rsidRPr="00BA025F">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6115E7" w:rsidRPr="00BA025F" w:rsidRDefault="006115E7" w:rsidP="00DC1020">
      <w:pPr>
        <w:pStyle w:val="a5"/>
        <w:widowControl/>
        <w:numPr>
          <w:ilvl w:val="0"/>
          <w:numId w:val="269"/>
        </w:numPr>
        <w:shd w:val="clear" w:color="auto" w:fill="FFFFFF"/>
        <w:tabs>
          <w:tab w:val="left" w:pos="993"/>
          <w:tab w:val="left" w:pos="1310"/>
        </w:tabs>
        <w:autoSpaceDE/>
        <w:autoSpaceDN/>
        <w:ind w:left="142" w:right="122" w:firstLine="0"/>
        <w:jc w:val="both"/>
        <w:rPr>
          <w:sz w:val="24"/>
          <w:szCs w:val="24"/>
        </w:rPr>
      </w:pPr>
      <w:r w:rsidRPr="00BA025F">
        <w:rPr>
          <w:sz w:val="24"/>
          <w:szCs w:val="24"/>
        </w:rPr>
        <w:t>озеленение</w:t>
      </w:r>
      <w:r w:rsidRPr="00BA025F">
        <w:rPr>
          <w:rStyle w:val="CharAttribute526"/>
          <w:rFonts w:eastAsia="№Е"/>
          <w:sz w:val="24"/>
          <w:szCs w:val="24"/>
        </w:rPr>
        <w:t xml:space="preserve"> пришкольной территории, разбивка клумб, тенистых аллей, оборудование во дворе школы спортивных и игровых площадок, </w:t>
      </w:r>
      <w:r w:rsidRPr="00BA025F">
        <w:rPr>
          <w:sz w:val="24"/>
          <w:szCs w:val="24"/>
        </w:rPr>
        <w:t xml:space="preserve">доступных и приспособленных для школьников разных возрастных категорий, </w:t>
      </w:r>
      <w:r w:rsidRPr="00BA025F">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BA025F">
        <w:rPr>
          <w:sz w:val="24"/>
          <w:szCs w:val="24"/>
        </w:rPr>
        <w:t xml:space="preserve"> </w:t>
      </w:r>
    </w:p>
    <w:p w:rsidR="006115E7" w:rsidRPr="00BA025F" w:rsidRDefault="006115E7" w:rsidP="00DC1020">
      <w:pPr>
        <w:numPr>
          <w:ilvl w:val="0"/>
          <w:numId w:val="271"/>
        </w:numPr>
        <w:shd w:val="clear" w:color="auto" w:fill="FFFFFF"/>
        <w:tabs>
          <w:tab w:val="left" w:pos="872"/>
          <w:tab w:val="left" w:pos="993"/>
          <w:tab w:val="left" w:pos="1310"/>
        </w:tabs>
        <w:autoSpaceDN/>
        <w:ind w:left="142" w:right="122" w:firstLine="0"/>
        <w:jc w:val="both"/>
        <w:rPr>
          <w:sz w:val="24"/>
          <w:szCs w:val="24"/>
        </w:rPr>
      </w:pPr>
      <w:r w:rsidRPr="00BA025F">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115E7" w:rsidRPr="00BA025F" w:rsidRDefault="006115E7" w:rsidP="00DC1020">
      <w:pPr>
        <w:numPr>
          <w:ilvl w:val="0"/>
          <w:numId w:val="271"/>
        </w:numPr>
        <w:shd w:val="clear" w:color="auto" w:fill="FFFFFF"/>
        <w:tabs>
          <w:tab w:val="left" w:pos="872"/>
          <w:tab w:val="left" w:pos="993"/>
          <w:tab w:val="left" w:pos="1310"/>
        </w:tabs>
        <w:autoSpaceDN/>
        <w:ind w:left="142" w:right="122" w:firstLine="0"/>
        <w:jc w:val="both"/>
        <w:rPr>
          <w:sz w:val="24"/>
          <w:szCs w:val="24"/>
        </w:rPr>
      </w:pPr>
      <w:r w:rsidRPr="00BA025F">
        <w:rPr>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6115E7" w:rsidRPr="00BA025F" w:rsidRDefault="006115E7" w:rsidP="00DC1020">
      <w:pPr>
        <w:numPr>
          <w:ilvl w:val="0"/>
          <w:numId w:val="274"/>
        </w:numPr>
        <w:tabs>
          <w:tab w:val="left" w:pos="851"/>
        </w:tabs>
        <w:ind w:left="142" w:right="122" w:firstLine="0"/>
        <w:jc w:val="both"/>
        <w:rPr>
          <w:sz w:val="24"/>
          <w:szCs w:val="24"/>
        </w:rPr>
      </w:pPr>
      <w:r w:rsidRPr="00BA025F">
        <w:rPr>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6115E7" w:rsidRPr="00BA025F" w:rsidRDefault="006115E7" w:rsidP="00DC1020">
      <w:pPr>
        <w:widowControl/>
        <w:tabs>
          <w:tab w:val="left" w:pos="851"/>
          <w:tab w:val="left" w:pos="1310"/>
        </w:tabs>
        <w:autoSpaceDE/>
        <w:autoSpaceDN/>
        <w:ind w:left="142" w:right="122"/>
        <w:jc w:val="both"/>
        <w:rPr>
          <w:sz w:val="24"/>
          <w:szCs w:val="24"/>
        </w:rPr>
      </w:pPr>
    </w:p>
    <w:p w:rsidR="00B93676" w:rsidRPr="00BA025F" w:rsidRDefault="00B93676" w:rsidP="00DC1020">
      <w:pPr>
        <w:pStyle w:val="a5"/>
        <w:shd w:val="clear" w:color="auto" w:fill="FFFFFF"/>
        <w:tabs>
          <w:tab w:val="left" w:pos="993"/>
          <w:tab w:val="left" w:pos="1310"/>
        </w:tabs>
        <w:ind w:left="142" w:right="777" w:firstLine="0"/>
        <w:jc w:val="both"/>
        <w:rPr>
          <w:b/>
          <w:iCs/>
          <w:w w:val="0"/>
          <w:sz w:val="24"/>
          <w:szCs w:val="24"/>
        </w:rPr>
      </w:pPr>
    </w:p>
    <w:p w:rsidR="00B93676" w:rsidRPr="00BA025F" w:rsidRDefault="00905D13" w:rsidP="00DC1020">
      <w:pPr>
        <w:pStyle w:val="a5"/>
        <w:shd w:val="clear" w:color="auto" w:fill="FFFFFF"/>
        <w:tabs>
          <w:tab w:val="left" w:pos="993"/>
          <w:tab w:val="left" w:pos="1310"/>
        </w:tabs>
        <w:ind w:left="142" w:right="777" w:firstLine="0"/>
        <w:jc w:val="both"/>
        <w:rPr>
          <w:b/>
          <w:iCs/>
          <w:w w:val="0"/>
          <w:sz w:val="24"/>
          <w:szCs w:val="24"/>
        </w:rPr>
      </w:pPr>
      <w:r>
        <w:rPr>
          <w:b/>
          <w:iCs/>
          <w:w w:val="0"/>
          <w:sz w:val="24"/>
          <w:szCs w:val="24"/>
        </w:rPr>
        <w:t>2.3.1.</w:t>
      </w:r>
      <w:r w:rsidR="00B93676" w:rsidRPr="00BA025F">
        <w:rPr>
          <w:b/>
          <w:iCs/>
          <w:w w:val="0"/>
          <w:sz w:val="24"/>
          <w:szCs w:val="24"/>
        </w:rPr>
        <w:t xml:space="preserve"> ОСНОВНЫЕ НАПРАВЛЕНИЯ САМОАНАЛИЗА ВОСПИТАТЕЛЬНОЙ РАБОТЫ</w:t>
      </w:r>
    </w:p>
    <w:p w:rsidR="00B93676" w:rsidRPr="00BA025F" w:rsidRDefault="00B93676" w:rsidP="00DC1020">
      <w:pPr>
        <w:pStyle w:val="a5"/>
        <w:shd w:val="clear" w:color="auto" w:fill="FFFFFF"/>
        <w:tabs>
          <w:tab w:val="left" w:pos="993"/>
          <w:tab w:val="left" w:pos="1310"/>
        </w:tabs>
        <w:ind w:left="142" w:right="777" w:firstLine="0"/>
        <w:jc w:val="both"/>
        <w:rPr>
          <w:b/>
          <w:iCs/>
          <w:w w:val="0"/>
          <w:sz w:val="24"/>
          <w:szCs w:val="24"/>
        </w:rPr>
      </w:pPr>
    </w:p>
    <w:p w:rsidR="00B93676" w:rsidRPr="00BA025F" w:rsidRDefault="00B93676" w:rsidP="00DC1020">
      <w:pPr>
        <w:adjustRightInd w:val="0"/>
        <w:ind w:left="142" w:right="777"/>
        <w:jc w:val="both"/>
        <w:rPr>
          <w:sz w:val="24"/>
          <w:szCs w:val="24"/>
        </w:rPr>
      </w:pPr>
      <w:r w:rsidRPr="00BA025F">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93676" w:rsidRPr="00BA025F" w:rsidRDefault="00B93676" w:rsidP="00DC1020">
      <w:pPr>
        <w:adjustRightInd w:val="0"/>
        <w:ind w:left="142" w:right="777"/>
        <w:jc w:val="both"/>
        <w:rPr>
          <w:sz w:val="24"/>
          <w:szCs w:val="24"/>
        </w:rPr>
      </w:pPr>
      <w:r w:rsidRPr="00BA025F">
        <w:rPr>
          <w:sz w:val="24"/>
          <w:szCs w:val="24"/>
        </w:rPr>
        <w:t xml:space="preserve">Самоанализ осуществляется ежегодно силами самой школы. </w:t>
      </w:r>
    </w:p>
    <w:p w:rsidR="00B93676" w:rsidRPr="00BA025F" w:rsidRDefault="00B93676" w:rsidP="00DC1020">
      <w:pPr>
        <w:adjustRightInd w:val="0"/>
        <w:ind w:left="142" w:right="777"/>
        <w:jc w:val="both"/>
        <w:rPr>
          <w:sz w:val="24"/>
          <w:szCs w:val="24"/>
        </w:rPr>
      </w:pPr>
      <w:r w:rsidRPr="00BA025F">
        <w:rPr>
          <w:sz w:val="24"/>
          <w:szCs w:val="24"/>
        </w:rPr>
        <w:t>Основными принципами, на основе которых осуществляется самоанализ воспитательной работы в школе, являются:</w:t>
      </w:r>
    </w:p>
    <w:p w:rsidR="00B93676" w:rsidRPr="00BA025F" w:rsidRDefault="00B93676" w:rsidP="00DC1020">
      <w:pPr>
        <w:adjustRightInd w:val="0"/>
        <w:ind w:left="142" w:right="777"/>
        <w:jc w:val="both"/>
        <w:rPr>
          <w:sz w:val="24"/>
          <w:szCs w:val="24"/>
        </w:rPr>
      </w:pPr>
      <w:r w:rsidRPr="00BA025F">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93676" w:rsidRPr="00BA025F" w:rsidRDefault="00B93676" w:rsidP="00DC1020">
      <w:pPr>
        <w:adjustRightInd w:val="0"/>
        <w:ind w:left="142" w:right="777"/>
        <w:jc w:val="both"/>
        <w:rPr>
          <w:sz w:val="24"/>
          <w:szCs w:val="24"/>
        </w:rPr>
      </w:pPr>
      <w:r w:rsidRPr="00BA025F">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93676" w:rsidRPr="00BA025F" w:rsidRDefault="00B93676" w:rsidP="00DC1020">
      <w:pPr>
        <w:adjustRightInd w:val="0"/>
        <w:ind w:left="142" w:right="777"/>
        <w:jc w:val="both"/>
        <w:rPr>
          <w:sz w:val="24"/>
          <w:szCs w:val="24"/>
        </w:rPr>
      </w:pPr>
      <w:r w:rsidRPr="00BA025F">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93676" w:rsidRPr="00BA025F" w:rsidRDefault="00B93676" w:rsidP="00DC1020">
      <w:pPr>
        <w:adjustRightInd w:val="0"/>
        <w:ind w:left="142" w:right="777"/>
        <w:jc w:val="both"/>
        <w:rPr>
          <w:sz w:val="24"/>
          <w:szCs w:val="24"/>
        </w:rPr>
      </w:pPr>
      <w:r w:rsidRPr="00BA025F">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93676" w:rsidRPr="00BA025F" w:rsidRDefault="00B93676" w:rsidP="00DC1020">
      <w:pPr>
        <w:adjustRightInd w:val="0"/>
        <w:ind w:left="142" w:right="777"/>
        <w:jc w:val="both"/>
        <w:rPr>
          <w:iCs/>
          <w:sz w:val="24"/>
          <w:szCs w:val="24"/>
        </w:rPr>
      </w:pPr>
      <w:r w:rsidRPr="00BA025F">
        <w:rPr>
          <w:sz w:val="24"/>
          <w:szCs w:val="24"/>
        </w:rPr>
        <w:t>Основными направлениями анализа организуемого в школе воспитательного процесса:</w:t>
      </w:r>
    </w:p>
    <w:p w:rsidR="00B93676" w:rsidRPr="00BA025F" w:rsidRDefault="00B93676" w:rsidP="00DC1020">
      <w:pPr>
        <w:adjustRightInd w:val="0"/>
        <w:ind w:left="142" w:right="777"/>
        <w:jc w:val="both"/>
        <w:rPr>
          <w:b/>
          <w:bCs/>
          <w:i/>
          <w:sz w:val="24"/>
          <w:szCs w:val="24"/>
        </w:rPr>
      </w:pPr>
      <w:r w:rsidRPr="00BA025F">
        <w:rPr>
          <w:b/>
          <w:bCs/>
          <w:i/>
          <w:sz w:val="24"/>
          <w:szCs w:val="24"/>
        </w:rPr>
        <w:t xml:space="preserve">1. Результаты воспитания, социализации и саморазвития школьников. </w:t>
      </w:r>
    </w:p>
    <w:p w:rsidR="00B93676" w:rsidRPr="00BA025F" w:rsidRDefault="00B93676" w:rsidP="00DC1020">
      <w:pPr>
        <w:adjustRightInd w:val="0"/>
        <w:ind w:left="142" w:right="777"/>
        <w:jc w:val="both"/>
        <w:rPr>
          <w:iCs/>
          <w:sz w:val="24"/>
          <w:szCs w:val="24"/>
        </w:rPr>
      </w:pPr>
      <w:r w:rsidRPr="00BA025F">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B93676" w:rsidRPr="00BA025F" w:rsidRDefault="00B93676" w:rsidP="00DC1020">
      <w:pPr>
        <w:adjustRightInd w:val="0"/>
        <w:ind w:left="142" w:right="777"/>
        <w:jc w:val="both"/>
        <w:rPr>
          <w:iCs/>
          <w:sz w:val="24"/>
          <w:szCs w:val="24"/>
        </w:rPr>
      </w:pPr>
      <w:r w:rsidRPr="00BA025F">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93676" w:rsidRPr="00BA025F" w:rsidRDefault="00B93676" w:rsidP="00DC1020">
      <w:pPr>
        <w:adjustRightInd w:val="0"/>
        <w:ind w:left="142" w:right="777"/>
        <w:jc w:val="both"/>
        <w:rPr>
          <w:iCs/>
          <w:sz w:val="24"/>
          <w:szCs w:val="24"/>
        </w:rPr>
      </w:pPr>
      <w:r w:rsidRPr="00BA025F">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B93676" w:rsidRPr="00BA025F" w:rsidRDefault="00B93676" w:rsidP="00DC1020">
      <w:pPr>
        <w:adjustRightInd w:val="0"/>
        <w:ind w:left="142" w:right="777"/>
        <w:jc w:val="both"/>
        <w:rPr>
          <w:iCs/>
          <w:sz w:val="24"/>
          <w:szCs w:val="24"/>
        </w:rPr>
      </w:pPr>
      <w:r w:rsidRPr="00BA025F">
        <w:rPr>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93676" w:rsidRPr="00BA025F" w:rsidRDefault="00B93676" w:rsidP="00DC1020">
      <w:pPr>
        <w:adjustRightInd w:val="0"/>
        <w:ind w:left="142" w:right="777"/>
        <w:jc w:val="both"/>
        <w:rPr>
          <w:b/>
          <w:bCs/>
          <w:i/>
          <w:sz w:val="24"/>
          <w:szCs w:val="24"/>
        </w:rPr>
      </w:pPr>
      <w:r w:rsidRPr="00BA025F">
        <w:rPr>
          <w:b/>
          <w:bCs/>
          <w:i/>
          <w:sz w:val="24"/>
          <w:szCs w:val="24"/>
        </w:rPr>
        <w:t>2. Состояние организуемой в школе совместной деятельности детей и взрослых.</w:t>
      </w:r>
    </w:p>
    <w:p w:rsidR="00B93676" w:rsidRPr="00BA025F" w:rsidRDefault="00B93676" w:rsidP="00DC1020">
      <w:pPr>
        <w:adjustRightInd w:val="0"/>
        <w:ind w:left="142" w:right="777"/>
        <w:jc w:val="both"/>
        <w:rPr>
          <w:iCs/>
          <w:sz w:val="24"/>
          <w:szCs w:val="24"/>
        </w:rPr>
      </w:pPr>
      <w:r w:rsidRPr="00BA025F">
        <w:rPr>
          <w:iCs/>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B93676" w:rsidRPr="00BA025F" w:rsidRDefault="00B93676" w:rsidP="00DC1020">
      <w:pPr>
        <w:adjustRightInd w:val="0"/>
        <w:ind w:left="142" w:right="777"/>
        <w:jc w:val="both"/>
        <w:rPr>
          <w:iCs/>
          <w:sz w:val="24"/>
          <w:szCs w:val="24"/>
        </w:rPr>
      </w:pPr>
      <w:r w:rsidRPr="00BA025F">
        <w:rPr>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B93676" w:rsidRPr="00BA025F" w:rsidRDefault="00B93676" w:rsidP="00DC1020">
      <w:pPr>
        <w:adjustRightInd w:val="0"/>
        <w:ind w:left="142" w:right="777"/>
        <w:jc w:val="both"/>
        <w:rPr>
          <w:iCs/>
          <w:sz w:val="24"/>
          <w:szCs w:val="24"/>
        </w:rPr>
      </w:pPr>
      <w:r w:rsidRPr="00BA025F">
        <w:rPr>
          <w:iCs/>
          <w:sz w:val="24"/>
          <w:szCs w:val="24"/>
        </w:rPr>
        <w:t>Способами</w:t>
      </w:r>
      <w:r w:rsidRPr="00BA025F">
        <w:rPr>
          <w:i/>
          <w:sz w:val="24"/>
          <w:szCs w:val="24"/>
        </w:rPr>
        <w:t xml:space="preserve"> </w:t>
      </w:r>
      <w:r w:rsidRPr="00BA025F">
        <w:rPr>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93676" w:rsidRPr="00BA025F" w:rsidRDefault="00B93676" w:rsidP="00DC1020">
      <w:pPr>
        <w:adjustRightInd w:val="0"/>
        <w:ind w:left="142" w:right="777"/>
        <w:jc w:val="both"/>
        <w:rPr>
          <w:i/>
          <w:sz w:val="24"/>
          <w:szCs w:val="24"/>
        </w:rPr>
      </w:pPr>
      <w:r w:rsidRPr="00BA025F">
        <w:rPr>
          <w:iCs/>
          <w:sz w:val="24"/>
          <w:szCs w:val="24"/>
        </w:rPr>
        <w:t xml:space="preserve">Внимание при этом сосредотачивается на вопросах, связанных с </w:t>
      </w:r>
    </w:p>
    <w:p w:rsidR="00B93676" w:rsidRPr="00BA025F" w:rsidRDefault="00B93676" w:rsidP="00DC1020">
      <w:pPr>
        <w:adjustRightInd w:val="0"/>
        <w:ind w:left="142" w:right="777"/>
        <w:jc w:val="both"/>
        <w:rPr>
          <w:i/>
          <w:sz w:val="24"/>
          <w:szCs w:val="24"/>
        </w:rPr>
      </w:pPr>
      <w:r w:rsidRPr="00BA025F">
        <w:rPr>
          <w:iCs/>
          <w:sz w:val="24"/>
          <w:szCs w:val="24"/>
        </w:rPr>
        <w:t xml:space="preserve">- качеством проводимых </w:t>
      </w:r>
      <w:r w:rsidRPr="00BA025F">
        <w:rPr>
          <w:sz w:val="24"/>
          <w:szCs w:val="24"/>
        </w:rPr>
        <w:t>о</w:t>
      </w:r>
      <w:r w:rsidRPr="00BA025F">
        <w:rPr>
          <w:w w:val="0"/>
          <w:sz w:val="24"/>
          <w:szCs w:val="24"/>
        </w:rPr>
        <w:t xml:space="preserve">бщешкольных ключевых </w:t>
      </w:r>
      <w:r w:rsidRPr="00BA025F">
        <w:rPr>
          <w:sz w:val="24"/>
          <w:szCs w:val="24"/>
        </w:rPr>
        <w:t>дел;</w:t>
      </w:r>
    </w:p>
    <w:p w:rsidR="00B93676" w:rsidRPr="00BA025F" w:rsidRDefault="00B93676" w:rsidP="00DC1020">
      <w:pPr>
        <w:adjustRightInd w:val="0"/>
        <w:ind w:left="142" w:right="777"/>
        <w:jc w:val="both"/>
        <w:rPr>
          <w:i/>
          <w:sz w:val="24"/>
          <w:szCs w:val="24"/>
        </w:rPr>
      </w:pPr>
      <w:r w:rsidRPr="00BA025F">
        <w:rPr>
          <w:iCs/>
          <w:sz w:val="24"/>
          <w:szCs w:val="24"/>
        </w:rPr>
        <w:t>- качеством совместной деятельности классных руководителей и их классов;</w:t>
      </w:r>
    </w:p>
    <w:p w:rsidR="00B93676" w:rsidRPr="00BA025F" w:rsidRDefault="00B93676" w:rsidP="00DC1020">
      <w:pPr>
        <w:adjustRightInd w:val="0"/>
        <w:ind w:left="142" w:right="777"/>
        <w:jc w:val="both"/>
        <w:rPr>
          <w:iCs/>
          <w:sz w:val="24"/>
          <w:szCs w:val="24"/>
        </w:rPr>
      </w:pPr>
      <w:r w:rsidRPr="00BA025F">
        <w:rPr>
          <w:iCs/>
          <w:sz w:val="24"/>
          <w:szCs w:val="24"/>
        </w:rPr>
        <w:t>- качеством организуемой в школе</w:t>
      </w:r>
      <w:r w:rsidRPr="00BA025F">
        <w:rPr>
          <w:sz w:val="24"/>
          <w:szCs w:val="24"/>
        </w:rPr>
        <w:t xml:space="preserve"> внеурочной деятельности;</w:t>
      </w:r>
    </w:p>
    <w:p w:rsidR="00B93676" w:rsidRPr="00BA025F" w:rsidRDefault="00B93676" w:rsidP="00DC1020">
      <w:pPr>
        <w:adjustRightInd w:val="0"/>
        <w:ind w:left="142" w:right="777"/>
        <w:jc w:val="both"/>
        <w:rPr>
          <w:iCs/>
          <w:sz w:val="24"/>
          <w:szCs w:val="24"/>
        </w:rPr>
      </w:pPr>
      <w:r w:rsidRPr="00BA025F">
        <w:rPr>
          <w:iCs/>
          <w:sz w:val="24"/>
          <w:szCs w:val="24"/>
        </w:rPr>
        <w:t>- качеством реализации личностно развивающего потенциала школьных уроков;</w:t>
      </w:r>
    </w:p>
    <w:p w:rsidR="00B93676" w:rsidRPr="00BA025F" w:rsidRDefault="00B93676" w:rsidP="00DC1020">
      <w:pPr>
        <w:adjustRightInd w:val="0"/>
        <w:ind w:left="142" w:right="777"/>
        <w:jc w:val="both"/>
        <w:rPr>
          <w:iCs/>
          <w:sz w:val="24"/>
          <w:szCs w:val="24"/>
        </w:rPr>
      </w:pPr>
      <w:r w:rsidRPr="00BA025F">
        <w:rPr>
          <w:iCs/>
          <w:sz w:val="24"/>
          <w:szCs w:val="24"/>
        </w:rPr>
        <w:t xml:space="preserve">- качеством существующего в школе </w:t>
      </w:r>
      <w:r w:rsidRPr="00BA025F">
        <w:rPr>
          <w:sz w:val="24"/>
          <w:szCs w:val="24"/>
        </w:rPr>
        <w:t>ученического самоуправления;</w:t>
      </w:r>
    </w:p>
    <w:p w:rsidR="00B93676" w:rsidRPr="00BA025F" w:rsidRDefault="00B93676" w:rsidP="00DC1020">
      <w:pPr>
        <w:adjustRightInd w:val="0"/>
        <w:ind w:left="142" w:right="777"/>
        <w:jc w:val="both"/>
        <w:rPr>
          <w:iCs/>
          <w:sz w:val="24"/>
          <w:szCs w:val="24"/>
        </w:rPr>
      </w:pPr>
      <w:r w:rsidRPr="00BA025F">
        <w:rPr>
          <w:iCs/>
          <w:sz w:val="24"/>
          <w:szCs w:val="24"/>
        </w:rPr>
        <w:t>- качеством</w:t>
      </w:r>
      <w:r w:rsidRPr="00BA025F">
        <w:rPr>
          <w:sz w:val="24"/>
          <w:szCs w:val="24"/>
        </w:rPr>
        <w:t xml:space="preserve"> функционирующих на базе школы д</w:t>
      </w:r>
      <w:r w:rsidRPr="00BA025F">
        <w:rPr>
          <w:w w:val="0"/>
          <w:sz w:val="24"/>
          <w:szCs w:val="24"/>
        </w:rPr>
        <w:t>етских общественных объединений;</w:t>
      </w:r>
    </w:p>
    <w:p w:rsidR="00B93676" w:rsidRPr="00BA025F" w:rsidRDefault="00B93676" w:rsidP="00DC1020">
      <w:pPr>
        <w:adjustRightInd w:val="0"/>
        <w:ind w:left="142" w:right="777"/>
        <w:jc w:val="both"/>
        <w:rPr>
          <w:iCs/>
          <w:sz w:val="24"/>
          <w:szCs w:val="24"/>
        </w:rPr>
      </w:pPr>
      <w:r w:rsidRPr="00BA025F">
        <w:rPr>
          <w:iCs/>
          <w:sz w:val="24"/>
          <w:szCs w:val="24"/>
        </w:rPr>
        <w:t>- качеством</w:t>
      </w:r>
      <w:r w:rsidRPr="00BA025F">
        <w:rPr>
          <w:w w:val="0"/>
          <w:sz w:val="24"/>
          <w:szCs w:val="24"/>
        </w:rPr>
        <w:t xml:space="preserve"> проводимых в школе экскурсий, походов; </w:t>
      </w:r>
    </w:p>
    <w:p w:rsidR="00B93676" w:rsidRPr="00BA025F" w:rsidRDefault="00B93676" w:rsidP="00DC1020">
      <w:pPr>
        <w:adjustRightInd w:val="0"/>
        <w:ind w:left="142" w:right="777"/>
        <w:jc w:val="both"/>
        <w:rPr>
          <w:iCs/>
          <w:sz w:val="24"/>
          <w:szCs w:val="24"/>
        </w:rPr>
      </w:pPr>
      <w:r w:rsidRPr="00BA025F">
        <w:rPr>
          <w:iCs/>
          <w:sz w:val="24"/>
          <w:szCs w:val="24"/>
        </w:rPr>
        <w:t>- качеством</w:t>
      </w:r>
      <w:r w:rsidRPr="00BA025F">
        <w:rPr>
          <w:rStyle w:val="CharAttribute484"/>
          <w:rFonts w:eastAsia="№Е"/>
          <w:i w:val="0"/>
          <w:sz w:val="24"/>
          <w:szCs w:val="24"/>
        </w:rPr>
        <w:t xml:space="preserve"> профориентационной работы школы;</w:t>
      </w:r>
    </w:p>
    <w:p w:rsidR="00B93676" w:rsidRPr="00BA025F" w:rsidRDefault="00B93676" w:rsidP="00DC1020">
      <w:pPr>
        <w:adjustRightInd w:val="0"/>
        <w:ind w:left="142" w:right="777"/>
        <w:jc w:val="both"/>
        <w:rPr>
          <w:iCs/>
          <w:sz w:val="24"/>
          <w:szCs w:val="24"/>
        </w:rPr>
      </w:pPr>
      <w:r w:rsidRPr="00BA025F">
        <w:rPr>
          <w:iCs/>
          <w:sz w:val="24"/>
          <w:szCs w:val="24"/>
        </w:rPr>
        <w:t>- качеством</w:t>
      </w:r>
      <w:r w:rsidRPr="00BA025F">
        <w:rPr>
          <w:rStyle w:val="CharAttribute484"/>
          <w:rFonts w:eastAsia="№Е"/>
          <w:i w:val="0"/>
          <w:sz w:val="24"/>
          <w:szCs w:val="24"/>
        </w:rPr>
        <w:t xml:space="preserve"> работы школьных медиа;</w:t>
      </w:r>
    </w:p>
    <w:p w:rsidR="00B93676" w:rsidRPr="00BA025F" w:rsidRDefault="00B93676" w:rsidP="00DC1020">
      <w:pPr>
        <w:adjustRightInd w:val="0"/>
        <w:ind w:left="142" w:right="777"/>
        <w:jc w:val="both"/>
        <w:rPr>
          <w:iCs/>
          <w:sz w:val="24"/>
          <w:szCs w:val="24"/>
        </w:rPr>
      </w:pPr>
      <w:r w:rsidRPr="00BA025F">
        <w:rPr>
          <w:iCs/>
          <w:sz w:val="24"/>
          <w:szCs w:val="24"/>
        </w:rPr>
        <w:t>- качеством</w:t>
      </w:r>
      <w:r w:rsidRPr="00BA025F">
        <w:rPr>
          <w:w w:val="0"/>
          <w:sz w:val="24"/>
          <w:szCs w:val="24"/>
        </w:rPr>
        <w:t xml:space="preserve"> организации предметно-эстетической среды школы;</w:t>
      </w:r>
    </w:p>
    <w:p w:rsidR="00B93676" w:rsidRPr="00BA025F" w:rsidRDefault="00B93676" w:rsidP="00DC1020">
      <w:pPr>
        <w:adjustRightInd w:val="0"/>
        <w:ind w:left="142" w:right="777"/>
        <w:jc w:val="both"/>
        <w:rPr>
          <w:iCs/>
          <w:sz w:val="24"/>
          <w:szCs w:val="24"/>
        </w:rPr>
      </w:pPr>
      <w:r w:rsidRPr="00BA025F">
        <w:rPr>
          <w:iCs/>
          <w:sz w:val="24"/>
          <w:szCs w:val="24"/>
        </w:rPr>
        <w:t>- качеством взаимодействия школы и семей школьников.</w:t>
      </w:r>
    </w:p>
    <w:p w:rsidR="00B93676" w:rsidRPr="00BA025F" w:rsidRDefault="00B93676" w:rsidP="00DC1020">
      <w:pPr>
        <w:adjustRightInd w:val="0"/>
        <w:ind w:left="142" w:right="777"/>
        <w:jc w:val="both"/>
        <w:rPr>
          <w:sz w:val="24"/>
          <w:szCs w:val="24"/>
        </w:rPr>
      </w:pPr>
      <w:r w:rsidRPr="00BA025F">
        <w:rPr>
          <w:iCs/>
          <w:sz w:val="24"/>
          <w:szCs w:val="24"/>
        </w:rPr>
        <w:t xml:space="preserve">Итогом самоанализа </w:t>
      </w:r>
      <w:r w:rsidRPr="00BA025F">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93676" w:rsidRPr="00BA025F" w:rsidRDefault="00B93676" w:rsidP="00DC1020">
      <w:pPr>
        <w:adjustRightInd w:val="0"/>
        <w:ind w:left="142" w:right="777"/>
        <w:jc w:val="both"/>
        <w:rPr>
          <w:sz w:val="24"/>
          <w:szCs w:val="24"/>
        </w:rPr>
      </w:pPr>
    </w:p>
    <w:p w:rsidR="00B93676" w:rsidRPr="00BA025F" w:rsidRDefault="00B93676" w:rsidP="00DC1020">
      <w:pPr>
        <w:pStyle w:val="a3"/>
        <w:spacing w:before="6"/>
        <w:ind w:left="142" w:firstLine="0"/>
        <w:jc w:val="left"/>
      </w:pPr>
    </w:p>
    <w:p w:rsidR="00080F68" w:rsidRPr="00BA025F" w:rsidRDefault="00080F68" w:rsidP="00DC1020">
      <w:pPr>
        <w:pStyle w:val="a3"/>
        <w:spacing w:before="2"/>
        <w:ind w:left="142" w:firstLine="0"/>
        <w:jc w:val="left"/>
      </w:pPr>
    </w:p>
    <w:p w:rsidR="00080F68" w:rsidRPr="00BA025F" w:rsidRDefault="00905D13" w:rsidP="00DC1020">
      <w:pPr>
        <w:pStyle w:val="11"/>
        <w:tabs>
          <w:tab w:val="left" w:pos="2443"/>
          <w:tab w:val="left" w:pos="4026"/>
          <w:tab w:val="left" w:pos="6036"/>
          <w:tab w:val="left" w:pos="8173"/>
          <w:tab w:val="left" w:pos="10356"/>
        </w:tabs>
        <w:ind w:left="142" w:right="142"/>
        <w:jc w:val="center"/>
      </w:pPr>
      <w:r>
        <w:t>2.3.2.</w:t>
      </w:r>
      <w:r w:rsidR="00DC1020">
        <w:t xml:space="preserve">СИСТЕМА ПООЩРЕНИЯ СОЦИАЛЬНОЙ УСПЕШНОСТИ </w:t>
      </w:r>
      <w:r w:rsidR="008F0B73" w:rsidRPr="00BA025F">
        <w:rPr>
          <w:spacing w:val="-18"/>
        </w:rPr>
        <w:t xml:space="preserve">И </w:t>
      </w:r>
      <w:r w:rsidR="008F0B73" w:rsidRPr="00BA025F">
        <w:t>ПРОЯВЛЕНИЯ АКТИВНОЙ ЖИЗНЕННОЙ ПОЗИЦИИ</w:t>
      </w:r>
      <w:r w:rsidR="008F0B73" w:rsidRPr="00BA025F">
        <w:rPr>
          <w:spacing w:val="-7"/>
        </w:rPr>
        <w:t xml:space="preserve"> </w:t>
      </w:r>
      <w:r w:rsidR="008F0B73" w:rsidRPr="00BA025F">
        <w:t>ОБУЧАЮЩИХСЯ</w:t>
      </w:r>
    </w:p>
    <w:p w:rsidR="00080F68" w:rsidRPr="00BA025F" w:rsidRDefault="008F0B73" w:rsidP="00DC1020">
      <w:pPr>
        <w:pStyle w:val="a3"/>
        <w:spacing w:line="276" w:lineRule="auto"/>
        <w:ind w:left="142" w:right="660" w:firstLine="0"/>
      </w:pPr>
      <w:r w:rsidRPr="00BA025F">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080F68" w:rsidRPr="00BA025F" w:rsidRDefault="008F0B73" w:rsidP="00DC1020">
      <w:pPr>
        <w:pStyle w:val="a3"/>
        <w:spacing w:line="276" w:lineRule="auto"/>
        <w:ind w:left="142" w:right="669" w:firstLine="0"/>
      </w:pPr>
      <w:r w:rsidRPr="00BA025F">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r w:rsidR="00880695" w:rsidRPr="00BA025F">
        <w:t>, в т.ч. еженедельные общешкольные линейки</w:t>
      </w:r>
      <w:r w:rsidRPr="00BA025F">
        <w:t>);</w:t>
      </w:r>
    </w:p>
    <w:p w:rsidR="00080F68" w:rsidRPr="00BA025F" w:rsidRDefault="008F0B73" w:rsidP="00DC1020">
      <w:pPr>
        <w:pStyle w:val="a3"/>
        <w:spacing w:line="276" w:lineRule="auto"/>
        <w:ind w:left="142" w:right="668" w:firstLine="0"/>
      </w:pPr>
      <w:r w:rsidRPr="00BA025F">
        <w:t>соответствие артефактов и процедур награждения укладу жизни школы, специфической символике, выработанной и существующей в сообществе в виде традиции;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80F68" w:rsidRPr="00BA025F" w:rsidRDefault="008F0B73" w:rsidP="00DC1020">
      <w:pPr>
        <w:pStyle w:val="a3"/>
        <w:spacing w:line="276" w:lineRule="auto"/>
        <w:ind w:left="142" w:right="660" w:firstLine="0"/>
      </w:pPr>
      <w:r w:rsidRPr="00BA025F">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080F68" w:rsidRPr="00BA025F" w:rsidRDefault="008F0B73" w:rsidP="00DC1020">
      <w:pPr>
        <w:pStyle w:val="a3"/>
        <w:spacing w:line="276" w:lineRule="auto"/>
        <w:ind w:left="142" w:right="661" w:firstLine="0"/>
      </w:pPr>
      <w:r w:rsidRPr="00BA025F">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w:t>
      </w:r>
    </w:p>
    <w:p w:rsidR="00080F68" w:rsidRPr="00BA025F" w:rsidRDefault="008F0B73" w:rsidP="00DC1020">
      <w:pPr>
        <w:pStyle w:val="a3"/>
        <w:spacing w:line="276" w:lineRule="auto"/>
        <w:ind w:left="142" w:right="668" w:firstLine="0"/>
      </w:pPr>
      <w:r w:rsidRPr="00BA025F">
        <w:t>дифференцированность поощрений (наличие уровней и типов наград позволяет продлить стимулирующее действие системы поощрения).</w:t>
      </w:r>
    </w:p>
    <w:p w:rsidR="00080F68" w:rsidRPr="00BA025F" w:rsidRDefault="008F0B73" w:rsidP="00DC1020">
      <w:pPr>
        <w:pStyle w:val="a3"/>
        <w:spacing w:line="275" w:lineRule="exact"/>
        <w:ind w:left="142" w:firstLine="0"/>
      </w:pPr>
      <w:r w:rsidRPr="00BA025F">
        <w:t>Школа применяет следующие виды поощрения:</w:t>
      </w:r>
    </w:p>
    <w:p w:rsidR="00080F68" w:rsidRPr="00BA025F" w:rsidRDefault="00EB5693" w:rsidP="00DC1020">
      <w:pPr>
        <w:pStyle w:val="a3"/>
        <w:spacing w:before="42" w:line="276" w:lineRule="auto"/>
        <w:ind w:left="142" w:right="142" w:firstLine="0"/>
        <w:jc w:val="left"/>
      </w:pPr>
      <w:r w:rsidRPr="00BA025F">
        <w:t>объявление благодарности</w:t>
      </w:r>
      <w:r w:rsidR="008F0B73" w:rsidRPr="00BA025F">
        <w:t>родителям; награждение грамотой за особые успехи; награждение грамотой «Самый лучший класс»</w:t>
      </w:r>
    </w:p>
    <w:p w:rsidR="00080F68" w:rsidRPr="00BA025F" w:rsidRDefault="008F0B73" w:rsidP="00DC1020">
      <w:pPr>
        <w:pStyle w:val="a3"/>
        <w:spacing w:line="276" w:lineRule="auto"/>
        <w:ind w:left="142" w:right="772" w:firstLine="0"/>
        <w:jc w:val="left"/>
      </w:pPr>
      <w:r w:rsidRPr="00BA025F">
        <w:t xml:space="preserve">награждение медалью «За особые успехи в учении», похвальной грамотой </w:t>
      </w:r>
      <w:r w:rsidRPr="00BA025F">
        <w:rPr>
          <w:spacing w:val="-3"/>
        </w:rPr>
        <w:t xml:space="preserve">«За </w:t>
      </w:r>
      <w:r w:rsidRPr="00BA025F">
        <w:t>особые успехи в изучении отдельных</w:t>
      </w:r>
      <w:r w:rsidRPr="00BA025F">
        <w:rPr>
          <w:spacing w:val="-3"/>
        </w:rPr>
        <w:t xml:space="preserve"> </w:t>
      </w:r>
      <w:r w:rsidRPr="00BA025F">
        <w:t>предметов»;</w:t>
      </w:r>
    </w:p>
    <w:p w:rsidR="00080F68" w:rsidRPr="00BA025F" w:rsidRDefault="008F0B73" w:rsidP="00DC1020">
      <w:pPr>
        <w:pStyle w:val="a3"/>
        <w:spacing w:before="2" w:line="276" w:lineRule="auto"/>
        <w:ind w:left="142" w:right="655" w:firstLine="0"/>
        <w:jc w:val="left"/>
      </w:pPr>
      <w:r w:rsidRPr="00BA025F">
        <w:t>представление учащегося в установленном порядке к награждению именной стипендии, премией губернатора.</w:t>
      </w:r>
    </w:p>
    <w:p w:rsidR="00080F68" w:rsidRPr="00BA025F" w:rsidRDefault="008F0B73" w:rsidP="00DC1020">
      <w:pPr>
        <w:pStyle w:val="a3"/>
        <w:spacing w:line="275" w:lineRule="exact"/>
        <w:ind w:left="142" w:firstLine="0"/>
        <w:jc w:val="left"/>
      </w:pPr>
      <w:r w:rsidRPr="00BA025F">
        <w:t>Обучающиеся школы награждаются за:</w:t>
      </w:r>
    </w:p>
    <w:p w:rsidR="00080F68" w:rsidRPr="00BA025F" w:rsidRDefault="008F0B73" w:rsidP="00DC1020">
      <w:pPr>
        <w:pStyle w:val="a3"/>
        <w:spacing w:before="40" w:line="276" w:lineRule="auto"/>
        <w:ind w:left="142" w:right="1366" w:firstLine="0"/>
        <w:jc w:val="left"/>
      </w:pPr>
      <w:r w:rsidRPr="00BA025F">
        <w:t>успехи в учебе; участие и победы в учебных, творческих конкурсах и спортивных соревнованиях; общественно-полезную деятельность и добровольный труд на благо школы; благородные поступки.</w:t>
      </w:r>
    </w:p>
    <w:p w:rsidR="00080F68" w:rsidRPr="00BA025F" w:rsidRDefault="008F0B73" w:rsidP="00DC1020">
      <w:pPr>
        <w:pStyle w:val="a3"/>
        <w:spacing w:before="2" w:line="276" w:lineRule="auto"/>
        <w:ind w:left="142" w:right="655" w:firstLine="0"/>
        <w:jc w:val="left"/>
      </w:pPr>
      <w:r w:rsidRPr="00BA025F">
        <w:t>Награждения применяются директором школы по представлению педагогического совета, классного руководителя, учителя предметника.</w:t>
      </w:r>
    </w:p>
    <w:p w:rsidR="00080F68" w:rsidRPr="00BA025F" w:rsidRDefault="008F0B73" w:rsidP="00DC1020">
      <w:pPr>
        <w:pStyle w:val="a3"/>
        <w:spacing w:before="106" w:line="276" w:lineRule="auto"/>
        <w:ind w:left="142" w:right="670" w:firstLine="0"/>
      </w:pPr>
      <w:r w:rsidRPr="00BA025F">
        <w:t>Грамоты и Благодарственные письма подписываются директором школы, и заверяется печатью школы.</w:t>
      </w:r>
    </w:p>
    <w:p w:rsidR="00080F68" w:rsidRPr="00BA025F" w:rsidRDefault="008F0B73" w:rsidP="00DC1020">
      <w:pPr>
        <w:pStyle w:val="a3"/>
        <w:spacing w:before="2" w:line="276" w:lineRule="auto"/>
        <w:ind w:left="142" w:right="664" w:firstLine="0"/>
      </w:pPr>
      <w:r w:rsidRPr="00BA025F">
        <w:t>Вручение Грамот и Благодарственных писем производится в торжественной обстановке на праздничных школьных мероприятиях. Вручение Грамот производится директором школы или заместител</w:t>
      </w:r>
      <w:r w:rsidR="00880695" w:rsidRPr="00BA025F">
        <w:t>ем по УВР</w:t>
      </w:r>
      <w:r w:rsidRPr="00BA025F">
        <w:t>.</w:t>
      </w:r>
    </w:p>
    <w:p w:rsidR="00080F68" w:rsidRPr="00BA025F" w:rsidRDefault="008F0B73" w:rsidP="00DC1020">
      <w:pPr>
        <w:pStyle w:val="a3"/>
        <w:spacing w:line="278" w:lineRule="auto"/>
        <w:ind w:left="142" w:right="668" w:firstLine="0"/>
      </w:pPr>
      <w:r w:rsidRPr="00BA025F">
        <w:t>Обучающиеся имеют право ежегодно награждаться Грамотами, при соответствующих достижениях в образовательной деятельности.</w:t>
      </w:r>
    </w:p>
    <w:p w:rsidR="00080F68" w:rsidRPr="00BA025F" w:rsidRDefault="00080F68" w:rsidP="00DC1020">
      <w:pPr>
        <w:pStyle w:val="a3"/>
        <w:spacing w:before="7"/>
        <w:ind w:left="142" w:firstLine="0"/>
        <w:jc w:val="left"/>
      </w:pPr>
    </w:p>
    <w:p w:rsidR="00080F68" w:rsidRPr="00BA025F" w:rsidRDefault="0058299F" w:rsidP="00DC1020">
      <w:pPr>
        <w:pStyle w:val="11"/>
        <w:tabs>
          <w:tab w:val="left" w:pos="1976"/>
        </w:tabs>
        <w:ind w:left="142" w:right="856"/>
        <w:jc w:val="center"/>
      </w:pPr>
      <w:r>
        <w:t>3.3.3.</w:t>
      </w:r>
      <w:r w:rsidR="008F0B73" w:rsidRPr="00BA025F">
        <w:t>КРИТЕРИИ, ПОКАЗАТЕЛИ ЭФФЕКТИВНОСТИ ВОСПИТАНИЯ И СОЦИАЛИЗАЦИИ ОБУЧАЮЩИХСЯ, ФОРМИРОВАНИЯ ЗДОРОВОГО И БЕЗОПАСНОГО ОБРАЗА ЖИЗНИ И ЭКОЛОГИЧЕСКОЙ КУЛЬТУРЫ ОБУЧАЮЩИХСЯ</w:t>
      </w:r>
    </w:p>
    <w:p w:rsidR="00080F68" w:rsidRPr="00BA025F" w:rsidRDefault="008F0B73" w:rsidP="00DC1020">
      <w:pPr>
        <w:pStyle w:val="a3"/>
        <w:spacing w:line="276" w:lineRule="auto"/>
        <w:ind w:left="142" w:right="666" w:firstLine="0"/>
      </w:pPr>
      <w:r w:rsidRPr="00BA025F">
        <w:rPr>
          <w:b/>
        </w:rPr>
        <w:t xml:space="preserve">Первый критерий </w:t>
      </w:r>
      <w:r w:rsidRPr="00BA025F">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080F68" w:rsidRPr="00BA025F" w:rsidRDefault="008F0B73" w:rsidP="00DC1020">
      <w:pPr>
        <w:pStyle w:val="a5"/>
        <w:numPr>
          <w:ilvl w:val="1"/>
          <w:numId w:val="72"/>
        </w:numPr>
        <w:tabs>
          <w:tab w:val="left" w:pos="1295"/>
        </w:tabs>
        <w:spacing w:line="276" w:lineRule="auto"/>
        <w:ind w:left="142" w:right="668" w:firstLine="0"/>
        <w:jc w:val="both"/>
        <w:rPr>
          <w:sz w:val="24"/>
          <w:szCs w:val="24"/>
        </w:rPr>
      </w:pPr>
      <w:r w:rsidRPr="00BA025F">
        <w:rPr>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080F68" w:rsidRPr="00BA025F" w:rsidRDefault="008F0B73" w:rsidP="00DC1020">
      <w:pPr>
        <w:pStyle w:val="a5"/>
        <w:numPr>
          <w:ilvl w:val="1"/>
          <w:numId w:val="72"/>
        </w:numPr>
        <w:tabs>
          <w:tab w:val="left" w:pos="1249"/>
        </w:tabs>
        <w:spacing w:line="276" w:lineRule="auto"/>
        <w:ind w:left="142" w:right="664" w:firstLine="0"/>
        <w:jc w:val="both"/>
        <w:rPr>
          <w:sz w:val="24"/>
          <w:szCs w:val="24"/>
        </w:rPr>
      </w:pPr>
      <w:r w:rsidRPr="00BA025F">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Pr="00BA025F">
        <w:rPr>
          <w:spacing w:val="1"/>
          <w:sz w:val="24"/>
          <w:szCs w:val="24"/>
        </w:rPr>
        <w:t xml:space="preserve"> </w:t>
      </w:r>
      <w:r w:rsidRPr="00BA025F">
        <w:rPr>
          <w:sz w:val="24"/>
          <w:szCs w:val="24"/>
        </w:rPr>
        <w:t>обучающихся;</w:t>
      </w:r>
    </w:p>
    <w:p w:rsidR="00080F68" w:rsidRPr="00BA025F" w:rsidRDefault="008F0B73" w:rsidP="00DC1020">
      <w:pPr>
        <w:pStyle w:val="a5"/>
        <w:numPr>
          <w:ilvl w:val="1"/>
          <w:numId w:val="72"/>
        </w:numPr>
        <w:tabs>
          <w:tab w:val="left" w:pos="1302"/>
        </w:tabs>
        <w:spacing w:line="276" w:lineRule="auto"/>
        <w:ind w:left="142" w:right="663" w:firstLine="0"/>
        <w:jc w:val="both"/>
        <w:rPr>
          <w:sz w:val="24"/>
          <w:szCs w:val="24"/>
        </w:rPr>
      </w:pPr>
      <w:r w:rsidRPr="00BA025F">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080F68" w:rsidRPr="00BA025F" w:rsidRDefault="008F0B73" w:rsidP="00DC1020">
      <w:pPr>
        <w:pStyle w:val="a5"/>
        <w:numPr>
          <w:ilvl w:val="1"/>
          <w:numId w:val="72"/>
        </w:numPr>
        <w:tabs>
          <w:tab w:val="left" w:pos="1479"/>
        </w:tabs>
        <w:spacing w:line="276" w:lineRule="auto"/>
        <w:ind w:left="142" w:right="661" w:firstLine="0"/>
        <w:jc w:val="both"/>
        <w:rPr>
          <w:sz w:val="24"/>
          <w:szCs w:val="24"/>
        </w:rPr>
      </w:pPr>
      <w:r w:rsidRPr="00BA025F">
        <w:rPr>
          <w:sz w:val="24"/>
          <w:szCs w:val="24"/>
        </w:rPr>
        <w:t>уровень безопасности для обучающихся среды образовательной организации, реалистичность количества и достаточность мероприятий;</w:t>
      </w:r>
    </w:p>
    <w:p w:rsidR="00080F68" w:rsidRPr="00BA025F" w:rsidRDefault="008F0B73" w:rsidP="00DC1020">
      <w:pPr>
        <w:pStyle w:val="a5"/>
        <w:numPr>
          <w:ilvl w:val="1"/>
          <w:numId w:val="72"/>
        </w:numPr>
        <w:tabs>
          <w:tab w:val="left" w:pos="1424"/>
        </w:tabs>
        <w:spacing w:line="276" w:lineRule="auto"/>
        <w:ind w:left="142" w:right="667" w:firstLine="0"/>
        <w:jc w:val="both"/>
        <w:rPr>
          <w:sz w:val="24"/>
          <w:szCs w:val="24"/>
        </w:rPr>
      </w:pPr>
      <w:r w:rsidRPr="00BA025F">
        <w:rPr>
          <w:sz w:val="24"/>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080F68" w:rsidRPr="00BA025F" w:rsidRDefault="008F0B73" w:rsidP="00DC1020">
      <w:pPr>
        <w:pStyle w:val="a3"/>
        <w:spacing w:line="276" w:lineRule="auto"/>
        <w:ind w:left="142" w:right="668" w:firstLine="0"/>
      </w:pPr>
      <w:r w:rsidRPr="00BA025F">
        <w:rPr>
          <w:b/>
        </w:rPr>
        <w:t xml:space="preserve">Второй критерий </w:t>
      </w:r>
      <w:r w:rsidRPr="00BA025F">
        <w:t>– степень обеспечения в образовательной организации позитивных межличностных отношений обучающихся, выражается в следующих показателях:</w:t>
      </w:r>
    </w:p>
    <w:p w:rsidR="00080F68" w:rsidRPr="00BA025F" w:rsidRDefault="008F0B73" w:rsidP="00DC1020">
      <w:pPr>
        <w:pStyle w:val="a5"/>
        <w:numPr>
          <w:ilvl w:val="1"/>
          <w:numId w:val="72"/>
        </w:numPr>
        <w:tabs>
          <w:tab w:val="left" w:pos="1259"/>
        </w:tabs>
        <w:spacing w:line="276" w:lineRule="auto"/>
        <w:ind w:left="142" w:right="667" w:firstLine="0"/>
        <w:jc w:val="both"/>
        <w:rPr>
          <w:sz w:val="24"/>
          <w:szCs w:val="24"/>
        </w:rPr>
      </w:pPr>
      <w:r w:rsidRPr="00BA025F">
        <w:rPr>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w:t>
      </w:r>
      <w:r w:rsidRPr="00BA025F">
        <w:rPr>
          <w:spacing w:val="-3"/>
          <w:sz w:val="24"/>
          <w:szCs w:val="24"/>
        </w:rPr>
        <w:t xml:space="preserve"> </w:t>
      </w:r>
      <w:r w:rsidRPr="00BA025F">
        <w:rPr>
          <w:sz w:val="24"/>
          <w:szCs w:val="24"/>
        </w:rPr>
        <w:t>д.);</w:t>
      </w:r>
    </w:p>
    <w:p w:rsidR="00080F68" w:rsidRPr="00BA025F" w:rsidRDefault="008F0B73" w:rsidP="00DC1020">
      <w:pPr>
        <w:pStyle w:val="a5"/>
        <w:numPr>
          <w:ilvl w:val="1"/>
          <w:numId w:val="72"/>
        </w:numPr>
        <w:tabs>
          <w:tab w:val="left" w:pos="1261"/>
        </w:tabs>
        <w:spacing w:before="106" w:line="276" w:lineRule="auto"/>
        <w:ind w:left="142" w:right="666" w:firstLine="0"/>
        <w:jc w:val="both"/>
        <w:rPr>
          <w:sz w:val="24"/>
          <w:szCs w:val="24"/>
        </w:rPr>
      </w:pPr>
      <w:r w:rsidRPr="00BA025F">
        <w:rPr>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080F68" w:rsidRPr="00BA025F" w:rsidRDefault="008F0B73" w:rsidP="00DC1020">
      <w:pPr>
        <w:pStyle w:val="a5"/>
        <w:numPr>
          <w:ilvl w:val="1"/>
          <w:numId w:val="72"/>
        </w:numPr>
        <w:tabs>
          <w:tab w:val="left" w:pos="1295"/>
        </w:tabs>
        <w:spacing w:line="278" w:lineRule="auto"/>
        <w:ind w:left="142" w:right="661" w:firstLine="0"/>
        <w:jc w:val="both"/>
        <w:rPr>
          <w:sz w:val="24"/>
          <w:szCs w:val="24"/>
        </w:rPr>
      </w:pPr>
      <w:r w:rsidRPr="00BA025F">
        <w:rPr>
          <w:sz w:val="24"/>
          <w:szCs w:val="24"/>
        </w:rPr>
        <w:t>состояние межличностных отношений обучающихся в ученических классах (позитивные, индифферентные,</w:t>
      </w:r>
      <w:r w:rsidRPr="00BA025F">
        <w:rPr>
          <w:spacing w:val="-1"/>
          <w:sz w:val="24"/>
          <w:szCs w:val="24"/>
        </w:rPr>
        <w:t xml:space="preserve"> </w:t>
      </w:r>
      <w:r w:rsidRPr="00BA025F">
        <w:rPr>
          <w:sz w:val="24"/>
          <w:szCs w:val="24"/>
        </w:rPr>
        <w:t>враждебные);</w:t>
      </w:r>
    </w:p>
    <w:p w:rsidR="00080F68" w:rsidRPr="00BA025F" w:rsidRDefault="008F0B73" w:rsidP="00DC1020">
      <w:pPr>
        <w:pStyle w:val="a5"/>
        <w:numPr>
          <w:ilvl w:val="1"/>
          <w:numId w:val="72"/>
        </w:numPr>
        <w:tabs>
          <w:tab w:val="left" w:pos="1362"/>
        </w:tabs>
        <w:spacing w:line="276" w:lineRule="auto"/>
        <w:ind w:left="142" w:right="664" w:firstLine="0"/>
        <w:jc w:val="both"/>
        <w:rPr>
          <w:sz w:val="24"/>
          <w:szCs w:val="24"/>
        </w:rPr>
      </w:pPr>
      <w:r w:rsidRPr="00BA025F">
        <w:rPr>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080F68" w:rsidRPr="00BA025F" w:rsidRDefault="008F0B73" w:rsidP="00DC1020">
      <w:pPr>
        <w:pStyle w:val="a5"/>
        <w:numPr>
          <w:ilvl w:val="1"/>
          <w:numId w:val="72"/>
        </w:numPr>
        <w:tabs>
          <w:tab w:val="left" w:pos="1321"/>
        </w:tabs>
        <w:spacing w:line="278" w:lineRule="auto"/>
        <w:ind w:left="142" w:right="666" w:firstLine="0"/>
        <w:jc w:val="both"/>
        <w:rPr>
          <w:sz w:val="24"/>
          <w:szCs w:val="24"/>
        </w:rPr>
      </w:pPr>
      <w:r w:rsidRPr="00BA025F">
        <w:rPr>
          <w:sz w:val="24"/>
          <w:szCs w:val="24"/>
        </w:rPr>
        <w:t>согласованность мероприятий, обеспечивающих позитивные межличностные отношения обучающихся, с</w:t>
      </w:r>
      <w:r w:rsidRPr="00BA025F">
        <w:rPr>
          <w:spacing w:val="-2"/>
          <w:sz w:val="24"/>
          <w:szCs w:val="24"/>
        </w:rPr>
        <w:t xml:space="preserve"> </w:t>
      </w:r>
      <w:r w:rsidRPr="00BA025F">
        <w:rPr>
          <w:sz w:val="24"/>
          <w:szCs w:val="24"/>
        </w:rPr>
        <w:t>психологом.</w:t>
      </w:r>
    </w:p>
    <w:p w:rsidR="00080F68" w:rsidRPr="00BA025F" w:rsidRDefault="008F0B73" w:rsidP="00DC1020">
      <w:pPr>
        <w:pStyle w:val="a3"/>
        <w:spacing w:line="276" w:lineRule="auto"/>
        <w:ind w:left="142" w:right="666" w:firstLine="0"/>
      </w:pPr>
      <w:r w:rsidRPr="00BA025F">
        <w:rPr>
          <w:b/>
        </w:rPr>
        <w:t xml:space="preserve">Третий критерий </w:t>
      </w:r>
      <w:r w:rsidRPr="00BA025F">
        <w:t>– степень содействия обучающимся в освоении программ общего и дополнительного образования выражается в следующих показателях:</w:t>
      </w:r>
    </w:p>
    <w:p w:rsidR="00080F68" w:rsidRPr="00BA025F" w:rsidRDefault="008F0B73" w:rsidP="00DC1020">
      <w:pPr>
        <w:pStyle w:val="a5"/>
        <w:numPr>
          <w:ilvl w:val="1"/>
          <w:numId w:val="72"/>
        </w:numPr>
        <w:tabs>
          <w:tab w:val="left" w:pos="1379"/>
        </w:tabs>
        <w:spacing w:line="276" w:lineRule="auto"/>
        <w:ind w:left="142" w:right="666" w:firstLine="0"/>
        <w:jc w:val="both"/>
        <w:rPr>
          <w:sz w:val="24"/>
          <w:szCs w:val="24"/>
        </w:rPr>
      </w:pPr>
      <w:r w:rsidRPr="00BA025F">
        <w:rPr>
          <w:sz w:val="24"/>
          <w:szCs w:val="24"/>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w:t>
      </w:r>
      <w:r w:rsidRPr="00BA025F">
        <w:rPr>
          <w:spacing w:val="-2"/>
          <w:sz w:val="24"/>
          <w:szCs w:val="24"/>
        </w:rPr>
        <w:t xml:space="preserve"> </w:t>
      </w:r>
      <w:r w:rsidRPr="00BA025F">
        <w:rPr>
          <w:sz w:val="24"/>
          <w:szCs w:val="24"/>
        </w:rPr>
        <w:t>программы;</w:t>
      </w:r>
    </w:p>
    <w:p w:rsidR="00080F68" w:rsidRPr="00BA025F" w:rsidRDefault="008F0B73" w:rsidP="00DC1020">
      <w:pPr>
        <w:pStyle w:val="a5"/>
        <w:numPr>
          <w:ilvl w:val="1"/>
          <w:numId w:val="72"/>
        </w:numPr>
        <w:tabs>
          <w:tab w:val="left" w:pos="1266"/>
        </w:tabs>
        <w:spacing w:line="276" w:lineRule="auto"/>
        <w:ind w:left="142" w:right="663" w:firstLine="0"/>
        <w:jc w:val="both"/>
        <w:rPr>
          <w:sz w:val="24"/>
          <w:szCs w:val="24"/>
        </w:rPr>
      </w:pPr>
      <w:r w:rsidRPr="00BA025F">
        <w:rPr>
          <w:sz w:val="24"/>
          <w:szCs w:val="24"/>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sidRPr="00BA025F">
        <w:rPr>
          <w:spacing w:val="-1"/>
          <w:sz w:val="24"/>
          <w:szCs w:val="24"/>
        </w:rPr>
        <w:t xml:space="preserve"> </w:t>
      </w:r>
      <w:r w:rsidRPr="00BA025F">
        <w:rPr>
          <w:sz w:val="24"/>
          <w:szCs w:val="24"/>
        </w:rPr>
        <w:t>обучающихся;</w:t>
      </w:r>
    </w:p>
    <w:p w:rsidR="00080F68" w:rsidRPr="00BA025F" w:rsidRDefault="008F0B73" w:rsidP="00DC1020">
      <w:pPr>
        <w:pStyle w:val="a5"/>
        <w:numPr>
          <w:ilvl w:val="1"/>
          <w:numId w:val="72"/>
        </w:numPr>
        <w:tabs>
          <w:tab w:val="left" w:pos="1311"/>
        </w:tabs>
        <w:spacing w:line="276" w:lineRule="auto"/>
        <w:ind w:left="142" w:right="660" w:firstLine="0"/>
        <w:jc w:val="both"/>
        <w:rPr>
          <w:sz w:val="24"/>
          <w:szCs w:val="24"/>
        </w:rPr>
      </w:pPr>
      <w:r w:rsidRPr="00BA025F">
        <w:rPr>
          <w:sz w:val="24"/>
          <w:szCs w:val="24"/>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sidRPr="00BA025F">
        <w:rPr>
          <w:spacing w:val="-8"/>
          <w:sz w:val="24"/>
          <w:szCs w:val="24"/>
        </w:rPr>
        <w:t xml:space="preserve"> </w:t>
      </w:r>
      <w:r w:rsidRPr="00BA025F">
        <w:rPr>
          <w:sz w:val="24"/>
          <w:szCs w:val="24"/>
        </w:rPr>
        <w:t>образования);</w:t>
      </w:r>
    </w:p>
    <w:p w:rsidR="00080F68" w:rsidRPr="00BA025F" w:rsidRDefault="008F0B73" w:rsidP="00DC1020">
      <w:pPr>
        <w:pStyle w:val="a5"/>
        <w:numPr>
          <w:ilvl w:val="1"/>
          <w:numId w:val="72"/>
        </w:numPr>
        <w:tabs>
          <w:tab w:val="left" w:pos="1309"/>
        </w:tabs>
        <w:spacing w:line="276" w:lineRule="auto"/>
        <w:ind w:left="142" w:right="666" w:firstLine="0"/>
        <w:jc w:val="both"/>
        <w:rPr>
          <w:sz w:val="24"/>
          <w:szCs w:val="24"/>
        </w:rPr>
      </w:pPr>
      <w:r w:rsidRPr="00BA025F">
        <w:rPr>
          <w:sz w:val="24"/>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w:t>
      </w:r>
      <w:r w:rsidRPr="00BA025F">
        <w:rPr>
          <w:spacing w:val="-2"/>
          <w:sz w:val="24"/>
          <w:szCs w:val="24"/>
        </w:rPr>
        <w:t xml:space="preserve"> </w:t>
      </w:r>
      <w:r w:rsidRPr="00BA025F">
        <w:rPr>
          <w:sz w:val="24"/>
          <w:szCs w:val="24"/>
        </w:rPr>
        <w:t>образования.</w:t>
      </w:r>
    </w:p>
    <w:p w:rsidR="00080F68" w:rsidRPr="00BA025F" w:rsidRDefault="008F0B73" w:rsidP="00DC1020">
      <w:pPr>
        <w:pStyle w:val="a3"/>
        <w:spacing w:line="276" w:lineRule="auto"/>
        <w:ind w:left="142" w:right="660" w:firstLine="0"/>
      </w:pPr>
      <w:r w:rsidRPr="00BA025F">
        <w:rPr>
          <w:b/>
        </w:rPr>
        <w:t xml:space="preserve">Четвертый критерий </w:t>
      </w:r>
      <w:r w:rsidRPr="00BA025F">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080F68" w:rsidRPr="00BA025F" w:rsidRDefault="008F0B73" w:rsidP="00DC1020">
      <w:pPr>
        <w:pStyle w:val="a5"/>
        <w:numPr>
          <w:ilvl w:val="1"/>
          <w:numId w:val="72"/>
        </w:numPr>
        <w:tabs>
          <w:tab w:val="left" w:pos="1371"/>
        </w:tabs>
        <w:spacing w:line="276" w:lineRule="auto"/>
        <w:ind w:left="142" w:right="658" w:firstLine="0"/>
        <w:jc w:val="both"/>
        <w:rPr>
          <w:sz w:val="24"/>
          <w:szCs w:val="24"/>
        </w:rPr>
      </w:pPr>
      <w:r w:rsidRPr="00BA025F">
        <w:rPr>
          <w:sz w:val="24"/>
          <w:szCs w:val="24"/>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sidRPr="00BA025F">
        <w:rPr>
          <w:spacing w:val="-6"/>
          <w:sz w:val="24"/>
          <w:szCs w:val="24"/>
        </w:rPr>
        <w:t xml:space="preserve"> </w:t>
      </w:r>
      <w:r w:rsidRPr="00BA025F">
        <w:rPr>
          <w:sz w:val="24"/>
          <w:szCs w:val="24"/>
        </w:rPr>
        <w:t>класса;</w:t>
      </w:r>
    </w:p>
    <w:p w:rsidR="00080F68" w:rsidRPr="00BA025F" w:rsidRDefault="008F0B73" w:rsidP="00DC1020">
      <w:pPr>
        <w:pStyle w:val="a5"/>
        <w:numPr>
          <w:ilvl w:val="1"/>
          <w:numId w:val="72"/>
        </w:numPr>
        <w:tabs>
          <w:tab w:val="left" w:pos="1316"/>
        </w:tabs>
        <w:spacing w:before="106" w:line="276" w:lineRule="auto"/>
        <w:ind w:left="142" w:right="672" w:firstLine="0"/>
        <w:jc w:val="both"/>
        <w:rPr>
          <w:sz w:val="24"/>
          <w:szCs w:val="24"/>
        </w:rPr>
      </w:pPr>
      <w:r w:rsidRPr="00BA025F">
        <w:rPr>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w:t>
      </w:r>
      <w:r w:rsidRPr="00BA025F">
        <w:rPr>
          <w:spacing w:val="13"/>
          <w:sz w:val="24"/>
          <w:szCs w:val="24"/>
        </w:rPr>
        <w:t xml:space="preserve"> </w:t>
      </w:r>
      <w:r w:rsidRPr="00BA025F">
        <w:rPr>
          <w:sz w:val="24"/>
          <w:szCs w:val="24"/>
        </w:rPr>
        <w:t>образовательной</w:t>
      </w:r>
      <w:r w:rsidR="00C6746F" w:rsidRPr="00BA025F">
        <w:rPr>
          <w:sz w:val="24"/>
          <w:szCs w:val="24"/>
        </w:rPr>
        <w:t xml:space="preserve"> </w:t>
      </w:r>
      <w:r w:rsidRPr="00BA025F">
        <w:rPr>
          <w:sz w:val="24"/>
          <w:szCs w:val="24"/>
        </w:rPr>
        <w:t>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080F68" w:rsidRPr="00BA025F" w:rsidRDefault="008F0B73" w:rsidP="00DC1020">
      <w:pPr>
        <w:pStyle w:val="a5"/>
        <w:numPr>
          <w:ilvl w:val="1"/>
          <w:numId w:val="72"/>
        </w:numPr>
        <w:tabs>
          <w:tab w:val="left" w:pos="1302"/>
        </w:tabs>
        <w:spacing w:before="2" w:line="276" w:lineRule="auto"/>
        <w:ind w:left="142" w:right="669" w:firstLine="0"/>
        <w:jc w:val="both"/>
        <w:rPr>
          <w:sz w:val="24"/>
          <w:szCs w:val="24"/>
        </w:rPr>
      </w:pPr>
      <w:r w:rsidRPr="00BA025F">
        <w:rPr>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Pr="00BA025F">
        <w:rPr>
          <w:spacing w:val="-5"/>
          <w:sz w:val="24"/>
          <w:szCs w:val="24"/>
        </w:rPr>
        <w:t xml:space="preserve"> </w:t>
      </w:r>
      <w:r w:rsidRPr="00BA025F">
        <w:rPr>
          <w:sz w:val="24"/>
          <w:szCs w:val="24"/>
        </w:rPr>
        <w:t>обучающихся;</w:t>
      </w:r>
    </w:p>
    <w:p w:rsidR="00080F68" w:rsidRPr="00BA025F" w:rsidRDefault="008F0B73" w:rsidP="00DC1020">
      <w:pPr>
        <w:pStyle w:val="a5"/>
        <w:numPr>
          <w:ilvl w:val="1"/>
          <w:numId w:val="72"/>
        </w:numPr>
        <w:tabs>
          <w:tab w:val="left" w:pos="1287"/>
        </w:tabs>
        <w:spacing w:line="276" w:lineRule="auto"/>
        <w:ind w:left="142" w:right="667" w:firstLine="0"/>
        <w:jc w:val="both"/>
        <w:rPr>
          <w:sz w:val="24"/>
          <w:szCs w:val="24"/>
        </w:rPr>
      </w:pPr>
      <w:r w:rsidRPr="00BA025F">
        <w:rPr>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Pr="00BA025F">
        <w:rPr>
          <w:spacing w:val="-1"/>
          <w:sz w:val="24"/>
          <w:szCs w:val="24"/>
        </w:rPr>
        <w:t xml:space="preserve"> </w:t>
      </w:r>
      <w:r w:rsidRPr="00BA025F">
        <w:rPr>
          <w:sz w:val="24"/>
          <w:szCs w:val="24"/>
        </w:rPr>
        <w:t>обучающихся);</w:t>
      </w:r>
    </w:p>
    <w:p w:rsidR="00080F68" w:rsidRPr="00BA025F" w:rsidRDefault="008F0B73" w:rsidP="00DC1020">
      <w:pPr>
        <w:pStyle w:val="a5"/>
        <w:numPr>
          <w:ilvl w:val="1"/>
          <w:numId w:val="72"/>
        </w:numPr>
        <w:tabs>
          <w:tab w:val="left" w:pos="1302"/>
        </w:tabs>
        <w:spacing w:line="276" w:lineRule="auto"/>
        <w:ind w:left="142" w:right="665" w:firstLine="0"/>
        <w:jc w:val="both"/>
        <w:rPr>
          <w:sz w:val="24"/>
          <w:szCs w:val="24"/>
        </w:rPr>
      </w:pPr>
      <w:r w:rsidRPr="00BA025F">
        <w:rPr>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080F68" w:rsidRPr="00BA025F" w:rsidRDefault="008F0B73" w:rsidP="00DC1020">
      <w:pPr>
        <w:pStyle w:val="11"/>
        <w:spacing w:before="5"/>
        <w:ind w:left="142"/>
        <w:jc w:val="both"/>
      </w:pPr>
      <w:r w:rsidRPr="00BA025F">
        <w:t>Показателями эффективности реализации программы является:</w:t>
      </w:r>
    </w:p>
    <w:p w:rsidR="00080F68" w:rsidRPr="00BA025F" w:rsidRDefault="008F0B73" w:rsidP="00DC1020">
      <w:pPr>
        <w:pStyle w:val="a5"/>
        <w:numPr>
          <w:ilvl w:val="0"/>
          <w:numId w:val="71"/>
        </w:numPr>
        <w:tabs>
          <w:tab w:val="left" w:pos="1526"/>
          <w:tab w:val="left" w:pos="1527"/>
          <w:tab w:val="left" w:pos="3349"/>
          <w:tab w:val="left" w:pos="5049"/>
          <w:tab w:val="left" w:pos="6576"/>
          <w:tab w:val="left" w:pos="8099"/>
          <w:tab w:val="left" w:pos="9924"/>
        </w:tabs>
        <w:spacing w:before="36" w:line="276" w:lineRule="auto"/>
        <w:ind w:left="142" w:right="672" w:firstLine="0"/>
        <w:rPr>
          <w:sz w:val="24"/>
          <w:szCs w:val="24"/>
        </w:rPr>
      </w:pPr>
      <w:r w:rsidRPr="00BA025F">
        <w:rPr>
          <w:sz w:val="24"/>
          <w:szCs w:val="24"/>
        </w:rPr>
        <w:t>Динамика</w:t>
      </w:r>
      <w:r w:rsidRPr="00BA025F">
        <w:rPr>
          <w:sz w:val="24"/>
          <w:szCs w:val="24"/>
        </w:rPr>
        <w:tab/>
        <w:t>развития</w:t>
      </w:r>
      <w:r w:rsidRPr="00BA025F">
        <w:rPr>
          <w:sz w:val="24"/>
          <w:szCs w:val="24"/>
        </w:rPr>
        <w:tab/>
        <w:t>личностной,</w:t>
      </w:r>
      <w:r w:rsidRPr="00BA025F">
        <w:rPr>
          <w:sz w:val="24"/>
          <w:szCs w:val="24"/>
        </w:rPr>
        <w:tab/>
        <w:t>социальной,</w:t>
      </w:r>
      <w:r w:rsidRPr="00BA025F">
        <w:rPr>
          <w:sz w:val="24"/>
          <w:szCs w:val="24"/>
        </w:rPr>
        <w:tab/>
        <w:t>экологической,</w:t>
      </w:r>
      <w:r w:rsidRPr="00BA025F">
        <w:rPr>
          <w:sz w:val="24"/>
          <w:szCs w:val="24"/>
        </w:rPr>
        <w:tab/>
      </w:r>
      <w:r w:rsidRPr="00BA025F">
        <w:rPr>
          <w:spacing w:val="-3"/>
          <w:sz w:val="24"/>
          <w:szCs w:val="24"/>
        </w:rPr>
        <w:t xml:space="preserve">трудовой </w:t>
      </w:r>
      <w:r w:rsidRPr="00BA025F">
        <w:rPr>
          <w:sz w:val="24"/>
          <w:szCs w:val="24"/>
        </w:rPr>
        <w:t>(профессиональной) и здоровьесберегающей культуры</w:t>
      </w:r>
      <w:r w:rsidRPr="00BA025F">
        <w:rPr>
          <w:spacing w:val="-4"/>
          <w:sz w:val="24"/>
          <w:szCs w:val="24"/>
        </w:rPr>
        <w:t xml:space="preserve"> </w:t>
      </w:r>
      <w:r w:rsidRPr="00BA025F">
        <w:rPr>
          <w:sz w:val="24"/>
          <w:szCs w:val="24"/>
        </w:rPr>
        <w:t>обучающихся.</w:t>
      </w:r>
    </w:p>
    <w:p w:rsidR="00080F68" w:rsidRPr="00BA025F" w:rsidRDefault="008F0B73" w:rsidP="00DC1020">
      <w:pPr>
        <w:pStyle w:val="a5"/>
        <w:numPr>
          <w:ilvl w:val="0"/>
          <w:numId w:val="71"/>
        </w:numPr>
        <w:tabs>
          <w:tab w:val="left" w:pos="1526"/>
          <w:tab w:val="left" w:pos="1527"/>
        </w:tabs>
        <w:spacing w:line="278" w:lineRule="auto"/>
        <w:ind w:left="142" w:right="665" w:firstLine="0"/>
        <w:rPr>
          <w:sz w:val="24"/>
          <w:szCs w:val="24"/>
        </w:rPr>
      </w:pPr>
      <w:r w:rsidRPr="00BA025F">
        <w:rPr>
          <w:sz w:val="24"/>
          <w:szCs w:val="24"/>
        </w:rPr>
        <w:t>Динамика (характер изменения) социальной, психолого-педагогической и нравственной атмосферы в образовательном</w:t>
      </w:r>
      <w:r w:rsidRPr="00BA025F">
        <w:rPr>
          <w:spacing w:val="-2"/>
          <w:sz w:val="24"/>
          <w:szCs w:val="24"/>
        </w:rPr>
        <w:t xml:space="preserve"> </w:t>
      </w:r>
      <w:r w:rsidRPr="00BA025F">
        <w:rPr>
          <w:sz w:val="24"/>
          <w:szCs w:val="24"/>
        </w:rPr>
        <w:t>учреждении.</w:t>
      </w:r>
    </w:p>
    <w:p w:rsidR="00080F68" w:rsidRPr="00BA025F" w:rsidRDefault="008F0B73" w:rsidP="00DC1020">
      <w:pPr>
        <w:pStyle w:val="a5"/>
        <w:numPr>
          <w:ilvl w:val="0"/>
          <w:numId w:val="71"/>
        </w:numPr>
        <w:tabs>
          <w:tab w:val="left" w:pos="1526"/>
          <w:tab w:val="left" w:pos="1527"/>
        </w:tabs>
        <w:spacing w:line="276" w:lineRule="auto"/>
        <w:ind w:left="142" w:right="667" w:firstLine="0"/>
        <w:rPr>
          <w:sz w:val="24"/>
          <w:szCs w:val="24"/>
        </w:rPr>
      </w:pPr>
      <w:r w:rsidRPr="00BA025F">
        <w:rPr>
          <w:sz w:val="24"/>
          <w:szCs w:val="24"/>
        </w:rPr>
        <w:t>Динамика детско-родительских отношений и степени включенности родителей (законных представителей) в образовательный и воспитательный</w:t>
      </w:r>
      <w:r w:rsidRPr="00BA025F">
        <w:rPr>
          <w:spacing w:val="-5"/>
          <w:sz w:val="24"/>
          <w:szCs w:val="24"/>
        </w:rPr>
        <w:t xml:space="preserve"> </w:t>
      </w:r>
      <w:r w:rsidRPr="00BA025F">
        <w:rPr>
          <w:sz w:val="24"/>
          <w:szCs w:val="24"/>
        </w:rPr>
        <w:t>процесс.</w:t>
      </w:r>
    </w:p>
    <w:p w:rsidR="00080F68" w:rsidRPr="00BA025F" w:rsidRDefault="008F0B73" w:rsidP="00DC1020">
      <w:pPr>
        <w:pStyle w:val="a3"/>
        <w:tabs>
          <w:tab w:val="left" w:pos="2665"/>
          <w:tab w:val="left" w:pos="5134"/>
          <w:tab w:val="left" w:pos="6300"/>
        </w:tabs>
        <w:spacing w:line="276" w:lineRule="auto"/>
        <w:ind w:left="142" w:right="719" w:firstLine="0"/>
        <w:jc w:val="left"/>
      </w:pPr>
      <w:r w:rsidRPr="00BA025F">
        <w:t>Необходимо</w:t>
      </w:r>
      <w:r w:rsidRPr="00BA025F">
        <w:tab/>
        <w:t>указать</w:t>
      </w:r>
      <w:r w:rsidRPr="00BA025F">
        <w:rPr>
          <w:spacing w:val="28"/>
        </w:rPr>
        <w:t xml:space="preserve"> </w:t>
      </w:r>
      <w:r w:rsidRPr="00BA025F">
        <w:t>критерии,</w:t>
      </w:r>
      <w:r w:rsidRPr="00BA025F">
        <w:rPr>
          <w:spacing w:val="27"/>
        </w:rPr>
        <w:t xml:space="preserve"> </w:t>
      </w:r>
      <w:r w:rsidRPr="00BA025F">
        <w:t>по</w:t>
      </w:r>
      <w:r w:rsidRPr="00BA025F">
        <w:tab/>
        <w:t>которым</w:t>
      </w:r>
      <w:r w:rsidRPr="00BA025F">
        <w:tab/>
        <w:t>изучается динамика процесса воспитания и социализации</w:t>
      </w:r>
      <w:r w:rsidRPr="00BA025F">
        <w:rPr>
          <w:spacing w:val="-1"/>
        </w:rPr>
        <w:t xml:space="preserve"> </w:t>
      </w:r>
      <w:r w:rsidRPr="00BA025F">
        <w:t>обучающихся.</w:t>
      </w:r>
    </w:p>
    <w:p w:rsidR="00080F68" w:rsidRPr="00BA025F" w:rsidRDefault="008F0B73" w:rsidP="00DC1020">
      <w:pPr>
        <w:pStyle w:val="a5"/>
        <w:numPr>
          <w:ilvl w:val="0"/>
          <w:numId w:val="70"/>
        </w:numPr>
        <w:tabs>
          <w:tab w:val="left" w:pos="1526"/>
          <w:tab w:val="left" w:pos="1527"/>
        </w:tabs>
        <w:spacing w:line="276" w:lineRule="auto"/>
        <w:ind w:left="142" w:right="666" w:firstLine="0"/>
        <w:jc w:val="both"/>
        <w:rPr>
          <w:sz w:val="24"/>
          <w:szCs w:val="24"/>
        </w:rPr>
      </w:pPr>
      <w:r w:rsidRPr="00BA025F">
        <w:rPr>
          <w:sz w:val="24"/>
          <w:szCs w:val="24"/>
        </w:rPr>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r w:rsidRPr="00BA025F">
        <w:rPr>
          <w:spacing w:val="-1"/>
          <w:sz w:val="24"/>
          <w:szCs w:val="24"/>
        </w:rPr>
        <w:t xml:space="preserve"> </w:t>
      </w:r>
      <w:r w:rsidRPr="00BA025F">
        <w:rPr>
          <w:sz w:val="24"/>
          <w:szCs w:val="24"/>
        </w:rPr>
        <w:t>(диагностический).</w:t>
      </w:r>
    </w:p>
    <w:p w:rsidR="00080F68" w:rsidRPr="00BA025F" w:rsidRDefault="008F0B73" w:rsidP="00DC1020">
      <w:pPr>
        <w:pStyle w:val="a5"/>
        <w:numPr>
          <w:ilvl w:val="0"/>
          <w:numId w:val="70"/>
        </w:numPr>
        <w:tabs>
          <w:tab w:val="left" w:pos="1526"/>
          <w:tab w:val="left" w:pos="1527"/>
        </w:tabs>
        <w:spacing w:line="276" w:lineRule="auto"/>
        <w:ind w:left="142" w:right="666" w:firstLine="0"/>
        <w:jc w:val="both"/>
        <w:rPr>
          <w:sz w:val="24"/>
          <w:szCs w:val="24"/>
        </w:rPr>
      </w:pPr>
      <w:r w:rsidRPr="00BA025F">
        <w:rPr>
          <w:sz w:val="24"/>
          <w:szCs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w:t>
      </w:r>
      <w:r w:rsidRPr="00BA025F">
        <w:rPr>
          <w:spacing w:val="-4"/>
          <w:sz w:val="24"/>
          <w:szCs w:val="24"/>
        </w:rPr>
        <w:t xml:space="preserve"> </w:t>
      </w:r>
      <w:r w:rsidRPr="00BA025F">
        <w:rPr>
          <w:sz w:val="24"/>
          <w:szCs w:val="24"/>
        </w:rPr>
        <w:t>исследования(диагностический);</w:t>
      </w:r>
    </w:p>
    <w:p w:rsidR="00080F68" w:rsidRPr="00BA025F" w:rsidRDefault="008F0B73" w:rsidP="00DC1020">
      <w:pPr>
        <w:pStyle w:val="a5"/>
        <w:numPr>
          <w:ilvl w:val="0"/>
          <w:numId w:val="70"/>
        </w:numPr>
        <w:tabs>
          <w:tab w:val="left" w:pos="1526"/>
          <w:tab w:val="left" w:pos="1527"/>
        </w:tabs>
        <w:spacing w:line="276" w:lineRule="auto"/>
        <w:ind w:left="142" w:right="663" w:firstLine="0"/>
        <w:jc w:val="both"/>
        <w:rPr>
          <w:sz w:val="24"/>
          <w:szCs w:val="24"/>
        </w:rPr>
      </w:pPr>
      <w:r w:rsidRPr="00BA025F">
        <w:rPr>
          <w:sz w:val="24"/>
          <w:szCs w:val="24"/>
        </w:rPr>
        <w:t>Устойчивость (стабильность) исследуемых показателей духовно нравственного развития, воспитания и социализации, обучающихся на интерпретационных и контрольных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w:t>
      </w:r>
      <w:r w:rsidRPr="00BA025F">
        <w:rPr>
          <w:spacing w:val="-18"/>
          <w:sz w:val="24"/>
          <w:szCs w:val="24"/>
        </w:rPr>
        <w:t xml:space="preserve"> </w:t>
      </w:r>
      <w:r w:rsidRPr="00BA025F">
        <w:rPr>
          <w:sz w:val="24"/>
          <w:szCs w:val="24"/>
        </w:rPr>
        <w:t>обучающихся.</w:t>
      </w:r>
    </w:p>
    <w:p w:rsidR="00080F68" w:rsidRPr="00BA025F" w:rsidRDefault="00080F68" w:rsidP="00DC1020">
      <w:pPr>
        <w:pStyle w:val="a3"/>
        <w:spacing w:before="9"/>
        <w:ind w:left="142" w:firstLine="0"/>
        <w:jc w:val="left"/>
      </w:pPr>
    </w:p>
    <w:p w:rsidR="00080F68" w:rsidRPr="00BA025F" w:rsidRDefault="0058299F" w:rsidP="00DC1020">
      <w:pPr>
        <w:pStyle w:val="11"/>
        <w:tabs>
          <w:tab w:val="left" w:pos="2208"/>
          <w:tab w:val="left" w:pos="5587"/>
          <w:tab w:val="left" w:pos="8569"/>
        </w:tabs>
        <w:ind w:left="142" w:right="997"/>
        <w:jc w:val="center"/>
      </w:pPr>
      <w:r>
        <w:t>3.3.4.</w:t>
      </w:r>
      <w:r w:rsidR="00DC1020">
        <w:t xml:space="preserve">МЕТОДОЛОГИЧЕСКИЙ </w:t>
      </w:r>
      <w:r w:rsidR="008F0B73" w:rsidRPr="00BA025F">
        <w:t>ИНСТРУМЕНТАРИЙ</w:t>
      </w:r>
      <w:r w:rsidR="008F0B73" w:rsidRPr="00BA025F">
        <w:tab/>
      </w:r>
      <w:r w:rsidR="008F0B73" w:rsidRPr="00BA025F">
        <w:rPr>
          <w:spacing w:val="-3"/>
        </w:rPr>
        <w:t xml:space="preserve">МОНИТОРИНГА </w:t>
      </w:r>
      <w:r w:rsidR="008F0B73" w:rsidRPr="00BA025F">
        <w:t>ВОСПИТАНИЯ И СОЦИАЛИЗАЦИИ</w:t>
      </w:r>
      <w:r w:rsidR="008F0B73" w:rsidRPr="00BA025F">
        <w:rPr>
          <w:spacing w:val="-2"/>
        </w:rPr>
        <w:t xml:space="preserve"> </w:t>
      </w:r>
      <w:r w:rsidR="008F0B73" w:rsidRPr="00BA025F">
        <w:t>ОБУЧАЮЩИХСЯ</w:t>
      </w:r>
    </w:p>
    <w:p w:rsidR="00080F68" w:rsidRPr="00BA025F" w:rsidRDefault="008F0B73" w:rsidP="00DC1020">
      <w:pPr>
        <w:pStyle w:val="a3"/>
        <w:spacing w:line="276" w:lineRule="auto"/>
        <w:ind w:left="142" w:right="670" w:firstLine="0"/>
      </w:pPr>
      <w:r w:rsidRPr="00BA025F">
        <w:t>Методологический  инструментарий  мониторинга  воспитания  и  социализации обучающихся предусматривает использование следующих</w:t>
      </w:r>
      <w:r w:rsidRPr="00BA025F">
        <w:rPr>
          <w:spacing w:val="-3"/>
        </w:rPr>
        <w:t xml:space="preserve"> </w:t>
      </w:r>
      <w:r w:rsidRPr="00BA025F">
        <w:t>методов:</w:t>
      </w:r>
    </w:p>
    <w:p w:rsidR="00080F68" w:rsidRPr="00BA025F" w:rsidRDefault="008F0B73" w:rsidP="00DC1020">
      <w:pPr>
        <w:pStyle w:val="a3"/>
        <w:spacing w:before="2" w:line="273" w:lineRule="auto"/>
        <w:ind w:left="142" w:right="662" w:firstLine="0"/>
      </w:pPr>
      <w:r w:rsidRPr="00BA025F">
        <w:rPr>
          <w:noProof/>
          <w:lang w:bidi="ar-SA"/>
        </w:rPr>
        <w:drawing>
          <wp:inline distT="0" distB="0" distL="0" distR="0">
            <wp:extent cx="128269" cy="221106"/>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6" cstate="print"/>
                    <a:stretch>
                      <a:fillRect/>
                    </a:stretch>
                  </pic:blipFill>
                  <pic:spPr>
                    <a:xfrm>
                      <a:off x="0" y="0"/>
                      <a:ext cx="128269" cy="221106"/>
                    </a:xfrm>
                    <a:prstGeom prst="rect">
                      <a:avLst/>
                    </a:prstGeom>
                  </pic:spPr>
                </pic:pic>
              </a:graphicData>
            </a:graphic>
          </wp:inline>
        </w:drawing>
      </w:r>
      <w:r w:rsidRPr="00BA025F">
        <w:rPr>
          <w:spacing w:val="10"/>
          <w:position w:val="1"/>
        </w:rPr>
        <w:t xml:space="preserve"> </w:t>
      </w:r>
      <w:r w:rsidRPr="00BA025F">
        <w:rPr>
          <w:position w:val="1"/>
        </w:rPr>
        <w:t xml:space="preserve">Тестирование (метод тестов) — исследовательский метод, позволяющий выявить степень </w:t>
      </w:r>
      <w:r w:rsidRPr="00BA025F">
        <w:t>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w:t>
      </w:r>
      <w:r w:rsidRPr="00BA025F">
        <w:rPr>
          <w:spacing w:val="-2"/>
        </w:rPr>
        <w:t xml:space="preserve"> </w:t>
      </w:r>
      <w:r w:rsidRPr="00BA025F">
        <w:t>заданий.</w:t>
      </w:r>
    </w:p>
    <w:p w:rsidR="00080F68" w:rsidRPr="00BA025F" w:rsidRDefault="008F0B73" w:rsidP="00DC1020">
      <w:pPr>
        <w:pStyle w:val="a3"/>
        <w:spacing w:before="7" w:line="268" w:lineRule="auto"/>
        <w:ind w:left="142" w:right="667" w:firstLine="0"/>
      </w:pPr>
      <w:r w:rsidRPr="00BA025F">
        <w:rPr>
          <w:noProof/>
          <w:lang w:bidi="ar-SA"/>
        </w:rPr>
        <w:drawing>
          <wp:inline distT="0" distB="0" distL="0" distR="0">
            <wp:extent cx="128269" cy="221208"/>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6" cstate="print"/>
                    <a:stretch>
                      <a:fillRect/>
                    </a:stretch>
                  </pic:blipFill>
                  <pic:spPr>
                    <a:xfrm>
                      <a:off x="0" y="0"/>
                      <a:ext cx="128269" cy="221208"/>
                    </a:xfrm>
                    <a:prstGeom prst="rect">
                      <a:avLst/>
                    </a:prstGeom>
                  </pic:spPr>
                </pic:pic>
              </a:graphicData>
            </a:graphic>
          </wp:inline>
        </w:drawing>
      </w:r>
      <w:r w:rsidRPr="00BA025F">
        <w:rPr>
          <w:spacing w:val="10"/>
        </w:rPr>
        <w:t xml:space="preserve"> </w:t>
      </w:r>
      <w:r w:rsidRPr="00BA025F">
        <w:t>Опрос — получение информации, заключѐнной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w:t>
      </w:r>
      <w:r w:rsidRPr="00BA025F">
        <w:rPr>
          <w:spacing w:val="-6"/>
        </w:rPr>
        <w:t xml:space="preserve"> </w:t>
      </w:r>
      <w:r w:rsidRPr="00BA025F">
        <w:t>опроса:</w:t>
      </w:r>
    </w:p>
    <w:p w:rsidR="00080F68" w:rsidRPr="00BA025F" w:rsidRDefault="008F0B73" w:rsidP="00DC1020">
      <w:pPr>
        <w:pStyle w:val="a5"/>
        <w:numPr>
          <w:ilvl w:val="0"/>
          <w:numId w:val="69"/>
        </w:numPr>
        <w:tabs>
          <w:tab w:val="left" w:pos="1266"/>
        </w:tabs>
        <w:spacing w:before="106" w:line="276" w:lineRule="auto"/>
        <w:ind w:left="142" w:right="664" w:firstLine="0"/>
        <w:jc w:val="both"/>
        <w:rPr>
          <w:sz w:val="24"/>
          <w:szCs w:val="24"/>
        </w:rPr>
      </w:pPr>
      <w:r w:rsidRPr="00BA025F">
        <w:rPr>
          <w:sz w:val="24"/>
          <w:szCs w:val="24"/>
        </w:rPr>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w:t>
      </w:r>
      <w:r w:rsidRPr="00BA025F">
        <w:rPr>
          <w:spacing w:val="-19"/>
          <w:sz w:val="24"/>
          <w:szCs w:val="24"/>
        </w:rPr>
        <w:t xml:space="preserve"> </w:t>
      </w:r>
      <w:r w:rsidRPr="00BA025F">
        <w:rPr>
          <w:sz w:val="24"/>
          <w:szCs w:val="24"/>
        </w:rPr>
        <w:t>анкеты;</w:t>
      </w:r>
    </w:p>
    <w:p w:rsidR="00080F68" w:rsidRPr="00BA025F" w:rsidRDefault="008F0B73" w:rsidP="00BE7354">
      <w:pPr>
        <w:pStyle w:val="a5"/>
        <w:numPr>
          <w:ilvl w:val="0"/>
          <w:numId w:val="69"/>
        </w:numPr>
        <w:tabs>
          <w:tab w:val="left" w:pos="1299"/>
        </w:tabs>
        <w:spacing w:before="2" w:line="276" w:lineRule="auto"/>
        <w:ind w:right="666" w:firstLine="427"/>
        <w:jc w:val="both"/>
        <w:rPr>
          <w:sz w:val="24"/>
          <w:szCs w:val="24"/>
        </w:rPr>
      </w:pPr>
      <w:r w:rsidRPr="00BA025F">
        <w:rPr>
          <w:sz w:val="24"/>
          <w:szCs w:val="24"/>
        </w:rPr>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w:t>
      </w:r>
      <w:r w:rsidRPr="00BA025F">
        <w:rPr>
          <w:spacing w:val="-5"/>
          <w:sz w:val="24"/>
          <w:szCs w:val="24"/>
        </w:rPr>
        <w:t xml:space="preserve"> </w:t>
      </w:r>
      <w:r w:rsidRPr="00BA025F">
        <w:rPr>
          <w:sz w:val="24"/>
          <w:szCs w:val="24"/>
        </w:rPr>
        <w:t>результатов;</w:t>
      </w:r>
    </w:p>
    <w:p w:rsidR="00080F68" w:rsidRPr="00BA025F" w:rsidRDefault="008F0B73" w:rsidP="00BE7354">
      <w:pPr>
        <w:pStyle w:val="a5"/>
        <w:numPr>
          <w:ilvl w:val="0"/>
          <w:numId w:val="69"/>
        </w:numPr>
        <w:tabs>
          <w:tab w:val="left" w:pos="1280"/>
        </w:tabs>
        <w:spacing w:line="276" w:lineRule="auto"/>
        <w:ind w:right="667" w:firstLine="427"/>
        <w:jc w:val="both"/>
        <w:rPr>
          <w:sz w:val="24"/>
          <w:szCs w:val="24"/>
        </w:rPr>
      </w:pPr>
      <w:r w:rsidRPr="00BA025F">
        <w:rPr>
          <w:sz w:val="24"/>
          <w:szCs w:val="24"/>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r w:rsidRPr="00BA025F">
        <w:rPr>
          <w:spacing w:val="-6"/>
          <w:sz w:val="24"/>
          <w:szCs w:val="24"/>
        </w:rPr>
        <w:t xml:space="preserve"> </w:t>
      </w:r>
      <w:r w:rsidRPr="00BA025F">
        <w:rPr>
          <w:sz w:val="24"/>
          <w:szCs w:val="24"/>
        </w:rPr>
        <w:t>обучающихся.</w:t>
      </w:r>
    </w:p>
    <w:p w:rsidR="00080F68" w:rsidRPr="00BA025F" w:rsidRDefault="008F0B73">
      <w:pPr>
        <w:pStyle w:val="a3"/>
        <w:spacing w:line="276" w:lineRule="auto"/>
        <w:ind w:right="665"/>
      </w:pPr>
      <w:r w:rsidRPr="00BA025F">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080F68" w:rsidRPr="00BA025F" w:rsidRDefault="008F0B73">
      <w:pPr>
        <w:pStyle w:val="a3"/>
        <w:ind w:left="1104" w:firstLine="0"/>
      </w:pPr>
      <w:r w:rsidRPr="00BA025F">
        <w:t>В рамках мониторинга предусматривается использование следующих видов наблюдения:</w:t>
      </w:r>
    </w:p>
    <w:p w:rsidR="00080F68" w:rsidRPr="00BA025F" w:rsidRDefault="008F0B73" w:rsidP="00397915">
      <w:pPr>
        <w:pStyle w:val="a5"/>
        <w:numPr>
          <w:ilvl w:val="0"/>
          <w:numId w:val="74"/>
        </w:numPr>
        <w:tabs>
          <w:tab w:val="left" w:pos="819"/>
        </w:tabs>
        <w:spacing w:before="41" w:line="276" w:lineRule="auto"/>
        <w:ind w:right="666" w:hanging="8"/>
        <w:jc w:val="both"/>
        <w:rPr>
          <w:sz w:val="24"/>
          <w:szCs w:val="24"/>
        </w:rPr>
      </w:pPr>
      <w:r w:rsidRPr="00BA025F">
        <w:rPr>
          <w:sz w:val="24"/>
          <w:szCs w:val="24"/>
        </w:rPr>
        <w:t>включённое наблюдение — наблюдатель находится в реальных деловых или неформальных отношениях с обучающимися, за которыми он наблюдает, и которых он</w:t>
      </w:r>
      <w:r w:rsidRPr="00BA025F">
        <w:rPr>
          <w:spacing w:val="-7"/>
          <w:sz w:val="24"/>
          <w:szCs w:val="24"/>
        </w:rPr>
        <w:t xml:space="preserve"> </w:t>
      </w:r>
      <w:r w:rsidRPr="00BA025F">
        <w:rPr>
          <w:sz w:val="24"/>
          <w:szCs w:val="24"/>
        </w:rPr>
        <w:t>оценивает;</w:t>
      </w:r>
    </w:p>
    <w:p w:rsidR="00080F68" w:rsidRPr="00BA025F" w:rsidRDefault="008F0B73" w:rsidP="00397915">
      <w:pPr>
        <w:pStyle w:val="a5"/>
        <w:numPr>
          <w:ilvl w:val="0"/>
          <w:numId w:val="74"/>
        </w:numPr>
        <w:tabs>
          <w:tab w:val="left" w:pos="819"/>
        </w:tabs>
        <w:spacing w:line="276" w:lineRule="auto"/>
        <w:ind w:right="663" w:hanging="8"/>
        <w:jc w:val="both"/>
        <w:rPr>
          <w:sz w:val="24"/>
          <w:szCs w:val="24"/>
        </w:rPr>
      </w:pPr>
      <w:r w:rsidRPr="00BA025F">
        <w:rPr>
          <w:sz w:val="24"/>
          <w:szCs w:val="24"/>
        </w:rPr>
        <w:t>узкоспециальное наблюдение — направлено на  фиксирование  строго  определённых параметров (психолого-педагогических явлений) воспитания и социализации</w:t>
      </w:r>
      <w:r w:rsidRPr="00BA025F">
        <w:rPr>
          <w:spacing w:val="-11"/>
          <w:sz w:val="24"/>
          <w:szCs w:val="24"/>
        </w:rPr>
        <w:t xml:space="preserve"> </w:t>
      </w:r>
      <w:r w:rsidRPr="00BA025F">
        <w:rPr>
          <w:sz w:val="24"/>
          <w:szCs w:val="24"/>
        </w:rPr>
        <w:t>обучающихся.</w:t>
      </w:r>
    </w:p>
    <w:p w:rsidR="00080F68" w:rsidRPr="00BA025F" w:rsidRDefault="008F0B73">
      <w:pPr>
        <w:pStyle w:val="a3"/>
        <w:spacing w:line="276" w:lineRule="auto"/>
        <w:ind w:right="662"/>
      </w:pPr>
      <w:r w:rsidRPr="00BA025F">
        <w:t>Особо следует выделить психолого-педагогический эксперимент как основной метод исследования воспитания и социализации обучающихся. В рамках мониторинга психолого- 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Основной целью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w:t>
      </w:r>
      <w:r w:rsidRPr="00BA025F">
        <w:rPr>
          <w:spacing w:val="-1"/>
        </w:rPr>
        <w:t xml:space="preserve"> </w:t>
      </w:r>
      <w:r w:rsidRPr="00BA025F">
        <w:t>Программа).</w:t>
      </w:r>
    </w:p>
    <w:p w:rsidR="00080F68" w:rsidRPr="00BA025F" w:rsidRDefault="008F0B73">
      <w:pPr>
        <w:pStyle w:val="a3"/>
        <w:spacing w:before="1"/>
        <w:ind w:left="1104" w:firstLine="0"/>
      </w:pPr>
      <w:r w:rsidRPr="00BA025F">
        <w:t>В рамках психолого-педагогического исследования следует выделить три этапа:</w:t>
      </w:r>
    </w:p>
    <w:p w:rsidR="00080F68" w:rsidRPr="00BA025F" w:rsidRDefault="008F0B73">
      <w:pPr>
        <w:pStyle w:val="a3"/>
        <w:spacing w:before="41" w:line="276" w:lineRule="auto"/>
        <w:ind w:right="665"/>
      </w:pPr>
      <w:r w:rsidRPr="00BA025F">
        <w:t>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080F68" w:rsidRPr="00BA025F" w:rsidRDefault="008F0B73">
      <w:pPr>
        <w:pStyle w:val="a3"/>
        <w:spacing w:before="1" w:line="276" w:lineRule="auto"/>
        <w:ind w:right="670"/>
      </w:pPr>
      <w:r w:rsidRPr="00BA025F">
        <w:t>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Этап</w:t>
      </w:r>
    </w:p>
    <w:p w:rsidR="00080F68" w:rsidRPr="00BA025F" w:rsidRDefault="008F0B73">
      <w:pPr>
        <w:pStyle w:val="a3"/>
        <w:spacing w:line="276" w:lineRule="auto"/>
        <w:ind w:right="669" w:firstLine="0"/>
      </w:pPr>
      <w:r w:rsidRPr="00BA025F">
        <w:t>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080F68" w:rsidRPr="00BA025F" w:rsidRDefault="008F0B73">
      <w:pPr>
        <w:pStyle w:val="a3"/>
        <w:spacing w:line="276" w:lineRule="auto"/>
        <w:ind w:right="664"/>
      </w:pPr>
      <w:r w:rsidRPr="00BA025F">
        <w:t>Заключительный этап предполагает исследование динамики воспитания и социализации обучающихся.</w:t>
      </w:r>
    </w:p>
    <w:p w:rsidR="00080F68" w:rsidRPr="00BA025F" w:rsidRDefault="008F0B73">
      <w:pPr>
        <w:pStyle w:val="a3"/>
        <w:spacing w:line="276" w:lineRule="auto"/>
        <w:ind w:right="663"/>
      </w:pPr>
      <w:r w:rsidRPr="00BA025F">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w:t>
      </w:r>
      <w:r w:rsidRPr="00BA025F">
        <w:rPr>
          <w:spacing w:val="-14"/>
        </w:rPr>
        <w:t xml:space="preserve"> </w:t>
      </w:r>
      <w:r w:rsidRPr="00BA025F">
        <w:t>исследования.</w:t>
      </w:r>
    </w:p>
    <w:p w:rsidR="00080F68" w:rsidRPr="00BA025F" w:rsidRDefault="008F0B73">
      <w:pPr>
        <w:pStyle w:val="11"/>
        <w:spacing w:before="108"/>
        <w:ind w:left="714" w:right="1080"/>
        <w:jc w:val="center"/>
      </w:pPr>
      <w:r w:rsidRPr="00BA025F">
        <w:t>Оценка эффективности работы:</w:t>
      </w:r>
    </w:p>
    <w:p w:rsidR="00080F68" w:rsidRPr="00BA025F" w:rsidRDefault="00080F68">
      <w:pPr>
        <w:pStyle w:val="a3"/>
        <w:spacing w:before="4"/>
        <w:ind w:left="0" w:firstLine="0"/>
        <w:jc w:val="left"/>
        <w:rPr>
          <w:b/>
        </w:rPr>
      </w:pPr>
    </w:p>
    <w:tbl>
      <w:tblPr>
        <w:tblW w:w="9208"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529"/>
        <w:gridCol w:w="2835"/>
      </w:tblGrid>
      <w:tr w:rsidR="00080F68" w:rsidRPr="00BA025F" w:rsidTr="00EB5693">
        <w:trPr>
          <w:trHeight w:val="275"/>
        </w:trPr>
        <w:tc>
          <w:tcPr>
            <w:tcW w:w="1844" w:type="dxa"/>
          </w:tcPr>
          <w:p w:rsidR="00080F68" w:rsidRPr="00BA025F" w:rsidRDefault="008F0B73">
            <w:pPr>
              <w:pStyle w:val="TableParagraph"/>
              <w:spacing w:line="256" w:lineRule="exact"/>
              <w:ind w:left="110"/>
              <w:rPr>
                <w:sz w:val="24"/>
                <w:szCs w:val="24"/>
              </w:rPr>
            </w:pPr>
            <w:r w:rsidRPr="00BA025F">
              <w:rPr>
                <w:sz w:val="24"/>
                <w:szCs w:val="24"/>
              </w:rPr>
              <w:t>Критерии</w:t>
            </w:r>
          </w:p>
        </w:tc>
        <w:tc>
          <w:tcPr>
            <w:tcW w:w="4529" w:type="dxa"/>
          </w:tcPr>
          <w:p w:rsidR="00080F68" w:rsidRPr="00BA025F" w:rsidRDefault="008F0B73">
            <w:pPr>
              <w:pStyle w:val="TableParagraph"/>
              <w:spacing w:line="256" w:lineRule="exact"/>
              <w:ind w:left="107"/>
              <w:rPr>
                <w:sz w:val="24"/>
                <w:szCs w:val="24"/>
              </w:rPr>
            </w:pPr>
            <w:r w:rsidRPr="00BA025F">
              <w:rPr>
                <w:sz w:val="24"/>
                <w:szCs w:val="24"/>
              </w:rPr>
              <w:t>Показатели</w:t>
            </w:r>
          </w:p>
        </w:tc>
        <w:tc>
          <w:tcPr>
            <w:tcW w:w="2835" w:type="dxa"/>
          </w:tcPr>
          <w:p w:rsidR="00080F68" w:rsidRPr="00BA025F" w:rsidRDefault="008F0B73">
            <w:pPr>
              <w:pStyle w:val="TableParagraph"/>
              <w:spacing w:line="256" w:lineRule="exact"/>
              <w:ind w:left="107"/>
              <w:rPr>
                <w:sz w:val="24"/>
                <w:szCs w:val="24"/>
              </w:rPr>
            </w:pPr>
            <w:r w:rsidRPr="00BA025F">
              <w:rPr>
                <w:sz w:val="24"/>
                <w:szCs w:val="24"/>
              </w:rPr>
              <w:t>Инструментарий</w:t>
            </w:r>
          </w:p>
        </w:tc>
      </w:tr>
      <w:tr w:rsidR="00080F68" w:rsidRPr="00BA025F" w:rsidTr="00EB5693">
        <w:trPr>
          <w:trHeight w:val="1655"/>
        </w:trPr>
        <w:tc>
          <w:tcPr>
            <w:tcW w:w="1844" w:type="dxa"/>
          </w:tcPr>
          <w:p w:rsidR="00080F68" w:rsidRPr="00BA025F" w:rsidRDefault="008F0B73">
            <w:pPr>
              <w:pStyle w:val="TableParagraph"/>
              <w:ind w:left="110" w:right="446"/>
              <w:rPr>
                <w:sz w:val="24"/>
                <w:szCs w:val="24"/>
              </w:rPr>
            </w:pPr>
            <w:r w:rsidRPr="00BA025F">
              <w:rPr>
                <w:sz w:val="24"/>
                <w:szCs w:val="24"/>
              </w:rPr>
              <w:t>Уровень мотивации школьников</w:t>
            </w:r>
          </w:p>
        </w:tc>
        <w:tc>
          <w:tcPr>
            <w:tcW w:w="4529" w:type="dxa"/>
          </w:tcPr>
          <w:p w:rsidR="00080F68" w:rsidRPr="00BA025F" w:rsidRDefault="008F0B73" w:rsidP="00C6746F">
            <w:pPr>
              <w:pStyle w:val="TableParagraph"/>
              <w:ind w:left="107"/>
              <w:rPr>
                <w:sz w:val="24"/>
                <w:szCs w:val="24"/>
              </w:rPr>
            </w:pPr>
            <w:r w:rsidRPr="00BA025F">
              <w:rPr>
                <w:sz w:val="24"/>
                <w:szCs w:val="24"/>
              </w:rPr>
              <w:t>Вовлеченность обучающихся в подготовку и проведение мероприятий Количество мероприятий.</w:t>
            </w:r>
          </w:p>
          <w:p w:rsidR="00080F68" w:rsidRPr="00BA025F" w:rsidRDefault="008F0B73" w:rsidP="00C6746F">
            <w:pPr>
              <w:pStyle w:val="TableParagraph"/>
              <w:spacing w:line="270" w:lineRule="atLeast"/>
              <w:ind w:left="107"/>
              <w:rPr>
                <w:sz w:val="24"/>
                <w:szCs w:val="24"/>
              </w:rPr>
            </w:pPr>
            <w:r w:rsidRPr="00BA025F">
              <w:rPr>
                <w:sz w:val="24"/>
                <w:szCs w:val="24"/>
              </w:rPr>
              <w:t>Уровень познавательных мотивов Расширение социального партнерства: организация и проведение новых встреч</w:t>
            </w:r>
          </w:p>
        </w:tc>
        <w:tc>
          <w:tcPr>
            <w:tcW w:w="2835" w:type="dxa"/>
          </w:tcPr>
          <w:p w:rsidR="00080F68" w:rsidRPr="00BA025F" w:rsidRDefault="008F0B73" w:rsidP="00C6746F">
            <w:pPr>
              <w:pStyle w:val="TableParagraph"/>
              <w:ind w:left="107"/>
              <w:rPr>
                <w:sz w:val="24"/>
                <w:szCs w:val="24"/>
              </w:rPr>
            </w:pPr>
            <w:r w:rsidRPr="00BA025F">
              <w:rPr>
                <w:sz w:val="24"/>
                <w:szCs w:val="24"/>
              </w:rPr>
              <w:t>Статистический анализ.</w:t>
            </w:r>
          </w:p>
          <w:p w:rsidR="00080F68" w:rsidRPr="00BA025F" w:rsidRDefault="008F0B73" w:rsidP="00C6746F">
            <w:pPr>
              <w:pStyle w:val="TableParagraph"/>
              <w:spacing w:line="270" w:lineRule="atLeast"/>
              <w:ind w:left="107"/>
              <w:rPr>
                <w:sz w:val="24"/>
                <w:szCs w:val="24"/>
              </w:rPr>
            </w:pPr>
            <w:r w:rsidRPr="00BA025F">
              <w:rPr>
                <w:sz w:val="24"/>
                <w:szCs w:val="24"/>
              </w:rPr>
              <w:t>Анкетирование. Отсутствие асоциального поведения.</w:t>
            </w:r>
          </w:p>
        </w:tc>
      </w:tr>
      <w:tr w:rsidR="00080F68" w:rsidRPr="00BA025F" w:rsidTr="00EB5693">
        <w:trPr>
          <w:trHeight w:val="1872"/>
        </w:trPr>
        <w:tc>
          <w:tcPr>
            <w:tcW w:w="1844" w:type="dxa"/>
          </w:tcPr>
          <w:p w:rsidR="00080F68" w:rsidRPr="00BA025F" w:rsidRDefault="008F0B73">
            <w:pPr>
              <w:pStyle w:val="TableParagraph"/>
              <w:ind w:left="110" w:right="159"/>
              <w:rPr>
                <w:sz w:val="24"/>
                <w:szCs w:val="24"/>
              </w:rPr>
            </w:pPr>
            <w:r w:rsidRPr="00BA025F">
              <w:rPr>
                <w:sz w:val="24"/>
                <w:szCs w:val="24"/>
              </w:rPr>
              <w:t>Вовлеченность школьников в олимпиадное движение</w:t>
            </w:r>
          </w:p>
        </w:tc>
        <w:tc>
          <w:tcPr>
            <w:tcW w:w="4529" w:type="dxa"/>
          </w:tcPr>
          <w:p w:rsidR="00080F68" w:rsidRPr="00BA025F" w:rsidRDefault="008F0B73" w:rsidP="008A47E0">
            <w:pPr>
              <w:pStyle w:val="TableParagraph"/>
              <w:ind w:left="107"/>
              <w:rPr>
                <w:sz w:val="24"/>
                <w:szCs w:val="24"/>
              </w:rPr>
            </w:pPr>
            <w:r w:rsidRPr="00BA025F">
              <w:rPr>
                <w:sz w:val="24"/>
                <w:szCs w:val="24"/>
              </w:rPr>
              <w:t>Количество вовлеченных учащихся в олимпиадное движение. Количество</w:t>
            </w:r>
            <w:r w:rsidR="008A47E0" w:rsidRPr="00BA025F">
              <w:rPr>
                <w:sz w:val="24"/>
                <w:szCs w:val="24"/>
              </w:rPr>
              <w:t xml:space="preserve"> </w:t>
            </w:r>
            <w:r w:rsidRPr="00BA025F">
              <w:rPr>
                <w:sz w:val="24"/>
                <w:szCs w:val="24"/>
              </w:rPr>
              <w:t>победителей олимпиад разного уровня. Количество педагогов, подготовивших победителей.</w:t>
            </w:r>
          </w:p>
        </w:tc>
        <w:tc>
          <w:tcPr>
            <w:tcW w:w="2835" w:type="dxa"/>
          </w:tcPr>
          <w:p w:rsidR="00080F68" w:rsidRPr="00BA025F" w:rsidRDefault="008F0B73" w:rsidP="00C6746F">
            <w:pPr>
              <w:pStyle w:val="TableParagraph"/>
              <w:ind w:left="107"/>
              <w:rPr>
                <w:sz w:val="24"/>
                <w:szCs w:val="24"/>
              </w:rPr>
            </w:pPr>
            <w:r w:rsidRPr="00BA025F">
              <w:rPr>
                <w:sz w:val="24"/>
                <w:szCs w:val="24"/>
              </w:rPr>
              <w:t>Протоколы олимпиад. Статистические отчеты.</w:t>
            </w:r>
          </w:p>
          <w:p w:rsidR="00080F68" w:rsidRPr="00BA025F" w:rsidRDefault="008F0B73" w:rsidP="00C6746F">
            <w:pPr>
              <w:pStyle w:val="TableParagraph"/>
              <w:ind w:left="107"/>
              <w:jc w:val="both"/>
              <w:rPr>
                <w:sz w:val="24"/>
                <w:szCs w:val="24"/>
              </w:rPr>
            </w:pPr>
            <w:r w:rsidRPr="00BA025F">
              <w:rPr>
                <w:sz w:val="24"/>
                <w:szCs w:val="24"/>
              </w:rPr>
              <w:t>Анализ поступления выпускников школы в</w:t>
            </w:r>
          </w:p>
          <w:p w:rsidR="00080F68" w:rsidRPr="00BA025F" w:rsidRDefault="008F0B73" w:rsidP="00C6746F">
            <w:pPr>
              <w:pStyle w:val="TableParagraph"/>
              <w:ind w:left="107"/>
              <w:jc w:val="both"/>
              <w:rPr>
                <w:sz w:val="24"/>
                <w:szCs w:val="24"/>
              </w:rPr>
            </w:pPr>
            <w:r w:rsidRPr="00BA025F">
              <w:rPr>
                <w:sz w:val="24"/>
                <w:szCs w:val="24"/>
              </w:rPr>
              <w:t>учебные заведения.</w:t>
            </w:r>
          </w:p>
        </w:tc>
      </w:tr>
      <w:tr w:rsidR="00080F68" w:rsidRPr="00BA025F" w:rsidTr="00EB5693">
        <w:trPr>
          <w:trHeight w:val="1381"/>
        </w:trPr>
        <w:tc>
          <w:tcPr>
            <w:tcW w:w="1844" w:type="dxa"/>
          </w:tcPr>
          <w:p w:rsidR="00080F68" w:rsidRPr="00BA025F" w:rsidRDefault="008F0B73">
            <w:pPr>
              <w:pStyle w:val="TableParagraph"/>
              <w:ind w:left="110" w:right="159"/>
              <w:rPr>
                <w:sz w:val="24"/>
                <w:szCs w:val="24"/>
              </w:rPr>
            </w:pPr>
            <w:r w:rsidRPr="00BA025F">
              <w:rPr>
                <w:sz w:val="24"/>
                <w:szCs w:val="24"/>
              </w:rPr>
              <w:t>Вовлеченность школьников в конкурсы</w:t>
            </w:r>
          </w:p>
        </w:tc>
        <w:tc>
          <w:tcPr>
            <w:tcW w:w="4529" w:type="dxa"/>
          </w:tcPr>
          <w:p w:rsidR="00080F68" w:rsidRPr="00BA025F" w:rsidRDefault="008F0B73" w:rsidP="00C6746F">
            <w:pPr>
              <w:pStyle w:val="TableParagraph"/>
              <w:ind w:left="107"/>
              <w:rPr>
                <w:sz w:val="24"/>
                <w:szCs w:val="24"/>
              </w:rPr>
            </w:pPr>
            <w:r w:rsidRPr="00BA025F">
              <w:rPr>
                <w:sz w:val="24"/>
                <w:szCs w:val="24"/>
              </w:rPr>
              <w:t>Количество вовлеченных учащихся в различные конкурсы. Количество</w:t>
            </w:r>
            <w:r w:rsidR="00C6746F" w:rsidRPr="00BA025F">
              <w:rPr>
                <w:sz w:val="24"/>
                <w:szCs w:val="24"/>
              </w:rPr>
              <w:t xml:space="preserve"> </w:t>
            </w:r>
            <w:r w:rsidRPr="00BA025F">
              <w:rPr>
                <w:sz w:val="24"/>
                <w:szCs w:val="24"/>
              </w:rPr>
              <w:t>победителей этих конкурсов. Количество педагогов подготовивших победителей.</w:t>
            </w:r>
          </w:p>
        </w:tc>
        <w:tc>
          <w:tcPr>
            <w:tcW w:w="2835" w:type="dxa"/>
          </w:tcPr>
          <w:p w:rsidR="00080F68" w:rsidRPr="00BA025F" w:rsidRDefault="008F0B73" w:rsidP="00C6746F">
            <w:pPr>
              <w:pStyle w:val="TableParagraph"/>
              <w:ind w:left="107"/>
              <w:rPr>
                <w:sz w:val="24"/>
                <w:szCs w:val="24"/>
              </w:rPr>
            </w:pPr>
            <w:r w:rsidRPr="00BA025F">
              <w:rPr>
                <w:sz w:val="24"/>
                <w:szCs w:val="24"/>
              </w:rPr>
              <w:t>Статистический анализ проведенных мероприятий</w:t>
            </w:r>
          </w:p>
        </w:tc>
      </w:tr>
      <w:tr w:rsidR="00080F68" w:rsidRPr="00BA025F" w:rsidTr="00EB5693">
        <w:trPr>
          <w:trHeight w:val="1656"/>
        </w:trPr>
        <w:tc>
          <w:tcPr>
            <w:tcW w:w="1844" w:type="dxa"/>
          </w:tcPr>
          <w:p w:rsidR="00080F68" w:rsidRPr="00BA025F" w:rsidRDefault="008F0B73">
            <w:pPr>
              <w:pStyle w:val="TableParagraph"/>
              <w:ind w:left="110" w:right="84"/>
              <w:rPr>
                <w:sz w:val="24"/>
                <w:szCs w:val="24"/>
              </w:rPr>
            </w:pPr>
            <w:r w:rsidRPr="00BA025F">
              <w:rPr>
                <w:sz w:val="24"/>
                <w:szCs w:val="24"/>
              </w:rPr>
              <w:t>Вовлеченность школьников в интеллектуальн ые игры</w:t>
            </w:r>
          </w:p>
        </w:tc>
        <w:tc>
          <w:tcPr>
            <w:tcW w:w="4529" w:type="dxa"/>
          </w:tcPr>
          <w:p w:rsidR="00080F68" w:rsidRPr="00BA025F" w:rsidRDefault="008F0B73" w:rsidP="00C6746F">
            <w:pPr>
              <w:pStyle w:val="TableParagraph"/>
              <w:ind w:left="107"/>
              <w:rPr>
                <w:sz w:val="24"/>
                <w:szCs w:val="24"/>
              </w:rPr>
            </w:pPr>
            <w:r w:rsidRPr="00BA025F">
              <w:rPr>
                <w:sz w:val="24"/>
                <w:szCs w:val="24"/>
              </w:rPr>
              <w:t>Количество вовлеченных учащихся в интеллектуальные игры, количество команд, выступающих за школу.</w:t>
            </w:r>
          </w:p>
          <w:p w:rsidR="00080F68" w:rsidRPr="00BA025F" w:rsidRDefault="008F0B73" w:rsidP="00C6746F">
            <w:pPr>
              <w:pStyle w:val="TableParagraph"/>
              <w:spacing w:line="270" w:lineRule="atLeast"/>
              <w:ind w:left="107"/>
              <w:rPr>
                <w:sz w:val="24"/>
                <w:szCs w:val="24"/>
              </w:rPr>
            </w:pPr>
            <w:r w:rsidRPr="00BA025F">
              <w:rPr>
                <w:sz w:val="24"/>
                <w:szCs w:val="24"/>
              </w:rPr>
              <w:t>Количество побед в интеллектуальных играх. Количество педагогов подготовивших победителей.</w:t>
            </w:r>
          </w:p>
        </w:tc>
        <w:tc>
          <w:tcPr>
            <w:tcW w:w="2835" w:type="dxa"/>
          </w:tcPr>
          <w:p w:rsidR="00080F68" w:rsidRPr="00BA025F" w:rsidRDefault="008F0B73" w:rsidP="00C6746F">
            <w:pPr>
              <w:pStyle w:val="TableParagraph"/>
              <w:ind w:left="107"/>
              <w:rPr>
                <w:sz w:val="24"/>
                <w:szCs w:val="24"/>
              </w:rPr>
            </w:pPr>
            <w:r w:rsidRPr="00BA025F">
              <w:rPr>
                <w:sz w:val="24"/>
                <w:szCs w:val="24"/>
              </w:rPr>
              <w:t>Статистический анализ проведенных мероприятий.</w:t>
            </w:r>
          </w:p>
        </w:tc>
      </w:tr>
      <w:tr w:rsidR="00080F68" w:rsidRPr="00BA025F" w:rsidTr="00EB5693">
        <w:trPr>
          <w:trHeight w:val="1379"/>
        </w:trPr>
        <w:tc>
          <w:tcPr>
            <w:tcW w:w="1844" w:type="dxa"/>
          </w:tcPr>
          <w:p w:rsidR="00080F68" w:rsidRPr="00BA025F" w:rsidRDefault="008F0B73">
            <w:pPr>
              <w:pStyle w:val="TableParagraph"/>
              <w:ind w:left="110" w:right="159"/>
              <w:rPr>
                <w:sz w:val="24"/>
                <w:szCs w:val="24"/>
              </w:rPr>
            </w:pPr>
            <w:r w:rsidRPr="00BA025F">
              <w:rPr>
                <w:sz w:val="24"/>
                <w:szCs w:val="24"/>
              </w:rPr>
              <w:t>Вовлеченность школьников в проектную деятельность</w:t>
            </w:r>
          </w:p>
        </w:tc>
        <w:tc>
          <w:tcPr>
            <w:tcW w:w="4529" w:type="dxa"/>
          </w:tcPr>
          <w:p w:rsidR="00080F68" w:rsidRPr="00BA025F" w:rsidRDefault="008F0B73" w:rsidP="00C6746F">
            <w:pPr>
              <w:pStyle w:val="TableParagraph"/>
              <w:ind w:left="107"/>
              <w:rPr>
                <w:sz w:val="24"/>
                <w:szCs w:val="24"/>
              </w:rPr>
            </w:pPr>
            <w:r w:rsidRPr="00BA025F">
              <w:rPr>
                <w:sz w:val="24"/>
                <w:szCs w:val="24"/>
              </w:rPr>
              <w:t>Количество учащихся, вовлеченных в проектную деятельность.</w:t>
            </w:r>
          </w:p>
        </w:tc>
        <w:tc>
          <w:tcPr>
            <w:tcW w:w="2835" w:type="dxa"/>
          </w:tcPr>
          <w:p w:rsidR="00080F68" w:rsidRPr="00BA025F" w:rsidRDefault="008F0B73" w:rsidP="00C6746F">
            <w:pPr>
              <w:pStyle w:val="TableParagraph"/>
              <w:ind w:left="107"/>
              <w:rPr>
                <w:sz w:val="24"/>
                <w:szCs w:val="24"/>
              </w:rPr>
            </w:pPr>
            <w:r w:rsidRPr="00BA025F">
              <w:rPr>
                <w:sz w:val="24"/>
                <w:szCs w:val="24"/>
              </w:rPr>
              <w:t>Отчеты педагогов – руководителей проектов</w:t>
            </w:r>
          </w:p>
        </w:tc>
      </w:tr>
      <w:tr w:rsidR="00080F68" w:rsidRPr="00BA025F" w:rsidTr="00EB5693">
        <w:trPr>
          <w:trHeight w:val="1932"/>
        </w:trPr>
        <w:tc>
          <w:tcPr>
            <w:tcW w:w="1844" w:type="dxa"/>
          </w:tcPr>
          <w:p w:rsidR="00080F68" w:rsidRPr="00BA025F" w:rsidRDefault="008F0B73">
            <w:pPr>
              <w:pStyle w:val="TableParagraph"/>
              <w:ind w:left="110" w:right="84"/>
              <w:rPr>
                <w:sz w:val="24"/>
                <w:szCs w:val="24"/>
              </w:rPr>
            </w:pPr>
            <w:r w:rsidRPr="00BA025F">
              <w:rPr>
                <w:sz w:val="24"/>
                <w:szCs w:val="24"/>
              </w:rPr>
              <w:t>Развитие интеллектуальн ого и творческого потенциалов школьников</w:t>
            </w:r>
          </w:p>
        </w:tc>
        <w:tc>
          <w:tcPr>
            <w:tcW w:w="4529" w:type="dxa"/>
          </w:tcPr>
          <w:p w:rsidR="00080F68" w:rsidRPr="00BA025F" w:rsidRDefault="008F0B73" w:rsidP="00C6746F">
            <w:pPr>
              <w:pStyle w:val="TableParagraph"/>
              <w:spacing w:line="268" w:lineRule="exact"/>
              <w:ind w:left="107"/>
              <w:rPr>
                <w:sz w:val="24"/>
                <w:szCs w:val="24"/>
              </w:rPr>
            </w:pPr>
            <w:r w:rsidRPr="00BA025F">
              <w:rPr>
                <w:sz w:val="24"/>
                <w:szCs w:val="24"/>
              </w:rPr>
              <w:t>Количество учащихся, вовлеченных</w:t>
            </w:r>
          </w:p>
          <w:p w:rsidR="00080F68" w:rsidRPr="00BA025F" w:rsidRDefault="008F0B73" w:rsidP="00C6746F">
            <w:pPr>
              <w:pStyle w:val="TableParagraph"/>
              <w:ind w:left="107"/>
              <w:rPr>
                <w:sz w:val="24"/>
                <w:szCs w:val="24"/>
              </w:rPr>
            </w:pPr>
            <w:r w:rsidRPr="00BA025F">
              <w:rPr>
                <w:sz w:val="24"/>
                <w:szCs w:val="24"/>
              </w:rPr>
              <w:t>в исследовательскую деятельность, количество педагогов</w:t>
            </w:r>
            <w:r w:rsidR="008A47E0" w:rsidRPr="00BA025F">
              <w:rPr>
                <w:sz w:val="24"/>
                <w:szCs w:val="24"/>
              </w:rPr>
              <w:t xml:space="preserve"> </w:t>
            </w:r>
            <w:r w:rsidRPr="00BA025F">
              <w:rPr>
                <w:sz w:val="24"/>
                <w:szCs w:val="24"/>
              </w:rPr>
              <w:t>подготовивших победителей.</w:t>
            </w:r>
          </w:p>
          <w:p w:rsidR="00080F68" w:rsidRPr="00BA025F" w:rsidRDefault="008F0B73" w:rsidP="00C6746F">
            <w:pPr>
              <w:pStyle w:val="TableParagraph"/>
              <w:ind w:left="107"/>
              <w:rPr>
                <w:sz w:val="24"/>
                <w:szCs w:val="24"/>
              </w:rPr>
            </w:pPr>
            <w:r w:rsidRPr="00BA025F">
              <w:rPr>
                <w:sz w:val="24"/>
                <w:szCs w:val="24"/>
              </w:rPr>
              <w:t>Уровень интеллекта и творческих способностей учащихся</w:t>
            </w:r>
          </w:p>
        </w:tc>
        <w:tc>
          <w:tcPr>
            <w:tcW w:w="2835" w:type="dxa"/>
          </w:tcPr>
          <w:p w:rsidR="00080F68" w:rsidRPr="00BA025F" w:rsidRDefault="008F0B73">
            <w:pPr>
              <w:pStyle w:val="TableParagraph"/>
              <w:ind w:left="107" w:right="621"/>
              <w:rPr>
                <w:sz w:val="24"/>
                <w:szCs w:val="24"/>
              </w:rPr>
            </w:pPr>
            <w:r w:rsidRPr="00BA025F">
              <w:rPr>
                <w:sz w:val="24"/>
                <w:szCs w:val="24"/>
              </w:rPr>
              <w:t>Статистический анализ проведенных мероприятий.</w:t>
            </w:r>
          </w:p>
        </w:tc>
      </w:tr>
      <w:tr w:rsidR="00080F68" w:rsidRPr="00BA025F" w:rsidTr="00EB5693">
        <w:trPr>
          <w:trHeight w:val="930"/>
        </w:trPr>
        <w:tc>
          <w:tcPr>
            <w:tcW w:w="1844" w:type="dxa"/>
          </w:tcPr>
          <w:p w:rsidR="00080F68" w:rsidRPr="00BA025F" w:rsidRDefault="008F0B73">
            <w:pPr>
              <w:pStyle w:val="TableParagraph"/>
              <w:ind w:left="110" w:right="145"/>
              <w:rPr>
                <w:sz w:val="24"/>
                <w:szCs w:val="24"/>
              </w:rPr>
            </w:pPr>
            <w:r w:rsidRPr="00BA025F">
              <w:rPr>
                <w:sz w:val="24"/>
                <w:szCs w:val="24"/>
              </w:rPr>
              <w:t>Произвольност ь в общении.</w:t>
            </w:r>
          </w:p>
        </w:tc>
        <w:tc>
          <w:tcPr>
            <w:tcW w:w="4529" w:type="dxa"/>
          </w:tcPr>
          <w:p w:rsidR="00080F68" w:rsidRPr="00BA025F" w:rsidRDefault="008F0B73" w:rsidP="00C6746F">
            <w:pPr>
              <w:pStyle w:val="TableParagraph"/>
              <w:spacing w:line="268" w:lineRule="exact"/>
              <w:ind w:left="107"/>
              <w:rPr>
                <w:sz w:val="24"/>
                <w:szCs w:val="24"/>
              </w:rPr>
            </w:pPr>
            <w:r w:rsidRPr="00BA025F">
              <w:rPr>
                <w:sz w:val="24"/>
                <w:szCs w:val="24"/>
              </w:rPr>
              <w:t>. общительность;</w:t>
            </w:r>
          </w:p>
          <w:p w:rsidR="00080F68" w:rsidRPr="00BA025F" w:rsidRDefault="008F0B73" w:rsidP="00C6746F">
            <w:pPr>
              <w:pStyle w:val="TableParagraph"/>
              <w:ind w:left="107"/>
              <w:rPr>
                <w:sz w:val="24"/>
                <w:szCs w:val="24"/>
              </w:rPr>
            </w:pPr>
            <w:r w:rsidRPr="00BA025F">
              <w:rPr>
                <w:sz w:val="24"/>
                <w:szCs w:val="24"/>
              </w:rPr>
              <w:t>. открытость;</w:t>
            </w:r>
          </w:p>
          <w:p w:rsidR="00080F68" w:rsidRPr="00BA025F" w:rsidRDefault="008F0B73" w:rsidP="00C6746F">
            <w:pPr>
              <w:pStyle w:val="TableParagraph"/>
              <w:ind w:left="107"/>
              <w:rPr>
                <w:sz w:val="24"/>
                <w:szCs w:val="24"/>
              </w:rPr>
            </w:pPr>
            <w:r w:rsidRPr="00BA025F">
              <w:rPr>
                <w:sz w:val="24"/>
                <w:szCs w:val="24"/>
              </w:rPr>
              <w:t>. адекватное ситуации выражение эмоций;</w:t>
            </w:r>
          </w:p>
          <w:p w:rsidR="00080F68" w:rsidRPr="00BA025F" w:rsidRDefault="008F0B73" w:rsidP="00C6746F">
            <w:pPr>
              <w:pStyle w:val="TableParagraph"/>
              <w:spacing w:line="270" w:lineRule="atLeast"/>
              <w:ind w:left="107"/>
              <w:rPr>
                <w:sz w:val="24"/>
                <w:szCs w:val="24"/>
              </w:rPr>
            </w:pPr>
            <w:r w:rsidRPr="00BA025F">
              <w:rPr>
                <w:sz w:val="24"/>
                <w:szCs w:val="24"/>
              </w:rPr>
              <w:t>. способность к поддержке другого.</w:t>
            </w:r>
          </w:p>
        </w:tc>
        <w:tc>
          <w:tcPr>
            <w:tcW w:w="2835" w:type="dxa"/>
          </w:tcPr>
          <w:p w:rsidR="00080F68" w:rsidRPr="00BA025F" w:rsidRDefault="008F0B73">
            <w:pPr>
              <w:pStyle w:val="TableParagraph"/>
              <w:ind w:left="107" w:right="319"/>
              <w:rPr>
                <w:sz w:val="24"/>
                <w:szCs w:val="24"/>
              </w:rPr>
            </w:pPr>
            <w:r w:rsidRPr="00BA025F">
              <w:rPr>
                <w:sz w:val="24"/>
                <w:szCs w:val="24"/>
              </w:rPr>
              <w:t>Экспертная оценка классных руководителей.</w:t>
            </w:r>
          </w:p>
        </w:tc>
      </w:tr>
    </w:tbl>
    <w:p w:rsidR="00080F68" w:rsidRPr="00BA025F" w:rsidRDefault="00080F68">
      <w:pPr>
        <w:pStyle w:val="a3"/>
        <w:spacing w:before="8"/>
        <w:ind w:left="0" w:firstLine="0"/>
        <w:jc w:val="left"/>
        <w:rPr>
          <w:b/>
        </w:rPr>
      </w:pPr>
    </w:p>
    <w:p w:rsidR="00080F68" w:rsidRPr="00BA025F" w:rsidRDefault="008F0B73">
      <w:pPr>
        <w:spacing w:after="3"/>
        <w:ind w:left="2904"/>
        <w:rPr>
          <w:b/>
          <w:sz w:val="24"/>
          <w:szCs w:val="24"/>
        </w:rPr>
      </w:pPr>
      <w:r w:rsidRPr="00BA025F">
        <w:rPr>
          <w:b/>
          <w:sz w:val="24"/>
          <w:szCs w:val="24"/>
        </w:rPr>
        <w:t>Критерии оценки эффективности воспитательного процесса</w:t>
      </w: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3816"/>
        <w:gridCol w:w="3118"/>
      </w:tblGrid>
      <w:tr w:rsidR="00080F68" w:rsidRPr="00BA025F" w:rsidTr="00EB5693">
        <w:trPr>
          <w:trHeight w:val="566"/>
        </w:trPr>
        <w:tc>
          <w:tcPr>
            <w:tcW w:w="2278" w:type="dxa"/>
          </w:tcPr>
          <w:p w:rsidR="00080F68" w:rsidRPr="00BA025F" w:rsidRDefault="008F0B73">
            <w:pPr>
              <w:pStyle w:val="TableParagraph"/>
              <w:spacing w:before="42"/>
              <w:ind w:left="110"/>
              <w:rPr>
                <w:sz w:val="24"/>
                <w:szCs w:val="24"/>
              </w:rPr>
            </w:pPr>
            <w:r w:rsidRPr="00BA025F">
              <w:rPr>
                <w:sz w:val="24"/>
                <w:szCs w:val="24"/>
              </w:rPr>
              <w:t>Критерий</w:t>
            </w:r>
          </w:p>
        </w:tc>
        <w:tc>
          <w:tcPr>
            <w:tcW w:w="3816" w:type="dxa"/>
          </w:tcPr>
          <w:p w:rsidR="00080F68" w:rsidRPr="00BA025F" w:rsidRDefault="008F0B73">
            <w:pPr>
              <w:pStyle w:val="TableParagraph"/>
              <w:spacing w:before="42"/>
              <w:ind w:left="107"/>
              <w:rPr>
                <w:sz w:val="24"/>
                <w:szCs w:val="24"/>
              </w:rPr>
            </w:pPr>
            <w:r w:rsidRPr="00BA025F">
              <w:rPr>
                <w:sz w:val="24"/>
                <w:szCs w:val="24"/>
              </w:rPr>
              <w:t>Показатель</w:t>
            </w:r>
          </w:p>
        </w:tc>
        <w:tc>
          <w:tcPr>
            <w:tcW w:w="3118" w:type="dxa"/>
          </w:tcPr>
          <w:p w:rsidR="00080F68" w:rsidRPr="00BA025F" w:rsidRDefault="008F0B73">
            <w:pPr>
              <w:pStyle w:val="TableParagraph"/>
              <w:spacing w:before="42"/>
              <w:ind w:left="105"/>
              <w:rPr>
                <w:sz w:val="24"/>
                <w:szCs w:val="24"/>
              </w:rPr>
            </w:pPr>
            <w:r w:rsidRPr="00BA025F">
              <w:rPr>
                <w:sz w:val="24"/>
                <w:szCs w:val="24"/>
              </w:rPr>
              <w:t>Методики</w:t>
            </w:r>
          </w:p>
        </w:tc>
      </w:tr>
      <w:tr w:rsidR="00080F68" w:rsidRPr="00BA025F" w:rsidTr="00EB5693">
        <w:trPr>
          <w:trHeight w:val="815"/>
        </w:trPr>
        <w:tc>
          <w:tcPr>
            <w:tcW w:w="2278" w:type="dxa"/>
          </w:tcPr>
          <w:p w:rsidR="00080F68" w:rsidRPr="00BA025F" w:rsidRDefault="008F0B73" w:rsidP="00C6746F">
            <w:pPr>
              <w:pStyle w:val="TableParagraph"/>
              <w:spacing w:before="42"/>
              <w:ind w:left="110"/>
              <w:rPr>
                <w:sz w:val="24"/>
                <w:szCs w:val="24"/>
              </w:rPr>
            </w:pPr>
            <w:r w:rsidRPr="00BA025F">
              <w:rPr>
                <w:sz w:val="24"/>
                <w:szCs w:val="24"/>
              </w:rPr>
              <w:t>Охват внеурочной деятельностью</w:t>
            </w:r>
          </w:p>
        </w:tc>
        <w:tc>
          <w:tcPr>
            <w:tcW w:w="3816" w:type="dxa"/>
          </w:tcPr>
          <w:p w:rsidR="00080F68" w:rsidRPr="00BA025F" w:rsidRDefault="008F0B73" w:rsidP="00C6746F">
            <w:pPr>
              <w:pStyle w:val="TableParagraph"/>
              <w:spacing w:before="42"/>
              <w:ind w:left="100" w:right="39" w:firstLine="7"/>
              <w:rPr>
                <w:sz w:val="24"/>
                <w:szCs w:val="24"/>
              </w:rPr>
            </w:pPr>
            <w:r w:rsidRPr="00BA025F">
              <w:rPr>
                <w:sz w:val="24"/>
                <w:szCs w:val="24"/>
              </w:rPr>
              <w:t>Занятость учащихся во внеурочное время</w:t>
            </w:r>
          </w:p>
        </w:tc>
        <w:tc>
          <w:tcPr>
            <w:tcW w:w="3118" w:type="dxa"/>
          </w:tcPr>
          <w:p w:rsidR="00080F68" w:rsidRPr="00BA025F" w:rsidRDefault="008F0B73" w:rsidP="00C6746F">
            <w:pPr>
              <w:pStyle w:val="TableParagraph"/>
              <w:spacing w:before="42"/>
              <w:ind w:left="105"/>
              <w:rPr>
                <w:sz w:val="24"/>
                <w:szCs w:val="24"/>
              </w:rPr>
            </w:pPr>
            <w:r w:rsidRPr="00BA025F">
              <w:rPr>
                <w:sz w:val="24"/>
                <w:szCs w:val="24"/>
              </w:rPr>
              <w:t>Сводная таблица</w:t>
            </w:r>
          </w:p>
        </w:tc>
      </w:tr>
      <w:tr w:rsidR="00080F68" w:rsidRPr="00BA025F" w:rsidTr="00EB5693">
        <w:trPr>
          <w:trHeight w:val="875"/>
        </w:trPr>
        <w:tc>
          <w:tcPr>
            <w:tcW w:w="2278" w:type="dxa"/>
          </w:tcPr>
          <w:p w:rsidR="00080F68" w:rsidRPr="00BA025F" w:rsidRDefault="008F0B73" w:rsidP="00C6746F">
            <w:pPr>
              <w:pStyle w:val="TableParagraph"/>
              <w:spacing w:before="39"/>
              <w:ind w:left="110"/>
              <w:rPr>
                <w:sz w:val="24"/>
                <w:szCs w:val="24"/>
              </w:rPr>
            </w:pPr>
            <w:r w:rsidRPr="00BA025F">
              <w:rPr>
                <w:sz w:val="24"/>
                <w:szCs w:val="24"/>
              </w:rPr>
              <w:t>Состояние преступности</w:t>
            </w:r>
          </w:p>
        </w:tc>
        <w:tc>
          <w:tcPr>
            <w:tcW w:w="3816" w:type="dxa"/>
          </w:tcPr>
          <w:p w:rsidR="00080F68" w:rsidRPr="00BA025F" w:rsidRDefault="008F0B73" w:rsidP="00C6746F">
            <w:pPr>
              <w:pStyle w:val="TableParagraph"/>
              <w:tabs>
                <w:tab w:val="left" w:pos="4983"/>
              </w:tabs>
              <w:spacing w:before="39"/>
              <w:ind w:left="107" w:right="39" w:hanging="3"/>
              <w:rPr>
                <w:sz w:val="24"/>
                <w:szCs w:val="24"/>
              </w:rPr>
            </w:pPr>
            <w:r w:rsidRPr="00BA025F">
              <w:rPr>
                <w:sz w:val="24"/>
                <w:szCs w:val="24"/>
              </w:rPr>
              <w:t xml:space="preserve">Отсутствие </w:t>
            </w:r>
            <w:r w:rsidRPr="00BA025F">
              <w:rPr>
                <w:spacing w:val="49"/>
                <w:sz w:val="24"/>
                <w:szCs w:val="24"/>
              </w:rPr>
              <w:t xml:space="preserve"> </w:t>
            </w:r>
            <w:r w:rsidRPr="00BA025F">
              <w:rPr>
                <w:sz w:val="24"/>
                <w:szCs w:val="24"/>
              </w:rPr>
              <w:t>правонарушений</w:t>
            </w:r>
            <w:r w:rsidRPr="00BA025F">
              <w:rPr>
                <w:sz w:val="24"/>
                <w:szCs w:val="24"/>
              </w:rPr>
              <w:tab/>
              <w:t>и постановки обучающихся на</w:t>
            </w:r>
            <w:r w:rsidRPr="00BA025F">
              <w:rPr>
                <w:spacing w:val="-11"/>
                <w:sz w:val="24"/>
                <w:szCs w:val="24"/>
              </w:rPr>
              <w:t xml:space="preserve"> </w:t>
            </w:r>
            <w:r w:rsidRPr="00BA025F">
              <w:rPr>
                <w:sz w:val="24"/>
                <w:szCs w:val="24"/>
              </w:rPr>
              <w:t>учтёт</w:t>
            </w:r>
          </w:p>
        </w:tc>
        <w:tc>
          <w:tcPr>
            <w:tcW w:w="3118" w:type="dxa"/>
          </w:tcPr>
          <w:p w:rsidR="00080F68" w:rsidRPr="00BA025F" w:rsidRDefault="008F0B73" w:rsidP="00C6746F">
            <w:pPr>
              <w:pStyle w:val="TableParagraph"/>
              <w:spacing w:before="39" w:line="270" w:lineRule="atLeast"/>
              <w:ind w:left="105"/>
              <w:rPr>
                <w:sz w:val="24"/>
                <w:szCs w:val="24"/>
              </w:rPr>
            </w:pPr>
            <w:r w:rsidRPr="00BA025F">
              <w:rPr>
                <w:sz w:val="24"/>
                <w:szCs w:val="24"/>
              </w:rPr>
              <w:t xml:space="preserve">количество обучающихся, </w:t>
            </w:r>
            <w:r w:rsidRPr="00BA025F">
              <w:rPr>
                <w:spacing w:val="-3"/>
                <w:sz w:val="24"/>
                <w:szCs w:val="24"/>
              </w:rPr>
              <w:t xml:space="preserve">состоящих </w:t>
            </w:r>
            <w:r w:rsidRPr="00BA025F">
              <w:rPr>
                <w:sz w:val="24"/>
                <w:szCs w:val="24"/>
              </w:rPr>
              <w:t>на учете в ПДН,</w:t>
            </w:r>
            <w:r w:rsidRPr="00BA025F">
              <w:rPr>
                <w:spacing w:val="-4"/>
                <w:sz w:val="24"/>
                <w:szCs w:val="24"/>
              </w:rPr>
              <w:t xml:space="preserve"> </w:t>
            </w:r>
            <w:r w:rsidRPr="00BA025F">
              <w:rPr>
                <w:sz w:val="24"/>
                <w:szCs w:val="24"/>
              </w:rPr>
              <w:t>КДН</w:t>
            </w:r>
          </w:p>
        </w:tc>
      </w:tr>
      <w:tr w:rsidR="00080F68" w:rsidRPr="00BA025F" w:rsidTr="00EB5693">
        <w:trPr>
          <w:trHeight w:val="1830"/>
        </w:trPr>
        <w:tc>
          <w:tcPr>
            <w:tcW w:w="2278" w:type="dxa"/>
          </w:tcPr>
          <w:p w:rsidR="00080F68" w:rsidRPr="00BA025F" w:rsidRDefault="008F0B73" w:rsidP="00C6746F">
            <w:pPr>
              <w:pStyle w:val="TableParagraph"/>
              <w:spacing w:before="42"/>
              <w:ind w:left="110"/>
              <w:rPr>
                <w:sz w:val="24"/>
                <w:szCs w:val="24"/>
              </w:rPr>
            </w:pPr>
            <w:r w:rsidRPr="00BA025F">
              <w:rPr>
                <w:sz w:val="24"/>
                <w:szCs w:val="24"/>
              </w:rPr>
              <w:t>Уровень воспитанности</w:t>
            </w:r>
          </w:p>
        </w:tc>
        <w:tc>
          <w:tcPr>
            <w:tcW w:w="3816" w:type="dxa"/>
          </w:tcPr>
          <w:p w:rsidR="00080F68" w:rsidRPr="00BA025F" w:rsidRDefault="008F0B73" w:rsidP="00BE7354">
            <w:pPr>
              <w:pStyle w:val="TableParagraph"/>
              <w:numPr>
                <w:ilvl w:val="0"/>
                <w:numId w:val="68"/>
              </w:numPr>
              <w:tabs>
                <w:tab w:val="left" w:pos="813"/>
                <w:tab w:val="left" w:pos="814"/>
                <w:tab w:val="left" w:pos="2229"/>
                <w:tab w:val="left" w:pos="4983"/>
              </w:tabs>
              <w:spacing w:before="42"/>
              <w:ind w:right="39"/>
              <w:rPr>
                <w:sz w:val="24"/>
                <w:szCs w:val="24"/>
              </w:rPr>
            </w:pPr>
            <w:r w:rsidRPr="00BA025F">
              <w:rPr>
                <w:sz w:val="24"/>
                <w:szCs w:val="24"/>
              </w:rPr>
              <w:t>Уважение</w:t>
            </w:r>
            <w:r w:rsidRPr="00BA025F">
              <w:rPr>
                <w:spacing w:val="-2"/>
                <w:sz w:val="24"/>
                <w:szCs w:val="24"/>
              </w:rPr>
              <w:t xml:space="preserve"> </w:t>
            </w:r>
            <w:r w:rsidRPr="00BA025F">
              <w:rPr>
                <w:sz w:val="24"/>
                <w:szCs w:val="24"/>
              </w:rPr>
              <w:t>к</w:t>
            </w:r>
            <w:r w:rsidRPr="00BA025F">
              <w:rPr>
                <w:sz w:val="24"/>
                <w:szCs w:val="24"/>
              </w:rPr>
              <w:tab/>
              <w:t>школьным</w:t>
            </w:r>
          </w:p>
          <w:p w:rsidR="00080F68" w:rsidRPr="00BA025F" w:rsidRDefault="008F0B73" w:rsidP="00C6746F">
            <w:pPr>
              <w:pStyle w:val="TableParagraph"/>
              <w:tabs>
                <w:tab w:val="left" w:pos="4983"/>
              </w:tabs>
              <w:ind w:left="107" w:right="39"/>
              <w:rPr>
                <w:sz w:val="24"/>
                <w:szCs w:val="24"/>
              </w:rPr>
            </w:pPr>
            <w:r w:rsidRPr="00BA025F">
              <w:rPr>
                <w:sz w:val="24"/>
                <w:szCs w:val="24"/>
              </w:rPr>
              <w:t>традициям и фундаментальным ценностям;</w:t>
            </w:r>
          </w:p>
          <w:p w:rsidR="00080F68" w:rsidRPr="00BA025F" w:rsidRDefault="008F0B73" w:rsidP="00BE7354">
            <w:pPr>
              <w:pStyle w:val="TableParagraph"/>
              <w:numPr>
                <w:ilvl w:val="0"/>
                <w:numId w:val="68"/>
              </w:numPr>
              <w:tabs>
                <w:tab w:val="left" w:pos="813"/>
                <w:tab w:val="left" w:pos="814"/>
                <w:tab w:val="left" w:pos="4983"/>
              </w:tabs>
              <w:ind w:left="107" w:right="39" w:hanging="8"/>
              <w:rPr>
                <w:sz w:val="24"/>
                <w:szCs w:val="24"/>
              </w:rPr>
            </w:pPr>
            <w:r w:rsidRPr="00BA025F">
              <w:rPr>
                <w:sz w:val="24"/>
                <w:szCs w:val="24"/>
              </w:rPr>
              <w:t>Демонстрация знаний этикета и делового</w:t>
            </w:r>
            <w:r w:rsidRPr="00BA025F">
              <w:rPr>
                <w:spacing w:val="-2"/>
                <w:sz w:val="24"/>
                <w:szCs w:val="24"/>
              </w:rPr>
              <w:t xml:space="preserve"> </w:t>
            </w:r>
            <w:r w:rsidRPr="00BA025F">
              <w:rPr>
                <w:sz w:val="24"/>
                <w:szCs w:val="24"/>
              </w:rPr>
              <w:t>общения;</w:t>
            </w:r>
          </w:p>
          <w:p w:rsidR="00080F68" w:rsidRPr="00BA025F" w:rsidRDefault="008F0B73" w:rsidP="00BE7354">
            <w:pPr>
              <w:pStyle w:val="TableParagraph"/>
              <w:numPr>
                <w:ilvl w:val="0"/>
                <w:numId w:val="68"/>
              </w:numPr>
              <w:tabs>
                <w:tab w:val="left" w:pos="813"/>
                <w:tab w:val="left" w:pos="814"/>
                <w:tab w:val="left" w:pos="2229"/>
                <w:tab w:val="left" w:pos="4983"/>
              </w:tabs>
              <w:ind w:left="107" w:right="39" w:hanging="8"/>
              <w:rPr>
                <w:sz w:val="24"/>
                <w:szCs w:val="24"/>
              </w:rPr>
            </w:pPr>
            <w:r w:rsidRPr="00BA025F">
              <w:rPr>
                <w:sz w:val="24"/>
                <w:szCs w:val="24"/>
              </w:rPr>
              <w:t>Овладение</w:t>
            </w:r>
            <w:r w:rsidRPr="00BA025F">
              <w:rPr>
                <w:sz w:val="24"/>
                <w:szCs w:val="24"/>
              </w:rPr>
              <w:tab/>
            </w:r>
            <w:r w:rsidRPr="00BA025F">
              <w:rPr>
                <w:spacing w:val="-3"/>
                <w:sz w:val="24"/>
                <w:szCs w:val="24"/>
              </w:rPr>
              <w:t xml:space="preserve">социальными </w:t>
            </w:r>
            <w:r w:rsidRPr="00BA025F">
              <w:rPr>
                <w:sz w:val="24"/>
                <w:szCs w:val="24"/>
              </w:rPr>
              <w:t>навыками</w:t>
            </w:r>
          </w:p>
        </w:tc>
        <w:tc>
          <w:tcPr>
            <w:tcW w:w="3118" w:type="dxa"/>
          </w:tcPr>
          <w:p w:rsidR="00080F68" w:rsidRPr="00BA025F" w:rsidRDefault="008F0B73" w:rsidP="00C6746F">
            <w:pPr>
              <w:pStyle w:val="TableParagraph"/>
              <w:spacing w:before="42"/>
              <w:ind w:left="105"/>
              <w:rPr>
                <w:sz w:val="24"/>
                <w:szCs w:val="24"/>
              </w:rPr>
            </w:pPr>
            <w:r w:rsidRPr="00BA025F">
              <w:rPr>
                <w:sz w:val="24"/>
                <w:szCs w:val="24"/>
              </w:rPr>
              <w:t>Сводная таблица</w:t>
            </w:r>
          </w:p>
          <w:p w:rsidR="00080F68" w:rsidRPr="00BA025F" w:rsidRDefault="008F0B73" w:rsidP="00C6746F">
            <w:pPr>
              <w:pStyle w:val="TableParagraph"/>
              <w:ind w:left="105"/>
              <w:rPr>
                <w:sz w:val="24"/>
                <w:szCs w:val="24"/>
              </w:rPr>
            </w:pPr>
            <w:r w:rsidRPr="00BA025F">
              <w:rPr>
                <w:sz w:val="24"/>
                <w:szCs w:val="24"/>
              </w:rPr>
              <w:t>«Уровень воспитанности»</w:t>
            </w:r>
          </w:p>
        </w:tc>
      </w:tr>
      <w:tr w:rsidR="00080F68" w:rsidRPr="00BA025F" w:rsidTr="00EB5693">
        <w:trPr>
          <w:trHeight w:val="2532"/>
        </w:trPr>
        <w:tc>
          <w:tcPr>
            <w:tcW w:w="2278" w:type="dxa"/>
          </w:tcPr>
          <w:p w:rsidR="00080F68" w:rsidRPr="00BA025F" w:rsidRDefault="008F0B73" w:rsidP="00C6746F">
            <w:pPr>
              <w:pStyle w:val="TableParagraph"/>
              <w:spacing w:before="40"/>
              <w:ind w:left="110"/>
              <w:rPr>
                <w:sz w:val="24"/>
                <w:szCs w:val="24"/>
              </w:rPr>
            </w:pPr>
            <w:r w:rsidRPr="00BA025F">
              <w:rPr>
                <w:sz w:val="24"/>
                <w:szCs w:val="24"/>
              </w:rPr>
              <w:t>Сформированность познавательного потенциала</w:t>
            </w:r>
          </w:p>
        </w:tc>
        <w:tc>
          <w:tcPr>
            <w:tcW w:w="3816" w:type="dxa"/>
          </w:tcPr>
          <w:p w:rsidR="00080F68" w:rsidRPr="00BA025F" w:rsidRDefault="008F0B73" w:rsidP="00BE7354">
            <w:pPr>
              <w:pStyle w:val="TableParagraph"/>
              <w:numPr>
                <w:ilvl w:val="0"/>
                <w:numId w:val="67"/>
              </w:numPr>
              <w:tabs>
                <w:tab w:val="left" w:pos="813"/>
                <w:tab w:val="left" w:pos="814"/>
                <w:tab w:val="left" w:pos="4983"/>
              </w:tabs>
              <w:spacing w:before="40"/>
              <w:ind w:right="39" w:hanging="8"/>
              <w:rPr>
                <w:sz w:val="24"/>
                <w:szCs w:val="24"/>
              </w:rPr>
            </w:pPr>
            <w:r w:rsidRPr="00BA025F">
              <w:rPr>
                <w:sz w:val="24"/>
                <w:szCs w:val="24"/>
              </w:rPr>
              <w:t>Освоение учащимися образовательной</w:t>
            </w:r>
            <w:r w:rsidRPr="00BA025F">
              <w:rPr>
                <w:spacing w:val="5"/>
                <w:sz w:val="24"/>
                <w:szCs w:val="24"/>
              </w:rPr>
              <w:t xml:space="preserve"> </w:t>
            </w:r>
            <w:r w:rsidRPr="00BA025F">
              <w:rPr>
                <w:spacing w:val="-3"/>
                <w:sz w:val="24"/>
                <w:szCs w:val="24"/>
              </w:rPr>
              <w:t>программы</w:t>
            </w:r>
          </w:p>
          <w:p w:rsidR="00080F68" w:rsidRPr="00BA025F" w:rsidRDefault="008F0B73" w:rsidP="00BE7354">
            <w:pPr>
              <w:pStyle w:val="TableParagraph"/>
              <w:numPr>
                <w:ilvl w:val="0"/>
                <w:numId w:val="67"/>
              </w:numPr>
              <w:tabs>
                <w:tab w:val="left" w:pos="813"/>
                <w:tab w:val="left" w:pos="814"/>
                <w:tab w:val="left" w:pos="4983"/>
              </w:tabs>
              <w:ind w:left="814" w:right="39"/>
              <w:rPr>
                <w:sz w:val="24"/>
                <w:szCs w:val="24"/>
              </w:rPr>
            </w:pPr>
            <w:r w:rsidRPr="00BA025F">
              <w:rPr>
                <w:sz w:val="24"/>
                <w:szCs w:val="24"/>
              </w:rPr>
              <w:t>Развитость мышления</w:t>
            </w:r>
          </w:p>
          <w:p w:rsidR="00080F68" w:rsidRPr="00BA025F" w:rsidRDefault="008F0B73" w:rsidP="00BE7354">
            <w:pPr>
              <w:pStyle w:val="TableParagraph"/>
              <w:numPr>
                <w:ilvl w:val="0"/>
                <w:numId w:val="67"/>
              </w:numPr>
              <w:tabs>
                <w:tab w:val="left" w:pos="813"/>
                <w:tab w:val="left" w:pos="814"/>
                <w:tab w:val="left" w:pos="2937"/>
                <w:tab w:val="left" w:pos="4983"/>
              </w:tabs>
              <w:ind w:right="39" w:hanging="8"/>
              <w:rPr>
                <w:sz w:val="24"/>
                <w:szCs w:val="24"/>
              </w:rPr>
            </w:pPr>
            <w:r w:rsidRPr="00BA025F">
              <w:rPr>
                <w:sz w:val="24"/>
                <w:szCs w:val="24"/>
              </w:rPr>
              <w:t>Познавательная</w:t>
            </w:r>
            <w:r w:rsidRPr="00BA025F">
              <w:rPr>
                <w:sz w:val="24"/>
                <w:szCs w:val="24"/>
              </w:rPr>
              <w:tab/>
            </w:r>
            <w:r w:rsidRPr="00BA025F">
              <w:rPr>
                <w:spacing w:val="-3"/>
                <w:sz w:val="24"/>
                <w:szCs w:val="24"/>
              </w:rPr>
              <w:t xml:space="preserve">активность </w:t>
            </w:r>
            <w:r w:rsidRPr="00BA025F">
              <w:rPr>
                <w:sz w:val="24"/>
                <w:szCs w:val="24"/>
              </w:rPr>
              <w:t>учащихся</w:t>
            </w:r>
          </w:p>
          <w:p w:rsidR="00080F68" w:rsidRPr="00BA025F" w:rsidRDefault="008F0B73" w:rsidP="00BE7354">
            <w:pPr>
              <w:pStyle w:val="TableParagraph"/>
              <w:numPr>
                <w:ilvl w:val="0"/>
                <w:numId w:val="67"/>
              </w:numPr>
              <w:tabs>
                <w:tab w:val="left" w:pos="813"/>
                <w:tab w:val="left" w:pos="814"/>
                <w:tab w:val="left" w:pos="4983"/>
              </w:tabs>
              <w:ind w:right="39" w:hanging="8"/>
              <w:rPr>
                <w:sz w:val="24"/>
                <w:szCs w:val="24"/>
              </w:rPr>
            </w:pPr>
            <w:r w:rsidRPr="00BA025F">
              <w:rPr>
                <w:sz w:val="24"/>
                <w:szCs w:val="24"/>
              </w:rPr>
              <w:t xml:space="preserve">Сформированность </w:t>
            </w:r>
            <w:r w:rsidRPr="00BA025F">
              <w:rPr>
                <w:spacing w:val="-3"/>
                <w:sz w:val="24"/>
                <w:szCs w:val="24"/>
              </w:rPr>
              <w:t xml:space="preserve">учебной </w:t>
            </w:r>
            <w:r w:rsidRPr="00BA025F">
              <w:rPr>
                <w:sz w:val="24"/>
                <w:szCs w:val="24"/>
              </w:rPr>
              <w:t>деятельности</w:t>
            </w:r>
          </w:p>
        </w:tc>
        <w:tc>
          <w:tcPr>
            <w:tcW w:w="3118" w:type="dxa"/>
          </w:tcPr>
          <w:p w:rsidR="00080F68" w:rsidRPr="00BA025F" w:rsidRDefault="008F0B73" w:rsidP="00BE7354">
            <w:pPr>
              <w:pStyle w:val="TableParagraph"/>
              <w:numPr>
                <w:ilvl w:val="0"/>
                <w:numId w:val="66"/>
              </w:numPr>
              <w:tabs>
                <w:tab w:val="left" w:pos="813"/>
                <w:tab w:val="left" w:pos="814"/>
                <w:tab w:val="left" w:pos="1610"/>
                <w:tab w:val="left" w:pos="2752"/>
              </w:tabs>
              <w:spacing w:before="40"/>
              <w:ind w:hanging="8"/>
              <w:rPr>
                <w:sz w:val="24"/>
                <w:szCs w:val="24"/>
              </w:rPr>
            </w:pPr>
            <w:r w:rsidRPr="00BA025F">
              <w:rPr>
                <w:sz w:val="24"/>
                <w:szCs w:val="24"/>
              </w:rPr>
              <w:t>Статистический анализ</w:t>
            </w:r>
            <w:r w:rsidRPr="00BA025F">
              <w:rPr>
                <w:sz w:val="24"/>
                <w:szCs w:val="24"/>
              </w:rPr>
              <w:tab/>
            </w:r>
            <w:r w:rsidRPr="00BA025F">
              <w:rPr>
                <w:sz w:val="24"/>
                <w:szCs w:val="24"/>
              </w:rPr>
              <w:tab/>
              <w:t>текущей</w:t>
            </w:r>
            <w:r w:rsidRPr="00BA025F">
              <w:rPr>
                <w:sz w:val="24"/>
                <w:szCs w:val="24"/>
              </w:rPr>
              <w:tab/>
              <w:t>и итоговой</w:t>
            </w:r>
            <w:r w:rsidRPr="00BA025F">
              <w:rPr>
                <w:spacing w:val="1"/>
                <w:sz w:val="24"/>
                <w:szCs w:val="24"/>
              </w:rPr>
              <w:t xml:space="preserve"> </w:t>
            </w:r>
            <w:r w:rsidRPr="00BA025F">
              <w:rPr>
                <w:sz w:val="24"/>
                <w:szCs w:val="24"/>
              </w:rPr>
              <w:t>успеваемости</w:t>
            </w:r>
          </w:p>
          <w:p w:rsidR="00080F68" w:rsidRPr="00BA025F" w:rsidRDefault="008F0B73" w:rsidP="00BE7354">
            <w:pPr>
              <w:pStyle w:val="TableParagraph"/>
              <w:numPr>
                <w:ilvl w:val="0"/>
                <w:numId w:val="66"/>
              </w:numPr>
              <w:tabs>
                <w:tab w:val="left" w:pos="814"/>
                <w:tab w:val="left" w:pos="1926"/>
              </w:tabs>
              <w:ind w:hanging="8"/>
              <w:jc w:val="both"/>
              <w:rPr>
                <w:sz w:val="24"/>
                <w:szCs w:val="24"/>
              </w:rPr>
            </w:pPr>
            <w:r w:rsidRPr="00BA025F">
              <w:rPr>
                <w:sz w:val="24"/>
                <w:szCs w:val="24"/>
              </w:rPr>
              <w:t>Методики изучения развития познавательных процессов</w:t>
            </w:r>
            <w:r w:rsidRPr="00BA025F">
              <w:rPr>
                <w:sz w:val="24"/>
                <w:szCs w:val="24"/>
              </w:rPr>
              <w:tab/>
              <w:t>личности ребенка</w:t>
            </w:r>
          </w:p>
          <w:p w:rsidR="00080F68" w:rsidRPr="00BA025F" w:rsidRDefault="00080F68" w:rsidP="00C6746F">
            <w:pPr>
              <w:pStyle w:val="TableParagraph"/>
              <w:tabs>
                <w:tab w:val="left" w:pos="814"/>
              </w:tabs>
              <w:spacing w:line="270" w:lineRule="atLeast"/>
              <w:ind w:left="105"/>
              <w:jc w:val="both"/>
              <w:rPr>
                <w:sz w:val="24"/>
                <w:szCs w:val="24"/>
              </w:rPr>
            </w:pPr>
          </w:p>
        </w:tc>
      </w:tr>
      <w:tr w:rsidR="00080F68" w:rsidRPr="00BA025F" w:rsidTr="00EB5693">
        <w:trPr>
          <w:trHeight w:val="1390"/>
        </w:trPr>
        <w:tc>
          <w:tcPr>
            <w:tcW w:w="2278" w:type="dxa"/>
            <w:shd w:val="clear" w:color="auto" w:fill="auto"/>
          </w:tcPr>
          <w:p w:rsidR="00080F68" w:rsidRPr="00BA025F" w:rsidRDefault="008F0B73" w:rsidP="00C6746F">
            <w:pPr>
              <w:pStyle w:val="TableParagraph"/>
              <w:spacing w:before="42"/>
              <w:ind w:left="110"/>
              <w:rPr>
                <w:sz w:val="24"/>
                <w:szCs w:val="24"/>
              </w:rPr>
            </w:pPr>
            <w:r w:rsidRPr="00BA025F">
              <w:rPr>
                <w:sz w:val="24"/>
                <w:szCs w:val="24"/>
              </w:rPr>
              <w:t>Сформированность коммуникативного потенциала личности выпускника</w:t>
            </w:r>
          </w:p>
        </w:tc>
        <w:tc>
          <w:tcPr>
            <w:tcW w:w="3816" w:type="dxa"/>
            <w:shd w:val="clear" w:color="auto" w:fill="auto"/>
          </w:tcPr>
          <w:p w:rsidR="00080F68" w:rsidRPr="00BA025F" w:rsidRDefault="008F0B73" w:rsidP="00C6746F">
            <w:pPr>
              <w:pStyle w:val="TableParagraph"/>
              <w:tabs>
                <w:tab w:val="left" w:pos="4983"/>
              </w:tabs>
              <w:spacing w:before="42"/>
              <w:ind w:left="107" w:right="39"/>
              <w:rPr>
                <w:sz w:val="24"/>
                <w:szCs w:val="24"/>
              </w:rPr>
            </w:pPr>
            <w:r w:rsidRPr="00BA025F">
              <w:rPr>
                <w:sz w:val="24"/>
                <w:szCs w:val="24"/>
              </w:rPr>
              <w:t>Коммуникабельность 2. Сформированность коммуникативной культуры учащихся</w:t>
            </w:r>
          </w:p>
          <w:p w:rsidR="00080F68" w:rsidRPr="00BA025F" w:rsidRDefault="008F0B73" w:rsidP="00C6746F">
            <w:pPr>
              <w:pStyle w:val="TableParagraph"/>
              <w:tabs>
                <w:tab w:val="left" w:pos="4983"/>
              </w:tabs>
              <w:ind w:left="107" w:right="39"/>
              <w:rPr>
                <w:sz w:val="24"/>
                <w:szCs w:val="24"/>
              </w:rPr>
            </w:pPr>
            <w:r w:rsidRPr="00BA025F">
              <w:rPr>
                <w:sz w:val="24"/>
                <w:szCs w:val="24"/>
              </w:rPr>
              <w:t>3. Знание этикета поведения</w:t>
            </w:r>
          </w:p>
        </w:tc>
        <w:tc>
          <w:tcPr>
            <w:tcW w:w="3118" w:type="dxa"/>
            <w:shd w:val="clear" w:color="auto" w:fill="auto"/>
          </w:tcPr>
          <w:p w:rsidR="00080F68" w:rsidRPr="00BA025F" w:rsidRDefault="008F0B73" w:rsidP="00BE7354">
            <w:pPr>
              <w:pStyle w:val="TableParagraph"/>
              <w:numPr>
                <w:ilvl w:val="0"/>
                <w:numId w:val="65"/>
              </w:numPr>
              <w:tabs>
                <w:tab w:val="left" w:pos="813"/>
                <w:tab w:val="left" w:pos="814"/>
              </w:tabs>
              <w:spacing w:before="42"/>
              <w:ind w:hanging="8"/>
              <w:rPr>
                <w:sz w:val="24"/>
                <w:szCs w:val="24"/>
              </w:rPr>
            </w:pPr>
            <w:r w:rsidRPr="00BA025F">
              <w:rPr>
                <w:sz w:val="24"/>
                <w:szCs w:val="24"/>
              </w:rPr>
              <w:t xml:space="preserve">Методика выявления </w:t>
            </w:r>
            <w:r w:rsidRPr="00BA025F">
              <w:rPr>
                <w:spacing w:val="-1"/>
                <w:sz w:val="24"/>
                <w:szCs w:val="24"/>
              </w:rPr>
              <w:t xml:space="preserve">коммуникативных </w:t>
            </w:r>
            <w:r w:rsidRPr="00BA025F">
              <w:rPr>
                <w:sz w:val="24"/>
                <w:szCs w:val="24"/>
              </w:rPr>
              <w:t>склонностей.</w:t>
            </w:r>
          </w:p>
          <w:p w:rsidR="00080F68" w:rsidRPr="00BA025F" w:rsidRDefault="00080F68" w:rsidP="00C6746F">
            <w:pPr>
              <w:pStyle w:val="TableParagraph"/>
              <w:tabs>
                <w:tab w:val="left" w:pos="814"/>
              </w:tabs>
              <w:ind w:left="105"/>
              <w:jc w:val="both"/>
              <w:rPr>
                <w:sz w:val="24"/>
                <w:szCs w:val="24"/>
              </w:rPr>
            </w:pPr>
          </w:p>
        </w:tc>
      </w:tr>
      <w:tr w:rsidR="00080F68" w:rsidRPr="00BA025F" w:rsidTr="00170728">
        <w:trPr>
          <w:trHeight w:val="1674"/>
        </w:trPr>
        <w:tc>
          <w:tcPr>
            <w:tcW w:w="2278" w:type="dxa"/>
            <w:shd w:val="clear" w:color="auto" w:fill="auto"/>
          </w:tcPr>
          <w:p w:rsidR="00080F68" w:rsidRPr="00BA025F" w:rsidRDefault="008F0B73" w:rsidP="00C6746F">
            <w:pPr>
              <w:pStyle w:val="TableParagraph"/>
              <w:spacing w:before="39"/>
              <w:ind w:left="110"/>
              <w:rPr>
                <w:sz w:val="24"/>
                <w:szCs w:val="24"/>
              </w:rPr>
            </w:pPr>
            <w:r w:rsidRPr="00BA025F">
              <w:rPr>
                <w:sz w:val="24"/>
                <w:szCs w:val="24"/>
              </w:rPr>
              <w:t>Сформированность нравственного потенциала</w:t>
            </w:r>
          </w:p>
        </w:tc>
        <w:tc>
          <w:tcPr>
            <w:tcW w:w="3816" w:type="dxa"/>
            <w:shd w:val="clear" w:color="auto" w:fill="auto"/>
          </w:tcPr>
          <w:p w:rsidR="00080F68" w:rsidRPr="00BA025F" w:rsidRDefault="008F0B73" w:rsidP="00BE7354">
            <w:pPr>
              <w:pStyle w:val="TableParagraph"/>
              <w:numPr>
                <w:ilvl w:val="0"/>
                <w:numId w:val="64"/>
              </w:numPr>
              <w:tabs>
                <w:tab w:val="left" w:pos="408"/>
              </w:tabs>
              <w:spacing w:before="39"/>
              <w:ind w:firstLine="0"/>
              <w:jc w:val="both"/>
              <w:rPr>
                <w:sz w:val="24"/>
                <w:szCs w:val="24"/>
              </w:rPr>
            </w:pPr>
            <w:r w:rsidRPr="00BA025F">
              <w:rPr>
                <w:sz w:val="24"/>
                <w:szCs w:val="24"/>
              </w:rPr>
              <w:t>Нравственная направленность</w:t>
            </w:r>
            <w:r w:rsidRPr="00BA025F">
              <w:rPr>
                <w:spacing w:val="47"/>
                <w:sz w:val="24"/>
                <w:szCs w:val="24"/>
              </w:rPr>
              <w:t xml:space="preserve"> </w:t>
            </w:r>
            <w:r w:rsidRPr="00BA025F">
              <w:rPr>
                <w:sz w:val="24"/>
                <w:szCs w:val="24"/>
              </w:rPr>
              <w:t>личности</w:t>
            </w:r>
          </w:p>
          <w:p w:rsidR="00080F68" w:rsidRPr="00BA025F" w:rsidRDefault="008F0B73" w:rsidP="00BE7354">
            <w:pPr>
              <w:pStyle w:val="TableParagraph"/>
              <w:numPr>
                <w:ilvl w:val="0"/>
                <w:numId w:val="64"/>
              </w:numPr>
              <w:tabs>
                <w:tab w:val="left" w:pos="468"/>
              </w:tabs>
              <w:ind w:firstLine="0"/>
              <w:jc w:val="both"/>
              <w:rPr>
                <w:sz w:val="24"/>
                <w:szCs w:val="24"/>
              </w:rPr>
            </w:pPr>
            <w:r w:rsidRPr="00BA025F">
              <w:rPr>
                <w:sz w:val="24"/>
                <w:szCs w:val="24"/>
              </w:rPr>
              <w:t>Сформированность отношений ребенка к Родине, обществу, семье, школе, себе,</w:t>
            </w:r>
            <w:r w:rsidRPr="00BA025F">
              <w:rPr>
                <w:spacing w:val="-10"/>
                <w:sz w:val="24"/>
                <w:szCs w:val="24"/>
              </w:rPr>
              <w:t xml:space="preserve"> </w:t>
            </w:r>
            <w:r w:rsidRPr="00BA025F">
              <w:rPr>
                <w:sz w:val="24"/>
                <w:szCs w:val="24"/>
              </w:rPr>
              <w:t>природе, труду.</w:t>
            </w:r>
          </w:p>
        </w:tc>
        <w:tc>
          <w:tcPr>
            <w:tcW w:w="3118" w:type="dxa"/>
            <w:shd w:val="clear" w:color="auto" w:fill="auto"/>
          </w:tcPr>
          <w:p w:rsidR="00080F68" w:rsidRPr="00BA025F" w:rsidRDefault="00ED309C" w:rsidP="00BE7354">
            <w:pPr>
              <w:pStyle w:val="TableParagraph"/>
              <w:numPr>
                <w:ilvl w:val="0"/>
                <w:numId w:val="63"/>
              </w:numPr>
              <w:tabs>
                <w:tab w:val="left" w:pos="171"/>
              </w:tabs>
              <w:ind w:hanging="8"/>
              <w:rPr>
                <w:sz w:val="24"/>
                <w:szCs w:val="24"/>
              </w:rPr>
            </w:pPr>
            <w:r w:rsidRPr="00BA025F">
              <w:rPr>
                <w:sz w:val="24"/>
                <w:szCs w:val="24"/>
              </w:rPr>
              <w:t xml:space="preserve">Методики </w:t>
            </w:r>
            <w:r w:rsidR="008F0B73" w:rsidRPr="00BA025F">
              <w:rPr>
                <w:sz w:val="24"/>
                <w:szCs w:val="24"/>
              </w:rPr>
              <w:t xml:space="preserve"> "Недописанный </w:t>
            </w:r>
            <w:r w:rsidR="008F0B73" w:rsidRPr="00BA025F">
              <w:rPr>
                <w:spacing w:val="-3"/>
                <w:sz w:val="24"/>
                <w:szCs w:val="24"/>
              </w:rPr>
              <w:t xml:space="preserve">тезис", </w:t>
            </w:r>
            <w:r w:rsidR="008F0B73" w:rsidRPr="00BA025F">
              <w:rPr>
                <w:sz w:val="24"/>
                <w:szCs w:val="24"/>
              </w:rPr>
              <w:t>"Ситуация свободного выбора"</w:t>
            </w:r>
          </w:p>
          <w:p w:rsidR="00080F68" w:rsidRPr="00BA025F" w:rsidRDefault="00080F68">
            <w:pPr>
              <w:pStyle w:val="TableParagraph"/>
              <w:spacing w:before="1" w:line="264" w:lineRule="exact"/>
              <w:ind w:left="105"/>
              <w:rPr>
                <w:sz w:val="24"/>
                <w:szCs w:val="24"/>
              </w:rPr>
            </w:pPr>
          </w:p>
        </w:tc>
      </w:tr>
    </w:tbl>
    <w:p w:rsidR="00080F68" w:rsidRPr="00BA025F" w:rsidRDefault="00080F68">
      <w:pPr>
        <w:pStyle w:val="a3"/>
        <w:spacing w:before="8"/>
        <w:ind w:left="0" w:firstLine="0"/>
        <w:jc w:val="left"/>
        <w:rPr>
          <w:highlight w:val="yellow"/>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8"/>
        <w:gridCol w:w="30"/>
        <w:gridCol w:w="3756"/>
        <w:gridCol w:w="3118"/>
      </w:tblGrid>
      <w:tr w:rsidR="00080F68" w:rsidRPr="00BA025F" w:rsidTr="00DC1020">
        <w:trPr>
          <w:trHeight w:val="778"/>
        </w:trPr>
        <w:tc>
          <w:tcPr>
            <w:tcW w:w="2308" w:type="dxa"/>
          </w:tcPr>
          <w:p w:rsidR="00080F68" w:rsidRPr="00BA025F" w:rsidRDefault="008F0B73" w:rsidP="00C6746F">
            <w:pPr>
              <w:pStyle w:val="TableParagraph"/>
              <w:spacing w:before="42"/>
              <w:ind w:left="110"/>
              <w:rPr>
                <w:sz w:val="24"/>
                <w:szCs w:val="24"/>
              </w:rPr>
            </w:pPr>
            <w:r w:rsidRPr="00BA025F">
              <w:rPr>
                <w:sz w:val="24"/>
                <w:szCs w:val="24"/>
              </w:rPr>
              <w:t>Сформированность Физического потенциала</w:t>
            </w:r>
          </w:p>
        </w:tc>
        <w:tc>
          <w:tcPr>
            <w:tcW w:w="3786" w:type="dxa"/>
            <w:gridSpan w:val="2"/>
          </w:tcPr>
          <w:p w:rsidR="00080F68" w:rsidRPr="00BA025F" w:rsidRDefault="008F0B73" w:rsidP="00BE7354">
            <w:pPr>
              <w:pStyle w:val="TableParagraph"/>
              <w:numPr>
                <w:ilvl w:val="0"/>
                <w:numId w:val="62"/>
              </w:numPr>
              <w:tabs>
                <w:tab w:val="left" w:pos="134"/>
              </w:tabs>
              <w:spacing w:before="42"/>
              <w:ind w:left="134" w:hanging="64"/>
              <w:rPr>
                <w:sz w:val="24"/>
                <w:szCs w:val="24"/>
              </w:rPr>
            </w:pPr>
            <w:r w:rsidRPr="00BA025F">
              <w:rPr>
                <w:sz w:val="24"/>
                <w:szCs w:val="24"/>
              </w:rPr>
              <w:t>Состояние</w:t>
            </w:r>
            <w:r w:rsidRPr="00BA025F">
              <w:rPr>
                <w:spacing w:val="-2"/>
                <w:sz w:val="24"/>
                <w:szCs w:val="24"/>
              </w:rPr>
              <w:t xml:space="preserve"> </w:t>
            </w:r>
            <w:r w:rsidRPr="00BA025F">
              <w:rPr>
                <w:sz w:val="24"/>
                <w:szCs w:val="24"/>
              </w:rPr>
              <w:t>здоровья</w:t>
            </w:r>
          </w:p>
          <w:p w:rsidR="00080F68" w:rsidRPr="00BA025F" w:rsidRDefault="008F0B73" w:rsidP="00BE7354">
            <w:pPr>
              <w:pStyle w:val="TableParagraph"/>
              <w:numPr>
                <w:ilvl w:val="0"/>
                <w:numId w:val="62"/>
              </w:numPr>
              <w:tabs>
                <w:tab w:val="left" w:pos="134"/>
              </w:tabs>
              <w:ind w:left="134" w:hanging="64"/>
              <w:rPr>
                <w:sz w:val="24"/>
                <w:szCs w:val="24"/>
              </w:rPr>
            </w:pPr>
            <w:r w:rsidRPr="00BA025F">
              <w:rPr>
                <w:sz w:val="24"/>
                <w:szCs w:val="24"/>
              </w:rPr>
              <w:t>Развитость физических качеств</w:t>
            </w:r>
            <w:r w:rsidRPr="00BA025F">
              <w:rPr>
                <w:spacing w:val="-10"/>
                <w:sz w:val="24"/>
                <w:szCs w:val="24"/>
              </w:rPr>
              <w:t xml:space="preserve"> </w:t>
            </w:r>
            <w:r w:rsidRPr="00BA025F">
              <w:rPr>
                <w:sz w:val="24"/>
                <w:szCs w:val="24"/>
              </w:rPr>
              <w:t>личности</w:t>
            </w:r>
          </w:p>
        </w:tc>
        <w:tc>
          <w:tcPr>
            <w:tcW w:w="3118" w:type="dxa"/>
          </w:tcPr>
          <w:p w:rsidR="00080F68" w:rsidRPr="00BA025F" w:rsidRDefault="008F0B73" w:rsidP="00BE7354">
            <w:pPr>
              <w:pStyle w:val="TableParagraph"/>
              <w:numPr>
                <w:ilvl w:val="0"/>
                <w:numId w:val="61"/>
              </w:numPr>
              <w:tabs>
                <w:tab w:val="left" w:pos="813"/>
                <w:tab w:val="left" w:pos="814"/>
              </w:tabs>
              <w:ind w:right="102" w:hanging="8"/>
              <w:rPr>
                <w:sz w:val="24"/>
                <w:szCs w:val="24"/>
              </w:rPr>
            </w:pPr>
            <w:r w:rsidRPr="00BA025F">
              <w:rPr>
                <w:sz w:val="24"/>
                <w:szCs w:val="24"/>
              </w:rPr>
              <w:t xml:space="preserve">Развитость физических </w:t>
            </w:r>
            <w:r w:rsidRPr="00BA025F">
              <w:rPr>
                <w:spacing w:val="-3"/>
                <w:sz w:val="24"/>
                <w:szCs w:val="24"/>
              </w:rPr>
              <w:t xml:space="preserve">качеств </w:t>
            </w:r>
            <w:r w:rsidRPr="00BA025F">
              <w:rPr>
                <w:sz w:val="24"/>
                <w:szCs w:val="24"/>
              </w:rPr>
              <w:t>личности</w:t>
            </w:r>
          </w:p>
          <w:p w:rsidR="00080F68" w:rsidRPr="00BA025F" w:rsidRDefault="00080F68" w:rsidP="00C6746F">
            <w:pPr>
              <w:pStyle w:val="TableParagraph"/>
              <w:tabs>
                <w:tab w:val="left" w:pos="813"/>
                <w:tab w:val="left" w:pos="814"/>
              </w:tabs>
              <w:spacing w:before="1" w:line="270" w:lineRule="atLeast"/>
              <w:ind w:left="105" w:right="102"/>
              <w:rPr>
                <w:sz w:val="24"/>
                <w:szCs w:val="24"/>
              </w:rPr>
            </w:pPr>
          </w:p>
        </w:tc>
      </w:tr>
      <w:tr w:rsidR="00080F68" w:rsidRPr="00BA025F" w:rsidTr="00DC1020">
        <w:trPr>
          <w:trHeight w:val="935"/>
        </w:trPr>
        <w:tc>
          <w:tcPr>
            <w:tcW w:w="2308" w:type="dxa"/>
          </w:tcPr>
          <w:p w:rsidR="00080F68" w:rsidRPr="00BA025F" w:rsidRDefault="008F0B73" w:rsidP="00C6746F">
            <w:pPr>
              <w:pStyle w:val="TableParagraph"/>
              <w:spacing w:before="39"/>
              <w:ind w:left="110"/>
              <w:rPr>
                <w:sz w:val="24"/>
                <w:szCs w:val="24"/>
              </w:rPr>
            </w:pPr>
            <w:r w:rsidRPr="00BA025F">
              <w:rPr>
                <w:sz w:val="24"/>
                <w:szCs w:val="24"/>
              </w:rPr>
              <w:t>Сформированность эстетического потенциала</w:t>
            </w:r>
          </w:p>
        </w:tc>
        <w:tc>
          <w:tcPr>
            <w:tcW w:w="3786" w:type="dxa"/>
            <w:gridSpan w:val="2"/>
          </w:tcPr>
          <w:p w:rsidR="00080F68" w:rsidRPr="00BA025F" w:rsidRDefault="008F0B73" w:rsidP="00C6746F">
            <w:pPr>
              <w:pStyle w:val="TableParagraph"/>
              <w:tabs>
                <w:tab w:val="left" w:pos="134"/>
              </w:tabs>
              <w:spacing w:before="39"/>
              <w:ind w:left="134" w:hanging="64"/>
              <w:rPr>
                <w:sz w:val="24"/>
                <w:szCs w:val="24"/>
              </w:rPr>
            </w:pPr>
            <w:r w:rsidRPr="00BA025F">
              <w:rPr>
                <w:sz w:val="24"/>
                <w:szCs w:val="24"/>
              </w:rPr>
              <w:t>Развитость чувства прекрасного</w:t>
            </w:r>
          </w:p>
          <w:p w:rsidR="00080F68" w:rsidRPr="00BA025F" w:rsidRDefault="008F0B73" w:rsidP="00C6746F">
            <w:pPr>
              <w:pStyle w:val="TableParagraph"/>
              <w:tabs>
                <w:tab w:val="left" w:pos="134"/>
              </w:tabs>
              <w:ind w:left="134" w:hanging="64"/>
              <w:rPr>
                <w:sz w:val="24"/>
                <w:szCs w:val="24"/>
              </w:rPr>
            </w:pPr>
            <w:r w:rsidRPr="00BA025F">
              <w:rPr>
                <w:sz w:val="24"/>
                <w:szCs w:val="24"/>
              </w:rPr>
              <w:t>2. Сформированность других эстетических чувств</w:t>
            </w:r>
          </w:p>
        </w:tc>
        <w:tc>
          <w:tcPr>
            <w:tcW w:w="3118" w:type="dxa"/>
          </w:tcPr>
          <w:p w:rsidR="00080F68" w:rsidRPr="00BA025F" w:rsidRDefault="008F0B73" w:rsidP="00C6746F">
            <w:pPr>
              <w:pStyle w:val="TableParagraph"/>
              <w:spacing w:before="39"/>
              <w:ind w:left="105" w:right="102"/>
              <w:rPr>
                <w:sz w:val="24"/>
                <w:szCs w:val="24"/>
              </w:rPr>
            </w:pPr>
            <w:r w:rsidRPr="00BA025F">
              <w:rPr>
                <w:sz w:val="24"/>
                <w:szCs w:val="24"/>
              </w:rPr>
              <w:t xml:space="preserve"> Методика</w:t>
            </w:r>
          </w:p>
          <w:p w:rsidR="00080F68" w:rsidRPr="00BA025F" w:rsidRDefault="008F0B73" w:rsidP="00C6746F">
            <w:pPr>
              <w:pStyle w:val="TableParagraph"/>
              <w:spacing w:before="1" w:line="270" w:lineRule="atLeast"/>
              <w:ind w:left="105" w:right="102"/>
              <w:rPr>
                <w:sz w:val="24"/>
                <w:szCs w:val="24"/>
              </w:rPr>
            </w:pPr>
            <w:r w:rsidRPr="00BA025F">
              <w:rPr>
                <w:sz w:val="24"/>
                <w:szCs w:val="24"/>
              </w:rPr>
              <w:t>«Личностный рост»</w:t>
            </w:r>
          </w:p>
        </w:tc>
      </w:tr>
      <w:tr w:rsidR="00080F68" w:rsidRPr="00BA025F" w:rsidTr="00DC1020">
        <w:trPr>
          <w:trHeight w:val="1259"/>
        </w:trPr>
        <w:tc>
          <w:tcPr>
            <w:tcW w:w="2308" w:type="dxa"/>
          </w:tcPr>
          <w:p w:rsidR="00080F68" w:rsidRPr="00BA025F" w:rsidRDefault="008F0B73" w:rsidP="00C6746F">
            <w:pPr>
              <w:pStyle w:val="TableParagraph"/>
              <w:spacing w:before="42"/>
              <w:ind w:left="110"/>
              <w:rPr>
                <w:sz w:val="24"/>
                <w:szCs w:val="24"/>
              </w:rPr>
            </w:pPr>
            <w:r w:rsidRPr="00BA025F">
              <w:rPr>
                <w:sz w:val="24"/>
                <w:szCs w:val="24"/>
              </w:rPr>
              <w:t>Результативность работы ДО</w:t>
            </w:r>
          </w:p>
        </w:tc>
        <w:tc>
          <w:tcPr>
            <w:tcW w:w="3786" w:type="dxa"/>
            <w:gridSpan w:val="2"/>
          </w:tcPr>
          <w:p w:rsidR="00080F68" w:rsidRPr="00BA025F" w:rsidRDefault="008F0B73" w:rsidP="00BE7354">
            <w:pPr>
              <w:pStyle w:val="TableParagraph"/>
              <w:numPr>
                <w:ilvl w:val="0"/>
                <w:numId w:val="60"/>
              </w:numPr>
              <w:tabs>
                <w:tab w:val="left" w:pos="134"/>
              </w:tabs>
              <w:spacing w:before="42"/>
              <w:ind w:left="134" w:hanging="64"/>
              <w:rPr>
                <w:sz w:val="24"/>
                <w:szCs w:val="24"/>
              </w:rPr>
            </w:pPr>
            <w:r w:rsidRPr="00BA025F">
              <w:rPr>
                <w:sz w:val="24"/>
                <w:szCs w:val="24"/>
              </w:rPr>
              <w:t>Эффективность</w:t>
            </w:r>
            <w:r w:rsidRPr="00BA025F">
              <w:rPr>
                <w:spacing w:val="-9"/>
                <w:sz w:val="24"/>
                <w:szCs w:val="24"/>
              </w:rPr>
              <w:t xml:space="preserve"> </w:t>
            </w:r>
            <w:r w:rsidRPr="00BA025F">
              <w:rPr>
                <w:sz w:val="24"/>
                <w:szCs w:val="24"/>
              </w:rPr>
              <w:t>деятельности органов,</w:t>
            </w:r>
            <w:r w:rsidRPr="00BA025F">
              <w:rPr>
                <w:spacing w:val="-1"/>
                <w:sz w:val="24"/>
                <w:szCs w:val="24"/>
              </w:rPr>
              <w:t xml:space="preserve"> </w:t>
            </w:r>
            <w:r w:rsidRPr="00BA025F">
              <w:rPr>
                <w:sz w:val="24"/>
                <w:szCs w:val="24"/>
              </w:rPr>
              <w:t>объединений.</w:t>
            </w:r>
          </w:p>
          <w:p w:rsidR="00080F68" w:rsidRPr="00BA025F" w:rsidRDefault="008F0B73" w:rsidP="00BE7354">
            <w:pPr>
              <w:pStyle w:val="TableParagraph"/>
              <w:numPr>
                <w:ilvl w:val="0"/>
                <w:numId w:val="60"/>
              </w:numPr>
              <w:tabs>
                <w:tab w:val="left" w:pos="134"/>
              </w:tabs>
              <w:ind w:left="134" w:hanging="64"/>
              <w:rPr>
                <w:sz w:val="24"/>
                <w:szCs w:val="24"/>
              </w:rPr>
            </w:pPr>
            <w:r w:rsidRPr="00BA025F">
              <w:rPr>
                <w:sz w:val="24"/>
                <w:szCs w:val="24"/>
              </w:rPr>
              <w:t>Расширение круга вопросов, самостоятельно решаемых</w:t>
            </w:r>
            <w:r w:rsidRPr="00BA025F">
              <w:rPr>
                <w:spacing w:val="-3"/>
                <w:sz w:val="24"/>
                <w:szCs w:val="24"/>
              </w:rPr>
              <w:t xml:space="preserve"> </w:t>
            </w:r>
            <w:r w:rsidRPr="00BA025F">
              <w:rPr>
                <w:sz w:val="24"/>
                <w:szCs w:val="24"/>
              </w:rPr>
              <w:t>детьми.</w:t>
            </w:r>
          </w:p>
        </w:tc>
        <w:tc>
          <w:tcPr>
            <w:tcW w:w="3118" w:type="dxa"/>
          </w:tcPr>
          <w:p w:rsidR="00080F68" w:rsidRPr="00BA025F" w:rsidRDefault="008F0B73" w:rsidP="00C6746F">
            <w:pPr>
              <w:pStyle w:val="TableParagraph"/>
              <w:spacing w:before="42"/>
              <w:ind w:left="105" w:right="102"/>
              <w:rPr>
                <w:sz w:val="24"/>
                <w:szCs w:val="24"/>
              </w:rPr>
            </w:pPr>
            <w:r w:rsidRPr="00BA025F">
              <w:rPr>
                <w:sz w:val="24"/>
                <w:szCs w:val="24"/>
              </w:rPr>
              <w:t>Методика М.И. Рожкова</w:t>
            </w:r>
          </w:p>
          <w:p w:rsidR="00080F68" w:rsidRPr="00BA025F" w:rsidRDefault="008F0B73" w:rsidP="00C6746F">
            <w:pPr>
              <w:pStyle w:val="TableParagraph"/>
              <w:ind w:left="105" w:right="102"/>
              <w:rPr>
                <w:sz w:val="24"/>
                <w:szCs w:val="24"/>
              </w:rPr>
            </w:pPr>
            <w:r w:rsidRPr="00BA025F">
              <w:rPr>
                <w:sz w:val="24"/>
                <w:szCs w:val="24"/>
              </w:rPr>
              <w:t>«Диагностика уровня творческой активности уча</w:t>
            </w:r>
            <w:r w:rsidR="00ED309C" w:rsidRPr="00BA025F">
              <w:rPr>
                <w:sz w:val="24"/>
                <w:szCs w:val="24"/>
              </w:rPr>
              <w:t xml:space="preserve">щихся» </w:t>
            </w:r>
          </w:p>
          <w:p w:rsidR="00080F68" w:rsidRPr="00BA025F" w:rsidRDefault="00080F68" w:rsidP="00C6746F">
            <w:pPr>
              <w:pStyle w:val="TableParagraph"/>
              <w:spacing w:line="264" w:lineRule="exact"/>
              <w:ind w:left="105" w:right="102"/>
              <w:rPr>
                <w:sz w:val="24"/>
                <w:szCs w:val="24"/>
              </w:rPr>
            </w:pPr>
          </w:p>
        </w:tc>
      </w:tr>
      <w:tr w:rsidR="00080F68" w:rsidRPr="00BA025F" w:rsidTr="00DC1020">
        <w:trPr>
          <w:trHeight w:val="1427"/>
        </w:trPr>
        <w:tc>
          <w:tcPr>
            <w:tcW w:w="2308" w:type="dxa"/>
          </w:tcPr>
          <w:p w:rsidR="00080F68" w:rsidRPr="00BA025F" w:rsidRDefault="008F0B73" w:rsidP="00C6746F">
            <w:pPr>
              <w:pStyle w:val="TableParagraph"/>
              <w:spacing w:before="39" w:line="270" w:lineRule="atLeast"/>
              <w:ind w:left="115"/>
              <w:rPr>
                <w:sz w:val="24"/>
                <w:szCs w:val="24"/>
              </w:rPr>
            </w:pPr>
            <w:r w:rsidRPr="00BA025F">
              <w:rPr>
                <w:sz w:val="24"/>
                <w:szCs w:val="24"/>
              </w:rPr>
              <w:t>Результативность в городских, краевых, региональных и Всероссийских мероприятиях</w:t>
            </w:r>
          </w:p>
        </w:tc>
        <w:tc>
          <w:tcPr>
            <w:tcW w:w="3786" w:type="dxa"/>
            <w:gridSpan w:val="2"/>
          </w:tcPr>
          <w:p w:rsidR="00080F68" w:rsidRPr="00BA025F" w:rsidRDefault="008F0B73" w:rsidP="00C6746F">
            <w:pPr>
              <w:pStyle w:val="TableParagraph"/>
              <w:tabs>
                <w:tab w:val="left" w:pos="134"/>
              </w:tabs>
              <w:spacing w:before="39"/>
              <w:ind w:left="134" w:hanging="64"/>
              <w:rPr>
                <w:sz w:val="24"/>
                <w:szCs w:val="24"/>
              </w:rPr>
            </w:pPr>
            <w:r w:rsidRPr="00BA025F">
              <w:rPr>
                <w:sz w:val="24"/>
                <w:szCs w:val="24"/>
              </w:rPr>
              <w:t>Имидж школы</w:t>
            </w:r>
          </w:p>
        </w:tc>
        <w:tc>
          <w:tcPr>
            <w:tcW w:w="3118" w:type="dxa"/>
          </w:tcPr>
          <w:p w:rsidR="00080F68" w:rsidRPr="00BA025F" w:rsidRDefault="008F0B73" w:rsidP="00C6746F">
            <w:pPr>
              <w:pStyle w:val="TableParagraph"/>
              <w:spacing w:before="39"/>
              <w:ind w:left="105" w:right="102"/>
              <w:rPr>
                <w:sz w:val="24"/>
                <w:szCs w:val="24"/>
              </w:rPr>
            </w:pPr>
            <w:r w:rsidRPr="00BA025F">
              <w:rPr>
                <w:sz w:val="24"/>
                <w:szCs w:val="24"/>
              </w:rPr>
              <w:t>Отчет о самообследовании</w:t>
            </w:r>
          </w:p>
        </w:tc>
      </w:tr>
      <w:tr w:rsidR="00080F68" w:rsidRPr="00BA025F" w:rsidTr="00DC1020">
        <w:trPr>
          <w:trHeight w:val="2254"/>
        </w:trPr>
        <w:tc>
          <w:tcPr>
            <w:tcW w:w="2308" w:type="dxa"/>
          </w:tcPr>
          <w:p w:rsidR="00080F68" w:rsidRPr="00BA025F" w:rsidRDefault="008F0B73" w:rsidP="00C6746F">
            <w:pPr>
              <w:pStyle w:val="TableParagraph"/>
              <w:spacing w:before="39"/>
              <w:ind w:left="115"/>
              <w:rPr>
                <w:sz w:val="24"/>
                <w:szCs w:val="24"/>
              </w:rPr>
            </w:pPr>
            <w:r w:rsidRPr="00BA025F">
              <w:rPr>
                <w:sz w:val="24"/>
                <w:szCs w:val="24"/>
              </w:rPr>
              <w:t>Оценка микроклимата в школе</w:t>
            </w:r>
          </w:p>
        </w:tc>
        <w:tc>
          <w:tcPr>
            <w:tcW w:w="3786" w:type="dxa"/>
            <w:gridSpan w:val="2"/>
          </w:tcPr>
          <w:p w:rsidR="00080F68" w:rsidRPr="00BA025F" w:rsidRDefault="008F0B73" w:rsidP="00BE7354">
            <w:pPr>
              <w:pStyle w:val="TableParagraph"/>
              <w:numPr>
                <w:ilvl w:val="0"/>
                <w:numId w:val="59"/>
              </w:numPr>
              <w:tabs>
                <w:tab w:val="left" w:pos="134"/>
                <w:tab w:val="left" w:pos="743"/>
                <w:tab w:val="left" w:pos="744"/>
                <w:tab w:val="left" w:pos="1916"/>
                <w:tab w:val="left" w:pos="2805"/>
                <w:tab w:val="left" w:pos="4345"/>
              </w:tabs>
              <w:spacing w:before="39"/>
              <w:ind w:left="134" w:hanging="64"/>
              <w:rPr>
                <w:sz w:val="24"/>
                <w:szCs w:val="24"/>
              </w:rPr>
            </w:pPr>
            <w:r w:rsidRPr="00BA025F">
              <w:rPr>
                <w:sz w:val="24"/>
                <w:szCs w:val="24"/>
              </w:rPr>
              <w:t>Характер</w:t>
            </w:r>
            <w:r w:rsidRPr="00BA025F">
              <w:rPr>
                <w:sz w:val="24"/>
                <w:szCs w:val="24"/>
              </w:rPr>
              <w:tab/>
              <w:t>между</w:t>
            </w:r>
            <w:r w:rsidRPr="00BA025F">
              <w:rPr>
                <w:sz w:val="24"/>
                <w:szCs w:val="24"/>
              </w:rPr>
              <w:tab/>
              <w:t>участниками</w:t>
            </w:r>
            <w:r w:rsidRPr="00BA025F">
              <w:rPr>
                <w:sz w:val="24"/>
                <w:szCs w:val="24"/>
              </w:rPr>
              <w:tab/>
            </w:r>
            <w:r w:rsidRPr="00BA025F">
              <w:rPr>
                <w:spacing w:val="-5"/>
                <w:sz w:val="24"/>
                <w:szCs w:val="24"/>
              </w:rPr>
              <w:t xml:space="preserve">учебно </w:t>
            </w:r>
            <w:r w:rsidRPr="00BA025F">
              <w:rPr>
                <w:sz w:val="24"/>
                <w:szCs w:val="24"/>
              </w:rPr>
              <w:t>воспитательного</w:t>
            </w:r>
            <w:r w:rsidRPr="00BA025F">
              <w:rPr>
                <w:spacing w:val="-4"/>
                <w:sz w:val="24"/>
                <w:szCs w:val="24"/>
              </w:rPr>
              <w:t xml:space="preserve"> </w:t>
            </w:r>
            <w:r w:rsidRPr="00BA025F">
              <w:rPr>
                <w:sz w:val="24"/>
                <w:szCs w:val="24"/>
              </w:rPr>
              <w:t>процесса</w:t>
            </w:r>
          </w:p>
          <w:p w:rsidR="00080F68" w:rsidRPr="00BA025F" w:rsidRDefault="008F0B73" w:rsidP="00BE7354">
            <w:pPr>
              <w:pStyle w:val="TableParagraph"/>
              <w:numPr>
                <w:ilvl w:val="0"/>
                <w:numId w:val="59"/>
              </w:numPr>
              <w:tabs>
                <w:tab w:val="left" w:pos="134"/>
                <w:tab w:val="left" w:pos="743"/>
                <w:tab w:val="left" w:pos="744"/>
                <w:tab w:val="left" w:pos="1944"/>
                <w:tab w:val="left" w:pos="3511"/>
                <w:tab w:val="left" w:pos="4931"/>
              </w:tabs>
              <w:ind w:left="134" w:hanging="64"/>
              <w:rPr>
                <w:sz w:val="24"/>
                <w:szCs w:val="24"/>
              </w:rPr>
            </w:pPr>
            <w:r w:rsidRPr="00BA025F">
              <w:rPr>
                <w:sz w:val="24"/>
                <w:szCs w:val="24"/>
              </w:rPr>
              <w:t>Единые</w:t>
            </w:r>
            <w:r w:rsidRPr="00BA025F">
              <w:rPr>
                <w:sz w:val="24"/>
                <w:szCs w:val="24"/>
              </w:rPr>
              <w:tab/>
              <w:t>требования</w:t>
            </w:r>
            <w:r w:rsidRPr="00BA025F">
              <w:rPr>
                <w:sz w:val="24"/>
                <w:szCs w:val="24"/>
              </w:rPr>
              <w:tab/>
              <w:t>педагогов</w:t>
            </w:r>
            <w:r w:rsidRPr="00BA025F">
              <w:rPr>
                <w:sz w:val="24"/>
                <w:szCs w:val="24"/>
              </w:rPr>
              <w:tab/>
            </w:r>
            <w:r w:rsidRPr="00BA025F">
              <w:rPr>
                <w:spacing w:val="-18"/>
                <w:sz w:val="24"/>
                <w:szCs w:val="24"/>
              </w:rPr>
              <w:t xml:space="preserve">и </w:t>
            </w:r>
            <w:r w:rsidRPr="00BA025F">
              <w:rPr>
                <w:sz w:val="24"/>
                <w:szCs w:val="24"/>
              </w:rPr>
              <w:t>родителей к</w:t>
            </w:r>
            <w:r w:rsidRPr="00BA025F">
              <w:rPr>
                <w:spacing w:val="-1"/>
                <w:sz w:val="24"/>
                <w:szCs w:val="24"/>
              </w:rPr>
              <w:t xml:space="preserve"> </w:t>
            </w:r>
            <w:r w:rsidRPr="00BA025F">
              <w:rPr>
                <w:sz w:val="24"/>
                <w:szCs w:val="24"/>
              </w:rPr>
              <w:t>ребенку.</w:t>
            </w:r>
          </w:p>
          <w:p w:rsidR="00080F68" w:rsidRPr="00BA025F" w:rsidRDefault="008F0B73" w:rsidP="00BE7354">
            <w:pPr>
              <w:pStyle w:val="TableParagraph"/>
              <w:numPr>
                <w:ilvl w:val="0"/>
                <w:numId w:val="59"/>
              </w:numPr>
              <w:tabs>
                <w:tab w:val="left" w:pos="134"/>
                <w:tab w:val="left" w:pos="743"/>
                <w:tab w:val="left" w:pos="744"/>
              </w:tabs>
              <w:spacing w:before="1"/>
              <w:ind w:left="134" w:hanging="64"/>
              <w:rPr>
                <w:sz w:val="24"/>
                <w:szCs w:val="24"/>
              </w:rPr>
            </w:pPr>
            <w:r w:rsidRPr="00BA025F">
              <w:rPr>
                <w:sz w:val="24"/>
                <w:szCs w:val="24"/>
              </w:rPr>
              <w:t>Участие учителей в</w:t>
            </w:r>
            <w:r w:rsidRPr="00BA025F">
              <w:rPr>
                <w:spacing w:val="-2"/>
                <w:sz w:val="24"/>
                <w:szCs w:val="24"/>
              </w:rPr>
              <w:t xml:space="preserve"> </w:t>
            </w:r>
            <w:r w:rsidRPr="00BA025F">
              <w:rPr>
                <w:sz w:val="24"/>
                <w:szCs w:val="24"/>
              </w:rPr>
              <w:t>мероприятиях.</w:t>
            </w:r>
          </w:p>
          <w:p w:rsidR="00080F68" w:rsidRPr="00BA025F" w:rsidRDefault="008F0B73" w:rsidP="00BE7354">
            <w:pPr>
              <w:pStyle w:val="TableParagraph"/>
              <w:numPr>
                <w:ilvl w:val="0"/>
                <w:numId w:val="59"/>
              </w:numPr>
              <w:tabs>
                <w:tab w:val="left" w:pos="134"/>
                <w:tab w:val="left" w:pos="383"/>
              </w:tabs>
              <w:ind w:left="134" w:hanging="64"/>
              <w:rPr>
                <w:sz w:val="24"/>
                <w:szCs w:val="24"/>
              </w:rPr>
            </w:pPr>
            <w:r w:rsidRPr="00BA025F">
              <w:rPr>
                <w:sz w:val="24"/>
                <w:szCs w:val="24"/>
              </w:rPr>
              <w:t>Нравственные</w:t>
            </w:r>
            <w:r w:rsidRPr="00BA025F">
              <w:rPr>
                <w:spacing w:val="-3"/>
                <w:sz w:val="24"/>
                <w:szCs w:val="24"/>
              </w:rPr>
              <w:t xml:space="preserve"> </w:t>
            </w:r>
            <w:r w:rsidRPr="00BA025F">
              <w:rPr>
                <w:sz w:val="24"/>
                <w:szCs w:val="24"/>
              </w:rPr>
              <w:t>ценности.</w:t>
            </w:r>
          </w:p>
          <w:p w:rsidR="00080F68" w:rsidRPr="00BA025F" w:rsidRDefault="008F0B73" w:rsidP="00BE7354">
            <w:pPr>
              <w:pStyle w:val="TableParagraph"/>
              <w:numPr>
                <w:ilvl w:val="0"/>
                <w:numId w:val="59"/>
              </w:numPr>
              <w:tabs>
                <w:tab w:val="left" w:pos="134"/>
                <w:tab w:val="left" w:pos="419"/>
              </w:tabs>
              <w:ind w:left="134" w:hanging="64"/>
              <w:rPr>
                <w:sz w:val="24"/>
                <w:szCs w:val="24"/>
              </w:rPr>
            </w:pPr>
            <w:r w:rsidRPr="00BA025F">
              <w:rPr>
                <w:sz w:val="24"/>
                <w:szCs w:val="24"/>
              </w:rPr>
              <w:t>Создание благоприятного психологического коллективе.</w:t>
            </w:r>
          </w:p>
        </w:tc>
        <w:tc>
          <w:tcPr>
            <w:tcW w:w="3118" w:type="dxa"/>
          </w:tcPr>
          <w:p w:rsidR="00080F68" w:rsidRPr="00BA025F" w:rsidRDefault="008F0B73" w:rsidP="00C6746F">
            <w:pPr>
              <w:pStyle w:val="TableParagraph"/>
              <w:ind w:left="105" w:right="102"/>
              <w:rPr>
                <w:sz w:val="24"/>
                <w:szCs w:val="24"/>
              </w:rPr>
            </w:pPr>
            <w:r w:rsidRPr="00BA025F">
              <w:rPr>
                <w:sz w:val="24"/>
                <w:szCs w:val="24"/>
              </w:rPr>
              <w:t>Методика М.И. Рожковой</w:t>
            </w:r>
          </w:p>
          <w:p w:rsidR="00080F68" w:rsidRPr="00BA025F" w:rsidRDefault="008F0B73" w:rsidP="00C6746F">
            <w:pPr>
              <w:pStyle w:val="TableParagraph"/>
              <w:ind w:left="105" w:right="102"/>
              <w:rPr>
                <w:sz w:val="24"/>
                <w:szCs w:val="24"/>
              </w:rPr>
            </w:pPr>
            <w:r w:rsidRPr="00BA025F">
              <w:rPr>
                <w:sz w:val="24"/>
                <w:szCs w:val="24"/>
              </w:rPr>
              <w:t>«Изучение социализированности личности».</w:t>
            </w:r>
          </w:p>
          <w:p w:rsidR="00080F68" w:rsidRPr="00BA025F" w:rsidRDefault="00080F68" w:rsidP="00C6746F">
            <w:pPr>
              <w:pStyle w:val="TableParagraph"/>
              <w:spacing w:before="1" w:line="264" w:lineRule="exact"/>
              <w:ind w:left="105" w:right="102"/>
              <w:rPr>
                <w:sz w:val="24"/>
                <w:szCs w:val="24"/>
              </w:rPr>
            </w:pPr>
          </w:p>
        </w:tc>
      </w:tr>
      <w:tr w:rsidR="00080F68" w:rsidRPr="00BA025F" w:rsidTr="00DC1020">
        <w:trPr>
          <w:trHeight w:val="3094"/>
        </w:trPr>
        <w:tc>
          <w:tcPr>
            <w:tcW w:w="2338" w:type="dxa"/>
            <w:gridSpan w:val="2"/>
          </w:tcPr>
          <w:p w:rsidR="00080F68" w:rsidRPr="00BA025F" w:rsidRDefault="008F0B73">
            <w:pPr>
              <w:pStyle w:val="TableParagraph"/>
              <w:spacing w:before="39"/>
              <w:ind w:left="115" w:right="199"/>
              <w:rPr>
                <w:sz w:val="24"/>
                <w:szCs w:val="24"/>
              </w:rPr>
            </w:pPr>
            <w:r w:rsidRPr="00BA025F">
              <w:rPr>
                <w:sz w:val="24"/>
                <w:szCs w:val="24"/>
              </w:rPr>
              <w:t>Сформированность общешкольного коллектива</w:t>
            </w:r>
          </w:p>
        </w:tc>
        <w:tc>
          <w:tcPr>
            <w:tcW w:w="3756" w:type="dxa"/>
          </w:tcPr>
          <w:p w:rsidR="00080F68" w:rsidRPr="00BA025F" w:rsidRDefault="008F0B73" w:rsidP="008A47E0">
            <w:pPr>
              <w:pStyle w:val="TableParagraph"/>
              <w:spacing w:before="39"/>
              <w:ind w:left="112"/>
              <w:rPr>
                <w:sz w:val="24"/>
                <w:szCs w:val="24"/>
              </w:rPr>
            </w:pPr>
            <w:r w:rsidRPr="00BA025F">
              <w:rPr>
                <w:sz w:val="24"/>
                <w:szCs w:val="24"/>
              </w:rPr>
              <w:t>1.Состояние</w:t>
            </w:r>
          </w:p>
          <w:p w:rsidR="00080F68" w:rsidRPr="00BA025F" w:rsidRDefault="008F0B73" w:rsidP="008A47E0">
            <w:pPr>
              <w:pStyle w:val="TableParagraph"/>
              <w:tabs>
                <w:tab w:val="left" w:pos="1886"/>
              </w:tabs>
              <w:ind w:left="112" w:hanging="63"/>
              <w:rPr>
                <w:sz w:val="24"/>
                <w:szCs w:val="24"/>
              </w:rPr>
            </w:pPr>
            <w:r w:rsidRPr="00BA025F">
              <w:rPr>
                <w:sz w:val="24"/>
                <w:szCs w:val="24"/>
              </w:rPr>
              <w:t>Эмоционально</w:t>
            </w:r>
            <w:r w:rsidRPr="00BA025F">
              <w:rPr>
                <w:sz w:val="24"/>
                <w:szCs w:val="24"/>
              </w:rPr>
              <w:tab/>
            </w:r>
            <w:r w:rsidRPr="00BA025F">
              <w:rPr>
                <w:spacing w:val="-1"/>
                <w:sz w:val="24"/>
                <w:szCs w:val="24"/>
              </w:rPr>
              <w:t xml:space="preserve">психологических </w:t>
            </w:r>
            <w:r w:rsidRPr="00BA025F">
              <w:rPr>
                <w:sz w:val="24"/>
                <w:szCs w:val="24"/>
              </w:rPr>
              <w:t>отношений в коллективе 2.Развитость самоуправления 3.Сформированность совместной деятельности</w:t>
            </w:r>
          </w:p>
        </w:tc>
        <w:tc>
          <w:tcPr>
            <w:tcW w:w="3118" w:type="dxa"/>
          </w:tcPr>
          <w:p w:rsidR="00080F68" w:rsidRPr="00BA025F" w:rsidRDefault="008F0B73" w:rsidP="00BE7354">
            <w:pPr>
              <w:pStyle w:val="TableParagraph"/>
              <w:numPr>
                <w:ilvl w:val="0"/>
                <w:numId w:val="58"/>
              </w:numPr>
              <w:tabs>
                <w:tab w:val="left" w:pos="712"/>
                <w:tab w:val="left" w:pos="713"/>
              </w:tabs>
              <w:spacing w:before="1"/>
              <w:ind w:left="110" w:right="9" w:hanging="8"/>
              <w:rPr>
                <w:sz w:val="24"/>
                <w:szCs w:val="24"/>
              </w:rPr>
            </w:pPr>
            <w:r w:rsidRPr="00BA025F">
              <w:rPr>
                <w:sz w:val="24"/>
                <w:szCs w:val="24"/>
              </w:rPr>
              <w:t>Методика</w:t>
            </w:r>
            <w:r w:rsidRPr="00BA025F">
              <w:rPr>
                <w:spacing w:val="-9"/>
                <w:sz w:val="24"/>
                <w:szCs w:val="24"/>
              </w:rPr>
              <w:t xml:space="preserve"> </w:t>
            </w:r>
            <w:r w:rsidRPr="00BA025F">
              <w:rPr>
                <w:sz w:val="24"/>
                <w:szCs w:val="24"/>
              </w:rPr>
              <w:t>«Изучение социализированности личности</w:t>
            </w:r>
          </w:p>
          <w:p w:rsidR="00080F68" w:rsidRPr="00BA025F" w:rsidRDefault="008F0B73" w:rsidP="008A47E0">
            <w:pPr>
              <w:pStyle w:val="TableParagraph"/>
              <w:tabs>
                <w:tab w:val="left" w:pos="2285"/>
              </w:tabs>
              <w:ind w:left="110" w:right="9"/>
              <w:rPr>
                <w:sz w:val="24"/>
                <w:szCs w:val="24"/>
              </w:rPr>
            </w:pPr>
            <w:r w:rsidRPr="00BA025F">
              <w:rPr>
                <w:sz w:val="24"/>
                <w:szCs w:val="24"/>
              </w:rPr>
              <w:t>учащегося»</w:t>
            </w:r>
            <w:r w:rsidR="00ED309C" w:rsidRPr="00BA025F">
              <w:rPr>
                <w:sz w:val="24"/>
                <w:szCs w:val="24"/>
                <w:lang w:val="en-US"/>
              </w:rPr>
              <w:t xml:space="preserve"> </w:t>
            </w:r>
            <w:r w:rsidRPr="00BA025F">
              <w:rPr>
                <w:spacing w:val="-5"/>
                <w:sz w:val="24"/>
                <w:szCs w:val="24"/>
              </w:rPr>
              <w:t xml:space="preserve">М.И. </w:t>
            </w:r>
            <w:r w:rsidRPr="00BA025F">
              <w:rPr>
                <w:sz w:val="24"/>
                <w:szCs w:val="24"/>
              </w:rPr>
              <w:t>Рожкова;</w:t>
            </w:r>
          </w:p>
          <w:p w:rsidR="00080F68" w:rsidRPr="00BA025F" w:rsidRDefault="008F0B73" w:rsidP="00BE7354">
            <w:pPr>
              <w:pStyle w:val="TableParagraph"/>
              <w:numPr>
                <w:ilvl w:val="0"/>
                <w:numId w:val="58"/>
              </w:numPr>
              <w:tabs>
                <w:tab w:val="left" w:pos="1775"/>
                <w:tab w:val="left" w:pos="1776"/>
              </w:tabs>
              <w:ind w:left="110" w:right="9" w:hanging="1666"/>
              <w:rPr>
                <w:sz w:val="24"/>
                <w:szCs w:val="24"/>
              </w:rPr>
            </w:pPr>
            <w:r w:rsidRPr="00BA025F">
              <w:rPr>
                <w:sz w:val="24"/>
                <w:szCs w:val="24"/>
              </w:rPr>
              <w:t>Методика</w:t>
            </w:r>
          </w:p>
          <w:p w:rsidR="00080F68" w:rsidRPr="00BA025F" w:rsidRDefault="008F0B73" w:rsidP="008A47E0">
            <w:pPr>
              <w:pStyle w:val="TableParagraph"/>
              <w:tabs>
                <w:tab w:val="left" w:pos="1470"/>
                <w:tab w:val="left" w:pos="2083"/>
              </w:tabs>
              <w:ind w:left="110" w:right="9"/>
              <w:rPr>
                <w:sz w:val="24"/>
                <w:szCs w:val="24"/>
              </w:rPr>
            </w:pPr>
            <w:r w:rsidRPr="00BA025F">
              <w:rPr>
                <w:sz w:val="24"/>
                <w:szCs w:val="24"/>
              </w:rPr>
              <w:t>«Определение</w:t>
            </w:r>
            <w:r w:rsidRPr="00BA025F">
              <w:rPr>
                <w:sz w:val="24"/>
                <w:szCs w:val="24"/>
              </w:rPr>
              <w:tab/>
            </w:r>
            <w:r w:rsidRPr="00BA025F">
              <w:rPr>
                <w:spacing w:val="-4"/>
                <w:sz w:val="24"/>
                <w:szCs w:val="24"/>
              </w:rPr>
              <w:t xml:space="preserve">уровня </w:t>
            </w:r>
            <w:r w:rsidRPr="00BA025F">
              <w:rPr>
                <w:sz w:val="24"/>
                <w:szCs w:val="24"/>
              </w:rPr>
              <w:t>развития самоуправления в</w:t>
            </w:r>
            <w:r w:rsidRPr="00BA025F">
              <w:rPr>
                <w:sz w:val="24"/>
                <w:szCs w:val="24"/>
              </w:rPr>
              <w:tab/>
            </w:r>
            <w:r w:rsidRPr="00BA025F">
              <w:rPr>
                <w:spacing w:val="-3"/>
                <w:sz w:val="24"/>
                <w:szCs w:val="24"/>
              </w:rPr>
              <w:t xml:space="preserve">ученическом </w:t>
            </w:r>
            <w:r w:rsidRPr="00BA025F">
              <w:rPr>
                <w:sz w:val="24"/>
                <w:szCs w:val="24"/>
              </w:rPr>
              <w:t>коллективе» М.И.Рожкова;</w:t>
            </w:r>
          </w:p>
          <w:p w:rsidR="00080F68" w:rsidRPr="00BA025F" w:rsidRDefault="00080F68" w:rsidP="00ED309C">
            <w:pPr>
              <w:pStyle w:val="TableParagraph"/>
              <w:tabs>
                <w:tab w:val="left" w:pos="350"/>
              </w:tabs>
              <w:spacing w:before="1" w:line="270" w:lineRule="atLeast"/>
              <w:ind w:right="807"/>
              <w:rPr>
                <w:sz w:val="24"/>
                <w:szCs w:val="24"/>
              </w:rPr>
            </w:pPr>
          </w:p>
        </w:tc>
      </w:tr>
      <w:tr w:rsidR="00080F68" w:rsidRPr="00BA025F" w:rsidTr="00DC1020">
        <w:trPr>
          <w:trHeight w:val="1044"/>
        </w:trPr>
        <w:tc>
          <w:tcPr>
            <w:tcW w:w="2338" w:type="dxa"/>
            <w:gridSpan w:val="2"/>
          </w:tcPr>
          <w:p w:rsidR="00080F68" w:rsidRPr="00BA025F" w:rsidRDefault="008F0B73">
            <w:pPr>
              <w:pStyle w:val="TableParagraph"/>
              <w:tabs>
                <w:tab w:val="left" w:pos="1490"/>
                <w:tab w:val="left" w:pos="2167"/>
              </w:tabs>
              <w:spacing w:before="39"/>
              <w:ind w:left="7" w:right="30" w:firstLine="2"/>
              <w:rPr>
                <w:sz w:val="24"/>
                <w:szCs w:val="24"/>
              </w:rPr>
            </w:pPr>
            <w:r w:rsidRPr="00BA025F">
              <w:rPr>
                <w:sz w:val="24"/>
                <w:szCs w:val="24"/>
              </w:rPr>
              <w:t>Удовлетворенность учащихся</w:t>
            </w:r>
            <w:r w:rsidRPr="00BA025F">
              <w:rPr>
                <w:sz w:val="24"/>
                <w:szCs w:val="24"/>
              </w:rPr>
              <w:tab/>
              <w:t>и</w:t>
            </w:r>
            <w:r w:rsidRPr="00BA025F">
              <w:rPr>
                <w:sz w:val="24"/>
                <w:szCs w:val="24"/>
              </w:rPr>
              <w:tab/>
            </w:r>
            <w:r w:rsidRPr="00BA025F">
              <w:rPr>
                <w:spacing w:val="-18"/>
                <w:sz w:val="24"/>
                <w:szCs w:val="24"/>
              </w:rPr>
              <w:t xml:space="preserve">и </w:t>
            </w:r>
            <w:r w:rsidRPr="00BA025F">
              <w:rPr>
                <w:sz w:val="24"/>
                <w:szCs w:val="24"/>
              </w:rPr>
              <w:t>родителей жизнедеятельностью</w:t>
            </w:r>
          </w:p>
        </w:tc>
        <w:tc>
          <w:tcPr>
            <w:tcW w:w="3756" w:type="dxa"/>
          </w:tcPr>
          <w:p w:rsidR="00080F68" w:rsidRPr="00BA025F" w:rsidRDefault="008F0B73">
            <w:pPr>
              <w:pStyle w:val="TableParagraph"/>
              <w:spacing w:before="39"/>
              <w:ind w:left="7" w:right="510"/>
              <w:rPr>
                <w:sz w:val="24"/>
                <w:szCs w:val="24"/>
              </w:rPr>
            </w:pPr>
            <w:r w:rsidRPr="00BA025F">
              <w:rPr>
                <w:sz w:val="24"/>
                <w:szCs w:val="24"/>
              </w:rPr>
              <w:t>1.Комфортность ребенка в школе 2.Эмоциональнопсихологическое положение ученика в школе (классе)</w:t>
            </w:r>
          </w:p>
        </w:tc>
        <w:tc>
          <w:tcPr>
            <w:tcW w:w="3118" w:type="dxa"/>
          </w:tcPr>
          <w:p w:rsidR="00080F68" w:rsidRPr="00BA025F" w:rsidRDefault="008F0B73" w:rsidP="00BE7354">
            <w:pPr>
              <w:pStyle w:val="TableParagraph"/>
              <w:numPr>
                <w:ilvl w:val="0"/>
                <w:numId w:val="57"/>
              </w:numPr>
              <w:tabs>
                <w:tab w:val="left" w:pos="712"/>
                <w:tab w:val="left" w:pos="713"/>
              </w:tabs>
              <w:ind w:left="712"/>
              <w:rPr>
                <w:sz w:val="24"/>
                <w:szCs w:val="24"/>
              </w:rPr>
            </w:pPr>
            <w:r w:rsidRPr="00BA025F">
              <w:rPr>
                <w:sz w:val="24"/>
                <w:szCs w:val="24"/>
              </w:rPr>
              <w:t>Социометрия</w:t>
            </w:r>
          </w:p>
          <w:p w:rsidR="00080F68" w:rsidRPr="00BA025F" w:rsidRDefault="008F0B73" w:rsidP="00BE7354">
            <w:pPr>
              <w:pStyle w:val="TableParagraph"/>
              <w:numPr>
                <w:ilvl w:val="0"/>
                <w:numId w:val="57"/>
              </w:numPr>
              <w:tabs>
                <w:tab w:val="left" w:pos="712"/>
                <w:tab w:val="left" w:pos="713"/>
              </w:tabs>
              <w:spacing w:line="270" w:lineRule="atLeast"/>
              <w:ind w:right="212" w:hanging="8"/>
              <w:rPr>
                <w:sz w:val="24"/>
                <w:szCs w:val="24"/>
              </w:rPr>
            </w:pPr>
            <w:r w:rsidRPr="00BA025F">
              <w:rPr>
                <w:sz w:val="24"/>
                <w:szCs w:val="24"/>
              </w:rPr>
              <w:t xml:space="preserve">Сводная </w:t>
            </w:r>
            <w:r w:rsidRPr="00BA025F">
              <w:rPr>
                <w:spacing w:val="-3"/>
                <w:sz w:val="24"/>
                <w:szCs w:val="24"/>
              </w:rPr>
              <w:t xml:space="preserve">ведомость </w:t>
            </w:r>
            <w:r w:rsidRPr="00BA025F">
              <w:rPr>
                <w:sz w:val="24"/>
                <w:szCs w:val="24"/>
              </w:rPr>
              <w:t>трудоустройства выпускников</w:t>
            </w:r>
          </w:p>
        </w:tc>
      </w:tr>
    </w:tbl>
    <w:p w:rsidR="00080F68" w:rsidRPr="00BA025F" w:rsidRDefault="00080F68">
      <w:pPr>
        <w:pStyle w:val="a3"/>
        <w:spacing w:before="8"/>
        <w:ind w:left="0" w:firstLine="0"/>
        <w:jc w:val="left"/>
        <w:rPr>
          <w:highlight w:val="yellow"/>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3756"/>
        <w:gridCol w:w="3118"/>
      </w:tblGrid>
      <w:tr w:rsidR="00080F68" w:rsidRPr="00BA025F" w:rsidTr="00170728">
        <w:trPr>
          <w:trHeight w:val="3329"/>
        </w:trPr>
        <w:tc>
          <w:tcPr>
            <w:tcW w:w="2338" w:type="dxa"/>
          </w:tcPr>
          <w:p w:rsidR="00080F68" w:rsidRPr="00BA025F" w:rsidRDefault="008F0B73">
            <w:pPr>
              <w:pStyle w:val="TableParagraph"/>
              <w:tabs>
                <w:tab w:val="left" w:pos="715"/>
                <w:tab w:val="left" w:pos="1423"/>
              </w:tabs>
              <w:spacing w:before="39"/>
              <w:ind w:left="9" w:right="57"/>
              <w:rPr>
                <w:sz w:val="24"/>
                <w:szCs w:val="24"/>
              </w:rPr>
            </w:pPr>
            <w:r w:rsidRPr="00BA025F">
              <w:rPr>
                <w:sz w:val="24"/>
                <w:szCs w:val="24"/>
              </w:rPr>
              <w:t>Интеграция</w:t>
            </w:r>
            <w:r w:rsidRPr="00BA025F">
              <w:rPr>
                <w:sz w:val="24"/>
                <w:szCs w:val="24"/>
              </w:rPr>
              <w:tab/>
            </w:r>
            <w:r w:rsidRPr="00BA025F">
              <w:rPr>
                <w:spacing w:val="-4"/>
                <w:sz w:val="24"/>
                <w:szCs w:val="24"/>
              </w:rPr>
              <w:t xml:space="preserve">учебной </w:t>
            </w:r>
            <w:r w:rsidRPr="00BA025F">
              <w:rPr>
                <w:sz w:val="24"/>
                <w:szCs w:val="24"/>
              </w:rPr>
              <w:t>и</w:t>
            </w:r>
            <w:r w:rsidRPr="00BA025F">
              <w:rPr>
                <w:sz w:val="24"/>
                <w:szCs w:val="24"/>
              </w:rPr>
              <w:tab/>
              <w:t>внеучебной деятельности.</w:t>
            </w:r>
          </w:p>
        </w:tc>
        <w:tc>
          <w:tcPr>
            <w:tcW w:w="3756" w:type="dxa"/>
          </w:tcPr>
          <w:p w:rsidR="00080F68" w:rsidRPr="00BA025F" w:rsidRDefault="008F0B73">
            <w:pPr>
              <w:pStyle w:val="TableParagraph"/>
              <w:tabs>
                <w:tab w:val="left" w:pos="1251"/>
                <w:tab w:val="left" w:pos="2479"/>
                <w:tab w:val="left" w:pos="3952"/>
                <w:tab w:val="left" w:pos="4429"/>
              </w:tabs>
              <w:spacing w:before="39"/>
              <w:ind w:left="7" w:right="107"/>
              <w:rPr>
                <w:sz w:val="24"/>
                <w:szCs w:val="24"/>
              </w:rPr>
            </w:pPr>
            <w:r w:rsidRPr="00BA025F">
              <w:rPr>
                <w:sz w:val="24"/>
                <w:szCs w:val="24"/>
              </w:rPr>
              <w:t>Рост познавательной активности учащихся. Наличие</w:t>
            </w:r>
            <w:r w:rsidRPr="00BA025F">
              <w:rPr>
                <w:sz w:val="24"/>
                <w:szCs w:val="24"/>
              </w:rPr>
              <w:tab/>
              <w:t>высокой</w:t>
            </w:r>
            <w:r w:rsidRPr="00BA025F">
              <w:rPr>
                <w:sz w:val="24"/>
                <w:szCs w:val="24"/>
              </w:rPr>
              <w:tab/>
              <w:t>мотивации</w:t>
            </w:r>
            <w:r w:rsidRPr="00BA025F">
              <w:rPr>
                <w:sz w:val="24"/>
                <w:szCs w:val="24"/>
              </w:rPr>
              <w:tab/>
              <w:t>в</w:t>
            </w:r>
            <w:r w:rsidR="008A47E0" w:rsidRPr="00BA025F">
              <w:rPr>
                <w:sz w:val="24"/>
                <w:szCs w:val="24"/>
              </w:rPr>
              <w:t xml:space="preserve"> </w:t>
            </w:r>
            <w:r w:rsidRPr="00BA025F">
              <w:rPr>
                <w:spacing w:val="-5"/>
                <w:sz w:val="24"/>
                <w:szCs w:val="24"/>
              </w:rPr>
              <w:t xml:space="preserve">учебе. </w:t>
            </w:r>
            <w:r w:rsidRPr="00BA025F">
              <w:rPr>
                <w:sz w:val="24"/>
                <w:szCs w:val="24"/>
              </w:rPr>
              <w:t>Расширение кругозора</w:t>
            </w:r>
            <w:r w:rsidRPr="00BA025F">
              <w:rPr>
                <w:spacing w:val="-2"/>
                <w:sz w:val="24"/>
                <w:szCs w:val="24"/>
              </w:rPr>
              <w:t xml:space="preserve"> </w:t>
            </w:r>
            <w:r w:rsidRPr="00BA025F">
              <w:rPr>
                <w:sz w:val="24"/>
                <w:szCs w:val="24"/>
              </w:rPr>
              <w:t>обучающихся.</w:t>
            </w:r>
          </w:p>
          <w:p w:rsidR="00080F68" w:rsidRPr="00BA025F" w:rsidRDefault="008F0B73">
            <w:pPr>
              <w:pStyle w:val="TableParagraph"/>
              <w:spacing w:before="1"/>
              <w:ind w:left="7"/>
              <w:rPr>
                <w:sz w:val="24"/>
                <w:szCs w:val="24"/>
              </w:rPr>
            </w:pPr>
            <w:r w:rsidRPr="00BA025F">
              <w:rPr>
                <w:sz w:val="24"/>
                <w:szCs w:val="24"/>
              </w:rPr>
              <w:t>Самореализация в разных видах творчества. Самоопределение после окончания школы.</w:t>
            </w:r>
          </w:p>
        </w:tc>
        <w:tc>
          <w:tcPr>
            <w:tcW w:w="3118" w:type="dxa"/>
          </w:tcPr>
          <w:p w:rsidR="00080F68" w:rsidRPr="00BA025F" w:rsidRDefault="008F0B73" w:rsidP="008A47E0">
            <w:pPr>
              <w:pStyle w:val="TableParagraph"/>
              <w:spacing w:before="39"/>
              <w:ind w:left="4"/>
              <w:rPr>
                <w:sz w:val="24"/>
                <w:szCs w:val="24"/>
              </w:rPr>
            </w:pPr>
            <w:r w:rsidRPr="00BA025F">
              <w:rPr>
                <w:sz w:val="24"/>
                <w:szCs w:val="24"/>
              </w:rPr>
              <w:t>Анализ результативности участия во внеклассной работе.</w:t>
            </w:r>
          </w:p>
          <w:p w:rsidR="00686D08" w:rsidRPr="00BA025F" w:rsidRDefault="008F0B73" w:rsidP="008A47E0">
            <w:pPr>
              <w:pStyle w:val="TableParagraph"/>
              <w:ind w:left="4"/>
              <w:rPr>
                <w:sz w:val="24"/>
                <w:szCs w:val="24"/>
              </w:rPr>
            </w:pPr>
            <w:r w:rsidRPr="00BA025F">
              <w:rPr>
                <w:sz w:val="24"/>
                <w:szCs w:val="24"/>
              </w:rPr>
              <w:t xml:space="preserve">Анкета «Профориентация подростков. </w:t>
            </w:r>
          </w:p>
          <w:p w:rsidR="00080F68" w:rsidRPr="00BA025F" w:rsidRDefault="008F0B73" w:rsidP="008A47E0">
            <w:pPr>
              <w:pStyle w:val="TableParagraph"/>
              <w:ind w:left="4"/>
              <w:rPr>
                <w:sz w:val="24"/>
                <w:szCs w:val="24"/>
              </w:rPr>
            </w:pPr>
            <w:r w:rsidRPr="00BA025F">
              <w:rPr>
                <w:sz w:val="24"/>
                <w:szCs w:val="24"/>
              </w:rPr>
              <w:t>Анкета</w:t>
            </w:r>
          </w:p>
          <w:p w:rsidR="00880695" w:rsidRPr="00BA025F" w:rsidRDefault="008F0B73" w:rsidP="008A47E0">
            <w:pPr>
              <w:pStyle w:val="TableParagraph"/>
              <w:ind w:left="4"/>
              <w:rPr>
                <w:sz w:val="24"/>
                <w:szCs w:val="24"/>
              </w:rPr>
            </w:pPr>
            <w:r w:rsidRPr="00BA025F">
              <w:rPr>
                <w:sz w:val="24"/>
                <w:szCs w:val="24"/>
              </w:rPr>
              <w:t>«Познавательные потребности подростка».</w:t>
            </w:r>
          </w:p>
          <w:p w:rsidR="00080F68" w:rsidRPr="00BA025F" w:rsidRDefault="008F0B73" w:rsidP="008A47E0">
            <w:pPr>
              <w:pStyle w:val="TableParagraph"/>
              <w:ind w:left="4"/>
              <w:rPr>
                <w:sz w:val="24"/>
                <w:szCs w:val="24"/>
              </w:rPr>
            </w:pPr>
            <w:r w:rsidRPr="00BA025F">
              <w:rPr>
                <w:sz w:val="24"/>
                <w:szCs w:val="24"/>
              </w:rPr>
              <w:t>Методика</w:t>
            </w:r>
            <w:r w:rsidRPr="00BA025F">
              <w:rPr>
                <w:sz w:val="24"/>
                <w:szCs w:val="24"/>
              </w:rPr>
              <w:tab/>
              <w:t>Д.В.</w:t>
            </w:r>
            <w:r w:rsidR="00880695" w:rsidRPr="00BA025F">
              <w:rPr>
                <w:sz w:val="24"/>
                <w:szCs w:val="24"/>
              </w:rPr>
              <w:t xml:space="preserve"> </w:t>
            </w:r>
            <w:r w:rsidRPr="00BA025F">
              <w:rPr>
                <w:spacing w:val="-1"/>
                <w:sz w:val="24"/>
                <w:szCs w:val="24"/>
              </w:rPr>
              <w:t>Григорьевой</w:t>
            </w:r>
          </w:p>
          <w:p w:rsidR="00080F68" w:rsidRPr="00BA025F" w:rsidRDefault="008F0B73" w:rsidP="008A47E0">
            <w:pPr>
              <w:pStyle w:val="TableParagraph"/>
              <w:spacing w:line="264" w:lineRule="exact"/>
              <w:ind w:left="4"/>
              <w:rPr>
                <w:sz w:val="24"/>
                <w:szCs w:val="24"/>
              </w:rPr>
            </w:pPr>
            <w:r w:rsidRPr="00BA025F">
              <w:rPr>
                <w:sz w:val="24"/>
                <w:szCs w:val="24"/>
              </w:rPr>
              <w:t>«Личностный рост»</w:t>
            </w:r>
          </w:p>
        </w:tc>
      </w:tr>
    </w:tbl>
    <w:p w:rsidR="00080F68" w:rsidRPr="00BA025F" w:rsidRDefault="00080F68">
      <w:pPr>
        <w:pStyle w:val="a3"/>
        <w:ind w:left="0" w:firstLine="0"/>
        <w:jc w:val="left"/>
      </w:pPr>
    </w:p>
    <w:p w:rsidR="00080F68" w:rsidRPr="00BA025F" w:rsidRDefault="00080F68">
      <w:pPr>
        <w:pStyle w:val="a3"/>
        <w:spacing w:before="5"/>
        <w:ind w:left="0" w:firstLine="0"/>
        <w:jc w:val="left"/>
      </w:pPr>
    </w:p>
    <w:p w:rsidR="00080F68" w:rsidRPr="00BA025F" w:rsidRDefault="0058299F" w:rsidP="005573BA">
      <w:pPr>
        <w:tabs>
          <w:tab w:val="left" w:pos="4613"/>
          <w:tab w:val="left" w:pos="5343"/>
          <w:tab w:val="left" w:pos="6051"/>
          <w:tab w:val="left" w:pos="6738"/>
        </w:tabs>
        <w:spacing w:before="90" w:line="244" w:lineRule="auto"/>
        <w:ind w:left="1618" w:right="490" w:hanging="22"/>
        <w:rPr>
          <w:b/>
          <w:sz w:val="24"/>
          <w:szCs w:val="24"/>
        </w:rPr>
      </w:pPr>
      <w:r>
        <w:rPr>
          <w:b/>
          <w:sz w:val="24"/>
          <w:szCs w:val="24"/>
        </w:rPr>
        <w:t>3.3.5.</w:t>
      </w:r>
      <w:r w:rsidR="008F0B73" w:rsidRPr="00BA025F">
        <w:rPr>
          <w:b/>
          <w:sz w:val="24"/>
          <w:szCs w:val="24"/>
        </w:rPr>
        <w:t>ПЛАНИРУЕМЫЕ</w:t>
      </w:r>
      <w:r w:rsidR="008F0B73" w:rsidRPr="00BA025F">
        <w:rPr>
          <w:b/>
          <w:sz w:val="24"/>
          <w:szCs w:val="24"/>
        </w:rPr>
        <w:tab/>
        <w:t>РЕЗУЛЬТАТЫ</w:t>
      </w:r>
      <w:r w:rsidR="008F0B73" w:rsidRPr="00BA025F">
        <w:rPr>
          <w:b/>
          <w:sz w:val="24"/>
          <w:szCs w:val="24"/>
        </w:rPr>
        <w:tab/>
        <w:t>ДУХОВНО – НРАВСТВЕННОГО РАЗВИТИЯ,</w:t>
      </w:r>
      <w:r w:rsidR="008F0B73" w:rsidRPr="00BA025F">
        <w:rPr>
          <w:b/>
          <w:spacing w:val="-3"/>
          <w:sz w:val="24"/>
          <w:szCs w:val="24"/>
        </w:rPr>
        <w:t xml:space="preserve"> </w:t>
      </w:r>
      <w:r w:rsidR="008F0B73" w:rsidRPr="00BA025F">
        <w:rPr>
          <w:b/>
          <w:sz w:val="24"/>
          <w:szCs w:val="24"/>
        </w:rPr>
        <w:t>ВОСПИТАНИЯ</w:t>
      </w:r>
      <w:r w:rsidR="008F0B73" w:rsidRPr="00BA025F">
        <w:rPr>
          <w:b/>
          <w:sz w:val="24"/>
          <w:szCs w:val="24"/>
        </w:rPr>
        <w:tab/>
        <w:t>И</w:t>
      </w:r>
      <w:r w:rsidR="008F0B73" w:rsidRPr="00BA025F">
        <w:rPr>
          <w:b/>
          <w:sz w:val="24"/>
          <w:szCs w:val="24"/>
        </w:rPr>
        <w:tab/>
        <w:t>СОЦИАЛИЗАЦИИ</w:t>
      </w:r>
      <w:r w:rsidR="008F0B73" w:rsidRPr="00BA025F">
        <w:rPr>
          <w:b/>
          <w:spacing w:val="-8"/>
          <w:sz w:val="24"/>
          <w:szCs w:val="24"/>
        </w:rPr>
        <w:t xml:space="preserve"> </w:t>
      </w:r>
      <w:r w:rsidR="008F0B73" w:rsidRPr="00BA025F">
        <w:rPr>
          <w:b/>
          <w:sz w:val="24"/>
          <w:szCs w:val="24"/>
        </w:rPr>
        <w:t>ОБУЧАЮЩИХСЯ,</w:t>
      </w:r>
      <w:r w:rsidR="005573BA">
        <w:rPr>
          <w:b/>
          <w:sz w:val="24"/>
          <w:szCs w:val="24"/>
        </w:rPr>
        <w:t xml:space="preserve"> </w:t>
      </w:r>
      <w:r w:rsidR="008F0B73" w:rsidRPr="00BA025F">
        <w:rPr>
          <w:b/>
          <w:sz w:val="24"/>
          <w:szCs w:val="24"/>
        </w:rPr>
        <w:t>ФОРМИРОВАНИЯ ЭКОЛОГИЧЕСКОЙ КУЛЬТУРЫ, КУЛЬТУРЫ ЗДОРОВОГО И БЕЗОПАСНОГО ОБРАЗА ЖИЗНИ ОБУЧАЮЩИХСЯ</w:t>
      </w:r>
    </w:p>
    <w:p w:rsidR="00080F68" w:rsidRPr="00BA025F" w:rsidRDefault="008F0B73" w:rsidP="00BE7354">
      <w:pPr>
        <w:pStyle w:val="a5"/>
        <w:numPr>
          <w:ilvl w:val="0"/>
          <w:numId w:val="56"/>
        </w:numPr>
        <w:tabs>
          <w:tab w:val="left" w:pos="1526"/>
          <w:tab w:val="left" w:pos="1527"/>
        </w:tabs>
        <w:spacing w:line="276" w:lineRule="auto"/>
        <w:ind w:right="662" w:hanging="8"/>
        <w:jc w:val="both"/>
        <w:rPr>
          <w:sz w:val="24"/>
          <w:szCs w:val="24"/>
        </w:rPr>
      </w:pPr>
      <w:r w:rsidRPr="00BA025F">
        <w:rPr>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sidRPr="00BA025F">
        <w:rPr>
          <w:spacing w:val="-2"/>
          <w:sz w:val="24"/>
          <w:szCs w:val="24"/>
        </w:rPr>
        <w:t xml:space="preserve"> </w:t>
      </w:r>
      <w:r w:rsidRPr="00BA025F">
        <w:rPr>
          <w:sz w:val="24"/>
          <w:szCs w:val="24"/>
        </w:rPr>
        <w:t>переговоров).</w:t>
      </w:r>
    </w:p>
    <w:p w:rsidR="00080F68" w:rsidRPr="00BA025F" w:rsidRDefault="008F0B73" w:rsidP="00BE7354">
      <w:pPr>
        <w:pStyle w:val="a5"/>
        <w:numPr>
          <w:ilvl w:val="0"/>
          <w:numId w:val="56"/>
        </w:numPr>
        <w:tabs>
          <w:tab w:val="left" w:pos="1526"/>
          <w:tab w:val="left" w:pos="1527"/>
        </w:tabs>
        <w:spacing w:line="276" w:lineRule="auto"/>
        <w:ind w:right="662" w:hanging="8"/>
        <w:jc w:val="both"/>
        <w:rPr>
          <w:sz w:val="24"/>
          <w:szCs w:val="24"/>
        </w:rPr>
      </w:pPr>
      <w:r w:rsidRPr="00BA025F">
        <w:rPr>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w:t>
      </w:r>
      <w:r w:rsidRPr="00BA025F">
        <w:rPr>
          <w:spacing w:val="-17"/>
          <w:sz w:val="24"/>
          <w:szCs w:val="24"/>
        </w:rPr>
        <w:t xml:space="preserve"> </w:t>
      </w:r>
      <w:r w:rsidRPr="00BA025F">
        <w:rPr>
          <w:sz w:val="24"/>
          <w:szCs w:val="24"/>
        </w:rPr>
        <w:t>мира.</w:t>
      </w:r>
    </w:p>
    <w:p w:rsidR="00080F68" w:rsidRPr="00BA025F" w:rsidRDefault="008F0B73" w:rsidP="00BE7354">
      <w:pPr>
        <w:pStyle w:val="a5"/>
        <w:numPr>
          <w:ilvl w:val="0"/>
          <w:numId w:val="56"/>
        </w:numPr>
        <w:tabs>
          <w:tab w:val="left" w:pos="1526"/>
          <w:tab w:val="left" w:pos="1527"/>
        </w:tabs>
        <w:spacing w:line="276" w:lineRule="auto"/>
        <w:ind w:right="668" w:hanging="8"/>
        <w:jc w:val="both"/>
        <w:rPr>
          <w:sz w:val="24"/>
          <w:szCs w:val="24"/>
        </w:rPr>
      </w:pPr>
      <w:r w:rsidRPr="00BA025F">
        <w:rPr>
          <w:sz w:val="24"/>
          <w:szCs w:val="24"/>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BA025F">
        <w:rPr>
          <w:spacing w:val="4"/>
          <w:sz w:val="24"/>
          <w:szCs w:val="24"/>
        </w:rPr>
        <w:t xml:space="preserve"> </w:t>
      </w:r>
      <w:r w:rsidRPr="00BA025F">
        <w:rPr>
          <w:sz w:val="24"/>
          <w:szCs w:val="24"/>
        </w:rPr>
        <w:t>интересов.</w:t>
      </w:r>
    </w:p>
    <w:p w:rsidR="00080F68" w:rsidRPr="00BA025F" w:rsidRDefault="008F0B73" w:rsidP="00BE7354">
      <w:pPr>
        <w:pStyle w:val="a5"/>
        <w:numPr>
          <w:ilvl w:val="0"/>
          <w:numId w:val="56"/>
        </w:numPr>
        <w:tabs>
          <w:tab w:val="left" w:pos="1526"/>
          <w:tab w:val="left" w:pos="1527"/>
        </w:tabs>
        <w:spacing w:line="276" w:lineRule="auto"/>
        <w:ind w:right="664" w:hanging="8"/>
        <w:jc w:val="both"/>
        <w:rPr>
          <w:sz w:val="24"/>
          <w:szCs w:val="24"/>
        </w:rPr>
      </w:pPr>
      <w:r w:rsidRPr="00BA025F">
        <w:rPr>
          <w:sz w:val="24"/>
          <w:szCs w:val="24"/>
        </w:rPr>
        <w:t>Развитое моральное сознание и компетентность в решении моральных проблем на основе личностного</w:t>
      </w:r>
      <w:r w:rsidRPr="00BA025F">
        <w:rPr>
          <w:spacing w:val="4"/>
          <w:sz w:val="24"/>
          <w:szCs w:val="24"/>
        </w:rPr>
        <w:t xml:space="preserve"> </w:t>
      </w:r>
      <w:r w:rsidRPr="00BA025F">
        <w:rPr>
          <w:sz w:val="24"/>
          <w:szCs w:val="24"/>
        </w:rPr>
        <w:t>выбора,</w:t>
      </w:r>
      <w:r w:rsidRPr="00BA025F">
        <w:rPr>
          <w:spacing w:val="2"/>
          <w:sz w:val="24"/>
          <w:szCs w:val="24"/>
        </w:rPr>
        <w:t xml:space="preserve"> </w:t>
      </w:r>
      <w:r w:rsidRPr="00BA025F">
        <w:rPr>
          <w:sz w:val="24"/>
          <w:szCs w:val="24"/>
        </w:rPr>
        <w:t>формирование</w:t>
      </w:r>
      <w:r w:rsidRPr="00BA025F">
        <w:rPr>
          <w:spacing w:val="4"/>
          <w:sz w:val="24"/>
          <w:szCs w:val="24"/>
        </w:rPr>
        <w:t xml:space="preserve"> </w:t>
      </w:r>
      <w:r w:rsidRPr="00BA025F">
        <w:rPr>
          <w:sz w:val="24"/>
          <w:szCs w:val="24"/>
        </w:rPr>
        <w:t>нравственных</w:t>
      </w:r>
      <w:r w:rsidRPr="00BA025F">
        <w:rPr>
          <w:spacing w:val="7"/>
          <w:sz w:val="24"/>
          <w:szCs w:val="24"/>
        </w:rPr>
        <w:t xml:space="preserve"> </w:t>
      </w:r>
      <w:r w:rsidRPr="00BA025F">
        <w:rPr>
          <w:sz w:val="24"/>
          <w:szCs w:val="24"/>
        </w:rPr>
        <w:t>чувств</w:t>
      </w:r>
      <w:r w:rsidRPr="00BA025F">
        <w:rPr>
          <w:spacing w:val="5"/>
          <w:sz w:val="24"/>
          <w:szCs w:val="24"/>
        </w:rPr>
        <w:t xml:space="preserve"> </w:t>
      </w:r>
      <w:r w:rsidRPr="00BA025F">
        <w:rPr>
          <w:sz w:val="24"/>
          <w:szCs w:val="24"/>
        </w:rPr>
        <w:t>и</w:t>
      </w:r>
      <w:r w:rsidRPr="00BA025F">
        <w:rPr>
          <w:spacing w:val="5"/>
          <w:sz w:val="24"/>
          <w:szCs w:val="24"/>
        </w:rPr>
        <w:t xml:space="preserve"> </w:t>
      </w:r>
      <w:r w:rsidRPr="00BA025F">
        <w:rPr>
          <w:sz w:val="24"/>
          <w:szCs w:val="24"/>
        </w:rPr>
        <w:t>нравственного</w:t>
      </w:r>
      <w:r w:rsidRPr="00BA025F">
        <w:rPr>
          <w:spacing w:val="5"/>
          <w:sz w:val="24"/>
          <w:szCs w:val="24"/>
        </w:rPr>
        <w:t xml:space="preserve"> </w:t>
      </w:r>
      <w:r w:rsidRPr="00BA025F">
        <w:rPr>
          <w:sz w:val="24"/>
          <w:szCs w:val="24"/>
        </w:rPr>
        <w:t>поведения,</w:t>
      </w:r>
    </w:p>
    <w:p w:rsidR="00080F68" w:rsidRPr="00BA025F" w:rsidRDefault="008F0B73">
      <w:pPr>
        <w:pStyle w:val="a3"/>
        <w:spacing w:before="106" w:line="276" w:lineRule="auto"/>
        <w:ind w:right="661" w:firstLine="0"/>
      </w:pPr>
      <w:r w:rsidRPr="00BA025F">
        <w:t>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sidRPr="00BA025F">
        <w:rPr>
          <w:spacing w:val="-15"/>
        </w:rPr>
        <w:t xml:space="preserve"> </w:t>
      </w:r>
      <w:r w:rsidRPr="00BA025F">
        <w:t>семьи.</w:t>
      </w:r>
    </w:p>
    <w:p w:rsidR="00080F68" w:rsidRPr="00BA025F" w:rsidRDefault="008F0B73" w:rsidP="00BE7354">
      <w:pPr>
        <w:pStyle w:val="a5"/>
        <w:numPr>
          <w:ilvl w:val="0"/>
          <w:numId w:val="56"/>
        </w:numPr>
        <w:tabs>
          <w:tab w:val="left" w:pos="1526"/>
          <w:tab w:val="left" w:pos="1527"/>
        </w:tabs>
        <w:spacing w:before="1" w:line="276" w:lineRule="auto"/>
        <w:ind w:right="660" w:hanging="8"/>
        <w:jc w:val="both"/>
        <w:rPr>
          <w:sz w:val="24"/>
          <w:szCs w:val="24"/>
        </w:rPr>
      </w:pPr>
      <w:r w:rsidRPr="00BA025F">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sidRPr="00BA025F">
        <w:rPr>
          <w:spacing w:val="-18"/>
          <w:sz w:val="24"/>
          <w:szCs w:val="24"/>
        </w:rPr>
        <w:t xml:space="preserve"> </w:t>
      </w:r>
      <w:r w:rsidRPr="00BA025F">
        <w:rPr>
          <w:sz w:val="24"/>
          <w:szCs w:val="24"/>
        </w:rPr>
        <w:t>правосознание.</w:t>
      </w:r>
    </w:p>
    <w:p w:rsidR="00080F68" w:rsidRPr="00BA025F" w:rsidRDefault="008F0B73" w:rsidP="00BE7354">
      <w:pPr>
        <w:pStyle w:val="a5"/>
        <w:numPr>
          <w:ilvl w:val="0"/>
          <w:numId w:val="56"/>
        </w:numPr>
        <w:tabs>
          <w:tab w:val="left" w:pos="1526"/>
          <w:tab w:val="left" w:pos="1527"/>
        </w:tabs>
        <w:spacing w:line="276" w:lineRule="auto"/>
        <w:ind w:right="666" w:hanging="8"/>
        <w:jc w:val="both"/>
        <w:rPr>
          <w:sz w:val="24"/>
          <w:szCs w:val="24"/>
        </w:rPr>
      </w:pPr>
      <w:r w:rsidRPr="00BA025F">
        <w:rPr>
          <w:sz w:val="24"/>
          <w:szCs w:val="24"/>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BA025F">
        <w:rPr>
          <w:spacing w:val="-11"/>
          <w:sz w:val="24"/>
          <w:szCs w:val="24"/>
        </w:rPr>
        <w:t xml:space="preserve"> </w:t>
      </w:r>
      <w:r w:rsidRPr="00BA025F">
        <w:rPr>
          <w:sz w:val="24"/>
          <w:szCs w:val="24"/>
        </w:rPr>
        <w:t>деятельности.</w:t>
      </w:r>
    </w:p>
    <w:p w:rsidR="00080F68" w:rsidRPr="00BA025F" w:rsidRDefault="008F0B73" w:rsidP="00BE7354">
      <w:pPr>
        <w:pStyle w:val="a5"/>
        <w:numPr>
          <w:ilvl w:val="0"/>
          <w:numId w:val="56"/>
        </w:numPr>
        <w:tabs>
          <w:tab w:val="left" w:pos="1526"/>
          <w:tab w:val="left" w:pos="1527"/>
        </w:tabs>
        <w:spacing w:line="276" w:lineRule="auto"/>
        <w:ind w:right="657" w:hanging="8"/>
        <w:jc w:val="both"/>
        <w:rPr>
          <w:sz w:val="24"/>
          <w:szCs w:val="24"/>
        </w:rPr>
      </w:pPr>
      <w:r w:rsidRPr="00BA025F">
        <w:rPr>
          <w:sz w:val="24"/>
          <w:szCs w:val="24"/>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80F68" w:rsidRPr="00BA025F" w:rsidRDefault="008F0B73" w:rsidP="00BE7354">
      <w:pPr>
        <w:pStyle w:val="a5"/>
        <w:numPr>
          <w:ilvl w:val="0"/>
          <w:numId w:val="56"/>
        </w:numPr>
        <w:tabs>
          <w:tab w:val="left" w:pos="1526"/>
          <w:tab w:val="left" w:pos="1527"/>
        </w:tabs>
        <w:spacing w:before="2" w:line="276" w:lineRule="auto"/>
        <w:ind w:right="659" w:hanging="8"/>
        <w:jc w:val="both"/>
        <w:rPr>
          <w:sz w:val="24"/>
          <w:szCs w:val="24"/>
        </w:rPr>
      </w:pPr>
      <w:r w:rsidRPr="00BA025F">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BA025F">
        <w:rPr>
          <w:spacing w:val="-15"/>
          <w:sz w:val="24"/>
          <w:szCs w:val="24"/>
        </w:rPr>
        <w:t xml:space="preserve"> </w:t>
      </w:r>
      <w:r w:rsidRPr="00BA025F">
        <w:rPr>
          <w:sz w:val="24"/>
          <w:szCs w:val="24"/>
        </w:rPr>
        <w:t>дорогах.</w:t>
      </w:r>
    </w:p>
    <w:p w:rsidR="00080F68" w:rsidRPr="00BA025F" w:rsidRDefault="008F0B73" w:rsidP="00BE7354">
      <w:pPr>
        <w:pStyle w:val="a5"/>
        <w:numPr>
          <w:ilvl w:val="0"/>
          <w:numId w:val="56"/>
        </w:numPr>
        <w:tabs>
          <w:tab w:val="left" w:pos="1526"/>
          <w:tab w:val="left" w:pos="1527"/>
        </w:tabs>
        <w:spacing w:before="106" w:line="276" w:lineRule="auto"/>
        <w:ind w:right="666" w:firstLine="0"/>
        <w:jc w:val="both"/>
        <w:rPr>
          <w:sz w:val="24"/>
          <w:szCs w:val="24"/>
        </w:rPr>
      </w:pPr>
      <w:r w:rsidRPr="00BA025F">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w:t>
      </w:r>
      <w:r w:rsidRPr="00BA025F">
        <w:rPr>
          <w:spacing w:val="36"/>
          <w:sz w:val="24"/>
          <w:szCs w:val="24"/>
        </w:rPr>
        <w:t xml:space="preserve"> </w:t>
      </w:r>
      <w:r w:rsidRPr="00BA025F">
        <w:rPr>
          <w:sz w:val="24"/>
          <w:szCs w:val="24"/>
        </w:rPr>
        <w:t>к</w:t>
      </w:r>
      <w:r w:rsidR="008A47E0" w:rsidRPr="00BA025F">
        <w:rPr>
          <w:sz w:val="24"/>
          <w:szCs w:val="24"/>
        </w:rPr>
        <w:t xml:space="preserve"> </w:t>
      </w:r>
      <w:r w:rsidRPr="00BA025F">
        <w:rPr>
          <w:sz w:val="24"/>
          <w:szCs w:val="24"/>
        </w:rPr>
        <w:t>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sidRPr="00BA025F">
        <w:rPr>
          <w:spacing w:val="-9"/>
          <w:sz w:val="24"/>
          <w:szCs w:val="24"/>
        </w:rPr>
        <w:t xml:space="preserve"> </w:t>
      </w:r>
      <w:r w:rsidRPr="00BA025F">
        <w:rPr>
          <w:sz w:val="24"/>
          <w:szCs w:val="24"/>
        </w:rPr>
        <w:t>ценности.</w:t>
      </w:r>
    </w:p>
    <w:p w:rsidR="00080F68" w:rsidRPr="00BA025F" w:rsidRDefault="008F0B73" w:rsidP="00BE7354">
      <w:pPr>
        <w:pStyle w:val="a5"/>
        <w:numPr>
          <w:ilvl w:val="0"/>
          <w:numId w:val="56"/>
        </w:numPr>
        <w:tabs>
          <w:tab w:val="left" w:pos="1526"/>
          <w:tab w:val="left" w:pos="1527"/>
        </w:tabs>
        <w:spacing w:line="276" w:lineRule="auto"/>
        <w:ind w:right="657" w:hanging="8"/>
        <w:jc w:val="both"/>
        <w:rPr>
          <w:sz w:val="24"/>
          <w:szCs w:val="24"/>
        </w:rPr>
      </w:pPr>
      <w:r w:rsidRPr="00BA025F">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 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Планируемые результаты по каждому из направлений прописаны в</w:t>
      </w:r>
      <w:r w:rsidRPr="00BA025F">
        <w:rPr>
          <w:spacing w:val="-18"/>
          <w:sz w:val="24"/>
          <w:szCs w:val="24"/>
        </w:rPr>
        <w:t xml:space="preserve"> </w:t>
      </w:r>
      <w:r w:rsidRPr="00BA025F">
        <w:rPr>
          <w:sz w:val="24"/>
          <w:szCs w:val="24"/>
        </w:rPr>
        <w:t>пункте</w:t>
      </w:r>
    </w:p>
    <w:p w:rsidR="00080F68" w:rsidRPr="00BA025F" w:rsidRDefault="008F0B73">
      <w:pPr>
        <w:pStyle w:val="a3"/>
        <w:spacing w:before="2" w:line="276" w:lineRule="auto"/>
        <w:ind w:right="661" w:firstLine="545"/>
      </w:pPr>
      <w:r w:rsidRPr="00BA025F">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080F68" w:rsidRPr="00BA025F" w:rsidRDefault="008F0B73">
      <w:pPr>
        <w:pStyle w:val="a3"/>
        <w:spacing w:line="276" w:lineRule="auto"/>
        <w:ind w:right="662" w:firstLine="425"/>
      </w:pPr>
      <w:r w:rsidRPr="00BA025F">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80F68" w:rsidRPr="00BA025F" w:rsidRDefault="008F0B73">
      <w:pPr>
        <w:pStyle w:val="a3"/>
        <w:spacing w:line="276" w:lineRule="auto"/>
        <w:ind w:right="670" w:firstLine="485"/>
      </w:pPr>
      <w:r w:rsidRPr="00BA025F">
        <w:t>Воспитательные  результаты  и  эффекты   деятельности   школьников распределяются по трем уровням.</w:t>
      </w:r>
    </w:p>
    <w:p w:rsidR="00080F68" w:rsidRPr="00BA025F" w:rsidRDefault="008F0B73">
      <w:pPr>
        <w:pStyle w:val="a3"/>
        <w:spacing w:line="276" w:lineRule="auto"/>
        <w:ind w:right="659" w:firstLine="425"/>
      </w:pPr>
      <w:r w:rsidRPr="00BA025F">
        <w:t>Первый уровень результатов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w:t>
      </w:r>
      <w:r w:rsidRPr="00BA025F">
        <w:rPr>
          <w:spacing w:val="58"/>
        </w:rPr>
        <w:t xml:space="preserve"> </w:t>
      </w:r>
      <w:r w:rsidRPr="00BA025F">
        <w:t>своими</w:t>
      </w:r>
    </w:p>
    <w:p w:rsidR="00080F68" w:rsidRPr="00BA025F" w:rsidRDefault="008F0B73">
      <w:pPr>
        <w:pStyle w:val="a3"/>
        <w:spacing w:before="1" w:line="276" w:lineRule="auto"/>
        <w:ind w:right="669" w:firstLine="425"/>
      </w:pPr>
      <w:r w:rsidRPr="00BA025F">
        <w:t>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80F68" w:rsidRPr="00BA025F" w:rsidRDefault="008F0B73">
      <w:pPr>
        <w:pStyle w:val="a3"/>
        <w:spacing w:line="276" w:lineRule="auto"/>
        <w:ind w:right="661" w:firstLine="485"/>
      </w:pPr>
      <w:r w:rsidRPr="00BA025F">
        <w:t>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 социальной среде, в которой ребенок получает (или не получает) первое практическое подтверждение приобретенных социальных знаний, начинает их ценить (или</w:t>
      </w:r>
      <w:r w:rsidRPr="00BA025F">
        <w:rPr>
          <w:spacing w:val="-13"/>
        </w:rPr>
        <w:t xml:space="preserve"> </w:t>
      </w:r>
      <w:r w:rsidRPr="00BA025F">
        <w:t>отвергает).</w:t>
      </w:r>
    </w:p>
    <w:p w:rsidR="00080F68" w:rsidRPr="00BA025F" w:rsidRDefault="008F0B73">
      <w:pPr>
        <w:pStyle w:val="a3"/>
        <w:spacing w:line="276" w:lineRule="auto"/>
        <w:ind w:right="1057" w:firstLine="850"/>
        <w:jc w:val="left"/>
      </w:pPr>
      <w:r w:rsidRPr="00BA025F">
        <w:t>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80F68" w:rsidRPr="00BA025F" w:rsidRDefault="008F0B73">
      <w:pPr>
        <w:pStyle w:val="a3"/>
        <w:spacing w:before="106" w:line="276" w:lineRule="auto"/>
        <w:ind w:right="669" w:firstLine="425"/>
      </w:pPr>
      <w:r w:rsidRPr="00BA025F">
        <w:t>С переходом от одного уровня результатов к другому существенно возрастают воспитательные</w:t>
      </w:r>
      <w:r w:rsidRPr="00BA025F">
        <w:rPr>
          <w:spacing w:val="-3"/>
        </w:rPr>
        <w:t xml:space="preserve"> </w:t>
      </w:r>
      <w:r w:rsidRPr="00BA025F">
        <w:t>эффекты:</w:t>
      </w:r>
    </w:p>
    <w:p w:rsidR="00080F68" w:rsidRPr="00BA025F" w:rsidRDefault="008F0B73" w:rsidP="00BE7354">
      <w:pPr>
        <w:pStyle w:val="a5"/>
        <w:numPr>
          <w:ilvl w:val="0"/>
          <w:numId w:val="72"/>
        </w:numPr>
        <w:tabs>
          <w:tab w:val="left" w:pos="819"/>
        </w:tabs>
        <w:spacing w:before="2" w:line="276" w:lineRule="auto"/>
        <w:ind w:left="1102" w:right="1261" w:hanging="433"/>
        <w:jc w:val="both"/>
        <w:rPr>
          <w:sz w:val="24"/>
          <w:szCs w:val="24"/>
        </w:rPr>
      </w:pPr>
      <w:r w:rsidRPr="00BA025F">
        <w:rPr>
          <w:sz w:val="24"/>
          <w:szCs w:val="24"/>
        </w:rPr>
        <w:t>на первом уровне воспитание приближено к обучению, при этом предметом воспитания</w:t>
      </w:r>
      <w:r w:rsidRPr="00BA025F">
        <w:rPr>
          <w:spacing w:val="-36"/>
          <w:sz w:val="24"/>
          <w:szCs w:val="24"/>
        </w:rPr>
        <w:t xml:space="preserve"> </w:t>
      </w:r>
      <w:r w:rsidRPr="00BA025F">
        <w:rPr>
          <w:sz w:val="24"/>
          <w:szCs w:val="24"/>
        </w:rPr>
        <w:t>как учения являются не столько научные знания, сколько знания о</w:t>
      </w:r>
      <w:r w:rsidRPr="00BA025F">
        <w:rPr>
          <w:spacing w:val="-12"/>
          <w:sz w:val="24"/>
          <w:szCs w:val="24"/>
        </w:rPr>
        <w:t xml:space="preserve"> </w:t>
      </w:r>
      <w:r w:rsidRPr="00BA025F">
        <w:rPr>
          <w:sz w:val="24"/>
          <w:szCs w:val="24"/>
        </w:rPr>
        <w:t>ценностях;</w:t>
      </w:r>
    </w:p>
    <w:p w:rsidR="00080F68" w:rsidRPr="00BA025F" w:rsidRDefault="008F0B73" w:rsidP="00BE7354">
      <w:pPr>
        <w:pStyle w:val="a5"/>
        <w:numPr>
          <w:ilvl w:val="0"/>
          <w:numId w:val="72"/>
        </w:numPr>
        <w:tabs>
          <w:tab w:val="left" w:pos="819"/>
        </w:tabs>
        <w:spacing w:line="276" w:lineRule="auto"/>
        <w:ind w:right="655" w:hanging="8"/>
        <w:jc w:val="both"/>
        <w:rPr>
          <w:sz w:val="24"/>
          <w:szCs w:val="24"/>
        </w:rPr>
      </w:pPr>
      <w:r w:rsidRPr="00BA025F">
        <w:rPr>
          <w:sz w:val="24"/>
          <w:szCs w:val="24"/>
        </w:rPr>
        <w:t>на третьем уровне создаются необходимые условия для участия обучающихся в нравственно- ориентированной социально значимой</w:t>
      </w:r>
      <w:r w:rsidRPr="00BA025F">
        <w:rPr>
          <w:spacing w:val="-1"/>
          <w:sz w:val="24"/>
          <w:szCs w:val="24"/>
        </w:rPr>
        <w:t xml:space="preserve"> </w:t>
      </w:r>
      <w:r w:rsidRPr="00BA025F">
        <w:rPr>
          <w:sz w:val="24"/>
          <w:szCs w:val="24"/>
        </w:rPr>
        <w:t>деятельности.</w:t>
      </w:r>
    </w:p>
    <w:p w:rsidR="00080F68" w:rsidRPr="00BA025F" w:rsidRDefault="008F0B73">
      <w:pPr>
        <w:pStyle w:val="a3"/>
        <w:spacing w:line="276" w:lineRule="auto"/>
        <w:ind w:right="659" w:firstLine="485"/>
      </w:pPr>
      <w:r w:rsidRPr="00BA025F">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 государственном, этническом, религиозном, тендерном и других аспектах.</w:t>
      </w:r>
    </w:p>
    <w:p w:rsidR="00080F68" w:rsidRPr="00BA025F" w:rsidRDefault="008F0B73">
      <w:pPr>
        <w:pStyle w:val="a3"/>
        <w:spacing w:line="276" w:lineRule="auto"/>
        <w:ind w:right="668" w:firstLine="425"/>
        <w:rPr>
          <w:b/>
        </w:rPr>
      </w:pPr>
      <w:r w:rsidRPr="00BA025F">
        <w:t xml:space="preserve">Таким образом, программа воспитания и социализации обучающихся на ступени основного общего образования направлена на создание </w:t>
      </w:r>
      <w:r w:rsidRPr="00BA025F">
        <w:rPr>
          <w:b/>
        </w:rPr>
        <w:t>модели выпускника школы.</w:t>
      </w:r>
    </w:p>
    <w:p w:rsidR="00080F68" w:rsidRPr="00BA025F" w:rsidRDefault="00080F68">
      <w:pPr>
        <w:pStyle w:val="a3"/>
        <w:spacing w:before="1"/>
        <w:ind w:left="0" w:firstLine="0"/>
        <w:jc w:val="left"/>
        <w:rPr>
          <w:b/>
        </w:rPr>
      </w:pPr>
    </w:p>
    <w:p w:rsidR="00080F68" w:rsidRPr="00BA025F" w:rsidRDefault="008F0B73">
      <w:pPr>
        <w:pStyle w:val="11"/>
        <w:spacing w:after="4"/>
        <w:ind w:left="711" w:right="1080"/>
        <w:jc w:val="center"/>
      </w:pPr>
      <w:r w:rsidRPr="00BA025F">
        <w:t>Модель выпускника основной школы</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4537"/>
      </w:tblGrid>
      <w:tr w:rsidR="00080F68" w:rsidRPr="00BA025F">
        <w:trPr>
          <w:trHeight w:val="2035"/>
        </w:trPr>
        <w:tc>
          <w:tcPr>
            <w:tcW w:w="5389" w:type="dxa"/>
          </w:tcPr>
          <w:p w:rsidR="00080F68" w:rsidRPr="00BA025F" w:rsidRDefault="008F0B73" w:rsidP="008A47E0">
            <w:pPr>
              <w:pStyle w:val="TableParagraph"/>
              <w:spacing w:line="271" w:lineRule="exact"/>
              <w:ind w:left="110"/>
              <w:rPr>
                <w:b/>
                <w:sz w:val="24"/>
                <w:szCs w:val="24"/>
              </w:rPr>
            </w:pPr>
            <w:r w:rsidRPr="00BA025F">
              <w:rPr>
                <w:b/>
                <w:sz w:val="24"/>
                <w:szCs w:val="24"/>
              </w:rPr>
              <w:t>Ценностный потенциал:</w:t>
            </w:r>
          </w:p>
          <w:p w:rsidR="00080F68" w:rsidRPr="00BA025F" w:rsidRDefault="008F0B73" w:rsidP="00BE7354">
            <w:pPr>
              <w:pStyle w:val="TableParagraph"/>
              <w:numPr>
                <w:ilvl w:val="0"/>
                <w:numId w:val="55"/>
              </w:numPr>
              <w:tabs>
                <w:tab w:val="left" w:pos="471"/>
              </w:tabs>
              <w:spacing w:line="293" w:lineRule="exact"/>
              <w:rPr>
                <w:sz w:val="24"/>
                <w:szCs w:val="24"/>
              </w:rPr>
            </w:pPr>
            <w:r w:rsidRPr="00BA025F">
              <w:rPr>
                <w:sz w:val="24"/>
                <w:szCs w:val="24"/>
              </w:rPr>
              <w:t>восприятие ценности достоинства</w:t>
            </w:r>
            <w:r w:rsidRPr="00BA025F">
              <w:rPr>
                <w:spacing w:val="-7"/>
                <w:sz w:val="24"/>
                <w:szCs w:val="24"/>
              </w:rPr>
              <w:t xml:space="preserve"> </w:t>
            </w:r>
            <w:r w:rsidRPr="00BA025F">
              <w:rPr>
                <w:sz w:val="24"/>
                <w:szCs w:val="24"/>
              </w:rPr>
              <w:t>человека;</w:t>
            </w:r>
          </w:p>
          <w:p w:rsidR="00080F68" w:rsidRPr="00BA025F" w:rsidRDefault="008F0B73" w:rsidP="00BE7354">
            <w:pPr>
              <w:pStyle w:val="TableParagraph"/>
              <w:numPr>
                <w:ilvl w:val="0"/>
                <w:numId w:val="55"/>
              </w:numPr>
              <w:tabs>
                <w:tab w:val="left" w:pos="471"/>
              </w:tabs>
              <w:spacing w:before="1" w:line="294" w:lineRule="exact"/>
              <w:rPr>
                <w:sz w:val="24"/>
                <w:szCs w:val="24"/>
              </w:rPr>
            </w:pPr>
            <w:r w:rsidRPr="00BA025F">
              <w:rPr>
                <w:sz w:val="24"/>
                <w:szCs w:val="24"/>
              </w:rPr>
              <w:t>уважение к своей</w:t>
            </w:r>
            <w:r w:rsidRPr="00BA025F">
              <w:rPr>
                <w:spacing w:val="-3"/>
                <w:sz w:val="24"/>
                <w:szCs w:val="24"/>
              </w:rPr>
              <w:t xml:space="preserve"> </w:t>
            </w:r>
            <w:r w:rsidRPr="00BA025F">
              <w:rPr>
                <w:sz w:val="24"/>
                <w:szCs w:val="24"/>
              </w:rPr>
              <w:t>Родине-России;</w:t>
            </w:r>
          </w:p>
          <w:p w:rsidR="00080F68" w:rsidRPr="00BA025F" w:rsidRDefault="008F0B73" w:rsidP="00BE7354">
            <w:pPr>
              <w:pStyle w:val="TableParagraph"/>
              <w:numPr>
                <w:ilvl w:val="0"/>
                <w:numId w:val="55"/>
              </w:numPr>
              <w:tabs>
                <w:tab w:val="left" w:pos="471"/>
              </w:tabs>
              <w:spacing w:line="293" w:lineRule="exact"/>
              <w:rPr>
                <w:sz w:val="24"/>
                <w:szCs w:val="24"/>
              </w:rPr>
            </w:pPr>
            <w:r w:rsidRPr="00BA025F">
              <w:rPr>
                <w:sz w:val="24"/>
                <w:szCs w:val="24"/>
              </w:rPr>
              <w:t>тактичность;</w:t>
            </w:r>
          </w:p>
          <w:p w:rsidR="00080F68" w:rsidRPr="00BA025F" w:rsidRDefault="008F0B73" w:rsidP="00BE7354">
            <w:pPr>
              <w:pStyle w:val="TableParagraph"/>
              <w:numPr>
                <w:ilvl w:val="0"/>
                <w:numId w:val="55"/>
              </w:numPr>
              <w:tabs>
                <w:tab w:val="left" w:pos="471"/>
              </w:tabs>
              <w:spacing w:line="293" w:lineRule="exact"/>
              <w:rPr>
                <w:sz w:val="24"/>
                <w:szCs w:val="24"/>
              </w:rPr>
            </w:pPr>
            <w:r w:rsidRPr="00BA025F">
              <w:rPr>
                <w:sz w:val="24"/>
                <w:szCs w:val="24"/>
              </w:rPr>
              <w:t>трудолюбие;</w:t>
            </w:r>
          </w:p>
          <w:p w:rsidR="00080F68" w:rsidRPr="00BA025F" w:rsidRDefault="008F0B73" w:rsidP="00BE7354">
            <w:pPr>
              <w:pStyle w:val="TableParagraph"/>
              <w:numPr>
                <w:ilvl w:val="0"/>
                <w:numId w:val="55"/>
              </w:numPr>
              <w:tabs>
                <w:tab w:val="left" w:pos="471"/>
              </w:tabs>
              <w:spacing w:line="293" w:lineRule="exact"/>
              <w:rPr>
                <w:sz w:val="24"/>
                <w:szCs w:val="24"/>
              </w:rPr>
            </w:pPr>
            <w:r w:rsidRPr="00BA025F">
              <w:rPr>
                <w:sz w:val="24"/>
                <w:szCs w:val="24"/>
              </w:rPr>
              <w:t>чуткость;</w:t>
            </w:r>
          </w:p>
          <w:p w:rsidR="00080F68" w:rsidRPr="00BA025F" w:rsidRDefault="008F0B73" w:rsidP="00BE7354">
            <w:pPr>
              <w:pStyle w:val="TableParagraph"/>
              <w:numPr>
                <w:ilvl w:val="0"/>
                <w:numId w:val="55"/>
              </w:numPr>
              <w:tabs>
                <w:tab w:val="left" w:pos="471"/>
              </w:tabs>
              <w:spacing w:line="278" w:lineRule="exact"/>
              <w:rPr>
                <w:sz w:val="24"/>
                <w:szCs w:val="24"/>
              </w:rPr>
            </w:pPr>
            <w:r w:rsidRPr="00BA025F">
              <w:rPr>
                <w:sz w:val="24"/>
                <w:szCs w:val="24"/>
              </w:rPr>
              <w:t>реализм</w:t>
            </w:r>
          </w:p>
        </w:tc>
        <w:tc>
          <w:tcPr>
            <w:tcW w:w="4537" w:type="dxa"/>
          </w:tcPr>
          <w:p w:rsidR="00080F68" w:rsidRPr="00BA025F" w:rsidRDefault="008F0B73" w:rsidP="008A47E0">
            <w:pPr>
              <w:pStyle w:val="TableParagraph"/>
              <w:spacing w:line="271" w:lineRule="exact"/>
              <w:ind w:left="107"/>
              <w:jc w:val="both"/>
              <w:rPr>
                <w:b/>
                <w:sz w:val="24"/>
                <w:szCs w:val="24"/>
              </w:rPr>
            </w:pPr>
            <w:r w:rsidRPr="00BA025F">
              <w:rPr>
                <w:b/>
                <w:sz w:val="24"/>
                <w:szCs w:val="24"/>
              </w:rPr>
              <w:t>Творческий потенциал:</w:t>
            </w:r>
          </w:p>
          <w:p w:rsidR="00080F68" w:rsidRPr="00BA025F" w:rsidRDefault="008F0B73" w:rsidP="00BE7354">
            <w:pPr>
              <w:pStyle w:val="TableParagraph"/>
              <w:numPr>
                <w:ilvl w:val="0"/>
                <w:numId w:val="54"/>
              </w:numPr>
              <w:tabs>
                <w:tab w:val="left" w:pos="816"/>
                <w:tab w:val="left" w:pos="817"/>
              </w:tabs>
              <w:ind w:firstLine="0"/>
              <w:jc w:val="both"/>
              <w:rPr>
                <w:sz w:val="24"/>
                <w:szCs w:val="24"/>
              </w:rPr>
            </w:pPr>
            <w:r w:rsidRPr="00BA025F">
              <w:rPr>
                <w:sz w:val="24"/>
                <w:szCs w:val="24"/>
              </w:rPr>
              <w:t>профессиональные навыки, соответствующие</w:t>
            </w:r>
            <w:r w:rsidRPr="00BA025F">
              <w:rPr>
                <w:spacing w:val="-8"/>
                <w:sz w:val="24"/>
                <w:szCs w:val="24"/>
              </w:rPr>
              <w:t xml:space="preserve"> </w:t>
            </w:r>
            <w:r w:rsidRPr="00BA025F">
              <w:rPr>
                <w:sz w:val="24"/>
                <w:szCs w:val="24"/>
              </w:rPr>
              <w:t>складывающимся интересам, и элементарные навыки поискового</w:t>
            </w:r>
            <w:r w:rsidRPr="00BA025F">
              <w:rPr>
                <w:spacing w:val="-1"/>
                <w:sz w:val="24"/>
                <w:szCs w:val="24"/>
              </w:rPr>
              <w:t xml:space="preserve"> </w:t>
            </w:r>
            <w:r w:rsidRPr="00BA025F">
              <w:rPr>
                <w:sz w:val="24"/>
                <w:szCs w:val="24"/>
              </w:rPr>
              <w:t>мышления.</w:t>
            </w:r>
          </w:p>
        </w:tc>
      </w:tr>
      <w:tr w:rsidR="00080F68" w:rsidRPr="00BA025F" w:rsidTr="008A47E0">
        <w:trPr>
          <w:trHeight w:val="4308"/>
        </w:trPr>
        <w:tc>
          <w:tcPr>
            <w:tcW w:w="5389" w:type="dxa"/>
          </w:tcPr>
          <w:p w:rsidR="00080F68" w:rsidRPr="00BA025F" w:rsidRDefault="008F0B73" w:rsidP="008A47E0">
            <w:pPr>
              <w:pStyle w:val="TableParagraph"/>
              <w:spacing w:line="274" w:lineRule="exact"/>
              <w:ind w:left="110"/>
              <w:rPr>
                <w:b/>
                <w:sz w:val="24"/>
                <w:szCs w:val="24"/>
              </w:rPr>
            </w:pPr>
            <w:r w:rsidRPr="00BA025F">
              <w:rPr>
                <w:b/>
                <w:sz w:val="24"/>
                <w:szCs w:val="24"/>
              </w:rPr>
              <w:t>Познавательный потенциал:</w:t>
            </w:r>
          </w:p>
          <w:p w:rsidR="00080F68" w:rsidRPr="00BA025F" w:rsidRDefault="008F0B73" w:rsidP="00BE7354">
            <w:pPr>
              <w:pStyle w:val="TableParagraph"/>
              <w:numPr>
                <w:ilvl w:val="0"/>
                <w:numId w:val="53"/>
              </w:numPr>
              <w:tabs>
                <w:tab w:val="left" w:pos="471"/>
              </w:tabs>
              <w:ind w:firstLine="144"/>
              <w:rPr>
                <w:sz w:val="24"/>
                <w:szCs w:val="24"/>
              </w:rPr>
            </w:pPr>
            <w:r w:rsidRPr="00BA025F">
              <w:rPr>
                <w:sz w:val="24"/>
                <w:szCs w:val="24"/>
              </w:rPr>
              <w:t>знания, умения, навыки, соответствующие личностным потребностям конкретного школьника и образовательному стандарту</w:t>
            </w:r>
            <w:r w:rsidRPr="00BA025F">
              <w:rPr>
                <w:spacing w:val="-16"/>
                <w:sz w:val="24"/>
                <w:szCs w:val="24"/>
              </w:rPr>
              <w:t xml:space="preserve"> </w:t>
            </w:r>
            <w:r w:rsidRPr="00BA025F">
              <w:rPr>
                <w:sz w:val="24"/>
                <w:szCs w:val="24"/>
              </w:rPr>
              <w:t>второй ступени;</w:t>
            </w:r>
          </w:p>
          <w:p w:rsidR="00080F68" w:rsidRPr="00BA025F" w:rsidRDefault="008F0B73" w:rsidP="00BE7354">
            <w:pPr>
              <w:pStyle w:val="TableParagraph"/>
              <w:numPr>
                <w:ilvl w:val="0"/>
                <w:numId w:val="53"/>
              </w:numPr>
              <w:tabs>
                <w:tab w:val="left" w:pos="471"/>
              </w:tabs>
              <w:spacing w:line="237" w:lineRule="auto"/>
              <w:ind w:firstLine="144"/>
              <w:rPr>
                <w:sz w:val="24"/>
                <w:szCs w:val="24"/>
              </w:rPr>
            </w:pPr>
            <w:r w:rsidRPr="00BA025F">
              <w:rPr>
                <w:sz w:val="24"/>
                <w:szCs w:val="24"/>
              </w:rPr>
              <w:t>знания широкого спектра</w:t>
            </w:r>
            <w:r w:rsidRPr="00BA025F">
              <w:rPr>
                <w:spacing w:val="-14"/>
                <w:sz w:val="24"/>
                <w:szCs w:val="24"/>
              </w:rPr>
              <w:t xml:space="preserve"> </w:t>
            </w:r>
            <w:r w:rsidRPr="00BA025F">
              <w:rPr>
                <w:sz w:val="24"/>
                <w:szCs w:val="24"/>
              </w:rPr>
              <w:t>профессиональной деятельности человека (прежде всего экологической и</w:t>
            </w:r>
            <w:r w:rsidRPr="00BA025F">
              <w:rPr>
                <w:spacing w:val="-3"/>
                <w:sz w:val="24"/>
                <w:szCs w:val="24"/>
              </w:rPr>
              <w:t xml:space="preserve"> </w:t>
            </w:r>
            <w:r w:rsidRPr="00BA025F">
              <w:rPr>
                <w:sz w:val="24"/>
                <w:szCs w:val="24"/>
              </w:rPr>
              <w:t>правовой);</w:t>
            </w:r>
          </w:p>
          <w:p w:rsidR="00080F68" w:rsidRPr="00BA025F" w:rsidRDefault="008F0B73" w:rsidP="00BE7354">
            <w:pPr>
              <w:pStyle w:val="TableParagraph"/>
              <w:numPr>
                <w:ilvl w:val="0"/>
                <w:numId w:val="53"/>
              </w:numPr>
              <w:tabs>
                <w:tab w:val="left" w:pos="471"/>
              </w:tabs>
              <w:spacing w:before="5" w:line="293" w:lineRule="exact"/>
              <w:ind w:left="470"/>
              <w:rPr>
                <w:sz w:val="24"/>
                <w:szCs w:val="24"/>
              </w:rPr>
            </w:pPr>
            <w:r w:rsidRPr="00BA025F">
              <w:rPr>
                <w:sz w:val="24"/>
                <w:szCs w:val="24"/>
              </w:rPr>
              <w:t>знание своих психофизических</w:t>
            </w:r>
            <w:r w:rsidRPr="00BA025F">
              <w:rPr>
                <w:spacing w:val="-5"/>
                <w:sz w:val="24"/>
                <w:szCs w:val="24"/>
              </w:rPr>
              <w:t xml:space="preserve"> </w:t>
            </w:r>
            <w:r w:rsidRPr="00BA025F">
              <w:rPr>
                <w:sz w:val="24"/>
                <w:szCs w:val="24"/>
              </w:rPr>
              <w:t>особенностей;</w:t>
            </w:r>
          </w:p>
          <w:p w:rsidR="00080F68" w:rsidRPr="00BA025F" w:rsidRDefault="008F0B73" w:rsidP="00BE7354">
            <w:pPr>
              <w:pStyle w:val="TableParagraph"/>
              <w:numPr>
                <w:ilvl w:val="0"/>
                <w:numId w:val="53"/>
              </w:numPr>
              <w:tabs>
                <w:tab w:val="left" w:pos="471"/>
              </w:tabs>
              <w:spacing w:line="293" w:lineRule="exact"/>
              <w:ind w:left="470"/>
              <w:rPr>
                <w:sz w:val="24"/>
                <w:szCs w:val="24"/>
              </w:rPr>
            </w:pPr>
            <w:r w:rsidRPr="00BA025F">
              <w:rPr>
                <w:sz w:val="24"/>
                <w:szCs w:val="24"/>
              </w:rPr>
              <w:t>абстрактно-логическое</w:t>
            </w:r>
            <w:r w:rsidRPr="00BA025F">
              <w:rPr>
                <w:spacing w:val="-2"/>
                <w:sz w:val="24"/>
                <w:szCs w:val="24"/>
              </w:rPr>
              <w:t xml:space="preserve"> </w:t>
            </w:r>
            <w:r w:rsidRPr="00BA025F">
              <w:rPr>
                <w:sz w:val="24"/>
                <w:szCs w:val="24"/>
              </w:rPr>
              <w:t>мышление</w:t>
            </w:r>
          </w:p>
          <w:p w:rsidR="00080F68" w:rsidRPr="00BA025F" w:rsidRDefault="008F0B73" w:rsidP="00BE7354">
            <w:pPr>
              <w:pStyle w:val="TableParagraph"/>
              <w:numPr>
                <w:ilvl w:val="0"/>
                <w:numId w:val="53"/>
              </w:numPr>
              <w:tabs>
                <w:tab w:val="left" w:pos="471"/>
              </w:tabs>
              <w:spacing w:before="2" w:line="237" w:lineRule="auto"/>
              <w:ind w:firstLine="141"/>
              <w:rPr>
                <w:sz w:val="24"/>
                <w:szCs w:val="24"/>
              </w:rPr>
            </w:pPr>
            <w:r w:rsidRPr="00BA025F">
              <w:rPr>
                <w:sz w:val="24"/>
                <w:szCs w:val="24"/>
              </w:rPr>
              <w:t>Сформированность индивидуального стиля учебной деятельности, устойчивых учебных интересов и</w:t>
            </w:r>
            <w:r w:rsidRPr="00BA025F">
              <w:rPr>
                <w:spacing w:val="-1"/>
                <w:sz w:val="24"/>
                <w:szCs w:val="24"/>
              </w:rPr>
              <w:t xml:space="preserve"> </w:t>
            </w:r>
            <w:r w:rsidRPr="00BA025F">
              <w:rPr>
                <w:sz w:val="24"/>
                <w:szCs w:val="24"/>
              </w:rPr>
              <w:t>склонностей,</w:t>
            </w:r>
          </w:p>
          <w:p w:rsidR="00080F68" w:rsidRPr="00BA025F" w:rsidRDefault="008F0B73" w:rsidP="00BE7354">
            <w:pPr>
              <w:pStyle w:val="TableParagraph"/>
              <w:numPr>
                <w:ilvl w:val="0"/>
                <w:numId w:val="53"/>
              </w:numPr>
              <w:tabs>
                <w:tab w:val="left" w:pos="471"/>
              </w:tabs>
              <w:spacing w:before="7" w:line="237" w:lineRule="auto"/>
              <w:ind w:firstLine="141"/>
              <w:rPr>
                <w:sz w:val="24"/>
                <w:szCs w:val="24"/>
              </w:rPr>
            </w:pPr>
            <w:r w:rsidRPr="00BA025F">
              <w:rPr>
                <w:sz w:val="24"/>
                <w:szCs w:val="24"/>
              </w:rPr>
              <w:t>умение развивать и управлять познавательными процессами</w:t>
            </w:r>
            <w:r w:rsidRPr="00BA025F">
              <w:rPr>
                <w:spacing w:val="-12"/>
                <w:sz w:val="24"/>
                <w:szCs w:val="24"/>
              </w:rPr>
              <w:t xml:space="preserve"> </w:t>
            </w:r>
            <w:r w:rsidRPr="00BA025F">
              <w:rPr>
                <w:sz w:val="24"/>
                <w:szCs w:val="24"/>
              </w:rPr>
              <w:t>личности,</w:t>
            </w:r>
          </w:p>
          <w:p w:rsidR="00080F68" w:rsidRPr="00BA025F" w:rsidRDefault="008F0B73" w:rsidP="00BE7354">
            <w:pPr>
              <w:pStyle w:val="TableParagraph"/>
              <w:numPr>
                <w:ilvl w:val="0"/>
                <w:numId w:val="53"/>
              </w:numPr>
              <w:tabs>
                <w:tab w:val="left" w:pos="471"/>
              </w:tabs>
              <w:spacing w:before="23" w:line="276" w:lineRule="exact"/>
              <w:ind w:firstLine="141"/>
              <w:rPr>
                <w:sz w:val="24"/>
                <w:szCs w:val="24"/>
              </w:rPr>
            </w:pPr>
            <w:r w:rsidRPr="00BA025F">
              <w:rPr>
                <w:sz w:val="24"/>
                <w:szCs w:val="24"/>
              </w:rPr>
              <w:t>способность адекватно действовать в ситуации выбора на</w:t>
            </w:r>
            <w:r w:rsidRPr="00BA025F">
              <w:rPr>
                <w:spacing w:val="-2"/>
                <w:sz w:val="24"/>
                <w:szCs w:val="24"/>
              </w:rPr>
              <w:t xml:space="preserve"> </w:t>
            </w:r>
            <w:r w:rsidRPr="00BA025F">
              <w:rPr>
                <w:sz w:val="24"/>
                <w:szCs w:val="24"/>
              </w:rPr>
              <w:t>уроке.</w:t>
            </w:r>
          </w:p>
        </w:tc>
        <w:tc>
          <w:tcPr>
            <w:tcW w:w="4537" w:type="dxa"/>
          </w:tcPr>
          <w:p w:rsidR="00080F68" w:rsidRPr="00BA025F" w:rsidRDefault="008F0B73" w:rsidP="008A47E0">
            <w:pPr>
              <w:pStyle w:val="TableParagraph"/>
              <w:spacing w:line="270" w:lineRule="exact"/>
              <w:ind w:left="107"/>
              <w:jc w:val="both"/>
              <w:rPr>
                <w:sz w:val="24"/>
                <w:szCs w:val="24"/>
              </w:rPr>
            </w:pPr>
            <w:r w:rsidRPr="00BA025F">
              <w:rPr>
                <w:b/>
                <w:sz w:val="24"/>
                <w:szCs w:val="24"/>
              </w:rPr>
              <w:t>Коммуникативный потенциал</w:t>
            </w:r>
            <w:r w:rsidRPr="00BA025F">
              <w:rPr>
                <w:sz w:val="24"/>
                <w:szCs w:val="24"/>
              </w:rPr>
              <w:t>:</w:t>
            </w:r>
          </w:p>
          <w:p w:rsidR="00080F68" w:rsidRPr="00BA025F" w:rsidRDefault="008F0B73" w:rsidP="00BE7354">
            <w:pPr>
              <w:pStyle w:val="TableParagraph"/>
              <w:numPr>
                <w:ilvl w:val="0"/>
                <w:numId w:val="52"/>
              </w:numPr>
              <w:tabs>
                <w:tab w:val="left" w:pos="817"/>
              </w:tabs>
              <w:spacing w:before="4" w:line="237" w:lineRule="auto"/>
              <w:ind w:firstLine="0"/>
              <w:jc w:val="both"/>
              <w:rPr>
                <w:sz w:val="24"/>
                <w:szCs w:val="24"/>
              </w:rPr>
            </w:pPr>
            <w:r w:rsidRPr="00BA025F">
              <w:rPr>
                <w:sz w:val="24"/>
                <w:szCs w:val="24"/>
              </w:rPr>
              <w:t>Усвоение основ коммуникативной культуры личности: умение высказывать и отстаивать свою точку</w:t>
            </w:r>
            <w:r w:rsidRPr="00BA025F">
              <w:rPr>
                <w:spacing w:val="-5"/>
                <w:sz w:val="24"/>
                <w:szCs w:val="24"/>
              </w:rPr>
              <w:t xml:space="preserve"> </w:t>
            </w:r>
            <w:r w:rsidRPr="00BA025F">
              <w:rPr>
                <w:sz w:val="24"/>
                <w:szCs w:val="24"/>
              </w:rPr>
              <w:t>зрения;</w:t>
            </w:r>
          </w:p>
          <w:p w:rsidR="00080F68" w:rsidRPr="00BA025F" w:rsidRDefault="008F0B73" w:rsidP="00BE7354">
            <w:pPr>
              <w:pStyle w:val="TableParagraph"/>
              <w:numPr>
                <w:ilvl w:val="0"/>
                <w:numId w:val="52"/>
              </w:numPr>
              <w:tabs>
                <w:tab w:val="left" w:pos="816"/>
                <w:tab w:val="left" w:pos="817"/>
              </w:tabs>
              <w:spacing w:before="7" w:line="237" w:lineRule="auto"/>
              <w:ind w:firstLine="0"/>
              <w:jc w:val="both"/>
              <w:rPr>
                <w:sz w:val="24"/>
                <w:szCs w:val="24"/>
              </w:rPr>
            </w:pPr>
            <w:r w:rsidRPr="00BA025F">
              <w:rPr>
                <w:sz w:val="24"/>
                <w:szCs w:val="24"/>
              </w:rPr>
              <w:t xml:space="preserve">овладение </w:t>
            </w:r>
            <w:r w:rsidRPr="00BA025F">
              <w:rPr>
                <w:spacing w:val="-3"/>
                <w:sz w:val="24"/>
                <w:szCs w:val="24"/>
              </w:rPr>
              <w:t xml:space="preserve">навыками </w:t>
            </w:r>
            <w:r w:rsidRPr="00BA025F">
              <w:rPr>
                <w:sz w:val="24"/>
                <w:szCs w:val="24"/>
              </w:rPr>
              <w:t>неконфликтного</w:t>
            </w:r>
            <w:r w:rsidRPr="00BA025F">
              <w:rPr>
                <w:spacing w:val="-3"/>
                <w:sz w:val="24"/>
                <w:szCs w:val="24"/>
              </w:rPr>
              <w:t xml:space="preserve"> </w:t>
            </w:r>
            <w:r w:rsidRPr="00BA025F">
              <w:rPr>
                <w:sz w:val="24"/>
                <w:szCs w:val="24"/>
              </w:rPr>
              <w:t>общения;</w:t>
            </w:r>
          </w:p>
          <w:p w:rsidR="00080F68" w:rsidRPr="00BA025F" w:rsidRDefault="008F0B73" w:rsidP="00BE7354">
            <w:pPr>
              <w:pStyle w:val="TableParagraph"/>
              <w:numPr>
                <w:ilvl w:val="0"/>
                <w:numId w:val="52"/>
              </w:numPr>
              <w:tabs>
                <w:tab w:val="left" w:pos="816"/>
                <w:tab w:val="left" w:pos="817"/>
              </w:tabs>
              <w:spacing w:before="2"/>
              <w:ind w:firstLine="0"/>
              <w:jc w:val="both"/>
              <w:rPr>
                <w:sz w:val="24"/>
                <w:szCs w:val="24"/>
              </w:rPr>
            </w:pPr>
            <w:r w:rsidRPr="00BA025F">
              <w:rPr>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w:t>
            </w:r>
            <w:r w:rsidRPr="00BA025F">
              <w:rPr>
                <w:spacing w:val="-2"/>
                <w:sz w:val="24"/>
                <w:szCs w:val="24"/>
              </w:rPr>
              <w:t xml:space="preserve"> </w:t>
            </w:r>
            <w:r w:rsidRPr="00BA025F">
              <w:rPr>
                <w:sz w:val="24"/>
                <w:szCs w:val="24"/>
              </w:rPr>
              <w:t>признакам.</w:t>
            </w:r>
          </w:p>
          <w:p w:rsidR="00080F68" w:rsidRPr="00BA025F" w:rsidRDefault="008F0B73" w:rsidP="00BE7354">
            <w:pPr>
              <w:pStyle w:val="TableParagraph"/>
              <w:numPr>
                <w:ilvl w:val="0"/>
                <w:numId w:val="52"/>
              </w:numPr>
              <w:tabs>
                <w:tab w:val="left" w:pos="816"/>
                <w:tab w:val="left" w:pos="817"/>
              </w:tabs>
              <w:ind w:firstLine="0"/>
              <w:jc w:val="both"/>
              <w:rPr>
                <w:sz w:val="24"/>
                <w:szCs w:val="24"/>
              </w:rPr>
            </w:pPr>
            <w:r w:rsidRPr="00BA025F">
              <w:rPr>
                <w:sz w:val="24"/>
                <w:szCs w:val="24"/>
              </w:rPr>
              <w:t>Профессиональные навыки, соответствующие</w:t>
            </w:r>
            <w:r w:rsidRPr="00BA025F">
              <w:rPr>
                <w:spacing w:val="-8"/>
                <w:sz w:val="24"/>
                <w:szCs w:val="24"/>
              </w:rPr>
              <w:t xml:space="preserve"> </w:t>
            </w:r>
            <w:r w:rsidRPr="00BA025F">
              <w:rPr>
                <w:sz w:val="24"/>
                <w:szCs w:val="24"/>
              </w:rPr>
              <w:t>складывающимся интересам, и элементарные навыки поискового</w:t>
            </w:r>
            <w:r w:rsidRPr="00BA025F">
              <w:rPr>
                <w:spacing w:val="-1"/>
                <w:sz w:val="24"/>
                <w:szCs w:val="24"/>
              </w:rPr>
              <w:t xml:space="preserve"> </w:t>
            </w:r>
            <w:r w:rsidRPr="00BA025F">
              <w:rPr>
                <w:sz w:val="24"/>
                <w:szCs w:val="24"/>
              </w:rPr>
              <w:t>мышления.</w:t>
            </w:r>
          </w:p>
        </w:tc>
      </w:tr>
      <w:tr w:rsidR="008A47E0" w:rsidRPr="00BA025F" w:rsidTr="008A47E0">
        <w:trPr>
          <w:trHeight w:val="6327"/>
        </w:trPr>
        <w:tc>
          <w:tcPr>
            <w:tcW w:w="5389" w:type="dxa"/>
          </w:tcPr>
          <w:p w:rsidR="008A47E0" w:rsidRPr="00BA025F" w:rsidRDefault="008A47E0" w:rsidP="008A47E0">
            <w:pPr>
              <w:pStyle w:val="TableParagraph"/>
              <w:spacing w:line="271" w:lineRule="exact"/>
              <w:ind w:left="110"/>
              <w:rPr>
                <w:b/>
                <w:sz w:val="24"/>
                <w:szCs w:val="24"/>
              </w:rPr>
            </w:pPr>
            <w:r w:rsidRPr="00BA025F">
              <w:rPr>
                <w:b/>
                <w:sz w:val="24"/>
                <w:szCs w:val="24"/>
              </w:rPr>
              <w:t>Художественный потенциал:</w:t>
            </w:r>
          </w:p>
          <w:p w:rsidR="008A47E0" w:rsidRPr="00BA025F" w:rsidRDefault="008A47E0" w:rsidP="00BE7354">
            <w:pPr>
              <w:pStyle w:val="TableParagraph"/>
              <w:numPr>
                <w:ilvl w:val="0"/>
                <w:numId w:val="51"/>
              </w:numPr>
              <w:tabs>
                <w:tab w:val="left" w:pos="818"/>
                <w:tab w:val="left" w:pos="819"/>
              </w:tabs>
              <w:spacing w:before="1" w:line="237" w:lineRule="auto"/>
              <w:ind w:firstLine="324"/>
              <w:rPr>
                <w:sz w:val="24"/>
                <w:szCs w:val="24"/>
              </w:rPr>
            </w:pPr>
            <w:r w:rsidRPr="00BA025F">
              <w:rPr>
                <w:sz w:val="24"/>
                <w:szCs w:val="24"/>
              </w:rPr>
              <w:t>эстетическая культура,</w:t>
            </w:r>
            <w:r w:rsidRPr="00BA025F">
              <w:rPr>
                <w:spacing w:val="-10"/>
                <w:sz w:val="24"/>
                <w:szCs w:val="24"/>
              </w:rPr>
              <w:t xml:space="preserve"> </w:t>
            </w:r>
            <w:r w:rsidRPr="00BA025F">
              <w:rPr>
                <w:sz w:val="24"/>
                <w:szCs w:val="24"/>
              </w:rPr>
              <w:t>художественная активность.</w:t>
            </w:r>
          </w:p>
          <w:p w:rsidR="008A47E0" w:rsidRPr="00BA025F" w:rsidRDefault="008A47E0" w:rsidP="00BE7354">
            <w:pPr>
              <w:pStyle w:val="TableParagraph"/>
              <w:numPr>
                <w:ilvl w:val="0"/>
                <w:numId w:val="51"/>
              </w:numPr>
              <w:tabs>
                <w:tab w:val="left" w:pos="818"/>
                <w:tab w:val="left" w:pos="819"/>
              </w:tabs>
              <w:spacing w:before="5" w:line="237" w:lineRule="auto"/>
              <w:ind w:firstLine="324"/>
              <w:rPr>
                <w:sz w:val="24"/>
                <w:szCs w:val="24"/>
              </w:rPr>
            </w:pPr>
            <w:r w:rsidRPr="00BA025F">
              <w:rPr>
                <w:sz w:val="24"/>
                <w:szCs w:val="24"/>
              </w:rPr>
              <w:t>Способность видеть и понимать</w:t>
            </w:r>
            <w:r w:rsidRPr="00BA025F">
              <w:rPr>
                <w:spacing w:val="-13"/>
                <w:sz w:val="24"/>
                <w:szCs w:val="24"/>
              </w:rPr>
              <w:t xml:space="preserve"> </w:t>
            </w:r>
            <w:r w:rsidRPr="00BA025F">
              <w:rPr>
                <w:sz w:val="24"/>
                <w:szCs w:val="24"/>
              </w:rPr>
              <w:t>гармонию и</w:t>
            </w:r>
            <w:r w:rsidRPr="00BA025F">
              <w:rPr>
                <w:spacing w:val="-1"/>
                <w:sz w:val="24"/>
                <w:szCs w:val="24"/>
              </w:rPr>
              <w:t xml:space="preserve"> </w:t>
            </w:r>
            <w:r w:rsidRPr="00BA025F">
              <w:rPr>
                <w:sz w:val="24"/>
                <w:szCs w:val="24"/>
              </w:rPr>
              <w:t>красоту,</w:t>
            </w:r>
          </w:p>
          <w:p w:rsidR="008A47E0" w:rsidRPr="00BA025F" w:rsidRDefault="008A47E0" w:rsidP="00BE7354">
            <w:pPr>
              <w:pStyle w:val="TableParagraph"/>
              <w:numPr>
                <w:ilvl w:val="0"/>
                <w:numId w:val="50"/>
              </w:numPr>
              <w:tabs>
                <w:tab w:val="left" w:pos="818"/>
                <w:tab w:val="left" w:pos="819"/>
              </w:tabs>
              <w:ind w:right="1275" w:firstLine="324"/>
              <w:rPr>
                <w:sz w:val="24"/>
                <w:szCs w:val="24"/>
              </w:rPr>
            </w:pPr>
            <w:r w:rsidRPr="00BA025F">
              <w:rPr>
                <w:sz w:val="24"/>
                <w:szCs w:val="24"/>
              </w:rPr>
              <w:t>знание выдающихся деятелей и произведений литературы и</w:t>
            </w:r>
            <w:r w:rsidRPr="00BA025F">
              <w:rPr>
                <w:spacing w:val="-17"/>
                <w:sz w:val="24"/>
                <w:szCs w:val="24"/>
              </w:rPr>
              <w:t xml:space="preserve"> </w:t>
            </w:r>
            <w:r w:rsidRPr="00BA025F">
              <w:rPr>
                <w:sz w:val="24"/>
                <w:szCs w:val="24"/>
              </w:rPr>
              <w:t>искусства,</w:t>
            </w:r>
          </w:p>
          <w:p w:rsidR="008A47E0" w:rsidRPr="00BA025F" w:rsidRDefault="008A47E0" w:rsidP="00BE7354">
            <w:pPr>
              <w:pStyle w:val="TableParagraph"/>
              <w:numPr>
                <w:ilvl w:val="0"/>
                <w:numId w:val="50"/>
              </w:numPr>
              <w:tabs>
                <w:tab w:val="left" w:pos="818"/>
                <w:tab w:val="left" w:pos="819"/>
              </w:tabs>
              <w:spacing w:line="237" w:lineRule="auto"/>
              <w:ind w:right="278" w:firstLine="324"/>
              <w:rPr>
                <w:sz w:val="24"/>
                <w:szCs w:val="24"/>
              </w:rPr>
            </w:pPr>
            <w:r w:rsidRPr="00BA025F">
              <w:rPr>
                <w:sz w:val="24"/>
                <w:szCs w:val="24"/>
              </w:rPr>
              <w:t>апробация своих возможностей в</w:t>
            </w:r>
            <w:r w:rsidRPr="00BA025F">
              <w:rPr>
                <w:spacing w:val="-16"/>
                <w:sz w:val="24"/>
                <w:szCs w:val="24"/>
              </w:rPr>
              <w:t xml:space="preserve"> </w:t>
            </w:r>
            <w:r w:rsidRPr="00BA025F">
              <w:rPr>
                <w:sz w:val="24"/>
                <w:szCs w:val="24"/>
              </w:rPr>
              <w:t>музыке, литературе, сценическом и изобразительном искусстве.</w:t>
            </w:r>
          </w:p>
        </w:tc>
        <w:tc>
          <w:tcPr>
            <w:tcW w:w="4537" w:type="dxa"/>
          </w:tcPr>
          <w:p w:rsidR="008A47E0" w:rsidRPr="00BA025F" w:rsidRDefault="008A47E0" w:rsidP="008A47E0">
            <w:pPr>
              <w:pStyle w:val="TableParagraph"/>
              <w:spacing w:line="271" w:lineRule="exact"/>
              <w:ind w:left="107"/>
              <w:jc w:val="both"/>
              <w:rPr>
                <w:b/>
                <w:sz w:val="24"/>
                <w:szCs w:val="24"/>
              </w:rPr>
            </w:pPr>
            <w:r w:rsidRPr="00BA025F">
              <w:rPr>
                <w:b/>
                <w:sz w:val="24"/>
                <w:szCs w:val="24"/>
              </w:rPr>
              <w:t>Нравственный потенциал:</w:t>
            </w:r>
          </w:p>
          <w:p w:rsidR="008A47E0" w:rsidRPr="00BA025F" w:rsidRDefault="008A47E0" w:rsidP="008A47E0">
            <w:pPr>
              <w:pStyle w:val="TableParagraph"/>
              <w:tabs>
                <w:tab w:val="left" w:pos="1891"/>
                <w:tab w:val="left" w:pos="1892"/>
              </w:tabs>
              <w:spacing w:line="291" w:lineRule="exact"/>
              <w:ind w:left="107"/>
              <w:jc w:val="both"/>
              <w:rPr>
                <w:sz w:val="24"/>
                <w:szCs w:val="24"/>
              </w:rPr>
            </w:pPr>
            <w:r w:rsidRPr="00BA025F">
              <w:rPr>
                <w:sz w:val="24"/>
                <w:szCs w:val="24"/>
              </w:rPr>
              <w:t>Восприятие</w:t>
            </w:r>
            <w:r w:rsidRPr="00BA025F">
              <w:rPr>
                <w:spacing w:val="-3"/>
                <w:sz w:val="24"/>
                <w:szCs w:val="24"/>
              </w:rPr>
              <w:t xml:space="preserve"> </w:t>
            </w:r>
            <w:r w:rsidRPr="00BA025F">
              <w:rPr>
                <w:sz w:val="24"/>
                <w:szCs w:val="24"/>
              </w:rPr>
              <w:t>и понимание ценностей «человек», «личность», «индивидуальность»,</w:t>
            </w:r>
          </w:p>
          <w:p w:rsidR="008A47E0" w:rsidRPr="00BA025F" w:rsidRDefault="008A47E0" w:rsidP="008A47E0">
            <w:pPr>
              <w:pStyle w:val="TableParagraph"/>
              <w:ind w:left="107"/>
              <w:jc w:val="both"/>
              <w:rPr>
                <w:sz w:val="24"/>
                <w:szCs w:val="24"/>
              </w:rPr>
            </w:pPr>
            <w:r w:rsidRPr="00BA025F">
              <w:rPr>
                <w:sz w:val="24"/>
                <w:szCs w:val="24"/>
              </w:rPr>
              <w:t>«труд», «общение», «коллектив»,</w:t>
            </w:r>
          </w:p>
          <w:p w:rsidR="008A47E0" w:rsidRPr="00BA025F" w:rsidRDefault="008A47E0" w:rsidP="008A47E0">
            <w:pPr>
              <w:pStyle w:val="TableParagraph"/>
              <w:spacing w:line="264" w:lineRule="exact"/>
              <w:ind w:left="107"/>
              <w:jc w:val="both"/>
              <w:rPr>
                <w:sz w:val="24"/>
                <w:szCs w:val="24"/>
              </w:rPr>
            </w:pPr>
            <w:r w:rsidRPr="00BA025F">
              <w:rPr>
                <w:sz w:val="24"/>
                <w:szCs w:val="24"/>
              </w:rPr>
              <w:t>«доверие», «выбор». Знание и соблюдение традиций школы.</w:t>
            </w:r>
          </w:p>
          <w:p w:rsidR="008A47E0" w:rsidRPr="00BA025F" w:rsidRDefault="008A47E0" w:rsidP="00BE7354">
            <w:pPr>
              <w:pStyle w:val="TableParagraph"/>
              <w:numPr>
                <w:ilvl w:val="0"/>
                <w:numId w:val="49"/>
              </w:numPr>
              <w:tabs>
                <w:tab w:val="left" w:pos="280"/>
              </w:tabs>
              <w:spacing w:before="2" w:line="294" w:lineRule="exact"/>
              <w:ind w:left="107" w:firstLine="0"/>
              <w:jc w:val="both"/>
              <w:rPr>
                <w:sz w:val="24"/>
                <w:szCs w:val="24"/>
              </w:rPr>
            </w:pPr>
            <w:r w:rsidRPr="00BA025F">
              <w:rPr>
                <w:sz w:val="24"/>
                <w:szCs w:val="24"/>
              </w:rPr>
              <w:t>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w:t>
            </w:r>
          </w:p>
          <w:p w:rsidR="008A47E0" w:rsidRPr="00BA025F" w:rsidRDefault="008A47E0" w:rsidP="00BE7354">
            <w:pPr>
              <w:pStyle w:val="TableParagraph"/>
              <w:numPr>
                <w:ilvl w:val="0"/>
                <w:numId w:val="49"/>
              </w:numPr>
              <w:tabs>
                <w:tab w:val="left" w:pos="280"/>
              </w:tabs>
              <w:spacing w:line="293" w:lineRule="exact"/>
              <w:ind w:left="107" w:firstLine="0"/>
              <w:jc w:val="both"/>
              <w:rPr>
                <w:sz w:val="24"/>
                <w:szCs w:val="24"/>
              </w:rPr>
            </w:pPr>
            <w:r w:rsidRPr="00BA025F">
              <w:rPr>
                <w:sz w:val="24"/>
                <w:szCs w:val="24"/>
              </w:rPr>
              <w:t>Готовность объективно оценивать себя, отстаивать свою собственную позицию, отвечать за свои поступки и действия.</w:t>
            </w:r>
          </w:p>
          <w:p w:rsidR="008A47E0" w:rsidRPr="00BA025F" w:rsidRDefault="008A47E0" w:rsidP="00BE7354">
            <w:pPr>
              <w:pStyle w:val="TableParagraph"/>
              <w:numPr>
                <w:ilvl w:val="0"/>
                <w:numId w:val="49"/>
              </w:numPr>
              <w:tabs>
                <w:tab w:val="left" w:pos="280"/>
              </w:tabs>
              <w:spacing w:before="1" w:line="293" w:lineRule="exact"/>
              <w:ind w:left="107" w:firstLine="0"/>
              <w:jc w:val="both"/>
              <w:rPr>
                <w:sz w:val="24"/>
                <w:szCs w:val="24"/>
              </w:rPr>
            </w:pPr>
            <w:r w:rsidRPr="00BA025F">
              <w:rPr>
                <w:sz w:val="24"/>
                <w:szCs w:val="24"/>
              </w:rPr>
              <w:t>Активность</w:t>
            </w:r>
            <w:r w:rsidRPr="00BA025F">
              <w:rPr>
                <w:spacing w:val="-1"/>
                <w:sz w:val="24"/>
                <w:szCs w:val="24"/>
              </w:rPr>
              <w:t xml:space="preserve"> </w:t>
            </w:r>
            <w:r w:rsidRPr="00BA025F">
              <w:rPr>
                <w:sz w:val="24"/>
                <w:szCs w:val="24"/>
              </w:rPr>
              <w:t>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080F68" w:rsidRPr="00BA025F">
        <w:trPr>
          <w:trHeight w:val="2001"/>
        </w:trPr>
        <w:tc>
          <w:tcPr>
            <w:tcW w:w="9926" w:type="dxa"/>
            <w:gridSpan w:val="2"/>
          </w:tcPr>
          <w:p w:rsidR="00080F68" w:rsidRPr="00BA025F" w:rsidRDefault="008F0B73" w:rsidP="008A47E0">
            <w:pPr>
              <w:pStyle w:val="TableParagraph"/>
              <w:spacing w:line="271" w:lineRule="exact"/>
              <w:ind w:left="818"/>
              <w:rPr>
                <w:b/>
                <w:sz w:val="24"/>
                <w:szCs w:val="24"/>
              </w:rPr>
            </w:pPr>
            <w:r w:rsidRPr="00BA025F">
              <w:rPr>
                <w:b/>
                <w:sz w:val="24"/>
                <w:szCs w:val="24"/>
              </w:rPr>
              <w:t>Физический потенциал</w:t>
            </w:r>
          </w:p>
          <w:p w:rsidR="00080F68" w:rsidRPr="00BA025F" w:rsidRDefault="008F0B73" w:rsidP="00BE7354">
            <w:pPr>
              <w:pStyle w:val="TableParagraph"/>
              <w:numPr>
                <w:ilvl w:val="0"/>
                <w:numId w:val="48"/>
              </w:numPr>
              <w:tabs>
                <w:tab w:val="left" w:pos="470"/>
                <w:tab w:val="left" w:pos="471"/>
              </w:tabs>
              <w:spacing w:before="1" w:line="237" w:lineRule="auto"/>
              <w:rPr>
                <w:sz w:val="24"/>
                <w:szCs w:val="24"/>
              </w:rPr>
            </w:pPr>
            <w:r w:rsidRPr="00BA025F">
              <w:rPr>
                <w:sz w:val="24"/>
                <w:szCs w:val="24"/>
              </w:rPr>
              <w:t>Развитие основных физических качеств: быстроты, ловкости, гибкости, силы</w:t>
            </w:r>
            <w:r w:rsidRPr="00BA025F">
              <w:rPr>
                <w:spacing w:val="-26"/>
                <w:sz w:val="24"/>
                <w:szCs w:val="24"/>
              </w:rPr>
              <w:t xml:space="preserve"> </w:t>
            </w:r>
            <w:r w:rsidRPr="00BA025F">
              <w:rPr>
                <w:sz w:val="24"/>
                <w:szCs w:val="24"/>
              </w:rPr>
              <w:t>и выносливости;</w:t>
            </w:r>
          </w:p>
          <w:p w:rsidR="00080F68" w:rsidRPr="00BA025F" w:rsidRDefault="008F0B73" w:rsidP="00BE7354">
            <w:pPr>
              <w:pStyle w:val="TableParagraph"/>
              <w:numPr>
                <w:ilvl w:val="0"/>
                <w:numId w:val="48"/>
              </w:numPr>
              <w:tabs>
                <w:tab w:val="left" w:pos="470"/>
                <w:tab w:val="left" w:pos="471"/>
              </w:tabs>
              <w:spacing w:before="2" w:line="293" w:lineRule="exact"/>
              <w:rPr>
                <w:sz w:val="24"/>
                <w:szCs w:val="24"/>
              </w:rPr>
            </w:pPr>
            <w:r w:rsidRPr="00BA025F">
              <w:rPr>
                <w:sz w:val="24"/>
                <w:szCs w:val="24"/>
              </w:rPr>
              <w:t>овладение простейшими туристическими умениями и</w:t>
            </w:r>
            <w:r w:rsidRPr="00BA025F">
              <w:rPr>
                <w:spacing w:val="-3"/>
                <w:sz w:val="24"/>
                <w:szCs w:val="24"/>
              </w:rPr>
              <w:t xml:space="preserve"> </w:t>
            </w:r>
            <w:r w:rsidRPr="00BA025F">
              <w:rPr>
                <w:sz w:val="24"/>
                <w:szCs w:val="24"/>
              </w:rPr>
              <w:t>навыками;</w:t>
            </w:r>
          </w:p>
          <w:p w:rsidR="00080F68" w:rsidRPr="00BA025F" w:rsidRDefault="008F0B73" w:rsidP="00BE7354">
            <w:pPr>
              <w:pStyle w:val="TableParagraph"/>
              <w:numPr>
                <w:ilvl w:val="0"/>
                <w:numId w:val="48"/>
              </w:numPr>
              <w:tabs>
                <w:tab w:val="left" w:pos="470"/>
                <w:tab w:val="left" w:pos="471"/>
              </w:tabs>
              <w:spacing w:line="293" w:lineRule="exact"/>
              <w:rPr>
                <w:sz w:val="24"/>
                <w:szCs w:val="24"/>
              </w:rPr>
            </w:pPr>
            <w:r w:rsidRPr="00BA025F">
              <w:rPr>
                <w:sz w:val="24"/>
                <w:szCs w:val="24"/>
              </w:rPr>
              <w:t>знание и соблюдение режима занятий физическими</w:t>
            </w:r>
            <w:r w:rsidRPr="00BA025F">
              <w:rPr>
                <w:spacing w:val="-4"/>
                <w:sz w:val="24"/>
                <w:szCs w:val="24"/>
              </w:rPr>
              <w:t xml:space="preserve"> </w:t>
            </w:r>
            <w:r w:rsidRPr="00BA025F">
              <w:rPr>
                <w:sz w:val="24"/>
                <w:szCs w:val="24"/>
              </w:rPr>
              <w:t>упражнениями;</w:t>
            </w:r>
          </w:p>
          <w:p w:rsidR="00080F68" w:rsidRPr="00BA025F" w:rsidRDefault="008F0B73" w:rsidP="00BE7354">
            <w:pPr>
              <w:pStyle w:val="TableParagraph"/>
              <w:numPr>
                <w:ilvl w:val="0"/>
                <w:numId w:val="48"/>
              </w:numPr>
              <w:tabs>
                <w:tab w:val="left" w:pos="470"/>
                <w:tab w:val="left" w:pos="471"/>
              </w:tabs>
              <w:spacing w:before="20" w:line="276" w:lineRule="exact"/>
              <w:rPr>
                <w:sz w:val="24"/>
                <w:szCs w:val="24"/>
              </w:rPr>
            </w:pPr>
            <w:r w:rsidRPr="00BA025F">
              <w:rPr>
                <w:sz w:val="24"/>
                <w:szCs w:val="24"/>
              </w:rPr>
              <w:t>способность разработать и реализовать индивидуальную программу</w:t>
            </w:r>
            <w:r w:rsidRPr="00BA025F">
              <w:rPr>
                <w:spacing w:val="-25"/>
                <w:sz w:val="24"/>
                <w:szCs w:val="24"/>
              </w:rPr>
              <w:t xml:space="preserve"> </w:t>
            </w:r>
            <w:r w:rsidRPr="00BA025F">
              <w:rPr>
                <w:sz w:val="24"/>
                <w:szCs w:val="24"/>
              </w:rPr>
              <w:t>физического совершенствования.</w:t>
            </w:r>
          </w:p>
        </w:tc>
      </w:tr>
    </w:tbl>
    <w:p w:rsidR="00080F68" w:rsidRPr="00BA025F" w:rsidRDefault="00080F68">
      <w:pPr>
        <w:pStyle w:val="a3"/>
        <w:ind w:left="0" w:firstLine="0"/>
        <w:jc w:val="left"/>
        <w:rPr>
          <w:b/>
        </w:rPr>
      </w:pPr>
    </w:p>
    <w:p w:rsidR="00080F68" w:rsidRPr="00BA025F" w:rsidRDefault="00080F68">
      <w:pPr>
        <w:pStyle w:val="a3"/>
        <w:spacing w:before="3"/>
        <w:ind w:left="0" w:firstLine="0"/>
        <w:jc w:val="left"/>
        <w:rPr>
          <w:b/>
        </w:rPr>
      </w:pPr>
    </w:p>
    <w:p w:rsidR="00080F68" w:rsidRPr="00BA025F" w:rsidRDefault="008F0B73" w:rsidP="00397915">
      <w:pPr>
        <w:pStyle w:val="a5"/>
        <w:numPr>
          <w:ilvl w:val="1"/>
          <w:numId w:val="76"/>
        </w:numPr>
        <w:tabs>
          <w:tab w:val="left" w:pos="3851"/>
        </w:tabs>
        <w:spacing w:before="92"/>
        <w:ind w:left="3851"/>
        <w:jc w:val="left"/>
        <w:rPr>
          <w:b/>
          <w:sz w:val="24"/>
          <w:szCs w:val="24"/>
        </w:rPr>
      </w:pPr>
      <w:r w:rsidRPr="00BA025F">
        <w:rPr>
          <w:b/>
          <w:sz w:val="24"/>
          <w:szCs w:val="24"/>
        </w:rPr>
        <w:t>ПРОГРАММА КОРРЕКЦИОННОЙ</w:t>
      </w:r>
      <w:r w:rsidRPr="00BA025F">
        <w:rPr>
          <w:b/>
          <w:spacing w:val="-7"/>
          <w:sz w:val="24"/>
          <w:szCs w:val="24"/>
        </w:rPr>
        <w:t xml:space="preserve"> </w:t>
      </w:r>
      <w:r w:rsidRPr="00BA025F">
        <w:rPr>
          <w:b/>
          <w:sz w:val="24"/>
          <w:szCs w:val="24"/>
        </w:rPr>
        <w:t>РАБОТЫ</w:t>
      </w:r>
    </w:p>
    <w:p w:rsidR="00080F68" w:rsidRPr="00BA025F" w:rsidRDefault="008F0B73" w:rsidP="008C01B5">
      <w:pPr>
        <w:pStyle w:val="11"/>
        <w:spacing w:before="38"/>
        <w:ind w:left="1134" w:right="777"/>
        <w:jc w:val="both"/>
      </w:pPr>
      <w:r w:rsidRPr="00BA025F">
        <w:t>Программа разработана на основе:</w:t>
      </w:r>
    </w:p>
    <w:p w:rsidR="00080F68" w:rsidRPr="00BA025F" w:rsidRDefault="008F0B73" w:rsidP="008C01B5">
      <w:pPr>
        <w:pStyle w:val="a5"/>
        <w:numPr>
          <w:ilvl w:val="1"/>
          <w:numId w:val="56"/>
        </w:numPr>
        <w:tabs>
          <w:tab w:val="left" w:pos="1105"/>
        </w:tabs>
        <w:spacing w:before="43"/>
        <w:ind w:left="1134" w:right="777"/>
        <w:jc w:val="both"/>
        <w:rPr>
          <w:sz w:val="24"/>
          <w:szCs w:val="24"/>
        </w:rPr>
      </w:pPr>
      <w:r w:rsidRPr="00BA025F">
        <w:rPr>
          <w:sz w:val="24"/>
          <w:szCs w:val="24"/>
        </w:rPr>
        <w:t xml:space="preserve">Закон Российской Федерации </w:t>
      </w:r>
      <w:r w:rsidRPr="00BA025F">
        <w:rPr>
          <w:spacing w:val="-3"/>
          <w:sz w:val="24"/>
          <w:szCs w:val="24"/>
        </w:rPr>
        <w:t xml:space="preserve">«Об </w:t>
      </w:r>
      <w:r w:rsidRPr="00BA025F">
        <w:rPr>
          <w:sz w:val="24"/>
          <w:szCs w:val="24"/>
        </w:rPr>
        <w:t>образовании» (в действующей</w:t>
      </w:r>
      <w:r w:rsidRPr="00BA025F">
        <w:rPr>
          <w:spacing w:val="-2"/>
          <w:sz w:val="24"/>
          <w:szCs w:val="24"/>
        </w:rPr>
        <w:t xml:space="preserve"> </w:t>
      </w:r>
      <w:r w:rsidRPr="00BA025F">
        <w:rPr>
          <w:sz w:val="24"/>
          <w:szCs w:val="24"/>
        </w:rPr>
        <w:t>редакции).</w:t>
      </w:r>
    </w:p>
    <w:p w:rsidR="00080F68" w:rsidRPr="00BA025F" w:rsidRDefault="008F0B73" w:rsidP="008C01B5">
      <w:pPr>
        <w:pStyle w:val="a5"/>
        <w:numPr>
          <w:ilvl w:val="1"/>
          <w:numId w:val="56"/>
        </w:numPr>
        <w:tabs>
          <w:tab w:val="left" w:pos="1105"/>
        </w:tabs>
        <w:spacing w:before="53" w:line="276" w:lineRule="auto"/>
        <w:ind w:left="1134" w:right="777"/>
        <w:jc w:val="both"/>
        <w:rPr>
          <w:sz w:val="24"/>
          <w:szCs w:val="24"/>
        </w:rPr>
      </w:pPr>
      <w:r w:rsidRPr="00BA025F">
        <w:rPr>
          <w:sz w:val="24"/>
          <w:szCs w:val="24"/>
        </w:rPr>
        <w:t>Федеральный государственный образовательный стандарт начального общего и основного общего</w:t>
      </w:r>
      <w:r w:rsidRPr="00BA025F">
        <w:rPr>
          <w:spacing w:val="-2"/>
          <w:sz w:val="24"/>
          <w:szCs w:val="24"/>
        </w:rPr>
        <w:t xml:space="preserve"> </w:t>
      </w:r>
      <w:r w:rsidRPr="00BA025F">
        <w:rPr>
          <w:sz w:val="24"/>
          <w:szCs w:val="24"/>
        </w:rPr>
        <w:t>образования.</w:t>
      </w:r>
    </w:p>
    <w:p w:rsidR="00080F68" w:rsidRPr="00BA025F" w:rsidRDefault="008F0B73" w:rsidP="008C01B5">
      <w:pPr>
        <w:pStyle w:val="a5"/>
        <w:numPr>
          <w:ilvl w:val="1"/>
          <w:numId w:val="56"/>
        </w:numPr>
        <w:tabs>
          <w:tab w:val="left" w:pos="1105"/>
        </w:tabs>
        <w:spacing w:before="13" w:line="276" w:lineRule="auto"/>
        <w:ind w:left="1134" w:right="777"/>
        <w:jc w:val="both"/>
        <w:rPr>
          <w:sz w:val="24"/>
          <w:szCs w:val="24"/>
        </w:rPr>
      </w:pPr>
      <w:r w:rsidRPr="00BA025F">
        <w:rPr>
          <w:sz w:val="24"/>
          <w:szCs w:val="24"/>
        </w:rPr>
        <w:t>О психолого-медико-педагогическом консилиуме (ППк) образовательного учреждения (письмо Министерства образования Российской Федерации от 27 марта 2000 г. №</w:t>
      </w:r>
      <w:r w:rsidRPr="00BA025F">
        <w:rPr>
          <w:spacing w:val="-7"/>
          <w:sz w:val="24"/>
          <w:szCs w:val="24"/>
        </w:rPr>
        <w:t xml:space="preserve"> </w:t>
      </w:r>
      <w:r w:rsidRPr="00BA025F">
        <w:rPr>
          <w:sz w:val="24"/>
          <w:szCs w:val="24"/>
        </w:rPr>
        <w:t>27/901-6).</w:t>
      </w:r>
    </w:p>
    <w:p w:rsidR="00080F68" w:rsidRPr="00BA025F" w:rsidRDefault="008F0B73" w:rsidP="008C01B5">
      <w:pPr>
        <w:pStyle w:val="a5"/>
        <w:numPr>
          <w:ilvl w:val="1"/>
          <w:numId w:val="56"/>
        </w:numPr>
        <w:tabs>
          <w:tab w:val="left" w:pos="1105"/>
        </w:tabs>
        <w:spacing w:before="11"/>
        <w:ind w:left="1134" w:right="777"/>
        <w:jc w:val="both"/>
        <w:rPr>
          <w:sz w:val="24"/>
          <w:szCs w:val="24"/>
        </w:rPr>
      </w:pPr>
      <w:r w:rsidRPr="00BA025F">
        <w:rPr>
          <w:sz w:val="24"/>
          <w:szCs w:val="24"/>
        </w:rPr>
        <w:t>Приказ Министерства образования и науки Российской Федерации от 28 декабря 2010г. №</w:t>
      </w:r>
      <w:r w:rsidRPr="00BA025F">
        <w:rPr>
          <w:spacing w:val="52"/>
          <w:sz w:val="24"/>
          <w:szCs w:val="24"/>
        </w:rPr>
        <w:t xml:space="preserve"> </w:t>
      </w:r>
      <w:r w:rsidRPr="00BA025F">
        <w:rPr>
          <w:sz w:val="24"/>
          <w:szCs w:val="24"/>
        </w:rPr>
        <w:t>2106</w:t>
      </w:r>
    </w:p>
    <w:p w:rsidR="00080F68" w:rsidRPr="00BA025F" w:rsidRDefault="008F0B73" w:rsidP="008C01B5">
      <w:pPr>
        <w:pStyle w:val="a3"/>
        <w:spacing w:before="41" w:line="276" w:lineRule="auto"/>
        <w:ind w:left="1134" w:right="777" w:firstLine="0"/>
      </w:pPr>
      <w:r w:rsidRPr="00BA025F">
        <w:t>«Об утверждении федеральных требований к образовательным учреждениям в части охраны здоровья обучающихся, воспитанников», зарегистрирован Минюстом России 02 февраля 2011г., рег.№19676.</w:t>
      </w:r>
    </w:p>
    <w:p w:rsidR="00080F68" w:rsidRPr="00BA025F" w:rsidRDefault="008F0B73" w:rsidP="008C01B5">
      <w:pPr>
        <w:pStyle w:val="a5"/>
        <w:numPr>
          <w:ilvl w:val="1"/>
          <w:numId w:val="56"/>
        </w:numPr>
        <w:tabs>
          <w:tab w:val="left" w:pos="1105"/>
        </w:tabs>
        <w:spacing w:before="13" w:line="276" w:lineRule="auto"/>
        <w:ind w:left="1134" w:right="777"/>
        <w:jc w:val="both"/>
        <w:rPr>
          <w:sz w:val="24"/>
          <w:szCs w:val="24"/>
        </w:rPr>
      </w:pPr>
      <w:r w:rsidRPr="00BA025F">
        <w:rPr>
          <w:sz w:val="24"/>
          <w:szCs w:val="24"/>
        </w:rPr>
        <w:t>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 (приложение к письму Минобразования России от 27.06.03 №</w:t>
      </w:r>
      <w:r w:rsidRPr="00BA025F">
        <w:rPr>
          <w:spacing w:val="-2"/>
          <w:sz w:val="24"/>
          <w:szCs w:val="24"/>
        </w:rPr>
        <w:t xml:space="preserve"> </w:t>
      </w:r>
      <w:r w:rsidRPr="00BA025F">
        <w:rPr>
          <w:sz w:val="24"/>
          <w:szCs w:val="24"/>
        </w:rPr>
        <w:t>28-51-513/16).</w:t>
      </w:r>
    </w:p>
    <w:p w:rsidR="00EB5693" w:rsidRPr="00BA025F" w:rsidRDefault="00EB5693" w:rsidP="00880695">
      <w:pPr>
        <w:pStyle w:val="11"/>
        <w:tabs>
          <w:tab w:val="left" w:pos="10632"/>
        </w:tabs>
        <w:spacing w:line="276" w:lineRule="auto"/>
        <w:ind w:left="3216" w:right="777" w:hanging="1880"/>
      </w:pPr>
    </w:p>
    <w:p w:rsidR="008C01B5" w:rsidRPr="00BA025F" w:rsidRDefault="008F0B73" w:rsidP="005573BA">
      <w:pPr>
        <w:pStyle w:val="11"/>
        <w:tabs>
          <w:tab w:val="left" w:pos="10632"/>
        </w:tabs>
        <w:spacing w:line="276" w:lineRule="auto"/>
        <w:ind w:left="3216" w:right="65" w:hanging="1880"/>
      </w:pPr>
      <w:r w:rsidRPr="00BA025F">
        <w:t>Содержание программы коррекционной работы МБОУ «</w:t>
      </w:r>
      <w:r w:rsidR="00EB5693" w:rsidRPr="00BA025F">
        <w:t>Нововознесенская</w:t>
      </w:r>
      <w:r w:rsidR="00880695" w:rsidRPr="00BA025F">
        <w:t xml:space="preserve"> СОШ</w:t>
      </w:r>
      <w:r w:rsidRPr="00BA025F">
        <w:t>»</w:t>
      </w:r>
    </w:p>
    <w:p w:rsidR="00080F68" w:rsidRPr="00BA025F" w:rsidRDefault="008F0B73" w:rsidP="008C01B5">
      <w:pPr>
        <w:pStyle w:val="11"/>
        <w:tabs>
          <w:tab w:val="left" w:pos="10632"/>
        </w:tabs>
        <w:spacing w:line="276" w:lineRule="auto"/>
        <w:ind w:left="3216" w:right="777" w:hanging="1880"/>
        <w:jc w:val="center"/>
      </w:pPr>
      <w:r w:rsidRPr="00BA025F">
        <w:t>определяют следующие принципы:</w:t>
      </w:r>
    </w:p>
    <w:p w:rsidR="00080F68" w:rsidRPr="00BA025F" w:rsidRDefault="008F0B73" w:rsidP="008C01B5">
      <w:pPr>
        <w:spacing w:before="3"/>
        <w:ind w:left="983" w:right="777"/>
        <w:jc w:val="both"/>
        <w:rPr>
          <w:b/>
          <w:sz w:val="24"/>
          <w:szCs w:val="24"/>
        </w:rPr>
      </w:pPr>
      <w:r w:rsidRPr="00BA025F">
        <w:rPr>
          <w:noProof/>
          <w:position w:val="-7"/>
          <w:sz w:val="24"/>
          <w:szCs w:val="24"/>
          <w:lang w:bidi="ar-SA"/>
        </w:rPr>
        <w:drawing>
          <wp:inline distT="0" distB="0" distL="0" distR="0">
            <wp:extent cx="127634" cy="220637"/>
            <wp:effectExtent l="0" t="0" r="0" b="0"/>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27" cstate="print"/>
                    <a:stretch>
                      <a:fillRect/>
                    </a:stretch>
                  </pic:blipFill>
                  <pic:spPr>
                    <a:xfrm>
                      <a:off x="0" y="0"/>
                      <a:ext cx="127634" cy="220637"/>
                    </a:xfrm>
                    <a:prstGeom prst="rect">
                      <a:avLst/>
                    </a:prstGeom>
                  </pic:spPr>
                </pic:pic>
              </a:graphicData>
            </a:graphic>
          </wp:inline>
        </w:drawing>
      </w:r>
      <w:r w:rsidRPr="00BA025F">
        <w:rPr>
          <w:spacing w:val="7"/>
          <w:sz w:val="24"/>
          <w:szCs w:val="24"/>
        </w:rPr>
        <w:t xml:space="preserve"> </w:t>
      </w:r>
      <w:r w:rsidRPr="00BA025F">
        <w:rPr>
          <w:b/>
          <w:sz w:val="24"/>
          <w:szCs w:val="24"/>
        </w:rPr>
        <w:t>Соблюдение интересов</w:t>
      </w:r>
      <w:r w:rsidRPr="00BA025F">
        <w:rPr>
          <w:b/>
          <w:spacing w:val="-2"/>
          <w:sz w:val="24"/>
          <w:szCs w:val="24"/>
        </w:rPr>
        <w:t xml:space="preserve"> </w:t>
      </w:r>
      <w:r w:rsidRPr="00BA025F">
        <w:rPr>
          <w:b/>
          <w:sz w:val="24"/>
          <w:szCs w:val="24"/>
        </w:rPr>
        <w:t>реб</w:t>
      </w:r>
      <w:r w:rsidRPr="00BA025F">
        <w:rPr>
          <w:sz w:val="24"/>
          <w:szCs w:val="24"/>
        </w:rPr>
        <w:t>ё</w:t>
      </w:r>
      <w:r w:rsidRPr="00BA025F">
        <w:rPr>
          <w:b/>
          <w:sz w:val="24"/>
          <w:szCs w:val="24"/>
        </w:rPr>
        <w:t>нка.</w:t>
      </w:r>
    </w:p>
    <w:p w:rsidR="00080F68" w:rsidRPr="00BA025F" w:rsidRDefault="008F0B73" w:rsidP="008C01B5">
      <w:pPr>
        <w:pStyle w:val="a3"/>
        <w:spacing w:before="25" w:line="276" w:lineRule="auto"/>
        <w:ind w:left="983" w:right="777" w:firstLine="0"/>
      </w:pPr>
      <w:r w:rsidRPr="00BA025F">
        <w:t>Принцип определяет позицию специалиста, который призван решать проблему ребёнка с максимальной пользой и в интересах ребёнка.</w:t>
      </w:r>
    </w:p>
    <w:p w:rsidR="00080F68" w:rsidRPr="00BA025F" w:rsidRDefault="008F0B73" w:rsidP="008C01B5">
      <w:pPr>
        <w:pStyle w:val="11"/>
        <w:spacing w:before="112"/>
        <w:ind w:left="983" w:right="777"/>
      </w:pPr>
      <w:r w:rsidRPr="00BA025F">
        <w:rPr>
          <w:b w:val="0"/>
          <w:noProof/>
          <w:position w:val="-7"/>
          <w:lang w:bidi="ar-SA"/>
        </w:rPr>
        <w:drawing>
          <wp:inline distT="0" distB="0" distL="0" distR="0">
            <wp:extent cx="127634" cy="220725"/>
            <wp:effectExtent l="0" t="0" r="0" b="0"/>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27" cstate="print"/>
                    <a:stretch>
                      <a:fillRect/>
                    </a:stretch>
                  </pic:blipFill>
                  <pic:spPr>
                    <a:xfrm>
                      <a:off x="0" y="0"/>
                      <a:ext cx="127634" cy="220725"/>
                    </a:xfrm>
                    <a:prstGeom prst="rect">
                      <a:avLst/>
                    </a:prstGeom>
                  </pic:spPr>
                </pic:pic>
              </a:graphicData>
            </a:graphic>
          </wp:inline>
        </w:drawing>
      </w:r>
      <w:r w:rsidRPr="00BA025F">
        <w:rPr>
          <w:b w:val="0"/>
          <w:spacing w:val="7"/>
        </w:rPr>
        <w:t xml:space="preserve"> </w:t>
      </w:r>
      <w:r w:rsidRPr="00BA025F">
        <w:t>Системность.</w:t>
      </w:r>
    </w:p>
    <w:p w:rsidR="00080F68" w:rsidRPr="00BA025F" w:rsidRDefault="008F0B73" w:rsidP="008C01B5">
      <w:pPr>
        <w:pStyle w:val="a3"/>
        <w:spacing w:before="24" w:line="276" w:lineRule="auto"/>
        <w:ind w:left="983" w:right="777" w:firstLine="0"/>
      </w:pPr>
      <w:r w:rsidRPr="00BA025F">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w:t>
      </w:r>
      <w:r w:rsidRPr="00BA025F">
        <w:rPr>
          <w:spacing w:val="-6"/>
        </w:rPr>
        <w:t xml:space="preserve"> </w:t>
      </w:r>
      <w:r w:rsidRPr="00BA025F">
        <w:t>процесса.</w:t>
      </w:r>
    </w:p>
    <w:p w:rsidR="00080F68" w:rsidRPr="00BA025F" w:rsidRDefault="008F0B73" w:rsidP="008C01B5">
      <w:pPr>
        <w:pStyle w:val="11"/>
        <w:spacing w:before="17"/>
        <w:ind w:left="983" w:right="777"/>
      </w:pPr>
      <w:r w:rsidRPr="00BA025F">
        <w:rPr>
          <w:b w:val="0"/>
          <w:noProof/>
          <w:position w:val="-7"/>
          <w:lang w:bidi="ar-SA"/>
        </w:rPr>
        <w:drawing>
          <wp:inline distT="0" distB="0" distL="0" distR="0">
            <wp:extent cx="127634" cy="220725"/>
            <wp:effectExtent l="0" t="0" r="0" b="0"/>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27" cstate="print"/>
                    <a:stretch>
                      <a:fillRect/>
                    </a:stretch>
                  </pic:blipFill>
                  <pic:spPr>
                    <a:xfrm>
                      <a:off x="0" y="0"/>
                      <a:ext cx="127634" cy="220725"/>
                    </a:xfrm>
                    <a:prstGeom prst="rect">
                      <a:avLst/>
                    </a:prstGeom>
                  </pic:spPr>
                </pic:pic>
              </a:graphicData>
            </a:graphic>
          </wp:inline>
        </w:drawing>
      </w:r>
      <w:r w:rsidRPr="00BA025F">
        <w:rPr>
          <w:b w:val="0"/>
          <w:spacing w:val="7"/>
        </w:rPr>
        <w:t xml:space="preserve"> </w:t>
      </w:r>
      <w:r w:rsidRPr="00BA025F">
        <w:t>Непрерывность.</w:t>
      </w:r>
    </w:p>
    <w:p w:rsidR="00080F68" w:rsidRPr="00BA025F" w:rsidRDefault="008F0B73" w:rsidP="008C01B5">
      <w:pPr>
        <w:pStyle w:val="a3"/>
        <w:spacing w:before="23" w:line="276" w:lineRule="auto"/>
        <w:ind w:left="983" w:right="777" w:firstLine="0"/>
      </w:pPr>
      <w:r w:rsidRPr="00BA025F">
        <w:t>Принцип гарантирует ребёнку и его родителям (законным представителям) непрерывность помощи до полного решения проб</w:t>
      </w:r>
      <w:r w:rsidR="00880695" w:rsidRPr="00BA025F">
        <w:t xml:space="preserve">лемы или определения подходак решению. </w:t>
      </w:r>
    </w:p>
    <w:p w:rsidR="00080F68" w:rsidRPr="00BA025F" w:rsidRDefault="008F0B73" w:rsidP="008C01B5">
      <w:pPr>
        <w:pStyle w:val="11"/>
        <w:spacing w:before="17"/>
        <w:ind w:left="983" w:right="777"/>
      </w:pPr>
      <w:r w:rsidRPr="00BA025F">
        <w:rPr>
          <w:b w:val="0"/>
          <w:noProof/>
          <w:position w:val="-7"/>
          <w:lang w:bidi="ar-SA"/>
        </w:rPr>
        <w:drawing>
          <wp:inline distT="0" distB="0" distL="0" distR="0">
            <wp:extent cx="127634" cy="220344"/>
            <wp:effectExtent l="0" t="0" r="0" b="0"/>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27" cstate="print"/>
                    <a:stretch>
                      <a:fillRect/>
                    </a:stretch>
                  </pic:blipFill>
                  <pic:spPr>
                    <a:xfrm>
                      <a:off x="0" y="0"/>
                      <a:ext cx="127634" cy="220344"/>
                    </a:xfrm>
                    <a:prstGeom prst="rect">
                      <a:avLst/>
                    </a:prstGeom>
                  </pic:spPr>
                </pic:pic>
              </a:graphicData>
            </a:graphic>
          </wp:inline>
        </w:drawing>
      </w:r>
      <w:r w:rsidRPr="00BA025F">
        <w:rPr>
          <w:b w:val="0"/>
          <w:spacing w:val="7"/>
        </w:rPr>
        <w:t xml:space="preserve"> </w:t>
      </w:r>
      <w:r w:rsidRPr="00BA025F">
        <w:t>Вариативность.</w:t>
      </w:r>
    </w:p>
    <w:p w:rsidR="00080F68" w:rsidRPr="00BA025F" w:rsidRDefault="008F0B73" w:rsidP="008C01B5">
      <w:pPr>
        <w:pStyle w:val="a3"/>
        <w:spacing w:before="24" w:line="276" w:lineRule="auto"/>
        <w:ind w:left="983" w:right="777" w:firstLine="0"/>
      </w:pPr>
      <w:r w:rsidRPr="00BA025F">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80F68" w:rsidRPr="00BA025F" w:rsidRDefault="008F0B73" w:rsidP="008C01B5">
      <w:pPr>
        <w:pStyle w:val="11"/>
        <w:spacing w:before="18"/>
        <w:ind w:left="983" w:right="777"/>
        <w:rPr>
          <w:b w:val="0"/>
        </w:rPr>
      </w:pPr>
      <w:r w:rsidRPr="00BA025F">
        <w:rPr>
          <w:b w:val="0"/>
          <w:noProof/>
          <w:position w:val="-7"/>
          <w:lang w:bidi="ar-SA"/>
        </w:rPr>
        <w:drawing>
          <wp:inline distT="0" distB="0" distL="0" distR="0">
            <wp:extent cx="127634" cy="221360"/>
            <wp:effectExtent l="0" t="0" r="0" b="0"/>
            <wp:docPr id="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png"/>
                    <pic:cNvPicPr/>
                  </pic:nvPicPr>
                  <pic:blipFill>
                    <a:blip r:embed="rId27" cstate="print"/>
                    <a:stretch>
                      <a:fillRect/>
                    </a:stretch>
                  </pic:blipFill>
                  <pic:spPr>
                    <a:xfrm>
                      <a:off x="0" y="0"/>
                      <a:ext cx="127634" cy="221360"/>
                    </a:xfrm>
                    <a:prstGeom prst="rect">
                      <a:avLst/>
                    </a:prstGeom>
                  </pic:spPr>
                </pic:pic>
              </a:graphicData>
            </a:graphic>
          </wp:inline>
        </w:drawing>
      </w:r>
      <w:r w:rsidRPr="00BA025F">
        <w:rPr>
          <w:b w:val="0"/>
          <w:spacing w:val="7"/>
        </w:rPr>
        <w:t xml:space="preserve"> </w:t>
      </w:r>
      <w:r w:rsidRPr="00BA025F">
        <w:t>Рекомендательный характер оказания</w:t>
      </w:r>
      <w:r w:rsidRPr="00BA025F">
        <w:rPr>
          <w:spacing w:val="-1"/>
        </w:rPr>
        <w:t xml:space="preserve"> </w:t>
      </w:r>
      <w:r w:rsidRPr="00BA025F">
        <w:t>помощи</w:t>
      </w:r>
      <w:r w:rsidRPr="00BA025F">
        <w:rPr>
          <w:b w:val="0"/>
        </w:rPr>
        <w:t>.</w:t>
      </w:r>
    </w:p>
    <w:p w:rsidR="00080F68" w:rsidRPr="00BA025F" w:rsidRDefault="008F0B73" w:rsidP="008C01B5">
      <w:pPr>
        <w:pStyle w:val="a3"/>
        <w:spacing w:before="24" w:line="276" w:lineRule="auto"/>
        <w:ind w:left="983" w:right="777" w:firstLine="0"/>
      </w:pPr>
      <w:r w:rsidRPr="00BA025F">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80F68" w:rsidRPr="00BA025F" w:rsidRDefault="008F0B73" w:rsidP="008C01B5">
      <w:pPr>
        <w:pStyle w:val="11"/>
        <w:spacing w:before="15"/>
        <w:ind w:left="983" w:right="777"/>
        <w:rPr>
          <w:b w:val="0"/>
        </w:rPr>
      </w:pPr>
      <w:r w:rsidRPr="00BA025F">
        <w:rPr>
          <w:b w:val="0"/>
          <w:noProof/>
          <w:position w:val="-7"/>
          <w:lang w:bidi="ar-SA"/>
        </w:rPr>
        <w:drawing>
          <wp:inline distT="0" distB="0" distL="0" distR="0">
            <wp:extent cx="127634" cy="221107"/>
            <wp:effectExtent l="0" t="0" r="0" b="0"/>
            <wp:docPr id="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png"/>
                    <pic:cNvPicPr/>
                  </pic:nvPicPr>
                  <pic:blipFill>
                    <a:blip r:embed="rId27" cstate="print"/>
                    <a:stretch>
                      <a:fillRect/>
                    </a:stretch>
                  </pic:blipFill>
                  <pic:spPr>
                    <a:xfrm>
                      <a:off x="0" y="0"/>
                      <a:ext cx="127634" cy="221107"/>
                    </a:xfrm>
                    <a:prstGeom prst="rect">
                      <a:avLst/>
                    </a:prstGeom>
                  </pic:spPr>
                </pic:pic>
              </a:graphicData>
            </a:graphic>
          </wp:inline>
        </w:drawing>
      </w:r>
      <w:r w:rsidRPr="00BA025F">
        <w:rPr>
          <w:b w:val="0"/>
          <w:spacing w:val="7"/>
        </w:rPr>
        <w:t xml:space="preserve"> </w:t>
      </w:r>
      <w:r w:rsidRPr="00BA025F">
        <w:t>Принцип интегрированности в общую образовательную</w:t>
      </w:r>
      <w:r w:rsidRPr="00BA025F">
        <w:rPr>
          <w:spacing w:val="-6"/>
        </w:rPr>
        <w:t xml:space="preserve"> </w:t>
      </w:r>
      <w:r w:rsidRPr="00BA025F">
        <w:t>среду</w:t>
      </w:r>
      <w:r w:rsidRPr="00BA025F">
        <w:rPr>
          <w:b w:val="0"/>
        </w:rPr>
        <w:t>.</w:t>
      </w:r>
    </w:p>
    <w:p w:rsidR="00080F68" w:rsidRPr="00BA025F" w:rsidRDefault="008F0B73" w:rsidP="008C01B5">
      <w:pPr>
        <w:pStyle w:val="a3"/>
        <w:spacing w:before="25"/>
        <w:ind w:left="983" w:right="777" w:firstLine="0"/>
      </w:pPr>
      <w:r w:rsidRPr="00BA025F">
        <w:t>Принцип предполагает включение детей с ограниченными возможностями здоровья и детей</w:t>
      </w:r>
    </w:p>
    <w:p w:rsidR="00080F68" w:rsidRPr="00BA025F" w:rsidRDefault="008F0B73" w:rsidP="008C01B5">
      <w:pPr>
        <w:pStyle w:val="a3"/>
        <w:spacing w:before="41" w:line="276" w:lineRule="auto"/>
        <w:ind w:left="983" w:right="777" w:firstLine="0"/>
      </w:pPr>
      <w:r w:rsidRPr="00BA025F">
        <w:t xml:space="preserve">«группы риска» в совместную учебную и воспитательную деятельность </w:t>
      </w:r>
      <w:r w:rsidR="00880695" w:rsidRPr="00BA025F">
        <w:t>класса</w:t>
      </w:r>
      <w:r w:rsidRPr="00BA025F">
        <w:t>, образовательного учреждения, окружающего социума.</w:t>
      </w:r>
    </w:p>
    <w:p w:rsidR="00080F68" w:rsidRPr="00BA025F" w:rsidRDefault="008F0B73" w:rsidP="008C01B5">
      <w:pPr>
        <w:pStyle w:val="11"/>
        <w:spacing w:before="16"/>
        <w:ind w:left="983" w:right="777"/>
      </w:pPr>
      <w:r w:rsidRPr="00BA025F">
        <w:rPr>
          <w:b w:val="0"/>
          <w:noProof/>
          <w:position w:val="-7"/>
          <w:lang w:bidi="ar-SA"/>
        </w:rPr>
        <w:drawing>
          <wp:inline distT="0" distB="0" distL="0" distR="0">
            <wp:extent cx="127634" cy="220218"/>
            <wp:effectExtent l="0" t="0" r="0" b="0"/>
            <wp:docPr id="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png"/>
                    <pic:cNvPicPr/>
                  </pic:nvPicPr>
                  <pic:blipFill>
                    <a:blip r:embed="rId27" cstate="print"/>
                    <a:stretch>
                      <a:fillRect/>
                    </a:stretch>
                  </pic:blipFill>
                  <pic:spPr>
                    <a:xfrm>
                      <a:off x="0" y="0"/>
                      <a:ext cx="127634" cy="220218"/>
                    </a:xfrm>
                    <a:prstGeom prst="rect">
                      <a:avLst/>
                    </a:prstGeom>
                  </pic:spPr>
                </pic:pic>
              </a:graphicData>
            </a:graphic>
          </wp:inline>
        </w:drawing>
      </w:r>
      <w:r w:rsidRPr="00BA025F">
        <w:rPr>
          <w:b w:val="0"/>
          <w:spacing w:val="7"/>
        </w:rPr>
        <w:t xml:space="preserve"> </w:t>
      </w:r>
      <w:r w:rsidRPr="00BA025F">
        <w:t>Принцип взаимодействия с социальными партнерами.</w:t>
      </w:r>
    </w:p>
    <w:p w:rsidR="00080F68" w:rsidRPr="00BA025F" w:rsidRDefault="008F0B73" w:rsidP="008C01B5">
      <w:pPr>
        <w:pStyle w:val="a3"/>
        <w:spacing w:before="25" w:line="276" w:lineRule="auto"/>
        <w:ind w:left="983" w:right="777" w:firstLine="0"/>
      </w:pPr>
      <w:r w:rsidRPr="00BA025F">
        <w:t>Принцип обеспечивает возможность сотрудничества с социально-культурными учреждениями муниципалитета по вопросам преемственности обучения, развития, социализации и здоровьесбережения детей с ограниченными возможностями здоровья и</w:t>
      </w:r>
      <w:r w:rsidRPr="00BA025F">
        <w:rPr>
          <w:spacing w:val="-20"/>
        </w:rPr>
        <w:t xml:space="preserve"> </w:t>
      </w:r>
      <w:r w:rsidRPr="00BA025F">
        <w:t>детей</w:t>
      </w:r>
    </w:p>
    <w:p w:rsidR="00080F68" w:rsidRPr="00BA025F" w:rsidRDefault="008F0B73" w:rsidP="008C01B5">
      <w:pPr>
        <w:pStyle w:val="a3"/>
        <w:ind w:left="983" w:right="777" w:firstLine="0"/>
      </w:pPr>
      <w:r w:rsidRPr="00BA025F">
        <w:t>«группы риска».</w:t>
      </w:r>
    </w:p>
    <w:p w:rsidR="00080F68" w:rsidRPr="00BA025F" w:rsidRDefault="008F0B73" w:rsidP="008C01B5">
      <w:pPr>
        <w:pStyle w:val="11"/>
        <w:spacing w:before="58"/>
        <w:ind w:left="983" w:right="777"/>
        <w:rPr>
          <w:b w:val="0"/>
        </w:rPr>
      </w:pPr>
      <w:r w:rsidRPr="00BA025F">
        <w:rPr>
          <w:b w:val="0"/>
          <w:noProof/>
          <w:position w:val="-7"/>
          <w:lang w:bidi="ar-SA"/>
        </w:rPr>
        <w:drawing>
          <wp:inline distT="0" distB="0" distL="0" distR="0">
            <wp:extent cx="127634" cy="220599"/>
            <wp:effectExtent l="0" t="0" r="0" b="0"/>
            <wp:docPr id="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png"/>
                    <pic:cNvPicPr/>
                  </pic:nvPicPr>
                  <pic:blipFill>
                    <a:blip r:embed="rId27" cstate="print"/>
                    <a:stretch>
                      <a:fillRect/>
                    </a:stretch>
                  </pic:blipFill>
                  <pic:spPr>
                    <a:xfrm>
                      <a:off x="0" y="0"/>
                      <a:ext cx="127634" cy="220599"/>
                    </a:xfrm>
                    <a:prstGeom prst="rect">
                      <a:avLst/>
                    </a:prstGeom>
                  </pic:spPr>
                </pic:pic>
              </a:graphicData>
            </a:graphic>
          </wp:inline>
        </w:drawing>
      </w:r>
      <w:r w:rsidRPr="00BA025F">
        <w:rPr>
          <w:b w:val="0"/>
          <w:spacing w:val="7"/>
        </w:rPr>
        <w:t xml:space="preserve"> </w:t>
      </w:r>
      <w:r w:rsidRPr="00BA025F">
        <w:t>Принцип создания ситуации</w:t>
      </w:r>
      <w:r w:rsidRPr="00BA025F">
        <w:rPr>
          <w:spacing w:val="-1"/>
        </w:rPr>
        <w:t xml:space="preserve"> </w:t>
      </w:r>
      <w:r w:rsidRPr="00BA025F">
        <w:t>успеха</w:t>
      </w:r>
      <w:r w:rsidRPr="00BA025F">
        <w:rPr>
          <w:b w:val="0"/>
        </w:rPr>
        <w:t>.</w:t>
      </w:r>
    </w:p>
    <w:p w:rsidR="00080F68" w:rsidRPr="00BA025F" w:rsidRDefault="008F0B73" w:rsidP="008C01B5">
      <w:pPr>
        <w:pStyle w:val="a3"/>
        <w:spacing w:before="24" w:line="276" w:lineRule="auto"/>
        <w:ind w:left="983" w:right="777" w:firstLine="0"/>
      </w:pPr>
      <w:r w:rsidRPr="00BA025F">
        <w:t>Принцип предполагает создание условий для раскрытия индивидуальных способностей детей с ограниченными возможностями здоровья и детей «группы риска» в урочной и внеурочной деятельности.</w:t>
      </w:r>
    </w:p>
    <w:p w:rsidR="00080F68" w:rsidRPr="00BA025F" w:rsidRDefault="008F0B73" w:rsidP="008C01B5">
      <w:pPr>
        <w:pStyle w:val="11"/>
        <w:spacing w:before="19"/>
        <w:ind w:left="983" w:right="777"/>
      </w:pPr>
      <w:r w:rsidRPr="00BA025F">
        <w:t>Программа коррекционной работы направлена на:</w:t>
      </w:r>
    </w:p>
    <w:p w:rsidR="00080F68" w:rsidRPr="00BA025F" w:rsidRDefault="008F0B73" w:rsidP="008C01B5">
      <w:pPr>
        <w:pStyle w:val="a5"/>
        <w:numPr>
          <w:ilvl w:val="0"/>
          <w:numId w:val="47"/>
        </w:numPr>
        <w:tabs>
          <w:tab w:val="left" w:pos="1383"/>
        </w:tabs>
        <w:spacing w:before="40"/>
        <w:ind w:left="983" w:right="777" w:firstLine="0"/>
        <w:rPr>
          <w:sz w:val="24"/>
          <w:szCs w:val="24"/>
        </w:rPr>
      </w:pPr>
      <w:r w:rsidRPr="00BA025F">
        <w:rPr>
          <w:sz w:val="24"/>
          <w:szCs w:val="24"/>
        </w:rPr>
        <w:t>психолого-педагогическое сопровождение школьников, имеющих проблемы в</w:t>
      </w:r>
      <w:r w:rsidRPr="00BA025F">
        <w:rPr>
          <w:spacing w:val="-11"/>
          <w:sz w:val="24"/>
          <w:szCs w:val="24"/>
        </w:rPr>
        <w:t xml:space="preserve"> </w:t>
      </w:r>
      <w:r w:rsidRPr="00BA025F">
        <w:rPr>
          <w:sz w:val="24"/>
          <w:szCs w:val="24"/>
        </w:rPr>
        <w:t>обучении;</w:t>
      </w:r>
    </w:p>
    <w:p w:rsidR="00080F68" w:rsidRPr="00BA025F" w:rsidRDefault="008F0B73" w:rsidP="008C01B5">
      <w:pPr>
        <w:pStyle w:val="a5"/>
        <w:numPr>
          <w:ilvl w:val="0"/>
          <w:numId w:val="47"/>
        </w:numPr>
        <w:tabs>
          <w:tab w:val="left" w:pos="1391"/>
        </w:tabs>
        <w:spacing w:before="56"/>
        <w:ind w:left="983" w:right="777" w:firstLine="0"/>
        <w:rPr>
          <w:sz w:val="24"/>
          <w:szCs w:val="24"/>
        </w:rPr>
      </w:pPr>
      <w:r w:rsidRPr="00BA025F">
        <w:rPr>
          <w:sz w:val="24"/>
          <w:szCs w:val="24"/>
        </w:rPr>
        <w:t>работу с детьми «группы</w:t>
      </w:r>
      <w:r w:rsidRPr="00BA025F">
        <w:rPr>
          <w:spacing w:val="-2"/>
          <w:sz w:val="24"/>
          <w:szCs w:val="24"/>
        </w:rPr>
        <w:t xml:space="preserve"> </w:t>
      </w:r>
      <w:r w:rsidRPr="00BA025F">
        <w:rPr>
          <w:sz w:val="24"/>
          <w:szCs w:val="24"/>
        </w:rPr>
        <w:t>риска»;</w:t>
      </w:r>
    </w:p>
    <w:p w:rsidR="00080F68" w:rsidRPr="00BA025F" w:rsidRDefault="008F0B73" w:rsidP="008C01B5">
      <w:pPr>
        <w:pStyle w:val="a5"/>
        <w:numPr>
          <w:ilvl w:val="0"/>
          <w:numId w:val="47"/>
        </w:numPr>
        <w:tabs>
          <w:tab w:val="left" w:pos="1383"/>
        </w:tabs>
        <w:spacing w:before="52"/>
        <w:ind w:left="983" w:right="777" w:firstLine="0"/>
        <w:rPr>
          <w:sz w:val="24"/>
          <w:szCs w:val="24"/>
        </w:rPr>
      </w:pPr>
      <w:r w:rsidRPr="00BA025F">
        <w:rPr>
          <w:sz w:val="24"/>
          <w:szCs w:val="24"/>
        </w:rPr>
        <w:t>психологическая подготовка учащихся выпускных классов к сдаче</w:t>
      </w:r>
      <w:r w:rsidRPr="00BA025F">
        <w:rPr>
          <w:spacing w:val="3"/>
          <w:sz w:val="24"/>
          <w:szCs w:val="24"/>
        </w:rPr>
        <w:t xml:space="preserve"> </w:t>
      </w:r>
      <w:r w:rsidRPr="00BA025F">
        <w:rPr>
          <w:sz w:val="24"/>
          <w:szCs w:val="24"/>
        </w:rPr>
        <w:t>ГИА;</w:t>
      </w:r>
    </w:p>
    <w:p w:rsidR="00880695" w:rsidRPr="00BA025F" w:rsidRDefault="008F0B73" w:rsidP="008C01B5">
      <w:pPr>
        <w:pStyle w:val="a5"/>
        <w:numPr>
          <w:ilvl w:val="0"/>
          <w:numId w:val="47"/>
        </w:numPr>
        <w:tabs>
          <w:tab w:val="left" w:pos="1383"/>
        </w:tabs>
        <w:spacing w:before="56" w:line="276" w:lineRule="auto"/>
        <w:ind w:left="983" w:right="777" w:firstLine="0"/>
        <w:rPr>
          <w:i/>
          <w:sz w:val="24"/>
          <w:szCs w:val="24"/>
        </w:rPr>
      </w:pPr>
      <w:r w:rsidRPr="00BA025F">
        <w:rPr>
          <w:sz w:val="24"/>
          <w:szCs w:val="24"/>
        </w:rPr>
        <w:t>развитие потенциала учащихся с ограниченными возможностями.</w:t>
      </w:r>
    </w:p>
    <w:p w:rsidR="00080F68" w:rsidRPr="00BA025F" w:rsidRDefault="008F0B73" w:rsidP="008C01B5">
      <w:pPr>
        <w:pStyle w:val="a5"/>
        <w:tabs>
          <w:tab w:val="left" w:pos="1383"/>
        </w:tabs>
        <w:spacing w:before="56" w:line="276" w:lineRule="auto"/>
        <w:ind w:left="983" w:right="777" w:firstLine="0"/>
        <w:rPr>
          <w:i/>
          <w:sz w:val="24"/>
          <w:szCs w:val="24"/>
        </w:rPr>
      </w:pPr>
      <w:r w:rsidRPr="00BA025F">
        <w:rPr>
          <w:sz w:val="24"/>
          <w:szCs w:val="24"/>
        </w:rPr>
        <w:t xml:space="preserve"> </w:t>
      </w:r>
      <w:r w:rsidRPr="00BA025F">
        <w:rPr>
          <w:i/>
          <w:sz w:val="24"/>
          <w:szCs w:val="24"/>
        </w:rPr>
        <w:t>Психолого-педагогическое сопровождение школьников МБОУ «</w:t>
      </w:r>
      <w:r w:rsidR="00BD1479">
        <w:rPr>
          <w:i/>
          <w:sz w:val="24"/>
          <w:szCs w:val="24"/>
        </w:rPr>
        <w:t>Нововознесенская</w:t>
      </w:r>
      <w:r w:rsidR="00880695" w:rsidRPr="00BA025F">
        <w:rPr>
          <w:i/>
          <w:sz w:val="24"/>
          <w:szCs w:val="24"/>
        </w:rPr>
        <w:t xml:space="preserve"> СОШ</w:t>
      </w:r>
      <w:r w:rsidRPr="00BA025F">
        <w:rPr>
          <w:i/>
          <w:sz w:val="24"/>
          <w:szCs w:val="24"/>
        </w:rPr>
        <w:t>», имеющих проблемы в</w:t>
      </w:r>
      <w:r w:rsidRPr="00BA025F">
        <w:rPr>
          <w:i/>
          <w:spacing w:val="-3"/>
          <w:sz w:val="24"/>
          <w:szCs w:val="24"/>
        </w:rPr>
        <w:t xml:space="preserve"> </w:t>
      </w:r>
      <w:r w:rsidRPr="00BA025F">
        <w:rPr>
          <w:i/>
          <w:sz w:val="24"/>
          <w:szCs w:val="24"/>
        </w:rPr>
        <w:t>обучении</w:t>
      </w:r>
    </w:p>
    <w:p w:rsidR="00080F68" w:rsidRPr="00BA025F" w:rsidRDefault="008F0B73" w:rsidP="008C01B5">
      <w:pPr>
        <w:pStyle w:val="11"/>
        <w:spacing w:before="17"/>
        <w:ind w:left="983" w:right="777"/>
      </w:pPr>
      <w:r w:rsidRPr="00BA025F">
        <w:t>Задачи:</w:t>
      </w:r>
    </w:p>
    <w:p w:rsidR="00080F68" w:rsidRPr="00BA025F" w:rsidRDefault="008F0B73" w:rsidP="008C01B5">
      <w:pPr>
        <w:pStyle w:val="a5"/>
        <w:numPr>
          <w:ilvl w:val="1"/>
          <w:numId w:val="47"/>
        </w:numPr>
        <w:tabs>
          <w:tab w:val="left" w:pos="1769"/>
          <w:tab w:val="left" w:pos="1770"/>
        </w:tabs>
        <w:spacing w:before="36" w:line="276" w:lineRule="auto"/>
        <w:ind w:left="983" w:right="777" w:firstLine="0"/>
        <w:rPr>
          <w:sz w:val="24"/>
          <w:szCs w:val="24"/>
        </w:rPr>
      </w:pPr>
      <w:r w:rsidRPr="00BA025F">
        <w:rPr>
          <w:sz w:val="24"/>
          <w:szCs w:val="24"/>
        </w:rPr>
        <w:t>Осуществлять психолого-педагогическое диагностирование учащихся 5-х классов в период адаптации в условиях учебной</w:t>
      </w:r>
      <w:r w:rsidRPr="00BA025F">
        <w:rPr>
          <w:spacing w:val="3"/>
          <w:sz w:val="24"/>
          <w:szCs w:val="24"/>
        </w:rPr>
        <w:t xml:space="preserve"> </w:t>
      </w:r>
      <w:r w:rsidRPr="00BA025F">
        <w:rPr>
          <w:sz w:val="24"/>
          <w:szCs w:val="24"/>
        </w:rPr>
        <w:t>деятельности.</w:t>
      </w:r>
    </w:p>
    <w:p w:rsidR="00080F68" w:rsidRPr="00BA025F" w:rsidRDefault="008F0B73" w:rsidP="008C01B5">
      <w:pPr>
        <w:pStyle w:val="a5"/>
        <w:numPr>
          <w:ilvl w:val="1"/>
          <w:numId w:val="47"/>
        </w:numPr>
        <w:tabs>
          <w:tab w:val="left" w:pos="1770"/>
        </w:tabs>
        <w:spacing w:before="105" w:line="276" w:lineRule="auto"/>
        <w:ind w:left="983" w:right="777" w:firstLine="0"/>
        <w:jc w:val="both"/>
        <w:rPr>
          <w:sz w:val="24"/>
          <w:szCs w:val="24"/>
        </w:rPr>
      </w:pPr>
      <w:r w:rsidRPr="00BA025F">
        <w:rPr>
          <w:sz w:val="24"/>
          <w:szCs w:val="24"/>
        </w:rPr>
        <w:t>Выявлять детей «группы риска», детей с девиантным поведением, слабоуспевающих учащихся. Своевременно оказывать им психолого-педагогическую поддержку и коррекцию социально-эмоциональных</w:t>
      </w:r>
      <w:r w:rsidRPr="00BA025F">
        <w:rPr>
          <w:spacing w:val="1"/>
          <w:sz w:val="24"/>
          <w:szCs w:val="24"/>
        </w:rPr>
        <w:t xml:space="preserve"> </w:t>
      </w:r>
      <w:r w:rsidRPr="00BA025F">
        <w:rPr>
          <w:sz w:val="24"/>
          <w:szCs w:val="24"/>
        </w:rPr>
        <w:t>проблем.</w:t>
      </w:r>
    </w:p>
    <w:p w:rsidR="00080F68" w:rsidRPr="00BA025F" w:rsidRDefault="008F0B73" w:rsidP="008C01B5">
      <w:pPr>
        <w:pStyle w:val="a5"/>
        <w:numPr>
          <w:ilvl w:val="1"/>
          <w:numId w:val="47"/>
        </w:numPr>
        <w:tabs>
          <w:tab w:val="left" w:pos="1770"/>
        </w:tabs>
        <w:spacing w:line="273" w:lineRule="auto"/>
        <w:ind w:left="983" w:right="777" w:firstLine="0"/>
        <w:jc w:val="both"/>
        <w:rPr>
          <w:sz w:val="24"/>
          <w:szCs w:val="24"/>
        </w:rPr>
      </w:pPr>
      <w:r w:rsidRPr="00BA025F">
        <w:rPr>
          <w:sz w:val="24"/>
          <w:szCs w:val="24"/>
        </w:rPr>
        <w:t>Выявлять характер и причины отклонений в физическом, психическом, нравственном и интеллектуальном развитии, причин затруднений в обучении и</w:t>
      </w:r>
      <w:r w:rsidRPr="00BA025F">
        <w:rPr>
          <w:spacing w:val="-11"/>
          <w:sz w:val="24"/>
          <w:szCs w:val="24"/>
        </w:rPr>
        <w:t xml:space="preserve"> </w:t>
      </w:r>
      <w:r w:rsidRPr="00BA025F">
        <w:rPr>
          <w:sz w:val="24"/>
          <w:szCs w:val="24"/>
        </w:rPr>
        <w:t>поведении.</w:t>
      </w:r>
    </w:p>
    <w:p w:rsidR="00080F68" w:rsidRPr="00BA025F" w:rsidRDefault="008F0B73" w:rsidP="008C01B5">
      <w:pPr>
        <w:pStyle w:val="a5"/>
        <w:numPr>
          <w:ilvl w:val="1"/>
          <w:numId w:val="47"/>
        </w:numPr>
        <w:tabs>
          <w:tab w:val="left" w:pos="1770"/>
        </w:tabs>
        <w:spacing w:before="1" w:line="273" w:lineRule="auto"/>
        <w:ind w:left="983" w:right="777" w:firstLine="0"/>
        <w:jc w:val="both"/>
        <w:rPr>
          <w:sz w:val="24"/>
          <w:szCs w:val="24"/>
        </w:rPr>
      </w:pPr>
      <w:r w:rsidRPr="00BA025F">
        <w:rPr>
          <w:sz w:val="24"/>
          <w:szCs w:val="24"/>
        </w:rPr>
        <w:t>Координировать усилия учителей, школьных работников и родителей в осуществлении коррекционно-развивающего и реабилитационного воздействия на</w:t>
      </w:r>
      <w:r w:rsidRPr="00BA025F">
        <w:rPr>
          <w:spacing w:val="-6"/>
          <w:sz w:val="24"/>
          <w:szCs w:val="24"/>
        </w:rPr>
        <w:t xml:space="preserve"> </w:t>
      </w:r>
      <w:r w:rsidRPr="00BA025F">
        <w:rPr>
          <w:sz w:val="24"/>
          <w:szCs w:val="24"/>
        </w:rPr>
        <w:t>учащихся.</w:t>
      </w:r>
    </w:p>
    <w:p w:rsidR="00080F68" w:rsidRPr="00BA025F" w:rsidRDefault="008F0B73" w:rsidP="008C01B5">
      <w:pPr>
        <w:pStyle w:val="a3"/>
        <w:spacing w:before="13" w:line="278" w:lineRule="auto"/>
        <w:ind w:left="983" w:right="777" w:firstLine="0"/>
      </w:pPr>
      <w:r w:rsidRPr="00BA025F">
        <w:t>Согласно плану работы психолога на учебный год ведется работа по нескольким направлениям:</w:t>
      </w:r>
    </w:p>
    <w:p w:rsidR="00080F68" w:rsidRPr="00BA025F" w:rsidRDefault="008F0B73" w:rsidP="008C01B5">
      <w:pPr>
        <w:pStyle w:val="a5"/>
        <w:numPr>
          <w:ilvl w:val="2"/>
          <w:numId w:val="56"/>
        </w:numPr>
        <w:tabs>
          <w:tab w:val="left" w:pos="1551"/>
        </w:tabs>
        <w:spacing w:before="7"/>
        <w:ind w:left="983" w:right="777" w:firstLine="0"/>
        <w:jc w:val="both"/>
        <w:rPr>
          <w:sz w:val="24"/>
          <w:szCs w:val="24"/>
        </w:rPr>
      </w:pPr>
      <w:r w:rsidRPr="00BA025F">
        <w:rPr>
          <w:sz w:val="24"/>
          <w:szCs w:val="24"/>
        </w:rPr>
        <w:t>мониторинг адаптивности учащихся 5-х</w:t>
      </w:r>
      <w:r w:rsidRPr="00BA025F">
        <w:rPr>
          <w:spacing w:val="4"/>
          <w:sz w:val="24"/>
          <w:szCs w:val="24"/>
        </w:rPr>
        <w:t xml:space="preserve"> </w:t>
      </w:r>
      <w:r w:rsidRPr="00BA025F">
        <w:rPr>
          <w:sz w:val="24"/>
          <w:szCs w:val="24"/>
        </w:rPr>
        <w:t>классов.</w:t>
      </w:r>
    </w:p>
    <w:p w:rsidR="00080F68" w:rsidRPr="00BA025F" w:rsidRDefault="008F0B73" w:rsidP="008C01B5">
      <w:pPr>
        <w:pStyle w:val="a5"/>
        <w:numPr>
          <w:ilvl w:val="2"/>
          <w:numId w:val="56"/>
        </w:numPr>
        <w:tabs>
          <w:tab w:val="left" w:pos="1551"/>
        </w:tabs>
        <w:spacing w:before="40"/>
        <w:ind w:left="983" w:right="777" w:firstLine="0"/>
        <w:jc w:val="both"/>
        <w:rPr>
          <w:sz w:val="24"/>
          <w:szCs w:val="24"/>
        </w:rPr>
      </w:pPr>
      <w:r w:rsidRPr="00BA025F">
        <w:rPr>
          <w:sz w:val="24"/>
          <w:szCs w:val="24"/>
        </w:rPr>
        <w:t>Выявление детей «группы</w:t>
      </w:r>
      <w:r w:rsidRPr="00BA025F">
        <w:rPr>
          <w:spacing w:val="3"/>
          <w:sz w:val="24"/>
          <w:szCs w:val="24"/>
        </w:rPr>
        <w:t xml:space="preserve"> </w:t>
      </w:r>
      <w:r w:rsidRPr="00BA025F">
        <w:rPr>
          <w:sz w:val="24"/>
          <w:szCs w:val="24"/>
        </w:rPr>
        <w:t>риска»;</w:t>
      </w:r>
    </w:p>
    <w:p w:rsidR="00080F68" w:rsidRPr="00BA025F" w:rsidRDefault="008F0B73" w:rsidP="008C01B5">
      <w:pPr>
        <w:pStyle w:val="a5"/>
        <w:numPr>
          <w:ilvl w:val="2"/>
          <w:numId w:val="56"/>
        </w:numPr>
        <w:tabs>
          <w:tab w:val="left" w:pos="1551"/>
        </w:tabs>
        <w:spacing w:before="42" w:line="273" w:lineRule="auto"/>
        <w:ind w:left="983" w:right="777" w:firstLine="0"/>
        <w:jc w:val="both"/>
        <w:rPr>
          <w:sz w:val="24"/>
          <w:szCs w:val="24"/>
        </w:rPr>
      </w:pPr>
      <w:r w:rsidRPr="00BA025F">
        <w:rPr>
          <w:sz w:val="24"/>
          <w:szCs w:val="24"/>
        </w:rPr>
        <w:t>взаимодействие с классными руководителями по выявлению учащихся «группы риска»; осуществление психологической диагностики детей с девиантным поведением и школьной неуспеваемостью.</w:t>
      </w:r>
    </w:p>
    <w:p w:rsidR="00080F68" w:rsidRPr="00BA025F" w:rsidRDefault="008F0B73" w:rsidP="00397915">
      <w:pPr>
        <w:pStyle w:val="a5"/>
        <w:numPr>
          <w:ilvl w:val="1"/>
          <w:numId w:val="73"/>
        </w:numPr>
        <w:tabs>
          <w:tab w:val="left" w:pos="1599"/>
        </w:tabs>
        <w:spacing w:before="18"/>
        <w:ind w:left="983" w:right="777" w:firstLine="0"/>
        <w:jc w:val="both"/>
        <w:rPr>
          <w:i/>
          <w:sz w:val="24"/>
          <w:szCs w:val="24"/>
        </w:rPr>
      </w:pPr>
      <w:r w:rsidRPr="00BA025F">
        <w:rPr>
          <w:i/>
          <w:sz w:val="24"/>
          <w:szCs w:val="24"/>
        </w:rPr>
        <w:t>Работа с детьми «группы</w:t>
      </w:r>
      <w:r w:rsidRPr="00BA025F">
        <w:rPr>
          <w:i/>
          <w:spacing w:val="-3"/>
          <w:sz w:val="24"/>
          <w:szCs w:val="24"/>
        </w:rPr>
        <w:t xml:space="preserve"> </w:t>
      </w:r>
      <w:r w:rsidRPr="00BA025F">
        <w:rPr>
          <w:i/>
          <w:sz w:val="24"/>
          <w:szCs w:val="24"/>
        </w:rPr>
        <w:t>риска»</w:t>
      </w:r>
    </w:p>
    <w:p w:rsidR="00080F68" w:rsidRPr="00BA025F" w:rsidRDefault="008F0B73" w:rsidP="008C01B5">
      <w:pPr>
        <w:pStyle w:val="a3"/>
        <w:tabs>
          <w:tab w:val="left" w:pos="4359"/>
          <w:tab w:val="left" w:pos="6483"/>
          <w:tab w:val="left" w:pos="8607"/>
        </w:tabs>
        <w:spacing w:before="45" w:line="276" w:lineRule="auto"/>
        <w:ind w:left="983" w:right="777" w:firstLine="0"/>
      </w:pPr>
      <w:r w:rsidRPr="00BA025F">
        <w:t xml:space="preserve">Дети «группы риска» - это дети с трудностями в учении и дети с отклонениями в поведении. Они становятся </w:t>
      </w:r>
      <w:r w:rsidRPr="00BA025F">
        <w:rPr>
          <w:spacing w:val="36"/>
        </w:rPr>
        <w:t xml:space="preserve"> </w:t>
      </w:r>
      <w:r w:rsidRPr="00BA025F">
        <w:t>неуспевающими,</w:t>
      </w:r>
      <w:r w:rsidR="00411F8F" w:rsidRPr="00BA025F">
        <w:t xml:space="preserve"> </w:t>
      </w:r>
      <w:r w:rsidRPr="00BA025F">
        <w:t>(потенциальными</w:t>
      </w:r>
      <w:r w:rsidRPr="00BA025F">
        <w:tab/>
        <w:t>второгодниками),</w:t>
      </w:r>
      <w:r w:rsidR="00411F8F" w:rsidRPr="00BA025F">
        <w:t xml:space="preserve"> </w:t>
      </w:r>
      <w:r w:rsidRPr="00BA025F">
        <w:t>разрушителями учебной деятельности на уроках, нарушителями дисциплины в школе и социальных норм поведения вне ее. Понятие детей «группы риска» подразумевает следующие категории</w:t>
      </w:r>
      <w:r w:rsidRPr="00BA025F">
        <w:rPr>
          <w:spacing w:val="-21"/>
        </w:rPr>
        <w:t xml:space="preserve"> </w:t>
      </w:r>
      <w:r w:rsidRPr="00BA025F">
        <w:t>детей:</w:t>
      </w:r>
    </w:p>
    <w:p w:rsidR="00080F68" w:rsidRPr="00BA025F" w:rsidRDefault="008F0B73" w:rsidP="008C01B5">
      <w:pPr>
        <w:pStyle w:val="a5"/>
        <w:numPr>
          <w:ilvl w:val="2"/>
          <w:numId w:val="56"/>
        </w:numPr>
        <w:tabs>
          <w:tab w:val="left" w:pos="1550"/>
          <w:tab w:val="left" w:pos="1551"/>
        </w:tabs>
        <w:spacing w:before="12" w:line="273" w:lineRule="auto"/>
        <w:ind w:left="983" w:right="777" w:firstLine="0"/>
        <w:jc w:val="both"/>
        <w:rPr>
          <w:sz w:val="24"/>
          <w:szCs w:val="24"/>
        </w:rPr>
      </w:pPr>
      <w:r w:rsidRPr="00BA025F">
        <w:rPr>
          <w:sz w:val="24"/>
          <w:szCs w:val="24"/>
        </w:rPr>
        <w:t>дети с проблемами в развитии, не имеющими резко выраженной клинико-патологической характеристики;</w:t>
      </w:r>
    </w:p>
    <w:p w:rsidR="00080F68" w:rsidRPr="00BA025F" w:rsidRDefault="008F0B73" w:rsidP="008C01B5">
      <w:pPr>
        <w:pStyle w:val="a5"/>
        <w:numPr>
          <w:ilvl w:val="2"/>
          <w:numId w:val="56"/>
        </w:numPr>
        <w:tabs>
          <w:tab w:val="left" w:pos="1550"/>
          <w:tab w:val="left" w:pos="1551"/>
          <w:tab w:val="left" w:pos="2315"/>
          <w:tab w:val="left" w:pos="3743"/>
          <w:tab w:val="left" w:pos="4311"/>
          <w:tab w:val="left" w:pos="5632"/>
          <w:tab w:val="left" w:pos="6927"/>
          <w:tab w:val="left" w:pos="7282"/>
          <w:tab w:val="left" w:pos="7997"/>
        </w:tabs>
        <w:spacing w:before="3" w:line="273" w:lineRule="auto"/>
        <w:ind w:left="983" w:right="777" w:firstLine="0"/>
        <w:jc w:val="both"/>
        <w:rPr>
          <w:sz w:val="24"/>
          <w:szCs w:val="24"/>
        </w:rPr>
      </w:pPr>
      <w:r w:rsidRPr="00BA025F">
        <w:rPr>
          <w:sz w:val="24"/>
          <w:szCs w:val="24"/>
        </w:rPr>
        <w:t>дети,</w:t>
      </w:r>
      <w:r w:rsidRPr="00BA025F">
        <w:rPr>
          <w:sz w:val="24"/>
          <w:szCs w:val="24"/>
        </w:rPr>
        <w:tab/>
        <w:t>оставшиеся</w:t>
      </w:r>
      <w:r w:rsidRPr="00BA025F">
        <w:rPr>
          <w:sz w:val="24"/>
          <w:szCs w:val="24"/>
        </w:rPr>
        <w:tab/>
        <w:t>без</w:t>
      </w:r>
      <w:r w:rsidRPr="00BA025F">
        <w:rPr>
          <w:sz w:val="24"/>
          <w:szCs w:val="24"/>
        </w:rPr>
        <w:tab/>
        <w:t>попечения</w:t>
      </w:r>
      <w:r w:rsidRPr="00BA025F">
        <w:rPr>
          <w:sz w:val="24"/>
          <w:szCs w:val="24"/>
        </w:rPr>
        <w:tab/>
        <w:t>родителей</w:t>
      </w:r>
      <w:r w:rsidRPr="00BA025F">
        <w:rPr>
          <w:sz w:val="24"/>
          <w:szCs w:val="24"/>
        </w:rPr>
        <w:tab/>
        <w:t>в</w:t>
      </w:r>
      <w:r w:rsidRPr="00BA025F">
        <w:rPr>
          <w:sz w:val="24"/>
          <w:szCs w:val="24"/>
        </w:rPr>
        <w:tab/>
        <w:t>силу</w:t>
      </w:r>
      <w:r w:rsidRPr="00BA025F">
        <w:rPr>
          <w:sz w:val="24"/>
          <w:szCs w:val="24"/>
        </w:rPr>
        <w:tab/>
      </w:r>
      <w:r w:rsidRPr="00BA025F">
        <w:rPr>
          <w:spacing w:val="-4"/>
          <w:sz w:val="24"/>
          <w:szCs w:val="24"/>
        </w:rPr>
        <w:t xml:space="preserve">разных </w:t>
      </w:r>
      <w:r w:rsidRPr="00BA025F">
        <w:rPr>
          <w:sz w:val="24"/>
          <w:szCs w:val="24"/>
        </w:rPr>
        <w:t>обстоятельств; дети из неблагополучных, асоциальных</w:t>
      </w:r>
      <w:r w:rsidRPr="00BA025F">
        <w:rPr>
          <w:spacing w:val="-3"/>
          <w:sz w:val="24"/>
          <w:szCs w:val="24"/>
        </w:rPr>
        <w:t xml:space="preserve"> </w:t>
      </w:r>
      <w:r w:rsidRPr="00BA025F">
        <w:rPr>
          <w:sz w:val="24"/>
          <w:szCs w:val="24"/>
        </w:rPr>
        <w:t>семей;</w:t>
      </w:r>
    </w:p>
    <w:p w:rsidR="00080F68" w:rsidRPr="00BA025F" w:rsidRDefault="008F0B73" w:rsidP="008C01B5">
      <w:pPr>
        <w:pStyle w:val="a5"/>
        <w:numPr>
          <w:ilvl w:val="2"/>
          <w:numId w:val="56"/>
        </w:numPr>
        <w:tabs>
          <w:tab w:val="left" w:pos="1550"/>
          <w:tab w:val="left" w:pos="1551"/>
        </w:tabs>
        <w:spacing w:before="3" w:line="273" w:lineRule="auto"/>
        <w:ind w:left="983" w:right="777" w:firstLine="0"/>
        <w:jc w:val="both"/>
        <w:rPr>
          <w:sz w:val="24"/>
          <w:szCs w:val="24"/>
        </w:rPr>
      </w:pPr>
      <w:r w:rsidRPr="00BA025F">
        <w:rPr>
          <w:sz w:val="24"/>
          <w:szCs w:val="24"/>
        </w:rPr>
        <w:t>дети из семей, нуждающихся в социально-экономической и социально-психологической помощи и</w:t>
      </w:r>
      <w:r w:rsidRPr="00BA025F">
        <w:rPr>
          <w:spacing w:val="-3"/>
          <w:sz w:val="24"/>
          <w:szCs w:val="24"/>
        </w:rPr>
        <w:t xml:space="preserve"> </w:t>
      </w:r>
      <w:r w:rsidRPr="00BA025F">
        <w:rPr>
          <w:sz w:val="24"/>
          <w:szCs w:val="24"/>
        </w:rPr>
        <w:t>поддержке;</w:t>
      </w:r>
    </w:p>
    <w:p w:rsidR="00080F68" w:rsidRPr="00BA025F" w:rsidRDefault="008F0B73" w:rsidP="008C01B5">
      <w:pPr>
        <w:pStyle w:val="a5"/>
        <w:numPr>
          <w:ilvl w:val="2"/>
          <w:numId w:val="56"/>
        </w:numPr>
        <w:tabs>
          <w:tab w:val="left" w:pos="1550"/>
          <w:tab w:val="left" w:pos="1551"/>
        </w:tabs>
        <w:spacing w:before="1"/>
        <w:ind w:left="983" w:right="777" w:firstLine="0"/>
        <w:jc w:val="both"/>
        <w:rPr>
          <w:sz w:val="24"/>
          <w:szCs w:val="24"/>
        </w:rPr>
      </w:pPr>
      <w:r w:rsidRPr="00BA025F">
        <w:rPr>
          <w:sz w:val="24"/>
          <w:szCs w:val="24"/>
        </w:rPr>
        <w:t>дети с проявлениями социальной и психолого-педагогической</w:t>
      </w:r>
      <w:r w:rsidRPr="00BA025F">
        <w:rPr>
          <w:spacing w:val="-6"/>
          <w:sz w:val="24"/>
          <w:szCs w:val="24"/>
        </w:rPr>
        <w:t xml:space="preserve"> </w:t>
      </w:r>
      <w:r w:rsidRPr="00BA025F">
        <w:rPr>
          <w:sz w:val="24"/>
          <w:szCs w:val="24"/>
        </w:rPr>
        <w:t>дезадаптацией.</w:t>
      </w:r>
    </w:p>
    <w:p w:rsidR="00080F68" w:rsidRPr="00BA025F" w:rsidRDefault="008F0B73" w:rsidP="008C01B5">
      <w:pPr>
        <w:pStyle w:val="a3"/>
        <w:spacing w:line="276" w:lineRule="auto"/>
        <w:ind w:left="983" w:right="777" w:firstLine="0"/>
      </w:pPr>
      <w:r w:rsidRPr="00BA025F">
        <w:rPr>
          <w:b/>
        </w:rPr>
        <w:t xml:space="preserve">Цель: </w:t>
      </w:r>
      <w:r w:rsidRPr="00BA025F">
        <w:t>создание системы комплексной помощи детям «группы риска» в освоении начальной и основной образовательной программы, их социальную адаптацию.</w:t>
      </w:r>
    </w:p>
    <w:p w:rsidR="00080F68" w:rsidRPr="00BA025F" w:rsidRDefault="008F0B73" w:rsidP="008C01B5">
      <w:pPr>
        <w:pStyle w:val="11"/>
        <w:spacing w:before="18"/>
        <w:ind w:left="983" w:right="777"/>
      </w:pPr>
      <w:r w:rsidRPr="00BA025F">
        <w:t>Задачи:</w:t>
      </w:r>
    </w:p>
    <w:p w:rsidR="00080F68" w:rsidRPr="00BA025F" w:rsidRDefault="008F0B73" w:rsidP="008C01B5">
      <w:pPr>
        <w:pStyle w:val="a5"/>
        <w:numPr>
          <w:ilvl w:val="0"/>
          <w:numId w:val="46"/>
        </w:numPr>
        <w:tabs>
          <w:tab w:val="left" w:pos="1702"/>
          <w:tab w:val="left" w:pos="2958"/>
          <w:tab w:val="left" w:pos="4147"/>
          <w:tab w:val="left" w:pos="6797"/>
          <w:tab w:val="left" w:pos="7725"/>
          <w:tab w:val="left" w:pos="8135"/>
          <w:tab w:val="left" w:pos="9658"/>
        </w:tabs>
        <w:spacing w:before="48" w:line="276" w:lineRule="auto"/>
        <w:ind w:left="983" w:right="777" w:firstLine="0"/>
        <w:rPr>
          <w:sz w:val="24"/>
          <w:szCs w:val="24"/>
        </w:rPr>
      </w:pPr>
      <w:r w:rsidRPr="00BA025F">
        <w:rPr>
          <w:sz w:val="24"/>
          <w:szCs w:val="24"/>
        </w:rPr>
        <w:t>Изучение</w:t>
      </w:r>
      <w:r w:rsidRPr="00BA025F">
        <w:rPr>
          <w:sz w:val="24"/>
          <w:szCs w:val="24"/>
        </w:rPr>
        <w:tab/>
        <w:t>развития</w:t>
      </w:r>
      <w:r w:rsidRPr="00BA025F">
        <w:rPr>
          <w:sz w:val="24"/>
          <w:szCs w:val="24"/>
        </w:rPr>
        <w:tab/>
        <w:t>эмоционально-волевой</w:t>
      </w:r>
      <w:r w:rsidRPr="00BA025F">
        <w:rPr>
          <w:sz w:val="24"/>
          <w:szCs w:val="24"/>
        </w:rPr>
        <w:tab/>
        <w:t>сферы</w:t>
      </w:r>
      <w:r w:rsidRPr="00BA025F">
        <w:rPr>
          <w:sz w:val="24"/>
          <w:szCs w:val="24"/>
        </w:rPr>
        <w:tab/>
        <w:t>и</w:t>
      </w:r>
      <w:r w:rsidRPr="00BA025F">
        <w:rPr>
          <w:sz w:val="24"/>
          <w:szCs w:val="24"/>
        </w:rPr>
        <w:tab/>
        <w:t>личностных</w:t>
      </w:r>
      <w:r w:rsidRPr="00BA025F">
        <w:rPr>
          <w:sz w:val="24"/>
          <w:szCs w:val="24"/>
        </w:rPr>
        <w:tab/>
      </w:r>
      <w:r w:rsidRPr="00BA025F">
        <w:rPr>
          <w:spacing w:val="-3"/>
          <w:sz w:val="24"/>
          <w:szCs w:val="24"/>
        </w:rPr>
        <w:t xml:space="preserve">особенностей </w:t>
      </w:r>
      <w:r w:rsidRPr="00BA025F">
        <w:rPr>
          <w:sz w:val="24"/>
          <w:szCs w:val="24"/>
        </w:rPr>
        <w:t>обучающихся.</w:t>
      </w:r>
    </w:p>
    <w:p w:rsidR="00080F68" w:rsidRPr="00BA025F" w:rsidRDefault="008F0B73" w:rsidP="008C01B5">
      <w:pPr>
        <w:pStyle w:val="a5"/>
        <w:numPr>
          <w:ilvl w:val="0"/>
          <w:numId w:val="46"/>
        </w:numPr>
        <w:tabs>
          <w:tab w:val="left" w:pos="1702"/>
        </w:tabs>
        <w:spacing w:line="275" w:lineRule="exact"/>
        <w:ind w:left="983" w:right="777" w:firstLine="0"/>
        <w:rPr>
          <w:sz w:val="24"/>
          <w:szCs w:val="24"/>
        </w:rPr>
      </w:pPr>
      <w:r w:rsidRPr="00BA025F">
        <w:rPr>
          <w:sz w:val="24"/>
          <w:szCs w:val="24"/>
        </w:rPr>
        <w:t>Изучение адаптивных возможностей.</w:t>
      </w:r>
    </w:p>
    <w:p w:rsidR="00080F68" w:rsidRPr="00BA025F" w:rsidRDefault="008F0B73" w:rsidP="008C01B5">
      <w:pPr>
        <w:pStyle w:val="a5"/>
        <w:numPr>
          <w:ilvl w:val="0"/>
          <w:numId w:val="46"/>
        </w:numPr>
        <w:tabs>
          <w:tab w:val="left" w:pos="1702"/>
        </w:tabs>
        <w:spacing w:before="43"/>
        <w:ind w:left="983" w:right="777" w:firstLine="0"/>
        <w:rPr>
          <w:sz w:val="24"/>
          <w:szCs w:val="24"/>
        </w:rPr>
      </w:pPr>
      <w:r w:rsidRPr="00BA025F">
        <w:rPr>
          <w:sz w:val="24"/>
          <w:szCs w:val="24"/>
        </w:rPr>
        <w:t>Проведение индивидуальных коррекционных</w:t>
      </w:r>
      <w:r w:rsidRPr="00BA025F">
        <w:rPr>
          <w:spacing w:val="-1"/>
          <w:sz w:val="24"/>
          <w:szCs w:val="24"/>
        </w:rPr>
        <w:t xml:space="preserve"> </w:t>
      </w:r>
      <w:r w:rsidRPr="00BA025F">
        <w:rPr>
          <w:sz w:val="24"/>
          <w:szCs w:val="24"/>
        </w:rPr>
        <w:t>занятий.</w:t>
      </w:r>
    </w:p>
    <w:p w:rsidR="00080F68" w:rsidRPr="00BA025F" w:rsidRDefault="008F0B73" w:rsidP="008C01B5">
      <w:pPr>
        <w:pStyle w:val="a5"/>
        <w:numPr>
          <w:ilvl w:val="0"/>
          <w:numId w:val="46"/>
        </w:numPr>
        <w:tabs>
          <w:tab w:val="left" w:pos="1702"/>
        </w:tabs>
        <w:spacing w:before="41" w:line="276" w:lineRule="auto"/>
        <w:ind w:left="983" w:right="777" w:firstLine="0"/>
        <w:rPr>
          <w:sz w:val="24"/>
          <w:szCs w:val="24"/>
        </w:rPr>
      </w:pPr>
      <w:r w:rsidRPr="00BA025F">
        <w:rPr>
          <w:sz w:val="24"/>
          <w:szCs w:val="24"/>
        </w:rPr>
        <w:t>Социальная защита детей «группы риска» в случаях неблагоприятных условий жизни при психотравмирующих</w:t>
      </w:r>
      <w:r w:rsidRPr="00BA025F">
        <w:rPr>
          <w:spacing w:val="1"/>
          <w:sz w:val="24"/>
          <w:szCs w:val="24"/>
        </w:rPr>
        <w:t xml:space="preserve"> </w:t>
      </w:r>
      <w:r w:rsidRPr="00BA025F">
        <w:rPr>
          <w:sz w:val="24"/>
          <w:szCs w:val="24"/>
        </w:rPr>
        <w:t>обстоятельствах.</w:t>
      </w:r>
    </w:p>
    <w:p w:rsidR="00080F68" w:rsidRPr="00BA025F" w:rsidRDefault="008F0B73" w:rsidP="00397915">
      <w:pPr>
        <w:pStyle w:val="a5"/>
        <w:numPr>
          <w:ilvl w:val="1"/>
          <w:numId w:val="73"/>
        </w:numPr>
        <w:tabs>
          <w:tab w:val="left" w:pos="1599"/>
        </w:tabs>
        <w:spacing w:before="11"/>
        <w:ind w:left="983" w:right="777" w:firstLine="0"/>
        <w:jc w:val="left"/>
        <w:rPr>
          <w:i/>
          <w:sz w:val="24"/>
          <w:szCs w:val="24"/>
        </w:rPr>
      </w:pPr>
      <w:r w:rsidRPr="00BA025F">
        <w:rPr>
          <w:i/>
          <w:sz w:val="24"/>
          <w:szCs w:val="24"/>
        </w:rPr>
        <w:t>психологическая подготовка учащихся выпускных классов к сдаче</w:t>
      </w:r>
      <w:r w:rsidRPr="00BA025F">
        <w:rPr>
          <w:i/>
          <w:spacing w:val="-3"/>
          <w:sz w:val="24"/>
          <w:szCs w:val="24"/>
        </w:rPr>
        <w:t xml:space="preserve"> </w:t>
      </w:r>
      <w:r w:rsidRPr="00BA025F">
        <w:rPr>
          <w:i/>
          <w:sz w:val="24"/>
          <w:szCs w:val="24"/>
        </w:rPr>
        <w:t>ГИА</w:t>
      </w:r>
    </w:p>
    <w:p w:rsidR="00080F68" w:rsidRPr="00BA025F" w:rsidRDefault="008F0B73" w:rsidP="008C01B5">
      <w:pPr>
        <w:pStyle w:val="a3"/>
        <w:spacing w:before="48" w:line="276" w:lineRule="auto"/>
        <w:ind w:left="983" w:right="777" w:firstLine="0"/>
        <w:jc w:val="left"/>
      </w:pPr>
      <w:r w:rsidRPr="00BA025F">
        <w:rPr>
          <w:b/>
        </w:rPr>
        <w:t xml:space="preserve">Цель: </w:t>
      </w:r>
      <w:r w:rsidRPr="00BA025F">
        <w:t>профилактика негативных эмоциональных переживаний учащихся связанных с ситуацией подготовки и сдачи ГИА.</w:t>
      </w:r>
    </w:p>
    <w:p w:rsidR="00080F68" w:rsidRPr="00BA025F" w:rsidRDefault="008F0B73" w:rsidP="008C01B5">
      <w:pPr>
        <w:pStyle w:val="11"/>
        <w:spacing w:before="16"/>
        <w:ind w:left="983" w:right="777"/>
      </w:pPr>
      <w:r w:rsidRPr="00BA025F">
        <w:t>Задачи:</w:t>
      </w:r>
    </w:p>
    <w:p w:rsidR="00080F68" w:rsidRPr="00BA025F" w:rsidRDefault="008F0B73" w:rsidP="008C01B5">
      <w:pPr>
        <w:pStyle w:val="a5"/>
        <w:numPr>
          <w:ilvl w:val="0"/>
          <w:numId w:val="45"/>
        </w:numPr>
        <w:tabs>
          <w:tab w:val="left" w:pos="1551"/>
        </w:tabs>
        <w:spacing w:before="48"/>
        <w:ind w:left="983" w:right="777" w:firstLine="0"/>
        <w:rPr>
          <w:sz w:val="24"/>
          <w:szCs w:val="24"/>
        </w:rPr>
      </w:pPr>
      <w:r w:rsidRPr="00BA025F">
        <w:rPr>
          <w:sz w:val="24"/>
          <w:szCs w:val="24"/>
        </w:rPr>
        <w:t>формирование у выпускников объективного отношения к</w:t>
      </w:r>
      <w:r w:rsidRPr="00BA025F">
        <w:rPr>
          <w:spacing w:val="-9"/>
          <w:sz w:val="24"/>
          <w:szCs w:val="24"/>
        </w:rPr>
        <w:t xml:space="preserve"> </w:t>
      </w:r>
      <w:r w:rsidRPr="00BA025F">
        <w:rPr>
          <w:sz w:val="24"/>
          <w:szCs w:val="24"/>
        </w:rPr>
        <w:t>ГИА;</w:t>
      </w:r>
    </w:p>
    <w:p w:rsidR="00080F68" w:rsidRPr="00BA025F" w:rsidRDefault="008F0B73" w:rsidP="008C01B5">
      <w:pPr>
        <w:pStyle w:val="a5"/>
        <w:numPr>
          <w:ilvl w:val="0"/>
          <w:numId w:val="45"/>
        </w:numPr>
        <w:tabs>
          <w:tab w:val="left" w:pos="1551"/>
          <w:tab w:val="left" w:pos="3108"/>
          <w:tab w:val="left" w:pos="6985"/>
          <w:tab w:val="left" w:pos="7338"/>
        </w:tabs>
        <w:spacing w:before="43"/>
        <w:ind w:left="983" w:right="777" w:firstLine="0"/>
        <w:rPr>
          <w:sz w:val="24"/>
          <w:szCs w:val="24"/>
        </w:rPr>
      </w:pPr>
      <w:r w:rsidRPr="00BA025F">
        <w:rPr>
          <w:sz w:val="24"/>
          <w:szCs w:val="24"/>
        </w:rPr>
        <w:t>развитие</w:t>
      </w:r>
      <w:r w:rsidRPr="00BA025F">
        <w:rPr>
          <w:sz w:val="24"/>
          <w:szCs w:val="24"/>
        </w:rPr>
        <w:tab/>
        <w:t xml:space="preserve">навыков </w:t>
      </w:r>
      <w:r w:rsidRPr="00BA025F">
        <w:rPr>
          <w:spacing w:val="52"/>
          <w:sz w:val="24"/>
          <w:szCs w:val="24"/>
        </w:rPr>
        <w:t xml:space="preserve"> </w:t>
      </w:r>
      <w:r w:rsidRPr="00BA025F">
        <w:rPr>
          <w:sz w:val="24"/>
          <w:szCs w:val="24"/>
        </w:rPr>
        <w:t xml:space="preserve">преодоления </w:t>
      </w:r>
      <w:r w:rsidRPr="00BA025F">
        <w:rPr>
          <w:spacing w:val="36"/>
          <w:sz w:val="24"/>
          <w:szCs w:val="24"/>
        </w:rPr>
        <w:t xml:space="preserve"> </w:t>
      </w:r>
      <w:r w:rsidRPr="00BA025F">
        <w:rPr>
          <w:sz w:val="24"/>
          <w:szCs w:val="24"/>
        </w:rPr>
        <w:t>трудностей</w:t>
      </w:r>
      <w:r w:rsidRPr="00BA025F">
        <w:rPr>
          <w:sz w:val="24"/>
          <w:szCs w:val="24"/>
        </w:rPr>
        <w:tab/>
        <w:t>и</w:t>
      </w:r>
      <w:r w:rsidRPr="00BA025F">
        <w:rPr>
          <w:sz w:val="24"/>
          <w:szCs w:val="24"/>
        </w:rPr>
        <w:tab/>
        <w:t>освоение способов</w:t>
      </w:r>
      <w:r w:rsidRPr="00BA025F">
        <w:rPr>
          <w:spacing w:val="58"/>
          <w:sz w:val="24"/>
          <w:szCs w:val="24"/>
        </w:rPr>
        <w:t xml:space="preserve"> </w:t>
      </w:r>
      <w:r w:rsidRPr="00BA025F">
        <w:rPr>
          <w:sz w:val="24"/>
          <w:szCs w:val="24"/>
        </w:rPr>
        <w:t>повышения</w:t>
      </w:r>
    </w:p>
    <w:p w:rsidR="00080F68" w:rsidRPr="00BA025F" w:rsidRDefault="008F0B73" w:rsidP="008C01B5">
      <w:pPr>
        <w:pStyle w:val="a5"/>
        <w:numPr>
          <w:ilvl w:val="0"/>
          <w:numId w:val="45"/>
        </w:numPr>
        <w:tabs>
          <w:tab w:val="left" w:pos="1551"/>
        </w:tabs>
        <w:spacing w:before="41"/>
        <w:ind w:left="983" w:right="777" w:firstLine="0"/>
        <w:rPr>
          <w:sz w:val="24"/>
          <w:szCs w:val="24"/>
        </w:rPr>
      </w:pPr>
      <w:r w:rsidRPr="00BA025F">
        <w:rPr>
          <w:sz w:val="24"/>
          <w:szCs w:val="24"/>
        </w:rPr>
        <w:t>эффективности успешной сдачи</w:t>
      </w:r>
      <w:r w:rsidRPr="00BA025F">
        <w:rPr>
          <w:spacing w:val="2"/>
          <w:sz w:val="24"/>
          <w:szCs w:val="24"/>
        </w:rPr>
        <w:t xml:space="preserve"> </w:t>
      </w:r>
      <w:r w:rsidRPr="00BA025F">
        <w:rPr>
          <w:sz w:val="24"/>
          <w:szCs w:val="24"/>
        </w:rPr>
        <w:t>ГИА;</w:t>
      </w:r>
    </w:p>
    <w:p w:rsidR="00080F68" w:rsidRPr="00BA025F" w:rsidRDefault="008F0B73" w:rsidP="008C01B5">
      <w:pPr>
        <w:pStyle w:val="a5"/>
        <w:numPr>
          <w:ilvl w:val="0"/>
          <w:numId w:val="45"/>
        </w:numPr>
        <w:tabs>
          <w:tab w:val="left" w:pos="1551"/>
        </w:tabs>
        <w:spacing w:before="41"/>
        <w:ind w:left="983" w:right="777" w:firstLine="0"/>
        <w:rPr>
          <w:sz w:val="24"/>
          <w:szCs w:val="24"/>
        </w:rPr>
      </w:pPr>
      <w:r w:rsidRPr="00BA025F">
        <w:rPr>
          <w:sz w:val="24"/>
          <w:szCs w:val="24"/>
        </w:rPr>
        <w:t>повышение сопротивляемости</w:t>
      </w:r>
      <w:r w:rsidRPr="00BA025F">
        <w:rPr>
          <w:spacing w:val="-1"/>
          <w:sz w:val="24"/>
          <w:szCs w:val="24"/>
        </w:rPr>
        <w:t xml:space="preserve"> </w:t>
      </w:r>
      <w:r w:rsidRPr="00BA025F">
        <w:rPr>
          <w:sz w:val="24"/>
          <w:szCs w:val="24"/>
        </w:rPr>
        <w:t>стрессу;</w:t>
      </w:r>
    </w:p>
    <w:p w:rsidR="00080F68" w:rsidRPr="00BA025F" w:rsidRDefault="008F0B73" w:rsidP="008C01B5">
      <w:pPr>
        <w:pStyle w:val="a5"/>
        <w:numPr>
          <w:ilvl w:val="0"/>
          <w:numId w:val="45"/>
        </w:numPr>
        <w:tabs>
          <w:tab w:val="left" w:pos="1551"/>
          <w:tab w:val="left" w:pos="2715"/>
          <w:tab w:val="left" w:pos="3821"/>
          <w:tab w:val="left" w:pos="5639"/>
          <w:tab w:val="left" w:pos="6538"/>
          <w:tab w:val="left" w:pos="8433"/>
        </w:tabs>
        <w:spacing w:before="106" w:line="276" w:lineRule="auto"/>
        <w:ind w:left="983" w:right="777" w:firstLine="0"/>
        <w:rPr>
          <w:sz w:val="24"/>
          <w:szCs w:val="24"/>
        </w:rPr>
      </w:pPr>
      <w:r w:rsidRPr="00BA025F">
        <w:rPr>
          <w:sz w:val="24"/>
          <w:szCs w:val="24"/>
        </w:rPr>
        <w:t>обучение</w:t>
      </w:r>
      <w:r w:rsidRPr="00BA025F">
        <w:rPr>
          <w:sz w:val="24"/>
          <w:szCs w:val="24"/>
        </w:rPr>
        <w:tab/>
        <w:t>приемам</w:t>
      </w:r>
      <w:r w:rsidRPr="00BA025F">
        <w:rPr>
          <w:sz w:val="24"/>
          <w:szCs w:val="24"/>
        </w:rPr>
        <w:tab/>
        <w:t>саморегуляции,</w:t>
      </w:r>
      <w:r w:rsidRPr="00BA025F">
        <w:rPr>
          <w:sz w:val="24"/>
          <w:szCs w:val="24"/>
        </w:rPr>
        <w:tab/>
        <w:t>снятия</w:t>
      </w:r>
      <w:r w:rsidRPr="00BA025F">
        <w:rPr>
          <w:sz w:val="24"/>
          <w:szCs w:val="24"/>
        </w:rPr>
        <w:tab/>
        <w:t>эмоционального</w:t>
      </w:r>
      <w:r w:rsidRPr="00BA025F">
        <w:rPr>
          <w:sz w:val="24"/>
          <w:szCs w:val="24"/>
        </w:rPr>
        <w:tab/>
      </w:r>
      <w:r w:rsidRPr="00BA025F">
        <w:rPr>
          <w:spacing w:val="-3"/>
          <w:sz w:val="24"/>
          <w:szCs w:val="24"/>
        </w:rPr>
        <w:t xml:space="preserve">напряжения; </w:t>
      </w:r>
      <w:r w:rsidRPr="00BA025F">
        <w:rPr>
          <w:sz w:val="24"/>
          <w:szCs w:val="24"/>
        </w:rPr>
        <w:t>развитие уверенности и повышения самооценки</w:t>
      </w:r>
      <w:r w:rsidRPr="00BA025F">
        <w:rPr>
          <w:spacing w:val="-1"/>
          <w:sz w:val="24"/>
          <w:szCs w:val="24"/>
        </w:rPr>
        <w:t xml:space="preserve"> </w:t>
      </w:r>
      <w:r w:rsidRPr="00BA025F">
        <w:rPr>
          <w:sz w:val="24"/>
          <w:szCs w:val="24"/>
        </w:rPr>
        <w:t>учащихся.</w:t>
      </w:r>
    </w:p>
    <w:p w:rsidR="00080F68" w:rsidRPr="00BA025F" w:rsidRDefault="008F0B73" w:rsidP="008C01B5">
      <w:pPr>
        <w:spacing w:before="14"/>
        <w:ind w:left="983" w:right="777"/>
        <w:rPr>
          <w:sz w:val="24"/>
          <w:szCs w:val="24"/>
        </w:rPr>
      </w:pPr>
      <w:r w:rsidRPr="00BA025F">
        <w:rPr>
          <w:b/>
          <w:sz w:val="24"/>
          <w:szCs w:val="24"/>
        </w:rPr>
        <w:t xml:space="preserve">Участники программы: </w:t>
      </w:r>
      <w:r w:rsidRPr="00BA025F">
        <w:rPr>
          <w:sz w:val="24"/>
          <w:szCs w:val="24"/>
        </w:rPr>
        <w:t>Учащиеся 9-11 кл..</w:t>
      </w:r>
    </w:p>
    <w:p w:rsidR="00080F68" w:rsidRPr="00BA025F" w:rsidRDefault="008F0B73" w:rsidP="008C01B5">
      <w:pPr>
        <w:spacing w:before="50" w:line="283" w:lineRule="auto"/>
        <w:ind w:left="983" w:right="777"/>
        <w:rPr>
          <w:sz w:val="24"/>
          <w:szCs w:val="24"/>
        </w:rPr>
      </w:pPr>
      <w:r w:rsidRPr="00BA025F">
        <w:rPr>
          <w:b/>
          <w:sz w:val="24"/>
          <w:szCs w:val="24"/>
        </w:rPr>
        <w:t xml:space="preserve">Сроки и этапы реализации программы: </w:t>
      </w:r>
      <w:r w:rsidRPr="00BA025F">
        <w:rPr>
          <w:sz w:val="24"/>
          <w:szCs w:val="24"/>
        </w:rPr>
        <w:t>Подготовительный этап – с 15 ноября Основной этап –15 февраля-15 апреля Итоговый этап –15-20 апреля</w:t>
      </w:r>
    </w:p>
    <w:p w:rsidR="00080F68" w:rsidRPr="00BA025F" w:rsidRDefault="008F0B73" w:rsidP="008C01B5">
      <w:pPr>
        <w:pStyle w:val="a3"/>
        <w:spacing w:before="3" w:line="285" w:lineRule="auto"/>
        <w:ind w:left="983" w:right="777" w:firstLine="0"/>
        <w:jc w:val="left"/>
      </w:pPr>
      <w:r w:rsidRPr="00BA025F">
        <w:t>Продолжительность реализации основного этапа: 2месяца Периодичность занятий:1 раз в две недели</w:t>
      </w:r>
    </w:p>
    <w:p w:rsidR="00080F68" w:rsidRPr="00BA025F" w:rsidRDefault="008F0B73" w:rsidP="008C01B5">
      <w:pPr>
        <w:tabs>
          <w:tab w:val="left" w:pos="4601"/>
        </w:tabs>
        <w:spacing w:before="1" w:line="278" w:lineRule="auto"/>
        <w:ind w:left="983" w:right="777"/>
        <w:rPr>
          <w:sz w:val="24"/>
          <w:szCs w:val="24"/>
        </w:rPr>
      </w:pPr>
      <w:r w:rsidRPr="00BA025F">
        <w:rPr>
          <w:b/>
          <w:sz w:val="24"/>
          <w:szCs w:val="24"/>
        </w:rPr>
        <w:t xml:space="preserve">Содержание  </w:t>
      </w:r>
      <w:r w:rsidRPr="00BA025F">
        <w:rPr>
          <w:b/>
          <w:spacing w:val="8"/>
          <w:sz w:val="24"/>
          <w:szCs w:val="24"/>
        </w:rPr>
        <w:t xml:space="preserve"> </w:t>
      </w:r>
      <w:r w:rsidRPr="00BA025F">
        <w:rPr>
          <w:b/>
          <w:sz w:val="24"/>
          <w:szCs w:val="24"/>
        </w:rPr>
        <w:t>программы:</w:t>
      </w:r>
      <w:r w:rsidRPr="00BA025F">
        <w:rPr>
          <w:b/>
          <w:sz w:val="24"/>
          <w:szCs w:val="24"/>
        </w:rPr>
        <w:tab/>
      </w:r>
      <w:r w:rsidRPr="00BA025F">
        <w:rPr>
          <w:spacing w:val="-10"/>
          <w:sz w:val="24"/>
          <w:szCs w:val="24"/>
        </w:rPr>
        <w:t xml:space="preserve">I. </w:t>
      </w:r>
      <w:r w:rsidRPr="00BA025F">
        <w:rPr>
          <w:sz w:val="24"/>
          <w:szCs w:val="24"/>
        </w:rPr>
        <w:t>Подготовительный</w:t>
      </w:r>
      <w:r w:rsidRPr="00BA025F">
        <w:rPr>
          <w:spacing w:val="-1"/>
          <w:sz w:val="24"/>
          <w:szCs w:val="24"/>
        </w:rPr>
        <w:t xml:space="preserve"> </w:t>
      </w:r>
      <w:r w:rsidRPr="00BA025F">
        <w:rPr>
          <w:sz w:val="24"/>
          <w:szCs w:val="24"/>
        </w:rPr>
        <w:t>этап.</w:t>
      </w:r>
    </w:p>
    <w:p w:rsidR="00080F68" w:rsidRPr="00BA025F" w:rsidRDefault="008F0B73" w:rsidP="008C01B5">
      <w:pPr>
        <w:pStyle w:val="a3"/>
        <w:spacing w:before="8" w:line="276" w:lineRule="auto"/>
        <w:ind w:left="983" w:right="777" w:firstLine="0"/>
      </w:pPr>
      <w:r w:rsidRPr="00BA025F">
        <w:t>1. Разработка программы. Проведение диагностики  уровня  школьной  тревожности  учащихся по методике Е.Е. Ромициной. Результаты диагностики выявляют детей, в большей степени подверженных школьному стрессу (имеющих страх самовыражения, проверки  знаний и т.д.). Это позволяет своевременно предпринять необходимые меры по профилактике кризисных ситуаций, провести индивидуальные беседы с ребенком, дать рекомендации родителям и</w:t>
      </w:r>
      <w:r w:rsidRPr="00BA025F">
        <w:rPr>
          <w:spacing w:val="-2"/>
        </w:rPr>
        <w:t xml:space="preserve"> </w:t>
      </w:r>
      <w:r w:rsidRPr="00BA025F">
        <w:t>педагогам.</w:t>
      </w:r>
    </w:p>
    <w:p w:rsidR="00080F68" w:rsidRPr="00BA025F" w:rsidRDefault="008F0B73" w:rsidP="008C01B5">
      <w:pPr>
        <w:pStyle w:val="a5"/>
        <w:numPr>
          <w:ilvl w:val="0"/>
          <w:numId w:val="44"/>
        </w:numPr>
        <w:tabs>
          <w:tab w:val="left" w:pos="1241"/>
        </w:tabs>
        <w:spacing w:before="11"/>
        <w:ind w:left="983" w:right="777" w:firstLine="0"/>
        <w:jc w:val="both"/>
        <w:rPr>
          <w:sz w:val="24"/>
          <w:szCs w:val="24"/>
        </w:rPr>
      </w:pPr>
      <w:r w:rsidRPr="00BA025F">
        <w:rPr>
          <w:sz w:val="24"/>
          <w:szCs w:val="24"/>
        </w:rPr>
        <w:t>Основной этап: проведение тематических занятий.</w:t>
      </w:r>
    </w:p>
    <w:p w:rsidR="00080F68" w:rsidRPr="00BA025F" w:rsidRDefault="008F0B73" w:rsidP="00397915">
      <w:pPr>
        <w:pStyle w:val="a5"/>
        <w:numPr>
          <w:ilvl w:val="1"/>
          <w:numId w:val="73"/>
        </w:numPr>
        <w:tabs>
          <w:tab w:val="left" w:pos="1299"/>
        </w:tabs>
        <w:spacing w:before="55"/>
        <w:ind w:left="983" w:right="777" w:firstLine="0"/>
        <w:jc w:val="both"/>
        <w:rPr>
          <w:i/>
          <w:sz w:val="24"/>
          <w:szCs w:val="24"/>
        </w:rPr>
      </w:pPr>
      <w:r w:rsidRPr="00BA025F">
        <w:rPr>
          <w:i/>
          <w:sz w:val="24"/>
          <w:szCs w:val="24"/>
        </w:rPr>
        <w:t>развитие потенциала учащихся с ограниченными</w:t>
      </w:r>
      <w:r w:rsidRPr="00BA025F">
        <w:rPr>
          <w:i/>
          <w:spacing w:val="-8"/>
          <w:sz w:val="24"/>
          <w:szCs w:val="24"/>
        </w:rPr>
        <w:t xml:space="preserve"> </w:t>
      </w:r>
      <w:r w:rsidRPr="00BA025F">
        <w:rPr>
          <w:i/>
          <w:sz w:val="24"/>
          <w:szCs w:val="24"/>
        </w:rPr>
        <w:t>возможностями.</w:t>
      </w:r>
    </w:p>
    <w:p w:rsidR="00080F68" w:rsidRPr="00BA025F" w:rsidRDefault="008F0B73" w:rsidP="008C01B5">
      <w:pPr>
        <w:pStyle w:val="a3"/>
        <w:spacing w:before="46" w:line="276" w:lineRule="auto"/>
        <w:ind w:left="983" w:right="777" w:firstLine="0"/>
      </w:pPr>
      <w:r w:rsidRPr="00BA025F">
        <w:t>Программа коррекционной работы (ПКР) является неотъемлемым структурным компонентом основной образовательной программы школы. ПКР разрабатывается для обучающихся с ограниченными возможностями здоровья (далее – ОВЗ).</w:t>
      </w:r>
    </w:p>
    <w:p w:rsidR="00080F68" w:rsidRPr="00BA025F" w:rsidRDefault="008F0B73" w:rsidP="008C01B5">
      <w:pPr>
        <w:pStyle w:val="a3"/>
        <w:spacing w:before="13" w:line="276" w:lineRule="auto"/>
        <w:ind w:left="983" w:right="777" w:firstLine="0"/>
      </w:pPr>
      <w:r w:rsidRPr="00BA025F">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80F68" w:rsidRPr="00BA025F" w:rsidRDefault="008F0B73" w:rsidP="008C01B5">
      <w:pPr>
        <w:pStyle w:val="a3"/>
        <w:spacing w:before="10" w:line="276" w:lineRule="auto"/>
        <w:ind w:left="1134" w:right="777" w:firstLine="0"/>
      </w:pPr>
      <w:r w:rsidRPr="00BA025F">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80F68" w:rsidRPr="00BA025F" w:rsidRDefault="00122302" w:rsidP="008C01B5">
      <w:pPr>
        <w:pStyle w:val="11"/>
        <w:spacing w:before="16"/>
        <w:ind w:left="1134" w:right="777"/>
        <w:jc w:val="both"/>
      </w:pPr>
      <w:r>
        <w:t>2.4.1.</w:t>
      </w:r>
      <w:r w:rsidR="008F0B73" w:rsidRPr="00BA025F">
        <w:t>Цели и задачи программы коррекционной работы с обучающимися</w:t>
      </w:r>
    </w:p>
    <w:p w:rsidR="00080F68" w:rsidRPr="00BA025F" w:rsidRDefault="008F0B73" w:rsidP="008C01B5">
      <w:pPr>
        <w:pStyle w:val="a3"/>
        <w:spacing w:before="62" w:line="276" w:lineRule="auto"/>
        <w:ind w:left="1134" w:right="777" w:firstLine="379"/>
      </w:pPr>
      <w:r w:rsidRPr="00BA025F">
        <w:t>Цель программы коррекционной работы заключается в определении комплексной системы психолого - 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080F68" w:rsidRPr="00BA025F" w:rsidRDefault="008F0B73" w:rsidP="008C01B5">
      <w:pPr>
        <w:pStyle w:val="a3"/>
        <w:spacing w:before="12" w:line="276" w:lineRule="auto"/>
        <w:ind w:left="1134" w:right="777" w:firstLine="425"/>
      </w:pPr>
      <w:r w:rsidRPr="00BA025F">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w:t>
      </w:r>
    </w:p>
    <w:p w:rsidR="00080F68" w:rsidRPr="00BA025F" w:rsidRDefault="008F0B73" w:rsidP="008C01B5">
      <w:pPr>
        <w:pStyle w:val="a5"/>
        <w:numPr>
          <w:ilvl w:val="1"/>
          <w:numId w:val="44"/>
        </w:numPr>
        <w:tabs>
          <w:tab w:val="left" w:pos="1683"/>
        </w:tabs>
        <w:spacing w:before="12" w:line="276" w:lineRule="auto"/>
        <w:ind w:left="1134" w:right="777"/>
        <w:jc w:val="both"/>
        <w:rPr>
          <w:sz w:val="24"/>
          <w:szCs w:val="24"/>
        </w:rPr>
      </w:pPr>
      <w:r w:rsidRPr="00BA025F">
        <w:rPr>
          <w:sz w:val="24"/>
          <w:szCs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и среднего общего</w:t>
      </w:r>
      <w:r w:rsidRPr="00BA025F">
        <w:rPr>
          <w:spacing w:val="-2"/>
          <w:sz w:val="24"/>
          <w:szCs w:val="24"/>
        </w:rPr>
        <w:t xml:space="preserve"> </w:t>
      </w:r>
      <w:r w:rsidRPr="00BA025F">
        <w:rPr>
          <w:sz w:val="24"/>
          <w:szCs w:val="24"/>
        </w:rPr>
        <w:t>образования;</w:t>
      </w:r>
    </w:p>
    <w:p w:rsidR="00080F68" w:rsidRPr="00BA025F" w:rsidRDefault="008F0B73" w:rsidP="008C01B5">
      <w:pPr>
        <w:pStyle w:val="a5"/>
        <w:numPr>
          <w:ilvl w:val="1"/>
          <w:numId w:val="44"/>
        </w:numPr>
        <w:tabs>
          <w:tab w:val="left" w:pos="1683"/>
        </w:tabs>
        <w:spacing w:before="105" w:line="276" w:lineRule="auto"/>
        <w:ind w:left="1134" w:right="777"/>
        <w:jc w:val="both"/>
        <w:rPr>
          <w:sz w:val="24"/>
          <w:szCs w:val="24"/>
        </w:rPr>
      </w:pPr>
      <w:r w:rsidRPr="00BA025F">
        <w:rPr>
          <w:sz w:val="24"/>
          <w:szCs w:val="24"/>
        </w:rPr>
        <w:t>определение оптимальных специальных условий для получения основного и среднего общего образования обучающимися с ОВЗ, для развития их личностных, познавательных, коммуникативных</w:t>
      </w:r>
      <w:r w:rsidRPr="00BA025F">
        <w:rPr>
          <w:spacing w:val="-2"/>
          <w:sz w:val="24"/>
          <w:szCs w:val="24"/>
        </w:rPr>
        <w:t xml:space="preserve"> </w:t>
      </w:r>
      <w:r w:rsidRPr="00BA025F">
        <w:rPr>
          <w:sz w:val="24"/>
          <w:szCs w:val="24"/>
        </w:rPr>
        <w:t>способностей;</w:t>
      </w:r>
    </w:p>
    <w:p w:rsidR="00080F68" w:rsidRPr="00BA025F" w:rsidRDefault="008F0B73" w:rsidP="008C01B5">
      <w:pPr>
        <w:pStyle w:val="a5"/>
        <w:numPr>
          <w:ilvl w:val="1"/>
          <w:numId w:val="44"/>
        </w:numPr>
        <w:tabs>
          <w:tab w:val="left" w:pos="1682"/>
          <w:tab w:val="left" w:pos="1683"/>
          <w:tab w:val="left" w:pos="3205"/>
          <w:tab w:val="left" w:pos="3574"/>
          <w:tab w:val="left" w:pos="3651"/>
          <w:tab w:val="left" w:pos="4399"/>
          <w:tab w:val="left" w:pos="5383"/>
          <w:tab w:val="left" w:pos="5683"/>
          <w:tab w:val="left" w:pos="5775"/>
          <w:tab w:val="left" w:pos="7003"/>
          <w:tab w:val="left" w:pos="7047"/>
          <w:tab w:val="left" w:pos="7562"/>
          <w:tab w:val="left" w:pos="8144"/>
          <w:tab w:val="left" w:pos="9128"/>
          <w:tab w:val="left" w:pos="9723"/>
        </w:tabs>
        <w:spacing w:line="276" w:lineRule="auto"/>
        <w:ind w:left="1134" w:right="777"/>
        <w:rPr>
          <w:sz w:val="24"/>
          <w:szCs w:val="24"/>
        </w:rPr>
      </w:pPr>
      <w:r w:rsidRPr="00BA025F">
        <w:rPr>
          <w:sz w:val="24"/>
          <w:szCs w:val="24"/>
        </w:rPr>
        <w:t xml:space="preserve">разработка </w:t>
      </w:r>
      <w:r w:rsidRPr="00BA025F">
        <w:rPr>
          <w:spacing w:val="19"/>
          <w:sz w:val="24"/>
          <w:szCs w:val="24"/>
        </w:rPr>
        <w:t xml:space="preserve"> </w:t>
      </w:r>
      <w:r w:rsidRPr="00BA025F">
        <w:rPr>
          <w:sz w:val="24"/>
          <w:szCs w:val="24"/>
        </w:rPr>
        <w:t>и</w:t>
      </w:r>
      <w:r w:rsidRPr="00BA025F">
        <w:rPr>
          <w:sz w:val="24"/>
          <w:szCs w:val="24"/>
        </w:rPr>
        <w:tab/>
      </w:r>
      <w:r w:rsidRPr="00BA025F">
        <w:rPr>
          <w:sz w:val="24"/>
          <w:szCs w:val="24"/>
        </w:rPr>
        <w:tab/>
      </w:r>
      <w:r w:rsidRPr="00BA025F">
        <w:rPr>
          <w:sz w:val="24"/>
          <w:szCs w:val="24"/>
        </w:rPr>
        <w:tab/>
        <w:t>использование</w:t>
      </w:r>
      <w:r w:rsidRPr="00BA025F">
        <w:rPr>
          <w:sz w:val="24"/>
          <w:szCs w:val="24"/>
        </w:rPr>
        <w:tab/>
      </w:r>
      <w:r w:rsidRPr="00BA025F">
        <w:rPr>
          <w:sz w:val="24"/>
          <w:szCs w:val="24"/>
        </w:rPr>
        <w:tab/>
      </w:r>
      <w:r w:rsidRPr="00BA025F">
        <w:rPr>
          <w:sz w:val="24"/>
          <w:szCs w:val="24"/>
        </w:rPr>
        <w:tab/>
        <w:t>индивидуально-ориентированных ткоррекционных</w:t>
      </w:r>
      <w:r w:rsidRPr="00BA025F">
        <w:rPr>
          <w:sz w:val="24"/>
          <w:szCs w:val="24"/>
        </w:rPr>
        <w:tab/>
      </w:r>
      <w:r w:rsidRPr="00BA025F">
        <w:rPr>
          <w:sz w:val="24"/>
          <w:szCs w:val="24"/>
        </w:rPr>
        <w:tab/>
        <w:t>образовательных</w:t>
      </w:r>
      <w:r w:rsidRPr="00BA025F">
        <w:rPr>
          <w:sz w:val="24"/>
          <w:szCs w:val="24"/>
        </w:rPr>
        <w:tab/>
        <w:t>программ,</w:t>
      </w:r>
      <w:r w:rsidRPr="00BA025F">
        <w:rPr>
          <w:sz w:val="24"/>
          <w:szCs w:val="24"/>
        </w:rPr>
        <w:tab/>
        <w:t>учебных</w:t>
      </w:r>
      <w:r w:rsidRPr="00BA025F">
        <w:rPr>
          <w:sz w:val="24"/>
          <w:szCs w:val="24"/>
        </w:rPr>
        <w:tab/>
        <w:t>планов</w:t>
      </w:r>
      <w:r w:rsidRPr="00BA025F">
        <w:rPr>
          <w:sz w:val="24"/>
          <w:szCs w:val="24"/>
        </w:rPr>
        <w:tab/>
        <w:t>для</w:t>
      </w:r>
      <w:r w:rsidRPr="00BA025F">
        <w:rPr>
          <w:sz w:val="24"/>
          <w:szCs w:val="24"/>
        </w:rPr>
        <w:tab/>
      </w:r>
      <w:r w:rsidRPr="00BA025F">
        <w:rPr>
          <w:spacing w:val="-3"/>
          <w:sz w:val="24"/>
          <w:szCs w:val="24"/>
        </w:rPr>
        <w:t xml:space="preserve">обучения </w:t>
      </w:r>
      <w:r w:rsidRPr="00BA025F">
        <w:rPr>
          <w:sz w:val="24"/>
          <w:szCs w:val="24"/>
        </w:rPr>
        <w:t>школьников</w:t>
      </w:r>
      <w:r w:rsidRPr="00BA025F">
        <w:rPr>
          <w:sz w:val="24"/>
          <w:szCs w:val="24"/>
        </w:rPr>
        <w:tab/>
        <w:t>с</w:t>
      </w:r>
      <w:r w:rsidRPr="00BA025F">
        <w:rPr>
          <w:sz w:val="24"/>
          <w:szCs w:val="24"/>
        </w:rPr>
        <w:tab/>
        <w:t>ОВЗс</w:t>
      </w:r>
      <w:r w:rsidRPr="00BA025F">
        <w:rPr>
          <w:sz w:val="24"/>
          <w:szCs w:val="24"/>
        </w:rPr>
        <w:tab/>
        <w:t>учетом</w:t>
      </w:r>
      <w:r w:rsidRPr="00BA025F">
        <w:rPr>
          <w:sz w:val="24"/>
          <w:szCs w:val="24"/>
        </w:rPr>
        <w:tab/>
        <w:t>особенностей</w:t>
      </w:r>
      <w:r w:rsidRPr="00BA025F">
        <w:rPr>
          <w:sz w:val="24"/>
          <w:szCs w:val="24"/>
        </w:rPr>
        <w:tab/>
      </w:r>
      <w:r w:rsidRPr="00BA025F">
        <w:rPr>
          <w:sz w:val="24"/>
          <w:szCs w:val="24"/>
        </w:rPr>
        <w:tab/>
        <w:t>их</w:t>
      </w:r>
      <w:r w:rsidRPr="00BA025F">
        <w:rPr>
          <w:sz w:val="24"/>
          <w:szCs w:val="24"/>
        </w:rPr>
        <w:tab/>
        <w:t>психофизического</w:t>
      </w:r>
      <w:r w:rsidRPr="00BA025F">
        <w:rPr>
          <w:sz w:val="24"/>
          <w:szCs w:val="24"/>
        </w:rPr>
        <w:tab/>
        <w:t>развития, индивидуальных возможностей;</w:t>
      </w:r>
    </w:p>
    <w:p w:rsidR="00080F68" w:rsidRPr="00BA025F" w:rsidRDefault="008F0B73" w:rsidP="008C01B5">
      <w:pPr>
        <w:pStyle w:val="a5"/>
        <w:numPr>
          <w:ilvl w:val="1"/>
          <w:numId w:val="44"/>
        </w:numPr>
        <w:tabs>
          <w:tab w:val="left" w:pos="1683"/>
        </w:tabs>
        <w:spacing w:line="276" w:lineRule="auto"/>
        <w:ind w:left="1134" w:right="777"/>
        <w:jc w:val="both"/>
        <w:rPr>
          <w:sz w:val="24"/>
          <w:szCs w:val="24"/>
        </w:rPr>
      </w:pPr>
      <w:r w:rsidRPr="00BA025F">
        <w:rPr>
          <w:sz w:val="24"/>
          <w:szCs w:val="24"/>
        </w:rPr>
        <w:t>реализация комплексного психолого-социального сопровождения обучающихся с ОВЗ (в соответствии с рекомендациями психолого-медико-педагогической комиссии (ПМПК), психолого -педагогического консилиума школы</w:t>
      </w:r>
      <w:r w:rsidRPr="00BA025F">
        <w:rPr>
          <w:spacing w:val="-1"/>
          <w:sz w:val="24"/>
          <w:szCs w:val="24"/>
        </w:rPr>
        <w:t xml:space="preserve"> </w:t>
      </w:r>
      <w:r w:rsidRPr="00BA025F">
        <w:rPr>
          <w:sz w:val="24"/>
          <w:szCs w:val="24"/>
        </w:rPr>
        <w:t>(ППк));</w:t>
      </w:r>
    </w:p>
    <w:p w:rsidR="00080F68" w:rsidRPr="00BA025F" w:rsidRDefault="008F0B73" w:rsidP="008C01B5">
      <w:pPr>
        <w:pStyle w:val="a5"/>
        <w:numPr>
          <w:ilvl w:val="1"/>
          <w:numId w:val="44"/>
        </w:numPr>
        <w:tabs>
          <w:tab w:val="left" w:pos="1682"/>
          <w:tab w:val="left" w:pos="1683"/>
          <w:tab w:val="left" w:pos="5775"/>
          <w:tab w:val="left" w:pos="7899"/>
          <w:tab w:val="left" w:pos="9316"/>
        </w:tabs>
        <w:spacing w:line="276" w:lineRule="auto"/>
        <w:ind w:left="1134" w:right="777" w:hanging="912"/>
        <w:rPr>
          <w:sz w:val="24"/>
          <w:szCs w:val="24"/>
        </w:rPr>
      </w:pPr>
      <w:r w:rsidRPr="00BA025F">
        <w:rPr>
          <w:sz w:val="24"/>
          <w:szCs w:val="24"/>
        </w:rPr>
        <w:t>реализация</w:t>
      </w:r>
      <w:r w:rsidRPr="00BA025F">
        <w:rPr>
          <w:spacing w:val="45"/>
          <w:sz w:val="24"/>
          <w:szCs w:val="24"/>
        </w:rPr>
        <w:t xml:space="preserve"> </w:t>
      </w:r>
      <w:r w:rsidRPr="00BA025F">
        <w:rPr>
          <w:sz w:val="24"/>
          <w:szCs w:val="24"/>
        </w:rPr>
        <w:t>комплексной</w:t>
      </w:r>
      <w:r w:rsidRPr="00BA025F">
        <w:rPr>
          <w:spacing w:val="10"/>
          <w:sz w:val="24"/>
          <w:szCs w:val="24"/>
        </w:rPr>
        <w:t xml:space="preserve"> </w:t>
      </w:r>
      <w:r w:rsidRPr="00BA025F">
        <w:rPr>
          <w:sz w:val="24"/>
          <w:szCs w:val="24"/>
        </w:rPr>
        <w:t>системы</w:t>
      </w:r>
      <w:r w:rsidRPr="00BA025F">
        <w:rPr>
          <w:sz w:val="24"/>
          <w:szCs w:val="24"/>
        </w:rPr>
        <w:tab/>
        <w:t>мероприятий</w:t>
      </w:r>
      <w:r w:rsidRPr="00BA025F">
        <w:rPr>
          <w:spacing w:val="7"/>
          <w:sz w:val="24"/>
          <w:szCs w:val="24"/>
        </w:rPr>
        <w:t xml:space="preserve"> </w:t>
      </w:r>
      <w:r w:rsidRPr="00BA025F">
        <w:rPr>
          <w:sz w:val="24"/>
          <w:szCs w:val="24"/>
        </w:rPr>
        <w:t>по</w:t>
      </w:r>
      <w:r w:rsidRPr="00BA025F">
        <w:rPr>
          <w:sz w:val="24"/>
          <w:szCs w:val="24"/>
        </w:rPr>
        <w:tab/>
        <w:t>социальной</w:t>
      </w:r>
      <w:r w:rsidRPr="00BA025F">
        <w:rPr>
          <w:sz w:val="24"/>
          <w:szCs w:val="24"/>
        </w:rPr>
        <w:tab/>
      </w:r>
      <w:r w:rsidRPr="00BA025F">
        <w:rPr>
          <w:spacing w:val="-3"/>
          <w:sz w:val="24"/>
          <w:szCs w:val="24"/>
        </w:rPr>
        <w:t xml:space="preserve">адаптации </w:t>
      </w:r>
      <w:r w:rsidRPr="00BA025F">
        <w:rPr>
          <w:sz w:val="24"/>
          <w:szCs w:val="24"/>
        </w:rPr>
        <w:t>и профессиональной ориентации обучающихся с</w:t>
      </w:r>
      <w:r w:rsidRPr="00BA025F">
        <w:rPr>
          <w:spacing w:val="-4"/>
          <w:sz w:val="24"/>
          <w:szCs w:val="24"/>
        </w:rPr>
        <w:t xml:space="preserve"> </w:t>
      </w:r>
      <w:r w:rsidRPr="00BA025F">
        <w:rPr>
          <w:sz w:val="24"/>
          <w:szCs w:val="24"/>
        </w:rPr>
        <w:t>ОВЗ;</w:t>
      </w:r>
    </w:p>
    <w:p w:rsidR="00080F68" w:rsidRPr="00BA025F" w:rsidRDefault="008F0B73" w:rsidP="008C01B5">
      <w:pPr>
        <w:pStyle w:val="a5"/>
        <w:numPr>
          <w:ilvl w:val="1"/>
          <w:numId w:val="44"/>
        </w:numPr>
        <w:tabs>
          <w:tab w:val="left" w:pos="1682"/>
          <w:tab w:val="left" w:pos="1683"/>
        </w:tabs>
        <w:spacing w:line="292" w:lineRule="exact"/>
        <w:ind w:left="1134" w:right="777" w:hanging="361"/>
        <w:rPr>
          <w:sz w:val="24"/>
          <w:szCs w:val="24"/>
        </w:rPr>
      </w:pPr>
      <w:r w:rsidRPr="00BA025F">
        <w:rPr>
          <w:sz w:val="24"/>
          <w:szCs w:val="24"/>
        </w:rPr>
        <w:t>обеспечение сетевого взаимодействия специалистов разного профиля в</w:t>
      </w:r>
      <w:r w:rsidRPr="00BA025F">
        <w:rPr>
          <w:spacing w:val="-11"/>
          <w:sz w:val="24"/>
          <w:szCs w:val="24"/>
        </w:rPr>
        <w:t xml:space="preserve"> </w:t>
      </w:r>
      <w:r w:rsidRPr="00BA025F">
        <w:rPr>
          <w:sz w:val="24"/>
          <w:szCs w:val="24"/>
        </w:rPr>
        <w:t>комплексной</w:t>
      </w:r>
    </w:p>
    <w:p w:rsidR="00080F68" w:rsidRPr="00BA025F" w:rsidRDefault="008F0B73" w:rsidP="008C01B5">
      <w:pPr>
        <w:pStyle w:val="a5"/>
        <w:numPr>
          <w:ilvl w:val="1"/>
          <w:numId w:val="44"/>
        </w:numPr>
        <w:tabs>
          <w:tab w:val="left" w:pos="1682"/>
          <w:tab w:val="left" w:pos="1683"/>
        </w:tabs>
        <w:spacing w:before="30"/>
        <w:ind w:left="1134" w:right="777" w:hanging="361"/>
        <w:rPr>
          <w:sz w:val="24"/>
          <w:szCs w:val="24"/>
        </w:rPr>
      </w:pPr>
      <w:r w:rsidRPr="00BA025F">
        <w:rPr>
          <w:sz w:val="24"/>
          <w:szCs w:val="24"/>
        </w:rPr>
        <w:t>работе с обучающимися с</w:t>
      </w:r>
      <w:r w:rsidRPr="00BA025F">
        <w:rPr>
          <w:spacing w:val="-4"/>
          <w:sz w:val="24"/>
          <w:szCs w:val="24"/>
        </w:rPr>
        <w:t xml:space="preserve"> </w:t>
      </w:r>
      <w:r w:rsidRPr="00BA025F">
        <w:rPr>
          <w:sz w:val="24"/>
          <w:szCs w:val="24"/>
        </w:rPr>
        <w:t>ОВЗ;</w:t>
      </w:r>
    </w:p>
    <w:p w:rsidR="00080F68" w:rsidRPr="00BA025F" w:rsidRDefault="008F0B73" w:rsidP="008C01B5">
      <w:pPr>
        <w:pStyle w:val="a5"/>
        <w:numPr>
          <w:ilvl w:val="1"/>
          <w:numId w:val="44"/>
        </w:numPr>
        <w:tabs>
          <w:tab w:val="left" w:pos="1682"/>
          <w:tab w:val="left" w:pos="1683"/>
          <w:tab w:val="left" w:pos="2942"/>
          <w:tab w:val="left" w:pos="3651"/>
          <w:tab w:val="left" w:pos="7899"/>
          <w:tab w:val="left" w:pos="8607"/>
        </w:tabs>
        <w:spacing w:before="42" w:line="273" w:lineRule="auto"/>
        <w:ind w:left="1134" w:right="777"/>
        <w:rPr>
          <w:sz w:val="24"/>
          <w:szCs w:val="24"/>
        </w:rPr>
      </w:pPr>
      <w:r w:rsidRPr="00BA025F">
        <w:rPr>
          <w:sz w:val="24"/>
          <w:szCs w:val="24"/>
        </w:rPr>
        <w:t>осуществление</w:t>
      </w:r>
      <w:r w:rsidRPr="00BA025F">
        <w:rPr>
          <w:sz w:val="24"/>
          <w:szCs w:val="24"/>
        </w:rPr>
        <w:tab/>
        <w:t>информационно-просветительской</w:t>
      </w:r>
      <w:r w:rsidRPr="00BA025F">
        <w:rPr>
          <w:sz w:val="24"/>
          <w:szCs w:val="24"/>
        </w:rPr>
        <w:tab/>
        <w:t>и</w:t>
      </w:r>
      <w:r w:rsidRPr="00BA025F">
        <w:rPr>
          <w:sz w:val="24"/>
          <w:szCs w:val="24"/>
        </w:rPr>
        <w:tab/>
      </w:r>
      <w:r w:rsidRPr="00BA025F">
        <w:rPr>
          <w:spacing w:val="-1"/>
          <w:sz w:val="24"/>
          <w:szCs w:val="24"/>
        </w:rPr>
        <w:t xml:space="preserve">консультативной </w:t>
      </w:r>
      <w:r w:rsidRPr="00BA025F">
        <w:rPr>
          <w:sz w:val="24"/>
          <w:szCs w:val="24"/>
        </w:rPr>
        <w:t>работы</w:t>
      </w:r>
      <w:r w:rsidRPr="00BA025F">
        <w:rPr>
          <w:sz w:val="24"/>
          <w:szCs w:val="24"/>
        </w:rPr>
        <w:tab/>
        <w:t>с родителями (законными представителями) обучающихся с</w:t>
      </w:r>
      <w:r w:rsidRPr="00BA025F">
        <w:rPr>
          <w:spacing w:val="-10"/>
          <w:sz w:val="24"/>
          <w:szCs w:val="24"/>
        </w:rPr>
        <w:t xml:space="preserve"> </w:t>
      </w:r>
      <w:r w:rsidRPr="00BA025F">
        <w:rPr>
          <w:sz w:val="24"/>
          <w:szCs w:val="24"/>
        </w:rPr>
        <w:t>ОВЗ.</w:t>
      </w:r>
    </w:p>
    <w:p w:rsidR="00080F68" w:rsidRPr="00BA025F" w:rsidRDefault="00080F68" w:rsidP="008C01B5">
      <w:pPr>
        <w:pStyle w:val="a3"/>
        <w:spacing w:before="8"/>
        <w:ind w:left="1134" w:right="777" w:firstLine="0"/>
        <w:jc w:val="left"/>
      </w:pPr>
    </w:p>
    <w:p w:rsidR="00080F68" w:rsidRPr="00BA025F" w:rsidRDefault="008F0B73" w:rsidP="008C01B5">
      <w:pPr>
        <w:pStyle w:val="a3"/>
        <w:spacing w:line="276" w:lineRule="auto"/>
        <w:ind w:left="1134" w:right="777" w:firstLine="360"/>
      </w:pPr>
      <w:r w:rsidRPr="00BA025F">
        <w:t>Существующие дидактические принципы (систематичности, активности, доступности, последовательности, наглядности и др.) адаптированы с учетом категорий обучаемых школьников.</w:t>
      </w:r>
    </w:p>
    <w:p w:rsidR="00080F68" w:rsidRPr="00BA025F" w:rsidRDefault="008F0B73" w:rsidP="008C01B5">
      <w:pPr>
        <w:pStyle w:val="a3"/>
        <w:spacing w:before="13" w:line="276" w:lineRule="auto"/>
        <w:ind w:left="1134" w:right="777" w:firstLine="0"/>
      </w:pPr>
      <w:r w:rsidRPr="00BA025F">
        <w:t>В программу также включены и специальные принципы, ориентированные на учет особенностей обучающихся с ОВЗ, такие, например, как:</w:t>
      </w:r>
    </w:p>
    <w:p w:rsidR="00080F68" w:rsidRPr="00BA025F" w:rsidRDefault="008F0B73" w:rsidP="008C01B5">
      <w:pPr>
        <w:pStyle w:val="a5"/>
        <w:numPr>
          <w:ilvl w:val="0"/>
          <w:numId w:val="43"/>
        </w:numPr>
        <w:tabs>
          <w:tab w:val="left" w:pos="1527"/>
        </w:tabs>
        <w:spacing w:before="13" w:line="273" w:lineRule="auto"/>
        <w:ind w:left="1134" w:right="777" w:firstLine="0"/>
        <w:jc w:val="both"/>
        <w:rPr>
          <w:sz w:val="24"/>
          <w:szCs w:val="24"/>
        </w:rPr>
      </w:pPr>
      <w:r w:rsidRPr="00BA025F">
        <w:rPr>
          <w:sz w:val="24"/>
          <w:szCs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w:t>
      </w:r>
      <w:r w:rsidRPr="00BA025F">
        <w:rPr>
          <w:spacing w:val="-4"/>
          <w:sz w:val="24"/>
          <w:szCs w:val="24"/>
        </w:rPr>
        <w:t xml:space="preserve"> </w:t>
      </w:r>
      <w:r w:rsidRPr="00BA025F">
        <w:rPr>
          <w:sz w:val="24"/>
          <w:szCs w:val="24"/>
        </w:rPr>
        <w:t>детей;</w:t>
      </w:r>
    </w:p>
    <w:p w:rsidR="00080F68" w:rsidRPr="00BA025F" w:rsidRDefault="008F0B73" w:rsidP="008C01B5">
      <w:pPr>
        <w:pStyle w:val="a5"/>
        <w:numPr>
          <w:ilvl w:val="0"/>
          <w:numId w:val="43"/>
        </w:numPr>
        <w:tabs>
          <w:tab w:val="left" w:pos="1527"/>
        </w:tabs>
        <w:spacing w:before="5"/>
        <w:ind w:left="1134" w:right="777"/>
        <w:jc w:val="both"/>
        <w:rPr>
          <w:sz w:val="24"/>
          <w:szCs w:val="24"/>
        </w:rPr>
      </w:pPr>
      <w:r w:rsidRPr="00BA025F">
        <w:rPr>
          <w:sz w:val="24"/>
          <w:szCs w:val="24"/>
        </w:rPr>
        <w:t>принцип обходного пути – формирование новой функциональной системы в</w:t>
      </w:r>
      <w:r w:rsidRPr="00BA025F">
        <w:rPr>
          <w:spacing w:val="-9"/>
          <w:sz w:val="24"/>
          <w:szCs w:val="24"/>
        </w:rPr>
        <w:t xml:space="preserve"> </w:t>
      </w:r>
      <w:r w:rsidRPr="00BA025F">
        <w:rPr>
          <w:sz w:val="24"/>
          <w:szCs w:val="24"/>
        </w:rPr>
        <w:t>обход</w:t>
      </w:r>
    </w:p>
    <w:p w:rsidR="00080F68" w:rsidRPr="00BA025F" w:rsidRDefault="008F0B73" w:rsidP="008C01B5">
      <w:pPr>
        <w:pStyle w:val="a5"/>
        <w:numPr>
          <w:ilvl w:val="0"/>
          <w:numId w:val="43"/>
        </w:numPr>
        <w:tabs>
          <w:tab w:val="left" w:pos="1527"/>
        </w:tabs>
        <w:spacing w:before="40"/>
        <w:ind w:left="1134" w:right="777"/>
        <w:jc w:val="both"/>
        <w:rPr>
          <w:sz w:val="24"/>
          <w:szCs w:val="24"/>
        </w:rPr>
      </w:pPr>
      <w:r w:rsidRPr="00BA025F">
        <w:rPr>
          <w:sz w:val="24"/>
          <w:szCs w:val="24"/>
        </w:rPr>
        <w:t>пострадавшего звена, опоры на сохранные</w:t>
      </w:r>
      <w:r w:rsidRPr="00BA025F">
        <w:rPr>
          <w:spacing w:val="-5"/>
          <w:sz w:val="24"/>
          <w:szCs w:val="24"/>
        </w:rPr>
        <w:t xml:space="preserve"> </w:t>
      </w:r>
      <w:r w:rsidRPr="00BA025F">
        <w:rPr>
          <w:sz w:val="24"/>
          <w:szCs w:val="24"/>
        </w:rPr>
        <w:t>анализаторы;</w:t>
      </w:r>
    </w:p>
    <w:p w:rsidR="00080F68" w:rsidRPr="00BA025F" w:rsidRDefault="008F0B73" w:rsidP="008C01B5">
      <w:pPr>
        <w:pStyle w:val="a5"/>
        <w:numPr>
          <w:ilvl w:val="0"/>
          <w:numId w:val="43"/>
        </w:numPr>
        <w:tabs>
          <w:tab w:val="left" w:pos="1527"/>
        </w:tabs>
        <w:spacing w:before="40" w:line="276" w:lineRule="auto"/>
        <w:ind w:left="1134" w:right="777" w:firstLine="0"/>
        <w:jc w:val="both"/>
        <w:rPr>
          <w:sz w:val="24"/>
          <w:szCs w:val="24"/>
        </w:rPr>
      </w:pPr>
      <w:r w:rsidRPr="00BA025F">
        <w:rPr>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w:t>
      </w:r>
      <w:r w:rsidR="00411F8F" w:rsidRPr="00BA025F">
        <w:rPr>
          <w:sz w:val="24"/>
          <w:szCs w:val="24"/>
        </w:rPr>
        <w:t>учитель - логопед</w:t>
      </w:r>
      <w:r w:rsidRPr="00BA025F">
        <w:rPr>
          <w:sz w:val="24"/>
          <w:szCs w:val="24"/>
        </w:rPr>
        <w:t>)</w:t>
      </w:r>
    </w:p>
    <w:p w:rsidR="00080F68" w:rsidRPr="00BA025F" w:rsidRDefault="00080F68" w:rsidP="008C01B5">
      <w:pPr>
        <w:pStyle w:val="a3"/>
        <w:spacing w:before="11"/>
        <w:ind w:left="1134" w:right="777" w:firstLine="0"/>
        <w:jc w:val="left"/>
      </w:pPr>
    </w:p>
    <w:p w:rsidR="00080F68" w:rsidRPr="00BA025F" w:rsidRDefault="00122302" w:rsidP="008C01B5">
      <w:pPr>
        <w:spacing w:line="276" w:lineRule="auto"/>
        <w:ind w:left="1134" w:right="777" w:firstLine="92"/>
        <w:jc w:val="center"/>
        <w:rPr>
          <w:sz w:val="24"/>
          <w:szCs w:val="24"/>
        </w:rPr>
      </w:pPr>
      <w:r>
        <w:rPr>
          <w:b/>
          <w:sz w:val="24"/>
          <w:szCs w:val="24"/>
        </w:rPr>
        <w:t>2.4.2.</w:t>
      </w:r>
      <w:r w:rsidR="008F0B73" w:rsidRPr="00BA025F">
        <w:rPr>
          <w:b/>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w:t>
      </w:r>
      <w:r w:rsidR="00C96568" w:rsidRPr="00BA025F">
        <w:rPr>
          <w:b/>
          <w:sz w:val="24"/>
          <w:szCs w:val="24"/>
        </w:rPr>
        <w:br/>
      </w:r>
      <w:r w:rsidR="008F0B73" w:rsidRPr="00BA025F">
        <w:rPr>
          <w:sz w:val="24"/>
          <w:szCs w:val="24"/>
        </w:rPr>
        <w:t>Направления коррекционной работы – диагностическое,</w:t>
      </w:r>
      <w:r w:rsidR="008F0B73" w:rsidRPr="00BA025F">
        <w:rPr>
          <w:spacing w:val="8"/>
          <w:sz w:val="24"/>
          <w:szCs w:val="24"/>
        </w:rPr>
        <w:t xml:space="preserve"> </w:t>
      </w:r>
      <w:r w:rsidR="008F0B73" w:rsidRPr="00BA025F">
        <w:rPr>
          <w:sz w:val="24"/>
          <w:szCs w:val="24"/>
        </w:rPr>
        <w:t>коррекционно-развивающее,</w:t>
      </w:r>
    </w:p>
    <w:p w:rsidR="00080F68" w:rsidRPr="00BA025F" w:rsidRDefault="008F0B73" w:rsidP="008C01B5">
      <w:pPr>
        <w:pStyle w:val="a3"/>
        <w:spacing w:before="1" w:line="276" w:lineRule="auto"/>
        <w:ind w:left="1134" w:right="777" w:firstLine="0"/>
      </w:pPr>
      <w:r w:rsidRPr="00BA025F">
        <w:t>консультативное, информационно - просветительское – раскрываются содержательно в разных организационных формах деятельности школы (учебной урочной и внеурочной, внеучебной).</w:t>
      </w:r>
    </w:p>
    <w:p w:rsidR="00080F68" w:rsidRPr="00BA025F" w:rsidRDefault="008F0B73" w:rsidP="008C01B5">
      <w:pPr>
        <w:spacing w:before="15" w:line="278" w:lineRule="auto"/>
        <w:ind w:left="1134" w:right="777" w:firstLine="1678"/>
        <w:rPr>
          <w:sz w:val="24"/>
          <w:szCs w:val="24"/>
        </w:rPr>
      </w:pPr>
      <w:r w:rsidRPr="00BA025F">
        <w:rPr>
          <w:b/>
          <w:sz w:val="24"/>
          <w:szCs w:val="24"/>
        </w:rPr>
        <w:t xml:space="preserve">Характеристика содержания направлений коррекционной работы Диагностическая работа </w:t>
      </w:r>
      <w:r w:rsidRPr="00BA025F">
        <w:rPr>
          <w:sz w:val="24"/>
          <w:szCs w:val="24"/>
        </w:rPr>
        <w:t>включает в себя следующее:</w:t>
      </w:r>
    </w:p>
    <w:p w:rsidR="00080F68" w:rsidRPr="00BA025F" w:rsidRDefault="008F0B73" w:rsidP="008C01B5">
      <w:pPr>
        <w:pStyle w:val="a5"/>
        <w:numPr>
          <w:ilvl w:val="0"/>
          <w:numId w:val="42"/>
        </w:numPr>
        <w:tabs>
          <w:tab w:val="left" w:pos="1373"/>
          <w:tab w:val="left" w:pos="1374"/>
        </w:tabs>
        <w:ind w:left="1134" w:right="777" w:hanging="361"/>
        <w:rPr>
          <w:sz w:val="24"/>
          <w:szCs w:val="24"/>
        </w:rPr>
      </w:pPr>
      <w:r w:rsidRPr="00BA025F">
        <w:rPr>
          <w:sz w:val="24"/>
          <w:szCs w:val="24"/>
        </w:rPr>
        <w:t>выявление особых образовательных потребностей обучающихся с ОВЗ при</w:t>
      </w:r>
      <w:r w:rsidRPr="00BA025F">
        <w:rPr>
          <w:spacing w:val="-7"/>
          <w:sz w:val="24"/>
          <w:szCs w:val="24"/>
        </w:rPr>
        <w:t xml:space="preserve"> </w:t>
      </w:r>
      <w:r w:rsidRPr="00BA025F">
        <w:rPr>
          <w:sz w:val="24"/>
          <w:szCs w:val="24"/>
        </w:rPr>
        <w:t>освоении</w:t>
      </w:r>
    </w:p>
    <w:p w:rsidR="00080F68" w:rsidRPr="00BA025F" w:rsidRDefault="008F0B73" w:rsidP="008C01B5">
      <w:pPr>
        <w:pStyle w:val="a5"/>
        <w:numPr>
          <w:ilvl w:val="0"/>
          <w:numId w:val="42"/>
        </w:numPr>
        <w:tabs>
          <w:tab w:val="left" w:pos="1387"/>
          <w:tab w:val="left" w:pos="1388"/>
        </w:tabs>
        <w:spacing w:before="39"/>
        <w:ind w:left="1134" w:right="777" w:hanging="426"/>
        <w:rPr>
          <w:sz w:val="24"/>
          <w:szCs w:val="24"/>
        </w:rPr>
      </w:pPr>
      <w:r w:rsidRPr="00BA025F">
        <w:rPr>
          <w:sz w:val="24"/>
          <w:szCs w:val="24"/>
        </w:rPr>
        <w:t>основной образовательной</w:t>
      </w:r>
      <w:r w:rsidRPr="00BA025F">
        <w:rPr>
          <w:spacing w:val="-1"/>
          <w:sz w:val="24"/>
          <w:szCs w:val="24"/>
        </w:rPr>
        <w:t xml:space="preserve"> </w:t>
      </w:r>
      <w:r w:rsidRPr="00BA025F">
        <w:rPr>
          <w:sz w:val="24"/>
          <w:szCs w:val="24"/>
        </w:rPr>
        <w:t>программы;</w:t>
      </w:r>
    </w:p>
    <w:p w:rsidR="00080F68" w:rsidRPr="00BA025F" w:rsidRDefault="008F0B73" w:rsidP="008C01B5">
      <w:pPr>
        <w:pStyle w:val="a5"/>
        <w:numPr>
          <w:ilvl w:val="0"/>
          <w:numId w:val="42"/>
        </w:numPr>
        <w:tabs>
          <w:tab w:val="left" w:pos="1387"/>
          <w:tab w:val="left" w:pos="1388"/>
        </w:tabs>
        <w:spacing w:before="43" w:line="283" w:lineRule="auto"/>
        <w:ind w:left="1134" w:right="777" w:hanging="380"/>
        <w:rPr>
          <w:sz w:val="24"/>
          <w:szCs w:val="24"/>
        </w:rPr>
      </w:pPr>
      <w:r w:rsidRPr="00BA025F">
        <w:rPr>
          <w:sz w:val="24"/>
          <w:szCs w:val="24"/>
        </w:rPr>
        <w:tab/>
        <w:t>проведение комплексной социально-психолого-педагогической диагностики нарушений в психическом и(или) физическом развитии обучающихся с</w:t>
      </w:r>
      <w:r w:rsidRPr="00BA025F">
        <w:rPr>
          <w:spacing w:val="-8"/>
          <w:sz w:val="24"/>
          <w:szCs w:val="24"/>
        </w:rPr>
        <w:t xml:space="preserve"> </w:t>
      </w:r>
      <w:r w:rsidRPr="00BA025F">
        <w:rPr>
          <w:sz w:val="24"/>
          <w:szCs w:val="24"/>
        </w:rPr>
        <w:t>ОВЗ;</w:t>
      </w:r>
    </w:p>
    <w:p w:rsidR="00080F68" w:rsidRPr="00BA025F" w:rsidRDefault="008F0B73" w:rsidP="008C01B5">
      <w:pPr>
        <w:pStyle w:val="a5"/>
        <w:numPr>
          <w:ilvl w:val="0"/>
          <w:numId w:val="42"/>
        </w:numPr>
        <w:tabs>
          <w:tab w:val="left" w:pos="1526"/>
          <w:tab w:val="left" w:pos="1527"/>
        </w:tabs>
        <w:spacing w:before="105"/>
        <w:ind w:left="1134" w:right="777" w:hanging="565"/>
        <w:rPr>
          <w:sz w:val="24"/>
          <w:szCs w:val="24"/>
        </w:rPr>
      </w:pPr>
      <w:r w:rsidRPr="00BA025F">
        <w:rPr>
          <w:sz w:val="24"/>
          <w:szCs w:val="24"/>
        </w:rPr>
        <w:t>определение уровня актуального и зоны ближайшего развития обучающегося с</w:t>
      </w:r>
      <w:r w:rsidRPr="00BA025F">
        <w:rPr>
          <w:spacing w:val="-8"/>
          <w:sz w:val="24"/>
          <w:szCs w:val="24"/>
        </w:rPr>
        <w:t xml:space="preserve"> </w:t>
      </w:r>
      <w:r w:rsidRPr="00BA025F">
        <w:rPr>
          <w:sz w:val="24"/>
          <w:szCs w:val="24"/>
        </w:rPr>
        <w:t>ОВЗ,</w:t>
      </w:r>
    </w:p>
    <w:p w:rsidR="00080F68" w:rsidRPr="00BA025F" w:rsidRDefault="008F0B73" w:rsidP="008C01B5">
      <w:pPr>
        <w:pStyle w:val="a5"/>
        <w:numPr>
          <w:ilvl w:val="0"/>
          <w:numId w:val="42"/>
        </w:numPr>
        <w:tabs>
          <w:tab w:val="left" w:pos="1526"/>
          <w:tab w:val="left" w:pos="1527"/>
        </w:tabs>
        <w:spacing w:before="43"/>
        <w:ind w:left="1134" w:right="777" w:hanging="565"/>
        <w:rPr>
          <w:sz w:val="24"/>
          <w:szCs w:val="24"/>
        </w:rPr>
      </w:pPr>
      <w:r w:rsidRPr="00BA025F">
        <w:rPr>
          <w:sz w:val="24"/>
          <w:szCs w:val="24"/>
        </w:rPr>
        <w:t>выявление его резервных</w:t>
      </w:r>
      <w:r w:rsidRPr="00BA025F">
        <w:rPr>
          <w:spacing w:val="-2"/>
          <w:sz w:val="24"/>
          <w:szCs w:val="24"/>
        </w:rPr>
        <w:t xml:space="preserve"> </w:t>
      </w:r>
      <w:r w:rsidRPr="00BA025F">
        <w:rPr>
          <w:sz w:val="24"/>
          <w:szCs w:val="24"/>
        </w:rPr>
        <w:t>возможностей;</w:t>
      </w:r>
    </w:p>
    <w:p w:rsidR="00080F68" w:rsidRPr="00BA025F" w:rsidRDefault="008F0B73" w:rsidP="008C01B5">
      <w:pPr>
        <w:pStyle w:val="a5"/>
        <w:numPr>
          <w:ilvl w:val="0"/>
          <w:numId w:val="42"/>
        </w:numPr>
        <w:tabs>
          <w:tab w:val="left" w:pos="1529"/>
          <w:tab w:val="left" w:pos="1530"/>
        </w:tabs>
        <w:spacing w:before="39" w:line="273" w:lineRule="auto"/>
        <w:ind w:left="1134" w:right="777" w:hanging="567"/>
        <w:rPr>
          <w:sz w:val="24"/>
          <w:szCs w:val="24"/>
        </w:rPr>
      </w:pPr>
      <w:r w:rsidRPr="00BA025F">
        <w:rPr>
          <w:sz w:val="24"/>
          <w:szCs w:val="24"/>
        </w:rPr>
        <w:t>изучение развития эмоционально-волевой, познавательной, речевой сфер и личностных особенностей</w:t>
      </w:r>
      <w:r w:rsidRPr="00BA025F">
        <w:rPr>
          <w:spacing w:val="-1"/>
          <w:sz w:val="24"/>
          <w:szCs w:val="24"/>
        </w:rPr>
        <w:t xml:space="preserve"> </w:t>
      </w:r>
      <w:r w:rsidRPr="00BA025F">
        <w:rPr>
          <w:sz w:val="24"/>
          <w:szCs w:val="24"/>
        </w:rPr>
        <w:t>обучающихся;</w:t>
      </w:r>
    </w:p>
    <w:p w:rsidR="00080F68" w:rsidRPr="00BA025F" w:rsidRDefault="008F0B73" w:rsidP="008C01B5">
      <w:pPr>
        <w:pStyle w:val="a5"/>
        <w:numPr>
          <w:ilvl w:val="0"/>
          <w:numId w:val="42"/>
        </w:numPr>
        <w:tabs>
          <w:tab w:val="left" w:pos="1529"/>
          <w:tab w:val="left" w:pos="1530"/>
        </w:tabs>
        <w:spacing w:before="3" w:line="273" w:lineRule="auto"/>
        <w:ind w:left="1134" w:right="777" w:hanging="567"/>
        <w:rPr>
          <w:sz w:val="24"/>
          <w:szCs w:val="24"/>
        </w:rPr>
      </w:pPr>
      <w:r w:rsidRPr="00BA025F">
        <w:rPr>
          <w:sz w:val="24"/>
          <w:szCs w:val="24"/>
        </w:rPr>
        <w:t>изучение социальной ситуации развития и условий семейного воспитания ребенка; изучение адаптивных возможностей и уровня социализации ребенка с</w:t>
      </w:r>
      <w:r w:rsidRPr="00BA025F">
        <w:rPr>
          <w:spacing w:val="-3"/>
          <w:sz w:val="24"/>
          <w:szCs w:val="24"/>
        </w:rPr>
        <w:t xml:space="preserve"> </w:t>
      </w:r>
      <w:r w:rsidRPr="00BA025F">
        <w:rPr>
          <w:sz w:val="24"/>
          <w:szCs w:val="24"/>
        </w:rPr>
        <w:t>ОВЗ.</w:t>
      </w:r>
    </w:p>
    <w:p w:rsidR="00080F68" w:rsidRPr="00BA025F" w:rsidRDefault="00080F68" w:rsidP="008C01B5">
      <w:pPr>
        <w:pStyle w:val="a3"/>
        <w:spacing w:before="4"/>
        <w:ind w:left="1134" w:right="777" w:firstLine="0"/>
        <w:jc w:val="left"/>
      </w:pPr>
    </w:p>
    <w:p w:rsidR="00080F68" w:rsidRPr="00BA025F" w:rsidRDefault="008F0B73" w:rsidP="008C01B5">
      <w:pPr>
        <w:ind w:left="1134" w:right="777"/>
        <w:jc w:val="both"/>
        <w:rPr>
          <w:sz w:val="24"/>
          <w:szCs w:val="24"/>
        </w:rPr>
      </w:pPr>
      <w:r w:rsidRPr="00BA025F">
        <w:rPr>
          <w:b/>
          <w:sz w:val="24"/>
          <w:szCs w:val="24"/>
        </w:rPr>
        <w:t xml:space="preserve">Коррекционно-развивающая работа </w:t>
      </w:r>
      <w:r w:rsidRPr="00BA025F">
        <w:rPr>
          <w:sz w:val="24"/>
          <w:szCs w:val="24"/>
        </w:rPr>
        <w:t>включает в себя следующее:</w:t>
      </w:r>
    </w:p>
    <w:p w:rsidR="00080F68" w:rsidRPr="00BA025F" w:rsidRDefault="008F0B73" w:rsidP="008C01B5">
      <w:pPr>
        <w:pStyle w:val="a5"/>
        <w:numPr>
          <w:ilvl w:val="1"/>
          <w:numId w:val="42"/>
        </w:numPr>
        <w:tabs>
          <w:tab w:val="left" w:pos="1527"/>
        </w:tabs>
        <w:spacing w:before="46"/>
        <w:ind w:left="1134" w:right="777"/>
        <w:jc w:val="both"/>
        <w:rPr>
          <w:sz w:val="24"/>
          <w:szCs w:val="24"/>
        </w:rPr>
      </w:pPr>
      <w:r w:rsidRPr="00BA025F">
        <w:rPr>
          <w:sz w:val="24"/>
          <w:szCs w:val="24"/>
        </w:rPr>
        <w:t>разработку и реализацию индивидуально ориентированных коррекционных</w:t>
      </w:r>
      <w:r w:rsidRPr="00BA025F">
        <w:rPr>
          <w:spacing w:val="-14"/>
          <w:sz w:val="24"/>
          <w:szCs w:val="24"/>
        </w:rPr>
        <w:t xml:space="preserve"> </w:t>
      </w:r>
      <w:r w:rsidRPr="00BA025F">
        <w:rPr>
          <w:sz w:val="24"/>
          <w:szCs w:val="24"/>
        </w:rPr>
        <w:t>программ;</w:t>
      </w:r>
    </w:p>
    <w:p w:rsidR="00080F68" w:rsidRPr="00BA025F" w:rsidRDefault="008F0B73" w:rsidP="008C01B5">
      <w:pPr>
        <w:pStyle w:val="a5"/>
        <w:numPr>
          <w:ilvl w:val="1"/>
          <w:numId w:val="42"/>
        </w:numPr>
        <w:tabs>
          <w:tab w:val="left" w:pos="1527"/>
        </w:tabs>
        <w:spacing w:before="41" w:line="276" w:lineRule="auto"/>
        <w:ind w:left="1134" w:right="777" w:firstLine="427"/>
        <w:jc w:val="both"/>
        <w:rPr>
          <w:sz w:val="24"/>
          <w:szCs w:val="24"/>
        </w:rPr>
      </w:pPr>
      <w:r w:rsidRPr="00BA025F">
        <w:rPr>
          <w:sz w:val="24"/>
          <w:szCs w:val="24"/>
        </w:rPr>
        <w:t>выбор и использование специальных методик, методов и приемов обучения в соответствии с особыми образовательными потребностями обучающихся с ОВЗ; организацию и проведение индивидуальных и групповых коррекционно-развивающих</w:t>
      </w:r>
    </w:p>
    <w:p w:rsidR="00080F68" w:rsidRPr="00BA025F" w:rsidRDefault="008F0B73" w:rsidP="008C01B5">
      <w:pPr>
        <w:pStyle w:val="a5"/>
        <w:numPr>
          <w:ilvl w:val="1"/>
          <w:numId w:val="42"/>
        </w:numPr>
        <w:tabs>
          <w:tab w:val="left" w:pos="1527"/>
        </w:tabs>
        <w:spacing w:before="1" w:line="276" w:lineRule="auto"/>
        <w:ind w:left="1134" w:right="777" w:firstLine="427"/>
        <w:jc w:val="both"/>
        <w:rPr>
          <w:sz w:val="24"/>
          <w:szCs w:val="24"/>
        </w:rPr>
      </w:pPr>
      <w:r w:rsidRPr="00BA025F">
        <w:rPr>
          <w:sz w:val="24"/>
          <w:szCs w:val="24"/>
        </w:rPr>
        <w:t>занятий, необходимых для преодоления нарушений развития и трудностей обучения; коррекцию и развитие высших психических функций,</w:t>
      </w:r>
      <w:r w:rsidRPr="00BA025F">
        <w:rPr>
          <w:spacing w:val="-6"/>
          <w:sz w:val="24"/>
          <w:szCs w:val="24"/>
        </w:rPr>
        <w:t xml:space="preserve"> </w:t>
      </w:r>
      <w:r w:rsidRPr="00BA025F">
        <w:rPr>
          <w:sz w:val="24"/>
          <w:szCs w:val="24"/>
        </w:rPr>
        <w:t>эмоционально-волевой,</w:t>
      </w:r>
    </w:p>
    <w:p w:rsidR="00080F68" w:rsidRPr="00BA025F" w:rsidRDefault="008F0B73" w:rsidP="008C01B5">
      <w:pPr>
        <w:pStyle w:val="a5"/>
        <w:numPr>
          <w:ilvl w:val="1"/>
          <w:numId w:val="42"/>
        </w:numPr>
        <w:tabs>
          <w:tab w:val="left" w:pos="1527"/>
        </w:tabs>
        <w:spacing w:line="275" w:lineRule="exact"/>
        <w:ind w:left="1134" w:right="777"/>
        <w:jc w:val="both"/>
        <w:rPr>
          <w:sz w:val="24"/>
          <w:szCs w:val="24"/>
        </w:rPr>
      </w:pPr>
      <w:r w:rsidRPr="00BA025F">
        <w:rPr>
          <w:sz w:val="24"/>
          <w:szCs w:val="24"/>
        </w:rPr>
        <w:t>познавательной и коммуникативно-речевой</w:t>
      </w:r>
      <w:r w:rsidRPr="00BA025F">
        <w:rPr>
          <w:spacing w:val="-3"/>
          <w:sz w:val="24"/>
          <w:szCs w:val="24"/>
        </w:rPr>
        <w:t xml:space="preserve"> </w:t>
      </w:r>
      <w:r w:rsidRPr="00BA025F">
        <w:rPr>
          <w:sz w:val="24"/>
          <w:szCs w:val="24"/>
        </w:rPr>
        <w:t>сфер;</w:t>
      </w:r>
    </w:p>
    <w:p w:rsidR="00080F68" w:rsidRPr="00BA025F" w:rsidRDefault="008F0B73" w:rsidP="008C01B5">
      <w:pPr>
        <w:pStyle w:val="a5"/>
        <w:numPr>
          <w:ilvl w:val="1"/>
          <w:numId w:val="42"/>
        </w:numPr>
        <w:tabs>
          <w:tab w:val="left" w:pos="1527"/>
        </w:tabs>
        <w:spacing w:before="43"/>
        <w:ind w:left="1134" w:right="777"/>
        <w:jc w:val="both"/>
        <w:rPr>
          <w:sz w:val="24"/>
          <w:szCs w:val="24"/>
        </w:rPr>
      </w:pPr>
      <w:r w:rsidRPr="00BA025F">
        <w:rPr>
          <w:sz w:val="24"/>
          <w:szCs w:val="24"/>
        </w:rPr>
        <w:t>развитие и укрепление зрелых личностных установок, формирование адекватных</w:t>
      </w:r>
      <w:r w:rsidRPr="00BA025F">
        <w:rPr>
          <w:spacing w:val="-8"/>
          <w:sz w:val="24"/>
          <w:szCs w:val="24"/>
        </w:rPr>
        <w:t xml:space="preserve"> </w:t>
      </w:r>
      <w:r w:rsidRPr="00BA025F">
        <w:rPr>
          <w:sz w:val="24"/>
          <w:szCs w:val="24"/>
        </w:rPr>
        <w:t>форм</w:t>
      </w:r>
    </w:p>
    <w:p w:rsidR="00080F68" w:rsidRPr="00BA025F" w:rsidRDefault="008F0B73" w:rsidP="008C01B5">
      <w:pPr>
        <w:pStyle w:val="a5"/>
        <w:numPr>
          <w:ilvl w:val="1"/>
          <w:numId w:val="42"/>
        </w:numPr>
        <w:tabs>
          <w:tab w:val="left" w:pos="1527"/>
        </w:tabs>
        <w:spacing w:before="41"/>
        <w:ind w:left="1134" w:right="777"/>
        <w:jc w:val="both"/>
        <w:rPr>
          <w:sz w:val="24"/>
          <w:szCs w:val="24"/>
        </w:rPr>
      </w:pPr>
      <w:r w:rsidRPr="00BA025F">
        <w:rPr>
          <w:sz w:val="24"/>
          <w:szCs w:val="24"/>
        </w:rPr>
        <w:t>утверждения самостоятельности, личностной</w:t>
      </w:r>
      <w:r w:rsidRPr="00BA025F">
        <w:rPr>
          <w:spacing w:val="-1"/>
          <w:sz w:val="24"/>
          <w:szCs w:val="24"/>
        </w:rPr>
        <w:t xml:space="preserve"> </w:t>
      </w:r>
      <w:r w:rsidRPr="00BA025F">
        <w:rPr>
          <w:sz w:val="24"/>
          <w:szCs w:val="24"/>
        </w:rPr>
        <w:t>автономии;</w:t>
      </w:r>
    </w:p>
    <w:p w:rsidR="00080F68" w:rsidRPr="00BA025F" w:rsidRDefault="008F0B73" w:rsidP="008C01B5">
      <w:pPr>
        <w:pStyle w:val="a5"/>
        <w:numPr>
          <w:ilvl w:val="1"/>
          <w:numId w:val="42"/>
        </w:numPr>
        <w:tabs>
          <w:tab w:val="left" w:pos="1527"/>
        </w:tabs>
        <w:spacing w:before="41" w:line="276" w:lineRule="auto"/>
        <w:ind w:left="1134" w:right="777" w:firstLine="427"/>
        <w:jc w:val="both"/>
        <w:rPr>
          <w:sz w:val="24"/>
          <w:szCs w:val="24"/>
        </w:rPr>
      </w:pPr>
      <w:r w:rsidRPr="00BA025F">
        <w:rPr>
          <w:sz w:val="24"/>
          <w:szCs w:val="24"/>
        </w:rPr>
        <w:t>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w:t>
      </w:r>
      <w:r w:rsidRPr="00BA025F">
        <w:rPr>
          <w:spacing w:val="-23"/>
          <w:sz w:val="24"/>
          <w:szCs w:val="24"/>
        </w:rPr>
        <w:t xml:space="preserve"> </w:t>
      </w:r>
      <w:r w:rsidRPr="00BA025F">
        <w:rPr>
          <w:sz w:val="24"/>
          <w:szCs w:val="24"/>
        </w:rPr>
        <w:t>компетенции;</w:t>
      </w:r>
    </w:p>
    <w:p w:rsidR="00080F68" w:rsidRPr="00BA025F" w:rsidRDefault="008F0B73" w:rsidP="00C96568">
      <w:pPr>
        <w:tabs>
          <w:tab w:val="left" w:pos="1527"/>
          <w:tab w:val="left" w:pos="5067"/>
          <w:tab w:val="left" w:pos="7191"/>
        </w:tabs>
        <w:spacing w:before="1" w:line="276" w:lineRule="auto"/>
        <w:ind w:left="1134" w:right="777"/>
        <w:rPr>
          <w:sz w:val="24"/>
          <w:szCs w:val="24"/>
        </w:rPr>
      </w:pPr>
      <w:r w:rsidRPr="00BA025F">
        <w:rPr>
          <w:sz w:val="24"/>
          <w:szCs w:val="24"/>
        </w:rPr>
        <w:t xml:space="preserve">развитие       </w:t>
      </w:r>
      <w:r w:rsidRPr="00BA025F">
        <w:rPr>
          <w:spacing w:val="26"/>
          <w:sz w:val="24"/>
          <w:szCs w:val="24"/>
        </w:rPr>
        <w:t xml:space="preserve"> </w:t>
      </w:r>
      <w:r w:rsidRPr="00BA025F">
        <w:rPr>
          <w:sz w:val="24"/>
          <w:szCs w:val="24"/>
        </w:rPr>
        <w:t>компетенций,</w:t>
      </w:r>
      <w:r w:rsidRPr="00BA025F">
        <w:rPr>
          <w:sz w:val="24"/>
          <w:szCs w:val="24"/>
        </w:rPr>
        <w:tab/>
        <w:t>необходимых</w:t>
      </w:r>
      <w:r w:rsidRPr="00BA025F">
        <w:rPr>
          <w:sz w:val="24"/>
          <w:szCs w:val="24"/>
        </w:rPr>
        <w:tab/>
        <w:t>для    продолжения  образования и профессионального самоопределения;</w:t>
      </w:r>
    </w:p>
    <w:p w:rsidR="00080F68" w:rsidRPr="00BA025F" w:rsidRDefault="008F0B73" w:rsidP="008C01B5">
      <w:pPr>
        <w:pStyle w:val="a5"/>
        <w:numPr>
          <w:ilvl w:val="1"/>
          <w:numId w:val="42"/>
        </w:numPr>
        <w:tabs>
          <w:tab w:val="left" w:pos="1527"/>
        </w:tabs>
        <w:spacing w:line="276" w:lineRule="auto"/>
        <w:ind w:left="1134" w:right="777" w:firstLine="427"/>
        <w:jc w:val="both"/>
        <w:rPr>
          <w:sz w:val="24"/>
          <w:szCs w:val="24"/>
        </w:rPr>
      </w:pPr>
      <w:r w:rsidRPr="00BA025F">
        <w:rPr>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80F68" w:rsidRPr="00BA025F" w:rsidRDefault="008F0B73" w:rsidP="008C01B5">
      <w:pPr>
        <w:pStyle w:val="a5"/>
        <w:numPr>
          <w:ilvl w:val="1"/>
          <w:numId w:val="42"/>
        </w:numPr>
        <w:tabs>
          <w:tab w:val="left" w:pos="1527"/>
        </w:tabs>
        <w:ind w:left="1134" w:right="777"/>
        <w:jc w:val="both"/>
        <w:rPr>
          <w:sz w:val="24"/>
          <w:szCs w:val="24"/>
        </w:rPr>
      </w:pPr>
      <w:r w:rsidRPr="00BA025F">
        <w:rPr>
          <w:sz w:val="24"/>
          <w:szCs w:val="24"/>
        </w:rPr>
        <w:t>социальную защиту ребенка в случаях неблагоприятных условий жизни</w:t>
      </w:r>
      <w:r w:rsidRPr="00BA025F">
        <w:rPr>
          <w:spacing w:val="-5"/>
          <w:sz w:val="24"/>
          <w:szCs w:val="24"/>
        </w:rPr>
        <w:t xml:space="preserve"> </w:t>
      </w:r>
      <w:r w:rsidRPr="00BA025F">
        <w:rPr>
          <w:sz w:val="24"/>
          <w:szCs w:val="24"/>
        </w:rPr>
        <w:t>при</w:t>
      </w:r>
    </w:p>
    <w:p w:rsidR="00080F68" w:rsidRPr="00BA025F" w:rsidRDefault="008F0B73" w:rsidP="008C01B5">
      <w:pPr>
        <w:pStyle w:val="a5"/>
        <w:numPr>
          <w:ilvl w:val="1"/>
          <w:numId w:val="42"/>
        </w:numPr>
        <w:tabs>
          <w:tab w:val="left" w:pos="1527"/>
        </w:tabs>
        <w:spacing w:before="41"/>
        <w:ind w:left="1134" w:right="777"/>
        <w:jc w:val="both"/>
        <w:rPr>
          <w:sz w:val="24"/>
          <w:szCs w:val="24"/>
        </w:rPr>
      </w:pPr>
      <w:r w:rsidRPr="00BA025F">
        <w:rPr>
          <w:sz w:val="24"/>
          <w:szCs w:val="24"/>
        </w:rPr>
        <w:t>психотравмирующих</w:t>
      </w:r>
      <w:r w:rsidRPr="00BA025F">
        <w:rPr>
          <w:spacing w:val="1"/>
          <w:sz w:val="24"/>
          <w:szCs w:val="24"/>
        </w:rPr>
        <w:t xml:space="preserve"> </w:t>
      </w:r>
      <w:r w:rsidRPr="00BA025F">
        <w:rPr>
          <w:sz w:val="24"/>
          <w:szCs w:val="24"/>
        </w:rPr>
        <w:t>обстоятельствах.</w:t>
      </w:r>
    </w:p>
    <w:p w:rsidR="00080F68" w:rsidRPr="00BA025F" w:rsidRDefault="00080F68" w:rsidP="008C01B5">
      <w:pPr>
        <w:pStyle w:val="a3"/>
        <w:spacing w:before="7"/>
        <w:ind w:left="1134" w:right="777" w:firstLine="0"/>
        <w:jc w:val="left"/>
      </w:pPr>
    </w:p>
    <w:p w:rsidR="00080F68" w:rsidRPr="00BA025F" w:rsidRDefault="008F0B73" w:rsidP="008C01B5">
      <w:pPr>
        <w:ind w:left="1134" w:right="777" w:firstLine="284"/>
        <w:jc w:val="both"/>
        <w:rPr>
          <w:sz w:val="24"/>
          <w:szCs w:val="24"/>
        </w:rPr>
      </w:pPr>
      <w:r w:rsidRPr="00BA025F">
        <w:rPr>
          <w:b/>
          <w:sz w:val="24"/>
          <w:szCs w:val="24"/>
        </w:rPr>
        <w:t xml:space="preserve">Консультативная работа </w:t>
      </w:r>
      <w:r w:rsidRPr="00BA025F">
        <w:rPr>
          <w:sz w:val="24"/>
          <w:szCs w:val="24"/>
        </w:rPr>
        <w:t>включает в себя следующее:</w:t>
      </w:r>
    </w:p>
    <w:p w:rsidR="00080F68" w:rsidRPr="00BA025F" w:rsidRDefault="008F0B73" w:rsidP="008C01B5">
      <w:pPr>
        <w:pStyle w:val="a5"/>
        <w:numPr>
          <w:ilvl w:val="1"/>
          <w:numId w:val="42"/>
        </w:numPr>
        <w:tabs>
          <w:tab w:val="left" w:pos="1526"/>
          <w:tab w:val="left" w:pos="1527"/>
        </w:tabs>
        <w:spacing w:before="53" w:line="276" w:lineRule="auto"/>
        <w:ind w:left="1134" w:right="777" w:firstLine="284"/>
        <w:jc w:val="both"/>
        <w:rPr>
          <w:sz w:val="24"/>
          <w:szCs w:val="24"/>
        </w:rPr>
      </w:pPr>
      <w:r w:rsidRPr="00BA025F">
        <w:rPr>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w:t>
      </w:r>
      <w:r w:rsidRPr="00BA025F">
        <w:rPr>
          <w:spacing w:val="-6"/>
          <w:sz w:val="24"/>
          <w:szCs w:val="24"/>
        </w:rPr>
        <w:t xml:space="preserve"> </w:t>
      </w:r>
      <w:r w:rsidRPr="00BA025F">
        <w:rPr>
          <w:sz w:val="24"/>
          <w:szCs w:val="24"/>
        </w:rPr>
        <w:t>процесса;</w:t>
      </w:r>
    </w:p>
    <w:p w:rsidR="00080F68" w:rsidRPr="00BA025F" w:rsidRDefault="008F0B73" w:rsidP="008C01B5">
      <w:pPr>
        <w:pStyle w:val="a5"/>
        <w:numPr>
          <w:ilvl w:val="1"/>
          <w:numId w:val="42"/>
        </w:numPr>
        <w:tabs>
          <w:tab w:val="left" w:pos="1526"/>
          <w:tab w:val="left" w:pos="1527"/>
          <w:tab w:val="left" w:pos="3651"/>
          <w:tab w:val="left" w:pos="5775"/>
          <w:tab w:val="left" w:pos="7191"/>
          <w:tab w:val="left" w:pos="7899"/>
        </w:tabs>
        <w:spacing w:line="276" w:lineRule="auto"/>
        <w:ind w:left="1134" w:right="777" w:firstLine="284"/>
        <w:jc w:val="both"/>
        <w:rPr>
          <w:sz w:val="24"/>
          <w:szCs w:val="24"/>
        </w:rPr>
      </w:pPr>
      <w:r w:rsidRPr="00BA025F">
        <w:rPr>
          <w:sz w:val="24"/>
          <w:szCs w:val="24"/>
        </w:rPr>
        <w:t>консультирование</w:t>
      </w:r>
      <w:r w:rsidRPr="00BA025F">
        <w:rPr>
          <w:sz w:val="24"/>
          <w:szCs w:val="24"/>
        </w:rPr>
        <w:tab/>
        <w:t>специалистами</w:t>
      </w:r>
      <w:r w:rsidRPr="00BA025F">
        <w:rPr>
          <w:sz w:val="24"/>
          <w:szCs w:val="24"/>
        </w:rPr>
        <w:tab/>
        <w:t>педагогов</w:t>
      </w:r>
      <w:r w:rsidRPr="00BA025F">
        <w:rPr>
          <w:sz w:val="24"/>
          <w:szCs w:val="24"/>
        </w:rPr>
        <w:tab/>
        <w:t>по</w:t>
      </w:r>
      <w:r w:rsidRPr="00BA025F">
        <w:rPr>
          <w:sz w:val="24"/>
          <w:szCs w:val="24"/>
        </w:rPr>
        <w:tab/>
        <w:t>выбору индивидуально ориентированных методов и приемов работы с обучающимися с ОВЗ, отбора и адаптации содержания предметных программ;</w:t>
      </w:r>
    </w:p>
    <w:p w:rsidR="00080F68" w:rsidRPr="00BA025F" w:rsidRDefault="008F0B73" w:rsidP="008C01B5">
      <w:pPr>
        <w:pStyle w:val="a5"/>
        <w:numPr>
          <w:ilvl w:val="1"/>
          <w:numId w:val="42"/>
        </w:numPr>
        <w:tabs>
          <w:tab w:val="left" w:pos="1526"/>
          <w:tab w:val="left" w:pos="1527"/>
        </w:tabs>
        <w:spacing w:line="276" w:lineRule="auto"/>
        <w:ind w:left="1134" w:right="777" w:firstLine="284"/>
        <w:jc w:val="both"/>
        <w:rPr>
          <w:sz w:val="24"/>
          <w:szCs w:val="24"/>
        </w:rPr>
      </w:pPr>
      <w:r w:rsidRPr="00BA025F">
        <w:rPr>
          <w:sz w:val="24"/>
          <w:szCs w:val="24"/>
        </w:rPr>
        <w:t>консультативную помощь семье в вопросах выбора стратегии воспитания и приемов коррекционного обучения ребенка с</w:t>
      </w:r>
      <w:r w:rsidRPr="00BA025F">
        <w:rPr>
          <w:spacing w:val="-3"/>
          <w:sz w:val="24"/>
          <w:szCs w:val="24"/>
        </w:rPr>
        <w:t xml:space="preserve"> </w:t>
      </w:r>
      <w:r w:rsidRPr="00BA025F">
        <w:rPr>
          <w:sz w:val="24"/>
          <w:szCs w:val="24"/>
        </w:rPr>
        <w:t>ОВЗ;</w:t>
      </w:r>
    </w:p>
    <w:p w:rsidR="00080F68" w:rsidRPr="00BA025F" w:rsidRDefault="008F0B73" w:rsidP="008C01B5">
      <w:pPr>
        <w:pStyle w:val="a5"/>
        <w:numPr>
          <w:ilvl w:val="1"/>
          <w:numId w:val="42"/>
        </w:numPr>
        <w:tabs>
          <w:tab w:val="left" w:pos="1527"/>
        </w:tabs>
        <w:spacing w:before="1" w:line="276" w:lineRule="auto"/>
        <w:ind w:left="1134" w:right="777" w:firstLine="284"/>
        <w:jc w:val="both"/>
        <w:rPr>
          <w:sz w:val="24"/>
          <w:szCs w:val="24"/>
        </w:rPr>
      </w:pPr>
      <w:r w:rsidRPr="00BA025F">
        <w:rPr>
          <w:sz w:val="24"/>
          <w:szCs w:val="24"/>
        </w:rPr>
        <w:t xml:space="preserve">консультационную поддержку и помощь, направленные </w:t>
      </w:r>
      <w:r w:rsidRPr="00BA025F">
        <w:rPr>
          <w:spacing w:val="3"/>
          <w:sz w:val="24"/>
          <w:szCs w:val="24"/>
        </w:rPr>
        <w:t xml:space="preserve">на </w:t>
      </w:r>
      <w:r w:rsidRPr="00BA025F">
        <w:rPr>
          <w:sz w:val="24"/>
          <w:szCs w:val="24"/>
        </w:rPr>
        <w:t>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80F68" w:rsidRPr="00BA025F" w:rsidRDefault="00080F68" w:rsidP="008C01B5">
      <w:pPr>
        <w:pStyle w:val="a3"/>
        <w:spacing w:before="1"/>
        <w:ind w:left="1134" w:right="777" w:firstLine="284"/>
      </w:pPr>
    </w:p>
    <w:p w:rsidR="00080F68" w:rsidRPr="00BA025F" w:rsidRDefault="008F0B73" w:rsidP="008C01B5">
      <w:pPr>
        <w:ind w:left="1134" w:right="777" w:firstLine="284"/>
        <w:jc w:val="both"/>
        <w:rPr>
          <w:sz w:val="24"/>
          <w:szCs w:val="24"/>
        </w:rPr>
      </w:pPr>
      <w:r w:rsidRPr="00BA025F">
        <w:rPr>
          <w:b/>
          <w:sz w:val="24"/>
          <w:szCs w:val="24"/>
        </w:rPr>
        <w:t xml:space="preserve">Информационно-просветительская работа </w:t>
      </w:r>
      <w:r w:rsidRPr="00BA025F">
        <w:rPr>
          <w:sz w:val="24"/>
          <w:szCs w:val="24"/>
        </w:rPr>
        <w:t>включает в себя следующее:</w:t>
      </w:r>
    </w:p>
    <w:p w:rsidR="00080F68" w:rsidRPr="00BA025F" w:rsidRDefault="008F0B73" w:rsidP="008C01B5">
      <w:pPr>
        <w:pStyle w:val="a5"/>
        <w:numPr>
          <w:ilvl w:val="1"/>
          <w:numId w:val="42"/>
        </w:numPr>
        <w:tabs>
          <w:tab w:val="left" w:pos="1527"/>
        </w:tabs>
        <w:spacing w:before="48" w:line="276" w:lineRule="auto"/>
        <w:ind w:left="1134" w:right="777" w:firstLine="284"/>
        <w:jc w:val="both"/>
        <w:rPr>
          <w:sz w:val="24"/>
          <w:szCs w:val="24"/>
        </w:rPr>
      </w:pPr>
      <w:r w:rsidRPr="00BA025F">
        <w:rPr>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80F68" w:rsidRPr="00BA025F" w:rsidRDefault="008F0B73" w:rsidP="008C01B5">
      <w:pPr>
        <w:pStyle w:val="a5"/>
        <w:numPr>
          <w:ilvl w:val="1"/>
          <w:numId w:val="42"/>
        </w:numPr>
        <w:tabs>
          <w:tab w:val="left" w:pos="1527"/>
        </w:tabs>
        <w:spacing w:before="106" w:line="276" w:lineRule="auto"/>
        <w:ind w:left="1134" w:right="777" w:firstLine="284"/>
        <w:jc w:val="both"/>
        <w:rPr>
          <w:sz w:val="24"/>
          <w:szCs w:val="24"/>
        </w:rPr>
      </w:pPr>
      <w:r w:rsidRPr="00BA025F">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w:t>
      </w:r>
      <w:r w:rsidRPr="00BA025F">
        <w:rPr>
          <w:spacing w:val="-7"/>
          <w:sz w:val="24"/>
          <w:szCs w:val="24"/>
        </w:rPr>
        <w:t xml:space="preserve"> </w:t>
      </w:r>
      <w:r w:rsidRPr="00BA025F">
        <w:rPr>
          <w:sz w:val="24"/>
          <w:szCs w:val="24"/>
        </w:rPr>
        <w:t>ОВЗ;</w:t>
      </w:r>
    </w:p>
    <w:p w:rsidR="00080F68" w:rsidRPr="00BA025F" w:rsidRDefault="008F0B73" w:rsidP="008C01B5">
      <w:pPr>
        <w:pStyle w:val="a5"/>
        <w:numPr>
          <w:ilvl w:val="1"/>
          <w:numId w:val="42"/>
        </w:numPr>
        <w:tabs>
          <w:tab w:val="left" w:pos="1527"/>
        </w:tabs>
        <w:spacing w:line="276" w:lineRule="auto"/>
        <w:ind w:left="1134" w:right="777" w:firstLine="284"/>
        <w:jc w:val="both"/>
        <w:rPr>
          <w:sz w:val="24"/>
          <w:szCs w:val="24"/>
        </w:rPr>
      </w:pPr>
      <w:r w:rsidRPr="00BA025F">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sidRPr="00BA025F">
        <w:rPr>
          <w:spacing w:val="-2"/>
          <w:sz w:val="24"/>
          <w:szCs w:val="24"/>
        </w:rPr>
        <w:t xml:space="preserve"> </w:t>
      </w:r>
      <w:r w:rsidRPr="00BA025F">
        <w:rPr>
          <w:sz w:val="24"/>
          <w:szCs w:val="24"/>
        </w:rPr>
        <w:t>ОВЗ.</w:t>
      </w:r>
    </w:p>
    <w:p w:rsidR="00080F68" w:rsidRPr="00BA025F" w:rsidRDefault="00080F68" w:rsidP="008C01B5">
      <w:pPr>
        <w:pStyle w:val="a3"/>
        <w:spacing w:before="4"/>
        <w:ind w:left="1134" w:right="777" w:firstLine="284"/>
      </w:pPr>
    </w:p>
    <w:p w:rsidR="00080F68" w:rsidRPr="00BA025F" w:rsidRDefault="00122302" w:rsidP="008C01B5">
      <w:pPr>
        <w:pStyle w:val="11"/>
        <w:spacing w:line="276" w:lineRule="auto"/>
        <w:ind w:left="1134" w:right="777" w:firstLine="284"/>
        <w:jc w:val="both"/>
      </w:pPr>
      <w:r>
        <w:t>2.4.3.</w:t>
      </w:r>
      <w:r w:rsidR="008F0B73" w:rsidRPr="00BA025F">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w:t>
      </w:r>
    </w:p>
    <w:p w:rsidR="00080F68" w:rsidRPr="00BA025F" w:rsidRDefault="008F0B73" w:rsidP="008C01B5">
      <w:pPr>
        <w:pStyle w:val="a3"/>
        <w:spacing w:before="1" w:line="276" w:lineRule="auto"/>
        <w:ind w:left="1134" w:right="777" w:firstLine="284"/>
      </w:pPr>
      <w:r w:rsidRPr="00BA025F">
        <w:t xml:space="preserve">Для коррекционной работы создана рабочая группа, в которую наряду с основными учителями включены следующие специалисты: педагог-психолог, </w:t>
      </w:r>
      <w:r w:rsidR="00411F8F" w:rsidRPr="00BA025F">
        <w:t>учитель – логопед.</w:t>
      </w:r>
    </w:p>
    <w:p w:rsidR="00080F68" w:rsidRPr="00BA025F" w:rsidRDefault="008F0B73" w:rsidP="008C01B5">
      <w:pPr>
        <w:pStyle w:val="a3"/>
        <w:spacing w:before="10" w:line="278" w:lineRule="auto"/>
        <w:ind w:left="1134" w:right="777" w:firstLine="284"/>
      </w:pPr>
      <w:r w:rsidRPr="00BA025F">
        <w:t>Психолого-социальная помощь оказывается детям на основании заявления или согласия в письменной форме их родителей (законных представителей).</w:t>
      </w:r>
    </w:p>
    <w:p w:rsidR="00080F68" w:rsidRPr="00BA025F" w:rsidRDefault="008F0B73" w:rsidP="008C01B5">
      <w:pPr>
        <w:pStyle w:val="a3"/>
        <w:spacing w:before="8" w:line="276" w:lineRule="auto"/>
        <w:ind w:left="1134" w:right="777" w:firstLine="284"/>
      </w:pPr>
      <w:r w:rsidRPr="00BA025F">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фельдшером школы, социальным педагогом), регламентируются локальными нормативными актами школы, а также ее уставом. Реализуется преимущественно во внеурочной деятельности.</w:t>
      </w:r>
    </w:p>
    <w:p w:rsidR="00080F68" w:rsidRPr="00BA025F" w:rsidRDefault="008F0B73" w:rsidP="008C01B5">
      <w:pPr>
        <w:pStyle w:val="a3"/>
        <w:spacing w:before="12" w:line="276" w:lineRule="auto"/>
        <w:ind w:left="1134" w:right="777" w:firstLine="284"/>
      </w:pPr>
      <w:r w:rsidRPr="00BA025F">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080F68" w:rsidRPr="00BA025F" w:rsidRDefault="008F0B73" w:rsidP="008C01B5">
      <w:pPr>
        <w:pStyle w:val="a3"/>
        <w:spacing w:before="13" w:line="276" w:lineRule="auto"/>
        <w:ind w:left="1134" w:right="777" w:firstLine="284"/>
      </w:pPr>
      <w:r w:rsidRPr="00BA025F">
        <w:t xml:space="preserve">Медицинская поддержка и сопровождение обучающихся с ОВЗ в школе осуществляются фельдшером на </w:t>
      </w:r>
      <w:r w:rsidR="00411F8F" w:rsidRPr="00BA025F">
        <w:t xml:space="preserve">договорной </w:t>
      </w:r>
      <w:r w:rsidRPr="00BA025F">
        <w:t>основе</w:t>
      </w:r>
      <w:r w:rsidR="00411F8F" w:rsidRPr="00BA025F">
        <w:t xml:space="preserve"> (</w:t>
      </w:r>
      <w:r w:rsidR="00C96568" w:rsidRPr="00BA025F">
        <w:t>Амбулатория</w:t>
      </w:r>
      <w:r w:rsidR="00411F8F" w:rsidRPr="00BA025F">
        <w:t>)</w:t>
      </w:r>
      <w:r w:rsidRPr="00BA025F">
        <w:t xml:space="preserve">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Фельдшер, являясь сотрудником профильного медицинского учреждения, осуществляет взаимодействие с родителями детей с ОВЗ.</w:t>
      </w:r>
    </w:p>
    <w:p w:rsidR="00080F68" w:rsidRPr="00BA025F" w:rsidRDefault="008F0B73" w:rsidP="008C01B5">
      <w:pPr>
        <w:pStyle w:val="a3"/>
        <w:spacing w:before="13" w:line="276" w:lineRule="auto"/>
        <w:ind w:left="1134" w:right="777"/>
      </w:pPr>
      <w:r w:rsidRPr="00BA025F">
        <w:t>Социально-педагогическое сопровождение школ</w:t>
      </w:r>
      <w:r w:rsidR="00411F8F" w:rsidRPr="00BA025F">
        <w:t>ьников с ОВЗ в школе осуществляю</w:t>
      </w:r>
      <w:r w:rsidRPr="00BA025F">
        <w:t xml:space="preserve">т </w:t>
      </w:r>
      <w:r w:rsidR="00411F8F" w:rsidRPr="00BA025F">
        <w:t xml:space="preserve">классные руководители, </w:t>
      </w:r>
      <w:r w:rsidRPr="00BA025F">
        <w:t>педагог</w:t>
      </w:r>
      <w:r w:rsidR="00411F8F" w:rsidRPr="00BA025F">
        <w:t>-психолог</w:t>
      </w:r>
      <w:r w:rsidRPr="00BA025F">
        <w:t xml:space="preserve">. Деятельность </w:t>
      </w:r>
      <w:r w:rsidR="00411F8F" w:rsidRPr="00BA025F">
        <w:t>сотрудников</w:t>
      </w:r>
      <w:r w:rsidRPr="00BA025F">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411F8F" w:rsidRPr="00BA025F">
        <w:t>Они участвую</w:t>
      </w:r>
      <w:r w:rsidRPr="00BA025F">
        <w:t>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w:t>
      </w:r>
      <w:r w:rsidR="00411F8F" w:rsidRPr="00BA025F">
        <w:t>ю</w:t>
      </w:r>
      <w:r w:rsidRPr="00BA025F">
        <w:t>т социальную помощь и поддержку обучающимся и их семьям в разрешении конфликтов, проблем, трудных жизненных ситуаций, затрагива</w:t>
      </w:r>
      <w:r w:rsidR="00411F8F" w:rsidRPr="00BA025F">
        <w:t xml:space="preserve">ющих интересы подростков с ОВЗ, </w:t>
      </w:r>
      <w:r w:rsidRPr="00BA025F">
        <w:t>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w:t>
      </w:r>
      <w:r w:rsidRPr="00BA025F">
        <w:rPr>
          <w:spacing w:val="-10"/>
        </w:rPr>
        <w:t xml:space="preserve"> </w:t>
      </w:r>
      <w:r w:rsidRPr="00BA025F">
        <w:t>интересов.</w:t>
      </w:r>
    </w:p>
    <w:p w:rsidR="00080F68" w:rsidRPr="00BA025F" w:rsidRDefault="008F0B73" w:rsidP="008C01B5">
      <w:pPr>
        <w:pStyle w:val="a3"/>
        <w:spacing w:before="106" w:line="276" w:lineRule="auto"/>
        <w:ind w:left="1134" w:right="777"/>
      </w:pPr>
      <w:r w:rsidRPr="00BA025F">
        <w:t xml:space="preserve">Возможны также выступления специалиста на родительских собраниях, на классных часах в виде информационно-просветительских лекций и сообщений. </w:t>
      </w:r>
    </w:p>
    <w:p w:rsidR="00080F68" w:rsidRPr="00BA025F" w:rsidRDefault="008F0B73" w:rsidP="008C01B5">
      <w:pPr>
        <w:pStyle w:val="a3"/>
        <w:spacing w:before="12" w:line="276" w:lineRule="auto"/>
        <w:ind w:left="1134" w:right="777"/>
      </w:pPr>
      <w:r w:rsidRPr="00BA025F">
        <w:t>Психологическое сопровождение обучающихся с ОВЗ осуществляется в рамках реализации основных направлений психологической службы.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080F68" w:rsidRPr="00BA025F" w:rsidRDefault="008F0B73" w:rsidP="008C01B5">
      <w:pPr>
        <w:pStyle w:val="a3"/>
        <w:spacing w:before="13" w:line="276" w:lineRule="auto"/>
        <w:ind w:left="1134" w:right="777"/>
      </w:pPr>
      <w:r w:rsidRPr="00BA025F">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w:t>
      </w:r>
      <w:r w:rsidRPr="00BA025F">
        <w:rPr>
          <w:spacing w:val="-4"/>
        </w:rPr>
        <w:t xml:space="preserve"> </w:t>
      </w:r>
      <w:r w:rsidRPr="00BA025F">
        <w:t>года).</w:t>
      </w:r>
    </w:p>
    <w:p w:rsidR="00080F68" w:rsidRPr="00BA025F" w:rsidRDefault="008F0B73" w:rsidP="008C01B5">
      <w:pPr>
        <w:pStyle w:val="a3"/>
        <w:spacing w:before="12"/>
        <w:ind w:left="1134" w:right="777" w:firstLine="0"/>
      </w:pPr>
      <w:r w:rsidRPr="00BA025F">
        <w:t>Данное направление может быть осуществлено</w:t>
      </w:r>
      <w:r w:rsidRPr="00BA025F">
        <w:rPr>
          <w:spacing w:val="-14"/>
        </w:rPr>
        <w:t xml:space="preserve"> </w:t>
      </w:r>
      <w:r w:rsidRPr="00BA025F">
        <w:t>ППк.</w:t>
      </w:r>
    </w:p>
    <w:p w:rsidR="00080F68" w:rsidRPr="00BA025F" w:rsidRDefault="008F0B73" w:rsidP="008C01B5">
      <w:pPr>
        <w:pStyle w:val="a3"/>
        <w:spacing w:before="53" w:line="276" w:lineRule="auto"/>
        <w:ind w:left="1134" w:right="777"/>
      </w:pPr>
      <w:r w:rsidRPr="00BA025F">
        <w:t>ППк является внутришкольной формой организации сопровождения детей с ОВЗ, положение и регламент работы которой разрабатывается школой самостоятельно и утверждается локальным</w:t>
      </w:r>
      <w:r w:rsidRPr="00BA025F">
        <w:rPr>
          <w:spacing w:val="-3"/>
        </w:rPr>
        <w:t xml:space="preserve"> </w:t>
      </w:r>
      <w:r w:rsidRPr="00BA025F">
        <w:t>актом.</w:t>
      </w:r>
    </w:p>
    <w:p w:rsidR="00080F68" w:rsidRPr="00BA025F" w:rsidRDefault="008F0B73" w:rsidP="008C01B5">
      <w:pPr>
        <w:pStyle w:val="a3"/>
        <w:spacing w:before="13" w:line="276" w:lineRule="auto"/>
        <w:ind w:left="1134" w:right="777"/>
      </w:pPr>
      <w:r w:rsidRPr="00BA025F">
        <w:t>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080F68" w:rsidRPr="00BA025F" w:rsidRDefault="008F0B73" w:rsidP="008C01B5">
      <w:pPr>
        <w:pStyle w:val="a3"/>
        <w:spacing w:before="13" w:line="276" w:lineRule="auto"/>
        <w:ind w:left="1134" w:right="777"/>
      </w:pPr>
      <w:r w:rsidRPr="00BA025F">
        <w:t xml:space="preserve">В состав ППк образовательной организации входят педагог-психолог, педагог (учитель- предметник), </w:t>
      </w:r>
      <w:r w:rsidR="00411F8F" w:rsidRPr="00BA025F">
        <w:t>учитель - логопед</w:t>
      </w:r>
      <w:r w:rsidRPr="00BA025F">
        <w:t>, фельдшер, а также представитель администрации. Родители уведомляются о проведении ППк.</w:t>
      </w:r>
    </w:p>
    <w:p w:rsidR="00080F68" w:rsidRPr="00BA025F" w:rsidRDefault="008F0B73" w:rsidP="008C01B5">
      <w:pPr>
        <w:pStyle w:val="a3"/>
        <w:spacing w:before="13" w:line="276" w:lineRule="auto"/>
        <w:ind w:left="1134" w:right="777"/>
      </w:pPr>
      <w:r w:rsidRPr="00BA025F">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w:t>
      </w:r>
      <w:r w:rsidRPr="00BA025F">
        <w:rPr>
          <w:spacing w:val="-3"/>
        </w:rPr>
        <w:t xml:space="preserve">«Об </w:t>
      </w:r>
      <w:r w:rsidRPr="00BA025F">
        <w:t>образовании  в Российской Федерации», ст. 42,</w:t>
      </w:r>
      <w:r w:rsidRPr="00BA025F">
        <w:rPr>
          <w:spacing w:val="1"/>
        </w:rPr>
        <w:t xml:space="preserve"> </w:t>
      </w:r>
      <w:r w:rsidRPr="00BA025F">
        <w:t>79).</w:t>
      </w:r>
    </w:p>
    <w:p w:rsidR="00080F68" w:rsidRPr="00BA025F" w:rsidRDefault="008F0B73" w:rsidP="008C01B5">
      <w:pPr>
        <w:pStyle w:val="a3"/>
        <w:spacing w:before="11" w:line="276" w:lineRule="auto"/>
        <w:ind w:left="1134" w:right="777"/>
      </w:pPr>
      <w:r w:rsidRPr="00BA025F">
        <w:t>Школа при отсутствии необходимых условий может осуществлять деятельность службы комплексного психолого-социального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900866" w:rsidRPr="00BA025F" w:rsidRDefault="008F0B73" w:rsidP="00BE7354">
      <w:pPr>
        <w:pStyle w:val="11"/>
        <w:numPr>
          <w:ilvl w:val="0"/>
          <w:numId w:val="44"/>
        </w:numPr>
        <w:tabs>
          <w:tab w:val="left" w:pos="1798"/>
        </w:tabs>
        <w:spacing w:before="90" w:line="273" w:lineRule="exact"/>
        <w:ind w:left="764" w:right="273" w:firstLine="55"/>
        <w:jc w:val="center"/>
      </w:pPr>
      <w:r w:rsidRPr="00BA025F">
        <w:t xml:space="preserve">ОРГАНИЗАЦИОННЫЙ РАЗДЕЛ ОСНОВНОЙ ОБРАЗОВАТЕЛЬНОЙ </w:t>
      </w:r>
    </w:p>
    <w:p w:rsidR="00080F68" w:rsidRPr="00BA025F" w:rsidRDefault="008F0B73" w:rsidP="00900866">
      <w:pPr>
        <w:pStyle w:val="11"/>
        <w:tabs>
          <w:tab w:val="left" w:pos="1798"/>
        </w:tabs>
        <w:spacing w:before="90" w:line="273" w:lineRule="exact"/>
        <w:ind w:left="819" w:right="273"/>
        <w:jc w:val="center"/>
      </w:pPr>
      <w:r w:rsidRPr="00BA025F">
        <w:t>ПРОГРАММЫ</w:t>
      </w:r>
      <w:r w:rsidR="00411F8F" w:rsidRPr="00BA025F">
        <w:t xml:space="preserve"> </w:t>
      </w:r>
      <w:r w:rsidRPr="00BA025F">
        <w:t>ОСНОВНОГО ОБЩЕГО ОБРАЗОВАНИЯ</w:t>
      </w:r>
    </w:p>
    <w:p w:rsidR="00080F68" w:rsidRPr="00BA025F" w:rsidRDefault="00080F68">
      <w:pPr>
        <w:pStyle w:val="a3"/>
        <w:spacing w:before="8"/>
        <w:ind w:left="0" w:firstLine="0"/>
        <w:jc w:val="left"/>
        <w:rPr>
          <w:b/>
        </w:rPr>
      </w:pPr>
    </w:p>
    <w:p w:rsidR="00080F68" w:rsidRPr="00BA025F" w:rsidRDefault="008F0B73">
      <w:pPr>
        <w:ind w:left="3298"/>
        <w:jc w:val="both"/>
        <w:rPr>
          <w:b/>
          <w:sz w:val="24"/>
          <w:szCs w:val="24"/>
        </w:rPr>
      </w:pPr>
      <w:r w:rsidRPr="00BA025F">
        <w:rPr>
          <w:b/>
          <w:sz w:val="24"/>
          <w:szCs w:val="24"/>
        </w:rPr>
        <w:t>3.1. Учебный план основного общего образования</w:t>
      </w:r>
    </w:p>
    <w:p w:rsidR="004B28F1" w:rsidRPr="00BD638D" w:rsidRDefault="004B28F1" w:rsidP="004B28F1">
      <w:pPr>
        <w:ind w:left="709"/>
        <w:rPr>
          <w:sz w:val="24"/>
          <w:szCs w:val="24"/>
        </w:rPr>
      </w:pPr>
      <w:r w:rsidRPr="00BD638D">
        <w:rPr>
          <w:sz w:val="24"/>
          <w:szCs w:val="24"/>
        </w:rPr>
        <w:t xml:space="preserve">Учебный план основного общего образования (далее – учебный план) обеспечивает введение в действие и реализацию требований ФГОС ООО,определяет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 Основная общеобразовательная программа основного общего  образования может включать как один, так и несколько учебных планов. </w:t>
      </w:r>
    </w:p>
    <w:p w:rsidR="004B28F1" w:rsidRPr="00BD638D" w:rsidRDefault="004B28F1" w:rsidP="004B28F1">
      <w:pPr>
        <w:ind w:left="709"/>
        <w:rPr>
          <w:sz w:val="24"/>
          <w:szCs w:val="24"/>
        </w:rPr>
      </w:pPr>
      <w:r>
        <w:rPr>
          <w:sz w:val="24"/>
          <w:szCs w:val="24"/>
        </w:rPr>
        <w:t>Учебный план</w:t>
      </w:r>
      <w:r w:rsidRPr="00BD638D">
        <w:rPr>
          <w:rFonts w:eastAsia="Calibri"/>
          <w:sz w:val="24"/>
          <w:szCs w:val="24"/>
        </w:rPr>
        <w:t xml:space="preserve"> </w:t>
      </w:r>
      <w:r w:rsidRPr="00BD638D">
        <w:rPr>
          <w:sz w:val="24"/>
          <w:szCs w:val="24"/>
        </w:rPr>
        <w:t xml:space="preserve">предусматривает  возможность введения учебных курсов, обеспечивающих образовательные потребности и интересы обучающихся, в том числе этнокультурные. </w:t>
      </w:r>
    </w:p>
    <w:p w:rsidR="004B28F1" w:rsidRPr="00BD638D" w:rsidRDefault="004B28F1" w:rsidP="004B28F1">
      <w:pPr>
        <w:ind w:left="709"/>
        <w:rPr>
          <w:sz w:val="24"/>
          <w:szCs w:val="24"/>
        </w:rPr>
      </w:pPr>
      <w:r>
        <w:rPr>
          <w:sz w:val="24"/>
          <w:szCs w:val="24"/>
        </w:rPr>
        <w:t xml:space="preserve">Учебный план школы </w:t>
      </w:r>
      <w:r w:rsidRPr="00BD638D">
        <w:rPr>
          <w:sz w:val="24"/>
          <w:szCs w:val="24"/>
        </w:rPr>
        <w:t>, реализующе</w:t>
      </w:r>
      <w:r>
        <w:rPr>
          <w:sz w:val="24"/>
          <w:szCs w:val="24"/>
        </w:rPr>
        <w:t>й</w:t>
      </w:r>
      <w:r w:rsidRPr="00BD638D">
        <w:rPr>
          <w:sz w:val="24"/>
          <w:szCs w:val="24"/>
        </w:rPr>
        <w:t xml:space="preserve">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 Обязательнаячастьучебного планасоставляет70%,ачасть,формируемаяучастникамиобразовательных отношений,–30%отобщегообъѐма.</w:t>
      </w:r>
    </w:p>
    <w:p w:rsidR="004B28F1" w:rsidRPr="00BD638D" w:rsidRDefault="004B28F1" w:rsidP="004B28F1">
      <w:pPr>
        <w:ind w:left="709"/>
        <w:rPr>
          <w:sz w:val="24"/>
          <w:szCs w:val="24"/>
        </w:rPr>
      </w:pPr>
      <w:r w:rsidRPr="00BD638D">
        <w:rPr>
          <w:sz w:val="24"/>
          <w:szCs w:val="24"/>
        </w:rPr>
        <w:t>Учебный план:</w:t>
      </w:r>
    </w:p>
    <w:p w:rsidR="004B28F1" w:rsidRPr="00BD638D" w:rsidRDefault="004B28F1" w:rsidP="004B28F1">
      <w:pPr>
        <w:ind w:left="709"/>
        <w:rPr>
          <w:sz w:val="24"/>
          <w:szCs w:val="24"/>
        </w:rPr>
      </w:pPr>
      <w:r w:rsidRPr="00BD638D">
        <w:rPr>
          <w:sz w:val="24"/>
          <w:szCs w:val="24"/>
        </w:rPr>
        <w:t>фиксирует максимальный объем учебной нагрузки обучающихся;</w:t>
      </w:r>
    </w:p>
    <w:p w:rsidR="004B28F1" w:rsidRPr="00BD638D" w:rsidRDefault="004B28F1" w:rsidP="004B28F1">
      <w:pPr>
        <w:ind w:left="709"/>
        <w:rPr>
          <w:sz w:val="24"/>
          <w:szCs w:val="24"/>
        </w:rPr>
      </w:pPr>
      <w:r w:rsidRPr="00BD638D">
        <w:rPr>
          <w:sz w:val="24"/>
          <w:szCs w:val="24"/>
        </w:rPr>
        <w:t>определяет (регламентирует) перечень учебных предметов, курсов и время, отводимое на их освоение и организацию;</w:t>
      </w:r>
    </w:p>
    <w:p w:rsidR="004B28F1" w:rsidRPr="00BD638D" w:rsidRDefault="004B28F1" w:rsidP="004B28F1">
      <w:pPr>
        <w:ind w:left="709"/>
        <w:rPr>
          <w:sz w:val="24"/>
          <w:szCs w:val="24"/>
        </w:rPr>
      </w:pPr>
      <w:r w:rsidRPr="00BD638D">
        <w:rPr>
          <w:sz w:val="24"/>
          <w:szCs w:val="24"/>
        </w:rPr>
        <w:t>распределяет учебные предметы, курсы по классам и учебным годам.</w:t>
      </w:r>
    </w:p>
    <w:p w:rsidR="004B28F1" w:rsidRPr="00BD638D" w:rsidRDefault="004B28F1" w:rsidP="004B28F1">
      <w:pPr>
        <w:ind w:left="709"/>
        <w:rPr>
          <w:sz w:val="24"/>
          <w:szCs w:val="24"/>
        </w:rPr>
      </w:pPr>
      <w:r w:rsidRPr="00BD638D">
        <w:rPr>
          <w:sz w:val="24"/>
          <w:szCs w:val="24"/>
        </w:rPr>
        <w:t>Учебный план состоит из двух частей: обязательной части и части, формируемой участниками образовательных отношений.</w:t>
      </w:r>
    </w:p>
    <w:p w:rsidR="004B28F1" w:rsidRPr="00BD638D" w:rsidRDefault="004B28F1" w:rsidP="004B28F1">
      <w:pPr>
        <w:ind w:left="709"/>
        <w:rPr>
          <w:sz w:val="24"/>
          <w:szCs w:val="24"/>
        </w:rPr>
      </w:pPr>
      <w:r w:rsidRPr="00BD638D">
        <w:rPr>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4B28F1" w:rsidRPr="00BD638D" w:rsidRDefault="004B28F1" w:rsidP="004B28F1">
      <w:pPr>
        <w:ind w:left="709"/>
        <w:rPr>
          <w:sz w:val="24"/>
          <w:szCs w:val="24"/>
        </w:rPr>
      </w:pPr>
      <w:r w:rsidRPr="00BD638D">
        <w:rPr>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4B28F1" w:rsidRPr="00BD638D" w:rsidRDefault="004B28F1" w:rsidP="004B28F1">
      <w:pPr>
        <w:ind w:left="709"/>
        <w:rPr>
          <w:sz w:val="24"/>
          <w:szCs w:val="24"/>
        </w:rPr>
      </w:pPr>
      <w:r w:rsidRPr="00BD638D">
        <w:rPr>
          <w:sz w:val="24"/>
          <w:szCs w:val="24"/>
        </w:rPr>
        <w:t>Время, отводимое на данную часть примерного учебного плана, может быть использовано на:</w:t>
      </w:r>
    </w:p>
    <w:p w:rsidR="004B28F1" w:rsidRPr="00BD638D" w:rsidRDefault="004B28F1" w:rsidP="004B28F1">
      <w:pPr>
        <w:ind w:left="709"/>
        <w:rPr>
          <w:sz w:val="24"/>
          <w:szCs w:val="24"/>
        </w:rPr>
      </w:pPr>
      <w:r w:rsidRPr="00BD638D">
        <w:rPr>
          <w:sz w:val="24"/>
          <w:szCs w:val="24"/>
        </w:rPr>
        <w:t xml:space="preserve">увеличение учебных часов, предусмотренных на изучение отдельных учебных предметов обязательной части; </w:t>
      </w:r>
    </w:p>
    <w:p w:rsidR="004B28F1" w:rsidRPr="00BD638D" w:rsidRDefault="004B28F1" w:rsidP="004B28F1">
      <w:pPr>
        <w:ind w:left="709"/>
        <w:rPr>
          <w:sz w:val="24"/>
          <w:szCs w:val="24"/>
        </w:rPr>
      </w:pPr>
      <w:r w:rsidRPr="00BD638D">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B28F1" w:rsidRPr="00BD638D" w:rsidRDefault="004B28F1" w:rsidP="004B28F1">
      <w:pPr>
        <w:ind w:left="709"/>
        <w:rPr>
          <w:sz w:val="24"/>
          <w:szCs w:val="24"/>
        </w:rPr>
      </w:pPr>
      <w:r w:rsidRPr="00BD638D">
        <w:rPr>
          <w:sz w:val="24"/>
          <w:szCs w:val="24"/>
        </w:rPr>
        <w:t>другие виды учебной, воспитательной, спортивной и иной деятельности обучающихся.</w:t>
      </w:r>
    </w:p>
    <w:p w:rsidR="004B28F1" w:rsidRPr="00BD638D" w:rsidRDefault="004B28F1" w:rsidP="004B28F1">
      <w:pPr>
        <w:ind w:left="709"/>
        <w:rPr>
          <w:sz w:val="24"/>
          <w:szCs w:val="24"/>
        </w:rPr>
      </w:pPr>
      <w:r w:rsidRPr="00BD638D">
        <w:rPr>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4B28F1" w:rsidRPr="00BD638D" w:rsidRDefault="004B28F1" w:rsidP="004B28F1">
      <w:pPr>
        <w:ind w:left="709"/>
        <w:rPr>
          <w:sz w:val="24"/>
          <w:szCs w:val="24"/>
        </w:rPr>
      </w:pPr>
      <w:r w:rsidRPr="00BD638D">
        <w:rPr>
          <w:sz w:val="24"/>
          <w:szCs w:val="24"/>
        </w:rPr>
        <w:t>Форма реализации обязательной предметной области ОДНКНР –курс «Основы духовно-нравственной культуры народов России» за счет часов части учебного плана, формируемой участниками образовательных отношений.</w:t>
      </w:r>
    </w:p>
    <w:p w:rsidR="004B28F1" w:rsidRPr="00BD638D" w:rsidRDefault="004B28F1" w:rsidP="004B28F1">
      <w:pPr>
        <w:ind w:left="709"/>
        <w:rPr>
          <w:sz w:val="24"/>
          <w:szCs w:val="24"/>
        </w:rPr>
      </w:pPr>
      <w:r w:rsidRPr="00BD638D">
        <w:rPr>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5338 часов и более 5644 часов. Максимальное число часов в неделю в 5, 6 и 7 классах при 34 учебных неделях составляет 29, 30 и 32 час соответственно. Максимальное число часов в неделю в 8 и 9 классе при 34 учебных неделях составляет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4B28F1" w:rsidRPr="00BD638D" w:rsidRDefault="004B28F1" w:rsidP="004B28F1">
      <w:pPr>
        <w:ind w:left="709"/>
        <w:rPr>
          <w:sz w:val="24"/>
          <w:szCs w:val="24"/>
        </w:rPr>
      </w:pPr>
      <w:r w:rsidRPr="00BD638D">
        <w:rPr>
          <w:sz w:val="24"/>
          <w:szCs w:val="24"/>
        </w:rPr>
        <w:t>Продолжительность каникул в течение учебного года составляет не менее 30 календарных дней, летом – не менее 8 недель.</w:t>
      </w:r>
    </w:p>
    <w:p w:rsidR="004B28F1" w:rsidRPr="00BD638D" w:rsidRDefault="004B28F1" w:rsidP="004B28F1">
      <w:pPr>
        <w:ind w:left="709"/>
        <w:rPr>
          <w:sz w:val="24"/>
          <w:szCs w:val="24"/>
        </w:rPr>
      </w:pPr>
      <w:r w:rsidRPr="00BD638D">
        <w:rPr>
          <w:sz w:val="24"/>
          <w:szCs w:val="24"/>
        </w:rPr>
        <w:t>ПродолжиПродолжительность урока в основной школе составляет 40 минут.</w:t>
      </w:r>
    </w:p>
    <w:p w:rsidR="004B28F1" w:rsidRPr="00BD638D" w:rsidRDefault="004B28F1" w:rsidP="004B28F1">
      <w:pPr>
        <w:ind w:left="709"/>
        <w:rPr>
          <w:sz w:val="24"/>
          <w:szCs w:val="24"/>
        </w:rPr>
      </w:pPr>
      <w:r w:rsidRPr="00BD638D">
        <w:rPr>
          <w:sz w:val="24"/>
          <w:szCs w:val="24"/>
        </w:rPr>
        <w:t>Формы промежуточной аттестации – четвертная аттестация и  годовая аттестация.</w:t>
      </w:r>
    </w:p>
    <w:p w:rsidR="004B28F1" w:rsidRPr="00BD638D" w:rsidRDefault="004B28F1" w:rsidP="004B28F1">
      <w:pPr>
        <w:ind w:firstLine="709"/>
        <w:rPr>
          <w:sz w:val="24"/>
          <w:szCs w:val="24"/>
        </w:rPr>
      </w:pPr>
    </w:p>
    <w:p w:rsidR="00080F68" w:rsidRPr="00BA025F" w:rsidRDefault="008F0B73" w:rsidP="00F46EE7">
      <w:pPr>
        <w:pStyle w:val="11"/>
        <w:spacing w:before="5"/>
        <w:ind w:left="1134" w:right="777"/>
        <w:jc w:val="both"/>
      </w:pPr>
      <w:r w:rsidRPr="00BA025F">
        <w:t>Формы промежуточной аттестации: четвертная, годовая.</w:t>
      </w:r>
    </w:p>
    <w:p w:rsidR="00080F68" w:rsidRPr="00BA025F" w:rsidRDefault="00080F68">
      <w:pPr>
        <w:pStyle w:val="a3"/>
        <w:spacing w:before="3"/>
        <w:ind w:left="0" w:firstLine="0"/>
        <w:jc w:val="left"/>
        <w:rPr>
          <w:b/>
        </w:rPr>
      </w:pPr>
    </w:p>
    <w:p w:rsidR="00643287" w:rsidRPr="00C45178" w:rsidRDefault="00643287" w:rsidP="00643287">
      <w:pPr>
        <w:ind w:firstLine="709"/>
        <w:jc w:val="center"/>
        <w:rPr>
          <w:b/>
          <w:sz w:val="24"/>
          <w:szCs w:val="24"/>
        </w:rPr>
      </w:pPr>
      <w:r>
        <w:rPr>
          <w:b/>
          <w:sz w:val="24"/>
          <w:szCs w:val="24"/>
        </w:rPr>
        <w:t>Недельный у</w:t>
      </w:r>
      <w:r w:rsidRPr="00C45178">
        <w:rPr>
          <w:b/>
          <w:sz w:val="24"/>
          <w:szCs w:val="24"/>
        </w:rPr>
        <w:t>чебный план ФГОС основного общего образования (5-9 классы)</w:t>
      </w:r>
    </w:p>
    <w:p w:rsidR="00643287" w:rsidRPr="00587A28" w:rsidRDefault="00643287" w:rsidP="00643287">
      <w:pPr>
        <w:ind w:firstLine="709"/>
        <w:jc w:val="center"/>
        <w:rPr>
          <w:b/>
          <w:i/>
          <w:sz w:val="24"/>
          <w:szCs w:val="24"/>
        </w:rPr>
      </w:pPr>
      <w:r w:rsidRPr="00C45178">
        <w:rPr>
          <w:b/>
          <w:i/>
          <w:sz w:val="24"/>
          <w:szCs w:val="24"/>
        </w:rPr>
        <w:t xml:space="preserve"> ( </w:t>
      </w:r>
      <w:r>
        <w:rPr>
          <w:b/>
          <w:i/>
          <w:sz w:val="24"/>
          <w:szCs w:val="24"/>
        </w:rPr>
        <w:t>5</w:t>
      </w:r>
      <w:r w:rsidRPr="00C45178">
        <w:rPr>
          <w:b/>
          <w:i/>
          <w:sz w:val="24"/>
          <w:szCs w:val="24"/>
        </w:rPr>
        <w:t>-9 классы 6 –дневная рабочая неделя)</w:t>
      </w:r>
    </w:p>
    <w:tbl>
      <w:tblPr>
        <w:tblpPr w:leftFromText="180" w:rightFromText="180" w:bottomFromText="200" w:vertAnchor="text" w:horzAnchor="margin" w:tblpY="208"/>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9"/>
        <w:gridCol w:w="2626"/>
        <w:gridCol w:w="900"/>
        <w:gridCol w:w="902"/>
        <w:gridCol w:w="898"/>
        <w:gridCol w:w="898"/>
        <w:gridCol w:w="956"/>
        <w:gridCol w:w="72"/>
        <w:gridCol w:w="9"/>
        <w:gridCol w:w="9"/>
        <w:gridCol w:w="15"/>
        <w:gridCol w:w="958"/>
      </w:tblGrid>
      <w:tr w:rsidR="00643287" w:rsidRPr="00335014" w:rsidTr="00643287">
        <w:tc>
          <w:tcPr>
            <w:tcW w:w="1127"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Предметные области</w:t>
            </w:r>
          </w:p>
        </w:tc>
        <w:tc>
          <w:tcPr>
            <w:tcW w:w="1234" w:type="pct"/>
            <w:vMerge w:val="restar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Учебные предметы</w:t>
            </w:r>
          </w:p>
        </w:tc>
        <w:tc>
          <w:tcPr>
            <w:tcW w:w="1691" w:type="pct"/>
            <w:gridSpan w:val="4"/>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Количество часов в неделю</w:t>
            </w:r>
          </w:p>
        </w:tc>
        <w:tc>
          <w:tcPr>
            <w:tcW w:w="449"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9 класс  </w:t>
            </w:r>
          </w:p>
        </w:tc>
        <w:tc>
          <w:tcPr>
            <w:tcW w:w="499" w:type="pct"/>
            <w:gridSpan w:val="5"/>
            <w:vMerge w:val="restart"/>
            <w:tcBorders>
              <w:top w:val="single" w:sz="4" w:space="0" w:color="auto"/>
              <w:left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Итого </w:t>
            </w:r>
          </w:p>
        </w:tc>
      </w:tr>
      <w:tr w:rsidR="00643287" w:rsidRPr="00335014" w:rsidTr="00012DEC">
        <w:trPr>
          <w:trHeight w:val="560"/>
        </w:trPr>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vMerge/>
            <w:tcBorders>
              <w:top w:val="single" w:sz="4" w:space="0" w:color="auto"/>
              <w:left w:val="single" w:sz="4" w:space="0" w:color="auto"/>
              <w:bottom w:val="single" w:sz="4" w:space="0" w:color="auto"/>
              <w:right w:val="single" w:sz="4" w:space="0" w:color="auto"/>
            </w:tcBorders>
            <w:vAlign w:val="center"/>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5 класс </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6 класс</w:t>
            </w:r>
          </w:p>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 класс</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8 класс</w:t>
            </w:r>
          </w:p>
        </w:tc>
        <w:tc>
          <w:tcPr>
            <w:tcW w:w="449" w:type="pct"/>
            <w:vMerge/>
            <w:tcBorders>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99" w:type="pct"/>
            <w:gridSpan w:val="5"/>
            <w:vMerge/>
            <w:tcBorders>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r>
      <w:tr w:rsidR="00643287" w:rsidRPr="00335014" w:rsidTr="00012DEC">
        <w:tc>
          <w:tcPr>
            <w:tcW w:w="5000" w:type="pct"/>
            <w:gridSpan w:val="12"/>
            <w:tcBorders>
              <w:right w:val="single" w:sz="4" w:space="0" w:color="auto"/>
            </w:tcBorders>
            <w:shd w:val="clear" w:color="auto" w:fill="auto"/>
          </w:tcPr>
          <w:p w:rsidR="00643287" w:rsidRPr="00335014" w:rsidRDefault="00643287" w:rsidP="00012DEC">
            <w:pPr>
              <w:tabs>
                <w:tab w:val="left" w:pos="708"/>
              </w:tabs>
              <w:suppressAutoHyphens/>
              <w:spacing w:line="100" w:lineRule="atLeast"/>
              <w:jc w:val="center"/>
              <w:rPr>
                <w:rFonts w:eastAsia="AR PL KaitiM GB"/>
                <w:b/>
                <w:sz w:val="24"/>
                <w:szCs w:val="24"/>
              </w:rPr>
            </w:pPr>
            <w:r w:rsidRPr="00335014">
              <w:rPr>
                <w:rFonts w:eastAsia="AR PL KaitiM GB"/>
                <w:b/>
                <w:sz w:val="24"/>
                <w:szCs w:val="24"/>
              </w:rPr>
              <w:t>Обязательная часть</w:t>
            </w:r>
          </w:p>
        </w:tc>
      </w:tr>
      <w:tr w:rsidR="00643287" w:rsidRPr="00335014" w:rsidTr="00012DEC">
        <w:tc>
          <w:tcPr>
            <w:tcW w:w="1127"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Русский язык и литература</w:t>
            </w:r>
          </w:p>
        </w:tc>
        <w:tc>
          <w:tcPr>
            <w:tcW w:w="123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Русский язык</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5</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6</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4</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98" w:type="pct"/>
            <w:gridSpan w:val="5"/>
            <w:tcBorders>
              <w:top w:val="single" w:sz="4" w:space="0" w:color="auto"/>
              <w:left w:val="single" w:sz="4" w:space="0" w:color="auto"/>
              <w:bottom w:val="single" w:sz="4" w:space="0" w:color="auto"/>
              <w:right w:val="single" w:sz="4" w:space="0" w:color="auto"/>
            </w:tcBorders>
            <w:hideMark/>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3</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21</w:t>
            </w:r>
          </w:p>
        </w:tc>
      </w:tr>
      <w:tr w:rsidR="00643287" w:rsidRPr="00335014" w:rsidTr="00012DEC">
        <w:trPr>
          <w:trHeight w:val="540"/>
        </w:trPr>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Литература </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98" w:type="pct"/>
            <w:gridSpan w:val="5"/>
            <w:tcBorders>
              <w:top w:val="single" w:sz="4" w:space="0" w:color="auto"/>
              <w:left w:val="single" w:sz="4" w:space="0" w:color="auto"/>
              <w:bottom w:val="single" w:sz="4" w:space="0" w:color="auto"/>
              <w:right w:val="single" w:sz="4" w:space="0" w:color="auto"/>
            </w:tcBorders>
            <w:hideMark/>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3</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13</w:t>
            </w:r>
          </w:p>
        </w:tc>
      </w:tr>
      <w:tr w:rsidR="00643287" w:rsidRPr="00335014" w:rsidTr="00012DEC">
        <w:trPr>
          <w:trHeight w:val="540"/>
        </w:trPr>
        <w:tc>
          <w:tcPr>
            <w:tcW w:w="1127"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Родной язык и </w:t>
            </w:r>
            <w:r w:rsidRPr="00335014">
              <w:rPr>
                <w:sz w:val="24"/>
                <w:szCs w:val="24"/>
              </w:rPr>
              <w:t xml:space="preserve"> </w:t>
            </w:r>
            <w:r w:rsidRPr="00335014">
              <w:rPr>
                <w:rFonts w:eastAsia="AR PL KaitiM GB"/>
                <w:sz w:val="24"/>
                <w:szCs w:val="24"/>
              </w:rPr>
              <w:t>родная литература</w:t>
            </w: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Родной язык</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Pr>
                <w:rFonts w:eastAsia="AR PL KaitiM GB"/>
                <w:sz w:val="24"/>
                <w:szCs w:val="24"/>
              </w:rPr>
              <w:t>1/0</w:t>
            </w:r>
          </w:p>
        </w:tc>
        <w:tc>
          <w:tcPr>
            <w:tcW w:w="422" w:type="pct"/>
            <w:tcBorders>
              <w:top w:val="single" w:sz="4" w:space="0" w:color="auto"/>
              <w:left w:val="single" w:sz="4" w:space="0" w:color="auto"/>
              <w:bottom w:val="single" w:sz="4" w:space="0" w:color="auto"/>
              <w:right w:val="single" w:sz="4" w:space="0" w:color="auto"/>
            </w:tcBorders>
          </w:tcPr>
          <w:p w:rsidR="00643287" w:rsidRDefault="00643287" w:rsidP="00012DEC">
            <w:r w:rsidRPr="00425C2D">
              <w:rPr>
                <w:rFonts w:eastAsia="AR PL KaitiM GB"/>
                <w:sz w:val="24"/>
                <w:szCs w:val="24"/>
              </w:rPr>
              <w:t>1/0</w:t>
            </w:r>
          </w:p>
        </w:tc>
        <w:tc>
          <w:tcPr>
            <w:tcW w:w="498" w:type="pct"/>
            <w:gridSpan w:val="5"/>
            <w:tcBorders>
              <w:top w:val="single" w:sz="4" w:space="0" w:color="auto"/>
              <w:left w:val="single" w:sz="4" w:space="0" w:color="auto"/>
              <w:bottom w:val="single" w:sz="4" w:space="0" w:color="auto"/>
              <w:right w:val="single" w:sz="4" w:space="0" w:color="auto"/>
            </w:tcBorders>
          </w:tcPr>
          <w:p w:rsidR="00643287" w:rsidRDefault="00643287" w:rsidP="00012DEC">
            <w:r w:rsidRPr="00425C2D">
              <w:rPr>
                <w:rFonts w:eastAsia="AR PL KaitiM GB"/>
                <w:sz w:val="24"/>
                <w:szCs w:val="24"/>
              </w:rPr>
              <w:t>1/0</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5,5</w:t>
            </w:r>
          </w:p>
        </w:tc>
      </w:tr>
      <w:tr w:rsidR="00643287" w:rsidRPr="00335014" w:rsidTr="00012DEC">
        <w:trPr>
          <w:trHeight w:val="540"/>
        </w:trPr>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Родная литература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0</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0</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Pr>
                <w:rFonts w:eastAsia="AR PL KaitiM GB"/>
                <w:sz w:val="24"/>
                <w:szCs w:val="24"/>
              </w:rPr>
              <w:t>0/1</w:t>
            </w:r>
          </w:p>
        </w:tc>
        <w:tc>
          <w:tcPr>
            <w:tcW w:w="422" w:type="pct"/>
            <w:tcBorders>
              <w:top w:val="single" w:sz="4" w:space="0" w:color="auto"/>
              <w:left w:val="single" w:sz="4" w:space="0" w:color="auto"/>
              <w:bottom w:val="single" w:sz="4" w:space="0" w:color="auto"/>
              <w:right w:val="single" w:sz="4" w:space="0" w:color="auto"/>
            </w:tcBorders>
          </w:tcPr>
          <w:p w:rsidR="00643287" w:rsidRDefault="00643287" w:rsidP="00012DEC">
            <w:r w:rsidRPr="00A721B7">
              <w:rPr>
                <w:rFonts w:eastAsia="AR PL KaitiM GB"/>
                <w:sz w:val="24"/>
                <w:szCs w:val="24"/>
              </w:rPr>
              <w:t>0/1</w:t>
            </w:r>
          </w:p>
        </w:tc>
        <w:tc>
          <w:tcPr>
            <w:tcW w:w="498" w:type="pct"/>
            <w:gridSpan w:val="5"/>
            <w:tcBorders>
              <w:top w:val="single" w:sz="4" w:space="0" w:color="auto"/>
              <w:left w:val="single" w:sz="4" w:space="0" w:color="auto"/>
              <w:bottom w:val="single" w:sz="4" w:space="0" w:color="auto"/>
              <w:right w:val="single" w:sz="4" w:space="0" w:color="auto"/>
            </w:tcBorders>
          </w:tcPr>
          <w:p w:rsidR="00643287" w:rsidRDefault="00643287" w:rsidP="00012DEC">
            <w:r w:rsidRPr="00A721B7">
              <w:rPr>
                <w:rFonts w:eastAsia="AR PL KaitiM GB"/>
                <w:sz w:val="24"/>
                <w:szCs w:val="24"/>
              </w:rPr>
              <w:t>0/1</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1,5</w:t>
            </w:r>
          </w:p>
        </w:tc>
      </w:tr>
      <w:tr w:rsidR="00643287" w:rsidRPr="00335014" w:rsidTr="00012DEC">
        <w:trPr>
          <w:trHeight w:val="540"/>
        </w:trPr>
        <w:tc>
          <w:tcPr>
            <w:tcW w:w="1127"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Иностранный язык</w:t>
            </w: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Иностранный язык</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3</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15</w:t>
            </w:r>
          </w:p>
        </w:tc>
      </w:tr>
      <w:tr w:rsidR="00643287" w:rsidRPr="00335014" w:rsidTr="00012DEC">
        <w:trPr>
          <w:trHeight w:val="466"/>
        </w:trPr>
        <w:tc>
          <w:tcPr>
            <w:tcW w:w="1127" w:type="pct"/>
            <w:vMerge/>
            <w:tcBorders>
              <w:bottom w:val="single" w:sz="4" w:space="0" w:color="auto"/>
            </w:tcBorders>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Второй иностранный  язык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91" w:type="pct"/>
            <w:gridSpan w:val="4"/>
            <w:tcBorders>
              <w:top w:val="single" w:sz="4" w:space="0" w:color="auto"/>
              <w:left w:val="single" w:sz="4" w:space="0" w:color="auto"/>
              <w:bottom w:val="single" w:sz="4" w:space="0" w:color="auto"/>
              <w:right w:val="single" w:sz="4" w:space="0" w:color="auto"/>
            </w:tcBorders>
            <w:hideMark/>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2</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10</w:t>
            </w:r>
          </w:p>
        </w:tc>
      </w:tr>
      <w:tr w:rsidR="00643287" w:rsidRPr="00335014" w:rsidTr="00012DEC">
        <w:tc>
          <w:tcPr>
            <w:tcW w:w="1127"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Математика </w:t>
            </w:r>
            <w:r w:rsidRPr="00335014">
              <w:rPr>
                <w:rFonts w:eastAsia="AR PL KaitiM GB"/>
                <w:sz w:val="24"/>
                <w:szCs w:val="24"/>
              </w:rPr>
              <w:br/>
              <w:t>и информатика</w:t>
            </w:r>
          </w:p>
        </w:tc>
        <w:tc>
          <w:tcPr>
            <w:tcW w:w="123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Математика</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5</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98" w:type="pct"/>
            <w:gridSpan w:val="5"/>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10</w:t>
            </w:r>
          </w:p>
        </w:tc>
      </w:tr>
      <w:tr w:rsidR="00643287" w:rsidRPr="00335014" w:rsidTr="00012DEC">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Алгебра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3</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9</w:t>
            </w:r>
          </w:p>
        </w:tc>
      </w:tr>
      <w:tr w:rsidR="00643287" w:rsidRPr="00335014" w:rsidTr="00012DEC">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Геометрия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2</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6</w:t>
            </w:r>
          </w:p>
        </w:tc>
      </w:tr>
      <w:tr w:rsidR="00643287" w:rsidRPr="00335014" w:rsidTr="00012DEC">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Информатика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1</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w:t>
            </w:r>
          </w:p>
        </w:tc>
      </w:tr>
      <w:tr w:rsidR="00643287" w:rsidRPr="00335014" w:rsidTr="00012DEC">
        <w:trPr>
          <w:trHeight w:val="346"/>
        </w:trPr>
        <w:tc>
          <w:tcPr>
            <w:tcW w:w="1127"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Общественно-научные предметы</w:t>
            </w:r>
          </w:p>
        </w:tc>
        <w:tc>
          <w:tcPr>
            <w:tcW w:w="1234"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История России</w:t>
            </w:r>
          </w:p>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Всеобщая история</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before="240" w:line="480" w:lineRule="auto"/>
              <w:jc w:val="both"/>
              <w:rPr>
                <w:rFonts w:eastAsia="AR PL KaitiM GB"/>
                <w:sz w:val="24"/>
                <w:szCs w:val="24"/>
              </w:rPr>
            </w:pPr>
            <w:r w:rsidRPr="00335014">
              <w:rPr>
                <w:rFonts w:eastAsia="AR PL KaitiM GB"/>
                <w:sz w:val="24"/>
                <w:szCs w:val="24"/>
              </w:rPr>
              <w:t>2</w:t>
            </w:r>
          </w:p>
        </w:tc>
        <w:tc>
          <w:tcPr>
            <w:tcW w:w="422"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before="240" w:line="480" w:lineRule="auto"/>
              <w:jc w:val="both"/>
              <w:rPr>
                <w:rFonts w:eastAsia="AR PL KaitiM GB"/>
                <w:sz w:val="24"/>
                <w:szCs w:val="24"/>
              </w:rPr>
            </w:pPr>
            <w:r w:rsidRPr="00335014">
              <w:rPr>
                <w:rFonts w:eastAsia="AR PL KaitiM GB"/>
                <w:sz w:val="24"/>
                <w:szCs w:val="24"/>
              </w:rPr>
              <w:t>2</w:t>
            </w:r>
          </w:p>
        </w:tc>
        <w:tc>
          <w:tcPr>
            <w:tcW w:w="422"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before="240" w:line="480" w:lineRule="auto"/>
              <w:jc w:val="both"/>
              <w:rPr>
                <w:rFonts w:eastAsia="AR PL KaitiM GB"/>
                <w:sz w:val="24"/>
                <w:szCs w:val="24"/>
              </w:rPr>
            </w:pPr>
            <w:r w:rsidRPr="00335014">
              <w:rPr>
                <w:rFonts w:eastAsia="AR PL KaitiM GB"/>
                <w:sz w:val="24"/>
                <w:szCs w:val="24"/>
              </w:rPr>
              <w:t>2</w:t>
            </w:r>
          </w:p>
        </w:tc>
        <w:tc>
          <w:tcPr>
            <w:tcW w:w="491" w:type="pct"/>
            <w:gridSpan w:val="4"/>
            <w:vMerge w:val="restart"/>
            <w:tcBorders>
              <w:top w:val="single" w:sz="4" w:space="0" w:color="auto"/>
              <w:left w:val="single" w:sz="4" w:space="0" w:color="auto"/>
              <w:right w:val="single" w:sz="4" w:space="0" w:color="auto"/>
            </w:tcBorders>
            <w:hideMark/>
          </w:tcPr>
          <w:p w:rsidR="00643287" w:rsidRPr="00917527" w:rsidRDefault="00643287" w:rsidP="00012DEC">
            <w:pPr>
              <w:tabs>
                <w:tab w:val="left" w:pos="708"/>
              </w:tabs>
              <w:suppressAutoHyphens/>
              <w:spacing w:before="240" w:line="480" w:lineRule="auto"/>
              <w:jc w:val="both"/>
              <w:rPr>
                <w:rFonts w:eastAsia="AR PL KaitiM GB"/>
                <w:sz w:val="24"/>
                <w:szCs w:val="24"/>
              </w:rPr>
            </w:pPr>
            <w:r w:rsidRPr="00917527">
              <w:rPr>
                <w:rFonts w:eastAsia="AR PL KaitiM GB"/>
                <w:sz w:val="24"/>
                <w:szCs w:val="24"/>
              </w:rPr>
              <w:t>2</w:t>
            </w:r>
          </w:p>
        </w:tc>
        <w:tc>
          <w:tcPr>
            <w:tcW w:w="457" w:type="pct"/>
            <w:gridSpan w:val="2"/>
            <w:vMerge w:val="restart"/>
            <w:tcBorders>
              <w:top w:val="single" w:sz="4" w:space="0" w:color="auto"/>
              <w:left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p>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10</w:t>
            </w:r>
          </w:p>
        </w:tc>
      </w:tr>
      <w:tr w:rsidR="00643287" w:rsidRPr="00335014" w:rsidTr="00012DEC">
        <w:trPr>
          <w:trHeight w:val="346"/>
        </w:trPr>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vMerge/>
            <w:tcBorders>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4" w:type="pct"/>
            <w:vMerge/>
            <w:tcBorders>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vMerge/>
            <w:tcBorders>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vMerge/>
            <w:tcBorders>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91" w:type="pct"/>
            <w:gridSpan w:val="4"/>
            <w:vMerge/>
            <w:tcBorders>
              <w:left w:val="single" w:sz="4" w:space="0" w:color="auto"/>
              <w:bottom w:val="single" w:sz="4" w:space="0" w:color="auto"/>
              <w:right w:val="single" w:sz="4" w:space="0" w:color="auto"/>
            </w:tcBorders>
            <w:hideMark/>
          </w:tcPr>
          <w:p w:rsidR="00643287" w:rsidRPr="00917527" w:rsidRDefault="00643287" w:rsidP="00012DEC">
            <w:pPr>
              <w:tabs>
                <w:tab w:val="left" w:pos="708"/>
              </w:tabs>
              <w:suppressAutoHyphens/>
              <w:spacing w:line="100" w:lineRule="atLeast"/>
              <w:jc w:val="both"/>
              <w:rPr>
                <w:rFonts w:eastAsia="AR PL KaitiM GB"/>
                <w:sz w:val="24"/>
                <w:szCs w:val="24"/>
              </w:rPr>
            </w:pPr>
          </w:p>
        </w:tc>
        <w:tc>
          <w:tcPr>
            <w:tcW w:w="457" w:type="pct"/>
            <w:gridSpan w:val="2"/>
            <w:vMerge/>
            <w:tcBorders>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p>
        </w:tc>
      </w:tr>
      <w:tr w:rsidR="00643287" w:rsidRPr="00335014" w:rsidTr="00012DEC">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Обществознание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1</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4</w:t>
            </w:r>
          </w:p>
        </w:tc>
      </w:tr>
      <w:tr w:rsidR="00643287" w:rsidRPr="00335014" w:rsidTr="00012DEC">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География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2</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8</w:t>
            </w:r>
          </w:p>
        </w:tc>
      </w:tr>
      <w:tr w:rsidR="00643287" w:rsidRPr="00335014" w:rsidTr="00012DEC">
        <w:tc>
          <w:tcPr>
            <w:tcW w:w="1127" w:type="pc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bCs/>
                <w:sz w:val="24"/>
                <w:szCs w:val="24"/>
              </w:rPr>
              <w:t>Основы духовно-нравственной культуры народов России</w:t>
            </w: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bCs/>
                <w:sz w:val="24"/>
                <w:szCs w:val="24"/>
              </w:rPr>
              <w:t>Основы духовно-нравственной культуры народов России</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w:t>
            </w:r>
          </w:p>
        </w:tc>
      </w:tr>
      <w:tr w:rsidR="00643287" w:rsidRPr="00335014" w:rsidTr="00012DEC">
        <w:tc>
          <w:tcPr>
            <w:tcW w:w="1127"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Естественно-научные предметы </w:t>
            </w: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Физика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91" w:type="pct"/>
            <w:gridSpan w:val="4"/>
            <w:tcBorders>
              <w:top w:val="single" w:sz="4" w:space="0" w:color="auto"/>
              <w:left w:val="single" w:sz="4" w:space="0" w:color="auto"/>
              <w:bottom w:val="single" w:sz="4" w:space="0" w:color="auto"/>
              <w:right w:val="single" w:sz="4" w:space="0" w:color="auto"/>
            </w:tcBorders>
            <w:shd w:val="clear" w:color="auto" w:fill="auto"/>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2</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6</w:t>
            </w:r>
          </w:p>
        </w:tc>
      </w:tr>
      <w:tr w:rsidR="00643287" w:rsidRPr="00335014" w:rsidTr="00012DEC">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Химия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2</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4</w:t>
            </w:r>
          </w:p>
        </w:tc>
      </w:tr>
      <w:tr w:rsidR="00643287" w:rsidRPr="00335014" w:rsidTr="00012DEC">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Биология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2</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8</w:t>
            </w:r>
          </w:p>
        </w:tc>
      </w:tr>
      <w:tr w:rsidR="00643287" w:rsidRPr="00335014" w:rsidTr="00012DEC">
        <w:trPr>
          <w:trHeight w:val="435"/>
        </w:trPr>
        <w:tc>
          <w:tcPr>
            <w:tcW w:w="1127"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Искусство</w:t>
            </w:r>
          </w:p>
        </w:tc>
        <w:tc>
          <w:tcPr>
            <w:tcW w:w="123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 Музыка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87"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w:t>
            </w:r>
          </w:p>
        </w:tc>
      </w:tr>
      <w:tr w:rsidR="00643287" w:rsidRPr="00335014" w:rsidTr="00012DEC">
        <w:trPr>
          <w:trHeight w:val="300"/>
        </w:trPr>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Изобразительное искусство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87"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4</w:t>
            </w:r>
          </w:p>
        </w:tc>
      </w:tr>
      <w:tr w:rsidR="00643287" w:rsidRPr="00335014" w:rsidTr="00012DEC">
        <w:tc>
          <w:tcPr>
            <w:tcW w:w="1127" w:type="pc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Технология</w:t>
            </w:r>
          </w:p>
        </w:tc>
        <w:tc>
          <w:tcPr>
            <w:tcW w:w="123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Технология</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87"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6</w:t>
            </w:r>
          </w:p>
        </w:tc>
      </w:tr>
      <w:tr w:rsidR="00643287" w:rsidRPr="00335014" w:rsidTr="00012DEC">
        <w:tc>
          <w:tcPr>
            <w:tcW w:w="1127"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Физическая  культура и Основы безопасности жизнедеятельности</w:t>
            </w:r>
          </w:p>
        </w:tc>
        <w:tc>
          <w:tcPr>
            <w:tcW w:w="123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ОБЖ</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w:t>
            </w:r>
          </w:p>
        </w:tc>
        <w:tc>
          <w:tcPr>
            <w:tcW w:w="487" w:type="pct"/>
            <w:gridSpan w:val="3"/>
            <w:tcBorders>
              <w:top w:val="single" w:sz="4" w:space="0" w:color="auto"/>
              <w:left w:val="single" w:sz="4" w:space="0" w:color="auto"/>
              <w:bottom w:val="single" w:sz="4" w:space="0" w:color="auto"/>
              <w:right w:val="single" w:sz="4" w:space="0" w:color="auto"/>
            </w:tcBorders>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1</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2</w:t>
            </w:r>
          </w:p>
        </w:tc>
      </w:tr>
      <w:tr w:rsidR="00643287" w:rsidRPr="00335014" w:rsidTr="00012DEC">
        <w:trPr>
          <w:trHeight w:val="929"/>
        </w:trPr>
        <w:tc>
          <w:tcPr>
            <w:tcW w:w="1127"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Физическая  культура </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w:t>
            </w:r>
          </w:p>
        </w:tc>
        <w:tc>
          <w:tcPr>
            <w:tcW w:w="487" w:type="pct"/>
            <w:gridSpan w:val="3"/>
            <w:tcBorders>
              <w:top w:val="single" w:sz="4" w:space="0" w:color="auto"/>
              <w:left w:val="single" w:sz="4" w:space="0" w:color="auto"/>
              <w:bottom w:val="single" w:sz="4" w:space="0" w:color="auto"/>
              <w:right w:val="single" w:sz="4" w:space="0" w:color="auto"/>
            </w:tcBorders>
            <w:hideMark/>
          </w:tcPr>
          <w:p w:rsidR="00643287" w:rsidRPr="00917527" w:rsidRDefault="00643287" w:rsidP="00012DEC">
            <w:pPr>
              <w:tabs>
                <w:tab w:val="left" w:pos="708"/>
              </w:tabs>
              <w:suppressAutoHyphens/>
              <w:spacing w:line="100" w:lineRule="atLeast"/>
              <w:jc w:val="both"/>
              <w:rPr>
                <w:rFonts w:eastAsia="AR PL KaitiM GB"/>
                <w:sz w:val="24"/>
                <w:szCs w:val="24"/>
              </w:rPr>
            </w:pPr>
            <w:r w:rsidRPr="00917527">
              <w:rPr>
                <w:rFonts w:eastAsia="AR PL KaitiM GB"/>
                <w:sz w:val="24"/>
                <w:szCs w:val="24"/>
              </w:rPr>
              <w:t>3</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15</w:t>
            </w:r>
          </w:p>
        </w:tc>
      </w:tr>
      <w:tr w:rsidR="00643287" w:rsidRPr="00335014" w:rsidTr="00012DEC">
        <w:trPr>
          <w:trHeight w:val="305"/>
        </w:trPr>
        <w:tc>
          <w:tcPr>
            <w:tcW w:w="2361" w:type="pct"/>
            <w:gridSpan w:val="2"/>
            <w:tcBorders>
              <w:right w:val="single" w:sz="4" w:space="0" w:color="auto"/>
            </w:tcBorders>
            <w:shd w:val="clear" w:color="auto" w:fill="auto"/>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Итого:</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32</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33</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33</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34</w:t>
            </w:r>
          </w:p>
        </w:tc>
        <w:tc>
          <w:tcPr>
            <w:tcW w:w="483" w:type="pct"/>
            <w:gridSpan w:val="2"/>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33</w:t>
            </w:r>
          </w:p>
        </w:tc>
        <w:tc>
          <w:tcPr>
            <w:tcW w:w="465"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16</w:t>
            </w:r>
            <w:r>
              <w:rPr>
                <w:rFonts w:eastAsia="AR PL KaitiM GB"/>
                <w:b/>
                <w:sz w:val="24"/>
                <w:szCs w:val="24"/>
              </w:rPr>
              <w:t>5</w:t>
            </w:r>
          </w:p>
        </w:tc>
      </w:tr>
      <w:tr w:rsidR="00643287" w:rsidRPr="00335014" w:rsidTr="00012DEC">
        <w:trPr>
          <w:trHeight w:val="305"/>
        </w:trPr>
        <w:tc>
          <w:tcPr>
            <w:tcW w:w="5000" w:type="pct"/>
            <w:gridSpan w:val="12"/>
            <w:tcBorders>
              <w:right w:val="single" w:sz="4" w:space="0" w:color="auto"/>
            </w:tcBorders>
            <w:shd w:val="clear" w:color="auto" w:fill="auto"/>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Часть, формируемая участниками образовательного процесса</w:t>
            </w:r>
          </w:p>
        </w:tc>
      </w:tr>
      <w:tr w:rsidR="00643287" w:rsidRPr="00335014" w:rsidTr="00012DEC">
        <w:trPr>
          <w:trHeight w:val="305"/>
        </w:trPr>
        <w:tc>
          <w:tcPr>
            <w:tcW w:w="2361" w:type="pct"/>
            <w:gridSpan w:val="2"/>
            <w:tcBorders>
              <w:right w:val="single" w:sz="4" w:space="0" w:color="auto"/>
            </w:tcBorders>
            <w:shd w:val="clear" w:color="auto" w:fill="auto"/>
          </w:tcPr>
          <w:p w:rsidR="00643287" w:rsidRPr="00335014" w:rsidRDefault="00643287" w:rsidP="00012DEC">
            <w:pPr>
              <w:tabs>
                <w:tab w:val="left" w:pos="708"/>
              </w:tabs>
              <w:suppressAutoHyphens/>
              <w:spacing w:line="100" w:lineRule="atLeast"/>
              <w:rPr>
                <w:rFonts w:eastAsia="AR PL KaitiM GB"/>
                <w:sz w:val="24"/>
                <w:szCs w:val="24"/>
              </w:rPr>
            </w:pPr>
            <w:r>
              <w:rPr>
                <w:rFonts w:eastAsia="AR PL KaitiM GB"/>
                <w:sz w:val="24"/>
                <w:szCs w:val="24"/>
              </w:rPr>
              <w:t>Учебные курсы</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Pr>
                <w:rFonts w:eastAsia="AR PL KaitiM GB"/>
                <w:sz w:val="24"/>
                <w:szCs w:val="24"/>
              </w:rPr>
              <w:t>2</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Pr>
                <w:rFonts w:eastAsia="AR PL KaitiM GB"/>
                <w:sz w:val="24"/>
                <w:szCs w:val="24"/>
              </w:rPr>
              <w:t>2</w:t>
            </w:r>
          </w:p>
        </w:tc>
        <w:tc>
          <w:tcPr>
            <w:tcW w:w="483" w:type="pct"/>
            <w:gridSpan w:val="2"/>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Pr>
                <w:rFonts w:eastAsia="AR PL KaitiM GB"/>
                <w:sz w:val="24"/>
                <w:szCs w:val="24"/>
              </w:rPr>
              <w:t>3</w:t>
            </w:r>
          </w:p>
        </w:tc>
        <w:tc>
          <w:tcPr>
            <w:tcW w:w="465"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Pr>
                <w:rFonts w:eastAsia="AR PL KaitiM GB"/>
                <w:b/>
                <w:sz w:val="24"/>
                <w:szCs w:val="24"/>
              </w:rPr>
              <w:t>7</w:t>
            </w:r>
          </w:p>
        </w:tc>
      </w:tr>
      <w:tr w:rsidR="00643287" w:rsidRPr="00335014" w:rsidTr="00012DEC">
        <w:trPr>
          <w:trHeight w:val="305"/>
        </w:trPr>
        <w:tc>
          <w:tcPr>
            <w:tcW w:w="2361" w:type="pct"/>
            <w:gridSpan w:val="2"/>
            <w:tcBorders>
              <w:right w:val="single" w:sz="4" w:space="0" w:color="auto"/>
            </w:tcBorders>
            <w:shd w:val="clear" w:color="auto" w:fill="auto"/>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Итого</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0</w:t>
            </w:r>
          </w:p>
        </w:tc>
        <w:tc>
          <w:tcPr>
            <w:tcW w:w="424" w:type="pct"/>
            <w:tcBorders>
              <w:top w:val="single" w:sz="4" w:space="0" w:color="auto"/>
              <w:left w:val="single" w:sz="4" w:space="0" w:color="auto"/>
              <w:bottom w:val="single" w:sz="4" w:space="0" w:color="auto"/>
              <w:right w:val="single" w:sz="4" w:space="0" w:color="auto"/>
            </w:tcBorders>
            <w:shd w:val="clear" w:color="auto" w:fill="auto"/>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0</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2</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2</w:t>
            </w:r>
          </w:p>
        </w:tc>
        <w:tc>
          <w:tcPr>
            <w:tcW w:w="483" w:type="pct"/>
            <w:gridSpan w:val="2"/>
            <w:tcBorders>
              <w:top w:val="single" w:sz="4" w:space="0" w:color="auto"/>
              <w:left w:val="single" w:sz="4" w:space="0" w:color="auto"/>
              <w:bottom w:val="single" w:sz="4" w:space="0" w:color="auto"/>
              <w:right w:val="single" w:sz="4" w:space="0" w:color="auto"/>
            </w:tcBorders>
            <w:shd w:val="clear" w:color="auto" w:fill="auto"/>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w:t>
            </w:r>
          </w:p>
        </w:tc>
        <w:tc>
          <w:tcPr>
            <w:tcW w:w="465"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7</w:t>
            </w:r>
          </w:p>
        </w:tc>
      </w:tr>
      <w:tr w:rsidR="00643287" w:rsidRPr="00335014" w:rsidTr="00012DEC">
        <w:trPr>
          <w:trHeight w:val="305"/>
        </w:trPr>
        <w:tc>
          <w:tcPr>
            <w:tcW w:w="2361" w:type="pct"/>
            <w:gridSpan w:val="2"/>
            <w:tcBorders>
              <w:right w:val="single" w:sz="4" w:space="0" w:color="auto"/>
            </w:tcBorders>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Предельно допустимая аудиторная нагрузка при  6-дневной рабочей неделе (требования Сан-Пин)</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32</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33</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36</w:t>
            </w:r>
          </w:p>
        </w:tc>
        <w:tc>
          <w:tcPr>
            <w:tcW w:w="483"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36</w:t>
            </w:r>
          </w:p>
        </w:tc>
        <w:tc>
          <w:tcPr>
            <w:tcW w:w="465"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172</w:t>
            </w:r>
          </w:p>
        </w:tc>
      </w:tr>
    </w:tbl>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Default="00643287" w:rsidP="00643287">
      <w:pPr>
        <w:rPr>
          <w:b/>
        </w:rPr>
      </w:pPr>
    </w:p>
    <w:p w:rsidR="00643287" w:rsidRPr="00C45178" w:rsidRDefault="00643287" w:rsidP="00643287">
      <w:pPr>
        <w:ind w:firstLine="709"/>
        <w:jc w:val="center"/>
        <w:rPr>
          <w:b/>
          <w:sz w:val="24"/>
          <w:szCs w:val="24"/>
        </w:rPr>
      </w:pPr>
      <w:r>
        <w:rPr>
          <w:b/>
          <w:sz w:val="24"/>
          <w:szCs w:val="24"/>
        </w:rPr>
        <w:t>Годовой у</w:t>
      </w:r>
      <w:r w:rsidRPr="00C45178">
        <w:rPr>
          <w:b/>
          <w:sz w:val="24"/>
          <w:szCs w:val="24"/>
        </w:rPr>
        <w:t>чебный план ФГОС основного общего образования (5-9 классы)</w:t>
      </w:r>
    </w:p>
    <w:p w:rsidR="00643287" w:rsidRDefault="00643287" w:rsidP="00643287">
      <w:pPr>
        <w:ind w:firstLine="709"/>
        <w:jc w:val="center"/>
        <w:rPr>
          <w:b/>
          <w:i/>
          <w:sz w:val="24"/>
          <w:szCs w:val="24"/>
        </w:rPr>
      </w:pPr>
      <w:r w:rsidRPr="00C45178">
        <w:rPr>
          <w:b/>
          <w:i/>
          <w:sz w:val="24"/>
          <w:szCs w:val="24"/>
        </w:rPr>
        <w:t xml:space="preserve"> ( </w:t>
      </w:r>
      <w:r>
        <w:rPr>
          <w:b/>
          <w:i/>
          <w:sz w:val="24"/>
          <w:szCs w:val="24"/>
        </w:rPr>
        <w:t>5</w:t>
      </w:r>
      <w:r w:rsidRPr="00C45178">
        <w:rPr>
          <w:b/>
          <w:i/>
          <w:sz w:val="24"/>
          <w:szCs w:val="24"/>
        </w:rPr>
        <w:t>-9 классы 6 –дневная рабочая неделя)</w:t>
      </w:r>
    </w:p>
    <w:p w:rsidR="00643287" w:rsidRPr="00BA025F" w:rsidRDefault="00643287" w:rsidP="00643287">
      <w:pPr>
        <w:spacing w:line="271" w:lineRule="auto"/>
        <w:ind w:left="709" w:right="635"/>
        <w:jc w:val="center"/>
        <w:rPr>
          <w:b/>
          <w:sz w:val="24"/>
          <w:szCs w:val="24"/>
        </w:rPr>
      </w:pPr>
      <w:r w:rsidRPr="00BA025F">
        <w:rPr>
          <w:rFonts w:eastAsiaTheme="minorHAnsi"/>
          <w:b/>
          <w:bCs/>
          <w:sz w:val="24"/>
          <w:szCs w:val="24"/>
          <w:lang w:eastAsia="en-US" w:bidi="ar-SA"/>
        </w:rPr>
        <w:t>(количество учебных занятий за 5 лет не может составлять менее 5267 ч и более 6020 ч)</w:t>
      </w:r>
    </w:p>
    <w:p w:rsidR="00643287" w:rsidRPr="00587A28" w:rsidRDefault="00643287" w:rsidP="00643287">
      <w:pPr>
        <w:ind w:firstLine="709"/>
        <w:jc w:val="center"/>
        <w:rPr>
          <w:b/>
          <w:i/>
          <w:sz w:val="24"/>
          <w:szCs w:val="24"/>
        </w:rPr>
      </w:pPr>
    </w:p>
    <w:tbl>
      <w:tblPr>
        <w:tblpPr w:leftFromText="180" w:rightFromText="180" w:bottomFromText="200" w:vertAnchor="text" w:horzAnchor="margin" w:tblpY="208"/>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3"/>
        <w:gridCol w:w="2624"/>
        <w:gridCol w:w="900"/>
        <w:gridCol w:w="902"/>
        <w:gridCol w:w="898"/>
        <w:gridCol w:w="898"/>
        <w:gridCol w:w="898"/>
        <w:gridCol w:w="130"/>
        <w:gridCol w:w="9"/>
        <w:gridCol w:w="9"/>
        <w:gridCol w:w="15"/>
        <w:gridCol w:w="956"/>
      </w:tblGrid>
      <w:tr w:rsidR="00643287" w:rsidRPr="00335014" w:rsidTr="00643287">
        <w:tc>
          <w:tcPr>
            <w:tcW w:w="1129"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Предметные области</w:t>
            </w:r>
          </w:p>
        </w:tc>
        <w:tc>
          <w:tcPr>
            <w:tcW w:w="1233" w:type="pct"/>
            <w:vMerge w:val="restar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Учебные предметы</w:t>
            </w:r>
          </w:p>
        </w:tc>
        <w:tc>
          <w:tcPr>
            <w:tcW w:w="1691" w:type="pct"/>
            <w:gridSpan w:val="4"/>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Количество часов в неделю</w:t>
            </w:r>
          </w:p>
        </w:tc>
        <w:tc>
          <w:tcPr>
            <w:tcW w:w="422"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9 класс  </w:t>
            </w:r>
          </w:p>
        </w:tc>
        <w:tc>
          <w:tcPr>
            <w:tcW w:w="526" w:type="pct"/>
            <w:gridSpan w:val="5"/>
            <w:vMerge w:val="restart"/>
            <w:tcBorders>
              <w:top w:val="single" w:sz="4" w:space="0" w:color="auto"/>
              <w:left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Итого </w:t>
            </w:r>
          </w:p>
        </w:tc>
      </w:tr>
      <w:tr w:rsidR="00643287" w:rsidRPr="00335014" w:rsidTr="00643287">
        <w:trPr>
          <w:trHeight w:val="285"/>
        </w:trPr>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5 класс </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6 класс</w:t>
            </w:r>
          </w:p>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w:t>
            </w:r>
          </w:p>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класс</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8</w:t>
            </w:r>
          </w:p>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класс</w:t>
            </w:r>
          </w:p>
        </w:tc>
        <w:tc>
          <w:tcPr>
            <w:tcW w:w="422" w:type="pct"/>
            <w:vMerge/>
            <w:tcBorders>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526" w:type="pct"/>
            <w:gridSpan w:val="5"/>
            <w:vMerge/>
            <w:tcBorders>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r>
      <w:tr w:rsidR="00643287" w:rsidRPr="00335014" w:rsidTr="00012DEC">
        <w:tc>
          <w:tcPr>
            <w:tcW w:w="5000" w:type="pct"/>
            <w:gridSpan w:val="12"/>
            <w:tcBorders>
              <w:right w:val="single" w:sz="4" w:space="0" w:color="auto"/>
            </w:tcBorders>
            <w:shd w:val="clear" w:color="auto" w:fill="auto"/>
          </w:tcPr>
          <w:p w:rsidR="00643287" w:rsidRPr="00335014" w:rsidRDefault="00643287" w:rsidP="00012DEC">
            <w:pPr>
              <w:tabs>
                <w:tab w:val="left" w:pos="708"/>
              </w:tabs>
              <w:suppressAutoHyphens/>
              <w:spacing w:line="100" w:lineRule="atLeast"/>
              <w:jc w:val="center"/>
              <w:rPr>
                <w:rFonts w:eastAsia="AR PL KaitiM GB"/>
                <w:sz w:val="24"/>
                <w:szCs w:val="24"/>
              </w:rPr>
            </w:pPr>
            <w:r w:rsidRPr="00335014">
              <w:rPr>
                <w:rFonts w:eastAsia="AR PL KaitiM GB"/>
                <w:sz w:val="24"/>
                <w:szCs w:val="24"/>
              </w:rPr>
              <w:t>Обязательная часть</w:t>
            </w:r>
          </w:p>
        </w:tc>
      </w:tr>
      <w:tr w:rsidR="00643287" w:rsidRPr="00335014" w:rsidTr="00643287">
        <w:tc>
          <w:tcPr>
            <w:tcW w:w="1129"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Русский язык и литература</w:t>
            </w:r>
          </w:p>
        </w:tc>
        <w:tc>
          <w:tcPr>
            <w:tcW w:w="123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Русский язык</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175</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210</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140</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98" w:type="pct"/>
            <w:gridSpan w:val="5"/>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102</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732</w:t>
            </w:r>
          </w:p>
        </w:tc>
      </w:tr>
      <w:tr w:rsidR="00643287" w:rsidRPr="00335014" w:rsidTr="00643287">
        <w:trPr>
          <w:trHeight w:val="540"/>
        </w:trPr>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Литература </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98" w:type="pct"/>
            <w:gridSpan w:val="5"/>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102</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452</w:t>
            </w:r>
          </w:p>
        </w:tc>
      </w:tr>
      <w:tr w:rsidR="00643287" w:rsidRPr="00335014" w:rsidTr="00643287">
        <w:trPr>
          <w:trHeight w:val="711"/>
        </w:trPr>
        <w:tc>
          <w:tcPr>
            <w:tcW w:w="1129"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Родной язык и </w:t>
            </w:r>
            <w:r w:rsidRPr="00335014">
              <w:rPr>
                <w:sz w:val="24"/>
                <w:szCs w:val="24"/>
              </w:rPr>
              <w:t xml:space="preserve"> </w:t>
            </w:r>
            <w:r w:rsidRPr="00335014">
              <w:rPr>
                <w:rFonts w:eastAsia="AR PL KaitiM GB"/>
                <w:sz w:val="24"/>
                <w:szCs w:val="24"/>
              </w:rPr>
              <w:t>родная литература</w:t>
            </w: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Родной язык</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17,5</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139,5</w:t>
            </w:r>
          </w:p>
        </w:tc>
      </w:tr>
      <w:tr w:rsidR="00643287" w:rsidRPr="00335014" w:rsidTr="00643287">
        <w:trPr>
          <w:trHeight w:val="540"/>
        </w:trPr>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Родная литература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17,5</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69,5</w:t>
            </w:r>
          </w:p>
        </w:tc>
      </w:tr>
      <w:tr w:rsidR="00643287" w:rsidRPr="00335014" w:rsidTr="00643287">
        <w:trPr>
          <w:trHeight w:val="540"/>
        </w:trPr>
        <w:tc>
          <w:tcPr>
            <w:tcW w:w="1129"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Иностранный язык</w:t>
            </w: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Иностранный язык</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102</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522</w:t>
            </w:r>
          </w:p>
        </w:tc>
      </w:tr>
      <w:tr w:rsidR="00643287" w:rsidRPr="00335014" w:rsidTr="00643287">
        <w:trPr>
          <w:trHeight w:val="466"/>
        </w:trPr>
        <w:tc>
          <w:tcPr>
            <w:tcW w:w="1129" w:type="pct"/>
            <w:vMerge/>
            <w:tcBorders>
              <w:bottom w:val="single" w:sz="4" w:space="0" w:color="auto"/>
            </w:tcBorders>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Второй иностранный  язык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91" w:type="pct"/>
            <w:gridSpan w:val="4"/>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68</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348</w:t>
            </w:r>
          </w:p>
        </w:tc>
      </w:tr>
      <w:tr w:rsidR="00643287" w:rsidRPr="00335014" w:rsidTr="00643287">
        <w:tc>
          <w:tcPr>
            <w:tcW w:w="1129"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Математика </w:t>
            </w:r>
            <w:r w:rsidRPr="00335014">
              <w:rPr>
                <w:rFonts w:eastAsia="AR PL KaitiM GB"/>
                <w:sz w:val="24"/>
                <w:szCs w:val="24"/>
              </w:rPr>
              <w:br/>
              <w:t>и информатика</w:t>
            </w:r>
          </w:p>
        </w:tc>
        <w:tc>
          <w:tcPr>
            <w:tcW w:w="123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Математика</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175</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175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350</w:t>
            </w:r>
          </w:p>
        </w:tc>
      </w:tr>
      <w:tr w:rsidR="00643287" w:rsidRPr="00335014" w:rsidTr="00643287">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Алгебра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102</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312</w:t>
            </w:r>
          </w:p>
        </w:tc>
      </w:tr>
      <w:tr w:rsidR="00643287" w:rsidRPr="00335014" w:rsidTr="00643287">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Геометрия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68</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208</w:t>
            </w:r>
          </w:p>
        </w:tc>
      </w:tr>
      <w:tr w:rsidR="00643287" w:rsidRPr="00335014" w:rsidTr="00643287">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Информатика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98" w:type="pct"/>
            <w:gridSpan w:val="5"/>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34</w:t>
            </w:r>
          </w:p>
        </w:tc>
        <w:tc>
          <w:tcPr>
            <w:tcW w:w="450"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104</w:t>
            </w:r>
          </w:p>
        </w:tc>
      </w:tr>
      <w:tr w:rsidR="00643287" w:rsidRPr="00335014" w:rsidTr="00643287">
        <w:trPr>
          <w:trHeight w:val="346"/>
        </w:trPr>
        <w:tc>
          <w:tcPr>
            <w:tcW w:w="1129"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Общественно-научные предметы</w:t>
            </w:r>
          </w:p>
        </w:tc>
        <w:tc>
          <w:tcPr>
            <w:tcW w:w="1233"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История России</w:t>
            </w:r>
          </w:p>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Всеобщая история</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before="240" w:line="480" w:lineRule="auto"/>
              <w:jc w:val="both"/>
              <w:rPr>
                <w:rFonts w:eastAsia="AR PL KaitiM GB"/>
                <w:sz w:val="24"/>
                <w:szCs w:val="24"/>
              </w:rPr>
            </w:pPr>
            <w:r w:rsidRPr="00335014">
              <w:rPr>
                <w:rFonts w:eastAsia="AR PL KaitiM GB"/>
                <w:sz w:val="24"/>
                <w:szCs w:val="24"/>
              </w:rPr>
              <w:t>70</w:t>
            </w:r>
          </w:p>
        </w:tc>
        <w:tc>
          <w:tcPr>
            <w:tcW w:w="422"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before="240" w:line="480" w:lineRule="auto"/>
              <w:jc w:val="both"/>
              <w:rPr>
                <w:rFonts w:eastAsia="AR PL KaitiM GB"/>
                <w:sz w:val="24"/>
                <w:szCs w:val="24"/>
              </w:rPr>
            </w:pPr>
            <w:r w:rsidRPr="00335014">
              <w:rPr>
                <w:rFonts w:eastAsia="AR PL KaitiM GB"/>
                <w:sz w:val="24"/>
                <w:szCs w:val="24"/>
              </w:rPr>
              <w:t>70</w:t>
            </w:r>
          </w:p>
        </w:tc>
        <w:tc>
          <w:tcPr>
            <w:tcW w:w="422" w:type="pct"/>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before="240" w:line="480" w:lineRule="auto"/>
              <w:jc w:val="both"/>
              <w:rPr>
                <w:rFonts w:eastAsia="AR PL KaitiM GB"/>
                <w:sz w:val="24"/>
                <w:szCs w:val="24"/>
              </w:rPr>
            </w:pPr>
            <w:r w:rsidRPr="00335014">
              <w:rPr>
                <w:rFonts w:eastAsia="AR PL KaitiM GB"/>
                <w:sz w:val="24"/>
                <w:szCs w:val="24"/>
              </w:rPr>
              <w:t>70</w:t>
            </w:r>
          </w:p>
        </w:tc>
        <w:tc>
          <w:tcPr>
            <w:tcW w:w="491" w:type="pct"/>
            <w:gridSpan w:val="4"/>
            <w:vMerge w:val="restart"/>
            <w:tcBorders>
              <w:top w:val="single" w:sz="4" w:space="0" w:color="auto"/>
              <w:left w:val="single" w:sz="4" w:space="0" w:color="auto"/>
              <w:right w:val="single" w:sz="4" w:space="0" w:color="auto"/>
            </w:tcBorders>
            <w:hideMark/>
          </w:tcPr>
          <w:p w:rsidR="00643287" w:rsidRPr="00335014" w:rsidRDefault="00643287" w:rsidP="00012DEC">
            <w:pPr>
              <w:tabs>
                <w:tab w:val="left" w:pos="708"/>
              </w:tabs>
              <w:suppressAutoHyphens/>
              <w:spacing w:before="240" w:line="480" w:lineRule="auto"/>
              <w:jc w:val="both"/>
              <w:rPr>
                <w:rFonts w:eastAsia="AR PL KaitiM GB"/>
                <w:sz w:val="24"/>
                <w:szCs w:val="24"/>
              </w:rPr>
            </w:pPr>
            <w:r w:rsidRPr="00335014">
              <w:rPr>
                <w:rFonts w:eastAsia="AR PL KaitiM GB"/>
                <w:sz w:val="24"/>
                <w:szCs w:val="24"/>
              </w:rPr>
              <w:t>68</w:t>
            </w:r>
          </w:p>
        </w:tc>
        <w:tc>
          <w:tcPr>
            <w:tcW w:w="457" w:type="pct"/>
            <w:gridSpan w:val="2"/>
            <w:vMerge w:val="restart"/>
            <w:tcBorders>
              <w:top w:val="single" w:sz="4" w:space="0" w:color="auto"/>
              <w:left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p>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348</w:t>
            </w:r>
          </w:p>
        </w:tc>
      </w:tr>
      <w:tr w:rsidR="00643287" w:rsidRPr="00335014" w:rsidTr="00643287">
        <w:trPr>
          <w:trHeight w:val="346"/>
        </w:trPr>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vMerge/>
            <w:tcBorders>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4" w:type="pct"/>
            <w:vMerge/>
            <w:tcBorders>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vMerge/>
            <w:tcBorders>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vMerge/>
            <w:tcBorders>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91" w:type="pct"/>
            <w:gridSpan w:val="4"/>
            <w:vMerge/>
            <w:tcBorders>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57" w:type="pct"/>
            <w:gridSpan w:val="2"/>
            <w:vMerge/>
            <w:tcBorders>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p>
        </w:tc>
      </w:tr>
      <w:tr w:rsidR="00643287" w:rsidRPr="00335014" w:rsidTr="00643287">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Обществознание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34</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139</w:t>
            </w:r>
          </w:p>
        </w:tc>
      </w:tr>
      <w:tr w:rsidR="00643287" w:rsidRPr="00335014" w:rsidTr="00643287">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География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68</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278</w:t>
            </w:r>
          </w:p>
        </w:tc>
      </w:tr>
      <w:tr w:rsidR="00643287" w:rsidRPr="00335014" w:rsidTr="00643287">
        <w:tc>
          <w:tcPr>
            <w:tcW w:w="1129" w:type="pc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bCs/>
                <w:sz w:val="24"/>
                <w:szCs w:val="24"/>
              </w:rPr>
              <w:t>Основы духовно-нравственной культуры народов России</w:t>
            </w: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bCs/>
                <w:sz w:val="24"/>
                <w:szCs w:val="24"/>
              </w:rPr>
              <w:t>Основы духовно-нравственной культуры народов России</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35</w:t>
            </w:r>
          </w:p>
        </w:tc>
      </w:tr>
      <w:tr w:rsidR="00643287" w:rsidRPr="00335014" w:rsidTr="00643287">
        <w:tc>
          <w:tcPr>
            <w:tcW w:w="1129"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Естественно-научные предметы </w:t>
            </w: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Физика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91" w:type="pct"/>
            <w:gridSpan w:val="4"/>
            <w:tcBorders>
              <w:top w:val="single" w:sz="4" w:space="0" w:color="auto"/>
              <w:left w:val="single" w:sz="4" w:space="0" w:color="auto"/>
              <w:bottom w:val="single" w:sz="4" w:space="0" w:color="auto"/>
              <w:right w:val="single" w:sz="4" w:space="0" w:color="auto"/>
            </w:tcBorders>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68</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208</w:t>
            </w:r>
          </w:p>
        </w:tc>
      </w:tr>
      <w:tr w:rsidR="00643287" w:rsidRPr="00335014" w:rsidTr="00643287">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Химия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68</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138</w:t>
            </w:r>
          </w:p>
        </w:tc>
      </w:tr>
      <w:tr w:rsidR="00643287" w:rsidRPr="00335014" w:rsidTr="00643287">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Биология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91"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68</w:t>
            </w:r>
          </w:p>
        </w:tc>
        <w:tc>
          <w:tcPr>
            <w:tcW w:w="457" w:type="pct"/>
            <w:gridSpan w:val="2"/>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278</w:t>
            </w:r>
          </w:p>
        </w:tc>
      </w:tr>
      <w:tr w:rsidR="00643287" w:rsidRPr="00335014" w:rsidTr="00643287">
        <w:trPr>
          <w:trHeight w:val="435"/>
        </w:trPr>
        <w:tc>
          <w:tcPr>
            <w:tcW w:w="1129"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Искусство</w:t>
            </w:r>
          </w:p>
        </w:tc>
        <w:tc>
          <w:tcPr>
            <w:tcW w:w="123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 Музыка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87"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105</w:t>
            </w:r>
          </w:p>
        </w:tc>
      </w:tr>
      <w:tr w:rsidR="00643287" w:rsidRPr="00335014" w:rsidTr="00643287">
        <w:trPr>
          <w:trHeight w:val="300"/>
        </w:trPr>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Изобразительное искусство         </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87"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140</w:t>
            </w:r>
          </w:p>
        </w:tc>
      </w:tr>
      <w:tr w:rsidR="00643287" w:rsidRPr="00335014" w:rsidTr="00643287">
        <w:tc>
          <w:tcPr>
            <w:tcW w:w="1129" w:type="pc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Технология</w:t>
            </w:r>
          </w:p>
        </w:tc>
        <w:tc>
          <w:tcPr>
            <w:tcW w:w="123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Технология</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70</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87"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210</w:t>
            </w:r>
          </w:p>
        </w:tc>
      </w:tr>
      <w:tr w:rsidR="00643287" w:rsidRPr="00335014" w:rsidTr="00643287">
        <w:tc>
          <w:tcPr>
            <w:tcW w:w="1129" w:type="pct"/>
            <w:vMerge w:val="restart"/>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Физическая  культура и Основы безопасности жизнедеятельности</w:t>
            </w:r>
          </w:p>
        </w:tc>
        <w:tc>
          <w:tcPr>
            <w:tcW w:w="123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ОБЖ</w:t>
            </w:r>
          </w:p>
        </w:tc>
        <w:tc>
          <w:tcPr>
            <w:tcW w:w="423"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4"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422" w:type="pct"/>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35</w:t>
            </w:r>
          </w:p>
        </w:tc>
        <w:tc>
          <w:tcPr>
            <w:tcW w:w="487"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34</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69</w:t>
            </w:r>
          </w:p>
        </w:tc>
      </w:tr>
      <w:tr w:rsidR="00643287" w:rsidRPr="00335014" w:rsidTr="00643287">
        <w:tc>
          <w:tcPr>
            <w:tcW w:w="1129" w:type="pct"/>
            <w:vMerge/>
            <w:shd w:val="clear" w:color="auto" w:fill="auto"/>
          </w:tcPr>
          <w:p w:rsidR="00643287" w:rsidRPr="00335014" w:rsidRDefault="00643287" w:rsidP="00012DEC">
            <w:pPr>
              <w:tabs>
                <w:tab w:val="left" w:pos="708"/>
              </w:tabs>
              <w:suppressAutoHyphens/>
              <w:spacing w:line="100" w:lineRule="atLeast"/>
              <w:jc w:val="both"/>
              <w:rPr>
                <w:rFonts w:eastAsia="AR PL KaitiM GB"/>
                <w:sz w:val="24"/>
                <w:szCs w:val="24"/>
              </w:rPr>
            </w:pPr>
          </w:p>
        </w:tc>
        <w:tc>
          <w:tcPr>
            <w:tcW w:w="123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 xml:space="preserve">Физическая  культура </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105</w:t>
            </w:r>
          </w:p>
        </w:tc>
        <w:tc>
          <w:tcPr>
            <w:tcW w:w="487" w:type="pct"/>
            <w:gridSpan w:val="3"/>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sz w:val="24"/>
                <w:szCs w:val="24"/>
              </w:rPr>
            </w:pPr>
            <w:r w:rsidRPr="00335014">
              <w:rPr>
                <w:rFonts w:eastAsia="AR PL KaitiM GB"/>
                <w:sz w:val="24"/>
                <w:szCs w:val="24"/>
              </w:rPr>
              <w:t>102</w:t>
            </w:r>
          </w:p>
        </w:tc>
        <w:tc>
          <w:tcPr>
            <w:tcW w:w="461" w:type="pct"/>
            <w:gridSpan w:val="3"/>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522</w:t>
            </w:r>
          </w:p>
        </w:tc>
      </w:tr>
      <w:tr w:rsidR="00643287" w:rsidRPr="00335014" w:rsidTr="00643287">
        <w:trPr>
          <w:trHeight w:val="305"/>
        </w:trPr>
        <w:tc>
          <w:tcPr>
            <w:tcW w:w="2362" w:type="pct"/>
            <w:gridSpan w:val="2"/>
            <w:tcBorders>
              <w:right w:val="single" w:sz="4" w:space="0" w:color="auto"/>
            </w:tcBorders>
            <w:shd w:val="clear" w:color="auto" w:fill="auto"/>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Итого:</w:t>
            </w:r>
          </w:p>
        </w:tc>
        <w:tc>
          <w:tcPr>
            <w:tcW w:w="423"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1120</w:t>
            </w:r>
          </w:p>
        </w:tc>
        <w:tc>
          <w:tcPr>
            <w:tcW w:w="424"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1120</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1155</w:t>
            </w:r>
          </w:p>
        </w:tc>
        <w:tc>
          <w:tcPr>
            <w:tcW w:w="422" w:type="pct"/>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1190</w:t>
            </w:r>
          </w:p>
        </w:tc>
        <w:tc>
          <w:tcPr>
            <w:tcW w:w="483" w:type="pct"/>
            <w:gridSpan w:val="2"/>
            <w:tcBorders>
              <w:top w:val="single" w:sz="4" w:space="0" w:color="auto"/>
              <w:left w:val="single" w:sz="4" w:space="0" w:color="auto"/>
              <w:bottom w:val="single" w:sz="4" w:space="0" w:color="auto"/>
              <w:right w:val="single" w:sz="4" w:space="0" w:color="auto"/>
            </w:tcBorders>
            <w:hideMark/>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1122</w:t>
            </w:r>
          </w:p>
        </w:tc>
        <w:tc>
          <w:tcPr>
            <w:tcW w:w="465" w:type="pct"/>
            <w:gridSpan w:val="4"/>
            <w:tcBorders>
              <w:top w:val="single" w:sz="4" w:space="0" w:color="auto"/>
              <w:left w:val="single" w:sz="4" w:space="0" w:color="auto"/>
              <w:bottom w:val="single" w:sz="4" w:space="0" w:color="auto"/>
              <w:right w:val="single" w:sz="4" w:space="0" w:color="auto"/>
            </w:tcBorders>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5707</w:t>
            </w:r>
          </w:p>
        </w:tc>
      </w:tr>
      <w:tr w:rsidR="00643287" w:rsidRPr="00335014" w:rsidTr="00012DEC">
        <w:trPr>
          <w:trHeight w:val="305"/>
        </w:trPr>
        <w:tc>
          <w:tcPr>
            <w:tcW w:w="5000" w:type="pct"/>
            <w:gridSpan w:val="12"/>
            <w:tcBorders>
              <w:right w:val="single" w:sz="4" w:space="0" w:color="auto"/>
            </w:tcBorders>
            <w:shd w:val="clear" w:color="auto" w:fill="auto"/>
          </w:tcPr>
          <w:p w:rsidR="00643287" w:rsidRPr="00335014" w:rsidRDefault="00643287" w:rsidP="00012DEC">
            <w:pPr>
              <w:tabs>
                <w:tab w:val="left" w:pos="708"/>
              </w:tabs>
              <w:suppressAutoHyphens/>
              <w:spacing w:line="100" w:lineRule="atLeast"/>
              <w:jc w:val="both"/>
              <w:rPr>
                <w:rFonts w:eastAsia="AR PL KaitiM GB"/>
                <w:b/>
                <w:sz w:val="24"/>
                <w:szCs w:val="24"/>
              </w:rPr>
            </w:pPr>
            <w:r w:rsidRPr="00335014">
              <w:rPr>
                <w:rFonts w:eastAsia="AR PL KaitiM GB"/>
                <w:b/>
                <w:sz w:val="24"/>
                <w:szCs w:val="24"/>
              </w:rPr>
              <w:t>Часть, формируемая участниками образовательного процесса</w:t>
            </w:r>
          </w:p>
        </w:tc>
      </w:tr>
      <w:tr w:rsidR="00643287" w:rsidRPr="00D802DC" w:rsidTr="00643287">
        <w:trPr>
          <w:trHeight w:val="305"/>
        </w:trPr>
        <w:tc>
          <w:tcPr>
            <w:tcW w:w="2362" w:type="pct"/>
            <w:gridSpan w:val="2"/>
            <w:tcBorders>
              <w:right w:val="single" w:sz="4" w:space="0" w:color="auto"/>
            </w:tcBorders>
            <w:shd w:val="clear" w:color="auto" w:fill="auto"/>
          </w:tcPr>
          <w:p w:rsidR="00643287" w:rsidRPr="00D802DC" w:rsidRDefault="00643287" w:rsidP="00643287">
            <w:pPr>
              <w:tabs>
                <w:tab w:val="left" w:pos="708"/>
              </w:tabs>
              <w:suppressAutoHyphens/>
              <w:spacing w:line="100" w:lineRule="atLeast"/>
              <w:rPr>
                <w:rFonts w:eastAsia="AR PL KaitiM GB"/>
                <w:sz w:val="24"/>
                <w:szCs w:val="24"/>
              </w:rPr>
            </w:pPr>
            <w:r w:rsidRPr="00D802DC">
              <w:rPr>
                <w:rFonts w:eastAsia="AR PL KaitiM GB"/>
                <w:sz w:val="24"/>
                <w:szCs w:val="24"/>
              </w:rPr>
              <w:t>Учебный курс</w:t>
            </w:r>
            <w:r>
              <w:rPr>
                <w:rFonts w:eastAsia="AR PL KaitiM GB"/>
                <w:sz w:val="24"/>
                <w:szCs w:val="24"/>
              </w:rPr>
              <w:t>ы</w:t>
            </w:r>
          </w:p>
        </w:tc>
        <w:tc>
          <w:tcPr>
            <w:tcW w:w="423" w:type="pct"/>
            <w:tcBorders>
              <w:top w:val="single" w:sz="4" w:space="0" w:color="auto"/>
              <w:left w:val="single" w:sz="4" w:space="0" w:color="auto"/>
              <w:bottom w:val="single" w:sz="4" w:space="0" w:color="auto"/>
              <w:right w:val="single" w:sz="4" w:space="0" w:color="auto"/>
            </w:tcBorders>
            <w:hideMark/>
          </w:tcPr>
          <w:p w:rsidR="00643287" w:rsidRPr="00D802DC" w:rsidRDefault="00643287" w:rsidP="00643287">
            <w:pPr>
              <w:tabs>
                <w:tab w:val="left" w:pos="708"/>
              </w:tabs>
              <w:suppressAutoHyphens/>
              <w:spacing w:line="100" w:lineRule="atLeast"/>
              <w:jc w:val="both"/>
              <w:rPr>
                <w:rFonts w:eastAsia="AR PL KaitiM GB"/>
                <w:b/>
                <w:sz w:val="24"/>
                <w:szCs w:val="24"/>
              </w:rPr>
            </w:pPr>
            <w:r w:rsidRPr="00D802DC">
              <w:rPr>
                <w:rFonts w:eastAsia="AR PL KaitiM GB"/>
                <w:b/>
                <w:sz w:val="24"/>
                <w:szCs w:val="24"/>
              </w:rPr>
              <w:t>-</w:t>
            </w:r>
          </w:p>
        </w:tc>
        <w:tc>
          <w:tcPr>
            <w:tcW w:w="424" w:type="pct"/>
            <w:tcBorders>
              <w:top w:val="single" w:sz="4" w:space="0" w:color="auto"/>
              <w:left w:val="single" w:sz="4" w:space="0" w:color="auto"/>
              <w:bottom w:val="single" w:sz="4" w:space="0" w:color="auto"/>
              <w:right w:val="single" w:sz="4" w:space="0" w:color="auto"/>
            </w:tcBorders>
            <w:hideMark/>
          </w:tcPr>
          <w:p w:rsidR="00643287" w:rsidRPr="00D802DC" w:rsidRDefault="00643287" w:rsidP="00643287">
            <w:pPr>
              <w:tabs>
                <w:tab w:val="left" w:pos="708"/>
              </w:tabs>
              <w:suppressAutoHyphens/>
              <w:spacing w:line="100" w:lineRule="atLeast"/>
              <w:jc w:val="both"/>
              <w:rPr>
                <w:rFonts w:eastAsia="AR PL KaitiM GB"/>
                <w:b/>
                <w:sz w:val="24"/>
                <w:szCs w:val="24"/>
              </w:rPr>
            </w:pPr>
            <w:r w:rsidRPr="00D802DC">
              <w:rPr>
                <w:rFonts w:eastAsia="AR PL KaitiM GB"/>
                <w:b/>
                <w:sz w:val="24"/>
                <w:szCs w:val="24"/>
              </w:rPr>
              <w:t>-</w:t>
            </w:r>
          </w:p>
        </w:tc>
        <w:tc>
          <w:tcPr>
            <w:tcW w:w="422" w:type="pct"/>
            <w:tcBorders>
              <w:top w:val="single" w:sz="4" w:space="0" w:color="auto"/>
              <w:left w:val="single" w:sz="4" w:space="0" w:color="auto"/>
              <w:bottom w:val="single" w:sz="4" w:space="0" w:color="auto"/>
              <w:right w:val="single" w:sz="4" w:space="0" w:color="auto"/>
            </w:tcBorders>
            <w:hideMark/>
          </w:tcPr>
          <w:p w:rsidR="00643287" w:rsidRPr="00D802DC" w:rsidRDefault="00643287" w:rsidP="00643287">
            <w:pPr>
              <w:tabs>
                <w:tab w:val="left" w:pos="708"/>
              </w:tabs>
              <w:suppressAutoHyphens/>
              <w:spacing w:line="100" w:lineRule="atLeast"/>
              <w:jc w:val="both"/>
              <w:rPr>
                <w:rFonts w:eastAsia="AR PL KaitiM GB"/>
                <w:b/>
                <w:sz w:val="24"/>
                <w:szCs w:val="24"/>
              </w:rPr>
            </w:pPr>
            <w:r w:rsidRPr="00D802DC">
              <w:rPr>
                <w:rFonts w:eastAsia="AR PL KaitiM GB"/>
                <w:b/>
                <w:sz w:val="24"/>
                <w:szCs w:val="24"/>
              </w:rPr>
              <w:t>70</w:t>
            </w:r>
          </w:p>
        </w:tc>
        <w:tc>
          <w:tcPr>
            <w:tcW w:w="422" w:type="pct"/>
            <w:tcBorders>
              <w:top w:val="single" w:sz="4" w:space="0" w:color="auto"/>
              <w:left w:val="single" w:sz="4" w:space="0" w:color="auto"/>
              <w:bottom w:val="single" w:sz="4" w:space="0" w:color="auto"/>
              <w:right w:val="single" w:sz="4" w:space="0" w:color="auto"/>
            </w:tcBorders>
            <w:hideMark/>
          </w:tcPr>
          <w:p w:rsidR="00643287" w:rsidRPr="00D802DC" w:rsidRDefault="00643287" w:rsidP="00643287">
            <w:pPr>
              <w:tabs>
                <w:tab w:val="left" w:pos="708"/>
              </w:tabs>
              <w:suppressAutoHyphens/>
              <w:spacing w:line="100" w:lineRule="atLeast"/>
              <w:jc w:val="both"/>
              <w:rPr>
                <w:rFonts w:eastAsia="AR PL KaitiM GB"/>
                <w:b/>
                <w:sz w:val="24"/>
                <w:szCs w:val="24"/>
              </w:rPr>
            </w:pPr>
            <w:r w:rsidRPr="00D802DC">
              <w:rPr>
                <w:rFonts w:eastAsia="AR PL KaitiM GB"/>
                <w:b/>
                <w:sz w:val="24"/>
                <w:szCs w:val="24"/>
              </w:rPr>
              <w:t>70</w:t>
            </w:r>
          </w:p>
        </w:tc>
        <w:tc>
          <w:tcPr>
            <w:tcW w:w="483" w:type="pct"/>
            <w:gridSpan w:val="2"/>
            <w:tcBorders>
              <w:top w:val="single" w:sz="4" w:space="0" w:color="auto"/>
              <w:left w:val="single" w:sz="4" w:space="0" w:color="auto"/>
              <w:bottom w:val="single" w:sz="4" w:space="0" w:color="auto"/>
              <w:right w:val="single" w:sz="4" w:space="0" w:color="auto"/>
            </w:tcBorders>
            <w:hideMark/>
          </w:tcPr>
          <w:p w:rsidR="00643287" w:rsidRPr="00D802DC" w:rsidRDefault="00643287" w:rsidP="00643287">
            <w:pPr>
              <w:tabs>
                <w:tab w:val="left" w:pos="708"/>
              </w:tabs>
              <w:suppressAutoHyphens/>
              <w:spacing w:line="100" w:lineRule="atLeast"/>
              <w:jc w:val="both"/>
              <w:rPr>
                <w:rFonts w:eastAsia="AR PL KaitiM GB"/>
                <w:b/>
                <w:sz w:val="24"/>
                <w:szCs w:val="24"/>
              </w:rPr>
            </w:pPr>
            <w:r w:rsidRPr="00D802DC">
              <w:rPr>
                <w:rFonts w:eastAsia="AR PL KaitiM GB"/>
                <w:b/>
                <w:sz w:val="24"/>
                <w:szCs w:val="24"/>
              </w:rPr>
              <w:t>105</w:t>
            </w:r>
          </w:p>
        </w:tc>
        <w:tc>
          <w:tcPr>
            <w:tcW w:w="465" w:type="pct"/>
            <w:gridSpan w:val="4"/>
            <w:tcBorders>
              <w:top w:val="single" w:sz="4" w:space="0" w:color="auto"/>
              <w:left w:val="single" w:sz="4" w:space="0" w:color="auto"/>
              <w:bottom w:val="single" w:sz="4" w:space="0" w:color="auto"/>
              <w:right w:val="single" w:sz="4" w:space="0" w:color="auto"/>
            </w:tcBorders>
          </w:tcPr>
          <w:p w:rsidR="00643287" w:rsidRPr="00D802DC" w:rsidRDefault="00643287" w:rsidP="00643287">
            <w:pPr>
              <w:tabs>
                <w:tab w:val="left" w:pos="708"/>
              </w:tabs>
              <w:suppressAutoHyphens/>
              <w:spacing w:line="100" w:lineRule="atLeast"/>
              <w:jc w:val="both"/>
              <w:rPr>
                <w:rFonts w:eastAsia="AR PL KaitiM GB"/>
                <w:b/>
                <w:sz w:val="24"/>
                <w:szCs w:val="24"/>
              </w:rPr>
            </w:pPr>
            <w:r w:rsidRPr="00D802DC">
              <w:rPr>
                <w:rFonts w:eastAsia="AR PL KaitiM GB"/>
                <w:b/>
                <w:sz w:val="24"/>
                <w:szCs w:val="24"/>
              </w:rPr>
              <w:t>245</w:t>
            </w:r>
          </w:p>
        </w:tc>
      </w:tr>
      <w:tr w:rsidR="00643287" w:rsidRPr="00D802DC" w:rsidTr="00643287">
        <w:trPr>
          <w:trHeight w:val="305"/>
        </w:trPr>
        <w:tc>
          <w:tcPr>
            <w:tcW w:w="2362" w:type="pct"/>
            <w:gridSpan w:val="2"/>
            <w:tcBorders>
              <w:right w:val="single" w:sz="4" w:space="0" w:color="auto"/>
            </w:tcBorders>
            <w:shd w:val="clear" w:color="auto" w:fill="auto"/>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Итого</w:t>
            </w:r>
          </w:p>
        </w:tc>
        <w:tc>
          <w:tcPr>
            <w:tcW w:w="423" w:type="pct"/>
            <w:tcBorders>
              <w:top w:val="single" w:sz="4" w:space="0" w:color="auto"/>
              <w:left w:val="single" w:sz="4" w:space="0" w:color="auto"/>
              <w:bottom w:val="single" w:sz="4" w:space="0" w:color="auto"/>
              <w:right w:val="single" w:sz="4" w:space="0" w:color="auto"/>
            </w:tcBorders>
            <w:hideMark/>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w:t>
            </w:r>
          </w:p>
        </w:tc>
        <w:tc>
          <w:tcPr>
            <w:tcW w:w="424" w:type="pct"/>
            <w:tcBorders>
              <w:top w:val="single" w:sz="4" w:space="0" w:color="auto"/>
              <w:left w:val="single" w:sz="4" w:space="0" w:color="auto"/>
              <w:bottom w:val="single" w:sz="4" w:space="0" w:color="auto"/>
              <w:right w:val="single" w:sz="4" w:space="0" w:color="auto"/>
            </w:tcBorders>
            <w:shd w:val="clear" w:color="auto" w:fill="auto"/>
            <w:hideMark/>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70</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70</w:t>
            </w:r>
          </w:p>
        </w:tc>
        <w:tc>
          <w:tcPr>
            <w:tcW w:w="483" w:type="pct"/>
            <w:gridSpan w:val="2"/>
            <w:tcBorders>
              <w:top w:val="single" w:sz="4" w:space="0" w:color="auto"/>
              <w:left w:val="single" w:sz="4" w:space="0" w:color="auto"/>
              <w:bottom w:val="single" w:sz="4" w:space="0" w:color="auto"/>
              <w:right w:val="single" w:sz="4" w:space="0" w:color="auto"/>
            </w:tcBorders>
            <w:shd w:val="clear" w:color="auto" w:fill="auto"/>
            <w:hideMark/>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105</w:t>
            </w:r>
          </w:p>
        </w:tc>
        <w:tc>
          <w:tcPr>
            <w:tcW w:w="465" w:type="pct"/>
            <w:gridSpan w:val="4"/>
            <w:tcBorders>
              <w:top w:val="single" w:sz="4" w:space="0" w:color="auto"/>
              <w:left w:val="single" w:sz="4" w:space="0" w:color="auto"/>
              <w:bottom w:val="single" w:sz="4" w:space="0" w:color="auto"/>
              <w:right w:val="single" w:sz="4" w:space="0" w:color="auto"/>
            </w:tcBorders>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245</w:t>
            </w:r>
          </w:p>
        </w:tc>
      </w:tr>
      <w:tr w:rsidR="00643287" w:rsidRPr="00D802DC" w:rsidTr="00643287">
        <w:trPr>
          <w:trHeight w:val="305"/>
        </w:trPr>
        <w:tc>
          <w:tcPr>
            <w:tcW w:w="2362" w:type="pct"/>
            <w:gridSpan w:val="2"/>
            <w:tcBorders>
              <w:right w:val="single" w:sz="4" w:space="0" w:color="auto"/>
            </w:tcBorders>
            <w:shd w:val="clear" w:color="auto" w:fill="auto"/>
          </w:tcPr>
          <w:p w:rsidR="00643287" w:rsidRPr="00D802DC" w:rsidRDefault="00643287" w:rsidP="00012DEC">
            <w:pPr>
              <w:tabs>
                <w:tab w:val="left" w:pos="708"/>
              </w:tabs>
              <w:suppressAutoHyphens/>
              <w:spacing w:line="100" w:lineRule="atLeast"/>
              <w:jc w:val="both"/>
              <w:rPr>
                <w:rFonts w:eastAsia="AR PL KaitiM GB"/>
                <w:sz w:val="24"/>
                <w:szCs w:val="24"/>
              </w:rPr>
            </w:pPr>
            <w:r w:rsidRPr="00D802DC">
              <w:rPr>
                <w:rFonts w:eastAsia="AR PL KaitiM GB"/>
                <w:sz w:val="24"/>
                <w:szCs w:val="24"/>
              </w:rPr>
              <w:t>Предельно допустимая аудиторная нагрузка при  6-дневной рабочей неделе (требования Сан-Пин)</w:t>
            </w:r>
          </w:p>
        </w:tc>
        <w:tc>
          <w:tcPr>
            <w:tcW w:w="423" w:type="pct"/>
            <w:tcBorders>
              <w:top w:val="single" w:sz="4" w:space="0" w:color="auto"/>
              <w:left w:val="single" w:sz="4" w:space="0" w:color="auto"/>
              <w:bottom w:val="single" w:sz="4" w:space="0" w:color="auto"/>
              <w:right w:val="single" w:sz="4" w:space="0" w:color="auto"/>
            </w:tcBorders>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1120</w:t>
            </w:r>
          </w:p>
        </w:tc>
        <w:tc>
          <w:tcPr>
            <w:tcW w:w="424" w:type="pct"/>
            <w:tcBorders>
              <w:top w:val="single" w:sz="4" w:space="0" w:color="auto"/>
              <w:left w:val="single" w:sz="4" w:space="0" w:color="auto"/>
              <w:bottom w:val="single" w:sz="4" w:space="0" w:color="auto"/>
              <w:right w:val="single" w:sz="4" w:space="0" w:color="auto"/>
            </w:tcBorders>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1120</w:t>
            </w:r>
          </w:p>
        </w:tc>
        <w:tc>
          <w:tcPr>
            <w:tcW w:w="422" w:type="pct"/>
            <w:tcBorders>
              <w:top w:val="single" w:sz="4" w:space="0" w:color="auto"/>
              <w:left w:val="single" w:sz="4" w:space="0" w:color="auto"/>
              <w:bottom w:val="single" w:sz="4" w:space="0" w:color="auto"/>
              <w:right w:val="single" w:sz="4" w:space="0" w:color="auto"/>
            </w:tcBorders>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1225</w:t>
            </w:r>
          </w:p>
        </w:tc>
        <w:tc>
          <w:tcPr>
            <w:tcW w:w="422" w:type="pct"/>
            <w:tcBorders>
              <w:top w:val="single" w:sz="4" w:space="0" w:color="auto"/>
              <w:left w:val="single" w:sz="4" w:space="0" w:color="auto"/>
              <w:bottom w:val="single" w:sz="4" w:space="0" w:color="auto"/>
              <w:right w:val="single" w:sz="4" w:space="0" w:color="auto"/>
            </w:tcBorders>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1260</w:t>
            </w:r>
          </w:p>
        </w:tc>
        <w:tc>
          <w:tcPr>
            <w:tcW w:w="483" w:type="pct"/>
            <w:gridSpan w:val="2"/>
            <w:tcBorders>
              <w:top w:val="single" w:sz="4" w:space="0" w:color="auto"/>
              <w:left w:val="single" w:sz="4" w:space="0" w:color="auto"/>
              <w:bottom w:val="single" w:sz="4" w:space="0" w:color="auto"/>
              <w:right w:val="single" w:sz="4" w:space="0" w:color="auto"/>
            </w:tcBorders>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1227</w:t>
            </w:r>
          </w:p>
        </w:tc>
        <w:tc>
          <w:tcPr>
            <w:tcW w:w="465" w:type="pct"/>
            <w:gridSpan w:val="4"/>
            <w:tcBorders>
              <w:top w:val="single" w:sz="4" w:space="0" w:color="auto"/>
              <w:left w:val="single" w:sz="4" w:space="0" w:color="auto"/>
              <w:bottom w:val="single" w:sz="4" w:space="0" w:color="auto"/>
              <w:right w:val="single" w:sz="4" w:space="0" w:color="auto"/>
            </w:tcBorders>
          </w:tcPr>
          <w:p w:rsidR="00643287" w:rsidRPr="00D802DC" w:rsidRDefault="00643287" w:rsidP="00012DEC">
            <w:pPr>
              <w:tabs>
                <w:tab w:val="left" w:pos="708"/>
              </w:tabs>
              <w:suppressAutoHyphens/>
              <w:spacing w:line="100" w:lineRule="atLeast"/>
              <w:jc w:val="both"/>
              <w:rPr>
                <w:rFonts w:eastAsia="AR PL KaitiM GB"/>
                <w:b/>
                <w:sz w:val="24"/>
                <w:szCs w:val="24"/>
              </w:rPr>
            </w:pPr>
            <w:r w:rsidRPr="00D802DC">
              <w:rPr>
                <w:rFonts w:eastAsia="AR PL KaitiM GB"/>
                <w:b/>
                <w:sz w:val="24"/>
                <w:szCs w:val="24"/>
              </w:rPr>
              <w:t>5952</w:t>
            </w:r>
          </w:p>
        </w:tc>
      </w:tr>
    </w:tbl>
    <w:p w:rsidR="00080F68" w:rsidRPr="00BA025F" w:rsidRDefault="008F0B73">
      <w:pPr>
        <w:spacing w:before="90"/>
        <w:ind w:left="3394"/>
        <w:rPr>
          <w:b/>
          <w:sz w:val="24"/>
          <w:szCs w:val="24"/>
        </w:rPr>
      </w:pPr>
      <w:r w:rsidRPr="00BA025F">
        <w:rPr>
          <w:b/>
          <w:sz w:val="24"/>
          <w:szCs w:val="24"/>
        </w:rPr>
        <w:t>3.1.1.</w:t>
      </w:r>
      <w:r w:rsidRPr="00BA025F">
        <w:rPr>
          <w:sz w:val="24"/>
          <w:szCs w:val="24"/>
        </w:rPr>
        <w:t>.</w:t>
      </w:r>
      <w:r w:rsidRPr="00BA025F">
        <w:rPr>
          <w:b/>
          <w:sz w:val="24"/>
          <w:szCs w:val="24"/>
        </w:rPr>
        <w:t>Календарный учебный график для 5-9 классов</w:t>
      </w:r>
    </w:p>
    <w:p w:rsidR="00080F68" w:rsidRPr="00BA025F" w:rsidRDefault="008F0B73" w:rsidP="00BE7354">
      <w:pPr>
        <w:pStyle w:val="a5"/>
        <w:numPr>
          <w:ilvl w:val="0"/>
          <w:numId w:val="38"/>
        </w:numPr>
        <w:tabs>
          <w:tab w:val="left" w:pos="1524"/>
        </w:tabs>
        <w:ind w:hanging="182"/>
        <w:rPr>
          <w:b/>
          <w:sz w:val="24"/>
          <w:szCs w:val="24"/>
        </w:rPr>
      </w:pPr>
      <w:r w:rsidRPr="00BA025F">
        <w:rPr>
          <w:b/>
          <w:sz w:val="24"/>
          <w:szCs w:val="24"/>
        </w:rPr>
        <w:t>Календарные периоды учебного</w:t>
      </w:r>
      <w:r w:rsidRPr="00BA025F">
        <w:rPr>
          <w:b/>
          <w:spacing w:val="-3"/>
          <w:sz w:val="24"/>
          <w:szCs w:val="24"/>
        </w:rPr>
        <w:t xml:space="preserve"> </w:t>
      </w:r>
      <w:r w:rsidRPr="00BA025F">
        <w:rPr>
          <w:b/>
          <w:sz w:val="24"/>
          <w:szCs w:val="24"/>
        </w:rPr>
        <w:t>года</w:t>
      </w:r>
    </w:p>
    <w:p w:rsidR="00080F68" w:rsidRPr="00BA025F" w:rsidRDefault="008F0B73" w:rsidP="00BE7354">
      <w:pPr>
        <w:pStyle w:val="a5"/>
        <w:numPr>
          <w:ilvl w:val="1"/>
          <w:numId w:val="38"/>
        </w:numPr>
        <w:tabs>
          <w:tab w:val="left" w:pos="1689"/>
        </w:tabs>
        <w:spacing w:before="39"/>
        <w:ind w:left="1688"/>
        <w:rPr>
          <w:sz w:val="24"/>
          <w:szCs w:val="24"/>
        </w:rPr>
      </w:pPr>
      <w:r w:rsidRPr="00BA025F">
        <w:rPr>
          <w:sz w:val="24"/>
          <w:szCs w:val="24"/>
        </w:rPr>
        <w:t xml:space="preserve">Дата начала учебного года: </w:t>
      </w:r>
      <w:r w:rsidR="00F25E9B">
        <w:rPr>
          <w:sz w:val="24"/>
          <w:szCs w:val="24"/>
        </w:rPr>
        <w:t>первый день</w:t>
      </w:r>
      <w:r w:rsidRPr="00BA025F">
        <w:rPr>
          <w:spacing w:val="4"/>
          <w:sz w:val="24"/>
          <w:szCs w:val="24"/>
        </w:rPr>
        <w:t xml:space="preserve"> </w:t>
      </w:r>
      <w:r w:rsidRPr="00BA025F">
        <w:rPr>
          <w:sz w:val="24"/>
          <w:szCs w:val="24"/>
        </w:rPr>
        <w:t>сентября;</w:t>
      </w:r>
    </w:p>
    <w:p w:rsidR="00643287" w:rsidRDefault="008F0B73" w:rsidP="00BE7354">
      <w:pPr>
        <w:pStyle w:val="a5"/>
        <w:numPr>
          <w:ilvl w:val="1"/>
          <w:numId w:val="38"/>
        </w:numPr>
        <w:tabs>
          <w:tab w:val="left" w:pos="1763"/>
        </w:tabs>
        <w:spacing w:before="43" w:line="278" w:lineRule="auto"/>
        <w:ind w:left="1342" w:right="1095" w:firstLine="0"/>
        <w:rPr>
          <w:sz w:val="24"/>
          <w:szCs w:val="24"/>
        </w:rPr>
      </w:pPr>
      <w:r w:rsidRPr="00BA025F">
        <w:rPr>
          <w:sz w:val="24"/>
          <w:szCs w:val="24"/>
        </w:rPr>
        <w:t xml:space="preserve">Дата окончания учебного года: в 5-8 классах </w:t>
      </w:r>
      <w:r w:rsidR="00643287">
        <w:rPr>
          <w:sz w:val="24"/>
          <w:szCs w:val="24"/>
        </w:rPr>
        <w:t>–</w:t>
      </w:r>
      <w:r w:rsidRPr="00BA025F">
        <w:rPr>
          <w:sz w:val="24"/>
          <w:szCs w:val="24"/>
        </w:rPr>
        <w:t xml:space="preserve"> </w:t>
      </w:r>
      <w:r w:rsidR="00643287">
        <w:rPr>
          <w:sz w:val="24"/>
          <w:szCs w:val="24"/>
        </w:rPr>
        <w:t>последний рабочий день мая</w:t>
      </w:r>
      <w:r w:rsidRPr="00BA025F">
        <w:rPr>
          <w:sz w:val="24"/>
          <w:szCs w:val="24"/>
        </w:rPr>
        <w:t xml:space="preserve">; в 9 классах – </w:t>
      </w:r>
      <w:r w:rsidR="00643287">
        <w:rPr>
          <w:sz w:val="24"/>
          <w:szCs w:val="24"/>
        </w:rPr>
        <w:t>последняя среда мая</w:t>
      </w:r>
      <w:r w:rsidRPr="00BA025F">
        <w:rPr>
          <w:sz w:val="24"/>
          <w:szCs w:val="24"/>
        </w:rPr>
        <w:t xml:space="preserve">. </w:t>
      </w:r>
    </w:p>
    <w:p w:rsidR="00080F68" w:rsidRPr="00BA025F" w:rsidRDefault="008F0B73" w:rsidP="00643287">
      <w:pPr>
        <w:pStyle w:val="a5"/>
        <w:tabs>
          <w:tab w:val="left" w:pos="1763"/>
        </w:tabs>
        <w:spacing w:before="43" w:line="278" w:lineRule="auto"/>
        <w:ind w:left="1342" w:right="1095" w:firstLine="0"/>
        <w:rPr>
          <w:sz w:val="24"/>
          <w:szCs w:val="24"/>
        </w:rPr>
      </w:pPr>
      <w:r w:rsidRPr="00BA025F">
        <w:rPr>
          <w:sz w:val="24"/>
          <w:szCs w:val="24"/>
        </w:rPr>
        <w:t>1.3.Продолжительность учебного года в 5-8 классах - 35 недель; в 9 классах – 34</w:t>
      </w:r>
      <w:r w:rsidRPr="00BA025F">
        <w:rPr>
          <w:spacing w:val="-18"/>
          <w:sz w:val="24"/>
          <w:szCs w:val="24"/>
        </w:rPr>
        <w:t xml:space="preserve"> </w:t>
      </w:r>
      <w:r w:rsidRPr="00BA025F">
        <w:rPr>
          <w:sz w:val="24"/>
          <w:szCs w:val="24"/>
        </w:rPr>
        <w:t>недели.</w:t>
      </w:r>
    </w:p>
    <w:p w:rsidR="00080F68" w:rsidRPr="00BA025F" w:rsidRDefault="008F0B73" w:rsidP="00BE7354">
      <w:pPr>
        <w:pStyle w:val="11"/>
        <w:numPr>
          <w:ilvl w:val="0"/>
          <w:numId w:val="38"/>
        </w:numPr>
        <w:tabs>
          <w:tab w:val="left" w:pos="1524"/>
        </w:tabs>
        <w:ind w:hanging="182"/>
      </w:pPr>
      <w:r w:rsidRPr="00BA025F">
        <w:t>Периоды образовательной</w:t>
      </w:r>
      <w:r w:rsidRPr="00BA025F">
        <w:rPr>
          <w:spacing w:val="-1"/>
        </w:rPr>
        <w:t xml:space="preserve"> </w:t>
      </w:r>
      <w:r w:rsidRPr="00BA025F">
        <w:t>деятельности</w:t>
      </w:r>
    </w:p>
    <w:p w:rsidR="00080F68" w:rsidRPr="00BA025F" w:rsidRDefault="008F0B73">
      <w:pPr>
        <w:pStyle w:val="a3"/>
        <w:spacing w:before="106" w:line="268" w:lineRule="auto"/>
        <w:ind w:left="1351" w:right="655" w:hanging="10"/>
        <w:jc w:val="left"/>
      </w:pPr>
      <w:r w:rsidRPr="00BA025F">
        <w:t>Учебный год на уровне основного общего образования делится на 4 четверти. Продолжительность каникул в течение учебного года составляет 30 календарных дней</w:t>
      </w:r>
    </w:p>
    <w:p w:rsidR="00080F68" w:rsidRPr="00BA025F" w:rsidRDefault="008F0B73" w:rsidP="00BE7354">
      <w:pPr>
        <w:pStyle w:val="11"/>
        <w:numPr>
          <w:ilvl w:val="1"/>
          <w:numId w:val="38"/>
        </w:numPr>
        <w:tabs>
          <w:tab w:val="left" w:pos="1689"/>
          <w:tab w:val="left" w:pos="4181"/>
          <w:tab w:val="left" w:pos="5379"/>
          <w:tab w:val="left" w:pos="6530"/>
          <w:tab w:val="left" w:pos="7060"/>
          <w:tab w:val="left" w:pos="8473"/>
          <w:tab w:val="left" w:pos="8880"/>
          <w:tab w:val="left" w:pos="9789"/>
        </w:tabs>
        <w:spacing w:after="17" w:line="266" w:lineRule="auto"/>
        <w:ind w:right="492" w:hanging="166"/>
      </w:pPr>
      <w:r w:rsidRPr="00BA025F">
        <w:t>Продолжительность</w:t>
      </w:r>
      <w:r w:rsidRPr="00BA025F">
        <w:tab/>
        <w:t>учебных</w:t>
      </w:r>
      <w:r w:rsidRPr="00BA025F">
        <w:tab/>
        <w:t>занятий</w:t>
      </w:r>
      <w:r w:rsidRPr="00BA025F">
        <w:tab/>
        <w:t>по</w:t>
      </w:r>
      <w:r w:rsidRPr="00BA025F">
        <w:tab/>
        <w:t>четвертям</w:t>
      </w:r>
      <w:r w:rsidRPr="00BA025F">
        <w:tab/>
        <w:t>и</w:t>
      </w:r>
      <w:r w:rsidRPr="00BA025F">
        <w:tab/>
        <w:t>сроки</w:t>
      </w:r>
      <w:r w:rsidRPr="00BA025F">
        <w:tab/>
      </w:r>
      <w:r w:rsidRPr="00BA025F">
        <w:rPr>
          <w:spacing w:val="-3"/>
        </w:rPr>
        <w:t xml:space="preserve">проведения </w:t>
      </w:r>
      <w:r w:rsidRPr="00BA025F">
        <w:t>промежуточной аттестации в 5-9</w:t>
      </w:r>
      <w:r w:rsidRPr="00BA025F">
        <w:rPr>
          <w:spacing w:val="-2"/>
        </w:rPr>
        <w:t xml:space="preserve"> </w:t>
      </w:r>
      <w:r w:rsidRPr="00BA025F">
        <w:t>классах</w:t>
      </w:r>
    </w:p>
    <w:p w:rsidR="00D52BC1" w:rsidRPr="00BA025F" w:rsidRDefault="00D52BC1" w:rsidP="00D52BC1">
      <w:pPr>
        <w:pStyle w:val="11"/>
        <w:tabs>
          <w:tab w:val="left" w:pos="1689"/>
          <w:tab w:val="left" w:pos="4181"/>
          <w:tab w:val="left" w:pos="5379"/>
          <w:tab w:val="left" w:pos="6530"/>
          <w:tab w:val="left" w:pos="7060"/>
          <w:tab w:val="left" w:pos="8473"/>
          <w:tab w:val="left" w:pos="8880"/>
          <w:tab w:val="left" w:pos="9789"/>
        </w:tabs>
        <w:spacing w:after="17" w:line="266" w:lineRule="auto"/>
        <w:ind w:left="1341" w:right="492"/>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099"/>
        <w:gridCol w:w="1980"/>
        <w:gridCol w:w="1135"/>
        <w:gridCol w:w="4231"/>
      </w:tblGrid>
      <w:tr w:rsidR="00080F68" w:rsidRPr="00BA025F">
        <w:trPr>
          <w:trHeight w:val="465"/>
        </w:trPr>
        <w:tc>
          <w:tcPr>
            <w:tcW w:w="1164" w:type="dxa"/>
            <w:vMerge w:val="restart"/>
          </w:tcPr>
          <w:p w:rsidR="00080F68" w:rsidRPr="00BA025F" w:rsidRDefault="008F0B73">
            <w:pPr>
              <w:pStyle w:val="TableParagraph"/>
              <w:spacing w:before="6" w:line="259" w:lineRule="auto"/>
              <w:ind w:left="230" w:right="22" w:hanging="120"/>
              <w:rPr>
                <w:b/>
                <w:sz w:val="24"/>
                <w:szCs w:val="24"/>
              </w:rPr>
            </w:pPr>
            <w:r w:rsidRPr="00BA025F">
              <w:rPr>
                <w:b/>
                <w:sz w:val="24"/>
                <w:szCs w:val="24"/>
              </w:rPr>
              <w:t>Учебный период</w:t>
            </w:r>
          </w:p>
        </w:tc>
        <w:tc>
          <w:tcPr>
            <w:tcW w:w="3079" w:type="dxa"/>
            <w:gridSpan w:val="2"/>
          </w:tcPr>
          <w:p w:rsidR="00080F68" w:rsidRPr="00BA025F" w:rsidRDefault="008F0B73" w:rsidP="00F46EE7">
            <w:pPr>
              <w:pStyle w:val="TableParagraph"/>
              <w:spacing w:before="6"/>
              <w:ind w:right="1224"/>
              <w:jc w:val="center"/>
              <w:rPr>
                <w:b/>
                <w:sz w:val="24"/>
                <w:szCs w:val="24"/>
              </w:rPr>
            </w:pPr>
            <w:r w:rsidRPr="00BA025F">
              <w:rPr>
                <w:b/>
                <w:sz w:val="24"/>
                <w:szCs w:val="24"/>
              </w:rPr>
              <w:t>Дата</w:t>
            </w:r>
          </w:p>
        </w:tc>
        <w:tc>
          <w:tcPr>
            <w:tcW w:w="1135" w:type="dxa"/>
            <w:vMerge w:val="restart"/>
          </w:tcPr>
          <w:p w:rsidR="00080F68" w:rsidRPr="00BA025F" w:rsidRDefault="008F0B73" w:rsidP="00F46EE7">
            <w:pPr>
              <w:pStyle w:val="TableParagraph"/>
              <w:spacing w:before="6" w:line="259" w:lineRule="auto"/>
              <w:ind w:left="-129" w:right="63" w:hanging="1"/>
              <w:jc w:val="center"/>
              <w:rPr>
                <w:b/>
                <w:sz w:val="24"/>
                <w:szCs w:val="24"/>
              </w:rPr>
            </w:pPr>
            <w:r w:rsidRPr="00BA025F">
              <w:rPr>
                <w:b/>
                <w:sz w:val="24"/>
                <w:szCs w:val="24"/>
              </w:rPr>
              <w:t>Кол-во учебных недель</w:t>
            </w:r>
          </w:p>
        </w:tc>
        <w:tc>
          <w:tcPr>
            <w:tcW w:w="4231" w:type="dxa"/>
            <w:vMerge w:val="restart"/>
          </w:tcPr>
          <w:p w:rsidR="00080F68" w:rsidRPr="00BA025F" w:rsidRDefault="008F0B73" w:rsidP="00F46EE7">
            <w:pPr>
              <w:pStyle w:val="TableParagraph"/>
              <w:spacing w:before="6" w:line="259" w:lineRule="auto"/>
              <w:ind w:left="1532" w:hanging="1294"/>
              <w:jc w:val="both"/>
              <w:rPr>
                <w:b/>
                <w:sz w:val="24"/>
                <w:szCs w:val="24"/>
              </w:rPr>
            </w:pPr>
            <w:r w:rsidRPr="00BA025F">
              <w:rPr>
                <w:b/>
                <w:sz w:val="24"/>
                <w:szCs w:val="24"/>
              </w:rPr>
              <w:t>Сроки проведения промежуточной аттестации</w:t>
            </w:r>
          </w:p>
        </w:tc>
      </w:tr>
      <w:tr w:rsidR="00080F68" w:rsidRPr="00BA025F">
        <w:trPr>
          <w:trHeight w:val="510"/>
        </w:trPr>
        <w:tc>
          <w:tcPr>
            <w:tcW w:w="1164" w:type="dxa"/>
            <w:vMerge/>
            <w:tcBorders>
              <w:top w:val="nil"/>
            </w:tcBorders>
          </w:tcPr>
          <w:p w:rsidR="00080F68" w:rsidRPr="00BA025F" w:rsidRDefault="00080F68">
            <w:pPr>
              <w:rPr>
                <w:sz w:val="24"/>
                <w:szCs w:val="24"/>
              </w:rPr>
            </w:pPr>
          </w:p>
        </w:tc>
        <w:tc>
          <w:tcPr>
            <w:tcW w:w="1099" w:type="dxa"/>
          </w:tcPr>
          <w:p w:rsidR="00080F68" w:rsidRPr="00BA025F" w:rsidRDefault="008F0B73" w:rsidP="00F46EE7">
            <w:pPr>
              <w:pStyle w:val="TableParagraph"/>
              <w:spacing w:before="6"/>
              <w:rPr>
                <w:b/>
                <w:sz w:val="24"/>
                <w:szCs w:val="24"/>
              </w:rPr>
            </w:pPr>
            <w:r w:rsidRPr="00BA025F">
              <w:rPr>
                <w:b/>
                <w:sz w:val="24"/>
                <w:szCs w:val="24"/>
              </w:rPr>
              <w:t>Начало</w:t>
            </w:r>
          </w:p>
        </w:tc>
        <w:tc>
          <w:tcPr>
            <w:tcW w:w="1980" w:type="dxa"/>
          </w:tcPr>
          <w:p w:rsidR="00080F68" w:rsidRPr="00BA025F" w:rsidRDefault="008F0B73" w:rsidP="00F46EE7">
            <w:pPr>
              <w:pStyle w:val="TableParagraph"/>
              <w:spacing w:before="6"/>
              <w:ind w:left="8" w:right="55"/>
              <w:jc w:val="center"/>
              <w:rPr>
                <w:b/>
                <w:sz w:val="24"/>
                <w:szCs w:val="24"/>
              </w:rPr>
            </w:pPr>
            <w:r w:rsidRPr="00BA025F">
              <w:rPr>
                <w:b/>
                <w:sz w:val="24"/>
                <w:szCs w:val="24"/>
              </w:rPr>
              <w:t>Окончание</w:t>
            </w:r>
          </w:p>
        </w:tc>
        <w:tc>
          <w:tcPr>
            <w:tcW w:w="1135" w:type="dxa"/>
            <w:vMerge/>
            <w:tcBorders>
              <w:top w:val="nil"/>
            </w:tcBorders>
          </w:tcPr>
          <w:p w:rsidR="00080F68" w:rsidRPr="00BA025F" w:rsidRDefault="00080F68">
            <w:pPr>
              <w:rPr>
                <w:sz w:val="24"/>
                <w:szCs w:val="24"/>
              </w:rPr>
            </w:pPr>
          </w:p>
        </w:tc>
        <w:tc>
          <w:tcPr>
            <w:tcW w:w="4231" w:type="dxa"/>
            <w:vMerge/>
            <w:tcBorders>
              <w:top w:val="nil"/>
            </w:tcBorders>
          </w:tcPr>
          <w:p w:rsidR="00080F68" w:rsidRPr="00BA025F" w:rsidRDefault="00080F68" w:rsidP="00F46EE7">
            <w:pPr>
              <w:jc w:val="both"/>
              <w:rPr>
                <w:sz w:val="24"/>
                <w:szCs w:val="24"/>
              </w:rPr>
            </w:pPr>
          </w:p>
        </w:tc>
      </w:tr>
      <w:tr w:rsidR="00F46EE7" w:rsidRPr="00BA025F" w:rsidTr="00DA1711">
        <w:trPr>
          <w:trHeight w:val="840"/>
        </w:trPr>
        <w:tc>
          <w:tcPr>
            <w:tcW w:w="1164" w:type="dxa"/>
            <w:tcBorders>
              <w:bottom w:val="nil"/>
            </w:tcBorders>
          </w:tcPr>
          <w:p w:rsidR="00F46EE7" w:rsidRPr="00BA025F" w:rsidRDefault="00F46EE7" w:rsidP="00F46EE7">
            <w:pPr>
              <w:pStyle w:val="TableParagraph"/>
              <w:spacing w:before="1"/>
              <w:ind w:left="19"/>
              <w:jc w:val="center"/>
              <w:rPr>
                <w:sz w:val="24"/>
                <w:szCs w:val="24"/>
              </w:rPr>
            </w:pPr>
            <w:r w:rsidRPr="00BA025F">
              <w:rPr>
                <w:w w:val="99"/>
                <w:sz w:val="24"/>
                <w:szCs w:val="24"/>
              </w:rPr>
              <w:t>I</w:t>
            </w:r>
          </w:p>
          <w:p w:rsidR="00F46EE7" w:rsidRPr="00BA025F" w:rsidRDefault="00F46EE7" w:rsidP="00F46EE7">
            <w:pPr>
              <w:pStyle w:val="TableParagraph"/>
              <w:spacing w:before="41"/>
              <w:ind w:left="19"/>
              <w:jc w:val="center"/>
              <w:rPr>
                <w:sz w:val="24"/>
                <w:szCs w:val="24"/>
              </w:rPr>
            </w:pPr>
            <w:r w:rsidRPr="00BA025F">
              <w:rPr>
                <w:sz w:val="24"/>
                <w:szCs w:val="24"/>
              </w:rPr>
              <w:t>четверть</w:t>
            </w:r>
          </w:p>
        </w:tc>
        <w:tc>
          <w:tcPr>
            <w:tcW w:w="1099" w:type="dxa"/>
            <w:tcBorders>
              <w:bottom w:val="nil"/>
            </w:tcBorders>
          </w:tcPr>
          <w:p w:rsidR="00F46EE7" w:rsidRPr="00BA025F" w:rsidRDefault="00F25E9B" w:rsidP="00F46EE7">
            <w:pPr>
              <w:pStyle w:val="TableParagraph"/>
              <w:spacing w:before="1"/>
              <w:jc w:val="center"/>
              <w:rPr>
                <w:sz w:val="24"/>
                <w:szCs w:val="24"/>
              </w:rPr>
            </w:pPr>
            <w:r>
              <w:rPr>
                <w:sz w:val="24"/>
                <w:szCs w:val="24"/>
              </w:rPr>
              <w:t>первый</w:t>
            </w:r>
          </w:p>
          <w:p w:rsidR="00F46EE7" w:rsidRPr="00BA025F" w:rsidRDefault="00F46EE7" w:rsidP="00F46EE7">
            <w:pPr>
              <w:pStyle w:val="TableParagraph"/>
              <w:spacing w:before="22"/>
              <w:jc w:val="center"/>
              <w:rPr>
                <w:sz w:val="24"/>
                <w:szCs w:val="24"/>
              </w:rPr>
            </w:pPr>
            <w:r w:rsidRPr="00BA025F">
              <w:rPr>
                <w:sz w:val="24"/>
                <w:szCs w:val="24"/>
              </w:rPr>
              <w:t>сентября</w:t>
            </w:r>
          </w:p>
        </w:tc>
        <w:tc>
          <w:tcPr>
            <w:tcW w:w="1980" w:type="dxa"/>
            <w:tcBorders>
              <w:bottom w:val="nil"/>
            </w:tcBorders>
          </w:tcPr>
          <w:p w:rsidR="00F46EE7" w:rsidRPr="00BA025F" w:rsidRDefault="00F46EE7" w:rsidP="00F46EE7">
            <w:pPr>
              <w:pStyle w:val="TableParagraph"/>
              <w:spacing w:before="1"/>
              <w:ind w:left="8" w:right="55"/>
              <w:jc w:val="center"/>
              <w:rPr>
                <w:sz w:val="24"/>
                <w:szCs w:val="24"/>
              </w:rPr>
            </w:pPr>
            <w:r w:rsidRPr="00BA025F">
              <w:rPr>
                <w:sz w:val="24"/>
                <w:szCs w:val="24"/>
              </w:rPr>
              <w:t>Конец октября</w:t>
            </w:r>
          </w:p>
        </w:tc>
        <w:tc>
          <w:tcPr>
            <w:tcW w:w="1135" w:type="dxa"/>
            <w:tcBorders>
              <w:bottom w:val="nil"/>
            </w:tcBorders>
          </w:tcPr>
          <w:p w:rsidR="00F46EE7" w:rsidRPr="00BA025F" w:rsidRDefault="00F46EE7">
            <w:pPr>
              <w:pStyle w:val="TableParagraph"/>
              <w:spacing w:before="1"/>
              <w:ind w:left="506"/>
              <w:rPr>
                <w:sz w:val="24"/>
                <w:szCs w:val="24"/>
              </w:rPr>
            </w:pPr>
            <w:r w:rsidRPr="00BA025F">
              <w:rPr>
                <w:sz w:val="24"/>
                <w:szCs w:val="24"/>
              </w:rPr>
              <w:t>8</w:t>
            </w:r>
          </w:p>
        </w:tc>
        <w:tc>
          <w:tcPr>
            <w:tcW w:w="4231" w:type="dxa"/>
            <w:vMerge w:val="restart"/>
          </w:tcPr>
          <w:p w:rsidR="00F46EE7" w:rsidRPr="00BA025F" w:rsidRDefault="00F46EE7" w:rsidP="00F46EE7">
            <w:pPr>
              <w:pStyle w:val="TableParagraph"/>
              <w:spacing w:before="1" w:line="235" w:lineRule="auto"/>
              <w:ind w:left="130" w:right="63" w:firstLine="1"/>
              <w:jc w:val="both"/>
              <w:rPr>
                <w:sz w:val="24"/>
                <w:szCs w:val="24"/>
              </w:rPr>
            </w:pPr>
            <w:r w:rsidRPr="00BA025F">
              <w:rPr>
                <w:sz w:val="24"/>
                <w:szCs w:val="24"/>
              </w:rPr>
              <w:t>неделя, предшествующая каникулярной, не позднее, чем за 3 дня до начала первого дня каникул</w:t>
            </w:r>
          </w:p>
        </w:tc>
      </w:tr>
      <w:tr w:rsidR="00F46EE7" w:rsidRPr="00BA025F" w:rsidTr="00DA1711">
        <w:trPr>
          <w:trHeight w:val="321"/>
        </w:trPr>
        <w:tc>
          <w:tcPr>
            <w:tcW w:w="1164" w:type="dxa"/>
            <w:tcBorders>
              <w:top w:val="nil"/>
            </w:tcBorders>
          </w:tcPr>
          <w:p w:rsidR="00F46EE7" w:rsidRPr="00BA025F" w:rsidRDefault="00F46EE7" w:rsidP="00F46EE7">
            <w:pPr>
              <w:pStyle w:val="TableParagraph"/>
              <w:ind w:left="19"/>
              <w:rPr>
                <w:sz w:val="24"/>
                <w:szCs w:val="24"/>
              </w:rPr>
            </w:pPr>
          </w:p>
        </w:tc>
        <w:tc>
          <w:tcPr>
            <w:tcW w:w="1099" w:type="dxa"/>
            <w:tcBorders>
              <w:top w:val="nil"/>
            </w:tcBorders>
          </w:tcPr>
          <w:p w:rsidR="00F46EE7" w:rsidRPr="00BA025F" w:rsidRDefault="00F46EE7" w:rsidP="00F46EE7">
            <w:pPr>
              <w:pStyle w:val="TableParagraph"/>
              <w:rPr>
                <w:sz w:val="24"/>
                <w:szCs w:val="24"/>
              </w:rPr>
            </w:pPr>
          </w:p>
        </w:tc>
        <w:tc>
          <w:tcPr>
            <w:tcW w:w="1980" w:type="dxa"/>
            <w:tcBorders>
              <w:top w:val="nil"/>
            </w:tcBorders>
          </w:tcPr>
          <w:p w:rsidR="00F46EE7" w:rsidRPr="00BA025F" w:rsidRDefault="00F46EE7" w:rsidP="00F46EE7">
            <w:pPr>
              <w:pStyle w:val="TableParagraph"/>
              <w:ind w:left="8" w:right="55"/>
              <w:rPr>
                <w:sz w:val="24"/>
                <w:szCs w:val="24"/>
              </w:rPr>
            </w:pPr>
          </w:p>
        </w:tc>
        <w:tc>
          <w:tcPr>
            <w:tcW w:w="1135" w:type="dxa"/>
            <w:tcBorders>
              <w:top w:val="nil"/>
            </w:tcBorders>
          </w:tcPr>
          <w:p w:rsidR="00F46EE7" w:rsidRPr="00BA025F" w:rsidRDefault="00F46EE7">
            <w:pPr>
              <w:pStyle w:val="TableParagraph"/>
              <w:rPr>
                <w:sz w:val="24"/>
                <w:szCs w:val="24"/>
              </w:rPr>
            </w:pPr>
          </w:p>
        </w:tc>
        <w:tc>
          <w:tcPr>
            <w:tcW w:w="4231" w:type="dxa"/>
            <w:vMerge/>
          </w:tcPr>
          <w:p w:rsidR="00F46EE7" w:rsidRPr="00BA025F" w:rsidRDefault="00F46EE7" w:rsidP="00F46EE7">
            <w:pPr>
              <w:pStyle w:val="TableParagraph"/>
              <w:spacing w:before="17"/>
              <w:ind w:left="1489"/>
              <w:jc w:val="both"/>
              <w:rPr>
                <w:sz w:val="24"/>
                <w:szCs w:val="24"/>
              </w:rPr>
            </w:pPr>
          </w:p>
        </w:tc>
      </w:tr>
      <w:tr w:rsidR="00080F68" w:rsidRPr="00BA025F">
        <w:trPr>
          <w:trHeight w:val="842"/>
        </w:trPr>
        <w:tc>
          <w:tcPr>
            <w:tcW w:w="1164" w:type="dxa"/>
            <w:tcBorders>
              <w:bottom w:val="nil"/>
            </w:tcBorders>
          </w:tcPr>
          <w:p w:rsidR="00080F68" w:rsidRPr="00BA025F" w:rsidRDefault="008F0B73" w:rsidP="00F46EE7">
            <w:pPr>
              <w:pStyle w:val="TableParagraph"/>
              <w:spacing w:before="1"/>
              <w:ind w:left="19"/>
              <w:jc w:val="center"/>
              <w:rPr>
                <w:sz w:val="24"/>
                <w:szCs w:val="24"/>
              </w:rPr>
            </w:pPr>
            <w:r w:rsidRPr="00BA025F">
              <w:rPr>
                <w:sz w:val="24"/>
                <w:szCs w:val="24"/>
              </w:rPr>
              <w:t>II</w:t>
            </w:r>
          </w:p>
          <w:p w:rsidR="00080F68" w:rsidRPr="00BA025F" w:rsidRDefault="008F0B73" w:rsidP="00F46EE7">
            <w:pPr>
              <w:pStyle w:val="TableParagraph"/>
              <w:spacing w:before="38"/>
              <w:ind w:left="19"/>
              <w:jc w:val="center"/>
              <w:rPr>
                <w:sz w:val="24"/>
                <w:szCs w:val="24"/>
              </w:rPr>
            </w:pPr>
            <w:r w:rsidRPr="00BA025F">
              <w:rPr>
                <w:sz w:val="24"/>
                <w:szCs w:val="24"/>
              </w:rPr>
              <w:t>четверть</w:t>
            </w:r>
          </w:p>
        </w:tc>
        <w:tc>
          <w:tcPr>
            <w:tcW w:w="1099" w:type="dxa"/>
            <w:tcBorders>
              <w:bottom w:val="nil"/>
            </w:tcBorders>
          </w:tcPr>
          <w:p w:rsidR="00080F68" w:rsidRPr="00BA025F" w:rsidRDefault="008F0B73" w:rsidP="00F46EE7">
            <w:pPr>
              <w:pStyle w:val="TableParagraph"/>
              <w:spacing w:before="1" w:line="259" w:lineRule="auto"/>
              <w:ind w:hanging="17"/>
              <w:rPr>
                <w:sz w:val="24"/>
                <w:szCs w:val="24"/>
              </w:rPr>
            </w:pPr>
            <w:r w:rsidRPr="00BA025F">
              <w:rPr>
                <w:sz w:val="24"/>
                <w:szCs w:val="24"/>
              </w:rPr>
              <w:t>Начало ноября</w:t>
            </w:r>
          </w:p>
        </w:tc>
        <w:tc>
          <w:tcPr>
            <w:tcW w:w="1980" w:type="dxa"/>
            <w:tcBorders>
              <w:bottom w:val="nil"/>
            </w:tcBorders>
          </w:tcPr>
          <w:p w:rsidR="00080F68" w:rsidRPr="00BA025F" w:rsidRDefault="008F0B73" w:rsidP="00F46EE7">
            <w:pPr>
              <w:pStyle w:val="TableParagraph"/>
              <w:spacing w:before="1"/>
              <w:ind w:left="8" w:right="55"/>
              <w:jc w:val="center"/>
              <w:rPr>
                <w:sz w:val="24"/>
                <w:szCs w:val="24"/>
              </w:rPr>
            </w:pPr>
            <w:r w:rsidRPr="00BA025F">
              <w:rPr>
                <w:sz w:val="24"/>
                <w:szCs w:val="24"/>
              </w:rPr>
              <w:t>Конец декабря</w:t>
            </w:r>
          </w:p>
        </w:tc>
        <w:tc>
          <w:tcPr>
            <w:tcW w:w="1135" w:type="dxa"/>
            <w:tcBorders>
              <w:bottom w:val="nil"/>
            </w:tcBorders>
          </w:tcPr>
          <w:p w:rsidR="00080F68" w:rsidRPr="00BA025F" w:rsidRDefault="008F0B73">
            <w:pPr>
              <w:pStyle w:val="TableParagraph"/>
              <w:spacing w:before="1"/>
              <w:ind w:left="506"/>
              <w:rPr>
                <w:sz w:val="24"/>
                <w:szCs w:val="24"/>
              </w:rPr>
            </w:pPr>
            <w:r w:rsidRPr="00BA025F">
              <w:rPr>
                <w:sz w:val="24"/>
                <w:szCs w:val="24"/>
              </w:rPr>
              <w:t>8</w:t>
            </w:r>
          </w:p>
        </w:tc>
        <w:tc>
          <w:tcPr>
            <w:tcW w:w="4231" w:type="dxa"/>
            <w:tcBorders>
              <w:bottom w:val="nil"/>
            </w:tcBorders>
          </w:tcPr>
          <w:p w:rsidR="00080F68" w:rsidRPr="00BA025F" w:rsidRDefault="008F0B73" w:rsidP="00F46EE7">
            <w:pPr>
              <w:pStyle w:val="TableParagraph"/>
              <w:spacing w:before="1" w:line="235" w:lineRule="auto"/>
              <w:ind w:left="130" w:right="63" w:firstLine="1"/>
              <w:jc w:val="both"/>
              <w:rPr>
                <w:sz w:val="24"/>
                <w:szCs w:val="24"/>
              </w:rPr>
            </w:pPr>
            <w:r w:rsidRPr="00BA025F">
              <w:rPr>
                <w:sz w:val="24"/>
                <w:szCs w:val="24"/>
              </w:rPr>
              <w:t>неделя, предшествующая каникулярной, не позднее, чем за 3 дня до начала первого</w:t>
            </w:r>
            <w:r w:rsidR="00F46EE7" w:rsidRPr="00BA025F">
              <w:rPr>
                <w:sz w:val="24"/>
                <w:szCs w:val="24"/>
              </w:rPr>
              <w:t xml:space="preserve"> дня каникул</w:t>
            </w:r>
          </w:p>
        </w:tc>
      </w:tr>
      <w:tr w:rsidR="00080F68" w:rsidRPr="00BA025F">
        <w:trPr>
          <w:trHeight w:val="320"/>
        </w:trPr>
        <w:tc>
          <w:tcPr>
            <w:tcW w:w="1164" w:type="dxa"/>
            <w:tcBorders>
              <w:top w:val="nil"/>
            </w:tcBorders>
          </w:tcPr>
          <w:p w:rsidR="00080F68" w:rsidRPr="00BA025F" w:rsidRDefault="00080F68" w:rsidP="00F46EE7">
            <w:pPr>
              <w:pStyle w:val="TableParagraph"/>
              <w:ind w:left="19"/>
              <w:rPr>
                <w:sz w:val="24"/>
                <w:szCs w:val="24"/>
              </w:rPr>
            </w:pPr>
          </w:p>
        </w:tc>
        <w:tc>
          <w:tcPr>
            <w:tcW w:w="1099" w:type="dxa"/>
            <w:tcBorders>
              <w:top w:val="nil"/>
            </w:tcBorders>
          </w:tcPr>
          <w:p w:rsidR="00080F68" w:rsidRPr="00BA025F" w:rsidRDefault="00080F68" w:rsidP="00F46EE7">
            <w:pPr>
              <w:pStyle w:val="TableParagraph"/>
              <w:rPr>
                <w:sz w:val="24"/>
                <w:szCs w:val="24"/>
              </w:rPr>
            </w:pPr>
          </w:p>
        </w:tc>
        <w:tc>
          <w:tcPr>
            <w:tcW w:w="1980" w:type="dxa"/>
            <w:tcBorders>
              <w:top w:val="nil"/>
            </w:tcBorders>
          </w:tcPr>
          <w:p w:rsidR="00080F68" w:rsidRPr="00BA025F" w:rsidRDefault="00080F68" w:rsidP="00F46EE7">
            <w:pPr>
              <w:pStyle w:val="TableParagraph"/>
              <w:ind w:left="8" w:right="55"/>
              <w:rPr>
                <w:sz w:val="24"/>
                <w:szCs w:val="24"/>
              </w:rPr>
            </w:pPr>
          </w:p>
        </w:tc>
        <w:tc>
          <w:tcPr>
            <w:tcW w:w="1135" w:type="dxa"/>
            <w:tcBorders>
              <w:top w:val="nil"/>
            </w:tcBorders>
          </w:tcPr>
          <w:p w:rsidR="00080F68" w:rsidRPr="00BA025F" w:rsidRDefault="00080F68">
            <w:pPr>
              <w:pStyle w:val="TableParagraph"/>
              <w:rPr>
                <w:sz w:val="24"/>
                <w:szCs w:val="24"/>
              </w:rPr>
            </w:pPr>
          </w:p>
        </w:tc>
        <w:tc>
          <w:tcPr>
            <w:tcW w:w="4231" w:type="dxa"/>
            <w:tcBorders>
              <w:top w:val="nil"/>
            </w:tcBorders>
          </w:tcPr>
          <w:p w:rsidR="00080F68" w:rsidRPr="00BA025F" w:rsidRDefault="00080F68" w:rsidP="00F46EE7">
            <w:pPr>
              <w:pStyle w:val="TableParagraph"/>
              <w:spacing w:before="17"/>
              <w:ind w:left="1489"/>
              <w:jc w:val="both"/>
              <w:rPr>
                <w:sz w:val="24"/>
                <w:szCs w:val="24"/>
              </w:rPr>
            </w:pPr>
          </w:p>
        </w:tc>
      </w:tr>
      <w:tr w:rsidR="00080F68" w:rsidRPr="00BA025F">
        <w:trPr>
          <w:trHeight w:val="874"/>
        </w:trPr>
        <w:tc>
          <w:tcPr>
            <w:tcW w:w="1164" w:type="dxa"/>
            <w:tcBorders>
              <w:bottom w:val="nil"/>
            </w:tcBorders>
          </w:tcPr>
          <w:p w:rsidR="00080F68" w:rsidRPr="00BA025F" w:rsidRDefault="008F0B73" w:rsidP="00F46EE7">
            <w:pPr>
              <w:pStyle w:val="TableParagraph"/>
              <w:spacing w:before="1"/>
              <w:ind w:left="19"/>
              <w:jc w:val="center"/>
              <w:rPr>
                <w:sz w:val="24"/>
                <w:szCs w:val="24"/>
              </w:rPr>
            </w:pPr>
            <w:r w:rsidRPr="00BA025F">
              <w:rPr>
                <w:sz w:val="24"/>
                <w:szCs w:val="24"/>
              </w:rPr>
              <w:t>III</w:t>
            </w:r>
          </w:p>
          <w:p w:rsidR="00080F68" w:rsidRPr="00BA025F" w:rsidRDefault="008F0B73" w:rsidP="00F46EE7">
            <w:pPr>
              <w:pStyle w:val="TableParagraph"/>
              <w:spacing w:before="41"/>
              <w:ind w:left="19"/>
              <w:jc w:val="center"/>
              <w:rPr>
                <w:sz w:val="24"/>
                <w:szCs w:val="24"/>
              </w:rPr>
            </w:pPr>
            <w:r w:rsidRPr="00BA025F">
              <w:rPr>
                <w:sz w:val="24"/>
                <w:szCs w:val="24"/>
              </w:rPr>
              <w:t>четверть</w:t>
            </w:r>
          </w:p>
        </w:tc>
        <w:tc>
          <w:tcPr>
            <w:tcW w:w="1099" w:type="dxa"/>
            <w:tcBorders>
              <w:bottom w:val="nil"/>
            </w:tcBorders>
          </w:tcPr>
          <w:p w:rsidR="00080F68" w:rsidRPr="00BA025F" w:rsidRDefault="008F0B73" w:rsidP="00F46EE7">
            <w:pPr>
              <w:pStyle w:val="TableParagraph"/>
              <w:spacing w:before="1" w:line="259" w:lineRule="auto"/>
              <w:ind w:hanging="22"/>
              <w:rPr>
                <w:sz w:val="24"/>
                <w:szCs w:val="24"/>
              </w:rPr>
            </w:pPr>
            <w:r w:rsidRPr="00BA025F">
              <w:rPr>
                <w:sz w:val="24"/>
                <w:szCs w:val="24"/>
              </w:rPr>
              <w:t>Вторая декада</w:t>
            </w:r>
          </w:p>
          <w:p w:rsidR="00080F68" w:rsidRPr="00BA025F" w:rsidRDefault="008F0B73" w:rsidP="00F46EE7">
            <w:pPr>
              <w:pStyle w:val="TableParagraph"/>
              <w:spacing w:line="257" w:lineRule="exact"/>
              <w:rPr>
                <w:sz w:val="24"/>
                <w:szCs w:val="24"/>
              </w:rPr>
            </w:pPr>
            <w:r w:rsidRPr="00BA025F">
              <w:rPr>
                <w:sz w:val="24"/>
                <w:szCs w:val="24"/>
              </w:rPr>
              <w:t>января</w:t>
            </w:r>
          </w:p>
        </w:tc>
        <w:tc>
          <w:tcPr>
            <w:tcW w:w="1980" w:type="dxa"/>
            <w:tcBorders>
              <w:bottom w:val="nil"/>
            </w:tcBorders>
          </w:tcPr>
          <w:p w:rsidR="00080F68" w:rsidRPr="00BA025F" w:rsidRDefault="008F0B73" w:rsidP="00F46EE7">
            <w:pPr>
              <w:pStyle w:val="TableParagraph"/>
              <w:spacing w:before="1" w:line="259" w:lineRule="auto"/>
              <w:ind w:left="8" w:right="55" w:hanging="104"/>
              <w:rPr>
                <w:sz w:val="24"/>
                <w:szCs w:val="24"/>
              </w:rPr>
            </w:pPr>
            <w:r w:rsidRPr="00BA025F">
              <w:rPr>
                <w:sz w:val="24"/>
                <w:szCs w:val="24"/>
              </w:rPr>
              <w:t>Начало третьей декады марта</w:t>
            </w:r>
          </w:p>
        </w:tc>
        <w:tc>
          <w:tcPr>
            <w:tcW w:w="1135" w:type="dxa"/>
            <w:tcBorders>
              <w:bottom w:val="nil"/>
            </w:tcBorders>
          </w:tcPr>
          <w:p w:rsidR="00080F68" w:rsidRPr="00BA025F" w:rsidRDefault="008F0B73">
            <w:pPr>
              <w:pStyle w:val="TableParagraph"/>
              <w:spacing w:before="1"/>
              <w:ind w:left="446"/>
              <w:rPr>
                <w:sz w:val="24"/>
                <w:szCs w:val="24"/>
              </w:rPr>
            </w:pPr>
            <w:r w:rsidRPr="00BA025F">
              <w:rPr>
                <w:sz w:val="24"/>
                <w:szCs w:val="24"/>
              </w:rPr>
              <w:t>11</w:t>
            </w:r>
          </w:p>
        </w:tc>
        <w:tc>
          <w:tcPr>
            <w:tcW w:w="4231" w:type="dxa"/>
            <w:tcBorders>
              <w:bottom w:val="nil"/>
            </w:tcBorders>
          </w:tcPr>
          <w:p w:rsidR="00080F68" w:rsidRPr="00BA025F" w:rsidRDefault="008F0B73" w:rsidP="00F46EE7">
            <w:pPr>
              <w:pStyle w:val="TableParagraph"/>
              <w:ind w:left="130" w:right="63" w:firstLine="1"/>
              <w:jc w:val="both"/>
              <w:rPr>
                <w:sz w:val="24"/>
                <w:szCs w:val="24"/>
              </w:rPr>
            </w:pPr>
            <w:r w:rsidRPr="00BA025F">
              <w:rPr>
                <w:sz w:val="24"/>
                <w:szCs w:val="24"/>
              </w:rPr>
              <w:t>неделя, предшествующая каникулярной, не позднее, чем за 3 дня до начала первого</w:t>
            </w:r>
            <w:r w:rsidR="00F46EE7" w:rsidRPr="00BA025F">
              <w:rPr>
                <w:sz w:val="24"/>
                <w:szCs w:val="24"/>
              </w:rPr>
              <w:t xml:space="preserve"> дня каникул</w:t>
            </w:r>
          </w:p>
        </w:tc>
      </w:tr>
      <w:tr w:rsidR="00080F68" w:rsidRPr="00BA025F">
        <w:trPr>
          <w:trHeight w:val="294"/>
        </w:trPr>
        <w:tc>
          <w:tcPr>
            <w:tcW w:w="1164" w:type="dxa"/>
            <w:tcBorders>
              <w:top w:val="nil"/>
            </w:tcBorders>
          </w:tcPr>
          <w:p w:rsidR="00080F68" w:rsidRPr="00BA025F" w:rsidRDefault="00080F68" w:rsidP="00F46EE7">
            <w:pPr>
              <w:pStyle w:val="TableParagraph"/>
              <w:ind w:left="19"/>
              <w:rPr>
                <w:sz w:val="24"/>
                <w:szCs w:val="24"/>
              </w:rPr>
            </w:pPr>
          </w:p>
        </w:tc>
        <w:tc>
          <w:tcPr>
            <w:tcW w:w="1099" w:type="dxa"/>
            <w:tcBorders>
              <w:top w:val="nil"/>
            </w:tcBorders>
          </w:tcPr>
          <w:p w:rsidR="00080F68" w:rsidRPr="00BA025F" w:rsidRDefault="00080F68" w:rsidP="00F46EE7">
            <w:pPr>
              <w:pStyle w:val="TableParagraph"/>
              <w:rPr>
                <w:sz w:val="24"/>
                <w:szCs w:val="24"/>
              </w:rPr>
            </w:pPr>
          </w:p>
        </w:tc>
        <w:tc>
          <w:tcPr>
            <w:tcW w:w="1980" w:type="dxa"/>
            <w:tcBorders>
              <w:top w:val="nil"/>
            </w:tcBorders>
          </w:tcPr>
          <w:p w:rsidR="00080F68" w:rsidRPr="00BA025F" w:rsidRDefault="00080F68" w:rsidP="00F46EE7">
            <w:pPr>
              <w:pStyle w:val="TableParagraph"/>
              <w:ind w:left="8" w:right="55"/>
              <w:rPr>
                <w:sz w:val="24"/>
                <w:szCs w:val="24"/>
              </w:rPr>
            </w:pPr>
          </w:p>
        </w:tc>
        <w:tc>
          <w:tcPr>
            <w:tcW w:w="1135" w:type="dxa"/>
            <w:tcBorders>
              <w:top w:val="nil"/>
            </w:tcBorders>
          </w:tcPr>
          <w:p w:rsidR="00080F68" w:rsidRPr="00BA025F" w:rsidRDefault="00080F68">
            <w:pPr>
              <w:pStyle w:val="TableParagraph"/>
              <w:rPr>
                <w:sz w:val="24"/>
                <w:szCs w:val="24"/>
              </w:rPr>
            </w:pPr>
          </w:p>
        </w:tc>
        <w:tc>
          <w:tcPr>
            <w:tcW w:w="4231" w:type="dxa"/>
            <w:tcBorders>
              <w:top w:val="nil"/>
            </w:tcBorders>
          </w:tcPr>
          <w:p w:rsidR="00080F68" w:rsidRPr="00BA025F" w:rsidRDefault="00080F68" w:rsidP="00F46EE7">
            <w:pPr>
              <w:pStyle w:val="TableParagraph"/>
              <w:spacing w:line="267" w:lineRule="exact"/>
              <w:ind w:left="1489"/>
              <w:jc w:val="both"/>
              <w:rPr>
                <w:sz w:val="24"/>
                <w:szCs w:val="24"/>
              </w:rPr>
            </w:pPr>
          </w:p>
        </w:tc>
      </w:tr>
      <w:tr w:rsidR="00080F68" w:rsidRPr="00BA025F">
        <w:trPr>
          <w:trHeight w:val="870"/>
        </w:trPr>
        <w:tc>
          <w:tcPr>
            <w:tcW w:w="1164" w:type="dxa"/>
            <w:tcBorders>
              <w:bottom w:val="nil"/>
            </w:tcBorders>
          </w:tcPr>
          <w:p w:rsidR="00080F68" w:rsidRPr="00BA025F" w:rsidRDefault="008F0B73" w:rsidP="00F46EE7">
            <w:pPr>
              <w:pStyle w:val="TableParagraph"/>
              <w:spacing w:before="1"/>
              <w:ind w:left="19"/>
              <w:jc w:val="center"/>
              <w:rPr>
                <w:sz w:val="24"/>
                <w:szCs w:val="24"/>
              </w:rPr>
            </w:pPr>
            <w:r w:rsidRPr="00BA025F">
              <w:rPr>
                <w:sz w:val="24"/>
                <w:szCs w:val="24"/>
              </w:rPr>
              <w:t>IV</w:t>
            </w:r>
          </w:p>
          <w:p w:rsidR="00080F68" w:rsidRPr="00BA025F" w:rsidRDefault="008F0B73" w:rsidP="00F46EE7">
            <w:pPr>
              <w:pStyle w:val="TableParagraph"/>
              <w:spacing w:before="22"/>
              <w:ind w:left="19"/>
              <w:jc w:val="center"/>
              <w:rPr>
                <w:sz w:val="24"/>
                <w:szCs w:val="24"/>
              </w:rPr>
            </w:pPr>
            <w:r w:rsidRPr="00BA025F">
              <w:rPr>
                <w:sz w:val="24"/>
                <w:szCs w:val="24"/>
              </w:rPr>
              <w:t>четверть</w:t>
            </w:r>
          </w:p>
        </w:tc>
        <w:tc>
          <w:tcPr>
            <w:tcW w:w="1099" w:type="dxa"/>
            <w:tcBorders>
              <w:bottom w:val="nil"/>
            </w:tcBorders>
          </w:tcPr>
          <w:p w:rsidR="00080F68" w:rsidRPr="00BA025F" w:rsidRDefault="008F0B73" w:rsidP="00F46EE7">
            <w:pPr>
              <w:pStyle w:val="TableParagraph"/>
              <w:spacing w:before="1" w:line="259" w:lineRule="auto"/>
              <w:ind w:hanging="27"/>
              <w:rPr>
                <w:sz w:val="24"/>
                <w:szCs w:val="24"/>
              </w:rPr>
            </w:pPr>
            <w:r w:rsidRPr="00BA025F">
              <w:rPr>
                <w:sz w:val="24"/>
                <w:szCs w:val="24"/>
              </w:rPr>
              <w:t>Начало апреля</w:t>
            </w:r>
          </w:p>
        </w:tc>
        <w:tc>
          <w:tcPr>
            <w:tcW w:w="1980" w:type="dxa"/>
            <w:tcBorders>
              <w:bottom w:val="nil"/>
            </w:tcBorders>
          </w:tcPr>
          <w:p w:rsidR="00080F68" w:rsidRPr="00BA025F" w:rsidRDefault="008F0B73" w:rsidP="00F25E9B">
            <w:pPr>
              <w:pStyle w:val="TableParagraph"/>
              <w:spacing w:before="1"/>
              <w:ind w:left="8" w:right="55"/>
              <w:rPr>
                <w:sz w:val="24"/>
                <w:szCs w:val="24"/>
              </w:rPr>
            </w:pPr>
            <w:r w:rsidRPr="00BA025F">
              <w:rPr>
                <w:sz w:val="24"/>
                <w:szCs w:val="24"/>
              </w:rPr>
              <w:t xml:space="preserve">5-8 класс – </w:t>
            </w:r>
            <w:r w:rsidR="00F25E9B">
              <w:rPr>
                <w:sz w:val="24"/>
                <w:szCs w:val="24"/>
              </w:rPr>
              <w:t>последний день мая</w:t>
            </w:r>
            <w:r w:rsidRPr="00BA025F">
              <w:rPr>
                <w:sz w:val="24"/>
                <w:szCs w:val="24"/>
              </w:rPr>
              <w:t xml:space="preserve">; 9 класс - </w:t>
            </w:r>
            <w:r w:rsidR="00F25E9B">
              <w:rPr>
                <w:sz w:val="24"/>
                <w:szCs w:val="24"/>
              </w:rPr>
              <w:t>последняя среда мая</w:t>
            </w:r>
            <w:r w:rsidR="00F25E9B" w:rsidRPr="00BA025F">
              <w:rPr>
                <w:sz w:val="24"/>
                <w:szCs w:val="24"/>
              </w:rPr>
              <w:t>.</w:t>
            </w:r>
          </w:p>
        </w:tc>
        <w:tc>
          <w:tcPr>
            <w:tcW w:w="1135" w:type="dxa"/>
            <w:tcBorders>
              <w:bottom w:val="nil"/>
            </w:tcBorders>
          </w:tcPr>
          <w:p w:rsidR="00080F68" w:rsidRPr="00BA025F" w:rsidRDefault="008F0B73">
            <w:pPr>
              <w:pStyle w:val="TableParagraph"/>
              <w:spacing w:before="1"/>
              <w:ind w:left="506"/>
              <w:rPr>
                <w:sz w:val="24"/>
                <w:szCs w:val="24"/>
              </w:rPr>
            </w:pPr>
            <w:r w:rsidRPr="00BA025F">
              <w:rPr>
                <w:sz w:val="24"/>
                <w:szCs w:val="24"/>
              </w:rPr>
              <w:t>7</w:t>
            </w:r>
          </w:p>
        </w:tc>
        <w:tc>
          <w:tcPr>
            <w:tcW w:w="4231" w:type="dxa"/>
            <w:tcBorders>
              <w:bottom w:val="nil"/>
            </w:tcBorders>
          </w:tcPr>
          <w:p w:rsidR="00080F68" w:rsidRPr="00BA025F" w:rsidRDefault="008F0B73" w:rsidP="00F46EE7">
            <w:pPr>
              <w:pStyle w:val="TableParagraph"/>
              <w:spacing w:before="1" w:line="235" w:lineRule="auto"/>
              <w:ind w:left="130" w:right="63" w:firstLine="1"/>
              <w:jc w:val="both"/>
              <w:rPr>
                <w:sz w:val="24"/>
                <w:szCs w:val="24"/>
              </w:rPr>
            </w:pPr>
            <w:r w:rsidRPr="00BA025F">
              <w:rPr>
                <w:sz w:val="24"/>
                <w:szCs w:val="24"/>
              </w:rPr>
              <w:t>неделя, предшествующая каникулярной, не позднее, чем за 3 дня до начала первого</w:t>
            </w:r>
            <w:r w:rsidR="00F46EE7" w:rsidRPr="00BA025F">
              <w:rPr>
                <w:sz w:val="24"/>
                <w:szCs w:val="24"/>
              </w:rPr>
              <w:t xml:space="preserve"> дня каникул</w:t>
            </w:r>
          </w:p>
        </w:tc>
      </w:tr>
      <w:tr w:rsidR="00080F68" w:rsidRPr="00BA025F">
        <w:trPr>
          <w:trHeight w:val="293"/>
        </w:trPr>
        <w:tc>
          <w:tcPr>
            <w:tcW w:w="1164" w:type="dxa"/>
            <w:tcBorders>
              <w:top w:val="nil"/>
            </w:tcBorders>
          </w:tcPr>
          <w:p w:rsidR="00080F68" w:rsidRPr="00BA025F" w:rsidRDefault="00080F68">
            <w:pPr>
              <w:pStyle w:val="TableParagraph"/>
              <w:rPr>
                <w:sz w:val="24"/>
                <w:szCs w:val="24"/>
              </w:rPr>
            </w:pPr>
          </w:p>
        </w:tc>
        <w:tc>
          <w:tcPr>
            <w:tcW w:w="1099" w:type="dxa"/>
            <w:tcBorders>
              <w:top w:val="nil"/>
            </w:tcBorders>
          </w:tcPr>
          <w:p w:rsidR="00080F68" w:rsidRPr="00BA025F" w:rsidRDefault="00080F68" w:rsidP="00F46EE7">
            <w:pPr>
              <w:pStyle w:val="TableParagraph"/>
              <w:rPr>
                <w:sz w:val="24"/>
                <w:szCs w:val="24"/>
              </w:rPr>
            </w:pPr>
          </w:p>
        </w:tc>
        <w:tc>
          <w:tcPr>
            <w:tcW w:w="1980" w:type="dxa"/>
            <w:tcBorders>
              <w:top w:val="nil"/>
            </w:tcBorders>
          </w:tcPr>
          <w:p w:rsidR="00080F68" w:rsidRPr="00BA025F" w:rsidRDefault="00080F68" w:rsidP="00F46EE7">
            <w:pPr>
              <w:pStyle w:val="TableParagraph"/>
              <w:ind w:left="8" w:right="55"/>
              <w:rPr>
                <w:sz w:val="24"/>
                <w:szCs w:val="24"/>
              </w:rPr>
            </w:pPr>
          </w:p>
        </w:tc>
        <w:tc>
          <w:tcPr>
            <w:tcW w:w="1135" w:type="dxa"/>
            <w:tcBorders>
              <w:top w:val="nil"/>
            </w:tcBorders>
          </w:tcPr>
          <w:p w:rsidR="00080F68" w:rsidRPr="00BA025F" w:rsidRDefault="00080F68">
            <w:pPr>
              <w:pStyle w:val="TableParagraph"/>
              <w:rPr>
                <w:sz w:val="24"/>
                <w:szCs w:val="24"/>
              </w:rPr>
            </w:pPr>
          </w:p>
        </w:tc>
        <w:tc>
          <w:tcPr>
            <w:tcW w:w="4231" w:type="dxa"/>
            <w:tcBorders>
              <w:top w:val="nil"/>
            </w:tcBorders>
          </w:tcPr>
          <w:p w:rsidR="00080F68" w:rsidRPr="00BA025F" w:rsidRDefault="00080F68" w:rsidP="00F46EE7">
            <w:pPr>
              <w:pStyle w:val="TableParagraph"/>
              <w:spacing w:line="264" w:lineRule="exact"/>
              <w:ind w:left="1489"/>
              <w:jc w:val="both"/>
              <w:rPr>
                <w:sz w:val="24"/>
                <w:szCs w:val="24"/>
              </w:rPr>
            </w:pPr>
          </w:p>
        </w:tc>
      </w:tr>
      <w:tr w:rsidR="00080F68" w:rsidRPr="00BA025F">
        <w:trPr>
          <w:trHeight w:val="1168"/>
        </w:trPr>
        <w:tc>
          <w:tcPr>
            <w:tcW w:w="1164" w:type="dxa"/>
          </w:tcPr>
          <w:p w:rsidR="00080F68" w:rsidRPr="00BA025F" w:rsidRDefault="008F0B73">
            <w:pPr>
              <w:pStyle w:val="TableParagraph"/>
              <w:spacing w:before="1"/>
              <w:ind w:left="393"/>
              <w:rPr>
                <w:sz w:val="24"/>
                <w:szCs w:val="24"/>
              </w:rPr>
            </w:pPr>
            <w:r w:rsidRPr="00BA025F">
              <w:rPr>
                <w:sz w:val="24"/>
                <w:szCs w:val="24"/>
              </w:rPr>
              <w:t>Год</w:t>
            </w:r>
          </w:p>
        </w:tc>
        <w:tc>
          <w:tcPr>
            <w:tcW w:w="1099" w:type="dxa"/>
          </w:tcPr>
          <w:p w:rsidR="00080F68" w:rsidRPr="00BA025F" w:rsidRDefault="00F25E9B" w:rsidP="00F46EE7">
            <w:pPr>
              <w:pStyle w:val="TableParagraph"/>
              <w:spacing w:before="1"/>
              <w:jc w:val="center"/>
              <w:rPr>
                <w:sz w:val="24"/>
                <w:szCs w:val="24"/>
              </w:rPr>
            </w:pPr>
            <w:r>
              <w:rPr>
                <w:sz w:val="24"/>
                <w:szCs w:val="24"/>
              </w:rPr>
              <w:t>Первый день</w:t>
            </w:r>
          </w:p>
          <w:p w:rsidR="00080F68" w:rsidRPr="00BA025F" w:rsidRDefault="008F0B73" w:rsidP="00F46EE7">
            <w:pPr>
              <w:pStyle w:val="TableParagraph"/>
              <w:spacing w:before="22"/>
              <w:jc w:val="center"/>
              <w:rPr>
                <w:sz w:val="24"/>
                <w:szCs w:val="24"/>
              </w:rPr>
            </w:pPr>
            <w:r w:rsidRPr="00BA025F">
              <w:rPr>
                <w:sz w:val="24"/>
                <w:szCs w:val="24"/>
              </w:rPr>
              <w:t>сентября</w:t>
            </w:r>
          </w:p>
        </w:tc>
        <w:tc>
          <w:tcPr>
            <w:tcW w:w="1980" w:type="dxa"/>
          </w:tcPr>
          <w:p w:rsidR="00080F68" w:rsidRPr="00BA025F" w:rsidRDefault="00F25E9B" w:rsidP="00F25E9B">
            <w:pPr>
              <w:pStyle w:val="TableParagraph"/>
              <w:spacing w:before="22" w:line="259" w:lineRule="auto"/>
              <w:ind w:left="8" w:right="55"/>
              <w:rPr>
                <w:sz w:val="24"/>
                <w:szCs w:val="24"/>
              </w:rPr>
            </w:pPr>
            <w:r w:rsidRPr="00BA025F">
              <w:rPr>
                <w:sz w:val="24"/>
                <w:szCs w:val="24"/>
              </w:rPr>
              <w:t xml:space="preserve">5-8 класс – </w:t>
            </w:r>
            <w:r>
              <w:rPr>
                <w:sz w:val="24"/>
                <w:szCs w:val="24"/>
              </w:rPr>
              <w:t>последний день мая</w:t>
            </w:r>
            <w:r w:rsidRPr="00BA025F">
              <w:rPr>
                <w:sz w:val="24"/>
                <w:szCs w:val="24"/>
              </w:rPr>
              <w:t xml:space="preserve">; 9 класс - </w:t>
            </w:r>
            <w:r>
              <w:rPr>
                <w:sz w:val="24"/>
                <w:szCs w:val="24"/>
              </w:rPr>
              <w:t>последняя среда мая</w:t>
            </w:r>
            <w:r w:rsidRPr="00BA025F">
              <w:rPr>
                <w:sz w:val="24"/>
                <w:szCs w:val="24"/>
              </w:rPr>
              <w:t>.</w:t>
            </w:r>
          </w:p>
        </w:tc>
        <w:tc>
          <w:tcPr>
            <w:tcW w:w="1135" w:type="dxa"/>
          </w:tcPr>
          <w:p w:rsidR="00080F68" w:rsidRPr="00BA025F" w:rsidRDefault="008F0B73">
            <w:pPr>
              <w:pStyle w:val="TableParagraph"/>
              <w:spacing w:before="1"/>
              <w:ind w:left="446"/>
              <w:rPr>
                <w:sz w:val="24"/>
                <w:szCs w:val="24"/>
              </w:rPr>
            </w:pPr>
            <w:r w:rsidRPr="00BA025F">
              <w:rPr>
                <w:sz w:val="24"/>
                <w:szCs w:val="24"/>
              </w:rPr>
              <w:t>34</w:t>
            </w:r>
          </w:p>
        </w:tc>
        <w:tc>
          <w:tcPr>
            <w:tcW w:w="4231" w:type="dxa"/>
          </w:tcPr>
          <w:p w:rsidR="00080F68" w:rsidRPr="00BA025F" w:rsidRDefault="008F0B73" w:rsidP="00F46EE7">
            <w:pPr>
              <w:pStyle w:val="TableParagraph"/>
              <w:ind w:left="130" w:right="63" w:firstLine="1"/>
              <w:jc w:val="both"/>
              <w:rPr>
                <w:sz w:val="24"/>
                <w:szCs w:val="24"/>
              </w:rPr>
            </w:pPr>
            <w:r w:rsidRPr="00BA025F">
              <w:rPr>
                <w:sz w:val="24"/>
                <w:szCs w:val="24"/>
              </w:rPr>
              <w:t>неделя, предшествующая каникулярной, не позднее, чем за 3 дня до начала первого</w:t>
            </w:r>
            <w:r w:rsidR="00F46EE7" w:rsidRPr="00BA025F">
              <w:rPr>
                <w:sz w:val="24"/>
                <w:szCs w:val="24"/>
              </w:rPr>
              <w:t xml:space="preserve"> дня каникул</w:t>
            </w:r>
          </w:p>
          <w:p w:rsidR="00080F68" w:rsidRPr="00BA025F" w:rsidRDefault="00080F68" w:rsidP="00F46EE7">
            <w:pPr>
              <w:pStyle w:val="TableParagraph"/>
              <w:spacing w:before="35"/>
              <w:ind w:left="1467" w:right="1456"/>
              <w:jc w:val="both"/>
              <w:rPr>
                <w:sz w:val="24"/>
                <w:szCs w:val="24"/>
              </w:rPr>
            </w:pPr>
          </w:p>
        </w:tc>
      </w:tr>
    </w:tbl>
    <w:p w:rsidR="00080F68" w:rsidRPr="00BA025F" w:rsidRDefault="00080F68">
      <w:pPr>
        <w:pStyle w:val="a3"/>
        <w:spacing w:before="9"/>
        <w:ind w:left="0" w:firstLine="0"/>
        <w:jc w:val="left"/>
        <w:rPr>
          <w:b/>
        </w:rPr>
      </w:pPr>
    </w:p>
    <w:p w:rsidR="00080F68" w:rsidRPr="00BA025F" w:rsidRDefault="008F0B73" w:rsidP="00BE7354">
      <w:pPr>
        <w:pStyle w:val="a5"/>
        <w:numPr>
          <w:ilvl w:val="1"/>
          <w:numId w:val="38"/>
        </w:numPr>
        <w:tabs>
          <w:tab w:val="left" w:pos="1704"/>
        </w:tabs>
        <w:spacing w:after="47"/>
        <w:ind w:left="1703" w:hanging="362"/>
        <w:rPr>
          <w:b/>
          <w:sz w:val="24"/>
          <w:szCs w:val="24"/>
        </w:rPr>
      </w:pPr>
      <w:r w:rsidRPr="00BA025F">
        <w:rPr>
          <w:b/>
          <w:sz w:val="24"/>
          <w:szCs w:val="24"/>
        </w:rPr>
        <w:t>Продолжительность каникул для обучающихся 5- 9</w:t>
      </w:r>
      <w:r w:rsidRPr="00BA025F">
        <w:rPr>
          <w:b/>
          <w:spacing w:val="-6"/>
          <w:sz w:val="24"/>
          <w:szCs w:val="24"/>
        </w:rPr>
        <w:t xml:space="preserve"> </w:t>
      </w:r>
      <w:r w:rsidRPr="00BA025F">
        <w:rPr>
          <w:b/>
          <w:sz w:val="24"/>
          <w:szCs w:val="24"/>
        </w:rPr>
        <w:t>классов</w:t>
      </w: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937"/>
        <w:gridCol w:w="1694"/>
        <w:gridCol w:w="1851"/>
      </w:tblGrid>
      <w:tr w:rsidR="00080F68" w:rsidRPr="00BA025F">
        <w:trPr>
          <w:trHeight w:val="462"/>
        </w:trPr>
        <w:tc>
          <w:tcPr>
            <w:tcW w:w="2093" w:type="dxa"/>
            <w:vMerge w:val="restart"/>
          </w:tcPr>
          <w:p w:rsidR="00080F68" w:rsidRPr="00BA025F" w:rsidRDefault="008F0B73">
            <w:pPr>
              <w:pStyle w:val="TableParagraph"/>
              <w:spacing w:before="6" w:line="259" w:lineRule="auto"/>
              <w:ind w:left="683" w:right="155" w:hanging="466"/>
              <w:rPr>
                <w:b/>
                <w:sz w:val="24"/>
                <w:szCs w:val="24"/>
              </w:rPr>
            </w:pPr>
            <w:r w:rsidRPr="00BA025F">
              <w:rPr>
                <w:b/>
                <w:sz w:val="24"/>
                <w:szCs w:val="24"/>
              </w:rPr>
              <w:t>Каникулярный период</w:t>
            </w:r>
          </w:p>
        </w:tc>
        <w:tc>
          <w:tcPr>
            <w:tcW w:w="5631" w:type="dxa"/>
            <w:gridSpan w:val="2"/>
          </w:tcPr>
          <w:p w:rsidR="00080F68" w:rsidRPr="00BA025F" w:rsidRDefault="008F0B73" w:rsidP="00900866">
            <w:pPr>
              <w:pStyle w:val="TableParagraph"/>
              <w:spacing w:before="6"/>
              <w:ind w:left="178" w:right="134"/>
              <w:jc w:val="center"/>
              <w:rPr>
                <w:b/>
                <w:sz w:val="24"/>
                <w:szCs w:val="24"/>
              </w:rPr>
            </w:pPr>
            <w:r w:rsidRPr="00BA025F">
              <w:rPr>
                <w:b/>
                <w:sz w:val="24"/>
                <w:szCs w:val="24"/>
              </w:rPr>
              <w:t>Дата</w:t>
            </w:r>
          </w:p>
        </w:tc>
        <w:tc>
          <w:tcPr>
            <w:tcW w:w="1851" w:type="dxa"/>
            <w:vMerge w:val="restart"/>
          </w:tcPr>
          <w:p w:rsidR="00080F68" w:rsidRPr="00BA025F" w:rsidRDefault="008F0B73">
            <w:pPr>
              <w:pStyle w:val="TableParagraph"/>
              <w:spacing w:before="6" w:line="276" w:lineRule="auto"/>
              <w:ind w:left="163" w:right="61"/>
              <w:jc w:val="center"/>
              <w:rPr>
                <w:b/>
                <w:sz w:val="24"/>
                <w:szCs w:val="24"/>
              </w:rPr>
            </w:pPr>
            <w:r w:rsidRPr="00BA025F">
              <w:rPr>
                <w:b/>
                <w:sz w:val="24"/>
                <w:szCs w:val="24"/>
              </w:rPr>
              <w:t>Продолжитель ность</w:t>
            </w:r>
          </w:p>
          <w:p w:rsidR="00080F68" w:rsidRPr="00BA025F" w:rsidRDefault="008F0B73">
            <w:pPr>
              <w:pStyle w:val="TableParagraph"/>
              <w:spacing w:line="256" w:lineRule="exact"/>
              <w:ind w:left="163" w:right="50"/>
              <w:jc w:val="center"/>
              <w:rPr>
                <w:b/>
                <w:sz w:val="24"/>
                <w:szCs w:val="24"/>
              </w:rPr>
            </w:pPr>
            <w:r w:rsidRPr="00BA025F">
              <w:rPr>
                <w:b/>
                <w:sz w:val="24"/>
                <w:szCs w:val="24"/>
              </w:rPr>
              <w:t>в днях</w:t>
            </w:r>
          </w:p>
        </w:tc>
      </w:tr>
      <w:tr w:rsidR="00080F68" w:rsidRPr="00BA025F">
        <w:trPr>
          <w:trHeight w:val="604"/>
        </w:trPr>
        <w:tc>
          <w:tcPr>
            <w:tcW w:w="2093" w:type="dxa"/>
            <w:vMerge/>
            <w:tcBorders>
              <w:top w:val="nil"/>
            </w:tcBorders>
          </w:tcPr>
          <w:p w:rsidR="00080F68" w:rsidRPr="00BA025F" w:rsidRDefault="00080F68">
            <w:pPr>
              <w:rPr>
                <w:sz w:val="24"/>
                <w:szCs w:val="24"/>
              </w:rPr>
            </w:pPr>
          </w:p>
        </w:tc>
        <w:tc>
          <w:tcPr>
            <w:tcW w:w="3937" w:type="dxa"/>
          </w:tcPr>
          <w:p w:rsidR="00080F68" w:rsidRPr="00BA025F" w:rsidRDefault="008F0B73">
            <w:pPr>
              <w:pStyle w:val="TableParagraph"/>
              <w:spacing w:before="8"/>
              <w:ind w:left="1063"/>
              <w:rPr>
                <w:b/>
                <w:sz w:val="24"/>
                <w:szCs w:val="24"/>
              </w:rPr>
            </w:pPr>
            <w:r w:rsidRPr="00BA025F">
              <w:rPr>
                <w:b/>
                <w:sz w:val="24"/>
                <w:szCs w:val="24"/>
              </w:rPr>
              <w:t>Начало каникул</w:t>
            </w:r>
          </w:p>
        </w:tc>
        <w:tc>
          <w:tcPr>
            <w:tcW w:w="1694" w:type="dxa"/>
          </w:tcPr>
          <w:p w:rsidR="00080F68" w:rsidRPr="00BA025F" w:rsidRDefault="008F0B73">
            <w:pPr>
              <w:pStyle w:val="TableParagraph"/>
              <w:spacing w:before="8"/>
              <w:ind w:left="113" w:right="66"/>
              <w:jc w:val="center"/>
              <w:rPr>
                <w:b/>
                <w:sz w:val="24"/>
                <w:szCs w:val="24"/>
              </w:rPr>
            </w:pPr>
            <w:r w:rsidRPr="00BA025F">
              <w:rPr>
                <w:b/>
                <w:sz w:val="24"/>
                <w:szCs w:val="24"/>
              </w:rPr>
              <w:t>Окончание</w:t>
            </w:r>
          </w:p>
          <w:p w:rsidR="00080F68" w:rsidRPr="00BA025F" w:rsidRDefault="008F0B73">
            <w:pPr>
              <w:pStyle w:val="TableParagraph"/>
              <w:spacing w:before="22"/>
              <w:ind w:left="111" w:right="66"/>
              <w:jc w:val="center"/>
              <w:rPr>
                <w:b/>
                <w:sz w:val="24"/>
                <w:szCs w:val="24"/>
              </w:rPr>
            </w:pPr>
            <w:r w:rsidRPr="00BA025F">
              <w:rPr>
                <w:b/>
                <w:sz w:val="24"/>
                <w:szCs w:val="24"/>
              </w:rPr>
              <w:t>каникул</w:t>
            </w:r>
          </w:p>
        </w:tc>
        <w:tc>
          <w:tcPr>
            <w:tcW w:w="1851" w:type="dxa"/>
            <w:vMerge/>
            <w:tcBorders>
              <w:top w:val="nil"/>
            </w:tcBorders>
          </w:tcPr>
          <w:p w:rsidR="00080F68" w:rsidRPr="00BA025F" w:rsidRDefault="00080F68">
            <w:pPr>
              <w:rPr>
                <w:sz w:val="24"/>
                <w:szCs w:val="24"/>
              </w:rPr>
            </w:pPr>
          </w:p>
        </w:tc>
      </w:tr>
      <w:tr w:rsidR="00080F68" w:rsidRPr="00BA025F">
        <w:trPr>
          <w:trHeight w:val="602"/>
        </w:trPr>
        <w:tc>
          <w:tcPr>
            <w:tcW w:w="2093" w:type="dxa"/>
          </w:tcPr>
          <w:p w:rsidR="00080F68" w:rsidRPr="00BA025F" w:rsidRDefault="008F0B73">
            <w:pPr>
              <w:pStyle w:val="TableParagraph"/>
              <w:spacing w:before="2"/>
              <w:ind w:left="110"/>
              <w:rPr>
                <w:sz w:val="24"/>
                <w:szCs w:val="24"/>
              </w:rPr>
            </w:pPr>
            <w:r w:rsidRPr="00BA025F">
              <w:rPr>
                <w:sz w:val="24"/>
                <w:szCs w:val="24"/>
              </w:rPr>
              <w:t>Осенние</w:t>
            </w:r>
          </w:p>
          <w:p w:rsidR="00080F68" w:rsidRPr="00BA025F" w:rsidRDefault="008F0B73">
            <w:pPr>
              <w:pStyle w:val="TableParagraph"/>
              <w:spacing w:before="21"/>
              <w:ind w:left="110"/>
              <w:rPr>
                <w:sz w:val="24"/>
                <w:szCs w:val="24"/>
              </w:rPr>
            </w:pPr>
            <w:r w:rsidRPr="00BA025F">
              <w:rPr>
                <w:sz w:val="24"/>
                <w:szCs w:val="24"/>
              </w:rPr>
              <w:t>каникулы</w:t>
            </w:r>
          </w:p>
        </w:tc>
        <w:tc>
          <w:tcPr>
            <w:tcW w:w="3937" w:type="dxa"/>
          </w:tcPr>
          <w:p w:rsidR="00080F68" w:rsidRPr="00BA025F" w:rsidRDefault="008F0B73" w:rsidP="00F46EE7">
            <w:pPr>
              <w:pStyle w:val="TableParagraph"/>
              <w:spacing w:before="2"/>
              <w:ind w:left="37"/>
              <w:jc w:val="both"/>
              <w:rPr>
                <w:sz w:val="24"/>
                <w:szCs w:val="24"/>
              </w:rPr>
            </w:pPr>
            <w:r w:rsidRPr="00BA025F">
              <w:rPr>
                <w:sz w:val="24"/>
                <w:szCs w:val="24"/>
              </w:rPr>
              <w:t>Конец октября</w:t>
            </w:r>
          </w:p>
        </w:tc>
        <w:tc>
          <w:tcPr>
            <w:tcW w:w="1694" w:type="dxa"/>
          </w:tcPr>
          <w:p w:rsidR="00080F68" w:rsidRPr="00BA025F" w:rsidRDefault="008F0B73" w:rsidP="00F46EE7">
            <w:pPr>
              <w:pStyle w:val="TableParagraph"/>
              <w:spacing w:before="2"/>
              <w:rPr>
                <w:sz w:val="24"/>
                <w:szCs w:val="24"/>
              </w:rPr>
            </w:pPr>
            <w:r w:rsidRPr="00BA025F">
              <w:rPr>
                <w:sz w:val="24"/>
                <w:szCs w:val="24"/>
              </w:rPr>
              <w:t>Начало</w:t>
            </w:r>
          </w:p>
          <w:p w:rsidR="00080F68" w:rsidRPr="00BA025F" w:rsidRDefault="008F0B73" w:rsidP="00F46EE7">
            <w:pPr>
              <w:pStyle w:val="TableParagraph"/>
              <w:spacing w:before="21"/>
              <w:rPr>
                <w:sz w:val="24"/>
                <w:szCs w:val="24"/>
              </w:rPr>
            </w:pPr>
            <w:r w:rsidRPr="00BA025F">
              <w:rPr>
                <w:sz w:val="24"/>
                <w:szCs w:val="24"/>
              </w:rPr>
              <w:t>ноября</w:t>
            </w:r>
          </w:p>
        </w:tc>
        <w:tc>
          <w:tcPr>
            <w:tcW w:w="1851" w:type="dxa"/>
          </w:tcPr>
          <w:p w:rsidR="00080F68" w:rsidRPr="00BA025F" w:rsidRDefault="008F0B73" w:rsidP="00F46EE7">
            <w:pPr>
              <w:pStyle w:val="TableParagraph"/>
              <w:spacing w:before="2"/>
              <w:ind w:left="67" w:right="61"/>
              <w:jc w:val="center"/>
              <w:rPr>
                <w:sz w:val="24"/>
                <w:szCs w:val="24"/>
              </w:rPr>
            </w:pPr>
            <w:r w:rsidRPr="00BA025F">
              <w:rPr>
                <w:sz w:val="24"/>
                <w:szCs w:val="24"/>
              </w:rPr>
              <w:t>8 дней</w:t>
            </w:r>
          </w:p>
        </w:tc>
      </w:tr>
      <w:tr w:rsidR="00080F68" w:rsidRPr="00BA025F">
        <w:trPr>
          <w:trHeight w:val="601"/>
        </w:trPr>
        <w:tc>
          <w:tcPr>
            <w:tcW w:w="2093" w:type="dxa"/>
          </w:tcPr>
          <w:p w:rsidR="00080F68" w:rsidRPr="00BA025F" w:rsidRDefault="008F0B73">
            <w:pPr>
              <w:pStyle w:val="TableParagraph"/>
              <w:spacing w:before="1"/>
              <w:ind w:left="110"/>
              <w:rPr>
                <w:sz w:val="24"/>
                <w:szCs w:val="24"/>
              </w:rPr>
            </w:pPr>
            <w:r w:rsidRPr="00BA025F">
              <w:rPr>
                <w:sz w:val="24"/>
                <w:szCs w:val="24"/>
              </w:rPr>
              <w:t>Зимние каникулы</w:t>
            </w:r>
          </w:p>
        </w:tc>
        <w:tc>
          <w:tcPr>
            <w:tcW w:w="3937" w:type="dxa"/>
          </w:tcPr>
          <w:p w:rsidR="00080F68" w:rsidRPr="00BA025F" w:rsidRDefault="008F0B73" w:rsidP="00F46EE7">
            <w:pPr>
              <w:pStyle w:val="TableParagraph"/>
              <w:spacing w:before="1"/>
              <w:ind w:left="37"/>
              <w:jc w:val="both"/>
              <w:rPr>
                <w:sz w:val="24"/>
                <w:szCs w:val="24"/>
              </w:rPr>
            </w:pPr>
            <w:r w:rsidRPr="00BA025F">
              <w:rPr>
                <w:sz w:val="24"/>
                <w:szCs w:val="24"/>
              </w:rPr>
              <w:t>Конец декабря</w:t>
            </w:r>
          </w:p>
        </w:tc>
        <w:tc>
          <w:tcPr>
            <w:tcW w:w="1694" w:type="dxa"/>
          </w:tcPr>
          <w:p w:rsidR="00080F68" w:rsidRPr="00BA025F" w:rsidRDefault="008F0B73" w:rsidP="00F46EE7">
            <w:pPr>
              <w:pStyle w:val="TableParagraph"/>
              <w:spacing w:before="1"/>
              <w:jc w:val="center"/>
              <w:rPr>
                <w:sz w:val="24"/>
                <w:szCs w:val="24"/>
              </w:rPr>
            </w:pPr>
            <w:r w:rsidRPr="00BA025F">
              <w:rPr>
                <w:sz w:val="24"/>
                <w:szCs w:val="24"/>
              </w:rPr>
              <w:t>Вторая декада</w:t>
            </w:r>
          </w:p>
          <w:p w:rsidR="00080F68" w:rsidRPr="00BA025F" w:rsidRDefault="008F0B73" w:rsidP="00F46EE7">
            <w:pPr>
              <w:pStyle w:val="TableParagraph"/>
              <w:spacing w:before="22"/>
              <w:rPr>
                <w:sz w:val="24"/>
                <w:szCs w:val="24"/>
              </w:rPr>
            </w:pPr>
            <w:r w:rsidRPr="00BA025F">
              <w:rPr>
                <w:sz w:val="24"/>
                <w:szCs w:val="24"/>
              </w:rPr>
              <w:t>января</w:t>
            </w:r>
          </w:p>
        </w:tc>
        <w:tc>
          <w:tcPr>
            <w:tcW w:w="1851" w:type="dxa"/>
          </w:tcPr>
          <w:p w:rsidR="00080F68" w:rsidRPr="00BA025F" w:rsidRDefault="008F0B73" w:rsidP="00F46EE7">
            <w:pPr>
              <w:pStyle w:val="TableParagraph"/>
              <w:spacing w:before="1"/>
              <w:ind w:left="67" w:right="61"/>
              <w:jc w:val="center"/>
              <w:rPr>
                <w:sz w:val="24"/>
                <w:szCs w:val="24"/>
              </w:rPr>
            </w:pPr>
            <w:r w:rsidRPr="00BA025F">
              <w:rPr>
                <w:sz w:val="24"/>
                <w:szCs w:val="24"/>
              </w:rPr>
              <w:t>13 дней</w:t>
            </w:r>
          </w:p>
        </w:tc>
      </w:tr>
      <w:tr w:rsidR="00080F68" w:rsidRPr="00BA025F">
        <w:trPr>
          <w:trHeight w:val="604"/>
        </w:trPr>
        <w:tc>
          <w:tcPr>
            <w:tcW w:w="2093" w:type="dxa"/>
          </w:tcPr>
          <w:p w:rsidR="00080F68" w:rsidRPr="00BA025F" w:rsidRDefault="008F0B73">
            <w:pPr>
              <w:pStyle w:val="TableParagraph"/>
              <w:spacing w:before="1"/>
              <w:ind w:left="110"/>
              <w:rPr>
                <w:sz w:val="24"/>
                <w:szCs w:val="24"/>
              </w:rPr>
            </w:pPr>
            <w:r w:rsidRPr="00BA025F">
              <w:rPr>
                <w:sz w:val="24"/>
                <w:szCs w:val="24"/>
              </w:rPr>
              <w:t>Весенние</w:t>
            </w:r>
          </w:p>
          <w:p w:rsidR="00080F68" w:rsidRPr="00BA025F" w:rsidRDefault="008F0B73">
            <w:pPr>
              <w:pStyle w:val="TableParagraph"/>
              <w:spacing w:before="22"/>
              <w:ind w:left="110"/>
              <w:rPr>
                <w:sz w:val="24"/>
                <w:szCs w:val="24"/>
              </w:rPr>
            </w:pPr>
            <w:r w:rsidRPr="00BA025F">
              <w:rPr>
                <w:sz w:val="24"/>
                <w:szCs w:val="24"/>
              </w:rPr>
              <w:t>каникулы</w:t>
            </w:r>
          </w:p>
        </w:tc>
        <w:tc>
          <w:tcPr>
            <w:tcW w:w="3937" w:type="dxa"/>
          </w:tcPr>
          <w:p w:rsidR="00080F68" w:rsidRPr="00BA025F" w:rsidRDefault="008F0B73" w:rsidP="00F46EE7">
            <w:pPr>
              <w:pStyle w:val="TableParagraph"/>
              <w:spacing w:before="1"/>
              <w:ind w:left="37"/>
              <w:jc w:val="both"/>
              <w:rPr>
                <w:sz w:val="24"/>
                <w:szCs w:val="24"/>
              </w:rPr>
            </w:pPr>
            <w:r w:rsidRPr="00BA025F">
              <w:rPr>
                <w:sz w:val="24"/>
                <w:szCs w:val="24"/>
              </w:rPr>
              <w:t>Начало третьей декады марта</w:t>
            </w:r>
          </w:p>
        </w:tc>
        <w:tc>
          <w:tcPr>
            <w:tcW w:w="1694" w:type="dxa"/>
          </w:tcPr>
          <w:p w:rsidR="00080F68" w:rsidRPr="00BA025F" w:rsidRDefault="008F0B73" w:rsidP="00F46EE7">
            <w:pPr>
              <w:pStyle w:val="TableParagraph"/>
              <w:spacing w:before="1"/>
              <w:rPr>
                <w:sz w:val="24"/>
                <w:szCs w:val="24"/>
              </w:rPr>
            </w:pPr>
            <w:r w:rsidRPr="00BA025F">
              <w:rPr>
                <w:sz w:val="24"/>
                <w:szCs w:val="24"/>
              </w:rPr>
              <w:t>Начало</w:t>
            </w:r>
          </w:p>
          <w:p w:rsidR="00080F68" w:rsidRPr="00BA025F" w:rsidRDefault="008F0B73" w:rsidP="00F46EE7">
            <w:pPr>
              <w:pStyle w:val="TableParagraph"/>
              <w:spacing w:before="22"/>
              <w:rPr>
                <w:sz w:val="24"/>
                <w:szCs w:val="24"/>
              </w:rPr>
            </w:pPr>
            <w:r w:rsidRPr="00BA025F">
              <w:rPr>
                <w:sz w:val="24"/>
                <w:szCs w:val="24"/>
              </w:rPr>
              <w:t>апреля</w:t>
            </w:r>
          </w:p>
        </w:tc>
        <w:tc>
          <w:tcPr>
            <w:tcW w:w="1851" w:type="dxa"/>
          </w:tcPr>
          <w:p w:rsidR="00080F68" w:rsidRPr="00BA025F" w:rsidRDefault="008F0B73" w:rsidP="00F46EE7">
            <w:pPr>
              <w:pStyle w:val="TableParagraph"/>
              <w:spacing w:before="1"/>
              <w:ind w:left="67" w:right="61"/>
              <w:jc w:val="center"/>
              <w:rPr>
                <w:sz w:val="24"/>
                <w:szCs w:val="24"/>
              </w:rPr>
            </w:pPr>
            <w:r w:rsidRPr="00BA025F">
              <w:rPr>
                <w:sz w:val="24"/>
                <w:szCs w:val="24"/>
              </w:rPr>
              <w:t>9 дней</w:t>
            </w:r>
          </w:p>
        </w:tc>
      </w:tr>
      <w:tr w:rsidR="00080F68" w:rsidRPr="00BA025F">
        <w:trPr>
          <w:trHeight w:val="304"/>
        </w:trPr>
        <w:tc>
          <w:tcPr>
            <w:tcW w:w="2093" w:type="dxa"/>
          </w:tcPr>
          <w:p w:rsidR="00080F68" w:rsidRPr="00BA025F" w:rsidRDefault="008F0B73">
            <w:pPr>
              <w:pStyle w:val="TableParagraph"/>
              <w:spacing w:before="6"/>
              <w:ind w:left="110"/>
              <w:rPr>
                <w:b/>
                <w:i/>
                <w:sz w:val="24"/>
                <w:szCs w:val="24"/>
              </w:rPr>
            </w:pPr>
            <w:r w:rsidRPr="00BA025F">
              <w:rPr>
                <w:b/>
                <w:i/>
                <w:sz w:val="24"/>
                <w:szCs w:val="24"/>
              </w:rPr>
              <w:t>Итого:</w:t>
            </w:r>
          </w:p>
        </w:tc>
        <w:tc>
          <w:tcPr>
            <w:tcW w:w="3937" w:type="dxa"/>
          </w:tcPr>
          <w:p w:rsidR="00080F68" w:rsidRPr="00BA025F" w:rsidRDefault="00080F68" w:rsidP="00F46EE7">
            <w:pPr>
              <w:pStyle w:val="TableParagraph"/>
              <w:ind w:left="37"/>
              <w:jc w:val="both"/>
              <w:rPr>
                <w:sz w:val="24"/>
                <w:szCs w:val="24"/>
              </w:rPr>
            </w:pPr>
          </w:p>
        </w:tc>
        <w:tc>
          <w:tcPr>
            <w:tcW w:w="1694" w:type="dxa"/>
          </w:tcPr>
          <w:p w:rsidR="00080F68" w:rsidRPr="00BA025F" w:rsidRDefault="00080F68" w:rsidP="00F46EE7">
            <w:pPr>
              <w:pStyle w:val="TableParagraph"/>
              <w:rPr>
                <w:sz w:val="24"/>
                <w:szCs w:val="24"/>
              </w:rPr>
            </w:pPr>
          </w:p>
        </w:tc>
        <w:tc>
          <w:tcPr>
            <w:tcW w:w="1851" w:type="dxa"/>
          </w:tcPr>
          <w:p w:rsidR="00080F68" w:rsidRPr="00BA025F" w:rsidRDefault="008F0B73" w:rsidP="00F46EE7">
            <w:pPr>
              <w:pStyle w:val="TableParagraph"/>
              <w:spacing w:before="1"/>
              <w:ind w:left="67" w:right="61"/>
              <w:jc w:val="center"/>
              <w:rPr>
                <w:sz w:val="24"/>
                <w:szCs w:val="24"/>
              </w:rPr>
            </w:pPr>
            <w:r w:rsidRPr="00BA025F">
              <w:rPr>
                <w:sz w:val="24"/>
                <w:szCs w:val="24"/>
              </w:rPr>
              <w:t>30 дней</w:t>
            </w:r>
          </w:p>
        </w:tc>
      </w:tr>
      <w:tr w:rsidR="00080F68" w:rsidRPr="00BA025F">
        <w:trPr>
          <w:trHeight w:val="321"/>
        </w:trPr>
        <w:tc>
          <w:tcPr>
            <w:tcW w:w="2093" w:type="dxa"/>
            <w:vMerge w:val="restart"/>
          </w:tcPr>
          <w:p w:rsidR="00080F68" w:rsidRPr="00BA025F" w:rsidRDefault="008F0B73">
            <w:pPr>
              <w:pStyle w:val="TableParagraph"/>
              <w:spacing w:before="1"/>
              <w:ind w:left="110"/>
              <w:rPr>
                <w:sz w:val="24"/>
                <w:szCs w:val="24"/>
              </w:rPr>
            </w:pPr>
            <w:r w:rsidRPr="00BA025F">
              <w:rPr>
                <w:sz w:val="24"/>
                <w:szCs w:val="24"/>
              </w:rPr>
              <w:t>Летние каникулы</w:t>
            </w:r>
          </w:p>
        </w:tc>
        <w:tc>
          <w:tcPr>
            <w:tcW w:w="3937" w:type="dxa"/>
          </w:tcPr>
          <w:p w:rsidR="00080F68" w:rsidRPr="00BA025F" w:rsidRDefault="008F0B73" w:rsidP="00F25E9B">
            <w:pPr>
              <w:pStyle w:val="TableParagraph"/>
              <w:spacing w:before="1"/>
              <w:ind w:left="37"/>
              <w:jc w:val="both"/>
              <w:rPr>
                <w:sz w:val="24"/>
                <w:szCs w:val="24"/>
              </w:rPr>
            </w:pPr>
            <w:r w:rsidRPr="00BA025F">
              <w:rPr>
                <w:sz w:val="24"/>
                <w:szCs w:val="24"/>
              </w:rPr>
              <w:t>5-8 классы –</w:t>
            </w:r>
            <w:r w:rsidR="00F25E9B">
              <w:rPr>
                <w:sz w:val="24"/>
                <w:szCs w:val="24"/>
              </w:rPr>
              <w:t>первый день июня</w:t>
            </w:r>
          </w:p>
        </w:tc>
        <w:tc>
          <w:tcPr>
            <w:tcW w:w="1694" w:type="dxa"/>
          </w:tcPr>
          <w:p w:rsidR="00080F68" w:rsidRPr="00BA025F" w:rsidRDefault="00F25E9B" w:rsidP="00F46EE7">
            <w:pPr>
              <w:pStyle w:val="TableParagraph"/>
              <w:spacing w:before="1"/>
              <w:jc w:val="center"/>
              <w:rPr>
                <w:sz w:val="24"/>
                <w:szCs w:val="24"/>
              </w:rPr>
            </w:pPr>
            <w:r>
              <w:rPr>
                <w:sz w:val="24"/>
                <w:szCs w:val="24"/>
              </w:rPr>
              <w:t>Последний день августа</w:t>
            </w:r>
          </w:p>
        </w:tc>
        <w:tc>
          <w:tcPr>
            <w:tcW w:w="1851" w:type="dxa"/>
          </w:tcPr>
          <w:p w:rsidR="00080F68" w:rsidRPr="00BA025F" w:rsidRDefault="008F0B73" w:rsidP="00F46EE7">
            <w:pPr>
              <w:pStyle w:val="TableParagraph"/>
              <w:spacing w:before="1"/>
              <w:ind w:left="67" w:right="61"/>
              <w:jc w:val="center"/>
              <w:rPr>
                <w:sz w:val="24"/>
                <w:szCs w:val="24"/>
              </w:rPr>
            </w:pPr>
            <w:r w:rsidRPr="00BA025F">
              <w:rPr>
                <w:sz w:val="24"/>
                <w:szCs w:val="24"/>
              </w:rPr>
              <w:t>92 дня</w:t>
            </w:r>
          </w:p>
        </w:tc>
      </w:tr>
      <w:tr w:rsidR="00080F68" w:rsidRPr="00BA025F">
        <w:trPr>
          <w:trHeight w:val="1197"/>
        </w:trPr>
        <w:tc>
          <w:tcPr>
            <w:tcW w:w="2093" w:type="dxa"/>
            <w:vMerge/>
            <w:tcBorders>
              <w:top w:val="nil"/>
            </w:tcBorders>
          </w:tcPr>
          <w:p w:rsidR="00080F68" w:rsidRPr="00BA025F" w:rsidRDefault="00080F68">
            <w:pPr>
              <w:rPr>
                <w:sz w:val="24"/>
                <w:szCs w:val="24"/>
              </w:rPr>
            </w:pPr>
          </w:p>
        </w:tc>
        <w:tc>
          <w:tcPr>
            <w:tcW w:w="3937" w:type="dxa"/>
          </w:tcPr>
          <w:p w:rsidR="00080F68" w:rsidRPr="00BA025F" w:rsidRDefault="008F0B73" w:rsidP="00F46EE7">
            <w:pPr>
              <w:pStyle w:val="TableParagraph"/>
              <w:spacing w:before="1" w:line="259" w:lineRule="auto"/>
              <w:ind w:left="37" w:right="424"/>
              <w:jc w:val="both"/>
              <w:rPr>
                <w:sz w:val="24"/>
                <w:szCs w:val="24"/>
              </w:rPr>
            </w:pPr>
            <w:r w:rsidRPr="00BA025F">
              <w:rPr>
                <w:sz w:val="24"/>
                <w:szCs w:val="24"/>
              </w:rPr>
              <w:t>9 класс - начиная со следующего дня, после завершения государственной итоговой</w:t>
            </w:r>
          </w:p>
          <w:p w:rsidR="00080F68" w:rsidRPr="00BA025F" w:rsidRDefault="006C776A" w:rsidP="00F46EE7">
            <w:pPr>
              <w:pStyle w:val="TableParagraph"/>
              <w:spacing w:line="275" w:lineRule="exact"/>
              <w:ind w:left="37"/>
              <w:jc w:val="both"/>
              <w:rPr>
                <w:sz w:val="24"/>
                <w:szCs w:val="24"/>
              </w:rPr>
            </w:pPr>
            <w:r w:rsidRPr="00BA025F">
              <w:rPr>
                <w:sz w:val="24"/>
                <w:szCs w:val="24"/>
              </w:rPr>
              <w:t>А</w:t>
            </w:r>
            <w:r w:rsidR="008F0B73" w:rsidRPr="00BA025F">
              <w:rPr>
                <w:sz w:val="24"/>
                <w:szCs w:val="24"/>
              </w:rPr>
              <w:t>ттестации</w:t>
            </w:r>
          </w:p>
        </w:tc>
        <w:tc>
          <w:tcPr>
            <w:tcW w:w="1694" w:type="dxa"/>
          </w:tcPr>
          <w:p w:rsidR="00080F68" w:rsidRPr="00BA025F" w:rsidRDefault="00F25E9B" w:rsidP="00F46EE7">
            <w:pPr>
              <w:pStyle w:val="TableParagraph"/>
              <w:spacing w:before="1"/>
              <w:jc w:val="center"/>
              <w:rPr>
                <w:sz w:val="24"/>
                <w:szCs w:val="24"/>
              </w:rPr>
            </w:pPr>
            <w:r>
              <w:rPr>
                <w:sz w:val="24"/>
                <w:szCs w:val="24"/>
              </w:rPr>
              <w:t>Последний день августа</w:t>
            </w:r>
          </w:p>
        </w:tc>
        <w:tc>
          <w:tcPr>
            <w:tcW w:w="1851" w:type="dxa"/>
          </w:tcPr>
          <w:p w:rsidR="00080F68" w:rsidRPr="00BA025F" w:rsidRDefault="008F0B73" w:rsidP="00F46EE7">
            <w:pPr>
              <w:pStyle w:val="TableParagraph"/>
              <w:spacing w:before="1" w:line="259" w:lineRule="auto"/>
              <w:ind w:left="67" w:right="61"/>
              <w:rPr>
                <w:sz w:val="24"/>
                <w:szCs w:val="24"/>
              </w:rPr>
            </w:pPr>
            <w:r w:rsidRPr="00BA025F">
              <w:rPr>
                <w:sz w:val="24"/>
                <w:szCs w:val="24"/>
              </w:rPr>
              <w:t>Не менее 56 дней</w:t>
            </w:r>
          </w:p>
        </w:tc>
      </w:tr>
    </w:tbl>
    <w:p w:rsidR="00080F68" w:rsidRPr="00BA025F" w:rsidRDefault="00080F68">
      <w:pPr>
        <w:pStyle w:val="a3"/>
        <w:spacing w:before="1"/>
        <w:ind w:left="0" w:firstLine="0"/>
        <w:jc w:val="left"/>
        <w:rPr>
          <w:b/>
        </w:rPr>
      </w:pPr>
    </w:p>
    <w:p w:rsidR="00080F68" w:rsidRPr="00BA025F" w:rsidRDefault="008F0B73" w:rsidP="00BE7354">
      <w:pPr>
        <w:pStyle w:val="a5"/>
        <w:numPr>
          <w:ilvl w:val="0"/>
          <w:numId w:val="38"/>
        </w:numPr>
        <w:tabs>
          <w:tab w:val="left" w:pos="1524"/>
        </w:tabs>
        <w:ind w:hanging="182"/>
        <w:rPr>
          <w:b/>
          <w:sz w:val="24"/>
          <w:szCs w:val="24"/>
        </w:rPr>
      </w:pPr>
      <w:r w:rsidRPr="00BA025F">
        <w:rPr>
          <w:b/>
          <w:sz w:val="24"/>
          <w:szCs w:val="24"/>
        </w:rPr>
        <w:t>Режим работы</w:t>
      </w:r>
      <w:r w:rsidRPr="00BA025F">
        <w:rPr>
          <w:b/>
          <w:spacing w:val="1"/>
          <w:sz w:val="24"/>
          <w:szCs w:val="24"/>
        </w:rPr>
        <w:t xml:space="preserve"> </w:t>
      </w:r>
      <w:r w:rsidRPr="00BA025F">
        <w:rPr>
          <w:b/>
          <w:sz w:val="24"/>
          <w:szCs w:val="24"/>
        </w:rPr>
        <w:t>школы</w:t>
      </w:r>
    </w:p>
    <w:p w:rsidR="00080F68" w:rsidRPr="00BA025F" w:rsidRDefault="00080F68">
      <w:pPr>
        <w:pStyle w:val="a3"/>
        <w:spacing w:before="8"/>
        <w:ind w:left="0" w:firstLine="0"/>
        <w:jc w:val="left"/>
        <w:rPr>
          <w:b/>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4"/>
        <w:gridCol w:w="3651"/>
      </w:tblGrid>
      <w:tr w:rsidR="00080F68" w:rsidRPr="00BA025F">
        <w:trPr>
          <w:trHeight w:val="335"/>
        </w:trPr>
        <w:tc>
          <w:tcPr>
            <w:tcW w:w="5924" w:type="dxa"/>
          </w:tcPr>
          <w:p w:rsidR="00080F68" w:rsidRPr="00BA025F" w:rsidRDefault="008F0B73">
            <w:pPr>
              <w:pStyle w:val="TableParagraph"/>
              <w:spacing w:before="37"/>
              <w:ind w:left="110"/>
              <w:rPr>
                <w:b/>
                <w:sz w:val="24"/>
                <w:szCs w:val="24"/>
              </w:rPr>
            </w:pPr>
            <w:r w:rsidRPr="00BA025F">
              <w:rPr>
                <w:b/>
                <w:sz w:val="24"/>
                <w:szCs w:val="24"/>
              </w:rPr>
              <w:t>Режимный показатель</w:t>
            </w:r>
          </w:p>
        </w:tc>
        <w:tc>
          <w:tcPr>
            <w:tcW w:w="3651" w:type="dxa"/>
          </w:tcPr>
          <w:p w:rsidR="00080F68" w:rsidRPr="00BA025F" w:rsidRDefault="008F0B73">
            <w:pPr>
              <w:pStyle w:val="TableParagraph"/>
              <w:spacing w:before="37"/>
              <w:ind w:left="105"/>
              <w:rPr>
                <w:b/>
                <w:sz w:val="24"/>
                <w:szCs w:val="24"/>
              </w:rPr>
            </w:pPr>
            <w:r w:rsidRPr="00BA025F">
              <w:rPr>
                <w:b/>
                <w:sz w:val="24"/>
                <w:szCs w:val="24"/>
              </w:rPr>
              <w:t>5-9 классы</w:t>
            </w:r>
          </w:p>
        </w:tc>
      </w:tr>
      <w:tr w:rsidR="00080F68" w:rsidRPr="00BA025F">
        <w:trPr>
          <w:trHeight w:val="335"/>
        </w:trPr>
        <w:tc>
          <w:tcPr>
            <w:tcW w:w="5924" w:type="dxa"/>
          </w:tcPr>
          <w:p w:rsidR="00080F68" w:rsidRPr="00BA025F" w:rsidRDefault="008F0B73">
            <w:pPr>
              <w:pStyle w:val="TableParagraph"/>
              <w:spacing w:before="33"/>
              <w:ind w:left="110"/>
              <w:rPr>
                <w:sz w:val="24"/>
                <w:szCs w:val="24"/>
              </w:rPr>
            </w:pPr>
            <w:r w:rsidRPr="00BA025F">
              <w:rPr>
                <w:sz w:val="24"/>
                <w:szCs w:val="24"/>
              </w:rPr>
              <w:t>Продолжительность учебной недели</w:t>
            </w:r>
          </w:p>
        </w:tc>
        <w:tc>
          <w:tcPr>
            <w:tcW w:w="3651" w:type="dxa"/>
          </w:tcPr>
          <w:p w:rsidR="00080F68" w:rsidRPr="00BA025F" w:rsidRDefault="008F0B73">
            <w:pPr>
              <w:pStyle w:val="TableParagraph"/>
              <w:spacing w:before="33"/>
              <w:ind w:left="105"/>
              <w:rPr>
                <w:sz w:val="24"/>
                <w:szCs w:val="24"/>
              </w:rPr>
            </w:pPr>
            <w:r w:rsidRPr="00BA025F">
              <w:rPr>
                <w:sz w:val="24"/>
                <w:szCs w:val="24"/>
              </w:rPr>
              <w:t>5/6 дней</w:t>
            </w:r>
          </w:p>
        </w:tc>
      </w:tr>
      <w:tr w:rsidR="00080F68" w:rsidRPr="00BA025F">
        <w:trPr>
          <w:trHeight w:val="335"/>
        </w:trPr>
        <w:tc>
          <w:tcPr>
            <w:tcW w:w="5924" w:type="dxa"/>
          </w:tcPr>
          <w:p w:rsidR="00080F68" w:rsidRPr="00BA025F" w:rsidRDefault="008F0B73">
            <w:pPr>
              <w:pStyle w:val="TableParagraph"/>
              <w:spacing w:before="32"/>
              <w:ind w:left="110"/>
              <w:rPr>
                <w:sz w:val="24"/>
                <w:szCs w:val="24"/>
              </w:rPr>
            </w:pPr>
            <w:r w:rsidRPr="00BA025F">
              <w:rPr>
                <w:sz w:val="24"/>
                <w:szCs w:val="24"/>
              </w:rPr>
              <w:t>Смена</w:t>
            </w:r>
          </w:p>
        </w:tc>
        <w:tc>
          <w:tcPr>
            <w:tcW w:w="3651" w:type="dxa"/>
          </w:tcPr>
          <w:p w:rsidR="00080F68" w:rsidRPr="00BA025F" w:rsidRDefault="008F0B73">
            <w:pPr>
              <w:pStyle w:val="TableParagraph"/>
              <w:spacing w:before="32"/>
              <w:ind w:left="105"/>
              <w:rPr>
                <w:sz w:val="24"/>
                <w:szCs w:val="24"/>
              </w:rPr>
            </w:pPr>
            <w:r w:rsidRPr="00BA025F">
              <w:rPr>
                <w:sz w:val="24"/>
                <w:szCs w:val="24"/>
              </w:rPr>
              <w:t>1 смена</w:t>
            </w:r>
          </w:p>
        </w:tc>
      </w:tr>
      <w:tr w:rsidR="00080F68" w:rsidRPr="00BA025F">
        <w:trPr>
          <w:trHeight w:val="337"/>
        </w:trPr>
        <w:tc>
          <w:tcPr>
            <w:tcW w:w="5924" w:type="dxa"/>
          </w:tcPr>
          <w:p w:rsidR="00080F68" w:rsidRPr="00BA025F" w:rsidRDefault="008F0B73">
            <w:pPr>
              <w:pStyle w:val="TableParagraph"/>
              <w:spacing w:before="32"/>
              <w:ind w:left="110"/>
              <w:rPr>
                <w:sz w:val="24"/>
                <w:szCs w:val="24"/>
              </w:rPr>
            </w:pPr>
            <w:r w:rsidRPr="00BA025F">
              <w:rPr>
                <w:sz w:val="24"/>
                <w:szCs w:val="24"/>
              </w:rPr>
              <w:t>Продолжительность урока</w:t>
            </w:r>
          </w:p>
        </w:tc>
        <w:tc>
          <w:tcPr>
            <w:tcW w:w="3651" w:type="dxa"/>
          </w:tcPr>
          <w:p w:rsidR="00080F68" w:rsidRPr="00BA025F" w:rsidRDefault="008F0B73">
            <w:pPr>
              <w:pStyle w:val="TableParagraph"/>
              <w:spacing w:before="32"/>
              <w:ind w:left="105"/>
              <w:rPr>
                <w:sz w:val="24"/>
                <w:szCs w:val="24"/>
              </w:rPr>
            </w:pPr>
            <w:r w:rsidRPr="00BA025F">
              <w:rPr>
                <w:sz w:val="24"/>
                <w:szCs w:val="24"/>
              </w:rPr>
              <w:t>40 минут</w:t>
            </w:r>
          </w:p>
        </w:tc>
      </w:tr>
      <w:tr w:rsidR="00080F68" w:rsidRPr="00BA025F">
        <w:trPr>
          <w:trHeight w:val="335"/>
        </w:trPr>
        <w:tc>
          <w:tcPr>
            <w:tcW w:w="5924" w:type="dxa"/>
          </w:tcPr>
          <w:p w:rsidR="00080F68" w:rsidRPr="00BA025F" w:rsidRDefault="008F0B73">
            <w:pPr>
              <w:pStyle w:val="TableParagraph"/>
              <w:spacing w:before="32"/>
              <w:ind w:left="110"/>
              <w:rPr>
                <w:sz w:val="24"/>
                <w:szCs w:val="24"/>
              </w:rPr>
            </w:pPr>
            <w:r w:rsidRPr="00BA025F">
              <w:rPr>
                <w:sz w:val="24"/>
                <w:szCs w:val="24"/>
              </w:rPr>
              <w:t>Продолжительность перемен</w:t>
            </w:r>
          </w:p>
        </w:tc>
        <w:tc>
          <w:tcPr>
            <w:tcW w:w="3651" w:type="dxa"/>
          </w:tcPr>
          <w:p w:rsidR="00080F68" w:rsidRPr="00BA025F" w:rsidRDefault="008F0B73">
            <w:pPr>
              <w:pStyle w:val="TableParagraph"/>
              <w:spacing w:before="32"/>
              <w:ind w:left="105"/>
              <w:rPr>
                <w:sz w:val="24"/>
                <w:szCs w:val="24"/>
              </w:rPr>
            </w:pPr>
            <w:r w:rsidRPr="00BA025F">
              <w:rPr>
                <w:sz w:val="24"/>
                <w:szCs w:val="24"/>
              </w:rPr>
              <w:t>10-20 минут</w:t>
            </w:r>
          </w:p>
        </w:tc>
      </w:tr>
      <w:tr w:rsidR="00080F68" w:rsidRPr="00BA025F">
        <w:trPr>
          <w:trHeight w:val="335"/>
        </w:trPr>
        <w:tc>
          <w:tcPr>
            <w:tcW w:w="5924" w:type="dxa"/>
          </w:tcPr>
          <w:p w:rsidR="00080F68" w:rsidRPr="00BA025F" w:rsidRDefault="008F0B73">
            <w:pPr>
              <w:pStyle w:val="TableParagraph"/>
              <w:spacing w:before="32"/>
              <w:ind w:left="110"/>
              <w:rPr>
                <w:sz w:val="24"/>
                <w:szCs w:val="24"/>
              </w:rPr>
            </w:pPr>
            <w:r w:rsidRPr="00BA025F">
              <w:rPr>
                <w:sz w:val="24"/>
                <w:szCs w:val="24"/>
              </w:rPr>
              <w:t>Периодичность промежуточной аттестации</w:t>
            </w:r>
          </w:p>
        </w:tc>
        <w:tc>
          <w:tcPr>
            <w:tcW w:w="3651" w:type="dxa"/>
          </w:tcPr>
          <w:p w:rsidR="00080F68" w:rsidRPr="00BA025F" w:rsidRDefault="008F0B73">
            <w:pPr>
              <w:pStyle w:val="TableParagraph"/>
              <w:spacing w:before="32"/>
              <w:ind w:left="105"/>
              <w:rPr>
                <w:sz w:val="24"/>
                <w:szCs w:val="24"/>
              </w:rPr>
            </w:pPr>
            <w:r w:rsidRPr="00BA025F">
              <w:rPr>
                <w:sz w:val="24"/>
                <w:szCs w:val="24"/>
              </w:rPr>
              <w:t>По четвертям, за учебный год</w:t>
            </w:r>
          </w:p>
        </w:tc>
      </w:tr>
    </w:tbl>
    <w:p w:rsidR="00080F68" w:rsidRPr="00BA025F" w:rsidRDefault="00080F68">
      <w:pPr>
        <w:pStyle w:val="a3"/>
        <w:spacing w:before="11"/>
        <w:ind w:left="0" w:firstLine="0"/>
        <w:jc w:val="left"/>
        <w:rPr>
          <w:b/>
        </w:rPr>
      </w:pPr>
    </w:p>
    <w:p w:rsidR="00080F68" w:rsidRPr="00BA025F" w:rsidRDefault="008F0B73" w:rsidP="00BE7354">
      <w:pPr>
        <w:pStyle w:val="a5"/>
        <w:numPr>
          <w:ilvl w:val="0"/>
          <w:numId w:val="38"/>
        </w:numPr>
        <w:tabs>
          <w:tab w:val="left" w:pos="1584"/>
        </w:tabs>
        <w:spacing w:before="90"/>
        <w:ind w:left="1583" w:hanging="182"/>
        <w:rPr>
          <w:b/>
          <w:sz w:val="24"/>
          <w:szCs w:val="24"/>
        </w:rPr>
      </w:pPr>
      <w:r w:rsidRPr="00BA025F">
        <w:rPr>
          <w:b/>
          <w:sz w:val="24"/>
          <w:szCs w:val="24"/>
        </w:rPr>
        <w:t>Распределение образовательной недельной</w:t>
      </w:r>
      <w:r w:rsidRPr="00BA025F">
        <w:rPr>
          <w:b/>
          <w:spacing w:val="-2"/>
          <w:sz w:val="24"/>
          <w:szCs w:val="24"/>
        </w:rPr>
        <w:t xml:space="preserve"> </w:t>
      </w:r>
      <w:r w:rsidRPr="00BA025F">
        <w:rPr>
          <w:b/>
          <w:sz w:val="24"/>
          <w:szCs w:val="24"/>
        </w:rPr>
        <w:t>нагрузки</w:t>
      </w:r>
    </w:p>
    <w:p w:rsidR="00080F68" w:rsidRPr="00BA025F" w:rsidRDefault="00080F68">
      <w:pPr>
        <w:pStyle w:val="a3"/>
        <w:spacing w:before="9" w:after="1"/>
        <w:ind w:left="0" w:firstLine="0"/>
        <w:jc w:val="left"/>
        <w:rPr>
          <w:b/>
        </w:r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1165"/>
        <w:gridCol w:w="1124"/>
        <w:gridCol w:w="1122"/>
        <w:gridCol w:w="1124"/>
        <w:gridCol w:w="1256"/>
        <w:gridCol w:w="1779"/>
      </w:tblGrid>
      <w:tr w:rsidR="00080F68" w:rsidRPr="00BA025F">
        <w:trPr>
          <w:trHeight w:val="928"/>
        </w:trPr>
        <w:tc>
          <w:tcPr>
            <w:tcW w:w="2009" w:type="dxa"/>
            <w:vMerge w:val="restart"/>
          </w:tcPr>
          <w:p w:rsidR="00080F68" w:rsidRPr="00BA025F" w:rsidRDefault="008F0B73" w:rsidP="002C796A">
            <w:pPr>
              <w:pStyle w:val="TableParagraph"/>
              <w:spacing w:before="35" w:line="259" w:lineRule="auto"/>
              <w:ind w:left="3" w:right="-53" w:firstLine="35"/>
              <w:jc w:val="center"/>
              <w:rPr>
                <w:b/>
                <w:sz w:val="24"/>
                <w:szCs w:val="24"/>
              </w:rPr>
            </w:pPr>
            <w:r w:rsidRPr="00BA025F">
              <w:rPr>
                <w:b/>
                <w:sz w:val="24"/>
                <w:szCs w:val="24"/>
              </w:rPr>
              <w:t>Вид      образовательной деятельности</w:t>
            </w:r>
          </w:p>
        </w:tc>
        <w:tc>
          <w:tcPr>
            <w:tcW w:w="5791" w:type="dxa"/>
            <w:gridSpan w:val="5"/>
            <w:tcBorders>
              <w:right w:val="single" w:sz="6" w:space="0" w:color="000000"/>
            </w:tcBorders>
          </w:tcPr>
          <w:p w:rsidR="00080F68" w:rsidRPr="00BA025F" w:rsidRDefault="008F0B73" w:rsidP="002C796A">
            <w:pPr>
              <w:pStyle w:val="TableParagraph"/>
              <w:spacing w:before="35" w:line="259" w:lineRule="auto"/>
              <w:ind w:right="-74"/>
              <w:rPr>
                <w:b/>
                <w:sz w:val="24"/>
                <w:szCs w:val="24"/>
              </w:rPr>
            </w:pPr>
            <w:r w:rsidRPr="00BA025F">
              <w:rPr>
                <w:b/>
                <w:sz w:val="24"/>
                <w:szCs w:val="24"/>
              </w:rPr>
              <w:t>Недельная нагрузка</w:t>
            </w:r>
            <w:r w:rsidRPr="00BA025F">
              <w:rPr>
                <w:b/>
                <w:spacing w:val="59"/>
                <w:sz w:val="24"/>
                <w:szCs w:val="24"/>
              </w:rPr>
              <w:t xml:space="preserve"> </w:t>
            </w:r>
            <w:r w:rsidRPr="00BA025F">
              <w:rPr>
                <w:b/>
                <w:sz w:val="24"/>
                <w:szCs w:val="24"/>
              </w:rPr>
              <w:t>в</w:t>
            </w:r>
            <w:r w:rsidR="002C796A" w:rsidRPr="00BA025F">
              <w:rPr>
                <w:b/>
                <w:sz w:val="24"/>
                <w:szCs w:val="24"/>
              </w:rPr>
              <w:t xml:space="preserve"> </w:t>
            </w:r>
            <w:r w:rsidRPr="00BA025F">
              <w:rPr>
                <w:b/>
                <w:sz w:val="24"/>
                <w:szCs w:val="24"/>
              </w:rPr>
              <w:t>академических часах</w:t>
            </w:r>
          </w:p>
        </w:tc>
        <w:tc>
          <w:tcPr>
            <w:tcW w:w="1779" w:type="dxa"/>
            <w:vMerge w:val="restart"/>
            <w:tcBorders>
              <w:left w:val="single" w:sz="6" w:space="0" w:color="000000"/>
            </w:tcBorders>
          </w:tcPr>
          <w:p w:rsidR="00080F68" w:rsidRPr="00BA025F" w:rsidRDefault="008F0B73" w:rsidP="002C796A">
            <w:pPr>
              <w:pStyle w:val="TableParagraph"/>
              <w:spacing w:before="35" w:line="259" w:lineRule="auto"/>
              <w:ind w:left="-142" w:right="4" w:firstLine="33"/>
              <w:rPr>
                <w:b/>
                <w:sz w:val="24"/>
                <w:szCs w:val="24"/>
              </w:rPr>
            </w:pPr>
            <w:r w:rsidRPr="00BA025F">
              <w:rPr>
                <w:b/>
                <w:sz w:val="24"/>
                <w:szCs w:val="24"/>
              </w:rPr>
              <w:t>Начало занятий</w:t>
            </w:r>
          </w:p>
        </w:tc>
      </w:tr>
      <w:tr w:rsidR="00080F68" w:rsidRPr="00BA025F">
        <w:trPr>
          <w:trHeight w:val="330"/>
        </w:trPr>
        <w:tc>
          <w:tcPr>
            <w:tcW w:w="2009" w:type="dxa"/>
            <w:vMerge/>
            <w:tcBorders>
              <w:top w:val="nil"/>
            </w:tcBorders>
          </w:tcPr>
          <w:p w:rsidR="00080F68" w:rsidRPr="00BA025F" w:rsidRDefault="00080F68">
            <w:pPr>
              <w:rPr>
                <w:sz w:val="24"/>
                <w:szCs w:val="24"/>
              </w:rPr>
            </w:pPr>
          </w:p>
        </w:tc>
        <w:tc>
          <w:tcPr>
            <w:tcW w:w="1165" w:type="dxa"/>
          </w:tcPr>
          <w:p w:rsidR="00080F68" w:rsidRPr="00BA025F" w:rsidRDefault="008F0B73">
            <w:pPr>
              <w:pStyle w:val="TableParagraph"/>
              <w:spacing w:before="32"/>
              <w:ind w:left="189"/>
              <w:rPr>
                <w:b/>
                <w:sz w:val="24"/>
                <w:szCs w:val="24"/>
              </w:rPr>
            </w:pPr>
            <w:r w:rsidRPr="00BA025F">
              <w:rPr>
                <w:b/>
                <w:sz w:val="24"/>
                <w:szCs w:val="24"/>
              </w:rPr>
              <w:t>5 класс</w:t>
            </w:r>
          </w:p>
        </w:tc>
        <w:tc>
          <w:tcPr>
            <w:tcW w:w="1124" w:type="dxa"/>
          </w:tcPr>
          <w:p w:rsidR="00080F68" w:rsidRPr="00BA025F" w:rsidRDefault="008F0B73">
            <w:pPr>
              <w:pStyle w:val="TableParagraph"/>
              <w:spacing w:before="32"/>
              <w:ind w:left="169"/>
              <w:rPr>
                <w:b/>
                <w:sz w:val="24"/>
                <w:szCs w:val="24"/>
              </w:rPr>
            </w:pPr>
            <w:r w:rsidRPr="00BA025F">
              <w:rPr>
                <w:b/>
                <w:sz w:val="24"/>
                <w:szCs w:val="24"/>
              </w:rPr>
              <w:t>6 класс</w:t>
            </w:r>
          </w:p>
        </w:tc>
        <w:tc>
          <w:tcPr>
            <w:tcW w:w="1122" w:type="dxa"/>
          </w:tcPr>
          <w:p w:rsidR="00080F68" w:rsidRPr="00BA025F" w:rsidRDefault="008F0B73">
            <w:pPr>
              <w:pStyle w:val="TableParagraph"/>
              <w:spacing w:before="32"/>
              <w:ind w:left="166"/>
              <w:rPr>
                <w:b/>
                <w:sz w:val="24"/>
                <w:szCs w:val="24"/>
              </w:rPr>
            </w:pPr>
            <w:r w:rsidRPr="00BA025F">
              <w:rPr>
                <w:b/>
                <w:sz w:val="24"/>
                <w:szCs w:val="24"/>
              </w:rPr>
              <w:t>7 класс</w:t>
            </w:r>
          </w:p>
        </w:tc>
        <w:tc>
          <w:tcPr>
            <w:tcW w:w="1124" w:type="dxa"/>
          </w:tcPr>
          <w:p w:rsidR="00080F68" w:rsidRPr="00BA025F" w:rsidRDefault="008F0B73">
            <w:pPr>
              <w:pStyle w:val="TableParagraph"/>
              <w:spacing w:before="32"/>
              <w:ind w:left="165"/>
              <w:rPr>
                <w:b/>
                <w:sz w:val="24"/>
                <w:szCs w:val="24"/>
              </w:rPr>
            </w:pPr>
            <w:r w:rsidRPr="00BA025F">
              <w:rPr>
                <w:b/>
                <w:sz w:val="24"/>
                <w:szCs w:val="24"/>
              </w:rPr>
              <w:t>8 класс</w:t>
            </w:r>
          </w:p>
        </w:tc>
        <w:tc>
          <w:tcPr>
            <w:tcW w:w="1256" w:type="dxa"/>
            <w:tcBorders>
              <w:right w:val="single" w:sz="6" w:space="0" w:color="000000"/>
            </w:tcBorders>
          </w:tcPr>
          <w:p w:rsidR="00080F68" w:rsidRPr="00BA025F" w:rsidRDefault="008F0B73">
            <w:pPr>
              <w:pStyle w:val="TableParagraph"/>
              <w:spacing w:before="32"/>
              <w:ind w:left="231"/>
              <w:rPr>
                <w:b/>
                <w:sz w:val="24"/>
                <w:szCs w:val="24"/>
              </w:rPr>
            </w:pPr>
            <w:r w:rsidRPr="00BA025F">
              <w:rPr>
                <w:b/>
                <w:sz w:val="24"/>
                <w:szCs w:val="24"/>
              </w:rPr>
              <w:t>9 класс</w:t>
            </w:r>
          </w:p>
        </w:tc>
        <w:tc>
          <w:tcPr>
            <w:tcW w:w="1779" w:type="dxa"/>
            <w:vMerge/>
            <w:tcBorders>
              <w:top w:val="nil"/>
              <w:left w:val="single" w:sz="6" w:space="0" w:color="000000"/>
            </w:tcBorders>
          </w:tcPr>
          <w:p w:rsidR="00080F68" w:rsidRPr="00BA025F" w:rsidRDefault="00080F68">
            <w:pPr>
              <w:rPr>
                <w:sz w:val="24"/>
                <w:szCs w:val="24"/>
              </w:rPr>
            </w:pPr>
          </w:p>
        </w:tc>
      </w:tr>
      <w:tr w:rsidR="00080F68" w:rsidRPr="00BA025F">
        <w:trPr>
          <w:trHeight w:val="1226"/>
        </w:trPr>
        <w:tc>
          <w:tcPr>
            <w:tcW w:w="2009" w:type="dxa"/>
          </w:tcPr>
          <w:p w:rsidR="00080F68" w:rsidRPr="00BA025F" w:rsidRDefault="008F0B73" w:rsidP="002C796A">
            <w:pPr>
              <w:pStyle w:val="TableParagraph"/>
              <w:spacing w:before="16" w:line="290" w:lineRule="atLeast"/>
              <w:ind w:left="3"/>
              <w:rPr>
                <w:sz w:val="24"/>
                <w:szCs w:val="24"/>
              </w:rPr>
            </w:pPr>
            <w:r w:rsidRPr="00BA025F">
              <w:rPr>
                <w:sz w:val="24"/>
                <w:szCs w:val="24"/>
              </w:rPr>
              <w:t>Учебные занятия(при 5-ти дневной учебной недели)</w:t>
            </w:r>
          </w:p>
        </w:tc>
        <w:tc>
          <w:tcPr>
            <w:tcW w:w="1165" w:type="dxa"/>
          </w:tcPr>
          <w:p w:rsidR="00080F68" w:rsidRPr="00BA025F" w:rsidRDefault="008F0B73">
            <w:pPr>
              <w:pStyle w:val="TableParagraph"/>
              <w:spacing w:before="30"/>
              <w:ind w:left="107"/>
              <w:rPr>
                <w:sz w:val="24"/>
                <w:szCs w:val="24"/>
              </w:rPr>
            </w:pPr>
            <w:r w:rsidRPr="00BA025F">
              <w:rPr>
                <w:sz w:val="24"/>
                <w:szCs w:val="24"/>
              </w:rPr>
              <w:t>29 часов</w:t>
            </w:r>
          </w:p>
        </w:tc>
        <w:tc>
          <w:tcPr>
            <w:tcW w:w="1124" w:type="dxa"/>
          </w:tcPr>
          <w:p w:rsidR="00080F68" w:rsidRPr="00BA025F" w:rsidRDefault="008F0B73">
            <w:pPr>
              <w:pStyle w:val="TableParagraph"/>
              <w:spacing w:before="30"/>
              <w:ind w:left="109"/>
              <w:rPr>
                <w:sz w:val="24"/>
                <w:szCs w:val="24"/>
              </w:rPr>
            </w:pPr>
            <w:r w:rsidRPr="00BA025F">
              <w:rPr>
                <w:sz w:val="24"/>
                <w:szCs w:val="24"/>
              </w:rPr>
              <w:t>30 часов</w:t>
            </w:r>
          </w:p>
        </w:tc>
        <w:tc>
          <w:tcPr>
            <w:tcW w:w="1122" w:type="dxa"/>
          </w:tcPr>
          <w:p w:rsidR="00080F68" w:rsidRPr="00BA025F" w:rsidRDefault="008F0B73">
            <w:pPr>
              <w:pStyle w:val="TableParagraph"/>
              <w:spacing w:before="30"/>
              <w:ind w:left="108"/>
              <w:rPr>
                <w:sz w:val="24"/>
                <w:szCs w:val="24"/>
              </w:rPr>
            </w:pPr>
            <w:r w:rsidRPr="00BA025F">
              <w:rPr>
                <w:sz w:val="24"/>
                <w:szCs w:val="24"/>
              </w:rPr>
              <w:t>32 часа</w:t>
            </w:r>
          </w:p>
        </w:tc>
        <w:tc>
          <w:tcPr>
            <w:tcW w:w="1124" w:type="dxa"/>
          </w:tcPr>
          <w:p w:rsidR="00080F68" w:rsidRPr="00BA025F" w:rsidRDefault="008F0B73">
            <w:pPr>
              <w:pStyle w:val="TableParagraph"/>
              <w:spacing w:before="30"/>
              <w:ind w:left="105"/>
              <w:rPr>
                <w:sz w:val="24"/>
                <w:szCs w:val="24"/>
              </w:rPr>
            </w:pPr>
            <w:r w:rsidRPr="00BA025F">
              <w:rPr>
                <w:sz w:val="24"/>
                <w:szCs w:val="24"/>
              </w:rPr>
              <w:t>33 часов</w:t>
            </w:r>
          </w:p>
        </w:tc>
        <w:tc>
          <w:tcPr>
            <w:tcW w:w="1256" w:type="dxa"/>
            <w:tcBorders>
              <w:right w:val="single" w:sz="6" w:space="0" w:color="000000"/>
            </w:tcBorders>
          </w:tcPr>
          <w:p w:rsidR="00080F68" w:rsidRPr="00BA025F" w:rsidRDefault="008F0B73">
            <w:pPr>
              <w:pStyle w:val="TableParagraph"/>
              <w:spacing w:before="30"/>
              <w:ind w:left="104"/>
              <w:rPr>
                <w:sz w:val="24"/>
                <w:szCs w:val="24"/>
              </w:rPr>
            </w:pPr>
            <w:r w:rsidRPr="00BA025F">
              <w:rPr>
                <w:sz w:val="24"/>
                <w:szCs w:val="24"/>
              </w:rPr>
              <w:t>33 часов</w:t>
            </w:r>
          </w:p>
        </w:tc>
        <w:tc>
          <w:tcPr>
            <w:tcW w:w="1779" w:type="dxa"/>
            <w:tcBorders>
              <w:left w:val="single" w:sz="6" w:space="0" w:color="000000"/>
            </w:tcBorders>
          </w:tcPr>
          <w:p w:rsidR="00080F68" w:rsidRPr="00BA025F" w:rsidRDefault="008F0B73">
            <w:pPr>
              <w:pStyle w:val="TableParagraph"/>
              <w:spacing w:before="30" w:line="259" w:lineRule="auto"/>
              <w:ind w:left="104" w:right="192"/>
              <w:rPr>
                <w:sz w:val="24"/>
                <w:szCs w:val="24"/>
              </w:rPr>
            </w:pPr>
            <w:r w:rsidRPr="00BA025F">
              <w:rPr>
                <w:sz w:val="24"/>
                <w:szCs w:val="24"/>
              </w:rPr>
              <w:t>8.00 – начало первого урока</w:t>
            </w:r>
          </w:p>
        </w:tc>
      </w:tr>
      <w:tr w:rsidR="00080F68" w:rsidRPr="00BA025F">
        <w:trPr>
          <w:trHeight w:val="1225"/>
        </w:trPr>
        <w:tc>
          <w:tcPr>
            <w:tcW w:w="2009" w:type="dxa"/>
          </w:tcPr>
          <w:p w:rsidR="00080F68" w:rsidRPr="00BA025F" w:rsidRDefault="008F0B73" w:rsidP="002C796A">
            <w:pPr>
              <w:pStyle w:val="TableParagraph"/>
              <w:spacing w:before="27" w:line="259" w:lineRule="auto"/>
              <w:ind w:left="3"/>
              <w:rPr>
                <w:sz w:val="24"/>
                <w:szCs w:val="24"/>
              </w:rPr>
            </w:pPr>
            <w:r w:rsidRPr="00BA025F">
              <w:rPr>
                <w:sz w:val="24"/>
                <w:szCs w:val="24"/>
              </w:rPr>
              <w:t xml:space="preserve">Учебные занятия(при </w:t>
            </w:r>
            <w:r w:rsidR="002C796A" w:rsidRPr="00BA025F">
              <w:rPr>
                <w:sz w:val="24"/>
                <w:szCs w:val="24"/>
              </w:rPr>
              <w:t>6</w:t>
            </w:r>
            <w:r w:rsidRPr="00BA025F">
              <w:rPr>
                <w:sz w:val="24"/>
                <w:szCs w:val="24"/>
              </w:rPr>
              <w:t>-ти дневной учебной</w:t>
            </w:r>
            <w:r w:rsidR="002C796A" w:rsidRPr="00BA025F">
              <w:rPr>
                <w:sz w:val="24"/>
                <w:szCs w:val="24"/>
              </w:rPr>
              <w:t xml:space="preserve"> </w:t>
            </w:r>
            <w:r w:rsidRPr="00BA025F">
              <w:rPr>
                <w:sz w:val="24"/>
                <w:szCs w:val="24"/>
              </w:rPr>
              <w:t>недели)</w:t>
            </w:r>
          </w:p>
        </w:tc>
        <w:tc>
          <w:tcPr>
            <w:tcW w:w="1165" w:type="dxa"/>
          </w:tcPr>
          <w:p w:rsidR="00080F68" w:rsidRPr="00BA025F" w:rsidRDefault="008F0B73">
            <w:pPr>
              <w:pStyle w:val="TableParagraph"/>
              <w:spacing w:before="27"/>
              <w:ind w:left="114"/>
              <w:rPr>
                <w:sz w:val="24"/>
                <w:szCs w:val="24"/>
              </w:rPr>
            </w:pPr>
            <w:r w:rsidRPr="00BA025F">
              <w:rPr>
                <w:sz w:val="24"/>
                <w:szCs w:val="24"/>
              </w:rPr>
              <w:t>32 часа</w:t>
            </w:r>
          </w:p>
        </w:tc>
        <w:tc>
          <w:tcPr>
            <w:tcW w:w="1124" w:type="dxa"/>
          </w:tcPr>
          <w:p w:rsidR="00080F68" w:rsidRPr="00BA025F" w:rsidRDefault="008F0B73">
            <w:pPr>
              <w:pStyle w:val="TableParagraph"/>
              <w:spacing w:before="27"/>
              <w:ind w:left="109"/>
              <w:rPr>
                <w:sz w:val="24"/>
                <w:szCs w:val="24"/>
              </w:rPr>
            </w:pPr>
            <w:r w:rsidRPr="00BA025F">
              <w:rPr>
                <w:sz w:val="24"/>
                <w:szCs w:val="24"/>
              </w:rPr>
              <w:t>33 часа</w:t>
            </w:r>
          </w:p>
        </w:tc>
        <w:tc>
          <w:tcPr>
            <w:tcW w:w="1122" w:type="dxa"/>
          </w:tcPr>
          <w:p w:rsidR="00080F68" w:rsidRPr="00BA025F" w:rsidRDefault="008F0B73">
            <w:pPr>
              <w:pStyle w:val="TableParagraph"/>
              <w:spacing w:before="27"/>
              <w:ind w:left="108"/>
              <w:rPr>
                <w:sz w:val="24"/>
                <w:szCs w:val="24"/>
              </w:rPr>
            </w:pPr>
            <w:r w:rsidRPr="00BA025F">
              <w:rPr>
                <w:sz w:val="24"/>
                <w:szCs w:val="24"/>
              </w:rPr>
              <w:t>35 часа</w:t>
            </w:r>
          </w:p>
        </w:tc>
        <w:tc>
          <w:tcPr>
            <w:tcW w:w="1124" w:type="dxa"/>
          </w:tcPr>
          <w:p w:rsidR="00080F68" w:rsidRPr="00BA025F" w:rsidRDefault="008F0B73">
            <w:pPr>
              <w:pStyle w:val="TableParagraph"/>
              <w:spacing w:before="27"/>
              <w:ind w:left="105"/>
              <w:rPr>
                <w:sz w:val="24"/>
                <w:szCs w:val="24"/>
              </w:rPr>
            </w:pPr>
            <w:r w:rsidRPr="00BA025F">
              <w:rPr>
                <w:sz w:val="24"/>
                <w:szCs w:val="24"/>
              </w:rPr>
              <w:t>36 часов</w:t>
            </w:r>
          </w:p>
        </w:tc>
        <w:tc>
          <w:tcPr>
            <w:tcW w:w="1256" w:type="dxa"/>
            <w:tcBorders>
              <w:right w:val="single" w:sz="6" w:space="0" w:color="000000"/>
            </w:tcBorders>
          </w:tcPr>
          <w:p w:rsidR="00080F68" w:rsidRPr="00BA025F" w:rsidRDefault="008F0B73">
            <w:pPr>
              <w:pStyle w:val="TableParagraph"/>
              <w:spacing w:before="27"/>
              <w:ind w:left="104"/>
              <w:rPr>
                <w:sz w:val="24"/>
                <w:szCs w:val="24"/>
              </w:rPr>
            </w:pPr>
            <w:r w:rsidRPr="00BA025F">
              <w:rPr>
                <w:sz w:val="24"/>
                <w:szCs w:val="24"/>
              </w:rPr>
              <w:t>36 часов</w:t>
            </w:r>
          </w:p>
        </w:tc>
        <w:tc>
          <w:tcPr>
            <w:tcW w:w="1779" w:type="dxa"/>
            <w:tcBorders>
              <w:left w:val="single" w:sz="6" w:space="0" w:color="000000"/>
            </w:tcBorders>
          </w:tcPr>
          <w:p w:rsidR="00080F68" w:rsidRPr="00BA025F" w:rsidRDefault="008F0B73">
            <w:pPr>
              <w:pStyle w:val="TableParagraph"/>
              <w:spacing w:before="27" w:line="259" w:lineRule="auto"/>
              <w:ind w:left="104" w:right="192"/>
              <w:rPr>
                <w:sz w:val="24"/>
                <w:szCs w:val="24"/>
              </w:rPr>
            </w:pPr>
            <w:r w:rsidRPr="00BA025F">
              <w:rPr>
                <w:sz w:val="24"/>
                <w:szCs w:val="24"/>
              </w:rPr>
              <w:t>8.00 – начало первого урока</w:t>
            </w:r>
          </w:p>
        </w:tc>
      </w:tr>
      <w:tr w:rsidR="00080F68" w:rsidRPr="00BA025F">
        <w:trPr>
          <w:trHeight w:val="1821"/>
        </w:trPr>
        <w:tc>
          <w:tcPr>
            <w:tcW w:w="2009" w:type="dxa"/>
          </w:tcPr>
          <w:p w:rsidR="00080F68" w:rsidRPr="00BA025F" w:rsidRDefault="008F0B73" w:rsidP="002C796A">
            <w:pPr>
              <w:pStyle w:val="TableParagraph"/>
              <w:spacing w:before="27" w:line="259" w:lineRule="auto"/>
              <w:ind w:left="3"/>
              <w:rPr>
                <w:sz w:val="24"/>
                <w:szCs w:val="24"/>
              </w:rPr>
            </w:pPr>
            <w:r w:rsidRPr="00BA025F">
              <w:rPr>
                <w:sz w:val="24"/>
                <w:szCs w:val="24"/>
              </w:rPr>
              <w:t>Внеурочная деятельность (при 5-ти дневной учебной недели)</w:t>
            </w:r>
          </w:p>
        </w:tc>
        <w:tc>
          <w:tcPr>
            <w:tcW w:w="1165" w:type="dxa"/>
          </w:tcPr>
          <w:p w:rsidR="00080F68" w:rsidRPr="00BA025F" w:rsidRDefault="008F0B73">
            <w:pPr>
              <w:pStyle w:val="TableParagraph"/>
              <w:spacing w:before="27"/>
              <w:ind w:left="107"/>
              <w:rPr>
                <w:sz w:val="24"/>
                <w:szCs w:val="24"/>
              </w:rPr>
            </w:pPr>
            <w:r w:rsidRPr="00BA025F">
              <w:rPr>
                <w:sz w:val="24"/>
                <w:szCs w:val="24"/>
              </w:rPr>
              <w:t>5 часов</w:t>
            </w:r>
          </w:p>
        </w:tc>
        <w:tc>
          <w:tcPr>
            <w:tcW w:w="1124" w:type="dxa"/>
          </w:tcPr>
          <w:p w:rsidR="00080F68" w:rsidRPr="00BA025F" w:rsidRDefault="008F0B73">
            <w:pPr>
              <w:pStyle w:val="TableParagraph"/>
              <w:spacing w:before="27"/>
              <w:ind w:left="109"/>
              <w:rPr>
                <w:sz w:val="24"/>
                <w:szCs w:val="24"/>
              </w:rPr>
            </w:pPr>
            <w:r w:rsidRPr="00BA025F">
              <w:rPr>
                <w:sz w:val="24"/>
                <w:szCs w:val="24"/>
              </w:rPr>
              <w:t>5 часов</w:t>
            </w:r>
          </w:p>
        </w:tc>
        <w:tc>
          <w:tcPr>
            <w:tcW w:w="1122" w:type="dxa"/>
          </w:tcPr>
          <w:p w:rsidR="00080F68" w:rsidRPr="00BA025F" w:rsidRDefault="008F0B73">
            <w:pPr>
              <w:pStyle w:val="TableParagraph"/>
              <w:spacing w:before="27"/>
              <w:ind w:left="108"/>
              <w:rPr>
                <w:sz w:val="24"/>
                <w:szCs w:val="24"/>
              </w:rPr>
            </w:pPr>
            <w:r w:rsidRPr="00BA025F">
              <w:rPr>
                <w:sz w:val="24"/>
                <w:szCs w:val="24"/>
              </w:rPr>
              <w:t>5 часов</w:t>
            </w:r>
          </w:p>
        </w:tc>
        <w:tc>
          <w:tcPr>
            <w:tcW w:w="1124" w:type="dxa"/>
          </w:tcPr>
          <w:p w:rsidR="00080F68" w:rsidRPr="00BA025F" w:rsidRDefault="008F0B73">
            <w:pPr>
              <w:pStyle w:val="TableParagraph"/>
              <w:spacing w:before="27"/>
              <w:ind w:left="105"/>
              <w:rPr>
                <w:sz w:val="24"/>
                <w:szCs w:val="24"/>
              </w:rPr>
            </w:pPr>
            <w:r w:rsidRPr="00BA025F">
              <w:rPr>
                <w:sz w:val="24"/>
                <w:szCs w:val="24"/>
              </w:rPr>
              <w:t>5 часов</w:t>
            </w:r>
          </w:p>
        </w:tc>
        <w:tc>
          <w:tcPr>
            <w:tcW w:w="1256" w:type="dxa"/>
            <w:tcBorders>
              <w:right w:val="single" w:sz="6" w:space="0" w:color="000000"/>
            </w:tcBorders>
          </w:tcPr>
          <w:p w:rsidR="00080F68" w:rsidRPr="00BA025F" w:rsidRDefault="008F0B73">
            <w:pPr>
              <w:pStyle w:val="TableParagraph"/>
              <w:spacing w:before="27"/>
              <w:ind w:left="104"/>
              <w:rPr>
                <w:sz w:val="24"/>
                <w:szCs w:val="24"/>
              </w:rPr>
            </w:pPr>
            <w:r w:rsidRPr="00BA025F">
              <w:rPr>
                <w:sz w:val="24"/>
                <w:szCs w:val="24"/>
              </w:rPr>
              <w:t>5 часов</w:t>
            </w:r>
          </w:p>
        </w:tc>
        <w:tc>
          <w:tcPr>
            <w:tcW w:w="1779" w:type="dxa"/>
            <w:tcBorders>
              <w:left w:val="single" w:sz="6" w:space="0" w:color="000000"/>
            </w:tcBorders>
          </w:tcPr>
          <w:p w:rsidR="00080F68" w:rsidRPr="00BA025F" w:rsidRDefault="008F0B73">
            <w:pPr>
              <w:pStyle w:val="TableParagraph"/>
              <w:spacing w:before="27" w:line="259" w:lineRule="auto"/>
              <w:ind w:left="104" w:right="100"/>
              <w:rPr>
                <w:sz w:val="24"/>
                <w:szCs w:val="24"/>
              </w:rPr>
            </w:pPr>
            <w:r w:rsidRPr="00BA025F">
              <w:rPr>
                <w:sz w:val="24"/>
                <w:szCs w:val="24"/>
              </w:rPr>
              <w:t>не ранее чем через 40 минут после основных учебных</w:t>
            </w:r>
          </w:p>
          <w:p w:rsidR="00080F68" w:rsidRPr="00BA025F" w:rsidRDefault="008F0B73">
            <w:pPr>
              <w:pStyle w:val="TableParagraph"/>
              <w:spacing w:line="274" w:lineRule="exact"/>
              <w:ind w:left="104"/>
              <w:rPr>
                <w:sz w:val="24"/>
                <w:szCs w:val="24"/>
              </w:rPr>
            </w:pPr>
            <w:r w:rsidRPr="00BA025F">
              <w:rPr>
                <w:sz w:val="24"/>
                <w:szCs w:val="24"/>
              </w:rPr>
              <w:t>занятий</w:t>
            </w:r>
          </w:p>
        </w:tc>
      </w:tr>
      <w:tr w:rsidR="00080F68" w:rsidRPr="00BA025F">
        <w:trPr>
          <w:trHeight w:val="1821"/>
        </w:trPr>
        <w:tc>
          <w:tcPr>
            <w:tcW w:w="2009" w:type="dxa"/>
          </w:tcPr>
          <w:p w:rsidR="00080F68" w:rsidRPr="00BA025F" w:rsidRDefault="008F0B73" w:rsidP="002C796A">
            <w:pPr>
              <w:pStyle w:val="TableParagraph"/>
              <w:spacing w:before="27" w:line="259" w:lineRule="auto"/>
              <w:ind w:left="3"/>
              <w:rPr>
                <w:sz w:val="24"/>
                <w:szCs w:val="24"/>
              </w:rPr>
            </w:pPr>
            <w:r w:rsidRPr="00BA025F">
              <w:rPr>
                <w:sz w:val="24"/>
                <w:szCs w:val="24"/>
              </w:rPr>
              <w:t>Внеурочная деятельность (при 6-ти дневной учебной недели)</w:t>
            </w:r>
          </w:p>
        </w:tc>
        <w:tc>
          <w:tcPr>
            <w:tcW w:w="1165" w:type="dxa"/>
          </w:tcPr>
          <w:p w:rsidR="00080F68" w:rsidRPr="00BA025F" w:rsidRDefault="008F0B73">
            <w:pPr>
              <w:pStyle w:val="TableParagraph"/>
              <w:spacing w:before="27"/>
              <w:ind w:left="107"/>
              <w:rPr>
                <w:sz w:val="24"/>
                <w:szCs w:val="24"/>
              </w:rPr>
            </w:pPr>
            <w:r w:rsidRPr="00BA025F">
              <w:rPr>
                <w:sz w:val="24"/>
                <w:szCs w:val="24"/>
              </w:rPr>
              <w:t>5 часов</w:t>
            </w:r>
          </w:p>
        </w:tc>
        <w:tc>
          <w:tcPr>
            <w:tcW w:w="1124" w:type="dxa"/>
          </w:tcPr>
          <w:p w:rsidR="00080F68" w:rsidRPr="00BA025F" w:rsidRDefault="008F0B73">
            <w:pPr>
              <w:pStyle w:val="TableParagraph"/>
              <w:spacing w:before="27"/>
              <w:ind w:left="109"/>
              <w:rPr>
                <w:sz w:val="24"/>
                <w:szCs w:val="24"/>
              </w:rPr>
            </w:pPr>
            <w:r w:rsidRPr="00BA025F">
              <w:rPr>
                <w:sz w:val="24"/>
                <w:szCs w:val="24"/>
              </w:rPr>
              <w:t>5 часов</w:t>
            </w:r>
          </w:p>
        </w:tc>
        <w:tc>
          <w:tcPr>
            <w:tcW w:w="1122" w:type="dxa"/>
          </w:tcPr>
          <w:p w:rsidR="00080F68" w:rsidRPr="00BA025F" w:rsidRDefault="008F0B73">
            <w:pPr>
              <w:pStyle w:val="TableParagraph"/>
              <w:spacing w:before="27"/>
              <w:ind w:left="108"/>
              <w:rPr>
                <w:sz w:val="24"/>
                <w:szCs w:val="24"/>
              </w:rPr>
            </w:pPr>
            <w:r w:rsidRPr="00BA025F">
              <w:rPr>
                <w:sz w:val="24"/>
                <w:szCs w:val="24"/>
              </w:rPr>
              <w:t>5 часов</w:t>
            </w:r>
          </w:p>
        </w:tc>
        <w:tc>
          <w:tcPr>
            <w:tcW w:w="1124" w:type="dxa"/>
          </w:tcPr>
          <w:p w:rsidR="00080F68" w:rsidRPr="00BA025F" w:rsidRDefault="008F0B73">
            <w:pPr>
              <w:pStyle w:val="TableParagraph"/>
              <w:spacing w:before="27"/>
              <w:ind w:left="105"/>
              <w:rPr>
                <w:sz w:val="24"/>
                <w:szCs w:val="24"/>
              </w:rPr>
            </w:pPr>
            <w:r w:rsidRPr="00BA025F">
              <w:rPr>
                <w:sz w:val="24"/>
                <w:szCs w:val="24"/>
              </w:rPr>
              <w:t>5 часов</w:t>
            </w:r>
          </w:p>
        </w:tc>
        <w:tc>
          <w:tcPr>
            <w:tcW w:w="1256" w:type="dxa"/>
            <w:tcBorders>
              <w:right w:val="single" w:sz="6" w:space="0" w:color="000000"/>
            </w:tcBorders>
          </w:tcPr>
          <w:p w:rsidR="00080F68" w:rsidRPr="00BA025F" w:rsidRDefault="008F0B73">
            <w:pPr>
              <w:pStyle w:val="TableParagraph"/>
              <w:spacing w:before="27"/>
              <w:ind w:left="104"/>
              <w:rPr>
                <w:sz w:val="24"/>
                <w:szCs w:val="24"/>
              </w:rPr>
            </w:pPr>
            <w:r w:rsidRPr="00BA025F">
              <w:rPr>
                <w:sz w:val="24"/>
                <w:szCs w:val="24"/>
              </w:rPr>
              <w:t>5 часов</w:t>
            </w:r>
          </w:p>
        </w:tc>
        <w:tc>
          <w:tcPr>
            <w:tcW w:w="1779" w:type="dxa"/>
            <w:tcBorders>
              <w:left w:val="single" w:sz="6" w:space="0" w:color="000000"/>
            </w:tcBorders>
          </w:tcPr>
          <w:p w:rsidR="00080F68" w:rsidRPr="00BA025F" w:rsidRDefault="008F0B73">
            <w:pPr>
              <w:pStyle w:val="TableParagraph"/>
              <w:spacing w:before="13" w:line="290" w:lineRule="atLeast"/>
              <w:ind w:left="104" w:right="100"/>
              <w:rPr>
                <w:sz w:val="24"/>
                <w:szCs w:val="24"/>
              </w:rPr>
            </w:pPr>
            <w:r w:rsidRPr="00BA025F">
              <w:rPr>
                <w:sz w:val="24"/>
                <w:szCs w:val="24"/>
              </w:rPr>
              <w:t>не ранее чем через 40 минут после основных учебных занятий</w:t>
            </w:r>
          </w:p>
        </w:tc>
      </w:tr>
    </w:tbl>
    <w:p w:rsidR="00080F68" w:rsidRPr="00BA025F" w:rsidRDefault="00080F68">
      <w:pPr>
        <w:pStyle w:val="a3"/>
        <w:spacing w:before="3"/>
        <w:ind w:left="0" w:firstLine="0"/>
        <w:jc w:val="left"/>
        <w:rPr>
          <w:b/>
        </w:rPr>
      </w:pPr>
    </w:p>
    <w:p w:rsidR="001E3BE8" w:rsidRPr="00BA025F" w:rsidRDefault="001E3BE8">
      <w:pPr>
        <w:pStyle w:val="a3"/>
        <w:spacing w:before="3"/>
        <w:ind w:left="0" w:firstLine="0"/>
        <w:jc w:val="left"/>
        <w:rPr>
          <w:b/>
        </w:rPr>
      </w:pPr>
    </w:p>
    <w:p w:rsidR="00F25E9B" w:rsidRDefault="00F25E9B" w:rsidP="00F46EE7">
      <w:pPr>
        <w:pStyle w:val="a5"/>
        <w:tabs>
          <w:tab w:val="left" w:pos="1134"/>
        </w:tabs>
        <w:ind w:left="1134" w:right="777" w:firstLine="0"/>
        <w:jc w:val="center"/>
        <w:rPr>
          <w:b/>
          <w:sz w:val="24"/>
          <w:szCs w:val="24"/>
        </w:rPr>
      </w:pPr>
    </w:p>
    <w:p w:rsidR="00080F68" w:rsidRPr="00BA025F" w:rsidRDefault="00F46EE7" w:rsidP="00F46EE7">
      <w:pPr>
        <w:pStyle w:val="a5"/>
        <w:tabs>
          <w:tab w:val="left" w:pos="1134"/>
        </w:tabs>
        <w:ind w:left="1134" w:right="777" w:firstLine="0"/>
        <w:jc w:val="center"/>
        <w:rPr>
          <w:b/>
          <w:sz w:val="24"/>
          <w:szCs w:val="24"/>
        </w:rPr>
      </w:pPr>
      <w:r w:rsidRPr="00BA025F">
        <w:rPr>
          <w:b/>
          <w:sz w:val="24"/>
          <w:szCs w:val="24"/>
        </w:rPr>
        <w:t xml:space="preserve">3.1.2 </w:t>
      </w:r>
      <w:r w:rsidR="008F0B73" w:rsidRPr="00BA025F">
        <w:rPr>
          <w:b/>
          <w:sz w:val="24"/>
          <w:szCs w:val="24"/>
        </w:rPr>
        <w:t>План внеурочной деятельности МБОУ «</w:t>
      </w:r>
      <w:r w:rsidR="00D52BC1" w:rsidRPr="00BA025F">
        <w:rPr>
          <w:b/>
          <w:sz w:val="24"/>
          <w:szCs w:val="24"/>
        </w:rPr>
        <w:t>Нововознесенская</w:t>
      </w:r>
      <w:r w:rsidR="001E3BE8" w:rsidRPr="00BA025F">
        <w:rPr>
          <w:b/>
          <w:sz w:val="24"/>
          <w:szCs w:val="24"/>
        </w:rPr>
        <w:t xml:space="preserve"> СОШ</w:t>
      </w:r>
      <w:r w:rsidR="008F0B73" w:rsidRPr="00BA025F">
        <w:rPr>
          <w:b/>
          <w:sz w:val="24"/>
          <w:szCs w:val="24"/>
        </w:rPr>
        <w:t>»</w:t>
      </w:r>
    </w:p>
    <w:p w:rsidR="00080F68" w:rsidRPr="00BA025F" w:rsidRDefault="008F0B73" w:rsidP="00F46EE7">
      <w:pPr>
        <w:pStyle w:val="a5"/>
        <w:numPr>
          <w:ilvl w:val="3"/>
          <w:numId w:val="37"/>
        </w:numPr>
        <w:tabs>
          <w:tab w:val="left" w:pos="4536"/>
        </w:tabs>
        <w:ind w:left="1134" w:right="918" w:firstLine="0"/>
        <w:jc w:val="both"/>
        <w:rPr>
          <w:sz w:val="24"/>
          <w:szCs w:val="24"/>
        </w:rPr>
      </w:pPr>
      <w:r w:rsidRPr="00BA025F">
        <w:rPr>
          <w:sz w:val="24"/>
          <w:szCs w:val="24"/>
        </w:rPr>
        <w:t>Пояснительная</w:t>
      </w:r>
      <w:r w:rsidRPr="00BA025F">
        <w:rPr>
          <w:spacing w:val="-1"/>
          <w:sz w:val="24"/>
          <w:szCs w:val="24"/>
        </w:rPr>
        <w:t xml:space="preserve"> </w:t>
      </w:r>
      <w:r w:rsidRPr="00BA025F">
        <w:rPr>
          <w:sz w:val="24"/>
          <w:szCs w:val="24"/>
        </w:rPr>
        <w:t>записка</w:t>
      </w:r>
    </w:p>
    <w:p w:rsidR="00080F68" w:rsidRPr="00BA025F" w:rsidRDefault="008F0B73" w:rsidP="00F46EE7">
      <w:pPr>
        <w:tabs>
          <w:tab w:val="left" w:pos="4536"/>
        </w:tabs>
        <w:spacing w:before="41"/>
        <w:ind w:left="1134" w:right="777"/>
        <w:jc w:val="both"/>
        <w:rPr>
          <w:sz w:val="24"/>
          <w:szCs w:val="24"/>
        </w:rPr>
      </w:pPr>
      <w:r w:rsidRPr="00BA025F">
        <w:rPr>
          <w:sz w:val="24"/>
          <w:szCs w:val="24"/>
        </w:rPr>
        <w:t>1.1. Общие положения</w:t>
      </w:r>
    </w:p>
    <w:p w:rsidR="00080F68" w:rsidRPr="00BA025F" w:rsidRDefault="008F0B73" w:rsidP="00F46EE7">
      <w:pPr>
        <w:tabs>
          <w:tab w:val="left" w:pos="4536"/>
          <w:tab w:val="left" w:pos="9381"/>
        </w:tabs>
        <w:spacing w:before="36" w:line="271" w:lineRule="auto"/>
        <w:ind w:left="1134" w:right="777"/>
        <w:jc w:val="both"/>
        <w:rPr>
          <w:sz w:val="24"/>
          <w:szCs w:val="24"/>
        </w:rPr>
      </w:pPr>
      <w:r w:rsidRPr="00BA025F">
        <w:rPr>
          <w:sz w:val="24"/>
          <w:szCs w:val="24"/>
        </w:rPr>
        <w:t xml:space="preserve">Учебный </w:t>
      </w:r>
      <w:r w:rsidRPr="00BA025F">
        <w:rPr>
          <w:spacing w:val="20"/>
          <w:sz w:val="24"/>
          <w:szCs w:val="24"/>
        </w:rPr>
        <w:t xml:space="preserve"> </w:t>
      </w:r>
      <w:r w:rsidRPr="00BA025F">
        <w:rPr>
          <w:sz w:val="24"/>
          <w:szCs w:val="24"/>
        </w:rPr>
        <w:t xml:space="preserve">план </w:t>
      </w:r>
      <w:r w:rsidRPr="00BA025F">
        <w:rPr>
          <w:spacing w:val="17"/>
          <w:sz w:val="24"/>
          <w:szCs w:val="24"/>
        </w:rPr>
        <w:t xml:space="preserve"> </w:t>
      </w:r>
      <w:r w:rsidRPr="00BA025F">
        <w:rPr>
          <w:sz w:val="24"/>
          <w:szCs w:val="24"/>
        </w:rPr>
        <w:t xml:space="preserve">внеурочной </w:t>
      </w:r>
      <w:r w:rsidRPr="00BA025F">
        <w:rPr>
          <w:spacing w:val="21"/>
          <w:sz w:val="24"/>
          <w:szCs w:val="24"/>
        </w:rPr>
        <w:t xml:space="preserve"> </w:t>
      </w:r>
      <w:r w:rsidRPr="00BA025F">
        <w:rPr>
          <w:sz w:val="24"/>
          <w:szCs w:val="24"/>
        </w:rPr>
        <w:t xml:space="preserve">деятельности </w:t>
      </w:r>
      <w:r w:rsidRPr="00BA025F">
        <w:rPr>
          <w:spacing w:val="20"/>
          <w:sz w:val="24"/>
          <w:szCs w:val="24"/>
        </w:rPr>
        <w:t xml:space="preserve"> </w:t>
      </w:r>
      <w:r w:rsidRPr="00BA025F">
        <w:rPr>
          <w:sz w:val="24"/>
          <w:szCs w:val="24"/>
        </w:rPr>
        <w:t xml:space="preserve">МБОУ </w:t>
      </w:r>
      <w:r w:rsidRPr="00BA025F">
        <w:rPr>
          <w:spacing w:val="19"/>
          <w:sz w:val="24"/>
          <w:szCs w:val="24"/>
        </w:rPr>
        <w:t xml:space="preserve"> </w:t>
      </w:r>
      <w:r w:rsidR="001E3BE8" w:rsidRPr="00BA025F">
        <w:rPr>
          <w:sz w:val="24"/>
          <w:szCs w:val="24"/>
        </w:rPr>
        <w:t>«</w:t>
      </w:r>
      <w:r w:rsidR="00D52BC1" w:rsidRPr="00BA025F">
        <w:rPr>
          <w:sz w:val="24"/>
          <w:szCs w:val="24"/>
        </w:rPr>
        <w:t>Нововознесенская</w:t>
      </w:r>
      <w:r w:rsidR="001E3BE8" w:rsidRPr="00BA025F">
        <w:rPr>
          <w:sz w:val="24"/>
          <w:szCs w:val="24"/>
        </w:rPr>
        <w:t xml:space="preserve"> СОШ» </w:t>
      </w:r>
      <w:r w:rsidRPr="00BA025F">
        <w:rPr>
          <w:sz w:val="24"/>
          <w:szCs w:val="24"/>
        </w:rPr>
        <w:t xml:space="preserve">разработан </w:t>
      </w:r>
      <w:r w:rsidRPr="00BA025F">
        <w:rPr>
          <w:spacing w:val="-8"/>
          <w:sz w:val="24"/>
          <w:szCs w:val="24"/>
        </w:rPr>
        <w:t xml:space="preserve">на </w:t>
      </w:r>
      <w:r w:rsidRPr="00BA025F">
        <w:rPr>
          <w:sz w:val="24"/>
          <w:szCs w:val="24"/>
        </w:rPr>
        <w:t>основе следующих нормативных документов:</w:t>
      </w:r>
    </w:p>
    <w:p w:rsidR="00080F68" w:rsidRPr="00BA025F" w:rsidRDefault="008F0B73" w:rsidP="00F46EE7">
      <w:pPr>
        <w:pStyle w:val="a5"/>
        <w:numPr>
          <w:ilvl w:val="0"/>
          <w:numId w:val="36"/>
        </w:numPr>
        <w:tabs>
          <w:tab w:val="left" w:pos="1526"/>
          <w:tab w:val="left" w:pos="1527"/>
        </w:tabs>
        <w:spacing w:before="7" w:line="273" w:lineRule="auto"/>
        <w:ind w:left="1134" w:right="777" w:firstLine="0"/>
        <w:rPr>
          <w:sz w:val="24"/>
          <w:szCs w:val="24"/>
        </w:rPr>
      </w:pPr>
      <w:r w:rsidRPr="00BA025F">
        <w:rPr>
          <w:sz w:val="24"/>
          <w:szCs w:val="24"/>
        </w:rPr>
        <w:t xml:space="preserve">Федеральным законом </w:t>
      </w:r>
      <w:r w:rsidRPr="00BA025F">
        <w:rPr>
          <w:spacing w:val="-3"/>
          <w:sz w:val="24"/>
          <w:szCs w:val="24"/>
        </w:rPr>
        <w:t xml:space="preserve">«Об </w:t>
      </w:r>
      <w:r w:rsidRPr="00BA025F">
        <w:rPr>
          <w:sz w:val="24"/>
          <w:szCs w:val="24"/>
        </w:rPr>
        <w:t>Образовании в Российской Федерации» от 29 декабря 2012 г. N</w:t>
      </w:r>
      <w:r w:rsidRPr="00BA025F">
        <w:rPr>
          <w:spacing w:val="-1"/>
          <w:sz w:val="24"/>
          <w:szCs w:val="24"/>
        </w:rPr>
        <w:t xml:space="preserve"> </w:t>
      </w:r>
      <w:r w:rsidRPr="00BA025F">
        <w:rPr>
          <w:sz w:val="24"/>
          <w:szCs w:val="24"/>
        </w:rPr>
        <w:t>273-ФЗ</w:t>
      </w:r>
    </w:p>
    <w:p w:rsidR="00080F68" w:rsidRPr="00BA025F" w:rsidRDefault="008F0B73" w:rsidP="00F46EE7">
      <w:pPr>
        <w:pStyle w:val="a3"/>
        <w:spacing w:before="3" w:line="276" w:lineRule="auto"/>
        <w:ind w:left="1134" w:right="777" w:firstLine="0"/>
      </w:pPr>
      <w:r w:rsidRPr="00BA025F">
        <w:t>Приказом Министерства образования и науки РФ от 17.12.2010г №1897, зарегистрирован Минюстом России 1 февраля2011г., регистрационный номер19644 "Об утверждении федерального государственного образовательного стандарта основного общего образования"</w:t>
      </w:r>
    </w:p>
    <w:p w:rsidR="00080F68" w:rsidRPr="00BA025F" w:rsidRDefault="008F0B73" w:rsidP="00F46EE7">
      <w:pPr>
        <w:pStyle w:val="a5"/>
        <w:numPr>
          <w:ilvl w:val="0"/>
          <w:numId w:val="36"/>
        </w:numPr>
        <w:tabs>
          <w:tab w:val="left" w:pos="1527"/>
        </w:tabs>
        <w:spacing w:before="105" w:line="276" w:lineRule="auto"/>
        <w:ind w:left="1134" w:right="777" w:firstLine="0"/>
        <w:jc w:val="both"/>
        <w:rPr>
          <w:sz w:val="24"/>
          <w:szCs w:val="24"/>
        </w:rPr>
      </w:pPr>
      <w:r w:rsidRPr="00BA025F">
        <w:rPr>
          <w:sz w:val="24"/>
          <w:szCs w:val="24"/>
        </w:rPr>
        <w:t>Федеральным государственным образовательным стандартам основного общего образования, утвержденный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w:t>
      </w:r>
      <w:r w:rsidRPr="00BA025F">
        <w:rPr>
          <w:spacing w:val="-4"/>
          <w:sz w:val="24"/>
          <w:szCs w:val="24"/>
        </w:rPr>
        <w:t xml:space="preserve"> </w:t>
      </w:r>
      <w:r w:rsidRPr="00BA025F">
        <w:rPr>
          <w:sz w:val="24"/>
          <w:szCs w:val="24"/>
        </w:rPr>
        <w:t>19644).</w:t>
      </w:r>
    </w:p>
    <w:p w:rsidR="00080F68" w:rsidRPr="00BA025F" w:rsidRDefault="008F0B73" w:rsidP="00F46EE7">
      <w:pPr>
        <w:pStyle w:val="a5"/>
        <w:numPr>
          <w:ilvl w:val="0"/>
          <w:numId w:val="36"/>
        </w:numPr>
        <w:tabs>
          <w:tab w:val="left" w:pos="1527"/>
        </w:tabs>
        <w:spacing w:line="291" w:lineRule="exact"/>
        <w:ind w:left="1134" w:right="777" w:firstLine="0"/>
        <w:jc w:val="both"/>
        <w:rPr>
          <w:sz w:val="24"/>
          <w:szCs w:val="24"/>
        </w:rPr>
      </w:pPr>
      <w:r w:rsidRPr="00BA025F">
        <w:rPr>
          <w:sz w:val="24"/>
          <w:szCs w:val="24"/>
        </w:rPr>
        <w:t>Письмом</w:t>
      </w:r>
      <w:r w:rsidRPr="00BA025F">
        <w:rPr>
          <w:spacing w:val="40"/>
          <w:sz w:val="24"/>
          <w:szCs w:val="24"/>
        </w:rPr>
        <w:t xml:space="preserve"> </w:t>
      </w:r>
      <w:r w:rsidRPr="00BA025F">
        <w:rPr>
          <w:sz w:val="24"/>
          <w:szCs w:val="24"/>
        </w:rPr>
        <w:t>Министерства</w:t>
      </w:r>
      <w:r w:rsidRPr="00BA025F">
        <w:rPr>
          <w:spacing w:val="41"/>
          <w:sz w:val="24"/>
          <w:szCs w:val="24"/>
        </w:rPr>
        <w:t xml:space="preserve"> </w:t>
      </w:r>
      <w:r w:rsidRPr="00BA025F">
        <w:rPr>
          <w:sz w:val="24"/>
          <w:szCs w:val="24"/>
        </w:rPr>
        <w:t>образования</w:t>
      </w:r>
      <w:r w:rsidRPr="00BA025F">
        <w:rPr>
          <w:spacing w:val="41"/>
          <w:sz w:val="24"/>
          <w:szCs w:val="24"/>
        </w:rPr>
        <w:t xml:space="preserve"> </w:t>
      </w:r>
      <w:r w:rsidRPr="00BA025F">
        <w:rPr>
          <w:sz w:val="24"/>
          <w:szCs w:val="24"/>
        </w:rPr>
        <w:t>и</w:t>
      </w:r>
      <w:r w:rsidRPr="00BA025F">
        <w:rPr>
          <w:spacing w:val="41"/>
          <w:sz w:val="24"/>
          <w:szCs w:val="24"/>
        </w:rPr>
        <w:t xml:space="preserve"> </w:t>
      </w:r>
      <w:r w:rsidRPr="00BA025F">
        <w:rPr>
          <w:sz w:val="24"/>
          <w:szCs w:val="24"/>
        </w:rPr>
        <w:t>науки</w:t>
      </w:r>
      <w:r w:rsidRPr="00BA025F">
        <w:rPr>
          <w:spacing w:val="42"/>
          <w:sz w:val="24"/>
          <w:szCs w:val="24"/>
        </w:rPr>
        <w:t xml:space="preserve"> </w:t>
      </w:r>
      <w:r w:rsidRPr="00BA025F">
        <w:rPr>
          <w:sz w:val="24"/>
          <w:szCs w:val="24"/>
        </w:rPr>
        <w:t>Российской</w:t>
      </w:r>
      <w:r w:rsidRPr="00BA025F">
        <w:rPr>
          <w:spacing w:val="42"/>
          <w:sz w:val="24"/>
          <w:szCs w:val="24"/>
        </w:rPr>
        <w:t xml:space="preserve"> </w:t>
      </w:r>
      <w:r w:rsidRPr="00BA025F">
        <w:rPr>
          <w:sz w:val="24"/>
          <w:szCs w:val="24"/>
        </w:rPr>
        <w:t>Федерации</w:t>
      </w:r>
      <w:r w:rsidRPr="00BA025F">
        <w:rPr>
          <w:spacing w:val="42"/>
          <w:sz w:val="24"/>
          <w:szCs w:val="24"/>
        </w:rPr>
        <w:t xml:space="preserve"> </w:t>
      </w:r>
      <w:r w:rsidRPr="00BA025F">
        <w:rPr>
          <w:sz w:val="24"/>
          <w:szCs w:val="24"/>
        </w:rPr>
        <w:t>от</w:t>
      </w:r>
      <w:r w:rsidRPr="00BA025F">
        <w:rPr>
          <w:spacing w:val="41"/>
          <w:sz w:val="24"/>
          <w:szCs w:val="24"/>
        </w:rPr>
        <w:t xml:space="preserve"> </w:t>
      </w:r>
      <w:r w:rsidRPr="00BA025F">
        <w:rPr>
          <w:sz w:val="24"/>
          <w:szCs w:val="24"/>
        </w:rPr>
        <w:t>12</w:t>
      </w:r>
      <w:r w:rsidRPr="00BA025F">
        <w:rPr>
          <w:spacing w:val="41"/>
          <w:sz w:val="24"/>
          <w:szCs w:val="24"/>
        </w:rPr>
        <w:t xml:space="preserve"> </w:t>
      </w:r>
      <w:r w:rsidRPr="00BA025F">
        <w:rPr>
          <w:sz w:val="24"/>
          <w:szCs w:val="24"/>
        </w:rPr>
        <w:t>мая</w:t>
      </w:r>
      <w:r w:rsidRPr="00BA025F">
        <w:rPr>
          <w:spacing w:val="41"/>
          <w:sz w:val="24"/>
          <w:szCs w:val="24"/>
        </w:rPr>
        <w:t xml:space="preserve"> </w:t>
      </w:r>
      <w:r w:rsidRPr="00BA025F">
        <w:rPr>
          <w:sz w:val="24"/>
          <w:szCs w:val="24"/>
        </w:rPr>
        <w:t>2011</w:t>
      </w:r>
      <w:r w:rsidRPr="00BA025F">
        <w:rPr>
          <w:spacing w:val="50"/>
          <w:sz w:val="24"/>
          <w:szCs w:val="24"/>
        </w:rPr>
        <w:t xml:space="preserve"> </w:t>
      </w:r>
      <w:r w:rsidRPr="00BA025F">
        <w:rPr>
          <w:sz w:val="24"/>
          <w:szCs w:val="24"/>
        </w:rPr>
        <w:t>г.</w:t>
      </w:r>
    </w:p>
    <w:p w:rsidR="00080F68" w:rsidRPr="00BA025F" w:rsidRDefault="008F0B73" w:rsidP="00F46EE7">
      <w:pPr>
        <w:pStyle w:val="a3"/>
        <w:spacing w:before="43" w:line="276" w:lineRule="auto"/>
        <w:ind w:left="1134" w:right="777" w:firstLine="0"/>
      </w:pPr>
      <w:r w:rsidRPr="00BA025F">
        <w:t>№03-296 "Об организации внеурочной деятельности при введении федерального образовательного стандарта общего образования ".</w:t>
      </w:r>
    </w:p>
    <w:p w:rsidR="00080F68" w:rsidRPr="00BA025F" w:rsidRDefault="008F0B73" w:rsidP="00F46EE7">
      <w:pPr>
        <w:pStyle w:val="a5"/>
        <w:numPr>
          <w:ilvl w:val="0"/>
          <w:numId w:val="36"/>
        </w:numPr>
        <w:tabs>
          <w:tab w:val="left" w:pos="1527"/>
        </w:tabs>
        <w:spacing w:line="276" w:lineRule="auto"/>
        <w:ind w:left="1134" w:right="777" w:firstLine="0"/>
        <w:jc w:val="both"/>
        <w:rPr>
          <w:sz w:val="24"/>
          <w:szCs w:val="24"/>
        </w:rPr>
      </w:pPr>
      <w:r w:rsidRPr="00BA025F">
        <w:rPr>
          <w:sz w:val="24"/>
          <w:szCs w:val="24"/>
        </w:rPr>
        <w:t>Письмом Департамента государственной политики в сфере воспитания детей и молодежи от 14.12.2015г №09-3564 "О внеурочной деятельности и реализации дополнительных образовательных</w:t>
      </w:r>
      <w:r w:rsidRPr="00BA025F">
        <w:rPr>
          <w:spacing w:val="-2"/>
          <w:sz w:val="24"/>
          <w:szCs w:val="24"/>
        </w:rPr>
        <w:t xml:space="preserve"> </w:t>
      </w:r>
      <w:r w:rsidRPr="00BA025F">
        <w:rPr>
          <w:sz w:val="24"/>
          <w:szCs w:val="24"/>
        </w:rPr>
        <w:t>программ".</w:t>
      </w:r>
    </w:p>
    <w:p w:rsidR="00080F68" w:rsidRPr="00BA025F" w:rsidRDefault="008F0B73" w:rsidP="00F46EE7">
      <w:pPr>
        <w:pStyle w:val="a5"/>
        <w:numPr>
          <w:ilvl w:val="0"/>
          <w:numId w:val="1"/>
        </w:numPr>
        <w:tabs>
          <w:tab w:val="left" w:pos="1527"/>
        </w:tabs>
        <w:spacing w:line="273" w:lineRule="auto"/>
        <w:ind w:left="1134" w:right="777" w:firstLine="0"/>
        <w:jc w:val="both"/>
        <w:rPr>
          <w:sz w:val="24"/>
          <w:szCs w:val="24"/>
        </w:rPr>
      </w:pPr>
      <w:r w:rsidRPr="00BA025F">
        <w:rPr>
          <w:sz w:val="24"/>
          <w:szCs w:val="24"/>
        </w:rPr>
        <w:t xml:space="preserve">Письмом Министерства образования РФ от 2.04.2002 г. № 13-51-28/13 </w:t>
      </w:r>
      <w:r w:rsidRPr="00BA025F">
        <w:rPr>
          <w:spacing w:val="-4"/>
          <w:sz w:val="24"/>
          <w:szCs w:val="24"/>
        </w:rPr>
        <w:t xml:space="preserve">«О </w:t>
      </w:r>
      <w:r w:rsidRPr="00BA025F">
        <w:rPr>
          <w:sz w:val="24"/>
          <w:szCs w:val="24"/>
        </w:rPr>
        <w:t>повышении воспитательного потенциала общеобразовательного процесса в</w:t>
      </w:r>
      <w:r w:rsidRPr="00BA025F">
        <w:rPr>
          <w:spacing w:val="-8"/>
          <w:sz w:val="24"/>
          <w:szCs w:val="24"/>
        </w:rPr>
        <w:t xml:space="preserve"> </w:t>
      </w:r>
      <w:r w:rsidRPr="00BA025F">
        <w:rPr>
          <w:sz w:val="24"/>
          <w:szCs w:val="24"/>
        </w:rPr>
        <w:t>ОУ.</w:t>
      </w:r>
    </w:p>
    <w:p w:rsidR="00080F68" w:rsidRPr="00BA025F" w:rsidRDefault="008F0B73" w:rsidP="00F46EE7">
      <w:pPr>
        <w:pStyle w:val="a5"/>
        <w:numPr>
          <w:ilvl w:val="0"/>
          <w:numId w:val="1"/>
        </w:numPr>
        <w:tabs>
          <w:tab w:val="left" w:pos="1527"/>
        </w:tabs>
        <w:spacing w:before="1"/>
        <w:ind w:left="1134" w:right="777" w:firstLine="0"/>
        <w:jc w:val="both"/>
        <w:rPr>
          <w:sz w:val="24"/>
          <w:szCs w:val="24"/>
        </w:rPr>
      </w:pPr>
      <w:r w:rsidRPr="00BA025F">
        <w:rPr>
          <w:sz w:val="24"/>
          <w:szCs w:val="24"/>
        </w:rPr>
        <w:t>Основной образовательной программой основного общего образования МБОУ</w:t>
      </w:r>
      <w:r w:rsidRPr="00BA025F">
        <w:rPr>
          <w:spacing w:val="47"/>
          <w:sz w:val="24"/>
          <w:szCs w:val="24"/>
        </w:rPr>
        <w:t xml:space="preserve"> </w:t>
      </w:r>
      <w:r w:rsidR="001E3BE8" w:rsidRPr="00BA025F">
        <w:rPr>
          <w:sz w:val="24"/>
          <w:szCs w:val="24"/>
        </w:rPr>
        <w:t>«</w:t>
      </w:r>
      <w:r w:rsidR="00D52BC1" w:rsidRPr="00BA025F">
        <w:rPr>
          <w:sz w:val="24"/>
          <w:szCs w:val="24"/>
        </w:rPr>
        <w:t>Нововознесенская</w:t>
      </w:r>
      <w:r w:rsidR="001E3BE8" w:rsidRPr="00BA025F">
        <w:rPr>
          <w:sz w:val="24"/>
          <w:szCs w:val="24"/>
        </w:rPr>
        <w:t xml:space="preserve"> СОШ»</w:t>
      </w:r>
    </w:p>
    <w:p w:rsidR="00080F68" w:rsidRPr="00BA025F" w:rsidRDefault="008F0B73" w:rsidP="00F46EE7">
      <w:pPr>
        <w:pStyle w:val="a3"/>
        <w:spacing w:before="43" w:line="276" w:lineRule="auto"/>
        <w:ind w:left="1134" w:right="777" w:firstLine="0"/>
      </w:pPr>
      <w:r w:rsidRPr="00BA025F">
        <w:t>План внеурочной деятельности ОО является основным нормативно – правовым документом, регламентирующим организацию и содержание внеурочной деятельности. План внеурочной деятельности ООО ориентирован на годичный нормативный срок освоения образовательных программ внеурочной деятельности.</w:t>
      </w:r>
    </w:p>
    <w:p w:rsidR="00080F68" w:rsidRPr="00BA025F" w:rsidRDefault="008F0B73" w:rsidP="00F46EE7">
      <w:pPr>
        <w:pStyle w:val="a3"/>
        <w:spacing w:line="278" w:lineRule="auto"/>
        <w:ind w:left="1134" w:right="777" w:firstLine="0"/>
      </w:pPr>
      <w:r w:rsidRPr="00BA025F">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080F68" w:rsidRPr="00BA025F" w:rsidRDefault="008F0B73" w:rsidP="00F46EE7">
      <w:pPr>
        <w:pStyle w:val="a5"/>
        <w:numPr>
          <w:ilvl w:val="0"/>
          <w:numId w:val="1"/>
        </w:numPr>
        <w:tabs>
          <w:tab w:val="left" w:pos="1527"/>
        </w:tabs>
        <w:spacing w:before="1" w:line="276" w:lineRule="auto"/>
        <w:ind w:left="1134" w:right="777" w:firstLine="0"/>
        <w:jc w:val="both"/>
        <w:rPr>
          <w:sz w:val="24"/>
          <w:szCs w:val="24"/>
        </w:rPr>
      </w:pPr>
      <w:r w:rsidRPr="00BA025F">
        <w:rPr>
          <w:sz w:val="24"/>
          <w:szCs w:val="24"/>
        </w:rPr>
        <w:t xml:space="preserve">План внеурочной деятельности основного общего образования МБОУ </w:t>
      </w:r>
      <w:r w:rsidR="001E3BE8" w:rsidRPr="00BA025F">
        <w:rPr>
          <w:sz w:val="24"/>
          <w:szCs w:val="24"/>
        </w:rPr>
        <w:t>«</w:t>
      </w:r>
      <w:r w:rsidR="00D52BC1" w:rsidRPr="00BA025F">
        <w:rPr>
          <w:sz w:val="24"/>
          <w:szCs w:val="24"/>
        </w:rPr>
        <w:t>Нововознесенская</w:t>
      </w:r>
      <w:r w:rsidR="001E3BE8" w:rsidRPr="00BA025F">
        <w:rPr>
          <w:sz w:val="24"/>
          <w:szCs w:val="24"/>
        </w:rPr>
        <w:t xml:space="preserve"> СОШ»</w:t>
      </w:r>
      <w:r w:rsidR="006C776A" w:rsidRPr="00BA025F">
        <w:rPr>
          <w:sz w:val="24"/>
          <w:szCs w:val="24"/>
        </w:rPr>
        <w:t xml:space="preserve"> </w:t>
      </w:r>
      <w:r w:rsidRPr="00BA025F">
        <w:rPr>
          <w:sz w:val="24"/>
          <w:szCs w:val="24"/>
        </w:rPr>
        <w:t>определяет состав и структуру направлений, форм организации, объем внеурочной деятельности для обучающихся на уровне основного общего образования (не более 1750 часов на пять лет обучения) с учетом интересов обучающихся и возможностей</w:t>
      </w:r>
      <w:r w:rsidRPr="00BA025F">
        <w:rPr>
          <w:spacing w:val="-4"/>
          <w:sz w:val="24"/>
          <w:szCs w:val="24"/>
        </w:rPr>
        <w:t xml:space="preserve"> </w:t>
      </w:r>
      <w:r w:rsidRPr="00BA025F">
        <w:rPr>
          <w:sz w:val="24"/>
          <w:szCs w:val="24"/>
        </w:rPr>
        <w:t>школы.</w:t>
      </w:r>
    </w:p>
    <w:p w:rsidR="00080F68" w:rsidRPr="00BA025F" w:rsidRDefault="008F0B73" w:rsidP="00F46EE7">
      <w:pPr>
        <w:pStyle w:val="a3"/>
        <w:spacing w:line="276" w:lineRule="auto"/>
        <w:ind w:left="1134" w:right="777" w:firstLine="0"/>
      </w:pPr>
      <w:r w:rsidRPr="00BA025F">
        <w:t>Под внеурочной деятельностью в рамках реализации ФГОС общего образования следует понимать образовательную деятельность, осуществляемую в формах, отличных от классно- урочной, и направленную на достижение планируемых результатов освоения основной образовательной программы основного общего образования.</w:t>
      </w:r>
    </w:p>
    <w:p w:rsidR="00080F68" w:rsidRPr="00BA025F" w:rsidRDefault="008F0B73" w:rsidP="00F46EE7">
      <w:pPr>
        <w:pStyle w:val="a3"/>
        <w:spacing w:line="276" w:lineRule="auto"/>
        <w:ind w:left="1134" w:right="777" w:firstLine="0"/>
      </w:pPr>
      <w:r w:rsidRPr="00BA025F">
        <w:t>Внеурочная деятельность обучающихся объединяет все виды деятельности школьников (кроме учебной деятельности на уроке), в которых возможно и целесообразно решение задач воспитания и</w:t>
      </w:r>
      <w:r w:rsidRPr="00BA025F">
        <w:rPr>
          <w:spacing w:val="-4"/>
        </w:rPr>
        <w:t xml:space="preserve"> </w:t>
      </w:r>
      <w:r w:rsidRPr="00BA025F">
        <w:t>социализации.</w:t>
      </w:r>
    </w:p>
    <w:p w:rsidR="00080F68" w:rsidRPr="00BA025F" w:rsidRDefault="008F0B73" w:rsidP="00F46EE7">
      <w:pPr>
        <w:pStyle w:val="a3"/>
        <w:spacing w:line="276" w:lineRule="auto"/>
        <w:ind w:left="1134" w:right="777" w:firstLine="0"/>
      </w:pPr>
      <w:r w:rsidRPr="00BA025F">
        <w:rPr>
          <w:b/>
        </w:rPr>
        <w:t xml:space="preserve">Планируемые результаты - </w:t>
      </w:r>
      <w:r w:rsidRPr="00BA025F">
        <w:t>приобретение школьником социальных знаний, первичного понимания социальной реальности и повседневной жизни, получение школьником опыта переживания и позитивного отношения к базовым ценностям общества, ценностного отношения к социальной реальности, получение школьником опыта самостоятельного общественного действия.</w:t>
      </w:r>
    </w:p>
    <w:p w:rsidR="00080F68" w:rsidRPr="00BA025F" w:rsidRDefault="008F0B73" w:rsidP="00F46EE7">
      <w:pPr>
        <w:pStyle w:val="a3"/>
        <w:spacing w:line="276" w:lineRule="auto"/>
        <w:ind w:left="1134" w:right="777" w:firstLine="0"/>
        <w:jc w:val="left"/>
      </w:pPr>
      <w:r w:rsidRPr="00BA025F">
        <w:t>Школа работает по трём уровням результатов внеучебной деятельности обучающихся: 1-й уровень – обучающий знает и понимает общественную жизнь;</w:t>
      </w:r>
    </w:p>
    <w:p w:rsidR="00080F68" w:rsidRPr="00BA025F" w:rsidRDefault="008F0B73" w:rsidP="00F46EE7">
      <w:pPr>
        <w:pStyle w:val="a5"/>
        <w:numPr>
          <w:ilvl w:val="0"/>
          <w:numId w:val="35"/>
        </w:numPr>
        <w:tabs>
          <w:tab w:val="left" w:pos="1306"/>
        </w:tabs>
        <w:spacing w:line="275" w:lineRule="exact"/>
        <w:ind w:left="1134" w:right="777" w:firstLine="0"/>
        <w:rPr>
          <w:sz w:val="24"/>
          <w:szCs w:val="24"/>
        </w:rPr>
      </w:pPr>
      <w:r w:rsidRPr="00BA025F">
        <w:rPr>
          <w:sz w:val="24"/>
          <w:szCs w:val="24"/>
        </w:rPr>
        <w:t>й уровень – обучающий ценит общественную</w:t>
      </w:r>
      <w:r w:rsidRPr="00BA025F">
        <w:rPr>
          <w:spacing w:val="2"/>
          <w:sz w:val="24"/>
          <w:szCs w:val="24"/>
        </w:rPr>
        <w:t xml:space="preserve"> </w:t>
      </w:r>
      <w:r w:rsidRPr="00BA025F">
        <w:rPr>
          <w:sz w:val="24"/>
          <w:szCs w:val="24"/>
        </w:rPr>
        <w:t>жизнь;</w:t>
      </w:r>
    </w:p>
    <w:p w:rsidR="00080F68" w:rsidRPr="00BA025F" w:rsidRDefault="008F0B73" w:rsidP="00F46EE7">
      <w:pPr>
        <w:pStyle w:val="a5"/>
        <w:numPr>
          <w:ilvl w:val="0"/>
          <w:numId w:val="35"/>
        </w:numPr>
        <w:tabs>
          <w:tab w:val="left" w:pos="1306"/>
        </w:tabs>
        <w:spacing w:before="37" w:line="278" w:lineRule="auto"/>
        <w:ind w:left="1134" w:right="777" w:firstLine="0"/>
        <w:rPr>
          <w:sz w:val="24"/>
          <w:szCs w:val="24"/>
        </w:rPr>
      </w:pPr>
      <w:r w:rsidRPr="00BA025F">
        <w:rPr>
          <w:sz w:val="24"/>
          <w:szCs w:val="24"/>
        </w:rPr>
        <w:t>й уровень – обучающий самостоятельно действует в общественной жизни. Внеурочная деятельность направлена на развитие воспитательных</w:t>
      </w:r>
      <w:r w:rsidRPr="00BA025F">
        <w:rPr>
          <w:spacing w:val="-26"/>
          <w:sz w:val="24"/>
          <w:szCs w:val="24"/>
        </w:rPr>
        <w:t xml:space="preserve"> </w:t>
      </w:r>
      <w:r w:rsidRPr="00BA025F">
        <w:rPr>
          <w:sz w:val="24"/>
          <w:szCs w:val="24"/>
        </w:rPr>
        <w:t>результатов:</w:t>
      </w:r>
    </w:p>
    <w:p w:rsidR="00080F68" w:rsidRPr="00BA025F" w:rsidRDefault="008F0B73" w:rsidP="00F46EE7">
      <w:pPr>
        <w:pStyle w:val="a5"/>
        <w:numPr>
          <w:ilvl w:val="0"/>
          <w:numId w:val="1"/>
        </w:numPr>
        <w:tabs>
          <w:tab w:val="left" w:pos="1526"/>
          <w:tab w:val="left" w:pos="1527"/>
        </w:tabs>
        <w:spacing w:line="290" w:lineRule="exact"/>
        <w:ind w:left="1134" w:right="777" w:firstLine="0"/>
        <w:rPr>
          <w:sz w:val="24"/>
          <w:szCs w:val="24"/>
        </w:rPr>
      </w:pPr>
      <w:r w:rsidRPr="00BA025F">
        <w:rPr>
          <w:sz w:val="24"/>
          <w:szCs w:val="24"/>
        </w:rPr>
        <w:t>приобретение обучающимися социального</w:t>
      </w:r>
      <w:r w:rsidRPr="00BA025F">
        <w:rPr>
          <w:spacing w:val="-2"/>
          <w:sz w:val="24"/>
          <w:szCs w:val="24"/>
        </w:rPr>
        <w:t xml:space="preserve"> </w:t>
      </w:r>
      <w:r w:rsidRPr="00BA025F">
        <w:rPr>
          <w:sz w:val="24"/>
          <w:szCs w:val="24"/>
        </w:rPr>
        <w:t>опыта;</w:t>
      </w:r>
    </w:p>
    <w:p w:rsidR="00080F68" w:rsidRPr="00BA025F" w:rsidRDefault="008F0B73" w:rsidP="00F46EE7">
      <w:pPr>
        <w:pStyle w:val="a5"/>
        <w:numPr>
          <w:ilvl w:val="0"/>
          <w:numId w:val="1"/>
        </w:numPr>
        <w:tabs>
          <w:tab w:val="left" w:pos="1527"/>
        </w:tabs>
        <w:spacing w:before="105"/>
        <w:ind w:left="1134" w:right="777" w:firstLine="0"/>
        <w:jc w:val="both"/>
        <w:rPr>
          <w:sz w:val="24"/>
          <w:szCs w:val="24"/>
        </w:rPr>
      </w:pPr>
      <w:r w:rsidRPr="00BA025F">
        <w:rPr>
          <w:sz w:val="24"/>
          <w:szCs w:val="24"/>
        </w:rPr>
        <w:t>формирование положительного отношения к базовым общественным</w:t>
      </w:r>
      <w:r w:rsidRPr="00BA025F">
        <w:rPr>
          <w:spacing w:val="-8"/>
          <w:sz w:val="24"/>
          <w:szCs w:val="24"/>
        </w:rPr>
        <w:t xml:space="preserve"> </w:t>
      </w:r>
      <w:r w:rsidRPr="00BA025F">
        <w:rPr>
          <w:sz w:val="24"/>
          <w:szCs w:val="24"/>
        </w:rPr>
        <w:t>ценностям;</w:t>
      </w:r>
    </w:p>
    <w:p w:rsidR="00080F68" w:rsidRPr="00BA025F" w:rsidRDefault="008F0B73" w:rsidP="00F46EE7">
      <w:pPr>
        <w:pStyle w:val="a5"/>
        <w:numPr>
          <w:ilvl w:val="0"/>
          <w:numId w:val="1"/>
        </w:numPr>
        <w:tabs>
          <w:tab w:val="left" w:pos="1527"/>
        </w:tabs>
        <w:spacing w:before="43"/>
        <w:ind w:left="1134" w:right="777" w:firstLine="0"/>
        <w:jc w:val="both"/>
        <w:rPr>
          <w:sz w:val="24"/>
          <w:szCs w:val="24"/>
        </w:rPr>
      </w:pPr>
      <w:r w:rsidRPr="00BA025F">
        <w:rPr>
          <w:sz w:val="24"/>
          <w:szCs w:val="24"/>
        </w:rPr>
        <w:t>приобретение обучающимися опыта самостоятельного общественного</w:t>
      </w:r>
      <w:r w:rsidRPr="00BA025F">
        <w:rPr>
          <w:spacing w:val="-5"/>
          <w:sz w:val="24"/>
          <w:szCs w:val="24"/>
        </w:rPr>
        <w:t xml:space="preserve"> </w:t>
      </w:r>
      <w:r w:rsidRPr="00BA025F">
        <w:rPr>
          <w:sz w:val="24"/>
          <w:szCs w:val="24"/>
        </w:rPr>
        <w:t>действия.</w:t>
      </w:r>
    </w:p>
    <w:p w:rsidR="00080F68" w:rsidRPr="00BA025F" w:rsidRDefault="008F0B73" w:rsidP="00F46EE7">
      <w:pPr>
        <w:pStyle w:val="a3"/>
        <w:spacing w:before="40" w:line="276" w:lineRule="auto"/>
        <w:ind w:left="1134" w:right="777" w:firstLine="0"/>
      </w:pPr>
      <w:r w:rsidRPr="00BA025F">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w:t>
      </w:r>
      <w:r w:rsidRPr="00BA025F">
        <w:rPr>
          <w:spacing w:val="-2"/>
        </w:rPr>
        <w:t xml:space="preserve"> </w:t>
      </w:r>
      <w:r w:rsidRPr="00BA025F">
        <w:t>ребенка.</w:t>
      </w:r>
    </w:p>
    <w:p w:rsidR="00080F68" w:rsidRPr="00BA025F" w:rsidRDefault="008F0B73" w:rsidP="00F46EE7">
      <w:pPr>
        <w:pStyle w:val="a3"/>
        <w:spacing w:line="276" w:lineRule="auto"/>
        <w:ind w:left="1134" w:right="777" w:firstLine="0"/>
      </w:pPr>
      <w:r w:rsidRPr="00BA025F">
        <w:t>Участие в коллективах по интересам позволяет каждому ребенку найти себе занятие, которое соответствует его наклонностям, помогает добиться успеха в творческой деятельности и на этой основе повысить свою самооценку, самоутвердиться в коллективе. Занятость обучающихся во внеурочное время способствует укреплению самодисциплины, самоорганизованности, умению планировать свое время.</w:t>
      </w:r>
    </w:p>
    <w:p w:rsidR="00080F68" w:rsidRPr="00BA025F" w:rsidRDefault="008F0B73" w:rsidP="00F46EE7">
      <w:pPr>
        <w:pStyle w:val="a3"/>
        <w:spacing w:line="276" w:lineRule="auto"/>
        <w:ind w:left="1134" w:right="777" w:firstLine="0"/>
      </w:pPr>
      <w:r w:rsidRPr="00BA025F">
        <w:rPr>
          <w:b/>
        </w:rPr>
        <w:t xml:space="preserve">Целью </w:t>
      </w:r>
      <w:r w:rsidRPr="00BA025F">
        <w:t>внеурочной деятельности 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w:t>
      </w:r>
      <w:r w:rsidRPr="00BA025F">
        <w:rPr>
          <w:spacing w:val="-2"/>
        </w:rPr>
        <w:t xml:space="preserve"> </w:t>
      </w:r>
      <w:r w:rsidRPr="00BA025F">
        <w:t>жизни.</w:t>
      </w:r>
    </w:p>
    <w:p w:rsidR="00080F68" w:rsidRPr="00BA025F" w:rsidRDefault="008F0B73" w:rsidP="00F46EE7">
      <w:pPr>
        <w:pStyle w:val="11"/>
        <w:spacing w:before="5"/>
        <w:ind w:left="1134" w:right="777"/>
      </w:pPr>
      <w:r w:rsidRPr="00BA025F">
        <w:t>Задачи:</w:t>
      </w:r>
    </w:p>
    <w:p w:rsidR="00080F68" w:rsidRPr="00BA025F" w:rsidRDefault="008F0B73" w:rsidP="00F46EE7">
      <w:pPr>
        <w:pStyle w:val="a5"/>
        <w:numPr>
          <w:ilvl w:val="0"/>
          <w:numId w:val="34"/>
        </w:numPr>
        <w:tabs>
          <w:tab w:val="left" w:pos="1527"/>
        </w:tabs>
        <w:spacing w:before="35" w:line="266" w:lineRule="auto"/>
        <w:ind w:left="1134" w:right="777" w:firstLine="0"/>
        <w:jc w:val="both"/>
        <w:rPr>
          <w:sz w:val="24"/>
          <w:szCs w:val="24"/>
        </w:rPr>
      </w:pPr>
      <w:r w:rsidRPr="00BA025F">
        <w:rPr>
          <w:sz w:val="24"/>
          <w:szCs w:val="24"/>
        </w:rPr>
        <w:t>создание комфортных условий для позитивного восприятия ценностей основного образования и более успешного освоения его</w:t>
      </w:r>
      <w:r w:rsidRPr="00BA025F">
        <w:rPr>
          <w:spacing w:val="-3"/>
          <w:sz w:val="24"/>
          <w:szCs w:val="24"/>
        </w:rPr>
        <w:t xml:space="preserve"> </w:t>
      </w:r>
      <w:r w:rsidRPr="00BA025F">
        <w:rPr>
          <w:sz w:val="24"/>
          <w:szCs w:val="24"/>
        </w:rPr>
        <w:t>содержания;</w:t>
      </w:r>
    </w:p>
    <w:p w:rsidR="00080F68" w:rsidRPr="00BA025F" w:rsidRDefault="008F0B73" w:rsidP="00F46EE7">
      <w:pPr>
        <w:pStyle w:val="a5"/>
        <w:numPr>
          <w:ilvl w:val="0"/>
          <w:numId w:val="34"/>
        </w:numPr>
        <w:tabs>
          <w:tab w:val="left" w:pos="1527"/>
        </w:tabs>
        <w:spacing w:before="8" w:line="271" w:lineRule="auto"/>
        <w:ind w:left="1134" w:right="777" w:firstLine="0"/>
        <w:jc w:val="both"/>
        <w:rPr>
          <w:sz w:val="24"/>
          <w:szCs w:val="24"/>
        </w:rPr>
      </w:pPr>
      <w:r w:rsidRPr="00BA025F">
        <w:rPr>
          <w:sz w:val="24"/>
          <w:szCs w:val="24"/>
        </w:rPr>
        <w:t>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w:t>
      </w:r>
      <w:r w:rsidRPr="00BA025F">
        <w:rPr>
          <w:spacing w:val="-4"/>
          <w:sz w:val="24"/>
          <w:szCs w:val="24"/>
        </w:rPr>
        <w:t xml:space="preserve"> </w:t>
      </w:r>
      <w:r w:rsidRPr="00BA025F">
        <w:rPr>
          <w:sz w:val="24"/>
          <w:szCs w:val="24"/>
        </w:rPr>
        <w:t>поколения;</w:t>
      </w:r>
    </w:p>
    <w:p w:rsidR="00080F68" w:rsidRPr="00BA025F" w:rsidRDefault="008F0B73" w:rsidP="00F46EE7">
      <w:pPr>
        <w:pStyle w:val="a5"/>
        <w:numPr>
          <w:ilvl w:val="0"/>
          <w:numId w:val="34"/>
        </w:numPr>
        <w:tabs>
          <w:tab w:val="left" w:pos="1335"/>
        </w:tabs>
        <w:spacing w:before="5" w:line="276" w:lineRule="auto"/>
        <w:ind w:left="1134" w:right="777" w:firstLine="0"/>
        <w:jc w:val="both"/>
        <w:rPr>
          <w:sz w:val="24"/>
          <w:szCs w:val="24"/>
        </w:rPr>
      </w:pPr>
      <w:r w:rsidRPr="00BA025F">
        <w:rPr>
          <w:sz w:val="24"/>
          <w:szCs w:val="24"/>
        </w:rPr>
        <w:t>ориентирование обучающихся, проявляющих особый интерес к тем или иным видам деятельности, на развитие своих</w:t>
      </w:r>
      <w:r w:rsidRPr="00BA025F">
        <w:rPr>
          <w:spacing w:val="-1"/>
          <w:sz w:val="24"/>
          <w:szCs w:val="24"/>
        </w:rPr>
        <w:t xml:space="preserve"> </w:t>
      </w:r>
      <w:r w:rsidRPr="00BA025F">
        <w:rPr>
          <w:sz w:val="24"/>
          <w:szCs w:val="24"/>
        </w:rPr>
        <w:t>способностей.</w:t>
      </w:r>
    </w:p>
    <w:p w:rsidR="00080F68" w:rsidRPr="00BA025F" w:rsidRDefault="008F0B73" w:rsidP="00F46EE7">
      <w:pPr>
        <w:pStyle w:val="11"/>
        <w:ind w:left="1134" w:right="777"/>
      </w:pPr>
      <w:r w:rsidRPr="00BA025F">
        <w:t>Принципы построения плана внеурочной деятельности:</w:t>
      </w:r>
    </w:p>
    <w:p w:rsidR="00080F68" w:rsidRPr="00BA025F" w:rsidRDefault="008F0B73" w:rsidP="00F46EE7">
      <w:pPr>
        <w:pStyle w:val="a5"/>
        <w:numPr>
          <w:ilvl w:val="0"/>
          <w:numId w:val="34"/>
        </w:numPr>
        <w:tabs>
          <w:tab w:val="left" w:pos="1244"/>
        </w:tabs>
        <w:spacing w:before="39"/>
        <w:ind w:left="1134" w:right="777" w:firstLine="0"/>
        <w:rPr>
          <w:sz w:val="24"/>
          <w:szCs w:val="24"/>
        </w:rPr>
      </w:pPr>
      <w:r w:rsidRPr="00BA025F">
        <w:rPr>
          <w:sz w:val="24"/>
          <w:szCs w:val="24"/>
        </w:rPr>
        <w:t>расширение содержания программ общего</w:t>
      </w:r>
      <w:r w:rsidRPr="00BA025F">
        <w:rPr>
          <w:spacing w:val="-4"/>
          <w:sz w:val="24"/>
          <w:szCs w:val="24"/>
        </w:rPr>
        <w:t xml:space="preserve"> </w:t>
      </w:r>
      <w:r w:rsidRPr="00BA025F">
        <w:rPr>
          <w:sz w:val="24"/>
          <w:szCs w:val="24"/>
        </w:rPr>
        <w:t>образования;</w:t>
      </w:r>
    </w:p>
    <w:p w:rsidR="00080F68" w:rsidRPr="00BA025F" w:rsidRDefault="008F0B73" w:rsidP="00F46EE7">
      <w:pPr>
        <w:pStyle w:val="a3"/>
        <w:spacing w:before="41"/>
        <w:ind w:left="1134" w:right="777" w:firstLine="0"/>
        <w:jc w:val="left"/>
      </w:pPr>
      <w:r w:rsidRPr="00BA025F">
        <w:t>-опора на ценности воспитательной системы школы;</w:t>
      </w:r>
    </w:p>
    <w:p w:rsidR="00080F68" w:rsidRPr="00BA025F" w:rsidRDefault="008F0B73" w:rsidP="00F46EE7">
      <w:pPr>
        <w:pStyle w:val="a5"/>
        <w:numPr>
          <w:ilvl w:val="0"/>
          <w:numId w:val="34"/>
        </w:numPr>
        <w:tabs>
          <w:tab w:val="left" w:pos="1244"/>
        </w:tabs>
        <w:spacing w:before="40"/>
        <w:ind w:left="1134" w:right="777" w:firstLine="0"/>
        <w:rPr>
          <w:sz w:val="24"/>
          <w:szCs w:val="24"/>
        </w:rPr>
      </w:pPr>
      <w:r w:rsidRPr="00BA025F">
        <w:rPr>
          <w:sz w:val="24"/>
          <w:szCs w:val="24"/>
        </w:rPr>
        <w:t>формирование личности учащегося средствами искусства, творчества,</w:t>
      </w:r>
      <w:r w:rsidRPr="00BA025F">
        <w:rPr>
          <w:spacing w:val="-1"/>
          <w:sz w:val="24"/>
          <w:szCs w:val="24"/>
        </w:rPr>
        <w:t xml:space="preserve"> </w:t>
      </w:r>
      <w:r w:rsidRPr="00BA025F">
        <w:rPr>
          <w:sz w:val="24"/>
          <w:szCs w:val="24"/>
        </w:rPr>
        <w:t>спорта.</w:t>
      </w:r>
    </w:p>
    <w:p w:rsidR="00080F68" w:rsidRPr="00BA025F" w:rsidRDefault="008F0B73" w:rsidP="00F46EE7">
      <w:pPr>
        <w:pStyle w:val="11"/>
        <w:tabs>
          <w:tab w:val="left" w:pos="2619"/>
          <w:tab w:val="left" w:pos="4286"/>
          <w:tab w:val="left" w:pos="5799"/>
          <w:tab w:val="left" w:pos="7324"/>
          <w:tab w:val="left" w:pos="7796"/>
          <w:tab w:val="left" w:pos="9283"/>
        </w:tabs>
        <w:spacing w:line="276" w:lineRule="auto"/>
        <w:ind w:left="1134" w:right="777"/>
      </w:pPr>
      <w:r w:rsidRPr="00BA025F">
        <w:t>Внеурочная</w:t>
      </w:r>
      <w:r w:rsidRPr="00BA025F">
        <w:tab/>
        <w:t>деятельность</w:t>
      </w:r>
      <w:r w:rsidRPr="00BA025F">
        <w:tab/>
        <w:t>учреждения</w:t>
      </w:r>
      <w:r w:rsidRPr="00BA025F">
        <w:tab/>
        <w:t>реализуется</w:t>
      </w:r>
      <w:r w:rsidRPr="00BA025F">
        <w:tab/>
        <w:t>по</w:t>
      </w:r>
      <w:r w:rsidRPr="00BA025F">
        <w:tab/>
        <w:t>следующим</w:t>
      </w:r>
      <w:r w:rsidRPr="00BA025F">
        <w:tab/>
      </w:r>
      <w:r w:rsidRPr="00BA025F">
        <w:rPr>
          <w:spacing w:val="-3"/>
        </w:rPr>
        <w:t xml:space="preserve">направлениям </w:t>
      </w:r>
      <w:r w:rsidRPr="00BA025F">
        <w:t>развития личности:</w:t>
      </w:r>
    </w:p>
    <w:p w:rsidR="00080F68" w:rsidRPr="00BA025F" w:rsidRDefault="008F0B73" w:rsidP="00F46EE7">
      <w:pPr>
        <w:pStyle w:val="a5"/>
        <w:numPr>
          <w:ilvl w:val="0"/>
          <w:numId w:val="33"/>
        </w:numPr>
        <w:tabs>
          <w:tab w:val="left" w:pos="1526"/>
          <w:tab w:val="left" w:pos="1527"/>
        </w:tabs>
        <w:spacing w:line="315" w:lineRule="exact"/>
        <w:ind w:left="1134" w:right="777" w:firstLine="0"/>
        <w:rPr>
          <w:sz w:val="24"/>
          <w:szCs w:val="24"/>
        </w:rPr>
      </w:pPr>
      <w:r w:rsidRPr="00BA025F">
        <w:rPr>
          <w:sz w:val="24"/>
          <w:szCs w:val="24"/>
        </w:rPr>
        <w:t>Общеинтеллектуальное</w:t>
      </w:r>
    </w:p>
    <w:p w:rsidR="00080F68" w:rsidRPr="00BA025F" w:rsidRDefault="008F0B73" w:rsidP="00F46EE7">
      <w:pPr>
        <w:pStyle w:val="a5"/>
        <w:numPr>
          <w:ilvl w:val="0"/>
          <w:numId w:val="33"/>
        </w:numPr>
        <w:tabs>
          <w:tab w:val="left" w:pos="1526"/>
          <w:tab w:val="left" w:pos="1527"/>
        </w:tabs>
        <w:spacing w:before="34"/>
        <w:ind w:left="1134" w:right="777" w:firstLine="0"/>
        <w:rPr>
          <w:sz w:val="24"/>
          <w:szCs w:val="24"/>
        </w:rPr>
      </w:pPr>
      <w:r w:rsidRPr="00BA025F">
        <w:rPr>
          <w:sz w:val="24"/>
          <w:szCs w:val="24"/>
        </w:rPr>
        <w:t>Духовно-нравственное</w:t>
      </w:r>
    </w:p>
    <w:p w:rsidR="00080F68" w:rsidRPr="00BA025F" w:rsidRDefault="008F0B73" w:rsidP="00F46EE7">
      <w:pPr>
        <w:pStyle w:val="a5"/>
        <w:numPr>
          <w:ilvl w:val="0"/>
          <w:numId w:val="33"/>
        </w:numPr>
        <w:tabs>
          <w:tab w:val="left" w:pos="1526"/>
          <w:tab w:val="left" w:pos="1527"/>
        </w:tabs>
        <w:spacing w:before="33"/>
        <w:ind w:left="1134" w:right="777" w:firstLine="0"/>
        <w:rPr>
          <w:sz w:val="24"/>
          <w:szCs w:val="24"/>
        </w:rPr>
      </w:pPr>
      <w:r w:rsidRPr="00BA025F">
        <w:rPr>
          <w:sz w:val="24"/>
          <w:szCs w:val="24"/>
        </w:rPr>
        <w:t>Общекультурное.</w:t>
      </w:r>
    </w:p>
    <w:p w:rsidR="00080F68" w:rsidRPr="00BA025F" w:rsidRDefault="008F0B73" w:rsidP="00F46EE7">
      <w:pPr>
        <w:pStyle w:val="a5"/>
        <w:numPr>
          <w:ilvl w:val="0"/>
          <w:numId w:val="33"/>
        </w:numPr>
        <w:tabs>
          <w:tab w:val="left" w:pos="1526"/>
          <w:tab w:val="left" w:pos="1527"/>
        </w:tabs>
        <w:spacing w:before="31"/>
        <w:ind w:left="1134" w:right="777" w:firstLine="0"/>
        <w:rPr>
          <w:sz w:val="24"/>
          <w:szCs w:val="24"/>
        </w:rPr>
      </w:pPr>
      <w:r w:rsidRPr="00BA025F">
        <w:rPr>
          <w:sz w:val="24"/>
          <w:szCs w:val="24"/>
        </w:rPr>
        <w:t>Социальное</w:t>
      </w:r>
    </w:p>
    <w:p w:rsidR="00080F68" w:rsidRPr="00BA025F" w:rsidRDefault="008F0B73" w:rsidP="00F46EE7">
      <w:pPr>
        <w:pStyle w:val="a5"/>
        <w:numPr>
          <w:ilvl w:val="0"/>
          <w:numId w:val="33"/>
        </w:numPr>
        <w:tabs>
          <w:tab w:val="left" w:pos="1526"/>
          <w:tab w:val="left" w:pos="1527"/>
        </w:tabs>
        <w:spacing w:before="33"/>
        <w:ind w:left="1134" w:right="777" w:firstLine="0"/>
        <w:rPr>
          <w:sz w:val="24"/>
          <w:szCs w:val="24"/>
        </w:rPr>
      </w:pPr>
      <w:r w:rsidRPr="00BA025F">
        <w:rPr>
          <w:sz w:val="24"/>
          <w:szCs w:val="24"/>
        </w:rPr>
        <w:t>Спортивно-оздоровительное</w:t>
      </w:r>
    </w:p>
    <w:p w:rsidR="00080F68" w:rsidRPr="00BA025F" w:rsidRDefault="008F0B73" w:rsidP="00F46EE7">
      <w:pPr>
        <w:tabs>
          <w:tab w:val="left" w:pos="1527"/>
        </w:tabs>
        <w:spacing w:before="1"/>
        <w:ind w:left="1134" w:right="777"/>
        <w:jc w:val="both"/>
        <w:rPr>
          <w:sz w:val="24"/>
          <w:szCs w:val="24"/>
        </w:rPr>
      </w:pPr>
      <w:r w:rsidRPr="00BA025F">
        <w:rPr>
          <w:sz w:val="24"/>
          <w:szCs w:val="24"/>
        </w:rPr>
        <w:t xml:space="preserve">Данные направления являются содержательным ориентиром для разработки соответствующих программ внеурочной деятельности. В МБОУ </w:t>
      </w:r>
      <w:r w:rsidR="001E3BE8" w:rsidRPr="00BA025F">
        <w:rPr>
          <w:sz w:val="24"/>
          <w:szCs w:val="24"/>
        </w:rPr>
        <w:t>«</w:t>
      </w:r>
      <w:r w:rsidR="00E61AA8" w:rsidRPr="00BA025F">
        <w:rPr>
          <w:sz w:val="24"/>
          <w:szCs w:val="24"/>
        </w:rPr>
        <w:t>Нововознесенская</w:t>
      </w:r>
      <w:r w:rsidR="001E3BE8" w:rsidRPr="00BA025F">
        <w:rPr>
          <w:sz w:val="24"/>
          <w:szCs w:val="24"/>
        </w:rPr>
        <w:t xml:space="preserve"> СОШ» </w:t>
      </w:r>
      <w:r w:rsidRPr="00BA025F">
        <w:rPr>
          <w:sz w:val="24"/>
          <w:szCs w:val="24"/>
        </w:rPr>
        <w:t>внеурочной деятельностью охвачены все 5-9 классы, обучающиеся по ФГОС ООО и представлены соответствующими программами курсов внеурочной деятельности.</w:t>
      </w:r>
    </w:p>
    <w:p w:rsidR="00080F68" w:rsidRPr="00BA025F" w:rsidRDefault="008F0B73" w:rsidP="00F46EE7">
      <w:pPr>
        <w:pStyle w:val="a3"/>
        <w:spacing w:before="1" w:line="276" w:lineRule="auto"/>
        <w:ind w:left="1134" w:right="777" w:firstLine="0"/>
      </w:pPr>
      <w:r w:rsidRPr="00BA025F">
        <w:t>Содержание выбранных программ ориентировано на достижение планируемых результатов основной образовательной программы основного общего образования, реализуется в формах, отличных от классно-урочной.</w:t>
      </w:r>
    </w:p>
    <w:p w:rsidR="00080F68" w:rsidRPr="00BA025F" w:rsidRDefault="008F0B73" w:rsidP="00F46EE7">
      <w:pPr>
        <w:pStyle w:val="11"/>
        <w:spacing w:before="111"/>
        <w:ind w:left="1134" w:right="777"/>
        <w:jc w:val="both"/>
      </w:pPr>
      <w:r w:rsidRPr="00BA025F">
        <w:t>Содержание направлений внеурочной деятельности</w:t>
      </w:r>
    </w:p>
    <w:p w:rsidR="00080F68" w:rsidRPr="00BA025F" w:rsidRDefault="008F0B73" w:rsidP="00F46EE7">
      <w:pPr>
        <w:pStyle w:val="a3"/>
        <w:spacing w:before="36" w:line="276" w:lineRule="auto"/>
        <w:ind w:left="1134" w:right="777" w:firstLine="0"/>
      </w:pPr>
      <w:r w:rsidRPr="00BA025F">
        <w:rPr>
          <w:b/>
          <w:i/>
        </w:rPr>
        <w:t xml:space="preserve">Общеинтеллектуальное </w:t>
      </w:r>
      <w:r w:rsidRPr="00BA025F">
        <w:t>направление направлено на формирование способностей к эффективному и нестандартному мышлению, которые дети быстро переносят на другие предметы и используют при решении любых жизненных проблем.</w:t>
      </w:r>
    </w:p>
    <w:p w:rsidR="00080F68" w:rsidRPr="00BA025F" w:rsidRDefault="008F0B73" w:rsidP="00F46EE7">
      <w:pPr>
        <w:pStyle w:val="a3"/>
        <w:spacing w:before="1" w:line="276" w:lineRule="auto"/>
        <w:ind w:left="1134" w:right="777" w:firstLine="0"/>
      </w:pPr>
      <w:r w:rsidRPr="00BA025F">
        <w:rPr>
          <w:b/>
          <w:i/>
        </w:rPr>
        <w:t xml:space="preserve">Духовно-нравственное </w:t>
      </w:r>
      <w:r w:rsidRPr="00BA025F">
        <w:t>направление направлено на формирование активной жизненной позиции, гражданской ответственности за свой народ, за Родину; формирование духовно- нравственных ориентиров, общечеловеческих ценностей.</w:t>
      </w:r>
    </w:p>
    <w:p w:rsidR="00080F68" w:rsidRPr="00BA025F" w:rsidRDefault="008F0B73" w:rsidP="00F46EE7">
      <w:pPr>
        <w:pStyle w:val="a3"/>
        <w:spacing w:line="276" w:lineRule="auto"/>
        <w:ind w:left="1134" w:right="777" w:firstLine="0"/>
      </w:pPr>
      <w:r w:rsidRPr="00BA025F">
        <w:rPr>
          <w:b/>
          <w:i/>
        </w:rPr>
        <w:t xml:space="preserve">Социальное </w:t>
      </w:r>
      <w:r w:rsidRPr="00BA025F">
        <w:t>направление ориентировано на формирование у детей первоначальных навыков культуры труда,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бережного отношения и любви к</w:t>
      </w:r>
      <w:r w:rsidRPr="00BA025F">
        <w:rPr>
          <w:spacing w:val="-7"/>
        </w:rPr>
        <w:t xml:space="preserve"> </w:t>
      </w:r>
      <w:r w:rsidRPr="00BA025F">
        <w:t>природе.</w:t>
      </w:r>
    </w:p>
    <w:p w:rsidR="00080F68" w:rsidRPr="00BA025F" w:rsidRDefault="008F0B73" w:rsidP="00F46EE7">
      <w:pPr>
        <w:pStyle w:val="a3"/>
        <w:spacing w:before="1" w:line="276" w:lineRule="auto"/>
        <w:ind w:left="1134" w:right="777" w:firstLine="0"/>
      </w:pPr>
      <w:r w:rsidRPr="00BA025F">
        <w:rPr>
          <w:b/>
          <w:i/>
        </w:rPr>
        <w:t xml:space="preserve">Спортивно-оздоровительное </w:t>
      </w:r>
      <w:r w:rsidRPr="00BA025F">
        <w:t>направление ориентировано на формирование у ребёнка признания ценности здоровья, чувства ответственности за сохранение и укрепление своего здоровья.</w:t>
      </w:r>
    </w:p>
    <w:p w:rsidR="00080F68" w:rsidRPr="00BA025F" w:rsidRDefault="008F0B73" w:rsidP="00F46EE7">
      <w:pPr>
        <w:pStyle w:val="a3"/>
        <w:spacing w:before="1" w:line="276" w:lineRule="auto"/>
        <w:ind w:left="1134" w:right="777" w:firstLine="0"/>
      </w:pPr>
      <w:r w:rsidRPr="00BA025F">
        <w:rPr>
          <w:b/>
          <w:i/>
        </w:rPr>
        <w:t xml:space="preserve">Общекультурное </w:t>
      </w:r>
      <w:r w:rsidRPr="00BA025F">
        <w:t>направление направлено на воспитание ребѐнка через приобщение к лучшим традициям народной культуры, непрерывное образование детей в творческой деятельности, которое включает формирование зрительных представлений, развитие чувства цвета, ритма, композиции, эстетического и художественного</w:t>
      </w:r>
      <w:r w:rsidRPr="00BA025F">
        <w:rPr>
          <w:spacing w:val="-5"/>
        </w:rPr>
        <w:t xml:space="preserve"> </w:t>
      </w:r>
      <w:r w:rsidRPr="00BA025F">
        <w:t>вкуса.</w:t>
      </w:r>
    </w:p>
    <w:p w:rsidR="00080F68" w:rsidRPr="00BA025F" w:rsidRDefault="008F0B73" w:rsidP="00F46EE7">
      <w:pPr>
        <w:pStyle w:val="a3"/>
        <w:spacing w:line="276" w:lineRule="auto"/>
        <w:ind w:left="1134" w:right="777" w:firstLine="0"/>
      </w:pPr>
      <w:r w:rsidRPr="00BA025F">
        <w:t>Внеурочная деятельность реализуется в формах, отличных от классноурочной: это экскурсии, встречи, исследовательская деятельность, деловые игры, подготовка и проведение концертов, коллективно-творческих дел, выставки, тренинги и т.д.</w:t>
      </w:r>
    </w:p>
    <w:p w:rsidR="00080F68" w:rsidRPr="00BA025F" w:rsidRDefault="008F0B73" w:rsidP="00F46EE7">
      <w:pPr>
        <w:pStyle w:val="11"/>
        <w:spacing w:before="3"/>
        <w:ind w:left="1134" w:right="777"/>
      </w:pPr>
      <w:r w:rsidRPr="00BA025F">
        <w:t>Формы внеурочной деятельности по направлениям</w:t>
      </w:r>
    </w:p>
    <w:p w:rsidR="00080F68" w:rsidRPr="00BA025F" w:rsidRDefault="008F0B73" w:rsidP="00F46EE7">
      <w:pPr>
        <w:pStyle w:val="21"/>
        <w:spacing w:before="41" w:line="240" w:lineRule="auto"/>
        <w:ind w:left="1134" w:right="777"/>
      </w:pPr>
      <w:r w:rsidRPr="00BA025F">
        <w:t>Общеинтеллектуальное</w:t>
      </w:r>
    </w:p>
    <w:p w:rsidR="00080F68" w:rsidRPr="00BA025F" w:rsidRDefault="008F0B73" w:rsidP="00F46EE7">
      <w:pPr>
        <w:pStyle w:val="a5"/>
        <w:numPr>
          <w:ilvl w:val="0"/>
          <w:numId w:val="34"/>
        </w:numPr>
        <w:tabs>
          <w:tab w:val="left" w:pos="1526"/>
          <w:tab w:val="left" w:pos="1527"/>
        </w:tabs>
        <w:spacing w:before="37"/>
        <w:ind w:left="1134" w:right="777" w:firstLine="0"/>
        <w:rPr>
          <w:sz w:val="24"/>
          <w:szCs w:val="24"/>
        </w:rPr>
      </w:pPr>
      <w:r w:rsidRPr="00BA025F">
        <w:rPr>
          <w:sz w:val="24"/>
          <w:szCs w:val="24"/>
        </w:rPr>
        <w:t>Предметные</w:t>
      </w:r>
      <w:r w:rsidRPr="00BA025F">
        <w:rPr>
          <w:spacing w:val="-3"/>
          <w:sz w:val="24"/>
          <w:szCs w:val="24"/>
        </w:rPr>
        <w:t xml:space="preserve"> </w:t>
      </w:r>
      <w:r w:rsidRPr="00BA025F">
        <w:rPr>
          <w:sz w:val="24"/>
          <w:szCs w:val="24"/>
        </w:rPr>
        <w:t>недели;</w:t>
      </w:r>
    </w:p>
    <w:p w:rsidR="00080F68" w:rsidRPr="00BA025F" w:rsidRDefault="008F0B73" w:rsidP="00F46EE7">
      <w:pPr>
        <w:pStyle w:val="a5"/>
        <w:numPr>
          <w:ilvl w:val="0"/>
          <w:numId w:val="34"/>
        </w:numPr>
        <w:tabs>
          <w:tab w:val="left" w:pos="1526"/>
          <w:tab w:val="left" w:pos="1527"/>
        </w:tabs>
        <w:spacing w:before="31"/>
        <w:ind w:left="1134" w:right="777" w:firstLine="0"/>
        <w:rPr>
          <w:sz w:val="24"/>
          <w:szCs w:val="24"/>
        </w:rPr>
      </w:pPr>
      <w:r w:rsidRPr="00BA025F">
        <w:rPr>
          <w:sz w:val="24"/>
          <w:szCs w:val="24"/>
        </w:rPr>
        <w:t>Библиотечные</w:t>
      </w:r>
      <w:r w:rsidRPr="00BA025F">
        <w:rPr>
          <w:spacing w:val="-1"/>
          <w:sz w:val="24"/>
          <w:szCs w:val="24"/>
        </w:rPr>
        <w:t xml:space="preserve"> </w:t>
      </w:r>
      <w:r w:rsidRPr="00BA025F">
        <w:rPr>
          <w:sz w:val="24"/>
          <w:szCs w:val="24"/>
        </w:rPr>
        <w:t>уроки;</w:t>
      </w:r>
    </w:p>
    <w:p w:rsidR="00080F68" w:rsidRPr="00BA025F" w:rsidRDefault="008F0B73" w:rsidP="00F46EE7">
      <w:pPr>
        <w:pStyle w:val="a5"/>
        <w:numPr>
          <w:ilvl w:val="0"/>
          <w:numId w:val="34"/>
        </w:numPr>
        <w:tabs>
          <w:tab w:val="left" w:pos="1526"/>
          <w:tab w:val="left" w:pos="1527"/>
        </w:tabs>
        <w:spacing w:before="33"/>
        <w:ind w:left="1134" w:right="777" w:firstLine="0"/>
        <w:rPr>
          <w:sz w:val="24"/>
          <w:szCs w:val="24"/>
        </w:rPr>
      </w:pPr>
      <w:r w:rsidRPr="00BA025F">
        <w:rPr>
          <w:sz w:val="24"/>
          <w:szCs w:val="24"/>
        </w:rPr>
        <w:t>Конкурсы, экскурсии, олимпиады, конференции, деловые и ролевые игры и</w:t>
      </w:r>
      <w:r w:rsidRPr="00BA025F">
        <w:rPr>
          <w:spacing w:val="-10"/>
          <w:sz w:val="24"/>
          <w:szCs w:val="24"/>
        </w:rPr>
        <w:t xml:space="preserve"> </w:t>
      </w:r>
      <w:r w:rsidRPr="00BA025F">
        <w:rPr>
          <w:sz w:val="24"/>
          <w:szCs w:val="24"/>
        </w:rPr>
        <w:t>др.</w:t>
      </w:r>
    </w:p>
    <w:p w:rsidR="00080F68" w:rsidRPr="00BA025F" w:rsidRDefault="008F0B73" w:rsidP="00F46EE7">
      <w:pPr>
        <w:pStyle w:val="a5"/>
        <w:numPr>
          <w:ilvl w:val="0"/>
          <w:numId w:val="34"/>
        </w:numPr>
        <w:tabs>
          <w:tab w:val="left" w:pos="1526"/>
          <w:tab w:val="left" w:pos="1527"/>
        </w:tabs>
        <w:spacing w:before="34"/>
        <w:ind w:left="1134" w:right="777" w:firstLine="0"/>
        <w:rPr>
          <w:sz w:val="24"/>
          <w:szCs w:val="24"/>
        </w:rPr>
      </w:pPr>
      <w:r w:rsidRPr="00BA025F">
        <w:rPr>
          <w:sz w:val="24"/>
          <w:szCs w:val="24"/>
        </w:rPr>
        <w:t>Участие в научно-практических конференциях на уровне школы, города,</w:t>
      </w:r>
      <w:r w:rsidRPr="00BA025F">
        <w:rPr>
          <w:spacing w:val="-4"/>
          <w:sz w:val="24"/>
          <w:szCs w:val="24"/>
        </w:rPr>
        <w:t xml:space="preserve"> </w:t>
      </w:r>
      <w:r w:rsidRPr="00BA025F">
        <w:rPr>
          <w:sz w:val="24"/>
          <w:szCs w:val="24"/>
        </w:rPr>
        <w:t>края.</w:t>
      </w:r>
    </w:p>
    <w:p w:rsidR="00080F68" w:rsidRPr="00BA025F" w:rsidRDefault="008F0B73" w:rsidP="00F46EE7">
      <w:pPr>
        <w:pStyle w:val="a5"/>
        <w:numPr>
          <w:ilvl w:val="0"/>
          <w:numId w:val="34"/>
        </w:numPr>
        <w:tabs>
          <w:tab w:val="left" w:pos="1526"/>
          <w:tab w:val="left" w:pos="1527"/>
        </w:tabs>
        <w:spacing w:before="33"/>
        <w:ind w:left="1134" w:right="777" w:firstLine="0"/>
        <w:rPr>
          <w:sz w:val="24"/>
          <w:szCs w:val="24"/>
        </w:rPr>
      </w:pPr>
      <w:r w:rsidRPr="00BA025F">
        <w:rPr>
          <w:sz w:val="24"/>
          <w:szCs w:val="24"/>
        </w:rPr>
        <w:t>Разработка различных</w:t>
      </w:r>
      <w:r w:rsidRPr="00BA025F">
        <w:rPr>
          <w:spacing w:val="-3"/>
          <w:sz w:val="24"/>
          <w:szCs w:val="24"/>
        </w:rPr>
        <w:t xml:space="preserve"> </w:t>
      </w:r>
      <w:r w:rsidRPr="00BA025F">
        <w:rPr>
          <w:sz w:val="24"/>
          <w:szCs w:val="24"/>
        </w:rPr>
        <w:t>проектов.</w:t>
      </w:r>
    </w:p>
    <w:p w:rsidR="00080F68" w:rsidRPr="00BA025F" w:rsidRDefault="008F0B73" w:rsidP="00F46EE7">
      <w:pPr>
        <w:pStyle w:val="21"/>
        <w:spacing w:before="39" w:line="240" w:lineRule="auto"/>
        <w:ind w:left="1134" w:right="777"/>
      </w:pPr>
      <w:r w:rsidRPr="00BA025F">
        <w:t>Духовно-нравственное:</w:t>
      </w:r>
    </w:p>
    <w:p w:rsidR="00080F68" w:rsidRPr="00BA025F" w:rsidRDefault="008F0B73" w:rsidP="00F46EE7">
      <w:pPr>
        <w:pStyle w:val="a5"/>
        <w:numPr>
          <w:ilvl w:val="0"/>
          <w:numId w:val="34"/>
        </w:numPr>
        <w:tabs>
          <w:tab w:val="left" w:pos="1526"/>
          <w:tab w:val="left" w:pos="1527"/>
        </w:tabs>
        <w:spacing w:before="35"/>
        <w:ind w:left="1134" w:right="777" w:firstLine="0"/>
        <w:rPr>
          <w:sz w:val="24"/>
          <w:szCs w:val="24"/>
        </w:rPr>
      </w:pPr>
      <w:r w:rsidRPr="00BA025F">
        <w:rPr>
          <w:sz w:val="24"/>
          <w:szCs w:val="24"/>
        </w:rPr>
        <w:t>Проведение тематических классных часов о духовности, культуре поведения и</w:t>
      </w:r>
      <w:r w:rsidRPr="00BA025F">
        <w:rPr>
          <w:spacing w:val="-11"/>
          <w:sz w:val="24"/>
          <w:szCs w:val="24"/>
        </w:rPr>
        <w:t xml:space="preserve"> </w:t>
      </w:r>
      <w:r w:rsidRPr="00BA025F">
        <w:rPr>
          <w:sz w:val="24"/>
          <w:szCs w:val="24"/>
        </w:rPr>
        <w:t>речи;</w:t>
      </w:r>
    </w:p>
    <w:p w:rsidR="00080F68" w:rsidRPr="00BA025F" w:rsidRDefault="008F0B73" w:rsidP="00F46EE7">
      <w:pPr>
        <w:pStyle w:val="a5"/>
        <w:numPr>
          <w:ilvl w:val="0"/>
          <w:numId w:val="34"/>
        </w:numPr>
        <w:tabs>
          <w:tab w:val="left" w:pos="1526"/>
          <w:tab w:val="left" w:pos="1527"/>
        </w:tabs>
        <w:spacing w:before="33" w:line="264" w:lineRule="auto"/>
        <w:ind w:left="1134" w:right="777" w:firstLine="0"/>
        <w:rPr>
          <w:sz w:val="24"/>
          <w:szCs w:val="24"/>
        </w:rPr>
      </w:pPr>
      <w:r w:rsidRPr="00BA025F">
        <w:rPr>
          <w:sz w:val="24"/>
          <w:szCs w:val="24"/>
        </w:rPr>
        <w:t>Участие в конкурсах, выставках детского творчества на уровне школы, района, города, края;</w:t>
      </w:r>
    </w:p>
    <w:p w:rsidR="00080F68" w:rsidRPr="00BA025F" w:rsidRDefault="008F0B73" w:rsidP="00F46EE7">
      <w:pPr>
        <w:pStyle w:val="a5"/>
        <w:numPr>
          <w:ilvl w:val="0"/>
          <w:numId w:val="34"/>
        </w:numPr>
        <w:tabs>
          <w:tab w:val="left" w:pos="1526"/>
          <w:tab w:val="left" w:pos="1527"/>
        </w:tabs>
        <w:spacing w:before="15"/>
        <w:ind w:left="1134" w:right="777" w:firstLine="0"/>
        <w:rPr>
          <w:sz w:val="24"/>
          <w:szCs w:val="24"/>
        </w:rPr>
      </w:pPr>
      <w:r w:rsidRPr="00BA025F">
        <w:rPr>
          <w:sz w:val="24"/>
          <w:szCs w:val="24"/>
        </w:rPr>
        <w:t>Встречи с детьми ВОВ, тружениками тыла, «Уроки</w:t>
      </w:r>
      <w:r w:rsidRPr="00BA025F">
        <w:rPr>
          <w:spacing w:val="1"/>
          <w:sz w:val="24"/>
          <w:szCs w:val="24"/>
        </w:rPr>
        <w:t xml:space="preserve"> </w:t>
      </w:r>
      <w:r w:rsidRPr="00BA025F">
        <w:rPr>
          <w:sz w:val="24"/>
          <w:szCs w:val="24"/>
        </w:rPr>
        <w:t>мужества»;</w:t>
      </w:r>
    </w:p>
    <w:p w:rsidR="00080F68" w:rsidRPr="00BA025F" w:rsidRDefault="008F0B73" w:rsidP="00F46EE7">
      <w:pPr>
        <w:pStyle w:val="a5"/>
        <w:numPr>
          <w:ilvl w:val="0"/>
          <w:numId w:val="34"/>
        </w:numPr>
        <w:tabs>
          <w:tab w:val="left" w:pos="1586"/>
          <w:tab w:val="left" w:pos="1587"/>
        </w:tabs>
        <w:spacing w:before="33"/>
        <w:ind w:left="1134" w:right="777" w:firstLine="0"/>
        <w:rPr>
          <w:sz w:val="24"/>
          <w:szCs w:val="24"/>
        </w:rPr>
      </w:pPr>
      <w:r w:rsidRPr="00BA025F">
        <w:rPr>
          <w:sz w:val="24"/>
          <w:szCs w:val="24"/>
        </w:rPr>
        <w:t>Выставки рисунков.</w:t>
      </w:r>
    </w:p>
    <w:p w:rsidR="00080F68" w:rsidRPr="00BA025F" w:rsidRDefault="008F0B73" w:rsidP="00F46EE7">
      <w:pPr>
        <w:pStyle w:val="a5"/>
        <w:numPr>
          <w:ilvl w:val="0"/>
          <w:numId w:val="34"/>
        </w:numPr>
        <w:tabs>
          <w:tab w:val="left" w:pos="1526"/>
          <w:tab w:val="left" w:pos="1527"/>
        </w:tabs>
        <w:spacing w:before="31"/>
        <w:ind w:left="1134" w:right="777" w:firstLine="0"/>
        <w:rPr>
          <w:sz w:val="24"/>
          <w:szCs w:val="24"/>
        </w:rPr>
      </w:pPr>
      <w:r w:rsidRPr="00BA025F">
        <w:rPr>
          <w:sz w:val="24"/>
          <w:szCs w:val="24"/>
        </w:rPr>
        <w:t>Оформление газет, стендов и выставок о боевой славе русского</w:t>
      </w:r>
      <w:r w:rsidRPr="00BA025F">
        <w:rPr>
          <w:spacing w:val="-7"/>
          <w:sz w:val="24"/>
          <w:szCs w:val="24"/>
        </w:rPr>
        <w:t xml:space="preserve"> </w:t>
      </w:r>
      <w:r w:rsidRPr="00BA025F">
        <w:rPr>
          <w:sz w:val="24"/>
          <w:szCs w:val="24"/>
        </w:rPr>
        <w:t>народа.</w:t>
      </w:r>
    </w:p>
    <w:p w:rsidR="00080F68" w:rsidRPr="00BA025F" w:rsidRDefault="008F0B73" w:rsidP="00F46EE7">
      <w:pPr>
        <w:pStyle w:val="a5"/>
        <w:numPr>
          <w:ilvl w:val="0"/>
          <w:numId w:val="34"/>
        </w:numPr>
        <w:tabs>
          <w:tab w:val="left" w:pos="1526"/>
          <w:tab w:val="left" w:pos="1527"/>
        </w:tabs>
        <w:spacing w:before="33" w:line="266" w:lineRule="auto"/>
        <w:ind w:left="1134" w:right="777" w:firstLine="0"/>
        <w:rPr>
          <w:sz w:val="24"/>
          <w:szCs w:val="24"/>
        </w:rPr>
      </w:pPr>
      <w:r w:rsidRPr="00BA025F">
        <w:rPr>
          <w:sz w:val="24"/>
          <w:szCs w:val="24"/>
        </w:rPr>
        <w:t xml:space="preserve">-Оформление поздравительных открыток и </w:t>
      </w:r>
      <w:hyperlink r:id="rId28">
        <w:r w:rsidRPr="00BA025F">
          <w:rPr>
            <w:sz w:val="24"/>
            <w:szCs w:val="24"/>
          </w:rPr>
          <w:t xml:space="preserve">проведение концертных мероприятий </w:t>
        </w:r>
      </w:hyperlink>
      <w:hyperlink r:id="rId29">
        <w:r w:rsidRPr="00BA025F">
          <w:rPr>
            <w:sz w:val="24"/>
            <w:szCs w:val="24"/>
          </w:rPr>
          <w:t>в рамках</w:t>
        </w:r>
      </w:hyperlink>
      <w:r w:rsidRPr="00BA025F">
        <w:rPr>
          <w:sz w:val="24"/>
          <w:szCs w:val="24"/>
        </w:rPr>
        <w:t xml:space="preserve"> знаменательных дат для</w:t>
      </w:r>
      <w:r w:rsidRPr="00BA025F">
        <w:rPr>
          <w:spacing w:val="1"/>
          <w:sz w:val="24"/>
          <w:szCs w:val="24"/>
        </w:rPr>
        <w:t xml:space="preserve"> </w:t>
      </w:r>
      <w:r w:rsidRPr="00BA025F">
        <w:rPr>
          <w:sz w:val="24"/>
          <w:szCs w:val="24"/>
        </w:rPr>
        <w:t>ветеранов.</w:t>
      </w:r>
    </w:p>
    <w:p w:rsidR="00080F68" w:rsidRPr="00BA025F" w:rsidRDefault="008F0B73" w:rsidP="00F46EE7">
      <w:pPr>
        <w:pStyle w:val="a5"/>
        <w:numPr>
          <w:ilvl w:val="0"/>
          <w:numId w:val="34"/>
        </w:numPr>
        <w:tabs>
          <w:tab w:val="left" w:pos="1526"/>
          <w:tab w:val="left" w:pos="1527"/>
        </w:tabs>
        <w:spacing w:before="9"/>
        <w:ind w:left="1134" w:right="777" w:firstLine="0"/>
        <w:rPr>
          <w:sz w:val="24"/>
          <w:szCs w:val="24"/>
        </w:rPr>
      </w:pPr>
      <w:r w:rsidRPr="00BA025F">
        <w:rPr>
          <w:sz w:val="24"/>
          <w:szCs w:val="24"/>
        </w:rPr>
        <w:t>Конкурсы</w:t>
      </w:r>
      <w:r w:rsidRPr="00BA025F">
        <w:rPr>
          <w:spacing w:val="-8"/>
          <w:sz w:val="24"/>
          <w:szCs w:val="24"/>
        </w:rPr>
        <w:t xml:space="preserve"> </w:t>
      </w:r>
      <w:r w:rsidRPr="00BA025F">
        <w:rPr>
          <w:sz w:val="24"/>
          <w:szCs w:val="24"/>
        </w:rPr>
        <w:t>рисунков.</w:t>
      </w:r>
    </w:p>
    <w:p w:rsidR="00080F68" w:rsidRPr="00BA025F" w:rsidRDefault="008F0B73" w:rsidP="00F46EE7">
      <w:pPr>
        <w:pStyle w:val="a5"/>
        <w:numPr>
          <w:ilvl w:val="0"/>
          <w:numId w:val="34"/>
        </w:numPr>
        <w:tabs>
          <w:tab w:val="left" w:pos="1526"/>
          <w:tab w:val="left" w:pos="1527"/>
        </w:tabs>
        <w:spacing w:before="33"/>
        <w:ind w:left="1134" w:right="777" w:firstLine="0"/>
        <w:rPr>
          <w:sz w:val="24"/>
          <w:szCs w:val="24"/>
        </w:rPr>
      </w:pPr>
      <w:r w:rsidRPr="00BA025F">
        <w:rPr>
          <w:sz w:val="24"/>
          <w:szCs w:val="24"/>
        </w:rPr>
        <w:t>Фестивали патриотической песни.</w:t>
      </w:r>
    </w:p>
    <w:p w:rsidR="00080F68" w:rsidRPr="00BA025F" w:rsidRDefault="008F0B73" w:rsidP="00F46EE7">
      <w:pPr>
        <w:pStyle w:val="a5"/>
        <w:numPr>
          <w:ilvl w:val="0"/>
          <w:numId w:val="34"/>
        </w:numPr>
        <w:tabs>
          <w:tab w:val="left" w:pos="1526"/>
          <w:tab w:val="left" w:pos="1527"/>
        </w:tabs>
        <w:spacing w:before="33"/>
        <w:ind w:left="1134" w:right="777" w:firstLine="0"/>
        <w:rPr>
          <w:sz w:val="24"/>
          <w:szCs w:val="24"/>
        </w:rPr>
      </w:pPr>
      <w:r w:rsidRPr="00BA025F">
        <w:rPr>
          <w:sz w:val="24"/>
          <w:szCs w:val="24"/>
        </w:rPr>
        <w:t xml:space="preserve">Проведение конкурсов </w:t>
      </w:r>
      <w:r w:rsidRPr="00BA025F">
        <w:rPr>
          <w:spacing w:val="-3"/>
          <w:sz w:val="24"/>
          <w:szCs w:val="24"/>
        </w:rPr>
        <w:t xml:space="preserve">«А </w:t>
      </w:r>
      <w:r w:rsidRPr="00BA025F">
        <w:rPr>
          <w:sz w:val="24"/>
          <w:szCs w:val="24"/>
        </w:rPr>
        <w:t>ну-ка,</w:t>
      </w:r>
      <w:r w:rsidRPr="00BA025F">
        <w:rPr>
          <w:spacing w:val="3"/>
          <w:sz w:val="24"/>
          <w:szCs w:val="24"/>
        </w:rPr>
        <w:t xml:space="preserve"> </w:t>
      </w:r>
      <w:r w:rsidRPr="00BA025F">
        <w:rPr>
          <w:sz w:val="24"/>
          <w:szCs w:val="24"/>
        </w:rPr>
        <w:t>парни!»</w:t>
      </w:r>
    </w:p>
    <w:p w:rsidR="00080F68" w:rsidRPr="00BA025F" w:rsidRDefault="008F0B73" w:rsidP="00F46EE7">
      <w:pPr>
        <w:pStyle w:val="21"/>
        <w:spacing w:before="39" w:line="240" w:lineRule="auto"/>
        <w:ind w:left="1134" w:right="777"/>
      </w:pPr>
      <w:r w:rsidRPr="00BA025F">
        <w:t>Социальное</w:t>
      </w:r>
    </w:p>
    <w:p w:rsidR="00080F68" w:rsidRPr="00BA025F" w:rsidRDefault="008F0B73" w:rsidP="00F46EE7">
      <w:pPr>
        <w:pStyle w:val="a5"/>
        <w:numPr>
          <w:ilvl w:val="0"/>
          <w:numId w:val="34"/>
        </w:numPr>
        <w:tabs>
          <w:tab w:val="left" w:pos="1526"/>
          <w:tab w:val="left" w:pos="1527"/>
        </w:tabs>
        <w:spacing w:before="35"/>
        <w:ind w:left="1134" w:right="777" w:firstLine="0"/>
        <w:rPr>
          <w:sz w:val="24"/>
          <w:szCs w:val="24"/>
        </w:rPr>
      </w:pPr>
      <w:r w:rsidRPr="00BA025F">
        <w:rPr>
          <w:sz w:val="24"/>
          <w:szCs w:val="24"/>
        </w:rPr>
        <w:t>Проведение</w:t>
      </w:r>
      <w:r w:rsidRPr="00BA025F">
        <w:rPr>
          <w:spacing w:val="-2"/>
          <w:sz w:val="24"/>
          <w:szCs w:val="24"/>
        </w:rPr>
        <w:t xml:space="preserve"> </w:t>
      </w:r>
      <w:r w:rsidRPr="00BA025F">
        <w:rPr>
          <w:sz w:val="24"/>
          <w:szCs w:val="24"/>
        </w:rPr>
        <w:t>субботников;</w:t>
      </w:r>
    </w:p>
    <w:p w:rsidR="00080F68" w:rsidRPr="00BA025F" w:rsidRDefault="008F0B73" w:rsidP="00F46EE7">
      <w:pPr>
        <w:pStyle w:val="a5"/>
        <w:numPr>
          <w:ilvl w:val="0"/>
          <w:numId w:val="34"/>
        </w:numPr>
        <w:tabs>
          <w:tab w:val="left" w:pos="1526"/>
          <w:tab w:val="left" w:pos="1527"/>
        </w:tabs>
        <w:spacing w:before="34"/>
        <w:ind w:left="1134" w:right="777" w:firstLine="0"/>
        <w:rPr>
          <w:sz w:val="24"/>
          <w:szCs w:val="24"/>
        </w:rPr>
      </w:pPr>
      <w:r w:rsidRPr="00BA025F">
        <w:rPr>
          <w:sz w:val="24"/>
          <w:szCs w:val="24"/>
        </w:rPr>
        <w:t xml:space="preserve">Работа на пришкольном участке </w:t>
      </w:r>
      <w:r w:rsidR="00E61AA8" w:rsidRPr="00BA025F">
        <w:rPr>
          <w:sz w:val="24"/>
          <w:szCs w:val="24"/>
        </w:rPr>
        <w:t>.</w:t>
      </w:r>
    </w:p>
    <w:p w:rsidR="00080F68" w:rsidRPr="00BA025F" w:rsidRDefault="008F0B73" w:rsidP="00F46EE7">
      <w:pPr>
        <w:pStyle w:val="a5"/>
        <w:numPr>
          <w:ilvl w:val="0"/>
          <w:numId w:val="34"/>
        </w:numPr>
        <w:tabs>
          <w:tab w:val="left" w:pos="1526"/>
          <w:tab w:val="left" w:pos="1527"/>
        </w:tabs>
        <w:spacing w:before="105"/>
        <w:ind w:left="1134" w:right="777" w:firstLine="0"/>
        <w:rPr>
          <w:sz w:val="24"/>
          <w:szCs w:val="24"/>
        </w:rPr>
      </w:pPr>
      <w:r w:rsidRPr="00BA025F">
        <w:rPr>
          <w:sz w:val="24"/>
          <w:szCs w:val="24"/>
        </w:rPr>
        <w:t>Акции.</w:t>
      </w:r>
    </w:p>
    <w:p w:rsidR="00080F68" w:rsidRPr="00BA025F" w:rsidRDefault="008F0B73" w:rsidP="00F46EE7">
      <w:pPr>
        <w:pStyle w:val="a5"/>
        <w:numPr>
          <w:ilvl w:val="0"/>
          <w:numId w:val="34"/>
        </w:numPr>
        <w:tabs>
          <w:tab w:val="left" w:pos="1526"/>
          <w:tab w:val="left" w:pos="1527"/>
        </w:tabs>
        <w:spacing w:before="33"/>
        <w:ind w:left="1134" w:right="777" w:firstLine="0"/>
        <w:rPr>
          <w:sz w:val="24"/>
          <w:szCs w:val="24"/>
        </w:rPr>
      </w:pPr>
      <w:r w:rsidRPr="00BA025F">
        <w:rPr>
          <w:sz w:val="24"/>
          <w:szCs w:val="24"/>
        </w:rPr>
        <w:t>Проведение Новогодних концертов для ветеранов войны и</w:t>
      </w:r>
      <w:r w:rsidRPr="00BA025F">
        <w:rPr>
          <w:spacing w:val="-3"/>
          <w:sz w:val="24"/>
          <w:szCs w:val="24"/>
        </w:rPr>
        <w:t xml:space="preserve"> </w:t>
      </w:r>
      <w:r w:rsidRPr="00BA025F">
        <w:rPr>
          <w:sz w:val="24"/>
          <w:szCs w:val="24"/>
        </w:rPr>
        <w:t>труда</w:t>
      </w:r>
    </w:p>
    <w:p w:rsidR="00080F68" w:rsidRPr="00BA025F" w:rsidRDefault="008F0B73" w:rsidP="00F46EE7">
      <w:pPr>
        <w:pStyle w:val="21"/>
        <w:spacing w:before="40" w:line="240" w:lineRule="auto"/>
        <w:ind w:left="1134" w:right="777"/>
      </w:pPr>
      <w:r w:rsidRPr="00BA025F">
        <w:t>Спортивно-оздоровительное:</w:t>
      </w:r>
    </w:p>
    <w:p w:rsidR="00080F68" w:rsidRPr="00BA025F" w:rsidRDefault="008F0B73" w:rsidP="00F46EE7">
      <w:pPr>
        <w:pStyle w:val="a5"/>
        <w:numPr>
          <w:ilvl w:val="0"/>
          <w:numId w:val="34"/>
        </w:numPr>
        <w:tabs>
          <w:tab w:val="left" w:pos="1526"/>
          <w:tab w:val="left" w:pos="1527"/>
        </w:tabs>
        <w:spacing w:before="34"/>
        <w:ind w:left="1134" w:right="777" w:firstLine="0"/>
        <w:rPr>
          <w:sz w:val="24"/>
          <w:szCs w:val="24"/>
        </w:rPr>
      </w:pPr>
      <w:r w:rsidRPr="00BA025F">
        <w:rPr>
          <w:sz w:val="24"/>
          <w:szCs w:val="24"/>
        </w:rPr>
        <w:t>Работа спортивных секций по волейболу, баскетболу, ГТО,</w:t>
      </w:r>
      <w:r w:rsidRPr="00BA025F">
        <w:rPr>
          <w:spacing w:val="-6"/>
          <w:sz w:val="24"/>
          <w:szCs w:val="24"/>
        </w:rPr>
        <w:t xml:space="preserve"> </w:t>
      </w:r>
      <w:r w:rsidRPr="00BA025F">
        <w:rPr>
          <w:sz w:val="24"/>
          <w:szCs w:val="24"/>
        </w:rPr>
        <w:t>шахматам.</w:t>
      </w:r>
    </w:p>
    <w:p w:rsidR="00080F68" w:rsidRPr="00BA025F" w:rsidRDefault="008F0B73" w:rsidP="00F46EE7">
      <w:pPr>
        <w:pStyle w:val="a5"/>
        <w:numPr>
          <w:ilvl w:val="0"/>
          <w:numId w:val="34"/>
        </w:numPr>
        <w:tabs>
          <w:tab w:val="left" w:pos="1526"/>
          <w:tab w:val="left" w:pos="1527"/>
        </w:tabs>
        <w:spacing w:before="33" w:line="266" w:lineRule="auto"/>
        <w:ind w:left="1134" w:right="777" w:firstLine="0"/>
        <w:rPr>
          <w:sz w:val="24"/>
          <w:szCs w:val="24"/>
        </w:rPr>
      </w:pPr>
      <w:r w:rsidRPr="00BA025F">
        <w:rPr>
          <w:sz w:val="24"/>
          <w:szCs w:val="24"/>
        </w:rPr>
        <w:t>Организация и проведение «Дней здоровья», подвижных игр, «Весёлых стартов», внутришкольных спортивных</w:t>
      </w:r>
      <w:r w:rsidRPr="00BA025F">
        <w:rPr>
          <w:spacing w:val="2"/>
          <w:sz w:val="24"/>
          <w:szCs w:val="24"/>
        </w:rPr>
        <w:t xml:space="preserve"> </w:t>
      </w:r>
      <w:r w:rsidRPr="00BA025F">
        <w:rPr>
          <w:sz w:val="24"/>
          <w:szCs w:val="24"/>
        </w:rPr>
        <w:t>соревнований.</w:t>
      </w:r>
    </w:p>
    <w:p w:rsidR="00080F68" w:rsidRPr="00BA025F" w:rsidRDefault="008F0B73" w:rsidP="00F46EE7">
      <w:pPr>
        <w:pStyle w:val="a5"/>
        <w:numPr>
          <w:ilvl w:val="0"/>
          <w:numId w:val="34"/>
        </w:numPr>
        <w:tabs>
          <w:tab w:val="left" w:pos="1526"/>
          <w:tab w:val="left" w:pos="1527"/>
        </w:tabs>
        <w:spacing w:before="9"/>
        <w:ind w:left="1134" w:right="777" w:firstLine="0"/>
        <w:rPr>
          <w:sz w:val="24"/>
          <w:szCs w:val="24"/>
        </w:rPr>
      </w:pPr>
      <w:r w:rsidRPr="00BA025F">
        <w:rPr>
          <w:sz w:val="24"/>
          <w:szCs w:val="24"/>
        </w:rPr>
        <w:t>Проведение бесед по охране</w:t>
      </w:r>
      <w:r w:rsidRPr="00BA025F">
        <w:rPr>
          <w:spacing w:val="-3"/>
          <w:sz w:val="24"/>
          <w:szCs w:val="24"/>
        </w:rPr>
        <w:t xml:space="preserve"> </w:t>
      </w:r>
      <w:r w:rsidRPr="00BA025F">
        <w:rPr>
          <w:sz w:val="24"/>
          <w:szCs w:val="24"/>
        </w:rPr>
        <w:t>здоровья.</w:t>
      </w:r>
    </w:p>
    <w:p w:rsidR="00080F68" w:rsidRPr="00BA025F" w:rsidRDefault="008F0B73" w:rsidP="00F46EE7">
      <w:pPr>
        <w:pStyle w:val="a5"/>
        <w:numPr>
          <w:ilvl w:val="0"/>
          <w:numId w:val="34"/>
        </w:numPr>
        <w:tabs>
          <w:tab w:val="left" w:pos="1526"/>
          <w:tab w:val="left" w:pos="1527"/>
        </w:tabs>
        <w:spacing w:before="33"/>
        <w:ind w:left="1134" w:right="777" w:firstLine="0"/>
        <w:rPr>
          <w:sz w:val="24"/>
          <w:szCs w:val="24"/>
        </w:rPr>
      </w:pPr>
      <w:r w:rsidRPr="00BA025F">
        <w:rPr>
          <w:sz w:val="24"/>
          <w:szCs w:val="24"/>
        </w:rPr>
        <w:t>Применение на уроках игровых моментов,</w:t>
      </w:r>
      <w:r w:rsidRPr="00BA025F">
        <w:rPr>
          <w:spacing w:val="2"/>
          <w:sz w:val="24"/>
          <w:szCs w:val="24"/>
        </w:rPr>
        <w:t xml:space="preserve"> </w:t>
      </w:r>
      <w:r w:rsidRPr="00BA025F">
        <w:rPr>
          <w:sz w:val="24"/>
          <w:szCs w:val="24"/>
        </w:rPr>
        <w:t>физминуток.</w:t>
      </w:r>
    </w:p>
    <w:p w:rsidR="00080F68" w:rsidRPr="00BA025F" w:rsidRDefault="008F0B73" w:rsidP="00F46EE7">
      <w:pPr>
        <w:pStyle w:val="a5"/>
        <w:numPr>
          <w:ilvl w:val="0"/>
          <w:numId w:val="34"/>
        </w:numPr>
        <w:tabs>
          <w:tab w:val="left" w:pos="1526"/>
          <w:tab w:val="left" w:pos="1527"/>
        </w:tabs>
        <w:spacing w:before="31"/>
        <w:ind w:left="1134" w:right="777" w:firstLine="0"/>
        <w:rPr>
          <w:sz w:val="24"/>
          <w:szCs w:val="24"/>
        </w:rPr>
      </w:pPr>
      <w:r w:rsidRPr="00BA025F">
        <w:rPr>
          <w:sz w:val="24"/>
          <w:szCs w:val="24"/>
        </w:rPr>
        <w:t xml:space="preserve">Участие в </w:t>
      </w:r>
      <w:hyperlink r:id="rId30">
        <w:r w:rsidRPr="00BA025F">
          <w:rPr>
            <w:sz w:val="24"/>
            <w:szCs w:val="24"/>
          </w:rPr>
          <w:t>районных и городских спортивных</w:t>
        </w:r>
        <w:r w:rsidRPr="00BA025F">
          <w:rPr>
            <w:spacing w:val="2"/>
            <w:sz w:val="24"/>
            <w:szCs w:val="24"/>
          </w:rPr>
          <w:t xml:space="preserve"> </w:t>
        </w:r>
      </w:hyperlink>
      <w:r w:rsidRPr="00BA025F">
        <w:rPr>
          <w:sz w:val="24"/>
          <w:szCs w:val="24"/>
        </w:rPr>
        <w:t>соревнованиях.</w:t>
      </w:r>
    </w:p>
    <w:p w:rsidR="00080F68" w:rsidRPr="00BA025F" w:rsidRDefault="008F0B73" w:rsidP="00F46EE7">
      <w:pPr>
        <w:pStyle w:val="21"/>
        <w:spacing w:before="39" w:line="240" w:lineRule="auto"/>
        <w:ind w:left="1134" w:right="777"/>
      </w:pPr>
      <w:r w:rsidRPr="00BA025F">
        <w:t>Общекультурное</w:t>
      </w:r>
    </w:p>
    <w:p w:rsidR="00080F68" w:rsidRPr="00BA025F" w:rsidRDefault="008F0B73" w:rsidP="00F46EE7">
      <w:pPr>
        <w:pStyle w:val="a5"/>
        <w:numPr>
          <w:ilvl w:val="0"/>
          <w:numId w:val="34"/>
        </w:numPr>
        <w:tabs>
          <w:tab w:val="left" w:pos="1526"/>
          <w:tab w:val="left" w:pos="1527"/>
        </w:tabs>
        <w:spacing w:before="35" w:line="266" w:lineRule="auto"/>
        <w:ind w:left="1134" w:right="777" w:firstLine="0"/>
        <w:rPr>
          <w:sz w:val="24"/>
          <w:szCs w:val="24"/>
        </w:rPr>
      </w:pPr>
      <w:r w:rsidRPr="00BA025F">
        <w:rPr>
          <w:sz w:val="24"/>
          <w:szCs w:val="24"/>
        </w:rPr>
        <w:t>Организация экскурсий, Дней театра и музея, выставок детских рисунков, поделок и творческих работ</w:t>
      </w:r>
      <w:r w:rsidRPr="00BA025F">
        <w:rPr>
          <w:spacing w:val="3"/>
          <w:sz w:val="24"/>
          <w:szCs w:val="24"/>
        </w:rPr>
        <w:t xml:space="preserve"> </w:t>
      </w:r>
      <w:r w:rsidRPr="00BA025F">
        <w:rPr>
          <w:sz w:val="24"/>
          <w:szCs w:val="24"/>
        </w:rPr>
        <w:t>учащихся;</w:t>
      </w:r>
    </w:p>
    <w:p w:rsidR="00080F68" w:rsidRPr="00BA025F" w:rsidRDefault="008F0B73" w:rsidP="00F46EE7">
      <w:pPr>
        <w:pStyle w:val="a5"/>
        <w:numPr>
          <w:ilvl w:val="0"/>
          <w:numId w:val="34"/>
        </w:numPr>
        <w:tabs>
          <w:tab w:val="left" w:pos="1526"/>
          <w:tab w:val="left" w:pos="1527"/>
        </w:tabs>
        <w:spacing w:before="11" w:line="264" w:lineRule="auto"/>
        <w:ind w:left="1134" w:right="777" w:firstLine="0"/>
        <w:rPr>
          <w:sz w:val="24"/>
          <w:szCs w:val="24"/>
        </w:rPr>
      </w:pPr>
      <w:r w:rsidRPr="00BA025F">
        <w:rPr>
          <w:sz w:val="24"/>
          <w:szCs w:val="24"/>
        </w:rPr>
        <w:t>Проведение тематических классных часов по эстетике внешнего вида ученика, культуре поведения и</w:t>
      </w:r>
      <w:r w:rsidRPr="00BA025F">
        <w:rPr>
          <w:spacing w:val="-1"/>
          <w:sz w:val="24"/>
          <w:szCs w:val="24"/>
        </w:rPr>
        <w:t xml:space="preserve"> </w:t>
      </w:r>
      <w:r w:rsidRPr="00BA025F">
        <w:rPr>
          <w:sz w:val="24"/>
          <w:szCs w:val="24"/>
        </w:rPr>
        <w:t>речи;</w:t>
      </w:r>
    </w:p>
    <w:p w:rsidR="00080F68" w:rsidRPr="00BA025F" w:rsidRDefault="008F0B73" w:rsidP="00F46EE7">
      <w:pPr>
        <w:pStyle w:val="a5"/>
        <w:numPr>
          <w:ilvl w:val="0"/>
          <w:numId w:val="34"/>
        </w:numPr>
        <w:tabs>
          <w:tab w:val="left" w:pos="1526"/>
          <w:tab w:val="left" w:pos="1527"/>
        </w:tabs>
        <w:spacing w:before="14" w:line="264" w:lineRule="auto"/>
        <w:ind w:left="1134" w:right="777" w:firstLine="0"/>
        <w:rPr>
          <w:sz w:val="24"/>
          <w:szCs w:val="24"/>
        </w:rPr>
      </w:pPr>
      <w:r w:rsidRPr="00BA025F">
        <w:rPr>
          <w:sz w:val="24"/>
          <w:szCs w:val="24"/>
        </w:rPr>
        <w:t>Участие в конкурсах, выставках детского творчества эстетического цикла на уровне школы, района, города,</w:t>
      </w:r>
      <w:r w:rsidRPr="00BA025F">
        <w:rPr>
          <w:spacing w:val="-1"/>
          <w:sz w:val="24"/>
          <w:szCs w:val="24"/>
        </w:rPr>
        <w:t xml:space="preserve"> </w:t>
      </w:r>
      <w:r w:rsidRPr="00BA025F">
        <w:rPr>
          <w:sz w:val="24"/>
          <w:szCs w:val="24"/>
        </w:rPr>
        <w:t>края;</w:t>
      </w:r>
    </w:p>
    <w:p w:rsidR="00080F68" w:rsidRPr="00BA025F" w:rsidRDefault="008F0B73" w:rsidP="00F46EE7">
      <w:pPr>
        <w:pStyle w:val="a5"/>
        <w:numPr>
          <w:ilvl w:val="0"/>
          <w:numId w:val="34"/>
        </w:numPr>
        <w:tabs>
          <w:tab w:val="left" w:pos="1526"/>
          <w:tab w:val="left" w:pos="1527"/>
        </w:tabs>
        <w:spacing w:before="15"/>
        <w:ind w:left="1134" w:right="777" w:firstLine="0"/>
        <w:rPr>
          <w:sz w:val="24"/>
          <w:szCs w:val="24"/>
        </w:rPr>
      </w:pPr>
      <w:r w:rsidRPr="00BA025F">
        <w:rPr>
          <w:sz w:val="24"/>
          <w:szCs w:val="24"/>
        </w:rPr>
        <w:t>Проведение концертов, посвященных знаменательным</w:t>
      </w:r>
      <w:r w:rsidRPr="00BA025F">
        <w:rPr>
          <w:spacing w:val="-9"/>
          <w:sz w:val="24"/>
          <w:szCs w:val="24"/>
        </w:rPr>
        <w:t xml:space="preserve"> </w:t>
      </w:r>
      <w:r w:rsidRPr="00BA025F">
        <w:rPr>
          <w:sz w:val="24"/>
          <w:szCs w:val="24"/>
        </w:rPr>
        <w:t>датам.</w:t>
      </w:r>
    </w:p>
    <w:p w:rsidR="001E3BE8" w:rsidRPr="00BA025F" w:rsidRDefault="008F0B73" w:rsidP="00F46EE7">
      <w:pPr>
        <w:pStyle w:val="a3"/>
        <w:tabs>
          <w:tab w:val="left" w:pos="2181"/>
          <w:tab w:val="left" w:pos="3672"/>
          <w:tab w:val="left" w:pos="5327"/>
          <w:tab w:val="left" w:pos="6191"/>
          <w:tab w:val="left" w:pos="7747"/>
          <w:tab w:val="left" w:pos="8148"/>
          <w:tab w:val="left" w:pos="9088"/>
          <w:tab w:val="left" w:pos="10029"/>
          <w:tab w:val="left" w:pos="10557"/>
        </w:tabs>
        <w:spacing w:before="32"/>
        <w:ind w:left="1134" w:right="777" w:firstLine="0"/>
        <w:jc w:val="left"/>
      </w:pPr>
      <w:r w:rsidRPr="00BA025F">
        <w:t>Модель</w:t>
      </w:r>
      <w:r w:rsidRPr="00BA025F">
        <w:tab/>
        <w:t>внеурочной</w:t>
      </w:r>
      <w:r w:rsidRPr="00BA025F">
        <w:tab/>
        <w:t>деятельности</w:t>
      </w:r>
      <w:r w:rsidR="001E3BE8" w:rsidRPr="00BA025F">
        <w:t xml:space="preserve"> </w:t>
      </w:r>
      <w:r w:rsidRPr="00BA025F">
        <w:t>ООО,</w:t>
      </w:r>
      <w:r w:rsidR="001E3BE8" w:rsidRPr="00BA025F">
        <w:t xml:space="preserve"> </w:t>
      </w:r>
      <w:r w:rsidRPr="00BA025F">
        <w:t>реализуемая</w:t>
      </w:r>
      <w:r w:rsidR="001E3BE8" w:rsidRPr="00BA025F">
        <w:t xml:space="preserve"> </w:t>
      </w:r>
      <w:r w:rsidRPr="00BA025F">
        <w:t>в</w:t>
      </w:r>
      <w:r w:rsidR="001E3BE8" w:rsidRPr="00BA025F">
        <w:t xml:space="preserve"> </w:t>
      </w:r>
      <w:r w:rsidRPr="00BA025F">
        <w:t>нашей</w:t>
      </w:r>
      <w:r w:rsidRPr="00BA025F">
        <w:tab/>
        <w:t>школе—</w:t>
      </w:r>
      <w:r w:rsidRPr="00BA025F">
        <w:tab/>
        <w:t>это</w:t>
      </w:r>
      <w:r w:rsidR="001E3BE8" w:rsidRPr="00BA025F">
        <w:t xml:space="preserve"> </w:t>
      </w:r>
    </w:p>
    <w:p w:rsidR="00080F68" w:rsidRPr="00BA025F" w:rsidRDefault="008F0B73" w:rsidP="00F46EE7">
      <w:pPr>
        <w:pStyle w:val="a3"/>
        <w:tabs>
          <w:tab w:val="left" w:pos="2181"/>
          <w:tab w:val="left" w:pos="3672"/>
          <w:tab w:val="left" w:pos="5327"/>
          <w:tab w:val="left" w:pos="6191"/>
          <w:tab w:val="left" w:pos="7747"/>
          <w:tab w:val="left" w:pos="8148"/>
          <w:tab w:val="left" w:pos="9088"/>
          <w:tab w:val="left" w:pos="10029"/>
          <w:tab w:val="left" w:pos="10557"/>
        </w:tabs>
        <w:spacing w:before="32"/>
        <w:ind w:left="1134" w:right="777" w:firstLine="0"/>
        <w:jc w:val="left"/>
      </w:pPr>
      <w:r w:rsidRPr="00BA025F">
        <w:rPr>
          <w:b/>
        </w:rPr>
        <w:t>«</w:t>
      </w:r>
      <w:r w:rsidRPr="00BA025F">
        <w:t>Оптимизационная модель».</w:t>
      </w:r>
    </w:p>
    <w:p w:rsidR="001E3BE8" w:rsidRPr="00BA025F" w:rsidRDefault="008F0B73" w:rsidP="00F46EE7">
      <w:pPr>
        <w:pStyle w:val="a5"/>
        <w:numPr>
          <w:ilvl w:val="0"/>
          <w:numId w:val="1"/>
        </w:numPr>
        <w:tabs>
          <w:tab w:val="left" w:pos="1527"/>
        </w:tabs>
        <w:spacing w:before="1"/>
        <w:ind w:left="1134" w:right="777" w:firstLine="0"/>
        <w:jc w:val="both"/>
        <w:rPr>
          <w:sz w:val="24"/>
          <w:szCs w:val="24"/>
        </w:rPr>
      </w:pPr>
      <w:r w:rsidRPr="00BA025F">
        <w:rPr>
          <w:sz w:val="24"/>
          <w:szCs w:val="24"/>
        </w:rPr>
        <w:t xml:space="preserve">Оптимизационная модель внеурочной деятельности МБОУ </w:t>
      </w:r>
      <w:r w:rsidR="001E3BE8" w:rsidRPr="00BA025F">
        <w:rPr>
          <w:sz w:val="24"/>
          <w:szCs w:val="24"/>
        </w:rPr>
        <w:t>«</w:t>
      </w:r>
      <w:r w:rsidR="00E61AA8" w:rsidRPr="00BA025F">
        <w:rPr>
          <w:sz w:val="24"/>
          <w:szCs w:val="24"/>
        </w:rPr>
        <w:t>Нововознесенская</w:t>
      </w:r>
      <w:r w:rsidR="001E3BE8" w:rsidRPr="00BA025F">
        <w:rPr>
          <w:sz w:val="24"/>
          <w:szCs w:val="24"/>
        </w:rPr>
        <w:t xml:space="preserve"> СОШ»</w:t>
      </w:r>
    </w:p>
    <w:p w:rsidR="00080F68" w:rsidRPr="00BA025F" w:rsidRDefault="008F0B73" w:rsidP="00F46EE7">
      <w:pPr>
        <w:tabs>
          <w:tab w:val="left" w:pos="1527"/>
        </w:tabs>
        <w:spacing w:before="1"/>
        <w:ind w:left="1134" w:right="777"/>
        <w:jc w:val="both"/>
        <w:rPr>
          <w:sz w:val="24"/>
          <w:szCs w:val="24"/>
        </w:rPr>
      </w:pPr>
      <w:r w:rsidRPr="00BA025F">
        <w:rPr>
          <w:sz w:val="24"/>
          <w:szCs w:val="24"/>
        </w:rPr>
        <w:t xml:space="preserve">на основе оптимизации внутренних ресурсов МБОУ </w:t>
      </w:r>
      <w:r w:rsidR="001E3BE8" w:rsidRPr="00BA025F">
        <w:rPr>
          <w:sz w:val="24"/>
          <w:szCs w:val="24"/>
        </w:rPr>
        <w:t>«</w:t>
      </w:r>
      <w:r w:rsidR="00E61AA8" w:rsidRPr="00BA025F">
        <w:rPr>
          <w:sz w:val="24"/>
          <w:szCs w:val="24"/>
        </w:rPr>
        <w:t>Нововознесенская</w:t>
      </w:r>
      <w:r w:rsidR="001E3BE8" w:rsidRPr="00BA025F">
        <w:rPr>
          <w:sz w:val="24"/>
          <w:szCs w:val="24"/>
        </w:rPr>
        <w:t xml:space="preserve"> СОШ»</w:t>
      </w:r>
      <w:r w:rsidR="006C776A" w:rsidRPr="00BA025F">
        <w:rPr>
          <w:sz w:val="24"/>
          <w:szCs w:val="24"/>
        </w:rPr>
        <w:t xml:space="preserve"> </w:t>
      </w:r>
      <w:r w:rsidRPr="00BA025F">
        <w:rPr>
          <w:sz w:val="24"/>
          <w:szCs w:val="24"/>
        </w:rPr>
        <w:t xml:space="preserve"> предполагает, что в ее реализации принимают участие все педагогические работники.</w:t>
      </w:r>
    </w:p>
    <w:p w:rsidR="00080F68" w:rsidRPr="00BA025F" w:rsidRDefault="008F0B73" w:rsidP="00F46EE7">
      <w:pPr>
        <w:pStyle w:val="a3"/>
        <w:spacing w:before="1" w:line="276" w:lineRule="auto"/>
        <w:ind w:left="1134" w:right="777" w:firstLine="0"/>
      </w:pPr>
      <w:r w:rsidRPr="00BA025F">
        <w:t>Модель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w:t>
      </w:r>
      <w:r w:rsidRPr="00BA025F">
        <w:rPr>
          <w:spacing w:val="-9"/>
        </w:rPr>
        <w:t xml:space="preserve"> </w:t>
      </w:r>
      <w:r w:rsidRPr="00BA025F">
        <w:t>эффект.</w:t>
      </w:r>
    </w:p>
    <w:p w:rsidR="00080F68" w:rsidRPr="00BA025F" w:rsidRDefault="008F0B73" w:rsidP="00F46EE7">
      <w:pPr>
        <w:pStyle w:val="a3"/>
        <w:spacing w:line="274" w:lineRule="exact"/>
        <w:ind w:left="1134" w:right="777" w:firstLine="0"/>
      </w:pPr>
      <w:r w:rsidRPr="00BA025F">
        <w:t>Внеурочная деятельность в образовательной организации складывается из следующих видов:</w:t>
      </w:r>
    </w:p>
    <w:p w:rsidR="00080F68" w:rsidRPr="00BA025F" w:rsidRDefault="008F0B73" w:rsidP="00F46EE7">
      <w:pPr>
        <w:pStyle w:val="a5"/>
        <w:numPr>
          <w:ilvl w:val="0"/>
          <w:numId w:val="1"/>
        </w:numPr>
        <w:tabs>
          <w:tab w:val="left" w:pos="1527"/>
        </w:tabs>
        <w:spacing w:before="40" w:line="276" w:lineRule="auto"/>
        <w:ind w:left="1134" w:right="777" w:firstLine="0"/>
        <w:jc w:val="both"/>
        <w:rPr>
          <w:sz w:val="24"/>
          <w:szCs w:val="24"/>
        </w:rPr>
      </w:pPr>
      <w:r w:rsidRPr="00BA025F">
        <w:rPr>
          <w:sz w:val="24"/>
          <w:szCs w:val="24"/>
        </w:rPr>
        <w:t>реализация внутришкольных воспитательных подпрограмм, специальных курсов, секций, курсов внеурочной</w:t>
      </w:r>
      <w:r w:rsidRPr="00BA025F">
        <w:rPr>
          <w:spacing w:val="-1"/>
          <w:sz w:val="24"/>
          <w:szCs w:val="24"/>
        </w:rPr>
        <w:t xml:space="preserve"> </w:t>
      </w:r>
      <w:r w:rsidRPr="00BA025F">
        <w:rPr>
          <w:sz w:val="24"/>
          <w:szCs w:val="24"/>
        </w:rPr>
        <w:t>деятельности;</w:t>
      </w:r>
    </w:p>
    <w:p w:rsidR="00080F68" w:rsidRPr="00BA025F" w:rsidRDefault="008F0B73" w:rsidP="00F46EE7">
      <w:pPr>
        <w:pStyle w:val="a5"/>
        <w:numPr>
          <w:ilvl w:val="0"/>
          <w:numId w:val="1"/>
        </w:numPr>
        <w:tabs>
          <w:tab w:val="left" w:pos="1527"/>
        </w:tabs>
        <w:spacing w:line="292" w:lineRule="exact"/>
        <w:ind w:left="1134" w:right="777" w:firstLine="0"/>
        <w:jc w:val="both"/>
        <w:rPr>
          <w:sz w:val="24"/>
          <w:szCs w:val="24"/>
        </w:rPr>
      </w:pPr>
      <w:r w:rsidRPr="00BA025F">
        <w:rPr>
          <w:sz w:val="24"/>
          <w:szCs w:val="24"/>
        </w:rPr>
        <w:t>традиционных мероприятий воспитательной системы школы;</w:t>
      </w:r>
    </w:p>
    <w:p w:rsidR="00080F68" w:rsidRPr="00BA025F" w:rsidRDefault="008F0B73" w:rsidP="00F46EE7">
      <w:pPr>
        <w:pStyle w:val="a5"/>
        <w:numPr>
          <w:ilvl w:val="0"/>
          <w:numId w:val="1"/>
        </w:numPr>
        <w:tabs>
          <w:tab w:val="left" w:pos="1527"/>
        </w:tabs>
        <w:spacing w:before="42" w:line="273" w:lineRule="auto"/>
        <w:ind w:left="1134" w:right="777" w:firstLine="0"/>
        <w:jc w:val="both"/>
        <w:rPr>
          <w:sz w:val="24"/>
          <w:szCs w:val="24"/>
        </w:rPr>
      </w:pPr>
      <w:r w:rsidRPr="00BA025F">
        <w:rPr>
          <w:sz w:val="24"/>
          <w:szCs w:val="24"/>
        </w:rPr>
        <w:t>классных мероприятий в рамках планов работы классных руководителей (классные часы, экскурсии, диспуты, круглые столы, соревнования, общественно полезные практики и</w:t>
      </w:r>
      <w:r w:rsidRPr="00BA025F">
        <w:rPr>
          <w:spacing w:val="-14"/>
          <w:sz w:val="24"/>
          <w:szCs w:val="24"/>
        </w:rPr>
        <w:t xml:space="preserve"> </w:t>
      </w:r>
      <w:r w:rsidRPr="00BA025F">
        <w:rPr>
          <w:sz w:val="24"/>
          <w:szCs w:val="24"/>
        </w:rPr>
        <w:t>т.д.);</w:t>
      </w:r>
    </w:p>
    <w:p w:rsidR="00080F68" w:rsidRPr="00BA025F" w:rsidRDefault="008F0B73" w:rsidP="00F46EE7">
      <w:pPr>
        <w:pStyle w:val="a5"/>
        <w:numPr>
          <w:ilvl w:val="0"/>
          <w:numId w:val="1"/>
        </w:numPr>
        <w:tabs>
          <w:tab w:val="left" w:pos="1527"/>
        </w:tabs>
        <w:spacing w:before="1" w:line="273" w:lineRule="auto"/>
        <w:ind w:left="1134" w:right="777" w:firstLine="0"/>
        <w:jc w:val="both"/>
        <w:rPr>
          <w:sz w:val="24"/>
          <w:szCs w:val="24"/>
        </w:rPr>
      </w:pPr>
      <w:r w:rsidRPr="00BA025F">
        <w:rPr>
          <w:sz w:val="24"/>
          <w:szCs w:val="24"/>
        </w:rPr>
        <w:t>мероприятий в рамках инновационной деятельности школы (новые формы организации проектной деятельности учащихся и</w:t>
      </w:r>
      <w:r w:rsidRPr="00BA025F">
        <w:rPr>
          <w:spacing w:val="2"/>
          <w:sz w:val="24"/>
          <w:szCs w:val="24"/>
        </w:rPr>
        <w:t xml:space="preserve"> </w:t>
      </w:r>
      <w:r w:rsidRPr="00BA025F">
        <w:rPr>
          <w:sz w:val="24"/>
          <w:szCs w:val="24"/>
        </w:rPr>
        <w:t>т.д.);</w:t>
      </w:r>
    </w:p>
    <w:p w:rsidR="00080F68" w:rsidRPr="00BA025F" w:rsidRDefault="008F0B73" w:rsidP="00F46EE7">
      <w:pPr>
        <w:pStyle w:val="a5"/>
        <w:numPr>
          <w:ilvl w:val="0"/>
          <w:numId w:val="1"/>
        </w:numPr>
        <w:tabs>
          <w:tab w:val="left" w:pos="1527"/>
        </w:tabs>
        <w:spacing w:before="3" w:line="276" w:lineRule="auto"/>
        <w:ind w:left="1134" w:right="777" w:firstLine="0"/>
        <w:jc w:val="both"/>
        <w:rPr>
          <w:sz w:val="24"/>
          <w:szCs w:val="24"/>
        </w:rPr>
      </w:pPr>
      <w:r w:rsidRPr="00BA025F">
        <w:rPr>
          <w:sz w:val="24"/>
          <w:szCs w:val="24"/>
        </w:rPr>
        <w:t>деятельности педагогических работников службы сопровождения (социального педагога, педагога-психолога) в соответствии с должностными обязанностями квалификационных характеристик должностей работников</w:t>
      </w:r>
      <w:r w:rsidRPr="00BA025F">
        <w:rPr>
          <w:spacing w:val="-1"/>
          <w:sz w:val="24"/>
          <w:szCs w:val="24"/>
        </w:rPr>
        <w:t xml:space="preserve"> </w:t>
      </w:r>
      <w:r w:rsidRPr="00BA025F">
        <w:rPr>
          <w:sz w:val="24"/>
          <w:szCs w:val="24"/>
        </w:rPr>
        <w:t>образования;</w:t>
      </w:r>
    </w:p>
    <w:p w:rsidR="00080F68" w:rsidRPr="00BA025F" w:rsidRDefault="008F0B73" w:rsidP="00F46EE7">
      <w:pPr>
        <w:pStyle w:val="a5"/>
        <w:numPr>
          <w:ilvl w:val="0"/>
          <w:numId w:val="1"/>
        </w:numPr>
        <w:tabs>
          <w:tab w:val="left" w:pos="1527"/>
        </w:tabs>
        <w:spacing w:line="273" w:lineRule="auto"/>
        <w:ind w:left="1134" w:right="777" w:firstLine="0"/>
        <w:jc w:val="both"/>
        <w:rPr>
          <w:sz w:val="24"/>
          <w:szCs w:val="24"/>
        </w:rPr>
      </w:pPr>
      <w:r w:rsidRPr="00BA025F">
        <w:rPr>
          <w:sz w:val="24"/>
          <w:szCs w:val="24"/>
        </w:rPr>
        <w:t>городских мероприятий Комитета администрации города Славгорода по образованию, мероприятия учреждений дополнительного образования детей, учреждений культуры и спорта города;</w:t>
      </w:r>
    </w:p>
    <w:p w:rsidR="00080F68" w:rsidRPr="00BA025F" w:rsidRDefault="008F0B73" w:rsidP="00F46EE7">
      <w:pPr>
        <w:pStyle w:val="a5"/>
        <w:numPr>
          <w:ilvl w:val="0"/>
          <w:numId w:val="1"/>
        </w:numPr>
        <w:tabs>
          <w:tab w:val="left" w:pos="1527"/>
        </w:tabs>
        <w:spacing w:before="2"/>
        <w:ind w:left="1134" w:right="777" w:firstLine="0"/>
        <w:jc w:val="both"/>
        <w:rPr>
          <w:sz w:val="24"/>
          <w:szCs w:val="24"/>
        </w:rPr>
      </w:pPr>
      <w:r w:rsidRPr="00BA025F">
        <w:rPr>
          <w:sz w:val="24"/>
          <w:szCs w:val="24"/>
        </w:rPr>
        <w:t>формы сотрудничества с</w:t>
      </w:r>
      <w:r w:rsidRPr="00BA025F">
        <w:rPr>
          <w:spacing w:val="-1"/>
          <w:sz w:val="24"/>
          <w:szCs w:val="24"/>
        </w:rPr>
        <w:t xml:space="preserve"> </w:t>
      </w:r>
      <w:r w:rsidRPr="00BA025F">
        <w:rPr>
          <w:sz w:val="24"/>
          <w:szCs w:val="24"/>
        </w:rPr>
        <w:t>СУЗами.</w:t>
      </w:r>
    </w:p>
    <w:p w:rsidR="00080F68" w:rsidRPr="00BA025F" w:rsidRDefault="008F0B73" w:rsidP="00F46EE7">
      <w:pPr>
        <w:spacing w:before="90"/>
        <w:ind w:left="1104" w:right="777"/>
        <w:jc w:val="both"/>
        <w:rPr>
          <w:b/>
          <w:sz w:val="24"/>
          <w:szCs w:val="24"/>
        </w:rPr>
      </w:pPr>
      <w:r w:rsidRPr="00BA025F">
        <w:rPr>
          <w:b/>
          <w:sz w:val="24"/>
          <w:szCs w:val="24"/>
        </w:rPr>
        <w:t>Организация внеурочной деятельности.</w:t>
      </w:r>
    </w:p>
    <w:p w:rsidR="00080F68" w:rsidRPr="00BA025F" w:rsidRDefault="008F0B73" w:rsidP="00F46EE7">
      <w:pPr>
        <w:pStyle w:val="a3"/>
        <w:spacing w:before="39" w:line="276" w:lineRule="auto"/>
        <w:ind w:left="1104" w:right="777" w:firstLine="0"/>
      </w:pPr>
      <w:r w:rsidRPr="00BA025F">
        <w:t>В качестве организационного механизма реализации внеурочной деятельности использован план внеурочной деятельности.</w:t>
      </w:r>
    </w:p>
    <w:p w:rsidR="00080F68" w:rsidRPr="00BA025F" w:rsidRDefault="008F0B73" w:rsidP="00F46EE7">
      <w:pPr>
        <w:pStyle w:val="a3"/>
        <w:spacing w:line="276" w:lineRule="auto"/>
        <w:ind w:left="1104" w:right="777" w:firstLine="0"/>
      </w:pPr>
      <w:r w:rsidRPr="00BA025F">
        <w:t>План реализует индивидуальный подход в процессе внеурочной деятельности, позволяет обучающимся раскрыть свои творческие способности и интересы.</w:t>
      </w:r>
    </w:p>
    <w:p w:rsidR="00080F68" w:rsidRPr="00BA025F" w:rsidRDefault="008F0B73" w:rsidP="00F46EE7">
      <w:pPr>
        <w:pStyle w:val="a3"/>
        <w:spacing w:line="276" w:lineRule="auto"/>
        <w:ind w:left="1104" w:right="777" w:firstLine="0"/>
      </w:pPr>
      <w:r w:rsidRPr="00BA025F">
        <w:t>Количество занятий внеурочной деятельности для каждого обучающегося определяется с учетом пожеланий родителей (законных представителей) в зависимости от занятости обучающихся во второй половине</w:t>
      </w:r>
      <w:r w:rsidRPr="00BA025F">
        <w:rPr>
          <w:spacing w:val="-3"/>
        </w:rPr>
        <w:t xml:space="preserve"> </w:t>
      </w:r>
      <w:r w:rsidRPr="00BA025F">
        <w:t>дня.</w:t>
      </w:r>
    </w:p>
    <w:p w:rsidR="00080F68" w:rsidRPr="00BA025F" w:rsidRDefault="008F0B73" w:rsidP="00F46EE7">
      <w:pPr>
        <w:pStyle w:val="a3"/>
        <w:spacing w:line="276" w:lineRule="auto"/>
        <w:ind w:left="1104" w:right="777" w:firstLine="0"/>
      </w:pPr>
      <w:r w:rsidRPr="00BA025F">
        <w:t xml:space="preserve">Внеурочные занятия проводятся </w:t>
      </w:r>
      <w:r w:rsidRPr="00BA025F">
        <w:rPr>
          <w:b/>
        </w:rPr>
        <w:t xml:space="preserve">во 2 половину дня с понедельника по </w:t>
      </w:r>
      <w:r w:rsidR="00FD2147" w:rsidRPr="00BA025F">
        <w:rPr>
          <w:b/>
        </w:rPr>
        <w:t>пятницу</w:t>
      </w:r>
      <w:r w:rsidRPr="00BA025F">
        <w:rPr>
          <w:b/>
        </w:rPr>
        <w:t>.</w:t>
      </w:r>
      <w:r w:rsidRPr="00BA025F">
        <w:t xml:space="preserve"> </w:t>
      </w:r>
    </w:p>
    <w:p w:rsidR="00080F68" w:rsidRPr="00BA025F" w:rsidRDefault="008F0B73" w:rsidP="00F46EE7">
      <w:pPr>
        <w:pStyle w:val="a3"/>
        <w:spacing w:line="276" w:lineRule="auto"/>
        <w:ind w:left="1104" w:right="777" w:firstLine="0"/>
      </w:pPr>
      <w:r w:rsidRPr="00BA025F">
        <w:t xml:space="preserve">Расписание занятий внеурочной деятельности формируется отдельно от расписания уроков. Продолжительность занятия внеурочной деятельности составляет 40 минут для всех параллелей. </w:t>
      </w:r>
    </w:p>
    <w:p w:rsidR="00080F68" w:rsidRPr="00BA025F" w:rsidRDefault="008F0B73" w:rsidP="00F46EE7">
      <w:pPr>
        <w:pStyle w:val="a3"/>
        <w:spacing w:before="1"/>
        <w:ind w:left="1104" w:right="777" w:firstLine="0"/>
      </w:pPr>
      <w:r w:rsidRPr="00BA025F">
        <w:t>Продолжительность учебного года - 35 учебных недель.</w:t>
      </w:r>
    </w:p>
    <w:p w:rsidR="00080F68" w:rsidRPr="00BA025F" w:rsidRDefault="008F0B73" w:rsidP="00F46EE7">
      <w:pPr>
        <w:pStyle w:val="a3"/>
        <w:spacing w:before="41" w:line="276" w:lineRule="auto"/>
        <w:ind w:left="1104" w:right="777" w:firstLine="0"/>
      </w:pPr>
      <w:r w:rsidRPr="00BA025F">
        <w:t>Программы курсов позволяют использовать образовательное пространство школы (возможность проводить внеурочные занятия в различных помещениях: в библиотеке, актовом и спортивном залах, во время экскурсии, прогулки и т.п.)</w:t>
      </w:r>
    </w:p>
    <w:p w:rsidR="00080F68" w:rsidRPr="00BA025F" w:rsidRDefault="008F0B73" w:rsidP="00F46EE7">
      <w:pPr>
        <w:pStyle w:val="a3"/>
        <w:spacing w:line="276" w:lineRule="auto"/>
        <w:ind w:left="1104" w:right="777" w:firstLine="0"/>
      </w:pPr>
      <w:r w:rsidRPr="00BA025F">
        <w:t>По итогам внеурочной деятельности проводятся конкурсы, выставки, концерты, ролевые игры, акции, реализуются социальные</w:t>
      </w:r>
      <w:r w:rsidRPr="00BA025F">
        <w:rPr>
          <w:spacing w:val="-4"/>
        </w:rPr>
        <w:t xml:space="preserve"> </w:t>
      </w:r>
      <w:r w:rsidRPr="00BA025F">
        <w:t>проекты.</w:t>
      </w:r>
    </w:p>
    <w:p w:rsidR="00080F68" w:rsidRPr="00BA025F" w:rsidRDefault="008F0B73" w:rsidP="00F46EE7">
      <w:pPr>
        <w:pStyle w:val="a3"/>
        <w:spacing w:line="276" w:lineRule="auto"/>
        <w:ind w:left="1104" w:right="777" w:firstLine="0"/>
      </w:pPr>
      <w:r w:rsidRPr="00BA025F">
        <w:t>Часы внеурочной деятельности могут быть реализованы как в течение учебной недели, так и в период каникул, в выходные и нерабочие праздничные дни.</w:t>
      </w:r>
    </w:p>
    <w:p w:rsidR="00080F68" w:rsidRPr="00BA025F" w:rsidRDefault="008F0B73" w:rsidP="00F46EE7">
      <w:pPr>
        <w:pStyle w:val="a3"/>
        <w:spacing w:line="276" w:lineRule="auto"/>
        <w:ind w:left="1104" w:right="777" w:firstLine="0"/>
      </w:pPr>
      <w:r w:rsidRPr="00BA025F">
        <w:t>Внеурочная деятельность организуется так же в сотрудничестве с организациями, местным сообществом, социальными партнерами школы, с учреждениями науки, культуры, общественными</w:t>
      </w:r>
      <w:r w:rsidRPr="00BA025F">
        <w:rPr>
          <w:spacing w:val="-1"/>
        </w:rPr>
        <w:t xml:space="preserve"> </w:t>
      </w:r>
      <w:r w:rsidRPr="00BA025F">
        <w:t>организациями.</w:t>
      </w:r>
    </w:p>
    <w:p w:rsidR="00080F68" w:rsidRPr="00BA025F" w:rsidRDefault="008F0B73" w:rsidP="00F46EE7">
      <w:pPr>
        <w:pStyle w:val="a3"/>
        <w:spacing w:line="276" w:lineRule="auto"/>
        <w:ind w:left="1104" w:right="777" w:firstLine="0"/>
      </w:pPr>
      <w:r w:rsidRPr="00BA025F">
        <w:t>Количеств</w:t>
      </w:r>
      <w:r w:rsidR="00C5641B" w:rsidRPr="00BA025F">
        <w:t>о часов в течение учебной недели</w:t>
      </w:r>
      <w:r w:rsidRPr="00BA025F">
        <w:t xml:space="preserve"> не фиксировано, что позволяет рационально планировать занятость обучающихся, в том числе в каникулярное время. Время, отводимое на внеурочную деятельность, составляет не более 10 часов в неделю на класс.</w:t>
      </w:r>
    </w:p>
    <w:p w:rsidR="00E61AA8" w:rsidRPr="00BA025F" w:rsidRDefault="00E61AA8" w:rsidP="00C5641B">
      <w:pPr>
        <w:pStyle w:val="a3"/>
        <w:spacing w:line="276" w:lineRule="auto"/>
        <w:ind w:right="664"/>
        <w:jc w:val="center"/>
        <w:rPr>
          <w:b/>
        </w:rPr>
      </w:pPr>
    </w:p>
    <w:p w:rsidR="00E61AA8" w:rsidRPr="00BA025F" w:rsidRDefault="00E61AA8" w:rsidP="00E61AA8">
      <w:pPr>
        <w:spacing w:line="259" w:lineRule="auto"/>
        <w:ind w:right="19"/>
        <w:jc w:val="center"/>
        <w:rPr>
          <w:sz w:val="24"/>
          <w:szCs w:val="24"/>
        </w:rPr>
      </w:pPr>
    </w:p>
    <w:p w:rsidR="00E61AA8" w:rsidRPr="00BA025F" w:rsidRDefault="00E61AA8" w:rsidP="00E61AA8">
      <w:pPr>
        <w:spacing w:after="30" w:line="270" w:lineRule="auto"/>
        <w:ind w:left="142" w:right="-62"/>
        <w:jc w:val="center"/>
        <w:rPr>
          <w:b/>
          <w:sz w:val="24"/>
          <w:szCs w:val="24"/>
        </w:rPr>
      </w:pPr>
      <w:r w:rsidRPr="00BA025F">
        <w:rPr>
          <w:b/>
          <w:sz w:val="24"/>
          <w:szCs w:val="24"/>
        </w:rPr>
        <w:t>Недельный учебный план внеурочной деятельности</w:t>
      </w:r>
    </w:p>
    <w:p w:rsidR="00E61AA8" w:rsidRPr="00BA025F" w:rsidRDefault="00E61AA8" w:rsidP="00E61AA8">
      <w:pPr>
        <w:ind w:left="142" w:right="-62" w:hanging="884"/>
        <w:jc w:val="center"/>
        <w:rPr>
          <w:sz w:val="24"/>
          <w:szCs w:val="24"/>
        </w:rPr>
      </w:pPr>
      <w:r w:rsidRPr="00BA025F">
        <w:rPr>
          <w:sz w:val="24"/>
          <w:szCs w:val="24"/>
        </w:rPr>
        <w:t xml:space="preserve">МБОУ "Нововознесенская СОШ"  </w:t>
      </w:r>
    </w:p>
    <w:p w:rsidR="00E61AA8" w:rsidRPr="00BA025F" w:rsidRDefault="00E61AA8" w:rsidP="00E61AA8">
      <w:pPr>
        <w:ind w:left="142" w:right="-62" w:hanging="884"/>
        <w:jc w:val="center"/>
        <w:rPr>
          <w:sz w:val="24"/>
          <w:szCs w:val="24"/>
        </w:rPr>
      </w:pPr>
      <w:r w:rsidRPr="00BA025F">
        <w:rPr>
          <w:sz w:val="24"/>
          <w:szCs w:val="24"/>
        </w:rPr>
        <w:t>основное общее образование</w:t>
      </w:r>
    </w:p>
    <w:p w:rsidR="00E61AA8" w:rsidRPr="00BA025F" w:rsidRDefault="00E61AA8" w:rsidP="00E61AA8">
      <w:pPr>
        <w:ind w:left="142" w:right="-62" w:hanging="884"/>
        <w:jc w:val="center"/>
        <w:rPr>
          <w:sz w:val="24"/>
          <w:szCs w:val="24"/>
        </w:rPr>
      </w:pPr>
    </w:p>
    <w:tbl>
      <w:tblPr>
        <w:tblW w:w="8931"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5"/>
        <w:gridCol w:w="2676"/>
        <w:gridCol w:w="716"/>
        <w:gridCol w:w="620"/>
        <w:gridCol w:w="623"/>
        <w:gridCol w:w="717"/>
        <w:gridCol w:w="844"/>
      </w:tblGrid>
      <w:tr w:rsidR="00E61AA8" w:rsidRPr="00BA025F" w:rsidTr="00E61AA8">
        <w:trPr>
          <w:trHeight w:val="477"/>
        </w:trPr>
        <w:tc>
          <w:tcPr>
            <w:tcW w:w="2735" w:type="dxa"/>
            <w:vMerge w:val="restart"/>
          </w:tcPr>
          <w:p w:rsidR="00E61AA8" w:rsidRPr="00BA025F" w:rsidRDefault="00E61AA8" w:rsidP="00E61AA8">
            <w:pPr>
              <w:pStyle w:val="TableParagraph"/>
              <w:rPr>
                <w:sz w:val="24"/>
                <w:szCs w:val="24"/>
              </w:rPr>
            </w:pPr>
          </w:p>
          <w:p w:rsidR="00E61AA8" w:rsidRPr="00BA025F" w:rsidRDefault="00E61AA8" w:rsidP="00E61AA8">
            <w:pPr>
              <w:pStyle w:val="TableParagraph"/>
              <w:rPr>
                <w:sz w:val="24"/>
                <w:szCs w:val="24"/>
              </w:rPr>
            </w:pPr>
          </w:p>
          <w:p w:rsidR="00E61AA8" w:rsidRPr="00BA025F" w:rsidRDefault="00E61AA8" w:rsidP="00E61AA8">
            <w:pPr>
              <w:pStyle w:val="TableParagraph"/>
              <w:rPr>
                <w:sz w:val="24"/>
                <w:szCs w:val="24"/>
              </w:rPr>
            </w:pPr>
            <w:r w:rsidRPr="00BA025F">
              <w:rPr>
                <w:sz w:val="24"/>
                <w:szCs w:val="24"/>
              </w:rPr>
              <w:t>Направления</w:t>
            </w:r>
          </w:p>
        </w:tc>
        <w:tc>
          <w:tcPr>
            <w:tcW w:w="2676" w:type="dxa"/>
            <w:vMerge w:val="restart"/>
          </w:tcPr>
          <w:p w:rsidR="00E61AA8" w:rsidRPr="00BA025F" w:rsidRDefault="00E61AA8" w:rsidP="00E61AA8">
            <w:pPr>
              <w:pStyle w:val="TableParagraph"/>
              <w:ind w:left="104"/>
              <w:rPr>
                <w:sz w:val="24"/>
                <w:szCs w:val="24"/>
              </w:rPr>
            </w:pPr>
          </w:p>
          <w:p w:rsidR="00E61AA8" w:rsidRPr="00BA025F" w:rsidRDefault="00E61AA8" w:rsidP="00E61AA8">
            <w:pPr>
              <w:pStyle w:val="TableParagraph"/>
              <w:ind w:left="104"/>
              <w:rPr>
                <w:sz w:val="24"/>
                <w:szCs w:val="24"/>
              </w:rPr>
            </w:pPr>
          </w:p>
          <w:p w:rsidR="00E61AA8" w:rsidRPr="00BA025F" w:rsidRDefault="00E61AA8" w:rsidP="00E61AA8">
            <w:pPr>
              <w:pStyle w:val="TableParagraph"/>
              <w:spacing w:before="1"/>
              <w:ind w:left="104"/>
              <w:rPr>
                <w:sz w:val="24"/>
                <w:szCs w:val="24"/>
              </w:rPr>
            </w:pPr>
            <w:r w:rsidRPr="00BA025F">
              <w:rPr>
                <w:sz w:val="24"/>
                <w:szCs w:val="24"/>
              </w:rPr>
              <w:t>Курсы внеурочной деятельности</w:t>
            </w:r>
          </w:p>
        </w:tc>
        <w:tc>
          <w:tcPr>
            <w:tcW w:w="3520" w:type="dxa"/>
            <w:gridSpan w:val="5"/>
          </w:tcPr>
          <w:p w:rsidR="00E61AA8" w:rsidRPr="00BA025F" w:rsidRDefault="00E61AA8" w:rsidP="00E61AA8">
            <w:pPr>
              <w:pStyle w:val="TableParagraph"/>
              <w:ind w:left="104"/>
              <w:jc w:val="center"/>
              <w:rPr>
                <w:b/>
                <w:sz w:val="24"/>
                <w:szCs w:val="24"/>
              </w:rPr>
            </w:pPr>
            <w:r w:rsidRPr="00BA025F">
              <w:rPr>
                <w:b/>
                <w:sz w:val="24"/>
                <w:szCs w:val="24"/>
              </w:rPr>
              <w:t xml:space="preserve">Класс </w:t>
            </w:r>
          </w:p>
          <w:p w:rsidR="00E61AA8" w:rsidRPr="00BA025F" w:rsidRDefault="00E61AA8" w:rsidP="00E61AA8">
            <w:pPr>
              <w:pStyle w:val="TableParagraph"/>
              <w:ind w:left="104"/>
              <w:jc w:val="center"/>
              <w:rPr>
                <w:b/>
                <w:sz w:val="24"/>
                <w:szCs w:val="24"/>
              </w:rPr>
            </w:pPr>
            <w:r w:rsidRPr="00BA025F">
              <w:rPr>
                <w:sz w:val="24"/>
                <w:szCs w:val="24"/>
              </w:rPr>
              <w:t>Количество часов в неделю</w:t>
            </w:r>
          </w:p>
        </w:tc>
      </w:tr>
      <w:tr w:rsidR="00E61AA8" w:rsidRPr="00BA025F" w:rsidTr="00E61AA8">
        <w:trPr>
          <w:trHeight w:val="477"/>
        </w:trPr>
        <w:tc>
          <w:tcPr>
            <w:tcW w:w="2735" w:type="dxa"/>
            <w:vMerge/>
          </w:tcPr>
          <w:p w:rsidR="00E61AA8" w:rsidRPr="00BA025F" w:rsidRDefault="00E61AA8" w:rsidP="00E61AA8">
            <w:pPr>
              <w:pStyle w:val="TableParagraph"/>
              <w:rPr>
                <w:sz w:val="24"/>
                <w:szCs w:val="24"/>
              </w:rPr>
            </w:pPr>
          </w:p>
        </w:tc>
        <w:tc>
          <w:tcPr>
            <w:tcW w:w="2676" w:type="dxa"/>
            <w:vMerge/>
          </w:tcPr>
          <w:p w:rsidR="00E61AA8" w:rsidRPr="00BA025F" w:rsidRDefault="00E61AA8" w:rsidP="00E61AA8">
            <w:pPr>
              <w:pStyle w:val="TableParagraph"/>
              <w:ind w:left="104"/>
              <w:rPr>
                <w:sz w:val="24"/>
                <w:szCs w:val="24"/>
              </w:rPr>
            </w:pPr>
          </w:p>
        </w:tc>
        <w:tc>
          <w:tcPr>
            <w:tcW w:w="716" w:type="dxa"/>
          </w:tcPr>
          <w:p w:rsidR="00E61AA8" w:rsidRPr="00BA025F" w:rsidRDefault="00E61AA8" w:rsidP="00E61AA8">
            <w:pPr>
              <w:pStyle w:val="TableParagraph"/>
              <w:rPr>
                <w:b/>
                <w:sz w:val="24"/>
                <w:szCs w:val="24"/>
              </w:rPr>
            </w:pPr>
            <w:r w:rsidRPr="00BA025F">
              <w:rPr>
                <w:b/>
                <w:sz w:val="24"/>
                <w:szCs w:val="24"/>
              </w:rPr>
              <w:t>5</w:t>
            </w:r>
          </w:p>
        </w:tc>
        <w:tc>
          <w:tcPr>
            <w:tcW w:w="620" w:type="dxa"/>
          </w:tcPr>
          <w:p w:rsidR="00E61AA8" w:rsidRPr="00BA025F" w:rsidRDefault="00E61AA8" w:rsidP="00E61AA8">
            <w:pPr>
              <w:pStyle w:val="TableParagraph"/>
              <w:ind w:left="106"/>
              <w:rPr>
                <w:b/>
                <w:sz w:val="24"/>
                <w:szCs w:val="24"/>
              </w:rPr>
            </w:pPr>
            <w:r w:rsidRPr="00BA025F">
              <w:rPr>
                <w:b/>
                <w:sz w:val="24"/>
                <w:szCs w:val="24"/>
              </w:rPr>
              <w:t>6</w:t>
            </w:r>
          </w:p>
        </w:tc>
        <w:tc>
          <w:tcPr>
            <w:tcW w:w="623" w:type="dxa"/>
          </w:tcPr>
          <w:p w:rsidR="00E61AA8" w:rsidRPr="00BA025F" w:rsidRDefault="00E61AA8" w:rsidP="00E61AA8">
            <w:pPr>
              <w:pStyle w:val="TableParagraph"/>
              <w:ind w:left="108"/>
              <w:rPr>
                <w:b/>
                <w:sz w:val="24"/>
                <w:szCs w:val="24"/>
              </w:rPr>
            </w:pPr>
            <w:r w:rsidRPr="00BA025F">
              <w:rPr>
                <w:b/>
                <w:sz w:val="24"/>
                <w:szCs w:val="24"/>
              </w:rPr>
              <w:t>7</w:t>
            </w:r>
          </w:p>
        </w:tc>
        <w:tc>
          <w:tcPr>
            <w:tcW w:w="717" w:type="dxa"/>
          </w:tcPr>
          <w:p w:rsidR="00E61AA8" w:rsidRPr="00BA025F" w:rsidRDefault="00E61AA8" w:rsidP="00E61AA8">
            <w:pPr>
              <w:pStyle w:val="TableParagraph"/>
              <w:ind w:left="104"/>
              <w:rPr>
                <w:b/>
                <w:sz w:val="24"/>
                <w:szCs w:val="24"/>
              </w:rPr>
            </w:pPr>
            <w:r w:rsidRPr="00BA025F">
              <w:rPr>
                <w:b/>
                <w:sz w:val="24"/>
                <w:szCs w:val="24"/>
              </w:rPr>
              <w:t>8</w:t>
            </w:r>
          </w:p>
        </w:tc>
        <w:tc>
          <w:tcPr>
            <w:tcW w:w="844" w:type="dxa"/>
          </w:tcPr>
          <w:p w:rsidR="00E61AA8" w:rsidRPr="00BA025F" w:rsidRDefault="00E61AA8" w:rsidP="00E61AA8">
            <w:pPr>
              <w:pStyle w:val="TableParagraph"/>
              <w:tabs>
                <w:tab w:val="left" w:pos="720"/>
              </w:tabs>
              <w:ind w:left="104"/>
              <w:rPr>
                <w:b/>
                <w:sz w:val="24"/>
                <w:szCs w:val="24"/>
              </w:rPr>
            </w:pPr>
            <w:r w:rsidRPr="00BA025F">
              <w:rPr>
                <w:b/>
                <w:sz w:val="24"/>
                <w:szCs w:val="24"/>
              </w:rPr>
              <w:t>9</w:t>
            </w:r>
          </w:p>
        </w:tc>
      </w:tr>
      <w:tr w:rsidR="00E61AA8" w:rsidRPr="00BA025F" w:rsidTr="00E61AA8">
        <w:trPr>
          <w:trHeight w:val="601"/>
        </w:trPr>
        <w:tc>
          <w:tcPr>
            <w:tcW w:w="2735" w:type="dxa"/>
          </w:tcPr>
          <w:p w:rsidR="00E61AA8" w:rsidRPr="00BA025F" w:rsidRDefault="00E61AA8" w:rsidP="00E61AA8">
            <w:pPr>
              <w:pStyle w:val="TableParagraph"/>
              <w:rPr>
                <w:sz w:val="24"/>
                <w:szCs w:val="24"/>
              </w:rPr>
            </w:pPr>
            <w:r w:rsidRPr="00BA025F">
              <w:rPr>
                <w:sz w:val="24"/>
                <w:szCs w:val="24"/>
              </w:rPr>
              <w:t>Спортивно-</w:t>
            </w:r>
          </w:p>
          <w:p w:rsidR="00E61AA8" w:rsidRPr="00BA025F" w:rsidRDefault="00E61AA8" w:rsidP="00E61AA8">
            <w:pPr>
              <w:pStyle w:val="TableParagraph"/>
              <w:spacing w:before="22"/>
              <w:rPr>
                <w:sz w:val="24"/>
                <w:szCs w:val="24"/>
              </w:rPr>
            </w:pPr>
            <w:r w:rsidRPr="00BA025F">
              <w:rPr>
                <w:sz w:val="24"/>
                <w:szCs w:val="24"/>
              </w:rPr>
              <w:t>Оздоровительное</w:t>
            </w:r>
          </w:p>
        </w:tc>
        <w:tc>
          <w:tcPr>
            <w:tcW w:w="2676" w:type="dxa"/>
          </w:tcPr>
          <w:p w:rsidR="00E61AA8" w:rsidRPr="00BA025F" w:rsidRDefault="00E61AA8" w:rsidP="00E61AA8">
            <w:pPr>
              <w:pStyle w:val="TableParagraph"/>
              <w:spacing w:before="22"/>
              <w:ind w:left="104"/>
              <w:rPr>
                <w:sz w:val="24"/>
                <w:szCs w:val="24"/>
              </w:rPr>
            </w:pPr>
            <w:r w:rsidRPr="00BA025F">
              <w:rPr>
                <w:sz w:val="24"/>
                <w:szCs w:val="24"/>
              </w:rPr>
              <w:t>Первые шаги к здоровью</w:t>
            </w:r>
          </w:p>
          <w:p w:rsidR="00E61AA8" w:rsidRPr="00BA025F" w:rsidRDefault="00E61AA8" w:rsidP="00E61AA8">
            <w:pPr>
              <w:pStyle w:val="TableParagraph"/>
              <w:spacing w:before="22"/>
              <w:ind w:left="104"/>
              <w:rPr>
                <w:sz w:val="24"/>
                <w:szCs w:val="24"/>
              </w:rPr>
            </w:pPr>
          </w:p>
        </w:tc>
        <w:tc>
          <w:tcPr>
            <w:tcW w:w="716" w:type="dxa"/>
          </w:tcPr>
          <w:p w:rsidR="00E61AA8" w:rsidRPr="00BA025F" w:rsidRDefault="00E61AA8" w:rsidP="00E61AA8">
            <w:pPr>
              <w:pStyle w:val="TableParagraph"/>
              <w:rPr>
                <w:sz w:val="24"/>
                <w:szCs w:val="24"/>
              </w:rPr>
            </w:pPr>
            <w:r w:rsidRPr="00BA025F">
              <w:rPr>
                <w:sz w:val="24"/>
                <w:szCs w:val="24"/>
              </w:rPr>
              <w:t>1</w:t>
            </w:r>
          </w:p>
        </w:tc>
        <w:tc>
          <w:tcPr>
            <w:tcW w:w="620" w:type="dxa"/>
          </w:tcPr>
          <w:p w:rsidR="00E61AA8" w:rsidRPr="00BA025F" w:rsidRDefault="00E61AA8" w:rsidP="00E61AA8">
            <w:pPr>
              <w:rPr>
                <w:sz w:val="24"/>
                <w:szCs w:val="24"/>
              </w:rPr>
            </w:pPr>
            <w:r w:rsidRPr="00BA025F">
              <w:rPr>
                <w:sz w:val="24"/>
                <w:szCs w:val="24"/>
              </w:rPr>
              <w:t>1</w:t>
            </w:r>
          </w:p>
        </w:tc>
        <w:tc>
          <w:tcPr>
            <w:tcW w:w="623" w:type="dxa"/>
          </w:tcPr>
          <w:p w:rsidR="00E61AA8" w:rsidRPr="00BA025F" w:rsidRDefault="00E61AA8" w:rsidP="00E61AA8">
            <w:pPr>
              <w:rPr>
                <w:sz w:val="24"/>
                <w:szCs w:val="24"/>
              </w:rPr>
            </w:pPr>
            <w:r w:rsidRPr="00BA025F">
              <w:rPr>
                <w:sz w:val="24"/>
                <w:szCs w:val="24"/>
              </w:rPr>
              <w:t>1</w:t>
            </w:r>
          </w:p>
        </w:tc>
        <w:tc>
          <w:tcPr>
            <w:tcW w:w="717" w:type="dxa"/>
          </w:tcPr>
          <w:p w:rsidR="00E61AA8" w:rsidRPr="00BA025F" w:rsidRDefault="00E61AA8" w:rsidP="00E61AA8">
            <w:pPr>
              <w:rPr>
                <w:sz w:val="24"/>
                <w:szCs w:val="24"/>
              </w:rPr>
            </w:pPr>
            <w:r w:rsidRPr="00BA025F">
              <w:rPr>
                <w:sz w:val="24"/>
                <w:szCs w:val="24"/>
              </w:rPr>
              <w:t>1</w:t>
            </w:r>
          </w:p>
        </w:tc>
        <w:tc>
          <w:tcPr>
            <w:tcW w:w="844" w:type="dxa"/>
          </w:tcPr>
          <w:p w:rsidR="00E61AA8" w:rsidRPr="00BA025F" w:rsidRDefault="00E61AA8" w:rsidP="00E61AA8">
            <w:pPr>
              <w:rPr>
                <w:sz w:val="24"/>
                <w:szCs w:val="24"/>
              </w:rPr>
            </w:pPr>
            <w:r w:rsidRPr="00BA025F">
              <w:rPr>
                <w:sz w:val="24"/>
                <w:szCs w:val="24"/>
              </w:rPr>
              <w:t>1</w:t>
            </w:r>
          </w:p>
        </w:tc>
      </w:tr>
      <w:tr w:rsidR="00E61AA8" w:rsidRPr="00BA025F" w:rsidTr="00E61AA8">
        <w:trPr>
          <w:trHeight w:val="348"/>
        </w:trPr>
        <w:tc>
          <w:tcPr>
            <w:tcW w:w="2735" w:type="dxa"/>
            <w:vMerge w:val="restart"/>
          </w:tcPr>
          <w:p w:rsidR="00E61AA8" w:rsidRPr="00BA025F" w:rsidRDefault="00E61AA8" w:rsidP="00E61AA8">
            <w:pPr>
              <w:pStyle w:val="TableParagraph"/>
              <w:rPr>
                <w:sz w:val="24"/>
                <w:szCs w:val="24"/>
              </w:rPr>
            </w:pPr>
            <w:r w:rsidRPr="00BA025F">
              <w:rPr>
                <w:sz w:val="24"/>
                <w:szCs w:val="24"/>
              </w:rPr>
              <w:t>Духовно-нравственное</w:t>
            </w:r>
          </w:p>
        </w:tc>
        <w:tc>
          <w:tcPr>
            <w:tcW w:w="2676" w:type="dxa"/>
          </w:tcPr>
          <w:p w:rsidR="00E61AA8" w:rsidRPr="00BA025F" w:rsidRDefault="00E61AA8" w:rsidP="00E61AA8">
            <w:pPr>
              <w:rPr>
                <w:sz w:val="24"/>
                <w:szCs w:val="24"/>
              </w:rPr>
            </w:pPr>
            <w:r w:rsidRPr="00BA025F">
              <w:rPr>
                <w:sz w:val="24"/>
                <w:szCs w:val="24"/>
              </w:rPr>
              <w:t>Чудеса своими руками</w:t>
            </w:r>
          </w:p>
          <w:p w:rsidR="00E61AA8" w:rsidRPr="00BA025F" w:rsidRDefault="00E61AA8" w:rsidP="00E61AA8">
            <w:pPr>
              <w:rPr>
                <w:sz w:val="24"/>
                <w:szCs w:val="24"/>
              </w:rPr>
            </w:pPr>
          </w:p>
        </w:tc>
        <w:tc>
          <w:tcPr>
            <w:tcW w:w="716" w:type="dxa"/>
          </w:tcPr>
          <w:p w:rsidR="00E61AA8" w:rsidRPr="00BA025F" w:rsidRDefault="00E61AA8" w:rsidP="00E61AA8">
            <w:pPr>
              <w:pStyle w:val="TableParagraph"/>
              <w:rPr>
                <w:sz w:val="24"/>
                <w:szCs w:val="24"/>
              </w:rPr>
            </w:pPr>
            <w:r w:rsidRPr="00BA025F">
              <w:rPr>
                <w:sz w:val="24"/>
                <w:szCs w:val="24"/>
              </w:rPr>
              <w:t>1</w:t>
            </w:r>
          </w:p>
        </w:tc>
        <w:tc>
          <w:tcPr>
            <w:tcW w:w="620" w:type="dxa"/>
          </w:tcPr>
          <w:p w:rsidR="00E61AA8" w:rsidRPr="00BA025F" w:rsidRDefault="00E61AA8" w:rsidP="00E61AA8">
            <w:pPr>
              <w:pStyle w:val="TableParagraph"/>
              <w:ind w:left="106"/>
              <w:jc w:val="center"/>
              <w:rPr>
                <w:sz w:val="24"/>
                <w:szCs w:val="24"/>
              </w:rPr>
            </w:pPr>
          </w:p>
        </w:tc>
        <w:tc>
          <w:tcPr>
            <w:tcW w:w="623" w:type="dxa"/>
          </w:tcPr>
          <w:p w:rsidR="00E61AA8" w:rsidRPr="00BA025F" w:rsidRDefault="00E61AA8" w:rsidP="00E61AA8">
            <w:pPr>
              <w:pStyle w:val="TableParagraph"/>
              <w:ind w:left="108"/>
              <w:jc w:val="center"/>
              <w:rPr>
                <w:sz w:val="24"/>
                <w:szCs w:val="24"/>
              </w:rPr>
            </w:pPr>
          </w:p>
        </w:tc>
        <w:tc>
          <w:tcPr>
            <w:tcW w:w="717" w:type="dxa"/>
          </w:tcPr>
          <w:p w:rsidR="00E61AA8" w:rsidRPr="00BA025F" w:rsidRDefault="00E61AA8" w:rsidP="00E61AA8">
            <w:pPr>
              <w:pStyle w:val="TableParagraph"/>
              <w:ind w:left="104"/>
              <w:jc w:val="center"/>
              <w:rPr>
                <w:sz w:val="24"/>
                <w:szCs w:val="24"/>
              </w:rPr>
            </w:pPr>
          </w:p>
        </w:tc>
        <w:tc>
          <w:tcPr>
            <w:tcW w:w="844" w:type="dxa"/>
          </w:tcPr>
          <w:p w:rsidR="00E61AA8" w:rsidRPr="00BA025F" w:rsidRDefault="00E61AA8" w:rsidP="00E61AA8">
            <w:pPr>
              <w:pStyle w:val="TableParagraph"/>
              <w:ind w:left="104"/>
              <w:jc w:val="center"/>
              <w:rPr>
                <w:sz w:val="24"/>
                <w:szCs w:val="24"/>
              </w:rPr>
            </w:pPr>
          </w:p>
        </w:tc>
      </w:tr>
      <w:tr w:rsidR="00E61AA8" w:rsidRPr="00BA025F" w:rsidTr="00E61AA8">
        <w:trPr>
          <w:trHeight w:val="403"/>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pStyle w:val="Default"/>
              <w:jc w:val="both"/>
              <w:rPr>
                <w:color w:val="auto"/>
                <w:kern w:val="1"/>
              </w:rPr>
            </w:pPr>
            <w:r w:rsidRPr="00BA025F">
              <w:rPr>
                <w:color w:val="auto"/>
                <w:kern w:val="1"/>
              </w:rPr>
              <w:t>Читаем вместе</w:t>
            </w:r>
          </w:p>
          <w:p w:rsidR="00E61AA8" w:rsidRPr="00BA025F" w:rsidRDefault="00E61AA8" w:rsidP="00E61AA8">
            <w:pPr>
              <w:rPr>
                <w:sz w:val="24"/>
                <w:szCs w:val="24"/>
              </w:rPr>
            </w:pPr>
          </w:p>
        </w:tc>
        <w:tc>
          <w:tcPr>
            <w:tcW w:w="716" w:type="dxa"/>
          </w:tcPr>
          <w:p w:rsidR="00E61AA8" w:rsidRPr="00BA025F" w:rsidRDefault="00E61AA8" w:rsidP="00E61AA8">
            <w:pPr>
              <w:pStyle w:val="TableParagraph"/>
              <w:rPr>
                <w:sz w:val="24"/>
                <w:szCs w:val="24"/>
              </w:rPr>
            </w:pPr>
          </w:p>
        </w:tc>
        <w:tc>
          <w:tcPr>
            <w:tcW w:w="620" w:type="dxa"/>
          </w:tcPr>
          <w:p w:rsidR="00E61AA8" w:rsidRPr="00BA025F" w:rsidRDefault="00E61AA8" w:rsidP="00E61AA8">
            <w:pPr>
              <w:pStyle w:val="TableParagraph"/>
              <w:ind w:left="106"/>
              <w:jc w:val="center"/>
              <w:rPr>
                <w:sz w:val="24"/>
                <w:szCs w:val="24"/>
              </w:rPr>
            </w:pPr>
            <w:r w:rsidRPr="00BA025F">
              <w:rPr>
                <w:sz w:val="24"/>
                <w:szCs w:val="24"/>
              </w:rPr>
              <w:t>1</w:t>
            </w:r>
          </w:p>
        </w:tc>
        <w:tc>
          <w:tcPr>
            <w:tcW w:w="623" w:type="dxa"/>
          </w:tcPr>
          <w:p w:rsidR="00E61AA8" w:rsidRPr="00BA025F" w:rsidRDefault="00E61AA8" w:rsidP="00E61AA8">
            <w:pPr>
              <w:pStyle w:val="TableParagraph"/>
              <w:ind w:left="108"/>
              <w:jc w:val="center"/>
              <w:rPr>
                <w:sz w:val="24"/>
                <w:szCs w:val="24"/>
              </w:rPr>
            </w:pPr>
            <w:r w:rsidRPr="00BA025F">
              <w:rPr>
                <w:sz w:val="24"/>
                <w:szCs w:val="24"/>
              </w:rPr>
              <w:t>1</w:t>
            </w:r>
          </w:p>
        </w:tc>
        <w:tc>
          <w:tcPr>
            <w:tcW w:w="717" w:type="dxa"/>
          </w:tcPr>
          <w:p w:rsidR="00E61AA8" w:rsidRPr="00BA025F" w:rsidRDefault="00E61AA8" w:rsidP="00E61AA8">
            <w:pPr>
              <w:pStyle w:val="TableParagraph"/>
              <w:ind w:left="104"/>
              <w:jc w:val="center"/>
              <w:rPr>
                <w:sz w:val="24"/>
                <w:szCs w:val="24"/>
              </w:rPr>
            </w:pPr>
          </w:p>
        </w:tc>
        <w:tc>
          <w:tcPr>
            <w:tcW w:w="844" w:type="dxa"/>
          </w:tcPr>
          <w:p w:rsidR="00E61AA8" w:rsidRPr="00BA025F" w:rsidRDefault="00E61AA8" w:rsidP="00E61AA8">
            <w:pPr>
              <w:pStyle w:val="TableParagraph"/>
              <w:ind w:left="104"/>
              <w:jc w:val="center"/>
              <w:rPr>
                <w:sz w:val="24"/>
                <w:szCs w:val="24"/>
              </w:rPr>
            </w:pPr>
          </w:p>
        </w:tc>
      </w:tr>
      <w:tr w:rsidR="00E61AA8" w:rsidRPr="00BA025F" w:rsidTr="00E61AA8">
        <w:trPr>
          <w:trHeight w:val="403"/>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pStyle w:val="Default"/>
              <w:jc w:val="both"/>
              <w:rPr>
                <w:color w:val="auto"/>
                <w:kern w:val="1"/>
              </w:rPr>
            </w:pPr>
            <w:r w:rsidRPr="00BA025F">
              <w:rPr>
                <w:color w:val="auto"/>
                <w:kern w:val="1"/>
              </w:rPr>
              <w:t>Здоровое поколение</w:t>
            </w:r>
          </w:p>
          <w:p w:rsidR="00E61AA8" w:rsidRPr="00BA025F" w:rsidRDefault="00E61AA8" w:rsidP="00E61AA8">
            <w:pPr>
              <w:rPr>
                <w:sz w:val="24"/>
                <w:szCs w:val="24"/>
              </w:rPr>
            </w:pPr>
          </w:p>
        </w:tc>
        <w:tc>
          <w:tcPr>
            <w:tcW w:w="716" w:type="dxa"/>
          </w:tcPr>
          <w:p w:rsidR="00E61AA8" w:rsidRPr="00BA025F" w:rsidRDefault="00E61AA8" w:rsidP="00E61AA8">
            <w:pPr>
              <w:pStyle w:val="TableParagraph"/>
              <w:rPr>
                <w:sz w:val="24"/>
                <w:szCs w:val="24"/>
              </w:rPr>
            </w:pPr>
          </w:p>
        </w:tc>
        <w:tc>
          <w:tcPr>
            <w:tcW w:w="620" w:type="dxa"/>
          </w:tcPr>
          <w:p w:rsidR="00E61AA8" w:rsidRPr="00BA025F" w:rsidRDefault="00E61AA8" w:rsidP="00E61AA8">
            <w:pPr>
              <w:pStyle w:val="TableParagraph"/>
              <w:ind w:left="106"/>
              <w:jc w:val="center"/>
              <w:rPr>
                <w:sz w:val="24"/>
                <w:szCs w:val="24"/>
              </w:rPr>
            </w:pPr>
          </w:p>
        </w:tc>
        <w:tc>
          <w:tcPr>
            <w:tcW w:w="623" w:type="dxa"/>
          </w:tcPr>
          <w:p w:rsidR="00E61AA8" w:rsidRPr="00BA025F" w:rsidRDefault="00E61AA8" w:rsidP="00E61AA8">
            <w:pPr>
              <w:pStyle w:val="TableParagraph"/>
              <w:ind w:left="108"/>
              <w:jc w:val="center"/>
              <w:rPr>
                <w:sz w:val="24"/>
                <w:szCs w:val="24"/>
              </w:rPr>
            </w:pPr>
          </w:p>
        </w:tc>
        <w:tc>
          <w:tcPr>
            <w:tcW w:w="717" w:type="dxa"/>
          </w:tcPr>
          <w:p w:rsidR="00E61AA8" w:rsidRPr="00BA025F" w:rsidRDefault="00E61AA8" w:rsidP="00E61AA8">
            <w:pPr>
              <w:pStyle w:val="TableParagraph"/>
              <w:ind w:left="104"/>
              <w:jc w:val="center"/>
              <w:rPr>
                <w:sz w:val="24"/>
                <w:szCs w:val="24"/>
              </w:rPr>
            </w:pPr>
            <w:r w:rsidRPr="00BA025F">
              <w:rPr>
                <w:sz w:val="24"/>
                <w:szCs w:val="24"/>
              </w:rPr>
              <w:t>1</w:t>
            </w:r>
          </w:p>
        </w:tc>
        <w:tc>
          <w:tcPr>
            <w:tcW w:w="844" w:type="dxa"/>
          </w:tcPr>
          <w:p w:rsidR="00E61AA8" w:rsidRPr="00BA025F" w:rsidRDefault="00E61AA8" w:rsidP="00E61AA8">
            <w:pPr>
              <w:pStyle w:val="TableParagraph"/>
              <w:ind w:left="104"/>
              <w:jc w:val="center"/>
              <w:rPr>
                <w:sz w:val="24"/>
                <w:szCs w:val="24"/>
              </w:rPr>
            </w:pPr>
          </w:p>
        </w:tc>
      </w:tr>
      <w:tr w:rsidR="00E61AA8" w:rsidRPr="00BA025F" w:rsidTr="00E61AA8">
        <w:trPr>
          <w:trHeight w:val="403"/>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ind w:left="100"/>
              <w:rPr>
                <w:sz w:val="24"/>
                <w:szCs w:val="24"/>
              </w:rPr>
            </w:pPr>
            <w:r w:rsidRPr="00BA025F">
              <w:rPr>
                <w:sz w:val="24"/>
                <w:szCs w:val="24"/>
              </w:rPr>
              <w:t>Мир вокруг нас</w:t>
            </w:r>
          </w:p>
          <w:p w:rsidR="00E61AA8" w:rsidRPr="00BA025F" w:rsidRDefault="00E61AA8" w:rsidP="00E61AA8">
            <w:pPr>
              <w:rPr>
                <w:sz w:val="24"/>
                <w:szCs w:val="24"/>
              </w:rPr>
            </w:pPr>
          </w:p>
        </w:tc>
        <w:tc>
          <w:tcPr>
            <w:tcW w:w="716" w:type="dxa"/>
          </w:tcPr>
          <w:p w:rsidR="00E61AA8" w:rsidRPr="00BA025F" w:rsidRDefault="00E61AA8" w:rsidP="00E61AA8">
            <w:pPr>
              <w:pStyle w:val="TableParagraph"/>
              <w:rPr>
                <w:sz w:val="24"/>
                <w:szCs w:val="24"/>
              </w:rPr>
            </w:pPr>
          </w:p>
        </w:tc>
        <w:tc>
          <w:tcPr>
            <w:tcW w:w="620" w:type="dxa"/>
          </w:tcPr>
          <w:p w:rsidR="00E61AA8" w:rsidRPr="00BA025F" w:rsidRDefault="00E61AA8" w:rsidP="00E61AA8">
            <w:pPr>
              <w:pStyle w:val="TableParagraph"/>
              <w:ind w:left="106"/>
              <w:jc w:val="center"/>
              <w:rPr>
                <w:sz w:val="24"/>
                <w:szCs w:val="24"/>
              </w:rPr>
            </w:pPr>
          </w:p>
        </w:tc>
        <w:tc>
          <w:tcPr>
            <w:tcW w:w="623" w:type="dxa"/>
          </w:tcPr>
          <w:p w:rsidR="00E61AA8" w:rsidRPr="00BA025F" w:rsidRDefault="00E61AA8" w:rsidP="00E61AA8">
            <w:pPr>
              <w:pStyle w:val="TableParagraph"/>
              <w:ind w:left="108"/>
              <w:jc w:val="center"/>
              <w:rPr>
                <w:sz w:val="24"/>
                <w:szCs w:val="24"/>
              </w:rPr>
            </w:pPr>
          </w:p>
        </w:tc>
        <w:tc>
          <w:tcPr>
            <w:tcW w:w="717" w:type="dxa"/>
          </w:tcPr>
          <w:p w:rsidR="00E61AA8" w:rsidRPr="00BA025F" w:rsidRDefault="00E61AA8" w:rsidP="00E61AA8">
            <w:pPr>
              <w:pStyle w:val="TableParagraph"/>
              <w:ind w:left="104"/>
              <w:jc w:val="center"/>
              <w:rPr>
                <w:sz w:val="24"/>
                <w:szCs w:val="24"/>
              </w:rPr>
            </w:pPr>
          </w:p>
        </w:tc>
        <w:tc>
          <w:tcPr>
            <w:tcW w:w="844" w:type="dxa"/>
          </w:tcPr>
          <w:p w:rsidR="00E61AA8" w:rsidRPr="00BA025F" w:rsidRDefault="00E61AA8" w:rsidP="00E61AA8">
            <w:pPr>
              <w:pStyle w:val="TableParagraph"/>
              <w:ind w:left="104"/>
              <w:jc w:val="center"/>
              <w:rPr>
                <w:sz w:val="24"/>
                <w:szCs w:val="24"/>
              </w:rPr>
            </w:pPr>
            <w:r w:rsidRPr="00BA025F">
              <w:rPr>
                <w:sz w:val="24"/>
                <w:szCs w:val="24"/>
              </w:rPr>
              <w:t>1</w:t>
            </w:r>
          </w:p>
        </w:tc>
      </w:tr>
      <w:tr w:rsidR="00E61AA8" w:rsidRPr="00BA025F" w:rsidTr="00E61AA8">
        <w:trPr>
          <w:trHeight w:val="420"/>
        </w:trPr>
        <w:tc>
          <w:tcPr>
            <w:tcW w:w="2735" w:type="dxa"/>
          </w:tcPr>
          <w:p w:rsidR="00E61AA8" w:rsidRPr="00BA025F" w:rsidRDefault="00E61AA8" w:rsidP="00E61AA8">
            <w:pPr>
              <w:pStyle w:val="TableParagraph"/>
              <w:rPr>
                <w:sz w:val="24"/>
                <w:szCs w:val="24"/>
              </w:rPr>
            </w:pPr>
            <w:r w:rsidRPr="00BA025F">
              <w:rPr>
                <w:sz w:val="24"/>
                <w:szCs w:val="24"/>
              </w:rPr>
              <w:t>Общеинтеллектуальное</w:t>
            </w:r>
          </w:p>
        </w:tc>
        <w:tc>
          <w:tcPr>
            <w:tcW w:w="2676" w:type="dxa"/>
          </w:tcPr>
          <w:p w:rsidR="00E61AA8" w:rsidRPr="00BA025F" w:rsidRDefault="00E61AA8" w:rsidP="00E61AA8">
            <w:pPr>
              <w:ind w:left="100"/>
              <w:rPr>
                <w:sz w:val="24"/>
                <w:szCs w:val="24"/>
              </w:rPr>
            </w:pPr>
            <w:r w:rsidRPr="00BA025F">
              <w:rPr>
                <w:sz w:val="24"/>
                <w:szCs w:val="24"/>
              </w:rPr>
              <w:t>Финансовая грамотность</w:t>
            </w:r>
          </w:p>
          <w:p w:rsidR="00E61AA8" w:rsidRPr="00BA025F" w:rsidRDefault="00E61AA8" w:rsidP="00E61AA8">
            <w:pPr>
              <w:pStyle w:val="TableParagraph"/>
              <w:ind w:left="104"/>
              <w:rPr>
                <w:sz w:val="24"/>
                <w:szCs w:val="24"/>
              </w:rPr>
            </w:pPr>
          </w:p>
        </w:tc>
        <w:tc>
          <w:tcPr>
            <w:tcW w:w="716" w:type="dxa"/>
          </w:tcPr>
          <w:p w:rsidR="00E61AA8" w:rsidRPr="00BA025F" w:rsidRDefault="00E61AA8" w:rsidP="00E61AA8">
            <w:pPr>
              <w:pStyle w:val="TableParagraph"/>
              <w:rPr>
                <w:sz w:val="24"/>
                <w:szCs w:val="24"/>
              </w:rPr>
            </w:pPr>
            <w:r w:rsidRPr="00BA025F">
              <w:rPr>
                <w:sz w:val="24"/>
                <w:szCs w:val="24"/>
              </w:rPr>
              <w:t>1</w:t>
            </w:r>
          </w:p>
        </w:tc>
        <w:tc>
          <w:tcPr>
            <w:tcW w:w="620" w:type="dxa"/>
          </w:tcPr>
          <w:p w:rsidR="00E61AA8" w:rsidRPr="00BA025F" w:rsidRDefault="00E61AA8" w:rsidP="00E61AA8">
            <w:pPr>
              <w:pStyle w:val="TableParagraph"/>
              <w:ind w:left="106"/>
              <w:jc w:val="center"/>
              <w:rPr>
                <w:sz w:val="24"/>
                <w:szCs w:val="24"/>
              </w:rPr>
            </w:pPr>
            <w:r w:rsidRPr="00BA025F">
              <w:rPr>
                <w:sz w:val="24"/>
                <w:szCs w:val="24"/>
              </w:rPr>
              <w:t>1</w:t>
            </w:r>
          </w:p>
        </w:tc>
        <w:tc>
          <w:tcPr>
            <w:tcW w:w="623" w:type="dxa"/>
          </w:tcPr>
          <w:p w:rsidR="00E61AA8" w:rsidRPr="00BA025F" w:rsidRDefault="00E61AA8" w:rsidP="00E61AA8">
            <w:pPr>
              <w:pStyle w:val="TableParagraph"/>
              <w:jc w:val="center"/>
              <w:rPr>
                <w:sz w:val="24"/>
                <w:szCs w:val="24"/>
              </w:rPr>
            </w:pPr>
            <w:r w:rsidRPr="00BA025F">
              <w:rPr>
                <w:sz w:val="24"/>
                <w:szCs w:val="24"/>
              </w:rPr>
              <w:t>1</w:t>
            </w:r>
          </w:p>
        </w:tc>
        <w:tc>
          <w:tcPr>
            <w:tcW w:w="717" w:type="dxa"/>
          </w:tcPr>
          <w:p w:rsidR="00E61AA8" w:rsidRPr="00BA025F" w:rsidRDefault="00E61AA8" w:rsidP="00E61AA8">
            <w:pPr>
              <w:pStyle w:val="TableParagraph"/>
              <w:ind w:left="104"/>
              <w:jc w:val="center"/>
              <w:rPr>
                <w:sz w:val="24"/>
                <w:szCs w:val="24"/>
              </w:rPr>
            </w:pPr>
            <w:r w:rsidRPr="00BA025F">
              <w:rPr>
                <w:sz w:val="24"/>
                <w:szCs w:val="24"/>
              </w:rPr>
              <w:t>1</w:t>
            </w:r>
          </w:p>
        </w:tc>
        <w:tc>
          <w:tcPr>
            <w:tcW w:w="844" w:type="dxa"/>
          </w:tcPr>
          <w:p w:rsidR="00E61AA8" w:rsidRPr="00BA025F" w:rsidRDefault="00E61AA8" w:rsidP="00E61AA8">
            <w:pPr>
              <w:pStyle w:val="TableParagraph"/>
              <w:ind w:left="104"/>
              <w:jc w:val="center"/>
              <w:rPr>
                <w:sz w:val="24"/>
                <w:szCs w:val="24"/>
              </w:rPr>
            </w:pPr>
            <w:r w:rsidRPr="00BA025F">
              <w:rPr>
                <w:sz w:val="24"/>
                <w:szCs w:val="24"/>
              </w:rPr>
              <w:t>1</w:t>
            </w:r>
          </w:p>
        </w:tc>
      </w:tr>
      <w:tr w:rsidR="00E61AA8" w:rsidRPr="00BA025F" w:rsidTr="00E61AA8">
        <w:trPr>
          <w:trHeight w:val="420"/>
        </w:trPr>
        <w:tc>
          <w:tcPr>
            <w:tcW w:w="2735" w:type="dxa"/>
          </w:tcPr>
          <w:p w:rsidR="00E61AA8" w:rsidRPr="00BA025F" w:rsidRDefault="00E61AA8" w:rsidP="00E61AA8">
            <w:pPr>
              <w:pStyle w:val="TableParagraph"/>
              <w:spacing w:before="2"/>
              <w:rPr>
                <w:sz w:val="24"/>
                <w:szCs w:val="24"/>
              </w:rPr>
            </w:pPr>
            <w:r w:rsidRPr="00BA025F">
              <w:rPr>
                <w:sz w:val="24"/>
                <w:szCs w:val="24"/>
              </w:rPr>
              <w:t>Общекультурное</w:t>
            </w:r>
          </w:p>
        </w:tc>
        <w:tc>
          <w:tcPr>
            <w:tcW w:w="2676" w:type="dxa"/>
          </w:tcPr>
          <w:p w:rsidR="00E61AA8" w:rsidRPr="00BA025F" w:rsidRDefault="00E61AA8" w:rsidP="00E61AA8">
            <w:pPr>
              <w:pStyle w:val="Default"/>
              <w:jc w:val="both"/>
              <w:rPr>
                <w:color w:val="auto"/>
                <w:kern w:val="1"/>
              </w:rPr>
            </w:pPr>
            <w:r w:rsidRPr="00BA025F">
              <w:rPr>
                <w:color w:val="auto"/>
                <w:kern w:val="1"/>
              </w:rPr>
              <w:t>Калейдоскоп творческих идей</w:t>
            </w:r>
          </w:p>
          <w:p w:rsidR="00E61AA8" w:rsidRPr="00BA025F" w:rsidRDefault="00E61AA8" w:rsidP="00E61AA8">
            <w:pPr>
              <w:pStyle w:val="TableParagraph"/>
              <w:spacing w:before="2"/>
              <w:ind w:left="104"/>
              <w:rPr>
                <w:sz w:val="24"/>
                <w:szCs w:val="24"/>
              </w:rPr>
            </w:pPr>
          </w:p>
        </w:tc>
        <w:tc>
          <w:tcPr>
            <w:tcW w:w="716" w:type="dxa"/>
          </w:tcPr>
          <w:p w:rsidR="00E61AA8" w:rsidRPr="00BA025F" w:rsidRDefault="00E61AA8" w:rsidP="00E61AA8">
            <w:pPr>
              <w:pStyle w:val="TableParagraph"/>
              <w:spacing w:before="2"/>
              <w:rPr>
                <w:sz w:val="24"/>
                <w:szCs w:val="24"/>
              </w:rPr>
            </w:pPr>
            <w:r w:rsidRPr="00BA025F">
              <w:rPr>
                <w:sz w:val="24"/>
                <w:szCs w:val="24"/>
              </w:rPr>
              <w:t>1</w:t>
            </w:r>
          </w:p>
        </w:tc>
        <w:tc>
          <w:tcPr>
            <w:tcW w:w="620" w:type="dxa"/>
          </w:tcPr>
          <w:p w:rsidR="00E61AA8" w:rsidRPr="00BA025F" w:rsidRDefault="00E61AA8" w:rsidP="00E61AA8">
            <w:pPr>
              <w:pStyle w:val="TableParagraph"/>
              <w:spacing w:before="2"/>
              <w:ind w:left="166"/>
              <w:rPr>
                <w:sz w:val="24"/>
                <w:szCs w:val="24"/>
              </w:rPr>
            </w:pPr>
            <w:r w:rsidRPr="00BA025F">
              <w:rPr>
                <w:sz w:val="24"/>
                <w:szCs w:val="24"/>
              </w:rPr>
              <w:t>1</w:t>
            </w:r>
          </w:p>
        </w:tc>
        <w:tc>
          <w:tcPr>
            <w:tcW w:w="623" w:type="dxa"/>
          </w:tcPr>
          <w:p w:rsidR="00E61AA8" w:rsidRPr="00BA025F" w:rsidRDefault="00E61AA8" w:rsidP="00E61AA8">
            <w:pPr>
              <w:jc w:val="center"/>
              <w:rPr>
                <w:sz w:val="24"/>
                <w:szCs w:val="24"/>
              </w:rPr>
            </w:pPr>
            <w:r w:rsidRPr="00BA025F">
              <w:rPr>
                <w:sz w:val="24"/>
                <w:szCs w:val="24"/>
              </w:rPr>
              <w:t>1</w:t>
            </w:r>
          </w:p>
        </w:tc>
        <w:tc>
          <w:tcPr>
            <w:tcW w:w="717" w:type="dxa"/>
          </w:tcPr>
          <w:p w:rsidR="00E61AA8" w:rsidRPr="00BA025F" w:rsidRDefault="00E61AA8" w:rsidP="00E61AA8">
            <w:pPr>
              <w:rPr>
                <w:sz w:val="24"/>
                <w:szCs w:val="24"/>
              </w:rPr>
            </w:pPr>
            <w:r w:rsidRPr="00BA025F">
              <w:rPr>
                <w:sz w:val="24"/>
                <w:szCs w:val="24"/>
              </w:rPr>
              <w:t>1</w:t>
            </w:r>
          </w:p>
        </w:tc>
        <w:tc>
          <w:tcPr>
            <w:tcW w:w="844" w:type="dxa"/>
          </w:tcPr>
          <w:p w:rsidR="00E61AA8" w:rsidRPr="00BA025F" w:rsidRDefault="00E61AA8" w:rsidP="00E61AA8">
            <w:pPr>
              <w:rPr>
                <w:sz w:val="24"/>
                <w:szCs w:val="24"/>
              </w:rPr>
            </w:pPr>
            <w:r w:rsidRPr="00BA025F">
              <w:rPr>
                <w:sz w:val="24"/>
                <w:szCs w:val="24"/>
              </w:rPr>
              <w:t>1</w:t>
            </w:r>
          </w:p>
        </w:tc>
      </w:tr>
      <w:tr w:rsidR="00E61AA8" w:rsidRPr="00BA025F" w:rsidTr="00E61AA8">
        <w:trPr>
          <w:trHeight w:val="409"/>
        </w:trPr>
        <w:tc>
          <w:tcPr>
            <w:tcW w:w="2735" w:type="dxa"/>
            <w:vMerge w:val="restart"/>
          </w:tcPr>
          <w:p w:rsidR="00E61AA8" w:rsidRPr="00BA025F" w:rsidRDefault="00E61AA8" w:rsidP="00E61AA8">
            <w:pPr>
              <w:pStyle w:val="TableParagraph"/>
              <w:rPr>
                <w:sz w:val="24"/>
                <w:szCs w:val="24"/>
              </w:rPr>
            </w:pPr>
            <w:r w:rsidRPr="00BA025F">
              <w:rPr>
                <w:sz w:val="24"/>
                <w:szCs w:val="24"/>
              </w:rPr>
              <w:t>Социальное</w:t>
            </w:r>
          </w:p>
        </w:tc>
        <w:tc>
          <w:tcPr>
            <w:tcW w:w="2676" w:type="dxa"/>
          </w:tcPr>
          <w:p w:rsidR="00E61AA8" w:rsidRPr="00BA025F" w:rsidRDefault="00E61AA8" w:rsidP="00E61AA8">
            <w:pPr>
              <w:pStyle w:val="Default"/>
              <w:jc w:val="both"/>
              <w:rPr>
                <w:color w:val="auto"/>
                <w:kern w:val="1"/>
              </w:rPr>
            </w:pPr>
            <w:r w:rsidRPr="00BA025F">
              <w:rPr>
                <w:color w:val="auto"/>
                <w:kern w:val="1"/>
              </w:rPr>
              <w:t>ДЮП</w:t>
            </w:r>
          </w:p>
        </w:tc>
        <w:tc>
          <w:tcPr>
            <w:tcW w:w="716" w:type="dxa"/>
          </w:tcPr>
          <w:p w:rsidR="00E61AA8" w:rsidRPr="00BA025F" w:rsidRDefault="00E61AA8" w:rsidP="00E61AA8">
            <w:pPr>
              <w:pStyle w:val="TableParagraph"/>
              <w:rPr>
                <w:sz w:val="24"/>
                <w:szCs w:val="24"/>
              </w:rPr>
            </w:pPr>
            <w:r w:rsidRPr="00BA025F">
              <w:rPr>
                <w:sz w:val="24"/>
                <w:szCs w:val="24"/>
              </w:rPr>
              <w:t>1</w:t>
            </w:r>
          </w:p>
        </w:tc>
        <w:tc>
          <w:tcPr>
            <w:tcW w:w="620" w:type="dxa"/>
          </w:tcPr>
          <w:p w:rsidR="00E61AA8" w:rsidRPr="00BA025F" w:rsidRDefault="00E61AA8" w:rsidP="00E61AA8">
            <w:pPr>
              <w:pStyle w:val="TableParagraph"/>
              <w:ind w:left="106"/>
              <w:rPr>
                <w:sz w:val="24"/>
                <w:szCs w:val="24"/>
              </w:rPr>
            </w:pPr>
          </w:p>
        </w:tc>
        <w:tc>
          <w:tcPr>
            <w:tcW w:w="623" w:type="dxa"/>
          </w:tcPr>
          <w:p w:rsidR="00E61AA8" w:rsidRPr="00BA025F" w:rsidRDefault="00E61AA8" w:rsidP="00E61AA8">
            <w:pPr>
              <w:pStyle w:val="TableParagraph"/>
              <w:ind w:left="108"/>
              <w:rPr>
                <w:sz w:val="24"/>
                <w:szCs w:val="24"/>
              </w:rPr>
            </w:pPr>
          </w:p>
        </w:tc>
        <w:tc>
          <w:tcPr>
            <w:tcW w:w="717" w:type="dxa"/>
          </w:tcPr>
          <w:p w:rsidR="00E61AA8" w:rsidRPr="00BA025F" w:rsidRDefault="00E61AA8" w:rsidP="00E61AA8">
            <w:pPr>
              <w:pStyle w:val="TableParagraph"/>
              <w:ind w:left="104"/>
              <w:rPr>
                <w:sz w:val="24"/>
                <w:szCs w:val="24"/>
              </w:rPr>
            </w:pPr>
          </w:p>
        </w:tc>
        <w:tc>
          <w:tcPr>
            <w:tcW w:w="844" w:type="dxa"/>
          </w:tcPr>
          <w:p w:rsidR="00E61AA8" w:rsidRPr="00BA025F" w:rsidRDefault="00E61AA8" w:rsidP="00E61AA8">
            <w:pPr>
              <w:pStyle w:val="TableParagraph"/>
              <w:ind w:left="104"/>
              <w:rPr>
                <w:sz w:val="24"/>
                <w:szCs w:val="24"/>
              </w:rPr>
            </w:pPr>
          </w:p>
        </w:tc>
      </w:tr>
      <w:tr w:rsidR="00E61AA8" w:rsidRPr="00BA025F" w:rsidTr="00E61AA8">
        <w:trPr>
          <w:trHeight w:val="272"/>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pStyle w:val="Default"/>
              <w:jc w:val="both"/>
              <w:rPr>
                <w:color w:val="auto"/>
                <w:kern w:val="1"/>
              </w:rPr>
            </w:pPr>
            <w:r w:rsidRPr="00BA025F">
              <w:rPr>
                <w:color w:val="auto"/>
                <w:kern w:val="1"/>
              </w:rPr>
              <w:t>Грация</w:t>
            </w:r>
          </w:p>
          <w:p w:rsidR="00E61AA8" w:rsidRPr="00BA025F" w:rsidRDefault="00E61AA8" w:rsidP="00E61AA8">
            <w:pPr>
              <w:pStyle w:val="Default"/>
              <w:jc w:val="both"/>
              <w:rPr>
                <w:color w:val="auto"/>
                <w:kern w:val="1"/>
              </w:rPr>
            </w:pPr>
          </w:p>
        </w:tc>
        <w:tc>
          <w:tcPr>
            <w:tcW w:w="716" w:type="dxa"/>
          </w:tcPr>
          <w:p w:rsidR="00E61AA8" w:rsidRPr="00BA025F" w:rsidRDefault="00E61AA8" w:rsidP="00E61AA8">
            <w:pPr>
              <w:pStyle w:val="TableParagraph"/>
              <w:jc w:val="center"/>
              <w:rPr>
                <w:sz w:val="24"/>
                <w:szCs w:val="24"/>
              </w:rPr>
            </w:pPr>
          </w:p>
        </w:tc>
        <w:tc>
          <w:tcPr>
            <w:tcW w:w="620" w:type="dxa"/>
          </w:tcPr>
          <w:p w:rsidR="00E61AA8" w:rsidRPr="00BA025F" w:rsidRDefault="00E61AA8" w:rsidP="00E61AA8">
            <w:pPr>
              <w:pStyle w:val="TableParagraph"/>
              <w:ind w:left="106"/>
              <w:jc w:val="center"/>
              <w:rPr>
                <w:sz w:val="24"/>
                <w:szCs w:val="24"/>
              </w:rPr>
            </w:pPr>
          </w:p>
        </w:tc>
        <w:tc>
          <w:tcPr>
            <w:tcW w:w="623" w:type="dxa"/>
          </w:tcPr>
          <w:p w:rsidR="00E61AA8" w:rsidRPr="00BA025F" w:rsidRDefault="00E61AA8" w:rsidP="00E61AA8">
            <w:pPr>
              <w:pStyle w:val="TableParagraph"/>
              <w:ind w:left="108"/>
              <w:jc w:val="center"/>
              <w:rPr>
                <w:sz w:val="24"/>
                <w:szCs w:val="24"/>
              </w:rPr>
            </w:pPr>
            <w:r w:rsidRPr="00BA025F">
              <w:rPr>
                <w:sz w:val="24"/>
                <w:szCs w:val="24"/>
              </w:rPr>
              <w:t>1</w:t>
            </w:r>
          </w:p>
        </w:tc>
        <w:tc>
          <w:tcPr>
            <w:tcW w:w="717" w:type="dxa"/>
          </w:tcPr>
          <w:p w:rsidR="00E61AA8" w:rsidRPr="00BA025F" w:rsidRDefault="00E61AA8" w:rsidP="00E61AA8">
            <w:pPr>
              <w:pStyle w:val="TableParagraph"/>
              <w:ind w:left="104"/>
              <w:jc w:val="center"/>
              <w:rPr>
                <w:sz w:val="24"/>
                <w:szCs w:val="24"/>
              </w:rPr>
            </w:pPr>
            <w:r w:rsidRPr="00BA025F">
              <w:rPr>
                <w:sz w:val="24"/>
                <w:szCs w:val="24"/>
              </w:rPr>
              <w:t>1</w:t>
            </w:r>
          </w:p>
        </w:tc>
        <w:tc>
          <w:tcPr>
            <w:tcW w:w="844" w:type="dxa"/>
          </w:tcPr>
          <w:p w:rsidR="00E61AA8" w:rsidRPr="00BA025F" w:rsidRDefault="00E61AA8" w:rsidP="00E61AA8">
            <w:pPr>
              <w:pStyle w:val="TableParagraph"/>
              <w:ind w:left="104"/>
              <w:jc w:val="center"/>
              <w:rPr>
                <w:sz w:val="24"/>
                <w:szCs w:val="24"/>
              </w:rPr>
            </w:pPr>
          </w:p>
        </w:tc>
      </w:tr>
      <w:tr w:rsidR="00E61AA8" w:rsidRPr="00BA025F" w:rsidTr="00E61AA8">
        <w:trPr>
          <w:trHeight w:val="294"/>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pStyle w:val="Default"/>
              <w:jc w:val="both"/>
              <w:rPr>
                <w:color w:val="auto"/>
                <w:kern w:val="1"/>
              </w:rPr>
            </w:pPr>
            <w:r w:rsidRPr="00BA025F">
              <w:rPr>
                <w:color w:val="auto"/>
                <w:kern w:val="1"/>
              </w:rPr>
              <w:t>Здоровое поколение</w:t>
            </w:r>
          </w:p>
          <w:p w:rsidR="00E61AA8" w:rsidRPr="00BA025F" w:rsidRDefault="00E61AA8" w:rsidP="00E61AA8">
            <w:pPr>
              <w:pStyle w:val="Default"/>
              <w:jc w:val="both"/>
              <w:rPr>
                <w:color w:val="auto"/>
                <w:kern w:val="1"/>
              </w:rPr>
            </w:pPr>
          </w:p>
        </w:tc>
        <w:tc>
          <w:tcPr>
            <w:tcW w:w="716" w:type="dxa"/>
          </w:tcPr>
          <w:p w:rsidR="00E61AA8" w:rsidRPr="00BA025F" w:rsidRDefault="00E61AA8" w:rsidP="00E61AA8">
            <w:pPr>
              <w:pStyle w:val="TableParagraph"/>
              <w:jc w:val="center"/>
              <w:rPr>
                <w:sz w:val="24"/>
                <w:szCs w:val="24"/>
              </w:rPr>
            </w:pPr>
          </w:p>
        </w:tc>
        <w:tc>
          <w:tcPr>
            <w:tcW w:w="620" w:type="dxa"/>
          </w:tcPr>
          <w:p w:rsidR="00E61AA8" w:rsidRPr="00BA025F" w:rsidRDefault="00E61AA8" w:rsidP="00E61AA8">
            <w:pPr>
              <w:pStyle w:val="TableParagraph"/>
              <w:ind w:left="106"/>
              <w:jc w:val="center"/>
              <w:rPr>
                <w:sz w:val="24"/>
                <w:szCs w:val="24"/>
              </w:rPr>
            </w:pPr>
            <w:r w:rsidRPr="00BA025F">
              <w:rPr>
                <w:sz w:val="24"/>
                <w:szCs w:val="24"/>
              </w:rPr>
              <w:t>1</w:t>
            </w:r>
          </w:p>
        </w:tc>
        <w:tc>
          <w:tcPr>
            <w:tcW w:w="623" w:type="dxa"/>
          </w:tcPr>
          <w:p w:rsidR="00E61AA8" w:rsidRPr="00BA025F" w:rsidRDefault="00E61AA8" w:rsidP="00E61AA8">
            <w:pPr>
              <w:pStyle w:val="TableParagraph"/>
              <w:ind w:left="108"/>
              <w:jc w:val="center"/>
              <w:rPr>
                <w:sz w:val="24"/>
                <w:szCs w:val="24"/>
              </w:rPr>
            </w:pPr>
          </w:p>
        </w:tc>
        <w:tc>
          <w:tcPr>
            <w:tcW w:w="717" w:type="dxa"/>
          </w:tcPr>
          <w:p w:rsidR="00E61AA8" w:rsidRPr="00BA025F" w:rsidRDefault="00E61AA8" w:rsidP="00E61AA8">
            <w:pPr>
              <w:pStyle w:val="TableParagraph"/>
              <w:ind w:left="104"/>
              <w:jc w:val="center"/>
              <w:rPr>
                <w:sz w:val="24"/>
                <w:szCs w:val="24"/>
              </w:rPr>
            </w:pPr>
          </w:p>
        </w:tc>
        <w:tc>
          <w:tcPr>
            <w:tcW w:w="844" w:type="dxa"/>
          </w:tcPr>
          <w:p w:rsidR="00E61AA8" w:rsidRPr="00BA025F" w:rsidRDefault="00E61AA8" w:rsidP="00E61AA8">
            <w:pPr>
              <w:pStyle w:val="TableParagraph"/>
              <w:ind w:left="104"/>
              <w:jc w:val="center"/>
              <w:rPr>
                <w:sz w:val="24"/>
                <w:szCs w:val="24"/>
              </w:rPr>
            </w:pPr>
            <w:r w:rsidRPr="00BA025F">
              <w:rPr>
                <w:sz w:val="24"/>
                <w:szCs w:val="24"/>
              </w:rPr>
              <w:t>1</w:t>
            </w:r>
          </w:p>
        </w:tc>
      </w:tr>
    </w:tbl>
    <w:p w:rsidR="00E61AA8" w:rsidRPr="00BA025F" w:rsidRDefault="00E61AA8" w:rsidP="00E61AA8">
      <w:pPr>
        <w:spacing w:after="30" w:line="270" w:lineRule="auto"/>
        <w:ind w:left="3323" w:right="2480"/>
        <w:rPr>
          <w:sz w:val="24"/>
          <w:szCs w:val="24"/>
        </w:rPr>
      </w:pPr>
    </w:p>
    <w:p w:rsidR="00E61AA8" w:rsidRPr="00BA025F" w:rsidRDefault="00E61AA8" w:rsidP="00E61AA8">
      <w:pPr>
        <w:spacing w:line="259" w:lineRule="auto"/>
        <w:ind w:right="19"/>
        <w:jc w:val="center"/>
        <w:rPr>
          <w:sz w:val="24"/>
          <w:szCs w:val="24"/>
        </w:rPr>
      </w:pPr>
      <w:r w:rsidRPr="00BA025F">
        <w:rPr>
          <w:sz w:val="24"/>
          <w:szCs w:val="24"/>
        </w:rPr>
        <w:t xml:space="preserve"> </w:t>
      </w:r>
    </w:p>
    <w:p w:rsidR="00E61AA8" w:rsidRPr="00BA025F" w:rsidRDefault="00E61AA8" w:rsidP="00E61AA8">
      <w:pPr>
        <w:rPr>
          <w:sz w:val="24"/>
          <w:szCs w:val="24"/>
        </w:rPr>
      </w:pPr>
    </w:p>
    <w:p w:rsidR="00E61AA8" w:rsidRPr="00BA025F" w:rsidRDefault="00E61AA8" w:rsidP="00695EB7">
      <w:pPr>
        <w:spacing w:after="30" w:line="270" w:lineRule="auto"/>
        <w:ind w:left="142" w:right="-62"/>
        <w:jc w:val="center"/>
        <w:rPr>
          <w:b/>
          <w:sz w:val="24"/>
          <w:szCs w:val="24"/>
        </w:rPr>
      </w:pPr>
      <w:r w:rsidRPr="00BA025F">
        <w:rPr>
          <w:b/>
          <w:sz w:val="24"/>
          <w:szCs w:val="24"/>
        </w:rPr>
        <w:t>Годовой учебный план внеурочной деятельности</w:t>
      </w:r>
    </w:p>
    <w:p w:rsidR="00E61AA8" w:rsidRPr="00BA025F" w:rsidRDefault="00E61AA8" w:rsidP="00E61AA8">
      <w:pPr>
        <w:ind w:left="142" w:right="-62" w:hanging="884"/>
        <w:jc w:val="center"/>
        <w:rPr>
          <w:sz w:val="24"/>
          <w:szCs w:val="24"/>
        </w:rPr>
      </w:pPr>
      <w:r w:rsidRPr="00BA025F">
        <w:rPr>
          <w:sz w:val="24"/>
          <w:szCs w:val="24"/>
        </w:rPr>
        <w:t xml:space="preserve">МБОУ "Нововознесенская СОШ"  </w:t>
      </w:r>
    </w:p>
    <w:p w:rsidR="00E61AA8" w:rsidRPr="00BA025F" w:rsidRDefault="00E61AA8" w:rsidP="00E61AA8">
      <w:pPr>
        <w:ind w:left="142" w:right="-62" w:hanging="884"/>
        <w:jc w:val="center"/>
        <w:rPr>
          <w:sz w:val="24"/>
          <w:szCs w:val="24"/>
        </w:rPr>
      </w:pPr>
      <w:r w:rsidRPr="00BA025F">
        <w:rPr>
          <w:sz w:val="24"/>
          <w:szCs w:val="24"/>
        </w:rPr>
        <w:t>основное общее образование</w:t>
      </w:r>
    </w:p>
    <w:p w:rsidR="00E61AA8" w:rsidRPr="00BA025F" w:rsidRDefault="00E61AA8" w:rsidP="00E61AA8">
      <w:pPr>
        <w:spacing w:after="30" w:line="270" w:lineRule="auto"/>
        <w:ind w:left="3323" w:right="2480"/>
        <w:rPr>
          <w:sz w:val="24"/>
          <w:szCs w:val="24"/>
        </w:rPr>
      </w:pPr>
    </w:p>
    <w:tbl>
      <w:tblPr>
        <w:tblW w:w="8931"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5"/>
        <w:gridCol w:w="2676"/>
        <w:gridCol w:w="716"/>
        <w:gridCol w:w="620"/>
        <w:gridCol w:w="623"/>
        <w:gridCol w:w="717"/>
        <w:gridCol w:w="844"/>
      </w:tblGrid>
      <w:tr w:rsidR="00E61AA8" w:rsidRPr="00BA025F" w:rsidTr="00E61AA8">
        <w:trPr>
          <w:trHeight w:val="477"/>
        </w:trPr>
        <w:tc>
          <w:tcPr>
            <w:tcW w:w="2735" w:type="dxa"/>
            <w:vMerge w:val="restart"/>
          </w:tcPr>
          <w:p w:rsidR="00E61AA8" w:rsidRPr="00BA025F" w:rsidRDefault="00E61AA8" w:rsidP="00E61AA8">
            <w:pPr>
              <w:pStyle w:val="TableParagraph"/>
              <w:rPr>
                <w:sz w:val="24"/>
                <w:szCs w:val="24"/>
              </w:rPr>
            </w:pPr>
          </w:p>
          <w:p w:rsidR="00E61AA8" w:rsidRPr="00BA025F" w:rsidRDefault="00E61AA8" w:rsidP="00E61AA8">
            <w:pPr>
              <w:pStyle w:val="TableParagraph"/>
              <w:rPr>
                <w:sz w:val="24"/>
                <w:szCs w:val="24"/>
              </w:rPr>
            </w:pPr>
          </w:p>
          <w:p w:rsidR="00E61AA8" w:rsidRPr="00BA025F" w:rsidRDefault="00E61AA8" w:rsidP="00E61AA8">
            <w:pPr>
              <w:pStyle w:val="TableParagraph"/>
              <w:rPr>
                <w:sz w:val="24"/>
                <w:szCs w:val="24"/>
              </w:rPr>
            </w:pPr>
            <w:r w:rsidRPr="00BA025F">
              <w:rPr>
                <w:sz w:val="24"/>
                <w:szCs w:val="24"/>
              </w:rPr>
              <w:t>Направления</w:t>
            </w:r>
          </w:p>
        </w:tc>
        <w:tc>
          <w:tcPr>
            <w:tcW w:w="2676" w:type="dxa"/>
            <w:vMerge w:val="restart"/>
          </w:tcPr>
          <w:p w:rsidR="00E61AA8" w:rsidRPr="00BA025F" w:rsidRDefault="00E61AA8" w:rsidP="00E61AA8">
            <w:pPr>
              <w:pStyle w:val="TableParagraph"/>
              <w:ind w:left="104"/>
              <w:rPr>
                <w:sz w:val="24"/>
                <w:szCs w:val="24"/>
              </w:rPr>
            </w:pPr>
          </w:p>
          <w:p w:rsidR="00E61AA8" w:rsidRPr="00BA025F" w:rsidRDefault="00E61AA8" w:rsidP="00E61AA8">
            <w:pPr>
              <w:pStyle w:val="TableParagraph"/>
              <w:ind w:left="104"/>
              <w:rPr>
                <w:sz w:val="24"/>
                <w:szCs w:val="24"/>
              </w:rPr>
            </w:pPr>
          </w:p>
          <w:p w:rsidR="00E61AA8" w:rsidRPr="00BA025F" w:rsidRDefault="00E61AA8" w:rsidP="00E61AA8">
            <w:pPr>
              <w:pStyle w:val="TableParagraph"/>
              <w:spacing w:before="1"/>
              <w:ind w:left="104"/>
              <w:rPr>
                <w:sz w:val="24"/>
                <w:szCs w:val="24"/>
              </w:rPr>
            </w:pPr>
            <w:r w:rsidRPr="00BA025F">
              <w:rPr>
                <w:sz w:val="24"/>
                <w:szCs w:val="24"/>
              </w:rPr>
              <w:t>Курсы внеурочной деятельности</w:t>
            </w:r>
          </w:p>
        </w:tc>
        <w:tc>
          <w:tcPr>
            <w:tcW w:w="3520" w:type="dxa"/>
            <w:gridSpan w:val="5"/>
          </w:tcPr>
          <w:p w:rsidR="00E61AA8" w:rsidRPr="00BA025F" w:rsidRDefault="00E61AA8" w:rsidP="00E61AA8">
            <w:pPr>
              <w:pStyle w:val="TableParagraph"/>
              <w:ind w:left="104"/>
              <w:jc w:val="center"/>
              <w:rPr>
                <w:b/>
                <w:sz w:val="24"/>
                <w:szCs w:val="24"/>
              </w:rPr>
            </w:pPr>
            <w:r w:rsidRPr="00BA025F">
              <w:rPr>
                <w:b/>
                <w:sz w:val="24"/>
                <w:szCs w:val="24"/>
              </w:rPr>
              <w:t xml:space="preserve">Класс </w:t>
            </w:r>
          </w:p>
          <w:p w:rsidR="00E61AA8" w:rsidRPr="00BA025F" w:rsidRDefault="00E61AA8" w:rsidP="00E61AA8">
            <w:pPr>
              <w:pStyle w:val="TableParagraph"/>
              <w:ind w:left="104"/>
              <w:jc w:val="center"/>
              <w:rPr>
                <w:b/>
                <w:sz w:val="24"/>
                <w:szCs w:val="24"/>
              </w:rPr>
            </w:pPr>
            <w:r w:rsidRPr="00BA025F">
              <w:rPr>
                <w:sz w:val="24"/>
                <w:szCs w:val="24"/>
              </w:rPr>
              <w:t>Количество часов в неделю</w:t>
            </w:r>
          </w:p>
        </w:tc>
      </w:tr>
      <w:tr w:rsidR="00E61AA8" w:rsidRPr="00BA025F" w:rsidTr="00E61AA8">
        <w:trPr>
          <w:trHeight w:val="477"/>
        </w:trPr>
        <w:tc>
          <w:tcPr>
            <w:tcW w:w="2735" w:type="dxa"/>
            <w:vMerge/>
          </w:tcPr>
          <w:p w:rsidR="00E61AA8" w:rsidRPr="00BA025F" w:rsidRDefault="00E61AA8" w:rsidP="00E61AA8">
            <w:pPr>
              <w:pStyle w:val="TableParagraph"/>
              <w:rPr>
                <w:sz w:val="24"/>
                <w:szCs w:val="24"/>
              </w:rPr>
            </w:pPr>
          </w:p>
        </w:tc>
        <w:tc>
          <w:tcPr>
            <w:tcW w:w="2676" w:type="dxa"/>
            <w:vMerge/>
          </w:tcPr>
          <w:p w:rsidR="00E61AA8" w:rsidRPr="00BA025F" w:rsidRDefault="00E61AA8" w:rsidP="00E61AA8">
            <w:pPr>
              <w:pStyle w:val="TableParagraph"/>
              <w:ind w:left="104"/>
              <w:rPr>
                <w:sz w:val="24"/>
                <w:szCs w:val="24"/>
              </w:rPr>
            </w:pPr>
          </w:p>
        </w:tc>
        <w:tc>
          <w:tcPr>
            <w:tcW w:w="716" w:type="dxa"/>
          </w:tcPr>
          <w:p w:rsidR="00E61AA8" w:rsidRPr="00BA025F" w:rsidRDefault="00E61AA8" w:rsidP="00E61AA8">
            <w:pPr>
              <w:pStyle w:val="TableParagraph"/>
              <w:rPr>
                <w:b/>
                <w:sz w:val="24"/>
                <w:szCs w:val="24"/>
              </w:rPr>
            </w:pPr>
            <w:r w:rsidRPr="00BA025F">
              <w:rPr>
                <w:b/>
                <w:sz w:val="24"/>
                <w:szCs w:val="24"/>
              </w:rPr>
              <w:t>5</w:t>
            </w:r>
          </w:p>
        </w:tc>
        <w:tc>
          <w:tcPr>
            <w:tcW w:w="620" w:type="dxa"/>
          </w:tcPr>
          <w:p w:rsidR="00E61AA8" w:rsidRPr="00BA025F" w:rsidRDefault="00E61AA8" w:rsidP="00E61AA8">
            <w:pPr>
              <w:pStyle w:val="TableParagraph"/>
              <w:ind w:left="106"/>
              <w:rPr>
                <w:b/>
                <w:sz w:val="24"/>
                <w:szCs w:val="24"/>
              </w:rPr>
            </w:pPr>
            <w:r w:rsidRPr="00BA025F">
              <w:rPr>
                <w:b/>
                <w:sz w:val="24"/>
                <w:szCs w:val="24"/>
              </w:rPr>
              <w:t>6</w:t>
            </w:r>
          </w:p>
        </w:tc>
        <w:tc>
          <w:tcPr>
            <w:tcW w:w="623" w:type="dxa"/>
          </w:tcPr>
          <w:p w:rsidR="00E61AA8" w:rsidRPr="00BA025F" w:rsidRDefault="00E61AA8" w:rsidP="00E61AA8">
            <w:pPr>
              <w:pStyle w:val="TableParagraph"/>
              <w:ind w:left="108"/>
              <w:rPr>
                <w:b/>
                <w:sz w:val="24"/>
                <w:szCs w:val="24"/>
              </w:rPr>
            </w:pPr>
            <w:r w:rsidRPr="00BA025F">
              <w:rPr>
                <w:b/>
                <w:sz w:val="24"/>
                <w:szCs w:val="24"/>
              </w:rPr>
              <w:t>7</w:t>
            </w:r>
          </w:p>
        </w:tc>
        <w:tc>
          <w:tcPr>
            <w:tcW w:w="717" w:type="dxa"/>
          </w:tcPr>
          <w:p w:rsidR="00E61AA8" w:rsidRPr="00BA025F" w:rsidRDefault="00E61AA8" w:rsidP="00E61AA8">
            <w:pPr>
              <w:pStyle w:val="TableParagraph"/>
              <w:ind w:left="104"/>
              <w:rPr>
                <w:b/>
                <w:sz w:val="24"/>
                <w:szCs w:val="24"/>
              </w:rPr>
            </w:pPr>
            <w:r w:rsidRPr="00BA025F">
              <w:rPr>
                <w:b/>
                <w:sz w:val="24"/>
                <w:szCs w:val="24"/>
              </w:rPr>
              <w:t>8</w:t>
            </w:r>
          </w:p>
        </w:tc>
        <w:tc>
          <w:tcPr>
            <w:tcW w:w="844" w:type="dxa"/>
          </w:tcPr>
          <w:p w:rsidR="00E61AA8" w:rsidRPr="00BA025F" w:rsidRDefault="00E61AA8" w:rsidP="00E61AA8">
            <w:pPr>
              <w:pStyle w:val="TableParagraph"/>
              <w:tabs>
                <w:tab w:val="left" w:pos="720"/>
              </w:tabs>
              <w:ind w:left="104"/>
              <w:rPr>
                <w:b/>
                <w:sz w:val="24"/>
                <w:szCs w:val="24"/>
              </w:rPr>
            </w:pPr>
            <w:r w:rsidRPr="00BA025F">
              <w:rPr>
                <w:b/>
                <w:sz w:val="24"/>
                <w:szCs w:val="24"/>
              </w:rPr>
              <w:t>9</w:t>
            </w:r>
          </w:p>
        </w:tc>
      </w:tr>
      <w:tr w:rsidR="00E61AA8" w:rsidRPr="00BA025F" w:rsidTr="00E61AA8">
        <w:trPr>
          <w:trHeight w:val="601"/>
        </w:trPr>
        <w:tc>
          <w:tcPr>
            <w:tcW w:w="2735" w:type="dxa"/>
          </w:tcPr>
          <w:p w:rsidR="00E61AA8" w:rsidRPr="00BA025F" w:rsidRDefault="00E61AA8" w:rsidP="00E61AA8">
            <w:pPr>
              <w:pStyle w:val="TableParagraph"/>
              <w:rPr>
                <w:sz w:val="24"/>
                <w:szCs w:val="24"/>
              </w:rPr>
            </w:pPr>
            <w:r w:rsidRPr="00BA025F">
              <w:rPr>
                <w:sz w:val="24"/>
                <w:szCs w:val="24"/>
              </w:rPr>
              <w:t>Спортивно-</w:t>
            </w:r>
          </w:p>
          <w:p w:rsidR="00E61AA8" w:rsidRPr="00BA025F" w:rsidRDefault="00E61AA8" w:rsidP="00E61AA8">
            <w:pPr>
              <w:pStyle w:val="TableParagraph"/>
              <w:spacing w:before="22"/>
              <w:rPr>
                <w:sz w:val="24"/>
                <w:szCs w:val="24"/>
              </w:rPr>
            </w:pPr>
            <w:r w:rsidRPr="00BA025F">
              <w:rPr>
                <w:sz w:val="24"/>
                <w:szCs w:val="24"/>
              </w:rPr>
              <w:t>Оздоровительное</w:t>
            </w:r>
          </w:p>
        </w:tc>
        <w:tc>
          <w:tcPr>
            <w:tcW w:w="2676" w:type="dxa"/>
          </w:tcPr>
          <w:p w:rsidR="00E61AA8" w:rsidRPr="00BA025F" w:rsidRDefault="00E61AA8" w:rsidP="00E61AA8">
            <w:pPr>
              <w:pStyle w:val="TableParagraph"/>
              <w:spacing w:before="22"/>
              <w:ind w:left="104"/>
              <w:rPr>
                <w:sz w:val="24"/>
                <w:szCs w:val="24"/>
              </w:rPr>
            </w:pPr>
            <w:r w:rsidRPr="00BA025F">
              <w:rPr>
                <w:sz w:val="24"/>
                <w:szCs w:val="24"/>
              </w:rPr>
              <w:t>Первые шаги к здоровью</w:t>
            </w:r>
          </w:p>
          <w:p w:rsidR="00E61AA8" w:rsidRPr="00BA025F" w:rsidRDefault="00E61AA8" w:rsidP="00E61AA8">
            <w:pPr>
              <w:pStyle w:val="TableParagraph"/>
              <w:spacing w:before="22"/>
              <w:ind w:left="104"/>
              <w:rPr>
                <w:sz w:val="24"/>
                <w:szCs w:val="24"/>
              </w:rPr>
            </w:pPr>
          </w:p>
        </w:tc>
        <w:tc>
          <w:tcPr>
            <w:tcW w:w="716" w:type="dxa"/>
          </w:tcPr>
          <w:p w:rsidR="00E61AA8" w:rsidRPr="00BA025F" w:rsidRDefault="00E61AA8" w:rsidP="00E61AA8">
            <w:pPr>
              <w:pStyle w:val="TableParagraph"/>
              <w:rPr>
                <w:sz w:val="24"/>
                <w:szCs w:val="24"/>
              </w:rPr>
            </w:pPr>
            <w:r w:rsidRPr="00BA025F">
              <w:rPr>
                <w:sz w:val="24"/>
                <w:szCs w:val="24"/>
              </w:rPr>
              <w:t>35</w:t>
            </w:r>
          </w:p>
        </w:tc>
        <w:tc>
          <w:tcPr>
            <w:tcW w:w="620" w:type="dxa"/>
          </w:tcPr>
          <w:p w:rsidR="00E61AA8" w:rsidRPr="00BA025F" w:rsidRDefault="00E61AA8" w:rsidP="00E61AA8">
            <w:pPr>
              <w:ind w:left="138"/>
              <w:rPr>
                <w:sz w:val="24"/>
                <w:szCs w:val="24"/>
              </w:rPr>
            </w:pPr>
            <w:r w:rsidRPr="00BA025F">
              <w:rPr>
                <w:sz w:val="24"/>
                <w:szCs w:val="24"/>
              </w:rPr>
              <w:t>35</w:t>
            </w:r>
          </w:p>
        </w:tc>
        <w:tc>
          <w:tcPr>
            <w:tcW w:w="623" w:type="dxa"/>
          </w:tcPr>
          <w:p w:rsidR="00E61AA8" w:rsidRPr="00BA025F" w:rsidRDefault="00E61AA8" w:rsidP="00E61AA8">
            <w:pPr>
              <w:ind w:left="138"/>
              <w:rPr>
                <w:sz w:val="24"/>
                <w:szCs w:val="24"/>
              </w:rPr>
            </w:pPr>
            <w:r w:rsidRPr="00BA025F">
              <w:rPr>
                <w:sz w:val="24"/>
                <w:szCs w:val="24"/>
              </w:rPr>
              <w:t>35</w:t>
            </w:r>
          </w:p>
        </w:tc>
        <w:tc>
          <w:tcPr>
            <w:tcW w:w="717" w:type="dxa"/>
          </w:tcPr>
          <w:p w:rsidR="00E61AA8" w:rsidRPr="00BA025F" w:rsidRDefault="00E61AA8" w:rsidP="00E61AA8">
            <w:pPr>
              <w:ind w:left="138"/>
              <w:rPr>
                <w:sz w:val="24"/>
                <w:szCs w:val="24"/>
              </w:rPr>
            </w:pPr>
            <w:r w:rsidRPr="00BA025F">
              <w:rPr>
                <w:sz w:val="24"/>
                <w:szCs w:val="24"/>
              </w:rPr>
              <w:t>35</w:t>
            </w:r>
          </w:p>
        </w:tc>
        <w:tc>
          <w:tcPr>
            <w:tcW w:w="844" w:type="dxa"/>
          </w:tcPr>
          <w:p w:rsidR="00E61AA8" w:rsidRPr="00BA025F" w:rsidRDefault="00E61AA8" w:rsidP="00E61AA8">
            <w:pPr>
              <w:ind w:left="138"/>
              <w:rPr>
                <w:sz w:val="24"/>
                <w:szCs w:val="24"/>
              </w:rPr>
            </w:pPr>
            <w:r w:rsidRPr="00BA025F">
              <w:rPr>
                <w:sz w:val="24"/>
                <w:szCs w:val="24"/>
              </w:rPr>
              <w:t>34</w:t>
            </w:r>
          </w:p>
        </w:tc>
      </w:tr>
      <w:tr w:rsidR="00E61AA8" w:rsidRPr="00BA025F" w:rsidTr="00E61AA8">
        <w:trPr>
          <w:trHeight w:val="348"/>
        </w:trPr>
        <w:tc>
          <w:tcPr>
            <w:tcW w:w="2735" w:type="dxa"/>
            <w:vMerge w:val="restart"/>
          </w:tcPr>
          <w:p w:rsidR="00E61AA8" w:rsidRPr="00BA025F" w:rsidRDefault="00E61AA8" w:rsidP="00E61AA8">
            <w:pPr>
              <w:pStyle w:val="TableParagraph"/>
              <w:rPr>
                <w:sz w:val="24"/>
                <w:szCs w:val="24"/>
              </w:rPr>
            </w:pPr>
            <w:r w:rsidRPr="00BA025F">
              <w:rPr>
                <w:sz w:val="24"/>
                <w:szCs w:val="24"/>
              </w:rPr>
              <w:t>Духовно-нравственное</w:t>
            </w:r>
          </w:p>
        </w:tc>
        <w:tc>
          <w:tcPr>
            <w:tcW w:w="2676" w:type="dxa"/>
          </w:tcPr>
          <w:p w:rsidR="00E61AA8" w:rsidRPr="00BA025F" w:rsidRDefault="00E61AA8" w:rsidP="00E61AA8">
            <w:pPr>
              <w:rPr>
                <w:sz w:val="24"/>
                <w:szCs w:val="24"/>
              </w:rPr>
            </w:pPr>
            <w:r w:rsidRPr="00BA025F">
              <w:rPr>
                <w:sz w:val="24"/>
                <w:szCs w:val="24"/>
              </w:rPr>
              <w:t>Чудеса своими руками</w:t>
            </w:r>
          </w:p>
          <w:p w:rsidR="00E61AA8" w:rsidRPr="00BA025F" w:rsidRDefault="00E61AA8" w:rsidP="00E61AA8">
            <w:pPr>
              <w:rPr>
                <w:sz w:val="24"/>
                <w:szCs w:val="24"/>
              </w:rPr>
            </w:pPr>
          </w:p>
        </w:tc>
        <w:tc>
          <w:tcPr>
            <w:tcW w:w="716" w:type="dxa"/>
          </w:tcPr>
          <w:p w:rsidR="00E61AA8" w:rsidRPr="00BA025F" w:rsidRDefault="00E61AA8" w:rsidP="00E61AA8">
            <w:pPr>
              <w:pStyle w:val="TableParagraph"/>
              <w:rPr>
                <w:sz w:val="24"/>
                <w:szCs w:val="24"/>
              </w:rPr>
            </w:pPr>
            <w:r w:rsidRPr="00BA025F">
              <w:rPr>
                <w:sz w:val="24"/>
                <w:szCs w:val="24"/>
              </w:rPr>
              <w:t>35</w:t>
            </w:r>
          </w:p>
        </w:tc>
        <w:tc>
          <w:tcPr>
            <w:tcW w:w="620" w:type="dxa"/>
          </w:tcPr>
          <w:p w:rsidR="00E61AA8" w:rsidRPr="00BA025F" w:rsidRDefault="00E61AA8" w:rsidP="00E61AA8">
            <w:pPr>
              <w:pStyle w:val="TableParagraph"/>
              <w:ind w:left="106"/>
              <w:jc w:val="center"/>
              <w:rPr>
                <w:sz w:val="24"/>
                <w:szCs w:val="24"/>
              </w:rPr>
            </w:pPr>
          </w:p>
        </w:tc>
        <w:tc>
          <w:tcPr>
            <w:tcW w:w="623" w:type="dxa"/>
          </w:tcPr>
          <w:p w:rsidR="00E61AA8" w:rsidRPr="00BA025F" w:rsidRDefault="00E61AA8" w:rsidP="00E61AA8">
            <w:pPr>
              <w:pStyle w:val="TableParagraph"/>
              <w:ind w:left="108"/>
              <w:jc w:val="center"/>
              <w:rPr>
                <w:sz w:val="24"/>
                <w:szCs w:val="24"/>
              </w:rPr>
            </w:pPr>
          </w:p>
        </w:tc>
        <w:tc>
          <w:tcPr>
            <w:tcW w:w="717" w:type="dxa"/>
          </w:tcPr>
          <w:p w:rsidR="00E61AA8" w:rsidRPr="00BA025F" w:rsidRDefault="00E61AA8" w:rsidP="00E61AA8">
            <w:pPr>
              <w:pStyle w:val="TableParagraph"/>
              <w:ind w:left="104"/>
              <w:jc w:val="center"/>
              <w:rPr>
                <w:sz w:val="24"/>
                <w:szCs w:val="24"/>
              </w:rPr>
            </w:pPr>
          </w:p>
        </w:tc>
        <w:tc>
          <w:tcPr>
            <w:tcW w:w="844" w:type="dxa"/>
          </w:tcPr>
          <w:p w:rsidR="00E61AA8" w:rsidRPr="00BA025F" w:rsidRDefault="00E61AA8" w:rsidP="00E61AA8">
            <w:pPr>
              <w:pStyle w:val="TableParagraph"/>
              <w:ind w:left="104"/>
              <w:jc w:val="center"/>
              <w:rPr>
                <w:sz w:val="24"/>
                <w:szCs w:val="24"/>
              </w:rPr>
            </w:pPr>
          </w:p>
        </w:tc>
      </w:tr>
      <w:tr w:rsidR="00E61AA8" w:rsidRPr="00BA025F" w:rsidTr="00E61AA8">
        <w:trPr>
          <w:trHeight w:val="403"/>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pStyle w:val="Default"/>
              <w:jc w:val="both"/>
              <w:rPr>
                <w:color w:val="auto"/>
                <w:kern w:val="1"/>
              </w:rPr>
            </w:pPr>
            <w:r w:rsidRPr="00BA025F">
              <w:rPr>
                <w:color w:val="auto"/>
                <w:kern w:val="1"/>
              </w:rPr>
              <w:t>Читаем вместе</w:t>
            </w:r>
          </w:p>
          <w:p w:rsidR="00E61AA8" w:rsidRPr="00BA025F" w:rsidRDefault="00E61AA8" w:rsidP="00E61AA8">
            <w:pPr>
              <w:rPr>
                <w:sz w:val="24"/>
                <w:szCs w:val="24"/>
              </w:rPr>
            </w:pPr>
          </w:p>
        </w:tc>
        <w:tc>
          <w:tcPr>
            <w:tcW w:w="716" w:type="dxa"/>
          </w:tcPr>
          <w:p w:rsidR="00E61AA8" w:rsidRPr="00BA025F" w:rsidRDefault="00E61AA8" w:rsidP="00E61AA8">
            <w:pPr>
              <w:pStyle w:val="TableParagraph"/>
              <w:rPr>
                <w:sz w:val="24"/>
                <w:szCs w:val="24"/>
              </w:rPr>
            </w:pPr>
          </w:p>
        </w:tc>
        <w:tc>
          <w:tcPr>
            <w:tcW w:w="620" w:type="dxa"/>
          </w:tcPr>
          <w:p w:rsidR="00E61AA8" w:rsidRPr="00BA025F" w:rsidRDefault="00E61AA8" w:rsidP="00E61AA8">
            <w:pPr>
              <w:ind w:left="138"/>
              <w:jc w:val="center"/>
              <w:rPr>
                <w:sz w:val="24"/>
                <w:szCs w:val="24"/>
              </w:rPr>
            </w:pPr>
            <w:r w:rsidRPr="00BA025F">
              <w:rPr>
                <w:sz w:val="24"/>
                <w:szCs w:val="24"/>
              </w:rPr>
              <w:t>35</w:t>
            </w:r>
          </w:p>
        </w:tc>
        <w:tc>
          <w:tcPr>
            <w:tcW w:w="623" w:type="dxa"/>
          </w:tcPr>
          <w:p w:rsidR="00E61AA8" w:rsidRPr="00BA025F" w:rsidRDefault="00E61AA8" w:rsidP="00E61AA8">
            <w:pPr>
              <w:ind w:left="138"/>
              <w:jc w:val="center"/>
              <w:rPr>
                <w:sz w:val="24"/>
                <w:szCs w:val="24"/>
              </w:rPr>
            </w:pPr>
            <w:r w:rsidRPr="00BA025F">
              <w:rPr>
                <w:sz w:val="24"/>
                <w:szCs w:val="24"/>
              </w:rPr>
              <w:t>35</w:t>
            </w:r>
          </w:p>
        </w:tc>
        <w:tc>
          <w:tcPr>
            <w:tcW w:w="717" w:type="dxa"/>
          </w:tcPr>
          <w:p w:rsidR="00E61AA8" w:rsidRPr="00BA025F" w:rsidRDefault="00E61AA8" w:rsidP="00E61AA8">
            <w:pPr>
              <w:pStyle w:val="TableParagraph"/>
              <w:ind w:left="104"/>
              <w:jc w:val="center"/>
              <w:rPr>
                <w:sz w:val="24"/>
                <w:szCs w:val="24"/>
              </w:rPr>
            </w:pPr>
          </w:p>
        </w:tc>
        <w:tc>
          <w:tcPr>
            <w:tcW w:w="844" w:type="dxa"/>
          </w:tcPr>
          <w:p w:rsidR="00E61AA8" w:rsidRPr="00BA025F" w:rsidRDefault="00E61AA8" w:rsidP="00E61AA8">
            <w:pPr>
              <w:pStyle w:val="TableParagraph"/>
              <w:ind w:left="104"/>
              <w:jc w:val="center"/>
              <w:rPr>
                <w:sz w:val="24"/>
                <w:szCs w:val="24"/>
              </w:rPr>
            </w:pPr>
          </w:p>
        </w:tc>
      </w:tr>
      <w:tr w:rsidR="00E61AA8" w:rsidRPr="00BA025F" w:rsidTr="00E61AA8">
        <w:trPr>
          <w:trHeight w:val="403"/>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pStyle w:val="Default"/>
              <w:jc w:val="both"/>
              <w:rPr>
                <w:color w:val="auto"/>
                <w:kern w:val="1"/>
              </w:rPr>
            </w:pPr>
            <w:r w:rsidRPr="00BA025F">
              <w:rPr>
                <w:color w:val="auto"/>
                <w:kern w:val="1"/>
              </w:rPr>
              <w:t>Здоровое поколение</w:t>
            </w:r>
          </w:p>
          <w:p w:rsidR="00E61AA8" w:rsidRPr="00BA025F" w:rsidRDefault="00E61AA8" w:rsidP="00E61AA8">
            <w:pPr>
              <w:rPr>
                <w:sz w:val="24"/>
                <w:szCs w:val="24"/>
              </w:rPr>
            </w:pPr>
          </w:p>
        </w:tc>
        <w:tc>
          <w:tcPr>
            <w:tcW w:w="716" w:type="dxa"/>
          </w:tcPr>
          <w:p w:rsidR="00E61AA8" w:rsidRPr="00BA025F" w:rsidRDefault="00E61AA8" w:rsidP="00E61AA8">
            <w:pPr>
              <w:pStyle w:val="TableParagraph"/>
              <w:rPr>
                <w:sz w:val="24"/>
                <w:szCs w:val="24"/>
              </w:rPr>
            </w:pPr>
          </w:p>
        </w:tc>
        <w:tc>
          <w:tcPr>
            <w:tcW w:w="620" w:type="dxa"/>
          </w:tcPr>
          <w:p w:rsidR="00E61AA8" w:rsidRPr="00BA025F" w:rsidRDefault="00E61AA8" w:rsidP="00E61AA8">
            <w:pPr>
              <w:pStyle w:val="TableParagraph"/>
              <w:ind w:left="106"/>
              <w:jc w:val="center"/>
              <w:rPr>
                <w:sz w:val="24"/>
                <w:szCs w:val="24"/>
              </w:rPr>
            </w:pPr>
          </w:p>
        </w:tc>
        <w:tc>
          <w:tcPr>
            <w:tcW w:w="623" w:type="dxa"/>
          </w:tcPr>
          <w:p w:rsidR="00E61AA8" w:rsidRPr="00BA025F" w:rsidRDefault="00E61AA8" w:rsidP="00E61AA8">
            <w:pPr>
              <w:pStyle w:val="TableParagraph"/>
              <w:ind w:left="108"/>
              <w:jc w:val="center"/>
              <w:rPr>
                <w:sz w:val="24"/>
                <w:szCs w:val="24"/>
              </w:rPr>
            </w:pPr>
          </w:p>
        </w:tc>
        <w:tc>
          <w:tcPr>
            <w:tcW w:w="717" w:type="dxa"/>
          </w:tcPr>
          <w:p w:rsidR="00E61AA8" w:rsidRPr="00BA025F" w:rsidRDefault="00E61AA8" w:rsidP="00E61AA8">
            <w:pPr>
              <w:pStyle w:val="TableParagraph"/>
              <w:ind w:left="104"/>
              <w:jc w:val="center"/>
              <w:rPr>
                <w:sz w:val="24"/>
                <w:szCs w:val="24"/>
              </w:rPr>
            </w:pPr>
            <w:r w:rsidRPr="00BA025F">
              <w:rPr>
                <w:sz w:val="24"/>
                <w:szCs w:val="24"/>
              </w:rPr>
              <w:t>35</w:t>
            </w:r>
          </w:p>
        </w:tc>
        <w:tc>
          <w:tcPr>
            <w:tcW w:w="844" w:type="dxa"/>
          </w:tcPr>
          <w:p w:rsidR="00E61AA8" w:rsidRPr="00BA025F" w:rsidRDefault="00E61AA8" w:rsidP="00E61AA8">
            <w:pPr>
              <w:pStyle w:val="TableParagraph"/>
              <w:ind w:left="104"/>
              <w:jc w:val="center"/>
              <w:rPr>
                <w:sz w:val="24"/>
                <w:szCs w:val="24"/>
              </w:rPr>
            </w:pPr>
          </w:p>
        </w:tc>
      </w:tr>
      <w:tr w:rsidR="00E61AA8" w:rsidRPr="00BA025F" w:rsidTr="00E61AA8">
        <w:trPr>
          <w:trHeight w:val="403"/>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ind w:left="100"/>
              <w:rPr>
                <w:sz w:val="24"/>
                <w:szCs w:val="24"/>
              </w:rPr>
            </w:pPr>
            <w:r w:rsidRPr="00BA025F">
              <w:rPr>
                <w:sz w:val="24"/>
                <w:szCs w:val="24"/>
              </w:rPr>
              <w:t>Мир вокруг нас</w:t>
            </w:r>
          </w:p>
          <w:p w:rsidR="00E61AA8" w:rsidRPr="00BA025F" w:rsidRDefault="00E61AA8" w:rsidP="00E61AA8">
            <w:pPr>
              <w:rPr>
                <w:sz w:val="24"/>
                <w:szCs w:val="24"/>
              </w:rPr>
            </w:pPr>
          </w:p>
        </w:tc>
        <w:tc>
          <w:tcPr>
            <w:tcW w:w="716" w:type="dxa"/>
          </w:tcPr>
          <w:p w:rsidR="00E61AA8" w:rsidRPr="00BA025F" w:rsidRDefault="00E61AA8" w:rsidP="00E61AA8">
            <w:pPr>
              <w:pStyle w:val="TableParagraph"/>
              <w:rPr>
                <w:sz w:val="24"/>
                <w:szCs w:val="24"/>
              </w:rPr>
            </w:pPr>
          </w:p>
        </w:tc>
        <w:tc>
          <w:tcPr>
            <w:tcW w:w="620" w:type="dxa"/>
          </w:tcPr>
          <w:p w:rsidR="00E61AA8" w:rsidRPr="00BA025F" w:rsidRDefault="00E61AA8" w:rsidP="00E61AA8">
            <w:pPr>
              <w:pStyle w:val="TableParagraph"/>
              <w:ind w:left="106"/>
              <w:jc w:val="center"/>
              <w:rPr>
                <w:sz w:val="24"/>
                <w:szCs w:val="24"/>
              </w:rPr>
            </w:pPr>
          </w:p>
        </w:tc>
        <w:tc>
          <w:tcPr>
            <w:tcW w:w="623" w:type="dxa"/>
          </w:tcPr>
          <w:p w:rsidR="00E61AA8" w:rsidRPr="00BA025F" w:rsidRDefault="00E61AA8" w:rsidP="00E61AA8">
            <w:pPr>
              <w:pStyle w:val="TableParagraph"/>
              <w:ind w:left="108"/>
              <w:jc w:val="center"/>
              <w:rPr>
                <w:sz w:val="24"/>
                <w:szCs w:val="24"/>
              </w:rPr>
            </w:pPr>
          </w:p>
        </w:tc>
        <w:tc>
          <w:tcPr>
            <w:tcW w:w="717" w:type="dxa"/>
          </w:tcPr>
          <w:p w:rsidR="00E61AA8" w:rsidRPr="00BA025F" w:rsidRDefault="00E61AA8" w:rsidP="00E61AA8">
            <w:pPr>
              <w:pStyle w:val="TableParagraph"/>
              <w:ind w:left="104"/>
              <w:jc w:val="center"/>
              <w:rPr>
                <w:sz w:val="24"/>
                <w:szCs w:val="24"/>
              </w:rPr>
            </w:pPr>
          </w:p>
        </w:tc>
        <w:tc>
          <w:tcPr>
            <w:tcW w:w="844" w:type="dxa"/>
          </w:tcPr>
          <w:p w:rsidR="00E61AA8" w:rsidRPr="00BA025F" w:rsidRDefault="00E61AA8" w:rsidP="00E61AA8">
            <w:pPr>
              <w:ind w:left="163"/>
              <w:rPr>
                <w:sz w:val="24"/>
                <w:szCs w:val="24"/>
              </w:rPr>
            </w:pPr>
            <w:r w:rsidRPr="00BA025F">
              <w:rPr>
                <w:sz w:val="24"/>
                <w:szCs w:val="24"/>
              </w:rPr>
              <w:t>34</w:t>
            </w:r>
          </w:p>
        </w:tc>
      </w:tr>
      <w:tr w:rsidR="00E61AA8" w:rsidRPr="00BA025F" w:rsidTr="00E61AA8">
        <w:trPr>
          <w:trHeight w:val="420"/>
        </w:trPr>
        <w:tc>
          <w:tcPr>
            <w:tcW w:w="2735" w:type="dxa"/>
          </w:tcPr>
          <w:p w:rsidR="00E61AA8" w:rsidRPr="00BA025F" w:rsidRDefault="00E61AA8" w:rsidP="00E61AA8">
            <w:pPr>
              <w:pStyle w:val="TableParagraph"/>
              <w:rPr>
                <w:sz w:val="24"/>
                <w:szCs w:val="24"/>
              </w:rPr>
            </w:pPr>
            <w:r w:rsidRPr="00BA025F">
              <w:rPr>
                <w:sz w:val="24"/>
                <w:szCs w:val="24"/>
              </w:rPr>
              <w:t>Общеинтеллектуальное</w:t>
            </w:r>
          </w:p>
        </w:tc>
        <w:tc>
          <w:tcPr>
            <w:tcW w:w="2676" w:type="dxa"/>
          </w:tcPr>
          <w:p w:rsidR="00E61AA8" w:rsidRPr="00BA025F" w:rsidRDefault="00E61AA8" w:rsidP="00E61AA8">
            <w:pPr>
              <w:ind w:left="100"/>
              <w:rPr>
                <w:sz w:val="24"/>
                <w:szCs w:val="24"/>
              </w:rPr>
            </w:pPr>
            <w:r w:rsidRPr="00BA025F">
              <w:rPr>
                <w:sz w:val="24"/>
                <w:szCs w:val="24"/>
              </w:rPr>
              <w:t>Финансовая грамотность</w:t>
            </w:r>
          </w:p>
          <w:p w:rsidR="00E61AA8" w:rsidRPr="00BA025F" w:rsidRDefault="00E61AA8" w:rsidP="00E61AA8">
            <w:pPr>
              <w:pStyle w:val="TableParagraph"/>
              <w:ind w:left="104"/>
              <w:rPr>
                <w:sz w:val="24"/>
                <w:szCs w:val="24"/>
              </w:rPr>
            </w:pPr>
          </w:p>
        </w:tc>
        <w:tc>
          <w:tcPr>
            <w:tcW w:w="716" w:type="dxa"/>
          </w:tcPr>
          <w:p w:rsidR="00E61AA8" w:rsidRPr="00BA025F" w:rsidRDefault="00E61AA8" w:rsidP="00E61AA8">
            <w:pPr>
              <w:ind w:left="145"/>
              <w:rPr>
                <w:sz w:val="24"/>
                <w:szCs w:val="24"/>
              </w:rPr>
            </w:pPr>
            <w:r w:rsidRPr="00BA025F">
              <w:rPr>
                <w:sz w:val="24"/>
                <w:szCs w:val="24"/>
              </w:rPr>
              <w:t>35</w:t>
            </w:r>
          </w:p>
        </w:tc>
        <w:tc>
          <w:tcPr>
            <w:tcW w:w="620" w:type="dxa"/>
          </w:tcPr>
          <w:p w:rsidR="00E61AA8" w:rsidRPr="00BA025F" w:rsidRDefault="00E61AA8" w:rsidP="00E61AA8">
            <w:pPr>
              <w:ind w:left="145"/>
              <w:rPr>
                <w:sz w:val="24"/>
                <w:szCs w:val="24"/>
              </w:rPr>
            </w:pPr>
            <w:r w:rsidRPr="00BA025F">
              <w:rPr>
                <w:sz w:val="24"/>
                <w:szCs w:val="24"/>
              </w:rPr>
              <w:t>35</w:t>
            </w:r>
          </w:p>
        </w:tc>
        <w:tc>
          <w:tcPr>
            <w:tcW w:w="623" w:type="dxa"/>
          </w:tcPr>
          <w:p w:rsidR="00E61AA8" w:rsidRPr="00BA025F" w:rsidRDefault="00E61AA8" w:rsidP="00E61AA8">
            <w:pPr>
              <w:ind w:left="145"/>
              <w:rPr>
                <w:sz w:val="24"/>
                <w:szCs w:val="24"/>
              </w:rPr>
            </w:pPr>
            <w:r w:rsidRPr="00BA025F">
              <w:rPr>
                <w:sz w:val="24"/>
                <w:szCs w:val="24"/>
              </w:rPr>
              <w:t>35</w:t>
            </w:r>
          </w:p>
        </w:tc>
        <w:tc>
          <w:tcPr>
            <w:tcW w:w="717" w:type="dxa"/>
          </w:tcPr>
          <w:p w:rsidR="00E61AA8" w:rsidRPr="00BA025F" w:rsidRDefault="00E61AA8" w:rsidP="00E61AA8">
            <w:pPr>
              <w:ind w:left="145"/>
              <w:rPr>
                <w:sz w:val="24"/>
                <w:szCs w:val="24"/>
              </w:rPr>
            </w:pPr>
            <w:r w:rsidRPr="00BA025F">
              <w:rPr>
                <w:sz w:val="24"/>
                <w:szCs w:val="24"/>
              </w:rPr>
              <w:t>35</w:t>
            </w:r>
          </w:p>
        </w:tc>
        <w:tc>
          <w:tcPr>
            <w:tcW w:w="844" w:type="dxa"/>
          </w:tcPr>
          <w:p w:rsidR="00E61AA8" w:rsidRPr="00BA025F" w:rsidRDefault="00E61AA8" w:rsidP="00E61AA8">
            <w:pPr>
              <w:ind w:left="163"/>
              <w:rPr>
                <w:sz w:val="24"/>
                <w:szCs w:val="24"/>
              </w:rPr>
            </w:pPr>
            <w:r w:rsidRPr="00BA025F">
              <w:rPr>
                <w:sz w:val="24"/>
                <w:szCs w:val="24"/>
              </w:rPr>
              <w:t>34</w:t>
            </w:r>
          </w:p>
        </w:tc>
      </w:tr>
      <w:tr w:rsidR="00E61AA8" w:rsidRPr="00BA025F" w:rsidTr="00E61AA8">
        <w:trPr>
          <w:trHeight w:val="420"/>
        </w:trPr>
        <w:tc>
          <w:tcPr>
            <w:tcW w:w="2735" w:type="dxa"/>
          </w:tcPr>
          <w:p w:rsidR="00E61AA8" w:rsidRPr="00BA025F" w:rsidRDefault="00E61AA8" w:rsidP="00E61AA8">
            <w:pPr>
              <w:pStyle w:val="TableParagraph"/>
              <w:spacing w:before="2"/>
              <w:rPr>
                <w:sz w:val="24"/>
                <w:szCs w:val="24"/>
              </w:rPr>
            </w:pPr>
            <w:r w:rsidRPr="00BA025F">
              <w:rPr>
                <w:sz w:val="24"/>
                <w:szCs w:val="24"/>
              </w:rPr>
              <w:t>Общекультурное</w:t>
            </w:r>
          </w:p>
        </w:tc>
        <w:tc>
          <w:tcPr>
            <w:tcW w:w="2676" w:type="dxa"/>
          </w:tcPr>
          <w:p w:rsidR="00E61AA8" w:rsidRPr="00BA025F" w:rsidRDefault="00E61AA8" w:rsidP="00E61AA8">
            <w:pPr>
              <w:pStyle w:val="Default"/>
              <w:jc w:val="both"/>
              <w:rPr>
                <w:color w:val="auto"/>
                <w:kern w:val="1"/>
              </w:rPr>
            </w:pPr>
            <w:r w:rsidRPr="00BA025F">
              <w:rPr>
                <w:color w:val="auto"/>
                <w:kern w:val="1"/>
              </w:rPr>
              <w:t>Калейдоскоп творческих идей</w:t>
            </w:r>
          </w:p>
          <w:p w:rsidR="00E61AA8" w:rsidRPr="00BA025F" w:rsidRDefault="00E61AA8" w:rsidP="00E61AA8">
            <w:pPr>
              <w:pStyle w:val="TableParagraph"/>
              <w:spacing w:before="2"/>
              <w:ind w:left="104"/>
              <w:rPr>
                <w:sz w:val="24"/>
                <w:szCs w:val="24"/>
              </w:rPr>
            </w:pPr>
          </w:p>
        </w:tc>
        <w:tc>
          <w:tcPr>
            <w:tcW w:w="716" w:type="dxa"/>
          </w:tcPr>
          <w:p w:rsidR="00E61AA8" w:rsidRPr="00BA025F" w:rsidRDefault="00E61AA8" w:rsidP="00E61AA8">
            <w:pPr>
              <w:ind w:left="145"/>
              <w:rPr>
                <w:sz w:val="24"/>
                <w:szCs w:val="24"/>
              </w:rPr>
            </w:pPr>
            <w:r w:rsidRPr="00BA025F">
              <w:rPr>
                <w:sz w:val="24"/>
                <w:szCs w:val="24"/>
              </w:rPr>
              <w:t>35</w:t>
            </w:r>
          </w:p>
        </w:tc>
        <w:tc>
          <w:tcPr>
            <w:tcW w:w="620" w:type="dxa"/>
          </w:tcPr>
          <w:p w:rsidR="00E61AA8" w:rsidRPr="00BA025F" w:rsidRDefault="00E61AA8" w:rsidP="00E61AA8">
            <w:pPr>
              <w:ind w:left="145"/>
              <w:rPr>
                <w:sz w:val="24"/>
                <w:szCs w:val="24"/>
              </w:rPr>
            </w:pPr>
            <w:r w:rsidRPr="00BA025F">
              <w:rPr>
                <w:sz w:val="24"/>
                <w:szCs w:val="24"/>
              </w:rPr>
              <w:t>35</w:t>
            </w:r>
          </w:p>
        </w:tc>
        <w:tc>
          <w:tcPr>
            <w:tcW w:w="623" w:type="dxa"/>
          </w:tcPr>
          <w:p w:rsidR="00E61AA8" w:rsidRPr="00BA025F" w:rsidRDefault="00E61AA8" w:rsidP="00E61AA8">
            <w:pPr>
              <w:ind w:left="145"/>
              <w:rPr>
                <w:sz w:val="24"/>
                <w:szCs w:val="24"/>
              </w:rPr>
            </w:pPr>
            <w:r w:rsidRPr="00BA025F">
              <w:rPr>
                <w:sz w:val="24"/>
                <w:szCs w:val="24"/>
              </w:rPr>
              <w:t>35</w:t>
            </w:r>
          </w:p>
        </w:tc>
        <w:tc>
          <w:tcPr>
            <w:tcW w:w="717" w:type="dxa"/>
          </w:tcPr>
          <w:p w:rsidR="00E61AA8" w:rsidRPr="00BA025F" w:rsidRDefault="00E61AA8" w:rsidP="00E61AA8">
            <w:pPr>
              <w:ind w:left="145"/>
              <w:rPr>
                <w:sz w:val="24"/>
                <w:szCs w:val="24"/>
              </w:rPr>
            </w:pPr>
            <w:r w:rsidRPr="00BA025F">
              <w:rPr>
                <w:sz w:val="24"/>
                <w:szCs w:val="24"/>
              </w:rPr>
              <w:t>35</w:t>
            </w:r>
          </w:p>
        </w:tc>
        <w:tc>
          <w:tcPr>
            <w:tcW w:w="844" w:type="dxa"/>
          </w:tcPr>
          <w:p w:rsidR="00E61AA8" w:rsidRPr="00BA025F" w:rsidRDefault="00E61AA8" w:rsidP="00E61AA8">
            <w:pPr>
              <w:ind w:left="163"/>
              <w:rPr>
                <w:sz w:val="24"/>
                <w:szCs w:val="24"/>
              </w:rPr>
            </w:pPr>
            <w:r w:rsidRPr="00BA025F">
              <w:rPr>
                <w:sz w:val="24"/>
                <w:szCs w:val="24"/>
              </w:rPr>
              <w:t>34</w:t>
            </w:r>
          </w:p>
        </w:tc>
      </w:tr>
      <w:tr w:rsidR="00E61AA8" w:rsidRPr="00BA025F" w:rsidTr="00E61AA8">
        <w:trPr>
          <w:trHeight w:val="409"/>
        </w:trPr>
        <w:tc>
          <w:tcPr>
            <w:tcW w:w="2735" w:type="dxa"/>
            <w:vMerge w:val="restart"/>
          </w:tcPr>
          <w:p w:rsidR="00E61AA8" w:rsidRPr="00BA025F" w:rsidRDefault="00E61AA8" w:rsidP="00E61AA8">
            <w:pPr>
              <w:pStyle w:val="TableParagraph"/>
              <w:rPr>
                <w:sz w:val="24"/>
                <w:szCs w:val="24"/>
              </w:rPr>
            </w:pPr>
            <w:r w:rsidRPr="00BA025F">
              <w:rPr>
                <w:sz w:val="24"/>
                <w:szCs w:val="24"/>
              </w:rPr>
              <w:t>Социальное</w:t>
            </w:r>
          </w:p>
        </w:tc>
        <w:tc>
          <w:tcPr>
            <w:tcW w:w="2676" w:type="dxa"/>
          </w:tcPr>
          <w:p w:rsidR="00E61AA8" w:rsidRPr="00BA025F" w:rsidRDefault="00E61AA8" w:rsidP="00E61AA8">
            <w:pPr>
              <w:pStyle w:val="Default"/>
              <w:jc w:val="both"/>
              <w:rPr>
                <w:color w:val="auto"/>
                <w:kern w:val="1"/>
              </w:rPr>
            </w:pPr>
            <w:r w:rsidRPr="00BA025F">
              <w:rPr>
                <w:color w:val="auto"/>
                <w:kern w:val="1"/>
              </w:rPr>
              <w:t>ДЮП</w:t>
            </w:r>
          </w:p>
        </w:tc>
        <w:tc>
          <w:tcPr>
            <w:tcW w:w="716" w:type="dxa"/>
          </w:tcPr>
          <w:p w:rsidR="00E61AA8" w:rsidRPr="00BA025F" w:rsidRDefault="00E61AA8" w:rsidP="00E61AA8">
            <w:pPr>
              <w:pStyle w:val="TableParagraph"/>
              <w:rPr>
                <w:sz w:val="24"/>
                <w:szCs w:val="24"/>
              </w:rPr>
            </w:pPr>
            <w:r w:rsidRPr="00BA025F">
              <w:rPr>
                <w:sz w:val="24"/>
                <w:szCs w:val="24"/>
              </w:rPr>
              <w:t>35</w:t>
            </w:r>
          </w:p>
        </w:tc>
        <w:tc>
          <w:tcPr>
            <w:tcW w:w="620" w:type="dxa"/>
          </w:tcPr>
          <w:p w:rsidR="00E61AA8" w:rsidRPr="00BA025F" w:rsidRDefault="00E61AA8" w:rsidP="00E61AA8">
            <w:pPr>
              <w:pStyle w:val="TableParagraph"/>
              <w:ind w:left="106"/>
              <w:rPr>
                <w:sz w:val="24"/>
                <w:szCs w:val="24"/>
              </w:rPr>
            </w:pPr>
          </w:p>
        </w:tc>
        <w:tc>
          <w:tcPr>
            <w:tcW w:w="623" w:type="dxa"/>
          </w:tcPr>
          <w:p w:rsidR="00E61AA8" w:rsidRPr="00BA025F" w:rsidRDefault="00E61AA8" w:rsidP="00E61AA8">
            <w:pPr>
              <w:pStyle w:val="TableParagraph"/>
              <w:ind w:left="108"/>
              <w:rPr>
                <w:sz w:val="24"/>
                <w:szCs w:val="24"/>
              </w:rPr>
            </w:pPr>
          </w:p>
        </w:tc>
        <w:tc>
          <w:tcPr>
            <w:tcW w:w="717" w:type="dxa"/>
          </w:tcPr>
          <w:p w:rsidR="00E61AA8" w:rsidRPr="00BA025F" w:rsidRDefault="00E61AA8" w:rsidP="00E61AA8">
            <w:pPr>
              <w:pStyle w:val="TableParagraph"/>
              <w:ind w:left="104"/>
              <w:rPr>
                <w:sz w:val="24"/>
                <w:szCs w:val="24"/>
              </w:rPr>
            </w:pPr>
          </w:p>
        </w:tc>
        <w:tc>
          <w:tcPr>
            <w:tcW w:w="844" w:type="dxa"/>
          </w:tcPr>
          <w:p w:rsidR="00E61AA8" w:rsidRPr="00BA025F" w:rsidRDefault="00E61AA8" w:rsidP="00E61AA8">
            <w:pPr>
              <w:pStyle w:val="TableParagraph"/>
              <w:ind w:left="104"/>
              <w:rPr>
                <w:sz w:val="24"/>
                <w:szCs w:val="24"/>
              </w:rPr>
            </w:pPr>
          </w:p>
        </w:tc>
      </w:tr>
      <w:tr w:rsidR="00E61AA8" w:rsidRPr="00BA025F" w:rsidTr="00E61AA8">
        <w:trPr>
          <w:trHeight w:val="272"/>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pStyle w:val="Default"/>
              <w:jc w:val="both"/>
              <w:rPr>
                <w:color w:val="auto"/>
                <w:kern w:val="1"/>
              </w:rPr>
            </w:pPr>
            <w:r w:rsidRPr="00BA025F">
              <w:rPr>
                <w:color w:val="auto"/>
                <w:kern w:val="1"/>
              </w:rPr>
              <w:t>Грация</w:t>
            </w:r>
          </w:p>
          <w:p w:rsidR="00E61AA8" w:rsidRPr="00BA025F" w:rsidRDefault="00E61AA8" w:rsidP="00E61AA8">
            <w:pPr>
              <w:pStyle w:val="Default"/>
              <w:jc w:val="both"/>
              <w:rPr>
                <w:color w:val="auto"/>
                <w:kern w:val="1"/>
              </w:rPr>
            </w:pPr>
          </w:p>
        </w:tc>
        <w:tc>
          <w:tcPr>
            <w:tcW w:w="716" w:type="dxa"/>
          </w:tcPr>
          <w:p w:rsidR="00E61AA8" w:rsidRPr="00BA025F" w:rsidRDefault="00E61AA8" w:rsidP="00E61AA8">
            <w:pPr>
              <w:pStyle w:val="TableParagraph"/>
              <w:jc w:val="center"/>
              <w:rPr>
                <w:sz w:val="24"/>
                <w:szCs w:val="24"/>
              </w:rPr>
            </w:pPr>
          </w:p>
        </w:tc>
        <w:tc>
          <w:tcPr>
            <w:tcW w:w="620" w:type="dxa"/>
          </w:tcPr>
          <w:p w:rsidR="00E61AA8" w:rsidRPr="00BA025F" w:rsidRDefault="00E61AA8" w:rsidP="00E61AA8">
            <w:pPr>
              <w:pStyle w:val="TableParagraph"/>
              <w:ind w:left="106"/>
              <w:jc w:val="center"/>
              <w:rPr>
                <w:sz w:val="24"/>
                <w:szCs w:val="24"/>
              </w:rPr>
            </w:pPr>
          </w:p>
        </w:tc>
        <w:tc>
          <w:tcPr>
            <w:tcW w:w="623" w:type="dxa"/>
          </w:tcPr>
          <w:p w:rsidR="00E61AA8" w:rsidRPr="00BA025F" w:rsidRDefault="00E61AA8" w:rsidP="00E61AA8">
            <w:pPr>
              <w:ind w:left="85"/>
              <w:rPr>
                <w:sz w:val="24"/>
                <w:szCs w:val="24"/>
              </w:rPr>
            </w:pPr>
            <w:r w:rsidRPr="00BA025F">
              <w:rPr>
                <w:sz w:val="24"/>
                <w:szCs w:val="24"/>
              </w:rPr>
              <w:t>35</w:t>
            </w:r>
          </w:p>
        </w:tc>
        <w:tc>
          <w:tcPr>
            <w:tcW w:w="717" w:type="dxa"/>
          </w:tcPr>
          <w:p w:rsidR="00E61AA8" w:rsidRPr="00BA025F" w:rsidRDefault="00E61AA8" w:rsidP="00E61AA8">
            <w:pPr>
              <w:ind w:left="85"/>
              <w:rPr>
                <w:sz w:val="24"/>
                <w:szCs w:val="24"/>
              </w:rPr>
            </w:pPr>
            <w:r w:rsidRPr="00BA025F">
              <w:rPr>
                <w:sz w:val="24"/>
                <w:szCs w:val="24"/>
              </w:rPr>
              <w:t>35</w:t>
            </w:r>
          </w:p>
        </w:tc>
        <w:tc>
          <w:tcPr>
            <w:tcW w:w="844" w:type="dxa"/>
          </w:tcPr>
          <w:p w:rsidR="00E61AA8" w:rsidRPr="00BA025F" w:rsidRDefault="00E61AA8" w:rsidP="00E61AA8">
            <w:pPr>
              <w:pStyle w:val="TableParagraph"/>
              <w:ind w:left="104"/>
              <w:jc w:val="center"/>
              <w:rPr>
                <w:sz w:val="24"/>
                <w:szCs w:val="24"/>
              </w:rPr>
            </w:pPr>
          </w:p>
        </w:tc>
      </w:tr>
      <w:tr w:rsidR="00E61AA8" w:rsidRPr="00BA025F" w:rsidTr="00E61AA8">
        <w:trPr>
          <w:trHeight w:val="294"/>
        </w:trPr>
        <w:tc>
          <w:tcPr>
            <w:tcW w:w="2735" w:type="dxa"/>
            <w:vMerge/>
          </w:tcPr>
          <w:p w:rsidR="00E61AA8" w:rsidRPr="00BA025F" w:rsidRDefault="00E61AA8" w:rsidP="00E61AA8">
            <w:pPr>
              <w:pStyle w:val="TableParagraph"/>
              <w:rPr>
                <w:sz w:val="24"/>
                <w:szCs w:val="24"/>
              </w:rPr>
            </w:pPr>
          </w:p>
        </w:tc>
        <w:tc>
          <w:tcPr>
            <w:tcW w:w="2676" w:type="dxa"/>
          </w:tcPr>
          <w:p w:rsidR="00E61AA8" w:rsidRPr="00BA025F" w:rsidRDefault="00E61AA8" w:rsidP="00E61AA8">
            <w:pPr>
              <w:pStyle w:val="Default"/>
              <w:jc w:val="both"/>
              <w:rPr>
                <w:color w:val="auto"/>
                <w:kern w:val="1"/>
              </w:rPr>
            </w:pPr>
            <w:r w:rsidRPr="00BA025F">
              <w:rPr>
                <w:color w:val="auto"/>
                <w:kern w:val="1"/>
              </w:rPr>
              <w:t>Здоровое поколение</w:t>
            </w:r>
          </w:p>
          <w:p w:rsidR="00E61AA8" w:rsidRPr="00BA025F" w:rsidRDefault="00E61AA8" w:rsidP="00E61AA8">
            <w:pPr>
              <w:pStyle w:val="Default"/>
              <w:jc w:val="both"/>
              <w:rPr>
                <w:color w:val="auto"/>
                <w:kern w:val="1"/>
              </w:rPr>
            </w:pPr>
          </w:p>
        </w:tc>
        <w:tc>
          <w:tcPr>
            <w:tcW w:w="716" w:type="dxa"/>
          </w:tcPr>
          <w:p w:rsidR="00E61AA8" w:rsidRPr="00BA025F" w:rsidRDefault="00E61AA8" w:rsidP="00E61AA8">
            <w:pPr>
              <w:pStyle w:val="TableParagraph"/>
              <w:jc w:val="center"/>
              <w:rPr>
                <w:sz w:val="24"/>
                <w:szCs w:val="24"/>
              </w:rPr>
            </w:pPr>
          </w:p>
        </w:tc>
        <w:tc>
          <w:tcPr>
            <w:tcW w:w="620" w:type="dxa"/>
          </w:tcPr>
          <w:p w:rsidR="00E61AA8" w:rsidRPr="00BA025F" w:rsidRDefault="00E61AA8" w:rsidP="00E61AA8">
            <w:pPr>
              <w:pStyle w:val="TableParagraph"/>
              <w:ind w:left="106"/>
              <w:jc w:val="center"/>
              <w:rPr>
                <w:sz w:val="24"/>
                <w:szCs w:val="24"/>
              </w:rPr>
            </w:pPr>
            <w:r w:rsidRPr="00BA025F">
              <w:rPr>
                <w:sz w:val="24"/>
                <w:szCs w:val="24"/>
              </w:rPr>
              <w:t>35</w:t>
            </w:r>
          </w:p>
        </w:tc>
        <w:tc>
          <w:tcPr>
            <w:tcW w:w="623" w:type="dxa"/>
          </w:tcPr>
          <w:p w:rsidR="00E61AA8" w:rsidRPr="00BA025F" w:rsidRDefault="00E61AA8" w:rsidP="00E61AA8">
            <w:pPr>
              <w:pStyle w:val="TableParagraph"/>
              <w:ind w:left="108"/>
              <w:jc w:val="center"/>
              <w:rPr>
                <w:sz w:val="24"/>
                <w:szCs w:val="24"/>
              </w:rPr>
            </w:pPr>
          </w:p>
        </w:tc>
        <w:tc>
          <w:tcPr>
            <w:tcW w:w="717" w:type="dxa"/>
          </w:tcPr>
          <w:p w:rsidR="00E61AA8" w:rsidRPr="00BA025F" w:rsidRDefault="00E61AA8" w:rsidP="00E61AA8">
            <w:pPr>
              <w:pStyle w:val="TableParagraph"/>
              <w:ind w:left="104"/>
              <w:jc w:val="center"/>
              <w:rPr>
                <w:sz w:val="24"/>
                <w:szCs w:val="24"/>
              </w:rPr>
            </w:pPr>
          </w:p>
        </w:tc>
        <w:tc>
          <w:tcPr>
            <w:tcW w:w="844" w:type="dxa"/>
          </w:tcPr>
          <w:p w:rsidR="00E61AA8" w:rsidRPr="00BA025F" w:rsidRDefault="00E61AA8" w:rsidP="00E61AA8">
            <w:pPr>
              <w:pStyle w:val="TableParagraph"/>
              <w:ind w:left="104"/>
              <w:jc w:val="center"/>
              <w:rPr>
                <w:sz w:val="24"/>
                <w:szCs w:val="24"/>
              </w:rPr>
            </w:pPr>
            <w:r w:rsidRPr="00BA025F">
              <w:rPr>
                <w:sz w:val="24"/>
                <w:szCs w:val="24"/>
              </w:rPr>
              <w:t>34</w:t>
            </w:r>
          </w:p>
        </w:tc>
      </w:tr>
      <w:tr w:rsidR="00E61AA8" w:rsidRPr="00BA025F" w:rsidTr="00E61AA8">
        <w:trPr>
          <w:trHeight w:val="294"/>
        </w:trPr>
        <w:tc>
          <w:tcPr>
            <w:tcW w:w="2735" w:type="dxa"/>
          </w:tcPr>
          <w:p w:rsidR="00E61AA8" w:rsidRPr="00BA025F" w:rsidRDefault="00E61AA8" w:rsidP="00E61AA8">
            <w:pPr>
              <w:pStyle w:val="TableParagraph"/>
              <w:rPr>
                <w:sz w:val="24"/>
                <w:szCs w:val="24"/>
              </w:rPr>
            </w:pPr>
          </w:p>
        </w:tc>
        <w:tc>
          <w:tcPr>
            <w:tcW w:w="2676" w:type="dxa"/>
          </w:tcPr>
          <w:p w:rsidR="00E61AA8" w:rsidRPr="00BA025F" w:rsidRDefault="00E61AA8" w:rsidP="00E61AA8">
            <w:pPr>
              <w:pStyle w:val="Default"/>
              <w:jc w:val="both"/>
              <w:rPr>
                <w:color w:val="auto"/>
                <w:kern w:val="1"/>
              </w:rPr>
            </w:pPr>
            <w:r w:rsidRPr="00BA025F">
              <w:rPr>
                <w:color w:val="auto"/>
                <w:kern w:val="1"/>
              </w:rPr>
              <w:t>Итого:</w:t>
            </w:r>
          </w:p>
        </w:tc>
        <w:tc>
          <w:tcPr>
            <w:tcW w:w="716" w:type="dxa"/>
          </w:tcPr>
          <w:p w:rsidR="00E61AA8" w:rsidRPr="00BA025F" w:rsidRDefault="00E61AA8" w:rsidP="00E61AA8">
            <w:pPr>
              <w:pStyle w:val="TableParagraph"/>
              <w:rPr>
                <w:sz w:val="24"/>
                <w:szCs w:val="24"/>
              </w:rPr>
            </w:pPr>
            <w:r w:rsidRPr="00BA025F">
              <w:rPr>
                <w:sz w:val="24"/>
                <w:szCs w:val="24"/>
              </w:rPr>
              <w:t>175</w:t>
            </w:r>
          </w:p>
        </w:tc>
        <w:tc>
          <w:tcPr>
            <w:tcW w:w="620" w:type="dxa"/>
          </w:tcPr>
          <w:p w:rsidR="00E61AA8" w:rsidRPr="00BA025F" w:rsidRDefault="00E61AA8" w:rsidP="00E61AA8">
            <w:pPr>
              <w:ind w:left="138"/>
              <w:rPr>
                <w:sz w:val="24"/>
                <w:szCs w:val="24"/>
              </w:rPr>
            </w:pPr>
            <w:r w:rsidRPr="00BA025F">
              <w:rPr>
                <w:sz w:val="24"/>
                <w:szCs w:val="24"/>
              </w:rPr>
              <w:t>175</w:t>
            </w:r>
          </w:p>
        </w:tc>
        <w:tc>
          <w:tcPr>
            <w:tcW w:w="623" w:type="dxa"/>
          </w:tcPr>
          <w:p w:rsidR="00E61AA8" w:rsidRPr="00BA025F" w:rsidRDefault="00E61AA8" w:rsidP="00E61AA8">
            <w:pPr>
              <w:ind w:left="138"/>
              <w:rPr>
                <w:sz w:val="24"/>
                <w:szCs w:val="24"/>
              </w:rPr>
            </w:pPr>
            <w:r w:rsidRPr="00BA025F">
              <w:rPr>
                <w:sz w:val="24"/>
                <w:szCs w:val="24"/>
              </w:rPr>
              <w:t>175</w:t>
            </w:r>
          </w:p>
        </w:tc>
        <w:tc>
          <w:tcPr>
            <w:tcW w:w="717" w:type="dxa"/>
          </w:tcPr>
          <w:p w:rsidR="00E61AA8" w:rsidRPr="00BA025F" w:rsidRDefault="00E61AA8" w:rsidP="00E61AA8">
            <w:pPr>
              <w:ind w:left="138"/>
              <w:rPr>
                <w:sz w:val="24"/>
                <w:szCs w:val="24"/>
              </w:rPr>
            </w:pPr>
            <w:r w:rsidRPr="00BA025F">
              <w:rPr>
                <w:sz w:val="24"/>
                <w:szCs w:val="24"/>
              </w:rPr>
              <w:t>175</w:t>
            </w:r>
          </w:p>
        </w:tc>
        <w:tc>
          <w:tcPr>
            <w:tcW w:w="844" w:type="dxa"/>
          </w:tcPr>
          <w:p w:rsidR="00E61AA8" w:rsidRPr="00BA025F" w:rsidRDefault="00E61AA8" w:rsidP="00E61AA8">
            <w:pPr>
              <w:ind w:left="138"/>
              <w:rPr>
                <w:sz w:val="24"/>
                <w:szCs w:val="24"/>
              </w:rPr>
            </w:pPr>
            <w:r w:rsidRPr="00BA025F">
              <w:rPr>
                <w:sz w:val="24"/>
                <w:szCs w:val="24"/>
              </w:rPr>
              <w:t>170</w:t>
            </w:r>
          </w:p>
        </w:tc>
      </w:tr>
    </w:tbl>
    <w:p w:rsidR="00E61AA8" w:rsidRPr="00BA025F" w:rsidRDefault="00E61AA8" w:rsidP="00E61AA8">
      <w:pPr>
        <w:spacing w:line="259" w:lineRule="auto"/>
        <w:ind w:right="19"/>
        <w:jc w:val="center"/>
        <w:rPr>
          <w:sz w:val="24"/>
          <w:szCs w:val="24"/>
        </w:rPr>
      </w:pPr>
      <w:r w:rsidRPr="00BA025F">
        <w:rPr>
          <w:sz w:val="24"/>
          <w:szCs w:val="24"/>
        </w:rPr>
        <w:t xml:space="preserve"> </w:t>
      </w:r>
    </w:p>
    <w:p w:rsidR="00E61AA8" w:rsidRPr="00BA025F" w:rsidRDefault="00E61AA8" w:rsidP="00E61AA8">
      <w:pPr>
        <w:spacing w:after="43" w:line="270" w:lineRule="auto"/>
        <w:ind w:left="10" w:right="2480"/>
        <w:rPr>
          <w:sz w:val="24"/>
          <w:szCs w:val="24"/>
        </w:rPr>
      </w:pPr>
      <w:r w:rsidRPr="00BA025F">
        <w:rPr>
          <w:b/>
          <w:sz w:val="24"/>
          <w:szCs w:val="24"/>
        </w:rPr>
        <w:t xml:space="preserve">Ожидаемые результаты реализации плана </w:t>
      </w:r>
      <w:r w:rsidRPr="00BA025F">
        <w:rPr>
          <w:sz w:val="24"/>
          <w:szCs w:val="24"/>
        </w:rPr>
        <w:t xml:space="preserve"> </w:t>
      </w:r>
    </w:p>
    <w:p w:rsidR="00E61AA8" w:rsidRPr="00BA025F" w:rsidRDefault="00E61AA8" w:rsidP="00E61AA8">
      <w:pPr>
        <w:ind w:left="18"/>
        <w:rPr>
          <w:sz w:val="24"/>
          <w:szCs w:val="24"/>
        </w:rPr>
      </w:pPr>
      <w:r w:rsidRPr="00BA025F">
        <w:rPr>
          <w:sz w:val="24"/>
          <w:szCs w:val="24"/>
        </w:rPr>
        <w:t xml:space="preserve">      Увеличение числа детей, охваченных организованным  досугом; воспитание уважительного отношения к родному дому, к школе, городу, краю, стране;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E61AA8" w:rsidRPr="00BA025F" w:rsidRDefault="00E61AA8" w:rsidP="00E61AA8">
      <w:pPr>
        <w:spacing w:line="252" w:lineRule="auto"/>
        <w:ind w:left="8" w:firstLine="712"/>
        <w:rPr>
          <w:sz w:val="24"/>
          <w:szCs w:val="24"/>
        </w:rPr>
      </w:pPr>
      <w:r w:rsidRPr="00BA025F">
        <w:rPr>
          <w:sz w:val="24"/>
          <w:szCs w:val="24"/>
        </w:rPr>
        <w:t xml:space="preserve">Часы внеурочной деятельности могут быть реализованы как в течение учебной недели, так и в период каникул, в выходные и нерабочие праздничные дни. 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других мероприятий.  </w:t>
      </w:r>
    </w:p>
    <w:p w:rsidR="00E61AA8" w:rsidRPr="00BA025F" w:rsidRDefault="00E61AA8" w:rsidP="00E61AA8">
      <w:pPr>
        <w:ind w:left="8" w:firstLine="712"/>
        <w:rPr>
          <w:sz w:val="24"/>
          <w:szCs w:val="24"/>
        </w:rPr>
      </w:pPr>
      <w:r w:rsidRPr="00BA025F">
        <w:rPr>
          <w:sz w:val="24"/>
          <w:szCs w:val="24"/>
        </w:rPr>
        <w:t xml:space="preserve">В период летних каникул для продолжения внеурочной деятельности дети могут посещать лагерь с дневным пребыванием детей.  </w:t>
      </w:r>
    </w:p>
    <w:p w:rsidR="00E61AA8" w:rsidRPr="00BA025F" w:rsidRDefault="00E61AA8" w:rsidP="00E61AA8">
      <w:pPr>
        <w:ind w:left="730"/>
        <w:rPr>
          <w:b/>
          <w:sz w:val="24"/>
          <w:szCs w:val="24"/>
        </w:rPr>
      </w:pPr>
      <w:r w:rsidRPr="00BA025F">
        <w:rPr>
          <w:sz w:val="24"/>
          <w:szCs w:val="24"/>
        </w:rPr>
        <w:t xml:space="preserve">План внеурочной деятельности составляется и утверждается ежегодно. </w:t>
      </w:r>
    </w:p>
    <w:p w:rsidR="00080F68" w:rsidRPr="00BA025F" w:rsidRDefault="00080F68" w:rsidP="002A05E7">
      <w:pPr>
        <w:pStyle w:val="a3"/>
        <w:ind w:left="0" w:firstLine="0"/>
        <w:jc w:val="center"/>
        <w:rPr>
          <w:b/>
        </w:rPr>
      </w:pPr>
    </w:p>
    <w:p w:rsidR="002A05E7" w:rsidRPr="00BA025F" w:rsidRDefault="00340C6E" w:rsidP="00695EB7">
      <w:pPr>
        <w:pStyle w:val="a3"/>
        <w:numPr>
          <w:ilvl w:val="2"/>
          <w:numId w:val="37"/>
        </w:numPr>
        <w:jc w:val="center"/>
        <w:rPr>
          <w:b/>
        </w:rPr>
      </w:pPr>
      <w:r>
        <w:rPr>
          <w:b/>
        </w:rPr>
        <w:t>Календарный п</w:t>
      </w:r>
      <w:r w:rsidR="002A05E7" w:rsidRPr="00BA025F">
        <w:rPr>
          <w:b/>
        </w:rPr>
        <w:t>лан воспитательной работы</w:t>
      </w:r>
    </w:p>
    <w:p w:rsidR="002A05E7" w:rsidRPr="00BA025F" w:rsidRDefault="002A05E7" w:rsidP="002A05E7">
      <w:pPr>
        <w:pStyle w:val="a3"/>
        <w:ind w:left="1080" w:firstLine="0"/>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90"/>
        <w:gridCol w:w="1212"/>
        <w:gridCol w:w="2303"/>
        <w:gridCol w:w="3268"/>
      </w:tblGrid>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shd w:val="solid" w:color="D9D9D9" w:fill="FFFFFF"/>
          </w:tcPr>
          <w:p w:rsidR="002A05E7" w:rsidRPr="00BA025F" w:rsidRDefault="002A05E7" w:rsidP="002F4E05">
            <w:pPr>
              <w:autoSpaceDE/>
              <w:autoSpaceDN/>
              <w:ind w:right="-1"/>
              <w:jc w:val="center"/>
              <w:rPr>
                <w:rFonts w:eastAsia="№Е"/>
                <w:sz w:val="24"/>
                <w:szCs w:val="24"/>
              </w:rPr>
            </w:pPr>
          </w:p>
          <w:p w:rsidR="002A05E7" w:rsidRPr="00BA025F" w:rsidRDefault="00F25E9B" w:rsidP="002F4E05">
            <w:pPr>
              <w:autoSpaceDE/>
              <w:autoSpaceDN/>
              <w:ind w:right="-1"/>
              <w:jc w:val="center"/>
              <w:rPr>
                <w:rFonts w:eastAsia="№Е"/>
                <w:b/>
                <w:bCs/>
                <w:caps/>
                <w:sz w:val="24"/>
                <w:szCs w:val="24"/>
              </w:rPr>
            </w:pPr>
            <w:r>
              <w:rPr>
                <w:rFonts w:eastAsia="№Е"/>
                <w:b/>
                <w:bCs/>
                <w:caps/>
                <w:sz w:val="24"/>
                <w:szCs w:val="24"/>
              </w:rPr>
              <w:t xml:space="preserve">КАЛЕНДАРНЫЙ </w:t>
            </w:r>
            <w:r w:rsidR="002A05E7" w:rsidRPr="00BA025F">
              <w:rPr>
                <w:rFonts w:eastAsia="№Е"/>
                <w:b/>
                <w:bCs/>
                <w:caps/>
                <w:sz w:val="24"/>
                <w:szCs w:val="24"/>
              </w:rPr>
              <w:t xml:space="preserve">План воспитательной работы школы </w:t>
            </w:r>
          </w:p>
          <w:p w:rsidR="002A05E7" w:rsidRPr="00BA025F" w:rsidRDefault="002A05E7" w:rsidP="002F4E05">
            <w:pPr>
              <w:autoSpaceDE/>
              <w:autoSpaceDN/>
              <w:ind w:right="-1"/>
              <w:jc w:val="center"/>
              <w:rPr>
                <w:rFonts w:eastAsia="№Е"/>
                <w:b/>
                <w:bCs/>
                <w:caps/>
                <w:sz w:val="24"/>
                <w:szCs w:val="24"/>
              </w:rPr>
            </w:pPr>
            <w:r w:rsidRPr="00BA025F">
              <w:rPr>
                <w:rFonts w:eastAsia="№Е"/>
                <w:b/>
                <w:bCs/>
                <w:caps/>
                <w:sz w:val="24"/>
                <w:szCs w:val="24"/>
              </w:rPr>
              <w:t>5-9 классы</w:t>
            </w:r>
          </w:p>
          <w:p w:rsidR="002A05E7" w:rsidRPr="00BA025F" w:rsidRDefault="002A05E7" w:rsidP="002F4E05">
            <w:pPr>
              <w:autoSpaceDE/>
              <w:autoSpaceDN/>
              <w:ind w:right="-1"/>
              <w:jc w:val="center"/>
              <w:rPr>
                <w:rFonts w:eastAsia="№Е"/>
                <w:sz w:val="24"/>
                <w:szCs w:val="24"/>
              </w:rPr>
            </w:pP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i/>
                <w:sz w:val="24"/>
                <w:szCs w:val="24"/>
              </w:rPr>
            </w:pPr>
          </w:p>
          <w:p w:rsidR="002A05E7" w:rsidRPr="00BA025F" w:rsidRDefault="002A05E7" w:rsidP="002F4E05">
            <w:pPr>
              <w:autoSpaceDE/>
              <w:autoSpaceDN/>
              <w:ind w:right="-1"/>
              <w:jc w:val="center"/>
              <w:rPr>
                <w:rFonts w:eastAsia="№Е"/>
                <w:b/>
                <w:sz w:val="24"/>
                <w:szCs w:val="24"/>
              </w:rPr>
            </w:pPr>
            <w:r w:rsidRPr="00BA025F">
              <w:rPr>
                <w:rFonts w:eastAsia="№Е"/>
                <w:b/>
                <w:sz w:val="24"/>
                <w:szCs w:val="24"/>
              </w:rPr>
              <w:t>Ключевые общешкольные дела</w:t>
            </w:r>
          </w:p>
          <w:p w:rsidR="002A05E7" w:rsidRPr="00BA025F" w:rsidRDefault="002A05E7" w:rsidP="002F4E05">
            <w:pPr>
              <w:autoSpaceDE/>
              <w:autoSpaceDN/>
              <w:ind w:right="-1"/>
              <w:jc w:val="center"/>
              <w:rPr>
                <w:rFonts w:eastAsia="№Е"/>
                <w:i/>
                <w:sz w:val="24"/>
                <w:szCs w:val="24"/>
              </w:rPr>
            </w:pP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Дела</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Ориентировочное</w:t>
            </w: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время </w:t>
            </w:r>
          </w:p>
          <w:p w:rsidR="002A05E7" w:rsidRPr="00BA025F" w:rsidRDefault="002A05E7" w:rsidP="002F4E05">
            <w:pPr>
              <w:autoSpaceDE/>
              <w:autoSpaceDN/>
              <w:ind w:right="-1"/>
              <w:jc w:val="center"/>
              <w:rPr>
                <w:rFonts w:eastAsia="№Е"/>
                <w:sz w:val="24"/>
                <w:szCs w:val="24"/>
              </w:rPr>
            </w:pPr>
            <w:r w:rsidRPr="00BA025F">
              <w:rPr>
                <w:rFonts w:eastAsia="№Е"/>
                <w:sz w:val="24"/>
                <w:szCs w:val="24"/>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Ответственные</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rPr>
              <w:t>Торжественная линейка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F25E9B" w:rsidP="002F4E05">
            <w:pPr>
              <w:autoSpaceDE/>
              <w:autoSpaceDN/>
              <w:ind w:right="-1"/>
              <w:jc w:val="center"/>
              <w:rPr>
                <w:rFonts w:eastAsia="№Е"/>
                <w:sz w:val="24"/>
                <w:szCs w:val="24"/>
              </w:rPr>
            </w:pPr>
            <w:r>
              <w:rPr>
                <w:rFonts w:eastAsia="№Е"/>
                <w:sz w:val="24"/>
                <w:szCs w:val="24"/>
              </w:rPr>
              <w:t>Первый рабочий  день сентября</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Batang"/>
                <w:sz w:val="24"/>
                <w:szCs w:val="24"/>
              </w:rPr>
            </w:pPr>
            <w:r w:rsidRPr="00BA025F">
              <w:rPr>
                <w:rFonts w:eastAsia="Batang"/>
                <w:sz w:val="24"/>
                <w:szCs w:val="24"/>
              </w:rPr>
              <w:t xml:space="preserve">Заместитель директора по </w:t>
            </w:r>
            <w:r w:rsidR="00E61AA8" w:rsidRPr="00BA025F">
              <w:rPr>
                <w:rFonts w:eastAsia="Batang"/>
                <w:sz w:val="24"/>
                <w:szCs w:val="24"/>
              </w:rPr>
              <w:t>У</w:t>
            </w:r>
            <w:r w:rsidRPr="00BA025F">
              <w:rPr>
                <w:rFonts w:eastAsia="Batang"/>
                <w:sz w:val="24"/>
                <w:szCs w:val="24"/>
              </w:rPr>
              <w:t>ВР</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sz w:val="24"/>
                <w:szCs w:val="24"/>
              </w:rPr>
            </w:pPr>
            <w:r w:rsidRPr="00BA025F">
              <w:rPr>
                <w:sz w:val="24"/>
                <w:szCs w:val="24"/>
              </w:rPr>
              <w:t>Мероприятия месячников безопасности  и гражданской защиты детей (</w:t>
            </w:r>
            <w:r w:rsidRPr="00BA025F">
              <w:rPr>
                <w:rFonts w:eastAsia="Calibri"/>
                <w:sz w:val="24"/>
                <w:szCs w:val="24"/>
                <w:lang w:eastAsia="en-US"/>
              </w:rPr>
              <w:t xml:space="preserve">по профилактике ДДТТ, пожарной безопасности, экстремизма, терроризма, разработка   схемы-маршрута «Дом-школа-дом», </w:t>
            </w:r>
            <w:r w:rsidRPr="00BA025F">
              <w:rPr>
                <w:sz w:val="24"/>
                <w:szCs w:val="24"/>
              </w:rPr>
              <w:t>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455FEC">
            <w:pPr>
              <w:autoSpaceDE/>
              <w:autoSpaceDN/>
              <w:ind w:right="-1"/>
              <w:rPr>
                <w:rFonts w:eastAsia="Batang"/>
                <w:sz w:val="24"/>
                <w:szCs w:val="24"/>
              </w:rPr>
            </w:pPr>
            <w:r w:rsidRPr="00BA025F">
              <w:rPr>
                <w:rFonts w:eastAsia="Batang"/>
                <w:sz w:val="24"/>
                <w:szCs w:val="24"/>
              </w:rPr>
              <w:t xml:space="preserve">Заместитель директора по </w:t>
            </w:r>
            <w:r w:rsidR="00E61AA8" w:rsidRPr="00BA025F">
              <w:rPr>
                <w:rFonts w:eastAsia="Batang"/>
                <w:sz w:val="24"/>
                <w:szCs w:val="24"/>
              </w:rPr>
              <w:t>У</w:t>
            </w:r>
            <w:r w:rsidRPr="00BA025F">
              <w:rPr>
                <w:rFonts w:eastAsia="Batang"/>
                <w:sz w:val="24"/>
                <w:szCs w:val="24"/>
              </w:rPr>
              <w:t>ВР</w:t>
            </w:r>
            <w:r w:rsidR="00455FEC" w:rsidRPr="00BA025F">
              <w:rPr>
                <w:rFonts w:eastAsia="Batang"/>
                <w:sz w:val="24"/>
                <w:szCs w:val="24"/>
              </w:rPr>
              <w:t>,</w:t>
            </w:r>
            <w:r w:rsidRPr="00BA025F">
              <w:rPr>
                <w:rFonts w:eastAsia="Batang"/>
                <w:sz w:val="24"/>
                <w:szCs w:val="24"/>
              </w:rPr>
              <w:t xml:space="preserve"> классные руководители, руководитель ДЮП</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sz w:val="24"/>
                <w:szCs w:val="24"/>
              </w:rPr>
              <w:t>Открытие школьной спартакиады. 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Учитель физкультуры</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День борьбы с вредными привычками: конкурс плакатов</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Учитель биологии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Презентация волонтерского движения школы «Не будь равнодушным»</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8-9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Руководитель волонтерского движения</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sz w:val="24"/>
                <w:szCs w:val="24"/>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октябрь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октябрь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 xml:space="preserve">Президентские состязания по ОФП </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Октябрь,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 xml:space="preserve"> Учителя физкультуры </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sz w:val="24"/>
                <w:szCs w:val="24"/>
              </w:rPr>
              <w:t>«Золотая осень»: Фотоконкурс. Праздник «Краски осени». Конкурс поделок из 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октябрь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Мероприятия месячника взаимодействия семьи и школы:</w:t>
            </w:r>
            <w:r w:rsidRPr="00BA025F">
              <w:rPr>
                <w:rFonts w:eastAsia="Arial Unicode MS"/>
                <w:sz w:val="24"/>
                <w:szCs w:val="24"/>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ноябрь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ноябрь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Предметная неделя математики, физики, химии и биологии (шахматно-шашечный турнир, интерактивные игры, квесты и т.п.)</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rPr>
                <w:rFonts w:eastAsia="№Е"/>
                <w:sz w:val="24"/>
                <w:szCs w:val="24"/>
              </w:rPr>
            </w:pPr>
            <w:r w:rsidRPr="00BA025F">
              <w:rPr>
                <w:rFonts w:eastAsia="№Е"/>
                <w:sz w:val="24"/>
                <w:szCs w:val="24"/>
              </w:rPr>
              <w:t>ноябрь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Учителя - предметники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Соревнование по бадминтону</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ноябрь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Учитель физкультуры</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Предметная неделя, географии, истории, обществознания (игры-путешествия, познавательные игры и т.п.)</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декабрь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Учителя - предметники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Торжественная линейка «День Конституции»</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декабрь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декабрь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Предметная неделя литературы, русского и английского языков (конкурсы чтецов, сочинений, интеллектуальные игры и т.п.)</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январь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Учителя - предметники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Час памяти «Блокада Ленинграда»</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январь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Учитель истории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Лыжные соревнования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 xml:space="preserve">январь </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Учитель физкультуры</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Мероприятия месячника гражданского и патриотического воспитания:</w:t>
            </w:r>
            <w:r w:rsidRPr="00BA025F">
              <w:rPr>
                <w:sz w:val="24"/>
                <w:szCs w:val="24"/>
                <w:bdr w:val="none" w:sz="0" w:space="0" w:color="auto" w:frame="1"/>
              </w:rPr>
              <w:t xml:space="preserve"> пионерский сбор  «Пионеры-герои», фестиваль патриотической песни, </w:t>
            </w:r>
            <w:r w:rsidRPr="00BA025F">
              <w:rPr>
                <w:sz w:val="24"/>
                <w:szCs w:val="24"/>
              </w:rPr>
              <w:t>соревнование по пионерболу, волейболу, спортивная эстафета, акции «Письмо солдату», по поздравлению пап и дедушек, мальчиков, конкурс плакатов и рисунков, Уроки мужества.</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февраль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 xml:space="preserve">Заместитель директора по УВР , </w:t>
            </w:r>
            <w:r w:rsidR="002A05E7" w:rsidRPr="00BA025F">
              <w:rPr>
                <w:rFonts w:eastAsia="Batang"/>
                <w:sz w:val="24"/>
                <w:szCs w:val="24"/>
              </w:rPr>
              <w:t>классные руководители, учителя физкультуры</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Мероприятия месячника интеллектуального воспитания «Умники и умницы». День науки в школе: защита проектов и исследовательских работ</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март</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455FEC">
            <w:pPr>
              <w:widowControl/>
              <w:autoSpaceDE/>
              <w:autoSpaceDN/>
              <w:rPr>
                <w:rFonts w:eastAsia="Batang"/>
                <w:sz w:val="24"/>
                <w:szCs w:val="24"/>
              </w:rPr>
            </w:pPr>
            <w:r w:rsidRPr="00BA025F">
              <w:rPr>
                <w:rFonts w:eastAsia="Batang"/>
                <w:sz w:val="24"/>
                <w:szCs w:val="24"/>
              </w:rPr>
              <w:t>Заместитель директора по УВР</w:t>
            </w:r>
            <w:r w:rsidR="002A05E7" w:rsidRPr="00BA025F">
              <w:rPr>
                <w:rFonts w:eastAsia="Batang"/>
                <w:sz w:val="24"/>
                <w:szCs w:val="24"/>
              </w:rPr>
              <w:t>,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8 Марта в школе: конкурсная программа «Вперед, девчонки!», выставка  рисунков, акция по поздравлению мам, бабушек, девочек.</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март</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 xml:space="preserve">Заместитель директора по ВР, </w:t>
            </w:r>
            <w:r w:rsidR="00455FEC" w:rsidRPr="00BA025F">
              <w:rPr>
                <w:rFonts w:eastAsia="Batang"/>
                <w:sz w:val="24"/>
                <w:szCs w:val="24"/>
              </w:rPr>
              <w:t xml:space="preserve">Заместитель директора по УВР , </w:t>
            </w: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День космонавтики: выставка рисунков</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 xml:space="preserve">Заместитель директора по УВР , </w:t>
            </w:r>
            <w:r w:rsidR="002A05E7"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Итоговая выставка детского творчества</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 xml:space="preserve">Заместитель директора по </w:t>
            </w:r>
            <w:r w:rsidR="00455FEC" w:rsidRPr="00BA025F">
              <w:rPr>
                <w:rFonts w:eastAsia="Batang"/>
                <w:sz w:val="24"/>
                <w:szCs w:val="24"/>
              </w:rPr>
              <w:t>У</w:t>
            </w:r>
            <w:r w:rsidRPr="00BA025F">
              <w:rPr>
                <w:rFonts w:eastAsia="Batang"/>
                <w:sz w:val="24"/>
                <w:szCs w:val="24"/>
              </w:rPr>
              <w:t>ВР, руководители кружков,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Конкурс  «Безопасное колесо»</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учитель физкультуры</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Мероприятия месячника ЗОЖ «Здоровое поколение». Закрытие школьной спартакиады. Весенний День здоровья Акция "Школа против курения". Туристические походы.</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май</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w:t>
            </w:r>
            <w:r w:rsidR="002A05E7" w:rsidRPr="00BA025F">
              <w:rPr>
                <w:rFonts w:eastAsia="Batang"/>
                <w:sz w:val="24"/>
                <w:szCs w:val="24"/>
              </w:rPr>
              <w:t>, классные руководи</w:t>
            </w:r>
            <w:r w:rsidRPr="00BA025F">
              <w:rPr>
                <w:rFonts w:eastAsia="Batang"/>
                <w:sz w:val="24"/>
                <w:szCs w:val="24"/>
              </w:rPr>
              <w:t>тели, учитель</w:t>
            </w:r>
            <w:r w:rsidR="002A05E7" w:rsidRPr="00BA025F">
              <w:rPr>
                <w:rFonts w:eastAsia="Batang"/>
                <w:sz w:val="24"/>
                <w:szCs w:val="24"/>
              </w:rPr>
              <w:t xml:space="preserve"> физкультуры</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День Победы: акции «Бессмертный полк», «С праздником, ветеран!», Вахта памяти у памятника «Павшим в годы войны»,  концерт в ДК, проект «Окна Победы» и др.</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май</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 xml:space="preserve">Заместитель директора по </w:t>
            </w:r>
            <w:r w:rsidR="00455FEC" w:rsidRPr="00BA025F">
              <w:rPr>
                <w:rFonts w:eastAsia="Batang"/>
                <w:sz w:val="24"/>
                <w:szCs w:val="24"/>
              </w:rPr>
              <w:t>У</w:t>
            </w:r>
            <w:r w:rsidRPr="00BA025F">
              <w:rPr>
                <w:rFonts w:eastAsia="Batang"/>
                <w:sz w:val="24"/>
                <w:szCs w:val="24"/>
              </w:rPr>
              <w:t>ВР</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sz w:val="24"/>
                <w:szCs w:val="24"/>
              </w:rPr>
              <w:t>Торжественная линейка «Последний звонок»</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май</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 xml:space="preserve">Заместитель директора по </w:t>
            </w:r>
            <w:r w:rsidR="00455FEC" w:rsidRPr="00BA025F">
              <w:rPr>
                <w:rFonts w:eastAsia="Batang"/>
                <w:sz w:val="24"/>
                <w:szCs w:val="24"/>
              </w:rPr>
              <w:t>У</w:t>
            </w:r>
            <w:r w:rsidRPr="00BA025F">
              <w:rPr>
                <w:rFonts w:eastAsia="Batang"/>
                <w:sz w:val="24"/>
                <w:szCs w:val="24"/>
              </w:rPr>
              <w:t>ВР</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Выпускной вечер в школе</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ind w:firstLine="851"/>
              <w:jc w:val="center"/>
              <w:rPr>
                <w:rFonts w:eastAsia="№Е"/>
                <w:sz w:val="24"/>
                <w:szCs w:val="24"/>
              </w:rPr>
            </w:pPr>
            <w:r w:rsidRPr="00BA025F">
              <w:rPr>
                <w:rFonts w:eastAsia="№Е"/>
                <w:sz w:val="24"/>
                <w:szCs w:val="24"/>
              </w:rPr>
              <w:t>июнь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 xml:space="preserve">Заместитель директора по </w:t>
            </w:r>
            <w:r w:rsidR="00455FEC" w:rsidRPr="00BA025F">
              <w:rPr>
                <w:rFonts w:eastAsia="Batang"/>
                <w:sz w:val="24"/>
                <w:szCs w:val="24"/>
              </w:rPr>
              <w:t>У</w:t>
            </w:r>
            <w:r w:rsidRPr="00BA025F">
              <w:rPr>
                <w:rFonts w:eastAsia="Batang"/>
                <w:sz w:val="24"/>
                <w:szCs w:val="24"/>
              </w:rPr>
              <w:t>ВР</w:t>
            </w: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i/>
                <w:sz w:val="24"/>
                <w:szCs w:val="24"/>
              </w:rPr>
            </w:pPr>
          </w:p>
          <w:p w:rsidR="002A05E7" w:rsidRPr="00BA025F" w:rsidRDefault="002A05E7" w:rsidP="002F4E05">
            <w:pPr>
              <w:autoSpaceDE/>
              <w:autoSpaceDN/>
              <w:ind w:right="-1"/>
              <w:jc w:val="center"/>
              <w:rPr>
                <w:rFonts w:eastAsia="№Е"/>
                <w:b/>
                <w:sz w:val="24"/>
                <w:szCs w:val="24"/>
              </w:rPr>
            </w:pPr>
            <w:r w:rsidRPr="00BA025F">
              <w:rPr>
                <w:rFonts w:eastAsia="№Е"/>
                <w:b/>
                <w:sz w:val="24"/>
                <w:szCs w:val="24"/>
              </w:rPr>
              <w:t>Самоуправление</w:t>
            </w:r>
          </w:p>
          <w:p w:rsidR="00455FEC" w:rsidRPr="00BA025F" w:rsidRDefault="00455FEC" w:rsidP="002F4E05">
            <w:pPr>
              <w:autoSpaceDE/>
              <w:autoSpaceDN/>
              <w:ind w:right="-1"/>
              <w:jc w:val="center"/>
              <w:rPr>
                <w:rFonts w:eastAsia="№Е"/>
                <w:b/>
                <w:sz w:val="24"/>
                <w:szCs w:val="24"/>
              </w:rPr>
            </w:pPr>
          </w:p>
          <w:p w:rsidR="002A05E7" w:rsidRPr="00BA025F" w:rsidRDefault="002A05E7" w:rsidP="002F4E05">
            <w:pPr>
              <w:autoSpaceDE/>
              <w:autoSpaceDN/>
              <w:ind w:right="-1"/>
              <w:jc w:val="center"/>
              <w:rPr>
                <w:rFonts w:eastAsia="№Е"/>
                <w:i/>
                <w:sz w:val="24"/>
                <w:szCs w:val="24"/>
              </w:rPr>
            </w:pP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Ориентировочное</w:t>
            </w: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время </w:t>
            </w:r>
          </w:p>
          <w:p w:rsidR="002A05E7" w:rsidRPr="00BA025F" w:rsidRDefault="002A05E7" w:rsidP="002F4E05">
            <w:pPr>
              <w:autoSpaceDE/>
              <w:autoSpaceDN/>
              <w:ind w:right="-1"/>
              <w:jc w:val="center"/>
              <w:rPr>
                <w:rFonts w:eastAsia="№Е"/>
                <w:sz w:val="24"/>
                <w:szCs w:val="24"/>
              </w:rPr>
            </w:pPr>
            <w:r w:rsidRPr="00BA025F">
              <w:rPr>
                <w:rFonts w:eastAsia="№Е"/>
                <w:sz w:val="24"/>
                <w:szCs w:val="24"/>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Ответственные</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rPr>
              <w:t>Выборы лидеров, активов  классов,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rFonts w:eastAsia="№Е"/>
                <w:sz w:val="24"/>
                <w:szCs w:val="24"/>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455FEC">
            <w:pPr>
              <w:autoSpaceDE/>
              <w:autoSpaceDN/>
              <w:ind w:right="-1"/>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sz w:val="24"/>
                <w:szCs w:val="24"/>
              </w:rPr>
            </w:pPr>
            <w:r w:rsidRPr="00BA025F">
              <w:rPr>
                <w:sz w:val="24"/>
                <w:szCs w:val="24"/>
              </w:rPr>
              <w:t>Общешкольное выборное собрание учащихся: выдвижение кандидатур от классов в  Совет обучающихся школы, голосование и т.п.</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rFonts w:eastAsia="№Е"/>
                <w:sz w:val="24"/>
                <w:szCs w:val="24"/>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455FEC">
            <w:pPr>
              <w:autoSpaceDE/>
              <w:autoSpaceDN/>
              <w:ind w:right="-1"/>
              <w:rPr>
                <w:rFonts w:eastAsia="Batang"/>
                <w:sz w:val="24"/>
                <w:szCs w:val="24"/>
              </w:rPr>
            </w:pPr>
            <w:r w:rsidRPr="00BA025F">
              <w:rPr>
                <w:rFonts w:eastAsia="Batang"/>
                <w:sz w:val="24"/>
                <w:szCs w:val="24"/>
              </w:rPr>
              <w:t xml:space="preserve">Заместитель директора по </w:t>
            </w:r>
            <w:r w:rsidR="00455FEC" w:rsidRPr="00BA025F">
              <w:rPr>
                <w:rFonts w:eastAsia="Batang"/>
                <w:sz w:val="24"/>
                <w:szCs w:val="24"/>
              </w:rPr>
              <w:t>УВР</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sz w:val="24"/>
                <w:szCs w:val="24"/>
              </w:rPr>
            </w:pPr>
            <w:r w:rsidRPr="00BA025F">
              <w:rPr>
                <w:sz w:val="24"/>
                <w:szCs w:val="24"/>
              </w:rPr>
              <w:t>Конкурс «Лучший ученический класс»</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455FEC">
            <w:pPr>
              <w:autoSpaceDE/>
              <w:autoSpaceDN/>
              <w:ind w:right="-1"/>
              <w:rPr>
                <w:rFonts w:eastAsia="Batang"/>
                <w:sz w:val="24"/>
                <w:szCs w:val="24"/>
              </w:rPr>
            </w:pPr>
            <w:r w:rsidRPr="00BA025F">
              <w:rPr>
                <w:rFonts w:eastAsia="Batang"/>
                <w:sz w:val="24"/>
                <w:szCs w:val="24"/>
              </w:rPr>
              <w:t xml:space="preserve">Заместитель директора по </w:t>
            </w:r>
            <w:r w:rsidR="00455FEC" w:rsidRPr="00BA025F">
              <w:rPr>
                <w:rFonts w:eastAsia="Batang"/>
                <w:sz w:val="24"/>
                <w:szCs w:val="24"/>
              </w:rPr>
              <w:t>УВР</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455FEC">
            <w:pPr>
              <w:widowControl/>
              <w:autoSpaceDE/>
              <w:autoSpaceDN/>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май</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май</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 xml:space="preserve">Заместитель директора по </w:t>
            </w:r>
            <w:r w:rsidR="00455FEC" w:rsidRPr="00BA025F">
              <w:rPr>
                <w:rFonts w:eastAsia="Batang"/>
                <w:sz w:val="24"/>
                <w:szCs w:val="24"/>
              </w:rPr>
              <w:t>УВР</w:t>
            </w: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i/>
                <w:sz w:val="24"/>
                <w:szCs w:val="24"/>
              </w:rPr>
            </w:pPr>
          </w:p>
          <w:p w:rsidR="002A05E7" w:rsidRPr="00BA025F" w:rsidRDefault="002A05E7" w:rsidP="002F4E05">
            <w:pPr>
              <w:autoSpaceDE/>
              <w:autoSpaceDN/>
              <w:ind w:right="-1"/>
              <w:jc w:val="center"/>
              <w:rPr>
                <w:rFonts w:eastAsia="№Е"/>
                <w:b/>
                <w:i/>
                <w:sz w:val="24"/>
                <w:szCs w:val="24"/>
              </w:rPr>
            </w:pPr>
            <w:r w:rsidRPr="00BA025F">
              <w:rPr>
                <w:rFonts w:eastAsia="№Е"/>
                <w:b/>
                <w:sz w:val="24"/>
                <w:szCs w:val="24"/>
              </w:rPr>
              <w:t>Профориентация</w:t>
            </w:r>
          </w:p>
          <w:p w:rsidR="002A05E7" w:rsidRPr="00BA025F" w:rsidRDefault="002A05E7" w:rsidP="002F4E05">
            <w:pPr>
              <w:autoSpaceDE/>
              <w:autoSpaceDN/>
              <w:ind w:right="-1"/>
              <w:jc w:val="center"/>
              <w:rPr>
                <w:rFonts w:eastAsia="№Е"/>
                <w:i/>
                <w:sz w:val="24"/>
                <w:szCs w:val="24"/>
              </w:rPr>
            </w:pP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Ориентировочное</w:t>
            </w: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время </w:t>
            </w:r>
          </w:p>
          <w:p w:rsidR="002A05E7" w:rsidRPr="00BA025F" w:rsidRDefault="002A05E7" w:rsidP="002F4E05">
            <w:pPr>
              <w:autoSpaceDE/>
              <w:autoSpaceDN/>
              <w:ind w:right="-1"/>
              <w:jc w:val="center"/>
              <w:rPr>
                <w:rFonts w:eastAsia="№Е"/>
                <w:sz w:val="24"/>
                <w:szCs w:val="24"/>
              </w:rPr>
            </w:pPr>
            <w:r w:rsidRPr="00BA025F">
              <w:rPr>
                <w:rFonts w:eastAsia="№Е"/>
                <w:sz w:val="24"/>
                <w:szCs w:val="24"/>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Ответственные</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pStyle w:val="ParaAttribute5"/>
              <w:wordWrap/>
              <w:jc w:val="left"/>
              <w:rPr>
                <w:sz w:val="24"/>
                <w:szCs w:val="24"/>
              </w:rPr>
            </w:pPr>
            <w:r w:rsidRPr="00BA025F">
              <w:rPr>
                <w:sz w:val="24"/>
                <w:szCs w:val="24"/>
              </w:rPr>
              <w:t>Мероприятия месячника профориентации в школе «Мир профессий». Конкурс рисунков, профориентационная игра, просмотр презентаций, диагностика.</w:t>
            </w:r>
          </w:p>
          <w:p w:rsidR="002A05E7" w:rsidRPr="00BA025F" w:rsidRDefault="002A05E7" w:rsidP="002F4E05">
            <w:pPr>
              <w:pStyle w:val="ParaAttribute5"/>
              <w:wordWrap/>
              <w:jc w:val="left"/>
              <w:rPr>
                <w:sz w:val="24"/>
                <w:szCs w:val="24"/>
              </w:rPr>
            </w:pP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январь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455FEC">
            <w:pPr>
              <w:autoSpaceDE/>
              <w:autoSpaceDN/>
              <w:ind w:right="-1"/>
              <w:rPr>
                <w:rFonts w:eastAsia="Batang"/>
                <w:sz w:val="24"/>
                <w:szCs w:val="24"/>
              </w:rPr>
            </w:pPr>
            <w:r w:rsidRPr="00BA025F">
              <w:rPr>
                <w:rFonts w:eastAsia="Batang"/>
                <w:sz w:val="24"/>
                <w:szCs w:val="24"/>
              </w:rPr>
              <w:t xml:space="preserve">Заместитель директора по </w:t>
            </w:r>
            <w:r w:rsidR="00455FEC" w:rsidRPr="00BA025F">
              <w:rPr>
                <w:rFonts w:eastAsia="Batang"/>
                <w:sz w:val="24"/>
                <w:szCs w:val="24"/>
              </w:rPr>
              <w:t>УВР</w:t>
            </w:r>
            <w:r w:rsidRPr="00BA025F">
              <w:rPr>
                <w:rFonts w:eastAsia="Batang"/>
                <w:sz w:val="24"/>
                <w:szCs w:val="24"/>
              </w:rPr>
              <w:t>, классные руководители</w:t>
            </w: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i/>
                <w:sz w:val="24"/>
                <w:szCs w:val="24"/>
              </w:rPr>
            </w:pPr>
          </w:p>
          <w:p w:rsidR="002A05E7" w:rsidRPr="00BA025F" w:rsidRDefault="002A05E7" w:rsidP="002F4E05">
            <w:pPr>
              <w:autoSpaceDE/>
              <w:autoSpaceDN/>
              <w:ind w:right="-1"/>
              <w:jc w:val="center"/>
              <w:rPr>
                <w:rFonts w:eastAsia="№Е"/>
                <w:b/>
                <w:i/>
                <w:sz w:val="24"/>
                <w:szCs w:val="24"/>
              </w:rPr>
            </w:pPr>
            <w:r w:rsidRPr="00BA025F">
              <w:rPr>
                <w:rFonts w:eastAsia="№Е"/>
                <w:b/>
                <w:sz w:val="24"/>
                <w:szCs w:val="24"/>
              </w:rPr>
              <w:t>Школьные медиа</w:t>
            </w:r>
            <w:r w:rsidRPr="00BA025F">
              <w:rPr>
                <w:rFonts w:eastAsia="№Е"/>
                <w:b/>
                <w:i/>
                <w:sz w:val="24"/>
                <w:szCs w:val="24"/>
              </w:rPr>
              <w:t xml:space="preserve"> </w:t>
            </w:r>
          </w:p>
          <w:p w:rsidR="002A05E7" w:rsidRPr="00BA025F" w:rsidRDefault="002A05E7" w:rsidP="002F4E05">
            <w:pPr>
              <w:autoSpaceDE/>
              <w:autoSpaceDN/>
              <w:ind w:right="-1"/>
              <w:jc w:val="center"/>
              <w:rPr>
                <w:rFonts w:eastAsia="№Е"/>
                <w:i/>
                <w:sz w:val="24"/>
                <w:szCs w:val="24"/>
              </w:rPr>
            </w:pP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Ориентировочное</w:t>
            </w: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время </w:t>
            </w:r>
          </w:p>
          <w:p w:rsidR="002A05E7" w:rsidRPr="00BA025F" w:rsidRDefault="002A05E7" w:rsidP="002F4E05">
            <w:pPr>
              <w:autoSpaceDE/>
              <w:autoSpaceDN/>
              <w:ind w:right="-1"/>
              <w:jc w:val="center"/>
              <w:rPr>
                <w:rFonts w:eastAsia="№Е"/>
                <w:sz w:val="24"/>
                <w:szCs w:val="24"/>
              </w:rPr>
            </w:pPr>
            <w:r w:rsidRPr="00BA025F">
              <w:rPr>
                <w:rFonts w:eastAsia="№Е"/>
                <w:sz w:val="24"/>
                <w:szCs w:val="24"/>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Ответственные</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rPr>
              <w:t>Размещение созданных детьми рассказов, стихов, сказок, репортажей на страницах газеты «Школьный звонок»</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rPr>
              <w:t>Видео-, фотосъемка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Batang"/>
                <w:sz w:val="24"/>
                <w:szCs w:val="24"/>
              </w:rPr>
            </w:pPr>
            <w:r w:rsidRPr="00BA025F">
              <w:rPr>
                <w:rFonts w:eastAsia="Batang"/>
                <w:sz w:val="24"/>
                <w:szCs w:val="24"/>
              </w:rPr>
              <w:t>Классные руководители</w:t>
            </w: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i/>
                <w:sz w:val="24"/>
                <w:szCs w:val="24"/>
              </w:rPr>
            </w:pPr>
          </w:p>
          <w:p w:rsidR="002A05E7" w:rsidRPr="00BA025F" w:rsidRDefault="002A05E7" w:rsidP="002F4E05">
            <w:pPr>
              <w:autoSpaceDE/>
              <w:autoSpaceDN/>
              <w:ind w:right="-1"/>
              <w:jc w:val="center"/>
              <w:rPr>
                <w:rFonts w:eastAsia="№Е"/>
                <w:b/>
                <w:i/>
                <w:sz w:val="24"/>
                <w:szCs w:val="24"/>
              </w:rPr>
            </w:pPr>
            <w:r w:rsidRPr="00BA025F">
              <w:rPr>
                <w:rFonts w:eastAsia="№Е"/>
                <w:b/>
                <w:sz w:val="24"/>
                <w:szCs w:val="24"/>
              </w:rPr>
              <w:t>Детские общественные объединения</w:t>
            </w:r>
            <w:r w:rsidRPr="00BA025F">
              <w:rPr>
                <w:rFonts w:eastAsia="№Е"/>
                <w:b/>
                <w:i/>
                <w:sz w:val="24"/>
                <w:szCs w:val="24"/>
              </w:rPr>
              <w:t xml:space="preserve"> </w:t>
            </w:r>
          </w:p>
          <w:p w:rsidR="002A05E7" w:rsidRPr="00BA025F" w:rsidRDefault="002A05E7" w:rsidP="002F4E05">
            <w:pPr>
              <w:autoSpaceDE/>
              <w:autoSpaceDN/>
              <w:ind w:right="-1"/>
              <w:jc w:val="center"/>
              <w:rPr>
                <w:rFonts w:eastAsia="№Е"/>
                <w:i/>
                <w:sz w:val="24"/>
                <w:szCs w:val="24"/>
              </w:rPr>
            </w:pP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Ориентировочное</w:t>
            </w: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время </w:t>
            </w:r>
          </w:p>
          <w:p w:rsidR="002A05E7" w:rsidRPr="00BA025F" w:rsidRDefault="002A05E7" w:rsidP="002F4E05">
            <w:pPr>
              <w:autoSpaceDE/>
              <w:autoSpaceDN/>
              <w:ind w:right="-1"/>
              <w:jc w:val="center"/>
              <w:rPr>
                <w:rFonts w:eastAsia="№Е"/>
                <w:sz w:val="24"/>
                <w:szCs w:val="24"/>
              </w:rPr>
            </w:pPr>
            <w:r w:rsidRPr="00BA025F">
              <w:rPr>
                <w:rFonts w:eastAsia="№Е"/>
                <w:sz w:val="24"/>
                <w:szCs w:val="24"/>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Ответственные</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sz w:val="24"/>
                <w:szCs w:val="24"/>
              </w:rPr>
            </w:pPr>
            <w:r w:rsidRPr="00BA025F">
              <w:rPr>
                <w:sz w:val="24"/>
                <w:szCs w:val="24"/>
              </w:rPr>
              <w:t>Трудовая акция «Школьный двор»</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октябрь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autoSpaceDE/>
              <w:autoSpaceDN/>
              <w:ind w:right="-1"/>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sz w:val="24"/>
                <w:szCs w:val="24"/>
              </w:rPr>
            </w:pPr>
            <w:r w:rsidRPr="00BA025F">
              <w:rPr>
                <w:sz w:val="24"/>
                <w:szCs w:val="24"/>
              </w:rPr>
              <w:t>Социально-благотворительная акция «Подари ребенку день»</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октябрь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autoSpaceDE/>
              <w:autoSpaceDN/>
              <w:ind w:right="-1"/>
              <w:rPr>
                <w:rFonts w:eastAsia="Batang"/>
                <w:sz w:val="24"/>
                <w:szCs w:val="24"/>
              </w:rPr>
            </w:pPr>
            <w:r w:rsidRPr="00BA025F">
              <w:rPr>
                <w:rFonts w:eastAsia="Batang"/>
                <w:sz w:val="24"/>
                <w:szCs w:val="24"/>
              </w:rPr>
              <w:t>Заместитель директора по УВР, классные руководители</w:t>
            </w:r>
          </w:p>
        </w:tc>
      </w:tr>
      <w:tr w:rsidR="00455FEC" w:rsidRPr="00BA025F" w:rsidTr="002A05E7">
        <w:tc>
          <w:tcPr>
            <w:tcW w:w="3990"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rPr>
                <w:sz w:val="24"/>
                <w:szCs w:val="24"/>
              </w:rPr>
            </w:pPr>
            <w:r w:rsidRPr="00BA025F">
              <w:rPr>
                <w:sz w:val="24"/>
                <w:szCs w:val="24"/>
              </w:rPr>
              <w:t>Благотворительная ярмарка-продажа</w:t>
            </w:r>
          </w:p>
        </w:tc>
        <w:tc>
          <w:tcPr>
            <w:tcW w:w="1212"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ноябрь</w:t>
            </w:r>
          </w:p>
        </w:tc>
        <w:tc>
          <w:tcPr>
            <w:tcW w:w="3268" w:type="dxa"/>
            <w:tcBorders>
              <w:top w:val="single" w:sz="4" w:space="0" w:color="000000"/>
              <w:left w:val="single" w:sz="4" w:space="0" w:color="000000"/>
              <w:bottom w:val="single" w:sz="4" w:space="0" w:color="000000"/>
              <w:right w:val="single" w:sz="4" w:space="0" w:color="000000"/>
            </w:tcBorders>
          </w:tcPr>
          <w:p w:rsidR="00455FEC" w:rsidRPr="00BA025F" w:rsidRDefault="00455FEC">
            <w:pPr>
              <w:rPr>
                <w:sz w:val="24"/>
                <w:szCs w:val="24"/>
              </w:rPr>
            </w:pPr>
            <w:r w:rsidRPr="00BA025F">
              <w:rPr>
                <w:rFonts w:eastAsia="Batang"/>
                <w:sz w:val="24"/>
                <w:szCs w:val="24"/>
              </w:rPr>
              <w:t>Заместитель директора по УВР, классные руководители</w:t>
            </w:r>
          </w:p>
        </w:tc>
      </w:tr>
      <w:tr w:rsidR="00455FEC" w:rsidRPr="00BA025F" w:rsidTr="002A05E7">
        <w:tc>
          <w:tcPr>
            <w:tcW w:w="3990"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rPr>
                <w:sz w:val="24"/>
                <w:szCs w:val="24"/>
              </w:rPr>
            </w:pPr>
            <w:r w:rsidRPr="00BA025F">
              <w:rPr>
                <w:sz w:val="24"/>
                <w:szCs w:val="24"/>
              </w:rPr>
              <w:t>Благотворительная акция «Детский орден милосердия»</w:t>
            </w:r>
          </w:p>
        </w:tc>
        <w:tc>
          <w:tcPr>
            <w:tcW w:w="1212"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декабрь</w:t>
            </w:r>
          </w:p>
        </w:tc>
        <w:tc>
          <w:tcPr>
            <w:tcW w:w="3268" w:type="dxa"/>
            <w:tcBorders>
              <w:top w:val="single" w:sz="4" w:space="0" w:color="000000"/>
              <w:left w:val="single" w:sz="4" w:space="0" w:color="000000"/>
              <w:bottom w:val="single" w:sz="4" w:space="0" w:color="000000"/>
              <w:right w:val="single" w:sz="4" w:space="0" w:color="000000"/>
            </w:tcBorders>
          </w:tcPr>
          <w:p w:rsidR="00455FEC" w:rsidRPr="00BA025F" w:rsidRDefault="00455FEC">
            <w:pPr>
              <w:rPr>
                <w:sz w:val="24"/>
                <w:szCs w:val="24"/>
              </w:rPr>
            </w:pPr>
            <w:r w:rsidRPr="00BA025F">
              <w:rPr>
                <w:rFonts w:eastAsia="Batang"/>
                <w:sz w:val="24"/>
                <w:szCs w:val="24"/>
              </w:rPr>
              <w:t>Заместитель директора по УВР, классные руководители</w:t>
            </w:r>
          </w:p>
        </w:tc>
      </w:tr>
      <w:tr w:rsidR="00455FEC" w:rsidRPr="00BA025F" w:rsidTr="002A05E7">
        <w:tc>
          <w:tcPr>
            <w:tcW w:w="3990"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rPr>
                <w:sz w:val="24"/>
                <w:szCs w:val="24"/>
              </w:rPr>
            </w:pPr>
            <w:r w:rsidRPr="00BA025F">
              <w:rPr>
                <w:sz w:val="24"/>
                <w:szCs w:val="24"/>
              </w:rPr>
              <w:t>Акция «Дарите книги с любовью»</w:t>
            </w:r>
          </w:p>
        </w:tc>
        <w:tc>
          <w:tcPr>
            <w:tcW w:w="1212"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февраль</w:t>
            </w:r>
          </w:p>
        </w:tc>
        <w:tc>
          <w:tcPr>
            <w:tcW w:w="3268" w:type="dxa"/>
            <w:tcBorders>
              <w:top w:val="single" w:sz="4" w:space="0" w:color="000000"/>
              <w:left w:val="single" w:sz="4" w:space="0" w:color="000000"/>
              <w:bottom w:val="single" w:sz="4" w:space="0" w:color="000000"/>
              <w:right w:val="single" w:sz="4" w:space="0" w:color="000000"/>
            </w:tcBorders>
          </w:tcPr>
          <w:p w:rsidR="00455FEC" w:rsidRPr="00BA025F" w:rsidRDefault="00455FEC">
            <w:pPr>
              <w:rPr>
                <w:sz w:val="24"/>
                <w:szCs w:val="24"/>
              </w:rPr>
            </w:pPr>
            <w:r w:rsidRPr="00BA025F">
              <w:rPr>
                <w:rFonts w:eastAsia="Batang"/>
                <w:sz w:val="24"/>
                <w:szCs w:val="24"/>
              </w:rPr>
              <w:t>Заместитель директора по УВР, классные руководители</w:t>
            </w:r>
          </w:p>
        </w:tc>
      </w:tr>
      <w:tr w:rsidR="00455FEC" w:rsidRPr="00BA025F" w:rsidTr="002A05E7">
        <w:tc>
          <w:tcPr>
            <w:tcW w:w="3990"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rPr>
                <w:rFonts w:eastAsia="№Е"/>
                <w:sz w:val="24"/>
                <w:szCs w:val="24"/>
              </w:rPr>
            </w:pPr>
            <w:r w:rsidRPr="00BA025F">
              <w:rPr>
                <w:sz w:val="24"/>
                <w:szCs w:val="24"/>
              </w:rPr>
              <w:t>Экологическая акция «Бумажный бум»</w:t>
            </w:r>
          </w:p>
        </w:tc>
        <w:tc>
          <w:tcPr>
            <w:tcW w:w="1212"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455FEC" w:rsidRPr="00BA025F" w:rsidRDefault="00455FEC">
            <w:pPr>
              <w:rPr>
                <w:sz w:val="24"/>
                <w:szCs w:val="24"/>
              </w:rPr>
            </w:pPr>
            <w:r w:rsidRPr="00BA025F">
              <w:rPr>
                <w:rFonts w:eastAsia="Batang"/>
                <w:sz w:val="24"/>
                <w:szCs w:val="24"/>
              </w:rPr>
              <w:t>Заместитель директора по УВР, классные руководители</w:t>
            </w:r>
          </w:p>
        </w:tc>
      </w:tr>
      <w:tr w:rsidR="00455FEC" w:rsidRPr="00BA025F" w:rsidTr="002A05E7">
        <w:tc>
          <w:tcPr>
            <w:tcW w:w="3990" w:type="dxa"/>
            <w:tcBorders>
              <w:top w:val="single" w:sz="4" w:space="0" w:color="000000"/>
              <w:left w:val="single" w:sz="4" w:space="0" w:color="000000"/>
              <w:bottom w:val="single" w:sz="4" w:space="0" w:color="000000"/>
              <w:right w:val="single" w:sz="4" w:space="0" w:color="000000"/>
            </w:tcBorders>
          </w:tcPr>
          <w:p w:rsidR="00455FEC" w:rsidRPr="00BA025F" w:rsidRDefault="00455FEC" w:rsidP="00455FEC">
            <w:pPr>
              <w:autoSpaceDE/>
              <w:autoSpaceDN/>
              <w:ind w:right="-1"/>
              <w:rPr>
                <w:sz w:val="24"/>
                <w:szCs w:val="24"/>
              </w:rPr>
            </w:pPr>
            <w:r w:rsidRPr="00BA025F">
              <w:rPr>
                <w:sz w:val="24"/>
                <w:szCs w:val="24"/>
              </w:rPr>
              <w:t>Весенняя Неделя Добра (ряд мероприятий, осуществляемых каждым классом и волонтерским движением школы:  «Чистый поселок - чистая планета», «Памяти павших»,  «О сердца к сердцу», «Посади дерево», «Подарок младшему другу», , «Здоровая перемена» и др.)</w:t>
            </w:r>
          </w:p>
        </w:tc>
        <w:tc>
          <w:tcPr>
            <w:tcW w:w="1212"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455FEC" w:rsidRPr="00BA025F" w:rsidRDefault="00455FEC" w:rsidP="002F4E05">
            <w:pPr>
              <w:autoSpaceDE/>
              <w:autoSpaceDN/>
              <w:ind w:right="-1"/>
              <w:jc w:val="center"/>
              <w:rPr>
                <w:rFonts w:eastAsia="№Е"/>
                <w:sz w:val="24"/>
                <w:szCs w:val="24"/>
              </w:rPr>
            </w:pPr>
            <w:r w:rsidRPr="00BA025F">
              <w:rPr>
                <w:rFonts w:eastAsia="№Е"/>
                <w:sz w:val="24"/>
                <w:szCs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455FEC" w:rsidRPr="00BA025F" w:rsidRDefault="00455FEC">
            <w:pPr>
              <w:rPr>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rPr>
              <w:t>Прием в пионеры</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май</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autoSpaceDE/>
              <w:autoSpaceDN/>
              <w:ind w:right="-1"/>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Участие в проектах и акциях РДШ</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455FEC" w:rsidP="002F4E05">
            <w:pPr>
              <w:widowControl/>
              <w:autoSpaceDE/>
              <w:autoSpaceDN/>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i/>
                <w:sz w:val="24"/>
                <w:szCs w:val="24"/>
              </w:rPr>
            </w:pPr>
          </w:p>
          <w:p w:rsidR="002A05E7" w:rsidRPr="00BA025F" w:rsidRDefault="002A05E7" w:rsidP="002F4E05">
            <w:pPr>
              <w:autoSpaceDE/>
              <w:autoSpaceDN/>
              <w:ind w:right="-1"/>
              <w:jc w:val="center"/>
              <w:rPr>
                <w:rFonts w:eastAsia="№Е"/>
                <w:b/>
                <w:i/>
                <w:sz w:val="24"/>
                <w:szCs w:val="24"/>
              </w:rPr>
            </w:pPr>
            <w:r w:rsidRPr="00BA025F">
              <w:rPr>
                <w:rFonts w:eastAsia="№Е"/>
                <w:b/>
                <w:sz w:val="24"/>
                <w:szCs w:val="24"/>
              </w:rPr>
              <w:t>Экскурсии, походы</w:t>
            </w:r>
            <w:r w:rsidRPr="00BA025F">
              <w:rPr>
                <w:rFonts w:eastAsia="№Е"/>
                <w:b/>
                <w:i/>
                <w:sz w:val="24"/>
                <w:szCs w:val="24"/>
              </w:rPr>
              <w:t xml:space="preserve"> </w:t>
            </w:r>
          </w:p>
          <w:p w:rsidR="002A05E7" w:rsidRPr="00BA025F" w:rsidRDefault="002A05E7" w:rsidP="002F4E05">
            <w:pPr>
              <w:autoSpaceDE/>
              <w:autoSpaceDN/>
              <w:ind w:right="-1"/>
              <w:jc w:val="center"/>
              <w:rPr>
                <w:rFonts w:eastAsia="№Е"/>
                <w:i/>
                <w:sz w:val="24"/>
                <w:szCs w:val="24"/>
              </w:rPr>
            </w:pP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p>
          <w:p w:rsidR="002A05E7" w:rsidRPr="00BA025F" w:rsidRDefault="002A05E7" w:rsidP="002F4E05">
            <w:pPr>
              <w:autoSpaceDE/>
              <w:autoSpaceDN/>
              <w:ind w:right="-1"/>
              <w:rPr>
                <w:rFonts w:eastAsia="№Е"/>
                <w:sz w:val="24"/>
                <w:szCs w:val="24"/>
              </w:rPr>
            </w:pPr>
            <w:r w:rsidRPr="00BA025F">
              <w:rPr>
                <w:rFonts w:eastAsia="№Е"/>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Классы</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Ориентировочное</w:t>
            </w:r>
          </w:p>
          <w:p w:rsidR="002A05E7" w:rsidRPr="00BA025F" w:rsidRDefault="002A05E7" w:rsidP="002F4E05">
            <w:pPr>
              <w:autoSpaceDE/>
              <w:autoSpaceDN/>
              <w:ind w:right="-1"/>
              <w:jc w:val="center"/>
              <w:rPr>
                <w:rFonts w:eastAsia="№Е"/>
                <w:sz w:val="24"/>
                <w:szCs w:val="24"/>
              </w:rPr>
            </w:pPr>
            <w:r w:rsidRPr="00BA025F">
              <w:rPr>
                <w:rFonts w:eastAsia="№Е"/>
                <w:sz w:val="24"/>
                <w:szCs w:val="24"/>
              </w:rPr>
              <w:t>время</w:t>
            </w:r>
          </w:p>
          <w:p w:rsidR="002A05E7" w:rsidRPr="00BA025F" w:rsidRDefault="002A05E7" w:rsidP="002F4E05">
            <w:pPr>
              <w:autoSpaceDE/>
              <w:autoSpaceDN/>
              <w:ind w:right="-1"/>
              <w:jc w:val="center"/>
              <w:rPr>
                <w:rFonts w:eastAsia="№Е"/>
                <w:sz w:val="24"/>
                <w:szCs w:val="24"/>
              </w:rPr>
            </w:pPr>
            <w:r w:rsidRPr="00BA025F">
              <w:rPr>
                <w:rFonts w:eastAsia="№Е"/>
                <w:sz w:val="24"/>
                <w:szCs w:val="24"/>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Ответственные</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rFonts w:eastAsia="№Е"/>
                <w:sz w:val="24"/>
                <w:szCs w:val="24"/>
              </w:rPr>
              <w:t>Посещение выездных представлений театров в школе</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autoSpaceDE/>
              <w:autoSpaceDN/>
              <w:ind w:right="-1"/>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rFonts w:eastAsia="№Е"/>
                <w:sz w:val="24"/>
                <w:szCs w:val="24"/>
              </w:rPr>
              <w:t>Посещение концертов в Доме культуры.</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autoSpaceDE/>
              <w:autoSpaceDN/>
              <w:ind w:right="-1"/>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lang w:eastAsia="en-US"/>
              </w:rPr>
              <w:t xml:space="preserve">Экскурсия в школьный музей </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autoSpaceDE/>
              <w:autoSpaceDN/>
              <w:ind w:right="-1"/>
              <w:rPr>
                <w:rFonts w:eastAsia="№Е"/>
                <w:sz w:val="24"/>
                <w:szCs w:val="24"/>
              </w:rPr>
            </w:pPr>
            <w:r w:rsidRPr="00BA025F">
              <w:rPr>
                <w:rFonts w:eastAsia="№Е"/>
                <w:sz w:val="24"/>
                <w:szCs w:val="24"/>
              </w:rPr>
              <w:t>январь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rFonts w:eastAsia="№Е"/>
                <w:sz w:val="24"/>
                <w:szCs w:val="24"/>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5-7</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autoSpaceDE/>
              <w:autoSpaceDN/>
              <w:ind w:right="-1"/>
              <w:rPr>
                <w:rFonts w:eastAsia="№Е"/>
                <w:sz w:val="24"/>
                <w:szCs w:val="24"/>
              </w:rPr>
            </w:pPr>
            <w:r w:rsidRPr="00BA025F">
              <w:rPr>
                <w:rFonts w:eastAsia="№Е"/>
                <w:sz w:val="24"/>
                <w:szCs w:val="24"/>
              </w:rPr>
              <w:t>По плану клас.рук.</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rPr>
              <w:t>Поездки на представления в драматический театр, на киносеансы- в кинотеатр</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autoSpaceDE/>
              <w:autoSpaceDN/>
              <w:ind w:right="-1"/>
              <w:rPr>
                <w:rFonts w:eastAsia="№Е"/>
                <w:sz w:val="24"/>
                <w:szCs w:val="24"/>
              </w:rPr>
            </w:pPr>
            <w:r w:rsidRPr="00BA025F">
              <w:rPr>
                <w:rFonts w:eastAsia="№Е"/>
                <w:sz w:val="24"/>
                <w:szCs w:val="24"/>
              </w:rPr>
              <w:t>По плану клас.рук.</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sz w:val="24"/>
                <w:szCs w:val="24"/>
              </w:rPr>
            </w:pPr>
            <w:r w:rsidRPr="00BA025F">
              <w:rPr>
                <w:sz w:val="24"/>
                <w:szCs w:val="24"/>
              </w:rPr>
              <w:t>Экскурсии в музеи, пожарную часть, предприятия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autoSpaceDE/>
              <w:autoSpaceDN/>
              <w:ind w:right="-1"/>
              <w:rPr>
                <w:rFonts w:eastAsia="№Е"/>
                <w:sz w:val="24"/>
                <w:szCs w:val="24"/>
              </w:rPr>
            </w:pPr>
            <w:r w:rsidRPr="00BA025F">
              <w:rPr>
                <w:rFonts w:eastAsia="№Е"/>
                <w:sz w:val="24"/>
                <w:szCs w:val="24"/>
              </w:rPr>
              <w:t>По плану клас.рук.</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sz w:val="24"/>
                <w:szCs w:val="24"/>
              </w:rPr>
              <w:t>Туристические походы «В поход за здоровьем»</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widowControl/>
              <w:autoSpaceDE/>
              <w:autoSpaceDN/>
              <w:rPr>
                <w:rFonts w:eastAsia="№Е"/>
                <w:sz w:val="24"/>
                <w:szCs w:val="24"/>
              </w:rPr>
            </w:pPr>
            <w:r w:rsidRPr="00BA025F">
              <w:rPr>
                <w:rFonts w:eastAsia="№Е"/>
                <w:sz w:val="24"/>
                <w:szCs w:val="24"/>
              </w:rPr>
              <w:t>май</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widowControl/>
              <w:autoSpaceDE/>
              <w:autoSpaceDN/>
              <w:rPr>
                <w:rFonts w:eastAsia="Batang"/>
                <w:sz w:val="24"/>
                <w:szCs w:val="24"/>
              </w:rPr>
            </w:pPr>
            <w:r w:rsidRPr="00BA025F">
              <w:rPr>
                <w:rFonts w:eastAsia="Batang"/>
                <w:sz w:val="24"/>
                <w:szCs w:val="24"/>
              </w:rPr>
              <w:t>Классные руководители</w:t>
            </w: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b/>
                <w:i/>
                <w:sz w:val="24"/>
                <w:szCs w:val="24"/>
              </w:rPr>
            </w:pPr>
          </w:p>
          <w:p w:rsidR="002A05E7" w:rsidRPr="00BA025F" w:rsidRDefault="002A05E7" w:rsidP="002F4E05">
            <w:pPr>
              <w:autoSpaceDE/>
              <w:autoSpaceDN/>
              <w:ind w:right="-1"/>
              <w:jc w:val="center"/>
              <w:rPr>
                <w:rFonts w:eastAsia="№Е"/>
                <w:b/>
                <w:i/>
                <w:sz w:val="24"/>
                <w:szCs w:val="24"/>
              </w:rPr>
            </w:pPr>
            <w:r w:rsidRPr="00BA025F">
              <w:rPr>
                <w:rFonts w:eastAsia="№Е"/>
                <w:b/>
                <w:sz w:val="24"/>
                <w:szCs w:val="24"/>
              </w:rPr>
              <w:t>Организация предметно-эстетической среды</w:t>
            </w:r>
            <w:r w:rsidRPr="00BA025F">
              <w:rPr>
                <w:rFonts w:eastAsia="№Е"/>
                <w:b/>
                <w:i/>
                <w:sz w:val="24"/>
                <w:szCs w:val="24"/>
              </w:rPr>
              <w:t xml:space="preserve"> </w:t>
            </w:r>
          </w:p>
          <w:p w:rsidR="002A05E7" w:rsidRPr="00BA025F" w:rsidRDefault="002A05E7" w:rsidP="002F4E05">
            <w:pPr>
              <w:autoSpaceDE/>
              <w:autoSpaceDN/>
              <w:ind w:right="-1"/>
              <w:jc w:val="center"/>
              <w:rPr>
                <w:rFonts w:eastAsia="№Е"/>
                <w:i/>
                <w:sz w:val="24"/>
                <w:szCs w:val="24"/>
              </w:rPr>
            </w:pP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Ориентировочное</w:t>
            </w: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время </w:t>
            </w:r>
          </w:p>
          <w:p w:rsidR="002A05E7" w:rsidRPr="00BA025F" w:rsidRDefault="002A05E7" w:rsidP="002F4E05">
            <w:pPr>
              <w:autoSpaceDE/>
              <w:autoSpaceDN/>
              <w:ind w:right="-1"/>
              <w:jc w:val="center"/>
              <w:rPr>
                <w:rFonts w:eastAsia="№Е"/>
                <w:sz w:val="24"/>
                <w:szCs w:val="24"/>
              </w:rPr>
            </w:pPr>
            <w:r w:rsidRPr="00BA025F">
              <w:rPr>
                <w:rFonts w:eastAsia="№Е"/>
                <w:sz w:val="24"/>
                <w:szCs w:val="24"/>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Ответственные</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rPr>
              <w:t>Выставки рисунков, фотографий творческих работ,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autoSpaceDE/>
              <w:autoSpaceDN/>
              <w:ind w:right="-1"/>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4548C" w:rsidP="002F4E05">
            <w:pPr>
              <w:autoSpaceDE/>
              <w:autoSpaceDN/>
              <w:ind w:right="-1"/>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ind w:left="-142" w:right="566" w:firstLine="142"/>
              <w:rPr>
                <w:sz w:val="24"/>
                <w:szCs w:val="24"/>
              </w:rPr>
            </w:pPr>
            <w:r w:rsidRPr="00BA025F">
              <w:rPr>
                <w:sz w:val="24"/>
                <w:szCs w:val="24"/>
              </w:rPr>
              <w:t>Оформление классных уголков</w:t>
            </w:r>
          </w:p>
          <w:p w:rsidR="002A05E7" w:rsidRPr="00BA025F" w:rsidRDefault="002A05E7" w:rsidP="002F4E05">
            <w:pPr>
              <w:autoSpaceDE/>
              <w:autoSpaceDN/>
              <w:ind w:right="-1"/>
              <w:rPr>
                <w:rFonts w:eastAsia="№Е"/>
                <w:sz w:val="24"/>
                <w:szCs w:val="24"/>
              </w:rPr>
            </w:pPr>
            <w:r w:rsidRPr="00BA025F">
              <w:rPr>
                <w:sz w:val="24"/>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4548C">
            <w:pPr>
              <w:autoSpaceDE/>
              <w:autoSpaceDN/>
              <w:ind w:right="-1"/>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sz w:val="24"/>
                <w:szCs w:val="24"/>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Трудовой десант по озеленению школьных клумб</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Сентябрь,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Классные руководители</w:t>
            </w: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i/>
                <w:sz w:val="24"/>
                <w:szCs w:val="24"/>
              </w:rPr>
            </w:pPr>
          </w:p>
          <w:p w:rsidR="002A05E7" w:rsidRPr="00BA025F" w:rsidRDefault="002A05E7" w:rsidP="002F4E05">
            <w:pPr>
              <w:autoSpaceDE/>
              <w:autoSpaceDN/>
              <w:ind w:right="-1"/>
              <w:jc w:val="center"/>
              <w:rPr>
                <w:rFonts w:eastAsia="№Е"/>
                <w:b/>
                <w:sz w:val="24"/>
                <w:szCs w:val="24"/>
              </w:rPr>
            </w:pPr>
            <w:r w:rsidRPr="00BA025F">
              <w:rPr>
                <w:rFonts w:eastAsia="№Е"/>
                <w:b/>
                <w:sz w:val="24"/>
                <w:szCs w:val="24"/>
              </w:rPr>
              <w:t>Работа с родителями</w:t>
            </w:r>
          </w:p>
          <w:p w:rsidR="002A05E7" w:rsidRPr="00BA025F" w:rsidRDefault="002A05E7" w:rsidP="002F4E05">
            <w:pPr>
              <w:autoSpaceDE/>
              <w:autoSpaceDN/>
              <w:ind w:right="-1"/>
              <w:jc w:val="center"/>
              <w:rPr>
                <w:rFonts w:eastAsia="№Е"/>
                <w:i/>
                <w:sz w:val="24"/>
                <w:szCs w:val="24"/>
              </w:rPr>
            </w:pP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Ориентировочное</w:t>
            </w: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время </w:t>
            </w:r>
          </w:p>
          <w:p w:rsidR="002A05E7" w:rsidRPr="00BA025F" w:rsidRDefault="002A05E7" w:rsidP="002F4E05">
            <w:pPr>
              <w:autoSpaceDE/>
              <w:autoSpaceDN/>
              <w:ind w:right="-1"/>
              <w:jc w:val="center"/>
              <w:rPr>
                <w:rFonts w:eastAsia="№Е"/>
                <w:sz w:val="24"/>
                <w:szCs w:val="24"/>
              </w:rPr>
            </w:pPr>
            <w:r w:rsidRPr="00BA025F">
              <w:rPr>
                <w:rFonts w:eastAsia="№Е"/>
                <w:sz w:val="24"/>
                <w:szCs w:val="24"/>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p>
          <w:p w:rsidR="002A05E7" w:rsidRPr="00BA025F" w:rsidRDefault="002A05E7" w:rsidP="002F4E05">
            <w:pPr>
              <w:autoSpaceDE/>
              <w:autoSpaceDN/>
              <w:ind w:right="-1"/>
              <w:jc w:val="center"/>
              <w:rPr>
                <w:rFonts w:eastAsia="№Е"/>
                <w:sz w:val="24"/>
                <w:szCs w:val="24"/>
              </w:rPr>
            </w:pPr>
            <w:r w:rsidRPr="00BA025F">
              <w:rPr>
                <w:rFonts w:eastAsia="№Е"/>
                <w:sz w:val="24"/>
                <w:szCs w:val="24"/>
              </w:rPr>
              <w:t>Ответственные</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rPr>
              <w:t xml:space="preserve">Участие родителей в проведении общешкольных, классных мероприятий: «Бумажный бум», «Подари ребенку день»,  «Бессмертный полк»,  </w:t>
            </w:r>
            <w:r w:rsidRPr="00BA025F">
              <w:rPr>
                <w:rFonts w:eastAsia="Arial Unicode MS"/>
                <w:sz w:val="24"/>
                <w:szCs w:val="24"/>
              </w:rPr>
              <w:t>новогодний праздник, «Мама, папа, я – отличная семья!»,</w:t>
            </w:r>
            <w:r w:rsidRPr="00BA025F">
              <w:rPr>
                <w:sz w:val="24"/>
                <w:szCs w:val="24"/>
              </w:rPr>
              <w:t xml:space="preserve"> «Детский орден милосердия»,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4548C" w:rsidP="002F4E05">
            <w:pPr>
              <w:autoSpaceDE/>
              <w:autoSpaceDN/>
              <w:ind w:right="-1"/>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rFonts w:eastAsia="№Е"/>
                <w:sz w:val="24"/>
                <w:szCs w:val="24"/>
              </w:rPr>
            </w:pPr>
            <w:r w:rsidRPr="00BA025F">
              <w:rPr>
                <w:sz w:val="24"/>
                <w:szCs w:val="24"/>
              </w:rPr>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Октябрь, март</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Batang"/>
                <w:sz w:val="24"/>
                <w:szCs w:val="24"/>
              </w:rPr>
            </w:pPr>
            <w:r w:rsidRPr="00BA025F">
              <w:rPr>
                <w:rFonts w:eastAsia="Batang"/>
                <w:sz w:val="24"/>
                <w:szCs w:val="24"/>
              </w:rPr>
              <w:t>Директор школы</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sz w:val="24"/>
                <w:szCs w:val="24"/>
              </w:rPr>
            </w:pPr>
            <w:r w:rsidRPr="00BA025F">
              <w:rPr>
                <w:sz w:val="24"/>
                <w:szCs w:val="24"/>
              </w:rPr>
              <w:t>Педагогическое просвещение родителей по вопросам воспитания детей</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1 раз/четверть</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rPr>
                <w:sz w:val="24"/>
                <w:szCs w:val="24"/>
              </w:rPr>
            </w:pPr>
            <w:r w:rsidRPr="00BA025F">
              <w:rPr>
                <w:sz w:val="24"/>
                <w:szCs w:val="24"/>
              </w:rPr>
              <w:t>Информационное оповещение через школьный сайт</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4548C" w:rsidP="002F4E05">
            <w:pPr>
              <w:autoSpaceDE/>
              <w:autoSpaceDN/>
              <w:ind w:right="-1"/>
              <w:jc w:val="center"/>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sz w:val="24"/>
                <w:szCs w:val="24"/>
              </w:rPr>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rFonts w:eastAsia="№Е"/>
                <w:sz w:val="24"/>
                <w:szCs w:val="24"/>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pStyle w:val="ParaAttribute7"/>
              <w:ind w:firstLine="0"/>
              <w:jc w:val="left"/>
              <w:rPr>
                <w:sz w:val="24"/>
                <w:szCs w:val="24"/>
              </w:rPr>
            </w:pPr>
            <w:r w:rsidRPr="00BA025F">
              <w:rPr>
                <w:sz w:val="24"/>
                <w:szCs w:val="24"/>
              </w:rPr>
              <w:t>Совместные с детьми походы, экскурсии.</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Е"/>
                <w:sz w:val="24"/>
                <w:szCs w:val="24"/>
              </w:rPr>
            </w:pPr>
            <w:r w:rsidRPr="00BA025F">
              <w:rPr>
                <w:sz w:val="24"/>
                <w:szCs w:val="24"/>
              </w:rPr>
              <w:t>По плану классных руководителей</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rFonts w:eastAsia="Batang"/>
                <w:sz w:val="24"/>
                <w:szCs w:val="24"/>
              </w:rPr>
            </w:pPr>
            <w:r w:rsidRPr="00BA025F">
              <w:rPr>
                <w:rFonts w:eastAsia="Batang"/>
                <w:sz w:val="24"/>
                <w:szCs w:val="24"/>
              </w:rPr>
              <w:t>Классные руководители</w:t>
            </w:r>
          </w:p>
        </w:tc>
      </w:tr>
      <w:tr w:rsidR="002A05E7" w:rsidRPr="00BA025F" w:rsidTr="002A05E7">
        <w:tc>
          <w:tcPr>
            <w:tcW w:w="3990"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pStyle w:val="ParaAttribute3"/>
              <w:wordWrap/>
              <w:jc w:val="left"/>
              <w:rPr>
                <w:spacing w:val="-6"/>
                <w:sz w:val="24"/>
                <w:szCs w:val="24"/>
              </w:rPr>
            </w:pPr>
            <w:r w:rsidRPr="00BA025F">
              <w:rPr>
                <w:spacing w:val="-6"/>
                <w:sz w:val="24"/>
                <w:szCs w:val="24"/>
              </w:rPr>
              <w:t xml:space="preserve">Работа Совета профилактики с </w:t>
            </w:r>
          </w:p>
          <w:p w:rsidR="002A05E7" w:rsidRPr="00BA025F" w:rsidRDefault="002A05E7" w:rsidP="002F4E05">
            <w:pPr>
              <w:pStyle w:val="ParaAttribute3"/>
              <w:wordWrap/>
              <w:jc w:val="left"/>
              <w:rPr>
                <w:spacing w:val="-6"/>
                <w:sz w:val="24"/>
                <w:szCs w:val="24"/>
              </w:rPr>
            </w:pPr>
            <w:r w:rsidRPr="00BA025F">
              <w:rPr>
                <w:spacing w:val="-6"/>
                <w:sz w:val="24"/>
                <w:szCs w:val="24"/>
              </w:rPr>
              <w:t>неблагополучными  семьями  по вопросам воспитания, обучения детей</w:t>
            </w:r>
          </w:p>
        </w:tc>
        <w:tc>
          <w:tcPr>
            <w:tcW w:w="1212"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sz w:val="24"/>
                <w:szCs w:val="24"/>
              </w:rPr>
            </w:pPr>
            <w:r w:rsidRPr="00BA025F">
              <w:rPr>
                <w:rFonts w:eastAsia="№Е"/>
                <w:sz w:val="24"/>
                <w:szCs w:val="24"/>
              </w:rPr>
              <w:t>5-9</w:t>
            </w:r>
          </w:p>
        </w:tc>
        <w:tc>
          <w:tcPr>
            <w:tcW w:w="2303" w:type="dxa"/>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widowControl/>
              <w:autoSpaceDE/>
              <w:autoSpaceDN/>
              <w:rPr>
                <w:sz w:val="24"/>
                <w:szCs w:val="24"/>
              </w:rPr>
            </w:pPr>
            <w:r w:rsidRPr="00BA025F">
              <w:rPr>
                <w:sz w:val="24"/>
                <w:szCs w:val="24"/>
              </w:rPr>
              <w:t>По плану Совета</w:t>
            </w:r>
          </w:p>
        </w:tc>
        <w:tc>
          <w:tcPr>
            <w:tcW w:w="3268" w:type="dxa"/>
            <w:tcBorders>
              <w:top w:val="single" w:sz="4" w:space="0" w:color="000000"/>
              <w:left w:val="single" w:sz="4" w:space="0" w:color="000000"/>
              <w:bottom w:val="single" w:sz="4" w:space="0" w:color="000000"/>
              <w:right w:val="single" w:sz="4" w:space="0" w:color="000000"/>
            </w:tcBorders>
          </w:tcPr>
          <w:p w:rsidR="002A05E7" w:rsidRPr="00BA025F" w:rsidRDefault="0024548C" w:rsidP="002F4E05">
            <w:pPr>
              <w:widowControl/>
              <w:autoSpaceDE/>
              <w:autoSpaceDN/>
              <w:rPr>
                <w:rFonts w:eastAsia="Batang"/>
                <w:sz w:val="24"/>
                <w:szCs w:val="24"/>
              </w:rPr>
            </w:pPr>
            <w:r w:rsidRPr="00BA025F">
              <w:rPr>
                <w:rFonts w:eastAsia="Batang"/>
                <w:sz w:val="24"/>
                <w:szCs w:val="24"/>
              </w:rPr>
              <w:t>Заместитель директора по УВР, классные руководители</w:t>
            </w: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b/>
                <w:sz w:val="24"/>
                <w:szCs w:val="24"/>
              </w:rPr>
            </w:pPr>
            <w:r w:rsidRPr="00BA025F">
              <w:rPr>
                <w:rFonts w:eastAsia="№Е"/>
                <w:b/>
                <w:sz w:val="24"/>
                <w:szCs w:val="24"/>
              </w:rPr>
              <w:t xml:space="preserve">Классное руководство </w:t>
            </w:r>
          </w:p>
          <w:p w:rsidR="002A05E7" w:rsidRPr="00BA025F" w:rsidRDefault="002A05E7" w:rsidP="002F4E05">
            <w:pPr>
              <w:autoSpaceDE/>
              <w:autoSpaceDN/>
              <w:ind w:right="-1"/>
              <w:jc w:val="center"/>
              <w:rPr>
                <w:rFonts w:eastAsia="№Е"/>
                <w:sz w:val="24"/>
                <w:szCs w:val="24"/>
              </w:rPr>
            </w:pPr>
            <w:r w:rsidRPr="00BA025F">
              <w:rPr>
                <w:rFonts w:eastAsia="№Е"/>
                <w:sz w:val="24"/>
                <w:szCs w:val="24"/>
              </w:rPr>
              <w:t xml:space="preserve"> (согласно индивидуальным по планам работы</w:t>
            </w:r>
          </w:p>
          <w:p w:rsidR="002A05E7" w:rsidRPr="00BA025F" w:rsidRDefault="002A05E7" w:rsidP="002A05E7">
            <w:pPr>
              <w:autoSpaceDE/>
              <w:autoSpaceDN/>
              <w:ind w:right="-1"/>
              <w:jc w:val="center"/>
              <w:rPr>
                <w:rFonts w:eastAsia="№Е"/>
                <w:sz w:val="24"/>
                <w:szCs w:val="24"/>
              </w:rPr>
            </w:pPr>
            <w:r w:rsidRPr="00BA025F">
              <w:rPr>
                <w:rFonts w:eastAsia="№Е"/>
                <w:sz w:val="24"/>
                <w:szCs w:val="24"/>
              </w:rPr>
              <w:t>классных руководителей)</w:t>
            </w:r>
          </w:p>
        </w:tc>
      </w:tr>
      <w:tr w:rsidR="002A05E7" w:rsidRPr="00BA025F" w:rsidTr="002A05E7">
        <w:tc>
          <w:tcPr>
            <w:tcW w:w="10773" w:type="dxa"/>
            <w:gridSpan w:val="4"/>
            <w:tcBorders>
              <w:top w:val="single" w:sz="4" w:space="0" w:color="000000"/>
              <w:left w:val="single" w:sz="4" w:space="0" w:color="000000"/>
              <w:bottom w:val="single" w:sz="4" w:space="0" w:color="000000"/>
              <w:right w:val="single" w:sz="4" w:space="0" w:color="000000"/>
            </w:tcBorders>
          </w:tcPr>
          <w:p w:rsidR="002A05E7" w:rsidRPr="00BA025F" w:rsidRDefault="002A05E7" w:rsidP="002F4E05">
            <w:pPr>
              <w:autoSpaceDE/>
              <w:autoSpaceDN/>
              <w:ind w:right="-1"/>
              <w:jc w:val="center"/>
              <w:rPr>
                <w:rFonts w:eastAsia="№Е"/>
                <w:b/>
                <w:sz w:val="24"/>
                <w:szCs w:val="24"/>
              </w:rPr>
            </w:pPr>
            <w:r w:rsidRPr="00BA025F">
              <w:rPr>
                <w:rFonts w:eastAsia="№Е"/>
                <w:b/>
                <w:sz w:val="24"/>
                <w:szCs w:val="24"/>
              </w:rPr>
              <w:t>Школьный урок</w:t>
            </w:r>
          </w:p>
          <w:p w:rsidR="002A05E7" w:rsidRPr="00BA025F" w:rsidRDefault="002A05E7" w:rsidP="002F4E05">
            <w:pPr>
              <w:autoSpaceDE/>
              <w:autoSpaceDN/>
              <w:ind w:right="-1"/>
              <w:jc w:val="center"/>
              <w:rPr>
                <w:rFonts w:eastAsia="№Е"/>
                <w:sz w:val="24"/>
                <w:szCs w:val="24"/>
              </w:rPr>
            </w:pPr>
            <w:r w:rsidRPr="00BA025F">
              <w:rPr>
                <w:rFonts w:eastAsia="№Е"/>
                <w:sz w:val="24"/>
                <w:szCs w:val="24"/>
              </w:rPr>
              <w:t>(согласно индивидуальным по планам работы учителей-предметников)</w:t>
            </w:r>
          </w:p>
          <w:p w:rsidR="002A05E7" w:rsidRPr="00BA025F" w:rsidRDefault="002A05E7" w:rsidP="002F4E05">
            <w:pPr>
              <w:autoSpaceDE/>
              <w:autoSpaceDN/>
              <w:ind w:right="-1"/>
              <w:jc w:val="center"/>
              <w:rPr>
                <w:rFonts w:eastAsia="№Е"/>
                <w:i/>
                <w:sz w:val="24"/>
                <w:szCs w:val="24"/>
              </w:rPr>
            </w:pPr>
          </w:p>
        </w:tc>
      </w:tr>
    </w:tbl>
    <w:p w:rsidR="002A05E7" w:rsidRPr="00BA025F" w:rsidRDefault="002A05E7" w:rsidP="002A05E7">
      <w:pPr>
        <w:pStyle w:val="a3"/>
        <w:ind w:left="1080" w:firstLine="0"/>
        <w:rPr>
          <w:b/>
        </w:rPr>
      </w:pPr>
    </w:p>
    <w:p w:rsidR="002A05E7" w:rsidRPr="00BA025F" w:rsidRDefault="002A05E7" w:rsidP="002A05E7">
      <w:pPr>
        <w:pStyle w:val="a3"/>
        <w:ind w:left="1080" w:firstLine="0"/>
        <w:rPr>
          <w:b/>
        </w:rPr>
      </w:pPr>
    </w:p>
    <w:p w:rsidR="00080F68" w:rsidRPr="00BA025F" w:rsidRDefault="008F0B73">
      <w:pPr>
        <w:pStyle w:val="11"/>
        <w:ind w:left="2059"/>
        <w:jc w:val="both"/>
      </w:pPr>
      <w:r w:rsidRPr="00BA025F">
        <w:t>3.2. Система условий реализации основной образовательной программы</w:t>
      </w:r>
    </w:p>
    <w:p w:rsidR="00080F68" w:rsidRPr="00BA025F" w:rsidRDefault="008F0B73">
      <w:pPr>
        <w:pStyle w:val="a3"/>
        <w:spacing w:before="38" w:line="276" w:lineRule="auto"/>
        <w:ind w:right="658" w:firstLine="425"/>
      </w:pPr>
      <w:r w:rsidRPr="00BA025F">
        <w:t>Система условий реализации основной образовательной программы основного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основного общего образования.</w:t>
      </w:r>
    </w:p>
    <w:p w:rsidR="00080F68" w:rsidRPr="00BA025F" w:rsidRDefault="008F0B73">
      <w:pPr>
        <w:pStyle w:val="a3"/>
        <w:spacing w:before="1"/>
        <w:ind w:left="1102" w:firstLine="0"/>
      </w:pPr>
      <w:r w:rsidRPr="00BA025F">
        <w:t>Система условий содержит:</w:t>
      </w:r>
    </w:p>
    <w:p w:rsidR="00080F68" w:rsidRPr="00BA025F" w:rsidRDefault="008F0B73">
      <w:pPr>
        <w:pStyle w:val="a5"/>
        <w:numPr>
          <w:ilvl w:val="0"/>
          <w:numId w:val="1"/>
        </w:numPr>
        <w:tabs>
          <w:tab w:val="left" w:pos="1527"/>
        </w:tabs>
        <w:spacing w:before="41" w:line="273" w:lineRule="auto"/>
        <w:ind w:left="818" w:right="658" w:firstLine="283"/>
        <w:jc w:val="both"/>
        <w:rPr>
          <w:sz w:val="24"/>
          <w:szCs w:val="24"/>
        </w:rPr>
      </w:pPr>
      <w:r w:rsidRPr="00BA025F">
        <w:rPr>
          <w:sz w:val="24"/>
          <w:szCs w:val="24"/>
        </w:rPr>
        <w:t>описание    имеющихся    условий:     кадровых,     психолого-педагогических, финансовых,</w:t>
      </w:r>
      <w:r w:rsidRPr="00BA025F">
        <w:rPr>
          <w:spacing w:val="37"/>
          <w:sz w:val="24"/>
          <w:szCs w:val="24"/>
        </w:rPr>
        <w:t xml:space="preserve"> </w:t>
      </w:r>
      <w:r w:rsidRPr="00BA025F">
        <w:rPr>
          <w:sz w:val="24"/>
          <w:szCs w:val="24"/>
        </w:rPr>
        <w:t>материально-технических,</w:t>
      </w:r>
      <w:r w:rsidRPr="00BA025F">
        <w:rPr>
          <w:spacing w:val="37"/>
          <w:sz w:val="24"/>
          <w:szCs w:val="24"/>
        </w:rPr>
        <w:t xml:space="preserve"> </w:t>
      </w:r>
      <w:r w:rsidRPr="00BA025F">
        <w:rPr>
          <w:sz w:val="24"/>
          <w:szCs w:val="24"/>
        </w:rPr>
        <w:t>а</w:t>
      </w:r>
      <w:r w:rsidRPr="00BA025F">
        <w:rPr>
          <w:spacing w:val="36"/>
          <w:sz w:val="24"/>
          <w:szCs w:val="24"/>
        </w:rPr>
        <w:t xml:space="preserve"> </w:t>
      </w:r>
      <w:r w:rsidRPr="00BA025F">
        <w:rPr>
          <w:sz w:val="24"/>
          <w:szCs w:val="24"/>
        </w:rPr>
        <w:t>также</w:t>
      </w:r>
      <w:r w:rsidRPr="00BA025F">
        <w:rPr>
          <w:spacing w:val="40"/>
          <w:sz w:val="24"/>
          <w:szCs w:val="24"/>
        </w:rPr>
        <w:t xml:space="preserve"> </w:t>
      </w:r>
      <w:r w:rsidRPr="00BA025F">
        <w:rPr>
          <w:sz w:val="24"/>
          <w:szCs w:val="24"/>
        </w:rPr>
        <w:t>учебно-методического</w:t>
      </w:r>
      <w:r w:rsidRPr="00BA025F">
        <w:rPr>
          <w:spacing w:val="37"/>
          <w:sz w:val="24"/>
          <w:szCs w:val="24"/>
        </w:rPr>
        <w:t xml:space="preserve"> </w:t>
      </w:r>
      <w:r w:rsidRPr="00BA025F">
        <w:rPr>
          <w:sz w:val="24"/>
          <w:szCs w:val="24"/>
        </w:rPr>
        <w:t>и</w:t>
      </w:r>
      <w:r w:rsidRPr="00BA025F">
        <w:rPr>
          <w:spacing w:val="38"/>
          <w:sz w:val="24"/>
          <w:szCs w:val="24"/>
        </w:rPr>
        <w:t xml:space="preserve"> </w:t>
      </w:r>
      <w:r w:rsidRPr="00BA025F">
        <w:rPr>
          <w:sz w:val="24"/>
          <w:szCs w:val="24"/>
        </w:rPr>
        <w:t>информационного</w:t>
      </w:r>
    </w:p>
    <w:p w:rsidR="00080F68" w:rsidRPr="00BA025F" w:rsidRDefault="008F0B73">
      <w:pPr>
        <w:pStyle w:val="a3"/>
        <w:spacing w:before="3"/>
        <w:ind w:firstLine="0"/>
        <w:jc w:val="left"/>
      </w:pPr>
      <w:r w:rsidRPr="00BA025F">
        <w:t>обеспечения;</w:t>
      </w:r>
    </w:p>
    <w:p w:rsidR="00080F68" w:rsidRPr="00BA025F" w:rsidRDefault="008F0B73">
      <w:pPr>
        <w:pStyle w:val="a5"/>
        <w:numPr>
          <w:ilvl w:val="0"/>
          <w:numId w:val="1"/>
        </w:numPr>
        <w:tabs>
          <w:tab w:val="left" w:pos="1526"/>
          <w:tab w:val="left" w:pos="1527"/>
          <w:tab w:val="left" w:pos="3040"/>
          <w:tab w:val="left" w:pos="4651"/>
          <w:tab w:val="left" w:pos="5967"/>
          <w:tab w:val="left" w:pos="6291"/>
          <w:tab w:val="left" w:pos="7723"/>
          <w:tab w:val="left" w:pos="8872"/>
          <w:tab w:val="left" w:pos="9198"/>
          <w:tab w:val="left" w:pos="10769"/>
        </w:tabs>
        <w:spacing w:before="40" w:line="273" w:lineRule="auto"/>
        <w:ind w:right="663" w:firstLine="425"/>
        <w:rPr>
          <w:sz w:val="24"/>
          <w:szCs w:val="24"/>
        </w:rPr>
      </w:pPr>
      <w:r w:rsidRPr="00BA025F">
        <w:rPr>
          <w:sz w:val="24"/>
          <w:szCs w:val="24"/>
        </w:rPr>
        <w:t>обоснование</w:t>
      </w:r>
      <w:r w:rsidRPr="00BA025F">
        <w:rPr>
          <w:sz w:val="24"/>
          <w:szCs w:val="24"/>
        </w:rPr>
        <w:tab/>
        <w:t>необходимых</w:t>
      </w:r>
      <w:r w:rsidRPr="00BA025F">
        <w:rPr>
          <w:sz w:val="24"/>
          <w:szCs w:val="24"/>
        </w:rPr>
        <w:tab/>
        <w:t>изменений</w:t>
      </w:r>
      <w:r w:rsidRPr="00BA025F">
        <w:rPr>
          <w:sz w:val="24"/>
          <w:szCs w:val="24"/>
        </w:rPr>
        <w:tab/>
        <w:t>в</w:t>
      </w:r>
      <w:r w:rsidRPr="00BA025F">
        <w:rPr>
          <w:sz w:val="24"/>
          <w:szCs w:val="24"/>
        </w:rPr>
        <w:tab/>
        <w:t>имеющихся</w:t>
      </w:r>
      <w:r w:rsidRPr="00BA025F">
        <w:rPr>
          <w:sz w:val="24"/>
          <w:szCs w:val="24"/>
        </w:rPr>
        <w:tab/>
        <w:t>условиях</w:t>
      </w:r>
      <w:r w:rsidRPr="00BA025F">
        <w:rPr>
          <w:sz w:val="24"/>
          <w:szCs w:val="24"/>
        </w:rPr>
        <w:tab/>
        <w:t>в</w:t>
      </w:r>
      <w:r w:rsidRPr="00BA025F">
        <w:rPr>
          <w:sz w:val="24"/>
          <w:szCs w:val="24"/>
        </w:rPr>
        <w:tab/>
        <w:t>соответствии</w:t>
      </w:r>
      <w:r w:rsidRPr="00BA025F">
        <w:rPr>
          <w:sz w:val="24"/>
          <w:szCs w:val="24"/>
        </w:rPr>
        <w:tab/>
      </w:r>
      <w:r w:rsidRPr="00BA025F">
        <w:rPr>
          <w:spacing w:val="-13"/>
          <w:sz w:val="24"/>
          <w:szCs w:val="24"/>
        </w:rPr>
        <w:t xml:space="preserve">с </w:t>
      </w:r>
      <w:r w:rsidRPr="00BA025F">
        <w:rPr>
          <w:sz w:val="24"/>
          <w:szCs w:val="24"/>
        </w:rPr>
        <w:t>приоритетами</w:t>
      </w:r>
      <w:r w:rsidRPr="00BA025F">
        <w:rPr>
          <w:spacing w:val="38"/>
          <w:sz w:val="24"/>
          <w:szCs w:val="24"/>
        </w:rPr>
        <w:t xml:space="preserve"> </w:t>
      </w:r>
      <w:r w:rsidRPr="00BA025F">
        <w:rPr>
          <w:sz w:val="24"/>
          <w:szCs w:val="24"/>
        </w:rPr>
        <w:t>основной</w:t>
      </w:r>
      <w:r w:rsidRPr="00BA025F">
        <w:rPr>
          <w:spacing w:val="39"/>
          <w:sz w:val="24"/>
          <w:szCs w:val="24"/>
        </w:rPr>
        <w:t xml:space="preserve"> </w:t>
      </w:r>
      <w:r w:rsidRPr="00BA025F">
        <w:rPr>
          <w:sz w:val="24"/>
          <w:szCs w:val="24"/>
        </w:rPr>
        <w:t>образовательной</w:t>
      </w:r>
      <w:r w:rsidRPr="00BA025F">
        <w:rPr>
          <w:spacing w:val="39"/>
          <w:sz w:val="24"/>
          <w:szCs w:val="24"/>
        </w:rPr>
        <w:t xml:space="preserve"> </w:t>
      </w:r>
      <w:r w:rsidRPr="00BA025F">
        <w:rPr>
          <w:sz w:val="24"/>
          <w:szCs w:val="24"/>
        </w:rPr>
        <w:t>программы</w:t>
      </w:r>
      <w:r w:rsidRPr="00BA025F">
        <w:rPr>
          <w:spacing w:val="42"/>
          <w:sz w:val="24"/>
          <w:szCs w:val="24"/>
        </w:rPr>
        <w:t xml:space="preserve"> </w:t>
      </w:r>
      <w:r w:rsidRPr="00BA025F">
        <w:rPr>
          <w:sz w:val="24"/>
          <w:szCs w:val="24"/>
        </w:rPr>
        <w:t>основного</w:t>
      </w:r>
      <w:r w:rsidRPr="00BA025F">
        <w:rPr>
          <w:spacing w:val="39"/>
          <w:sz w:val="24"/>
          <w:szCs w:val="24"/>
        </w:rPr>
        <w:t xml:space="preserve"> </w:t>
      </w:r>
      <w:r w:rsidRPr="00BA025F">
        <w:rPr>
          <w:sz w:val="24"/>
          <w:szCs w:val="24"/>
        </w:rPr>
        <w:t>общего</w:t>
      </w:r>
      <w:r w:rsidRPr="00BA025F">
        <w:rPr>
          <w:spacing w:val="38"/>
          <w:sz w:val="24"/>
          <w:szCs w:val="24"/>
        </w:rPr>
        <w:t xml:space="preserve"> </w:t>
      </w:r>
      <w:r w:rsidRPr="00BA025F">
        <w:rPr>
          <w:sz w:val="24"/>
          <w:szCs w:val="24"/>
        </w:rPr>
        <w:t>образования</w:t>
      </w:r>
      <w:r w:rsidRPr="00BA025F">
        <w:rPr>
          <w:spacing w:val="37"/>
          <w:sz w:val="24"/>
          <w:szCs w:val="24"/>
        </w:rPr>
        <w:t xml:space="preserve"> </w:t>
      </w:r>
      <w:r w:rsidRPr="00BA025F">
        <w:rPr>
          <w:sz w:val="24"/>
          <w:szCs w:val="24"/>
        </w:rPr>
        <w:t>МБОУ</w:t>
      </w:r>
    </w:p>
    <w:p w:rsidR="00080F68" w:rsidRPr="00BA025F" w:rsidRDefault="008F0B73">
      <w:pPr>
        <w:pStyle w:val="a3"/>
        <w:spacing w:before="4"/>
        <w:ind w:firstLine="0"/>
        <w:jc w:val="left"/>
      </w:pPr>
      <w:r w:rsidRPr="00BA025F">
        <w:t>«</w:t>
      </w:r>
      <w:r w:rsidR="0024548C" w:rsidRPr="00BA025F">
        <w:t xml:space="preserve">Нововознесенская </w:t>
      </w:r>
      <w:r w:rsidR="008E6B6A" w:rsidRPr="00BA025F">
        <w:t>СОШ</w:t>
      </w:r>
      <w:r w:rsidRPr="00BA025F">
        <w:t>»;</w:t>
      </w:r>
    </w:p>
    <w:p w:rsidR="00080F68" w:rsidRPr="00BA025F" w:rsidRDefault="008F0B73">
      <w:pPr>
        <w:pStyle w:val="a5"/>
        <w:numPr>
          <w:ilvl w:val="0"/>
          <w:numId w:val="1"/>
        </w:numPr>
        <w:tabs>
          <w:tab w:val="left" w:pos="1526"/>
          <w:tab w:val="left" w:pos="1527"/>
        </w:tabs>
        <w:spacing w:before="40"/>
        <w:ind w:left="1526" w:hanging="425"/>
        <w:rPr>
          <w:sz w:val="24"/>
          <w:szCs w:val="24"/>
        </w:rPr>
      </w:pPr>
      <w:r w:rsidRPr="00BA025F">
        <w:rPr>
          <w:sz w:val="24"/>
          <w:szCs w:val="24"/>
        </w:rPr>
        <w:t>механизмы достижения целевых ориентиров в системе</w:t>
      </w:r>
      <w:r w:rsidRPr="00BA025F">
        <w:rPr>
          <w:spacing w:val="-2"/>
          <w:sz w:val="24"/>
          <w:szCs w:val="24"/>
        </w:rPr>
        <w:t xml:space="preserve"> </w:t>
      </w:r>
      <w:r w:rsidRPr="00BA025F">
        <w:rPr>
          <w:sz w:val="24"/>
          <w:szCs w:val="24"/>
        </w:rPr>
        <w:t>условий;</w:t>
      </w:r>
    </w:p>
    <w:p w:rsidR="00080F68" w:rsidRPr="00BA025F" w:rsidRDefault="008F0B73">
      <w:pPr>
        <w:pStyle w:val="a5"/>
        <w:numPr>
          <w:ilvl w:val="0"/>
          <w:numId w:val="1"/>
        </w:numPr>
        <w:tabs>
          <w:tab w:val="left" w:pos="1526"/>
          <w:tab w:val="left" w:pos="1527"/>
        </w:tabs>
        <w:spacing w:before="43"/>
        <w:ind w:left="1526" w:hanging="425"/>
        <w:rPr>
          <w:sz w:val="24"/>
          <w:szCs w:val="24"/>
        </w:rPr>
      </w:pPr>
      <w:r w:rsidRPr="00BA025F">
        <w:rPr>
          <w:sz w:val="24"/>
          <w:szCs w:val="24"/>
        </w:rPr>
        <w:t>сетевой график (дорожную карту) по формированию необходимой системы</w:t>
      </w:r>
      <w:r w:rsidRPr="00BA025F">
        <w:rPr>
          <w:spacing w:val="-5"/>
          <w:sz w:val="24"/>
          <w:szCs w:val="24"/>
        </w:rPr>
        <w:t xml:space="preserve"> </w:t>
      </w:r>
      <w:r w:rsidRPr="00BA025F">
        <w:rPr>
          <w:sz w:val="24"/>
          <w:szCs w:val="24"/>
        </w:rPr>
        <w:t>условий;</w:t>
      </w:r>
    </w:p>
    <w:p w:rsidR="00080F68" w:rsidRPr="00BA025F" w:rsidRDefault="008F0B73" w:rsidP="0024548C">
      <w:pPr>
        <w:pStyle w:val="a5"/>
        <w:numPr>
          <w:ilvl w:val="0"/>
          <w:numId w:val="1"/>
        </w:numPr>
        <w:tabs>
          <w:tab w:val="left" w:pos="1526"/>
          <w:tab w:val="left" w:pos="1527"/>
        </w:tabs>
        <w:spacing w:before="39" w:line="273" w:lineRule="auto"/>
        <w:ind w:left="1102" w:right="635" w:firstLine="0"/>
        <w:rPr>
          <w:sz w:val="24"/>
          <w:szCs w:val="24"/>
        </w:rPr>
      </w:pPr>
      <w:r w:rsidRPr="00BA025F">
        <w:rPr>
          <w:sz w:val="24"/>
          <w:szCs w:val="24"/>
        </w:rPr>
        <w:t>контроль за состоянием системы условий. Созданые в школе условия для реализации ООП</w:t>
      </w:r>
      <w:r w:rsidRPr="00BA025F">
        <w:rPr>
          <w:spacing w:val="-17"/>
          <w:sz w:val="24"/>
          <w:szCs w:val="24"/>
        </w:rPr>
        <w:t xml:space="preserve"> </w:t>
      </w:r>
      <w:r w:rsidRPr="00BA025F">
        <w:rPr>
          <w:sz w:val="24"/>
          <w:szCs w:val="24"/>
        </w:rPr>
        <w:t>ООО:</w:t>
      </w:r>
    </w:p>
    <w:p w:rsidR="00080F68" w:rsidRPr="00BA025F" w:rsidRDefault="008F0B73">
      <w:pPr>
        <w:pStyle w:val="a5"/>
        <w:numPr>
          <w:ilvl w:val="0"/>
          <w:numId w:val="1"/>
        </w:numPr>
        <w:tabs>
          <w:tab w:val="left" w:pos="1526"/>
          <w:tab w:val="left" w:pos="1527"/>
        </w:tabs>
        <w:spacing w:before="3"/>
        <w:ind w:left="1526" w:hanging="425"/>
        <w:rPr>
          <w:sz w:val="24"/>
          <w:szCs w:val="24"/>
        </w:rPr>
      </w:pPr>
      <w:r w:rsidRPr="00BA025F">
        <w:rPr>
          <w:sz w:val="24"/>
          <w:szCs w:val="24"/>
        </w:rPr>
        <w:t>соответствуют требованиям</w:t>
      </w:r>
      <w:r w:rsidRPr="00BA025F">
        <w:rPr>
          <w:spacing w:val="-2"/>
          <w:sz w:val="24"/>
          <w:szCs w:val="24"/>
        </w:rPr>
        <w:t xml:space="preserve"> </w:t>
      </w:r>
      <w:r w:rsidRPr="00BA025F">
        <w:rPr>
          <w:sz w:val="24"/>
          <w:szCs w:val="24"/>
        </w:rPr>
        <w:t>Стандарта;</w:t>
      </w:r>
    </w:p>
    <w:p w:rsidR="00080F68" w:rsidRPr="00BA025F" w:rsidRDefault="008F0B73">
      <w:pPr>
        <w:pStyle w:val="a5"/>
        <w:numPr>
          <w:ilvl w:val="0"/>
          <w:numId w:val="1"/>
        </w:numPr>
        <w:tabs>
          <w:tab w:val="left" w:pos="1526"/>
          <w:tab w:val="left" w:pos="1527"/>
        </w:tabs>
        <w:spacing w:before="40" w:line="273" w:lineRule="auto"/>
        <w:ind w:right="661" w:firstLine="425"/>
        <w:rPr>
          <w:sz w:val="24"/>
          <w:szCs w:val="24"/>
        </w:rPr>
      </w:pPr>
      <w:r w:rsidRPr="00BA025F">
        <w:rPr>
          <w:sz w:val="24"/>
          <w:szCs w:val="24"/>
        </w:rPr>
        <w:t>гарантируют сохранность и укрепление физического, психологического и социального здоровья</w:t>
      </w:r>
      <w:r w:rsidRPr="00BA025F">
        <w:rPr>
          <w:spacing w:val="-1"/>
          <w:sz w:val="24"/>
          <w:szCs w:val="24"/>
        </w:rPr>
        <w:t xml:space="preserve"> </w:t>
      </w:r>
      <w:r w:rsidRPr="00BA025F">
        <w:rPr>
          <w:sz w:val="24"/>
          <w:szCs w:val="24"/>
        </w:rPr>
        <w:t>обучающихся;</w:t>
      </w:r>
    </w:p>
    <w:p w:rsidR="00080F68" w:rsidRPr="00BA025F" w:rsidRDefault="008F0B73">
      <w:pPr>
        <w:pStyle w:val="a5"/>
        <w:numPr>
          <w:ilvl w:val="0"/>
          <w:numId w:val="1"/>
        </w:numPr>
        <w:tabs>
          <w:tab w:val="left" w:pos="1526"/>
          <w:tab w:val="left" w:pos="1527"/>
          <w:tab w:val="left" w:pos="3217"/>
          <w:tab w:val="left" w:pos="4689"/>
          <w:tab w:val="left" w:pos="5905"/>
          <w:tab w:val="left" w:pos="7874"/>
          <w:tab w:val="left" w:pos="9280"/>
          <w:tab w:val="left" w:pos="9659"/>
        </w:tabs>
        <w:spacing w:before="3" w:line="273" w:lineRule="auto"/>
        <w:ind w:right="665" w:firstLine="425"/>
        <w:rPr>
          <w:sz w:val="24"/>
          <w:szCs w:val="24"/>
        </w:rPr>
      </w:pPr>
      <w:r w:rsidRPr="00BA025F">
        <w:rPr>
          <w:sz w:val="24"/>
          <w:szCs w:val="24"/>
        </w:rPr>
        <w:t>обеспечивают</w:t>
      </w:r>
      <w:r w:rsidRPr="00BA025F">
        <w:rPr>
          <w:sz w:val="24"/>
          <w:szCs w:val="24"/>
        </w:rPr>
        <w:tab/>
        <w:t>реализацию</w:t>
      </w:r>
      <w:r w:rsidRPr="00BA025F">
        <w:rPr>
          <w:sz w:val="24"/>
          <w:szCs w:val="24"/>
        </w:rPr>
        <w:tab/>
        <w:t>основной</w:t>
      </w:r>
      <w:r w:rsidRPr="00BA025F">
        <w:rPr>
          <w:sz w:val="24"/>
          <w:szCs w:val="24"/>
        </w:rPr>
        <w:tab/>
        <w:t>образовательной</w:t>
      </w:r>
      <w:r w:rsidRPr="00BA025F">
        <w:rPr>
          <w:sz w:val="24"/>
          <w:szCs w:val="24"/>
        </w:rPr>
        <w:tab/>
        <w:t>программы</w:t>
      </w:r>
      <w:r w:rsidRPr="00BA025F">
        <w:rPr>
          <w:sz w:val="24"/>
          <w:szCs w:val="24"/>
        </w:rPr>
        <w:tab/>
        <w:t>и</w:t>
      </w:r>
      <w:r w:rsidRPr="00BA025F">
        <w:rPr>
          <w:sz w:val="24"/>
          <w:szCs w:val="24"/>
        </w:rPr>
        <w:tab/>
      </w:r>
      <w:r w:rsidRPr="00BA025F">
        <w:rPr>
          <w:spacing w:val="-3"/>
          <w:sz w:val="24"/>
          <w:szCs w:val="24"/>
        </w:rPr>
        <w:t xml:space="preserve">достижение </w:t>
      </w:r>
      <w:r w:rsidRPr="00BA025F">
        <w:rPr>
          <w:sz w:val="24"/>
          <w:szCs w:val="24"/>
        </w:rPr>
        <w:t>планируемых результатов ее</w:t>
      </w:r>
      <w:r w:rsidRPr="00BA025F">
        <w:rPr>
          <w:spacing w:val="-1"/>
          <w:sz w:val="24"/>
          <w:szCs w:val="24"/>
        </w:rPr>
        <w:t xml:space="preserve"> </w:t>
      </w:r>
      <w:r w:rsidRPr="00BA025F">
        <w:rPr>
          <w:sz w:val="24"/>
          <w:szCs w:val="24"/>
        </w:rPr>
        <w:t>освоения;</w:t>
      </w:r>
    </w:p>
    <w:p w:rsidR="00080F68" w:rsidRPr="00BA025F" w:rsidRDefault="008F0B73">
      <w:pPr>
        <w:pStyle w:val="a5"/>
        <w:numPr>
          <w:ilvl w:val="0"/>
          <w:numId w:val="1"/>
        </w:numPr>
        <w:tabs>
          <w:tab w:val="left" w:pos="1526"/>
          <w:tab w:val="left" w:pos="1527"/>
        </w:tabs>
        <w:spacing w:line="273" w:lineRule="auto"/>
        <w:ind w:right="671" w:firstLine="425"/>
        <w:rPr>
          <w:sz w:val="24"/>
          <w:szCs w:val="24"/>
        </w:rPr>
      </w:pPr>
      <w:r w:rsidRPr="00BA025F">
        <w:rPr>
          <w:sz w:val="24"/>
          <w:szCs w:val="24"/>
        </w:rPr>
        <w:t>учитывают особенности образовательного учреждения, его организационную структуру, запросы участников образовательного</w:t>
      </w:r>
      <w:r w:rsidRPr="00BA025F">
        <w:rPr>
          <w:spacing w:val="1"/>
          <w:sz w:val="24"/>
          <w:szCs w:val="24"/>
        </w:rPr>
        <w:t xml:space="preserve"> </w:t>
      </w:r>
      <w:r w:rsidRPr="00BA025F">
        <w:rPr>
          <w:sz w:val="24"/>
          <w:szCs w:val="24"/>
        </w:rPr>
        <w:t>процесса;</w:t>
      </w:r>
    </w:p>
    <w:p w:rsidR="00080F68" w:rsidRPr="00BA025F" w:rsidRDefault="008F0B73">
      <w:pPr>
        <w:pStyle w:val="a5"/>
        <w:numPr>
          <w:ilvl w:val="0"/>
          <w:numId w:val="1"/>
        </w:numPr>
        <w:tabs>
          <w:tab w:val="left" w:pos="1526"/>
          <w:tab w:val="left" w:pos="1527"/>
        </w:tabs>
        <w:spacing w:before="4" w:line="273" w:lineRule="auto"/>
        <w:ind w:right="666" w:firstLine="425"/>
        <w:rPr>
          <w:sz w:val="24"/>
          <w:szCs w:val="24"/>
        </w:rPr>
      </w:pPr>
      <w:r w:rsidRPr="00BA025F">
        <w:rPr>
          <w:sz w:val="24"/>
          <w:szCs w:val="24"/>
        </w:rPr>
        <w:t>предоставляют возможность взаимодействия с социальными партнерами, использования ресурсов социума.</w:t>
      </w:r>
    </w:p>
    <w:p w:rsidR="00080F68" w:rsidRPr="00BA025F" w:rsidRDefault="00080F68">
      <w:pPr>
        <w:pStyle w:val="a3"/>
        <w:spacing w:before="5"/>
        <w:ind w:left="0" w:firstLine="0"/>
        <w:jc w:val="left"/>
      </w:pPr>
    </w:p>
    <w:p w:rsidR="00080F68" w:rsidRPr="00BA025F" w:rsidRDefault="008F0B73" w:rsidP="00BE7354">
      <w:pPr>
        <w:pStyle w:val="11"/>
        <w:numPr>
          <w:ilvl w:val="2"/>
          <w:numId w:val="32"/>
        </w:numPr>
        <w:tabs>
          <w:tab w:val="left" w:pos="1883"/>
        </w:tabs>
        <w:spacing w:line="276" w:lineRule="auto"/>
        <w:ind w:right="480" w:hanging="12"/>
        <w:jc w:val="both"/>
      </w:pPr>
      <w:r w:rsidRPr="00BA025F">
        <w:t>Описание кадровых условий реализации основной образовательной программы основного общего</w:t>
      </w:r>
      <w:r w:rsidRPr="00BA025F">
        <w:rPr>
          <w:spacing w:val="-1"/>
        </w:rPr>
        <w:t xml:space="preserve"> </w:t>
      </w:r>
      <w:r w:rsidRPr="00BA025F">
        <w:t>образования</w:t>
      </w:r>
    </w:p>
    <w:p w:rsidR="00080F68" w:rsidRPr="00BA025F" w:rsidRDefault="008F0B73">
      <w:pPr>
        <w:spacing w:before="1" w:line="276" w:lineRule="auto"/>
        <w:ind w:left="3685" w:right="1391" w:hanging="1854"/>
        <w:jc w:val="both"/>
        <w:rPr>
          <w:b/>
          <w:sz w:val="24"/>
          <w:szCs w:val="24"/>
        </w:rPr>
      </w:pPr>
      <w:r w:rsidRPr="00BA025F">
        <w:rPr>
          <w:b/>
          <w:sz w:val="24"/>
          <w:szCs w:val="24"/>
        </w:rPr>
        <w:t>Укомплектованность МБОУ «</w:t>
      </w:r>
      <w:r w:rsidR="0024548C" w:rsidRPr="00BA025F">
        <w:rPr>
          <w:b/>
          <w:sz w:val="24"/>
          <w:szCs w:val="24"/>
        </w:rPr>
        <w:t>Нововознесенская</w:t>
      </w:r>
      <w:r w:rsidR="008E6B6A" w:rsidRPr="00BA025F">
        <w:rPr>
          <w:b/>
          <w:sz w:val="24"/>
          <w:szCs w:val="24"/>
        </w:rPr>
        <w:t xml:space="preserve"> СОШ»</w:t>
      </w:r>
      <w:r w:rsidRPr="00BA025F">
        <w:rPr>
          <w:b/>
          <w:sz w:val="24"/>
          <w:szCs w:val="24"/>
        </w:rPr>
        <w:t xml:space="preserve"> педагогическими, руководящими и иными работниками</w:t>
      </w:r>
    </w:p>
    <w:p w:rsidR="00080F68" w:rsidRPr="00BA025F" w:rsidRDefault="008F0B73">
      <w:pPr>
        <w:pStyle w:val="a3"/>
        <w:spacing w:before="1" w:line="276" w:lineRule="auto"/>
        <w:ind w:right="659"/>
      </w:pPr>
      <w:r w:rsidRPr="00BA025F">
        <w:t>Школа укомплектован кадрами, имеющими необходимую квалификацию для решения задач, определенных основной образовательной программой основного общего образования, способными к инновационной профессиональной</w:t>
      </w:r>
      <w:r w:rsidRPr="00BA025F">
        <w:rPr>
          <w:spacing w:val="-2"/>
        </w:rPr>
        <w:t xml:space="preserve"> </w:t>
      </w:r>
      <w:r w:rsidRPr="00BA025F">
        <w:t>деятельности.</w:t>
      </w:r>
    </w:p>
    <w:p w:rsidR="00080F68" w:rsidRPr="00BA025F" w:rsidRDefault="008F0B73">
      <w:pPr>
        <w:pStyle w:val="a3"/>
        <w:spacing w:before="13" w:line="276" w:lineRule="auto"/>
        <w:ind w:right="670"/>
      </w:pPr>
      <w:r w:rsidRPr="00BA025F">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w:t>
      </w:r>
      <w:r w:rsidRPr="00BA025F">
        <w:rPr>
          <w:spacing w:val="-1"/>
        </w:rPr>
        <w:t xml:space="preserve"> </w:t>
      </w:r>
      <w:r w:rsidRPr="00BA025F">
        <w:t>служащих.</w:t>
      </w:r>
    </w:p>
    <w:p w:rsidR="00080F68" w:rsidRPr="00BA025F" w:rsidRDefault="008F0B73">
      <w:pPr>
        <w:pStyle w:val="a3"/>
        <w:spacing w:before="106" w:after="20" w:line="276" w:lineRule="auto"/>
        <w:ind w:right="661"/>
      </w:pPr>
      <w:r w:rsidRPr="00BA025F">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w:t>
      </w:r>
      <w:r w:rsidRPr="00BA025F">
        <w:rPr>
          <w:spacing w:val="-11"/>
        </w:rPr>
        <w:t xml:space="preserve"> </w:t>
      </w:r>
      <w:r w:rsidRPr="00BA025F">
        <w:t>изменению.</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3250"/>
        <w:gridCol w:w="4129"/>
      </w:tblGrid>
      <w:tr w:rsidR="00080F68" w:rsidRPr="00BA025F">
        <w:trPr>
          <w:trHeight w:val="616"/>
        </w:trPr>
        <w:tc>
          <w:tcPr>
            <w:tcW w:w="1995" w:type="dxa"/>
          </w:tcPr>
          <w:p w:rsidR="00080F68" w:rsidRPr="00BA025F" w:rsidRDefault="008F0B73">
            <w:pPr>
              <w:pStyle w:val="TableParagraph"/>
              <w:spacing w:before="51"/>
              <w:ind w:left="787"/>
              <w:rPr>
                <w:b/>
                <w:sz w:val="24"/>
                <w:szCs w:val="24"/>
              </w:rPr>
            </w:pPr>
            <w:r w:rsidRPr="00BA025F">
              <w:rPr>
                <w:b/>
                <w:sz w:val="24"/>
                <w:szCs w:val="24"/>
              </w:rPr>
              <w:t>Должность</w:t>
            </w:r>
          </w:p>
        </w:tc>
        <w:tc>
          <w:tcPr>
            <w:tcW w:w="3250" w:type="dxa"/>
          </w:tcPr>
          <w:p w:rsidR="00080F68" w:rsidRPr="00BA025F" w:rsidRDefault="008F0B73">
            <w:pPr>
              <w:pStyle w:val="TableParagraph"/>
              <w:spacing w:before="51"/>
              <w:ind w:left="186"/>
              <w:rPr>
                <w:b/>
                <w:sz w:val="24"/>
                <w:szCs w:val="24"/>
              </w:rPr>
            </w:pPr>
            <w:r w:rsidRPr="00BA025F">
              <w:rPr>
                <w:b/>
                <w:sz w:val="24"/>
                <w:szCs w:val="24"/>
              </w:rPr>
              <w:t>Должностные обязанности</w:t>
            </w:r>
          </w:p>
        </w:tc>
        <w:tc>
          <w:tcPr>
            <w:tcW w:w="4129" w:type="dxa"/>
          </w:tcPr>
          <w:p w:rsidR="00080F68" w:rsidRPr="00BA025F" w:rsidRDefault="008F0B73">
            <w:pPr>
              <w:pStyle w:val="TableParagraph"/>
              <w:spacing w:before="51" w:line="256" w:lineRule="auto"/>
              <w:ind w:left="1478" w:right="170" w:hanging="1287"/>
              <w:rPr>
                <w:b/>
                <w:sz w:val="24"/>
                <w:szCs w:val="24"/>
              </w:rPr>
            </w:pPr>
            <w:r w:rsidRPr="00BA025F">
              <w:rPr>
                <w:b/>
                <w:sz w:val="24"/>
                <w:szCs w:val="24"/>
              </w:rPr>
              <w:t>Требования к уровню квалификации работников</w:t>
            </w:r>
          </w:p>
        </w:tc>
      </w:tr>
      <w:tr w:rsidR="00080F68" w:rsidRPr="00BA025F">
        <w:trPr>
          <w:trHeight w:val="2270"/>
        </w:trPr>
        <w:tc>
          <w:tcPr>
            <w:tcW w:w="1995" w:type="dxa"/>
          </w:tcPr>
          <w:p w:rsidR="00080F68" w:rsidRPr="00BA025F" w:rsidRDefault="008F0B73">
            <w:pPr>
              <w:pStyle w:val="TableParagraph"/>
              <w:spacing w:before="46" w:line="259" w:lineRule="auto"/>
              <w:ind w:left="112" w:right="193"/>
              <w:rPr>
                <w:sz w:val="24"/>
                <w:szCs w:val="24"/>
              </w:rPr>
            </w:pPr>
            <w:r w:rsidRPr="00BA025F">
              <w:rPr>
                <w:sz w:val="24"/>
                <w:szCs w:val="24"/>
              </w:rPr>
              <w:t>Руководитель образовательного учреждения (имеется)</w:t>
            </w:r>
          </w:p>
        </w:tc>
        <w:tc>
          <w:tcPr>
            <w:tcW w:w="3250" w:type="dxa"/>
          </w:tcPr>
          <w:p w:rsidR="00080F68" w:rsidRPr="00BA025F" w:rsidRDefault="008F0B73">
            <w:pPr>
              <w:pStyle w:val="TableParagraph"/>
              <w:spacing w:before="44" w:line="259" w:lineRule="auto"/>
              <w:ind w:left="-3" w:right="154" w:firstLine="115"/>
              <w:rPr>
                <w:sz w:val="24"/>
                <w:szCs w:val="24"/>
              </w:rPr>
            </w:pPr>
            <w:r w:rsidRPr="00BA025F">
              <w:rPr>
                <w:sz w:val="24"/>
                <w:szCs w:val="24"/>
              </w:rPr>
              <w:t>Обеспечивает системную образовательную и административно- хозяйственную работу организации, осуществляющей образовательную деятельность.</w:t>
            </w:r>
          </w:p>
        </w:tc>
        <w:tc>
          <w:tcPr>
            <w:tcW w:w="4129" w:type="dxa"/>
            <w:vMerge w:val="restart"/>
          </w:tcPr>
          <w:p w:rsidR="00080F68" w:rsidRPr="00BA025F" w:rsidRDefault="008F0B73" w:rsidP="001C76E8">
            <w:pPr>
              <w:pStyle w:val="TableParagraph"/>
              <w:tabs>
                <w:tab w:val="left" w:pos="978"/>
                <w:tab w:val="left" w:pos="2944"/>
              </w:tabs>
              <w:spacing w:before="46" w:line="259" w:lineRule="auto"/>
              <w:ind w:left="112" w:right="95"/>
              <w:jc w:val="both"/>
              <w:rPr>
                <w:sz w:val="24"/>
                <w:szCs w:val="24"/>
              </w:rPr>
            </w:pPr>
            <w:r w:rsidRPr="00BA025F">
              <w:rPr>
                <w:sz w:val="24"/>
                <w:szCs w:val="24"/>
              </w:rPr>
              <w:t>Высшее профессиональное образование по</w:t>
            </w:r>
            <w:r w:rsidRPr="00BA025F">
              <w:rPr>
                <w:sz w:val="24"/>
                <w:szCs w:val="24"/>
              </w:rPr>
              <w:tab/>
              <w:t>направлениям</w:t>
            </w:r>
            <w:r w:rsidRPr="00BA025F">
              <w:rPr>
                <w:sz w:val="24"/>
                <w:szCs w:val="24"/>
              </w:rPr>
              <w:tab/>
            </w:r>
            <w:r w:rsidRPr="00BA025F">
              <w:rPr>
                <w:spacing w:val="-3"/>
                <w:sz w:val="24"/>
                <w:szCs w:val="24"/>
              </w:rPr>
              <w:t>подготовки</w:t>
            </w:r>
            <w:r w:rsidR="001C76E8" w:rsidRPr="00BA025F">
              <w:rPr>
                <w:spacing w:val="-3"/>
                <w:sz w:val="24"/>
                <w:szCs w:val="24"/>
              </w:rPr>
              <w:t xml:space="preserve"> </w:t>
            </w:r>
            <w:r w:rsidRPr="00BA025F">
              <w:rPr>
                <w:sz w:val="24"/>
                <w:szCs w:val="24"/>
              </w:rPr>
              <w:t>«Государственное и муниципальное управление»,</w:t>
            </w:r>
            <w:r w:rsidRPr="00BA025F">
              <w:rPr>
                <w:sz w:val="24"/>
                <w:szCs w:val="24"/>
              </w:rPr>
              <w:tab/>
            </w:r>
            <w:r w:rsidRPr="00BA025F">
              <w:rPr>
                <w:spacing w:val="-1"/>
                <w:sz w:val="24"/>
                <w:szCs w:val="24"/>
              </w:rPr>
              <w:t>«Менеджмент»,</w:t>
            </w:r>
            <w:r w:rsidR="001C76E8" w:rsidRPr="00BA025F">
              <w:rPr>
                <w:spacing w:val="-1"/>
                <w:sz w:val="24"/>
                <w:szCs w:val="24"/>
              </w:rPr>
              <w:t xml:space="preserve"> </w:t>
            </w:r>
            <w:r w:rsidRPr="00BA025F">
              <w:rPr>
                <w:sz w:val="24"/>
                <w:szCs w:val="24"/>
              </w:rPr>
              <w:t>«Управление персоналом» и стаж  работы на педагогических должностях не менее 5 лет, или высшее профессиональное образование и дополнительное</w:t>
            </w:r>
            <w:r w:rsidRPr="00BA025F">
              <w:rPr>
                <w:sz w:val="24"/>
                <w:szCs w:val="24"/>
              </w:rPr>
              <w:tab/>
            </w:r>
            <w:r w:rsidRPr="00BA025F">
              <w:rPr>
                <w:spacing w:val="-1"/>
                <w:sz w:val="24"/>
                <w:szCs w:val="24"/>
              </w:rPr>
              <w:t xml:space="preserve">профессиональное </w:t>
            </w:r>
            <w:r w:rsidRPr="00BA025F">
              <w:rPr>
                <w:sz w:val="24"/>
                <w:szCs w:val="24"/>
              </w:rPr>
              <w:t>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BA025F">
              <w:rPr>
                <w:spacing w:val="-8"/>
                <w:sz w:val="24"/>
                <w:szCs w:val="24"/>
              </w:rPr>
              <w:t xml:space="preserve"> </w:t>
            </w:r>
            <w:r w:rsidRPr="00BA025F">
              <w:rPr>
                <w:sz w:val="24"/>
                <w:szCs w:val="24"/>
              </w:rPr>
              <w:t>лет.</w:t>
            </w:r>
          </w:p>
        </w:tc>
      </w:tr>
      <w:tr w:rsidR="00080F68" w:rsidRPr="00BA025F" w:rsidTr="001C76E8">
        <w:trPr>
          <w:trHeight w:val="1871"/>
        </w:trPr>
        <w:tc>
          <w:tcPr>
            <w:tcW w:w="1995" w:type="dxa"/>
          </w:tcPr>
          <w:p w:rsidR="00080F68" w:rsidRPr="00BA025F" w:rsidRDefault="008F0B73">
            <w:pPr>
              <w:pStyle w:val="TableParagraph"/>
              <w:spacing w:before="46" w:line="259" w:lineRule="auto"/>
              <w:ind w:left="112" w:right="241"/>
              <w:rPr>
                <w:i/>
                <w:sz w:val="24"/>
                <w:szCs w:val="24"/>
              </w:rPr>
            </w:pPr>
            <w:r w:rsidRPr="00BA025F">
              <w:rPr>
                <w:sz w:val="24"/>
                <w:szCs w:val="24"/>
              </w:rPr>
              <w:t xml:space="preserve">Заместитель руководителя </w:t>
            </w:r>
            <w:r w:rsidRPr="00BA025F">
              <w:rPr>
                <w:i/>
                <w:sz w:val="24"/>
                <w:szCs w:val="24"/>
              </w:rPr>
              <w:t>(заместител</w:t>
            </w:r>
            <w:r w:rsidR="008E6B6A" w:rsidRPr="00BA025F">
              <w:rPr>
                <w:i/>
                <w:sz w:val="24"/>
                <w:szCs w:val="24"/>
              </w:rPr>
              <w:t>ь</w:t>
            </w:r>
            <w:r w:rsidRPr="00BA025F">
              <w:rPr>
                <w:i/>
                <w:sz w:val="24"/>
                <w:szCs w:val="24"/>
              </w:rPr>
              <w:t xml:space="preserve"> по УВР)</w:t>
            </w:r>
          </w:p>
          <w:p w:rsidR="00080F68" w:rsidRPr="00BA025F" w:rsidRDefault="008F0B73" w:rsidP="008E6B6A">
            <w:pPr>
              <w:pStyle w:val="TableParagraph"/>
              <w:spacing w:line="252" w:lineRule="exact"/>
              <w:ind w:left="112"/>
              <w:rPr>
                <w:sz w:val="24"/>
                <w:szCs w:val="24"/>
              </w:rPr>
            </w:pPr>
            <w:r w:rsidRPr="00BA025F">
              <w:rPr>
                <w:sz w:val="24"/>
                <w:szCs w:val="24"/>
              </w:rPr>
              <w:t xml:space="preserve">(имеется </w:t>
            </w:r>
            <w:r w:rsidR="008E6B6A" w:rsidRPr="00BA025F">
              <w:rPr>
                <w:sz w:val="24"/>
                <w:szCs w:val="24"/>
              </w:rPr>
              <w:t>1</w:t>
            </w:r>
            <w:r w:rsidRPr="00BA025F">
              <w:rPr>
                <w:sz w:val="24"/>
                <w:szCs w:val="24"/>
              </w:rPr>
              <w:t>)</w:t>
            </w:r>
          </w:p>
        </w:tc>
        <w:tc>
          <w:tcPr>
            <w:tcW w:w="3250" w:type="dxa"/>
          </w:tcPr>
          <w:p w:rsidR="00080F68" w:rsidRPr="00BA025F" w:rsidRDefault="008F0B73">
            <w:pPr>
              <w:pStyle w:val="TableParagraph"/>
              <w:tabs>
                <w:tab w:val="left" w:pos="2310"/>
                <w:tab w:val="left" w:pos="2404"/>
              </w:tabs>
              <w:spacing w:before="46" w:line="259" w:lineRule="auto"/>
              <w:ind w:left="112" w:right="195"/>
              <w:jc w:val="both"/>
              <w:rPr>
                <w:sz w:val="24"/>
                <w:szCs w:val="24"/>
              </w:rPr>
            </w:pPr>
            <w:r w:rsidRPr="00BA025F">
              <w:rPr>
                <w:sz w:val="24"/>
                <w:szCs w:val="24"/>
              </w:rPr>
              <w:t>Координирует</w:t>
            </w:r>
            <w:r w:rsidRPr="00BA025F">
              <w:rPr>
                <w:sz w:val="24"/>
                <w:szCs w:val="24"/>
              </w:rPr>
              <w:tab/>
            </w:r>
            <w:r w:rsidRPr="00BA025F">
              <w:rPr>
                <w:sz w:val="24"/>
                <w:szCs w:val="24"/>
              </w:rPr>
              <w:tab/>
            </w:r>
            <w:r w:rsidRPr="00BA025F">
              <w:rPr>
                <w:spacing w:val="-3"/>
                <w:sz w:val="24"/>
                <w:szCs w:val="24"/>
              </w:rPr>
              <w:t xml:space="preserve">работу </w:t>
            </w:r>
            <w:r w:rsidRPr="00BA025F">
              <w:rPr>
                <w:sz w:val="24"/>
                <w:szCs w:val="24"/>
              </w:rPr>
              <w:t>преподавателей, воспитателей, разрабатывает</w:t>
            </w:r>
            <w:r w:rsidRPr="00BA025F">
              <w:rPr>
                <w:sz w:val="24"/>
                <w:szCs w:val="24"/>
              </w:rPr>
              <w:tab/>
            </w:r>
            <w:r w:rsidRPr="00BA025F">
              <w:rPr>
                <w:spacing w:val="-3"/>
                <w:sz w:val="24"/>
                <w:szCs w:val="24"/>
              </w:rPr>
              <w:t xml:space="preserve">учебно- </w:t>
            </w:r>
            <w:r w:rsidRPr="00BA025F">
              <w:rPr>
                <w:sz w:val="24"/>
                <w:szCs w:val="24"/>
              </w:rPr>
              <w:t>методическую</w:t>
            </w:r>
            <w:r w:rsidRPr="00BA025F">
              <w:rPr>
                <w:spacing w:val="-3"/>
                <w:sz w:val="24"/>
                <w:szCs w:val="24"/>
              </w:rPr>
              <w:t xml:space="preserve"> </w:t>
            </w:r>
            <w:r w:rsidRPr="00BA025F">
              <w:rPr>
                <w:sz w:val="24"/>
                <w:szCs w:val="24"/>
              </w:rPr>
              <w:t>документацию.</w:t>
            </w:r>
          </w:p>
        </w:tc>
        <w:tc>
          <w:tcPr>
            <w:tcW w:w="4129" w:type="dxa"/>
            <w:vMerge/>
            <w:tcBorders>
              <w:top w:val="nil"/>
            </w:tcBorders>
          </w:tcPr>
          <w:p w:rsidR="00080F68" w:rsidRPr="00BA025F" w:rsidRDefault="00080F68">
            <w:pPr>
              <w:rPr>
                <w:sz w:val="24"/>
                <w:szCs w:val="24"/>
              </w:rPr>
            </w:pPr>
          </w:p>
        </w:tc>
      </w:tr>
      <w:tr w:rsidR="00080F68" w:rsidRPr="00BA025F">
        <w:trPr>
          <w:trHeight w:val="4757"/>
        </w:trPr>
        <w:tc>
          <w:tcPr>
            <w:tcW w:w="1995" w:type="dxa"/>
          </w:tcPr>
          <w:p w:rsidR="00080F68" w:rsidRPr="00BA025F" w:rsidRDefault="008F0B73" w:rsidP="008E6B6A">
            <w:pPr>
              <w:pStyle w:val="TableParagraph"/>
              <w:spacing w:before="46" w:line="259" w:lineRule="auto"/>
              <w:ind w:left="112" w:right="684"/>
              <w:rPr>
                <w:sz w:val="24"/>
                <w:szCs w:val="24"/>
              </w:rPr>
            </w:pPr>
            <w:r w:rsidRPr="00BA025F">
              <w:rPr>
                <w:sz w:val="24"/>
                <w:szCs w:val="24"/>
              </w:rPr>
              <w:t xml:space="preserve">Учитель (имеется </w:t>
            </w:r>
            <w:r w:rsidR="008E6B6A" w:rsidRPr="00BA025F">
              <w:rPr>
                <w:sz w:val="24"/>
                <w:szCs w:val="24"/>
              </w:rPr>
              <w:t>16</w:t>
            </w:r>
            <w:r w:rsidRPr="00BA025F">
              <w:rPr>
                <w:sz w:val="24"/>
                <w:szCs w:val="24"/>
              </w:rPr>
              <w:t>)</w:t>
            </w:r>
          </w:p>
        </w:tc>
        <w:tc>
          <w:tcPr>
            <w:tcW w:w="3250" w:type="dxa"/>
          </w:tcPr>
          <w:p w:rsidR="00080F68" w:rsidRPr="00BA025F" w:rsidRDefault="008F0B73">
            <w:pPr>
              <w:pStyle w:val="TableParagraph"/>
              <w:tabs>
                <w:tab w:val="left" w:pos="1482"/>
                <w:tab w:val="left" w:pos="1784"/>
                <w:tab w:val="left" w:pos="2283"/>
              </w:tabs>
              <w:spacing w:before="46" w:line="259" w:lineRule="auto"/>
              <w:ind w:left="112" w:right="96"/>
              <w:jc w:val="both"/>
              <w:rPr>
                <w:sz w:val="24"/>
                <w:szCs w:val="24"/>
              </w:rPr>
            </w:pPr>
            <w:r w:rsidRPr="00BA025F">
              <w:rPr>
                <w:sz w:val="24"/>
                <w:szCs w:val="24"/>
              </w:rPr>
              <w:t xml:space="preserve">Осуществляет обучение </w:t>
            </w:r>
            <w:r w:rsidRPr="00BA025F">
              <w:rPr>
                <w:spacing w:val="-13"/>
                <w:sz w:val="24"/>
                <w:szCs w:val="24"/>
              </w:rPr>
              <w:t xml:space="preserve">и </w:t>
            </w:r>
            <w:r w:rsidRPr="00BA025F">
              <w:rPr>
                <w:sz w:val="24"/>
                <w:szCs w:val="24"/>
              </w:rPr>
              <w:t>воспитание</w:t>
            </w:r>
            <w:r w:rsidRPr="00BA025F">
              <w:rPr>
                <w:sz w:val="24"/>
                <w:szCs w:val="24"/>
              </w:rPr>
              <w:tab/>
            </w:r>
            <w:r w:rsidRPr="00BA025F">
              <w:rPr>
                <w:sz w:val="24"/>
                <w:szCs w:val="24"/>
              </w:rPr>
              <w:tab/>
            </w:r>
            <w:r w:rsidRPr="00BA025F">
              <w:rPr>
                <w:spacing w:val="-3"/>
                <w:sz w:val="24"/>
                <w:szCs w:val="24"/>
              </w:rPr>
              <w:t xml:space="preserve">обучающихся, </w:t>
            </w:r>
            <w:r w:rsidRPr="00BA025F">
              <w:rPr>
                <w:sz w:val="24"/>
                <w:szCs w:val="24"/>
              </w:rPr>
              <w:t xml:space="preserve">способствует формированию общей культуры личности, социализации, </w:t>
            </w:r>
            <w:r w:rsidRPr="00BA025F">
              <w:rPr>
                <w:spacing w:val="-3"/>
                <w:sz w:val="24"/>
                <w:szCs w:val="24"/>
              </w:rPr>
              <w:t xml:space="preserve">осознанного </w:t>
            </w:r>
            <w:r w:rsidRPr="00BA025F">
              <w:rPr>
                <w:sz w:val="24"/>
                <w:szCs w:val="24"/>
              </w:rPr>
              <w:t>выбора</w:t>
            </w:r>
            <w:r w:rsidRPr="00BA025F">
              <w:rPr>
                <w:sz w:val="24"/>
                <w:szCs w:val="24"/>
              </w:rPr>
              <w:tab/>
              <w:t>и</w:t>
            </w:r>
            <w:r w:rsidRPr="00BA025F">
              <w:rPr>
                <w:sz w:val="24"/>
                <w:szCs w:val="24"/>
              </w:rPr>
              <w:tab/>
            </w:r>
            <w:r w:rsidRPr="00BA025F">
              <w:rPr>
                <w:sz w:val="24"/>
                <w:szCs w:val="24"/>
              </w:rPr>
              <w:tab/>
            </w:r>
            <w:r w:rsidRPr="00BA025F">
              <w:rPr>
                <w:spacing w:val="-3"/>
                <w:sz w:val="24"/>
                <w:szCs w:val="24"/>
              </w:rPr>
              <w:t xml:space="preserve">освоения </w:t>
            </w:r>
            <w:r w:rsidRPr="00BA025F">
              <w:rPr>
                <w:sz w:val="24"/>
                <w:szCs w:val="24"/>
              </w:rPr>
              <w:t>образовательных</w:t>
            </w:r>
            <w:r w:rsidRPr="00BA025F">
              <w:rPr>
                <w:spacing w:val="-1"/>
                <w:sz w:val="24"/>
                <w:szCs w:val="24"/>
              </w:rPr>
              <w:t xml:space="preserve"> </w:t>
            </w:r>
            <w:r w:rsidRPr="00BA025F">
              <w:rPr>
                <w:sz w:val="24"/>
                <w:szCs w:val="24"/>
              </w:rPr>
              <w:t>программ.</w:t>
            </w:r>
          </w:p>
        </w:tc>
        <w:tc>
          <w:tcPr>
            <w:tcW w:w="4129" w:type="dxa"/>
          </w:tcPr>
          <w:p w:rsidR="00080F68" w:rsidRPr="00BA025F" w:rsidRDefault="008F0B73">
            <w:pPr>
              <w:pStyle w:val="TableParagraph"/>
              <w:tabs>
                <w:tab w:val="left" w:pos="2288"/>
              </w:tabs>
              <w:spacing w:before="46" w:line="252" w:lineRule="auto"/>
              <w:ind w:left="112" w:right="95"/>
              <w:jc w:val="both"/>
              <w:rPr>
                <w:sz w:val="24"/>
                <w:szCs w:val="24"/>
              </w:rPr>
            </w:pPr>
            <w:r w:rsidRPr="00BA025F">
              <w:rPr>
                <w:sz w:val="24"/>
                <w:szCs w:val="24"/>
              </w:rPr>
              <w:t>Высшее профессиональное образование или среднее профессиональное образование</w:t>
            </w:r>
            <w:r w:rsidRPr="00BA025F">
              <w:rPr>
                <w:sz w:val="24"/>
                <w:szCs w:val="24"/>
              </w:rPr>
              <w:tab/>
              <w:t xml:space="preserve">по </w:t>
            </w:r>
            <w:r w:rsidRPr="00BA025F">
              <w:rPr>
                <w:spacing w:val="-3"/>
                <w:sz w:val="24"/>
                <w:szCs w:val="24"/>
              </w:rPr>
              <w:t xml:space="preserve">направлению </w:t>
            </w:r>
            <w:r w:rsidRPr="00BA025F">
              <w:rPr>
                <w:sz w:val="24"/>
                <w:szCs w:val="24"/>
              </w:rPr>
              <w:t>подготовки</w:t>
            </w:r>
          </w:p>
          <w:p w:rsidR="00080F68" w:rsidRPr="00BA025F" w:rsidRDefault="008F0B73">
            <w:pPr>
              <w:pStyle w:val="TableParagraph"/>
              <w:tabs>
                <w:tab w:val="left" w:pos="1839"/>
                <w:tab w:val="left" w:pos="1907"/>
                <w:tab w:val="left" w:pos="2111"/>
                <w:tab w:val="left" w:pos="2270"/>
                <w:tab w:val="left" w:pos="2351"/>
                <w:tab w:val="left" w:pos="2717"/>
                <w:tab w:val="left" w:pos="2766"/>
                <w:tab w:val="left" w:pos="3289"/>
              </w:tabs>
              <w:spacing w:before="1" w:line="259" w:lineRule="auto"/>
              <w:ind w:left="112" w:right="94"/>
              <w:jc w:val="both"/>
              <w:rPr>
                <w:sz w:val="24"/>
                <w:szCs w:val="24"/>
              </w:rPr>
            </w:pPr>
            <w:r w:rsidRPr="00BA025F">
              <w:rPr>
                <w:sz w:val="24"/>
                <w:szCs w:val="24"/>
              </w:rPr>
              <w:t>«Образование и педагогика» или в области,</w:t>
            </w:r>
            <w:r w:rsidRPr="00BA025F">
              <w:rPr>
                <w:sz w:val="24"/>
                <w:szCs w:val="24"/>
              </w:rPr>
              <w:tab/>
            </w:r>
            <w:r w:rsidRPr="00BA025F">
              <w:rPr>
                <w:sz w:val="24"/>
                <w:szCs w:val="24"/>
              </w:rPr>
              <w:tab/>
            </w:r>
            <w:r w:rsidRPr="00BA025F">
              <w:rPr>
                <w:sz w:val="24"/>
                <w:szCs w:val="24"/>
              </w:rPr>
              <w:tab/>
            </w:r>
            <w:r w:rsidRPr="00BA025F">
              <w:rPr>
                <w:sz w:val="24"/>
                <w:szCs w:val="24"/>
              </w:rPr>
              <w:tab/>
            </w:r>
            <w:r w:rsidRPr="00BA025F">
              <w:rPr>
                <w:sz w:val="24"/>
                <w:szCs w:val="24"/>
              </w:rPr>
              <w:tab/>
            </w:r>
            <w:r w:rsidRPr="00BA025F">
              <w:rPr>
                <w:spacing w:val="-1"/>
                <w:sz w:val="24"/>
                <w:szCs w:val="24"/>
              </w:rPr>
              <w:t xml:space="preserve">соответствующей </w:t>
            </w:r>
            <w:r w:rsidRPr="00BA025F">
              <w:rPr>
                <w:sz w:val="24"/>
                <w:szCs w:val="24"/>
              </w:rPr>
              <w:t>преподаваемому предмету, без предъявления требований к стажу работы, либо высшее профессиональное образование</w:t>
            </w:r>
            <w:r w:rsidRPr="00BA025F">
              <w:rPr>
                <w:sz w:val="24"/>
                <w:szCs w:val="24"/>
              </w:rPr>
              <w:tab/>
            </w:r>
            <w:r w:rsidRPr="00BA025F">
              <w:rPr>
                <w:sz w:val="24"/>
                <w:szCs w:val="24"/>
              </w:rPr>
              <w:tab/>
            </w:r>
            <w:r w:rsidRPr="00BA025F">
              <w:rPr>
                <w:sz w:val="24"/>
                <w:szCs w:val="24"/>
              </w:rPr>
              <w:tab/>
              <w:t>или</w:t>
            </w:r>
            <w:r w:rsidRPr="00BA025F">
              <w:rPr>
                <w:sz w:val="24"/>
                <w:szCs w:val="24"/>
              </w:rPr>
              <w:tab/>
            </w:r>
            <w:r w:rsidRPr="00BA025F">
              <w:rPr>
                <w:sz w:val="24"/>
                <w:szCs w:val="24"/>
              </w:rPr>
              <w:tab/>
            </w:r>
            <w:r w:rsidRPr="00BA025F">
              <w:rPr>
                <w:sz w:val="24"/>
                <w:szCs w:val="24"/>
              </w:rPr>
              <w:tab/>
            </w:r>
            <w:r w:rsidRPr="00BA025F">
              <w:rPr>
                <w:spacing w:val="-3"/>
                <w:sz w:val="24"/>
                <w:szCs w:val="24"/>
              </w:rPr>
              <w:t xml:space="preserve">среднее </w:t>
            </w:r>
            <w:r w:rsidRPr="00BA025F">
              <w:rPr>
                <w:sz w:val="24"/>
                <w:szCs w:val="24"/>
              </w:rPr>
              <w:t>профессиональное образование и дополнительное</w:t>
            </w:r>
            <w:r w:rsidRPr="00BA025F">
              <w:rPr>
                <w:sz w:val="24"/>
                <w:szCs w:val="24"/>
              </w:rPr>
              <w:tab/>
            </w:r>
            <w:r w:rsidRPr="00BA025F">
              <w:rPr>
                <w:sz w:val="24"/>
                <w:szCs w:val="24"/>
              </w:rPr>
              <w:tab/>
            </w:r>
            <w:r w:rsidRPr="00BA025F">
              <w:rPr>
                <w:sz w:val="24"/>
                <w:szCs w:val="24"/>
              </w:rPr>
              <w:tab/>
            </w:r>
            <w:r w:rsidRPr="00BA025F">
              <w:rPr>
                <w:sz w:val="24"/>
                <w:szCs w:val="24"/>
              </w:rPr>
              <w:tab/>
            </w:r>
            <w:r w:rsidRPr="00BA025F">
              <w:rPr>
                <w:spacing w:val="-1"/>
                <w:sz w:val="24"/>
                <w:szCs w:val="24"/>
              </w:rPr>
              <w:t xml:space="preserve">профессиональное </w:t>
            </w:r>
            <w:r w:rsidRPr="00BA025F">
              <w:rPr>
                <w:sz w:val="24"/>
                <w:szCs w:val="24"/>
              </w:rPr>
              <w:t>образование</w:t>
            </w:r>
            <w:r w:rsidRPr="00BA025F">
              <w:rPr>
                <w:sz w:val="24"/>
                <w:szCs w:val="24"/>
              </w:rPr>
              <w:tab/>
            </w:r>
            <w:r w:rsidRPr="00BA025F">
              <w:rPr>
                <w:sz w:val="24"/>
                <w:szCs w:val="24"/>
              </w:rPr>
              <w:tab/>
              <w:t>по</w:t>
            </w:r>
            <w:r w:rsidRPr="00BA025F">
              <w:rPr>
                <w:sz w:val="24"/>
                <w:szCs w:val="24"/>
              </w:rPr>
              <w:tab/>
            </w:r>
            <w:r w:rsidRPr="00BA025F">
              <w:rPr>
                <w:sz w:val="24"/>
                <w:szCs w:val="24"/>
              </w:rPr>
              <w:tab/>
            </w:r>
            <w:r w:rsidRPr="00BA025F">
              <w:rPr>
                <w:sz w:val="24"/>
                <w:szCs w:val="24"/>
              </w:rPr>
              <w:tab/>
            </w:r>
            <w:r w:rsidRPr="00BA025F">
              <w:rPr>
                <w:sz w:val="24"/>
                <w:szCs w:val="24"/>
              </w:rPr>
              <w:tab/>
            </w:r>
            <w:r w:rsidRPr="00BA025F">
              <w:rPr>
                <w:spacing w:val="-1"/>
                <w:sz w:val="24"/>
                <w:szCs w:val="24"/>
              </w:rPr>
              <w:t xml:space="preserve">направлению </w:t>
            </w:r>
            <w:r w:rsidRPr="00BA025F">
              <w:rPr>
                <w:sz w:val="24"/>
                <w:szCs w:val="24"/>
              </w:rPr>
              <w:t>деятельности в образовательном учреждении</w:t>
            </w:r>
            <w:r w:rsidRPr="00BA025F">
              <w:rPr>
                <w:sz w:val="24"/>
                <w:szCs w:val="24"/>
              </w:rPr>
              <w:tab/>
              <w:t>без</w:t>
            </w:r>
            <w:r w:rsidRPr="00BA025F">
              <w:rPr>
                <w:sz w:val="24"/>
                <w:szCs w:val="24"/>
              </w:rPr>
              <w:tab/>
            </w:r>
            <w:r w:rsidRPr="00BA025F">
              <w:rPr>
                <w:sz w:val="24"/>
                <w:szCs w:val="24"/>
              </w:rPr>
              <w:tab/>
            </w:r>
            <w:r w:rsidRPr="00BA025F">
              <w:rPr>
                <w:sz w:val="24"/>
                <w:szCs w:val="24"/>
              </w:rPr>
              <w:tab/>
            </w:r>
            <w:r w:rsidRPr="00BA025F">
              <w:rPr>
                <w:spacing w:val="-1"/>
                <w:sz w:val="24"/>
                <w:szCs w:val="24"/>
              </w:rPr>
              <w:t xml:space="preserve">предъявления </w:t>
            </w:r>
            <w:r w:rsidRPr="00BA025F">
              <w:rPr>
                <w:sz w:val="24"/>
                <w:szCs w:val="24"/>
              </w:rPr>
              <w:t>требований к стажу</w:t>
            </w:r>
            <w:r w:rsidRPr="00BA025F">
              <w:rPr>
                <w:spacing w:val="-5"/>
                <w:sz w:val="24"/>
                <w:szCs w:val="24"/>
              </w:rPr>
              <w:t xml:space="preserve"> </w:t>
            </w:r>
            <w:r w:rsidRPr="00BA025F">
              <w:rPr>
                <w:sz w:val="24"/>
                <w:szCs w:val="24"/>
              </w:rPr>
              <w:t>работы.</w:t>
            </w:r>
          </w:p>
        </w:tc>
      </w:tr>
      <w:tr w:rsidR="00080F68" w:rsidRPr="00BA025F" w:rsidTr="00012DEC">
        <w:trPr>
          <w:trHeight w:val="1456"/>
        </w:trPr>
        <w:tc>
          <w:tcPr>
            <w:tcW w:w="1995" w:type="dxa"/>
          </w:tcPr>
          <w:p w:rsidR="00080F68" w:rsidRPr="00BA025F" w:rsidRDefault="008F0B73">
            <w:pPr>
              <w:pStyle w:val="TableParagraph"/>
              <w:spacing w:before="46" w:line="259" w:lineRule="auto"/>
              <w:ind w:left="112" w:right="794" w:firstLine="55"/>
              <w:rPr>
                <w:sz w:val="24"/>
                <w:szCs w:val="24"/>
              </w:rPr>
            </w:pPr>
            <w:r w:rsidRPr="00BA025F">
              <w:rPr>
                <w:sz w:val="24"/>
                <w:szCs w:val="24"/>
              </w:rPr>
              <w:t>Психолог (имеется 1)</w:t>
            </w:r>
          </w:p>
        </w:tc>
        <w:tc>
          <w:tcPr>
            <w:tcW w:w="3250" w:type="dxa"/>
          </w:tcPr>
          <w:p w:rsidR="00080F68" w:rsidRPr="00BA025F" w:rsidRDefault="008F0B73">
            <w:pPr>
              <w:pStyle w:val="TableParagraph"/>
              <w:spacing w:before="46" w:line="259" w:lineRule="auto"/>
              <w:ind w:left="112" w:right="129"/>
              <w:rPr>
                <w:sz w:val="24"/>
                <w:szCs w:val="24"/>
              </w:rPr>
            </w:pPr>
            <w:r w:rsidRPr="00BA025F">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4129" w:type="dxa"/>
          </w:tcPr>
          <w:p w:rsidR="00080F68" w:rsidRPr="00BA025F" w:rsidRDefault="008F0B73" w:rsidP="001C76E8">
            <w:pPr>
              <w:pStyle w:val="TableParagraph"/>
              <w:tabs>
                <w:tab w:val="left" w:pos="2020"/>
                <w:tab w:val="left" w:pos="2089"/>
                <w:tab w:val="left" w:pos="3109"/>
              </w:tabs>
              <w:spacing w:before="46" w:line="237" w:lineRule="auto"/>
              <w:ind w:left="112" w:right="63"/>
              <w:jc w:val="both"/>
              <w:rPr>
                <w:sz w:val="24"/>
                <w:szCs w:val="24"/>
              </w:rPr>
            </w:pPr>
            <w:r w:rsidRPr="00BA025F">
              <w:rPr>
                <w:sz w:val="24"/>
                <w:szCs w:val="24"/>
              </w:rPr>
              <w:t>Высшее</w:t>
            </w:r>
            <w:r w:rsidRPr="00BA025F">
              <w:rPr>
                <w:sz w:val="24"/>
                <w:szCs w:val="24"/>
              </w:rPr>
              <w:tab/>
            </w:r>
            <w:r w:rsidRPr="00BA025F">
              <w:rPr>
                <w:sz w:val="24"/>
                <w:szCs w:val="24"/>
              </w:rPr>
              <w:tab/>
            </w:r>
            <w:r w:rsidRPr="00BA025F">
              <w:rPr>
                <w:spacing w:val="-1"/>
                <w:sz w:val="24"/>
                <w:szCs w:val="24"/>
              </w:rPr>
              <w:t xml:space="preserve">профессиональное </w:t>
            </w:r>
            <w:r w:rsidRPr="00BA025F">
              <w:rPr>
                <w:sz w:val="24"/>
                <w:szCs w:val="24"/>
              </w:rPr>
              <w:t>образование</w:t>
            </w:r>
            <w:r w:rsidRPr="00BA025F">
              <w:rPr>
                <w:sz w:val="24"/>
                <w:szCs w:val="24"/>
              </w:rPr>
              <w:tab/>
              <w:t>или</w:t>
            </w:r>
            <w:r w:rsidRPr="00BA025F">
              <w:rPr>
                <w:sz w:val="24"/>
                <w:szCs w:val="24"/>
              </w:rPr>
              <w:tab/>
            </w:r>
            <w:r w:rsidRPr="00BA025F">
              <w:rPr>
                <w:spacing w:val="-4"/>
                <w:sz w:val="24"/>
                <w:szCs w:val="24"/>
              </w:rPr>
              <w:t xml:space="preserve">среднее </w:t>
            </w:r>
            <w:r w:rsidRPr="00BA025F">
              <w:rPr>
                <w:sz w:val="24"/>
                <w:szCs w:val="24"/>
              </w:rPr>
              <w:t>профессиональное образование по направлению</w:t>
            </w:r>
            <w:r w:rsidRPr="00BA025F">
              <w:rPr>
                <w:spacing w:val="-1"/>
                <w:sz w:val="24"/>
                <w:szCs w:val="24"/>
              </w:rPr>
              <w:t xml:space="preserve"> </w:t>
            </w:r>
            <w:r w:rsidRPr="00BA025F">
              <w:rPr>
                <w:sz w:val="24"/>
                <w:szCs w:val="24"/>
              </w:rPr>
              <w:t>подготовки</w:t>
            </w:r>
          </w:p>
          <w:p w:rsidR="00080F68" w:rsidRPr="00BA025F" w:rsidRDefault="008F0B73" w:rsidP="001C76E8">
            <w:pPr>
              <w:pStyle w:val="TableParagraph"/>
              <w:tabs>
                <w:tab w:val="left" w:pos="1614"/>
                <w:tab w:val="left" w:pos="1739"/>
                <w:tab w:val="left" w:pos="2041"/>
                <w:tab w:val="left" w:pos="2089"/>
                <w:tab w:val="left" w:pos="2159"/>
                <w:tab w:val="left" w:pos="2317"/>
                <w:tab w:val="left" w:pos="2948"/>
                <w:tab w:val="left" w:pos="3284"/>
                <w:tab w:val="left" w:pos="3496"/>
                <w:tab w:val="left" w:pos="3543"/>
                <w:tab w:val="left" w:pos="3613"/>
              </w:tabs>
              <w:spacing w:before="2" w:line="252" w:lineRule="auto"/>
              <w:ind w:left="112" w:right="63"/>
              <w:rPr>
                <w:sz w:val="24"/>
                <w:szCs w:val="24"/>
              </w:rPr>
            </w:pPr>
            <w:r w:rsidRPr="00BA025F">
              <w:rPr>
                <w:sz w:val="24"/>
                <w:szCs w:val="24"/>
              </w:rPr>
              <w:t>«Педагогика</w:t>
            </w:r>
            <w:r w:rsidRPr="00BA025F">
              <w:rPr>
                <w:sz w:val="24"/>
                <w:szCs w:val="24"/>
              </w:rPr>
              <w:tab/>
              <w:t>и</w:t>
            </w:r>
            <w:r w:rsidRPr="00BA025F">
              <w:rPr>
                <w:sz w:val="24"/>
                <w:szCs w:val="24"/>
              </w:rPr>
              <w:tab/>
            </w:r>
            <w:r w:rsidRPr="00BA025F">
              <w:rPr>
                <w:sz w:val="24"/>
                <w:szCs w:val="24"/>
              </w:rPr>
              <w:tab/>
              <w:t>психология»</w:t>
            </w:r>
            <w:r w:rsidRPr="00BA025F">
              <w:rPr>
                <w:sz w:val="24"/>
                <w:szCs w:val="24"/>
              </w:rPr>
              <w:tab/>
            </w:r>
            <w:r w:rsidRPr="00BA025F">
              <w:rPr>
                <w:sz w:val="24"/>
                <w:szCs w:val="24"/>
              </w:rPr>
              <w:tab/>
            </w:r>
            <w:r w:rsidRPr="00BA025F">
              <w:rPr>
                <w:sz w:val="24"/>
                <w:szCs w:val="24"/>
              </w:rPr>
              <w:tab/>
            </w:r>
            <w:r w:rsidRPr="00BA025F">
              <w:rPr>
                <w:spacing w:val="-6"/>
                <w:sz w:val="24"/>
                <w:szCs w:val="24"/>
              </w:rPr>
              <w:t xml:space="preserve">без </w:t>
            </w:r>
            <w:r w:rsidRPr="00BA025F">
              <w:rPr>
                <w:sz w:val="24"/>
                <w:szCs w:val="24"/>
              </w:rPr>
              <w:t>предъявления</w:t>
            </w:r>
            <w:r w:rsidRPr="00BA025F">
              <w:rPr>
                <w:sz w:val="24"/>
                <w:szCs w:val="24"/>
              </w:rPr>
              <w:tab/>
              <w:t>требований</w:t>
            </w:r>
            <w:r w:rsidRPr="00BA025F">
              <w:rPr>
                <w:sz w:val="24"/>
                <w:szCs w:val="24"/>
              </w:rPr>
              <w:tab/>
              <w:t>к</w:t>
            </w:r>
            <w:r w:rsidRPr="00BA025F">
              <w:rPr>
                <w:sz w:val="24"/>
                <w:szCs w:val="24"/>
              </w:rPr>
              <w:tab/>
            </w:r>
            <w:r w:rsidRPr="00BA025F">
              <w:rPr>
                <w:spacing w:val="-4"/>
                <w:sz w:val="24"/>
                <w:szCs w:val="24"/>
              </w:rPr>
              <w:t xml:space="preserve">стажу </w:t>
            </w:r>
            <w:r w:rsidRPr="00BA025F">
              <w:rPr>
                <w:sz w:val="24"/>
                <w:szCs w:val="24"/>
              </w:rPr>
              <w:t>работы либо высшее профессиональное</w:t>
            </w:r>
            <w:r w:rsidRPr="00BA025F">
              <w:rPr>
                <w:sz w:val="24"/>
                <w:szCs w:val="24"/>
              </w:rPr>
              <w:tab/>
            </w:r>
            <w:r w:rsidRPr="00BA025F">
              <w:rPr>
                <w:sz w:val="24"/>
                <w:szCs w:val="24"/>
              </w:rPr>
              <w:tab/>
              <w:t>образование</w:t>
            </w:r>
            <w:r w:rsidRPr="00BA025F">
              <w:rPr>
                <w:sz w:val="24"/>
                <w:szCs w:val="24"/>
              </w:rPr>
              <w:tab/>
            </w:r>
            <w:r w:rsidRPr="00BA025F">
              <w:rPr>
                <w:sz w:val="24"/>
                <w:szCs w:val="24"/>
              </w:rPr>
              <w:tab/>
            </w:r>
            <w:r w:rsidRPr="00BA025F">
              <w:rPr>
                <w:spacing w:val="-6"/>
                <w:sz w:val="24"/>
                <w:szCs w:val="24"/>
              </w:rPr>
              <w:t xml:space="preserve">или </w:t>
            </w:r>
            <w:r w:rsidRPr="00BA025F">
              <w:rPr>
                <w:sz w:val="24"/>
                <w:szCs w:val="24"/>
              </w:rPr>
              <w:t>среднее</w:t>
            </w:r>
            <w:r w:rsidRPr="00BA025F">
              <w:rPr>
                <w:sz w:val="24"/>
                <w:szCs w:val="24"/>
              </w:rPr>
              <w:tab/>
            </w:r>
            <w:r w:rsidRPr="00BA025F">
              <w:rPr>
                <w:sz w:val="24"/>
                <w:szCs w:val="24"/>
              </w:rPr>
              <w:tab/>
            </w:r>
            <w:r w:rsidRPr="00BA025F">
              <w:rPr>
                <w:sz w:val="24"/>
                <w:szCs w:val="24"/>
              </w:rPr>
              <w:tab/>
            </w:r>
            <w:r w:rsidRPr="00BA025F">
              <w:rPr>
                <w:sz w:val="24"/>
                <w:szCs w:val="24"/>
              </w:rPr>
              <w:tab/>
            </w:r>
            <w:r w:rsidRPr="00BA025F">
              <w:rPr>
                <w:spacing w:val="-1"/>
                <w:sz w:val="24"/>
                <w:szCs w:val="24"/>
              </w:rPr>
              <w:t xml:space="preserve">профессиональное </w:t>
            </w:r>
            <w:r w:rsidRPr="00BA025F">
              <w:rPr>
                <w:sz w:val="24"/>
                <w:szCs w:val="24"/>
              </w:rPr>
              <w:t>образование</w:t>
            </w:r>
            <w:r w:rsidRPr="00BA025F">
              <w:rPr>
                <w:sz w:val="24"/>
                <w:szCs w:val="24"/>
              </w:rPr>
              <w:tab/>
            </w:r>
            <w:r w:rsidRPr="00BA025F">
              <w:rPr>
                <w:sz w:val="24"/>
                <w:szCs w:val="24"/>
              </w:rPr>
              <w:tab/>
              <w:t>и</w:t>
            </w:r>
            <w:r w:rsidRPr="00BA025F">
              <w:rPr>
                <w:sz w:val="24"/>
                <w:szCs w:val="24"/>
              </w:rPr>
              <w:tab/>
            </w:r>
            <w:r w:rsidRPr="00BA025F">
              <w:rPr>
                <w:sz w:val="24"/>
                <w:szCs w:val="24"/>
              </w:rPr>
              <w:tab/>
            </w:r>
            <w:r w:rsidRPr="00BA025F">
              <w:rPr>
                <w:sz w:val="24"/>
                <w:szCs w:val="24"/>
              </w:rPr>
              <w:tab/>
            </w:r>
            <w:r w:rsidRPr="00BA025F">
              <w:rPr>
                <w:sz w:val="24"/>
                <w:szCs w:val="24"/>
              </w:rPr>
              <w:tab/>
            </w:r>
            <w:r w:rsidRPr="00BA025F">
              <w:rPr>
                <w:spacing w:val="-1"/>
                <w:sz w:val="24"/>
                <w:szCs w:val="24"/>
              </w:rPr>
              <w:t xml:space="preserve">дополнительное </w:t>
            </w:r>
            <w:r w:rsidRPr="00BA025F">
              <w:rPr>
                <w:sz w:val="24"/>
                <w:szCs w:val="24"/>
              </w:rPr>
              <w:t>профессиональное</w:t>
            </w:r>
            <w:r w:rsidRPr="00BA025F">
              <w:rPr>
                <w:sz w:val="24"/>
                <w:szCs w:val="24"/>
              </w:rPr>
              <w:tab/>
            </w:r>
            <w:r w:rsidRPr="00BA025F">
              <w:rPr>
                <w:sz w:val="24"/>
                <w:szCs w:val="24"/>
              </w:rPr>
              <w:tab/>
            </w:r>
            <w:r w:rsidRPr="00BA025F">
              <w:rPr>
                <w:sz w:val="24"/>
                <w:szCs w:val="24"/>
              </w:rPr>
              <w:tab/>
              <w:t>образование</w:t>
            </w:r>
            <w:r w:rsidRPr="00BA025F">
              <w:rPr>
                <w:sz w:val="24"/>
                <w:szCs w:val="24"/>
              </w:rPr>
              <w:tab/>
            </w:r>
            <w:r w:rsidRPr="00BA025F">
              <w:rPr>
                <w:sz w:val="24"/>
                <w:szCs w:val="24"/>
              </w:rPr>
              <w:tab/>
            </w:r>
            <w:r w:rsidRPr="00BA025F">
              <w:rPr>
                <w:sz w:val="24"/>
                <w:szCs w:val="24"/>
              </w:rPr>
              <w:tab/>
            </w:r>
            <w:r w:rsidRPr="00BA025F">
              <w:rPr>
                <w:spacing w:val="-9"/>
                <w:sz w:val="24"/>
                <w:szCs w:val="24"/>
              </w:rPr>
              <w:t xml:space="preserve">по </w:t>
            </w:r>
            <w:r w:rsidRPr="00BA025F">
              <w:rPr>
                <w:sz w:val="24"/>
                <w:szCs w:val="24"/>
              </w:rPr>
              <w:t>направлению</w:t>
            </w:r>
            <w:r w:rsidRPr="00BA025F">
              <w:rPr>
                <w:spacing w:val="-1"/>
                <w:sz w:val="24"/>
                <w:szCs w:val="24"/>
              </w:rPr>
              <w:t xml:space="preserve"> </w:t>
            </w:r>
            <w:r w:rsidRPr="00BA025F">
              <w:rPr>
                <w:sz w:val="24"/>
                <w:szCs w:val="24"/>
              </w:rPr>
              <w:t>подготовки</w:t>
            </w:r>
          </w:p>
          <w:p w:rsidR="00080F68" w:rsidRPr="00BA025F" w:rsidRDefault="008F0B73" w:rsidP="001C76E8">
            <w:pPr>
              <w:pStyle w:val="TableParagraph"/>
              <w:spacing w:before="1" w:line="259" w:lineRule="auto"/>
              <w:ind w:left="112" w:right="63"/>
              <w:jc w:val="both"/>
              <w:rPr>
                <w:sz w:val="24"/>
                <w:szCs w:val="24"/>
              </w:rPr>
            </w:pPr>
            <w:r w:rsidRPr="00BA025F">
              <w:rPr>
                <w:sz w:val="24"/>
                <w:szCs w:val="24"/>
              </w:rPr>
              <w:t>«Педагогика и психология» без предъявления требований к стажу работы.</w:t>
            </w:r>
          </w:p>
        </w:tc>
      </w:tr>
      <w:tr w:rsidR="00080F68" w:rsidRPr="00BA025F">
        <w:trPr>
          <w:trHeight w:val="2270"/>
        </w:trPr>
        <w:tc>
          <w:tcPr>
            <w:tcW w:w="1995" w:type="dxa"/>
          </w:tcPr>
          <w:p w:rsidR="00080F68" w:rsidRPr="00BA025F" w:rsidRDefault="008F0B73" w:rsidP="008E6B6A">
            <w:pPr>
              <w:pStyle w:val="TableParagraph"/>
              <w:spacing w:before="46" w:line="259" w:lineRule="auto"/>
              <w:ind w:left="112" w:right="262"/>
              <w:rPr>
                <w:sz w:val="24"/>
                <w:szCs w:val="24"/>
              </w:rPr>
            </w:pPr>
            <w:r w:rsidRPr="00BA025F">
              <w:rPr>
                <w:sz w:val="24"/>
                <w:szCs w:val="24"/>
              </w:rPr>
              <w:t xml:space="preserve">Социальный педагог </w:t>
            </w:r>
          </w:p>
        </w:tc>
        <w:tc>
          <w:tcPr>
            <w:tcW w:w="3250" w:type="dxa"/>
          </w:tcPr>
          <w:p w:rsidR="00080F68" w:rsidRPr="00BA025F" w:rsidRDefault="008F0B73">
            <w:pPr>
              <w:pStyle w:val="TableParagraph"/>
              <w:tabs>
                <w:tab w:val="left" w:pos="2353"/>
              </w:tabs>
              <w:spacing w:before="46" w:line="237" w:lineRule="auto"/>
              <w:ind w:left="9"/>
              <w:jc w:val="both"/>
              <w:rPr>
                <w:sz w:val="24"/>
                <w:szCs w:val="24"/>
              </w:rPr>
            </w:pPr>
            <w:r w:rsidRPr="00BA025F">
              <w:rPr>
                <w:sz w:val="24"/>
                <w:szCs w:val="24"/>
              </w:rPr>
              <w:t>Осуществляет</w:t>
            </w:r>
            <w:r w:rsidRPr="00BA025F">
              <w:rPr>
                <w:sz w:val="24"/>
                <w:szCs w:val="24"/>
              </w:rPr>
              <w:tab/>
            </w:r>
            <w:r w:rsidRPr="00BA025F">
              <w:rPr>
                <w:spacing w:val="-3"/>
                <w:sz w:val="24"/>
                <w:szCs w:val="24"/>
              </w:rPr>
              <w:t xml:space="preserve">комплекс </w:t>
            </w:r>
            <w:r w:rsidRPr="00BA025F">
              <w:rPr>
                <w:sz w:val="24"/>
                <w:szCs w:val="24"/>
              </w:rPr>
              <w:t xml:space="preserve">мероприятий по воспитанию, образованию, развитию </w:t>
            </w:r>
            <w:r w:rsidRPr="00BA025F">
              <w:rPr>
                <w:spacing w:val="-13"/>
                <w:sz w:val="24"/>
                <w:szCs w:val="24"/>
              </w:rPr>
              <w:t xml:space="preserve">и </w:t>
            </w:r>
            <w:r w:rsidRPr="00BA025F">
              <w:rPr>
                <w:sz w:val="24"/>
                <w:szCs w:val="24"/>
              </w:rPr>
              <w:t>социальной защите личности в учреждениях, организациях и по месту жительства</w:t>
            </w:r>
            <w:r w:rsidRPr="00BA025F">
              <w:rPr>
                <w:spacing w:val="-4"/>
                <w:sz w:val="24"/>
                <w:szCs w:val="24"/>
              </w:rPr>
              <w:t xml:space="preserve"> </w:t>
            </w:r>
            <w:r w:rsidRPr="00BA025F">
              <w:rPr>
                <w:sz w:val="24"/>
                <w:szCs w:val="24"/>
              </w:rPr>
              <w:t>учащихся.</w:t>
            </w:r>
          </w:p>
        </w:tc>
        <w:tc>
          <w:tcPr>
            <w:tcW w:w="4129" w:type="dxa"/>
          </w:tcPr>
          <w:p w:rsidR="00080F68" w:rsidRPr="00BA025F" w:rsidRDefault="008F0B73" w:rsidP="001C76E8">
            <w:pPr>
              <w:pStyle w:val="TableParagraph"/>
              <w:tabs>
                <w:tab w:val="left" w:pos="2210"/>
              </w:tabs>
              <w:spacing w:before="44" w:line="251" w:lineRule="exact"/>
              <w:ind w:left="242" w:right="63"/>
              <w:jc w:val="both"/>
              <w:rPr>
                <w:sz w:val="24"/>
                <w:szCs w:val="24"/>
              </w:rPr>
            </w:pPr>
            <w:r w:rsidRPr="00BA025F">
              <w:rPr>
                <w:sz w:val="24"/>
                <w:szCs w:val="24"/>
              </w:rPr>
              <w:t>Высшее</w:t>
            </w:r>
            <w:r w:rsidRPr="00BA025F">
              <w:rPr>
                <w:sz w:val="24"/>
                <w:szCs w:val="24"/>
              </w:rPr>
              <w:tab/>
              <w:t>профессиональное</w:t>
            </w:r>
            <w:r w:rsidR="001C76E8" w:rsidRPr="00BA025F">
              <w:rPr>
                <w:sz w:val="24"/>
                <w:szCs w:val="24"/>
              </w:rPr>
              <w:t xml:space="preserve"> </w:t>
            </w:r>
            <w:r w:rsidRPr="00BA025F">
              <w:rPr>
                <w:sz w:val="24"/>
                <w:szCs w:val="24"/>
              </w:rPr>
              <w:t>образование</w:t>
            </w:r>
            <w:r w:rsidRPr="00BA025F">
              <w:rPr>
                <w:sz w:val="24"/>
                <w:szCs w:val="24"/>
              </w:rPr>
              <w:tab/>
              <w:t>или</w:t>
            </w:r>
            <w:r w:rsidRPr="00BA025F">
              <w:rPr>
                <w:sz w:val="24"/>
                <w:szCs w:val="24"/>
              </w:rPr>
              <w:tab/>
            </w:r>
            <w:r w:rsidRPr="00BA025F">
              <w:rPr>
                <w:spacing w:val="-4"/>
                <w:sz w:val="24"/>
                <w:szCs w:val="24"/>
              </w:rPr>
              <w:t xml:space="preserve">среднее </w:t>
            </w:r>
            <w:r w:rsidRPr="00BA025F">
              <w:rPr>
                <w:sz w:val="24"/>
                <w:szCs w:val="24"/>
              </w:rPr>
              <w:t>профессиональное образование по направлениям</w:t>
            </w:r>
            <w:r w:rsidRPr="00BA025F">
              <w:rPr>
                <w:sz w:val="24"/>
                <w:szCs w:val="24"/>
              </w:rPr>
              <w:tab/>
            </w:r>
            <w:r w:rsidRPr="00BA025F">
              <w:rPr>
                <w:sz w:val="24"/>
                <w:szCs w:val="24"/>
              </w:rPr>
              <w:tab/>
            </w:r>
            <w:r w:rsidRPr="00BA025F">
              <w:rPr>
                <w:spacing w:val="-3"/>
                <w:sz w:val="24"/>
                <w:szCs w:val="24"/>
              </w:rPr>
              <w:t>подготовки</w:t>
            </w:r>
            <w:r w:rsidR="001C76E8" w:rsidRPr="00BA025F">
              <w:rPr>
                <w:spacing w:val="-3"/>
                <w:sz w:val="24"/>
                <w:szCs w:val="24"/>
              </w:rPr>
              <w:t xml:space="preserve"> </w:t>
            </w:r>
            <w:r w:rsidRPr="00BA025F">
              <w:rPr>
                <w:sz w:val="24"/>
                <w:szCs w:val="24"/>
              </w:rPr>
              <w:t>«Образование и педагогика»,</w:t>
            </w:r>
          </w:p>
          <w:p w:rsidR="00080F68" w:rsidRPr="00BA025F" w:rsidRDefault="001C76E8" w:rsidP="001C76E8">
            <w:pPr>
              <w:pStyle w:val="TableParagraph"/>
              <w:tabs>
                <w:tab w:val="left" w:pos="1921"/>
                <w:tab w:val="left" w:pos="3660"/>
              </w:tabs>
              <w:spacing w:before="47" w:line="259" w:lineRule="auto"/>
              <w:ind w:left="242" w:right="63"/>
              <w:jc w:val="both"/>
              <w:rPr>
                <w:sz w:val="24"/>
                <w:szCs w:val="24"/>
              </w:rPr>
            </w:pPr>
            <w:r w:rsidRPr="00BA025F">
              <w:rPr>
                <w:sz w:val="24"/>
                <w:szCs w:val="24"/>
              </w:rPr>
              <w:t>«Социальная</w:t>
            </w:r>
            <w:r w:rsidRPr="00BA025F">
              <w:rPr>
                <w:sz w:val="24"/>
                <w:szCs w:val="24"/>
              </w:rPr>
              <w:tab/>
              <w:t xml:space="preserve">педагогика» </w:t>
            </w:r>
            <w:r w:rsidR="008F0B73" w:rsidRPr="00BA025F">
              <w:rPr>
                <w:spacing w:val="-5"/>
                <w:sz w:val="24"/>
                <w:szCs w:val="24"/>
              </w:rPr>
              <w:t xml:space="preserve">без </w:t>
            </w:r>
            <w:r w:rsidR="008F0B73" w:rsidRPr="00BA025F">
              <w:rPr>
                <w:sz w:val="24"/>
                <w:szCs w:val="24"/>
              </w:rPr>
              <w:t>предъявления требований к стажу работы.</w:t>
            </w:r>
          </w:p>
        </w:tc>
      </w:tr>
      <w:tr w:rsidR="00080F68" w:rsidRPr="00BA025F">
        <w:trPr>
          <w:trHeight w:val="2236"/>
        </w:trPr>
        <w:tc>
          <w:tcPr>
            <w:tcW w:w="1995" w:type="dxa"/>
          </w:tcPr>
          <w:p w:rsidR="00080F68" w:rsidRPr="00BA025F" w:rsidRDefault="008F0B73" w:rsidP="001C76E8">
            <w:pPr>
              <w:pStyle w:val="TableParagraph"/>
              <w:spacing w:before="46" w:line="259" w:lineRule="auto"/>
              <w:ind w:left="112" w:right="-15"/>
              <w:rPr>
                <w:sz w:val="24"/>
                <w:szCs w:val="24"/>
              </w:rPr>
            </w:pPr>
            <w:r w:rsidRPr="00BA025F">
              <w:rPr>
                <w:sz w:val="24"/>
                <w:szCs w:val="24"/>
              </w:rPr>
              <w:t xml:space="preserve">Учитель, осуществляющий логопедическую и </w:t>
            </w:r>
            <w:r w:rsidRPr="00BA025F">
              <w:rPr>
                <w:spacing w:val="-1"/>
                <w:sz w:val="24"/>
                <w:szCs w:val="24"/>
              </w:rPr>
              <w:t xml:space="preserve">дефектологическую </w:t>
            </w:r>
            <w:r w:rsidRPr="00BA025F">
              <w:rPr>
                <w:sz w:val="24"/>
                <w:szCs w:val="24"/>
              </w:rPr>
              <w:t>работу с детьми ОВЗ и детьми инвалидами</w:t>
            </w:r>
          </w:p>
          <w:p w:rsidR="00080F68" w:rsidRPr="00BA025F" w:rsidRDefault="008F0B73" w:rsidP="001C76E8">
            <w:pPr>
              <w:pStyle w:val="TableParagraph"/>
              <w:spacing w:line="251" w:lineRule="exact"/>
              <w:ind w:left="112" w:right="-15"/>
              <w:rPr>
                <w:sz w:val="24"/>
                <w:szCs w:val="24"/>
              </w:rPr>
            </w:pPr>
            <w:r w:rsidRPr="00BA025F">
              <w:rPr>
                <w:sz w:val="24"/>
                <w:szCs w:val="24"/>
              </w:rPr>
              <w:t>(имеется 1)</w:t>
            </w:r>
          </w:p>
        </w:tc>
        <w:tc>
          <w:tcPr>
            <w:tcW w:w="3250" w:type="dxa"/>
          </w:tcPr>
          <w:p w:rsidR="00080F68" w:rsidRPr="00BA025F" w:rsidRDefault="008F0B73">
            <w:pPr>
              <w:pStyle w:val="TableParagraph"/>
              <w:tabs>
                <w:tab w:val="left" w:pos="2552"/>
              </w:tabs>
              <w:spacing w:before="46" w:line="259" w:lineRule="auto"/>
              <w:ind w:left="9" w:right="-15"/>
              <w:jc w:val="both"/>
              <w:rPr>
                <w:sz w:val="24"/>
                <w:szCs w:val="24"/>
              </w:rPr>
            </w:pPr>
            <w:r w:rsidRPr="00BA025F">
              <w:rPr>
                <w:sz w:val="24"/>
                <w:szCs w:val="24"/>
              </w:rPr>
              <w:t>Осуществляет</w:t>
            </w:r>
            <w:r w:rsidRPr="00BA025F">
              <w:rPr>
                <w:sz w:val="24"/>
                <w:szCs w:val="24"/>
              </w:rPr>
              <w:tab/>
              <w:t>работу, направленную на максимальную коррекцию недостатков в развитии у</w:t>
            </w:r>
            <w:r w:rsidRPr="00BA025F">
              <w:rPr>
                <w:spacing w:val="-5"/>
                <w:sz w:val="24"/>
                <w:szCs w:val="24"/>
              </w:rPr>
              <w:t xml:space="preserve"> </w:t>
            </w:r>
            <w:r w:rsidRPr="00BA025F">
              <w:rPr>
                <w:sz w:val="24"/>
                <w:szCs w:val="24"/>
              </w:rPr>
              <w:t>обучающихся</w:t>
            </w:r>
          </w:p>
        </w:tc>
        <w:tc>
          <w:tcPr>
            <w:tcW w:w="4129" w:type="dxa"/>
          </w:tcPr>
          <w:p w:rsidR="00080F68" w:rsidRPr="00BA025F" w:rsidRDefault="008F0B73">
            <w:pPr>
              <w:pStyle w:val="TableParagraph"/>
              <w:tabs>
                <w:tab w:val="left" w:pos="2210"/>
              </w:tabs>
              <w:spacing w:before="46" w:line="259" w:lineRule="auto"/>
              <w:ind w:left="184" w:right="154" w:firstLine="58"/>
              <w:jc w:val="both"/>
              <w:rPr>
                <w:sz w:val="24"/>
                <w:szCs w:val="24"/>
              </w:rPr>
            </w:pPr>
            <w:r w:rsidRPr="00BA025F">
              <w:rPr>
                <w:sz w:val="24"/>
                <w:szCs w:val="24"/>
              </w:rPr>
              <w:t>Высшее</w:t>
            </w:r>
            <w:r w:rsidRPr="00BA025F">
              <w:rPr>
                <w:sz w:val="24"/>
                <w:szCs w:val="24"/>
              </w:rPr>
              <w:tab/>
            </w:r>
            <w:r w:rsidRPr="00BA025F">
              <w:rPr>
                <w:spacing w:val="-1"/>
                <w:sz w:val="24"/>
                <w:szCs w:val="24"/>
              </w:rPr>
              <w:t xml:space="preserve">профессиональное </w:t>
            </w:r>
            <w:r w:rsidRPr="00BA025F">
              <w:rPr>
                <w:sz w:val="24"/>
                <w:szCs w:val="24"/>
              </w:rPr>
              <w:t>образование в области дефектологии без предъявления требований к стажу работы</w:t>
            </w:r>
          </w:p>
        </w:tc>
      </w:tr>
      <w:tr w:rsidR="00080F68" w:rsidRPr="00BA025F">
        <w:trPr>
          <w:trHeight w:val="3098"/>
        </w:trPr>
        <w:tc>
          <w:tcPr>
            <w:tcW w:w="1995" w:type="dxa"/>
          </w:tcPr>
          <w:p w:rsidR="00080F68" w:rsidRPr="00BA025F" w:rsidRDefault="008F0B73" w:rsidP="001C76E8">
            <w:pPr>
              <w:pStyle w:val="TableParagraph"/>
              <w:spacing w:before="46" w:line="256" w:lineRule="auto"/>
              <w:ind w:left="112" w:right="-15"/>
              <w:rPr>
                <w:sz w:val="24"/>
                <w:szCs w:val="24"/>
              </w:rPr>
            </w:pPr>
            <w:r w:rsidRPr="00BA025F">
              <w:rPr>
                <w:sz w:val="24"/>
                <w:szCs w:val="24"/>
              </w:rPr>
              <w:t>Библиотекарь (имеется 1)</w:t>
            </w:r>
          </w:p>
        </w:tc>
        <w:tc>
          <w:tcPr>
            <w:tcW w:w="3250" w:type="dxa"/>
          </w:tcPr>
          <w:p w:rsidR="00080F68" w:rsidRPr="00BA025F" w:rsidRDefault="008F0B73">
            <w:pPr>
              <w:pStyle w:val="TableParagraph"/>
              <w:tabs>
                <w:tab w:val="left" w:pos="1309"/>
                <w:tab w:val="left" w:pos="1690"/>
                <w:tab w:val="left" w:pos="1902"/>
                <w:tab w:val="left" w:pos="2134"/>
                <w:tab w:val="left" w:pos="2198"/>
                <w:tab w:val="left" w:pos="2602"/>
                <w:tab w:val="left" w:pos="2929"/>
              </w:tabs>
              <w:spacing w:before="46" w:line="256" w:lineRule="auto"/>
              <w:ind w:left="112" w:right="-15" w:hanging="10"/>
              <w:rPr>
                <w:sz w:val="24"/>
                <w:szCs w:val="24"/>
              </w:rPr>
            </w:pPr>
            <w:r w:rsidRPr="00BA025F">
              <w:rPr>
                <w:sz w:val="24"/>
                <w:szCs w:val="24"/>
              </w:rPr>
              <w:t>Обеспечивает</w:t>
            </w:r>
            <w:r w:rsidRPr="00BA025F">
              <w:rPr>
                <w:sz w:val="24"/>
                <w:szCs w:val="24"/>
              </w:rPr>
              <w:tab/>
            </w:r>
            <w:r w:rsidRPr="00BA025F">
              <w:rPr>
                <w:sz w:val="24"/>
                <w:szCs w:val="24"/>
              </w:rPr>
              <w:tab/>
            </w:r>
            <w:r w:rsidRPr="00BA025F">
              <w:rPr>
                <w:sz w:val="24"/>
                <w:szCs w:val="24"/>
              </w:rPr>
              <w:tab/>
            </w:r>
            <w:r w:rsidRPr="00BA025F">
              <w:rPr>
                <w:sz w:val="24"/>
                <w:szCs w:val="24"/>
              </w:rPr>
              <w:tab/>
            </w:r>
            <w:r w:rsidRPr="00BA025F">
              <w:rPr>
                <w:sz w:val="24"/>
                <w:szCs w:val="24"/>
              </w:rPr>
              <w:tab/>
              <w:t>доступ обучающихся к информационным</w:t>
            </w:r>
            <w:r w:rsidRPr="00BA025F">
              <w:rPr>
                <w:sz w:val="24"/>
                <w:szCs w:val="24"/>
              </w:rPr>
              <w:tab/>
            </w:r>
            <w:r w:rsidRPr="00BA025F">
              <w:rPr>
                <w:sz w:val="24"/>
                <w:szCs w:val="24"/>
              </w:rPr>
              <w:tab/>
              <w:t>ресурсам, участвует</w:t>
            </w:r>
            <w:r w:rsidRPr="00BA025F">
              <w:rPr>
                <w:sz w:val="24"/>
                <w:szCs w:val="24"/>
              </w:rPr>
              <w:tab/>
              <w:t>в</w:t>
            </w:r>
            <w:r w:rsidRPr="00BA025F">
              <w:rPr>
                <w:sz w:val="24"/>
                <w:szCs w:val="24"/>
              </w:rPr>
              <w:tab/>
              <w:t>их</w:t>
            </w:r>
            <w:r w:rsidRPr="00BA025F">
              <w:rPr>
                <w:sz w:val="24"/>
                <w:szCs w:val="24"/>
              </w:rPr>
              <w:tab/>
            </w:r>
            <w:r w:rsidRPr="00BA025F">
              <w:rPr>
                <w:sz w:val="24"/>
                <w:szCs w:val="24"/>
              </w:rPr>
              <w:tab/>
              <w:t>духовно- нравственном</w:t>
            </w:r>
            <w:r w:rsidRPr="00BA025F">
              <w:rPr>
                <w:sz w:val="24"/>
                <w:szCs w:val="24"/>
              </w:rPr>
              <w:tab/>
            </w:r>
            <w:r w:rsidRPr="00BA025F">
              <w:rPr>
                <w:sz w:val="24"/>
                <w:szCs w:val="24"/>
              </w:rPr>
              <w:tab/>
              <w:t xml:space="preserve">воспитании, </w:t>
            </w:r>
            <w:r w:rsidRPr="00BA025F">
              <w:rPr>
                <w:spacing w:val="-1"/>
                <w:sz w:val="24"/>
                <w:szCs w:val="24"/>
              </w:rPr>
              <w:t>профориентации</w:t>
            </w:r>
            <w:r w:rsidRPr="00BA025F">
              <w:rPr>
                <w:spacing w:val="-1"/>
                <w:sz w:val="24"/>
                <w:szCs w:val="24"/>
              </w:rPr>
              <w:tab/>
            </w:r>
            <w:r w:rsidRPr="00BA025F">
              <w:rPr>
                <w:spacing w:val="-1"/>
                <w:sz w:val="24"/>
                <w:szCs w:val="24"/>
              </w:rPr>
              <w:tab/>
            </w:r>
            <w:r w:rsidRPr="00BA025F">
              <w:rPr>
                <w:spacing w:val="-1"/>
                <w:sz w:val="24"/>
                <w:szCs w:val="24"/>
              </w:rPr>
              <w:tab/>
            </w:r>
            <w:r w:rsidRPr="00BA025F">
              <w:rPr>
                <w:spacing w:val="-1"/>
                <w:sz w:val="24"/>
                <w:szCs w:val="24"/>
              </w:rPr>
              <w:tab/>
            </w:r>
            <w:r w:rsidRPr="00BA025F">
              <w:rPr>
                <w:spacing w:val="-1"/>
                <w:sz w:val="24"/>
                <w:szCs w:val="24"/>
              </w:rPr>
              <w:tab/>
            </w:r>
            <w:r w:rsidRPr="00BA025F">
              <w:rPr>
                <w:sz w:val="24"/>
                <w:szCs w:val="24"/>
              </w:rPr>
              <w:t>и социализации, содействует формированию  информационной компетентности</w:t>
            </w:r>
            <w:r w:rsidRPr="00BA025F">
              <w:rPr>
                <w:spacing w:val="-5"/>
                <w:sz w:val="24"/>
                <w:szCs w:val="24"/>
              </w:rPr>
              <w:t xml:space="preserve"> </w:t>
            </w:r>
            <w:r w:rsidRPr="00BA025F">
              <w:rPr>
                <w:sz w:val="24"/>
                <w:szCs w:val="24"/>
              </w:rPr>
              <w:t>обучающихся.</w:t>
            </w:r>
          </w:p>
        </w:tc>
        <w:tc>
          <w:tcPr>
            <w:tcW w:w="4129" w:type="dxa"/>
          </w:tcPr>
          <w:p w:rsidR="00080F68" w:rsidRPr="00BA025F" w:rsidRDefault="008F0B73" w:rsidP="001C76E8">
            <w:pPr>
              <w:pStyle w:val="TableParagraph"/>
              <w:tabs>
                <w:tab w:val="left" w:pos="1837"/>
                <w:tab w:val="left" w:pos="2624"/>
              </w:tabs>
              <w:spacing w:before="46" w:line="256" w:lineRule="auto"/>
              <w:ind w:left="112" w:right="94"/>
              <w:rPr>
                <w:sz w:val="24"/>
                <w:szCs w:val="24"/>
              </w:rPr>
            </w:pPr>
            <w:r w:rsidRPr="00BA025F">
              <w:rPr>
                <w:sz w:val="24"/>
                <w:szCs w:val="24"/>
              </w:rPr>
              <w:t>Высшее или среднее профессиональное образование</w:t>
            </w:r>
            <w:r w:rsidRPr="00BA025F">
              <w:rPr>
                <w:sz w:val="24"/>
                <w:szCs w:val="24"/>
              </w:rPr>
              <w:tab/>
              <w:t>по</w:t>
            </w:r>
            <w:r w:rsidRPr="00BA025F">
              <w:rPr>
                <w:sz w:val="24"/>
                <w:szCs w:val="24"/>
              </w:rPr>
              <w:tab/>
            </w:r>
            <w:r w:rsidRPr="00BA025F">
              <w:rPr>
                <w:spacing w:val="-3"/>
                <w:sz w:val="24"/>
                <w:szCs w:val="24"/>
              </w:rPr>
              <w:t>специальности</w:t>
            </w:r>
            <w:r w:rsidR="001C76E8" w:rsidRPr="00BA025F">
              <w:rPr>
                <w:spacing w:val="-3"/>
                <w:sz w:val="24"/>
                <w:szCs w:val="24"/>
              </w:rPr>
              <w:t xml:space="preserve"> </w:t>
            </w:r>
            <w:r w:rsidRPr="00BA025F">
              <w:rPr>
                <w:sz w:val="24"/>
                <w:szCs w:val="24"/>
              </w:rPr>
              <w:t>«Библиотечно-</w:t>
            </w:r>
            <w:r w:rsidRPr="00BA025F">
              <w:rPr>
                <w:sz w:val="24"/>
                <w:szCs w:val="24"/>
              </w:rPr>
              <w:tab/>
            </w:r>
            <w:r w:rsidRPr="00BA025F">
              <w:rPr>
                <w:spacing w:val="-1"/>
                <w:sz w:val="24"/>
                <w:szCs w:val="24"/>
              </w:rPr>
              <w:t xml:space="preserve">информационная </w:t>
            </w:r>
            <w:r w:rsidRPr="00BA025F">
              <w:rPr>
                <w:sz w:val="24"/>
                <w:szCs w:val="24"/>
              </w:rPr>
              <w:t>деятельность».</w:t>
            </w:r>
          </w:p>
        </w:tc>
      </w:tr>
      <w:tr w:rsidR="00080F68" w:rsidRPr="00BA025F">
        <w:trPr>
          <w:trHeight w:val="3927"/>
        </w:trPr>
        <w:tc>
          <w:tcPr>
            <w:tcW w:w="1995" w:type="dxa"/>
          </w:tcPr>
          <w:p w:rsidR="00080F68" w:rsidRPr="00BA025F" w:rsidRDefault="008F0B73" w:rsidP="008E6B6A">
            <w:pPr>
              <w:pStyle w:val="TableParagraph"/>
              <w:spacing w:before="46" w:line="280" w:lineRule="auto"/>
              <w:ind w:left="64" w:right="842" w:hanging="56"/>
              <w:rPr>
                <w:sz w:val="24"/>
                <w:szCs w:val="24"/>
              </w:rPr>
            </w:pPr>
            <w:r w:rsidRPr="00BA025F">
              <w:rPr>
                <w:sz w:val="24"/>
                <w:szCs w:val="24"/>
              </w:rPr>
              <w:t xml:space="preserve">Бухгалтер (имеется </w:t>
            </w:r>
            <w:r w:rsidR="008E6B6A" w:rsidRPr="00BA025F">
              <w:rPr>
                <w:sz w:val="24"/>
                <w:szCs w:val="24"/>
              </w:rPr>
              <w:t>1</w:t>
            </w:r>
            <w:r w:rsidRPr="00BA025F">
              <w:rPr>
                <w:sz w:val="24"/>
                <w:szCs w:val="24"/>
              </w:rPr>
              <w:t>)</w:t>
            </w:r>
          </w:p>
        </w:tc>
        <w:tc>
          <w:tcPr>
            <w:tcW w:w="3250" w:type="dxa"/>
          </w:tcPr>
          <w:p w:rsidR="00080F68" w:rsidRPr="00BA025F" w:rsidRDefault="008F0B73">
            <w:pPr>
              <w:pStyle w:val="TableParagraph"/>
              <w:spacing w:before="46" w:line="259" w:lineRule="auto"/>
              <w:ind w:left="9" w:right="1"/>
              <w:jc w:val="both"/>
              <w:rPr>
                <w:sz w:val="24"/>
                <w:szCs w:val="24"/>
              </w:rPr>
            </w:pPr>
            <w:r w:rsidRPr="00BA025F">
              <w:rPr>
                <w:sz w:val="24"/>
                <w:szCs w:val="24"/>
              </w:rPr>
              <w:t>Выполняет работу по ведению бухгалтерского учета имущества, обязательств и хозяйственных операций</w:t>
            </w:r>
          </w:p>
        </w:tc>
        <w:tc>
          <w:tcPr>
            <w:tcW w:w="4129" w:type="dxa"/>
          </w:tcPr>
          <w:p w:rsidR="00080F68" w:rsidRPr="00BA025F" w:rsidRDefault="008F0B73" w:rsidP="008E6B6A">
            <w:pPr>
              <w:pStyle w:val="TableParagraph"/>
              <w:tabs>
                <w:tab w:val="left" w:pos="527"/>
                <w:tab w:val="left" w:pos="774"/>
                <w:tab w:val="left" w:pos="1415"/>
                <w:tab w:val="left" w:pos="1508"/>
                <w:tab w:val="left" w:pos="1974"/>
                <w:tab w:val="left" w:pos="2100"/>
                <w:tab w:val="left" w:pos="2382"/>
                <w:tab w:val="left" w:pos="2550"/>
                <w:tab w:val="left" w:pos="2609"/>
                <w:tab w:val="left" w:pos="3382"/>
                <w:tab w:val="left" w:pos="3804"/>
                <w:tab w:val="left" w:pos="3874"/>
              </w:tabs>
              <w:spacing w:before="46" w:line="244" w:lineRule="auto"/>
              <w:ind w:left="-8" w:right="-15" w:firstLine="55"/>
              <w:rPr>
                <w:sz w:val="24"/>
                <w:szCs w:val="24"/>
              </w:rPr>
            </w:pPr>
            <w:r w:rsidRPr="00BA025F">
              <w:rPr>
                <w:sz w:val="24"/>
                <w:szCs w:val="24"/>
              </w:rPr>
              <w:t>Бухгалтер</w:t>
            </w:r>
            <w:r w:rsidRPr="00BA025F">
              <w:rPr>
                <w:sz w:val="24"/>
                <w:szCs w:val="24"/>
              </w:rPr>
              <w:tab/>
              <w:t>II</w:t>
            </w:r>
            <w:r w:rsidRPr="00BA025F">
              <w:rPr>
                <w:sz w:val="24"/>
                <w:szCs w:val="24"/>
              </w:rPr>
              <w:tab/>
              <w:t>категории:</w:t>
            </w:r>
            <w:r w:rsidRPr="00BA025F">
              <w:rPr>
                <w:sz w:val="24"/>
                <w:szCs w:val="24"/>
              </w:rPr>
              <w:tab/>
              <w:t>высшее профессиональное</w:t>
            </w:r>
            <w:r w:rsidRPr="00BA025F">
              <w:rPr>
                <w:sz w:val="24"/>
                <w:szCs w:val="24"/>
              </w:rPr>
              <w:tab/>
            </w:r>
            <w:r w:rsidRPr="00BA025F">
              <w:rPr>
                <w:sz w:val="24"/>
                <w:szCs w:val="24"/>
              </w:rPr>
              <w:tab/>
            </w:r>
            <w:r w:rsidRPr="00BA025F">
              <w:rPr>
                <w:sz w:val="24"/>
                <w:szCs w:val="24"/>
              </w:rPr>
              <w:tab/>
            </w:r>
            <w:r w:rsidRPr="00BA025F">
              <w:rPr>
                <w:sz w:val="24"/>
                <w:szCs w:val="24"/>
              </w:rPr>
              <w:tab/>
              <w:t>(экономическое) образование без предъявления требований к</w:t>
            </w:r>
            <w:r w:rsidRPr="00BA025F">
              <w:rPr>
                <w:sz w:val="24"/>
                <w:szCs w:val="24"/>
              </w:rPr>
              <w:tab/>
              <w:t>стажу</w:t>
            </w:r>
            <w:r w:rsidRPr="00BA025F">
              <w:rPr>
                <w:sz w:val="24"/>
                <w:szCs w:val="24"/>
              </w:rPr>
              <w:tab/>
            </w:r>
            <w:r w:rsidRPr="00BA025F">
              <w:rPr>
                <w:sz w:val="24"/>
                <w:szCs w:val="24"/>
              </w:rPr>
              <w:tab/>
              <w:t>работы</w:t>
            </w:r>
            <w:r w:rsidRPr="00BA025F">
              <w:rPr>
                <w:sz w:val="24"/>
                <w:szCs w:val="24"/>
              </w:rPr>
              <w:tab/>
            </w:r>
            <w:r w:rsidRPr="00BA025F">
              <w:rPr>
                <w:sz w:val="24"/>
                <w:szCs w:val="24"/>
              </w:rPr>
              <w:tab/>
            </w:r>
            <w:r w:rsidRPr="00BA025F">
              <w:rPr>
                <w:sz w:val="24"/>
                <w:szCs w:val="24"/>
              </w:rPr>
              <w:tab/>
              <w:t>или</w:t>
            </w:r>
            <w:r w:rsidRPr="00BA025F">
              <w:rPr>
                <w:sz w:val="24"/>
                <w:szCs w:val="24"/>
              </w:rPr>
              <w:tab/>
              <w:t>среднее профессиональное</w:t>
            </w:r>
            <w:r w:rsidRPr="00BA025F">
              <w:rPr>
                <w:sz w:val="24"/>
                <w:szCs w:val="24"/>
              </w:rPr>
              <w:tab/>
            </w:r>
            <w:r w:rsidRPr="00BA025F">
              <w:rPr>
                <w:sz w:val="24"/>
                <w:szCs w:val="24"/>
              </w:rPr>
              <w:tab/>
            </w:r>
            <w:r w:rsidRPr="00BA025F">
              <w:rPr>
                <w:sz w:val="24"/>
                <w:szCs w:val="24"/>
              </w:rPr>
              <w:tab/>
            </w:r>
            <w:r w:rsidRPr="00BA025F">
              <w:rPr>
                <w:sz w:val="24"/>
                <w:szCs w:val="24"/>
              </w:rPr>
              <w:tab/>
              <w:t>(экономическое) образование и стаж работы в должности бухгалтера не менее 3 лет. Бухгалтер: среднее профессиональное (экономическое)</w:t>
            </w:r>
            <w:r w:rsidRPr="00BA025F">
              <w:rPr>
                <w:sz w:val="24"/>
                <w:szCs w:val="24"/>
              </w:rPr>
              <w:tab/>
            </w:r>
            <w:r w:rsidRPr="00BA025F">
              <w:rPr>
                <w:sz w:val="24"/>
                <w:szCs w:val="24"/>
              </w:rPr>
              <w:tab/>
              <w:t>образование</w:t>
            </w:r>
            <w:r w:rsidRPr="00BA025F">
              <w:rPr>
                <w:sz w:val="24"/>
                <w:szCs w:val="24"/>
              </w:rPr>
              <w:tab/>
            </w:r>
            <w:r w:rsidRPr="00BA025F">
              <w:rPr>
                <w:sz w:val="24"/>
                <w:szCs w:val="24"/>
              </w:rPr>
              <w:tab/>
              <w:t>без предъявления</w:t>
            </w:r>
            <w:r w:rsidR="001C76E8" w:rsidRPr="00BA025F">
              <w:rPr>
                <w:sz w:val="24"/>
                <w:szCs w:val="24"/>
              </w:rPr>
              <w:t xml:space="preserve"> требований к стажу работы или</w:t>
            </w:r>
            <w:r w:rsidR="001C76E8" w:rsidRPr="00BA025F">
              <w:rPr>
                <w:sz w:val="24"/>
                <w:szCs w:val="24"/>
              </w:rPr>
              <w:tab/>
            </w:r>
            <w:r w:rsidRPr="00BA025F">
              <w:rPr>
                <w:sz w:val="24"/>
                <w:szCs w:val="24"/>
              </w:rPr>
              <w:t>специальная</w:t>
            </w:r>
            <w:r w:rsidRPr="00BA025F">
              <w:rPr>
                <w:sz w:val="24"/>
                <w:szCs w:val="24"/>
              </w:rPr>
              <w:tab/>
            </w:r>
            <w:r w:rsidRPr="00BA025F">
              <w:rPr>
                <w:sz w:val="24"/>
                <w:szCs w:val="24"/>
              </w:rPr>
              <w:tab/>
            </w:r>
            <w:r w:rsidRPr="00BA025F">
              <w:rPr>
                <w:sz w:val="24"/>
                <w:szCs w:val="24"/>
              </w:rPr>
              <w:tab/>
              <w:t>подготовк</w:t>
            </w:r>
            <w:r w:rsidR="001C76E8" w:rsidRPr="00BA025F">
              <w:rPr>
                <w:sz w:val="24"/>
                <w:szCs w:val="24"/>
              </w:rPr>
              <w:t>а</w:t>
            </w:r>
            <w:r w:rsidR="001C76E8" w:rsidRPr="00BA025F">
              <w:rPr>
                <w:sz w:val="24"/>
                <w:szCs w:val="24"/>
              </w:rPr>
              <w:tab/>
            </w:r>
            <w:r w:rsidRPr="00BA025F">
              <w:rPr>
                <w:sz w:val="24"/>
                <w:szCs w:val="24"/>
              </w:rPr>
              <w:t>по установленной программе и стаж работы по учету и контролю не</w:t>
            </w:r>
            <w:r w:rsidRPr="00BA025F">
              <w:rPr>
                <w:spacing w:val="-4"/>
                <w:sz w:val="24"/>
                <w:szCs w:val="24"/>
              </w:rPr>
              <w:t xml:space="preserve"> </w:t>
            </w:r>
            <w:r w:rsidRPr="00BA025F">
              <w:rPr>
                <w:sz w:val="24"/>
                <w:szCs w:val="24"/>
              </w:rPr>
              <w:t>менее</w:t>
            </w:r>
            <w:r w:rsidR="008E6B6A" w:rsidRPr="00BA025F">
              <w:rPr>
                <w:sz w:val="24"/>
                <w:szCs w:val="24"/>
              </w:rPr>
              <w:t xml:space="preserve"> </w:t>
            </w:r>
            <w:r w:rsidRPr="00BA025F">
              <w:rPr>
                <w:sz w:val="24"/>
                <w:szCs w:val="24"/>
              </w:rPr>
              <w:t>3 лет.</w:t>
            </w:r>
          </w:p>
        </w:tc>
      </w:tr>
    </w:tbl>
    <w:p w:rsidR="00080F68" w:rsidRPr="00BA025F" w:rsidRDefault="008F0B73" w:rsidP="001C76E8">
      <w:pPr>
        <w:pStyle w:val="a3"/>
        <w:spacing w:line="270" w:lineRule="exact"/>
        <w:ind w:left="1164" w:right="777" w:firstLine="0"/>
        <w:jc w:val="left"/>
      </w:pPr>
      <w:r w:rsidRPr="00BA025F">
        <w:t>Кадровое обеспечение на текущий учебный год представлено на официальном сайте</w:t>
      </w:r>
      <w:r w:rsidRPr="00BA025F">
        <w:rPr>
          <w:spacing w:val="54"/>
        </w:rPr>
        <w:t xml:space="preserve"> </w:t>
      </w:r>
      <w:r w:rsidRPr="00BA025F">
        <w:t>МБОУ</w:t>
      </w:r>
    </w:p>
    <w:p w:rsidR="00080F68" w:rsidRPr="00BA025F" w:rsidRDefault="008F0B73" w:rsidP="001C76E8">
      <w:pPr>
        <w:pStyle w:val="a3"/>
        <w:spacing w:before="43"/>
        <w:ind w:left="1164" w:right="777" w:firstLine="0"/>
        <w:jc w:val="left"/>
      </w:pPr>
      <w:r w:rsidRPr="00BA025F">
        <w:t>«</w:t>
      </w:r>
      <w:r w:rsidR="0024548C" w:rsidRPr="00BA025F">
        <w:t xml:space="preserve">Нововознесенская </w:t>
      </w:r>
      <w:r w:rsidR="008E6B6A" w:rsidRPr="00BA025F">
        <w:t xml:space="preserve"> СОШ</w:t>
      </w:r>
      <w:r w:rsidRPr="00BA025F">
        <w:t>»</w:t>
      </w:r>
    </w:p>
    <w:p w:rsidR="00080F68" w:rsidRPr="00BA025F" w:rsidRDefault="008F0B73" w:rsidP="001C76E8">
      <w:pPr>
        <w:pStyle w:val="a3"/>
        <w:spacing w:before="58" w:line="276" w:lineRule="auto"/>
        <w:ind w:left="1164" w:right="777" w:firstLine="0"/>
      </w:pPr>
      <w:r w:rsidRPr="00BA025F">
        <w:rPr>
          <w:b/>
        </w:rPr>
        <w:t xml:space="preserve">Профессиональное развитие и повышение квалификации педагогических работников </w:t>
      </w:r>
      <w:r w:rsidRPr="00BA025F">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080F68" w:rsidRPr="00BA025F" w:rsidRDefault="008F0B73" w:rsidP="001C76E8">
      <w:pPr>
        <w:pStyle w:val="a3"/>
        <w:spacing w:before="8" w:line="276" w:lineRule="auto"/>
        <w:ind w:left="1164" w:right="777" w:firstLine="0"/>
      </w:pPr>
      <w:r w:rsidRPr="00BA025F">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080F68" w:rsidRPr="00BA025F" w:rsidRDefault="008F0B73" w:rsidP="001C76E8">
      <w:pPr>
        <w:pStyle w:val="a3"/>
        <w:spacing w:before="14" w:line="276" w:lineRule="auto"/>
        <w:ind w:left="1164" w:right="777" w:firstLine="0"/>
      </w:pPr>
      <w:r w:rsidRPr="00BA025F">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080F68" w:rsidRPr="00BA025F" w:rsidRDefault="008F0B73" w:rsidP="001C76E8">
      <w:pPr>
        <w:pStyle w:val="a3"/>
        <w:spacing w:before="13" w:line="276" w:lineRule="auto"/>
        <w:ind w:left="1164" w:right="777" w:firstLine="0"/>
      </w:pPr>
      <w:r w:rsidRPr="00BA025F">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080F68" w:rsidRPr="00BA025F" w:rsidRDefault="008F0B73" w:rsidP="001C76E8">
      <w:pPr>
        <w:pStyle w:val="a3"/>
        <w:spacing w:before="12" w:line="276" w:lineRule="auto"/>
        <w:ind w:left="1164" w:right="777" w:firstLine="0"/>
      </w:pPr>
      <w:r w:rsidRPr="00BA025F">
        <w:t xml:space="preserve">В школе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w:t>
      </w:r>
      <w:r w:rsidR="007865B2" w:rsidRPr="00BA025F">
        <w:t>плану ВУ</w:t>
      </w:r>
      <w:r w:rsidRPr="00BA025F">
        <w:t>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080F68" w:rsidRPr="00BA025F" w:rsidRDefault="008F0B73" w:rsidP="001C76E8">
      <w:pPr>
        <w:pStyle w:val="a3"/>
        <w:spacing w:before="15" w:line="276" w:lineRule="auto"/>
        <w:ind w:left="1164" w:right="777" w:firstLine="0"/>
      </w:pPr>
      <w:r w:rsidRPr="00BA025F">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080F68" w:rsidRPr="00BA025F" w:rsidRDefault="008F0B73" w:rsidP="001C76E8">
      <w:pPr>
        <w:pStyle w:val="a3"/>
        <w:spacing w:before="12" w:line="276" w:lineRule="auto"/>
        <w:ind w:left="1164" w:right="777" w:firstLine="0"/>
      </w:pPr>
      <w:r w:rsidRPr="00BA025F">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w:t>
      </w:r>
    </w:p>
    <w:p w:rsidR="00080F68" w:rsidRPr="00BA025F" w:rsidRDefault="008F0B73" w:rsidP="001C76E8">
      <w:pPr>
        <w:pStyle w:val="a3"/>
        <w:spacing w:before="106" w:line="276" w:lineRule="auto"/>
        <w:ind w:left="1164" w:right="777" w:firstLine="0"/>
      </w:pPr>
      <w:r w:rsidRPr="00BA025F">
        <w:t>№ 276 «О порядке аттестации педагогических работников государственных и муниципальных образовательных организаций» отражены в плане-графике.</w:t>
      </w:r>
    </w:p>
    <w:p w:rsidR="00080F68" w:rsidRPr="00BA025F" w:rsidRDefault="008F0B73" w:rsidP="001C76E8">
      <w:pPr>
        <w:pStyle w:val="11"/>
        <w:spacing w:before="18"/>
        <w:ind w:left="1164" w:right="777"/>
        <w:jc w:val="both"/>
      </w:pPr>
      <w:r w:rsidRPr="00BA025F">
        <w:t>Непрерывность профессионального развития педагогических работников</w:t>
      </w:r>
    </w:p>
    <w:p w:rsidR="00080F68" w:rsidRPr="00BA025F" w:rsidRDefault="008F0B73" w:rsidP="001C76E8">
      <w:pPr>
        <w:pStyle w:val="a3"/>
        <w:spacing w:before="41" w:line="276" w:lineRule="auto"/>
        <w:ind w:left="1164" w:right="777" w:firstLine="0"/>
      </w:pPr>
      <w:r w:rsidRPr="00BA025F">
        <w:t xml:space="preserve">Основным условием формирования и наращивания необходимого и достаточного кадрового потенциала МБОУ </w:t>
      </w:r>
      <w:r w:rsidR="007865B2" w:rsidRPr="00BA025F">
        <w:t>«</w:t>
      </w:r>
      <w:r w:rsidR="0024548C" w:rsidRPr="00BA025F">
        <w:t>Нововознесенская</w:t>
      </w:r>
      <w:r w:rsidR="007865B2" w:rsidRPr="00BA025F">
        <w:t xml:space="preserve"> СОШ»</w:t>
      </w:r>
      <w:r w:rsidRPr="00BA025F">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w:t>
      </w:r>
      <w:r w:rsidRPr="00BA025F">
        <w:rPr>
          <w:spacing w:val="-8"/>
        </w:rPr>
        <w:t xml:space="preserve"> </w:t>
      </w:r>
      <w:r w:rsidRPr="00BA025F">
        <w:t>целом.</w:t>
      </w:r>
    </w:p>
    <w:p w:rsidR="00080F68" w:rsidRPr="00BA025F" w:rsidRDefault="008F0B73" w:rsidP="001C76E8">
      <w:pPr>
        <w:pStyle w:val="a3"/>
        <w:spacing w:before="15" w:line="276" w:lineRule="auto"/>
        <w:ind w:left="1164" w:right="777" w:firstLine="0"/>
      </w:pPr>
      <w:r w:rsidRPr="00BA025F">
        <w:t xml:space="preserve">Непрерывность профессионального развития работников МБОУ </w:t>
      </w:r>
      <w:r w:rsidR="00381D77" w:rsidRPr="00BA025F">
        <w:t>«</w:t>
      </w:r>
      <w:r w:rsidR="0024548C" w:rsidRPr="00BA025F">
        <w:t>Нововознесенская</w:t>
      </w:r>
      <w:r w:rsidR="00381D77" w:rsidRPr="00BA025F">
        <w:t xml:space="preserve"> СОШ» </w:t>
      </w:r>
      <w:r w:rsidRPr="00BA025F">
        <w:t>обеспечивается освоением работниками дополнительных профессиональных программ по профилю педагогической деятельности не реже чем один раз в три</w:t>
      </w:r>
      <w:r w:rsidRPr="00BA025F">
        <w:rPr>
          <w:spacing w:val="-9"/>
        </w:rPr>
        <w:t xml:space="preserve"> </w:t>
      </w:r>
      <w:r w:rsidRPr="00BA025F">
        <w:t>года.</w:t>
      </w:r>
    </w:p>
    <w:p w:rsidR="00080F68" w:rsidRPr="00BA025F" w:rsidRDefault="008F0B73" w:rsidP="001C76E8">
      <w:pPr>
        <w:pStyle w:val="a3"/>
        <w:spacing w:before="8" w:line="276" w:lineRule="auto"/>
        <w:ind w:left="1164" w:right="777" w:firstLine="0"/>
      </w:pPr>
      <w:r w:rsidRPr="00BA025F">
        <w:t>В школе созданы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080F68" w:rsidRPr="00BA025F" w:rsidRDefault="008F0B73" w:rsidP="001C76E8">
      <w:pPr>
        <w:pStyle w:val="a3"/>
        <w:spacing w:before="14" w:line="276" w:lineRule="auto"/>
        <w:ind w:left="1164" w:right="777" w:firstLine="0"/>
      </w:pPr>
      <w:r w:rsidRPr="00BA025F">
        <w:t xml:space="preserve">Педагоги </w:t>
      </w:r>
      <w:r w:rsidR="00381D77" w:rsidRPr="00BA025F">
        <w:t>«</w:t>
      </w:r>
      <w:r w:rsidR="0024548C" w:rsidRPr="00BA025F">
        <w:t>Нововознесенская</w:t>
      </w:r>
      <w:r w:rsidR="00381D77" w:rsidRPr="00BA025F">
        <w:t xml:space="preserve"> СОШ» </w:t>
      </w:r>
      <w:r w:rsidRPr="00BA025F">
        <w:t>участвуют в проведении стажерских практик, практико- ориентированных семинаров, консультаций для педагогов Славгородского образовательного округа.</w:t>
      </w:r>
    </w:p>
    <w:p w:rsidR="00080F68" w:rsidRPr="00BA025F" w:rsidRDefault="008F0B73" w:rsidP="001C76E8">
      <w:pPr>
        <w:pStyle w:val="a3"/>
        <w:spacing w:before="12" w:line="276" w:lineRule="auto"/>
        <w:ind w:left="1164" w:right="777" w:firstLine="0"/>
      </w:pPr>
      <w:r w:rsidRPr="00BA025F">
        <w:t>С целью соблюдения преемственности между начальным и основным уровнями образования в школе разработана система мер, направленная на преемственность не только на уровне содержания, но и на дидактическом, психологическом и методическом уровнях, на оптимизацию учебного процесса, недопущения перегрузки учащихся, предотвращения стрессовых ситуаций.</w:t>
      </w:r>
    </w:p>
    <w:p w:rsidR="00080F68" w:rsidRPr="00BA025F" w:rsidRDefault="008F0B73" w:rsidP="00397915">
      <w:pPr>
        <w:pStyle w:val="a5"/>
        <w:numPr>
          <w:ilvl w:val="0"/>
          <w:numId w:val="74"/>
        </w:numPr>
        <w:tabs>
          <w:tab w:val="left" w:pos="819"/>
        </w:tabs>
        <w:spacing w:before="13" w:line="268" w:lineRule="auto"/>
        <w:ind w:left="1164" w:right="777" w:firstLine="0"/>
        <w:jc w:val="both"/>
        <w:rPr>
          <w:sz w:val="24"/>
          <w:szCs w:val="24"/>
        </w:rPr>
      </w:pPr>
      <w:r w:rsidRPr="00BA025F">
        <w:rPr>
          <w:sz w:val="24"/>
          <w:szCs w:val="24"/>
        </w:rPr>
        <w:t>Создана рабочая группа педагогов, заинтересованных в решении проблемы преемственности, реализации</w:t>
      </w:r>
      <w:r w:rsidRPr="00BA025F">
        <w:rPr>
          <w:spacing w:val="-1"/>
          <w:sz w:val="24"/>
          <w:szCs w:val="24"/>
        </w:rPr>
        <w:t xml:space="preserve"> </w:t>
      </w:r>
      <w:r w:rsidRPr="00BA025F">
        <w:rPr>
          <w:sz w:val="24"/>
          <w:szCs w:val="24"/>
        </w:rPr>
        <w:t>ФГОС.</w:t>
      </w:r>
    </w:p>
    <w:p w:rsidR="00080F68" w:rsidRPr="00BA025F" w:rsidRDefault="008F0B73" w:rsidP="00397915">
      <w:pPr>
        <w:pStyle w:val="a5"/>
        <w:numPr>
          <w:ilvl w:val="0"/>
          <w:numId w:val="74"/>
        </w:numPr>
        <w:tabs>
          <w:tab w:val="left" w:pos="819"/>
        </w:tabs>
        <w:spacing w:before="10" w:line="268" w:lineRule="auto"/>
        <w:ind w:left="1164" w:right="777" w:firstLine="0"/>
        <w:jc w:val="both"/>
        <w:rPr>
          <w:sz w:val="24"/>
          <w:szCs w:val="24"/>
        </w:rPr>
      </w:pPr>
      <w:r w:rsidRPr="00BA025F">
        <w:rPr>
          <w:sz w:val="24"/>
          <w:szCs w:val="24"/>
        </w:rPr>
        <w:t>Посещение учителями основной школы уроков учителей начальной школы и коллективное обсуждение уроков с позиции соблюдения системно-деятельностного подхода в</w:t>
      </w:r>
      <w:r w:rsidRPr="00BA025F">
        <w:rPr>
          <w:spacing w:val="-16"/>
          <w:sz w:val="24"/>
          <w:szCs w:val="24"/>
        </w:rPr>
        <w:t xml:space="preserve"> </w:t>
      </w:r>
      <w:r w:rsidRPr="00BA025F">
        <w:rPr>
          <w:sz w:val="24"/>
          <w:szCs w:val="24"/>
        </w:rPr>
        <w:t>образовании.</w:t>
      </w:r>
    </w:p>
    <w:p w:rsidR="00080F68" w:rsidRPr="00BA025F" w:rsidRDefault="00170728" w:rsidP="00397915">
      <w:pPr>
        <w:pStyle w:val="a5"/>
        <w:numPr>
          <w:ilvl w:val="0"/>
          <w:numId w:val="74"/>
        </w:numPr>
        <w:tabs>
          <w:tab w:val="left" w:pos="819"/>
          <w:tab w:val="left" w:pos="2374"/>
          <w:tab w:val="left" w:pos="4339"/>
          <w:tab w:val="left" w:pos="4715"/>
          <w:tab w:val="left" w:pos="6212"/>
          <w:tab w:val="left" w:pos="7733"/>
          <w:tab w:val="left" w:pos="9841"/>
        </w:tabs>
        <w:spacing w:before="13" w:line="266" w:lineRule="auto"/>
        <w:ind w:left="1164" w:right="777" w:firstLine="0"/>
        <w:jc w:val="both"/>
        <w:rPr>
          <w:sz w:val="24"/>
          <w:szCs w:val="24"/>
        </w:rPr>
      </w:pPr>
      <w:r>
        <w:rPr>
          <w:sz w:val="24"/>
          <w:szCs w:val="24"/>
        </w:rPr>
        <w:t>Диагностика метапредметных</w:t>
      </w:r>
      <w:r>
        <w:rPr>
          <w:sz w:val="24"/>
          <w:szCs w:val="24"/>
        </w:rPr>
        <w:tab/>
        <w:t xml:space="preserve">и </w:t>
      </w:r>
      <w:r w:rsidR="008F0B73" w:rsidRPr="00BA025F">
        <w:rPr>
          <w:sz w:val="24"/>
          <w:szCs w:val="24"/>
        </w:rPr>
        <w:t>пр</w:t>
      </w:r>
      <w:r>
        <w:rPr>
          <w:sz w:val="24"/>
          <w:szCs w:val="24"/>
        </w:rPr>
        <w:t>едметных</w:t>
      </w:r>
      <w:r>
        <w:rPr>
          <w:sz w:val="24"/>
          <w:szCs w:val="24"/>
        </w:rPr>
        <w:tab/>
        <w:t xml:space="preserve">результатов, психологического </w:t>
      </w:r>
      <w:r w:rsidR="008F0B73" w:rsidRPr="00BA025F">
        <w:rPr>
          <w:spacing w:val="-3"/>
          <w:sz w:val="24"/>
          <w:szCs w:val="24"/>
        </w:rPr>
        <w:t xml:space="preserve">состояния </w:t>
      </w:r>
      <w:r w:rsidR="008F0B73" w:rsidRPr="00BA025F">
        <w:rPr>
          <w:sz w:val="24"/>
          <w:szCs w:val="24"/>
        </w:rPr>
        <w:t>обучающихся при переходе с одного уровня образования на</w:t>
      </w:r>
      <w:r w:rsidR="008F0B73" w:rsidRPr="00BA025F">
        <w:rPr>
          <w:spacing w:val="-4"/>
          <w:sz w:val="24"/>
          <w:szCs w:val="24"/>
        </w:rPr>
        <w:t xml:space="preserve"> </w:t>
      </w:r>
      <w:r w:rsidR="008F0B73" w:rsidRPr="00BA025F">
        <w:rPr>
          <w:sz w:val="24"/>
          <w:szCs w:val="24"/>
        </w:rPr>
        <w:t>другой.</w:t>
      </w:r>
    </w:p>
    <w:p w:rsidR="00080F68" w:rsidRPr="00BA025F" w:rsidRDefault="008F0B73" w:rsidP="00397915">
      <w:pPr>
        <w:pStyle w:val="a5"/>
        <w:numPr>
          <w:ilvl w:val="0"/>
          <w:numId w:val="74"/>
        </w:numPr>
        <w:tabs>
          <w:tab w:val="left" w:pos="819"/>
        </w:tabs>
        <w:spacing w:before="16" w:line="266" w:lineRule="auto"/>
        <w:ind w:left="1164" w:right="777" w:firstLine="0"/>
        <w:jc w:val="both"/>
        <w:rPr>
          <w:sz w:val="24"/>
          <w:szCs w:val="24"/>
        </w:rPr>
      </w:pPr>
      <w:r w:rsidRPr="00BA025F">
        <w:rPr>
          <w:sz w:val="24"/>
          <w:szCs w:val="24"/>
        </w:rPr>
        <w:t>Обсуждение возможных проблем адаптации, преемственности целей, содержания и технологий на психолого-педагогическом консилиуме в конце учебного</w:t>
      </w:r>
      <w:r w:rsidRPr="00BA025F">
        <w:rPr>
          <w:spacing w:val="-6"/>
          <w:sz w:val="24"/>
          <w:szCs w:val="24"/>
        </w:rPr>
        <w:t xml:space="preserve"> </w:t>
      </w:r>
      <w:r w:rsidRPr="00BA025F">
        <w:rPr>
          <w:sz w:val="24"/>
          <w:szCs w:val="24"/>
        </w:rPr>
        <w:t>года.</w:t>
      </w:r>
    </w:p>
    <w:p w:rsidR="00080F68" w:rsidRPr="00BA025F" w:rsidRDefault="008F0B73" w:rsidP="00397915">
      <w:pPr>
        <w:pStyle w:val="a5"/>
        <w:numPr>
          <w:ilvl w:val="0"/>
          <w:numId w:val="74"/>
        </w:numPr>
        <w:tabs>
          <w:tab w:val="left" w:pos="819"/>
        </w:tabs>
        <w:spacing w:before="17"/>
        <w:ind w:left="1164" w:right="777" w:firstLine="0"/>
        <w:jc w:val="both"/>
        <w:rPr>
          <w:sz w:val="24"/>
          <w:szCs w:val="24"/>
        </w:rPr>
      </w:pPr>
      <w:r w:rsidRPr="00BA025F">
        <w:rPr>
          <w:sz w:val="24"/>
          <w:szCs w:val="24"/>
        </w:rPr>
        <w:t>Посещение учителями начальных классов первых уроков в 5</w:t>
      </w:r>
      <w:r w:rsidRPr="00BA025F">
        <w:rPr>
          <w:spacing w:val="1"/>
          <w:sz w:val="24"/>
          <w:szCs w:val="24"/>
        </w:rPr>
        <w:t xml:space="preserve"> </w:t>
      </w:r>
      <w:r w:rsidRPr="00BA025F">
        <w:rPr>
          <w:sz w:val="24"/>
          <w:szCs w:val="24"/>
        </w:rPr>
        <w:t>классе.</w:t>
      </w:r>
    </w:p>
    <w:p w:rsidR="00080F68" w:rsidRPr="00BA025F" w:rsidRDefault="00170728" w:rsidP="00397915">
      <w:pPr>
        <w:pStyle w:val="a5"/>
        <w:numPr>
          <w:ilvl w:val="0"/>
          <w:numId w:val="74"/>
        </w:numPr>
        <w:tabs>
          <w:tab w:val="left" w:pos="819"/>
          <w:tab w:val="left" w:pos="2300"/>
          <w:tab w:val="left" w:pos="3372"/>
          <w:tab w:val="left" w:pos="4695"/>
          <w:tab w:val="left" w:pos="6665"/>
          <w:tab w:val="left" w:pos="7519"/>
          <w:tab w:val="left" w:pos="8934"/>
          <w:tab w:val="left" w:pos="9265"/>
          <w:tab w:val="left" w:pos="10644"/>
        </w:tabs>
        <w:spacing w:before="46" w:line="266" w:lineRule="auto"/>
        <w:ind w:left="1164" w:right="777" w:firstLine="0"/>
        <w:jc w:val="both"/>
        <w:rPr>
          <w:sz w:val="24"/>
          <w:szCs w:val="24"/>
        </w:rPr>
      </w:pPr>
      <w:r>
        <w:rPr>
          <w:sz w:val="24"/>
          <w:szCs w:val="24"/>
        </w:rPr>
        <w:t>Обсуждение проблем</w:t>
      </w:r>
      <w:r>
        <w:rPr>
          <w:sz w:val="24"/>
          <w:szCs w:val="24"/>
        </w:rPr>
        <w:tab/>
        <w:t>адаптации, прее</w:t>
      </w:r>
      <w:r w:rsidR="00695EB7">
        <w:rPr>
          <w:sz w:val="24"/>
          <w:szCs w:val="24"/>
        </w:rPr>
        <w:t xml:space="preserve">мственности целей, содержания и </w:t>
      </w:r>
      <w:r>
        <w:rPr>
          <w:sz w:val="24"/>
          <w:szCs w:val="24"/>
        </w:rPr>
        <w:t xml:space="preserve">технологий </w:t>
      </w:r>
      <w:r w:rsidR="008F0B73" w:rsidRPr="00BA025F">
        <w:rPr>
          <w:spacing w:val="-8"/>
          <w:sz w:val="24"/>
          <w:szCs w:val="24"/>
        </w:rPr>
        <w:t xml:space="preserve">на </w:t>
      </w:r>
      <w:r w:rsidR="008F0B73" w:rsidRPr="00BA025F">
        <w:rPr>
          <w:sz w:val="24"/>
          <w:szCs w:val="24"/>
        </w:rPr>
        <w:t>методическом</w:t>
      </w:r>
      <w:r w:rsidR="008F0B73" w:rsidRPr="00BA025F">
        <w:rPr>
          <w:spacing w:val="-2"/>
          <w:sz w:val="24"/>
          <w:szCs w:val="24"/>
        </w:rPr>
        <w:t xml:space="preserve"> </w:t>
      </w:r>
      <w:r w:rsidR="008F0B73" w:rsidRPr="00BA025F">
        <w:rPr>
          <w:sz w:val="24"/>
          <w:szCs w:val="24"/>
        </w:rPr>
        <w:t>совещании.</w:t>
      </w:r>
    </w:p>
    <w:p w:rsidR="00080F68" w:rsidRPr="00BA025F" w:rsidRDefault="008F0B73" w:rsidP="001C76E8">
      <w:pPr>
        <w:pStyle w:val="a3"/>
        <w:spacing w:before="16" w:line="268" w:lineRule="auto"/>
        <w:ind w:left="1164" w:right="777" w:firstLine="0"/>
      </w:pPr>
      <w:r w:rsidRPr="00BA025F">
        <w:t>Для достижения результатов основной образовательной программы в ходе её реализации проводится оценка качества и результативности деятельности педагогических работниковс целью коррекции их деятельности, а также определения стимулирующей части фонда оплаты труда.</w:t>
      </w:r>
    </w:p>
    <w:p w:rsidR="00080F68" w:rsidRPr="00BA025F" w:rsidRDefault="008F0B73" w:rsidP="001C76E8">
      <w:pPr>
        <w:spacing w:before="16" w:line="273" w:lineRule="auto"/>
        <w:ind w:left="1164" w:right="777"/>
        <w:jc w:val="both"/>
        <w:rPr>
          <w:sz w:val="24"/>
          <w:szCs w:val="24"/>
        </w:rPr>
      </w:pPr>
      <w:r w:rsidRPr="00BA025F">
        <w:rPr>
          <w:b/>
          <w:sz w:val="24"/>
          <w:szCs w:val="24"/>
        </w:rPr>
        <w:t xml:space="preserve">Ожидаемый результат повышения квалификации — профессиональная готовность работников образования к реализации ФГОС ООО: </w:t>
      </w:r>
      <w:r w:rsidRPr="00BA025F">
        <w:rPr>
          <w:sz w:val="24"/>
          <w:szCs w:val="24"/>
        </w:rPr>
        <w:t>овладение учебно-методическими и информационно-методическими ресурсами, необходимыми для успешного решения задач ФГОС ООО.</w:t>
      </w:r>
    </w:p>
    <w:p w:rsidR="00080F68" w:rsidRPr="00BA025F" w:rsidRDefault="008F0B73" w:rsidP="001C76E8">
      <w:pPr>
        <w:pStyle w:val="a3"/>
        <w:spacing w:before="18" w:line="276" w:lineRule="auto"/>
        <w:ind w:left="1164" w:right="777" w:firstLine="0"/>
      </w:pPr>
      <w:r w:rsidRPr="00BA025F">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381D77" w:rsidRPr="00BA025F" w:rsidRDefault="008F0B73" w:rsidP="001C76E8">
      <w:pPr>
        <w:pStyle w:val="a3"/>
        <w:spacing w:before="106" w:line="276" w:lineRule="auto"/>
        <w:ind w:left="1164" w:right="777" w:firstLine="0"/>
        <w:jc w:val="left"/>
      </w:pPr>
      <w:r w:rsidRPr="00BA025F">
        <w:t xml:space="preserve">Уровень квалификации педагогических и иных работников представлен в таблице на официальном сайте </w:t>
      </w:r>
      <w:r w:rsidR="00BD1479">
        <w:t>МБОУ</w:t>
      </w:r>
      <w:r w:rsidR="00381D77" w:rsidRPr="00BA025F">
        <w:t>«</w:t>
      </w:r>
      <w:r w:rsidR="0024548C" w:rsidRPr="00BA025F">
        <w:t>Нововознесенская</w:t>
      </w:r>
      <w:r w:rsidR="00381D77" w:rsidRPr="00BA025F">
        <w:t xml:space="preserve"> СОШ».</w:t>
      </w:r>
    </w:p>
    <w:p w:rsidR="00080F68" w:rsidRPr="00BA025F" w:rsidRDefault="00381D77" w:rsidP="001C76E8">
      <w:pPr>
        <w:pStyle w:val="a3"/>
        <w:spacing w:before="106" w:line="276" w:lineRule="auto"/>
        <w:ind w:left="1164" w:right="777" w:firstLine="0"/>
        <w:jc w:val="left"/>
      </w:pPr>
      <w:r w:rsidRPr="00BA025F">
        <w:t xml:space="preserve"> </w:t>
      </w:r>
      <w:r w:rsidR="008F0B73" w:rsidRPr="00BA025F">
        <w:t>Организация методической работы в школе</w:t>
      </w:r>
    </w:p>
    <w:p w:rsidR="00080F68" w:rsidRPr="00BA025F" w:rsidRDefault="008F0B73" w:rsidP="001C76E8">
      <w:pPr>
        <w:pStyle w:val="a3"/>
        <w:tabs>
          <w:tab w:val="left" w:pos="1915"/>
          <w:tab w:val="left" w:pos="3428"/>
          <w:tab w:val="left" w:pos="5027"/>
          <w:tab w:val="left" w:pos="6430"/>
          <w:tab w:val="left" w:pos="7333"/>
          <w:tab w:val="left" w:pos="8086"/>
          <w:tab w:val="left" w:pos="8868"/>
          <w:tab w:val="left" w:pos="10017"/>
        </w:tabs>
        <w:spacing w:before="51" w:line="276" w:lineRule="auto"/>
        <w:ind w:left="1164" w:right="777" w:firstLine="0"/>
        <w:jc w:val="left"/>
      </w:pPr>
      <w:r w:rsidRPr="00BA025F">
        <w:t>Цель:</w:t>
      </w:r>
      <w:r w:rsidRPr="00BA025F">
        <w:tab/>
        <w:t>обеспечение</w:t>
      </w:r>
      <w:r w:rsidRPr="00BA025F">
        <w:tab/>
        <w:t>эффективной</w:t>
      </w:r>
      <w:r w:rsidRPr="00BA025F">
        <w:tab/>
        <w:t>реализации</w:t>
      </w:r>
      <w:r w:rsidRPr="00BA025F">
        <w:tab/>
        <w:t>ФГОС</w:t>
      </w:r>
      <w:r w:rsidRPr="00BA025F">
        <w:tab/>
        <w:t>ООО</w:t>
      </w:r>
      <w:r w:rsidRPr="00BA025F">
        <w:tab/>
        <w:t>через</w:t>
      </w:r>
      <w:r w:rsidRPr="00BA025F">
        <w:tab/>
        <w:t>создание</w:t>
      </w:r>
      <w:r w:rsidRPr="00BA025F">
        <w:tab/>
      </w:r>
      <w:r w:rsidRPr="00BA025F">
        <w:rPr>
          <w:spacing w:val="-4"/>
        </w:rPr>
        <w:t xml:space="preserve">системы </w:t>
      </w:r>
      <w:r w:rsidRPr="00BA025F">
        <w:t>непрерывного профессионального развития</w:t>
      </w:r>
      <w:r w:rsidRPr="00BA025F">
        <w:rPr>
          <w:spacing w:val="-1"/>
        </w:rPr>
        <w:t xml:space="preserve"> </w:t>
      </w:r>
      <w:r w:rsidRPr="00BA025F">
        <w:t>педагогов.</w:t>
      </w:r>
    </w:p>
    <w:p w:rsidR="00080F68" w:rsidRPr="00BA025F" w:rsidRDefault="008F0B73" w:rsidP="001C76E8">
      <w:pPr>
        <w:pStyle w:val="a3"/>
        <w:spacing w:before="13"/>
        <w:ind w:left="1164" w:right="777" w:firstLine="0"/>
        <w:jc w:val="left"/>
      </w:pPr>
      <w:r w:rsidRPr="00BA025F">
        <w:t>Задачи:</w:t>
      </w:r>
    </w:p>
    <w:p w:rsidR="00080F68" w:rsidRPr="00BA025F" w:rsidRDefault="008F0B73" w:rsidP="001C76E8">
      <w:pPr>
        <w:pStyle w:val="a5"/>
        <w:numPr>
          <w:ilvl w:val="0"/>
          <w:numId w:val="31"/>
        </w:numPr>
        <w:tabs>
          <w:tab w:val="left" w:pos="1527"/>
        </w:tabs>
        <w:spacing w:before="52"/>
        <w:ind w:left="1164" w:right="777" w:firstLine="0"/>
        <w:jc w:val="both"/>
        <w:rPr>
          <w:sz w:val="24"/>
          <w:szCs w:val="24"/>
        </w:rPr>
      </w:pPr>
      <w:r w:rsidRPr="00BA025F">
        <w:rPr>
          <w:sz w:val="24"/>
          <w:szCs w:val="24"/>
        </w:rPr>
        <w:t>развитие профессионализма педагогических</w:t>
      </w:r>
      <w:r w:rsidRPr="00BA025F">
        <w:rPr>
          <w:spacing w:val="-4"/>
          <w:sz w:val="24"/>
          <w:szCs w:val="24"/>
        </w:rPr>
        <w:t xml:space="preserve"> </w:t>
      </w:r>
      <w:r w:rsidRPr="00BA025F">
        <w:rPr>
          <w:sz w:val="24"/>
          <w:szCs w:val="24"/>
        </w:rPr>
        <w:t>кадров;</w:t>
      </w:r>
    </w:p>
    <w:p w:rsidR="00080F68" w:rsidRPr="00BA025F" w:rsidRDefault="008F0B73" w:rsidP="001C76E8">
      <w:pPr>
        <w:pStyle w:val="a5"/>
        <w:numPr>
          <w:ilvl w:val="0"/>
          <w:numId w:val="31"/>
        </w:numPr>
        <w:tabs>
          <w:tab w:val="left" w:pos="1527"/>
        </w:tabs>
        <w:spacing w:before="42" w:line="276" w:lineRule="auto"/>
        <w:ind w:left="1164" w:right="777" w:firstLine="0"/>
        <w:jc w:val="both"/>
        <w:rPr>
          <w:sz w:val="24"/>
          <w:szCs w:val="24"/>
        </w:rPr>
      </w:pPr>
      <w:r w:rsidRPr="00BA025F">
        <w:rPr>
          <w:sz w:val="24"/>
          <w:szCs w:val="24"/>
        </w:rPr>
        <w:t>выявление затруднений, потребностей и образовательных запросов педагогов и формирование на их основе заявки на повышение квалификации создание мотивационных условий, благоприятных для профессионального развития и решения педагогами задач новой деятельности;</w:t>
      </w:r>
    </w:p>
    <w:p w:rsidR="00080F68" w:rsidRPr="00BA025F" w:rsidRDefault="008F0B73" w:rsidP="001C76E8">
      <w:pPr>
        <w:pStyle w:val="a5"/>
        <w:numPr>
          <w:ilvl w:val="0"/>
          <w:numId w:val="31"/>
        </w:numPr>
        <w:tabs>
          <w:tab w:val="left" w:pos="1527"/>
        </w:tabs>
        <w:spacing w:line="273" w:lineRule="auto"/>
        <w:ind w:left="1164" w:right="777" w:firstLine="0"/>
        <w:jc w:val="both"/>
        <w:rPr>
          <w:sz w:val="24"/>
          <w:szCs w:val="24"/>
        </w:rPr>
      </w:pPr>
      <w:r w:rsidRPr="00BA025F">
        <w:rPr>
          <w:sz w:val="24"/>
          <w:szCs w:val="24"/>
        </w:rPr>
        <w:t>выявление, обобщение и распространение наиболее ценного опыта работы учителей. План методической работы включает следующие</w:t>
      </w:r>
      <w:r w:rsidRPr="00BA025F">
        <w:rPr>
          <w:spacing w:val="-4"/>
          <w:sz w:val="24"/>
          <w:szCs w:val="24"/>
        </w:rPr>
        <w:t xml:space="preserve"> </w:t>
      </w:r>
      <w:r w:rsidRPr="00BA025F">
        <w:rPr>
          <w:sz w:val="24"/>
          <w:szCs w:val="24"/>
        </w:rPr>
        <w:t>мероприятия:</w:t>
      </w:r>
    </w:p>
    <w:p w:rsidR="00080F68" w:rsidRPr="00BA025F" w:rsidRDefault="008F0B73" w:rsidP="001C76E8">
      <w:pPr>
        <w:pStyle w:val="a5"/>
        <w:numPr>
          <w:ilvl w:val="0"/>
          <w:numId w:val="30"/>
        </w:numPr>
        <w:tabs>
          <w:tab w:val="left" w:pos="1286"/>
        </w:tabs>
        <w:spacing w:before="13" w:line="276" w:lineRule="auto"/>
        <w:ind w:left="1164" w:right="777" w:firstLine="0"/>
        <w:jc w:val="both"/>
        <w:rPr>
          <w:sz w:val="24"/>
          <w:szCs w:val="24"/>
        </w:rPr>
      </w:pPr>
      <w:r w:rsidRPr="00BA025F">
        <w:rPr>
          <w:sz w:val="24"/>
          <w:szCs w:val="24"/>
        </w:rPr>
        <w:t>Семинары, педагогические советы, посвященные содержанию и ключевым особенностям ФГОС ООО (по общему плану работы</w:t>
      </w:r>
      <w:r w:rsidRPr="00BA025F">
        <w:rPr>
          <w:spacing w:val="-9"/>
          <w:sz w:val="24"/>
          <w:szCs w:val="24"/>
        </w:rPr>
        <w:t xml:space="preserve"> </w:t>
      </w:r>
      <w:r w:rsidRPr="00BA025F">
        <w:rPr>
          <w:sz w:val="24"/>
          <w:szCs w:val="24"/>
        </w:rPr>
        <w:t>школы).</w:t>
      </w:r>
    </w:p>
    <w:p w:rsidR="00080F68" w:rsidRPr="00BA025F" w:rsidRDefault="008F0B73" w:rsidP="001C76E8">
      <w:pPr>
        <w:pStyle w:val="a5"/>
        <w:numPr>
          <w:ilvl w:val="0"/>
          <w:numId w:val="30"/>
        </w:numPr>
        <w:tabs>
          <w:tab w:val="left" w:pos="1286"/>
        </w:tabs>
        <w:spacing w:before="13" w:line="276" w:lineRule="auto"/>
        <w:ind w:left="1164" w:right="777" w:firstLine="0"/>
        <w:jc w:val="both"/>
        <w:rPr>
          <w:sz w:val="24"/>
          <w:szCs w:val="24"/>
        </w:rPr>
      </w:pPr>
      <w:r w:rsidRPr="00BA025F">
        <w:rPr>
          <w:sz w:val="24"/>
          <w:szCs w:val="24"/>
        </w:rPr>
        <w:t>Заседания методических объединений учителей и классных руководителей по проблемам реализации ФГОС ООО (1 раз в четверть по</w:t>
      </w:r>
      <w:r w:rsidRPr="00BA025F">
        <w:rPr>
          <w:spacing w:val="-1"/>
          <w:sz w:val="24"/>
          <w:szCs w:val="24"/>
        </w:rPr>
        <w:t xml:space="preserve"> </w:t>
      </w:r>
      <w:r w:rsidRPr="00BA025F">
        <w:rPr>
          <w:sz w:val="24"/>
          <w:szCs w:val="24"/>
        </w:rPr>
        <w:t>плану).</w:t>
      </w:r>
    </w:p>
    <w:p w:rsidR="00080F68" w:rsidRPr="00BA025F" w:rsidRDefault="008F0B73" w:rsidP="001C76E8">
      <w:pPr>
        <w:pStyle w:val="a5"/>
        <w:numPr>
          <w:ilvl w:val="0"/>
          <w:numId w:val="30"/>
        </w:numPr>
        <w:tabs>
          <w:tab w:val="left" w:pos="1286"/>
        </w:tabs>
        <w:spacing w:before="13" w:line="276" w:lineRule="auto"/>
        <w:ind w:left="1164" w:right="777" w:firstLine="0"/>
        <w:jc w:val="both"/>
        <w:rPr>
          <w:sz w:val="24"/>
          <w:szCs w:val="24"/>
        </w:rPr>
      </w:pPr>
      <w:r w:rsidRPr="00BA025F">
        <w:rPr>
          <w:sz w:val="24"/>
          <w:szCs w:val="24"/>
        </w:rPr>
        <w:t>Участие педагогов в проведении мастер-классов, стажерских площадок, открытых уроков, внеурочных занятий и мероприятий по отдельным направлениям реализации ФГОС</w:t>
      </w:r>
      <w:r w:rsidRPr="00BA025F">
        <w:rPr>
          <w:spacing w:val="-14"/>
          <w:sz w:val="24"/>
          <w:szCs w:val="24"/>
        </w:rPr>
        <w:t xml:space="preserve"> </w:t>
      </w:r>
      <w:r w:rsidRPr="00BA025F">
        <w:rPr>
          <w:sz w:val="24"/>
          <w:szCs w:val="24"/>
        </w:rPr>
        <w:t>ООО.</w:t>
      </w:r>
    </w:p>
    <w:p w:rsidR="00080F68" w:rsidRPr="00BA025F" w:rsidRDefault="008F0B73" w:rsidP="001C76E8">
      <w:pPr>
        <w:pStyle w:val="a5"/>
        <w:numPr>
          <w:ilvl w:val="0"/>
          <w:numId w:val="30"/>
        </w:numPr>
        <w:tabs>
          <w:tab w:val="left" w:pos="1286"/>
        </w:tabs>
        <w:spacing w:before="13" w:line="276" w:lineRule="auto"/>
        <w:ind w:left="1164" w:right="777" w:firstLine="0"/>
        <w:jc w:val="both"/>
        <w:rPr>
          <w:sz w:val="24"/>
          <w:szCs w:val="24"/>
        </w:rPr>
      </w:pPr>
      <w:r w:rsidRPr="00BA025F">
        <w:rPr>
          <w:sz w:val="24"/>
          <w:szCs w:val="24"/>
        </w:rPr>
        <w:t>Тренинги для педагогов с целью выявления и соотнесения собственной профессиональной позиции с целями и задачами ФГОС</w:t>
      </w:r>
      <w:r w:rsidRPr="00BA025F">
        <w:rPr>
          <w:spacing w:val="-2"/>
          <w:sz w:val="24"/>
          <w:szCs w:val="24"/>
        </w:rPr>
        <w:t xml:space="preserve"> </w:t>
      </w:r>
      <w:r w:rsidRPr="00BA025F">
        <w:rPr>
          <w:sz w:val="24"/>
          <w:szCs w:val="24"/>
        </w:rPr>
        <w:t>ООО.</w:t>
      </w:r>
    </w:p>
    <w:p w:rsidR="00080F68" w:rsidRPr="00BA025F" w:rsidRDefault="008F0B73" w:rsidP="001C76E8">
      <w:pPr>
        <w:pStyle w:val="a5"/>
        <w:numPr>
          <w:ilvl w:val="0"/>
          <w:numId w:val="30"/>
        </w:numPr>
        <w:tabs>
          <w:tab w:val="left" w:pos="1286"/>
        </w:tabs>
        <w:spacing w:before="12" w:line="278" w:lineRule="auto"/>
        <w:ind w:left="1164" w:right="777" w:firstLine="0"/>
        <w:jc w:val="both"/>
        <w:rPr>
          <w:sz w:val="24"/>
          <w:szCs w:val="24"/>
        </w:rPr>
      </w:pPr>
      <w:r w:rsidRPr="00BA025F">
        <w:rPr>
          <w:sz w:val="24"/>
          <w:szCs w:val="24"/>
        </w:rPr>
        <w:t>Участие педагогов в разработке разделов и компонентов основной образовательной программы.</w:t>
      </w:r>
    </w:p>
    <w:p w:rsidR="00080F68" w:rsidRPr="00BA025F" w:rsidRDefault="008F0B73" w:rsidP="001C76E8">
      <w:pPr>
        <w:pStyle w:val="a5"/>
        <w:numPr>
          <w:ilvl w:val="0"/>
          <w:numId w:val="30"/>
        </w:numPr>
        <w:tabs>
          <w:tab w:val="left" w:pos="1286"/>
        </w:tabs>
        <w:spacing w:before="7" w:line="278" w:lineRule="auto"/>
        <w:ind w:left="1164" w:right="777" w:firstLine="0"/>
        <w:jc w:val="both"/>
        <w:rPr>
          <w:sz w:val="24"/>
          <w:szCs w:val="24"/>
        </w:rPr>
      </w:pPr>
      <w:r w:rsidRPr="00BA025F">
        <w:rPr>
          <w:sz w:val="24"/>
          <w:szCs w:val="24"/>
        </w:rPr>
        <w:t>Участие педагогов в разработке и апробации оценки эффективности работы в условиях реализации ФГОС ООО и новой системы оплаты</w:t>
      </w:r>
      <w:r w:rsidRPr="00BA025F">
        <w:rPr>
          <w:spacing w:val="-1"/>
          <w:sz w:val="24"/>
          <w:szCs w:val="24"/>
        </w:rPr>
        <w:t xml:space="preserve"> </w:t>
      </w:r>
      <w:r w:rsidRPr="00BA025F">
        <w:rPr>
          <w:sz w:val="24"/>
          <w:szCs w:val="24"/>
        </w:rPr>
        <w:t>труда.</w:t>
      </w:r>
    </w:p>
    <w:p w:rsidR="00080F68" w:rsidRPr="00BA025F" w:rsidRDefault="008F0B73" w:rsidP="001C76E8">
      <w:pPr>
        <w:pStyle w:val="a3"/>
        <w:spacing w:before="8" w:line="276" w:lineRule="auto"/>
        <w:ind w:left="1164" w:right="777" w:firstLine="0"/>
      </w:pPr>
      <w:r w:rsidRPr="00BA025F">
        <w:t>Система методической работы школы позволяет обеспечить сопровождение деятельности педагогов на всех этапах реализации требований ФГОС ООО и направлена на развитие необходимых компетентностей учителя.</w:t>
      </w:r>
    </w:p>
    <w:p w:rsidR="00080F68" w:rsidRPr="00BA025F" w:rsidRDefault="008F0B73" w:rsidP="001C76E8">
      <w:pPr>
        <w:pStyle w:val="a3"/>
        <w:spacing w:before="13" w:line="278" w:lineRule="auto"/>
        <w:ind w:left="1164" w:right="777" w:firstLine="0"/>
      </w:pPr>
      <w:r w:rsidRPr="00BA025F">
        <w:t>Компетентности учителя основной школы, обусловленные требованиями к процессу реализации основной образовательной программы ООО:</w:t>
      </w:r>
    </w:p>
    <w:p w:rsidR="00080F68" w:rsidRPr="00BA025F" w:rsidRDefault="008F0B73" w:rsidP="001C76E8">
      <w:pPr>
        <w:pStyle w:val="a5"/>
        <w:numPr>
          <w:ilvl w:val="0"/>
          <w:numId w:val="31"/>
        </w:numPr>
        <w:tabs>
          <w:tab w:val="left" w:pos="1529"/>
          <w:tab w:val="left" w:pos="1530"/>
        </w:tabs>
        <w:spacing w:before="7"/>
        <w:ind w:left="1164" w:right="777" w:firstLine="0"/>
        <w:rPr>
          <w:sz w:val="24"/>
          <w:szCs w:val="24"/>
        </w:rPr>
      </w:pPr>
      <w:r w:rsidRPr="00BA025F">
        <w:rPr>
          <w:sz w:val="24"/>
          <w:szCs w:val="24"/>
        </w:rPr>
        <w:t>осуществлять системно-деятельностный подход к организации</w:t>
      </w:r>
      <w:r w:rsidRPr="00BA025F">
        <w:rPr>
          <w:spacing w:val="-2"/>
          <w:sz w:val="24"/>
          <w:szCs w:val="24"/>
        </w:rPr>
        <w:t xml:space="preserve"> </w:t>
      </w:r>
      <w:r w:rsidRPr="00BA025F">
        <w:rPr>
          <w:sz w:val="24"/>
          <w:szCs w:val="24"/>
        </w:rPr>
        <w:t>обучения;</w:t>
      </w:r>
    </w:p>
    <w:p w:rsidR="00080F68" w:rsidRPr="00BA025F" w:rsidRDefault="008F0B73" w:rsidP="001C76E8">
      <w:pPr>
        <w:pStyle w:val="a5"/>
        <w:numPr>
          <w:ilvl w:val="0"/>
          <w:numId w:val="31"/>
        </w:numPr>
        <w:tabs>
          <w:tab w:val="left" w:pos="1529"/>
          <w:tab w:val="left" w:pos="1530"/>
        </w:tabs>
        <w:spacing w:before="42" w:line="273" w:lineRule="auto"/>
        <w:ind w:left="1164" w:right="777" w:firstLine="0"/>
        <w:rPr>
          <w:sz w:val="24"/>
          <w:szCs w:val="24"/>
        </w:rPr>
      </w:pPr>
      <w:r w:rsidRPr="00BA025F">
        <w:rPr>
          <w:sz w:val="24"/>
          <w:szCs w:val="24"/>
        </w:rPr>
        <w:t>выстраивать индивидуальные траектории развития ученика на основе</w:t>
      </w:r>
      <w:r w:rsidRPr="00BA025F">
        <w:rPr>
          <w:spacing w:val="-29"/>
          <w:sz w:val="24"/>
          <w:szCs w:val="24"/>
        </w:rPr>
        <w:t xml:space="preserve"> </w:t>
      </w:r>
      <w:r w:rsidRPr="00BA025F">
        <w:rPr>
          <w:sz w:val="24"/>
          <w:szCs w:val="24"/>
        </w:rPr>
        <w:t>планируемых результатов освоения образовательной</w:t>
      </w:r>
      <w:r w:rsidRPr="00BA025F">
        <w:rPr>
          <w:spacing w:val="-1"/>
          <w:sz w:val="24"/>
          <w:szCs w:val="24"/>
        </w:rPr>
        <w:t xml:space="preserve"> </w:t>
      </w:r>
      <w:r w:rsidRPr="00BA025F">
        <w:rPr>
          <w:sz w:val="24"/>
          <w:szCs w:val="24"/>
        </w:rPr>
        <w:t>программы;</w:t>
      </w:r>
    </w:p>
    <w:p w:rsidR="00080F68" w:rsidRPr="00BA025F" w:rsidRDefault="008F0B73" w:rsidP="001C76E8">
      <w:pPr>
        <w:pStyle w:val="a5"/>
        <w:numPr>
          <w:ilvl w:val="0"/>
          <w:numId w:val="31"/>
        </w:numPr>
        <w:tabs>
          <w:tab w:val="left" w:pos="1529"/>
          <w:tab w:val="left" w:pos="1530"/>
        </w:tabs>
        <w:spacing w:before="1"/>
        <w:ind w:left="1164" w:right="777" w:firstLine="0"/>
        <w:rPr>
          <w:sz w:val="24"/>
          <w:szCs w:val="24"/>
        </w:rPr>
      </w:pPr>
      <w:r w:rsidRPr="00BA025F">
        <w:rPr>
          <w:sz w:val="24"/>
          <w:szCs w:val="24"/>
        </w:rPr>
        <w:t>разрабатывать и эффективно применять образовательные</w:t>
      </w:r>
      <w:r w:rsidRPr="00BA025F">
        <w:rPr>
          <w:spacing w:val="-5"/>
          <w:sz w:val="24"/>
          <w:szCs w:val="24"/>
        </w:rPr>
        <w:t xml:space="preserve"> </w:t>
      </w:r>
      <w:r w:rsidRPr="00BA025F">
        <w:rPr>
          <w:sz w:val="24"/>
          <w:szCs w:val="24"/>
        </w:rPr>
        <w:t>технологии.</w:t>
      </w:r>
    </w:p>
    <w:p w:rsidR="00080F68" w:rsidRPr="00BA025F" w:rsidRDefault="008F0B73" w:rsidP="001C76E8">
      <w:pPr>
        <w:pStyle w:val="a3"/>
        <w:spacing w:before="43" w:line="276" w:lineRule="auto"/>
        <w:ind w:left="1164" w:right="777" w:firstLine="0"/>
        <w:jc w:val="left"/>
      </w:pPr>
      <w:r w:rsidRPr="00BA025F">
        <w:t>Компетентности учителя школы, обусловленные требованиями к результатам освоения ООП ООО:</w:t>
      </w:r>
    </w:p>
    <w:p w:rsidR="00080F68" w:rsidRPr="00BA025F" w:rsidRDefault="008F0B73" w:rsidP="001C76E8">
      <w:pPr>
        <w:pStyle w:val="a5"/>
        <w:numPr>
          <w:ilvl w:val="0"/>
          <w:numId w:val="31"/>
        </w:numPr>
        <w:tabs>
          <w:tab w:val="left" w:pos="1527"/>
        </w:tabs>
        <w:spacing w:before="12" w:line="273" w:lineRule="auto"/>
        <w:ind w:left="1164" w:right="777" w:firstLine="0"/>
        <w:jc w:val="both"/>
        <w:rPr>
          <w:sz w:val="24"/>
          <w:szCs w:val="24"/>
        </w:rPr>
      </w:pPr>
      <w:r w:rsidRPr="00BA025F">
        <w:rPr>
          <w:sz w:val="24"/>
          <w:szCs w:val="24"/>
        </w:rPr>
        <w:t>иметь соответствующие концепции ФГОС представления о планируемых результатах освоения ООП ООО, уметь осуществлять их декомпозицию в соответствии с технологией достижения промежуточных результатов;</w:t>
      </w:r>
    </w:p>
    <w:p w:rsidR="00080F68" w:rsidRPr="00BA025F" w:rsidRDefault="008F0B73" w:rsidP="001C76E8">
      <w:pPr>
        <w:pStyle w:val="a5"/>
        <w:numPr>
          <w:ilvl w:val="0"/>
          <w:numId w:val="31"/>
        </w:numPr>
        <w:tabs>
          <w:tab w:val="left" w:pos="1527"/>
        </w:tabs>
        <w:spacing w:before="6" w:line="273" w:lineRule="auto"/>
        <w:ind w:left="1164" w:right="777" w:firstLine="0"/>
        <w:jc w:val="both"/>
        <w:rPr>
          <w:sz w:val="24"/>
          <w:szCs w:val="24"/>
        </w:rPr>
      </w:pPr>
      <w:r w:rsidRPr="00BA025F">
        <w:rPr>
          <w:sz w:val="24"/>
          <w:szCs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w:t>
      </w:r>
      <w:r w:rsidRPr="00BA025F">
        <w:rPr>
          <w:spacing w:val="2"/>
          <w:sz w:val="24"/>
          <w:szCs w:val="24"/>
        </w:rPr>
        <w:t xml:space="preserve"> </w:t>
      </w:r>
      <w:r w:rsidRPr="00BA025F">
        <w:rPr>
          <w:sz w:val="24"/>
          <w:szCs w:val="24"/>
        </w:rPr>
        <w:t>предмета;</w:t>
      </w:r>
    </w:p>
    <w:p w:rsidR="00080F68" w:rsidRPr="00BA025F" w:rsidRDefault="008F0B73" w:rsidP="001C76E8">
      <w:pPr>
        <w:pStyle w:val="a5"/>
        <w:numPr>
          <w:ilvl w:val="0"/>
          <w:numId w:val="31"/>
        </w:numPr>
        <w:tabs>
          <w:tab w:val="left" w:pos="1527"/>
          <w:tab w:val="left" w:pos="1854"/>
          <w:tab w:val="left" w:pos="2242"/>
          <w:tab w:val="left" w:pos="3909"/>
          <w:tab w:val="left" w:pos="6049"/>
          <w:tab w:val="left" w:pos="7588"/>
          <w:tab w:val="left" w:pos="9809"/>
        </w:tabs>
        <w:spacing w:before="106" w:line="276" w:lineRule="auto"/>
        <w:ind w:left="1164" w:right="777" w:firstLine="0"/>
        <w:jc w:val="both"/>
        <w:rPr>
          <w:sz w:val="24"/>
          <w:szCs w:val="24"/>
        </w:rPr>
      </w:pPr>
      <w:r w:rsidRPr="00BA025F">
        <w:rPr>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w:t>
      </w:r>
      <w:r w:rsidRPr="00BA025F">
        <w:rPr>
          <w:spacing w:val="34"/>
          <w:sz w:val="24"/>
          <w:szCs w:val="24"/>
        </w:rPr>
        <w:t xml:space="preserve"> </w:t>
      </w:r>
      <w:r w:rsidRPr="00BA025F">
        <w:rPr>
          <w:sz w:val="24"/>
          <w:szCs w:val="24"/>
        </w:rPr>
        <w:t>когнитивные</w:t>
      </w:r>
      <w:r w:rsidR="00381D77" w:rsidRPr="00BA025F">
        <w:rPr>
          <w:sz w:val="24"/>
          <w:szCs w:val="24"/>
        </w:rPr>
        <w:t xml:space="preserve"> </w:t>
      </w:r>
      <w:r w:rsidRPr="00BA025F">
        <w:rPr>
          <w:sz w:val="24"/>
          <w:szCs w:val="24"/>
        </w:rPr>
        <w:t>ресурсы)</w:t>
      </w:r>
      <w:r w:rsidRPr="00BA025F">
        <w:rPr>
          <w:sz w:val="24"/>
          <w:szCs w:val="24"/>
        </w:rPr>
        <w:tab/>
      </w:r>
      <w:r w:rsidR="00381D77" w:rsidRPr="00BA025F">
        <w:rPr>
          <w:sz w:val="24"/>
          <w:szCs w:val="24"/>
        </w:rPr>
        <w:t xml:space="preserve"> </w:t>
      </w:r>
      <w:r w:rsidRPr="00BA025F">
        <w:rPr>
          <w:sz w:val="24"/>
          <w:szCs w:val="24"/>
        </w:rPr>
        <w:t>и</w:t>
      </w:r>
      <w:r w:rsidRPr="00BA025F">
        <w:rPr>
          <w:sz w:val="24"/>
          <w:szCs w:val="24"/>
        </w:rPr>
        <w:tab/>
        <w:t>осуществлять</w:t>
      </w:r>
      <w:r w:rsidRPr="00BA025F">
        <w:rPr>
          <w:sz w:val="24"/>
          <w:szCs w:val="24"/>
        </w:rPr>
        <w:tab/>
        <w:t>соответствующую</w:t>
      </w:r>
      <w:r w:rsidRPr="00BA025F">
        <w:rPr>
          <w:sz w:val="24"/>
          <w:szCs w:val="24"/>
        </w:rPr>
        <w:tab/>
        <w:t>диагностику</w:t>
      </w:r>
      <w:r w:rsidRPr="00BA025F">
        <w:rPr>
          <w:sz w:val="24"/>
          <w:szCs w:val="24"/>
        </w:rPr>
        <w:tab/>
        <w:t>сформированности</w:t>
      </w:r>
      <w:r w:rsidRPr="00BA025F">
        <w:rPr>
          <w:sz w:val="24"/>
          <w:szCs w:val="24"/>
        </w:rPr>
        <w:tab/>
      </w:r>
      <w:r w:rsidRPr="00BA025F">
        <w:rPr>
          <w:spacing w:val="-3"/>
          <w:sz w:val="24"/>
          <w:szCs w:val="24"/>
        </w:rPr>
        <w:t xml:space="preserve">социально </w:t>
      </w:r>
      <w:r w:rsidRPr="00BA025F">
        <w:rPr>
          <w:sz w:val="24"/>
          <w:szCs w:val="24"/>
        </w:rPr>
        <w:t>востребованных качеств личности;</w:t>
      </w:r>
    </w:p>
    <w:p w:rsidR="00080F68" w:rsidRPr="00BA025F" w:rsidRDefault="008F0B73" w:rsidP="001C76E8">
      <w:pPr>
        <w:pStyle w:val="a5"/>
        <w:numPr>
          <w:ilvl w:val="0"/>
          <w:numId w:val="31"/>
        </w:numPr>
        <w:tabs>
          <w:tab w:val="left" w:pos="1526"/>
          <w:tab w:val="left" w:pos="1527"/>
          <w:tab w:val="left" w:pos="2960"/>
          <w:tab w:val="left" w:pos="4521"/>
          <w:tab w:val="left" w:pos="5924"/>
          <w:tab w:val="left" w:pos="6248"/>
          <w:tab w:val="left" w:pos="7100"/>
          <w:tab w:val="left" w:pos="8117"/>
          <w:tab w:val="left" w:pos="8448"/>
          <w:tab w:val="left" w:pos="9551"/>
        </w:tabs>
        <w:spacing w:before="1" w:line="273" w:lineRule="auto"/>
        <w:ind w:left="1164" w:right="777" w:firstLine="0"/>
        <w:jc w:val="both"/>
        <w:rPr>
          <w:sz w:val="24"/>
          <w:szCs w:val="24"/>
        </w:rPr>
      </w:pPr>
      <w:r w:rsidRPr="00BA025F">
        <w:rPr>
          <w:sz w:val="24"/>
          <w:szCs w:val="24"/>
        </w:rPr>
        <w:t>эффективно</w:t>
      </w:r>
      <w:r w:rsidRPr="00BA025F">
        <w:rPr>
          <w:sz w:val="24"/>
          <w:szCs w:val="24"/>
        </w:rPr>
        <w:tab/>
        <w:t>использовать</w:t>
      </w:r>
      <w:r w:rsidRPr="00BA025F">
        <w:rPr>
          <w:sz w:val="24"/>
          <w:szCs w:val="24"/>
        </w:rPr>
        <w:tab/>
        <w:t>имеющиеся</w:t>
      </w:r>
      <w:r w:rsidRPr="00BA025F">
        <w:rPr>
          <w:sz w:val="24"/>
          <w:szCs w:val="24"/>
        </w:rPr>
        <w:tab/>
        <w:t>в</w:t>
      </w:r>
      <w:r w:rsidRPr="00BA025F">
        <w:rPr>
          <w:sz w:val="24"/>
          <w:szCs w:val="24"/>
        </w:rPr>
        <w:tab/>
        <w:t>школе</w:t>
      </w:r>
      <w:r w:rsidRPr="00BA025F">
        <w:rPr>
          <w:sz w:val="24"/>
          <w:szCs w:val="24"/>
        </w:rPr>
        <w:tab/>
        <w:t>условия</w:t>
      </w:r>
      <w:r w:rsidRPr="00BA025F">
        <w:rPr>
          <w:sz w:val="24"/>
          <w:szCs w:val="24"/>
        </w:rPr>
        <w:tab/>
        <w:t>и</w:t>
      </w:r>
      <w:r w:rsidRPr="00BA025F">
        <w:rPr>
          <w:sz w:val="24"/>
          <w:szCs w:val="24"/>
        </w:rPr>
        <w:tab/>
        <w:t>ресурсы,</w:t>
      </w:r>
      <w:r w:rsidRPr="00BA025F">
        <w:rPr>
          <w:sz w:val="24"/>
          <w:szCs w:val="24"/>
        </w:rPr>
        <w:tab/>
      </w:r>
      <w:r w:rsidRPr="00BA025F">
        <w:rPr>
          <w:spacing w:val="-3"/>
          <w:sz w:val="24"/>
          <w:szCs w:val="24"/>
        </w:rPr>
        <w:t xml:space="preserve">собственный </w:t>
      </w:r>
      <w:r w:rsidRPr="00BA025F">
        <w:rPr>
          <w:sz w:val="24"/>
          <w:szCs w:val="24"/>
        </w:rPr>
        <w:t>методический потенциал для достижения планируемых</w:t>
      </w:r>
      <w:r w:rsidRPr="00BA025F">
        <w:rPr>
          <w:spacing w:val="-6"/>
          <w:sz w:val="24"/>
          <w:szCs w:val="24"/>
        </w:rPr>
        <w:t xml:space="preserve"> </w:t>
      </w:r>
      <w:r w:rsidRPr="00BA025F">
        <w:rPr>
          <w:sz w:val="24"/>
          <w:szCs w:val="24"/>
        </w:rPr>
        <w:t>результатов;</w:t>
      </w:r>
    </w:p>
    <w:p w:rsidR="00080F68" w:rsidRPr="00BA025F" w:rsidRDefault="008F0B73" w:rsidP="001C76E8">
      <w:pPr>
        <w:pStyle w:val="a5"/>
        <w:numPr>
          <w:ilvl w:val="0"/>
          <w:numId w:val="31"/>
        </w:numPr>
        <w:tabs>
          <w:tab w:val="left" w:pos="1526"/>
          <w:tab w:val="left" w:pos="1527"/>
        </w:tabs>
        <w:spacing w:before="1"/>
        <w:ind w:left="1164" w:right="777" w:firstLine="0"/>
        <w:jc w:val="both"/>
        <w:rPr>
          <w:sz w:val="24"/>
          <w:szCs w:val="24"/>
        </w:rPr>
      </w:pPr>
      <w:r w:rsidRPr="00BA025F">
        <w:rPr>
          <w:sz w:val="24"/>
          <w:szCs w:val="24"/>
        </w:rPr>
        <w:t>эффективно реализовывать программы воспитания и социализации</w:t>
      </w:r>
      <w:r w:rsidRPr="00BA025F">
        <w:rPr>
          <w:spacing w:val="-26"/>
          <w:sz w:val="24"/>
          <w:szCs w:val="24"/>
        </w:rPr>
        <w:t xml:space="preserve"> </w:t>
      </w:r>
      <w:r w:rsidRPr="00BA025F">
        <w:rPr>
          <w:sz w:val="24"/>
          <w:szCs w:val="24"/>
        </w:rPr>
        <w:t>обучающихся;</w:t>
      </w:r>
    </w:p>
    <w:p w:rsidR="00080F68" w:rsidRPr="00BA025F" w:rsidRDefault="008F0B73" w:rsidP="001C76E8">
      <w:pPr>
        <w:pStyle w:val="a5"/>
        <w:numPr>
          <w:ilvl w:val="0"/>
          <w:numId w:val="31"/>
        </w:numPr>
        <w:tabs>
          <w:tab w:val="left" w:pos="1526"/>
          <w:tab w:val="left" w:pos="1527"/>
        </w:tabs>
        <w:spacing w:before="42" w:line="273" w:lineRule="auto"/>
        <w:ind w:left="1164" w:right="777" w:firstLine="0"/>
        <w:jc w:val="both"/>
        <w:rPr>
          <w:sz w:val="24"/>
          <w:szCs w:val="24"/>
        </w:rPr>
      </w:pPr>
      <w:r w:rsidRPr="00BA025F">
        <w:rPr>
          <w:sz w:val="24"/>
          <w:szCs w:val="24"/>
        </w:rPr>
        <w:t>эффективно использовать здоровьесберегающие технологии в условиях реализации ФГОС;</w:t>
      </w:r>
    </w:p>
    <w:p w:rsidR="00080F68" w:rsidRPr="00BA025F" w:rsidRDefault="008F0B73" w:rsidP="001C76E8">
      <w:pPr>
        <w:pStyle w:val="a5"/>
        <w:numPr>
          <w:ilvl w:val="0"/>
          <w:numId w:val="31"/>
        </w:numPr>
        <w:tabs>
          <w:tab w:val="left" w:pos="1526"/>
          <w:tab w:val="left" w:pos="1527"/>
        </w:tabs>
        <w:spacing w:line="273" w:lineRule="auto"/>
        <w:ind w:left="1164" w:right="777" w:firstLine="0"/>
        <w:jc w:val="both"/>
        <w:rPr>
          <w:sz w:val="24"/>
          <w:szCs w:val="24"/>
        </w:rPr>
      </w:pPr>
      <w:r w:rsidRPr="00BA025F">
        <w:rPr>
          <w:sz w:val="24"/>
          <w:szCs w:val="24"/>
        </w:rPr>
        <w:t>индивидуально подходить к оценке образовательных достижений и затруднений каждого обучающегося, диагностике сформированности универсальных учебных действий;</w:t>
      </w:r>
    </w:p>
    <w:p w:rsidR="00080F68" w:rsidRPr="00BA025F" w:rsidRDefault="008F0B73" w:rsidP="001C76E8">
      <w:pPr>
        <w:pStyle w:val="a5"/>
        <w:numPr>
          <w:ilvl w:val="0"/>
          <w:numId w:val="31"/>
        </w:numPr>
        <w:tabs>
          <w:tab w:val="left" w:pos="1526"/>
          <w:tab w:val="left" w:pos="1527"/>
        </w:tabs>
        <w:spacing w:before="3"/>
        <w:ind w:left="1164" w:right="777" w:firstLine="0"/>
        <w:jc w:val="both"/>
        <w:rPr>
          <w:sz w:val="24"/>
          <w:szCs w:val="24"/>
        </w:rPr>
      </w:pPr>
      <w:r w:rsidRPr="00BA025F">
        <w:rPr>
          <w:sz w:val="24"/>
          <w:szCs w:val="24"/>
        </w:rPr>
        <w:t>постоянно работать над профессионально-личностным развитием и</w:t>
      </w:r>
      <w:r w:rsidRPr="00BA025F">
        <w:rPr>
          <w:spacing w:val="-10"/>
          <w:sz w:val="24"/>
          <w:szCs w:val="24"/>
        </w:rPr>
        <w:t xml:space="preserve"> </w:t>
      </w:r>
      <w:r w:rsidRPr="00BA025F">
        <w:rPr>
          <w:sz w:val="24"/>
          <w:szCs w:val="24"/>
        </w:rPr>
        <w:t>саморазвитием;</w:t>
      </w:r>
    </w:p>
    <w:p w:rsidR="00080F68" w:rsidRPr="00BA025F" w:rsidRDefault="008F0B73" w:rsidP="001C76E8">
      <w:pPr>
        <w:pStyle w:val="a5"/>
        <w:numPr>
          <w:ilvl w:val="0"/>
          <w:numId w:val="31"/>
        </w:numPr>
        <w:tabs>
          <w:tab w:val="left" w:pos="1526"/>
          <w:tab w:val="left" w:pos="1527"/>
        </w:tabs>
        <w:spacing w:before="40" w:line="276" w:lineRule="auto"/>
        <w:ind w:left="1164" w:right="777" w:firstLine="0"/>
        <w:jc w:val="both"/>
        <w:rPr>
          <w:sz w:val="24"/>
          <w:szCs w:val="24"/>
        </w:rPr>
      </w:pPr>
      <w:r w:rsidRPr="00BA025F">
        <w:rPr>
          <w:sz w:val="24"/>
          <w:szCs w:val="24"/>
        </w:rPr>
        <w:t>эффективно применять свои умения в процессе модернизации инфраструктуры учебно- воспитательного процесса образовательного</w:t>
      </w:r>
      <w:r w:rsidRPr="00BA025F">
        <w:rPr>
          <w:spacing w:val="-3"/>
          <w:sz w:val="24"/>
          <w:szCs w:val="24"/>
        </w:rPr>
        <w:t xml:space="preserve"> </w:t>
      </w:r>
      <w:r w:rsidRPr="00BA025F">
        <w:rPr>
          <w:sz w:val="24"/>
          <w:szCs w:val="24"/>
        </w:rPr>
        <w:t>учреждения.</w:t>
      </w:r>
    </w:p>
    <w:p w:rsidR="00080F68" w:rsidRPr="00BA025F" w:rsidRDefault="008F0B73" w:rsidP="001C76E8">
      <w:pPr>
        <w:pStyle w:val="a3"/>
        <w:spacing w:line="276" w:lineRule="auto"/>
        <w:ind w:left="1164" w:right="777" w:firstLine="0"/>
      </w:pPr>
      <w:r w:rsidRPr="00BA025F">
        <w:t>Ежегодно составляется анализ работы школы, который представляется на заседаниях педагогического совета.</w:t>
      </w:r>
    </w:p>
    <w:p w:rsidR="00080F68" w:rsidRPr="00BA025F" w:rsidRDefault="008F0B73" w:rsidP="001C76E8">
      <w:pPr>
        <w:pStyle w:val="a3"/>
        <w:spacing w:before="11" w:line="276" w:lineRule="auto"/>
        <w:ind w:left="1164" w:right="777" w:firstLine="0"/>
      </w:pPr>
      <w:r w:rsidRPr="00BA025F">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80F68" w:rsidRPr="00BA025F" w:rsidRDefault="008F0B73" w:rsidP="001C76E8">
      <w:pPr>
        <w:pStyle w:val="a3"/>
        <w:spacing w:before="13" w:line="276" w:lineRule="auto"/>
        <w:ind w:left="1164" w:right="777" w:firstLine="0"/>
      </w:pPr>
      <w:r w:rsidRPr="00BA025F">
        <w:t xml:space="preserve">В МБОУ </w:t>
      </w:r>
      <w:r w:rsidR="00381D77" w:rsidRPr="00BA025F">
        <w:t>«</w:t>
      </w:r>
      <w:r w:rsidR="0024548C" w:rsidRPr="00BA025F">
        <w:t>Нововознесенская</w:t>
      </w:r>
      <w:r w:rsidR="00381D77" w:rsidRPr="00BA025F">
        <w:t xml:space="preserve"> СОШ» </w:t>
      </w:r>
      <w:r w:rsidRPr="00BA025F">
        <w:t>разработано Положение о распределении стимулирующей части фонда оплаты труда</w:t>
      </w:r>
      <w:r w:rsidR="006A2C8B">
        <w:t xml:space="preserve"> МБОУ</w:t>
      </w:r>
      <w:r w:rsidR="00381D77" w:rsidRPr="00BA025F">
        <w:t>«</w:t>
      </w:r>
      <w:r w:rsidR="0024548C" w:rsidRPr="00BA025F">
        <w:t>Нововознесенская</w:t>
      </w:r>
      <w:r w:rsidR="00381D77" w:rsidRPr="00BA025F">
        <w:t xml:space="preserve"> СОШ»</w:t>
      </w:r>
      <w:r w:rsidRPr="00BA025F">
        <w:t>. В нем учитываются: динамика образовательных достижений учащихся,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востребованность услуг учителя (в том числе внеурочных) обучающимися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руководству их проектной деятельностью; взаимодействие со всеми  участниками образовательных отношений.</w:t>
      </w:r>
    </w:p>
    <w:p w:rsidR="00080F68" w:rsidRPr="00BA025F" w:rsidRDefault="008F0B73" w:rsidP="001C76E8">
      <w:pPr>
        <w:pStyle w:val="a3"/>
        <w:spacing w:before="14" w:line="268" w:lineRule="auto"/>
        <w:ind w:left="1164" w:right="777" w:firstLine="0"/>
      </w:pPr>
      <w:r w:rsidRPr="00BA025F">
        <w:t>Данные о повышении квалификации, о профессиональной переподготовки педагогических и иных работников представлены на официальном сайте</w:t>
      </w:r>
      <w:r w:rsidR="006A2C8B">
        <w:t xml:space="preserve"> МБОУ</w:t>
      </w:r>
      <w:r w:rsidRPr="00BA025F">
        <w:t xml:space="preserve"> </w:t>
      </w:r>
      <w:r w:rsidR="00381D77" w:rsidRPr="00BA025F">
        <w:t>«</w:t>
      </w:r>
      <w:r w:rsidR="0024548C" w:rsidRPr="00BA025F">
        <w:t>Нововознесенская</w:t>
      </w:r>
      <w:r w:rsidR="00381D77" w:rsidRPr="00BA025F">
        <w:t xml:space="preserve"> СОШ».</w:t>
      </w:r>
    </w:p>
    <w:p w:rsidR="00080F68" w:rsidRPr="00BA025F" w:rsidRDefault="008F0B73" w:rsidP="001C76E8">
      <w:pPr>
        <w:pStyle w:val="11"/>
        <w:numPr>
          <w:ilvl w:val="2"/>
          <w:numId w:val="32"/>
        </w:numPr>
        <w:tabs>
          <w:tab w:val="left" w:pos="2279"/>
        </w:tabs>
        <w:spacing w:before="1" w:line="271" w:lineRule="auto"/>
        <w:ind w:left="1164" w:right="777" w:firstLine="0"/>
        <w:jc w:val="left"/>
      </w:pPr>
      <w:r w:rsidRPr="00BA025F">
        <w:t>Психолого-педагогические условия реализации основой образовательной программы основного общего</w:t>
      </w:r>
      <w:r w:rsidRPr="00BA025F">
        <w:rPr>
          <w:spacing w:val="-2"/>
        </w:rPr>
        <w:t xml:space="preserve"> </w:t>
      </w:r>
      <w:r w:rsidRPr="00BA025F">
        <w:t>образования</w:t>
      </w:r>
    </w:p>
    <w:p w:rsidR="00080F68" w:rsidRPr="00BA025F" w:rsidRDefault="008F0B73" w:rsidP="001C76E8">
      <w:pPr>
        <w:pStyle w:val="a3"/>
        <w:spacing w:before="2"/>
        <w:ind w:left="1164" w:right="777" w:firstLine="0"/>
        <w:jc w:val="center"/>
      </w:pPr>
      <w:r w:rsidRPr="00BA025F">
        <w:t>Непременным условием реализации требований ФГОС ООО является создание в МБОУ</w:t>
      </w:r>
    </w:p>
    <w:p w:rsidR="00080F68" w:rsidRPr="00BA025F" w:rsidRDefault="00381D77" w:rsidP="001C76E8">
      <w:pPr>
        <w:pStyle w:val="a3"/>
        <w:spacing w:before="31"/>
        <w:ind w:left="1164" w:right="777" w:firstLine="0"/>
        <w:jc w:val="center"/>
      </w:pPr>
      <w:r w:rsidRPr="00BA025F">
        <w:t>«</w:t>
      </w:r>
      <w:r w:rsidR="0024548C" w:rsidRPr="00BA025F">
        <w:t>Нововознесенская</w:t>
      </w:r>
      <w:r w:rsidRPr="00BA025F">
        <w:t xml:space="preserve"> СОШ» </w:t>
      </w:r>
      <w:r w:rsidR="008F0B73" w:rsidRPr="00BA025F">
        <w:t>психолого-педагогических условий, обеспечивающих:</w:t>
      </w:r>
    </w:p>
    <w:p w:rsidR="00080F68" w:rsidRPr="00BA025F" w:rsidRDefault="008F0B73" w:rsidP="001C76E8">
      <w:pPr>
        <w:pStyle w:val="a5"/>
        <w:numPr>
          <w:ilvl w:val="0"/>
          <w:numId w:val="31"/>
        </w:numPr>
        <w:tabs>
          <w:tab w:val="left" w:pos="1527"/>
        </w:tabs>
        <w:spacing w:before="67" w:line="266" w:lineRule="auto"/>
        <w:ind w:left="1164" w:right="777" w:firstLine="0"/>
        <w:jc w:val="both"/>
        <w:rPr>
          <w:sz w:val="24"/>
          <w:szCs w:val="24"/>
        </w:rPr>
      </w:pPr>
      <w:r w:rsidRPr="00BA025F">
        <w:rPr>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общего образования и основного общего образования;</w:t>
      </w:r>
    </w:p>
    <w:p w:rsidR="00080F68" w:rsidRPr="00BA025F" w:rsidRDefault="008F0B73" w:rsidP="001C76E8">
      <w:pPr>
        <w:pStyle w:val="a5"/>
        <w:numPr>
          <w:ilvl w:val="0"/>
          <w:numId w:val="31"/>
        </w:numPr>
        <w:tabs>
          <w:tab w:val="left" w:pos="1527"/>
        </w:tabs>
        <w:spacing w:before="2"/>
        <w:ind w:left="1164" w:right="777" w:firstLine="0"/>
        <w:jc w:val="both"/>
        <w:rPr>
          <w:sz w:val="24"/>
          <w:szCs w:val="24"/>
        </w:rPr>
      </w:pPr>
      <w:r w:rsidRPr="00BA025F">
        <w:rPr>
          <w:sz w:val="24"/>
          <w:szCs w:val="24"/>
        </w:rPr>
        <w:t>учет специфики возрастного психофизического развития</w:t>
      </w:r>
      <w:r w:rsidRPr="00BA025F">
        <w:rPr>
          <w:spacing w:val="-1"/>
          <w:sz w:val="24"/>
          <w:szCs w:val="24"/>
        </w:rPr>
        <w:t xml:space="preserve"> </w:t>
      </w:r>
      <w:r w:rsidRPr="00BA025F">
        <w:rPr>
          <w:sz w:val="24"/>
          <w:szCs w:val="24"/>
        </w:rPr>
        <w:t>обучающихся;</w:t>
      </w:r>
    </w:p>
    <w:p w:rsidR="00080F68" w:rsidRPr="00BA025F" w:rsidRDefault="008F0B73" w:rsidP="001C76E8">
      <w:pPr>
        <w:pStyle w:val="a5"/>
        <w:numPr>
          <w:ilvl w:val="0"/>
          <w:numId w:val="31"/>
        </w:numPr>
        <w:tabs>
          <w:tab w:val="left" w:pos="1527"/>
        </w:tabs>
        <w:spacing w:before="32" w:line="249" w:lineRule="auto"/>
        <w:ind w:left="1164" w:right="777" w:firstLine="0"/>
        <w:jc w:val="both"/>
        <w:rPr>
          <w:sz w:val="24"/>
          <w:szCs w:val="24"/>
        </w:rPr>
      </w:pPr>
      <w:r w:rsidRPr="00BA025F">
        <w:rPr>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w:t>
      </w:r>
      <w:r w:rsidRPr="00BA025F">
        <w:rPr>
          <w:spacing w:val="-4"/>
          <w:sz w:val="24"/>
          <w:szCs w:val="24"/>
        </w:rPr>
        <w:t xml:space="preserve"> </w:t>
      </w:r>
      <w:r w:rsidRPr="00BA025F">
        <w:rPr>
          <w:sz w:val="24"/>
          <w:szCs w:val="24"/>
        </w:rPr>
        <w:t>обучающихся;</w:t>
      </w:r>
    </w:p>
    <w:p w:rsidR="00080F68" w:rsidRPr="00BA025F" w:rsidRDefault="008F0B73" w:rsidP="001C76E8">
      <w:pPr>
        <w:pStyle w:val="a5"/>
        <w:numPr>
          <w:ilvl w:val="0"/>
          <w:numId w:val="31"/>
        </w:numPr>
        <w:tabs>
          <w:tab w:val="left" w:pos="1527"/>
        </w:tabs>
        <w:spacing w:before="105" w:line="266" w:lineRule="auto"/>
        <w:ind w:left="1164" w:right="777" w:firstLine="0"/>
        <w:jc w:val="both"/>
        <w:rPr>
          <w:sz w:val="24"/>
          <w:szCs w:val="24"/>
        </w:rPr>
      </w:pPr>
      <w:r w:rsidRPr="00BA025F">
        <w:rPr>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w:t>
      </w:r>
      <w:r w:rsidRPr="00BA025F">
        <w:rPr>
          <w:spacing w:val="-21"/>
          <w:sz w:val="24"/>
          <w:szCs w:val="24"/>
        </w:rPr>
        <w:t xml:space="preserve"> </w:t>
      </w:r>
      <w:r w:rsidRPr="00BA025F">
        <w:rPr>
          <w:sz w:val="24"/>
          <w:szCs w:val="24"/>
        </w:rPr>
        <w:t>обучающихся;</w:t>
      </w:r>
    </w:p>
    <w:p w:rsidR="00080F68" w:rsidRPr="00BA025F" w:rsidRDefault="008F0B73" w:rsidP="001C76E8">
      <w:pPr>
        <w:pStyle w:val="a5"/>
        <w:numPr>
          <w:ilvl w:val="0"/>
          <w:numId w:val="31"/>
        </w:numPr>
        <w:tabs>
          <w:tab w:val="left" w:pos="1527"/>
        </w:tabs>
        <w:spacing w:before="2" w:line="266" w:lineRule="auto"/>
        <w:ind w:left="1164" w:right="777" w:firstLine="0"/>
        <w:jc w:val="both"/>
        <w:rPr>
          <w:sz w:val="24"/>
          <w:szCs w:val="24"/>
        </w:rPr>
      </w:pPr>
      <w:r w:rsidRPr="00BA025F">
        <w:rPr>
          <w:sz w:val="24"/>
          <w:szCs w:val="24"/>
        </w:rPr>
        <w:t>формирование ценности здоровья и безопасного образа жизни; дифференциация и индивидуализация</w:t>
      </w:r>
      <w:r w:rsidRPr="00BA025F">
        <w:rPr>
          <w:spacing w:val="-1"/>
          <w:sz w:val="24"/>
          <w:szCs w:val="24"/>
        </w:rPr>
        <w:t xml:space="preserve"> </w:t>
      </w:r>
      <w:r w:rsidRPr="00BA025F">
        <w:rPr>
          <w:sz w:val="24"/>
          <w:szCs w:val="24"/>
        </w:rPr>
        <w:t>обучения;</w:t>
      </w:r>
    </w:p>
    <w:p w:rsidR="00080F68" w:rsidRPr="00BA025F" w:rsidRDefault="008F0B73" w:rsidP="001C76E8">
      <w:pPr>
        <w:pStyle w:val="a5"/>
        <w:numPr>
          <w:ilvl w:val="0"/>
          <w:numId w:val="31"/>
        </w:numPr>
        <w:tabs>
          <w:tab w:val="left" w:pos="1527"/>
        </w:tabs>
        <w:spacing w:before="1" w:line="266" w:lineRule="auto"/>
        <w:ind w:left="1164" w:right="777" w:firstLine="0"/>
        <w:jc w:val="both"/>
        <w:rPr>
          <w:sz w:val="24"/>
          <w:szCs w:val="24"/>
        </w:rPr>
      </w:pPr>
      <w:r w:rsidRPr="00BA025F">
        <w:rPr>
          <w:sz w:val="24"/>
          <w:szCs w:val="24"/>
        </w:rPr>
        <w:t>мониторинг возможностей и способностей обучающихся, выявление и поддержка одаренных детей, детей с ограниченными возможностями</w:t>
      </w:r>
      <w:r w:rsidRPr="00BA025F">
        <w:rPr>
          <w:spacing w:val="-4"/>
          <w:sz w:val="24"/>
          <w:szCs w:val="24"/>
        </w:rPr>
        <w:t xml:space="preserve"> </w:t>
      </w:r>
      <w:r w:rsidRPr="00BA025F">
        <w:rPr>
          <w:sz w:val="24"/>
          <w:szCs w:val="24"/>
        </w:rPr>
        <w:t>здоровья;</w:t>
      </w:r>
    </w:p>
    <w:p w:rsidR="00080F68" w:rsidRPr="00BA025F" w:rsidRDefault="008F0B73" w:rsidP="001C76E8">
      <w:pPr>
        <w:pStyle w:val="a5"/>
        <w:numPr>
          <w:ilvl w:val="0"/>
          <w:numId w:val="31"/>
        </w:numPr>
        <w:tabs>
          <w:tab w:val="left" w:pos="1527"/>
        </w:tabs>
        <w:spacing w:before="1" w:line="266" w:lineRule="auto"/>
        <w:ind w:left="1164" w:right="777" w:firstLine="0"/>
        <w:jc w:val="both"/>
        <w:rPr>
          <w:sz w:val="24"/>
          <w:szCs w:val="24"/>
        </w:rPr>
      </w:pPr>
      <w:r w:rsidRPr="00BA025F">
        <w:rPr>
          <w:sz w:val="24"/>
          <w:szCs w:val="24"/>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080F68" w:rsidRPr="00BA025F" w:rsidRDefault="008F0B73" w:rsidP="001C76E8">
      <w:pPr>
        <w:pStyle w:val="a5"/>
        <w:numPr>
          <w:ilvl w:val="0"/>
          <w:numId w:val="31"/>
        </w:numPr>
        <w:tabs>
          <w:tab w:val="left" w:pos="1527"/>
        </w:tabs>
        <w:spacing w:line="266" w:lineRule="auto"/>
        <w:ind w:left="1164" w:right="777" w:firstLine="0"/>
        <w:jc w:val="both"/>
        <w:rPr>
          <w:sz w:val="24"/>
          <w:szCs w:val="24"/>
        </w:rPr>
      </w:pPr>
      <w:r w:rsidRPr="00BA025F">
        <w:rPr>
          <w:sz w:val="24"/>
          <w:szCs w:val="24"/>
        </w:rPr>
        <w:t>диверсификацию уровней психолого-педагогического сопровождения (индивидуальный, групповой, уровень класса, уровень</w:t>
      </w:r>
      <w:r w:rsidRPr="00BA025F">
        <w:rPr>
          <w:spacing w:val="5"/>
          <w:sz w:val="24"/>
          <w:szCs w:val="24"/>
        </w:rPr>
        <w:t xml:space="preserve"> </w:t>
      </w:r>
      <w:r w:rsidRPr="00BA025F">
        <w:rPr>
          <w:sz w:val="24"/>
          <w:szCs w:val="24"/>
        </w:rPr>
        <w:t>школы);</w:t>
      </w:r>
    </w:p>
    <w:p w:rsidR="00080F68" w:rsidRPr="00BA025F" w:rsidRDefault="008F0B73" w:rsidP="001C76E8">
      <w:pPr>
        <w:pStyle w:val="a5"/>
        <w:numPr>
          <w:ilvl w:val="0"/>
          <w:numId w:val="31"/>
        </w:numPr>
        <w:tabs>
          <w:tab w:val="left" w:pos="1527"/>
          <w:tab w:val="left" w:pos="3651"/>
          <w:tab w:val="left" w:pos="7899"/>
        </w:tabs>
        <w:spacing w:line="283" w:lineRule="auto"/>
        <w:ind w:left="1164" w:right="777" w:firstLine="0"/>
        <w:jc w:val="both"/>
        <w:rPr>
          <w:sz w:val="24"/>
          <w:szCs w:val="24"/>
        </w:rPr>
      </w:pPr>
      <w:r w:rsidRPr="00BA025F">
        <w:rPr>
          <w:sz w:val="24"/>
          <w:szCs w:val="24"/>
        </w:rPr>
        <w:t>вариативность</w:t>
      </w:r>
      <w:r w:rsidRPr="00BA025F">
        <w:rPr>
          <w:sz w:val="24"/>
          <w:szCs w:val="24"/>
        </w:rPr>
        <w:tab/>
        <w:t xml:space="preserve">форм </w:t>
      </w:r>
      <w:r w:rsidRPr="00BA025F">
        <w:rPr>
          <w:spacing w:val="34"/>
          <w:sz w:val="24"/>
          <w:szCs w:val="24"/>
        </w:rPr>
        <w:t xml:space="preserve"> </w:t>
      </w:r>
      <w:r w:rsidRPr="00BA025F">
        <w:rPr>
          <w:sz w:val="24"/>
          <w:szCs w:val="24"/>
        </w:rPr>
        <w:t>психолого-педагогического</w:t>
      </w:r>
      <w:r w:rsidRPr="00BA025F">
        <w:rPr>
          <w:sz w:val="24"/>
          <w:szCs w:val="24"/>
        </w:rPr>
        <w:tab/>
        <w:t>сопровождения участников образовательных отношений (профилактика, диагностика, консультирование, коррекционная работа,</w:t>
      </w:r>
      <w:r w:rsidRPr="00BA025F">
        <w:rPr>
          <w:spacing w:val="47"/>
          <w:sz w:val="24"/>
          <w:szCs w:val="24"/>
        </w:rPr>
        <w:t xml:space="preserve"> </w:t>
      </w:r>
      <w:r w:rsidR="00170728">
        <w:rPr>
          <w:sz w:val="24"/>
          <w:szCs w:val="24"/>
        </w:rPr>
        <w:t xml:space="preserve">развивающая </w:t>
      </w:r>
      <w:r w:rsidRPr="00BA025F">
        <w:rPr>
          <w:sz w:val="24"/>
          <w:szCs w:val="24"/>
        </w:rPr>
        <w:t>работа, просвещение,</w:t>
      </w:r>
      <w:r w:rsidRPr="00BA025F">
        <w:rPr>
          <w:spacing w:val="23"/>
          <w:sz w:val="24"/>
          <w:szCs w:val="24"/>
        </w:rPr>
        <w:t xml:space="preserve"> </w:t>
      </w:r>
      <w:r w:rsidRPr="00BA025F">
        <w:rPr>
          <w:sz w:val="24"/>
          <w:szCs w:val="24"/>
        </w:rPr>
        <w:t>экспертиза).</w:t>
      </w:r>
    </w:p>
    <w:p w:rsidR="00080F68" w:rsidRPr="00BA025F" w:rsidRDefault="008F0B73" w:rsidP="001C76E8">
      <w:pPr>
        <w:pStyle w:val="a3"/>
        <w:spacing w:before="5" w:line="268" w:lineRule="auto"/>
        <w:ind w:left="1164" w:right="777" w:firstLine="0"/>
      </w:pPr>
      <w:r w:rsidRPr="00BA025F">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080F68" w:rsidRPr="00BA025F" w:rsidRDefault="008F0B73" w:rsidP="001C76E8">
      <w:pPr>
        <w:pStyle w:val="a3"/>
        <w:spacing w:before="7" w:line="268" w:lineRule="auto"/>
        <w:ind w:left="1164" w:right="777" w:firstLine="0"/>
      </w:pPr>
      <w:r w:rsidRPr="00BA025F">
        <w:t>Работа по психолого-педагогическому сопровождению детей с ОВЗ и/или испытывающих трудности в освоении основных общеобразовательных программ, развитии и социальной адаптации, одаренных детей осуществляется педагогом – психологом, социальным педагогом, учителем-логопедом и</w:t>
      </w:r>
      <w:r w:rsidRPr="00BA025F">
        <w:rPr>
          <w:spacing w:val="52"/>
        </w:rPr>
        <w:t xml:space="preserve"> </w:t>
      </w:r>
      <w:r w:rsidRPr="00BA025F">
        <w:t>педагогами</w:t>
      </w:r>
      <w:r w:rsidRPr="00BA025F">
        <w:rPr>
          <w:spacing w:val="51"/>
        </w:rPr>
        <w:t xml:space="preserve"> </w:t>
      </w:r>
      <w:r w:rsidRPr="00BA025F">
        <w:t>школы в</w:t>
      </w:r>
      <w:r w:rsidRPr="00BA025F">
        <w:rPr>
          <w:spacing w:val="52"/>
        </w:rPr>
        <w:t xml:space="preserve"> </w:t>
      </w:r>
      <w:r w:rsidRPr="00BA025F">
        <w:t>соответствии с локальными актами</w:t>
      </w:r>
      <w:r w:rsidRPr="00BA025F">
        <w:rPr>
          <w:spacing w:val="51"/>
        </w:rPr>
        <w:t xml:space="preserve"> </w:t>
      </w:r>
      <w:r w:rsidRPr="00BA025F">
        <w:t>МБОУ</w:t>
      </w:r>
      <w:r w:rsidRPr="00BA025F">
        <w:rPr>
          <w:spacing w:val="54"/>
        </w:rPr>
        <w:t xml:space="preserve"> </w:t>
      </w:r>
      <w:r w:rsidR="006A2C8B">
        <w:t>«Нововознесенская</w:t>
      </w:r>
      <w:r w:rsidR="00381D77" w:rsidRPr="00BA025F">
        <w:t xml:space="preserve"> СОШ».</w:t>
      </w:r>
    </w:p>
    <w:p w:rsidR="00080F68" w:rsidRPr="00BA025F" w:rsidRDefault="00080F68">
      <w:pPr>
        <w:pStyle w:val="a3"/>
        <w:spacing w:before="4"/>
        <w:ind w:left="0" w:firstLine="0"/>
        <w:jc w:val="left"/>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409"/>
        <w:gridCol w:w="6237"/>
      </w:tblGrid>
      <w:tr w:rsidR="00080F68" w:rsidRPr="00BA025F" w:rsidTr="001C76E8">
        <w:trPr>
          <w:trHeight w:val="565"/>
        </w:trPr>
        <w:tc>
          <w:tcPr>
            <w:tcW w:w="993" w:type="dxa"/>
          </w:tcPr>
          <w:p w:rsidR="00080F68" w:rsidRPr="00BA025F" w:rsidRDefault="008F0B73">
            <w:pPr>
              <w:pStyle w:val="TableParagraph"/>
              <w:spacing w:before="8"/>
              <w:ind w:left="172"/>
              <w:rPr>
                <w:sz w:val="24"/>
                <w:szCs w:val="24"/>
              </w:rPr>
            </w:pPr>
            <w:r w:rsidRPr="00BA025F">
              <w:rPr>
                <w:sz w:val="24"/>
                <w:szCs w:val="24"/>
              </w:rPr>
              <w:t>№п/п</w:t>
            </w:r>
          </w:p>
        </w:tc>
        <w:tc>
          <w:tcPr>
            <w:tcW w:w="2409" w:type="dxa"/>
          </w:tcPr>
          <w:p w:rsidR="00080F68" w:rsidRPr="00BA025F" w:rsidRDefault="008F0B73">
            <w:pPr>
              <w:pStyle w:val="TableParagraph"/>
              <w:spacing w:before="8"/>
              <w:ind w:left="691"/>
              <w:rPr>
                <w:sz w:val="24"/>
                <w:szCs w:val="24"/>
              </w:rPr>
            </w:pPr>
            <w:r w:rsidRPr="00BA025F">
              <w:rPr>
                <w:sz w:val="24"/>
                <w:szCs w:val="24"/>
              </w:rPr>
              <w:t>Специалисты</w:t>
            </w:r>
          </w:p>
        </w:tc>
        <w:tc>
          <w:tcPr>
            <w:tcW w:w="6237" w:type="dxa"/>
          </w:tcPr>
          <w:p w:rsidR="00080F68" w:rsidRPr="00BA025F" w:rsidRDefault="008F0B73" w:rsidP="008C4AA1">
            <w:pPr>
              <w:pStyle w:val="TableParagraph"/>
              <w:spacing w:before="8"/>
              <w:ind w:left="2709"/>
              <w:jc w:val="center"/>
              <w:rPr>
                <w:sz w:val="24"/>
                <w:szCs w:val="24"/>
              </w:rPr>
            </w:pPr>
            <w:r w:rsidRPr="00BA025F">
              <w:rPr>
                <w:sz w:val="24"/>
                <w:szCs w:val="24"/>
              </w:rPr>
              <w:t>Функции</w:t>
            </w:r>
          </w:p>
        </w:tc>
      </w:tr>
      <w:tr w:rsidR="00080F68" w:rsidRPr="00BA025F" w:rsidTr="001C76E8">
        <w:trPr>
          <w:trHeight w:val="1403"/>
        </w:trPr>
        <w:tc>
          <w:tcPr>
            <w:tcW w:w="993" w:type="dxa"/>
          </w:tcPr>
          <w:p w:rsidR="00080F68" w:rsidRPr="00BA025F" w:rsidRDefault="008F0B73">
            <w:pPr>
              <w:pStyle w:val="TableParagraph"/>
              <w:spacing w:before="8"/>
              <w:ind w:left="345" w:right="333"/>
              <w:jc w:val="center"/>
              <w:rPr>
                <w:sz w:val="24"/>
                <w:szCs w:val="24"/>
              </w:rPr>
            </w:pPr>
            <w:r w:rsidRPr="00BA025F">
              <w:rPr>
                <w:sz w:val="24"/>
                <w:szCs w:val="24"/>
              </w:rPr>
              <w:t>1.</w:t>
            </w:r>
          </w:p>
        </w:tc>
        <w:tc>
          <w:tcPr>
            <w:tcW w:w="2409" w:type="dxa"/>
          </w:tcPr>
          <w:p w:rsidR="00080F68" w:rsidRPr="00BA025F" w:rsidRDefault="008F0B73" w:rsidP="00971F55">
            <w:pPr>
              <w:pStyle w:val="TableParagraph"/>
              <w:spacing w:before="8" w:line="278" w:lineRule="auto"/>
              <w:ind w:left="108"/>
              <w:rPr>
                <w:sz w:val="24"/>
                <w:szCs w:val="24"/>
              </w:rPr>
            </w:pPr>
            <w:r w:rsidRPr="00BA025F">
              <w:rPr>
                <w:sz w:val="24"/>
                <w:szCs w:val="24"/>
              </w:rPr>
              <w:t>Педагог-психолог (имеется 1)</w:t>
            </w:r>
          </w:p>
        </w:tc>
        <w:tc>
          <w:tcPr>
            <w:tcW w:w="6237" w:type="dxa"/>
          </w:tcPr>
          <w:p w:rsidR="00080F68" w:rsidRPr="00BA025F" w:rsidRDefault="008F0B73">
            <w:pPr>
              <w:pStyle w:val="TableParagraph"/>
              <w:spacing w:before="8" w:line="259" w:lineRule="auto"/>
              <w:ind w:left="110" w:right="86"/>
              <w:jc w:val="both"/>
              <w:rPr>
                <w:sz w:val="24"/>
                <w:szCs w:val="24"/>
              </w:rPr>
            </w:pPr>
            <w:r w:rsidRPr="00BA025F">
              <w:rPr>
                <w:sz w:val="24"/>
                <w:szCs w:val="24"/>
              </w:rPr>
              <w:t>Диагностическая работа и подготовка рекомендаций по оказанию помощи, составление СИПР, коррекционно- развивающая, консультативная работа, психолого- педагогическое наблюдение в урочной и внеурочной деятельности.</w:t>
            </w:r>
            <w:r w:rsidR="00381D77" w:rsidRPr="00BA025F">
              <w:rPr>
                <w:sz w:val="24"/>
                <w:szCs w:val="24"/>
              </w:rPr>
              <w:t xml:space="preserve"> Диагностическая, информационно-просветительская работа, составление индивидуального «паспорта» обучающегося, СИПР.</w:t>
            </w:r>
          </w:p>
        </w:tc>
      </w:tr>
      <w:tr w:rsidR="00080F68" w:rsidRPr="00BA025F" w:rsidTr="001C76E8">
        <w:trPr>
          <w:trHeight w:val="1121"/>
        </w:trPr>
        <w:tc>
          <w:tcPr>
            <w:tcW w:w="993" w:type="dxa"/>
          </w:tcPr>
          <w:p w:rsidR="00080F68" w:rsidRPr="00BA025F" w:rsidRDefault="008F0B73">
            <w:pPr>
              <w:pStyle w:val="TableParagraph"/>
              <w:spacing w:before="8"/>
              <w:ind w:left="275"/>
              <w:rPr>
                <w:sz w:val="24"/>
                <w:szCs w:val="24"/>
              </w:rPr>
            </w:pPr>
            <w:r w:rsidRPr="00BA025F">
              <w:rPr>
                <w:sz w:val="24"/>
                <w:szCs w:val="24"/>
              </w:rPr>
              <w:t>2.</w:t>
            </w:r>
          </w:p>
        </w:tc>
        <w:tc>
          <w:tcPr>
            <w:tcW w:w="2409" w:type="dxa"/>
          </w:tcPr>
          <w:p w:rsidR="00080F68" w:rsidRPr="00BA025F" w:rsidRDefault="008F0B73" w:rsidP="00381D77">
            <w:pPr>
              <w:pStyle w:val="TableParagraph"/>
              <w:spacing w:before="8"/>
              <w:ind w:left="108"/>
              <w:rPr>
                <w:sz w:val="24"/>
                <w:szCs w:val="24"/>
              </w:rPr>
            </w:pPr>
            <w:r w:rsidRPr="00BA025F">
              <w:rPr>
                <w:sz w:val="24"/>
                <w:szCs w:val="24"/>
              </w:rPr>
              <w:t xml:space="preserve">Учитель (имеется </w:t>
            </w:r>
            <w:r w:rsidR="00381D77" w:rsidRPr="00BA025F">
              <w:rPr>
                <w:sz w:val="24"/>
                <w:szCs w:val="24"/>
              </w:rPr>
              <w:t>16</w:t>
            </w:r>
            <w:r w:rsidRPr="00BA025F">
              <w:rPr>
                <w:sz w:val="24"/>
                <w:szCs w:val="24"/>
              </w:rPr>
              <w:t>)</w:t>
            </w:r>
          </w:p>
        </w:tc>
        <w:tc>
          <w:tcPr>
            <w:tcW w:w="6237" w:type="dxa"/>
          </w:tcPr>
          <w:p w:rsidR="00080F68" w:rsidRPr="00BA025F" w:rsidRDefault="008F0B73" w:rsidP="00381D77">
            <w:pPr>
              <w:pStyle w:val="TableParagraph"/>
              <w:spacing w:before="8" w:line="256" w:lineRule="auto"/>
              <w:ind w:left="110" w:right="95"/>
              <w:jc w:val="both"/>
              <w:rPr>
                <w:sz w:val="24"/>
                <w:szCs w:val="24"/>
              </w:rPr>
            </w:pPr>
            <w:r w:rsidRPr="00BA025F">
              <w:rPr>
                <w:sz w:val="24"/>
                <w:szCs w:val="24"/>
              </w:rPr>
              <w:t>Составление СИПР, коррекционно-развивающая работа, педагогическое наблюдение в урочной и внеурочной деятельности, консультативная работа.</w:t>
            </w:r>
            <w:r w:rsidR="00381D77" w:rsidRPr="00BA025F">
              <w:rPr>
                <w:sz w:val="24"/>
                <w:szCs w:val="24"/>
              </w:rPr>
              <w:t xml:space="preserve"> Осуществление комплекса мероприятий по воспитанию, образованию, развитию и социальной защите ребенка в</w:t>
            </w:r>
            <w:r w:rsidR="00381D77" w:rsidRPr="00BA025F">
              <w:rPr>
                <w:spacing w:val="-11"/>
                <w:sz w:val="24"/>
                <w:szCs w:val="24"/>
              </w:rPr>
              <w:t xml:space="preserve"> </w:t>
            </w:r>
            <w:r w:rsidR="00381D77" w:rsidRPr="00BA025F">
              <w:rPr>
                <w:sz w:val="24"/>
                <w:szCs w:val="24"/>
              </w:rPr>
              <w:t>школе.</w:t>
            </w:r>
          </w:p>
        </w:tc>
      </w:tr>
      <w:tr w:rsidR="00080F68" w:rsidRPr="00BA025F" w:rsidTr="001C76E8">
        <w:trPr>
          <w:trHeight w:val="1924"/>
        </w:trPr>
        <w:tc>
          <w:tcPr>
            <w:tcW w:w="993" w:type="dxa"/>
          </w:tcPr>
          <w:p w:rsidR="00080F68" w:rsidRPr="00BA025F" w:rsidRDefault="00381D77">
            <w:pPr>
              <w:pStyle w:val="TableParagraph"/>
              <w:spacing w:before="8"/>
              <w:ind w:left="275"/>
              <w:rPr>
                <w:sz w:val="24"/>
                <w:szCs w:val="24"/>
              </w:rPr>
            </w:pPr>
            <w:r w:rsidRPr="00BA025F">
              <w:rPr>
                <w:sz w:val="24"/>
                <w:szCs w:val="24"/>
              </w:rPr>
              <w:t>3</w:t>
            </w:r>
            <w:r w:rsidR="008F0B73" w:rsidRPr="00BA025F">
              <w:rPr>
                <w:sz w:val="24"/>
                <w:szCs w:val="24"/>
              </w:rPr>
              <w:t>.</w:t>
            </w:r>
          </w:p>
        </w:tc>
        <w:tc>
          <w:tcPr>
            <w:tcW w:w="2409" w:type="dxa"/>
          </w:tcPr>
          <w:p w:rsidR="00080F68" w:rsidRPr="00BA025F" w:rsidRDefault="008F0B73" w:rsidP="00971F55">
            <w:pPr>
              <w:pStyle w:val="TableParagraph"/>
              <w:spacing w:before="8" w:line="259" w:lineRule="auto"/>
              <w:rPr>
                <w:sz w:val="24"/>
                <w:szCs w:val="24"/>
              </w:rPr>
            </w:pPr>
            <w:r w:rsidRPr="00BA025F">
              <w:rPr>
                <w:sz w:val="24"/>
                <w:szCs w:val="24"/>
              </w:rPr>
              <w:t>Учитель, осуществляющий логопедическую и дефектологическую работу с детьми ОВЗ и детьми инвалидами</w:t>
            </w:r>
          </w:p>
          <w:p w:rsidR="00080F68" w:rsidRPr="00BA025F" w:rsidRDefault="008F0B73" w:rsidP="00971F55">
            <w:pPr>
              <w:pStyle w:val="TableParagraph"/>
              <w:spacing w:line="250" w:lineRule="exact"/>
              <w:rPr>
                <w:sz w:val="24"/>
                <w:szCs w:val="24"/>
              </w:rPr>
            </w:pPr>
            <w:r w:rsidRPr="00BA025F">
              <w:rPr>
                <w:sz w:val="24"/>
                <w:szCs w:val="24"/>
              </w:rPr>
              <w:t>(имеется 1)</w:t>
            </w:r>
          </w:p>
        </w:tc>
        <w:tc>
          <w:tcPr>
            <w:tcW w:w="6237" w:type="dxa"/>
          </w:tcPr>
          <w:p w:rsidR="00080F68" w:rsidRPr="00BA025F" w:rsidRDefault="008F0B73" w:rsidP="00971F55">
            <w:pPr>
              <w:pStyle w:val="TableParagraph"/>
              <w:tabs>
                <w:tab w:val="left" w:pos="2232"/>
                <w:tab w:val="left" w:pos="3648"/>
              </w:tabs>
              <w:spacing w:before="8" w:line="259" w:lineRule="auto"/>
              <w:ind w:left="110"/>
              <w:rPr>
                <w:sz w:val="24"/>
                <w:szCs w:val="24"/>
              </w:rPr>
            </w:pPr>
            <w:r w:rsidRPr="00BA025F">
              <w:rPr>
                <w:sz w:val="24"/>
                <w:szCs w:val="24"/>
              </w:rPr>
              <w:t>Диагностическая</w:t>
            </w:r>
            <w:r w:rsidRPr="00BA025F">
              <w:rPr>
                <w:sz w:val="24"/>
                <w:szCs w:val="24"/>
              </w:rPr>
              <w:tab/>
              <w:t>работа,</w:t>
            </w:r>
            <w:r w:rsidRPr="00BA025F">
              <w:rPr>
                <w:sz w:val="24"/>
                <w:szCs w:val="24"/>
              </w:rPr>
              <w:tab/>
            </w:r>
            <w:r w:rsidRPr="00BA025F">
              <w:rPr>
                <w:spacing w:val="-1"/>
                <w:sz w:val="24"/>
                <w:szCs w:val="24"/>
              </w:rPr>
              <w:t xml:space="preserve">коррекционно- </w:t>
            </w:r>
            <w:r w:rsidRPr="00BA025F">
              <w:rPr>
                <w:sz w:val="24"/>
                <w:szCs w:val="24"/>
              </w:rPr>
              <w:t>развивающая, консультативная</w:t>
            </w:r>
            <w:r w:rsidRPr="00BA025F">
              <w:rPr>
                <w:spacing w:val="-5"/>
                <w:sz w:val="24"/>
                <w:szCs w:val="24"/>
              </w:rPr>
              <w:t xml:space="preserve"> </w:t>
            </w:r>
            <w:r w:rsidRPr="00BA025F">
              <w:rPr>
                <w:sz w:val="24"/>
                <w:szCs w:val="24"/>
              </w:rPr>
              <w:t>работа.</w:t>
            </w:r>
          </w:p>
        </w:tc>
      </w:tr>
    </w:tbl>
    <w:p w:rsidR="00080F68" w:rsidRPr="00BA025F" w:rsidRDefault="008F0B73" w:rsidP="001C76E8">
      <w:pPr>
        <w:pStyle w:val="11"/>
        <w:spacing w:before="108" w:line="271" w:lineRule="auto"/>
        <w:ind w:left="1134" w:right="777"/>
        <w:jc w:val="center"/>
      </w:pPr>
      <w:r w:rsidRPr="00BA025F">
        <w:t>Психолого­педагогическое сопровождение участников образовательных отношений на уровне основного общего образования</w:t>
      </w:r>
    </w:p>
    <w:p w:rsidR="00080F68" w:rsidRPr="00BA025F" w:rsidRDefault="008F0B73" w:rsidP="001C76E8">
      <w:pPr>
        <w:tabs>
          <w:tab w:val="left" w:pos="2831"/>
          <w:tab w:val="left" w:pos="4455"/>
          <w:tab w:val="left" w:pos="5688"/>
          <w:tab w:val="left" w:pos="9123"/>
        </w:tabs>
        <w:ind w:left="1134" w:right="777"/>
        <w:jc w:val="both"/>
        <w:rPr>
          <w:b/>
          <w:sz w:val="24"/>
          <w:szCs w:val="24"/>
        </w:rPr>
      </w:pPr>
      <w:r w:rsidRPr="00BA025F">
        <w:rPr>
          <w:sz w:val="24"/>
          <w:szCs w:val="24"/>
        </w:rPr>
        <w:t>Выделяются</w:t>
      </w:r>
      <w:r w:rsidRPr="00BA025F">
        <w:rPr>
          <w:sz w:val="24"/>
          <w:szCs w:val="24"/>
        </w:rPr>
        <w:tab/>
        <w:t>следующие</w:t>
      </w:r>
      <w:r w:rsidRPr="00BA025F">
        <w:rPr>
          <w:sz w:val="24"/>
          <w:szCs w:val="24"/>
        </w:rPr>
        <w:tab/>
      </w:r>
      <w:r w:rsidRPr="00BA025F">
        <w:rPr>
          <w:b/>
          <w:sz w:val="24"/>
          <w:szCs w:val="24"/>
        </w:rPr>
        <w:t>уровни</w:t>
      </w:r>
      <w:r w:rsidRPr="00BA025F">
        <w:rPr>
          <w:b/>
          <w:sz w:val="24"/>
          <w:szCs w:val="24"/>
        </w:rPr>
        <w:tab/>
        <w:t>психолого­педагогического</w:t>
      </w:r>
      <w:r w:rsidRPr="00BA025F">
        <w:rPr>
          <w:b/>
          <w:sz w:val="24"/>
          <w:szCs w:val="24"/>
        </w:rPr>
        <w:tab/>
        <w:t>сопровождения:</w:t>
      </w:r>
    </w:p>
    <w:p w:rsidR="00080F68" w:rsidRPr="00BA025F" w:rsidRDefault="008F0B73" w:rsidP="001C76E8">
      <w:pPr>
        <w:pStyle w:val="a3"/>
        <w:spacing w:before="41"/>
        <w:ind w:left="1134" w:right="777" w:firstLine="0"/>
      </w:pPr>
      <w:r w:rsidRPr="00BA025F">
        <w:t>индивидуальное, групповое, на уровне класса, на уровне школы.</w:t>
      </w:r>
    </w:p>
    <w:p w:rsidR="00080F68" w:rsidRPr="00BA025F" w:rsidRDefault="008F0B73" w:rsidP="001C76E8">
      <w:pPr>
        <w:spacing w:before="53"/>
        <w:ind w:left="1134" w:right="777"/>
        <w:jc w:val="both"/>
        <w:rPr>
          <w:sz w:val="24"/>
          <w:szCs w:val="24"/>
        </w:rPr>
      </w:pPr>
      <w:r w:rsidRPr="00BA025F">
        <w:rPr>
          <w:sz w:val="24"/>
          <w:szCs w:val="24"/>
        </w:rPr>
        <w:t xml:space="preserve">Основными </w:t>
      </w:r>
      <w:r w:rsidRPr="00BA025F">
        <w:rPr>
          <w:b/>
          <w:sz w:val="24"/>
          <w:szCs w:val="24"/>
        </w:rPr>
        <w:t xml:space="preserve">формами психолого­педагогического сопровождения </w:t>
      </w:r>
      <w:r w:rsidRPr="00BA025F">
        <w:rPr>
          <w:sz w:val="24"/>
          <w:szCs w:val="24"/>
        </w:rPr>
        <w:t>являются:</w:t>
      </w:r>
    </w:p>
    <w:p w:rsidR="00080F68" w:rsidRPr="00BA025F" w:rsidRDefault="008F0B73" w:rsidP="001C76E8">
      <w:pPr>
        <w:pStyle w:val="a5"/>
        <w:numPr>
          <w:ilvl w:val="0"/>
          <w:numId w:val="31"/>
        </w:numPr>
        <w:tabs>
          <w:tab w:val="left" w:pos="1526"/>
          <w:tab w:val="left" w:pos="1527"/>
        </w:tabs>
        <w:spacing w:before="55" w:line="273" w:lineRule="auto"/>
        <w:ind w:left="1134" w:right="777" w:firstLine="0"/>
        <w:jc w:val="both"/>
        <w:rPr>
          <w:sz w:val="24"/>
          <w:szCs w:val="24"/>
        </w:rPr>
      </w:pPr>
      <w:r w:rsidRPr="00BA025F">
        <w:rPr>
          <w:sz w:val="24"/>
          <w:szCs w:val="24"/>
        </w:rPr>
        <w:t>диагностика, направленная на выявление особенностей статуса школьника- проводится в конце каждого учебного года;</w:t>
      </w:r>
    </w:p>
    <w:p w:rsidR="00080F68" w:rsidRPr="00BA025F" w:rsidRDefault="008F0B73" w:rsidP="001C76E8">
      <w:pPr>
        <w:pStyle w:val="a5"/>
        <w:numPr>
          <w:ilvl w:val="0"/>
          <w:numId w:val="31"/>
        </w:numPr>
        <w:tabs>
          <w:tab w:val="left" w:pos="1526"/>
          <w:tab w:val="left" w:pos="1527"/>
        </w:tabs>
        <w:spacing w:before="3" w:line="273" w:lineRule="auto"/>
        <w:ind w:left="1134" w:right="777" w:firstLine="0"/>
        <w:jc w:val="both"/>
        <w:rPr>
          <w:sz w:val="24"/>
          <w:szCs w:val="24"/>
        </w:rPr>
      </w:pPr>
      <w:r w:rsidRPr="00BA025F">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w:t>
      </w:r>
      <w:r w:rsidRPr="00BA025F">
        <w:rPr>
          <w:spacing w:val="58"/>
          <w:sz w:val="24"/>
          <w:szCs w:val="24"/>
        </w:rPr>
        <w:t xml:space="preserve"> </w:t>
      </w:r>
      <w:r w:rsidRPr="00BA025F">
        <w:rPr>
          <w:sz w:val="24"/>
          <w:szCs w:val="24"/>
        </w:rPr>
        <w:t>школы;</w:t>
      </w:r>
    </w:p>
    <w:p w:rsidR="00080F68" w:rsidRPr="00BA025F" w:rsidRDefault="008F0B73" w:rsidP="001C76E8">
      <w:pPr>
        <w:pStyle w:val="a5"/>
        <w:numPr>
          <w:ilvl w:val="0"/>
          <w:numId w:val="31"/>
        </w:numPr>
        <w:tabs>
          <w:tab w:val="left" w:pos="1526"/>
          <w:tab w:val="left" w:pos="1527"/>
          <w:tab w:val="left" w:pos="3303"/>
        </w:tabs>
        <w:spacing w:line="276" w:lineRule="auto"/>
        <w:ind w:left="1134" w:right="777" w:firstLine="0"/>
        <w:jc w:val="both"/>
        <w:rPr>
          <w:sz w:val="24"/>
          <w:szCs w:val="24"/>
        </w:rPr>
      </w:pPr>
      <w:r w:rsidRPr="00BA025F">
        <w:rPr>
          <w:sz w:val="24"/>
          <w:szCs w:val="24"/>
        </w:rPr>
        <w:t>профилактика,</w:t>
      </w:r>
      <w:r w:rsidRPr="00BA025F">
        <w:rPr>
          <w:sz w:val="24"/>
          <w:szCs w:val="24"/>
        </w:rPr>
        <w:tab/>
        <w:t>развивающая работа, просвещение, коррекционная работа, экспертиза осуществляемая в течение всего учебного</w:t>
      </w:r>
      <w:r w:rsidRPr="00BA025F">
        <w:rPr>
          <w:spacing w:val="-1"/>
          <w:sz w:val="24"/>
          <w:szCs w:val="24"/>
        </w:rPr>
        <w:t xml:space="preserve"> </w:t>
      </w:r>
      <w:r w:rsidRPr="00BA025F">
        <w:rPr>
          <w:sz w:val="24"/>
          <w:szCs w:val="24"/>
        </w:rPr>
        <w:t>времени.</w:t>
      </w:r>
    </w:p>
    <w:p w:rsidR="00080F68" w:rsidRPr="00BA025F" w:rsidRDefault="008F0B73" w:rsidP="001C76E8">
      <w:pPr>
        <w:pStyle w:val="11"/>
        <w:spacing w:line="274" w:lineRule="exact"/>
        <w:ind w:left="1134" w:right="777"/>
        <w:jc w:val="both"/>
        <w:rPr>
          <w:b w:val="0"/>
        </w:rPr>
      </w:pPr>
      <w:r w:rsidRPr="00BA025F">
        <w:rPr>
          <w:b w:val="0"/>
        </w:rPr>
        <w:t xml:space="preserve">К </w:t>
      </w:r>
      <w:r w:rsidRPr="00BA025F">
        <w:t xml:space="preserve">основным направлениям психолого­педагогического сопровождения </w:t>
      </w:r>
      <w:r w:rsidRPr="00BA025F">
        <w:rPr>
          <w:b w:val="0"/>
        </w:rPr>
        <w:t>относятся</w:t>
      </w:r>
    </w:p>
    <w:p w:rsidR="00080F68" w:rsidRPr="00BA025F" w:rsidRDefault="008F0B73" w:rsidP="001C76E8">
      <w:pPr>
        <w:pStyle w:val="a5"/>
        <w:numPr>
          <w:ilvl w:val="0"/>
          <w:numId w:val="31"/>
        </w:numPr>
        <w:tabs>
          <w:tab w:val="left" w:pos="1526"/>
          <w:tab w:val="left" w:pos="1527"/>
        </w:tabs>
        <w:spacing w:before="41"/>
        <w:ind w:left="1134" w:right="777" w:firstLine="0"/>
        <w:jc w:val="both"/>
        <w:rPr>
          <w:sz w:val="24"/>
          <w:szCs w:val="24"/>
        </w:rPr>
      </w:pPr>
      <w:r w:rsidRPr="00BA025F">
        <w:rPr>
          <w:sz w:val="24"/>
          <w:szCs w:val="24"/>
        </w:rPr>
        <w:t>выявление особенностей психологической адаптации</w:t>
      </w:r>
      <w:r w:rsidRPr="00BA025F">
        <w:rPr>
          <w:spacing w:val="1"/>
          <w:sz w:val="24"/>
          <w:szCs w:val="24"/>
        </w:rPr>
        <w:t xml:space="preserve"> </w:t>
      </w:r>
      <w:r w:rsidRPr="00BA025F">
        <w:rPr>
          <w:sz w:val="24"/>
          <w:szCs w:val="24"/>
        </w:rPr>
        <w:t>пятиклассников;</w:t>
      </w:r>
    </w:p>
    <w:p w:rsidR="00080F68" w:rsidRPr="00BA025F" w:rsidRDefault="008F0B73" w:rsidP="001C76E8">
      <w:pPr>
        <w:pStyle w:val="a5"/>
        <w:numPr>
          <w:ilvl w:val="0"/>
          <w:numId w:val="31"/>
        </w:numPr>
        <w:tabs>
          <w:tab w:val="left" w:pos="1526"/>
          <w:tab w:val="left" w:pos="1527"/>
        </w:tabs>
        <w:spacing w:before="42"/>
        <w:ind w:left="1134" w:right="777" w:firstLine="0"/>
        <w:jc w:val="both"/>
        <w:rPr>
          <w:sz w:val="24"/>
          <w:szCs w:val="24"/>
        </w:rPr>
      </w:pPr>
      <w:r w:rsidRPr="00BA025F">
        <w:rPr>
          <w:sz w:val="24"/>
          <w:szCs w:val="24"/>
        </w:rPr>
        <w:t>сохранение и укрепление психологического здоровья</w:t>
      </w:r>
      <w:r w:rsidRPr="00BA025F">
        <w:rPr>
          <w:spacing w:val="-1"/>
          <w:sz w:val="24"/>
          <w:szCs w:val="24"/>
        </w:rPr>
        <w:t xml:space="preserve"> </w:t>
      </w:r>
      <w:r w:rsidRPr="00BA025F">
        <w:rPr>
          <w:sz w:val="24"/>
          <w:szCs w:val="24"/>
        </w:rPr>
        <w:t>обучающихся;</w:t>
      </w:r>
    </w:p>
    <w:p w:rsidR="00080F68" w:rsidRPr="00BA025F" w:rsidRDefault="008F0B73" w:rsidP="001C76E8">
      <w:pPr>
        <w:pStyle w:val="a5"/>
        <w:numPr>
          <w:ilvl w:val="0"/>
          <w:numId w:val="31"/>
        </w:numPr>
        <w:tabs>
          <w:tab w:val="left" w:pos="1526"/>
          <w:tab w:val="left" w:pos="1527"/>
        </w:tabs>
        <w:spacing w:before="39"/>
        <w:ind w:left="1134" w:right="777" w:firstLine="0"/>
        <w:jc w:val="both"/>
        <w:rPr>
          <w:sz w:val="24"/>
          <w:szCs w:val="24"/>
        </w:rPr>
      </w:pPr>
      <w:r w:rsidRPr="00BA025F">
        <w:rPr>
          <w:sz w:val="24"/>
          <w:szCs w:val="24"/>
        </w:rPr>
        <w:t>мониторинг возможностей и способностей</w:t>
      </w:r>
      <w:r w:rsidRPr="00BA025F">
        <w:rPr>
          <w:spacing w:val="-1"/>
          <w:sz w:val="24"/>
          <w:szCs w:val="24"/>
        </w:rPr>
        <w:t xml:space="preserve"> </w:t>
      </w:r>
      <w:r w:rsidRPr="00BA025F">
        <w:rPr>
          <w:sz w:val="24"/>
          <w:szCs w:val="24"/>
        </w:rPr>
        <w:t>обучающихся;</w:t>
      </w:r>
    </w:p>
    <w:p w:rsidR="00080F68" w:rsidRPr="00BA025F" w:rsidRDefault="008F0B73" w:rsidP="001C76E8">
      <w:pPr>
        <w:pStyle w:val="a5"/>
        <w:numPr>
          <w:ilvl w:val="0"/>
          <w:numId w:val="31"/>
        </w:numPr>
        <w:tabs>
          <w:tab w:val="left" w:pos="1526"/>
          <w:tab w:val="left" w:pos="1527"/>
        </w:tabs>
        <w:spacing w:before="42"/>
        <w:ind w:left="1134" w:right="777" w:firstLine="0"/>
        <w:jc w:val="both"/>
        <w:rPr>
          <w:sz w:val="24"/>
          <w:szCs w:val="24"/>
        </w:rPr>
      </w:pPr>
      <w:r w:rsidRPr="00BA025F">
        <w:rPr>
          <w:sz w:val="24"/>
          <w:szCs w:val="24"/>
        </w:rPr>
        <w:t>формирование у учащихся ценности здоровья и безопасного образа</w:t>
      </w:r>
      <w:r w:rsidRPr="00BA025F">
        <w:rPr>
          <w:spacing w:val="-9"/>
          <w:sz w:val="24"/>
          <w:szCs w:val="24"/>
        </w:rPr>
        <w:t xml:space="preserve"> </w:t>
      </w:r>
      <w:r w:rsidRPr="00BA025F">
        <w:rPr>
          <w:sz w:val="24"/>
          <w:szCs w:val="24"/>
        </w:rPr>
        <w:t>жизни;</w:t>
      </w:r>
    </w:p>
    <w:p w:rsidR="00080F68" w:rsidRPr="00BA025F" w:rsidRDefault="008F0B73" w:rsidP="001C76E8">
      <w:pPr>
        <w:pStyle w:val="a5"/>
        <w:numPr>
          <w:ilvl w:val="0"/>
          <w:numId w:val="31"/>
        </w:numPr>
        <w:tabs>
          <w:tab w:val="left" w:pos="1526"/>
          <w:tab w:val="left" w:pos="1527"/>
        </w:tabs>
        <w:spacing w:before="40"/>
        <w:ind w:left="1134" w:right="777" w:firstLine="0"/>
        <w:jc w:val="both"/>
        <w:rPr>
          <w:sz w:val="24"/>
          <w:szCs w:val="24"/>
        </w:rPr>
      </w:pPr>
      <w:r w:rsidRPr="00BA025F">
        <w:rPr>
          <w:sz w:val="24"/>
          <w:szCs w:val="24"/>
        </w:rPr>
        <w:t>выявление и поддержка детей с особыми образовательными</w:t>
      </w:r>
      <w:r w:rsidRPr="00BA025F">
        <w:rPr>
          <w:spacing w:val="-6"/>
          <w:sz w:val="24"/>
          <w:szCs w:val="24"/>
        </w:rPr>
        <w:t xml:space="preserve"> </w:t>
      </w:r>
      <w:r w:rsidRPr="00BA025F">
        <w:rPr>
          <w:sz w:val="24"/>
          <w:szCs w:val="24"/>
        </w:rPr>
        <w:t>потребностями;</w:t>
      </w:r>
    </w:p>
    <w:p w:rsidR="00080F68" w:rsidRPr="00BA025F" w:rsidRDefault="008F0B73" w:rsidP="001C76E8">
      <w:pPr>
        <w:pStyle w:val="a5"/>
        <w:numPr>
          <w:ilvl w:val="0"/>
          <w:numId w:val="31"/>
        </w:numPr>
        <w:tabs>
          <w:tab w:val="left" w:pos="1526"/>
          <w:tab w:val="left" w:pos="1527"/>
        </w:tabs>
        <w:spacing w:before="39"/>
        <w:ind w:left="1134" w:right="777" w:firstLine="0"/>
        <w:jc w:val="both"/>
        <w:rPr>
          <w:sz w:val="24"/>
          <w:szCs w:val="24"/>
        </w:rPr>
      </w:pPr>
      <w:r w:rsidRPr="00BA025F">
        <w:rPr>
          <w:sz w:val="24"/>
          <w:szCs w:val="24"/>
        </w:rPr>
        <w:t>формирование коммуникативных навыков в разновозрастной среде и среде</w:t>
      </w:r>
      <w:r w:rsidRPr="00BA025F">
        <w:rPr>
          <w:spacing w:val="43"/>
          <w:sz w:val="24"/>
          <w:szCs w:val="24"/>
        </w:rPr>
        <w:t xml:space="preserve"> </w:t>
      </w:r>
      <w:r w:rsidRPr="00BA025F">
        <w:rPr>
          <w:sz w:val="24"/>
          <w:szCs w:val="24"/>
        </w:rPr>
        <w:t>сверстников;</w:t>
      </w:r>
    </w:p>
    <w:p w:rsidR="00080F68" w:rsidRPr="00BA025F" w:rsidRDefault="008F0B73" w:rsidP="001C76E8">
      <w:pPr>
        <w:pStyle w:val="a5"/>
        <w:numPr>
          <w:ilvl w:val="0"/>
          <w:numId w:val="31"/>
        </w:numPr>
        <w:tabs>
          <w:tab w:val="left" w:pos="1526"/>
          <w:tab w:val="left" w:pos="1527"/>
        </w:tabs>
        <w:spacing w:before="42"/>
        <w:ind w:left="1134" w:right="777" w:firstLine="0"/>
        <w:jc w:val="both"/>
        <w:rPr>
          <w:sz w:val="24"/>
          <w:szCs w:val="24"/>
        </w:rPr>
      </w:pPr>
      <w:r w:rsidRPr="00BA025F">
        <w:rPr>
          <w:sz w:val="24"/>
          <w:szCs w:val="24"/>
        </w:rPr>
        <w:t>поддержка детских объединений и ученического самоуправления.</w:t>
      </w:r>
    </w:p>
    <w:p w:rsidR="00080F68" w:rsidRPr="00BA025F" w:rsidRDefault="008F0B73" w:rsidP="001C76E8">
      <w:pPr>
        <w:pStyle w:val="11"/>
        <w:ind w:left="1134" w:right="777"/>
        <w:jc w:val="both"/>
      </w:pPr>
      <w:r w:rsidRPr="00BA025F">
        <w:t>Реализация основных направлений психолого-педагогического сопровождения</w:t>
      </w:r>
    </w:p>
    <w:p w:rsidR="00080F68" w:rsidRPr="00BA025F" w:rsidRDefault="00080F68" w:rsidP="001C76E8">
      <w:pPr>
        <w:pStyle w:val="a3"/>
        <w:ind w:left="1134" w:right="777" w:firstLine="0"/>
        <w:rPr>
          <w:b/>
        </w:rPr>
      </w:pPr>
    </w:p>
    <w:p w:rsidR="00080F68" w:rsidRPr="00BA025F" w:rsidRDefault="00080F68" w:rsidP="001C76E8">
      <w:pPr>
        <w:pStyle w:val="a3"/>
        <w:spacing w:after="1"/>
        <w:ind w:left="1134" w:right="777" w:firstLine="0"/>
        <w:rPr>
          <w:b/>
        </w:rPr>
      </w:pPr>
    </w:p>
    <w:tbl>
      <w:tblPr>
        <w:tblW w:w="0" w:type="auto"/>
        <w:tblInd w:w="54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427"/>
        <w:gridCol w:w="2682"/>
        <w:gridCol w:w="7"/>
        <w:gridCol w:w="2403"/>
        <w:gridCol w:w="2614"/>
        <w:gridCol w:w="13"/>
      </w:tblGrid>
      <w:tr w:rsidR="00080F68" w:rsidRPr="00BA025F" w:rsidTr="008C4AA1">
        <w:trPr>
          <w:gridAfter w:val="1"/>
          <w:wAfter w:w="13" w:type="dxa"/>
          <w:trHeight w:val="333"/>
        </w:trPr>
        <w:tc>
          <w:tcPr>
            <w:tcW w:w="10133" w:type="dxa"/>
            <w:gridSpan w:val="5"/>
          </w:tcPr>
          <w:p w:rsidR="00080F68" w:rsidRPr="00BA025F" w:rsidRDefault="008F0B73" w:rsidP="006932E1">
            <w:pPr>
              <w:pStyle w:val="TableParagraph"/>
              <w:spacing w:before="41"/>
              <w:ind w:left="110"/>
              <w:jc w:val="center"/>
              <w:rPr>
                <w:sz w:val="24"/>
                <w:szCs w:val="24"/>
              </w:rPr>
            </w:pPr>
            <w:r w:rsidRPr="00BA025F">
              <w:rPr>
                <w:sz w:val="24"/>
                <w:szCs w:val="24"/>
              </w:rPr>
              <w:t>1. Сохранение и укрепление психологического здоровья</w:t>
            </w:r>
          </w:p>
        </w:tc>
      </w:tr>
      <w:tr w:rsidR="00080F68" w:rsidRPr="00BA025F" w:rsidTr="008C4AA1">
        <w:trPr>
          <w:gridAfter w:val="1"/>
          <w:wAfter w:w="13" w:type="dxa"/>
          <w:trHeight w:val="606"/>
        </w:trPr>
        <w:tc>
          <w:tcPr>
            <w:tcW w:w="2427" w:type="dxa"/>
          </w:tcPr>
          <w:p w:rsidR="00080F68" w:rsidRPr="00BA025F" w:rsidRDefault="008F0B73">
            <w:pPr>
              <w:pStyle w:val="TableParagraph"/>
              <w:spacing w:before="39" w:line="259" w:lineRule="auto"/>
              <w:ind w:left="859" w:right="344" w:hanging="447"/>
              <w:rPr>
                <w:sz w:val="24"/>
                <w:szCs w:val="24"/>
              </w:rPr>
            </w:pPr>
            <w:r w:rsidRPr="00BA025F">
              <w:rPr>
                <w:sz w:val="24"/>
                <w:szCs w:val="24"/>
              </w:rPr>
              <w:t>Индивидуальный уровень</w:t>
            </w:r>
          </w:p>
        </w:tc>
        <w:tc>
          <w:tcPr>
            <w:tcW w:w="2682" w:type="dxa"/>
          </w:tcPr>
          <w:p w:rsidR="00080F68" w:rsidRPr="00BA025F" w:rsidRDefault="008F0B73">
            <w:pPr>
              <w:pStyle w:val="TableParagraph"/>
              <w:spacing w:before="39"/>
              <w:ind w:left="419"/>
              <w:rPr>
                <w:sz w:val="24"/>
                <w:szCs w:val="24"/>
              </w:rPr>
            </w:pPr>
            <w:r w:rsidRPr="00BA025F">
              <w:rPr>
                <w:sz w:val="24"/>
                <w:szCs w:val="24"/>
              </w:rPr>
              <w:t>Групповой уровень</w:t>
            </w:r>
          </w:p>
        </w:tc>
        <w:tc>
          <w:tcPr>
            <w:tcW w:w="2410" w:type="dxa"/>
            <w:gridSpan w:val="2"/>
          </w:tcPr>
          <w:p w:rsidR="00080F68" w:rsidRPr="00BA025F" w:rsidRDefault="008F0B73">
            <w:pPr>
              <w:pStyle w:val="TableParagraph"/>
              <w:spacing w:before="39"/>
              <w:ind w:left="388"/>
              <w:rPr>
                <w:sz w:val="24"/>
                <w:szCs w:val="24"/>
              </w:rPr>
            </w:pPr>
            <w:r w:rsidRPr="00BA025F">
              <w:rPr>
                <w:sz w:val="24"/>
                <w:szCs w:val="24"/>
              </w:rPr>
              <w:t>На уровне класса</w:t>
            </w:r>
          </w:p>
        </w:tc>
        <w:tc>
          <w:tcPr>
            <w:tcW w:w="2614" w:type="dxa"/>
          </w:tcPr>
          <w:p w:rsidR="00080F68" w:rsidRPr="00BA025F" w:rsidRDefault="008F0B73">
            <w:pPr>
              <w:pStyle w:val="TableParagraph"/>
              <w:spacing w:before="39"/>
              <w:ind w:left="472"/>
              <w:rPr>
                <w:sz w:val="24"/>
                <w:szCs w:val="24"/>
              </w:rPr>
            </w:pPr>
            <w:r w:rsidRPr="00BA025F">
              <w:rPr>
                <w:sz w:val="24"/>
                <w:szCs w:val="24"/>
              </w:rPr>
              <w:t>На уровне школы</w:t>
            </w:r>
          </w:p>
        </w:tc>
      </w:tr>
      <w:tr w:rsidR="00080F68" w:rsidRPr="00BA025F" w:rsidTr="00283D79">
        <w:trPr>
          <w:gridAfter w:val="1"/>
          <w:wAfter w:w="13" w:type="dxa"/>
          <w:trHeight w:val="1031"/>
        </w:trPr>
        <w:tc>
          <w:tcPr>
            <w:tcW w:w="2427" w:type="dxa"/>
          </w:tcPr>
          <w:p w:rsidR="00080F68" w:rsidRPr="00BA025F" w:rsidRDefault="008F0B73" w:rsidP="00BE7354">
            <w:pPr>
              <w:pStyle w:val="TableParagraph"/>
              <w:numPr>
                <w:ilvl w:val="0"/>
                <w:numId w:val="29"/>
              </w:numPr>
              <w:tabs>
                <w:tab w:val="left" w:pos="238"/>
              </w:tabs>
              <w:spacing w:before="41" w:line="256" w:lineRule="auto"/>
              <w:ind w:right="129" w:firstLine="0"/>
              <w:rPr>
                <w:sz w:val="24"/>
                <w:szCs w:val="24"/>
              </w:rPr>
            </w:pPr>
            <w:r w:rsidRPr="00BA025F">
              <w:rPr>
                <w:sz w:val="24"/>
                <w:szCs w:val="24"/>
              </w:rPr>
              <w:t xml:space="preserve">проведение </w:t>
            </w:r>
            <w:r w:rsidRPr="00BA025F">
              <w:rPr>
                <w:spacing w:val="-1"/>
                <w:sz w:val="24"/>
                <w:szCs w:val="24"/>
              </w:rPr>
              <w:t xml:space="preserve">индивидуальных </w:t>
            </w:r>
            <w:r w:rsidRPr="00BA025F">
              <w:rPr>
                <w:sz w:val="24"/>
                <w:szCs w:val="24"/>
              </w:rPr>
              <w:t>консультаций с учащимися, педагогами и родителями</w:t>
            </w:r>
          </w:p>
          <w:p w:rsidR="00080F68" w:rsidRPr="00BA025F" w:rsidRDefault="008F0B73" w:rsidP="00BE7354">
            <w:pPr>
              <w:pStyle w:val="TableParagraph"/>
              <w:numPr>
                <w:ilvl w:val="0"/>
                <w:numId w:val="29"/>
              </w:numPr>
              <w:tabs>
                <w:tab w:val="left" w:pos="238"/>
              </w:tabs>
              <w:spacing w:line="256" w:lineRule="auto"/>
              <w:ind w:right="129" w:firstLine="0"/>
              <w:rPr>
                <w:sz w:val="24"/>
                <w:szCs w:val="24"/>
              </w:rPr>
            </w:pPr>
            <w:r w:rsidRPr="00BA025F">
              <w:rPr>
                <w:sz w:val="24"/>
                <w:szCs w:val="24"/>
              </w:rPr>
              <w:t>индивидуальная коррекционная работа с</w:t>
            </w:r>
            <w:r w:rsidRPr="00BA025F">
              <w:rPr>
                <w:spacing w:val="-6"/>
                <w:sz w:val="24"/>
                <w:szCs w:val="24"/>
              </w:rPr>
              <w:t xml:space="preserve"> </w:t>
            </w:r>
            <w:r w:rsidRPr="00BA025F">
              <w:rPr>
                <w:sz w:val="24"/>
                <w:szCs w:val="24"/>
              </w:rPr>
              <w:t>учащимися</w:t>
            </w:r>
          </w:p>
          <w:p w:rsidR="00080F68" w:rsidRPr="00BA025F" w:rsidRDefault="008F0B73" w:rsidP="00BE7354">
            <w:pPr>
              <w:pStyle w:val="TableParagraph"/>
              <w:numPr>
                <w:ilvl w:val="0"/>
                <w:numId w:val="29"/>
              </w:numPr>
              <w:tabs>
                <w:tab w:val="left" w:pos="238"/>
              </w:tabs>
              <w:spacing w:line="256" w:lineRule="auto"/>
              <w:ind w:right="129" w:firstLine="0"/>
              <w:rPr>
                <w:sz w:val="24"/>
                <w:szCs w:val="24"/>
              </w:rPr>
            </w:pPr>
            <w:r w:rsidRPr="00BA025F">
              <w:rPr>
                <w:sz w:val="24"/>
                <w:szCs w:val="24"/>
              </w:rPr>
              <w:t xml:space="preserve">проведение </w:t>
            </w:r>
            <w:r w:rsidRPr="00BA025F">
              <w:rPr>
                <w:spacing w:val="-1"/>
                <w:sz w:val="24"/>
                <w:szCs w:val="24"/>
              </w:rPr>
              <w:t xml:space="preserve">диагностических </w:t>
            </w:r>
            <w:r w:rsidRPr="00BA025F">
              <w:rPr>
                <w:sz w:val="24"/>
                <w:szCs w:val="24"/>
              </w:rPr>
              <w:t>мероприятий</w:t>
            </w:r>
          </w:p>
          <w:p w:rsidR="00080F68" w:rsidRPr="00BA025F" w:rsidRDefault="008F0B73" w:rsidP="00BE7354">
            <w:pPr>
              <w:pStyle w:val="TableParagraph"/>
              <w:numPr>
                <w:ilvl w:val="0"/>
                <w:numId w:val="29"/>
              </w:numPr>
              <w:tabs>
                <w:tab w:val="left" w:pos="238"/>
              </w:tabs>
              <w:spacing w:line="256" w:lineRule="auto"/>
              <w:ind w:right="129" w:firstLine="0"/>
              <w:rPr>
                <w:sz w:val="24"/>
                <w:szCs w:val="24"/>
              </w:rPr>
            </w:pPr>
            <w:r w:rsidRPr="00BA025F">
              <w:rPr>
                <w:sz w:val="24"/>
                <w:szCs w:val="24"/>
              </w:rPr>
              <w:t xml:space="preserve">профилактика школьной дезадаптации (на </w:t>
            </w:r>
            <w:r w:rsidRPr="00BA025F">
              <w:rPr>
                <w:spacing w:val="-4"/>
                <w:sz w:val="24"/>
                <w:szCs w:val="24"/>
              </w:rPr>
              <w:t xml:space="preserve">этапе </w:t>
            </w:r>
            <w:r w:rsidRPr="00BA025F">
              <w:rPr>
                <w:sz w:val="24"/>
                <w:szCs w:val="24"/>
              </w:rPr>
              <w:t>поступления в</w:t>
            </w:r>
            <w:r w:rsidRPr="00BA025F">
              <w:rPr>
                <w:spacing w:val="-9"/>
                <w:sz w:val="24"/>
                <w:szCs w:val="24"/>
              </w:rPr>
              <w:t xml:space="preserve"> </w:t>
            </w:r>
            <w:r w:rsidRPr="00BA025F">
              <w:rPr>
                <w:sz w:val="24"/>
                <w:szCs w:val="24"/>
              </w:rPr>
              <w:t>школу).</w:t>
            </w:r>
          </w:p>
        </w:tc>
        <w:tc>
          <w:tcPr>
            <w:tcW w:w="2682" w:type="dxa"/>
          </w:tcPr>
          <w:p w:rsidR="00080F68" w:rsidRPr="00BA025F" w:rsidRDefault="008F0B73" w:rsidP="00BE7354">
            <w:pPr>
              <w:pStyle w:val="TableParagraph"/>
              <w:numPr>
                <w:ilvl w:val="0"/>
                <w:numId w:val="28"/>
              </w:numPr>
              <w:tabs>
                <w:tab w:val="left" w:pos="233"/>
                <w:tab w:val="left" w:pos="2565"/>
              </w:tabs>
              <w:spacing w:before="41" w:line="237" w:lineRule="auto"/>
              <w:ind w:firstLine="0"/>
              <w:rPr>
                <w:sz w:val="24"/>
                <w:szCs w:val="24"/>
              </w:rPr>
            </w:pPr>
            <w:r w:rsidRPr="00BA025F">
              <w:rPr>
                <w:sz w:val="24"/>
                <w:szCs w:val="24"/>
              </w:rPr>
              <w:t>проведение тренингов, организация тематических и профилактических</w:t>
            </w:r>
          </w:p>
          <w:p w:rsidR="00080F68" w:rsidRPr="00BA025F" w:rsidRDefault="008F0B73" w:rsidP="00381D77">
            <w:pPr>
              <w:pStyle w:val="TableParagraph"/>
              <w:tabs>
                <w:tab w:val="left" w:pos="2565"/>
              </w:tabs>
              <w:spacing w:before="45"/>
              <w:ind w:left="105"/>
              <w:rPr>
                <w:sz w:val="24"/>
                <w:szCs w:val="24"/>
              </w:rPr>
            </w:pPr>
            <w:r w:rsidRPr="00BA025F">
              <w:rPr>
                <w:sz w:val="24"/>
                <w:szCs w:val="24"/>
              </w:rPr>
              <w:t>занятий,</w:t>
            </w:r>
          </w:p>
          <w:p w:rsidR="00080F68" w:rsidRPr="00BA025F" w:rsidRDefault="008F0B73" w:rsidP="00BE7354">
            <w:pPr>
              <w:pStyle w:val="TableParagraph"/>
              <w:numPr>
                <w:ilvl w:val="0"/>
                <w:numId w:val="28"/>
              </w:numPr>
              <w:tabs>
                <w:tab w:val="left" w:pos="233"/>
                <w:tab w:val="left" w:pos="2565"/>
              </w:tabs>
              <w:spacing w:before="21" w:line="259" w:lineRule="auto"/>
              <w:ind w:firstLine="0"/>
              <w:rPr>
                <w:sz w:val="24"/>
                <w:szCs w:val="24"/>
              </w:rPr>
            </w:pPr>
            <w:r w:rsidRPr="00BA025F">
              <w:rPr>
                <w:sz w:val="24"/>
                <w:szCs w:val="24"/>
              </w:rPr>
              <w:t xml:space="preserve">проведение </w:t>
            </w:r>
            <w:r w:rsidRPr="00BA025F">
              <w:rPr>
                <w:spacing w:val="-3"/>
                <w:sz w:val="24"/>
                <w:szCs w:val="24"/>
              </w:rPr>
              <w:t xml:space="preserve">тренингов </w:t>
            </w:r>
            <w:r w:rsidRPr="00BA025F">
              <w:rPr>
                <w:sz w:val="24"/>
                <w:szCs w:val="24"/>
              </w:rPr>
              <w:t>с педагогами по профилактике эмоционального выгорания, проблеме профессиональной деформации.</w:t>
            </w:r>
          </w:p>
        </w:tc>
        <w:tc>
          <w:tcPr>
            <w:tcW w:w="2410" w:type="dxa"/>
            <w:gridSpan w:val="2"/>
          </w:tcPr>
          <w:p w:rsidR="00080F68" w:rsidRPr="00BA025F" w:rsidRDefault="008F0B73" w:rsidP="00BE7354">
            <w:pPr>
              <w:pStyle w:val="TableParagraph"/>
              <w:numPr>
                <w:ilvl w:val="0"/>
                <w:numId w:val="27"/>
              </w:numPr>
              <w:tabs>
                <w:tab w:val="left" w:pos="235"/>
              </w:tabs>
              <w:spacing w:before="41" w:line="254" w:lineRule="auto"/>
              <w:ind w:right="115" w:firstLine="0"/>
              <w:rPr>
                <w:sz w:val="24"/>
                <w:szCs w:val="24"/>
              </w:rPr>
            </w:pPr>
            <w:r w:rsidRPr="00BA025F">
              <w:rPr>
                <w:sz w:val="24"/>
                <w:szCs w:val="24"/>
              </w:rPr>
              <w:t>проведение тренинговых занятий, организация тематических классных часов;</w:t>
            </w:r>
          </w:p>
          <w:p w:rsidR="00080F68" w:rsidRPr="00BA025F" w:rsidRDefault="008F0B73" w:rsidP="00BE7354">
            <w:pPr>
              <w:pStyle w:val="TableParagraph"/>
              <w:numPr>
                <w:ilvl w:val="0"/>
                <w:numId w:val="27"/>
              </w:numPr>
              <w:tabs>
                <w:tab w:val="left" w:pos="235"/>
              </w:tabs>
              <w:spacing w:line="254" w:lineRule="auto"/>
              <w:ind w:right="115" w:firstLine="0"/>
              <w:rPr>
                <w:sz w:val="24"/>
                <w:szCs w:val="24"/>
              </w:rPr>
            </w:pPr>
            <w:r w:rsidRPr="00BA025F">
              <w:rPr>
                <w:sz w:val="24"/>
                <w:szCs w:val="24"/>
              </w:rPr>
              <w:t xml:space="preserve">проведение </w:t>
            </w:r>
            <w:r w:rsidRPr="00BA025F">
              <w:rPr>
                <w:spacing w:val="-1"/>
                <w:sz w:val="24"/>
                <w:szCs w:val="24"/>
              </w:rPr>
              <w:t xml:space="preserve">диагностических </w:t>
            </w:r>
            <w:r w:rsidRPr="00BA025F">
              <w:rPr>
                <w:sz w:val="24"/>
                <w:szCs w:val="24"/>
              </w:rPr>
              <w:t>мероприятий с учащимися;</w:t>
            </w:r>
          </w:p>
          <w:p w:rsidR="00080F68" w:rsidRPr="00BA025F" w:rsidRDefault="008F0B73" w:rsidP="00BE7354">
            <w:pPr>
              <w:pStyle w:val="TableParagraph"/>
              <w:numPr>
                <w:ilvl w:val="0"/>
                <w:numId w:val="27"/>
              </w:numPr>
              <w:tabs>
                <w:tab w:val="left" w:pos="235"/>
              </w:tabs>
              <w:spacing w:line="254" w:lineRule="auto"/>
              <w:ind w:right="115" w:firstLine="0"/>
              <w:rPr>
                <w:sz w:val="24"/>
                <w:szCs w:val="24"/>
              </w:rPr>
            </w:pPr>
            <w:r w:rsidRPr="00BA025F">
              <w:rPr>
                <w:sz w:val="24"/>
                <w:szCs w:val="24"/>
              </w:rPr>
              <w:t xml:space="preserve">проведение релаксационных и динамических пауз </w:t>
            </w:r>
            <w:r w:rsidRPr="00BA025F">
              <w:rPr>
                <w:spacing w:val="-11"/>
                <w:sz w:val="24"/>
                <w:szCs w:val="24"/>
              </w:rPr>
              <w:t xml:space="preserve">в </w:t>
            </w:r>
            <w:r w:rsidRPr="00BA025F">
              <w:rPr>
                <w:sz w:val="24"/>
                <w:szCs w:val="24"/>
              </w:rPr>
              <w:t>учебное</w:t>
            </w:r>
            <w:r w:rsidRPr="00BA025F">
              <w:rPr>
                <w:spacing w:val="-1"/>
                <w:sz w:val="24"/>
                <w:szCs w:val="24"/>
              </w:rPr>
              <w:t xml:space="preserve"> </w:t>
            </w:r>
            <w:r w:rsidRPr="00BA025F">
              <w:rPr>
                <w:sz w:val="24"/>
                <w:szCs w:val="24"/>
              </w:rPr>
              <w:t>время.</w:t>
            </w:r>
          </w:p>
        </w:tc>
        <w:tc>
          <w:tcPr>
            <w:tcW w:w="2614" w:type="dxa"/>
          </w:tcPr>
          <w:p w:rsidR="00080F68" w:rsidRPr="00BA025F" w:rsidRDefault="008F0B73" w:rsidP="00381D77">
            <w:pPr>
              <w:pStyle w:val="TableParagraph"/>
              <w:tabs>
                <w:tab w:val="left" w:pos="837"/>
                <w:tab w:val="left" w:pos="838"/>
                <w:tab w:val="left" w:pos="1600"/>
              </w:tabs>
              <w:spacing w:before="41" w:line="244" w:lineRule="auto"/>
              <w:ind w:left="105" w:right="35"/>
              <w:rPr>
                <w:sz w:val="24"/>
                <w:szCs w:val="24"/>
              </w:rPr>
            </w:pPr>
            <w:r w:rsidRPr="00BA025F">
              <w:rPr>
                <w:sz w:val="24"/>
                <w:szCs w:val="24"/>
              </w:rPr>
              <w:t>проведение общешкольных лекториев</w:t>
            </w:r>
            <w:r w:rsidRPr="00BA025F">
              <w:rPr>
                <w:sz w:val="24"/>
                <w:szCs w:val="24"/>
              </w:rPr>
              <w:tab/>
            </w:r>
            <w:r w:rsidRPr="00BA025F">
              <w:rPr>
                <w:spacing w:val="-6"/>
                <w:sz w:val="24"/>
                <w:szCs w:val="24"/>
              </w:rPr>
              <w:t xml:space="preserve">для </w:t>
            </w:r>
            <w:r w:rsidRPr="00BA025F">
              <w:rPr>
                <w:sz w:val="24"/>
                <w:szCs w:val="24"/>
              </w:rPr>
              <w:t>родителей обучающихся</w:t>
            </w:r>
          </w:p>
          <w:p w:rsidR="00080F68" w:rsidRPr="00BA025F" w:rsidRDefault="008F0B73" w:rsidP="00381D77">
            <w:pPr>
              <w:pStyle w:val="TableParagraph"/>
              <w:tabs>
                <w:tab w:val="left" w:pos="837"/>
                <w:tab w:val="left" w:pos="838"/>
                <w:tab w:val="left" w:pos="1708"/>
                <w:tab w:val="left" w:pos="1803"/>
              </w:tabs>
              <w:spacing w:before="42" w:line="247" w:lineRule="auto"/>
              <w:ind w:left="105" w:right="35"/>
              <w:rPr>
                <w:sz w:val="24"/>
                <w:szCs w:val="24"/>
              </w:rPr>
            </w:pPr>
            <w:r w:rsidRPr="00BA025F">
              <w:rPr>
                <w:sz w:val="24"/>
                <w:szCs w:val="24"/>
              </w:rPr>
              <w:t>проведение мероприятий, направленных</w:t>
            </w:r>
            <w:r w:rsidRPr="00BA025F">
              <w:rPr>
                <w:sz w:val="24"/>
                <w:szCs w:val="24"/>
              </w:rPr>
              <w:tab/>
            </w:r>
            <w:r w:rsidRPr="00BA025F">
              <w:rPr>
                <w:spacing w:val="-9"/>
                <w:sz w:val="24"/>
                <w:szCs w:val="24"/>
              </w:rPr>
              <w:t xml:space="preserve">на </w:t>
            </w:r>
            <w:r w:rsidRPr="00BA025F">
              <w:rPr>
                <w:sz w:val="24"/>
                <w:szCs w:val="24"/>
              </w:rPr>
              <w:t>про</w:t>
            </w:r>
            <w:r w:rsidR="00381D77" w:rsidRPr="00BA025F">
              <w:rPr>
                <w:sz w:val="24"/>
                <w:szCs w:val="24"/>
              </w:rPr>
              <w:t>филактику жестокого</w:t>
            </w:r>
            <w:r w:rsidR="00381D77" w:rsidRPr="00BA025F">
              <w:rPr>
                <w:sz w:val="24"/>
                <w:szCs w:val="24"/>
              </w:rPr>
              <w:tab/>
              <w:t xml:space="preserve"> </w:t>
            </w:r>
            <w:r w:rsidRPr="00BA025F">
              <w:rPr>
                <w:spacing w:val="-15"/>
                <w:sz w:val="24"/>
                <w:szCs w:val="24"/>
              </w:rPr>
              <w:t xml:space="preserve">и </w:t>
            </w:r>
            <w:r w:rsidR="00381D77" w:rsidRPr="00BA025F">
              <w:rPr>
                <w:spacing w:val="-15"/>
                <w:sz w:val="24"/>
                <w:szCs w:val="24"/>
              </w:rPr>
              <w:t xml:space="preserve"> п</w:t>
            </w:r>
            <w:r w:rsidRPr="00BA025F">
              <w:rPr>
                <w:sz w:val="24"/>
                <w:szCs w:val="24"/>
              </w:rPr>
              <w:t>ротивоправного</w:t>
            </w:r>
          </w:p>
          <w:p w:rsidR="00080F68" w:rsidRPr="00BA025F" w:rsidRDefault="008F0B73">
            <w:pPr>
              <w:pStyle w:val="TableParagraph"/>
              <w:spacing w:before="31"/>
              <w:ind w:left="105"/>
              <w:rPr>
                <w:sz w:val="24"/>
                <w:szCs w:val="24"/>
              </w:rPr>
            </w:pPr>
            <w:r w:rsidRPr="00BA025F">
              <w:rPr>
                <w:sz w:val="24"/>
                <w:szCs w:val="24"/>
              </w:rPr>
              <w:t>обращения с детьми.</w:t>
            </w:r>
          </w:p>
        </w:tc>
      </w:tr>
      <w:tr w:rsidR="00080F68" w:rsidRPr="00BA025F" w:rsidTr="00971F55">
        <w:trPr>
          <w:trHeight w:val="281"/>
        </w:trPr>
        <w:tc>
          <w:tcPr>
            <w:tcW w:w="10146" w:type="dxa"/>
            <w:gridSpan w:val="6"/>
          </w:tcPr>
          <w:p w:rsidR="00080F68" w:rsidRPr="00BA025F" w:rsidRDefault="006932E1">
            <w:pPr>
              <w:pStyle w:val="TableParagraph"/>
              <w:tabs>
                <w:tab w:val="left" w:pos="2232"/>
              </w:tabs>
              <w:ind w:left="1497"/>
              <w:rPr>
                <w:sz w:val="24"/>
                <w:szCs w:val="24"/>
              </w:rPr>
            </w:pPr>
            <w:r w:rsidRPr="00BA025F">
              <w:rPr>
                <w:sz w:val="24"/>
                <w:szCs w:val="24"/>
              </w:rPr>
              <w:t>2</w:t>
            </w:r>
            <w:r w:rsidR="008F0B73" w:rsidRPr="00BA025F">
              <w:rPr>
                <w:sz w:val="24"/>
                <w:szCs w:val="24"/>
              </w:rPr>
              <w:t>.</w:t>
            </w:r>
            <w:r w:rsidR="008F0B73" w:rsidRPr="00BA025F">
              <w:rPr>
                <w:sz w:val="24"/>
                <w:szCs w:val="24"/>
              </w:rPr>
              <w:tab/>
              <w:t>Формирование ценности здоровья и безопасности образа</w:t>
            </w:r>
            <w:r w:rsidR="008F0B73" w:rsidRPr="00BA025F">
              <w:rPr>
                <w:spacing w:val="-11"/>
                <w:sz w:val="24"/>
                <w:szCs w:val="24"/>
              </w:rPr>
              <w:t xml:space="preserve"> </w:t>
            </w:r>
            <w:r w:rsidR="008F0B73" w:rsidRPr="00BA025F">
              <w:rPr>
                <w:sz w:val="24"/>
                <w:szCs w:val="24"/>
              </w:rPr>
              <w:t>жизни</w:t>
            </w:r>
          </w:p>
        </w:tc>
      </w:tr>
      <w:tr w:rsidR="00080F68" w:rsidRPr="00BA025F" w:rsidTr="0024548C">
        <w:trPr>
          <w:trHeight w:val="464"/>
        </w:trPr>
        <w:tc>
          <w:tcPr>
            <w:tcW w:w="2427" w:type="dxa"/>
          </w:tcPr>
          <w:p w:rsidR="00080F68" w:rsidRPr="00BA025F" w:rsidRDefault="008F0B73" w:rsidP="00BE7354">
            <w:pPr>
              <w:pStyle w:val="TableParagraph"/>
              <w:numPr>
                <w:ilvl w:val="0"/>
                <w:numId w:val="26"/>
              </w:numPr>
              <w:tabs>
                <w:tab w:val="left" w:pos="238"/>
              </w:tabs>
              <w:spacing w:before="39" w:line="259" w:lineRule="auto"/>
              <w:ind w:right="129" w:firstLine="0"/>
              <w:rPr>
                <w:sz w:val="24"/>
                <w:szCs w:val="24"/>
              </w:rPr>
            </w:pPr>
            <w:r w:rsidRPr="00BA025F">
              <w:rPr>
                <w:sz w:val="24"/>
                <w:szCs w:val="24"/>
              </w:rPr>
              <w:t>индивидуальная профилактическая работа специалистов психолого- педагогической службы с</w:t>
            </w:r>
            <w:r w:rsidRPr="00BA025F">
              <w:rPr>
                <w:spacing w:val="11"/>
                <w:sz w:val="24"/>
                <w:szCs w:val="24"/>
              </w:rPr>
              <w:t xml:space="preserve"> </w:t>
            </w:r>
            <w:r w:rsidRPr="00BA025F">
              <w:rPr>
                <w:spacing w:val="-3"/>
                <w:sz w:val="24"/>
                <w:szCs w:val="24"/>
              </w:rPr>
              <w:t>учащимися;</w:t>
            </w:r>
          </w:p>
          <w:p w:rsidR="00080F68" w:rsidRPr="00BA025F" w:rsidRDefault="008F0B73" w:rsidP="00BE7354">
            <w:pPr>
              <w:pStyle w:val="TableParagraph"/>
              <w:numPr>
                <w:ilvl w:val="0"/>
                <w:numId w:val="26"/>
              </w:numPr>
              <w:tabs>
                <w:tab w:val="left" w:pos="235"/>
              </w:tabs>
              <w:spacing w:line="259" w:lineRule="auto"/>
              <w:ind w:right="129" w:firstLine="0"/>
              <w:rPr>
                <w:sz w:val="24"/>
                <w:szCs w:val="24"/>
              </w:rPr>
            </w:pPr>
            <w:r w:rsidRPr="00BA025F">
              <w:rPr>
                <w:spacing w:val="-1"/>
                <w:sz w:val="24"/>
                <w:szCs w:val="24"/>
              </w:rPr>
              <w:t xml:space="preserve">консультативная </w:t>
            </w:r>
            <w:r w:rsidRPr="00BA025F">
              <w:rPr>
                <w:sz w:val="24"/>
                <w:szCs w:val="24"/>
              </w:rPr>
              <w:t>деятельность психолого- педагогической службы.</w:t>
            </w:r>
          </w:p>
        </w:tc>
        <w:tc>
          <w:tcPr>
            <w:tcW w:w="2682" w:type="dxa"/>
          </w:tcPr>
          <w:p w:rsidR="00080F68" w:rsidRPr="00BA025F" w:rsidRDefault="008F0B73" w:rsidP="00381D77">
            <w:pPr>
              <w:pStyle w:val="TableParagraph"/>
              <w:spacing w:before="39" w:line="259" w:lineRule="auto"/>
              <w:ind w:left="105" w:right="117"/>
              <w:rPr>
                <w:sz w:val="24"/>
                <w:szCs w:val="24"/>
              </w:rPr>
            </w:pPr>
            <w:r w:rsidRPr="00BA025F">
              <w:rPr>
                <w:sz w:val="24"/>
                <w:szCs w:val="24"/>
              </w:rPr>
              <w:t>- проведение групповой профилактической работы, направленной на формирование ценностного отношения обучающихся к своему здоровью.</w:t>
            </w:r>
          </w:p>
        </w:tc>
        <w:tc>
          <w:tcPr>
            <w:tcW w:w="2410" w:type="dxa"/>
            <w:gridSpan w:val="2"/>
          </w:tcPr>
          <w:p w:rsidR="00080F68" w:rsidRPr="00BA025F" w:rsidRDefault="008F0B73" w:rsidP="00BE7354">
            <w:pPr>
              <w:pStyle w:val="TableParagraph"/>
              <w:numPr>
                <w:ilvl w:val="0"/>
                <w:numId w:val="25"/>
              </w:numPr>
              <w:tabs>
                <w:tab w:val="left" w:pos="810"/>
                <w:tab w:val="left" w:pos="811"/>
              </w:tabs>
              <w:spacing w:before="39" w:line="237" w:lineRule="auto"/>
              <w:ind w:right="159" w:hanging="8"/>
              <w:rPr>
                <w:sz w:val="24"/>
                <w:szCs w:val="24"/>
              </w:rPr>
            </w:pPr>
            <w:r w:rsidRPr="00BA025F">
              <w:rPr>
                <w:sz w:val="24"/>
                <w:szCs w:val="24"/>
              </w:rPr>
              <w:t xml:space="preserve">организация тематических </w:t>
            </w:r>
            <w:r w:rsidRPr="00BA025F">
              <w:rPr>
                <w:spacing w:val="-3"/>
                <w:sz w:val="24"/>
                <w:szCs w:val="24"/>
              </w:rPr>
              <w:t xml:space="preserve">занятий, </w:t>
            </w:r>
            <w:r w:rsidRPr="00BA025F">
              <w:rPr>
                <w:sz w:val="24"/>
                <w:szCs w:val="24"/>
              </w:rPr>
              <w:t>диспутов по проблеме здоровья и безопасности</w:t>
            </w:r>
            <w:r w:rsidRPr="00BA025F">
              <w:rPr>
                <w:spacing w:val="-1"/>
                <w:sz w:val="24"/>
                <w:szCs w:val="24"/>
              </w:rPr>
              <w:t xml:space="preserve"> </w:t>
            </w:r>
            <w:r w:rsidRPr="00BA025F">
              <w:rPr>
                <w:sz w:val="24"/>
                <w:szCs w:val="24"/>
              </w:rPr>
              <w:t>образа</w:t>
            </w:r>
          </w:p>
          <w:p w:rsidR="00080F68" w:rsidRPr="00BA025F" w:rsidRDefault="008F0B73">
            <w:pPr>
              <w:pStyle w:val="TableParagraph"/>
              <w:spacing w:before="40"/>
              <w:ind w:left="104"/>
              <w:rPr>
                <w:sz w:val="24"/>
                <w:szCs w:val="24"/>
              </w:rPr>
            </w:pPr>
            <w:r w:rsidRPr="00BA025F">
              <w:rPr>
                <w:sz w:val="24"/>
                <w:szCs w:val="24"/>
              </w:rPr>
              <w:t>жизни</w:t>
            </w:r>
          </w:p>
          <w:p w:rsidR="00080F68" w:rsidRPr="00BA025F" w:rsidRDefault="00381D77" w:rsidP="00381D77">
            <w:pPr>
              <w:pStyle w:val="TableParagraph"/>
              <w:tabs>
                <w:tab w:val="left" w:pos="810"/>
                <w:tab w:val="left" w:pos="811"/>
              </w:tabs>
              <w:spacing w:before="40" w:line="256" w:lineRule="auto"/>
              <w:ind w:left="104" w:right="421"/>
              <w:rPr>
                <w:sz w:val="24"/>
                <w:szCs w:val="24"/>
              </w:rPr>
            </w:pPr>
            <w:r w:rsidRPr="00BA025F">
              <w:rPr>
                <w:spacing w:val="-3"/>
                <w:sz w:val="24"/>
                <w:szCs w:val="24"/>
              </w:rPr>
              <w:t>-</w:t>
            </w:r>
            <w:r w:rsidR="008F0B73" w:rsidRPr="00BA025F">
              <w:rPr>
                <w:spacing w:val="-3"/>
                <w:sz w:val="24"/>
                <w:szCs w:val="24"/>
              </w:rPr>
              <w:t xml:space="preserve">диагностика </w:t>
            </w:r>
            <w:r w:rsidR="008F0B73" w:rsidRPr="00BA025F">
              <w:rPr>
                <w:sz w:val="24"/>
                <w:szCs w:val="24"/>
              </w:rPr>
              <w:t>ценностных ориентаций обучающихся.</w:t>
            </w:r>
          </w:p>
        </w:tc>
        <w:tc>
          <w:tcPr>
            <w:tcW w:w="2627" w:type="dxa"/>
            <w:gridSpan w:val="2"/>
          </w:tcPr>
          <w:p w:rsidR="00080F68" w:rsidRPr="00BA025F" w:rsidRDefault="008F0B73" w:rsidP="00BE7354">
            <w:pPr>
              <w:pStyle w:val="TableParagraph"/>
              <w:numPr>
                <w:ilvl w:val="0"/>
                <w:numId w:val="24"/>
              </w:numPr>
              <w:tabs>
                <w:tab w:val="left" w:pos="233"/>
              </w:tabs>
              <w:spacing w:before="39" w:line="237" w:lineRule="auto"/>
              <w:ind w:right="284" w:firstLine="0"/>
              <w:rPr>
                <w:sz w:val="24"/>
                <w:szCs w:val="24"/>
              </w:rPr>
            </w:pPr>
            <w:r w:rsidRPr="00BA025F">
              <w:rPr>
                <w:sz w:val="24"/>
                <w:szCs w:val="24"/>
              </w:rPr>
              <w:t>проведение лекториев для родителей и педагогов</w:t>
            </w:r>
          </w:p>
          <w:p w:rsidR="00080F68" w:rsidRPr="00BA025F" w:rsidRDefault="008F0B73" w:rsidP="00BE7354">
            <w:pPr>
              <w:pStyle w:val="TableParagraph"/>
              <w:numPr>
                <w:ilvl w:val="0"/>
                <w:numId w:val="24"/>
              </w:numPr>
              <w:tabs>
                <w:tab w:val="left" w:pos="230"/>
              </w:tabs>
              <w:spacing w:before="45" w:line="261" w:lineRule="auto"/>
              <w:ind w:right="371" w:firstLine="0"/>
              <w:rPr>
                <w:sz w:val="24"/>
                <w:szCs w:val="24"/>
              </w:rPr>
            </w:pPr>
            <w:r w:rsidRPr="00BA025F">
              <w:rPr>
                <w:sz w:val="24"/>
                <w:szCs w:val="24"/>
              </w:rPr>
              <w:t>сопровождение общешкольных тематических</w:t>
            </w:r>
            <w:r w:rsidRPr="00BA025F">
              <w:rPr>
                <w:spacing w:val="5"/>
                <w:sz w:val="24"/>
                <w:szCs w:val="24"/>
              </w:rPr>
              <w:t xml:space="preserve"> </w:t>
            </w:r>
            <w:r w:rsidRPr="00BA025F">
              <w:rPr>
                <w:spacing w:val="-3"/>
                <w:sz w:val="24"/>
                <w:szCs w:val="24"/>
              </w:rPr>
              <w:t>занятий.</w:t>
            </w:r>
          </w:p>
        </w:tc>
      </w:tr>
      <w:tr w:rsidR="00971F55" w:rsidRPr="00BA025F" w:rsidTr="00971F55">
        <w:trPr>
          <w:trHeight w:val="237"/>
        </w:trPr>
        <w:tc>
          <w:tcPr>
            <w:tcW w:w="10146" w:type="dxa"/>
            <w:gridSpan w:val="6"/>
          </w:tcPr>
          <w:p w:rsidR="00971F55" w:rsidRPr="00BA025F" w:rsidRDefault="006932E1" w:rsidP="00971F55">
            <w:pPr>
              <w:pStyle w:val="TableParagraph"/>
              <w:jc w:val="center"/>
              <w:rPr>
                <w:sz w:val="24"/>
                <w:szCs w:val="24"/>
              </w:rPr>
            </w:pPr>
            <w:r w:rsidRPr="00BA025F">
              <w:rPr>
                <w:sz w:val="24"/>
                <w:szCs w:val="24"/>
              </w:rPr>
              <w:t>3</w:t>
            </w:r>
            <w:r w:rsidR="00971F55" w:rsidRPr="00BA025F">
              <w:rPr>
                <w:sz w:val="24"/>
                <w:szCs w:val="24"/>
              </w:rPr>
              <w:t>.</w:t>
            </w:r>
            <w:r w:rsidR="00971F55" w:rsidRPr="00BA025F">
              <w:rPr>
                <w:sz w:val="24"/>
                <w:szCs w:val="24"/>
              </w:rPr>
              <w:tab/>
              <w:t>Развитие экологической</w:t>
            </w:r>
            <w:r w:rsidR="00971F55" w:rsidRPr="00BA025F">
              <w:rPr>
                <w:spacing w:val="-4"/>
                <w:sz w:val="24"/>
                <w:szCs w:val="24"/>
              </w:rPr>
              <w:t xml:space="preserve"> </w:t>
            </w:r>
            <w:r w:rsidR="00971F55" w:rsidRPr="00BA025F">
              <w:rPr>
                <w:sz w:val="24"/>
                <w:szCs w:val="24"/>
              </w:rPr>
              <w:t>культуры</w:t>
            </w:r>
          </w:p>
        </w:tc>
      </w:tr>
      <w:tr w:rsidR="00381D77" w:rsidRPr="00BA025F" w:rsidTr="006932E1">
        <w:trPr>
          <w:trHeight w:val="463"/>
        </w:trPr>
        <w:tc>
          <w:tcPr>
            <w:tcW w:w="2427" w:type="dxa"/>
          </w:tcPr>
          <w:p w:rsidR="00381D77" w:rsidRPr="00BA025F" w:rsidRDefault="00381D77">
            <w:pPr>
              <w:pStyle w:val="TableParagraph"/>
              <w:spacing w:before="39" w:line="237" w:lineRule="auto"/>
              <w:ind w:left="110" w:right="164"/>
              <w:rPr>
                <w:sz w:val="24"/>
                <w:szCs w:val="24"/>
              </w:rPr>
            </w:pPr>
            <w:r w:rsidRPr="00BA025F">
              <w:rPr>
                <w:sz w:val="24"/>
                <w:szCs w:val="24"/>
              </w:rPr>
              <w:t>- оказание консультативной помощи педагогам по вопросам организации тематических мероприятий.</w:t>
            </w:r>
          </w:p>
        </w:tc>
        <w:tc>
          <w:tcPr>
            <w:tcW w:w="2682" w:type="dxa"/>
          </w:tcPr>
          <w:p w:rsidR="00381D77" w:rsidRPr="00BA025F" w:rsidRDefault="00381D77" w:rsidP="00381D77">
            <w:pPr>
              <w:pStyle w:val="TableParagraph"/>
              <w:spacing w:before="39" w:line="237" w:lineRule="auto"/>
              <w:ind w:left="105" w:right="117"/>
              <w:rPr>
                <w:sz w:val="24"/>
                <w:szCs w:val="24"/>
              </w:rPr>
            </w:pPr>
            <w:r w:rsidRPr="00BA025F">
              <w:rPr>
                <w:sz w:val="24"/>
                <w:szCs w:val="24"/>
              </w:rPr>
              <w:t>- организация профилактической деятельности с учащимися.</w:t>
            </w:r>
          </w:p>
        </w:tc>
        <w:tc>
          <w:tcPr>
            <w:tcW w:w="2410" w:type="dxa"/>
            <w:gridSpan w:val="2"/>
          </w:tcPr>
          <w:p w:rsidR="00381D77" w:rsidRPr="00BA025F" w:rsidRDefault="00381D77" w:rsidP="00381D77">
            <w:pPr>
              <w:pStyle w:val="TableParagraph"/>
              <w:spacing w:before="39" w:line="237" w:lineRule="auto"/>
              <w:ind w:left="104"/>
              <w:rPr>
                <w:sz w:val="24"/>
                <w:szCs w:val="24"/>
              </w:rPr>
            </w:pPr>
            <w:r w:rsidRPr="00BA025F">
              <w:rPr>
                <w:sz w:val="24"/>
                <w:szCs w:val="24"/>
              </w:rPr>
              <w:t>- мониторинг сформированности экологической культуры обучающихся.</w:t>
            </w:r>
          </w:p>
        </w:tc>
        <w:tc>
          <w:tcPr>
            <w:tcW w:w="2627" w:type="dxa"/>
            <w:gridSpan w:val="2"/>
          </w:tcPr>
          <w:p w:rsidR="00381D77" w:rsidRPr="00BA025F" w:rsidRDefault="00381D77" w:rsidP="00381D77">
            <w:pPr>
              <w:pStyle w:val="TableParagraph"/>
              <w:spacing w:before="39" w:line="259" w:lineRule="auto"/>
              <w:ind w:left="105" w:right="41"/>
              <w:rPr>
                <w:sz w:val="24"/>
                <w:szCs w:val="24"/>
              </w:rPr>
            </w:pPr>
            <w:r w:rsidRPr="00BA025F">
              <w:rPr>
                <w:sz w:val="24"/>
                <w:szCs w:val="24"/>
              </w:rPr>
              <w:t>-организация и сопровождение тематических мероприятий, направленных на формирование экологического самосознания обучающихся (в</w:t>
            </w:r>
          </w:p>
          <w:p w:rsidR="00381D77" w:rsidRPr="00BA025F" w:rsidRDefault="00381D77" w:rsidP="00381D77">
            <w:pPr>
              <w:pStyle w:val="TableParagraph"/>
              <w:spacing w:before="43" w:line="256" w:lineRule="auto"/>
              <w:ind w:left="105" w:right="41"/>
              <w:rPr>
                <w:sz w:val="24"/>
                <w:szCs w:val="24"/>
              </w:rPr>
            </w:pPr>
            <w:r w:rsidRPr="00BA025F">
              <w:rPr>
                <w:sz w:val="24"/>
                <w:szCs w:val="24"/>
              </w:rPr>
              <w:t>различных формах, таких как социальные проекты,</w:t>
            </w:r>
          </w:p>
          <w:p w:rsidR="00381D77" w:rsidRPr="00BA025F" w:rsidRDefault="00381D77" w:rsidP="00381D77">
            <w:pPr>
              <w:pStyle w:val="TableParagraph"/>
              <w:spacing w:before="6"/>
              <w:ind w:left="105" w:right="41"/>
              <w:rPr>
                <w:sz w:val="24"/>
                <w:szCs w:val="24"/>
              </w:rPr>
            </w:pPr>
            <w:r w:rsidRPr="00BA025F">
              <w:rPr>
                <w:sz w:val="24"/>
                <w:szCs w:val="24"/>
              </w:rPr>
              <w:t>акции и т.д.).</w:t>
            </w:r>
          </w:p>
        </w:tc>
      </w:tr>
      <w:tr w:rsidR="00971F55" w:rsidRPr="00BA025F" w:rsidTr="006932E1">
        <w:trPr>
          <w:trHeight w:val="287"/>
        </w:trPr>
        <w:tc>
          <w:tcPr>
            <w:tcW w:w="10146" w:type="dxa"/>
            <w:gridSpan w:val="6"/>
          </w:tcPr>
          <w:p w:rsidR="00971F55" w:rsidRPr="00BA025F" w:rsidRDefault="00971F55" w:rsidP="00971F55">
            <w:pPr>
              <w:pStyle w:val="TableParagraph"/>
              <w:jc w:val="center"/>
              <w:rPr>
                <w:sz w:val="24"/>
                <w:szCs w:val="24"/>
              </w:rPr>
            </w:pPr>
            <w:r w:rsidRPr="00BA025F">
              <w:rPr>
                <w:sz w:val="24"/>
                <w:szCs w:val="24"/>
              </w:rPr>
              <w:t>5.</w:t>
            </w:r>
            <w:r w:rsidRPr="00BA025F">
              <w:rPr>
                <w:sz w:val="24"/>
                <w:szCs w:val="24"/>
              </w:rPr>
              <w:tab/>
              <w:t>Выявление и поддержка одаренных</w:t>
            </w:r>
            <w:r w:rsidRPr="00BA025F">
              <w:rPr>
                <w:spacing w:val="-4"/>
                <w:sz w:val="24"/>
                <w:szCs w:val="24"/>
              </w:rPr>
              <w:t xml:space="preserve"> </w:t>
            </w:r>
            <w:r w:rsidRPr="00BA025F">
              <w:rPr>
                <w:sz w:val="24"/>
                <w:szCs w:val="24"/>
              </w:rPr>
              <w:t>детей</w:t>
            </w:r>
          </w:p>
        </w:tc>
      </w:tr>
      <w:tr w:rsidR="00080F68" w:rsidRPr="00BA025F" w:rsidTr="00971F55">
        <w:trPr>
          <w:trHeight w:val="4366"/>
        </w:trPr>
        <w:tc>
          <w:tcPr>
            <w:tcW w:w="2427" w:type="dxa"/>
          </w:tcPr>
          <w:p w:rsidR="00080F68" w:rsidRPr="00BA025F" w:rsidRDefault="008F0B73" w:rsidP="00BE7354">
            <w:pPr>
              <w:pStyle w:val="TableParagraph"/>
              <w:numPr>
                <w:ilvl w:val="0"/>
                <w:numId w:val="23"/>
              </w:numPr>
              <w:tabs>
                <w:tab w:val="left" w:pos="238"/>
              </w:tabs>
              <w:spacing w:before="41" w:line="256" w:lineRule="auto"/>
              <w:ind w:right="129" w:firstLine="0"/>
              <w:rPr>
                <w:sz w:val="24"/>
                <w:szCs w:val="24"/>
              </w:rPr>
            </w:pPr>
            <w:r w:rsidRPr="00BA025F">
              <w:rPr>
                <w:sz w:val="24"/>
                <w:szCs w:val="24"/>
              </w:rPr>
              <w:t xml:space="preserve">выявление детей </w:t>
            </w:r>
            <w:r w:rsidRPr="00BA025F">
              <w:rPr>
                <w:spacing w:val="-11"/>
                <w:sz w:val="24"/>
                <w:szCs w:val="24"/>
              </w:rPr>
              <w:t xml:space="preserve">с </w:t>
            </w:r>
            <w:r w:rsidRPr="00BA025F">
              <w:rPr>
                <w:sz w:val="24"/>
                <w:szCs w:val="24"/>
              </w:rPr>
              <w:t>признаками одаренности</w:t>
            </w:r>
          </w:p>
          <w:p w:rsidR="00080F68" w:rsidRPr="00BA025F" w:rsidRDefault="008F0B73" w:rsidP="00BE7354">
            <w:pPr>
              <w:pStyle w:val="TableParagraph"/>
              <w:numPr>
                <w:ilvl w:val="0"/>
                <w:numId w:val="23"/>
              </w:numPr>
              <w:tabs>
                <w:tab w:val="left" w:pos="235"/>
              </w:tabs>
              <w:spacing w:before="26" w:line="259" w:lineRule="auto"/>
              <w:ind w:right="129" w:firstLine="0"/>
              <w:rPr>
                <w:sz w:val="24"/>
                <w:szCs w:val="24"/>
              </w:rPr>
            </w:pPr>
            <w:r w:rsidRPr="00BA025F">
              <w:rPr>
                <w:sz w:val="24"/>
                <w:szCs w:val="24"/>
              </w:rPr>
              <w:t xml:space="preserve">создание условий </w:t>
            </w:r>
            <w:r w:rsidRPr="00BA025F">
              <w:rPr>
                <w:spacing w:val="-6"/>
                <w:sz w:val="24"/>
                <w:szCs w:val="24"/>
              </w:rPr>
              <w:t xml:space="preserve">для </w:t>
            </w:r>
            <w:r w:rsidRPr="00BA025F">
              <w:rPr>
                <w:sz w:val="24"/>
                <w:szCs w:val="24"/>
              </w:rPr>
              <w:t>раскрытия потенциала одаренного обучающегося</w:t>
            </w:r>
          </w:p>
          <w:p w:rsidR="00080F68" w:rsidRPr="00BA025F" w:rsidRDefault="008F0B73" w:rsidP="00BE7354">
            <w:pPr>
              <w:pStyle w:val="TableParagraph"/>
              <w:numPr>
                <w:ilvl w:val="0"/>
                <w:numId w:val="23"/>
              </w:numPr>
              <w:tabs>
                <w:tab w:val="left" w:pos="238"/>
              </w:tabs>
              <w:spacing w:before="16" w:line="259" w:lineRule="auto"/>
              <w:ind w:right="129" w:firstLine="0"/>
              <w:rPr>
                <w:sz w:val="24"/>
                <w:szCs w:val="24"/>
              </w:rPr>
            </w:pPr>
            <w:r w:rsidRPr="00BA025F">
              <w:rPr>
                <w:sz w:val="24"/>
                <w:szCs w:val="24"/>
              </w:rPr>
              <w:t>психологическая поддержка участников олимпиад</w:t>
            </w:r>
          </w:p>
          <w:p w:rsidR="00080F68" w:rsidRPr="00BA025F" w:rsidRDefault="008F0B73" w:rsidP="00BE7354">
            <w:pPr>
              <w:pStyle w:val="TableParagraph"/>
              <w:numPr>
                <w:ilvl w:val="0"/>
                <w:numId w:val="23"/>
              </w:numPr>
              <w:tabs>
                <w:tab w:val="left" w:pos="238"/>
              </w:tabs>
              <w:spacing w:before="18" w:line="259" w:lineRule="auto"/>
              <w:ind w:right="129" w:firstLine="0"/>
              <w:rPr>
                <w:sz w:val="24"/>
                <w:szCs w:val="24"/>
              </w:rPr>
            </w:pPr>
            <w:r w:rsidRPr="00BA025F">
              <w:rPr>
                <w:sz w:val="24"/>
                <w:szCs w:val="24"/>
              </w:rPr>
              <w:t xml:space="preserve">индивидуализация </w:t>
            </w:r>
            <w:r w:rsidRPr="00BA025F">
              <w:rPr>
                <w:spacing w:val="-11"/>
                <w:sz w:val="24"/>
                <w:szCs w:val="24"/>
              </w:rPr>
              <w:t xml:space="preserve">и </w:t>
            </w:r>
            <w:r w:rsidRPr="00BA025F">
              <w:rPr>
                <w:sz w:val="24"/>
                <w:szCs w:val="24"/>
              </w:rPr>
              <w:t>дифференциация обучения</w:t>
            </w:r>
          </w:p>
          <w:p w:rsidR="00080F68" w:rsidRPr="00BA025F" w:rsidRDefault="008F0B73" w:rsidP="00BE7354">
            <w:pPr>
              <w:pStyle w:val="TableParagraph"/>
              <w:numPr>
                <w:ilvl w:val="0"/>
                <w:numId w:val="23"/>
              </w:numPr>
              <w:tabs>
                <w:tab w:val="left" w:pos="238"/>
              </w:tabs>
              <w:spacing w:before="16" w:line="247" w:lineRule="auto"/>
              <w:ind w:right="129" w:firstLine="0"/>
              <w:rPr>
                <w:sz w:val="24"/>
                <w:szCs w:val="24"/>
              </w:rPr>
            </w:pPr>
            <w:r w:rsidRPr="00BA025F">
              <w:rPr>
                <w:sz w:val="24"/>
                <w:szCs w:val="24"/>
              </w:rPr>
              <w:t xml:space="preserve">индивидуальная работа с </w:t>
            </w:r>
            <w:r w:rsidRPr="00BA025F">
              <w:rPr>
                <w:spacing w:val="-3"/>
                <w:sz w:val="24"/>
                <w:szCs w:val="24"/>
              </w:rPr>
              <w:t xml:space="preserve">родителями </w:t>
            </w:r>
            <w:r w:rsidRPr="00BA025F">
              <w:rPr>
                <w:sz w:val="24"/>
                <w:szCs w:val="24"/>
              </w:rPr>
              <w:t>(по мере необходимости).</w:t>
            </w:r>
          </w:p>
        </w:tc>
        <w:tc>
          <w:tcPr>
            <w:tcW w:w="2682" w:type="dxa"/>
          </w:tcPr>
          <w:p w:rsidR="00080F68" w:rsidRPr="00BA025F" w:rsidRDefault="00080F68">
            <w:pPr>
              <w:pStyle w:val="TableParagraph"/>
              <w:rPr>
                <w:sz w:val="24"/>
                <w:szCs w:val="24"/>
              </w:rPr>
            </w:pPr>
          </w:p>
        </w:tc>
        <w:tc>
          <w:tcPr>
            <w:tcW w:w="2410" w:type="dxa"/>
            <w:gridSpan w:val="2"/>
          </w:tcPr>
          <w:p w:rsidR="00080F68" w:rsidRPr="00BA025F" w:rsidRDefault="008F0B73">
            <w:pPr>
              <w:pStyle w:val="TableParagraph"/>
              <w:spacing w:before="41" w:line="252" w:lineRule="auto"/>
              <w:ind w:left="116" w:right="96"/>
              <w:rPr>
                <w:sz w:val="24"/>
                <w:szCs w:val="24"/>
              </w:rPr>
            </w:pPr>
            <w:r w:rsidRPr="00BA025F">
              <w:rPr>
                <w:sz w:val="24"/>
                <w:szCs w:val="24"/>
              </w:rPr>
              <w:t>- проведение диагностических мероприятий с обучающимися класса.</w:t>
            </w:r>
          </w:p>
        </w:tc>
        <w:tc>
          <w:tcPr>
            <w:tcW w:w="2627" w:type="dxa"/>
            <w:gridSpan w:val="2"/>
          </w:tcPr>
          <w:p w:rsidR="00080F68" w:rsidRPr="00BA025F" w:rsidRDefault="008F0B73" w:rsidP="006932E1">
            <w:pPr>
              <w:pStyle w:val="TableParagraph"/>
              <w:numPr>
                <w:ilvl w:val="0"/>
                <w:numId w:val="22"/>
              </w:numPr>
              <w:tabs>
                <w:tab w:val="left" w:pos="230"/>
              </w:tabs>
              <w:spacing w:before="41" w:line="256" w:lineRule="auto"/>
              <w:ind w:right="-18" w:firstLine="0"/>
              <w:rPr>
                <w:sz w:val="24"/>
                <w:szCs w:val="24"/>
              </w:rPr>
            </w:pPr>
            <w:r w:rsidRPr="00BA025F">
              <w:rPr>
                <w:sz w:val="24"/>
                <w:szCs w:val="24"/>
              </w:rPr>
              <w:t>консультативной помощи</w:t>
            </w:r>
            <w:r w:rsidRPr="00BA025F">
              <w:rPr>
                <w:spacing w:val="8"/>
                <w:sz w:val="24"/>
                <w:szCs w:val="24"/>
              </w:rPr>
              <w:t xml:space="preserve"> </w:t>
            </w:r>
            <w:r w:rsidRPr="00BA025F">
              <w:rPr>
                <w:spacing w:val="-3"/>
                <w:sz w:val="24"/>
                <w:szCs w:val="24"/>
              </w:rPr>
              <w:t>педагогам</w:t>
            </w:r>
          </w:p>
          <w:p w:rsidR="00080F68" w:rsidRPr="00BA025F" w:rsidRDefault="008F0B73" w:rsidP="006932E1">
            <w:pPr>
              <w:pStyle w:val="TableParagraph"/>
              <w:numPr>
                <w:ilvl w:val="0"/>
                <w:numId w:val="22"/>
              </w:numPr>
              <w:tabs>
                <w:tab w:val="left" w:pos="233"/>
              </w:tabs>
              <w:spacing w:before="23" w:line="264" w:lineRule="auto"/>
              <w:ind w:right="-18" w:firstLine="0"/>
              <w:rPr>
                <w:sz w:val="24"/>
                <w:szCs w:val="24"/>
              </w:rPr>
            </w:pPr>
            <w:r w:rsidRPr="00BA025F">
              <w:rPr>
                <w:sz w:val="24"/>
                <w:szCs w:val="24"/>
              </w:rPr>
              <w:t>проведение тематических лекториев для родителей и</w:t>
            </w:r>
            <w:r w:rsidRPr="00BA025F">
              <w:rPr>
                <w:spacing w:val="11"/>
                <w:sz w:val="24"/>
                <w:szCs w:val="24"/>
              </w:rPr>
              <w:t xml:space="preserve"> </w:t>
            </w:r>
            <w:r w:rsidRPr="00BA025F">
              <w:rPr>
                <w:spacing w:val="-3"/>
                <w:sz w:val="24"/>
                <w:szCs w:val="24"/>
              </w:rPr>
              <w:t>педагогов.</w:t>
            </w:r>
          </w:p>
        </w:tc>
      </w:tr>
      <w:tr w:rsidR="00080F68" w:rsidRPr="00BA025F" w:rsidTr="00971F55">
        <w:trPr>
          <w:trHeight w:val="592"/>
        </w:trPr>
        <w:tc>
          <w:tcPr>
            <w:tcW w:w="10146" w:type="dxa"/>
            <w:gridSpan w:val="6"/>
          </w:tcPr>
          <w:p w:rsidR="00080F68" w:rsidRPr="00BA025F" w:rsidRDefault="00080F68">
            <w:pPr>
              <w:pStyle w:val="TableParagraph"/>
              <w:spacing w:before="2"/>
              <w:rPr>
                <w:sz w:val="24"/>
                <w:szCs w:val="24"/>
              </w:rPr>
            </w:pPr>
          </w:p>
          <w:p w:rsidR="00080F68" w:rsidRPr="00BA025F" w:rsidRDefault="008F0B73">
            <w:pPr>
              <w:pStyle w:val="TableParagraph"/>
              <w:ind w:left="110"/>
              <w:rPr>
                <w:sz w:val="24"/>
                <w:szCs w:val="24"/>
              </w:rPr>
            </w:pPr>
            <w:r w:rsidRPr="00BA025F">
              <w:rPr>
                <w:sz w:val="24"/>
                <w:szCs w:val="24"/>
              </w:rPr>
              <w:t>5. Формирование коммуникативных навыков в разновозрастной среде и среде сверстников</w:t>
            </w:r>
          </w:p>
        </w:tc>
      </w:tr>
      <w:tr w:rsidR="00080F68" w:rsidRPr="00BA025F" w:rsidTr="00971F55">
        <w:trPr>
          <w:trHeight w:val="2547"/>
        </w:trPr>
        <w:tc>
          <w:tcPr>
            <w:tcW w:w="2427" w:type="dxa"/>
          </w:tcPr>
          <w:p w:rsidR="00080F68" w:rsidRPr="00BA025F" w:rsidRDefault="008F0B73" w:rsidP="00BE7354">
            <w:pPr>
              <w:pStyle w:val="TableParagraph"/>
              <w:numPr>
                <w:ilvl w:val="0"/>
                <w:numId w:val="21"/>
              </w:numPr>
              <w:tabs>
                <w:tab w:val="left" w:pos="235"/>
              </w:tabs>
              <w:spacing w:before="39" w:line="259" w:lineRule="auto"/>
              <w:ind w:right="134" w:firstLine="0"/>
              <w:rPr>
                <w:sz w:val="24"/>
                <w:szCs w:val="24"/>
              </w:rPr>
            </w:pPr>
            <w:r w:rsidRPr="00BA025F">
              <w:rPr>
                <w:sz w:val="24"/>
                <w:szCs w:val="24"/>
              </w:rPr>
              <w:t>диагностика сферы межличностных отношений и</w:t>
            </w:r>
            <w:r w:rsidRPr="00BA025F">
              <w:rPr>
                <w:spacing w:val="6"/>
                <w:sz w:val="24"/>
                <w:szCs w:val="24"/>
              </w:rPr>
              <w:t xml:space="preserve"> </w:t>
            </w:r>
            <w:r w:rsidRPr="00BA025F">
              <w:rPr>
                <w:spacing w:val="-3"/>
                <w:sz w:val="24"/>
                <w:szCs w:val="24"/>
              </w:rPr>
              <w:t>общения;</w:t>
            </w:r>
          </w:p>
          <w:p w:rsidR="00080F68" w:rsidRPr="00BA025F" w:rsidRDefault="008F0B73" w:rsidP="00BE7354">
            <w:pPr>
              <w:pStyle w:val="TableParagraph"/>
              <w:numPr>
                <w:ilvl w:val="0"/>
                <w:numId w:val="21"/>
              </w:numPr>
              <w:tabs>
                <w:tab w:val="left" w:pos="235"/>
              </w:tabs>
              <w:spacing w:before="1" w:line="259" w:lineRule="auto"/>
              <w:ind w:right="302" w:firstLine="0"/>
              <w:rPr>
                <w:sz w:val="24"/>
                <w:szCs w:val="24"/>
              </w:rPr>
            </w:pPr>
            <w:r w:rsidRPr="00BA025F">
              <w:rPr>
                <w:sz w:val="24"/>
                <w:szCs w:val="24"/>
              </w:rPr>
              <w:t>консультативная помощь детям, испытывающим проблемы в общении со сверстниками, с родителями.</w:t>
            </w:r>
          </w:p>
        </w:tc>
        <w:tc>
          <w:tcPr>
            <w:tcW w:w="2689" w:type="dxa"/>
            <w:gridSpan w:val="2"/>
          </w:tcPr>
          <w:p w:rsidR="00080F68" w:rsidRPr="00BA025F" w:rsidRDefault="008F0B73" w:rsidP="00BE7354">
            <w:pPr>
              <w:pStyle w:val="TableParagraph"/>
              <w:numPr>
                <w:ilvl w:val="0"/>
                <w:numId w:val="20"/>
              </w:numPr>
              <w:tabs>
                <w:tab w:val="left" w:pos="233"/>
              </w:tabs>
              <w:spacing w:before="39" w:line="259" w:lineRule="auto"/>
              <w:ind w:right="140" w:firstLine="0"/>
              <w:rPr>
                <w:sz w:val="24"/>
                <w:szCs w:val="24"/>
              </w:rPr>
            </w:pPr>
            <w:r w:rsidRPr="00BA025F">
              <w:rPr>
                <w:sz w:val="24"/>
                <w:szCs w:val="24"/>
              </w:rPr>
              <w:t>проведение групповых тренингов, направленных на установление контакта (тренинг развития мотивов межличностных отношений)</w:t>
            </w:r>
          </w:p>
          <w:p w:rsidR="00080F68" w:rsidRPr="00BA025F" w:rsidRDefault="008F0B73" w:rsidP="00BE7354">
            <w:pPr>
              <w:pStyle w:val="TableParagraph"/>
              <w:numPr>
                <w:ilvl w:val="0"/>
                <w:numId w:val="20"/>
              </w:numPr>
              <w:tabs>
                <w:tab w:val="left" w:pos="230"/>
              </w:tabs>
              <w:spacing w:line="259" w:lineRule="auto"/>
              <w:ind w:right="803" w:firstLine="0"/>
              <w:rPr>
                <w:sz w:val="24"/>
                <w:szCs w:val="24"/>
              </w:rPr>
            </w:pPr>
            <w:r w:rsidRPr="00BA025F">
              <w:rPr>
                <w:sz w:val="24"/>
                <w:szCs w:val="24"/>
              </w:rPr>
              <w:t xml:space="preserve">организация тематических и </w:t>
            </w:r>
            <w:r w:rsidRPr="00BA025F">
              <w:rPr>
                <w:spacing w:val="-1"/>
                <w:sz w:val="24"/>
                <w:szCs w:val="24"/>
              </w:rPr>
              <w:t xml:space="preserve">профилактических </w:t>
            </w:r>
            <w:r w:rsidRPr="00BA025F">
              <w:rPr>
                <w:sz w:val="24"/>
                <w:szCs w:val="24"/>
              </w:rPr>
              <w:t>занятий.</w:t>
            </w:r>
          </w:p>
        </w:tc>
        <w:tc>
          <w:tcPr>
            <w:tcW w:w="2403" w:type="dxa"/>
          </w:tcPr>
          <w:p w:rsidR="00080F68" w:rsidRPr="00BA025F" w:rsidRDefault="008F0B73" w:rsidP="00BE7354">
            <w:pPr>
              <w:pStyle w:val="TableParagraph"/>
              <w:numPr>
                <w:ilvl w:val="0"/>
                <w:numId w:val="19"/>
              </w:numPr>
              <w:tabs>
                <w:tab w:val="left" w:pos="237"/>
              </w:tabs>
              <w:spacing w:before="39" w:line="254" w:lineRule="auto"/>
              <w:ind w:right="212" w:firstLine="0"/>
              <w:rPr>
                <w:sz w:val="24"/>
                <w:szCs w:val="24"/>
              </w:rPr>
            </w:pPr>
            <w:r w:rsidRPr="00BA025F">
              <w:rPr>
                <w:sz w:val="24"/>
                <w:szCs w:val="24"/>
              </w:rPr>
              <w:t>проведение тренинговых занятий, организация тематических классных часов;</w:t>
            </w:r>
          </w:p>
          <w:p w:rsidR="00080F68" w:rsidRPr="00BA025F" w:rsidRDefault="008F0B73" w:rsidP="00BE7354">
            <w:pPr>
              <w:pStyle w:val="TableParagraph"/>
              <w:numPr>
                <w:ilvl w:val="0"/>
                <w:numId w:val="19"/>
              </w:numPr>
              <w:tabs>
                <w:tab w:val="left" w:pos="237"/>
              </w:tabs>
              <w:spacing w:line="252" w:lineRule="auto"/>
              <w:ind w:right="678" w:firstLine="0"/>
              <w:rPr>
                <w:sz w:val="24"/>
                <w:szCs w:val="24"/>
              </w:rPr>
            </w:pPr>
            <w:r w:rsidRPr="00BA025F">
              <w:rPr>
                <w:sz w:val="24"/>
                <w:szCs w:val="24"/>
              </w:rPr>
              <w:t xml:space="preserve">проведение </w:t>
            </w:r>
            <w:r w:rsidRPr="00BA025F">
              <w:rPr>
                <w:spacing w:val="-1"/>
                <w:sz w:val="24"/>
                <w:szCs w:val="24"/>
              </w:rPr>
              <w:t xml:space="preserve">диагностических </w:t>
            </w:r>
            <w:r w:rsidRPr="00BA025F">
              <w:rPr>
                <w:sz w:val="24"/>
                <w:szCs w:val="24"/>
              </w:rPr>
              <w:t>мероприятий с обучающимися класса.</w:t>
            </w:r>
          </w:p>
        </w:tc>
        <w:tc>
          <w:tcPr>
            <w:tcW w:w="2627" w:type="dxa"/>
            <w:gridSpan w:val="2"/>
          </w:tcPr>
          <w:p w:rsidR="00080F68" w:rsidRPr="00BA025F" w:rsidRDefault="008F0B73" w:rsidP="00BE7354">
            <w:pPr>
              <w:pStyle w:val="TableParagraph"/>
              <w:numPr>
                <w:ilvl w:val="0"/>
                <w:numId w:val="18"/>
              </w:numPr>
              <w:tabs>
                <w:tab w:val="left" w:pos="229"/>
              </w:tabs>
              <w:spacing w:before="39" w:line="259" w:lineRule="auto"/>
              <w:ind w:right="675" w:firstLine="0"/>
              <w:rPr>
                <w:sz w:val="24"/>
                <w:szCs w:val="24"/>
              </w:rPr>
            </w:pPr>
            <w:r w:rsidRPr="00BA025F">
              <w:rPr>
                <w:sz w:val="24"/>
                <w:szCs w:val="24"/>
              </w:rPr>
              <w:t>консультативной помощи</w:t>
            </w:r>
            <w:r w:rsidRPr="00BA025F">
              <w:rPr>
                <w:spacing w:val="11"/>
                <w:sz w:val="24"/>
                <w:szCs w:val="24"/>
              </w:rPr>
              <w:t xml:space="preserve"> </w:t>
            </w:r>
            <w:r w:rsidRPr="00BA025F">
              <w:rPr>
                <w:spacing w:val="-3"/>
                <w:sz w:val="24"/>
                <w:szCs w:val="24"/>
              </w:rPr>
              <w:t>педагогам;</w:t>
            </w:r>
          </w:p>
          <w:p w:rsidR="00080F68" w:rsidRPr="00BA025F" w:rsidRDefault="008F0B73" w:rsidP="00BE7354">
            <w:pPr>
              <w:pStyle w:val="TableParagraph"/>
              <w:numPr>
                <w:ilvl w:val="0"/>
                <w:numId w:val="18"/>
              </w:numPr>
              <w:tabs>
                <w:tab w:val="left" w:pos="232"/>
              </w:tabs>
              <w:spacing w:before="22" w:line="264" w:lineRule="auto"/>
              <w:ind w:right="329" w:firstLine="0"/>
              <w:rPr>
                <w:sz w:val="24"/>
                <w:szCs w:val="24"/>
              </w:rPr>
            </w:pPr>
            <w:r w:rsidRPr="00BA025F">
              <w:rPr>
                <w:sz w:val="24"/>
                <w:szCs w:val="24"/>
              </w:rPr>
              <w:t>проведение тематических лекториев для родителей и</w:t>
            </w:r>
            <w:r w:rsidRPr="00BA025F">
              <w:rPr>
                <w:spacing w:val="11"/>
                <w:sz w:val="24"/>
                <w:szCs w:val="24"/>
              </w:rPr>
              <w:t xml:space="preserve"> </w:t>
            </w:r>
            <w:r w:rsidRPr="00BA025F">
              <w:rPr>
                <w:spacing w:val="-3"/>
                <w:sz w:val="24"/>
                <w:szCs w:val="24"/>
              </w:rPr>
              <w:t>педагогов.</w:t>
            </w:r>
          </w:p>
        </w:tc>
      </w:tr>
      <w:tr w:rsidR="00080F68" w:rsidRPr="00BA025F" w:rsidTr="00971F55">
        <w:trPr>
          <w:trHeight w:val="590"/>
        </w:trPr>
        <w:tc>
          <w:tcPr>
            <w:tcW w:w="7519" w:type="dxa"/>
            <w:gridSpan w:val="4"/>
          </w:tcPr>
          <w:p w:rsidR="00080F68" w:rsidRPr="00BA025F" w:rsidRDefault="00080F68">
            <w:pPr>
              <w:pStyle w:val="TableParagraph"/>
              <w:spacing w:before="2"/>
              <w:rPr>
                <w:sz w:val="24"/>
                <w:szCs w:val="24"/>
              </w:rPr>
            </w:pPr>
          </w:p>
          <w:p w:rsidR="00080F68" w:rsidRPr="00BA025F" w:rsidRDefault="008F0B73">
            <w:pPr>
              <w:pStyle w:val="TableParagraph"/>
              <w:ind w:left="110"/>
              <w:rPr>
                <w:sz w:val="24"/>
                <w:szCs w:val="24"/>
              </w:rPr>
            </w:pPr>
            <w:r w:rsidRPr="00BA025F">
              <w:rPr>
                <w:sz w:val="24"/>
                <w:szCs w:val="24"/>
              </w:rPr>
              <w:t>6. Мониторинг возможностей и способностей обучающихся</w:t>
            </w:r>
          </w:p>
        </w:tc>
        <w:tc>
          <w:tcPr>
            <w:tcW w:w="2627" w:type="dxa"/>
            <w:gridSpan w:val="2"/>
          </w:tcPr>
          <w:p w:rsidR="00080F68" w:rsidRPr="00BA025F" w:rsidRDefault="00080F68">
            <w:pPr>
              <w:pStyle w:val="TableParagraph"/>
              <w:rPr>
                <w:sz w:val="24"/>
                <w:szCs w:val="24"/>
              </w:rPr>
            </w:pPr>
          </w:p>
        </w:tc>
      </w:tr>
      <w:tr w:rsidR="00080F68" w:rsidRPr="00BA025F" w:rsidTr="00971F55">
        <w:trPr>
          <w:trHeight w:val="2991"/>
        </w:trPr>
        <w:tc>
          <w:tcPr>
            <w:tcW w:w="2427" w:type="dxa"/>
          </w:tcPr>
          <w:p w:rsidR="00080F68" w:rsidRPr="00BA025F" w:rsidRDefault="008F0B73" w:rsidP="008C4AA1">
            <w:pPr>
              <w:pStyle w:val="TableParagraph"/>
              <w:spacing w:before="41" w:line="259" w:lineRule="auto"/>
              <w:ind w:left="25" w:right="-82"/>
              <w:rPr>
                <w:sz w:val="24"/>
                <w:szCs w:val="24"/>
              </w:rPr>
            </w:pPr>
            <w:r w:rsidRPr="00BA025F">
              <w:rPr>
                <w:sz w:val="24"/>
                <w:szCs w:val="24"/>
              </w:rPr>
              <w:t>- диагностика психического развития (познавательной сферы обучаемости школьников, диагностика индивидуально- типологических особенностей, диагностика эмоционально- личностной сферы школьников и т.д.)</w:t>
            </w:r>
          </w:p>
        </w:tc>
        <w:tc>
          <w:tcPr>
            <w:tcW w:w="2689" w:type="dxa"/>
            <w:gridSpan w:val="2"/>
          </w:tcPr>
          <w:p w:rsidR="00080F68" w:rsidRPr="00BA025F" w:rsidRDefault="008F0B73" w:rsidP="008C4AA1">
            <w:pPr>
              <w:pStyle w:val="TableParagraph"/>
              <w:tabs>
                <w:tab w:val="left" w:pos="1408"/>
              </w:tabs>
              <w:spacing w:before="41"/>
              <w:ind w:left="105"/>
              <w:rPr>
                <w:sz w:val="24"/>
                <w:szCs w:val="24"/>
              </w:rPr>
            </w:pPr>
            <w:r w:rsidRPr="00BA025F">
              <w:rPr>
                <w:sz w:val="24"/>
                <w:szCs w:val="24"/>
              </w:rPr>
              <w:t>-</w:t>
            </w:r>
            <w:r w:rsidRPr="00BA025F">
              <w:rPr>
                <w:sz w:val="24"/>
                <w:szCs w:val="24"/>
              </w:rPr>
              <w:tab/>
              <w:t>групповая</w:t>
            </w:r>
          </w:p>
          <w:p w:rsidR="00080F68" w:rsidRPr="00BA025F" w:rsidRDefault="008F0B73" w:rsidP="008C4AA1">
            <w:pPr>
              <w:pStyle w:val="TableParagraph"/>
              <w:tabs>
                <w:tab w:val="left" w:pos="1775"/>
              </w:tabs>
              <w:spacing w:before="19" w:line="259" w:lineRule="auto"/>
              <w:ind w:left="105"/>
              <w:rPr>
                <w:sz w:val="24"/>
                <w:szCs w:val="24"/>
              </w:rPr>
            </w:pPr>
            <w:r w:rsidRPr="00BA025F">
              <w:rPr>
                <w:sz w:val="24"/>
                <w:szCs w:val="24"/>
              </w:rPr>
              <w:t>диагностика психического развития (познавательной сферы обучаемости школьников, диагностика индивидуально- типологических особенностей, диагностика эмоционально- личностной</w:t>
            </w:r>
            <w:r w:rsidRPr="00BA025F">
              <w:rPr>
                <w:sz w:val="24"/>
                <w:szCs w:val="24"/>
              </w:rPr>
              <w:tab/>
            </w:r>
            <w:r w:rsidRPr="00BA025F">
              <w:rPr>
                <w:spacing w:val="-5"/>
                <w:sz w:val="24"/>
                <w:szCs w:val="24"/>
              </w:rPr>
              <w:t xml:space="preserve">сферы </w:t>
            </w:r>
            <w:r w:rsidRPr="00BA025F">
              <w:rPr>
                <w:sz w:val="24"/>
                <w:szCs w:val="24"/>
              </w:rPr>
              <w:t>школьников и</w:t>
            </w:r>
            <w:r w:rsidRPr="00BA025F">
              <w:rPr>
                <w:spacing w:val="-2"/>
                <w:sz w:val="24"/>
                <w:szCs w:val="24"/>
              </w:rPr>
              <w:t xml:space="preserve"> </w:t>
            </w:r>
            <w:r w:rsidRPr="00BA025F">
              <w:rPr>
                <w:sz w:val="24"/>
                <w:szCs w:val="24"/>
              </w:rPr>
              <w:t>т.д.)</w:t>
            </w:r>
          </w:p>
        </w:tc>
        <w:tc>
          <w:tcPr>
            <w:tcW w:w="2403" w:type="dxa"/>
          </w:tcPr>
          <w:p w:rsidR="00080F68" w:rsidRPr="00BA025F" w:rsidRDefault="008F0B73">
            <w:pPr>
              <w:pStyle w:val="TableParagraph"/>
              <w:spacing w:before="41" w:line="259" w:lineRule="auto"/>
              <w:ind w:left="109" w:right="68"/>
              <w:rPr>
                <w:sz w:val="24"/>
                <w:szCs w:val="24"/>
              </w:rPr>
            </w:pPr>
            <w:r w:rsidRPr="00BA025F">
              <w:rPr>
                <w:sz w:val="24"/>
                <w:szCs w:val="24"/>
              </w:rPr>
              <w:t>- коррекционно- развивающие занятия с обучающимися (коррекция познавательных процессов и развитие интеллектуальных способностей школьников и т.д.)</w:t>
            </w:r>
          </w:p>
        </w:tc>
        <w:tc>
          <w:tcPr>
            <w:tcW w:w="2627" w:type="dxa"/>
            <w:gridSpan w:val="2"/>
          </w:tcPr>
          <w:p w:rsidR="00080F68" w:rsidRPr="00BA025F" w:rsidRDefault="008F0B73">
            <w:pPr>
              <w:pStyle w:val="TableParagraph"/>
              <w:spacing w:before="41" w:line="259" w:lineRule="auto"/>
              <w:ind w:left="104" w:right="76"/>
              <w:rPr>
                <w:sz w:val="24"/>
                <w:szCs w:val="24"/>
              </w:rPr>
            </w:pPr>
            <w:r w:rsidRPr="00BA025F">
              <w:rPr>
                <w:sz w:val="24"/>
                <w:szCs w:val="24"/>
              </w:rPr>
              <w:t>-коррекционно- профилактическая работа с педагогами и родителями;</w:t>
            </w:r>
          </w:p>
          <w:p w:rsidR="00080F68" w:rsidRPr="00BA025F" w:rsidRDefault="008F0B73">
            <w:pPr>
              <w:pStyle w:val="TableParagraph"/>
              <w:spacing w:line="259" w:lineRule="auto"/>
              <w:ind w:left="104" w:right="156"/>
              <w:rPr>
                <w:sz w:val="24"/>
                <w:szCs w:val="24"/>
              </w:rPr>
            </w:pPr>
            <w:r w:rsidRPr="00BA025F">
              <w:rPr>
                <w:sz w:val="24"/>
                <w:szCs w:val="24"/>
              </w:rPr>
              <w:t>-консультативно- просветительская работа со всеми участниками образовательной деятельности.</w:t>
            </w:r>
          </w:p>
        </w:tc>
      </w:tr>
      <w:tr w:rsidR="00080F68" w:rsidRPr="00BA025F" w:rsidTr="00971F55">
        <w:trPr>
          <w:trHeight w:val="592"/>
        </w:trPr>
        <w:tc>
          <w:tcPr>
            <w:tcW w:w="10146" w:type="dxa"/>
            <w:gridSpan w:val="6"/>
          </w:tcPr>
          <w:p w:rsidR="00080F68" w:rsidRPr="00BA025F" w:rsidRDefault="00080F68">
            <w:pPr>
              <w:pStyle w:val="TableParagraph"/>
              <w:spacing w:before="2"/>
              <w:rPr>
                <w:sz w:val="24"/>
                <w:szCs w:val="24"/>
              </w:rPr>
            </w:pPr>
          </w:p>
          <w:p w:rsidR="00080F68" w:rsidRPr="00BA025F" w:rsidRDefault="008F0B73">
            <w:pPr>
              <w:pStyle w:val="TableParagraph"/>
              <w:ind w:left="1363"/>
              <w:rPr>
                <w:sz w:val="24"/>
                <w:szCs w:val="24"/>
              </w:rPr>
            </w:pPr>
            <w:r w:rsidRPr="00BA025F">
              <w:rPr>
                <w:sz w:val="24"/>
                <w:szCs w:val="24"/>
              </w:rPr>
              <w:t>7. Выявление и поддержка детей с особыми образовательными потребностями</w:t>
            </w:r>
          </w:p>
        </w:tc>
      </w:tr>
      <w:tr w:rsidR="00080F68" w:rsidRPr="00BA025F" w:rsidTr="00971F55">
        <w:trPr>
          <w:trHeight w:val="2731"/>
        </w:trPr>
        <w:tc>
          <w:tcPr>
            <w:tcW w:w="2427" w:type="dxa"/>
            <w:tcBorders>
              <w:bottom w:val="single" w:sz="4" w:space="0" w:color="000000"/>
            </w:tcBorders>
          </w:tcPr>
          <w:p w:rsidR="00080F68" w:rsidRPr="00BA025F" w:rsidRDefault="008F0B73" w:rsidP="00BE7354">
            <w:pPr>
              <w:pStyle w:val="TableParagraph"/>
              <w:numPr>
                <w:ilvl w:val="0"/>
                <w:numId w:val="17"/>
              </w:numPr>
              <w:tabs>
                <w:tab w:val="left" w:pos="235"/>
              </w:tabs>
              <w:spacing w:before="39" w:line="254" w:lineRule="auto"/>
              <w:ind w:firstLine="2"/>
              <w:rPr>
                <w:sz w:val="24"/>
                <w:szCs w:val="24"/>
              </w:rPr>
            </w:pPr>
            <w:r w:rsidRPr="00BA025F">
              <w:rPr>
                <w:sz w:val="24"/>
                <w:szCs w:val="24"/>
              </w:rPr>
              <w:t xml:space="preserve">диагностика, направленная на выявление детей с особыми </w:t>
            </w:r>
            <w:r w:rsidRPr="00BA025F">
              <w:rPr>
                <w:spacing w:val="-1"/>
                <w:sz w:val="24"/>
                <w:szCs w:val="24"/>
              </w:rPr>
              <w:t xml:space="preserve">образовательными </w:t>
            </w:r>
            <w:r w:rsidRPr="00BA025F">
              <w:rPr>
                <w:sz w:val="24"/>
                <w:szCs w:val="24"/>
              </w:rPr>
              <w:t>потребностями;</w:t>
            </w:r>
          </w:p>
          <w:p w:rsidR="00080F68" w:rsidRPr="00BA025F" w:rsidRDefault="008F0B73" w:rsidP="00BE7354">
            <w:pPr>
              <w:pStyle w:val="TableParagraph"/>
              <w:numPr>
                <w:ilvl w:val="0"/>
                <w:numId w:val="17"/>
              </w:numPr>
              <w:tabs>
                <w:tab w:val="left" w:pos="233"/>
              </w:tabs>
              <w:spacing w:line="252" w:lineRule="auto"/>
              <w:ind w:firstLine="0"/>
              <w:rPr>
                <w:sz w:val="24"/>
                <w:szCs w:val="24"/>
              </w:rPr>
            </w:pPr>
            <w:r w:rsidRPr="00BA025F">
              <w:rPr>
                <w:sz w:val="24"/>
                <w:szCs w:val="24"/>
              </w:rPr>
              <w:t xml:space="preserve">оказание консультативной помощи педагогам </w:t>
            </w:r>
            <w:r w:rsidRPr="00BA025F">
              <w:rPr>
                <w:spacing w:val="-7"/>
                <w:sz w:val="24"/>
                <w:szCs w:val="24"/>
              </w:rPr>
              <w:t xml:space="preserve">по </w:t>
            </w:r>
            <w:r w:rsidRPr="00BA025F">
              <w:rPr>
                <w:sz w:val="24"/>
                <w:szCs w:val="24"/>
              </w:rPr>
              <w:t>работе с детьми с особыми образовательными потребностями.</w:t>
            </w:r>
          </w:p>
        </w:tc>
        <w:tc>
          <w:tcPr>
            <w:tcW w:w="2689" w:type="dxa"/>
            <w:gridSpan w:val="2"/>
            <w:tcBorders>
              <w:bottom w:val="single" w:sz="4" w:space="0" w:color="000000"/>
            </w:tcBorders>
          </w:tcPr>
          <w:p w:rsidR="00080F68" w:rsidRPr="00BA025F" w:rsidRDefault="00080F68">
            <w:pPr>
              <w:pStyle w:val="TableParagraph"/>
              <w:rPr>
                <w:sz w:val="24"/>
                <w:szCs w:val="24"/>
              </w:rPr>
            </w:pPr>
          </w:p>
        </w:tc>
        <w:tc>
          <w:tcPr>
            <w:tcW w:w="2403" w:type="dxa"/>
            <w:tcBorders>
              <w:bottom w:val="single" w:sz="4" w:space="0" w:color="000000"/>
            </w:tcBorders>
          </w:tcPr>
          <w:p w:rsidR="00080F68" w:rsidRPr="00BA025F" w:rsidRDefault="00080F68">
            <w:pPr>
              <w:pStyle w:val="TableParagraph"/>
              <w:rPr>
                <w:sz w:val="24"/>
                <w:szCs w:val="24"/>
              </w:rPr>
            </w:pPr>
          </w:p>
        </w:tc>
        <w:tc>
          <w:tcPr>
            <w:tcW w:w="2627" w:type="dxa"/>
            <w:gridSpan w:val="2"/>
            <w:tcBorders>
              <w:bottom w:val="single" w:sz="4" w:space="0" w:color="000000"/>
            </w:tcBorders>
          </w:tcPr>
          <w:p w:rsidR="00080F68" w:rsidRPr="00BA025F" w:rsidRDefault="008F0B73" w:rsidP="006932E1">
            <w:pPr>
              <w:pStyle w:val="TableParagraph"/>
              <w:spacing w:before="39" w:line="254" w:lineRule="auto"/>
              <w:ind w:left="104" w:right="-18"/>
              <w:rPr>
                <w:sz w:val="24"/>
                <w:szCs w:val="24"/>
              </w:rPr>
            </w:pPr>
            <w:r w:rsidRPr="00BA025F">
              <w:rPr>
                <w:sz w:val="24"/>
                <w:szCs w:val="24"/>
              </w:rPr>
              <w:t>-консультативно- просветительская работа со всеми участниками образовательного процесса.</w:t>
            </w:r>
          </w:p>
        </w:tc>
      </w:tr>
    </w:tbl>
    <w:p w:rsidR="00080F68" w:rsidRPr="00BA025F" w:rsidRDefault="008F0B73">
      <w:pPr>
        <w:spacing w:before="111"/>
        <w:ind w:left="1102"/>
        <w:rPr>
          <w:b/>
          <w:sz w:val="24"/>
          <w:szCs w:val="24"/>
        </w:rPr>
      </w:pPr>
      <w:r w:rsidRPr="00BA025F">
        <w:rPr>
          <w:b/>
          <w:sz w:val="24"/>
          <w:szCs w:val="24"/>
        </w:rPr>
        <w:t>Психологическое сопровождение обучающихся в адаптационные периоды.</w:t>
      </w:r>
    </w:p>
    <w:p w:rsidR="00080F68" w:rsidRPr="00BA025F" w:rsidRDefault="008F0B73">
      <w:pPr>
        <w:pStyle w:val="a3"/>
        <w:spacing w:before="36"/>
        <w:ind w:left="1102" w:firstLine="0"/>
        <w:jc w:val="left"/>
      </w:pPr>
      <w:r w:rsidRPr="00BA025F">
        <w:t>Задачи:</w:t>
      </w:r>
    </w:p>
    <w:p w:rsidR="00080F68" w:rsidRPr="00BA025F" w:rsidRDefault="008F0B73" w:rsidP="00BE7354">
      <w:pPr>
        <w:pStyle w:val="a5"/>
        <w:numPr>
          <w:ilvl w:val="0"/>
          <w:numId w:val="31"/>
        </w:numPr>
        <w:tabs>
          <w:tab w:val="left" w:pos="1526"/>
          <w:tab w:val="left" w:pos="1527"/>
        </w:tabs>
        <w:spacing w:before="43"/>
        <w:ind w:left="1526" w:hanging="425"/>
        <w:rPr>
          <w:sz w:val="24"/>
          <w:szCs w:val="24"/>
        </w:rPr>
      </w:pPr>
      <w:r w:rsidRPr="00BA025F">
        <w:rPr>
          <w:sz w:val="24"/>
          <w:szCs w:val="24"/>
        </w:rPr>
        <w:t>выявить особенности психологической адаптации учащихся (5 класс)</w:t>
      </w:r>
    </w:p>
    <w:p w:rsidR="00080F68" w:rsidRPr="00BA025F" w:rsidRDefault="008F0B73" w:rsidP="00BE7354">
      <w:pPr>
        <w:pStyle w:val="a5"/>
        <w:numPr>
          <w:ilvl w:val="0"/>
          <w:numId w:val="31"/>
        </w:numPr>
        <w:tabs>
          <w:tab w:val="left" w:pos="1526"/>
          <w:tab w:val="left" w:pos="1527"/>
        </w:tabs>
        <w:spacing w:before="40"/>
        <w:ind w:left="1526" w:hanging="425"/>
        <w:rPr>
          <w:sz w:val="24"/>
          <w:szCs w:val="24"/>
        </w:rPr>
      </w:pPr>
      <w:r w:rsidRPr="00BA025F">
        <w:rPr>
          <w:sz w:val="24"/>
          <w:szCs w:val="24"/>
        </w:rPr>
        <w:t>привлечь внимание родителей к серьезности проблемы периода</w:t>
      </w:r>
      <w:r w:rsidRPr="00BA025F">
        <w:rPr>
          <w:spacing w:val="-2"/>
          <w:sz w:val="24"/>
          <w:szCs w:val="24"/>
        </w:rPr>
        <w:t xml:space="preserve"> </w:t>
      </w:r>
      <w:r w:rsidRPr="00BA025F">
        <w:rPr>
          <w:sz w:val="24"/>
          <w:szCs w:val="24"/>
        </w:rPr>
        <w:t>адаптации</w:t>
      </w:r>
    </w:p>
    <w:p w:rsidR="00080F68" w:rsidRPr="00BA025F" w:rsidRDefault="008F0B73" w:rsidP="00BE7354">
      <w:pPr>
        <w:pStyle w:val="a5"/>
        <w:numPr>
          <w:ilvl w:val="0"/>
          <w:numId w:val="31"/>
        </w:numPr>
        <w:tabs>
          <w:tab w:val="left" w:pos="1526"/>
          <w:tab w:val="left" w:pos="1527"/>
        </w:tabs>
        <w:spacing w:before="39" w:line="273" w:lineRule="auto"/>
        <w:ind w:right="668" w:firstLine="425"/>
        <w:rPr>
          <w:sz w:val="24"/>
          <w:szCs w:val="24"/>
        </w:rPr>
      </w:pPr>
      <w:r w:rsidRPr="00BA025F">
        <w:rPr>
          <w:sz w:val="24"/>
          <w:szCs w:val="24"/>
        </w:rPr>
        <w:t>осуществить развивающие работы с детьми, испытывающими трудности в адаптационный период (эмоционально- волевая</w:t>
      </w:r>
      <w:r w:rsidRPr="00BA025F">
        <w:rPr>
          <w:spacing w:val="-3"/>
          <w:sz w:val="24"/>
          <w:szCs w:val="24"/>
        </w:rPr>
        <w:t xml:space="preserve"> </w:t>
      </w:r>
      <w:r w:rsidRPr="00BA025F">
        <w:rPr>
          <w:sz w:val="24"/>
          <w:szCs w:val="24"/>
        </w:rPr>
        <w:t>сфера).</w:t>
      </w:r>
    </w:p>
    <w:p w:rsidR="00080F68" w:rsidRPr="00BA025F" w:rsidRDefault="00080F68">
      <w:pPr>
        <w:pStyle w:val="a3"/>
        <w:spacing w:before="4"/>
        <w:ind w:left="0" w:firstLine="0"/>
        <w:jc w:val="left"/>
      </w:pPr>
    </w:p>
    <w:tbl>
      <w:tblPr>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303"/>
        <w:gridCol w:w="2518"/>
        <w:gridCol w:w="1359"/>
        <w:gridCol w:w="3898"/>
      </w:tblGrid>
      <w:tr w:rsidR="00080F68" w:rsidRPr="00BA025F">
        <w:trPr>
          <w:trHeight w:val="614"/>
        </w:trPr>
        <w:tc>
          <w:tcPr>
            <w:tcW w:w="1792" w:type="dxa"/>
            <w:gridSpan w:val="2"/>
          </w:tcPr>
          <w:p w:rsidR="00080F68" w:rsidRPr="00BA025F" w:rsidRDefault="008F0B73">
            <w:pPr>
              <w:pStyle w:val="TableParagraph"/>
              <w:spacing w:before="46"/>
              <w:ind w:left="112"/>
              <w:rPr>
                <w:sz w:val="24"/>
                <w:szCs w:val="24"/>
              </w:rPr>
            </w:pPr>
            <w:r w:rsidRPr="00BA025F">
              <w:rPr>
                <w:sz w:val="24"/>
                <w:szCs w:val="24"/>
              </w:rPr>
              <w:t>Участники</w:t>
            </w:r>
          </w:p>
        </w:tc>
        <w:tc>
          <w:tcPr>
            <w:tcW w:w="2518" w:type="dxa"/>
          </w:tcPr>
          <w:p w:rsidR="00080F68" w:rsidRPr="00BA025F" w:rsidRDefault="008F0B73">
            <w:pPr>
              <w:pStyle w:val="TableParagraph"/>
              <w:spacing w:before="46" w:line="259" w:lineRule="auto"/>
              <w:ind w:left="113" w:right="1070"/>
              <w:rPr>
                <w:sz w:val="24"/>
                <w:szCs w:val="24"/>
              </w:rPr>
            </w:pPr>
            <w:r w:rsidRPr="00BA025F">
              <w:rPr>
                <w:sz w:val="24"/>
                <w:szCs w:val="24"/>
              </w:rPr>
              <w:t>Планируемые мероприятия</w:t>
            </w:r>
          </w:p>
        </w:tc>
        <w:tc>
          <w:tcPr>
            <w:tcW w:w="1359" w:type="dxa"/>
          </w:tcPr>
          <w:p w:rsidR="00080F68" w:rsidRPr="00BA025F" w:rsidRDefault="008F0B73">
            <w:pPr>
              <w:pStyle w:val="TableParagraph"/>
              <w:spacing w:before="46"/>
              <w:ind w:left="113"/>
              <w:rPr>
                <w:sz w:val="24"/>
                <w:szCs w:val="24"/>
              </w:rPr>
            </w:pPr>
            <w:r w:rsidRPr="00BA025F">
              <w:rPr>
                <w:sz w:val="24"/>
                <w:szCs w:val="24"/>
              </w:rPr>
              <w:t>Сроки</w:t>
            </w:r>
          </w:p>
        </w:tc>
        <w:tc>
          <w:tcPr>
            <w:tcW w:w="3898" w:type="dxa"/>
          </w:tcPr>
          <w:p w:rsidR="00080F68" w:rsidRPr="00BA025F" w:rsidRDefault="008F0B73">
            <w:pPr>
              <w:pStyle w:val="TableParagraph"/>
              <w:spacing w:before="46"/>
              <w:ind w:left="115"/>
              <w:rPr>
                <w:sz w:val="24"/>
                <w:szCs w:val="24"/>
              </w:rPr>
            </w:pPr>
            <w:r w:rsidRPr="00BA025F">
              <w:rPr>
                <w:sz w:val="24"/>
                <w:szCs w:val="24"/>
              </w:rPr>
              <w:t>Планируемые результаты</w:t>
            </w:r>
          </w:p>
        </w:tc>
      </w:tr>
      <w:tr w:rsidR="00080F68" w:rsidRPr="00BA025F">
        <w:trPr>
          <w:trHeight w:val="904"/>
        </w:trPr>
        <w:tc>
          <w:tcPr>
            <w:tcW w:w="1489" w:type="dxa"/>
            <w:tcBorders>
              <w:right w:val="nil"/>
            </w:tcBorders>
          </w:tcPr>
          <w:p w:rsidR="00080F68" w:rsidRPr="00BA025F" w:rsidRDefault="008F0B73" w:rsidP="006932E1">
            <w:pPr>
              <w:pStyle w:val="TableParagraph"/>
              <w:spacing w:before="44" w:line="259" w:lineRule="auto"/>
              <w:rPr>
                <w:sz w:val="24"/>
                <w:szCs w:val="24"/>
              </w:rPr>
            </w:pPr>
            <w:r w:rsidRPr="00BA025F">
              <w:rPr>
                <w:sz w:val="24"/>
                <w:szCs w:val="24"/>
              </w:rPr>
              <w:t>Обучающиеся классов</w:t>
            </w:r>
          </w:p>
        </w:tc>
        <w:tc>
          <w:tcPr>
            <w:tcW w:w="303" w:type="dxa"/>
            <w:tcBorders>
              <w:left w:val="nil"/>
            </w:tcBorders>
          </w:tcPr>
          <w:p w:rsidR="00080F68" w:rsidRPr="00BA025F" w:rsidRDefault="008F0B73" w:rsidP="006932E1">
            <w:pPr>
              <w:pStyle w:val="TableParagraph"/>
              <w:spacing w:before="44"/>
              <w:rPr>
                <w:sz w:val="24"/>
                <w:szCs w:val="24"/>
              </w:rPr>
            </w:pPr>
            <w:r w:rsidRPr="00BA025F">
              <w:rPr>
                <w:sz w:val="24"/>
                <w:szCs w:val="24"/>
              </w:rPr>
              <w:t>5</w:t>
            </w:r>
          </w:p>
        </w:tc>
        <w:tc>
          <w:tcPr>
            <w:tcW w:w="2518" w:type="dxa"/>
          </w:tcPr>
          <w:p w:rsidR="008C4AA1" w:rsidRPr="00BA025F" w:rsidRDefault="008F0B73">
            <w:pPr>
              <w:pStyle w:val="TableParagraph"/>
              <w:tabs>
                <w:tab w:val="left" w:pos="2224"/>
              </w:tabs>
              <w:spacing w:before="44" w:line="259" w:lineRule="auto"/>
              <w:ind w:left="113" w:right="95"/>
              <w:jc w:val="both"/>
              <w:rPr>
                <w:sz w:val="24"/>
                <w:szCs w:val="24"/>
              </w:rPr>
            </w:pPr>
            <w:r w:rsidRPr="00BA025F">
              <w:rPr>
                <w:sz w:val="24"/>
                <w:szCs w:val="24"/>
              </w:rPr>
              <w:t>Наблюдение</w:t>
            </w:r>
          </w:p>
          <w:p w:rsidR="00080F68" w:rsidRPr="00BA025F" w:rsidRDefault="008C4AA1">
            <w:pPr>
              <w:pStyle w:val="TableParagraph"/>
              <w:tabs>
                <w:tab w:val="left" w:pos="2224"/>
              </w:tabs>
              <w:spacing w:before="44" w:line="259" w:lineRule="auto"/>
              <w:ind w:left="113" w:right="95"/>
              <w:jc w:val="both"/>
              <w:rPr>
                <w:sz w:val="24"/>
                <w:szCs w:val="24"/>
              </w:rPr>
            </w:pPr>
            <w:r w:rsidRPr="00BA025F">
              <w:rPr>
                <w:spacing w:val="-9"/>
                <w:sz w:val="24"/>
                <w:szCs w:val="24"/>
              </w:rPr>
              <w:t>з</w:t>
            </w:r>
            <w:r w:rsidR="008F0B73" w:rsidRPr="00BA025F">
              <w:rPr>
                <w:spacing w:val="-9"/>
                <w:sz w:val="24"/>
                <w:szCs w:val="24"/>
              </w:rPr>
              <w:t xml:space="preserve">а </w:t>
            </w:r>
            <w:r w:rsidR="008F0B73" w:rsidRPr="00BA025F">
              <w:rPr>
                <w:sz w:val="24"/>
                <w:szCs w:val="24"/>
              </w:rPr>
              <w:t>процессом адаптации учащихся 5</w:t>
            </w:r>
            <w:r w:rsidR="008F0B73" w:rsidRPr="00BA025F">
              <w:rPr>
                <w:spacing w:val="-1"/>
                <w:sz w:val="24"/>
                <w:szCs w:val="24"/>
              </w:rPr>
              <w:t xml:space="preserve"> </w:t>
            </w:r>
            <w:r w:rsidR="008F0B73" w:rsidRPr="00BA025F">
              <w:rPr>
                <w:sz w:val="24"/>
                <w:szCs w:val="24"/>
              </w:rPr>
              <w:t>классов.</w:t>
            </w:r>
          </w:p>
        </w:tc>
        <w:tc>
          <w:tcPr>
            <w:tcW w:w="1359" w:type="dxa"/>
          </w:tcPr>
          <w:p w:rsidR="00080F68" w:rsidRPr="00BA025F" w:rsidRDefault="008F0B73" w:rsidP="006932E1">
            <w:pPr>
              <w:pStyle w:val="TableParagraph"/>
              <w:spacing w:before="44" w:line="276" w:lineRule="auto"/>
              <w:rPr>
                <w:sz w:val="24"/>
                <w:szCs w:val="24"/>
              </w:rPr>
            </w:pPr>
            <w:r w:rsidRPr="00BA025F">
              <w:rPr>
                <w:sz w:val="24"/>
                <w:szCs w:val="24"/>
              </w:rPr>
              <w:t>в течение года</w:t>
            </w:r>
          </w:p>
        </w:tc>
        <w:tc>
          <w:tcPr>
            <w:tcW w:w="3898" w:type="dxa"/>
          </w:tcPr>
          <w:p w:rsidR="00080F68" w:rsidRPr="00BA025F" w:rsidRDefault="008F0B73">
            <w:pPr>
              <w:pStyle w:val="TableParagraph"/>
              <w:tabs>
                <w:tab w:val="left" w:pos="1610"/>
                <w:tab w:val="left" w:pos="2975"/>
              </w:tabs>
              <w:spacing w:before="44" w:line="259" w:lineRule="auto"/>
              <w:ind w:left="115" w:right="-15"/>
              <w:rPr>
                <w:sz w:val="24"/>
                <w:szCs w:val="24"/>
              </w:rPr>
            </w:pPr>
            <w:r w:rsidRPr="00BA025F">
              <w:rPr>
                <w:sz w:val="24"/>
                <w:szCs w:val="24"/>
              </w:rPr>
              <w:t>Выявление</w:t>
            </w:r>
            <w:r w:rsidRPr="00BA025F">
              <w:rPr>
                <w:sz w:val="24"/>
                <w:szCs w:val="24"/>
              </w:rPr>
              <w:tab/>
              <w:t>учащихся</w:t>
            </w:r>
            <w:r w:rsidRPr="00BA025F">
              <w:rPr>
                <w:sz w:val="24"/>
                <w:szCs w:val="24"/>
              </w:rPr>
              <w:tab/>
              <w:t>имеющих трудности</w:t>
            </w:r>
            <w:r w:rsidRPr="00BA025F">
              <w:rPr>
                <w:spacing w:val="-1"/>
                <w:sz w:val="24"/>
                <w:szCs w:val="24"/>
              </w:rPr>
              <w:t xml:space="preserve"> </w:t>
            </w:r>
            <w:r w:rsidRPr="00BA025F">
              <w:rPr>
                <w:sz w:val="24"/>
                <w:szCs w:val="24"/>
              </w:rPr>
              <w:t>адаптации</w:t>
            </w:r>
          </w:p>
        </w:tc>
      </w:tr>
      <w:tr w:rsidR="00080F68" w:rsidRPr="00BA025F">
        <w:trPr>
          <w:trHeight w:val="890"/>
        </w:trPr>
        <w:tc>
          <w:tcPr>
            <w:tcW w:w="1489" w:type="dxa"/>
            <w:tcBorders>
              <w:right w:val="nil"/>
            </w:tcBorders>
          </w:tcPr>
          <w:p w:rsidR="00080F68" w:rsidRPr="00BA025F" w:rsidRDefault="008F0B73" w:rsidP="006932E1">
            <w:pPr>
              <w:pStyle w:val="TableParagraph"/>
              <w:spacing w:before="41" w:line="264" w:lineRule="auto"/>
              <w:rPr>
                <w:sz w:val="24"/>
                <w:szCs w:val="24"/>
              </w:rPr>
            </w:pPr>
            <w:r w:rsidRPr="00BA025F">
              <w:rPr>
                <w:sz w:val="24"/>
                <w:szCs w:val="24"/>
              </w:rPr>
              <w:t>Родители обучающихся</w:t>
            </w:r>
          </w:p>
          <w:p w:rsidR="00080F68" w:rsidRPr="00BA025F" w:rsidRDefault="008F0B73" w:rsidP="006932E1">
            <w:pPr>
              <w:pStyle w:val="TableParagraph"/>
              <w:spacing w:before="3"/>
              <w:rPr>
                <w:sz w:val="24"/>
                <w:szCs w:val="24"/>
              </w:rPr>
            </w:pPr>
            <w:r w:rsidRPr="00BA025F">
              <w:rPr>
                <w:sz w:val="24"/>
                <w:szCs w:val="24"/>
              </w:rPr>
              <w:t>классов</w:t>
            </w:r>
          </w:p>
        </w:tc>
        <w:tc>
          <w:tcPr>
            <w:tcW w:w="303" w:type="dxa"/>
            <w:tcBorders>
              <w:left w:val="nil"/>
            </w:tcBorders>
          </w:tcPr>
          <w:p w:rsidR="00080F68" w:rsidRPr="00BA025F" w:rsidRDefault="00080F68" w:rsidP="006932E1">
            <w:pPr>
              <w:pStyle w:val="TableParagraph"/>
              <w:spacing w:before="5"/>
              <w:rPr>
                <w:sz w:val="24"/>
                <w:szCs w:val="24"/>
              </w:rPr>
            </w:pPr>
          </w:p>
          <w:p w:rsidR="00080F68" w:rsidRPr="00BA025F" w:rsidRDefault="008F0B73" w:rsidP="006932E1">
            <w:pPr>
              <w:pStyle w:val="TableParagraph"/>
              <w:rPr>
                <w:sz w:val="24"/>
                <w:szCs w:val="24"/>
              </w:rPr>
            </w:pPr>
            <w:r w:rsidRPr="00BA025F">
              <w:rPr>
                <w:sz w:val="24"/>
                <w:szCs w:val="24"/>
              </w:rPr>
              <w:t>5</w:t>
            </w:r>
          </w:p>
        </w:tc>
        <w:tc>
          <w:tcPr>
            <w:tcW w:w="2518" w:type="dxa"/>
          </w:tcPr>
          <w:p w:rsidR="00080F68" w:rsidRPr="00BA025F" w:rsidRDefault="008F0B73" w:rsidP="008C4AA1">
            <w:pPr>
              <w:pStyle w:val="TableParagraph"/>
              <w:spacing w:before="44"/>
              <w:ind w:left="113"/>
              <w:rPr>
                <w:sz w:val="24"/>
                <w:szCs w:val="24"/>
              </w:rPr>
            </w:pPr>
            <w:r w:rsidRPr="00BA025F">
              <w:rPr>
                <w:sz w:val="24"/>
                <w:szCs w:val="24"/>
              </w:rPr>
              <w:t>Родительское собрание</w:t>
            </w:r>
          </w:p>
          <w:p w:rsidR="00080F68" w:rsidRPr="00BA025F" w:rsidRDefault="008F0B73" w:rsidP="008C4AA1">
            <w:pPr>
              <w:pStyle w:val="TableParagraph"/>
              <w:spacing w:before="20" w:line="259" w:lineRule="auto"/>
              <w:ind w:left="113"/>
              <w:rPr>
                <w:sz w:val="24"/>
                <w:szCs w:val="24"/>
              </w:rPr>
            </w:pPr>
            <w:r w:rsidRPr="00BA025F">
              <w:rPr>
                <w:sz w:val="24"/>
                <w:szCs w:val="24"/>
              </w:rPr>
              <w:t>«Адаптация пятиклассника»</w:t>
            </w:r>
          </w:p>
        </w:tc>
        <w:tc>
          <w:tcPr>
            <w:tcW w:w="1359" w:type="dxa"/>
          </w:tcPr>
          <w:p w:rsidR="00080F68" w:rsidRPr="00BA025F" w:rsidRDefault="008F0B73" w:rsidP="006932E1">
            <w:pPr>
              <w:pStyle w:val="TableParagraph"/>
              <w:spacing w:before="44"/>
              <w:rPr>
                <w:sz w:val="24"/>
                <w:szCs w:val="24"/>
              </w:rPr>
            </w:pPr>
            <w:r w:rsidRPr="00BA025F">
              <w:rPr>
                <w:sz w:val="24"/>
                <w:szCs w:val="24"/>
              </w:rPr>
              <w:t>октябрь</w:t>
            </w:r>
          </w:p>
        </w:tc>
        <w:tc>
          <w:tcPr>
            <w:tcW w:w="3898" w:type="dxa"/>
            <w:vMerge w:val="restart"/>
          </w:tcPr>
          <w:p w:rsidR="00080F68" w:rsidRPr="00BA025F" w:rsidRDefault="008F0B73">
            <w:pPr>
              <w:pStyle w:val="TableParagraph"/>
              <w:tabs>
                <w:tab w:val="left" w:pos="2087"/>
                <w:tab w:val="left" w:pos="2162"/>
                <w:tab w:val="left" w:pos="2925"/>
              </w:tabs>
              <w:spacing w:before="44" w:line="259" w:lineRule="auto"/>
              <w:ind w:left="115" w:right="100"/>
              <w:jc w:val="both"/>
              <w:rPr>
                <w:sz w:val="24"/>
                <w:szCs w:val="24"/>
              </w:rPr>
            </w:pPr>
            <w:r w:rsidRPr="00BA025F">
              <w:rPr>
                <w:sz w:val="24"/>
                <w:szCs w:val="24"/>
              </w:rPr>
              <w:t>Повышение</w:t>
            </w:r>
            <w:r w:rsidRPr="00BA025F">
              <w:rPr>
                <w:sz w:val="24"/>
                <w:szCs w:val="24"/>
              </w:rPr>
              <w:tab/>
            </w:r>
            <w:r w:rsidRPr="00BA025F">
              <w:rPr>
                <w:sz w:val="24"/>
                <w:szCs w:val="24"/>
              </w:rPr>
              <w:tab/>
            </w:r>
            <w:r w:rsidRPr="00BA025F">
              <w:rPr>
                <w:spacing w:val="-1"/>
                <w:sz w:val="24"/>
                <w:szCs w:val="24"/>
              </w:rPr>
              <w:t xml:space="preserve">психологической </w:t>
            </w:r>
            <w:r w:rsidRPr="00BA025F">
              <w:rPr>
                <w:sz w:val="24"/>
                <w:szCs w:val="24"/>
              </w:rPr>
              <w:t>компетенции</w:t>
            </w:r>
            <w:r w:rsidRPr="00BA025F">
              <w:rPr>
                <w:sz w:val="24"/>
                <w:szCs w:val="24"/>
              </w:rPr>
              <w:tab/>
              <w:t>в</w:t>
            </w:r>
            <w:r w:rsidRPr="00BA025F">
              <w:rPr>
                <w:sz w:val="24"/>
                <w:szCs w:val="24"/>
              </w:rPr>
              <w:tab/>
            </w:r>
            <w:r w:rsidRPr="00BA025F">
              <w:rPr>
                <w:spacing w:val="-3"/>
                <w:sz w:val="24"/>
                <w:szCs w:val="24"/>
              </w:rPr>
              <w:t xml:space="preserve">вопросах </w:t>
            </w:r>
            <w:r w:rsidRPr="00BA025F">
              <w:rPr>
                <w:sz w:val="24"/>
                <w:szCs w:val="24"/>
              </w:rPr>
              <w:t>переживаемого детьми периода, представления об ответственности и совместном решении с ребенком проблемных ситуаций (дать рекомендации).</w:t>
            </w:r>
          </w:p>
        </w:tc>
      </w:tr>
      <w:tr w:rsidR="00080F68" w:rsidRPr="00BA025F">
        <w:trPr>
          <w:trHeight w:val="1163"/>
        </w:trPr>
        <w:tc>
          <w:tcPr>
            <w:tcW w:w="1792" w:type="dxa"/>
            <w:gridSpan w:val="2"/>
          </w:tcPr>
          <w:p w:rsidR="00080F68" w:rsidRPr="00BA025F" w:rsidRDefault="008F0B73" w:rsidP="006932E1">
            <w:pPr>
              <w:pStyle w:val="TableParagraph"/>
              <w:spacing w:before="46" w:line="256" w:lineRule="auto"/>
              <w:rPr>
                <w:sz w:val="24"/>
                <w:szCs w:val="24"/>
              </w:rPr>
            </w:pPr>
            <w:r w:rsidRPr="00BA025F">
              <w:rPr>
                <w:sz w:val="24"/>
                <w:szCs w:val="24"/>
              </w:rPr>
              <w:t>Родители и учителя</w:t>
            </w:r>
          </w:p>
          <w:p w:rsidR="00080F68" w:rsidRPr="00BA025F" w:rsidRDefault="008F0B73" w:rsidP="006932E1">
            <w:pPr>
              <w:pStyle w:val="TableParagraph"/>
              <w:spacing w:before="25"/>
              <w:rPr>
                <w:sz w:val="24"/>
                <w:szCs w:val="24"/>
              </w:rPr>
            </w:pPr>
            <w:r w:rsidRPr="00BA025F">
              <w:rPr>
                <w:sz w:val="24"/>
                <w:szCs w:val="24"/>
              </w:rPr>
              <w:t>5 классов</w:t>
            </w:r>
          </w:p>
        </w:tc>
        <w:tc>
          <w:tcPr>
            <w:tcW w:w="2518" w:type="dxa"/>
          </w:tcPr>
          <w:p w:rsidR="00080F68" w:rsidRPr="00BA025F" w:rsidRDefault="008F0B73" w:rsidP="008C4AA1">
            <w:pPr>
              <w:pStyle w:val="TableParagraph"/>
              <w:spacing w:before="46" w:line="256" w:lineRule="auto"/>
              <w:ind w:left="113"/>
              <w:rPr>
                <w:sz w:val="24"/>
                <w:szCs w:val="24"/>
              </w:rPr>
            </w:pPr>
            <w:r w:rsidRPr="00BA025F">
              <w:rPr>
                <w:sz w:val="24"/>
                <w:szCs w:val="24"/>
              </w:rPr>
              <w:t>Индивидуальное консультирование</w:t>
            </w:r>
          </w:p>
        </w:tc>
        <w:tc>
          <w:tcPr>
            <w:tcW w:w="1359" w:type="dxa"/>
          </w:tcPr>
          <w:p w:rsidR="00080F68" w:rsidRPr="00BA025F" w:rsidRDefault="008F0B73" w:rsidP="006932E1">
            <w:pPr>
              <w:pStyle w:val="TableParagraph"/>
              <w:spacing w:before="46" w:line="256" w:lineRule="auto"/>
              <w:rPr>
                <w:sz w:val="24"/>
                <w:szCs w:val="24"/>
              </w:rPr>
            </w:pPr>
            <w:r w:rsidRPr="00BA025F">
              <w:rPr>
                <w:sz w:val="24"/>
                <w:szCs w:val="24"/>
              </w:rPr>
              <w:t>сентябрь- декабрь</w:t>
            </w:r>
          </w:p>
        </w:tc>
        <w:tc>
          <w:tcPr>
            <w:tcW w:w="3898" w:type="dxa"/>
            <w:vMerge/>
            <w:tcBorders>
              <w:top w:val="nil"/>
            </w:tcBorders>
          </w:tcPr>
          <w:p w:rsidR="00080F68" w:rsidRPr="00BA025F" w:rsidRDefault="00080F68">
            <w:pPr>
              <w:rPr>
                <w:sz w:val="24"/>
                <w:szCs w:val="24"/>
              </w:rPr>
            </w:pPr>
          </w:p>
        </w:tc>
      </w:tr>
      <w:tr w:rsidR="00080F68" w:rsidRPr="00BA025F">
        <w:trPr>
          <w:trHeight w:val="1166"/>
        </w:trPr>
        <w:tc>
          <w:tcPr>
            <w:tcW w:w="1792" w:type="dxa"/>
            <w:gridSpan w:val="2"/>
          </w:tcPr>
          <w:p w:rsidR="00080F68" w:rsidRPr="00BA025F" w:rsidRDefault="008F0B73" w:rsidP="006932E1">
            <w:pPr>
              <w:pStyle w:val="TableParagraph"/>
              <w:spacing w:before="46"/>
              <w:rPr>
                <w:sz w:val="24"/>
                <w:szCs w:val="24"/>
              </w:rPr>
            </w:pPr>
            <w:r w:rsidRPr="00BA025F">
              <w:rPr>
                <w:sz w:val="24"/>
                <w:szCs w:val="24"/>
              </w:rPr>
              <w:t>Учителя</w:t>
            </w:r>
          </w:p>
        </w:tc>
        <w:tc>
          <w:tcPr>
            <w:tcW w:w="2518" w:type="dxa"/>
          </w:tcPr>
          <w:p w:rsidR="00080F68" w:rsidRPr="00BA025F" w:rsidRDefault="008F0B73" w:rsidP="008C4AA1">
            <w:pPr>
              <w:pStyle w:val="TableParagraph"/>
              <w:spacing w:before="46" w:line="259" w:lineRule="auto"/>
              <w:ind w:left="113"/>
              <w:jc w:val="both"/>
              <w:rPr>
                <w:sz w:val="24"/>
                <w:szCs w:val="24"/>
              </w:rPr>
            </w:pPr>
            <w:r w:rsidRPr="00BA025F">
              <w:rPr>
                <w:sz w:val="24"/>
                <w:szCs w:val="24"/>
              </w:rPr>
              <w:t>Совещание по итогам адаптации учащихся 5 классов школы</w:t>
            </w:r>
          </w:p>
        </w:tc>
        <w:tc>
          <w:tcPr>
            <w:tcW w:w="1359" w:type="dxa"/>
          </w:tcPr>
          <w:p w:rsidR="00080F68" w:rsidRPr="00BA025F" w:rsidRDefault="008F0B73" w:rsidP="006932E1">
            <w:pPr>
              <w:pStyle w:val="TableParagraph"/>
              <w:spacing w:before="46"/>
              <w:rPr>
                <w:sz w:val="24"/>
                <w:szCs w:val="24"/>
              </w:rPr>
            </w:pPr>
            <w:r w:rsidRPr="00BA025F">
              <w:rPr>
                <w:sz w:val="24"/>
                <w:szCs w:val="24"/>
              </w:rPr>
              <w:t>ноябрь</w:t>
            </w:r>
          </w:p>
        </w:tc>
        <w:tc>
          <w:tcPr>
            <w:tcW w:w="3898" w:type="dxa"/>
          </w:tcPr>
          <w:p w:rsidR="00080F68" w:rsidRPr="00BA025F" w:rsidRDefault="008F0B73">
            <w:pPr>
              <w:pStyle w:val="TableParagraph"/>
              <w:tabs>
                <w:tab w:val="left" w:pos="1423"/>
                <w:tab w:val="left" w:pos="2131"/>
                <w:tab w:val="left" w:pos="2840"/>
              </w:tabs>
              <w:spacing w:before="46" w:line="259" w:lineRule="auto"/>
              <w:ind w:left="115" w:right="47"/>
              <w:rPr>
                <w:sz w:val="24"/>
                <w:szCs w:val="24"/>
              </w:rPr>
            </w:pPr>
            <w:r w:rsidRPr="00BA025F">
              <w:rPr>
                <w:sz w:val="24"/>
                <w:szCs w:val="24"/>
              </w:rPr>
              <w:t>Мероприятия,</w:t>
            </w:r>
            <w:r w:rsidRPr="00BA025F">
              <w:rPr>
                <w:sz w:val="24"/>
                <w:szCs w:val="24"/>
              </w:rPr>
              <w:tab/>
              <w:t>направленные на оказание</w:t>
            </w:r>
            <w:r w:rsidRPr="00BA025F">
              <w:rPr>
                <w:sz w:val="24"/>
                <w:szCs w:val="24"/>
              </w:rPr>
              <w:tab/>
              <w:t>помощи</w:t>
            </w:r>
            <w:r w:rsidRPr="00BA025F">
              <w:rPr>
                <w:sz w:val="24"/>
                <w:szCs w:val="24"/>
              </w:rPr>
              <w:tab/>
            </w:r>
            <w:r w:rsidRPr="00BA025F">
              <w:rPr>
                <w:spacing w:val="-3"/>
                <w:sz w:val="24"/>
                <w:szCs w:val="24"/>
              </w:rPr>
              <w:t xml:space="preserve">учащимся, </w:t>
            </w:r>
            <w:r w:rsidRPr="00BA025F">
              <w:rPr>
                <w:sz w:val="24"/>
                <w:szCs w:val="24"/>
              </w:rPr>
              <w:t>испытывающим</w:t>
            </w:r>
            <w:r w:rsidRPr="00BA025F">
              <w:rPr>
                <w:sz w:val="24"/>
                <w:szCs w:val="24"/>
              </w:rPr>
              <w:tab/>
              <w:t>трудности адаптации.</w:t>
            </w:r>
          </w:p>
        </w:tc>
      </w:tr>
    </w:tbl>
    <w:p w:rsidR="00080F68" w:rsidRPr="00BA025F" w:rsidRDefault="00080F68">
      <w:pPr>
        <w:pStyle w:val="a3"/>
        <w:spacing w:before="4"/>
        <w:ind w:left="0" w:firstLine="0"/>
        <w:jc w:val="left"/>
      </w:pPr>
    </w:p>
    <w:p w:rsidR="00080F68" w:rsidRPr="00BA025F" w:rsidRDefault="00F51FF5" w:rsidP="00F51FF5">
      <w:pPr>
        <w:pStyle w:val="11"/>
        <w:tabs>
          <w:tab w:val="left" w:pos="1526"/>
          <w:tab w:val="left" w:pos="1527"/>
        </w:tabs>
      </w:pPr>
      <w:r>
        <w:t xml:space="preserve">    </w:t>
      </w:r>
      <w:r w:rsidR="008F0B73" w:rsidRPr="00BA025F">
        <w:t>Психологическое обеспечение работы с одаренными</w:t>
      </w:r>
      <w:r w:rsidR="008F0B73" w:rsidRPr="00BA025F">
        <w:rPr>
          <w:spacing w:val="-5"/>
        </w:rPr>
        <w:t xml:space="preserve"> </w:t>
      </w:r>
      <w:r w:rsidR="008F0B73" w:rsidRPr="00BA025F">
        <w:t>детьми.</w:t>
      </w:r>
    </w:p>
    <w:p w:rsidR="00080F68" w:rsidRPr="00BA025F" w:rsidRDefault="008F0B73">
      <w:pPr>
        <w:pStyle w:val="a3"/>
        <w:spacing w:before="57"/>
        <w:ind w:left="1114" w:firstLine="0"/>
        <w:jc w:val="left"/>
      </w:pPr>
      <w:r w:rsidRPr="00BA025F">
        <w:t>Задачи:</w:t>
      </w:r>
    </w:p>
    <w:p w:rsidR="00080F68" w:rsidRPr="00BA025F" w:rsidRDefault="008F0B73" w:rsidP="00BE7354">
      <w:pPr>
        <w:pStyle w:val="a5"/>
        <w:numPr>
          <w:ilvl w:val="0"/>
          <w:numId w:val="15"/>
        </w:numPr>
        <w:tabs>
          <w:tab w:val="left" w:pos="1387"/>
          <w:tab w:val="left" w:pos="1388"/>
        </w:tabs>
        <w:spacing w:before="67"/>
        <w:ind w:hanging="361"/>
        <w:rPr>
          <w:sz w:val="24"/>
          <w:szCs w:val="24"/>
        </w:rPr>
      </w:pPr>
      <w:r w:rsidRPr="00BA025F">
        <w:rPr>
          <w:sz w:val="24"/>
          <w:szCs w:val="24"/>
        </w:rPr>
        <w:t>выявить обучающихся с высоким уровнем умственного</w:t>
      </w:r>
      <w:r w:rsidRPr="00BA025F">
        <w:rPr>
          <w:spacing w:val="3"/>
          <w:sz w:val="24"/>
          <w:szCs w:val="24"/>
        </w:rPr>
        <w:t xml:space="preserve"> </w:t>
      </w:r>
      <w:r w:rsidRPr="00BA025F">
        <w:rPr>
          <w:sz w:val="24"/>
          <w:szCs w:val="24"/>
        </w:rPr>
        <w:t>развития</w:t>
      </w:r>
    </w:p>
    <w:p w:rsidR="00080F68" w:rsidRPr="00BA025F" w:rsidRDefault="008F0B73" w:rsidP="00BE7354">
      <w:pPr>
        <w:pStyle w:val="a5"/>
        <w:numPr>
          <w:ilvl w:val="0"/>
          <w:numId w:val="15"/>
        </w:numPr>
        <w:tabs>
          <w:tab w:val="left" w:pos="1387"/>
          <w:tab w:val="left" w:pos="1388"/>
        </w:tabs>
        <w:spacing w:before="28" w:line="252" w:lineRule="auto"/>
        <w:ind w:right="1728"/>
        <w:rPr>
          <w:sz w:val="24"/>
          <w:szCs w:val="24"/>
        </w:rPr>
      </w:pPr>
      <w:r w:rsidRPr="00BA025F">
        <w:rPr>
          <w:sz w:val="24"/>
          <w:szCs w:val="24"/>
        </w:rPr>
        <w:t>обучить педагогов в части выявления и развития детской одаренности и работы</w:t>
      </w:r>
      <w:r w:rsidRPr="00BA025F">
        <w:rPr>
          <w:spacing w:val="-28"/>
          <w:sz w:val="24"/>
          <w:szCs w:val="24"/>
        </w:rPr>
        <w:t xml:space="preserve"> </w:t>
      </w:r>
      <w:r w:rsidRPr="00BA025F">
        <w:rPr>
          <w:sz w:val="24"/>
          <w:szCs w:val="24"/>
        </w:rPr>
        <w:t>с родителями одаренных</w:t>
      </w:r>
      <w:r w:rsidRPr="00BA025F">
        <w:rPr>
          <w:spacing w:val="-2"/>
          <w:sz w:val="24"/>
          <w:szCs w:val="24"/>
        </w:rPr>
        <w:t xml:space="preserve"> </w:t>
      </w:r>
      <w:r w:rsidRPr="00BA025F">
        <w:rPr>
          <w:sz w:val="24"/>
          <w:szCs w:val="24"/>
        </w:rPr>
        <w:t>детей.</w:t>
      </w:r>
    </w:p>
    <w:p w:rsidR="00080F68" w:rsidRPr="00BA025F" w:rsidRDefault="00080F68">
      <w:pPr>
        <w:pStyle w:val="a3"/>
        <w:ind w:left="0" w:firstLine="0"/>
        <w:jc w:val="left"/>
      </w:pPr>
    </w:p>
    <w:tbl>
      <w:tblPr>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6"/>
        <w:gridCol w:w="633"/>
        <w:gridCol w:w="2581"/>
        <w:gridCol w:w="1450"/>
        <w:gridCol w:w="3843"/>
      </w:tblGrid>
      <w:tr w:rsidR="00080F68" w:rsidRPr="00BA025F">
        <w:trPr>
          <w:trHeight w:val="611"/>
        </w:trPr>
        <w:tc>
          <w:tcPr>
            <w:tcW w:w="2269" w:type="dxa"/>
            <w:gridSpan w:val="2"/>
          </w:tcPr>
          <w:p w:rsidR="00080F68" w:rsidRPr="00BA025F" w:rsidRDefault="008F0B73" w:rsidP="008C4AA1">
            <w:pPr>
              <w:pStyle w:val="TableParagraph"/>
              <w:spacing w:before="44"/>
              <w:ind w:left="114"/>
              <w:rPr>
                <w:sz w:val="24"/>
                <w:szCs w:val="24"/>
              </w:rPr>
            </w:pPr>
            <w:r w:rsidRPr="00BA025F">
              <w:rPr>
                <w:sz w:val="24"/>
                <w:szCs w:val="24"/>
              </w:rPr>
              <w:t>Участники</w:t>
            </w:r>
          </w:p>
        </w:tc>
        <w:tc>
          <w:tcPr>
            <w:tcW w:w="2581" w:type="dxa"/>
          </w:tcPr>
          <w:p w:rsidR="00080F68" w:rsidRPr="00BA025F" w:rsidRDefault="008F0B73">
            <w:pPr>
              <w:pStyle w:val="TableParagraph"/>
              <w:spacing w:before="44" w:line="259" w:lineRule="auto"/>
              <w:ind w:left="114" w:right="1132"/>
              <w:rPr>
                <w:sz w:val="24"/>
                <w:szCs w:val="24"/>
              </w:rPr>
            </w:pPr>
            <w:r w:rsidRPr="00BA025F">
              <w:rPr>
                <w:sz w:val="24"/>
                <w:szCs w:val="24"/>
              </w:rPr>
              <w:t>Планируемые мероприятия</w:t>
            </w:r>
          </w:p>
        </w:tc>
        <w:tc>
          <w:tcPr>
            <w:tcW w:w="1450" w:type="dxa"/>
          </w:tcPr>
          <w:p w:rsidR="00080F68" w:rsidRPr="00BA025F" w:rsidRDefault="008F0B73">
            <w:pPr>
              <w:pStyle w:val="TableParagraph"/>
              <w:spacing w:before="44"/>
              <w:ind w:left="111"/>
              <w:rPr>
                <w:sz w:val="24"/>
                <w:szCs w:val="24"/>
              </w:rPr>
            </w:pPr>
            <w:r w:rsidRPr="00BA025F">
              <w:rPr>
                <w:sz w:val="24"/>
                <w:szCs w:val="24"/>
              </w:rPr>
              <w:t>Сроки</w:t>
            </w:r>
          </w:p>
        </w:tc>
        <w:tc>
          <w:tcPr>
            <w:tcW w:w="3843" w:type="dxa"/>
          </w:tcPr>
          <w:p w:rsidR="00080F68" w:rsidRPr="00BA025F" w:rsidRDefault="008F0B73">
            <w:pPr>
              <w:pStyle w:val="TableParagraph"/>
              <w:spacing w:before="44"/>
              <w:ind w:left="113"/>
              <w:rPr>
                <w:sz w:val="24"/>
                <w:szCs w:val="24"/>
              </w:rPr>
            </w:pPr>
            <w:r w:rsidRPr="00BA025F">
              <w:rPr>
                <w:sz w:val="24"/>
                <w:szCs w:val="24"/>
              </w:rPr>
              <w:t>Планируемые результаты</w:t>
            </w:r>
          </w:p>
        </w:tc>
      </w:tr>
      <w:tr w:rsidR="00080F68" w:rsidRPr="00BA025F" w:rsidTr="008C4AA1">
        <w:trPr>
          <w:trHeight w:val="697"/>
        </w:trPr>
        <w:tc>
          <w:tcPr>
            <w:tcW w:w="1636" w:type="dxa"/>
            <w:tcBorders>
              <w:right w:val="nil"/>
            </w:tcBorders>
          </w:tcPr>
          <w:p w:rsidR="00080F68" w:rsidRPr="00BA025F" w:rsidRDefault="008F0B73" w:rsidP="008C4AA1">
            <w:pPr>
              <w:pStyle w:val="TableParagraph"/>
              <w:spacing w:before="46" w:line="259" w:lineRule="auto"/>
              <w:ind w:left="114"/>
              <w:rPr>
                <w:sz w:val="24"/>
                <w:szCs w:val="24"/>
              </w:rPr>
            </w:pPr>
            <w:r w:rsidRPr="00BA025F">
              <w:rPr>
                <w:sz w:val="24"/>
                <w:szCs w:val="24"/>
              </w:rPr>
              <w:t>Обучающие</w:t>
            </w:r>
            <w:r w:rsidR="008C4AA1" w:rsidRPr="00BA025F">
              <w:rPr>
                <w:sz w:val="24"/>
                <w:szCs w:val="24"/>
              </w:rPr>
              <w:t>с</w:t>
            </w:r>
            <w:r w:rsidRPr="00BA025F">
              <w:rPr>
                <w:sz w:val="24"/>
                <w:szCs w:val="24"/>
              </w:rPr>
              <w:t>я классов</w:t>
            </w:r>
          </w:p>
        </w:tc>
        <w:tc>
          <w:tcPr>
            <w:tcW w:w="633" w:type="dxa"/>
            <w:tcBorders>
              <w:left w:val="nil"/>
            </w:tcBorders>
          </w:tcPr>
          <w:p w:rsidR="008C4AA1" w:rsidRPr="00BA025F" w:rsidRDefault="008C4AA1" w:rsidP="008C4AA1">
            <w:pPr>
              <w:pStyle w:val="TableParagraph"/>
              <w:spacing w:before="46"/>
              <w:ind w:left="185"/>
              <w:rPr>
                <w:sz w:val="24"/>
                <w:szCs w:val="24"/>
              </w:rPr>
            </w:pPr>
          </w:p>
          <w:p w:rsidR="00080F68" w:rsidRPr="00BA025F" w:rsidRDefault="008F0B73" w:rsidP="008C4AA1">
            <w:pPr>
              <w:pStyle w:val="TableParagraph"/>
              <w:spacing w:before="46"/>
              <w:rPr>
                <w:sz w:val="24"/>
                <w:szCs w:val="24"/>
              </w:rPr>
            </w:pPr>
            <w:r w:rsidRPr="00BA025F">
              <w:rPr>
                <w:sz w:val="24"/>
                <w:szCs w:val="24"/>
              </w:rPr>
              <w:t>5-9</w:t>
            </w:r>
          </w:p>
        </w:tc>
        <w:tc>
          <w:tcPr>
            <w:tcW w:w="2581" w:type="dxa"/>
          </w:tcPr>
          <w:p w:rsidR="00080F68" w:rsidRPr="00BA025F" w:rsidRDefault="008F0B73" w:rsidP="008C4AA1">
            <w:pPr>
              <w:pStyle w:val="TableParagraph"/>
              <w:tabs>
                <w:tab w:val="left" w:pos="1899"/>
              </w:tabs>
              <w:spacing w:before="46" w:line="259" w:lineRule="auto"/>
              <w:ind w:left="185"/>
              <w:rPr>
                <w:sz w:val="24"/>
                <w:szCs w:val="24"/>
              </w:rPr>
            </w:pPr>
            <w:r w:rsidRPr="00BA025F">
              <w:rPr>
                <w:sz w:val="24"/>
                <w:szCs w:val="24"/>
              </w:rPr>
              <w:t>Диагностика</w:t>
            </w:r>
            <w:r w:rsidR="008C4AA1" w:rsidRPr="00BA025F">
              <w:rPr>
                <w:sz w:val="24"/>
                <w:szCs w:val="24"/>
              </w:rPr>
              <w:t xml:space="preserve"> </w:t>
            </w:r>
            <w:r w:rsidRPr="00BA025F">
              <w:rPr>
                <w:spacing w:val="-5"/>
                <w:sz w:val="24"/>
                <w:szCs w:val="24"/>
              </w:rPr>
              <w:t xml:space="preserve">уровня </w:t>
            </w:r>
            <w:r w:rsidRPr="00BA025F">
              <w:rPr>
                <w:sz w:val="24"/>
                <w:szCs w:val="24"/>
              </w:rPr>
              <w:t>умственного</w:t>
            </w:r>
            <w:r w:rsidRPr="00BA025F">
              <w:rPr>
                <w:spacing w:val="-1"/>
                <w:sz w:val="24"/>
                <w:szCs w:val="24"/>
              </w:rPr>
              <w:t xml:space="preserve"> </w:t>
            </w:r>
            <w:r w:rsidRPr="00BA025F">
              <w:rPr>
                <w:sz w:val="24"/>
                <w:szCs w:val="24"/>
              </w:rPr>
              <w:t>развития</w:t>
            </w:r>
          </w:p>
        </w:tc>
        <w:tc>
          <w:tcPr>
            <w:tcW w:w="1450" w:type="dxa"/>
          </w:tcPr>
          <w:p w:rsidR="00080F68" w:rsidRPr="00BA025F" w:rsidRDefault="008F0B73" w:rsidP="008C4AA1">
            <w:pPr>
              <w:pStyle w:val="TableParagraph"/>
              <w:spacing w:before="46" w:line="259" w:lineRule="auto"/>
              <w:ind w:left="114" w:right="17"/>
              <w:rPr>
                <w:sz w:val="24"/>
                <w:szCs w:val="24"/>
              </w:rPr>
            </w:pPr>
            <w:r w:rsidRPr="00BA025F">
              <w:rPr>
                <w:sz w:val="24"/>
                <w:szCs w:val="24"/>
              </w:rPr>
              <w:t>сентябрь- декабрь</w:t>
            </w:r>
          </w:p>
        </w:tc>
        <w:tc>
          <w:tcPr>
            <w:tcW w:w="3843" w:type="dxa"/>
          </w:tcPr>
          <w:p w:rsidR="00080F68" w:rsidRPr="00BA025F" w:rsidRDefault="008F0B73">
            <w:pPr>
              <w:pStyle w:val="TableParagraph"/>
              <w:spacing w:before="46" w:line="259" w:lineRule="auto"/>
              <w:ind w:left="113"/>
              <w:rPr>
                <w:sz w:val="24"/>
                <w:szCs w:val="24"/>
              </w:rPr>
            </w:pPr>
            <w:r w:rsidRPr="00BA025F">
              <w:rPr>
                <w:sz w:val="24"/>
                <w:szCs w:val="24"/>
              </w:rPr>
              <w:t>Выявить учащихся с высоким уровнем умственного развития.</w:t>
            </w:r>
          </w:p>
        </w:tc>
      </w:tr>
      <w:tr w:rsidR="00080F68" w:rsidRPr="00BA025F" w:rsidTr="006932E1">
        <w:trPr>
          <w:trHeight w:val="1030"/>
        </w:trPr>
        <w:tc>
          <w:tcPr>
            <w:tcW w:w="2269" w:type="dxa"/>
            <w:gridSpan w:val="2"/>
          </w:tcPr>
          <w:p w:rsidR="00080F68" w:rsidRPr="00BA025F" w:rsidRDefault="008F0B73" w:rsidP="008C4AA1">
            <w:pPr>
              <w:pStyle w:val="TableParagraph"/>
              <w:spacing w:before="44"/>
              <w:ind w:left="6"/>
              <w:rPr>
                <w:sz w:val="24"/>
                <w:szCs w:val="24"/>
              </w:rPr>
            </w:pPr>
            <w:r w:rsidRPr="00BA025F">
              <w:rPr>
                <w:sz w:val="24"/>
                <w:szCs w:val="24"/>
              </w:rPr>
              <w:t>Учителя</w:t>
            </w:r>
          </w:p>
        </w:tc>
        <w:tc>
          <w:tcPr>
            <w:tcW w:w="2581" w:type="dxa"/>
          </w:tcPr>
          <w:p w:rsidR="00080F68" w:rsidRPr="00BA025F" w:rsidRDefault="008F0B73" w:rsidP="008C4AA1">
            <w:pPr>
              <w:pStyle w:val="TableParagraph"/>
              <w:spacing w:before="44"/>
              <w:ind w:left="185"/>
              <w:rPr>
                <w:sz w:val="24"/>
                <w:szCs w:val="24"/>
              </w:rPr>
            </w:pPr>
            <w:r w:rsidRPr="00BA025F">
              <w:rPr>
                <w:sz w:val="24"/>
                <w:szCs w:val="24"/>
              </w:rPr>
              <w:t>Семинар</w:t>
            </w:r>
          </w:p>
          <w:p w:rsidR="00080F68" w:rsidRPr="00BA025F" w:rsidRDefault="008F0B73" w:rsidP="008C4AA1">
            <w:pPr>
              <w:pStyle w:val="TableParagraph"/>
              <w:spacing w:before="20" w:line="259" w:lineRule="auto"/>
              <w:ind w:left="185"/>
              <w:rPr>
                <w:sz w:val="24"/>
                <w:szCs w:val="24"/>
              </w:rPr>
            </w:pPr>
            <w:r w:rsidRPr="00BA025F">
              <w:rPr>
                <w:sz w:val="24"/>
                <w:szCs w:val="24"/>
              </w:rPr>
              <w:t>«Психологические особенности одаренных детей»</w:t>
            </w:r>
          </w:p>
        </w:tc>
        <w:tc>
          <w:tcPr>
            <w:tcW w:w="1450" w:type="dxa"/>
          </w:tcPr>
          <w:p w:rsidR="00080F68" w:rsidRPr="00BA025F" w:rsidRDefault="008F0B73" w:rsidP="008C4AA1">
            <w:pPr>
              <w:pStyle w:val="TableParagraph"/>
              <w:spacing w:before="44"/>
              <w:ind w:left="114" w:right="17"/>
              <w:rPr>
                <w:sz w:val="24"/>
                <w:szCs w:val="24"/>
              </w:rPr>
            </w:pPr>
            <w:r w:rsidRPr="00BA025F">
              <w:rPr>
                <w:sz w:val="24"/>
                <w:szCs w:val="24"/>
              </w:rPr>
              <w:t>февраль</w:t>
            </w:r>
          </w:p>
        </w:tc>
        <w:tc>
          <w:tcPr>
            <w:tcW w:w="3843" w:type="dxa"/>
          </w:tcPr>
          <w:p w:rsidR="00080F68" w:rsidRPr="00BA025F" w:rsidRDefault="008F0B73">
            <w:pPr>
              <w:pStyle w:val="TableParagraph"/>
              <w:tabs>
                <w:tab w:val="left" w:pos="2196"/>
              </w:tabs>
              <w:spacing w:before="44" w:line="259" w:lineRule="auto"/>
              <w:ind w:left="113" w:right="13"/>
              <w:rPr>
                <w:sz w:val="24"/>
                <w:szCs w:val="24"/>
              </w:rPr>
            </w:pPr>
            <w:r w:rsidRPr="00BA025F">
              <w:rPr>
                <w:sz w:val="24"/>
                <w:szCs w:val="24"/>
              </w:rPr>
              <w:t>Повышение</w:t>
            </w:r>
            <w:r w:rsidRPr="00BA025F">
              <w:rPr>
                <w:sz w:val="24"/>
                <w:szCs w:val="24"/>
              </w:rPr>
              <w:tab/>
            </w:r>
            <w:r w:rsidRPr="00BA025F">
              <w:rPr>
                <w:spacing w:val="-1"/>
                <w:sz w:val="24"/>
                <w:szCs w:val="24"/>
              </w:rPr>
              <w:t xml:space="preserve">психологической </w:t>
            </w:r>
            <w:r w:rsidRPr="00BA025F">
              <w:rPr>
                <w:sz w:val="24"/>
                <w:szCs w:val="24"/>
              </w:rPr>
              <w:t>компетенции</w:t>
            </w:r>
            <w:r w:rsidRPr="00BA025F">
              <w:rPr>
                <w:spacing w:val="-2"/>
                <w:sz w:val="24"/>
                <w:szCs w:val="24"/>
              </w:rPr>
              <w:t xml:space="preserve"> </w:t>
            </w:r>
            <w:r w:rsidRPr="00BA025F">
              <w:rPr>
                <w:sz w:val="24"/>
                <w:szCs w:val="24"/>
              </w:rPr>
              <w:t>педагогов</w:t>
            </w:r>
          </w:p>
          <w:p w:rsidR="00080F68" w:rsidRPr="00BA025F" w:rsidRDefault="008F0B73">
            <w:pPr>
              <w:pStyle w:val="TableParagraph"/>
              <w:ind w:left="-4"/>
              <w:rPr>
                <w:sz w:val="24"/>
                <w:szCs w:val="24"/>
              </w:rPr>
            </w:pPr>
            <w:r w:rsidRPr="00BA025F">
              <w:rPr>
                <w:sz w:val="24"/>
                <w:szCs w:val="24"/>
              </w:rPr>
              <w:t>работающих с одаренными детьми</w:t>
            </w:r>
          </w:p>
        </w:tc>
      </w:tr>
    </w:tbl>
    <w:p w:rsidR="00080F68" w:rsidRPr="00BA025F" w:rsidRDefault="008F0B73" w:rsidP="00F51FF5">
      <w:pPr>
        <w:pStyle w:val="11"/>
        <w:tabs>
          <w:tab w:val="left" w:pos="1526"/>
          <w:tab w:val="left" w:pos="1527"/>
        </w:tabs>
        <w:spacing w:before="111" w:line="271" w:lineRule="auto"/>
        <w:ind w:left="1103" w:right="1067"/>
        <w:rPr>
          <w:b w:val="0"/>
        </w:rPr>
      </w:pPr>
      <w:r w:rsidRPr="00BA025F">
        <w:t>Сохранение психологического здоровья школьников в условиях образовательной деятельности</w:t>
      </w:r>
      <w:r w:rsidRPr="00BA025F">
        <w:rPr>
          <w:b w:val="0"/>
        </w:rPr>
        <w:t>.</w:t>
      </w:r>
    </w:p>
    <w:p w:rsidR="00080F68" w:rsidRPr="00BA025F" w:rsidRDefault="008F0B73">
      <w:pPr>
        <w:pStyle w:val="a3"/>
        <w:ind w:left="1104" w:firstLine="0"/>
        <w:jc w:val="left"/>
      </w:pPr>
      <w:r w:rsidRPr="00BA025F">
        <w:t>Задачи:</w:t>
      </w:r>
    </w:p>
    <w:p w:rsidR="00080F68" w:rsidRPr="00BA025F" w:rsidRDefault="008F0B73" w:rsidP="00BE7354">
      <w:pPr>
        <w:pStyle w:val="a5"/>
        <w:numPr>
          <w:ilvl w:val="0"/>
          <w:numId w:val="14"/>
        </w:numPr>
        <w:tabs>
          <w:tab w:val="left" w:pos="1526"/>
          <w:tab w:val="left" w:pos="1527"/>
        </w:tabs>
        <w:spacing w:before="41" w:line="278" w:lineRule="auto"/>
        <w:ind w:right="669" w:firstLine="427"/>
        <w:rPr>
          <w:sz w:val="24"/>
          <w:szCs w:val="24"/>
        </w:rPr>
      </w:pPr>
      <w:r w:rsidRPr="00BA025F">
        <w:rPr>
          <w:sz w:val="24"/>
          <w:szCs w:val="24"/>
        </w:rPr>
        <w:t>формирование добрых взаимоотношений в классе, стремления быть терпимым в обществе людей.</w:t>
      </w:r>
    </w:p>
    <w:p w:rsidR="00080F68" w:rsidRPr="00BA025F" w:rsidRDefault="008F0B73" w:rsidP="00BE7354">
      <w:pPr>
        <w:pStyle w:val="a5"/>
        <w:numPr>
          <w:ilvl w:val="0"/>
          <w:numId w:val="14"/>
        </w:numPr>
        <w:tabs>
          <w:tab w:val="left" w:pos="1526"/>
          <w:tab w:val="left" w:pos="1527"/>
        </w:tabs>
        <w:spacing w:after="46" w:line="272" w:lineRule="exact"/>
        <w:ind w:left="1526"/>
        <w:rPr>
          <w:sz w:val="24"/>
          <w:szCs w:val="24"/>
        </w:rPr>
      </w:pPr>
      <w:r w:rsidRPr="00BA025F">
        <w:rPr>
          <w:sz w:val="24"/>
          <w:szCs w:val="24"/>
        </w:rPr>
        <w:t>просвещение родителей в сфере воспитания и взаимоотношении с</w:t>
      </w:r>
      <w:r w:rsidRPr="00BA025F">
        <w:rPr>
          <w:spacing w:val="-11"/>
          <w:sz w:val="24"/>
          <w:szCs w:val="24"/>
        </w:rPr>
        <w:t xml:space="preserve"> </w:t>
      </w:r>
      <w:r w:rsidRPr="00BA025F">
        <w:rPr>
          <w:sz w:val="24"/>
          <w:szCs w:val="24"/>
        </w:rPr>
        <w:t>детьми</w: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3027"/>
        <w:gridCol w:w="1388"/>
        <w:gridCol w:w="3911"/>
      </w:tblGrid>
      <w:tr w:rsidR="00080F68" w:rsidRPr="00BA025F">
        <w:trPr>
          <w:trHeight w:val="613"/>
        </w:trPr>
        <w:tc>
          <w:tcPr>
            <w:tcW w:w="1961" w:type="dxa"/>
          </w:tcPr>
          <w:p w:rsidR="00080F68" w:rsidRPr="00BA025F" w:rsidRDefault="008F0B73">
            <w:pPr>
              <w:pStyle w:val="TableParagraph"/>
              <w:spacing w:before="46"/>
              <w:ind w:left="110"/>
              <w:rPr>
                <w:sz w:val="24"/>
                <w:szCs w:val="24"/>
              </w:rPr>
            </w:pPr>
            <w:r w:rsidRPr="00BA025F">
              <w:rPr>
                <w:sz w:val="24"/>
                <w:szCs w:val="24"/>
              </w:rPr>
              <w:t>Участники</w:t>
            </w:r>
          </w:p>
        </w:tc>
        <w:tc>
          <w:tcPr>
            <w:tcW w:w="3027" w:type="dxa"/>
          </w:tcPr>
          <w:p w:rsidR="00080F68" w:rsidRPr="00BA025F" w:rsidRDefault="008F0B73">
            <w:pPr>
              <w:pStyle w:val="TableParagraph"/>
              <w:spacing w:before="46"/>
              <w:ind w:left="108"/>
              <w:rPr>
                <w:sz w:val="24"/>
                <w:szCs w:val="24"/>
              </w:rPr>
            </w:pPr>
            <w:r w:rsidRPr="00BA025F">
              <w:rPr>
                <w:sz w:val="24"/>
                <w:szCs w:val="24"/>
              </w:rPr>
              <w:t>Планируемые мероприятия</w:t>
            </w:r>
          </w:p>
        </w:tc>
        <w:tc>
          <w:tcPr>
            <w:tcW w:w="1388" w:type="dxa"/>
          </w:tcPr>
          <w:p w:rsidR="00080F68" w:rsidRPr="00BA025F" w:rsidRDefault="008F0B73">
            <w:pPr>
              <w:pStyle w:val="TableParagraph"/>
              <w:spacing w:before="46"/>
              <w:ind w:left="110"/>
              <w:rPr>
                <w:sz w:val="24"/>
                <w:szCs w:val="24"/>
              </w:rPr>
            </w:pPr>
            <w:r w:rsidRPr="00BA025F">
              <w:rPr>
                <w:sz w:val="24"/>
                <w:szCs w:val="24"/>
              </w:rPr>
              <w:t>Сроки</w:t>
            </w:r>
          </w:p>
        </w:tc>
        <w:tc>
          <w:tcPr>
            <w:tcW w:w="3911" w:type="dxa"/>
          </w:tcPr>
          <w:p w:rsidR="00080F68" w:rsidRPr="00BA025F" w:rsidRDefault="008F0B73">
            <w:pPr>
              <w:pStyle w:val="TableParagraph"/>
              <w:spacing w:before="46"/>
              <w:ind w:left="110"/>
              <w:rPr>
                <w:sz w:val="24"/>
                <w:szCs w:val="24"/>
              </w:rPr>
            </w:pPr>
            <w:r w:rsidRPr="00BA025F">
              <w:rPr>
                <w:sz w:val="24"/>
                <w:szCs w:val="24"/>
              </w:rPr>
              <w:t>Планируемые результаты</w:t>
            </w:r>
          </w:p>
        </w:tc>
      </w:tr>
      <w:tr w:rsidR="00080F68" w:rsidRPr="00BA025F">
        <w:trPr>
          <w:trHeight w:val="1718"/>
        </w:trPr>
        <w:tc>
          <w:tcPr>
            <w:tcW w:w="1961" w:type="dxa"/>
          </w:tcPr>
          <w:p w:rsidR="00080F68" w:rsidRPr="00BA025F" w:rsidRDefault="008F0B73">
            <w:pPr>
              <w:pStyle w:val="TableParagraph"/>
              <w:spacing w:before="46" w:line="259" w:lineRule="auto"/>
              <w:ind w:left="110" w:right="41"/>
              <w:rPr>
                <w:sz w:val="24"/>
                <w:szCs w:val="24"/>
              </w:rPr>
            </w:pPr>
            <w:r w:rsidRPr="00BA025F">
              <w:rPr>
                <w:sz w:val="24"/>
                <w:szCs w:val="24"/>
              </w:rPr>
              <w:t>Обучающиеся, родители, учителя.</w:t>
            </w:r>
          </w:p>
        </w:tc>
        <w:tc>
          <w:tcPr>
            <w:tcW w:w="3027" w:type="dxa"/>
          </w:tcPr>
          <w:p w:rsidR="00080F68" w:rsidRPr="00BA025F" w:rsidRDefault="008F0B73">
            <w:pPr>
              <w:pStyle w:val="TableParagraph"/>
              <w:spacing w:before="46" w:line="259" w:lineRule="auto"/>
              <w:ind w:left="108"/>
              <w:rPr>
                <w:sz w:val="24"/>
                <w:szCs w:val="24"/>
              </w:rPr>
            </w:pPr>
            <w:r w:rsidRPr="00BA025F">
              <w:rPr>
                <w:sz w:val="24"/>
                <w:szCs w:val="24"/>
              </w:rPr>
              <w:t>Индивидуальные консультации, психолого- педагогическая диагностика, просветительская работа (по запросу)</w:t>
            </w:r>
          </w:p>
        </w:tc>
        <w:tc>
          <w:tcPr>
            <w:tcW w:w="1388" w:type="dxa"/>
            <w:vMerge w:val="restart"/>
          </w:tcPr>
          <w:p w:rsidR="00080F68" w:rsidRPr="00BA025F" w:rsidRDefault="008F0B73" w:rsidP="006932E1">
            <w:pPr>
              <w:pStyle w:val="TableParagraph"/>
              <w:spacing w:before="46" w:line="259" w:lineRule="auto"/>
              <w:rPr>
                <w:sz w:val="24"/>
                <w:szCs w:val="24"/>
              </w:rPr>
            </w:pPr>
            <w:r w:rsidRPr="00BA025F">
              <w:rPr>
                <w:sz w:val="24"/>
                <w:szCs w:val="24"/>
              </w:rPr>
              <w:t>в течение года</w:t>
            </w:r>
          </w:p>
        </w:tc>
        <w:tc>
          <w:tcPr>
            <w:tcW w:w="3911" w:type="dxa"/>
          </w:tcPr>
          <w:p w:rsidR="00080F68" w:rsidRPr="00BA025F" w:rsidRDefault="008F0B73">
            <w:pPr>
              <w:pStyle w:val="TableParagraph"/>
              <w:spacing w:before="46" w:line="237" w:lineRule="auto"/>
              <w:ind w:left="110" w:right="101"/>
              <w:jc w:val="both"/>
              <w:rPr>
                <w:sz w:val="24"/>
                <w:szCs w:val="24"/>
              </w:rPr>
            </w:pPr>
            <w:r w:rsidRPr="00BA025F">
              <w:rPr>
                <w:sz w:val="24"/>
                <w:szCs w:val="24"/>
              </w:rPr>
              <w:t>Оказать психологическую помощь и поддержку всем участникам образовательной деятельности</w:t>
            </w:r>
          </w:p>
          <w:p w:rsidR="00080F68" w:rsidRPr="00BA025F" w:rsidRDefault="008F0B73">
            <w:pPr>
              <w:pStyle w:val="TableParagraph"/>
              <w:spacing w:before="3"/>
              <w:ind w:left="110"/>
              <w:jc w:val="both"/>
              <w:rPr>
                <w:sz w:val="24"/>
                <w:szCs w:val="24"/>
              </w:rPr>
            </w:pPr>
            <w:r w:rsidRPr="00BA025F">
              <w:rPr>
                <w:sz w:val="24"/>
                <w:szCs w:val="24"/>
              </w:rPr>
              <w:t>(дать рекомендации)</w:t>
            </w:r>
          </w:p>
        </w:tc>
      </w:tr>
      <w:tr w:rsidR="00080F68" w:rsidRPr="00BA025F">
        <w:trPr>
          <w:trHeight w:val="889"/>
        </w:trPr>
        <w:tc>
          <w:tcPr>
            <w:tcW w:w="1961" w:type="dxa"/>
          </w:tcPr>
          <w:p w:rsidR="00080F68" w:rsidRPr="00BA025F" w:rsidRDefault="008F0B73">
            <w:pPr>
              <w:pStyle w:val="TableParagraph"/>
              <w:spacing w:before="46"/>
              <w:ind w:left="110"/>
              <w:rPr>
                <w:sz w:val="24"/>
                <w:szCs w:val="24"/>
              </w:rPr>
            </w:pPr>
            <w:r w:rsidRPr="00BA025F">
              <w:rPr>
                <w:sz w:val="24"/>
                <w:szCs w:val="24"/>
              </w:rPr>
              <w:t>Обучающиеся,</w:t>
            </w:r>
          </w:p>
        </w:tc>
        <w:tc>
          <w:tcPr>
            <w:tcW w:w="3027" w:type="dxa"/>
          </w:tcPr>
          <w:p w:rsidR="00080F68" w:rsidRPr="00BA025F" w:rsidRDefault="008F0B73">
            <w:pPr>
              <w:pStyle w:val="TableParagraph"/>
              <w:spacing w:before="46" w:line="259" w:lineRule="auto"/>
              <w:ind w:left="108" w:right="480"/>
              <w:rPr>
                <w:sz w:val="24"/>
                <w:szCs w:val="24"/>
              </w:rPr>
            </w:pPr>
            <w:r w:rsidRPr="00BA025F">
              <w:rPr>
                <w:sz w:val="24"/>
                <w:szCs w:val="24"/>
              </w:rPr>
              <w:t>Развивающие занятия (по запросу)</w:t>
            </w:r>
          </w:p>
        </w:tc>
        <w:tc>
          <w:tcPr>
            <w:tcW w:w="1388" w:type="dxa"/>
            <w:vMerge/>
            <w:tcBorders>
              <w:top w:val="nil"/>
            </w:tcBorders>
          </w:tcPr>
          <w:p w:rsidR="00080F68" w:rsidRPr="00BA025F" w:rsidRDefault="00080F68">
            <w:pPr>
              <w:rPr>
                <w:sz w:val="24"/>
                <w:szCs w:val="24"/>
              </w:rPr>
            </w:pPr>
          </w:p>
        </w:tc>
        <w:tc>
          <w:tcPr>
            <w:tcW w:w="3911" w:type="dxa"/>
          </w:tcPr>
          <w:p w:rsidR="00080F68" w:rsidRPr="00BA025F" w:rsidRDefault="008F0B73">
            <w:pPr>
              <w:pStyle w:val="TableParagraph"/>
              <w:spacing w:before="46" w:line="259" w:lineRule="auto"/>
              <w:ind w:left="110" w:right="144"/>
              <w:rPr>
                <w:sz w:val="24"/>
                <w:szCs w:val="24"/>
              </w:rPr>
            </w:pPr>
            <w:r w:rsidRPr="00BA025F">
              <w:rPr>
                <w:sz w:val="24"/>
                <w:szCs w:val="24"/>
              </w:rPr>
              <w:t>Нормализовать психо-эмоциональную сферу, познавательную деятельность.</w:t>
            </w:r>
          </w:p>
        </w:tc>
      </w:tr>
      <w:tr w:rsidR="00080F68" w:rsidRPr="00BA025F">
        <w:trPr>
          <w:trHeight w:val="1994"/>
        </w:trPr>
        <w:tc>
          <w:tcPr>
            <w:tcW w:w="1961" w:type="dxa"/>
          </w:tcPr>
          <w:p w:rsidR="00080F68" w:rsidRPr="00BA025F" w:rsidRDefault="008F0B73">
            <w:pPr>
              <w:pStyle w:val="TableParagraph"/>
              <w:spacing w:before="46"/>
              <w:ind w:left="110"/>
              <w:rPr>
                <w:sz w:val="24"/>
                <w:szCs w:val="24"/>
              </w:rPr>
            </w:pPr>
            <w:r w:rsidRPr="00BA025F">
              <w:rPr>
                <w:sz w:val="24"/>
                <w:szCs w:val="24"/>
              </w:rPr>
              <w:t>Обучающиеся,</w:t>
            </w:r>
          </w:p>
          <w:p w:rsidR="00080F68" w:rsidRPr="00BA025F" w:rsidRDefault="008F0B73">
            <w:pPr>
              <w:pStyle w:val="TableParagraph"/>
              <w:spacing w:before="21"/>
              <w:ind w:left="110"/>
              <w:rPr>
                <w:sz w:val="24"/>
                <w:szCs w:val="24"/>
              </w:rPr>
            </w:pPr>
            <w:r w:rsidRPr="00BA025F">
              <w:rPr>
                <w:sz w:val="24"/>
                <w:szCs w:val="24"/>
              </w:rPr>
              <w:t>«группы риска»</w:t>
            </w:r>
          </w:p>
        </w:tc>
        <w:tc>
          <w:tcPr>
            <w:tcW w:w="3027" w:type="dxa"/>
          </w:tcPr>
          <w:p w:rsidR="00080F68" w:rsidRPr="00BA025F" w:rsidRDefault="008F0B73">
            <w:pPr>
              <w:pStyle w:val="TableParagraph"/>
              <w:spacing w:before="46" w:line="252" w:lineRule="auto"/>
              <w:ind w:left="108" w:right="189"/>
              <w:rPr>
                <w:sz w:val="24"/>
                <w:szCs w:val="24"/>
              </w:rPr>
            </w:pPr>
            <w:r w:rsidRPr="00BA025F">
              <w:rPr>
                <w:sz w:val="24"/>
                <w:szCs w:val="24"/>
              </w:rPr>
              <w:t>Беседа, психолого- педагогическая диагностика, занятия для нормализации психо-эмоциональной сферы, познавательной деятельности</w:t>
            </w:r>
          </w:p>
        </w:tc>
        <w:tc>
          <w:tcPr>
            <w:tcW w:w="1388" w:type="dxa"/>
          </w:tcPr>
          <w:p w:rsidR="00080F68" w:rsidRPr="00BA025F" w:rsidRDefault="008F0B73">
            <w:pPr>
              <w:pStyle w:val="TableParagraph"/>
              <w:tabs>
                <w:tab w:val="left" w:pos="607"/>
              </w:tabs>
              <w:spacing w:before="46" w:line="259" w:lineRule="auto"/>
              <w:ind w:left="110" w:right="32"/>
              <w:rPr>
                <w:sz w:val="24"/>
                <w:szCs w:val="24"/>
              </w:rPr>
            </w:pPr>
            <w:r w:rsidRPr="00BA025F">
              <w:rPr>
                <w:sz w:val="24"/>
                <w:szCs w:val="24"/>
              </w:rPr>
              <w:t>в</w:t>
            </w:r>
            <w:r w:rsidRPr="00BA025F">
              <w:rPr>
                <w:sz w:val="24"/>
                <w:szCs w:val="24"/>
              </w:rPr>
              <w:tab/>
            </w:r>
            <w:r w:rsidRPr="00BA025F">
              <w:rPr>
                <w:spacing w:val="-4"/>
                <w:sz w:val="24"/>
                <w:szCs w:val="24"/>
              </w:rPr>
              <w:t xml:space="preserve">течение </w:t>
            </w:r>
            <w:r w:rsidRPr="00BA025F">
              <w:rPr>
                <w:sz w:val="24"/>
                <w:szCs w:val="24"/>
              </w:rPr>
              <w:t>года</w:t>
            </w:r>
          </w:p>
        </w:tc>
        <w:tc>
          <w:tcPr>
            <w:tcW w:w="3911" w:type="dxa"/>
          </w:tcPr>
          <w:p w:rsidR="00080F68" w:rsidRPr="00BA025F" w:rsidRDefault="008F0B73">
            <w:pPr>
              <w:pStyle w:val="TableParagraph"/>
              <w:spacing w:before="46"/>
              <w:ind w:left="110"/>
              <w:rPr>
                <w:sz w:val="24"/>
                <w:szCs w:val="24"/>
              </w:rPr>
            </w:pPr>
            <w:r w:rsidRPr="00BA025F">
              <w:rPr>
                <w:sz w:val="24"/>
                <w:szCs w:val="24"/>
              </w:rPr>
              <w:t>Психологическое сопровождение детей</w:t>
            </w:r>
          </w:p>
          <w:p w:rsidR="00080F68" w:rsidRPr="00BA025F" w:rsidRDefault="008F0B73">
            <w:pPr>
              <w:pStyle w:val="TableParagraph"/>
              <w:spacing w:before="21"/>
              <w:ind w:left="110"/>
              <w:rPr>
                <w:sz w:val="24"/>
                <w:szCs w:val="24"/>
              </w:rPr>
            </w:pPr>
            <w:r w:rsidRPr="00BA025F">
              <w:rPr>
                <w:sz w:val="24"/>
                <w:szCs w:val="24"/>
              </w:rPr>
              <w:t>«группы риска».</w:t>
            </w:r>
          </w:p>
        </w:tc>
      </w:tr>
      <w:tr w:rsidR="00080F68" w:rsidRPr="00BA025F">
        <w:trPr>
          <w:trHeight w:val="1415"/>
        </w:trPr>
        <w:tc>
          <w:tcPr>
            <w:tcW w:w="1961" w:type="dxa"/>
          </w:tcPr>
          <w:p w:rsidR="00080F68" w:rsidRPr="00BA025F" w:rsidRDefault="008F0B73">
            <w:pPr>
              <w:pStyle w:val="TableParagraph"/>
              <w:spacing w:before="46"/>
              <w:ind w:left="110"/>
              <w:rPr>
                <w:sz w:val="24"/>
                <w:szCs w:val="24"/>
              </w:rPr>
            </w:pPr>
            <w:r w:rsidRPr="00BA025F">
              <w:rPr>
                <w:sz w:val="24"/>
                <w:szCs w:val="24"/>
              </w:rPr>
              <w:t>Обучающиеся,</w:t>
            </w:r>
          </w:p>
        </w:tc>
        <w:tc>
          <w:tcPr>
            <w:tcW w:w="3027" w:type="dxa"/>
          </w:tcPr>
          <w:p w:rsidR="00080F68" w:rsidRPr="00BA025F" w:rsidRDefault="008F0B73">
            <w:pPr>
              <w:pStyle w:val="TableParagraph"/>
              <w:tabs>
                <w:tab w:val="left" w:pos="1746"/>
                <w:tab w:val="left" w:pos="2091"/>
              </w:tabs>
              <w:spacing w:before="46" w:line="259" w:lineRule="auto"/>
              <w:ind w:left="108" w:right="97"/>
              <w:rPr>
                <w:sz w:val="24"/>
                <w:szCs w:val="24"/>
              </w:rPr>
            </w:pPr>
            <w:r w:rsidRPr="00BA025F">
              <w:rPr>
                <w:sz w:val="24"/>
                <w:szCs w:val="24"/>
              </w:rPr>
              <w:t>Формирование</w:t>
            </w:r>
            <w:r w:rsidRPr="00BA025F">
              <w:rPr>
                <w:sz w:val="24"/>
                <w:szCs w:val="24"/>
              </w:rPr>
              <w:tab/>
              <w:t>и</w:t>
            </w:r>
            <w:r w:rsidRPr="00BA025F">
              <w:rPr>
                <w:sz w:val="24"/>
                <w:szCs w:val="24"/>
              </w:rPr>
              <w:tab/>
            </w:r>
            <w:r w:rsidRPr="00BA025F">
              <w:rPr>
                <w:spacing w:val="-4"/>
                <w:sz w:val="24"/>
                <w:szCs w:val="24"/>
              </w:rPr>
              <w:t xml:space="preserve">развитие </w:t>
            </w:r>
            <w:r w:rsidRPr="00BA025F">
              <w:rPr>
                <w:sz w:val="24"/>
                <w:szCs w:val="24"/>
              </w:rPr>
              <w:t>исследовательской компетентности</w:t>
            </w:r>
            <w:r w:rsidRPr="00BA025F">
              <w:rPr>
                <w:spacing w:val="-3"/>
                <w:sz w:val="24"/>
                <w:szCs w:val="24"/>
              </w:rPr>
              <w:t xml:space="preserve"> </w:t>
            </w:r>
            <w:r w:rsidRPr="00BA025F">
              <w:rPr>
                <w:sz w:val="24"/>
                <w:szCs w:val="24"/>
              </w:rPr>
              <w:t>учащихся.</w:t>
            </w:r>
          </w:p>
        </w:tc>
        <w:tc>
          <w:tcPr>
            <w:tcW w:w="1388" w:type="dxa"/>
          </w:tcPr>
          <w:p w:rsidR="00080F68" w:rsidRPr="00BA025F" w:rsidRDefault="008F0B73" w:rsidP="006932E1">
            <w:pPr>
              <w:pStyle w:val="TableParagraph"/>
              <w:spacing w:before="44" w:line="280" w:lineRule="auto"/>
              <w:ind w:left="-28" w:right="-76"/>
              <w:rPr>
                <w:sz w:val="24"/>
                <w:szCs w:val="24"/>
              </w:rPr>
            </w:pPr>
            <w:r w:rsidRPr="00BA025F">
              <w:rPr>
                <w:sz w:val="24"/>
                <w:szCs w:val="24"/>
              </w:rPr>
              <w:t>в течение года</w:t>
            </w:r>
          </w:p>
        </w:tc>
        <w:tc>
          <w:tcPr>
            <w:tcW w:w="3911" w:type="dxa"/>
          </w:tcPr>
          <w:p w:rsidR="00080F68" w:rsidRPr="00BA025F" w:rsidRDefault="008F0B73">
            <w:pPr>
              <w:pStyle w:val="TableParagraph"/>
              <w:spacing w:before="46" w:line="259" w:lineRule="auto"/>
              <w:ind w:left="110" w:right="203"/>
              <w:rPr>
                <w:sz w:val="24"/>
                <w:szCs w:val="24"/>
              </w:rPr>
            </w:pPr>
            <w:r w:rsidRPr="00BA025F">
              <w:rPr>
                <w:sz w:val="24"/>
                <w:szCs w:val="24"/>
              </w:rPr>
              <w:t>Развитие исследовательской компетентности учащихся (научно – практические конференции школьного и городского уровней)</w:t>
            </w:r>
          </w:p>
        </w:tc>
      </w:tr>
    </w:tbl>
    <w:p w:rsidR="00080F68" w:rsidRPr="00BA025F" w:rsidRDefault="00080F68">
      <w:pPr>
        <w:pStyle w:val="a3"/>
        <w:spacing w:before="4"/>
        <w:ind w:left="0" w:firstLine="0"/>
        <w:jc w:val="left"/>
      </w:pPr>
    </w:p>
    <w:p w:rsidR="00080F68" w:rsidRPr="00BA025F" w:rsidRDefault="008F0B73" w:rsidP="001C76E8">
      <w:pPr>
        <w:pStyle w:val="a3"/>
        <w:spacing w:line="268" w:lineRule="auto"/>
        <w:ind w:left="1134" w:right="777" w:firstLine="0"/>
        <w:rPr>
          <w:b/>
        </w:rPr>
      </w:pPr>
      <w:r w:rsidRPr="00BA025F">
        <w:t xml:space="preserve">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w:t>
      </w:r>
      <w:r w:rsidRPr="00BA025F">
        <w:rPr>
          <w:b/>
        </w:rPr>
        <w:t>результаты реализации психолого-педагогического сопровождения:</w:t>
      </w:r>
    </w:p>
    <w:p w:rsidR="00080F68" w:rsidRPr="00BA025F" w:rsidRDefault="008F0B73" w:rsidP="001C76E8">
      <w:pPr>
        <w:pStyle w:val="a5"/>
        <w:numPr>
          <w:ilvl w:val="0"/>
          <w:numId w:val="15"/>
        </w:numPr>
        <w:tabs>
          <w:tab w:val="left" w:pos="1526"/>
          <w:tab w:val="left" w:pos="1527"/>
        </w:tabs>
        <w:spacing w:before="8"/>
        <w:ind w:left="1134" w:right="777" w:firstLine="0"/>
        <w:rPr>
          <w:sz w:val="24"/>
          <w:szCs w:val="24"/>
        </w:rPr>
      </w:pPr>
      <w:r w:rsidRPr="00BA025F">
        <w:rPr>
          <w:sz w:val="24"/>
          <w:szCs w:val="24"/>
        </w:rPr>
        <w:t>положительная динамика качества обучения и познавательного развития</w:t>
      </w:r>
      <w:r w:rsidRPr="00BA025F">
        <w:rPr>
          <w:spacing w:val="-12"/>
          <w:sz w:val="24"/>
          <w:szCs w:val="24"/>
        </w:rPr>
        <w:t xml:space="preserve"> </w:t>
      </w:r>
      <w:r w:rsidRPr="00BA025F">
        <w:rPr>
          <w:sz w:val="24"/>
          <w:szCs w:val="24"/>
        </w:rPr>
        <w:t>обучающихся,</w:t>
      </w:r>
    </w:p>
    <w:p w:rsidR="00080F68" w:rsidRPr="00BA025F" w:rsidRDefault="008F0B73" w:rsidP="001C76E8">
      <w:pPr>
        <w:pStyle w:val="a5"/>
        <w:numPr>
          <w:ilvl w:val="0"/>
          <w:numId w:val="15"/>
        </w:numPr>
        <w:tabs>
          <w:tab w:val="left" w:pos="1526"/>
          <w:tab w:val="left" w:pos="1527"/>
        </w:tabs>
        <w:spacing w:before="32"/>
        <w:ind w:left="1134" w:right="777" w:firstLine="0"/>
        <w:rPr>
          <w:sz w:val="24"/>
          <w:szCs w:val="24"/>
        </w:rPr>
      </w:pPr>
      <w:r w:rsidRPr="00BA025F">
        <w:rPr>
          <w:sz w:val="24"/>
          <w:szCs w:val="24"/>
        </w:rPr>
        <w:t>повышение учебной мотивации школьников,</w:t>
      </w:r>
    </w:p>
    <w:p w:rsidR="00080F68" w:rsidRPr="00BA025F" w:rsidRDefault="008F0B73" w:rsidP="001C76E8">
      <w:pPr>
        <w:pStyle w:val="a5"/>
        <w:numPr>
          <w:ilvl w:val="0"/>
          <w:numId w:val="15"/>
        </w:numPr>
        <w:tabs>
          <w:tab w:val="left" w:pos="1526"/>
          <w:tab w:val="left" w:pos="1527"/>
        </w:tabs>
        <w:spacing w:before="30"/>
        <w:ind w:left="1134" w:right="777" w:firstLine="0"/>
        <w:rPr>
          <w:sz w:val="24"/>
          <w:szCs w:val="24"/>
        </w:rPr>
      </w:pPr>
      <w:r w:rsidRPr="00BA025F">
        <w:rPr>
          <w:sz w:val="24"/>
          <w:szCs w:val="24"/>
        </w:rPr>
        <w:t>осознанный выбор траектории дальнейшего</w:t>
      </w:r>
      <w:r w:rsidRPr="00BA025F">
        <w:rPr>
          <w:spacing w:val="-3"/>
          <w:sz w:val="24"/>
          <w:szCs w:val="24"/>
        </w:rPr>
        <w:t xml:space="preserve"> </w:t>
      </w:r>
      <w:r w:rsidRPr="00BA025F">
        <w:rPr>
          <w:sz w:val="24"/>
          <w:szCs w:val="24"/>
        </w:rPr>
        <w:t>обучения.</w:t>
      </w:r>
    </w:p>
    <w:p w:rsidR="00080F68" w:rsidRPr="00BA025F" w:rsidRDefault="008F0B73" w:rsidP="001C76E8">
      <w:pPr>
        <w:pStyle w:val="a3"/>
        <w:spacing w:before="33" w:line="266" w:lineRule="auto"/>
        <w:ind w:left="1134" w:right="777" w:firstLine="0"/>
      </w:pPr>
      <w:r w:rsidRPr="00BA025F">
        <w:t>Органом, реализующим систему комплексного сопровождения, является психолого- педагогический консилиум (далее- ППк).</w:t>
      </w:r>
    </w:p>
    <w:p w:rsidR="00080F68" w:rsidRPr="00BA025F" w:rsidRDefault="008F0B73" w:rsidP="001C76E8">
      <w:pPr>
        <w:pStyle w:val="a3"/>
        <w:spacing w:before="16" w:line="268" w:lineRule="auto"/>
        <w:ind w:left="1134" w:right="777" w:firstLine="0"/>
      </w:pPr>
      <w:r w:rsidRPr="00BA025F">
        <w:t xml:space="preserve">ППк является внутришкольной формой организации сопровождения разных категорий обучающихся, в том числе детей с ОВЗ, положение и регламент работы, которой разрабатывается МБОУ </w:t>
      </w:r>
      <w:r w:rsidR="00381D77" w:rsidRPr="00BA025F">
        <w:t>«</w:t>
      </w:r>
      <w:r w:rsidR="002201EE" w:rsidRPr="00BA025F">
        <w:t>Нововознесенская</w:t>
      </w:r>
      <w:r w:rsidR="00381D77" w:rsidRPr="00BA025F">
        <w:t xml:space="preserve"> СОШ» </w:t>
      </w:r>
      <w:r w:rsidRPr="00BA025F">
        <w:t xml:space="preserve">самостоятельно и утверждается локальным актом. ППк МБОУ </w:t>
      </w:r>
      <w:r w:rsidR="00381D77" w:rsidRPr="00BA025F">
        <w:t>«</w:t>
      </w:r>
      <w:r w:rsidR="002201EE" w:rsidRPr="00BA025F">
        <w:t>Нововознесенская</w:t>
      </w:r>
      <w:r w:rsidR="00381D77" w:rsidRPr="00BA025F">
        <w:t xml:space="preserve"> СОШ» </w:t>
      </w:r>
      <w:r w:rsidRPr="00BA025F">
        <w:t>призван обеспечить эффективную работу с учащимися с ОВЗ, имеющими   трудности в обучении и склонных к школьной</w:t>
      </w:r>
      <w:r w:rsidRPr="00BA025F">
        <w:rPr>
          <w:spacing w:val="-2"/>
        </w:rPr>
        <w:t xml:space="preserve"> </w:t>
      </w:r>
      <w:r w:rsidRPr="00BA025F">
        <w:t>дезадаптации.</w:t>
      </w:r>
    </w:p>
    <w:p w:rsidR="00080F68" w:rsidRPr="00BA025F" w:rsidRDefault="008F0B73" w:rsidP="001C76E8">
      <w:pPr>
        <w:pStyle w:val="a3"/>
        <w:spacing w:before="106" w:line="268" w:lineRule="auto"/>
        <w:ind w:left="1134" w:right="777" w:firstLine="0"/>
      </w:pPr>
      <w:r w:rsidRPr="00BA025F">
        <w:t xml:space="preserve">Цель ППк: обеспечение диагностико-коррекционного, психолого-педагогического сопровождения обучающихся с ОВЗ исходя из реальных возможностей МБОУ </w:t>
      </w:r>
      <w:r w:rsidR="00381D77" w:rsidRPr="00BA025F">
        <w:t>«</w:t>
      </w:r>
      <w:r w:rsidR="002201EE" w:rsidRPr="00BA025F">
        <w:t xml:space="preserve">Нововознесенская </w:t>
      </w:r>
      <w:r w:rsidR="00381D77" w:rsidRPr="00BA025F">
        <w:t xml:space="preserve">СОШ» </w:t>
      </w:r>
      <w:r w:rsidRPr="00BA025F">
        <w:t>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w:t>
      </w:r>
    </w:p>
    <w:p w:rsidR="00080F68" w:rsidRPr="00BA025F" w:rsidRDefault="008F0B73" w:rsidP="001C76E8">
      <w:pPr>
        <w:pStyle w:val="a3"/>
        <w:spacing w:before="10"/>
        <w:ind w:left="1134" w:right="777" w:firstLine="0"/>
      </w:pPr>
      <w:r w:rsidRPr="00BA025F">
        <w:t>Главные задачи ППк:</w:t>
      </w:r>
    </w:p>
    <w:p w:rsidR="00080F68" w:rsidRPr="00BA025F" w:rsidRDefault="008F0B73" w:rsidP="001C76E8">
      <w:pPr>
        <w:pStyle w:val="a5"/>
        <w:numPr>
          <w:ilvl w:val="0"/>
          <w:numId w:val="13"/>
        </w:numPr>
        <w:tabs>
          <w:tab w:val="left" w:pos="1527"/>
        </w:tabs>
        <w:spacing w:before="50" w:line="264" w:lineRule="auto"/>
        <w:ind w:left="1134" w:right="777" w:firstLine="0"/>
        <w:jc w:val="both"/>
        <w:rPr>
          <w:sz w:val="24"/>
          <w:szCs w:val="24"/>
        </w:rPr>
      </w:pPr>
      <w:r w:rsidRPr="00BA025F">
        <w:rPr>
          <w:sz w:val="24"/>
          <w:szCs w:val="24"/>
        </w:rPr>
        <w:t xml:space="preserve">выявление и ранняя (с первых дней пребывания ребенка в МБОУ </w:t>
      </w:r>
      <w:r w:rsidR="00381D77" w:rsidRPr="00BA025F">
        <w:rPr>
          <w:sz w:val="24"/>
          <w:szCs w:val="24"/>
        </w:rPr>
        <w:t>«</w:t>
      </w:r>
      <w:r w:rsidR="002201EE" w:rsidRPr="00BA025F">
        <w:rPr>
          <w:sz w:val="24"/>
          <w:szCs w:val="24"/>
        </w:rPr>
        <w:t xml:space="preserve">Нововознесенская </w:t>
      </w:r>
      <w:r w:rsidR="00381D77" w:rsidRPr="00BA025F">
        <w:rPr>
          <w:sz w:val="24"/>
          <w:szCs w:val="24"/>
        </w:rPr>
        <w:t xml:space="preserve">СОШ» </w:t>
      </w:r>
      <w:r w:rsidRPr="00BA025F">
        <w:rPr>
          <w:sz w:val="24"/>
          <w:szCs w:val="24"/>
        </w:rPr>
        <w:t>диагностика отклонений и резервных возможностей в развитии и</w:t>
      </w:r>
      <w:r w:rsidRPr="00BA025F">
        <w:rPr>
          <w:spacing w:val="-19"/>
          <w:sz w:val="24"/>
          <w:szCs w:val="24"/>
        </w:rPr>
        <w:t xml:space="preserve"> </w:t>
      </w:r>
      <w:r w:rsidRPr="00BA025F">
        <w:rPr>
          <w:sz w:val="24"/>
          <w:szCs w:val="24"/>
        </w:rPr>
        <w:t>социализации;</w:t>
      </w:r>
    </w:p>
    <w:p w:rsidR="00080F68" w:rsidRPr="00BA025F" w:rsidRDefault="008F0B73" w:rsidP="001C76E8">
      <w:pPr>
        <w:pStyle w:val="a5"/>
        <w:numPr>
          <w:ilvl w:val="0"/>
          <w:numId w:val="13"/>
        </w:numPr>
        <w:tabs>
          <w:tab w:val="left" w:pos="1527"/>
        </w:tabs>
        <w:spacing w:before="17" w:line="268" w:lineRule="auto"/>
        <w:ind w:left="1134" w:right="777" w:firstLine="0"/>
        <w:jc w:val="both"/>
        <w:rPr>
          <w:sz w:val="24"/>
          <w:szCs w:val="24"/>
        </w:rPr>
      </w:pPr>
      <w:r w:rsidRPr="00BA025F">
        <w:rPr>
          <w:sz w:val="24"/>
          <w:szCs w:val="24"/>
        </w:rPr>
        <w:t>выявление детей, нуждающихся в создании СОУ, в том числе оценка их резервных возможностей развития, и подготовка рекомендаций по направлению их на ПМПК для определения СОУ, формы получения образования, образовательной программы, которую ребенок может освоить, форм и методов психолого - педагогической помощи, в том числе коррекции нарушений развития и социальной адаптации на основе специальных педагогических подходов по созданию специальных условий для получения</w:t>
      </w:r>
      <w:r w:rsidRPr="00BA025F">
        <w:rPr>
          <w:spacing w:val="-1"/>
          <w:sz w:val="24"/>
          <w:szCs w:val="24"/>
        </w:rPr>
        <w:t xml:space="preserve"> </w:t>
      </w:r>
      <w:r w:rsidRPr="00BA025F">
        <w:rPr>
          <w:sz w:val="24"/>
          <w:szCs w:val="24"/>
        </w:rPr>
        <w:t>образования;</w:t>
      </w:r>
    </w:p>
    <w:p w:rsidR="00381D77" w:rsidRPr="00BA025F" w:rsidRDefault="008F0B73" w:rsidP="001C76E8">
      <w:pPr>
        <w:pStyle w:val="a5"/>
        <w:numPr>
          <w:ilvl w:val="0"/>
          <w:numId w:val="13"/>
        </w:numPr>
        <w:tabs>
          <w:tab w:val="left" w:pos="1527"/>
        </w:tabs>
        <w:spacing w:before="16" w:line="266" w:lineRule="auto"/>
        <w:ind w:left="1134" w:right="777" w:firstLine="0"/>
        <w:jc w:val="both"/>
        <w:rPr>
          <w:sz w:val="24"/>
          <w:szCs w:val="24"/>
        </w:rPr>
      </w:pPr>
      <w:r w:rsidRPr="00BA025F">
        <w:rPr>
          <w:sz w:val="24"/>
          <w:szCs w:val="24"/>
        </w:rPr>
        <w:t xml:space="preserve">определение характера, продолжительности и эффективности специальной (коррекционной) помощи в рамках имеющихся возможностей в МБОУ </w:t>
      </w:r>
      <w:r w:rsidR="00381D77" w:rsidRPr="00BA025F">
        <w:rPr>
          <w:sz w:val="24"/>
          <w:szCs w:val="24"/>
        </w:rPr>
        <w:t>«</w:t>
      </w:r>
      <w:r w:rsidR="002201EE" w:rsidRPr="00BA025F">
        <w:rPr>
          <w:sz w:val="24"/>
          <w:szCs w:val="24"/>
        </w:rPr>
        <w:t>Нововознесенская</w:t>
      </w:r>
      <w:r w:rsidR="00381D77" w:rsidRPr="00BA025F">
        <w:rPr>
          <w:sz w:val="24"/>
          <w:szCs w:val="24"/>
        </w:rPr>
        <w:t xml:space="preserve"> СОШ» ;</w:t>
      </w:r>
    </w:p>
    <w:p w:rsidR="00080F68" w:rsidRPr="00BA025F" w:rsidRDefault="008F0B73" w:rsidP="001C76E8">
      <w:pPr>
        <w:pStyle w:val="a5"/>
        <w:numPr>
          <w:ilvl w:val="0"/>
          <w:numId w:val="13"/>
        </w:numPr>
        <w:tabs>
          <w:tab w:val="left" w:pos="1527"/>
        </w:tabs>
        <w:spacing w:before="16" w:line="266" w:lineRule="auto"/>
        <w:ind w:left="1134" w:right="777" w:firstLine="0"/>
        <w:jc w:val="both"/>
        <w:rPr>
          <w:sz w:val="24"/>
          <w:szCs w:val="24"/>
        </w:rPr>
      </w:pPr>
      <w:r w:rsidRPr="00BA025F">
        <w:rPr>
          <w:sz w:val="24"/>
          <w:szCs w:val="24"/>
        </w:rPr>
        <w:t>создание и реализация рекомендованных ПМПК СОУ для получения</w:t>
      </w:r>
      <w:r w:rsidRPr="00BA025F">
        <w:rPr>
          <w:spacing w:val="-11"/>
          <w:sz w:val="24"/>
          <w:szCs w:val="24"/>
        </w:rPr>
        <w:t xml:space="preserve"> </w:t>
      </w:r>
      <w:r w:rsidRPr="00BA025F">
        <w:rPr>
          <w:sz w:val="24"/>
          <w:szCs w:val="24"/>
        </w:rPr>
        <w:t>образования;</w:t>
      </w:r>
    </w:p>
    <w:p w:rsidR="00080F68" w:rsidRPr="00BA025F" w:rsidRDefault="008F0B73" w:rsidP="001C76E8">
      <w:pPr>
        <w:pStyle w:val="a5"/>
        <w:numPr>
          <w:ilvl w:val="0"/>
          <w:numId w:val="13"/>
        </w:numPr>
        <w:tabs>
          <w:tab w:val="left" w:pos="1527"/>
        </w:tabs>
        <w:spacing w:before="46" w:line="266" w:lineRule="auto"/>
        <w:ind w:left="1134" w:right="777" w:firstLine="0"/>
        <w:jc w:val="both"/>
        <w:rPr>
          <w:sz w:val="24"/>
          <w:szCs w:val="24"/>
        </w:rPr>
      </w:pPr>
      <w:r w:rsidRPr="00BA025F">
        <w:rPr>
          <w:sz w:val="24"/>
          <w:szCs w:val="24"/>
        </w:rPr>
        <w:t>разработка и реализация специалистами консилиума программы психолого- педагогического</w:t>
      </w:r>
      <w:r w:rsidRPr="00BA025F">
        <w:rPr>
          <w:spacing w:val="-1"/>
          <w:sz w:val="24"/>
          <w:szCs w:val="24"/>
        </w:rPr>
        <w:t xml:space="preserve"> </w:t>
      </w:r>
      <w:r w:rsidRPr="00BA025F">
        <w:rPr>
          <w:sz w:val="24"/>
          <w:szCs w:val="24"/>
        </w:rPr>
        <w:t>сопровождения;</w:t>
      </w:r>
    </w:p>
    <w:p w:rsidR="00080F68" w:rsidRPr="00BA025F" w:rsidRDefault="008F0B73" w:rsidP="001C76E8">
      <w:pPr>
        <w:pStyle w:val="a5"/>
        <w:numPr>
          <w:ilvl w:val="0"/>
          <w:numId w:val="13"/>
        </w:numPr>
        <w:tabs>
          <w:tab w:val="left" w:pos="1527"/>
        </w:tabs>
        <w:spacing w:before="16" w:line="268" w:lineRule="auto"/>
        <w:ind w:left="1134" w:right="777" w:firstLine="0"/>
        <w:jc w:val="both"/>
        <w:rPr>
          <w:sz w:val="24"/>
          <w:szCs w:val="24"/>
        </w:rPr>
      </w:pPr>
      <w:r w:rsidRPr="00BA025F">
        <w:rPr>
          <w:sz w:val="24"/>
          <w:szCs w:val="24"/>
        </w:rPr>
        <w:t>оценка эффективности реализации программы психолого-педагогического сопровождения;</w:t>
      </w:r>
    </w:p>
    <w:p w:rsidR="00080F68" w:rsidRPr="00BA025F" w:rsidRDefault="008F0B73" w:rsidP="001C76E8">
      <w:pPr>
        <w:pStyle w:val="a3"/>
        <w:spacing w:before="13" w:line="266" w:lineRule="auto"/>
        <w:ind w:left="1134" w:right="777" w:firstLine="0"/>
      </w:pPr>
      <w:r w:rsidRPr="00BA025F">
        <w:t>-изменение при необходимости компонентов программы психолого-педагогического сопровождения, коррекция необходимых СОУ в соответствии с образовательными достижениями и особенностями психического развития ребенка с ОВЗ;</w:t>
      </w:r>
    </w:p>
    <w:p w:rsidR="00080F68" w:rsidRPr="00BA025F" w:rsidRDefault="008F0B73" w:rsidP="001C76E8">
      <w:pPr>
        <w:pStyle w:val="a5"/>
        <w:numPr>
          <w:ilvl w:val="0"/>
          <w:numId w:val="13"/>
        </w:numPr>
        <w:tabs>
          <w:tab w:val="left" w:pos="1527"/>
        </w:tabs>
        <w:spacing w:before="17" w:line="268" w:lineRule="auto"/>
        <w:ind w:left="1134" w:right="777" w:firstLine="0"/>
        <w:jc w:val="both"/>
        <w:rPr>
          <w:sz w:val="24"/>
          <w:szCs w:val="24"/>
        </w:rPr>
      </w:pPr>
      <w:r w:rsidRPr="00BA025F">
        <w:rPr>
          <w:sz w:val="24"/>
          <w:szCs w:val="24"/>
        </w:rPr>
        <w:t>подготовка рекомендаций родителям по повторному прохождению ПМПК при наличии необходимости изменения СОУ в соответствии с изменившимся состоянием ребенка и характером овладения образовательной</w:t>
      </w:r>
      <w:r w:rsidRPr="00BA025F">
        <w:rPr>
          <w:spacing w:val="-3"/>
          <w:sz w:val="24"/>
          <w:szCs w:val="24"/>
        </w:rPr>
        <w:t xml:space="preserve"> </w:t>
      </w:r>
      <w:r w:rsidRPr="00BA025F">
        <w:rPr>
          <w:sz w:val="24"/>
          <w:szCs w:val="24"/>
        </w:rPr>
        <w:t>программой;</w:t>
      </w:r>
    </w:p>
    <w:p w:rsidR="00080F68" w:rsidRPr="00BA025F" w:rsidRDefault="008F0B73" w:rsidP="001C76E8">
      <w:pPr>
        <w:pStyle w:val="a5"/>
        <w:numPr>
          <w:ilvl w:val="0"/>
          <w:numId w:val="13"/>
        </w:numPr>
        <w:tabs>
          <w:tab w:val="left" w:pos="1527"/>
        </w:tabs>
        <w:spacing w:before="11" w:line="268" w:lineRule="auto"/>
        <w:ind w:left="1134" w:right="777" w:firstLine="0"/>
        <w:jc w:val="both"/>
        <w:rPr>
          <w:sz w:val="24"/>
          <w:szCs w:val="24"/>
        </w:rPr>
      </w:pPr>
      <w:r w:rsidRPr="00BA025F">
        <w:rPr>
          <w:sz w:val="24"/>
          <w:szCs w:val="24"/>
        </w:rPr>
        <w:t>подготовка и ведение документации, отражающей актуальное развитие ребенка, динамику его состояния, уровень достигнутых образовательных компетенций, эффективность коррекционно-педагогической деятельности специалистов</w:t>
      </w:r>
      <w:r w:rsidRPr="00BA025F">
        <w:rPr>
          <w:spacing w:val="-1"/>
          <w:sz w:val="24"/>
          <w:szCs w:val="24"/>
        </w:rPr>
        <w:t xml:space="preserve"> </w:t>
      </w:r>
      <w:r w:rsidRPr="00BA025F">
        <w:rPr>
          <w:sz w:val="24"/>
          <w:szCs w:val="24"/>
        </w:rPr>
        <w:t>консилиума;</w:t>
      </w:r>
    </w:p>
    <w:p w:rsidR="00080F68" w:rsidRPr="00BA025F" w:rsidRDefault="008F0B73" w:rsidP="001C76E8">
      <w:pPr>
        <w:pStyle w:val="a5"/>
        <w:numPr>
          <w:ilvl w:val="0"/>
          <w:numId w:val="13"/>
        </w:numPr>
        <w:tabs>
          <w:tab w:val="left" w:pos="1527"/>
        </w:tabs>
        <w:spacing w:before="9" w:line="268" w:lineRule="auto"/>
        <w:ind w:left="1134" w:right="777" w:firstLine="0"/>
        <w:jc w:val="both"/>
        <w:rPr>
          <w:sz w:val="24"/>
          <w:szCs w:val="24"/>
        </w:rPr>
      </w:pPr>
      <w:r w:rsidRPr="00BA025F">
        <w:rPr>
          <w:sz w:val="24"/>
          <w:szCs w:val="24"/>
        </w:rPr>
        <w:t xml:space="preserve">консультативная и просветительская работа с родителями, педагогическим коллективом МБОУ </w:t>
      </w:r>
      <w:r w:rsidR="00381D77" w:rsidRPr="00BA025F">
        <w:rPr>
          <w:sz w:val="24"/>
          <w:szCs w:val="24"/>
        </w:rPr>
        <w:t>«</w:t>
      </w:r>
      <w:r w:rsidR="002201EE" w:rsidRPr="00BA025F">
        <w:rPr>
          <w:sz w:val="24"/>
          <w:szCs w:val="24"/>
        </w:rPr>
        <w:t>Нововознесенская</w:t>
      </w:r>
      <w:r w:rsidR="00381D77" w:rsidRPr="00BA025F">
        <w:rPr>
          <w:sz w:val="24"/>
          <w:szCs w:val="24"/>
        </w:rPr>
        <w:t xml:space="preserve"> СОШ» </w:t>
      </w:r>
      <w:r w:rsidRPr="00BA025F">
        <w:rPr>
          <w:sz w:val="24"/>
          <w:szCs w:val="24"/>
        </w:rPr>
        <w:t>в отношении особенностей психического развития и образования ребенка с ОВЗ, характера его социальной адаптации в образовательной</w:t>
      </w:r>
      <w:r w:rsidRPr="00BA025F">
        <w:rPr>
          <w:spacing w:val="-4"/>
          <w:sz w:val="24"/>
          <w:szCs w:val="24"/>
        </w:rPr>
        <w:t xml:space="preserve"> </w:t>
      </w:r>
      <w:r w:rsidRPr="00BA025F">
        <w:rPr>
          <w:sz w:val="24"/>
          <w:szCs w:val="24"/>
        </w:rPr>
        <w:t>среде;</w:t>
      </w:r>
    </w:p>
    <w:p w:rsidR="00080F68" w:rsidRPr="00BA025F" w:rsidRDefault="008F0B73" w:rsidP="001C76E8">
      <w:pPr>
        <w:pStyle w:val="a5"/>
        <w:numPr>
          <w:ilvl w:val="0"/>
          <w:numId w:val="13"/>
        </w:numPr>
        <w:tabs>
          <w:tab w:val="left" w:pos="1527"/>
        </w:tabs>
        <w:spacing w:before="11" w:line="268" w:lineRule="auto"/>
        <w:ind w:left="1134" w:right="777" w:firstLine="0"/>
        <w:jc w:val="both"/>
        <w:rPr>
          <w:sz w:val="24"/>
          <w:szCs w:val="24"/>
        </w:rPr>
      </w:pPr>
      <w:r w:rsidRPr="00BA025F">
        <w:rPr>
          <w:sz w:val="24"/>
          <w:szCs w:val="24"/>
        </w:rPr>
        <w:t xml:space="preserve">координация деятельности по психолого-педагогическому сопровождению детей с ОВЗ с другими образовательными и иными организациями (в рамках сетевого взаимодействия), осуществляющими сопровождение (и психолог-педагогическую помощь) детей с ОВЗ, получающих образование в МБОУ </w:t>
      </w:r>
      <w:r w:rsidR="00381D77" w:rsidRPr="00BA025F">
        <w:rPr>
          <w:sz w:val="24"/>
          <w:szCs w:val="24"/>
        </w:rPr>
        <w:t>«</w:t>
      </w:r>
      <w:r w:rsidR="002201EE" w:rsidRPr="00BA025F">
        <w:rPr>
          <w:sz w:val="24"/>
          <w:szCs w:val="24"/>
        </w:rPr>
        <w:t>Нововознесенская</w:t>
      </w:r>
      <w:r w:rsidR="00381D77" w:rsidRPr="00BA025F">
        <w:rPr>
          <w:sz w:val="24"/>
          <w:szCs w:val="24"/>
        </w:rPr>
        <w:t xml:space="preserve"> СОШ»</w:t>
      </w:r>
      <w:r w:rsidRPr="00BA025F">
        <w:rPr>
          <w:sz w:val="24"/>
          <w:szCs w:val="24"/>
        </w:rPr>
        <w:t>;</w:t>
      </w:r>
    </w:p>
    <w:p w:rsidR="00080F68" w:rsidRPr="00BA025F" w:rsidRDefault="008F0B73" w:rsidP="001C76E8">
      <w:pPr>
        <w:pStyle w:val="a3"/>
        <w:spacing w:before="10" w:line="268" w:lineRule="auto"/>
        <w:ind w:left="1134" w:right="777" w:firstLine="0"/>
      </w:pPr>
      <w:r w:rsidRPr="00BA025F">
        <w:t xml:space="preserve">- организационно-методическая поддержка педагогов МБОУ </w:t>
      </w:r>
      <w:r w:rsidR="00381D77" w:rsidRPr="00BA025F">
        <w:t>«</w:t>
      </w:r>
      <w:r w:rsidR="002201EE" w:rsidRPr="00BA025F">
        <w:t>Нововознесенская</w:t>
      </w:r>
      <w:r w:rsidR="00381D77" w:rsidRPr="00BA025F">
        <w:t xml:space="preserve"> СОШ» </w:t>
      </w:r>
      <w:r w:rsidRPr="00BA025F">
        <w:t>в отношении образования и социальной адаптации сопровождаемых детей с ОВЗ.</w:t>
      </w:r>
    </w:p>
    <w:p w:rsidR="00080F68" w:rsidRPr="00BA025F" w:rsidRDefault="008F0B73" w:rsidP="001C76E8">
      <w:pPr>
        <w:pStyle w:val="a3"/>
        <w:tabs>
          <w:tab w:val="left" w:pos="5008"/>
        </w:tabs>
        <w:spacing w:before="10" w:line="268" w:lineRule="auto"/>
        <w:ind w:left="1134" w:right="777" w:firstLine="0"/>
      </w:pPr>
      <w:r w:rsidRPr="00BA025F">
        <w:t>Оказание       ППМС</w:t>
      </w:r>
      <w:r w:rsidRPr="00BA025F">
        <w:rPr>
          <w:spacing w:val="-15"/>
        </w:rPr>
        <w:t xml:space="preserve"> </w:t>
      </w:r>
      <w:r w:rsidRPr="00BA025F">
        <w:t>-</w:t>
      </w:r>
      <w:r w:rsidRPr="00BA025F">
        <w:rPr>
          <w:spacing w:val="15"/>
        </w:rPr>
        <w:t xml:space="preserve"> </w:t>
      </w:r>
      <w:r w:rsidRPr="00BA025F">
        <w:t>помощи</w:t>
      </w:r>
      <w:r w:rsidRPr="00BA025F">
        <w:tab/>
        <w:t>представляет целостную деятельность педагога- психолога, педагогов, направленную на преодоление или компенсирование имеющихся у обучающихся трудностей в обучении, развитии и социальной</w:t>
      </w:r>
      <w:r w:rsidRPr="00BA025F">
        <w:rPr>
          <w:spacing w:val="50"/>
        </w:rPr>
        <w:t xml:space="preserve"> </w:t>
      </w:r>
      <w:r w:rsidRPr="00BA025F">
        <w:t>адаптации.</w:t>
      </w:r>
    </w:p>
    <w:p w:rsidR="00080F68" w:rsidRPr="00BA025F" w:rsidRDefault="008F0B73" w:rsidP="001C76E8">
      <w:pPr>
        <w:pStyle w:val="a3"/>
        <w:spacing w:before="12"/>
        <w:ind w:left="1134" w:right="777" w:firstLine="0"/>
      </w:pPr>
      <w:r w:rsidRPr="00BA025F">
        <w:t>Основанием для оказания ППМС - помощи</w:t>
      </w:r>
      <w:r w:rsidRPr="00BA025F">
        <w:rPr>
          <w:spacing w:val="57"/>
        </w:rPr>
        <w:t xml:space="preserve"> </w:t>
      </w:r>
      <w:r w:rsidRPr="00BA025F">
        <w:t>является:</w:t>
      </w:r>
    </w:p>
    <w:p w:rsidR="00080F68" w:rsidRPr="00BA025F" w:rsidRDefault="008F0B73" w:rsidP="001C76E8">
      <w:pPr>
        <w:pStyle w:val="a3"/>
        <w:spacing w:before="45" w:line="268" w:lineRule="auto"/>
        <w:ind w:left="1134" w:right="777" w:firstLine="0"/>
      </w:pPr>
      <w:r w:rsidRPr="00BA025F">
        <w:t>-личное  обращение  к  педагогу-психологу  со  стороны   учителя   или   родителей (законных представителей) обучающегося относительно его проблем обучения, поведения, психического</w:t>
      </w:r>
      <w:r w:rsidRPr="00BA025F">
        <w:rPr>
          <w:spacing w:val="-1"/>
        </w:rPr>
        <w:t xml:space="preserve"> </w:t>
      </w:r>
      <w:r w:rsidRPr="00BA025F">
        <w:t>состояния.</w:t>
      </w:r>
    </w:p>
    <w:p w:rsidR="00080F68" w:rsidRPr="00BA025F" w:rsidRDefault="008F0B73" w:rsidP="001C76E8">
      <w:pPr>
        <w:pStyle w:val="a3"/>
        <w:spacing w:before="106" w:line="268" w:lineRule="auto"/>
        <w:ind w:left="1134" w:right="777" w:firstLine="0"/>
      </w:pPr>
      <w:r w:rsidRPr="00BA025F">
        <w:t>-обращение ППк  к  родителям  (законным  представителям)  обучающегося  о необходимости проведения углубленной</w:t>
      </w:r>
      <w:r w:rsidRPr="00BA025F">
        <w:rPr>
          <w:spacing w:val="2"/>
        </w:rPr>
        <w:t xml:space="preserve"> </w:t>
      </w:r>
      <w:r w:rsidRPr="00BA025F">
        <w:t>диагностики;</w:t>
      </w:r>
    </w:p>
    <w:p w:rsidR="00080F68" w:rsidRPr="00BA025F" w:rsidRDefault="008F0B73" w:rsidP="001C76E8">
      <w:pPr>
        <w:pStyle w:val="a5"/>
        <w:numPr>
          <w:ilvl w:val="0"/>
          <w:numId w:val="12"/>
        </w:numPr>
        <w:tabs>
          <w:tab w:val="left" w:pos="1527"/>
        </w:tabs>
        <w:spacing w:before="11"/>
        <w:ind w:left="1134" w:right="777" w:firstLine="0"/>
        <w:jc w:val="both"/>
        <w:rPr>
          <w:sz w:val="24"/>
          <w:szCs w:val="24"/>
        </w:rPr>
      </w:pPr>
      <w:r w:rsidRPr="00BA025F">
        <w:rPr>
          <w:sz w:val="24"/>
          <w:szCs w:val="24"/>
        </w:rPr>
        <w:t>рекомендации</w:t>
      </w:r>
      <w:r w:rsidRPr="00BA025F">
        <w:rPr>
          <w:spacing w:val="-1"/>
          <w:sz w:val="24"/>
          <w:szCs w:val="24"/>
        </w:rPr>
        <w:t xml:space="preserve"> </w:t>
      </w:r>
      <w:r w:rsidRPr="00BA025F">
        <w:rPr>
          <w:sz w:val="24"/>
          <w:szCs w:val="24"/>
        </w:rPr>
        <w:t>ИПР;</w:t>
      </w:r>
    </w:p>
    <w:p w:rsidR="00080F68" w:rsidRPr="00BA025F" w:rsidRDefault="008F0B73" w:rsidP="001C76E8">
      <w:pPr>
        <w:pStyle w:val="a5"/>
        <w:numPr>
          <w:ilvl w:val="0"/>
          <w:numId w:val="12"/>
        </w:numPr>
        <w:tabs>
          <w:tab w:val="left" w:pos="1527"/>
          <w:tab w:val="left" w:pos="3533"/>
          <w:tab w:val="left" w:pos="8392"/>
          <w:tab w:val="left" w:pos="10641"/>
        </w:tabs>
        <w:spacing w:before="46" w:line="268" w:lineRule="auto"/>
        <w:ind w:left="1134" w:right="777" w:firstLine="0"/>
        <w:jc w:val="both"/>
        <w:rPr>
          <w:sz w:val="24"/>
          <w:szCs w:val="24"/>
        </w:rPr>
      </w:pPr>
      <w:r w:rsidRPr="00BA025F">
        <w:rPr>
          <w:sz w:val="24"/>
          <w:szCs w:val="24"/>
        </w:rPr>
        <w:t>организация</w:t>
      </w:r>
      <w:r w:rsidRPr="00BA025F">
        <w:rPr>
          <w:sz w:val="24"/>
          <w:szCs w:val="24"/>
        </w:rPr>
        <w:tab/>
        <w:t xml:space="preserve">предоставления          ППМС </w:t>
      </w:r>
      <w:r w:rsidRPr="00BA025F">
        <w:rPr>
          <w:spacing w:val="18"/>
          <w:sz w:val="24"/>
          <w:szCs w:val="24"/>
        </w:rPr>
        <w:t xml:space="preserve"> </w:t>
      </w:r>
      <w:r w:rsidRPr="00BA025F">
        <w:rPr>
          <w:sz w:val="24"/>
          <w:szCs w:val="24"/>
        </w:rPr>
        <w:t xml:space="preserve">- </w:t>
      </w:r>
      <w:r w:rsidRPr="00BA025F">
        <w:rPr>
          <w:spacing w:val="1"/>
          <w:sz w:val="24"/>
          <w:szCs w:val="24"/>
        </w:rPr>
        <w:t xml:space="preserve"> </w:t>
      </w:r>
      <w:r w:rsidR="00695EB7">
        <w:rPr>
          <w:sz w:val="24"/>
          <w:szCs w:val="24"/>
        </w:rPr>
        <w:t>помощи</w:t>
      </w:r>
      <w:r w:rsidR="00695EB7">
        <w:rPr>
          <w:sz w:val="24"/>
          <w:szCs w:val="24"/>
        </w:rPr>
        <w:tab/>
        <w:t xml:space="preserve">обучающимся, </w:t>
      </w:r>
      <w:r w:rsidRPr="00BA025F">
        <w:rPr>
          <w:spacing w:val="-7"/>
          <w:sz w:val="24"/>
          <w:szCs w:val="24"/>
        </w:rPr>
        <w:t xml:space="preserve">не </w:t>
      </w:r>
      <w:r w:rsidRPr="00BA025F">
        <w:rPr>
          <w:sz w:val="24"/>
          <w:szCs w:val="24"/>
        </w:rPr>
        <w:t>ликвидировавшим по одному или нескольким учебным предметам, курсам, дисциплинам (модулям) образовательной  программы  в  установленные  сроки  академической  задолженности с момента ее образования, осуществляется на основе письменного  обращения  за  помощью  в ППк родителей (законных представителей)</w:t>
      </w:r>
      <w:r w:rsidRPr="00BA025F">
        <w:rPr>
          <w:spacing w:val="-5"/>
          <w:sz w:val="24"/>
          <w:szCs w:val="24"/>
        </w:rPr>
        <w:t xml:space="preserve"> </w:t>
      </w:r>
      <w:r w:rsidRPr="00BA025F">
        <w:rPr>
          <w:sz w:val="24"/>
          <w:szCs w:val="24"/>
        </w:rPr>
        <w:t>обучающегося.</w:t>
      </w:r>
    </w:p>
    <w:p w:rsidR="00080F68" w:rsidRPr="00BA025F" w:rsidRDefault="008F0B73" w:rsidP="001C76E8">
      <w:pPr>
        <w:pStyle w:val="a3"/>
        <w:tabs>
          <w:tab w:val="left" w:pos="8549"/>
          <w:tab w:val="left" w:pos="10771"/>
        </w:tabs>
        <w:spacing w:before="9" w:line="266" w:lineRule="auto"/>
        <w:ind w:left="1134" w:right="777" w:firstLine="0"/>
      </w:pPr>
      <w:r w:rsidRPr="00BA025F">
        <w:t>Основанием      для       предоставления        ППМС</w:t>
      </w:r>
      <w:r w:rsidRPr="00BA025F">
        <w:rPr>
          <w:spacing w:val="24"/>
        </w:rPr>
        <w:t xml:space="preserve"> </w:t>
      </w:r>
      <w:r w:rsidRPr="00BA025F">
        <w:t>-</w:t>
      </w:r>
      <w:r w:rsidRPr="00BA025F">
        <w:rPr>
          <w:spacing w:val="35"/>
        </w:rPr>
        <w:t xml:space="preserve"> </w:t>
      </w:r>
      <w:r w:rsidR="001C76E8" w:rsidRPr="00BA025F">
        <w:t>помощи</w:t>
      </w:r>
      <w:r w:rsidR="001C76E8" w:rsidRPr="00BA025F">
        <w:tab/>
        <w:t xml:space="preserve">обучающимся </w:t>
      </w:r>
      <w:r w:rsidRPr="00BA025F">
        <w:rPr>
          <w:spacing w:val="-18"/>
        </w:rPr>
        <w:t xml:space="preserve">с </w:t>
      </w:r>
      <w:r w:rsidRPr="00BA025F">
        <w:t>ограниченными возможностями здоровья, детям-инвалидам</w:t>
      </w:r>
      <w:r w:rsidRPr="00BA025F">
        <w:rPr>
          <w:spacing w:val="-6"/>
        </w:rPr>
        <w:t xml:space="preserve"> </w:t>
      </w:r>
      <w:r w:rsidRPr="00BA025F">
        <w:t>является:</w:t>
      </w:r>
    </w:p>
    <w:p w:rsidR="00080F68" w:rsidRPr="00BA025F" w:rsidRDefault="008F0B73" w:rsidP="00F51FF5">
      <w:pPr>
        <w:pStyle w:val="a3"/>
        <w:tabs>
          <w:tab w:val="left" w:pos="6788"/>
        </w:tabs>
        <w:spacing w:before="16"/>
        <w:ind w:left="1134" w:right="777" w:firstLine="0"/>
      </w:pPr>
      <w:r w:rsidRPr="00BA025F">
        <w:t>-письменное   заявление</w:t>
      </w:r>
      <w:r w:rsidRPr="00BA025F">
        <w:rPr>
          <w:spacing w:val="57"/>
        </w:rPr>
        <w:t xml:space="preserve"> </w:t>
      </w:r>
      <w:r w:rsidRPr="00BA025F">
        <w:t xml:space="preserve">(согласие) </w:t>
      </w:r>
      <w:r w:rsidRPr="00BA025F">
        <w:rPr>
          <w:spacing w:val="29"/>
        </w:rPr>
        <w:t xml:space="preserve"> </w:t>
      </w:r>
      <w:r w:rsidRPr="00BA025F">
        <w:t>родителей</w:t>
      </w:r>
      <w:r w:rsidRPr="00BA025F">
        <w:tab/>
        <w:t>(законных представителей) в</w:t>
      </w:r>
      <w:r w:rsidRPr="00BA025F">
        <w:rPr>
          <w:spacing w:val="54"/>
        </w:rPr>
        <w:t xml:space="preserve"> </w:t>
      </w:r>
      <w:r w:rsidRPr="00BA025F">
        <w:t>МБОУ</w:t>
      </w:r>
      <w:r w:rsidR="00F51FF5">
        <w:t xml:space="preserve"> </w:t>
      </w:r>
      <w:r w:rsidR="00381D77" w:rsidRPr="00BA025F">
        <w:t>«</w:t>
      </w:r>
      <w:r w:rsidR="002201EE" w:rsidRPr="00BA025F">
        <w:t>Нововознесенская</w:t>
      </w:r>
      <w:r w:rsidR="00381D77" w:rsidRPr="00BA025F">
        <w:t xml:space="preserve"> СОШ» </w:t>
      </w:r>
      <w:r w:rsidRPr="00BA025F">
        <w:t xml:space="preserve">об обучении обучающегося по адаптированной основной образовательной программе        в    соответствии    с   </w:t>
      </w:r>
      <w:r w:rsidRPr="00BA025F">
        <w:rPr>
          <w:spacing w:val="55"/>
        </w:rPr>
        <w:t xml:space="preserve"> </w:t>
      </w:r>
      <w:r w:rsidRPr="00BA025F">
        <w:t xml:space="preserve">заключением  </w:t>
      </w:r>
      <w:r w:rsidRPr="00BA025F">
        <w:rPr>
          <w:spacing w:val="48"/>
        </w:rPr>
        <w:t xml:space="preserve"> </w:t>
      </w:r>
      <w:r w:rsidRPr="00BA025F">
        <w:t>территориальной</w:t>
      </w:r>
      <w:r w:rsidRPr="00BA025F">
        <w:tab/>
        <w:t>психолого-медико- педагогической</w:t>
      </w:r>
      <w:r w:rsidRPr="00BA025F">
        <w:rPr>
          <w:spacing w:val="59"/>
        </w:rPr>
        <w:t xml:space="preserve"> </w:t>
      </w:r>
      <w:r w:rsidRPr="00BA025F">
        <w:t>комиссии;</w:t>
      </w:r>
    </w:p>
    <w:p w:rsidR="00080F68" w:rsidRPr="00BA025F" w:rsidRDefault="008F0B73" w:rsidP="001C76E8">
      <w:pPr>
        <w:pStyle w:val="a3"/>
        <w:spacing w:before="11"/>
        <w:ind w:left="1134" w:right="777" w:firstLine="0"/>
      </w:pPr>
      <w:r w:rsidRPr="00BA025F">
        <w:t xml:space="preserve">-письменное заявление родителей (законных представителей) в МБОУ </w:t>
      </w:r>
      <w:r w:rsidR="00381D77" w:rsidRPr="00BA025F">
        <w:t>«</w:t>
      </w:r>
      <w:r w:rsidR="002201EE" w:rsidRPr="00BA025F">
        <w:t>Нововознесенская</w:t>
      </w:r>
      <w:r w:rsidR="00381D77" w:rsidRPr="00BA025F">
        <w:t xml:space="preserve"> СОШ» </w:t>
      </w:r>
      <w:r w:rsidRPr="00BA025F">
        <w:t>о  психолого-педагогическом  обследовании и сопровождении  образования  обучающегося с ОВЗ,</w:t>
      </w:r>
      <w:r w:rsidRPr="00BA025F">
        <w:rPr>
          <w:spacing w:val="-2"/>
        </w:rPr>
        <w:t xml:space="preserve"> </w:t>
      </w:r>
      <w:r w:rsidRPr="00BA025F">
        <w:t>ребенка-инвалида.</w:t>
      </w:r>
    </w:p>
    <w:p w:rsidR="00080F68" w:rsidRPr="00BA025F" w:rsidRDefault="008F0B73" w:rsidP="001C76E8">
      <w:pPr>
        <w:pStyle w:val="a3"/>
        <w:spacing w:before="13" w:line="266" w:lineRule="auto"/>
        <w:ind w:left="1134" w:right="777" w:firstLine="0"/>
      </w:pPr>
      <w:r w:rsidRPr="00BA025F">
        <w:t>После проведения специалистами ППк углубленного обследования ребенка (с согласия родителей (законных представителей), оформления заключения составляется программа психолого-педагогического сопровождения обучающегося с ОВЗ или без ОВЗ.</w:t>
      </w:r>
    </w:p>
    <w:p w:rsidR="00080F68" w:rsidRPr="00BA025F" w:rsidRDefault="008F0B73" w:rsidP="001C76E8">
      <w:pPr>
        <w:pStyle w:val="a3"/>
        <w:spacing w:before="17" w:line="268" w:lineRule="auto"/>
        <w:ind w:left="1134" w:right="777" w:firstLine="0"/>
      </w:pPr>
      <w:r w:rsidRPr="00BA025F">
        <w:t xml:space="preserve">В МБОУ </w:t>
      </w:r>
      <w:r w:rsidR="00381D77" w:rsidRPr="00BA025F">
        <w:t>«</w:t>
      </w:r>
      <w:r w:rsidR="002201EE" w:rsidRPr="00BA025F">
        <w:t>Нововознесенская</w:t>
      </w:r>
      <w:r w:rsidR="00381D77" w:rsidRPr="00BA025F">
        <w:t xml:space="preserve"> СОШ» </w:t>
      </w:r>
      <w:r w:rsidRPr="00BA025F">
        <w:t>разработаны следующие локальные нормативные акты, обеспечивающие оказание ППМС-помощи</w:t>
      </w:r>
      <w:r w:rsidRPr="00BA025F">
        <w:rPr>
          <w:spacing w:val="56"/>
        </w:rPr>
        <w:t xml:space="preserve"> </w:t>
      </w:r>
      <w:r w:rsidRPr="00BA025F">
        <w:t>обучающимся:</w:t>
      </w:r>
    </w:p>
    <w:p w:rsidR="00080F68" w:rsidRPr="00BA025F" w:rsidRDefault="008F0B73" w:rsidP="001C76E8">
      <w:pPr>
        <w:pStyle w:val="a5"/>
        <w:numPr>
          <w:ilvl w:val="0"/>
          <w:numId w:val="40"/>
        </w:numPr>
        <w:tabs>
          <w:tab w:val="left" w:pos="819"/>
        </w:tabs>
        <w:spacing w:before="11"/>
        <w:ind w:left="1134" w:right="777" w:firstLine="0"/>
        <w:rPr>
          <w:sz w:val="24"/>
          <w:szCs w:val="24"/>
        </w:rPr>
      </w:pPr>
      <w:r w:rsidRPr="00BA025F">
        <w:rPr>
          <w:sz w:val="24"/>
          <w:szCs w:val="24"/>
        </w:rPr>
        <w:t>положение о ППМС-</w:t>
      </w:r>
      <w:r w:rsidRPr="00BA025F">
        <w:rPr>
          <w:spacing w:val="-3"/>
          <w:sz w:val="24"/>
          <w:szCs w:val="24"/>
        </w:rPr>
        <w:t xml:space="preserve"> </w:t>
      </w:r>
      <w:r w:rsidRPr="00BA025F">
        <w:rPr>
          <w:sz w:val="24"/>
          <w:szCs w:val="24"/>
        </w:rPr>
        <w:t>помощи;</w:t>
      </w:r>
    </w:p>
    <w:p w:rsidR="00080F68" w:rsidRPr="00BA025F" w:rsidRDefault="008F0B73" w:rsidP="001C76E8">
      <w:pPr>
        <w:pStyle w:val="a5"/>
        <w:numPr>
          <w:ilvl w:val="0"/>
          <w:numId w:val="40"/>
        </w:numPr>
        <w:tabs>
          <w:tab w:val="left" w:pos="819"/>
        </w:tabs>
        <w:spacing w:before="43"/>
        <w:ind w:left="1134" w:right="777" w:firstLine="0"/>
        <w:rPr>
          <w:sz w:val="24"/>
          <w:szCs w:val="24"/>
        </w:rPr>
      </w:pPr>
      <w:r w:rsidRPr="00BA025F">
        <w:rPr>
          <w:sz w:val="24"/>
          <w:szCs w:val="24"/>
        </w:rPr>
        <w:t>положение о психолого-педагогическом сопровождении детей-инвалидов и детей с</w:t>
      </w:r>
      <w:r w:rsidRPr="00BA025F">
        <w:rPr>
          <w:spacing w:val="-9"/>
          <w:sz w:val="24"/>
          <w:szCs w:val="24"/>
        </w:rPr>
        <w:t xml:space="preserve"> </w:t>
      </w:r>
      <w:r w:rsidRPr="00BA025F">
        <w:rPr>
          <w:sz w:val="24"/>
          <w:szCs w:val="24"/>
        </w:rPr>
        <w:t>ОВЗ;</w:t>
      </w:r>
    </w:p>
    <w:p w:rsidR="00080F68" w:rsidRPr="00BA025F" w:rsidRDefault="008F0B73" w:rsidP="001C76E8">
      <w:pPr>
        <w:pStyle w:val="a5"/>
        <w:numPr>
          <w:ilvl w:val="0"/>
          <w:numId w:val="40"/>
        </w:numPr>
        <w:tabs>
          <w:tab w:val="left" w:pos="879"/>
        </w:tabs>
        <w:spacing w:before="57"/>
        <w:ind w:left="1134" w:right="777" w:firstLine="0"/>
        <w:rPr>
          <w:sz w:val="24"/>
          <w:szCs w:val="24"/>
        </w:rPr>
      </w:pPr>
      <w:r w:rsidRPr="00BA025F">
        <w:rPr>
          <w:sz w:val="24"/>
          <w:szCs w:val="24"/>
        </w:rPr>
        <w:t>положение о психолого-педагогическом консилиуме</w:t>
      </w:r>
      <w:r w:rsidRPr="00BA025F">
        <w:rPr>
          <w:spacing w:val="-4"/>
          <w:sz w:val="24"/>
          <w:szCs w:val="24"/>
        </w:rPr>
        <w:t xml:space="preserve"> </w:t>
      </w:r>
      <w:r w:rsidRPr="00BA025F">
        <w:rPr>
          <w:sz w:val="24"/>
          <w:szCs w:val="24"/>
        </w:rPr>
        <w:t>(ППк);</w:t>
      </w:r>
    </w:p>
    <w:p w:rsidR="00080F68" w:rsidRPr="00BA025F" w:rsidRDefault="008F0B73" w:rsidP="001C76E8">
      <w:pPr>
        <w:pStyle w:val="a5"/>
        <w:numPr>
          <w:ilvl w:val="0"/>
          <w:numId w:val="40"/>
        </w:numPr>
        <w:tabs>
          <w:tab w:val="left" w:pos="879"/>
        </w:tabs>
        <w:spacing w:before="58"/>
        <w:ind w:left="1134" w:right="777" w:firstLine="0"/>
        <w:rPr>
          <w:sz w:val="24"/>
          <w:szCs w:val="24"/>
        </w:rPr>
      </w:pPr>
      <w:r w:rsidRPr="00BA025F">
        <w:rPr>
          <w:sz w:val="24"/>
          <w:szCs w:val="24"/>
        </w:rPr>
        <w:t>план работы</w:t>
      </w:r>
      <w:r w:rsidRPr="00BA025F">
        <w:rPr>
          <w:spacing w:val="-1"/>
          <w:sz w:val="24"/>
          <w:szCs w:val="24"/>
        </w:rPr>
        <w:t xml:space="preserve"> </w:t>
      </w:r>
      <w:r w:rsidRPr="00BA025F">
        <w:rPr>
          <w:sz w:val="24"/>
          <w:szCs w:val="24"/>
        </w:rPr>
        <w:t>ППк.</w:t>
      </w:r>
    </w:p>
    <w:p w:rsidR="00080F68" w:rsidRPr="00BA025F" w:rsidRDefault="008F0B73" w:rsidP="001C76E8">
      <w:pPr>
        <w:pStyle w:val="a3"/>
        <w:spacing w:before="58" w:line="268" w:lineRule="auto"/>
        <w:ind w:left="1134" w:right="777" w:firstLine="0"/>
      </w:pPr>
      <w:r w:rsidRPr="00BA025F">
        <w:t xml:space="preserve">В МБОУ </w:t>
      </w:r>
      <w:r w:rsidR="00381D77" w:rsidRPr="00BA025F">
        <w:t>«</w:t>
      </w:r>
      <w:r w:rsidR="002201EE" w:rsidRPr="00BA025F">
        <w:t xml:space="preserve">Нововознесенская </w:t>
      </w:r>
      <w:r w:rsidR="00381D77" w:rsidRPr="00BA025F">
        <w:t xml:space="preserve">СОШ» </w:t>
      </w:r>
      <w:r w:rsidRPr="00BA025F">
        <w:t xml:space="preserve">обеспечена возможность свободного доступа к сети Интернет. </w:t>
      </w:r>
    </w:p>
    <w:p w:rsidR="00080F68" w:rsidRPr="00BA025F" w:rsidRDefault="008F0B73" w:rsidP="00BE7354">
      <w:pPr>
        <w:pStyle w:val="11"/>
        <w:numPr>
          <w:ilvl w:val="2"/>
          <w:numId w:val="32"/>
        </w:numPr>
        <w:tabs>
          <w:tab w:val="left" w:pos="1876"/>
        </w:tabs>
        <w:spacing w:before="1" w:line="271" w:lineRule="auto"/>
        <w:ind w:left="3432" w:right="1324" w:hanging="2098"/>
        <w:jc w:val="left"/>
      </w:pPr>
      <w:r w:rsidRPr="00BA025F">
        <w:t>Финансово – экономические условия реализации основной образовательной программы основного общего</w:t>
      </w:r>
      <w:r w:rsidRPr="00BA025F">
        <w:rPr>
          <w:spacing w:val="-2"/>
        </w:rPr>
        <w:t xml:space="preserve"> </w:t>
      </w:r>
      <w:r w:rsidRPr="00BA025F">
        <w:t>образования</w:t>
      </w:r>
    </w:p>
    <w:p w:rsidR="00080F68" w:rsidRPr="00BA025F" w:rsidRDefault="00080F68">
      <w:pPr>
        <w:pStyle w:val="a3"/>
        <w:spacing w:before="8"/>
        <w:ind w:left="0" w:firstLine="0"/>
        <w:jc w:val="left"/>
        <w:rPr>
          <w:b/>
        </w:rPr>
      </w:pPr>
    </w:p>
    <w:p w:rsidR="00080F68" w:rsidRPr="00BA025F" w:rsidRDefault="008F0B73" w:rsidP="001C76E8">
      <w:pPr>
        <w:pStyle w:val="a3"/>
        <w:spacing w:before="1" w:line="276" w:lineRule="auto"/>
        <w:ind w:left="1134" w:right="777" w:firstLine="0"/>
      </w:pPr>
      <w:r w:rsidRPr="00BA025F">
        <w:t>Финансовое обеспечение реализации ООП ООО осуществляется на основе нормативного подушевого финансирования. Принцип нормативного подушевого финансирования заключается в определении стоимости стандартной (базовой) бюджетной образовательной услуги в образовательном учреждении не ниже фактически сложившейся стоимости в предыдущем финансовом году.</w:t>
      </w:r>
    </w:p>
    <w:p w:rsidR="00080F68" w:rsidRPr="00BA025F" w:rsidRDefault="008F0B73" w:rsidP="001C76E8">
      <w:pPr>
        <w:pStyle w:val="a3"/>
        <w:spacing w:before="106" w:line="276" w:lineRule="auto"/>
        <w:ind w:left="1134" w:right="777" w:firstLine="0"/>
      </w:pPr>
      <w:r w:rsidRPr="00BA025F">
        <w:t>Структура и объем расходов, необходимых для реализации основной образовательной программы основного общего образования и достижения планируемых результатов:</w:t>
      </w:r>
    </w:p>
    <w:p w:rsidR="00080F68" w:rsidRPr="00BA025F" w:rsidRDefault="008F0B73" w:rsidP="001C76E8">
      <w:pPr>
        <w:pStyle w:val="a5"/>
        <w:numPr>
          <w:ilvl w:val="0"/>
          <w:numId w:val="40"/>
        </w:numPr>
        <w:tabs>
          <w:tab w:val="left" w:pos="819"/>
        </w:tabs>
        <w:spacing w:before="2" w:line="276" w:lineRule="auto"/>
        <w:ind w:left="1134" w:right="777" w:firstLine="0"/>
        <w:jc w:val="both"/>
        <w:rPr>
          <w:sz w:val="24"/>
          <w:szCs w:val="24"/>
        </w:rPr>
      </w:pPr>
      <w:r w:rsidRPr="00BA025F">
        <w:rPr>
          <w:sz w:val="24"/>
          <w:szCs w:val="24"/>
        </w:rPr>
        <w:t xml:space="preserve">оплата труда производится по новой системе оплаты труда в соответствии с утвержденным планом финансово-хозяйственной деятельности (ПФХД); для поощрения работников используются стимулирующие выплаты по существующему Положению о распределении стимулирующей части фонда оплаты труда МБОУ </w:t>
      </w:r>
      <w:r w:rsidR="00381D77" w:rsidRPr="00BA025F">
        <w:rPr>
          <w:sz w:val="24"/>
          <w:szCs w:val="24"/>
        </w:rPr>
        <w:t>«</w:t>
      </w:r>
      <w:r w:rsidR="002201EE" w:rsidRPr="00BA025F">
        <w:rPr>
          <w:sz w:val="24"/>
          <w:szCs w:val="24"/>
        </w:rPr>
        <w:t>Нововознесенская</w:t>
      </w:r>
      <w:r w:rsidR="00381D77" w:rsidRPr="00BA025F">
        <w:rPr>
          <w:sz w:val="24"/>
          <w:szCs w:val="24"/>
        </w:rPr>
        <w:t xml:space="preserve"> СОШ»</w:t>
      </w:r>
      <w:r w:rsidRPr="00BA025F">
        <w:rPr>
          <w:sz w:val="24"/>
          <w:szCs w:val="24"/>
        </w:rPr>
        <w:t>;</w:t>
      </w:r>
    </w:p>
    <w:p w:rsidR="00080F68" w:rsidRPr="00BA025F" w:rsidRDefault="008F0B73" w:rsidP="001C76E8">
      <w:pPr>
        <w:pStyle w:val="a5"/>
        <w:numPr>
          <w:ilvl w:val="0"/>
          <w:numId w:val="40"/>
        </w:numPr>
        <w:tabs>
          <w:tab w:val="left" w:pos="819"/>
        </w:tabs>
        <w:ind w:left="1134" w:right="777" w:firstLine="0"/>
        <w:jc w:val="both"/>
        <w:rPr>
          <w:sz w:val="24"/>
          <w:szCs w:val="24"/>
        </w:rPr>
      </w:pPr>
      <w:r w:rsidRPr="00BA025F">
        <w:rPr>
          <w:sz w:val="24"/>
          <w:szCs w:val="24"/>
        </w:rPr>
        <w:t>расходы на учебно-методическое и информационное обеспечение образовательного</w:t>
      </w:r>
      <w:r w:rsidRPr="00BA025F">
        <w:rPr>
          <w:spacing w:val="-9"/>
          <w:sz w:val="24"/>
          <w:szCs w:val="24"/>
        </w:rPr>
        <w:t xml:space="preserve"> </w:t>
      </w:r>
      <w:r w:rsidRPr="00BA025F">
        <w:rPr>
          <w:sz w:val="24"/>
          <w:szCs w:val="24"/>
        </w:rPr>
        <w:t>процесса;</w:t>
      </w:r>
    </w:p>
    <w:p w:rsidR="00080F68" w:rsidRPr="00BA025F" w:rsidRDefault="008F0B73" w:rsidP="001C76E8">
      <w:pPr>
        <w:pStyle w:val="a5"/>
        <w:numPr>
          <w:ilvl w:val="0"/>
          <w:numId w:val="40"/>
        </w:numPr>
        <w:tabs>
          <w:tab w:val="left" w:pos="819"/>
        </w:tabs>
        <w:spacing w:before="40"/>
        <w:ind w:left="1134" w:right="777" w:firstLine="0"/>
        <w:jc w:val="both"/>
        <w:rPr>
          <w:sz w:val="24"/>
          <w:szCs w:val="24"/>
        </w:rPr>
      </w:pPr>
      <w:r w:rsidRPr="00BA025F">
        <w:rPr>
          <w:sz w:val="24"/>
          <w:szCs w:val="24"/>
        </w:rPr>
        <w:t>расходы на проведение научно-методических и научно-исследовательских</w:t>
      </w:r>
      <w:r w:rsidRPr="00BA025F">
        <w:rPr>
          <w:spacing w:val="-3"/>
          <w:sz w:val="24"/>
          <w:szCs w:val="24"/>
        </w:rPr>
        <w:t xml:space="preserve"> </w:t>
      </w:r>
      <w:r w:rsidRPr="00BA025F">
        <w:rPr>
          <w:sz w:val="24"/>
          <w:szCs w:val="24"/>
        </w:rPr>
        <w:t>работ.</w:t>
      </w:r>
    </w:p>
    <w:p w:rsidR="00080F68" w:rsidRPr="00BA025F" w:rsidRDefault="008F0B73" w:rsidP="001C76E8">
      <w:pPr>
        <w:pStyle w:val="a3"/>
        <w:spacing w:before="41" w:line="276" w:lineRule="auto"/>
        <w:ind w:left="1134" w:right="777" w:firstLine="0"/>
      </w:pPr>
      <w:r w:rsidRPr="00BA025F">
        <w:t>Механизм формирования объема расходов: величина расчетного подушевого норматива на одного учащегося в год, план финансово-хозяйственной деятельности и новой системы оплаты труда.</w:t>
      </w:r>
    </w:p>
    <w:p w:rsidR="00080F68" w:rsidRPr="00BA025F" w:rsidRDefault="008F0B73" w:rsidP="001C76E8">
      <w:pPr>
        <w:pStyle w:val="a3"/>
        <w:spacing w:before="2" w:line="276" w:lineRule="auto"/>
        <w:ind w:left="1134" w:right="777" w:firstLine="0"/>
      </w:pPr>
      <w:r w:rsidRPr="00BA025F">
        <w:t xml:space="preserve">Фонд оплаты труда МБОУ </w:t>
      </w:r>
      <w:r w:rsidR="00381D77" w:rsidRPr="00BA025F">
        <w:t>«</w:t>
      </w:r>
      <w:r w:rsidR="002201EE" w:rsidRPr="00BA025F">
        <w:t>Нововознесенская</w:t>
      </w:r>
      <w:r w:rsidR="00381D77" w:rsidRPr="00BA025F">
        <w:t xml:space="preserve"> СОШ» </w:t>
      </w:r>
      <w:r w:rsidRPr="00BA025F">
        <w:t>состоит из базовой и стимулирующей частей.</w:t>
      </w:r>
    </w:p>
    <w:p w:rsidR="00080F68" w:rsidRPr="00BA025F" w:rsidRDefault="008F0B73" w:rsidP="001C76E8">
      <w:pPr>
        <w:pStyle w:val="a3"/>
        <w:spacing w:line="276" w:lineRule="auto"/>
        <w:ind w:left="1134" w:right="777" w:firstLine="0"/>
      </w:pPr>
      <w:r w:rsidRPr="00BA025F">
        <w:t>Базовая часть фонда оплаты труда обеспечивает гарантированную заработную плату административно-управленческого персонала (руководитель образовательного учреждения, заместители руководителя и др.), педагогического персонала, непосредственно осуществляющего учебный процесс (учителя), учебно-вспомогательного (старшие вожатые и др.) и младшего обслуживающего персонала (лаборанты, уборщики, дворники и др.) образовательного учреждения.</w:t>
      </w:r>
    </w:p>
    <w:p w:rsidR="00080F68" w:rsidRPr="00BA025F" w:rsidRDefault="008F0B73" w:rsidP="001C76E8">
      <w:pPr>
        <w:pStyle w:val="a3"/>
        <w:spacing w:line="276" w:lineRule="auto"/>
        <w:ind w:left="1134" w:right="777" w:firstLine="0"/>
      </w:pPr>
      <w:r w:rsidRPr="00BA025F">
        <w:t>Рекомендуемое оптимальное соотношение доли базовой части фонда оплаты труда, направляемой на формирование заработной платы педагогического персонала, непосредственно осуществляющего учебный процесс, и доли базовой части фонда оплаты труда, направляемой на формирование заработной платы иных работников учреждения, обеспечивающих реализацию федеральных государственных образовательных стандартов начального общего, основного общего, среднего общего образования, - 70 % к 30</w:t>
      </w:r>
      <w:r w:rsidRPr="00BA025F">
        <w:rPr>
          <w:spacing w:val="-4"/>
        </w:rPr>
        <w:t xml:space="preserve"> </w:t>
      </w:r>
      <w:r w:rsidRPr="00BA025F">
        <w:t>%.</w:t>
      </w:r>
    </w:p>
    <w:p w:rsidR="00080F68" w:rsidRPr="00BA025F" w:rsidRDefault="008F0B73" w:rsidP="001C76E8">
      <w:pPr>
        <w:pStyle w:val="a3"/>
        <w:spacing w:line="276" w:lineRule="auto"/>
        <w:ind w:left="1134" w:right="777" w:firstLine="0"/>
      </w:pPr>
      <w:r w:rsidRPr="00BA025F">
        <w:t>Объем стимулирующей части фонда оплаты труда устанавливается в размере не менее 20% от фонда оплаты труда учреждения.</w:t>
      </w:r>
    </w:p>
    <w:p w:rsidR="00080F68" w:rsidRPr="00BA025F" w:rsidRDefault="008F0B73" w:rsidP="001C76E8">
      <w:pPr>
        <w:pStyle w:val="a3"/>
        <w:spacing w:line="276" w:lineRule="auto"/>
        <w:ind w:left="1134" w:right="777" w:firstLine="0"/>
      </w:pPr>
      <w:r w:rsidRPr="00BA025F">
        <w:t xml:space="preserve">Размеры, порядок и условия осуществления стимулирующих выплат определяются в локальных правовых актах МБОУ </w:t>
      </w:r>
      <w:r w:rsidR="00A32CDA" w:rsidRPr="00BA025F">
        <w:t>«</w:t>
      </w:r>
      <w:r w:rsidR="002201EE" w:rsidRPr="00BA025F">
        <w:t>Нововознесенская</w:t>
      </w:r>
      <w:r w:rsidR="00A32CDA" w:rsidRPr="00BA025F">
        <w:t xml:space="preserve"> СОШ»</w:t>
      </w:r>
      <w:r w:rsidRPr="00BA025F">
        <w:t>.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w:t>
      </w:r>
      <w:r w:rsidRPr="00BA025F">
        <w:rPr>
          <w:spacing w:val="-1"/>
        </w:rPr>
        <w:t xml:space="preserve"> </w:t>
      </w:r>
      <w:r w:rsidRPr="00BA025F">
        <w:t>др.</w:t>
      </w:r>
    </w:p>
    <w:p w:rsidR="00080F68" w:rsidRPr="00BA025F" w:rsidRDefault="008F0B73" w:rsidP="001C76E8">
      <w:pPr>
        <w:pStyle w:val="a3"/>
        <w:spacing w:before="1" w:line="276" w:lineRule="auto"/>
        <w:ind w:left="1134" w:right="777" w:firstLine="0"/>
      </w:pPr>
      <w:r w:rsidRPr="00BA025F">
        <w:t>В распределении стимулирующей части фонда оплаты труда предусматривается участие органов самоуправления (Управляющего совета школы).</w:t>
      </w:r>
    </w:p>
    <w:p w:rsidR="00080F68" w:rsidRPr="00BA025F" w:rsidRDefault="00080F68" w:rsidP="001C76E8">
      <w:pPr>
        <w:pStyle w:val="a3"/>
        <w:spacing w:before="5"/>
        <w:ind w:left="1134" w:right="777" w:firstLine="0"/>
        <w:jc w:val="left"/>
      </w:pPr>
    </w:p>
    <w:p w:rsidR="00080F68" w:rsidRPr="00BA025F" w:rsidRDefault="008F0B73" w:rsidP="001C76E8">
      <w:pPr>
        <w:pStyle w:val="11"/>
        <w:numPr>
          <w:ilvl w:val="2"/>
          <w:numId w:val="32"/>
        </w:numPr>
        <w:ind w:left="1177" w:right="777" w:hanging="43"/>
        <w:jc w:val="left"/>
      </w:pPr>
      <w:r w:rsidRPr="00BA025F">
        <w:t>Материально - технические условия реализации образовательной</w:t>
      </w:r>
      <w:r w:rsidRPr="00BA025F">
        <w:rPr>
          <w:spacing w:val="-10"/>
        </w:rPr>
        <w:t xml:space="preserve"> </w:t>
      </w:r>
      <w:r w:rsidRPr="00BA025F">
        <w:t>программы</w:t>
      </w:r>
    </w:p>
    <w:p w:rsidR="00080F68" w:rsidRPr="00BA025F" w:rsidRDefault="008F0B73" w:rsidP="001C76E8">
      <w:pPr>
        <w:pStyle w:val="a3"/>
        <w:spacing w:before="108" w:line="266" w:lineRule="auto"/>
        <w:ind w:left="1177" w:right="777" w:hanging="43"/>
      </w:pPr>
      <w:r w:rsidRPr="00BA025F">
        <w:t>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ФГОС требований к результатам ООП ООО.</w:t>
      </w:r>
    </w:p>
    <w:p w:rsidR="00080F68" w:rsidRPr="00BA025F" w:rsidRDefault="008F0B73" w:rsidP="001C76E8">
      <w:pPr>
        <w:pStyle w:val="a3"/>
        <w:spacing w:before="18"/>
        <w:ind w:left="1177" w:right="777" w:hanging="43"/>
      </w:pPr>
      <w:r w:rsidRPr="00BA025F">
        <w:t>Материально-технические условия обеспечивают соблюдение требований:</w:t>
      </w:r>
    </w:p>
    <w:p w:rsidR="00080F68" w:rsidRPr="00BA025F" w:rsidRDefault="008F0B73" w:rsidP="001C76E8">
      <w:pPr>
        <w:pStyle w:val="a5"/>
        <w:numPr>
          <w:ilvl w:val="0"/>
          <w:numId w:val="11"/>
        </w:numPr>
        <w:tabs>
          <w:tab w:val="left" w:pos="1482"/>
        </w:tabs>
        <w:spacing w:before="45" w:line="266" w:lineRule="auto"/>
        <w:ind w:left="1177" w:right="777" w:hanging="43"/>
        <w:rPr>
          <w:sz w:val="24"/>
          <w:szCs w:val="24"/>
        </w:rPr>
      </w:pPr>
      <w:r w:rsidRPr="00BA025F">
        <w:rPr>
          <w:sz w:val="24"/>
          <w:szCs w:val="24"/>
        </w:rPr>
        <w:t>санитарно-гигиенических норм образовательного процесса (требования к водоснабжению, канализации, освещению, воздушно-тепловому</w:t>
      </w:r>
      <w:r w:rsidRPr="00BA025F">
        <w:rPr>
          <w:spacing w:val="-4"/>
          <w:sz w:val="24"/>
          <w:szCs w:val="24"/>
        </w:rPr>
        <w:t xml:space="preserve"> </w:t>
      </w:r>
      <w:r w:rsidRPr="00BA025F">
        <w:rPr>
          <w:sz w:val="24"/>
          <w:szCs w:val="24"/>
        </w:rPr>
        <w:t>режиму);</w:t>
      </w:r>
    </w:p>
    <w:p w:rsidR="00080F68" w:rsidRPr="00BA025F" w:rsidRDefault="008F0B73" w:rsidP="001C76E8">
      <w:pPr>
        <w:pStyle w:val="a5"/>
        <w:numPr>
          <w:ilvl w:val="0"/>
          <w:numId w:val="11"/>
        </w:numPr>
        <w:tabs>
          <w:tab w:val="left" w:pos="1482"/>
        </w:tabs>
        <w:spacing w:line="293" w:lineRule="exact"/>
        <w:ind w:left="1177" w:right="777" w:hanging="43"/>
        <w:rPr>
          <w:sz w:val="24"/>
          <w:szCs w:val="24"/>
        </w:rPr>
      </w:pPr>
      <w:r w:rsidRPr="00BA025F">
        <w:rPr>
          <w:sz w:val="24"/>
          <w:szCs w:val="24"/>
        </w:rPr>
        <w:t>санитарно-бытовых условий (наличие оборудованных гардеробов,</w:t>
      </w:r>
      <w:r w:rsidRPr="00BA025F">
        <w:rPr>
          <w:spacing w:val="-1"/>
          <w:sz w:val="24"/>
          <w:szCs w:val="24"/>
        </w:rPr>
        <w:t xml:space="preserve"> </w:t>
      </w:r>
      <w:r w:rsidRPr="00BA025F">
        <w:rPr>
          <w:sz w:val="24"/>
          <w:szCs w:val="24"/>
        </w:rPr>
        <w:t>санузлов);</w:t>
      </w:r>
    </w:p>
    <w:p w:rsidR="00080F68" w:rsidRPr="00BA025F" w:rsidRDefault="008F0B73" w:rsidP="001C76E8">
      <w:pPr>
        <w:pStyle w:val="a5"/>
        <w:numPr>
          <w:ilvl w:val="0"/>
          <w:numId w:val="11"/>
        </w:numPr>
        <w:tabs>
          <w:tab w:val="left" w:pos="1482"/>
        </w:tabs>
        <w:spacing w:before="51"/>
        <w:ind w:left="1177" w:right="777" w:hanging="43"/>
        <w:rPr>
          <w:sz w:val="24"/>
          <w:szCs w:val="24"/>
        </w:rPr>
      </w:pPr>
      <w:r w:rsidRPr="00BA025F">
        <w:rPr>
          <w:sz w:val="24"/>
          <w:szCs w:val="24"/>
        </w:rPr>
        <w:t>социально-бытовых условий (наличие оборудованного рабочего места,</w:t>
      </w:r>
      <w:r w:rsidRPr="00BA025F">
        <w:rPr>
          <w:spacing w:val="-4"/>
          <w:sz w:val="24"/>
          <w:szCs w:val="24"/>
        </w:rPr>
        <w:t xml:space="preserve"> </w:t>
      </w:r>
      <w:r w:rsidRPr="00BA025F">
        <w:rPr>
          <w:sz w:val="24"/>
          <w:szCs w:val="24"/>
        </w:rPr>
        <w:t>учительской);</w:t>
      </w:r>
    </w:p>
    <w:p w:rsidR="00080F68" w:rsidRPr="00BA025F" w:rsidRDefault="008F0B73" w:rsidP="001C76E8">
      <w:pPr>
        <w:pStyle w:val="a5"/>
        <w:numPr>
          <w:ilvl w:val="0"/>
          <w:numId w:val="11"/>
        </w:numPr>
        <w:tabs>
          <w:tab w:val="left" w:pos="1482"/>
        </w:tabs>
        <w:spacing w:before="50"/>
        <w:ind w:left="1177" w:right="777" w:hanging="43"/>
        <w:rPr>
          <w:sz w:val="24"/>
          <w:szCs w:val="24"/>
        </w:rPr>
      </w:pPr>
      <w:r w:rsidRPr="00BA025F">
        <w:rPr>
          <w:sz w:val="24"/>
          <w:szCs w:val="24"/>
        </w:rPr>
        <w:t>пожарной и</w:t>
      </w:r>
      <w:r w:rsidRPr="00BA025F">
        <w:rPr>
          <w:spacing w:val="-1"/>
          <w:sz w:val="24"/>
          <w:szCs w:val="24"/>
        </w:rPr>
        <w:t xml:space="preserve"> </w:t>
      </w:r>
      <w:r w:rsidRPr="00BA025F">
        <w:rPr>
          <w:sz w:val="24"/>
          <w:szCs w:val="24"/>
        </w:rPr>
        <w:t>электробезопасности;</w:t>
      </w:r>
    </w:p>
    <w:p w:rsidR="00080F68" w:rsidRPr="00BA025F" w:rsidRDefault="008F0B73" w:rsidP="001C76E8">
      <w:pPr>
        <w:pStyle w:val="a5"/>
        <w:numPr>
          <w:ilvl w:val="0"/>
          <w:numId w:val="11"/>
        </w:numPr>
        <w:tabs>
          <w:tab w:val="left" w:pos="1482"/>
        </w:tabs>
        <w:spacing w:before="51"/>
        <w:ind w:left="1177" w:right="777" w:hanging="43"/>
        <w:rPr>
          <w:sz w:val="24"/>
          <w:szCs w:val="24"/>
        </w:rPr>
      </w:pPr>
      <w:r w:rsidRPr="00BA025F">
        <w:rPr>
          <w:sz w:val="24"/>
          <w:szCs w:val="24"/>
        </w:rPr>
        <w:t>требований охраны</w:t>
      </w:r>
      <w:r w:rsidRPr="00BA025F">
        <w:rPr>
          <w:spacing w:val="-1"/>
          <w:sz w:val="24"/>
          <w:szCs w:val="24"/>
        </w:rPr>
        <w:t xml:space="preserve"> </w:t>
      </w:r>
      <w:r w:rsidRPr="00BA025F">
        <w:rPr>
          <w:sz w:val="24"/>
          <w:szCs w:val="24"/>
        </w:rPr>
        <w:t>труда;</w:t>
      </w:r>
    </w:p>
    <w:p w:rsidR="00080F68" w:rsidRPr="00BA025F" w:rsidRDefault="008F0B73" w:rsidP="001C76E8">
      <w:pPr>
        <w:pStyle w:val="a5"/>
        <w:numPr>
          <w:ilvl w:val="0"/>
          <w:numId w:val="11"/>
        </w:numPr>
        <w:tabs>
          <w:tab w:val="left" w:pos="1482"/>
        </w:tabs>
        <w:spacing w:before="52"/>
        <w:ind w:left="1177" w:right="777" w:hanging="43"/>
        <w:rPr>
          <w:sz w:val="24"/>
          <w:szCs w:val="24"/>
        </w:rPr>
      </w:pPr>
      <w:r w:rsidRPr="00BA025F">
        <w:rPr>
          <w:sz w:val="24"/>
          <w:szCs w:val="24"/>
        </w:rPr>
        <w:t>своевременных сроков и необходимых объемов текущего и капитального</w:t>
      </w:r>
      <w:r w:rsidRPr="00BA025F">
        <w:rPr>
          <w:spacing w:val="-6"/>
          <w:sz w:val="24"/>
          <w:szCs w:val="24"/>
        </w:rPr>
        <w:t xml:space="preserve"> </w:t>
      </w:r>
      <w:r w:rsidRPr="00BA025F">
        <w:rPr>
          <w:sz w:val="24"/>
          <w:szCs w:val="24"/>
        </w:rPr>
        <w:t>ремонта.</w:t>
      </w:r>
    </w:p>
    <w:p w:rsidR="00080F68" w:rsidRPr="00BA025F" w:rsidRDefault="008F0B73" w:rsidP="001C76E8">
      <w:pPr>
        <w:pStyle w:val="a3"/>
        <w:spacing w:before="55" w:line="268" w:lineRule="auto"/>
        <w:ind w:left="1177" w:right="777" w:hanging="43"/>
      </w:pPr>
      <w:r w:rsidRPr="00BA025F">
        <w:t>В школе 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в соответствии с Паспортом доступности для инвалидов объекта и предоставления на нем услуг в сфере образования.</w:t>
      </w:r>
    </w:p>
    <w:p w:rsidR="00080F68" w:rsidRPr="00BA025F" w:rsidRDefault="008F0B73" w:rsidP="001C76E8">
      <w:pPr>
        <w:pStyle w:val="a3"/>
        <w:spacing w:before="9" w:line="268" w:lineRule="auto"/>
        <w:ind w:left="1177" w:right="777" w:hanging="43"/>
      </w:pPr>
      <w:r w:rsidRPr="00BA025F">
        <w:t>Материально-техническая база реализации основной образовательной программы основного общего образования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предъявляемым к:</w:t>
      </w:r>
    </w:p>
    <w:p w:rsidR="00080F68" w:rsidRPr="00BA025F" w:rsidRDefault="008F0B73" w:rsidP="001C76E8">
      <w:pPr>
        <w:pStyle w:val="a5"/>
        <w:numPr>
          <w:ilvl w:val="0"/>
          <w:numId w:val="11"/>
        </w:numPr>
        <w:tabs>
          <w:tab w:val="left" w:pos="1482"/>
        </w:tabs>
        <w:spacing w:before="9" w:line="266" w:lineRule="auto"/>
        <w:ind w:left="1177" w:right="777" w:hanging="43"/>
        <w:jc w:val="both"/>
        <w:rPr>
          <w:sz w:val="24"/>
          <w:szCs w:val="24"/>
        </w:rPr>
      </w:pPr>
      <w:r w:rsidRPr="00BA025F">
        <w:rPr>
          <w:sz w:val="24"/>
          <w:szCs w:val="24"/>
        </w:rPr>
        <w:t>участку (территории) школы (площадь, инсоляция, освещение, размещение, необходимый набор зон для обеспечения образовательной и хозяйственной деятельности организации, осуществляющей образовательную деятельность и их</w:t>
      </w:r>
      <w:r w:rsidRPr="00BA025F">
        <w:rPr>
          <w:spacing w:val="3"/>
          <w:sz w:val="24"/>
          <w:szCs w:val="24"/>
        </w:rPr>
        <w:t xml:space="preserve"> </w:t>
      </w:r>
      <w:r w:rsidRPr="00BA025F">
        <w:rPr>
          <w:sz w:val="24"/>
          <w:szCs w:val="24"/>
        </w:rPr>
        <w:t>оборудование);</w:t>
      </w:r>
    </w:p>
    <w:p w:rsidR="00080F68" w:rsidRPr="00BA025F" w:rsidRDefault="008F0B73" w:rsidP="001C76E8">
      <w:pPr>
        <w:pStyle w:val="a5"/>
        <w:numPr>
          <w:ilvl w:val="0"/>
          <w:numId w:val="11"/>
        </w:numPr>
        <w:tabs>
          <w:tab w:val="left" w:pos="1482"/>
        </w:tabs>
        <w:spacing w:before="2" w:line="266" w:lineRule="auto"/>
        <w:ind w:left="1177" w:right="777" w:hanging="43"/>
        <w:jc w:val="both"/>
        <w:rPr>
          <w:sz w:val="24"/>
          <w:szCs w:val="24"/>
        </w:rPr>
      </w:pPr>
      <w:r w:rsidRPr="00BA025F">
        <w:rPr>
          <w:sz w:val="24"/>
          <w:szCs w:val="24"/>
        </w:rPr>
        <w:t>зданию школы (высота и архитектура здания, необходимый набор и размещение помещений для осуществления образовательной деятельности при получении основного общего образования, их площадь, освещенность, расположение и размеры рабочих, игровых зон и зон для индивидуальных занятий в учебных кабинетах, обеспечена возможность для организации урочной и внеурочной учебной</w:t>
      </w:r>
      <w:r w:rsidRPr="00BA025F">
        <w:rPr>
          <w:spacing w:val="2"/>
          <w:sz w:val="24"/>
          <w:szCs w:val="24"/>
        </w:rPr>
        <w:t xml:space="preserve"> </w:t>
      </w:r>
      <w:r w:rsidRPr="00BA025F">
        <w:rPr>
          <w:sz w:val="24"/>
          <w:szCs w:val="24"/>
        </w:rPr>
        <w:t>деятельности);</w:t>
      </w:r>
    </w:p>
    <w:p w:rsidR="00080F68" w:rsidRPr="00BA025F" w:rsidRDefault="008F0B73" w:rsidP="001C76E8">
      <w:pPr>
        <w:pStyle w:val="a5"/>
        <w:numPr>
          <w:ilvl w:val="0"/>
          <w:numId w:val="11"/>
        </w:numPr>
        <w:tabs>
          <w:tab w:val="left" w:pos="1482"/>
        </w:tabs>
        <w:spacing w:before="6" w:line="266" w:lineRule="auto"/>
        <w:ind w:left="1177" w:right="777" w:hanging="43"/>
        <w:jc w:val="both"/>
        <w:rPr>
          <w:sz w:val="24"/>
          <w:szCs w:val="24"/>
        </w:rPr>
      </w:pPr>
      <w:r w:rsidRPr="00BA025F">
        <w:rPr>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080F68" w:rsidRPr="00BA025F" w:rsidRDefault="008F0B73" w:rsidP="001C76E8">
      <w:pPr>
        <w:pStyle w:val="a5"/>
        <w:numPr>
          <w:ilvl w:val="0"/>
          <w:numId w:val="11"/>
        </w:numPr>
        <w:tabs>
          <w:tab w:val="left" w:pos="1482"/>
        </w:tabs>
        <w:spacing w:before="4" w:line="266" w:lineRule="auto"/>
        <w:ind w:left="1177" w:right="777" w:hanging="43"/>
        <w:jc w:val="both"/>
        <w:rPr>
          <w:sz w:val="24"/>
          <w:szCs w:val="24"/>
        </w:rPr>
      </w:pPr>
      <w:r w:rsidRPr="00BA025F">
        <w:rPr>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w:t>
      </w:r>
      <w:r w:rsidRPr="00BA025F">
        <w:rPr>
          <w:spacing w:val="1"/>
          <w:sz w:val="24"/>
          <w:szCs w:val="24"/>
        </w:rPr>
        <w:t xml:space="preserve"> </w:t>
      </w:r>
      <w:r w:rsidRPr="00BA025F">
        <w:rPr>
          <w:sz w:val="24"/>
          <w:szCs w:val="24"/>
        </w:rPr>
        <w:t>языками;</w:t>
      </w:r>
    </w:p>
    <w:p w:rsidR="00080F68" w:rsidRPr="00BA025F" w:rsidRDefault="008F0B73" w:rsidP="001C76E8">
      <w:pPr>
        <w:pStyle w:val="a5"/>
        <w:numPr>
          <w:ilvl w:val="0"/>
          <w:numId w:val="11"/>
        </w:numPr>
        <w:tabs>
          <w:tab w:val="left" w:pos="1482"/>
        </w:tabs>
        <w:spacing w:before="2"/>
        <w:ind w:left="1177" w:right="777" w:hanging="43"/>
        <w:rPr>
          <w:sz w:val="24"/>
          <w:szCs w:val="24"/>
        </w:rPr>
      </w:pPr>
      <w:r w:rsidRPr="00BA025F">
        <w:rPr>
          <w:sz w:val="24"/>
          <w:szCs w:val="24"/>
        </w:rPr>
        <w:t>актовому</w:t>
      </w:r>
      <w:r w:rsidRPr="00BA025F">
        <w:rPr>
          <w:spacing w:val="-6"/>
          <w:sz w:val="24"/>
          <w:szCs w:val="24"/>
        </w:rPr>
        <w:t xml:space="preserve"> </w:t>
      </w:r>
      <w:r w:rsidRPr="00BA025F">
        <w:rPr>
          <w:sz w:val="24"/>
          <w:szCs w:val="24"/>
        </w:rPr>
        <w:t>залу;</w:t>
      </w:r>
    </w:p>
    <w:p w:rsidR="00080F68" w:rsidRPr="00BA025F" w:rsidRDefault="00A32CDA" w:rsidP="001C76E8">
      <w:pPr>
        <w:pStyle w:val="a5"/>
        <w:numPr>
          <w:ilvl w:val="0"/>
          <w:numId w:val="11"/>
        </w:numPr>
        <w:tabs>
          <w:tab w:val="left" w:pos="1482"/>
        </w:tabs>
        <w:spacing w:before="33"/>
        <w:ind w:left="1177" w:right="777" w:hanging="43"/>
        <w:rPr>
          <w:sz w:val="24"/>
          <w:szCs w:val="24"/>
        </w:rPr>
      </w:pPr>
      <w:r w:rsidRPr="00BA025F">
        <w:rPr>
          <w:sz w:val="24"/>
          <w:szCs w:val="24"/>
        </w:rPr>
        <w:t>спортивному залу</w:t>
      </w:r>
      <w:r w:rsidR="008F0B73" w:rsidRPr="00BA025F">
        <w:rPr>
          <w:sz w:val="24"/>
          <w:szCs w:val="24"/>
        </w:rPr>
        <w:t>, игровому и спортивному</w:t>
      </w:r>
      <w:r w:rsidR="008F0B73" w:rsidRPr="00BA025F">
        <w:rPr>
          <w:spacing w:val="-16"/>
          <w:sz w:val="24"/>
          <w:szCs w:val="24"/>
        </w:rPr>
        <w:t xml:space="preserve"> </w:t>
      </w:r>
      <w:r w:rsidR="008F0B73" w:rsidRPr="00BA025F">
        <w:rPr>
          <w:sz w:val="24"/>
          <w:szCs w:val="24"/>
        </w:rPr>
        <w:t>оборудованию;</w:t>
      </w:r>
    </w:p>
    <w:p w:rsidR="00080F68" w:rsidRPr="00BA025F" w:rsidRDefault="008F0B73" w:rsidP="001C76E8">
      <w:pPr>
        <w:pStyle w:val="a5"/>
        <w:numPr>
          <w:ilvl w:val="0"/>
          <w:numId w:val="11"/>
        </w:numPr>
        <w:tabs>
          <w:tab w:val="left" w:pos="1482"/>
        </w:tabs>
        <w:spacing w:before="32"/>
        <w:ind w:left="1177" w:right="777" w:hanging="43"/>
        <w:rPr>
          <w:sz w:val="24"/>
          <w:szCs w:val="24"/>
        </w:rPr>
      </w:pPr>
      <w:r w:rsidRPr="00BA025F">
        <w:rPr>
          <w:sz w:val="24"/>
          <w:szCs w:val="24"/>
        </w:rPr>
        <w:t>мебели, офисному оснащению и хозяйственному</w:t>
      </w:r>
      <w:r w:rsidRPr="00BA025F">
        <w:rPr>
          <w:spacing w:val="-13"/>
          <w:sz w:val="24"/>
          <w:szCs w:val="24"/>
        </w:rPr>
        <w:t xml:space="preserve"> </w:t>
      </w:r>
      <w:r w:rsidRPr="00BA025F">
        <w:rPr>
          <w:sz w:val="24"/>
          <w:szCs w:val="24"/>
        </w:rPr>
        <w:t>инвентарю;</w:t>
      </w:r>
    </w:p>
    <w:p w:rsidR="00080F68" w:rsidRPr="00BA025F" w:rsidRDefault="008F0B73" w:rsidP="001C76E8">
      <w:pPr>
        <w:pStyle w:val="a5"/>
        <w:numPr>
          <w:ilvl w:val="0"/>
          <w:numId w:val="11"/>
        </w:numPr>
        <w:tabs>
          <w:tab w:val="left" w:pos="1482"/>
        </w:tabs>
        <w:spacing w:before="30" w:line="268" w:lineRule="auto"/>
        <w:ind w:left="1177" w:right="777" w:hanging="43"/>
        <w:jc w:val="both"/>
        <w:rPr>
          <w:sz w:val="24"/>
          <w:szCs w:val="24"/>
        </w:rPr>
      </w:pPr>
      <w:r w:rsidRPr="00BA025F">
        <w:rPr>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080F68" w:rsidRPr="00BA025F" w:rsidRDefault="008F0B73" w:rsidP="001C76E8">
      <w:pPr>
        <w:pStyle w:val="11"/>
        <w:spacing w:line="271" w:lineRule="auto"/>
        <w:ind w:left="1177" w:right="777" w:hanging="43"/>
        <w:jc w:val="both"/>
      </w:pPr>
      <w:r w:rsidRPr="00BA025F">
        <w:t>Материально-техническое и информационное оснащение школы обеспечивает возможность:</w:t>
      </w:r>
    </w:p>
    <w:p w:rsidR="00080F68" w:rsidRPr="00BA025F" w:rsidRDefault="008F0B73" w:rsidP="001C76E8">
      <w:pPr>
        <w:pStyle w:val="a5"/>
        <w:numPr>
          <w:ilvl w:val="0"/>
          <w:numId w:val="11"/>
        </w:numPr>
        <w:tabs>
          <w:tab w:val="left" w:pos="1482"/>
        </w:tabs>
        <w:spacing w:before="108" w:line="266" w:lineRule="auto"/>
        <w:ind w:left="1177" w:right="777" w:hanging="43"/>
        <w:jc w:val="both"/>
        <w:rPr>
          <w:sz w:val="24"/>
          <w:szCs w:val="24"/>
        </w:rPr>
      </w:pPr>
      <w:r w:rsidRPr="00BA025F">
        <w:rPr>
          <w:sz w:val="24"/>
          <w:szCs w:val="24"/>
        </w:rPr>
        <w:t>создания и использования информации (в том числе за</w:t>
      </w:r>
      <w:r w:rsidR="002201EE" w:rsidRPr="00BA025F">
        <w:rPr>
          <w:sz w:val="24"/>
          <w:szCs w:val="24"/>
        </w:rPr>
        <w:t xml:space="preserve">пись и обработка изображений и </w:t>
      </w:r>
      <w:r w:rsidRPr="00BA025F">
        <w:rPr>
          <w:sz w:val="24"/>
          <w:szCs w:val="24"/>
        </w:rPr>
        <w:t>ВШКа, выступления с аудио-, видеосопровождением и графическим сопровождением, общение в сети Интернет и</w:t>
      </w:r>
      <w:r w:rsidRPr="00BA025F">
        <w:rPr>
          <w:spacing w:val="1"/>
          <w:sz w:val="24"/>
          <w:szCs w:val="24"/>
        </w:rPr>
        <w:t xml:space="preserve"> </w:t>
      </w:r>
      <w:r w:rsidRPr="00BA025F">
        <w:rPr>
          <w:sz w:val="24"/>
          <w:szCs w:val="24"/>
        </w:rPr>
        <w:t>др.);</w:t>
      </w:r>
    </w:p>
    <w:p w:rsidR="00080F68" w:rsidRPr="00BA025F" w:rsidRDefault="008F0B73" w:rsidP="001C76E8">
      <w:pPr>
        <w:pStyle w:val="a5"/>
        <w:numPr>
          <w:ilvl w:val="0"/>
          <w:numId w:val="11"/>
        </w:numPr>
        <w:tabs>
          <w:tab w:val="left" w:pos="1482"/>
        </w:tabs>
        <w:spacing w:before="2" w:line="266" w:lineRule="auto"/>
        <w:ind w:left="1177" w:right="777" w:hanging="43"/>
        <w:jc w:val="both"/>
        <w:rPr>
          <w:sz w:val="24"/>
          <w:szCs w:val="24"/>
        </w:rPr>
      </w:pPr>
      <w:r w:rsidRPr="00BA025F">
        <w:rPr>
          <w:sz w:val="24"/>
          <w:szCs w:val="24"/>
        </w:rPr>
        <w:t>получения информации различными способами (поиск информации в сети Интернет, работа в библиотеке и</w:t>
      </w:r>
      <w:r w:rsidRPr="00BA025F">
        <w:rPr>
          <w:spacing w:val="-4"/>
          <w:sz w:val="24"/>
          <w:szCs w:val="24"/>
        </w:rPr>
        <w:t xml:space="preserve"> </w:t>
      </w:r>
      <w:r w:rsidRPr="00BA025F">
        <w:rPr>
          <w:sz w:val="24"/>
          <w:szCs w:val="24"/>
        </w:rPr>
        <w:t>др.);</w:t>
      </w:r>
    </w:p>
    <w:p w:rsidR="00080F68" w:rsidRPr="00BA025F" w:rsidRDefault="008F0B73" w:rsidP="001C76E8">
      <w:pPr>
        <w:pStyle w:val="a5"/>
        <w:numPr>
          <w:ilvl w:val="0"/>
          <w:numId w:val="11"/>
        </w:numPr>
        <w:tabs>
          <w:tab w:val="left" w:pos="1482"/>
        </w:tabs>
        <w:spacing w:before="1" w:line="266" w:lineRule="auto"/>
        <w:ind w:left="1177" w:right="777" w:hanging="43"/>
        <w:jc w:val="both"/>
        <w:rPr>
          <w:sz w:val="24"/>
          <w:szCs w:val="24"/>
        </w:rPr>
      </w:pPr>
      <w:r w:rsidRPr="00BA025F">
        <w:rPr>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w:t>
      </w:r>
      <w:r w:rsidRPr="00BA025F">
        <w:rPr>
          <w:spacing w:val="-4"/>
          <w:sz w:val="24"/>
          <w:szCs w:val="24"/>
        </w:rPr>
        <w:t xml:space="preserve"> </w:t>
      </w:r>
      <w:r w:rsidRPr="00BA025F">
        <w:rPr>
          <w:sz w:val="24"/>
          <w:szCs w:val="24"/>
        </w:rPr>
        <w:t>измерения;</w:t>
      </w:r>
    </w:p>
    <w:p w:rsidR="00080F68" w:rsidRPr="00BA025F" w:rsidRDefault="008F0B73" w:rsidP="001C76E8">
      <w:pPr>
        <w:pStyle w:val="a5"/>
        <w:numPr>
          <w:ilvl w:val="0"/>
          <w:numId w:val="11"/>
        </w:numPr>
        <w:tabs>
          <w:tab w:val="left" w:pos="1482"/>
        </w:tabs>
        <w:spacing w:before="5" w:line="266" w:lineRule="auto"/>
        <w:ind w:left="1177" w:right="777" w:hanging="43"/>
        <w:jc w:val="both"/>
        <w:rPr>
          <w:sz w:val="24"/>
          <w:szCs w:val="24"/>
        </w:rPr>
      </w:pPr>
      <w:r w:rsidRPr="00BA025F">
        <w:rPr>
          <w:sz w:val="24"/>
          <w:szCs w:val="24"/>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080F68" w:rsidRPr="00BA025F" w:rsidRDefault="008F0B73" w:rsidP="001C76E8">
      <w:pPr>
        <w:pStyle w:val="a5"/>
        <w:numPr>
          <w:ilvl w:val="0"/>
          <w:numId w:val="11"/>
        </w:numPr>
        <w:tabs>
          <w:tab w:val="left" w:pos="1482"/>
        </w:tabs>
        <w:spacing w:before="2"/>
        <w:ind w:left="1177" w:right="777" w:hanging="43"/>
        <w:jc w:val="both"/>
        <w:rPr>
          <w:sz w:val="24"/>
          <w:szCs w:val="24"/>
        </w:rPr>
      </w:pPr>
      <w:r w:rsidRPr="00BA025F">
        <w:rPr>
          <w:sz w:val="24"/>
          <w:szCs w:val="24"/>
        </w:rPr>
        <w:t>создания материальных объектов, в том числе произведений</w:t>
      </w:r>
      <w:r w:rsidRPr="00BA025F">
        <w:rPr>
          <w:spacing w:val="-6"/>
          <w:sz w:val="24"/>
          <w:szCs w:val="24"/>
        </w:rPr>
        <w:t xml:space="preserve"> </w:t>
      </w:r>
      <w:r w:rsidRPr="00BA025F">
        <w:rPr>
          <w:sz w:val="24"/>
          <w:szCs w:val="24"/>
        </w:rPr>
        <w:t>искусства;</w:t>
      </w:r>
    </w:p>
    <w:p w:rsidR="00080F68" w:rsidRPr="00BA025F" w:rsidRDefault="008F0B73" w:rsidP="001C76E8">
      <w:pPr>
        <w:pStyle w:val="a5"/>
        <w:numPr>
          <w:ilvl w:val="0"/>
          <w:numId w:val="11"/>
        </w:numPr>
        <w:tabs>
          <w:tab w:val="left" w:pos="1482"/>
        </w:tabs>
        <w:spacing w:before="33"/>
        <w:ind w:left="1177" w:right="777" w:hanging="43"/>
        <w:jc w:val="both"/>
        <w:rPr>
          <w:sz w:val="24"/>
          <w:szCs w:val="24"/>
        </w:rPr>
      </w:pPr>
      <w:r w:rsidRPr="00BA025F">
        <w:rPr>
          <w:sz w:val="24"/>
          <w:szCs w:val="24"/>
        </w:rPr>
        <w:t>обработки материалов и информации с использованием технологических</w:t>
      </w:r>
      <w:r w:rsidRPr="00BA025F">
        <w:rPr>
          <w:spacing w:val="-11"/>
          <w:sz w:val="24"/>
          <w:szCs w:val="24"/>
        </w:rPr>
        <w:t xml:space="preserve"> </w:t>
      </w:r>
      <w:r w:rsidRPr="00BA025F">
        <w:rPr>
          <w:sz w:val="24"/>
          <w:szCs w:val="24"/>
        </w:rPr>
        <w:t>инструментов;</w:t>
      </w:r>
    </w:p>
    <w:p w:rsidR="00080F68" w:rsidRPr="00BA025F" w:rsidRDefault="008F0B73" w:rsidP="001C76E8">
      <w:pPr>
        <w:pStyle w:val="a5"/>
        <w:numPr>
          <w:ilvl w:val="0"/>
          <w:numId w:val="11"/>
        </w:numPr>
        <w:tabs>
          <w:tab w:val="left" w:pos="1482"/>
        </w:tabs>
        <w:spacing w:before="30" w:line="266" w:lineRule="auto"/>
        <w:ind w:left="1177" w:right="777" w:hanging="43"/>
        <w:jc w:val="both"/>
        <w:rPr>
          <w:sz w:val="24"/>
          <w:szCs w:val="24"/>
        </w:rPr>
      </w:pPr>
      <w:r w:rsidRPr="00BA025F">
        <w:rPr>
          <w:sz w:val="24"/>
          <w:szCs w:val="24"/>
        </w:rPr>
        <w:t>проектирования и конструирования, в том числе моделей с цифровым управлением и обратной</w:t>
      </w:r>
      <w:r w:rsidRPr="00BA025F">
        <w:rPr>
          <w:spacing w:val="-1"/>
          <w:sz w:val="24"/>
          <w:szCs w:val="24"/>
        </w:rPr>
        <w:t xml:space="preserve"> </w:t>
      </w:r>
      <w:r w:rsidRPr="00BA025F">
        <w:rPr>
          <w:sz w:val="24"/>
          <w:szCs w:val="24"/>
        </w:rPr>
        <w:t>связью;</w:t>
      </w:r>
    </w:p>
    <w:p w:rsidR="00080F68" w:rsidRPr="00BA025F" w:rsidRDefault="008F0B73" w:rsidP="001C76E8">
      <w:pPr>
        <w:pStyle w:val="a5"/>
        <w:numPr>
          <w:ilvl w:val="0"/>
          <w:numId w:val="11"/>
        </w:numPr>
        <w:tabs>
          <w:tab w:val="left" w:pos="1482"/>
        </w:tabs>
        <w:spacing w:before="1" w:line="266" w:lineRule="auto"/>
        <w:ind w:left="1177" w:right="777" w:hanging="43"/>
        <w:jc w:val="both"/>
        <w:rPr>
          <w:sz w:val="24"/>
          <w:szCs w:val="24"/>
        </w:rPr>
      </w:pPr>
      <w:r w:rsidRPr="00BA025F">
        <w:rPr>
          <w:sz w:val="24"/>
          <w:szCs w:val="24"/>
        </w:rPr>
        <w:t>исполнения, сочинения и аранжировки музыкальных произведений с применением традиционных инструментов и цифровых</w:t>
      </w:r>
      <w:r w:rsidRPr="00BA025F">
        <w:rPr>
          <w:spacing w:val="-2"/>
          <w:sz w:val="24"/>
          <w:szCs w:val="24"/>
        </w:rPr>
        <w:t xml:space="preserve"> </w:t>
      </w:r>
      <w:r w:rsidRPr="00BA025F">
        <w:rPr>
          <w:sz w:val="24"/>
          <w:szCs w:val="24"/>
        </w:rPr>
        <w:t>технологий;</w:t>
      </w:r>
    </w:p>
    <w:p w:rsidR="00080F68" w:rsidRPr="00BA025F" w:rsidRDefault="008F0B73" w:rsidP="001C76E8">
      <w:pPr>
        <w:pStyle w:val="a5"/>
        <w:numPr>
          <w:ilvl w:val="0"/>
          <w:numId w:val="11"/>
        </w:numPr>
        <w:tabs>
          <w:tab w:val="left" w:pos="1482"/>
        </w:tabs>
        <w:ind w:left="1177" w:right="777" w:hanging="43"/>
        <w:jc w:val="both"/>
        <w:rPr>
          <w:sz w:val="24"/>
          <w:szCs w:val="24"/>
        </w:rPr>
      </w:pPr>
      <w:r w:rsidRPr="00BA025F">
        <w:rPr>
          <w:sz w:val="24"/>
          <w:szCs w:val="24"/>
        </w:rPr>
        <w:t>физического развития, участия в спортивных соревнованиях и</w:t>
      </w:r>
      <w:r w:rsidRPr="00BA025F">
        <w:rPr>
          <w:spacing w:val="-7"/>
          <w:sz w:val="24"/>
          <w:szCs w:val="24"/>
        </w:rPr>
        <w:t xml:space="preserve"> </w:t>
      </w:r>
      <w:r w:rsidRPr="00BA025F">
        <w:rPr>
          <w:sz w:val="24"/>
          <w:szCs w:val="24"/>
        </w:rPr>
        <w:t>играх;</w:t>
      </w:r>
    </w:p>
    <w:p w:rsidR="00080F68" w:rsidRPr="00BA025F" w:rsidRDefault="008F0B73" w:rsidP="001C76E8">
      <w:pPr>
        <w:pStyle w:val="a5"/>
        <w:numPr>
          <w:ilvl w:val="0"/>
          <w:numId w:val="11"/>
        </w:numPr>
        <w:tabs>
          <w:tab w:val="left" w:pos="1482"/>
        </w:tabs>
        <w:spacing w:before="33" w:line="264" w:lineRule="auto"/>
        <w:ind w:left="1177" w:right="777" w:hanging="43"/>
        <w:jc w:val="both"/>
        <w:rPr>
          <w:sz w:val="24"/>
          <w:szCs w:val="24"/>
        </w:rPr>
      </w:pPr>
      <w:r w:rsidRPr="00BA025F">
        <w:rPr>
          <w:sz w:val="24"/>
          <w:szCs w:val="24"/>
        </w:rPr>
        <w:t>планирования учебной деятельности, фиксирования его реализации в целом и отдельных этапов (выступлений, дискуссий,</w:t>
      </w:r>
      <w:r w:rsidRPr="00BA025F">
        <w:rPr>
          <w:spacing w:val="-1"/>
          <w:sz w:val="24"/>
          <w:szCs w:val="24"/>
        </w:rPr>
        <w:t xml:space="preserve"> </w:t>
      </w:r>
      <w:r w:rsidRPr="00BA025F">
        <w:rPr>
          <w:sz w:val="24"/>
          <w:szCs w:val="24"/>
        </w:rPr>
        <w:t>экспериментов);</w:t>
      </w:r>
    </w:p>
    <w:p w:rsidR="00080F68" w:rsidRPr="00BA025F" w:rsidRDefault="008F0B73" w:rsidP="001C76E8">
      <w:pPr>
        <w:pStyle w:val="a5"/>
        <w:numPr>
          <w:ilvl w:val="0"/>
          <w:numId w:val="11"/>
        </w:numPr>
        <w:tabs>
          <w:tab w:val="left" w:pos="1482"/>
        </w:tabs>
        <w:spacing w:before="4" w:line="283" w:lineRule="auto"/>
        <w:ind w:left="1177" w:right="777" w:hanging="43"/>
        <w:jc w:val="both"/>
        <w:rPr>
          <w:sz w:val="24"/>
          <w:szCs w:val="24"/>
        </w:rPr>
      </w:pPr>
      <w:r w:rsidRPr="00BA025F">
        <w:rPr>
          <w:sz w:val="24"/>
          <w:szCs w:val="24"/>
        </w:rPr>
        <w:t>размещения своих материалов и работ в информационной среде организации, осуществляющей образовательную деятельность; проведения массовых мероприятий, собраний, представлений; организации отдыха и</w:t>
      </w:r>
      <w:r w:rsidRPr="00BA025F">
        <w:rPr>
          <w:spacing w:val="-1"/>
          <w:sz w:val="24"/>
          <w:szCs w:val="24"/>
        </w:rPr>
        <w:t xml:space="preserve"> </w:t>
      </w:r>
      <w:r w:rsidRPr="00BA025F">
        <w:rPr>
          <w:sz w:val="24"/>
          <w:szCs w:val="24"/>
        </w:rPr>
        <w:t>питания.</w:t>
      </w:r>
    </w:p>
    <w:p w:rsidR="00CB2205" w:rsidRPr="00BA025F" w:rsidRDefault="00CB2205" w:rsidP="001C76E8">
      <w:pPr>
        <w:pStyle w:val="11"/>
        <w:spacing w:before="11"/>
        <w:ind w:left="1177" w:right="777" w:hanging="43"/>
        <w:jc w:val="both"/>
      </w:pPr>
    </w:p>
    <w:p w:rsidR="00080F68" w:rsidRPr="00BA025F" w:rsidRDefault="00080F68">
      <w:pPr>
        <w:pStyle w:val="a3"/>
        <w:spacing w:before="3"/>
        <w:ind w:left="0" w:firstLine="0"/>
        <w:jc w:val="left"/>
        <w:rPr>
          <w:b/>
        </w:rPr>
      </w:pPr>
    </w:p>
    <w:p w:rsidR="003322D1" w:rsidRPr="00BA025F" w:rsidRDefault="001C76E8" w:rsidP="003322D1">
      <w:pPr>
        <w:spacing w:before="58" w:after="6"/>
        <w:ind w:left="1102" w:right="1047"/>
        <w:jc w:val="both"/>
        <w:rPr>
          <w:b/>
          <w:sz w:val="24"/>
          <w:szCs w:val="24"/>
        </w:rPr>
      </w:pPr>
      <w:r w:rsidRPr="00BA025F">
        <w:rPr>
          <w:b/>
          <w:sz w:val="24"/>
          <w:szCs w:val="24"/>
        </w:rPr>
        <w:t>Русский</w:t>
      </w:r>
      <w:r w:rsidR="003322D1" w:rsidRPr="00BA025F">
        <w:rPr>
          <w:b/>
          <w:sz w:val="24"/>
          <w:szCs w:val="24"/>
        </w:rPr>
        <w:t xml:space="preserve"> язык и литератур</w:t>
      </w:r>
      <w:r w:rsidRPr="00BA025F">
        <w:rPr>
          <w:b/>
          <w:sz w:val="24"/>
          <w:szCs w:val="24"/>
        </w:rPr>
        <w:t>а</w:t>
      </w:r>
      <w:r w:rsidR="003322D1" w:rsidRPr="00BA025F">
        <w:rPr>
          <w:b/>
          <w:sz w:val="24"/>
          <w:szCs w:val="24"/>
        </w:rPr>
        <w:t xml:space="preserve"> </w:t>
      </w:r>
    </w:p>
    <w:tbl>
      <w:tblPr>
        <w:tblW w:w="10410"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
        <w:gridCol w:w="3546"/>
        <w:gridCol w:w="6518"/>
      </w:tblGrid>
      <w:tr w:rsidR="003322D1" w:rsidRPr="00BA025F" w:rsidTr="003322D1">
        <w:trPr>
          <w:trHeight w:val="60"/>
        </w:trPr>
        <w:tc>
          <w:tcPr>
            <w:tcW w:w="3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b/>
                <w:sz w:val="24"/>
                <w:szCs w:val="24"/>
                <w:lang w:val="en-US" w:eastAsia="en-US"/>
              </w:rPr>
            </w:pPr>
          </w:p>
          <w:p w:rsidR="003322D1" w:rsidRPr="00BA025F" w:rsidRDefault="003322D1">
            <w:pPr>
              <w:pStyle w:val="TableParagraph"/>
              <w:ind w:left="62"/>
              <w:rPr>
                <w:sz w:val="24"/>
                <w:szCs w:val="24"/>
                <w:lang w:val="en-US" w:eastAsia="en-US"/>
              </w:rPr>
            </w:pPr>
            <w:r w:rsidRPr="00BA025F">
              <w:rPr>
                <w:sz w:val="24"/>
                <w:szCs w:val="24"/>
                <w:lang w:val="en-US" w:eastAsia="en-US"/>
              </w:rPr>
              <w:t>1</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line="252" w:lineRule="auto"/>
              <w:ind w:left="62" w:right="1160"/>
              <w:rPr>
                <w:sz w:val="24"/>
                <w:szCs w:val="24"/>
                <w:lang w:eastAsia="en-US"/>
              </w:rPr>
            </w:pPr>
            <w:r w:rsidRPr="00BA025F">
              <w:rPr>
                <w:sz w:val="24"/>
                <w:szCs w:val="24"/>
                <w:lang w:eastAsia="en-US"/>
              </w:rPr>
              <w:t>Оборудование общего назначения и ТСО</w:t>
            </w:r>
          </w:p>
        </w:tc>
        <w:tc>
          <w:tcPr>
            <w:tcW w:w="6515"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spacing w:before="92"/>
              <w:ind w:left="62" w:right="884"/>
              <w:rPr>
                <w:sz w:val="24"/>
                <w:szCs w:val="24"/>
                <w:lang w:eastAsia="en-US"/>
              </w:rPr>
            </w:pPr>
            <w:r w:rsidRPr="00BA025F">
              <w:rPr>
                <w:sz w:val="24"/>
                <w:szCs w:val="24"/>
                <w:lang w:eastAsia="en-US"/>
              </w:rPr>
              <w:t xml:space="preserve">Кабинет № </w:t>
            </w:r>
            <w:r w:rsidR="002201EE" w:rsidRPr="00BA025F">
              <w:rPr>
                <w:sz w:val="24"/>
                <w:szCs w:val="24"/>
                <w:lang w:eastAsia="en-US"/>
              </w:rPr>
              <w:t>9</w:t>
            </w:r>
            <w:r w:rsidRPr="00BA025F">
              <w:rPr>
                <w:sz w:val="24"/>
                <w:szCs w:val="24"/>
                <w:lang w:eastAsia="en-US"/>
              </w:rPr>
              <w:t xml:space="preserve"> АРМ учителя (ноутбук, проектор, экран, колонки, МФУ)</w:t>
            </w:r>
          </w:p>
          <w:p w:rsidR="003322D1" w:rsidRPr="00BA025F" w:rsidRDefault="003322D1">
            <w:pPr>
              <w:pStyle w:val="TableParagraph"/>
              <w:ind w:right="747"/>
              <w:rPr>
                <w:sz w:val="24"/>
                <w:szCs w:val="24"/>
                <w:lang w:eastAsia="en-US"/>
              </w:rPr>
            </w:pPr>
          </w:p>
        </w:tc>
      </w:tr>
      <w:tr w:rsidR="003322D1" w:rsidRPr="00BA025F" w:rsidTr="00F51FF5">
        <w:trPr>
          <w:trHeight w:val="322"/>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2"/>
              <w:rPr>
                <w:sz w:val="24"/>
                <w:szCs w:val="24"/>
                <w:lang w:val="en-US" w:eastAsia="en-US"/>
              </w:rPr>
            </w:pPr>
            <w:r w:rsidRPr="00BA025F">
              <w:rPr>
                <w:sz w:val="24"/>
                <w:szCs w:val="24"/>
                <w:lang w:val="en-US" w:eastAsia="en-US"/>
              </w:rPr>
              <w:t>2</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2"/>
              <w:rPr>
                <w:sz w:val="24"/>
                <w:szCs w:val="24"/>
                <w:lang w:val="en-US" w:eastAsia="en-US"/>
              </w:rPr>
            </w:pPr>
            <w:r w:rsidRPr="00BA025F">
              <w:rPr>
                <w:sz w:val="24"/>
                <w:szCs w:val="24"/>
                <w:lang w:val="en-US" w:eastAsia="en-US"/>
              </w:rPr>
              <w:t>Наглядные пособия</w:t>
            </w:r>
          </w:p>
        </w:tc>
        <w:tc>
          <w:tcPr>
            <w:tcW w:w="651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2"/>
              <w:rPr>
                <w:sz w:val="24"/>
                <w:szCs w:val="24"/>
                <w:lang w:eastAsia="en-US"/>
              </w:rPr>
            </w:pPr>
            <w:r w:rsidRPr="00BA025F">
              <w:rPr>
                <w:sz w:val="24"/>
                <w:szCs w:val="24"/>
                <w:lang w:eastAsia="en-US"/>
              </w:rPr>
              <w:t>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пособия по литературе; мультимедийные пособия с учебным и изобразительным материалом; видеофильмы</w:t>
            </w:r>
          </w:p>
        </w:tc>
      </w:tr>
      <w:tr w:rsidR="003322D1" w:rsidRPr="00BA025F" w:rsidTr="003322D1">
        <w:trPr>
          <w:trHeight w:val="1691"/>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2"/>
              <w:rPr>
                <w:sz w:val="24"/>
                <w:szCs w:val="24"/>
                <w:lang w:val="en-US" w:eastAsia="en-US"/>
              </w:rPr>
            </w:pPr>
            <w:r w:rsidRPr="00BA025F">
              <w:rPr>
                <w:sz w:val="24"/>
                <w:szCs w:val="24"/>
                <w:lang w:val="en-US" w:eastAsia="en-US"/>
              </w:rPr>
              <w:t>3</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2"/>
              <w:rPr>
                <w:sz w:val="24"/>
                <w:szCs w:val="24"/>
                <w:lang w:val="en-US" w:eastAsia="en-US"/>
              </w:rPr>
            </w:pPr>
            <w:r w:rsidRPr="00BA025F">
              <w:rPr>
                <w:sz w:val="24"/>
                <w:szCs w:val="24"/>
                <w:lang w:val="en-US" w:eastAsia="en-US"/>
              </w:rPr>
              <w:t>Раздаточные печатные пособия</w:t>
            </w:r>
          </w:p>
        </w:tc>
        <w:tc>
          <w:tcPr>
            <w:tcW w:w="651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2"/>
              <w:rPr>
                <w:sz w:val="24"/>
                <w:szCs w:val="24"/>
                <w:lang w:eastAsia="en-US"/>
              </w:rPr>
            </w:pPr>
            <w:r w:rsidRPr="00BA025F">
              <w:rPr>
                <w:sz w:val="24"/>
                <w:szCs w:val="24"/>
                <w:u w:val="single"/>
                <w:lang w:eastAsia="en-US"/>
              </w:rPr>
              <w:t>Справочные пособия</w:t>
            </w:r>
            <w:r w:rsidRPr="00BA025F">
              <w:rPr>
                <w:sz w:val="24"/>
                <w:szCs w:val="24"/>
                <w:lang w:eastAsia="en-US"/>
              </w:rPr>
              <w:t>;</w:t>
            </w:r>
          </w:p>
          <w:p w:rsidR="003322D1" w:rsidRPr="00BA025F" w:rsidRDefault="003322D1">
            <w:pPr>
              <w:pStyle w:val="TableParagraph"/>
              <w:ind w:left="62" w:right="131" w:firstLine="60"/>
              <w:rPr>
                <w:sz w:val="24"/>
                <w:szCs w:val="24"/>
                <w:lang w:eastAsia="en-US"/>
              </w:rPr>
            </w:pPr>
            <w:r w:rsidRPr="00BA025F">
              <w:rPr>
                <w:sz w:val="24"/>
                <w:szCs w:val="24"/>
                <w:lang w:eastAsia="en-US"/>
              </w:rPr>
              <w:t>словарь: этимологический, орфографический, орфоэпический, словообразовательный; толковый словарь; словарь синонимов, антонимов, фразеологизмов; словарь юного литературоведа; словарь иностранных слов; малый энциклопедический словарь.</w:t>
            </w:r>
          </w:p>
          <w:p w:rsidR="003322D1" w:rsidRPr="00BA025F" w:rsidRDefault="003322D1">
            <w:pPr>
              <w:pStyle w:val="TableParagraph"/>
              <w:ind w:left="62" w:right="884"/>
              <w:rPr>
                <w:sz w:val="24"/>
                <w:szCs w:val="24"/>
                <w:lang w:eastAsia="en-US"/>
              </w:rPr>
            </w:pPr>
            <w:r w:rsidRPr="00BA025F">
              <w:rPr>
                <w:sz w:val="24"/>
                <w:szCs w:val="24"/>
                <w:lang w:eastAsia="en-US"/>
              </w:rPr>
              <w:t>Учебно-методический комплект с контрольно- измерительными материалами (5–11 классы).</w:t>
            </w:r>
          </w:p>
        </w:tc>
      </w:tr>
      <w:tr w:rsidR="003322D1" w:rsidRPr="00BA025F" w:rsidTr="003322D1">
        <w:trPr>
          <w:trHeight w:val="756"/>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4</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Дидактические пособия</w:t>
            </w:r>
          </w:p>
        </w:tc>
        <w:tc>
          <w:tcPr>
            <w:tcW w:w="651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ight="131"/>
              <w:rPr>
                <w:sz w:val="24"/>
                <w:szCs w:val="24"/>
                <w:lang w:eastAsia="en-US"/>
              </w:rPr>
            </w:pPr>
            <w:r w:rsidRPr="00BA025F">
              <w:rPr>
                <w:sz w:val="24"/>
                <w:szCs w:val="24"/>
                <w:lang w:eastAsia="en-US"/>
              </w:rPr>
              <w:t>Учебные и наглядные пособия, справочные материалы на печатной основе.</w:t>
            </w:r>
          </w:p>
        </w:tc>
      </w:tr>
    </w:tbl>
    <w:p w:rsidR="003322D1" w:rsidRPr="00BA025F" w:rsidRDefault="001C76E8" w:rsidP="003322D1">
      <w:pPr>
        <w:spacing w:before="90" w:after="6"/>
        <w:ind w:left="1102"/>
        <w:rPr>
          <w:b/>
          <w:sz w:val="24"/>
          <w:szCs w:val="24"/>
        </w:rPr>
      </w:pPr>
      <w:r w:rsidRPr="00BA025F">
        <w:rPr>
          <w:b/>
          <w:sz w:val="24"/>
          <w:szCs w:val="24"/>
        </w:rPr>
        <w:t>И</w:t>
      </w:r>
      <w:r w:rsidR="003322D1" w:rsidRPr="00BA025F">
        <w:rPr>
          <w:b/>
          <w:sz w:val="24"/>
          <w:szCs w:val="24"/>
        </w:rPr>
        <w:t>стори</w:t>
      </w:r>
      <w:r w:rsidRPr="00BA025F">
        <w:rPr>
          <w:b/>
          <w:sz w:val="24"/>
          <w:szCs w:val="24"/>
        </w:rPr>
        <w:t>я</w:t>
      </w:r>
      <w:r w:rsidR="003322D1" w:rsidRPr="00BA025F">
        <w:rPr>
          <w:b/>
          <w:sz w:val="24"/>
          <w:szCs w:val="24"/>
        </w:rPr>
        <w:t xml:space="preserve"> и обществознани</w:t>
      </w:r>
      <w:r w:rsidRPr="00BA025F">
        <w:rPr>
          <w:b/>
          <w:sz w:val="24"/>
          <w:szCs w:val="24"/>
        </w:rPr>
        <w:t>е</w:t>
      </w: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
        <w:gridCol w:w="3545"/>
        <w:gridCol w:w="6596"/>
      </w:tblGrid>
      <w:tr w:rsidR="003322D1" w:rsidRPr="00BA025F" w:rsidTr="003322D1">
        <w:trPr>
          <w:trHeight w:val="695"/>
        </w:trPr>
        <w:tc>
          <w:tcPr>
            <w:tcW w:w="3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spacing w:before="1"/>
              <w:rPr>
                <w:b/>
                <w:sz w:val="24"/>
                <w:szCs w:val="24"/>
                <w:lang w:eastAsia="en-US"/>
              </w:rPr>
            </w:pPr>
          </w:p>
          <w:p w:rsidR="003322D1" w:rsidRPr="00BA025F" w:rsidRDefault="003322D1">
            <w:pPr>
              <w:pStyle w:val="TableParagraph"/>
              <w:ind w:left="62"/>
              <w:rPr>
                <w:sz w:val="24"/>
                <w:szCs w:val="24"/>
                <w:lang w:val="en-US" w:eastAsia="en-US"/>
              </w:rPr>
            </w:pPr>
            <w:r w:rsidRPr="00BA025F">
              <w:rPr>
                <w:sz w:val="24"/>
                <w:szCs w:val="24"/>
                <w:lang w:val="en-US" w:eastAsia="en-US"/>
              </w:rPr>
              <w:t>1</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3" w:line="252" w:lineRule="auto"/>
              <w:ind w:left="62" w:right="1160"/>
              <w:rPr>
                <w:sz w:val="24"/>
                <w:szCs w:val="24"/>
                <w:lang w:eastAsia="en-US"/>
              </w:rPr>
            </w:pPr>
            <w:r w:rsidRPr="00BA025F">
              <w:rPr>
                <w:sz w:val="24"/>
                <w:szCs w:val="24"/>
                <w:lang w:eastAsia="en-US"/>
              </w:rPr>
              <w:t>Оборудование общего назначения и ТСО</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rsidP="002201EE">
            <w:pPr>
              <w:pStyle w:val="TableParagraph"/>
              <w:spacing w:before="93"/>
              <w:ind w:left="62" w:right="579"/>
              <w:rPr>
                <w:sz w:val="24"/>
                <w:szCs w:val="24"/>
                <w:lang w:eastAsia="en-US"/>
              </w:rPr>
            </w:pPr>
            <w:r w:rsidRPr="00BA025F">
              <w:rPr>
                <w:sz w:val="24"/>
                <w:szCs w:val="24"/>
                <w:lang w:eastAsia="en-US"/>
              </w:rPr>
              <w:t>Кабинет №1</w:t>
            </w:r>
            <w:r w:rsidR="002201EE" w:rsidRPr="00BA025F">
              <w:rPr>
                <w:sz w:val="24"/>
                <w:szCs w:val="24"/>
                <w:lang w:eastAsia="en-US"/>
              </w:rPr>
              <w:t>0</w:t>
            </w:r>
            <w:r w:rsidRPr="00BA025F">
              <w:rPr>
                <w:sz w:val="24"/>
                <w:szCs w:val="24"/>
                <w:lang w:eastAsia="en-US"/>
              </w:rPr>
              <w:t xml:space="preserve"> АРМ учителя (компьютер, проектор, экран, колонки,</w:t>
            </w:r>
            <w:r w:rsidRPr="00BA025F">
              <w:rPr>
                <w:spacing w:val="-1"/>
                <w:sz w:val="24"/>
                <w:szCs w:val="24"/>
                <w:lang w:eastAsia="en-US"/>
              </w:rPr>
              <w:t xml:space="preserve"> </w:t>
            </w:r>
            <w:r w:rsidRPr="00BA025F">
              <w:rPr>
                <w:sz w:val="24"/>
                <w:szCs w:val="24"/>
                <w:lang w:eastAsia="en-US"/>
              </w:rPr>
              <w:t>МФУ</w:t>
            </w:r>
          </w:p>
        </w:tc>
      </w:tr>
      <w:tr w:rsidR="003322D1" w:rsidRPr="00BA025F" w:rsidTr="003322D1">
        <w:trPr>
          <w:trHeight w:val="2122"/>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2"/>
              <w:rPr>
                <w:sz w:val="24"/>
                <w:szCs w:val="24"/>
                <w:lang w:val="en-US" w:eastAsia="en-US"/>
              </w:rPr>
            </w:pPr>
            <w:r w:rsidRPr="00BA025F">
              <w:rPr>
                <w:sz w:val="24"/>
                <w:szCs w:val="24"/>
                <w:lang w:val="en-US" w:eastAsia="en-US"/>
              </w:rPr>
              <w:t>2</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2"/>
              <w:rPr>
                <w:sz w:val="24"/>
                <w:szCs w:val="24"/>
                <w:lang w:val="en-US" w:eastAsia="en-US"/>
              </w:rPr>
            </w:pPr>
            <w:r w:rsidRPr="00BA025F">
              <w:rPr>
                <w:sz w:val="24"/>
                <w:szCs w:val="24"/>
                <w:lang w:val="en-US" w:eastAsia="en-US"/>
              </w:rPr>
              <w:t>Наглядные пособия</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7"/>
              <w:ind w:left="62"/>
              <w:rPr>
                <w:b/>
                <w:sz w:val="24"/>
                <w:szCs w:val="24"/>
                <w:lang w:eastAsia="en-US"/>
              </w:rPr>
            </w:pPr>
            <w:r w:rsidRPr="00BA025F">
              <w:rPr>
                <w:spacing w:val="-60"/>
                <w:sz w:val="24"/>
                <w:szCs w:val="24"/>
                <w:u w:val="thick"/>
                <w:lang w:eastAsia="en-US"/>
              </w:rPr>
              <w:t xml:space="preserve"> </w:t>
            </w:r>
            <w:r w:rsidRPr="00BA025F">
              <w:rPr>
                <w:b/>
                <w:sz w:val="24"/>
                <w:szCs w:val="24"/>
                <w:u w:val="thick"/>
                <w:lang w:eastAsia="en-US"/>
              </w:rPr>
              <w:t>Перечень карт по всеобщей истории</w:t>
            </w:r>
          </w:p>
          <w:p w:rsidR="003322D1" w:rsidRPr="00BA025F" w:rsidRDefault="003322D1">
            <w:pPr>
              <w:pStyle w:val="TableParagraph"/>
              <w:spacing w:before="146"/>
              <w:ind w:right="125"/>
              <w:rPr>
                <w:sz w:val="24"/>
                <w:szCs w:val="24"/>
                <w:lang w:val="en-US" w:eastAsia="en-US"/>
              </w:rPr>
            </w:pPr>
            <w:r w:rsidRPr="00BA025F">
              <w:rPr>
                <w:sz w:val="24"/>
                <w:szCs w:val="24"/>
                <w:lang w:eastAsia="en-US"/>
              </w:rPr>
              <w:t xml:space="preserve">1.Древний Восток: Передняя Азия и Египет. 2.Древний Восток: Индия и Китай. 3.Древняя Греция - </w:t>
            </w:r>
            <w:r w:rsidRPr="00BA025F">
              <w:rPr>
                <w:sz w:val="24"/>
                <w:szCs w:val="24"/>
                <w:lang w:val="en-US" w:eastAsia="en-US"/>
              </w:rPr>
              <w:t>V</w:t>
            </w:r>
            <w:r w:rsidRPr="00BA025F">
              <w:rPr>
                <w:sz w:val="24"/>
                <w:szCs w:val="24"/>
                <w:lang w:eastAsia="en-US"/>
              </w:rPr>
              <w:t xml:space="preserve"> век до нашей эры. 4.Завоевания Александра Македонского и эллинистические государства. 5.Римская республика (</w:t>
            </w:r>
            <w:r w:rsidRPr="00BA025F">
              <w:rPr>
                <w:sz w:val="24"/>
                <w:szCs w:val="24"/>
                <w:lang w:val="en-US" w:eastAsia="en-US"/>
              </w:rPr>
              <w:t>III</w:t>
            </w:r>
            <w:r w:rsidRPr="00BA025F">
              <w:rPr>
                <w:sz w:val="24"/>
                <w:szCs w:val="24"/>
                <w:lang w:eastAsia="en-US"/>
              </w:rPr>
              <w:t>-</w:t>
            </w:r>
            <w:r w:rsidRPr="00BA025F">
              <w:rPr>
                <w:sz w:val="24"/>
                <w:szCs w:val="24"/>
                <w:lang w:val="en-US" w:eastAsia="en-US"/>
              </w:rPr>
              <w:t>I</w:t>
            </w:r>
            <w:r w:rsidRPr="00BA025F">
              <w:rPr>
                <w:sz w:val="24"/>
                <w:szCs w:val="24"/>
                <w:lang w:eastAsia="en-US"/>
              </w:rPr>
              <w:t xml:space="preserve"> века до нашей эры). 6.Римская империя (</w:t>
            </w:r>
            <w:r w:rsidRPr="00BA025F">
              <w:rPr>
                <w:sz w:val="24"/>
                <w:szCs w:val="24"/>
                <w:lang w:val="en-US" w:eastAsia="en-US"/>
              </w:rPr>
              <w:t>I</w:t>
            </w:r>
            <w:r w:rsidRPr="00BA025F">
              <w:rPr>
                <w:sz w:val="24"/>
                <w:szCs w:val="24"/>
                <w:lang w:eastAsia="en-US"/>
              </w:rPr>
              <w:t>-</w:t>
            </w:r>
            <w:r w:rsidRPr="00BA025F">
              <w:rPr>
                <w:sz w:val="24"/>
                <w:szCs w:val="24"/>
                <w:lang w:val="en-US" w:eastAsia="en-US"/>
              </w:rPr>
              <w:t>III</w:t>
            </w:r>
            <w:r w:rsidRPr="00BA025F">
              <w:rPr>
                <w:sz w:val="24"/>
                <w:szCs w:val="24"/>
                <w:lang w:eastAsia="en-US"/>
              </w:rPr>
              <w:t xml:space="preserve"> века нашей эры). 7.Римская империя в </w:t>
            </w:r>
            <w:r w:rsidRPr="00BA025F">
              <w:rPr>
                <w:sz w:val="24"/>
                <w:szCs w:val="24"/>
                <w:lang w:val="en-US" w:eastAsia="en-US"/>
              </w:rPr>
              <w:t>IV</w:t>
            </w:r>
            <w:r w:rsidRPr="00BA025F">
              <w:rPr>
                <w:sz w:val="24"/>
                <w:szCs w:val="24"/>
                <w:lang w:eastAsia="en-US"/>
              </w:rPr>
              <w:t>-</w:t>
            </w:r>
            <w:r w:rsidRPr="00BA025F">
              <w:rPr>
                <w:sz w:val="24"/>
                <w:szCs w:val="24"/>
                <w:lang w:val="en-US" w:eastAsia="en-US"/>
              </w:rPr>
              <w:t>V</w:t>
            </w:r>
            <w:r w:rsidRPr="00BA025F">
              <w:rPr>
                <w:sz w:val="24"/>
                <w:szCs w:val="24"/>
                <w:lang w:eastAsia="en-US"/>
              </w:rPr>
              <w:t xml:space="preserve"> веках нашей эры. Падение Западной Римской империи. 8. Европа в </w:t>
            </w:r>
            <w:r w:rsidRPr="00BA025F">
              <w:rPr>
                <w:sz w:val="24"/>
                <w:szCs w:val="24"/>
                <w:lang w:val="en-US" w:eastAsia="en-US"/>
              </w:rPr>
              <w:t>V</w:t>
            </w:r>
            <w:r w:rsidRPr="00BA025F">
              <w:rPr>
                <w:sz w:val="24"/>
                <w:szCs w:val="24"/>
                <w:lang w:eastAsia="en-US"/>
              </w:rPr>
              <w:t>-</w:t>
            </w:r>
            <w:r w:rsidRPr="00BA025F">
              <w:rPr>
                <w:sz w:val="24"/>
                <w:szCs w:val="24"/>
                <w:lang w:val="en-US" w:eastAsia="en-US"/>
              </w:rPr>
              <w:t>VII</w:t>
            </w:r>
            <w:r w:rsidRPr="00BA025F">
              <w:rPr>
                <w:sz w:val="24"/>
                <w:szCs w:val="24"/>
                <w:lang w:eastAsia="en-US"/>
              </w:rPr>
              <w:t xml:space="preserve"> веках. 9. Европа в </w:t>
            </w:r>
            <w:r w:rsidRPr="00BA025F">
              <w:rPr>
                <w:sz w:val="24"/>
                <w:szCs w:val="24"/>
                <w:lang w:val="en-US" w:eastAsia="en-US"/>
              </w:rPr>
              <w:t>VII</w:t>
            </w:r>
            <w:r w:rsidRPr="00BA025F">
              <w:rPr>
                <w:sz w:val="24"/>
                <w:szCs w:val="24"/>
                <w:lang w:eastAsia="en-US"/>
              </w:rPr>
              <w:t>-</w:t>
            </w:r>
            <w:r w:rsidRPr="00BA025F">
              <w:rPr>
                <w:sz w:val="24"/>
                <w:szCs w:val="24"/>
                <w:lang w:val="en-US" w:eastAsia="en-US"/>
              </w:rPr>
              <w:t>XI</w:t>
            </w:r>
            <w:r w:rsidRPr="00BA025F">
              <w:rPr>
                <w:sz w:val="24"/>
                <w:szCs w:val="24"/>
                <w:lang w:eastAsia="en-US"/>
              </w:rPr>
              <w:t xml:space="preserve"> веках.10. Европа в </w:t>
            </w:r>
            <w:r w:rsidRPr="00BA025F">
              <w:rPr>
                <w:sz w:val="24"/>
                <w:szCs w:val="24"/>
                <w:lang w:val="en-US" w:eastAsia="en-US"/>
              </w:rPr>
              <w:t>XI</w:t>
            </w:r>
            <w:r w:rsidRPr="00BA025F">
              <w:rPr>
                <w:sz w:val="24"/>
                <w:szCs w:val="24"/>
                <w:lang w:eastAsia="en-US"/>
              </w:rPr>
              <w:t xml:space="preserve">- </w:t>
            </w:r>
            <w:r w:rsidRPr="00BA025F">
              <w:rPr>
                <w:sz w:val="24"/>
                <w:szCs w:val="24"/>
                <w:lang w:val="en-US" w:eastAsia="en-US"/>
              </w:rPr>
              <w:t>XIII</w:t>
            </w:r>
            <w:r w:rsidRPr="00BA025F">
              <w:rPr>
                <w:sz w:val="24"/>
                <w:szCs w:val="24"/>
                <w:lang w:eastAsia="en-US"/>
              </w:rPr>
              <w:t xml:space="preserve"> веках. 11. Европа в </w:t>
            </w:r>
            <w:r w:rsidRPr="00BA025F">
              <w:rPr>
                <w:sz w:val="24"/>
                <w:szCs w:val="24"/>
                <w:lang w:val="en-US" w:eastAsia="en-US"/>
              </w:rPr>
              <w:t>XIV</w:t>
            </w:r>
            <w:r w:rsidRPr="00BA025F">
              <w:rPr>
                <w:sz w:val="24"/>
                <w:szCs w:val="24"/>
                <w:lang w:eastAsia="en-US"/>
              </w:rPr>
              <w:t>-</w:t>
            </w:r>
            <w:r w:rsidRPr="00BA025F">
              <w:rPr>
                <w:sz w:val="24"/>
                <w:szCs w:val="24"/>
                <w:lang w:val="en-US" w:eastAsia="en-US"/>
              </w:rPr>
              <w:t>XV</w:t>
            </w:r>
            <w:r w:rsidRPr="00BA025F">
              <w:rPr>
                <w:sz w:val="24"/>
                <w:szCs w:val="24"/>
                <w:lang w:eastAsia="en-US"/>
              </w:rPr>
              <w:t xml:space="preserve"> веках. </w:t>
            </w:r>
            <w:r w:rsidRPr="00BA025F">
              <w:rPr>
                <w:sz w:val="24"/>
                <w:szCs w:val="24"/>
                <w:lang w:val="en-US" w:eastAsia="en-US"/>
              </w:rPr>
              <w:t>12. Восточная</w:t>
            </w:r>
          </w:p>
        </w:tc>
      </w:tr>
      <w:tr w:rsidR="003322D1" w:rsidRPr="00BA025F" w:rsidTr="00F51FF5">
        <w:trPr>
          <w:trHeight w:val="2306"/>
        </w:trPr>
        <w:tc>
          <w:tcPr>
            <w:tcW w:w="3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lang w:val="en-US" w:eastAsia="en-US"/>
              </w:rPr>
            </w:pPr>
          </w:p>
        </w:tc>
        <w:tc>
          <w:tcPr>
            <w:tcW w:w="3545"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lang w:val="en-US" w:eastAsia="en-US"/>
              </w:rPr>
            </w:pP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ind w:right="79"/>
              <w:rPr>
                <w:sz w:val="24"/>
                <w:szCs w:val="24"/>
                <w:lang w:eastAsia="en-US"/>
              </w:rPr>
            </w:pPr>
            <w:r w:rsidRPr="00BA025F">
              <w:rPr>
                <w:sz w:val="24"/>
                <w:szCs w:val="24"/>
                <w:lang w:eastAsia="en-US"/>
              </w:rPr>
              <w:t xml:space="preserve">Римская империя в </w:t>
            </w:r>
            <w:r w:rsidRPr="00BA025F">
              <w:rPr>
                <w:sz w:val="24"/>
                <w:szCs w:val="24"/>
                <w:lang w:val="en-US" w:eastAsia="en-US"/>
              </w:rPr>
              <w:t>VI</w:t>
            </w:r>
            <w:r w:rsidRPr="00BA025F">
              <w:rPr>
                <w:sz w:val="24"/>
                <w:szCs w:val="24"/>
                <w:lang w:eastAsia="en-US"/>
              </w:rPr>
              <w:t>-</w:t>
            </w:r>
            <w:r w:rsidRPr="00BA025F">
              <w:rPr>
                <w:sz w:val="24"/>
                <w:szCs w:val="24"/>
                <w:lang w:val="en-US" w:eastAsia="en-US"/>
              </w:rPr>
              <w:t>XI</w:t>
            </w:r>
            <w:r w:rsidRPr="00BA025F">
              <w:rPr>
                <w:sz w:val="24"/>
                <w:szCs w:val="24"/>
                <w:lang w:eastAsia="en-US"/>
              </w:rPr>
              <w:t xml:space="preserve"> веках. 13. Арабы в </w:t>
            </w:r>
            <w:r w:rsidRPr="00BA025F">
              <w:rPr>
                <w:sz w:val="24"/>
                <w:szCs w:val="24"/>
                <w:lang w:val="en-US" w:eastAsia="en-US"/>
              </w:rPr>
              <w:t>VII</w:t>
            </w:r>
            <w:r w:rsidRPr="00BA025F">
              <w:rPr>
                <w:sz w:val="24"/>
                <w:szCs w:val="24"/>
                <w:lang w:eastAsia="en-US"/>
              </w:rPr>
              <w:t>-</w:t>
            </w:r>
            <w:r w:rsidRPr="00BA025F">
              <w:rPr>
                <w:sz w:val="24"/>
                <w:szCs w:val="24"/>
                <w:lang w:val="en-US" w:eastAsia="en-US"/>
              </w:rPr>
              <w:t>IX</w:t>
            </w:r>
            <w:r w:rsidRPr="00BA025F">
              <w:rPr>
                <w:sz w:val="24"/>
                <w:szCs w:val="24"/>
                <w:lang w:eastAsia="en-US"/>
              </w:rPr>
              <w:t xml:space="preserve"> веках. 14. Великие географические открытия и колониальные захваты с середины </w:t>
            </w:r>
            <w:r w:rsidRPr="00BA025F">
              <w:rPr>
                <w:sz w:val="24"/>
                <w:szCs w:val="24"/>
                <w:lang w:val="en-US" w:eastAsia="en-US"/>
              </w:rPr>
              <w:t>XV</w:t>
            </w:r>
            <w:r w:rsidRPr="00BA025F">
              <w:rPr>
                <w:sz w:val="24"/>
                <w:szCs w:val="24"/>
                <w:lang w:eastAsia="en-US"/>
              </w:rPr>
              <w:t xml:space="preserve"> по 1648 год. 15. Европа в </w:t>
            </w:r>
            <w:r w:rsidRPr="00BA025F">
              <w:rPr>
                <w:sz w:val="24"/>
                <w:szCs w:val="24"/>
                <w:lang w:val="en-US" w:eastAsia="en-US"/>
              </w:rPr>
              <w:t>XVII</w:t>
            </w:r>
            <w:r w:rsidRPr="00BA025F">
              <w:rPr>
                <w:sz w:val="24"/>
                <w:szCs w:val="24"/>
                <w:lang w:eastAsia="en-US"/>
              </w:rPr>
              <w:t xml:space="preserve"> веке. 16. Великие географические открытия и колониальные захваты с 1648 по 1789</w:t>
            </w:r>
            <w:r w:rsidRPr="00BA025F">
              <w:rPr>
                <w:spacing w:val="-20"/>
                <w:sz w:val="24"/>
                <w:szCs w:val="24"/>
                <w:lang w:eastAsia="en-US"/>
              </w:rPr>
              <w:t xml:space="preserve"> </w:t>
            </w:r>
            <w:r w:rsidRPr="00BA025F">
              <w:rPr>
                <w:sz w:val="24"/>
                <w:szCs w:val="24"/>
                <w:lang w:eastAsia="en-US"/>
              </w:rPr>
              <w:t>годы.</w:t>
            </w:r>
          </w:p>
          <w:p w:rsidR="003322D1" w:rsidRPr="00BA025F" w:rsidRDefault="003322D1">
            <w:pPr>
              <w:pStyle w:val="TableParagraph"/>
              <w:ind w:right="56"/>
              <w:rPr>
                <w:sz w:val="24"/>
                <w:szCs w:val="24"/>
                <w:lang w:eastAsia="en-US"/>
              </w:rPr>
            </w:pPr>
            <w:r w:rsidRPr="00BA025F">
              <w:rPr>
                <w:sz w:val="24"/>
                <w:szCs w:val="24"/>
                <w:lang w:eastAsia="en-US"/>
              </w:rPr>
              <w:t>17. Война за независимость и образование США (1775- 1787 годы). 18. Франция в период буржуазной революции (1789-1794 годы). Европа в период директории. 19. Европа с 1789 по 1815 годы. 20.</w:t>
            </w:r>
            <w:r w:rsidRPr="00BA025F">
              <w:rPr>
                <w:spacing w:val="-14"/>
                <w:sz w:val="24"/>
                <w:szCs w:val="24"/>
                <w:lang w:eastAsia="en-US"/>
              </w:rPr>
              <w:t xml:space="preserve"> </w:t>
            </w:r>
            <w:r w:rsidRPr="00BA025F">
              <w:rPr>
                <w:sz w:val="24"/>
                <w:szCs w:val="24"/>
                <w:lang w:eastAsia="en-US"/>
              </w:rPr>
              <w:t xml:space="preserve">Европа с 1815 по 1849 годы. 21. Европа в 50-60-е годы </w:t>
            </w:r>
            <w:r w:rsidRPr="00BA025F">
              <w:rPr>
                <w:sz w:val="24"/>
                <w:szCs w:val="24"/>
                <w:lang w:val="en-US" w:eastAsia="en-US"/>
              </w:rPr>
              <w:t>XIX</w:t>
            </w:r>
            <w:r w:rsidRPr="00BA025F">
              <w:rPr>
                <w:sz w:val="24"/>
                <w:szCs w:val="24"/>
                <w:lang w:eastAsia="en-US"/>
              </w:rPr>
              <w:t xml:space="preserve"> века. 22. Территориально-политический раздел мира с 1876 по 1914 годы. 23. Первая мировая война (1914- 1918 годы). 24. Западная Европа после первой мировой войны (1918-1924 годы). 25. Западная Европа в 1924- 1939 годы. 26. Вторая мировая война (1939-1945</w:t>
            </w:r>
            <w:r w:rsidRPr="00BA025F">
              <w:rPr>
                <w:spacing w:val="-15"/>
                <w:sz w:val="24"/>
                <w:szCs w:val="24"/>
                <w:lang w:eastAsia="en-US"/>
              </w:rPr>
              <w:t xml:space="preserve"> </w:t>
            </w:r>
            <w:r w:rsidRPr="00BA025F">
              <w:rPr>
                <w:sz w:val="24"/>
                <w:szCs w:val="24"/>
                <w:lang w:eastAsia="en-US"/>
              </w:rPr>
              <w:t>годы).</w:t>
            </w:r>
          </w:p>
          <w:p w:rsidR="003322D1" w:rsidRPr="00BA025F" w:rsidRDefault="003322D1">
            <w:pPr>
              <w:pStyle w:val="TableParagraph"/>
              <w:ind w:left="62"/>
              <w:rPr>
                <w:b/>
                <w:sz w:val="24"/>
                <w:szCs w:val="24"/>
                <w:lang w:eastAsia="en-US"/>
              </w:rPr>
            </w:pPr>
            <w:r w:rsidRPr="00BA025F">
              <w:rPr>
                <w:spacing w:val="-60"/>
                <w:sz w:val="24"/>
                <w:szCs w:val="24"/>
                <w:u w:val="thick"/>
                <w:lang w:eastAsia="en-US"/>
              </w:rPr>
              <w:t xml:space="preserve"> </w:t>
            </w:r>
            <w:r w:rsidRPr="00BA025F">
              <w:rPr>
                <w:b/>
                <w:sz w:val="24"/>
                <w:szCs w:val="24"/>
                <w:u w:val="thick"/>
                <w:lang w:eastAsia="en-US"/>
              </w:rPr>
              <w:t>Перечень карт по истории России</w:t>
            </w:r>
          </w:p>
          <w:p w:rsidR="003322D1" w:rsidRPr="00BA025F" w:rsidRDefault="003322D1">
            <w:pPr>
              <w:pStyle w:val="TableParagraph"/>
              <w:ind w:right="185"/>
              <w:rPr>
                <w:sz w:val="24"/>
                <w:szCs w:val="24"/>
                <w:lang w:eastAsia="en-US"/>
              </w:rPr>
            </w:pPr>
            <w:r w:rsidRPr="00BA025F">
              <w:rPr>
                <w:sz w:val="24"/>
                <w:szCs w:val="24"/>
                <w:lang w:eastAsia="en-US"/>
              </w:rPr>
              <w:t xml:space="preserve">1.Первобытный строй на территории нашей страны. 2. Древнерусское государство в </w:t>
            </w:r>
            <w:r w:rsidRPr="00BA025F">
              <w:rPr>
                <w:sz w:val="24"/>
                <w:szCs w:val="24"/>
                <w:lang w:val="en-US" w:eastAsia="en-US"/>
              </w:rPr>
              <w:t>IX</w:t>
            </w:r>
            <w:r w:rsidRPr="00BA025F">
              <w:rPr>
                <w:sz w:val="24"/>
                <w:szCs w:val="24"/>
                <w:lang w:eastAsia="en-US"/>
              </w:rPr>
              <w:t xml:space="preserve">- начале </w:t>
            </w:r>
            <w:r w:rsidRPr="00BA025F">
              <w:rPr>
                <w:sz w:val="24"/>
                <w:szCs w:val="24"/>
                <w:lang w:val="en-US" w:eastAsia="en-US"/>
              </w:rPr>
              <w:t>X</w:t>
            </w:r>
            <w:r w:rsidRPr="00BA025F">
              <w:rPr>
                <w:sz w:val="24"/>
                <w:szCs w:val="24"/>
                <w:lang w:eastAsia="en-US"/>
              </w:rPr>
              <w:t xml:space="preserve"> веков. 3.</w:t>
            </w:r>
          </w:p>
          <w:p w:rsidR="003322D1" w:rsidRPr="00BA025F" w:rsidRDefault="003322D1">
            <w:pPr>
              <w:pStyle w:val="TableParagraph"/>
              <w:ind w:right="62"/>
              <w:rPr>
                <w:sz w:val="24"/>
                <w:szCs w:val="24"/>
                <w:lang w:eastAsia="en-US"/>
              </w:rPr>
            </w:pPr>
            <w:r w:rsidRPr="00BA025F">
              <w:rPr>
                <w:sz w:val="24"/>
                <w:szCs w:val="24"/>
                <w:lang w:eastAsia="en-US"/>
              </w:rPr>
              <w:t xml:space="preserve">Киевская Русь в </w:t>
            </w:r>
            <w:r w:rsidRPr="00BA025F">
              <w:rPr>
                <w:sz w:val="24"/>
                <w:szCs w:val="24"/>
                <w:lang w:val="en-US" w:eastAsia="en-US"/>
              </w:rPr>
              <w:t>IX</w:t>
            </w:r>
            <w:r w:rsidRPr="00BA025F">
              <w:rPr>
                <w:sz w:val="24"/>
                <w:szCs w:val="24"/>
                <w:lang w:eastAsia="en-US"/>
              </w:rPr>
              <w:t xml:space="preserve">- начале </w:t>
            </w:r>
            <w:r w:rsidRPr="00BA025F">
              <w:rPr>
                <w:sz w:val="24"/>
                <w:szCs w:val="24"/>
                <w:lang w:val="en-US" w:eastAsia="en-US"/>
              </w:rPr>
              <w:t>XII</w:t>
            </w:r>
            <w:r w:rsidRPr="00BA025F">
              <w:rPr>
                <w:sz w:val="24"/>
                <w:szCs w:val="24"/>
                <w:lang w:eastAsia="en-US"/>
              </w:rPr>
              <w:t xml:space="preserve"> веков. 4. Русские княжества в </w:t>
            </w:r>
            <w:r w:rsidRPr="00BA025F">
              <w:rPr>
                <w:sz w:val="24"/>
                <w:szCs w:val="24"/>
                <w:lang w:val="en-US" w:eastAsia="en-US"/>
              </w:rPr>
              <w:t>XII</w:t>
            </w:r>
            <w:r w:rsidRPr="00BA025F">
              <w:rPr>
                <w:sz w:val="24"/>
                <w:szCs w:val="24"/>
                <w:lang w:eastAsia="en-US"/>
              </w:rPr>
              <w:t>-</w:t>
            </w:r>
            <w:r w:rsidRPr="00BA025F">
              <w:rPr>
                <w:sz w:val="24"/>
                <w:szCs w:val="24"/>
                <w:lang w:val="en-US" w:eastAsia="en-US"/>
              </w:rPr>
              <w:t>XIII</w:t>
            </w:r>
            <w:r w:rsidRPr="00BA025F">
              <w:rPr>
                <w:sz w:val="24"/>
                <w:szCs w:val="24"/>
                <w:lang w:eastAsia="en-US"/>
              </w:rPr>
              <w:t xml:space="preserve"> веках (до похода Батыя). 5. Русские княжества и Золотая Орда в </w:t>
            </w:r>
            <w:r w:rsidRPr="00BA025F">
              <w:rPr>
                <w:sz w:val="24"/>
                <w:szCs w:val="24"/>
                <w:lang w:val="en-US" w:eastAsia="en-US"/>
              </w:rPr>
              <w:t>XIII</w:t>
            </w:r>
            <w:r w:rsidRPr="00BA025F">
              <w:rPr>
                <w:sz w:val="24"/>
                <w:szCs w:val="24"/>
                <w:lang w:eastAsia="en-US"/>
              </w:rPr>
              <w:t xml:space="preserve"> веке. 6. Борьба народов нашей страны против иноземных захватчиков в </w:t>
            </w:r>
            <w:r w:rsidRPr="00BA025F">
              <w:rPr>
                <w:sz w:val="24"/>
                <w:szCs w:val="24"/>
                <w:lang w:val="en-US" w:eastAsia="en-US"/>
              </w:rPr>
              <w:t>XIII</w:t>
            </w:r>
            <w:r w:rsidRPr="00BA025F">
              <w:rPr>
                <w:sz w:val="24"/>
                <w:szCs w:val="24"/>
                <w:lang w:eastAsia="en-US"/>
              </w:rPr>
              <w:t xml:space="preserve"> веке. 7. Образование Централизованного Российского государства. 8. Расширение Русского государства в </w:t>
            </w:r>
            <w:r w:rsidRPr="00BA025F">
              <w:rPr>
                <w:sz w:val="24"/>
                <w:szCs w:val="24"/>
                <w:lang w:val="en-US" w:eastAsia="en-US"/>
              </w:rPr>
              <w:t>XVI</w:t>
            </w:r>
            <w:r w:rsidRPr="00BA025F">
              <w:rPr>
                <w:sz w:val="24"/>
                <w:szCs w:val="24"/>
                <w:lang w:eastAsia="en-US"/>
              </w:rPr>
              <w:t>-</w:t>
            </w:r>
            <w:r w:rsidRPr="00BA025F">
              <w:rPr>
                <w:sz w:val="24"/>
                <w:szCs w:val="24"/>
                <w:lang w:val="en-US" w:eastAsia="en-US"/>
              </w:rPr>
              <w:t>XVII</w:t>
            </w:r>
            <w:r w:rsidRPr="00BA025F">
              <w:rPr>
                <w:sz w:val="24"/>
                <w:szCs w:val="24"/>
                <w:lang w:eastAsia="en-US"/>
              </w:rPr>
              <w:t xml:space="preserve"> веках. 9. Российская империя при Петре </w:t>
            </w:r>
            <w:r w:rsidRPr="00BA025F">
              <w:rPr>
                <w:sz w:val="24"/>
                <w:szCs w:val="24"/>
                <w:lang w:val="en-US" w:eastAsia="en-US"/>
              </w:rPr>
              <w:t>I</w:t>
            </w:r>
            <w:r w:rsidRPr="00BA025F">
              <w:rPr>
                <w:sz w:val="24"/>
                <w:szCs w:val="24"/>
                <w:lang w:eastAsia="en-US"/>
              </w:rPr>
              <w:t>. 10. Российская империя с 1725 по 1801 годы. 11. Российская империя</w:t>
            </w:r>
            <w:r w:rsidRPr="00BA025F">
              <w:rPr>
                <w:spacing w:val="-19"/>
                <w:sz w:val="24"/>
                <w:szCs w:val="24"/>
                <w:lang w:eastAsia="en-US"/>
              </w:rPr>
              <w:t xml:space="preserve"> </w:t>
            </w:r>
            <w:r w:rsidRPr="00BA025F">
              <w:rPr>
                <w:sz w:val="24"/>
                <w:szCs w:val="24"/>
                <w:lang w:eastAsia="en-US"/>
              </w:rPr>
              <w:t xml:space="preserve">в </w:t>
            </w:r>
            <w:r w:rsidRPr="00BA025F">
              <w:rPr>
                <w:sz w:val="24"/>
                <w:szCs w:val="24"/>
                <w:lang w:val="en-US" w:eastAsia="en-US"/>
              </w:rPr>
              <w:t>XVIII</w:t>
            </w:r>
            <w:r w:rsidRPr="00BA025F">
              <w:rPr>
                <w:sz w:val="24"/>
                <w:szCs w:val="24"/>
                <w:lang w:eastAsia="en-US"/>
              </w:rPr>
              <w:t xml:space="preserve"> веке. 12. Отечественная война 1812 года.</w:t>
            </w:r>
            <w:r w:rsidRPr="00BA025F">
              <w:rPr>
                <w:spacing w:val="-11"/>
                <w:sz w:val="24"/>
                <w:szCs w:val="24"/>
                <w:lang w:eastAsia="en-US"/>
              </w:rPr>
              <w:t xml:space="preserve"> </w:t>
            </w:r>
            <w:r w:rsidRPr="00BA025F">
              <w:rPr>
                <w:sz w:val="24"/>
                <w:szCs w:val="24"/>
                <w:lang w:eastAsia="en-US"/>
              </w:rPr>
              <w:t>13.Россия в 1801-1861 годах. 14. Россия в 1861-1900 годах. 15. Русско-японская война (1904-1905 г.г.). 16. Первая русская революция. 17. Россия в 1907-1914 годах. 18. Подготовка Великой Октябрьской Социалистической революции (март-октябрь 1917 г).</w:t>
            </w:r>
          </w:p>
          <w:p w:rsidR="003322D1" w:rsidRPr="00BA025F" w:rsidRDefault="003322D1">
            <w:pPr>
              <w:pStyle w:val="TableParagraph"/>
              <w:ind w:right="61"/>
              <w:rPr>
                <w:sz w:val="24"/>
                <w:szCs w:val="24"/>
                <w:lang w:val="en-US" w:eastAsia="en-US"/>
              </w:rPr>
            </w:pPr>
            <w:r w:rsidRPr="00BA025F">
              <w:rPr>
                <w:sz w:val="24"/>
                <w:szCs w:val="24"/>
                <w:lang w:eastAsia="en-US"/>
              </w:rPr>
              <w:t xml:space="preserve">19. Великая Октябрьская Социалистическая революция и триумфальное шествие Советской власти. 20. Иностранная военная интервенция и Гражданская война. 21. Индустриальное развитие СССР за годы предвоенных пятилеток. </w:t>
            </w:r>
            <w:r w:rsidRPr="00BA025F">
              <w:rPr>
                <w:sz w:val="24"/>
                <w:szCs w:val="24"/>
                <w:lang w:val="en-US" w:eastAsia="en-US"/>
              </w:rPr>
              <w:t>22. Великая Отечественная война советского народа (1941-1945). 23. Послевоенное восстановление народного хозяйства.</w:t>
            </w:r>
          </w:p>
        </w:tc>
      </w:tr>
      <w:tr w:rsidR="003322D1" w:rsidRPr="00BA025F" w:rsidTr="003322D1">
        <w:trPr>
          <w:trHeight w:val="1031"/>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ind w:left="62"/>
              <w:rPr>
                <w:sz w:val="24"/>
                <w:szCs w:val="24"/>
                <w:lang w:val="en-US" w:eastAsia="en-US"/>
              </w:rPr>
            </w:pPr>
            <w:r w:rsidRPr="00BA025F">
              <w:rPr>
                <w:sz w:val="24"/>
                <w:szCs w:val="24"/>
                <w:lang w:val="en-US" w:eastAsia="en-US"/>
              </w:rPr>
              <w:t>3</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ind w:left="62"/>
              <w:rPr>
                <w:sz w:val="24"/>
                <w:szCs w:val="24"/>
                <w:lang w:val="en-US" w:eastAsia="en-US"/>
              </w:rPr>
            </w:pPr>
            <w:r w:rsidRPr="00BA025F">
              <w:rPr>
                <w:sz w:val="24"/>
                <w:szCs w:val="24"/>
                <w:lang w:val="en-US" w:eastAsia="en-US"/>
              </w:rPr>
              <w:t>Дидактические пособия</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ind w:left="62" w:right="131"/>
              <w:rPr>
                <w:sz w:val="24"/>
                <w:szCs w:val="24"/>
                <w:lang w:eastAsia="en-US"/>
              </w:rPr>
            </w:pPr>
            <w:r w:rsidRPr="00BA025F">
              <w:rPr>
                <w:sz w:val="24"/>
                <w:szCs w:val="24"/>
                <w:lang w:eastAsia="en-US"/>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bl>
    <w:p w:rsidR="003322D1" w:rsidRPr="00BA025F" w:rsidRDefault="003322D1" w:rsidP="003322D1">
      <w:pPr>
        <w:pStyle w:val="a3"/>
        <w:rPr>
          <w:b/>
        </w:rPr>
      </w:pPr>
    </w:p>
    <w:p w:rsidR="003322D1" w:rsidRPr="00BA025F" w:rsidRDefault="003322D1" w:rsidP="003322D1">
      <w:pPr>
        <w:pStyle w:val="af0"/>
        <w:rPr>
          <w:rFonts w:ascii="Times New Roman" w:hAnsi="Times New Roman" w:cs="Times New Roman"/>
          <w:b/>
          <w:sz w:val="24"/>
          <w:szCs w:val="24"/>
        </w:rPr>
      </w:pPr>
      <w:r w:rsidRPr="00BA025F">
        <w:rPr>
          <w:rFonts w:ascii="Times New Roman" w:hAnsi="Times New Roman" w:cs="Times New Roman"/>
          <w:b/>
          <w:sz w:val="24"/>
          <w:szCs w:val="24"/>
        </w:rPr>
        <w:t xml:space="preserve">          </w:t>
      </w:r>
      <w:r w:rsidR="001C76E8" w:rsidRPr="00BA025F">
        <w:rPr>
          <w:rFonts w:ascii="Times New Roman" w:hAnsi="Times New Roman" w:cs="Times New Roman"/>
          <w:b/>
          <w:sz w:val="24"/>
          <w:szCs w:val="24"/>
        </w:rPr>
        <w:t>Т</w:t>
      </w:r>
      <w:r w:rsidRPr="00BA025F">
        <w:rPr>
          <w:rFonts w:ascii="Times New Roman" w:hAnsi="Times New Roman" w:cs="Times New Roman"/>
          <w:b/>
          <w:sz w:val="24"/>
          <w:szCs w:val="24"/>
        </w:rPr>
        <w:t>ехнологи</w:t>
      </w:r>
      <w:r w:rsidR="001C76E8" w:rsidRPr="00BA025F">
        <w:rPr>
          <w:rFonts w:ascii="Times New Roman" w:hAnsi="Times New Roman" w:cs="Times New Roman"/>
          <w:b/>
          <w:sz w:val="24"/>
          <w:szCs w:val="24"/>
        </w:rPr>
        <w:t>я</w:t>
      </w:r>
    </w:p>
    <w:tbl>
      <w:tblPr>
        <w:tblW w:w="0" w:type="auto"/>
        <w:tblInd w:w="534" w:type="dxa"/>
        <w:tblLook w:val="04A0" w:firstRow="1" w:lastRow="0" w:firstColumn="1" w:lastColumn="0" w:noHBand="0" w:noVBand="1"/>
      </w:tblPr>
      <w:tblGrid>
        <w:gridCol w:w="2736"/>
        <w:gridCol w:w="7753"/>
      </w:tblGrid>
      <w:tr w:rsidR="000D02D6" w:rsidRPr="00BA025F" w:rsidTr="000D02D6">
        <w:tc>
          <w:tcPr>
            <w:tcW w:w="2736" w:type="dxa"/>
            <w:tcBorders>
              <w:top w:val="single" w:sz="4" w:space="0" w:color="auto"/>
              <w:left w:val="single" w:sz="4" w:space="0" w:color="auto"/>
              <w:bottom w:val="single" w:sz="4" w:space="0" w:color="auto"/>
              <w:right w:val="single" w:sz="4" w:space="0" w:color="auto"/>
            </w:tcBorders>
            <w:hideMark/>
          </w:tcPr>
          <w:p w:rsidR="000D02D6" w:rsidRPr="00BA025F" w:rsidRDefault="000D02D6">
            <w:pPr>
              <w:rPr>
                <w:sz w:val="24"/>
                <w:szCs w:val="24"/>
              </w:rPr>
            </w:pPr>
            <w:r w:rsidRPr="00BA025F">
              <w:rPr>
                <w:sz w:val="24"/>
                <w:szCs w:val="24"/>
              </w:rPr>
              <w:t xml:space="preserve">Оборудование и инструмент. </w:t>
            </w:r>
          </w:p>
          <w:p w:rsidR="000D02D6" w:rsidRPr="00BA025F" w:rsidRDefault="000D02D6">
            <w:pPr>
              <w:rPr>
                <w:sz w:val="24"/>
                <w:szCs w:val="24"/>
                <w:lang w:eastAsia="en-US"/>
              </w:rPr>
            </w:pPr>
            <w:r w:rsidRPr="00BA025F">
              <w:rPr>
                <w:sz w:val="24"/>
                <w:szCs w:val="24"/>
              </w:rPr>
              <w:t>Кабинет технологии ведения дома.</w:t>
            </w:r>
          </w:p>
        </w:tc>
        <w:tc>
          <w:tcPr>
            <w:tcW w:w="7753" w:type="dxa"/>
            <w:tcBorders>
              <w:top w:val="single" w:sz="4" w:space="0" w:color="auto"/>
              <w:left w:val="single" w:sz="4" w:space="0" w:color="auto"/>
              <w:bottom w:val="single" w:sz="4" w:space="0" w:color="auto"/>
              <w:right w:val="single" w:sz="4" w:space="0" w:color="auto"/>
            </w:tcBorders>
            <w:hideMark/>
          </w:tcPr>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Холодильник</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shd w:val="clear" w:color="auto" w:fill="F9FAFA"/>
              </w:rPr>
              <w:t>Миксер электрический</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shd w:val="clear" w:color="auto" w:fill="F9FAFA"/>
              </w:rPr>
              <w:t>Электрический чайник </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Весы настольные.</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Комплект кухонного оборудования (мойка, плита, рабочий стол, шкаф, сушка для посуды).</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Электроплита.</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 xml:space="preserve">Набор инструментов и приспособлений для механической обработки продуктов. </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 xml:space="preserve">Комплект кухонной посуды для тепловой обработки пищевых продуктов: </w:t>
            </w:r>
            <w:r w:rsidRPr="00BA025F">
              <w:rPr>
                <w:rFonts w:ascii="Times New Roman" w:hAnsi="Times New Roman" w:cs="Times New Roman"/>
                <w:sz w:val="24"/>
                <w:szCs w:val="24"/>
                <w:shd w:val="clear" w:color="auto" w:fill="F9FAFA"/>
              </w:rPr>
              <w:t xml:space="preserve">кастрюли, сковороды </w:t>
            </w:r>
            <w:r w:rsidRPr="00BA025F">
              <w:rPr>
                <w:rFonts w:ascii="Times New Roman" w:hAnsi="Times New Roman" w:cs="Times New Roman"/>
                <w:sz w:val="24"/>
                <w:szCs w:val="24"/>
              </w:rPr>
              <w:t>,</w:t>
            </w:r>
            <w:r w:rsidRPr="00BA025F">
              <w:rPr>
                <w:rFonts w:ascii="Times New Roman" w:hAnsi="Times New Roman" w:cs="Times New Roman"/>
                <w:sz w:val="24"/>
                <w:szCs w:val="24"/>
                <w:shd w:val="clear" w:color="auto" w:fill="F9FAFA"/>
              </w:rPr>
              <w:t>сотейник,</w:t>
            </w:r>
            <w:r w:rsidRPr="00BA025F">
              <w:rPr>
                <w:rFonts w:ascii="Times New Roman" w:hAnsi="Times New Roman" w:cs="Times New Roman"/>
                <w:sz w:val="24"/>
                <w:szCs w:val="24"/>
              </w:rPr>
              <w:t xml:space="preserve"> </w:t>
            </w:r>
            <w:r w:rsidRPr="00BA025F">
              <w:rPr>
                <w:rFonts w:ascii="Times New Roman" w:hAnsi="Times New Roman" w:cs="Times New Roman"/>
                <w:sz w:val="24"/>
                <w:szCs w:val="24"/>
                <w:shd w:val="clear" w:color="auto" w:fill="F9FAFA"/>
              </w:rPr>
              <w:t>блюда.</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 xml:space="preserve">Набор инструментов и приспособлений для тепловой обработки пищевых продуктов: мясорубка, </w:t>
            </w:r>
            <w:r w:rsidRPr="00BA025F">
              <w:rPr>
                <w:rFonts w:ascii="Times New Roman" w:hAnsi="Times New Roman" w:cs="Times New Roman"/>
                <w:sz w:val="24"/>
                <w:szCs w:val="24"/>
                <w:shd w:val="clear" w:color="auto" w:fill="F9FAFA"/>
              </w:rPr>
              <w:t>терка,</w:t>
            </w:r>
            <w:r w:rsidRPr="00BA025F">
              <w:rPr>
                <w:rFonts w:ascii="Times New Roman" w:hAnsi="Times New Roman" w:cs="Times New Roman"/>
                <w:sz w:val="24"/>
                <w:szCs w:val="24"/>
              </w:rPr>
              <w:t xml:space="preserve"> </w:t>
            </w:r>
            <w:r w:rsidRPr="00BA025F">
              <w:rPr>
                <w:rFonts w:ascii="Times New Roman" w:hAnsi="Times New Roman" w:cs="Times New Roman"/>
                <w:sz w:val="24"/>
                <w:szCs w:val="24"/>
                <w:shd w:val="clear" w:color="auto" w:fill="F9FAFA"/>
              </w:rPr>
              <w:t>половник,</w:t>
            </w:r>
            <w:r w:rsidRPr="00BA025F">
              <w:rPr>
                <w:rFonts w:ascii="Times New Roman" w:hAnsi="Times New Roman" w:cs="Times New Roman"/>
                <w:sz w:val="24"/>
                <w:szCs w:val="24"/>
              </w:rPr>
              <w:t xml:space="preserve"> </w:t>
            </w:r>
            <w:r w:rsidRPr="00BA025F">
              <w:rPr>
                <w:rFonts w:ascii="Times New Roman" w:hAnsi="Times New Roman" w:cs="Times New Roman"/>
                <w:sz w:val="24"/>
                <w:szCs w:val="24"/>
                <w:shd w:val="clear" w:color="auto" w:fill="F9FAFA"/>
              </w:rPr>
              <w:t>шумовка,</w:t>
            </w:r>
            <w:r w:rsidRPr="00BA025F">
              <w:rPr>
                <w:rFonts w:ascii="Times New Roman" w:hAnsi="Times New Roman" w:cs="Times New Roman"/>
                <w:sz w:val="24"/>
                <w:szCs w:val="24"/>
              </w:rPr>
              <w:t xml:space="preserve"> </w:t>
            </w:r>
            <w:r w:rsidRPr="00BA025F">
              <w:rPr>
                <w:rFonts w:ascii="Times New Roman" w:hAnsi="Times New Roman" w:cs="Times New Roman"/>
                <w:sz w:val="24"/>
                <w:szCs w:val="24"/>
                <w:shd w:val="clear" w:color="auto" w:fill="F9FAFA"/>
              </w:rPr>
              <w:t>мялка.</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Комплект разделочных досок.</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Набор мисок.</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Набор столовой посуды из нержавеющей стали.</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Сервиз столовый.</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Сервиз чайный.</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Машины швейные бытовые универсальные.</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Комплект оборудования и приспособлений для влажно-тепловой обработки: утюг, гладильная доска.</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Комплект инструментов для вышивания.</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Комплект для вязания крючком.</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Комплект для вязания на спицах.</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Аптечка.</w:t>
            </w:r>
          </w:p>
          <w:p w:rsidR="000D02D6" w:rsidRPr="00BA025F" w:rsidRDefault="000D02D6" w:rsidP="00CD37C1">
            <w:pPr>
              <w:pStyle w:val="af0"/>
              <w:numPr>
                <w:ilvl w:val="0"/>
                <w:numId w:val="252"/>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Огнетушитель.</w:t>
            </w:r>
          </w:p>
        </w:tc>
      </w:tr>
      <w:tr w:rsidR="000D02D6" w:rsidRPr="00BA025F" w:rsidTr="000D02D6">
        <w:tc>
          <w:tcPr>
            <w:tcW w:w="2736" w:type="dxa"/>
            <w:tcBorders>
              <w:top w:val="single" w:sz="4" w:space="0" w:color="auto"/>
              <w:left w:val="single" w:sz="4" w:space="0" w:color="auto"/>
              <w:bottom w:val="single" w:sz="4" w:space="0" w:color="auto"/>
              <w:right w:val="single" w:sz="4" w:space="0" w:color="auto"/>
            </w:tcBorders>
            <w:hideMark/>
          </w:tcPr>
          <w:p w:rsidR="000D02D6" w:rsidRPr="00BA025F" w:rsidRDefault="000D02D6">
            <w:pPr>
              <w:rPr>
                <w:sz w:val="24"/>
                <w:szCs w:val="24"/>
              </w:rPr>
            </w:pPr>
            <w:r w:rsidRPr="00BA025F">
              <w:rPr>
                <w:sz w:val="24"/>
                <w:szCs w:val="24"/>
              </w:rPr>
              <w:t xml:space="preserve">Оборудование и инструмент. </w:t>
            </w:r>
          </w:p>
          <w:p w:rsidR="000D02D6" w:rsidRPr="00BA025F" w:rsidRDefault="000D02D6">
            <w:pPr>
              <w:rPr>
                <w:sz w:val="24"/>
                <w:szCs w:val="24"/>
                <w:lang w:eastAsia="en-US"/>
              </w:rPr>
            </w:pPr>
            <w:r w:rsidRPr="00BA025F">
              <w:rPr>
                <w:sz w:val="24"/>
                <w:szCs w:val="24"/>
              </w:rPr>
              <w:t>Кабинет индустриальной технологии.</w:t>
            </w:r>
          </w:p>
        </w:tc>
        <w:tc>
          <w:tcPr>
            <w:tcW w:w="7753" w:type="dxa"/>
            <w:tcBorders>
              <w:top w:val="single" w:sz="4" w:space="0" w:color="auto"/>
              <w:left w:val="single" w:sz="4" w:space="0" w:color="auto"/>
              <w:bottom w:val="single" w:sz="4" w:space="0" w:color="auto"/>
              <w:right w:val="single" w:sz="4" w:space="0" w:color="auto"/>
            </w:tcBorders>
            <w:hideMark/>
          </w:tcPr>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Верстак столярный.</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Рубанки.</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Фуганки.</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 xml:space="preserve"> Стусло.</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Приспособления для разметки.</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Инструмент  для резьбы по дереву.</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Молотки.</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Гвоздодёры.</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Ручная дрель.</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Свёрла по дереву.</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Прибор для выжигания.</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Набор для выпиливания лобзиком.</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Ножовки по дереву.</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Набор стамесок.</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Верстаки слесарные.</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Тиски.</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Ножовки по металлу.</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 xml:space="preserve"> Зубила.</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Инструмент для нарезки резьбы.</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Свёрла по металлу.</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Напильники.</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Ножницы для резки металла.</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Плоскозубцы.</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Шуруповёрт.</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Ручная циркулярная пила.</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Ленточная шлифовальная машина.</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Лобзик электрический.</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 xml:space="preserve">Аптечка. </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Огнетушитель.</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Станок токарный по дереву.</w:t>
            </w:r>
          </w:p>
          <w:p w:rsidR="000D02D6" w:rsidRPr="00BA025F" w:rsidRDefault="000D02D6" w:rsidP="00CD37C1">
            <w:pPr>
              <w:pStyle w:val="af0"/>
              <w:numPr>
                <w:ilvl w:val="0"/>
                <w:numId w:val="253"/>
              </w:numPr>
              <w:tabs>
                <w:tab w:val="clear" w:pos="708"/>
              </w:tabs>
              <w:rPr>
                <w:rFonts w:ascii="Times New Roman" w:hAnsi="Times New Roman" w:cs="Times New Roman"/>
                <w:sz w:val="24"/>
                <w:szCs w:val="24"/>
              </w:rPr>
            </w:pPr>
            <w:r w:rsidRPr="00BA025F">
              <w:rPr>
                <w:rFonts w:ascii="Times New Roman" w:hAnsi="Times New Roman" w:cs="Times New Roman"/>
                <w:sz w:val="24"/>
                <w:szCs w:val="24"/>
              </w:rPr>
              <w:t>Станок токарный по металлу.</w:t>
            </w:r>
          </w:p>
        </w:tc>
      </w:tr>
    </w:tbl>
    <w:p w:rsidR="003322D1" w:rsidRPr="00BA025F" w:rsidRDefault="003322D1" w:rsidP="003322D1">
      <w:pPr>
        <w:ind w:left="1102" w:right="951"/>
        <w:rPr>
          <w:b/>
          <w:sz w:val="24"/>
          <w:szCs w:val="24"/>
        </w:rPr>
      </w:pPr>
    </w:p>
    <w:p w:rsidR="003322D1" w:rsidRPr="00BA025F" w:rsidRDefault="001C76E8" w:rsidP="003322D1">
      <w:pPr>
        <w:ind w:left="1102" w:right="951"/>
        <w:rPr>
          <w:b/>
          <w:sz w:val="24"/>
          <w:szCs w:val="24"/>
        </w:rPr>
      </w:pPr>
      <w:r w:rsidRPr="00BA025F">
        <w:rPr>
          <w:b/>
          <w:sz w:val="24"/>
          <w:szCs w:val="24"/>
        </w:rPr>
        <w:t>М</w:t>
      </w:r>
      <w:r w:rsidR="003322D1" w:rsidRPr="00BA025F">
        <w:rPr>
          <w:b/>
          <w:sz w:val="24"/>
          <w:szCs w:val="24"/>
        </w:rPr>
        <w:t>атематик</w:t>
      </w:r>
      <w:r w:rsidRPr="00BA025F">
        <w:rPr>
          <w:b/>
          <w:sz w:val="24"/>
          <w:szCs w:val="24"/>
        </w:rPr>
        <w:t>а</w:t>
      </w:r>
      <w:r w:rsidR="003322D1" w:rsidRPr="00BA025F">
        <w:rPr>
          <w:b/>
          <w:sz w:val="24"/>
          <w:szCs w:val="24"/>
        </w:rPr>
        <w:t xml:space="preserve"> </w:t>
      </w: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
        <w:gridCol w:w="3545"/>
        <w:gridCol w:w="6596"/>
      </w:tblGrid>
      <w:tr w:rsidR="003322D1" w:rsidRPr="00BA025F" w:rsidTr="003322D1">
        <w:trPr>
          <w:trHeight w:val="619"/>
        </w:trPr>
        <w:tc>
          <w:tcPr>
            <w:tcW w:w="3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b/>
                <w:sz w:val="24"/>
                <w:szCs w:val="24"/>
                <w:lang w:eastAsia="en-US"/>
              </w:rPr>
            </w:pPr>
          </w:p>
          <w:p w:rsidR="003322D1" w:rsidRPr="00BA025F" w:rsidRDefault="003322D1">
            <w:pPr>
              <w:pStyle w:val="TableParagraph"/>
              <w:ind w:left="62"/>
              <w:rPr>
                <w:sz w:val="24"/>
                <w:szCs w:val="24"/>
                <w:lang w:val="en-US" w:eastAsia="en-US"/>
              </w:rPr>
            </w:pPr>
            <w:r w:rsidRPr="00BA025F">
              <w:rPr>
                <w:sz w:val="24"/>
                <w:szCs w:val="24"/>
                <w:lang w:val="en-US" w:eastAsia="en-US"/>
              </w:rPr>
              <w:t>1</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line="252" w:lineRule="auto"/>
              <w:ind w:left="62" w:right="1160"/>
              <w:rPr>
                <w:sz w:val="24"/>
                <w:szCs w:val="24"/>
                <w:lang w:eastAsia="en-US"/>
              </w:rPr>
            </w:pPr>
            <w:r w:rsidRPr="00BA025F">
              <w:rPr>
                <w:sz w:val="24"/>
                <w:szCs w:val="24"/>
                <w:lang w:eastAsia="en-US"/>
              </w:rPr>
              <w:t>Оборудование общего назначения и ТСО</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rsidP="002201EE">
            <w:pPr>
              <w:pStyle w:val="TableParagraph"/>
              <w:spacing w:before="92"/>
              <w:ind w:left="62" w:right="884"/>
              <w:rPr>
                <w:sz w:val="24"/>
                <w:szCs w:val="24"/>
                <w:lang w:eastAsia="en-US"/>
              </w:rPr>
            </w:pPr>
            <w:r w:rsidRPr="00BA025F">
              <w:rPr>
                <w:sz w:val="24"/>
                <w:szCs w:val="24"/>
                <w:lang w:eastAsia="en-US"/>
              </w:rPr>
              <w:t>Кабинет №</w:t>
            </w:r>
            <w:r w:rsidR="002201EE" w:rsidRPr="00BA025F">
              <w:rPr>
                <w:sz w:val="24"/>
                <w:szCs w:val="24"/>
                <w:lang w:eastAsia="en-US"/>
              </w:rPr>
              <w:t>5</w:t>
            </w:r>
            <w:r w:rsidRPr="00BA025F">
              <w:rPr>
                <w:sz w:val="24"/>
                <w:szCs w:val="24"/>
                <w:lang w:eastAsia="en-US"/>
              </w:rPr>
              <w:t xml:space="preserve"> </w:t>
            </w:r>
            <w:r w:rsidR="002201EE" w:rsidRPr="00BA025F">
              <w:rPr>
                <w:sz w:val="24"/>
                <w:szCs w:val="24"/>
                <w:lang w:eastAsia="en-US"/>
              </w:rPr>
              <w:t>ноутбук</w:t>
            </w:r>
          </w:p>
        </w:tc>
      </w:tr>
      <w:tr w:rsidR="003322D1" w:rsidRPr="00BA025F" w:rsidTr="003322D1">
        <w:trPr>
          <w:trHeight w:val="888"/>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Pr>
                <w:sz w:val="24"/>
                <w:szCs w:val="24"/>
                <w:lang w:val="en-US" w:eastAsia="en-US"/>
              </w:rPr>
            </w:pPr>
            <w:r w:rsidRPr="00BA025F">
              <w:rPr>
                <w:sz w:val="24"/>
                <w:szCs w:val="24"/>
                <w:lang w:val="en-US" w:eastAsia="en-US"/>
              </w:rPr>
              <w:t>2</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line="252" w:lineRule="auto"/>
              <w:ind w:left="62" w:right="1484"/>
              <w:rPr>
                <w:sz w:val="24"/>
                <w:szCs w:val="24"/>
                <w:lang w:val="en-US" w:eastAsia="en-US"/>
              </w:rPr>
            </w:pPr>
            <w:r w:rsidRPr="00BA025F">
              <w:rPr>
                <w:sz w:val="24"/>
                <w:szCs w:val="24"/>
                <w:lang w:val="en-US" w:eastAsia="en-US"/>
              </w:rPr>
              <w:t>Демонстрационное оборудование</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Pr>
                <w:sz w:val="24"/>
                <w:szCs w:val="24"/>
                <w:lang w:eastAsia="en-US"/>
              </w:rPr>
            </w:pPr>
            <w:r w:rsidRPr="00BA025F">
              <w:rPr>
                <w:sz w:val="24"/>
                <w:szCs w:val="24"/>
                <w:u w:val="single"/>
                <w:lang w:eastAsia="en-US"/>
              </w:rPr>
              <w:t>Модели:</w:t>
            </w:r>
          </w:p>
          <w:p w:rsidR="003322D1" w:rsidRPr="00BA025F" w:rsidRDefault="003322D1">
            <w:pPr>
              <w:pStyle w:val="TableParagraph"/>
              <w:ind w:left="62" w:right="3655" w:firstLine="60"/>
              <w:rPr>
                <w:sz w:val="24"/>
                <w:szCs w:val="24"/>
                <w:lang w:eastAsia="en-US"/>
              </w:rPr>
            </w:pPr>
            <w:r w:rsidRPr="00BA025F">
              <w:rPr>
                <w:sz w:val="24"/>
                <w:szCs w:val="24"/>
                <w:lang w:eastAsia="en-US"/>
              </w:rPr>
              <w:t xml:space="preserve">Набор геометрических тел. </w:t>
            </w:r>
            <w:r w:rsidRPr="00BA025F">
              <w:rPr>
                <w:sz w:val="24"/>
                <w:szCs w:val="24"/>
                <w:u w:val="single"/>
                <w:lang w:eastAsia="en-US"/>
              </w:rPr>
              <w:t>Приборы и оборудование:</w:t>
            </w:r>
          </w:p>
          <w:p w:rsidR="003322D1" w:rsidRPr="00BA025F" w:rsidRDefault="003322D1">
            <w:pPr>
              <w:pStyle w:val="TableParagraph"/>
              <w:ind w:left="122"/>
              <w:rPr>
                <w:sz w:val="24"/>
                <w:szCs w:val="24"/>
                <w:lang w:eastAsia="en-US"/>
              </w:rPr>
            </w:pPr>
            <w:r w:rsidRPr="00BA025F">
              <w:rPr>
                <w:sz w:val="24"/>
                <w:szCs w:val="24"/>
                <w:lang w:eastAsia="en-US"/>
              </w:rPr>
              <w:t>измерительная линейка, транспортир, угольник, циркуль.</w:t>
            </w:r>
          </w:p>
        </w:tc>
      </w:tr>
      <w:tr w:rsidR="003322D1" w:rsidRPr="00BA025F" w:rsidTr="003322D1">
        <w:trPr>
          <w:trHeight w:val="2136"/>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Pr>
                <w:sz w:val="24"/>
                <w:szCs w:val="24"/>
                <w:lang w:val="en-US" w:eastAsia="en-US"/>
              </w:rPr>
            </w:pPr>
            <w:r w:rsidRPr="00BA025F">
              <w:rPr>
                <w:sz w:val="24"/>
                <w:szCs w:val="24"/>
                <w:lang w:val="en-US" w:eastAsia="en-US"/>
              </w:rPr>
              <w:t>3</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Pr>
                <w:sz w:val="24"/>
                <w:szCs w:val="24"/>
                <w:lang w:val="en-US" w:eastAsia="en-US"/>
              </w:rPr>
            </w:pPr>
            <w:r w:rsidRPr="00BA025F">
              <w:rPr>
                <w:sz w:val="24"/>
                <w:szCs w:val="24"/>
                <w:lang w:val="en-US" w:eastAsia="en-US"/>
              </w:rPr>
              <w:t>Наглядные пособия</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Pr>
                <w:sz w:val="24"/>
                <w:szCs w:val="24"/>
                <w:lang w:eastAsia="en-US"/>
              </w:rPr>
            </w:pPr>
            <w:r w:rsidRPr="00BA025F">
              <w:rPr>
                <w:sz w:val="24"/>
                <w:szCs w:val="24"/>
                <w:u w:val="single"/>
                <w:lang w:eastAsia="en-US"/>
              </w:rPr>
              <w:t>Пособия постоянной экспозиции</w:t>
            </w:r>
            <w:r w:rsidRPr="00BA025F">
              <w:rPr>
                <w:sz w:val="24"/>
                <w:szCs w:val="24"/>
                <w:lang w:eastAsia="en-US"/>
              </w:rPr>
              <w:t>:</w:t>
            </w:r>
          </w:p>
          <w:p w:rsidR="003322D1" w:rsidRPr="00BA025F" w:rsidRDefault="003322D1">
            <w:pPr>
              <w:pStyle w:val="TableParagraph"/>
              <w:ind w:left="62" w:right="72"/>
              <w:rPr>
                <w:sz w:val="24"/>
                <w:szCs w:val="24"/>
                <w:lang w:eastAsia="en-US"/>
              </w:rPr>
            </w:pPr>
            <w:r w:rsidRPr="00BA025F">
              <w:rPr>
                <w:sz w:val="24"/>
                <w:szCs w:val="24"/>
                <w:lang w:eastAsia="en-US"/>
              </w:rPr>
              <w:t xml:space="preserve">Таблица кубов натуральных чисел от 10 до 99 и степеней чисел 2 и 3; таблица квадратов натуральных чисел от 10 до 99. </w:t>
            </w:r>
            <w:r w:rsidRPr="00BA025F">
              <w:rPr>
                <w:sz w:val="24"/>
                <w:szCs w:val="24"/>
                <w:u w:val="single"/>
                <w:lang w:eastAsia="en-US"/>
              </w:rPr>
              <w:t>Таблицы и пособия по разделам предмета на печатных</w:t>
            </w:r>
            <w:r w:rsidRPr="00BA025F">
              <w:rPr>
                <w:sz w:val="24"/>
                <w:szCs w:val="24"/>
                <w:lang w:eastAsia="en-US"/>
              </w:rPr>
              <w:t xml:space="preserve"> </w:t>
            </w:r>
            <w:r w:rsidRPr="00BA025F">
              <w:rPr>
                <w:sz w:val="24"/>
                <w:szCs w:val="24"/>
                <w:u w:val="single"/>
                <w:lang w:eastAsia="en-US"/>
              </w:rPr>
              <w:t>носителях в т.ч. портреты выдающихся математиков</w:t>
            </w:r>
            <w:r w:rsidRPr="00BA025F">
              <w:rPr>
                <w:sz w:val="24"/>
                <w:szCs w:val="24"/>
                <w:lang w:eastAsia="en-US"/>
              </w:rPr>
              <w:t>: основные формулы тригонометрии; решение прямоугольного треугольника. Комплект таблиц: Функции, их свойства и графики; тригонометрические формулы; тригонометрические функции; функции и их производные; основные правила дифференцирования; исследование функций; четность функций.</w:t>
            </w:r>
          </w:p>
        </w:tc>
      </w:tr>
      <w:tr w:rsidR="003322D1" w:rsidRPr="00BA025F" w:rsidTr="003322D1">
        <w:trPr>
          <w:trHeight w:val="755"/>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Pr>
                <w:sz w:val="24"/>
                <w:szCs w:val="24"/>
                <w:lang w:val="en-US" w:eastAsia="en-US"/>
              </w:rPr>
            </w:pPr>
            <w:r w:rsidRPr="00BA025F">
              <w:rPr>
                <w:sz w:val="24"/>
                <w:szCs w:val="24"/>
                <w:lang w:val="en-US" w:eastAsia="en-US"/>
              </w:rPr>
              <w:t>4</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Pr>
                <w:sz w:val="24"/>
                <w:szCs w:val="24"/>
                <w:lang w:val="en-US" w:eastAsia="en-US"/>
              </w:rPr>
            </w:pPr>
            <w:r w:rsidRPr="00BA025F">
              <w:rPr>
                <w:sz w:val="24"/>
                <w:szCs w:val="24"/>
                <w:lang w:val="en-US" w:eastAsia="en-US"/>
              </w:rPr>
              <w:t>Дидактические пособия</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ight="131"/>
              <w:rPr>
                <w:sz w:val="24"/>
                <w:szCs w:val="24"/>
                <w:lang w:eastAsia="en-US"/>
              </w:rPr>
            </w:pPr>
            <w:r w:rsidRPr="00BA025F">
              <w:rPr>
                <w:sz w:val="24"/>
                <w:szCs w:val="24"/>
                <w:lang w:eastAsia="en-US"/>
              </w:rPr>
              <w:t>Учебные и наглядные пособия, справочные материалы на печатной основе.</w:t>
            </w:r>
          </w:p>
        </w:tc>
      </w:tr>
    </w:tbl>
    <w:p w:rsidR="003322D1" w:rsidRPr="00BA025F" w:rsidRDefault="001C76E8" w:rsidP="003322D1">
      <w:pPr>
        <w:ind w:left="1102" w:right="951"/>
        <w:rPr>
          <w:b/>
          <w:sz w:val="24"/>
          <w:szCs w:val="24"/>
        </w:rPr>
      </w:pPr>
      <w:r w:rsidRPr="00BA025F">
        <w:rPr>
          <w:b/>
          <w:sz w:val="24"/>
          <w:szCs w:val="24"/>
        </w:rPr>
        <w:t>И</w:t>
      </w:r>
      <w:r w:rsidR="003322D1" w:rsidRPr="00BA025F">
        <w:rPr>
          <w:b/>
          <w:sz w:val="24"/>
          <w:szCs w:val="24"/>
        </w:rPr>
        <w:t>нформатик</w:t>
      </w:r>
      <w:r w:rsidRPr="00BA025F">
        <w:rPr>
          <w:b/>
          <w:sz w:val="24"/>
          <w:szCs w:val="24"/>
        </w:rPr>
        <w:t>а</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
        <w:gridCol w:w="3546"/>
        <w:gridCol w:w="6596"/>
      </w:tblGrid>
      <w:tr w:rsidR="003322D1" w:rsidRPr="00BA025F" w:rsidTr="003322D1">
        <w:trPr>
          <w:trHeight w:val="407"/>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ind w:left="62"/>
              <w:rPr>
                <w:sz w:val="24"/>
                <w:szCs w:val="24"/>
                <w:lang w:val="en-US" w:eastAsia="en-US"/>
              </w:rPr>
            </w:pPr>
            <w:r w:rsidRPr="00BA025F">
              <w:rPr>
                <w:sz w:val="24"/>
                <w:szCs w:val="24"/>
                <w:lang w:val="en-US" w:eastAsia="en-US"/>
              </w:rPr>
              <w:t>1</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line="252" w:lineRule="auto"/>
              <w:ind w:left="62" w:right="1161"/>
              <w:rPr>
                <w:sz w:val="24"/>
                <w:szCs w:val="24"/>
                <w:lang w:eastAsia="en-US"/>
              </w:rPr>
            </w:pPr>
            <w:r w:rsidRPr="00BA025F">
              <w:rPr>
                <w:sz w:val="24"/>
                <w:szCs w:val="24"/>
                <w:lang w:eastAsia="en-US"/>
              </w:rPr>
              <w:t>Оборудование общего назначения и ТСО</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rsidP="002201EE">
            <w:pPr>
              <w:pStyle w:val="TableParagraph"/>
              <w:spacing w:before="89"/>
              <w:ind w:left="61" w:right="700"/>
              <w:rPr>
                <w:sz w:val="24"/>
                <w:szCs w:val="24"/>
                <w:lang w:eastAsia="en-US"/>
              </w:rPr>
            </w:pPr>
            <w:r w:rsidRPr="00BA025F">
              <w:rPr>
                <w:sz w:val="24"/>
                <w:szCs w:val="24"/>
                <w:lang w:eastAsia="en-US"/>
              </w:rPr>
              <w:t>Кабинет №1</w:t>
            </w:r>
            <w:r w:rsidR="002201EE" w:rsidRPr="00BA025F">
              <w:rPr>
                <w:sz w:val="24"/>
                <w:szCs w:val="24"/>
                <w:lang w:eastAsia="en-US"/>
              </w:rPr>
              <w:t>3</w:t>
            </w:r>
            <w:r w:rsidRPr="00BA025F">
              <w:rPr>
                <w:sz w:val="24"/>
                <w:szCs w:val="24"/>
                <w:lang w:eastAsia="en-US"/>
              </w:rPr>
              <w:t xml:space="preserve"> АРМ учителя (компьютер, проектор, экран, колонки, МФУ)</w:t>
            </w:r>
          </w:p>
        </w:tc>
      </w:tr>
      <w:tr w:rsidR="003322D1" w:rsidRPr="00BA025F" w:rsidTr="003322D1">
        <w:trPr>
          <w:trHeight w:val="589"/>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1"/>
              <w:ind w:left="62"/>
              <w:rPr>
                <w:sz w:val="24"/>
                <w:szCs w:val="24"/>
                <w:lang w:val="en-US" w:eastAsia="en-US"/>
              </w:rPr>
            </w:pPr>
            <w:r w:rsidRPr="00BA025F">
              <w:rPr>
                <w:sz w:val="24"/>
                <w:szCs w:val="24"/>
                <w:lang w:val="en-US" w:eastAsia="en-US"/>
              </w:rPr>
              <w:t>2</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1" w:line="252" w:lineRule="auto"/>
              <w:ind w:left="62" w:right="546"/>
              <w:rPr>
                <w:sz w:val="24"/>
                <w:szCs w:val="24"/>
                <w:lang w:eastAsia="en-US"/>
              </w:rPr>
            </w:pPr>
            <w:r w:rsidRPr="00BA025F">
              <w:rPr>
                <w:sz w:val="24"/>
                <w:szCs w:val="24"/>
                <w:lang w:eastAsia="en-US"/>
              </w:rPr>
              <w:t>Приборы и принадлежности общего назначения</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rsidP="002F7454">
            <w:pPr>
              <w:pStyle w:val="TableParagraph"/>
              <w:spacing w:before="91"/>
              <w:ind w:left="61"/>
              <w:rPr>
                <w:sz w:val="24"/>
                <w:szCs w:val="24"/>
                <w:lang w:eastAsia="en-US"/>
              </w:rPr>
            </w:pPr>
            <w:r w:rsidRPr="00BA025F">
              <w:rPr>
                <w:sz w:val="24"/>
                <w:szCs w:val="24"/>
                <w:lang w:val="en-US" w:eastAsia="en-US"/>
              </w:rPr>
              <w:t xml:space="preserve">Компьютеры (рабочее место ученика) – </w:t>
            </w:r>
            <w:r w:rsidR="002F7454" w:rsidRPr="00BA025F">
              <w:rPr>
                <w:sz w:val="24"/>
                <w:szCs w:val="24"/>
                <w:lang w:eastAsia="en-US"/>
              </w:rPr>
              <w:t>4</w:t>
            </w:r>
          </w:p>
        </w:tc>
      </w:tr>
      <w:tr w:rsidR="003322D1" w:rsidRPr="00BA025F" w:rsidTr="003322D1">
        <w:trPr>
          <w:trHeight w:val="765"/>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ind w:left="62"/>
              <w:rPr>
                <w:sz w:val="24"/>
                <w:szCs w:val="24"/>
                <w:lang w:val="en-US" w:eastAsia="en-US"/>
              </w:rPr>
            </w:pPr>
            <w:r w:rsidRPr="00BA025F">
              <w:rPr>
                <w:sz w:val="24"/>
                <w:szCs w:val="24"/>
                <w:lang w:val="en-US" w:eastAsia="en-US"/>
              </w:rPr>
              <w:t>3</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ind w:left="62" w:right="99"/>
              <w:rPr>
                <w:sz w:val="24"/>
                <w:szCs w:val="24"/>
                <w:lang w:eastAsia="en-US"/>
              </w:rPr>
            </w:pPr>
            <w:r w:rsidRPr="00BA025F">
              <w:rPr>
                <w:sz w:val="24"/>
                <w:szCs w:val="24"/>
                <w:lang w:eastAsia="en-US"/>
              </w:rPr>
              <w:t>Наглядные пособия на печатных и цифровых носителях (ЭОР)</w:t>
            </w:r>
          </w:p>
        </w:tc>
        <w:tc>
          <w:tcPr>
            <w:tcW w:w="659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ind w:left="61" w:right="131"/>
              <w:rPr>
                <w:sz w:val="24"/>
                <w:szCs w:val="24"/>
                <w:lang w:eastAsia="en-US"/>
              </w:rPr>
            </w:pPr>
            <w:r w:rsidRPr="00BA025F">
              <w:rPr>
                <w:sz w:val="24"/>
                <w:szCs w:val="24"/>
                <w:lang w:eastAsia="en-US"/>
              </w:rPr>
              <w:t>Учебные и наглядные пособия, справочные материалы на печатной и цифровой основе (ЭОР) с комплектами необходимого программного обеспечения</w:t>
            </w:r>
          </w:p>
        </w:tc>
      </w:tr>
    </w:tbl>
    <w:p w:rsidR="003322D1" w:rsidRPr="00BA025F" w:rsidRDefault="003322D1" w:rsidP="003322D1">
      <w:pPr>
        <w:ind w:left="1102" w:right="951"/>
        <w:rPr>
          <w:b/>
          <w:sz w:val="24"/>
          <w:szCs w:val="24"/>
        </w:rPr>
      </w:pPr>
      <w:r w:rsidRPr="00BA025F">
        <w:rPr>
          <w:b/>
          <w:sz w:val="24"/>
          <w:szCs w:val="24"/>
        </w:rPr>
        <w:t xml:space="preserve">Физическая культура </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3544"/>
        <w:gridCol w:w="6541"/>
      </w:tblGrid>
      <w:tr w:rsidR="003322D1" w:rsidRPr="00BA025F" w:rsidTr="000D02D6">
        <w:trPr>
          <w:trHeight w:val="322"/>
        </w:trPr>
        <w:tc>
          <w:tcPr>
            <w:tcW w:w="425"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spacing w:before="6"/>
              <w:rPr>
                <w:b/>
                <w:sz w:val="24"/>
                <w:szCs w:val="24"/>
                <w:lang w:eastAsia="en-US"/>
              </w:rPr>
            </w:pPr>
          </w:p>
          <w:p w:rsidR="003322D1" w:rsidRPr="00BA025F" w:rsidRDefault="003322D1">
            <w:pPr>
              <w:pStyle w:val="TableParagraph"/>
              <w:spacing w:before="1"/>
              <w:ind w:left="62"/>
              <w:rPr>
                <w:sz w:val="24"/>
                <w:szCs w:val="24"/>
                <w:lang w:val="en-US" w:eastAsia="en-US"/>
              </w:rPr>
            </w:pPr>
            <w:r w:rsidRPr="00BA025F">
              <w:rPr>
                <w:sz w:val="24"/>
                <w:szCs w:val="24"/>
                <w:lang w:val="en-US" w:eastAsia="en-US"/>
              </w:rPr>
              <w:t>1</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9" w:line="252" w:lineRule="auto"/>
              <w:ind w:left="62" w:right="1160"/>
              <w:rPr>
                <w:sz w:val="24"/>
                <w:szCs w:val="24"/>
                <w:lang w:val="en-US" w:eastAsia="en-US"/>
              </w:rPr>
            </w:pPr>
            <w:r w:rsidRPr="00BA025F">
              <w:rPr>
                <w:sz w:val="24"/>
                <w:szCs w:val="24"/>
                <w:lang w:val="en-US" w:eastAsia="en-US"/>
              </w:rPr>
              <w:t>Оборудование общего назначения</w:t>
            </w:r>
          </w:p>
        </w:tc>
        <w:tc>
          <w:tcPr>
            <w:tcW w:w="654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ind w:left="61"/>
              <w:rPr>
                <w:sz w:val="24"/>
                <w:szCs w:val="24"/>
                <w:lang w:eastAsia="en-US"/>
              </w:rPr>
            </w:pPr>
            <w:r w:rsidRPr="00BA025F">
              <w:rPr>
                <w:sz w:val="24"/>
                <w:szCs w:val="24"/>
                <w:u w:val="single"/>
                <w:lang w:eastAsia="en-US"/>
              </w:rPr>
              <w:t>Спортивные снаряды и оснащение:</w:t>
            </w:r>
          </w:p>
          <w:p w:rsidR="003322D1" w:rsidRPr="00BA025F" w:rsidRDefault="003322D1">
            <w:pPr>
              <w:pStyle w:val="TableParagraph"/>
              <w:ind w:left="61"/>
              <w:rPr>
                <w:sz w:val="24"/>
                <w:szCs w:val="24"/>
                <w:lang w:eastAsia="en-US"/>
              </w:rPr>
            </w:pPr>
            <w:r w:rsidRPr="00BA025F">
              <w:rPr>
                <w:spacing w:val="-60"/>
                <w:sz w:val="24"/>
                <w:szCs w:val="24"/>
                <w:u w:val="single"/>
                <w:lang w:eastAsia="en-US"/>
              </w:rPr>
              <w:t xml:space="preserve"> </w:t>
            </w:r>
            <w:r w:rsidRPr="00BA025F">
              <w:rPr>
                <w:sz w:val="24"/>
                <w:szCs w:val="24"/>
                <w:u w:val="single"/>
                <w:lang w:eastAsia="en-US"/>
              </w:rPr>
              <w:t>Гимнастика:</w:t>
            </w:r>
          </w:p>
          <w:p w:rsidR="003322D1" w:rsidRPr="00BA025F" w:rsidRDefault="003322D1">
            <w:pPr>
              <w:pStyle w:val="TableParagraph"/>
              <w:ind w:left="61" w:right="353"/>
              <w:rPr>
                <w:sz w:val="24"/>
                <w:szCs w:val="24"/>
                <w:lang w:eastAsia="en-US"/>
              </w:rPr>
            </w:pPr>
            <w:r w:rsidRPr="00BA025F">
              <w:rPr>
                <w:sz w:val="24"/>
                <w:szCs w:val="24"/>
                <w:lang w:eastAsia="en-US"/>
              </w:rPr>
              <w:t>Стенка гимнастическая, козел гимнастический, конь гимнастический, перекладина гимнастическая, мост гимнастический подкидной, скамейка гимнастическая жесткая,</w:t>
            </w:r>
          </w:p>
          <w:p w:rsidR="003322D1" w:rsidRPr="00BA025F" w:rsidRDefault="003322D1">
            <w:pPr>
              <w:pStyle w:val="TableParagraph"/>
              <w:ind w:left="61"/>
              <w:rPr>
                <w:sz w:val="24"/>
                <w:szCs w:val="24"/>
                <w:lang w:eastAsia="en-US"/>
              </w:rPr>
            </w:pPr>
            <w:r w:rsidRPr="00BA025F">
              <w:rPr>
                <w:sz w:val="24"/>
                <w:szCs w:val="24"/>
                <w:lang w:eastAsia="en-US"/>
              </w:rPr>
              <w:t>коврик гимнастический, маты гимнастические</w:t>
            </w:r>
          </w:p>
          <w:p w:rsidR="003322D1" w:rsidRPr="00BA025F" w:rsidRDefault="003322D1">
            <w:pPr>
              <w:pStyle w:val="TableParagraph"/>
              <w:ind w:left="61"/>
              <w:rPr>
                <w:sz w:val="24"/>
                <w:szCs w:val="24"/>
                <w:lang w:eastAsia="en-US"/>
              </w:rPr>
            </w:pPr>
            <w:r w:rsidRPr="00BA025F">
              <w:rPr>
                <w:sz w:val="24"/>
                <w:szCs w:val="24"/>
                <w:lang w:eastAsia="en-US"/>
              </w:rPr>
              <w:t>мяч набивной (1кг, 2кг), мяч малый, скакалка гимнастическая, обруч гимнастический, секундомер.</w:t>
            </w:r>
          </w:p>
          <w:p w:rsidR="003322D1" w:rsidRPr="00BA025F" w:rsidRDefault="003322D1">
            <w:pPr>
              <w:pStyle w:val="TableParagraph"/>
              <w:ind w:left="61"/>
              <w:rPr>
                <w:sz w:val="24"/>
                <w:szCs w:val="24"/>
                <w:lang w:eastAsia="en-US"/>
              </w:rPr>
            </w:pPr>
            <w:r w:rsidRPr="00BA025F">
              <w:rPr>
                <w:spacing w:val="-60"/>
                <w:sz w:val="24"/>
                <w:szCs w:val="24"/>
                <w:u w:val="single"/>
                <w:lang w:eastAsia="en-US"/>
              </w:rPr>
              <w:t xml:space="preserve"> </w:t>
            </w:r>
            <w:r w:rsidRPr="00BA025F">
              <w:rPr>
                <w:sz w:val="24"/>
                <w:szCs w:val="24"/>
                <w:u w:val="single"/>
                <w:lang w:eastAsia="en-US"/>
              </w:rPr>
              <w:t>Легкая атлетика</w:t>
            </w:r>
            <w:r w:rsidRPr="00BA025F">
              <w:rPr>
                <w:sz w:val="24"/>
                <w:szCs w:val="24"/>
                <w:lang w:eastAsia="en-US"/>
              </w:rPr>
              <w:t>:</w:t>
            </w:r>
          </w:p>
          <w:p w:rsidR="003322D1" w:rsidRPr="00BA025F" w:rsidRDefault="003322D1">
            <w:pPr>
              <w:pStyle w:val="TableParagraph"/>
              <w:ind w:left="61" w:right="82" w:firstLine="60"/>
              <w:rPr>
                <w:sz w:val="24"/>
                <w:szCs w:val="24"/>
                <w:lang w:eastAsia="en-US"/>
              </w:rPr>
            </w:pPr>
            <w:r w:rsidRPr="00BA025F">
              <w:rPr>
                <w:sz w:val="24"/>
                <w:szCs w:val="24"/>
                <w:lang w:eastAsia="en-US"/>
              </w:rPr>
              <w:t>конусы разметочные, рулетка измерительная, номера нагрудные, шиповки, гранаты (500гр, 700гр.), мяч малый для метания.</w:t>
            </w:r>
          </w:p>
          <w:p w:rsidR="003322D1" w:rsidRPr="00BA025F" w:rsidRDefault="003322D1">
            <w:pPr>
              <w:pStyle w:val="TableParagraph"/>
              <w:ind w:left="61"/>
              <w:rPr>
                <w:sz w:val="24"/>
                <w:szCs w:val="24"/>
                <w:lang w:eastAsia="en-US"/>
              </w:rPr>
            </w:pPr>
            <w:r w:rsidRPr="00BA025F">
              <w:rPr>
                <w:spacing w:val="-60"/>
                <w:sz w:val="24"/>
                <w:szCs w:val="24"/>
                <w:u w:val="single"/>
                <w:lang w:eastAsia="en-US"/>
              </w:rPr>
              <w:t xml:space="preserve"> </w:t>
            </w:r>
            <w:r w:rsidRPr="00BA025F">
              <w:rPr>
                <w:sz w:val="24"/>
                <w:szCs w:val="24"/>
                <w:u w:val="single"/>
                <w:lang w:eastAsia="en-US"/>
              </w:rPr>
              <w:t>Подвижные и спортивные игры:</w:t>
            </w:r>
          </w:p>
          <w:p w:rsidR="003322D1" w:rsidRPr="00BA025F" w:rsidRDefault="003322D1">
            <w:pPr>
              <w:pStyle w:val="TableParagraph"/>
              <w:ind w:left="121"/>
              <w:rPr>
                <w:sz w:val="24"/>
                <w:szCs w:val="24"/>
                <w:lang w:eastAsia="en-US"/>
              </w:rPr>
            </w:pPr>
            <w:r w:rsidRPr="00BA025F">
              <w:rPr>
                <w:sz w:val="24"/>
                <w:szCs w:val="24"/>
                <w:lang w:eastAsia="en-US"/>
              </w:rPr>
              <w:t>комплект щитов баскетбольных с кольцами и сеткой, мячи</w:t>
            </w:r>
          </w:p>
          <w:p w:rsidR="003322D1" w:rsidRPr="00BA025F" w:rsidRDefault="003322D1">
            <w:pPr>
              <w:pStyle w:val="TableParagraph"/>
              <w:ind w:left="61"/>
              <w:rPr>
                <w:sz w:val="24"/>
                <w:szCs w:val="24"/>
                <w:lang w:eastAsia="en-US"/>
              </w:rPr>
            </w:pPr>
            <w:r w:rsidRPr="00BA025F">
              <w:rPr>
                <w:sz w:val="24"/>
                <w:szCs w:val="24"/>
                <w:lang w:eastAsia="en-US"/>
              </w:rPr>
              <w:t>баскетбольные (№6, №7), жилетки игровые с номерами, сетка волейбольная, мячи волейбольные, мячи футбольные, насос для накачивания мячей.</w:t>
            </w:r>
          </w:p>
          <w:p w:rsidR="003322D1" w:rsidRPr="00BA025F" w:rsidRDefault="003322D1">
            <w:pPr>
              <w:pStyle w:val="TableParagraph"/>
              <w:ind w:left="61"/>
              <w:rPr>
                <w:sz w:val="24"/>
                <w:szCs w:val="24"/>
                <w:lang w:eastAsia="en-US"/>
              </w:rPr>
            </w:pPr>
            <w:r w:rsidRPr="00BA025F">
              <w:rPr>
                <w:spacing w:val="-60"/>
                <w:sz w:val="24"/>
                <w:szCs w:val="24"/>
                <w:u w:val="single"/>
                <w:lang w:eastAsia="en-US"/>
              </w:rPr>
              <w:t xml:space="preserve"> </w:t>
            </w:r>
            <w:r w:rsidRPr="00BA025F">
              <w:rPr>
                <w:sz w:val="24"/>
                <w:szCs w:val="24"/>
                <w:u w:val="single"/>
                <w:lang w:eastAsia="en-US"/>
              </w:rPr>
              <w:t>Лыжная подготовка</w:t>
            </w:r>
            <w:r w:rsidRPr="00BA025F">
              <w:rPr>
                <w:sz w:val="24"/>
                <w:szCs w:val="24"/>
                <w:lang w:eastAsia="en-US"/>
              </w:rPr>
              <w:t>:</w:t>
            </w:r>
          </w:p>
          <w:p w:rsidR="003322D1" w:rsidRPr="00BA025F" w:rsidRDefault="003322D1">
            <w:pPr>
              <w:pStyle w:val="TableParagraph"/>
              <w:ind w:left="61" w:right="103"/>
              <w:rPr>
                <w:sz w:val="24"/>
                <w:szCs w:val="24"/>
                <w:lang w:eastAsia="en-US"/>
              </w:rPr>
            </w:pPr>
            <w:r w:rsidRPr="00BA025F">
              <w:rPr>
                <w:sz w:val="24"/>
                <w:szCs w:val="24"/>
                <w:lang w:eastAsia="en-US"/>
              </w:rPr>
              <w:t>Лыжи большие, лыжи средние, лыжи малые, ботинки лыжные 34-45 размера, лыжные палки.</w:t>
            </w:r>
          </w:p>
          <w:p w:rsidR="003322D1" w:rsidRPr="00BA025F" w:rsidRDefault="003322D1">
            <w:pPr>
              <w:pStyle w:val="TableParagraph"/>
              <w:ind w:left="61"/>
              <w:rPr>
                <w:sz w:val="24"/>
                <w:szCs w:val="24"/>
                <w:lang w:eastAsia="en-US"/>
              </w:rPr>
            </w:pPr>
            <w:r w:rsidRPr="00BA025F">
              <w:rPr>
                <w:spacing w:val="-60"/>
                <w:sz w:val="24"/>
                <w:szCs w:val="24"/>
                <w:u w:val="single"/>
                <w:lang w:eastAsia="en-US"/>
              </w:rPr>
              <w:t xml:space="preserve"> </w:t>
            </w:r>
            <w:r w:rsidRPr="00BA025F">
              <w:rPr>
                <w:sz w:val="24"/>
                <w:szCs w:val="24"/>
                <w:u w:val="single"/>
                <w:lang w:eastAsia="en-US"/>
              </w:rPr>
              <w:t>Шахматы и шашки</w:t>
            </w:r>
            <w:r w:rsidRPr="00BA025F">
              <w:rPr>
                <w:sz w:val="24"/>
                <w:szCs w:val="24"/>
                <w:lang w:eastAsia="en-US"/>
              </w:rPr>
              <w:t>:</w:t>
            </w:r>
          </w:p>
          <w:p w:rsidR="003322D1" w:rsidRPr="00BA025F" w:rsidRDefault="003322D1">
            <w:pPr>
              <w:pStyle w:val="TableParagraph"/>
              <w:ind w:left="61"/>
              <w:rPr>
                <w:sz w:val="24"/>
                <w:szCs w:val="24"/>
                <w:lang w:eastAsia="en-US"/>
              </w:rPr>
            </w:pPr>
            <w:r w:rsidRPr="00BA025F">
              <w:rPr>
                <w:sz w:val="24"/>
                <w:szCs w:val="24"/>
                <w:lang w:eastAsia="en-US"/>
              </w:rPr>
              <w:t>Набор для игры в шахматы, набор для игры в шашки.</w:t>
            </w:r>
          </w:p>
          <w:p w:rsidR="003322D1" w:rsidRPr="00BA025F" w:rsidRDefault="003322D1">
            <w:pPr>
              <w:pStyle w:val="TableParagraph"/>
              <w:ind w:left="61"/>
              <w:rPr>
                <w:sz w:val="24"/>
                <w:szCs w:val="24"/>
                <w:lang w:eastAsia="en-US"/>
              </w:rPr>
            </w:pPr>
            <w:r w:rsidRPr="00BA025F">
              <w:rPr>
                <w:spacing w:val="-60"/>
                <w:sz w:val="24"/>
                <w:szCs w:val="24"/>
                <w:u w:val="single"/>
                <w:lang w:eastAsia="en-US"/>
              </w:rPr>
              <w:t xml:space="preserve"> </w:t>
            </w:r>
            <w:r w:rsidRPr="00BA025F">
              <w:rPr>
                <w:sz w:val="24"/>
                <w:szCs w:val="24"/>
                <w:u w:val="single"/>
                <w:lang w:eastAsia="en-US"/>
              </w:rPr>
              <w:t>Туризм:</w:t>
            </w:r>
          </w:p>
          <w:p w:rsidR="003322D1" w:rsidRPr="00BA025F" w:rsidRDefault="003322D1">
            <w:pPr>
              <w:pStyle w:val="TableParagraph"/>
              <w:ind w:left="61" w:firstLine="60"/>
              <w:rPr>
                <w:sz w:val="24"/>
                <w:szCs w:val="24"/>
                <w:lang w:eastAsia="en-US"/>
              </w:rPr>
            </w:pPr>
            <w:r w:rsidRPr="00BA025F">
              <w:rPr>
                <w:sz w:val="24"/>
                <w:szCs w:val="24"/>
                <w:lang w:eastAsia="en-US"/>
              </w:rPr>
              <w:t>палатки туристские (двухместные), компас</w:t>
            </w:r>
          </w:p>
          <w:p w:rsidR="003322D1" w:rsidRPr="00BA025F" w:rsidRDefault="003322D1">
            <w:pPr>
              <w:pStyle w:val="TableParagraph"/>
              <w:ind w:left="61"/>
              <w:rPr>
                <w:sz w:val="24"/>
                <w:szCs w:val="24"/>
                <w:lang w:eastAsia="en-US"/>
              </w:rPr>
            </w:pPr>
            <w:r w:rsidRPr="00BA025F">
              <w:rPr>
                <w:spacing w:val="-60"/>
                <w:sz w:val="24"/>
                <w:szCs w:val="24"/>
                <w:u w:val="single"/>
                <w:lang w:eastAsia="en-US"/>
              </w:rPr>
              <w:t xml:space="preserve"> </w:t>
            </w:r>
            <w:r w:rsidRPr="00BA025F">
              <w:rPr>
                <w:sz w:val="24"/>
                <w:szCs w:val="24"/>
                <w:u w:val="single"/>
                <w:lang w:eastAsia="en-US"/>
              </w:rPr>
              <w:t>Измерительные приборы</w:t>
            </w:r>
            <w:r w:rsidRPr="00BA025F">
              <w:rPr>
                <w:sz w:val="24"/>
                <w:szCs w:val="24"/>
                <w:lang w:eastAsia="en-US"/>
              </w:rPr>
              <w:t>:</w:t>
            </w:r>
          </w:p>
          <w:p w:rsidR="003322D1" w:rsidRPr="00BA025F" w:rsidRDefault="003322D1">
            <w:pPr>
              <w:pStyle w:val="TableParagraph"/>
              <w:ind w:left="61"/>
              <w:rPr>
                <w:sz w:val="24"/>
                <w:szCs w:val="24"/>
                <w:lang w:eastAsia="en-US"/>
              </w:rPr>
            </w:pPr>
            <w:r w:rsidRPr="00BA025F">
              <w:rPr>
                <w:sz w:val="24"/>
                <w:szCs w:val="24"/>
                <w:lang w:eastAsia="en-US"/>
              </w:rPr>
              <w:t>рулетка, измерительная планка.</w:t>
            </w:r>
          </w:p>
          <w:p w:rsidR="003322D1" w:rsidRPr="00BA025F" w:rsidRDefault="003322D1">
            <w:pPr>
              <w:pStyle w:val="TableParagraph"/>
              <w:ind w:left="61"/>
              <w:rPr>
                <w:sz w:val="24"/>
                <w:szCs w:val="24"/>
                <w:lang w:eastAsia="en-US"/>
              </w:rPr>
            </w:pPr>
            <w:r w:rsidRPr="00BA025F">
              <w:rPr>
                <w:spacing w:val="-60"/>
                <w:sz w:val="24"/>
                <w:szCs w:val="24"/>
                <w:u w:val="single"/>
                <w:lang w:eastAsia="en-US"/>
              </w:rPr>
              <w:t xml:space="preserve"> </w:t>
            </w:r>
            <w:r w:rsidRPr="00BA025F">
              <w:rPr>
                <w:sz w:val="24"/>
                <w:szCs w:val="24"/>
                <w:u w:val="single"/>
                <w:lang w:eastAsia="en-US"/>
              </w:rPr>
              <w:t>Средства первой помощи</w:t>
            </w:r>
            <w:r w:rsidRPr="00BA025F">
              <w:rPr>
                <w:sz w:val="24"/>
                <w:szCs w:val="24"/>
                <w:lang w:eastAsia="en-US"/>
              </w:rPr>
              <w:t>:</w:t>
            </w:r>
          </w:p>
          <w:p w:rsidR="003322D1" w:rsidRPr="00BA025F" w:rsidRDefault="003322D1">
            <w:pPr>
              <w:pStyle w:val="TableParagraph"/>
              <w:ind w:left="61"/>
              <w:rPr>
                <w:sz w:val="24"/>
                <w:szCs w:val="24"/>
                <w:lang w:eastAsia="en-US"/>
              </w:rPr>
            </w:pPr>
            <w:r w:rsidRPr="00BA025F">
              <w:rPr>
                <w:sz w:val="24"/>
                <w:szCs w:val="24"/>
                <w:lang w:eastAsia="en-US"/>
              </w:rPr>
              <w:t>Аптечка медицинская.</w:t>
            </w:r>
          </w:p>
          <w:p w:rsidR="003322D1" w:rsidRPr="00BA025F" w:rsidRDefault="003322D1">
            <w:pPr>
              <w:pStyle w:val="TableParagraph"/>
              <w:ind w:left="61"/>
              <w:rPr>
                <w:sz w:val="24"/>
                <w:szCs w:val="24"/>
                <w:lang w:eastAsia="en-US"/>
              </w:rPr>
            </w:pPr>
            <w:r w:rsidRPr="00BA025F">
              <w:rPr>
                <w:spacing w:val="-60"/>
                <w:sz w:val="24"/>
                <w:szCs w:val="24"/>
                <w:u w:val="single"/>
                <w:lang w:eastAsia="en-US"/>
              </w:rPr>
              <w:t xml:space="preserve"> </w:t>
            </w:r>
            <w:r w:rsidRPr="00BA025F">
              <w:rPr>
                <w:sz w:val="24"/>
                <w:szCs w:val="24"/>
                <w:u w:val="single"/>
                <w:lang w:eastAsia="en-US"/>
              </w:rPr>
              <w:t>Дополнительный инвентарь</w:t>
            </w:r>
            <w:r w:rsidRPr="00BA025F">
              <w:rPr>
                <w:sz w:val="24"/>
                <w:szCs w:val="24"/>
                <w:lang w:eastAsia="en-US"/>
              </w:rPr>
              <w:t>:</w:t>
            </w:r>
          </w:p>
          <w:p w:rsidR="003322D1" w:rsidRPr="00BA025F" w:rsidRDefault="003322D1">
            <w:pPr>
              <w:pStyle w:val="TableParagraph"/>
              <w:ind w:left="60" w:right="850"/>
              <w:rPr>
                <w:sz w:val="24"/>
                <w:szCs w:val="24"/>
                <w:lang w:eastAsia="en-US"/>
              </w:rPr>
            </w:pPr>
            <w:r w:rsidRPr="00BA025F">
              <w:rPr>
                <w:sz w:val="24"/>
                <w:szCs w:val="24"/>
                <w:lang w:eastAsia="en-US"/>
              </w:rPr>
              <w:t>ленточки, кубики, кегли, хоккейные клюшки, велосипед</w:t>
            </w:r>
          </w:p>
        </w:tc>
      </w:tr>
      <w:tr w:rsidR="003322D1" w:rsidRPr="00BA025F" w:rsidTr="003322D1">
        <w:trPr>
          <w:trHeight w:val="1479"/>
        </w:trPr>
        <w:tc>
          <w:tcPr>
            <w:tcW w:w="42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Pr>
                <w:sz w:val="24"/>
                <w:szCs w:val="24"/>
                <w:lang w:val="en-US" w:eastAsia="en-US"/>
              </w:rPr>
            </w:pPr>
            <w:r w:rsidRPr="00BA025F">
              <w:rPr>
                <w:sz w:val="24"/>
                <w:szCs w:val="24"/>
                <w:lang w:val="en-US" w:eastAsia="en-US"/>
              </w:rPr>
              <w:t>2</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2"/>
              <w:rPr>
                <w:sz w:val="24"/>
                <w:szCs w:val="24"/>
                <w:lang w:val="en-US" w:eastAsia="en-US"/>
              </w:rPr>
            </w:pPr>
            <w:r w:rsidRPr="00BA025F">
              <w:rPr>
                <w:sz w:val="24"/>
                <w:szCs w:val="24"/>
                <w:lang w:val="en-US" w:eastAsia="en-US"/>
              </w:rPr>
              <w:t>Наглядные пособия</w:t>
            </w:r>
          </w:p>
        </w:tc>
        <w:tc>
          <w:tcPr>
            <w:tcW w:w="654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87"/>
              <w:ind w:left="60" w:right="146"/>
              <w:rPr>
                <w:sz w:val="24"/>
                <w:szCs w:val="24"/>
                <w:lang w:eastAsia="en-US"/>
              </w:rPr>
            </w:pPr>
            <w:r w:rsidRPr="00BA025F">
              <w:rPr>
                <w:sz w:val="24"/>
                <w:szCs w:val="24"/>
                <w:lang w:eastAsia="en-US"/>
              </w:rPr>
              <w:t>Таблицы по стандартам физического развития и физической подготовленности, портреты выдающихся спортсменов, карточки методические (методика обучения двигательным действиям).</w:t>
            </w:r>
          </w:p>
          <w:p w:rsidR="003322D1" w:rsidRPr="00BA025F" w:rsidRDefault="003322D1">
            <w:pPr>
              <w:pStyle w:val="TableParagraph"/>
              <w:ind w:left="60"/>
              <w:rPr>
                <w:sz w:val="24"/>
                <w:szCs w:val="24"/>
                <w:lang w:eastAsia="en-US"/>
              </w:rPr>
            </w:pPr>
            <w:r w:rsidRPr="00BA025F">
              <w:rPr>
                <w:sz w:val="24"/>
                <w:szCs w:val="24"/>
                <w:u w:val="single"/>
                <w:lang w:eastAsia="en-US"/>
              </w:rPr>
              <w:t>Пособия</w:t>
            </w:r>
            <w:r w:rsidRPr="00BA025F">
              <w:rPr>
                <w:sz w:val="24"/>
                <w:szCs w:val="24"/>
                <w:lang w:eastAsia="en-US"/>
              </w:rPr>
              <w:t>:</w:t>
            </w:r>
          </w:p>
          <w:p w:rsidR="003322D1" w:rsidRPr="00BA025F" w:rsidRDefault="003322D1">
            <w:pPr>
              <w:pStyle w:val="TableParagraph"/>
              <w:ind w:left="60" w:right="466"/>
              <w:rPr>
                <w:sz w:val="24"/>
                <w:szCs w:val="24"/>
                <w:lang w:eastAsia="en-US"/>
              </w:rPr>
            </w:pPr>
            <w:r w:rsidRPr="00BA025F">
              <w:rPr>
                <w:sz w:val="24"/>
                <w:szCs w:val="24"/>
                <w:lang w:eastAsia="en-US"/>
              </w:rPr>
              <w:t>Аудиозаписи (для гимнастических комплексов, обучения танцевальным движениям, проведения праздников) Диски</w:t>
            </w:r>
          </w:p>
        </w:tc>
      </w:tr>
    </w:tbl>
    <w:p w:rsidR="003322D1" w:rsidRPr="00BA025F" w:rsidRDefault="003322D1" w:rsidP="003322D1">
      <w:pPr>
        <w:spacing w:after="3" w:line="267" w:lineRule="exact"/>
        <w:ind w:left="1102"/>
        <w:rPr>
          <w:b/>
          <w:sz w:val="24"/>
          <w:szCs w:val="24"/>
        </w:rPr>
      </w:pPr>
      <w:r w:rsidRPr="00BA025F">
        <w:rPr>
          <w:b/>
          <w:sz w:val="24"/>
          <w:szCs w:val="24"/>
        </w:rPr>
        <w:t>Спортивный уличный комплекс</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2"/>
        <w:gridCol w:w="6714"/>
      </w:tblGrid>
      <w:tr w:rsidR="003322D1" w:rsidRPr="00BA025F" w:rsidTr="003322D1">
        <w:trPr>
          <w:trHeight w:val="990"/>
        </w:trPr>
        <w:tc>
          <w:tcPr>
            <w:tcW w:w="3632"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line="252" w:lineRule="auto"/>
              <w:ind w:left="62" w:right="1247"/>
              <w:rPr>
                <w:sz w:val="24"/>
                <w:szCs w:val="24"/>
                <w:lang w:val="en-US" w:eastAsia="en-US"/>
              </w:rPr>
            </w:pPr>
            <w:r w:rsidRPr="00BA025F">
              <w:rPr>
                <w:sz w:val="24"/>
                <w:szCs w:val="24"/>
                <w:lang w:val="en-US" w:eastAsia="en-US"/>
              </w:rPr>
              <w:t>Оборудование общего назначения</w:t>
            </w:r>
          </w:p>
        </w:tc>
        <w:tc>
          <w:tcPr>
            <w:tcW w:w="671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0" w:right="267"/>
              <w:rPr>
                <w:sz w:val="24"/>
                <w:szCs w:val="24"/>
                <w:lang w:eastAsia="en-US"/>
              </w:rPr>
            </w:pPr>
            <w:r w:rsidRPr="00BA025F">
              <w:rPr>
                <w:sz w:val="24"/>
                <w:szCs w:val="24"/>
                <w:lang w:eastAsia="en-US"/>
              </w:rPr>
              <w:t>Легкоатлетическая дорожка, сектор для прыжков в длину, игровое поле для мини-футбола, площадка баскетбольная для игры в стритбол, площадка игровая волейбольная, сектор для метания, гимнастический городок</w:t>
            </w:r>
          </w:p>
        </w:tc>
      </w:tr>
    </w:tbl>
    <w:p w:rsidR="003322D1" w:rsidRPr="00BA025F" w:rsidRDefault="003322D1" w:rsidP="003322D1">
      <w:pPr>
        <w:spacing w:after="6"/>
        <w:ind w:left="1102"/>
        <w:rPr>
          <w:b/>
          <w:sz w:val="24"/>
          <w:szCs w:val="24"/>
        </w:rPr>
      </w:pPr>
      <w:r w:rsidRPr="00BA025F">
        <w:rPr>
          <w:b/>
          <w:sz w:val="24"/>
          <w:szCs w:val="24"/>
        </w:rPr>
        <w:t xml:space="preserve">Актовый зал </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
        <w:gridCol w:w="3545"/>
        <w:gridCol w:w="6454"/>
      </w:tblGrid>
      <w:tr w:rsidR="003322D1" w:rsidRPr="00BA025F" w:rsidTr="003322D1">
        <w:trPr>
          <w:trHeight w:val="631"/>
        </w:trPr>
        <w:tc>
          <w:tcPr>
            <w:tcW w:w="3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b/>
                <w:sz w:val="24"/>
                <w:szCs w:val="24"/>
                <w:lang w:eastAsia="en-US"/>
              </w:rPr>
            </w:pPr>
          </w:p>
          <w:p w:rsidR="003322D1" w:rsidRPr="00BA025F" w:rsidRDefault="003322D1">
            <w:pPr>
              <w:pStyle w:val="TableParagraph"/>
              <w:ind w:left="62"/>
              <w:rPr>
                <w:sz w:val="24"/>
                <w:szCs w:val="24"/>
                <w:lang w:val="en-US" w:eastAsia="en-US"/>
              </w:rPr>
            </w:pPr>
            <w:r w:rsidRPr="00BA025F">
              <w:rPr>
                <w:sz w:val="24"/>
                <w:szCs w:val="24"/>
                <w:lang w:val="en-US" w:eastAsia="en-US"/>
              </w:rPr>
              <w:t>1</w:t>
            </w:r>
          </w:p>
        </w:tc>
        <w:tc>
          <w:tcPr>
            <w:tcW w:w="354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line="252" w:lineRule="auto"/>
              <w:ind w:left="62" w:right="1160"/>
              <w:rPr>
                <w:sz w:val="24"/>
                <w:szCs w:val="24"/>
                <w:lang w:eastAsia="en-US"/>
              </w:rPr>
            </w:pPr>
            <w:r w:rsidRPr="00BA025F">
              <w:rPr>
                <w:sz w:val="24"/>
                <w:szCs w:val="24"/>
                <w:lang w:eastAsia="en-US"/>
              </w:rPr>
              <w:t>Оборудование общего назначения и ТСО</w:t>
            </w:r>
          </w:p>
        </w:tc>
        <w:tc>
          <w:tcPr>
            <w:tcW w:w="645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0" w:right="414"/>
              <w:rPr>
                <w:sz w:val="24"/>
                <w:szCs w:val="24"/>
                <w:lang w:eastAsia="en-US"/>
              </w:rPr>
            </w:pPr>
            <w:r w:rsidRPr="00BA025F">
              <w:rPr>
                <w:sz w:val="24"/>
                <w:szCs w:val="24"/>
                <w:lang w:eastAsia="en-US"/>
              </w:rPr>
              <w:t>Сабвуфер, Музыкальный центр, Колонки активные-3, цифровой фотоаппарат.</w:t>
            </w:r>
          </w:p>
        </w:tc>
      </w:tr>
    </w:tbl>
    <w:p w:rsidR="003322D1" w:rsidRPr="00BA025F" w:rsidRDefault="003322D1" w:rsidP="003322D1">
      <w:pPr>
        <w:pStyle w:val="11"/>
        <w:spacing w:before="9" w:line="288" w:lineRule="auto"/>
        <w:ind w:left="3703" w:right="1734" w:hanging="1343"/>
        <w:rPr>
          <w:b w:val="0"/>
        </w:rPr>
      </w:pPr>
    </w:p>
    <w:p w:rsidR="00C461FE" w:rsidRPr="00BA025F" w:rsidRDefault="001C76E8" w:rsidP="00C461FE">
      <w:pPr>
        <w:pStyle w:val="11"/>
        <w:spacing w:before="9" w:line="288" w:lineRule="auto"/>
        <w:ind w:right="1734"/>
      </w:pPr>
      <w:r w:rsidRPr="00BA025F">
        <w:t>География</w:t>
      </w: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
        <w:gridCol w:w="3545"/>
        <w:gridCol w:w="6596"/>
      </w:tblGrid>
      <w:tr w:rsidR="00C461FE" w:rsidRPr="00BA025F" w:rsidTr="008B3789">
        <w:trPr>
          <w:trHeight w:val="681"/>
        </w:trPr>
        <w:tc>
          <w:tcPr>
            <w:tcW w:w="346" w:type="dxa"/>
            <w:tcBorders>
              <w:top w:val="single" w:sz="4" w:space="0" w:color="000000"/>
              <w:left w:val="single" w:sz="4" w:space="0" w:color="000000"/>
              <w:bottom w:val="single" w:sz="4" w:space="0" w:color="000000"/>
              <w:right w:val="single" w:sz="4" w:space="0" w:color="000000"/>
            </w:tcBorders>
          </w:tcPr>
          <w:p w:rsidR="00C461FE" w:rsidRPr="00BA025F" w:rsidRDefault="00C461FE" w:rsidP="008B3789">
            <w:pPr>
              <w:pStyle w:val="TableParagraph"/>
              <w:rPr>
                <w:b/>
                <w:sz w:val="24"/>
                <w:szCs w:val="24"/>
                <w:lang w:val="en-US" w:eastAsia="en-US"/>
              </w:rPr>
            </w:pPr>
          </w:p>
          <w:p w:rsidR="00C461FE" w:rsidRPr="00BA025F" w:rsidRDefault="00C461FE" w:rsidP="008B3789">
            <w:pPr>
              <w:pStyle w:val="TableParagraph"/>
              <w:ind w:left="62"/>
              <w:rPr>
                <w:sz w:val="24"/>
                <w:szCs w:val="24"/>
                <w:lang w:val="en-US" w:eastAsia="en-US"/>
              </w:rPr>
            </w:pPr>
            <w:r w:rsidRPr="00BA025F">
              <w:rPr>
                <w:sz w:val="24"/>
                <w:szCs w:val="24"/>
                <w:lang w:val="en-US" w:eastAsia="en-US"/>
              </w:rPr>
              <w:t>1</w:t>
            </w:r>
          </w:p>
        </w:tc>
        <w:tc>
          <w:tcPr>
            <w:tcW w:w="3545"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line="252" w:lineRule="auto"/>
              <w:ind w:left="62" w:right="1160"/>
              <w:rPr>
                <w:sz w:val="24"/>
                <w:szCs w:val="24"/>
                <w:lang w:eastAsia="en-US"/>
              </w:rPr>
            </w:pPr>
            <w:r w:rsidRPr="00BA025F">
              <w:rPr>
                <w:sz w:val="24"/>
                <w:szCs w:val="24"/>
                <w:lang w:eastAsia="en-US"/>
              </w:rPr>
              <w:t>Оборудование общего назначения и ТСО</w:t>
            </w:r>
          </w:p>
        </w:tc>
        <w:tc>
          <w:tcPr>
            <w:tcW w:w="6596"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2F7454">
            <w:pPr>
              <w:pStyle w:val="TableParagraph"/>
              <w:spacing w:before="91"/>
              <w:ind w:left="62" w:right="884"/>
              <w:rPr>
                <w:sz w:val="24"/>
                <w:szCs w:val="24"/>
                <w:lang w:eastAsia="en-US"/>
              </w:rPr>
            </w:pPr>
            <w:r w:rsidRPr="00BA025F">
              <w:rPr>
                <w:sz w:val="24"/>
                <w:szCs w:val="24"/>
                <w:lang w:eastAsia="en-US"/>
              </w:rPr>
              <w:t>Кабинет №</w:t>
            </w:r>
            <w:r w:rsidR="002F7454" w:rsidRPr="00BA025F">
              <w:rPr>
                <w:sz w:val="24"/>
                <w:szCs w:val="24"/>
                <w:lang w:eastAsia="en-US"/>
              </w:rPr>
              <w:t>8</w:t>
            </w:r>
            <w:r w:rsidRPr="00BA025F">
              <w:rPr>
                <w:sz w:val="24"/>
                <w:szCs w:val="24"/>
                <w:lang w:eastAsia="en-US"/>
              </w:rPr>
              <w:t xml:space="preserve"> </w:t>
            </w:r>
            <w:r w:rsidR="002F7454" w:rsidRPr="00BA025F">
              <w:rPr>
                <w:sz w:val="24"/>
                <w:szCs w:val="24"/>
                <w:lang w:eastAsia="en-US"/>
              </w:rPr>
              <w:t xml:space="preserve">место </w:t>
            </w:r>
            <w:r w:rsidRPr="00BA025F">
              <w:rPr>
                <w:sz w:val="24"/>
                <w:szCs w:val="24"/>
                <w:lang w:eastAsia="en-US"/>
              </w:rPr>
              <w:t xml:space="preserve"> учителя (ноутбук</w:t>
            </w:r>
            <w:r w:rsidR="002F7454" w:rsidRPr="00BA025F">
              <w:rPr>
                <w:sz w:val="24"/>
                <w:szCs w:val="24"/>
                <w:lang w:eastAsia="en-US"/>
              </w:rPr>
              <w:t>)</w:t>
            </w:r>
          </w:p>
        </w:tc>
      </w:tr>
      <w:tr w:rsidR="00C461FE" w:rsidRPr="00BA025F" w:rsidTr="008B3789">
        <w:trPr>
          <w:trHeight w:val="279"/>
        </w:trPr>
        <w:tc>
          <w:tcPr>
            <w:tcW w:w="346"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62"/>
              <w:rPr>
                <w:sz w:val="24"/>
                <w:szCs w:val="24"/>
                <w:lang w:val="en-US" w:eastAsia="en-US"/>
              </w:rPr>
            </w:pPr>
            <w:r w:rsidRPr="00BA025F">
              <w:rPr>
                <w:sz w:val="24"/>
                <w:szCs w:val="24"/>
                <w:lang w:val="en-US" w:eastAsia="en-US"/>
              </w:rPr>
              <w:t>2</w:t>
            </w:r>
          </w:p>
        </w:tc>
        <w:tc>
          <w:tcPr>
            <w:tcW w:w="3545"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line="254" w:lineRule="auto"/>
              <w:ind w:left="62" w:right="98"/>
              <w:rPr>
                <w:sz w:val="24"/>
                <w:szCs w:val="24"/>
                <w:lang w:eastAsia="en-US"/>
              </w:rPr>
            </w:pPr>
            <w:r w:rsidRPr="00BA025F">
              <w:rPr>
                <w:sz w:val="24"/>
                <w:szCs w:val="24"/>
                <w:lang w:eastAsia="en-US"/>
              </w:rPr>
              <w:t>Наглядные пособия на печатных и цифровых носителях (ЭОР) Раздаточные печатные пособия</w:t>
            </w:r>
          </w:p>
        </w:tc>
        <w:tc>
          <w:tcPr>
            <w:tcW w:w="6596" w:type="dxa"/>
            <w:tcBorders>
              <w:top w:val="single" w:sz="4" w:space="0" w:color="000000"/>
              <w:left w:val="single" w:sz="4" w:space="0" w:color="000000"/>
              <w:bottom w:val="single" w:sz="4" w:space="0" w:color="000000"/>
              <w:right w:val="single" w:sz="4" w:space="0" w:color="000000"/>
            </w:tcBorders>
            <w:hideMark/>
          </w:tcPr>
          <w:p w:rsidR="00024A48" w:rsidRPr="00437C1A" w:rsidRDefault="00024A48" w:rsidP="00024A48">
            <w:pPr>
              <w:rPr>
                <w:b/>
                <w:sz w:val="24"/>
                <w:szCs w:val="24"/>
              </w:rPr>
            </w:pPr>
            <w:r w:rsidRPr="00437C1A">
              <w:rPr>
                <w:b/>
                <w:sz w:val="24"/>
                <w:szCs w:val="24"/>
              </w:rPr>
              <w:t>Таблицы</w:t>
            </w:r>
          </w:p>
          <w:p w:rsidR="00024A48" w:rsidRPr="00437C1A" w:rsidRDefault="00024A48" w:rsidP="00024A48">
            <w:pPr>
              <w:rPr>
                <w:b/>
                <w:sz w:val="24"/>
                <w:szCs w:val="24"/>
              </w:rPr>
            </w:pPr>
          </w:p>
          <w:p w:rsidR="00024A48" w:rsidRPr="00437C1A" w:rsidRDefault="00024A48" w:rsidP="00024A48">
            <w:pPr>
              <w:rPr>
                <w:b/>
                <w:sz w:val="24"/>
                <w:szCs w:val="24"/>
              </w:rPr>
            </w:pPr>
            <w:r w:rsidRPr="00437C1A">
              <w:rPr>
                <w:b/>
                <w:sz w:val="24"/>
                <w:szCs w:val="24"/>
              </w:rPr>
              <w:t>География 5-6 класс.</w:t>
            </w:r>
          </w:p>
          <w:p w:rsidR="00024A48" w:rsidRPr="00437C1A" w:rsidRDefault="00024A48" w:rsidP="00024A48">
            <w:pPr>
              <w:rPr>
                <w:sz w:val="24"/>
                <w:szCs w:val="24"/>
              </w:rPr>
            </w:pPr>
            <w:r w:rsidRPr="00437C1A">
              <w:rPr>
                <w:sz w:val="24"/>
                <w:szCs w:val="24"/>
              </w:rPr>
              <w:t>1.Размеры Земли и Солнца.</w:t>
            </w:r>
          </w:p>
          <w:p w:rsidR="00024A48" w:rsidRPr="00437C1A" w:rsidRDefault="00024A48" w:rsidP="00024A48">
            <w:pPr>
              <w:rPr>
                <w:sz w:val="24"/>
                <w:szCs w:val="24"/>
              </w:rPr>
            </w:pPr>
            <w:r w:rsidRPr="00437C1A">
              <w:rPr>
                <w:sz w:val="24"/>
                <w:szCs w:val="24"/>
              </w:rPr>
              <w:t>2.Смена времён года.</w:t>
            </w:r>
          </w:p>
          <w:p w:rsidR="00024A48" w:rsidRPr="00437C1A" w:rsidRDefault="00024A48" w:rsidP="00024A48">
            <w:pPr>
              <w:rPr>
                <w:sz w:val="24"/>
                <w:szCs w:val="24"/>
              </w:rPr>
            </w:pPr>
            <w:r w:rsidRPr="00437C1A">
              <w:rPr>
                <w:sz w:val="24"/>
                <w:szCs w:val="24"/>
              </w:rPr>
              <w:t>3.Внутреннее строение Земли.</w:t>
            </w:r>
          </w:p>
          <w:p w:rsidR="00024A48" w:rsidRPr="00437C1A" w:rsidRDefault="00024A48" w:rsidP="00024A48">
            <w:pPr>
              <w:rPr>
                <w:sz w:val="24"/>
                <w:szCs w:val="24"/>
              </w:rPr>
            </w:pPr>
            <w:r w:rsidRPr="00437C1A">
              <w:rPr>
                <w:sz w:val="24"/>
                <w:szCs w:val="24"/>
              </w:rPr>
              <w:t>4.Эндогенные процессы.</w:t>
            </w:r>
          </w:p>
          <w:p w:rsidR="00024A48" w:rsidRPr="00437C1A" w:rsidRDefault="00024A48" w:rsidP="00024A48">
            <w:pPr>
              <w:rPr>
                <w:sz w:val="24"/>
                <w:szCs w:val="24"/>
              </w:rPr>
            </w:pPr>
            <w:r w:rsidRPr="00437C1A">
              <w:rPr>
                <w:sz w:val="24"/>
                <w:szCs w:val="24"/>
              </w:rPr>
              <w:t>5.Строение вулкана.</w:t>
            </w:r>
          </w:p>
          <w:p w:rsidR="00024A48" w:rsidRPr="00437C1A" w:rsidRDefault="00024A48" w:rsidP="00024A48">
            <w:pPr>
              <w:rPr>
                <w:sz w:val="24"/>
                <w:szCs w:val="24"/>
              </w:rPr>
            </w:pPr>
            <w:r w:rsidRPr="00437C1A">
              <w:rPr>
                <w:sz w:val="24"/>
                <w:szCs w:val="24"/>
              </w:rPr>
              <w:t>6.Экзогенные процессы(1).</w:t>
            </w:r>
          </w:p>
          <w:p w:rsidR="00024A48" w:rsidRPr="00437C1A" w:rsidRDefault="00024A48" w:rsidP="00024A48">
            <w:pPr>
              <w:rPr>
                <w:sz w:val="24"/>
                <w:szCs w:val="24"/>
              </w:rPr>
            </w:pPr>
            <w:r w:rsidRPr="00437C1A">
              <w:rPr>
                <w:sz w:val="24"/>
                <w:szCs w:val="24"/>
              </w:rPr>
              <w:t>7. Экзогенные процессы(2).</w:t>
            </w:r>
          </w:p>
          <w:p w:rsidR="00024A48" w:rsidRPr="00437C1A" w:rsidRDefault="00024A48" w:rsidP="00024A48">
            <w:pPr>
              <w:rPr>
                <w:sz w:val="24"/>
                <w:szCs w:val="24"/>
              </w:rPr>
            </w:pPr>
            <w:r w:rsidRPr="00437C1A">
              <w:rPr>
                <w:sz w:val="24"/>
                <w:szCs w:val="24"/>
              </w:rPr>
              <w:t>8. Экзогенные процессы(3).</w:t>
            </w:r>
          </w:p>
          <w:p w:rsidR="00024A48" w:rsidRPr="00437C1A" w:rsidRDefault="00024A48" w:rsidP="00024A48">
            <w:pPr>
              <w:rPr>
                <w:sz w:val="24"/>
                <w:szCs w:val="24"/>
              </w:rPr>
            </w:pPr>
            <w:r w:rsidRPr="00437C1A">
              <w:rPr>
                <w:sz w:val="24"/>
                <w:szCs w:val="24"/>
              </w:rPr>
              <w:t>9.Рельеф дна океана .</w:t>
            </w:r>
          </w:p>
          <w:p w:rsidR="00024A48" w:rsidRPr="00437C1A" w:rsidRDefault="00024A48" w:rsidP="00024A48">
            <w:pPr>
              <w:rPr>
                <w:sz w:val="24"/>
                <w:szCs w:val="24"/>
              </w:rPr>
            </w:pPr>
            <w:r w:rsidRPr="00437C1A">
              <w:rPr>
                <w:sz w:val="24"/>
                <w:szCs w:val="24"/>
              </w:rPr>
              <w:t>10.Формирование современного рельефа.</w:t>
            </w:r>
          </w:p>
          <w:p w:rsidR="00024A48" w:rsidRPr="00437C1A" w:rsidRDefault="00024A48" w:rsidP="00024A48">
            <w:pPr>
              <w:rPr>
                <w:b/>
                <w:sz w:val="24"/>
                <w:szCs w:val="24"/>
              </w:rPr>
            </w:pPr>
          </w:p>
          <w:p w:rsidR="00024A48" w:rsidRPr="00437C1A" w:rsidRDefault="00024A48" w:rsidP="00024A48">
            <w:pPr>
              <w:rPr>
                <w:b/>
                <w:sz w:val="24"/>
                <w:szCs w:val="24"/>
              </w:rPr>
            </w:pPr>
            <w:r w:rsidRPr="00437C1A">
              <w:rPr>
                <w:b/>
                <w:sz w:val="24"/>
                <w:szCs w:val="24"/>
              </w:rPr>
              <w:t>География 8 класс. Рельеф.</w:t>
            </w:r>
          </w:p>
          <w:p w:rsidR="00024A48" w:rsidRPr="00437C1A" w:rsidRDefault="00024A48" w:rsidP="00024A48">
            <w:pPr>
              <w:rPr>
                <w:sz w:val="24"/>
                <w:szCs w:val="24"/>
              </w:rPr>
            </w:pPr>
            <w:r w:rsidRPr="00437C1A">
              <w:rPr>
                <w:sz w:val="24"/>
                <w:szCs w:val="24"/>
              </w:rPr>
              <w:t>1.Восточно-Европейская равнина</w:t>
            </w:r>
          </w:p>
          <w:p w:rsidR="00024A48" w:rsidRPr="00437C1A" w:rsidRDefault="00024A48" w:rsidP="00024A48">
            <w:pPr>
              <w:rPr>
                <w:sz w:val="24"/>
                <w:szCs w:val="24"/>
              </w:rPr>
            </w:pPr>
            <w:r w:rsidRPr="00437C1A">
              <w:rPr>
                <w:sz w:val="24"/>
                <w:szCs w:val="24"/>
              </w:rPr>
              <w:t>2.Западно-Сибирская равнина</w:t>
            </w:r>
          </w:p>
          <w:p w:rsidR="00024A48" w:rsidRPr="00437C1A" w:rsidRDefault="00024A48" w:rsidP="00024A48">
            <w:pPr>
              <w:rPr>
                <w:sz w:val="24"/>
                <w:szCs w:val="24"/>
              </w:rPr>
            </w:pPr>
            <w:r w:rsidRPr="00437C1A">
              <w:rPr>
                <w:sz w:val="24"/>
                <w:szCs w:val="24"/>
              </w:rPr>
              <w:t>3.Среднесибирское плоскогорье</w:t>
            </w:r>
          </w:p>
          <w:p w:rsidR="00024A48" w:rsidRPr="00437C1A" w:rsidRDefault="00024A48" w:rsidP="00024A48">
            <w:pPr>
              <w:rPr>
                <w:sz w:val="24"/>
                <w:szCs w:val="24"/>
              </w:rPr>
            </w:pPr>
            <w:r w:rsidRPr="00437C1A">
              <w:rPr>
                <w:sz w:val="24"/>
                <w:szCs w:val="24"/>
              </w:rPr>
              <w:t>4.Северо-Восток Сибири</w:t>
            </w:r>
          </w:p>
          <w:p w:rsidR="00024A48" w:rsidRPr="00437C1A" w:rsidRDefault="00024A48" w:rsidP="00024A48">
            <w:pPr>
              <w:rPr>
                <w:sz w:val="24"/>
                <w:szCs w:val="24"/>
              </w:rPr>
            </w:pPr>
            <w:r w:rsidRPr="00437C1A">
              <w:rPr>
                <w:sz w:val="24"/>
                <w:szCs w:val="24"/>
              </w:rPr>
              <w:t>5.Уральские горы</w:t>
            </w:r>
          </w:p>
          <w:p w:rsidR="00024A48" w:rsidRPr="00437C1A" w:rsidRDefault="00024A48" w:rsidP="00024A48">
            <w:pPr>
              <w:rPr>
                <w:sz w:val="24"/>
                <w:szCs w:val="24"/>
              </w:rPr>
            </w:pPr>
            <w:r w:rsidRPr="00437C1A">
              <w:rPr>
                <w:sz w:val="24"/>
                <w:szCs w:val="24"/>
              </w:rPr>
              <w:t>6.Кавказ</w:t>
            </w:r>
          </w:p>
          <w:p w:rsidR="00024A48" w:rsidRPr="00437C1A" w:rsidRDefault="00024A48" w:rsidP="00024A48">
            <w:pPr>
              <w:rPr>
                <w:sz w:val="24"/>
                <w:szCs w:val="24"/>
              </w:rPr>
            </w:pPr>
            <w:r w:rsidRPr="00437C1A">
              <w:rPr>
                <w:sz w:val="24"/>
                <w:szCs w:val="24"/>
              </w:rPr>
              <w:t>7.Горы Южной Сибири</w:t>
            </w:r>
          </w:p>
          <w:p w:rsidR="00024A48" w:rsidRPr="00437C1A" w:rsidRDefault="00024A48" w:rsidP="00024A48">
            <w:pPr>
              <w:rPr>
                <w:sz w:val="24"/>
                <w:szCs w:val="24"/>
              </w:rPr>
            </w:pPr>
            <w:r w:rsidRPr="00437C1A">
              <w:rPr>
                <w:sz w:val="24"/>
                <w:szCs w:val="24"/>
              </w:rPr>
              <w:t>8.Дальний Восток</w:t>
            </w:r>
          </w:p>
          <w:p w:rsidR="00024A48" w:rsidRPr="00437C1A" w:rsidRDefault="00024A48" w:rsidP="00024A48">
            <w:pPr>
              <w:rPr>
                <w:b/>
                <w:sz w:val="24"/>
                <w:szCs w:val="24"/>
              </w:rPr>
            </w:pPr>
            <w:r w:rsidRPr="00437C1A">
              <w:rPr>
                <w:b/>
                <w:sz w:val="24"/>
                <w:szCs w:val="24"/>
              </w:rPr>
              <w:t>География 9 класс.</w:t>
            </w:r>
          </w:p>
          <w:p w:rsidR="00024A48" w:rsidRPr="00437C1A" w:rsidRDefault="00024A48" w:rsidP="00024A48">
            <w:pPr>
              <w:rPr>
                <w:sz w:val="24"/>
                <w:szCs w:val="24"/>
              </w:rPr>
            </w:pPr>
            <w:r w:rsidRPr="00437C1A">
              <w:rPr>
                <w:sz w:val="24"/>
                <w:szCs w:val="24"/>
              </w:rPr>
              <w:t>1.Топливно-энергетический комплекс.</w:t>
            </w:r>
          </w:p>
          <w:p w:rsidR="00024A48" w:rsidRPr="00437C1A" w:rsidRDefault="00024A48" w:rsidP="00024A48">
            <w:pPr>
              <w:rPr>
                <w:sz w:val="24"/>
                <w:szCs w:val="24"/>
              </w:rPr>
            </w:pPr>
            <w:r w:rsidRPr="00437C1A">
              <w:rPr>
                <w:sz w:val="24"/>
                <w:szCs w:val="24"/>
              </w:rPr>
              <w:t>2.Комплекс конструкционных материалов.</w:t>
            </w:r>
          </w:p>
          <w:p w:rsidR="00024A48" w:rsidRPr="00437C1A" w:rsidRDefault="00024A48" w:rsidP="00024A48">
            <w:pPr>
              <w:rPr>
                <w:sz w:val="24"/>
                <w:szCs w:val="24"/>
              </w:rPr>
            </w:pPr>
            <w:r w:rsidRPr="00437C1A">
              <w:rPr>
                <w:sz w:val="24"/>
                <w:szCs w:val="24"/>
              </w:rPr>
              <w:t>3.Машиностроительный комплекс.</w:t>
            </w:r>
          </w:p>
          <w:p w:rsidR="00024A48" w:rsidRPr="00437C1A" w:rsidRDefault="00024A48" w:rsidP="00024A48">
            <w:pPr>
              <w:rPr>
                <w:sz w:val="24"/>
                <w:szCs w:val="24"/>
              </w:rPr>
            </w:pPr>
            <w:r w:rsidRPr="00437C1A">
              <w:rPr>
                <w:sz w:val="24"/>
                <w:szCs w:val="24"/>
              </w:rPr>
              <w:t>4.Агропромышленный комплекс.</w:t>
            </w:r>
          </w:p>
          <w:p w:rsidR="00024A48" w:rsidRPr="00437C1A" w:rsidRDefault="00024A48" w:rsidP="00024A48">
            <w:pPr>
              <w:rPr>
                <w:sz w:val="24"/>
                <w:szCs w:val="24"/>
              </w:rPr>
            </w:pPr>
            <w:r w:rsidRPr="00437C1A">
              <w:rPr>
                <w:sz w:val="24"/>
                <w:szCs w:val="24"/>
              </w:rPr>
              <w:t>5.Индустриальный комплекс.</w:t>
            </w:r>
          </w:p>
          <w:p w:rsidR="00024A48" w:rsidRPr="00437C1A" w:rsidRDefault="00024A48" w:rsidP="00024A48">
            <w:pPr>
              <w:rPr>
                <w:sz w:val="24"/>
                <w:szCs w:val="24"/>
              </w:rPr>
            </w:pPr>
            <w:r w:rsidRPr="00437C1A">
              <w:rPr>
                <w:sz w:val="24"/>
                <w:szCs w:val="24"/>
              </w:rPr>
              <w:t>6.Центральный экономический район.</w:t>
            </w:r>
          </w:p>
          <w:p w:rsidR="00024A48" w:rsidRPr="00437C1A" w:rsidRDefault="00024A48" w:rsidP="00024A48">
            <w:pPr>
              <w:rPr>
                <w:sz w:val="24"/>
                <w:szCs w:val="24"/>
              </w:rPr>
            </w:pPr>
            <w:r w:rsidRPr="00437C1A">
              <w:rPr>
                <w:sz w:val="24"/>
                <w:szCs w:val="24"/>
              </w:rPr>
              <w:t>7.Волго-Вятский район.</w:t>
            </w:r>
          </w:p>
          <w:p w:rsidR="00024A48" w:rsidRPr="00437C1A" w:rsidRDefault="00024A48" w:rsidP="00024A48">
            <w:pPr>
              <w:rPr>
                <w:sz w:val="24"/>
                <w:szCs w:val="24"/>
              </w:rPr>
            </w:pPr>
            <w:r w:rsidRPr="00437C1A">
              <w:rPr>
                <w:sz w:val="24"/>
                <w:szCs w:val="24"/>
              </w:rPr>
              <w:t>8.Северо-Западный и Центрально-черноземный район.</w:t>
            </w:r>
          </w:p>
          <w:p w:rsidR="00024A48" w:rsidRPr="00437C1A" w:rsidRDefault="00024A48" w:rsidP="00024A48">
            <w:pPr>
              <w:rPr>
                <w:sz w:val="24"/>
                <w:szCs w:val="24"/>
              </w:rPr>
            </w:pPr>
            <w:r w:rsidRPr="00437C1A">
              <w:rPr>
                <w:sz w:val="24"/>
                <w:szCs w:val="24"/>
              </w:rPr>
              <w:t>9.Северный район.</w:t>
            </w:r>
          </w:p>
          <w:p w:rsidR="00024A48" w:rsidRPr="00437C1A" w:rsidRDefault="00024A48" w:rsidP="00024A48">
            <w:pPr>
              <w:rPr>
                <w:sz w:val="24"/>
                <w:szCs w:val="24"/>
              </w:rPr>
            </w:pPr>
            <w:r w:rsidRPr="00437C1A">
              <w:rPr>
                <w:sz w:val="24"/>
                <w:szCs w:val="24"/>
              </w:rPr>
              <w:t>10.Поволжский район.</w:t>
            </w:r>
          </w:p>
          <w:p w:rsidR="00024A48" w:rsidRPr="00437C1A" w:rsidRDefault="00024A48" w:rsidP="00024A48">
            <w:pPr>
              <w:rPr>
                <w:sz w:val="24"/>
                <w:szCs w:val="24"/>
              </w:rPr>
            </w:pPr>
            <w:r w:rsidRPr="00437C1A">
              <w:rPr>
                <w:sz w:val="24"/>
                <w:szCs w:val="24"/>
              </w:rPr>
              <w:t>11.Уральский район.</w:t>
            </w:r>
          </w:p>
          <w:p w:rsidR="00024A48" w:rsidRPr="00437C1A" w:rsidRDefault="00024A48" w:rsidP="00024A48">
            <w:pPr>
              <w:rPr>
                <w:sz w:val="24"/>
                <w:szCs w:val="24"/>
              </w:rPr>
            </w:pPr>
            <w:r w:rsidRPr="00437C1A">
              <w:rPr>
                <w:sz w:val="24"/>
                <w:szCs w:val="24"/>
              </w:rPr>
              <w:t>12.Северо-Кавказкий район.</w:t>
            </w:r>
          </w:p>
          <w:p w:rsidR="00024A48" w:rsidRPr="00437C1A" w:rsidRDefault="00024A48" w:rsidP="00024A48">
            <w:pPr>
              <w:rPr>
                <w:sz w:val="24"/>
                <w:szCs w:val="24"/>
              </w:rPr>
            </w:pPr>
            <w:r w:rsidRPr="00437C1A">
              <w:rPr>
                <w:sz w:val="24"/>
                <w:szCs w:val="24"/>
              </w:rPr>
              <w:t>13.Западно-Сибирский район.</w:t>
            </w:r>
          </w:p>
          <w:p w:rsidR="00024A48" w:rsidRPr="00437C1A" w:rsidRDefault="00024A48" w:rsidP="00024A48">
            <w:pPr>
              <w:rPr>
                <w:sz w:val="24"/>
                <w:szCs w:val="24"/>
              </w:rPr>
            </w:pPr>
            <w:r w:rsidRPr="00437C1A">
              <w:rPr>
                <w:sz w:val="24"/>
                <w:szCs w:val="24"/>
              </w:rPr>
              <w:t>14.Восточно-Сибирский район.</w:t>
            </w:r>
          </w:p>
          <w:p w:rsidR="00024A48" w:rsidRPr="00437C1A" w:rsidRDefault="00024A48" w:rsidP="00024A48">
            <w:pPr>
              <w:rPr>
                <w:sz w:val="24"/>
                <w:szCs w:val="24"/>
              </w:rPr>
            </w:pPr>
            <w:r w:rsidRPr="00437C1A">
              <w:rPr>
                <w:sz w:val="24"/>
                <w:szCs w:val="24"/>
              </w:rPr>
              <w:t>15.Дальневосточный район.</w:t>
            </w:r>
          </w:p>
          <w:p w:rsidR="00024A48" w:rsidRPr="00437C1A" w:rsidRDefault="00024A48" w:rsidP="00024A48">
            <w:pPr>
              <w:rPr>
                <w:b/>
                <w:sz w:val="24"/>
                <w:szCs w:val="24"/>
              </w:rPr>
            </w:pPr>
            <w:r w:rsidRPr="00437C1A">
              <w:rPr>
                <w:b/>
                <w:sz w:val="24"/>
                <w:szCs w:val="24"/>
              </w:rPr>
              <w:t>География 10-11 класс.</w:t>
            </w:r>
          </w:p>
          <w:p w:rsidR="00024A48" w:rsidRPr="00437C1A" w:rsidRDefault="00024A48" w:rsidP="00024A48">
            <w:pPr>
              <w:rPr>
                <w:sz w:val="24"/>
                <w:szCs w:val="24"/>
              </w:rPr>
            </w:pPr>
            <w:r w:rsidRPr="00437C1A">
              <w:rPr>
                <w:sz w:val="24"/>
                <w:szCs w:val="24"/>
              </w:rPr>
              <w:t>1.Типология стран современного мира</w:t>
            </w:r>
          </w:p>
          <w:p w:rsidR="00024A48" w:rsidRPr="00437C1A" w:rsidRDefault="00024A48" w:rsidP="00024A48">
            <w:pPr>
              <w:rPr>
                <w:sz w:val="24"/>
                <w:szCs w:val="24"/>
              </w:rPr>
            </w:pPr>
            <w:r w:rsidRPr="00437C1A">
              <w:rPr>
                <w:sz w:val="24"/>
                <w:szCs w:val="24"/>
              </w:rPr>
              <w:t>2.Мировые природные ресурсы</w:t>
            </w:r>
          </w:p>
          <w:p w:rsidR="00024A48" w:rsidRPr="00437C1A" w:rsidRDefault="00024A48" w:rsidP="00024A48">
            <w:pPr>
              <w:rPr>
                <w:sz w:val="24"/>
                <w:szCs w:val="24"/>
              </w:rPr>
            </w:pPr>
            <w:r w:rsidRPr="00437C1A">
              <w:rPr>
                <w:sz w:val="24"/>
                <w:szCs w:val="24"/>
              </w:rPr>
              <w:t>3.Воспроизводство населения мира</w:t>
            </w:r>
          </w:p>
          <w:p w:rsidR="00024A48" w:rsidRPr="00437C1A" w:rsidRDefault="00024A48" w:rsidP="00024A48">
            <w:pPr>
              <w:rPr>
                <w:sz w:val="24"/>
                <w:szCs w:val="24"/>
              </w:rPr>
            </w:pPr>
            <w:r w:rsidRPr="00437C1A">
              <w:rPr>
                <w:sz w:val="24"/>
                <w:szCs w:val="24"/>
              </w:rPr>
              <w:t>4.Народы мира</w:t>
            </w:r>
          </w:p>
          <w:p w:rsidR="00024A48" w:rsidRPr="00437C1A" w:rsidRDefault="00024A48" w:rsidP="00024A48">
            <w:pPr>
              <w:rPr>
                <w:sz w:val="24"/>
                <w:szCs w:val="24"/>
              </w:rPr>
            </w:pPr>
            <w:r w:rsidRPr="00437C1A">
              <w:rPr>
                <w:sz w:val="24"/>
                <w:szCs w:val="24"/>
              </w:rPr>
              <w:t>5.Религии мира</w:t>
            </w:r>
          </w:p>
          <w:p w:rsidR="00024A48" w:rsidRPr="00437C1A" w:rsidRDefault="00024A48" w:rsidP="00024A48">
            <w:pPr>
              <w:rPr>
                <w:sz w:val="24"/>
                <w:szCs w:val="24"/>
              </w:rPr>
            </w:pPr>
            <w:r w:rsidRPr="00437C1A">
              <w:rPr>
                <w:sz w:val="24"/>
                <w:szCs w:val="24"/>
              </w:rPr>
              <w:t>6.Миграции населения</w:t>
            </w:r>
          </w:p>
          <w:p w:rsidR="00024A48" w:rsidRPr="00437C1A" w:rsidRDefault="00024A48" w:rsidP="00024A48">
            <w:pPr>
              <w:rPr>
                <w:sz w:val="24"/>
                <w:szCs w:val="24"/>
              </w:rPr>
            </w:pPr>
            <w:r w:rsidRPr="00437C1A">
              <w:rPr>
                <w:sz w:val="24"/>
                <w:szCs w:val="24"/>
              </w:rPr>
              <w:t>7.НТР</w:t>
            </w:r>
          </w:p>
          <w:p w:rsidR="00024A48" w:rsidRPr="00437C1A" w:rsidRDefault="00024A48" w:rsidP="00024A48">
            <w:pPr>
              <w:rPr>
                <w:sz w:val="24"/>
                <w:szCs w:val="24"/>
              </w:rPr>
            </w:pPr>
            <w:r w:rsidRPr="00437C1A">
              <w:rPr>
                <w:sz w:val="24"/>
                <w:szCs w:val="24"/>
              </w:rPr>
              <w:t>8.Мировое хозяйство</w:t>
            </w:r>
          </w:p>
          <w:p w:rsidR="00024A48" w:rsidRPr="00437C1A" w:rsidRDefault="00024A48" w:rsidP="00024A48">
            <w:pPr>
              <w:rPr>
                <w:sz w:val="24"/>
                <w:szCs w:val="24"/>
              </w:rPr>
            </w:pPr>
            <w:r w:rsidRPr="00437C1A">
              <w:rPr>
                <w:sz w:val="24"/>
                <w:szCs w:val="24"/>
              </w:rPr>
              <w:t>9.Промышленность мира</w:t>
            </w:r>
          </w:p>
          <w:p w:rsidR="00024A48" w:rsidRPr="00437C1A" w:rsidRDefault="00024A48" w:rsidP="00024A48">
            <w:pPr>
              <w:rPr>
                <w:sz w:val="24"/>
                <w:szCs w:val="24"/>
              </w:rPr>
            </w:pPr>
            <w:r w:rsidRPr="00437C1A">
              <w:rPr>
                <w:sz w:val="24"/>
                <w:szCs w:val="24"/>
              </w:rPr>
              <w:t>10.Мировое сельское хозяйство</w:t>
            </w:r>
          </w:p>
          <w:p w:rsidR="00024A48" w:rsidRPr="00437C1A" w:rsidRDefault="00024A48" w:rsidP="00024A48">
            <w:pPr>
              <w:rPr>
                <w:sz w:val="24"/>
                <w:szCs w:val="24"/>
              </w:rPr>
            </w:pPr>
            <w:r w:rsidRPr="00437C1A">
              <w:rPr>
                <w:sz w:val="24"/>
                <w:szCs w:val="24"/>
              </w:rPr>
              <w:t>11.Мировой транспорт</w:t>
            </w:r>
          </w:p>
          <w:p w:rsidR="00024A48" w:rsidRPr="00437C1A" w:rsidRDefault="00024A48" w:rsidP="00024A48">
            <w:pPr>
              <w:rPr>
                <w:sz w:val="24"/>
                <w:szCs w:val="24"/>
              </w:rPr>
            </w:pPr>
            <w:r w:rsidRPr="00437C1A">
              <w:rPr>
                <w:sz w:val="24"/>
                <w:szCs w:val="24"/>
              </w:rPr>
              <w:t>12.Международные организации</w:t>
            </w:r>
          </w:p>
          <w:p w:rsidR="00024A48" w:rsidRPr="00437C1A" w:rsidRDefault="00024A48" w:rsidP="00024A48">
            <w:pPr>
              <w:rPr>
                <w:b/>
                <w:sz w:val="24"/>
                <w:szCs w:val="24"/>
              </w:rPr>
            </w:pPr>
            <w:r w:rsidRPr="00437C1A">
              <w:rPr>
                <w:b/>
                <w:sz w:val="24"/>
                <w:szCs w:val="24"/>
              </w:rPr>
              <w:t>География начальный курс.</w:t>
            </w:r>
          </w:p>
          <w:p w:rsidR="00024A48" w:rsidRPr="00437C1A" w:rsidRDefault="00024A48" w:rsidP="00024A48">
            <w:pPr>
              <w:rPr>
                <w:sz w:val="24"/>
                <w:szCs w:val="24"/>
              </w:rPr>
            </w:pPr>
            <w:r w:rsidRPr="00437C1A">
              <w:rPr>
                <w:sz w:val="24"/>
                <w:szCs w:val="24"/>
              </w:rPr>
              <w:t>1.Внутреннее строение Земли. Строение литосферы.</w:t>
            </w:r>
          </w:p>
          <w:p w:rsidR="00024A48" w:rsidRPr="00437C1A" w:rsidRDefault="00024A48" w:rsidP="00024A48">
            <w:pPr>
              <w:rPr>
                <w:sz w:val="24"/>
                <w:szCs w:val="24"/>
              </w:rPr>
            </w:pPr>
            <w:r w:rsidRPr="00437C1A">
              <w:rPr>
                <w:sz w:val="24"/>
                <w:szCs w:val="24"/>
              </w:rPr>
              <w:t>2.Выветривание.</w:t>
            </w:r>
          </w:p>
          <w:p w:rsidR="00024A48" w:rsidRPr="00437C1A" w:rsidRDefault="00024A48" w:rsidP="00024A48">
            <w:pPr>
              <w:rPr>
                <w:sz w:val="24"/>
                <w:szCs w:val="24"/>
              </w:rPr>
            </w:pPr>
            <w:r w:rsidRPr="00437C1A">
              <w:rPr>
                <w:sz w:val="24"/>
                <w:szCs w:val="24"/>
              </w:rPr>
              <w:t>3.Работа ветра.</w:t>
            </w:r>
          </w:p>
          <w:p w:rsidR="00024A48" w:rsidRPr="00437C1A" w:rsidRDefault="00024A48" w:rsidP="00024A48">
            <w:pPr>
              <w:rPr>
                <w:sz w:val="24"/>
                <w:szCs w:val="24"/>
              </w:rPr>
            </w:pPr>
            <w:r w:rsidRPr="00437C1A">
              <w:rPr>
                <w:sz w:val="24"/>
                <w:szCs w:val="24"/>
              </w:rPr>
              <w:t>4.Речная долина.</w:t>
            </w:r>
          </w:p>
          <w:p w:rsidR="00024A48" w:rsidRPr="00437C1A" w:rsidRDefault="00024A48" w:rsidP="00024A48">
            <w:pPr>
              <w:rPr>
                <w:sz w:val="24"/>
                <w:szCs w:val="24"/>
              </w:rPr>
            </w:pPr>
            <w:r w:rsidRPr="00437C1A">
              <w:rPr>
                <w:sz w:val="24"/>
                <w:szCs w:val="24"/>
              </w:rPr>
              <w:t>5.Строение атмосферы.</w:t>
            </w:r>
          </w:p>
          <w:p w:rsidR="00024A48" w:rsidRPr="00437C1A" w:rsidRDefault="00024A48" w:rsidP="00024A48">
            <w:pPr>
              <w:rPr>
                <w:sz w:val="24"/>
                <w:szCs w:val="24"/>
              </w:rPr>
            </w:pPr>
            <w:r w:rsidRPr="00437C1A">
              <w:rPr>
                <w:sz w:val="24"/>
                <w:szCs w:val="24"/>
              </w:rPr>
              <w:t>6.Годовое движение Земли.</w:t>
            </w:r>
          </w:p>
          <w:p w:rsidR="00024A48" w:rsidRPr="00437C1A" w:rsidRDefault="00024A48" w:rsidP="00024A48">
            <w:pPr>
              <w:rPr>
                <w:sz w:val="24"/>
                <w:szCs w:val="24"/>
              </w:rPr>
            </w:pPr>
            <w:r w:rsidRPr="00437C1A">
              <w:rPr>
                <w:sz w:val="24"/>
                <w:szCs w:val="24"/>
              </w:rPr>
              <w:t>7.Влияние Атлантического океана на климат.</w:t>
            </w:r>
          </w:p>
          <w:p w:rsidR="00024A48" w:rsidRPr="00437C1A" w:rsidRDefault="00024A48" w:rsidP="00024A48">
            <w:pPr>
              <w:rPr>
                <w:sz w:val="24"/>
                <w:szCs w:val="24"/>
              </w:rPr>
            </w:pPr>
            <w:r w:rsidRPr="00437C1A">
              <w:rPr>
                <w:sz w:val="24"/>
                <w:szCs w:val="24"/>
              </w:rPr>
              <w:t>8.Зависимость климата от высоты .</w:t>
            </w:r>
          </w:p>
          <w:p w:rsidR="00024A48" w:rsidRPr="00437C1A" w:rsidRDefault="00024A48" w:rsidP="00024A48">
            <w:pPr>
              <w:rPr>
                <w:sz w:val="24"/>
                <w:szCs w:val="24"/>
              </w:rPr>
            </w:pPr>
            <w:r w:rsidRPr="00437C1A">
              <w:rPr>
                <w:sz w:val="24"/>
                <w:szCs w:val="24"/>
              </w:rPr>
              <w:t>9.Биосфера.</w:t>
            </w:r>
          </w:p>
          <w:p w:rsidR="00024A48" w:rsidRPr="00437C1A" w:rsidRDefault="00024A48" w:rsidP="00024A48">
            <w:pPr>
              <w:rPr>
                <w:b/>
                <w:sz w:val="24"/>
                <w:szCs w:val="24"/>
              </w:rPr>
            </w:pPr>
            <w:r w:rsidRPr="00437C1A">
              <w:rPr>
                <w:b/>
                <w:sz w:val="24"/>
                <w:szCs w:val="24"/>
              </w:rPr>
              <w:t>География материков и океанов7класс.</w:t>
            </w:r>
          </w:p>
          <w:p w:rsidR="00024A48" w:rsidRPr="00437C1A" w:rsidRDefault="00024A48" w:rsidP="00024A48">
            <w:pPr>
              <w:rPr>
                <w:sz w:val="24"/>
                <w:szCs w:val="24"/>
              </w:rPr>
            </w:pPr>
            <w:r w:rsidRPr="00437C1A">
              <w:rPr>
                <w:sz w:val="24"/>
                <w:szCs w:val="24"/>
              </w:rPr>
              <w:t>Африка</w:t>
            </w:r>
          </w:p>
          <w:p w:rsidR="00024A48" w:rsidRPr="00437C1A" w:rsidRDefault="00024A48" w:rsidP="00024A48">
            <w:pPr>
              <w:rPr>
                <w:sz w:val="24"/>
                <w:szCs w:val="24"/>
              </w:rPr>
            </w:pPr>
            <w:r w:rsidRPr="00437C1A">
              <w:rPr>
                <w:sz w:val="24"/>
                <w:szCs w:val="24"/>
              </w:rPr>
              <w:t>1.Атласские горы.</w:t>
            </w:r>
          </w:p>
          <w:p w:rsidR="00024A48" w:rsidRPr="00437C1A" w:rsidRDefault="00024A48" w:rsidP="00024A48">
            <w:pPr>
              <w:rPr>
                <w:sz w:val="24"/>
                <w:szCs w:val="24"/>
              </w:rPr>
            </w:pPr>
            <w:r w:rsidRPr="00437C1A">
              <w:rPr>
                <w:sz w:val="24"/>
                <w:szCs w:val="24"/>
              </w:rPr>
              <w:t>2.Килиманджаро.</w:t>
            </w:r>
          </w:p>
          <w:p w:rsidR="00024A48" w:rsidRPr="00437C1A" w:rsidRDefault="00024A48" w:rsidP="00024A48">
            <w:pPr>
              <w:rPr>
                <w:sz w:val="24"/>
                <w:szCs w:val="24"/>
              </w:rPr>
            </w:pPr>
            <w:r w:rsidRPr="00437C1A">
              <w:rPr>
                <w:sz w:val="24"/>
                <w:szCs w:val="24"/>
              </w:rPr>
              <w:t>3.Капские горы.</w:t>
            </w:r>
          </w:p>
          <w:p w:rsidR="00024A48" w:rsidRPr="00437C1A" w:rsidRDefault="00024A48" w:rsidP="00024A48">
            <w:pPr>
              <w:rPr>
                <w:sz w:val="24"/>
                <w:szCs w:val="24"/>
              </w:rPr>
            </w:pPr>
            <w:r w:rsidRPr="00437C1A">
              <w:rPr>
                <w:sz w:val="24"/>
                <w:szCs w:val="24"/>
              </w:rPr>
              <w:t>4.Вгорах Мадагаскара.</w:t>
            </w:r>
          </w:p>
          <w:p w:rsidR="00024A48" w:rsidRPr="00437C1A" w:rsidRDefault="00024A48" w:rsidP="00024A48">
            <w:pPr>
              <w:rPr>
                <w:sz w:val="24"/>
                <w:szCs w:val="24"/>
              </w:rPr>
            </w:pPr>
            <w:r w:rsidRPr="00437C1A">
              <w:rPr>
                <w:sz w:val="24"/>
                <w:szCs w:val="24"/>
              </w:rPr>
              <w:t>5.Озеро Ньяса.</w:t>
            </w:r>
          </w:p>
          <w:p w:rsidR="00024A48" w:rsidRPr="00437C1A" w:rsidRDefault="00024A48" w:rsidP="00024A48">
            <w:pPr>
              <w:rPr>
                <w:sz w:val="24"/>
                <w:szCs w:val="24"/>
              </w:rPr>
            </w:pPr>
            <w:r w:rsidRPr="00437C1A">
              <w:rPr>
                <w:sz w:val="24"/>
                <w:szCs w:val="24"/>
              </w:rPr>
              <w:t>6.Долина Нила в Египте.</w:t>
            </w:r>
          </w:p>
          <w:p w:rsidR="00024A48" w:rsidRPr="00437C1A" w:rsidRDefault="00024A48" w:rsidP="00024A48">
            <w:pPr>
              <w:rPr>
                <w:sz w:val="24"/>
                <w:szCs w:val="24"/>
              </w:rPr>
            </w:pPr>
            <w:r w:rsidRPr="00437C1A">
              <w:rPr>
                <w:sz w:val="24"/>
                <w:szCs w:val="24"/>
              </w:rPr>
              <w:t>7.Озеро Чад.</w:t>
            </w:r>
          </w:p>
          <w:p w:rsidR="00024A48" w:rsidRPr="00437C1A" w:rsidRDefault="00024A48" w:rsidP="00024A48">
            <w:pPr>
              <w:rPr>
                <w:sz w:val="24"/>
                <w:szCs w:val="24"/>
              </w:rPr>
            </w:pPr>
            <w:r w:rsidRPr="00437C1A">
              <w:rPr>
                <w:sz w:val="24"/>
                <w:szCs w:val="24"/>
              </w:rPr>
              <w:t>8.Экваториальный лес.</w:t>
            </w:r>
          </w:p>
          <w:p w:rsidR="00024A48" w:rsidRPr="00437C1A" w:rsidRDefault="00024A48" w:rsidP="00024A48">
            <w:pPr>
              <w:rPr>
                <w:sz w:val="24"/>
                <w:szCs w:val="24"/>
              </w:rPr>
            </w:pPr>
            <w:r w:rsidRPr="00437C1A">
              <w:rPr>
                <w:sz w:val="24"/>
                <w:szCs w:val="24"/>
              </w:rPr>
              <w:t>9.Экваториальный  лес (Конго).</w:t>
            </w:r>
          </w:p>
          <w:p w:rsidR="00024A48" w:rsidRPr="00437C1A" w:rsidRDefault="00024A48" w:rsidP="00024A48">
            <w:pPr>
              <w:rPr>
                <w:sz w:val="24"/>
                <w:szCs w:val="24"/>
              </w:rPr>
            </w:pPr>
            <w:r w:rsidRPr="00437C1A">
              <w:rPr>
                <w:sz w:val="24"/>
                <w:szCs w:val="24"/>
              </w:rPr>
              <w:t>10.Животный мир</w:t>
            </w:r>
          </w:p>
          <w:p w:rsidR="00024A48" w:rsidRPr="00437C1A" w:rsidRDefault="00024A48" w:rsidP="00024A48">
            <w:pPr>
              <w:rPr>
                <w:sz w:val="24"/>
                <w:szCs w:val="24"/>
              </w:rPr>
            </w:pPr>
            <w:r w:rsidRPr="00437C1A">
              <w:rPr>
                <w:sz w:val="24"/>
                <w:szCs w:val="24"/>
              </w:rPr>
              <w:t>11.а) Саванна во влажное время года.</w:t>
            </w:r>
          </w:p>
          <w:p w:rsidR="00024A48" w:rsidRPr="00437C1A" w:rsidRDefault="00024A48" w:rsidP="00024A48">
            <w:pPr>
              <w:rPr>
                <w:sz w:val="24"/>
                <w:szCs w:val="24"/>
              </w:rPr>
            </w:pPr>
            <w:r w:rsidRPr="00437C1A">
              <w:rPr>
                <w:sz w:val="24"/>
                <w:szCs w:val="24"/>
              </w:rPr>
              <w:t>б) Саванна в сухое время года.</w:t>
            </w:r>
          </w:p>
          <w:p w:rsidR="00024A48" w:rsidRPr="00437C1A" w:rsidRDefault="00024A48" w:rsidP="00024A48">
            <w:pPr>
              <w:rPr>
                <w:sz w:val="24"/>
                <w:szCs w:val="24"/>
              </w:rPr>
            </w:pPr>
            <w:r w:rsidRPr="00437C1A">
              <w:rPr>
                <w:sz w:val="24"/>
                <w:szCs w:val="24"/>
              </w:rPr>
              <w:t>12.а) Животный мир Саванн.</w:t>
            </w:r>
          </w:p>
          <w:p w:rsidR="00024A48" w:rsidRPr="00437C1A" w:rsidRDefault="00024A48" w:rsidP="00024A48">
            <w:pPr>
              <w:rPr>
                <w:sz w:val="24"/>
                <w:szCs w:val="24"/>
              </w:rPr>
            </w:pPr>
            <w:r w:rsidRPr="00437C1A">
              <w:rPr>
                <w:sz w:val="24"/>
                <w:szCs w:val="24"/>
              </w:rPr>
              <w:t>б) Животный мир Саванн.</w:t>
            </w:r>
          </w:p>
          <w:p w:rsidR="00024A48" w:rsidRPr="00437C1A" w:rsidRDefault="00024A48" w:rsidP="00024A48">
            <w:pPr>
              <w:rPr>
                <w:sz w:val="24"/>
                <w:szCs w:val="24"/>
              </w:rPr>
            </w:pPr>
            <w:r w:rsidRPr="00437C1A">
              <w:rPr>
                <w:sz w:val="24"/>
                <w:szCs w:val="24"/>
              </w:rPr>
              <w:t>13.Песчанная пустыня Сахара.</w:t>
            </w:r>
          </w:p>
          <w:p w:rsidR="00024A48" w:rsidRPr="00437C1A" w:rsidRDefault="00024A48" w:rsidP="00024A48">
            <w:pPr>
              <w:rPr>
                <w:sz w:val="24"/>
                <w:szCs w:val="24"/>
              </w:rPr>
            </w:pPr>
            <w:r w:rsidRPr="00437C1A">
              <w:rPr>
                <w:sz w:val="24"/>
                <w:szCs w:val="24"/>
              </w:rPr>
              <w:t>14.Каменистая пустыня Сахара.</w:t>
            </w:r>
          </w:p>
          <w:p w:rsidR="00024A48" w:rsidRPr="00437C1A" w:rsidRDefault="00024A48" w:rsidP="00024A48">
            <w:pPr>
              <w:rPr>
                <w:sz w:val="24"/>
                <w:szCs w:val="24"/>
              </w:rPr>
            </w:pPr>
            <w:r w:rsidRPr="00437C1A">
              <w:rPr>
                <w:sz w:val="24"/>
                <w:szCs w:val="24"/>
              </w:rPr>
              <w:t>15.Животный мир пустыни Сахара.</w:t>
            </w:r>
          </w:p>
          <w:p w:rsidR="00024A48" w:rsidRPr="00437C1A" w:rsidRDefault="00024A48" w:rsidP="00024A48">
            <w:pPr>
              <w:rPr>
                <w:sz w:val="24"/>
                <w:szCs w:val="24"/>
              </w:rPr>
            </w:pPr>
            <w:r w:rsidRPr="00437C1A">
              <w:rPr>
                <w:sz w:val="24"/>
                <w:szCs w:val="24"/>
              </w:rPr>
              <w:t>16.Калахари.</w:t>
            </w:r>
          </w:p>
          <w:p w:rsidR="00024A48" w:rsidRPr="00437C1A" w:rsidRDefault="00024A48" w:rsidP="00024A48">
            <w:pPr>
              <w:rPr>
                <w:sz w:val="24"/>
                <w:szCs w:val="24"/>
              </w:rPr>
            </w:pPr>
            <w:r w:rsidRPr="00437C1A">
              <w:rPr>
                <w:sz w:val="24"/>
                <w:szCs w:val="24"/>
              </w:rPr>
              <w:t>17.Пустыни Южной Африки.</w:t>
            </w:r>
          </w:p>
          <w:p w:rsidR="00024A48" w:rsidRPr="00437C1A" w:rsidRDefault="00024A48" w:rsidP="00024A48">
            <w:pPr>
              <w:rPr>
                <w:sz w:val="24"/>
                <w:szCs w:val="24"/>
              </w:rPr>
            </w:pPr>
            <w:r w:rsidRPr="00437C1A">
              <w:rPr>
                <w:sz w:val="24"/>
                <w:szCs w:val="24"/>
              </w:rPr>
              <w:t>18.Животный мир Каменских пустынь Южной Африки.</w:t>
            </w:r>
          </w:p>
          <w:p w:rsidR="00024A48" w:rsidRPr="00437C1A" w:rsidRDefault="00024A48" w:rsidP="00024A48">
            <w:pPr>
              <w:rPr>
                <w:sz w:val="24"/>
                <w:szCs w:val="24"/>
              </w:rPr>
            </w:pPr>
            <w:r w:rsidRPr="00437C1A">
              <w:rPr>
                <w:sz w:val="24"/>
                <w:szCs w:val="24"/>
              </w:rPr>
              <w:t>19.Заповедник  Восточной Африки.</w:t>
            </w:r>
          </w:p>
          <w:p w:rsidR="00024A48" w:rsidRPr="00437C1A" w:rsidRDefault="00024A48" w:rsidP="00024A48">
            <w:pPr>
              <w:rPr>
                <w:b/>
                <w:sz w:val="24"/>
                <w:szCs w:val="24"/>
              </w:rPr>
            </w:pPr>
            <w:r w:rsidRPr="00437C1A">
              <w:rPr>
                <w:b/>
                <w:sz w:val="24"/>
                <w:szCs w:val="24"/>
              </w:rPr>
              <w:t>Австралия и Океания.</w:t>
            </w:r>
          </w:p>
          <w:p w:rsidR="00024A48" w:rsidRPr="00437C1A" w:rsidRDefault="00024A48" w:rsidP="00024A48">
            <w:pPr>
              <w:rPr>
                <w:sz w:val="24"/>
                <w:szCs w:val="24"/>
              </w:rPr>
            </w:pPr>
            <w:r w:rsidRPr="00437C1A">
              <w:rPr>
                <w:sz w:val="24"/>
                <w:szCs w:val="24"/>
              </w:rPr>
              <w:t>20.   Большой Барьерный риф.</w:t>
            </w:r>
          </w:p>
          <w:p w:rsidR="00024A48" w:rsidRPr="00437C1A" w:rsidRDefault="00024A48" w:rsidP="00024A48">
            <w:pPr>
              <w:rPr>
                <w:sz w:val="24"/>
                <w:szCs w:val="24"/>
              </w:rPr>
            </w:pPr>
            <w:r w:rsidRPr="00437C1A">
              <w:rPr>
                <w:sz w:val="24"/>
                <w:szCs w:val="24"/>
              </w:rPr>
              <w:t>21.Большой Водораздельный хребет.</w:t>
            </w:r>
          </w:p>
          <w:p w:rsidR="00024A48" w:rsidRPr="00437C1A" w:rsidRDefault="00024A48" w:rsidP="00024A48">
            <w:pPr>
              <w:rPr>
                <w:sz w:val="24"/>
                <w:szCs w:val="24"/>
              </w:rPr>
            </w:pPr>
            <w:r w:rsidRPr="00437C1A">
              <w:rPr>
                <w:sz w:val="24"/>
                <w:szCs w:val="24"/>
              </w:rPr>
              <w:t>22.Экваториальный лес.</w:t>
            </w:r>
          </w:p>
          <w:p w:rsidR="00024A48" w:rsidRPr="00437C1A" w:rsidRDefault="00024A48" w:rsidP="00024A48">
            <w:pPr>
              <w:rPr>
                <w:sz w:val="24"/>
                <w:szCs w:val="24"/>
              </w:rPr>
            </w:pPr>
            <w:r w:rsidRPr="00437C1A">
              <w:rPr>
                <w:sz w:val="24"/>
                <w:szCs w:val="24"/>
              </w:rPr>
              <w:t>23.Животный мир вечнозелёных лесов Австралии.</w:t>
            </w:r>
          </w:p>
          <w:p w:rsidR="00024A48" w:rsidRPr="00437C1A" w:rsidRDefault="00024A48" w:rsidP="00024A48">
            <w:pPr>
              <w:rPr>
                <w:sz w:val="24"/>
                <w:szCs w:val="24"/>
              </w:rPr>
            </w:pPr>
            <w:r w:rsidRPr="00437C1A">
              <w:rPr>
                <w:sz w:val="24"/>
                <w:szCs w:val="24"/>
              </w:rPr>
              <w:t>24.Австралийский скрэб.</w:t>
            </w:r>
          </w:p>
          <w:p w:rsidR="00024A48" w:rsidRPr="00437C1A" w:rsidRDefault="00024A48" w:rsidP="00024A48">
            <w:pPr>
              <w:rPr>
                <w:sz w:val="24"/>
                <w:szCs w:val="24"/>
              </w:rPr>
            </w:pPr>
            <w:r w:rsidRPr="00437C1A">
              <w:rPr>
                <w:sz w:val="24"/>
                <w:szCs w:val="24"/>
              </w:rPr>
              <w:t>25.Животный мир Саванн, пустынь и полупустынь.</w:t>
            </w:r>
          </w:p>
          <w:p w:rsidR="00024A48" w:rsidRPr="00437C1A" w:rsidRDefault="00024A48" w:rsidP="00024A48">
            <w:pPr>
              <w:rPr>
                <w:sz w:val="24"/>
                <w:szCs w:val="24"/>
              </w:rPr>
            </w:pPr>
            <w:r w:rsidRPr="00437C1A">
              <w:rPr>
                <w:sz w:val="24"/>
                <w:szCs w:val="24"/>
              </w:rPr>
              <w:t>26.Большая Песчаная пустыня Австралии.</w:t>
            </w:r>
          </w:p>
          <w:p w:rsidR="00024A48" w:rsidRPr="00437C1A" w:rsidRDefault="00024A48" w:rsidP="00024A48">
            <w:pPr>
              <w:rPr>
                <w:sz w:val="24"/>
                <w:szCs w:val="24"/>
              </w:rPr>
            </w:pPr>
            <w:r w:rsidRPr="00437C1A">
              <w:rPr>
                <w:sz w:val="24"/>
                <w:szCs w:val="24"/>
              </w:rPr>
              <w:t>27.Аттолы.</w:t>
            </w:r>
          </w:p>
          <w:p w:rsidR="00024A48" w:rsidRPr="00437C1A" w:rsidRDefault="00024A48" w:rsidP="00024A48">
            <w:pPr>
              <w:rPr>
                <w:sz w:val="24"/>
                <w:szCs w:val="24"/>
              </w:rPr>
            </w:pPr>
            <w:r w:rsidRPr="00437C1A">
              <w:rPr>
                <w:sz w:val="24"/>
                <w:szCs w:val="24"/>
              </w:rPr>
              <w:t>28.Животный мир Океании.</w:t>
            </w:r>
          </w:p>
          <w:p w:rsidR="00024A48" w:rsidRPr="00437C1A" w:rsidRDefault="00024A48" w:rsidP="00024A48">
            <w:pPr>
              <w:rPr>
                <w:b/>
                <w:sz w:val="24"/>
                <w:szCs w:val="24"/>
              </w:rPr>
            </w:pPr>
            <w:r w:rsidRPr="00437C1A">
              <w:rPr>
                <w:b/>
                <w:sz w:val="24"/>
                <w:szCs w:val="24"/>
              </w:rPr>
              <w:t>Южная Америка</w:t>
            </w:r>
          </w:p>
          <w:p w:rsidR="00024A48" w:rsidRPr="00437C1A" w:rsidRDefault="00024A48" w:rsidP="00024A48">
            <w:pPr>
              <w:rPr>
                <w:sz w:val="24"/>
                <w:szCs w:val="24"/>
              </w:rPr>
            </w:pPr>
            <w:r w:rsidRPr="00437C1A">
              <w:rPr>
                <w:sz w:val="24"/>
                <w:szCs w:val="24"/>
              </w:rPr>
              <w:t>29.Сельвас.</w:t>
            </w:r>
          </w:p>
          <w:p w:rsidR="00024A48" w:rsidRPr="00437C1A" w:rsidRDefault="00024A48" w:rsidP="00024A48">
            <w:pPr>
              <w:rPr>
                <w:sz w:val="24"/>
                <w:szCs w:val="24"/>
              </w:rPr>
            </w:pPr>
            <w:r w:rsidRPr="00437C1A">
              <w:rPr>
                <w:sz w:val="24"/>
                <w:szCs w:val="24"/>
              </w:rPr>
              <w:t>30.а) Животный мир влажных тропических лесов Южной Америки.</w:t>
            </w:r>
          </w:p>
          <w:p w:rsidR="00024A48" w:rsidRPr="00437C1A" w:rsidRDefault="00024A48" w:rsidP="00024A48">
            <w:pPr>
              <w:rPr>
                <w:sz w:val="24"/>
                <w:szCs w:val="24"/>
              </w:rPr>
            </w:pPr>
            <w:r w:rsidRPr="00437C1A">
              <w:rPr>
                <w:sz w:val="24"/>
                <w:szCs w:val="24"/>
              </w:rPr>
              <w:t>б) Животный мир влажных тропических лесов Южной Америки.</w:t>
            </w:r>
          </w:p>
          <w:p w:rsidR="00024A48" w:rsidRPr="00437C1A" w:rsidRDefault="00024A48" w:rsidP="00024A48">
            <w:pPr>
              <w:rPr>
                <w:sz w:val="24"/>
                <w:szCs w:val="24"/>
              </w:rPr>
            </w:pPr>
            <w:r w:rsidRPr="00437C1A">
              <w:rPr>
                <w:sz w:val="24"/>
                <w:szCs w:val="24"/>
              </w:rPr>
              <w:t>31.Экваториальный лес.</w:t>
            </w:r>
          </w:p>
          <w:p w:rsidR="00024A48" w:rsidRPr="00437C1A" w:rsidRDefault="00024A48" w:rsidP="00024A48">
            <w:pPr>
              <w:rPr>
                <w:sz w:val="24"/>
                <w:szCs w:val="24"/>
              </w:rPr>
            </w:pPr>
            <w:r w:rsidRPr="00437C1A">
              <w:rPr>
                <w:sz w:val="24"/>
                <w:szCs w:val="24"/>
              </w:rPr>
              <w:t>32.Животный мир степей и саванн.</w:t>
            </w:r>
          </w:p>
          <w:p w:rsidR="00024A48" w:rsidRPr="00437C1A" w:rsidRDefault="00024A48" w:rsidP="00024A48">
            <w:pPr>
              <w:rPr>
                <w:sz w:val="24"/>
                <w:szCs w:val="24"/>
              </w:rPr>
            </w:pPr>
            <w:r w:rsidRPr="00437C1A">
              <w:rPr>
                <w:sz w:val="24"/>
                <w:szCs w:val="24"/>
              </w:rPr>
              <w:t>33.Анды (животный мир).</w:t>
            </w:r>
          </w:p>
          <w:p w:rsidR="00024A48" w:rsidRPr="00437C1A" w:rsidRDefault="00024A48" w:rsidP="00024A48">
            <w:pPr>
              <w:rPr>
                <w:sz w:val="24"/>
                <w:szCs w:val="24"/>
              </w:rPr>
            </w:pPr>
            <w:r w:rsidRPr="00437C1A">
              <w:rPr>
                <w:sz w:val="24"/>
                <w:szCs w:val="24"/>
              </w:rPr>
              <w:t>Антарктида</w:t>
            </w:r>
          </w:p>
          <w:p w:rsidR="00024A48" w:rsidRPr="00437C1A" w:rsidRDefault="00024A48" w:rsidP="00024A48">
            <w:pPr>
              <w:rPr>
                <w:sz w:val="24"/>
                <w:szCs w:val="24"/>
              </w:rPr>
            </w:pPr>
            <w:r w:rsidRPr="00437C1A">
              <w:rPr>
                <w:sz w:val="24"/>
                <w:szCs w:val="24"/>
              </w:rPr>
              <w:t>34.Научная станция в Антарктиде.</w:t>
            </w:r>
          </w:p>
          <w:p w:rsidR="00024A48" w:rsidRPr="00437C1A" w:rsidRDefault="00024A48" w:rsidP="00024A48">
            <w:pPr>
              <w:rPr>
                <w:sz w:val="24"/>
                <w:szCs w:val="24"/>
              </w:rPr>
            </w:pPr>
            <w:r w:rsidRPr="00437C1A">
              <w:rPr>
                <w:sz w:val="24"/>
                <w:szCs w:val="24"/>
              </w:rPr>
              <w:t>35.Животный мир   Антарктики.</w:t>
            </w:r>
          </w:p>
          <w:p w:rsidR="00024A48" w:rsidRPr="00437C1A" w:rsidRDefault="00024A48" w:rsidP="00024A48">
            <w:pPr>
              <w:rPr>
                <w:b/>
                <w:sz w:val="24"/>
                <w:szCs w:val="24"/>
              </w:rPr>
            </w:pPr>
            <w:r w:rsidRPr="00437C1A">
              <w:rPr>
                <w:b/>
                <w:sz w:val="24"/>
                <w:szCs w:val="24"/>
              </w:rPr>
              <w:t>Арктика</w:t>
            </w:r>
          </w:p>
          <w:p w:rsidR="00024A48" w:rsidRPr="00437C1A" w:rsidRDefault="00024A48" w:rsidP="00024A48">
            <w:pPr>
              <w:rPr>
                <w:sz w:val="24"/>
                <w:szCs w:val="24"/>
              </w:rPr>
            </w:pPr>
            <w:r w:rsidRPr="00437C1A">
              <w:rPr>
                <w:sz w:val="24"/>
                <w:szCs w:val="24"/>
              </w:rPr>
              <w:t>36.Животный мир Арктики.</w:t>
            </w:r>
          </w:p>
          <w:p w:rsidR="00024A48" w:rsidRPr="00437C1A" w:rsidRDefault="00024A48" w:rsidP="00024A48">
            <w:pPr>
              <w:rPr>
                <w:b/>
                <w:sz w:val="24"/>
                <w:szCs w:val="24"/>
              </w:rPr>
            </w:pPr>
            <w:r w:rsidRPr="00437C1A">
              <w:rPr>
                <w:b/>
                <w:sz w:val="24"/>
                <w:szCs w:val="24"/>
              </w:rPr>
              <w:t>Северная Америка</w:t>
            </w:r>
          </w:p>
          <w:p w:rsidR="00024A48" w:rsidRPr="00437C1A" w:rsidRDefault="00024A48" w:rsidP="00024A48">
            <w:pPr>
              <w:rPr>
                <w:sz w:val="24"/>
                <w:szCs w:val="24"/>
              </w:rPr>
            </w:pPr>
            <w:r w:rsidRPr="00437C1A">
              <w:rPr>
                <w:sz w:val="24"/>
                <w:szCs w:val="24"/>
              </w:rPr>
              <w:t>37.Животный мир лесной зоны.</w:t>
            </w:r>
          </w:p>
          <w:p w:rsidR="00024A48" w:rsidRPr="00437C1A" w:rsidRDefault="00024A48" w:rsidP="00024A48">
            <w:pPr>
              <w:rPr>
                <w:sz w:val="24"/>
                <w:szCs w:val="24"/>
              </w:rPr>
            </w:pPr>
            <w:r w:rsidRPr="00437C1A">
              <w:rPr>
                <w:sz w:val="24"/>
                <w:szCs w:val="24"/>
              </w:rPr>
              <w:t>38.Животный мир степей.</w:t>
            </w:r>
          </w:p>
          <w:p w:rsidR="00024A48" w:rsidRPr="00437C1A" w:rsidRDefault="00024A48" w:rsidP="00024A48">
            <w:pPr>
              <w:rPr>
                <w:sz w:val="24"/>
                <w:szCs w:val="24"/>
              </w:rPr>
            </w:pPr>
            <w:r w:rsidRPr="00437C1A">
              <w:rPr>
                <w:sz w:val="24"/>
                <w:szCs w:val="24"/>
              </w:rPr>
              <w:t>39.Животный мир тундры, лесотундры.</w:t>
            </w:r>
          </w:p>
          <w:p w:rsidR="00024A48" w:rsidRPr="00437C1A" w:rsidRDefault="00024A48" w:rsidP="00024A48">
            <w:pPr>
              <w:rPr>
                <w:b/>
                <w:sz w:val="24"/>
                <w:szCs w:val="24"/>
              </w:rPr>
            </w:pPr>
            <w:r w:rsidRPr="00437C1A">
              <w:rPr>
                <w:b/>
                <w:sz w:val="24"/>
                <w:szCs w:val="24"/>
              </w:rPr>
              <w:t>Евразия</w:t>
            </w:r>
          </w:p>
          <w:p w:rsidR="00024A48" w:rsidRPr="00437C1A" w:rsidRDefault="00024A48" w:rsidP="00024A48">
            <w:pPr>
              <w:rPr>
                <w:sz w:val="24"/>
                <w:szCs w:val="24"/>
              </w:rPr>
            </w:pPr>
            <w:r w:rsidRPr="00437C1A">
              <w:rPr>
                <w:sz w:val="24"/>
                <w:szCs w:val="24"/>
              </w:rPr>
              <w:t>40.Животный мир влажных лесов Индокитая.</w:t>
            </w:r>
          </w:p>
          <w:p w:rsidR="00024A48" w:rsidRPr="00437C1A" w:rsidRDefault="00024A48" w:rsidP="00024A48">
            <w:pPr>
              <w:rPr>
                <w:sz w:val="24"/>
                <w:szCs w:val="24"/>
              </w:rPr>
            </w:pPr>
            <w:r w:rsidRPr="00437C1A">
              <w:rPr>
                <w:sz w:val="24"/>
                <w:szCs w:val="24"/>
              </w:rPr>
              <w:t>41.Животный мир  саванн Индостана.</w:t>
            </w:r>
          </w:p>
          <w:p w:rsidR="00024A48" w:rsidRPr="00437C1A" w:rsidRDefault="00024A48" w:rsidP="00024A48">
            <w:pPr>
              <w:rPr>
                <w:sz w:val="24"/>
                <w:szCs w:val="24"/>
              </w:rPr>
            </w:pPr>
            <w:r w:rsidRPr="00437C1A">
              <w:rPr>
                <w:sz w:val="24"/>
                <w:szCs w:val="24"/>
              </w:rPr>
              <w:t>42.Животный мир Тибетского нагорья.</w:t>
            </w:r>
          </w:p>
          <w:p w:rsidR="00024A48" w:rsidRPr="00437C1A" w:rsidRDefault="00024A48" w:rsidP="00024A48">
            <w:pPr>
              <w:rPr>
                <w:sz w:val="24"/>
                <w:szCs w:val="24"/>
              </w:rPr>
            </w:pPr>
            <w:r w:rsidRPr="00437C1A">
              <w:rPr>
                <w:sz w:val="24"/>
                <w:szCs w:val="24"/>
              </w:rPr>
              <w:t>43.Животный мир пустынь и полупустынь.</w:t>
            </w:r>
          </w:p>
          <w:p w:rsidR="00024A48" w:rsidRPr="00437C1A" w:rsidRDefault="00024A48" w:rsidP="00024A48">
            <w:pPr>
              <w:rPr>
                <w:sz w:val="24"/>
                <w:szCs w:val="24"/>
              </w:rPr>
            </w:pPr>
            <w:r w:rsidRPr="00437C1A">
              <w:rPr>
                <w:sz w:val="24"/>
                <w:szCs w:val="24"/>
              </w:rPr>
              <w:t>44.Животный мир степей.</w:t>
            </w:r>
          </w:p>
          <w:p w:rsidR="00024A48" w:rsidRPr="00437C1A" w:rsidRDefault="00024A48" w:rsidP="00024A48">
            <w:pPr>
              <w:rPr>
                <w:sz w:val="24"/>
                <w:szCs w:val="24"/>
              </w:rPr>
            </w:pPr>
            <w:r w:rsidRPr="00437C1A">
              <w:rPr>
                <w:sz w:val="24"/>
                <w:szCs w:val="24"/>
              </w:rPr>
              <w:t>45.Животный мир смешанных и широколиственных лесов.</w:t>
            </w:r>
          </w:p>
          <w:p w:rsidR="00024A48" w:rsidRPr="00437C1A" w:rsidRDefault="00024A48" w:rsidP="00024A48">
            <w:pPr>
              <w:rPr>
                <w:sz w:val="24"/>
                <w:szCs w:val="24"/>
              </w:rPr>
            </w:pPr>
            <w:r w:rsidRPr="00437C1A">
              <w:rPr>
                <w:sz w:val="24"/>
                <w:szCs w:val="24"/>
              </w:rPr>
              <w:t>46.Животный мир тайги.</w:t>
            </w:r>
          </w:p>
          <w:p w:rsidR="00024A48" w:rsidRPr="00437C1A" w:rsidRDefault="00024A48" w:rsidP="00024A48">
            <w:pPr>
              <w:rPr>
                <w:sz w:val="24"/>
                <w:szCs w:val="24"/>
              </w:rPr>
            </w:pPr>
            <w:r w:rsidRPr="00437C1A">
              <w:rPr>
                <w:sz w:val="24"/>
                <w:szCs w:val="24"/>
              </w:rPr>
              <w:t>47.Животный мир тундры и лесотундры.</w:t>
            </w:r>
          </w:p>
          <w:p w:rsidR="00024A48" w:rsidRPr="00437C1A" w:rsidRDefault="00024A48" w:rsidP="00024A48">
            <w:pPr>
              <w:rPr>
                <w:b/>
                <w:sz w:val="24"/>
                <w:szCs w:val="24"/>
              </w:rPr>
            </w:pPr>
            <w:r w:rsidRPr="00437C1A">
              <w:rPr>
                <w:b/>
                <w:sz w:val="24"/>
                <w:szCs w:val="24"/>
              </w:rPr>
              <w:t>Карты</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Физическая карта мира</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Физическая карта полушарий</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Климатическая карта мира</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Политическая карта мира</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Европа</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Политико-административная Россия ((устаревшая)</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Полезные ископаемые Россия</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Климатическая карта Россия</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Агроклиматические ресурсы Россия</w:t>
            </w:r>
          </w:p>
          <w:p w:rsidR="00024A48" w:rsidRPr="00437C1A" w:rsidRDefault="00024A48" w:rsidP="00024A48">
            <w:pPr>
              <w:pStyle w:val="a5"/>
              <w:widowControl/>
              <w:numPr>
                <w:ilvl w:val="0"/>
                <w:numId w:val="457"/>
              </w:numPr>
              <w:autoSpaceDE/>
              <w:autoSpaceDN/>
              <w:spacing w:after="200" w:line="276" w:lineRule="auto"/>
              <w:contextualSpacing/>
              <w:rPr>
                <w:sz w:val="24"/>
                <w:szCs w:val="24"/>
              </w:rPr>
            </w:pPr>
            <w:r w:rsidRPr="00437C1A">
              <w:rPr>
                <w:sz w:val="24"/>
                <w:szCs w:val="24"/>
              </w:rPr>
              <w:t>глобусы – 5 штук</w:t>
            </w:r>
          </w:p>
          <w:p w:rsidR="00C461FE" w:rsidRPr="00BA025F" w:rsidRDefault="00C461FE" w:rsidP="008B3789">
            <w:pPr>
              <w:pStyle w:val="TableParagraph"/>
              <w:spacing w:line="274" w:lineRule="exact"/>
              <w:ind w:left="122"/>
              <w:rPr>
                <w:sz w:val="24"/>
                <w:szCs w:val="24"/>
                <w:lang w:eastAsia="en-US"/>
              </w:rPr>
            </w:pPr>
          </w:p>
        </w:tc>
      </w:tr>
      <w:tr w:rsidR="00C461FE" w:rsidRPr="00BA025F" w:rsidTr="008B3789">
        <w:trPr>
          <w:trHeight w:val="1553"/>
        </w:trPr>
        <w:tc>
          <w:tcPr>
            <w:tcW w:w="346"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62"/>
              <w:rPr>
                <w:sz w:val="24"/>
                <w:szCs w:val="24"/>
                <w:lang w:val="en-US" w:eastAsia="en-US"/>
              </w:rPr>
            </w:pPr>
            <w:r w:rsidRPr="00BA025F">
              <w:rPr>
                <w:sz w:val="24"/>
                <w:szCs w:val="24"/>
                <w:lang w:val="en-US" w:eastAsia="en-US"/>
              </w:rPr>
              <w:t>3</w:t>
            </w:r>
          </w:p>
        </w:tc>
        <w:tc>
          <w:tcPr>
            <w:tcW w:w="3545"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62" w:right="1484"/>
              <w:rPr>
                <w:sz w:val="24"/>
                <w:szCs w:val="24"/>
                <w:lang w:val="en-US" w:eastAsia="en-US"/>
              </w:rPr>
            </w:pPr>
            <w:r w:rsidRPr="00BA025F">
              <w:rPr>
                <w:sz w:val="24"/>
                <w:szCs w:val="24"/>
                <w:lang w:val="en-US" w:eastAsia="en-US"/>
              </w:rPr>
              <w:t>Демонстрационное оборудование</w:t>
            </w:r>
          </w:p>
        </w:tc>
        <w:tc>
          <w:tcPr>
            <w:tcW w:w="6596"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62" w:right="96"/>
              <w:rPr>
                <w:sz w:val="24"/>
                <w:szCs w:val="24"/>
                <w:lang w:eastAsia="en-US"/>
              </w:rPr>
            </w:pPr>
            <w:r w:rsidRPr="00BA025F">
              <w:rPr>
                <w:sz w:val="24"/>
                <w:szCs w:val="24"/>
                <w:u w:val="single"/>
                <w:lang w:eastAsia="en-US"/>
              </w:rPr>
              <w:t>Коллекции:</w:t>
            </w:r>
            <w:r w:rsidRPr="00BA025F">
              <w:rPr>
                <w:sz w:val="24"/>
                <w:szCs w:val="24"/>
                <w:lang w:eastAsia="en-US"/>
              </w:rPr>
              <w:t xml:space="preserve"> Коллекция горных пород и минералов (1) Коллекция горных пород и минералов Алтайского края (1) Коллекция основных видов промышленного сырья (4) Гербарии дикорастущих растений (1) Коллекция горных пород и минералов (10) </w:t>
            </w:r>
            <w:r w:rsidRPr="00BA025F">
              <w:rPr>
                <w:sz w:val="24"/>
                <w:szCs w:val="24"/>
                <w:u w:val="single"/>
                <w:lang w:eastAsia="en-US"/>
              </w:rPr>
              <w:t>Модели:</w:t>
            </w:r>
            <w:r w:rsidRPr="00BA025F">
              <w:rPr>
                <w:sz w:val="24"/>
                <w:szCs w:val="24"/>
                <w:lang w:eastAsia="en-US"/>
              </w:rPr>
              <w:t xml:space="preserve"> Глобус большой (физическая карта) -1 Глобус большой (политическая карта) -1, Глобус мелкомасштабный -1, Теллурий -1</w:t>
            </w:r>
          </w:p>
        </w:tc>
      </w:tr>
      <w:tr w:rsidR="00C461FE" w:rsidRPr="00BA025F" w:rsidTr="008B3789">
        <w:trPr>
          <w:trHeight w:val="773"/>
        </w:trPr>
        <w:tc>
          <w:tcPr>
            <w:tcW w:w="346"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62"/>
              <w:rPr>
                <w:sz w:val="24"/>
                <w:szCs w:val="24"/>
                <w:lang w:val="en-US" w:eastAsia="en-US"/>
              </w:rPr>
            </w:pPr>
            <w:r w:rsidRPr="00BA025F">
              <w:rPr>
                <w:sz w:val="24"/>
                <w:szCs w:val="24"/>
                <w:lang w:val="en-US" w:eastAsia="en-US"/>
              </w:rPr>
              <w:t>4</w:t>
            </w:r>
          </w:p>
        </w:tc>
        <w:tc>
          <w:tcPr>
            <w:tcW w:w="3545"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62" w:right="1408"/>
              <w:rPr>
                <w:sz w:val="24"/>
                <w:szCs w:val="24"/>
                <w:lang w:val="en-US" w:eastAsia="en-US"/>
              </w:rPr>
            </w:pPr>
            <w:r w:rsidRPr="00BA025F">
              <w:rPr>
                <w:sz w:val="24"/>
                <w:szCs w:val="24"/>
                <w:lang w:val="en-US" w:eastAsia="en-US"/>
              </w:rPr>
              <w:t>Лабораторные комплекты (наборы) раздаточные.</w:t>
            </w:r>
          </w:p>
        </w:tc>
        <w:tc>
          <w:tcPr>
            <w:tcW w:w="6596"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122"/>
              <w:rPr>
                <w:sz w:val="24"/>
                <w:szCs w:val="24"/>
                <w:lang w:eastAsia="en-US"/>
              </w:rPr>
            </w:pPr>
            <w:r w:rsidRPr="00BA025F">
              <w:rPr>
                <w:sz w:val="24"/>
                <w:szCs w:val="24"/>
                <w:lang w:eastAsia="en-US"/>
              </w:rPr>
              <w:t>Коллекции минералов и горных пород,</w:t>
            </w:r>
          </w:p>
        </w:tc>
      </w:tr>
      <w:tr w:rsidR="00C461FE" w:rsidRPr="00BA025F" w:rsidTr="008B3789">
        <w:trPr>
          <w:trHeight w:val="447"/>
        </w:trPr>
        <w:tc>
          <w:tcPr>
            <w:tcW w:w="346"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62"/>
              <w:rPr>
                <w:sz w:val="24"/>
                <w:szCs w:val="24"/>
                <w:lang w:val="en-US" w:eastAsia="en-US"/>
              </w:rPr>
            </w:pPr>
            <w:r w:rsidRPr="00BA025F">
              <w:rPr>
                <w:sz w:val="24"/>
                <w:szCs w:val="24"/>
                <w:lang w:val="en-US" w:eastAsia="en-US"/>
              </w:rPr>
              <w:t>5</w:t>
            </w:r>
          </w:p>
        </w:tc>
        <w:tc>
          <w:tcPr>
            <w:tcW w:w="3545"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62"/>
              <w:rPr>
                <w:sz w:val="24"/>
                <w:szCs w:val="24"/>
                <w:lang w:val="en-US" w:eastAsia="en-US"/>
              </w:rPr>
            </w:pPr>
            <w:r w:rsidRPr="00BA025F">
              <w:rPr>
                <w:sz w:val="24"/>
                <w:szCs w:val="24"/>
                <w:lang w:val="en-US" w:eastAsia="en-US"/>
              </w:rPr>
              <w:t>Дидактические пособия</w:t>
            </w:r>
          </w:p>
        </w:tc>
        <w:tc>
          <w:tcPr>
            <w:tcW w:w="6596" w:type="dxa"/>
            <w:tcBorders>
              <w:top w:val="single" w:sz="4" w:space="0" w:color="000000"/>
              <w:left w:val="single" w:sz="4" w:space="0" w:color="000000"/>
              <w:bottom w:val="single" w:sz="4" w:space="0" w:color="000000"/>
              <w:right w:val="single" w:sz="4" w:space="0" w:color="000000"/>
            </w:tcBorders>
            <w:hideMark/>
          </w:tcPr>
          <w:p w:rsidR="00C461FE" w:rsidRPr="00BA025F" w:rsidRDefault="00C461FE" w:rsidP="008B3789">
            <w:pPr>
              <w:pStyle w:val="TableParagraph"/>
              <w:spacing w:before="91"/>
              <w:ind w:left="62" w:right="131"/>
              <w:rPr>
                <w:sz w:val="24"/>
                <w:szCs w:val="24"/>
                <w:lang w:eastAsia="en-US"/>
              </w:rPr>
            </w:pPr>
            <w:r w:rsidRPr="00BA025F">
              <w:rPr>
                <w:sz w:val="24"/>
                <w:szCs w:val="24"/>
                <w:lang w:eastAsia="en-US"/>
              </w:rPr>
              <w:t>Учебные и наглядные пособия, справочные материалы на печатной основе</w:t>
            </w:r>
          </w:p>
        </w:tc>
      </w:tr>
    </w:tbl>
    <w:p w:rsidR="003322D1" w:rsidRPr="00BA025F" w:rsidRDefault="001C76E8" w:rsidP="003322D1">
      <w:pPr>
        <w:spacing w:before="90" w:after="6"/>
        <w:ind w:left="426" w:right="1881"/>
        <w:jc w:val="both"/>
        <w:rPr>
          <w:b/>
          <w:sz w:val="24"/>
          <w:szCs w:val="24"/>
        </w:rPr>
      </w:pPr>
      <w:r w:rsidRPr="00BA025F">
        <w:rPr>
          <w:b/>
          <w:sz w:val="24"/>
          <w:szCs w:val="24"/>
        </w:rPr>
        <w:t>И</w:t>
      </w:r>
      <w:r w:rsidR="003322D1" w:rsidRPr="00BA025F">
        <w:rPr>
          <w:b/>
          <w:sz w:val="24"/>
          <w:szCs w:val="24"/>
        </w:rPr>
        <w:t>ностранн</w:t>
      </w:r>
      <w:r w:rsidRPr="00BA025F">
        <w:rPr>
          <w:b/>
          <w:sz w:val="24"/>
          <w:szCs w:val="24"/>
        </w:rPr>
        <w:t xml:space="preserve">ый </w:t>
      </w:r>
      <w:r w:rsidR="003322D1" w:rsidRPr="00BA025F">
        <w:rPr>
          <w:b/>
          <w:sz w:val="24"/>
          <w:szCs w:val="24"/>
        </w:rPr>
        <w:t xml:space="preserve">язык </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3544"/>
        <w:gridCol w:w="6378"/>
      </w:tblGrid>
      <w:tr w:rsidR="003322D1" w:rsidRPr="00BA025F" w:rsidTr="003322D1">
        <w:trPr>
          <w:trHeight w:val="687"/>
        </w:trPr>
        <w:tc>
          <w:tcPr>
            <w:tcW w:w="425"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spacing w:before="2"/>
              <w:rPr>
                <w:b/>
                <w:sz w:val="24"/>
                <w:szCs w:val="24"/>
                <w:lang w:eastAsia="en-US"/>
              </w:rPr>
            </w:pPr>
          </w:p>
          <w:p w:rsidR="003322D1" w:rsidRPr="00BA025F" w:rsidRDefault="003322D1">
            <w:pPr>
              <w:pStyle w:val="TableParagraph"/>
              <w:spacing w:before="1"/>
              <w:ind w:left="62"/>
              <w:rPr>
                <w:sz w:val="24"/>
                <w:szCs w:val="24"/>
                <w:lang w:val="en-US" w:eastAsia="en-US"/>
              </w:rPr>
            </w:pPr>
            <w:r w:rsidRPr="00BA025F">
              <w:rPr>
                <w:sz w:val="24"/>
                <w:szCs w:val="24"/>
                <w:lang w:val="en-US" w:eastAsia="en-US"/>
              </w:rPr>
              <w:t>1</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line="252" w:lineRule="auto"/>
              <w:ind w:left="62" w:right="1161"/>
              <w:rPr>
                <w:sz w:val="24"/>
                <w:szCs w:val="24"/>
                <w:lang w:eastAsia="en-US"/>
              </w:rPr>
            </w:pPr>
            <w:r w:rsidRPr="00BA025F">
              <w:rPr>
                <w:sz w:val="24"/>
                <w:szCs w:val="24"/>
                <w:lang w:eastAsia="en-US"/>
              </w:rPr>
              <w:t>Оборудование общего назначения и ТСО</w:t>
            </w:r>
          </w:p>
        </w:tc>
        <w:tc>
          <w:tcPr>
            <w:tcW w:w="6378"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spacing w:before="95"/>
              <w:ind w:left="61" w:right="885"/>
              <w:rPr>
                <w:sz w:val="24"/>
                <w:szCs w:val="24"/>
                <w:lang w:eastAsia="en-US"/>
              </w:rPr>
            </w:pPr>
            <w:r w:rsidRPr="00BA025F">
              <w:rPr>
                <w:sz w:val="24"/>
                <w:szCs w:val="24"/>
                <w:lang w:eastAsia="en-US"/>
              </w:rPr>
              <w:t>Кабинет №1</w:t>
            </w:r>
            <w:r w:rsidR="002F7454" w:rsidRPr="00BA025F">
              <w:rPr>
                <w:sz w:val="24"/>
                <w:szCs w:val="24"/>
                <w:lang w:eastAsia="en-US"/>
              </w:rPr>
              <w:t>4</w:t>
            </w:r>
            <w:r w:rsidRPr="00BA025F">
              <w:rPr>
                <w:sz w:val="24"/>
                <w:szCs w:val="24"/>
                <w:lang w:eastAsia="en-US"/>
              </w:rPr>
              <w:t xml:space="preserve"> АРМ учителя (ноутбук, экран, колонки, МФУ)</w:t>
            </w:r>
          </w:p>
          <w:p w:rsidR="003322D1" w:rsidRPr="00BA025F" w:rsidRDefault="003322D1">
            <w:pPr>
              <w:pStyle w:val="TableParagraph"/>
              <w:ind w:left="61" w:right="782" w:firstLine="60"/>
              <w:rPr>
                <w:sz w:val="24"/>
                <w:szCs w:val="24"/>
                <w:lang w:eastAsia="en-US"/>
              </w:rPr>
            </w:pPr>
          </w:p>
        </w:tc>
      </w:tr>
      <w:tr w:rsidR="003322D1" w:rsidRPr="00BA025F" w:rsidTr="003322D1">
        <w:trPr>
          <w:trHeight w:val="1703"/>
        </w:trPr>
        <w:tc>
          <w:tcPr>
            <w:tcW w:w="42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2</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Наглядные пособия</w:t>
            </w:r>
          </w:p>
        </w:tc>
        <w:tc>
          <w:tcPr>
            <w:tcW w:w="6378"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Pr>
                <w:sz w:val="24"/>
                <w:szCs w:val="24"/>
                <w:lang w:eastAsia="en-US"/>
              </w:rPr>
            </w:pPr>
            <w:r w:rsidRPr="00BA025F">
              <w:rPr>
                <w:sz w:val="24"/>
                <w:szCs w:val="24"/>
                <w:u w:val="single"/>
                <w:lang w:eastAsia="en-US"/>
              </w:rPr>
              <w:t>Пособия постоянной экспозиции</w:t>
            </w:r>
            <w:r w:rsidRPr="00BA025F">
              <w:rPr>
                <w:sz w:val="24"/>
                <w:szCs w:val="24"/>
                <w:lang w:eastAsia="en-US"/>
              </w:rPr>
              <w:t>:</w:t>
            </w:r>
          </w:p>
          <w:p w:rsidR="003322D1" w:rsidRPr="00BA025F" w:rsidRDefault="003322D1">
            <w:pPr>
              <w:pStyle w:val="TableParagraph"/>
              <w:ind w:left="121"/>
              <w:rPr>
                <w:sz w:val="24"/>
                <w:szCs w:val="24"/>
                <w:lang w:eastAsia="en-US"/>
              </w:rPr>
            </w:pPr>
            <w:r w:rsidRPr="00BA025F">
              <w:rPr>
                <w:sz w:val="24"/>
                <w:szCs w:val="24"/>
                <w:lang w:eastAsia="en-US"/>
              </w:rPr>
              <w:t>Таблица неправильных глаголов, Алфавит.</w:t>
            </w:r>
          </w:p>
          <w:p w:rsidR="003322D1" w:rsidRPr="00BA025F" w:rsidRDefault="003322D1">
            <w:pPr>
              <w:pStyle w:val="TableParagraph"/>
              <w:ind w:left="61" w:right="133"/>
              <w:rPr>
                <w:sz w:val="24"/>
                <w:szCs w:val="24"/>
                <w:lang w:eastAsia="en-US"/>
              </w:rPr>
            </w:pPr>
            <w:r w:rsidRPr="00BA025F">
              <w:rPr>
                <w:sz w:val="24"/>
                <w:szCs w:val="24"/>
                <w:lang w:eastAsia="en-US"/>
              </w:rPr>
              <w:t>Карты, таблицы и пособия по разделам предмета на печатных носителях ; 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аудизаписи, фильмы на изучаемом языке; словари; наглядные пособия с комплектами раздаточного материала</w:t>
            </w:r>
          </w:p>
        </w:tc>
      </w:tr>
      <w:tr w:rsidR="003322D1" w:rsidRPr="00BA025F" w:rsidTr="003322D1">
        <w:trPr>
          <w:trHeight w:val="551"/>
        </w:trPr>
        <w:tc>
          <w:tcPr>
            <w:tcW w:w="42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3</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Раздаточные печатные пособия</w:t>
            </w:r>
          </w:p>
        </w:tc>
        <w:tc>
          <w:tcPr>
            <w:tcW w:w="6378"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ight="911"/>
              <w:rPr>
                <w:sz w:val="24"/>
                <w:szCs w:val="24"/>
                <w:lang w:eastAsia="en-US"/>
              </w:rPr>
            </w:pPr>
            <w:r w:rsidRPr="00BA025F">
              <w:rPr>
                <w:sz w:val="24"/>
                <w:szCs w:val="24"/>
                <w:lang w:eastAsia="en-US"/>
              </w:rPr>
              <w:t>Раздаточные комплекты карточек по тематике раздела изучаемого языка; контрольные тесты по УМК</w:t>
            </w:r>
          </w:p>
        </w:tc>
      </w:tr>
      <w:tr w:rsidR="003322D1" w:rsidRPr="00BA025F" w:rsidTr="003322D1">
        <w:trPr>
          <w:trHeight w:val="421"/>
        </w:trPr>
        <w:tc>
          <w:tcPr>
            <w:tcW w:w="42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4</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Дидактические пособия</w:t>
            </w:r>
          </w:p>
        </w:tc>
        <w:tc>
          <w:tcPr>
            <w:tcW w:w="6378"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ight="132"/>
              <w:rPr>
                <w:sz w:val="24"/>
                <w:szCs w:val="24"/>
                <w:lang w:eastAsia="en-US"/>
              </w:rPr>
            </w:pPr>
            <w:r w:rsidRPr="00BA025F">
              <w:rPr>
                <w:sz w:val="24"/>
                <w:szCs w:val="24"/>
                <w:lang w:eastAsia="en-US"/>
              </w:rPr>
              <w:t>Учебные и наглядные пособия, справочные материалы на печатной основе.</w:t>
            </w:r>
          </w:p>
        </w:tc>
      </w:tr>
    </w:tbl>
    <w:p w:rsidR="003322D1" w:rsidRPr="00BA025F" w:rsidRDefault="003322D1" w:rsidP="003322D1">
      <w:pPr>
        <w:spacing w:after="4"/>
        <w:ind w:left="2234" w:right="1878"/>
        <w:jc w:val="center"/>
        <w:rPr>
          <w:b/>
          <w:sz w:val="24"/>
          <w:szCs w:val="24"/>
        </w:rPr>
      </w:pPr>
    </w:p>
    <w:p w:rsidR="003322D1" w:rsidRPr="00BA025F" w:rsidRDefault="002012E8" w:rsidP="003322D1">
      <w:pPr>
        <w:spacing w:after="4"/>
        <w:ind w:left="426" w:right="1878"/>
        <w:jc w:val="both"/>
        <w:rPr>
          <w:b/>
          <w:sz w:val="24"/>
          <w:szCs w:val="24"/>
        </w:rPr>
      </w:pPr>
      <w:r w:rsidRPr="00BA025F">
        <w:rPr>
          <w:b/>
          <w:sz w:val="24"/>
          <w:szCs w:val="24"/>
        </w:rPr>
        <w:t>Физика</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3544"/>
        <w:gridCol w:w="6237"/>
      </w:tblGrid>
      <w:tr w:rsidR="003322D1" w:rsidRPr="00BA025F" w:rsidTr="003322D1">
        <w:trPr>
          <w:trHeight w:val="564"/>
        </w:trPr>
        <w:tc>
          <w:tcPr>
            <w:tcW w:w="425"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spacing w:before="2"/>
              <w:rPr>
                <w:b/>
                <w:sz w:val="24"/>
                <w:szCs w:val="24"/>
                <w:lang w:eastAsia="en-US"/>
              </w:rPr>
            </w:pPr>
          </w:p>
          <w:p w:rsidR="003322D1" w:rsidRPr="00BA025F" w:rsidRDefault="003322D1">
            <w:pPr>
              <w:pStyle w:val="TableParagraph"/>
              <w:spacing w:before="1"/>
              <w:ind w:left="62"/>
              <w:rPr>
                <w:sz w:val="24"/>
                <w:szCs w:val="24"/>
                <w:lang w:val="en-US" w:eastAsia="en-US"/>
              </w:rPr>
            </w:pPr>
            <w:r w:rsidRPr="00BA025F">
              <w:rPr>
                <w:sz w:val="24"/>
                <w:szCs w:val="24"/>
                <w:lang w:val="en-US" w:eastAsia="en-US"/>
              </w:rPr>
              <w:t>1</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line="252" w:lineRule="auto"/>
              <w:ind w:left="64" w:right="1159"/>
              <w:rPr>
                <w:sz w:val="24"/>
                <w:szCs w:val="24"/>
                <w:lang w:eastAsia="en-US"/>
              </w:rPr>
            </w:pPr>
            <w:r w:rsidRPr="00BA025F">
              <w:rPr>
                <w:sz w:val="24"/>
                <w:szCs w:val="24"/>
                <w:lang w:eastAsia="en-US"/>
              </w:rPr>
              <w:t>Оборудование общего назначения и ТСО</w:t>
            </w:r>
          </w:p>
        </w:tc>
        <w:tc>
          <w:tcPr>
            <w:tcW w:w="623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rsidP="00024A48">
            <w:pPr>
              <w:pStyle w:val="TableParagraph"/>
              <w:spacing w:before="95"/>
              <w:ind w:left="61" w:right="885"/>
              <w:rPr>
                <w:sz w:val="24"/>
                <w:szCs w:val="24"/>
                <w:lang w:eastAsia="en-US"/>
              </w:rPr>
            </w:pPr>
            <w:r w:rsidRPr="00BA025F">
              <w:rPr>
                <w:sz w:val="24"/>
                <w:szCs w:val="24"/>
                <w:lang w:eastAsia="en-US"/>
              </w:rPr>
              <w:t>Кабинет №</w:t>
            </w:r>
            <w:r w:rsidR="002F7454" w:rsidRPr="00BA025F">
              <w:rPr>
                <w:sz w:val="24"/>
                <w:szCs w:val="24"/>
                <w:lang w:eastAsia="en-US"/>
              </w:rPr>
              <w:t>5</w:t>
            </w:r>
            <w:r w:rsidRPr="00BA025F">
              <w:rPr>
                <w:sz w:val="24"/>
                <w:szCs w:val="24"/>
                <w:lang w:eastAsia="en-US"/>
              </w:rPr>
              <w:t xml:space="preserve">АРМ </w:t>
            </w:r>
            <w:r w:rsidR="00024A48">
              <w:rPr>
                <w:sz w:val="24"/>
                <w:szCs w:val="24"/>
                <w:lang w:eastAsia="en-US"/>
              </w:rPr>
              <w:t>ноутбук</w:t>
            </w:r>
          </w:p>
        </w:tc>
      </w:tr>
      <w:tr w:rsidR="003322D1" w:rsidRPr="00BA025F" w:rsidTr="003322D1">
        <w:trPr>
          <w:trHeight w:val="1291"/>
        </w:trPr>
        <w:tc>
          <w:tcPr>
            <w:tcW w:w="42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3"/>
              <w:ind w:left="62"/>
              <w:rPr>
                <w:sz w:val="24"/>
                <w:szCs w:val="24"/>
                <w:lang w:val="en-US" w:eastAsia="en-US"/>
              </w:rPr>
            </w:pPr>
            <w:r w:rsidRPr="00BA025F">
              <w:rPr>
                <w:sz w:val="24"/>
                <w:szCs w:val="24"/>
                <w:lang w:val="en-US" w:eastAsia="en-US"/>
              </w:rPr>
              <w:t>2</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3" w:line="252" w:lineRule="auto"/>
              <w:ind w:left="64" w:right="544"/>
              <w:rPr>
                <w:sz w:val="24"/>
                <w:szCs w:val="24"/>
                <w:lang w:eastAsia="en-US"/>
              </w:rPr>
            </w:pPr>
            <w:r w:rsidRPr="00BA025F">
              <w:rPr>
                <w:sz w:val="24"/>
                <w:szCs w:val="24"/>
                <w:lang w:eastAsia="en-US"/>
              </w:rPr>
              <w:t>Приборы и принадлежности общего назначения</w:t>
            </w:r>
          </w:p>
        </w:tc>
        <w:tc>
          <w:tcPr>
            <w:tcW w:w="623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3"/>
              <w:ind w:left="61" w:right="169"/>
              <w:rPr>
                <w:sz w:val="24"/>
                <w:szCs w:val="24"/>
                <w:lang w:eastAsia="en-US"/>
              </w:rPr>
            </w:pPr>
            <w:r w:rsidRPr="00BA025F">
              <w:rPr>
                <w:sz w:val="24"/>
                <w:szCs w:val="24"/>
                <w:lang w:eastAsia="en-US"/>
              </w:rPr>
              <w:t>Грузы наборные 1 кг- 1; Источник высокого напряжения (25 кВ)-1; Прибор-источник переменного и постоянного напряжения -1; Комплект электроснабжения кабинета физики (КЭФ)-1; Комплект соединительных проводов-3; Машина электрофорная-1; Осциллограф электронный-1;</w:t>
            </w:r>
          </w:p>
          <w:p w:rsidR="003322D1" w:rsidRPr="00BA025F" w:rsidRDefault="003322D1">
            <w:pPr>
              <w:pStyle w:val="TableParagraph"/>
              <w:ind w:left="61" w:right="44"/>
              <w:rPr>
                <w:sz w:val="24"/>
                <w:szCs w:val="24"/>
                <w:lang w:val="en-US" w:eastAsia="en-US"/>
              </w:rPr>
            </w:pPr>
            <w:r w:rsidRPr="00BA025F">
              <w:rPr>
                <w:sz w:val="24"/>
                <w:szCs w:val="24"/>
                <w:lang w:val="en-US" w:eastAsia="en-US"/>
              </w:rPr>
              <w:t xml:space="preserve">Штатив универсальный-2; </w:t>
            </w:r>
          </w:p>
        </w:tc>
      </w:tr>
      <w:tr w:rsidR="003322D1" w:rsidRPr="00BA025F" w:rsidTr="003322D1">
        <w:trPr>
          <w:trHeight w:val="421"/>
        </w:trPr>
        <w:tc>
          <w:tcPr>
            <w:tcW w:w="42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3</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4" w:right="1483"/>
              <w:rPr>
                <w:sz w:val="24"/>
                <w:szCs w:val="24"/>
                <w:lang w:val="en-US" w:eastAsia="en-US"/>
              </w:rPr>
            </w:pPr>
            <w:r w:rsidRPr="00BA025F">
              <w:rPr>
                <w:sz w:val="24"/>
                <w:szCs w:val="24"/>
                <w:lang w:val="en-US" w:eastAsia="en-US"/>
              </w:rPr>
              <w:t>Демонстрационное оборудование</w:t>
            </w:r>
          </w:p>
        </w:tc>
        <w:tc>
          <w:tcPr>
            <w:tcW w:w="623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jc w:val="both"/>
              <w:rPr>
                <w:sz w:val="24"/>
                <w:szCs w:val="24"/>
                <w:lang w:eastAsia="en-US"/>
              </w:rPr>
            </w:pPr>
            <w:r w:rsidRPr="00BA025F">
              <w:rPr>
                <w:sz w:val="24"/>
                <w:szCs w:val="24"/>
                <w:u w:val="single"/>
                <w:lang w:eastAsia="en-US"/>
              </w:rPr>
              <w:t>Модели и пособия постоянной экспозиции:</w:t>
            </w:r>
          </w:p>
          <w:p w:rsidR="003322D1" w:rsidRPr="00BA025F" w:rsidRDefault="003322D1">
            <w:pPr>
              <w:pStyle w:val="TableParagraph"/>
              <w:ind w:left="61" w:right="52" w:firstLine="60"/>
              <w:jc w:val="both"/>
              <w:rPr>
                <w:sz w:val="24"/>
                <w:szCs w:val="24"/>
                <w:lang w:eastAsia="en-US"/>
              </w:rPr>
            </w:pPr>
            <w:r w:rsidRPr="00BA025F">
              <w:rPr>
                <w:sz w:val="24"/>
                <w:szCs w:val="24"/>
                <w:lang w:eastAsia="en-US"/>
              </w:rPr>
              <w:t>Основные физические постоянные; Некоторые физические постоянные; Основные единицы СИ; Производные единицы СИ; Шкала электромагнитных излучений.</w:t>
            </w:r>
          </w:p>
          <w:p w:rsidR="003322D1" w:rsidRPr="00BA025F" w:rsidRDefault="003322D1" w:rsidP="00024A48">
            <w:pPr>
              <w:pStyle w:val="TableParagraph"/>
              <w:ind w:left="61" w:right="142"/>
              <w:jc w:val="both"/>
              <w:rPr>
                <w:sz w:val="24"/>
                <w:szCs w:val="24"/>
                <w:lang w:eastAsia="en-US"/>
              </w:rPr>
            </w:pPr>
            <w:r w:rsidRPr="00BA025F">
              <w:rPr>
                <w:sz w:val="24"/>
                <w:szCs w:val="24"/>
                <w:u w:val="single"/>
                <w:lang w:eastAsia="en-US"/>
              </w:rPr>
              <w:t>Оборудование  и приборы</w:t>
            </w:r>
            <w:r w:rsidRPr="00BA025F">
              <w:rPr>
                <w:sz w:val="24"/>
                <w:szCs w:val="24"/>
                <w:lang w:eastAsia="en-US"/>
              </w:rPr>
              <w:t xml:space="preserve"> </w:t>
            </w:r>
            <w:r w:rsidRPr="00BA025F">
              <w:rPr>
                <w:sz w:val="24"/>
                <w:szCs w:val="24"/>
                <w:u w:val="single"/>
                <w:lang w:eastAsia="en-US"/>
              </w:rPr>
              <w:t>1.Измерительные приборы:</w:t>
            </w:r>
          </w:p>
          <w:p w:rsidR="003322D1" w:rsidRPr="00BA025F" w:rsidRDefault="003322D1">
            <w:pPr>
              <w:pStyle w:val="TableParagraph"/>
              <w:ind w:left="61" w:right="49" w:firstLine="60"/>
              <w:jc w:val="both"/>
              <w:rPr>
                <w:sz w:val="24"/>
                <w:szCs w:val="24"/>
                <w:lang w:eastAsia="en-US"/>
              </w:rPr>
            </w:pPr>
            <w:r w:rsidRPr="00BA025F">
              <w:rPr>
                <w:sz w:val="24"/>
                <w:szCs w:val="24"/>
                <w:lang w:eastAsia="en-US"/>
              </w:rPr>
              <w:t>Амперметр с гальванометром-2; Весы с разновесами-1; Вольтметр с гальванометром-2; Гигрометр-2; Динамометр с принадлежностями-1; Метр-1; Термометр жидкостный-1; Цилиндр измерительный (мензурка)-8.</w:t>
            </w:r>
          </w:p>
          <w:p w:rsidR="003322D1" w:rsidRPr="00BA025F" w:rsidRDefault="003322D1" w:rsidP="00CD37C1">
            <w:pPr>
              <w:pStyle w:val="TableParagraph"/>
              <w:numPr>
                <w:ilvl w:val="0"/>
                <w:numId w:val="254"/>
              </w:numPr>
              <w:tabs>
                <w:tab w:val="left" w:pos="362"/>
              </w:tabs>
              <w:ind w:hanging="241"/>
              <w:jc w:val="both"/>
              <w:rPr>
                <w:sz w:val="24"/>
                <w:szCs w:val="24"/>
                <w:lang w:val="en-US" w:eastAsia="en-US"/>
              </w:rPr>
            </w:pPr>
            <w:r w:rsidRPr="00BA025F">
              <w:rPr>
                <w:sz w:val="24"/>
                <w:szCs w:val="24"/>
                <w:u w:val="single"/>
                <w:lang w:val="en-US" w:eastAsia="en-US"/>
              </w:rPr>
              <w:t>Механика:</w:t>
            </w:r>
          </w:p>
          <w:p w:rsidR="003322D1" w:rsidRPr="00BA025F" w:rsidRDefault="003322D1">
            <w:pPr>
              <w:pStyle w:val="TableParagraph"/>
              <w:spacing w:before="1"/>
              <w:ind w:left="61" w:right="152" w:firstLine="60"/>
              <w:rPr>
                <w:sz w:val="24"/>
                <w:szCs w:val="24"/>
                <w:lang w:eastAsia="en-US"/>
              </w:rPr>
            </w:pPr>
            <w:r w:rsidRPr="00BA025F">
              <w:rPr>
                <w:sz w:val="24"/>
                <w:szCs w:val="24"/>
                <w:lang w:eastAsia="en-US"/>
              </w:rPr>
              <w:t xml:space="preserve">Держатели с пружинами-2; Камертоны на резонирующих ящиках с молоточками- 2; Набор шариков-1; Рычаг-линейка-1; Сосуды сообщающиеся-1; Стакан отливной-1; Динамометр лабораторный-1; Набор пружин для демонстрации волнового движения-1; Набор пружин демонстрационный-1; Набор пружин с различной жесткостью-1; </w:t>
            </w:r>
          </w:p>
          <w:p w:rsidR="003322D1" w:rsidRPr="00BA025F" w:rsidRDefault="003322D1">
            <w:pPr>
              <w:pStyle w:val="TableParagraph"/>
              <w:spacing w:before="1"/>
              <w:ind w:left="61" w:right="152" w:firstLine="60"/>
              <w:rPr>
                <w:sz w:val="24"/>
                <w:szCs w:val="24"/>
                <w:lang w:eastAsia="en-US"/>
              </w:rPr>
            </w:pPr>
            <w:r w:rsidRPr="00BA025F">
              <w:rPr>
                <w:sz w:val="24"/>
                <w:szCs w:val="24"/>
                <w:u w:val="single"/>
                <w:lang w:eastAsia="en-US"/>
              </w:rPr>
              <w:t>Молекулярная физика и</w:t>
            </w:r>
            <w:r w:rsidRPr="00BA025F">
              <w:rPr>
                <w:spacing w:val="-2"/>
                <w:sz w:val="24"/>
                <w:szCs w:val="24"/>
                <w:u w:val="single"/>
                <w:lang w:eastAsia="en-US"/>
              </w:rPr>
              <w:t xml:space="preserve"> </w:t>
            </w:r>
            <w:r w:rsidRPr="00BA025F">
              <w:rPr>
                <w:sz w:val="24"/>
                <w:szCs w:val="24"/>
                <w:u w:val="single"/>
                <w:lang w:eastAsia="en-US"/>
              </w:rPr>
              <w:t>термодинамика:</w:t>
            </w:r>
          </w:p>
          <w:p w:rsidR="003322D1" w:rsidRPr="00BA025F" w:rsidRDefault="003322D1">
            <w:pPr>
              <w:pStyle w:val="TableParagraph"/>
              <w:ind w:left="61" w:right="387" w:firstLine="60"/>
              <w:rPr>
                <w:sz w:val="24"/>
                <w:szCs w:val="24"/>
                <w:lang w:eastAsia="en-US"/>
              </w:rPr>
            </w:pPr>
            <w:r w:rsidRPr="00BA025F">
              <w:rPr>
                <w:sz w:val="24"/>
                <w:szCs w:val="24"/>
                <w:lang w:eastAsia="en-US"/>
              </w:rPr>
              <w:t xml:space="preserve">Модель ДВС-1; Цилиндры свинцовые-2; Калориметр лабораторный с нагревателем-1; </w:t>
            </w:r>
          </w:p>
          <w:p w:rsidR="003322D1" w:rsidRPr="00BA025F" w:rsidRDefault="003322D1" w:rsidP="00CD37C1">
            <w:pPr>
              <w:pStyle w:val="TableParagraph"/>
              <w:numPr>
                <w:ilvl w:val="0"/>
                <w:numId w:val="254"/>
              </w:numPr>
              <w:tabs>
                <w:tab w:val="left" w:pos="302"/>
              </w:tabs>
              <w:ind w:left="61" w:right="985" w:firstLine="0"/>
              <w:rPr>
                <w:sz w:val="24"/>
                <w:szCs w:val="24"/>
                <w:lang w:eastAsia="en-US"/>
              </w:rPr>
            </w:pPr>
            <w:r w:rsidRPr="00BA025F">
              <w:rPr>
                <w:sz w:val="24"/>
                <w:szCs w:val="24"/>
                <w:u w:val="single"/>
                <w:lang w:eastAsia="en-US"/>
              </w:rPr>
              <w:t>Электродинамика и электричество:</w:t>
            </w:r>
            <w:r w:rsidRPr="00BA025F">
              <w:rPr>
                <w:sz w:val="24"/>
                <w:szCs w:val="24"/>
                <w:lang w:eastAsia="en-US"/>
              </w:rPr>
              <w:t xml:space="preserve"> Диод вакуумный-1; Звонок электрический-2; Источник высокого напряжения (25 кВ)-1; Набор реостатов-1; Набор полупроводниковых приборов-1; Палочки из стекла</w:t>
            </w:r>
            <w:r w:rsidRPr="00BA025F">
              <w:rPr>
                <w:spacing w:val="-13"/>
                <w:sz w:val="24"/>
                <w:szCs w:val="24"/>
                <w:lang w:eastAsia="en-US"/>
              </w:rPr>
              <w:t xml:space="preserve"> </w:t>
            </w:r>
            <w:r w:rsidRPr="00BA025F">
              <w:rPr>
                <w:sz w:val="24"/>
                <w:szCs w:val="24"/>
                <w:lang w:eastAsia="en-US"/>
              </w:rPr>
              <w:t>и</w:t>
            </w:r>
          </w:p>
          <w:p w:rsidR="003322D1" w:rsidRPr="00BA025F" w:rsidRDefault="003322D1">
            <w:pPr>
              <w:pStyle w:val="TableParagraph"/>
              <w:spacing w:before="1"/>
              <w:ind w:left="61" w:right="175"/>
              <w:rPr>
                <w:sz w:val="24"/>
                <w:szCs w:val="24"/>
                <w:lang w:eastAsia="en-US"/>
              </w:rPr>
            </w:pPr>
            <w:r w:rsidRPr="00BA025F">
              <w:rPr>
                <w:sz w:val="24"/>
                <w:szCs w:val="24"/>
                <w:lang w:eastAsia="en-US"/>
              </w:rPr>
              <w:t xml:space="preserve">эбонита-1; Прибор для демонстрации правила Ленца-1; Стрелки магнитные-2; Штативы изолирующие-2; Электрометры с принадлежностями-4; Электромагнит разборный-2; </w:t>
            </w:r>
          </w:p>
        </w:tc>
      </w:tr>
      <w:tr w:rsidR="003322D1" w:rsidRPr="00BA025F" w:rsidTr="003322D1">
        <w:trPr>
          <w:trHeight w:val="1681"/>
        </w:trPr>
        <w:tc>
          <w:tcPr>
            <w:tcW w:w="425"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lang w:eastAsia="en-US"/>
              </w:rPr>
            </w:pPr>
          </w:p>
        </w:tc>
        <w:tc>
          <w:tcPr>
            <w:tcW w:w="623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ight="363"/>
              <w:rPr>
                <w:sz w:val="24"/>
                <w:szCs w:val="24"/>
                <w:lang w:eastAsia="en-US"/>
              </w:rPr>
            </w:pPr>
            <w:r w:rsidRPr="00BA025F">
              <w:rPr>
                <w:sz w:val="24"/>
                <w:szCs w:val="24"/>
                <w:lang w:eastAsia="en-US"/>
              </w:rPr>
              <w:t xml:space="preserve">Набор из двух магнитов сплава </w:t>
            </w:r>
            <w:r w:rsidRPr="00BA025F">
              <w:rPr>
                <w:sz w:val="24"/>
                <w:szCs w:val="24"/>
                <w:lang w:val="en-US" w:eastAsia="en-US"/>
              </w:rPr>
              <w:t>Al</w:t>
            </w:r>
            <w:r w:rsidRPr="00BA025F">
              <w:rPr>
                <w:sz w:val="24"/>
                <w:szCs w:val="24"/>
                <w:lang w:eastAsia="en-US"/>
              </w:rPr>
              <w:t>.</w:t>
            </w:r>
            <w:r w:rsidRPr="00BA025F">
              <w:rPr>
                <w:sz w:val="24"/>
                <w:szCs w:val="24"/>
                <w:lang w:val="en-US" w:eastAsia="en-US"/>
              </w:rPr>
              <w:t>Ni</w:t>
            </w:r>
            <w:r w:rsidRPr="00BA025F">
              <w:rPr>
                <w:sz w:val="24"/>
                <w:szCs w:val="24"/>
                <w:lang w:eastAsia="en-US"/>
              </w:rPr>
              <w:t>.</w:t>
            </w:r>
            <w:r w:rsidRPr="00BA025F">
              <w:rPr>
                <w:sz w:val="24"/>
                <w:szCs w:val="24"/>
                <w:lang w:val="en-US" w:eastAsia="en-US"/>
              </w:rPr>
              <w:t>Co</w:t>
            </w:r>
            <w:r w:rsidRPr="00BA025F">
              <w:rPr>
                <w:sz w:val="24"/>
                <w:szCs w:val="24"/>
                <w:lang w:eastAsia="en-US"/>
              </w:rPr>
              <w:t>.-1; Набор поляризаторов с держателями-1; Комплект султаны электрические-1; Комплексный набор по электричеству-1.</w:t>
            </w:r>
          </w:p>
          <w:p w:rsidR="003322D1" w:rsidRPr="00BA025F" w:rsidRDefault="003322D1">
            <w:pPr>
              <w:pStyle w:val="TableParagraph"/>
              <w:ind w:left="121"/>
              <w:rPr>
                <w:sz w:val="24"/>
                <w:szCs w:val="24"/>
                <w:lang w:eastAsia="en-US"/>
              </w:rPr>
            </w:pPr>
            <w:r w:rsidRPr="00BA025F">
              <w:rPr>
                <w:sz w:val="24"/>
                <w:szCs w:val="24"/>
                <w:u w:val="single"/>
                <w:lang w:eastAsia="en-US"/>
              </w:rPr>
              <w:t>5. Оптика и квантовая физика:</w:t>
            </w:r>
          </w:p>
          <w:p w:rsidR="003322D1" w:rsidRPr="00BA025F" w:rsidRDefault="003322D1">
            <w:pPr>
              <w:pStyle w:val="TableParagraph"/>
              <w:ind w:left="61" w:right="273" w:firstLine="60"/>
              <w:rPr>
                <w:sz w:val="24"/>
                <w:szCs w:val="24"/>
                <w:lang w:eastAsia="en-US"/>
              </w:rPr>
            </w:pPr>
            <w:r w:rsidRPr="00BA025F">
              <w:rPr>
                <w:sz w:val="24"/>
                <w:szCs w:val="24"/>
                <w:lang w:eastAsia="en-US"/>
              </w:rPr>
              <w:t xml:space="preserve">Линзы наливные-2; Набор линз и зеркал-1; Набор дифракционных решеток-1; Набор спектральных трубок-2; Плоское зеркало-1; Экран флуоресцентный-1; Набор собирающих линз-1; </w:t>
            </w:r>
          </w:p>
        </w:tc>
      </w:tr>
      <w:tr w:rsidR="003322D1" w:rsidRPr="00BA025F" w:rsidTr="003322D1">
        <w:trPr>
          <w:trHeight w:val="2683"/>
        </w:trPr>
        <w:tc>
          <w:tcPr>
            <w:tcW w:w="42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4</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4"/>
              <w:rPr>
                <w:sz w:val="24"/>
                <w:szCs w:val="24"/>
                <w:lang w:val="en-US" w:eastAsia="en-US"/>
              </w:rPr>
            </w:pPr>
            <w:r w:rsidRPr="00BA025F">
              <w:rPr>
                <w:sz w:val="24"/>
                <w:szCs w:val="24"/>
                <w:lang w:val="en-US" w:eastAsia="en-US"/>
              </w:rPr>
              <w:t>Лабораторное оборудование</w:t>
            </w:r>
          </w:p>
        </w:tc>
        <w:tc>
          <w:tcPr>
            <w:tcW w:w="623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ight="548"/>
              <w:rPr>
                <w:sz w:val="24"/>
                <w:szCs w:val="24"/>
                <w:lang w:eastAsia="en-US"/>
              </w:rPr>
            </w:pPr>
            <w:r w:rsidRPr="00BA025F">
              <w:rPr>
                <w:sz w:val="24"/>
                <w:szCs w:val="24"/>
                <w:u w:val="single"/>
                <w:lang w:eastAsia="en-US"/>
              </w:rPr>
              <w:t>Комплекты (наборы) и принадлежности для фронтальных</w:t>
            </w:r>
            <w:r w:rsidRPr="00BA025F">
              <w:rPr>
                <w:sz w:val="24"/>
                <w:szCs w:val="24"/>
                <w:lang w:eastAsia="en-US"/>
              </w:rPr>
              <w:t xml:space="preserve"> </w:t>
            </w:r>
            <w:r w:rsidRPr="00BA025F">
              <w:rPr>
                <w:sz w:val="24"/>
                <w:szCs w:val="24"/>
                <w:u w:val="single"/>
                <w:lang w:eastAsia="en-US"/>
              </w:rPr>
              <w:t>работ</w:t>
            </w:r>
          </w:p>
          <w:p w:rsidR="003322D1" w:rsidRPr="00BA025F" w:rsidRDefault="003322D1">
            <w:pPr>
              <w:pStyle w:val="TableParagraph"/>
              <w:ind w:left="61" w:right="142"/>
              <w:rPr>
                <w:sz w:val="24"/>
                <w:szCs w:val="24"/>
                <w:lang w:eastAsia="en-US"/>
              </w:rPr>
            </w:pPr>
            <w:r w:rsidRPr="00BA025F">
              <w:rPr>
                <w:sz w:val="24"/>
                <w:szCs w:val="24"/>
                <w:lang w:eastAsia="en-US"/>
              </w:rPr>
              <w:t xml:space="preserve">Амперметр (0-2 А)-5; Бруски -10; Весы с разновесами-5; Вольтметр (0-6 В)-5; Динамометр (0-4 Н)-15; Калориметр- 5; Ключ замыкания тока-5; Компас-8; Набор по электричеству-5; Набор по оптике-5; Набор по механике-5; Комплект проводов соединительных-3; Миллиамперметр (0-5/50 мА)-1; Наборы грузов (6х100 г)-5; Набор резисторов-5; Набор тел для калориметра-5; Плоскопараллельная пластина-5; Реостат -5; Рычаг- линейки-5; Термометр жидкостные-2; Шарик металлический (25 мм)-3; Штатив лабораторный-6; Цилиндры измерительные-6; Экран со щелью-5; Магнит </w:t>
            </w:r>
            <w:r w:rsidRPr="00BA025F">
              <w:rPr>
                <w:sz w:val="24"/>
                <w:szCs w:val="24"/>
                <w:lang w:val="en-US" w:eastAsia="en-US"/>
              </w:rPr>
              <w:t>U</w:t>
            </w:r>
            <w:r w:rsidRPr="00BA025F">
              <w:rPr>
                <w:sz w:val="24"/>
                <w:szCs w:val="24"/>
                <w:lang w:eastAsia="en-US"/>
              </w:rPr>
              <w:t>образные -2; Магнит полосовой-2; Катушка-моток-2; Комплект фотографий треков частиц-15</w:t>
            </w:r>
          </w:p>
          <w:p w:rsidR="003322D1" w:rsidRPr="00BA025F" w:rsidRDefault="003322D1">
            <w:pPr>
              <w:pStyle w:val="TableParagraph"/>
              <w:ind w:right="401"/>
              <w:rPr>
                <w:sz w:val="24"/>
                <w:szCs w:val="24"/>
                <w:lang w:eastAsia="en-US"/>
              </w:rPr>
            </w:pPr>
            <w:r w:rsidRPr="00BA025F">
              <w:rPr>
                <w:sz w:val="24"/>
                <w:szCs w:val="24"/>
                <w:lang w:eastAsia="en-US"/>
              </w:rPr>
              <w:t xml:space="preserve"> </w:t>
            </w:r>
          </w:p>
        </w:tc>
      </w:tr>
      <w:tr w:rsidR="003322D1" w:rsidRPr="00BA025F" w:rsidTr="003322D1">
        <w:trPr>
          <w:trHeight w:val="699"/>
        </w:trPr>
        <w:tc>
          <w:tcPr>
            <w:tcW w:w="425"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5</w:t>
            </w:r>
          </w:p>
        </w:tc>
        <w:tc>
          <w:tcPr>
            <w:tcW w:w="3544"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4"/>
              <w:rPr>
                <w:sz w:val="24"/>
                <w:szCs w:val="24"/>
                <w:lang w:val="en-US" w:eastAsia="en-US"/>
              </w:rPr>
            </w:pPr>
            <w:r w:rsidRPr="00BA025F">
              <w:rPr>
                <w:sz w:val="24"/>
                <w:szCs w:val="24"/>
                <w:lang w:val="en-US" w:eastAsia="en-US"/>
              </w:rPr>
              <w:t>Наглядные пособия</w:t>
            </w:r>
          </w:p>
        </w:tc>
        <w:tc>
          <w:tcPr>
            <w:tcW w:w="623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ight="88"/>
              <w:rPr>
                <w:sz w:val="24"/>
                <w:szCs w:val="24"/>
                <w:lang w:eastAsia="en-US"/>
              </w:rPr>
            </w:pPr>
            <w:r w:rsidRPr="00BA025F">
              <w:rPr>
                <w:sz w:val="24"/>
                <w:szCs w:val="24"/>
                <w:u w:val="single"/>
                <w:lang w:eastAsia="en-US"/>
              </w:rPr>
              <w:t>Таблицы и пособия по разделам предмета на печатных и</w:t>
            </w:r>
            <w:r w:rsidRPr="00BA025F">
              <w:rPr>
                <w:sz w:val="24"/>
                <w:szCs w:val="24"/>
                <w:lang w:eastAsia="en-US"/>
              </w:rPr>
              <w:t xml:space="preserve"> </w:t>
            </w:r>
            <w:r w:rsidRPr="00BA025F">
              <w:rPr>
                <w:sz w:val="24"/>
                <w:szCs w:val="24"/>
                <w:u w:val="single"/>
                <w:lang w:eastAsia="en-US"/>
              </w:rPr>
              <w:t>цифровых носителях (ЭОР) в т.ч. с комплектами раздаточного</w:t>
            </w:r>
            <w:r w:rsidRPr="00BA025F">
              <w:rPr>
                <w:sz w:val="24"/>
                <w:szCs w:val="24"/>
                <w:lang w:eastAsia="en-US"/>
              </w:rPr>
              <w:t xml:space="preserve"> </w:t>
            </w:r>
            <w:r w:rsidRPr="00BA025F">
              <w:rPr>
                <w:sz w:val="24"/>
                <w:szCs w:val="24"/>
                <w:u w:val="single"/>
                <w:lang w:eastAsia="en-US"/>
              </w:rPr>
              <w:t>материала; видеофильмы:</w:t>
            </w:r>
          </w:p>
          <w:p w:rsidR="003322D1" w:rsidRPr="00BA025F" w:rsidRDefault="003322D1">
            <w:pPr>
              <w:pStyle w:val="TableParagraph"/>
              <w:ind w:left="121"/>
              <w:rPr>
                <w:sz w:val="24"/>
                <w:szCs w:val="24"/>
                <w:lang w:eastAsia="en-US"/>
              </w:rPr>
            </w:pPr>
            <w:r w:rsidRPr="00BA025F">
              <w:rPr>
                <w:sz w:val="24"/>
                <w:szCs w:val="24"/>
                <w:u w:val="single"/>
                <w:lang w:eastAsia="en-US"/>
              </w:rPr>
              <w:t>Таблицы общего назначения:</w:t>
            </w:r>
          </w:p>
          <w:p w:rsidR="003322D1" w:rsidRPr="00BA025F" w:rsidRDefault="003322D1">
            <w:pPr>
              <w:pStyle w:val="TableParagraph"/>
              <w:ind w:left="61" w:right="140" w:firstLine="60"/>
              <w:rPr>
                <w:sz w:val="24"/>
                <w:szCs w:val="24"/>
                <w:lang w:eastAsia="en-US"/>
              </w:rPr>
            </w:pPr>
            <w:r w:rsidRPr="00BA025F">
              <w:rPr>
                <w:sz w:val="24"/>
                <w:szCs w:val="24"/>
                <w:lang w:eastAsia="en-US"/>
              </w:rPr>
              <w:t>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кабинете физики.</w:t>
            </w:r>
          </w:p>
          <w:p w:rsidR="003322D1" w:rsidRPr="00BA025F" w:rsidRDefault="003322D1">
            <w:pPr>
              <w:pStyle w:val="TableParagraph"/>
              <w:ind w:left="121"/>
              <w:rPr>
                <w:sz w:val="24"/>
                <w:szCs w:val="24"/>
                <w:lang w:eastAsia="en-US"/>
              </w:rPr>
            </w:pPr>
            <w:r w:rsidRPr="00BA025F">
              <w:rPr>
                <w:sz w:val="24"/>
                <w:szCs w:val="24"/>
                <w:u w:val="single"/>
                <w:lang w:eastAsia="en-US"/>
              </w:rPr>
              <w:t>Тематические таблицы:</w:t>
            </w:r>
          </w:p>
          <w:p w:rsidR="003322D1" w:rsidRPr="00BA025F" w:rsidRDefault="003322D1">
            <w:pPr>
              <w:pStyle w:val="TableParagraph"/>
              <w:ind w:left="61"/>
              <w:rPr>
                <w:sz w:val="24"/>
                <w:szCs w:val="24"/>
                <w:lang w:eastAsia="en-US"/>
              </w:rPr>
            </w:pPr>
            <w:r w:rsidRPr="00BA025F">
              <w:rPr>
                <w:sz w:val="24"/>
                <w:szCs w:val="24"/>
                <w:lang w:eastAsia="en-US"/>
              </w:rPr>
              <w:t>Таблица «Схема железнодорожного тормоза»; Таблица</w:t>
            </w:r>
          </w:p>
          <w:p w:rsidR="003322D1" w:rsidRPr="00BA025F" w:rsidRDefault="003322D1">
            <w:pPr>
              <w:pStyle w:val="TableParagraph"/>
              <w:ind w:left="61" w:right="132"/>
              <w:rPr>
                <w:sz w:val="24"/>
                <w:szCs w:val="24"/>
                <w:lang w:eastAsia="en-US"/>
              </w:rPr>
            </w:pPr>
            <w:r w:rsidRPr="00BA025F">
              <w:rPr>
                <w:sz w:val="24"/>
                <w:szCs w:val="24"/>
                <w:lang w:eastAsia="en-US"/>
              </w:rPr>
              <w:t>«Конденсаторы»; Таблица «Определение скоростей молекул»; Таблица «Виды деформаций» ч.1 ч.2;</w:t>
            </w:r>
          </w:p>
        </w:tc>
      </w:tr>
      <w:tr w:rsidR="003322D1" w:rsidRPr="00BA025F" w:rsidTr="003322D1">
        <w:trPr>
          <w:trHeight w:val="1555"/>
        </w:trPr>
        <w:tc>
          <w:tcPr>
            <w:tcW w:w="425"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lang w:eastAsia="en-US"/>
              </w:rPr>
            </w:pPr>
          </w:p>
        </w:tc>
        <w:tc>
          <w:tcPr>
            <w:tcW w:w="623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Pr>
                <w:sz w:val="24"/>
                <w:szCs w:val="24"/>
                <w:lang w:eastAsia="en-US"/>
              </w:rPr>
            </w:pPr>
            <w:r w:rsidRPr="00BA025F">
              <w:rPr>
                <w:sz w:val="24"/>
                <w:szCs w:val="24"/>
                <w:lang w:eastAsia="en-US"/>
              </w:rPr>
              <w:t xml:space="preserve">  Таблица «Газовая турбина»;</w:t>
            </w:r>
            <w:r w:rsidRPr="00BA025F">
              <w:rPr>
                <w:spacing w:val="-15"/>
                <w:sz w:val="24"/>
                <w:szCs w:val="24"/>
                <w:lang w:eastAsia="en-US"/>
              </w:rPr>
              <w:t xml:space="preserve"> </w:t>
            </w:r>
            <w:r w:rsidRPr="00BA025F">
              <w:rPr>
                <w:sz w:val="24"/>
                <w:szCs w:val="24"/>
                <w:lang w:eastAsia="en-US"/>
              </w:rPr>
              <w:t>Таблица</w:t>
            </w:r>
          </w:p>
          <w:p w:rsidR="003322D1" w:rsidRPr="00BA025F" w:rsidRDefault="003322D1">
            <w:pPr>
              <w:pStyle w:val="TableParagraph"/>
              <w:ind w:left="61" w:right="132"/>
              <w:rPr>
                <w:sz w:val="24"/>
                <w:szCs w:val="24"/>
                <w:lang w:eastAsia="en-US"/>
              </w:rPr>
            </w:pPr>
            <w:r w:rsidRPr="00BA025F">
              <w:rPr>
                <w:sz w:val="24"/>
                <w:szCs w:val="24"/>
                <w:lang w:eastAsia="en-US"/>
              </w:rPr>
              <w:t>«Устройство дизеля»; Таблица «Терморезисторы и фоторезисторы»; Таблица «Разряды при атмосферном давлении»; Таблица «Электроннолучевая трубка»;</w:t>
            </w:r>
            <w:r w:rsidRPr="00BA025F">
              <w:rPr>
                <w:spacing w:val="-25"/>
                <w:sz w:val="24"/>
                <w:szCs w:val="24"/>
                <w:lang w:eastAsia="en-US"/>
              </w:rPr>
              <w:t xml:space="preserve"> </w:t>
            </w:r>
            <w:r w:rsidRPr="00BA025F">
              <w:rPr>
                <w:sz w:val="24"/>
                <w:szCs w:val="24"/>
                <w:lang w:eastAsia="en-US"/>
              </w:rPr>
              <w:t>Таблица</w:t>
            </w:r>
          </w:p>
          <w:p w:rsidR="003322D1" w:rsidRPr="00BA025F" w:rsidRDefault="003322D1">
            <w:pPr>
              <w:pStyle w:val="TableParagraph"/>
              <w:ind w:left="61" w:right="132"/>
              <w:rPr>
                <w:sz w:val="24"/>
                <w:szCs w:val="24"/>
                <w:lang w:eastAsia="en-US"/>
              </w:rPr>
            </w:pPr>
            <w:r w:rsidRPr="00BA025F">
              <w:rPr>
                <w:sz w:val="24"/>
                <w:szCs w:val="24"/>
                <w:lang w:eastAsia="en-US"/>
              </w:rPr>
              <w:t>«Кристаллы»; Таблица «Электрическая цепь с источником тока» ; Таблица «Барометр-анероид»; Таблица «Передача и распределение электроэнергии»; Таблица «Схема оптической записи звука»; Таблица «Схема водяного отопления»; Таблица «Рубиновый лазер» ; Таблица «Масс-спектрометр»; Таблица «Телефон»; Таблица «Схема водопровода»; Таблица «Определение заряда электрона»; Таблица «Технические применения интерференции»; Таблица «Магнитная запись и воспроизведение звука»; Таблица «Разряды в газах при пониженном давлении»; Таблица «Схема работы шлюза», «Телевидение»; Таблица «Простые механизмы»; Таблица «Двигатель внутреннего сгорания»; Таблица «Двигатель постоянного тока»; Таблица «Генератор переменного  тока», «Ренгеновская трубка», Таблица «Микроскоп»; Таблица «Подводная лодка»; Таблица «Применение сжатых газов в пневматическом инструменте»; Таблица «Аккумуляторы», «Электронагревательные приборы»; Таблица «Батискаф», «Воздушный тормоз автомобиля»; Таблица «Радиолокация», «Опыт Майкельсона»; Таблица «Подача воды потребителю»; Таблица «Криотурбогенератор»; Таблица «Энергетическая система», «Трансформатор»; Таблица «Теплоизоляционные материалы», «Электромагнитный стол»; Таблица «Манометр»; Таблица «Гидравлическая турбина», «Подшипники»; Таблица «Зависимость массы от скорости движения тела», «П.Н. Лебедев»; Таблица «Использование диффузии в технике», «Водяной насос»; Таблица «Электромагнитное реле», «Электровоз», Таблица «Магнитная запись и воспроизведение звука»; Таблица «Тепловое расширение в технике»; Таблица «Магнит со сверхпроводящей обмоткой»; Таблица «Столетов А.Г. (1839 – 1896)» .</w:t>
            </w:r>
          </w:p>
          <w:p w:rsidR="003322D1" w:rsidRPr="00BA025F" w:rsidRDefault="003322D1">
            <w:pPr>
              <w:pStyle w:val="TableParagraph"/>
              <w:ind w:left="61"/>
              <w:rPr>
                <w:sz w:val="24"/>
                <w:szCs w:val="24"/>
                <w:lang w:eastAsia="en-US"/>
              </w:rPr>
            </w:pPr>
            <w:r w:rsidRPr="00BA025F">
              <w:rPr>
                <w:sz w:val="24"/>
                <w:szCs w:val="24"/>
                <w:u w:val="single"/>
                <w:lang w:eastAsia="en-US"/>
              </w:rPr>
              <w:t>Видеофильмы:</w:t>
            </w:r>
          </w:p>
          <w:p w:rsidR="003322D1" w:rsidRPr="00BA025F" w:rsidRDefault="003322D1">
            <w:pPr>
              <w:pStyle w:val="TableParagraph"/>
              <w:spacing w:before="1"/>
              <w:ind w:left="61" w:right="549"/>
              <w:rPr>
                <w:sz w:val="24"/>
                <w:szCs w:val="24"/>
                <w:lang w:eastAsia="en-US"/>
              </w:rPr>
            </w:pPr>
            <w:r w:rsidRPr="00BA025F">
              <w:rPr>
                <w:sz w:val="24"/>
                <w:szCs w:val="24"/>
                <w:lang w:eastAsia="en-US"/>
              </w:rPr>
              <w:t>Геометрическая оптика ч.1 ч.2; Тепловые явления; Гидроэлектроника ч.1 ч.2; Электростатика; Квантовые явления; Электрический ток в различных средах ; Электромагнитные колебания; Основы МКТ ч.1 ч.2; Электромагнитная индукция; Излучения и спектры; Постоянный ток; Магнитное поле; Молекулярная физика; Волновая оптика; Основы термодинамики; Основы кинематики; Магнетизм ч.1 ч.2.</w:t>
            </w:r>
          </w:p>
        </w:tc>
      </w:tr>
    </w:tbl>
    <w:p w:rsidR="003322D1" w:rsidRPr="00BA025F" w:rsidRDefault="003322D1" w:rsidP="003322D1">
      <w:pPr>
        <w:pStyle w:val="a3"/>
        <w:spacing w:before="8"/>
        <w:rPr>
          <w:b/>
        </w:rPr>
      </w:pPr>
    </w:p>
    <w:p w:rsidR="003322D1" w:rsidRPr="00BA025F" w:rsidRDefault="002012E8" w:rsidP="003322D1">
      <w:pPr>
        <w:spacing w:before="90" w:after="4"/>
        <w:ind w:left="426" w:right="1880"/>
        <w:jc w:val="both"/>
        <w:rPr>
          <w:b/>
          <w:sz w:val="24"/>
          <w:szCs w:val="24"/>
        </w:rPr>
      </w:pPr>
      <w:r w:rsidRPr="00BA025F">
        <w:rPr>
          <w:b/>
          <w:sz w:val="24"/>
          <w:szCs w:val="24"/>
        </w:rPr>
        <w:t>Химия</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
        <w:gridCol w:w="3546"/>
        <w:gridCol w:w="6151"/>
      </w:tblGrid>
      <w:tr w:rsidR="003322D1" w:rsidRPr="00BA025F" w:rsidTr="003322D1">
        <w:trPr>
          <w:trHeight w:val="793"/>
        </w:trPr>
        <w:tc>
          <w:tcPr>
            <w:tcW w:w="3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spacing w:before="2"/>
              <w:rPr>
                <w:b/>
                <w:sz w:val="24"/>
                <w:szCs w:val="24"/>
                <w:lang w:eastAsia="en-US"/>
              </w:rPr>
            </w:pPr>
          </w:p>
          <w:p w:rsidR="003322D1" w:rsidRPr="00BA025F" w:rsidRDefault="003322D1">
            <w:pPr>
              <w:pStyle w:val="TableParagraph"/>
              <w:spacing w:before="1"/>
              <w:ind w:left="62"/>
              <w:rPr>
                <w:sz w:val="24"/>
                <w:szCs w:val="24"/>
                <w:lang w:val="en-US" w:eastAsia="en-US"/>
              </w:rPr>
            </w:pPr>
            <w:r w:rsidRPr="00BA025F">
              <w:rPr>
                <w:sz w:val="24"/>
                <w:szCs w:val="24"/>
                <w:lang w:val="en-US" w:eastAsia="en-US"/>
              </w:rPr>
              <w:t>1</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line="252" w:lineRule="auto"/>
              <w:ind w:left="64" w:right="1159"/>
              <w:rPr>
                <w:sz w:val="24"/>
                <w:szCs w:val="24"/>
                <w:lang w:eastAsia="en-US"/>
              </w:rPr>
            </w:pPr>
            <w:r w:rsidRPr="00BA025F">
              <w:rPr>
                <w:sz w:val="24"/>
                <w:szCs w:val="24"/>
                <w:lang w:eastAsia="en-US"/>
              </w:rPr>
              <w:t>Оборудование общего назначения и ТСО</w:t>
            </w:r>
          </w:p>
        </w:tc>
        <w:tc>
          <w:tcPr>
            <w:tcW w:w="615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rsidP="002F7454">
            <w:pPr>
              <w:pStyle w:val="TableParagraph"/>
              <w:spacing w:before="95"/>
              <w:ind w:left="61" w:right="580"/>
              <w:rPr>
                <w:sz w:val="24"/>
                <w:szCs w:val="24"/>
                <w:lang w:val="en-US" w:eastAsia="en-US"/>
              </w:rPr>
            </w:pPr>
            <w:r w:rsidRPr="00BA025F">
              <w:rPr>
                <w:sz w:val="24"/>
                <w:szCs w:val="24"/>
                <w:lang w:val="en-US" w:eastAsia="en-US"/>
              </w:rPr>
              <w:t xml:space="preserve">Кабинет № </w:t>
            </w:r>
            <w:r w:rsidR="002F7454" w:rsidRPr="00BA025F">
              <w:rPr>
                <w:sz w:val="24"/>
                <w:szCs w:val="24"/>
                <w:lang w:eastAsia="en-US"/>
              </w:rPr>
              <w:t>11</w:t>
            </w:r>
            <w:r w:rsidRPr="00BA025F">
              <w:rPr>
                <w:sz w:val="24"/>
                <w:szCs w:val="24"/>
                <w:lang w:val="en-US" w:eastAsia="en-US"/>
              </w:rPr>
              <w:t xml:space="preserve"> </w:t>
            </w:r>
          </w:p>
        </w:tc>
      </w:tr>
      <w:tr w:rsidR="003322D1" w:rsidRPr="00BA025F" w:rsidTr="002012E8">
        <w:trPr>
          <w:trHeight w:val="1597"/>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3"/>
              <w:ind w:left="62"/>
              <w:rPr>
                <w:sz w:val="24"/>
                <w:szCs w:val="24"/>
                <w:lang w:val="en-US" w:eastAsia="en-US"/>
              </w:rPr>
            </w:pPr>
            <w:r w:rsidRPr="00BA025F">
              <w:rPr>
                <w:sz w:val="24"/>
                <w:szCs w:val="24"/>
                <w:lang w:val="en-US" w:eastAsia="en-US"/>
              </w:rPr>
              <w:t>2</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3"/>
              <w:ind w:left="64"/>
              <w:rPr>
                <w:sz w:val="24"/>
                <w:szCs w:val="24"/>
                <w:lang w:val="en-US" w:eastAsia="en-US"/>
              </w:rPr>
            </w:pPr>
            <w:r w:rsidRPr="00BA025F">
              <w:rPr>
                <w:sz w:val="24"/>
                <w:szCs w:val="24"/>
                <w:lang w:val="en-US" w:eastAsia="en-US"/>
              </w:rPr>
              <w:t>Наглядные пособия</w:t>
            </w:r>
          </w:p>
        </w:tc>
        <w:tc>
          <w:tcPr>
            <w:tcW w:w="615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3"/>
              <w:ind w:left="61"/>
              <w:rPr>
                <w:sz w:val="24"/>
                <w:szCs w:val="24"/>
                <w:lang w:eastAsia="en-US"/>
              </w:rPr>
            </w:pPr>
            <w:r w:rsidRPr="00BA025F">
              <w:rPr>
                <w:sz w:val="24"/>
                <w:szCs w:val="24"/>
                <w:u w:val="single"/>
                <w:lang w:eastAsia="en-US"/>
              </w:rPr>
              <w:t>Пособия постоянной</w:t>
            </w:r>
            <w:r w:rsidRPr="00BA025F">
              <w:rPr>
                <w:spacing w:val="-14"/>
                <w:sz w:val="24"/>
                <w:szCs w:val="24"/>
                <w:u w:val="single"/>
                <w:lang w:eastAsia="en-US"/>
              </w:rPr>
              <w:t xml:space="preserve"> </w:t>
            </w:r>
            <w:r w:rsidRPr="00BA025F">
              <w:rPr>
                <w:sz w:val="24"/>
                <w:szCs w:val="24"/>
                <w:u w:val="single"/>
                <w:lang w:eastAsia="en-US"/>
              </w:rPr>
              <w:t>экспозиции:</w:t>
            </w:r>
          </w:p>
          <w:p w:rsidR="003322D1" w:rsidRPr="00BA025F" w:rsidRDefault="003322D1">
            <w:pPr>
              <w:pStyle w:val="TableParagraph"/>
              <w:ind w:left="61" w:right="430" w:firstLine="64"/>
              <w:rPr>
                <w:sz w:val="24"/>
                <w:szCs w:val="24"/>
                <w:lang w:eastAsia="en-US"/>
              </w:rPr>
            </w:pPr>
            <w:r w:rsidRPr="00BA025F">
              <w:rPr>
                <w:sz w:val="24"/>
                <w:szCs w:val="24"/>
                <w:lang w:eastAsia="en-US"/>
              </w:rPr>
              <w:t xml:space="preserve">«Периодическая система химических элементов Д.И. Менделеева», «Растворимость солей, кислот и оснований в воде» </w:t>
            </w:r>
          </w:p>
          <w:p w:rsidR="003322D1" w:rsidRPr="00BA025F" w:rsidRDefault="003322D1">
            <w:pPr>
              <w:pStyle w:val="TableParagraph"/>
              <w:ind w:left="121"/>
              <w:rPr>
                <w:sz w:val="24"/>
                <w:szCs w:val="24"/>
                <w:lang w:eastAsia="en-US"/>
              </w:rPr>
            </w:pPr>
            <w:r w:rsidRPr="00BA025F">
              <w:rPr>
                <w:sz w:val="24"/>
                <w:szCs w:val="24"/>
                <w:u w:val="single"/>
                <w:lang w:eastAsia="en-US"/>
              </w:rPr>
              <w:t>Таблицы</w:t>
            </w:r>
            <w:r w:rsidRPr="00BA025F">
              <w:rPr>
                <w:sz w:val="24"/>
                <w:szCs w:val="24"/>
                <w:lang w:eastAsia="en-US"/>
              </w:rPr>
              <w:t>:</w:t>
            </w:r>
          </w:p>
          <w:p w:rsidR="003322D1" w:rsidRPr="00BA025F" w:rsidRDefault="003322D1">
            <w:pPr>
              <w:pStyle w:val="TableParagraph"/>
              <w:ind w:left="61" w:firstLine="60"/>
              <w:rPr>
                <w:sz w:val="24"/>
                <w:szCs w:val="24"/>
                <w:lang w:eastAsia="en-US"/>
              </w:rPr>
            </w:pPr>
            <w:r w:rsidRPr="00BA025F">
              <w:rPr>
                <w:sz w:val="24"/>
                <w:szCs w:val="24"/>
                <w:lang w:eastAsia="en-US"/>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p w:rsidR="003322D1" w:rsidRPr="00BA025F" w:rsidRDefault="003322D1">
            <w:pPr>
              <w:pStyle w:val="TableParagraph"/>
              <w:ind w:left="61" w:right="154"/>
              <w:rPr>
                <w:sz w:val="24"/>
                <w:szCs w:val="24"/>
                <w:lang w:eastAsia="en-US"/>
              </w:rPr>
            </w:pPr>
            <w:r w:rsidRPr="00BA025F">
              <w:rPr>
                <w:sz w:val="24"/>
                <w:szCs w:val="24"/>
                <w:lang w:eastAsia="en-US"/>
              </w:rPr>
              <w:t>Комплект инструктивных таблиц по химии; Комплект таблиц по неорганической химии; Комплект таблиц по органической химии; Комплект таблиц по химическим производствам; Комплект портретов учѐных химиков; Комплект таблиц</w:t>
            </w:r>
          </w:p>
          <w:p w:rsidR="003322D1" w:rsidRPr="00BA025F" w:rsidRDefault="003322D1">
            <w:pPr>
              <w:pStyle w:val="TableParagraph"/>
              <w:spacing w:before="1"/>
              <w:ind w:left="61" w:right="132"/>
              <w:rPr>
                <w:sz w:val="24"/>
                <w:szCs w:val="24"/>
                <w:lang w:eastAsia="en-US"/>
              </w:rPr>
            </w:pPr>
            <w:r w:rsidRPr="00BA025F">
              <w:rPr>
                <w:sz w:val="24"/>
                <w:szCs w:val="24"/>
                <w:lang w:eastAsia="en-US"/>
              </w:rPr>
              <w:t>«Химия в таблицах и формулах»; Комплект таблиц «Правила техники безопасности при работе в химическом кабинете».</w:t>
            </w:r>
          </w:p>
        </w:tc>
      </w:tr>
      <w:tr w:rsidR="003322D1" w:rsidRPr="00BA025F" w:rsidTr="00021598">
        <w:trPr>
          <w:trHeight w:val="2448"/>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2"/>
              <w:rPr>
                <w:sz w:val="24"/>
                <w:szCs w:val="24"/>
                <w:lang w:val="en-US" w:eastAsia="en-US"/>
              </w:rPr>
            </w:pPr>
            <w:r w:rsidRPr="00BA025F">
              <w:rPr>
                <w:sz w:val="24"/>
                <w:szCs w:val="24"/>
                <w:lang w:val="en-US" w:eastAsia="en-US"/>
              </w:rPr>
              <w:t>3</w:t>
            </w:r>
          </w:p>
        </w:tc>
        <w:tc>
          <w:tcPr>
            <w:tcW w:w="3546" w:type="dxa"/>
            <w:vMerge w:val="restart"/>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4" w:right="1483"/>
              <w:rPr>
                <w:sz w:val="24"/>
                <w:szCs w:val="24"/>
                <w:lang w:val="en-US" w:eastAsia="en-US"/>
              </w:rPr>
            </w:pPr>
            <w:r w:rsidRPr="00BA025F">
              <w:rPr>
                <w:sz w:val="24"/>
                <w:szCs w:val="24"/>
                <w:lang w:val="en-US" w:eastAsia="en-US"/>
              </w:rPr>
              <w:t>Демонстрационное оборудование</w:t>
            </w:r>
          </w:p>
        </w:tc>
        <w:tc>
          <w:tcPr>
            <w:tcW w:w="6151" w:type="dxa"/>
            <w:vMerge w:val="restart"/>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1"/>
              <w:rPr>
                <w:sz w:val="24"/>
                <w:szCs w:val="24"/>
                <w:lang w:eastAsia="en-US"/>
              </w:rPr>
            </w:pPr>
            <w:r w:rsidRPr="00BA025F">
              <w:rPr>
                <w:sz w:val="24"/>
                <w:szCs w:val="24"/>
                <w:u w:val="single"/>
                <w:lang w:eastAsia="en-US"/>
              </w:rPr>
              <w:t>Приборы и принадлежности</w:t>
            </w:r>
            <w:r w:rsidRPr="00BA025F">
              <w:rPr>
                <w:sz w:val="24"/>
                <w:szCs w:val="24"/>
                <w:lang w:eastAsia="en-US"/>
              </w:rPr>
              <w:t>:</w:t>
            </w:r>
          </w:p>
          <w:p w:rsidR="003322D1" w:rsidRPr="00BA025F" w:rsidRDefault="006A2C8B" w:rsidP="006A2C8B">
            <w:pPr>
              <w:pStyle w:val="TableParagraph"/>
              <w:ind w:left="61"/>
              <w:rPr>
                <w:sz w:val="24"/>
                <w:szCs w:val="24"/>
                <w:lang w:eastAsia="en-US"/>
              </w:rPr>
            </w:pPr>
            <w:r>
              <w:rPr>
                <w:sz w:val="24"/>
                <w:szCs w:val="24"/>
                <w:lang w:eastAsia="en-US"/>
              </w:rPr>
              <w:t>Аппарат Киппа</w:t>
            </w:r>
            <w:r w:rsidR="003322D1" w:rsidRPr="00BA025F">
              <w:rPr>
                <w:sz w:val="24"/>
                <w:szCs w:val="24"/>
                <w:lang w:eastAsia="en-US"/>
              </w:rPr>
              <w:t>. Аппарат для получения газов. Весы лабораторные. Комплект нагревательных при</w:t>
            </w:r>
            <w:r>
              <w:rPr>
                <w:sz w:val="24"/>
                <w:szCs w:val="24"/>
                <w:lang w:eastAsia="en-US"/>
              </w:rPr>
              <w:t>боров (</w:t>
            </w:r>
            <w:r w:rsidR="003322D1" w:rsidRPr="00BA025F">
              <w:rPr>
                <w:sz w:val="24"/>
                <w:szCs w:val="24"/>
                <w:lang w:eastAsia="en-US"/>
              </w:rPr>
              <w:t>спиртовка). Столик подъемный. Набор для</w:t>
            </w:r>
            <w:r>
              <w:rPr>
                <w:sz w:val="24"/>
                <w:szCs w:val="24"/>
                <w:lang w:eastAsia="en-US"/>
              </w:rPr>
              <w:t xml:space="preserve"> </w:t>
            </w:r>
            <w:r w:rsidR="003322D1" w:rsidRPr="00BA025F">
              <w:rPr>
                <w:sz w:val="24"/>
                <w:szCs w:val="24"/>
                <w:lang w:eastAsia="en-US"/>
              </w:rPr>
              <w:t>опытов по химии с электрическим током ПХЭ. Прибор для получения растворимых твердых веществ. Прибор для электролиза солей. Установка для перегонки веществ. Набор приборов посуды и принадлежностей для ученическо</w:t>
            </w:r>
            <w:r>
              <w:rPr>
                <w:sz w:val="24"/>
                <w:szCs w:val="24"/>
                <w:lang w:eastAsia="en-US"/>
              </w:rPr>
              <w:t>го эксперемента</w:t>
            </w:r>
            <w:r w:rsidR="003322D1" w:rsidRPr="00BA025F">
              <w:rPr>
                <w:sz w:val="24"/>
                <w:szCs w:val="24"/>
                <w:lang w:eastAsia="en-US"/>
              </w:rPr>
              <w:t>;</w:t>
            </w:r>
          </w:p>
          <w:p w:rsidR="003322D1" w:rsidRPr="00BA025F" w:rsidRDefault="003322D1">
            <w:pPr>
              <w:pStyle w:val="TableParagraph"/>
              <w:ind w:left="61" w:right="132"/>
              <w:rPr>
                <w:sz w:val="24"/>
                <w:szCs w:val="24"/>
                <w:lang w:eastAsia="en-US"/>
              </w:rPr>
            </w:pPr>
            <w:r w:rsidRPr="00BA025F">
              <w:rPr>
                <w:sz w:val="24"/>
                <w:szCs w:val="24"/>
                <w:lang w:eastAsia="en-US"/>
              </w:rPr>
              <w:t>Коллекции: Алюминий; Волокна; Пластмассы; Чугун и сталь; Топливо; Нефть и нефтепродукты; Каменный уголь; Стекло и изделия из стекла; Металлы и сплавы.</w:t>
            </w:r>
          </w:p>
          <w:p w:rsidR="003322D1" w:rsidRPr="00BA025F" w:rsidRDefault="003322D1">
            <w:pPr>
              <w:pStyle w:val="TableParagraph"/>
              <w:ind w:left="121"/>
              <w:rPr>
                <w:sz w:val="24"/>
                <w:szCs w:val="24"/>
                <w:lang w:eastAsia="en-US"/>
              </w:rPr>
            </w:pPr>
            <w:r w:rsidRPr="00BA025F">
              <w:rPr>
                <w:sz w:val="24"/>
                <w:szCs w:val="24"/>
                <w:u w:val="single"/>
                <w:lang w:eastAsia="en-US"/>
              </w:rPr>
              <w:t>Модели:</w:t>
            </w:r>
          </w:p>
          <w:p w:rsidR="003322D1" w:rsidRPr="00BA025F" w:rsidRDefault="003322D1">
            <w:pPr>
              <w:pStyle w:val="TableParagraph"/>
              <w:ind w:left="61" w:right="297" w:firstLine="60"/>
              <w:rPr>
                <w:sz w:val="24"/>
                <w:szCs w:val="24"/>
                <w:lang w:eastAsia="en-US"/>
              </w:rPr>
            </w:pPr>
            <w:r w:rsidRPr="00BA025F">
              <w:rPr>
                <w:sz w:val="24"/>
                <w:szCs w:val="24"/>
                <w:lang w:eastAsia="en-US"/>
              </w:rPr>
              <w:t xml:space="preserve">Наборы кристаллических решеток. </w:t>
            </w:r>
          </w:p>
          <w:p w:rsidR="003322D1" w:rsidRPr="00BA025F" w:rsidRDefault="003322D1">
            <w:pPr>
              <w:pStyle w:val="TableParagraph"/>
              <w:ind w:left="61" w:right="297" w:firstLine="60"/>
              <w:rPr>
                <w:sz w:val="24"/>
                <w:szCs w:val="24"/>
                <w:lang w:eastAsia="en-US"/>
              </w:rPr>
            </w:pPr>
            <w:r w:rsidRPr="00BA025F">
              <w:rPr>
                <w:sz w:val="24"/>
                <w:szCs w:val="24"/>
                <w:lang w:eastAsia="en-US"/>
              </w:rPr>
              <w:t>Наборы моделей атомов для составления моделей молекул по органической химии</w:t>
            </w:r>
          </w:p>
        </w:tc>
      </w:tr>
      <w:tr w:rsidR="003322D1" w:rsidRPr="00BA025F" w:rsidTr="003322D1">
        <w:trPr>
          <w:trHeight w:val="2835"/>
        </w:trPr>
        <w:tc>
          <w:tcPr>
            <w:tcW w:w="3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lang w:eastAsia="en-US"/>
              </w:rPr>
            </w:pPr>
          </w:p>
        </w:tc>
        <w:tc>
          <w:tcPr>
            <w:tcW w:w="3546"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lang w:eastAsia="en-US"/>
              </w:rPr>
            </w:pPr>
          </w:p>
        </w:tc>
        <w:tc>
          <w:tcPr>
            <w:tcW w:w="6151"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lang w:eastAsia="en-US"/>
              </w:rPr>
            </w:pPr>
          </w:p>
        </w:tc>
      </w:tr>
      <w:tr w:rsidR="003322D1" w:rsidRPr="00BA025F" w:rsidTr="002012E8">
        <w:trPr>
          <w:trHeight w:val="605"/>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4</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4"/>
              <w:rPr>
                <w:sz w:val="24"/>
                <w:szCs w:val="24"/>
                <w:lang w:val="en-US" w:eastAsia="en-US"/>
              </w:rPr>
            </w:pPr>
            <w:r w:rsidRPr="00BA025F">
              <w:rPr>
                <w:sz w:val="24"/>
                <w:szCs w:val="24"/>
                <w:lang w:val="en-US" w:eastAsia="en-US"/>
              </w:rPr>
              <w:t>Лабораторное оборудование</w:t>
            </w:r>
          </w:p>
        </w:tc>
        <w:tc>
          <w:tcPr>
            <w:tcW w:w="615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ight="885" w:firstLine="60"/>
              <w:rPr>
                <w:sz w:val="24"/>
                <w:szCs w:val="24"/>
                <w:lang w:eastAsia="en-US"/>
              </w:rPr>
            </w:pPr>
            <w:r w:rsidRPr="00BA025F">
              <w:rPr>
                <w:sz w:val="24"/>
                <w:szCs w:val="24"/>
                <w:lang w:eastAsia="en-US"/>
              </w:rPr>
              <w:t>Набор приборов посуды и принадлежностей дл</w:t>
            </w:r>
            <w:r w:rsidR="006A2C8B">
              <w:rPr>
                <w:sz w:val="24"/>
                <w:szCs w:val="24"/>
                <w:lang w:eastAsia="en-US"/>
              </w:rPr>
              <w:t>я ученического эксперемента</w:t>
            </w:r>
            <w:r w:rsidRPr="00BA025F">
              <w:rPr>
                <w:sz w:val="24"/>
                <w:szCs w:val="24"/>
                <w:lang w:eastAsia="en-US"/>
              </w:rPr>
              <w:t>.</w:t>
            </w:r>
          </w:p>
          <w:p w:rsidR="003322D1" w:rsidRPr="00BA025F" w:rsidRDefault="003322D1">
            <w:pPr>
              <w:pStyle w:val="TableParagraph"/>
              <w:ind w:left="61"/>
              <w:rPr>
                <w:sz w:val="24"/>
                <w:szCs w:val="24"/>
                <w:lang w:eastAsia="en-US"/>
              </w:rPr>
            </w:pPr>
            <w:r w:rsidRPr="00BA025F">
              <w:rPr>
                <w:sz w:val="24"/>
                <w:szCs w:val="24"/>
                <w:u w:val="single"/>
                <w:lang w:eastAsia="en-US"/>
              </w:rPr>
              <w:t>Приборы:</w:t>
            </w:r>
          </w:p>
          <w:p w:rsidR="003322D1" w:rsidRPr="00BA025F" w:rsidRDefault="003322D1">
            <w:pPr>
              <w:pStyle w:val="TableParagraph"/>
              <w:ind w:left="61" w:firstLine="60"/>
              <w:rPr>
                <w:sz w:val="24"/>
                <w:szCs w:val="24"/>
                <w:lang w:eastAsia="en-US"/>
              </w:rPr>
            </w:pPr>
            <w:r w:rsidRPr="00BA025F">
              <w:rPr>
                <w:sz w:val="24"/>
                <w:szCs w:val="24"/>
                <w:lang w:eastAsia="en-US"/>
              </w:rPr>
              <w:t>Термометр спиртовой. Весы лабораторные электронные . Комплект нагрев</w:t>
            </w:r>
            <w:r w:rsidR="006A2C8B">
              <w:rPr>
                <w:sz w:val="24"/>
                <w:szCs w:val="24"/>
                <w:lang w:eastAsia="en-US"/>
              </w:rPr>
              <w:t>ательных приборов (</w:t>
            </w:r>
            <w:r w:rsidRPr="00BA025F">
              <w:rPr>
                <w:sz w:val="24"/>
                <w:szCs w:val="24"/>
                <w:lang w:eastAsia="en-US"/>
              </w:rPr>
              <w:t>спиртовка). Спиртовка. Столик подъёмный. Шкала твёрдости. Приборы для получения газов, электролиза растворов.</w:t>
            </w:r>
          </w:p>
          <w:p w:rsidR="003322D1" w:rsidRPr="00BA025F" w:rsidRDefault="003322D1">
            <w:pPr>
              <w:pStyle w:val="TableParagraph"/>
              <w:ind w:left="121" w:right="1904" w:hanging="60"/>
              <w:rPr>
                <w:sz w:val="24"/>
                <w:szCs w:val="24"/>
                <w:lang w:eastAsia="en-US"/>
              </w:rPr>
            </w:pPr>
            <w:r w:rsidRPr="00BA025F">
              <w:rPr>
                <w:sz w:val="24"/>
                <w:szCs w:val="24"/>
                <w:lang w:eastAsia="en-US"/>
              </w:rPr>
              <w:t>И</w:t>
            </w:r>
            <w:r w:rsidR="006A2C8B">
              <w:rPr>
                <w:sz w:val="24"/>
                <w:szCs w:val="24"/>
                <w:lang w:eastAsia="en-US"/>
              </w:rPr>
              <w:t xml:space="preserve">сточник питания. </w:t>
            </w:r>
            <w:r w:rsidRPr="00BA025F">
              <w:rPr>
                <w:sz w:val="24"/>
                <w:szCs w:val="24"/>
                <w:lang w:eastAsia="en-US"/>
              </w:rPr>
              <w:t xml:space="preserve"> </w:t>
            </w:r>
            <w:r w:rsidRPr="00BA025F">
              <w:rPr>
                <w:sz w:val="24"/>
                <w:szCs w:val="24"/>
                <w:u w:val="single"/>
                <w:lang w:eastAsia="en-US"/>
              </w:rPr>
              <w:t>Посуда:</w:t>
            </w:r>
          </w:p>
          <w:p w:rsidR="003322D1" w:rsidRPr="00BA025F" w:rsidRDefault="003322D1">
            <w:pPr>
              <w:pStyle w:val="TableParagraph"/>
              <w:ind w:left="61" w:right="312" w:firstLine="60"/>
              <w:rPr>
                <w:sz w:val="24"/>
                <w:szCs w:val="24"/>
                <w:lang w:eastAsia="en-US"/>
              </w:rPr>
            </w:pPr>
            <w:r w:rsidRPr="00BA025F">
              <w:rPr>
                <w:sz w:val="24"/>
                <w:szCs w:val="24"/>
                <w:lang w:eastAsia="en-US"/>
              </w:rPr>
              <w:t>Наборы химической посуды. Набор флаконов для хранения растворов. Набор приборов посуды и принадлежностей для ученического эксперемента.</w:t>
            </w:r>
          </w:p>
          <w:p w:rsidR="003322D1" w:rsidRPr="00BA025F" w:rsidRDefault="003322D1">
            <w:pPr>
              <w:pStyle w:val="TableParagraph"/>
              <w:spacing w:before="1"/>
              <w:ind w:left="61"/>
              <w:rPr>
                <w:sz w:val="24"/>
                <w:szCs w:val="24"/>
                <w:lang w:eastAsia="en-US"/>
              </w:rPr>
            </w:pPr>
            <w:r w:rsidRPr="00BA025F">
              <w:rPr>
                <w:sz w:val="24"/>
                <w:szCs w:val="24"/>
                <w:u w:val="single"/>
                <w:lang w:eastAsia="en-US"/>
              </w:rPr>
              <w:t>Наборы реактивов:</w:t>
            </w:r>
          </w:p>
          <w:p w:rsidR="003322D1" w:rsidRPr="00BA025F" w:rsidRDefault="003322D1">
            <w:pPr>
              <w:pStyle w:val="TableParagraph"/>
              <w:ind w:left="61" w:right="51" w:firstLine="60"/>
              <w:rPr>
                <w:sz w:val="24"/>
                <w:szCs w:val="24"/>
                <w:lang w:eastAsia="en-US"/>
              </w:rPr>
            </w:pPr>
            <w:r w:rsidRPr="00BA025F">
              <w:rPr>
                <w:sz w:val="24"/>
                <w:szCs w:val="24"/>
                <w:lang w:eastAsia="en-US"/>
              </w:rPr>
              <w:t>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p w:rsidR="003322D1" w:rsidRPr="00BA025F" w:rsidRDefault="003322D1">
            <w:pPr>
              <w:pStyle w:val="TableParagraph"/>
              <w:spacing w:before="2" w:line="232" w:lineRule="auto"/>
              <w:ind w:left="61" w:right="362"/>
              <w:rPr>
                <w:sz w:val="24"/>
                <w:szCs w:val="24"/>
                <w:lang w:eastAsia="en-US"/>
              </w:rPr>
            </w:pPr>
            <w:r w:rsidRPr="00BA025F">
              <w:rPr>
                <w:sz w:val="24"/>
                <w:szCs w:val="24"/>
                <w:u w:val="single"/>
                <w:lang w:eastAsia="en-US"/>
              </w:rPr>
              <w:t>Оборудование и принадлежности для хранения реактивов и</w:t>
            </w:r>
            <w:r w:rsidRPr="00BA025F">
              <w:rPr>
                <w:sz w:val="24"/>
                <w:szCs w:val="24"/>
                <w:lang w:eastAsia="en-US"/>
              </w:rPr>
              <w:t xml:space="preserve"> </w:t>
            </w:r>
            <w:r w:rsidRPr="00BA025F">
              <w:rPr>
                <w:sz w:val="24"/>
                <w:szCs w:val="24"/>
                <w:u w:val="single"/>
                <w:lang w:eastAsia="en-US"/>
              </w:rPr>
              <w:t>обеспечения безопасности:</w:t>
            </w:r>
          </w:p>
          <w:p w:rsidR="003322D1" w:rsidRPr="00BA025F" w:rsidRDefault="003322D1">
            <w:pPr>
              <w:pStyle w:val="TableParagraph"/>
              <w:spacing w:before="1"/>
              <w:ind w:left="61" w:right="132" w:firstLine="60"/>
              <w:rPr>
                <w:sz w:val="24"/>
                <w:szCs w:val="24"/>
                <w:lang w:eastAsia="en-US"/>
              </w:rPr>
            </w:pPr>
            <w:r w:rsidRPr="00BA025F">
              <w:rPr>
                <w:sz w:val="24"/>
                <w:szCs w:val="24"/>
                <w:lang w:eastAsia="en-US"/>
              </w:rPr>
              <w:t>Вытяжной шкаф, хранилище для химических реактивов, сейфы, аптечка для оказания первой помощи</w:t>
            </w:r>
          </w:p>
          <w:p w:rsidR="003322D1" w:rsidRPr="00BA025F" w:rsidRDefault="003322D1">
            <w:pPr>
              <w:pStyle w:val="TableParagraph"/>
              <w:ind w:left="61" w:right="1925"/>
              <w:rPr>
                <w:sz w:val="24"/>
                <w:szCs w:val="24"/>
                <w:lang w:eastAsia="en-US"/>
              </w:rPr>
            </w:pPr>
            <w:r w:rsidRPr="00BA025F">
              <w:rPr>
                <w:sz w:val="24"/>
                <w:szCs w:val="24"/>
                <w:u w:val="single"/>
                <w:lang w:eastAsia="en-US"/>
              </w:rPr>
              <w:t>Комплект средств индивидуальной защиты</w:t>
            </w:r>
            <w:r w:rsidRPr="00BA025F">
              <w:rPr>
                <w:sz w:val="24"/>
                <w:szCs w:val="24"/>
                <w:lang w:eastAsia="en-US"/>
              </w:rPr>
              <w:t xml:space="preserve"> </w:t>
            </w:r>
            <w:r w:rsidRPr="00BA025F">
              <w:rPr>
                <w:sz w:val="24"/>
                <w:szCs w:val="24"/>
                <w:u w:val="single"/>
                <w:lang w:eastAsia="en-US"/>
              </w:rPr>
              <w:t>:</w:t>
            </w:r>
            <w:r w:rsidRPr="00BA025F">
              <w:rPr>
                <w:sz w:val="24"/>
                <w:szCs w:val="24"/>
                <w:lang w:eastAsia="en-US"/>
              </w:rPr>
              <w:t xml:space="preserve"> перчатки, халат.</w:t>
            </w:r>
          </w:p>
        </w:tc>
      </w:tr>
      <w:tr w:rsidR="003322D1" w:rsidRPr="00BA025F" w:rsidTr="003322D1">
        <w:trPr>
          <w:trHeight w:val="561"/>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5</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4"/>
              <w:rPr>
                <w:sz w:val="24"/>
                <w:szCs w:val="24"/>
                <w:lang w:val="en-US" w:eastAsia="en-US"/>
              </w:rPr>
            </w:pPr>
            <w:r w:rsidRPr="00BA025F">
              <w:rPr>
                <w:sz w:val="24"/>
                <w:szCs w:val="24"/>
                <w:lang w:val="en-US" w:eastAsia="en-US"/>
              </w:rPr>
              <w:t>Дидактические пособия</w:t>
            </w:r>
          </w:p>
        </w:tc>
        <w:tc>
          <w:tcPr>
            <w:tcW w:w="615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ight="132"/>
              <w:rPr>
                <w:sz w:val="24"/>
                <w:szCs w:val="24"/>
                <w:lang w:eastAsia="en-US"/>
              </w:rPr>
            </w:pPr>
            <w:r w:rsidRPr="00BA025F">
              <w:rPr>
                <w:sz w:val="24"/>
                <w:szCs w:val="24"/>
                <w:lang w:eastAsia="en-US"/>
              </w:rPr>
              <w:t>Учебные и наглядные пособия, справочные материалы и определители на печатной и цифровой основе (ЭОР).</w:t>
            </w:r>
          </w:p>
        </w:tc>
      </w:tr>
    </w:tbl>
    <w:p w:rsidR="003322D1" w:rsidRPr="00BA025F" w:rsidRDefault="003322D1" w:rsidP="003322D1">
      <w:pPr>
        <w:pStyle w:val="a3"/>
        <w:spacing w:before="8"/>
        <w:rPr>
          <w:b/>
        </w:rPr>
      </w:pPr>
    </w:p>
    <w:p w:rsidR="003322D1" w:rsidRPr="00BA025F" w:rsidRDefault="002012E8" w:rsidP="003322D1">
      <w:pPr>
        <w:spacing w:before="90" w:after="6"/>
        <w:ind w:left="2234" w:right="1881"/>
        <w:jc w:val="both"/>
        <w:rPr>
          <w:b/>
          <w:sz w:val="24"/>
          <w:szCs w:val="24"/>
        </w:rPr>
      </w:pPr>
      <w:r w:rsidRPr="00BA025F">
        <w:rPr>
          <w:b/>
          <w:sz w:val="24"/>
          <w:szCs w:val="24"/>
        </w:rPr>
        <w:t>Б</w:t>
      </w:r>
      <w:r w:rsidR="003322D1" w:rsidRPr="00BA025F">
        <w:rPr>
          <w:b/>
          <w:sz w:val="24"/>
          <w:szCs w:val="24"/>
        </w:rPr>
        <w:t>иологи</w:t>
      </w:r>
      <w:r w:rsidRPr="00BA025F">
        <w:rPr>
          <w:b/>
          <w:sz w:val="24"/>
          <w:szCs w:val="24"/>
        </w:rPr>
        <w:t>я</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
        <w:gridCol w:w="3546"/>
        <w:gridCol w:w="6151"/>
      </w:tblGrid>
      <w:tr w:rsidR="003322D1" w:rsidRPr="00BA025F" w:rsidTr="003322D1">
        <w:trPr>
          <w:trHeight w:val="393"/>
        </w:trPr>
        <w:tc>
          <w:tcPr>
            <w:tcW w:w="3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b/>
                <w:sz w:val="24"/>
                <w:szCs w:val="24"/>
                <w:lang w:eastAsia="en-US"/>
              </w:rPr>
            </w:pPr>
          </w:p>
          <w:p w:rsidR="003322D1" w:rsidRPr="00BA025F" w:rsidRDefault="003322D1">
            <w:pPr>
              <w:pStyle w:val="TableParagraph"/>
              <w:ind w:left="62"/>
              <w:rPr>
                <w:sz w:val="24"/>
                <w:szCs w:val="24"/>
                <w:lang w:val="en-US" w:eastAsia="en-US"/>
              </w:rPr>
            </w:pPr>
            <w:r w:rsidRPr="00BA025F">
              <w:rPr>
                <w:sz w:val="24"/>
                <w:szCs w:val="24"/>
                <w:lang w:val="en-US" w:eastAsia="en-US"/>
              </w:rPr>
              <w:t>1</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line="252" w:lineRule="auto"/>
              <w:ind w:left="64" w:right="1159"/>
              <w:rPr>
                <w:sz w:val="24"/>
                <w:szCs w:val="24"/>
                <w:lang w:eastAsia="en-US"/>
              </w:rPr>
            </w:pPr>
            <w:r w:rsidRPr="00BA025F">
              <w:rPr>
                <w:sz w:val="24"/>
                <w:szCs w:val="24"/>
                <w:lang w:eastAsia="en-US"/>
              </w:rPr>
              <w:t>Оборудование общего назначения и ТСО</w:t>
            </w:r>
          </w:p>
        </w:tc>
        <w:tc>
          <w:tcPr>
            <w:tcW w:w="615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2"/>
              <w:ind w:left="61" w:right="580"/>
              <w:rPr>
                <w:sz w:val="24"/>
                <w:szCs w:val="24"/>
                <w:lang w:eastAsia="en-US"/>
              </w:rPr>
            </w:pPr>
            <w:r w:rsidRPr="00BA025F">
              <w:rPr>
                <w:sz w:val="24"/>
                <w:szCs w:val="24"/>
                <w:lang w:eastAsia="en-US"/>
              </w:rPr>
              <w:t xml:space="preserve">Кабинет № </w:t>
            </w:r>
            <w:r w:rsidR="002F7454" w:rsidRPr="00BA025F">
              <w:rPr>
                <w:sz w:val="24"/>
                <w:szCs w:val="24"/>
                <w:lang w:eastAsia="en-US"/>
              </w:rPr>
              <w:t>1</w:t>
            </w:r>
            <w:r w:rsidRPr="00BA025F">
              <w:rPr>
                <w:sz w:val="24"/>
                <w:szCs w:val="24"/>
                <w:lang w:eastAsia="en-US"/>
              </w:rPr>
              <w:t>2 АРМ учителя (компьютер, проектор, экран, колонки, МФУ)</w:t>
            </w:r>
          </w:p>
        </w:tc>
      </w:tr>
      <w:tr w:rsidR="003322D1" w:rsidRPr="00BA025F" w:rsidTr="003322D1">
        <w:trPr>
          <w:trHeight w:val="8495"/>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2</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4"/>
              <w:rPr>
                <w:sz w:val="24"/>
                <w:szCs w:val="24"/>
                <w:lang w:val="en-US" w:eastAsia="en-US"/>
              </w:rPr>
            </w:pPr>
            <w:r w:rsidRPr="00BA025F">
              <w:rPr>
                <w:sz w:val="24"/>
                <w:szCs w:val="24"/>
                <w:lang w:val="en-US" w:eastAsia="en-US"/>
              </w:rPr>
              <w:t>Наглядные пособия</w:t>
            </w:r>
          </w:p>
        </w:tc>
        <w:tc>
          <w:tcPr>
            <w:tcW w:w="6151" w:type="dxa"/>
            <w:tcBorders>
              <w:top w:val="single" w:sz="4" w:space="0" w:color="000000"/>
              <w:left w:val="single" w:sz="4" w:space="0" w:color="000000"/>
              <w:bottom w:val="single" w:sz="4" w:space="0" w:color="000000"/>
              <w:right w:val="single" w:sz="4" w:space="0" w:color="000000"/>
            </w:tcBorders>
          </w:tcPr>
          <w:p w:rsidR="003322D1" w:rsidRPr="00BA025F" w:rsidRDefault="003322D1">
            <w:pPr>
              <w:spacing w:before="92"/>
              <w:ind w:left="61" w:right="141"/>
              <w:rPr>
                <w:sz w:val="24"/>
                <w:szCs w:val="24"/>
                <w:lang w:eastAsia="en-US"/>
              </w:rPr>
            </w:pPr>
            <w:r w:rsidRPr="00BA025F">
              <w:rPr>
                <w:sz w:val="24"/>
                <w:szCs w:val="24"/>
                <w:u w:val="single"/>
                <w:lang w:eastAsia="en-US"/>
              </w:rPr>
              <w:t>Карты, таблицы и пособия по разделам предмета на печатных</w:t>
            </w:r>
            <w:r w:rsidRPr="00BA025F">
              <w:rPr>
                <w:sz w:val="24"/>
                <w:szCs w:val="24"/>
                <w:lang w:eastAsia="en-US"/>
              </w:rPr>
              <w:t xml:space="preserve"> </w:t>
            </w:r>
            <w:r w:rsidRPr="00BA025F">
              <w:rPr>
                <w:sz w:val="24"/>
                <w:szCs w:val="24"/>
                <w:u w:val="single"/>
                <w:lang w:eastAsia="en-US"/>
              </w:rPr>
              <w:t>и цифровых носителях (ЭОР) в т.ч. с комплектами</w:t>
            </w:r>
            <w:r w:rsidRPr="00BA025F">
              <w:rPr>
                <w:sz w:val="24"/>
                <w:szCs w:val="24"/>
                <w:lang w:eastAsia="en-US"/>
              </w:rPr>
              <w:t xml:space="preserve"> </w:t>
            </w:r>
            <w:r w:rsidRPr="00BA025F">
              <w:rPr>
                <w:sz w:val="24"/>
                <w:szCs w:val="24"/>
                <w:u w:val="single"/>
                <w:lang w:eastAsia="en-US"/>
              </w:rPr>
              <w:t>раздаточного материала; видеофильмы; альбомы и</w:t>
            </w:r>
            <w:r w:rsidRPr="00BA025F">
              <w:rPr>
                <w:sz w:val="24"/>
                <w:szCs w:val="24"/>
                <w:lang w:eastAsia="en-US"/>
              </w:rPr>
              <w:t xml:space="preserve"> </w:t>
            </w:r>
            <w:r w:rsidRPr="00BA025F">
              <w:rPr>
                <w:sz w:val="24"/>
                <w:szCs w:val="24"/>
                <w:u w:val="single"/>
                <w:lang w:eastAsia="en-US"/>
              </w:rPr>
              <w:t>репродукции.</w:t>
            </w:r>
          </w:p>
          <w:p w:rsidR="003322D1" w:rsidRPr="00BA025F" w:rsidRDefault="003322D1">
            <w:pPr>
              <w:ind w:left="61" w:right="131" w:firstLine="60"/>
              <w:rPr>
                <w:b/>
                <w:sz w:val="24"/>
                <w:szCs w:val="24"/>
                <w:lang w:eastAsia="en-US"/>
              </w:rPr>
            </w:pPr>
            <w:r w:rsidRPr="00BA025F">
              <w:rPr>
                <w:b/>
                <w:sz w:val="24"/>
                <w:szCs w:val="24"/>
                <w:u w:val="single"/>
                <w:lang w:eastAsia="en-US"/>
              </w:rPr>
              <w:t>5-6 класс</w:t>
            </w:r>
            <w:r w:rsidRPr="00BA025F">
              <w:rPr>
                <w:b/>
                <w:sz w:val="24"/>
                <w:szCs w:val="24"/>
                <w:lang w:eastAsia="en-US"/>
              </w:rPr>
              <w:t xml:space="preserve">: </w:t>
            </w:r>
          </w:p>
          <w:p w:rsidR="003322D1" w:rsidRPr="00BA025F" w:rsidRDefault="003322D1">
            <w:pPr>
              <w:ind w:left="107"/>
              <w:rPr>
                <w:sz w:val="24"/>
                <w:szCs w:val="24"/>
                <w:lang w:eastAsia="en-US"/>
              </w:rPr>
            </w:pPr>
            <w:r w:rsidRPr="00BA025F">
              <w:rPr>
                <w:sz w:val="24"/>
                <w:szCs w:val="24"/>
                <w:lang w:eastAsia="en-US"/>
              </w:rPr>
              <w:t xml:space="preserve">   Таблицы:</w:t>
            </w:r>
          </w:p>
          <w:p w:rsidR="003322D1" w:rsidRPr="00BA025F" w:rsidRDefault="003322D1">
            <w:pPr>
              <w:ind w:left="61" w:right="131" w:firstLine="60"/>
              <w:rPr>
                <w:sz w:val="24"/>
                <w:szCs w:val="24"/>
                <w:lang w:eastAsia="en-US"/>
              </w:rPr>
            </w:pPr>
            <w:r w:rsidRPr="00BA025F">
              <w:rPr>
                <w:sz w:val="24"/>
                <w:szCs w:val="24"/>
                <w:lang w:eastAsia="en-US"/>
              </w:rPr>
              <w:t xml:space="preserve"> «Строение стебля дерева», </w:t>
            </w:r>
          </w:p>
          <w:p w:rsidR="003322D1" w:rsidRPr="00BA025F" w:rsidRDefault="003322D1">
            <w:pPr>
              <w:ind w:left="61" w:right="131" w:firstLine="60"/>
              <w:rPr>
                <w:sz w:val="24"/>
                <w:szCs w:val="24"/>
                <w:lang w:eastAsia="en-US"/>
              </w:rPr>
            </w:pPr>
            <w:r w:rsidRPr="00BA025F">
              <w:rPr>
                <w:sz w:val="24"/>
                <w:szCs w:val="24"/>
                <w:lang w:eastAsia="en-US"/>
              </w:rPr>
              <w:t>«Строение стебля травянистых двудольных растений»,</w:t>
            </w:r>
          </w:p>
          <w:p w:rsidR="003322D1" w:rsidRPr="00BA025F" w:rsidRDefault="003322D1">
            <w:pPr>
              <w:ind w:left="61" w:right="131" w:firstLine="60"/>
              <w:rPr>
                <w:sz w:val="24"/>
                <w:szCs w:val="24"/>
                <w:lang w:eastAsia="en-US"/>
              </w:rPr>
            </w:pPr>
            <w:r w:rsidRPr="00BA025F">
              <w:rPr>
                <w:sz w:val="24"/>
                <w:szCs w:val="24"/>
                <w:lang w:eastAsia="en-US"/>
              </w:rPr>
              <w:t>«Строение стебля злака»,</w:t>
            </w:r>
          </w:p>
          <w:p w:rsidR="003322D1" w:rsidRPr="00BA025F" w:rsidRDefault="003322D1">
            <w:pPr>
              <w:ind w:left="61" w:right="131" w:firstLine="60"/>
              <w:rPr>
                <w:sz w:val="24"/>
                <w:szCs w:val="24"/>
                <w:lang w:eastAsia="en-US"/>
              </w:rPr>
            </w:pPr>
            <w:r w:rsidRPr="00BA025F">
              <w:rPr>
                <w:sz w:val="24"/>
                <w:szCs w:val="24"/>
                <w:lang w:eastAsia="en-US"/>
              </w:rPr>
              <w:t>«Видоизменение стебля(подземные образования)»,</w:t>
            </w:r>
          </w:p>
          <w:p w:rsidR="003322D1" w:rsidRPr="00BA025F" w:rsidRDefault="003322D1">
            <w:pPr>
              <w:ind w:left="61" w:right="131" w:firstLine="60"/>
              <w:rPr>
                <w:sz w:val="24"/>
                <w:szCs w:val="24"/>
                <w:lang w:eastAsia="en-US"/>
              </w:rPr>
            </w:pPr>
            <w:r w:rsidRPr="00BA025F">
              <w:rPr>
                <w:sz w:val="24"/>
                <w:szCs w:val="24"/>
                <w:lang w:eastAsia="en-US"/>
              </w:rPr>
              <w:t>«Типы травянистых стеблей»,</w:t>
            </w:r>
          </w:p>
          <w:p w:rsidR="003322D1" w:rsidRPr="00BA025F" w:rsidRDefault="003322D1">
            <w:pPr>
              <w:ind w:left="61" w:right="131" w:firstLine="60"/>
              <w:rPr>
                <w:sz w:val="24"/>
                <w:szCs w:val="24"/>
                <w:lang w:eastAsia="en-US"/>
              </w:rPr>
            </w:pPr>
            <w:r w:rsidRPr="00BA025F">
              <w:rPr>
                <w:sz w:val="24"/>
                <w:szCs w:val="24"/>
                <w:lang w:eastAsia="en-US"/>
              </w:rPr>
              <w:t>«Видоизменение корня»,</w:t>
            </w:r>
          </w:p>
          <w:p w:rsidR="003322D1" w:rsidRPr="00BA025F" w:rsidRDefault="003322D1">
            <w:pPr>
              <w:ind w:left="61" w:right="131" w:firstLine="60"/>
              <w:rPr>
                <w:sz w:val="24"/>
                <w:szCs w:val="24"/>
                <w:lang w:eastAsia="en-US"/>
              </w:rPr>
            </w:pPr>
            <w:r w:rsidRPr="00BA025F">
              <w:rPr>
                <w:sz w:val="24"/>
                <w:szCs w:val="24"/>
                <w:lang w:eastAsia="en-US"/>
              </w:rPr>
              <w:t xml:space="preserve">«Строение корня», </w:t>
            </w:r>
          </w:p>
          <w:p w:rsidR="003322D1" w:rsidRPr="00BA025F" w:rsidRDefault="003322D1">
            <w:pPr>
              <w:ind w:left="61" w:right="131" w:firstLine="60"/>
              <w:rPr>
                <w:sz w:val="24"/>
                <w:szCs w:val="24"/>
                <w:lang w:eastAsia="en-US"/>
              </w:rPr>
            </w:pPr>
            <w:r w:rsidRPr="00BA025F">
              <w:rPr>
                <w:sz w:val="24"/>
                <w:szCs w:val="24"/>
                <w:lang w:eastAsia="en-US"/>
              </w:rPr>
              <w:t>«Строение и прорастание проростка пшеницы»,</w:t>
            </w:r>
          </w:p>
          <w:p w:rsidR="003322D1" w:rsidRPr="00BA025F" w:rsidRDefault="003322D1">
            <w:pPr>
              <w:ind w:left="61" w:right="131" w:firstLine="60"/>
              <w:rPr>
                <w:sz w:val="24"/>
                <w:szCs w:val="24"/>
                <w:lang w:eastAsia="en-US"/>
              </w:rPr>
            </w:pPr>
            <w:r w:rsidRPr="00BA025F">
              <w:rPr>
                <w:sz w:val="24"/>
                <w:szCs w:val="24"/>
                <w:lang w:eastAsia="en-US"/>
              </w:rPr>
              <w:t>«Строение и прорастание семени фасоли»,</w:t>
            </w:r>
          </w:p>
          <w:p w:rsidR="003322D1" w:rsidRPr="00BA025F" w:rsidRDefault="003322D1">
            <w:pPr>
              <w:ind w:left="61" w:right="131" w:firstLine="60"/>
              <w:rPr>
                <w:sz w:val="24"/>
                <w:szCs w:val="24"/>
                <w:lang w:eastAsia="en-US"/>
              </w:rPr>
            </w:pPr>
            <w:r w:rsidRPr="00BA025F">
              <w:rPr>
                <w:sz w:val="24"/>
                <w:szCs w:val="24"/>
                <w:lang w:eastAsia="en-US"/>
              </w:rPr>
              <w:t>«Строение и прорастание зерновки кукурузы»,</w:t>
            </w:r>
          </w:p>
          <w:p w:rsidR="003322D1" w:rsidRPr="00BA025F" w:rsidRDefault="003322D1">
            <w:pPr>
              <w:ind w:left="61" w:right="131" w:firstLine="60"/>
              <w:rPr>
                <w:sz w:val="24"/>
                <w:szCs w:val="24"/>
                <w:lang w:eastAsia="en-US"/>
              </w:rPr>
            </w:pPr>
            <w:r w:rsidRPr="00BA025F">
              <w:rPr>
                <w:sz w:val="24"/>
                <w:szCs w:val="24"/>
                <w:lang w:eastAsia="en-US"/>
              </w:rPr>
              <w:t xml:space="preserve">«Строение почки и развитие побега», </w:t>
            </w:r>
          </w:p>
          <w:p w:rsidR="003322D1" w:rsidRPr="00BA025F" w:rsidRDefault="003322D1">
            <w:pPr>
              <w:ind w:left="61" w:right="131" w:firstLine="60"/>
              <w:rPr>
                <w:sz w:val="24"/>
                <w:szCs w:val="24"/>
                <w:lang w:eastAsia="en-US"/>
              </w:rPr>
            </w:pPr>
            <w:r w:rsidRPr="00BA025F">
              <w:rPr>
                <w:sz w:val="24"/>
                <w:szCs w:val="24"/>
                <w:lang w:eastAsia="en-US"/>
              </w:rPr>
              <w:t>«Листорасположение»,</w:t>
            </w:r>
          </w:p>
          <w:p w:rsidR="003322D1" w:rsidRPr="00BA025F" w:rsidRDefault="003322D1">
            <w:pPr>
              <w:ind w:left="61" w:right="131" w:firstLine="60"/>
              <w:rPr>
                <w:sz w:val="24"/>
                <w:szCs w:val="24"/>
                <w:lang w:eastAsia="en-US"/>
              </w:rPr>
            </w:pPr>
            <w:r w:rsidRPr="00BA025F">
              <w:rPr>
                <w:sz w:val="24"/>
                <w:szCs w:val="24"/>
                <w:lang w:eastAsia="en-US"/>
              </w:rPr>
              <w:t>«Форма простых листьев»,</w:t>
            </w:r>
          </w:p>
          <w:p w:rsidR="003322D1" w:rsidRPr="00BA025F" w:rsidRDefault="003322D1">
            <w:pPr>
              <w:ind w:left="61" w:right="131" w:firstLine="60"/>
              <w:rPr>
                <w:sz w:val="24"/>
                <w:szCs w:val="24"/>
                <w:lang w:eastAsia="en-US"/>
              </w:rPr>
            </w:pPr>
            <w:r w:rsidRPr="00BA025F">
              <w:rPr>
                <w:sz w:val="24"/>
                <w:szCs w:val="24"/>
                <w:lang w:eastAsia="en-US"/>
              </w:rPr>
              <w:t>«Клеточное строение листа»,</w:t>
            </w:r>
          </w:p>
          <w:p w:rsidR="003322D1" w:rsidRPr="00BA025F" w:rsidRDefault="003322D1">
            <w:pPr>
              <w:ind w:left="61" w:right="131" w:firstLine="60"/>
              <w:rPr>
                <w:sz w:val="24"/>
                <w:szCs w:val="24"/>
                <w:lang w:eastAsia="en-US"/>
              </w:rPr>
            </w:pPr>
            <w:r w:rsidRPr="00BA025F">
              <w:rPr>
                <w:sz w:val="24"/>
                <w:szCs w:val="24"/>
                <w:lang w:eastAsia="en-US"/>
              </w:rPr>
              <w:t>«Образование устьица»,</w:t>
            </w:r>
          </w:p>
          <w:p w:rsidR="003322D1" w:rsidRPr="00BA025F" w:rsidRDefault="003322D1">
            <w:pPr>
              <w:ind w:left="61" w:right="131" w:firstLine="60"/>
              <w:rPr>
                <w:sz w:val="24"/>
                <w:szCs w:val="24"/>
                <w:lang w:eastAsia="en-US"/>
              </w:rPr>
            </w:pPr>
            <w:r w:rsidRPr="00BA025F">
              <w:rPr>
                <w:sz w:val="24"/>
                <w:szCs w:val="24"/>
                <w:lang w:eastAsia="en-US"/>
              </w:rPr>
              <w:t>«Форма сложных листьев»,</w:t>
            </w:r>
          </w:p>
          <w:p w:rsidR="003322D1" w:rsidRPr="00BA025F" w:rsidRDefault="003322D1">
            <w:pPr>
              <w:ind w:left="61" w:right="131" w:firstLine="60"/>
              <w:rPr>
                <w:sz w:val="24"/>
                <w:szCs w:val="24"/>
                <w:lang w:eastAsia="en-US"/>
              </w:rPr>
            </w:pPr>
            <w:r w:rsidRPr="00BA025F">
              <w:rPr>
                <w:sz w:val="24"/>
                <w:szCs w:val="24"/>
                <w:lang w:eastAsia="en-US"/>
              </w:rPr>
              <w:t>«Сем-во крестоцветных ,Дикая редька»,</w:t>
            </w:r>
          </w:p>
          <w:p w:rsidR="003322D1" w:rsidRPr="00BA025F" w:rsidRDefault="003322D1">
            <w:pPr>
              <w:ind w:left="61" w:right="131" w:firstLine="60"/>
              <w:rPr>
                <w:sz w:val="24"/>
                <w:szCs w:val="24"/>
                <w:lang w:eastAsia="en-US"/>
              </w:rPr>
            </w:pPr>
            <w:r w:rsidRPr="00BA025F">
              <w:rPr>
                <w:sz w:val="24"/>
                <w:szCs w:val="24"/>
                <w:lang w:eastAsia="en-US"/>
              </w:rPr>
              <w:t>«Сем-во пасленовых. Паслен черный»,</w:t>
            </w:r>
          </w:p>
          <w:p w:rsidR="003322D1" w:rsidRPr="00BA025F" w:rsidRDefault="003322D1">
            <w:pPr>
              <w:ind w:left="61" w:right="131" w:firstLine="60"/>
              <w:rPr>
                <w:sz w:val="24"/>
                <w:szCs w:val="24"/>
                <w:lang w:eastAsia="en-US"/>
              </w:rPr>
            </w:pPr>
            <w:r w:rsidRPr="00BA025F">
              <w:rPr>
                <w:sz w:val="24"/>
                <w:szCs w:val="24"/>
                <w:lang w:eastAsia="en-US"/>
              </w:rPr>
              <w:t>«Сем-во бобовых. Горох»,</w:t>
            </w:r>
          </w:p>
          <w:p w:rsidR="003322D1" w:rsidRPr="00BA025F" w:rsidRDefault="003322D1">
            <w:pPr>
              <w:ind w:left="61" w:right="131" w:firstLine="60"/>
              <w:rPr>
                <w:sz w:val="24"/>
                <w:szCs w:val="24"/>
                <w:lang w:eastAsia="en-US"/>
              </w:rPr>
            </w:pPr>
            <w:r w:rsidRPr="00BA025F">
              <w:rPr>
                <w:sz w:val="24"/>
                <w:szCs w:val="24"/>
                <w:lang w:eastAsia="en-US"/>
              </w:rPr>
              <w:t>«Сем-во сложноцветных. Одуванчик лекарственный»,</w:t>
            </w:r>
          </w:p>
          <w:p w:rsidR="003322D1" w:rsidRPr="00BA025F" w:rsidRDefault="003322D1">
            <w:pPr>
              <w:ind w:left="61" w:right="131" w:firstLine="60"/>
              <w:rPr>
                <w:sz w:val="24"/>
                <w:szCs w:val="24"/>
                <w:lang w:eastAsia="en-US"/>
              </w:rPr>
            </w:pPr>
            <w:r w:rsidRPr="00BA025F">
              <w:rPr>
                <w:sz w:val="24"/>
                <w:szCs w:val="24"/>
                <w:lang w:eastAsia="en-US"/>
              </w:rPr>
              <w:t>«Сем-во розоцветных. Шиповник»,</w:t>
            </w:r>
          </w:p>
          <w:p w:rsidR="003322D1" w:rsidRPr="00BA025F" w:rsidRDefault="003322D1">
            <w:pPr>
              <w:ind w:left="61" w:right="131" w:firstLine="60"/>
              <w:rPr>
                <w:sz w:val="24"/>
                <w:szCs w:val="24"/>
                <w:lang w:eastAsia="en-US"/>
              </w:rPr>
            </w:pPr>
            <w:r w:rsidRPr="00BA025F">
              <w:rPr>
                <w:sz w:val="24"/>
                <w:szCs w:val="24"/>
                <w:lang w:eastAsia="en-US"/>
              </w:rPr>
              <w:t>«Сем-во лилейных. Тюльпан»,</w:t>
            </w:r>
          </w:p>
          <w:p w:rsidR="003322D1" w:rsidRPr="00BA025F" w:rsidRDefault="003322D1">
            <w:pPr>
              <w:ind w:left="61" w:right="131" w:firstLine="60"/>
              <w:rPr>
                <w:sz w:val="24"/>
                <w:szCs w:val="24"/>
                <w:lang w:eastAsia="en-US"/>
              </w:rPr>
            </w:pPr>
            <w:r w:rsidRPr="00BA025F">
              <w:rPr>
                <w:sz w:val="24"/>
                <w:szCs w:val="24"/>
                <w:lang w:eastAsia="en-US"/>
              </w:rPr>
              <w:t>«Классификация покрытосеменных растений»,</w:t>
            </w:r>
          </w:p>
          <w:p w:rsidR="003322D1" w:rsidRPr="00BA025F" w:rsidRDefault="003322D1">
            <w:pPr>
              <w:ind w:left="61" w:right="131" w:firstLine="60"/>
              <w:rPr>
                <w:sz w:val="24"/>
                <w:szCs w:val="24"/>
                <w:lang w:eastAsia="en-US"/>
              </w:rPr>
            </w:pPr>
            <w:r w:rsidRPr="00BA025F">
              <w:rPr>
                <w:sz w:val="24"/>
                <w:szCs w:val="24"/>
                <w:lang w:eastAsia="en-US"/>
              </w:rPr>
              <w:t>«Плесневые грибы. Дрожжи»,</w:t>
            </w:r>
          </w:p>
          <w:p w:rsidR="003322D1" w:rsidRPr="00BA025F" w:rsidRDefault="003322D1">
            <w:pPr>
              <w:ind w:left="61" w:right="131" w:firstLine="60"/>
              <w:rPr>
                <w:sz w:val="24"/>
                <w:szCs w:val="24"/>
                <w:lang w:eastAsia="en-US"/>
              </w:rPr>
            </w:pPr>
            <w:r w:rsidRPr="00BA025F">
              <w:rPr>
                <w:sz w:val="24"/>
                <w:szCs w:val="24"/>
                <w:lang w:eastAsia="en-US"/>
              </w:rPr>
              <w:t>«Шляпочные грибы»,</w:t>
            </w:r>
          </w:p>
          <w:p w:rsidR="003322D1" w:rsidRPr="00BA025F" w:rsidRDefault="003322D1">
            <w:pPr>
              <w:ind w:left="61" w:right="131" w:firstLine="60"/>
              <w:rPr>
                <w:sz w:val="24"/>
                <w:szCs w:val="24"/>
                <w:lang w:eastAsia="en-US"/>
              </w:rPr>
            </w:pPr>
            <w:r w:rsidRPr="00BA025F">
              <w:rPr>
                <w:sz w:val="24"/>
                <w:szCs w:val="24"/>
                <w:lang w:eastAsia="en-US"/>
              </w:rPr>
              <w:t>«Мох-кукушкин лен»,</w:t>
            </w:r>
          </w:p>
          <w:p w:rsidR="003322D1" w:rsidRPr="00BA025F" w:rsidRDefault="003322D1">
            <w:pPr>
              <w:ind w:left="61" w:right="131" w:firstLine="60"/>
              <w:rPr>
                <w:sz w:val="24"/>
                <w:szCs w:val="24"/>
                <w:lang w:eastAsia="en-US"/>
              </w:rPr>
            </w:pPr>
            <w:r w:rsidRPr="00BA025F">
              <w:rPr>
                <w:sz w:val="24"/>
                <w:szCs w:val="24"/>
                <w:lang w:eastAsia="en-US"/>
              </w:rPr>
              <w:t>«Мох-сфагнум»,</w:t>
            </w:r>
          </w:p>
          <w:p w:rsidR="003322D1" w:rsidRPr="00BA025F" w:rsidRDefault="003322D1">
            <w:pPr>
              <w:ind w:left="61" w:right="131" w:firstLine="60"/>
              <w:rPr>
                <w:sz w:val="24"/>
                <w:szCs w:val="24"/>
                <w:lang w:eastAsia="en-US"/>
              </w:rPr>
            </w:pPr>
            <w:r w:rsidRPr="00BA025F">
              <w:rPr>
                <w:sz w:val="24"/>
                <w:szCs w:val="24"/>
                <w:lang w:eastAsia="en-US"/>
              </w:rPr>
              <w:t xml:space="preserve">«Многоклеточная зеленая водоросль-Улотрикс», </w:t>
            </w:r>
          </w:p>
          <w:p w:rsidR="003322D1" w:rsidRPr="00BA025F" w:rsidRDefault="003322D1">
            <w:pPr>
              <w:ind w:left="61" w:right="131" w:firstLine="60"/>
              <w:rPr>
                <w:sz w:val="24"/>
                <w:szCs w:val="24"/>
                <w:lang w:eastAsia="en-US"/>
              </w:rPr>
            </w:pPr>
            <w:r w:rsidRPr="00BA025F">
              <w:rPr>
                <w:sz w:val="24"/>
                <w:szCs w:val="24"/>
                <w:lang w:eastAsia="en-US"/>
              </w:rPr>
              <w:t>«Одноклеточная зеленая водоросль-Хламидомонада»,</w:t>
            </w:r>
          </w:p>
          <w:p w:rsidR="003322D1" w:rsidRPr="00BA025F" w:rsidRDefault="003322D1">
            <w:pPr>
              <w:ind w:left="61" w:right="131" w:firstLine="60"/>
              <w:rPr>
                <w:sz w:val="24"/>
                <w:szCs w:val="24"/>
                <w:lang w:eastAsia="en-US"/>
              </w:rPr>
            </w:pPr>
            <w:r w:rsidRPr="00BA025F">
              <w:rPr>
                <w:sz w:val="24"/>
                <w:szCs w:val="24"/>
                <w:lang w:eastAsia="en-US"/>
              </w:rPr>
              <w:t>«Сосна обыкновенная»,</w:t>
            </w:r>
          </w:p>
          <w:p w:rsidR="003322D1" w:rsidRPr="00BA025F" w:rsidRDefault="003322D1">
            <w:pPr>
              <w:ind w:left="61" w:right="131" w:firstLine="60"/>
              <w:rPr>
                <w:sz w:val="24"/>
                <w:szCs w:val="24"/>
                <w:lang w:eastAsia="en-US"/>
              </w:rPr>
            </w:pPr>
            <w:r w:rsidRPr="00BA025F">
              <w:rPr>
                <w:sz w:val="24"/>
                <w:szCs w:val="24"/>
                <w:lang w:eastAsia="en-US"/>
              </w:rPr>
              <w:t>«Папоротник»,</w:t>
            </w:r>
          </w:p>
          <w:p w:rsidR="003322D1" w:rsidRPr="00BA025F" w:rsidRDefault="003322D1">
            <w:pPr>
              <w:ind w:left="61" w:right="131" w:firstLine="60"/>
              <w:rPr>
                <w:sz w:val="24"/>
                <w:szCs w:val="24"/>
                <w:lang w:eastAsia="en-US"/>
              </w:rPr>
            </w:pPr>
            <w:r w:rsidRPr="00BA025F">
              <w:rPr>
                <w:sz w:val="24"/>
                <w:szCs w:val="24"/>
                <w:lang w:eastAsia="en-US"/>
              </w:rPr>
              <w:t xml:space="preserve">«Хвощ и плауны», </w:t>
            </w:r>
          </w:p>
          <w:p w:rsidR="003322D1" w:rsidRPr="00BA025F" w:rsidRDefault="003322D1">
            <w:pPr>
              <w:ind w:left="61" w:right="131" w:firstLine="60"/>
              <w:rPr>
                <w:sz w:val="24"/>
                <w:szCs w:val="24"/>
                <w:lang w:eastAsia="en-US"/>
              </w:rPr>
            </w:pPr>
            <w:r w:rsidRPr="00BA025F">
              <w:rPr>
                <w:sz w:val="24"/>
                <w:szCs w:val="24"/>
                <w:lang w:eastAsia="en-US"/>
              </w:rPr>
              <w:t>«Лишайники»,</w:t>
            </w:r>
          </w:p>
          <w:p w:rsidR="003322D1" w:rsidRPr="00BA025F" w:rsidRDefault="003322D1">
            <w:pPr>
              <w:ind w:left="61" w:right="131" w:firstLine="60"/>
              <w:rPr>
                <w:sz w:val="24"/>
                <w:szCs w:val="24"/>
                <w:lang w:eastAsia="en-US"/>
              </w:rPr>
            </w:pPr>
            <w:r w:rsidRPr="00BA025F">
              <w:rPr>
                <w:sz w:val="24"/>
                <w:szCs w:val="24"/>
                <w:lang w:eastAsia="en-US"/>
              </w:rPr>
              <w:t>«Схема развития покрытосеменных растений»,</w:t>
            </w:r>
          </w:p>
          <w:p w:rsidR="003322D1" w:rsidRPr="00BA025F" w:rsidRDefault="003322D1">
            <w:pPr>
              <w:ind w:left="61" w:right="131" w:firstLine="60"/>
              <w:rPr>
                <w:sz w:val="24"/>
                <w:szCs w:val="24"/>
                <w:lang w:eastAsia="en-US"/>
              </w:rPr>
            </w:pPr>
            <w:r w:rsidRPr="00BA025F">
              <w:rPr>
                <w:sz w:val="24"/>
                <w:szCs w:val="24"/>
                <w:lang w:eastAsia="en-US"/>
              </w:rPr>
              <w:t>«Схема двойного оплодотворения у покрытосеменных растений»,</w:t>
            </w:r>
          </w:p>
          <w:p w:rsidR="003322D1" w:rsidRPr="00BA025F" w:rsidRDefault="003322D1">
            <w:pPr>
              <w:ind w:left="61" w:right="131" w:firstLine="60"/>
              <w:rPr>
                <w:sz w:val="24"/>
                <w:szCs w:val="24"/>
                <w:lang w:eastAsia="en-US"/>
              </w:rPr>
            </w:pPr>
            <w:r w:rsidRPr="00BA025F">
              <w:rPr>
                <w:sz w:val="24"/>
                <w:szCs w:val="24"/>
                <w:lang w:eastAsia="en-US"/>
              </w:rPr>
              <w:t>«Бактерии»,</w:t>
            </w:r>
          </w:p>
          <w:p w:rsidR="003322D1" w:rsidRPr="00BA025F" w:rsidRDefault="003322D1">
            <w:pPr>
              <w:ind w:left="61" w:right="131" w:firstLine="60"/>
              <w:rPr>
                <w:sz w:val="24"/>
                <w:szCs w:val="24"/>
                <w:lang w:eastAsia="en-US"/>
              </w:rPr>
            </w:pPr>
            <w:r w:rsidRPr="00BA025F">
              <w:rPr>
                <w:sz w:val="24"/>
                <w:szCs w:val="24"/>
                <w:lang w:eastAsia="en-US"/>
              </w:rPr>
              <w:t>«Грибы паразиты»,</w:t>
            </w:r>
          </w:p>
          <w:p w:rsidR="003322D1" w:rsidRPr="00BA025F" w:rsidRDefault="003322D1">
            <w:pPr>
              <w:ind w:left="61" w:right="131" w:firstLine="60"/>
              <w:rPr>
                <w:sz w:val="24"/>
                <w:szCs w:val="24"/>
                <w:lang w:eastAsia="en-US"/>
              </w:rPr>
            </w:pPr>
            <w:r w:rsidRPr="00BA025F">
              <w:rPr>
                <w:sz w:val="24"/>
                <w:szCs w:val="24"/>
                <w:lang w:eastAsia="en-US"/>
              </w:rPr>
              <w:t>«Моховое болото»,</w:t>
            </w:r>
          </w:p>
          <w:p w:rsidR="003322D1" w:rsidRPr="00BA025F" w:rsidRDefault="003322D1">
            <w:pPr>
              <w:ind w:left="61" w:right="131" w:firstLine="60"/>
              <w:rPr>
                <w:sz w:val="24"/>
                <w:szCs w:val="24"/>
                <w:lang w:eastAsia="en-US"/>
              </w:rPr>
            </w:pPr>
            <w:r w:rsidRPr="00BA025F">
              <w:rPr>
                <w:sz w:val="24"/>
                <w:szCs w:val="24"/>
                <w:lang w:eastAsia="en-US"/>
              </w:rPr>
              <w:t>«Ядовитые грибы и ягоды».</w:t>
            </w:r>
          </w:p>
          <w:p w:rsidR="003322D1" w:rsidRPr="00BA025F" w:rsidRDefault="003322D1">
            <w:pPr>
              <w:ind w:left="61" w:right="131" w:firstLine="60"/>
              <w:rPr>
                <w:sz w:val="24"/>
                <w:szCs w:val="24"/>
                <w:lang w:eastAsia="en-US"/>
              </w:rPr>
            </w:pPr>
          </w:p>
          <w:p w:rsidR="003322D1" w:rsidRPr="00BA025F" w:rsidRDefault="003322D1">
            <w:pPr>
              <w:ind w:left="61" w:right="131" w:firstLine="60"/>
              <w:rPr>
                <w:sz w:val="24"/>
                <w:szCs w:val="24"/>
                <w:lang w:eastAsia="en-US"/>
              </w:rPr>
            </w:pPr>
            <w:r w:rsidRPr="00BA025F">
              <w:rPr>
                <w:sz w:val="24"/>
                <w:szCs w:val="24"/>
                <w:lang w:eastAsia="en-US"/>
              </w:rPr>
              <w:t>Презентации:</w:t>
            </w:r>
          </w:p>
          <w:p w:rsidR="003322D1" w:rsidRPr="00BA025F" w:rsidRDefault="003322D1">
            <w:pPr>
              <w:ind w:left="61" w:right="131" w:firstLine="60"/>
              <w:rPr>
                <w:sz w:val="24"/>
                <w:szCs w:val="24"/>
                <w:lang w:eastAsia="en-US"/>
              </w:rPr>
            </w:pPr>
            <w:r w:rsidRPr="00BA025F">
              <w:rPr>
                <w:sz w:val="24"/>
                <w:szCs w:val="24"/>
                <w:lang w:eastAsia="en-US"/>
              </w:rPr>
              <w:t>«Химический состав клетки», «Среды жизни», «Значение бактерий», «Лишайники», «Семейства: бобовых, пасленовых, розоцветных, крестоцветных, сложноцветных»; «Классификация организмов», «Распространение плодов и семян», «Сочные и сухие плоды», «Фотосинтез».</w:t>
            </w:r>
          </w:p>
          <w:p w:rsidR="003322D1" w:rsidRPr="00BA025F" w:rsidRDefault="003322D1">
            <w:pPr>
              <w:ind w:left="61" w:right="131" w:firstLine="60"/>
              <w:rPr>
                <w:b/>
                <w:sz w:val="24"/>
                <w:szCs w:val="24"/>
                <w:u w:val="single"/>
                <w:lang w:eastAsia="en-US"/>
              </w:rPr>
            </w:pPr>
            <w:r w:rsidRPr="00BA025F">
              <w:rPr>
                <w:b/>
                <w:sz w:val="24"/>
                <w:szCs w:val="24"/>
                <w:u w:val="single"/>
                <w:lang w:eastAsia="en-US"/>
              </w:rPr>
              <w:t>7 класс</w:t>
            </w:r>
          </w:p>
          <w:p w:rsidR="003322D1" w:rsidRPr="00BA025F" w:rsidRDefault="003322D1">
            <w:pPr>
              <w:ind w:left="61" w:right="131" w:firstLine="60"/>
              <w:rPr>
                <w:sz w:val="24"/>
                <w:szCs w:val="24"/>
                <w:lang w:eastAsia="en-US"/>
              </w:rPr>
            </w:pPr>
            <w:r w:rsidRPr="00BA025F">
              <w:rPr>
                <w:sz w:val="24"/>
                <w:szCs w:val="24"/>
                <w:lang w:eastAsia="en-US"/>
              </w:rPr>
              <w:t>Таблицы:</w:t>
            </w:r>
          </w:p>
          <w:p w:rsidR="003322D1" w:rsidRPr="00BA025F" w:rsidRDefault="003322D1">
            <w:pPr>
              <w:ind w:left="61" w:right="131" w:firstLine="60"/>
              <w:rPr>
                <w:sz w:val="24"/>
                <w:szCs w:val="24"/>
                <w:lang w:eastAsia="en-US"/>
              </w:rPr>
            </w:pPr>
            <w:r w:rsidRPr="00BA025F">
              <w:rPr>
                <w:sz w:val="24"/>
                <w:szCs w:val="24"/>
                <w:lang w:eastAsia="en-US"/>
              </w:rPr>
              <w:t>«Тип моллюски»,</w:t>
            </w:r>
          </w:p>
          <w:p w:rsidR="003322D1" w:rsidRPr="00BA025F" w:rsidRDefault="003322D1">
            <w:pPr>
              <w:ind w:left="61" w:right="131" w:firstLine="60"/>
              <w:rPr>
                <w:sz w:val="24"/>
                <w:szCs w:val="24"/>
                <w:lang w:eastAsia="en-US"/>
              </w:rPr>
            </w:pPr>
            <w:r w:rsidRPr="00BA025F">
              <w:rPr>
                <w:sz w:val="24"/>
                <w:szCs w:val="24"/>
                <w:lang w:eastAsia="en-US"/>
              </w:rPr>
              <w:t>«Добыча и разведение моллюсков»,</w:t>
            </w:r>
          </w:p>
          <w:p w:rsidR="003322D1" w:rsidRPr="00BA025F" w:rsidRDefault="003322D1">
            <w:pPr>
              <w:ind w:left="61" w:right="131" w:firstLine="60"/>
              <w:rPr>
                <w:sz w:val="24"/>
                <w:szCs w:val="24"/>
                <w:lang w:eastAsia="en-US"/>
              </w:rPr>
            </w:pPr>
            <w:r w:rsidRPr="00BA025F">
              <w:rPr>
                <w:sz w:val="24"/>
                <w:szCs w:val="24"/>
                <w:lang w:eastAsia="en-US"/>
              </w:rPr>
              <w:t>«Тип иглокожие»,</w:t>
            </w:r>
          </w:p>
          <w:p w:rsidR="003322D1" w:rsidRPr="00BA025F" w:rsidRDefault="003322D1">
            <w:pPr>
              <w:ind w:left="61" w:right="131" w:firstLine="60"/>
              <w:rPr>
                <w:sz w:val="24"/>
                <w:szCs w:val="24"/>
                <w:lang w:eastAsia="en-US"/>
              </w:rPr>
            </w:pPr>
            <w:r w:rsidRPr="00BA025F">
              <w:rPr>
                <w:sz w:val="24"/>
                <w:szCs w:val="24"/>
                <w:lang w:eastAsia="en-US"/>
              </w:rPr>
              <w:t>«Беззубка»,</w:t>
            </w:r>
          </w:p>
          <w:p w:rsidR="003322D1" w:rsidRPr="00BA025F" w:rsidRDefault="003322D1">
            <w:pPr>
              <w:ind w:left="61" w:right="131" w:firstLine="60"/>
              <w:rPr>
                <w:sz w:val="24"/>
                <w:szCs w:val="24"/>
                <w:lang w:eastAsia="en-US"/>
              </w:rPr>
            </w:pPr>
            <w:r w:rsidRPr="00BA025F">
              <w:rPr>
                <w:sz w:val="24"/>
                <w:szCs w:val="24"/>
                <w:lang w:eastAsia="en-US"/>
              </w:rPr>
              <w:t>«Тип простейшие»,</w:t>
            </w:r>
          </w:p>
          <w:p w:rsidR="003322D1" w:rsidRPr="00BA025F" w:rsidRDefault="003322D1">
            <w:pPr>
              <w:ind w:left="61" w:right="131" w:firstLine="60"/>
              <w:rPr>
                <w:sz w:val="24"/>
                <w:szCs w:val="24"/>
                <w:lang w:eastAsia="en-US"/>
              </w:rPr>
            </w:pPr>
            <w:r w:rsidRPr="00BA025F">
              <w:rPr>
                <w:sz w:val="24"/>
                <w:szCs w:val="24"/>
                <w:lang w:eastAsia="en-US"/>
              </w:rPr>
              <w:t>«Тип кишечнополостные. Гидра»,</w:t>
            </w:r>
          </w:p>
          <w:p w:rsidR="003322D1" w:rsidRPr="00BA025F" w:rsidRDefault="003322D1">
            <w:pPr>
              <w:ind w:left="61" w:right="131" w:firstLine="60"/>
              <w:rPr>
                <w:sz w:val="24"/>
                <w:szCs w:val="24"/>
                <w:lang w:eastAsia="en-US"/>
              </w:rPr>
            </w:pPr>
            <w:r w:rsidRPr="00BA025F">
              <w:rPr>
                <w:sz w:val="24"/>
                <w:szCs w:val="24"/>
                <w:lang w:eastAsia="en-US"/>
              </w:rPr>
              <w:t>«Многообразие паразитических червей. Круглые и плоские черви»,</w:t>
            </w:r>
          </w:p>
          <w:p w:rsidR="003322D1" w:rsidRPr="00BA025F" w:rsidRDefault="003322D1">
            <w:pPr>
              <w:ind w:left="61" w:right="131" w:firstLine="60"/>
              <w:rPr>
                <w:sz w:val="24"/>
                <w:szCs w:val="24"/>
                <w:lang w:eastAsia="en-US"/>
              </w:rPr>
            </w:pPr>
            <w:r w:rsidRPr="00BA025F">
              <w:rPr>
                <w:sz w:val="24"/>
                <w:szCs w:val="24"/>
                <w:lang w:eastAsia="en-US"/>
              </w:rPr>
              <w:t>«Дождевой червь. Кольчатые черви»,</w:t>
            </w:r>
          </w:p>
          <w:p w:rsidR="003322D1" w:rsidRPr="00BA025F" w:rsidRDefault="003322D1">
            <w:pPr>
              <w:ind w:left="61" w:right="131" w:firstLine="60"/>
              <w:rPr>
                <w:sz w:val="24"/>
                <w:szCs w:val="24"/>
                <w:lang w:eastAsia="en-US"/>
              </w:rPr>
            </w:pPr>
            <w:r w:rsidRPr="00BA025F">
              <w:rPr>
                <w:sz w:val="24"/>
                <w:szCs w:val="24"/>
                <w:lang w:eastAsia="en-US"/>
              </w:rPr>
              <w:t>«Белая планария. Печеночный сосальщик Плоские черви.»,</w:t>
            </w:r>
          </w:p>
          <w:p w:rsidR="003322D1" w:rsidRPr="00BA025F" w:rsidRDefault="003322D1">
            <w:pPr>
              <w:ind w:left="61" w:right="131" w:firstLine="60"/>
              <w:rPr>
                <w:sz w:val="24"/>
                <w:szCs w:val="24"/>
                <w:lang w:eastAsia="en-US"/>
              </w:rPr>
            </w:pPr>
            <w:r w:rsidRPr="00BA025F">
              <w:rPr>
                <w:sz w:val="24"/>
                <w:szCs w:val="24"/>
                <w:lang w:eastAsia="en-US"/>
              </w:rPr>
              <w:t>«Зимняя подкормка птиц»,</w:t>
            </w:r>
          </w:p>
          <w:p w:rsidR="003322D1" w:rsidRPr="00BA025F" w:rsidRDefault="003322D1">
            <w:pPr>
              <w:ind w:left="61" w:right="131" w:firstLine="60"/>
              <w:rPr>
                <w:sz w:val="24"/>
                <w:szCs w:val="24"/>
                <w:lang w:eastAsia="en-US"/>
              </w:rPr>
            </w:pPr>
            <w:r w:rsidRPr="00BA025F">
              <w:rPr>
                <w:sz w:val="24"/>
                <w:szCs w:val="24"/>
                <w:lang w:eastAsia="en-US"/>
              </w:rPr>
              <w:t>«Тип хордовые. Голубь»,</w:t>
            </w:r>
          </w:p>
          <w:p w:rsidR="003322D1" w:rsidRPr="00BA025F" w:rsidRDefault="003322D1">
            <w:pPr>
              <w:ind w:left="61" w:right="131" w:firstLine="60"/>
              <w:rPr>
                <w:sz w:val="24"/>
                <w:szCs w:val="24"/>
                <w:lang w:eastAsia="en-US"/>
              </w:rPr>
            </w:pPr>
            <w:r w:rsidRPr="00BA025F">
              <w:rPr>
                <w:sz w:val="24"/>
                <w:szCs w:val="24"/>
                <w:lang w:eastAsia="en-US"/>
              </w:rPr>
              <w:t>«Зимующие птицы»,</w:t>
            </w:r>
          </w:p>
          <w:p w:rsidR="003322D1" w:rsidRPr="00BA025F" w:rsidRDefault="003322D1">
            <w:pPr>
              <w:ind w:left="61" w:right="131" w:firstLine="60"/>
              <w:rPr>
                <w:sz w:val="24"/>
                <w:szCs w:val="24"/>
                <w:lang w:eastAsia="en-US"/>
              </w:rPr>
            </w:pPr>
            <w:r w:rsidRPr="00BA025F">
              <w:rPr>
                <w:sz w:val="24"/>
                <w:szCs w:val="24"/>
                <w:lang w:eastAsia="en-US"/>
              </w:rPr>
              <w:t>«Тип хордовые. Скворец»,</w:t>
            </w:r>
          </w:p>
          <w:p w:rsidR="003322D1" w:rsidRPr="00BA025F" w:rsidRDefault="003322D1">
            <w:pPr>
              <w:ind w:left="61" w:right="131" w:firstLine="60"/>
              <w:rPr>
                <w:sz w:val="24"/>
                <w:szCs w:val="24"/>
                <w:lang w:eastAsia="en-US"/>
              </w:rPr>
            </w:pPr>
            <w:r w:rsidRPr="00BA025F">
              <w:rPr>
                <w:sz w:val="24"/>
                <w:szCs w:val="24"/>
                <w:lang w:eastAsia="en-US"/>
              </w:rPr>
              <w:t>«Птицы семейства врановых</w:t>
            </w:r>
          </w:p>
          <w:p w:rsidR="003322D1" w:rsidRPr="00BA025F" w:rsidRDefault="003322D1">
            <w:pPr>
              <w:ind w:left="61" w:right="131" w:firstLine="60"/>
              <w:rPr>
                <w:sz w:val="24"/>
                <w:szCs w:val="24"/>
                <w:lang w:eastAsia="en-US"/>
              </w:rPr>
            </w:pPr>
            <w:r w:rsidRPr="00BA025F">
              <w:rPr>
                <w:sz w:val="24"/>
                <w:szCs w:val="24"/>
                <w:lang w:eastAsia="en-US"/>
              </w:rPr>
              <w:t>«Многообразие приспособлений. Класс птицы»,</w:t>
            </w:r>
          </w:p>
          <w:p w:rsidR="003322D1" w:rsidRPr="00BA025F" w:rsidRDefault="003322D1">
            <w:pPr>
              <w:ind w:left="61" w:right="131" w:firstLine="60"/>
              <w:rPr>
                <w:sz w:val="24"/>
                <w:szCs w:val="24"/>
                <w:lang w:eastAsia="en-US"/>
              </w:rPr>
            </w:pPr>
            <w:r w:rsidRPr="00BA025F">
              <w:rPr>
                <w:sz w:val="24"/>
                <w:szCs w:val="24"/>
                <w:lang w:eastAsia="en-US"/>
              </w:rPr>
              <w:t>«Редкие и исчезающие виды птиц мировой фауны»,</w:t>
            </w:r>
          </w:p>
          <w:p w:rsidR="003322D1" w:rsidRPr="00BA025F" w:rsidRDefault="003322D1">
            <w:pPr>
              <w:ind w:left="61" w:right="131" w:firstLine="60"/>
              <w:rPr>
                <w:sz w:val="24"/>
                <w:szCs w:val="24"/>
                <w:lang w:eastAsia="en-US"/>
              </w:rPr>
            </w:pPr>
            <w:r w:rsidRPr="00BA025F">
              <w:rPr>
                <w:sz w:val="24"/>
                <w:szCs w:val="24"/>
                <w:lang w:eastAsia="en-US"/>
              </w:rPr>
              <w:t>«Тип хордовые. Класс пресмыкающиеся»,</w:t>
            </w:r>
          </w:p>
          <w:p w:rsidR="003322D1" w:rsidRPr="00BA025F" w:rsidRDefault="003322D1">
            <w:pPr>
              <w:ind w:left="61" w:right="131" w:firstLine="60"/>
              <w:rPr>
                <w:sz w:val="24"/>
                <w:szCs w:val="24"/>
                <w:lang w:eastAsia="en-US"/>
              </w:rPr>
            </w:pPr>
            <w:r w:rsidRPr="00BA025F">
              <w:rPr>
                <w:sz w:val="24"/>
                <w:szCs w:val="24"/>
                <w:lang w:eastAsia="en-US"/>
              </w:rPr>
              <w:t>«Змеи»,</w:t>
            </w:r>
          </w:p>
          <w:p w:rsidR="003322D1" w:rsidRPr="00BA025F" w:rsidRDefault="003322D1">
            <w:pPr>
              <w:ind w:left="61" w:right="131" w:firstLine="60"/>
              <w:rPr>
                <w:sz w:val="24"/>
                <w:szCs w:val="24"/>
                <w:lang w:eastAsia="en-US"/>
              </w:rPr>
            </w:pPr>
            <w:r w:rsidRPr="00BA025F">
              <w:rPr>
                <w:sz w:val="24"/>
                <w:szCs w:val="24"/>
                <w:lang w:eastAsia="en-US"/>
              </w:rPr>
              <w:t>«Крокодил»,</w:t>
            </w:r>
          </w:p>
          <w:p w:rsidR="003322D1" w:rsidRPr="00BA025F" w:rsidRDefault="003322D1">
            <w:pPr>
              <w:ind w:left="61" w:right="131" w:firstLine="60"/>
              <w:rPr>
                <w:sz w:val="24"/>
                <w:szCs w:val="24"/>
                <w:lang w:eastAsia="en-US"/>
              </w:rPr>
            </w:pPr>
            <w:r w:rsidRPr="00BA025F">
              <w:rPr>
                <w:sz w:val="24"/>
                <w:szCs w:val="24"/>
                <w:lang w:eastAsia="en-US"/>
              </w:rPr>
              <w:t>«Скелет лягушки»,</w:t>
            </w:r>
          </w:p>
          <w:p w:rsidR="003322D1" w:rsidRPr="00BA025F" w:rsidRDefault="003322D1">
            <w:pPr>
              <w:ind w:left="61" w:right="131" w:firstLine="60"/>
              <w:rPr>
                <w:sz w:val="24"/>
                <w:szCs w:val="24"/>
                <w:lang w:eastAsia="en-US"/>
              </w:rPr>
            </w:pPr>
            <w:r w:rsidRPr="00BA025F">
              <w:rPr>
                <w:sz w:val="24"/>
                <w:szCs w:val="24"/>
                <w:lang w:eastAsia="en-US"/>
              </w:rPr>
              <w:t>«Класс земноводные»,</w:t>
            </w:r>
          </w:p>
          <w:p w:rsidR="003322D1" w:rsidRPr="00BA025F" w:rsidRDefault="003322D1">
            <w:pPr>
              <w:ind w:left="61" w:right="131" w:firstLine="60"/>
              <w:rPr>
                <w:sz w:val="24"/>
                <w:szCs w:val="24"/>
                <w:lang w:eastAsia="en-US"/>
              </w:rPr>
            </w:pPr>
            <w:r w:rsidRPr="00BA025F">
              <w:rPr>
                <w:sz w:val="24"/>
                <w:szCs w:val="24"/>
                <w:lang w:eastAsia="en-US"/>
              </w:rPr>
              <w:t>«Редкие и исчезающие виды земноводных и пресмыкающихся»,</w:t>
            </w:r>
          </w:p>
          <w:p w:rsidR="003322D1" w:rsidRPr="00BA025F" w:rsidRDefault="003322D1">
            <w:pPr>
              <w:ind w:left="61" w:right="131" w:firstLine="60"/>
              <w:rPr>
                <w:sz w:val="24"/>
                <w:szCs w:val="24"/>
                <w:lang w:eastAsia="en-US"/>
              </w:rPr>
            </w:pPr>
            <w:r w:rsidRPr="00BA025F">
              <w:rPr>
                <w:sz w:val="24"/>
                <w:szCs w:val="24"/>
                <w:lang w:eastAsia="en-US"/>
              </w:rPr>
              <w:t>«Речной рак. Внешнее и внутреннее строение»,</w:t>
            </w:r>
          </w:p>
          <w:p w:rsidR="003322D1" w:rsidRPr="00BA025F" w:rsidRDefault="003322D1">
            <w:pPr>
              <w:ind w:left="61" w:right="131" w:firstLine="60"/>
              <w:rPr>
                <w:sz w:val="24"/>
                <w:szCs w:val="24"/>
                <w:lang w:eastAsia="en-US"/>
              </w:rPr>
            </w:pPr>
            <w:r w:rsidRPr="00BA025F">
              <w:rPr>
                <w:sz w:val="24"/>
                <w:szCs w:val="24"/>
                <w:lang w:eastAsia="en-US"/>
              </w:rPr>
              <w:t>«Насекомые, полезные в лесном и сельском хозяйстве»,</w:t>
            </w:r>
          </w:p>
          <w:p w:rsidR="003322D1" w:rsidRPr="00BA025F" w:rsidRDefault="003322D1">
            <w:pPr>
              <w:ind w:left="61" w:right="131" w:firstLine="60"/>
              <w:rPr>
                <w:sz w:val="24"/>
                <w:szCs w:val="24"/>
                <w:lang w:eastAsia="en-US"/>
              </w:rPr>
            </w:pPr>
            <w:r w:rsidRPr="00BA025F">
              <w:rPr>
                <w:sz w:val="24"/>
                <w:szCs w:val="24"/>
                <w:lang w:eastAsia="en-US"/>
              </w:rPr>
              <w:t>«Майский жук. Внешнее и внутреннее строение»,</w:t>
            </w:r>
          </w:p>
          <w:p w:rsidR="003322D1" w:rsidRPr="00BA025F" w:rsidRDefault="003322D1">
            <w:pPr>
              <w:ind w:left="61" w:right="131" w:firstLine="60"/>
              <w:rPr>
                <w:sz w:val="24"/>
                <w:szCs w:val="24"/>
                <w:lang w:eastAsia="en-US"/>
              </w:rPr>
            </w:pPr>
            <w:r w:rsidRPr="00BA025F">
              <w:rPr>
                <w:sz w:val="24"/>
                <w:szCs w:val="24"/>
                <w:lang w:eastAsia="en-US"/>
              </w:rPr>
              <w:t xml:space="preserve"> «Редкие и исчезающие виды насекомых»,</w:t>
            </w:r>
          </w:p>
          <w:p w:rsidR="003322D1" w:rsidRPr="00BA025F" w:rsidRDefault="003322D1">
            <w:pPr>
              <w:ind w:left="61" w:right="131" w:firstLine="60"/>
              <w:rPr>
                <w:sz w:val="24"/>
                <w:szCs w:val="24"/>
                <w:lang w:eastAsia="en-US"/>
              </w:rPr>
            </w:pPr>
            <w:r w:rsidRPr="00BA025F">
              <w:rPr>
                <w:sz w:val="24"/>
                <w:szCs w:val="24"/>
                <w:lang w:eastAsia="en-US"/>
              </w:rPr>
              <w:t>«Божьи коровки и тли»,</w:t>
            </w:r>
          </w:p>
          <w:p w:rsidR="003322D1" w:rsidRPr="00BA025F" w:rsidRDefault="003322D1">
            <w:pPr>
              <w:ind w:left="61" w:right="131" w:firstLine="60"/>
              <w:rPr>
                <w:sz w:val="24"/>
                <w:szCs w:val="24"/>
                <w:lang w:eastAsia="en-US"/>
              </w:rPr>
            </w:pPr>
            <w:r w:rsidRPr="00BA025F">
              <w:rPr>
                <w:sz w:val="24"/>
                <w:szCs w:val="24"/>
                <w:lang w:eastAsia="en-US"/>
              </w:rPr>
              <w:t>«Тип членистоногие. Отряд чешуекрылые и отряд двукрылые»,</w:t>
            </w:r>
          </w:p>
          <w:p w:rsidR="003322D1" w:rsidRPr="00BA025F" w:rsidRDefault="003322D1">
            <w:pPr>
              <w:ind w:left="61" w:right="131" w:firstLine="60"/>
              <w:rPr>
                <w:sz w:val="24"/>
                <w:szCs w:val="24"/>
                <w:lang w:eastAsia="en-US"/>
              </w:rPr>
            </w:pPr>
            <w:r w:rsidRPr="00BA025F">
              <w:rPr>
                <w:sz w:val="24"/>
                <w:szCs w:val="24"/>
                <w:lang w:eastAsia="en-US"/>
              </w:rPr>
              <w:t>«Жук плавунец»,</w:t>
            </w:r>
          </w:p>
          <w:p w:rsidR="003322D1" w:rsidRPr="00BA025F" w:rsidRDefault="003322D1">
            <w:pPr>
              <w:ind w:left="61" w:right="131" w:firstLine="60"/>
              <w:rPr>
                <w:sz w:val="24"/>
                <w:szCs w:val="24"/>
                <w:lang w:eastAsia="en-US"/>
              </w:rPr>
            </w:pPr>
            <w:r w:rsidRPr="00BA025F">
              <w:rPr>
                <w:sz w:val="24"/>
                <w:szCs w:val="24"/>
                <w:lang w:eastAsia="en-US"/>
              </w:rPr>
              <w:t xml:space="preserve"> «Паук-крестовик»,</w:t>
            </w:r>
          </w:p>
          <w:p w:rsidR="003322D1" w:rsidRPr="00BA025F" w:rsidRDefault="003322D1">
            <w:pPr>
              <w:ind w:left="61" w:right="131" w:firstLine="60"/>
              <w:rPr>
                <w:sz w:val="24"/>
                <w:szCs w:val="24"/>
                <w:lang w:eastAsia="en-US"/>
              </w:rPr>
            </w:pPr>
            <w:r w:rsidRPr="00BA025F">
              <w:rPr>
                <w:sz w:val="24"/>
                <w:szCs w:val="24"/>
                <w:lang w:eastAsia="en-US"/>
              </w:rPr>
              <w:t>«Значение насекомых-опылителей растений»,</w:t>
            </w:r>
          </w:p>
          <w:p w:rsidR="003322D1" w:rsidRPr="00BA025F" w:rsidRDefault="003322D1">
            <w:pPr>
              <w:ind w:left="61" w:right="131" w:firstLine="60"/>
              <w:rPr>
                <w:sz w:val="24"/>
                <w:szCs w:val="24"/>
                <w:lang w:eastAsia="en-US"/>
              </w:rPr>
            </w:pPr>
            <w:r w:rsidRPr="00BA025F">
              <w:rPr>
                <w:sz w:val="24"/>
                <w:szCs w:val="24"/>
                <w:lang w:eastAsia="en-US"/>
              </w:rPr>
              <w:t>«Схема кровообращения позвоночных животных»,</w:t>
            </w:r>
          </w:p>
          <w:p w:rsidR="003322D1" w:rsidRPr="00BA025F" w:rsidRDefault="003322D1">
            <w:pPr>
              <w:ind w:left="61" w:right="131" w:firstLine="60"/>
              <w:rPr>
                <w:sz w:val="24"/>
                <w:szCs w:val="24"/>
                <w:lang w:eastAsia="en-US"/>
              </w:rPr>
            </w:pPr>
            <w:r w:rsidRPr="00BA025F">
              <w:rPr>
                <w:sz w:val="24"/>
                <w:szCs w:val="24"/>
                <w:lang w:eastAsia="en-US"/>
              </w:rPr>
              <w:t>«Строение головного мозга позвоночных животных»,</w:t>
            </w:r>
          </w:p>
          <w:p w:rsidR="003322D1" w:rsidRPr="00BA025F" w:rsidRDefault="003322D1">
            <w:pPr>
              <w:ind w:left="61" w:right="131" w:firstLine="60"/>
              <w:rPr>
                <w:sz w:val="24"/>
                <w:szCs w:val="24"/>
                <w:lang w:eastAsia="en-US"/>
              </w:rPr>
            </w:pPr>
            <w:r w:rsidRPr="00BA025F">
              <w:rPr>
                <w:sz w:val="24"/>
                <w:szCs w:val="24"/>
                <w:lang w:eastAsia="en-US"/>
              </w:rPr>
              <w:t>«Внутреннее строение собаки»,</w:t>
            </w:r>
          </w:p>
          <w:p w:rsidR="003322D1" w:rsidRPr="00BA025F" w:rsidRDefault="003322D1">
            <w:pPr>
              <w:ind w:left="61" w:right="131" w:firstLine="60"/>
              <w:rPr>
                <w:sz w:val="24"/>
                <w:szCs w:val="24"/>
                <w:lang w:eastAsia="en-US"/>
              </w:rPr>
            </w:pPr>
            <w:r w:rsidRPr="00BA025F">
              <w:rPr>
                <w:sz w:val="24"/>
                <w:szCs w:val="24"/>
                <w:lang w:eastAsia="en-US"/>
              </w:rPr>
              <w:t xml:space="preserve"> «Схема развития животного мира»,</w:t>
            </w:r>
          </w:p>
          <w:p w:rsidR="003322D1" w:rsidRPr="00BA025F" w:rsidRDefault="003322D1">
            <w:pPr>
              <w:ind w:left="61" w:right="131" w:firstLine="60"/>
              <w:rPr>
                <w:sz w:val="24"/>
                <w:szCs w:val="24"/>
                <w:lang w:eastAsia="en-US"/>
              </w:rPr>
            </w:pPr>
            <w:r w:rsidRPr="00BA025F">
              <w:rPr>
                <w:sz w:val="24"/>
                <w:szCs w:val="24"/>
                <w:lang w:eastAsia="en-US"/>
              </w:rPr>
              <w:t>Презентации:</w:t>
            </w:r>
          </w:p>
          <w:p w:rsidR="003322D1" w:rsidRPr="00BA025F" w:rsidRDefault="003322D1">
            <w:pPr>
              <w:ind w:left="61" w:right="131" w:firstLine="60"/>
              <w:rPr>
                <w:sz w:val="24"/>
                <w:szCs w:val="24"/>
                <w:lang w:eastAsia="en-US"/>
              </w:rPr>
            </w:pPr>
            <w:r w:rsidRPr="00BA025F">
              <w:rPr>
                <w:sz w:val="24"/>
                <w:szCs w:val="24"/>
                <w:lang w:eastAsia="en-US"/>
              </w:rPr>
              <w:t>«Одноклеточные животные», «Воздействие человека на животных», «Доказательства эволюции животных», «Кольчатые черви(многощетинковые0», «Кровеносная система животных», «Одомашнивание животных», «Органы</w:t>
            </w:r>
          </w:p>
          <w:p w:rsidR="003322D1" w:rsidRPr="00BA025F" w:rsidRDefault="003322D1">
            <w:pPr>
              <w:ind w:left="61" w:right="131" w:firstLine="60"/>
              <w:rPr>
                <w:sz w:val="24"/>
                <w:szCs w:val="24"/>
                <w:lang w:eastAsia="en-US"/>
              </w:rPr>
            </w:pPr>
            <w:r w:rsidRPr="00BA025F">
              <w:rPr>
                <w:sz w:val="24"/>
                <w:szCs w:val="24"/>
                <w:lang w:eastAsia="en-US"/>
              </w:rPr>
              <w:t>дыхания животных», «Способы передвижения. Полости тела. Скелет».</w:t>
            </w:r>
          </w:p>
          <w:p w:rsidR="003322D1" w:rsidRPr="00BA025F" w:rsidRDefault="003322D1">
            <w:pPr>
              <w:ind w:left="61" w:right="131" w:firstLine="60"/>
              <w:rPr>
                <w:sz w:val="24"/>
                <w:szCs w:val="24"/>
                <w:lang w:eastAsia="en-US"/>
              </w:rPr>
            </w:pPr>
            <w:r w:rsidRPr="00BA025F">
              <w:rPr>
                <w:sz w:val="24"/>
                <w:szCs w:val="24"/>
                <w:lang w:eastAsia="en-US"/>
              </w:rPr>
              <w:t>Учебные фильмы:</w:t>
            </w:r>
          </w:p>
          <w:p w:rsidR="003322D1" w:rsidRPr="00BA025F" w:rsidRDefault="003322D1">
            <w:pPr>
              <w:ind w:left="61" w:right="131" w:firstLine="60"/>
              <w:rPr>
                <w:sz w:val="24"/>
                <w:szCs w:val="24"/>
                <w:lang w:eastAsia="en-US"/>
              </w:rPr>
            </w:pPr>
            <w:r w:rsidRPr="00BA025F">
              <w:rPr>
                <w:sz w:val="24"/>
                <w:szCs w:val="24"/>
                <w:lang w:eastAsia="en-US"/>
              </w:rPr>
              <w:t>« «Иглокожие-морские звезды, ежи», «Иглокожие – офиуры, голотурии и морские лилии», «Божьи коровки», «Тараканы», « «Ай, Ай, или руконожка мадагаскарская», «Акула». «Акула – молот», «Аскарида». «Долгопят». «Змеи». «Бабочки», «Крокодилы». « Кобылка», « Камодский варан», «Краб». «Круглые черви». «Кто такие кузнечики». «Летающие рыбы». «Лягушки». «Медведка». « Мухи». «Обыкновенная тупайя». «Одомашнивание животных и растений». «Поденки». «Почему летучая мышь летит на белое», « Развитие лягушки». «Развитие насекомых». «Рак». «Саранча». «Сверчок». «Скат манта», «Скат хвостокол», «Тип моллюски». « Уховертки». «Черепахи». «Стрекозы».</w:t>
            </w:r>
          </w:p>
          <w:p w:rsidR="003322D1" w:rsidRPr="00BA025F" w:rsidRDefault="003322D1">
            <w:pPr>
              <w:ind w:left="61" w:right="131" w:firstLine="60"/>
              <w:rPr>
                <w:b/>
                <w:sz w:val="24"/>
                <w:szCs w:val="24"/>
                <w:u w:val="single"/>
                <w:lang w:eastAsia="en-US"/>
              </w:rPr>
            </w:pPr>
            <w:r w:rsidRPr="00BA025F">
              <w:rPr>
                <w:b/>
                <w:sz w:val="24"/>
                <w:szCs w:val="24"/>
                <w:u w:val="single"/>
                <w:lang w:eastAsia="en-US"/>
              </w:rPr>
              <w:t xml:space="preserve"> 8 класс:</w:t>
            </w:r>
          </w:p>
          <w:p w:rsidR="003322D1" w:rsidRPr="00BA025F" w:rsidRDefault="003322D1">
            <w:pPr>
              <w:ind w:left="61" w:right="131" w:firstLine="60"/>
              <w:rPr>
                <w:sz w:val="24"/>
                <w:szCs w:val="24"/>
                <w:lang w:eastAsia="en-US"/>
              </w:rPr>
            </w:pPr>
            <w:r w:rsidRPr="00BA025F">
              <w:rPr>
                <w:sz w:val="24"/>
                <w:szCs w:val="24"/>
                <w:lang w:eastAsia="en-US"/>
              </w:rPr>
              <w:t>Таблицы:</w:t>
            </w:r>
          </w:p>
          <w:p w:rsidR="003322D1" w:rsidRPr="00BA025F" w:rsidRDefault="003322D1">
            <w:pPr>
              <w:ind w:left="61" w:right="131" w:firstLine="60"/>
              <w:rPr>
                <w:sz w:val="24"/>
                <w:szCs w:val="24"/>
                <w:lang w:eastAsia="en-US"/>
              </w:rPr>
            </w:pPr>
            <w:r w:rsidRPr="00BA025F">
              <w:rPr>
                <w:sz w:val="24"/>
                <w:szCs w:val="24"/>
                <w:lang w:eastAsia="en-US"/>
              </w:rPr>
              <w:t>«Зубы»,</w:t>
            </w:r>
          </w:p>
          <w:p w:rsidR="003322D1" w:rsidRPr="00BA025F" w:rsidRDefault="003322D1">
            <w:pPr>
              <w:ind w:left="61" w:right="131" w:firstLine="60"/>
              <w:rPr>
                <w:sz w:val="24"/>
                <w:szCs w:val="24"/>
                <w:lang w:eastAsia="en-US"/>
              </w:rPr>
            </w:pPr>
            <w:r w:rsidRPr="00BA025F">
              <w:rPr>
                <w:sz w:val="24"/>
                <w:szCs w:val="24"/>
                <w:lang w:eastAsia="en-US"/>
              </w:rPr>
              <w:t>«Схема строения органов пищеварения»,</w:t>
            </w:r>
          </w:p>
          <w:p w:rsidR="003322D1" w:rsidRPr="00BA025F" w:rsidRDefault="003322D1">
            <w:pPr>
              <w:ind w:left="61" w:right="131" w:firstLine="60"/>
              <w:rPr>
                <w:sz w:val="24"/>
                <w:szCs w:val="24"/>
                <w:lang w:eastAsia="en-US"/>
              </w:rPr>
            </w:pPr>
            <w:r w:rsidRPr="00BA025F">
              <w:rPr>
                <w:sz w:val="24"/>
                <w:szCs w:val="24"/>
                <w:lang w:eastAsia="en-US"/>
              </w:rPr>
              <w:t xml:space="preserve"> «Гортань и органы полости рта при глотании и дыхании»,</w:t>
            </w:r>
          </w:p>
          <w:p w:rsidR="003322D1" w:rsidRPr="00BA025F" w:rsidRDefault="003322D1">
            <w:pPr>
              <w:ind w:left="61" w:right="131" w:firstLine="60"/>
              <w:rPr>
                <w:sz w:val="24"/>
                <w:szCs w:val="24"/>
                <w:lang w:eastAsia="en-US"/>
              </w:rPr>
            </w:pPr>
            <w:r w:rsidRPr="00BA025F">
              <w:rPr>
                <w:sz w:val="24"/>
                <w:szCs w:val="24"/>
                <w:lang w:eastAsia="en-US"/>
              </w:rPr>
              <w:t>«Обонятельный и вкусовой анализатор»,</w:t>
            </w:r>
          </w:p>
          <w:p w:rsidR="003322D1" w:rsidRPr="00BA025F" w:rsidRDefault="003322D1">
            <w:pPr>
              <w:ind w:left="61" w:right="131" w:firstLine="60"/>
              <w:rPr>
                <w:sz w:val="24"/>
                <w:szCs w:val="24"/>
                <w:lang w:eastAsia="en-US"/>
              </w:rPr>
            </w:pPr>
            <w:r w:rsidRPr="00BA025F">
              <w:rPr>
                <w:sz w:val="24"/>
                <w:szCs w:val="24"/>
                <w:lang w:eastAsia="en-US"/>
              </w:rPr>
              <w:t>«Зрительный анализатор»,</w:t>
            </w:r>
          </w:p>
          <w:p w:rsidR="003322D1" w:rsidRPr="00BA025F" w:rsidRDefault="003322D1">
            <w:pPr>
              <w:ind w:left="61" w:right="131" w:firstLine="60"/>
              <w:rPr>
                <w:sz w:val="24"/>
                <w:szCs w:val="24"/>
                <w:lang w:eastAsia="en-US"/>
              </w:rPr>
            </w:pPr>
            <w:r w:rsidRPr="00BA025F">
              <w:rPr>
                <w:sz w:val="24"/>
                <w:szCs w:val="24"/>
                <w:lang w:eastAsia="en-US"/>
              </w:rPr>
              <w:t>«Слуховой анализатор»,</w:t>
            </w:r>
          </w:p>
          <w:p w:rsidR="003322D1" w:rsidRPr="00BA025F" w:rsidRDefault="003322D1">
            <w:pPr>
              <w:ind w:left="61" w:right="131" w:firstLine="60"/>
              <w:rPr>
                <w:sz w:val="24"/>
                <w:szCs w:val="24"/>
                <w:lang w:eastAsia="en-US"/>
              </w:rPr>
            </w:pPr>
            <w:r w:rsidRPr="00BA025F">
              <w:rPr>
                <w:sz w:val="24"/>
                <w:szCs w:val="24"/>
                <w:lang w:eastAsia="en-US"/>
              </w:rPr>
              <w:t>«Сердце»,</w:t>
            </w:r>
          </w:p>
          <w:p w:rsidR="003322D1" w:rsidRPr="00BA025F" w:rsidRDefault="003322D1">
            <w:pPr>
              <w:ind w:left="61" w:right="131" w:firstLine="60"/>
              <w:rPr>
                <w:sz w:val="24"/>
                <w:szCs w:val="24"/>
                <w:lang w:eastAsia="en-US"/>
              </w:rPr>
            </w:pPr>
            <w:r w:rsidRPr="00BA025F">
              <w:rPr>
                <w:sz w:val="24"/>
                <w:szCs w:val="24"/>
                <w:lang w:eastAsia="en-US"/>
              </w:rPr>
              <w:t>«Схема кровообращения»,</w:t>
            </w:r>
          </w:p>
          <w:p w:rsidR="003322D1" w:rsidRPr="00BA025F" w:rsidRDefault="003322D1">
            <w:pPr>
              <w:ind w:left="61" w:right="131" w:firstLine="60"/>
              <w:rPr>
                <w:sz w:val="24"/>
                <w:szCs w:val="24"/>
                <w:lang w:eastAsia="en-US"/>
              </w:rPr>
            </w:pPr>
            <w:r w:rsidRPr="00BA025F">
              <w:rPr>
                <w:sz w:val="24"/>
                <w:szCs w:val="24"/>
                <w:lang w:eastAsia="en-US"/>
              </w:rPr>
              <w:t>«Кровеносная система»,</w:t>
            </w:r>
          </w:p>
          <w:p w:rsidR="003322D1" w:rsidRPr="00BA025F" w:rsidRDefault="003322D1">
            <w:pPr>
              <w:ind w:left="61" w:right="131" w:firstLine="60"/>
              <w:rPr>
                <w:sz w:val="24"/>
                <w:szCs w:val="24"/>
                <w:lang w:eastAsia="en-US"/>
              </w:rPr>
            </w:pPr>
            <w:r w:rsidRPr="00BA025F">
              <w:rPr>
                <w:sz w:val="24"/>
                <w:szCs w:val="24"/>
                <w:lang w:eastAsia="en-US"/>
              </w:rPr>
              <w:t xml:space="preserve"> «Дыхание и сокращение сердца при покое и работе»,</w:t>
            </w:r>
          </w:p>
          <w:p w:rsidR="003322D1" w:rsidRPr="00BA025F" w:rsidRDefault="003322D1">
            <w:pPr>
              <w:ind w:left="61" w:right="131" w:firstLine="60"/>
              <w:rPr>
                <w:sz w:val="24"/>
                <w:szCs w:val="24"/>
                <w:lang w:eastAsia="en-US"/>
              </w:rPr>
            </w:pPr>
            <w:r w:rsidRPr="00BA025F">
              <w:rPr>
                <w:sz w:val="24"/>
                <w:szCs w:val="24"/>
                <w:lang w:eastAsia="en-US"/>
              </w:rPr>
              <w:t>«Значение тренировки сердца»,</w:t>
            </w:r>
          </w:p>
          <w:p w:rsidR="003322D1" w:rsidRPr="00BA025F" w:rsidRDefault="003322D1">
            <w:pPr>
              <w:ind w:left="61" w:right="131" w:firstLine="60"/>
              <w:rPr>
                <w:sz w:val="24"/>
                <w:szCs w:val="24"/>
                <w:lang w:eastAsia="en-US"/>
              </w:rPr>
            </w:pPr>
            <w:r w:rsidRPr="00BA025F">
              <w:rPr>
                <w:sz w:val="24"/>
                <w:szCs w:val="24"/>
                <w:lang w:eastAsia="en-US"/>
              </w:rPr>
              <w:t>«Фазы работы сердца»,</w:t>
            </w:r>
          </w:p>
          <w:p w:rsidR="003322D1" w:rsidRPr="00BA025F" w:rsidRDefault="003322D1">
            <w:pPr>
              <w:ind w:left="61" w:right="131" w:firstLine="60"/>
              <w:rPr>
                <w:sz w:val="24"/>
                <w:szCs w:val="24"/>
                <w:lang w:eastAsia="en-US"/>
              </w:rPr>
            </w:pPr>
            <w:r w:rsidRPr="00BA025F">
              <w:rPr>
                <w:sz w:val="24"/>
                <w:szCs w:val="24"/>
                <w:lang w:eastAsia="en-US"/>
              </w:rPr>
              <w:t>«Кровь»,</w:t>
            </w:r>
          </w:p>
          <w:p w:rsidR="003322D1" w:rsidRPr="00BA025F" w:rsidRDefault="003322D1">
            <w:pPr>
              <w:ind w:left="61" w:right="131" w:firstLine="60"/>
              <w:rPr>
                <w:sz w:val="24"/>
                <w:szCs w:val="24"/>
                <w:lang w:eastAsia="en-US"/>
              </w:rPr>
            </w:pPr>
            <w:r w:rsidRPr="00BA025F">
              <w:rPr>
                <w:sz w:val="24"/>
                <w:szCs w:val="24"/>
                <w:lang w:eastAsia="en-US"/>
              </w:rPr>
              <w:t>«Нервные клетки и схема рефлекторной дуги»,</w:t>
            </w:r>
          </w:p>
          <w:p w:rsidR="003322D1" w:rsidRPr="00BA025F" w:rsidRDefault="003322D1">
            <w:pPr>
              <w:ind w:left="61" w:right="131" w:firstLine="60"/>
              <w:rPr>
                <w:sz w:val="24"/>
                <w:szCs w:val="24"/>
                <w:lang w:eastAsia="en-US"/>
              </w:rPr>
            </w:pPr>
            <w:r w:rsidRPr="00BA025F">
              <w:rPr>
                <w:sz w:val="24"/>
                <w:szCs w:val="24"/>
                <w:lang w:eastAsia="en-US"/>
              </w:rPr>
              <w:t>«Спинной мозг и схема коленного рефлекса»,</w:t>
            </w:r>
          </w:p>
          <w:p w:rsidR="003322D1" w:rsidRPr="00BA025F" w:rsidRDefault="003322D1">
            <w:pPr>
              <w:ind w:left="61" w:right="131" w:firstLine="60"/>
              <w:rPr>
                <w:sz w:val="24"/>
                <w:szCs w:val="24"/>
                <w:lang w:eastAsia="en-US"/>
              </w:rPr>
            </w:pPr>
            <w:r w:rsidRPr="00BA025F">
              <w:rPr>
                <w:sz w:val="24"/>
                <w:szCs w:val="24"/>
                <w:lang w:eastAsia="en-US"/>
              </w:rPr>
              <w:t xml:space="preserve"> «Головной мозг человека»,</w:t>
            </w:r>
          </w:p>
          <w:p w:rsidR="003322D1" w:rsidRPr="00BA025F" w:rsidRDefault="003322D1">
            <w:pPr>
              <w:ind w:left="61" w:right="131" w:firstLine="60"/>
              <w:rPr>
                <w:sz w:val="24"/>
                <w:szCs w:val="24"/>
                <w:lang w:eastAsia="en-US"/>
              </w:rPr>
            </w:pPr>
            <w:r w:rsidRPr="00BA025F">
              <w:rPr>
                <w:sz w:val="24"/>
                <w:szCs w:val="24"/>
                <w:lang w:eastAsia="en-US"/>
              </w:rPr>
              <w:t xml:space="preserve"> «Камеры для изучения условных рефлексов»,</w:t>
            </w:r>
          </w:p>
          <w:p w:rsidR="003322D1" w:rsidRPr="00BA025F" w:rsidRDefault="003322D1">
            <w:pPr>
              <w:ind w:left="61" w:right="131" w:firstLine="60"/>
              <w:rPr>
                <w:sz w:val="24"/>
                <w:szCs w:val="24"/>
                <w:lang w:eastAsia="en-US"/>
              </w:rPr>
            </w:pPr>
            <w:r w:rsidRPr="00BA025F">
              <w:rPr>
                <w:sz w:val="24"/>
                <w:szCs w:val="24"/>
                <w:lang w:eastAsia="en-US"/>
              </w:rPr>
              <w:t xml:space="preserve"> «Образование условного рефлекса»,</w:t>
            </w:r>
          </w:p>
          <w:p w:rsidR="003322D1" w:rsidRPr="00BA025F" w:rsidRDefault="003322D1">
            <w:pPr>
              <w:ind w:left="61" w:right="131" w:firstLine="60"/>
              <w:rPr>
                <w:sz w:val="24"/>
                <w:szCs w:val="24"/>
                <w:lang w:eastAsia="en-US"/>
              </w:rPr>
            </w:pPr>
            <w:r w:rsidRPr="00BA025F">
              <w:rPr>
                <w:sz w:val="24"/>
                <w:szCs w:val="24"/>
                <w:lang w:eastAsia="en-US"/>
              </w:rPr>
              <w:t xml:space="preserve"> «Изучение работы пищеварительных желез»,</w:t>
            </w:r>
          </w:p>
          <w:p w:rsidR="003322D1" w:rsidRPr="00BA025F" w:rsidRDefault="003322D1">
            <w:pPr>
              <w:ind w:left="61" w:right="131" w:firstLine="60"/>
              <w:rPr>
                <w:sz w:val="24"/>
                <w:szCs w:val="24"/>
                <w:lang w:eastAsia="en-US"/>
              </w:rPr>
            </w:pPr>
            <w:r w:rsidRPr="00BA025F">
              <w:rPr>
                <w:sz w:val="24"/>
                <w:szCs w:val="24"/>
                <w:lang w:eastAsia="en-US"/>
              </w:rPr>
              <w:t>«Строение нервной системы»,</w:t>
            </w:r>
          </w:p>
          <w:p w:rsidR="003322D1" w:rsidRPr="00BA025F" w:rsidRDefault="003322D1">
            <w:pPr>
              <w:ind w:left="61" w:right="131" w:firstLine="60"/>
              <w:rPr>
                <w:sz w:val="24"/>
                <w:szCs w:val="24"/>
                <w:lang w:eastAsia="en-US"/>
              </w:rPr>
            </w:pPr>
            <w:r w:rsidRPr="00BA025F">
              <w:rPr>
                <w:sz w:val="24"/>
                <w:szCs w:val="24"/>
                <w:lang w:eastAsia="en-US"/>
              </w:rPr>
              <w:t xml:space="preserve"> «Органы выделения»,</w:t>
            </w:r>
          </w:p>
          <w:p w:rsidR="003322D1" w:rsidRPr="00BA025F" w:rsidRDefault="003322D1">
            <w:pPr>
              <w:ind w:left="61" w:right="131" w:firstLine="60"/>
              <w:rPr>
                <w:sz w:val="24"/>
                <w:szCs w:val="24"/>
                <w:lang w:eastAsia="en-US"/>
              </w:rPr>
            </w:pPr>
            <w:r w:rsidRPr="00BA025F">
              <w:rPr>
                <w:sz w:val="24"/>
                <w:szCs w:val="24"/>
                <w:lang w:eastAsia="en-US"/>
              </w:rPr>
              <w:t xml:space="preserve"> «Железы внутренней секреции»,</w:t>
            </w:r>
          </w:p>
          <w:p w:rsidR="003322D1" w:rsidRPr="00BA025F" w:rsidRDefault="003322D1">
            <w:pPr>
              <w:ind w:left="61" w:right="131" w:firstLine="60"/>
              <w:rPr>
                <w:sz w:val="24"/>
                <w:szCs w:val="24"/>
                <w:lang w:eastAsia="en-US"/>
              </w:rPr>
            </w:pPr>
            <w:r w:rsidRPr="00BA025F">
              <w:rPr>
                <w:sz w:val="24"/>
                <w:szCs w:val="24"/>
                <w:lang w:eastAsia="en-US"/>
              </w:rPr>
              <w:t xml:space="preserve"> «органы дыхания»,</w:t>
            </w:r>
          </w:p>
          <w:p w:rsidR="003322D1" w:rsidRPr="00BA025F" w:rsidRDefault="003322D1">
            <w:pPr>
              <w:ind w:left="61" w:right="131" w:firstLine="60"/>
              <w:rPr>
                <w:sz w:val="24"/>
                <w:szCs w:val="24"/>
                <w:lang w:eastAsia="en-US"/>
              </w:rPr>
            </w:pPr>
            <w:r w:rsidRPr="00BA025F">
              <w:rPr>
                <w:sz w:val="24"/>
                <w:szCs w:val="24"/>
                <w:lang w:eastAsia="en-US"/>
              </w:rPr>
              <w:t xml:space="preserve"> «Жизненная емкость легких»,</w:t>
            </w:r>
          </w:p>
          <w:p w:rsidR="003322D1" w:rsidRPr="00BA025F" w:rsidRDefault="003322D1">
            <w:pPr>
              <w:ind w:left="61" w:right="131" w:firstLine="60"/>
              <w:rPr>
                <w:sz w:val="24"/>
                <w:szCs w:val="24"/>
                <w:lang w:eastAsia="en-US"/>
              </w:rPr>
            </w:pPr>
            <w:r w:rsidRPr="00BA025F">
              <w:rPr>
                <w:sz w:val="24"/>
                <w:szCs w:val="24"/>
                <w:lang w:eastAsia="en-US"/>
              </w:rPr>
              <w:t>«Расположение внутренних органов», «Суточная норма витаминов»,</w:t>
            </w:r>
          </w:p>
          <w:p w:rsidR="003322D1" w:rsidRPr="00BA025F" w:rsidRDefault="003322D1">
            <w:pPr>
              <w:ind w:left="107" w:right="131"/>
              <w:rPr>
                <w:sz w:val="24"/>
                <w:szCs w:val="24"/>
                <w:lang w:eastAsia="en-US"/>
              </w:rPr>
            </w:pPr>
            <w:r w:rsidRPr="00BA025F">
              <w:rPr>
                <w:sz w:val="24"/>
                <w:szCs w:val="24"/>
                <w:lang w:eastAsia="en-US"/>
              </w:rPr>
              <w:t>«Витамины»,</w:t>
            </w:r>
          </w:p>
          <w:p w:rsidR="003322D1" w:rsidRPr="00BA025F" w:rsidRDefault="003322D1">
            <w:pPr>
              <w:ind w:left="61" w:right="131" w:firstLine="60"/>
              <w:rPr>
                <w:sz w:val="24"/>
                <w:szCs w:val="24"/>
                <w:lang w:eastAsia="en-US"/>
              </w:rPr>
            </w:pPr>
            <w:r w:rsidRPr="00BA025F">
              <w:rPr>
                <w:sz w:val="24"/>
                <w:szCs w:val="24"/>
                <w:lang w:eastAsia="en-US"/>
              </w:rPr>
              <w:t>«Режим дня школьника»,</w:t>
            </w:r>
          </w:p>
          <w:p w:rsidR="003322D1" w:rsidRPr="00BA025F" w:rsidRDefault="003322D1">
            <w:pPr>
              <w:ind w:left="61" w:right="131" w:firstLine="60"/>
              <w:rPr>
                <w:sz w:val="24"/>
                <w:szCs w:val="24"/>
                <w:lang w:eastAsia="en-US"/>
              </w:rPr>
            </w:pPr>
            <w:r w:rsidRPr="00BA025F">
              <w:rPr>
                <w:sz w:val="24"/>
                <w:szCs w:val="24"/>
                <w:lang w:eastAsia="en-US"/>
              </w:rPr>
              <w:t>«Калорийность и состояние пищевых продуктов»,</w:t>
            </w:r>
          </w:p>
          <w:p w:rsidR="003322D1" w:rsidRPr="00BA025F" w:rsidRDefault="003322D1">
            <w:pPr>
              <w:ind w:left="61" w:right="131" w:firstLine="60"/>
              <w:rPr>
                <w:sz w:val="24"/>
                <w:szCs w:val="24"/>
                <w:lang w:eastAsia="en-US"/>
              </w:rPr>
            </w:pPr>
            <w:r w:rsidRPr="00BA025F">
              <w:rPr>
                <w:sz w:val="24"/>
                <w:szCs w:val="24"/>
                <w:lang w:eastAsia="en-US"/>
              </w:rPr>
              <w:t>«Гигиена питания»,</w:t>
            </w:r>
          </w:p>
          <w:p w:rsidR="003322D1" w:rsidRPr="00BA025F" w:rsidRDefault="003322D1">
            <w:pPr>
              <w:ind w:left="61" w:right="131" w:firstLine="60"/>
              <w:rPr>
                <w:sz w:val="24"/>
                <w:szCs w:val="24"/>
                <w:lang w:eastAsia="en-US"/>
              </w:rPr>
            </w:pPr>
            <w:r w:rsidRPr="00BA025F">
              <w:rPr>
                <w:sz w:val="24"/>
                <w:szCs w:val="24"/>
                <w:lang w:eastAsia="en-US"/>
              </w:rPr>
              <w:t>«Гигиена дыхания»,</w:t>
            </w:r>
          </w:p>
          <w:p w:rsidR="003322D1" w:rsidRPr="00BA025F" w:rsidRDefault="003322D1">
            <w:pPr>
              <w:ind w:left="61" w:right="131" w:firstLine="60"/>
              <w:rPr>
                <w:sz w:val="24"/>
                <w:szCs w:val="24"/>
                <w:lang w:eastAsia="en-US"/>
              </w:rPr>
            </w:pPr>
            <w:r w:rsidRPr="00BA025F">
              <w:rPr>
                <w:sz w:val="24"/>
                <w:szCs w:val="24"/>
                <w:lang w:eastAsia="en-US"/>
              </w:rPr>
              <w:t>«Профилактика воздушно-капельной инфекции»,</w:t>
            </w:r>
          </w:p>
          <w:p w:rsidR="003322D1" w:rsidRPr="00BA025F" w:rsidRDefault="003322D1">
            <w:pPr>
              <w:ind w:left="61" w:right="131" w:firstLine="60"/>
              <w:rPr>
                <w:sz w:val="24"/>
                <w:szCs w:val="24"/>
                <w:lang w:eastAsia="en-US"/>
              </w:rPr>
            </w:pPr>
            <w:r w:rsidRPr="00BA025F">
              <w:rPr>
                <w:sz w:val="24"/>
                <w:szCs w:val="24"/>
                <w:lang w:eastAsia="en-US"/>
              </w:rPr>
              <w:t>«Изменение воздуха в классе в течении дня»,</w:t>
            </w:r>
          </w:p>
          <w:p w:rsidR="003322D1" w:rsidRPr="00BA025F" w:rsidRDefault="003322D1">
            <w:pPr>
              <w:ind w:left="61" w:right="131" w:firstLine="60"/>
              <w:rPr>
                <w:sz w:val="24"/>
                <w:szCs w:val="24"/>
                <w:lang w:eastAsia="en-US"/>
              </w:rPr>
            </w:pPr>
            <w:r w:rsidRPr="00BA025F">
              <w:rPr>
                <w:sz w:val="24"/>
                <w:szCs w:val="24"/>
                <w:lang w:eastAsia="en-US"/>
              </w:rPr>
              <w:t>«Пути распространения заразных болезней»,</w:t>
            </w:r>
          </w:p>
          <w:p w:rsidR="003322D1" w:rsidRPr="00BA025F" w:rsidRDefault="003322D1">
            <w:pPr>
              <w:ind w:left="61" w:right="131" w:firstLine="60"/>
              <w:rPr>
                <w:sz w:val="24"/>
                <w:szCs w:val="24"/>
                <w:lang w:eastAsia="en-US"/>
              </w:rPr>
            </w:pPr>
            <w:r w:rsidRPr="00BA025F">
              <w:rPr>
                <w:sz w:val="24"/>
                <w:szCs w:val="24"/>
                <w:lang w:eastAsia="en-US"/>
              </w:rPr>
              <w:t>«Предупреждение плоскостопия»,</w:t>
            </w:r>
          </w:p>
          <w:p w:rsidR="003322D1" w:rsidRPr="00BA025F" w:rsidRDefault="003322D1">
            <w:pPr>
              <w:ind w:left="61" w:right="131" w:firstLine="60"/>
              <w:rPr>
                <w:sz w:val="24"/>
                <w:szCs w:val="24"/>
                <w:lang w:eastAsia="en-US"/>
              </w:rPr>
            </w:pPr>
            <w:r w:rsidRPr="00BA025F">
              <w:rPr>
                <w:sz w:val="24"/>
                <w:szCs w:val="24"/>
                <w:lang w:eastAsia="en-US"/>
              </w:rPr>
              <w:t>«Профилактика близорукости»,</w:t>
            </w:r>
          </w:p>
          <w:p w:rsidR="003322D1" w:rsidRPr="00BA025F" w:rsidRDefault="003322D1">
            <w:pPr>
              <w:ind w:left="61" w:right="131" w:firstLine="60"/>
              <w:rPr>
                <w:sz w:val="24"/>
                <w:szCs w:val="24"/>
                <w:lang w:eastAsia="en-US"/>
              </w:rPr>
            </w:pPr>
            <w:r w:rsidRPr="00BA025F">
              <w:rPr>
                <w:sz w:val="24"/>
                <w:szCs w:val="24"/>
                <w:lang w:eastAsia="en-US"/>
              </w:rPr>
              <w:t>«Шум и борьба с ним»,</w:t>
            </w:r>
          </w:p>
          <w:p w:rsidR="003322D1" w:rsidRPr="00BA025F" w:rsidRDefault="003322D1">
            <w:pPr>
              <w:ind w:left="61" w:right="131" w:firstLine="60"/>
              <w:rPr>
                <w:sz w:val="24"/>
                <w:szCs w:val="24"/>
                <w:lang w:eastAsia="en-US"/>
              </w:rPr>
            </w:pPr>
            <w:r w:rsidRPr="00BA025F">
              <w:rPr>
                <w:sz w:val="24"/>
                <w:szCs w:val="24"/>
                <w:lang w:eastAsia="en-US"/>
              </w:rPr>
              <w:t>«Вред курения»,</w:t>
            </w:r>
          </w:p>
          <w:p w:rsidR="003322D1" w:rsidRPr="00BA025F" w:rsidRDefault="003322D1">
            <w:pPr>
              <w:ind w:left="61" w:right="131" w:firstLine="60"/>
              <w:rPr>
                <w:sz w:val="24"/>
                <w:szCs w:val="24"/>
                <w:lang w:eastAsia="en-US"/>
              </w:rPr>
            </w:pPr>
            <w:r w:rsidRPr="00BA025F">
              <w:rPr>
                <w:sz w:val="24"/>
                <w:szCs w:val="24"/>
                <w:lang w:eastAsia="en-US"/>
              </w:rPr>
              <w:t>«Вред алкоголя»,</w:t>
            </w:r>
          </w:p>
          <w:p w:rsidR="003322D1" w:rsidRPr="00BA025F" w:rsidRDefault="003322D1">
            <w:pPr>
              <w:ind w:left="61" w:right="131" w:firstLine="60"/>
              <w:rPr>
                <w:sz w:val="24"/>
                <w:szCs w:val="24"/>
                <w:lang w:eastAsia="en-US"/>
              </w:rPr>
            </w:pPr>
            <w:r w:rsidRPr="00BA025F">
              <w:rPr>
                <w:sz w:val="24"/>
                <w:szCs w:val="24"/>
                <w:lang w:eastAsia="en-US"/>
              </w:rPr>
              <w:t>«Кожа»,</w:t>
            </w:r>
          </w:p>
          <w:p w:rsidR="003322D1" w:rsidRPr="00BA025F" w:rsidRDefault="003322D1">
            <w:pPr>
              <w:ind w:left="61" w:right="131" w:firstLine="60"/>
              <w:rPr>
                <w:sz w:val="24"/>
                <w:szCs w:val="24"/>
                <w:lang w:eastAsia="en-US"/>
              </w:rPr>
            </w:pPr>
            <w:r w:rsidRPr="00BA025F">
              <w:rPr>
                <w:sz w:val="24"/>
                <w:szCs w:val="24"/>
                <w:lang w:eastAsia="en-US"/>
              </w:rPr>
              <w:t>«Скелетные мыщцы»,</w:t>
            </w:r>
          </w:p>
          <w:p w:rsidR="003322D1" w:rsidRPr="00BA025F" w:rsidRDefault="003322D1">
            <w:pPr>
              <w:ind w:left="61" w:right="131" w:firstLine="60"/>
              <w:rPr>
                <w:sz w:val="24"/>
                <w:szCs w:val="24"/>
                <w:lang w:eastAsia="en-US"/>
              </w:rPr>
            </w:pPr>
            <w:r w:rsidRPr="00BA025F">
              <w:rPr>
                <w:sz w:val="24"/>
                <w:szCs w:val="24"/>
                <w:lang w:eastAsia="en-US"/>
              </w:rPr>
              <w:t>«Вывихи и переломы костей»,</w:t>
            </w:r>
          </w:p>
          <w:p w:rsidR="003322D1" w:rsidRPr="00BA025F" w:rsidRDefault="003322D1">
            <w:pPr>
              <w:ind w:left="61" w:right="131" w:firstLine="60"/>
              <w:rPr>
                <w:sz w:val="24"/>
                <w:szCs w:val="24"/>
                <w:lang w:eastAsia="en-US"/>
              </w:rPr>
            </w:pPr>
            <w:r w:rsidRPr="00BA025F">
              <w:rPr>
                <w:sz w:val="24"/>
                <w:szCs w:val="24"/>
                <w:lang w:eastAsia="en-US"/>
              </w:rPr>
              <w:t>«Череп человека»,</w:t>
            </w:r>
          </w:p>
          <w:p w:rsidR="003322D1" w:rsidRPr="00BA025F" w:rsidRDefault="003322D1">
            <w:pPr>
              <w:ind w:left="61" w:right="131" w:firstLine="60"/>
              <w:rPr>
                <w:sz w:val="24"/>
                <w:szCs w:val="24"/>
                <w:lang w:eastAsia="en-US"/>
              </w:rPr>
            </w:pPr>
            <w:r w:rsidRPr="00BA025F">
              <w:rPr>
                <w:sz w:val="24"/>
                <w:szCs w:val="24"/>
                <w:lang w:eastAsia="en-US"/>
              </w:rPr>
              <w:t>«Строение кости и типы их соединений»,</w:t>
            </w:r>
          </w:p>
          <w:p w:rsidR="003322D1" w:rsidRPr="00BA025F" w:rsidRDefault="003322D1">
            <w:pPr>
              <w:ind w:left="61" w:right="131" w:firstLine="60"/>
              <w:rPr>
                <w:sz w:val="24"/>
                <w:szCs w:val="24"/>
                <w:lang w:eastAsia="en-US"/>
              </w:rPr>
            </w:pPr>
            <w:r w:rsidRPr="00BA025F">
              <w:rPr>
                <w:sz w:val="24"/>
                <w:szCs w:val="24"/>
                <w:lang w:eastAsia="en-US"/>
              </w:rPr>
              <w:t>«Скелет человека»,</w:t>
            </w:r>
          </w:p>
          <w:p w:rsidR="003322D1" w:rsidRPr="00BA025F" w:rsidRDefault="003322D1">
            <w:pPr>
              <w:ind w:left="61" w:right="131" w:firstLine="60"/>
              <w:rPr>
                <w:sz w:val="24"/>
                <w:szCs w:val="24"/>
                <w:lang w:eastAsia="en-US"/>
              </w:rPr>
            </w:pPr>
            <w:r w:rsidRPr="00BA025F">
              <w:rPr>
                <w:sz w:val="24"/>
                <w:szCs w:val="24"/>
                <w:lang w:eastAsia="en-US"/>
              </w:rPr>
              <w:t>«Эпителиальные, соединительные и мышечные ткани».</w:t>
            </w:r>
          </w:p>
          <w:p w:rsidR="003322D1" w:rsidRPr="00BA025F" w:rsidRDefault="003322D1">
            <w:pPr>
              <w:ind w:left="61" w:right="131" w:firstLine="60"/>
              <w:rPr>
                <w:sz w:val="24"/>
                <w:szCs w:val="24"/>
                <w:lang w:eastAsia="en-US"/>
              </w:rPr>
            </w:pPr>
            <w:r w:rsidRPr="00BA025F">
              <w:rPr>
                <w:sz w:val="24"/>
                <w:szCs w:val="24"/>
                <w:lang w:eastAsia="en-US"/>
              </w:rPr>
              <w:t>Презентации:</w:t>
            </w:r>
          </w:p>
          <w:p w:rsidR="003322D1" w:rsidRPr="00BA025F" w:rsidRDefault="003322D1">
            <w:pPr>
              <w:ind w:left="61" w:right="131" w:firstLine="60"/>
              <w:rPr>
                <w:sz w:val="24"/>
                <w:szCs w:val="24"/>
                <w:lang w:eastAsia="en-US"/>
              </w:rPr>
            </w:pPr>
            <w:r w:rsidRPr="00BA025F">
              <w:rPr>
                <w:sz w:val="24"/>
                <w:szCs w:val="24"/>
                <w:lang w:eastAsia="en-US"/>
              </w:rPr>
              <w:t>« Железы внутренней секреции». «Дыхание». «Оргпны зрения». «Сердце». «Система органов размножения». «Эндокринная система человека».</w:t>
            </w:r>
          </w:p>
          <w:p w:rsidR="003322D1" w:rsidRPr="00BA025F" w:rsidRDefault="003322D1">
            <w:pPr>
              <w:ind w:left="61" w:right="131" w:firstLine="60"/>
              <w:rPr>
                <w:sz w:val="24"/>
                <w:szCs w:val="24"/>
                <w:lang w:eastAsia="en-US"/>
              </w:rPr>
            </w:pPr>
            <w:r w:rsidRPr="00BA025F">
              <w:rPr>
                <w:sz w:val="24"/>
                <w:szCs w:val="24"/>
                <w:lang w:eastAsia="en-US"/>
              </w:rPr>
              <w:t>Учебные фильмы:</w:t>
            </w:r>
          </w:p>
          <w:p w:rsidR="003322D1" w:rsidRPr="00BA025F" w:rsidRDefault="003322D1">
            <w:pPr>
              <w:ind w:left="61" w:right="131" w:firstLine="60"/>
              <w:rPr>
                <w:sz w:val="24"/>
                <w:szCs w:val="24"/>
                <w:lang w:eastAsia="en-US"/>
              </w:rPr>
            </w:pPr>
            <w:r w:rsidRPr="00BA025F">
              <w:rPr>
                <w:sz w:val="24"/>
                <w:szCs w:val="24"/>
                <w:lang w:eastAsia="en-US"/>
              </w:rPr>
              <w:t>«Витамины и их роль в организме человека», «Высшая нервная деятельность», «Измерение давления». «Сон».</w:t>
            </w:r>
          </w:p>
          <w:p w:rsidR="003322D1" w:rsidRPr="00BA025F" w:rsidRDefault="003322D1">
            <w:pPr>
              <w:ind w:left="61" w:right="131" w:firstLine="60"/>
              <w:rPr>
                <w:b/>
                <w:sz w:val="24"/>
                <w:szCs w:val="24"/>
                <w:u w:val="single"/>
                <w:lang w:eastAsia="en-US"/>
              </w:rPr>
            </w:pPr>
            <w:r w:rsidRPr="00BA025F">
              <w:rPr>
                <w:b/>
                <w:sz w:val="24"/>
                <w:szCs w:val="24"/>
                <w:u w:val="single"/>
                <w:lang w:eastAsia="en-US"/>
              </w:rPr>
              <w:t>9-10-11 классы:</w:t>
            </w:r>
          </w:p>
          <w:p w:rsidR="003322D1" w:rsidRPr="00BA025F" w:rsidRDefault="003322D1">
            <w:pPr>
              <w:ind w:left="61" w:right="131" w:firstLine="60"/>
              <w:rPr>
                <w:sz w:val="24"/>
                <w:szCs w:val="24"/>
                <w:lang w:eastAsia="en-US"/>
              </w:rPr>
            </w:pPr>
            <w:r w:rsidRPr="00BA025F">
              <w:rPr>
                <w:sz w:val="24"/>
                <w:szCs w:val="24"/>
                <w:lang w:eastAsia="en-US"/>
              </w:rPr>
              <w:t>Таблицы:</w:t>
            </w:r>
          </w:p>
          <w:p w:rsidR="003322D1" w:rsidRPr="00BA025F" w:rsidRDefault="003322D1">
            <w:pPr>
              <w:ind w:left="61" w:right="131" w:firstLine="60"/>
              <w:rPr>
                <w:sz w:val="24"/>
                <w:szCs w:val="24"/>
                <w:lang w:eastAsia="en-US"/>
              </w:rPr>
            </w:pPr>
            <w:r w:rsidRPr="00BA025F">
              <w:rPr>
                <w:sz w:val="24"/>
                <w:szCs w:val="24"/>
                <w:lang w:eastAsia="en-US"/>
              </w:rPr>
              <w:t>«Схема строения клетки»,</w:t>
            </w:r>
          </w:p>
          <w:p w:rsidR="003322D1" w:rsidRPr="00BA025F" w:rsidRDefault="003322D1">
            <w:pPr>
              <w:ind w:left="61" w:right="131" w:firstLine="60"/>
              <w:rPr>
                <w:sz w:val="24"/>
                <w:szCs w:val="24"/>
                <w:lang w:eastAsia="en-US"/>
              </w:rPr>
            </w:pPr>
            <w:r w:rsidRPr="00BA025F">
              <w:rPr>
                <w:sz w:val="24"/>
                <w:szCs w:val="24"/>
                <w:lang w:eastAsia="en-US"/>
              </w:rPr>
              <w:t>«Строение растительной и животной клетки»,</w:t>
            </w:r>
          </w:p>
          <w:p w:rsidR="003322D1" w:rsidRPr="00BA025F" w:rsidRDefault="003322D1">
            <w:pPr>
              <w:ind w:left="61" w:right="131" w:firstLine="60"/>
              <w:rPr>
                <w:sz w:val="24"/>
                <w:szCs w:val="24"/>
                <w:lang w:eastAsia="en-US"/>
              </w:rPr>
            </w:pPr>
            <w:r w:rsidRPr="00BA025F">
              <w:rPr>
                <w:sz w:val="24"/>
                <w:szCs w:val="24"/>
                <w:lang w:eastAsia="en-US"/>
              </w:rPr>
              <w:t>«Биосинтез белка»,</w:t>
            </w:r>
          </w:p>
          <w:p w:rsidR="003322D1" w:rsidRPr="00BA025F" w:rsidRDefault="003322D1">
            <w:pPr>
              <w:ind w:left="61" w:right="131" w:firstLine="60"/>
              <w:rPr>
                <w:sz w:val="24"/>
                <w:szCs w:val="24"/>
                <w:lang w:eastAsia="en-US"/>
              </w:rPr>
            </w:pPr>
            <w:r w:rsidRPr="00BA025F">
              <w:rPr>
                <w:sz w:val="24"/>
                <w:szCs w:val="24"/>
                <w:lang w:eastAsia="en-US"/>
              </w:rPr>
              <w:t>«Фотосинтез»,</w:t>
            </w:r>
          </w:p>
          <w:p w:rsidR="003322D1" w:rsidRPr="00BA025F" w:rsidRDefault="003322D1">
            <w:pPr>
              <w:ind w:left="61" w:right="131" w:firstLine="60"/>
              <w:rPr>
                <w:sz w:val="24"/>
                <w:szCs w:val="24"/>
                <w:lang w:eastAsia="en-US"/>
              </w:rPr>
            </w:pPr>
            <w:r w:rsidRPr="00BA025F">
              <w:rPr>
                <w:sz w:val="24"/>
                <w:szCs w:val="24"/>
                <w:lang w:eastAsia="en-US"/>
              </w:rPr>
              <w:t>«Генетический код»,</w:t>
            </w:r>
          </w:p>
          <w:p w:rsidR="003322D1" w:rsidRPr="00BA025F" w:rsidRDefault="003322D1">
            <w:pPr>
              <w:ind w:left="61" w:right="131" w:firstLine="60"/>
              <w:rPr>
                <w:sz w:val="24"/>
                <w:szCs w:val="24"/>
                <w:lang w:eastAsia="en-US"/>
              </w:rPr>
            </w:pPr>
            <w:r w:rsidRPr="00BA025F">
              <w:rPr>
                <w:sz w:val="24"/>
                <w:szCs w:val="24"/>
                <w:lang w:eastAsia="en-US"/>
              </w:rPr>
              <w:t>«ДНК. Генетический код»,</w:t>
            </w:r>
          </w:p>
          <w:p w:rsidR="003322D1" w:rsidRPr="00BA025F" w:rsidRDefault="003322D1">
            <w:pPr>
              <w:ind w:left="61" w:right="131" w:firstLine="60"/>
              <w:rPr>
                <w:sz w:val="24"/>
                <w:szCs w:val="24"/>
                <w:lang w:eastAsia="en-US"/>
              </w:rPr>
            </w:pPr>
            <w:r w:rsidRPr="00BA025F">
              <w:rPr>
                <w:sz w:val="24"/>
                <w:szCs w:val="24"/>
                <w:lang w:eastAsia="en-US"/>
              </w:rPr>
              <w:t>«РНК»,</w:t>
            </w:r>
          </w:p>
          <w:p w:rsidR="003322D1" w:rsidRPr="00BA025F" w:rsidRDefault="003322D1">
            <w:pPr>
              <w:ind w:left="61" w:right="131" w:firstLine="60"/>
              <w:rPr>
                <w:sz w:val="24"/>
                <w:szCs w:val="24"/>
                <w:lang w:eastAsia="en-US"/>
              </w:rPr>
            </w:pPr>
            <w:r w:rsidRPr="00BA025F">
              <w:rPr>
                <w:sz w:val="24"/>
                <w:szCs w:val="24"/>
                <w:lang w:eastAsia="en-US"/>
              </w:rPr>
              <w:t>«Строение и уровни организации белка»,</w:t>
            </w:r>
          </w:p>
          <w:p w:rsidR="003322D1" w:rsidRPr="00BA025F" w:rsidRDefault="003322D1">
            <w:pPr>
              <w:ind w:left="61" w:right="131" w:firstLine="60"/>
              <w:rPr>
                <w:sz w:val="24"/>
                <w:szCs w:val="24"/>
                <w:lang w:eastAsia="en-US"/>
              </w:rPr>
            </w:pPr>
            <w:r w:rsidRPr="00BA025F">
              <w:rPr>
                <w:sz w:val="24"/>
                <w:szCs w:val="24"/>
                <w:lang w:eastAsia="en-US"/>
              </w:rPr>
              <w:t xml:space="preserve"> «Крахмал и белки в клетках»,</w:t>
            </w:r>
          </w:p>
          <w:p w:rsidR="003322D1" w:rsidRPr="00BA025F" w:rsidRDefault="003322D1">
            <w:pPr>
              <w:ind w:left="61" w:right="131" w:firstLine="60"/>
              <w:rPr>
                <w:sz w:val="24"/>
                <w:szCs w:val="24"/>
                <w:lang w:eastAsia="en-US"/>
              </w:rPr>
            </w:pPr>
            <w:r w:rsidRPr="00BA025F">
              <w:rPr>
                <w:sz w:val="24"/>
                <w:szCs w:val="24"/>
                <w:lang w:eastAsia="en-US"/>
              </w:rPr>
              <w:t>«Энергообеспечение клетки»,</w:t>
            </w:r>
          </w:p>
          <w:p w:rsidR="003322D1" w:rsidRPr="00BA025F" w:rsidRDefault="003322D1">
            <w:pPr>
              <w:ind w:left="61" w:right="131" w:firstLine="60"/>
              <w:rPr>
                <w:sz w:val="24"/>
                <w:szCs w:val="24"/>
                <w:lang w:eastAsia="en-US"/>
              </w:rPr>
            </w:pPr>
            <w:r w:rsidRPr="00BA025F">
              <w:rPr>
                <w:sz w:val="24"/>
                <w:szCs w:val="24"/>
                <w:lang w:eastAsia="en-US"/>
              </w:rPr>
              <w:t>«Энергетический обмен углеводов»,</w:t>
            </w:r>
          </w:p>
          <w:p w:rsidR="003322D1" w:rsidRPr="00BA025F" w:rsidRDefault="003322D1">
            <w:pPr>
              <w:ind w:left="61" w:right="131" w:firstLine="60"/>
              <w:rPr>
                <w:sz w:val="24"/>
                <w:szCs w:val="24"/>
                <w:lang w:eastAsia="en-US"/>
              </w:rPr>
            </w:pPr>
            <w:r w:rsidRPr="00BA025F">
              <w:rPr>
                <w:sz w:val="24"/>
                <w:szCs w:val="24"/>
                <w:lang w:eastAsia="en-US"/>
              </w:rPr>
              <w:t xml:space="preserve"> «Митоз»,</w:t>
            </w:r>
          </w:p>
          <w:p w:rsidR="003322D1" w:rsidRPr="00BA025F" w:rsidRDefault="003322D1">
            <w:pPr>
              <w:ind w:left="61" w:right="131" w:firstLine="60"/>
              <w:rPr>
                <w:sz w:val="24"/>
                <w:szCs w:val="24"/>
                <w:lang w:eastAsia="en-US"/>
              </w:rPr>
            </w:pPr>
            <w:r w:rsidRPr="00BA025F">
              <w:rPr>
                <w:sz w:val="24"/>
                <w:szCs w:val="24"/>
                <w:lang w:eastAsia="en-US"/>
              </w:rPr>
              <w:t>«Схема митоза и мейоза»,</w:t>
            </w:r>
            <w:r w:rsidRPr="00BA025F">
              <w:rPr>
                <w:sz w:val="24"/>
                <w:szCs w:val="24"/>
                <w:lang w:eastAsia="en-US"/>
              </w:rPr>
              <w:br/>
              <w:t>«Хромосомный механизм. Определение пола»,</w:t>
            </w:r>
            <w:r w:rsidRPr="00BA025F">
              <w:rPr>
                <w:sz w:val="24"/>
                <w:szCs w:val="24"/>
                <w:lang w:eastAsia="en-US"/>
              </w:rPr>
              <w:br/>
              <w:t>«Отдаленная гибридизация. Методы работы И.В.Мичурина»</w:t>
            </w:r>
          </w:p>
          <w:p w:rsidR="003322D1" w:rsidRPr="00BA025F" w:rsidRDefault="003322D1">
            <w:pPr>
              <w:ind w:left="61" w:right="131" w:firstLine="60"/>
              <w:rPr>
                <w:sz w:val="24"/>
                <w:szCs w:val="24"/>
                <w:lang w:eastAsia="en-US"/>
              </w:rPr>
            </w:pPr>
            <w:r w:rsidRPr="00BA025F">
              <w:rPr>
                <w:sz w:val="24"/>
                <w:szCs w:val="24"/>
                <w:lang w:eastAsia="en-US"/>
              </w:rPr>
              <w:t>«Полиплоидия у растений»,</w:t>
            </w:r>
          </w:p>
          <w:p w:rsidR="003322D1" w:rsidRPr="00BA025F" w:rsidRDefault="003322D1">
            <w:pPr>
              <w:ind w:left="61" w:right="131" w:firstLine="60"/>
              <w:rPr>
                <w:sz w:val="24"/>
                <w:szCs w:val="24"/>
                <w:lang w:eastAsia="en-US"/>
              </w:rPr>
            </w:pPr>
            <w:r w:rsidRPr="00BA025F">
              <w:rPr>
                <w:sz w:val="24"/>
                <w:szCs w:val="24"/>
                <w:lang w:eastAsia="en-US"/>
              </w:rPr>
              <w:t>«Мутационная изменчивость растений и животных»,</w:t>
            </w:r>
          </w:p>
          <w:p w:rsidR="003322D1" w:rsidRPr="00BA025F" w:rsidRDefault="003322D1">
            <w:pPr>
              <w:ind w:left="61" w:right="131" w:firstLine="60"/>
              <w:rPr>
                <w:sz w:val="24"/>
                <w:szCs w:val="24"/>
                <w:lang w:eastAsia="en-US"/>
              </w:rPr>
            </w:pPr>
            <w:r w:rsidRPr="00BA025F">
              <w:rPr>
                <w:sz w:val="24"/>
                <w:szCs w:val="24"/>
                <w:lang w:eastAsia="en-US"/>
              </w:rPr>
              <w:t>«Моногибридное и дигибридное скрещивание»,</w:t>
            </w:r>
          </w:p>
          <w:p w:rsidR="003322D1" w:rsidRPr="00BA025F" w:rsidRDefault="003322D1">
            <w:pPr>
              <w:ind w:left="61" w:right="131" w:firstLine="60"/>
              <w:rPr>
                <w:sz w:val="24"/>
                <w:szCs w:val="24"/>
                <w:lang w:eastAsia="en-US"/>
              </w:rPr>
            </w:pPr>
            <w:r w:rsidRPr="00BA025F">
              <w:rPr>
                <w:sz w:val="24"/>
                <w:szCs w:val="24"/>
                <w:lang w:eastAsia="en-US"/>
              </w:rPr>
              <w:t xml:space="preserve"> «Взаимодействие частей развивающегося зародыша»,</w:t>
            </w:r>
            <w:r w:rsidRPr="00BA025F">
              <w:rPr>
                <w:sz w:val="24"/>
                <w:szCs w:val="24"/>
                <w:lang w:eastAsia="en-US"/>
              </w:rPr>
              <w:br/>
              <w:t xml:space="preserve"> «Индивидуальное развитие хордовых», </w:t>
            </w:r>
          </w:p>
          <w:p w:rsidR="003322D1" w:rsidRPr="00BA025F" w:rsidRDefault="003322D1">
            <w:pPr>
              <w:ind w:left="61" w:right="131" w:firstLine="60"/>
              <w:rPr>
                <w:sz w:val="24"/>
                <w:szCs w:val="24"/>
                <w:lang w:eastAsia="en-US"/>
              </w:rPr>
            </w:pPr>
            <w:r w:rsidRPr="00BA025F">
              <w:rPr>
                <w:sz w:val="24"/>
                <w:szCs w:val="24"/>
                <w:lang w:eastAsia="en-US"/>
              </w:rPr>
              <w:t>«Центры многообразия и происхождения культурных растений»,</w:t>
            </w:r>
          </w:p>
          <w:p w:rsidR="003322D1" w:rsidRPr="00BA025F" w:rsidRDefault="003322D1">
            <w:pPr>
              <w:ind w:left="61" w:right="131" w:firstLine="60"/>
              <w:rPr>
                <w:sz w:val="24"/>
                <w:szCs w:val="24"/>
                <w:lang w:eastAsia="en-US"/>
              </w:rPr>
            </w:pPr>
            <w:r w:rsidRPr="00BA025F">
              <w:rPr>
                <w:sz w:val="24"/>
                <w:szCs w:val="24"/>
                <w:lang w:eastAsia="en-US"/>
              </w:rPr>
              <w:t>«Критерии вида»,</w:t>
            </w:r>
          </w:p>
          <w:p w:rsidR="003322D1" w:rsidRPr="00BA025F" w:rsidRDefault="003322D1">
            <w:pPr>
              <w:ind w:left="61" w:right="131" w:firstLine="60"/>
              <w:rPr>
                <w:sz w:val="24"/>
                <w:szCs w:val="24"/>
                <w:lang w:eastAsia="en-US"/>
              </w:rPr>
            </w:pPr>
            <w:r w:rsidRPr="00BA025F">
              <w:rPr>
                <w:sz w:val="24"/>
                <w:szCs w:val="24"/>
                <w:lang w:eastAsia="en-US"/>
              </w:rPr>
              <w:t xml:space="preserve">«Экологическое видообразование», </w:t>
            </w:r>
          </w:p>
          <w:p w:rsidR="003322D1" w:rsidRPr="00BA025F" w:rsidRDefault="003322D1">
            <w:pPr>
              <w:ind w:left="61" w:right="131" w:firstLine="60"/>
              <w:rPr>
                <w:sz w:val="24"/>
                <w:szCs w:val="24"/>
                <w:lang w:eastAsia="en-US"/>
              </w:rPr>
            </w:pPr>
            <w:r w:rsidRPr="00BA025F">
              <w:rPr>
                <w:sz w:val="24"/>
                <w:szCs w:val="24"/>
                <w:lang w:eastAsia="en-US"/>
              </w:rPr>
              <w:t>«Географическое видообразование»,</w:t>
            </w:r>
          </w:p>
          <w:p w:rsidR="003322D1" w:rsidRPr="00BA025F" w:rsidRDefault="003322D1">
            <w:pPr>
              <w:ind w:left="107" w:right="131"/>
              <w:rPr>
                <w:sz w:val="24"/>
                <w:szCs w:val="24"/>
                <w:lang w:eastAsia="en-US"/>
              </w:rPr>
            </w:pPr>
            <w:r w:rsidRPr="00BA025F">
              <w:rPr>
                <w:sz w:val="24"/>
                <w:szCs w:val="24"/>
                <w:lang w:eastAsia="en-US"/>
              </w:rPr>
              <w:t xml:space="preserve">   «Популяции»,</w:t>
            </w:r>
          </w:p>
          <w:p w:rsidR="003322D1" w:rsidRPr="00BA025F" w:rsidRDefault="003322D1">
            <w:pPr>
              <w:ind w:left="61" w:right="131" w:firstLine="60"/>
              <w:rPr>
                <w:sz w:val="24"/>
                <w:szCs w:val="24"/>
                <w:lang w:eastAsia="en-US"/>
              </w:rPr>
            </w:pPr>
            <w:r w:rsidRPr="00BA025F">
              <w:rPr>
                <w:sz w:val="24"/>
                <w:szCs w:val="24"/>
                <w:lang w:eastAsia="en-US"/>
              </w:rPr>
              <w:t>«Схема развития животного мира»,</w:t>
            </w:r>
          </w:p>
          <w:p w:rsidR="003322D1" w:rsidRPr="00BA025F" w:rsidRDefault="003322D1">
            <w:pPr>
              <w:ind w:left="61" w:right="131" w:firstLine="60"/>
              <w:rPr>
                <w:sz w:val="24"/>
                <w:szCs w:val="24"/>
                <w:lang w:eastAsia="en-US"/>
              </w:rPr>
            </w:pPr>
            <w:r w:rsidRPr="00BA025F">
              <w:rPr>
                <w:sz w:val="24"/>
                <w:szCs w:val="24"/>
                <w:lang w:eastAsia="en-US"/>
              </w:rPr>
              <w:t>«Человеческие расы»,</w:t>
            </w:r>
          </w:p>
          <w:p w:rsidR="003322D1" w:rsidRPr="00BA025F" w:rsidRDefault="003322D1">
            <w:pPr>
              <w:ind w:left="61" w:right="131" w:firstLine="60"/>
              <w:rPr>
                <w:sz w:val="24"/>
                <w:szCs w:val="24"/>
                <w:lang w:eastAsia="en-US"/>
              </w:rPr>
            </w:pPr>
            <w:r w:rsidRPr="00BA025F">
              <w:rPr>
                <w:sz w:val="24"/>
                <w:szCs w:val="24"/>
                <w:lang w:eastAsia="en-US"/>
              </w:rPr>
              <w:t>«Ведущая роль естественного отбора»,</w:t>
            </w:r>
          </w:p>
          <w:p w:rsidR="003322D1" w:rsidRPr="00BA025F" w:rsidRDefault="003322D1">
            <w:pPr>
              <w:ind w:left="61" w:right="131" w:firstLine="60"/>
              <w:rPr>
                <w:sz w:val="24"/>
                <w:szCs w:val="24"/>
                <w:lang w:eastAsia="en-US"/>
              </w:rPr>
            </w:pPr>
            <w:r w:rsidRPr="00BA025F">
              <w:rPr>
                <w:sz w:val="24"/>
                <w:szCs w:val="24"/>
                <w:lang w:eastAsia="en-US"/>
              </w:rPr>
              <w:t>«Ароморфоз»,</w:t>
            </w:r>
          </w:p>
          <w:p w:rsidR="003322D1" w:rsidRPr="00BA025F" w:rsidRDefault="003322D1">
            <w:pPr>
              <w:ind w:left="61" w:right="131" w:firstLine="60"/>
              <w:rPr>
                <w:sz w:val="24"/>
                <w:szCs w:val="24"/>
                <w:lang w:eastAsia="en-US"/>
              </w:rPr>
            </w:pPr>
            <w:r w:rsidRPr="00BA025F">
              <w:rPr>
                <w:sz w:val="24"/>
                <w:szCs w:val="24"/>
                <w:lang w:eastAsia="en-US"/>
              </w:rPr>
              <w:t>«Доказательство родства человека с человекообразными обезьянами»,</w:t>
            </w:r>
          </w:p>
          <w:p w:rsidR="003322D1" w:rsidRPr="00BA025F" w:rsidRDefault="003322D1">
            <w:pPr>
              <w:ind w:left="61" w:right="131" w:firstLine="60"/>
              <w:rPr>
                <w:sz w:val="24"/>
                <w:szCs w:val="24"/>
                <w:lang w:eastAsia="en-US"/>
              </w:rPr>
            </w:pPr>
            <w:r w:rsidRPr="00BA025F">
              <w:rPr>
                <w:sz w:val="24"/>
                <w:szCs w:val="24"/>
                <w:lang w:eastAsia="en-US"/>
              </w:rPr>
              <w:t>«Борьба за существование и ее формы»,</w:t>
            </w:r>
          </w:p>
          <w:p w:rsidR="003322D1" w:rsidRPr="00BA025F" w:rsidRDefault="003322D1">
            <w:pPr>
              <w:ind w:left="61" w:right="131" w:firstLine="60"/>
              <w:rPr>
                <w:sz w:val="24"/>
                <w:szCs w:val="24"/>
                <w:lang w:eastAsia="en-US"/>
              </w:rPr>
            </w:pPr>
            <w:r w:rsidRPr="00BA025F">
              <w:rPr>
                <w:sz w:val="24"/>
                <w:szCs w:val="24"/>
                <w:lang w:eastAsia="en-US"/>
              </w:rPr>
              <w:t>«Конвергенция»,</w:t>
            </w:r>
            <w:r w:rsidRPr="00BA025F">
              <w:rPr>
                <w:sz w:val="24"/>
                <w:szCs w:val="24"/>
                <w:lang w:eastAsia="en-US"/>
              </w:rPr>
              <w:br/>
              <w:t>«Идиоадаптация у животных»,</w:t>
            </w:r>
          </w:p>
          <w:p w:rsidR="003322D1" w:rsidRPr="00BA025F" w:rsidRDefault="003322D1">
            <w:pPr>
              <w:ind w:left="61" w:right="131" w:firstLine="60"/>
              <w:rPr>
                <w:sz w:val="24"/>
                <w:szCs w:val="24"/>
                <w:lang w:eastAsia="en-US"/>
              </w:rPr>
            </w:pPr>
            <w:r w:rsidRPr="00BA025F">
              <w:rPr>
                <w:sz w:val="24"/>
                <w:szCs w:val="24"/>
                <w:lang w:eastAsia="en-US"/>
              </w:rPr>
              <w:t>«Приспособленность и ее относительный характер»,</w:t>
            </w:r>
          </w:p>
          <w:p w:rsidR="003322D1" w:rsidRPr="00BA025F" w:rsidRDefault="003322D1">
            <w:pPr>
              <w:ind w:left="61" w:right="131" w:firstLine="60"/>
              <w:rPr>
                <w:sz w:val="24"/>
                <w:szCs w:val="24"/>
                <w:lang w:eastAsia="en-US"/>
              </w:rPr>
            </w:pPr>
            <w:r w:rsidRPr="00BA025F">
              <w:rPr>
                <w:sz w:val="24"/>
                <w:szCs w:val="24"/>
                <w:lang w:eastAsia="en-US"/>
              </w:rPr>
              <w:t>«Ароморфоз и идиоадаптация у растений»,</w:t>
            </w:r>
          </w:p>
          <w:p w:rsidR="003322D1" w:rsidRPr="00BA025F" w:rsidRDefault="003322D1">
            <w:pPr>
              <w:ind w:left="61" w:right="131" w:firstLine="60"/>
              <w:rPr>
                <w:sz w:val="24"/>
                <w:szCs w:val="24"/>
                <w:lang w:eastAsia="en-US"/>
              </w:rPr>
            </w:pPr>
            <w:r w:rsidRPr="00BA025F">
              <w:rPr>
                <w:sz w:val="24"/>
                <w:szCs w:val="24"/>
                <w:lang w:eastAsia="en-US"/>
              </w:rPr>
              <w:t>«Пределы распространения жизни на Земле»,</w:t>
            </w:r>
          </w:p>
          <w:p w:rsidR="003322D1" w:rsidRPr="00BA025F" w:rsidRDefault="003322D1">
            <w:pPr>
              <w:ind w:left="61" w:right="131" w:firstLine="60"/>
              <w:rPr>
                <w:sz w:val="24"/>
                <w:szCs w:val="24"/>
                <w:lang w:eastAsia="en-US"/>
              </w:rPr>
            </w:pPr>
            <w:r w:rsidRPr="00BA025F">
              <w:rPr>
                <w:sz w:val="24"/>
                <w:szCs w:val="24"/>
                <w:lang w:eastAsia="en-US"/>
              </w:rPr>
              <w:t>«Зарастание водоема»,</w:t>
            </w:r>
          </w:p>
          <w:p w:rsidR="003322D1" w:rsidRPr="00BA025F" w:rsidRDefault="003322D1">
            <w:pPr>
              <w:ind w:left="61" w:right="131" w:firstLine="60"/>
              <w:rPr>
                <w:sz w:val="24"/>
                <w:szCs w:val="24"/>
                <w:lang w:eastAsia="en-US"/>
              </w:rPr>
            </w:pPr>
            <w:r w:rsidRPr="00BA025F">
              <w:rPr>
                <w:sz w:val="24"/>
                <w:szCs w:val="24"/>
                <w:lang w:eastAsia="en-US"/>
              </w:rPr>
              <w:t>«Пищевые связи в биоценозах»,</w:t>
            </w:r>
            <w:r w:rsidRPr="00BA025F">
              <w:rPr>
                <w:sz w:val="24"/>
                <w:szCs w:val="24"/>
                <w:lang w:eastAsia="en-US"/>
              </w:rPr>
              <w:br/>
              <w:t>«Дубравы»,</w:t>
            </w:r>
          </w:p>
          <w:p w:rsidR="003322D1" w:rsidRPr="00BA025F" w:rsidRDefault="003322D1">
            <w:pPr>
              <w:ind w:left="61" w:right="131" w:firstLine="60"/>
              <w:rPr>
                <w:sz w:val="24"/>
                <w:szCs w:val="24"/>
                <w:lang w:eastAsia="en-US"/>
              </w:rPr>
            </w:pPr>
            <w:r w:rsidRPr="00BA025F">
              <w:rPr>
                <w:sz w:val="24"/>
                <w:szCs w:val="24"/>
                <w:lang w:eastAsia="en-US"/>
              </w:rPr>
              <w:t>«Биогеоценоз»,</w:t>
            </w:r>
            <w:r w:rsidRPr="00BA025F">
              <w:rPr>
                <w:sz w:val="24"/>
                <w:szCs w:val="24"/>
                <w:lang w:eastAsia="en-US"/>
              </w:rPr>
              <w:br/>
              <w:t>«Механизированная обработка полей»,</w:t>
            </w:r>
          </w:p>
          <w:p w:rsidR="003322D1" w:rsidRPr="00BA025F" w:rsidRDefault="003322D1">
            <w:pPr>
              <w:ind w:left="61" w:right="131" w:firstLine="60"/>
              <w:rPr>
                <w:sz w:val="24"/>
                <w:szCs w:val="24"/>
                <w:lang w:eastAsia="en-US"/>
              </w:rPr>
            </w:pPr>
            <w:r w:rsidRPr="00BA025F">
              <w:rPr>
                <w:sz w:val="24"/>
                <w:szCs w:val="24"/>
                <w:lang w:eastAsia="en-US"/>
              </w:rPr>
              <w:t>«Биоценоз пресного водоема»,</w:t>
            </w:r>
          </w:p>
          <w:p w:rsidR="003322D1" w:rsidRPr="00BA025F" w:rsidRDefault="003322D1">
            <w:pPr>
              <w:ind w:left="61" w:right="131" w:firstLine="60"/>
              <w:rPr>
                <w:sz w:val="24"/>
                <w:szCs w:val="24"/>
                <w:lang w:eastAsia="en-US"/>
              </w:rPr>
            </w:pPr>
            <w:r w:rsidRPr="00BA025F">
              <w:rPr>
                <w:sz w:val="24"/>
                <w:szCs w:val="24"/>
                <w:lang w:eastAsia="en-US"/>
              </w:rPr>
              <w:t>«Развитие органического мира»,</w:t>
            </w:r>
          </w:p>
          <w:p w:rsidR="003322D1" w:rsidRPr="00BA025F" w:rsidRDefault="003322D1">
            <w:pPr>
              <w:ind w:left="61" w:right="131" w:firstLine="60"/>
              <w:rPr>
                <w:sz w:val="24"/>
                <w:szCs w:val="24"/>
                <w:lang w:eastAsia="en-US"/>
              </w:rPr>
            </w:pPr>
            <w:r w:rsidRPr="00BA025F">
              <w:rPr>
                <w:sz w:val="24"/>
                <w:szCs w:val="24"/>
                <w:lang w:eastAsia="en-US"/>
              </w:rPr>
              <w:t>«Карта животного и растительного мира»</w:t>
            </w:r>
          </w:p>
          <w:p w:rsidR="003322D1" w:rsidRPr="00BA025F" w:rsidRDefault="003322D1">
            <w:pPr>
              <w:ind w:left="61" w:right="131" w:firstLine="60"/>
              <w:rPr>
                <w:sz w:val="24"/>
                <w:szCs w:val="24"/>
                <w:lang w:eastAsia="en-US"/>
              </w:rPr>
            </w:pPr>
            <w:r w:rsidRPr="00BA025F">
              <w:rPr>
                <w:sz w:val="24"/>
                <w:szCs w:val="24"/>
                <w:lang w:eastAsia="en-US"/>
              </w:rPr>
              <w:t>Презентации»</w:t>
            </w:r>
          </w:p>
          <w:p w:rsidR="003322D1" w:rsidRPr="00BA025F" w:rsidRDefault="003322D1">
            <w:pPr>
              <w:ind w:left="61" w:right="131" w:firstLine="60"/>
              <w:rPr>
                <w:sz w:val="24"/>
                <w:szCs w:val="24"/>
                <w:lang w:eastAsia="en-US"/>
              </w:rPr>
            </w:pPr>
            <w:r w:rsidRPr="00BA025F">
              <w:rPr>
                <w:sz w:val="24"/>
                <w:szCs w:val="24"/>
                <w:lang w:eastAsia="en-US"/>
              </w:rPr>
              <w:t>« Энергетический обмен», «Экосистема. Биогеоценоз». «Эволюционное учение», «Цепи питания», «Состав сообщества», «Мутации». «Мутации человека», «Митоз». «Мейоз»,  «Круговорот веществ в природе», «Биогенетический закон»,  « Белки»,  «Изолирующие механизмы, Видообразование»,  « Стабилизирующий отбор», «Вирусы». «Основоположники биологии. История биологии», «Макроэволюция», «Экологические проблемы». «Антропогенез», «Гипотезы возникновения жизни на Земле», «Направления эволюции». «Экологический кризис».</w:t>
            </w:r>
          </w:p>
          <w:p w:rsidR="003322D1" w:rsidRPr="00BA025F" w:rsidRDefault="003322D1">
            <w:pPr>
              <w:ind w:left="61" w:right="131" w:firstLine="60"/>
              <w:rPr>
                <w:sz w:val="24"/>
                <w:szCs w:val="24"/>
                <w:lang w:eastAsia="en-US"/>
              </w:rPr>
            </w:pPr>
            <w:r w:rsidRPr="00BA025F">
              <w:rPr>
                <w:sz w:val="24"/>
                <w:szCs w:val="24"/>
                <w:lang w:eastAsia="en-US"/>
              </w:rPr>
              <w:t>Учебные фильмы:</w:t>
            </w:r>
          </w:p>
          <w:p w:rsidR="003322D1" w:rsidRPr="00BA025F" w:rsidRDefault="003322D1">
            <w:pPr>
              <w:ind w:left="61" w:right="131" w:firstLine="60"/>
              <w:rPr>
                <w:sz w:val="24"/>
                <w:szCs w:val="24"/>
                <w:lang w:eastAsia="en-US"/>
              </w:rPr>
            </w:pPr>
            <w:r w:rsidRPr="00BA025F">
              <w:rPr>
                <w:sz w:val="24"/>
                <w:szCs w:val="24"/>
                <w:lang w:eastAsia="en-US"/>
              </w:rPr>
              <w:t>«Обмен веществ и превращение энергии», «Биосинтез белка».</w:t>
            </w:r>
          </w:p>
          <w:p w:rsidR="003322D1" w:rsidRPr="00BA025F" w:rsidRDefault="003322D1">
            <w:pPr>
              <w:pStyle w:val="TableParagraph"/>
              <w:spacing w:before="95"/>
              <w:ind w:left="61" w:right="141"/>
              <w:rPr>
                <w:sz w:val="24"/>
                <w:szCs w:val="24"/>
                <w:lang w:eastAsia="en-US"/>
              </w:rPr>
            </w:pPr>
            <w:r w:rsidRPr="00BA025F">
              <w:rPr>
                <w:sz w:val="24"/>
                <w:szCs w:val="24"/>
                <w:lang w:eastAsia="en-US"/>
              </w:rPr>
              <w:t xml:space="preserve">ЦОР: </w:t>
            </w:r>
          </w:p>
          <w:p w:rsidR="003322D1" w:rsidRPr="00BA025F" w:rsidRDefault="003322D1">
            <w:pPr>
              <w:pStyle w:val="TableParagraph"/>
              <w:spacing w:before="95"/>
              <w:ind w:left="61" w:right="141"/>
              <w:rPr>
                <w:sz w:val="24"/>
                <w:szCs w:val="24"/>
                <w:lang w:val="en-US" w:eastAsia="en-US"/>
              </w:rPr>
            </w:pPr>
            <w:r w:rsidRPr="00BA025F">
              <w:rPr>
                <w:sz w:val="24"/>
                <w:szCs w:val="24"/>
                <w:lang w:eastAsia="en-US"/>
              </w:rPr>
              <w:t xml:space="preserve">«Разнообразие животного мира»; «Позвоночные животные»; « Уровни организации живого. Основные признаки живого»; «Теория эволюции», «Фотогалерея животные и растения», «Вирусы», «Грибы», «Прокариоты». «Происхождение человека», «Опорно-двигательная система», «Внутренняя среда организма». «Кровеносная система», «Пищеварение», «Нервная система». </w:t>
            </w:r>
            <w:r w:rsidRPr="00BA025F">
              <w:rPr>
                <w:sz w:val="24"/>
                <w:szCs w:val="24"/>
                <w:lang w:val="en-US" w:eastAsia="en-US"/>
              </w:rPr>
              <w:t xml:space="preserve">«Индивидуальное развитие организма» </w:t>
            </w:r>
          </w:p>
        </w:tc>
      </w:tr>
      <w:tr w:rsidR="003322D1" w:rsidRPr="00BA025F" w:rsidTr="003322D1">
        <w:trPr>
          <w:trHeight w:val="2267"/>
        </w:trPr>
        <w:tc>
          <w:tcPr>
            <w:tcW w:w="3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lang w:val="en-US" w:eastAsia="en-US"/>
              </w:rPr>
            </w:pPr>
          </w:p>
        </w:tc>
        <w:tc>
          <w:tcPr>
            <w:tcW w:w="3546"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lang w:val="en-US" w:eastAsia="en-US"/>
              </w:rPr>
            </w:pPr>
          </w:p>
        </w:tc>
        <w:tc>
          <w:tcPr>
            <w:tcW w:w="615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rPr>
                <w:sz w:val="24"/>
                <w:szCs w:val="24"/>
                <w:lang w:eastAsia="en-US"/>
              </w:rPr>
            </w:pPr>
            <w:r w:rsidRPr="00BA025F">
              <w:rPr>
                <w:sz w:val="24"/>
                <w:szCs w:val="24"/>
                <w:u w:val="single"/>
                <w:lang w:eastAsia="en-US"/>
              </w:rPr>
              <w:t xml:space="preserve"> Интерактивное наглядное пособие:</w:t>
            </w:r>
          </w:p>
          <w:p w:rsidR="003322D1" w:rsidRPr="00BA025F" w:rsidRDefault="003322D1">
            <w:pPr>
              <w:pStyle w:val="TableParagraph"/>
              <w:ind w:left="61"/>
              <w:rPr>
                <w:sz w:val="24"/>
                <w:szCs w:val="24"/>
                <w:lang w:eastAsia="en-US"/>
              </w:rPr>
            </w:pPr>
            <w:r w:rsidRPr="00BA025F">
              <w:rPr>
                <w:sz w:val="24"/>
                <w:szCs w:val="24"/>
                <w:u w:val="single"/>
                <w:lang w:eastAsia="en-US"/>
              </w:rPr>
              <w:t>Биология, общая биология</w:t>
            </w:r>
            <w:r w:rsidRPr="00BA025F">
              <w:rPr>
                <w:sz w:val="24"/>
                <w:szCs w:val="24"/>
                <w:lang w:eastAsia="en-US"/>
              </w:rPr>
              <w:t>:</w:t>
            </w:r>
          </w:p>
          <w:p w:rsidR="003322D1" w:rsidRPr="00BA025F" w:rsidRDefault="003322D1">
            <w:pPr>
              <w:pStyle w:val="TableParagraph"/>
              <w:ind w:left="61" w:right="199"/>
              <w:rPr>
                <w:sz w:val="24"/>
                <w:szCs w:val="24"/>
                <w:lang w:eastAsia="en-US"/>
              </w:rPr>
            </w:pPr>
            <w:r w:rsidRPr="00BA025F">
              <w:rPr>
                <w:sz w:val="24"/>
                <w:szCs w:val="24"/>
                <w:lang w:eastAsia="en-US"/>
              </w:rPr>
              <w:t>Позвоночные животные; Систематика и жизненные циклы растений; Беспозвоночные животные; Неклеточные формы жизни Бактерии; Строение высших и низших растений; Закономерности наследования, взаимодействие генов; Строение и жизнедеятельность организма человека; Строение и жизнедеятельность организма растения; Клетка; Эволюция систем органов; Растительные сообщества;</w:t>
            </w:r>
            <w:r w:rsidRPr="00BA025F">
              <w:rPr>
                <w:spacing w:val="-19"/>
                <w:sz w:val="24"/>
                <w:szCs w:val="24"/>
                <w:lang w:eastAsia="en-US"/>
              </w:rPr>
              <w:t xml:space="preserve"> </w:t>
            </w:r>
            <w:r w:rsidRPr="00BA025F">
              <w:rPr>
                <w:sz w:val="24"/>
                <w:szCs w:val="24"/>
                <w:lang w:eastAsia="en-US"/>
              </w:rPr>
              <w:t xml:space="preserve">Общие закономерности; Многообразие живых организмов; Живой организм; </w:t>
            </w:r>
          </w:p>
        </w:tc>
      </w:tr>
      <w:tr w:rsidR="003322D1" w:rsidRPr="00BA025F" w:rsidTr="003322D1">
        <w:trPr>
          <w:trHeight w:val="58"/>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3</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4" w:right="1483"/>
              <w:rPr>
                <w:sz w:val="24"/>
                <w:szCs w:val="24"/>
                <w:lang w:val="en-US" w:eastAsia="en-US"/>
              </w:rPr>
            </w:pPr>
            <w:r w:rsidRPr="00BA025F">
              <w:rPr>
                <w:sz w:val="24"/>
                <w:szCs w:val="24"/>
                <w:lang w:val="en-US" w:eastAsia="en-US"/>
              </w:rPr>
              <w:t>Демонстрационное оборудование</w:t>
            </w:r>
          </w:p>
        </w:tc>
        <w:tc>
          <w:tcPr>
            <w:tcW w:w="6151"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spacing w:before="95"/>
              <w:ind w:left="61"/>
              <w:rPr>
                <w:sz w:val="24"/>
                <w:szCs w:val="24"/>
                <w:lang w:eastAsia="en-US"/>
              </w:rPr>
            </w:pPr>
            <w:r w:rsidRPr="00BA025F">
              <w:rPr>
                <w:sz w:val="24"/>
                <w:szCs w:val="24"/>
                <w:u w:val="single"/>
                <w:lang w:eastAsia="en-US"/>
              </w:rPr>
              <w:t>Демонстрационные приборы</w:t>
            </w:r>
            <w:r w:rsidRPr="00BA025F">
              <w:rPr>
                <w:sz w:val="24"/>
                <w:szCs w:val="24"/>
                <w:lang w:eastAsia="en-US"/>
              </w:rPr>
              <w:t>:</w:t>
            </w:r>
          </w:p>
          <w:p w:rsidR="003322D1" w:rsidRPr="00BA025F" w:rsidRDefault="003322D1">
            <w:pPr>
              <w:ind w:left="61" w:right="145" w:firstLine="60"/>
              <w:rPr>
                <w:sz w:val="24"/>
                <w:szCs w:val="24"/>
                <w:u w:val="single"/>
                <w:lang w:eastAsia="en-US"/>
              </w:rPr>
            </w:pPr>
            <w:r w:rsidRPr="00BA025F">
              <w:rPr>
                <w:sz w:val="24"/>
                <w:szCs w:val="24"/>
                <w:lang w:eastAsia="en-US"/>
              </w:rPr>
              <w:t>Цифровой микроскоп;</w:t>
            </w:r>
          </w:p>
          <w:p w:rsidR="003322D1" w:rsidRPr="00BA025F" w:rsidRDefault="003322D1">
            <w:pPr>
              <w:ind w:left="61" w:right="145" w:firstLine="60"/>
              <w:rPr>
                <w:sz w:val="24"/>
                <w:szCs w:val="24"/>
                <w:u w:val="single"/>
                <w:lang w:eastAsia="en-US"/>
              </w:rPr>
            </w:pPr>
            <w:r w:rsidRPr="00BA025F">
              <w:rPr>
                <w:sz w:val="24"/>
                <w:szCs w:val="24"/>
                <w:u w:val="single"/>
                <w:lang w:eastAsia="en-US"/>
              </w:rPr>
              <w:t>Препараты:</w:t>
            </w:r>
          </w:p>
          <w:p w:rsidR="003322D1" w:rsidRPr="00BA025F" w:rsidRDefault="003322D1">
            <w:pPr>
              <w:ind w:left="61" w:right="145" w:firstLine="60"/>
              <w:rPr>
                <w:sz w:val="24"/>
                <w:szCs w:val="24"/>
                <w:lang w:eastAsia="en-US"/>
              </w:rPr>
            </w:pPr>
            <w:r w:rsidRPr="00BA025F">
              <w:rPr>
                <w:sz w:val="24"/>
                <w:szCs w:val="24"/>
                <w:lang w:eastAsia="en-US"/>
              </w:rPr>
              <w:t>Скелет человека-1;</w:t>
            </w:r>
          </w:p>
          <w:p w:rsidR="003322D1" w:rsidRPr="00BA025F" w:rsidRDefault="003322D1">
            <w:pPr>
              <w:ind w:left="61" w:right="145" w:firstLine="60"/>
              <w:rPr>
                <w:sz w:val="24"/>
                <w:szCs w:val="24"/>
                <w:lang w:eastAsia="en-US"/>
              </w:rPr>
            </w:pPr>
            <w:r w:rsidRPr="00BA025F">
              <w:rPr>
                <w:sz w:val="24"/>
                <w:szCs w:val="24"/>
                <w:lang w:eastAsia="en-US"/>
              </w:rPr>
              <w:t>Скелеты - рыбы; ящерицы; голубя; кролика;</w:t>
            </w:r>
          </w:p>
          <w:p w:rsidR="003322D1" w:rsidRPr="00BA025F" w:rsidRDefault="003322D1">
            <w:pPr>
              <w:ind w:left="61" w:right="145" w:firstLine="60"/>
              <w:rPr>
                <w:sz w:val="24"/>
                <w:szCs w:val="24"/>
                <w:lang w:eastAsia="en-US"/>
              </w:rPr>
            </w:pPr>
            <w:r w:rsidRPr="00BA025F">
              <w:rPr>
                <w:sz w:val="24"/>
                <w:szCs w:val="24"/>
                <w:lang w:eastAsia="en-US"/>
              </w:rPr>
              <w:t>Влажный препарат -  внутреннее строение крысы;</w:t>
            </w:r>
          </w:p>
          <w:p w:rsidR="003322D1" w:rsidRPr="00BA025F" w:rsidRDefault="003322D1">
            <w:pPr>
              <w:ind w:left="61" w:right="145" w:firstLine="60"/>
              <w:rPr>
                <w:sz w:val="24"/>
                <w:szCs w:val="24"/>
                <w:lang w:eastAsia="en-US"/>
              </w:rPr>
            </w:pPr>
            <w:r w:rsidRPr="00BA025F">
              <w:rPr>
                <w:sz w:val="24"/>
                <w:szCs w:val="24"/>
                <w:lang w:eastAsia="en-US"/>
              </w:rPr>
              <w:t>Препараты - «Морской еж», «Морская звезда», «Речной рак»</w:t>
            </w:r>
          </w:p>
          <w:p w:rsidR="003322D1" w:rsidRPr="00BA025F" w:rsidRDefault="003322D1">
            <w:pPr>
              <w:ind w:left="61" w:right="145" w:firstLine="60"/>
              <w:rPr>
                <w:sz w:val="24"/>
                <w:szCs w:val="24"/>
                <w:lang w:eastAsia="en-US"/>
              </w:rPr>
            </w:pPr>
            <w:r w:rsidRPr="00BA025F">
              <w:rPr>
                <w:sz w:val="24"/>
                <w:szCs w:val="24"/>
                <w:lang w:eastAsia="en-US"/>
              </w:rPr>
              <w:t xml:space="preserve">Коллекции насекомых: </w:t>
            </w:r>
          </w:p>
          <w:p w:rsidR="003322D1" w:rsidRPr="00BA025F" w:rsidRDefault="003322D1">
            <w:pPr>
              <w:ind w:left="61" w:right="145" w:firstLine="60"/>
              <w:rPr>
                <w:sz w:val="24"/>
                <w:szCs w:val="24"/>
                <w:lang w:eastAsia="en-US"/>
              </w:rPr>
            </w:pPr>
            <w:r w:rsidRPr="00BA025F">
              <w:rPr>
                <w:sz w:val="24"/>
                <w:szCs w:val="24"/>
                <w:lang w:eastAsia="en-US"/>
              </w:rPr>
              <w:t>– «Вредителей садов и огородов»;</w:t>
            </w:r>
          </w:p>
          <w:p w:rsidR="003322D1" w:rsidRPr="00BA025F" w:rsidRDefault="003322D1">
            <w:pPr>
              <w:ind w:left="61" w:right="145" w:firstLine="60"/>
              <w:rPr>
                <w:sz w:val="24"/>
                <w:szCs w:val="24"/>
                <w:lang w:eastAsia="en-US"/>
              </w:rPr>
            </w:pPr>
            <w:r w:rsidRPr="00BA025F">
              <w:rPr>
                <w:sz w:val="24"/>
                <w:szCs w:val="24"/>
                <w:lang w:eastAsia="en-US"/>
              </w:rPr>
              <w:t>-  «Превращение бабочки тутового шелкопряда»</w:t>
            </w:r>
          </w:p>
          <w:p w:rsidR="003322D1" w:rsidRPr="00BA025F" w:rsidRDefault="003322D1">
            <w:pPr>
              <w:ind w:left="61" w:right="145" w:firstLine="60"/>
              <w:rPr>
                <w:sz w:val="24"/>
                <w:szCs w:val="24"/>
                <w:lang w:eastAsia="en-US"/>
              </w:rPr>
            </w:pPr>
            <w:r w:rsidRPr="00BA025F">
              <w:rPr>
                <w:sz w:val="24"/>
                <w:szCs w:val="24"/>
                <w:lang w:eastAsia="en-US"/>
              </w:rPr>
              <w:t>Коллекция «  Тип Членистоногие»;</w:t>
            </w:r>
          </w:p>
          <w:p w:rsidR="003322D1" w:rsidRPr="00BA025F" w:rsidRDefault="003322D1">
            <w:pPr>
              <w:ind w:left="61" w:right="145" w:firstLine="60"/>
              <w:rPr>
                <w:sz w:val="24"/>
                <w:szCs w:val="24"/>
                <w:lang w:eastAsia="en-US"/>
              </w:rPr>
            </w:pPr>
            <w:r w:rsidRPr="00BA025F">
              <w:rPr>
                <w:sz w:val="24"/>
                <w:szCs w:val="24"/>
                <w:lang w:eastAsia="en-US"/>
              </w:rPr>
              <w:t>Коллекция «Изменчивость организмов»;</w:t>
            </w:r>
          </w:p>
          <w:p w:rsidR="003322D1" w:rsidRPr="00BA025F" w:rsidRDefault="003322D1">
            <w:pPr>
              <w:spacing w:before="89"/>
              <w:ind w:left="121" w:right="4150"/>
              <w:rPr>
                <w:sz w:val="24"/>
                <w:szCs w:val="24"/>
                <w:lang w:eastAsia="en-US"/>
              </w:rPr>
            </w:pPr>
            <w:r w:rsidRPr="00BA025F">
              <w:rPr>
                <w:sz w:val="24"/>
                <w:szCs w:val="24"/>
                <w:u w:val="single"/>
                <w:lang w:eastAsia="en-US"/>
              </w:rPr>
              <w:t>Модели</w:t>
            </w:r>
            <w:r w:rsidRPr="00BA025F">
              <w:rPr>
                <w:sz w:val="24"/>
                <w:szCs w:val="24"/>
                <w:lang w:eastAsia="en-US"/>
              </w:rPr>
              <w:t>:</w:t>
            </w:r>
          </w:p>
          <w:p w:rsidR="003322D1" w:rsidRPr="00BA025F" w:rsidRDefault="003322D1">
            <w:pPr>
              <w:ind w:left="107" w:right="145"/>
              <w:rPr>
                <w:sz w:val="24"/>
                <w:szCs w:val="24"/>
                <w:lang w:eastAsia="en-US"/>
              </w:rPr>
            </w:pPr>
            <w:r w:rsidRPr="00BA025F">
              <w:rPr>
                <w:sz w:val="24"/>
                <w:szCs w:val="24"/>
                <w:lang w:eastAsia="en-US"/>
              </w:rPr>
              <w:t xml:space="preserve"> Набор моделей внутренних органов человека : сердце, почка, легкие, орган зрения, орган слуха, печень, ротовая полость.</w:t>
            </w:r>
          </w:p>
          <w:p w:rsidR="003322D1" w:rsidRPr="00BA025F" w:rsidRDefault="003322D1">
            <w:pPr>
              <w:ind w:left="61" w:right="145" w:firstLine="60"/>
              <w:rPr>
                <w:sz w:val="24"/>
                <w:szCs w:val="24"/>
                <w:lang w:eastAsia="en-US"/>
              </w:rPr>
            </w:pPr>
            <w:r w:rsidRPr="00BA025F">
              <w:rPr>
                <w:sz w:val="24"/>
                <w:szCs w:val="24"/>
                <w:lang w:eastAsia="en-US"/>
              </w:rPr>
              <w:t>Модели головного мозга – рыбы, земноводных, пресмыкающихся, птиц, млекопитающих и человека;</w:t>
            </w:r>
          </w:p>
          <w:p w:rsidR="003322D1" w:rsidRPr="00BA025F" w:rsidRDefault="003322D1">
            <w:pPr>
              <w:ind w:left="61" w:right="145" w:firstLine="60"/>
              <w:rPr>
                <w:sz w:val="24"/>
                <w:szCs w:val="24"/>
                <w:lang w:eastAsia="en-US"/>
              </w:rPr>
            </w:pPr>
            <w:r w:rsidRPr="00BA025F">
              <w:rPr>
                <w:sz w:val="24"/>
                <w:szCs w:val="24"/>
                <w:lang w:eastAsia="en-US"/>
              </w:rPr>
              <w:t>Рельефная модель «Строение клетки»;</w:t>
            </w:r>
          </w:p>
          <w:p w:rsidR="003322D1" w:rsidRPr="00BA025F" w:rsidRDefault="003322D1">
            <w:pPr>
              <w:ind w:left="61" w:right="145" w:firstLine="60"/>
              <w:rPr>
                <w:sz w:val="24"/>
                <w:szCs w:val="24"/>
                <w:lang w:eastAsia="en-US"/>
              </w:rPr>
            </w:pPr>
            <w:r w:rsidRPr="00BA025F">
              <w:rPr>
                <w:sz w:val="24"/>
                <w:szCs w:val="24"/>
                <w:lang w:eastAsia="en-US"/>
              </w:rPr>
              <w:t>«Молекулы  белка»; «Позвонки»; «Слуховые косточки»; Здоровые и поврежденные сосуды»;</w:t>
            </w:r>
          </w:p>
          <w:p w:rsidR="003322D1" w:rsidRPr="00BA025F" w:rsidRDefault="003322D1">
            <w:pPr>
              <w:ind w:left="61" w:right="145" w:firstLine="60"/>
              <w:rPr>
                <w:sz w:val="24"/>
                <w:szCs w:val="24"/>
                <w:highlight w:val="yellow"/>
                <w:lang w:eastAsia="en-US"/>
              </w:rPr>
            </w:pPr>
          </w:p>
          <w:p w:rsidR="003322D1" w:rsidRPr="00BA025F" w:rsidRDefault="003322D1">
            <w:pPr>
              <w:spacing w:before="1"/>
              <w:ind w:left="61"/>
              <w:rPr>
                <w:sz w:val="24"/>
                <w:szCs w:val="24"/>
                <w:lang w:eastAsia="en-US"/>
              </w:rPr>
            </w:pPr>
            <w:r w:rsidRPr="00BA025F">
              <w:rPr>
                <w:sz w:val="24"/>
                <w:szCs w:val="24"/>
                <w:u w:val="single"/>
                <w:lang w:eastAsia="en-US"/>
              </w:rPr>
              <w:t>Гербарии:</w:t>
            </w:r>
          </w:p>
          <w:p w:rsidR="003322D1" w:rsidRPr="00BA025F" w:rsidRDefault="003322D1">
            <w:pPr>
              <w:ind w:left="61" w:right="844"/>
              <w:rPr>
                <w:sz w:val="24"/>
                <w:szCs w:val="24"/>
                <w:lang w:eastAsia="en-US"/>
              </w:rPr>
            </w:pPr>
            <w:r w:rsidRPr="00BA025F">
              <w:rPr>
                <w:sz w:val="24"/>
                <w:szCs w:val="24"/>
                <w:lang w:eastAsia="en-US"/>
              </w:rPr>
              <w:t>Комплект гербариев: - дикорастущие растения; - культурные растения; - лекарственные растения; - сельскохозяйственные растения; - ядовитые растения; - деревья и кустарники;</w:t>
            </w:r>
          </w:p>
          <w:p w:rsidR="003322D1" w:rsidRPr="00BA025F" w:rsidRDefault="003322D1">
            <w:pPr>
              <w:ind w:left="61" w:right="844"/>
              <w:rPr>
                <w:sz w:val="24"/>
                <w:szCs w:val="24"/>
                <w:lang w:eastAsia="en-US"/>
              </w:rPr>
            </w:pPr>
            <w:r w:rsidRPr="00BA025F">
              <w:rPr>
                <w:sz w:val="24"/>
                <w:szCs w:val="24"/>
                <w:lang w:eastAsia="en-US"/>
              </w:rPr>
              <w:t>- водорослей;</w:t>
            </w:r>
          </w:p>
          <w:p w:rsidR="003322D1" w:rsidRPr="00BA025F" w:rsidRDefault="003322D1">
            <w:pPr>
              <w:ind w:left="61" w:right="844"/>
              <w:rPr>
                <w:sz w:val="24"/>
                <w:szCs w:val="24"/>
                <w:lang w:eastAsia="en-US"/>
              </w:rPr>
            </w:pPr>
            <w:r w:rsidRPr="00BA025F">
              <w:rPr>
                <w:sz w:val="24"/>
                <w:szCs w:val="24"/>
                <w:lang w:eastAsia="en-US"/>
              </w:rPr>
              <w:t>- грибов паразитов;</w:t>
            </w:r>
          </w:p>
          <w:p w:rsidR="003322D1" w:rsidRPr="00BA025F" w:rsidRDefault="003322D1">
            <w:pPr>
              <w:ind w:left="61" w:right="844"/>
              <w:rPr>
                <w:sz w:val="24"/>
                <w:szCs w:val="24"/>
                <w:lang w:eastAsia="en-US"/>
              </w:rPr>
            </w:pPr>
            <w:r w:rsidRPr="00BA025F">
              <w:rPr>
                <w:sz w:val="24"/>
                <w:szCs w:val="24"/>
                <w:lang w:eastAsia="en-US"/>
              </w:rPr>
              <w:t>- листья простые и сложные;</w:t>
            </w:r>
          </w:p>
          <w:p w:rsidR="003322D1" w:rsidRPr="00BA025F" w:rsidRDefault="003322D1">
            <w:pPr>
              <w:ind w:left="61" w:right="844"/>
              <w:rPr>
                <w:sz w:val="24"/>
                <w:szCs w:val="24"/>
                <w:lang w:eastAsia="en-US"/>
              </w:rPr>
            </w:pPr>
            <w:r w:rsidRPr="00BA025F">
              <w:rPr>
                <w:sz w:val="24"/>
                <w:szCs w:val="24"/>
                <w:lang w:eastAsia="en-US"/>
              </w:rPr>
              <w:t>- жилкование листьев;</w:t>
            </w:r>
          </w:p>
          <w:p w:rsidR="003322D1" w:rsidRPr="00BA025F" w:rsidRDefault="003322D1">
            <w:pPr>
              <w:ind w:left="61" w:right="844"/>
              <w:rPr>
                <w:sz w:val="24"/>
                <w:szCs w:val="24"/>
                <w:lang w:eastAsia="en-US"/>
              </w:rPr>
            </w:pPr>
            <w:r w:rsidRPr="00BA025F">
              <w:rPr>
                <w:sz w:val="24"/>
                <w:szCs w:val="24"/>
                <w:lang w:eastAsia="en-US"/>
              </w:rPr>
              <w:t>- соцветия;</w:t>
            </w:r>
          </w:p>
          <w:p w:rsidR="003322D1" w:rsidRPr="00BA025F" w:rsidRDefault="003322D1">
            <w:pPr>
              <w:ind w:left="61" w:right="844"/>
              <w:rPr>
                <w:sz w:val="24"/>
                <w:szCs w:val="24"/>
                <w:lang w:eastAsia="en-US"/>
              </w:rPr>
            </w:pPr>
            <w:r w:rsidRPr="00BA025F">
              <w:rPr>
                <w:sz w:val="24"/>
                <w:szCs w:val="24"/>
                <w:lang w:eastAsia="en-US"/>
              </w:rPr>
              <w:t>- виды корневых систем;</w:t>
            </w:r>
          </w:p>
          <w:p w:rsidR="003322D1" w:rsidRPr="00BA025F" w:rsidRDefault="003322D1">
            <w:pPr>
              <w:ind w:left="61" w:right="844"/>
              <w:rPr>
                <w:sz w:val="24"/>
                <w:szCs w:val="24"/>
                <w:lang w:eastAsia="en-US"/>
              </w:rPr>
            </w:pPr>
            <w:r w:rsidRPr="00BA025F">
              <w:rPr>
                <w:sz w:val="24"/>
                <w:szCs w:val="24"/>
                <w:lang w:eastAsia="en-US"/>
              </w:rPr>
              <w:t>- эволюция высших растений.</w:t>
            </w:r>
          </w:p>
          <w:p w:rsidR="003322D1" w:rsidRPr="00BA025F" w:rsidRDefault="003322D1">
            <w:pPr>
              <w:ind w:left="61" w:right="844"/>
              <w:rPr>
                <w:sz w:val="24"/>
                <w:szCs w:val="24"/>
                <w:lang w:eastAsia="en-US"/>
              </w:rPr>
            </w:pPr>
            <w:r w:rsidRPr="00BA025F">
              <w:rPr>
                <w:sz w:val="24"/>
                <w:szCs w:val="24"/>
                <w:lang w:eastAsia="en-US"/>
              </w:rPr>
              <w:t xml:space="preserve">Коллекции: - «Лен и продукты его переработки»; - «Минеральные удобрения»; - «Плоды сельскохозяйственных растений»; -«Раковины моллюсков»; - «Семена»; - «Шишки»; </w:t>
            </w:r>
          </w:p>
          <w:p w:rsidR="003322D1" w:rsidRPr="00BA025F" w:rsidRDefault="003322D1">
            <w:pPr>
              <w:ind w:left="61" w:right="844"/>
              <w:rPr>
                <w:sz w:val="24"/>
                <w:szCs w:val="24"/>
                <w:lang w:eastAsia="en-US"/>
              </w:rPr>
            </w:pPr>
            <w:r w:rsidRPr="00BA025F">
              <w:rPr>
                <w:sz w:val="24"/>
                <w:szCs w:val="24"/>
                <w:lang w:eastAsia="en-US"/>
              </w:rPr>
              <w:t xml:space="preserve">Приборы: </w:t>
            </w:r>
          </w:p>
          <w:p w:rsidR="003322D1" w:rsidRPr="00BA025F" w:rsidRDefault="003322D1">
            <w:pPr>
              <w:ind w:left="61" w:right="844"/>
              <w:rPr>
                <w:sz w:val="24"/>
                <w:szCs w:val="24"/>
                <w:lang w:eastAsia="en-US"/>
              </w:rPr>
            </w:pPr>
            <w:r w:rsidRPr="00BA025F">
              <w:rPr>
                <w:sz w:val="24"/>
                <w:szCs w:val="24"/>
                <w:lang w:eastAsia="en-US"/>
              </w:rPr>
              <w:t>- прибор для демонстрации водных свойств почвы;</w:t>
            </w:r>
          </w:p>
          <w:p w:rsidR="003322D1" w:rsidRPr="00BA025F" w:rsidRDefault="003322D1">
            <w:pPr>
              <w:ind w:left="61" w:right="844"/>
              <w:rPr>
                <w:sz w:val="24"/>
                <w:szCs w:val="24"/>
                <w:lang w:eastAsia="en-US"/>
              </w:rPr>
            </w:pPr>
            <w:r w:rsidRPr="00BA025F">
              <w:rPr>
                <w:sz w:val="24"/>
                <w:szCs w:val="24"/>
                <w:lang w:eastAsia="en-US"/>
              </w:rPr>
              <w:t>- прибор для демонстрации всасывания воды корнем;</w:t>
            </w:r>
          </w:p>
          <w:p w:rsidR="003322D1" w:rsidRPr="00BA025F" w:rsidRDefault="003322D1">
            <w:pPr>
              <w:ind w:left="61" w:right="844"/>
              <w:rPr>
                <w:sz w:val="24"/>
                <w:szCs w:val="24"/>
                <w:lang w:eastAsia="en-US"/>
              </w:rPr>
            </w:pPr>
            <w:r w:rsidRPr="00BA025F">
              <w:rPr>
                <w:sz w:val="24"/>
                <w:szCs w:val="24"/>
                <w:lang w:eastAsia="en-US"/>
              </w:rPr>
              <w:t>- прибор для обнаружения дыхательного газообмена у растений и животных;</w:t>
            </w:r>
          </w:p>
          <w:p w:rsidR="003322D1" w:rsidRPr="00BA025F" w:rsidRDefault="003322D1">
            <w:pPr>
              <w:ind w:left="61" w:right="844"/>
              <w:rPr>
                <w:sz w:val="24"/>
                <w:szCs w:val="24"/>
                <w:lang w:eastAsia="en-US"/>
              </w:rPr>
            </w:pPr>
            <w:r w:rsidRPr="00BA025F">
              <w:rPr>
                <w:sz w:val="24"/>
                <w:szCs w:val="24"/>
                <w:lang w:eastAsia="en-US"/>
              </w:rPr>
              <w:t>Комплекты микропрепаратов:</w:t>
            </w:r>
          </w:p>
          <w:p w:rsidR="003322D1" w:rsidRPr="00BA025F" w:rsidRDefault="003322D1">
            <w:pPr>
              <w:ind w:left="61" w:right="844"/>
              <w:rPr>
                <w:sz w:val="24"/>
                <w:szCs w:val="24"/>
                <w:lang w:eastAsia="en-US"/>
              </w:rPr>
            </w:pPr>
            <w:r w:rsidRPr="00BA025F">
              <w:rPr>
                <w:sz w:val="24"/>
                <w:szCs w:val="24"/>
                <w:lang w:eastAsia="en-US"/>
              </w:rPr>
              <w:t>- ботаника;</w:t>
            </w:r>
          </w:p>
          <w:p w:rsidR="003322D1" w:rsidRPr="00BA025F" w:rsidRDefault="003322D1">
            <w:pPr>
              <w:ind w:left="61" w:right="844"/>
              <w:rPr>
                <w:sz w:val="24"/>
                <w:szCs w:val="24"/>
                <w:lang w:eastAsia="en-US"/>
              </w:rPr>
            </w:pPr>
            <w:r w:rsidRPr="00BA025F">
              <w:rPr>
                <w:sz w:val="24"/>
                <w:szCs w:val="24"/>
                <w:lang w:eastAsia="en-US"/>
              </w:rPr>
              <w:t>- зоология;</w:t>
            </w:r>
          </w:p>
          <w:p w:rsidR="003322D1" w:rsidRPr="00BA025F" w:rsidRDefault="003322D1">
            <w:pPr>
              <w:ind w:left="61" w:right="844"/>
              <w:rPr>
                <w:sz w:val="24"/>
                <w:szCs w:val="24"/>
                <w:lang w:eastAsia="en-US"/>
              </w:rPr>
            </w:pPr>
            <w:r w:rsidRPr="00BA025F">
              <w:rPr>
                <w:sz w:val="24"/>
                <w:szCs w:val="24"/>
                <w:lang w:eastAsia="en-US"/>
              </w:rPr>
              <w:t>- анатомия;</w:t>
            </w:r>
          </w:p>
          <w:p w:rsidR="003322D1" w:rsidRPr="00BA025F" w:rsidRDefault="003322D1">
            <w:pPr>
              <w:ind w:left="61" w:right="844"/>
              <w:rPr>
                <w:sz w:val="24"/>
                <w:szCs w:val="24"/>
                <w:lang w:eastAsia="en-US"/>
              </w:rPr>
            </w:pPr>
            <w:r w:rsidRPr="00BA025F">
              <w:rPr>
                <w:sz w:val="24"/>
                <w:szCs w:val="24"/>
                <w:lang w:eastAsia="en-US"/>
              </w:rPr>
              <w:t>- общая биология.</w:t>
            </w:r>
          </w:p>
          <w:p w:rsidR="003322D1" w:rsidRPr="00BA025F" w:rsidRDefault="003322D1">
            <w:pPr>
              <w:ind w:left="61" w:right="844"/>
              <w:rPr>
                <w:sz w:val="24"/>
                <w:szCs w:val="24"/>
                <w:lang w:eastAsia="en-US"/>
              </w:rPr>
            </w:pPr>
            <w:r w:rsidRPr="00BA025F">
              <w:rPr>
                <w:sz w:val="24"/>
                <w:szCs w:val="24"/>
                <w:lang w:eastAsia="en-US"/>
              </w:rPr>
              <w:t>Набор палеонтологических муляжей: - бюсты( австралопитека, неандертальца, кроманьонца, представителей разных рас);</w:t>
            </w:r>
          </w:p>
          <w:p w:rsidR="003322D1" w:rsidRPr="00BA025F" w:rsidRDefault="003322D1">
            <w:pPr>
              <w:ind w:left="61" w:right="844"/>
              <w:rPr>
                <w:sz w:val="24"/>
                <w:szCs w:val="24"/>
                <w:lang w:eastAsia="en-US"/>
              </w:rPr>
            </w:pPr>
            <w:r w:rsidRPr="00BA025F">
              <w:rPr>
                <w:sz w:val="24"/>
                <w:szCs w:val="24"/>
                <w:lang w:eastAsia="en-US"/>
              </w:rPr>
              <w:t>Комплект портретов ученых биологов.</w:t>
            </w:r>
          </w:p>
          <w:p w:rsidR="003322D1" w:rsidRPr="00BA025F" w:rsidRDefault="003322D1">
            <w:pPr>
              <w:ind w:left="61" w:right="844"/>
              <w:rPr>
                <w:sz w:val="24"/>
                <w:szCs w:val="24"/>
                <w:lang w:eastAsia="en-US"/>
              </w:rPr>
            </w:pPr>
            <w:r w:rsidRPr="00BA025F">
              <w:rPr>
                <w:sz w:val="24"/>
                <w:szCs w:val="24"/>
                <w:lang w:eastAsia="en-US"/>
              </w:rPr>
              <w:t>Пособие динамическое демонстрационное - Законы Менделя;</w:t>
            </w:r>
          </w:p>
          <w:p w:rsidR="003322D1" w:rsidRPr="00BA025F" w:rsidRDefault="003322D1">
            <w:pPr>
              <w:ind w:left="61" w:right="844"/>
              <w:rPr>
                <w:sz w:val="24"/>
                <w:szCs w:val="24"/>
                <w:lang w:eastAsia="en-US"/>
              </w:rPr>
            </w:pPr>
            <w:r w:rsidRPr="00BA025F">
              <w:rPr>
                <w:sz w:val="24"/>
                <w:szCs w:val="24"/>
                <w:lang w:eastAsia="en-US"/>
              </w:rPr>
              <w:t>Пособие динамическое демонстрационное - Синтез белка;</w:t>
            </w:r>
          </w:p>
          <w:p w:rsidR="003322D1" w:rsidRPr="00BA025F" w:rsidRDefault="003322D1">
            <w:pPr>
              <w:ind w:left="61" w:right="844"/>
              <w:rPr>
                <w:sz w:val="24"/>
                <w:szCs w:val="24"/>
                <w:u w:val="single"/>
                <w:lang w:val="en-US" w:eastAsia="en-US"/>
              </w:rPr>
            </w:pPr>
            <w:r w:rsidRPr="00BA025F">
              <w:rPr>
                <w:sz w:val="24"/>
                <w:szCs w:val="24"/>
                <w:lang w:val="en-US" w:eastAsia="en-US"/>
              </w:rPr>
              <w:t>Пособие динамическое – перекрест хромосом.</w:t>
            </w:r>
          </w:p>
        </w:tc>
      </w:tr>
      <w:tr w:rsidR="003322D1" w:rsidRPr="00BA025F" w:rsidTr="003322D1">
        <w:trPr>
          <w:trHeight w:val="1087"/>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4</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4"/>
              <w:rPr>
                <w:sz w:val="24"/>
                <w:szCs w:val="24"/>
                <w:lang w:val="en-US" w:eastAsia="en-US"/>
              </w:rPr>
            </w:pPr>
            <w:r w:rsidRPr="00BA025F">
              <w:rPr>
                <w:sz w:val="24"/>
                <w:szCs w:val="24"/>
                <w:lang w:val="en-US" w:eastAsia="en-US"/>
              </w:rPr>
              <w:t>Лабораторное оборудование</w:t>
            </w:r>
          </w:p>
        </w:tc>
        <w:tc>
          <w:tcPr>
            <w:tcW w:w="615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Pr>
                <w:sz w:val="24"/>
                <w:szCs w:val="24"/>
                <w:lang w:eastAsia="en-US"/>
              </w:rPr>
            </w:pPr>
            <w:r w:rsidRPr="00BA025F">
              <w:rPr>
                <w:sz w:val="24"/>
                <w:szCs w:val="24"/>
                <w:lang w:eastAsia="en-US"/>
              </w:rPr>
              <w:t xml:space="preserve">Микроскопы -6, Цифровой микроскоп -1, </w:t>
            </w:r>
          </w:p>
          <w:p w:rsidR="003322D1" w:rsidRPr="00BA025F" w:rsidRDefault="003322D1">
            <w:pPr>
              <w:pStyle w:val="TableParagraph"/>
              <w:ind w:left="61" w:right="133"/>
              <w:rPr>
                <w:sz w:val="24"/>
                <w:szCs w:val="24"/>
                <w:lang w:eastAsia="en-US"/>
              </w:rPr>
            </w:pPr>
            <w:r w:rsidRPr="00BA025F">
              <w:rPr>
                <w:sz w:val="24"/>
                <w:szCs w:val="24"/>
                <w:lang w:eastAsia="en-US"/>
              </w:rPr>
              <w:t>Биологическая микролаборатория-7; Набор микропрепаратов по анатомии и физиологии; Набор микропрепаратов по ботанике; Набор микропрепаратов по зоологии; Набор микропрепаратов по общей биологии.</w:t>
            </w:r>
          </w:p>
        </w:tc>
      </w:tr>
      <w:tr w:rsidR="003322D1" w:rsidRPr="00BA025F" w:rsidTr="003322D1">
        <w:trPr>
          <w:trHeight w:val="755"/>
        </w:trPr>
        <w:tc>
          <w:tcPr>
            <w:tcW w:w="3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2"/>
              <w:rPr>
                <w:sz w:val="24"/>
                <w:szCs w:val="24"/>
                <w:lang w:val="en-US" w:eastAsia="en-US"/>
              </w:rPr>
            </w:pPr>
            <w:r w:rsidRPr="00BA025F">
              <w:rPr>
                <w:sz w:val="24"/>
                <w:szCs w:val="24"/>
                <w:lang w:val="en-US" w:eastAsia="en-US"/>
              </w:rPr>
              <w:t>5</w:t>
            </w:r>
          </w:p>
        </w:tc>
        <w:tc>
          <w:tcPr>
            <w:tcW w:w="3546"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4"/>
              <w:rPr>
                <w:sz w:val="24"/>
                <w:szCs w:val="24"/>
                <w:lang w:val="en-US" w:eastAsia="en-US"/>
              </w:rPr>
            </w:pPr>
            <w:r w:rsidRPr="00BA025F">
              <w:rPr>
                <w:sz w:val="24"/>
                <w:szCs w:val="24"/>
                <w:lang w:val="en-US" w:eastAsia="en-US"/>
              </w:rPr>
              <w:t>Дидактические пособия</w:t>
            </w:r>
          </w:p>
        </w:tc>
        <w:tc>
          <w:tcPr>
            <w:tcW w:w="615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95"/>
              <w:ind w:left="61" w:right="570"/>
              <w:rPr>
                <w:sz w:val="24"/>
                <w:szCs w:val="24"/>
                <w:lang w:eastAsia="en-US"/>
              </w:rPr>
            </w:pPr>
            <w:r w:rsidRPr="00BA025F">
              <w:rPr>
                <w:sz w:val="24"/>
                <w:szCs w:val="24"/>
                <w:lang w:eastAsia="en-US"/>
              </w:rPr>
              <w:t>Учебные и наглядные пособия, справочные материалы на печатной основе.</w:t>
            </w:r>
          </w:p>
        </w:tc>
      </w:tr>
    </w:tbl>
    <w:p w:rsidR="007406AD" w:rsidRPr="00BA025F" w:rsidRDefault="002012E8" w:rsidP="007406AD">
      <w:pPr>
        <w:pStyle w:val="a3"/>
        <w:ind w:left="1608"/>
      </w:pPr>
      <w:r w:rsidRPr="00BA025F">
        <w:rPr>
          <w:b/>
        </w:rPr>
        <w:t>Музыка</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2593"/>
        <w:gridCol w:w="7112"/>
      </w:tblGrid>
      <w:tr w:rsidR="007406AD" w:rsidRPr="00BA025F" w:rsidTr="007406AD">
        <w:trPr>
          <w:trHeight w:val="1031"/>
        </w:trPr>
        <w:tc>
          <w:tcPr>
            <w:tcW w:w="360" w:type="dxa"/>
          </w:tcPr>
          <w:p w:rsidR="007406AD" w:rsidRPr="00BA025F" w:rsidRDefault="007406AD" w:rsidP="007406AD">
            <w:pPr>
              <w:pStyle w:val="TableParagraph"/>
              <w:spacing w:before="8"/>
              <w:rPr>
                <w:b/>
                <w:sz w:val="24"/>
                <w:szCs w:val="24"/>
              </w:rPr>
            </w:pPr>
          </w:p>
          <w:p w:rsidR="007406AD" w:rsidRPr="00BA025F" w:rsidRDefault="007406AD" w:rsidP="007406AD">
            <w:pPr>
              <w:pStyle w:val="TableParagraph"/>
              <w:spacing w:before="1"/>
              <w:ind w:left="62"/>
              <w:rPr>
                <w:sz w:val="24"/>
                <w:szCs w:val="24"/>
              </w:rPr>
            </w:pPr>
            <w:r w:rsidRPr="00BA025F">
              <w:rPr>
                <w:sz w:val="24"/>
                <w:szCs w:val="24"/>
              </w:rPr>
              <w:t>1</w:t>
            </w:r>
          </w:p>
        </w:tc>
        <w:tc>
          <w:tcPr>
            <w:tcW w:w="2593" w:type="dxa"/>
          </w:tcPr>
          <w:p w:rsidR="007406AD" w:rsidRPr="00BA025F" w:rsidRDefault="007406AD" w:rsidP="007406AD">
            <w:pPr>
              <w:pStyle w:val="TableParagraph"/>
              <w:spacing w:before="89" w:line="254" w:lineRule="auto"/>
              <w:ind w:left="59" w:right="118"/>
              <w:rPr>
                <w:sz w:val="24"/>
                <w:szCs w:val="24"/>
              </w:rPr>
            </w:pPr>
            <w:r w:rsidRPr="00BA025F">
              <w:rPr>
                <w:sz w:val="24"/>
                <w:szCs w:val="24"/>
              </w:rPr>
              <w:t>Оборудование общего назначения и ТСО</w:t>
            </w:r>
          </w:p>
        </w:tc>
        <w:tc>
          <w:tcPr>
            <w:tcW w:w="7112" w:type="dxa"/>
            <w:tcBorders>
              <w:right w:val="single" w:sz="6" w:space="0" w:color="000000"/>
            </w:tcBorders>
          </w:tcPr>
          <w:p w:rsidR="007406AD" w:rsidRPr="00BA025F" w:rsidRDefault="007406AD" w:rsidP="007406AD">
            <w:pPr>
              <w:pStyle w:val="TableParagraph"/>
              <w:spacing w:before="89"/>
              <w:ind w:left="59" w:right="1004"/>
              <w:rPr>
                <w:sz w:val="24"/>
                <w:szCs w:val="24"/>
              </w:rPr>
            </w:pPr>
            <w:r w:rsidRPr="00BA025F">
              <w:rPr>
                <w:sz w:val="24"/>
                <w:szCs w:val="24"/>
              </w:rPr>
              <w:t>Кабинет №</w:t>
            </w:r>
            <w:r w:rsidR="002F7454" w:rsidRPr="00BA025F">
              <w:rPr>
                <w:sz w:val="24"/>
                <w:szCs w:val="24"/>
              </w:rPr>
              <w:t>5</w:t>
            </w:r>
            <w:r w:rsidRPr="00BA025F">
              <w:rPr>
                <w:sz w:val="24"/>
                <w:szCs w:val="24"/>
              </w:rPr>
              <w:t xml:space="preserve"> АРМ </w:t>
            </w:r>
            <w:r w:rsidR="00021598">
              <w:rPr>
                <w:sz w:val="24"/>
                <w:szCs w:val="24"/>
              </w:rPr>
              <w:t>ноутбук, колонки</w:t>
            </w:r>
          </w:p>
          <w:p w:rsidR="007406AD" w:rsidRPr="00BA025F" w:rsidRDefault="007406AD" w:rsidP="007406AD">
            <w:pPr>
              <w:pStyle w:val="TableParagraph"/>
              <w:ind w:left="59"/>
              <w:rPr>
                <w:sz w:val="24"/>
                <w:szCs w:val="24"/>
              </w:rPr>
            </w:pPr>
          </w:p>
        </w:tc>
      </w:tr>
      <w:tr w:rsidR="007406AD" w:rsidRPr="00BA025F" w:rsidTr="007406AD">
        <w:trPr>
          <w:trHeight w:val="1860"/>
        </w:trPr>
        <w:tc>
          <w:tcPr>
            <w:tcW w:w="360" w:type="dxa"/>
          </w:tcPr>
          <w:p w:rsidR="007406AD" w:rsidRPr="00BA025F" w:rsidRDefault="007406AD" w:rsidP="007406AD">
            <w:pPr>
              <w:pStyle w:val="TableParagraph"/>
              <w:spacing w:before="89"/>
              <w:ind w:left="62"/>
              <w:rPr>
                <w:sz w:val="24"/>
                <w:szCs w:val="24"/>
              </w:rPr>
            </w:pPr>
            <w:r w:rsidRPr="00BA025F">
              <w:rPr>
                <w:sz w:val="24"/>
                <w:szCs w:val="24"/>
              </w:rPr>
              <w:t>2</w:t>
            </w:r>
          </w:p>
        </w:tc>
        <w:tc>
          <w:tcPr>
            <w:tcW w:w="2593" w:type="dxa"/>
          </w:tcPr>
          <w:p w:rsidR="007406AD" w:rsidRPr="00BA025F" w:rsidRDefault="007406AD" w:rsidP="007406AD">
            <w:pPr>
              <w:pStyle w:val="TableParagraph"/>
              <w:spacing w:before="89"/>
              <w:ind w:left="59"/>
              <w:rPr>
                <w:sz w:val="24"/>
                <w:szCs w:val="24"/>
              </w:rPr>
            </w:pPr>
            <w:r w:rsidRPr="00BA025F">
              <w:rPr>
                <w:sz w:val="24"/>
                <w:szCs w:val="24"/>
              </w:rPr>
              <w:t>Наглядные пособия</w:t>
            </w:r>
          </w:p>
        </w:tc>
        <w:tc>
          <w:tcPr>
            <w:tcW w:w="7112" w:type="dxa"/>
            <w:tcBorders>
              <w:right w:val="single" w:sz="6" w:space="0" w:color="000000"/>
            </w:tcBorders>
          </w:tcPr>
          <w:p w:rsidR="007406AD" w:rsidRPr="00BA025F" w:rsidRDefault="007406AD" w:rsidP="007406AD">
            <w:pPr>
              <w:pStyle w:val="TableParagraph"/>
              <w:spacing w:before="89"/>
              <w:ind w:left="59"/>
              <w:rPr>
                <w:sz w:val="24"/>
                <w:szCs w:val="24"/>
              </w:rPr>
            </w:pPr>
            <w:r w:rsidRPr="00BA025F">
              <w:rPr>
                <w:sz w:val="24"/>
                <w:szCs w:val="24"/>
              </w:rPr>
              <w:t>Таблицы и пособия по разделам предмета на печатных и</w:t>
            </w:r>
          </w:p>
          <w:p w:rsidR="007406AD" w:rsidRPr="00BA025F" w:rsidRDefault="007406AD" w:rsidP="007406AD">
            <w:pPr>
              <w:pStyle w:val="TableParagraph"/>
              <w:ind w:left="59"/>
              <w:rPr>
                <w:sz w:val="24"/>
                <w:szCs w:val="24"/>
              </w:rPr>
            </w:pPr>
            <w:r w:rsidRPr="00BA025F">
              <w:rPr>
                <w:sz w:val="24"/>
                <w:szCs w:val="24"/>
              </w:rPr>
              <w:t>цифровых носителях (ЭОР) в т.ч. с комплектами раздаточного материала; видеофильмы; альбомы и репродукции: репродукции картин русских и зарубежных художников</w:t>
            </w:r>
          </w:p>
          <w:p w:rsidR="007406AD" w:rsidRPr="00BA025F" w:rsidRDefault="007406AD" w:rsidP="007406AD">
            <w:pPr>
              <w:pStyle w:val="TableParagraph"/>
              <w:ind w:left="59" w:firstLine="60"/>
              <w:rPr>
                <w:sz w:val="24"/>
                <w:szCs w:val="24"/>
              </w:rPr>
            </w:pPr>
            <w:r w:rsidRPr="00BA025F">
              <w:rPr>
                <w:sz w:val="24"/>
                <w:szCs w:val="24"/>
              </w:rPr>
              <w:t>Комплект методических пособий и авторских программ, (фоно) хрестоматий для 5-7 классов</w:t>
            </w:r>
          </w:p>
        </w:tc>
      </w:tr>
      <w:tr w:rsidR="007406AD" w:rsidRPr="00BA025F" w:rsidTr="007406AD">
        <w:trPr>
          <w:trHeight w:val="758"/>
        </w:trPr>
        <w:tc>
          <w:tcPr>
            <w:tcW w:w="360" w:type="dxa"/>
          </w:tcPr>
          <w:p w:rsidR="007406AD" w:rsidRPr="00BA025F" w:rsidRDefault="007406AD" w:rsidP="007406AD">
            <w:pPr>
              <w:pStyle w:val="TableParagraph"/>
              <w:spacing w:before="89"/>
              <w:ind w:left="62"/>
              <w:rPr>
                <w:sz w:val="24"/>
                <w:szCs w:val="24"/>
              </w:rPr>
            </w:pPr>
            <w:r w:rsidRPr="00BA025F">
              <w:rPr>
                <w:sz w:val="24"/>
                <w:szCs w:val="24"/>
              </w:rPr>
              <w:t>3</w:t>
            </w:r>
          </w:p>
        </w:tc>
        <w:tc>
          <w:tcPr>
            <w:tcW w:w="2593" w:type="dxa"/>
          </w:tcPr>
          <w:p w:rsidR="007406AD" w:rsidRPr="00BA025F" w:rsidRDefault="007406AD" w:rsidP="007406AD">
            <w:pPr>
              <w:pStyle w:val="TableParagraph"/>
              <w:spacing w:before="89"/>
              <w:ind w:left="59"/>
              <w:rPr>
                <w:sz w:val="24"/>
                <w:szCs w:val="24"/>
              </w:rPr>
            </w:pPr>
            <w:r w:rsidRPr="00BA025F">
              <w:rPr>
                <w:sz w:val="24"/>
                <w:szCs w:val="24"/>
              </w:rPr>
              <w:t>Дидактические пособия</w:t>
            </w:r>
          </w:p>
        </w:tc>
        <w:tc>
          <w:tcPr>
            <w:tcW w:w="7112" w:type="dxa"/>
            <w:tcBorders>
              <w:right w:val="single" w:sz="6" w:space="0" w:color="000000"/>
            </w:tcBorders>
          </w:tcPr>
          <w:p w:rsidR="007406AD" w:rsidRPr="00BA025F" w:rsidRDefault="007406AD" w:rsidP="007406AD">
            <w:pPr>
              <w:pStyle w:val="TableParagraph"/>
              <w:spacing w:before="89"/>
              <w:ind w:left="59" w:right="91"/>
              <w:rPr>
                <w:sz w:val="24"/>
                <w:szCs w:val="24"/>
              </w:rPr>
            </w:pPr>
            <w:r w:rsidRPr="00BA025F">
              <w:rPr>
                <w:sz w:val="24"/>
                <w:szCs w:val="24"/>
              </w:rPr>
              <w:t>Учебные и наглядные пособия, справочные материалы на печатной основе.</w:t>
            </w:r>
          </w:p>
        </w:tc>
      </w:tr>
    </w:tbl>
    <w:p w:rsidR="007406AD" w:rsidRPr="00BA025F" w:rsidRDefault="007406AD" w:rsidP="007406AD">
      <w:pPr>
        <w:spacing w:before="11"/>
        <w:rPr>
          <w:b/>
          <w:sz w:val="24"/>
          <w:szCs w:val="24"/>
        </w:rPr>
      </w:pPr>
    </w:p>
    <w:p w:rsidR="003322D1" w:rsidRDefault="003322D1" w:rsidP="003322D1">
      <w:pPr>
        <w:pStyle w:val="a3"/>
        <w:spacing w:before="90" w:line="264" w:lineRule="auto"/>
        <w:ind w:left="1334" w:right="2430" w:hanging="10"/>
      </w:pPr>
      <w:r w:rsidRPr="00BA025F">
        <w:t>Оценка материально-технических условий реализации основной общеобразовательной программы представлена в таблицах</w:t>
      </w:r>
    </w:p>
    <w:p w:rsidR="00012DEC" w:rsidRDefault="00012DEC" w:rsidP="003322D1">
      <w:pPr>
        <w:pStyle w:val="a3"/>
        <w:spacing w:before="90" w:line="264" w:lineRule="auto"/>
        <w:ind w:left="1334" w:right="2430" w:hanging="10"/>
      </w:pPr>
    </w:p>
    <w:p w:rsidR="00012DEC" w:rsidRDefault="00012DEC" w:rsidP="003322D1">
      <w:pPr>
        <w:pStyle w:val="a3"/>
        <w:spacing w:before="90" w:line="264" w:lineRule="auto"/>
        <w:ind w:left="1334" w:right="2430" w:hanging="10"/>
      </w:pPr>
    </w:p>
    <w:p w:rsidR="00012DEC" w:rsidRPr="00BA025F" w:rsidRDefault="00012DEC" w:rsidP="003322D1">
      <w:pPr>
        <w:pStyle w:val="a3"/>
        <w:spacing w:before="90" w:line="264" w:lineRule="auto"/>
        <w:ind w:left="1334" w:right="2430" w:hanging="10"/>
        <w:rPr>
          <w:b/>
        </w:rPr>
      </w:pPr>
    </w:p>
    <w:p w:rsidR="003322D1" w:rsidRPr="00BA025F" w:rsidRDefault="003322D1" w:rsidP="003322D1">
      <w:pPr>
        <w:spacing w:before="1"/>
        <w:rPr>
          <w:b/>
          <w:sz w:val="24"/>
          <w:szCs w:val="24"/>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5060"/>
        <w:gridCol w:w="2880"/>
      </w:tblGrid>
      <w:tr w:rsidR="003322D1" w:rsidRPr="00BA025F" w:rsidTr="003322D1">
        <w:trPr>
          <w:trHeight w:val="570"/>
        </w:trPr>
        <w:tc>
          <w:tcPr>
            <w:tcW w:w="2343"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left="105"/>
              <w:rPr>
                <w:sz w:val="24"/>
                <w:szCs w:val="24"/>
              </w:rPr>
            </w:pPr>
            <w:r w:rsidRPr="00BA025F">
              <w:rPr>
                <w:sz w:val="24"/>
                <w:szCs w:val="24"/>
              </w:rPr>
              <w:t>№ п/п</w:t>
            </w: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right="543"/>
              <w:rPr>
                <w:sz w:val="24"/>
                <w:szCs w:val="24"/>
              </w:rPr>
            </w:pPr>
            <w:r w:rsidRPr="00BA025F">
              <w:rPr>
                <w:sz w:val="24"/>
                <w:szCs w:val="24"/>
              </w:rPr>
              <w:t>Требования ФГОС, нормативных и локальных актов</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right="598"/>
              <w:rPr>
                <w:sz w:val="24"/>
                <w:szCs w:val="24"/>
              </w:rPr>
            </w:pPr>
            <w:r w:rsidRPr="00BA025F">
              <w:rPr>
                <w:sz w:val="24"/>
                <w:szCs w:val="24"/>
              </w:rPr>
              <w:t>Необходимо/имеется в наличии</w:t>
            </w:r>
          </w:p>
        </w:tc>
      </w:tr>
      <w:tr w:rsidR="003322D1" w:rsidRPr="00BA025F" w:rsidTr="003322D1">
        <w:trPr>
          <w:trHeight w:val="846"/>
        </w:trPr>
        <w:tc>
          <w:tcPr>
            <w:tcW w:w="2343"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left="105"/>
              <w:rPr>
                <w:sz w:val="24"/>
                <w:szCs w:val="24"/>
              </w:rPr>
            </w:pPr>
            <w:r w:rsidRPr="00BA025F">
              <w:rPr>
                <w:sz w:val="24"/>
                <w:szCs w:val="24"/>
              </w:rPr>
              <w:t>1</w:t>
            </w: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right="802"/>
              <w:rPr>
                <w:sz w:val="24"/>
                <w:szCs w:val="24"/>
              </w:rPr>
            </w:pPr>
            <w:r w:rsidRPr="00BA025F">
              <w:rPr>
                <w:sz w:val="24"/>
                <w:szCs w:val="24"/>
              </w:rPr>
              <w:t>Учебные кабинеты с автоматизированными рабочими местами для педагогических работников.</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Имеется</w:t>
            </w:r>
          </w:p>
        </w:tc>
      </w:tr>
      <w:tr w:rsidR="003322D1" w:rsidRPr="00BA025F" w:rsidTr="003322D1">
        <w:trPr>
          <w:trHeight w:val="847"/>
        </w:trPr>
        <w:tc>
          <w:tcPr>
            <w:tcW w:w="2343"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left="105"/>
              <w:rPr>
                <w:sz w:val="24"/>
                <w:szCs w:val="24"/>
              </w:rPr>
            </w:pPr>
            <w:r w:rsidRPr="00BA025F">
              <w:rPr>
                <w:sz w:val="24"/>
                <w:szCs w:val="24"/>
              </w:rPr>
              <w:t>2</w:t>
            </w: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right="512"/>
              <w:rPr>
                <w:sz w:val="24"/>
                <w:szCs w:val="24"/>
              </w:rPr>
            </w:pPr>
            <w:r w:rsidRPr="00BA025F">
              <w:rPr>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Имеются</w:t>
            </w:r>
          </w:p>
        </w:tc>
      </w:tr>
      <w:tr w:rsidR="003322D1" w:rsidRPr="00BA025F" w:rsidTr="003322D1">
        <w:trPr>
          <w:trHeight w:val="510"/>
        </w:trPr>
        <w:tc>
          <w:tcPr>
            <w:tcW w:w="2343"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left="105"/>
              <w:rPr>
                <w:sz w:val="24"/>
                <w:szCs w:val="24"/>
              </w:rPr>
            </w:pPr>
            <w:r w:rsidRPr="00BA025F">
              <w:rPr>
                <w:sz w:val="24"/>
                <w:szCs w:val="24"/>
              </w:rPr>
              <w:t>3</w:t>
            </w: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Помещения для занятий музыкой</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Имеются</w:t>
            </w:r>
          </w:p>
        </w:tc>
      </w:tr>
      <w:tr w:rsidR="003322D1" w:rsidRPr="00BA025F" w:rsidTr="003322D1">
        <w:trPr>
          <w:trHeight w:val="573"/>
        </w:trPr>
        <w:tc>
          <w:tcPr>
            <w:tcW w:w="2343"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left="105" w:right="1007"/>
              <w:rPr>
                <w:sz w:val="24"/>
                <w:szCs w:val="24"/>
              </w:rPr>
            </w:pPr>
            <w:r w:rsidRPr="00BA025F">
              <w:rPr>
                <w:sz w:val="24"/>
                <w:szCs w:val="24"/>
              </w:rPr>
              <w:t>Компоненты оснащения</w:t>
            </w: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Необходимое оборудование и оснащение</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Имеется в наличии</w:t>
            </w:r>
          </w:p>
        </w:tc>
      </w:tr>
      <w:tr w:rsidR="003322D1" w:rsidRPr="00BA025F" w:rsidTr="003322D1">
        <w:trPr>
          <w:trHeight w:val="570"/>
        </w:trPr>
        <w:tc>
          <w:tcPr>
            <w:tcW w:w="2343" w:type="dxa"/>
            <w:vMerge w:val="restart"/>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tabs>
                <w:tab w:val="left" w:pos="1362"/>
              </w:tabs>
              <w:spacing w:before="3"/>
              <w:ind w:left="105" w:right="109"/>
              <w:rPr>
                <w:sz w:val="24"/>
                <w:szCs w:val="24"/>
              </w:rPr>
            </w:pPr>
            <w:r w:rsidRPr="00BA025F">
              <w:rPr>
                <w:sz w:val="24"/>
                <w:szCs w:val="24"/>
              </w:rPr>
              <w:t>1.Компоненты оснащения</w:t>
            </w:r>
            <w:r w:rsidRPr="00BA025F">
              <w:rPr>
                <w:sz w:val="24"/>
                <w:szCs w:val="24"/>
              </w:rPr>
              <w:tab/>
            </w:r>
            <w:r w:rsidRPr="00BA025F">
              <w:rPr>
                <w:spacing w:val="-3"/>
                <w:sz w:val="24"/>
                <w:szCs w:val="24"/>
              </w:rPr>
              <w:t xml:space="preserve">учебного </w:t>
            </w:r>
            <w:r w:rsidRPr="00BA025F">
              <w:rPr>
                <w:sz w:val="24"/>
                <w:szCs w:val="24"/>
              </w:rPr>
              <w:t>кабинета</w:t>
            </w:r>
          </w:p>
          <w:p w:rsidR="003322D1" w:rsidRPr="00BA025F" w:rsidRDefault="003322D1">
            <w:pPr>
              <w:pStyle w:val="TableParagraph"/>
              <w:spacing w:before="2"/>
              <w:ind w:left="105" w:right="1007"/>
              <w:rPr>
                <w:sz w:val="24"/>
                <w:szCs w:val="24"/>
              </w:rPr>
            </w:pPr>
            <w:r w:rsidRPr="00BA025F">
              <w:rPr>
                <w:sz w:val="24"/>
                <w:szCs w:val="24"/>
              </w:rPr>
              <w:t>Компоненты оснащения</w:t>
            </w:r>
          </w:p>
          <w:p w:rsidR="003322D1" w:rsidRPr="00BA025F" w:rsidRDefault="003322D1">
            <w:pPr>
              <w:pStyle w:val="TableParagraph"/>
              <w:spacing w:line="251" w:lineRule="exact"/>
              <w:ind w:left="105"/>
              <w:rPr>
                <w:sz w:val="24"/>
                <w:szCs w:val="24"/>
              </w:rPr>
            </w:pPr>
            <w:r w:rsidRPr="00BA025F">
              <w:rPr>
                <w:sz w:val="24"/>
                <w:szCs w:val="24"/>
              </w:rPr>
              <w:t>начальной школы</w:t>
            </w: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right="734"/>
              <w:rPr>
                <w:sz w:val="24"/>
                <w:szCs w:val="24"/>
              </w:rPr>
            </w:pPr>
            <w:r w:rsidRPr="00BA025F">
              <w:rPr>
                <w:sz w:val="24"/>
                <w:szCs w:val="24"/>
              </w:rPr>
              <w:t>1.1.Нормативные документы, программно- методическое обеспечение, локальные акты.</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1.1.Имеется.</w:t>
            </w:r>
          </w:p>
        </w:tc>
      </w:tr>
      <w:tr w:rsidR="003322D1" w:rsidRPr="00BA025F" w:rsidTr="003322D1">
        <w:trPr>
          <w:trHeight w:val="297"/>
        </w:trPr>
        <w:tc>
          <w:tcPr>
            <w:tcW w:w="2343"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1.2.Учебно-методические материалы:</w:t>
            </w:r>
          </w:p>
        </w:tc>
        <w:tc>
          <w:tcPr>
            <w:tcW w:w="2880"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rPr>
            </w:pPr>
          </w:p>
        </w:tc>
      </w:tr>
      <w:tr w:rsidR="003322D1" w:rsidRPr="00BA025F" w:rsidTr="003322D1">
        <w:trPr>
          <w:trHeight w:val="294"/>
        </w:trPr>
        <w:tc>
          <w:tcPr>
            <w:tcW w:w="2343"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1"/>
              <w:rPr>
                <w:sz w:val="24"/>
                <w:szCs w:val="24"/>
                <w:lang w:val="en-US"/>
              </w:rPr>
            </w:pPr>
            <w:r w:rsidRPr="00BA025F">
              <w:rPr>
                <w:sz w:val="24"/>
                <w:szCs w:val="24"/>
              </w:rPr>
              <w:t xml:space="preserve">1.2.1.УМК </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1"/>
              <w:rPr>
                <w:sz w:val="24"/>
                <w:szCs w:val="24"/>
              </w:rPr>
            </w:pPr>
            <w:r w:rsidRPr="00BA025F">
              <w:rPr>
                <w:sz w:val="24"/>
                <w:szCs w:val="24"/>
              </w:rPr>
              <w:t>1.2.1.Имеется.</w:t>
            </w:r>
          </w:p>
        </w:tc>
      </w:tr>
      <w:tr w:rsidR="003322D1" w:rsidRPr="00BA025F" w:rsidTr="003322D1">
        <w:trPr>
          <w:trHeight w:val="570"/>
        </w:trPr>
        <w:tc>
          <w:tcPr>
            <w:tcW w:w="2343"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1.2.2.Дидактические и раздаточные материалы</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1.2.2.Имеется.</w:t>
            </w:r>
          </w:p>
        </w:tc>
      </w:tr>
      <w:tr w:rsidR="003322D1" w:rsidRPr="00BA025F" w:rsidTr="003322D1">
        <w:trPr>
          <w:trHeight w:val="571"/>
        </w:trPr>
        <w:tc>
          <w:tcPr>
            <w:tcW w:w="2343"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right="877"/>
              <w:rPr>
                <w:sz w:val="24"/>
                <w:szCs w:val="24"/>
              </w:rPr>
            </w:pPr>
            <w:r w:rsidRPr="00BA025F">
              <w:rPr>
                <w:sz w:val="24"/>
                <w:szCs w:val="24"/>
              </w:rPr>
              <w:t>1.2.3.Аудиозаписи, слайды по содержанию учебного предмета, ЭОР.</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1.2.3.Имеется.</w:t>
            </w:r>
          </w:p>
        </w:tc>
      </w:tr>
      <w:tr w:rsidR="003322D1" w:rsidRPr="00BA025F" w:rsidTr="003322D1">
        <w:trPr>
          <w:trHeight w:val="573"/>
        </w:trPr>
        <w:tc>
          <w:tcPr>
            <w:tcW w:w="2343"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right="959"/>
              <w:rPr>
                <w:sz w:val="24"/>
                <w:szCs w:val="24"/>
              </w:rPr>
            </w:pPr>
            <w:r w:rsidRPr="00BA025F">
              <w:rPr>
                <w:sz w:val="24"/>
                <w:szCs w:val="24"/>
              </w:rPr>
              <w:t>1.2.4.Учебно-практическое оборудование: глобус, таблицы по предметам и т.д.</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1.2.4.Имеется.</w:t>
            </w:r>
          </w:p>
        </w:tc>
      </w:tr>
      <w:tr w:rsidR="003322D1" w:rsidRPr="00BA025F" w:rsidTr="003322D1">
        <w:trPr>
          <w:trHeight w:val="570"/>
        </w:trPr>
        <w:tc>
          <w:tcPr>
            <w:tcW w:w="2343"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1.2.5. Игры и игрушки в игровой зоне и уголках отдыха</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1. 2.5. Имеется</w:t>
            </w:r>
          </w:p>
        </w:tc>
      </w:tr>
      <w:tr w:rsidR="003322D1" w:rsidRPr="00BA025F" w:rsidTr="003322D1">
        <w:trPr>
          <w:trHeight w:val="846"/>
        </w:trPr>
        <w:tc>
          <w:tcPr>
            <w:tcW w:w="2343"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right="244"/>
              <w:jc w:val="both"/>
              <w:rPr>
                <w:sz w:val="24"/>
                <w:szCs w:val="24"/>
              </w:rPr>
            </w:pPr>
            <w:r w:rsidRPr="00BA025F">
              <w:rPr>
                <w:sz w:val="24"/>
                <w:szCs w:val="24"/>
              </w:rPr>
              <w:t>1.2.5.Оборудование (мебель) в учебных кабинетах: парты, стулья, учительские столы, конторки, доски.</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rPr>
                <w:sz w:val="24"/>
                <w:szCs w:val="24"/>
              </w:rPr>
            </w:pPr>
            <w:r w:rsidRPr="00BA025F">
              <w:rPr>
                <w:sz w:val="24"/>
                <w:szCs w:val="24"/>
              </w:rPr>
              <w:t>1.2.6. Имеется.</w:t>
            </w:r>
          </w:p>
        </w:tc>
      </w:tr>
      <w:tr w:rsidR="003322D1" w:rsidRPr="00BA025F" w:rsidTr="003322D1">
        <w:trPr>
          <w:trHeight w:val="1771"/>
        </w:trPr>
        <w:tc>
          <w:tcPr>
            <w:tcW w:w="2343"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left="105" w:right="842"/>
              <w:rPr>
                <w:sz w:val="24"/>
                <w:szCs w:val="24"/>
              </w:rPr>
            </w:pPr>
            <w:r w:rsidRPr="00BA025F">
              <w:rPr>
                <w:sz w:val="24"/>
                <w:szCs w:val="24"/>
              </w:rPr>
              <w:t>2.Компоненты оснащения</w:t>
            </w:r>
          </w:p>
          <w:p w:rsidR="003322D1" w:rsidRPr="00BA025F" w:rsidRDefault="003322D1">
            <w:pPr>
              <w:pStyle w:val="TableParagraph"/>
              <w:spacing w:line="252" w:lineRule="exact"/>
              <w:ind w:left="105"/>
              <w:rPr>
                <w:sz w:val="24"/>
                <w:szCs w:val="24"/>
              </w:rPr>
            </w:pPr>
            <w:r w:rsidRPr="00BA025F">
              <w:rPr>
                <w:sz w:val="24"/>
                <w:szCs w:val="24"/>
              </w:rPr>
              <w:t>методического</w:t>
            </w:r>
          </w:p>
          <w:p w:rsidR="003322D1" w:rsidRPr="00BA025F" w:rsidRDefault="003322D1">
            <w:pPr>
              <w:pStyle w:val="TableParagraph"/>
              <w:tabs>
                <w:tab w:val="left" w:pos="1177"/>
              </w:tabs>
              <w:ind w:left="105" w:right="173"/>
              <w:rPr>
                <w:sz w:val="24"/>
                <w:szCs w:val="24"/>
              </w:rPr>
            </w:pPr>
            <w:r w:rsidRPr="00BA025F">
              <w:rPr>
                <w:sz w:val="24"/>
                <w:szCs w:val="24"/>
              </w:rPr>
              <w:t>кабинета</w:t>
            </w:r>
            <w:r w:rsidRPr="00BA025F">
              <w:rPr>
                <w:sz w:val="24"/>
                <w:szCs w:val="24"/>
              </w:rPr>
              <w:tab/>
            </w:r>
            <w:r w:rsidRPr="00BA025F">
              <w:rPr>
                <w:spacing w:val="-3"/>
                <w:sz w:val="24"/>
                <w:szCs w:val="24"/>
              </w:rPr>
              <w:t xml:space="preserve">начальной </w:t>
            </w:r>
            <w:r w:rsidRPr="00BA025F">
              <w:rPr>
                <w:sz w:val="24"/>
                <w:szCs w:val="24"/>
              </w:rPr>
              <w:t>школы</w:t>
            </w: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rsidP="00CD37C1">
            <w:pPr>
              <w:pStyle w:val="TableParagraph"/>
              <w:numPr>
                <w:ilvl w:val="1"/>
                <w:numId w:val="255"/>
              </w:numPr>
              <w:tabs>
                <w:tab w:val="left" w:pos="440"/>
              </w:tabs>
              <w:spacing w:before="3"/>
              <w:ind w:right="815" w:firstLine="0"/>
              <w:rPr>
                <w:sz w:val="24"/>
                <w:szCs w:val="24"/>
              </w:rPr>
            </w:pPr>
            <w:r w:rsidRPr="00BA025F">
              <w:rPr>
                <w:sz w:val="24"/>
                <w:szCs w:val="24"/>
              </w:rPr>
              <w:t>Нормативные документы</w:t>
            </w:r>
            <w:r w:rsidRPr="00BA025F">
              <w:rPr>
                <w:spacing w:val="-11"/>
                <w:sz w:val="24"/>
                <w:szCs w:val="24"/>
              </w:rPr>
              <w:t xml:space="preserve"> </w:t>
            </w:r>
            <w:r w:rsidRPr="00BA025F">
              <w:rPr>
                <w:sz w:val="24"/>
                <w:szCs w:val="24"/>
              </w:rPr>
              <w:t>федерального, регионального и муниципального уровней, локальные</w:t>
            </w:r>
            <w:r w:rsidRPr="00BA025F">
              <w:rPr>
                <w:spacing w:val="-3"/>
                <w:sz w:val="24"/>
                <w:szCs w:val="24"/>
              </w:rPr>
              <w:t xml:space="preserve"> </w:t>
            </w:r>
            <w:r w:rsidRPr="00BA025F">
              <w:rPr>
                <w:sz w:val="24"/>
                <w:szCs w:val="24"/>
              </w:rPr>
              <w:t>акты.</w:t>
            </w:r>
          </w:p>
          <w:p w:rsidR="003322D1" w:rsidRPr="00BA025F" w:rsidRDefault="003322D1" w:rsidP="00CD37C1">
            <w:pPr>
              <w:pStyle w:val="TableParagraph"/>
              <w:numPr>
                <w:ilvl w:val="1"/>
                <w:numId w:val="255"/>
              </w:numPr>
              <w:tabs>
                <w:tab w:val="left" w:pos="440"/>
              </w:tabs>
              <w:spacing w:line="252" w:lineRule="exact"/>
              <w:ind w:left="439"/>
              <w:rPr>
                <w:sz w:val="24"/>
                <w:szCs w:val="24"/>
              </w:rPr>
            </w:pPr>
            <w:r w:rsidRPr="00BA025F">
              <w:rPr>
                <w:sz w:val="24"/>
                <w:szCs w:val="24"/>
              </w:rPr>
              <w:t>Документация</w:t>
            </w:r>
            <w:r w:rsidRPr="00BA025F">
              <w:rPr>
                <w:spacing w:val="-2"/>
                <w:sz w:val="24"/>
                <w:szCs w:val="24"/>
              </w:rPr>
              <w:t xml:space="preserve"> </w:t>
            </w:r>
            <w:r w:rsidRPr="00BA025F">
              <w:rPr>
                <w:sz w:val="24"/>
                <w:szCs w:val="24"/>
              </w:rPr>
              <w:t>ОУ.</w:t>
            </w:r>
          </w:p>
          <w:p w:rsidR="003322D1" w:rsidRPr="00BA025F" w:rsidRDefault="003322D1" w:rsidP="00CD37C1">
            <w:pPr>
              <w:pStyle w:val="TableParagraph"/>
              <w:numPr>
                <w:ilvl w:val="1"/>
                <w:numId w:val="255"/>
              </w:numPr>
              <w:tabs>
                <w:tab w:val="left" w:pos="440"/>
              </w:tabs>
              <w:spacing w:before="1"/>
              <w:ind w:left="97" w:right="696" w:firstLine="9"/>
              <w:rPr>
                <w:sz w:val="24"/>
                <w:szCs w:val="24"/>
              </w:rPr>
            </w:pPr>
            <w:r w:rsidRPr="00BA025F">
              <w:rPr>
                <w:sz w:val="24"/>
                <w:szCs w:val="24"/>
              </w:rPr>
              <w:t>Комплекты диагностических</w:t>
            </w:r>
            <w:r w:rsidRPr="00BA025F">
              <w:rPr>
                <w:spacing w:val="-13"/>
                <w:sz w:val="24"/>
                <w:szCs w:val="24"/>
              </w:rPr>
              <w:t xml:space="preserve"> </w:t>
            </w:r>
            <w:r w:rsidRPr="00BA025F">
              <w:rPr>
                <w:sz w:val="24"/>
                <w:szCs w:val="24"/>
              </w:rPr>
              <w:t xml:space="preserve">материалов. </w:t>
            </w:r>
          </w:p>
          <w:p w:rsidR="003322D1" w:rsidRPr="00BA025F" w:rsidRDefault="003322D1" w:rsidP="00CD37C1">
            <w:pPr>
              <w:pStyle w:val="TableParagraph"/>
              <w:numPr>
                <w:ilvl w:val="1"/>
                <w:numId w:val="255"/>
              </w:numPr>
              <w:tabs>
                <w:tab w:val="left" w:pos="440"/>
              </w:tabs>
              <w:spacing w:before="1"/>
              <w:ind w:left="97" w:right="696" w:firstLine="9"/>
              <w:rPr>
                <w:sz w:val="24"/>
                <w:szCs w:val="24"/>
              </w:rPr>
            </w:pPr>
            <w:r w:rsidRPr="00BA025F">
              <w:rPr>
                <w:sz w:val="24"/>
                <w:szCs w:val="24"/>
              </w:rPr>
              <w:t>.Материально-техническое</w:t>
            </w:r>
            <w:r w:rsidRPr="00BA025F">
              <w:rPr>
                <w:spacing w:val="-1"/>
                <w:sz w:val="24"/>
                <w:szCs w:val="24"/>
              </w:rPr>
              <w:t xml:space="preserve"> </w:t>
            </w:r>
            <w:r w:rsidRPr="00BA025F">
              <w:rPr>
                <w:sz w:val="24"/>
                <w:szCs w:val="24"/>
              </w:rPr>
              <w:t>оснащение.</w:t>
            </w:r>
          </w:p>
        </w:tc>
        <w:tc>
          <w:tcPr>
            <w:tcW w:w="2880" w:type="dxa"/>
            <w:tcBorders>
              <w:top w:val="single" w:sz="4" w:space="0" w:color="000000"/>
              <w:left w:val="single" w:sz="4" w:space="0" w:color="000000"/>
              <w:bottom w:val="single" w:sz="4" w:space="0" w:color="000000"/>
              <w:right w:val="single" w:sz="4" w:space="0" w:color="000000"/>
            </w:tcBorders>
          </w:tcPr>
          <w:p w:rsidR="003322D1" w:rsidRPr="00BA025F" w:rsidRDefault="003322D1" w:rsidP="00CD37C1">
            <w:pPr>
              <w:pStyle w:val="TableParagraph"/>
              <w:numPr>
                <w:ilvl w:val="1"/>
                <w:numId w:val="256"/>
              </w:numPr>
              <w:tabs>
                <w:tab w:val="left" w:pos="496"/>
              </w:tabs>
              <w:spacing w:before="3"/>
              <w:ind w:hanging="334"/>
              <w:rPr>
                <w:sz w:val="24"/>
                <w:szCs w:val="24"/>
              </w:rPr>
            </w:pPr>
            <w:r w:rsidRPr="00BA025F">
              <w:rPr>
                <w:sz w:val="24"/>
                <w:szCs w:val="24"/>
              </w:rPr>
              <w:t>Имеется.</w:t>
            </w:r>
          </w:p>
          <w:p w:rsidR="003322D1" w:rsidRPr="00BA025F" w:rsidRDefault="003322D1">
            <w:pPr>
              <w:pStyle w:val="TableParagraph"/>
              <w:rPr>
                <w:b/>
                <w:sz w:val="24"/>
                <w:szCs w:val="24"/>
              </w:rPr>
            </w:pPr>
          </w:p>
          <w:p w:rsidR="003322D1" w:rsidRPr="00BA025F" w:rsidRDefault="003322D1">
            <w:pPr>
              <w:pStyle w:val="TableParagraph"/>
              <w:spacing w:before="11"/>
              <w:rPr>
                <w:b/>
                <w:sz w:val="24"/>
                <w:szCs w:val="24"/>
              </w:rPr>
            </w:pPr>
          </w:p>
          <w:p w:rsidR="003322D1" w:rsidRPr="00BA025F" w:rsidRDefault="003322D1" w:rsidP="00CD37C1">
            <w:pPr>
              <w:pStyle w:val="TableParagraph"/>
              <w:numPr>
                <w:ilvl w:val="1"/>
                <w:numId w:val="256"/>
              </w:numPr>
              <w:tabs>
                <w:tab w:val="left" w:pos="440"/>
              </w:tabs>
              <w:ind w:left="107" w:right="1147" w:firstLine="0"/>
              <w:rPr>
                <w:sz w:val="24"/>
                <w:szCs w:val="24"/>
              </w:rPr>
            </w:pPr>
            <w:r w:rsidRPr="00BA025F">
              <w:rPr>
                <w:spacing w:val="-1"/>
                <w:sz w:val="24"/>
                <w:szCs w:val="24"/>
              </w:rPr>
              <w:t>Имеется. 2.3.Имеется.</w:t>
            </w:r>
          </w:p>
          <w:p w:rsidR="003322D1" w:rsidRPr="00BA025F" w:rsidRDefault="003322D1">
            <w:pPr>
              <w:pStyle w:val="TableParagraph"/>
              <w:ind w:left="153"/>
              <w:rPr>
                <w:sz w:val="24"/>
                <w:szCs w:val="24"/>
                <w:lang w:val="en-US"/>
              </w:rPr>
            </w:pPr>
          </w:p>
          <w:p w:rsidR="003322D1" w:rsidRPr="00BA025F" w:rsidRDefault="003322D1">
            <w:pPr>
              <w:pStyle w:val="TableParagraph"/>
              <w:ind w:left="153"/>
              <w:rPr>
                <w:sz w:val="24"/>
                <w:szCs w:val="24"/>
                <w:lang w:val="en-US"/>
              </w:rPr>
            </w:pPr>
          </w:p>
          <w:p w:rsidR="003322D1" w:rsidRPr="00BA025F" w:rsidRDefault="003322D1">
            <w:pPr>
              <w:pStyle w:val="TableParagraph"/>
              <w:ind w:left="153"/>
              <w:rPr>
                <w:sz w:val="24"/>
                <w:szCs w:val="24"/>
              </w:rPr>
            </w:pPr>
            <w:r w:rsidRPr="00BA025F">
              <w:rPr>
                <w:sz w:val="24"/>
                <w:szCs w:val="24"/>
              </w:rPr>
              <w:t>2.4. Имеется.</w:t>
            </w:r>
          </w:p>
        </w:tc>
      </w:tr>
      <w:tr w:rsidR="003322D1" w:rsidRPr="00BA025F" w:rsidTr="003322D1">
        <w:trPr>
          <w:trHeight w:val="2505"/>
        </w:trPr>
        <w:tc>
          <w:tcPr>
            <w:tcW w:w="2343"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3"/>
              <w:ind w:left="105" w:right="187"/>
              <w:rPr>
                <w:sz w:val="24"/>
                <w:szCs w:val="24"/>
              </w:rPr>
            </w:pPr>
            <w:r w:rsidRPr="00BA025F">
              <w:rPr>
                <w:sz w:val="24"/>
                <w:szCs w:val="24"/>
              </w:rPr>
              <w:t>3.Компоненты оснащения физкультурного зала.</w:t>
            </w: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rsidP="00CD37C1">
            <w:pPr>
              <w:pStyle w:val="TableParagraph"/>
              <w:numPr>
                <w:ilvl w:val="1"/>
                <w:numId w:val="257"/>
              </w:numPr>
              <w:tabs>
                <w:tab w:val="left" w:pos="494"/>
              </w:tabs>
              <w:spacing w:before="3"/>
              <w:rPr>
                <w:sz w:val="24"/>
                <w:szCs w:val="24"/>
              </w:rPr>
            </w:pPr>
            <w:r w:rsidRPr="00BA025F">
              <w:rPr>
                <w:sz w:val="24"/>
                <w:szCs w:val="24"/>
              </w:rPr>
              <w:t>Наборы для гимнастических</w:t>
            </w:r>
            <w:r w:rsidRPr="00BA025F">
              <w:rPr>
                <w:spacing w:val="-7"/>
                <w:sz w:val="24"/>
                <w:szCs w:val="24"/>
              </w:rPr>
              <w:t xml:space="preserve"> </w:t>
            </w:r>
            <w:r w:rsidRPr="00BA025F">
              <w:rPr>
                <w:sz w:val="24"/>
                <w:szCs w:val="24"/>
              </w:rPr>
              <w:t>упражнений.</w:t>
            </w:r>
          </w:p>
          <w:p w:rsidR="003322D1" w:rsidRPr="00BA025F" w:rsidRDefault="003322D1" w:rsidP="00CD37C1">
            <w:pPr>
              <w:pStyle w:val="TableParagraph"/>
              <w:numPr>
                <w:ilvl w:val="1"/>
                <w:numId w:val="257"/>
              </w:numPr>
              <w:tabs>
                <w:tab w:val="left" w:pos="455"/>
              </w:tabs>
              <w:spacing w:before="2" w:line="274" w:lineRule="exact"/>
              <w:ind w:left="454" w:hanging="348"/>
              <w:rPr>
                <w:sz w:val="24"/>
                <w:szCs w:val="24"/>
              </w:rPr>
            </w:pPr>
            <w:r w:rsidRPr="00BA025F">
              <w:rPr>
                <w:sz w:val="24"/>
                <w:szCs w:val="24"/>
              </w:rPr>
              <w:t>Комплект навесного</w:t>
            </w:r>
            <w:r w:rsidRPr="00BA025F">
              <w:rPr>
                <w:spacing w:val="-4"/>
                <w:sz w:val="24"/>
                <w:szCs w:val="24"/>
              </w:rPr>
              <w:t xml:space="preserve"> </w:t>
            </w:r>
            <w:r w:rsidRPr="00BA025F">
              <w:rPr>
                <w:sz w:val="24"/>
                <w:szCs w:val="24"/>
              </w:rPr>
              <w:t>оборудования.</w:t>
            </w:r>
          </w:p>
          <w:p w:rsidR="003322D1" w:rsidRPr="00BA025F" w:rsidRDefault="003322D1" w:rsidP="00CD37C1">
            <w:pPr>
              <w:pStyle w:val="TableParagraph"/>
              <w:numPr>
                <w:ilvl w:val="1"/>
                <w:numId w:val="257"/>
              </w:numPr>
              <w:tabs>
                <w:tab w:val="left" w:pos="817"/>
              </w:tabs>
              <w:spacing w:line="271" w:lineRule="exact"/>
              <w:ind w:left="816" w:hanging="710"/>
              <w:rPr>
                <w:sz w:val="24"/>
                <w:szCs w:val="24"/>
              </w:rPr>
            </w:pPr>
            <w:r w:rsidRPr="00BA025F">
              <w:rPr>
                <w:sz w:val="24"/>
                <w:szCs w:val="24"/>
              </w:rPr>
              <w:t>Мячи.</w:t>
            </w:r>
            <w:r w:rsidRPr="00BA025F">
              <w:rPr>
                <w:spacing w:val="-1"/>
                <w:sz w:val="24"/>
                <w:szCs w:val="24"/>
              </w:rPr>
              <w:t xml:space="preserve"> </w:t>
            </w:r>
          </w:p>
          <w:p w:rsidR="003322D1" w:rsidRPr="00BA025F" w:rsidRDefault="003322D1" w:rsidP="00CD37C1">
            <w:pPr>
              <w:pStyle w:val="TableParagraph"/>
              <w:numPr>
                <w:ilvl w:val="1"/>
                <w:numId w:val="257"/>
              </w:numPr>
              <w:tabs>
                <w:tab w:val="left" w:pos="817"/>
              </w:tabs>
              <w:spacing w:line="271" w:lineRule="exact"/>
              <w:ind w:left="816" w:hanging="710"/>
              <w:rPr>
                <w:sz w:val="24"/>
                <w:szCs w:val="24"/>
              </w:rPr>
            </w:pPr>
            <w:r w:rsidRPr="00BA025F">
              <w:rPr>
                <w:sz w:val="24"/>
                <w:szCs w:val="24"/>
              </w:rPr>
              <w:t>Кегли.</w:t>
            </w:r>
          </w:p>
          <w:p w:rsidR="003322D1" w:rsidRPr="00BA025F" w:rsidRDefault="003322D1" w:rsidP="00CD37C1">
            <w:pPr>
              <w:pStyle w:val="TableParagraph"/>
              <w:numPr>
                <w:ilvl w:val="1"/>
                <w:numId w:val="257"/>
              </w:numPr>
              <w:tabs>
                <w:tab w:val="left" w:pos="817"/>
              </w:tabs>
              <w:spacing w:line="271" w:lineRule="exact"/>
              <w:ind w:left="816" w:hanging="710"/>
              <w:rPr>
                <w:sz w:val="24"/>
                <w:szCs w:val="24"/>
              </w:rPr>
            </w:pPr>
            <w:r w:rsidRPr="00BA025F">
              <w:rPr>
                <w:sz w:val="24"/>
                <w:szCs w:val="24"/>
              </w:rPr>
              <w:t>Обручи. Скакалки.</w:t>
            </w:r>
          </w:p>
          <w:p w:rsidR="003322D1" w:rsidRPr="00BA025F" w:rsidRDefault="003322D1" w:rsidP="00CD37C1">
            <w:pPr>
              <w:pStyle w:val="TableParagraph"/>
              <w:numPr>
                <w:ilvl w:val="1"/>
                <w:numId w:val="257"/>
              </w:numPr>
              <w:tabs>
                <w:tab w:val="left" w:pos="817"/>
              </w:tabs>
              <w:spacing w:line="235" w:lineRule="auto"/>
              <w:ind w:left="107" w:right="542" w:firstLine="0"/>
              <w:rPr>
                <w:sz w:val="24"/>
                <w:szCs w:val="24"/>
              </w:rPr>
            </w:pPr>
            <w:r w:rsidRPr="00BA025F">
              <w:rPr>
                <w:sz w:val="24"/>
                <w:szCs w:val="24"/>
              </w:rPr>
              <w:t xml:space="preserve">Оборудование для прыжков в высоту </w:t>
            </w:r>
            <w:r w:rsidRPr="00BA025F">
              <w:rPr>
                <w:spacing w:val="-12"/>
                <w:sz w:val="24"/>
                <w:szCs w:val="24"/>
              </w:rPr>
              <w:t xml:space="preserve">и </w:t>
            </w:r>
            <w:r w:rsidRPr="00BA025F">
              <w:rPr>
                <w:sz w:val="24"/>
                <w:szCs w:val="24"/>
              </w:rPr>
              <w:t>длину.</w:t>
            </w:r>
          </w:p>
          <w:p w:rsidR="003322D1" w:rsidRPr="00BA025F" w:rsidRDefault="003322D1" w:rsidP="00CD37C1">
            <w:pPr>
              <w:pStyle w:val="TableParagraph"/>
              <w:numPr>
                <w:ilvl w:val="1"/>
                <w:numId w:val="257"/>
              </w:numPr>
              <w:tabs>
                <w:tab w:val="left" w:pos="817"/>
              </w:tabs>
              <w:spacing w:line="273" w:lineRule="exact"/>
              <w:ind w:left="816" w:hanging="710"/>
              <w:rPr>
                <w:sz w:val="24"/>
                <w:szCs w:val="24"/>
              </w:rPr>
            </w:pPr>
            <w:r w:rsidRPr="00BA025F">
              <w:rPr>
                <w:sz w:val="24"/>
                <w:szCs w:val="24"/>
              </w:rPr>
              <w:t>Оборудование для игры в</w:t>
            </w:r>
            <w:r w:rsidRPr="00BA025F">
              <w:rPr>
                <w:spacing w:val="-4"/>
                <w:sz w:val="24"/>
                <w:szCs w:val="24"/>
              </w:rPr>
              <w:t xml:space="preserve"> </w:t>
            </w:r>
            <w:r w:rsidRPr="00BA025F">
              <w:rPr>
                <w:sz w:val="24"/>
                <w:szCs w:val="24"/>
              </w:rPr>
              <w:t>волейбол.</w:t>
            </w:r>
          </w:p>
          <w:p w:rsidR="003322D1" w:rsidRPr="00BA025F" w:rsidRDefault="003322D1" w:rsidP="00CD37C1">
            <w:pPr>
              <w:pStyle w:val="TableParagraph"/>
              <w:numPr>
                <w:ilvl w:val="1"/>
                <w:numId w:val="257"/>
              </w:numPr>
              <w:tabs>
                <w:tab w:val="left" w:pos="817"/>
              </w:tabs>
              <w:spacing w:line="274" w:lineRule="exact"/>
              <w:ind w:left="816" w:hanging="710"/>
              <w:rPr>
                <w:sz w:val="24"/>
                <w:szCs w:val="24"/>
              </w:rPr>
            </w:pPr>
            <w:r w:rsidRPr="00BA025F">
              <w:rPr>
                <w:sz w:val="24"/>
                <w:szCs w:val="24"/>
              </w:rPr>
              <w:t>Лыжи.</w:t>
            </w:r>
          </w:p>
        </w:tc>
        <w:tc>
          <w:tcPr>
            <w:tcW w:w="288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rsidP="00CD37C1">
            <w:pPr>
              <w:pStyle w:val="TableParagraph"/>
              <w:numPr>
                <w:ilvl w:val="1"/>
                <w:numId w:val="258"/>
              </w:numPr>
              <w:tabs>
                <w:tab w:val="left" w:pos="495"/>
              </w:tabs>
              <w:spacing w:before="3"/>
              <w:ind w:hanging="388"/>
              <w:rPr>
                <w:sz w:val="24"/>
                <w:szCs w:val="24"/>
              </w:rPr>
            </w:pPr>
            <w:r w:rsidRPr="00BA025F">
              <w:rPr>
                <w:sz w:val="24"/>
                <w:szCs w:val="24"/>
              </w:rPr>
              <w:t>Имеется.</w:t>
            </w:r>
          </w:p>
          <w:p w:rsidR="003322D1" w:rsidRPr="00BA025F" w:rsidRDefault="003322D1" w:rsidP="00CD37C1">
            <w:pPr>
              <w:pStyle w:val="TableParagraph"/>
              <w:numPr>
                <w:ilvl w:val="1"/>
                <w:numId w:val="258"/>
              </w:numPr>
              <w:tabs>
                <w:tab w:val="left" w:pos="495"/>
              </w:tabs>
              <w:spacing w:before="1" w:line="253" w:lineRule="exact"/>
              <w:ind w:hanging="388"/>
              <w:rPr>
                <w:sz w:val="24"/>
                <w:szCs w:val="24"/>
              </w:rPr>
            </w:pPr>
            <w:r w:rsidRPr="00BA025F">
              <w:rPr>
                <w:sz w:val="24"/>
                <w:szCs w:val="24"/>
              </w:rPr>
              <w:t>Имеется.</w:t>
            </w:r>
          </w:p>
          <w:p w:rsidR="003322D1" w:rsidRPr="00BA025F" w:rsidRDefault="003322D1" w:rsidP="00CD37C1">
            <w:pPr>
              <w:pStyle w:val="TableParagraph"/>
              <w:numPr>
                <w:ilvl w:val="1"/>
                <w:numId w:val="258"/>
              </w:numPr>
              <w:tabs>
                <w:tab w:val="left" w:pos="455"/>
              </w:tabs>
              <w:spacing w:line="273" w:lineRule="exact"/>
              <w:ind w:left="454" w:hanging="348"/>
              <w:rPr>
                <w:sz w:val="24"/>
                <w:szCs w:val="24"/>
              </w:rPr>
            </w:pPr>
            <w:r w:rsidRPr="00BA025F">
              <w:rPr>
                <w:sz w:val="24"/>
                <w:szCs w:val="24"/>
              </w:rPr>
              <w:t>Имеется.</w:t>
            </w:r>
          </w:p>
          <w:p w:rsidR="003322D1" w:rsidRPr="00BA025F" w:rsidRDefault="003322D1" w:rsidP="00CD37C1">
            <w:pPr>
              <w:pStyle w:val="TableParagraph"/>
              <w:numPr>
                <w:ilvl w:val="1"/>
                <w:numId w:val="258"/>
              </w:numPr>
              <w:tabs>
                <w:tab w:val="left" w:pos="817"/>
              </w:tabs>
              <w:spacing w:line="272" w:lineRule="exact"/>
              <w:ind w:left="816" w:hanging="710"/>
              <w:rPr>
                <w:sz w:val="24"/>
                <w:szCs w:val="24"/>
              </w:rPr>
            </w:pPr>
            <w:r w:rsidRPr="00BA025F">
              <w:rPr>
                <w:sz w:val="24"/>
                <w:szCs w:val="24"/>
              </w:rPr>
              <w:t>Имеется.</w:t>
            </w:r>
          </w:p>
          <w:p w:rsidR="003322D1" w:rsidRPr="00BA025F" w:rsidRDefault="003322D1" w:rsidP="00CD37C1">
            <w:pPr>
              <w:pStyle w:val="TableParagraph"/>
              <w:numPr>
                <w:ilvl w:val="1"/>
                <w:numId w:val="258"/>
              </w:numPr>
              <w:tabs>
                <w:tab w:val="left" w:pos="817"/>
              </w:tabs>
              <w:spacing w:line="272" w:lineRule="exact"/>
              <w:ind w:left="816" w:hanging="710"/>
              <w:rPr>
                <w:sz w:val="24"/>
                <w:szCs w:val="24"/>
              </w:rPr>
            </w:pPr>
            <w:r w:rsidRPr="00BA025F">
              <w:rPr>
                <w:sz w:val="24"/>
                <w:szCs w:val="24"/>
              </w:rPr>
              <w:t>Имеется.</w:t>
            </w:r>
          </w:p>
          <w:p w:rsidR="003322D1" w:rsidRPr="00BA025F" w:rsidRDefault="003322D1">
            <w:pPr>
              <w:pStyle w:val="TableParagraph"/>
              <w:tabs>
                <w:tab w:val="left" w:pos="817"/>
              </w:tabs>
              <w:spacing w:before="5" w:line="274" w:lineRule="exact"/>
              <w:rPr>
                <w:sz w:val="24"/>
                <w:szCs w:val="24"/>
              </w:rPr>
            </w:pPr>
            <w:r w:rsidRPr="00BA025F">
              <w:rPr>
                <w:b/>
                <w:sz w:val="24"/>
                <w:szCs w:val="24"/>
              </w:rPr>
              <w:t xml:space="preserve"> </w:t>
            </w:r>
            <w:r w:rsidRPr="00BA025F">
              <w:rPr>
                <w:sz w:val="24"/>
                <w:szCs w:val="24"/>
              </w:rPr>
              <w:t>3.6 Необходимо</w:t>
            </w:r>
          </w:p>
          <w:p w:rsidR="003322D1" w:rsidRPr="00BA025F" w:rsidRDefault="003322D1" w:rsidP="00CD37C1">
            <w:pPr>
              <w:pStyle w:val="TableParagraph"/>
              <w:numPr>
                <w:ilvl w:val="1"/>
                <w:numId w:val="258"/>
              </w:numPr>
              <w:tabs>
                <w:tab w:val="left" w:pos="495"/>
              </w:tabs>
              <w:spacing w:before="1"/>
              <w:ind w:hanging="388"/>
              <w:rPr>
                <w:sz w:val="24"/>
                <w:szCs w:val="24"/>
              </w:rPr>
            </w:pPr>
            <w:r w:rsidRPr="00BA025F">
              <w:rPr>
                <w:sz w:val="24"/>
                <w:szCs w:val="24"/>
              </w:rPr>
              <w:t>Имеется.</w:t>
            </w:r>
          </w:p>
          <w:p w:rsidR="00021598" w:rsidRPr="00021598" w:rsidRDefault="003322D1" w:rsidP="00CD37C1">
            <w:pPr>
              <w:pStyle w:val="TableParagraph"/>
              <w:numPr>
                <w:ilvl w:val="1"/>
                <w:numId w:val="258"/>
              </w:numPr>
              <w:tabs>
                <w:tab w:val="left" w:pos="495"/>
              </w:tabs>
              <w:spacing w:before="1"/>
              <w:ind w:hanging="388"/>
              <w:rPr>
                <w:sz w:val="24"/>
                <w:szCs w:val="24"/>
              </w:rPr>
            </w:pPr>
            <w:r w:rsidRPr="00BA025F">
              <w:rPr>
                <w:spacing w:val="-2"/>
                <w:sz w:val="24"/>
                <w:szCs w:val="24"/>
              </w:rPr>
              <w:t xml:space="preserve"> </w:t>
            </w:r>
            <w:r w:rsidR="00021598">
              <w:rPr>
                <w:spacing w:val="-2"/>
                <w:sz w:val="24"/>
                <w:szCs w:val="24"/>
              </w:rPr>
              <w:t>Имеется</w:t>
            </w:r>
          </w:p>
          <w:p w:rsidR="003322D1" w:rsidRPr="00BA025F" w:rsidRDefault="003322D1" w:rsidP="00CD37C1">
            <w:pPr>
              <w:pStyle w:val="TableParagraph"/>
              <w:numPr>
                <w:ilvl w:val="1"/>
                <w:numId w:val="258"/>
              </w:numPr>
              <w:tabs>
                <w:tab w:val="left" w:pos="495"/>
              </w:tabs>
              <w:spacing w:before="1"/>
              <w:ind w:hanging="388"/>
              <w:rPr>
                <w:sz w:val="24"/>
                <w:szCs w:val="24"/>
              </w:rPr>
            </w:pPr>
            <w:r w:rsidRPr="00BA025F">
              <w:rPr>
                <w:sz w:val="24"/>
                <w:szCs w:val="24"/>
              </w:rPr>
              <w:t>3.8.Имеются.</w:t>
            </w:r>
          </w:p>
        </w:tc>
      </w:tr>
      <w:tr w:rsidR="003322D1" w:rsidRPr="00BA025F" w:rsidTr="003322D1">
        <w:trPr>
          <w:trHeight w:val="2505"/>
        </w:trPr>
        <w:tc>
          <w:tcPr>
            <w:tcW w:w="2343"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ind w:left="105" w:right="307"/>
              <w:rPr>
                <w:sz w:val="24"/>
                <w:szCs w:val="24"/>
              </w:rPr>
            </w:pPr>
            <w:r w:rsidRPr="00BA025F">
              <w:rPr>
                <w:sz w:val="24"/>
                <w:szCs w:val="24"/>
              </w:rPr>
              <w:t>4.Оборудование для организации исследовательской деятельности.</w:t>
            </w:r>
          </w:p>
        </w:tc>
        <w:tc>
          <w:tcPr>
            <w:tcW w:w="5060"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ind w:right="2190"/>
              <w:rPr>
                <w:sz w:val="24"/>
                <w:szCs w:val="24"/>
              </w:rPr>
            </w:pPr>
            <w:r w:rsidRPr="00BA025F">
              <w:rPr>
                <w:sz w:val="24"/>
                <w:szCs w:val="24"/>
              </w:rPr>
              <w:t>4.1.Электронный микроскоп. 4.2.Цифровой фотоаппарат. 4.3.Датчик расстояния.</w:t>
            </w:r>
          </w:p>
          <w:p w:rsidR="003322D1" w:rsidRPr="00BA025F" w:rsidRDefault="003322D1" w:rsidP="00CD37C1">
            <w:pPr>
              <w:pStyle w:val="TableParagraph"/>
              <w:numPr>
                <w:ilvl w:val="1"/>
                <w:numId w:val="259"/>
              </w:numPr>
              <w:tabs>
                <w:tab w:val="left" w:pos="440"/>
              </w:tabs>
              <w:spacing w:line="252" w:lineRule="exact"/>
              <w:rPr>
                <w:sz w:val="24"/>
                <w:szCs w:val="24"/>
              </w:rPr>
            </w:pPr>
            <w:r w:rsidRPr="00BA025F">
              <w:rPr>
                <w:sz w:val="24"/>
                <w:szCs w:val="24"/>
              </w:rPr>
              <w:t>Датчик</w:t>
            </w:r>
            <w:r w:rsidRPr="00BA025F">
              <w:rPr>
                <w:spacing w:val="-1"/>
                <w:sz w:val="24"/>
                <w:szCs w:val="24"/>
              </w:rPr>
              <w:t xml:space="preserve"> </w:t>
            </w:r>
            <w:r w:rsidRPr="00BA025F">
              <w:rPr>
                <w:sz w:val="24"/>
                <w:szCs w:val="24"/>
              </w:rPr>
              <w:t>температуры.</w:t>
            </w:r>
          </w:p>
          <w:p w:rsidR="003322D1" w:rsidRPr="00BA025F" w:rsidRDefault="003322D1" w:rsidP="00CD37C1">
            <w:pPr>
              <w:pStyle w:val="TableParagraph"/>
              <w:numPr>
                <w:ilvl w:val="1"/>
                <w:numId w:val="259"/>
              </w:numPr>
              <w:tabs>
                <w:tab w:val="left" w:pos="440"/>
              </w:tabs>
              <w:ind w:left="107" w:right="60" w:firstLine="0"/>
              <w:rPr>
                <w:sz w:val="24"/>
                <w:szCs w:val="24"/>
              </w:rPr>
            </w:pPr>
            <w:r w:rsidRPr="00BA025F">
              <w:rPr>
                <w:sz w:val="24"/>
                <w:szCs w:val="24"/>
              </w:rPr>
              <w:t>Датчик частоты сердечных сокращений (ручной пульсометр).</w:t>
            </w:r>
          </w:p>
          <w:p w:rsidR="003322D1" w:rsidRPr="00BA025F" w:rsidRDefault="003322D1" w:rsidP="00CD37C1">
            <w:pPr>
              <w:pStyle w:val="TableParagraph"/>
              <w:numPr>
                <w:ilvl w:val="1"/>
                <w:numId w:val="259"/>
              </w:numPr>
              <w:tabs>
                <w:tab w:val="left" w:pos="440"/>
              </w:tabs>
              <w:ind w:left="107" w:right="1678" w:firstLine="0"/>
              <w:rPr>
                <w:sz w:val="24"/>
                <w:szCs w:val="24"/>
              </w:rPr>
            </w:pPr>
            <w:r w:rsidRPr="00BA025F">
              <w:rPr>
                <w:sz w:val="24"/>
                <w:szCs w:val="24"/>
              </w:rPr>
              <w:t>Датчик содержания кислорода. 4.7.Датчик</w:t>
            </w:r>
            <w:r w:rsidRPr="00BA025F">
              <w:rPr>
                <w:spacing w:val="-1"/>
                <w:sz w:val="24"/>
                <w:szCs w:val="24"/>
              </w:rPr>
              <w:t xml:space="preserve"> </w:t>
            </w:r>
            <w:r w:rsidRPr="00BA025F">
              <w:rPr>
                <w:sz w:val="24"/>
                <w:szCs w:val="24"/>
              </w:rPr>
              <w:t>света.</w:t>
            </w:r>
          </w:p>
          <w:p w:rsidR="003322D1" w:rsidRPr="00BA025F" w:rsidRDefault="003322D1">
            <w:pPr>
              <w:pStyle w:val="TableParagraph"/>
              <w:rPr>
                <w:sz w:val="24"/>
                <w:szCs w:val="24"/>
              </w:rPr>
            </w:pPr>
            <w:r w:rsidRPr="00BA025F">
              <w:rPr>
                <w:sz w:val="24"/>
                <w:szCs w:val="24"/>
              </w:rPr>
              <w:t>4.8.Учебно-методический комплекс.</w:t>
            </w:r>
          </w:p>
        </w:tc>
        <w:tc>
          <w:tcPr>
            <w:tcW w:w="2880"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tabs>
                <w:tab w:val="left" w:pos="1874"/>
              </w:tabs>
              <w:ind w:right="864"/>
              <w:jc w:val="both"/>
              <w:rPr>
                <w:sz w:val="24"/>
                <w:szCs w:val="24"/>
              </w:rPr>
            </w:pPr>
            <w:r w:rsidRPr="00BA025F">
              <w:rPr>
                <w:spacing w:val="-1"/>
                <w:sz w:val="24"/>
                <w:szCs w:val="24"/>
              </w:rPr>
              <w:t>4.1.Имеется. 4.2.Имеется. 4.3.Имеется. 4.4.Имеется. 4.5.Имеется.</w:t>
            </w:r>
          </w:p>
          <w:p w:rsidR="003322D1" w:rsidRPr="00BA025F" w:rsidRDefault="003322D1">
            <w:pPr>
              <w:pStyle w:val="TableParagraph"/>
              <w:tabs>
                <w:tab w:val="left" w:pos="1874"/>
              </w:tabs>
              <w:spacing w:before="10"/>
              <w:ind w:right="864"/>
              <w:rPr>
                <w:b/>
                <w:sz w:val="24"/>
                <w:szCs w:val="24"/>
              </w:rPr>
            </w:pPr>
          </w:p>
          <w:p w:rsidR="003322D1" w:rsidRPr="00BA025F" w:rsidRDefault="003322D1">
            <w:pPr>
              <w:pStyle w:val="TableParagraph"/>
              <w:tabs>
                <w:tab w:val="left" w:pos="1874"/>
              </w:tabs>
              <w:spacing w:before="1"/>
              <w:ind w:right="864"/>
              <w:jc w:val="both"/>
              <w:rPr>
                <w:sz w:val="24"/>
                <w:szCs w:val="24"/>
              </w:rPr>
            </w:pPr>
            <w:r w:rsidRPr="00BA025F">
              <w:rPr>
                <w:spacing w:val="-1"/>
                <w:sz w:val="24"/>
                <w:szCs w:val="24"/>
              </w:rPr>
              <w:t>4.6.Имеется. 4.7.Имеется. 4.8.Имеется.</w:t>
            </w:r>
          </w:p>
        </w:tc>
      </w:tr>
    </w:tbl>
    <w:p w:rsidR="003322D1" w:rsidRPr="00BA025F" w:rsidRDefault="003322D1" w:rsidP="003322D1">
      <w:pPr>
        <w:spacing w:before="11"/>
        <w:rPr>
          <w:b/>
          <w:sz w:val="24"/>
          <w:szCs w:val="24"/>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5421"/>
        <w:gridCol w:w="3657"/>
      </w:tblGrid>
      <w:tr w:rsidR="003322D1" w:rsidRPr="00BA025F" w:rsidTr="003322D1">
        <w:trPr>
          <w:trHeight w:val="304"/>
        </w:trPr>
        <w:tc>
          <w:tcPr>
            <w:tcW w:w="1208"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13"/>
              <w:ind w:left="105"/>
              <w:rPr>
                <w:sz w:val="24"/>
                <w:szCs w:val="24"/>
              </w:rPr>
            </w:pPr>
            <w:r w:rsidRPr="00BA025F">
              <w:rPr>
                <w:sz w:val="24"/>
                <w:szCs w:val="24"/>
              </w:rPr>
              <w:t>№ п/п</w:t>
            </w:r>
          </w:p>
        </w:tc>
        <w:tc>
          <w:tcPr>
            <w:tcW w:w="542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13"/>
              <w:rPr>
                <w:sz w:val="24"/>
                <w:szCs w:val="24"/>
              </w:rPr>
            </w:pPr>
            <w:r w:rsidRPr="00BA025F">
              <w:rPr>
                <w:sz w:val="24"/>
                <w:szCs w:val="24"/>
              </w:rPr>
              <w:t>Необходимые средства</w:t>
            </w:r>
          </w:p>
        </w:tc>
        <w:tc>
          <w:tcPr>
            <w:tcW w:w="365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13"/>
              <w:ind w:left="104"/>
              <w:rPr>
                <w:sz w:val="24"/>
                <w:szCs w:val="24"/>
              </w:rPr>
            </w:pPr>
            <w:r w:rsidRPr="00BA025F">
              <w:rPr>
                <w:sz w:val="24"/>
                <w:szCs w:val="24"/>
              </w:rPr>
              <w:t>Необходимо/имеется в наличии</w:t>
            </w:r>
          </w:p>
        </w:tc>
      </w:tr>
      <w:tr w:rsidR="003322D1" w:rsidRPr="00BA025F" w:rsidTr="003322D1">
        <w:trPr>
          <w:trHeight w:val="287"/>
        </w:trPr>
        <w:tc>
          <w:tcPr>
            <w:tcW w:w="1208"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10"/>
              <w:ind w:left="105"/>
              <w:rPr>
                <w:sz w:val="24"/>
                <w:szCs w:val="24"/>
              </w:rPr>
            </w:pPr>
            <w:r w:rsidRPr="00BA025F">
              <w:rPr>
                <w:sz w:val="24"/>
                <w:szCs w:val="24"/>
              </w:rPr>
              <w:t>1.</w:t>
            </w:r>
          </w:p>
        </w:tc>
        <w:tc>
          <w:tcPr>
            <w:tcW w:w="542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10"/>
              <w:rPr>
                <w:sz w:val="24"/>
                <w:szCs w:val="24"/>
              </w:rPr>
            </w:pPr>
            <w:r w:rsidRPr="00BA025F">
              <w:rPr>
                <w:sz w:val="24"/>
                <w:szCs w:val="24"/>
              </w:rPr>
              <w:t>Технические средства:</w:t>
            </w:r>
          </w:p>
        </w:tc>
        <w:tc>
          <w:tcPr>
            <w:tcW w:w="3657" w:type="dxa"/>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rPr>
            </w:pPr>
          </w:p>
        </w:tc>
      </w:tr>
      <w:tr w:rsidR="003322D1" w:rsidRPr="00BA025F" w:rsidTr="003322D1">
        <w:trPr>
          <w:trHeight w:val="281"/>
        </w:trPr>
        <w:tc>
          <w:tcPr>
            <w:tcW w:w="1208" w:type="dxa"/>
            <w:vMerge w:val="restart"/>
            <w:tcBorders>
              <w:top w:val="single" w:sz="4" w:space="0" w:color="000000"/>
              <w:left w:val="single" w:sz="4" w:space="0" w:color="000000"/>
              <w:bottom w:val="single" w:sz="4" w:space="0" w:color="000000"/>
              <w:right w:val="single" w:sz="4" w:space="0" w:color="000000"/>
            </w:tcBorders>
          </w:tcPr>
          <w:p w:rsidR="003322D1" w:rsidRPr="00BA025F" w:rsidRDefault="003322D1">
            <w:pPr>
              <w:pStyle w:val="TableParagraph"/>
              <w:rPr>
                <w:sz w:val="24"/>
                <w:szCs w:val="24"/>
              </w:rPr>
            </w:pPr>
          </w:p>
        </w:tc>
        <w:tc>
          <w:tcPr>
            <w:tcW w:w="5421" w:type="dxa"/>
            <w:tcBorders>
              <w:top w:val="single" w:sz="4" w:space="0" w:color="000000"/>
              <w:left w:val="single" w:sz="4" w:space="0" w:color="000000"/>
              <w:bottom w:val="nil"/>
              <w:right w:val="single" w:sz="4" w:space="0" w:color="000000"/>
            </w:tcBorders>
            <w:hideMark/>
          </w:tcPr>
          <w:p w:rsidR="003322D1" w:rsidRPr="00BA025F" w:rsidRDefault="003322D1">
            <w:pPr>
              <w:pStyle w:val="TableParagraph"/>
              <w:spacing w:before="10" w:line="251" w:lineRule="exact"/>
              <w:rPr>
                <w:sz w:val="24"/>
                <w:szCs w:val="24"/>
              </w:rPr>
            </w:pPr>
            <w:r w:rsidRPr="00BA025F">
              <w:rPr>
                <w:sz w:val="24"/>
                <w:szCs w:val="24"/>
              </w:rPr>
              <w:t>1.Мультимедийный проектор, экран.</w:t>
            </w:r>
          </w:p>
        </w:tc>
        <w:tc>
          <w:tcPr>
            <w:tcW w:w="3657" w:type="dxa"/>
            <w:tcBorders>
              <w:top w:val="single" w:sz="4" w:space="0" w:color="000000"/>
              <w:left w:val="single" w:sz="4" w:space="0" w:color="000000"/>
              <w:bottom w:val="nil"/>
              <w:right w:val="single" w:sz="4" w:space="0" w:color="000000"/>
            </w:tcBorders>
            <w:hideMark/>
          </w:tcPr>
          <w:p w:rsidR="003322D1" w:rsidRPr="00BA025F" w:rsidRDefault="003322D1">
            <w:pPr>
              <w:pStyle w:val="TableParagraph"/>
              <w:spacing w:before="10" w:line="251" w:lineRule="exact"/>
              <w:ind w:left="104"/>
              <w:rPr>
                <w:sz w:val="24"/>
                <w:szCs w:val="24"/>
              </w:rPr>
            </w:pPr>
            <w:r w:rsidRPr="00BA025F">
              <w:rPr>
                <w:sz w:val="24"/>
                <w:szCs w:val="24"/>
              </w:rPr>
              <w:t>Имеется</w:t>
            </w:r>
          </w:p>
        </w:tc>
      </w:tr>
      <w:tr w:rsidR="003322D1" w:rsidRPr="00BA025F" w:rsidTr="003322D1">
        <w:trPr>
          <w:trHeight w:val="279"/>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9" w:line="250" w:lineRule="exact"/>
              <w:rPr>
                <w:sz w:val="24"/>
                <w:szCs w:val="24"/>
              </w:rPr>
            </w:pPr>
            <w:r w:rsidRPr="00BA025F">
              <w:rPr>
                <w:sz w:val="24"/>
                <w:szCs w:val="24"/>
              </w:rPr>
              <w:t>2.Принтер монохромный.</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9" w:line="250" w:lineRule="exact"/>
              <w:ind w:left="104"/>
              <w:rPr>
                <w:sz w:val="24"/>
                <w:szCs w:val="24"/>
              </w:rPr>
            </w:pPr>
            <w:r w:rsidRPr="00BA025F">
              <w:rPr>
                <w:sz w:val="24"/>
                <w:szCs w:val="24"/>
              </w:rPr>
              <w:t>Имеется</w:t>
            </w:r>
          </w:p>
        </w:tc>
      </w:tr>
      <w:tr w:rsidR="003322D1" w:rsidRPr="00BA025F" w:rsidTr="003322D1">
        <w:trPr>
          <w:trHeight w:val="281"/>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3" w:line="249" w:lineRule="exact"/>
              <w:rPr>
                <w:sz w:val="24"/>
                <w:szCs w:val="24"/>
              </w:rPr>
            </w:pPr>
            <w:r w:rsidRPr="00BA025F">
              <w:rPr>
                <w:sz w:val="24"/>
                <w:szCs w:val="24"/>
              </w:rPr>
              <w:t>3.Принтер цветной.</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8"/>
              <w:ind w:left="104"/>
              <w:rPr>
                <w:sz w:val="24"/>
                <w:szCs w:val="24"/>
              </w:rPr>
            </w:pPr>
            <w:r w:rsidRPr="00BA025F">
              <w:rPr>
                <w:sz w:val="24"/>
                <w:szCs w:val="24"/>
              </w:rPr>
              <w:t>Имеется</w:t>
            </w:r>
          </w:p>
        </w:tc>
      </w:tr>
      <w:tr w:rsidR="003322D1" w:rsidRPr="00BA025F" w:rsidTr="003322D1">
        <w:trPr>
          <w:trHeight w:val="281"/>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4" w:line="247" w:lineRule="exact"/>
              <w:rPr>
                <w:sz w:val="24"/>
                <w:szCs w:val="24"/>
              </w:rPr>
            </w:pPr>
            <w:r w:rsidRPr="00BA025F">
              <w:rPr>
                <w:sz w:val="24"/>
                <w:szCs w:val="24"/>
              </w:rPr>
              <w:t>4.Цифровой фотоаппарат.</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7"/>
              <w:ind w:left="104"/>
              <w:rPr>
                <w:sz w:val="24"/>
                <w:szCs w:val="24"/>
              </w:rPr>
            </w:pPr>
            <w:r w:rsidRPr="00BA025F">
              <w:rPr>
                <w:sz w:val="24"/>
                <w:szCs w:val="24"/>
              </w:rPr>
              <w:t>Имеется</w:t>
            </w:r>
          </w:p>
        </w:tc>
      </w:tr>
      <w:tr w:rsidR="003322D1" w:rsidRPr="00BA025F" w:rsidTr="003322D1">
        <w:trPr>
          <w:trHeight w:val="280"/>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3" w:line="247" w:lineRule="exact"/>
              <w:rPr>
                <w:sz w:val="24"/>
                <w:szCs w:val="24"/>
              </w:rPr>
            </w:pPr>
            <w:r w:rsidRPr="00BA025F">
              <w:rPr>
                <w:sz w:val="24"/>
                <w:szCs w:val="24"/>
              </w:rPr>
              <w:t>5.Цифровая видеокамера.</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5"/>
              <w:ind w:left="104"/>
              <w:rPr>
                <w:sz w:val="24"/>
                <w:szCs w:val="24"/>
              </w:rPr>
            </w:pPr>
            <w:r w:rsidRPr="00BA025F">
              <w:rPr>
                <w:sz w:val="24"/>
                <w:szCs w:val="24"/>
              </w:rPr>
              <w:t>Имеется</w:t>
            </w:r>
          </w:p>
        </w:tc>
      </w:tr>
      <w:tr w:rsidR="003322D1" w:rsidRPr="00BA025F" w:rsidTr="003322D1">
        <w:trPr>
          <w:trHeight w:val="280"/>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5" w:line="245" w:lineRule="exact"/>
              <w:rPr>
                <w:sz w:val="24"/>
                <w:szCs w:val="24"/>
              </w:rPr>
            </w:pPr>
            <w:r w:rsidRPr="00BA025F">
              <w:rPr>
                <w:sz w:val="24"/>
                <w:szCs w:val="24"/>
              </w:rPr>
              <w:t>Графический планшет.</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5"/>
              <w:ind w:left="104"/>
              <w:rPr>
                <w:sz w:val="24"/>
                <w:szCs w:val="24"/>
              </w:rPr>
            </w:pPr>
            <w:r w:rsidRPr="00BA025F">
              <w:rPr>
                <w:sz w:val="24"/>
                <w:szCs w:val="24"/>
              </w:rPr>
              <w:t>Требуется</w:t>
            </w:r>
          </w:p>
        </w:tc>
      </w:tr>
      <w:tr w:rsidR="003322D1" w:rsidRPr="00BA025F" w:rsidTr="003322D1">
        <w:trPr>
          <w:trHeight w:val="280"/>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5" w:line="245" w:lineRule="exact"/>
              <w:rPr>
                <w:sz w:val="24"/>
                <w:szCs w:val="24"/>
              </w:rPr>
            </w:pPr>
            <w:r w:rsidRPr="00BA025F">
              <w:rPr>
                <w:sz w:val="24"/>
                <w:szCs w:val="24"/>
              </w:rPr>
              <w:t>Сканер.</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3"/>
              <w:ind w:left="104"/>
              <w:rPr>
                <w:sz w:val="24"/>
                <w:szCs w:val="24"/>
              </w:rPr>
            </w:pPr>
            <w:r w:rsidRPr="00BA025F">
              <w:rPr>
                <w:sz w:val="24"/>
                <w:szCs w:val="24"/>
              </w:rPr>
              <w:t>Имеется</w:t>
            </w:r>
          </w:p>
        </w:tc>
      </w:tr>
      <w:tr w:rsidR="003322D1" w:rsidRPr="00BA025F" w:rsidTr="003322D1">
        <w:trPr>
          <w:trHeight w:val="280"/>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5" w:line="245" w:lineRule="exact"/>
              <w:rPr>
                <w:sz w:val="24"/>
                <w:szCs w:val="24"/>
              </w:rPr>
            </w:pPr>
            <w:r w:rsidRPr="00BA025F">
              <w:rPr>
                <w:sz w:val="24"/>
                <w:szCs w:val="24"/>
              </w:rPr>
              <w:t>Микрофон.</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3"/>
              <w:ind w:left="104"/>
              <w:rPr>
                <w:sz w:val="24"/>
                <w:szCs w:val="24"/>
              </w:rPr>
            </w:pPr>
            <w:r w:rsidRPr="00BA025F">
              <w:rPr>
                <w:sz w:val="24"/>
                <w:szCs w:val="24"/>
              </w:rPr>
              <w:t>Требуется</w:t>
            </w:r>
          </w:p>
        </w:tc>
      </w:tr>
      <w:tr w:rsidR="003322D1" w:rsidRPr="00BA025F" w:rsidTr="003322D1">
        <w:trPr>
          <w:trHeight w:val="280"/>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5" w:line="245" w:lineRule="exact"/>
              <w:rPr>
                <w:sz w:val="24"/>
                <w:szCs w:val="24"/>
              </w:rPr>
            </w:pPr>
            <w:r w:rsidRPr="00BA025F">
              <w:rPr>
                <w:sz w:val="24"/>
                <w:szCs w:val="24"/>
              </w:rPr>
              <w:t>5.Музыкальная клавиатура.</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3"/>
              <w:ind w:left="104"/>
              <w:rPr>
                <w:sz w:val="24"/>
                <w:szCs w:val="24"/>
              </w:rPr>
            </w:pPr>
            <w:r w:rsidRPr="00BA025F">
              <w:rPr>
                <w:sz w:val="24"/>
                <w:szCs w:val="24"/>
              </w:rPr>
              <w:t>Требуется</w:t>
            </w:r>
          </w:p>
        </w:tc>
      </w:tr>
      <w:tr w:rsidR="003322D1" w:rsidRPr="00BA025F" w:rsidTr="003322D1">
        <w:trPr>
          <w:trHeight w:val="281"/>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7" w:line="244" w:lineRule="exact"/>
              <w:rPr>
                <w:sz w:val="24"/>
                <w:szCs w:val="24"/>
              </w:rPr>
            </w:pPr>
            <w:r w:rsidRPr="00BA025F">
              <w:rPr>
                <w:sz w:val="24"/>
                <w:szCs w:val="24"/>
              </w:rPr>
              <w:t>6.Оборудование компьютерной сети.</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3"/>
              <w:ind w:left="104"/>
              <w:rPr>
                <w:sz w:val="24"/>
                <w:szCs w:val="24"/>
              </w:rPr>
            </w:pPr>
            <w:r w:rsidRPr="00BA025F">
              <w:rPr>
                <w:sz w:val="24"/>
                <w:szCs w:val="24"/>
              </w:rPr>
              <w:t>Имеется</w:t>
            </w:r>
          </w:p>
        </w:tc>
      </w:tr>
      <w:tr w:rsidR="003322D1" w:rsidRPr="00BA025F" w:rsidTr="003322D1">
        <w:trPr>
          <w:trHeight w:val="281"/>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9" w:line="243" w:lineRule="exact"/>
              <w:rPr>
                <w:sz w:val="24"/>
                <w:szCs w:val="24"/>
              </w:rPr>
            </w:pPr>
            <w:r w:rsidRPr="00BA025F">
              <w:rPr>
                <w:sz w:val="24"/>
                <w:szCs w:val="24"/>
              </w:rPr>
              <w:t>7.Цифровые датчики с интерфейсом.</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2"/>
              <w:ind w:left="104"/>
              <w:rPr>
                <w:sz w:val="24"/>
                <w:szCs w:val="24"/>
              </w:rPr>
            </w:pPr>
            <w:r w:rsidRPr="00BA025F">
              <w:rPr>
                <w:sz w:val="24"/>
                <w:szCs w:val="24"/>
              </w:rPr>
              <w:t>Имеется</w:t>
            </w:r>
          </w:p>
        </w:tc>
      </w:tr>
      <w:tr w:rsidR="003322D1" w:rsidRPr="00BA025F" w:rsidTr="003322D1">
        <w:trPr>
          <w:trHeight w:val="277"/>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15" w:line="243" w:lineRule="exact"/>
              <w:rPr>
                <w:sz w:val="24"/>
                <w:szCs w:val="24"/>
              </w:rPr>
            </w:pPr>
            <w:r w:rsidRPr="00BA025F">
              <w:rPr>
                <w:sz w:val="24"/>
                <w:szCs w:val="24"/>
              </w:rPr>
              <w:t>8.Цифровой</w:t>
            </w:r>
            <w:r w:rsidRPr="00BA025F">
              <w:rPr>
                <w:spacing w:val="53"/>
                <w:sz w:val="24"/>
                <w:szCs w:val="24"/>
              </w:rPr>
              <w:t xml:space="preserve"> </w:t>
            </w:r>
            <w:r w:rsidRPr="00BA025F">
              <w:rPr>
                <w:sz w:val="24"/>
                <w:szCs w:val="24"/>
              </w:rPr>
              <w:t>микроскоп.</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1"/>
              <w:ind w:left="104"/>
              <w:rPr>
                <w:sz w:val="24"/>
                <w:szCs w:val="24"/>
              </w:rPr>
            </w:pPr>
            <w:r w:rsidRPr="00BA025F">
              <w:rPr>
                <w:sz w:val="24"/>
                <w:szCs w:val="24"/>
              </w:rPr>
              <w:t>Имеется</w:t>
            </w:r>
          </w:p>
        </w:tc>
      </w:tr>
      <w:tr w:rsidR="003322D1" w:rsidRPr="00BA025F" w:rsidTr="003322D1">
        <w:trPr>
          <w:trHeight w:val="281"/>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tabs>
                <w:tab w:val="left" w:pos="1523"/>
              </w:tabs>
              <w:spacing w:before="20" w:line="241" w:lineRule="exact"/>
              <w:rPr>
                <w:sz w:val="24"/>
                <w:szCs w:val="24"/>
              </w:rPr>
            </w:pPr>
            <w:r w:rsidRPr="00BA025F">
              <w:rPr>
                <w:sz w:val="24"/>
                <w:szCs w:val="24"/>
              </w:rPr>
              <w:t>9.Доска</w:t>
            </w:r>
            <w:r w:rsidRPr="00BA025F">
              <w:rPr>
                <w:sz w:val="24"/>
                <w:szCs w:val="24"/>
              </w:rPr>
              <w:tab/>
              <w:t>со средствами,</w:t>
            </w:r>
            <w:r w:rsidRPr="00BA025F">
              <w:rPr>
                <w:spacing w:val="-1"/>
                <w:sz w:val="24"/>
                <w:szCs w:val="24"/>
              </w:rPr>
              <w:t xml:space="preserve"> </w:t>
            </w:r>
            <w:r w:rsidRPr="00BA025F">
              <w:rPr>
                <w:sz w:val="24"/>
                <w:szCs w:val="24"/>
              </w:rPr>
              <w:t>обеспечивающими</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before="1"/>
              <w:ind w:left="104"/>
              <w:rPr>
                <w:sz w:val="24"/>
                <w:szCs w:val="24"/>
              </w:rPr>
            </w:pPr>
            <w:r w:rsidRPr="00BA025F">
              <w:rPr>
                <w:sz w:val="24"/>
                <w:szCs w:val="24"/>
              </w:rPr>
              <w:t>Имеется</w:t>
            </w:r>
          </w:p>
        </w:tc>
      </w:tr>
      <w:tr w:rsidR="003322D1" w:rsidRPr="00BA025F" w:rsidTr="003322D1">
        <w:trPr>
          <w:trHeight w:val="281"/>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21" w:line="240" w:lineRule="exact"/>
              <w:rPr>
                <w:sz w:val="24"/>
                <w:szCs w:val="24"/>
              </w:rPr>
            </w:pPr>
            <w:r w:rsidRPr="00BA025F">
              <w:rPr>
                <w:sz w:val="24"/>
                <w:szCs w:val="24"/>
              </w:rPr>
              <w:t xml:space="preserve">обратную связь </w:t>
            </w:r>
          </w:p>
          <w:p w:rsidR="003322D1" w:rsidRPr="00BA025F" w:rsidRDefault="003322D1">
            <w:pPr>
              <w:pStyle w:val="TableParagraph"/>
              <w:spacing w:before="21" w:line="240" w:lineRule="exact"/>
              <w:rPr>
                <w:sz w:val="24"/>
                <w:szCs w:val="24"/>
              </w:rPr>
            </w:pPr>
            <w:r w:rsidRPr="00BA025F">
              <w:rPr>
                <w:sz w:val="24"/>
                <w:szCs w:val="24"/>
              </w:rPr>
              <w:t>10.Микрофон</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line="253" w:lineRule="exact"/>
              <w:ind w:left="104"/>
              <w:rPr>
                <w:sz w:val="24"/>
                <w:szCs w:val="24"/>
              </w:rPr>
            </w:pPr>
            <w:r w:rsidRPr="00BA025F">
              <w:rPr>
                <w:sz w:val="24"/>
                <w:szCs w:val="24"/>
              </w:rPr>
              <w:t>Имеется</w:t>
            </w:r>
          </w:p>
        </w:tc>
      </w:tr>
      <w:tr w:rsidR="003322D1" w:rsidRPr="00BA025F" w:rsidTr="003322D1">
        <w:trPr>
          <w:trHeight w:val="281"/>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22" w:line="239" w:lineRule="exact"/>
              <w:rPr>
                <w:sz w:val="24"/>
                <w:szCs w:val="24"/>
              </w:rPr>
            </w:pPr>
            <w:r w:rsidRPr="00BA025F">
              <w:rPr>
                <w:sz w:val="24"/>
                <w:szCs w:val="24"/>
              </w:rPr>
              <w:t>11.Документ камера</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line="251" w:lineRule="exact"/>
              <w:ind w:left="104"/>
              <w:rPr>
                <w:sz w:val="24"/>
                <w:szCs w:val="24"/>
              </w:rPr>
            </w:pPr>
            <w:r w:rsidRPr="00BA025F">
              <w:rPr>
                <w:sz w:val="24"/>
                <w:szCs w:val="24"/>
              </w:rPr>
              <w:t>Имеется</w:t>
            </w:r>
          </w:p>
        </w:tc>
      </w:tr>
      <w:tr w:rsidR="003322D1" w:rsidRPr="00BA025F" w:rsidTr="003322D1">
        <w:trPr>
          <w:trHeight w:val="280"/>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24" w:line="237" w:lineRule="exact"/>
              <w:rPr>
                <w:sz w:val="24"/>
                <w:szCs w:val="24"/>
              </w:rPr>
            </w:pPr>
            <w:r w:rsidRPr="00BA025F">
              <w:rPr>
                <w:sz w:val="24"/>
                <w:szCs w:val="24"/>
              </w:rPr>
              <w:t>12.Система интерактивного голосования</w:t>
            </w:r>
          </w:p>
        </w:tc>
        <w:tc>
          <w:tcPr>
            <w:tcW w:w="3657" w:type="dxa"/>
            <w:tcBorders>
              <w:top w:val="nil"/>
              <w:left w:val="single" w:sz="4" w:space="0" w:color="000000"/>
              <w:bottom w:val="nil"/>
              <w:right w:val="single" w:sz="4" w:space="0" w:color="000000"/>
            </w:tcBorders>
            <w:hideMark/>
          </w:tcPr>
          <w:p w:rsidR="003322D1" w:rsidRPr="00BA025F" w:rsidRDefault="00021598">
            <w:pPr>
              <w:pStyle w:val="TableParagraph"/>
              <w:spacing w:line="250" w:lineRule="exact"/>
              <w:ind w:left="104"/>
              <w:rPr>
                <w:sz w:val="24"/>
                <w:szCs w:val="24"/>
              </w:rPr>
            </w:pPr>
            <w:r>
              <w:rPr>
                <w:sz w:val="24"/>
                <w:szCs w:val="24"/>
              </w:rPr>
              <w:t>Требуется</w:t>
            </w:r>
          </w:p>
        </w:tc>
      </w:tr>
      <w:tr w:rsidR="003322D1" w:rsidRPr="00BA025F" w:rsidTr="003322D1">
        <w:trPr>
          <w:trHeight w:val="282"/>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hideMark/>
          </w:tcPr>
          <w:p w:rsidR="003322D1" w:rsidRPr="00BA025F" w:rsidRDefault="003322D1">
            <w:pPr>
              <w:pStyle w:val="TableParagraph"/>
              <w:spacing w:before="26" w:line="237" w:lineRule="exact"/>
              <w:rPr>
                <w:sz w:val="24"/>
                <w:szCs w:val="24"/>
              </w:rPr>
            </w:pPr>
            <w:r w:rsidRPr="00BA025F">
              <w:rPr>
                <w:sz w:val="24"/>
                <w:szCs w:val="24"/>
              </w:rPr>
              <w:t xml:space="preserve">13.Конструктор Перворобот LEGO </w:t>
            </w:r>
            <w:r w:rsidRPr="00BA025F">
              <w:rPr>
                <w:sz w:val="24"/>
                <w:szCs w:val="24"/>
                <w:lang w:val="en-US"/>
              </w:rPr>
              <w:t>Education</w:t>
            </w:r>
            <w:r w:rsidRPr="00BA025F">
              <w:rPr>
                <w:sz w:val="24"/>
                <w:szCs w:val="24"/>
              </w:rPr>
              <w:t xml:space="preserve"> </w:t>
            </w:r>
            <w:r w:rsidRPr="00BA025F">
              <w:rPr>
                <w:sz w:val="24"/>
                <w:szCs w:val="24"/>
                <w:lang w:val="en-US"/>
              </w:rPr>
              <w:t>WeDo</w:t>
            </w:r>
            <w:r w:rsidRPr="00BA025F">
              <w:rPr>
                <w:sz w:val="24"/>
                <w:szCs w:val="24"/>
              </w:rPr>
              <w:t xml:space="preserve"> </w:t>
            </w:r>
            <w:r w:rsidRPr="00BA025F">
              <w:rPr>
                <w:sz w:val="24"/>
                <w:szCs w:val="24"/>
                <w:lang w:val="en-US"/>
              </w:rPr>
              <w:t>v</w:t>
            </w:r>
            <w:r w:rsidRPr="00BA025F">
              <w:rPr>
                <w:sz w:val="24"/>
                <w:szCs w:val="24"/>
              </w:rPr>
              <w:t xml:space="preserve"> </w:t>
            </w:r>
          </w:p>
        </w:tc>
        <w:tc>
          <w:tcPr>
            <w:tcW w:w="3657" w:type="dxa"/>
            <w:tcBorders>
              <w:top w:val="nil"/>
              <w:left w:val="single" w:sz="4" w:space="0" w:color="000000"/>
              <w:bottom w:val="nil"/>
              <w:right w:val="single" w:sz="4" w:space="0" w:color="000000"/>
            </w:tcBorders>
            <w:hideMark/>
          </w:tcPr>
          <w:p w:rsidR="003322D1" w:rsidRPr="00BA025F" w:rsidRDefault="003322D1">
            <w:pPr>
              <w:pStyle w:val="TableParagraph"/>
              <w:spacing w:line="248" w:lineRule="exact"/>
              <w:ind w:left="104"/>
              <w:rPr>
                <w:sz w:val="24"/>
                <w:szCs w:val="24"/>
              </w:rPr>
            </w:pPr>
            <w:r w:rsidRPr="00BA025F">
              <w:rPr>
                <w:sz w:val="24"/>
                <w:szCs w:val="24"/>
              </w:rPr>
              <w:t>Имеется</w:t>
            </w:r>
          </w:p>
        </w:tc>
      </w:tr>
      <w:tr w:rsidR="003322D1" w:rsidRPr="00BA025F" w:rsidTr="003322D1">
        <w:trPr>
          <w:trHeight w:val="268"/>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nil"/>
              <w:right w:val="single" w:sz="4" w:space="0" w:color="000000"/>
            </w:tcBorders>
          </w:tcPr>
          <w:p w:rsidR="003322D1" w:rsidRPr="00BA025F" w:rsidRDefault="003322D1">
            <w:pPr>
              <w:pStyle w:val="TableParagraph"/>
              <w:spacing w:before="2" w:line="246" w:lineRule="exact"/>
              <w:rPr>
                <w:sz w:val="24"/>
                <w:szCs w:val="24"/>
              </w:rPr>
            </w:pPr>
          </w:p>
        </w:tc>
        <w:tc>
          <w:tcPr>
            <w:tcW w:w="3657" w:type="dxa"/>
            <w:tcBorders>
              <w:top w:val="nil"/>
              <w:left w:val="single" w:sz="4" w:space="0" w:color="000000"/>
              <w:bottom w:val="nil"/>
              <w:right w:val="single" w:sz="4" w:space="0" w:color="000000"/>
            </w:tcBorders>
          </w:tcPr>
          <w:p w:rsidR="003322D1" w:rsidRPr="00BA025F" w:rsidRDefault="003322D1">
            <w:pPr>
              <w:pStyle w:val="TableParagraph"/>
              <w:spacing w:line="248" w:lineRule="exact"/>
              <w:ind w:left="104"/>
              <w:rPr>
                <w:sz w:val="24"/>
                <w:szCs w:val="24"/>
              </w:rPr>
            </w:pPr>
          </w:p>
        </w:tc>
      </w:tr>
      <w:tr w:rsidR="003322D1" w:rsidRPr="00BA025F" w:rsidTr="003322D1">
        <w:trPr>
          <w:trHeight w:val="281"/>
        </w:trPr>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322D1" w:rsidRPr="00BA025F" w:rsidRDefault="003322D1">
            <w:pPr>
              <w:widowControl/>
              <w:autoSpaceDE/>
              <w:autoSpaceDN/>
              <w:rPr>
                <w:sz w:val="24"/>
                <w:szCs w:val="24"/>
              </w:rPr>
            </w:pPr>
          </w:p>
        </w:tc>
        <w:tc>
          <w:tcPr>
            <w:tcW w:w="5421" w:type="dxa"/>
            <w:tcBorders>
              <w:top w:val="nil"/>
              <w:left w:val="single" w:sz="4" w:space="0" w:color="000000"/>
              <w:bottom w:val="single" w:sz="4" w:space="0" w:color="000000"/>
              <w:right w:val="single" w:sz="4" w:space="0" w:color="000000"/>
            </w:tcBorders>
          </w:tcPr>
          <w:p w:rsidR="003322D1" w:rsidRPr="00BA025F" w:rsidRDefault="003322D1">
            <w:pPr>
              <w:pStyle w:val="TableParagraph"/>
              <w:rPr>
                <w:sz w:val="24"/>
                <w:szCs w:val="24"/>
              </w:rPr>
            </w:pPr>
          </w:p>
        </w:tc>
        <w:tc>
          <w:tcPr>
            <w:tcW w:w="3657" w:type="dxa"/>
            <w:tcBorders>
              <w:top w:val="nil"/>
              <w:left w:val="single" w:sz="4" w:space="0" w:color="000000"/>
              <w:bottom w:val="single" w:sz="4" w:space="0" w:color="000000"/>
              <w:right w:val="single" w:sz="4" w:space="0" w:color="000000"/>
            </w:tcBorders>
          </w:tcPr>
          <w:p w:rsidR="003322D1" w:rsidRPr="00BA025F" w:rsidRDefault="003322D1">
            <w:pPr>
              <w:pStyle w:val="TableParagraph"/>
              <w:spacing w:before="4"/>
              <w:ind w:left="104"/>
              <w:rPr>
                <w:sz w:val="24"/>
                <w:szCs w:val="24"/>
              </w:rPr>
            </w:pPr>
          </w:p>
        </w:tc>
      </w:tr>
      <w:tr w:rsidR="003322D1" w:rsidRPr="00BA025F" w:rsidTr="003322D1">
        <w:trPr>
          <w:trHeight w:val="3463"/>
        </w:trPr>
        <w:tc>
          <w:tcPr>
            <w:tcW w:w="1208" w:type="dxa"/>
            <w:tcBorders>
              <w:top w:val="single" w:sz="4" w:space="0" w:color="000000"/>
              <w:left w:val="single" w:sz="4" w:space="0" w:color="000000"/>
              <w:bottom w:val="nil"/>
              <w:right w:val="single" w:sz="4" w:space="0" w:color="000000"/>
            </w:tcBorders>
            <w:hideMark/>
          </w:tcPr>
          <w:p w:rsidR="003322D1" w:rsidRPr="00BA025F" w:rsidRDefault="003322D1">
            <w:pPr>
              <w:pStyle w:val="TableParagraph"/>
              <w:spacing w:before="10"/>
              <w:ind w:left="105"/>
              <w:rPr>
                <w:sz w:val="24"/>
                <w:szCs w:val="24"/>
              </w:rPr>
            </w:pPr>
            <w:r w:rsidRPr="00BA025F">
              <w:rPr>
                <w:sz w:val="24"/>
                <w:szCs w:val="24"/>
              </w:rPr>
              <w:t>2.</w:t>
            </w:r>
          </w:p>
        </w:tc>
        <w:tc>
          <w:tcPr>
            <w:tcW w:w="5421" w:type="dxa"/>
            <w:tcBorders>
              <w:top w:val="single" w:sz="4" w:space="0" w:color="000000"/>
              <w:left w:val="single" w:sz="4" w:space="0" w:color="000000"/>
              <w:bottom w:val="nil"/>
              <w:right w:val="single" w:sz="4" w:space="0" w:color="000000"/>
            </w:tcBorders>
            <w:hideMark/>
          </w:tcPr>
          <w:p w:rsidR="003322D1" w:rsidRPr="00BA025F" w:rsidRDefault="003322D1">
            <w:pPr>
              <w:pStyle w:val="TableParagraph"/>
              <w:spacing w:before="10"/>
              <w:rPr>
                <w:sz w:val="24"/>
                <w:szCs w:val="24"/>
              </w:rPr>
            </w:pPr>
            <w:r w:rsidRPr="00BA025F">
              <w:rPr>
                <w:sz w:val="24"/>
                <w:szCs w:val="24"/>
              </w:rPr>
              <w:t>Программные инструменты:</w:t>
            </w:r>
          </w:p>
          <w:p w:rsidR="003322D1" w:rsidRPr="00BA025F" w:rsidRDefault="003322D1">
            <w:pPr>
              <w:pStyle w:val="TableParagraph"/>
              <w:spacing w:before="18" w:line="276" w:lineRule="auto"/>
              <w:ind w:right="234"/>
              <w:rPr>
                <w:sz w:val="24"/>
                <w:szCs w:val="24"/>
              </w:rPr>
            </w:pPr>
            <w:r w:rsidRPr="00BA025F">
              <w:rPr>
                <w:sz w:val="24"/>
                <w:szCs w:val="24"/>
              </w:rPr>
              <w:t xml:space="preserve">1.Операционные системы и служебные инструменты. </w:t>
            </w:r>
          </w:p>
          <w:p w:rsidR="003322D1" w:rsidRPr="00BA025F" w:rsidRDefault="003322D1">
            <w:pPr>
              <w:pStyle w:val="TableParagraph"/>
              <w:spacing w:before="18" w:line="276" w:lineRule="auto"/>
              <w:ind w:right="234"/>
              <w:rPr>
                <w:sz w:val="24"/>
                <w:szCs w:val="24"/>
              </w:rPr>
            </w:pPr>
            <w:r w:rsidRPr="00BA025F">
              <w:rPr>
                <w:sz w:val="24"/>
                <w:szCs w:val="24"/>
              </w:rPr>
              <w:t>2.Текстовый редактор для работы с русскими и иноязычными текстами.</w:t>
            </w:r>
          </w:p>
          <w:p w:rsidR="003322D1" w:rsidRPr="00BA025F" w:rsidRDefault="003322D1" w:rsidP="00CD37C1">
            <w:pPr>
              <w:pStyle w:val="TableParagraph"/>
              <w:numPr>
                <w:ilvl w:val="0"/>
                <w:numId w:val="260"/>
              </w:numPr>
              <w:tabs>
                <w:tab w:val="left" w:pos="274"/>
              </w:tabs>
              <w:spacing w:before="1" w:line="276" w:lineRule="auto"/>
              <w:ind w:right="553" w:firstLine="0"/>
              <w:rPr>
                <w:sz w:val="24"/>
                <w:szCs w:val="24"/>
              </w:rPr>
            </w:pPr>
            <w:r w:rsidRPr="00BA025F">
              <w:rPr>
                <w:sz w:val="24"/>
                <w:szCs w:val="24"/>
              </w:rPr>
              <w:t>Графический редактор для обработки растровых изображений.</w:t>
            </w:r>
          </w:p>
          <w:p w:rsidR="003322D1" w:rsidRPr="00BA025F" w:rsidRDefault="003322D1" w:rsidP="00CD37C1">
            <w:pPr>
              <w:pStyle w:val="TableParagraph"/>
              <w:numPr>
                <w:ilvl w:val="0"/>
                <w:numId w:val="260"/>
              </w:numPr>
              <w:tabs>
                <w:tab w:val="left" w:pos="274"/>
              </w:tabs>
              <w:spacing w:line="276" w:lineRule="auto"/>
              <w:ind w:right="536" w:firstLine="0"/>
              <w:rPr>
                <w:sz w:val="24"/>
                <w:szCs w:val="24"/>
              </w:rPr>
            </w:pPr>
            <w:r w:rsidRPr="00BA025F">
              <w:rPr>
                <w:sz w:val="24"/>
                <w:szCs w:val="24"/>
              </w:rPr>
              <w:t>Графический редактор для обработки векторных изображений.</w:t>
            </w:r>
          </w:p>
          <w:p w:rsidR="003322D1" w:rsidRPr="00BA025F" w:rsidRDefault="003322D1">
            <w:pPr>
              <w:pStyle w:val="TableParagraph"/>
              <w:spacing w:line="254" w:lineRule="auto"/>
              <w:ind w:left="97" w:right="1862"/>
              <w:rPr>
                <w:sz w:val="24"/>
                <w:szCs w:val="24"/>
              </w:rPr>
            </w:pPr>
            <w:r w:rsidRPr="00BA025F">
              <w:rPr>
                <w:sz w:val="24"/>
                <w:szCs w:val="24"/>
              </w:rPr>
              <w:t xml:space="preserve">5 .Редактор подготовки презентаций </w:t>
            </w:r>
          </w:p>
          <w:p w:rsidR="003322D1" w:rsidRPr="00BA025F" w:rsidRDefault="003322D1">
            <w:pPr>
              <w:pStyle w:val="TableParagraph"/>
              <w:spacing w:line="254" w:lineRule="auto"/>
              <w:ind w:left="97" w:right="1862"/>
              <w:rPr>
                <w:sz w:val="24"/>
                <w:szCs w:val="24"/>
              </w:rPr>
            </w:pPr>
            <w:r w:rsidRPr="00BA025F">
              <w:rPr>
                <w:sz w:val="24"/>
                <w:szCs w:val="24"/>
              </w:rPr>
              <w:t>6.Редактор видео.</w:t>
            </w:r>
          </w:p>
        </w:tc>
        <w:tc>
          <w:tcPr>
            <w:tcW w:w="3657" w:type="dxa"/>
            <w:tcBorders>
              <w:top w:val="single" w:sz="4" w:space="0" w:color="000000"/>
              <w:left w:val="single" w:sz="4" w:space="0" w:color="000000"/>
              <w:bottom w:val="nil"/>
              <w:right w:val="single" w:sz="4" w:space="0" w:color="000000"/>
            </w:tcBorders>
          </w:tcPr>
          <w:p w:rsidR="003322D1" w:rsidRPr="00BA025F" w:rsidRDefault="003322D1">
            <w:pPr>
              <w:pStyle w:val="TableParagraph"/>
              <w:spacing w:before="5"/>
              <w:rPr>
                <w:b/>
                <w:sz w:val="24"/>
                <w:szCs w:val="24"/>
              </w:rPr>
            </w:pPr>
          </w:p>
          <w:p w:rsidR="003322D1" w:rsidRPr="00BA025F" w:rsidRDefault="003322D1">
            <w:pPr>
              <w:pStyle w:val="TableParagraph"/>
              <w:tabs>
                <w:tab w:val="left" w:pos="2223"/>
              </w:tabs>
              <w:spacing w:line="528" w:lineRule="auto"/>
              <w:ind w:left="104" w:right="2284"/>
              <w:jc w:val="both"/>
              <w:rPr>
                <w:sz w:val="24"/>
                <w:szCs w:val="24"/>
              </w:rPr>
            </w:pPr>
            <w:r w:rsidRPr="00BA025F">
              <w:rPr>
                <w:sz w:val="24"/>
                <w:szCs w:val="24"/>
              </w:rPr>
              <w:t>Имеется Имеется Имеется Имеется</w:t>
            </w:r>
          </w:p>
          <w:p w:rsidR="003322D1" w:rsidRPr="00BA025F" w:rsidRDefault="003322D1">
            <w:pPr>
              <w:pStyle w:val="TableParagraph"/>
              <w:tabs>
                <w:tab w:val="left" w:pos="2223"/>
              </w:tabs>
              <w:spacing w:before="1" w:line="254" w:lineRule="auto"/>
              <w:ind w:left="94" w:right="2284"/>
              <w:rPr>
                <w:sz w:val="24"/>
                <w:szCs w:val="24"/>
              </w:rPr>
            </w:pPr>
            <w:r w:rsidRPr="00BA025F">
              <w:rPr>
                <w:sz w:val="24"/>
                <w:szCs w:val="24"/>
              </w:rPr>
              <w:t xml:space="preserve">Имеется </w:t>
            </w:r>
          </w:p>
          <w:p w:rsidR="003322D1" w:rsidRPr="00BA025F" w:rsidRDefault="003322D1">
            <w:pPr>
              <w:pStyle w:val="TableParagraph"/>
              <w:tabs>
                <w:tab w:val="left" w:pos="2223"/>
              </w:tabs>
              <w:spacing w:before="1" w:line="254" w:lineRule="auto"/>
              <w:ind w:left="94" w:right="2284"/>
              <w:rPr>
                <w:sz w:val="24"/>
                <w:szCs w:val="24"/>
              </w:rPr>
            </w:pPr>
          </w:p>
          <w:p w:rsidR="003322D1" w:rsidRPr="00BA025F" w:rsidRDefault="003322D1">
            <w:pPr>
              <w:pStyle w:val="TableParagraph"/>
              <w:tabs>
                <w:tab w:val="left" w:pos="2223"/>
              </w:tabs>
              <w:spacing w:before="1" w:line="254" w:lineRule="auto"/>
              <w:ind w:left="94" w:right="2284"/>
              <w:rPr>
                <w:sz w:val="24"/>
                <w:szCs w:val="24"/>
              </w:rPr>
            </w:pPr>
            <w:r w:rsidRPr="00BA025F">
              <w:rPr>
                <w:sz w:val="24"/>
                <w:szCs w:val="24"/>
              </w:rPr>
              <w:t>Имеется</w:t>
            </w:r>
          </w:p>
        </w:tc>
      </w:tr>
      <w:tr w:rsidR="003322D1" w:rsidRPr="00BA025F" w:rsidTr="003322D1">
        <w:trPr>
          <w:trHeight w:val="2363"/>
        </w:trPr>
        <w:tc>
          <w:tcPr>
            <w:tcW w:w="1208"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7"/>
              <w:ind w:left="105"/>
              <w:rPr>
                <w:sz w:val="24"/>
                <w:szCs w:val="24"/>
              </w:rPr>
            </w:pPr>
            <w:r w:rsidRPr="00BA025F">
              <w:rPr>
                <w:sz w:val="24"/>
                <w:szCs w:val="24"/>
              </w:rPr>
              <w:t>3.</w:t>
            </w:r>
          </w:p>
        </w:tc>
        <w:tc>
          <w:tcPr>
            <w:tcW w:w="542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7" w:line="252" w:lineRule="auto"/>
              <w:ind w:right="916"/>
              <w:rPr>
                <w:sz w:val="24"/>
                <w:szCs w:val="24"/>
              </w:rPr>
            </w:pPr>
            <w:r w:rsidRPr="00BA025F">
              <w:rPr>
                <w:sz w:val="24"/>
                <w:szCs w:val="24"/>
              </w:rPr>
              <w:t>Отображение образовательной деятельности в информационной среде:</w:t>
            </w:r>
          </w:p>
          <w:p w:rsidR="003322D1" w:rsidRPr="00BA025F" w:rsidRDefault="003322D1">
            <w:pPr>
              <w:pStyle w:val="TableParagraph"/>
              <w:spacing w:before="4" w:line="244" w:lineRule="auto"/>
              <w:ind w:right="958"/>
              <w:rPr>
                <w:sz w:val="24"/>
                <w:szCs w:val="24"/>
              </w:rPr>
            </w:pPr>
            <w:r w:rsidRPr="00BA025F">
              <w:rPr>
                <w:sz w:val="24"/>
                <w:szCs w:val="24"/>
              </w:rPr>
              <w:t>Размещаются домашние задания; результаты выполнения аттестационных работ учащихся;</w:t>
            </w:r>
          </w:p>
          <w:p w:rsidR="003322D1" w:rsidRPr="00BA025F" w:rsidRDefault="003322D1">
            <w:pPr>
              <w:pStyle w:val="TableParagraph"/>
              <w:spacing w:before="2" w:line="247" w:lineRule="auto"/>
              <w:ind w:right="554"/>
              <w:rPr>
                <w:sz w:val="24"/>
                <w:szCs w:val="24"/>
              </w:rPr>
            </w:pPr>
            <w:r w:rsidRPr="00BA025F">
              <w:rPr>
                <w:sz w:val="24"/>
                <w:szCs w:val="24"/>
              </w:rPr>
              <w:t>творческие работы учителей и учащихся; работа в Сетевом городе,</w:t>
            </w:r>
          </w:p>
          <w:p w:rsidR="003322D1" w:rsidRPr="00BA025F" w:rsidRDefault="003322D1">
            <w:pPr>
              <w:pStyle w:val="TableParagraph"/>
              <w:spacing w:line="252" w:lineRule="auto"/>
              <w:ind w:right="729" w:hanging="10"/>
              <w:rPr>
                <w:sz w:val="24"/>
                <w:szCs w:val="24"/>
              </w:rPr>
            </w:pPr>
            <w:r w:rsidRPr="00BA025F">
              <w:rPr>
                <w:sz w:val="24"/>
                <w:szCs w:val="24"/>
              </w:rPr>
              <w:t>осуществляется связь учителей, администрации, родителей, органов управления.</w:t>
            </w:r>
          </w:p>
        </w:tc>
        <w:tc>
          <w:tcPr>
            <w:tcW w:w="365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7"/>
              <w:ind w:left="104"/>
              <w:rPr>
                <w:sz w:val="24"/>
                <w:szCs w:val="24"/>
              </w:rPr>
            </w:pPr>
            <w:r w:rsidRPr="00BA025F">
              <w:rPr>
                <w:sz w:val="24"/>
                <w:szCs w:val="24"/>
              </w:rPr>
              <w:t>Имеется</w:t>
            </w:r>
          </w:p>
        </w:tc>
      </w:tr>
      <w:tr w:rsidR="003322D1" w:rsidRPr="00BA025F" w:rsidTr="003322D1">
        <w:trPr>
          <w:trHeight w:val="306"/>
        </w:trPr>
        <w:tc>
          <w:tcPr>
            <w:tcW w:w="1208"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7"/>
              <w:ind w:left="105"/>
              <w:rPr>
                <w:sz w:val="24"/>
                <w:szCs w:val="24"/>
              </w:rPr>
            </w:pPr>
            <w:r w:rsidRPr="00BA025F">
              <w:rPr>
                <w:sz w:val="24"/>
                <w:szCs w:val="24"/>
              </w:rPr>
              <w:t>4.</w:t>
            </w:r>
          </w:p>
        </w:tc>
        <w:tc>
          <w:tcPr>
            <w:tcW w:w="542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7"/>
              <w:rPr>
                <w:sz w:val="24"/>
                <w:szCs w:val="24"/>
              </w:rPr>
            </w:pPr>
            <w:r w:rsidRPr="00BA025F">
              <w:rPr>
                <w:sz w:val="24"/>
                <w:szCs w:val="24"/>
              </w:rPr>
              <w:t>Компоненты на бумажных носителях ( учебники)</w:t>
            </w:r>
          </w:p>
        </w:tc>
        <w:tc>
          <w:tcPr>
            <w:tcW w:w="365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7"/>
              <w:ind w:left="104"/>
              <w:rPr>
                <w:sz w:val="24"/>
                <w:szCs w:val="24"/>
              </w:rPr>
            </w:pPr>
            <w:r w:rsidRPr="00BA025F">
              <w:rPr>
                <w:sz w:val="24"/>
                <w:szCs w:val="24"/>
              </w:rPr>
              <w:t>Имеется</w:t>
            </w:r>
          </w:p>
        </w:tc>
      </w:tr>
      <w:tr w:rsidR="003322D1" w:rsidRPr="00BA025F" w:rsidTr="003322D1">
        <w:trPr>
          <w:trHeight w:val="848"/>
        </w:trPr>
        <w:tc>
          <w:tcPr>
            <w:tcW w:w="1208"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7"/>
              <w:ind w:left="105"/>
              <w:rPr>
                <w:sz w:val="24"/>
                <w:szCs w:val="24"/>
              </w:rPr>
            </w:pPr>
            <w:r w:rsidRPr="00BA025F">
              <w:rPr>
                <w:sz w:val="24"/>
                <w:szCs w:val="24"/>
              </w:rPr>
              <w:t>5</w:t>
            </w:r>
          </w:p>
        </w:tc>
        <w:tc>
          <w:tcPr>
            <w:tcW w:w="5421"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7"/>
              <w:rPr>
                <w:sz w:val="24"/>
                <w:szCs w:val="24"/>
              </w:rPr>
            </w:pPr>
            <w:r w:rsidRPr="00BA025F">
              <w:rPr>
                <w:sz w:val="24"/>
                <w:szCs w:val="24"/>
              </w:rPr>
              <w:t>Компоненты на CD и DVD:</w:t>
            </w:r>
          </w:p>
          <w:p w:rsidR="003322D1" w:rsidRPr="00BA025F" w:rsidRDefault="003322D1">
            <w:pPr>
              <w:pStyle w:val="TableParagraph"/>
              <w:spacing w:before="16" w:line="252" w:lineRule="auto"/>
              <w:ind w:right="898" w:hanging="10"/>
              <w:rPr>
                <w:sz w:val="24"/>
                <w:szCs w:val="24"/>
              </w:rPr>
            </w:pPr>
            <w:r w:rsidRPr="00BA025F">
              <w:rPr>
                <w:sz w:val="24"/>
                <w:szCs w:val="24"/>
              </w:rPr>
              <w:t>электронные наглядные пособия; электронные тренажеры; электронные практикумы.</w:t>
            </w:r>
          </w:p>
        </w:tc>
        <w:tc>
          <w:tcPr>
            <w:tcW w:w="3657" w:type="dxa"/>
            <w:tcBorders>
              <w:top w:val="single" w:sz="4" w:space="0" w:color="000000"/>
              <w:left w:val="single" w:sz="4" w:space="0" w:color="000000"/>
              <w:bottom w:val="single" w:sz="4" w:space="0" w:color="000000"/>
              <w:right w:val="single" w:sz="4" w:space="0" w:color="000000"/>
            </w:tcBorders>
            <w:hideMark/>
          </w:tcPr>
          <w:p w:rsidR="003322D1" w:rsidRPr="00BA025F" w:rsidRDefault="003322D1">
            <w:pPr>
              <w:pStyle w:val="TableParagraph"/>
              <w:spacing w:before="7"/>
              <w:ind w:left="104"/>
              <w:rPr>
                <w:sz w:val="24"/>
                <w:szCs w:val="24"/>
              </w:rPr>
            </w:pPr>
            <w:r w:rsidRPr="00BA025F">
              <w:rPr>
                <w:sz w:val="24"/>
                <w:szCs w:val="24"/>
              </w:rPr>
              <w:t>Имеется</w:t>
            </w:r>
          </w:p>
        </w:tc>
      </w:tr>
    </w:tbl>
    <w:p w:rsidR="003322D1" w:rsidRPr="00BA025F" w:rsidRDefault="003322D1" w:rsidP="003322D1">
      <w:pPr>
        <w:rPr>
          <w:sz w:val="24"/>
          <w:szCs w:val="24"/>
        </w:rPr>
      </w:pPr>
    </w:p>
    <w:p w:rsidR="003322D1" w:rsidRPr="00BA025F" w:rsidRDefault="003322D1">
      <w:pPr>
        <w:pStyle w:val="a3"/>
        <w:spacing w:before="3"/>
        <w:ind w:left="0" w:firstLine="0"/>
        <w:jc w:val="left"/>
        <w:rPr>
          <w:b/>
          <w:lang w:val="en-US"/>
        </w:rPr>
      </w:pPr>
    </w:p>
    <w:p w:rsidR="00080F68" w:rsidRPr="00BA025F" w:rsidRDefault="008F0B73" w:rsidP="002012E8">
      <w:pPr>
        <w:pStyle w:val="a3"/>
        <w:spacing w:before="90" w:line="268" w:lineRule="auto"/>
        <w:ind w:left="1134" w:right="777" w:firstLine="0"/>
      </w:pPr>
      <w:r w:rsidRPr="00BA025F">
        <w:t>Материально – техническая база соответствует действующим санитарным и противопожарным нормам, нормам охраны труда работников образовательного учреждения.</w:t>
      </w:r>
    </w:p>
    <w:p w:rsidR="00080F68" w:rsidRPr="00BA025F" w:rsidRDefault="008F0B73" w:rsidP="002012E8">
      <w:pPr>
        <w:pStyle w:val="a3"/>
        <w:spacing w:before="13" w:line="266" w:lineRule="auto"/>
        <w:ind w:left="1134" w:right="777" w:firstLine="0"/>
      </w:pPr>
      <w:r w:rsidRPr="00BA025F">
        <w:t>Все помещения школы соответствуют требованиям СанПиН 21 – 01 – 97 «Пожарная безопасность зданий и сооружений».</w:t>
      </w:r>
    </w:p>
    <w:p w:rsidR="00080F68" w:rsidRPr="00BA025F" w:rsidRDefault="008F0B73" w:rsidP="002012E8">
      <w:pPr>
        <w:pStyle w:val="a3"/>
        <w:spacing w:before="16" w:line="268" w:lineRule="auto"/>
        <w:ind w:left="1134" w:right="777" w:firstLine="0"/>
      </w:pPr>
      <w:r w:rsidRPr="00BA025F">
        <w:t>Учебные кабинеты прошли аттестацию, на учебные кабинеты физики, химии, биологии, информатики, технологии, спортзал имеются акты – разрешения на ведение занятий. Ежегодно проводятся испытания спортивного и игрового оборудования, спортивный зал, бассейн, спортивная и игровая площадки имеют акты – разрешения на использование.</w:t>
      </w:r>
    </w:p>
    <w:p w:rsidR="00080F68" w:rsidRPr="00BA025F" w:rsidRDefault="008F0B73" w:rsidP="002012E8">
      <w:pPr>
        <w:pStyle w:val="a3"/>
        <w:spacing w:before="10" w:line="268" w:lineRule="auto"/>
        <w:ind w:left="1134" w:right="777" w:firstLine="0"/>
      </w:pPr>
      <w:r w:rsidRPr="00BA025F">
        <w:t>Проведены испытания устройств защитного отключения, проверка состояния изоляции электрических сетей и электрооборудования, измерения полного сопротивления цепи фаза – нуль, измерения сопротивления металлосвязи</w:t>
      </w:r>
      <w:r w:rsidRPr="00BA025F">
        <w:rPr>
          <w:spacing w:val="-1"/>
        </w:rPr>
        <w:t xml:space="preserve"> </w:t>
      </w:r>
      <w:r w:rsidRPr="00BA025F">
        <w:t>.</w:t>
      </w:r>
    </w:p>
    <w:p w:rsidR="00080F68" w:rsidRPr="00BA025F" w:rsidRDefault="008F0B73" w:rsidP="002012E8">
      <w:pPr>
        <w:pStyle w:val="a3"/>
        <w:spacing w:before="11" w:line="266" w:lineRule="auto"/>
        <w:ind w:left="1134" w:right="777" w:firstLine="0"/>
      </w:pPr>
      <w:r w:rsidRPr="00BA025F">
        <w:t>Контроль за системой безопасности школы со стороны органов государственного надзора осуществляется регулярно, нарушений и сбоев в работе системы не выявлено.</w:t>
      </w:r>
    </w:p>
    <w:p w:rsidR="00080F68" w:rsidRPr="00BA025F" w:rsidRDefault="008F0B73" w:rsidP="002012E8">
      <w:pPr>
        <w:pStyle w:val="a3"/>
        <w:spacing w:before="16" w:line="268" w:lineRule="auto"/>
        <w:ind w:left="1134" w:right="777" w:firstLine="0"/>
      </w:pPr>
      <w:r w:rsidRPr="00BA025F">
        <w:t>Система безопасности школы функционирует бесперебойно, находится в постоянном развитии, подвергается созидательному контролю со стороны органов государственного и общественного управления.</w:t>
      </w:r>
    </w:p>
    <w:p w:rsidR="00080F68" w:rsidRPr="00BA025F" w:rsidRDefault="008F0B73" w:rsidP="002012E8">
      <w:pPr>
        <w:pStyle w:val="a3"/>
        <w:spacing w:before="8" w:line="268" w:lineRule="auto"/>
        <w:ind w:left="1134" w:right="777" w:firstLine="0"/>
      </w:pPr>
      <w:r w:rsidRPr="00BA025F">
        <w:t>Безопасные условия пребывания детей в школе помогают обеспечивать круглосуточное видеонаблюдение с системой хранения информации в течение 30 суток. Существует тревожная кнопка.</w:t>
      </w:r>
    </w:p>
    <w:p w:rsidR="00080F68" w:rsidRPr="00BA025F" w:rsidRDefault="008F0B73" w:rsidP="002012E8">
      <w:pPr>
        <w:pStyle w:val="a3"/>
        <w:spacing w:before="12"/>
        <w:ind w:left="1134" w:right="777" w:firstLine="0"/>
      </w:pPr>
      <w:r w:rsidRPr="00BA025F">
        <w:t>Кабинетная система обеспечивает деятельность по всем образовательным программам.</w:t>
      </w:r>
    </w:p>
    <w:p w:rsidR="00080F68" w:rsidRPr="00BA025F" w:rsidRDefault="008F0B73" w:rsidP="002012E8">
      <w:pPr>
        <w:pStyle w:val="a3"/>
        <w:spacing w:before="34" w:line="278" w:lineRule="auto"/>
        <w:ind w:left="1134" w:right="777" w:firstLine="0"/>
      </w:pPr>
      <w:r w:rsidRPr="00BA025F">
        <w:t>Материально-техническая база школы максимально соответствует требованиям показателя. 4.1.КПМО:</w:t>
      </w:r>
    </w:p>
    <w:p w:rsidR="00080F68" w:rsidRPr="00BA025F" w:rsidRDefault="008F0B73" w:rsidP="002012E8">
      <w:pPr>
        <w:pStyle w:val="a3"/>
        <w:ind w:left="1134" w:right="777" w:firstLine="0"/>
      </w:pPr>
      <w:r w:rsidRPr="00BA025F">
        <w:t>температурный режим соответствует требованиям</w:t>
      </w:r>
      <w:r w:rsidRPr="00BA025F">
        <w:rPr>
          <w:spacing w:val="58"/>
        </w:rPr>
        <w:t xml:space="preserve"> </w:t>
      </w:r>
      <w:r w:rsidRPr="00BA025F">
        <w:t>СанПиН;</w:t>
      </w:r>
    </w:p>
    <w:p w:rsidR="00080F68" w:rsidRPr="00BA025F" w:rsidRDefault="008F0B73" w:rsidP="002012E8">
      <w:pPr>
        <w:pStyle w:val="a3"/>
        <w:spacing w:before="46" w:line="266" w:lineRule="auto"/>
        <w:ind w:left="1134" w:right="777" w:firstLine="0"/>
      </w:pPr>
      <w:r w:rsidRPr="00BA025F">
        <w:t>имеются работающие системы холодного и горячего водоснабжения (включая локальные системы), обеспечивающих необходимый санитарный и питьевой режим в соответствии с</w:t>
      </w:r>
    </w:p>
    <w:p w:rsidR="00080F68" w:rsidRPr="00BA025F" w:rsidRDefault="008F0B73" w:rsidP="002012E8">
      <w:pPr>
        <w:pStyle w:val="a3"/>
        <w:spacing w:before="16"/>
        <w:ind w:left="1134" w:right="777" w:firstLine="0"/>
      </w:pPr>
      <w:r w:rsidRPr="00BA025F">
        <w:t>СанПиН ;</w:t>
      </w:r>
    </w:p>
    <w:p w:rsidR="00080F68" w:rsidRPr="00BA025F" w:rsidRDefault="008F0B73" w:rsidP="002012E8">
      <w:pPr>
        <w:pStyle w:val="a5"/>
        <w:numPr>
          <w:ilvl w:val="0"/>
          <w:numId w:val="11"/>
        </w:numPr>
        <w:tabs>
          <w:tab w:val="left" w:pos="1482"/>
        </w:tabs>
        <w:spacing w:before="45" w:line="266" w:lineRule="auto"/>
        <w:ind w:left="1134" w:right="777" w:firstLine="0"/>
        <w:jc w:val="both"/>
        <w:rPr>
          <w:sz w:val="24"/>
          <w:szCs w:val="24"/>
        </w:rPr>
      </w:pPr>
      <w:r w:rsidRPr="00BA025F">
        <w:rPr>
          <w:sz w:val="24"/>
          <w:szCs w:val="24"/>
        </w:rPr>
        <w:t>имеются работающие системы канализации, а также оборудованные в соответствии с СанПиН; имеются оборудованные аварийные выходы, необходимое количество средств пожаротушения, подъездных путей к зданию, отвечающих всем требованиям пожарной безопасности;</w:t>
      </w:r>
    </w:p>
    <w:p w:rsidR="00080F68" w:rsidRPr="00BA025F" w:rsidRDefault="008F0B73" w:rsidP="002012E8">
      <w:pPr>
        <w:pStyle w:val="a5"/>
        <w:numPr>
          <w:ilvl w:val="0"/>
          <w:numId w:val="11"/>
        </w:numPr>
        <w:tabs>
          <w:tab w:val="left" w:pos="1482"/>
          <w:tab w:val="left" w:pos="2721"/>
          <w:tab w:val="left" w:pos="4671"/>
          <w:tab w:val="left" w:pos="5575"/>
          <w:tab w:val="left" w:pos="5901"/>
          <w:tab w:val="left" w:pos="7470"/>
          <w:tab w:val="left" w:pos="7789"/>
          <w:tab w:val="left" w:pos="9523"/>
        </w:tabs>
        <w:spacing w:before="108" w:line="264" w:lineRule="auto"/>
        <w:ind w:left="1134" w:right="777" w:firstLine="0"/>
        <w:jc w:val="both"/>
        <w:rPr>
          <w:sz w:val="24"/>
          <w:szCs w:val="24"/>
        </w:rPr>
      </w:pPr>
      <w:r w:rsidRPr="00BA025F">
        <w:rPr>
          <w:sz w:val="24"/>
          <w:szCs w:val="24"/>
        </w:rPr>
        <w:t>имеется</w:t>
      </w:r>
      <w:r w:rsidRPr="00BA025F">
        <w:rPr>
          <w:sz w:val="24"/>
          <w:szCs w:val="24"/>
        </w:rPr>
        <w:tab/>
        <w:t>электропроводка</w:t>
      </w:r>
      <w:r w:rsidRPr="00BA025F">
        <w:rPr>
          <w:sz w:val="24"/>
          <w:szCs w:val="24"/>
        </w:rPr>
        <w:tab/>
        <w:t>здания</w:t>
      </w:r>
      <w:r w:rsidRPr="00BA025F">
        <w:rPr>
          <w:sz w:val="24"/>
          <w:szCs w:val="24"/>
        </w:rPr>
        <w:tab/>
        <w:t>в</w:t>
      </w:r>
      <w:r w:rsidRPr="00BA025F">
        <w:rPr>
          <w:sz w:val="24"/>
          <w:szCs w:val="24"/>
        </w:rPr>
        <w:tab/>
        <w:t>соответствии</w:t>
      </w:r>
      <w:r w:rsidRPr="00BA025F">
        <w:rPr>
          <w:sz w:val="24"/>
          <w:szCs w:val="24"/>
        </w:rPr>
        <w:tab/>
        <w:t>с</w:t>
      </w:r>
      <w:r w:rsidRPr="00BA025F">
        <w:rPr>
          <w:sz w:val="24"/>
          <w:szCs w:val="24"/>
        </w:rPr>
        <w:tab/>
        <w:t>современными</w:t>
      </w:r>
      <w:r w:rsidRPr="00BA025F">
        <w:rPr>
          <w:sz w:val="24"/>
          <w:szCs w:val="24"/>
        </w:rPr>
        <w:tab/>
      </w:r>
      <w:r w:rsidRPr="00BA025F">
        <w:rPr>
          <w:spacing w:val="-3"/>
          <w:sz w:val="24"/>
          <w:szCs w:val="24"/>
        </w:rPr>
        <w:t xml:space="preserve">требованиям </w:t>
      </w:r>
      <w:r w:rsidRPr="00BA025F">
        <w:rPr>
          <w:sz w:val="24"/>
          <w:szCs w:val="24"/>
        </w:rPr>
        <w:t>безопасности;</w:t>
      </w:r>
    </w:p>
    <w:p w:rsidR="00080F68" w:rsidRPr="00BA025F" w:rsidRDefault="008F0B73" w:rsidP="002012E8">
      <w:pPr>
        <w:pStyle w:val="a5"/>
        <w:numPr>
          <w:ilvl w:val="0"/>
          <w:numId w:val="11"/>
        </w:numPr>
        <w:tabs>
          <w:tab w:val="left" w:pos="1482"/>
        </w:tabs>
        <w:spacing w:before="7"/>
        <w:ind w:left="1134" w:right="777" w:firstLine="0"/>
        <w:jc w:val="both"/>
        <w:rPr>
          <w:sz w:val="24"/>
          <w:szCs w:val="24"/>
        </w:rPr>
      </w:pPr>
      <w:r w:rsidRPr="00BA025F">
        <w:rPr>
          <w:sz w:val="24"/>
          <w:szCs w:val="24"/>
        </w:rPr>
        <w:t>имеется собственная столовая в соответствии с</w:t>
      </w:r>
      <w:r w:rsidRPr="00BA025F">
        <w:rPr>
          <w:spacing w:val="-4"/>
          <w:sz w:val="24"/>
          <w:szCs w:val="24"/>
        </w:rPr>
        <w:t xml:space="preserve"> </w:t>
      </w:r>
      <w:r w:rsidRPr="00BA025F">
        <w:rPr>
          <w:sz w:val="24"/>
          <w:szCs w:val="24"/>
        </w:rPr>
        <w:t>СанПиН;</w:t>
      </w:r>
    </w:p>
    <w:p w:rsidR="00080F68" w:rsidRPr="00BA025F" w:rsidRDefault="008F0B73" w:rsidP="002012E8">
      <w:pPr>
        <w:pStyle w:val="a5"/>
        <w:numPr>
          <w:ilvl w:val="0"/>
          <w:numId w:val="11"/>
        </w:numPr>
        <w:tabs>
          <w:tab w:val="left" w:pos="1482"/>
          <w:tab w:val="left" w:pos="2582"/>
        </w:tabs>
        <w:spacing w:before="30" w:line="266" w:lineRule="auto"/>
        <w:ind w:left="1134" w:right="777" w:firstLine="0"/>
        <w:jc w:val="both"/>
        <w:rPr>
          <w:sz w:val="24"/>
          <w:szCs w:val="24"/>
        </w:rPr>
      </w:pPr>
      <w:r w:rsidRPr="00BA025F">
        <w:rPr>
          <w:sz w:val="24"/>
          <w:szCs w:val="24"/>
        </w:rPr>
        <w:t>имеется</w:t>
      </w:r>
      <w:r w:rsidRPr="00BA025F">
        <w:rPr>
          <w:sz w:val="24"/>
          <w:szCs w:val="24"/>
        </w:rPr>
        <w:tab/>
        <w:t>собственный безопасный и пригодный для проведения уроков физической культуры спортивный зал, а также малый</w:t>
      </w:r>
      <w:r w:rsidRPr="00BA025F">
        <w:rPr>
          <w:spacing w:val="-3"/>
          <w:sz w:val="24"/>
          <w:szCs w:val="24"/>
        </w:rPr>
        <w:t xml:space="preserve"> </w:t>
      </w:r>
      <w:r w:rsidRPr="00BA025F">
        <w:rPr>
          <w:sz w:val="24"/>
          <w:szCs w:val="24"/>
        </w:rPr>
        <w:t>зал;</w:t>
      </w:r>
    </w:p>
    <w:p w:rsidR="00080F68" w:rsidRPr="00BA025F" w:rsidRDefault="008F0B73" w:rsidP="002012E8">
      <w:pPr>
        <w:pStyle w:val="a5"/>
        <w:numPr>
          <w:ilvl w:val="0"/>
          <w:numId w:val="11"/>
        </w:numPr>
        <w:tabs>
          <w:tab w:val="left" w:pos="1482"/>
        </w:tabs>
        <w:spacing w:before="1" w:line="266" w:lineRule="auto"/>
        <w:ind w:left="1134" w:right="777" w:firstLine="0"/>
        <w:jc w:val="both"/>
        <w:rPr>
          <w:sz w:val="24"/>
          <w:szCs w:val="24"/>
        </w:rPr>
      </w:pPr>
      <w:r w:rsidRPr="00BA025F">
        <w:rPr>
          <w:sz w:val="24"/>
          <w:szCs w:val="24"/>
        </w:rPr>
        <w:t>имеется действующая пожарная сигнализация и автоматическая система оповещения людей при</w:t>
      </w:r>
      <w:r w:rsidRPr="00BA025F">
        <w:rPr>
          <w:spacing w:val="-1"/>
          <w:sz w:val="24"/>
          <w:szCs w:val="24"/>
        </w:rPr>
        <w:t xml:space="preserve"> </w:t>
      </w:r>
      <w:r w:rsidRPr="00BA025F">
        <w:rPr>
          <w:sz w:val="24"/>
          <w:szCs w:val="24"/>
        </w:rPr>
        <w:t>пожаре;</w:t>
      </w:r>
    </w:p>
    <w:p w:rsidR="00080F68" w:rsidRPr="00BA025F" w:rsidRDefault="008F0B73" w:rsidP="002012E8">
      <w:pPr>
        <w:pStyle w:val="a5"/>
        <w:numPr>
          <w:ilvl w:val="0"/>
          <w:numId w:val="11"/>
        </w:numPr>
        <w:tabs>
          <w:tab w:val="left" w:pos="1482"/>
        </w:tabs>
        <w:spacing w:before="1"/>
        <w:ind w:left="1134" w:right="777" w:firstLine="0"/>
        <w:jc w:val="both"/>
        <w:rPr>
          <w:sz w:val="24"/>
          <w:szCs w:val="24"/>
        </w:rPr>
      </w:pPr>
      <w:r w:rsidRPr="00BA025F">
        <w:rPr>
          <w:sz w:val="24"/>
          <w:szCs w:val="24"/>
        </w:rPr>
        <w:t>имеется действующая охрана (сторож);</w:t>
      </w:r>
    </w:p>
    <w:p w:rsidR="00080F68" w:rsidRPr="00BA025F" w:rsidRDefault="008F0B73" w:rsidP="002012E8">
      <w:pPr>
        <w:pStyle w:val="a5"/>
        <w:numPr>
          <w:ilvl w:val="0"/>
          <w:numId w:val="11"/>
        </w:numPr>
        <w:tabs>
          <w:tab w:val="left" w:pos="1482"/>
        </w:tabs>
        <w:spacing w:before="34"/>
        <w:ind w:left="1134" w:right="777" w:firstLine="0"/>
        <w:jc w:val="both"/>
        <w:rPr>
          <w:sz w:val="24"/>
          <w:szCs w:val="24"/>
        </w:rPr>
      </w:pPr>
      <w:r w:rsidRPr="00BA025F">
        <w:rPr>
          <w:sz w:val="24"/>
          <w:szCs w:val="24"/>
        </w:rPr>
        <w:t>компьютерный класс, оборудованный металлической дверью,</w:t>
      </w:r>
      <w:r w:rsidRPr="00BA025F">
        <w:rPr>
          <w:spacing w:val="-4"/>
          <w:sz w:val="24"/>
          <w:szCs w:val="24"/>
        </w:rPr>
        <w:t xml:space="preserve"> </w:t>
      </w:r>
      <w:r w:rsidRPr="00BA025F">
        <w:rPr>
          <w:sz w:val="24"/>
          <w:szCs w:val="24"/>
        </w:rPr>
        <w:t>электропроводкой;</w:t>
      </w:r>
    </w:p>
    <w:p w:rsidR="00080F68" w:rsidRPr="00BA025F" w:rsidRDefault="008F0B73" w:rsidP="002012E8">
      <w:pPr>
        <w:pStyle w:val="a5"/>
        <w:numPr>
          <w:ilvl w:val="0"/>
          <w:numId w:val="11"/>
        </w:numPr>
        <w:tabs>
          <w:tab w:val="left" w:pos="1482"/>
        </w:tabs>
        <w:spacing w:before="31"/>
        <w:ind w:left="1134" w:right="777" w:firstLine="0"/>
        <w:jc w:val="both"/>
        <w:rPr>
          <w:sz w:val="24"/>
          <w:szCs w:val="24"/>
        </w:rPr>
      </w:pPr>
      <w:r w:rsidRPr="00BA025F">
        <w:rPr>
          <w:sz w:val="24"/>
          <w:szCs w:val="24"/>
        </w:rPr>
        <w:t>пришкольный участок: дендрарий,</w:t>
      </w:r>
      <w:r w:rsidRPr="00BA025F">
        <w:rPr>
          <w:spacing w:val="4"/>
          <w:sz w:val="24"/>
          <w:szCs w:val="24"/>
        </w:rPr>
        <w:t xml:space="preserve"> </w:t>
      </w:r>
      <w:r w:rsidRPr="00BA025F">
        <w:rPr>
          <w:sz w:val="24"/>
          <w:szCs w:val="24"/>
        </w:rPr>
        <w:t>цветники;</w:t>
      </w:r>
    </w:p>
    <w:p w:rsidR="00080F68" w:rsidRPr="00BA025F" w:rsidRDefault="008F0B73" w:rsidP="002012E8">
      <w:pPr>
        <w:pStyle w:val="a5"/>
        <w:numPr>
          <w:ilvl w:val="0"/>
          <w:numId w:val="11"/>
        </w:numPr>
        <w:tabs>
          <w:tab w:val="left" w:pos="1482"/>
        </w:tabs>
        <w:spacing w:before="31"/>
        <w:ind w:left="1134" w:right="777" w:firstLine="0"/>
        <w:jc w:val="both"/>
        <w:rPr>
          <w:sz w:val="24"/>
          <w:szCs w:val="24"/>
        </w:rPr>
      </w:pPr>
      <w:r w:rsidRPr="00BA025F">
        <w:rPr>
          <w:sz w:val="24"/>
          <w:szCs w:val="24"/>
        </w:rPr>
        <w:t>наличие горячего</w:t>
      </w:r>
      <w:r w:rsidRPr="00BA025F">
        <w:rPr>
          <w:spacing w:val="-3"/>
          <w:sz w:val="24"/>
          <w:szCs w:val="24"/>
        </w:rPr>
        <w:t xml:space="preserve"> </w:t>
      </w:r>
      <w:r w:rsidRPr="00BA025F">
        <w:rPr>
          <w:sz w:val="24"/>
          <w:szCs w:val="24"/>
        </w:rPr>
        <w:t>питания;</w:t>
      </w:r>
    </w:p>
    <w:p w:rsidR="00080F68" w:rsidRPr="00BA025F" w:rsidRDefault="008F0B73" w:rsidP="002012E8">
      <w:pPr>
        <w:pStyle w:val="a5"/>
        <w:numPr>
          <w:ilvl w:val="0"/>
          <w:numId w:val="11"/>
        </w:numPr>
        <w:tabs>
          <w:tab w:val="left" w:pos="1482"/>
        </w:tabs>
        <w:spacing w:before="30"/>
        <w:ind w:left="1134" w:right="777" w:firstLine="0"/>
        <w:jc w:val="both"/>
        <w:rPr>
          <w:sz w:val="24"/>
          <w:szCs w:val="24"/>
        </w:rPr>
      </w:pPr>
      <w:r w:rsidRPr="00BA025F">
        <w:rPr>
          <w:sz w:val="24"/>
          <w:szCs w:val="24"/>
        </w:rPr>
        <w:t>заключен договор на медицинское обслуживание</w:t>
      </w:r>
      <w:r w:rsidRPr="00BA025F">
        <w:rPr>
          <w:spacing w:val="-2"/>
          <w:sz w:val="24"/>
          <w:szCs w:val="24"/>
        </w:rPr>
        <w:t xml:space="preserve"> </w:t>
      </w:r>
      <w:r w:rsidRPr="00BA025F">
        <w:rPr>
          <w:sz w:val="24"/>
          <w:szCs w:val="24"/>
        </w:rPr>
        <w:t>обучающихся;</w:t>
      </w:r>
    </w:p>
    <w:p w:rsidR="00080F68" w:rsidRPr="00BA025F" w:rsidRDefault="008F0B73" w:rsidP="002012E8">
      <w:pPr>
        <w:pStyle w:val="a5"/>
        <w:numPr>
          <w:ilvl w:val="0"/>
          <w:numId w:val="11"/>
        </w:numPr>
        <w:tabs>
          <w:tab w:val="left" w:pos="1482"/>
        </w:tabs>
        <w:spacing w:before="51" w:line="283" w:lineRule="auto"/>
        <w:ind w:left="1134" w:right="777" w:firstLine="0"/>
        <w:jc w:val="both"/>
        <w:rPr>
          <w:sz w:val="24"/>
          <w:szCs w:val="24"/>
        </w:rPr>
      </w:pPr>
      <w:r w:rsidRPr="00BA025F">
        <w:rPr>
          <w:sz w:val="24"/>
          <w:szCs w:val="24"/>
        </w:rPr>
        <w:t>комплект лицензированного общесистемного и прикладного программного</w:t>
      </w:r>
      <w:r w:rsidRPr="00BA025F">
        <w:rPr>
          <w:spacing w:val="-29"/>
          <w:sz w:val="24"/>
          <w:szCs w:val="24"/>
        </w:rPr>
        <w:t xml:space="preserve"> </w:t>
      </w:r>
      <w:r w:rsidRPr="00BA025F">
        <w:rPr>
          <w:sz w:val="24"/>
          <w:szCs w:val="24"/>
        </w:rPr>
        <w:t>обеспечения (операционная система, офисные программы, редакторы</w:t>
      </w:r>
      <w:r w:rsidRPr="00BA025F">
        <w:rPr>
          <w:spacing w:val="-4"/>
          <w:sz w:val="24"/>
          <w:szCs w:val="24"/>
        </w:rPr>
        <w:t xml:space="preserve"> </w:t>
      </w:r>
      <w:r w:rsidRPr="00BA025F">
        <w:rPr>
          <w:sz w:val="24"/>
          <w:szCs w:val="24"/>
        </w:rPr>
        <w:t>текстов,таблиц);</w:t>
      </w:r>
    </w:p>
    <w:p w:rsidR="00080F68" w:rsidRPr="00BA025F" w:rsidRDefault="008F0B73" w:rsidP="002012E8">
      <w:pPr>
        <w:pStyle w:val="a5"/>
        <w:numPr>
          <w:ilvl w:val="0"/>
          <w:numId w:val="11"/>
        </w:numPr>
        <w:tabs>
          <w:tab w:val="left" w:pos="1482"/>
        </w:tabs>
        <w:spacing w:before="2" w:line="283" w:lineRule="auto"/>
        <w:ind w:left="1134" w:right="777" w:firstLine="0"/>
        <w:jc w:val="both"/>
        <w:rPr>
          <w:sz w:val="24"/>
          <w:szCs w:val="24"/>
        </w:rPr>
      </w:pPr>
      <w:r w:rsidRPr="00BA025F">
        <w:rPr>
          <w:sz w:val="24"/>
          <w:szCs w:val="24"/>
        </w:rPr>
        <w:t>уличная спортивная площадка, футбольное поле, беговая дорожка, 1 прыжковых ямы, 1волейбольная площадка, 1 площадки для ручного</w:t>
      </w:r>
      <w:r w:rsidRPr="00BA025F">
        <w:rPr>
          <w:spacing w:val="-2"/>
          <w:sz w:val="24"/>
          <w:szCs w:val="24"/>
        </w:rPr>
        <w:t xml:space="preserve"> </w:t>
      </w:r>
      <w:r w:rsidRPr="00BA025F">
        <w:rPr>
          <w:sz w:val="24"/>
          <w:szCs w:val="24"/>
        </w:rPr>
        <w:t>мяча;</w:t>
      </w:r>
    </w:p>
    <w:p w:rsidR="00080F68" w:rsidRPr="00BA025F" w:rsidRDefault="008F0B73" w:rsidP="002012E8">
      <w:pPr>
        <w:pStyle w:val="a5"/>
        <w:numPr>
          <w:ilvl w:val="0"/>
          <w:numId w:val="11"/>
        </w:numPr>
        <w:tabs>
          <w:tab w:val="left" w:pos="1482"/>
        </w:tabs>
        <w:spacing w:line="293" w:lineRule="exact"/>
        <w:ind w:left="1134" w:right="777" w:firstLine="0"/>
        <w:jc w:val="both"/>
        <w:rPr>
          <w:sz w:val="24"/>
          <w:szCs w:val="24"/>
        </w:rPr>
      </w:pPr>
      <w:r w:rsidRPr="00BA025F">
        <w:rPr>
          <w:sz w:val="24"/>
          <w:szCs w:val="24"/>
        </w:rPr>
        <w:t>имеется скоростной выход в</w:t>
      </w:r>
      <w:r w:rsidRPr="00BA025F">
        <w:rPr>
          <w:spacing w:val="-2"/>
          <w:sz w:val="24"/>
          <w:szCs w:val="24"/>
        </w:rPr>
        <w:t xml:space="preserve"> </w:t>
      </w:r>
      <w:r w:rsidRPr="00BA025F">
        <w:rPr>
          <w:sz w:val="24"/>
          <w:szCs w:val="24"/>
        </w:rPr>
        <w:t>Интернет.</w:t>
      </w:r>
    </w:p>
    <w:p w:rsidR="00080F68" w:rsidRPr="00BA025F" w:rsidRDefault="008F0B73" w:rsidP="002012E8">
      <w:pPr>
        <w:pStyle w:val="a3"/>
        <w:spacing w:before="52" w:line="285" w:lineRule="auto"/>
        <w:ind w:left="1134" w:right="777" w:firstLine="0"/>
      </w:pPr>
      <w:r w:rsidRPr="00BA025F">
        <w:t>За предыдущий и текущий учебный год в школе накоплен значительный ресурс, позволяющий на новом уровне подойти к проблеме обеспечения нового качества образования, создать условия для преодоления сохраняющегося противоречия между состоянием и результатами образовательного процесса, с одной стороны, и социальными ожиданиями, образовательными запросами и потребностями населения, с другой стороны.</w:t>
      </w:r>
    </w:p>
    <w:p w:rsidR="00080F68" w:rsidRPr="00BA025F" w:rsidRDefault="008F0B73">
      <w:pPr>
        <w:pStyle w:val="11"/>
        <w:spacing w:before="7" w:after="55" w:line="268" w:lineRule="auto"/>
        <w:ind w:left="3559" w:right="1188" w:hanging="2751"/>
        <w:jc w:val="both"/>
      </w:pPr>
      <w:r w:rsidRPr="00BA025F">
        <w:t>Оценка материально-технических условий реализации основной общеобразовательной программы представлена в таблицах</w:t>
      </w: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5060"/>
        <w:gridCol w:w="2880"/>
      </w:tblGrid>
      <w:tr w:rsidR="00080F68" w:rsidRPr="00BA025F">
        <w:trPr>
          <w:trHeight w:val="570"/>
        </w:trPr>
        <w:tc>
          <w:tcPr>
            <w:tcW w:w="2345" w:type="dxa"/>
          </w:tcPr>
          <w:p w:rsidR="00080F68" w:rsidRPr="00BA025F" w:rsidRDefault="008F0B73">
            <w:pPr>
              <w:pStyle w:val="TableParagraph"/>
              <w:spacing w:before="1"/>
              <w:ind w:left="107"/>
              <w:rPr>
                <w:sz w:val="24"/>
                <w:szCs w:val="24"/>
              </w:rPr>
            </w:pPr>
            <w:r w:rsidRPr="00BA025F">
              <w:rPr>
                <w:sz w:val="24"/>
                <w:szCs w:val="24"/>
              </w:rPr>
              <w:t>№ п/п</w:t>
            </w:r>
          </w:p>
        </w:tc>
        <w:tc>
          <w:tcPr>
            <w:tcW w:w="5060" w:type="dxa"/>
          </w:tcPr>
          <w:p w:rsidR="00080F68" w:rsidRPr="00BA025F" w:rsidRDefault="008F0B73">
            <w:pPr>
              <w:pStyle w:val="TableParagraph"/>
              <w:spacing w:before="1" w:line="270" w:lineRule="atLeast"/>
              <w:ind w:left="107" w:right="145"/>
              <w:rPr>
                <w:sz w:val="24"/>
                <w:szCs w:val="24"/>
              </w:rPr>
            </w:pPr>
            <w:r w:rsidRPr="00BA025F">
              <w:rPr>
                <w:sz w:val="24"/>
                <w:szCs w:val="24"/>
              </w:rPr>
              <w:t>Требования ФГОС, нормативных и локальных актов</w:t>
            </w:r>
          </w:p>
        </w:tc>
        <w:tc>
          <w:tcPr>
            <w:tcW w:w="2880" w:type="dxa"/>
          </w:tcPr>
          <w:p w:rsidR="00080F68" w:rsidRPr="00BA025F" w:rsidRDefault="008F0B73">
            <w:pPr>
              <w:pStyle w:val="TableParagraph"/>
              <w:spacing w:before="1" w:line="270" w:lineRule="atLeast"/>
              <w:ind w:left="108" w:right="402"/>
              <w:rPr>
                <w:sz w:val="24"/>
                <w:szCs w:val="24"/>
              </w:rPr>
            </w:pPr>
            <w:r w:rsidRPr="00BA025F">
              <w:rPr>
                <w:sz w:val="24"/>
                <w:szCs w:val="24"/>
              </w:rPr>
              <w:t>Необходимо/имеется в наличии</w:t>
            </w:r>
          </w:p>
        </w:tc>
      </w:tr>
      <w:tr w:rsidR="00080F68" w:rsidRPr="00BA025F">
        <w:trPr>
          <w:trHeight w:val="846"/>
        </w:trPr>
        <w:tc>
          <w:tcPr>
            <w:tcW w:w="2345" w:type="dxa"/>
          </w:tcPr>
          <w:p w:rsidR="00080F68" w:rsidRPr="00BA025F" w:rsidRDefault="008F0B73">
            <w:pPr>
              <w:pStyle w:val="TableParagraph"/>
              <w:spacing w:before="1"/>
              <w:ind w:left="107"/>
              <w:rPr>
                <w:sz w:val="24"/>
                <w:szCs w:val="24"/>
              </w:rPr>
            </w:pPr>
            <w:r w:rsidRPr="00BA025F">
              <w:rPr>
                <w:sz w:val="24"/>
                <w:szCs w:val="24"/>
              </w:rPr>
              <w:t>1</w:t>
            </w:r>
          </w:p>
        </w:tc>
        <w:tc>
          <w:tcPr>
            <w:tcW w:w="5060" w:type="dxa"/>
          </w:tcPr>
          <w:p w:rsidR="00080F68" w:rsidRPr="00BA025F" w:rsidRDefault="008F0B73">
            <w:pPr>
              <w:pStyle w:val="TableParagraph"/>
              <w:spacing w:before="1" w:line="270" w:lineRule="atLeast"/>
              <w:ind w:left="107" w:right="428"/>
              <w:rPr>
                <w:sz w:val="24"/>
                <w:szCs w:val="24"/>
              </w:rPr>
            </w:pPr>
            <w:r w:rsidRPr="00BA025F">
              <w:rPr>
                <w:sz w:val="24"/>
                <w:szCs w:val="24"/>
              </w:rPr>
              <w:t>Учебные кабинеты с автоматизированными рабочими местами для педагогических работников.</w:t>
            </w:r>
          </w:p>
        </w:tc>
        <w:tc>
          <w:tcPr>
            <w:tcW w:w="2880" w:type="dxa"/>
          </w:tcPr>
          <w:p w:rsidR="00080F68" w:rsidRPr="00BA025F" w:rsidRDefault="008F0B73">
            <w:pPr>
              <w:pStyle w:val="TableParagraph"/>
              <w:spacing w:before="1"/>
              <w:ind w:left="108"/>
              <w:rPr>
                <w:sz w:val="24"/>
                <w:szCs w:val="24"/>
              </w:rPr>
            </w:pPr>
            <w:r w:rsidRPr="00BA025F">
              <w:rPr>
                <w:sz w:val="24"/>
                <w:szCs w:val="24"/>
              </w:rPr>
              <w:t>Имеется</w:t>
            </w:r>
          </w:p>
        </w:tc>
      </w:tr>
      <w:tr w:rsidR="00080F68" w:rsidRPr="00BA025F">
        <w:trPr>
          <w:trHeight w:val="849"/>
        </w:trPr>
        <w:tc>
          <w:tcPr>
            <w:tcW w:w="2345" w:type="dxa"/>
          </w:tcPr>
          <w:p w:rsidR="00080F68" w:rsidRPr="00BA025F" w:rsidRDefault="008F0B73">
            <w:pPr>
              <w:pStyle w:val="TableParagraph"/>
              <w:spacing w:before="1"/>
              <w:ind w:left="107"/>
              <w:rPr>
                <w:sz w:val="24"/>
                <w:szCs w:val="24"/>
              </w:rPr>
            </w:pPr>
            <w:r w:rsidRPr="00BA025F">
              <w:rPr>
                <w:sz w:val="24"/>
                <w:szCs w:val="24"/>
              </w:rPr>
              <w:t>2</w:t>
            </w:r>
          </w:p>
        </w:tc>
        <w:tc>
          <w:tcPr>
            <w:tcW w:w="5060" w:type="dxa"/>
          </w:tcPr>
          <w:p w:rsidR="00080F68" w:rsidRPr="00BA025F" w:rsidRDefault="008F0B73">
            <w:pPr>
              <w:pStyle w:val="TableParagraph"/>
              <w:spacing w:before="1" w:line="270" w:lineRule="atLeast"/>
              <w:ind w:left="107" w:right="111"/>
              <w:rPr>
                <w:sz w:val="24"/>
                <w:szCs w:val="24"/>
              </w:rPr>
            </w:pPr>
            <w:r w:rsidRPr="00BA025F">
              <w:rPr>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2880" w:type="dxa"/>
          </w:tcPr>
          <w:p w:rsidR="00080F68" w:rsidRPr="00BA025F" w:rsidRDefault="008F0B73">
            <w:pPr>
              <w:pStyle w:val="TableParagraph"/>
              <w:spacing w:before="1"/>
              <w:ind w:left="108"/>
              <w:rPr>
                <w:sz w:val="24"/>
                <w:szCs w:val="24"/>
              </w:rPr>
            </w:pPr>
            <w:r w:rsidRPr="00BA025F">
              <w:rPr>
                <w:sz w:val="24"/>
                <w:szCs w:val="24"/>
              </w:rPr>
              <w:t>Имеются</w:t>
            </w:r>
          </w:p>
        </w:tc>
      </w:tr>
      <w:tr w:rsidR="00080F68" w:rsidRPr="00BA025F">
        <w:trPr>
          <w:trHeight w:val="559"/>
        </w:trPr>
        <w:tc>
          <w:tcPr>
            <w:tcW w:w="2345" w:type="dxa"/>
          </w:tcPr>
          <w:p w:rsidR="00080F68" w:rsidRPr="00BA025F" w:rsidRDefault="008F0B73">
            <w:pPr>
              <w:pStyle w:val="TableParagraph"/>
              <w:spacing w:line="275" w:lineRule="exact"/>
              <w:ind w:left="107"/>
              <w:rPr>
                <w:sz w:val="24"/>
                <w:szCs w:val="24"/>
              </w:rPr>
            </w:pPr>
            <w:r w:rsidRPr="00BA025F">
              <w:rPr>
                <w:sz w:val="24"/>
                <w:szCs w:val="24"/>
              </w:rPr>
              <w:t>3</w:t>
            </w:r>
          </w:p>
        </w:tc>
        <w:tc>
          <w:tcPr>
            <w:tcW w:w="5060" w:type="dxa"/>
          </w:tcPr>
          <w:p w:rsidR="00080F68" w:rsidRPr="00BA025F" w:rsidRDefault="008F0B73">
            <w:pPr>
              <w:pStyle w:val="TableParagraph"/>
              <w:spacing w:before="2" w:line="276" w:lineRule="exact"/>
              <w:ind w:left="107" w:right="1425"/>
              <w:rPr>
                <w:sz w:val="24"/>
                <w:szCs w:val="24"/>
              </w:rPr>
            </w:pPr>
            <w:r w:rsidRPr="00BA025F">
              <w:rPr>
                <w:sz w:val="24"/>
                <w:szCs w:val="24"/>
              </w:rPr>
              <w:t>Помещения для занятий музыкой, хореографией.</w:t>
            </w:r>
          </w:p>
        </w:tc>
        <w:tc>
          <w:tcPr>
            <w:tcW w:w="2880" w:type="dxa"/>
          </w:tcPr>
          <w:p w:rsidR="00080F68" w:rsidRPr="00BA025F" w:rsidRDefault="008F0B73">
            <w:pPr>
              <w:pStyle w:val="TableParagraph"/>
              <w:spacing w:line="275" w:lineRule="exact"/>
              <w:ind w:left="108"/>
              <w:rPr>
                <w:sz w:val="24"/>
                <w:szCs w:val="24"/>
              </w:rPr>
            </w:pPr>
            <w:r w:rsidRPr="00BA025F">
              <w:rPr>
                <w:sz w:val="24"/>
                <w:szCs w:val="24"/>
              </w:rPr>
              <w:t>Имеются</w:t>
            </w:r>
          </w:p>
        </w:tc>
      </w:tr>
      <w:tr w:rsidR="00080F68" w:rsidRPr="00BA025F">
        <w:trPr>
          <w:trHeight w:val="573"/>
        </w:trPr>
        <w:tc>
          <w:tcPr>
            <w:tcW w:w="2345" w:type="dxa"/>
          </w:tcPr>
          <w:p w:rsidR="00080F68" w:rsidRPr="00BA025F" w:rsidRDefault="008F0B73">
            <w:pPr>
              <w:pStyle w:val="TableParagraph"/>
              <w:spacing w:before="1" w:line="270" w:lineRule="atLeast"/>
              <w:ind w:left="107" w:right="898"/>
              <w:rPr>
                <w:sz w:val="24"/>
                <w:szCs w:val="24"/>
              </w:rPr>
            </w:pPr>
            <w:r w:rsidRPr="00BA025F">
              <w:rPr>
                <w:sz w:val="24"/>
                <w:szCs w:val="24"/>
              </w:rPr>
              <w:t>Компоненты оснащения</w:t>
            </w:r>
          </w:p>
        </w:tc>
        <w:tc>
          <w:tcPr>
            <w:tcW w:w="5060" w:type="dxa"/>
          </w:tcPr>
          <w:p w:rsidR="00080F68" w:rsidRPr="00BA025F" w:rsidRDefault="008F0B73">
            <w:pPr>
              <w:pStyle w:val="TableParagraph"/>
              <w:spacing w:before="1"/>
              <w:ind w:left="107"/>
              <w:rPr>
                <w:sz w:val="24"/>
                <w:szCs w:val="24"/>
              </w:rPr>
            </w:pPr>
            <w:r w:rsidRPr="00BA025F">
              <w:rPr>
                <w:sz w:val="24"/>
                <w:szCs w:val="24"/>
              </w:rPr>
              <w:t>Необходимое оборудование и оснащение.</w:t>
            </w:r>
          </w:p>
        </w:tc>
        <w:tc>
          <w:tcPr>
            <w:tcW w:w="2880" w:type="dxa"/>
          </w:tcPr>
          <w:p w:rsidR="00080F68" w:rsidRPr="00BA025F" w:rsidRDefault="008F0B73">
            <w:pPr>
              <w:pStyle w:val="TableParagraph"/>
              <w:spacing w:before="1"/>
              <w:ind w:left="108"/>
              <w:rPr>
                <w:sz w:val="24"/>
                <w:szCs w:val="24"/>
              </w:rPr>
            </w:pPr>
            <w:r w:rsidRPr="00BA025F">
              <w:rPr>
                <w:sz w:val="24"/>
                <w:szCs w:val="24"/>
              </w:rPr>
              <w:t>Имеется в наличии</w:t>
            </w:r>
          </w:p>
        </w:tc>
      </w:tr>
      <w:tr w:rsidR="00080F68" w:rsidRPr="00BA025F">
        <w:trPr>
          <w:trHeight w:val="570"/>
        </w:trPr>
        <w:tc>
          <w:tcPr>
            <w:tcW w:w="2345" w:type="dxa"/>
            <w:vMerge w:val="restart"/>
            <w:tcBorders>
              <w:bottom w:val="nil"/>
            </w:tcBorders>
          </w:tcPr>
          <w:p w:rsidR="00080F68" w:rsidRPr="00BA025F" w:rsidRDefault="008F0B73">
            <w:pPr>
              <w:pStyle w:val="TableParagraph"/>
              <w:spacing w:before="1"/>
              <w:ind w:left="107" w:right="291"/>
              <w:rPr>
                <w:sz w:val="24"/>
                <w:szCs w:val="24"/>
              </w:rPr>
            </w:pPr>
            <w:r w:rsidRPr="00BA025F">
              <w:rPr>
                <w:sz w:val="24"/>
                <w:szCs w:val="24"/>
              </w:rPr>
              <w:t>1.Компоненты оснащения учебного кабинета Компоненты оснащения основной школы</w:t>
            </w:r>
          </w:p>
        </w:tc>
        <w:tc>
          <w:tcPr>
            <w:tcW w:w="5060" w:type="dxa"/>
          </w:tcPr>
          <w:p w:rsidR="00080F68" w:rsidRPr="00BA025F" w:rsidRDefault="008F0B73">
            <w:pPr>
              <w:pStyle w:val="TableParagraph"/>
              <w:spacing w:before="1" w:line="270" w:lineRule="atLeast"/>
              <w:ind w:left="107" w:right="353"/>
              <w:rPr>
                <w:sz w:val="24"/>
                <w:szCs w:val="24"/>
              </w:rPr>
            </w:pPr>
            <w:r w:rsidRPr="00BA025F">
              <w:rPr>
                <w:sz w:val="24"/>
                <w:szCs w:val="24"/>
              </w:rPr>
              <w:t>1.1.Нормативные документы, программно- методическое обеспечение, локальные акты.</w:t>
            </w:r>
          </w:p>
        </w:tc>
        <w:tc>
          <w:tcPr>
            <w:tcW w:w="2880" w:type="dxa"/>
          </w:tcPr>
          <w:p w:rsidR="00080F68" w:rsidRPr="00BA025F" w:rsidRDefault="008F0B73">
            <w:pPr>
              <w:pStyle w:val="TableParagraph"/>
              <w:spacing w:before="1"/>
              <w:ind w:left="108"/>
              <w:rPr>
                <w:sz w:val="24"/>
                <w:szCs w:val="24"/>
              </w:rPr>
            </w:pPr>
            <w:r w:rsidRPr="00BA025F">
              <w:rPr>
                <w:sz w:val="24"/>
                <w:szCs w:val="24"/>
              </w:rPr>
              <w:t>1.1.Имеется.</w:t>
            </w:r>
          </w:p>
        </w:tc>
      </w:tr>
      <w:tr w:rsidR="00080F68" w:rsidRPr="00BA025F">
        <w:trPr>
          <w:trHeight w:val="297"/>
        </w:trPr>
        <w:tc>
          <w:tcPr>
            <w:tcW w:w="2345" w:type="dxa"/>
            <w:vMerge/>
            <w:tcBorders>
              <w:top w:val="nil"/>
              <w:bottom w:val="nil"/>
            </w:tcBorders>
          </w:tcPr>
          <w:p w:rsidR="00080F68" w:rsidRPr="00BA025F" w:rsidRDefault="00080F68">
            <w:pPr>
              <w:rPr>
                <w:sz w:val="24"/>
                <w:szCs w:val="24"/>
              </w:rPr>
            </w:pPr>
          </w:p>
        </w:tc>
        <w:tc>
          <w:tcPr>
            <w:tcW w:w="5060" w:type="dxa"/>
          </w:tcPr>
          <w:p w:rsidR="00080F68" w:rsidRPr="00BA025F" w:rsidRDefault="008F0B73">
            <w:pPr>
              <w:pStyle w:val="TableParagraph"/>
              <w:spacing w:before="1"/>
              <w:ind w:left="107"/>
              <w:rPr>
                <w:sz w:val="24"/>
                <w:szCs w:val="24"/>
              </w:rPr>
            </w:pPr>
            <w:r w:rsidRPr="00BA025F">
              <w:rPr>
                <w:sz w:val="24"/>
                <w:szCs w:val="24"/>
              </w:rPr>
              <w:t>1.2.Учебно-методические материалы:</w:t>
            </w:r>
          </w:p>
        </w:tc>
        <w:tc>
          <w:tcPr>
            <w:tcW w:w="2880" w:type="dxa"/>
          </w:tcPr>
          <w:p w:rsidR="00080F68" w:rsidRPr="00BA025F" w:rsidRDefault="00080F68">
            <w:pPr>
              <w:pStyle w:val="TableParagraph"/>
              <w:rPr>
                <w:sz w:val="24"/>
                <w:szCs w:val="24"/>
              </w:rPr>
            </w:pPr>
          </w:p>
        </w:tc>
      </w:tr>
      <w:tr w:rsidR="00080F68" w:rsidRPr="00BA025F">
        <w:trPr>
          <w:trHeight w:val="294"/>
        </w:trPr>
        <w:tc>
          <w:tcPr>
            <w:tcW w:w="2345" w:type="dxa"/>
            <w:vMerge/>
            <w:tcBorders>
              <w:top w:val="nil"/>
              <w:bottom w:val="nil"/>
            </w:tcBorders>
          </w:tcPr>
          <w:p w:rsidR="00080F68" w:rsidRPr="00BA025F" w:rsidRDefault="00080F68">
            <w:pPr>
              <w:rPr>
                <w:sz w:val="24"/>
                <w:szCs w:val="24"/>
              </w:rPr>
            </w:pPr>
          </w:p>
        </w:tc>
        <w:tc>
          <w:tcPr>
            <w:tcW w:w="5060" w:type="dxa"/>
          </w:tcPr>
          <w:p w:rsidR="00080F68" w:rsidRPr="00BA025F" w:rsidRDefault="008F0B73">
            <w:pPr>
              <w:pStyle w:val="TableParagraph"/>
              <w:spacing w:line="275" w:lineRule="exact"/>
              <w:ind w:left="107"/>
              <w:rPr>
                <w:sz w:val="24"/>
                <w:szCs w:val="24"/>
              </w:rPr>
            </w:pPr>
            <w:r w:rsidRPr="00BA025F">
              <w:rPr>
                <w:sz w:val="24"/>
                <w:szCs w:val="24"/>
              </w:rPr>
              <w:t>1.2.1.УМК</w:t>
            </w:r>
          </w:p>
        </w:tc>
        <w:tc>
          <w:tcPr>
            <w:tcW w:w="2880" w:type="dxa"/>
          </w:tcPr>
          <w:p w:rsidR="00080F68" w:rsidRPr="00BA025F" w:rsidRDefault="008F0B73">
            <w:pPr>
              <w:pStyle w:val="TableParagraph"/>
              <w:spacing w:line="275" w:lineRule="exact"/>
              <w:ind w:left="108"/>
              <w:rPr>
                <w:sz w:val="24"/>
                <w:szCs w:val="24"/>
              </w:rPr>
            </w:pPr>
            <w:r w:rsidRPr="00BA025F">
              <w:rPr>
                <w:sz w:val="24"/>
                <w:szCs w:val="24"/>
              </w:rPr>
              <w:t>1.2.1.Имеется.</w:t>
            </w:r>
          </w:p>
        </w:tc>
      </w:tr>
      <w:tr w:rsidR="00080F68" w:rsidRPr="00BA025F">
        <w:trPr>
          <w:trHeight w:val="570"/>
        </w:trPr>
        <w:tc>
          <w:tcPr>
            <w:tcW w:w="2345" w:type="dxa"/>
            <w:vMerge/>
            <w:tcBorders>
              <w:top w:val="nil"/>
              <w:bottom w:val="nil"/>
            </w:tcBorders>
          </w:tcPr>
          <w:p w:rsidR="00080F68" w:rsidRPr="00BA025F" w:rsidRDefault="00080F68">
            <w:pPr>
              <w:rPr>
                <w:sz w:val="24"/>
                <w:szCs w:val="24"/>
              </w:rPr>
            </w:pPr>
          </w:p>
        </w:tc>
        <w:tc>
          <w:tcPr>
            <w:tcW w:w="5060" w:type="dxa"/>
          </w:tcPr>
          <w:p w:rsidR="00080F68" w:rsidRPr="00BA025F" w:rsidRDefault="008F0B73">
            <w:pPr>
              <w:pStyle w:val="TableParagraph"/>
              <w:spacing w:before="1"/>
              <w:ind w:left="107"/>
              <w:rPr>
                <w:sz w:val="24"/>
                <w:szCs w:val="24"/>
              </w:rPr>
            </w:pPr>
            <w:r w:rsidRPr="00BA025F">
              <w:rPr>
                <w:sz w:val="24"/>
                <w:szCs w:val="24"/>
              </w:rPr>
              <w:t>1.2.2.Дидактические и раздаточные материалы</w:t>
            </w:r>
          </w:p>
        </w:tc>
        <w:tc>
          <w:tcPr>
            <w:tcW w:w="2880" w:type="dxa"/>
          </w:tcPr>
          <w:p w:rsidR="00080F68" w:rsidRPr="00BA025F" w:rsidRDefault="008F0B73">
            <w:pPr>
              <w:pStyle w:val="TableParagraph"/>
              <w:spacing w:before="1"/>
              <w:ind w:left="108"/>
              <w:rPr>
                <w:sz w:val="24"/>
                <w:szCs w:val="24"/>
              </w:rPr>
            </w:pPr>
            <w:r w:rsidRPr="00BA025F">
              <w:rPr>
                <w:sz w:val="24"/>
                <w:szCs w:val="24"/>
              </w:rPr>
              <w:t>1.2.2.Имеется.</w:t>
            </w:r>
          </w:p>
        </w:tc>
      </w:tr>
      <w:tr w:rsidR="00080F68" w:rsidRPr="00BA025F">
        <w:trPr>
          <w:trHeight w:val="570"/>
        </w:trPr>
        <w:tc>
          <w:tcPr>
            <w:tcW w:w="2345" w:type="dxa"/>
            <w:vMerge/>
            <w:tcBorders>
              <w:top w:val="nil"/>
              <w:bottom w:val="nil"/>
            </w:tcBorders>
          </w:tcPr>
          <w:p w:rsidR="00080F68" w:rsidRPr="00BA025F" w:rsidRDefault="00080F68">
            <w:pPr>
              <w:rPr>
                <w:sz w:val="24"/>
                <w:szCs w:val="24"/>
              </w:rPr>
            </w:pPr>
          </w:p>
        </w:tc>
        <w:tc>
          <w:tcPr>
            <w:tcW w:w="5060" w:type="dxa"/>
          </w:tcPr>
          <w:p w:rsidR="00080F68" w:rsidRPr="00BA025F" w:rsidRDefault="008F0B73">
            <w:pPr>
              <w:pStyle w:val="TableParagraph"/>
              <w:spacing w:before="1" w:line="270" w:lineRule="atLeast"/>
              <w:ind w:left="107" w:right="509"/>
              <w:rPr>
                <w:sz w:val="24"/>
                <w:szCs w:val="24"/>
              </w:rPr>
            </w:pPr>
            <w:r w:rsidRPr="00BA025F">
              <w:rPr>
                <w:sz w:val="24"/>
                <w:szCs w:val="24"/>
              </w:rPr>
              <w:t>1.2.3.Аудиозаписи, слайды по содержанию учебного предмета, ЭОР.</w:t>
            </w:r>
          </w:p>
        </w:tc>
        <w:tc>
          <w:tcPr>
            <w:tcW w:w="2880" w:type="dxa"/>
          </w:tcPr>
          <w:p w:rsidR="00080F68" w:rsidRPr="00BA025F" w:rsidRDefault="008F0B73">
            <w:pPr>
              <w:pStyle w:val="TableParagraph"/>
              <w:spacing w:before="1"/>
              <w:ind w:left="108"/>
              <w:rPr>
                <w:sz w:val="24"/>
                <w:szCs w:val="24"/>
              </w:rPr>
            </w:pPr>
            <w:r w:rsidRPr="00BA025F">
              <w:rPr>
                <w:sz w:val="24"/>
                <w:szCs w:val="24"/>
              </w:rPr>
              <w:t>1.2.3.Имеется.</w:t>
            </w:r>
          </w:p>
        </w:tc>
      </w:tr>
      <w:tr w:rsidR="00080F68" w:rsidRPr="00BA025F">
        <w:trPr>
          <w:trHeight w:val="573"/>
        </w:trPr>
        <w:tc>
          <w:tcPr>
            <w:tcW w:w="2345" w:type="dxa"/>
            <w:vMerge/>
            <w:tcBorders>
              <w:top w:val="nil"/>
              <w:bottom w:val="nil"/>
            </w:tcBorders>
          </w:tcPr>
          <w:p w:rsidR="00080F68" w:rsidRPr="00BA025F" w:rsidRDefault="00080F68">
            <w:pPr>
              <w:rPr>
                <w:sz w:val="24"/>
                <w:szCs w:val="24"/>
              </w:rPr>
            </w:pPr>
          </w:p>
        </w:tc>
        <w:tc>
          <w:tcPr>
            <w:tcW w:w="5060" w:type="dxa"/>
          </w:tcPr>
          <w:p w:rsidR="00080F68" w:rsidRPr="00BA025F" w:rsidRDefault="008F0B73">
            <w:pPr>
              <w:pStyle w:val="TableParagraph"/>
              <w:spacing w:before="2" w:line="270" w:lineRule="atLeast"/>
              <w:ind w:left="107" w:right="599"/>
              <w:rPr>
                <w:sz w:val="24"/>
                <w:szCs w:val="24"/>
              </w:rPr>
            </w:pPr>
            <w:r w:rsidRPr="00BA025F">
              <w:rPr>
                <w:sz w:val="24"/>
                <w:szCs w:val="24"/>
              </w:rPr>
              <w:t>1.2.4.Учебно-практическое оборудование: глобус, таблицы по предметам и т.д.</w:t>
            </w:r>
          </w:p>
        </w:tc>
        <w:tc>
          <w:tcPr>
            <w:tcW w:w="2880" w:type="dxa"/>
          </w:tcPr>
          <w:p w:rsidR="00080F68" w:rsidRPr="00BA025F" w:rsidRDefault="008F0B73">
            <w:pPr>
              <w:pStyle w:val="TableParagraph"/>
              <w:spacing w:before="2"/>
              <w:ind w:left="108"/>
              <w:rPr>
                <w:sz w:val="24"/>
                <w:szCs w:val="24"/>
              </w:rPr>
            </w:pPr>
            <w:r w:rsidRPr="00BA025F">
              <w:rPr>
                <w:sz w:val="24"/>
                <w:szCs w:val="24"/>
              </w:rPr>
              <w:t>1.2.4.Имеется.</w:t>
            </w:r>
          </w:p>
        </w:tc>
      </w:tr>
      <w:tr w:rsidR="00080F68" w:rsidRPr="00BA025F">
        <w:trPr>
          <w:trHeight w:val="847"/>
        </w:trPr>
        <w:tc>
          <w:tcPr>
            <w:tcW w:w="2345" w:type="dxa"/>
            <w:tcBorders>
              <w:top w:val="nil"/>
            </w:tcBorders>
          </w:tcPr>
          <w:p w:rsidR="00080F68" w:rsidRPr="00BA025F" w:rsidRDefault="00080F68">
            <w:pPr>
              <w:pStyle w:val="TableParagraph"/>
              <w:rPr>
                <w:sz w:val="24"/>
                <w:szCs w:val="24"/>
              </w:rPr>
            </w:pPr>
          </w:p>
        </w:tc>
        <w:tc>
          <w:tcPr>
            <w:tcW w:w="5060" w:type="dxa"/>
          </w:tcPr>
          <w:p w:rsidR="00080F68" w:rsidRPr="00BA025F" w:rsidRDefault="008F0B73">
            <w:pPr>
              <w:pStyle w:val="TableParagraph"/>
              <w:tabs>
                <w:tab w:val="left" w:pos="1517"/>
                <w:tab w:val="left" w:pos="2396"/>
                <w:tab w:val="left" w:pos="2499"/>
                <w:tab w:val="left" w:pos="3535"/>
                <w:tab w:val="left" w:pos="3924"/>
              </w:tabs>
              <w:spacing w:before="1"/>
              <w:ind w:left="107" w:right="247"/>
              <w:rPr>
                <w:sz w:val="24"/>
                <w:szCs w:val="24"/>
              </w:rPr>
            </w:pPr>
            <w:r w:rsidRPr="00BA025F">
              <w:rPr>
                <w:sz w:val="24"/>
                <w:szCs w:val="24"/>
              </w:rPr>
              <w:t>1.2.5.Оборудование</w:t>
            </w:r>
            <w:r w:rsidRPr="00BA025F">
              <w:rPr>
                <w:sz w:val="24"/>
                <w:szCs w:val="24"/>
              </w:rPr>
              <w:tab/>
              <w:t>(мебель)</w:t>
            </w:r>
            <w:r w:rsidRPr="00BA025F">
              <w:rPr>
                <w:sz w:val="24"/>
                <w:szCs w:val="24"/>
              </w:rPr>
              <w:tab/>
              <w:t>в</w:t>
            </w:r>
            <w:r w:rsidRPr="00BA025F">
              <w:rPr>
                <w:sz w:val="24"/>
                <w:szCs w:val="24"/>
              </w:rPr>
              <w:tab/>
            </w:r>
            <w:r w:rsidRPr="00BA025F">
              <w:rPr>
                <w:spacing w:val="-3"/>
                <w:sz w:val="24"/>
                <w:szCs w:val="24"/>
              </w:rPr>
              <w:t xml:space="preserve">учебных </w:t>
            </w:r>
            <w:r w:rsidRPr="00BA025F">
              <w:rPr>
                <w:sz w:val="24"/>
                <w:szCs w:val="24"/>
              </w:rPr>
              <w:t>кабинетах:</w:t>
            </w:r>
            <w:r w:rsidRPr="00BA025F">
              <w:rPr>
                <w:sz w:val="24"/>
                <w:szCs w:val="24"/>
              </w:rPr>
              <w:tab/>
              <w:t>парты,</w:t>
            </w:r>
            <w:r w:rsidRPr="00BA025F">
              <w:rPr>
                <w:sz w:val="24"/>
                <w:szCs w:val="24"/>
              </w:rPr>
              <w:tab/>
            </w:r>
            <w:r w:rsidRPr="00BA025F">
              <w:rPr>
                <w:sz w:val="24"/>
                <w:szCs w:val="24"/>
              </w:rPr>
              <w:tab/>
              <w:t>стулья,</w:t>
            </w:r>
            <w:r w:rsidRPr="00BA025F">
              <w:rPr>
                <w:sz w:val="24"/>
                <w:szCs w:val="24"/>
              </w:rPr>
              <w:tab/>
            </w:r>
            <w:r w:rsidRPr="00BA025F">
              <w:rPr>
                <w:spacing w:val="-3"/>
                <w:sz w:val="24"/>
                <w:szCs w:val="24"/>
              </w:rPr>
              <w:t>учительские</w:t>
            </w:r>
          </w:p>
          <w:p w:rsidR="00080F68" w:rsidRPr="00BA025F" w:rsidRDefault="008F0B73">
            <w:pPr>
              <w:pStyle w:val="TableParagraph"/>
              <w:spacing w:line="274" w:lineRule="exact"/>
              <w:ind w:left="107"/>
              <w:rPr>
                <w:sz w:val="24"/>
                <w:szCs w:val="24"/>
              </w:rPr>
            </w:pPr>
            <w:r w:rsidRPr="00BA025F">
              <w:rPr>
                <w:sz w:val="24"/>
                <w:szCs w:val="24"/>
              </w:rPr>
              <w:t>столы, конторки, доски.</w:t>
            </w:r>
          </w:p>
        </w:tc>
        <w:tc>
          <w:tcPr>
            <w:tcW w:w="2880" w:type="dxa"/>
          </w:tcPr>
          <w:p w:rsidR="00080F68" w:rsidRPr="00BA025F" w:rsidRDefault="008F0B73">
            <w:pPr>
              <w:pStyle w:val="TableParagraph"/>
              <w:spacing w:before="1"/>
              <w:ind w:left="108"/>
              <w:rPr>
                <w:sz w:val="24"/>
                <w:szCs w:val="24"/>
              </w:rPr>
            </w:pPr>
            <w:r w:rsidRPr="00BA025F">
              <w:rPr>
                <w:sz w:val="24"/>
                <w:szCs w:val="24"/>
              </w:rPr>
              <w:t>1.2.5. Имеется.</w:t>
            </w:r>
          </w:p>
        </w:tc>
      </w:tr>
      <w:tr w:rsidR="00080F68" w:rsidRPr="00BA025F">
        <w:trPr>
          <w:trHeight w:val="1770"/>
        </w:trPr>
        <w:tc>
          <w:tcPr>
            <w:tcW w:w="2345" w:type="dxa"/>
          </w:tcPr>
          <w:p w:rsidR="00080F68" w:rsidRPr="00BA025F" w:rsidRDefault="008F0B73">
            <w:pPr>
              <w:pStyle w:val="TableParagraph"/>
              <w:spacing w:before="1"/>
              <w:ind w:left="107" w:right="685"/>
              <w:rPr>
                <w:sz w:val="24"/>
                <w:szCs w:val="24"/>
              </w:rPr>
            </w:pPr>
            <w:r w:rsidRPr="00BA025F">
              <w:rPr>
                <w:sz w:val="24"/>
                <w:szCs w:val="24"/>
              </w:rPr>
              <w:t>2.Компоненты оснащения методического кабинета</w:t>
            </w:r>
          </w:p>
        </w:tc>
        <w:tc>
          <w:tcPr>
            <w:tcW w:w="5060" w:type="dxa"/>
          </w:tcPr>
          <w:p w:rsidR="00080F68" w:rsidRPr="00BA025F" w:rsidRDefault="008F0B73" w:rsidP="00BE7354">
            <w:pPr>
              <w:pStyle w:val="TableParagraph"/>
              <w:numPr>
                <w:ilvl w:val="1"/>
                <w:numId w:val="10"/>
              </w:numPr>
              <w:tabs>
                <w:tab w:val="left" w:pos="469"/>
              </w:tabs>
              <w:spacing w:before="1"/>
              <w:ind w:left="107" w:right="441" w:firstLine="0"/>
              <w:rPr>
                <w:sz w:val="24"/>
                <w:szCs w:val="24"/>
              </w:rPr>
            </w:pPr>
            <w:r w:rsidRPr="00BA025F">
              <w:rPr>
                <w:sz w:val="24"/>
                <w:szCs w:val="24"/>
              </w:rPr>
              <w:t>Нормативные документы</w:t>
            </w:r>
            <w:r w:rsidRPr="00BA025F">
              <w:rPr>
                <w:spacing w:val="-10"/>
                <w:sz w:val="24"/>
                <w:szCs w:val="24"/>
              </w:rPr>
              <w:t xml:space="preserve"> </w:t>
            </w:r>
            <w:r w:rsidRPr="00BA025F">
              <w:rPr>
                <w:sz w:val="24"/>
                <w:szCs w:val="24"/>
              </w:rPr>
              <w:t>федерального, регионального и муниципального уровней, локальные</w:t>
            </w:r>
            <w:r w:rsidRPr="00BA025F">
              <w:rPr>
                <w:spacing w:val="-3"/>
                <w:sz w:val="24"/>
                <w:szCs w:val="24"/>
              </w:rPr>
              <w:t xml:space="preserve"> </w:t>
            </w:r>
            <w:r w:rsidRPr="00BA025F">
              <w:rPr>
                <w:sz w:val="24"/>
                <w:szCs w:val="24"/>
              </w:rPr>
              <w:t>акты.</w:t>
            </w:r>
          </w:p>
          <w:p w:rsidR="00080F68" w:rsidRPr="00BA025F" w:rsidRDefault="008F0B73" w:rsidP="00BE7354">
            <w:pPr>
              <w:pStyle w:val="TableParagraph"/>
              <w:numPr>
                <w:ilvl w:val="1"/>
                <w:numId w:val="10"/>
              </w:numPr>
              <w:tabs>
                <w:tab w:val="left" w:pos="469"/>
              </w:tabs>
              <w:ind w:left="469" w:hanging="362"/>
              <w:rPr>
                <w:sz w:val="24"/>
                <w:szCs w:val="24"/>
              </w:rPr>
            </w:pPr>
            <w:r w:rsidRPr="00BA025F">
              <w:rPr>
                <w:sz w:val="24"/>
                <w:szCs w:val="24"/>
              </w:rPr>
              <w:t>Документация</w:t>
            </w:r>
            <w:r w:rsidRPr="00BA025F">
              <w:rPr>
                <w:spacing w:val="-1"/>
                <w:sz w:val="24"/>
                <w:szCs w:val="24"/>
              </w:rPr>
              <w:t xml:space="preserve"> </w:t>
            </w:r>
            <w:r w:rsidRPr="00BA025F">
              <w:rPr>
                <w:sz w:val="24"/>
                <w:szCs w:val="24"/>
              </w:rPr>
              <w:t>ОУ.</w:t>
            </w:r>
          </w:p>
          <w:p w:rsidR="00021598" w:rsidRDefault="008F0B73" w:rsidP="00BE7354">
            <w:pPr>
              <w:pStyle w:val="TableParagraph"/>
              <w:numPr>
                <w:ilvl w:val="1"/>
                <w:numId w:val="10"/>
              </w:numPr>
              <w:tabs>
                <w:tab w:val="left" w:pos="469"/>
              </w:tabs>
              <w:ind w:left="98" w:right="312" w:firstLine="9"/>
              <w:rPr>
                <w:sz w:val="24"/>
                <w:szCs w:val="24"/>
              </w:rPr>
            </w:pPr>
            <w:r w:rsidRPr="00BA025F">
              <w:rPr>
                <w:sz w:val="24"/>
                <w:szCs w:val="24"/>
              </w:rPr>
              <w:t>Комплекты диагностических</w:t>
            </w:r>
            <w:r w:rsidRPr="00BA025F">
              <w:rPr>
                <w:spacing w:val="-15"/>
                <w:sz w:val="24"/>
                <w:szCs w:val="24"/>
              </w:rPr>
              <w:t xml:space="preserve"> </w:t>
            </w:r>
            <w:r w:rsidRPr="00BA025F">
              <w:rPr>
                <w:sz w:val="24"/>
                <w:szCs w:val="24"/>
              </w:rPr>
              <w:t xml:space="preserve">материалов. </w:t>
            </w:r>
          </w:p>
          <w:p w:rsidR="00080F68" w:rsidRPr="00BA025F" w:rsidRDefault="008F0B73" w:rsidP="00BE7354">
            <w:pPr>
              <w:pStyle w:val="TableParagraph"/>
              <w:numPr>
                <w:ilvl w:val="1"/>
                <w:numId w:val="10"/>
              </w:numPr>
              <w:tabs>
                <w:tab w:val="left" w:pos="469"/>
              </w:tabs>
              <w:ind w:left="98" w:right="312" w:firstLine="9"/>
              <w:rPr>
                <w:sz w:val="24"/>
                <w:szCs w:val="24"/>
              </w:rPr>
            </w:pPr>
            <w:r w:rsidRPr="00BA025F">
              <w:rPr>
                <w:sz w:val="24"/>
                <w:szCs w:val="24"/>
              </w:rPr>
              <w:t>2.4.Материально-техническое</w:t>
            </w:r>
            <w:r w:rsidRPr="00BA025F">
              <w:rPr>
                <w:spacing w:val="-3"/>
                <w:sz w:val="24"/>
                <w:szCs w:val="24"/>
              </w:rPr>
              <w:t xml:space="preserve"> </w:t>
            </w:r>
            <w:r w:rsidRPr="00BA025F">
              <w:rPr>
                <w:sz w:val="24"/>
                <w:szCs w:val="24"/>
              </w:rPr>
              <w:t>оснащение.</w:t>
            </w:r>
          </w:p>
        </w:tc>
        <w:tc>
          <w:tcPr>
            <w:tcW w:w="2880" w:type="dxa"/>
          </w:tcPr>
          <w:p w:rsidR="00080F68" w:rsidRPr="00BA025F" w:rsidRDefault="008F0B73" w:rsidP="00BE7354">
            <w:pPr>
              <w:pStyle w:val="TableParagraph"/>
              <w:numPr>
                <w:ilvl w:val="1"/>
                <w:numId w:val="9"/>
              </w:numPr>
              <w:tabs>
                <w:tab w:val="left" w:pos="530"/>
              </w:tabs>
              <w:spacing w:before="1"/>
              <w:ind w:hanging="362"/>
              <w:rPr>
                <w:sz w:val="24"/>
                <w:szCs w:val="24"/>
              </w:rPr>
            </w:pPr>
            <w:r w:rsidRPr="00BA025F">
              <w:rPr>
                <w:sz w:val="24"/>
                <w:szCs w:val="24"/>
              </w:rPr>
              <w:t>Имеется.</w:t>
            </w:r>
          </w:p>
          <w:p w:rsidR="00080F68" w:rsidRPr="00BA025F" w:rsidRDefault="00080F68">
            <w:pPr>
              <w:pStyle w:val="TableParagraph"/>
              <w:rPr>
                <w:sz w:val="24"/>
                <w:szCs w:val="24"/>
              </w:rPr>
            </w:pPr>
          </w:p>
          <w:p w:rsidR="00080F68" w:rsidRPr="00BA025F" w:rsidRDefault="00080F68">
            <w:pPr>
              <w:pStyle w:val="TableParagraph"/>
              <w:rPr>
                <w:sz w:val="24"/>
                <w:szCs w:val="24"/>
              </w:rPr>
            </w:pPr>
          </w:p>
          <w:p w:rsidR="00080F68" w:rsidRPr="00BA025F" w:rsidRDefault="008F0B73" w:rsidP="00021598">
            <w:pPr>
              <w:pStyle w:val="TableParagraph"/>
              <w:numPr>
                <w:ilvl w:val="1"/>
                <w:numId w:val="9"/>
              </w:numPr>
              <w:tabs>
                <w:tab w:val="left" w:pos="470"/>
              </w:tabs>
              <w:ind w:left="108" w:right="104" w:firstLine="0"/>
              <w:rPr>
                <w:sz w:val="24"/>
                <w:szCs w:val="24"/>
              </w:rPr>
            </w:pPr>
            <w:r w:rsidRPr="00BA025F">
              <w:rPr>
                <w:spacing w:val="-1"/>
                <w:sz w:val="24"/>
                <w:szCs w:val="24"/>
              </w:rPr>
              <w:t>Имеется. 2.3.Имеется.</w:t>
            </w:r>
          </w:p>
          <w:p w:rsidR="00080F68" w:rsidRPr="00BA025F" w:rsidRDefault="008F0B73">
            <w:pPr>
              <w:pStyle w:val="TableParagraph"/>
              <w:ind w:left="158"/>
              <w:rPr>
                <w:sz w:val="24"/>
                <w:szCs w:val="24"/>
              </w:rPr>
            </w:pPr>
            <w:r w:rsidRPr="00BA025F">
              <w:rPr>
                <w:sz w:val="24"/>
                <w:szCs w:val="24"/>
              </w:rPr>
              <w:t>2.4. Имеется.</w:t>
            </w:r>
          </w:p>
        </w:tc>
      </w:tr>
      <w:tr w:rsidR="00080F68" w:rsidRPr="00BA025F">
        <w:trPr>
          <w:trHeight w:val="2503"/>
        </w:trPr>
        <w:tc>
          <w:tcPr>
            <w:tcW w:w="2345" w:type="dxa"/>
          </w:tcPr>
          <w:p w:rsidR="00080F68" w:rsidRPr="00BA025F" w:rsidRDefault="008F0B73">
            <w:pPr>
              <w:pStyle w:val="TableParagraph"/>
              <w:spacing w:before="1"/>
              <w:ind w:left="107" w:right="551"/>
              <w:rPr>
                <w:sz w:val="24"/>
                <w:szCs w:val="24"/>
              </w:rPr>
            </w:pPr>
            <w:r w:rsidRPr="00BA025F">
              <w:rPr>
                <w:sz w:val="24"/>
                <w:szCs w:val="24"/>
              </w:rPr>
              <w:t>3.Компоненты оснащения физкультурного зала.</w:t>
            </w:r>
          </w:p>
        </w:tc>
        <w:tc>
          <w:tcPr>
            <w:tcW w:w="5060" w:type="dxa"/>
          </w:tcPr>
          <w:p w:rsidR="00080F68" w:rsidRPr="00BA025F" w:rsidRDefault="008F0B73" w:rsidP="00BE7354">
            <w:pPr>
              <w:pStyle w:val="TableParagraph"/>
              <w:numPr>
                <w:ilvl w:val="1"/>
                <w:numId w:val="8"/>
              </w:numPr>
              <w:tabs>
                <w:tab w:val="left" w:pos="528"/>
              </w:tabs>
              <w:spacing w:before="1"/>
              <w:ind w:hanging="421"/>
              <w:rPr>
                <w:sz w:val="24"/>
                <w:szCs w:val="24"/>
              </w:rPr>
            </w:pPr>
            <w:r w:rsidRPr="00BA025F">
              <w:rPr>
                <w:sz w:val="24"/>
                <w:szCs w:val="24"/>
              </w:rPr>
              <w:t>Наборы для гимнастических</w:t>
            </w:r>
            <w:r w:rsidRPr="00BA025F">
              <w:rPr>
                <w:spacing w:val="-5"/>
                <w:sz w:val="24"/>
                <w:szCs w:val="24"/>
              </w:rPr>
              <w:t xml:space="preserve"> </w:t>
            </w:r>
            <w:r w:rsidRPr="00BA025F">
              <w:rPr>
                <w:sz w:val="24"/>
                <w:szCs w:val="24"/>
              </w:rPr>
              <w:t>упражнений.</w:t>
            </w:r>
          </w:p>
          <w:p w:rsidR="00080F68" w:rsidRPr="00BA025F" w:rsidRDefault="008F0B73" w:rsidP="00BE7354">
            <w:pPr>
              <w:pStyle w:val="TableParagraph"/>
              <w:numPr>
                <w:ilvl w:val="2"/>
                <w:numId w:val="8"/>
              </w:numPr>
              <w:tabs>
                <w:tab w:val="left" w:pos="816"/>
                <w:tab w:val="left" w:pos="817"/>
              </w:tabs>
              <w:ind w:hanging="537"/>
              <w:rPr>
                <w:sz w:val="24"/>
                <w:szCs w:val="24"/>
              </w:rPr>
            </w:pPr>
            <w:r w:rsidRPr="00BA025F">
              <w:rPr>
                <w:sz w:val="24"/>
                <w:szCs w:val="24"/>
              </w:rPr>
              <w:t>2.Комплект навесного</w:t>
            </w:r>
            <w:r w:rsidRPr="00BA025F">
              <w:rPr>
                <w:spacing w:val="-3"/>
                <w:sz w:val="24"/>
                <w:szCs w:val="24"/>
              </w:rPr>
              <w:t xml:space="preserve"> </w:t>
            </w:r>
            <w:r w:rsidRPr="00BA025F">
              <w:rPr>
                <w:sz w:val="24"/>
                <w:szCs w:val="24"/>
              </w:rPr>
              <w:t>оборудования.</w:t>
            </w:r>
          </w:p>
          <w:p w:rsidR="00080F68" w:rsidRPr="00BA025F" w:rsidRDefault="008F0B73" w:rsidP="00BE7354">
            <w:pPr>
              <w:pStyle w:val="TableParagraph"/>
              <w:numPr>
                <w:ilvl w:val="3"/>
                <w:numId w:val="8"/>
              </w:numPr>
              <w:tabs>
                <w:tab w:val="left" w:pos="816"/>
                <w:tab w:val="left" w:pos="817"/>
              </w:tabs>
              <w:ind w:hanging="717"/>
              <w:rPr>
                <w:sz w:val="24"/>
                <w:szCs w:val="24"/>
              </w:rPr>
            </w:pPr>
            <w:r w:rsidRPr="00BA025F">
              <w:rPr>
                <w:sz w:val="24"/>
                <w:szCs w:val="24"/>
              </w:rPr>
              <w:t>Мячи.</w:t>
            </w:r>
            <w:r w:rsidRPr="00BA025F">
              <w:rPr>
                <w:spacing w:val="-2"/>
                <w:sz w:val="24"/>
                <w:szCs w:val="24"/>
              </w:rPr>
              <w:t xml:space="preserve"> </w:t>
            </w:r>
            <w:r w:rsidRPr="00BA025F">
              <w:rPr>
                <w:sz w:val="24"/>
                <w:szCs w:val="24"/>
              </w:rPr>
              <w:t>Коврики.</w:t>
            </w:r>
          </w:p>
          <w:p w:rsidR="00080F68" w:rsidRPr="00BA025F" w:rsidRDefault="008F0B73" w:rsidP="00BE7354">
            <w:pPr>
              <w:pStyle w:val="TableParagraph"/>
              <w:numPr>
                <w:ilvl w:val="3"/>
                <w:numId w:val="8"/>
              </w:numPr>
              <w:tabs>
                <w:tab w:val="left" w:pos="816"/>
                <w:tab w:val="left" w:pos="817"/>
              </w:tabs>
              <w:spacing w:before="1"/>
              <w:ind w:hanging="717"/>
              <w:rPr>
                <w:sz w:val="24"/>
                <w:szCs w:val="24"/>
              </w:rPr>
            </w:pPr>
            <w:r w:rsidRPr="00BA025F">
              <w:rPr>
                <w:sz w:val="24"/>
                <w:szCs w:val="24"/>
              </w:rPr>
              <w:t>Кегли.</w:t>
            </w:r>
          </w:p>
          <w:p w:rsidR="00080F68" w:rsidRPr="00BA025F" w:rsidRDefault="008F0B73" w:rsidP="00BE7354">
            <w:pPr>
              <w:pStyle w:val="TableParagraph"/>
              <w:numPr>
                <w:ilvl w:val="3"/>
                <w:numId w:val="8"/>
              </w:numPr>
              <w:tabs>
                <w:tab w:val="left" w:pos="816"/>
                <w:tab w:val="left" w:pos="817"/>
              </w:tabs>
              <w:ind w:hanging="717"/>
              <w:rPr>
                <w:sz w:val="24"/>
                <w:szCs w:val="24"/>
              </w:rPr>
            </w:pPr>
            <w:r w:rsidRPr="00BA025F">
              <w:rPr>
                <w:sz w:val="24"/>
                <w:szCs w:val="24"/>
              </w:rPr>
              <w:t>Обручи.</w:t>
            </w:r>
          </w:p>
          <w:p w:rsidR="00080F68" w:rsidRPr="00BA025F" w:rsidRDefault="008F0B73" w:rsidP="00BE7354">
            <w:pPr>
              <w:pStyle w:val="TableParagraph"/>
              <w:numPr>
                <w:ilvl w:val="3"/>
                <w:numId w:val="8"/>
              </w:numPr>
              <w:tabs>
                <w:tab w:val="left" w:pos="816"/>
                <w:tab w:val="left" w:pos="817"/>
              </w:tabs>
              <w:ind w:left="107" w:right="206" w:hanging="8"/>
              <w:rPr>
                <w:sz w:val="24"/>
                <w:szCs w:val="24"/>
              </w:rPr>
            </w:pPr>
            <w:r w:rsidRPr="00BA025F">
              <w:rPr>
                <w:sz w:val="24"/>
                <w:szCs w:val="24"/>
              </w:rPr>
              <w:t>Оборудование для прыжков в высоту</w:t>
            </w:r>
            <w:r w:rsidRPr="00BA025F">
              <w:rPr>
                <w:spacing w:val="-11"/>
                <w:sz w:val="24"/>
                <w:szCs w:val="24"/>
              </w:rPr>
              <w:t xml:space="preserve"> </w:t>
            </w:r>
            <w:r w:rsidRPr="00BA025F">
              <w:rPr>
                <w:sz w:val="24"/>
                <w:szCs w:val="24"/>
              </w:rPr>
              <w:t>и длину.</w:t>
            </w:r>
          </w:p>
          <w:p w:rsidR="00080F68" w:rsidRPr="00BA025F" w:rsidRDefault="008F0B73" w:rsidP="00BE7354">
            <w:pPr>
              <w:pStyle w:val="TableParagraph"/>
              <w:numPr>
                <w:ilvl w:val="3"/>
                <w:numId w:val="8"/>
              </w:numPr>
              <w:tabs>
                <w:tab w:val="left" w:pos="816"/>
                <w:tab w:val="left" w:pos="817"/>
              </w:tabs>
              <w:ind w:hanging="717"/>
              <w:rPr>
                <w:sz w:val="24"/>
                <w:szCs w:val="24"/>
              </w:rPr>
            </w:pPr>
            <w:r w:rsidRPr="00BA025F">
              <w:rPr>
                <w:sz w:val="24"/>
                <w:szCs w:val="24"/>
              </w:rPr>
              <w:t>Оборудование для игры в</w:t>
            </w:r>
            <w:r w:rsidRPr="00BA025F">
              <w:rPr>
                <w:spacing w:val="-7"/>
                <w:sz w:val="24"/>
                <w:szCs w:val="24"/>
              </w:rPr>
              <w:t xml:space="preserve"> </w:t>
            </w:r>
            <w:r w:rsidRPr="00BA025F">
              <w:rPr>
                <w:sz w:val="24"/>
                <w:szCs w:val="24"/>
              </w:rPr>
              <w:t>волейбол.</w:t>
            </w:r>
          </w:p>
          <w:p w:rsidR="00080F68" w:rsidRPr="00BA025F" w:rsidRDefault="008F0B73" w:rsidP="00BE7354">
            <w:pPr>
              <w:pStyle w:val="TableParagraph"/>
              <w:numPr>
                <w:ilvl w:val="3"/>
                <w:numId w:val="8"/>
              </w:numPr>
              <w:tabs>
                <w:tab w:val="left" w:pos="816"/>
                <w:tab w:val="left" w:pos="817"/>
              </w:tabs>
              <w:spacing w:line="273" w:lineRule="exact"/>
              <w:ind w:hanging="717"/>
              <w:rPr>
                <w:sz w:val="24"/>
                <w:szCs w:val="24"/>
              </w:rPr>
            </w:pPr>
            <w:r w:rsidRPr="00BA025F">
              <w:rPr>
                <w:sz w:val="24"/>
                <w:szCs w:val="24"/>
              </w:rPr>
              <w:t>Лыжи.</w:t>
            </w:r>
          </w:p>
        </w:tc>
        <w:tc>
          <w:tcPr>
            <w:tcW w:w="2880" w:type="dxa"/>
          </w:tcPr>
          <w:p w:rsidR="00080F68" w:rsidRPr="00BA025F" w:rsidRDefault="008F0B73" w:rsidP="00BE7354">
            <w:pPr>
              <w:pStyle w:val="TableParagraph"/>
              <w:numPr>
                <w:ilvl w:val="1"/>
                <w:numId w:val="7"/>
              </w:numPr>
              <w:tabs>
                <w:tab w:val="left" w:pos="529"/>
              </w:tabs>
              <w:spacing w:before="1"/>
              <w:ind w:hanging="421"/>
              <w:rPr>
                <w:sz w:val="24"/>
                <w:szCs w:val="24"/>
              </w:rPr>
            </w:pPr>
            <w:r w:rsidRPr="00BA025F">
              <w:rPr>
                <w:sz w:val="24"/>
                <w:szCs w:val="24"/>
              </w:rPr>
              <w:t>Имеется.</w:t>
            </w:r>
          </w:p>
          <w:p w:rsidR="00080F68" w:rsidRPr="00BA025F" w:rsidRDefault="008F0B73" w:rsidP="00BE7354">
            <w:pPr>
              <w:pStyle w:val="TableParagraph"/>
              <w:numPr>
                <w:ilvl w:val="1"/>
                <w:numId w:val="7"/>
              </w:numPr>
              <w:tabs>
                <w:tab w:val="left" w:pos="529"/>
              </w:tabs>
              <w:ind w:hanging="421"/>
              <w:rPr>
                <w:sz w:val="24"/>
                <w:szCs w:val="24"/>
              </w:rPr>
            </w:pPr>
            <w:r w:rsidRPr="00BA025F">
              <w:rPr>
                <w:sz w:val="24"/>
                <w:szCs w:val="24"/>
              </w:rPr>
              <w:t>Имеется.</w:t>
            </w:r>
          </w:p>
          <w:p w:rsidR="00080F68" w:rsidRPr="00BA025F" w:rsidRDefault="00021598" w:rsidP="00021598">
            <w:pPr>
              <w:pStyle w:val="TableParagraph"/>
              <w:ind w:left="8"/>
              <w:jc w:val="both"/>
              <w:rPr>
                <w:sz w:val="24"/>
                <w:szCs w:val="24"/>
              </w:rPr>
            </w:pPr>
            <w:r>
              <w:rPr>
                <w:sz w:val="24"/>
                <w:szCs w:val="24"/>
              </w:rPr>
              <w:t>3.</w:t>
            </w:r>
            <w:r w:rsidR="008F0B73" w:rsidRPr="00BA025F">
              <w:rPr>
                <w:sz w:val="24"/>
                <w:szCs w:val="24"/>
              </w:rPr>
              <w:t>3.Имеется.</w:t>
            </w:r>
          </w:p>
          <w:p w:rsidR="00080F68" w:rsidRPr="00BA025F" w:rsidRDefault="008F0B73" w:rsidP="00021598">
            <w:pPr>
              <w:pStyle w:val="TableParagraph"/>
              <w:numPr>
                <w:ilvl w:val="1"/>
                <w:numId w:val="6"/>
              </w:numPr>
              <w:spacing w:before="1"/>
              <w:ind w:left="8" w:firstLine="0"/>
              <w:jc w:val="both"/>
              <w:rPr>
                <w:sz w:val="24"/>
                <w:szCs w:val="24"/>
              </w:rPr>
            </w:pPr>
            <w:r w:rsidRPr="00BA025F">
              <w:rPr>
                <w:sz w:val="24"/>
                <w:szCs w:val="24"/>
              </w:rPr>
              <w:t>Имеется.</w:t>
            </w:r>
          </w:p>
          <w:p w:rsidR="00080F68" w:rsidRPr="00BA025F" w:rsidRDefault="008F0B73" w:rsidP="00021598">
            <w:pPr>
              <w:pStyle w:val="TableParagraph"/>
              <w:numPr>
                <w:ilvl w:val="1"/>
                <w:numId w:val="6"/>
              </w:numPr>
              <w:ind w:left="8" w:firstLine="0"/>
              <w:jc w:val="both"/>
              <w:rPr>
                <w:sz w:val="24"/>
                <w:szCs w:val="24"/>
              </w:rPr>
            </w:pPr>
            <w:r w:rsidRPr="00BA025F">
              <w:rPr>
                <w:sz w:val="24"/>
                <w:szCs w:val="24"/>
              </w:rPr>
              <w:t>Имеется.</w:t>
            </w:r>
          </w:p>
          <w:p w:rsidR="00080F68" w:rsidRPr="00BA025F" w:rsidRDefault="008F0B73" w:rsidP="00021598">
            <w:pPr>
              <w:pStyle w:val="TableParagraph"/>
              <w:numPr>
                <w:ilvl w:val="1"/>
                <w:numId w:val="6"/>
              </w:numPr>
              <w:ind w:left="8" w:firstLine="0"/>
              <w:jc w:val="both"/>
              <w:rPr>
                <w:sz w:val="24"/>
                <w:szCs w:val="24"/>
              </w:rPr>
            </w:pPr>
            <w:r w:rsidRPr="00BA025F">
              <w:rPr>
                <w:sz w:val="24"/>
                <w:szCs w:val="24"/>
              </w:rPr>
              <w:t>Имеется</w:t>
            </w:r>
          </w:p>
          <w:p w:rsidR="00080F68" w:rsidRPr="00BA025F" w:rsidRDefault="00080F68">
            <w:pPr>
              <w:pStyle w:val="TableParagraph"/>
              <w:rPr>
                <w:sz w:val="24"/>
                <w:szCs w:val="24"/>
              </w:rPr>
            </w:pPr>
          </w:p>
          <w:p w:rsidR="00080F68" w:rsidRPr="00BA025F" w:rsidRDefault="008F0B73" w:rsidP="00021598">
            <w:pPr>
              <w:pStyle w:val="TableParagraph"/>
              <w:numPr>
                <w:ilvl w:val="1"/>
                <w:numId w:val="6"/>
              </w:numPr>
              <w:tabs>
                <w:tab w:val="left" w:pos="529"/>
              </w:tabs>
              <w:spacing w:line="270" w:lineRule="atLeast"/>
              <w:ind w:left="108" w:firstLine="0"/>
              <w:rPr>
                <w:sz w:val="24"/>
                <w:szCs w:val="24"/>
              </w:rPr>
            </w:pPr>
            <w:r w:rsidRPr="00BA025F">
              <w:rPr>
                <w:sz w:val="24"/>
                <w:szCs w:val="24"/>
              </w:rPr>
              <w:t xml:space="preserve">Имеется. </w:t>
            </w:r>
            <w:r w:rsidRPr="00BA025F">
              <w:rPr>
                <w:spacing w:val="-1"/>
                <w:sz w:val="24"/>
                <w:szCs w:val="24"/>
              </w:rPr>
              <w:t>3.8.Имеются.</w:t>
            </w:r>
          </w:p>
        </w:tc>
      </w:tr>
      <w:tr w:rsidR="00080F68" w:rsidRPr="00BA025F">
        <w:trPr>
          <w:trHeight w:val="2503"/>
        </w:trPr>
        <w:tc>
          <w:tcPr>
            <w:tcW w:w="2345" w:type="dxa"/>
          </w:tcPr>
          <w:p w:rsidR="00080F68" w:rsidRPr="00BA025F" w:rsidRDefault="008F0B73">
            <w:pPr>
              <w:pStyle w:val="TableParagraph"/>
              <w:spacing w:before="1"/>
              <w:ind w:left="107" w:right="134"/>
              <w:rPr>
                <w:sz w:val="24"/>
                <w:szCs w:val="24"/>
              </w:rPr>
            </w:pPr>
            <w:r w:rsidRPr="00BA025F">
              <w:rPr>
                <w:sz w:val="24"/>
                <w:szCs w:val="24"/>
              </w:rPr>
              <w:t>4.Оборудование для организации исследовательской деятельности.</w:t>
            </w:r>
          </w:p>
        </w:tc>
        <w:tc>
          <w:tcPr>
            <w:tcW w:w="5060" w:type="dxa"/>
          </w:tcPr>
          <w:p w:rsidR="00021598" w:rsidRDefault="008F0B73" w:rsidP="00021598">
            <w:pPr>
              <w:pStyle w:val="TableParagraph"/>
              <w:spacing w:before="1"/>
              <w:ind w:left="107" w:right="59"/>
              <w:rPr>
                <w:sz w:val="24"/>
                <w:szCs w:val="24"/>
              </w:rPr>
            </w:pPr>
            <w:r w:rsidRPr="00BA025F">
              <w:rPr>
                <w:sz w:val="24"/>
                <w:szCs w:val="24"/>
              </w:rPr>
              <w:t xml:space="preserve">4.1.Электронный микроскоп. </w:t>
            </w:r>
          </w:p>
          <w:p w:rsidR="00021598" w:rsidRDefault="008F0B73" w:rsidP="00021598">
            <w:pPr>
              <w:pStyle w:val="TableParagraph"/>
              <w:spacing w:before="1"/>
              <w:ind w:left="107" w:right="59"/>
              <w:rPr>
                <w:sz w:val="24"/>
                <w:szCs w:val="24"/>
              </w:rPr>
            </w:pPr>
            <w:r w:rsidRPr="00BA025F">
              <w:rPr>
                <w:sz w:val="24"/>
                <w:szCs w:val="24"/>
              </w:rPr>
              <w:t xml:space="preserve">4.2.Цифровой фотоаппарат. </w:t>
            </w:r>
          </w:p>
          <w:p w:rsidR="00080F68" w:rsidRPr="00BA025F" w:rsidRDefault="008F0B73" w:rsidP="00021598">
            <w:pPr>
              <w:pStyle w:val="TableParagraph"/>
              <w:spacing w:before="1"/>
              <w:ind w:left="107" w:right="59"/>
              <w:rPr>
                <w:sz w:val="24"/>
                <w:szCs w:val="24"/>
              </w:rPr>
            </w:pPr>
            <w:r w:rsidRPr="00BA025F">
              <w:rPr>
                <w:sz w:val="24"/>
                <w:szCs w:val="24"/>
              </w:rPr>
              <w:t>4.3.Датчик расстояния.</w:t>
            </w:r>
          </w:p>
          <w:p w:rsidR="00080F68" w:rsidRPr="00BA025F" w:rsidRDefault="008F0B73" w:rsidP="00BE7354">
            <w:pPr>
              <w:pStyle w:val="TableParagraph"/>
              <w:numPr>
                <w:ilvl w:val="1"/>
                <w:numId w:val="5"/>
              </w:numPr>
              <w:tabs>
                <w:tab w:val="left" w:pos="469"/>
              </w:tabs>
              <w:ind w:hanging="362"/>
              <w:rPr>
                <w:sz w:val="24"/>
                <w:szCs w:val="24"/>
              </w:rPr>
            </w:pPr>
            <w:r w:rsidRPr="00BA025F">
              <w:rPr>
                <w:sz w:val="24"/>
                <w:szCs w:val="24"/>
              </w:rPr>
              <w:t>Датчик</w:t>
            </w:r>
            <w:r w:rsidRPr="00BA025F">
              <w:rPr>
                <w:spacing w:val="-1"/>
                <w:sz w:val="24"/>
                <w:szCs w:val="24"/>
              </w:rPr>
              <w:t xml:space="preserve"> </w:t>
            </w:r>
            <w:r w:rsidRPr="00BA025F">
              <w:rPr>
                <w:sz w:val="24"/>
                <w:szCs w:val="24"/>
              </w:rPr>
              <w:t>температуры.</w:t>
            </w:r>
          </w:p>
          <w:p w:rsidR="00080F68" w:rsidRPr="00BA025F" w:rsidRDefault="008F0B73" w:rsidP="00BE7354">
            <w:pPr>
              <w:pStyle w:val="TableParagraph"/>
              <w:numPr>
                <w:ilvl w:val="1"/>
                <w:numId w:val="5"/>
              </w:numPr>
              <w:tabs>
                <w:tab w:val="left" w:pos="469"/>
              </w:tabs>
              <w:ind w:left="107" w:right="496" w:firstLine="0"/>
              <w:rPr>
                <w:sz w:val="24"/>
                <w:szCs w:val="24"/>
              </w:rPr>
            </w:pPr>
            <w:r w:rsidRPr="00BA025F">
              <w:rPr>
                <w:sz w:val="24"/>
                <w:szCs w:val="24"/>
              </w:rPr>
              <w:t>Датчик частоты сердечных</w:t>
            </w:r>
            <w:r w:rsidRPr="00BA025F">
              <w:rPr>
                <w:spacing w:val="-9"/>
                <w:sz w:val="24"/>
                <w:szCs w:val="24"/>
              </w:rPr>
              <w:t xml:space="preserve"> </w:t>
            </w:r>
            <w:r w:rsidRPr="00BA025F">
              <w:rPr>
                <w:sz w:val="24"/>
                <w:szCs w:val="24"/>
              </w:rPr>
              <w:t>сокращений (ручной</w:t>
            </w:r>
            <w:r w:rsidRPr="00BA025F">
              <w:rPr>
                <w:spacing w:val="-1"/>
                <w:sz w:val="24"/>
                <w:szCs w:val="24"/>
              </w:rPr>
              <w:t xml:space="preserve"> </w:t>
            </w:r>
            <w:r w:rsidRPr="00BA025F">
              <w:rPr>
                <w:sz w:val="24"/>
                <w:szCs w:val="24"/>
              </w:rPr>
              <w:t>пульсометр).</w:t>
            </w:r>
          </w:p>
          <w:p w:rsidR="00021598" w:rsidRDefault="008F0B73" w:rsidP="00BE7354">
            <w:pPr>
              <w:pStyle w:val="TableParagraph"/>
              <w:numPr>
                <w:ilvl w:val="1"/>
                <w:numId w:val="5"/>
              </w:numPr>
              <w:tabs>
                <w:tab w:val="left" w:pos="469"/>
              </w:tabs>
              <w:ind w:left="107" w:right="1384" w:firstLine="0"/>
              <w:rPr>
                <w:sz w:val="24"/>
                <w:szCs w:val="24"/>
              </w:rPr>
            </w:pPr>
            <w:r w:rsidRPr="00BA025F">
              <w:rPr>
                <w:sz w:val="24"/>
                <w:szCs w:val="24"/>
              </w:rPr>
              <w:t>Датчик содержания</w:t>
            </w:r>
            <w:r w:rsidRPr="00BA025F">
              <w:rPr>
                <w:spacing w:val="-13"/>
                <w:sz w:val="24"/>
                <w:szCs w:val="24"/>
              </w:rPr>
              <w:t xml:space="preserve"> </w:t>
            </w:r>
            <w:r w:rsidRPr="00BA025F">
              <w:rPr>
                <w:sz w:val="24"/>
                <w:szCs w:val="24"/>
              </w:rPr>
              <w:t xml:space="preserve">кислорода. </w:t>
            </w:r>
          </w:p>
          <w:p w:rsidR="00080F68" w:rsidRPr="00BA025F" w:rsidRDefault="008F0B73" w:rsidP="00021598">
            <w:pPr>
              <w:pStyle w:val="TableParagraph"/>
              <w:tabs>
                <w:tab w:val="left" w:pos="469"/>
              </w:tabs>
              <w:ind w:left="107" w:right="1384"/>
              <w:rPr>
                <w:sz w:val="24"/>
                <w:szCs w:val="24"/>
              </w:rPr>
            </w:pPr>
            <w:r w:rsidRPr="00BA025F">
              <w:rPr>
                <w:sz w:val="24"/>
                <w:szCs w:val="24"/>
              </w:rPr>
              <w:t>4.7.Датчик</w:t>
            </w:r>
            <w:r w:rsidRPr="00BA025F">
              <w:rPr>
                <w:spacing w:val="-1"/>
                <w:sz w:val="24"/>
                <w:szCs w:val="24"/>
              </w:rPr>
              <w:t xml:space="preserve"> </w:t>
            </w:r>
            <w:r w:rsidRPr="00BA025F">
              <w:rPr>
                <w:sz w:val="24"/>
                <w:szCs w:val="24"/>
              </w:rPr>
              <w:t>света.</w:t>
            </w:r>
          </w:p>
          <w:p w:rsidR="00080F68" w:rsidRPr="00BA025F" w:rsidRDefault="008F0B73">
            <w:pPr>
              <w:pStyle w:val="TableParagraph"/>
              <w:spacing w:before="1" w:line="273" w:lineRule="exact"/>
              <w:ind w:left="107"/>
              <w:rPr>
                <w:sz w:val="24"/>
                <w:szCs w:val="24"/>
              </w:rPr>
            </w:pPr>
            <w:r w:rsidRPr="00BA025F">
              <w:rPr>
                <w:sz w:val="24"/>
                <w:szCs w:val="24"/>
              </w:rPr>
              <w:t>4.8.Учебно-методический комплекс.</w:t>
            </w:r>
          </w:p>
        </w:tc>
        <w:tc>
          <w:tcPr>
            <w:tcW w:w="2880" w:type="dxa"/>
          </w:tcPr>
          <w:p w:rsidR="00080F68" w:rsidRPr="00BA025F" w:rsidRDefault="008F0B73" w:rsidP="002F7454">
            <w:pPr>
              <w:pStyle w:val="TableParagraph"/>
              <w:spacing w:before="1"/>
              <w:ind w:left="108" w:right="104"/>
              <w:jc w:val="both"/>
              <w:rPr>
                <w:sz w:val="24"/>
                <w:szCs w:val="24"/>
              </w:rPr>
            </w:pPr>
            <w:r w:rsidRPr="00BA025F">
              <w:rPr>
                <w:spacing w:val="-1"/>
                <w:sz w:val="24"/>
                <w:szCs w:val="24"/>
              </w:rPr>
              <w:t>4.1.Имеется. 4.2.Имеется. 4.3.Имеется. 4.4.Имеется. 4.5.Имеется.</w:t>
            </w:r>
          </w:p>
          <w:p w:rsidR="00080F68" w:rsidRPr="00BA025F" w:rsidRDefault="00080F68" w:rsidP="002F7454">
            <w:pPr>
              <w:pStyle w:val="TableParagraph"/>
              <w:spacing w:before="3"/>
              <w:ind w:right="104"/>
              <w:rPr>
                <w:sz w:val="24"/>
                <w:szCs w:val="24"/>
              </w:rPr>
            </w:pPr>
          </w:p>
          <w:p w:rsidR="00080F68" w:rsidRPr="00BA025F" w:rsidRDefault="008F0B73" w:rsidP="002F7454">
            <w:pPr>
              <w:pStyle w:val="TableParagraph"/>
              <w:spacing w:line="276" w:lineRule="exact"/>
              <w:ind w:left="108" w:right="104"/>
              <w:jc w:val="both"/>
              <w:rPr>
                <w:sz w:val="24"/>
                <w:szCs w:val="24"/>
              </w:rPr>
            </w:pPr>
            <w:r w:rsidRPr="00BA025F">
              <w:rPr>
                <w:spacing w:val="-1"/>
                <w:sz w:val="24"/>
                <w:szCs w:val="24"/>
              </w:rPr>
              <w:t>4.6.Имеется. 4.7.Имеется. 4.8.Имеется.</w:t>
            </w:r>
          </w:p>
        </w:tc>
      </w:tr>
    </w:tbl>
    <w:p w:rsidR="00080F68" w:rsidRPr="00BA025F" w:rsidRDefault="00080F68">
      <w:pPr>
        <w:pStyle w:val="a3"/>
        <w:spacing w:before="10"/>
        <w:ind w:left="0" w:firstLine="0"/>
        <w:jc w:val="left"/>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8"/>
        <w:gridCol w:w="5418"/>
        <w:gridCol w:w="3658"/>
      </w:tblGrid>
      <w:tr w:rsidR="00080F68" w:rsidRPr="00BA025F">
        <w:trPr>
          <w:trHeight w:val="304"/>
        </w:trPr>
        <w:tc>
          <w:tcPr>
            <w:tcW w:w="1208" w:type="dxa"/>
          </w:tcPr>
          <w:p w:rsidR="00080F68" w:rsidRPr="00BA025F" w:rsidRDefault="008F0B73">
            <w:pPr>
              <w:pStyle w:val="TableParagraph"/>
              <w:spacing w:before="10"/>
              <w:ind w:left="107"/>
              <w:rPr>
                <w:sz w:val="24"/>
                <w:szCs w:val="24"/>
              </w:rPr>
            </w:pPr>
            <w:r w:rsidRPr="00BA025F">
              <w:rPr>
                <w:sz w:val="24"/>
                <w:szCs w:val="24"/>
              </w:rPr>
              <w:t>№ п/п</w:t>
            </w:r>
          </w:p>
        </w:tc>
        <w:tc>
          <w:tcPr>
            <w:tcW w:w="5418" w:type="dxa"/>
          </w:tcPr>
          <w:p w:rsidR="00080F68" w:rsidRPr="00BA025F" w:rsidRDefault="008F0B73">
            <w:pPr>
              <w:pStyle w:val="TableParagraph"/>
              <w:spacing w:before="10"/>
              <w:ind w:left="107"/>
              <w:rPr>
                <w:sz w:val="24"/>
                <w:szCs w:val="24"/>
              </w:rPr>
            </w:pPr>
            <w:r w:rsidRPr="00BA025F">
              <w:rPr>
                <w:sz w:val="24"/>
                <w:szCs w:val="24"/>
              </w:rPr>
              <w:t>Необходимые средства</w:t>
            </w:r>
          </w:p>
        </w:tc>
        <w:tc>
          <w:tcPr>
            <w:tcW w:w="3658" w:type="dxa"/>
          </w:tcPr>
          <w:p w:rsidR="00080F68" w:rsidRPr="00BA025F" w:rsidRDefault="008F0B73">
            <w:pPr>
              <w:pStyle w:val="TableParagraph"/>
              <w:spacing w:before="10"/>
              <w:ind w:left="107"/>
              <w:rPr>
                <w:sz w:val="24"/>
                <w:szCs w:val="24"/>
              </w:rPr>
            </w:pPr>
            <w:r w:rsidRPr="00BA025F">
              <w:rPr>
                <w:sz w:val="24"/>
                <w:szCs w:val="24"/>
              </w:rPr>
              <w:t>Необходимо/имеется в наличии</w:t>
            </w:r>
          </w:p>
        </w:tc>
      </w:tr>
      <w:tr w:rsidR="00080F68" w:rsidRPr="00BA025F">
        <w:trPr>
          <w:trHeight w:val="290"/>
        </w:trPr>
        <w:tc>
          <w:tcPr>
            <w:tcW w:w="1208" w:type="dxa"/>
          </w:tcPr>
          <w:p w:rsidR="00080F68" w:rsidRPr="00BA025F" w:rsidRDefault="008F0B73">
            <w:pPr>
              <w:pStyle w:val="TableParagraph"/>
              <w:spacing w:before="10"/>
              <w:ind w:left="107"/>
              <w:rPr>
                <w:sz w:val="24"/>
                <w:szCs w:val="24"/>
              </w:rPr>
            </w:pPr>
            <w:r w:rsidRPr="00BA025F">
              <w:rPr>
                <w:sz w:val="24"/>
                <w:szCs w:val="24"/>
              </w:rPr>
              <w:t>1.</w:t>
            </w:r>
          </w:p>
        </w:tc>
        <w:tc>
          <w:tcPr>
            <w:tcW w:w="5418" w:type="dxa"/>
          </w:tcPr>
          <w:p w:rsidR="00080F68" w:rsidRPr="00BA025F" w:rsidRDefault="008F0B73">
            <w:pPr>
              <w:pStyle w:val="TableParagraph"/>
              <w:spacing w:before="10"/>
              <w:ind w:left="107"/>
              <w:rPr>
                <w:sz w:val="24"/>
                <w:szCs w:val="24"/>
              </w:rPr>
            </w:pPr>
            <w:r w:rsidRPr="00BA025F">
              <w:rPr>
                <w:sz w:val="24"/>
                <w:szCs w:val="24"/>
              </w:rPr>
              <w:t>Технические средства:</w:t>
            </w:r>
          </w:p>
        </w:tc>
        <w:tc>
          <w:tcPr>
            <w:tcW w:w="3658" w:type="dxa"/>
          </w:tcPr>
          <w:p w:rsidR="00080F68" w:rsidRPr="00BA025F" w:rsidRDefault="00080F68">
            <w:pPr>
              <w:pStyle w:val="TableParagraph"/>
              <w:rPr>
                <w:sz w:val="24"/>
                <w:szCs w:val="24"/>
              </w:rPr>
            </w:pPr>
          </w:p>
        </w:tc>
      </w:tr>
      <w:tr w:rsidR="00080F68" w:rsidRPr="00BA025F">
        <w:trPr>
          <w:trHeight w:val="285"/>
        </w:trPr>
        <w:tc>
          <w:tcPr>
            <w:tcW w:w="1208" w:type="dxa"/>
            <w:vMerge w:val="restart"/>
          </w:tcPr>
          <w:p w:rsidR="00080F68" w:rsidRPr="00BA025F" w:rsidRDefault="00080F68">
            <w:pPr>
              <w:pStyle w:val="TableParagraph"/>
              <w:rPr>
                <w:sz w:val="24"/>
                <w:szCs w:val="24"/>
              </w:rPr>
            </w:pPr>
          </w:p>
        </w:tc>
        <w:tc>
          <w:tcPr>
            <w:tcW w:w="5418" w:type="dxa"/>
            <w:tcBorders>
              <w:bottom w:val="nil"/>
            </w:tcBorders>
          </w:tcPr>
          <w:p w:rsidR="00080F68" w:rsidRPr="00BA025F" w:rsidRDefault="006746A3">
            <w:pPr>
              <w:pStyle w:val="TableParagraph"/>
              <w:spacing w:before="10"/>
              <w:ind w:left="107"/>
              <w:rPr>
                <w:sz w:val="24"/>
                <w:szCs w:val="24"/>
              </w:rPr>
            </w:pPr>
            <w:r>
              <w:rPr>
                <w:sz w:val="24"/>
                <w:szCs w:val="24"/>
              </w:rPr>
              <w:t>1.Мультимедийный проектор</w:t>
            </w:r>
            <w:r w:rsidR="008F0B73" w:rsidRPr="00BA025F">
              <w:rPr>
                <w:sz w:val="24"/>
                <w:szCs w:val="24"/>
              </w:rPr>
              <w:t>.</w:t>
            </w:r>
          </w:p>
        </w:tc>
        <w:tc>
          <w:tcPr>
            <w:tcW w:w="3658" w:type="dxa"/>
            <w:tcBorders>
              <w:bottom w:val="nil"/>
            </w:tcBorders>
          </w:tcPr>
          <w:p w:rsidR="00080F68" w:rsidRPr="00BA025F" w:rsidRDefault="008F0B73">
            <w:pPr>
              <w:pStyle w:val="TableParagraph"/>
              <w:spacing w:before="13" w:line="252" w:lineRule="exact"/>
              <w:ind w:left="107"/>
              <w:rPr>
                <w:sz w:val="24"/>
                <w:szCs w:val="24"/>
              </w:rPr>
            </w:pPr>
            <w:r w:rsidRPr="00BA025F">
              <w:rPr>
                <w:sz w:val="24"/>
                <w:szCs w:val="24"/>
              </w:rPr>
              <w:t>Имеется</w:t>
            </w:r>
          </w:p>
        </w:tc>
      </w:tr>
      <w:tr w:rsidR="00080F68" w:rsidRPr="00BA025F">
        <w:trPr>
          <w:trHeight w:val="282"/>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6746A3">
            <w:pPr>
              <w:pStyle w:val="TableParagraph"/>
              <w:spacing w:before="10" w:line="252" w:lineRule="exact"/>
              <w:ind w:left="107"/>
              <w:rPr>
                <w:sz w:val="24"/>
                <w:szCs w:val="24"/>
              </w:rPr>
            </w:pPr>
            <w:r>
              <w:rPr>
                <w:sz w:val="24"/>
                <w:szCs w:val="24"/>
              </w:rPr>
              <w:t>2.Экран</w:t>
            </w:r>
          </w:p>
        </w:tc>
        <w:tc>
          <w:tcPr>
            <w:tcW w:w="3658" w:type="dxa"/>
            <w:tcBorders>
              <w:top w:val="nil"/>
              <w:bottom w:val="nil"/>
            </w:tcBorders>
          </w:tcPr>
          <w:p w:rsidR="00080F68" w:rsidRPr="00BA025F" w:rsidRDefault="006746A3">
            <w:pPr>
              <w:pStyle w:val="TableParagraph"/>
              <w:spacing w:before="10" w:line="252" w:lineRule="exact"/>
              <w:ind w:left="107"/>
              <w:rPr>
                <w:sz w:val="24"/>
                <w:szCs w:val="24"/>
              </w:rPr>
            </w:pPr>
            <w:r>
              <w:rPr>
                <w:sz w:val="24"/>
                <w:szCs w:val="24"/>
              </w:rPr>
              <w:t xml:space="preserve">Имеется </w:t>
            </w:r>
          </w:p>
        </w:tc>
      </w:tr>
      <w:tr w:rsidR="00080F68" w:rsidRPr="00BA025F">
        <w:trPr>
          <w:trHeight w:val="283"/>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8F0B73">
            <w:pPr>
              <w:pStyle w:val="TableParagraph"/>
              <w:spacing w:before="13" w:line="251" w:lineRule="exact"/>
              <w:ind w:left="107"/>
              <w:rPr>
                <w:sz w:val="24"/>
                <w:szCs w:val="24"/>
              </w:rPr>
            </w:pPr>
            <w:r w:rsidRPr="00BA025F">
              <w:rPr>
                <w:sz w:val="24"/>
                <w:szCs w:val="24"/>
              </w:rPr>
              <w:t>3.Принтер цветной.</w:t>
            </w:r>
          </w:p>
        </w:tc>
        <w:tc>
          <w:tcPr>
            <w:tcW w:w="3658" w:type="dxa"/>
            <w:tcBorders>
              <w:top w:val="nil"/>
              <w:bottom w:val="nil"/>
            </w:tcBorders>
          </w:tcPr>
          <w:p w:rsidR="00080F68" w:rsidRPr="00BA025F" w:rsidRDefault="008F0B73">
            <w:pPr>
              <w:pStyle w:val="TableParagraph"/>
              <w:spacing w:before="10"/>
              <w:ind w:left="107"/>
              <w:rPr>
                <w:sz w:val="24"/>
                <w:szCs w:val="24"/>
              </w:rPr>
            </w:pPr>
            <w:r w:rsidRPr="00BA025F">
              <w:rPr>
                <w:sz w:val="24"/>
                <w:szCs w:val="24"/>
              </w:rPr>
              <w:t>Имеется</w:t>
            </w:r>
          </w:p>
        </w:tc>
      </w:tr>
      <w:tr w:rsidR="00080F68" w:rsidRPr="00BA025F">
        <w:trPr>
          <w:trHeight w:val="284"/>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8F0B73">
            <w:pPr>
              <w:pStyle w:val="TableParagraph"/>
              <w:spacing w:before="14" w:line="250" w:lineRule="exact"/>
              <w:ind w:left="107"/>
              <w:rPr>
                <w:sz w:val="24"/>
                <w:szCs w:val="24"/>
              </w:rPr>
            </w:pPr>
            <w:r w:rsidRPr="00BA025F">
              <w:rPr>
                <w:sz w:val="24"/>
                <w:szCs w:val="24"/>
              </w:rPr>
              <w:t>4.Цифровой фотоаппарат.</w:t>
            </w:r>
          </w:p>
        </w:tc>
        <w:tc>
          <w:tcPr>
            <w:tcW w:w="3658" w:type="dxa"/>
            <w:tcBorders>
              <w:top w:val="nil"/>
              <w:bottom w:val="nil"/>
            </w:tcBorders>
          </w:tcPr>
          <w:p w:rsidR="00080F68" w:rsidRPr="00BA025F" w:rsidRDefault="008F0B73">
            <w:pPr>
              <w:pStyle w:val="TableParagraph"/>
              <w:spacing w:before="9"/>
              <w:ind w:left="107"/>
              <w:rPr>
                <w:sz w:val="24"/>
                <w:szCs w:val="24"/>
              </w:rPr>
            </w:pPr>
            <w:r w:rsidRPr="00BA025F">
              <w:rPr>
                <w:sz w:val="24"/>
                <w:szCs w:val="24"/>
              </w:rPr>
              <w:t>Имеется</w:t>
            </w:r>
          </w:p>
        </w:tc>
      </w:tr>
      <w:tr w:rsidR="00080F68" w:rsidRPr="00BA025F">
        <w:trPr>
          <w:trHeight w:val="283"/>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8F0B73">
            <w:pPr>
              <w:pStyle w:val="TableParagraph"/>
              <w:spacing w:before="15" w:line="249" w:lineRule="exact"/>
              <w:ind w:left="107"/>
              <w:rPr>
                <w:sz w:val="24"/>
                <w:szCs w:val="24"/>
              </w:rPr>
            </w:pPr>
            <w:r w:rsidRPr="00BA025F">
              <w:rPr>
                <w:sz w:val="24"/>
                <w:szCs w:val="24"/>
              </w:rPr>
              <w:t>5.Цифровая видеокамера.</w:t>
            </w:r>
          </w:p>
        </w:tc>
        <w:tc>
          <w:tcPr>
            <w:tcW w:w="3658" w:type="dxa"/>
            <w:tcBorders>
              <w:top w:val="nil"/>
              <w:bottom w:val="nil"/>
            </w:tcBorders>
          </w:tcPr>
          <w:p w:rsidR="00080F68" w:rsidRPr="00BA025F" w:rsidRDefault="008F0B73">
            <w:pPr>
              <w:pStyle w:val="TableParagraph"/>
              <w:spacing w:before="8"/>
              <w:ind w:left="107"/>
              <w:rPr>
                <w:sz w:val="24"/>
                <w:szCs w:val="24"/>
              </w:rPr>
            </w:pPr>
            <w:r w:rsidRPr="00BA025F">
              <w:rPr>
                <w:sz w:val="24"/>
                <w:szCs w:val="24"/>
              </w:rPr>
              <w:t>Имеется</w:t>
            </w:r>
          </w:p>
        </w:tc>
      </w:tr>
      <w:tr w:rsidR="00080F68" w:rsidRPr="00BA025F">
        <w:trPr>
          <w:trHeight w:val="284"/>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080F68" w:rsidP="007D49AC">
            <w:pPr>
              <w:pStyle w:val="TableParagraph"/>
              <w:spacing w:before="16" w:line="248" w:lineRule="exact"/>
              <w:rPr>
                <w:sz w:val="24"/>
                <w:szCs w:val="24"/>
              </w:rPr>
            </w:pPr>
          </w:p>
        </w:tc>
        <w:tc>
          <w:tcPr>
            <w:tcW w:w="3658" w:type="dxa"/>
            <w:tcBorders>
              <w:top w:val="nil"/>
              <w:bottom w:val="nil"/>
            </w:tcBorders>
          </w:tcPr>
          <w:p w:rsidR="00080F68" w:rsidRPr="00BA025F" w:rsidRDefault="00080F68" w:rsidP="007D49AC">
            <w:pPr>
              <w:pStyle w:val="TableParagraph"/>
              <w:spacing w:before="7"/>
              <w:rPr>
                <w:sz w:val="24"/>
                <w:szCs w:val="24"/>
              </w:rPr>
            </w:pPr>
          </w:p>
        </w:tc>
      </w:tr>
      <w:tr w:rsidR="00080F68" w:rsidRPr="00BA025F">
        <w:trPr>
          <w:trHeight w:val="281"/>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7D49AC">
            <w:pPr>
              <w:pStyle w:val="TableParagraph"/>
              <w:spacing w:before="15" w:line="246" w:lineRule="exact"/>
              <w:ind w:left="107"/>
              <w:rPr>
                <w:sz w:val="24"/>
                <w:szCs w:val="24"/>
              </w:rPr>
            </w:pPr>
            <w:r>
              <w:rPr>
                <w:sz w:val="24"/>
                <w:szCs w:val="24"/>
              </w:rPr>
              <w:t>6.</w:t>
            </w:r>
            <w:r w:rsidR="008F0B73" w:rsidRPr="00BA025F">
              <w:rPr>
                <w:sz w:val="24"/>
                <w:szCs w:val="24"/>
              </w:rPr>
              <w:t>Сканер.</w:t>
            </w:r>
          </w:p>
        </w:tc>
        <w:tc>
          <w:tcPr>
            <w:tcW w:w="3658" w:type="dxa"/>
            <w:tcBorders>
              <w:top w:val="nil"/>
              <w:bottom w:val="nil"/>
            </w:tcBorders>
          </w:tcPr>
          <w:p w:rsidR="00080F68" w:rsidRPr="00BA025F" w:rsidRDefault="008F0B73">
            <w:pPr>
              <w:pStyle w:val="TableParagraph"/>
              <w:spacing w:before="6"/>
              <w:ind w:left="107"/>
              <w:rPr>
                <w:sz w:val="24"/>
                <w:szCs w:val="24"/>
              </w:rPr>
            </w:pPr>
            <w:r w:rsidRPr="00BA025F">
              <w:rPr>
                <w:sz w:val="24"/>
                <w:szCs w:val="24"/>
              </w:rPr>
              <w:t>Имеется</w:t>
            </w:r>
          </w:p>
        </w:tc>
      </w:tr>
      <w:tr w:rsidR="00080F68" w:rsidRPr="00BA025F">
        <w:trPr>
          <w:trHeight w:val="285"/>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7D49AC">
            <w:pPr>
              <w:pStyle w:val="TableParagraph"/>
              <w:spacing w:before="16" w:line="249" w:lineRule="exact"/>
              <w:ind w:left="107"/>
              <w:rPr>
                <w:sz w:val="24"/>
                <w:szCs w:val="24"/>
              </w:rPr>
            </w:pPr>
            <w:r>
              <w:rPr>
                <w:sz w:val="24"/>
                <w:szCs w:val="24"/>
              </w:rPr>
              <w:t>7.</w:t>
            </w:r>
            <w:r w:rsidR="008F0B73" w:rsidRPr="00BA025F">
              <w:rPr>
                <w:sz w:val="24"/>
                <w:szCs w:val="24"/>
              </w:rPr>
              <w:t>Микрофон.</w:t>
            </w:r>
          </w:p>
        </w:tc>
        <w:tc>
          <w:tcPr>
            <w:tcW w:w="3658" w:type="dxa"/>
            <w:tcBorders>
              <w:top w:val="nil"/>
              <w:bottom w:val="nil"/>
            </w:tcBorders>
          </w:tcPr>
          <w:p w:rsidR="00080F68" w:rsidRPr="00BA025F" w:rsidRDefault="008F0B73">
            <w:pPr>
              <w:pStyle w:val="TableParagraph"/>
              <w:spacing w:before="4"/>
              <w:ind w:left="107"/>
              <w:rPr>
                <w:sz w:val="24"/>
                <w:szCs w:val="24"/>
              </w:rPr>
            </w:pPr>
            <w:r w:rsidRPr="00BA025F">
              <w:rPr>
                <w:sz w:val="24"/>
                <w:szCs w:val="24"/>
              </w:rPr>
              <w:t>Имеется</w:t>
            </w:r>
          </w:p>
        </w:tc>
      </w:tr>
      <w:tr w:rsidR="00080F68" w:rsidRPr="00BA025F">
        <w:trPr>
          <w:trHeight w:val="283"/>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080F68">
            <w:pPr>
              <w:pStyle w:val="TableParagraph"/>
              <w:spacing w:before="16" w:line="247" w:lineRule="exact"/>
              <w:ind w:left="107"/>
              <w:rPr>
                <w:sz w:val="24"/>
                <w:szCs w:val="24"/>
              </w:rPr>
            </w:pPr>
          </w:p>
        </w:tc>
        <w:tc>
          <w:tcPr>
            <w:tcW w:w="3658" w:type="dxa"/>
            <w:tcBorders>
              <w:top w:val="nil"/>
              <w:bottom w:val="nil"/>
            </w:tcBorders>
          </w:tcPr>
          <w:p w:rsidR="00080F68" w:rsidRPr="00BA025F" w:rsidRDefault="00080F68" w:rsidP="007D49AC">
            <w:pPr>
              <w:pStyle w:val="TableParagraph"/>
              <w:spacing w:before="7"/>
              <w:rPr>
                <w:sz w:val="24"/>
                <w:szCs w:val="24"/>
              </w:rPr>
            </w:pPr>
          </w:p>
        </w:tc>
      </w:tr>
      <w:tr w:rsidR="00080F68" w:rsidRPr="00BA025F">
        <w:trPr>
          <w:trHeight w:val="284"/>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7D49AC">
            <w:pPr>
              <w:pStyle w:val="TableParagraph"/>
              <w:spacing w:before="17" w:line="246" w:lineRule="exact"/>
              <w:ind w:left="107"/>
              <w:rPr>
                <w:sz w:val="24"/>
                <w:szCs w:val="24"/>
              </w:rPr>
            </w:pPr>
            <w:r>
              <w:rPr>
                <w:sz w:val="24"/>
                <w:szCs w:val="24"/>
              </w:rPr>
              <w:t>8</w:t>
            </w:r>
            <w:r w:rsidR="008F0B73" w:rsidRPr="00BA025F">
              <w:rPr>
                <w:sz w:val="24"/>
                <w:szCs w:val="24"/>
              </w:rPr>
              <w:t>.Оборудование компьютерной сети.</w:t>
            </w:r>
          </w:p>
        </w:tc>
        <w:tc>
          <w:tcPr>
            <w:tcW w:w="3658" w:type="dxa"/>
            <w:tcBorders>
              <w:top w:val="nil"/>
              <w:bottom w:val="nil"/>
            </w:tcBorders>
          </w:tcPr>
          <w:p w:rsidR="00080F68" w:rsidRPr="00BA025F" w:rsidRDefault="008F0B73">
            <w:pPr>
              <w:pStyle w:val="TableParagraph"/>
              <w:spacing w:before="5"/>
              <w:ind w:left="107"/>
              <w:rPr>
                <w:sz w:val="24"/>
                <w:szCs w:val="24"/>
              </w:rPr>
            </w:pPr>
            <w:r w:rsidRPr="00BA025F">
              <w:rPr>
                <w:sz w:val="24"/>
                <w:szCs w:val="24"/>
              </w:rPr>
              <w:t>Имеется</w:t>
            </w:r>
          </w:p>
        </w:tc>
      </w:tr>
      <w:tr w:rsidR="00080F68" w:rsidRPr="00BA025F">
        <w:trPr>
          <w:trHeight w:val="285"/>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7D49AC">
            <w:pPr>
              <w:pStyle w:val="TableParagraph"/>
              <w:spacing w:before="21" w:line="244" w:lineRule="exact"/>
              <w:ind w:left="107"/>
              <w:rPr>
                <w:sz w:val="24"/>
                <w:szCs w:val="24"/>
              </w:rPr>
            </w:pPr>
            <w:r>
              <w:rPr>
                <w:sz w:val="24"/>
                <w:szCs w:val="24"/>
              </w:rPr>
              <w:t>9</w:t>
            </w:r>
            <w:r w:rsidR="008F0B73" w:rsidRPr="00BA025F">
              <w:rPr>
                <w:sz w:val="24"/>
                <w:szCs w:val="24"/>
              </w:rPr>
              <w:t>.Цифровые датчики с интерфейсом.</w:t>
            </w:r>
          </w:p>
        </w:tc>
        <w:tc>
          <w:tcPr>
            <w:tcW w:w="3658" w:type="dxa"/>
            <w:tcBorders>
              <w:top w:val="nil"/>
              <w:bottom w:val="nil"/>
            </w:tcBorders>
          </w:tcPr>
          <w:p w:rsidR="00080F68" w:rsidRPr="00BA025F" w:rsidRDefault="008F0B73">
            <w:pPr>
              <w:pStyle w:val="TableParagraph"/>
              <w:spacing w:before="4"/>
              <w:ind w:left="107"/>
              <w:rPr>
                <w:sz w:val="24"/>
                <w:szCs w:val="24"/>
              </w:rPr>
            </w:pPr>
            <w:r w:rsidRPr="00BA025F">
              <w:rPr>
                <w:sz w:val="24"/>
                <w:szCs w:val="24"/>
              </w:rPr>
              <w:t>Имеется</w:t>
            </w:r>
          </w:p>
        </w:tc>
      </w:tr>
      <w:tr w:rsidR="00080F68" w:rsidRPr="00BA025F">
        <w:trPr>
          <w:trHeight w:val="281"/>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7D49AC">
            <w:pPr>
              <w:pStyle w:val="TableParagraph"/>
              <w:spacing w:before="16" w:line="245" w:lineRule="exact"/>
              <w:ind w:left="107"/>
              <w:rPr>
                <w:sz w:val="24"/>
                <w:szCs w:val="24"/>
              </w:rPr>
            </w:pPr>
            <w:r>
              <w:rPr>
                <w:sz w:val="24"/>
                <w:szCs w:val="24"/>
              </w:rPr>
              <w:t>10</w:t>
            </w:r>
            <w:r w:rsidR="008F0B73" w:rsidRPr="00BA025F">
              <w:rPr>
                <w:sz w:val="24"/>
                <w:szCs w:val="24"/>
              </w:rPr>
              <w:t>.Цифровой</w:t>
            </w:r>
            <w:r w:rsidR="008F0B73" w:rsidRPr="00BA025F">
              <w:rPr>
                <w:spacing w:val="53"/>
                <w:sz w:val="24"/>
                <w:szCs w:val="24"/>
              </w:rPr>
              <w:t xml:space="preserve"> </w:t>
            </w:r>
            <w:r w:rsidR="008F0B73" w:rsidRPr="00BA025F">
              <w:rPr>
                <w:sz w:val="24"/>
                <w:szCs w:val="24"/>
              </w:rPr>
              <w:t>микроскоп.</w:t>
            </w:r>
          </w:p>
        </w:tc>
        <w:tc>
          <w:tcPr>
            <w:tcW w:w="3658" w:type="dxa"/>
            <w:tcBorders>
              <w:top w:val="nil"/>
              <w:bottom w:val="nil"/>
            </w:tcBorders>
          </w:tcPr>
          <w:p w:rsidR="00080F68" w:rsidRPr="00BA025F" w:rsidRDefault="008F0B73">
            <w:pPr>
              <w:pStyle w:val="TableParagraph"/>
              <w:spacing w:before="2"/>
              <w:ind w:left="107"/>
              <w:rPr>
                <w:sz w:val="24"/>
                <w:szCs w:val="24"/>
              </w:rPr>
            </w:pPr>
            <w:r w:rsidRPr="00BA025F">
              <w:rPr>
                <w:sz w:val="24"/>
                <w:szCs w:val="24"/>
              </w:rPr>
              <w:t>Имеется</w:t>
            </w:r>
          </w:p>
        </w:tc>
      </w:tr>
      <w:tr w:rsidR="00080F68" w:rsidRPr="00BA025F">
        <w:trPr>
          <w:trHeight w:val="282"/>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7D49AC">
            <w:pPr>
              <w:pStyle w:val="TableParagraph"/>
              <w:tabs>
                <w:tab w:val="left" w:pos="1523"/>
              </w:tabs>
              <w:spacing w:before="17" w:line="245" w:lineRule="exact"/>
              <w:ind w:left="107"/>
              <w:rPr>
                <w:sz w:val="24"/>
                <w:szCs w:val="24"/>
              </w:rPr>
            </w:pPr>
            <w:r>
              <w:rPr>
                <w:sz w:val="24"/>
                <w:szCs w:val="24"/>
              </w:rPr>
              <w:t>11</w:t>
            </w:r>
            <w:r w:rsidR="008F0B73" w:rsidRPr="00BA025F">
              <w:rPr>
                <w:sz w:val="24"/>
                <w:szCs w:val="24"/>
              </w:rPr>
              <w:t>.Доска</w:t>
            </w:r>
            <w:r w:rsidR="008F0B73" w:rsidRPr="00BA025F">
              <w:rPr>
                <w:sz w:val="24"/>
                <w:szCs w:val="24"/>
              </w:rPr>
              <w:tab/>
              <w:t>со средствами,</w:t>
            </w:r>
            <w:r w:rsidR="008F0B73" w:rsidRPr="00BA025F">
              <w:rPr>
                <w:spacing w:val="-1"/>
                <w:sz w:val="24"/>
                <w:szCs w:val="24"/>
              </w:rPr>
              <w:t xml:space="preserve"> </w:t>
            </w:r>
            <w:r w:rsidR="008F0B73" w:rsidRPr="00BA025F">
              <w:rPr>
                <w:sz w:val="24"/>
                <w:szCs w:val="24"/>
              </w:rPr>
              <w:t>обеспечивающими</w:t>
            </w:r>
          </w:p>
        </w:tc>
        <w:tc>
          <w:tcPr>
            <w:tcW w:w="3658" w:type="dxa"/>
            <w:tcBorders>
              <w:top w:val="nil"/>
              <w:bottom w:val="nil"/>
            </w:tcBorders>
          </w:tcPr>
          <w:p w:rsidR="00080F68" w:rsidRPr="00BA025F" w:rsidRDefault="008F0B73">
            <w:pPr>
              <w:pStyle w:val="TableParagraph"/>
              <w:spacing w:before="3"/>
              <w:ind w:left="107"/>
              <w:rPr>
                <w:sz w:val="24"/>
                <w:szCs w:val="24"/>
              </w:rPr>
            </w:pPr>
            <w:r w:rsidRPr="00BA025F">
              <w:rPr>
                <w:sz w:val="24"/>
                <w:szCs w:val="24"/>
              </w:rPr>
              <w:t>Имеется</w:t>
            </w:r>
          </w:p>
        </w:tc>
      </w:tr>
      <w:tr w:rsidR="00080F68" w:rsidRPr="00BA025F">
        <w:trPr>
          <w:trHeight w:val="283"/>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8F0B73">
            <w:pPr>
              <w:pStyle w:val="TableParagraph"/>
              <w:spacing w:before="20" w:line="244" w:lineRule="exact"/>
              <w:ind w:left="107"/>
              <w:rPr>
                <w:sz w:val="24"/>
                <w:szCs w:val="24"/>
              </w:rPr>
            </w:pPr>
            <w:r w:rsidRPr="00BA025F">
              <w:rPr>
                <w:sz w:val="24"/>
                <w:szCs w:val="24"/>
              </w:rPr>
              <w:t>обратную связь</w:t>
            </w:r>
          </w:p>
        </w:tc>
        <w:tc>
          <w:tcPr>
            <w:tcW w:w="3658" w:type="dxa"/>
            <w:tcBorders>
              <w:top w:val="nil"/>
              <w:bottom w:val="nil"/>
            </w:tcBorders>
          </w:tcPr>
          <w:p w:rsidR="00080F68" w:rsidRPr="00BA025F" w:rsidRDefault="008F0B73">
            <w:pPr>
              <w:pStyle w:val="TableParagraph"/>
              <w:spacing w:before="3"/>
              <w:ind w:left="107"/>
              <w:rPr>
                <w:sz w:val="24"/>
                <w:szCs w:val="24"/>
              </w:rPr>
            </w:pPr>
            <w:r w:rsidRPr="00BA025F">
              <w:rPr>
                <w:sz w:val="24"/>
                <w:szCs w:val="24"/>
              </w:rPr>
              <w:t>Имеется</w:t>
            </w:r>
          </w:p>
        </w:tc>
      </w:tr>
      <w:tr w:rsidR="00080F68" w:rsidRPr="00BA025F">
        <w:trPr>
          <w:trHeight w:val="285"/>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7D49AC">
            <w:pPr>
              <w:pStyle w:val="TableParagraph"/>
              <w:spacing w:before="21" w:line="244" w:lineRule="exact"/>
              <w:ind w:left="107"/>
              <w:rPr>
                <w:sz w:val="24"/>
                <w:szCs w:val="24"/>
              </w:rPr>
            </w:pPr>
            <w:r>
              <w:rPr>
                <w:sz w:val="24"/>
                <w:szCs w:val="24"/>
              </w:rPr>
              <w:t>12</w:t>
            </w:r>
            <w:r w:rsidR="008F0B73" w:rsidRPr="00BA025F">
              <w:rPr>
                <w:sz w:val="24"/>
                <w:szCs w:val="24"/>
              </w:rPr>
              <w:t>.Микрофон</w:t>
            </w:r>
          </w:p>
        </w:tc>
        <w:tc>
          <w:tcPr>
            <w:tcW w:w="3658" w:type="dxa"/>
            <w:tcBorders>
              <w:top w:val="nil"/>
              <w:bottom w:val="nil"/>
            </w:tcBorders>
          </w:tcPr>
          <w:p w:rsidR="00080F68" w:rsidRPr="00BA025F" w:rsidRDefault="008F0B73">
            <w:pPr>
              <w:pStyle w:val="TableParagraph"/>
              <w:spacing w:before="2"/>
              <w:ind w:left="107"/>
              <w:rPr>
                <w:sz w:val="24"/>
                <w:szCs w:val="24"/>
              </w:rPr>
            </w:pPr>
            <w:r w:rsidRPr="00BA025F">
              <w:rPr>
                <w:sz w:val="24"/>
                <w:szCs w:val="24"/>
              </w:rPr>
              <w:t>Имеется</w:t>
            </w:r>
          </w:p>
        </w:tc>
      </w:tr>
      <w:tr w:rsidR="00080F68" w:rsidRPr="00BA025F">
        <w:trPr>
          <w:trHeight w:val="284"/>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080F68" w:rsidP="007D49AC">
            <w:pPr>
              <w:pStyle w:val="TableParagraph"/>
              <w:spacing w:before="23" w:line="240" w:lineRule="exact"/>
              <w:rPr>
                <w:sz w:val="24"/>
                <w:szCs w:val="24"/>
              </w:rPr>
            </w:pPr>
          </w:p>
        </w:tc>
        <w:tc>
          <w:tcPr>
            <w:tcW w:w="3658" w:type="dxa"/>
            <w:tcBorders>
              <w:top w:val="nil"/>
              <w:bottom w:val="nil"/>
            </w:tcBorders>
          </w:tcPr>
          <w:p w:rsidR="00080F68" w:rsidRPr="00BA025F" w:rsidRDefault="00080F68" w:rsidP="007D49AC">
            <w:pPr>
              <w:pStyle w:val="TableParagraph"/>
              <w:spacing w:before="2"/>
              <w:rPr>
                <w:sz w:val="24"/>
                <w:szCs w:val="24"/>
              </w:rPr>
            </w:pPr>
          </w:p>
        </w:tc>
      </w:tr>
      <w:tr w:rsidR="00080F68" w:rsidRPr="00BA025F">
        <w:trPr>
          <w:trHeight w:val="285"/>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080F68">
            <w:pPr>
              <w:pStyle w:val="TableParagraph"/>
              <w:spacing w:before="25" w:line="241" w:lineRule="exact"/>
              <w:ind w:left="107"/>
              <w:rPr>
                <w:sz w:val="24"/>
                <w:szCs w:val="24"/>
              </w:rPr>
            </w:pPr>
          </w:p>
        </w:tc>
        <w:tc>
          <w:tcPr>
            <w:tcW w:w="3658" w:type="dxa"/>
            <w:tcBorders>
              <w:top w:val="nil"/>
              <w:bottom w:val="nil"/>
            </w:tcBorders>
          </w:tcPr>
          <w:p w:rsidR="00080F68" w:rsidRPr="00BA025F" w:rsidRDefault="00080F68" w:rsidP="007D49AC">
            <w:pPr>
              <w:pStyle w:val="TableParagraph"/>
              <w:spacing w:line="251" w:lineRule="exact"/>
              <w:rPr>
                <w:sz w:val="24"/>
                <w:szCs w:val="24"/>
              </w:rPr>
            </w:pPr>
          </w:p>
        </w:tc>
      </w:tr>
      <w:tr w:rsidR="00080F68" w:rsidRPr="00BA025F">
        <w:trPr>
          <w:trHeight w:val="283"/>
        </w:trPr>
        <w:tc>
          <w:tcPr>
            <w:tcW w:w="1208" w:type="dxa"/>
            <w:vMerge/>
            <w:tcBorders>
              <w:top w:val="nil"/>
            </w:tcBorders>
          </w:tcPr>
          <w:p w:rsidR="00080F68" w:rsidRPr="00BA025F" w:rsidRDefault="00080F68">
            <w:pPr>
              <w:rPr>
                <w:sz w:val="24"/>
                <w:szCs w:val="24"/>
              </w:rPr>
            </w:pPr>
          </w:p>
        </w:tc>
        <w:tc>
          <w:tcPr>
            <w:tcW w:w="5418" w:type="dxa"/>
            <w:tcBorders>
              <w:top w:val="nil"/>
              <w:bottom w:val="nil"/>
            </w:tcBorders>
          </w:tcPr>
          <w:p w:rsidR="00080F68" w:rsidRPr="00BA025F" w:rsidRDefault="007D49AC" w:rsidP="007D49AC">
            <w:pPr>
              <w:pStyle w:val="TableParagraph"/>
              <w:spacing w:before="25" w:line="238" w:lineRule="exact"/>
              <w:ind w:left="107"/>
              <w:rPr>
                <w:sz w:val="24"/>
                <w:szCs w:val="24"/>
              </w:rPr>
            </w:pPr>
            <w:r>
              <w:rPr>
                <w:sz w:val="24"/>
                <w:szCs w:val="24"/>
              </w:rPr>
              <w:t>13</w:t>
            </w:r>
            <w:r w:rsidR="008F0B73" w:rsidRPr="00BA025F">
              <w:rPr>
                <w:sz w:val="24"/>
                <w:szCs w:val="24"/>
              </w:rPr>
              <w:t>.Конструктор Перворобот LEGO</w:t>
            </w:r>
          </w:p>
        </w:tc>
        <w:tc>
          <w:tcPr>
            <w:tcW w:w="3658" w:type="dxa"/>
            <w:tcBorders>
              <w:top w:val="nil"/>
              <w:bottom w:val="nil"/>
            </w:tcBorders>
          </w:tcPr>
          <w:p w:rsidR="00080F68" w:rsidRPr="00BA025F" w:rsidRDefault="008F0B73">
            <w:pPr>
              <w:pStyle w:val="TableParagraph"/>
              <w:spacing w:line="252" w:lineRule="exact"/>
              <w:ind w:left="107"/>
              <w:rPr>
                <w:sz w:val="24"/>
                <w:szCs w:val="24"/>
              </w:rPr>
            </w:pPr>
            <w:r w:rsidRPr="00BA025F">
              <w:rPr>
                <w:sz w:val="24"/>
                <w:szCs w:val="24"/>
              </w:rPr>
              <w:t>Имеется</w:t>
            </w:r>
          </w:p>
        </w:tc>
      </w:tr>
      <w:tr w:rsidR="00080F68" w:rsidRPr="00BA025F">
        <w:trPr>
          <w:trHeight w:val="285"/>
        </w:trPr>
        <w:tc>
          <w:tcPr>
            <w:tcW w:w="1208" w:type="dxa"/>
            <w:vMerge/>
            <w:tcBorders>
              <w:top w:val="nil"/>
            </w:tcBorders>
          </w:tcPr>
          <w:p w:rsidR="00080F68" w:rsidRPr="00BA025F" w:rsidRDefault="00080F68">
            <w:pPr>
              <w:rPr>
                <w:sz w:val="24"/>
                <w:szCs w:val="24"/>
              </w:rPr>
            </w:pPr>
          </w:p>
        </w:tc>
        <w:tc>
          <w:tcPr>
            <w:tcW w:w="5418" w:type="dxa"/>
            <w:tcBorders>
              <w:top w:val="nil"/>
            </w:tcBorders>
          </w:tcPr>
          <w:p w:rsidR="00080F68" w:rsidRPr="00BA025F" w:rsidRDefault="007D49AC">
            <w:pPr>
              <w:pStyle w:val="TableParagraph"/>
              <w:spacing w:before="5"/>
              <w:ind w:left="107"/>
              <w:rPr>
                <w:sz w:val="24"/>
                <w:szCs w:val="24"/>
              </w:rPr>
            </w:pPr>
            <w:r>
              <w:rPr>
                <w:sz w:val="24"/>
                <w:szCs w:val="24"/>
              </w:rPr>
              <w:t>14</w:t>
            </w:r>
            <w:r w:rsidR="008F0B73" w:rsidRPr="00BA025F">
              <w:rPr>
                <w:sz w:val="24"/>
                <w:szCs w:val="24"/>
              </w:rPr>
              <w:t>.Конструктор LECO EV3</w:t>
            </w:r>
          </w:p>
        </w:tc>
        <w:tc>
          <w:tcPr>
            <w:tcW w:w="3658" w:type="dxa"/>
            <w:tcBorders>
              <w:top w:val="nil"/>
            </w:tcBorders>
          </w:tcPr>
          <w:p w:rsidR="00080F68" w:rsidRPr="00BA025F" w:rsidRDefault="008F0B73">
            <w:pPr>
              <w:pStyle w:val="TableParagraph"/>
              <w:spacing w:line="249" w:lineRule="exact"/>
              <w:ind w:left="107"/>
              <w:rPr>
                <w:sz w:val="24"/>
                <w:szCs w:val="24"/>
              </w:rPr>
            </w:pPr>
            <w:r w:rsidRPr="00BA025F">
              <w:rPr>
                <w:sz w:val="24"/>
                <w:szCs w:val="24"/>
              </w:rPr>
              <w:t>Имеется</w:t>
            </w:r>
          </w:p>
        </w:tc>
      </w:tr>
      <w:tr w:rsidR="00080F68" w:rsidRPr="00BA025F">
        <w:trPr>
          <w:trHeight w:val="3141"/>
        </w:trPr>
        <w:tc>
          <w:tcPr>
            <w:tcW w:w="1208" w:type="dxa"/>
          </w:tcPr>
          <w:p w:rsidR="00080F68" w:rsidRPr="00BA025F" w:rsidRDefault="008F0B73">
            <w:pPr>
              <w:pStyle w:val="TableParagraph"/>
              <w:spacing w:before="10"/>
              <w:ind w:left="107"/>
              <w:rPr>
                <w:sz w:val="24"/>
                <w:szCs w:val="24"/>
              </w:rPr>
            </w:pPr>
            <w:r w:rsidRPr="00BA025F">
              <w:rPr>
                <w:sz w:val="24"/>
                <w:szCs w:val="24"/>
              </w:rPr>
              <w:t>2.</w:t>
            </w:r>
          </w:p>
        </w:tc>
        <w:tc>
          <w:tcPr>
            <w:tcW w:w="5418" w:type="dxa"/>
          </w:tcPr>
          <w:p w:rsidR="00080F68" w:rsidRPr="00BA025F" w:rsidRDefault="008F0B73">
            <w:pPr>
              <w:pStyle w:val="TableParagraph"/>
              <w:spacing w:before="10"/>
              <w:ind w:left="107"/>
              <w:rPr>
                <w:sz w:val="24"/>
                <w:szCs w:val="24"/>
              </w:rPr>
            </w:pPr>
            <w:r w:rsidRPr="00BA025F">
              <w:rPr>
                <w:sz w:val="24"/>
                <w:szCs w:val="24"/>
              </w:rPr>
              <w:t>Программные инструменты:</w:t>
            </w:r>
          </w:p>
          <w:p w:rsidR="00080F68" w:rsidRPr="00BA025F" w:rsidRDefault="008F0B73">
            <w:pPr>
              <w:pStyle w:val="TableParagraph"/>
              <w:spacing w:before="24" w:line="276" w:lineRule="auto"/>
              <w:ind w:left="107" w:right="231"/>
              <w:rPr>
                <w:sz w:val="24"/>
                <w:szCs w:val="24"/>
              </w:rPr>
            </w:pPr>
            <w:r w:rsidRPr="00BA025F">
              <w:rPr>
                <w:sz w:val="24"/>
                <w:szCs w:val="24"/>
              </w:rPr>
              <w:t>1.Операционные системы и служебные инструменты. 2.Текстовый редактор для работы с русскими и иноязычными текстами.</w:t>
            </w:r>
          </w:p>
          <w:p w:rsidR="00080F68" w:rsidRPr="00BA025F" w:rsidRDefault="008F0B73" w:rsidP="00BE7354">
            <w:pPr>
              <w:pStyle w:val="TableParagraph"/>
              <w:numPr>
                <w:ilvl w:val="0"/>
                <w:numId w:val="4"/>
              </w:numPr>
              <w:tabs>
                <w:tab w:val="left" w:pos="274"/>
              </w:tabs>
              <w:spacing w:before="3" w:line="278" w:lineRule="auto"/>
              <w:ind w:right="550" w:firstLine="0"/>
              <w:rPr>
                <w:sz w:val="24"/>
                <w:szCs w:val="24"/>
              </w:rPr>
            </w:pPr>
            <w:r w:rsidRPr="00BA025F">
              <w:rPr>
                <w:sz w:val="24"/>
                <w:szCs w:val="24"/>
              </w:rPr>
              <w:t>Графический редактор для обработки растровых изображений.</w:t>
            </w:r>
          </w:p>
          <w:p w:rsidR="00080F68" w:rsidRPr="00BA025F" w:rsidRDefault="008F0B73" w:rsidP="00BE7354">
            <w:pPr>
              <w:pStyle w:val="TableParagraph"/>
              <w:numPr>
                <w:ilvl w:val="0"/>
                <w:numId w:val="4"/>
              </w:numPr>
              <w:tabs>
                <w:tab w:val="left" w:pos="274"/>
              </w:tabs>
              <w:spacing w:line="278" w:lineRule="auto"/>
              <w:ind w:right="533" w:firstLine="0"/>
              <w:rPr>
                <w:sz w:val="24"/>
                <w:szCs w:val="24"/>
              </w:rPr>
            </w:pPr>
            <w:r w:rsidRPr="00BA025F">
              <w:rPr>
                <w:sz w:val="24"/>
                <w:szCs w:val="24"/>
              </w:rPr>
              <w:t>Графический редактор для обработки векторных изображений.</w:t>
            </w:r>
          </w:p>
          <w:p w:rsidR="00080F68" w:rsidRPr="00BA025F" w:rsidRDefault="008F0B73">
            <w:pPr>
              <w:pStyle w:val="TableParagraph"/>
              <w:spacing w:line="259" w:lineRule="auto"/>
              <w:ind w:left="97" w:right="1859"/>
              <w:rPr>
                <w:sz w:val="24"/>
                <w:szCs w:val="24"/>
              </w:rPr>
            </w:pPr>
            <w:r w:rsidRPr="00BA025F">
              <w:rPr>
                <w:sz w:val="24"/>
                <w:szCs w:val="24"/>
              </w:rPr>
              <w:t>5 .Редактор подготовки презентаций 6.Редактор видео.</w:t>
            </w:r>
          </w:p>
        </w:tc>
        <w:tc>
          <w:tcPr>
            <w:tcW w:w="3658" w:type="dxa"/>
          </w:tcPr>
          <w:p w:rsidR="00080F68" w:rsidRPr="00BA025F" w:rsidRDefault="00080F68">
            <w:pPr>
              <w:pStyle w:val="TableParagraph"/>
              <w:spacing w:before="8"/>
              <w:rPr>
                <w:sz w:val="24"/>
                <w:szCs w:val="24"/>
              </w:rPr>
            </w:pPr>
          </w:p>
          <w:p w:rsidR="00080F68" w:rsidRPr="00BA025F" w:rsidRDefault="008F0B73" w:rsidP="00635328">
            <w:pPr>
              <w:pStyle w:val="TableParagraph"/>
              <w:tabs>
                <w:tab w:val="left" w:pos="1209"/>
              </w:tabs>
              <w:spacing w:line="256" w:lineRule="auto"/>
              <w:ind w:left="107" w:right="2091"/>
              <w:rPr>
                <w:sz w:val="24"/>
                <w:szCs w:val="24"/>
              </w:rPr>
            </w:pPr>
            <w:r w:rsidRPr="00BA025F">
              <w:rPr>
                <w:sz w:val="24"/>
                <w:szCs w:val="24"/>
              </w:rPr>
              <w:t>Имеется Имеется</w:t>
            </w:r>
          </w:p>
          <w:p w:rsidR="00080F68" w:rsidRPr="00BA025F" w:rsidRDefault="00080F68" w:rsidP="00635328">
            <w:pPr>
              <w:pStyle w:val="TableParagraph"/>
              <w:tabs>
                <w:tab w:val="left" w:pos="1209"/>
              </w:tabs>
              <w:spacing w:before="9"/>
              <w:ind w:right="2091"/>
              <w:rPr>
                <w:sz w:val="24"/>
                <w:szCs w:val="24"/>
              </w:rPr>
            </w:pPr>
          </w:p>
          <w:p w:rsidR="00080F68" w:rsidRPr="00BA025F" w:rsidRDefault="008F0B73" w:rsidP="00635328">
            <w:pPr>
              <w:pStyle w:val="TableParagraph"/>
              <w:tabs>
                <w:tab w:val="left" w:pos="1209"/>
              </w:tabs>
              <w:spacing w:line="537" w:lineRule="auto"/>
              <w:ind w:left="97" w:right="2091" w:firstLine="9"/>
              <w:rPr>
                <w:sz w:val="24"/>
                <w:szCs w:val="24"/>
              </w:rPr>
            </w:pPr>
            <w:r w:rsidRPr="00BA025F">
              <w:rPr>
                <w:sz w:val="24"/>
                <w:szCs w:val="24"/>
              </w:rPr>
              <w:t>Имеется Имеется</w:t>
            </w:r>
          </w:p>
          <w:p w:rsidR="00080F68" w:rsidRPr="00BA025F" w:rsidRDefault="008F0B73" w:rsidP="00635328">
            <w:pPr>
              <w:pStyle w:val="TableParagraph"/>
              <w:tabs>
                <w:tab w:val="left" w:pos="1209"/>
              </w:tabs>
              <w:spacing w:line="259" w:lineRule="auto"/>
              <w:ind w:left="97" w:right="2091"/>
              <w:rPr>
                <w:sz w:val="24"/>
                <w:szCs w:val="24"/>
              </w:rPr>
            </w:pPr>
            <w:r w:rsidRPr="00BA025F">
              <w:rPr>
                <w:sz w:val="24"/>
                <w:szCs w:val="24"/>
              </w:rPr>
              <w:t>Имеется Имеется</w:t>
            </w:r>
          </w:p>
        </w:tc>
      </w:tr>
      <w:tr w:rsidR="00080F68" w:rsidRPr="00BA025F">
        <w:trPr>
          <w:trHeight w:val="2167"/>
        </w:trPr>
        <w:tc>
          <w:tcPr>
            <w:tcW w:w="1208" w:type="dxa"/>
          </w:tcPr>
          <w:p w:rsidR="00080F68" w:rsidRPr="00BA025F" w:rsidRDefault="008F0B73">
            <w:pPr>
              <w:pStyle w:val="TableParagraph"/>
              <w:spacing w:before="10"/>
              <w:ind w:left="107"/>
              <w:rPr>
                <w:sz w:val="24"/>
                <w:szCs w:val="24"/>
              </w:rPr>
            </w:pPr>
            <w:r w:rsidRPr="00BA025F">
              <w:rPr>
                <w:sz w:val="24"/>
                <w:szCs w:val="24"/>
              </w:rPr>
              <w:t>3.</w:t>
            </w:r>
          </w:p>
        </w:tc>
        <w:tc>
          <w:tcPr>
            <w:tcW w:w="5418" w:type="dxa"/>
          </w:tcPr>
          <w:p w:rsidR="00080F68" w:rsidRPr="00BA025F" w:rsidRDefault="008F0B73">
            <w:pPr>
              <w:pStyle w:val="TableParagraph"/>
              <w:spacing w:before="10" w:line="259" w:lineRule="auto"/>
              <w:ind w:left="107" w:right="913"/>
              <w:rPr>
                <w:sz w:val="24"/>
                <w:szCs w:val="24"/>
              </w:rPr>
            </w:pPr>
            <w:r w:rsidRPr="00BA025F">
              <w:rPr>
                <w:sz w:val="24"/>
                <w:szCs w:val="24"/>
              </w:rPr>
              <w:t>Отображение образовательной деятельности в информационной среде:</w:t>
            </w:r>
          </w:p>
          <w:p w:rsidR="00080F68" w:rsidRPr="00BA025F" w:rsidRDefault="008F0B73">
            <w:pPr>
              <w:pStyle w:val="TableParagraph"/>
              <w:spacing w:before="1" w:line="249" w:lineRule="auto"/>
              <w:ind w:left="107" w:right="551"/>
              <w:rPr>
                <w:sz w:val="24"/>
                <w:szCs w:val="24"/>
              </w:rPr>
            </w:pPr>
            <w:r w:rsidRPr="00BA025F">
              <w:rPr>
                <w:sz w:val="24"/>
                <w:szCs w:val="24"/>
              </w:rPr>
              <w:t>Размещаются домашние задания; результаты выполнения аттестационных работ учащихся; творческие работы учителей и учащихся; работа в Сетевом городе,</w:t>
            </w:r>
          </w:p>
          <w:p w:rsidR="00080F68" w:rsidRPr="00BA025F" w:rsidRDefault="008F0B73">
            <w:pPr>
              <w:pStyle w:val="TableParagraph"/>
              <w:spacing w:before="6"/>
              <w:ind w:left="97"/>
              <w:rPr>
                <w:sz w:val="24"/>
                <w:szCs w:val="24"/>
              </w:rPr>
            </w:pPr>
            <w:r w:rsidRPr="00BA025F">
              <w:rPr>
                <w:sz w:val="24"/>
                <w:szCs w:val="24"/>
              </w:rPr>
              <w:t>осуществляется связь учителей, администрации,</w:t>
            </w:r>
          </w:p>
          <w:p w:rsidR="00080F68" w:rsidRPr="00BA025F" w:rsidRDefault="008F0B73">
            <w:pPr>
              <w:pStyle w:val="TableParagraph"/>
              <w:spacing w:before="19"/>
              <w:ind w:left="107"/>
              <w:rPr>
                <w:sz w:val="24"/>
                <w:szCs w:val="24"/>
              </w:rPr>
            </w:pPr>
            <w:r w:rsidRPr="00BA025F">
              <w:rPr>
                <w:sz w:val="24"/>
                <w:szCs w:val="24"/>
              </w:rPr>
              <w:t>родителей, органов управления.</w:t>
            </w:r>
          </w:p>
        </w:tc>
        <w:tc>
          <w:tcPr>
            <w:tcW w:w="3658" w:type="dxa"/>
          </w:tcPr>
          <w:p w:rsidR="00080F68" w:rsidRPr="00BA025F" w:rsidRDefault="008F0B73">
            <w:pPr>
              <w:pStyle w:val="TableParagraph"/>
              <w:spacing w:before="10"/>
              <w:ind w:left="107"/>
              <w:rPr>
                <w:sz w:val="24"/>
                <w:szCs w:val="24"/>
              </w:rPr>
            </w:pPr>
            <w:r w:rsidRPr="00BA025F">
              <w:rPr>
                <w:sz w:val="24"/>
                <w:szCs w:val="24"/>
              </w:rPr>
              <w:t>Имеется</w:t>
            </w:r>
          </w:p>
        </w:tc>
      </w:tr>
      <w:tr w:rsidR="00080F68" w:rsidRPr="00BA025F">
        <w:trPr>
          <w:trHeight w:val="369"/>
        </w:trPr>
        <w:tc>
          <w:tcPr>
            <w:tcW w:w="1208" w:type="dxa"/>
          </w:tcPr>
          <w:p w:rsidR="00080F68" w:rsidRPr="00BA025F" w:rsidRDefault="008F0B73">
            <w:pPr>
              <w:pStyle w:val="TableParagraph"/>
              <w:spacing w:before="10"/>
              <w:ind w:left="107"/>
              <w:rPr>
                <w:sz w:val="24"/>
                <w:szCs w:val="24"/>
              </w:rPr>
            </w:pPr>
            <w:r w:rsidRPr="00BA025F">
              <w:rPr>
                <w:sz w:val="24"/>
                <w:szCs w:val="24"/>
              </w:rPr>
              <w:t>4.</w:t>
            </w:r>
          </w:p>
        </w:tc>
        <w:tc>
          <w:tcPr>
            <w:tcW w:w="5418" w:type="dxa"/>
          </w:tcPr>
          <w:p w:rsidR="00080F68" w:rsidRPr="00BA025F" w:rsidRDefault="008F0B73">
            <w:pPr>
              <w:pStyle w:val="TableParagraph"/>
              <w:spacing w:before="10"/>
              <w:ind w:left="107"/>
              <w:rPr>
                <w:sz w:val="24"/>
                <w:szCs w:val="24"/>
              </w:rPr>
            </w:pPr>
            <w:r w:rsidRPr="00BA025F">
              <w:rPr>
                <w:sz w:val="24"/>
                <w:szCs w:val="24"/>
              </w:rPr>
              <w:t>Компоненты на бумажных носителях ( учебники)</w:t>
            </w:r>
          </w:p>
        </w:tc>
        <w:tc>
          <w:tcPr>
            <w:tcW w:w="3658" w:type="dxa"/>
          </w:tcPr>
          <w:p w:rsidR="00080F68" w:rsidRPr="00BA025F" w:rsidRDefault="008F0B73">
            <w:pPr>
              <w:pStyle w:val="TableParagraph"/>
              <w:spacing w:before="10"/>
              <w:ind w:left="107"/>
              <w:rPr>
                <w:sz w:val="24"/>
                <w:szCs w:val="24"/>
              </w:rPr>
            </w:pPr>
            <w:r w:rsidRPr="00BA025F">
              <w:rPr>
                <w:sz w:val="24"/>
                <w:szCs w:val="24"/>
              </w:rPr>
              <w:t>Имеется</w:t>
            </w:r>
          </w:p>
        </w:tc>
      </w:tr>
      <w:tr w:rsidR="00080F68" w:rsidRPr="00BA025F">
        <w:trPr>
          <w:trHeight w:val="842"/>
        </w:trPr>
        <w:tc>
          <w:tcPr>
            <w:tcW w:w="1208" w:type="dxa"/>
          </w:tcPr>
          <w:p w:rsidR="00080F68" w:rsidRPr="00BA025F" w:rsidRDefault="008F0B73">
            <w:pPr>
              <w:pStyle w:val="TableParagraph"/>
              <w:spacing w:before="10"/>
              <w:ind w:left="107"/>
              <w:rPr>
                <w:sz w:val="24"/>
                <w:szCs w:val="24"/>
              </w:rPr>
            </w:pPr>
            <w:r w:rsidRPr="00BA025F">
              <w:rPr>
                <w:sz w:val="24"/>
                <w:szCs w:val="24"/>
              </w:rPr>
              <w:t>5</w:t>
            </w:r>
          </w:p>
        </w:tc>
        <w:tc>
          <w:tcPr>
            <w:tcW w:w="5418" w:type="dxa"/>
          </w:tcPr>
          <w:p w:rsidR="00080F68" w:rsidRPr="00BA025F" w:rsidRDefault="008F0B73">
            <w:pPr>
              <w:pStyle w:val="TableParagraph"/>
              <w:spacing w:before="10"/>
              <w:ind w:left="107"/>
              <w:rPr>
                <w:sz w:val="24"/>
                <w:szCs w:val="24"/>
              </w:rPr>
            </w:pPr>
            <w:r w:rsidRPr="00BA025F">
              <w:rPr>
                <w:sz w:val="24"/>
                <w:szCs w:val="24"/>
              </w:rPr>
              <w:t>Компоненты на CD и DVD:</w:t>
            </w:r>
          </w:p>
          <w:p w:rsidR="00080F68" w:rsidRPr="00BA025F" w:rsidRDefault="008F0B73">
            <w:pPr>
              <w:pStyle w:val="TableParagraph"/>
              <w:spacing w:before="4" w:line="270" w:lineRule="atLeast"/>
              <w:ind w:left="107" w:right="895" w:hanging="10"/>
              <w:rPr>
                <w:sz w:val="24"/>
                <w:szCs w:val="24"/>
              </w:rPr>
            </w:pPr>
            <w:r w:rsidRPr="00BA025F">
              <w:rPr>
                <w:sz w:val="24"/>
                <w:szCs w:val="24"/>
              </w:rPr>
              <w:t>электронные наглядные пособия; электронные тренажеры; электронные практикумы.</w:t>
            </w:r>
          </w:p>
        </w:tc>
        <w:tc>
          <w:tcPr>
            <w:tcW w:w="3658" w:type="dxa"/>
          </w:tcPr>
          <w:p w:rsidR="00080F68" w:rsidRPr="00BA025F" w:rsidRDefault="008F0B73">
            <w:pPr>
              <w:pStyle w:val="TableParagraph"/>
              <w:spacing w:before="10"/>
              <w:ind w:left="107"/>
              <w:rPr>
                <w:sz w:val="24"/>
                <w:szCs w:val="24"/>
              </w:rPr>
            </w:pPr>
            <w:r w:rsidRPr="00BA025F">
              <w:rPr>
                <w:sz w:val="24"/>
                <w:szCs w:val="24"/>
              </w:rPr>
              <w:t>Имеется</w:t>
            </w:r>
          </w:p>
        </w:tc>
      </w:tr>
    </w:tbl>
    <w:p w:rsidR="00080F68" w:rsidRPr="00BA025F" w:rsidRDefault="00080F68">
      <w:pPr>
        <w:pStyle w:val="a3"/>
        <w:spacing w:before="4"/>
        <w:ind w:left="0" w:firstLine="0"/>
        <w:jc w:val="left"/>
      </w:pPr>
    </w:p>
    <w:p w:rsidR="00080F68" w:rsidRPr="00BA025F" w:rsidRDefault="00613724" w:rsidP="00021598">
      <w:pPr>
        <w:pStyle w:val="a5"/>
        <w:numPr>
          <w:ilvl w:val="2"/>
          <w:numId w:val="32"/>
        </w:numPr>
        <w:tabs>
          <w:tab w:val="left" w:pos="1545"/>
          <w:tab w:val="left" w:pos="10773"/>
        </w:tabs>
        <w:spacing w:before="90" w:line="278" w:lineRule="auto"/>
        <w:ind w:right="777"/>
        <w:jc w:val="both"/>
        <w:rPr>
          <w:b/>
          <w:sz w:val="24"/>
          <w:szCs w:val="24"/>
        </w:rPr>
      </w:pPr>
      <w:r w:rsidRPr="00BA025F">
        <w:rPr>
          <w:b/>
          <w:sz w:val="24"/>
          <w:szCs w:val="24"/>
        </w:rPr>
        <w:t>И</w:t>
      </w:r>
      <w:r w:rsidR="008F0B73" w:rsidRPr="00BA025F">
        <w:rPr>
          <w:b/>
          <w:sz w:val="24"/>
          <w:szCs w:val="24"/>
        </w:rPr>
        <w:t>нформационно-методические условия реализации основной образовательной программы основного общего</w:t>
      </w:r>
      <w:r w:rsidR="008F0B73" w:rsidRPr="00BA025F">
        <w:rPr>
          <w:b/>
          <w:spacing w:val="-1"/>
          <w:sz w:val="24"/>
          <w:szCs w:val="24"/>
        </w:rPr>
        <w:t xml:space="preserve"> </w:t>
      </w:r>
      <w:r w:rsidR="008F0B73" w:rsidRPr="00BA025F">
        <w:rPr>
          <w:b/>
          <w:sz w:val="24"/>
          <w:szCs w:val="24"/>
        </w:rPr>
        <w:t>образования</w:t>
      </w:r>
    </w:p>
    <w:p w:rsidR="00080F68" w:rsidRPr="00BA025F" w:rsidRDefault="008F0B73" w:rsidP="002012E8">
      <w:pPr>
        <w:pStyle w:val="a3"/>
        <w:tabs>
          <w:tab w:val="left" w:pos="10773"/>
        </w:tabs>
        <w:spacing w:line="276" w:lineRule="auto"/>
        <w:ind w:left="1134" w:right="777" w:firstLine="0"/>
      </w:pPr>
      <w:r w:rsidRPr="00BA025F">
        <w:t>Информационно-методические условия реализации основной образовательной программы общего образования обеспечивается современной информационно-образовательной средой.</w:t>
      </w:r>
    </w:p>
    <w:p w:rsidR="00080F68" w:rsidRPr="00BA025F" w:rsidRDefault="008F0B73" w:rsidP="002012E8">
      <w:pPr>
        <w:pStyle w:val="a3"/>
        <w:tabs>
          <w:tab w:val="left" w:pos="10773"/>
        </w:tabs>
        <w:spacing w:line="276" w:lineRule="auto"/>
        <w:ind w:left="1134" w:right="777" w:firstLine="0"/>
      </w:pPr>
      <w:r w:rsidRPr="00BA025F">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080F68" w:rsidRPr="00BA025F" w:rsidRDefault="008F0B73" w:rsidP="002012E8">
      <w:pPr>
        <w:pStyle w:val="a3"/>
        <w:tabs>
          <w:tab w:val="left" w:pos="10773"/>
        </w:tabs>
        <w:spacing w:line="276" w:lineRule="exact"/>
        <w:ind w:left="1134" w:right="777" w:firstLine="0"/>
        <w:jc w:val="left"/>
      </w:pPr>
      <w:r w:rsidRPr="00BA025F">
        <w:t>Информационно-образовательная среда обеспечивает:</w:t>
      </w:r>
    </w:p>
    <w:p w:rsidR="00080F68" w:rsidRPr="00BA025F" w:rsidRDefault="008F0B73" w:rsidP="002012E8">
      <w:pPr>
        <w:pStyle w:val="a5"/>
        <w:numPr>
          <w:ilvl w:val="0"/>
          <w:numId w:val="3"/>
        </w:numPr>
        <w:tabs>
          <w:tab w:val="left" w:pos="1482"/>
          <w:tab w:val="left" w:pos="10773"/>
        </w:tabs>
        <w:spacing w:before="33"/>
        <w:ind w:left="1134" w:right="777" w:firstLine="0"/>
        <w:rPr>
          <w:sz w:val="24"/>
          <w:szCs w:val="24"/>
        </w:rPr>
      </w:pPr>
      <w:r w:rsidRPr="00BA025F">
        <w:rPr>
          <w:sz w:val="24"/>
          <w:szCs w:val="24"/>
        </w:rPr>
        <w:t>информационно-методическую поддержку образовательной</w:t>
      </w:r>
      <w:r w:rsidRPr="00BA025F">
        <w:rPr>
          <w:spacing w:val="-19"/>
          <w:sz w:val="24"/>
          <w:szCs w:val="24"/>
        </w:rPr>
        <w:t xml:space="preserve"> </w:t>
      </w:r>
      <w:r w:rsidRPr="00BA025F">
        <w:rPr>
          <w:sz w:val="24"/>
          <w:szCs w:val="24"/>
        </w:rPr>
        <w:t>деятельности;</w:t>
      </w:r>
    </w:p>
    <w:p w:rsidR="00080F68" w:rsidRPr="00BA025F" w:rsidRDefault="008F0B73" w:rsidP="002012E8">
      <w:pPr>
        <w:pStyle w:val="a5"/>
        <w:numPr>
          <w:ilvl w:val="0"/>
          <w:numId w:val="3"/>
        </w:numPr>
        <w:tabs>
          <w:tab w:val="left" w:pos="1482"/>
          <w:tab w:val="left" w:pos="10773"/>
        </w:tabs>
        <w:spacing w:before="42"/>
        <w:ind w:left="1134" w:right="777" w:firstLine="0"/>
        <w:rPr>
          <w:sz w:val="24"/>
          <w:szCs w:val="24"/>
        </w:rPr>
      </w:pPr>
      <w:r w:rsidRPr="00BA025F">
        <w:rPr>
          <w:sz w:val="24"/>
          <w:szCs w:val="24"/>
        </w:rPr>
        <w:t>планирование образовательной деятельности и ее ресурсного</w:t>
      </w:r>
      <w:r w:rsidRPr="00BA025F">
        <w:rPr>
          <w:spacing w:val="-20"/>
          <w:sz w:val="24"/>
          <w:szCs w:val="24"/>
        </w:rPr>
        <w:t xml:space="preserve"> </w:t>
      </w:r>
      <w:r w:rsidRPr="00BA025F">
        <w:rPr>
          <w:sz w:val="24"/>
          <w:szCs w:val="24"/>
        </w:rPr>
        <w:t>обеспечения;</w:t>
      </w:r>
    </w:p>
    <w:p w:rsidR="00080F68" w:rsidRPr="00BA025F" w:rsidRDefault="008F0B73" w:rsidP="002012E8">
      <w:pPr>
        <w:pStyle w:val="a5"/>
        <w:numPr>
          <w:ilvl w:val="0"/>
          <w:numId w:val="3"/>
        </w:numPr>
        <w:tabs>
          <w:tab w:val="left" w:pos="1482"/>
          <w:tab w:val="left" w:pos="10773"/>
        </w:tabs>
        <w:spacing w:before="40"/>
        <w:ind w:left="1134" w:right="777" w:firstLine="0"/>
        <w:rPr>
          <w:sz w:val="24"/>
          <w:szCs w:val="24"/>
        </w:rPr>
      </w:pPr>
      <w:r w:rsidRPr="00BA025F">
        <w:rPr>
          <w:sz w:val="24"/>
          <w:szCs w:val="24"/>
        </w:rPr>
        <w:t>мониторинг и фиксацию хода и результатов образовательной</w:t>
      </w:r>
      <w:r w:rsidRPr="00BA025F">
        <w:rPr>
          <w:spacing w:val="-5"/>
          <w:sz w:val="24"/>
          <w:szCs w:val="24"/>
        </w:rPr>
        <w:t xml:space="preserve"> </w:t>
      </w:r>
      <w:r w:rsidRPr="00BA025F">
        <w:rPr>
          <w:sz w:val="24"/>
          <w:szCs w:val="24"/>
        </w:rPr>
        <w:t>деятельности;</w:t>
      </w:r>
    </w:p>
    <w:p w:rsidR="00080F68" w:rsidRPr="00BA025F" w:rsidRDefault="008F0B73" w:rsidP="002012E8">
      <w:pPr>
        <w:pStyle w:val="a5"/>
        <w:numPr>
          <w:ilvl w:val="0"/>
          <w:numId w:val="3"/>
        </w:numPr>
        <w:tabs>
          <w:tab w:val="left" w:pos="1482"/>
          <w:tab w:val="left" w:pos="10773"/>
        </w:tabs>
        <w:spacing w:before="41"/>
        <w:ind w:left="1134" w:right="777" w:firstLine="0"/>
        <w:rPr>
          <w:sz w:val="24"/>
          <w:szCs w:val="24"/>
        </w:rPr>
      </w:pPr>
      <w:r w:rsidRPr="00BA025F">
        <w:rPr>
          <w:sz w:val="24"/>
          <w:szCs w:val="24"/>
        </w:rPr>
        <w:t>мониторинг здоровья</w:t>
      </w:r>
      <w:r w:rsidRPr="00BA025F">
        <w:rPr>
          <w:spacing w:val="-1"/>
          <w:sz w:val="24"/>
          <w:szCs w:val="24"/>
        </w:rPr>
        <w:t xml:space="preserve"> </w:t>
      </w:r>
      <w:r w:rsidRPr="00BA025F">
        <w:rPr>
          <w:sz w:val="24"/>
          <w:szCs w:val="24"/>
        </w:rPr>
        <w:t>обучающихся;</w:t>
      </w:r>
    </w:p>
    <w:p w:rsidR="00080F68" w:rsidRPr="00BA025F" w:rsidRDefault="008F0B73" w:rsidP="002012E8">
      <w:pPr>
        <w:pStyle w:val="a5"/>
        <w:numPr>
          <w:ilvl w:val="0"/>
          <w:numId w:val="3"/>
        </w:numPr>
        <w:tabs>
          <w:tab w:val="left" w:pos="1482"/>
          <w:tab w:val="left" w:pos="10773"/>
        </w:tabs>
        <w:spacing w:before="43" w:line="276" w:lineRule="auto"/>
        <w:ind w:left="1134" w:right="777" w:firstLine="0"/>
        <w:jc w:val="both"/>
        <w:rPr>
          <w:sz w:val="24"/>
          <w:szCs w:val="24"/>
        </w:rPr>
      </w:pPr>
      <w:r w:rsidRPr="00BA025F">
        <w:rPr>
          <w:sz w:val="24"/>
          <w:szCs w:val="24"/>
        </w:rPr>
        <w:t>современные процедуры создания, поиска, сбора, анализа, обработки, хранения и представления</w:t>
      </w:r>
      <w:r w:rsidRPr="00BA025F">
        <w:rPr>
          <w:spacing w:val="-1"/>
          <w:sz w:val="24"/>
          <w:szCs w:val="24"/>
        </w:rPr>
        <w:t xml:space="preserve"> </w:t>
      </w:r>
      <w:r w:rsidRPr="00BA025F">
        <w:rPr>
          <w:sz w:val="24"/>
          <w:szCs w:val="24"/>
        </w:rPr>
        <w:t>информации;</w:t>
      </w:r>
    </w:p>
    <w:p w:rsidR="00080F68" w:rsidRPr="00BA025F" w:rsidRDefault="008F0B73" w:rsidP="002012E8">
      <w:pPr>
        <w:pStyle w:val="a5"/>
        <w:numPr>
          <w:ilvl w:val="0"/>
          <w:numId w:val="3"/>
        </w:numPr>
        <w:tabs>
          <w:tab w:val="left" w:pos="1482"/>
          <w:tab w:val="left" w:pos="10773"/>
        </w:tabs>
        <w:spacing w:line="276" w:lineRule="auto"/>
        <w:ind w:left="1134" w:right="777" w:firstLine="0"/>
        <w:jc w:val="both"/>
        <w:rPr>
          <w:sz w:val="24"/>
          <w:szCs w:val="24"/>
        </w:rPr>
      </w:pPr>
      <w:r w:rsidRPr="00BA025F">
        <w:rPr>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w:t>
      </w:r>
      <w:r w:rsidRPr="00BA025F">
        <w:rPr>
          <w:spacing w:val="-3"/>
          <w:sz w:val="24"/>
          <w:szCs w:val="24"/>
        </w:rPr>
        <w:t xml:space="preserve"> </w:t>
      </w:r>
      <w:r w:rsidRPr="00BA025F">
        <w:rPr>
          <w:sz w:val="24"/>
          <w:szCs w:val="24"/>
        </w:rPr>
        <w:t>общественности);</w:t>
      </w:r>
    </w:p>
    <w:p w:rsidR="00080F68" w:rsidRPr="00BA025F" w:rsidRDefault="008F0B73" w:rsidP="002012E8">
      <w:pPr>
        <w:pStyle w:val="a5"/>
        <w:numPr>
          <w:ilvl w:val="0"/>
          <w:numId w:val="3"/>
        </w:numPr>
        <w:tabs>
          <w:tab w:val="left" w:pos="1482"/>
          <w:tab w:val="left" w:pos="10773"/>
        </w:tabs>
        <w:spacing w:line="276" w:lineRule="auto"/>
        <w:ind w:left="1134" w:right="777" w:firstLine="0"/>
        <w:jc w:val="both"/>
        <w:rPr>
          <w:sz w:val="24"/>
          <w:szCs w:val="24"/>
        </w:rPr>
      </w:pPr>
      <w:r w:rsidRPr="00BA025F">
        <w:rPr>
          <w:sz w:val="24"/>
          <w:szCs w:val="24"/>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w:t>
      </w:r>
      <w:r w:rsidRPr="00BA025F">
        <w:rPr>
          <w:spacing w:val="-2"/>
          <w:sz w:val="24"/>
          <w:szCs w:val="24"/>
        </w:rPr>
        <w:t xml:space="preserve"> </w:t>
      </w:r>
      <w:r w:rsidRPr="00BA025F">
        <w:rPr>
          <w:sz w:val="24"/>
          <w:szCs w:val="24"/>
        </w:rPr>
        <w:t>жизнедеятельности.</w:t>
      </w:r>
    </w:p>
    <w:p w:rsidR="00080F68" w:rsidRPr="00BA025F" w:rsidRDefault="008F0B73" w:rsidP="002012E8">
      <w:pPr>
        <w:pStyle w:val="a3"/>
        <w:tabs>
          <w:tab w:val="left" w:pos="10773"/>
        </w:tabs>
        <w:spacing w:before="108" w:line="276" w:lineRule="auto"/>
        <w:ind w:left="1134" w:right="777" w:firstLine="0"/>
      </w:pPr>
      <w:r w:rsidRPr="00BA025F">
        <w:t>Функционирование информационно-образовательной среды соответствует законодательству Российской Федерации.</w:t>
      </w:r>
    </w:p>
    <w:p w:rsidR="00080F68" w:rsidRPr="00BA025F" w:rsidRDefault="008F0B73" w:rsidP="002012E8">
      <w:pPr>
        <w:pStyle w:val="a3"/>
        <w:tabs>
          <w:tab w:val="left" w:pos="10773"/>
        </w:tabs>
        <w:spacing w:line="276" w:lineRule="auto"/>
        <w:ind w:left="1134" w:right="777" w:firstLine="0"/>
      </w:pPr>
      <w:r w:rsidRPr="00BA025F">
        <w:t>Учебно-методическое и информационное обеспечение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080F68" w:rsidRPr="00BA025F" w:rsidRDefault="008F0B73" w:rsidP="002012E8">
      <w:pPr>
        <w:pStyle w:val="11"/>
        <w:tabs>
          <w:tab w:val="left" w:pos="10773"/>
        </w:tabs>
        <w:spacing w:before="4" w:line="278" w:lineRule="auto"/>
        <w:ind w:left="1134" w:right="777"/>
        <w:jc w:val="both"/>
      </w:pPr>
      <w:r w:rsidRPr="00BA025F">
        <w:t>Информационно-образовательная среда школы обеспечена техническими и программными средствами:</w:t>
      </w:r>
    </w:p>
    <w:p w:rsidR="00080F68" w:rsidRPr="00BA025F" w:rsidRDefault="008F0B73" w:rsidP="002012E8">
      <w:pPr>
        <w:pStyle w:val="a3"/>
        <w:tabs>
          <w:tab w:val="left" w:pos="10773"/>
        </w:tabs>
        <w:spacing w:line="276" w:lineRule="auto"/>
        <w:ind w:left="1134" w:right="777" w:firstLine="0"/>
      </w:pPr>
      <w:r w:rsidRPr="00BA025F">
        <w:rPr>
          <w:b/>
        </w:rPr>
        <w:t xml:space="preserve">Технические средства: </w:t>
      </w:r>
      <w:r w:rsidRPr="00BA025F">
        <w:t>мультимедийные проекторы; интерактивные доски; МФУ, системы интерактивного голосования, принтеры, сканеры, факс, ноутбуки, цифровой фотоаппарат, цифровая видеокамера, микшер усилитель, телевизор, плеер DVD, документ-камеры, цифровые лаборатории, цифровые микроскопы.</w:t>
      </w:r>
    </w:p>
    <w:p w:rsidR="00080F68" w:rsidRPr="00BA025F" w:rsidRDefault="008F0B73" w:rsidP="002012E8">
      <w:pPr>
        <w:pStyle w:val="a3"/>
        <w:tabs>
          <w:tab w:val="left" w:pos="10773"/>
        </w:tabs>
        <w:spacing w:line="276" w:lineRule="auto"/>
        <w:ind w:left="1134" w:right="777" w:firstLine="0"/>
      </w:pPr>
      <w:r w:rsidRPr="00BA025F">
        <w:rPr>
          <w:b/>
        </w:rPr>
        <w:t xml:space="preserve">Программные средства: </w:t>
      </w:r>
      <w:r w:rsidRPr="00BA025F">
        <w:t>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зВШКа; ГИС; среды для дистанционного сетевого взаимодействия в режиме</w:t>
      </w:r>
      <w:r w:rsidRPr="00BA025F">
        <w:rPr>
          <w:spacing w:val="-4"/>
        </w:rPr>
        <w:t xml:space="preserve"> </w:t>
      </w:r>
      <w:r w:rsidRPr="00BA025F">
        <w:t>онлайн.</w:t>
      </w:r>
    </w:p>
    <w:p w:rsidR="00080F68" w:rsidRPr="00BA025F" w:rsidRDefault="008F0B73" w:rsidP="002012E8">
      <w:pPr>
        <w:pStyle w:val="a3"/>
        <w:tabs>
          <w:tab w:val="left" w:pos="10773"/>
        </w:tabs>
        <w:spacing w:line="276" w:lineRule="auto"/>
        <w:ind w:left="1134" w:right="777" w:firstLine="0"/>
      </w:pPr>
      <w:r w:rsidRPr="00BA025F">
        <w:t>В школе создан и функционирует сайт, соответствующий требованиям к сайтам образовательных организаций. Функционирует АИС «Сетевой край. Образование», в которой ведутся электронные журналы и электронные дневники.</w:t>
      </w:r>
    </w:p>
    <w:p w:rsidR="00080F68" w:rsidRPr="00BA025F" w:rsidRDefault="008F0B73" w:rsidP="002012E8">
      <w:pPr>
        <w:pStyle w:val="a3"/>
        <w:tabs>
          <w:tab w:val="left" w:pos="10773"/>
        </w:tabs>
        <w:spacing w:line="276" w:lineRule="auto"/>
        <w:ind w:left="1134" w:right="777" w:firstLine="0"/>
      </w:pPr>
      <w:r w:rsidRPr="00BA025F">
        <w:t>Функционирование информационно-образовательной среды соответствует законодательству Российской Федерации.</w:t>
      </w:r>
    </w:p>
    <w:p w:rsidR="00080F68" w:rsidRPr="00BA025F" w:rsidRDefault="008F0B73" w:rsidP="002012E8">
      <w:pPr>
        <w:pStyle w:val="a3"/>
        <w:tabs>
          <w:tab w:val="left" w:pos="10773"/>
        </w:tabs>
        <w:spacing w:line="276" w:lineRule="auto"/>
        <w:ind w:left="1134" w:right="777" w:firstLine="0"/>
      </w:pPr>
      <w:r w:rsidRPr="00BA025F">
        <w:t>Учебно-методическое и информационное обеспечение реализации основной образовательной программы основного общего образования обеспечивает:</w:t>
      </w:r>
    </w:p>
    <w:p w:rsidR="00080F68" w:rsidRPr="00BA025F" w:rsidRDefault="008F0B73" w:rsidP="002012E8">
      <w:pPr>
        <w:pStyle w:val="a5"/>
        <w:numPr>
          <w:ilvl w:val="1"/>
          <w:numId w:val="40"/>
        </w:numPr>
        <w:tabs>
          <w:tab w:val="left" w:pos="1482"/>
          <w:tab w:val="left" w:pos="10773"/>
        </w:tabs>
        <w:spacing w:line="276" w:lineRule="auto"/>
        <w:ind w:left="1134" w:right="777" w:firstLine="0"/>
        <w:jc w:val="both"/>
        <w:rPr>
          <w:sz w:val="24"/>
          <w:szCs w:val="24"/>
        </w:rPr>
      </w:pPr>
      <w:r w:rsidRPr="00BA025F">
        <w:rPr>
          <w:sz w:val="24"/>
          <w:szCs w:val="24"/>
        </w:rPr>
        <w:t>информационную поддержку образовательной деятельности обучающихся и педагогических работников на основе современных информационных</w:t>
      </w:r>
      <w:r w:rsidRPr="00BA025F">
        <w:rPr>
          <w:spacing w:val="-4"/>
          <w:sz w:val="24"/>
          <w:szCs w:val="24"/>
        </w:rPr>
        <w:t xml:space="preserve"> </w:t>
      </w:r>
      <w:r w:rsidRPr="00BA025F">
        <w:rPr>
          <w:sz w:val="24"/>
          <w:szCs w:val="24"/>
        </w:rPr>
        <w:t>технологий;</w:t>
      </w:r>
    </w:p>
    <w:p w:rsidR="00080F68" w:rsidRPr="00BA025F" w:rsidRDefault="008F0B73" w:rsidP="002012E8">
      <w:pPr>
        <w:pStyle w:val="a5"/>
        <w:numPr>
          <w:ilvl w:val="1"/>
          <w:numId w:val="40"/>
        </w:numPr>
        <w:tabs>
          <w:tab w:val="left" w:pos="1482"/>
          <w:tab w:val="left" w:pos="10773"/>
        </w:tabs>
        <w:spacing w:line="276" w:lineRule="auto"/>
        <w:ind w:left="1134" w:right="777" w:firstLine="0"/>
        <w:jc w:val="both"/>
        <w:rPr>
          <w:sz w:val="24"/>
          <w:szCs w:val="24"/>
        </w:rPr>
      </w:pPr>
      <w:r w:rsidRPr="00BA025F">
        <w:rPr>
          <w:sz w:val="24"/>
          <w:szCs w:val="24"/>
        </w:rPr>
        <w:t>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из расчета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w:t>
      </w:r>
      <w:r w:rsidRPr="00BA025F">
        <w:rPr>
          <w:spacing w:val="-2"/>
          <w:sz w:val="24"/>
          <w:szCs w:val="24"/>
        </w:rPr>
        <w:t xml:space="preserve"> </w:t>
      </w:r>
      <w:r w:rsidRPr="00BA025F">
        <w:rPr>
          <w:sz w:val="24"/>
          <w:szCs w:val="24"/>
        </w:rPr>
        <w:t>образования.</w:t>
      </w:r>
    </w:p>
    <w:p w:rsidR="00080F68" w:rsidRPr="00BA025F" w:rsidRDefault="008F0B73" w:rsidP="002012E8">
      <w:pPr>
        <w:pStyle w:val="a3"/>
        <w:tabs>
          <w:tab w:val="left" w:pos="10773"/>
        </w:tabs>
        <w:spacing w:line="276" w:lineRule="auto"/>
        <w:ind w:left="1134" w:right="777" w:firstLine="0"/>
      </w:pPr>
      <w:r w:rsidRPr="00BA025F">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w:t>
      </w:r>
      <w:r w:rsidRPr="00BA025F">
        <w:rPr>
          <w:spacing w:val="-1"/>
        </w:rPr>
        <w:t xml:space="preserve"> </w:t>
      </w:r>
      <w:r w:rsidRPr="00BA025F">
        <w:t>обучающихся.</w:t>
      </w:r>
    </w:p>
    <w:p w:rsidR="00080F68" w:rsidRPr="00BA025F" w:rsidRDefault="00080F68" w:rsidP="002012E8">
      <w:pPr>
        <w:pStyle w:val="a3"/>
        <w:tabs>
          <w:tab w:val="left" w:pos="10773"/>
        </w:tabs>
        <w:spacing w:before="3"/>
        <w:ind w:left="1134" w:right="777" w:firstLine="0"/>
        <w:jc w:val="left"/>
      </w:pPr>
    </w:p>
    <w:p w:rsidR="00080F68" w:rsidRPr="00BA025F" w:rsidRDefault="008F0B73" w:rsidP="00021598">
      <w:pPr>
        <w:pStyle w:val="11"/>
        <w:spacing w:before="1" w:after="6" w:line="271" w:lineRule="auto"/>
        <w:ind w:left="709" w:right="632" w:hanging="77"/>
      </w:pPr>
      <w:r w:rsidRPr="00BA025F">
        <w:t>Информационно-методические условия реализации основной образовательной программы основного общего образования</w:t>
      </w:r>
    </w:p>
    <w:p w:rsidR="00080F68" w:rsidRPr="00BA025F" w:rsidRDefault="00080F68">
      <w:pPr>
        <w:spacing w:line="233" w:lineRule="exact"/>
        <w:rPr>
          <w:sz w:val="24"/>
          <w:szCs w:val="24"/>
        </w:rPr>
      </w:pPr>
    </w:p>
    <w:tbl>
      <w:tblPr>
        <w:tblStyle w:val="af1"/>
        <w:tblW w:w="11058" w:type="dxa"/>
        <w:tblLayout w:type="fixed"/>
        <w:tblLook w:val="04A0" w:firstRow="1" w:lastRow="0" w:firstColumn="1" w:lastColumn="0" w:noHBand="0" w:noVBand="1"/>
      </w:tblPr>
      <w:tblGrid>
        <w:gridCol w:w="694"/>
        <w:gridCol w:w="1026"/>
        <w:gridCol w:w="1027"/>
        <w:gridCol w:w="2052"/>
        <w:gridCol w:w="2052"/>
        <w:gridCol w:w="1949"/>
        <w:gridCol w:w="2258"/>
      </w:tblGrid>
      <w:tr w:rsidR="002F7454" w:rsidRPr="00BA025F" w:rsidTr="002F7454">
        <w:trPr>
          <w:trHeight w:val="154"/>
        </w:trPr>
        <w:tc>
          <w:tcPr>
            <w:tcW w:w="694" w:type="dxa"/>
          </w:tcPr>
          <w:p w:rsidR="002F7454" w:rsidRPr="00BA025F" w:rsidRDefault="002F7454" w:rsidP="002F7454">
            <w:pPr>
              <w:ind w:right="-89"/>
              <w:jc w:val="center"/>
              <w:rPr>
                <w:sz w:val="24"/>
                <w:szCs w:val="24"/>
              </w:rPr>
            </w:pPr>
            <w:r w:rsidRPr="00BA025F">
              <w:rPr>
                <w:sz w:val="24"/>
                <w:szCs w:val="24"/>
              </w:rPr>
              <w:t>Класс</w:t>
            </w:r>
          </w:p>
        </w:tc>
        <w:tc>
          <w:tcPr>
            <w:tcW w:w="1026" w:type="dxa"/>
          </w:tcPr>
          <w:p w:rsidR="002F7454" w:rsidRPr="00BA025F" w:rsidRDefault="002F7454" w:rsidP="004A6DE7">
            <w:pPr>
              <w:jc w:val="center"/>
              <w:rPr>
                <w:sz w:val="24"/>
                <w:szCs w:val="24"/>
              </w:rPr>
            </w:pPr>
            <w:r w:rsidRPr="00BA025F">
              <w:rPr>
                <w:sz w:val="24"/>
                <w:szCs w:val="24"/>
              </w:rPr>
              <w:t>Кол-во часов по программе</w:t>
            </w:r>
          </w:p>
          <w:p w:rsidR="002F7454" w:rsidRPr="00BA025F" w:rsidRDefault="002F7454" w:rsidP="004A6DE7">
            <w:pPr>
              <w:jc w:val="center"/>
              <w:rPr>
                <w:sz w:val="24"/>
                <w:szCs w:val="24"/>
              </w:rPr>
            </w:pPr>
            <w:r w:rsidRPr="00BA025F">
              <w:rPr>
                <w:sz w:val="24"/>
                <w:szCs w:val="24"/>
              </w:rPr>
              <w:t>год</w:t>
            </w:r>
          </w:p>
        </w:tc>
        <w:tc>
          <w:tcPr>
            <w:tcW w:w="1027" w:type="dxa"/>
          </w:tcPr>
          <w:p w:rsidR="002F7454" w:rsidRPr="00BA025F" w:rsidRDefault="002F7454" w:rsidP="004A6DE7">
            <w:pPr>
              <w:jc w:val="center"/>
              <w:rPr>
                <w:sz w:val="24"/>
                <w:szCs w:val="24"/>
              </w:rPr>
            </w:pPr>
            <w:r w:rsidRPr="00BA025F">
              <w:rPr>
                <w:sz w:val="24"/>
                <w:szCs w:val="24"/>
              </w:rPr>
              <w:t>Предмет</w:t>
            </w:r>
          </w:p>
        </w:tc>
        <w:tc>
          <w:tcPr>
            <w:tcW w:w="2052" w:type="dxa"/>
          </w:tcPr>
          <w:p w:rsidR="002F7454" w:rsidRPr="00BA025F" w:rsidRDefault="002F7454" w:rsidP="004A6DE7">
            <w:pPr>
              <w:jc w:val="center"/>
              <w:rPr>
                <w:sz w:val="24"/>
                <w:szCs w:val="24"/>
              </w:rPr>
            </w:pPr>
            <w:r w:rsidRPr="00BA025F">
              <w:rPr>
                <w:sz w:val="24"/>
                <w:szCs w:val="24"/>
              </w:rPr>
              <w:t>Учебник</w:t>
            </w:r>
          </w:p>
        </w:tc>
        <w:tc>
          <w:tcPr>
            <w:tcW w:w="2052" w:type="dxa"/>
          </w:tcPr>
          <w:p w:rsidR="002F7454" w:rsidRPr="00BA025F" w:rsidRDefault="002F7454" w:rsidP="004A6DE7">
            <w:pPr>
              <w:jc w:val="center"/>
              <w:rPr>
                <w:sz w:val="24"/>
                <w:szCs w:val="24"/>
              </w:rPr>
            </w:pPr>
            <w:r w:rsidRPr="00BA025F">
              <w:rPr>
                <w:sz w:val="24"/>
                <w:szCs w:val="24"/>
              </w:rPr>
              <w:t>Авторская программа</w:t>
            </w:r>
          </w:p>
        </w:tc>
        <w:tc>
          <w:tcPr>
            <w:tcW w:w="1949" w:type="dxa"/>
          </w:tcPr>
          <w:p w:rsidR="002F7454" w:rsidRPr="00BA025F" w:rsidRDefault="002F7454" w:rsidP="004A6DE7">
            <w:pPr>
              <w:jc w:val="center"/>
              <w:rPr>
                <w:sz w:val="24"/>
                <w:szCs w:val="24"/>
              </w:rPr>
            </w:pPr>
            <w:r w:rsidRPr="00BA025F">
              <w:rPr>
                <w:sz w:val="24"/>
                <w:szCs w:val="24"/>
              </w:rPr>
              <w:t>Методический материал</w:t>
            </w:r>
          </w:p>
        </w:tc>
        <w:tc>
          <w:tcPr>
            <w:tcW w:w="2258" w:type="dxa"/>
          </w:tcPr>
          <w:p w:rsidR="002F7454" w:rsidRPr="00BA025F" w:rsidRDefault="002F7454" w:rsidP="004A6DE7">
            <w:pPr>
              <w:jc w:val="center"/>
              <w:rPr>
                <w:sz w:val="24"/>
                <w:szCs w:val="24"/>
              </w:rPr>
            </w:pPr>
            <w:r w:rsidRPr="00BA025F">
              <w:rPr>
                <w:sz w:val="24"/>
                <w:szCs w:val="24"/>
              </w:rPr>
              <w:t>Контрольные и оценочные материалы</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175</w:t>
            </w:r>
          </w:p>
        </w:tc>
        <w:tc>
          <w:tcPr>
            <w:tcW w:w="1027" w:type="dxa"/>
          </w:tcPr>
          <w:p w:rsidR="002F7454" w:rsidRPr="00BA025F" w:rsidRDefault="002F7454" w:rsidP="004A6DE7">
            <w:pPr>
              <w:rPr>
                <w:sz w:val="24"/>
                <w:szCs w:val="24"/>
              </w:rPr>
            </w:pPr>
            <w:r w:rsidRPr="00BA025F">
              <w:rPr>
                <w:sz w:val="24"/>
                <w:szCs w:val="24"/>
              </w:rPr>
              <w:t>Русский язык</w:t>
            </w:r>
          </w:p>
        </w:tc>
        <w:tc>
          <w:tcPr>
            <w:tcW w:w="2052" w:type="dxa"/>
          </w:tcPr>
          <w:p w:rsidR="002F7454" w:rsidRPr="00BA025F" w:rsidRDefault="002F7454" w:rsidP="004A6DE7">
            <w:pPr>
              <w:jc w:val="both"/>
              <w:rPr>
                <w:sz w:val="24"/>
                <w:szCs w:val="24"/>
              </w:rPr>
            </w:pPr>
            <w:r w:rsidRPr="00BA025F">
              <w:rPr>
                <w:sz w:val="24"/>
                <w:szCs w:val="24"/>
              </w:rPr>
              <w:t>Баранов М.Т.</w:t>
            </w:r>
          </w:p>
          <w:p w:rsidR="002F7454" w:rsidRPr="00BA025F" w:rsidRDefault="002F7454" w:rsidP="004A6DE7">
            <w:pPr>
              <w:jc w:val="both"/>
              <w:rPr>
                <w:sz w:val="24"/>
                <w:szCs w:val="24"/>
              </w:rPr>
            </w:pPr>
            <w:r w:rsidRPr="00BA025F">
              <w:rPr>
                <w:sz w:val="24"/>
                <w:szCs w:val="24"/>
              </w:rPr>
              <w:t>Ладыженская Т.А. и др. Русский язык. Учебник для общеобразовательных учреждений в 2х частях,  М. :  «Просвещение», 2012</w:t>
            </w:r>
          </w:p>
        </w:tc>
        <w:tc>
          <w:tcPr>
            <w:tcW w:w="2052" w:type="dxa"/>
          </w:tcPr>
          <w:p w:rsidR="002F7454" w:rsidRPr="00BA025F" w:rsidRDefault="002F7454" w:rsidP="004A6DE7">
            <w:pPr>
              <w:pStyle w:val="ParagraphStyle"/>
              <w:shd w:val="clear" w:color="auto" w:fill="FFFFFF"/>
              <w:tabs>
                <w:tab w:val="left" w:pos="885"/>
              </w:tabs>
              <w:ind w:firstLine="450"/>
              <w:jc w:val="both"/>
              <w:rPr>
                <w:rFonts w:ascii="Times New Roman" w:hAnsi="Times New Roman"/>
              </w:rPr>
            </w:pPr>
            <w:r w:rsidRPr="00BA025F">
              <w:rPr>
                <w:rFonts w:ascii="Times New Roman" w:hAnsi="Times New Roman"/>
                <w:i/>
                <w:iCs/>
              </w:rPr>
              <w:t>Русский</w:t>
            </w:r>
            <w:r w:rsidRPr="00BA025F">
              <w:rPr>
                <w:rFonts w:ascii="Times New Roman" w:hAnsi="Times New Roman"/>
              </w:rPr>
              <w:t xml:space="preserve"> язык. Рабочие программы. Предметная линия учебников Т. А. Ладыженской, М. Т. Баранова, Л. А. Тростенцовой и др. 5–9 классы. Пособие для учителей общеобразовательных учреждений. / М. Т. Баранов, Т. А. Ладыженская, Н. М. Шанский. – М. : Просвещение, 2016.</w:t>
            </w:r>
          </w:p>
          <w:p w:rsidR="002F7454" w:rsidRPr="00BA025F" w:rsidRDefault="002F7454" w:rsidP="004A6DE7">
            <w:pPr>
              <w:pStyle w:val="WW-4A4p4x44r4z"/>
              <w:ind w:left="57" w:right="57"/>
              <w:jc w:val="both"/>
              <w:rPr>
                <w:rFonts w:hAnsi="Times New Roman"/>
                <w:color w:val="auto"/>
              </w:rPr>
            </w:pPr>
          </w:p>
        </w:tc>
        <w:tc>
          <w:tcPr>
            <w:tcW w:w="1949" w:type="dxa"/>
          </w:tcPr>
          <w:p w:rsidR="002F7454" w:rsidRPr="00BA025F" w:rsidRDefault="002F7454" w:rsidP="004A6DE7">
            <w:pPr>
              <w:pStyle w:val="ParagraphStyle"/>
              <w:shd w:val="clear" w:color="auto" w:fill="FFFFFF"/>
              <w:tabs>
                <w:tab w:val="left" w:pos="885"/>
              </w:tabs>
              <w:spacing w:line="264" w:lineRule="auto"/>
              <w:jc w:val="both"/>
              <w:rPr>
                <w:rFonts w:ascii="Times New Roman" w:hAnsi="Times New Roman"/>
              </w:rPr>
            </w:pPr>
            <w:r w:rsidRPr="00BA025F">
              <w:rPr>
                <w:rFonts w:ascii="Times New Roman" w:hAnsi="Times New Roman"/>
                <w:i/>
                <w:iCs/>
              </w:rPr>
              <w:t>Ладыженская, Т. А.</w:t>
            </w:r>
            <w:r w:rsidRPr="00BA025F">
              <w:rPr>
                <w:rFonts w:ascii="Times New Roman" w:hAnsi="Times New Roman"/>
              </w:rPr>
              <w:t xml:space="preserve"> Русский язык: методические рекомендации: 5 класс: пособие для учителей общеобразоват организаций / Т. А. Ладыженская, Л. А. Тростенцова, М. Т. Баранов [и др.]. – М. : Просвещение, 2014.</w:t>
            </w:r>
          </w:p>
          <w:p w:rsidR="002F7454" w:rsidRPr="00BA025F" w:rsidRDefault="002F7454" w:rsidP="004A6DE7">
            <w:pPr>
              <w:pStyle w:val="ParagraphStyle"/>
              <w:shd w:val="clear" w:color="auto" w:fill="FFFFFF"/>
              <w:tabs>
                <w:tab w:val="left" w:pos="885"/>
              </w:tabs>
              <w:spacing w:line="264" w:lineRule="auto"/>
              <w:jc w:val="both"/>
              <w:rPr>
                <w:rFonts w:ascii="Times New Roman" w:hAnsi="Times New Roman"/>
              </w:rPr>
            </w:pPr>
            <w:r w:rsidRPr="00BA025F">
              <w:rPr>
                <w:rFonts w:ascii="Times New Roman" w:hAnsi="Times New Roman"/>
                <w:i/>
                <w:iCs/>
              </w:rPr>
              <w:t>Тростенцова, Л. А.</w:t>
            </w:r>
            <w:r w:rsidRPr="00BA025F">
              <w:rPr>
                <w:rFonts w:ascii="Times New Roman" w:hAnsi="Times New Roman"/>
              </w:rPr>
              <w:t xml:space="preserve"> Русский язык: дидактические материалы: 5 класс: пособие для учителей общеобразоват. организаций / Л. А. Тростенцова, Т. А. Ладыженская, М. М. Стракевич. – М. : Просвещение, 2015.</w:t>
            </w:r>
          </w:p>
          <w:p w:rsidR="002F7454" w:rsidRPr="00BA025F" w:rsidRDefault="002F7454" w:rsidP="004A6DE7">
            <w:pPr>
              <w:pStyle w:val="4A4p4x44r4z"/>
              <w:ind w:left="57" w:right="57"/>
              <w:jc w:val="both"/>
              <w:rPr>
                <w:rFonts w:hAnsi="Times New Roman"/>
                <w:color w:val="auto"/>
              </w:rPr>
            </w:pPr>
            <w:r w:rsidRPr="00BA025F">
              <w:rPr>
                <w:rFonts w:hAnsi="Times New Roman"/>
                <w:bCs/>
                <w:color w:val="auto"/>
              </w:rPr>
              <w:t xml:space="preserve"> Тростенцова Л. А., Запорожец А. И. Русский язык. Поурочные разработки. 5 класс.</w:t>
            </w:r>
            <w:r w:rsidRPr="00BA025F">
              <w:rPr>
                <w:rFonts w:hAnsi="Times New Roman"/>
                <w:color w:val="auto"/>
              </w:rPr>
              <w:t xml:space="preserve"> М. : Просвещение, 2014.</w:t>
            </w:r>
          </w:p>
        </w:tc>
        <w:tc>
          <w:tcPr>
            <w:tcW w:w="2258" w:type="dxa"/>
          </w:tcPr>
          <w:p w:rsidR="002F7454" w:rsidRPr="00BA025F" w:rsidRDefault="002F7454" w:rsidP="004A6DE7">
            <w:pPr>
              <w:rPr>
                <w:sz w:val="24"/>
                <w:szCs w:val="24"/>
              </w:rPr>
            </w:pPr>
            <w:r w:rsidRPr="00BA025F">
              <w:rPr>
                <w:sz w:val="24"/>
                <w:szCs w:val="24"/>
              </w:rPr>
              <w:t xml:space="preserve">Русский язык: диктанты и изложения: 5 класс: пособие для учителей общеобразоват. организаций / Н. Н. Соловьева. </w:t>
            </w:r>
            <w:r w:rsidRPr="00BA025F">
              <w:rPr>
                <w:spacing w:val="-15"/>
                <w:sz w:val="24"/>
                <w:szCs w:val="24"/>
              </w:rPr>
              <w:t>– М. :</w:t>
            </w:r>
            <w:r w:rsidRPr="00BA025F">
              <w:rPr>
                <w:sz w:val="24"/>
                <w:szCs w:val="24"/>
              </w:rPr>
              <w:t xml:space="preserve"> Просвещение, 2014.</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210</w:t>
            </w:r>
          </w:p>
        </w:tc>
        <w:tc>
          <w:tcPr>
            <w:tcW w:w="1027" w:type="dxa"/>
          </w:tcPr>
          <w:p w:rsidR="002F7454" w:rsidRPr="00BA025F" w:rsidRDefault="002F7454" w:rsidP="004A6DE7">
            <w:pPr>
              <w:rPr>
                <w:sz w:val="24"/>
                <w:szCs w:val="24"/>
              </w:rPr>
            </w:pPr>
            <w:r w:rsidRPr="00BA025F">
              <w:rPr>
                <w:sz w:val="24"/>
                <w:szCs w:val="24"/>
              </w:rPr>
              <w:t>Русский язык</w:t>
            </w:r>
          </w:p>
        </w:tc>
        <w:tc>
          <w:tcPr>
            <w:tcW w:w="2052" w:type="dxa"/>
          </w:tcPr>
          <w:p w:rsidR="002F7454" w:rsidRPr="00BA025F" w:rsidRDefault="002F7454" w:rsidP="004A6DE7">
            <w:pPr>
              <w:rPr>
                <w:bCs/>
                <w:sz w:val="24"/>
                <w:szCs w:val="24"/>
              </w:rPr>
            </w:pPr>
            <w:r w:rsidRPr="00BA025F">
              <w:rPr>
                <w:bCs/>
                <w:sz w:val="24"/>
                <w:szCs w:val="24"/>
              </w:rPr>
              <w:t>Русский язык 6 класс.</w:t>
            </w:r>
          </w:p>
          <w:p w:rsidR="002F7454" w:rsidRPr="00BA025F" w:rsidRDefault="002F7454" w:rsidP="004A6DE7">
            <w:pPr>
              <w:rPr>
                <w:bCs/>
                <w:sz w:val="24"/>
                <w:szCs w:val="24"/>
              </w:rPr>
            </w:pPr>
            <w:r w:rsidRPr="00BA025F">
              <w:rPr>
                <w:bCs/>
                <w:sz w:val="24"/>
                <w:szCs w:val="24"/>
              </w:rPr>
              <w:t>Учебник. Под редакцией М.М. Разумовской, П. А. Леканта Москва «Дрофа», 2015</w:t>
            </w:r>
          </w:p>
        </w:tc>
        <w:tc>
          <w:tcPr>
            <w:tcW w:w="2052" w:type="dxa"/>
          </w:tcPr>
          <w:p w:rsidR="002F7454" w:rsidRPr="00BA025F" w:rsidRDefault="002F7454" w:rsidP="004A6DE7">
            <w:pPr>
              <w:rPr>
                <w:sz w:val="24"/>
                <w:szCs w:val="24"/>
              </w:rPr>
            </w:pPr>
            <w:r w:rsidRPr="00BA025F">
              <w:rPr>
                <w:sz w:val="24"/>
                <w:szCs w:val="24"/>
              </w:rPr>
              <w:t>Программа общеобразовательных учреждений по русскому языку для 5- 9 классов. Авторы:  М.М.Разумовская, П.А.Лекант.- Москва,  «Дрофа», 2017 г.</w:t>
            </w:r>
          </w:p>
        </w:tc>
        <w:tc>
          <w:tcPr>
            <w:tcW w:w="1949" w:type="dxa"/>
          </w:tcPr>
          <w:p w:rsidR="002F7454" w:rsidRPr="00BA025F" w:rsidRDefault="002F7454" w:rsidP="004A6DE7">
            <w:pPr>
              <w:pStyle w:val="4A4p4x44r4z"/>
              <w:ind w:left="57" w:right="57"/>
              <w:jc w:val="both"/>
              <w:rPr>
                <w:rFonts w:hAnsi="Times New Roman"/>
                <w:color w:val="auto"/>
              </w:rPr>
            </w:pPr>
            <w:r w:rsidRPr="00BA025F">
              <w:rPr>
                <w:rFonts w:hAnsi="Times New Roman"/>
                <w:color w:val="auto"/>
                <w:spacing w:val="1"/>
                <w:lang w:eastAsia="ru-RU" w:bidi="ar-SA"/>
              </w:rPr>
              <w:t>1.Методическое пособие к учебнику «Русский язык. 6 класс» М.М.Разумовская, С.И.Львов, В.И.Капинос, М.: Дрофа ,2015</w:t>
            </w:r>
          </w:p>
          <w:p w:rsidR="002F7454" w:rsidRPr="00BA025F" w:rsidRDefault="002F7454" w:rsidP="004A6DE7">
            <w:pPr>
              <w:pStyle w:val="4A4p4x44r4z"/>
              <w:ind w:left="57" w:right="57"/>
              <w:jc w:val="both"/>
              <w:rPr>
                <w:rFonts w:hAnsi="Times New Roman"/>
                <w:color w:val="auto"/>
              </w:rPr>
            </w:pPr>
            <w:r w:rsidRPr="00BA025F">
              <w:rPr>
                <w:rFonts w:hAnsi="Times New Roman"/>
                <w:color w:val="auto"/>
                <w:spacing w:val="1"/>
                <w:lang w:bidi="ar-SA"/>
              </w:rPr>
              <w:t>2 Методические рекомендации. 6 класс.- М.М.Разумовская, С.И.Львов, М., Дрофа, 2015</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140</w:t>
            </w:r>
          </w:p>
        </w:tc>
        <w:tc>
          <w:tcPr>
            <w:tcW w:w="1027" w:type="dxa"/>
          </w:tcPr>
          <w:p w:rsidR="002F7454" w:rsidRPr="00BA025F" w:rsidRDefault="002F7454" w:rsidP="004A6DE7">
            <w:pPr>
              <w:rPr>
                <w:sz w:val="24"/>
                <w:szCs w:val="24"/>
              </w:rPr>
            </w:pPr>
            <w:r w:rsidRPr="00BA025F">
              <w:rPr>
                <w:sz w:val="24"/>
                <w:szCs w:val="24"/>
              </w:rPr>
              <w:t>Русский язык</w:t>
            </w:r>
          </w:p>
        </w:tc>
        <w:tc>
          <w:tcPr>
            <w:tcW w:w="2052" w:type="dxa"/>
          </w:tcPr>
          <w:p w:rsidR="002F7454" w:rsidRPr="00BA025F" w:rsidRDefault="002F7454" w:rsidP="004A6DE7">
            <w:pPr>
              <w:rPr>
                <w:bCs/>
                <w:sz w:val="24"/>
                <w:szCs w:val="24"/>
              </w:rPr>
            </w:pPr>
            <w:r w:rsidRPr="00BA025F">
              <w:rPr>
                <w:bCs/>
                <w:sz w:val="24"/>
                <w:szCs w:val="24"/>
              </w:rPr>
              <w:t>Русский язык 7 класс.</w:t>
            </w:r>
          </w:p>
          <w:p w:rsidR="002F7454" w:rsidRPr="00BA025F" w:rsidRDefault="002F7454" w:rsidP="004A6DE7">
            <w:pPr>
              <w:rPr>
                <w:bCs/>
                <w:sz w:val="24"/>
                <w:szCs w:val="24"/>
              </w:rPr>
            </w:pPr>
            <w:r w:rsidRPr="00BA025F">
              <w:rPr>
                <w:bCs/>
                <w:sz w:val="24"/>
                <w:szCs w:val="24"/>
              </w:rPr>
              <w:t>Учебник. Под редакцией М.М. Разумовской, П. А. Леканта Москва «Дрофа», 2015</w:t>
            </w:r>
          </w:p>
        </w:tc>
        <w:tc>
          <w:tcPr>
            <w:tcW w:w="2052" w:type="dxa"/>
          </w:tcPr>
          <w:p w:rsidR="002F7454" w:rsidRPr="00BA025F" w:rsidRDefault="002F7454" w:rsidP="004A6DE7">
            <w:pPr>
              <w:rPr>
                <w:sz w:val="24"/>
                <w:szCs w:val="24"/>
              </w:rPr>
            </w:pPr>
            <w:r w:rsidRPr="00BA025F">
              <w:rPr>
                <w:sz w:val="24"/>
                <w:szCs w:val="24"/>
              </w:rPr>
              <w:t>Программа общеобразовательных учреждений по русскому языку для 5- 9 классов. Авторы:  М.М.Разумовская, П.А.Лекант.- Москва,  «Дрофа», 2017 г.</w:t>
            </w:r>
          </w:p>
        </w:tc>
        <w:tc>
          <w:tcPr>
            <w:tcW w:w="1949" w:type="dxa"/>
          </w:tcPr>
          <w:p w:rsidR="002F7454" w:rsidRPr="00BA025F" w:rsidRDefault="002F7454" w:rsidP="004A6DE7">
            <w:pPr>
              <w:pStyle w:val="4A4p4x44r4z"/>
              <w:ind w:left="57" w:right="57"/>
              <w:jc w:val="both"/>
              <w:rPr>
                <w:rFonts w:hAnsi="Times New Roman"/>
                <w:color w:val="auto"/>
              </w:rPr>
            </w:pPr>
            <w:r w:rsidRPr="00BA025F">
              <w:rPr>
                <w:rFonts w:hAnsi="Times New Roman"/>
                <w:color w:val="auto"/>
                <w:spacing w:val="1"/>
                <w:lang w:eastAsia="ru-RU" w:bidi="ar-SA"/>
              </w:rPr>
              <w:t>1.Методическое пособие к учебнику «Русский язык. 7 класс» М.М.Разумовская, С.И.Львов, В.И.Капинос, М.: Дрофа ,2014</w:t>
            </w:r>
          </w:p>
          <w:p w:rsidR="002F7454" w:rsidRPr="00BA025F" w:rsidRDefault="002F7454" w:rsidP="004A6DE7">
            <w:pPr>
              <w:pStyle w:val="4A4p4x44r4z"/>
              <w:ind w:left="57" w:right="57"/>
              <w:jc w:val="both"/>
              <w:rPr>
                <w:rFonts w:hAnsi="Times New Roman"/>
                <w:color w:val="auto"/>
              </w:rPr>
            </w:pPr>
            <w:r w:rsidRPr="00BA025F">
              <w:rPr>
                <w:rFonts w:hAnsi="Times New Roman"/>
                <w:color w:val="auto"/>
                <w:spacing w:val="1"/>
                <w:lang w:bidi="ar-SA"/>
              </w:rPr>
              <w:t>2 Методические рекомендации. 7 класс.- М.М.Разумовская, С.И.Львов, М., Дрофа, 2014</w:t>
            </w:r>
          </w:p>
        </w:tc>
        <w:tc>
          <w:tcPr>
            <w:tcW w:w="2258" w:type="dxa"/>
          </w:tcPr>
          <w:p w:rsidR="002F7454" w:rsidRPr="00BA025F" w:rsidRDefault="002F7454" w:rsidP="004A6DE7">
            <w:pPr>
              <w:rPr>
                <w:sz w:val="24"/>
                <w:szCs w:val="24"/>
              </w:rPr>
            </w:pP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105</w:t>
            </w:r>
          </w:p>
        </w:tc>
        <w:tc>
          <w:tcPr>
            <w:tcW w:w="1027" w:type="dxa"/>
          </w:tcPr>
          <w:p w:rsidR="002F7454" w:rsidRPr="00BA025F" w:rsidRDefault="002F7454" w:rsidP="004A6DE7">
            <w:pPr>
              <w:rPr>
                <w:sz w:val="24"/>
                <w:szCs w:val="24"/>
              </w:rPr>
            </w:pPr>
            <w:r w:rsidRPr="00BA025F">
              <w:rPr>
                <w:sz w:val="24"/>
                <w:szCs w:val="24"/>
              </w:rPr>
              <w:t>Русский язык</w:t>
            </w:r>
          </w:p>
        </w:tc>
        <w:tc>
          <w:tcPr>
            <w:tcW w:w="2052" w:type="dxa"/>
          </w:tcPr>
          <w:p w:rsidR="002F7454" w:rsidRPr="00BA025F" w:rsidRDefault="002F7454" w:rsidP="004A6DE7">
            <w:pPr>
              <w:rPr>
                <w:bCs/>
                <w:sz w:val="24"/>
                <w:szCs w:val="24"/>
              </w:rPr>
            </w:pPr>
            <w:r w:rsidRPr="00BA025F">
              <w:rPr>
                <w:bCs/>
                <w:sz w:val="24"/>
                <w:szCs w:val="24"/>
              </w:rPr>
              <w:t>Русский язык 8 класс.</w:t>
            </w:r>
          </w:p>
          <w:p w:rsidR="002F7454" w:rsidRPr="00BA025F" w:rsidRDefault="002F7454" w:rsidP="004A6DE7">
            <w:pPr>
              <w:rPr>
                <w:bCs/>
                <w:sz w:val="24"/>
                <w:szCs w:val="24"/>
              </w:rPr>
            </w:pPr>
            <w:r w:rsidRPr="00BA025F">
              <w:rPr>
                <w:bCs/>
                <w:sz w:val="24"/>
                <w:szCs w:val="24"/>
              </w:rPr>
              <w:t>Учебник. Под редакцией М.М. Разумовской, П. А. Леканта Москва «Дрофа», 2015</w:t>
            </w:r>
          </w:p>
        </w:tc>
        <w:tc>
          <w:tcPr>
            <w:tcW w:w="2052" w:type="dxa"/>
          </w:tcPr>
          <w:p w:rsidR="002F7454" w:rsidRPr="00BA025F" w:rsidRDefault="002F7454" w:rsidP="004A6DE7">
            <w:pPr>
              <w:rPr>
                <w:sz w:val="24"/>
                <w:szCs w:val="24"/>
              </w:rPr>
            </w:pPr>
            <w:r w:rsidRPr="00BA025F">
              <w:rPr>
                <w:sz w:val="24"/>
                <w:szCs w:val="24"/>
              </w:rPr>
              <w:t>Программа общеобразовательных учреждений по русскому языку для 5- 9 классов. Авторы:  М.М.Разумовская, П.А.Лекант.- Москва,  «Дрофа», 2017 г.</w:t>
            </w:r>
          </w:p>
        </w:tc>
        <w:tc>
          <w:tcPr>
            <w:tcW w:w="1949" w:type="dxa"/>
          </w:tcPr>
          <w:p w:rsidR="002F7454" w:rsidRPr="00BA025F" w:rsidRDefault="002F7454" w:rsidP="004A6DE7">
            <w:pPr>
              <w:pStyle w:val="4A4p4x44r4z"/>
              <w:ind w:right="57"/>
              <w:jc w:val="both"/>
              <w:rPr>
                <w:rFonts w:hAnsi="Times New Roman"/>
                <w:color w:val="auto"/>
              </w:rPr>
            </w:pPr>
            <w:r w:rsidRPr="00BA025F">
              <w:rPr>
                <w:rFonts w:hAnsi="Times New Roman"/>
                <w:color w:val="auto"/>
                <w:spacing w:val="1"/>
                <w:lang w:eastAsia="ru-RU" w:bidi="ar-SA"/>
              </w:rPr>
              <w:t>Методическое пособие к учебнику «Русский язык. 8 класс» М.М.Разумовская, С.И.Львов, В.И.Капинос, М.: Дрофа ,2014</w:t>
            </w:r>
          </w:p>
          <w:p w:rsidR="002F7454" w:rsidRPr="00BA025F" w:rsidRDefault="002F7454" w:rsidP="004A6DE7">
            <w:pPr>
              <w:pStyle w:val="4A4p4x44r4z"/>
              <w:ind w:right="57"/>
              <w:jc w:val="both"/>
              <w:rPr>
                <w:rFonts w:hAnsi="Times New Roman"/>
                <w:color w:val="auto"/>
              </w:rPr>
            </w:pPr>
            <w:r w:rsidRPr="00BA025F">
              <w:rPr>
                <w:rFonts w:hAnsi="Times New Roman"/>
                <w:color w:val="auto"/>
                <w:spacing w:val="1"/>
                <w:lang w:bidi="ar-SA"/>
              </w:rPr>
              <w:t>Методические рекомендации. 7 класс.- М.М.Разумовская, С.И.Львов, М., Дрофа, 2015</w:t>
            </w:r>
          </w:p>
          <w:p w:rsidR="002F7454" w:rsidRPr="00BA025F" w:rsidRDefault="002F7454" w:rsidP="004A6DE7">
            <w:pPr>
              <w:pStyle w:val="af0"/>
              <w:spacing w:line="100" w:lineRule="atLeast"/>
              <w:ind w:left="57" w:right="57"/>
              <w:rPr>
                <w:rFonts w:ascii="Times New Roman" w:hAnsi="Times New Roman"/>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105</w:t>
            </w:r>
          </w:p>
        </w:tc>
        <w:tc>
          <w:tcPr>
            <w:tcW w:w="1027" w:type="dxa"/>
          </w:tcPr>
          <w:p w:rsidR="002F7454" w:rsidRPr="00BA025F" w:rsidRDefault="002F7454" w:rsidP="004A6DE7">
            <w:pPr>
              <w:rPr>
                <w:sz w:val="24"/>
                <w:szCs w:val="24"/>
              </w:rPr>
            </w:pPr>
            <w:r w:rsidRPr="00BA025F">
              <w:rPr>
                <w:sz w:val="24"/>
                <w:szCs w:val="24"/>
              </w:rPr>
              <w:t>Русский язык</w:t>
            </w:r>
          </w:p>
        </w:tc>
        <w:tc>
          <w:tcPr>
            <w:tcW w:w="2052" w:type="dxa"/>
          </w:tcPr>
          <w:p w:rsidR="002F7454" w:rsidRPr="00BA025F" w:rsidRDefault="002F7454" w:rsidP="004A6DE7">
            <w:pPr>
              <w:rPr>
                <w:bCs/>
                <w:sz w:val="24"/>
                <w:szCs w:val="24"/>
              </w:rPr>
            </w:pPr>
            <w:r w:rsidRPr="00BA025F">
              <w:rPr>
                <w:bCs/>
                <w:sz w:val="24"/>
                <w:szCs w:val="24"/>
              </w:rPr>
              <w:t>Русский язык 9 класс.</w:t>
            </w:r>
          </w:p>
          <w:p w:rsidR="002F7454" w:rsidRPr="00BA025F" w:rsidRDefault="002F7454" w:rsidP="004A6DE7">
            <w:pPr>
              <w:rPr>
                <w:bCs/>
                <w:sz w:val="24"/>
                <w:szCs w:val="24"/>
              </w:rPr>
            </w:pPr>
            <w:r w:rsidRPr="00BA025F">
              <w:rPr>
                <w:bCs/>
                <w:sz w:val="24"/>
                <w:szCs w:val="24"/>
              </w:rPr>
              <w:t>Учебник. Под редакцией М.М. Разумовской, П. А. Леканта Москва «Дрофа», 2014</w:t>
            </w:r>
          </w:p>
        </w:tc>
        <w:tc>
          <w:tcPr>
            <w:tcW w:w="2052" w:type="dxa"/>
          </w:tcPr>
          <w:p w:rsidR="002F7454" w:rsidRPr="00BA025F" w:rsidRDefault="002F7454" w:rsidP="004A6DE7">
            <w:pPr>
              <w:rPr>
                <w:sz w:val="24"/>
                <w:szCs w:val="24"/>
              </w:rPr>
            </w:pPr>
            <w:r w:rsidRPr="00BA025F">
              <w:rPr>
                <w:sz w:val="24"/>
                <w:szCs w:val="24"/>
              </w:rPr>
              <w:t>Программа общеобразовательных учреждений по русскому языку для 5- 9 классов. Авторы:  М.М.Разумовская, П.А.Лекант.- Москва,  «Дрофа», 2017 г.</w:t>
            </w:r>
          </w:p>
        </w:tc>
        <w:tc>
          <w:tcPr>
            <w:tcW w:w="1949" w:type="dxa"/>
          </w:tcPr>
          <w:p w:rsidR="002F7454" w:rsidRPr="00BA025F" w:rsidRDefault="002F7454" w:rsidP="004A6DE7">
            <w:pPr>
              <w:pStyle w:val="4A4p4x44r4z"/>
              <w:ind w:left="57" w:right="57"/>
              <w:jc w:val="both"/>
              <w:rPr>
                <w:rFonts w:hAnsi="Times New Roman"/>
                <w:color w:val="auto"/>
              </w:rPr>
            </w:pPr>
            <w:r w:rsidRPr="00BA025F">
              <w:rPr>
                <w:rFonts w:hAnsi="Times New Roman"/>
                <w:color w:val="auto"/>
                <w:spacing w:val="1"/>
                <w:lang w:bidi="ar-SA"/>
              </w:rPr>
              <w:t>Методические рекомендации. 9 класс.- М.М.Разумовская, С.И.Львов, М., Дрофа, 2015</w:t>
            </w:r>
          </w:p>
        </w:tc>
        <w:tc>
          <w:tcPr>
            <w:tcW w:w="2258" w:type="dxa"/>
          </w:tcPr>
          <w:p w:rsidR="002F7454" w:rsidRPr="00BA025F" w:rsidRDefault="002F7454" w:rsidP="004A6DE7">
            <w:pPr>
              <w:pStyle w:val="4A4p4x44r4z"/>
              <w:ind w:left="57" w:right="57"/>
              <w:jc w:val="both"/>
              <w:rPr>
                <w:rFonts w:hAnsi="Times New Roman"/>
                <w:color w:val="auto"/>
              </w:rPr>
            </w:pPr>
            <w:r w:rsidRPr="00BA025F">
              <w:rPr>
                <w:rFonts w:hAnsi="Times New Roman"/>
                <w:color w:val="auto"/>
                <w:spacing w:val="1"/>
                <w:lang w:eastAsia="ru-RU" w:bidi="ar-SA"/>
              </w:rPr>
              <w:t>Методическое пособие к учебнику «Русский язык. 9 класс» М.М.Разумовская, С.И.Львов, В.И.Капинос, М.: Дрофа ,2015</w:t>
            </w: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105</w:t>
            </w:r>
          </w:p>
        </w:tc>
        <w:tc>
          <w:tcPr>
            <w:tcW w:w="1027" w:type="dxa"/>
          </w:tcPr>
          <w:p w:rsidR="002F7454" w:rsidRPr="00BA025F" w:rsidRDefault="002F7454" w:rsidP="004A6DE7">
            <w:pPr>
              <w:rPr>
                <w:sz w:val="24"/>
                <w:szCs w:val="24"/>
              </w:rPr>
            </w:pPr>
            <w:r w:rsidRPr="00BA025F">
              <w:rPr>
                <w:bCs/>
                <w:sz w:val="24"/>
                <w:szCs w:val="24"/>
              </w:rPr>
              <w:t>Литература</w:t>
            </w:r>
          </w:p>
        </w:tc>
        <w:tc>
          <w:tcPr>
            <w:tcW w:w="2052" w:type="dxa"/>
          </w:tcPr>
          <w:p w:rsidR="002F7454" w:rsidRPr="00BA025F" w:rsidRDefault="002F7454" w:rsidP="004A6DE7">
            <w:pPr>
              <w:rPr>
                <w:bCs/>
                <w:sz w:val="24"/>
                <w:szCs w:val="24"/>
              </w:rPr>
            </w:pPr>
            <w:r w:rsidRPr="00BA025F">
              <w:rPr>
                <w:sz w:val="24"/>
                <w:szCs w:val="24"/>
              </w:rPr>
              <w:t>Коровина В.Я. и др. Литература: Учебник-хрестоматия для 5 класса: в 2 ч. – М: Просвещение, 2015.</w:t>
            </w:r>
          </w:p>
        </w:tc>
        <w:tc>
          <w:tcPr>
            <w:tcW w:w="2052" w:type="dxa"/>
          </w:tcPr>
          <w:p w:rsidR="002F7454" w:rsidRPr="00BA025F" w:rsidRDefault="002F7454" w:rsidP="004A6DE7">
            <w:pPr>
              <w:pStyle w:val="af0"/>
              <w:ind w:firstLine="708"/>
              <w:jc w:val="both"/>
              <w:rPr>
                <w:rFonts w:ascii="Times New Roman" w:hAnsi="Times New Roman"/>
                <w:sz w:val="24"/>
                <w:szCs w:val="24"/>
              </w:rPr>
            </w:pPr>
            <w:r w:rsidRPr="00BA025F">
              <w:rPr>
                <w:rFonts w:ascii="Times New Roman" w:hAnsi="Times New Roman"/>
                <w:sz w:val="24"/>
                <w:szCs w:val="24"/>
                <w:shd w:val="clear" w:color="auto" w:fill="FFFFFF"/>
              </w:rPr>
              <w:t>Рабочие программы: Литература. Предметная линия учебников под редакцией В.Я. Коровиной. 5-9 классы. Составители: В.Я.Коровина, В.П. Журавлев, В.И. Коровин, Н.В.Беляева.. Издательство М:.«Просвещение», 2014 г.</w:t>
            </w:r>
          </w:p>
        </w:tc>
        <w:tc>
          <w:tcPr>
            <w:tcW w:w="1949" w:type="dxa"/>
          </w:tcPr>
          <w:p w:rsidR="002F7454" w:rsidRPr="00BA025F" w:rsidRDefault="002F7454" w:rsidP="004A6DE7">
            <w:pPr>
              <w:shd w:val="clear" w:color="auto" w:fill="FFFFFF"/>
              <w:tabs>
                <w:tab w:val="left" w:pos="367"/>
              </w:tabs>
              <w:autoSpaceDE w:val="0"/>
              <w:autoSpaceDN w:val="0"/>
              <w:adjustRightInd w:val="0"/>
              <w:jc w:val="both"/>
              <w:rPr>
                <w:sz w:val="24"/>
                <w:szCs w:val="24"/>
              </w:rPr>
            </w:pPr>
            <w:r w:rsidRPr="00BA025F">
              <w:rPr>
                <w:sz w:val="24"/>
                <w:szCs w:val="24"/>
              </w:rPr>
              <w:t>Н.В.Беляева. Уроки литературы в 5 классе. Поурочные разработки. - 6 класс. - М.: Просвещение, 2016.</w:t>
            </w:r>
          </w:p>
          <w:p w:rsidR="002F7454" w:rsidRPr="00BA025F" w:rsidRDefault="002F7454" w:rsidP="004A6DE7">
            <w:pPr>
              <w:pStyle w:val="af0"/>
              <w:ind w:firstLine="708"/>
              <w:jc w:val="both"/>
              <w:rPr>
                <w:rFonts w:ascii="Times New Roman" w:hAnsi="Times New Roman"/>
                <w:sz w:val="24"/>
                <w:szCs w:val="24"/>
              </w:rPr>
            </w:pPr>
          </w:p>
        </w:tc>
        <w:tc>
          <w:tcPr>
            <w:tcW w:w="2258" w:type="dxa"/>
          </w:tcPr>
          <w:p w:rsidR="002F7454" w:rsidRPr="00BA025F" w:rsidRDefault="002F7454" w:rsidP="004A6DE7">
            <w:pPr>
              <w:shd w:val="clear" w:color="auto" w:fill="FFFFFF"/>
              <w:tabs>
                <w:tab w:val="left" w:pos="367"/>
              </w:tabs>
              <w:autoSpaceDE w:val="0"/>
              <w:autoSpaceDN w:val="0"/>
              <w:adjustRightInd w:val="0"/>
              <w:jc w:val="both"/>
              <w:rPr>
                <w:sz w:val="24"/>
                <w:szCs w:val="24"/>
              </w:rPr>
            </w:pPr>
            <w:r w:rsidRPr="00BA025F">
              <w:rPr>
                <w:sz w:val="24"/>
                <w:szCs w:val="24"/>
              </w:rPr>
              <w:t xml:space="preserve"> Н.В.Беляева. Литература. Проверочные работы. Пособие для учителей образовательных учреждений. 5-9 классы. М.: Просвещение, 2010</w:t>
            </w:r>
          </w:p>
          <w:p w:rsidR="002F7454" w:rsidRPr="00BA025F" w:rsidRDefault="002F7454" w:rsidP="004A6DE7">
            <w:pPr>
              <w:shd w:val="clear" w:color="auto" w:fill="FFFFFF"/>
              <w:tabs>
                <w:tab w:val="left" w:pos="367"/>
              </w:tabs>
              <w:autoSpaceDE w:val="0"/>
              <w:autoSpaceDN w:val="0"/>
              <w:adjustRightInd w:val="0"/>
              <w:jc w:val="both"/>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p w:rsidR="002F7454" w:rsidRPr="00BA025F" w:rsidRDefault="002F7454" w:rsidP="004A6DE7">
            <w:pPr>
              <w:jc w:val="center"/>
              <w:rPr>
                <w:sz w:val="24"/>
                <w:szCs w:val="24"/>
              </w:rPr>
            </w:pPr>
          </w:p>
        </w:tc>
        <w:tc>
          <w:tcPr>
            <w:tcW w:w="1026" w:type="dxa"/>
          </w:tcPr>
          <w:p w:rsidR="002F7454" w:rsidRPr="00BA025F" w:rsidRDefault="002F7454" w:rsidP="004A6DE7">
            <w:pPr>
              <w:jc w:val="center"/>
              <w:rPr>
                <w:sz w:val="24"/>
                <w:szCs w:val="24"/>
              </w:rPr>
            </w:pPr>
            <w:r w:rsidRPr="00BA025F">
              <w:rPr>
                <w:sz w:val="24"/>
                <w:szCs w:val="24"/>
              </w:rPr>
              <w:t>105</w:t>
            </w:r>
          </w:p>
        </w:tc>
        <w:tc>
          <w:tcPr>
            <w:tcW w:w="1027" w:type="dxa"/>
          </w:tcPr>
          <w:p w:rsidR="002F7454" w:rsidRPr="00BA025F" w:rsidRDefault="002F7454" w:rsidP="004A6DE7">
            <w:pPr>
              <w:rPr>
                <w:sz w:val="24"/>
                <w:szCs w:val="24"/>
              </w:rPr>
            </w:pPr>
            <w:r w:rsidRPr="00BA025F">
              <w:rPr>
                <w:bCs/>
                <w:sz w:val="24"/>
                <w:szCs w:val="24"/>
              </w:rPr>
              <w:t>Литература</w:t>
            </w:r>
          </w:p>
        </w:tc>
        <w:tc>
          <w:tcPr>
            <w:tcW w:w="2052" w:type="dxa"/>
          </w:tcPr>
          <w:p w:rsidR="002F7454" w:rsidRPr="00BA025F" w:rsidRDefault="002F7454" w:rsidP="004A6DE7">
            <w:pPr>
              <w:rPr>
                <w:bCs/>
                <w:sz w:val="24"/>
                <w:szCs w:val="24"/>
              </w:rPr>
            </w:pPr>
            <w:r w:rsidRPr="00BA025F">
              <w:rPr>
                <w:sz w:val="24"/>
                <w:szCs w:val="24"/>
              </w:rPr>
              <w:t>В.П Полухина и др. Литература. 6 кл./Под ред. В.Я.Коровиной 1,2 ч. – М.: Просвещение,2015</w:t>
            </w:r>
          </w:p>
        </w:tc>
        <w:tc>
          <w:tcPr>
            <w:tcW w:w="2052" w:type="dxa"/>
          </w:tcPr>
          <w:p w:rsidR="002F7454" w:rsidRPr="00BA025F" w:rsidRDefault="002F7454" w:rsidP="004A6DE7">
            <w:pPr>
              <w:pStyle w:val="af0"/>
              <w:ind w:firstLine="708"/>
              <w:jc w:val="both"/>
              <w:rPr>
                <w:rFonts w:ascii="Times New Roman" w:hAnsi="Times New Roman"/>
                <w:sz w:val="24"/>
                <w:szCs w:val="24"/>
                <w:shd w:val="clear" w:color="auto" w:fill="FFFFFF"/>
              </w:rPr>
            </w:pPr>
            <w:r w:rsidRPr="00BA025F">
              <w:rPr>
                <w:rFonts w:ascii="Times New Roman" w:hAnsi="Times New Roman"/>
                <w:sz w:val="24"/>
                <w:szCs w:val="24"/>
                <w:shd w:val="clear" w:color="auto" w:fill="FFFFFF"/>
              </w:rPr>
              <w:t>Рабочие программы: Литература. Предметная линия учебников под редакцией В.Я. Коровиной. 5-9 классы. Составители: В.Я.Коровина, В.П. Журавлев, В.И. Коровин, Н.В.Беляева.. Издательство М:.«Просвещение», 2014 г.</w:t>
            </w:r>
          </w:p>
        </w:tc>
        <w:tc>
          <w:tcPr>
            <w:tcW w:w="1949" w:type="dxa"/>
          </w:tcPr>
          <w:p w:rsidR="002F7454" w:rsidRPr="00BA025F" w:rsidRDefault="002F7454" w:rsidP="004A6DE7">
            <w:pPr>
              <w:shd w:val="clear" w:color="auto" w:fill="FFFFFF"/>
              <w:tabs>
                <w:tab w:val="left" w:pos="367"/>
              </w:tabs>
              <w:autoSpaceDE w:val="0"/>
              <w:autoSpaceDN w:val="0"/>
              <w:adjustRightInd w:val="0"/>
              <w:jc w:val="both"/>
              <w:rPr>
                <w:sz w:val="24"/>
                <w:szCs w:val="24"/>
              </w:rPr>
            </w:pPr>
            <w:r w:rsidRPr="00BA025F">
              <w:rPr>
                <w:sz w:val="24"/>
                <w:szCs w:val="24"/>
              </w:rPr>
              <w:t>Н.В.Беляева. Уроки литературы в 6 классе. Поурочные разработки. - 6 класс. - М.: Просвещение, 2014.</w:t>
            </w:r>
          </w:p>
          <w:p w:rsidR="002F7454" w:rsidRPr="00BA025F" w:rsidRDefault="002F7454" w:rsidP="004A6DE7">
            <w:pPr>
              <w:pStyle w:val="af0"/>
              <w:ind w:firstLine="34"/>
              <w:jc w:val="both"/>
              <w:rPr>
                <w:rFonts w:ascii="Times New Roman" w:hAnsi="Times New Roman"/>
                <w:sz w:val="24"/>
                <w:szCs w:val="24"/>
              </w:rPr>
            </w:pPr>
          </w:p>
        </w:tc>
        <w:tc>
          <w:tcPr>
            <w:tcW w:w="2258" w:type="dxa"/>
          </w:tcPr>
          <w:p w:rsidR="002F7454" w:rsidRPr="00BA025F" w:rsidRDefault="002F7454" w:rsidP="004A6DE7">
            <w:pPr>
              <w:shd w:val="clear" w:color="auto" w:fill="FFFFFF"/>
              <w:tabs>
                <w:tab w:val="left" w:pos="367"/>
              </w:tabs>
              <w:autoSpaceDE w:val="0"/>
              <w:autoSpaceDN w:val="0"/>
              <w:adjustRightInd w:val="0"/>
              <w:jc w:val="both"/>
              <w:rPr>
                <w:sz w:val="24"/>
                <w:szCs w:val="24"/>
              </w:rPr>
            </w:pPr>
            <w:r w:rsidRPr="00BA025F">
              <w:rPr>
                <w:sz w:val="24"/>
                <w:szCs w:val="24"/>
              </w:rPr>
              <w:t>Н.В.Беляева. Литература. Проверочные работы. Пособие для учителей образовательных учреждений. 5-9 классы. М.: Просвещение, 2010</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bCs/>
                <w:sz w:val="24"/>
                <w:szCs w:val="24"/>
              </w:rPr>
              <w:t>Литература</w:t>
            </w:r>
          </w:p>
        </w:tc>
        <w:tc>
          <w:tcPr>
            <w:tcW w:w="2052" w:type="dxa"/>
          </w:tcPr>
          <w:p w:rsidR="002F7454" w:rsidRPr="00BA025F" w:rsidRDefault="002F7454" w:rsidP="004A6DE7">
            <w:pPr>
              <w:widowControl w:val="0"/>
              <w:shd w:val="clear" w:color="auto" w:fill="FFFFFF"/>
              <w:tabs>
                <w:tab w:val="left" w:pos="367"/>
              </w:tabs>
              <w:autoSpaceDE w:val="0"/>
              <w:autoSpaceDN w:val="0"/>
              <w:adjustRightInd w:val="0"/>
              <w:contextualSpacing/>
              <w:rPr>
                <w:sz w:val="24"/>
                <w:szCs w:val="24"/>
              </w:rPr>
            </w:pPr>
            <w:r w:rsidRPr="00BA025F">
              <w:rPr>
                <w:sz w:val="24"/>
                <w:szCs w:val="24"/>
              </w:rPr>
              <w:t>Коровина В.Я. и др. Литература: Учебник для  8 класса: В 2ч. - М.: Просвещение, 2014.</w:t>
            </w:r>
          </w:p>
          <w:p w:rsidR="002F7454" w:rsidRPr="00BA025F" w:rsidRDefault="002F7454" w:rsidP="004A6DE7">
            <w:pPr>
              <w:rPr>
                <w:bCs/>
                <w:sz w:val="24"/>
                <w:szCs w:val="24"/>
              </w:rPr>
            </w:pPr>
          </w:p>
        </w:tc>
        <w:tc>
          <w:tcPr>
            <w:tcW w:w="2052" w:type="dxa"/>
          </w:tcPr>
          <w:p w:rsidR="002F7454" w:rsidRPr="00BA025F" w:rsidRDefault="002F7454" w:rsidP="004A6DE7">
            <w:pPr>
              <w:pStyle w:val="af0"/>
              <w:ind w:firstLine="708"/>
              <w:jc w:val="both"/>
              <w:rPr>
                <w:rFonts w:ascii="Times New Roman" w:hAnsi="Times New Roman"/>
                <w:sz w:val="24"/>
                <w:szCs w:val="24"/>
                <w:shd w:val="clear" w:color="auto" w:fill="FFFFFF"/>
              </w:rPr>
            </w:pPr>
            <w:r w:rsidRPr="00BA025F">
              <w:rPr>
                <w:rFonts w:ascii="Times New Roman" w:hAnsi="Times New Roman"/>
                <w:sz w:val="24"/>
                <w:szCs w:val="24"/>
                <w:shd w:val="clear" w:color="auto" w:fill="FFFFFF"/>
              </w:rPr>
              <w:t>Рабочие программы: Литература. Предметная линия учебников под редакцией В.Я. Коровиной. 5-9 классы. Составители: В.Я.Коровина, В.П. Журавлев, В.И. Коровин, Н.В.Беляева.. Издательство М:.«Просвещение», 2014 г.</w:t>
            </w:r>
          </w:p>
        </w:tc>
        <w:tc>
          <w:tcPr>
            <w:tcW w:w="1949" w:type="dxa"/>
          </w:tcPr>
          <w:p w:rsidR="002F7454" w:rsidRPr="00BA025F" w:rsidRDefault="002F7454" w:rsidP="004A6DE7">
            <w:pPr>
              <w:shd w:val="clear" w:color="auto" w:fill="FFFFFF"/>
              <w:tabs>
                <w:tab w:val="left" w:pos="367"/>
              </w:tabs>
              <w:autoSpaceDE w:val="0"/>
              <w:autoSpaceDN w:val="0"/>
              <w:adjustRightInd w:val="0"/>
              <w:jc w:val="both"/>
              <w:rPr>
                <w:sz w:val="24"/>
                <w:szCs w:val="24"/>
              </w:rPr>
            </w:pPr>
            <w:r w:rsidRPr="00BA025F">
              <w:rPr>
                <w:sz w:val="24"/>
                <w:szCs w:val="24"/>
                <w:shd w:val="clear" w:color="auto" w:fill="FFFFFF" w:themeFill="background1"/>
              </w:rPr>
              <w:t>Беляева Н.В. Уроки литературы в 8 классе</w:t>
            </w:r>
            <w:r w:rsidRPr="00BA025F">
              <w:rPr>
                <w:sz w:val="24"/>
                <w:szCs w:val="24"/>
              </w:rPr>
              <w:t>.  Поурочные разработки: учебное пособие для общеобразовательных организаций-М.:Просвещение, 2017</w:t>
            </w:r>
          </w:p>
          <w:p w:rsidR="002F7454" w:rsidRPr="00BA025F" w:rsidRDefault="002F7454" w:rsidP="004A6DE7">
            <w:pPr>
              <w:widowControl w:val="0"/>
              <w:shd w:val="clear" w:color="auto" w:fill="FFFFFF"/>
              <w:tabs>
                <w:tab w:val="left" w:pos="367"/>
              </w:tabs>
              <w:autoSpaceDE w:val="0"/>
              <w:autoSpaceDN w:val="0"/>
              <w:adjustRightInd w:val="0"/>
              <w:contextualSpacing/>
              <w:rPr>
                <w:sz w:val="24"/>
                <w:szCs w:val="24"/>
              </w:rPr>
            </w:pPr>
          </w:p>
        </w:tc>
        <w:tc>
          <w:tcPr>
            <w:tcW w:w="2258" w:type="dxa"/>
          </w:tcPr>
          <w:p w:rsidR="002F7454" w:rsidRPr="00BA025F" w:rsidRDefault="002F7454" w:rsidP="004A6DE7">
            <w:pPr>
              <w:jc w:val="both"/>
              <w:rPr>
                <w:sz w:val="24"/>
                <w:szCs w:val="24"/>
              </w:rPr>
            </w:pPr>
            <w:r w:rsidRPr="00BA025F">
              <w:rPr>
                <w:sz w:val="24"/>
                <w:szCs w:val="24"/>
              </w:rPr>
              <w:t>Н.В.Беляева. Литература. Проверочные работы. Пособие для учителей образовательных учреждений. 5-9 классы. М.: Просвещение, 2010</w:t>
            </w:r>
          </w:p>
          <w:p w:rsidR="002F7454" w:rsidRPr="00BA025F" w:rsidRDefault="002F7454" w:rsidP="004A6DE7">
            <w:pPr>
              <w:shd w:val="clear" w:color="auto" w:fill="FFFFFF"/>
              <w:tabs>
                <w:tab w:val="left" w:pos="367"/>
              </w:tabs>
              <w:autoSpaceDE w:val="0"/>
              <w:autoSpaceDN w:val="0"/>
              <w:adjustRightInd w:val="0"/>
              <w:jc w:val="both"/>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bCs/>
                <w:sz w:val="24"/>
                <w:szCs w:val="24"/>
              </w:rPr>
              <w:t>Литература</w:t>
            </w:r>
          </w:p>
        </w:tc>
        <w:tc>
          <w:tcPr>
            <w:tcW w:w="2052" w:type="dxa"/>
          </w:tcPr>
          <w:p w:rsidR="002F7454" w:rsidRPr="00BA025F" w:rsidRDefault="002F7454" w:rsidP="004A6DE7">
            <w:pPr>
              <w:widowControl w:val="0"/>
              <w:shd w:val="clear" w:color="auto" w:fill="FFFFFF"/>
              <w:tabs>
                <w:tab w:val="left" w:pos="367"/>
              </w:tabs>
              <w:autoSpaceDE w:val="0"/>
              <w:autoSpaceDN w:val="0"/>
              <w:adjustRightInd w:val="0"/>
              <w:contextualSpacing/>
              <w:rPr>
                <w:sz w:val="24"/>
                <w:szCs w:val="24"/>
              </w:rPr>
            </w:pPr>
            <w:r w:rsidRPr="00BA025F">
              <w:rPr>
                <w:sz w:val="24"/>
                <w:szCs w:val="24"/>
              </w:rPr>
              <w:t>Коровина В.Я. и др. Литература: Учебник для  8 класса: В 2ч. - М.: Просвещение, 2014.</w:t>
            </w:r>
          </w:p>
          <w:p w:rsidR="002F7454" w:rsidRPr="00BA025F" w:rsidRDefault="002F7454" w:rsidP="004A6DE7">
            <w:pPr>
              <w:rPr>
                <w:bCs/>
                <w:sz w:val="24"/>
                <w:szCs w:val="24"/>
              </w:rPr>
            </w:pPr>
          </w:p>
        </w:tc>
        <w:tc>
          <w:tcPr>
            <w:tcW w:w="2052" w:type="dxa"/>
          </w:tcPr>
          <w:p w:rsidR="002F7454" w:rsidRPr="00BA025F" w:rsidRDefault="002F7454" w:rsidP="004A6DE7">
            <w:pPr>
              <w:pStyle w:val="af0"/>
              <w:ind w:firstLine="708"/>
              <w:jc w:val="both"/>
              <w:rPr>
                <w:rFonts w:ascii="Times New Roman" w:hAnsi="Times New Roman"/>
                <w:sz w:val="24"/>
                <w:szCs w:val="24"/>
                <w:shd w:val="clear" w:color="auto" w:fill="FFFFFF"/>
              </w:rPr>
            </w:pPr>
            <w:r w:rsidRPr="00BA025F">
              <w:rPr>
                <w:rFonts w:ascii="Times New Roman" w:hAnsi="Times New Roman"/>
                <w:sz w:val="24"/>
                <w:szCs w:val="24"/>
                <w:shd w:val="clear" w:color="auto" w:fill="FFFFFF"/>
              </w:rPr>
              <w:t>Рабочие программы: Литература. Предметная линия учебников под редакцией В.Я. Коровиной. 5-9 классы. Составители: В.Я.Коровина, В.П. Журавлев, В.И. Коровин, Н.В.Беляева.. Издательство М:.«Просвещение», 2014 г.</w:t>
            </w:r>
          </w:p>
        </w:tc>
        <w:tc>
          <w:tcPr>
            <w:tcW w:w="1949" w:type="dxa"/>
          </w:tcPr>
          <w:p w:rsidR="002F7454" w:rsidRPr="00BA025F" w:rsidRDefault="002F7454" w:rsidP="004A6DE7">
            <w:pPr>
              <w:widowControl w:val="0"/>
              <w:shd w:val="clear" w:color="auto" w:fill="FFFFFF"/>
              <w:tabs>
                <w:tab w:val="left" w:pos="367"/>
              </w:tabs>
              <w:autoSpaceDE w:val="0"/>
              <w:autoSpaceDN w:val="0"/>
              <w:adjustRightInd w:val="0"/>
              <w:contextualSpacing/>
              <w:rPr>
                <w:sz w:val="24"/>
                <w:szCs w:val="24"/>
              </w:rPr>
            </w:pPr>
            <w:r w:rsidRPr="00BA025F">
              <w:rPr>
                <w:sz w:val="24"/>
                <w:szCs w:val="24"/>
                <w:shd w:val="clear" w:color="auto" w:fill="FFFFFF" w:themeFill="background1"/>
              </w:rPr>
              <w:t>Беляева Н.В. Уроки литературы в 8 классе</w:t>
            </w:r>
            <w:r w:rsidRPr="00BA025F">
              <w:rPr>
                <w:sz w:val="24"/>
                <w:szCs w:val="24"/>
              </w:rPr>
              <w:t>.  Поурочные разработки: учебное пособие для общеобразовательных организаций-М.:Просвещение, 2017</w:t>
            </w:r>
          </w:p>
        </w:tc>
        <w:tc>
          <w:tcPr>
            <w:tcW w:w="2258" w:type="dxa"/>
          </w:tcPr>
          <w:p w:rsidR="002F7454" w:rsidRPr="00BA025F" w:rsidRDefault="002F7454" w:rsidP="004A6DE7">
            <w:pPr>
              <w:jc w:val="both"/>
              <w:rPr>
                <w:sz w:val="24"/>
                <w:szCs w:val="24"/>
              </w:rPr>
            </w:pPr>
            <w:r w:rsidRPr="00BA025F">
              <w:rPr>
                <w:sz w:val="24"/>
                <w:szCs w:val="24"/>
              </w:rPr>
              <w:t>Н.В.Беляева. Литература. Проверочные работы. Пособие для учителей образовательных учреждений. 5-9 классы. М.: Просвещение, 2010</w:t>
            </w:r>
          </w:p>
          <w:p w:rsidR="002F7454" w:rsidRPr="00BA025F" w:rsidRDefault="002F7454" w:rsidP="004A6DE7">
            <w:pPr>
              <w:shd w:val="clear" w:color="auto" w:fill="FFFFFF"/>
              <w:tabs>
                <w:tab w:val="left" w:pos="367"/>
              </w:tabs>
              <w:autoSpaceDE w:val="0"/>
              <w:autoSpaceDN w:val="0"/>
              <w:adjustRightInd w:val="0"/>
              <w:jc w:val="both"/>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102</w:t>
            </w:r>
          </w:p>
        </w:tc>
        <w:tc>
          <w:tcPr>
            <w:tcW w:w="1027" w:type="dxa"/>
          </w:tcPr>
          <w:p w:rsidR="002F7454" w:rsidRPr="00BA025F" w:rsidRDefault="002F7454" w:rsidP="004A6DE7">
            <w:pPr>
              <w:rPr>
                <w:bCs/>
                <w:sz w:val="24"/>
                <w:szCs w:val="24"/>
              </w:rPr>
            </w:pPr>
            <w:r w:rsidRPr="00BA025F">
              <w:rPr>
                <w:bCs/>
                <w:sz w:val="24"/>
                <w:szCs w:val="24"/>
              </w:rPr>
              <w:t>Литература.</w:t>
            </w:r>
          </w:p>
        </w:tc>
        <w:tc>
          <w:tcPr>
            <w:tcW w:w="2052" w:type="dxa"/>
          </w:tcPr>
          <w:p w:rsidR="002F7454" w:rsidRPr="00BA025F" w:rsidRDefault="002F7454" w:rsidP="004A6DE7">
            <w:pPr>
              <w:rPr>
                <w:bCs/>
                <w:sz w:val="24"/>
                <w:szCs w:val="24"/>
              </w:rPr>
            </w:pPr>
            <w:r w:rsidRPr="00BA025F">
              <w:rPr>
                <w:bCs/>
                <w:sz w:val="24"/>
                <w:szCs w:val="24"/>
              </w:rPr>
              <w:t>Литература. Учебник для общеобразовательных учреждений в 2 частях, под редакцией В. Я. Коровиной, Москва  «Просвещение» 2012</w:t>
            </w:r>
          </w:p>
        </w:tc>
        <w:tc>
          <w:tcPr>
            <w:tcW w:w="2052" w:type="dxa"/>
          </w:tcPr>
          <w:p w:rsidR="002F7454" w:rsidRPr="00BA025F" w:rsidRDefault="002F7454" w:rsidP="004A6DE7">
            <w:pPr>
              <w:rPr>
                <w:sz w:val="24"/>
                <w:szCs w:val="24"/>
              </w:rPr>
            </w:pPr>
            <w:r w:rsidRPr="00BA025F">
              <w:rPr>
                <w:bCs/>
                <w:sz w:val="24"/>
                <w:szCs w:val="24"/>
              </w:rPr>
              <w:t>Литература. Рабочие программы. Предметная линия учебников под редакцией В. Я. Коровиной 5-9 классы. М. «Просвещение», 2016</w:t>
            </w:r>
          </w:p>
        </w:tc>
        <w:tc>
          <w:tcPr>
            <w:tcW w:w="1949" w:type="dxa"/>
          </w:tcPr>
          <w:p w:rsidR="002F7454" w:rsidRPr="00BA025F" w:rsidRDefault="00524323" w:rsidP="004A6DE7">
            <w:pPr>
              <w:rPr>
                <w:sz w:val="24"/>
                <w:szCs w:val="24"/>
              </w:rPr>
            </w:pPr>
            <w:r>
              <w:rPr>
                <w:sz w:val="24"/>
                <w:szCs w:val="24"/>
              </w:rPr>
              <w:t>Поурочные разработкти. Пособие для учителей для общеобразовательных организаий/ Н.В.БеляеваМ.:Просвещение, 2014</w:t>
            </w:r>
          </w:p>
        </w:tc>
        <w:tc>
          <w:tcPr>
            <w:tcW w:w="2258" w:type="dxa"/>
          </w:tcPr>
          <w:p w:rsidR="002F7454" w:rsidRPr="00BA025F" w:rsidRDefault="002F7454" w:rsidP="004A6DE7">
            <w:pPr>
              <w:jc w:val="both"/>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2</w:t>
            </w:r>
          </w:p>
        </w:tc>
        <w:tc>
          <w:tcPr>
            <w:tcW w:w="1027" w:type="dxa"/>
          </w:tcPr>
          <w:p w:rsidR="002F7454" w:rsidRPr="00BA025F" w:rsidRDefault="002F7454" w:rsidP="004A6DE7">
            <w:pPr>
              <w:rPr>
                <w:bCs/>
                <w:sz w:val="24"/>
                <w:szCs w:val="24"/>
              </w:rPr>
            </w:pPr>
            <w:r w:rsidRPr="00BA025F">
              <w:rPr>
                <w:bCs/>
                <w:sz w:val="24"/>
                <w:szCs w:val="24"/>
              </w:rPr>
              <w:t>Родной (русский) язык</w:t>
            </w:r>
          </w:p>
        </w:tc>
        <w:tc>
          <w:tcPr>
            <w:tcW w:w="2052" w:type="dxa"/>
          </w:tcPr>
          <w:p w:rsidR="002F7454" w:rsidRPr="00BA025F" w:rsidRDefault="002F7454" w:rsidP="004A6DE7">
            <w:pPr>
              <w:rPr>
                <w:bCs/>
                <w:sz w:val="24"/>
                <w:szCs w:val="24"/>
              </w:rPr>
            </w:pPr>
            <w:r w:rsidRPr="00BA025F">
              <w:rPr>
                <w:sz w:val="24"/>
                <w:szCs w:val="24"/>
              </w:rPr>
              <w:t>Русский родной язык.5 класс. Учебник для общеобразовательных организаций {О.А. Александрова и др.}.- М.:Просвещение: Учебная литература,2020</w:t>
            </w:r>
          </w:p>
        </w:tc>
        <w:tc>
          <w:tcPr>
            <w:tcW w:w="2052" w:type="dxa"/>
          </w:tcPr>
          <w:p w:rsidR="002F7454" w:rsidRPr="00BA025F" w:rsidRDefault="002F7454" w:rsidP="004A6DE7">
            <w:pPr>
              <w:rPr>
                <w:sz w:val="24"/>
                <w:szCs w:val="24"/>
              </w:rPr>
            </w:pPr>
            <w:r w:rsidRPr="00BA025F">
              <w:rPr>
                <w:b/>
                <w:sz w:val="24"/>
                <w:szCs w:val="24"/>
              </w:rPr>
              <w:t>Русский родной язык.</w:t>
            </w:r>
            <w:r w:rsidRPr="00BA025F">
              <w:rPr>
                <w:sz w:val="24"/>
                <w:szCs w:val="24"/>
              </w:rPr>
              <w:t xml:space="preserve"> Примерные рабочие программы. 5-9 классы: учеб.пособие для общеобразоват. организаций/ О.А. Александрова, Ю.Н. Гостева, И.Н. Добртина.- М.: Просвещение, 2020</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17</w:t>
            </w:r>
          </w:p>
        </w:tc>
        <w:tc>
          <w:tcPr>
            <w:tcW w:w="1027" w:type="dxa"/>
          </w:tcPr>
          <w:p w:rsidR="002F7454" w:rsidRPr="00BA025F" w:rsidRDefault="002F7454" w:rsidP="004A6DE7">
            <w:pPr>
              <w:rPr>
                <w:sz w:val="24"/>
                <w:szCs w:val="24"/>
              </w:rPr>
            </w:pPr>
            <w:r w:rsidRPr="00BA025F">
              <w:rPr>
                <w:bCs/>
                <w:sz w:val="24"/>
                <w:szCs w:val="24"/>
              </w:rPr>
              <w:t>Родной (русский) язык</w:t>
            </w:r>
          </w:p>
        </w:tc>
        <w:tc>
          <w:tcPr>
            <w:tcW w:w="2052" w:type="dxa"/>
          </w:tcPr>
          <w:p w:rsidR="002F7454" w:rsidRPr="00BA025F" w:rsidRDefault="002F7454" w:rsidP="004A6DE7">
            <w:pPr>
              <w:rPr>
                <w:bCs/>
                <w:sz w:val="24"/>
                <w:szCs w:val="24"/>
              </w:rPr>
            </w:pPr>
          </w:p>
        </w:tc>
        <w:tc>
          <w:tcPr>
            <w:tcW w:w="2052" w:type="dxa"/>
          </w:tcPr>
          <w:p w:rsidR="002F7454" w:rsidRPr="00BA025F" w:rsidRDefault="002F7454" w:rsidP="004A6DE7">
            <w:pPr>
              <w:rPr>
                <w:bCs/>
                <w:sz w:val="24"/>
                <w:szCs w:val="24"/>
              </w:rPr>
            </w:pPr>
            <w:r w:rsidRPr="00BA025F">
              <w:rPr>
                <w:b/>
                <w:sz w:val="24"/>
                <w:szCs w:val="24"/>
              </w:rPr>
              <w:t>Родной язык (русский )</w:t>
            </w:r>
            <w:r w:rsidRPr="00BA025F">
              <w:rPr>
                <w:sz w:val="24"/>
                <w:szCs w:val="24"/>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w:t>
            </w:r>
            <w:r w:rsidRPr="00BA025F">
              <w:rPr>
                <w:spacing w:val="-2"/>
                <w:sz w:val="24"/>
                <w:szCs w:val="24"/>
              </w:rPr>
              <w:t xml:space="preserve"> </w:t>
            </w:r>
            <w:r w:rsidRPr="00BA025F">
              <w:rPr>
                <w:sz w:val="24"/>
                <w:szCs w:val="24"/>
              </w:rPr>
              <w:t>23-0210211174.</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17</w:t>
            </w:r>
          </w:p>
        </w:tc>
        <w:tc>
          <w:tcPr>
            <w:tcW w:w="1027" w:type="dxa"/>
          </w:tcPr>
          <w:p w:rsidR="002F7454" w:rsidRPr="00BA025F" w:rsidRDefault="002F7454" w:rsidP="004A6DE7">
            <w:pPr>
              <w:rPr>
                <w:sz w:val="24"/>
                <w:szCs w:val="24"/>
              </w:rPr>
            </w:pPr>
            <w:r w:rsidRPr="00BA025F">
              <w:rPr>
                <w:bCs/>
                <w:sz w:val="24"/>
                <w:szCs w:val="24"/>
              </w:rPr>
              <w:t>Родной (русский) язык</w:t>
            </w:r>
          </w:p>
        </w:tc>
        <w:tc>
          <w:tcPr>
            <w:tcW w:w="2052" w:type="dxa"/>
          </w:tcPr>
          <w:p w:rsidR="002F7454" w:rsidRPr="00BA025F" w:rsidRDefault="002F7454" w:rsidP="004A6DE7">
            <w:pPr>
              <w:rPr>
                <w:bCs/>
                <w:sz w:val="24"/>
                <w:szCs w:val="24"/>
              </w:rPr>
            </w:pPr>
          </w:p>
        </w:tc>
        <w:tc>
          <w:tcPr>
            <w:tcW w:w="2052" w:type="dxa"/>
          </w:tcPr>
          <w:p w:rsidR="002F7454" w:rsidRPr="00BA025F" w:rsidRDefault="002F7454" w:rsidP="004A6DE7">
            <w:pPr>
              <w:rPr>
                <w:bCs/>
                <w:sz w:val="24"/>
                <w:szCs w:val="24"/>
              </w:rPr>
            </w:pPr>
            <w:r w:rsidRPr="00BA025F">
              <w:rPr>
                <w:b/>
                <w:sz w:val="24"/>
                <w:szCs w:val="24"/>
              </w:rPr>
              <w:t>Родной язык (русский)</w:t>
            </w:r>
            <w:r w:rsidRPr="00BA025F">
              <w:rPr>
                <w:sz w:val="24"/>
                <w:szCs w:val="24"/>
              </w:rPr>
              <w:t xml:space="preserve"> 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w:t>
            </w:r>
            <w:r w:rsidRPr="00BA025F">
              <w:rPr>
                <w:spacing w:val="-2"/>
                <w:sz w:val="24"/>
                <w:szCs w:val="24"/>
              </w:rPr>
              <w:t xml:space="preserve"> </w:t>
            </w:r>
            <w:r w:rsidRPr="00BA025F">
              <w:rPr>
                <w:sz w:val="24"/>
                <w:szCs w:val="24"/>
              </w:rPr>
              <w:t>23-0210211174.</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17</w:t>
            </w:r>
          </w:p>
        </w:tc>
        <w:tc>
          <w:tcPr>
            <w:tcW w:w="1027" w:type="dxa"/>
          </w:tcPr>
          <w:p w:rsidR="002F7454" w:rsidRPr="00BA025F" w:rsidRDefault="002F7454" w:rsidP="004A6DE7">
            <w:pPr>
              <w:rPr>
                <w:sz w:val="24"/>
                <w:szCs w:val="24"/>
              </w:rPr>
            </w:pPr>
            <w:r w:rsidRPr="00BA025F">
              <w:rPr>
                <w:bCs/>
                <w:sz w:val="24"/>
                <w:szCs w:val="24"/>
              </w:rPr>
              <w:t>Родной (русский) язык</w:t>
            </w:r>
          </w:p>
        </w:tc>
        <w:tc>
          <w:tcPr>
            <w:tcW w:w="2052" w:type="dxa"/>
          </w:tcPr>
          <w:p w:rsidR="002F7454" w:rsidRPr="00BA025F" w:rsidRDefault="002F7454" w:rsidP="004A6DE7">
            <w:pPr>
              <w:rPr>
                <w:bCs/>
                <w:sz w:val="24"/>
                <w:szCs w:val="24"/>
              </w:rPr>
            </w:pPr>
          </w:p>
        </w:tc>
        <w:tc>
          <w:tcPr>
            <w:tcW w:w="2052" w:type="dxa"/>
          </w:tcPr>
          <w:p w:rsidR="002F7454" w:rsidRPr="00BA025F" w:rsidRDefault="002F7454" w:rsidP="004A6DE7">
            <w:pPr>
              <w:rPr>
                <w:sz w:val="24"/>
                <w:szCs w:val="24"/>
              </w:rPr>
            </w:pPr>
            <w:r w:rsidRPr="00BA025F">
              <w:rPr>
                <w:b/>
                <w:sz w:val="24"/>
                <w:szCs w:val="24"/>
              </w:rPr>
              <w:t>Родной язык (русский)</w:t>
            </w:r>
            <w:r w:rsidRPr="00BA025F">
              <w:rPr>
                <w:sz w:val="24"/>
                <w:szCs w:val="24"/>
              </w:rPr>
              <w:t xml:space="preserve"> 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w:t>
            </w:r>
            <w:r w:rsidRPr="00BA025F">
              <w:rPr>
                <w:spacing w:val="-2"/>
                <w:sz w:val="24"/>
                <w:szCs w:val="24"/>
              </w:rPr>
              <w:t xml:space="preserve"> </w:t>
            </w:r>
            <w:r w:rsidRPr="00BA025F">
              <w:rPr>
                <w:sz w:val="24"/>
                <w:szCs w:val="24"/>
              </w:rPr>
              <w:t>23</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17</w:t>
            </w:r>
          </w:p>
        </w:tc>
        <w:tc>
          <w:tcPr>
            <w:tcW w:w="1027" w:type="dxa"/>
          </w:tcPr>
          <w:p w:rsidR="002F7454" w:rsidRPr="00BA025F" w:rsidRDefault="002F7454" w:rsidP="004A6DE7">
            <w:pPr>
              <w:rPr>
                <w:sz w:val="24"/>
                <w:szCs w:val="24"/>
              </w:rPr>
            </w:pPr>
            <w:r w:rsidRPr="00BA025F">
              <w:rPr>
                <w:bCs/>
                <w:sz w:val="24"/>
                <w:szCs w:val="24"/>
              </w:rPr>
              <w:t>Родной (русский) язык</w:t>
            </w:r>
          </w:p>
        </w:tc>
        <w:tc>
          <w:tcPr>
            <w:tcW w:w="2052" w:type="dxa"/>
          </w:tcPr>
          <w:p w:rsidR="002F7454" w:rsidRPr="00BA025F" w:rsidRDefault="002F7454" w:rsidP="004A6DE7">
            <w:pPr>
              <w:rPr>
                <w:bCs/>
                <w:sz w:val="24"/>
                <w:szCs w:val="24"/>
              </w:rPr>
            </w:pPr>
          </w:p>
        </w:tc>
        <w:tc>
          <w:tcPr>
            <w:tcW w:w="2052" w:type="dxa"/>
          </w:tcPr>
          <w:p w:rsidR="002F7454" w:rsidRPr="00BA025F" w:rsidRDefault="002F7454" w:rsidP="004A6DE7">
            <w:pPr>
              <w:rPr>
                <w:sz w:val="24"/>
                <w:szCs w:val="24"/>
              </w:rPr>
            </w:pPr>
            <w:r w:rsidRPr="00BA025F">
              <w:rPr>
                <w:b/>
                <w:sz w:val="24"/>
                <w:szCs w:val="24"/>
              </w:rPr>
              <w:t>Родной язык (русский).</w:t>
            </w:r>
            <w:r w:rsidRPr="00BA025F">
              <w:rPr>
                <w:sz w:val="24"/>
                <w:szCs w:val="24"/>
              </w:rPr>
              <w:t xml:space="preserve"> 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w:t>
            </w:r>
            <w:r w:rsidRPr="00BA025F">
              <w:rPr>
                <w:spacing w:val="-2"/>
                <w:sz w:val="24"/>
                <w:szCs w:val="24"/>
              </w:rPr>
              <w:t xml:space="preserve"> </w:t>
            </w:r>
            <w:r w:rsidRPr="00BA025F">
              <w:rPr>
                <w:sz w:val="24"/>
                <w:szCs w:val="24"/>
              </w:rPr>
              <w:t>23</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17</w:t>
            </w:r>
          </w:p>
        </w:tc>
        <w:tc>
          <w:tcPr>
            <w:tcW w:w="1027" w:type="dxa"/>
          </w:tcPr>
          <w:p w:rsidR="002F7454" w:rsidRPr="00BA025F" w:rsidRDefault="002F7454" w:rsidP="004A6DE7">
            <w:pPr>
              <w:rPr>
                <w:bCs/>
                <w:sz w:val="24"/>
                <w:szCs w:val="24"/>
              </w:rPr>
            </w:pPr>
            <w:r w:rsidRPr="00BA025F">
              <w:rPr>
                <w:bCs/>
                <w:sz w:val="24"/>
                <w:szCs w:val="24"/>
              </w:rPr>
              <w:t>Родная (Русская) литература</w:t>
            </w:r>
          </w:p>
        </w:tc>
        <w:tc>
          <w:tcPr>
            <w:tcW w:w="2052" w:type="dxa"/>
          </w:tcPr>
          <w:p w:rsidR="002F7454" w:rsidRPr="00BA025F" w:rsidRDefault="002F7454" w:rsidP="004A6DE7">
            <w:pPr>
              <w:rPr>
                <w:bCs/>
                <w:sz w:val="24"/>
                <w:szCs w:val="24"/>
              </w:rPr>
            </w:pPr>
          </w:p>
        </w:tc>
        <w:tc>
          <w:tcPr>
            <w:tcW w:w="2052" w:type="dxa"/>
          </w:tcPr>
          <w:p w:rsidR="002F7454" w:rsidRPr="00BA025F" w:rsidRDefault="002F7454" w:rsidP="004A6DE7">
            <w:pPr>
              <w:rPr>
                <w:sz w:val="24"/>
                <w:szCs w:val="24"/>
              </w:rPr>
            </w:pPr>
            <w:r w:rsidRPr="00BA025F">
              <w:rPr>
                <w:b/>
                <w:sz w:val="24"/>
                <w:szCs w:val="24"/>
              </w:rPr>
              <w:t>Родная (русская литература )</w:t>
            </w:r>
            <w:r w:rsidRPr="00BA025F">
              <w:rPr>
                <w:sz w:val="24"/>
                <w:szCs w:val="24"/>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w:t>
            </w:r>
            <w:r w:rsidRPr="00BA025F">
              <w:rPr>
                <w:spacing w:val="-2"/>
                <w:sz w:val="24"/>
                <w:szCs w:val="24"/>
              </w:rPr>
              <w:t xml:space="preserve"> </w:t>
            </w:r>
            <w:r w:rsidRPr="00BA025F">
              <w:rPr>
                <w:sz w:val="24"/>
                <w:szCs w:val="24"/>
              </w:rPr>
              <w:t>23</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17</w:t>
            </w:r>
          </w:p>
        </w:tc>
        <w:tc>
          <w:tcPr>
            <w:tcW w:w="1027" w:type="dxa"/>
          </w:tcPr>
          <w:p w:rsidR="002F7454" w:rsidRPr="00BA025F" w:rsidRDefault="002F7454" w:rsidP="004A6DE7">
            <w:pPr>
              <w:rPr>
                <w:bCs/>
                <w:sz w:val="24"/>
                <w:szCs w:val="24"/>
              </w:rPr>
            </w:pPr>
            <w:r w:rsidRPr="00BA025F">
              <w:rPr>
                <w:bCs/>
                <w:sz w:val="24"/>
                <w:szCs w:val="24"/>
              </w:rPr>
              <w:t>Родная (Русская) литература</w:t>
            </w:r>
          </w:p>
        </w:tc>
        <w:tc>
          <w:tcPr>
            <w:tcW w:w="2052" w:type="dxa"/>
          </w:tcPr>
          <w:p w:rsidR="002F7454" w:rsidRPr="00BA025F" w:rsidRDefault="002F7454" w:rsidP="004A6DE7">
            <w:pPr>
              <w:rPr>
                <w:bCs/>
                <w:sz w:val="24"/>
                <w:szCs w:val="24"/>
              </w:rPr>
            </w:pPr>
          </w:p>
        </w:tc>
        <w:tc>
          <w:tcPr>
            <w:tcW w:w="2052" w:type="dxa"/>
          </w:tcPr>
          <w:p w:rsidR="002F7454" w:rsidRPr="00BA025F" w:rsidRDefault="002F7454" w:rsidP="004A6DE7">
            <w:pPr>
              <w:rPr>
                <w:sz w:val="24"/>
                <w:szCs w:val="24"/>
              </w:rPr>
            </w:pPr>
            <w:r w:rsidRPr="00BA025F">
              <w:rPr>
                <w:b/>
                <w:sz w:val="24"/>
                <w:szCs w:val="24"/>
              </w:rPr>
              <w:t>Родная (русская литература )</w:t>
            </w:r>
            <w:r w:rsidRPr="00BA025F">
              <w:rPr>
                <w:sz w:val="24"/>
                <w:szCs w:val="24"/>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w:t>
            </w:r>
            <w:r w:rsidRPr="00BA025F">
              <w:rPr>
                <w:spacing w:val="-2"/>
                <w:sz w:val="24"/>
                <w:szCs w:val="24"/>
              </w:rPr>
              <w:t xml:space="preserve"> </w:t>
            </w:r>
            <w:r w:rsidRPr="00BA025F">
              <w:rPr>
                <w:sz w:val="24"/>
                <w:szCs w:val="24"/>
              </w:rPr>
              <w:t>23</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17</w:t>
            </w:r>
          </w:p>
        </w:tc>
        <w:tc>
          <w:tcPr>
            <w:tcW w:w="1027" w:type="dxa"/>
          </w:tcPr>
          <w:p w:rsidR="002F7454" w:rsidRPr="00BA025F" w:rsidRDefault="002F7454" w:rsidP="004A6DE7">
            <w:pPr>
              <w:rPr>
                <w:bCs/>
                <w:sz w:val="24"/>
                <w:szCs w:val="24"/>
              </w:rPr>
            </w:pPr>
            <w:r w:rsidRPr="00BA025F">
              <w:rPr>
                <w:bCs/>
                <w:sz w:val="24"/>
                <w:szCs w:val="24"/>
              </w:rPr>
              <w:t>Родная (Русская) литература</w:t>
            </w:r>
          </w:p>
        </w:tc>
        <w:tc>
          <w:tcPr>
            <w:tcW w:w="2052" w:type="dxa"/>
          </w:tcPr>
          <w:p w:rsidR="002F7454" w:rsidRPr="00BA025F" w:rsidRDefault="002F7454" w:rsidP="004A6DE7">
            <w:pPr>
              <w:rPr>
                <w:bCs/>
                <w:sz w:val="24"/>
                <w:szCs w:val="24"/>
              </w:rPr>
            </w:pPr>
          </w:p>
        </w:tc>
        <w:tc>
          <w:tcPr>
            <w:tcW w:w="2052" w:type="dxa"/>
          </w:tcPr>
          <w:p w:rsidR="002F7454" w:rsidRPr="00BA025F" w:rsidRDefault="002F7454" w:rsidP="004A6DE7">
            <w:pPr>
              <w:rPr>
                <w:sz w:val="24"/>
                <w:szCs w:val="24"/>
              </w:rPr>
            </w:pPr>
            <w:r w:rsidRPr="00BA025F">
              <w:rPr>
                <w:b/>
                <w:sz w:val="24"/>
                <w:szCs w:val="24"/>
              </w:rPr>
              <w:t>Родная (русская литература )</w:t>
            </w:r>
            <w:r w:rsidRPr="00BA025F">
              <w:rPr>
                <w:sz w:val="24"/>
                <w:szCs w:val="24"/>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w:t>
            </w:r>
            <w:r w:rsidRPr="00BA025F">
              <w:rPr>
                <w:spacing w:val="-2"/>
                <w:sz w:val="24"/>
                <w:szCs w:val="24"/>
              </w:rPr>
              <w:t xml:space="preserve"> </w:t>
            </w:r>
            <w:r w:rsidRPr="00BA025F">
              <w:rPr>
                <w:sz w:val="24"/>
                <w:szCs w:val="24"/>
              </w:rPr>
              <w:t>23</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17</w:t>
            </w:r>
          </w:p>
        </w:tc>
        <w:tc>
          <w:tcPr>
            <w:tcW w:w="1027" w:type="dxa"/>
          </w:tcPr>
          <w:p w:rsidR="002F7454" w:rsidRPr="00BA025F" w:rsidRDefault="002F7454" w:rsidP="004A6DE7">
            <w:pPr>
              <w:rPr>
                <w:bCs/>
                <w:sz w:val="24"/>
                <w:szCs w:val="24"/>
              </w:rPr>
            </w:pPr>
            <w:r w:rsidRPr="00BA025F">
              <w:rPr>
                <w:bCs/>
                <w:sz w:val="24"/>
                <w:szCs w:val="24"/>
              </w:rPr>
              <w:t>Родная (Русская) литература</w:t>
            </w:r>
          </w:p>
        </w:tc>
        <w:tc>
          <w:tcPr>
            <w:tcW w:w="2052" w:type="dxa"/>
          </w:tcPr>
          <w:p w:rsidR="002F7454" w:rsidRPr="00BA025F" w:rsidRDefault="002F7454" w:rsidP="004A6DE7">
            <w:pPr>
              <w:rPr>
                <w:bCs/>
                <w:sz w:val="24"/>
                <w:szCs w:val="24"/>
              </w:rPr>
            </w:pPr>
          </w:p>
        </w:tc>
        <w:tc>
          <w:tcPr>
            <w:tcW w:w="2052" w:type="dxa"/>
          </w:tcPr>
          <w:p w:rsidR="002F7454" w:rsidRPr="00BA025F" w:rsidRDefault="002F7454" w:rsidP="004A6DE7">
            <w:pPr>
              <w:rPr>
                <w:sz w:val="24"/>
                <w:szCs w:val="24"/>
              </w:rPr>
            </w:pPr>
            <w:r w:rsidRPr="00BA025F">
              <w:rPr>
                <w:b/>
                <w:sz w:val="24"/>
                <w:szCs w:val="24"/>
              </w:rPr>
              <w:t>Родная (русская литература )</w:t>
            </w:r>
            <w:r w:rsidRPr="00BA025F">
              <w:rPr>
                <w:sz w:val="24"/>
                <w:szCs w:val="24"/>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w:t>
            </w:r>
            <w:r w:rsidRPr="00BA025F">
              <w:rPr>
                <w:spacing w:val="-2"/>
                <w:sz w:val="24"/>
                <w:szCs w:val="24"/>
              </w:rPr>
              <w:t xml:space="preserve"> </w:t>
            </w:r>
            <w:r w:rsidRPr="00BA025F">
              <w:rPr>
                <w:sz w:val="24"/>
                <w:szCs w:val="24"/>
              </w:rPr>
              <w:t>23</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34</w:t>
            </w:r>
          </w:p>
        </w:tc>
        <w:tc>
          <w:tcPr>
            <w:tcW w:w="1027" w:type="dxa"/>
          </w:tcPr>
          <w:p w:rsidR="002F7454" w:rsidRPr="00BA025F" w:rsidRDefault="002F7454" w:rsidP="004A6DE7">
            <w:pPr>
              <w:jc w:val="center"/>
              <w:rPr>
                <w:sz w:val="24"/>
                <w:szCs w:val="24"/>
              </w:rPr>
            </w:pPr>
            <w:r w:rsidRPr="00BA025F">
              <w:rPr>
                <w:sz w:val="24"/>
                <w:szCs w:val="24"/>
              </w:rPr>
              <w:t>Основы духовно-нравственной культуры народов России</w:t>
            </w:r>
          </w:p>
          <w:p w:rsidR="002F7454" w:rsidRPr="00BA025F" w:rsidRDefault="002F7454" w:rsidP="004A6DE7">
            <w:pPr>
              <w:jc w:val="center"/>
              <w:rPr>
                <w:sz w:val="24"/>
                <w:szCs w:val="24"/>
              </w:rPr>
            </w:pPr>
          </w:p>
        </w:tc>
        <w:tc>
          <w:tcPr>
            <w:tcW w:w="2052" w:type="dxa"/>
          </w:tcPr>
          <w:p w:rsidR="002F7454" w:rsidRPr="00BA025F" w:rsidRDefault="002F7454" w:rsidP="004A6DE7">
            <w:pPr>
              <w:rPr>
                <w:sz w:val="24"/>
                <w:szCs w:val="24"/>
              </w:rPr>
            </w:pPr>
            <w:r w:rsidRPr="00BA025F">
              <w:rPr>
                <w:sz w:val="24"/>
                <w:szCs w:val="24"/>
              </w:rPr>
              <w:t xml:space="preserve">Виноградова Н.Ф. Основы духовно-нравственной культуры народов России: 5 класс: учебник для учащихся общеобразоват. учреждений / Н.Ф.Виноградова, В.И. Власенко, А.В. Поляков. Вентана-Граф, 2018Н.Ф. Виноградова, В.И. Власенко, А.В. Поляков  </w:t>
            </w:r>
          </w:p>
          <w:p w:rsidR="002F7454" w:rsidRPr="00BA025F" w:rsidRDefault="002F7454" w:rsidP="004A6DE7">
            <w:pPr>
              <w:jc w:val="center"/>
              <w:rPr>
                <w:sz w:val="24"/>
                <w:szCs w:val="24"/>
              </w:rPr>
            </w:pPr>
          </w:p>
        </w:tc>
        <w:tc>
          <w:tcPr>
            <w:tcW w:w="2052" w:type="dxa"/>
          </w:tcPr>
          <w:p w:rsidR="002F7454" w:rsidRPr="00BA025F" w:rsidRDefault="002F7454" w:rsidP="004A6DE7">
            <w:pPr>
              <w:jc w:val="both"/>
              <w:rPr>
                <w:sz w:val="24"/>
                <w:szCs w:val="24"/>
              </w:rPr>
            </w:pPr>
            <w:r w:rsidRPr="00BA025F">
              <w:rPr>
                <w:sz w:val="24"/>
                <w:szCs w:val="24"/>
              </w:rPr>
              <w:t>«Основы духовно-нравственной культуры народов России» // Система учебников «Алгоритм успеха». Примерная основная образовательная программа образовательного учреждения: основная школа. Вентана-Граф,2013</w:t>
            </w:r>
          </w:p>
        </w:tc>
        <w:tc>
          <w:tcPr>
            <w:tcW w:w="1949" w:type="dxa"/>
          </w:tcPr>
          <w:p w:rsidR="002F7454" w:rsidRPr="00BA025F" w:rsidRDefault="002F7454" w:rsidP="004A6DE7">
            <w:pPr>
              <w:rPr>
                <w:sz w:val="24"/>
                <w:szCs w:val="24"/>
              </w:rPr>
            </w:pPr>
            <w:r w:rsidRPr="00BA025F">
              <w:rPr>
                <w:sz w:val="24"/>
                <w:szCs w:val="24"/>
              </w:rPr>
              <w:t>Виноградова Н.Ф.  Основы духовно-нравственной культуры народов России: 5 класс: Методическое пособие. – М.: Вентана-Граф, 2018. . – 64 с.</w:t>
            </w:r>
          </w:p>
          <w:p w:rsidR="002F7454" w:rsidRPr="00BA025F" w:rsidRDefault="002F7454" w:rsidP="004A6DE7">
            <w:pPr>
              <w:jc w:val="cente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jc w:val="center"/>
              <w:rPr>
                <w:sz w:val="24"/>
                <w:szCs w:val="24"/>
              </w:rPr>
            </w:pPr>
            <w:r w:rsidRPr="00BA025F">
              <w:rPr>
                <w:sz w:val="24"/>
                <w:szCs w:val="24"/>
              </w:rPr>
              <w:t>Музыка</w:t>
            </w:r>
          </w:p>
        </w:tc>
        <w:tc>
          <w:tcPr>
            <w:tcW w:w="2052" w:type="dxa"/>
          </w:tcPr>
          <w:p w:rsidR="002F7454" w:rsidRPr="00BA025F" w:rsidRDefault="002F7454" w:rsidP="004A6DE7">
            <w:pPr>
              <w:pStyle w:val="Default"/>
              <w:rPr>
                <w:color w:val="auto"/>
              </w:rPr>
            </w:pPr>
            <w:r w:rsidRPr="00BA025F">
              <w:rPr>
                <w:color w:val="auto"/>
              </w:rPr>
              <w:t>Учебник: Музыка. 5 класс: учеб. для общеобразовательных учреждений Г.П. Сергеева, Е.Д. Критская. –М.: Просвещение, 2017 г.</w:t>
            </w:r>
          </w:p>
          <w:p w:rsidR="002F7454" w:rsidRPr="00BA025F" w:rsidRDefault="002F7454" w:rsidP="004A6DE7">
            <w:pPr>
              <w:ind w:right="260" w:firstLine="420"/>
              <w:rPr>
                <w:sz w:val="24"/>
                <w:szCs w:val="24"/>
              </w:rPr>
            </w:pPr>
          </w:p>
        </w:tc>
        <w:tc>
          <w:tcPr>
            <w:tcW w:w="2052" w:type="dxa"/>
          </w:tcPr>
          <w:p w:rsidR="002F7454" w:rsidRPr="00BA025F" w:rsidRDefault="002F7454" w:rsidP="004A6DE7">
            <w:pPr>
              <w:ind w:right="260" w:firstLine="420"/>
              <w:rPr>
                <w:sz w:val="24"/>
                <w:szCs w:val="24"/>
              </w:rPr>
            </w:pPr>
            <w:r w:rsidRPr="00BA025F">
              <w:rPr>
                <w:sz w:val="24"/>
                <w:szCs w:val="24"/>
              </w:rPr>
              <w:t>Музыка. 5—7 классы. Искусство. 8—9 классы. Сборник рабочих программ. Предметная линия учебников Г. П. Сергеевой, Е. Д. Критской: учебное пособие для общеобразоват. организаций / Г. П. Сергеева, Е. Д. Критская, И. Э. Кашекова. — 4-е изд. — М.: Просвещение, 2016.</w:t>
            </w:r>
          </w:p>
          <w:p w:rsidR="002F7454" w:rsidRPr="00BA025F" w:rsidRDefault="002F7454" w:rsidP="004A6DE7">
            <w:pPr>
              <w:rPr>
                <w:sz w:val="24"/>
                <w:szCs w:val="24"/>
              </w:rPr>
            </w:pPr>
          </w:p>
          <w:p w:rsidR="002F7454" w:rsidRPr="00BA025F" w:rsidRDefault="002F7454" w:rsidP="004A6DE7">
            <w:pPr>
              <w:pStyle w:val="Default"/>
              <w:rPr>
                <w:color w:val="auto"/>
              </w:rPr>
            </w:pPr>
          </w:p>
          <w:p w:rsidR="002F7454" w:rsidRPr="00BA025F" w:rsidRDefault="002F7454" w:rsidP="004A6DE7">
            <w:pPr>
              <w:pStyle w:val="Default"/>
              <w:rPr>
                <w:color w:val="auto"/>
              </w:rPr>
            </w:pPr>
          </w:p>
        </w:tc>
        <w:tc>
          <w:tcPr>
            <w:tcW w:w="1949" w:type="dxa"/>
          </w:tcPr>
          <w:p w:rsidR="002F7454" w:rsidRPr="00BA025F" w:rsidRDefault="002F7454" w:rsidP="004A6DE7">
            <w:pPr>
              <w:pStyle w:val="Default"/>
              <w:rPr>
                <w:color w:val="auto"/>
              </w:rPr>
            </w:pPr>
            <w:r w:rsidRPr="00BA025F">
              <w:rPr>
                <w:color w:val="auto"/>
              </w:rPr>
              <w:t xml:space="preserve">Уроки музыки 5-6 класс. Поурочные разработки 5-6 классы. Сергеева Г.П., Критская Е.Д.-М.: Просвещение, 2014г. </w:t>
            </w:r>
          </w:p>
          <w:p w:rsidR="002F7454" w:rsidRPr="00BA025F" w:rsidRDefault="002F7454" w:rsidP="004A6DE7">
            <w:pPr>
              <w:pStyle w:val="Default"/>
              <w:rPr>
                <w:color w:val="auto"/>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jc w:val="center"/>
              <w:rPr>
                <w:sz w:val="24"/>
                <w:szCs w:val="24"/>
              </w:rPr>
            </w:pPr>
            <w:r w:rsidRPr="00BA025F">
              <w:rPr>
                <w:sz w:val="24"/>
                <w:szCs w:val="24"/>
              </w:rPr>
              <w:t>Музыка</w:t>
            </w:r>
          </w:p>
        </w:tc>
        <w:tc>
          <w:tcPr>
            <w:tcW w:w="2052" w:type="dxa"/>
          </w:tcPr>
          <w:p w:rsidR="002F7454" w:rsidRPr="00BA025F" w:rsidRDefault="002F7454" w:rsidP="004A6DE7">
            <w:pPr>
              <w:pStyle w:val="Default"/>
              <w:rPr>
                <w:color w:val="auto"/>
              </w:rPr>
            </w:pPr>
            <w:r w:rsidRPr="00BA025F">
              <w:rPr>
                <w:color w:val="auto"/>
              </w:rPr>
              <w:t>Учебник: Музыка. 6 класс: учеб. для общеобразовательных учреждений Г.П. Сергеева, Е.Д. Критская. –М.: Просвещение, 2017 г.</w:t>
            </w:r>
          </w:p>
          <w:p w:rsidR="002F7454" w:rsidRPr="00BA025F" w:rsidRDefault="002F7454" w:rsidP="004A6DE7">
            <w:pPr>
              <w:ind w:right="260" w:firstLine="420"/>
              <w:rPr>
                <w:sz w:val="24"/>
                <w:szCs w:val="24"/>
              </w:rPr>
            </w:pPr>
          </w:p>
        </w:tc>
        <w:tc>
          <w:tcPr>
            <w:tcW w:w="2052" w:type="dxa"/>
          </w:tcPr>
          <w:p w:rsidR="002F7454" w:rsidRPr="00BA025F" w:rsidRDefault="002F7454" w:rsidP="004A6DE7">
            <w:pPr>
              <w:ind w:right="260" w:firstLine="420"/>
              <w:rPr>
                <w:sz w:val="24"/>
                <w:szCs w:val="24"/>
              </w:rPr>
            </w:pPr>
            <w:r w:rsidRPr="00BA025F">
              <w:rPr>
                <w:sz w:val="24"/>
                <w:szCs w:val="24"/>
              </w:rPr>
              <w:t>Музыка. 5—7 классы. Искусство. 8—9 классы. Сборник рабочих программ. Предметная линия учебников Г. П. Сергеевой, Е. Д. Критской: учебное пособие для общеобразоват. организаций / Г. П. Сергеева, Е. Д. Критская, И. Э. Кашекова. — 4-е изд. — М.: Просвещение, 2016.</w:t>
            </w:r>
          </w:p>
          <w:p w:rsidR="002F7454" w:rsidRPr="00BA025F" w:rsidRDefault="002F7454" w:rsidP="004A6DE7">
            <w:pPr>
              <w:pStyle w:val="Default"/>
              <w:rPr>
                <w:color w:val="auto"/>
              </w:rPr>
            </w:pPr>
          </w:p>
        </w:tc>
        <w:tc>
          <w:tcPr>
            <w:tcW w:w="1949" w:type="dxa"/>
          </w:tcPr>
          <w:p w:rsidR="002F7454" w:rsidRPr="00BA025F" w:rsidRDefault="002F7454" w:rsidP="004A6DE7">
            <w:pPr>
              <w:pStyle w:val="Default"/>
              <w:rPr>
                <w:color w:val="auto"/>
              </w:rPr>
            </w:pPr>
            <w:r w:rsidRPr="00BA025F">
              <w:rPr>
                <w:color w:val="auto"/>
              </w:rPr>
              <w:t xml:space="preserve">Уроки музыки 5-6 класс. Поурочные разработки 5-6 классы. Сергеева Г.П., Критская Е.Д.-М.: Просвещение, 2014г. </w:t>
            </w:r>
          </w:p>
          <w:p w:rsidR="002F7454" w:rsidRPr="00BA025F" w:rsidRDefault="002F7454" w:rsidP="004A6DE7">
            <w:pPr>
              <w:pStyle w:val="Default"/>
              <w:rPr>
                <w:color w:val="auto"/>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jc w:val="center"/>
              <w:rPr>
                <w:sz w:val="24"/>
                <w:szCs w:val="24"/>
              </w:rPr>
            </w:pPr>
            <w:r w:rsidRPr="00BA025F">
              <w:rPr>
                <w:sz w:val="24"/>
                <w:szCs w:val="24"/>
              </w:rPr>
              <w:t>Музыка</w:t>
            </w:r>
          </w:p>
        </w:tc>
        <w:tc>
          <w:tcPr>
            <w:tcW w:w="2052" w:type="dxa"/>
          </w:tcPr>
          <w:p w:rsidR="002F7454" w:rsidRPr="00BA025F" w:rsidRDefault="002F7454" w:rsidP="004A6DE7">
            <w:pPr>
              <w:pStyle w:val="Default"/>
              <w:rPr>
                <w:color w:val="auto"/>
              </w:rPr>
            </w:pPr>
            <w:r w:rsidRPr="00BA025F">
              <w:rPr>
                <w:color w:val="auto"/>
              </w:rPr>
              <w:t>Учебник: Музыка. 7 класс: учеб. для общеобразовательных учреждений Г.П. Сергеева, Е.Д. Критская. –М.: Просвещение, 2017 г.</w:t>
            </w:r>
          </w:p>
          <w:p w:rsidR="002F7454" w:rsidRPr="00BA025F" w:rsidRDefault="002F7454" w:rsidP="004A6DE7">
            <w:pPr>
              <w:ind w:right="260" w:firstLine="420"/>
              <w:rPr>
                <w:sz w:val="24"/>
                <w:szCs w:val="24"/>
              </w:rPr>
            </w:pPr>
          </w:p>
        </w:tc>
        <w:tc>
          <w:tcPr>
            <w:tcW w:w="2052" w:type="dxa"/>
          </w:tcPr>
          <w:p w:rsidR="002F7454" w:rsidRPr="00BA025F" w:rsidRDefault="002F7454" w:rsidP="004A6DE7">
            <w:pPr>
              <w:ind w:right="260" w:firstLine="420"/>
              <w:rPr>
                <w:sz w:val="24"/>
                <w:szCs w:val="24"/>
              </w:rPr>
            </w:pPr>
            <w:r w:rsidRPr="00BA025F">
              <w:rPr>
                <w:sz w:val="24"/>
                <w:szCs w:val="24"/>
              </w:rPr>
              <w:t>Музыка. 5—7 классы. Искусство. 8—9 классы. Сборник рабочих программ. Предметная линия учебников Г. П. Сергеевой, Е. Д. Критской: учебное пособие для общеобразоват. организаций / Г. П. Сергеева, Е. Д. Критская, И. Э. Кашекова. — 4-е изд. — М.: Просвещение, 2016.</w:t>
            </w:r>
          </w:p>
          <w:p w:rsidR="002F7454" w:rsidRPr="00BA025F" w:rsidRDefault="002F7454" w:rsidP="004A6DE7">
            <w:pPr>
              <w:pStyle w:val="Default"/>
              <w:rPr>
                <w:color w:val="auto"/>
              </w:rPr>
            </w:pPr>
          </w:p>
        </w:tc>
        <w:tc>
          <w:tcPr>
            <w:tcW w:w="1949" w:type="dxa"/>
          </w:tcPr>
          <w:p w:rsidR="002F7454" w:rsidRPr="00BA025F" w:rsidRDefault="002F7454" w:rsidP="004A6DE7">
            <w:pPr>
              <w:pStyle w:val="Default"/>
              <w:rPr>
                <w:color w:val="auto"/>
              </w:rPr>
            </w:pPr>
            <w:r w:rsidRPr="00BA025F">
              <w:rPr>
                <w:color w:val="auto"/>
              </w:rPr>
              <w:t xml:space="preserve">Уроки музыки 7 класс.. Сергеева Г.П., Критская Е.Д.-М.: Просвещение, 2011г. </w:t>
            </w:r>
          </w:p>
          <w:p w:rsidR="002F7454" w:rsidRPr="00BA025F" w:rsidRDefault="002F7454" w:rsidP="004A6DE7">
            <w:pPr>
              <w:pStyle w:val="Default"/>
              <w:rPr>
                <w:color w:val="auto"/>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pStyle w:val="Default"/>
              <w:jc w:val="center"/>
              <w:rPr>
                <w:color w:val="auto"/>
              </w:rPr>
            </w:pPr>
            <w:r w:rsidRPr="00BA025F">
              <w:rPr>
                <w:color w:val="auto"/>
              </w:rPr>
              <w:t>Изобразительное искусство</w:t>
            </w:r>
          </w:p>
          <w:p w:rsidR="002F7454" w:rsidRPr="00BA025F" w:rsidRDefault="002F7454" w:rsidP="004A6DE7">
            <w:pPr>
              <w:jc w:val="center"/>
              <w:rPr>
                <w:sz w:val="24"/>
                <w:szCs w:val="24"/>
              </w:rPr>
            </w:pPr>
          </w:p>
        </w:tc>
        <w:tc>
          <w:tcPr>
            <w:tcW w:w="2052" w:type="dxa"/>
          </w:tcPr>
          <w:p w:rsidR="002F7454" w:rsidRPr="00BA025F" w:rsidRDefault="002F7454" w:rsidP="004A6DE7">
            <w:pPr>
              <w:pStyle w:val="Default"/>
              <w:rPr>
                <w:rFonts w:eastAsia="Times New Roman"/>
                <w:color w:val="auto"/>
              </w:rPr>
            </w:pPr>
            <w:r w:rsidRPr="00BA025F">
              <w:rPr>
                <w:color w:val="auto"/>
              </w:rPr>
              <w:t>Н.А. Горяева, О.В Островская. «Изобразительное искусство. Декоративно-прикладное искусство в жизни человека. 5 класс» под редакцией Б. М. Неменского; Л.А. Неменская.</w:t>
            </w:r>
            <w:r w:rsidRPr="00BA025F">
              <w:rPr>
                <w:rFonts w:eastAsia="Times New Roman"/>
                <w:color w:val="auto"/>
              </w:rPr>
              <w:t xml:space="preserve"> </w:t>
            </w:r>
            <w:r w:rsidRPr="00BA025F">
              <w:rPr>
                <w:color w:val="auto"/>
              </w:rPr>
              <w:t xml:space="preserve">М.: </w:t>
            </w:r>
            <w:r w:rsidRPr="00BA025F">
              <w:rPr>
                <w:rFonts w:eastAsia="Times New Roman"/>
                <w:color w:val="auto"/>
              </w:rPr>
              <w:t>Просвещение, 2017</w:t>
            </w:r>
          </w:p>
          <w:p w:rsidR="002F7454" w:rsidRPr="00BA025F" w:rsidRDefault="002F7454" w:rsidP="004A6DE7">
            <w:pPr>
              <w:pStyle w:val="Default"/>
              <w:rPr>
                <w:color w:val="auto"/>
              </w:rPr>
            </w:pPr>
          </w:p>
          <w:p w:rsidR="002F7454" w:rsidRPr="00BA025F" w:rsidRDefault="002F7454" w:rsidP="004A6DE7">
            <w:pPr>
              <w:rPr>
                <w:sz w:val="24"/>
                <w:szCs w:val="24"/>
              </w:rPr>
            </w:pPr>
          </w:p>
        </w:tc>
        <w:tc>
          <w:tcPr>
            <w:tcW w:w="2052" w:type="dxa"/>
          </w:tcPr>
          <w:p w:rsidR="002F7454" w:rsidRPr="00BA025F" w:rsidRDefault="002F7454" w:rsidP="004A6DE7">
            <w:pPr>
              <w:pStyle w:val="Default"/>
              <w:rPr>
                <w:color w:val="auto"/>
              </w:rPr>
            </w:pPr>
            <w:r w:rsidRPr="00BA025F">
              <w:rPr>
                <w:color w:val="auto"/>
              </w:rPr>
              <w:t>Рабочие программы. Изобразительное искусство. Предметная линия учебников под редакцией Б.М. Неменского. 5-8 классы. Москва. Просвещение 2015г.</w:t>
            </w:r>
          </w:p>
        </w:tc>
        <w:tc>
          <w:tcPr>
            <w:tcW w:w="1949" w:type="dxa"/>
          </w:tcPr>
          <w:p w:rsidR="002F7454" w:rsidRPr="00BA025F" w:rsidRDefault="002F7454" w:rsidP="004A6DE7">
            <w:pPr>
              <w:pStyle w:val="Default"/>
              <w:rPr>
                <w:color w:val="auto"/>
              </w:rPr>
            </w:pPr>
            <w:r w:rsidRPr="00BA025F">
              <w:rPr>
                <w:color w:val="auto"/>
              </w:rPr>
              <w:t>Уроки изобразительного искусства. Декоративно-прикладное искусство в жизни человека Поурочные разработки. 5 класс» под редакций Б.М. Неменского. Москва. Просвещение. 2012г.</w:t>
            </w:r>
          </w:p>
          <w:p w:rsidR="002F7454" w:rsidRPr="00BA025F" w:rsidRDefault="002F7454" w:rsidP="004A6DE7">
            <w:pPr>
              <w:pStyle w:val="Default"/>
              <w:rPr>
                <w:color w:val="auto"/>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pStyle w:val="Default"/>
              <w:jc w:val="center"/>
              <w:rPr>
                <w:color w:val="auto"/>
              </w:rPr>
            </w:pPr>
            <w:r w:rsidRPr="00BA025F">
              <w:rPr>
                <w:color w:val="auto"/>
              </w:rPr>
              <w:t>Изобразительное искусство</w:t>
            </w:r>
          </w:p>
          <w:p w:rsidR="002F7454" w:rsidRPr="00BA025F" w:rsidRDefault="002F7454" w:rsidP="004A6DE7">
            <w:pPr>
              <w:jc w:val="center"/>
              <w:rPr>
                <w:sz w:val="24"/>
                <w:szCs w:val="24"/>
              </w:rPr>
            </w:pPr>
          </w:p>
        </w:tc>
        <w:tc>
          <w:tcPr>
            <w:tcW w:w="2052" w:type="dxa"/>
          </w:tcPr>
          <w:p w:rsidR="002F7454" w:rsidRPr="00BA025F" w:rsidRDefault="002F7454" w:rsidP="004A6DE7">
            <w:pPr>
              <w:pStyle w:val="Default"/>
              <w:rPr>
                <w:rFonts w:eastAsia="Times New Roman"/>
                <w:color w:val="auto"/>
              </w:rPr>
            </w:pPr>
            <w:r w:rsidRPr="00BA025F">
              <w:rPr>
                <w:color w:val="auto"/>
              </w:rPr>
              <w:t xml:space="preserve">Л.А.Неменская «Изобразительное искусство. Искусство в жизни человека.6 класс» под редакцией Б. М. Неменского; М.: </w:t>
            </w:r>
            <w:r w:rsidRPr="00BA025F">
              <w:rPr>
                <w:rFonts w:eastAsia="Times New Roman"/>
                <w:color w:val="auto"/>
              </w:rPr>
              <w:t>Просвещение, 2017</w:t>
            </w:r>
          </w:p>
          <w:p w:rsidR="002F7454" w:rsidRPr="00BA025F" w:rsidRDefault="002F7454" w:rsidP="004A6DE7">
            <w:pPr>
              <w:pStyle w:val="Default"/>
              <w:rPr>
                <w:color w:val="auto"/>
              </w:rPr>
            </w:pPr>
          </w:p>
        </w:tc>
        <w:tc>
          <w:tcPr>
            <w:tcW w:w="2052" w:type="dxa"/>
          </w:tcPr>
          <w:p w:rsidR="002F7454" w:rsidRPr="00BA025F" w:rsidRDefault="002F7454" w:rsidP="004A6DE7">
            <w:pPr>
              <w:pStyle w:val="Default"/>
              <w:rPr>
                <w:color w:val="auto"/>
              </w:rPr>
            </w:pPr>
            <w:r w:rsidRPr="00BA025F">
              <w:rPr>
                <w:color w:val="auto"/>
              </w:rPr>
              <w:t>Рабочие программы. Изобразительное искусство. Предметная линия учебников под редакцией Б.М. Неменского. 5-8 классы. Москва. Просвещение 2015г.</w:t>
            </w:r>
          </w:p>
          <w:p w:rsidR="002F7454" w:rsidRPr="00BA025F" w:rsidRDefault="002F7454" w:rsidP="004A6DE7">
            <w:pPr>
              <w:rPr>
                <w:sz w:val="24"/>
                <w:szCs w:val="24"/>
              </w:rPr>
            </w:pPr>
          </w:p>
        </w:tc>
        <w:tc>
          <w:tcPr>
            <w:tcW w:w="1949" w:type="dxa"/>
          </w:tcPr>
          <w:p w:rsidR="002F7454" w:rsidRPr="00BA025F" w:rsidRDefault="002F7454" w:rsidP="004A6DE7">
            <w:pPr>
              <w:pStyle w:val="Default"/>
              <w:rPr>
                <w:color w:val="auto"/>
              </w:rPr>
            </w:pPr>
            <w:r w:rsidRPr="00BA025F">
              <w:rPr>
                <w:color w:val="auto"/>
              </w:rPr>
              <w:t>«Уроки изобразительного искусства. Искусство в жизни человека Поурочные разработки. 6 класс» под редакций Б.М. Неменского. Москва. Просвещение. 2012г.</w:t>
            </w:r>
          </w:p>
          <w:p w:rsidR="002F7454" w:rsidRPr="00BA025F" w:rsidRDefault="002F7454" w:rsidP="004A6DE7">
            <w:pPr>
              <w:pStyle w:val="Default"/>
              <w:rPr>
                <w:color w:val="auto"/>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pStyle w:val="Default"/>
              <w:jc w:val="center"/>
              <w:rPr>
                <w:color w:val="auto"/>
              </w:rPr>
            </w:pPr>
            <w:r w:rsidRPr="00BA025F">
              <w:rPr>
                <w:color w:val="auto"/>
              </w:rPr>
              <w:t>Изобразительное искусство</w:t>
            </w:r>
          </w:p>
          <w:p w:rsidR="002F7454" w:rsidRPr="00BA025F" w:rsidRDefault="002F7454" w:rsidP="004A6DE7">
            <w:pPr>
              <w:jc w:val="center"/>
              <w:rPr>
                <w:sz w:val="24"/>
                <w:szCs w:val="24"/>
              </w:rPr>
            </w:pPr>
          </w:p>
        </w:tc>
        <w:tc>
          <w:tcPr>
            <w:tcW w:w="2052" w:type="dxa"/>
          </w:tcPr>
          <w:p w:rsidR="002F7454" w:rsidRPr="00BA025F" w:rsidRDefault="002F7454" w:rsidP="004A6DE7">
            <w:pPr>
              <w:pStyle w:val="Default"/>
              <w:rPr>
                <w:color w:val="auto"/>
              </w:rPr>
            </w:pPr>
            <w:r w:rsidRPr="00BA025F">
              <w:rPr>
                <w:color w:val="auto"/>
              </w:rPr>
              <w:t xml:space="preserve">А.С.Питерских. «Изобразительное искусство. Дизайн и архитектура  в жизни человека. 7 класс» под редакцией Б. М. Неменского; М.: </w:t>
            </w:r>
            <w:r w:rsidRPr="00BA025F">
              <w:rPr>
                <w:rFonts w:eastAsia="Times New Roman"/>
                <w:color w:val="auto"/>
              </w:rPr>
              <w:t>Просвещение, 2017</w:t>
            </w:r>
          </w:p>
          <w:p w:rsidR="002F7454" w:rsidRPr="00BA025F" w:rsidRDefault="002F7454" w:rsidP="004A6DE7">
            <w:pPr>
              <w:rPr>
                <w:sz w:val="24"/>
                <w:szCs w:val="24"/>
              </w:rPr>
            </w:pPr>
          </w:p>
        </w:tc>
        <w:tc>
          <w:tcPr>
            <w:tcW w:w="2052" w:type="dxa"/>
          </w:tcPr>
          <w:p w:rsidR="002F7454" w:rsidRPr="00BA025F" w:rsidRDefault="002F7454" w:rsidP="004A6DE7">
            <w:pPr>
              <w:pStyle w:val="Default"/>
              <w:rPr>
                <w:rFonts w:eastAsia="Times New Roman"/>
                <w:color w:val="auto"/>
              </w:rPr>
            </w:pPr>
            <w:r w:rsidRPr="00BA025F">
              <w:rPr>
                <w:color w:val="auto"/>
              </w:rPr>
              <w:t>Рабочие программы. Изобразительное искусство. Предметная линия учебников под редакцией Б.М. Неменского. 5-8 классы. Москва. Просвещение 2015г.</w:t>
            </w:r>
          </w:p>
          <w:p w:rsidR="002F7454" w:rsidRPr="00BA025F" w:rsidRDefault="002F7454" w:rsidP="004A6DE7">
            <w:pPr>
              <w:pStyle w:val="Default"/>
              <w:rPr>
                <w:color w:val="auto"/>
              </w:rPr>
            </w:pPr>
          </w:p>
          <w:p w:rsidR="002F7454" w:rsidRPr="00BA025F" w:rsidRDefault="002F7454" w:rsidP="004A6DE7">
            <w:pPr>
              <w:rPr>
                <w:sz w:val="24"/>
                <w:szCs w:val="24"/>
              </w:rPr>
            </w:pPr>
          </w:p>
        </w:tc>
        <w:tc>
          <w:tcPr>
            <w:tcW w:w="1949" w:type="dxa"/>
          </w:tcPr>
          <w:p w:rsidR="002F7454" w:rsidRPr="00BA025F" w:rsidRDefault="002F7454" w:rsidP="004A6DE7">
            <w:pPr>
              <w:pStyle w:val="Default"/>
              <w:rPr>
                <w:color w:val="auto"/>
              </w:rPr>
            </w:pPr>
            <w:r w:rsidRPr="00BA025F">
              <w:rPr>
                <w:color w:val="auto"/>
              </w:rPr>
              <w:t xml:space="preserve"> «Уроки изобразительного искусства. Дизайн и архитектура в жизни человека.  Поурочные разработки. 7 класс» под редакций Б.М. Неменского. Москва. Просвещение. 2013г.</w:t>
            </w:r>
          </w:p>
          <w:p w:rsidR="002F7454" w:rsidRPr="00BA025F" w:rsidRDefault="002F7454" w:rsidP="004A6DE7">
            <w:pPr>
              <w:pStyle w:val="Default"/>
              <w:rPr>
                <w:color w:val="auto"/>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pStyle w:val="Default"/>
              <w:jc w:val="center"/>
              <w:rPr>
                <w:color w:val="auto"/>
              </w:rPr>
            </w:pPr>
            <w:r w:rsidRPr="00BA025F">
              <w:rPr>
                <w:color w:val="auto"/>
              </w:rPr>
              <w:t>Изобразительное искусство</w:t>
            </w:r>
          </w:p>
          <w:p w:rsidR="002F7454" w:rsidRPr="00BA025F" w:rsidRDefault="002F7454" w:rsidP="004A6DE7">
            <w:pPr>
              <w:jc w:val="center"/>
              <w:rPr>
                <w:sz w:val="24"/>
                <w:szCs w:val="24"/>
              </w:rPr>
            </w:pPr>
          </w:p>
        </w:tc>
        <w:tc>
          <w:tcPr>
            <w:tcW w:w="2052" w:type="dxa"/>
          </w:tcPr>
          <w:p w:rsidR="002F7454" w:rsidRPr="00BA025F" w:rsidRDefault="002F7454" w:rsidP="004A6DE7">
            <w:pPr>
              <w:pStyle w:val="Default"/>
              <w:rPr>
                <w:color w:val="auto"/>
              </w:rPr>
            </w:pPr>
            <w:r w:rsidRPr="00BA025F">
              <w:rPr>
                <w:color w:val="auto"/>
              </w:rPr>
              <w:t xml:space="preserve"> «Изобразительное искусство. Изобразительное искусство Изобразительное искусство в театре, кино, на телевидении 8 класс» под редакций Б.М. Неменского. М.: Просвещение 2018г.</w:t>
            </w:r>
          </w:p>
          <w:p w:rsidR="002F7454" w:rsidRPr="00BA025F" w:rsidRDefault="002F7454" w:rsidP="004A6DE7">
            <w:pPr>
              <w:pStyle w:val="Default"/>
              <w:rPr>
                <w:color w:val="auto"/>
              </w:rPr>
            </w:pPr>
          </w:p>
          <w:p w:rsidR="002F7454" w:rsidRPr="00BA025F" w:rsidRDefault="002F7454" w:rsidP="004A6DE7">
            <w:pPr>
              <w:rPr>
                <w:sz w:val="24"/>
                <w:szCs w:val="24"/>
              </w:rPr>
            </w:pPr>
          </w:p>
        </w:tc>
        <w:tc>
          <w:tcPr>
            <w:tcW w:w="2052" w:type="dxa"/>
          </w:tcPr>
          <w:p w:rsidR="002F7454" w:rsidRPr="00BA025F" w:rsidRDefault="002F7454" w:rsidP="004A6DE7">
            <w:pPr>
              <w:rPr>
                <w:sz w:val="24"/>
                <w:szCs w:val="24"/>
              </w:rPr>
            </w:pPr>
            <w:r w:rsidRPr="00BA025F">
              <w:rPr>
                <w:sz w:val="24"/>
                <w:szCs w:val="24"/>
              </w:rPr>
              <w:t>Рабочие программы. Изобразительное искусство. Предметная линия учебников под редакцией Б.М. Неменского. 5-8 классы. Москва. Просвещение 2015г.</w:t>
            </w:r>
          </w:p>
        </w:tc>
        <w:tc>
          <w:tcPr>
            <w:tcW w:w="1949" w:type="dxa"/>
          </w:tcPr>
          <w:p w:rsidR="002F7454" w:rsidRPr="00BA025F" w:rsidRDefault="002F7454" w:rsidP="004A6DE7">
            <w:pPr>
              <w:pStyle w:val="Default"/>
              <w:rPr>
                <w:color w:val="auto"/>
              </w:rPr>
            </w:pPr>
            <w:r w:rsidRPr="00BA025F">
              <w:rPr>
                <w:color w:val="auto"/>
              </w:rPr>
              <w:t xml:space="preserve"> «Уроки изобразительного искусства. Изобразительное искусство в театре, кино, на телевидении. Поурочные разработки. 8 класс» под редакций Б.М. Неменского. Москва. Просвещение. 2014г.</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pStyle w:val="aff1"/>
              <w:ind w:left="170" w:right="57"/>
              <w:jc w:val="center"/>
              <w:rPr>
                <w:rFonts w:hAnsi="Times New Roman"/>
                <w:color w:val="auto"/>
              </w:rPr>
            </w:pPr>
            <w:r w:rsidRPr="00BA025F">
              <w:rPr>
                <w:rFonts w:hAnsi="Times New Roman"/>
                <w:color w:val="auto"/>
              </w:rPr>
              <w:t>Физика</w:t>
            </w:r>
          </w:p>
        </w:tc>
        <w:tc>
          <w:tcPr>
            <w:tcW w:w="2052" w:type="dxa"/>
          </w:tcPr>
          <w:p w:rsidR="002F7454" w:rsidRPr="00BA025F" w:rsidRDefault="002F7454" w:rsidP="004A6DE7">
            <w:pPr>
              <w:pStyle w:val="WW-4A4p4x44r4z"/>
              <w:ind w:left="34" w:right="57"/>
              <w:rPr>
                <w:rFonts w:hAnsi="Times New Roman"/>
                <w:color w:val="auto"/>
                <w:lang w:bidi="ar-SA"/>
              </w:rPr>
            </w:pPr>
            <w:r w:rsidRPr="00BA025F">
              <w:rPr>
                <w:rFonts w:eastAsia="0" w:hAnsi="Times New Roman"/>
                <w:color w:val="auto"/>
                <w:lang w:eastAsia="ru-RU"/>
              </w:rPr>
              <w:t>Физика. 7 класс. Учебник / А. В. Перышкин– М.: Дрофа, 2019</w:t>
            </w:r>
            <w:r w:rsidRPr="00BA025F">
              <w:rPr>
                <w:rFonts w:hAnsi="Times New Roman"/>
                <w:color w:val="auto"/>
              </w:rPr>
              <w:t xml:space="preserve"> </w:t>
            </w:r>
          </w:p>
        </w:tc>
        <w:tc>
          <w:tcPr>
            <w:tcW w:w="2052" w:type="dxa"/>
          </w:tcPr>
          <w:p w:rsidR="002F7454" w:rsidRPr="00BA025F" w:rsidRDefault="002F7454" w:rsidP="004A6DE7">
            <w:pPr>
              <w:pStyle w:val="Default"/>
              <w:rPr>
                <w:color w:val="auto"/>
              </w:rPr>
            </w:pPr>
            <w:r w:rsidRPr="00BA025F">
              <w:rPr>
                <w:color w:val="auto"/>
              </w:rPr>
              <w:t>Филонович Н. В.</w:t>
            </w:r>
          </w:p>
          <w:p w:rsidR="002F7454" w:rsidRPr="00BA025F" w:rsidRDefault="002F7454" w:rsidP="004A6DE7">
            <w:pPr>
              <w:suppressAutoHyphens/>
              <w:ind w:right="57"/>
              <w:rPr>
                <w:rFonts w:eastAsia="0"/>
                <w:kern w:val="1"/>
                <w:sz w:val="24"/>
                <w:szCs w:val="24"/>
              </w:rPr>
            </w:pPr>
            <w:r w:rsidRPr="00BA025F">
              <w:rPr>
                <w:sz w:val="24"/>
                <w:szCs w:val="24"/>
              </w:rPr>
              <w:t>Физика. 7—9 классы : рабочая программа к линии УМК А. В. Перышкина, Е. М. Гутник : учебно-методическое пособие  / Н. В. Филонович, Е. М. Гутник. —М. : Дрофа, 2017.</w:t>
            </w:r>
          </w:p>
          <w:p w:rsidR="002F7454" w:rsidRPr="00BA025F" w:rsidRDefault="002F7454" w:rsidP="004A6DE7">
            <w:pPr>
              <w:suppressAutoHyphens/>
              <w:ind w:right="57"/>
              <w:rPr>
                <w:rFonts w:eastAsia="0"/>
                <w:kern w:val="1"/>
                <w:sz w:val="24"/>
                <w:szCs w:val="24"/>
              </w:rPr>
            </w:pPr>
            <w:r w:rsidRPr="00BA025F">
              <w:rPr>
                <w:rFonts w:eastAsia="0"/>
                <w:kern w:val="1"/>
                <w:sz w:val="24"/>
                <w:szCs w:val="24"/>
              </w:rPr>
              <w:t xml:space="preserve"> </w:t>
            </w:r>
          </w:p>
        </w:tc>
        <w:tc>
          <w:tcPr>
            <w:tcW w:w="1949" w:type="dxa"/>
          </w:tcPr>
          <w:p w:rsidR="002F7454" w:rsidRPr="00BA025F" w:rsidRDefault="002F7454" w:rsidP="004A6DE7">
            <w:pPr>
              <w:tabs>
                <w:tab w:val="num" w:pos="360"/>
              </w:tabs>
              <w:suppressAutoHyphens/>
              <w:ind w:left="34" w:right="57" w:firstLine="5"/>
              <w:jc w:val="both"/>
              <w:rPr>
                <w:sz w:val="24"/>
                <w:szCs w:val="24"/>
              </w:rPr>
            </w:pPr>
            <w:r w:rsidRPr="00BA025F">
              <w:rPr>
                <w:sz w:val="24"/>
                <w:szCs w:val="24"/>
              </w:rPr>
              <w:t>Физика. Методическое пособие. 7 класс / Н. В. Филонович –М.: Дрофа, 2018</w:t>
            </w:r>
          </w:p>
          <w:p w:rsidR="002F7454" w:rsidRPr="00BA025F" w:rsidRDefault="002F7454" w:rsidP="004A6DE7">
            <w:pPr>
              <w:tabs>
                <w:tab w:val="num" w:pos="360"/>
              </w:tabs>
              <w:suppressAutoHyphens/>
              <w:ind w:left="34" w:right="57" w:firstLine="5"/>
              <w:jc w:val="both"/>
              <w:rPr>
                <w:kern w:val="1"/>
                <w:sz w:val="24"/>
                <w:szCs w:val="24"/>
                <w:lang w:eastAsia="zh-CN"/>
              </w:rPr>
            </w:pPr>
          </w:p>
          <w:p w:rsidR="002F7454" w:rsidRPr="00BA025F" w:rsidRDefault="002F7454" w:rsidP="004A6DE7">
            <w:pPr>
              <w:pStyle w:val="Default"/>
              <w:rPr>
                <w:color w:val="auto"/>
              </w:rPr>
            </w:pPr>
            <w:r w:rsidRPr="00BA025F">
              <w:rPr>
                <w:color w:val="auto"/>
              </w:rPr>
              <w:t>Физика. Сборник вопросов и задач. 7 класс:Учебное пособие для общеобразовательных учрежденийА. Е. Марон, Е. А. Марон.М.: Дрофа, 2013</w:t>
            </w:r>
          </w:p>
          <w:p w:rsidR="002F7454" w:rsidRPr="00BA025F" w:rsidRDefault="002F7454" w:rsidP="004A6DE7">
            <w:pPr>
              <w:tabs>
                <w:tab w:val="num" w:pos="360"/>
              </w:tabs>
              <w:suppressAutoHyphens/>
              <w:ind w:left="170" w:right="57" w:hanging="360"/>
              <w:jc w:val="both"/>
              <w:rPr>
                <w:kern w:val="1"/>
                <w:sz w:val="24"/>
                <w:szCs w:val="24"/>
                <w:lang w:eastAsia="zh-CN"/>
              </w:rPr>
            </w:pPr>
          </w:p>
        </w:tc>
        <w:tc>
          <w:tcPr>
            <w:tcW w:w="2258" w:type="dxa"/>
          </w:tcPr>
          <w:p w:rsidR="002F7454" w:rsidRPr="00BA025F" w:rsidRDefault="002F7454" w:rsidP="004A6DE7">
            <w:pPr>
              <w:pStyle w:val="Default"/>
              <w:rPr>
                <w:color w:val="auto"/>
              </w:rPr>
            </w:pPr>
            <w:r w:rsidRPr="00BA025F">
              <w:rPr>
                <w:color w:val="auto"/>
              </w:rPr>
              <w:t xml:space="preserve"> Физика. Тесты. 7 класс / Н. К. Ханнанов, Т. А. Ханнанова –М.: Дрофа, 2017</w:t>
            </w:r>
          </w:p>
          <w:p w:rsidR="002F7454" w:rsidRPr="00BA025F" w:rsidRDefault="002F7454" w:rsidP="004A6DE7">
            <w:pPr>
              <w:pStyle w:val="Default"/>
              <w:rPr>
                <w:color w:val="auto"/>
              </w:rPr>
            </w:pPr>
            <w:r w:rsidRPr="00BA025F">
              <w:rPr>
                <w:color w:val="auto"/>
              </w:rPr>
              <w:t>Физика. Самостоятельные и контрольные работы. 7 класс / А. Е. Марон, Е.А. Марон –М.: Дрофа, 2016</w:t>
            </w:r>
          </w:p>
          <w:p w:rsidR="002F7454" w:rsidRPr="00BA025F" w:rsidRDefault="002F7454" w:rsidP="004A6DE7">
            <w:pPr>
              <w:pStyle w:val="Default"/>
              <w:rPr>
                <w:color w:val="auto"/>
              </w:rPr>
            </w:pPr>
          </w:p>
          <w:p w:rsidR="002F7454" w:rsidRPr="00BA025F" w:rsidRDefault="002F7454" w:rsidP="004A6DE7">
            <w:pPr>
              <w:pStyle w:val="Default"/>
              <w:rPr>
                <w:color w:val="auto"/>
              </w:rPr>
            </w:pPr>
          </w:p>
          <w:p w:rsidR="002F7454" w:rsidRPr="00BA025F" w:rsidRDefault="002F7454" w:rsidP="004A6DE7">
            <w:pPr>
              <w:pStyle w:val="Default"/>
              <w:rPr>
                <w:color w:val="auto"/>
              </w:rPr>
            </w:pPr>
          </w:p>
          <w:p w:rsidR="002F7454" w:rsidRPr="00BA025F" w:rsidRDefault="002F7454" w:rsidP="004A6DE7">
            <w:pPr>
              <w:pStyle w:val="Default"/>
              <w:rPr>
                <w:color w:val="auto"/>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pStyle w:val="aff1"/>
              <w:ind w:left="170" w:right="57"/>
              <w:rPr>
                <w:rFonts w:hAnsi="Times New Roman"/>
                <w:color w:val="auto"/>
              </w:rPr>
            </w:pPr>
            <w:r w:rsidRPr="00BA025F">
              <w:rPr>
                <w:rFonts w:hAnsi="Times New Roman"/>
                <w:color w:val="auto"/>
              </w:rPr>
              <w:t>Физика</w:t>
            </w:r>
          </w:p>
        </w:tc>
        <w:tc>
          <w:tcPr>
            <w:tcW w:w="2052" w:type="dxa"/>
          </w:tcPr>
          <w:p w:rsidR="002F7454" w:rsidRPr="00BA025F" w:rsidRDefault="002F7454" w:rsidP="004A6DE7">
            <w:pPr>
              <w:pStyle w:val="WW-4A4p4x44r4z"/>
              <w:ind w:left="34" w:right="57"/>
              <w:rPr>
                <w:rFonts w:hAnsi="Times New Roman"/>
                <w:color w:val="auto"/>
                <w:lang w:bidi="ar-SA"/>
              </w:rPr>
            </w:pPr>
            <w:r w:rsidRPr="00BA025F">
              <w:rPr>
                <w:rFonts w:eastAsia="0" w:hAnsi="Times New Roman"/>
                <w:color w:val="auto"/>
                <w:lang w:eastAsia="ru-RU"/>
              </w:rPr>
              <w:t>Физика. 8 класс. Учебник /  А. В. Перышкин– М.: Дрофа, 2019</w:t>
            </w:r>
          </w:p>
        </w:tc>
        <w:tc>
          <w:tcPr>
            <w:tcW w:w="2052" w:type="dxa"/>
          </w:tcPr>
          <w:p w:rsidR="002F7454" w:rsidRPr="00BA025F" w:rsidRDefault="002F7454" w:rsidP="004A6DE7">
            <w:pPr>
              <w:pStyle w:val="Default"/>
              <w:rPr>
                <w:color w:val="auto"/>
              </w:rPr>
            </w:pPr>
            <w:r w:rsidRPr="00BA025F">
              <w:rPr>
                <w:color w:val="auto"/>
              </w:rPr>
              <w:t>Филонович Н. В.</w:t>
            </w:r>
          </w:p>
          <w:p w:rsidR="002F7454" w:rsidRPr="00BA025F" w:rsidRDefault="002F7454" w:rsidP="004A6DE7">
            <w:pPr>
              <w:suppressAutoHyphens/>
              <w:ind w:right="57"/>
              <w:rPr>
                <w:rFonts w:eastAsia="0"/>
                <w:kern w:val="1"/>
                <w:sz w:val="24"/>
                <w:szCs w:val="24"/>
              </w:rPr>
            </w:pPr>
            <w:r w:rsidRPr="00BA025F">
              <w:rPr>
                <w:sz w:val="24"/>
                <w:szCs w:val="24"/>
              </w:rPr>
              <w:t>Физика. 7—9 классы : рабочая программа к линии УМК А. В. Перышкина, Е. М. Гутник : учебно-методическое пособие  / Н. В. Филонович, Е. М. Гутник. —М. : Дрофа, 2017.</w:t>
            </w:r>
          </w:p>
          <w:p w:rsidR="002F7454" w:rsidRPr="00BA025F" w:rsidRDefault="002F7454" w:rsidP="004A6DE7">
            <w:pPr>
              <w:suppressAutoHyphens/>
              <w:ind w:right="57"/>
              <w:rPr>
                <w:rFonts w:eastAsia="0"/>
                <w:kern w:val="1"/>
                <w:sz w:val="24"/>
                <w:szCs w:val="24"/>
              </w:rPr>
            </w:pPr>
            <w:r w:rsidRPr="00BA025F">
              <w:rPr>
                <w:rFonts w:eastAsia="0"/>
                <w:kern w:val="1"/>
                <w:sz w:val="24"/>
                <w:szCs w:val="24"/>
              </w:rPr>
              <w:t xml:space="preserve"> </w:t>
            </w:r>
          </w:p>
          <w:p w:rsidR="002F7454" w:rsidRPr="00BA025F" w:rsidRDefault="002F7454" w:rsidP="004A6DE7">
            <w:pPr>
              <w:suppressAutoHyphens/>
              <w:ind w:left="170" w:right="57"/>
              <w:rPr>
                <w:rFonts w:eastAsia="0"/>
                <w:kern w:val="1"/>
                <w:sz w:val="24"/>
                <w:szCs w:val="24"/>
              </w:rPr>
            </w:pPr>
          </w:p>
        </w:tc>
        <w:tc>
          <w:tcPr>
            <w:tcW w:w="1949" w:type="dxa"/>
          </w:tcPr>
          <w:p w:rsidR="002F7454" w:rsidRPr="00BA025F" w:rsidRDefault="002F7454" w:rsidP="004A6DE7">
            <w:pPr>
              <w:pStyle w:val="Default"/>
              <w:rPr>
                <w:color w:val="auto"/>
              </w:rPr>
            </w:pPr>
            <w:r w:rsidRPr="00BA025F">
              <w:rPr>
                <w:color w:val="auto"/>
              </w:rPr>
              <w:t>Физика. Сборник вопросов и задач. 8 класс:Учебное пособие для общеобразовательных учрежденийА. Е. Марон, Е. А. Марон.М.: Дрофа, 2019 Физика. Дидактические материалы. 8 класс / А. Е. Марон, Е. А. Марон –М.: Дрофа, 2002</w:t>
            </w:r>
          </w:p>
          <w:p w:rsidR="002F7454" w:rsidRPr="00BA025F" w:rsidRDefault="002F7454" w:rsidP="004A6DE7">
            <w:pPr>
              <w:pStyle w:val="Default"/>
              <w:rPr>
                <w:color w:val="auto"/>
              </w:rPr>
            </w:pPr>
            <w:r w:rsidRPr="00BA025F">
              <w:rPr>
                <w:color w:val="auto"/>
              </w:rPr>
              <w:t>Физика. Методическое пособие. 8 класс / Н. В. Филонович –М.: Дрофа, 2017</w:t>
            </w:r>
          </w:p>
          <w:p w:rsidR="002F7454" w:rsidRPr="00BA025F" w:rsidRDefault="002F7454" w:rsidP="004A6DE7">
            <w:pPr>
              <w:tabs>
                <w:tab w:val="num" w:pos="360"/>
              </w:tabs>
              <w:suppressAutoHyphens/>
              <w:ind w:left="170" w:right="57" w:hanging="360"/>
              <w:jc w:val="both"/>
              <w:rPr>
                <w:kern w:val="1"/>
                <w:sz w:val="24"/>
                <w:szCs w:val="24"/>
                <w:lang w:eastAsia="zh-CN"/>
              </w:rPr>
            </w:pPr>
          </w:p>
        </w:tc>
        <w:tc>
          <w:tcPr>
            <w:tcW w:w="2258" w:type="dxa"/>
          </w:tcPr>
          <w:p w:rsidR="002F7454" w:rsidRPr="00BA025F" w:rsidRDefault="002F7454" w:rsidP="004A6DE7">
            <w:pPr>
              <w:rPr>
                <w:sz w:val="24"/>
                <w:szCs w:val="24"/>
              </w:rPr>
            </w:pPr>
            <w:r w:rsidRPr="00BA025F">
              <w:rPr>
                <w:sz w:val="24"/>
                <w:szCs w:val="24"/>
              </w:rPr>
              <w:t>Физика. Самостоятельные и контрольные работы. 8 класс / А. Е. Марон, Е. А. Марон –М.: Дрофа, 2017</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pStyle w:val="aff1"/>
              <w:ind w:left="170" w:right="57"/>
              <w:rPr>
                <w:rFonts w:hAnsi="Times New Roman"/>
                <w:color w:val="auto"/>
              </w:rPr>
            </w:pPr>
            <w:r w:rsidRPr="00BA025F">
              <w:rPr>
                <w:rFonts w:hAnsi="Times New Roman"/>
                <w:color w:val="auto"/>
              </w:rPr>
              <w:t>Физика</w:t>
            </w:r>
          </w:p>
        </w:tc>
        <w:tc>
          <w:tcPr>
            <w:tcW w:w="2052" w:type="dxa"/>
          </w:tcPr>
          <w:p w:rsidR="002F7454" w:rsidRPr="00BA025F" w:rsidRDefault="002F7454" w:rsidP="004A6DE7">
            <w:pPr>
              <w:pStyle w:val="WW-4A4p4x44r4z"/>
              <w:ind w:left="34" w:right="57"/>
              <w:rPr>
                <w:rFonts w:hAnsi="Times New Roman"/>
                <w:color w:val="auto"/>
                <w:lang w:bidi="ar-SA"/>
              </w:rPr>
            </w:pPr>
            <w:r w:rsidRPr="00BA025F">
              <w:rPr>
                <w:rFonts w:eastAsia="0" w:hAnsi="Times New Roman"/>
                <w:color w:val="auto"/>
                <w:lang w:eastAsia="ru-RU"/>
              </w:rPr>
              <w:t>Физика. 9 класс. Учебник/ А. В. Перышкин, Е. М. Гутник - М.: Дрофа, 2020</w:t>
            </w:r>
          </w:p>
        </w:tc>
        <w:tc>
          <w:tcPr>
            <w:tcW w:w="2052" w:type="dxa"/>
          </w:tcPr>
          <w:p w:rsidR="002F7454" w:rsidRPr="00BA025F" w:rsidRDefault="002F7454" w:rsidP="004A6DE7">
            <w:pPr>
              <w:pStyle w:val="Default"/>
              <w:rPr>
                <w:color w:val="auto"/>
              </w:rPr>
            </w:pPr>
            <w:r w:rsidRPr="00BA025F">
              <w:rPr>
                <w:color w:val="auto"/>
              </w:rPr>
              <w:t>Филонович Н. В.</w:t>
            </w:r>
          </w:p>
          <w:p w:rsidR="002F7454" w:rsidRPr="00BA025F" w:rsidRDefault="002F7454" w:rsidP="004A6DE7">
            <w:pPr>
              <w:suppressAutoHyphens/>
              <w:ind w:left="34" w:right="57"/>
              <w:rPr>
                <w:rFonts w:eastAsia="0"/>
                <w:kern w:val="1"/>
                <w:sz w:val="24"/>
                <w:szCs w:val="24"/>
              </w:rPr>
            </w:pPr>
            <w:r w:rsidRPr="00BA025F">
              <w:rPr>
                <w:sz w:val="24"/>
                <w:szCs w:val="24"/>
              </w:rPr>
              <w:t>Физика. 7—9 классы : рабочая программа к линии УМК А. В. Перышкина, Е. М. Гутник : учебно-методическое пособие  / Н. В. Филонович, Е. М. Гутник. —М. : Дрофа, 2017.</w:t>
            </w:r>
          </w:p>
        </w:tc>
        <w:tc>
          <w:tcPr>
            <w:tcW w:w="1949" w:type="dxa"/>
          </w:tcPr>
          <w:p w:rsidR="002F7454" w:rsidRPr="00BA025F" w:rsidRDefault="002F7454" w:rsidP="004A6DE7">
            <w:pPr>
              <w:pStyle w:val="Default"/>
              <w:rPr>
                <w:color w:val="auto"/>
              </w:rPr>
            </w:pPr>
            <w:r w:rsidRPr="00BA025F">
              <w:rPr>
                <w:color w:val="auto"/>
              </w:rPr>
              <w:t>Физика. Сборник вопросов и задач. 9  класс:Учебное пособие для общеобразовательных учрежденийА. Е. Марон, Е. А. Марон.М.: Дрофа, 2013</w:t>
            </w:r>
          </w:p>
          <w:p w:rsidR="002F7454" w:rsidRPr="00BA025F" w:rsidRDefault="002F7454" w:rsidP="004A6DE7">
            <w:pPr>
              <w:pStyle w:val="Default"/>
              <w:rPr>
                <w:color w:val="auto"/>
              </w:rPr>
            </w:pPr>
            <w:r w:rsidRPr="00BA025F">
              <w:rPr>
                <w:color w:val="auto"/>
              </w:rPr>
              <w:t>Физика. Методическое пособие. 9 класс / Е. М. Гутник, О. А. Черникова –М.: Дрофа, 2016</w:t>
            </w:r>
          </w:p>
          <w:p w:rsidR="002F7454" w:rsidRPr="00BA025F" w:rsidRDefault="002F7454" w:rsidP="004A6DE7">
            <w:pPr>
              <w:pStyle w:val="Default"/>
              <w:rPr>
                <w:color w:val="auto"/>
              </w:rPr>
            </w:pPr>
            <w:r w:rsidRPr="00BA025F">
              <w:rPr>
                <w:color w:val="auto"/>
              </w:rPr>
              <w:t>Физика. Тесты. 9 класс / Н. И. Слепнева –М.: Дрофа, 2018</w:t>
            </w:r>
          </w:p>
          <w:p w:rsidR="002F7454" w:rsidRPr="00BA025F" w:rsidRDefault="002F7454" w:rsidP="004A6DE7">
            <w:pPr>
              <w:tabs>
                <w:tab w:val="num" w:pos="360"/>
              </w:tabs>
              <w:suppressAutoHyphens/>
              <w:ind w:left="170" w:right="57" w:hanging="360"/>
              <w:jc w:val="both"/>
              <w:rPr>
                <w:kern w:val="1"/>
                <w:sz w:val="24"/>
                <w:szCs w:val="24"/>
                <w:lang w:eastAsia="zh-CN"/>
              </w:rPr>
            </w:pPr>
          </w:p>
        </w:tc>
        <w:tc>
          <w:tcPr>
            <w:tcW w:w="2258" w:type="dxa"/>
          </w:tcPr>
          <w:p w:rsidR="002F7454" w:rsidRPr="00BA025F" w:rsidRDefault="002F7454" w:rsidP="004A6DE7">
            <w:pPr>
              <w:rPr>
                <w:sz w:val="24"/>
                <w:szCs w:val="24"/>
              </w:rPr>
            </w:pPr>
            <w:r w:rsidRPr="00BA025F">
              <w:rPr>
                <w:sz w:val="24"/>
                <w:szCs w:val="24"/>
              </w:rPr>
              <w:t>Физика. Самостоятельные и контрольные работыу учебнику А.В. Перышкина9 класс / А. Е. Марон, Е. А. Марон, С. В. Позойский –М.: Дрофа, 2018</w:t>
            </w:r>
          </w:p>
          <w:p w:rsidR="002F7454" w:rsidRPr="00BA025F" w:rsidRDefault="002F7454" w:rsidP="004A6DE7">
            <w:pPr>
              <w:rPr>
                <w:sz w:val="24"/>
                <w:szCs w:val="24"/>
              </w:rPr>
            </w:pPr>
            <w:r w:rsidRPr="00BA025F">
              <w:rPr>
                <w:sz w:val="24"/>
                <w:szCs w:val="24"/>
              </w:rPr>
              <w:t>Физика. Тесты. 9 класс / Н. И. Слепнева –М.: Дрофа, 2018</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68</w:t>
            </w:r>
          </w:p>
        </w:tc>
        <w:tc>
          <w:tcPr>
            <w:tcW w:w="1027" w:type="dxa"/>
          </w:tcPr>
          <w:p w:rsidR="002F7454" w:rsidRPr="00BA025F" w:rsidRDefault="002F7454" w:rsidP="004A6DE7">
            <w:pPr>
              <w:rPr>
                <w:sz w:val="24"/>
                <w:szCs w:val="24"/>
              </w:rPr>
            </w:pPr>
            <w:r w:rsidRPr="00BA025F">
              <w:rPr>
                <w:sz w:val="24"/>
                <w:szCs w:val="24"/>
              </w:rPr>
              <w:t>Всеобщая история</w:t>
            </w:r>
          </w:p>
        </w:tc>
        <w:tc>
          <w:tcPr>
            <w:tcW w:w="2052" w:type="dxa"/>
          </w:tcPr>
          <w:p w:rsidR="002F7454" w:rsidRPr="00BA025F" w:rsidRDefault="002F7454" w:rsidP="004A6DE7">
            <w:pPr>
              <w:rPr>
                <w:sz w:val="24"/>
                <w:szCs w:val="24"/>
              </w:rPr>
            </w:pPr>
            <w:r w:rsidRPr="00BA025F">
              <w:rPr>
                <w:sz w:val="24"/>
                <w:szCs w:val="24"/>
              </w:rPr>
              <w:t>Вигасин А. А., Годер Г. И., Свенцицкая И. С./ Под ред. Искендерова А. А. Всеобщая история. История Древнего мира. Учебник. 5 класс. - М.: Просвещение, 2015</w:t>
            </w:r>
          </w:p>
        </w:tc>
        <w:tc>
          <w:tcPr>
            <w:tcW w:w="2052" w:type="dxa"/>
          </w:tcPr>
          <w:p w:rsidR="002F7454" w:rsidRPr="00BA025F" w:rsidRDefault="002F7454" w:rsidP="004A6DE7">
            <w:pPr>
              <w:rPr>
                <w:sz w:val="24"/>
                <w:szCs w:val="24"/>
              </w:rPr>
            </w:pPr>
            <w:r w:rsidRPr="00BA025F">
              <w:rPr>
                <w:sz w:val="24"/>
                <w:szCs w:val="24"/>
              </w:rPr>
              <w:t>Всеобщая история.</w:t>
            </w:r>
            <w:r w:rsidRPr="00BA025F">
              <w:rPr>
                <w:sz w:val="24"/>
                <w:szCs w:val="24"/>
              </w:rPr>
              <w:br/>
              <w:t>Рабочие программы. Предметная линия учебников А.А. Вигасина– О.С. Сороко-Цюпы .  5— 9 классы : учеб. пособие для общеобразоват. организаций / [А.А.Вигасин, Г.И. Годер, Н.И. Шевченко и др.].  – 3</w:t>
            </w:r>
            <w:r w:rsidRPr="00BA025F">
              <w:rPr>
                <w:sz w:val="24"/>
                <w:szCs w:val="24"/>
                <w:lang w:val="en-US"/>
              </w:rPr>
              <w:t>-</w:t>
            </w:r>
            <w:r w:rsidRPr="00BA025F">
              <w:rPr>
                <w:sz w:val="24"/>
                <w:szCs w:val="24"/>
              </w:rPr>
              <w:t>е изд., дораб. - М.: Просвещение, 2016 г.</w:t>
            </w:r>
          </w:p>
        </w:tc>
        <w:tc>
          <w:tcPr>
            <w:tcW w:w="1949" w:type="dxa"/>
          </w:tcPr>
          <w:p w:rsidR="002F7454" w:rsidRPr="00BA025F" w:rsidRDefault="002F7454" w:rsidP="004A6DE7">
            <w:pPr>
              <w:rPr>
                <w:sz w:val="24"/>
                <w:szCs w:val="24"/>
              </w:rPr>
            </w:pPr>
            <w:r w:rsidRPr="00BA025F">
              <w:rPr>
                <w:sz w:val="24"/>
                <w:szCs w:val="24"/>
              </w:rPr>
              <w:t>Шевченко Н. И. Всеобщая история. История Древнего мира. Методические рекомендации. 5 класс. пособие для учителей общеобразоват.  учреждений - М.: Просвещение, 2012 г.</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28</w:t>
            </w:r>
          </w:p>
        </w:tc>
        <w:tc>
          <w:tcPr>
            <w:tcW w:w="1027" w:type="dxa"/>
          </w:tcPr>
          <w:p w:rsidR="002F7454" w:rsidRPr="00BA025F" w:rsidRDefault="002F7454" w:rsidP="004A6DE7">
            <w:pPr>
              <w:rPr>
                <w:sz w:val="24"/>
                <w:szCs w:val="24"/>
              </w:rPr>
            </w:pPr>
            <w:r w:rsidRPr="00BA025F">
              <w:rPr>
                <w:sz w:val="24"/>
                <w:szCs w:val="24"/>
              </w:rPr>
              <w:t>Всеобщая история</w:t>
            </w:r>
          </w:p>
        </w:tc>
        <w:tc>
          <w:tcPr>
            <w:tcW w:w="2052" w:type="dxa"/>
          </w:tcPr>
          <w:p w:rsidR="002F7454" w:rsidRPr="00BA025F" w:rsidRDefault="002F7454" w:rsidP="004A6DE7">
            <w:pPr>
              <w:rPr>
                <w:sz w:val="24"/>
                <w:szCs w:val="24"/>
              </w:rPr>
            </w:pPr>
            <w:r w:rsidRPr="00BA025F">
              <w:rPr>
                <w:sz w:val="24"/>
                <w:szCs w:val="24"/>
              </w:rPr>
              <w:t>Агибалова Е.В., Донской Г.М. . История Средних веков: 6 класс. Учебник. —М.: Просвещение, 2016 г.</w:t>
            </w:r>
          </w:p>
        </w:tc>
        <w:tc>
          <w:tcPr>
            <w:tcW w:w="2052" w:type="dxa"/>
          </w:tcPr>
          <w:p w:rsidR="002F7454" w:rsidRPr="00BA025F" w:rsidRDefault="002F7454" w:rsidP="004A6DE7">
            <w:pPr>
              <w:rPr>
                <w:sz w:val="24"/>
                <w:szCs w:val="24"/>
              </w:rPr>
            </w:pPr>
            <w:r w:rsidRPr="00BA025F">
              <w:rPr>
                <w:sz w:val="24"/>
                <w:szCs w:val="24"/>
              </w:rPr>
              <w:t>Всеобщая история.</w:t>
            </w:r>
            <w:r w:rsidRPr="00BA025F">
              <w:rPr>
                <w:sz w:val="24"/>
                <w:szCs w:val="24"/>
              </w:rPr>
              <w:br/>
              <w:t>Рабочие программы. Предметная линия учебников А.А. Вигасина– О.С. Сороко-Цюпы .  5— 9 классы : учеб. пособие для общеобразоват. организаций / [А.А.Вигасин, Г.И. Годер, Н.И. Шевченко и др.].  – 3-е изд., дораб. - М.: Просвещение, 2016 г.</w:t>
            </w:r>
          </w:p>
        </w:tc>
        <w:tc>
          <w:tcPr>
            <w:tcW w:w="1949" w:type="dxa"/>
          </w:tcPr>
          <w:p w:rsidR="002F7454" w:rsidRPr="00BA025F" w:rsidRDefault="002F7454" w:rsidP="004A6DE7">
            <w:pPr>
              <w:rPr>
                <w:sz w:val="24"/>
                <w:szCs w:val="24"/>
              </w:rPr>
            </w:pPr>
            <w:r w:rsidRPr="00BA025F">
              <w:rPr>
                <w:sz w:val="24"/>
                <w:szCs w:val="24"/>
              </w:rPr>
              <w:t>Игнатов А. В. Всеобщая история. История Средних веков. Методические рекомендации. 6 класс. (к учебнику Агибаловой Е. В., Донского Г. М.): пособие для учителей общеобразоват. организаций/ А. В. Игнатов. — 2 –е изд. -  М.: Просвещение, 2014.</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21</w:t>
            </w:r>
          </w:p>
        </w:tc>
        <w:tc>
          <w:tcPr>
            <w:tcW w:w="1027" w:type="dxa"/>
          </w:tcPr>
          <w:p w:rsidR="002F7454" w:rsidRPr="00BA025F" w:rsidRDefault="002F7454" w:rsidP="004A6DE7">
            <w:pPr>
              <w:rPr>
                <w:sz w:val="24"/>
                <w:szCs w:val="24"/>
              </w:rPr>
            </w:pPr>
            <w:r w:rsidRPr="00BA025F">
              <w:rPr>
                <w:sz w:val="24"/>
                <w:szCs w:val="24"/>
              </w:rPr>
              <w:t>Всеобщая история</w:t>
            </w:r>
          </w:p>
        </w:tc>
        <w:tc>
          <w:tcPr>
            <w:tcW w:w="2052" w:type="dxa"/>
          </w:tcPr>
          <w:p w:rsidR="002F7454" w:rsidRPr="00BA025F" w:rsidRDefault="002F7454" w:rsidP="004A6DE7">
            <w:pPr>
              <w:rPr>
                <w:sz w:val="24"/>
                <w:szCs w:val="24"/>
              </w:rPr>
            </w:pPr>
            <w:r w:rsidRPr="00BA025F">
              <w:rPr>
                <w:sz w:val="24"/>
                <w:szCs w:val="24"/>
              </w:rPr>
              <w:t>Всеобщая история. История</w:t>
            </w:r>
            <w:r w:rsidRPr="00BA025F">
              <w:rPr>
                <w:sz w:val="24"/>
                <w:szCs w:val="24"/>
              </w:rPr>
              <w:br/>
              <w:t>Нового времени. 7 класс: учебник для общеобразоват.</w:t>
            </w:r>
            <w:r w:rsidRPr="00BA025F">
              <w:rPr>
                <w:sz w:val="24"/>
                <w:szCs w:val="24"/>
              </w:rPr>
              <w:br/>
              <w:t>Организаций/ А.Я. Юдовская,</w:t>
            </w:r>
            <w:r w:rsidRPr="00BA025F">
              <w:rPr>
                <w:sz w:val="24"/>
                <w:szCs w:val="24"/>
              </w:rPr>
              <w:br/>
              <w:t>П.А. Баранов, Л.М.Ванюшкина; под ред. А.А. Искендерова. – М.: Просвещение. 2020.</w:t>
            </w:r>
          </w:p>
        </w:tc>
        <w:tc>
          <w:tcPr>
            <w:tcW w:w="2052" w:type="dxa"/>
          </w:tcPr>
          <w:p w:rsidR="002F7454" w:rsidRPr="00BA025F" w:rsidRDefault="002F7454" w:rsidP="004A6DE7">
            <w:pPr>
              <w:rPr>
                <w:sz w:val="24"/>
                <w:szCs w:val="24"/>
              </w:rPr>
            </w:pPr>
            <w:r w:rsidRPr="00BA025F">
              <w:rPr>
                <w:sz w:val="24"/>
                <w:szCs w:val="24"/>
              </w:rPr>
              <w:t>Всеобщая история.</w:t>
            </w:r>
            <w:r w:rsidRPr="00BA025F">
              <w:rPr>
                <w:sz w:val="24"/>
                <w:szCs w:val="24"/>
              </w:rPr>
              <w:br/>
              <w:t>История Нового времени. Поурочные рекомендации. 7 класс : учеб. пособие для</w:t>
            </w:r>
            <w:r w:rsidRPr="00BA025F">
              <w:rPr>
                <w:sz w:val="24"/>
                <w:szCs w:val="24"/>
              </w:rPr>
              <w:br/>
              <w:t>общеобразоват. организаций / Т. В. Коваль, А. Я. Юдовская, Л. М. Ванюшкина. — М. : Просвещение, 2018.</w:t>
            </w:r>
          </w:p>
        </w:tc>
        <w:tc>
          <w:tcPr>
            <w:tcW w:w="1949" w:type="dxa"/>
          </w:tcPr>
          <w:p w:rsidR="002F7454" w:rsidRPr="00BA025F" w:rsidRDefault="002F7454" w:rsidP="004A6DE7">
            <w:pPr>
              <w:rPr>
                <w:sz w:val="24"/>
                <w:szCs w:val="24"/>
              </w:rPr>
            </w:pPr>
            <w:r w:rsidRPr="00BA025F">
              <w:rPr>
                <w:sz w:val="24"/>
                <w:szCs w:val="24"/>
              </w:rPr>
              <w:t>Всеобщая история. История Нового времени. Поурочные рекомендации.</w:t>
            </w:r>
          </w:p>
          <w:p w:rsidR="002F7454" w:rsidRPr="00BA025F" w:rsidRDefault="002F7454" w:rsidP="004A6DE7">
            <w:pPr>
              <w:rPr>
                <w:sz w:val="24"/>
                <w:szCs w:val="24"/>
              </w:rPr>
            </w:pPr>
            <w:r w:rsidRPr="00BA025F">
              <w:rPr>
                <w:sz w:val="24"/>
                <w:szCs w:val="24"/>
              </w:rPr>
              <w:t xml:space="preserve"> 7 класс : учеб. пособие для общеобразоват.</w:t>
            </w:r>
            <w:r w:rsidRPr="00BA025F">
              <w:rPr>
                <w:sz w:val="24"/>
                <w:szCs w:val="24"/>
              </w:rPr>
              <w:br/>
              <w:t>организаций / Т. В. Коваль, А. Я. Юдовская,</w:t>
            </w:r>
            <w:r w:rsidRPr="00BA025F">
              <w:rPr>
                <w:sz w:val="24"/>
                <w:szCs w:val="24"/>
              </w:rPr>
              <w:br/>
              <w:t>Л. М. Ванюшкина. — М. : Просвещение, 2018.</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28</w:t>
            </w:r>
          </w:p>
        </w:tc>
        <w:tc>
          <w:tcPr>
            <w:tcW w:w="1027" w:type="dxa"/>
          </w:tcPr>
          <w:p w:rsidR="002F7454" w:rsidRPr="00BA025F" w:rsidRDefault="002F7454" w:rsidP="004A6DE7">
            <w:pPr>
              <w:rPr>
                <w:sz w:val="24"/>
                <w:szCs w:val="24"/>
              </w:rPr>
            </w:pPr>
            <w:r w:rsidRPr="00BA025F">
              <w:rPr>
                <w:sz w:val="24"/>
                <w:szCs w:val="24"/>
              </w:rPr>
              <w:t>Всеобщая история</w:t>
            </w:r>
          </w:p>
        </w:tc>
        <w:tc>
          <w:tcPr>
            <w:tcW w:w="2052" w:type="dxa"/>
          </w:tcPr>
          <w:p w:rsidR="002F7454" w:rsidRPr="00BA025F" w:rsidRDefault="002F7454" w:rsidP="004A6DE7">
            <w:pPr>
              <w:rPr>
                <w:sz w:val="24"/>
                <w:szCs w:val="24"/>
              </w:rPr>
            </w:pPr>
            <w:r w:rsidRPr="00BA025F">
              <w:rPr>
                <w:sz w:val="24"/>
                <w:szCs w:val="24"/>
              </w:rPr>
              <w:t>Всеобщая история. История Нового времени. 8 класс: учебник для общеобразоват.</w:t>
            </w:r>
            <w:r w:rsidRPr="00BA025F">
              <w:rPr>
                <w:sz w:val="24"/>
                <w:szCs w:val="24"/>
              </w:rPr>
              <w:br/>
              <w:t>Организаций/ А.Я. Юдовская,</w:t>
            </w:r>
            <w:r w:rsidRPr="00BA025F">
              <w:rPr>
                <w:sz w:val="24"/>
                <w:szCs w:val="24"/>
              </w:rPr>
              <w:br/>
              <w:t>П.А. Баранов, Л.М. Ванюшкина; под</w:t>
            </w:r>
            <w:r w:rsidRPr="00BA025F">
              <w:rPr>
                <w:sz w:val="24"/>
                <w:szCs w:val="24"/>
              </w:rPr>
              <w:br/>
              <w:t>ред. А.А.Искендерова. – М.: Просвещение. 2020.</w:t>
            </w:r>
          </w:p>
        </w:tc>
        <w:tc>
          <w:tcPr>
            <w:tcW w:w="2052" w:type="dxa"/>
          </w:tcPr>
          <w:p w:rsidR="002F7454" w:rsidRPr="00BA025F" w:rsidRDefault="002F7454" w:rsidP="004A6DE7">
            <w:pPr>
              <w:rPr>
                <w:sz w:val="24"/>
                <w:szCs w:val="24"/>
              </w:rPr>
            </w:pPr>
            <w:r w:rsidRPr="00BA025F">
              <w:rPr>
                <w:sz w:val="24"/>
                <w:szCs w:val="24"/>
              </w:rPr>
              <w:t>Всеобщая история.</w:t>
            </w:r>
            <w:r w:rsidRPr="00BA025F">
              <w:rPr>
                <w:sz w:val="24"/>
                <w:szCs w:val="24"/>
              </w:rPr>
              <w:br/>
              <w:t>История Нового времени. Рабочая программа. Поурочные рекомендации. 8 класс :</w:t>
            </w:r>
            <w:r w:rsidRPr="00BA025F">
              <w:rPr>
                <w:sz w:val="24"/>
                <w:szCs w:val="24"/>
              </w:rPr>
              <w:br/>
              <w:t>учеб. пособие для общеобразоват. организаций  / Т. В. Коваль, А. Я. Юдовская, Л. М. Ванюшкина. — М. :  Просвещение, 2020.</w:t>
            </w:r>
          </w:p>
        </w:tc>
        <w:tc>
          <w:tcPr>
            <w:tcW w:w="1949" w:type="dxa"/>
          </w:tcPr>
          <w:p w:rsidR="002F7454" w:rsidRPr="00BA025F" w:rsidRDefault="002F7454" w:rsidP="004A6DE7">
            <w:pPr>
              <w:rPr>
                <w:sz w:val="24"/>
                <w:szCs w:val="24"/>
              </w:rPr>
            </w:pPr>
            <w:r w:rsidRPr="00BA025F">
              <w:rPr>
                <w:sz w:val="24"/>
                <w:szCs w:val="24"/>
              </w:rPr>
              <w:t>Всеобщая история. История Нового времени. Рабочая</w:t>
            </w:r>
            <w:r w:rsidRPr="00BA025F">
              <w:rPr>
                <w:sz w:val="24"/>
                <w:szCs w:val="24"/>
              </w:rPr>
              <w:br/>
              <w:t>программа. Поурочные рекомендации. 8 класс : учеб. пособие для общеобразоват. организаций / Т. В. Коваль, А. Я. Юдовская, Л. М. Ванюшкина. — М. : Просвещение, 2020.</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rPr>
                <w:sz w:val="24"/>
                <w:szCs w:val="24"/>
              </w:rPr>
            </w:pPr>
            <w:r w:rsidRPr="00BA025F">
              <w:rPr>
                <w:sz w:val="24"/>
                <w:szCs w:val="24"/>
              </w:rPr>
              <w:t>Всеобщая история</w:t>
            </w:r>
          </w:p>
        </w:tc>
        <w:tc>
          <w:tcPr>
            <w:tcW w:w="2052" w:type="dxa"/>
          </w:tcPr>
          <w:p w:rsidR="002F7454" w:rsidRPr="00BA025F" w:rsidRDefault="002F7454" w:rsidP="004A6DE7">
            <w:pPr>
              <w:rPr>
                <w:sz w:val="24"/>
                <w:szCs w:val="24"/>
              </w:rPr>
            </w:pPr>
            <w:r w:rsidRPr="00BA025F">
              <w:rPr>
                <w:sz w:val="24"/>
                <w:szCs w:val="24"/>
              </w:rPr>
              <w:t>Всеобщая история. История</w:t>
            </w:r>
            <w:r w:rsidRPr="00BA025F">
              <w:rPr>
                <w:sz w:val="24"/>
                <w:szCs w:val="24"/>
              </w:rPr>
              <w:br/>
              <w:t>Нового времени.  9 класс: учебник для общеобразоват.</w:t>
            </w:r>
            <w:r w:rsidRPr="00BA025F">
              <w:rPr>
                <w:sz w:val="24"/>
                <w:szCs w:val="24"/>
              </w:rPr>
              <w:br/>
              <w:t>Организаций/ А.Я. Юдовская,</w:t>
            </w:r>
            <w:r w:rsidRPr="00BA025F">
              <w:rPr>
                <w:sz w:val="24"/>
                <w:szCs w:val="24"/>
              </w:rPr>
              <w:br/>
              <w:t>П.А. Баранов, Л.М.Ванюшкина; под ред. А.А. Искендерова. М.: Просвещение. 2020.</w:t>
            </w:r>
          </w:p>
        </w:tc>
        <w:tc>
          <w:tcPr>
            <w:tcW w:w="2052" w:type="dxa"/>
          </w:tcPr>
          <w:p w:rsidR="002F7454" w:rsidRPr="00BA025F" w:rsidRDefault="002F7454" w:rsidP="004A6DE7">
            <w:pPr>
              <w:rPr>
                <w:sz w:val="24"/>
                <w:szCs w:val="24"/>
              </w:rPr>
            </w:pPr>
            <w:r w:rsidRPr="00BA025F">
              <w:rPr>
                <w:sz w:val="24"/>
                <w:szCs w:val="24"/>
              </w:rPr>
              <w:t>Всеобщая история.</w:t>
            </w:r>
            <w:r w:rsidRPr="00BA025F">
              <w:rPr>
                <w:sz w:val="24"/>
                <w:szCs w:val="24"/>
              </w:rPr>
              <w:br/>
              <w:t>История Нового времени.  Поурочные рекомендации. 9 класс : учеб. пособие для общеобразоват.</w:t>
            </w:r>
            <w:r w:rsidRPr="00BA025F">
              <w:rPr>
                <w:sz w:val="24"/>
                <w:szCs w:val="24"/>
              </w:rPr>
              <w:br/>
              <w:t>организаций / М. Л. Несмелова. — М. : Просвещение, 2018.</w:t>
            </w:r>
          </w:p>
        </w:tc>
        <w:tc>
          <w:tcPr>
            <w:tcW w:w="1949" w:type="dxa"/>
          </w:tcPr>
          <w:p w:rsidR="002F7454" w:rsidRPr="00BA025F" w:rsidRDefault="002F7454" w:rsidP="004A6DE7">
            <w:pPr>
              <w:rPr>
                <w:sz w:val="24"/>
                <w:szCs w:val="24"/>
              </w:rPr>
            </w:pPr>
            <w:r w:rsidRPr="00BA025F">
              <w:rPr>
                <w:sz w:val="24"/>
                <w:szCs w:val="24"/>
              </w:rPr>
              <w:t>Всеобщая история.</w:t>
            </w:r>
            <w:r w:rsidRPr="00BA025F">
              <w:rPr>
                <w:sz w:val="24"/>
                <w:szCs w:val="24"/>
              </w:rPr>
              <w:br/>
              <w:t>История Нового времени.  Поурочные</w:t>
            </w:r>
            <w:r w:rsidRPr="00BA025F">
              <w:rPr>
                <w:sz w:val="24"/>
                <w:szCs w:val="24"/>
              </w:rPr>
              <w:br/>
              <w:t>рекомендации. 9 класс : учеб. пособие для</w:t>
            </w:r>
            <w:r w:rsidRPr="00BA025F">
              <w:rPr>
                <w:sz w:val="24"/>
                <w:szCs w:val="24"/>
              </w:rPr>
              <w:br/>
              <w:t>общеобразоват. организаций / М. Л.</w:t>
            </w:r>
            <w:r w:rsidRPr="00BA025F">
              <w:rPr>
                <w:sz w:val="24"/>
                <w:szCs w:val="24"/>
              </w:rPr>
              <w:br/>
              <w:t>Несмелова. — М. : Просвещение, 2018.</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40</w:t>
            </w:r>
          </w:p>
        </w:tc>
        <w:tc>
          <w:tcPr>
            <w:tcW w:w="1027" w:type="dxa"/>
          </w:tcPr>
          <w:p w:rsidR="002F7454" w:rsidRPr="00BA025F" w:rsidRDefault="002F7454" w:rsidP="004A6DE7">
            <w:pPr>
              <w:rPr>
                <w:sz w:val="24"/>
                <w:szCs w:val="24"/>
              </w:rPr>
            </w:pPr>
            <w:r w:rsidRPr="00BA025F">
              <w:rPr>
                <w:sz w:val="24"/>
                <w:szCs w:val="24"/>
              </w:rPr>
              <w:t>История России</w:t>
            </w:r>
          </w:p>
        </w:tc>
        <w:tc>
          <w:tcPr>
            <w:tcW w:w="2052" w:type="dxa"/>
          </w:tcPr>
          <w:p w:rsidR="002F7454" w:rsidRPr="00BA025F" w:rsidRDefault="002F7454" w:rsidP="004A6DE7">
            <w:pPr>
              <w:rPr>
                <w:sz w:val="24"/>
                <w:szCs w:val="24"/>
              </w:rPr>
            </w:pPr>
            <w:r w:rsidRPr="00BA025F">
              <w:rPr>
                <w:sz w:val="24"/>
                <w:szCs w:val="24"/>
              </w:rPr>
              <w:t>История России.</w:t>
            </w:r>
            <w:r w:rsidRPr="00BA025F">
              <w:rPr>
                <w:sz w:val="24"/>
                <w:szCs w:val="24"/>
              </w:rPr>
              <w:br/>
              <w:t>6 класс. Учебник для</w:t>
            </w:r>
            <w:r w:rsidRPr="00BA025F">
              <w:rPr>
                <w:sz w:val="24"/>
                <w:szCs w:val="24"/>
              </w:rPr>
              <w:br/>
              <w:t>общеобразовательных</w:t>
            </w:r>
            <w:r w:rsidRPr="00BA025F">
              <w:rPr>
                <w:sz w:val="24"/>
                <w:szCs w:val="24"/>
              </w:rPr>
              <w:br/>
              <w:t>организаций. В 2 ч. под ред. А.В. Торкунова. – М.: «Просвещение». 2019</w:t>
            </w:r>
          </w:p>
        </w:tc>
        <w:tc>
          <w:tcPr>
            <w:tcW w:w="2052" w:type="dxa"/>
          </w:tcPr>
          <w:p w:rsidR="002F7454" w:rsidRPr="00BA025F" w:rsidRDefault="002F7454" w:rsidP="004A6DE7">
            <w:pPr>
              <w:rPr>
                <w:sz w:val="24"/>
                <w:szCs w:val="24"/>
              </w:rPr>
            </w:pPr>
            <w:r w:rsidRPr="00BA025F">
              <w:rPr>
                <w:sz w:val="24"/>
                <w:szCs w:val="24"/>
              </w:rPr>
              <w:t>Рабочая программа и тематическое планирование курса «История России». 6-9 классы (основная школа) : учеб. пособие для общеобразоват. Организаций /  А.А. Данилов, О.Н. Журавлева, И.Е. Барыкина. М. : Просвещение, 2016 .</w:t>
            </w:r>
          </w:p>
        </w:tc>
        <w:tc>
          <w:tcPr>
            <w:tcW w:w="1949" w:type="dxa"/>
          </w:tcPr>
          <w:p w:rsidR="002F7454" w:rsidRPr="00BA025F" w:rsidRDefault="002F7454" w:rsidP="004A6DE7">
            <w:pPr>
              <w:rPr>
                <w:sz w:val="24"/>
                <w:szCs w:val="24"/>
              </w:rPr>
            </w:pPr>
            <w:r w:rsidRPr="00BA025F">
              <w:rPr>
                <w:sz w:val="24"/>
                <w:szCs w:val="24"/>
              </w:rPr>
              <w:t>Журавлева О.Н. История России. Поурочные рекомендации.6 класс: учеб. пособие для  общеобразоват. организаций  /М. : Просвещение, 2016 г.</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40</w:t>
            </w:r>
          </w:p>
        </w:tc>
        <w:tc>
          <w:tcPr>
            <w:tcW w:w="1027" w:type="dxa"/>
          </w:tcPr>
          <w:p w:rsidR="002F7454" w:rsidRPr="00BA025F" w:rsidRDefault="002F7454" w:rsidP="004A6DE7">
            <w:pPr>
              <w:rPr>
                <w:sz w:val="24"/>
                <w:szCs w:val="24"/>
              </w:rPr>
            </w:pPr>
            <w:r w:rsidRPr="00BA025F">
              <w:rPr>
                <w:bCs/>
                <w:sz w:val="24"/>
                <w:szCs w:val="24"/>
              </w:rPr>
              <w:t>История России.</w:t>
            </w:r>
          </w:p>
        </w:tc>
        <w:tc>
          <w:tcPr>
            <w:tcW w:w="2052" w:type="dxa"/>
          </w:tcPr>
          <w:p w:rsidR="002F7454" w:rsidRPr="00BA025F" w:rsidRDefault="002F7454" w:rsidP="004A6DE7">
            <w:pPr>
              <w:rPr>
                <w:sz w:val="24"/>
                <w:szCs w:val="24"/>
              </w:rPr>
            </w:pPr>
            <w:r w:rsidRPr="00BA025F">
              <w:rPr>
                <w:sz w:val="24"/>
                <w:szCs w:val="24"/>
              </w:rPr>
              <w:t>История России.7 класс. Учебник для общеобразовательных</w:t>
            </w:r>
            <w:r w:rsidRPr="00BA025F">
              <w:rPr>
                <w:sz w:val="24"/>
                <w:szCs w:val="24"/>
              </w:rPr>
              <w:br/>
              <w:t>организаций. В 2ч. под ред. А.В. Торкунова. – М.: «Просвещение». 2017.</w:t>
            </w:r>
          </w:p>
        </w:tc>
        <w:tc>
          <w:tcPr>
            <w:tcW w:w="2052" w:type="dxa"/>
          </w:tcPr>
          <w:p w:rsidR="002F7454" w:rsidRPr="00BA025F" w:rsidRDefault="002F7454" w:rsidP="004A6DE7">
            <w:pPr>
              <w:rPr>
                <w:sz w:val="24"/>
                <w:szCs w:val="24"/>
              </w:rPr>
            </w:pPr>
            <w:r w:rsidRPr="00BA025F">
              <w:rPr>
                <w:sz w:val="24"/>
                <w:szCs w:val="24"/>
              </w:rPr>
              <w:t>Рабочая программа и тематическое планирование курса «История России». 6-9 классы (основная школа) : учеб. пособие для общеобразоват. Организаций /  А.А. Данилов, О.Н. Журавлева, И.Е. Барыкина. М. : Просвещение, 2016 .</w:t>
            </w:r>
          </w:p>
        </w:tc>
        <w:tc>
          <w:tcPr>
            <w:tcW w:w="1949" w:type="dxa"/>
          </w:tcPr>
          <w:p w:rsidR="002F7454" w:rsidRPr="00BA025F" w:rsidRDefault="002F7454" w:rsidP="004A6DE7">
            <w:pPr>
              <w:rPr>
                <w:sz w:val="24"/>
                <w:szCs w:val="24"/>
              </w:rPr>
            </w:pPr>
            <w:r w:rsidRPr="00BA025F">
              <w:rPr>
                <w:sz w:val="24"/>
                <w:szCs w:val="24"/>
              </w:rPr>
              <w:t>Журавлева О.Н. История России. Поурочные рекомендации.7 класс:  пособие для учителей общеобразоват. организаций / М.: Просвещение, 2015г.</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40</w:t>
            </w:r>
          </w:p>
        </w:tc>
        <w:tc>
          <w:tcPr>
            <w:tcW w:w="1027" w:type="dxa"/>
          </w:tcPr>
          <w:p w:rsidR="002F7454" w:rsidRPr="00BA025F" w:rsidRDefault="002F7454" w:rsidP="004A6DE7">
            <w:pPr>
              <w:rPr>
                <w:sz w:val="24"/>
                <w:szCs w:val="24"/>
              </w:rPr>
            </w:pPr>
            <w:r w:rsidRPr="00BA025F">
              <w:rPr>
                <w:bCs/>
                <w:sz w:val="24"/>
                <w:szCs w:val="24"/>
              </w:rPr>
              <w:t>История России.</w:t>
            </w:r>
          </w:p>
        </w:tc>
        <w:tc>
          <w:tcPr>
            <w:tcW w:w="2052" w:type="dxa"/>
          </w:tcPr>
          <w:p w:rsidR="002F7454" w:rsidRPr="00BA025F" w:rsidRDefault="002F7454" w:rsidP="004A6DE7">
            <w:pPr>
              <w:rPr>
                <w:sz w:val="24"/>
                <w:szCs w:val="24"/>
              </w:rPr>
            </w:pPr>
            <w:r w:rsidRPr="00BA025F">
              <w:rPr>
                <w:sz w:val="24"/>
                <w:szCs w:val="24"/>
              </w:rPr>
              <w:t>История России. 8 класс. Учебник для общеобразовательных</w:t>
            </w:r>
            <w:r w:rsidRPr="00BA025F">
              <w:rPr>
                <w:sz w:val="24"/>
                <w:szCs w:val="24"/>
              </w:rPr>
              <w:br/>
              <w:t>организаций. В 2 ч. под ред. А.В. Торкунова. – М.: «Просвещение». 2018</w:t>
            </w:r>
          </w:p>
        </w:tc>
        <w:tc>
          <w:tcPr>
            <w:tcW w:w="2052" w:type="dxa"/>
          </w:tcPr>
          <w:p w:rsidR="002F7454" w:rsidRPr="00BA025F" w:rsidRDefault="002F7454" w:rsidP="004A6DE7">
            <w:pPr>
              <w:rPr>
                <w:sz w:val="24"/>
                <w:szCs w:val="24"/>
              </w:rPr>
            </w:pPr>
            <w:r w:rsidRPr="00BA025F">
              <w:rPr>
                <w:sz w:val="24"/>
                <w:szCs w:val="24"/>
              </w:rPr>
              <w:t>Рабочая программа и тематическое планирование курса «История России». 6-9 классы (основная школа) : учеб. пособие для общеобразоват. Организаций /  А.А. Данилов, О.Н. Журавлева, И.Е. Барыкина. М. : Просвещение, 2016 .</w:t>
            </w:r>
          </w:p>
        </w:tc>
        <w:tc>
          <w:tcPr>
            <w:tcW w:w="1949" w:type="dxa"/>
          </w:tcPr>
          <w:p w:rsidR="002F7454" w:rsidRPr="00BA025F" w:rsidRDefault="002F7454" w:rsidP="004A6DE7">
            <w:pPr>
              <w:rPr>
                <w:sz w:val="24"/>
                <w:szCs w:val="24"/>
              </w:rPr>
            </w:pPr>
            <w:r w:rsidRPr="00BA025F">
              <w:rPr>
                <w:sz w:val="24"/>
                <w:szCs w:val="24"/>
              </w:rPr>
              <w:t>Журавлева О.Н. История России. Поурочные рекомендации. 8 класс :  пособие для учителей</w:t>
            </w:r>
            <w:r w:rsidRPr="00BA025F">
              <w:rPr>
                <w:sz w:val="24"/>
                <w:szCs w:val="24"/>
              </w:rPr>
              <w:br/>
              <w:t>общеобразоват. организаций / - М: Просвещение, 2015.</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40</w:t>
            </w:r>
          </w:p>
        </w:tc>
        <w:tc>
          <w:tcPr>
            <w:tcW w:w="1027" w:type="dxa"/>
          </w:tcPr>
          <w:p w:rsidR="002F7454" w:rsidRPr="00BA025F" w:rsidRDefault="002F7454" w:rsidP="004A6DE7">
            <w:pPr>
              <w:rPr>
                <w:sz w:val="24"/>
                <w:szCs w:val="24"/>
              </w:rPr>
            </w:pPr>
            <w:r w:rsidRPr="00BA025F">
              <w:rPr>
                <w:bCs/>
                <w:sz w:val="24"/>
                <w:szCs w:val="24"/>
              </w:rPr>
              <w:t>История России.</w:t>
            </w:r>
          </w:p>
        </w:tc>
        <w:tc>
          <w:tcPr>
            <w:tcW w:w="2052" w:type="dxa"/>
          </w:tcPr>
          <w:p w:rsidR="002F7454" w:rsidRPr="00BA025F" w:rsidRDefault="002F7454" w:rsidP="004A6DE7">
            <w:pPr>
              <w:rPr>
                <w:sz w:val="24"/>
                <w:szCs w:val="24"/>
              </w:rPr>
            </w:pPr>
            <w:r w:rsidRPr="00BA025F">
              <w:rPr>
                <w:sz w:val="24"/>
                <w:szCs w:val="24"/>
              </w:rPr>
              <w:t>Арсентьев Н.М., Данилов А.А.,</w:t>
            </w:r>
            <w:r w:rsidRPr="00BA025F">
              <w:rPr>
                <w:sz w:val="24"/>
                <w:szCs w:val="24"/>
              </w:rPr>
              <w:br/>
              <w:t>Левандовский А.А. и др. История России. 9 класс. Учебник для</w:t>
            </w:r>
            <w:r w:rsidRPr="00BA025F">
              <w:rPr>
                <w:sz w:val="24"/>
                <w:szCs w:val="24"/>
              </w:rPr>
              <w:br/>
              <w:t>общеобразовательных</w:t>
            </w:r>
            <w:r w:rsidRPr="00BA025F">
              <w:rPr>
                <w:sz w:val="24"/>
                <w:szCs w:val="24"/>
              </w:rPr>
              <w:br/>
              <w:t>организаций. В 2 ч. под ред. А.В. Торкунова. – М.: «Просвещение». 2019.</w:t>
            </w:r>
          </w:p>
        </w:tc>
        <w:tc>
          <w:tcPr>
            <w:tcW w:w="2052" w:type="dxa"/>
          </w:tcPr>
          <w:p w:rsidR="002F7454" w:rsidRPr="00BA025F" w:rsidRDefault="002F7454" w:rsidP="004A6DE7">
            <w:pPr>
              <w:rPr>
                <w:sz w:val="24"/>
                <w:szCs w:val="24"/>
              </w:rPr>
            </w:pPr>
            <w:r w:rsidRPr="00BA025F">
              <w:rPr>
                <w:sz w:val="24"/>
                <w:szCs w:val="24"/>
              </w:rPr>
              <w:t>Рабочая программа и тематическое планирование курса «История России». 6-9 классы (основная школа) : учеб. пособие для общеобразоват. Организаций /  А.А. Данилов, О.Н. Журавлева, И.Е. Барыкина. М. : Просвещение, 2016 .</w:t>
            </w:r>
          </w:p>
        </w:tc>
        <w:tc>
          <w:tcPr>
            <w:tcW w:w="1949" w:type="dxa"/>
          </w:tcPr>
          <w:p w:rsidR="002F7454" w:rsidRPr="00BA025F" w:rsidRDefault="002F7454" w:rsidP="004A6DE7">
            <w:pPr>
              <w:rPr>
                <w:sz w:val="24"/>
                <w:szCs w:val="24"/>
              </w:rPr>
            </w:pPr>
            <w:r w:rsidRPr="00BA025F">
              <w:rPr>
                <w:sz w:val="24"/>
                <w:szCs w:val="24"/>
              </w:rPr>
              <w:t>Журавлева О.Н. История России. Поурочные рекомендации. 9  класс :  пособие для учителей</w:t>
            </w:r>
            <w:r w:rsidRPr="00BA025F">
              <w:rPr>
                <w:sz w:val="24"/>
                <w:szCs w:val="24"/>
              </w:rPr>
              <w:br/>
              <w:t>общеобразоват. организаций / - М: Просвещение, 2015.</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rPr>
                <w:sz w:val="24"/>
                <w:szCs w:val="24"/>
              </w:rPr>
            </w:pPr>
            <w:r w:rsidRPr="00BA025F">
              <w:rPr>
                <w:bCs/>
                <w:sz w:val="24"/>
                <w:szCs w:val="24"/>
              </w:rPr>
              <w:t>Обществознание.</w:t>
            </w:r>
          </w:p>
        </w:tc>
        <w:tc>
          <w:tcPr>
            <w:tcW w:w="2052" w:type="dxa"/>
          </w:tcPr>
          <w:p w:rsidR="002F7454" w:rsidRPr="00BA025F" w:rsidRDefault="002F7454" w:rsidP="004A6DE7">
            <w:pPr>
              <w:rPr>
                <w:sz w:val="24"/>
                <w:szCs w:val="24"/>
              </w:rPr>
            </w:pPr>
            <w:r w:rsidRPr="00BA025F">
              <w:rPr>
                <w:sz w:val="24"/>
                <w:szCs w:val="24"/>
              </w:rPr>
              <w:t>Учебник. Обществознание.</w:t>
            </w:r>
            <w:r w:rsidRPr="00BA025F">
              <w:rPr>
                <w:sz w:val="24"/>
                <w:szCs w:val="24"/>
              </w:rPr>
              <w:br/>
              <w:t>6 класс. Виноградова Н. Ф., Городецкая Н.И., Иванова Л. Ф. / Под ред. Л. Н.Боголюбова, Л.</w:t>
            </w:r>
            <w:r w:rsidRPr="00BA025F">
              <w:rPr>
                <w:sz w:val="24"/>
                <w:szCs w:val="24"/>
              </w:rPr>
              <w:br/>
              <w:t>Ф. Ивановой, М. Просвещение,</w:t>
            </w:r>
            <w:r w:rsidRPr="00BA025F">
              <w:rPr>
                <w:sz w:val="24"/>
                <w:szCs w:val="24"/>
              </w:rPr>
              <w:br/>
              <w:t>2012 г.</w:t>
            </w:r>
          </w:p>
        </w:tc>
        <w:tc>
          <w:tcPr>
            <w:tcW w:w="2052" w:type="dxa"/>
          </w:tcPr>
          <w:p w:rsidR="002F7454" w:rsidRPr="00BA025F" w:rsidRDefault="002F7454" w:rsidP="004A6DE7">
            <w:pPr>
              <w:rPr>
                <w:sz w:val="24"/>
                <w:szCs w:val="24"/>
              </w:rPr>
            </w:pPr>
            <w:r w:rsidRPr="00BA025F">
              <w:rPr>
                <w:sz w:val="24"/>
                <w:szCs w:val="24"/>
              </w:rPr>
              <w:t>Обществознание. Рабочие программы. Предметная линия учебников под</w:t>
            </w:r>
            <w:r w:rsidRPr="00BA025F">
              <w:rPr>
                <w:sz w:val="24"/>
                <w:szCs w:val="24"/>
              </w:rPr>
              <w:br/>
              <w:t>редакцией Л.Н.Боголюбова.  5-9 классы : пособие для учителей  общеобразоват. организаций /</w:t>
            </w:r>
            <w:r w:rsidRPr="00BA025F">
              <w:rPr>
                <w:sz w:val="24"/>
                <w:szCs w:val="24"/>
              </w:rPr>
              <w:br/>
              <w:t>[Л.Н.Боголюбов, Н.И.Городецкая, Л.Ф.Иванова и др.]. – 3-е изд. -  М. : Просвещение, 2014.</w:t>
            </w:r>
          </w:p>
        </w:tc>
        <w:tc>
          <w:tcPr>
            <w:tcW w:w="1949" w:type="dxa"/>
          </w:tcPr>
          <w:p w:rsidR="002F7454" w:rsidRPr="00BA025F" w:rsidRDefault="002F7454" w:rsidP="004A6DE7">
            <w:pPr>
              <w:rPr>
                <w:sz w:val="24"/>
                <w:szCs w:val="24"/>
              </w:rPr>
            </w:pPr>
            <w:r w:rsidRPr="00BA025F">
              <w:rPr>
                <w:sz w:val="24"/>
                <w:szCs w:val="24"/>
              </w:rPr>
              <w:t>Обществознание. Рабочая программа. Поурочные разработки. 6 класс : учеб. пособие для общеобразоват. организаций / [Н. И. Городецкая,Л. Ф. Иванова, Т. Е. Лискова, Е.Л. Рутковская]. — М. : Просвещение, 2020 г.</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rPr>
                <w:bCs/>
                <w:sz w:val="24"/>
                <w:szCs w:val="24"/>
              </w:rPr>
            </w:pPr>
            <w:r w:rsidRPr="00BA025F">
              <w:rPr>
                <w:bCs/>
                <w:sz w:val="24"/>
                <w:szCs w:val="24"/>
              </w:rPr>
              <w:t>Обществознание.</w:t>
            </w:r>
          </w:p>
        </w:tc>
        <w:tc>
          <w:tcPr>
            <w:tcW w:w="2052" w:type="dxa"/>
          </w:tcPr>
          <w:p w:rsidR="002F7454" w:rsidRPr="00BA025F" w:rsidRDefault="002F7454" w:rsidP="004A6DE7">
            <w:pPr>
              <w:rPr>
                <w:sz w:val="24"/>
                <w:szCs w:val="24"/>
              </w:rPr>
            </w:pPr>
            <w:r w:rsidRPr="00BA025F">
              <w:rPr>
                <w:sz w:val="24"/>
                <w:szCs w:val="24"/>
              </w:rPr>
              <w:t>Учебник. Обществознание.</w:t>
            </w:r>
            <w:r w:rsidRPr="00BA025F">
              <w:rPr>
                <w:sz w:val="24"/>
                <w:szCs w:val="24"/>
              </w:rPr>
              <w:br/>
              <w:t>7 класс. Виноградова Н.Ф., Городецкая Н.И., Иванова Л. Ф. Под ред. Л. Н.</w:t>
            </w:r>
            <w:r w:rsidRPr="00BA025F">
              <w:rPr>
                <w:sz w:val="24"/>
                <w:szCs w:val="24"/>
              </w:rPr>
              <w:br/>
              <w:t>Боголюбова, Л. Ф. Ивановой., М.: Просвещение 2015</w:t>
            </w:r>
          </w:p>
        </w:tc>
        <w:tc>
          <w:tcPr>
            <w:tcW w:w="2052" w:type="dxa"/>
          </w:tcPr>
          <w:p w:rsidR="002F7454" w:rsidRPr="00BA025F" w:rsidRDefault="002F7454" w:rsidP="004A6DE7">
            <w:pPr>
              <w:rPr>
                <w:sz w:val="24"/>
                <w:szCs w:val="24"/>
              </w:rPr>
            </w:pPr>
            <w:r w:rsidRPr="00BA025F">
              <w:rPr>
                <w:sz w:val="24"/>
                <w:szCs w:val="24"/>
              </w:rPr>
              <w:t>Обществознание. Рабочие программы. Предметная линия учебников под</w:t>
            </w:r>
            <w:r w:rsidRPr="00BA025F">
              <w:rPr>
                <w:sz w:val="24"/>
                <w:szCs w:val="24"/>
              </w:rPr>
              <w:br/>
              <w:t>редакцией Л.Н.Боголюбова.  5-9 классы : пособие для учителей  общеобразоват. организаций /</w:t>
            </w:r>
            <w:r w:rsidRPr="00BA025F">
              <w:rPr>
                <w:sz w:val="24"/>
                <w:szCs w:val="24"/>
              </w:rPr>
              <w:br/>
              <w:t>[Л.Н.Боголюбов, Н.И.Городецкая, Л.Ф.Иванова и др.]. – 3-е изд. -  М. : Просвещение, 2014.</w:t>
            </w:r>
          </w:p>
        </w:tc>
        <w:tc>
          <w:tcPr>
            <w:tcW w:w="1949" w:type="dxa"/>
          </w:tcPr>
          <w:p w:rsidR="002F7454" w:rsidRPr="00BA025F" w:rsidRDefault="002F7454" w:rsidP="004A6DE7">
            <w:pPr>
              <w:rPr>
                <w:sz w:val="24"/>
                <w:szCs w:val="24"/>
              </w:rPr>
            </w:pPr>
            <w:r w:rsidRPr="00BA025F">
              <w:rPr>
                <w:sz w:val="24"/>
                <w:szCs w:val="24"/>
              </w:rPr>
              <w:t>Обществознание. Рабочая программа. Поурочные разработки. 7 класс : учеб. пособие для общеобразоват. организаций / [Н. И. Городецкая,Л. Ф. Иванова, Т. Е. Лискова, Е.Л. Рутковская]. — М. : Просвещение, 2020 г.</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rPr>
                <w:bCs/>
                <w:sz w:val="24"/>
                <w:szCs w:val="24"/>
              </w:rPr>
            </w:pPr>
            <w:r w:rsidRPr="00BA025F">
              <w:rPr>
                <w:bCs/>
                <w:sz w:val="24"/>
                <w:szCs w:val="24"/>
              </w:rPr>
              <w:t>Обществознание.</w:t>
            </w:r>
          </w:p>
        </w:tc>
        <w:tc>
          <w:tcPr>
            <w:tcW w:w="2052" w:type="dxa"/>
          </w:tcPr>
          <w:p w:rsidR="002F7454" w:rsidRPr="00BA025F" w:rsidRDefault="002F7454" w:rsidP="004A6DE7">
            <w:pPr>
              <w:rPr>
                <w:sz w:val="24"/>
                <w:szCs w:val="24"/>
              </w:rPr>
            </w:pPr>
            <w:r w:rsidRPr="00BA025F">
              <w:rPr>
                <w:sz w:val="24"/>
                <w:szCs w:val="24"/>
              </w:rPr>
              <w:t>Учебник. Обществознание.</w:t>
            </w:r>
            <w:r w:rsidRPr="00BA025F">
              <w:rPr>
                <w:sz w:val="24"/>
                <w:szCs w:val="24"/>
              </w:rPr>
              <w:br/>
              <w:t>8 класс. Боголюбов Л.Н.,</w:t>
            </w:r>
            <w:r w:rsidRPr="00BA025F">
              <w:rPr>
                <w:sz w:val="24"/>
                <w:szCs w:val="24"/>
              </w:rPr>
              <w:br/>
              <w:t>Городецкая Н. И.,Иванова Л. Ф. /Под ред. Л. Н. Боголюбова, М.:</w:t>
            </w:r>
            <w:r w:rsidRPr="00BA025F">
              <w:rPr>
                <w:sz w:val="24"/>
                <w:szCs w:val="24"/>
              </w:rPr>
              <w:br/>
              <w:t>Просвещение, 2016</w:t>
            </w:r>
          </w:p>
        </w:tc>
        <w:tc>
          <w:tcPr>
            <w:tcW w:w="2052" w:type="dxa"/>
          </w:tcPr>
          <w:p w:rsidR="002F7454" w:rsidRPr="00BA025F" w:rsidRDefault="002F7454" w:rsidP="004A6DE7">
            <w:pPr>
              <w:rPr>
                <w:sz w:val="24"/>
                <w:szCs w:val="24"/>
              </w:rPr>
            </w:pPr>
            <w:r w:rsidRPr="00BA025F">
              <w:rPr>
                <w:sz w:val="24"/>
                <w:szCs w:val="24"/>
              </w:rPr>
              <w:t>Обществознание. Рабочие программы. Предметная линия учебников под</w:t>
            </w:r>
            <w:r w:rsidRPr="00BA025F">
              <w:rPr>
                <w:sz w:val="24"/>
                <w:szCs w:val="24"/>
              </w:rPr>
              <w:br/>
              <w:t>редакцией Л.Н.Боголюбова.  5-9 классы : пособие для учителей  общеобразоват. организаций /</w:t>
            </w:r>
            <w:r w:rsidRPr="00BA025F">
              <w:rPr>
                <w:sz w:val="24"/>
                <w:szCs w:val="24"/>
              </w:rPr>
              <w:br/>
              <w:t>[Л.Н.Боголюбов, Н.И.Городецкая, Л.Ф.Иванова и др.]. – 3-е изд. -  М. : Просвещение, 2014.</w:t>
            </w:r>
          </w:p>
        </w:tc>
        <w:tc>
          <w:tcPr>
            <w:tcW w:w="1949" w:type="dxa"/>
          </w:tcPr>
          <w:p w:rsidR="002F7454" w:rsidRPr="00BA025F" w:rsidRDefault="002F7454" w:rsidP="004A6DE7">
            <w:pPr>
              <w:rPr>
                <w:sz w:val="24"/>
                <w:szCs w:val="24"/>
              </w:rPr>
            </w:pPr>
            <w:r w:rsidRPr="00BA025F">
              <w:rPr>
                <w:sz w:val="24"/>
                <w:szCs w:val="24"/>
              </w:rPr>
              <w:t>Обществознание. Поурочные разработки. 8 класс : учеб.пособие для общеобразоват. организаций / [Л. Н. Боголюбов,Н. И. Городецкая, Л. Ф. Иванова и др.]. — 2-е изд. — М.: «Просвещение», 2016</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rPr>
                <w:bCs/>
                <w:sz w:val="24"/>
                <w:szCs w:val="24"/>
              </w:rPr>
            </w:pPr>
            <w:r w:rsidRPr="00BA025F">
              <w:rPr>
                <w:bCs/>
                <w:sz w:val="24"/>
                <w:szCs w:val="24"/>
              </w:rPr>
              <w:t>Обществознание.</w:t>
            </w:r>
          </w:p>
        </w:tc>
        <w:tc>
          <w:tcPr>
            <w:tcW w:w="2052" w:type="dxa"/>
          </w:tcPr>
          <w:p w:rsidR="002F7454" w:rsidRPr="00BA025F" w:rsidRDefault="002F7454" w:rsidP="004A6DE7">
            <w:pPr>
              <w:rPr>
                <w:sz w:val="24"/>
                <w:szCs w:val="24"/>
              </w:rPr>
            </w:pPr>
            <w:r w:rsidRPr="00BA025F">
              <w:rPr>
                <w:sz w:val="24"/>
                <w:szCs w:val="24"/>
              </w:rPr>
              <w:t xml:space="preserve">Обществознание. 9 класс: учебник для общеобразовательных </w:t>
            </w:r>
            <w:r w:rsidRPr="00BA025F">
              <w:rPr>
                <w:sz w:val="24"/>
                <w:szCs w:val="24"/>
              </w:rPr>
              <w:br/>
              <w:t>организаций/ [Л.Н. Боголюбова др.]; под ред. Л.Н. Боголюбова,</w:t>
            </w:r>
            <w:r w:rsidRPr="00BA025F">
              <w:rPr>
                <w:sz w:val="24"/>
                <w:szCs w:val="24"/>
              </w:rPr>
              <w:br/>
              <w:t>А.И. Лазебниковой, А.И. Матвеева. М.: Просвещение, 2019 г.</w:t>
            </w:r>
          </w:p>
        </w:tc>
        <w:tc>
          <w:tcPr>
            <w:tcW w:w="2052" w:type="dxa"/>
          </w:tcPr>
          <w:p w:rsidR="002F7454" w:rsidRPr="00BA025F" w:rsidRDefault="002F7454" w:rsidP="004A6DE7">
            <w:pPr>
              <w:rPr>
                <w:sz w:val="24"/>
                <w:szCs w:val="24"/>
              </w:rPr>
            </w:pPr>
            <w:r w:rsidRPr="00BA025F">
              <w:rPr>
                <w:sz w:val="24"/>
                <w:szCs w:val="24"/>
              </w:rPr>
              <w:t>Обществознание. Рабочие программы. Предметная линия учебников под</w:t>
            </w:r>
            <w:r w:rsidRPr="00BA025F">
              <w:rPr>
                <w:sz w:val="24"/>
                <w:szCs w:val="24"/>
              </w:rPr>
              <w:br/>
              <w:t>редакцией Л.Н.Боголюбова.  5-9 классы : пособие для учителей  общеобразоват. организаций /</w:t>
            </w:r>
            <w:r w:rsidRPr="00BA025F">
              <w:rPr>
                <w:sz w:val="24"/>
                <w:szCs w:val="24"/>
              </w:rPr>
              <w:br/>
              <w:t>[Л.Н.Боголюбов, Н.И.Городецкая, Л.Ф.Иванова и др.]. – 3-е изд. -  М. : Просвещение, 2014.</w:t>
            </w:r>
          </w:p>
        </w:tc>
        <w:tc>
          <w:tcPr>
            <w:tcW w:w="1949" w:type="dxa"/>
          </w:tcPr>
          <w:p w:rsidR="002F7454" w:rsidRPr="00BA025F" w:rsidRDefault="002F7454" w:rsidP="004A6DE7">
            <w:pPr>
              <w:rPr>
                <w:sz w:val="24"/>
                <w:szCs w:val="24"/>
              </w:rPr>
            </w:pPr>
            <w:r w:rsidRPr="00BA025F">
              <w:rPr>
                <w:sz w:val="24"/>
                <w:szCs w:val="24"/>
              </w:rPr>
              <w:t>Обществознание. Поурочные разработки. Пособие для учителей общеобразоват. организаций / [Л. Н. Боголюбов, Е. И. Жильцова, А. Т. Кинкулькин и др.] ; Рос. акад. наук, Рос. акад. образования, изд-во «Просвещение». — М. : Просвещение, 2014 .</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105</w:t>
            </w:r>
          </w:p>
        </w:tc>
        <w:tc>
          <w:tcPr>
            <w:tcW w:w="1027" w:type="dxa"/>
          </w:tcPr>
          <w:p w:rsidR="002F7454" w:rsidRPr="00BA025F" w:rsidRDefault="002F7454" w:rsidP="004A6DE7">
            <w:pPr>
              <w:jc w:val="center"/>
              <w:rPr>
                <w:sz w:val="24"/>
                <w:szCs w:val="24"/>
              </w:rPr>
            </w:pPr>
            <w:r w:rsidRPr="00BA025F">
              <w:rPr>
                <w:sz w:val="24"/>
                <w:szCs w:val="24"/>
              </w:rPr>
              <w:t>Физическая культура</w:t>
            </w:r>
          </w:p>
        </w:tc>
        <w:tc>
          <w:tcPr>
            <w:tcW w:w="2052" w:type="dxa"/>
          </w:tcPr>
          <w:p w:rsidR="002F7454" w:rsidRPr="00BA025F" w:rsidRDefault="002F7454" w:rsidP="004A6DE7">
            <w:pPr>
              <w:rPr>
                <w:sz w:val="24"/>
                <w:szCs w:val="24"/>
              </w:rPr>
            </w:pPr>
            <w:r w:rsidRPr="00BA025F">
              <w:rPr>
                <w:sz w:val="24"/>
                <w:szCs w:val="24"/>
              </w:rPr>
              <w:t>Физическая культура 5-6-7  классы /М.Я.  Виленского ,  И.М. Туревский , Т.Ю. Торочкова и др. М.: Просвещение  2018</w:t>
            </w:r>
          </w:p>
        </w:tc>
        <w:tc>
          <w:tcPr>
            <w:tcW w:w="2052" w:type="dxa"/>
          </w:tcPr>
          <w:p w:rsidR="002F7454" w:rsidRPr="00BA025F" w:rsidRDefault="002F7454" w:rsidP="004A6DE7">
            <w:pPr>
              <w:rPr>
                <w:sz w:val="24"/>
                <w:szCs w:val="24"/>
              </w:rPr>
            </w:pPr>
            <w:r w:rsidRPr="00BA025F">
              <w:rPr>
                <w:sz w:val="24"/>
                <w:szCs w:val="24"/>
              </w:rPr>
              <w:t xml:space="preserve">Рабочие программы  Автор В.И. Лях Физическая культура Предметная линия учебников </w:t>
            </w:r>
          </w:p>
          <w:p w:rsidR="002F7454" w:rsidRPr="00BA025F" w:rsidRDefault="002F7454" w:rsidP="004A6DE7">
            <w:pPr>
              <w:jc w:val="center"/>
              <w:rPr>
                <w:sz w:val="24"/>
                <w:szCs w:val="24"/>
              </w:rPr>
            </w:pPr>
            <w:r w:rsidRPr="00BA025F">
              <w:rPr>
                <w:sz w:val="24"/>
                <w:szCs w:val="24"/>
              </w:rPr>
              <w:t>М.Я. Виленского,  В.И. Ляха 5-9  классы М.:  Просвещение 2012</w:t>
            </w:r>
          </w:p>
        </w:tc>
        <w:tc>
          <w:tcPr>
            <w:tcW w:w="1949" w:type="dxa"/>
          </w:tcPr>
          <w:p w:rsidR="002F7454" w:rsidRPr="00BA025F" w:rsidRDefault="002F7454" w:rsidP="004A6DE7">
            <w:pPr>
              <w:rPr>
                <w:sz w:val="24"/>
                <w:szCs w:val="24"/>
              </w:rPr>
            </w:pPr>
            <w:r w:rsidRPr="00BA025F">
              <w:rPr>
                <w:sz w:val="24"/>
                <w:szCs w:val="24"/>
              </w:rPr>
              <w:t>Физическая культура</w:t>
            </w:r>
          </w:p>
          <w:p w:rsidR="002F7454" w:rsidRPr="00BA025F" w:rsidRDefault="002F7454" w:rsidP="004A6DE7">
            <w:pPr>
              <w:rPr>
                <w:sz w:val="24"/>
                <w:szCs w:val="24"/>
              </w:rPr>
            </w:pPr>
            <w:r w:rsidRPr="00BA025F">
              <w:rPr>
                <w:sz w:val="24"/>
                <w:szCs w:val="24"/>
              </w:rPr>
              <w:t xml:space="preserve"> Методические рекомендации  5-6-7классы/</w:t>
            </w:r>
          </w:p>
          <w:p w:rsidR="002F7454" w:rsidRPr="00BA025F" w:rsidRDefault="002F7454" w:rsidP="004A6DE7">
            <w:pPr>
              <w:rPr>
                <w:sz w:val="24"/>
                <w:szCs w:val="24"/>
              </w:rPr>
            </w:pPr>
            <w:r w:rsidRPr="00BA025F">
              <w:rPr>
                <w:sz w:val="24"/>
                <w:szCs w:val="24"/>
              </w:rPr>
              <w:t xml:space="preserve"> М.Я. Виленский, В.Т. Чичиков, Т.Ю. Торочкова </w:t>
            </w:r>
          </w:p>
          <w:p w:rsidR="002F7454" w:rsidRPr="00BA025F" w:rsidRDefault="002F7454" w:rsidP="004A6DE7">
            <w:pPr>
              <w:rPr>
                <w:sz w:val="24"/>
                <w:szCs w:val="24"/>
              </w:rPr>
            </w:pPr>
            <w:r w:rsidRPr="00BA025F">
              <w:rPr>
                <w:sz w:val="24"/>
                <w:szCs w:val="24"/>
              </w:rPr>
              <w:t xml:space="preserve"> М.: Просвещение 2013 </w:t>
            </w:r>
          </w:p>
          <w:p w:rsidR="002F7454" w:rsidRPr="00BA025F" w:rsidRDefault="002F7454" w:rsidP="004A6DE7">
            <w:pPr>
              <w:jc w:val="center"/>
              <w:rPr>
                <w:sz w:val="24"/>
                <w:szCs w:val="24"/>
              </w:rPr>
            </w:pPr>
          </w:p>
        </w:tc>
        <w:tc>
          <w:tcPr>
            <w:tcW w:w="2258" w:type="dxa"/>
          </w:tcPr>
          <w:p w:rsidR="002F7454" w:rsidRPr="00BA025F" w:rsidRDefault="002F7454" w:rsidP="004A6DE7">
            <w:pPr>
              <w:rPr>
                <w:sz w:val="24"/>
                <w:szCs w:val="24"/>
              </w:rPr>
            </w:pPr>
            <w:r w:rsidRPr="00BA025F">
              <w:rPr>
                <w:sz w:val="24"/>
                <w:szCs w:val="24"/>
              </w:rPr>
              <w:t xml:space="preserve">В.И. Лях  Физическая культура  Тестовый контроль 5-9 классы.  М.: Просвещение 2014  </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105</w:t>
            </w:r>
          </w:p>
        </w:tc>
        <w:tc>
          <w:tcPr>
            <w:tcW w:w="1027" w:type="dxa"/>
          </w:tcPr>
          <w:p w:rsidR="002F7454" w:rsidRPr="00BA025F" w:rsidRDefault="002F7454" w:rsidP="004A6DE7">
            <w:pPr>
              <w:jc w:val="center"/>
              <w:rPr>
                <w:sz w:val="24"/>
                <w:szCs w:val="24"/>
              </w:rPr>
            </w:pPr>
            <w:r w:rsidRPr="00BA025F">
              <w:rPr>
                <w:sz w:val="24"/>
                <w:szCs w:val="24"/>
              </w:rPr>
              <w:t>Физическая культура</w:t>
            </w:r>
          </w:p>
        </w:tc>
        <w:tc>
          <w:tcPr>
            <w:tcW w:w="2052" w:type="dxa"/>
          </w:tcPr>
          <w:p w:rsidR="002F7454" w:rsidRPr="00BA025F" w:rsidRDefault="002F7454" w:rsidP="004A6DE7">
            <w:pPr>
              <w:rPr>
                <w:sz w:val="24"/>
                <w:szCs w:val="24"/>
              </w:rPr>
            </w:pPr>
            <w:r w:rsidRPr="00BA025F">
              <w:rPr>
                <w:sz w:val="24"/>
                <w:szCs w:val="24"/>
              </w:rPr>
              <w:t>Физическая культура 5-6-7  классы /М.Я.  Виленского ,  И.М. Туревский , Т.Ю. Торочкова и др. М.: Просвещение  2018</w:t>
            </w:r>
          </w:p>
        </w:tc>
        <w:tc>
          <w:tcPr>
            <w:tcW w:w="2052" w:type="dxa"/>
          </w:tcPr>
          <w:p w:rsidR="002F7454" w:rsidRPr="00BA025F" w:rsidRDefault="002F7454" w:rsidP="004A6DE7">
            <w:pPr>
              <w:rPr>
                <w:sz w:val="24"/>
                <w:szCs w:val="24"/>
              </w:rPr>
            </w:pPr>
            <w:r w:rsidRPr="00BA025F">
              <w:rPr>
                <w:sz w:val="24"/>
                <w:szCs w:val="24"/>
              </w:rPr>
              <w:t xml:space="preserve">Рабочие программы  Автор В.И. Лях Физическая культура Предметная линия учебников </w:t>
            </w:r>
          </w:p>
          <w:p w:rsidR="002F7454" w:rsidRPr="00BA025F" w:rsidRDefault="002F7454" w:rsidP="004A6DE7">
            <w:pPr>
              <w:rPr>
                <w:sz w:val="24"/>
                <w:szCs w:val="24"/>
              </w:rPr>
            </w:pPr>
            <w:r w:rsidRPr="00BA025F">
              <w:rPr>
                <w:sz w:val="24"/>
                <w:szCs w:val="24"/>
              </w:rPr>
              <w:t>М.Я. Виленского,  В.И. Ляха 5-9  классы М.:  Просвещение 2012</w:t>
            </w:r>
          </w:p>
        </w:tc>
        <w:tc>
          <w:tcPr>
            <w:tcW w:w="1949" w:type="dxa"/>
          </w:tcPr>
          <w:p w:rsidR="002F7454" w:rsidRPr="00BA025F" w:rsidRDefault="002F7454" w:rsidP="004A6DE7">
            <w:pPr>
              <w:rPr>
                <w:sz w:val="24"/>
                <w:szCs w:val="24"/>
              </w:rPr>
            </w:pPr>
            <w:r w:rsidRPr="00BA025F">
              <w:rPr>
                <w:sz w:val="24"/>
                <w:szCs w:val="24"/>
              </w:rPr>
              <w:t>Физическая культура</w:t>
            </w:r>
          </w:p>
          <w:p w:rsidR="002F7454" w:rsidRPr="00BA025F" w:rsidRDefault="002F7454" w:rsidP="004A6DE7">
            <w:pPr>
              <w:rPr>
                <w:sz w:val="24"/>
                <w:szCs w:val="24"/>
              </w:rPr>
            </w:pPr>
            <w:r w:rsidRPr="00BA025F">
              <w:rPr>
                <w:sz w:val="24"/>
                <w:szCs w:val="24"/>
              </w:rPr>
              <w:t xml:space="preserve"> Методические рекомендации  5-6-7классы/</w:t>
            </w:r>
          </w:p>
          <w:p w:rsidR="002F7454" w:rsidRPr="00BA025F" w:rsidRDefault="002F7454" w:rsidP="004A6DE7">
            <w:pPr>
              <w:rPr>
                <w:sz w:val="24"/>
                <w:szCs w:val="24"/>
              </w:rPr>
            </w:pPr>
            <w:r w:rsidRPr="00BA025F">
              <w:rPr>
                <w:sz w:val="24"/>
                <w:szCs w:val="24"/>
              </w:rPr>
              <w:t xml:space="preserve"> М.Я. Виленский, В.Т. Чичиков, Т.Ю. Торочкова </w:t>
            </w:r>
          </w:p>
          <w:p w:rsidR="002F7454" w:rsidRPr="00BA025F" w:rsidRDefault="002F7454" w:rsidP="004A6DE7">
            <w:pPr>
              <w:rPr>
                <w:sz w:val="24"/>
                <w:szCs w:val="24"/>
              </w:rPr>
            </w:pPr>
            <w:r w:rsidRPr="00BA025F">
              <w:rPr>
                <w:sz w:val="24"/>
                <w:szCs w:val="24"/>
              </w:rPr>
              <w:t xml:space="preserve"> М.: Просвещение 2013 </w:t>
            </w:r>
          </w:p>
        </w:tc>
        <w:tc>
          <w:tcPr>
            <w:tcW w:w="2258" w:type="dxa"/>
          </w:tcPr>
          <w:p w:rsidR="002F7454" w:rsidRPr="00BA025F" w:rsidRDefault="002F7454" w:rsidP="004A6DE7">
            <w:pPr>
              <w:rPr>
                <w:sz w:val="24"/>
                <w:szCs w:val="24"/>
              </w:rPr>
            </w:pPr>
            <w:r w:rsidRPr="00BA025F">
              <w:rPr>
                <w:sz w:val="24"/>
                <w:szCs w:val="24"/>
              </w:rPr>
              <w:t xml:space="preserve">В.И. Лях  Физическая культура  Тестовый контроль 5-9 классы.  М.: Просвещение 2014  </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105</w:t>
            </w:r>
          </w:p>
        </w:tc>
        <w:tc>
          <w:tcPr>
            <w:tcW w:w="1027" w:type="dxa"/>
          </w:tcPr>
          <w:p w:rsidR="002F7454" w:rsidRPr="00BA025F" w:rsidRDefault="002F7454" w:rsidP="004A6DE7">
            <w:pPr>
              <w:jc w:val="center"/>
              <w:rPr>
                <w:sz w:val="24"/>
                <w:szCs w:val="24"/>
              </w:rPr>
            </w:pPr>
            <w:r w:rsidRPr="00BA025F">
              <w:rPr>
                <w:sz w:val="24"/>
                <w:szCs w:val="24"/>
              </w:rPr>
              <w:t>Физическая культура</w:t>
            </w:r>
          </w:p>
        </w:tc>
        <w:tc>
          <w:tcPr>
            <w:tcW w:w="2052" w:type="dxa"/>
          </w:tcPr>
          <w:p w:rsidR="002F7454" w:rsidRPr="00BA025F" w:rsidRDefault="002F7454" w:rsidP="004A6DE7">
            <w:pPr>
              <w:rPr>
                <w:sz w:val="24"/>
                <w:szCs w:val="24"/>
              </w:rPr>
            </w:pPr>
            <w:r w:rsidRPr="00BA025F">
              <w:rPr>
                <w:sz w:val="24"/>
                <w:szCs w:val="24"/>
              </w:rPr>
              <w:t>Физическая культура 5-6-7  классы /М.Я.  Виленского ,  И.М. Туревский , Т.Ю. Торочкова и др. М.: Просвещение  2018</w:t>
            </w:r>
          </w:p>
        </w:tc>
        <w:tc>
          <w:tcPr>
            <w:tcW w:w="2052" w:type="dxa"/>
          </w:tcPr>
          <w:p w:rsidR="002F7454" w:rsidRPr="00BA025F" w:rsidRDefault="002F7454" w:rsidP="004A6DE7">
            <w:pPr>
              <w:rPr>
                <w:sz w:val="24"/>
                <w:szCs w:val="24"/>
              </w:rPr>
            </w:pPr>
            <w:r w:rsidRPr="00BA025F">
              <w:rPr>
                <w:sz w:val="24"/>
                <w:szCs w:val="24"/>
              </w:rPr>
              <w:t xml:space="preserve">Рабочие программы  Автор В.И. Лях Физическая культура Предметная линия учебников </w:t>
            </w:r>
          </w:p>
          <w:p w:rsidR="002F7454" w:rsidRPr="00BA025F" w:rsidRDefault="002F7454" w:rsidP="004A6DE7">
            <w:pPr>
              <w:jc w:val="center"/>
              <w:rPr>
                <w:sz w:val="24"/>
                <w:szCs w:val="24"/>
              </w:rPr>
            </w:pPr>
            <w:r w:rsidRPr="00BA025F">
              <w:rPr>
                <w:sz w:val="24"/>
                <w:szCs w:val="24"/>
              </w:rPr>
              <w:t>М.Я. Виленского,  В.И. Ляха 5-9  классы М.:  Просвещение 2012</w:t>
            </w:r>
          </w:p>
        </w:tc>
        <w:tc>
          <w:tcPr>
            <w:tcW w:w="1949" w:type="dxa"/>
          </w:tcPr>
          <w:p w:rsidR="002F7454" w:rsidRPr="00BA025F" w:rsidRDefault="002F7454" w:rsidP="004A6DE7">
            <w:pPr>
              <w:rPr>
                <w:sz w:val="24"/>
                <w:szCs w:val="24"/>
              </w:rPr>
            </w:pPr>
            <w:r w:rsidRPr="00BA025F">
              <w:rPr>
                <w:sz w:val="24"/>
                <w:szCs w:val="24"/>
              </w:rPr>
              <w:t>Физическая культура</w:t>
            </w:r>
          </w:p>
          <w:p w:rsidR="002F7454" w:rsidRPr="00BA025F" w:rsidRDefault="002F7454" w:rsidP="004A6DE7">
            <w:pPr>
              <w:rPr>
                <w:sz w:val="24"/>
                <w:szCs w:val="24"/>
              </w:rPr>
            </w:pPr>
            <w:r w:rsidRPr="00BA025F">
              <w:rPr>
                <w:sz w:val="24"/>
                <w:szCs w:val="24"/>
              </w:rPr>
              <w:t xml:space="preserve"> Методические рекомендации  5-6-7классы/</w:t>
            </w:r>
          </w:p>
          <w:p w:rsidR="002F7454" w:rsidRPr="00BA025F" w:rsidRDefault="002F7454" w:rsidP="004A6DE7">
            <w:pPr>
              <w:rPr>
                <w:sz w:val="24"/>
                <w:szCs w:val="24"/>
              </w:rPr>
            </w:pPr>
            <w:r w:rsidRPr="00BA025F">
              <w:rPr>
                <w:sz w:val="24"/>
                <w:szCs w:val="24"/>
              </w:rPr>
              <w:t xml:space="preserve"> М.Я. Виленский, В.Т. Чичиков, Т.Ю. Торочкова </w:t>
            </w:r>
          </w:p>
          <w:p w:rsidR="002F7454" w:rsidRPr="00BA025F" w:rsidRDefault="002F7454" w:rsidP="004A6DE7">
            <w:pPr>
              <w:rPr>
                <w:sz w:val="24"/>
                <w:szCs w:val="24"/>
              </w:rPr>
            </w:pPr>
            <w:r w:rsidRPr="00BA025F">
              <w:rPr>
                <w:sz w:val="24"/>
                <w:szCs w:val="24"/>
              </w:rPr>
              <w:t xml:space="preserve"> М.: Просвещение 2013 </w:t>
            </w:r>
          </w:p>
          <w:p w:rsidR="002F7454" w:rsidRPr="00BA025F" w:rsidRDefault="002F7454" w:rsidP="004A6DE7">
            <w:pPr>
              <w:jc w:val="center"/>
              <w:rPr>
                <w:sz w:val="24"/>
                <w:szCs w:val="24"/>
              </w:rPr>
            </w:pPr>
          </w:p>
        </w:tc>
        <w:tc>
          <w:tcPr>
            <w:tcW w:w="2258" w:type="dxa"/>
          </w:tcPr>
          <w:p w:rsidR="002F7454" w:rsidRPr="00BA025F" w:rsidRDefault="002F7454" w:rsidP="004A6DE7">
            <w:pPr>
              <w:rPr>
                <w:sz w:val="24"/>
                <w:szCs w:val="24"/>
              </w:rPr>
            </w:pPr>
            <w:r w:rsidRPr="00BA025F">
              <w:rPr>
                <w:sz w:val="24"/>
                <w:szCs w:val="24"/>
              </w:rPr>
              <w:t xml:space="preserve">В.И. Лях  Физическая культура  Тестовый контроль 5-9 классы.  М.: Просвещение 2014  </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105</w:t>
            </w:r>
          </w:p>
        </w:tc>
        <w:tc>
          <w:tcPr>
            <w:tcW w:w="1027" w:type="dxa"/>
          </w:tcPr>
          <w:p w:rsidR="002F7454" w:rsidRPr="00BA025F" w:rsidRDefault="002F7454" w:rsidP="004A6DE7">
            <w:pPr>
              <w:jc w:val="center"/>
              <w:rPr>
                <w:sz w:val="24"/>
                <w:szCs w:val="24"/>
              </w:rPr>
            </w:pPr>
            <w:r w:rsidRPr="00BA025F">
              <w:rPr>
                <w:sz w:val="24"/>
                <w:szCs w:val="24"/>
              </w:rPr>
              <w:t>Физическая культура</w:t>
            </w:r>
          </w:p>
        </w:tc>
        <w:tc>
          <w:tcPr>
            <w:tcW w:w="2052" w:type="dxa"/>
          </w:tcPr>
          <w:p w:rsidR="002F7454" w:rsidRPr="00BA025F" w:rsidRDefault="002F7454" w:rsidP="004A6DE7">
            <w:pPr>
              <w:rPr>
                <w:sz w:val="24"/>
                <w:szCs w:val="24"/>
              </w:rPr>
            </w:pPr>
            <w:r w:rsidRPr="00BA025F">
              <w:rPr>
                <w:sz w:val="24"/>
                <w:szCs w:val="24"/>
              </w:rPr>
              <w:t xml:space="preserve"> Физическая культура  8-9 классы/ В.И. Лях  . М.: Просвещение, 2018</w:t>
            </w:r>
          </w:p>
          <w:p w:rsidR="002F7454" w:rsidRPr="00BA025F" w:rsidRDefault="002F7454" w:rsidP="004A6DE7">
            <w:pPr>
              <w:rPr>
                <w:sz w:val="24"/>
                <w:szCs w:val="24"/>
              </w:rPr>
            </w:pPr>
          </w:p>
        </w:tc>
        <w:tc>
          <w:tcPr>
            <w:tcW w:w="2052" w:type="dxa"/>
          </w:tcPr>
          <w:p w:rsidR="002F7454" w:rsidRPr="00BA025F" w:rsidRDefault="002F7454" w:rsidP="004A6DE7">
            <w:pPr>
              <w:rPr>
                <w:sz w:val="24"/>
                <w:szCs w:val="24"/>
              </w:rPr>
            </w:pPr>
            <w:r w:rsidRPr="00BA025F">
              <w:rPr>
                <w:sz w:val="24"/>
                <w:szCs w:val="24"/>
              </w:rPr>
              <w:t xml:space="preserve">Рабочие программы  Автор В.И. Лях Физическая культура Предметная линия учебников </w:t>
            </w:r>
          </w:p>
          <w:p w:rsidR="002F7454" w:rsidRPr="00BA025F" w:rsidRDefault="002F7454" w:rsidP="004A6DE7">
            <w:pPr>
              <w:rPr>
                <w:sz w:val="24"/>
                <w:szCs w:val="24"/>
              </w:rPr>
            </w:pPr>
            <w:r w:rsidRPr="00BA025F">
              <w:rPr>
                <w:sz w:val="24"/>
                <w:szCs w:val="24"/>
              </w:rPr>
              <w:t>М.Я. Виленского,  В.И. Ляха 5-9  классы М.:Просвещение2012</w:t>
            </w:r>
          </w:p>
        </w:tc>
        <w:tc>
          <w:tcPr>
            <w:tcW w:w="1949" w:type="dxa"/>
          </w:tcPr>
          <w:p w:rsidR="002F7454" w:rsidRPr="00BA025F" w:rsidRDefault="002F7454" w:rsidP="004A6DE7">
            <w:pPr>
              <w:jc w:val="center"/>
              <w:rPr>
                <w:sz w:val="24"/>
                <w:szCs w:val="24"/>
              </w:rPr>
            </w:pPr>
          </w:p>
        </w:tc>
        <w:tc>
          <w:tcPr>
            <w:tcW w:w="2258" w:type="dxa"/>
          </w:tcPr>
          <w:p w:rsidR="002F7454" w:rsidRPr="00BA025F" w:rsidRDefault="002F7454" w:rsidP="004A6DE7">
            <w:pPr>
              <w:rPr>
                <w:sz w:val="24"/>
                <w:szCs w:val="24"/>
              </w:rPr>
            </w:pPr>
            <w:r w:rsidRPr="00BA025F">
              <w:rPr>
                <w:sz w:val="24"/>
                <w:szCs w:val="24"/>
              </w:rPr>
              <w:t>В.И. Лях  Физическая культура  Тестовый контроль 5-9 классы.  М.: Просвещение 2014</w:t>
            </w:r>
          </w:p>
          <w:p w:rsidR="002F7454" w:rsidRPr="00BA025F" w:rsidRDefault="002F7454" w:rsidP="004A6DE7">
            <w:pPr>
              <w:rPr>
                <w:sz w:val="24"/>
                <w:szCs w:val="24"/>
              </w:rPr>
            </w:pPr>
            <w:r w:rsidRPr="00BA025F">
              <w:rPr>
                <w:sz w:val="24"/>
                <w:szCs w:val="24"/>
              </w:rPr>
              <w:t>В.И. Лях Физическая культура Методические рекомендации 8-9  классы</w:t>
            </w:r>
          </w:p>
          <w:p w:rsidR="002F7454" w:rsidRPr="00BA025F" w:rsidRDefault="002F7454" w:rsidP="004A6DE7">
            <w:pPr>
              <w:rPr>
                <w:sz w:val="24"/>
                <w:szCs w:val="24"/>
              </w:rPr>
            </w:pPr>
            <w:r w:rsidRPr="00BA025F">
              <w:rPr>
                <w:sz w:val="24"/>
                <w:szCs w:val="24"/>
              </w:rPr>
              <w:t xml:space="preserve"> М.: Просвещение  2015</w:t>
            </w:r>
          </w:p>
          <w:p w:rsidR="002F7454" w:rsidRPr="00BA025F" w:rsidRDefault="002F7454" w:rsidP="004A6DE7">
            <w:pPr>
              <w:rPr>
                <w:sz w:val="24"/>
                <w:szCs w:val="24"/>
              </w:rPr>
            </w:pPr>
          </w:p>
          <w:p w:rsidR="002F7454" w:rsidRPr="00BA025F" w:rsidRDefault="002F7454" w:rsidP="004A6DE7">
            <w:pPr>
              <w:rPr>
                <w:sz w:val="24"/>
                <w:szCs w:val="24"/>
              </w:rPr>
            </w:pPr>
            <w:r w:rsidRPr="00BA025F">
              <w:rPr>
                <w:sz w:val="24"/>
                <w:szCs w:val="24"/>
              </w:rPr>
              <w:t xml:space="preserve">  </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102</w:t>
            </w:r>
          </w:p>
        </w:tc>
        <w:tc>
          <w:tcPr>
            <w:tcW w:w="1027" w:type="dxa"/>
          </w:tcPr>
          <w:p w:rsidR="002F7454" w:rsidRPr="00BA025F" w:rsidRDefault="002F7454" w:rsidP="004A6DE7">
            <w:pPr>
              <w:jc w:val="center"/>
              <w:rPr>
                <w:sz w:val="24"/>
                <w:szCs w:val="24"/>
              </w:rPr>
            </w:pPr>
            <w:r w:rsidRPr="00BA025F">
              <w:rPr>
                <w:sz w:val="24"/>
                <w:szCs w:val="24"/>
              </w:rPr>
              <w:t>Физическая культура</w:t>
            </w:r>
          </w:p>
        </w:tc>
        <w:tc>
          <w:tcPr>
            <w:tcW w:w="2052" w:type="dxa"/>
          </w:tcPr>
          <w:p w:rsidR="002F7454" w:rsidRPr="00BA025F" w:rsidRDefault="002F7454" w:rsidP="004A6DE7">
            <w:pPr>
              <w:rPr>
                <w:sz w:val="24"/>
                <w:szCs w:val="24"/>
              </w:rPr>
            </w:pPr>
            <w:r w:rsidRPr="00BA025F">
              <w:rPr>
                <w:sz w:val="24"/>
                <w:szCs w:val="24"/>
              </w:rPr>
              <w:t>Физическая культура  8-9 классы/ В.И. Лях  . М.: Просвещение, 2018</w:t>
            </w:r>
          </w:p>
        </w:tc>
        <w:tc>
          <w:tcPr>
            <w:tcW w:w="2052" w:type="dxa"/>
          </w:tcPr>
          <w:p w:rsidR="002F7454" w:rsidRPr="00BA025F" w:rsidRDefault="002F7454" w:rsidP="004A6DE7">
            <w:pPr>
              <w:rPr>
                <w:sz w:val="24"/>
                <w:szCs w:val="24"/>
              </w:rPr>
            </w:pPr>
            <w:r w:rsidRPr="00BA025F">
              <w:rPr>
                <w:sz w:val="24"/>
                <w:szCs w:val="24"/>
              </w:rPr>
              <w:t xml:space="preserve">Рабочие программы  Автор В.И. Лях Физическая культура Предметная линия учебников </w:t>
            </w:r>
          </w:p>
          <w:p w:rsidR="002F7454" w:rsidRPr="00BA025F" w:rsidRDefault="002F7454" w:rsidP="004A6DE7">
            <w:pPr>
              <w:rPr>
                <w:sz w:val="24"/>
                <w:szCs w:val="24"/>
              </w:rPr>
            </w:pPr>
            <w:r w:rsidRPr="00BA025F">
              <w:rPr>
                <w:sz w:val="24"/>
                <w:szCs w:val="24"/>
              </w:rPr>
              <w:t>М.Я. Виленского,  В.И. Ляха 5-9  классы М.:  Просвещение 2012</w:t>
            </w:r>
          </w:p>
        </w:tc>
        <w:tc>
          <w:tcPr>
            <w:tcW w:w="1949" w:type="dxa"/>
          </w:tcPr>
          <w:p w:rsidR="002F7454" w:rsidRPr="00BA025F" w:rsidRDefault="002F7454" w:rsidP="004A6DE7">
            <w:pPr>
              <w:jc w:val="center"/>
              <w:rPr>
                <w:sz w:val="24"/>
                <w:szCs w:val="24"/>
              </w:rPr>
            </w:pPr>
          </w:p>
        </w:tc>
        <w:tc>
          <w:tcPr>
            <w:tcW w:w="2258" w:type="dxa"/>
          </w:tcPr>
          <w:p w:rsidR="002F7454" w:rsidRPr="00BA025F" w:rsidRDefault="002F7454" w:rsidP="004A6DE7">
            <w:pPr>
              <w:rPr>
                <w:sz w:val="24"/>
                <w:szCs w:val="24"/>
              </w:rPr>
            </w:pPr>
            <w:r w:rsidRPr="00BA025F">
              <w:rPr>
                <w:sz w:val="24"/>
                <w:szCs w:val="24"/>
              </w:rPr>
              <w:t>В.И. Лях  Физическая культура  Тестовый контроль 5-9 классы.  М.: Просвещение 2014</w:t>
            </w:r>
          </w:p>
          <w:p w:rsidR="002F7454" w:rsidRPr="00BA025F" w:rsidRDefault="002F7454" w:rsidP="004A6DE7">
            <w:pPr>
              <w:rPr>
                <w:sz w:val="24"/>
                <w:szCs w:val="24"/>
              </w:rPr>
            </w:pPr>
            <w:r w:rsidRPr="00BA025F">
              <w:rPr>
                <w:sz w:val="24"/>
                <w:szCs w:val="24"/>
              </w:rPr>
              <w:t>В.И. Лях Физическая культура Методические рекомендации 8-9  классы</w:t>
            </w:r>
          </w:p>
          <w:p w:rsidR="002F7454" w:rsidRPr="00BA025F" w:rsidRDefault="002F7454" w:rsidP="004A6DE7">
            <w:pPr>
              <w:rPr>
                <w:sz w:val="24"/>
                <w:szCs w:val="24"/>
              </w:rPr>
            </w:pPr>
            <w:r w:rsidRPr="00BA025F">
              <w:rPr>
                <w:sz w:val="24"/>
                <w:szCs w:val="24"/>
              </w:rPr>
              <w:t xml:space="preserve"> М.: Просвещение  2015</w:t>
            </w: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35</w:t>
            </w:r>
          </w:p>
        </w:tc>
        <w:tc>
          <w:tcPr>
            <w:tcW w:w="1027" w:type="dxa"/>
          </w:tcPr>
          <w:p w:rsidR="002F7454" w:rsidRPr="00BA025F" w:rsidRDefault="002F7454" w:rsidP="004A6DE7">
            <w:pPr>
              <w:rPr>
                <w:sz w:val="24"/>
                <w:szCs w:val="24"/>
              </w:rPr>
            </w:pPr>
            <w:r w:rsidRPr="00BA025F">
              <w:rPr>
                <w:sz w:val="24"/>
                <w:szCs w:val="24"/>
              </w:rPr>
              <w:t>Основы безопасности жизнедеятельности</w:t>
            </w:r>
          </w:p>
        </w:tc>
        <w:tc>
          <w:tcPr>
            <w:tcW w:w="2052" w:type="dxa"/>
          </w:tcPr>
          <w:p w:rsidR="002F7454" w:rsidRPr="00BA025F" w:rsidRDefault="002F7454" w:rsidP="004A6DE7">
            <w:pPr>
              <w:rPr>
                <w:sz w:val="24"/>
                <w:szCs w:val="24"/>
              </w:rPr>
            </w:pPr>
            <w:r w:rsidRPr="00BA025F">
              <w:rPr>
                <w:sz w:val="24"/>
                <w:szCs w:val="24"/>
              </w:rPr>
              <w:t>Основы безопасности жизнедеятельности 8-9 классы/ Н.В. Виноградова,</w:t>
            </w:r>
          </w:p>
          <w:p w:rsidR="002F7454" w:rsidRPr="00BA025F" w:rsidRDefault="002F7454" w:rsidP="004A6DE7">
            <w:pPr>
              <w:rPr>
                <w:sz w:val="24"/>
                <w:szCs w:val="24"/>
              </w:rPr>
            </w:pPr>
            <w:r w:rsidRPr="00BA025F">
              <w:rPr>
                <w:sz w:val="24"/>
                <w:szCs w:val="24"/>
              </w:rPr>
              <w:t>Л.В. Сидоренко,</w:t>
            </w:r>
          </w:p>
          <w:p w:rsidR="002F7454" w:rsidRPr="00BA025F" w:rsidRDefault="002F7454" w:rsidP="004A6DE7">
            <w:pPr>
              <w:rPr>
                <w:sz w:val="24"/>
                <w:szCs w:val="24"/>
              </w:rPr>
            </w:pPr>
            <w:r w:rsidRPr="00BA025F">
              <w:rPr>
                <w:sz w:val="24"/>
                <w:szCs w:val="24"/>
              </w:rPr>
              <w:t xml:space="preserve"> Д.В. Смирнов </w:t>
            </w:r>
          </w:p>
          <w:p w:rsidR="002F7454" w:rsidRPr="00BA025F" w:rsidRDefault="002F7454" w:rsidP="004A6DE7">
            <w:pPr>
              <w:rPr>
                <w:sz w:val="24"/>
                <w:szCs w:val="24"/>
              </w:rPr>
            </w:pPr>
            <w:r w:rsidRPr="00BA025F">
              <w:rPr>
                <w:sz w:val="24"/>
                <w:szCs w:val="24"/>
              </w:rPr>
              <w:t xml:space="preserve">М. Вентана -Граф, 2019 </w:t>
            </w:r>
          </w:p>
        </w:tc>
        <w:tc>
          <w:tcPr>
            <w:tcW w:w="2052" w:type="dxa"/>
          </w:tcPr>
          <w:p w:rsidR="002F7454" w:rsidRPr="00BA025F" w:rsidRDefault="002F7454" w:rsidP="004A6DE7">
            <w:pPr>
              <w:rPr>
                <w:sz w:val="24"/>
                <w:szCs w:val="24"/>
              </w:rPr>
            </w:pPr>
            <w:r w:rsidRPr="00BA025F">
              <w:rPr>
                <w:sz w:val="24"/>
                <w:szCs w:val="24"/>
              </w:rPr>
              <w:t>Основы безопасности жизнедеятельности 5-9 классы  рабочая программа / Н.В. Виноградова,</w:t>
            </w:r>
          </w:p>
          <w:p w:rsidR="002F7454" w:rsidRPr="00BA025F" w:rsidRDefault="002F7454" w:rsidP="004A6DE7">
            <w:pPr>
              <w:rPr>
                <w:sz w:val="24"/>
                <w:szCs w:val="24"/>
              </w:rPr>
            </w:pPr>
            <w:r w:rsidRPr="00BA025F">
              <w:rPr>
                <w:sz w:val="24"/>
                <w:szCs w:val="24"/>
              </w:rPr>
              <w:t xml:space="preserve"> Д.В. Смирнов, А.Б. Таранин</w:t>
            </w:r>
          </w:p>
          <w:p w:rsidR="002F7454" w:rsidRPr="00BA025F" w:rsidRDefault="002F7454" w:rsidP="004A6DE7">
            <w:pPr>
              <w:rPr>
                <w:sz w:val="24"/>
                <w:szCs w:val="24"/>
              </w:rPr>
            </w:pPr>
            <w:r w:rsidRPr="00BA025F">
              <w:rPr>
                <w:sz w:val="24"/>
                <w:szCs w:val="24"/>
              </w:rPr>
              <w:t>М .:, Вентана -Граф, 2017</w:t>
            </w:r>
          </w:p>
          <w:p w:rsidR="002F7454" w:rsidRPr="00BA025F" w:rsidRDefault="002F7454" w:rsidP="004A6DE7">
            <w:pPr>
              <w:rPr>
                <w:sz w:val="24"/>
                <w:szCs w:val="24"/>
              </w:rPr>
            </w:pP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r w:rsidRPr="00BA025F">
              <w:rPr>
                <w:sz w:val="24"/>
                <w:szCs w:val="24"/>
              </w:rPr>
              <w:t>Основы безопасности жизнедеятельности методическое пособие  8-9 классы/ Н.В. Виноградова,</w:t>
            </w:r>
          </w:p>
          <w:p w:rsidR="002F7454" w:rsidRPr="00BA025F" w:rsidRDefault="002F7454" w:rsidP="004A6DE7">
            <w:pPr>
              <w:rPr>
                <w:sz w:val="24"/>
                <w:szCs w:val="24"/>
              </w:rPr>
            </w:pPr>
            <w:r w:rsidRPr="00BA025F">
              <w:rPr>
                <w:sz w:val="24"/>
                <w:szCs w:val="24"/>
              </w:rPr>
              <w:t xml:space="preserve"> Д.В. Смирнов, </w:t>
            </w:r>
          </w:p>
          <w:p w:rsidR="002F7454" w:rsidRPr="00BA025F" w:rsidRDefault="002F7454" w:rsidP="004A6DE7">
            <w:pPr>
              <w:rPr>
                <w:sz w:val="24"/>
                <w:szCs w:val="24"/>
              </w:rPr>
            </w:pPr>
            <w:r w:rsidRPr="00BA025F">
              <w:rPr>
                <w:sz w:val="24"/>
                <w:szCs w:val="24"/>
              </w:rPr>
              <w:t>М .:Просвещение, 2021</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34</w:t>
            </w:r>
          </w:p>
        </w:tc>
        <w:tc>
          <w:tcPr>
            <w:tcW w:w="1027" w:type="dxa"/>
          </w:tcPr>
          <w:p w:rsidR="002F7454" w:rsidRPr="00BA025F" w:rsidRDefault="002F7454" w:rsidP="004A6DE7">
            <w:pPr>
              <w:rPr>
                <w:sz w:val="24"/>
                <w:szCs w:val="24"/>
              </w:rPr>
            </w:pPr>
            <w:r w:rsidRPr="00BA025F">
              <w:rPr>
                <w:sz w:val="24"/>
                <w:szCs w:val="24"/>
              </w:rPr>
              <w:t>Основы безопасности жизнедеятельности</w:t>
            </w:r>
          </w:p>
        </w:tc>
        <w:tc>
          <w:tcPr>
            <w:tcW w:w="2052" w:type="dxa"/>
          </w:tcPr>
          <w:p w:rsidR="002F7454" w:rsidRPr="00BA025F" w:rsidRDefault="002F7454" w:rsidP="004A6DE7">
            <w:pPr>
              <w:rPr>
                <w:sz w:val="24"/>
                <w:szCs w:val="24"/>
              </w:rPr>
            </w:pPr>
            <w:r w:rsidRPr="00BA025F">
              <w:rPr>
                <w:sz w:val="24"/>
                <w:szCs w:val="24"/>
              </w:rPr>
              <w:t>Основы безопасности жизнедеятельности 8-9 классы/ Н.В. Виноградова,</w:t>
            </w:r>
          </w:p>
          <w:p w:rsidR="002F7454" w:rsidRPr="00BA025F" w:rsidRDefault="002F7454" w:rsidP="004A6DE7">
            <w:pPr>
              <w:rPr>
                <w:sz w:val="24"/>
                <w:szCs w:val="24"/>
              </w:rPr>
            </w:pPr>
            <w:r w:rsidRPr="00BA025F">
              <w:rPr>
                <w:sz w:val="24"/>
                <w:szCs w:val="24"/>
              </w:rPr>
              <w:t>Л.В. Сидоренко,</w:t>
            </w:r>
          </w:p>
          <w:p w:rsidR="002F7454" w:rsidRPr="00BA025F" w:rsidRDefault="002F7454" w:rsidP="004A6DE7">
            <w:pPr>
              <w:rPr>
                <w:sz w:val="24"/>
                <w:szCs w:val="24"/>
              </w:rPr>
            </w:pPr>
            <w:r w:rsidRPr="00BA025F">
              <w:rPr>
                <w:sz w:val="24"/>
                <w:szCs w:val="24"/>
              </w:rPr>
              <w:t xml:space="preserve"> Д.В. Смирнов </w:t>
            </w:r>
          </w:p>
          <w:p w:rsidR="002F7454" w:rsidRPr="00BA025F" w:rsidRDefault="002F7454" w:rsidP="004A6DE7">
            <w:pPr>
              <w:rPr>
                <w:sz w:val="24"/>
                <w:szCs w:val="24"/>
              </w:rPr>
            </w:pPr>
            <w:r w:rsidRPr="00BA025F">
              <w:rPr>
                <w:sz w:val="24"/>
                <w:szCs w:val="24"/>
              </w:rPr>
              <w:t>М. Вентана -Граф, 2019</w:t>
            </w:r>
          </w:p>
        </w:tc>
        <w:tc>
          <w:tcPr>
            <w:tcW w:w="2052" w:type="dxa"/>
          </w:tcPr>
          <w:p w:rsidR="002F7454" w:rsidRPr="00BA025F" w:rsidRDefault="002F7454" w:rsidP="004A6DE7">
            <w:pPr>
              <w:rPr>
                <w:sz w:val="24"/>
                <w:szCs w:val="24"/>
              </w:rPr>
            </w:pPr>
            <w:r w:rsidRPr="00BA025F">
              <w:rPr>
                <w:sz w:val="24"/>
                <w:szCs w:val="24"/>
              </w:rPr>
              <w:t>Основы безопасности жизнедеятельности 5-9 классы  рабочая программа / Н.В. Виноградова,</w:t>
            </w:r>
          </w:p>
          <w:p w:rsidR="002F7454" w:rsidRPr="00BA025F" w:rsidRDefault="002F7454" w:rsidP="004A6DE7">
            <w:pPr>
              <w:rPr>
                <w:sz w:val="24"/>
                <w:szCs w:val="24"/>
              </w:rPr>
            </w:pPr>
            <w:r w:rsidRPr="00BA025F">
              <w:rPr>
                <w:sz w:val="24"/>
                <w:szCs w:val="24"/>
              </w:rPr>
              <w:t xml:space="preserve"> Д.В. Смирнов, А.Б. Таранин</w:t>
            </w:r>
          </w:p>
          <w:p w:rsidR="002F7454" w:rsidRPr="00BA025F" w:rsidRDefault="002F7454" w:rsidP="004A6DE7">
            <w:pPr>
              <w:rPr>
                <w:sz w:val="24"/>
                <w:szCs w:val="24"/>
              </w:rPr>
            </w:pPr>
            <w:r w:rsidRPr="00BA025F">
              <w:rPr>
                <w:sz w:val="24"/>
                <w:szCs w:val="24"/>
              </w:rPr>
              <w:t>М .:, Вентана -Граф, 2017</w:t>
            </w:r>
          </w:p>
          <w:p w:rsidR="002F7454" w:rsidRPr="00BA025F" w:rsidRDefault="002F7454" w:rsidP="004A6DE7">
            <w:pPr>
              <w:rPr>
                <w:sz w:val="24"/>
                <w:szCs w:val="24"/>
              </w:rPr>
            </w:pP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r w:rsidRPr="00BA025F">
              <w:rPr>
                <w:sz w:val="24"/>
                <w:szCs w:val="24"/>
              </w:rPr>
              <w:t>Основы безопасности жизнедеятельности методическое пособие  8-9 классы/ Н.В. Виноградова,</w:t>
            </w:r>
          </w:p>
          <w:p w:rsidR="002F7454" w:rsidRPr="00BA025F" w:rsidRDefault="002F7454" w:rsidP="004A6DE7">
            <w:pPr>
              <w:rPr>
                <w:sz w:val="24"/>
                <w:szCs w:val="24"/>
              </w:rPr>
            </w:pPr>
            <w:r w:rsidRPr="00BA025F">
              <w:rPr>
                <w:sz w:val="24"/>
                <w:szCs w:val="24"/>
              </w:rPr>
              <w:t xml:space="preserve"> Д.В. Смирнов, </w:t>
            </w:r>
          </w:p>
          <w:p w:rsidR="002F7454" w:rsidRPr="00BA025F" w:rsidRDefault="002F7454" w:rsidP="004A6DE7">
            <w:pPr>
              <w:rPr>
                <w:sz w:val="24"/>
                <w:szCs w:val="24"/>
              </w:rPr>
            </w:pPr>
            <w:r w:rsidRPr="00BA025F">
              <w:rPr>
                <w:sz w:val="24"/>
                <w:szCs w:val="24"/>
              </w:rPr>
              <w:t>М .:Просвещение, 2021</w:t>
            </w:r>
          </w:p>
        </w:tc>
      </w:tr>
      <w:tr w:rsidR="002F7454" w:rsidRPr="00BA025F" w:rsidTr="002F7454">
        <w:trPr>
          <w:trHeight w:val="154"/>
        </w:trPr>
        <w:tc>
          <w:tcPr>
            <w:tcW w:w="694" w:type="dxa"/>
          </w:tcPr>
          <w:p w:rsidR="002F7454" w:rsidRPr="00BA025F" w:rsidRDefault="002F7454" w:rsidP="004A6DE7">
            <w:pPr>
              <w:rPr>
                <w:sz w:val="24"/>
                <w:szCs w:val="24"/>
              </w:rPr>
            </w:pPr>
            <w:r w:rsidRPr="00BA025F">
              <w:rPr>
                <w:sz w:val="24"/>
                <w:szCs w:val="24"/>
              </w:rPr>
              <w:t>5</w:t>
            </w:r>
          </w:p>
        </w:tc>
        <w:tc>
          <w:tcPr>
            <w:tcW w:w="1026" w:type="dxa"/>
          </w:tcPr>
          <w:p w:rsidR="002F7454" w:rsidRPr="00BA025F" w:rsidRDefault="002F7454" w:rsidP="004A6DE7">
            <w:pPr>
              <w:rPr>
                <w:sz w:val="24"/>
                <w:szCs w:val="24"/>
              </w:rPr>
            </w:pPr>
            <w:r w:rsidRPr="00BA025F">
              <w:rPr>
                <w:sz w:val="24"/>
                <w:szCs w:val="24"/>
              </w:rPr>
              <w:t>105</w:t>
            </w:r>
          </w:p>
        </w:tc>
        <w:tc>
          <w:tcPr>
            <w:tcW w:w="1027" w:type="dxa"/>
          </w:tcPr>
          <w:p w:rsidR="002F7454" w:rsidRPr="00BA025F" w:rsidRDefault="002F7454" w:rsidP="004A6DE7">
            <w:pPr>
              <w:rPr>
                <w:sz w:val="24"/>
                <w:szCs w:val="24"/>
              </w:rPr>
            </w:pPr>
            <w:r w:rsidRPr="00BA025F">
              <w:rPr>
                <w:sz w:val="24"/>
                <w:szCs w:val="24"/>
              </w:rPr>
              <w:t>Немецкий язык</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Немецкий язык.</w:t>
            </w:r>
          </w:p>
          <w:p w:rsidR="002F7454" w:rsidRPr="00BA025F" w:rsidRDefault="002F7454" w:rsidP="004A6DE7">
            <w:pPr>
              <w:autoSpaceDE w:val="0"/>
              <w:autoSpaceDN w:val="0"/>
              <w:adjustRightInd w:val="0"/>
              <w:rPr>
                <w:sz w:val="24"/>
                <w:szCs w:val="24"/>
              </w:rPr>
            </w:pPr>
            <w:r w:rsidRPr="00BA025F">
              <w:rPr>
                <w:sz w:val="24"/>
                <w:szCs w:val="24"/>
              </w:rPr>
              <w:t xml:space="preserve"> 5 класс. Учебник для общеобразовательных</w:t>
            </w:r>
          </w:p>
          <w:p w:rsidR="002F7454" w:rsidRPr="00BA025F" w:rsidRDefault="002F7454" w:rsidP="004A6DE7">
            <w:pPr>
              <w:autoSpaceDE w:val="0"/>
              <w:autoSpaceDN w:val="0"/>
              <w:adjustRightInd w:val="0"/>
              <w:rPr>
                <w:sz w:val="24"/>
                <w:szCs w:val="24"/>
              </w:rPr>
            </w:pPr>
            <w:r w:rsidRPr="00BA025F">
              <w:rPr>
                <w:sz w:val="24"/>
                <w:szCs w:val="24"/>
              </w:rPr>
              <w:t>организаций Авторы:</w:t>
            </w:r>
          </w:p>
          <w:p w:rsidR="002F7454" w:rsidRPr="00BA025F" w:rsidRDefault="002F7454" w:rsidP="004A6DE7">
            <w:pPr>
              <w:rPr>
                <w:sz w:val="24"/>
                <w:szCs w:val="24"/>
              </w:rPr>
            </w:pPr>
            <w:r w:rsidRPr="00BA025F">
              <w:rPr>
                <w:sz w:val="24"/>
                <w:szCs w:val="24"/>
              </w:rPr>
              <w:t xml:space="preserve">И.Л.Бим, </w:t>
            </w:r>
          </w:p>
          <w:p w:rsidR="002F7454" w:rsidRPr="00BA025F" w:rsidRDefault="002F7454" w:rsidP="004A6DE7">
            <w:pPr>
              <w:rPr>
                <w:sz w:val="24"/>
                <w:szCs w:val="24"/>
              </w:rPr>
            </w:pPr>
            <w:r w:rsidRPr="00BA025F">
              <w:rPr>
                <w:sz w:val="24"/>
                <w:szCs w:val="24"/>
              </w:rPr>
              <w:t>Л.И. Рыжова Москва «Просвещение», 2016</w:t>
            </w:r>
          </w:p>
        </w:tc>
        <w:tc>
          <w:tcPr>
            <w:tcW w:w="2052" w:type="dxa"/>
          </w:tcPr>
          <w:p w:rsidR="002F7454" w:rsidRPr="00BA025F" w:rsidRDefault="002F7454" w:rsidP="004A6DE7">
            <w:pPr>
              <w:rPr>
                <w:sz w:val="24"/>
                <w:szCs w:val="24"/>
              </w:rPr>
            </w:pPr>
            <w:r w:rsidRPr="00BA025F">
              <w:rPr>
                <w:sz w:val="24"/>
                <w:szCs w:val="24"/>
              </w:rPr>
              <w:t>Немецкий язык</w:t>
            </w:r>
          </w:p>
          <w:p w:rsidR="002F7454" w:rsidRPr="00BA025F" w:rsidRDefault="002F7454" w:rsidP="004A6DE7">
            <w:pPr>
              <w:rPr>
                <w:sz w:val="24"/>
                <w:szCs w:val="24"/>
              </w:rPr>
            </w:pPr>
            <w:r w:rsidRPr="00BA025F">
              <w:rPr>
                <w:sz w:val="24"/>
                <w:szCs w:val="24"/>
              </w:rPr>
              <w:t xml:space="preserve">Рабочие программы Предметная линия учебников  </w:t>
            </w:r>
          </w:p>
          <w:p w:rsidR="002F7454" w:rsidRPr="00BA025F" w:rsidRDefault="002F7454" w:rsidP="004A6DE7">
            <w:pPr>
              <w:autoSpaceDE w:val="0"/>
              <w:autoSpaceDN w:val="0"/>
              <w:adjustRightInd w:val="0"/>
              <w:rPr>
                <w:sz w:val="24"/>
                <w:szCs w:val="24"/>
              </w:rPr>
            </w:pPr>
            <w:r w:rsidRPr="00BA025F">
              <w:rPr>
                <w:sz w:val="24"/>
                <w:szCs w:val="24"/>
              </w:rPr>
              <w:t xml:space="preserve">И.Л. Бим. 5-9 классы Авторы: И.Л.Бим, Л.В Садомова </w:t>
            </w:r>
          </w:p>
          <w:p w:rsidR="002F7454" w:rsidRPr="00BA025F" w:rsidRDefault="002F7454" w:rsidP="004A6DE7">
            <w:pPr>
              <w:rPr>
                <w:sz w:val="24"/>
                <w:szCs w:val="24"/>
              </w:rPr>
            </w:pPr>
            <w:r w:rsidRPr="00BA025F">
              <w:rPr>
                <w:sz w:val="24"/>
                <w:szCs w:val="24"/>
              </w:rPr>
              <w:t>Москва «Просвещение», 2019</w:t>
            </w:r>
          </w:p>
        </w:tc>
        <w:tc>
          <w:tcPr>
            <w:tcW w:w="1949" w:type="dxa"/>
          </w:tcPr>
          <w:p w:rsidR="002F7454" w:rsidRPr="00BA025F" w:rsidRDefault="002F7454" w:rsidP="004A6DE7">
            <w:pPr>
              <w:rPr>
                <w:sz w:val="24"/>
                <w:szCs w:val="24"/>
              </w:rPr>
            </w:pPr>
            <w:r w:rsidRPr="00BA025F">
              <w:rPr>
                <w:sz w:val="24"/>
                <w:szCs w:val="24"/>
              </w:rPr>
              <w:t>1.Книга для учителя 5 класс Пособие для учителей общеобразовательных учреждений</w:t>
            </w:r>
          </w:p>
          <w:p w:rsidR="002F7454" w:rsidRPr="00BA025F" w:rsidRDefault="002F7454" w:rsidP="004A6DE7">
            <w:pPr>
              <w:rPr>
                <w:sz w:val="24"/>
                <w:szCs w:val="24"/>
              </w:rPr>
            </w:pPr>
            <w:r w:rsidRPr="00BA025F">
              <w:rPr>
                <w:sz w:val="24"/>
                <w:szCs w:val="24"/>
              </w:rPr>
              <w:t>Авторы: И.Л. Бим, Л.В. Садомова, О.В. Каплина. Москва «Просвещение», 2012</w:t>
            </w:r>
          </w:p>
          <w:p w:rsidR="002F7454" w:rsidRPr="00BA025F" w:rsidRDefault="002F7454" w:rsidP="004A6DE7">
            <w:pPr>
              <w:rPr>
                <w:sz w:val="24"/>
                <w:szCs w:val="24"/>
              </w:rPr>
            </w:pPr>
            <w:r w:rsidRPr="00BA025F">
              <w:rPr>
                <w:sz w:val="24"/>
                <w:szCs w:val="24"/>
              </w:rPr>
              <w:t>2. Аудиоприложение</w:t>
            </w:r>
          </w:p>
          <w:p w:rsidR="002F7454" w:rsidRPr="00BA025F" w:rsidRDefault="002F7454" w:rsidP="004A6DE7">
            <w:pPr>
              <w:rPr>
                <w:sz w:val="24"/>
                <w:szCs w:val="24"/>
              </w:rPr>
            </w:pPr>
            <w:r w:rsidRPr="00BA025F">
              <w:rPr>
                <w:sz w:val="24"/>
                <w:szCs w:val="24"/>
              </w:rPr>
              <w:t>3.Книга для чтения 5-6 классы. Пособие для учителей общеобразовательных учреждений Авторы: И.Л. Бим, Л.И.Рыжова, Е.В.Игнатова .Москва «Просвещение», 2014</w:t>
            </w:r>
          </w:p>
        </w:tc>
        <w:tc>
          <w:tcPr>
            <w:tcW w:w="2258" w:type="dxa"/>
          </w:tcPr>
          <w:p w:rsidR="002F7454" w:rsidRPr="00BA025F" w:rsidRDefault="002F7454" w:rsidP="004A6DE7">
            <w:pPr>
              <w:rPr>
                <w:sz w:val="24"/>
                <w:szCs w:val="24"/>
              </w:rPr>
            </w:pPr>
            <w:r w:rsidRPr="00BA025F">
              <w:rPr>
                <w:sz w:val="24"/>
                <w:szCs w:val="24"/>
              </w:rPr>
              <w:t>Контрольные задания для подготовки к ОГЭ 5 класс</w:t>
            </w:r>
          </w:p>
          <w:p w:rsidR="002F7454" w:rsidRPr="00BA025F" w:rsidRDefault="002F7454" w:rsidP="004A6DE7">
            <w:pPr>
              <w:rPr>
                <w:sz w:val="24"/>
                <w:szCs w:val="24"/>
              </w:rPr>
            </w:pPr>
            <w:r w:rsidRPr="00BA025F">
              <w:rPr>
                <w:sz w:val="24"/>
                <w:szCs w:val="24"/>
              </w:rPr>
              <w:t>Авторы: Е.А.Семенцова, Н.А. Резниченко Москва «Просвещение» 2016</w:t>
            </w:r>
          </w:p>
        </w:tc>
      </w:tr>
      <w:tr w:rsidR="002F7454" w:rsidRPr="00BA025F" w:rsidTr="002F7454">
        <w:trPr>
          <w:trHeight w:val="154"/>
        </w:trPr>
        <w:tc>
          <w:tcPr>
            <w:tcW w:w="694" w:type="dxa"/>
          </w:tcPr>
          <w:p w:rsidR="002F7454" w:rsidRPr="00BA025F" w:rsidRDefault="002F7454" w:rsidP="004A6DE7">
            <w:pPr>
              <w:rPr>
                <w:sz w:val="24"/>
                <w:szCs w:val="24"/>
              </w:rPr>
            </w:pPr>
            <w:r w:rsidRPr="00BA025F">
              <w:rPr>
                <w:sz w:val="24"/>
                <w:szCs w:val="24"/>
              </w:rPr>
              <w:t>6</w:t>
            </w:r>
          </w:p>
        </w:tc>
        <w:tc>
          <w:tcPr>
            <w:tcW w:w="1026" w:type="dxa"/>
          </w:tcPr>
          <w:p w:rsidR="002F7454" w:rsidRPr="00BA025F" w:rsidRDefault="002F7454" w:rsidP="004A6DE7">
            <w:pPr>
              <w:rPr>
                <w:sz w:val="24"/>
                <w:szCs w:val="24"/>
              </w:rPr>
            </w:pPr>
            <w:r w:rsidRPr="00BA025F">
              <w:rPr>
                <w:sz w:val="24"/>
                <w:szCs w:val="24"/>
              </w:rPr>
              <w:t>105</w:t>
            </w:r>
          </w:p>
        </w:tc>
        <w:tc>
          <w:tcPr>
            <w:tcW w:w="1027" w:type="dxa"/>
          </w:tcPr>
          <w:p w:rsidR="002F7454" w:rsidRPr="00BA025F" w:rsidRDefault="002F7454" w:rsidP="004A6DE7">
            <w:pPr>
              <w:rPr>
                <w:sz w:val="24"/>
                <w:szCs w:val="24"/>
              </w:rPr>
            </w:pPr>
            <w:r w:rsidRPr="00BA025F">
              <w:rPr>
                <w:sz w:val="24"/>
                <w:szCs w:val="24"/>
              </w:rPr>
              <w:t>Немецкий язык</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Немецкий язык. 6 класс. Учебник для общеобразовательных</w:t>
            </w:r>
          </w:p>
          <w:p w:rsidR="002F7454" w:rsidRPr="00BA025F" w:rsidRDefault="002F7454" w:rsidP="004A6DE7">
            <w:pPr>
              <w:autoSpaceDE w:val="0"/>
              <w:autoSpaceDN w:val="0"/>
              <w:adjustRightInd w:val="0"/>
              <w:rPr>
                <w:sz w:val="24"/>
                <w:szCs w:val="24"/>
              </w:rPr>
            </w:pPr>
            <w:r w:rsidRPr="00BA025F">
              <w:rPr>
                <w:sz w:val="24"/>
                <w:szCs w:val="24"/>
              </w:rPr>
              <w:t>организаций Авторы:</w:t>
            </w:r>
          </w:p>
          <w:p w:rsidR="002F7454" w:rsidRPr="00BA025F" w:rsidRDefault="002F7454" w:rsidP="004A6DE7">
            <w:pPr>
              <w:autoSpaceDE w:val="0"/>
              <w:autoSpaceDN w:val="0"/>
              <w:adjustRightInd w:val="0"/>
              <w:rPr>
                <w:sz w:val="24"/>
                <w:szCs w:val="24"/>
              </w:rPr>
            </w:pPr>
            <w:r w:rsidRPr="00BA025F">
              <w:rPr>
                <w:sz w:val="24"/>
                <w:szCs w:val="24"/>
              </w:rPr>
              <w:t>И.Л.Бим, Л.В. Садомова, Л.М. Санникова - Москва</w:t>
            </w:r>
          </w:p>
          <w:p w:rsidR="002F7454" w:rsidRPr="00BA025F" w:rsidRDefault="002F7454" w:rsidP="004A6DE7">
            <w:pPr>
              <w:rPr>
                <w:sz w:val="24"/>
                <w:szCs w:val="24"/>
              </w:rPr>
            </w:pPr>
            <w:r w:rsidRPr="00BA025F">
              <w:rPr>
                <w:sz w:val="24"/>
                <w:szCs w:val="24"/>
              </w:rPr>
              <w:t>«Просвещение», 2016</w:t>
            </w:r>
          </w:p>
        </w:tc>
        <w:tc>
          <w:tcPr>
            <w:tcW w:w="2052" w:type="dxa"/>
          </w:tcPr>
          <w:p w:rsidR="002F7454" w:rsidRPr="00BA025F" w:rsidRDefault="002F7454" w:rsidP="004A6DE7">
            <w:pPr>
              <w:rPr>
                <w:sz w:val="24"/>
                <w:szCs w:val="24"/>
              </w:rPr>
            </w:pPr>
            <w:r w:rsidRPr="00BA025F">
              <w:rPr>
                <w:sz w:val="24"/>
                <w:szCs w:val="24"/>
              </w:rPr>
              <w:t>Немецкий язык</w:t>
            </w:r>
          </w:p>
          <w:p w:rsidR="002F7454" w:rsidRPr="00BA025F" w:rsidRDefault="002F7454" w:rsidP="004A6DE7">
            <w:pPr>
              <w:rPr>
                <w:sz w:val="24"/>
                <w:szCs w:val="24"/>
              </w:rPr>
            </w:pPr>
            <w:r w:rsidRPr="00BA025F">
              <w:rPr>
                <w:sz w:val="24"/>
                <w:szCs w:val="24"/>
              </w:rPr>
              <w:t xml:space="preserve">Рабочие программы Предметная линия учебников  </w:t>
            </w:r>
          </w:p>
          <w:p w:rsidR="002F7454" w:rsidRPr="00BA025F" w:rsidRDefault="002F7454" w:rsidP="004A6DE7">
            <w:pPr>
              <w:autoSpaceDE w:val="0"/>
              <w:autoSpaceDN w:val="0"/>
              <w:adjustRightInd w:val="0"/>
              <w:rPr>
                <w:sz w:val="24"/>
                <w:szCs w:val="24"/>
              </w:rPr>
            </w:pPr>
            <w:r w:rsidRPr="00BA025F">
              <w:rPr>
                <w:sz w:val="24"/>
                <w:szCs w:val="24"/>
              </w:rPr>
              <w:t xml:space="preserve">И.Л. Бим. 5-9 классы Авторы: И.Л.Бим, Л.В Садомова </w:t>
            </w:r>
          </w:p>
          <w:p w:rsidR="002F7454" w:rsidRPr="00BA025F" w:rsidRDefault="002F7454" w:rsidP="004A6DE7">
            <w:pPr>
              <w:rPr>
                <w:sz w:val="24"/>
                <w:szCs w:val="24"/>
              </w:rPr>
            </w:pPr>
            <w:r w:rsidRPr="00BA025F">
              <w:rPr>
                <w:sz w:val="24"/>
                <w:szCs w:val="24"/>
              </w:rPr>
              <w:t>Москва «Просвещение», 2019</w:t>
            </w:r>
          </w:p>
        </w:tc>
        <w:tc>
          <w:tcPr>
            <w:tcW w:w="1949" w:type="dxa"/>
          </w:tcPr>
          <w:p w:rsidR="002F7454" w:rsidRPr="00BA025F" w:rsidRDefault="002F7454" w:rsidP="004A6DE7">
            <w:pPr>
              <w:rPr>
                <w:sz w:val="24"/>
                <w:szCs w:val="24"/>
              </w:rPr>
            </w:pPr>
            <w:r w:rsidRPr="00BA025F">
              <w:rPr>
                <w:sz w:val="24"/>
                <w:szCs w:val="24"/>
              </w:rPr>
              <w:t>1. Книга для учителя 6 класс Пособие для учителей общеобразовательных учреждений</w:t>
            </w:r>
          </w:p>
          <w:p w:rsidR="002F7454" w:rsidRPr="00BA025F" w:rsidRDefault="002F7454" w:rsidP="004A6DE7">
            <w:pPr>
              <w:rPr>
                <w:sz w:val="24"/>
                <w:szCs w:val="24"/>
              </w:rPr>
            </w:pPr>
            <w:r w:rsidRPr="00BA025F">
              <w:rPr>
                <w:sz w:val="24"/>
                <w:szCs w:val="24"/>
              </w:rPr>
              <w:t>Авторы: И.Л. Бим, Л.В. Садомова, О.В. Каплина.Москва «Просвещение», 2013</w:t>
            </w:r>
          </w:p>
          <w:p w:rsidR="002F7454" w:rsidRPr="00BA025F" w:rsidRDefault="002F7454" w:rsidP="004A6DE7">
            <w:pPr>
              <w:rPr>
                <w:sz w:val="24"/>
                <w:szCs w:val="24"/>
              </w:rPr>
            </w:pPr>
            <w:r w:rsidRPr="00BA025F">
              <w:rPr>
                <w:sz w:val="24"/>
                <w:szCs w:val="24"/>
              </w:rPr>
              <w:t>2. Аудиоприложение</w:t>
            </w:r>
          </w:p>
          <w:p w:rsidR="002F7454" w:rsidRPr="00BA025F" w:rsidRDefault="002F7454" w:rsidP="004A6DE7">
            <w:pPr>
              <w:rPr>
                <w:sz w:val="24"/>
                <w:szCs w:val="24"/>
              </w:rPr>
            </w:pPr>
            <w:r w:rsidRPr="00BA025F">
              <w:rPr>
                <w:sz w:val="24"/>
                <w:szCs w:val="24"/>
              </w:rPr>
              <w:t>3.Книга для чтения 5-6 классы Пособие для учителей общеобразовательных учреждений Авторы: И.Л. Бим, Л.И.Рыжова, Е.В.Игнатова . Москва «Просвещение», 2014</w:t>
            </w:r>
          </w:p>
        </w:tc>
        <w:tc>
          <w:tcPr>
            <w:tcW w:w="2258" w:type="dxa"/>
          </w:tcPr>
          <w:p w:rsidR="002F7454" w:rsidRPr="00BA025F" w:rsidRDefault="002F7454" w:rsidP="004A6DE7">
            <w:pPr>
              <w:rPr>
                <w:sz w:val="24"/>
                <w:szCs w:val="24"/>
              </w:rPr>
            </w:pPr>
            <w:r w:rsidRPr="00BA025F">
              <w:rPr>
                <w:sz w:val="24"/>
                <w:szCs w:val="24"/>
              </w:rPr>
              <w:t>Контрольные задания для подготовки к ОГЭ 6 класс</w:t>
            </w:r>
          </w:p>
          <w:p w:rsidR="002F7454" w:rsidRPr="00BA025F" w:rsidRDefault="002F7454" w:rsidP="004A6DE7">
            <w:pPr>
              <w:rPr>
                <w:sz w:val="24"/>
                <w:szCs w:val="24"/>
              </w:rPr>
            </w:pPr>
            <w:r w:rsidRPr="00BA025F">
              <w:rPr>
                <w:sz w:val="24"/>
                <w:szCs w:val="24"/>
              </w:rPr>
              <w:t>Авторы: Е.А.Семенцова, Н.А. Резниченко Москва «Просвещение» 2016</w:t>
            </w:r>
          </w:p>
        </w:tc>
      </w:tr>
      <w:tr w:rsidR="002F7454" w:rsidRPr="00BA025F" w:rsidTr="002F7454">
        <w:trPr>
          <w:trHeight w:val="154"/>
        </w:trPr>
        <w:tc>
          <w:tcPr>
            <w:tcW w:w="694" w:type="dxa"/>
          </w:tcPr>
          <w:p w:rsidR="002F7454" w:rsidRPr="00BA025F" w:rsidRDefault="002F7454" w:rsidP="004A6DE7">
            <w:pPr>
              <w:rPr>
                <w:sz w:val="24"/>
                <w:szCs w:val="24"/>
              </w:rPr>
            </w:pPr>
            <w:r w:rsidRPr="00BA025F">
              <w:rPr>
                <w:sz w:val="24"/>
                <w:szCs w:val="24"/>
              </w:rPr>
              <w:t>7</w:t>
            </w:r>
          </w:p>
        </w:tc>
        <w:tc>
          <w:tcPr>
            <w:tcW w:w="1026" w:type="dxa"/>
          </w:tcPr>
          <w:p w:rsidR="002F7454" w:rsidRPr="00BA025F" w:rsidRDefault="002F7454" w:rsidP="004A6DE7">
            <w:pPr>
              <w:rPr>
                <w:sz w:val="24"/>
                <w:szCs w:val="24"/>
              </w:rPr>
            </w:pPr>
            <w:r w:rsidRPr="00BA025F">
              <w:rPr>
                <w:sz w:val="24"/>
                <w:szCs w:val="24"/>
              </w:rPr>
              <w:t>105</w:t>
            </w:r>
          </w:p>
        </w:tc>
        <w:tc>
          <w:tcPr>
            <w:tcW w:w="1027" w:type="dxa"/>
          </w:tcPr>
          <w:p w:rsidR="002F7454" w:rsidRPr="00BA025F" w:rsidRDefault="002F7454" w:rsidP="004A6DE7">
            <w:pPr>
              <w:rPr>
                <w:sz w:val="24"/>
                <w:szCs w:val="24"/>
              </w:rPr>
            </w:pPr>
            <w:r w:rsidRPr="00BA025F">
              <w:rPr>
                <w:sz w:val="24"/>
                <w:szCs w:val="24"/>
              </w:rPr>
              <w:t>Немецкий язык</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Немецкий язык. 7 класс. Учебник для общеобразовательных</w:t>
            </w:r>
          </w:p>
          <w:p w:rsidR="002F7454" w:rsidRPr="00BA025F" w:rsidRDefault="002F7454" w:rsidP="004A6DE7">
            <w:pPr>
              <w:autoSpaceDE w:val="0"/>
              <w:autoSpaceDN w:val="0"/>
              <w:adjustRightInd w:val="0"/>
              <w:rPr>
                <w:sz w:val="24"/>
                <w:szCs w:val="24"/>
              </w:rPr>
            </w:pPr>
            <w:r w:rsidRPr="00BA025F">
              <w:rPr>
                <w:sz w:val="24"/>
                <w:szCs w:val="24"/>
              </w:rPr>
              <w:t>организаций Авторы:</w:t>
            </w:r>
          </w:p>
          <w:p w:rsidR="002F7454" w:rsidRPr="00BA025F" w:rsidRDefault="002F7454" w:rsidP="004A6DE7">
            <w:pPr>
              <w:autoSpaceDE w:val="0"/>
              <w:autoSpaceDN w:val="0"/>
              <w:adjustRightInd w:val="0"/>
              <w:rPr>
                <w:sz w:val="24"/>
                <w:szCs w:val="24"/>
              </w:rPr>
            </w:pPr>
            <w:r w:rsidRPr="00BA025F">
              <w:rPr>
                <w:sz w:val="24"/>
                <w:szCs w:val="24"/>
              </w:rPr>
              <w:t>И.Л.Бим, Л.В. Садомова. Москва</w:t>
            </w:r>
          </w:p>
          <w:p w:rsidR="002F7454" w:rsidRPr="00BA025F" w:rsidRDefault="002F7454" w:rsidP="004A6DE7">
            <w:pPr>
              <w:rPr>
                <w:sz w:val="24"/>
                <w:szCs w:val="24"/>
              </w:rPr>
            </w:pPr>
            <w:r w:rsidRPr="00BA025F">
              <w:rPr>
                <w:sz w:val="24"/>
                <w:szCs w:val="24"/>
              </w:rPr>
              <w:t>«Просвещение», 2014</w:t>
            </w:r>
          </w:p>
        </w:tc>
        <w:tc>
          <w:tcPr>
            <w:tcW w:w="2052" w:type="dxa"/>
          </w:tcPr>
          <w:p w:rsidR="002F7454" w:rsidRPr="00BA025F" w:rsidRDefault="002F7454" w:rsidP="004A6DE7">
            <w:pPr>
              <w:rPr>
                <w:sz w:val="24"/>
                <w:szCs w:val="24"/>
              </w:rPr>
            </w:pPr>
            <w:r w:rsidRPr="00BA025F">
              <w:rPr>
                <w:sz w:val="24"/>
                <w:szCs w:val="24"/>
              </w:rPr>
              <w:t>Немецкий язык</w:t>
            </w:r>
          </w:p>
          <w:p w:rsidR="002F7454" w:rsidRPr="00BA025F" w:rsidRDefault="002F7454" w:rsidP="004A6DE7">
            <w:pPr>
              <w:rPr>
                <w:sz w:val="24"/>
                <w:szCs w:val="24"/>
              </w:rPr>
            </w:pPr>
            <w:r w:rsidRPr="00BA025F">
              <w:rPr>
                <w:sz w:val="24"/>
                <w:szCs w:val="24"/>
              </w:rPr>
              <w:t xml:space="preserve">Рабочие программы Предметная линия учебников  </w:t>
            </w:r>
          </w:p>
          <w:p w:rsidR="002F7454" w:rsidRPr="00BA025F" w:rsidRDefault="002F7454" w:rsidP="004A6DE7">
            <w:pPr>
              <w:autoSpaceDE w:val="0"/>
              <w:autoSpaceDN w:val="0"/>
              <w:adjustRightInd w:val="0"/>
              <w:rPr>
                <w:sz w:val="24"/>
                <w:szCs w:val="24"/>
              </w:rPr>
            </w:pPr>
            <w:r w:rsidRPr="00BA025F">
              <w:rPr>
                <w:sz w:val="24"/>
                <w:szCs w:val="24"/>
              </w:rPr>
              <w:t xml:space="preserve">И.Л. Бим. 5-9 классы Авторы: И.Л.Бим, Л.В Садомова </w:t>
            </w:r>
          </w:p>
          <w:p w:rsidR="002F7454" w:rsidRPr="00BA025F" w:rsidRDefault="002F7454" w:rsidP="004A6DE7">
            <w:pPr>
              <w:rPr>
                <w:sz w:val="24"/>
                <w:szCs w:val="24"/>
              </w:rPr>
            </w:pPr>
            <w:r w:rsidRPr="00BA025F">
              <w:rPr>
                <w:sz w:val="24"/>
                <w:szCs w:val="24"/>
              </w:rPr>
              <w:t>Москва «Просвещение», 2019</w:t>
            </w:r>
          </w:p>
        </w:tc>
        <w:tc>
          <w:tcPr>
            <w:tcW w:w="1949" w:type="dxa"/>
          </w:tcPr>
          <w:p w:rsidR="002F7454" w:rsidRPr="00BA025F" w:rsidRDefault="002F7454" w:rsidP="004A6DE7">
            <w:pPr>
              <w:rPr>
                <w:sz w:val="24"/>
                <w:szCs w:val="24"/>
              </w:rPr>
            </w:pPr>
            <w:r w:rsidRPr="00BA025F">
              <w:rPr>
                <w:sz w:val="24"/>
                <w:szCs w:val="24"/>
              </w:rPr>
              <w:t>1. Книга для учителя 7 класс Пособие для учителей общеобразовательных учреждений</w:t>
            </w:r>
          </w:p>
          <w:p w:rsidR="002F7454" w:rsidRPr="00BA025F" w:rsidRDefault="002F7454" w:rsidP="004A6DE7">
            <w:pPr>
              <w:rPr>
                <w:sz w:val="24"/>
                <w:szCs w:val="24"/>
              </w:rPr>
            </w:pPr>
            <w:r w:rsidRPr="00BA025F">
              <w:rPr>
                <w:sz w:val="24"/>
                <w:szCs w:val="24"/>
              </w:rPr>
              <w:t>Авторы: И.Л. Бим, Л.В. Садомова,Р.Х. Жарова. Москва «Просвещение», 2014</w:t>
            </w:r>
          </w:p>
          <w:p w:rsidR="002F7454" w:rsidRPr="00BA025F" w:rsidRDefault="002F7454" w:rsidP="004A6DE7">
            <w:pPr>
              <w:rPr>
                <w:sz w:val="24"/>
                <w:szCs w:val="24"/>
              </w:rPr>
            </w:pPr>
            <w:r w:rsidRPr="00BA025F">
              <w:rPr>
                <w:sz w:val="24"/>
                <w:szCs w:val="24"/>
              </w:rPr>
              <w:t>2. Аудиоприложение</w:t>
            </w:r>
          </w:p>
          <w:p w:rsidR="002F7454" w:rsidRPr="00BA025F" w:rsidRDefault="002F7454" w:rsidP="004A6DE7">
            <w:pPr>
              <w:rPr>
                <w:sz w:val="24"/>
                <w:szCs w:val="24"/>
              </w:rPr>
            </w:pPr>
            <w:r w:rsidRPr="00BA025F">
              <w:rPr>
                <w:sz w:val="24"/>
                <w:szCs w:val="24"/>
              </w:rPr>
              <w:t xml:space="preserve">3.Книга для чтения 7-9 классы Учебное пособие для общеобразовательных организаций </w:t>
            </w:r>
          </w:p>
          <w:p w:rsidR="002F7454" w:rsidRPr="00BA025F" w:rsidRDefault="002F7454" w:rsidP="004A6DE7">
            <w:pPr>
              <w:rPr>
                <w:sz w:val="24"/>
                <w:szCs w:val="24"/>
              </w:rPr>
            </w:pPr>
            <w:r w:rsidRPr="00BA025F">
              <w:rPr>
                <w:sz w:val="24"/>
                <w:szCs w:val="24"/>
              </w:rPr>
              <w:t>Авторы: И.Л. Бим, Е.В. Игнатова.Москва «Просвещение», 2019</w:t>
            </w:r>
          </w:p>
        </w:tc>
        <w:tc>
          <w:tcPr>
            <w:tcW w:w="2258" w:type="dxa"/>
          </w:tcPr>
          <w:p w:rsidR="002F7454" w:rsidRPr="00BA025F" w:rsidRDefault="002F7454" w:rsidP="004A6DE7">
            <w:pPr>
              <w:rPr>
                <w:sz w:val="24"/>
                <w:szCs w:val="24"/>
              </w:rPr>
            </w:pPr>
            <w:r w:rsidRPr="00BA025F">
              <w:rPr>
                <w:sz w:val="24"/>
                <w:szCs w:val="24"/>
              </w:rPr>
              <w:t>Контрольные задания для подготовки к ОГЭ 7 класс</w:t>
            </w:r>
          </w:p>
          <w:p w:rsidR="002F7454" w:rsidRPr="00BA025F" w:rsidRDefault="002F7454" w:rsidP="004A6DE7">
            <w:pPr>
              <w:rPr>
                <w:sz w:val="24"/>
                <w:szCs w:val="24"/>
              </w:rPr>
            </w:pPr>
            <w:r w:rsidRPr="00BA025F">
              <w:rPr>
                <w:sz w:val="24"/>
                <w:szCs w:val="24"/>
              </w:rPr>
              <w:t>Авторы: Е.А.Семенцова, Н.А. Резниченко Москва «Просвещение» 2016</w:t>
            </w:r>
          </w:p>
        </w:tc>
      </w:tr>
      <w:tr w:rsidR="002F7454" w:rsidRPr="00BA025F" w:rsidTr="002F7454">
        <w:trPr>
          <w:trHeight w:val="154"/>
        </w:trPr>
        <w:tc>
          <w:tcPr>
            <w:tcW w:w="694" w:type="dxa"/>
          </w:tcPr>
          <w:p w:rsidR="002F7454" w:rsidRPr="00BA025F" w:rsidRDefault="002F7454" w:rsidP="004A6DE7">
            <w:pPr>
              <w:rPr>
                <w:sz w:val="24"/>
                <w:szCs w:val="24"/>
              </w:rPr>
            </w:pPr>
            <w:r w:rsidRPr="00BA025F">
              <w:rPr>
                <w:sz w:val="24"/>
                <w:szCs w:val="24"/>
              </w:rPr>
              <w:t>8</w:t>
            </w:r>
          </w:p>
        </w:tc>
        <w:tc>
          <w:tcPr>
            <w:tcW w:w="1026" w:type="dxa"/>
          </w:tcPr>
          <w:p w:rsidR="002F7454" w:rsidRPr="00BA025F" w:rsidRDefault="002F7454" w:rsidP="004A6DE7">
            <w:pPr>
              <w:rPr>
                <w:sz w:val="24"/>
                <w:szCs w:val="24"/>
              </w:rPr>
            </w:pPr>
            <w:r w:rsidRPr="00BA025F">
              <w:rPr>
                <w:sz w:val="24"/>
                <w:szCs w:val="24"/>
              </w:rPr>
              <w:t>105</w:t>
            </w:r>
          </w:p>
        </w:tc>
        <w:tc>
          <w:tcPr>
            <w:tcW w:w="1027" w:type="dxa"/>
          </w:tcPr>
          <w:p w:rsidR="002F7454" w:rsidRPr="00BA025F" w:rsidRDefault="002F7454" w:rsidP="004A6DE7">
            <w:pPr>
              <w:rPr>
                <w:sz w:val="24"/>
                <w:szCs w:val="24"/>
              </w:rPr>
            </w:pPr>
            <w:r w:rsidRPr="00BA025F">
              <w:rPr>
                <w:sz w:val="24"/>
                <w:szCs w:val="24"/>
              </w:rPr>
              <w:t>Немецкий язык</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Немецкий язык. 8 класс. Учебник для общеобразовательных</w:t>
            </w:r>
          </w:p>
          <w:p w:rsidR="002F7454" w:rsidRPr="00BA025F" w:rsidRDefault="002F7454" w:rsidP="004A6DE7">
            <w:pPr>
              <w:autoSpaceDE w:val="0"/>
              <w:autoSpaceDN w:val="0"/>
              <w:adjustRightInd w:val="0"/>
              <w:rPr>
                <w:sz w:val="24"/>
                <w:szCs w:val="24"/>
              </w:rPr>
            </w:pPr>
            <w:r w:rsidRPr="00BA025F">
              <w:rPr>
                <w:sz w:val="24"/>
                <w:szCs w:val="24"/>
              </w:rPr>
              <w:t>организаций Авторы:</w:t>
            </w:r>
          </w:p>
          <w:p w:rsidR="002F7454" w:rsidRPr="00BA025F" w:rsidRDefault="002F7454" w:rsidP="004A6DE7">
            <w:pPr>
              <w:autoSpaceDE w:val="0"/>
              <w:autoSpaceDN w:val="0"/>
              <w:adjustRightInd w:val="0"/>
              <w:rPr>
                <w:sz w:val="24"/>
                <w:szCs w:val="24"/>
              </w:rPr>
            </w:pPr>
            <w:r w:rsidRPr="00BA025F">
              <w:rPr>
                <w:sz w:val="24"/>
                <w:szCs w:val="24"/>
              </w:rPr>
              <w:t>И.Л.Бим, Ж.Я. Крылова, Л.В. Садомова, Л.М. Санникова, А.С. Картова, Л.А. Чернявская  - Москва</w:t>
            </w:r>
          </w:p>
          <w:p w:rsidR="002F7454" w:rsidRPr="00BA025F" w:rsidRDefault="002F7454" w:rsidP="004A6DE7">
            <w:pPr>
              <w:rPr>
                <w:sz w:val="24"/>
                <w:szCs w:val="24"/>
              </w:rPr>
            </w:pPr>
            <w:r w:rsidRPr="00BA025F">
              <w:rPr>
                <w:sz w:val="24"/>
                <w:szCs w:val="24"/>
              </w:rPr>
              <w:t>«Просвещение», 2015</w:t>
            </w:r>
          </w:p>
        </w:tc>
        <w:tc>
          <w:tcPr>
            <w:tcW w:w="2052" w:type="dxa"/>
          </w:tcPr>
          <w:p w:rsidR="002F7454" w:rsidRPr="00BA025F" w:rsidRDefault="002F7454" w:rsidP="004A6DE7">
            <w:pPr>
              <w:rPr>
                <w:sz w:val="24"/>
                <w:szCs w:val="24"/>
              </w:rPr>
            </w:pPr>
            <w:r w:rsidRPr="00BA025F">
              <w:rPr>
                <w:sz w:val="24"/>
                <w:szCs w:val="24"/>
              </w:rPr>
              <w:t>Немецкий язык</w:t>
            </w:r>
          </w:p>
          <w:p w:rsidR="002F7454" w:rsidRPr="00BA025F" w:rsidRDefault="002F7454" w:rsidP="004A6DE7">
            <w:pPr>
              <w:rPr>
                <w:sz w:val="24"/>
                <w:szCs w:val="24"/>
              </w:rPr>
            </w:pPr>
            <w:r w:rsidRPr="00BA025F">
              <w:rPr>
                <w:sz w:val="24"/>
                <w:szCs w:val="24"/>
              </w:rPr>
              <w:t xml:space="preserve">Рабочие программы Предметная линия учебников  </w:t>
            </w:r>
          </w:p>
          <w:p w:rsidR="002F7454" w:rsidRPr="00BA025F" w:rsidRDefault="002F7454" w:rsidP="004A6DE7">
            <w:pPr>
              <w:autoSpaceDE w:val="0"/>
              <w:autoSpaceDN w:val="0"/>
              <w:adjustRightInd w:val="0"/>
              <w:rPr>
                <w:sz w:val="24"/>
                <w:szCs w:val="24"/>
              </w:rPr>
            </w:pPr>
            <w:r w:rsidRPr="00BA025F">
              <w:rPr>
                <w:sz w:val="24"/>
                <w:szCs w:val="24"/>
              </w:rPr>
              <w:t xml:space="preserve">И.Л. Бим. 5-9 классы Авторы: И.Л.Бим, Л.В Садомова </w:t>
            </w:r>
          </w:p>
          <w:p w:rsidR="002F7454" w:rsidRPr="00BA025F" w:rsidRDefault="002F7454" w:rsidP="004A6DE7">
            <w:pPr>
              <w:rPr>
                <w:sz w:val="24"/>
                <w:szCs w:val="24"/>
              </w:rPr>
            </w:pPr>
            <w:r w:rsidRPr="00BA025F">
              <w:rPr>
                <w:sz w:val="24"/>
                <w:szCs w:val="24"/>
              </w:rPr>
              <w:t>Москва «Просвещение», 2019</w:t>
            </w:r>
          </w:p>
        </w:tc>
        <w:tc>
          <w:tcPr>
            <w:tcW w:w="1949" w:type="dxa"/>
          </w:tcPr>
          <w:p w:rsidR="002F7454" w:rsidRPr="00BA025F" w:rsidRDefault="002F7454" w:rsidP="004A6DE7">
            <w:pPr>
              <w:rPr>
                <w:sz w:val="24"/>
                <w:szCs w:val="24"/>
              </w:rPr>
            </w:pPr>
            <w:r w:rsidRPr="00BA025F">
              <w:rPr>
                <w:sz w:val="24"/>
                <w:szCs w:val="24"/>
              </w:rPr>
              <w:t>1. Книга для учителя 8 класс Пособие для учителей общеобразовательных учреждений</w:t>
            </w:r>
          </w:p>
          <w:p w:rsidR="002F7454" w:rsidRPr="00BA025F" w:rsidRDefault="002F7454" w:rsidP="004A6DE7">
            <w:pPr>
              <w:rPr>
                <w:sz w:val="24"/>
                <w:szCs w:val="24"/>
              </w:rPr>
            </w:pPr>
            <w:r w:rsidRPr="00BA025F">
              <w:rPr>
                <w:sz w:val="24"/>
                <w:szCs w:val="24"/>
              </w:rPr>
              <w:t>Авторы: И.Л. Бим, Л.В. Садомова,Р.Х. Жарова. Москва «Просвещение», 2014</w:t>
            </w:r>
          </w:p>
          <w:p w:rsidR="002F7454" w:rsidRPr="00BA025F" w:rsidRDefault="002F7454" w:rsidP="004A6DE7">
            <w:pPr>
              <w:rPr>
                <w:sz w:val="24"/>
                <w:szCs w:val="24"/>
              </w:rPr>
            </w:pPr>
            <w:r w:rsidRPr="00BA025F">
              <w:rPr>
                <w:sz w:val="24"/>
                <w:szCs w:val="24"/>
              </w:rPr>
              <w:t>2. Аудиоприложение</w:t>
            </w:r>
          </w:p>
          <w:p w:rsidR="002F7454" w:rsidRPr="00BA025F" w:rsidRDefault="002F7454" w:rsidP="004A6DE7">
            <w:pPr>
              <w:rPr>
                <w:sz w:val="24"/>
                <w:szCs w:val="24"/>
              </w:rPr>
            </w:pPr>
            <w:r w:rsidRPr="00BA025F">
              <w:rPr>
                <w:sz w:val="24"/>
                <w:szCs w:val="24"/>
              </w:rPr>
              <w:t xml:space="preserve">3.Книга для чтения 7-9 классы Учебное пособие для общеобразовательных организаций </w:t>
            </w:r>
          </w:p>
          <w:p w:rsidR="002F7454" w:rsidRPr="00BA025F" w:rsidRDefault="002F7454" w:rsidP="004A6DE7">
            <w:pPr>
              <w:rPr>
                <w:sz w:val="24"/>
                <w:szCs w:val="24"/>
              </w:rPr>
            </w:pPr>
            <w:r w:rsidRPr="00BA025F">
              <w:rPr>
                <w:sz w:val="24"/>
                <w:szCs w:val="24"/>
              </w:rPr>
              <w:t>Авторы: И.Л. Бим, Е.В. Игнатова.Москва «Просвещение», 2019</w:t>
            </w:r>
          </w:p>
        </w:tc>
        <w:tc>
          <w:tcPr>
            <w:tcW w:w="2258" w:type="dxa"/>
          </w:tcPr>
          <w:p w:rsidR="002F7454" w:rsidRPr="00BA025F" w:rsidRDefault="002F7454" w:rsidP="004A6DE7">
            <w:pPr>
              <w:rPr>
                <w:sz w:val="24"/>
                <w:szCs w:val="24"/>
              </w:rPr>
            </w:pPr>
            <w:r w:rsidRPr="00BA025F">
              <w:rPr>
                <w:sz w:val="24"/>
                <w:szCs w:val="24"/>
              </w:rPr>
              <w:t>Контрольные задания для подготовки к ОГЭ 8 класс</w:t>
            </w:r>
          </w:p>
          <w:p w:rsidR="002F7454" w:rsidRPr="00BA025F" w:rsidRDefault="002F7454" w:rsidP="004A6DE7">
            <w:pPr>
              <w:rPr>
                <w:sz w:val="24"/>
                <w:szCs w:val="24"/>
              </w:rPr>
            </w:pPr>
            <w:r w:rsidRPr="00BA025F">
              <w:rPr>
                <w:sz w:val="24"/>
                <w:szCs w:val="24"/>
              </w:rPr>
              <w:t>Авторы: Е.А.Семенцова, Москва «Просвещение» 2016</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105</w:t>
            </w:r>
          </w:p>
        </w:tc>
        <w:tc>
          <w:tcPr>
            <w:tcW w:w="1027" w:type="dxa"/>
          </w:tcPr>
          <w:p w:rsidR="002F7454" w:rsidRPr="00BA025F" w:rsidRDefault="002F7454" w:rsidP="004A6DE7">
            <w:pPr>
              <w:rPr>
                <w:sz w:val="24"/>
                <w:szCs w:val="24"/>
              </w:rPr>
            </w:pPr>
            <w:r w:rsidRPr="00BA025F">
              <w:rPr>
                <w:sz w:val="24"/>
                <w:szCs w:val="24"/>
              </w:rPr>
              <w:t>Немецкий язык</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Немецкий язык. 9 класс. Учебник для общеобразовательных</w:t>
            </w:r>
          </w:p>
          <w:p w:rsidR="002F7454" w:rsidRPr="00BA025F" w:rsidRDefault="002F7454" w:rsidP="004A6DE7">
            <w:pPr>
              <w:autoSpaceDE w:val="0"/>
              <w:autoSpaceDN w:val="0"/>
              <w:adjustRightInd w:val="0"/>
              <w:rPr>
                <w:sz w:val="24"/>
                <w:szCs w:val="24"/>
              </w:rPr>
            </w:pPr>
            <w:r w:rsidRPr="00BA025F">
              <w:rPr>
                <w:sz w:val="24"/>
                <w:szCs w:val="24"/>
              </w:rPr>
              <w:t>организаций Авторы:</w:t>
            </w:r>
          </w:p>
          <w:p w:rsidR="002F7454" w:rsidRPr="00BA025F" w:rsidRDefault="002F7454" w:rsidP="004A6DE7">
            <w:pPr>
              <w:autoSpaceDE w:val="0"/>
              <w:autoSpaceDN w:val="0"/>
              <w:adjustRightInd w:val="0"/>
              <w:rPr>
                <w:sz w:val="24"/>
                <w:szCs w:val="24"/>
              </w:rPr>
            </w:pPr>
            <w:r w:rsidRPr="00BA025F">
              <w:rPr>
                <w:sz w:val="24"/>
                <w:szCs w:val="24"/>
              </w:rPr>
              <w:t>И.Л.Бим, Л.В. Садомова. Москва</w:t>
            </w:r>
          </w:p>
          <w:p w:rsidR="002F7454" w:rsidRPr="00BA025F" w:rsidRDefault="002F7454" w:rsidP="004A6DE7">
            <w:pPr>
              <w:rPr>
                <w:sz w:val="24"/>
                <w:szCs w:val="24"/>
              </w:rPr>
            </w:pPr>
            <w:r w:rsidRPr="00BA025F">
              <w:rPr>
                <w:sz w:val="24"/>
                <w:szCs w:val="24"/>
              </w:rPr>
              <w:t>«Просвещение», 2013</w:t>
            </w:r>
          </w:p>
        </w:tc>
        <w:tc>
          <w:tcPr>
            <w:tcW w:w="2052" w:type="dxa"/>
          </w:tcPr>
          <w:p w:rsidR="002F7454" w:rsidRPr="00BA025F" w:rsidRDefault="002F7454" w:rsidP="004A6DE7">
            <w:pPr>
              <w:rPr>
                <w:sz w:val="24"/>
                <w:szCs w:val="24"/>
              </w:rPr>
            </w:pPr>
            <w:r w:rsidRPr="00BA025F">
              <w:rPr>
                <w:sz w:val="24"/>
                <w:szCs w:val="24"/>
              </w:rPr>
              <w:t>Немецкий язык</w:t>
            </w:r>
          </w:p>
          <w:p w:rsidR="002F7454" w:rsidRPr="00BA025F" w:rsidRDefault="002F7454" w:rsidP="004A6DE7">
            <w:pPr>
              <w:rPr>
                <w:sz w:val="24"/>
                <w:szCs w:val="24"/>
              </w:rPr>
            </w:pPr>
            <w:r w:rsidRPr="00BA025F">
              <w:rPr>
                <w:sz w:val="24"/>
                <w:szCs w:val="24"/>
              </w:rPr>
              <w:t xml:space="preserve">Рабочие программы Предметная линия учебников  </w:t>
            </w:r>
          </w:p>
          <w:p w:rsidR="002F7454" w:rsidRPr="00BA025F" w:rsidRDefault="002F7454" w:rsidP="004A6DE7">
            <w:pPr>
              <w:autoSpaceDE w:val="0"/>
              <w:autoSpaceDN w:val="0"/>
              <w:adjustRightInd w:val="0"/>
              <w:rPr>
                <w:sz w:val="24"/>
                <w:szCs w:val="24"/>
              </w:rPr>
            </w:pPr>
            <w:r w:rsidRPr="00BA025F">
              <w:rPr>
                <w:sz w:val="24"/>
                <w:szCs w:val="24"/>
              </w:rPr>
              <w:t xml:space="preserve">И.Л. Бим. 5-9 классы Авторы: И.Л.Бим, Л.В Садомова </w:t>
            </w:r>
          </w:p>
          <w:p w:rsidR="002F7454" w:rsidRPr="00BA025F" w:rsidRDefault="002F7454" w:rsidP="004A6DE7">
            <w:pPr>
              <w:rPr>
                <w:sz w:val="24"/>
                <w:szCs w:val="24"/>
              </w:rPr>
            </w:pPr>
            <w:r w:rsidRPr="00BA025F">
              <w:rPr>
                <w:sz w:val="24"/>
                <w:szCs w:val="24"/>
              </w:rPr>
              <w:t>Москва «Просвещение», 2019</w:t>
            </w:r>
          </w:p>
        </w:tc>
        <w:tc>
          <w:tcPr>
            <w:tcW w:w="1949" w:type="dxa"/>
          </w:tcPr>
          <w:p w:rsidR="002F7454" w:rsidRPr="00BA025F" w:rsidRDefault="002F7454" w:rsidP="004A6DE7">
            <w:pPr>
              <w:rPr>
                <w:sz w:val="24"/>
                <w:szCs w:val="24"/>
              </w:rPr>
            </w:pPr>
            <w:r w:rsidRPr="00BA025F">
              <w:rPr>
                <w:sz w:val="24"/>
                <w:szCs w:val="24"/>
              </w:rPr>
              <w:t>1. Книга для учителя 9 класс Пособие для учителей общеобразовательных учреждений</w:t>
            </w:r>
          </w:p>
          <w:p w:rsidR="002F7454" w:rsidRPr="00BA025F" w:rsidRDefault="002F7454" w:rsidP="004A6DE7">
            <w:pPr>
              <w:rPr>
                <w:sz w:val="24"/>
                <w:szCs w:val="24"/>
              </w:rPr>
            </w:pPr>
            <w:r w:rsidRPr="00BA025F">
              <w:rPr>
                <w:sz w:val="24"/>
                <w:szCs w:val="24"/>
              </w:rPr>
              <w:t>Авторы: И.Л. Бим, Л.В. Садомова, Р.Х. Жарова. Москва «Просвещение», 2013</w:t>
            </w:r>
          </w:p>
          <w:p w:rsidR="002F7454" w:rsidRPr="00BA025F" w:rsidRDefault="002F7454" w:rsidP="004A6DE7">
            <w:pPr>
              <w:rPr>
                <w:sz w:val="24"/>
                <w:szCs w:val="24"/>
              </w:rPr>
            </w:pPr>
            <w:r w:rsidRPr="00BA025F">
              <w:rPr>
                <w:sz w:val="24"/>
                <w:szCs w:val="24"/>
              </w:rPr>
              <w:t>2. Аудиоприложение</w:t>
            </w:r>
          </w:p>
          <w:p w:rsidR="002F7454" w:rsidRPr="00BA025F" w:rsidRDefault="002F7454" w:rsidP="004A6DE7">
            <w:pPr>
              <w:rPr>
                <w:sz w:val="24"/>
                <w:szCs w:val="24"/>
              </w:rPr>
            </w:pPr>
            <w:r w:rsidRPr="00BA025F">
              <w:rPr>
                <w:sz w:val="24"/>
                <w:szCs w:val="24"/>
              </w:rPr>
              <w:t xml:space="preserve">3.Книга для чтения 7-9 классы Учебное пособие для общеобразовательных организаций </w:t>
            </w:r>
          </w:p>
          <w:p w:rsidR="002F7454" w:rsidRPr="00BA025F" w:rsidRDefault="002F7454" w:rsidP="004A6DE7">
            <w:pPr>
              <w:rPr>
                <w:sz w:val="24"/>
                <w:szCs w:val="24"/>
              </w:rPr>
            </w:pPr>
            <w:r w:rsidRPr="00BA025F">
              <w:rPr>
                <w:sz w:val="24"/>
                <w:szCs w:val="24"/>
              </w:rPr>
              <w:t>Авторы: И.Л. Бим, Е.В. Игнатова.Москва «Просвещение», 2019</w:t>
            </w:r>
          </w:p>
        </w:tc>
        <w:tc>
          <w:tcPr>
            <w:tcW w:w="2258" w:type="dxa"/>
          </w:tcPr>
          <w:p w:rsidR="002F7454" w:rsidRPr="00BA025F" w:rsidRDefault="002F7454" w:rsidP="004A6DE7">
            <w:pPr>
              <w:rPr>
                <w:sz w:val="24"/>
                <w:szCs w:val="24"/>
              </w:rPr>
            </w:pPr>
            <w:r w:rsidRPr="00BA025F">
              <w:rPr>
                <w:sz w:val="24"/>
                <w:szCs w:val="24"/>
              </w:rPr>
              <w:t>Контрольные задания для подготовки к ОГЭ 9 класс</w:t>
            </w:r>
          </w:p>
          <w:p w:rsidR="002F7454" w:rsidRPr="00BA025F" w:rsidRDefault="002F7454" w:rsidP="004A6DE7">
            <w:pPr>
              <w:rPr>
                <w:sz w:val="24"/>
                <w:szCs w:val="24"/>
              </w:rPr>
            </w:pPr>
            <w:r w:rsidRPr="00BA025F">
              <w:rPr>
                <w:sz w:val="24"/>
                <w:szCs w:val="24"/>
              </w:rPr>
              <w:t>Авторы: Е.А.Семенцова, Москва «Просвещение» 2016</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Английский язык как второй иностранный</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Учебник</w:t>
            </w:r>
          </w:p>
          <w:p w:rsidR="002F7454" w:rsidRPr="00BA025F" w:rsidRDefault="002F7454" w:rsidP="004A6DE7">
            <w:pPr>
              <w:autoSpaceDE w:val="0"/>
              <w:autoSpaceDN w:val="0"/>
              <w:adjustRightInd w:val="0"/>
              <w:rPr>
                <w:sz w:val="24"/>
                <w:szCs w:val="24"/>
              </w:rPr>
            </w:pPr>
            <w:r w:rsidRPr="00BA025F">
              <w:rPr>
                <w:sz w:val="24"/>
                <w:szCs w:val="24"/>
              </w:rPr>
              <w:t xml:space="preserve">Английский язык как второй иностранный. </w:t>
            </w:r>
          </w:p>
          <w:p w:rsidR="002F7454" w:rsidRPr="00BA025F" w:rsidRDefault="002F7454" w:rsidP="004A6DE7">
            <w:pPr>
              <w:autoSpaceDE w:val="0"/>
              <w:autoSpaceDN w:val="0"/>
              <w:adjustRightInd w:val="0"/>
              <w:rPr>
                <w:sz w:val="24"/>
                <w:szCs w:val="24"/>
              </w:rPr>
            </w:pPr>
            <w:r w:rsidRPr="00BA025F">
              <w:rPr>
                <w:sz w:val="24"/>
                <w:szCs w:val="24"/>
              </w:rPr>
              <w:t>1-й год обучения</w:t>
            </w:r>
          </w:p>
          <w:p w:rsidR="002F7454" w:rsidRPr="00BA025F" w:rsidRDefault="002F7454" w:rsidP="004A6DE7">
            <w:pPr>
              <w:autoSpaceDE w:val="0"/>
              <w:autoSpaceDN w:val="0"/>
              <w:adjustRightInd w:val="0"/>
              <w:rPr>
                <w:sz w:val="24"/>
                <w:szCs w:val="24"/>
              </w:rPr>
            </w:pPr>
            <w:r w:rsidRPr="00BA025F">
              <w:rPr>
                <w:sz w:val="24"/>
                <w:szCs w:val="24"/>
              </w:rPr>
              <w:t xml:space="preserve">Авторы: </w:t>
            </w:r>
          </w:p>
          <w:p w:rsidR="002F7454" w:rsidRPr="00BA025F" w:rsidRDefault="002F7454" w:rsidP="004A6DE7">
            <w:pPr>
              <w:autoSpaceDE w:val="0"/>
              <w:autoSpaceDN w:val="0"/>
              <w:adjustRightInd w:val="0"/>
              <w:rPr>
                <w:sz w:val="24"/>
                <w:szCs w:val="24"/>
              </w:rPr>
            </w:pPr>
            <w:r w:rsidRPr="00BA025F">
              <w:rPr>
                <w:sz w:val="24"/>
                <w:szCs w:val="24"/>
              </w:rPr>
              <w:t xml:space="preserve">О. В. Афанасьева, </w:t>
            </w:r>
          </w:p>
          <w:p w:rsidR="002F7454" w:rsidRPr="00BA025F" w:rsidRDefault="002F7454" w:rsidP="004A6DE7">
            <w:pPr>
              <w:autoSpaceDE w:val="0"/>
              <w:autoSpaceDN w:val="0"/>
              <w:adjustRightInd w:val="0"/>
              <w:rPr>
                <w:sz w:val="24"/>
                <w:szCs w:val="24"/>
              </w:rPr>
            </w:pPr>
            <w:r w:rsidRPr="00BA025F">
              <w:rPr>
                <w:sz w:val="24"/>
                <w:szCs w:val="24"/>
              </w:rPr>
              <w:t xml:space="preserve">И. В. Михеева, </w:t>
            </w:r>
          </w:p>
          <w:p w:rsidR="002F7454" w:rsidRPr="00BA025F" w:rsidRDefault="002F7454" w:rsidP="004A6DE7">
            <w:pPr>
              <w:rPr>
                <w:sz w:val="24"/>
                <w:szCs w:val="24"/>
              </w:rPr>
            </w:pPr>
            <w:r w:rsidRPr="00BA025F">
              <w:rPr>
                <w:sz w:val="24"/>
                <w:szCs w:val="24"/>
              </w:rPr>
              <w:t>Москва  «Дрофа», 2019</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 xml:space="preserve">Рабочая программа. Английский язык как второй иностранный. 5—9 классы: учебно-методическое пособие </w:t>
            </w:r>
          </w:p>
          <w:p w:rsidR="002F7454" w:rsidRPr="00BA025F" w:rsidRDefault="002F7454" w:rsidP="004A6DE7">
            <w:pPr>
              <w:autoSpaceDE w:val="0"/>
              <w:autoSpaceDN w:val="0"/>
              <w:adjustRightInd w:val="0"/>
              <w:rPr>
                <w:sz w:val="24"/>
                <w:szCs w:val="24"/>
              </w:rPr>
            </w:pPr>
            <w:r w:rsidRPr="00BA025F">
              <w:rPr>
                <w:sz w:val="24"/>
                <w:szCs w:val="24"/>
              </w:rPr>
              <w:t>О. В. Афанасьева, И. В. Михеева, Н. В. Языкова. — Москва  «Дрофа», 2017</w:t>
            </w:r>
          </w:p>
        </w:tc>
        <w:tc>
          <w:tcPr>
            <w:tcW w:w="1949" w:type="dxa"/>
          </w:tcPr>
          <w:p w:rsidR="002F7454" w:rsidRPr="00BA025F" w:rsidRDefault="002F7454" w:rsidP="004A6DE7">
            <w:pPr>
              <w:autoSpaceDE w:val="0"/>
              <w:autoSpaceDN w:val="0"/>
              <w:adjustRightInd w:val="0"/>
              <w:rPr>
                <w:sz w:val="24"/>
                <w:szCs w:val="24"/>
              </w:rPr>
            </w:pPr>
            <w:r w:rsidRPr="00BA025F">
              <w:rPr>
                <w:sz w:val="24"/>
                <w:szCs w:val="24"/>
              </w:rPr>
              <w:t>1. Аудиоприложение к учебнику 5-го класса</w:t>
            </w:r>
          </w:p>
          <w:p w:rsidR="002F7454" w:rsidRPr="00BA025F" w:rsidRDefault="002F7454" w:rsidP="004A6DE7">
            <w:pPr>
              <w:rPr>
                <w:sz w:val="24"/>
                <w:szCs w:val="24"/>
              </w:rPr>
            </w:pPr>
            <w:r w:rsidRPr="00BA025F">
              <w:rPr>
                <w:sz w:val="24"/>
                <w:szCs w:val="24"/>
              </w:rPr>
              <w:t>2 Книга для учителя к учебнику О.В. Афанасьевой, И.В.Михеевой Английский язык как второй иностранный</w:t>
            </w:r>
          </w:p>
          <w:p w:rsidR="002F7454" w:rsidRPr="00BA025F" w:rsidRDefault="002F7454" w:rsidP="004A6DE7">
            <w:pPr>
              <w:rPr>
                <w:sz w:val="24"/>
                <w:szCs w:val="24"/>
              </w:rPr>
            </w:pPr>
            <w:r w:rsidRPr="00BA025F">
              <w:rPr>
                <w:sz w:val="24"/>
                <w:szCs w:val="24"/>
              </w:rPr>
              <w:t>Авторы: О.В.Афанасьева, И.В. Михеева 1-й год обучения</w:t>
            </w:r>
          </w:p>
          <w:p w:rsidR="002F7454" w:rsidRPr="00BA025F" w:rsidRDefault="002F7454" w:rsidP="004A6DE7">
            <w:pPr>
              <w:rPr>
                <w:sz w:val="24"/>
                <w:szCs w:val="24"/>
              </w:rPr>
            </w:pPr>
            <w:r w:rsidRPr="00BA025F">
              <w:rPr>
                <w:sz w:val="24"/>
                <w:szCs w:val="24"/>
              </w:rPr>
              <w:t>Москва, «Дрофа», 2013</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Английский язык как второй иностранный</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Учебник</w:t>
            </w:r>
          </w:p>
          <w:p w:rsidR="002F7454" w:rsidRPr="00BA025F" w:rsidRDefault="002F7454" w:rsidP="004A6DE7">
            <w:pPr>
              <w:autoSpaceDE w:val="0"/>
              <w:autoSpaceDN w:val="0"/>
              <w:adjustRightInd w:val="0"/>
              <w:rPr>
                <w:sz w:val="24"/>
                <w:szCs w:val="24"/>
              </w:rPr>
            </w:pPr>
            <w:r w:rsidRPr="00BA025F">
              <w:rPr>
                <w:sz w:val="24"/>
                <w:szCs w:val="24"/>
              </w:rPr>
              <w:t xml:space="preserve">Английский язык как второй иностранный. </w:t>
            </w:r>
          </w:p>
          <w:p w:rsidR="002F7454" w:rsidRPr="00BA025F" w:rsidRDefault="002F7454" w:rsidP="004A6DE7">
            <w:pPr>
              <w:autoSpaceDE w:val="0"/>
              <w:autoSpaceDN w:val="0"/>
              <w:adjustRightInd w:val="0"/>
              <w:rPr>
                <w:sz w:val="24"/>
                <w:szCs w:val="24"/>
              </w:rPr>
            </w:pPr>
            <w:r w:rsidRPr="00BA025F">
              <w:rPr>
                <w:sz w:val="24"/>
                <w:szCs w:val="24"/>
              </w:rPr>
              <w:t>2-й год обучения</w:t>
            </w:r>
          </w:p>
          <w:p w:rsidR="002F7454" w:rsidRPr="00BA025F" w:rsidRDefault="002F7454" w:rsidP="004A6DE7">
            <w:pPr>
              <w:autoSpaceDE w:val="0"/>
              <w:autoSpaceDN w:val="0"/>
              <w:adjustRightInd w:val="0"/>
              <w:rPr>
                <w:sz w:val="24"/>
                <w:szCs w:val="24"/>
              </w:rPr>
            </w:pPr>
            <w:r w:rsidRPr="00BA025F">
              <w:rPr>
                <w:sz w:val="24"/>
                <w:szCs w:val="24"/>
              </w:rPr>
              <w:t xml:space="preserve">Авторы: </w:t>
            </w:r>
          </w:p>
          <w:p w:rsidR="002F7454" w:rsidRPr="00BA025F" w:rsidRDefault="002F7454" w:rsidP="004A6DE7">
            <w:pPr>
              <w:autoSpaceDE w:val="0"/>
              <w:autoSpaceDN w:val="0"/>
              <w:adjustRightInd w:val="0"/>
              <w:rPr>
                <w:sz w:val="24"/>
                <w:szCs w:val="24"/>
              </w:rPr>
            </w:pPr>
            <w:r w:rsidRPr="00BA025F">
              <w:rPr>
                <w:sz w:val="24"/>
                <w:szCs w:val="24"/>
              </w:rPr>
              <w:t xml:space="preserve">О. В. Афанасьева, </w:t>
            </w:r>
          </w:p>
          <w:p w:rsidR="002F7454" w:rsidRPr="00BA025F" w:rsidRDefault="002F7454" w:rsidP="004A6DE7">
            <w:pPr>
              <w:autoSpaceDE w:val="0"/>
              <w:autoSpaceDN w:val="0"/>
              <w:adjustRightInd w:val="0"/>
              <w:rPr>
                <w:sz w:val="24"/>
                <w:szCs w:val="24"/>
              </w:rPr>
            </w:pPr>
            <w:r w:rsidRPr="00BA025F">
              <w:rPr>
                <w:sz w:val="24"/>
                <w:szCs w:val="24"/>
              </w:rPr>
              <w:t xml:space="preserve">И. В. Михеева, </w:t>
            </w:r>
          </w:p>
          <w:p w:rsidR="002F7454" w:rsidRPr="00BA025F" w:rsidRDefault="002F7454" w:rsidP="004A6DE7">
            <w:pPr>
              <w:autoSpaceDE w:val="0"/>
              <w:autoSpaceDN w:val="0"/>
              <w:adjustRightInd w:val="0"/>
              <w:rPr>
                <w:sz w:val="24"/>
                <w:szCs w:val="24"/>
              </w:rPr>
            </w:pPr>
            <w:r w:rsidRPr="00BA025F">
              <w:rPr>
                <w:sz w:val="24"/>
                <w:szCs w:val="24"/>
              </w:rPr>
              <w:t>Москва  «Дрофа», 2020</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 xml:space="preserve">Рабочая программа. Английский язык как второй иностранный. 5—9 классы: учебно-методическое пособие </w:t>
            </w:r>
          </w:p>
          <w:p w:rsidR="002F7454" w:rsidRPr="00BA025F" w:rsidRDefault="002F7454" w:rsidP="004A6DE7">
            <w:pPr>
              <w:autoSpaceDE w:val="0"/>
              <w:autoSpaceDN w:val="0"/>
              <w:adjustRightInd w:val="0"/>
              <w:rPr>
                <w:sz w:val="24"/>
                <w:szCs w:val="24"/>
              </w:rPr>
            </w:pPr>
            <w:r w:rsidRPr="00BA025F">
              <w:rPr>
                <w:sz w:val="24"/>
                <w:szCs w:val="24"/>
              </w:rPr>
              <w:t>О. В. Афанасьева, И. В. Михеева, Н. В. Языкова. — Москва  «Дрофа», 2017</w:t>
            </w:r>
          </w:p>
        </w:tc>
        <w:tc>
          <w:tcPr>
            <w:tcW w:w="1949" w:type="dxa"/>
          </w:tcPr>
          <w:p w:rsidR="002F7454" w:rsidRPr="00BA025F" w:rsidRDefault="002F7454" w:rsidP="004A6DE7">
            <w:pPr>
              <w:autoSpaceDE w:val="0"/>
              <w:autoSpaceDN w:val="0"/>
              <w:adjustRightInd w:val="0"/>
              <w:rPr>
                <w:sz w:val="24"/>
                <w:szCs w:val="24"/>
              </w:rPr>
            </w:pPr>
            <w:r w:rsidRPr="00BA025F">
              <w:rPr>
                <w:sz w:val="24"/>
                <w:szCs w:val="24"/>
              </w:rPr>
              <w:t>1. Аудиоприложение к учебнику 6-го класса</w:t>
            </w:r>
          </w:p>
          <w:p w:rsidR="002F7454" w:rsidRPr="00BA025F" w:rsidRDefault="002F7454" w:rsidP="004A6DE7">
            <w:pPr>
              <w:rPr>
                <w:sz w:val="24"/>
                <w:szCs w:val="24"/>
              </w:rPr>
            </w:pPr>
            <w:r w:rsidRPr="00BA025F">
              <w:rPr>
                <w:sz w:val="24"/>
                <w:szCs w:val="24"/>
              </w:rPr>
              <w:t>2 Книга для учителя к учебнику О.В. Афанасьевой, И.В.Михеевой Английский язык как второй иностранный</w:t>
            </w:r>
          </w:p>
          <w:p w:rsidR="002F7454" w:rsidRPr="00BA025F" w:rsidRDefault="002F7454" w:rsidP="004A6DE7">
            <w:pPr>
              <w:rPr>
                <w:sz w:val="24"/>
                <w:szCs w:val="24"/>
              </w:rPr>
            </w:pPr>
            <w:r w:rsidRPr="00BA025F">
              <w:rPr>
                <w:sz w:val="24"/>
                <w:szCs w:val="24"/>
              </w:rPr>
              <w:t>Авторы: О.В.Афанасьева, И.В. Михеева 2-й год обучения Москва, «Дрофа», 2013</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Английский язык как второй иностранный</w:t>
            </w:r>
          </w:p>
        </w:tc>
        <w:tc>
          <w:tcPr>
            <w:tcW w:w="2052" w:type="dxa"/>
          </w:tcPr>
          <w:p w:rsidR="002F7454" w:rsidRPr="00BA025F" w:rsidRDefault="002F7454" w:rsidP="004A6DE7">
            <w:pPr>
              <w:autoSpaceDE w:val="0"/>
              <w:autoSpaceDN w:val="0"/>
              <w:adjustRightInd w:val="0"/>
              <w:contextualSpacing/>
              <w:rPr>
                <w:rFonts w:eastAsiaTheme="minorEastAsia"/>
                <w:sz w:val="24"/>
                <w:szCs w:val="24"/>
              </w:rPr>
            </w:pPr>
            <w:r w:rsidRPr="00BA025F">
              <w:rPr>
                <w:rFonts w:eastAsiaTheme="minorEastAsia"/>
                <w:sz w:val="24"/>
                <w:szCs w:val="24"/>
              </w:rPr>
              <w:t>1.Учебник Английский язык как второй иностранный. 1-й год обучения Авторы: О. В. Афанасьева, И. В. Михеева, Москва  «Дрофа», 2019</w:t>
            </w:r>
          </w:p>
          <w:p w:rsidR="002F7454" w:rsidRPr="00BA025F" w:rsidRDefault="002F7454" w:rsidP="004A6DE7">
            <w:pPr>
              <w:autoSpaceDE w:val="0"/>
              <w:autoSpaceDN w:val="0"/>
              <w:adjustRightInd w:val="0"/>
              <w:rPr>
                <w:sz w:val="24"/>
                <w:szCs w:val="24"/>
              </w:rPr>
            </w:pPr>
            <w:r w:rsidRPr="00BA025F">
              <w:rPr>
                <w:rFonts w:eastAsiaTheme="minorEastAsia"/>
                <w:sz w:val="24"/>
                <w:szCs w:val="24"/>
              </w:rPr>
              <w:t>2.</w:t>
            </w:r>
            <w:r w:rsidRPr="00BA025F">
              <w:rPr>
                <w:sz w:val="24"/>
                <w:szCs w:val="24"/>
              </w:rPr>
              <w:t>Учебник</w:t>
            </w:r>
          </w:p>
          <w:p w:rsidR="002F7454" w:rsidRPr="00BA025F" w:rsidRDefault="002F7454" w:rsidP="004A6DE7">
            <w:pPr>
              <w:autoSpaceDE w:val="0"/>
              <w:autoSpaceDN w:val="0"/>
              <w:adjustRightInd w:val="0"/>
              <w:rPr>
                <w:sz w:val="24"/>
                <w:szCs w:val="24"/>
              </w:rPr>
            </w:pPr>
            <w:r w:rsidRPr="00BA025F">
              <w:rPr>
                <w:sz w:val="24"/>
                <w:szCs w:val="24"/>
              </w:rPr>
              <w:t xml:space="preserve">Английский язык как второй иностранный. </w:t>
            </w:r>
          </w:p>
          <w:p w:rsidR="002F7454" w:rsidRPr="00BA025F" w:rsidRDefault="002F7454" w:rsidP="004A6DE7">
            <w:pPr>
              <w:autoSpaceDE w:val="0"/>
              <w:autoSpaceDN w:val="0"/>
              <w:adjustRightInd w:val="0"/>
              <w:rPr>
                <w:sz w:val="24"/>
                <w:szCs w:val="24"/>
              </w:rPr>
            </w:pPr>
            <w:r w:rsidRPr="00BA025F">
              <w:rPr>
                <w:sz w:val="24"/>
                <w:szCs w:val="24"/>
              </w:rPr>
              <w:t>3-й год обучения</w:t>
            </w:r>
          </w:p>
          <w:p w:rsidR="002F7454" w:rsidRPr="00BA025F" w:rsidRDefault="002F7454" w:rsidP="004A6DE7">
            <w:pPr>
              <w:autoSpaceDE w:val="0"/>
              <w:autoSpaceDN w:val="0"/>
              <w:adjustRightInd w:val="0"/>
              <w:rPr>
                <w:sz w:val="24"/>
                <w:szCs w:val="24"/>
              </w:rPr>
            </w:pPr>
            <w:r w:rsidRPr="00BA025F">
              <w:rPr>
                <w:sz w:val="24"/>
                <w:szCs w:val="24"/>
              </w:rPr>
              <w:t xml:space="preserve">Авторы: </w:t>
            </w:r>
          </w:p>
          <w:p w:rsidR="002F7454" w:rsidRPr="00BA025F" w:rsidRDefault="002F7454" w:rsidP="004A6DE7">
            <w:pPr>
              <w:autoSpaceDE w:val="0"/>
              <w:autoSpaceDN w:val="0"/>
              <w:adjustRightInd w:val="0"/>
              <w:rPr>
                <w:sz w:val="24"/>
                <w:szCs w:val="24"/>
              </w:rPr>
            </w:pPr>
            <w:r w:rsidRPr="00BA025F">
              <w:rPr>
                <w:sz w:val="24"/>
                <w:szCs w:val="24"/>
              </w:rPr>
              <w:t xml:space="preserve">О. В. Афанасьева, </w:t>
            </w:r>
          </w:p>
          <w:p w:rsidR="002F7454" w:rsidRPr="00BA025F" w:rsidRDefault="002F7454" w:rsidP="004A6DE7">
            <w:pPr>
              <w:autoSpaceDE w:val="0"/>
              <w:autoSpaceDN w:val="0"/>
              <w:adjustRightInd w:val="0"/>
              <w:rPr>
                <w:sz w:val="24"/>
                <w:szCs w:val="24"/>
              </w:rPr>
            </w:pPr>
            <w:r w:rsidRPr="00BA025F">
              <w:rPr>
                <w:sz w:val="24"/>
                <w:szCs w:val="24"/>
              </w:rPr>
              <w:t xml:space="preserve">И. В. Михеева, </w:t>
            </w:r>
          </w:p>
          <w:p w:rsidR="002F7454" w:rsidRPr="00BA025F" w:rsidRDefault="002F7454" w:rsidP="004A6DE7">
            <w:pPr>
              <w:autoSpaceDE w:val="0"/>
              <w:autoSpaceDN w:val="0"/>
              <w:adjustRightInd w:val="0"/>
              <w:rPr>
                <w:sz w:val="24"/>
                <w:szCs w:val="24"/>
              </w:rPr>
            </w:pPr>
            <w:r w:rsidRPr="00BA025F">
              <w:rPr>
                <w:sz w:val="24"/>
                <w:szCs w:val="24"/>
              </w:rPr>
              <w:t>Москва  «Дрофа», 2020</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 xml:space="preserve">Рабочая программа. Английский язык как второй иностранный. 5—9 классы: учебно-методическое пособие </w:t>
            </w:r>
          </w:p>
          <w:p w:rsidR="002F7454" w:rsidRPr="00BA025F" w:rsidRDefault="002F7454" w:rsidP="004A6DE7">
            <w:pPr>
              <w:autoSpaceDE w:val="0"/>
              <w:autoSpaceDN w:val="0"/>
              <w:adjustRightInd w:val="0"/>
              <w:rPr>
                <w:sz w:val="24"/>
                <w:szCs w:val="24"/>
              </w:rPr>
            </w:pPr>
            <w:r w:rsidRPr="00BA025F">
              <w:rPr>
                <w:sz w:val="24"/>
                <w:szCs w:val="24"/>
              </w:rPr>
              <w:t>О. В. Афанасьева, И. В. Михеева, Н. В. Языкова. — Москва  «Дрофа», 2017</w:t>
            </w:r>
          </w:p>
        </w:tc>
        <w:tc>
          <w:tcPr>
            <w:tcW w:w="1949" w:type="dxa"/>
          </w:tcPr>
          <w:p w:rsidR="002F7454" w:rsidRPr="00BA025F" w:rsidRDefault="002F7454" w:rsidP="004A6DE7">
            <w:pPr>
              <w:rPr>
                <w:sz w:val="24"/>
                <w:szCs w:val="24"/>
              </w:rPr>
            </w:pPr>
            <w:r w:rsidRPr="00BA025F">
              <w:rPr>
                <w:sz w:val="24"/>
                <w:szCs w:val="24"/>
              </w:rPr>
              <w:t>Аудиоприложение к учебникам 5-го, 6-го классов</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Английский язык как второй иностранный</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1. Учебник</w:t>
            </w:r>
          </w:p>
          <w:p w:rsidR="002F7454" w:rsidRPr="00BA025F" w:rsidRDefault="002F7454" w:rsidP="004A6DE7">
            <w:pPr>
              <w:autoSpaceDE w:val="0"/>
              <w:autoSpaceDN w:val="0"/>
              <w:adjustRightInd w:val="0"/>
              <w:rPr>
                <w:sz w:val="24"/>
                <w:szCs w:val="24"/>
              </w:rPr>
            </w:pPr>
            <w:r w:rsidRPr="00BA025F">
              <w:rPr>
                <w:sz w:val="24"/>
                <w:szCs w:val="24"/>
              </w:rPr>
              <w:t xml:space="preserve">Английский язык как второй иностранный. </w:t>
            </w:r>
          </w:p>
          <w:p w:rsidR="002F7454" w:rsidRPr="00BA025F" w:rsidRDefault="002F7454" w:rsidP="004A6DE7">
            <w:pPr>
              <w:autoSpaceDE w:val="0"/>
              <w:autoSpaceDN w:val="0"/>
              <w:adjustRightInd w:val="0"/>
              <w:rPr>
                <w:sz w:val="24"/>
                <w:szCs w:val="24"/>
              </w:rPr>
            </w:pPr>
            <w:r w:rsidRPr="00BA025F">
              <w:rPr>
                <w:sz w:val="24"/>
                <w:szCs w:val="24"/>
              </w:rPr>
              <w:t>3-й год обучения</w:t>
            </w:r>
          </w:p>
          <w:p w:rsidR="002F7454" w:rsidRPr="00BA025F" w:rsidRDefault="002F7454" w:rsidP="004A6DE7">
            <w:pPr>
              <w:autoSpaceDE w:val="0"/>
              <w:autoSpaceDN w:val="0"/>
              <w:adjustRightInd w:val="0"/>
              <w:rPr>
                <w:sz w:val="24"/>
                <w:szCs w:val="24"/>
              </w:rPr>
            </w:pPr>
            <w:r w:rsidRPr="00BA025F">
              <w:rPr>
                <w:sz w:val="24"/>
                <w:szCs w:val="24"/>
              </w:rPr>
              <w:t xml:space="preserve">Авторы: </w:t>
            </w:r>
          </w:p>
          <w:p w:rsidR="002F7454" w:rsidRPr="00BA025F" w:rsidRDefault="002F7454" w:rsidP="004A6DE7">
            <w:pPr>
              <w:autoSpaceDE w:val="0"/>
              <w:autoSpaceDN w:val="0"/>
              <w:adjustRightInd w:val="0"/>
              <w:rPr>
                <w:sz w:val="24"/>
                <w:szCs w:val="24"/>
              </w:rPr>
            </w:pPr>
            <w:r w:rsidRPr="00BA025F">
              <w:rPr>
                <w:sz w:val="24"/>
                <w:szCs w:val="24"/>
              </w:rPr>
              <w:t xml:space="preserve">О. В. Афанасьева, </w:t>
            </w:r>
          </w:p>
          <w:p w:rsidR="002F7454" w:rsidRPr="00BA025F" w:rsidRDefault="002F7454" w:rsidP="004A6DE7">
            <w:pPr>
              <w:autoSpaceDE w:val="0"/>
              <w:autoSpaceDN w:val="0"/>
              <w:adjustRightInd w:val="0"/>
              <w:rPr>
                <w:sz w:val="24"/>
                <w:szCs w:val="24"/>
              </w:rPr>
            </w:pPr>
            <w:r w:rsidRPr="00BA025F">
              <w:rPr>
                <w:sz w:val="24"/>
                <w:szCs w:val="24"/>
              </w:rPr>
              <w:t xml:space="preserve">И. В. Михеева, </w:t>
            </w:r>
          </w:p>
          <w:p w:rsidR="002F7454" w:rsidRPr="00BA025F" w:rsidRDefault="002F7454" w:rsidP="004A6DE7">
            <w:pPr>
              <w:autoSpaceDE w:val="0"/>
              <w:autoSpaceDN w:val="0"/>
              <w:adjustRightInd w:val="0"/>
              <w:rPr>
                <w:sz w:val="24"/>
                <w:szCs w:val="24"/>
              </w:rPr>
            </w:pPr>
            <w:r w:rsidRPr="00BA025F">
              <w:rPr>
                <w:sz w:val="24"/>
                <w:szCs w:val="24"/>
              </w:rPr>
              <w:t>Москва  «Дрофа», 2020</w:t>
            </w:r>
          </w:p>
          <w:p w:rsidR="002F7454" w:rsidRPr="00BA025F" w:rsidRDefault="002F7454" w:rsidP="004A6DE7">
            <w:pPr>
              <w:autoSpaceDE w:val="0"/>
              <w:autoSpaceDN w:val="0"/>
              <w:adjustRightInd w:val="0"/>
              <w:rPr>
                <w:sz w:val="24"/>
                <w:szCs w:val="24"/>
              </w:rPr>
            </w:pPr>
            <w:r w:rsidRPr="00BA025F">
              <w:rPr>
                <w:sz w:val="24"/>
                <w:szCs w:val="24"/>
              </w:rPr>
              <w:t>2.Учебник</w:t>
            </w:r>
          </w:p>
          <w:p w:rsidR="002F7454" w:rsidRPr="00BA025F" w:rsidRDefault="002F7454" w:rsidP="004A6DE7">
            <w:pPr>
              <w:autoSpaceDE w:val="0"/>
              <w:autoSpaceDN w:val="0"/>
              <w:adjustRightInd w:val="0"/>
              <w:rPr>
                <w:sz w:val="24"/>
                <w:szCs w:val="24"/>
              </w:rPr>
            </w:pPr>
            <w:r w:rsidRPr="00BA025F">
              <w:rPr>
                <w:sz w:val="24"/>
                <w:szCs w:val="24"/>
              </w:rPr>
              <w:t xml:space="preserve">Английский язык как второй иностранный. </w:t>
            </w:r>
          </w:p>
          <w:p w:rsidR="002F7454" w:rsidRPr="00BA025F" w:rsidRDefault="002F7454" w:rsidP="004A6DE7">
            <w:pPr>
              <w:autoSpaceDE w:val="0"/>
              <w:autoSpaceDN w:val="0"/>
              <w:adjustRightInd w:val="0"/>
              <w:rPr>
                <w:sz w:val="24"/>
                <w:szCs w:val="24"/>
              </w:rPr>
            </w:pPr>
            <w:r w:rsidRPr="00BA025F">
              <w:rPr>
                <w:sz w:val="24"/>
                <w:szCs w:val="24"/>
              </w:rPr>
              <w:t>4-й год обучения</w:t>
            </w:r>
          </w:p>
          <w:p w:rsidR="002F7454" w:rsidRPr="00BA025F" w:rsidRDefault="002F7454" w:rsidP="004A6DE7">
            <w:pPr>
              <w:autoSpaceDE w:val="0"/>
              <w:autoSpaceDN w:val="0"/>
              <w:adjustRightInd w:val="0"/>
              <w:rPr>
                <w:sz w:val="24"/>
                <w:szCs w:val="24"/>
              </w:rPr>
            </w:pPr>
            <w:r w:rsidRPr="00BA025F">
              <w:rPr>
                <w:sz w:val="24"/>
                <w:szCs w:val="24"/>
              </w:rPr>
              <w:t xml:space="preserve">Авторы: </w:t>
            </w:r>
          </w:p>
          <w:p w:rsidR="002F7454" w:rsidRPr="00BA025F" w:rsidRDefault="002F7454" w:rsidP="004A6DE7">
            <w:pPr>
              <w:autoSpaceDE w:val="0"/>
              <w:autoSpaceDN w:val="0"/>
              <w:adjustRightInd w:val="0"/>
              <w:rPr>
                <w:sz w:val="24"/>
                <w:szCs w:val="24"/>
              </w:rPr>
            </w:pPr>
            <w:r w:rsidRPr="00BA025F">
              <w:rPr>
                <w:sz w:val="24"/>
                <w:szCs w:val="24"/>
              </w:rPr>
              <w:t xml:space="preserve">О. В. Афанасьева, </w:t>
            </w:r>
          </w:p>
          <w:p w:rsidR="002F7454" w:rsidRPr="00BA025F" w:rsidRDefault="002F7454" w:rsidP="004A6DE7">
            <w:pPr>
              <w:autoSpaceDE w:val="0"/>
              <w:autoSpaceDN w:val="0"/>
              <w:adjustRightInd w:val="0"/>
              <w:rPr>
                <w:sz w:val="24"/>
                <w:szCs w:val="24"/>
              </w:rPr>
            </w:pPr>
            <w:r w:rsidRPr="00BA025F">
              <w:rPr>
                <w:sz w:val="24"/>
                <w:szCs w:val="24"/>
              </w:rPr>
              <w:t xml:space="preserve">И. В. Михеева, </w:t>
            </w:r>
          </w:p>
          <w:p w:rsidR="002F7454" w:rsidRPr="00BA025F" w:rsidRDefault="002F7454" w:rsidP="004A6DE7">
            <w:pPr>
              <w:autoSpaceDE w:val="0"/>
              <w:autoSpaceDN w:val="0"/>
              <w:adjustRightInd w:val="0"/>
              <w:rPr>
                <w:sz w:val="24"/>
                <w:szCs w:val="24"/>
              </w:rPr>
            </w:pPr>
            <w:r w:rsidRPr="00BA025F">
              <w:rPr>
                <w:sz w:val="24"/>
                <w:szCs w:val="24"/>
              </w:rPr>
              <w:t>Москва  «Дрофа», 2019</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 xml:space="preserve">Рабочая программа. Английский язык как второй иностранный. 5—9 классы: учебно-методическое пособие </w:t>
            </w:r>
          </w:p>
          <w:p w:rsidR="002F7454" w:rsidRPr="00BA025F" w:rsidRDefault="002F7454" w:rsidP="004A6DE7">
            <w:pPr>
              <w:autoSpaceDE w:val="0"/>
              <w:autoSpaceDN w:val="0"/>
              <w:adjustRightInd w:val="0"/>
              <w:rPr>
                <w:sz w:val="24"/>
                <w:szCs w:val="24"/>
              </w:rPr>
            </w:pPr>
            <w:r w:rsidRPr="00BA025F">
              <w:rPr>
                <w:sz w:val="24"/>
                <w:szCs w:val="24"/>
              </w:rPr>
              <w:t>О. В. Афанасьева, И. В. Михеева, Н. В. Языкова. — Москва  «Дрофа», 2017</w:t>
            </w:r>
          </w:p>
        </w:tc>
        <w:tc>
          <w:tcPr>
            <w:tcW w:w="1949" w:type="dxa"/>
          </w:tcPr>
          <w:p w:rsidR="002F7454" w:rsidRPr="00BA025F" w:rsidRDefault="002F7454" w:rsidP="004A6DE7">
            <w:pPr>
              <w:rPr>
                <w:sz w:val="24"/>
                <w:szCs w:val="24"/>
              </w:rPr>
            </w:pPr>
            <w:r w:rsidRPr="00BA025F">
              <w:rPr>
                <w:sz w:val="24"/>
                <w:szCs w:val="24"/>
              </w:rPr>
              <w:t>Аудиоприложение к учебникам 7-го, 8-го классов</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Английский язык как второй иностранный</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1.Учебник</w:t>
            </w:r>
          </w:p>
          <w:p w:rsidR="002F7454" w:rsidRPr="00BA025F" w:rsidRDefault="002F7454" w:rsidP="004A6DE7">
            <w:pPr>
              <w:autoSpaceDE w:val="0"/>
              <w:autoSpaceDN w:val="0"/>
              <w:adjustRightInd w:val="0"/>
              <w:rPr>
                <w:sz w:val="24"/>
                <w:szCs w:val="24"/>
              </w:rPr>
            </w:pPr>
            <w:r w:rsidRPr="00BA025F">
              <w:rPr>
                <w:sz w:val="24"/>
                <w:szCs w:val="24"/>
              </w:rPr>
              <w:t xml:space="preserve">Английский язык как второй иностранный. </w:t>
            </w:r>
          </w:p>
          <w:p w:rsidR="002F7454" w:rsidRPr="00BA025F" w:rsidRDefault="002F7454" w:rsidP="004A6DE7">
            <w:pPr>
              <w:autoSpaceDE w:val="0"/>
              <w:autoSpaceDN w:val="0"/>
              <w:adjustRightInd w:val="0"/>
              <w:rPr>
                <w:sz w:val="24"/>
                <w:szCs w:val="24"/>
              </w:rPr>
            </w:pPr>
            <w:r w:rsidRPr="00BA025F">
              <w:rPr>
                <w:sz w:val="24"/>
                <w:szCs w:val="24"/>
              </w:rPr>
              <w:t>4-й год обучения</w:t>
            </w:r>
          </w:p>
          <w:p w:rsidR="002F7454" w:rsidRPr="00BA025F" w:rsidRDefault="002F7454" w:rsidP="004A6DE7">
            <w:pPr>
              <w:autoSpaceDE w:val="0"/>
              <w:autoSpaceDN w:val="0"/>
              <w:adjustRightInd w:val="0"/>
              <w:rPr>
                <w:sz w:val="24"/>
                <w:szCs w:val="24"/>
              </w:rPr>
            </w:pPr>
            <w:r w:rsidRPr="00BA025F">
              <w:rPr>
                <w:sz w:val="24"/>
                <w:szCs w:val="24"/>
              </w:rPr>
              <w:t xml:space="preserve">Авторы: </w:t>
            </w:r>
          </w:p>
          <w:p w:rsidR="002F7454" w:rsidRPr="00BA025F" w:rsidRDefault="002F7454" w:rsidP="004A6DE7">
            <w:pPr>
              <w:autoSpaceDE w:val="0"/>
              <w:autoSpaceDN w:val="0"/>
              <w:adjustRightInd w:val="0"/>
              <w:rPr>
                <w:sz w:val="24"/>
                <w:szCs w:val="24"/>
              </w:rPr>
            </w:pPr>
            <w:r w:rsidRPr="00BA025F">
              <w:rPr>
                <w:sz w:val="24"/>
                <w:szCs w:val="24"/>
              </w:rPr>
              <w:t xml:space="preserve">О. В. Афанасьева, </w:t>
            </w:r>
          </w:p>
          <w:p w:rsidR="002F7454" w:rsidRPr="00BA025F" w:rsidRDefault="002F7454" w:rsidP="004A6DE7">
            <w:pPr>
              <w:autoSpaceDE w:val="0"/>
              <w:autoSpaceDN w:val="0"/>
              <w:adjustRightInd w:val="0"/>
              <w:rPr>
                <w:sz w:val="24"/>
                <w:szCs w:val="24"/>
              </w:rPr>
            </w:pPr>
            <w:r w:rsidRPr="00BA025F">
              <w:rPr>
                <w:sz w:val="24"/>
                <w:szCs w:val="24"/>
              </w:rPr>
              <w:t xml:space="preserve">И. В. Михеева, </w:t>
            </w:r>
          </w:p>
          <w:p w:rsidR="002F7454" w:rsidRPr="00BA025F" w:rsidRDefault="002F7454" w:rsidP="004A6DE7">
            <w:pPr>
              <w:autoSpaceDE w:val="0"/>
              <w:autoSpaceDN w:val="0"/>
              <w:adjustRightInd w:val="0"/>
              <w:rPr>
                <w:sz w:val="24"/>
                <w:szCs w:val="24"/>
              </w:rPr>
            </w:pPr>
            <w:r w:rsidRPr="00BA025F">
              <w:rPr>
                <w:sz w:val="24"/>
                <w:szCs w:val="24"/>
              </w:rPr>
              <w:t>Москва  «Дрофа», 2019</w:t>
            </w:r>
          </w:p>
          <w:p w:rsidR="002F7454" w:rsidRPr="00BA025F" w:rsidRDefault="002F7454" w:rsidP="004A6DE7">
            <w:pPr>
              <w:autoSpaceDE w:val="0"/>
              <w:autoSpaceDN w:val="0"/>
              <w:adjustRightInd w:val="0"/>
              <w:rPr>
                <w:sz w:val="24"/>
                <w:szCs w:val="24"/>
              </w:rPr>
            </w:pPr>
            <w:r w:rsidRPr="00BA025F">
              <w:rPr>
                <w:sz w:val="24"/>
                <w:szCs w:val="24"/>
              </w:rPr>
              <w:t>2.Учебник</w:t>
            </w:r>
          </w:p>
          <w:p w:rsidR="002F7454" w:rsidRPr="00BA025F" w:rsidRDefault="002F7454" w:rsidP="004A6DE7">
            <w:pPr>
              <w:autoSpaceDE w:val="0"/>
              <w:autoSpaceDN w:val="0"/>
              <w:adjustRightInd w:val="0"/>
              <w:rPr>
                <w:sz w:val="24"/>
                <w:szCs w:val="24"/>
              </w:rPr>
            </w:pPr>
            <w:r w:rsidRPr="00BA025F">
              <w:rPr>
                <w:sz w:val="24"/>
                <w:szCs w:val="24"/>
              </w:rPr>
              <w:t xml:space="preserve">Английский язык как второй иностранный. </w:t>
            </w:r>
          </w:p>
          <w:p w:rsidR="002F7454" w:rsidRPr="00BA025F" w:rsidRDefault="002F7454" w:rsidP="004A6DE7">
            <w:pPr>
              <w:autoSpaceDE w:val="0"/>
              <w:autoSpaceDN w:val="0"/>
              <w:adjustRightInd w:val="0"/>
              <w:rPr>
                <w:sz w:val="24"/>
                <w:szCs w:val="24"/>
              </w:rPr>
            </w:pPr>
            <w:r w:rsidRPr="00BA025F">
              <w:rPr>
                <w:sz w:val="24"/>
                <w:szCs w:val="24"/>
              </w:rPr>
              <w:t>5-й год обучения</w:t>
            </w:r>
          </w:p>
          <w:p w:rsidR="002F7454" w:rsidRPr="00BA025F" w:rsidRDefault="002F7454" w:rsidP="004A6DE7">
            <w:pPr>
              <w:autoSpaceDE w:val="0"/>
              <w:autoSpaceDN w:val="0"/>
              <w:adjustRightInd w:val="0"/>
              <w:rPr>
                <w:sz w:val="24"/>
                <w:szCs w:val="24"/>
              </w:rPr>
            </w:pPr>
            <w:r w:rsidRPr="00BA025F">
              <w:rPr>
                <w:sz w:val="24"/>
                <w:szCs w:val="24"/>
              </w:rPr>
              <w:t xml:space="preserve">Авторы: </w:t>
            </w:r>
          </w:p>
          <w:p w:rsidR="002F7454" w:rsidRPr="00BA025F" w:rsidRDefault="002F7454" w:rsidP="004A6DE7">
            <w:pPr>
              <w:autoSpaceDE w:val="0"/>
              <w:autoSpaceDN w:val="0"/>
              <w:adjustRightInd w:val="0"/>
              <w:rPr>
                <w:sz w:val="24"/>
                <w:szCs w:val="24"/>
              </w:rPr>
            </w:pPr>
            <w:r w:rsidRPr="00BA025F">
              <w:rPr>
                <w:sz w:val="24"/>
                <w:szCs w:val="24"/>
              </w:rPr>
              <w:t xml:space="preserve">О. В. Афанасьева, </w:t>
            </w:r>
          </w:p>
          <w:p w:rsidR="002F7454" w:rsidRPr="00BA025F" w:rsidRDefault="002F7454" w:rsidP="004A6DE7">
            <w:pPr>
              <w:autoSpaceDE w:val="0"/>
              <w:autoSpaceDN w:val="0"/>
              <w:adjustRightInd w:val="0"/>
              <w:rPr>
                <w:sz w:val="24"/>
                <w:szCs w:val="24"/>
              </w:rPr>
            </w:pPr>
            <w:r w:rsidRPr="00BA025F">
              <w:rPr>
                <w:sz w:val="24"/>
                <w:szCs w:val="24"/>
              </w:rPr>
              <w:t xml:space="preserve">И. В. Михеева, </w:t>
            </w:r>
          </w:p>
          <w:p w:rsidR="002F7454" w:rsidRPr="00BA025F" w:rsidRDefault="002F7454" w:rsidP="004A6DE7">
            <w:pPr>
              <w:rPr>
                <w:sz w:val="24"/>
                <w:szCs w:val="24"/>
              </w:rPr>
            </w:pPr>
            <w:r w:rsidRPr="00BA025F">
              <w:rPr>
                <w:sz w:val="24"/>
                <w:szCs w:val="24"/>
              </w:rPr>
              <w:t>Москва  «Дрофа», 2020</w:t>
            </w:r>
          </w:p>
        </w:tc>
        <w:tc>
          <w:tcPr>
            <w:tcW w:w="2052" w:type="dxa"/>
          </w:tcPr>
          <w:p w:rsidR="002F7454" w:rsidRPr="00BA025F" w:rsidRDefault="002F7454" w:rsidP="004A6DE7">
            <w:pPr>
              <w:autoSpaceDE w:val="0"/>
              <w:autoSpaceDN w:val="0"/>
              <w:adjustRightInd w:val="0"/>
              <w:rPr>
                <w:sz w:val="24"/>
                <w:szCs w:val="24"/>
              </w:rPr>
            </w:pPr>
            <w:r w:rsidRPr="00BA025F">
              <w:rPr>
                <w:sz w:val="24"/>
                <w:szCs w:val="24"/>
              </w:rPr>
              <w:t xml:space="preserve">Рабочая программа. Английский язык как второй иностранный. 5—9 классы: учебно-методическое пособие </w:t>
            </w:r>
          </w:p>
          <w:p w:rsidR="002F7454" w:rsidRPr="00BA025F" w:rsidRDefault="002F7454" w:rsidP="004A6DE7">
            <w:pPr>
              <w:autoSpaceDE w:val="0"/>
              <w:autoSpaceDN w:val="0"/>
              <w:adjustRightInd w:val="0"/>
              <w:rPr>
                <w:sz w:val="24"/>
                <w:szCs w:val="24"/>
              </w:rPr>
            </w:pPr>
            <w:r w:rsidRPr="00BA025F">
              <w:rPr>
                <w:sz w:val="24"/>
                <w:szCs w:val="24"/>
              </w:rPr>
              <w:t>О. В. Афанасьева, И. В. Михеева, Н. В. Языкова. — Москва  «Дрофа», 2017</w:t>
            </w:r>
          </w:p>
        </w:tc>
        <w:tc>
          <w:tcPr>
            <w:tcW w:w="1949" w:type="dxa"/>
          </w:tcPr>
          <w:p w:rsidR="002F7454" w:rsidRPr="00BA025F" w:rsidRDefault="002F7454" w:rsidP="004A6DE7">
            <w:pPr>
              <w:rPr>
                <w:sz w:val="24"/>
                <w:szCs w:val="24"/>
              </w:rPr>
            </w:pPr>
            <w:r w:rsidRPr="00BA025F">
              <w:rPr>
                <w:sz w:val="24"/>
                <w:szCs w:val="24"/>
              </w:rPr>
              <w:t>Аудиоприложение к учебникам 8-го, 9-го классов</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5</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170</w:t>
            </w:r>
          </w:p>
        </w:tc>
        <w:tc>
          <w:tcPr>
            <w:tcW w:w="1027" w:type="dxa"/>
          </w:tcPr>
          <w:p w:rsidR="002F7454" w:rsidRPr="00BA025F" w:rsidRDefault="002F7454" w:rsidP="004A6DE7">
            <w:pPr>
              <w:spacing w:before="100" w:beforeAutospacing="1" w:after="119"/>
              <w:rPr>
                <w:sz w:val="24"/>
                <w:szCs w:val="24"/>
              </w:rPr>
            </w:pPr>
            <w:r w:rsidRPr="00BA025F">
              <w:rPr>
                <w:sz w:val="24"/>
                <w:szCs w:val="24"/>
              </w:rPr>
              <w:t xml:space="preserve">Математика </w:t>
            </w:r>
          </w:p>
        </w:tc>
        <w:tc>
          <w:tcPr>
            <w:tcW w:w="2052" w:type="dxa"/>
          </w:tcPr>
          <w:p w:rsidR="002F7454" w:rsidRPr="00BA025F" w:rsidRDefault="002F7454" w:rsidP="004A6DE7">
            <w:pPr>
              <w:spacing w:before="100" w:beforeAutospacing="1"/>
              <w:rPr>
                <w:sz w:val="24"/>
                <w:szCs w:val="24"/>
              </w:rPr>
            </w:pPr>
            <w:r w:rsidRPr="00BA025F">
              <w:rPr>
                <w:sz w:val="24"/>
                <w:szCs w:val="24"/>
              </w:rPr>
              <w:t>1. Виленкин, Н.Я. Математика. 5 класс: учебник в 2-х частях. Ч.1: учебник / Н. Я. Виленкин, В. И. Жохов, А. С. Чесноков, С. И. Шварцбурд. – М.: Мнемозина, 2019</w:t>
            </w:r>
          </w:p>
          <w:p w:rsidR="002F7454" w:rsidRPr="00BA025F" w:rsidRDefault="002F7454" w:rsidP="004A6DE7">
            <w:pPr>
              <w:spacing w:before="100" w:beforeAutospacing="1" w:after="119"/>
              <w:rPr>
                <w:sz w:val="24"/>
                <w:szCs w:val="24"/>
              </w:rPr>
            </w:pPr>
            <w:r w:rsidRPr="00BA025F">
              <w:rPr>
                <w:sz w:val="24"/>
                <w:szCs w:val="24"/>
              </w:rPr>
              <w:t>2. Виленкин, Н.Я. Математика. 5 класс: учебник в 2-х частях. Ч.2: учебник / Н. Я. Виленкин, В. И. Жохов, А. С. Чесноков, С. И. Шварцбурд. – М. : Мнемозина, 2019</w:t>
            </w:r>
          </w:p>
          <w:p w:rsidR="002F7454" w:rsidRPr="00BA025F" w:rsidRDefault="002F7454" w:rsidP="004A6DE7">
            <w:pPr>
              <w:spacing w:before="100" w:beforeAutospacing="1" w:after="119"/>
              <w:rPr>
                <w:sz w:val="24"/>
                <w:szCs w:val="24"/>
              </w:rPr>
            </w:pPr>
          </w:p>
        </w:tc>
        <w:tc>
          <w:tcPr>
            <w:tcW w:w="2052" w:type="dxa"/>
          </w:tcPr>
          <w:p w:rsidR="002F7454" w:rsidRPr="00BA025F" w:rsidRDefault="002F7454" w:rsidP="004A6DE7">
            <w:pPr>
              <w:spacing w:before="100" w:beforeAutospacing="1"/>
              <w:rPr>
                <w:sz w:val="24"/>
                <w:szCs w:val="24"/>
              </w:rPr>
            </w:pPr>
            <w:r w:rsidRPr="00BA025F">
              <w:rPr>
                <w:sz w:val="24"/>
                <w:szCs w:val="24"/>
              </w:rPr>
              <w:t xml:space="preserve">Математика. Сборник рабочих программ.5-6 классы: учеб. пособие для общеобразовательных организаций/ сост. Т.А.Бурмистрова.- М:Просвещение,2018 (Математика 5-6 классы Н. Я. Виленкин, В. И. Жохов, А. С. Чесноков, С.И.Шварцбурд.) </w:t>
            </w:r>
          </w:p>
        </w:tc>
        <w:tc>
          <w:tcPr>
            <w:tcW w:w="1949" w:type="dxa"/>
          </w:tcPr>
          <w:p w:rsidR="002F7454" w:rsidRPr="00BA025F" w:rsidRDefault="002F7454" w:rsidP="002D1E2A">
            <w:pPr>
              <w:spacing w:before="100" w:beforeAutospacing="1" w:after="119"/>
              <w:rPr>
                <w:sz w:val="24"/>
                <w:szCs w:val="24"/>
              </w:rPr>
            </w:pPr>
          </w:p>
        </w:tc>
        <w:tc>
          <w:tcPr>
            <w:tcW w:w="2258" w:type="dxa"/>
          </w:tcPr>
          <w:p w:rsidR="002F7454" w:rsidRPr="00BA025F" w:rsidRDefault="002F7454" w:rsidP="004A6DE7">
            <w:pPr>
              <w:spacing w:before="100" w:beforeAutospacing="1"/>
              <w:rPr>
                <w:sz w:val="24"/>
                <w:szCs w:val="24"/>
              </w:rPr>
            </w:pPr>
            <w:r w:rsidRPr="00BA025F">
              <w:rPr>
                <w:sz w:val="24"/>
                <w:szCs w:val="24"/>
              </w:rPr>
              <w:t>Жохов В. И. обучение математике в 5-6 классах: методическое пособие для учителя к учебникам Н.Я. Виленкин, В. И. Жохов, А. С., Чесноков, С. И.,Шварцбурд. – М.: Мнемозина, 2015</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6</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170</w:t>
            </w:r>
          </w:p>
        </w:tc>
        <w:tc>
          <w:tcPr>
            <w:tcW w:w="1027" w:type="dxa"/>
          </w:tcPr>
          <w:p w:rsidR="002F7454" w:rsidRPr="00BA025F" w:rsidRDefault="002F7454" w:rsidP="004A6DE7">
            <w:pPr>
              <w:spacing w:before="100" w:beforeAutospacing="1" w:after="119"/>
              <w:rPr>
                <w:sz w:val="24"/>
                <w:szCs w:val="24"/>
              </w:rPr>
            </w:pPr>
            <w:r w:rsidRPr="00BA025F">
              <w:rPr>
                <w:sz w:val="24"/>
                <w:szCs w:val="24"/>
              </w:rPr>
              <w:t xml:space="preserve">Математика </w:t>
            </w:r>
          </w:p>
        </w:tc>
        <w:tc>
          <w:tcPr>
            <w:tcW w:w="2052" w:type="dxa"/>
          </w:tcPr>
          <w:p w:rsidR="002F7454" w:rsidRPr="00BA025F" w:rsidRDefault="002F7454" w:rsidP="004A6DE7">
            <w:pPr>
              <w:spacing w:before="100" w:beforeAutospacing="1"/>
              <w:rPr>
                <w:sz w:val="24"/>
                <w:szCs w:val="24"/>
              </w:rPr>
            </w:pPr>
            <w:r w:rsidRPr="00BA025F">
              <w:rPr>
                <w:sz w:val="24"/>
                <w:szCs w:val="24"/>
              </w:rPr>
              <w:t>1. Виленкин, Н.Я. Математика. 6 класс: учебник в 2-х частях. Ч.1: учебник / Н. Я. Виленкин, В. И. Жохов, А. С. Чесноков, С. И. Шварцбурд. – М.: Мнемозина, 2019</w:t>
            </w:r>
          </w:p>
          <w:p w:rsidR="002F7454" w:rsidRPr="00BA025F" w:rsidRDefault="002F7454" w:rsidP="004A6DE7">
            <w:pPr>
              <w:spacing w:before="100" w:beforeAutospacing="1" w:after="119"/>
              <w:rPr>
                <w:sz w:val="24"/>
                <w:szCs w:val="24"/>
              </w:rPr>
            </w:pPr>
            <w:r w:rsidRPr="00BA025F">
              <w:rPr>
                <w:sz w:val="24"/>
                <w:szCs w:val="24"/>
              </w:rPr>
              <w:t>2. Виленкин, Н.Я. Математика. 6 класс: учебник в 2-х частях. Ч.2: учебник / Н. Я. Виленкин, В. И. Жохов, А. С. Чесноков, С. И. Шварцбурд. – М. : Мнемозина, 2019</w:t>
            </w:r>
          </w:p>
          <w:p w:rsidR="002F7454" w:rsidRPr="00BA025F" w:rsidRDefault="002F7454" w:rsidP="004A6DE7">
            <w:pPr>
              <w:spacing w:before="100" w:beforeAutospacing="1" w:after="119"/>
              <w:rPr>
                <w:sz w:val="24"/>
                <w:szCs w:val="24"/>
              </w:rPr>
            </w:pPr>
          </w:p>
        </w:tc>
        <w:tc>
          <w:tcPr>
            <w:tcW w:w="2052" w:type="dxa"/>
          </w:tcPr>
          <w:p w:rsidR="002F7454" w:rsidRPr="00BA025F" w:rsidRDefault="002F7454" w:rsidP="004A6DE7">
            <w:pPr>
              <w:spacing w:before="100" w:beforeAutospacing="1"/>
              <w:rPr>
                <w:sz w:val="24"/>
                <w:szCs w:val="24"/>
              </w:rPr>
            </w:pPr>
            <w:r w:rsidRPr="00BA025F">
              <w:rPr>
                <w:sz w:val="24"/>
                <w:szCs w:val="24"/>
              </w:rPr>
              <w:t xml:space="preserve">Математика. Сборник рабочих программ.5-6 классы: учеб. пособие для общеобразовательных организаций/ сост. Т.А.Бурмистрова.- М:Просвещение,2018 (Математика 5-6 классы Н. Я. Виленкин, В. И. Жохов, А. С. Чесноков, С.И.Шварцбурд.) </w:t>
            </w:r>
          </w:p>
        </w:tc>
        <w:tc>
          <w:tcPr>
            <w:tcW w:w="1949" w:type="dxa"/>
          </w:tcPr>
          <w:p w:rsidR="002F7454" w:rsidRPr="00BA025F" w:rsidRDefault="002F7454" w:rsidP="002D1E2A">
            <w:pPr>
              <w:spacing w:before="100" w:beforeAutospacing="1"/>
              <w:rPr>
                <w:sz w:val="24"/>
                <w:szCs w:val="24"/>
              </w:rPr>
            </w:pPr>
          </w:p>
        </w:tc>
        <w:tc>
          <w:tcPr>
            <w:tcW w:w="2258" w:type="dxa"/>
          </w:tcPr>
          <w:p w:rsidR="002F7454" w:rsidRPr="00BA025F" w:rsidRDefault="002F7454" w:rsidP="004A6DE7">
            <w:pPr>
              <w:spacing w:before="100" w:beforeAutospacing="1"/>
              <w:rPr>
                <w:sz w:val="24"/>
                <w:szCs w:val="24"/>
              </w:rPr>
            </w:pPr>
            <w:r w:rsidRPr="00BA025F">
              <w:rPr>
                <w:sz w:val="24"/>
                <w:szCs w:val="24"/>
              </w:rPr>
              <w:t>Жохов В. И. обучение математике в 5-6 классах: методическое пособие для учителя к учебникам Н.Я. Виленкин, В. И. Жохов, А. С., Чесноков, С. И.,Шварцбурд. – М.: Мнемозина, 2015</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7</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102</w:t>
            </w:r>
          </w:p>
        </w:tc>
        <w:tc>
          <w:tcPr>
            <w:tcW w:w="1027" w:type="dxa"/>
          </w:tcPr>
          <w:p w:rsidR="002F7454" w:rsidRPr="00BA025F" w:rsidRDefault="002F7454" w:rsidP="004A6DE7">
            <w:pPr>
              <w:spacing w:before="100" w:beforeAutospacing="1" w:after="119"/>
              <w:rPr>
                <w:sz w:val="24"/>
                <w:szCs w:val="24"/>
              </w:rPr>
            </w:pPr>
            <w:r w:rsidRPr="00BA025F">
              <w:rPr>
                <w:sz w:val="24"/>
                <w:szCs w:val="24"/>
              </w:rPr>
              <w:t xml:space="preserve">Алгебра </w:t>
            </w:r>
          </w:p>
        </w:tc>
        <w:tc>
          <w:tcPr>
            <w:tcW w:w="2052" w:type="dxa"/>
          </w:tcPr>
          <w:p w:rsidR="002F7454" w:rsidRPr="00BA025F" w:rsidRDefault="002F7454" w:rsidP="004A6DE7">
            <w:pPr>
              <w:spacing w:before="100" w:beforeAutospacing="1"/>
              <w:rPr>
                <w:sz w:val="24"/>
                <w:szCs w:val="24"/>
              </w:rPr>
            </w:pPr>
            <w:r w:rsidRPr="00BA025F">
              <w:rPr>
                <w:sz w:val="24"/>
                <w:szCs w:val="24"/>
              </w:rPr>
              <w:t xml:space="preserve">Алгебра. 7 класс: учеб. для общеобразоват. организаций/ Ю.Н.Макарычев, Н.Г. Миндюк, К.И. Нешков, С.Б. Суворова; под ред. С.А. Теляковского.- Просвещение, 2015 </w:t>
            </w:r>
          </w:p>
          <w:p w:rsidR="002F7454" w:rsidRPr="00BA025F" w:rsidRDefault="002F7454" w:rsidP="004A6DE7">
            <w:pPr>
              <w:spacing w:before="100" w:beforeAutospacing="1" w:after="240"/>
              <w:rPr>
                <w:sz w:val="24"/>
                <w:szCs w:val="24"/>
              </w:rPr>
            </w:pPr>
          </w:p>
          <w:p w:rsidR="002F7454" w:rsidRPr="00BA025F" w:rsidRDefault="002F7454" w:rsidP="004A6DE7">
            <w:pPr>
              <w:spacing w:before="100" w:beforeAutospacing="1" w:after="119"/>
              <w:rPr>
                <w:sz w:val="24"/>
                <w:szCs w:val="24"/>
              </w:rPr>
            </w:pPr>
          </w:p>
        </w:tc>
        <w:tc>
          <w:tcPr>
            <w:tcW w:w="2052" w:type="dxa"/>
          </w:tcPr>
          <w:p w:rsidR="002F7454" w:rsidRPr="00BA025F" w:rsidRDefault="002F7454" w:rsidP="004A6DE7">
            <w:pPr>
              <w:spacing w:before="100" w:beforeAutospacing="1"/>
              <w:rPr>
                <w:sz w:val="24"/>
                <w:szCs w:val="24"/>
              </w:rPr>
            </w:pPr>
            <w:r w:rsidRPr="00BA025F">
              <w:rPr>
                <w:sz w:val="24"/>
                <w:szCs w:val="24"/>
              </w:rPr>
              <w:t xml:space="preserve">Алгебра. Сборник рабочих программ. 7-9 классы: учеб. пособие для общеобразовательных организаций/ сост. Т.А.Бурмистрова.-М:Просвещение,2018 (Ю.Н.Макарычев, Н.Г. Миндюк, К.И. Нешков, С.Б. Суворова) </w:t>
            </w:r>
          </w:p>
        </w:tc>
        <w:tc>
          <w:tcPr>
            <w:tcW w:w="1949" w:type="dxa"/>
          </w:tcPr>
          <w:p w:rsidR="002F7454" w:rsidRPr="00BA025F" w:rsidRDefault="002F7454" w:rsidP="004A6DE7">
            <w:pPr>
              <w:spacing w:before="100" w:beforeAutospacing="1"/>
              <w:rPr>
                <w:sz w:val="24"/>
                <w:szCs w:val="24"/>
              </w:rPr>
            </w:pPr>
            <w:r w:rsidRPr="00BA025F">
              <w:rPr>
                <w:sz w:val="24"/>
                <w:szCs w:val="24"/>
              </w:rPr>
              <w:t>1. Дудницын Ю.П.</w:t>
            </w:r>
            <w:r w:rsidR="002D1E2A">
              <w:rPr>
                <w:sz w:val="24"/>
                <w:szCs w:val="24"/>
              </w:rPr>
              <w:t>, Крангауз В.Л.</w:t>
            </w:r>
            <w:r w:rsidRPr="00BA025F">
              <w:rPr>
                <w:sz w:val="24"/>
                <w:szCs w:val="24"/>
              </w:rPr>
              <w:t xml:space="preserve"> Алгебра. Тематические тесты. 7 класс: учеб. пособие для общеоразоват. организаций.-Просвещение,2017</w:t>
            </w:r>
          </w:p>
          <w:p w:rsidR="002F7454" w:rsidRPr="00BA025F" w:rsidRDefault="002F7454" w:rsidP="004A6DE7">
            <w:pPr>
              <w:spacing w:before="100" w:beforeAutospacing="1"/>
              <w:rPr>
                <w:sz w:val="24"/>
                <w:szCs w:val="24"/>
              </w:rPr>
            </w:pPr>
            <w:r w:rsidRPr="00BA025F">
              <w:rPr>
                <w:sz w:val="24"/>
                <w:szCs w:val="24"/>
              </w:rPr>
              <w:t>2. Миндюк Н.Г., Шлыкова И.С. Методические рекомендации. 7 класс :учеб. пособие для общеобразоват</w:t>
            </w:r>
            <w:r w:rsidR="002D1E2A">
              <w:rPr>
                <w:sz w:val="24"/>
                <w:szCs w:val="24"/>
              </w:rPr>
              <w:t>. организаций. –Просвещение,2019</w:t>
            </w:r>
            <w:r w:rsidRPr="00BA025F">
              <w:rPr>
                <w:sz w:val="24"/>
                <w:szCs w:val="24"/>
              </w:rPr>
              <w:t xml:space="preserve"> </w:t>
            </w:r>
          </w:p>
        </w:tc>
        <w:tc>
          <w:tcPr>
            <w:tcW w:w="2258" w:type="dxa"/>
          </w:tcPr>
          <w:p w:rsidR="002F7454" w:rsidRPr="00BA025F" w:rsidRDefault="002F7454" w:rsidP="004A6DE7">
            <w:pPr>
              <w:spacing w:before="100" w:beforeAutospacing="1" w:after="119"/>
              <w:rPr>
                <w:sz w:val="24"/>
                <w:szCs w:val="24"/>
              </w:rPr>
            </w:pPr>
            <w:r w:rsidRPr="00BA025F">
              <w:rPr>
                <w:sz w:val="24"/>
                <w:szCs w:val="24"/>
              </w:rPr>
              <w:t>Звавич Л.И. Алгебра. Дидактические материалы.7 класс: учебное пособие для общеобразоват организаций. – М. Просвещение 2017</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8</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102</w:t>
            </w:r>
          </w:p>
        </w:tc>
        <w:tc>
          <w:tcPr>
            <w:tcW w:w="1027" w:type="dxa"/>
          </w:tcPr>
          <w:p w:rsidR="002F7454" w:rsidRPr="00BA025F" w:rsidRDefault="002F7454" w:rsidP="004A6DE7">
            <w:pPr>
              <w:spacing w:before="100" w:beforeAutospacing="1" w:after="119"/>
              <w:rPr>
                <w:sz w:val="24"/>
                <w:szCs w:val="24"/>
              </w:rPr>
            </w:pPr>
            <w:r w:rsidRPr="00BA025F">
              <w:rPr>
                <w:sz w:val="24"/>
                <w:szCs w:val="24"/>
              </w:rPr>
              <w:t>Алгебра</w:t>
            </w:r>
          </w:p>
        </w:tc>
        <w:tc>
          <w:tcPr>
            <w:tcW w:w="2052" w:type="dxa"/>
          </w:tcPr>
          <w:p w:rsidR="002F7454" w:rsidRPr="00BA025F" w:rsidRDefault="002F7454" w:rsidP="004A6DE7">
            <w:pPr>
              <w:spacing w:before="100" w:beforeAutospacing="1"/>
              <w:rPr>
                <w:sz w:val="24"/>
                <w:szCs w:val="24"/>
              </w:rPr>
            </w:pPr>
            <w:r w:rsidRPr="00BA025F">
              <w:rPr>
                <w:sz w:val="24"/>
                <w:szCs w:val="24"/>
              </w:rPr>
              <w:t>Алгебра. 8 класс: учеб. для общеобразоват. организаций / Ю.Н.Макарычев, Н.Г. Миндюк, К.И. Нешков, С.Б. Суворова; под ред. С.А. Теляковского.- Просвещение, 2014</w:t>
            </w:r>
          </w:p>
          <w:p w:rsidR="002F7454" w:rsidRPr="00BA025F" w:rsidRDefault="002F7454" w:rsidP="004A6DE7">
            <w:pPr>
              <w:spacing w:before="100" w:beforeAutospacing="1" w:after="119"/>
              <w:rPr>
                <w:sz w:val="24"/>
                <w:szCs w:val="24"/>
              </w:rPr>
            </w:pPr>
          </w:p>
        </w:tc>
        <w:tc>
          <w:tcPr>
            <w:tcW w:w="2052" w:type="dxa"/>
          </w:tcPr>
          <w:p w:rsidR="002F7454" w:rsidRPr="00BA025F" w:rsidRDefault="002F7454" w:rsidP="004A6DE7">
            <w:pPr>
              <w:spacing w:before="100" w:beforeAutospacing="1"/>
              <w:rPr>
                <w:sz w:val="24"/>
                <w:szCs w:val="24"/>
              </w:rPr>
            </w:pPr>
            <w:r w:rsidRPr="00BA025F">
              <w:rPr>
                <w:sz w:val="24"/>
                <w:szCs w:val="24"/>
              </w:rPr>
              <w:t xml:space="preserve">Сборник рабочих программ.7-9 классы: учеб. пособие для общеобразовательных организаций/ сост. Т.А.Бурмистрова.-М:Просвещение,2018 (Ю.Н.Макарычев, Н.Г. Миндюк, К.И. Нешков, С.Б. Суворова) </w:t>
            </w:r>
          </w:p>
        </w:tc>
        <w:tc>
          <w:tcPr>
            <w:tcW w:w="1949" w:type="dxa"/>
          </w:tcPr>
          <w:p w:rsidR="002F7454" w:rsidRPr="00BA025F" w:rsidRDefault="002F7454" w:rsidP="004A6DE7">
            <w:pPr>
              <w:spacing w:before="100" w:beforeAutospacing="1" w:after="119"/>
              <w:rPr>
                <w:sz w:val="24"/>
                <w:szCs w:val="24"/>
              </w:rPr>
            </w:pPr>
            <w:r w:rsidRPr="00BA025F">
              <w:rPr>
                <w:sz w:val="24"/>
                <w:szCs w:val="24"/>
              </w:rPr>
              <w:t>Миндюк Н.Г., Шлыкова И.С. Методические рекомендации. 7 класс :учеб. пособие для общеобразоват. организаций. –Просвещение,2016</w:t>
            </w:r>
          </w:p>
          <w:p w:rsidR="002F7454" w:rsidRPr="00BA025F" w:rsidRDefault="002F7454" w:rsidP="004A6DE7">
            <w:pPr>
              <w:spacing w:before="100" w:beforeAutospacing="1" w:after="119"/>
              <w:rPr>
                <w:sz w:val="24"/>
                <w:szCs w:val="24"/>
              </w:rPr>
            </w:pPr>
            <w:r w:rsidRPr="00BA025F">
              <w:rPr>
                <w:sz w:val="24"/>
                <w:szCs w:val="24"/>
              </w:rPr>
              <w:t xml:space="preserve"> Жохов В.И., Карташева Г.Д. Уроки алгебры в 8 классе: учеб. пособие для общеобразоват. организаций.- М.Просвещение,2017</w:t>
            </w:r>
          </w:p>
        </w:tc>
        <w:tc>
          <w:tcPr>
            <w:tcW w:w="2258" w:type="dxa"/>
          </w:tcPr>
          <w:p w:rsidR="002F7454" w:rsidRPr="00BA025F" w:rsidRDefault="002F7454" w:rsidP="004A6DE7">
            <w:pPr>
              <w:spacing w:before="100" w:beforeAutospacing="1" w:after="119"/>
              <w:rPr>
                <w:sz w:val="24"/>
                <w:szCs w:val="24"/>
              </w:rPr>
            </w:pPr>
            <w:r w:rsidRPr="00BA025F">
              <w:rPr>
                <w:sz w:val="24"/>
                <w:szCs w:val="24"/>
              </w:rPr>
              <w:t>Жохов В.И., Макарычев Ю.Н., Миндюк Н.Г. . Алгебра. Дидактические материалы.8 класс– М. Просвещение 2012</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9</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102</w:t>
            </w:r>
          </w:p>
        </w:tc>
        <w:tc>
          <w:tcPr>
            <w:tcW w:w="1027" w:type="dxa"/>
          </w:tcPr>
          <w:p w:rsidR="002F7454" w:rsidRPr="00BA025F" w:rsidRDefault="002F7454" w:rsidP="004A6DE7">
            <w:pPr>
              <w:spacing w:before="100" w:beforeAutospacing="1" w:after="119"/>
              <w:rPr>
                <w:sz w:val="24"/>
                <w:szCs w:val="24"/>
              </w:rPr>
            </w:pPr>
            <w:r w:rsidRPr="00BA025F">
              <w:rPr>
                <w:sz w:val="24"/>
                <w:szCs w:val="24"/>
              </w:rPr>
              <w:t xml:space="preserve">Алгебра </w:t>
            </w:r>
          </w:p>
        </w:tc>
        <w:tc>
          <w:tcPr>
            <w:tcW w:w="2052" w:type="dxa"/>
          </w:tcPr>
          <w:p w:rsidR="002F7454" w:rsidRPr="00BA025F" w:rsidRDefault="002F7454" w:rsidP="004A6DE7">
            <w:pPr>
              <w:spacing w:before="100" w:beforeAutospacing="1" w:after="119"/>
              <w:rPr>
                <w:sz w:val="24"/>
                <w:szCs w:val="24"/>
              </w:rPr>
            </w:pPr>
            <w:r w:rsidRPr="00BA025F">
              <w:rPr>
                <w:sz w:val="24"/>
                <w:szCs w:val="24"/>
              </w:rPr>
              <w:t xml:space="preserve">Алгебра. 9 класс: учеб. для общеобразоват. организаций / Ю.Н.Макарычев, Н.Г. Миндюк, К.И. Нешков, С.Б. Суворова; под ред. С.А. Теляковского.- Просвещение, 2020 </w:t>
            </w:r>
          </w:p>
        </w:tc>
        <w:tc>
          <w:tcPr>
            <w:tcW w:w="2052" w:type="dxa"/>
          </w:tcPr>
          <w:p w:rsidR="002F7454" w:rsidRPr="00BA025F" w:rsidRDefault="002F7454" w:rsidP="004A6DE7">
            <w:pPr>
              <w:spacing w:before="100" w:beforeAutospacing="1"/>
              <w:rPr>
                <w:sz w:val="24"/>
                <w:szCs w:val="24"/>
              </w:rPr>
            </w:pPr>
            <w:r w:rsidRPr="00BA025F">
              <w:rPr>
                <w:sz w:val="24"/>
                <w:szCs w:val="24"/>
              </w:rPr>
              <w:t>Сборник рабочих программ. 7-9 классы: учеб. пособие для общеобразовательных организаций/ сост. Т.А.Бурмистрова.-М:Просвещение,2018 (Ю.Н.Макарычев, Н.Г. Миндюк, К.И. Нешков, С.Б. Суворова)</w:t>
            </w:r>
          </w:p>
        </w:tc>
        <w:tc>
          <w:tcPr>
            <w:tcW w:w="1949" w:type="dxa"/>
          </w:tcPr>
          <w:p w:rsidR="002F7454" w:rsidRPr="00BA025F" w:rsidRDefault="002F7454" w:rsidP="004A6DE7">
            <w:pPr>
              <w:spacing w:before="100" w:beforeAutospacing="1" w:after="119"/>
              <w:rPr>
                <w:sz w:val="24"/>
                <w:szCs w:val="24"/>
              </w:rPr>
            </w:pPr>
            <w:r w:rsidRPr="00BA025F">
              <w:rPr>
                <w:sz w:val="24"/>
                <w:szCs w:val="24"/>
              </w:rPr>
              <w:t xml:space="preserve">1. Дудницын Ю.П. Алгебра. Тематические тесты. 9 класс: учеб. пособие для общеоразоват. организаций.-Просвещение,2019    2. Миндюк Н.Г., Шлыкова И.С. Методические рекомендации. 9 класс :учеб. пособие для общеобразоват. организаций. –Просвещение,2017 </w:t>
            </w:r>
          </w:p>
        </w:tc>
        <w:tc>
          <w:tcPr>
            <w:tcW w:w="2258" w:type="dxa"/>
          </w:tcPr>
          <w:p w:rsidR="002F7454" w:rsidRPr="00BA025F" w:rsidRDefault="002F7454" w:rsidP="004A6DE7">
            <w:pPr>
              <w:spacing w:before="100" w:beforeAutospacing="1" w:after="119"/>
              <w:rPr>
                <w:sz w:val="24"/>
                <w:szCs w:val="24"/>
              </w:rPr>
            </w:pPr>
            <w:r w:rsidRPr="00BA025F">
              <w:rPr>
                <w:sz w:val="24"/>
                <w:szCs w:val="24"/>
              </w:rPr>
              <w:t>Макарычев Ю.Н., Миндюк Н.Г., Крайнева Л.Б. . Алгебра. Дидактические материалы. 9 класс: учебное пособие для общеобразоват. организаций. – М. Просвещение 2019</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7</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68/2</w:t>
            </w:r>
          </w:p>
        </w:tc>
        <w:tc>
          <w:tcPr>
            <w:tcW w:w="1027" w:type="dxa"/>
          </w:tcPr>
          <w:p w:rsidR="002F7454" w:rsidRPr="00BA025F" w:rsidRDefault="002F7454" w:rsidP="004A6DE7">
            <w:pPr>
              <w:spacing w:before="100" w:beforeAutospacing="1" w:after="119"/>
              <w:rPr>
                <w:sz w:val="24"/>
                <w:szCs w:val="24"/>
              </w:rPr>
            </w:pPr>
            <w:r w:rsidRPr="00BA025F">
              <w:rPr>
                <w:sz w:val="24"/>
                <w:szCs w:val="24"/>
              </w:rPr>
              <w:t xml:space="preserve">Геометрия </w:t>
            </w:r>
          </w:p>
        </w:tc>
        <w:tc>
          <w:tcPr>
            <w:tcW w:w="2052" w:type="dxa"/>
          </w:tcPr>
          <w:p w:rsidR="002F7454" w:rsidRPr="00BA025F" w:rsidRDefault="002F7454" w:rsidP="004A6DE7">
            <w:pPr>
              <w:spacing w:before="100" w:beforeAutospacing="1"/>
              <w:rPr>
                <w:sz w:val="24"/>
                <w:szCs w:val="24"/>
              </w:rPr>
            </w:pPr>
            <w:r w:rsidRPr="00BA025F">
              <w:rPr>
                <w:sz w:val="24"/>
                <w:szCs w:val="24"/>
              </w:rPr>
              <w:t xml:space="preserve">Геометрия. 7-9 классы : учебник для общеобразовательных организаций / Л.С. Атанасян, В.Ф. Бутузов, С. Б.Кадомцев и др. –М.:Просвещение, 2019 </w:t>
            </w:r>
          </w:p>
        </w:tc>
        <w:tc>
          <w:tcPr>
            <w:tcW w:w="2052" w:type="dxa"/>
          </w:tcPr>
          <w:p w:rsidR="002F7454" w:rsidRPr="00BA025F" w:rsidRDefault="002F7454" w:rsidP="004A6DE7">
            <w:pPr>
              <w:spacing w:before="100" w:beforeAutospacing="1"/>
              <w:rPr>
                <w:sz w:val="24"/>
                <w:szCs w:val="24"/>
              </w:rPr>
            </w:pPr>
            <w:r w:rsidRPr="00BA025F">
              <w:rPr>
                <w:sz w:val="24"/>
                <w:szCs w:val="24"/>
              </w:rPr>
              <w:t>Геометрия. Сборник рабочих программ.7-9 классы: учеб.пособие для общеобразовательных организаций/ сост. Т.А.Бурмистрова.- М:Просвещение,2018 (Л.</w:t>
            </w:r>
          </w:p>
          <w:p w:rsidR="002F7454" w:rsidRPr="00BA025F" w:rsidRDefault="002F7454" w:rsidP="004A6DE7">
            <w:pPr>
              <w:spacing w:before="100" w:beforeAutospacing="1" w:after="119"/>
              <w:rPr>
                <w:sz w:val="24"/>
                <w:szCs w:val="24"/>
              </w:rPr>
            </w:pPr>
            <w:r w:rsidRPr="00BA025F">
              <w:rPr>
                <w:sz w:val="24"/>
                <w:szCs w:val="24"/>
              </w:rPr>
              <w:t>С. Атанасян, В. Ф. Бутузов, С. Б. Кадомцев и др)</w:t>
            </w:r>
          </w:p>
        </w:tc>
        <w:tc>
          <w:tcPr>
            <w:tcW w:w="1949" w:type="dxa"/>
          </w:tcPr>
          <w:p w:rsidR="002F7454" w:rsidRPr="00BA025F" w:rsidRDefault="002F7454" w:rsidP="004A6DE7">
            <w:pPr>
              <w:spacing w:before="100" w:beforeAutospacing="1"/>
              <w:rPr>
                <w:sz w:val="24"/>
                <w:szCs w:val="24"/>
              </w:rPr>
            </w:pPr>
            <w:r w:rsidRPr="00BA025F">
              <w:rPr>
                <w:sz w:val="24"/>
                <w:szCs w:val="24"/>
              </w:rPr>
              <w:t>Геометрия. Методические рекомендации. 7 класс : учебное пособие для общеобразовательных организаций / Л. С.Атанасян, В. Ф.Бутузов, Ю. А.Глазков, и др. – М.: Просвещение, 2015.</w:t>
            </w:r>
          </w:p>
        </w:tc>
        <w:tc>
          <w:tcPr>
            <w:tcW w:w="2258" w:type="dxa"/>
          </w:tcPr>
          <w:p w:rsidR="002F7454" w:rsidRPr="00BA025F" w:rsidRDefault="002F7454" w:rsidP="004A6DE7">
            <w:pPr>
              <w:spacing w:before="100" w:beforeAutospacing="1"/>
              <w:rPr>
                <w:sz w:val="24"/>
                <w:szCs w:val="24"/>
              </w:rPr>
            </w:pPr>
            <w:r w:rsidRPr="00BA025F">
              <w:rPr>
                <w:sz w:val="24"/>
                <w:szCs w:val="24"/>
              </w:rPr>
              <w:t xml:space="preserve">Иченская М. А. Геометрия. Самостоятельные и контрольные работы. 7-9 классы : учебное пособие для общеобразовательных организаций / М. А. Иченская. – М.: Просвещение, 2017. </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8</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68</w:t>
            </w:r>
          </w:p>
        </w:tc>
        <w:tc>
          <w:tcPr>
            <w:tcW w:w="1027" w:type="dxa"/>
          </w:tcPr>
          <w:p w:rsidR="002F7454" w:rsidRPr="00BA025F" w:rsidRDefault="002F7454" w:rsidP="004A6DE7">
            <w:pPr>
              <w:spacing w:before="100" w:beforeAutospacing="1" w:after="119"/>
              <w:rPr>
                <w:sz w:val="24"/>
                <w:szCs w:val="24"/>
              </w:rPr>
            </w:pPr>
            <w:r w:rsidRPr="00BA025F">
              <w:rPr>
                <w:sz w:val="24"/>
                <w:szCs w:val="24"/>
              </w:rPr>
              <w:t xml:space="preserve">Геометрия </w:t>
            </w:r>
          </w:p>
        </w:tc>
        <w:tc>
          <w:tcPr>
            <w:tcW w:w="2052" w:type="dxa"/>
          </w:tcPr>
          <w:p w:rsidR="002F7454" w:rsidRPr="00BA025F" w:rsidRDefault="002F7454" w:rsidP="004A6DE7">
            <w:pPr>
              <w:spacing w:before="100" w:beforeAutospacing="1"/>
              <w:rPr>
                <w:sz w:val="24"/>
                <w:szCs w:val="24"/>
              </w:rPr>
            </w:pPr>
            <w:r w:rsidRPr="00BA025F">
              <w:rPr>
                <w:sz w:val="24"/>
                <w:szCs w:val="24"/>
              </w:rPr>
              <w:t xml:space="preserve">Геометрия. 7-9 классы : учебник для общеобразовательных организаций / Л.С. Атанасян, В.Ф. Бутузов, С. Б.Кадомцев и др. –М.:Просвещение, 2019 </w:t>
            </w:r>
          </w:p>
        </w:tc>
        <w:tc>
          <w:tcPr>
            <w:tcW w:w="2052" w:type="dxa"/>
          </w:tcPr>
          <w:p w:rsidR="002F7454" w:rsidRPr="00BA025F" w:rsidRDefault="002F7454" w:rsidP="004A6DE7">
            <w:pPr>
              <w:spacing w:before="100" w:beforeAutospacing="1"/>
              <w:rPr>
                <w:sz w:val="24"/>
                <w:szCs w:val="24"/>
              </w:rPr>
            </w:pPr>
            <w:r w:rsidRPr="00BA025F">
              <w:rPr>
                <w:sz w:val="24"/>
                <w:szCs w:val="24"/>
              </w:rPr>
              <w:t>Геометрия. Сборник рабочих программ.7-9 классы: учеб.пособие для общеобразовательных организаций/ сост. Т.А.Бурмистрова.- М:Просвещение,2018 (Л.С. Атанасян, В. Ф. Бутузов, С. Б. Кадомцев и др)</w:t>
            </w:r>
          </w:p>
        </w:tc>
        <w:tc>
          <w:tcPr>
            <w:tcW w:w="1949" w:type="dxa"/>
          </w:tcPr>
          <w:p w:rsidR="002F7454" w:rsidRPr="00BA025F" w:rsidRDefault="002F7454" w:rsidP="004A6DE7">
            <w:pPr>
              <w:spacing w:before="100" w:beforeAutospacing="1"/>
              <w:rPr>
                <w:sz w:val="24"/>
                <w:szCs w:val="24"/>
              </w:rPr>
            </w:pPr>
            <w:r w:rsidRPr="00BA025F">
              <w:rPr>
                <w:sz w:val="24"/>
                <w:szCs w:val="24"/>
              </w:rPr>
              <w:t>1. Геометрия. Методические рекомендации. 8 класс: учебное пособие для общеобразовательных организаций / Л. С. Атанасян, В. Ф. Бутузов, Ю. А. Глазков, и др. – М.: Просвещение, 2015.</w:t>
            </w:r>
          </w:p>
          <w:p w:rsidR="002F7454" w:rsidRPr="00BA025F" w:rsidRDefault="002F7454" w:rsidP="004A6DE7">
            <w:pPr>
              <w:spacing w:before="100" w:beforeAutospacing="1"/>
              <w:rPr>
                <w:sz w:val="24"/>
                <w:szCs w:val="24"/>
              </w:rPr>
            </w:pPr>
            <w:r w:rsidRPr="00BA025F">
              <w:rPr>
                <w:sz w:val="24"/>
                <w:szCs w:val="24"/>
              </w:rPr>
              <w:t>2. Мищенко Т. М. Геометрия. Тематические тесты. 8 класс: учебное пособие для общеобразовательных организаций / Т. М. Мищенко, А. Д. Блинков. – М.: Просвещение, 2018.</w:t>
            </w:r>
          </w:p>
          <w:p w:rsidR="002F7454" w:rsidRPr="00BA025F" w:rsidRDefault="002F7454" w:rsidP="004A6DE7">
            <w:pPr>
              <w:spacing w:before="100" w:beforeAutospacing="1" w:after="119"/>
              <w:rPr>
                <w:sz w:val="24"/>
                <w:szCs w:val="24"/>
              </w:rPr>
            </w:pPr>
            <w:r w:rsidRPr="00BA025F">
              <w:rPr>
                <w:sz w:val="24"/>
                <w:szCs w:val="24"/>
              </w:rPr>
              <w:t>3.Зив Б. Г. Геометрия. Дидактические материалы. 8 класс: учебное пособие для общеобразовательных организаций / Б. Г.Зив, В. М. Мейлер. – М.: Просвещение, 2018.</w:t>
            </w:r>
          </w:p>
        </w:tc>
        <w:tc>
          <w:tcPr>
            <w:tcW w:w="2258" w:type="dxa"/>
          </w:tcPr>
          <w:p w:rsidR="002F7454" w:rsidRPr="00BA025F" w:rsidRDefault="002F7454" w:rsidP="004A6DE7">
            <w:pPr>
              <w:spacing w:before="100" w:beforeAutospacing="1"/>
              <w:rPr>
                <w:sz w:val="24"/>
                <w:szCs w:val="24"/>
              </w:rPr>
            </w:pPr>
            <w:r w:rsidRPr="00BA025F">
              <w:rPr>
                <w:sz w:val="24"/>
                <w:szCs w:val="24"/>
              </w:rPr>
              <w:t xml:space="preserve">Иченская М. А. Геометрия. Самостоятельные и контрольные работы. 7-9 классы : учебное пособие для общеобразовательных организаций / М. А. Иченская. – М.: Просвещение, 2017. </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9</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68</w:t>
            </w:r>
          </w:p>
        </w:tc>
        <w:tc>
          <w:tcPr>
            <w:tcW w:w="1027" w:type="dxa"/>
          </w:tcPr>
          <w:p w:rsidR="002F7454" w:rsidRPr="00BA025F" w:rsidRDefault="002F7454" w:rsidP="004A6DE7">
            <w:pPr>
              <w:spacing w:before="100" w:beforeAutospacing="1" w:after="119"/>
              <w:rPr>
                <w:sz w:val="24"/>
                <w:szCs w:val="24"/>
              </w:rPr>
            </w:pPr>
            <w:r w:rsidRPr="00BA025F">
              <w:rPr>
                <w:sz w:val="24"/>
                <w:szCs w:val="24"/>
              </w:rPr>
              <w:t xml:space="preserve">Геометрия </w:t>
            </w:r>
          </w:p>
        </w:tc>
        <w:tc>
          <w:tcPr>
            <w:tcW w:w="2052" w:type="dxa"/>
          </w:tcPr>
          <w:p w:rsidR="002F7454" w:rsidRPr="00BA025F" w:rsidRDefault="002F7454" w:rsidP="004A6DE7">
            <w:pPr>
              <w:spacing w:before="100" w:beforeAutospacing="1"/>
              <w:rPr>
                <w:sz w:val="24"/>
                <w:szCs w:val="24"/>
              </w:rPr>
            </w:pPr>
            <w:r w:rsidRPr="00BA025F">
              <w:rPr>
                <w:sz w:val="24"/>
                <w:szCs w:val="24"/>
              </w:rPr>
              <w:t xml:space="preserve">Геометрия. 7-9классы : учебник для общеобразовательных организаций / Л.С. Атанасян, В.Ф. Бутузов, С. Б.Кадомцев и др. –М.:Просвещение, 2019 </w:t>
            </w:r>
          </w:p>
        </w:tc>
        <w:tc>
          <w:tcPr>
            <w:tcW w:w="2052" w:type="dxa"/>
          </w:tcPr>
          <w:p w:rsidR="002F7454" w:rsidRPr="00BA025F" w:rsidRDefault="002F7454" w:rsidP="004A6DE7">
            <w:pPr>
              <w:spacing w:before="100" w:beforeAutospacing="1"/>
              <w:rPr>
                <w:sz w:val="24"/>
                <w:szCs w:val="24"/>
              </w:rPr>
            </w:pPr>
            <w:r w:rsidRPr="00BA025F">
              <w:rPr>
                <w:sz w:val="24"/>
                <w:szCs w:val="24"/>
              </w:rPr>
              <w:t>Геометрия. Сборник рабочих программ.7-9 классы: учеб. пособие для общеобразовательных организаций/ сост. Т.А.Бурмистрова.- М:Просвещение,2018 (Л.С. Атанасян, В. Ф. Бутузов, С. Б. Кадомцев и др)</w:t>
            </w:r>
          </w:p>
        </w:tc>
        <w:tc>
          <w:tcPr>
            <w:tcW w:w="1949" w:type="dxa"/>
          </w:tcPr>
          <w:p w:rsidR="002F7454" w:rsidRPr="00BA025F" w:rsidRDefault="002F7454" w:rsidP="004A6DE7">
            <w:pPr>
              <w:spacing w:before="100" w:beforeAutospacing="1"/>
              <w:rPr>
                <w:sz w:val="24"/>
                <w:szCs w:val="24"/>
              </w:rPr>
            </w:pPr>
            <w:r w:rsidRPr="00BA025F">
              <w:rPr>
                <w:sz w:val="24"/>
                <w:szCs w:val="24"/>
              </w:rPr>
              <w:t>Геометрия. Методические рекомендации. 9 класс : учебное пособие для общеобразовательных организаций / Л. С.Атанасян, В. Ф. Бутузов, Ю. А. Глазков, и др. – М.: Просвещение, 2015</w:t>
            </w:r>
          </w:p>
        </w:tc>
        <w:tc>
          <w:tcPr>
            <w:tcW w:w="2258" w:type="dxa"/>
          </w:tcPr>
          <w:p w:rsidR="002F7454" w:rsidRPr="00BA025F" w:rsidRDefault="002F7454" w:rsidP="004A6DE7">
            <w:pPr>
              <w:spacing w:before="100" w:beforeAutospacing="1"/>
              <w:rPr>
                <w:sz w:val="24"/>
                <w:szCs w:val="24"/>
              </w:rPr>
            </w:pPr>
            <w:r w:rsidRPr="00BA025F">
              <w:rPr>
                <w:sz w:val="24"/>
                <w:szCs w:val="24"/>
              </w:rPr>
              <w:t xml:space="preserve">Иченская М. А. Геометрия. Самостоятельные и контрольные работы. 7-9 классы : учебное пособие для общеобразовательных организаций / М. А. Иченская. – М.: Просвещение, 2017. </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7</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35</w:t>
            </w:r>
          </w:p>
        </w:tc>
        <w:tc>
          <w:tcPr>
            <w:tcW w:w="1027" w:type="dxa"/>
          </w:tcPr>
          <w:p w:rsidR="002F7454" w:rsidRPr="00BA025F" w:rsidRDefault="002F7454" w:rsidP="004A6DE7">
            <w:pPr>
              <w:pStyle w:val="aff1"/>
              <w:ind w:left="-108" w:right="57"/>
              <w:rPr>
                <w:rFonts w:hAnsi="Times New Roman"/>
                <w:color w:val="auto"/>
              </w:rPr>
            </w:pPr>
            <w:r w:rsidRPr="00BA025F">
              <w:rPr>
                <w:rFonts w:hAnsi="Times New Roman"/>
                <w:color w:val="auto"/>
              </w:rPr>
              <w:t>Информатика</w:t>
            </w:r>
          </w:p>
        </w:tc>
        <w:tc>
          <w:tcPr>
            <w:tcW w:w="2052" w:type="dxa"/>
          </w:tcPr>
          <w:p w:rsidR="002F7454" w:rsidRPr="00BA025F" w:rsidRDefault="002F7454" w:rsidP="004A6DE7">
            <w:pPr>
              <w:suppressAutoHyphens/>
              <w:ind w:left="57" w:right="57"/>
              <w:rPr>
                <w:rFonts w:eastAsia="0"/>
                <w:kern w:val="1"/>
                <w:sz w:val="24"/>
                <w:szCs w:val="24"/>
              </w:rPr>
            </w:pPr>
            <w:r w:rsidRPr="00BA025F">
              <w:rPr>
                <w:rFonts w:eastAsia="0"/>
                <w:kern w:val="1"/>
                <w:sz w:val="24"/>
                <w:szCs w:val="24"/>
              </w:rPr>
              <w:t xml:space="preserve">Информатика. 7  класс: учебник / </w:t>
            </w:r>
            <w:r w:rsidRPr="00BA025F">
              <w:rPr>
                <w:sz w:val="24"/>
                <w:szCs w:val="24"/>
              </w:rPr>
              <w:t>/ Л.Л. Босова, А.Ю. Босова</w:t>
            </w:r>
            <w:r w:rsidRPr="00BA025F">
              <w:rPr>
                <w:rFonts w:eastAsia="0"/>
                <w:kern w:val="1"/>
                <w:sz w:val="24"/>
                <w:szCs w:val="24"/>
              </w:rPr>
              <w:t xml:space="preserve"> - М.: Бином. Лаборатория знаний, 2019</w:t>
            </w:r>
          </w:p>
          <w:p w:rsidR="002F7454" w:rsidRPr="00BA025F" w:rsidRDefault="002F7454" w:rsidP="004A6DE7">
            <w:pPr>
              <w:jc w:val="both"/>
              <w:rPr>
                <w:rFonts w:eastAsia="Arial"/>
                <w:sz w:val="24"/>
                <w:szCs w:val="24"/>
              </w:rPr>
            </w:pPr>
          </w:p>
        </w:tc>
        <w:tc>
          <w:tcPr>
            <w:tcW w:w="2052" w:type="dxa"/>
          </w:tcPr>
          <w:p w:rsidR="002F7454" w:rsidRPr="00BA025F" w:rsidRDefault="002F7454" w:rsidP="004A6DE7">
            <w:pPr>
              <w:suppressAutoHyphens/>
              <w:ind w:left="57" w:right="57"/>
              <w:rPr>
                <w:rFonts w:eastAsia="0"/>
                <w:kern w:val="1"/>
                <w:sz w:val="24"/>
                <w:szCs w:val="24"/>
              </w:rPr>
            </w:pPr>
            <w:r w:rsidRPr="00BA025F">
              <w:rPr>
                <w:sz w:val="24"/>
                <w:szCs w:val="24"/>
              </w:rPr>
              <w:t>Программа для основной школы 5-6 классы. 7-9 классы.  А.Ю. Босова, Л.Л. Босова. – 3-е изд. – М.: БИНОМ. Лаборатория знаний, 2015</w:t>
            </w:r>
          </w:p>
        </w:tc>
        <w:tc>
          <w:tcPr>
            <w:tcW w:w="1949" w:type="dxa"/>
          </w:tcPr>
          <w:p w:rsidR="002F7454" w:rsidRPr="00BA025F" w:rsidRDefault="002F7454" w:rsidP="004A6DE7">
            <w:pPr>
              <w:pStyle w:val="WW-4A4p4x44r4z"/>
              <w:ind w:left="57" w:right="57"/>
              <w:rPr>
                <w:rFonts w:hAnsi="Times New Roman"/>
                <w:color w:val="auto"/>
                <w:lang w:bidi="ar-SA"/>
              </w:rPr>
            </w:pPr>
            <w:r w:rsidRPr="00BA025F">
              <w:rPr>
                <w:rFonts w:hAnsi="Times New Roman"/>
                <w:color w:val="auto"/>
                <w:lang w:bidi="ar-SA"/>
              </w:rPr>
              <w:t>Информатика. 7–9 классы: Методическое пособие / Л.Л. Босова, А.Ю. Босова, А.В. Анатольев, Н.А. Аквилянов. – 3-е изд., перераб. – М.: БИНОМ. Лаборатория знаний, 2015</w:t>
            </w:r>
          </w:p>
          <w:p w:rsidR="002F7454" w:rsidRPr="00BA025F" w:rsidRDefault="002F7454" w:rsidP="004A6DE7">
            <w:pPr>
              <w:tabs>
                <w:tab w:val="num" w:pos="360"/>
              </w:tabs>
              <w:suppressAutoHyphens/>
              <w:ind w:left="170" w:right="57" w:hanging="360"/>
              <w:jc w:val="both"/>
              <w:rPr>
                <w:sz w:val="24"/>
                <w:szCs w:val="24"/>
              </w:rPr>
            </w:pPr>
            <w:r w:rsidRPr="00BA025F">
              <w:rPr>
                <w:kern w:val="1"/>
                <w:sz w:val="24"/>
                <w:szCs w:val="24"/>
                <w:lang w:eastAsia="zh-CN"/>
              </w:rPr>
              <w:t>2.</w:t>
            </w:r>
            <w:r w:rsidRPr="00BA025F">
              <w:rPr>
                <w:sz w:val="24"/>
                <w:szCs w:val="24"/>
              </w:rPr>
              <w:t xml:space="preserve"> </w:t>
            </w:r>
          </w:p>
          <w:p w:rsidR="002F7454" w:rsidRPr="00BA025F" w:rsidRDefault="002F7454" w:rsidP="004A6DE7">
            <w:pPr>
              <w:tabs>
                <w:tab w:val="num" w:pos="360"/>
              </w:tabs>
              <w:suppressAutoHyphens/>
              <w:ind w:left="170" w:right="57" w:hanging="360"/>
              <w:jc w:val="both"/>
              <w:rPr>
                <w:kern w:val="1"/>
                <w:sz w:val="24"/>
                <w:szCs w:val="24"/>
                <w:lang w:eastAsia="zh-CN"/>
              </w:rPr>
            </w:pPr>
            <w:r w:rsidRPr="00BA025F">
              <w:rPr>
                <w:kern w:val="1"/>
                <w:sz w:val="24"/>
                <w:szCs w:val="24"/>
                <w:lang w:eastAsia="zh-CN"/>
              </w:rPr>
              <w:t xml:space="preserve">3. </w:t>
            </w:r>
          </w:p>
        </w:tc>
        <w:tc>
          <w:tcPr>
            <w:tcW w:w="2258" w:type="dxa"/>
          </w:tcPr>
          <w:p w:rsidR="002F7454" w:rsidRPr="00BA025F" w:rsidRDefault="002F7454" w:rsidP="004A6DE7">
            <w:pPr>
              <w:spacing w:before="100" w:beforeAutospacing="1"/>
              <w:rPr>
                <w:kern w:val="1"/>
                <w:sz w:val="24"/>
                <w:szCs w:val="24"/>
                <w:lang w:eastAsia="zh-CN"/>
              </w:rPr>
            </w:pPr>
            <w:r w:rsidRPr="00BA025F">
              <w:rPr>
                <w:kern w:val="1"/>
                <w:sz w:val="24"/>
                <w:szCs w:val="24"/>
                <w:lang w:eastAsia="zh-CN"/>
              </w:rPr>
              <w:t xml:space="preserve">Информатика. 7 класс: самостоятельные и контрольные работы / </w:t>
            </w:r>
            <w:r w:rsidRPr="00BA025F">
              <w:rPr>
                <w:sz w:val="24"/>
                <w:szCs w:val="24"/>
              </w:rPr>
              <w:t>Л.Л. Босова, А.Ю. Босова и др</w:t>
            </w:r>
            <w:r w:rsidRPr="00BA025F">
              <w:rPr>
                <w:kern w:val="1"/>
                <w:sz w:val="24"/>
                <w:szCs w:val="24"/>
                <w:lang w:eastAsia="zh-CN"/>
              </w:rPr>
              <w:t>.  - М.: Бином. Лаборатория знаний, 2017</w:t>
            </w:r>
          </w:p>
          <w:p w:rsidR="002F7454" w:rsidRPr="00BA025F" w:rsidRDefault="002F7454" w:rsidP="004A6DE7">
            <w:pPr>
              <w:spacing w:before="100" w:beforeAutospacing="1"/>
              <w:rPr>
                <w:sz w:val="24"/>
                <w:szCs w:val="24"/>
              </w:rPr>
            </w:pPr>
            <w:r w:rsidRPr="00BA025F">
              <w:rPr>
                <w:sz w:val="24"/>
                <w:szCs w:val="24"/>
              </w:rPr>
              <w:t>Босова Л.Л. Информатика 7-9 класс. Компьютерный практикум Л.Л. Босова, А.Ю. Босова, Н.А. Аквилянов. –М.: БИНОМ. Лаборатория знаний, 2021</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8</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35</w:t>
            </w:r>
          </w:p>
        </w:tc>
        <w:tc>
          <w:tcPr>
            <w:tcW w:w="1027" w:type="dxa"/>
          </w:tcPr>
          <w:p w:rsidR="002F7454" w:rsidRPr="00BA025F" w:rsidRDefault="002F7454" w:rsidP="004A6DE7">
            <w:pPr>
              <w:rPr>
                <w:sz w:val="24"/>
                <w:szCs w:val="24"/>
              </w:rPr>
            </w:pPr>
            <w:r w:rsidRPr="00BA025F">
              <w:rPr>
                <w:sz w:val="24"/>
                <w:szCs w:val="24"/>
              </w:rPr>
              <w:t>Информатика</w:t>
            </w:r>
          </w:p>
        </w:tc>
        <w:tc>
          <w:tcPr>
            <w:tcW w:w="2052" w:type="dxa"/>
          </w:tcPr>
          <w:p w:rsidR="002F7454" w:rsidRPr="00BA025F" w:rsidRDefault="002F7454" w:rsidP="004A6DE7">
            <w:pPr>
              <w:suppressAutoHyphens/>
              <w:ind w:left="57" w:right="57"/>
              <w:rPr>
                <w:rFonts w:eastAsia="0"/>
                <w:kern w:val="1"/>
                <w:sz w:val="24"/>
                <w:szCs w:val="24"/>
              </w:rPr>
            </w:pPr>
            <w:r w:rsidRPr="00BA025F">
              <w:rPr>
                <w:rFonts w:eastAsia="0"/>
                <w:kern w:val="1"/>
                <w:sz w:val="24"/>
                <w:szCs w:val="24"/>
              </w:rPr>
              <w:t xml:space="preserve">Информатика. 8 класс: учебник / </w:t>
            </w:r>
            <w:r w:rsidRPr="00BA025F">
              <w:rPr>
                <w:sz w:val="24"/>
                <w:szCs w:val="24"/>
              </w:rPr>
              <w:t>/ Л.Л. Босова, А.Ю. Босова</w:t>
            </w:r>
            <w:r w:rsidRPr="00BA025F">
              <w:rPr>
                <w:rFonts w:eastAsia="0"/>
                <w:kern w:val="1"/>
                <w:sz w:val="24"/>
                <w:szCs w:val="24"/>
              </w:rPr>
              <w:t xml:space="preserve"> - М.: Бином. Лаборатория знаний, 2016.</w:t>
            </w:r>
          </w:p>
        </w:tc>
        <w:tc>
          <w:tcPr>
            <w:tcW w:w="2052" w:type="dxa"/>
          </w:tcPr>
          <w:p w:rsidR="002F7454" w:rsidRPr="00BA025F" w:rsidRDefault="002F7454" w:rsidP="004A6DE7">
            <w:pPr>
              <w:suppressAutoHyphens/>
              <w:ind w:left="57" w:right="57"/>
              <w:rPr>
                <w:rFonts w:eastAsia="0"/>
                <w:kern w:val="1"/>
                <w:sz w:val="24"/>
                <w:szCs w:val="24"/>
              </w:rPr>
            </w:pPr>
            <w:r w:rsidRPr="00BA025F">
              <w:rPr>
                <w:sz w:val="24"/>
                <w:szCs w:val="24"/>
              </w:rPr>
              <w:t>Программа для основной школы 5-6 классы. 7-9 классы.  А.Ю. Босова, Л.Л. Босова. – 3-е изд. – М.: БИНОМ. Лаборатория знаний, 2015</w:t>
            </w:r>
          </w:p>
        </w:tc>
        <w:tc>
          <w:tcPr>
            <w:tcW w:w="1949" w:type="dxa"/>
          </w:tcPr>
          <w:p w:rsidR="002F7454" w:rsidRPr="00BA025F" w:rsidRDefault="002F7454" w:rsidP="004A6DE7">
            <w:pPr>
              <w:pStyle w:val="WW-4A4p4x44r4z"/>
              <w:ind w:left="57" w:right="57"/>
              <w:rPr>
                <w:rFonts w:hAnsi="Times New Roman"/>
                <w:color w:val="auto"/>
                <w:lang w:bidi="ar-SA"/>
              </w:rPr>
            </w:pPr>
            <w:r w:rsidRPr="00BA025F">
              <w:rPr>
                <w:rFonts w:hAnsi="Times New Roman"/>
                <w:color w:val="auto"/>
                <w:lang w:bidi="ar-SA"/>
              </w:rPr>
              <w:t>Информатика. 7–9 классы: Методическое пособие / Л.Л. Босова, А.Ю. Босова, А.В. Анатольев, Н.А. Аквилянов. – 3-е изд., перераб. – М.: БИНОМ. Лаборатория знаний, 2015</w:t>
            </w:r>
          </w:p>
          <w:p w:rsidR="002F7454" w:rsidRPr="00BA025F" w:rsidRDefault="002F7454" w:rsidP="004A6DE7">
            <w:pPr>
              <w:pStyle w:val="WW-4A4p4x44r4z"/>
              <w:ind w:left="57" w:right="57"/>
              <w:rPr>
                <w:rFonts w:hAnsi="Times New Roman"/>
                <w:color w:val="auto"/>
              </w:rPr>
            </w:pPr>
          </w:p>
        </w:tc>
        <w:tc>
          <w:tcPr>
            <w:tcW w:w="2258" w:type="dxa"/>
          </w:tcPr>
          <w:p w:rsidR="002F7454" w:rsidRPr="00BA025F" w:rsidRDefault="002F7454" w:rsidP="004A6DE7">
            <w:pPr>
              <w:spacing w:before="100" w:beforeAutospacing="1"/>
              <w:rPr>
                <w:kern w:val="1"/>
                <w:sz w:val="24"/>
                <w:szCs w:val="24"/>
                <w:lang w:eastAsia="zh-CN"/>
              </w:rPr>
            </w:pPr>
            <w:r w:rsidRPr="00BA025F">
              <w:rPr>
                <w:kern w:val="1"/>
                <w:sz w:val="24"/>
                <w:szCs w:val="24"/>
                <w:lang w:eastAsia="zh-CN"/>
              </w:rPr>
              <w:t xml:space="preserve">Информатика. 8 класс: самостоятельные и контрольные работы / </w:t>
            </w:r>
            <w:r w:rsidRPr="00BA025F">
              <w:rPr>
                <w:sz w:val="24"/>
                <w:szCs w:val="24"/>
              </w:rPr>
              <w:t>Л.Л. Босова, А.Ю. Босова и др</w:t>
            </w:r>
            <w:r w:rsidRPr="00BA025F">
              <w:rPr>
                <w:kern w:val="1"/>
                <w:sz w:val="24"/>
                <w:szCs w:val="24"/>
                <w:lang w:eastAsia="zh-CN"/>
              </w:rPr>
              <w:t>.  - М.: Бином. Лаборатория знаний, 2017</w:t>
            </w:r>
          </w:p>
          <w:p w:rsidR="002F7454" w:rsidRPr="00BA025F" w:rsidRDefault="002F7454" w:rsidP="004A6DE7">
            <w:pPr>
              <w:rPr>
                <w:sz w:val="24"/>
                <w:szCs w:val="24"/>
              </w:rPr>
            </w:pPr>
            <w:r w:rsidRPr="00BA025F">
              <w:rPr>
                <w:sz w:val="24"/>
                <w:szCs w:val="24"/>
              </w:rPr>
              <w:t xml:space="preserve"> Босова Л.Л. Информатика 7-9 класс. Компьютерный практикум Л.Л. Босова, А.Ю. Босова, Н.А. Аквилянов. –М.: БИНОМ. Лаборатория знаний, 2021</w:t>
            </w:r>
          </w:p>
        </w:tc>
      </w:tr>
      <w:tr w:rsidR="002F7454" w:rsidRPr="00BA025F" w:rsidTr="002F7454">
        <w:trPr>
          <w:trHeight w:val="154"/>
        </w:trPr>
        <w:tc>
          <w:tcPr>
            <w:tcW w:w="694" w:type="dxa"/>
          </w:tcPr>
          <w:p w:rsidR="002F7454" w:rsidRPr="00BA025F" w:rsidRDefault="002F7454" w:rsidP="004A6DE7">
            <w:pPr>
              <w:spacing w:before="100" w:beforeAutospacing="1" w:after="119"/>
              <w:jc w:val="center"/>
              <w:rPr>
                <w:sz w:val="24"/>
                <w:szCs w:val="24"/>
              </w:rPr>
            </w:pPr>
            <w:r w:rsidRPr="00BA025F">
              <w:rPr>
                <w:sz w:val="24"/>
                <w:szCs w:val="24"/>
              </w:rPr>
              <w:t>9</w:t>
            </w:r>
          </w:p>
        </w:tc>
        <w:tc>
          <w:tcPr>
            <w:tcW w:w="1026" w:type="dxa"/>
          </w:tcPr>
          <w:p w:rsidR="002F7454" w:rsidRPr="00BA025F" w:rsidRDefault="002F7454" w:rsidP="004A6DE7">
            <w:pPr>
              <w:spacing w:before="100" w:beforeAutospacing="1" w:after="119"/>
              <w:jc w:val="center"/>
              <w:rPr>
                <w:sz w:val="24"/>
                <w:szCs w:val="24"/>
              </w:rPr>
            </w:pPr>
            <w:r w:rsidRPr="00BA025F">
              <w:rPr>
                <w:sz w:val="24"/>
                <w:szCs w:val="24"/>
              </w:rPr>
              <w:t>35</w:t>
            </w:r>
          </w:p>
        </w:tc>
        <w:tc>
          <w:tcPr>
            <w:tcW w:w="1027" w:type="dxa"/>
          </w:tcPr>
          <w:p w:rsidR="002F7454" w:rsidRPr="00BA025F" w:rsidRDefault="002F7454" w:rsidP="004A6DE7">
            <w:pPr>
              <w:rPr>
                <w:sz w:val="24"/>
                <w:szCs w:val="24"/>
              </w:rPr>
            </w:pPr>
            <w:r w:rsidRPr="00BA025F">
              <w:rPr>
                <w:sz w:val="24"/>
                <w:szCs w:val="24"/>
              </w:rPr>
              <w:t>Информатика</w:t>
            </w:r>
          </w:p>
        </w:tc>
        <w:tc>
          <w:tcPr>
            <w:tcW w:w="2052" w:type="dxa"/>
          </w:tcPr>
          <w:p w:rsidR="002F7454" w:rsidRPr="00BA025F" w:rsidRDefault="002F7454" w:rsidP="004A6DE7">
            <w:pPr>
              <w:pStyle w:val="WW-4A4p4x44r4z"/>
              <w:ind w:left="57" w:right="57"/>
              <w:rPr>
                <w:rFonts w:eastAsia="0" w:hAnsi="Times New Roman"/>
                <w:color w:val="auto"/>
                <w:lang w:eastAsia="ru-RU"/>
              </w:rPr>
            </w:pPr>
            <w:r w:rsidRPr="00BA025F">
              <w:rPr>
                <w:rFonts w:eastAsia="0" w:hAnsi="Times New Roman"/>
                <w:color w:val="auto"/>
                <w:lang w:eastAsia="ru-RU"/>
              </w:rPr>
              <w:t xml:space="preserve">Информатика. 9 класс: учебник / </w:t>
            </w:r>
            <w:r w:rsidRPr="00BA025F">
              <w:rPr>
                <w:rFonts w:hAnsi="Times New Roman"/>
                <w:color w:val="auto"/>
              </w:rPr>
              <w:t>/ Л.Л. Босова, А.Ю. Босова</w:t>
            </w:r>
            <w:r w:rsidRPr="00BA025F">
              <w:rPr>
                <w:rFonts w:eastAsia="0" w:hAnsi="Times New Roman"/>
                <w:color w:val="auto"/>
                <w:lang w:eastAsia="ru-RU"/>
              </w:rPr>
              <w:t xml:space="preserve"> - М.: Бином. Лаборатория знаний, 2016</w:t>
            </w:r>
          </w:p>
        </w:tc>
        <w:tc>
          <w:tcPr>
            <w:tcW w:w="2052" w:type="dxa"/>
          </w:tcPr>
          <w:p w:rsidR="002F7454" w:rsidRPr="00BA025F" w:rsidRDefault="002F7454" w:rsidP="004A6DE7">
            <w:pPr>
              <w:suppressAutoHyphens/>
              <w:ind w:left="57" w:right="57"/>
              <w:rPr>
                <w:rFonts w:eastAsia="0"/>
                <w:kern w:val="1"/>
                <w:sz w:val="24"/>
                <w:szCs w:val="24"/>
              </w:rPr>
            </w:pPr>
            <w:r w:rsidRPr="00BA025F">
              <w:rPr>
                <w:sz w:val="24"/>
                <w:szCs w:val="24"/>
              </w:rPr>
              <w:t>Программа для основной школы 5-6 классы. 7-9 классы.  А.Ю. Босова, Л.Л. Босова. – 3-е изд. – М.: БИНОМ. Лаборатория знаний, 2015</w:t>
            </w:r>
          </w:p>
        </w:tc>
        <w:tc>
          <w:tcPr>
            <w:tcW w:w="1949" w:type="dxa"/>
          </w:tcPr>
          <w:p w:rsidR="002F7454" w:rsidRPr="00BA025F" w:rsidRDefault="002F7454" w:rsidP="004A6DE7">
            <w:pPr>
              <w:pStyle w:val="WW-4A4p4x44r4z"/>
              <w:ind w:left="57" w:right="57"/>
              <w:rPr>
                <w:rFonts w:hAnsi="Times New Roman"/>
                <w:color w:val="auto"/>
                <w:lang w:bidi="ar-SA"/>
              </w:rPr>
            </w:pPr>
            <w:r w:rsidRPr="00BA025F">
              <w:rPr>
                <w:rFonts w:hAnsi="Times New Roman"/>
                <w:color w:val="auto"/>
                <w:lang w:bidi="ar-SA"/>
              </w:rPr>
              <w:t>Информатика. 7–9 классы: Методическое пособие / Л.Л. Босова, А.Ю. Босова, А.В. Анатольев, Н.А. Аквилянов. – 3-е изд., перераб. – М.: БИНОМ. Лаборатория знаний, 2015</w:t>
            </w:r>
          </w:p>
          <w:p w:rsidR="002F7454" w:rsidRPr="00BA025F" w:rsidRDefault="002F7454" w:rsidP="004A6DE7">
            <w:pPr>
              <w:pStyle w:val="WW-4A4p4x44r4z"/>
              <w:ind w:left="57" w:right="57"/>
              <w:rPr>
                <w:rFonts w:hAnsi="Times New Roman"/>
                <w:color w:val="auto"/>
              </w:rPr>
            </w:pPr>
          </w:p>
        </w:tc>
        <w:tc>
          <w:tcPr>
            <w:tcW w:w="2258" w:type="dxa"/>
          </w:tcPr>
          <w:p w:rsidR="002F7454" w:rsidRPr="00BA025F" w:rsidRDefault="002F7454" w:rsidP="004A6DE7">
            <w:pPr>
              <w:spacing w:before="100" w:beforeAutospacing="1"/>
              <w:rPr>
                <w:kern w:val="1"/>
                <w:sz w:val="24"/>
                <w:szCs w:val="24"/>
                <w:lang w:eastAsia="zh-CN"/>
              </w:rPr>
            </w:pPr>
            <w:r w:rsidRPr="00BA025F">
              <w:rPr>
                <w:kern w:val="1"/>
                <w:sz w:val="24"/>
                <w:szCs w:val="24"/>
                <w:lang w:eastAsia="zh-CN"/>
              </w:rPr>
              <w:t xml:space="preserve">Информатика. 9 класс: самостоятельные и контрольные работы / </w:t>
            </w:r>
            <w:r w:rsidRPr="00BA025F">
              <w:rPr>
                <w:sz w:val="24"/>
                <w:szCs w:val="24"/>
              </w:rPr>
              <w:t>Л.Л. Босова, А.Ю. Босова и др</w:t>
            </w:r>
            <w:r w:rsidRPr="00BA025F">
              <w:rPr>
                <w:kern w:val="1"/>
                <w:sz w:val="24"/>
                <w:szCs w:val="24"/>
                <w:lang w:eastAsia="zh-CN"/>
              </w:rPr>
              <w:t>.  - М.: Бином. Лаборатория знаний, 2017</w:t>
            </w:r>
          </w:p>
          <w:p w:rsidR="002F7454" w:rsidRPr="00BA025F" w:rsidRDefault="002F7454" w:rsidP="004A6DE7">
            <w:pPr>
              <w:rPr>
                <w:sz w:val="24"/>
                <w:szCs w:val="24"/>
              </w:rPr>
            </w:pPr>
            <w:r w:rsidRPr="00BA025F">
              <w:rPr>
                <w:sz w:val="24"/>
                <w:szCs w:val="24"/>
              </w:rPr>
              <w:t>Босова Л.Л. Информатика 7-9 класс. Компьютерный практикум Л.Л. Босова, А.Ю. Босова, Н.А. Аквилянов. –М.: БИНОМ. Лаборатория знаний, 2021</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Химия</w:t>
            </w:r>
          </w:p>
        </w:tc>
        <w:tc>
          <w:tcPr>
            <w:tcW w:w="2052" w:type="dxa"/>
          </w:tcPr>
          <w:p w:rsidR="002F7454" w:rsidRPr="00BA025F" w:rsidRDefault="002F7454" w:rsidP="004A6DE7">
            <w:pPr>
              <w:rPr>
                <w:sz w:val="24"/>
                <w:szCs w:val="24"/>
              </w:rPr>
            </w:pPr>
            <w:r w:rsidRPr="00BA025F">
              <w:rPr>
                <w:sz w:val="24"/>
                <w:szCs w:val="24"/>
              </w:rPr>
              <w:t>Химия 8 класс/ Г.Е. Рудзитис, Ф.Г. Фельдман – М.: Просвещение, 2016</w:t>
            </w:r>
          </w:p>
          <w:p w:rsidR="002F7454" w:rsidRPr="00BA025F" w:rsidRDefault="002F7454" w:rsidP="004A6DE7">
            <w:pPr>
              <w:rPr>
                <w:sz w:val="24"/>
                <w:szCs w:val="24"/>
              </w:rPr>
            </w:pPr>
          </w:p>
        </w:tc>
        <w:tc>
          <w:tcPr>
            <w:tcW w:w="2052" w:type="dxa"/>
          </w:tcPr>
          <w:p w:rsidR="002F7454" w:rsidRPr="00BA025F" w:rsidRDefault="002D1E2A" w:rsidP="004A6DE7">
            <w:pPr>
              <w:rPr>
                <w:sz w:val="24"/>
                <w:szCs w:val="24"/>
              </w:rPr>
            </w:pPr>
            <w:r>
              <w:rPr>
                <w:sz w:val="24"/>
                <w:szCs w:val="24"/>
              </w:rPr>
              <w:t xml:space="preserve">Рабочая программа. </w:t>
            </w:r>
            <w:r w:rsidR="002F7454" w:rsidRPr="00BA025F">
              <w:rPr>
                <w:sz w:val="24"/>
                <w:szCs w:val="24"/>
              </w:rPr>
              <w:t>Предметная линия учебников Г.Е. Рудзитиса, Ф.Г. Фельдмана. 8-9 классы: учебное пособие для общеобразовательных организаций / Н.Н. Гара – М.: Просвещение, 2019</w:t>
            </w:r>
          </w:p>
        </w:tc>
        <w:tc>
          <w:tcPr>
            <w:tcW w:w="1949" w:type="dxa"/>
          </w:tcPr>
          <w:p w:rsidR="002F7454" w:rsidRPr="00BA025F" w:rsidRDefault="002F7454" w:rsidP="004A6DE7">
            <w:pPr>
              <w:rPr>
                <w:sz w:val="24"/>
                <w:szCs w:val="24"/>
              </w:rPr>
            </w:pPr>
            <w:r w:rsidRPr="00BA025F">
              <w:rPr>
                <w:sz w:val="24"/>
                <w:szCs w:val="24"/>
              </w:rPr>
              <w:t>1.Химия. Дидактический материал. 8-9 классы/ А.М. Радецкий- М.: Просвещение, 2019.</w:t>
            </w:r>
          </w:p>
          <w:p w:rsidR="002F7454" w:rsidRPr="00BA025F" w:rsidRDefault="002F7454" w:rsidP="004A6DE7">
            <w:pPr>
              <w:rPr>
                <w:sz w:val="24"/>
                <w:szCs w:val="24"/>
              </w:rPr>
            </w:pPr>
            <w:r w:rsidRPr="00BA025F">
              <w:rPr>
                <w:sz w:val="24"/>
                <w:szCs w:val="24"/>
              </w:rPr>
              <w:t>2. Химия . Задачник с «помощником» 8-9 классы / Н.Н. Гара, Н.И. Гарбусева – М.: Просвещение, 2020.</w:t>
            </w:r>
          </w:p>
          <w:p w:rsidR="002F7454" w:rsidRPr="00BA025F" w:rsidRDefault="002F7454" w:rsidP="004A6DE7">
            <w:pPr>
              <w:rPr>
                <w:sz w:val="24"/>
                <w:szCs w:val="24"/>
              </w:rPr>
            </w:pPr>
            <w:r w:rsidRPr="00BA025F">
              <w:rPr>
                <w:sz w:val="24"/>
                <w:szCs w:val="24"/>
              </w:rPr>
              <w:t>3. Химия. Тренировочные и проверочные работы. 8-9 классы / А.М. Радецкий – М.: просвещение, 2021.</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r w:rsidRPr="00BA025F">
              <w:rPr>
                <w:sz w:val="24"/>
                <w:szCs w:val="24"/>
              </w:rPr>
              <w:t>1. Химия. Уроки 8 класс: пособие для учителей/ Н.Н. Гара – М.: Просвещение, 2014.</w:t>
            </w:r>
          </w:p>
          <w:p w:rsidR="002F7454" w:rsidRPr="00BA025F" w:rsidRDefault="002F7454" w:rsidP="004A6DE7">
            <w:pPr>
              <w:rPr>
                <w:sz w:val="24"/>
                <w:szCs w:val="24"/>
              </w:rPr>
            </w:pPr>
            <w:r w:rsidRPr="00BA025F">
              <w:rPr>
                <w:sz w:val="24"/>
                <w:szCs w:val="24"/>
              </w:rPr>
              <w:t>2. Химия. Тетрадь для лабораторных опытов и практических работ. 8 класс / Н.И. Гарбусева – М.: Просвещение, 2020.</w:t>
            </w:r>
          </w:p>
          <w:p w:rsidR="002F7454" w:rsidRPr="00BA025F" w:rsidRDefault="002F7454" w:rsidP="004A6DE7">
            <w:pPr>
              <w:rPr>
                <w:sz w:val="24"/>
                <w:szCs w:val="24"/>
              </w:rPr>
            </w:pP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Химия</w:t>
            </w:r>
          </w:p>
        </w:tc>
        <w:tc>
          <w:tcPr>
            <w:tcW w:w="2052" w:type="dxa"/>
          </w:tcPr>
          <w:p w:rsidR="002F7454" w:rsidRPr="00BA025F" w:rsidRDefault="002F7454" w:rsidP="004A6DE7">
            <w:pPr>
              <w:rPr>
                <w:sz w:val="24"/>
                <w:szCs w:val="24"/>
              </w:rPr>
            </w:pPr>
            <w:r w:rsidRPr="00BA025F">
              <w:rPr>
                <w:sz w:val="24"/>
                <w:szCs w:val="24"/>
              </w:rPr>
              <w:t>Учебник. Химия 9 класс/ Г.Е. Рудзитис, Ф.Г. Фельдман – М.: Просвещение, 2019</w:t>
            </w:r>
          </w:p>
        </w:tc>
        <w:tc>
          <w:tcPr>
            <w:tcW w:w="2052" w:type="dxa"/>
          </w:tcPr>
          <w:p w:rsidR="002F7454" w:rsidRPr="00BA025F" w:rsidRDefault="002F7454" w:rsidP="004A6DE7">
            <w:pPr>
              <w:rPr>
                <w:sz w:val="24"/>
                <w:szCs w:val="24"/>
              </w:rPr>
            </w:pPr>
            <w:r w:rsidRPr="00BA025F">
              <w:rPr>
                <w:sz w:val="24"/>
                <w:szCs w:val="24"/>
              </w:rPr>
              <w:t>Предметная линия учебников Г.Е. Рудзитиса, Ф.Г. Фельдмана. 8-9 классы: учебное пособие для общеобразовательных организаций / Н.Н. Гара – М.: Просвещение, 2019</w:t>
            </w:r>
          </w:p>
        </w:tc>
        <w:tc>
          <w:tcPr>
            <w:tcW w:w="1949" w:type="dxa"/>
          </w:tcPr>
          <w:p w:rsidR="002F7454" w:rsidRPr="00BA025F" w:rsidRDefault="002F7454" w:rsidP="004A6DE7">
            <w:pPr>
              <w:rPr>
                <w:sz w:val="24"/>
                <w:szCs w:val="24"/>
              </w:rPr>
            </w:pPr>
            <w:r w:rsidRPr="00BA025F">
              <w:rPr>
                <w:sz w:val="24"/>
                <w:szCs w:val="24"/>
              </w:rPr>
              <w:t>1.Химия. Дидактический материал. 8-9 классы/ А.М. Радецкий- М.: Просвещение, 2019.</w:t>
            </w:r>
          </w:p>
          <w:p w:rsidR="002F7454" w:rsidRPr="00BA025F" w:rsidRDefault="002F7454" w:rsidP="004A6DE7">
            <w:pPr>
              <w:rPr>
                <w:sz w:val="24"/>
                <w:szCs w:val="24"/>
              </w:rPr>
            </w:pPr>
            <w:r w:rsidRPr="00BA025F">
              <w:rPr>
                <w:sz w:val="24"/>
                <w:szCs w:val="24"/>
              </w:rPr>
              <w:t>2. Химия . Задачник с «помощником» 8-9 классы / Н.Н. Гара, Н.И. Гарбусева – М.: Просвещение, 2020.</w:t>
            </w:r>
          </w:p>
          <w:p w:rsidR="002F7454" w:rsidRPr="00BA025F" w:rsidRDefault="002F7454" w:rsidP="004A6DE7">
            <w:pPr>
              <w:rPr>
                <w:sz w:val="24"/>
                <w:szCs w:val="24"/>
              </w:rPr>
            </w:pPr>
            <w:r w:rsidRPr="00BA025F">
              <w:rPr>
                <w:sz w:val="24"/>
                <w:szCs w:val="24"/>
              </w:rPr>
              <w:t>3. Химия. Тренировочные и проверочные работы. 8-9 классы / А.М. Радецкий – М.: просвещение, 2021.</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r w:rsidRPr="00BA025F">
              <w:rPr>
                <w:sz w:val="24"/>
                <w:szCs w:val="24"/>
              </w:rPr>
              <w:t>1. Химия. Уроки 9 класс: пособие для учителей/ Н.Н. Гара – М.: Просвещение, 2015.</w:t>
            </w:r>
          </w:p>
          <w:p w:rsidR="002F7454" w:rsidRPr="00BA025F" w:rsidRDefault="002F7454" w:rsidP="004A6DE7">
            <w:pPr>
              <w:rPr>
                <w:sz w:val="24"/>
                <w:szCs w:val="24"/>
              </w:rPr>
            </w:pPr>
            <w:r w:rsidRPr="00BA025F">
              <w:rPr>
                <w:sz w:val="24"/>
                <w:szCs w:val="24"/>
              </w:rPr>
              <w:t>2. Химия. Тетрадь для лабораторных опытов и практических работ. 9 класс / Н.И. Гарбусева – М.: Просвещение, 2020.</w:t>
            </w: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D1E2A" w:rsidP="004A6DE7">
            <w:pPr>
              <w:jc w:val="center"/>
              <w:rPr>
                <w:sz w:val="24"/>
                <w:szCs w:val="24"/>
              </w:rPr>
            </w:pPr>
            <w:r>
              <w:rPr>
                <w:sz w:val="24"/>
                <w:szCs w:val="24"/>
              </w:rPr>
              <w:t>35</w:t>
            </w:r>
          </w:p>
        </w:tc>
        <w:tc>
          <w:tcPr>
            <w:tcW w:w="1027" w:type="dxa"/>
          </w:tcPr>
          <w:p w:rsidR="002F7454" w:rsidRPr="00BA025F" w:rsidRDefault="002F7454" w:rsidP="004A6DE7">
            <w:pPr>
              <w:rPr>
                <w:sz w:val="24"/>
                <w:szCs w:val="24"/>
              </w:rPr>
            </w:pPr>
            <w:r w:rsidRPr="00BA025F">
              <w:rPr>
                <w:sz w:val="24"/>
                <w:szCs w:val="24"/>
              </w:rPr>
              <w:t>Биология</w:t>
            </w:r>
          </w:p>
        </w:tc>
        <w:tc>
          <w:tcPr>
            <w:tcW w:w="2052" w:type="dxa"/>
          </w:tcPr>
          <w:p w:rsidR="002D1E2A" w:rsidRPr="00BA025F" w:rsidRDefault="002D1E2A" w:rsidP="002D1E2A">
            <w:pPr>
              <w:rPr>
                <w:sz w:val="24"/>
                <w:szCs w:val="24"/>
              </w:rPr>
            </w:pPr>
            <w:r w:rsidRPr="00BA025F">
              <w:rPr>
                <w:sz w:val="24"/>
                <w:szCs w:val="24"/>
              </w:rPr>
              <w:t>Биология 5-6 классы./ В.В Пасечник, С.В. Суматохин, Г.С. Калинова – М.: Просвещение, 2020</w:t>
            </w:r>
          </w:p>
          <w:p w:rsidR="002F7454" w:rsidRPr="00BA025F" w:rsidRDefault="002F7454" w:rsidP="004A6DE7">
            <w:pPr>
              <w:rPr>
                <w:sz w:val="24"/>
                <w:szCs w:val="24"/>
              </w:rPr>
            </w:pPr>
          </w:p>
        </w:tc>
        <w:tc>
          <w:tcPr>
            <w:tcW w:w="2052" w:type="dxa"/>
          </w:tcPr>
          <w:p w:rsidR="002F7454" w:rsidRPr="00BA025F" w:rsidRDefault="002D1E2A" w:rsidP="004A6DE7">
            <w:pPr>
              <w:rPr>
                <w:sz w:val="24"/>
                <w:szCs w:val="24"/>
              </w:rPr>
            </w:pPr>
            <w:r>
              <w:rPr>
                <w:sz w:val="24"/>
                <w:szCs w:val="24"/>
              </w:rPr>
              <w:t xml:space="preserve">Рабочая программа. </w:t>
            </w:r>
            <w:r w:rsidRPr="00BA025F">
              <w:rPr>
                <w:sz w:val="24"/>
                <w:szCs w:val="24"/>
              </w:rPr>
              <w:t>Предметная линия учебников «Линия жизни. 5-9 классы»: учебное пособие для общеобразовательных организаций/ В.В. Пасечник</w:t>
            </w:r>
            <w:r>
              <w:rPr>
                <w:sz w:val="24"/>
                <w:szCs w:val="24"/>
              </w:rPr>
              <w:t>, Суматохин С.В., Калинова Г.С., Швеов Г.Г.</w:t>
            </w:r>
            <w:r w:rsidRPr="00BA025F">
              <w:rPr>
                <w:sz w:val="24"/>
                <w:szCs w:val="24"/>
              </w:rPr>
              <w:t xml:space="preserve"> – М.: Просвещение, 2020</w:t>
            </w:r>
          </w:p>
        </w:tc>
        <w:tc>
          <w:tcPr>
            <w:tcW w:w="1949" w:type="dxa"/>
          </w:tcPr>
          <w:p w:rsidR="002F7454" w:rsidRPr="00BA025F" w:rsidRDefault="002F7454" w:rsidP="004A6DE7">
            <w:pPr>
              <w:rPr>
                <w:sz w:val="24"/>
                <w:szCs w:val="24"/>
              </w:rPr>
            </w:pPr>
            <w:r w:rsidRPr="00BA025F">
              <w:rPr>
                <w:sz w:val="24"/>
                <w:szCs w:val="24"/>
              </w:rPr>
              <w:t>Биология. Проверочные работы в формате ВПР 5 класс: учебное пособие для общеобразовательных организаций/ С.В. Суматохин, Г.С. Калинова, З.Г. Гапонюк – М.: Просвещение 2021.</w:t>
            </w:r>
          </w:p>
          <w:p w:rsidR="002F7454" w:rsidRPr="00BA025F" w:rsidRDefault="002F7454" w:rsidP="004A6DE7">
            <w:pPr>
              <w:rPr>
                <w:sz w:val="24"/>
                <w:szCs w:val="24"/>
              </w:rPr>
            </w:pPr>
            <w:r w:rsidRPr="00BA025F">
              <w:rPr>
                <w:sz w:val="24"/>
                <w:szCs w:val="24"/>
              </w:rPr>
              <w:t>3.Уроки биологии. 5-6 классы: пособие для учителя общеобразовательных учреждений/ В.В. Пасечник, С.В. Суматохин, Г.С. Калинова, З.Г. Гапонюк- М.: Просвещение, 2012.</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r w:rsidRPr="00BA025F">
              <w:rPr>
                <w:sz w:val="24"/>
                <w:szCs w:val="24"/>
              </w:rPr>
              <w:t>1.Биология. Индивидуально-групповая деятельность. Поурочные разработки. 5-6 классы: учебное пособие для общеобразовательных организаций/ В.В. Пасечник. – М.: Просвещение 2017.</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D1E2A" w:rsidP="004A6DE7">
            <w:pPr>
              <w:jc w:val="center"/>
              <w:rPr>
                <w:sz w:val="24"/>
                <w:szCs w:val="24"/>
              </w:rPr>
            </w:pPr>
            <w:r>
              <w:rPr>
                <w:sz w:val="24"/>
                <w:szCs w:val="24"/>
              </w:rPr>
              <w:t>35</w:t>
            </w:r>
          </w:p>
        </w:tc>
        <w:tc>
          <w:tcPr>
            <w:tcW w:w="1027" w:type="dxa"/>
          </w:tcPr>
          <w:p w:rsidR="002F7454" w:rsidRPr="00BA025F" w:rsidRDefault="002F7454" w:rsidP="004A6DE7">
            <w:pPr>
              <w:rPr>
                <w:sz w:val="24"/>
                <w:szCs w:val="24"/>
              </w:rPr>
            </w:pPr>
            <w:r w:rsidRPr="00BA025F">
              <w:rPr>
                <w:sz w:val="24"/>
                <w:szCs w:val="24"/>
              </w:rPr>
              <w:t>Биология</w:t>
            </w:r>
          </w:p>
        </w:tc>
        <w:tc>
          <w:tcPr>
            <w:tcW w:w="2052" w:type="dxa"/>
          </w:tcPr>
          <w:p w:rsidR="002F7454" w:rsidRPr="00BA025F" w:rsidRDefault="002F7454" w:rsidP="004A6DE7">
            <w:pPr>
              <w:rPr>
                <w:sz w:val="24"/>
                <w:szCs w:val="24"/>
              </w:rPr>
            </w:pPr>
            <w:r w:rsidRPr="00BA025F">
              <w:rPr>
                <w:sz w:val="24"/>
                <w:szCs w:val="24"/>
              </w:rPr>
              <w:t>Учебник. Биология Многообразие покрытосеменных растений 6 класс/ В.В Пасечник, – М.: Дрофа, 2017.</w:t>
            </w:r>
          </w:p>
        </w:tc>
        <w:tc>
          <w:tcPr>
            <w:tcW w:w="2052" w:type="dxa"/>
          </w:tcPr>
          <w:p w:rsidR="002F7454" w:rsidRPr="00BA025F" w:rsidRDefault="002F7454" w:rsidP="004A6DE7">
            <w:pPr>
              <w:rPr>
                <w:sz w:val="24"/>
                <w:szCs w:val="24"/>
              </w:rPr>
            </w:pPr>
            <w:r w:rsidRPr="00BA025F">
              <w:rPr>
                <w:sz w:val="24"/>
                <w:szCs w:val="24"/>
              </w:rPr>
              <w:t>Биология. Рабочая программа 5-9 классы: учебно-методическое пособие / Г.П. Пальдяева – М.: Дрофа, 2013</w:t>
            </w:r>
          </w:p>
        </w:tc>
        <w:tc>
          <w:tcPr>
            <w:tcW w:w="1949" w:type="dxa"/>
          </w:tcPr>
          <w:p w:rsidR="002F7454" w:rsidRPr="00BA025F" w:rsidRDefault="002F7454" w:rsidP="004A6DE7">
            <w:pPr>
              <w:rPr>
                <w:sz w:val="24"/>
                <w:szCs w:val="24"/>
              </w:rPr>
            </w:pPr>
            <w:r w:rsidRPr="00BA025F">
              <w:rPr>
                <w:sz w:val="24"/>
                <w:szCs w:val="24"/>
              </w:rPr>
              <w:t>1. Биология: Диагностические работы к учебнику В.В. Пасечника «Биология. Многообразие покрытосеменных растений. 6 класс»/ В.В.Пасечник – М.: Дрофа, 2015.</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r w:rsidRPr="00BA025F">
              <w:rPr>
                <w:sz w:val="24"/>
                <w:szCs w:val="24"/>
              </w:rPr>
              <w:t xml:space="preserve">1. Биология: Многообразие покрытосеменных растений 6 класс. Методическое пособие к учебнику В.В. Пасечника «Биология. Многообразие покрытосеменных растений. 6 класс» </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D1E2A" w:rsidP="004A6DE7">
            <w:pPr>
              <w:jc w:val="center"/>
              <w:rPr>
                <w:sz w:val="24"/>
                <w:szCs w:val="24"/>
              </w:rPr>
            </w:pPr>
            <w:r>
              <w:rPr>
                <w:sz w:val="24"/>
                <w:szCs w:val="24"/>
              </w:rPr>
              <w:t>70</w:t>
            </w:r>
          </w:p>
        </w:tc>
        <w:tc>
          <w:tcPr>
            <w:tcW w:w="1027" w:type="dxa"/>
          </w:tcPr>
          <w:p w:rsidR="002F7454" w:rsidRPr="00BA025F" w:rsidRDefault="002F7454" w:rsidP="004A6DE7">
            <w:pPr>
              <w:rPr>
                <w:sz w:val="24"/>
                <w:szCs w:val="24"/>
              </w:rPr>
            </w:pPr>
            <w:r w:rsidRPr="00BA025F">
              <w:rPr>
                <w:sz w:val="24"/>
                <w:szCs w:val="24"/>
              </w:rPr>
              <w:t>Биология</w:t>
            </w:r>
          </w:p>
        </w:tc>
        <w:tc>
          <w:tcPr>
            <w:tcW w:w="2052" w:type="dxa"/>
          </w:tcPr>
          <w:p w:rsidR="002F7454" w:rsidRPr="00BA025F" w:rsidRDefault="002F7454" w:rsidP="004A6DE7">
            <w:pPr>
              <w:rPr>
                <w:sz w:val="24"/>
                <w:szCs w:val="24"/>
              </w:rPr>
            </w:pPr>
            <w:r w:rsidRPr="00BA025F">
              <w:rPr>
                <w:sz w:val="24"/>
                <w:szCs w:val="24"/>
              </w:rPr>
              <w:t>Учебник. Биология Животные 7 класс/ В.В  Латюшин, В.А. Шапкин – М.: Дрофа, 2016.</w:t>
            </w:r>
          </w:p>
          <w:p w:rsidR="002F7454" w:rsidRPr="00BA025F" w:rsidRDefault="002F7454" w:rsidP="004A6DE7">
            <w:pPr>
              <w:rPr>
                <w:sz w:val="24"/>
                <w:szCs w:val="24"/>
              </w:rPr>
            </w:pPr>
          </w:p>
        </w:tc>
        <w:tc>
          <w:tcPr>
            <w:tcW w:w="2052" w:type="dxa"/>
          </w:tcPr>
          <w:p w:rsidR="002F7454" w:rsidRPr="00BA025F" w:rsidRDefault="002F7454" w:rsidP="004A6DE7">
            <w:pPr>
              <w:rPr>
                <w:sz w:val="24"/>
                <w:szCs w:val="24"/>
              </w:rPr>
            </w:pPr>
            <w:r w:rsidRPr="00BA025F">
              <w:rPr>
                <w:sz w:val="24"/>
                <w:szCs w:val="24"/>
              </w:rPr>
              <w:t>Биология. Рабочая программа 5-9 классы: учебно-методическое пособие / Г.П. Пальдяева – М.: Дрофа, 2013</w:t>
            </w:r>
          </w:p>
        </w:tc>
        <w:tc>
          <w:tcPr>
            <w:tcW w:w="1949" w:type="dxa"/>
          </w:tcPr>
          <w:p w:rsidR="002F7454" w:rsidRPr="00BA025F" w:rsidRDefault="002F7454" w:rsidP="004A6DE7">
            <w:pPr>
              <w:rPr>
                <w:sz w:val="24"/>
                <w:szCs w:val="24"/>
              </w:rPr>
            </w:pPr>
            <w:r w:rsidRPr="00BA025F">
              <w:rPr>
                <w:sz w:val="24"/>
                <w:szCs w:val="24"/>
              </w:rPr>
              <w:t>1. Биология: Диагностические работы к учебнику В.В. Латюшина, В.А. Шапкина «Биология. Животные. 7 класс»/ В.В. Латюшин, Е.А. Ламехова – М.: Дрофа, 2016.</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r w:rsidRPr="00BA025F">
              <w:rPr>
                <w:sz w:val="24"/>
                <w:szCs w:val="24"/>
              </w:rPr>
              <w:t>1. Биология: Животные. 7 класс. Методическое пособие к учебнику В.В. Латюшина, В.А. Шапкина  «Биология. Животные. 7 класс» / В.В. Латюшин, Г.А. Уфимцева – М.: Дрофа, 2016.</w:t>
            </w: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Биология</w:t>
            </w:r>
          </w:p>
        </w:tc>
        <w:tc>
          <w:tcPr>
            <w:tcW w:w="2052" w:type="dxa"/>
          </w:tcPr>
          <w:p w:rsidR="002F7454" w:rsidRPr="00BA025F" w:rsidRDefault="002F7454" w:rsidP="004A6DE7">
            <w:pPr>
              <w:rPr>
                <w:sz w:val="24"/>
                <w:szCs w:val="24"/>
              </w:rPr>
            </w:pPr>
            <w:r w:rsidRPr="00BA025F">
              <w:rPr>
                <w:sz w:val="24"/>
                <w:szCs w:val="24"/>
              </w:rPr>
              <w:t>Учебник. Биология Человек 8 класс/ Д.В. Колесов, Р.Д. Маш, И.Н. Беляев  – М.: Дрофа, 2018</w:t>
            </w:r>
          </w:p>
        </w:tc>
        <w:tc>
          <w:tcPr>
            <w:tcW w:w="2052" w:type="dxa"/>
          </w:tcPr>
          <w:p w:rsidR="002F7454" w:rsidRPr="00BA025F" w:rsidRDefault="002F7454" w:rsidP="004A6DE7">
            <w:pPr>
              <w:rPr>
                <w:sz w:val="24"/>
                <w:szCs w:val="24"/>
              </w:rPr>
            </w:pPr>
            <w:r w:rsidRPr="00BA025F">
              <w:rPr>
                <w:sz w:val="24"/>
                <w:szCs w:val="24"/>
              </w:rPr>
              <w:t xml:space="preserve"> </w:t>
            </w:r>
          </w:p>
          <w:p w:rsidR="002F7454" w:rsidRPr="00BA025F" w:rsidRDefault="002F7454" w:rsidP="004A6DE7">
            <w:pPr>
              <w:rPr>
                <w:sz w:val="24"/>
                <w:szCs w:val="24"/>
              </w:rPr>
            </w:pPr>
            <w:r w:rsidRPr="00BA025F">
              <w:rPr>
                <w:sz w:val="24"/>
                <w:szCs w:val="24"/>
              </w:rPr>
              <w:t>Биология. Рабочая программа 5-9 классы: учебно-методическое пособие / Г.П. Пальдяева – М.: Дрофа, 2013</w:t>
            </w:r>
          </w:p>
        </w:tc>
        <w:tc>
          <w:tcPr>
            <w:tcW w:w="1949" w:type="dxa"/>
          </w:tcPr>
          <w:p w:rsidR="002F7454" w:rsidRPr="00BA025F" w:rsidRDefault="002F7454" w:rsidP="004A6DE7">
            <w:pPr>
              <w:rPr>
                <w:sz w:val="24"/>
                <w:szCs w:val="24"/>
              </w:rPr>
            </w:pPr>
            <w:r w:rsidRPr="00BA025F">
              <w:rPr>
                <w:sz w:val="24"/>
                <w:szCs w:val="24"/>
              </w:rPr>
              <w:t>1.Биология: Диагностические работы к учебнику «Биология. Человек. 8 класс» Д.В. Колесова, Р.Д. Маша, И.Н. Беляева  /</w:t>
            </w:r>
            <w:r w:rsidR="002D1E2A">
              <w:rPr>
                <w:sz w:val="24"/>
                <w:szCs w:val="24"/>
              </w:rPr>
              <w:t>И.Б.Агафонова</w:t>
            </w:r>
            <w:r w:rsidRPr="00BA025F">
              <w:rPr>
                <w:sz w:val="24"/>
                <w:szCs w:val="24"/>
              </w:rPr>
              <w:t>, И.Н. Беляев  – М.: Дрофа, 2019.</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r w:rsidRPr="00BA025F">
              <w:rPr>
                <w:sz w:val="24"/>
                <w:szCs w:val="24"/>
              </w:rPr>
              <w:t xml:space="preserve">1. Биология: Человек 8 класс. Методическое пособие к учебнику Д.В. Колесова, Р.Д. Маша, И.Н. Беляева  «Биология. Человек. 8 класс» / </w:t>
            </w:r>
            <w:r w:rsidR="002D1E2A">
              <w:rPr>
                <w:sz w:val="24"/>
                <w:szCs w:val="24"/>
              </w:rPr>
              <w:t>И.А.Демичева, В.И.Сивоглазов</w:t>
            </w:r>
            <w:r w:rsidRPr="00BA025F">
              <w:rPr>
                <w:sz w:val="24"/>
                <w:szCs w:val="24"/>
              </w:rPr>
              <w:t xml:space="preserve">  – М.: Дрофа, 2016.</w:t>
            </w:r>
          </w:p>
          <w:p w:rsidR="002F7454" w:rsidRPr="00BA025F" w:rsidRDefault="002F7454" w:rsidP="004A6DE7">
            <w:pPr>
              <w:rPr>
                <w:sz w:val="24"/>
                <w:szCs w:val="24"/>
              </w:rPr>
            </w:pP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Биология</w:t>
            </w:r>
          </w:p>
        </w:tc>
        <w:tc>
          <w:tcPr>
            <w:tcW w:w="2052" w:type="dxa"/>
          </w:tcPr>
          <w:p w:rsidR="002F7454" w:rsidRPr="00BA025F" w:rsidRDefault="002F7454" w:rsidP="004A6DE7">
            <w:pPr>
              <w:rPr>
                <w:sz w:val="24"/>
                <w:szCs w:val="24"/>
              </w:rPr>
            </w:pPr>
            <w:r w:rsidRPr="00BA025F">
              <w:rPr>
                <w:sz w:val="24"/>
                <w:szCs w:val="24"/>
              </w:rPr>
              <w:t>Учебник. Биология Введение в общую биологию 9 класс/ В.В Пасечник, А.А. Каменский, Е.А. Крискунов, Г.Г. Швецов – М.: Дрофа, 2016</w:t>
            </w:r>
          </w:p>
        </w:tc>
        <w:tc>
          <w:tcPr>
            <w:tcW w:w="2052" w:type="dxa"/>
          </w:tcPr>
          <w:p w:rsidR="002F7454" w:rsidRPr="00BA025F" w:rsidRDefault="002F7454" w:rsidP="004A6DE7">
            <w:pPr>
              <w:rPr>
                <w:sz w:val="24"/>
                <w:szCs w:val="24"/>
              </w:rPr>
            </w:pPr>
            <w:r w:rsidRPr="00BA025F">
              <w:rPr>
                <w:sz w:val="24"/>
                <w:szCs w:val="24"/>
              </w:rPr>
              <w:t xml:space="preserve"> Биология. Рабочая программа 5-9 классы: учебно-методическое пособие / Г.П. Пальдяева – М.: Дрофа, 2013</w:t>
            </w:r>
          </w:p>
        </w:tc>
        <w:tc>
          <w:tcPr>
            <w:tcW w:w="1949" w:type="dxa"/>
          </w:tcPr>
          <w:p w:rsidR="002F7454" w:rsidRPr="00BA025F" w:rsidRDefault="002F7454" w:rsidP="004A6DE7">
            <w:pPr>
              <w:rPr>
                <w:sz w:val="24"/>
                <w:szCs w:val="24"/>
              </w:rPr>
            </w:pPr>
            <w:r w:rsidRPr="00BA025F">
              <w:rPr>
                <w:sz w:val="24"/>
                <w:szCs w:val="24"/>
              </w:rPr>
              <w:t>1. Биология: Диагностические работы к учебнику «Биология. Введение в общую биологию. 9 класс»/ В.В.Пасечник</w:t>
            </w:r>
            <w:r w:rsidR="002D1E2A">
              <w:rPr>
                <w:sz w:val="24"/>
                <w:szCs w:val="24"/>
              </w:rPr>
              <w:t xml:space="preserve"> </w:t>
            </w:r>
            <w:r w:rsidRPr="00BA025F">
              <w:rPr>
                <w:sz w:val="24"/>
                <w:szCs w:val="24"/>
              </w:rPr>
              <w:t>М.: Дрофа, 2020.</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r w:rsidRPr="00BA025F">
              <w:rPr>
                <w:sz w:val="24"/>
                <w:szCs w:val="24"/>
              </w:rPr>
              <w:t>Биология: Введение в общую биологию 9 класс. Методическое пособие к учебнику В.В Пасечника, А.А. Каменского, Е.А. Крискунова, Г.Г. Швецова Биология Введение в общую биологию 9 класс  / В.В Пасечник, Г.Г. Швецов – М.: Дрофа, 2016.</w:t>
            </w: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4A6DE7">
            <w:pPr>
              <w:jc w:val="center"/>
              <w:rPr>
                <w:sz w:val="24"/>
                <w:szCs w:val="24"/>
              </w:rPr>
            </w:pPr>
            <w:r w:rsidRPr="00BA025F">
              <w:rPr>
                <w:sz w:val="24"/>
                <w:szCs w:val="24"/>
              </w:rPr>
              <w:t>70</w:t>
            </w:r>
          </w:p>
        </w:tc>
        <w:tc>
          <w:tcPr>
            <w:tcW w:w="1027" w:type="dxa"/>
          </w:tcPr>
          <w:p w:rsidR="002F7454" w:rsidRPr="00BA025F" w:rsidRDefault="002F7454" w:rsidP="004A6DE7">
            <w:pPr>
              <w:rPr>
                <w:sz w:val="24"/>
                <w:szCs w:val="24"/>
              </w:rPr>
            </w:pPr>
            <w:r w:rsidRPr="00BA025F">
              <w:rPr>
                <w:sz w:val="24"/>
                <w:szCs w:val="24"/>
              </w:rPr>
              <w:t>Технология</w:t>
            </w:r>
          </w:p>
        </w:tc>
        <w:tc>
          <w:tcPr>
            <w:tcW w:w="2052" w:type="dxa"/>
          </w:tcPr>
          <w:p w:rsidR="002F7454" w:rsidRPr="00BA025F" w:rsidRDefault="002F7454" w:rsidP="004A6DE7">
            <w:pPr>
              <w:rPr>
                <w:sz w:val="24"/>
                <w:szCs w:val="24"/>
              </w:rPr>
            </w:pPr>
            <w:r w:rsidRPr="00BA025F">
              <w:rPr>
                <w:sz w:val="24"/>
                <w:szCs w:val="24"/>
              </w:rPr>
              <w:t>Учебник. Технология 5 класс/ Е.С. Глозмон, О.А. Кожина, Ю.Л. Хотунцев, Е.Н. Кудакова – М.: Дрофа, 2020.</w:t>
            </w:r>
          </w:p>
        </w:tc>
        <w:tc>
          <w:tcPr>
            <w:tcW w:w="2052" w:type="dxa"/>
          </w:tcPr>
          <w:p w:rsidR="002F7454" w:rsidRPr="00BA025F" w:rsidRDefault="002F7454" w:rsidP="004A6DE7">
            <w:pPr>
              <w:rPr>
                <w:sz w:val="24"/>
                <w:szCs w:val="24"/>
              </w:rPr>
            </w:pPr>
            <w:r w:rsidRPr="00BA025F">
              <w:rPr>
                <w:sz w:val="24"/>
                <w:szCs w:val="24"/>
              </w:rPr>
              <w:t>Технология. Рабочая программа к линии УМК Е.С. Глозмона, О.А. Кожиной, Ю.Л. Хотунцева. Технология 5-9 классы./ Е.С. Глозман, Е.Н. Кудакова.- М.: Дрофа, 2019.</w:t>
            </w:r>
          </w:p>
        </w:tc>
        <w:tc>
          <w:tcPr>
            <w:tcW w:w="1949" w:type="dxa"/>
          </w:tcPr>
          <w:p w:rsidR="002F7454" w:rsidRPr="00BA025F" w:rsidRDefault="002F7454" w:rsidP="004A6DE7">
            <w:pPr>
              <w:rPr>
                <w:sz w:val="24"/>
                <w:szCs w:val="24"/>
              </w:rPr>
            </w:pPr>
            <w:r w:rsidRPr="00BA025F">
              <w:rPr>
                <w:sz w:val="24"/>
                <w:szCs w:val="24"/>
              </w:rPr>
              <w:t>Технология. Методическое пособие к учебнику / Е.С. Глозмона, О.А. Кожиной, Ю.Л. Хотунцева, Е.Н. Кудаковой – М.: Дрофа, 2018.</w:t>
            </w: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F7454" w:rsidP="004A6DE7">
            <w:pPr>
              <w:jc w:val="center"/>
              <w:rPr>
                <w:sz w:val="24"/>
                <w:szCs w:val="24"/>
              </w:rPr>
            </w:pPr>
            <w:r w:rsidRPr="00BA025F">
              <w:rPr>
                <w:sz w:val="24"/>
                <w:szCs w:val="24"/>
              </w:rPr>
              <w:t>68</w:t>
            </w:r>
          </w:p>
        </w:tc>
        <w:tc>
          <w:tcPr>
            <w:tcW w:w="1027" w:type="dxa"/>
          </w:tcPr>
          <w:p w:rsidR="002F7454" w:rsidRPr="00BA025F" w:rsidRDefault="002F7454" w:rsidP="004A6DE7">
            <w:pPr>
              <w:rPr>
                <w:sz w:val="24"/>
                <w:szCs w:val="24"/>
              </w:rPr>
            </w:pPr>
            <w:r w:rsidRPr="00BA025F">
              <w:rPr>
                <w:sz w:val="24"/>
                <w:szCs w:val="24"/>
              </w:rPr>
              <w:t>Технология</w:t>
            </w:r>
          </w:p>
        </w:tc>
        <w:tc>
          <w:tcPr>
            <w:tcW w:w="2052" w:type="dxa"/>
          </w:tcPr>
          <w:p w:rsidR="002F7454" w:rsidRPr="00BA025F" w:rsidRDefault="002F7454" w:rsidP="004A6DE7">
            <w:pPr>
              <w:rPr>
                <w:sz w:val="24"/>
                <w:szCs w:val="24"/>
              </w:rPr>
            </w:pPr>
            <w:r w:rsidRPr="00BA025F">
              <w:rPr>
                <w:sz w:val="24"/>
                <w:szCs w:val="24"/>
              </w:rPr>
              <w:t>. Технология 6 класс/ Н.В. Синица, П.С. Самородский, В.Д. Симоненко, О.В. Яковенко- М.: Вентана-Граф, 2014.</w:t>
            </w:r>
          </w:p>
          <w:p w:rsidR="002F7454" w:rsidRPr="00BA025F" w:rsidRDefault="002F7454" w:rsidP="004A6DE7">
            <w:pPr>
              <w:rPr>
                <w:sz w:val="24"/>
                <w:szCs w:val="24"/>
              </w:rPr>
            </w:pPr>
          </w:p>
        </w:tc>
        <w:tc>
          <w:tcPr>
            <w:tcW w:w="2052" w:type="dxa"/>
          </w:tcPr>
          <w:p w:rsidR="002F7454" w:rsidRPr="00BA025F" w:rsidRDefault="002F7454" w:rsidP="002D1E2A">
            <w:pPr>
              <w:rPr>
                <w:sz w:val="24"/>
                <w:szCs w:val="24"/>
              </w:rPr>
            </w:pPr>
            <w:r w:rsidRPr="00BA025F">
              <w:rPr>
                <w:sz w:val="24"/>
                <w:szCs w:val="24"/>
              </w:rPr>
              <w:t xml:space="preserve">Технология: программа: 5-8(9) классы/ Н.В. Синица, П.С. Самородский. – М.: Вентана-Граф, 2016. </w:t>
            </w:r>
          </w:p>
        </w:tc>
        <w:tc>
          <w:tcPr>
            <w:tcW w:w="1949" w:type="dxa"/>
          </w:tcPr>
          <w:p w:rsidR="002F7454" w:rsidRPr="00BA025F" w:rsidRDefault="002F7454" w:rsidP="004A6DE7">
            <w:pPr>
              <w:rPr>
                <w:sz w:val="24"/>
                <w:szCs w:val="24"/>
              </w:rPr>
            </w:pPr>
            <w:r w:rsidRPr="00BA025F">
              <w:rPr>
                <w:sz w:val="24"/>
                <w:szCs w:val="24"/>
              </w:rPr>
              <w:t>Технология 6 класс. Методическое пособие/ Н.В. Синица, П.С. Самородский- М.: Вентана-Граф, 2016</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F7454" w:rsidP="004A6DE7">
            <w:pPr>
              <w:jc w:val="center"/>
              <w:rPr>
                <w:sz w:val="24"/>
                <w:szCs w:val="24"/>
              </w:rPr>
            </w:pPr>
            <w:r w:rsidRPr="00BA025F">
              <w:rPr>
                <w:sz w:val="24"/>
                <w:szCs w:val="24"/>
              </w:rPr>
              <w:t>34</w:t>
            </w:r>
          </w:p>
        </w:tc>
        <w:tc>
          <w:tcPr>
            <w:tcW w:w="1027" w:type="dxa"/>
          </w:tcPr>
          <w:p w:rsidR="002F7454" w:rsidRPr="00BA025F" w:rsidRDefault="002F7454" w:rsidP="004A6DE7">
            <w:pPr>
              <w:rPr>
                <w:sz w:val="24"/>
                <w:szCs w:val="24"/>
              </w:rPr>
            </w:pPr>
            <w:r w:rsidRPr="00BA025F">
              <w:rPr>
                <w:sz w:val="24"/>
                <w:szCs w:val="24"/>
              </w:rPr>
              <w:t xml:space="preserve">Технология </w:t>
            </w:r>
          </w:p>
        </w:tc>
        <w:tc>
          <w:tcPr>
            <w:tcW w:w="2052" w:type="dxa"/>
          </w:tcPr>
          <w:p w:rsidR="002F7454" w:rsidRPr="00BA025F" w:rsidRDefault="002F7454" w:rsidP="004A6DE7">
            <w:pPr>
              <w:rPr>
                <w:sz w:val="24"/>
                <w:szCs w:val="24"/>
              </w:rPr>
            </w:pPr>
            <w:r w:rsidRPr="00BA025F">
              <w:rPr>
                <w:sz w:val="24"/>
                <w:szCs w:val="24"/>
              </w:rPr>
              <w:t>Учебник. Технология 7 класс/ Н.В. Синица, П.С. Самородский, В.Д. Симоненко, О.В. Яковенко- М.:  Вентана-Граф, 2018.</w:t>
            </w:r>
          </w:p>
          <w:p w:rsidR="002F7454" w:rsidRPr="00BA025F" w:rsidRDefault="002F7454" w:rsidP="004A6DE7">
            <w:pPr>
              <w:rPr>
                <w:sz w:val="24"/>
                <w:szCs w:val="24"/>
              </w:rPr>
            </w:pPr>
          </w:p>
        </w:tc>
        <w:tc>
          <w:tcPr>
            <w:tcW w:w="2052" w:type="dxa"/>
          </w:tcPr>
          <w:p w:rsidR="002F7454" w:rsidRPr="00BA025F" w:rsidRDefault="002F7454" w:rsidP="004A6DE7">
            <w:pPr>
              <w:rPr>
                <w:sz w:val="24"/>
                <w:szCs w:val="24"/>
              </w:rPr>
            </w:pPr>
            <w:r w:rsidRPr="00BA025F">
              <w:rPr>
                <w:sz w:val="24"/>
                <w:szCs w:val="24"/>
              </w:rPr>
              <w:t>Технология: программа: 5-8(9) классы/ Н.В. Синица, П.С. Самородский. – М.: Вентана-Граф, 2016.</w:t>
            </w:r>
          </w:p>
        </w:tc>
        <w:tc>
          <w:tcPr>
            <w:tcW w:w="1949" w:type="dxa"/>
          </w:tcPr>
          <w:p w:rsidR="002F7454" w:rsidRPr="00BA025F" w:rsidRDefault="002F7454" w:rsidP="004A6DE7">
            <w:pPr>
              <w:rPr>
                <w:sz w:val="24"/>
                <w:szCs w:val="24"/>
              </w:rPr>
            </w:pPr>
            <w:r w:rsidRPr="00BA025F">
              <w:rPr>
                <w:sz w:val="24"/>
                <w:szCs w:val="24"/>
              </w:rPr>
              <w:t>Технология 7 класс. Методическое пособие/ Н.В. Синица, П.С. Самородский- М.: Вентана-Граф, 2016</w:t>
            </w:r>
          </w:p>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F7454" w:rsidP="004A6DE7">
            <w:pPr>
              <w:jc w:val="center"/>
              <w:rPr>
                <w:sz w:val="24"/>
                <w:szCs w:val="24"/>
              </w:rPr>
            </w:pPr>
            <w:r w:rsidRPr="00BA025F">
              <w:rPr>
                <w:sz w:val="24"/>
                <w:szCs w:val="24"/>
              </w:rPr>
              <w:t>34</w:t>
            </w:r>
          </w:p>
        </w:tc>
        <w:tc>
          <w:tcPr>
            <w:tcW w:w="1027" w:type="dxa"/>
          </w:tcPr>
          <w:p w:rsidR="002F7454" w:rsidRPr="00BA025F" w:rsidRDefault="002F7454" w:rsidP="004A6DE7">
            <w:pPr>
              <w:rPr>
                <w:sz w:val="24"/>
                <w:szCs w:val="24"/>
              </w:rPr>
            </w:pPr>
            <w:r w:rsidRPr="00BA025F">
              <w:rPr>
                <w:sz w:val="24"/>
                <w:szCs w:val="24"/>
              </w:rPr>
              <w:t>Технология</w:t>
            </w:r>
          </w:p>
        </w:tc>
        <w:tc>
          <w:tcPr>
            <w:tcW w:w="2052" w:type="dxa"/>
          </w:tcPr>
          <w:p w:rsidR="002F7454" w:rsidRPr="00BA025F" w:rsidRDefault="002F7454" w:rsidP="004A6DE7">
            <w:pPr>
              <w:rPr>
                <w:sz w:val="24"/>
                <w:szCs w:val="24"/>
              </w:rPr>
            </w:pPr>
            <w:r w:rsidRPr="00BA025F">
              <w:rPr>
                <w:sz w:val="24"/>
                <w:szCs w:val="24"/>
              </w:rPr>
              <w:t>Учебник. Технология 8 класс/ Н.В. Матяш, А.А. Электов,, В.Д. Симоненко,- М.: Вентана-Граф, 2019.</w:t>
            </w:r>
          </w:p>
        </w:tc>
        <w:tc>
          <w:tcPr>
            <w:tcW w:w="2052" w:type="dxa"/>
          </w:tcPr>
          <w:p w:rsidR="002F7454" w:rsidRPr="00BA025F" w:rsidRDefault="002F7454" w:rsidP="004A6DE7">
            <w:pPr>
              <w:rPr>
                <w:sz w:val="24"/>
                <w:szCs w:val="24"/>
              </w:rPr>
            </w:pPr>
            <w:r w:rsidRPr="00BA025F">
              <w:rPr>
                <w:sz w:val="24"/>
                <w:szCs w:val="24"/>
              </w:rPr>
              <w:t>Технология: программа: 5-8(9) классы/ Н.В. Синица, П.С. Самородский. – М.: Вентана-Граф, 2016.</w:t>
            </w:r>
          </w:p>
        </w:tc>
        <w:tc>
          <w:tcPr>
            <w:tcW w:w="1949" w:type="dxa"/>
          </w:tcPr>
          <w:p w:rsidR="002F7454" w:rsidRPr="00BA025F" w:rsidRDefault="002F7454" w:rsidP="004A6DE7">
            <w:pPr>
              <w:rPr>
                <w:sz w:val="24"/>
                <w:szCs w:val="24"/>
              </w:rPr>
            </w:pPr>
          </w:p>
        </w:tc>
        <w:tc>
          <w:tcPr>
            <w:tcW w:w="2258" w:type="dxa"/>
          </w:tcPr>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5</w:t>
            </w:r>
          </w:p>
        </w:tc>
        <w:tc>
          <w:tcPr>
            <w:tcW w:w="1026" w:type="dxa"/>
          </w:tcPr>
          <w:p w:rsidR="002F7454" w:rsidRPr="00BA025F" w:rsidRDefault="002F7454" w:rsidP="002D1E2A">
            <w:pPr>
              <w:jc w:val="center"/>
              <w:rPr>
                <w:sz w:val="24"/>
                <w:szCs w:val="24"/>
              </w:rPr>
            </w:pPr>
            <w:r w:rsidRPr="00BA025F">
              <w:rPr>
                <w:sz w:val="24"/>
                <w:szCs w:val="24"/>
              </w:rPr>
              <w:t>3</w:t>
            </w:r>
            <w:r w:rsidR="002D1E2A">
              <w:rPr>
                <w:sz w:val="24"/>
                <w:szCs w:val="24"/>
              </w:rPr>
              <w:t>5</w:t>
            </w:r>
          </w:p>
        </w:tc>
        <w:tc>
          <w:tcPr>
            <w:tcW w:w="1027" w:type="dxa"/>
          </w:tcPr>
          <w:p w:rsidR="002F7454" w:rsidRPr="00BA025F" w:rsidRDefault="002F7454" w:rsidP="004A6DE7">
            <w:pPr>
              <w:autoSpaceDE w:val="0"/>
              <w:autoSpaceDN w:val="0"/>
              <w:adjustRightInd w:val="0"/>
              <w:rPr>
                <w:sz w:val="24"/>
                <w:szCs w:val="24"/>
              </w:rPr>
            </w:pPr>
            <w:r w:rsidRPr="00BA025F">
              <w:rPr>
                <w:sz w:val="24"/>
                <w:szCs w:val="24"/>
              </w:rPr>
              <w:t xml:space="preserve">География </w:t>
            </w:r>
          </w:p>
        </w:tc>
        <w:tc>
          <w:tcPr>
            <w:tcW w:w="2052" w:type="dxa"/>
          </w:tcPr>
          <w:p w:rsidR="002F7454" w:rsidRPr="00BA025F" w:rsidRDefault="002F7454" w:rsidP="004A6DE7">
            <w:pPr>
              <w:spacing w:after="200"/>
              <w:jc w:val="both"/>
              <w:rPr>
                <w:sz w:val="24"/>
                <w:szCs w:val="24"/>
              </w:rPr>
            </w:pPr>
            <w:r w:rsidRPr="00BA025F">
              <w:rPr>
                <w:sz w:val="24"/>
                <w:szCs w:val="24"/>
              </w:rPr>
              <w:t>Учебник география 5-6 классы  «Полярная звезда» Авторы:  А.И. Алексеев, В. В. Николина, Е. К. Липкина, С. И. Болысов, Г. Ю. Кузнецова  9-е изд. Москва « Просвещение» 2020г.</w:t>
            </w:r>
          </w:p>
        </w:tc>
        <w:tc>
          <w:tcPr>
            <w:tcW w:w="2052" w:type="dxa"/>
          </w:tcPr>
          <w:p w:rsidR="002F7454" w:rsidRPr="00BA025F" w:rsidRDefault="002F7454" w:rsidP="004A6DE7">
            <w:pPr>
              <w:autoSpaceDE w:val="0"/>
              <w:autoSpaceDN w:val="0"/>
              <w:adjustRightInd w:val="0"/>
              <w:rPr>
                <w:sz w:val="24"/>
                <w:szCs w:val="24"/>
              </w:rPr>
            </w:pPr>
            <w:r w:rsidRPr="00BA025F">
              <w:rPr>
                <w:w w:val="105"/>
                <w:sz w:val="24"/>
                <w:szCs w:val="24"/>
              </w:rPr>
              <w:t xml:space="preserve">Рабочая программа по географии  </w:t>
            </w:r>
            <w:r w:rsidRPr="00BA025F">
              <w:rPr>
                <w:spacing w:val="-4"/>
                <w:w w:val="105"/>
                <w:sz w:val="24"/>
                <w:szCs w:val="24"/>
              </w:rPr>
              <w:t xml:space="preserve">Предметные </w:t>
            </w:r>
            <w:r w:rsidRPr="00BA025F">
              <w:rPr>
                <w:spacing w:val="-3"/>
                <w:w w:val="105"/>
                <w:sz w:val="24"/>
                <w:szCs w:val="24"/>
              </w:rPr>
              <w:t xml:space="preserve">линии  «Полярная  звезда».  </w:t>
            </w:r>
            <w:r w:rsidRPr="00BA025F">
              <w:rPr>
                <w:spacing w:val="-8"/>
                <w:w w:val="105"/>
                <w:sz w:val="24"/>
                <w:szCs w:val="24"/>
              </w:rPr>
              <w:t xml:space="preserve">5-11  </w:t>
            </w:r>
            <w:r w:rsidRPr="00BA025F">
              <w:rPr>
                <w:spacing w:val="-3"/>
                <w:w w:val="105"/>
                <w:sz w:val="24"/>
                <w:szCs w:val="24"/>
              </w:rPr>
              <w:t xml:space="preserve">классы.  </w:t>
            </w:r>
            <w:r w:rsidRPr="00BA025F">
              <w:rPr>
                <w:w w:val="105"/>
                <w:sz w:val="24"/>
                <w:szCs w:val="24"/>
              </w:rPr>
              <w:t xml:space="preserve">В. П.  </w:t>
            </w:r>
            <w:r w:rsidRPr="00BA025F">
              <w:rPr>
                <w:spacing w:val="-4"/>
                <w:w w:val="105"/>
                <w:sz w:val="24"/>
                <w:szCs w:val="24"/>
              </w:rPr>
              <w:t xml:space="preserve">Максаковского.  </w:t>
            </w:r>
            <w:r w:rsidRPr="00BA025F">
              <w:rPr>
                <w:sz w:val="24"/>
                <w:szCs w:val="24"/>
              </w:rPr>
              <w:t>Авторы:А.И. Алексеев,М.А. Бахир, С.В. Ильинский, К.Н. Вавилова,В.В. Николина.(М.: Просвещение, 2020).</w:t>
            </w:r>
          </w:p>
        </w:tc>
        <w:tc>
          <w:tcPr>
            <w:tcW w:w="1949" w:type="dxa"/>
          </w:tcPr>
          <w:p w:rsidR="002F7454" w:rsidRPr="00BA025F" w:rsidRDefault="002F7454" w:rsidP="004A6DE7">
            <w:pPr>
              <w:autoSpaceDE w:val="0"/>
              <w:autoSpaceDN w:val="0"/>
              <w:adjustRightInd w:val="0"/>
              <w:rPr>
                <w:sz w:val="24"/>
                <w:szCs w:val="24"/>
              </w:rPr>
            </w:pPr>
            <w:r w:rsidRPr="00BA025F">
              <w:rPr>
                <w:sz w:val="24"/>
                <w:szCs w:val="24"/>
              </w:rPr>
              <w:t>Атлас география 5-6 классы « Полярная звезда» 2020г.</w:t>
            </w:r>
          </w:p>
        </w:tc>
        <w:tc>
          <w:tcPr>
            <w:tcW w:w="2258" w:type="dxa"/>
          </w:tcPr>
          <w:p w:rsidR="002F7454" w:rsidRPr="00BA025F" w:rsidRDefault="002F7454" w:rsidP="004A6DE7">
            <w:pPr>
              <w:rPr>
                <w:sz w:val="24"/>
                <w:szCs w:val="24"/>
              </w:rPr>
            </w:pPr>
            <w:r w:rsidRPr="00BA025F">
              <w:rPr>
                <w:sz w:val="24"/>
                <w:szCs w:val="24"/>
              </w:rPr>
              <w:t>Дубинина С.П. География. Практические работы.5-6 классы М.: Просвещение,2020</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6</w:t>
            </w:r>
          </w:p>
        </w:tc>
        <w:tc>
          <w:tcPr>
            <w:tcW w:w="1026" w:type="dxa"/>
          </w:tcPr>
          <w:p w:rsidR="002F7454" w:rsidRPr="00BA025F" w:rsidRDefault="002D1E2A" w:rsidP="004A6DE7">
            <w:pPr>
              <w:jc w:val="center"/>
              <w:rPr>
                <w:sz w:val="24"/>
                <w:szCs w:val="24"/>
              </w:rPr>
            </w:pPr>
            <w:r>
              <w:rPr>
                <w:sz w:val="24"/>
                <w:szCs w:val="24"/>
              </w:rPr>
              <w:t>35</w:t>
            </w:r>
          </w:p>
        </w:tc>
        <w:tc>
          <w:tcPr>
            <w:tcW w:w="1027" w:type="dxa"/>
          </w:tcPr>
          <w:p w:rsidR="002F7454" w:rsidRPr="00BA025F" w:rsidRDefault="002F7454" w:rsidP="004A6DE7">
            <w:pPr>
              <w:autoSpaceDE w:val="0"/>
              <w:autoSpaceDN w:val="0"/>
              <w:adjustRightInd w:val="0"/>
              <w:rPr>
                <w:sz w:val="24"/>
                <w:szCs w:val="24"/>
              </w:rPr>
            </w:pPr>
            <w:r w:rsidRPr="00BA025F">
              <w:rPr>
                <w:sz w:val="24"/>
                <w:szCs w:val="24"/>
              </w:rPr>
              <w:t xml:space="preserve">География </w:t>
            </w:r>
          </w:p>
        </w:tc>
        <w:tc>
          <w:tcPr>
            <w:tcW w:w="2052" w:type="dxa"/>
          </w:tcPr>
          <w:p w:rsidR="002F7454" w:rsidRPr="00BA025F" w:rsidRDefault="002F7454" w:rsidP="004A6DE7">
            <w:pPr>
              <w:tabs>
                <w:tab w:val="left" w:pos="1080"/>
              </w:tabs>
              <w:jc w:val="both"/>
              <w:rPr>
                <w:sz w:val="24"/>
                <w:szCs w:val="24"/>
              </w:rPr>
            </w:pPr>
            <w:r w:rsidRPr="00BA025F">
              <w:rPr>
                <w:sz w:val="24"/>
                <w:szCs w:val="24"/>
              </w:rPr>
              <w:t xml:space="preserve">География. Начальный курс. 6кл.:учебник  Т.П.Герасимова, Н.П.Неклюкова, М.: Дрофа,2013 </w:t>
            </w:r>
          </w:p>
          <w:p w:rsidR="002F7454" w:rsidRPr="00BA025F" w:rsidRDefault="002F7454" w:rsidP="004A6DE7">
            <w:pPr>
              <w:autoSpaceDE w:val="0"/>
              <w:autoSpaceDN w:val="0"/>
              <w:adjustRightInd w:val="0"/>
              <w:rPr>
                <w:sz w:val="24"/>
                <w:szCs w:val="24"/>
              </w:rPr>
            </w:pPr>
          </w:p>
        </w:tc>
        <w:tc>
          <w:tcPr>
            <w:tcW w:w="2052" w:type="dxa"/>
          </w:tcPr>
          <w:p w:rsidR="002F7454" w:rsidRPr="00BA025F" w:rsidRDefault="002F7454" w:rsidP="004A6DE7">
            <w:pPr>
              <w:tabs>
                <w:tab w:val="left" w:pos="1416"/>
              </w:tabs>
              <w:jc w:val="both"/>
              <w:rPr>
                <w:sz w:val="24"/>
                <w:szCs w:val="24"/>
              </w:rPr>
            </w:pPr>
            <w:r w:rsidRPr="00BA025F">
              <w:rPr>
                <w:sz w:val="24"/>
                <w:szCs w:val="24"/>
              </w:rPr>
              <w:t>Рабочая программа по</w:t>
            </w:r>
          </w:p>
          <w:p w:rsidR="002F7454" w:rsidRPr="00BA025F" w:rsidRDefault="002F7454" w:rsidP="004A6DE7">
            <w:pPr>
              <w:tabs>
                <w:tab w:val="left" w:pos="1080"/>
              </w:tabs>
              <w:jc w:val="both"/>
              <w:rPr>
                <w:sz w:val="24"/>
                <w:szCs w:val="24"/>
              </w:rPr>
            </w:pPr>
            <w:r w:rsidRPr="00BA025F">
              <w:rPr>
                <w:sz w:val="24"/>
                <w:szCs w:val="24"/>
              </w:rPr>
              <w:t xml:space="preserve">географии основного общего образования 5- 9 класса авторы И. И. Баринова, В. П. Дронов,И.В. Душина, В.И.Сиротин, М.: Дрофа, </w:t>
            </w:r>
          </w:p>
          <w:p w:rsidR="002F7454" w:rsidRPr="00BA025F" w:rsidRDefault="002F7454" w:rsidP="004A6DE7">
            <w:pPr>
              <w:tabs>
                <w:tab w:val="left" w:pos="1080"/>
              </w:tabs>
              <w:jc w:val="both"/>
              <w:rPr>
                <w:sz w:val="24"/>
                <w:szCs w:val="24"/>
              </w:rPr>
            </w:pPr>
            <w:r w:rsidRPr="00BA025F">
              <w:rPr>
                <w:sz w:val="24"/>
                <w:szCs w:val="24"/>
              </w:rPr>
              <w:t xml:space="preserve"> 2017</w:t>
            </w:r>
          </w:p>
        </w:tc>
        <w:tc>
          <w:tcPr>
            <w:tcW w:w="1949" w:type="dxa"/>
          </w:tcPr>
          <w:p w:rsidR="002F7454" w:rsidRPr="00BA025F" w:rsidRDefault="002F7454" w:rsidP="004A6DE7">
            <w:pPr>
              <w:tabs>
                <w:tab w:val="left" w:pos="1080"/>
              </w:tabs>
              <w:jc w:val="both"/>
              <w:rPr>
                <w:sz w:val="24"/>
                <w:szCs w:val="24"/>
              </w:rPr>
            </w:pPr>
            <w:r w:rsidRPr="00BA025F">
              <w:rPr>
                <w:sz w:val="24"/>
                <w:szCs w:val="24"/>
              </w:rPr>
              <w:t xml:space="preserve">Громова Т.П. География. начальный курс 6 класс к учебнику.П.Герасимова, Н.П.Неклюкова, М.: Дрофа, </w:t>
            </w:r>
          </w:p>
          <w:p w:rsidR="002F7454" w:rsidRPr="00BA025F" w:rsidRDefault="002F7454" w:rsidP="004A6DE7">
            <w:pPr>
              <w:tabs>
                <w:tab w:val="left" w:pos="1080"/>
              </w:tabs>
              <w:ind w:right="34"/>
              <w:jc w:val="both"/>
              <w:rPr>
                <w:sz w:val="24"/>
                <w:szCs w:val="24"/>
              </w:rPr>
            </w:pPr>
            <w:r w:rsidRPr="00BA025F">
              <w:rPr>
                <w:sz w:val="24"/>
                <w:szCs w:val="24"/>
              </w:rPr>
              <w:t xml:space="preserve"> 2017</w:t>
            </w:r>
          </w:p>
          <w:p w:rsidR="002F7454" w:rsidRPr="00BA025F" w:rsidRDefault="002F7454" w:rsidP="004A6DE7">
            <w:pPr>
              <w:tabs>
                <w:tab w:val="left" w:pos="1080"/>
              </w:tabs>
              <w:ind w:right="34"/>
              <w:jc w:val="both"/>
              <w:rPr>
                <w:sz w:val="24"/>
                <w:szCs w:val="24"/>
              </w:rPr>
            </w:pPr>
            <w:r w:rsidRPr="00BA025F">
              <w:rPr>
                <w:sz w:val="24"/>
                <w:szCs w:val="24"/>
              </w:rPr>
              <w:t>Атлас с комплектом контурных карт.</w:t>
            </w:r>
          </w:p>
        </w:tc>
        <w:tc>
          <w:tcPr>
            <w:tcW w:w="2258" w:type="dxa"/>
          </w:tcPr>
          <w:p w:rsidR="002F7454" w:rsidRPr="00BA025F" w:rsidRDefault="002F7454" w:rsidP="004A6DE7">
            <w:pPr>
              <w:rPr>
                <w:sz w:val="24"/>
                <w:szCs w:val="24"/>
              </w:rPr>
            </w:pPr>
            <w:r w:rsidRPr="00BA025F">
              <w:rPr>
                <w:sz w:val="24"/>
                <w:szCs w:val="24"/>
              </w:rPr>
              <w:t>География. Начальный курс. 6 кл.: диагностические работы к учебнику Т.П.Герасимова, Н.П.Неклюкова «География. Начальный курс. 6 класс» /С.В.Курчина, О.А.Панасенкова. .- М.: Дрофа, 2016</w:t>
            </w: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7</w:t>
            </w:r>
          </w:p>
        </w:tc>
        <w:tc>
          <w:tcPr>
            <w:tcW w:w="1026" w:type="dxa"/>
          </w:tcPr>
          <w:p w:rsidR="002F7454" w:rsidRPr="00BA025F" w:rsidRDefault="002D1E2A" w:rsidP="004A6DE7">
            <w:pPr>
              <w:jc w:val="center"/>
              <w:rPr>
                <w:sz w:val="24"/>
                <w:szCs w:val="24"/>
              </w:rPr>
            </w:pPr>
            <w:r>
              <w:rPr>
                <w:sz w:val="24"/>
                <w:szCs w:val="24"/>
              </w:rPr>
              <w:t>70</w:t>
            </w:r>
          </w:p>
        </w:tc>
        <w:tc>
          <w:tcPr>
            <w:tcW w:w="1027" w:type="dxa"/>
          </w:tcPr>
          <w:p w:rsidR="002F7454" w:rsidRPr="00BA025F" w:rsidRDefault="002F7454" w:rsidP="004A6DE7">
            <w:pPr>
              <w:rPr>
                <w:sz w:val="24"/>
                <w:szCs w:val="24"/>
              </w:rPr>
            </w:pPr>
            <w:r w:rsidRPr="00BA025F">
              <w:rPr>
                <w:sz w:val="24"/>
                <w:szCs w:val="24"/>
              </w:rPr>
              <w:t>География</w:t>
            </w:r>
          </w:p>
        </w:tc>
        <w:tc>
          <w:tcPr>
            <w:tcW w:w="2052" w:type="dxa"/>
          </w:tcPr>
          <w:p w:rsidR="002F7454" w:rsidRPr="00BA025F" w:rsidRDefault="002F7454" w:rsidP="004A6DE7">
            <w:pPr>
              <w:tabs>
                <w:tab w:val="left" w:pos="720"/>
              </w:tabs>
              <w:rPr>
                <w:sz w:val="24"/>
                <w:szCs w:val="24"/>
              </w:rPr>
            </w:pPr>
            <w:r w:rsidRPr="00BA025F">
              <w:rPr>
                <w:sz w:val="24"/>
                <w:szCs w:val="24"/>
              </w:rPr>
              <w:t xml:space="preserve">География материков и океанов.  7кл.:  учебник  .В.А.Коринская, И.В.Душина, В.А.Щенёв.-4-изд., М.: Дрофа, 2016. </w:t>
            </w:r>
          </w:p>
        </w:tc>
        <w:tc>
          <w:tcPr>
            <w:tcW w:w="2052" w:type="dxa"/>
          </w:tcPr>
          <w:p w:rsidR="002F7454" w:rsidRPr="00BA025F" w:rsidRDefault="002F7454" w:rsidP="004A6DE7">
            <w:pPr>
              <w:tabs>
                <w:tab w:val="left" w:pos="1416"/>
              </w:tabs>
              <w:jc w:val="both"/>
              <w:rPr>
                <w:sz w:val="24"/>
                <w:szCs w:val="24"/>
              </w:rPr>
            </w:pPr>
            <w:r w:rsidRPr="00BA025F">
              <w:rPr>
                <w:sz w:val="24"/>
                <w:szCs w:val="24"/>
              </w:rPr>
              <w:t>Рабочая программа по</w:t>
            </w:r>
          </w:p>
          <w:p w:rsidR="002F7454" w:rsidRPr="00BA025F" w:rsidRDefault="002F7454" w:rsidP="004A6DE7">
            <w:pPr>
              <w:tabs>
                <w:tab w:val="left" w:pos="1080"/>
              </w:tabs>
              <w:jc w:val="both"/>
              <w:rPr>
                <w:sz w:val="24"/>
                <w:szCs w:val="24"/>
              </w:rPr>
            </w:pPr>
            <w:r w:rsidRPr="00BA025F">
              <w:rPr>
                <w:sz w:val="24"/>
                <w:szCs w:val="24"/>
              </w:rPr>
              <w:t>географии основного общего образования 5- 9 класса авторы И. И. Баринова, В. П. Дронов,И.В. Душина, В.И.Сиротин., М.: Дрофа, 2017</w:t>
            </w:r>
          </w:p>
        </w:tc>
        <w:tc>
          <w:tcPr>
            <w:tcW w:w="1949" w:type="dxa"/>
          </w:tcPr>
          <w:p w:rsidR="002F7454" w:rsidRPr="00BA025F" w:rsidRDefault="002F7454" w:rsidP="004A6DE7">
            <w:pPr>
              <w:ind w:right="34"/>
              <w:rPr>
                <w:sz w:val="24"/>
                <w:szCs w:val="24"/>
              </w:rPr>
            </w:pPr>
            <w:r w:rsidRPr="00BA025F">
              <w:rPr>
                <w:sz w:val="24"/>
                <w:szCs w:val="24"/>
              </w:rPr>
              <w:t>И.В.Душина, В.А.Щенёв География материков и океанов  И.В.Душина - М.: Дрофа, 2016</w:t>
            </w:r>
          </w:p>
          <w:p w:rsidR="002F7454" w:rsidRPr="00BA025F" w:rsidRDefault="002F7454" w:rsidP="004A6DE7">
            <w:pPr>
              <w:tabs>
                <w:tab w:val="left" w:pos="1080"/>
              </w:tabs>
              <w:ind w:right="34"/>
              <w:jc w:val="both"/>
              <w:rPr>
                <w:sz w:val="24"/>
                <w:szCs w:val="24"/>
              </w:rPr>
            </w:pPr>
            <w:r w:rsidRPr="00BA025F">
              <w:rPr>
                <w:sz w:val="24"/>
                <w:szCs w:val="24"/>
              </w:rPr>
              <w:t>.Атлас с комплектом контурных карт. Москва «Дрофа» 2017</w:t>
            </w:r>
          </w:p>
          <w:p w:rsidR="002F7454" w:rsidRPr="00BA025F" w:rsidRDefault="002F7454" w:rsidP="004A6DE7">
            <w:pPr>
              <w:tabs>
                <w:tab w:val="left" w:pos="1080"/>
              </w:tabs>
              <w:ind w:right="880"/>
              <w:jc w:val="both"/>
              <w:rPr>
                <w:sz w:val="24"/>
                <w:szCs w:val="24"/>
              </w:rPr>
            </w:pPr>
          </w:p>
        </w:tc>
        <w:tc>
          <w:tcPr>
            <w:tcW w:w="2258" w:type="dxa"/>
          </w:tcPr>
          <w:p w:rsidR="002F7454" w:rsidRPr="00BA025F" w:rsidRDefault="002F7454" w:rsidP="004A6DE7">
            <w:pPr>
              <w:suppressAutoHyphens/>
              <w:jc w:val="both"/>
              <w:rPr>
                <w:sz w:val="24"/>
                <w:szCs w:val="24"/>
                <w:lang w:eastAsia="ar-SA"/>
              </w:rPr>
            </w:pPr>
            <w:r w:rsidRPr="00BA025F">
              <w:rPr>
                <w:sz w:val="24"/>
                <w:szCs w:val="24"/>
                <w:lang w:eastAsia="ar-SA"/>
              </w:rPr>
              <w:t>Сиротин В.И. Тесты для итогового контроля. 8-9 кл.В.И.Сиротин. – М.: Дрофа, 2003.</w:t>
            </w: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8</w:t>
            </w:r>
          </w:p>
        </w:tc>
        <w:tc>
          <w:tcPr>
            <w:tcW w:w="1026" w:type="dxa"/>
          </w:tcPr>
          <w:p w:rsidR="002F7454" w:rsidRPr="00BA025F" w:rsidRDefault="002D1E2A" w:rsidP="004A6DE7">
            <w:pPr>
              <w:jc w:val="center"/>
              <w:rPr>
                <w:sz w:val="24"/>
                <w:szCs w:val="24"/>
              </w:rPr>
            </w:pPr>
            <w:r>
              <w:rPr>
                <w:sz w:val="24"/>
                <w:szCs w:val="24"/>
              </w:rPr>
              <w:t>70</w:t>
            </w:r>
          </w:p>
        </w:tc>
        <w:tc>
          <w:tcPr>
            <w:tcW w:w="1027" w:type="dxa"/>
          </w:tcPr>
          <w:p w:rsidR="002F7454" w:rsidRPr="00BA025F" w:rsidRDefault="002F7454" w:rsidP="004A6DE7">
            <w:pPr>
              <w:rPr>
                <w:sz w:val="24"/>
                <w:szCs w:val="24"/>
              </w:rPr>
            </w:pPr>
            <w:r w:rsidRPr="00BA025F">
              <w:rPr>
                <w:sz w:val="24"/>
                <w:szCs w:val="24"/>
              </w:rPr>
              <w:t>География</w:t>
            </w:r>
          </w:p>
        </w:tc>
        <w:tc>
          <w:tcPr>
            <w:tcW w:w="2052" w:type="dxa"/>
          </w:tcPr>
          <w:p w:rsidR="002F7454" w:rsidRPr="00BA025F" w:rsidRDefault="002F7454" w:rsidP="004A6DE7">
            <w:pPr>
              <w:tabs>
                <w:tab w:val="left" w:pos="300"/>
              </w:tabs>
              <w:jc w:val="both"/>
              <w:rPr>
                <w:sz w:val="24"/>
                <w:szCs w:val="24"/>
              </w:rPr>
            </w:pPr>
            <w:r w:rsidRPr="00BA025F">
              <w:rPr>
                <w:sz w:val="24"/>
                <w:szCs w:val="24"/>
                <w:lang w:eastAsia="ar-SA"/>
              </w:rPr>
              <w:t>Учебник: 8 класс И. И. Баринова. География России. Природа  И.И.Баринова. – М.:  Дрофа, 201</w:t>
            </w:r>
          </w:p>
          <w:p w:rsidR="002F7454" w:rsidRPr="00BA025F" w:rsidRDefault="002F7454" w:rsidP="004A6DE7">
            <w:pPr>
              <w:tabs>
                <w:tab w:val="left" w:pos="1416"/>
              </w:tabs>
              <w:jc w:val="both"/>
              <w:rPr>
                <w:sz w:val="24"/>
                <w:szCs w:val="24"/>
              </w:rPr>
            </w:pPr>
          </w:p>
        </w:tc>
        <w:tc>
          <w:tcPr>
            <w:tcW w:w="2052" w:type="dxa"/>
          </w:tcPr>
          <w:p w:rsidR="002F7454" w:rsidRPr="00BA025F" w:rsidRDefault="002F7454" w:rsidP="004A6DE7">
            <w:pPr>
              <w:tabs>
                <w:tab w:val="left" w:pos="1416"/>
              </w:tabs>
              <w:jc w:val="both"/>
              <w:rPr>
                <w:sz w:val="24"/>
                <w:szCs w:val="24"/>
              </w:rPr>
            </w:pPr>
            <w:r w:rsidRPr="00BA025F">
              <w:rPr>
                <w:sz w:val="24"/>
                <w:szCs w:val="24"/>
              </w:rPr>
              <w:t>Рабочая программа по</w:t>
            </w:r>
          </w:p>
          <w:p w:rsidR="002F7454" w:rsidRPr="00BA025F" w:rsidRDefault="002F7454" w:rsidP="004A6DE7">
            <w:pPr>
              <w:tabs>
                <w:tab w:val="left" w:pos="1080"/>
              </w:tabs>
              <w:jc w:val="both"/>
              <w:rPr>
                <w:sz w:val="24"/>
                <w:szCs w:val="24"/>
              </w:rPr>
            </w:pPr>
            <w:r w:rsidRPr="00BA025F">
              <w:rPr>
                <w:sz w:val="24"/>
                <w:szCs w:val="24"/>
              </w:rPr>
              <w:t>географии основного общего образования 5- 9 класса авторы И. И. Баринова, В. П. Дронов,И.В. Душина, В.И.Сиротин., М.: Дрофа, 2017</w:t>
            </w:r>
          </w:p>
        </w:tc>
        <w:tc>
          <w:tcPr>
            <w:tcW w:w="1949" w:type="dxa"/>
          </w:tcPr>
          <w:p w:rsidR="002F7454" w:rsidRPr="00BA025F" w:rsidRDefault="002F7454" w:rsidP="004A6DE7">
            <w:pPr>
              <w:tabs>
                <w:tab w:val="left" w:pos="1080"/>
              </w:tabs>
              <w:ind w:right="34"/>
              <w:jc w:val="both"/>
              <w:rPr>
                <w:sz w:val="24"/>
                <w:szCs w:val="24"/>
              </w:rPr>
            </w:pPr>
            <w:r w:rsidRPr="00BA025F">
              <w:rPr>
                <w:sz w:val="24"/>
                <w:szCs w:val="24"/>
              </w:rPr>
              <w:t>Баринова И.И. География: География России. 8-9 класс Методическое пособие к учебникам  И.И.Бариновой «География России. Природа.  класс» и В.П. Дронова, В.Я.Рома «География России. Население и хозяйство 9 класс» М.: Дрофа, 2018</w:t>
            </w:r>
          </w:p>
        </w:tc>
        <w:tc>
          <w:tcPr>
            <w:tcW w:w="2258" w:type="dxa"/>
          </w:tcPr>
          <w:p w:rsidR="002F7454" w:rsidRPr="00BA025F" w:rsidRDefault="002F7454" w:rsidP="004A6DE7">
            <w:pPr>
              <w:suppressAutoHyphens/>
              <w:jc w:val="both"/>
              <w:rPr>
                <w:sz w:val="24"/>
                <w:szCs w:val="24"/>
                <w:lang w:eastAsia="ar-SA"/>
              </w:rPr>
            </w:pPr>
            <w:r w:rsidRPr="00BA025F">
              <w:rPr>
                <w:sz w:val="24"/>
                <w:szCs w:val="24"/>
                <w:lang w:eastAsia="ar-SA"/>
              </w:rPr>
              <w:t>Сиротин В.И. Тесты для итогового контроля. 8-9 кл.В.И.Сиротин. – М.: Дрофа, 2003.</w:t>
            </w:r>
          </w:p>
          <w:p w:rsidR="002F7454" w:rsidRPr="00BA025F" w:rsidRDefault="002F7454" w:rsidP="004A6DE7">
            <w:pPr>
              <w:rPr>
                <w:sz w:val="24"/>
                <w:szCs w:val="24"/>
              </w:rPr>
            </w:pPr>
          </w:p>
        </w:tc>
      </w:tr>
      <w:tr w:rsidR="002F7454" w:rsidRPr="00BA025F" w:rsidTr="002F7454">
        <w:trPr>
          <w:trHeight w:val="154"/>
        </w:trPr>
        <w:tc>
          <w:tcPr>
            <w:tcW w:w="694" w:type="dxa"/>
          </w:tcPr>
          <w:p w:rsidR="002F7454" w:rsidRPr="00BA025F" w:rsidRDefault="002F7454" w:rsidP="004A6DE7">
            <w:pPr>
              <w:jc w:val="center"/>
              <w:rPr>
                <w:sz w:val="24"/>
                <w:szCs w:val="24"/>
              </w:rPr>
            </w:pPr>
            <w:r w:rsidRPr="00BA025F">
              <w:rPr>
                <w:sz w:val="24"/>
                <w:szCs w:val="24"/>
              </w:rPr>
              <w:t>9</w:t>
            </w:r>
          </w:p>
        </w:tc>
        <w:tc>
          <w:tcPr>
            <w:tcW w:w="1026" w:type="dxa"/>
          </w:tcPr>
          <w:p w:rsidR="002F7454" w:rsidRPr="00BA025F" w:rsidRDefault="002D1E2A" w:rsidP="004A6DE7">
            <w:pPr>
              <w:jc w:val="center"/>
              <w:rPr>
                <w:sz w:val="24"/>
                <w:szCs w:val="24"/>
              </w:rPr>
            </w:pPr>
            <w:r>
              <w:rPr>
                <w:sz w:val="24"/>
                <w:szCs w:val="24"/>
              </w:rPr>
              <w:t>70</w:t>
            </w:r>
          </w:p>
        </w:tc>
        <w:tc>
          <w:tcPr>
            <w:tcW w:w="1027" w:type="dxa"/>
          </w:tcPr>
          <w:p w:rsidR="002F7454" w:rsidRPr="00BA025F" w:rsidRDefault="002F7454" w:rsidP="004A6DE7">
            <w:pPr>
              <w:rPr>
                <w:sz w:val="24"/>
                <w:szCs w:val="24"/>
              </w:rPr>
            </w:pPr>
            <w:r w:rsidRPr="00BA025F">
              <w:rPr>
                <w:sz w:val="24"/>
                <w:szCs w:val="24"/>
              </w:rPr>
              <w:t>География</w:t>
            </w:r>
          </w:p>
        </w:tc>
        <w:tc>
          <w:tcPr>
            <w:tcW w:w="2052" w:type="dxa"/>
          </w:tcPr>
          <w:p w:rsidR="002F7454" w:rsidRPr="00BA025F" w:rsidRDefault="002F7454" w:rsidP="004A6DE7">
            <w:pPr>
              <w:tabs>
                <w:tab w:val="left" w:pos="1416"/>
              </w:tabs>
              <w:jc w:val="both"/>
              <w:rPr>
                <w:sz w:val="24"/>
                <w:szCs w:val="24"/>
              </w:rPr>
            </w:pPr>
            <w:r w:rsidRPr="00BA025F">
              <w:rPr>
                <w:sz w:val="24"/>
                <w:szCs w:val="24"/>
              </w:rPr>
              <w:t>.География Население и Хозяйство России 9 класс .:  учебник  В.П.Дронов,В.Я. Ром Москва «Дрофа» 2021г.</w:t>
            </w:r>
          </w:p>
        </w:tc>
        <w:tc>
          <w:tcPr>
            <w:tcW w:w="2052" w:type="dxa"/>
          </w:tcPr>
          <w:p w:rsidR="002F7454" w:rsidRPr="00BA025F" w:rsidRDefault="002F7454" w:rsidP="004A6DE7">
            <w:pPr>
              <w:tabs>
                <w:tab w:val="left" w:pos="1416"/>
              </w:tabs>
              <w:jc w:val="both"/>
              <w:rPr>
                <w:sz w:val="24"/>
                <w:szCs w:val="24"/>
              </w:rPr>
            </w:pPr>
            <w:r w:rsidRPr="00BA025F">
              <w:rPr>
                <w:sz w:val="24"/>
                <w:szCs w:val="24"/>
              </w:rPr>
              <w:t>Рабочая программа по</w:t>
            </w:r>
          </w:p>
          <w:p w:rsidR="002F7454" w:rsidRPr="00BA025F" w:rsidRDefault="002F7454" w:rsidP="004A6DE7">
            <w:pPr>
              <w:tabs>
                <w:tab w:val="left" w:pos="1080"/>
              </w:tabs>
              <w:jc w:val="both"/>
              <w:rPr>
                <w:sz w:val="24"/>
                <w:szCs w:val="24"/>
              </w:rPr>
            </w:pPr>
            <w:r w:rsidRPr="00BA025F">
              <w:rPr>
                <w:sz w:val="24"/>
                <w:szCs w:val="24"/>
              </w:rPr>
              <w:t>географии основного общего образования 5- 9 класса авторы И. И. Баринова, В. П. Дронов,И.В. Душина, В.И.Сиротин., М.: Дрофа, 2017</w:t>
            </w:r>
          </w:p>
        </w:tc>
        <w:tc>
          <w:tcPr>
            <w:tcW w:w="1949" w:type="dxa"/>
          </w:tcPr>
          <w:p w:rsidR="002F7454" w:rsidRPr="00BA025F" w:rsidRDefault="002F7454" w:rsidP="004A6DE7">
            <w:pPr>
              <w:tabs>
                <w:tab w:val="left" w:pos="1080"/>
                <w:tab w:val="left" w:pos="2302"/>
              </w:tabs>
              <w:ind w:right="34"/>
              <w:jc w:val="both"/>
              <w:rPr>
                <w:sz w:val="24"/>
                <w:szCs w:val="24"/>
              </w:rPr>
            </w:pPr>
            <w:r w:rsidRPr="00BA025F">
              <w:rPr>
                <w:sz w:val="24"/>
                <w:szCs w:val="24"/>
              </w:rPr>
              <w:t>Баринова И.И. География: География России. 8-9 класс Методическое пособие к учебникам  И.И.Бариновой «География России. Природа.  класс» и В.П. Дронова, В.Я.Рома «География России. Население и хозяйство 9 класс» М.: Дрофа, 2018</w:t>
            </w:r>
          </w:p>
        </w:tc>
        <w:tc>
          <w:tcPr>
            <w:tcW w:w="2258" w:type="dxa"/>
          </w:tcPr>
          <w:p w:rsidR="002F7454" w:rsidRPr="00BA025F" w:rsidRDefault="002F7454" w:rsidP="004A6DE7">
            <w:pPr>
              <w:suppressAutoHyphens/>
              <w:jc w:val="both"/>
              <w:rPr>
                <w:sz w:val="24"/>
                <w:szCs w:val="24"/>
                <w:lang w:eastAsia="ar-SA"/>
              </w:rPr>
            </w:pPr>
            <w:r w:rsidRPr="00BA025F">
              <w:rPr>
                <w:sz w:val="24"/>
                <w:szCs w:val="24"/>
                <w:lang w:eastAsia="ar-SA"/>
              </w:rPr>
              <w:t>Сиротин В.И. Тесты для итогового контроля. 8-9 кл.В.И.Сиротин. – М.: Дрофа, 2003.</w:t>
            </w:r>
          </w:p>
        </w:tc>
      </w:tr>
    </w:tbl>
    <w:p w:rsidR="00080F68" w:rsidRPr="00BA025F" w:rsidRDefault="00080F68" w:rsidP="002F7454">
      <w:pPr>
        <w:pStyle w:val="a3"/>
        <w:spacing w:before="8"/>
        <w:ind w:left="0" w:firstLine="0"/>
        <w:jc w:val="center"/>
      </w:pPr>
    </w:p>
    <w:p w:rsidR="00080F68" w:rsidRPr="00BA025F" w:rsidRDefault="00080F68">
      <w:pPr>
        <w:spacing w:line="234" w:lineRule="exact"/>
        <w:rPr>
          <w:sz w:val="24"/>
          <w:szCs w:val="24"/>
        </w:rPr>
      </w:pPr>
    </w:p>
    <w:p w:rsidR="00BE7354" w:rsidRPr="00BA025F" w:rsidRDefault="00BE7354">
      <w:pPr>
        <w:spacing w:line="234" w:lineRule="exact"/>
        <w:rPr>
          <w:sz w:val="24"/>
          <w:szCs w:val="24"/>
        </w:rPr>
      </w:pPr>
    </w:p>
    <w:p w:rsidR="00BE7354" w:rsidRPr="00BA025F" w:rsidRDefault="00BE7354" w:rsidP="002012E8">
      <w:pPr>
        <w:spacing w:before="90" w:line="271" w:lineRule="auto"/>
        <w:ind w:left="1134" w:right="777"/>
        <w:jc w:val="both"/>
        <w:rPr>
          <w:b/>
          <w:sz w:val="24"/>
          <w:szCs w:val="24"/>
        </w:rPr>
      </w:pPr>
      <w:r w:rsidRPr="00BA025F">
        <w:rPr>
          <w:b/>
          <w:sz w:val="24"/>
          <w:szCs w:val="24"/>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BE7354" w:rsidRPr="00BA025F" w:rsidRDefault="00BE7354" w:rsidP="002012E8">
      <w:pPr>
        <w:pStyle w:val="a3"/>
        <w:spacing w:before="2" w:line="268" w:lineRule="auto"/>
        <w:ind w:left="1134" w:right="777" w:firstLine="0"/>
      </w:pPr>
      <w:r w:rsidRPr="00BA025F">
        <w:t>Достижение запланированных личностных, метапредметных и предметных результатов невозможно без совершенствования кадровых, финансовых, материально-технических, психолого- педагогических, учебно-методических и информационных условий реализации ООП ООО.</w:t>
      </w:r>
    </w:p>
    <w:p w:rsidR="00BE7354" w:rsidRPr="00BA025F" w:rsidRDefault="00BE7354" w:rsidP="002012E8">
      <w:pPr>
        <w:pStyle w:val="a3"/>
        <w:spacing w:before="10"/>
        <w:ind w:left="1134" w:right="777" w:firstLine="0"/>
      </w:pPr>
      <w:r w:rsidRPr="00BA025F">
        <w:t>В качестве задач на ближайшую перспективу определены следующие:</w:t>
      </w:r>
    </w:p>
    <w:p w:rsidR="00BE7354" w:rsidRPr="00BA025F" w:rsidRDefault="00BE7354" w:rsidP="002012E8">
      <w:pPr>
        <w:pStyle w:val="a5"/>
        <w:numPr>
          <w:ilvl w:val="0"/>
          <w:numId w:val="11"/>
        </w:numPr>
        <w:tabs>
          <w:tab w:val="left" w:pos="1482"/>
        </w:tabs>
        <w:spacing w:before="108" w:line="266" w:lineRule="auto"/>
        <w:ind w:left="1134" w:right="777" w:firstLine="0"/>
        <w:jc w:val="both"/>
        <w:rPr>
          <w:sz w:val="24"/>
          <w:szCs w:val="24"/>
        </w:rPr>
      </w:pPr>
      <w:r w:rsidRPr="00BA025F">
        <w:rPr>
          <w:sz w:val="24"/>
          <w:szCs w:val="24"/>
        </w:rPr>
        <w:t>уточнить и конкретизировать основную образовательную программу основного общего образования на основе данных мониторинга ее внедрения; разработать и внедрить систему оценки качества образования, соответствующую требованиям ФГОС</w:t>
      </w:r>
      <w:r w:rsidRPr="00BA025F">
        <w:rPr>
          <w:spacing w:val="-5"/>
          <w:sz w:val="24"/>
          <w:szCs w:val="24"/>
        </w:rPr>
        <w:t xml:space="preserve"> </w:t>
      </w:r>
      <w:r w:rsidRPr="00BA025F">
        <w:rPr>
          <w:sz w:val="24"/>
          <w:szCs w:val="24"/>
        </w:rPr>
        <w:t>ООО;</w:t>
      </w:r>
    </w:p>
    <w:p w:rsidR="00BE7354" w:rsidRPr="00BA025F" w:rsidRDefault="00BE7354" w:rsidP="002012E8">
      <w:pPr>
        <w:pStyle w:val="a5"/>
        <w:numPr>
          <w:ilvl w:val="0"/>
          <w:numId w:val="11"/>
        </w:numPr>
        <w:tabs>
          <w:tab w:val="left" w:pos="1482"/>
        </w:tabs>
        <w:spacing w:before="2" w:line="266" w:lineRule="auto"/>
        <w:ind w:left="1134" w:right="777" w:firstLine="0"/>
        <w:jc w:val="both"/>
        <w:rPr>
          <w:sz w:val="24"/>
          <w:szCs w:val="24"/>
        </w:rPr>
      </w:pPr>
      <w:r w:rsidRPr="00BA025F">
        <w:rPr>
          <w:sz w:val="24"/>
          <w:szCs w:val="24"/>
        </w:rPr>
        <w:t>разработать локальные акты, регламентирующие отдельные вопросы реализации ФГОС ООО, в том числе для детей с</w:t>
      </w:r>
      <w:r w:rsidRPr="00BA025F">
        <w:rPr>
          <w:spacing w:val="-5"/>
          <w:sz w:val="24"/>
          <w:szCs w:val="24"/>
        </w:rPr>
        <w:t xml:space="preserve"> </w:t>
      </w:r>
      <w:r w:rsidRPr="00BA025F">
        <w:rPr>
          <w:sz w:val="24"/>
          <w:szCs w:val="24"/>
        </w:rPr>
        <w:t>ОВЗ;</w:t>
      </w:r>
    </w:p>
    <w:p w:rsidR="00BE7354" w:rsidRPr="00BA025F" w:rsidRDefault="00BE7354" w:rsidP="002012E8">
      <w:pPr>
        <w:pStyle w:val="a5"/>
        <w:numPr>
          <w:ilvl w:val="0"/>
          <w:numId w:val="11"/>
        </w:numPr>
        <w:tabs>
          <w:tab w:val="left" w:pos="1482"/>
        </w:tabs>
        <w:spacing w:before="1" w:line="266" w:lineRule="auto"/>
        <w:ind w:left="1134" w:right="777" w:firstLine="0"/>
        <w:jc w:val="both"/>
        <w:rPr>
          <w:sz w:val="24"/>
          <w:szCs w:val="24"/>
        </w:rPr>
      </w:pPr>
      <w:r w:rsidRPr="00BA025F">
        <w:rPr>
          <w:sz w:val="24"/>
          <w:szCs w:val="24"/>
        </w:rPr>
        <w:t>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w:t>
      </w:r>
      <w:r w:rsidRPr="00BA025F">
        <w:rPr>
          <w:spacing w:val="-12"/>
          <w:sz w:val="24"/>
          <w:szCs w:val="24"/>
        </w:rPr>
        <w:t xml:space="preserve"> </w:t>
      </w:r>
      <w:r w:rsidRPr="00BA025F">
        <w:rPr>
          <w:sz w:val="24"/>
          <w:szCs w:val="24"/>
        </w:rPr>
        <w:t>образования;</w:t>
      </w:r>
    </w:p>
    <w:p w:rsidR="00BE7354" w:rsidRPr="00BA025F" w:rsidRDefault="00BE7354" w:rsidP="002012E8">
      <w:pPr>
        <w:pStyle w:val="a5"/>
        <w:numPr>
          <w:ilvl w:val="0"/>
          <w:numId w:val="11"/>
        </w:numPr>
        <w:tabs>
          <w:tab w:val="left" w:pos="1482"/>
        </w:tabs>
        <w:spacing w:before="1" w:line="266" w:lineRule="auto"/>
        <w:ind w:left="1134" w:right="777" w:firstLine="0"/>
        <w:jc w:val="both"/>
        <w:rPr>
          <w:sz w:val="24"/>
          <w:szCs w:val="24"/>
        </w:rPr>
      </w:pPr>
      <w:r w:rsidRPr="00BA025F">
        <w:rPr>
          <w:sz w:val="24"/>
          <w:szCs w:val="24"/>
        </w:rPr>
        <w:t>выстроить систему повышение квалификации педагогических работников школы по программам, ориентированным на частные вопросы введения ФГОС</w:t>
      </w:r>
      <w:r w:rsidRPr="00BA025F">
        <w:rPr>
          <w:spacing w:val="-9"/>
          <w:sz w:val="24"/>
          <w:szCs w:val="24"/>
        </w:rPr>
        <w:t xml:space="preserve"> </w:t>
      </w:r>
      <w:r w:rsidRPr="00BA025F">
        <w:rPr>
          <w:sz w:val="24"/>
          <w:szCs w:val="24"/>
        </w:rPr>
        <w:t>ООО;</w:t>
      </w:r>
    </w:p>
    <w:p w:rsidR="00BE7354" w:rsidRPr="00BA025F" w:rsidRDefault="00BE7354" w:rsidP="002012E8">
      <w:pPr>
        <w:pStyle w:val="a5"/>
        <w:numPr>
          <w:ilvl w:val="0"/>
          <w:numId w:val="11"/>
        </w:numPr>
        <w:tabs>
          <w:tab w:val="left" w:pos="1482"/>
        </w:tabs>
        <w:spacing w:before="1" w:line="266" w:lineRule="auto"/>
        <w:ind w:left="1134" w:right="777" w:firstLine="0"/>
        <w:jc w:val="both"/>
        <w:rPr>
          <w:sz w:val="24"/>
          <w:szCs w:val="24"/>
        </w:rPr>
      </w:pPr>
      <w:r w:rsidRPr="00BA025F">
        <w:rPr>
          <w:sz w:val="24"/>
          <w:szCs w:val="24"/>
        </w:rPr>
        <w:t>привести в соответствие с требованиями материально-технические условия реализации ООП ООО; определить оптимальную модель организации образовательного процесса, обеспечивающую реализацию внеурочной деятельности</w:t>
      </w:r>
      <w:r w:rsidRPr="00BA025F">
        <w:rPr>
          <w:spacing w:val="-2"/>
          <w:sz w:val="24"/>
          <w:szCs w:val="24"/>
        </w:rPr>
        <w:t xml:space="preserve"> </w:t>
      </w:r>
      <w:r w:rsidRPr="00BA025F">
        <w:rPr>
          <w:sz w:val="24"/>
          <w:szCs w:val="24"/>
        </w:rPr>
        <w:t>обучающихся.</w:t>
      </w:r>
    </w:p>
    <w:p w:rsidR="00BE7354" w:rsidRPr="00BA025F" w:rsidRDefault="00BE7354" w:rsidP="002012E8">
      <w:pPr>
        <w:pStyle w:val="a3"/>
        <w:spacing w:before="15" w:line="268" w:lineRule="auto"/>
        <w:ind w:left="1134" w:right="777" w:firstLine="0"/>
      </w:pPr>
      <w:r w:rsidRPr="00BA025F">
        <w:t>Наиболее трудно решаемой проблемой является обеспечение необходимых материально- технических условий реализации ООП ООО, требующих больших финансовых вложений.</w:t>
      </w:r>
    </w:p>
    <w:p w:rsidR="00BE7354" w:rsidRPr="00BA025F" w:rsidRDefault="00BE7354" w:rsidP="002012E8">
      <w:pPr>
        <w:pStyle w:val="a3"/>
        <w:spacing w:before="10"/>
        <w:ind w:left="1134" w:right="777" w:firstLine="0"/>
      </w:pPr>
      <w:r w:rsidRPr="00BA025F">
        <w:t>Для планового изменения условий реализации ООП ООО необходима разработка:</w:t>
      </w:r>
    </w:p>
    <w:p w:rsidR="00BE7354" w:rsidRPr="00BA025F" w:rsidRDefault="00BE7354" w:rsidP="002012E8">
      <w:pPr>
        <w:pStyle w:val="a5"/>
        <w:numPr>
          <w:ilvl w:val="0"/>
          <w:numId w:val="11"/>
        </w:numPr>
        <w:tabs>
          <w:tab w:val="left" w:pos="1482"/>
        </w:tabs>
        <w:spacing w:before="45"/>
        <w:ind w:left="1134" w:right="777" w:firstLine="0"/>
        <w:rPr>
          <w:sz w:val="24"/>
          <w:szCs w:val="24"/>
        </w:rPr>
      </w:pPr>
      <w:r w:rsidRPr="00BA025F">
        <w:rPr>
          <w:sz w:val="24"/>
          <w:szCs w:val="24"/>
        </w:rPr>
        <w:t>механизмов достижения целевых ориентиров в системе</w:t>
      </w:r>
      <w:r w:rsidRPr="00BA025F">
        <w:rPr>
          <w:spacing w:val="3"/>
          <w:sz w:val="24"/>
          <w:szCs w:val="24"/>
        </w:rPr>
        <w:t xml:space="preserve"> </w:t>
      </w:r>
      <w:r w:rsidRPr="00BA025F">
        <w:rPr>
          <w:sz w:val="24"/>
          <w:szCs w:val="24"/>
        </w:rPr>
        <w:t>условий;</w:t>
      </w:r>
    </w:p>
    <w:p w:rsidR="00BE7354" w:rsidRPr="00BA025F" w:rsidRDefault="00BE7354" w:rsidP="002012E8">
      <w:pPr>
        <w:pStyle w:val="a5"/>
        <w:numPr>
          <w:ilvl w:val="0"/>
          <w:numId w:val="11"/>
        </w:numPr>
        <w:tabs>
          <w:tab w:val="left" w:pos="1482"/>
        </w:tabs>
        <w:spacing w:before="30"/>
        <w:ind w:left="1134" w:right="777" w:firstLine="0"/>
        <w:rPr>
          <w:sz w:val="24"/>
          <w:szCs w:val="24"/>
        </w:rPr>
      </w:pPr>
      <w:r w:rsidRPr="00BA025F">
        <w:rPr>
          <w:sz w:val="24"/>
          <w:szCs w:val="24"/>
        </w:rPr>
        <w:t>сетевого графика по формированию необходимой системы условий;</w:t>
      </w:r>
    </w:p>
    <w:p w:rsidR="00BE7354" w:rsidRPr="00BA025F" w:rsidRDefault="00BE7354" w:rsidP="002012E8">
      <w:pPr>
        <w:pStyle w:val="a5"/>
        <w:numPr>
          <w:ilvl w:val="0"/>
          <w:numId w:val="11"/>
        </w:numPr>
        <w:tabs>
          <w:tab w:val="left" w:pos="1482"/>
        </w:tabs>
        <w:spacing w:before="30"/>
        <w:ind w:left="1134" w:right="777" w:firstLine="0"/>
        <w:rPr>
          <w:sz w:val="24"/>
          <w:szCs w:val="24"/>
        </w:rPr>
      </w:pPr>
      <w:r w:rsidRPr="00BA025F">
        <w:rPr>
          <w:sz w:val="24"/>
          <w:szCs w:val="24"/>
        </w:rPr>
        <w:t>контроля за состоянием системы</w:t>
      </w:r>
      <w:r w:rsidRPr="00BA025F">
        <w:rPr>
          <w:spacing w:val="-2"/>
          <w:sz w:val="24"/>
          <w:szCs w:val="24"/>
        </w:rPr>
        <w:t xml:space="preserve"> </w:t>
      </w:r>
      <w:r w:rsidRPr="00BA025F">
        <w:rPr>
          <w:sz w:val="24"/>
          <w:szCs w:val="24"/>
        </w:rPr>
        <w:t>условий</w:t>
      </w:r>
    </w:p>
    <w:p w:rsidR="00BE7354" w:rsidRPr="00BA025F" w:rsidRDefault="00BE7354" w:rsidP="002012E8">
      <w:pPr>
        <w:tabs>
          <w:tab w:val="left" w:pos="1482"/>
        </w:tabs>
        <w:spacing w:before="30"/>
        <w:ind w:left="1134" w:right="777"/>
        <w:rPr>
          <w:sz w:val="24"/>
          <w:szCs w:val="24"/>
        </w:rPr>
      </w:pPr>
    </w:p>
    <w:p w:rsidR="00BE7354" w:rsidRPr="00BA025F" w:rsidRDefault="002012E8" w:rsidP="002012E8">
      <w:pPr>
        <w:pStyle w:val="11"/>
        <w:tabs>
          <w:tab w:val="left" w:pos="1742"/>
        </w:tabs>
        <w:ind w:left="813" w:right="777"/>
        <w:jc w:val="right"/>
      </w:pPr>
      <w:r w:rsidRPr="00BA025F">
        <w:t>3.2.6.</w:t>
      </w:r>
      <w:r w:rsidR="00BE7354" w:rsidRPr="00BA025F">
        <w:t>Механизмы достижения целевых ориентиров в системе</w:t>
      </w:r>
      <w:r w:rsidR="00BE7354" w:rsidRPr="00BA025F">
        <w:rPr>
          <w:spacing w:val="-7"/>
        </w:rPr>
        <w:t xml:space="preserve"> </w:t>
      </w:r>
      <w:r w:rsidR="00BE7354" w:rsidRPr="00BA025F">
        <w:t>условий</w:t>
      </w:r>
    </w:p>
    <w:p w:rsidR="00BE7354" w:rsidRPr="00BA025F" w:rsidRDefault="00BE7354" w:rsidP="00BE7354">
      <w:pPr>
        <w:pStyle w:val="a3"/>
        <w:spacing w:before="38" w:after="17" w:line="268" w:lineRule="auto"/>
        <w:ind w:left="772" w:right="777"/>
      </w:pPr>
      <w:r w:rsidRPr="00BA025F">
        <w:t>Основным механизмом достижения целевых ориентиров в системе условий является четкое взаимодействие всех участников образовательных отношений.</w:t>
      </w: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349"/>
        <w:gridCol w:w="5391"/>
      </w:tblGrid>
      <w:tr w:rsidR="00BE7354" w:rsidRPr="00BA025F" w:rsidTr="00372923">
        <w:trPr>
          <w:trHeight w:val="559"/>
        </w:trPr>
        <w:tc>
          <w:tcPr>
            <w:tcW w:w="622" w:type="dxa"/>
          </w:tcPr>
          <w:p w:rsidR="00BE7354" w:rsidRPr="00BA025F" w:rsidRDefault="00BE7354" w:rsidP="00372923">
            <w:pPr>
              <w:pStyle w:val="TableParagraph"/>
              <w:spacing w:line="275" w:lineRule="exact"/>
              <w:ind w:left="167"/>
              <w:rPr>
                <w:sz w:val="24"/>
                <w:szCs w:val="24"/>
              </w:rPr>
            </w:pPr>
            <w:r w:rsidRPr="00BA025F">
              <w:rPr>
                <w:sz w:val="24"/>
                <w:szCs w:val="24"/>
              </w:rPr>
              <w:t>№</w:t>
            </w:r>
          </w:p>
        </w:tc>
        <w:tc>
          <w:tcPr>
            <w:tcW w:w="4349" w:type="dxa"/>
          </w:tcPr>
          <w:p w:rsidR="00BE7354" w:rsidRPr="00BA025F" w:rsidRDefault="00BE7354" w:rsidP="00372923">
            <w:pPr>
              <w:pStyle w:val="TableParagraph"/>
              <w:spacing w:line="275" w:lineRule="exact"/>
              <w:ind w:left="170"/>
              <w:rPr>
                <w:sz w:val="24"/>
                <w:szCs w:val="24"/>
              </w:rPr>
            </w:pPr>
            <w:r w:rsidRPr="00BA025F">
              <w:rPr>
                <w:sz w:val="24"/>
                <w:szCs w:val="24"/>
              </w:rPr>
              <w:t>Целевой ориентир в системе условий</w:t>
            </w:r>
          </w:p>
        </w:tc>
        <w:tc>
          <w:tcPr>
            <w:tcW w:w="5391" w:type="dxa"/>
          </w:tcPr>
          <w:p w:rsidR="00BE7354" w:rsidRPr="00BA025F" w:rsidRDefault="00BE7354" w:rsidP="00372923">
            <w:pPr>
              <w:pStyle w:val="TableParagraph"/>
              <w:spacing w:before="2" w:line="276" w:lineRule="exact"/>
              <w:ind w:left="110" w:right="419"/>
              <w:rPr>
                <w:sz w:val="24"/>
                <w:szCs w:val="24"/>
              </w:rPr>
            </w:pPr>
            <w:r w:rsidRPr="00BA025F">
              <w:rPr>
                <w:sz w:val="24"/>
                <w:szCs w:val="24"/>
              </w:rPr>
              <w:t>Механизмы достижения целевых ориентиров в системе условий</w:t>
            </w:r>
          </w:p>
        </w:tc>
      </w:tr>
      <w:tr w:rsidR="00BE7354" w:rsidRPr="00BA025F" w:rsidTr="00372923">
        <w:trPr>
          <w:trHeight w:val="2490"/>
        </w:trPr>
        <w:tc>
          <w:tcPr>
            <w:tcW w:w="622" w:type="dxa"/>
          </w:tcPr>
          <w:p w:rsidR="00BE7354" w:rsidRPr="00BA025F" w:rsidRDefault="00BE7354" w:rsidP="00372923">
            <w:pPr>
              <w:pStyle w:val="TableParagraph"/>
              <w:spacing w:line="275" w:lineRule="exact"/>
              <w:ind w:left="107"/>
              <w:rPr>
                <w:sz w:val="24"/>
                <w:szCs w:val="24"/>
              </w:rPr>
            </w:pPr>
            <w:r w:rsidRPr="00BA025F">
              <w:rPr>
                <w:sz w:val="24"/>
                <w:szCs w:val="24"/>
              </w:rPr>
              <w:t>1</w:t>
            </w:r>
          </w:p>
        </w:tc>
        <w:tc>
          <w:tcPr>
            <w:tcW w:w="4349" w:type="dxa"/>
          </w:tcPr>
          <w:p w:rsidR="00BE7354" w:rsidRPr="00BA025F" w:rsidRDefault="00BE7354" w:rsidP="00372923">
            <w:pPr>
              <w:pStyle w:val="TableParagraph"/>
              <w:spacing w:before="2" w:line="276" w:lineRule="exact"/>
              <w:ind w:left="110" w:right="583"/>
              <w:rPr>
                <w:sz w:val="24"/>
                <w:szCs w:val="24"/>
              </w:rPr>
            </w:pPr>
            <w:r w:rsidRPr="00BA025F">
              <w:rPr>
                <w:sz w:val="24"/>
                <w:szCs w:val="24"/>
              </w:rPr>
              <w:t>Наличие учебного плана, плана внеурочной деятельности учитывающего разные формы учебной деятельности (урочной и внеурочной) и полидеятельностное пространство, динамического расписания учебных занятий ; лицензированного медицинского кабинета.</w:t>
            </w:r>
          </w:p>
        </w:tc>
        <w:tc>
          <w:tcPr>
            <w:tcW w:w="5391" w:type="dxa"/>
          </w:tcPr>
          <w:p w:rsidR="00BE7354" w:rsidRPr="00BA025F" w:rsidRDefault="00BE7354" w:rsidP="00372923">
            <w:pPr>
              <w:pStyle w:val="TableParagraph"/>
              <w:ind w:left="110" w:right="130"/>
              <w:rPr>
                <w:sz w:val="24"/>
                <w:szCs w:val="24"/>
              </w:rPr>
            </w:pPr>
            <w:r w:rsidRPr="00BA025F">
              <w:rPr>
                <w:sz w:val="24"/>
                <w:szCs w:val="24"/>
              </w:rPr>
              <w:t>эффективная система управленческой деятельности реализация планов работы методических объединений, плана работы ППМС</w:t>
            </w:r>
          </w:p>
          <w:p w:rsidR="00BE7354" w:rsidRPr="00BA025F" w:rsidRDefault="00BE7354" w:rsidP="00372923">
            <w:pPr>
              <w:pStyle w:val="TableParagraph"/>
              <w:ind w:left="110"/>
              <w:rPr>
                <w:sz w:val="24"/>
                <w:szCs w:val="24"/>
              </w:rPr>
            </w:pPr>
            <w:r w:rsidRPr="00BA025F">
              <w:rPr>
                <w:sz w:val="24"/>
                <w:szCs w:val="24"/>
              </w:rPr>
              <w:t>–помощи реализация плана ВУК</w:t>
            </w:r>
          </w:p>
        </w:tc>
      </w:tr>
      <w:tr w:rsidR="00BE7354" w:rsidRPr="00BA025F" w:rsidTr="00372923">
        <w:trPr>
          <w:trHeight w:val="1663"/>
        </w:trPr>
        <w:tc>
          <w:tcPr>
            <w:tcW w:w="622" w:type="dxa"/>
          </w:tcPr>
          <w:p w:rsidR="00BE7354" w:rsidRPr="00BA025F" w:rsidRDefault="00BE7354" w:rsidP="00372923">
            <w:pPr>
              <w:pStyle w:val="TableParagraph"/>
              <w:spacing w:line="275" w:lineRule="exact"/>
              <w:ind w:left="107"/>
              <w:rPr>
                <w:sz w:val="24"/>
                <w:szCs w:val="24"/>
              </w:rPr>
            </w:pPr>
            <w:r w:rsidRPr="00BA025F">
              <w:rPr>
                <w:sz w:val="24"/>
                <w:szCs w:val="24"/>
              </w:rPr>
              <w:t>2</w:t>
            </w:r>
          </w:p>
        </w:tc>
        <w:tc>
          <w:tcPr>
            <w:tcW w:w="4349" w:type="dxa"/>
          </w:tcPr>
          <w:p w:rsidR="00BE7354" w:rsidRPr="00BA025F" w:rsidRDefault="00BE7354" w:rsidP="00372923">
            <w:pPr>
              <w:pStyle w:val="TableParagraph"/>
              <w:ind w:left="110"/>
              <w:rPr>
                <w:sz w:val="24"/>
                <w:szCs w:val="24"/>
              </w:rPr>
            </w:pPr>
            <w:r w:rsidRPr="00BA025F">
              <w:rPr>
                <w:sz w:val="24"/>
                <w:szCs w:val="24"/>
              </w:rPr>
              <w:t>– 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tc>
        <w:tc>
          <w:tcPr>
            <w:tcW w:w="5391" w:type="dxa"/>
          </w:tcPr>
          <w:p w:rsidR="00BE7354" w:rsidRPr="00BA025F" w:rsidRDefault="00BE7354" w:rsidP="00372923">
            <w:pPr>
              <w:pStyle w:val="TableParagraph"/>
              <w:spacing w:line="275" w:lineRule="exact"/>
              <w:ind w:left="110"/>
              <w:rPr>
                <w:sz w:val="24"/>
                <w:szCs w:val="24"/>
              </w:rPr>
            </w:pPr>
            <w:r w:rsidRPr="00BA025F">
              <w:rPr>
                <w:sz w:val="24"/>
                <w:szCs w:val="24"/>
              </w:rPr>
              <w:t>повышение</w:t>
            </w:r>
            <w:r w:rsidRPr="00BA025F">
              <w:rPr>
                <w:spacing w:val="58"/>
                <w:sz w:val="24"/>
                <w:szCs w:val="24"/>
              </w:rPr>
              <w:t xml:space="preserve"> </w:t>
            </w:r>
            <w:r w:rsidRPr="00BA025F">
              <w:rPr>
                <w:sz w:val="24"/>
                <w:szCs w:val="24"/>
              </w:rPr>
              <w:t>квалификации</w:t>
            </w:r>
          </w:p>
          <w:p w:rsidR="00BE7354" w:rsidRPr="00BA025F" w:rsidRDefault="00BE7354" w:rsidP="00372923">
            <w:pPr>
              <w:pStyle w:val="TableParagraph"/>
              <w:ind w:left="110" w:right="961"/>
              <w:rPr>
                <w:sz w:val="24"/>
                <w:szCs w:val="24"/>
              </w:rPr>
            </w:pPr>
            <w:r w:rsidRPr="00BA025F">
              <w:rPr>
                <w:sz w:val="24"/>
                <w:szCs w:val="24"/>
              </w:rPr>
              <w:t>мониторинг инновационной готовности и профессиональной компетентности педагогических работников</w:t>
            </w:r>
          </w:p>
          <w:p w:rsidR="00BE7354" w:rsidRPr="00BA025F" w:rsidRDefault="00BE7354" w:rsidP="00372923">
            <w:pPr>
              <w:pStyle w:val="TableParagraph"/>
              <w:spacing w:line="270" w:lineRule="atLeast"/>
              <w:ind w:left="110" w:right="795"/>
              <w:rPr>
                <w:sz w:val="24"/>
                <w:szCs w:val="24"/>
              </w:rPr>
            </w:pPr>
            <w:r w:rsidRPr="00BA025F">
              <w:rPr>
                <w:sz w:val="24"/>
                <w:szCs w:val="24"/>
              </w:rPr>
              <w:t>эффективное методическое сопровождение педагогической деятельности</w:t>
            </w:r>
          </w:p>
        </w:tc>
      </w:tr>
      <w:tr w:rsidR="00BE7354" w:rsidRPr="00BA025F" w:rsidTr="00372923">
        <w:trPr>
          <w:trHeight w:val="2491"/>
        </w:trPr>
        <w:tc>
          <w:tcPr>
            <w:tcW w:w="622" w:type="dxa"/>
          </w:tcPr>
          <w:p w:rsidR="00BE7354" w:rsidRPr="00BA025F" w:rsidRDefault="00BE7354" w:rsidP="00372923">
            <w:pPr>
              <w:pStyle w:val="TableParagraph"/>
              <w:spacing w:line="275" w:lineRule="exact"/>
              <w:ind w:left="107"/>
              <w:rPr>
                <w:sz w:val="24"/>
                <w:szCs w:val="24"/>
              </w:rPr>
            </w:pPr>
            <w:r w:rsidRPr="00BA025F">
              <w:rPr>
                <w:sz w:val="24"/>
                <w:szCs w:val="24"/>
              </w:rPr>
              <w:t>3</w:t>
            </w:r>
          </w:p>
        </w:tc>
        <w:tc>
          <w:tcPr>
            <w:tcW w:w="4349" w:type="dxa"/>
          </w:tcPr>
          <w:p w:rsidR="00BE7354" w:rsidRPr="00BA025F" w:rsidRDefault="00BE7354" w:rsidP="00372923">
            <w:pPr>
              <w:pStyle w:val="TableParagraph"/>
              <w:tabs>
                <w:tab w:val="left" w:pos="2014"/>
              </w:tabs>
              <w:ind w:left="110" w:right="320"/>
              <w:jc w:val="both"/>
              <w:rPr>
                <w:sz w:val="24"/>
                <w:szCs w:val="24"/>
              </w:rPr>
            </w:pPr>
            <w:r w:rsidRPr="00BA025F">
              <w:rPr>
                <w:sz w:val="24"/>
                <w:szCs w:val="24"/>
              </w:rPr>
              <w:t>– обоснованное и эффективное использование информационной среды (локальной среды, сайта, цифровых образовательных ресурсов, владение</w:t>
            </w:r>
            <w:r w:rsidRPr="00BA025F">
              <w:rPr>
                <w:sz w:val="24"/>
                <w:szCs w:val="24"/>
              </w:rPr>
              <w:tab/>
              <w:t>ИКТ-технологиями педагогами) в образовательной деятельности;</w:t>
            </w:r>
          </w:p>
        </w:tc>
        <w:tc>
          <w:tcPr>
            <w:tcW w:w="5391" w:type="dxa"/>
          </w:tcPr>
          <w:p w:rsidR="00BE7354" w:rsidRPr="00BA025F" w:rsidRDefault="00BE7354" w:rsidP="00372923">
            <w:pPr>
              <w:pStyle w:val="TableParagraph"/>
              <w:ind w:left="110" w:right="1655"/>
              <w:rPr>
                <w:sz w:val="24"/>
                <w:szCs w:val="24"/>
              </w:rPr>
            </w:pPr>
            <w:r w:rsidRPr="00BA025F">
              <w:rPr>
                <w:sz w:val="24"/>
                <w:szCs w:val="24"/>
              </w:rPr>
              <w:t>эффективная деятельность учебно- информационной службы школы</w:t>
            </w:r>
          </w:p>
          <w:p w:rsidR="00BE7354" w:rsidRPr="00BA025F" w:rsidRDefault="00BE7354" w:rsidP="00372923">
            <w:pPr>
              <w:pStyle w:val="TableParagraph"/>
              <w:ind w:left="110" w:right="246"/>
              <w:rPr>
                <w:sz w:val="24"/>
                <w:szCs w:val="24"/>
              </w:rPr>
            </w:pPr>
            <w:r w:rsidRPr="00BA025F">
              <w:rPr>
                <w:sz w:val="24"/>
                <w:szCs w:val="24"/>
              </w:rPr>
              <w:t>качественная организация работы официального сайта школы</w:t>
            </w:r>
          </w:p>
          <w:p w:rsidR="00BE7354" w:rsidRPr="00BA025F" w:rsidRDefault="00BE7354" w:rsidP="00372923">
            <w:pPr>
              <w:pStyle w:val="TableParagraph"/>
              <w:ind w:left="110" w:right="223"/>
              <w:rPr>
                <w:sz w:val="24"/>
                <w:szCs w:val="24"/>
              </w:rPr>
            </w:pPr>
            <w:r w:rsidRPr="00BA025F">
              <w:rPr>
                <w:sz w:val="24"/>
                <w:szCs w:val="24"/>
              </w:rPr>
              <w:t>повышение профессиональной компетентности педагогических работников по программам информатизации образовательного пространства школы</w:t>
            </w:r>
          </w:p>
          <w:p w:rsidR="00BE7354" w:rsidRPr="00BA025F" w:rsidRDefault="00BE7354" w:rsidP="00372923">
            <w:pPr>
              <w:pStyle w:val="TableParagraph"/>
              <w:spacing w:line="264" w:lineRule="exact"/>
              <w:ind w:left="110"/>
              <w:rPr>
                <w:sz w:val="24"/>
                <w:szCs w:val="24"/>
              </w:rPr>
            </w:pPr>
            <w:r w:rsidRPr="00BA025F">
              <w:rPr>
                <w:sz w:val="24"/>
                <w:szCs w:val="24"/>
              </w:rPr>
              <w:t>реализация плана ВУК</w:t>
            </w:r>
          </w:p>
        </w:tc>
      </w:tr>
      <w:tr w:rsidR="00BE7354" w:rsidRPr="00BA025F" w:rsidTr="00372923">
        <w:trPr>
          <w:trHeight w:val="1111"/>
        </w:trPr>
        <w:tc>
          <w:tcPr>
            <w:tcW w:w="622" w:type="dxa"/>
          </w:tcPr>
          <w:p w:rsidR="00BE7354" w:rsidRPr="00BA025F" w:rsidRDefault="00BE7354" w:rsidP="00372923">
            <w:pPr>
              <w:pStyle w:val="TableParagraph"/>
              <w:spacing w:line="275" w:lineRule="exact"/>
              <w:ind w:left="107"/>
              <w:rPr>
                <w:sz w:val="24"/>
                <w:szCs w:val="24"/>
              </w:rPr>
            </w:pPr>
            <w:r w:rsidRPr="00BA025F">
              <w:rPr>
                <w:sz w:val="24"/>
                <w:szCs w:val="24"/>
              </w:rPr>
              <w:t>4</w:t>
            </w:r>
          </w:p>
        </w:tc>
        <w:tc>
          <w:tcPr>
            <w:tcW w:w="4349" w:type="dxa"/>
          </w:tcPr>
          <w:p w:rsidR="00BE7354" w:rsidRPr="00BA025F" w:rsidRDefault="00BE7354" w:rsidP="00372923">
            <w:pPr>
              <w:pStyle w:val="TableParagraph"/>
              <w:ind w:left="110"/>
              <w:rPr>
                <w:sz w:val="24"/>
                <w:szCs w:val="24"/>
              </w:rPr>
            </w:pPr>
            <w:r w:rsidRPr="00BA025F">
              <w:rPr>
                <w:sz w:val="24"/>
                <w:szCs w:val="24"/>
              </w:rPr>
              <w:t>– наличие локальных нормативно- правовых актов и их использование</w:t>
            </w:r>
          </w:p>
          <w:p w:rsidR="00BE7354" w:rsidRPr="00BA025F" w:rsidRDefault="00BE7354" w:rsidP="00372923">
            <w:pPr>
              <w:pStyle w:val="TableParagraph"/>
              <w:spacing w:line="270" w:lineRule="atLeast"/>
              <w:ind w:left="110"/>
              <w:rPr>
                <w:sz w:val="24"/>
                <w:szCs w:val="24"/>
              </w:rPr>
            </w:pPr>
            <w:r w:rsidRPr="00BA025F">
              <w:rPr>
                <w:sz w:val="24"/>
                <w:szCs w:val="24"/>
              </w:rPr>
              <w:t>всеми субъектами образовательной деятельности;</w:t>
            </w:r>
          </w:p>
        </w:tc>
        <w:tc>
          <w:tcPr>
            <w:tcW w:w="5391" w:type="dxa"/>
          </w:tcPr>
          <w:p w:rsidR="00BE7354" w:rsidRPr="00BA025F" w:rsidRDefault="00BE7354" w:rsidP="002F7454">
            <w:pPr>
              <w:pStyle w:val="TableParagraph"/>
              <w:ind w:left="110" w:right="350"/>
              <w:rPr>
                <w:sz w:val="24"/>
                <w:szCs w:val="24"/>
              </w:rPr>
            </w:pPr>
            <w:r w:rsidRPr="00BA025F">
              <w:rPr>
                <w:sz w:val="24"/>
                <w:szCs w:val="24"/>
              </w:rPr>
              <w:t xml:space="preserve">качественное правовое обеспечение всех направлений деятельности образовательного учреждения в соответствии с ООП ООО </w:t>
            </w:r>
            <w:r w:rsidR="002F7454" w:rsidRPr="00BA025F">
              <w:rPr>
                <w:sz w:val="24"/>
                <w:szCs w:val="24"/>
              </w:rPr>
              <w:t>школы</w:t>
            </w:r>
          </w:p>
        </w:tc>
      </w:tr>
      <w:tr w:rsidR="00BE7354" w:rsidRPr="00BA025F" w:rsidTr="00372923">
        <w:trPr>
          <w:trHeight w:val="2214"/>
        </w:trPr>
        <w:tc>
          <w:tcPr>
            <w:tcW w:w="622" w:type="dxa"/>
          </w:tcPr>
          <w:p w:rsidR="00BE7354" w:rsidRPr="00BA025F" w:rsidRDefault="00BE7354" w:rsidP="00372923">
            <w:pPr>
              <w:pStyle w:val="TableParagraph"/>
              <w:spacing w:line="275" w:lineRule="exact"/>
              <w:ind w:left="107"/>
              <w:rPr>
                <w:sz w:val="24"/>
                <w:szCs w:val="24"/>
              </w:rPr>
            </w:pPr>
            <w:r w:rsidRPr="00BA025F">
              <w:rPr>
                <w:sz w:val="24"/>
                <w:szCs w:val="24"/>
              </w:rPr>
              <w:t>5</w:t>
            </w:r>
          </w:p>
        </w:tc>
        <w:tc>
          <w:tcPr>
            <w:tcW w:w="4349" w:type="dxa"/>
          </w:tcPr>
          <w:p w:rsidR="00BE7354" w:rsidRPr="00BA025F" w:rsidRDefault="00BE7354" w:rsidP="00372923">
            <w:pPr>
              <w:pStyle w:val="TableParagraph"/>
              <w:tabs>
                <w:tab w:val="left" w:pos="2191"/>
                <w:tab w:val="left" w:pos="2335"/>
              </w:tabs>
              <w:spacing w:before="2" w:line="276" w:lineRule="exact"/>
              <w:ind w:left="110" w:right="320"/>
              <w:jc w:val="both"/>
              <w:rPr>
                <w:sz w:val="24"/>
                <w:szCs w:val="24"/>
              </w:rPr>
            </w:pPr>
            <w:r w:rsidRPr="00BA025F">
              <w:rPr>
                <w:sz w:val="24"/>
                <w:szCs w:val="24"/>
              </w:rPr>
              <w:t>– наличие баланса между внешней и внутренней оценкой (самооценкой) деятельности всех субъектов образовательной деятельности при реализации</w:t>
            </w:r>
            <w:r w:rsidRPr="00BA025F">
              <w:rPr>
                <w:sz w:val="24"/>
                <w:szCs w:val="24"/>
              </w:rPr>
              <w:tab/>
              <w:t xml:space="preserve">ООП, </w:t>
            </w:r>
            <w:r w:rsidRPr="00BA025F">
              <w:rPr>
                <w:spacing w:val="-3"/>
                <w:sz w:val="24"/>
                <w:szCs w:val="24"/>
              </w:rPr>
              <w:t xml:space="preserve">участие </w:t>
            </w:r>
            <w:r w:rsidRPr="00BA025F">
              <w:rPr>
                <w:sz w:val="24"/>
                <w:szCs w:val="24"/>
              </w:rPr>
              <w:t xml:space="preserve">общественности (в том </w:t>
            </w:r>
            <w:r w:rsidRPr="00BA025F">
              <w:rPr>
                <w:spacing w:val="-4"/>
                <w:sz w:val="24"/>
                <w:szCs w:val="24"/>
              </w:rPr>
              <w:t xml:space="preserve">числе </w:t>
            </w:r>
            <w:r w:rsidRPr="00BA025F">
              <w:rPr>
                <w:sz w:val="24"/>
                <w:szCs w:val="24"/>
              </w:rPr>
              <w:t>родительской)</w:t>
            </w:r>
            <w:r w:rsidRPr="00BA025F">
              <w:rPr>
                <w:sz w:val="24"/>
                <w:szCs w:val="24"/>
              </w:rPr>
              <w:tab/>
            </w:r>
            <w:r w:rsidRPr="00BA025F">
              <w:rPr>
                <w:sz w:val="24"/>
                <w:szCs w:val="24"/>
              </w:rPr>
              <w:tab/>
              <w:t>в управлении образовательной</w:t>
            </w:r>
            <w:r w:rsidRPr="00BA025F">
              <w:rPr>
                <w:spacing w:val="-1"/>
                <w:sz w:val="24"/>
                <w:szCs w:val="24"/>
              </w:rPr>
              <w:t xml:space="preserve"> </w:t>
            </w:r>
            <w:r w:rsidRPr="00BA025F">
              <w:rPr>
                <w:sz w:val="24"/>
                <w:szCs w:val="24"/>
              </w:rPr>
              <w:t>деятельностью</w:t>
            </w:r>
          </w:p>
        </w:tc>
        <w:tc>
          <w:tcPr>
            <w:tcW w:w="5391" w:type="dxa"/>
          </w:tcPr>
          <w:p w:rsidR="00BE7354" w:rsidRPr="00BA025F" w:rsidRDefault="00BE7354" w:rsidP="00372923">
            <w:pPr>
              <w:pStyle w:val="TableParagraph"/>
              <w:ind w:left="110" w:right="656"/>
              <w:rPr>
                <w:sz w:val="24"/>
                <w:szCs w:val="24"/>
              </w:rPr>
            </w:pPr>
            <w:r w:rsidRPr="00BA025F">
              <w:rPr>
                <w:sz w:val="24"/>
                <w:szCs w:val="24"/>
              </w:rPr>
              <w:t>соответствие лицензионным требованиям и аккредитационным нормам образовательной деятельности</w:t>
            </w:r>
          </w:p>
          <w:p w:rsidR="00BE7354" w:rsidRPr="00BA025F" w:rsidRDefault="00BE7354" w:rsidP="00372923">
            <w:pPr>
              <w:pStyle w:val="TableParagraph"/>
              <w:ind w:left="110" w:right="691"/>
              <w:rPr>
                <w:sz w:val="24"/>
                <w:szCs w:val="24"/>
              </w:rPr>
            </w:pPr>
            <w:r w:rsidRPr="00BA025F">
              <w:rPr>
                <w:sz w:val="24"/>
                <w:szCs w:val="24"/>
              </w:rPr>
              <w:t>деятельность органов государственно- общественного управления в соответствии с нормативными документами школы</w:t>
            </w:r>
          </w:p>
        </w:tc>
      </w:tr>
      <w:tr w:rsidR="00BE7354" w:rsidRPr="00BA025F" w:rsidTr="00372923">
        <w:trPr>
          <w:trHeight w:val="2215"/>
        </w:trPr>
        <w:tc>
          <w:tcPr>
            <w:tcW w:w="622" w:type="dxa"/>
          </w:tcPr>
          <w:p w:rsidR="00BE7354" w:rsidRPr="00BA025F" w:rsidRDefault="00BE7354" w:rsidP="00372923">
            <w:pPr>
              <w:pStyle w:val="TableParagraph"/>
              <w:spacing w:line="275" w:lineRule="exact"/>
              <w:ind w:left="107"/>
              <w:rPr>
                <w:sz w:val="24"/>
                <w:szCs w:val="24"/>
              </w:rPr>
            </w:pPr>
            <w:r w:rsidRPr="00BA025F">
              <w:rPr>
                <w:sz w:val="24"/>
                <w:szCs w:val="24"/>
              </w:rPr>
              <w:t>6</w:t>
            </w:r>
          </w:p>
        </w:tc>
        <w:tc>
          <w:tcPr>
            <w:tcW w:w="4349" w:type="dxa"/>
          </w:tcPr>
          <w:p w:rsidR="00BE7354" w:rsidRPr="00BA025F" w:rsidRDefault="00BE7354" w:rsidP="00372923">
            <w:pPr>
              <w:pStyle w:val="TableParagraph"/>
              <w:ind w:left="110" w:right="118"/>
              <w:jc w:val="both"/>
              <w:rPr>
                <w:sz w:val="24"/>
                <w:szCs w:val="24"/>
              </w:rPr>
            </w:pPr>
            <w:r w:rsidRPr="00BA025F">
              <w:rPr>
                <w:sz w:val="24"/>
                <w:szCs w:val="24"/>
              </w:rPr>
              <w:t>–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w:t>
            </w:r>
          </w:p>
          <w:p w:rsidR="00BE7354" w:rsidRPr="00BA025F" w:rsidRDefault="00BE7354" w:rsidP="00372923">
            <w:pPr>
              <w:pStyle w:val="TableParagraph"/>
              <w:tabs>
                <w:tab w:val="left" w:pos="1923"/>
              </w:tabs>
              <w:spacing w:line="270" w:lineRule="atLeast"/>
              <w:ind w:left="110" w:right="123"/>
              <w:jc w:val="both"/>
              <w:rPr>
                <w:sz w:val="24"/>
                <w:szCs w:val="24"/>
              </w:rPr>
            </w:pPr>
            <w:r w:rsidRPr="00BA025F">
              <w:rPr>
                <w:sz w:val="24"/>
                <w:szCs w:val="24"/>
              </w:rPr>
              <w:t>учащимися</w:t>
            </w:r>
            <w:r w:rsidRPr="00BA025F">
              <w:rPr>
                <w:sz w:val="24"/>
                <w:szCs w:val="24"/>
              </w:rPr>
              <w:tab/>
              <w:t>на индивидуальном уровне.</w:t>
            </w:r>
          </w:p>
        </w:tc>
        <w:tc>
          <w:tcPr>
            <w:tcW w:w="5391" w:type="dxa"/>
          </w:tcPr>
          <w:p w:rsidR="00BE7354" w:rsidRPr="00BA025F" w:rsidRDefault="00BE7354" w:rsidP="00372923">
            <w:pPr>
              <w:pStyle w:val="TableParagraph"/>
              <w:ind w:left="110" w:right="1401"/>
              <w:rPr>
                <w:sz w:val="24"/>
                <w:szCs w:val="24"/>
              </w:rPr>
            </w:pPr>
            <w:r w:rsidRPr="00BA025F">
              <w:rPr>
                <w:sz w:val="24"/>
                <w:szCs w:val="24"/>
              </w:rPr>
              <w:t>эффективное методическое сопровождение педагогической деятельности реализация плана ВУК</w:t>
            </w:r>
          </w:p>
        </w:tc>
      </w:tr>
      <w:tr w:rsidR="00BE7354" w:rsidRPr="00BA025F" w:rsidTr="00372923">
        <w:trPr>
          <w:trHeight w:val="1386"/>
        </w:trPr>
        <w:tc>
          <w:tcPr>
            <w:tcW w:w="622" w:type="dxa"/>
          </w:tcPr>
          <w:p w:rsidR="00BE7354" w:rsidRPr="00BA025F" w:rsidRDefault="00BE7354" w:rsidP="00372923">
            <w:pPr>
              <w:pStyle w:val="TableParagraph"/>
              <w:spacing w:line="275" w:lineRule="exact"/>
              <w:ind w:left="107"/>
              <w:rPr>
                <w:sz w:val="24"/>
                <w:szCs w:val="24"/>
              </w:rPr>
            </w:pPr>
            <w:r w:rsidRPr="00BA025F">
              <w:rPr>
                <w:sz w:val="24"/>
                <w:szCs w:val="24"/>
              </w:rPr>
              <w:t>7</w:t>
            </w:r>
          </w:p>
        </w:tc>
        <w:tc>
          <w:tcPr>
            <w:tcW w:w="4349" w:type="dxa"/>
          </w:tcPr>
          <w:p w:rsidR="00BE7354" w:rsidRPr="00BA025F" w:rsidRDefault="00BE7354" w:rsidP="00372923">
            <w:pPr>
              <w:pStyle w:val="TableParagraph"/>
              <w:spacing w:before="2" w:line="276" w:lineRule="exact"/>
              <w:ind w:left="110" w:right="90"/>
              <w:rPr>
                <w:sz w:val="24"/>
                <w:szCs w:val="24"/>
              </w:rPr>
            </w:pPr>
            <w:r w:rsidRPr="00BA025F">
              <w:rPr>
                <w:sz w:val="24"/>
                <w:szCs w:val="24"/>
              </w:rPr>
              <w:t>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w:t>
            </w:r>
          </w:p>
        </w:tc>
        <w:tc>
          <w:tcPr>
            <w:tcW w:w="5391" w:type="dxa"/>
          </w:tcPr>
          <w:p w:rsidR="00BE7354" w:rsidRPr="00BA025F" w:rsidRDefault="00BE7354" w:rsidP="00372923">
            <w:pPr>
              <w:pStyle w:val="TableParagraph"/>
              <w:ind w:left="110" w:right="173"/>
              <w:rPr>
                <w:sz w:val="24"/>
                <w:szCs w:val="24"/>
              </w:rPr>
            </w:pPr>
            <w:r w:rsidRPr="00BA025F">
              <w:rPr>
                <w:sz w:val="24"/>
                <w:szCs w:val="24"/>
              </w:rPr>
              <w:t>эффективное распределение средств субвенции; привлечение внебюджетных средств, в том числе за счет реализации платных образовательных услуг.</w:t>
            </w:r>
          </w:p>
        </w:tc>
      </w:tr>
    </w:tbl>
    <w:p w:rsidR="00BE7354" w:rsidRPr="00BA025F" w:rsidRDefault="00BE7354" w:rsidP="00BE7354">
      <w:pPr>
        <w:pStyle w:val="a3"/>
        <w:ind w:left="0" w:firstLine="0"/>
        <w:jc w:val="left"/>
      </w:pPr>
    </w:p>
    <w:p w:rsidR="00080F68" w:rsidRPr="00BA025F" w:rsidRDefault="00080F68">
      <w:pPr>
        <w:pStyle w:val="a3"/>
        <w:spacing w:before="8"/>
        <w:ind w:left="0" w:firstLine="0"/>
        <w:jc w:val="left"/>
      </w:pPr>
    </w:p>
    <w:p w:rsidR="00BE7354" w:rsidRPr="00BA025F" w:rsidRDefault="002012E8" w:rsidP="002012E8">
      <w:pPr>
        <w:pStyle w:val="11"/>
        <w:tabs>
          <w:tab w:val="left" w:pos="1774"/>
        </w:tabs>
        <w:spacing w:before="90" w:line="259" w:lineRule="auto"/>
        <w:ind w:left="813" w:right="1535"/>
        <w:jc w:val="right"/>
      </w:pPr>
      <w:r w:rsidRPr="00BA025F">
        <w:t xml:space="preserve">3.1.7. </w:t>
      </w:r>
      <w:r w:rsidR="00BE7354" w:rsidRPr="00BA025F">
        <w:t>Сетевой график (дорожная карта) по формированию необходимой</w:t>
      </w:r>
      <w:r w:rsidR="00BE7354" w:rsidRPr="00BA025F">
        <w:rPr>
          <w:spacing w:val="-28"/>
        </w:rPr>
        <w:t xml:space="preserve"> </w:t>
      </w:r>
      <w:r w:rsidR="00BE7354" w:rsidRPr="00BA025F">
        <w:t>системы условий реализации основной образовательной программы основного</w:t>
      </w:r>
      <w:r w:rsidR="00BE7354" w:rsidRPr="00BA025F">
        <w:rPr>
          <w:spacing w:val="-11"/>
        </w:rPr>
        <w:t xml:space="preserve"> </w:t>
      </w:r>
      <w:r w:rsidR="00BE7354" w:rsidRPr="00BA025F">
        <w:t>общего</w:t>
      </w:r>
    </w:p>
    <w:p w:rsidR="00BE7354" w:rsidRPr="00BA025F" w:rsidRDefault="00BE7354" w:rsidP="00BE7354">
      <w:pPr>
        <w:spacing w:after="49" w:line="275" w:lineRule="exact"/>
        <w:ind w:left="4911"/>
        <w:rPr>
          <w:b/>
          <w:sz w:val="24"/>
          <w:szCs w:val="24"/>
        </w:rPr>
      </w:pPr>
      <w:r w:rsidRPr="00BA025F">
        <w:rPr>
          <w:b/>
          <w:sz w:val="24"/>
          <w:szCs w:val="24"/>
        </w:rPr>
        <w:t>образования</w:t>
      </w:r>
    </w:p>
    <w:tbl>
      <w:tblPr>
        <w:tblW w:w="0" w:type="auto"/>
        <w:tblInd w:w="7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7"/>
        <w:gridCol w:w="7"/>
        <w:gridCol w:w="2406"/>
        <w:gridCol w:w="24"/>
        <w:gridCol w:w="11"/>
        <w:gridCol w:w="12"/>
        <w:gridCol w:w="98"/>
        <w:gridCol w:w="1557"/>
        <w:gridCol w:w="1702"/>
        <w:gridCol w:w="2694"/>
      </w:tblGrid>
      <w:tr w:rsidR="00BE7354" w:rsidRPr="00BA025F" w:rsidTr="006932E1">
        <w:trPr>
          <w:trHeight w:val="342"/>
        </w:trPr>
        <w:tc>
          <w:tcPr>
            <w:tcW w:w="1714" w:type="dxa"/>
            <w:gridSpan w:val="2"/>
          </w:tcPr>
          <w:p w:rsidR="00BE7354" w:rsidRPr="00BA025F" w:rsidRDefault="00BE7354" w:rsidP="00372923">
            <w:pPr>
              <w:pStyle w:val="TableParagraph"/>
              <w:spacing w:before="40"/>
              <w:ind w:left="31"/>
              <w:rPr>
                <w:sz w:val="24"/>
                <w:szCs w:val="24"/>
              </w:rPr>
            </w:pPr>
            <w:r w:rsidRPr="00BA025F">
              <w:rPr>
                <w:sz w:val="24"/>
                <w:szCs w:val="24"/>
              </w:rPr>
              <w:t>Направления</w:t>
            </w:r>
          </w:p>
        </w:tc>
        <w:tc>
          <w:tcPr>
            <w:tcW w:w="2551" w:type="dxa"/>
            <w:gridSpan w:val="5"/>
          </w:tcPr>
          <w:p w:rsidR="00BE7354" w:rsidRPr="00BA025F" w:rsidRDefault="00BE7354" w:rsidP="00372923">
            <w:pPr>
              <w:pStyle w:val="TableParagraph"/>
              <w:spacing w:before="40"/>
              <w:ind w:left="31"/>
              <w:rPr>
                <w:sz w:val="24"/>
                <w:szCs w:val="24"/>
              </w:rPr>
            </w:pPr>
            <w:r w:rsidRPr="00BA025F">
              <w:rPr>
                <w:sz w:val="24"/>
                <w:szCs w:val="24"/>
              </w:rPr>
              <w:t>Мероприятия</w:t>
            </w:r>
          </w:p>
        </w:tc>
        <w:tc>
          <w:tcPr>
            <w:tcW w:w="1557" w:type="dxa"/>
          </w:tcPr>
          <w:p w:rsidR="00BE7354" w:rsidRPr="00BA025F" w:rsidRDefault="00BE7354" w:rsidP="00372923">
            <w:pPr>
              <w:pStyle w:val="TableParagraph"/>
              <w:spacing w:before="40"/>
              <w:ind w:left="31"/>
              <w:rPr>
                <w:sz w:val="24"/>
                <w:szCs w:val="24"/>
              </w:rPr>
            </w:pPr>
            <w:r w:rsidRPr="00BA025F">
              <w:rPr>
                <w:sz w:val="24"/>
                <w:szCs w:val="24"/>
              </w:rPr>
              <w:t>Сроки</w:t>
            </w:r>
          </w:p>
        </w:tc>
        <w:tc>
          <w:tcPr>
            <w:tcW w:w="1702" w:type="dxa"/>
          </w:tcPr>
          <w:p w:rsidR="00BE7354" w:rsidRPr="00BA025F" w:rsidRDefault="00BE7354" w:rsidP="00372923">
            <w:pPr>
              <w:pStyle w:val="TableParagraph"/>
              <w:spacing w:before="40"/>
              <w:ind w:left="32"/>
              <w:rPr>
                <w:sz w:val="24"/>
                <w:szCs w:val="24"/>
              </w:rPr>
            </w:pPr>
            <w:r w:rsidRPr="00BA025F">
              <w:rPr>
                <w:sz w:val="24"/>
                <w:szCs w:val="24"/>
              </w:rPr>
              <w:t>Ответственный</w:t>
            </w:r>
          </w:p>
        </w:tc>
        <w:tc>
          <w:tcPr>
            <w:tcW w:w="2694" w:type="dxa"/>
          </w:tcPr>
          <w:p w:rsidR="00BE7354" w:rsidRPr="00BA025F" w:rsidRDefault="00BE7354" w:rsidP="00372923">
            <w:pPr>
              <w:pStyle w:val="TableParagraph"/>
              <w:spacing w:before="40"/>
              <w:ind w:left="33"/>
              <w:rPr>
                <w:sz w:val="24"/>
                <w:szCs w:val="24"/>
              </w:rPr>
            </w:pPr>
            <w:r w:rsidRPr="00BA025F">
              <w:rPr>
                <w:sz w:val="24"/>
                <w:szCs w:val="24"/>
              </w:rPr>
              <w:t>Планируемый результат</w:t>
            </w:r>
          </w:p>
        </w:tc>
      </w:tr>
      <w:tr w:rsidR="006932E1" w:rsidRPr="00BA025F" w:rsidTr="006932E1">
        <w:trPr>
          <w:trHeight w:val="640"/>
        </w:trPr>
        <w:tc>
          <w:tcPr>
            <w:tcW w:w="1714" w:type="dxa"/>
            <w:gridSpan w:val="2"/>
            <w:vMerge w:val="restart"/>
          </w:tcPr>
          <w:p w:rsidR="006932E1" w:rsidRPr="00BA025F" w:rsidRDefault="006932E1" w:rsidP="00372923">
            <w:pPr>
              <w:pStyle w:val="TableParagraph"/>
              <w:spacing w:before="26" w:line="290" w:lineRule="atLeast"/>
              <w:ind w:left="31" w:right="67"/>
              <w:rPr>
                <w:sz w:val="24"/>
                <w:szCs w:val="24"/>
              </w:rPr>
            </w:pPr>
            <w:r w:rsidRPr="00BA025F">
              <w:rPr>
                <w:sz w:val="24"/>
                <w:szCs w:val="24"/>
              </w:rPr>
              <w:t>Организационн ое</w:t>
            </w:r>
          </w:p>
          <w:p w:rsidR="006932E1" w:rsidRPr="00BA025F" w:rsidRDefault="006932E1" w:rsidP="00372923">
            <w:pPr>
              <w:pStyle w:val="TableParagraph"/>
              <w:spacing w:before="34" w:line="259" w:lineRule="auto"/>
              <w:ind w:left="28" w:right="270"/>
              <w:rPr>
                <w:sz w:val="24"/>
                <w:szCs w:val="24"/>
              </w:rPr>
            </w:pPr>
            <w:r w:rsidRPr="00BA025F">
              <w:rPr>
                <w:sz w:val="24"/>
                <w:szCs w:val="24"/>
              </w:rPr>
              <w:t>и нормативное обеспечение ФГОС ООО</w:t>
            </w:r>
          </w:p>
        </w:tc>
        <w:tc>
          <w:tcPr>
            <w:tcW w:w="8504" w:type="dxa"/>
            <w:gridSpan w:val="8"/>
          </w:tcPr>
          <w:p w:rsidR="006932E1" w:rsidRPr="00BA025F" w:rsidRDefault="006932E1" w:rsidP="00372923">
            <w:pPr>
              <w:pStyle w:val="TableParagraph"/>
              <w:spacing w:before="40"/>
              <w:ind w:left="35"/>
              <w:rPr>
                <w:sz w:val="24"/>
                <w:szCs w:val="24"/>
              </w:rPr>
            </w:pPr>
            <w:r w:rsidRPr="00BA025F">
              <w:rPr>
                <w:sz w:val="24"/>
                <w:szCs w:val="24"/>
              </w:rPr>
              <w:t>Цель: организационное и нормативное обеспечение ФГОС ООО</w:t>
            </w:r>
          </w:p>
        </w:tc>
      </w:tr>
      <w:tr w:rsidR="006932E1" w:rsidRPr="00BA025F" w:rsidTr="006932E1">
        <w:trPr>
          <w:trHeight w:val="2354"/>
        </w:trPr>
        <w:tc>
          <w:tcPr>
            <w:tcW w:w="1714" w:type="dxa"/>
            <w:gridSpan w:val="2"/>
            <w:vMerge/>
          </w:tcPr>
          <w:p w:rsidR="006932E1" w:rsidRPr="00BA025F" w:rsidRDefault="006932E1" w:rsidP="00372923">
            <w:pPr>
              <w:pStyle w:val="TableParagraph"/>
              <w:spacing w:before="34" w:line="259" w:lineRule="auto"/>
              <w:ind w:left="28" w:right="270"/>
              <w:rPr>
                <w:sz w:val="24"/>
                <w:szCs w:val="24"/>
              </w:rPr>
            </w:pPr>
          </w:p>
        </w:tc>
        <w:tc>
          <w:tcPr>
            <w:tcW w:w="2441" w:type="dxa"/>
            <w:gridSpan w:val="3"/>
          </w:tcPr>
          <w:p w:rsidR="006932E1" w:rsidRPr="00BA025F" w:rsidRDefault="006932E1" w:rsidP="00372923">
            <w:pPr>
              <w:pStyle w:val="TableParagraph"/>
              <w:tabs>
                <w:tab w:val="left" w:pos="448"/>
                <w:tab w:val="left" w:pos="1372"/>
                <w:tab w:val="left" w:pos="2173"/>
              </w:tabs>
              <w:spacing w:before="36" w:line="237" w:lineRule="auto"/>
              <w:ind w:left="28" w:right="141"/>
              <w:rPr>
                <w:sz w:val="24"/>
                <w:szCs w:val="24"/>
              </w:rPr>
            </w:pPr>
            <w:r w:rsidRPr="00BA025F">
              <w:rPr>
                <w:sz w:val="24"/>
                <w:szCs w:val="24"/>
              </w:rPr>
              <w:t xml:space="preserve">Приведение нормативной правовой базы школы с </w:t>
            </w:r>
            <w:r w:rsidRPr="00BA025F">
              <w:rPr>
                <w:spacing w:val="-3"/>
                <w:sz w:val="24"/>
                <w:szCs w:val="24"/>
              </w:rPr>
              <w:t xml:space="preserve">учетом </w:t>
            </w:r>
            <w:r w:rsidRPr="00BA025F">
              <w:rPr>
                <w:sz w:val="24"/>
                <w:szCs w:val="24"/>
              </w:rPr>
              <w:t>изменений,</w:t>
            </w:r>
            <w:r w:rsidRPr="00BA025F">
              <w:rPr>
                <w:sz w:val="24"/>
                <w:szCs w:val="24"/>
              </w:rPr>
              <w:tab/>
            </w:r>
            <w:r w:rsidRPr="00BA025F">
              <w:rPr>
                <w:spacing w:val="-3"/>
                <w:sz w:val="24"/>
                <w:szCs w:val="24"/>
              </w:rPr>
              <w:t xml:space="preserve">принятых </w:t>
            </w:r>
            <w:r w:rsidRPr="00BA025F">
              <w:rPr>
                <w:sz w:val="24"/>
                <w:szCs w:val="24"/>
              </w:rPr>
              <w:t>на</w:t>
            </w:r>
            <w:r w:rsidRPr="00BA025F">
              <w:rPr>
                <w:sz w:val="24"/>
                <w:szCs w:val="24"/>
              </w:rPr>
              <w:tab/>
              <w:t>региональном</w:t>
            </w:r>
            <w:r w:rsidRPr="00BA025F">
              <w:rPr>
                <w:sz w:val="24"/>
                <w:szCs w:val="24"/>
              </w:rPr>
              <w:tab/>
            </w:r>
            <w:r w:rsidRPr="00BA025F">
              <w:rPr>
                <w:spacing w:val="-17"/>
                <w:sz w:val="24"/>
                <w:szCs w:val="24"/>
              </w:rPr>
              <w:t xml:space="preserve">и </w:t>
            </w:r>
            <w:r w:rsidRPr="00BA025F">
              <w:rPr>
                <w:sz w:val="24"/>
                <w:szCs w:val="24"/>
              </w:rPr>
              <w:t>федеральном уровне, в соответствие</w:t>
            </w:r>
            <w:r w:rsidRPr="00BA025F">
              <w:rPr>
                <w:sz w:val="24"/>
                <w:szCs w:val="24"/>
              </w:rPr>
              <w:tab/>
            </w:r>
            <w:r w:rsidRPr="00BA025F">
              <w:rPr>
                <w:sz w:val="24"/>
                <w:szCs w:val="24"/>
              </w:rPr>
              <w:tab/>
            </w:r>
            <w:r w:rsidRPr="00BA025F">
              <w:rPr>
                <w:spacing w:val="-16"/>
                <w:sz w:val="24"/>
                <w:szCs w:val="24"/>
              </w:rPr>
              <w:t xml:space="preserve">с </w:t>
            </w:r>
            <w:r w:rsidRPr="00BA025F">
              <w:rPr>
                <w:sz w:val="24"/>
                <w:szCs w:val="24"/>
              </w:rPr>
              <w:t>требованиями</w:t>
            </w:r>
            <w:r w:rsidRPr="00BA025F">
              <w:rPr>
                <w:spacing w:val="-1"/>
                <w:sz w:val="24"/>
                <w:szCs w:val="24"/>
              </w:rPr>
              <w:t xml:space="preserve"> </w:t>
            </w:r>
            <w:r w:rsidRPr="00BA025F">
              <w:rPr>
                <w:sz w:val="24"/>
                <w:szCs w:val="24"/>
              </w:rPr>
              <w:t>ФГОС</w:t>
            </w:r>
          </w:p>
          <w:p w:rsidR="006932E1" w:rsidRPr="00BA025F" w:rsidRDefault="006932E1" w:rsidP="00372923">
            <w:pPr>
              <w:pStyle w:val="TableParagraph"/>
              <w:spacing w:before="35"/>
              <w:ind w:left="28"/>
              <w:rPr>
                <w:sz w:val="24"/>
                <w:szCs w:val="24"/>
              </w:rPr>
            </w:pPr>
            <w:r w:rsidRPr="00BA025F">
              <w:rPr>
                <w:sz w:val="24"/>
                <w:szCs w:val="24"/>
              </w:rPr>
              <w:t>ООО</w:t>
            </w:r>
          </w:p>
        </w:tc>
        <w:tc>
          <w:tcPr>
            <w:tcW w:w="1667" w:type="dxa"/>
            <w:gridSpan w:val="3"/>
          </w:tcPr>
          <w:p w:rsidR="006932E1" w:rsidRPr="00BA025F" w:rsidRDefault="006932E1" w:rsidP="00372923">
            <w:pPr>
              <w:pStyle w:val="TableParagraph"/>
              <w:spacing w:before="37"/>
              <w:ind w:left="29"/>
              <w:rPr>
                <w:sz w:val="24"/>
                <w:szCs w:val="24"/>
              </w:rPr>
            </w:pPr>
            <w:r w:rsidRPr="00BA025F">
              <w:rPr>
                <w:sz w:val="24"/>
                <w:szCs w:val="24"/>
              </w:rPr>
              <w:t>Регулярно</w:t>
            </w:r>
          </w:p>
        </w:tc>
        <w:tc>
          <w:tcPr>
            <w:tcW w:w="1702" w:type="dxa"/>
          </w:tcPr>
          <w:p w:rsidR="006932E1" w:rsidRPr="00BA025F" w:rsidRDefault="006932E1" w:rsidP="00372923">
            <w:pPr>
              <w:pStyle w:val="TableParagraph"/>
              <w:spacing w:before="37"/>
              <w:ind w:left="30"/>
              <w:rPr>
                <w:sz w:val="24"/>
                <w:szCs w:val="24"/>
              </w:rPr>
            </w:pPr>
            <w:r w:rsidRPr="00BA025F">
              <w:rPr>
                <w:sz w:val="24"/>
                <w:szCs w:val="24"/>
              </w:rPr>
              <w:t>директор</w:t>
            </w:r>
          </w:p>
        </w:tc>
        <w:tc>
          <w:tcPr>
            <w:tcW w:w="2694" w:type="dxa"/>
          </w:tcPr>
          <w:p w:rsidR="006932E1" w:rsidRPr="00BA025F" w:rsidRDefault="006932E1" w:rsidP="00372923">
            <w:pPr>
              <w:pStyle w:val="TableParagraph"/>
              <w:spacing w:before="37" w:line="259" w:lineRule="auto"/>
              <w:ind w:left="30" w:right="77"/>
              <w:rPr>
                <w:sz w:val="24"/>
                <w:szCs w:val="24"/>
              </w:rPr>
            </w:pPr>
            <w:r w:rsidRPr="00BA025F">
              <w:rPr>
                <w:sz w:val="24"/>
                <w:szCs w:val="24"/>
              </w:rPr>
              <w:t>Нормативно-правовое сопровождение образовательного процесса ФГОС ООО Внесение изменений и дополнений в документы, регламентирующие деятельность школы</w:t>
            </w:r>
          </w:p>
        </w:tc>
      </w:tr>
      <w:tr w:rsidR="00BE7354" w:rsidRPr="00BA025F" w:rsidTr="00372923">
        <w:trPr>
          <w:trHeight w:val="1877"/>
        </w:trPr>
        <w:tc>
          <w:tcPr>
            <w:tcW w:w="1714" w:type="dxa"/>
            <w:gridSpan w:val="2"/>
            <w:vMerge w:val="restart"/>
            <w:tcBorders>
              <w:top w:val="nil"/>
            </w:tcBorders>
          </w:tcPr>
          <w:p w:rsidR="00BE7354" w:rsidRPr="00BA025F" w:rsidRDefault="00BE7354" w:rsidP="00372923">
            <w:pPr>
              <w:pStyle w:val="TableParagraph"/>
              <w:rPr>
                <w:sz w:val="24"/>
                <w:szCs w:val="24"/>
              </w:rPr>
            </w:pPr>
          </w:p>
        </w:tc>
        <w:tc>
          <w:tcPr>
            <w:tcW w:w="2441" w:type="dxa"/>
            <w:gridSpan w:val="3"/>
          </w:tcPr>
          <w:p w:rsidR="00BE7354" w:rsidRPr="00BA025F" w:rsidRDefault="00BE7354" w:rsidP="00372923">
            <w:pPr>
              <w:pStyle w:val="TableParagraph"/>
              <w:tabs>
                <w:tab w:val="left" w:pos="988"/>
                <w:tab w:val="left" w:pos="1211"/>
                <w:tab w:val="left" w:pos="1542"/>
                <w:tab w:val="left" w:pos="1631"/>
                <w:tab w:val="left" w:pos="1732"/>
                <w:tab w:val="left" w:pos="1859"/>
                <w:tab w:val="left" w:pos="2281"/>
              </w:tabs>
              <w:spacing w:before="37" w:line="259" w:lineRule="auto"/>
              <w:ind w:left="28" w:right="31"/>
              <w:rPr>
                <w:sz w:val="24"/>
                <w:szCs w:val="24"/>
              </w:rPr>
            </w:pPr>
            <w:r w:rsidRPr="00BA025F">
              <w:rPr>
                <w:sz w:val="24"/>
                <w:szCs w:val="24"/>
              </w:rPr>
              <w:t>Разработка</w:t>
            </w:r>
            <w:r w:rsidRPr="00BA025F">
              <w:rPr>
                <w:sz w:val="24"/>
                <w:szCs w:val="24"/>
              </w:rPr>
              <w:tab/>
            </w:r>
            <w:r w:rsidRPr="00BA025F">
              <w:rPr>
                <w:sz w:val="24"/>
                <w:szCs w:val="24"/>
              </w:rPr>
              <w:tab/>
            </w:r>
            <w:r w:rsidRPr="00BA025F">
              <w:rPr>
                <w:spacing w:val="-3"/>
                <w:sz w:val="24"/>
                <w:szCs w:val="24"/>
              </w:rPr>
              <w:t xml:space="preserve">годового </w:t>
            </w:r>
            <w:r w:rsidRPr="00BA025F">
              <w:rPr>
                <w:sz w:val="24"/>
                <w:szCs w:val="24"/>
              </w:rPr>
              <w:t xml:space="preserve">календарного </w:t>
            </w:r>
            <w:r w:rsidRPr="00BA025F">
              <w:rPr>
                <w:spacing w:val="-3"/>
                <w:sz w:val="24"/>
                <w:szCs w:val="24"/>
              </w:rPr>
              <w:t xml:space="preserve">учебного </w:t>
            </w:r>
            <w:r w:rsidRPr="00BA025F">
              <w:rPr>
                <w:sz w:val="24"/>
                <w:szCs w:val="24"/>
              </w:rPr>
              <w:t>графика,</w:t>
            </w:r>
            <w:r w:rsidRPr="00BA025F">
              <w:rPr>
                <w:sz w:val="24"/>
                <w:szCs w:val="24"/>
              </w:rPr>
              <w:tab/>
            </w:r>
            <w:r w:rsidRPr="00BA025F">
              <w:rPr>
                <w:sz w:val="24"/>
                <w:szCs w:val="24"/>
              </w:rPr>
              <w:tab/>
            </w:r>
            <w:r w:rsidRPr="00BA025F">
              <w:rPr>
                <w:sz w:val="24"/>
                <w:szCs w:val="24"/>
              </w:rPr>
              <w:tab/>
            </w:r>
            <w:r w:rsidRPr="00BA025F">
              <w:rPr>
                <w:sz w:val="24"/>
                <w:szCs w:val="24"/>
              </w:rPr>
              <w:tab/>
            </w:r>
            <w:r w:rsidRPr="00BA025F">
              <w:rPr>
                <w:sz w:val="24"/>
                <w:szCs w:val="24"/>
              </w:rPr>
              <w:tab/>
            </w:r>
            <w:r w:rsidRPr="00BA025F">
              <w:rPr>
                <w:sz w:val="24"/>
                <w:szCs w:val="24"/>
              </w:rPr>
              <w:tab/>
            </w:r>
            <w:r w:rsidRPr="00BA025F">
              <w:rPr>
                <w:spacing w:val="-4"/>
                <w:sz w:val="24"/>
                <w:szCs w:val="24"/>
              </w:rPr>
              <w:t xml:space="preserve">плана </w:t>
            </w:r>
            <w:r w:rsidRPr="00BA025F">
              <w:rPr>
                <w:sz w:val="24"/>
                <w:szCs w:val="24"/>
              </w:rPr>
              <w:t>внеурочной деятельности,</w:t>
            </w:r>
            <w:r w:rsidRPr="00BA025F">
              <w:rPr>
                <w:sz w:val="24"/>
                <w:szCs w:val="24"/>
              </w:rPr>
              <w:tab/>
            </w:r>
            <w:r w:rsidRPr="00BA025F">
              <w:rPr>
                <w:sz w:val="24"/>
                <w:szCs w:val="24"/>
              </w:rPr>
              <w:tab/>
            </w:r>
            <w:r w:rsidRPr="00BA025F">
              <w:rPr>
                <w:spacing w:val="-3"/>
                <w:sz w:val="24"/>
                <w:szCs w:val="24"/>
              </w:rPr>
              <w:t xml:space="preserve">рабочих </w:t>
            </w:r>
            <w:r w:rsidRPr="00BA025F">
              <w:rPr>
                <w:sz w:val="24"/>
                <w:szCs w:val="24"/>
              </w:rPr>
              <w:t>программ</w:t>
            </w:r>
            <w:r w:rsidRPr="00BA025F">
              <w:rPr>
                <w:sz w:val="24"/>
                <w:szCs w:val="24"/>
              </w:rPr>
              <w:tab/>
            </w:r>
            <w:r w:rsidRPr="00BA025F">
              <w:rPr>
                <w:sz w:val="24"/>
                <w:szCs w:val="24"/>
              </w:rPr>
              <w:tab/>
            </w:r>
            <w:r w:rsidRPr="00BA025F">
              <w:rPr>
                <w:spacing w:val="-1"/>
                <w:sz w:val="24"/>
                <w:szCs w:val="24"/>
              </w:rPr>
              <w:t xml:space="preserve">внеурочных, </w:t>
            </w:r>
            <w:r w:rsidRPr="00BA025F">
              <w:rPr>
                <w:sz w:val="24"/>
                <w:szCs w:val="24"/>
              </w:rPr>
              <w:t>курсов,</w:t>
            </w:r>
            <w:r w:rsidRPr="00BA025F">
              <w:rPr>
                <w:sz w:val="24"/>
                <w:szCs w:val="24"/>
              </w:rPr>
              <w:tab/>
              <w:t>дисциплин</w:t>
            </w:r>
            <w:r w:rsidRPr="00BA025F">
              <w:rPr>
                <w:sz w:val="24"/>
                <w:szCs w:val="24"/>
              </w:rPr>
              <w:tab/>
            </w:r>
            <w:r w:rsidRPr="00BA025F">
              <w:rPr>
                <w:spacing w:val="-15"/>
                <w:sz w:val="24"/>
                <w:szCs w:val="24"/>
              </w:rPr>
              <w:t xml:space="preserve">и </w:t>
            </w:r>
            <w:r w:rsidRPr="00BA025F">
              <w:rPr>
                <w:sz w:val="24"/>
                <w:szCs w:val="24"/>
              </w:rPr>
              <w:t xml:space="preserve">модулей, положения об организации текущей </w:t>
            </w:r>
            <w:r w:rsidRPr="00BA025F">
              <w:rPr>
                <w:spacing w:val="-12"/>
                <w:sz w:val="24"/>
                <w:szCs w:val="24"/>
              </w:rPr>
              <w:t xml:space="preserve">и </w:t>
            </w:r>
            <w:r w:rsidRPr="00BA025F">
              <w:rPr>
                <w:sz w:val="24"/>
                <w:szCs w:val="24"/>
              </w:rPr>
              <w:t>итоговой</w:t>
            </w:r>
            <w:r w:rsidRPr="00BA025F">
              <w:rPr>
                <w:sz w:val="24"/>
                <w:szCs w:val="24"/>
              </w:rPr>
              <w:tab/>
            </w:r>
            <w:r w:rsidRPr="00BA025F">
              <w:rPr>
                <w:sz w:val="24"/>
                <w:szCs w:val="24"/>
              </w:rPr>
              <w:tab/>
            </w:r>
            <w:r w:rsidRPr="00BA025F">
              <w:rPr>
                <w:sz w:val="24"/>
                <w:szCs w:val="24"/>
              </w:rPr>
              <w:tab/>
            </w:r>
            <w:r w:rsidRPr="00BA025F">
              <w:rPr>
                <w:sz w:val="24"/>
                <w:szCs w:val="24"/>
              </w:rPr>
              <w:tab/>
            </w:r>
            <w:r w:rsidRPr="00BA025F">
              <w:rPr>
                <w:sz w:val="24"/>
                <w:szCs w:val="24"/>
              </w:rPr>
              <w:tab/>
            </w:r>
            <w:r w:rsidRPr="00BA025F">
              <w:rPr>
                <w:spacing w:val="-4"/>
                <w:sz w:val="24"/>
                <w:szCs w:val="24"/>
              </w:rPr>
              <w:t xml:space="preserve">оценки </w:t>
            </w:r>
            <w:r w:rsidRPr="00BA025F">
              <w:rPr>
                <w:sz w:val="24"/>
                <w:szCs w:val="24"/>
              </w:rPr>
              <w:t>достижения обучающимися планируемых результатов</w:t>
            </w:r>
            <w:r w:rsidRPr="00BA025F">
              <w:rPr>
                <w:sz w:val="24"/>
                <w:szCs w:val="24"/>
              </w:rPr>
              <w:tab/>
            </w:r>
            <w:r w:rsidRPr="00BA025F">
              <w:rPr>
                <w:sz w:val="24"/>
                <w:szCs w:val="24"/>
              </w:rPr>
              <w:tab/>
            </w:r>
            <w:r w:rsidRPr="00BA025F">
              <w:rPr>
                <w:spacing w:val="-3"/>
                <w:sz w:val="24"/>
                <w:szCs w:val="24"/>
              </w:rPr>
              <w:t>освоения</w:t>
            </w:r>
            <w:r w:rsidRPr="00BA025F">
              <w:rPr>
                <w:sz w:val="24"/>
                <w:szCs w:val="24"/>
              </w:rPr>
              <w:t>ООП.</w:t>
            </w:r>
          </w:p>
        </w:tc>
        <w:tc>
          <w:tcPr>
            <w:tcW w:w="1667" w:type="dxa"/>
            <w:gridSpan w:val="3"/>
          </w:tcPr>
          <w:p w:rsidR="00BE7354" w:rsidRPr="00BA025F" w:rsidRDefault="00BE7354" w:rsidP="00372923">
            <w:pPr>
              <w:pStyle w:val="TableParagraph"/>
              <w:spacing w:before="37" w:line="259" w:lineRule="auto"/>
              <w:ind w:left="29" w:right="477"/>
              <w:rPr>
                <w:sz w:val="24"/>
                <w:szCs w:val="24"/>
              </w:rPr>
            </w:pPr>
            <w:r w:rsidRPr="00BA025F">
              <w:rPr>
                <w:sz w:val="24"/>
                <w:szCs w:val="24"/>
              </w:rPr>
              <w:t>Май- август ежегодно</w:t>
            </w:r>
          </w:p>
        </w:tc>
        <w:tc>
          <w:tcPr>
            <w:tcW w:w="1702" w:type="dxa"/>
          </w:tcPr>
          <w:p w:rsidR="00BE7354" w:rsidRPr="00BA025F" w:rsidRDefault="00BE7354" w:rsidP="00372923">
            <w:pPr>
              <w:pStyle w:val="TableParagraph"/>
              <w:spacing w:before="37" w:line="259" w:lineRule="auto"/>
              <w:ind w:left="29" w:right="143"/>
              <w:rPr>
                <w:sz w:val="24"/>
                <w:szCs w:val="24"/>
              </w:rPr>
            </w:pPr>
            <w:r w:rsidRPr="00BA025F">
              <w:rPr>
                <w:sz w:val="24"/>
                <w:szCs w:val="24"/>
              </w:rPr>
              <w:t>Рабочая группа, учителя предметники</w:t>
            </w:r>
          </w:p>
        </w:tc>
        <w:tc>
          <w:tcPr>
            <w:tcW w:w="2694" w:type="dxa"/>
          </w:tcPr>
          <w:p w:rsidR="00BE7354" w:rsidRPr="00BA025F" w:rsidRDefault="00BE7354" w:rsidP="00372923">
            <w:pPr>
              <w:pStyle w:val="TableParagraph"/>
              <w:spacing w:before="37" w:line="259" w:lineRule="auto"/>
              <w:ind w:left="28" w:right="194"/>
              <w:rPr>
                <w:sz w:val="24"/>
                <w:szCs w:val="24"/>
              </w:rPr>
            </w:pPr>
            <w:r w:rsidRPr="00BA025F">
              <w:rPr>
                <w:sz w:val="24"/>
                <w:szCs w:val="24"/>
              </w:rPr>
              <w:t>Проектирование пед. процесса школы с учетом требований ФГОС ООО и выявленных недочетов</w:t>
            </w:r>
          </w:p>
        </w:tc>
      </w:tr>
      <w:tr w:rsidR="00BE7354" w:rsidRPr="00BA025F" w:rsidTr="00372923">
        <w:trPr>
          <w:trHeight w:val="1660"/>
        </w:trPr>
        <w:tc>
          <w:tcPr>
            <w:tcW w:w="1714" w:type="dxa"/>
            <w:gridSpan w:val="2"/>
            <w:vMerge/>
            <w:tcBorders>
              <w:top w:val="nil"/>
            </w:tcBorders>
          </w:tcPr>
          <w:p w:rsidR="00BE7354" w:rsidRPr="00BA025F" w:rsidRDefault="00BE7354" w:rsidP="00372923">
            <w:pPr>
              <w:rPr>
                <w:sz w:val="24"/>
                <w:szCs w:val="24"/>
              </w:rPr>
            </w:pPr>
          </w:p>
        </w:tc>
        <w:tc>
          <w:tcPr>
            <w:tcW w:w="2441" w:type="dxa"/>
            <w:gridSpan w:val="3"/>
          </w:tcPr>
          <w:p w:rsidR="00BE7354" w:rsidRPr="00BA025F" w:rsidRDefault="00BE7354" w:rsidP="00372923">
            <w:pPr>
              <w:pStyle w:val="TableParagraph"/>
              <w:spacing w:before="39" w:line="249" w:lineRule="auto"/>
              <w:ind w:left="28"/>
              <w:rPr>
                <w:sz w:val="24"/>
                <w:szCs w:val="24"/>
              </w:rPr>
            </w:pPr>
            <w:r w:rsidRPr="00BA025F">
              <w:rPr>
                <w:sz w:val="24"/>
                <w:szCs w:val="24"/>
              </w:rPr>
              <w:t>Определение программно- методического обеспечения на следующий учебный</w:t>
            </w:r>
          </w:p>
          <w:p w:rsidR="00BE7354" w:rsidRPr="00BA025F" w:rsidRDefault="00BE7354" w:rsidP="00372923">
            <w:pPr>
              <w:pStyle w:val="TableParagraph"/>
              <w:spacing w:before="26"/>
              <w:ind w:left="28"/>
              <w:rPr>
                <w:sz w:val="24"/>
                <w:szCs w:val="24"/>
              </w:rPr>
            </w:pPr>
            <w:r w:rsidRPr="00BA025F">
              <w:rPr>
                <w:sz w:val="24"/>
                <w:szCs w:val="24"/>
              </w:rPr>
              <w:t>год</w:t>
            </w:r>
          </w:p>
        </w:tc>
        <w:tc>
          <w:tcPr>
            <w:tcW w:w="1667" w:type="dxa"/>
            <w:gridSpan w:val="3"/>
          </w:tcPr>
          <w:p w:rsidR="00BE7354" w:rsidRPr="00BA025F" w:rsidRDefault="00BE7354" w:rsidP="00372923">
            <w:pPr>
              <w:pStyle w:val="TableParagraph"/>
              <w:spacing w:before="39" w:line="256" w:lineRule="auto"/>
              <w:ind w:left="29" w:right="404"/>
              <w:rPr>
                <w:sz w:val="24"/>
                <w:szCs w:val="24"/>
              </w:rPr>
            </w:pPr>
            <w:r w:rsidRPr="00BA025F">
              <w:rPr>
                <w:sz w:val="24"/>
                <w:szCs w:val="24"/>
              </w:rPr>
              <w:t>апрель – май ежегодно</w:t>
            </w:r>
          </w:p>
        </w:tc>
        <w:tc>
          <w:tcPr>
            <w:tcW w:w="1702" w:type="dxa"/>
          </w:tcPr>
          <w:p w:rsidR="00BE7354" w:rsidRPr="00BA025F" w:rsidRDefault="00BE7354" w:rsidP="00372923">
            <w:pPr>
              <w:pStyle w:val="TableParagraph"/>
              <w:spacing w:before="39" w:line="256" w:lineRule="auto"/>
              <w:ind w:left="29" w:right="232"/>
              <w:rPr>
                <w:sz w:val="24"/>
                <w:szCs w:val="24"/>
              </w:rPr>
            </w:pPr>
            <w:r w:rsidRPr="00BA025F">
              <w:rPr>
                <w:sz w:val="24"/>
                <w:szCs w:val="24"/>
              </w:rPr>
              <w:t>Зам. директора по УВР</w:t>
            </w:r>
          </w:p>
        </w:tc>
        <w:tc>
          <w:tcPr>
            <w:tcW w:w="2694" w:type="dxa"/>
          </w:tcPr>
          <w:p w:rsidR="00BE7354" w:rsidRPr="00BA025F" w:rsidRDefault="00BE7354" w:rsidP="00372923">
            <w:pPr>
              <w:pStyle w:val="TableParagraph"/>
              <w:spacing w:before="39"/>
              <w:ind w:left="28"/>
              <w:rPr>
                <w:sz w:val="24"/>
                <w:szCs w:val="24"/>
              </w:rPr>
            </w:pPr>
            <w:r w:rsidRPr="00BA025F">
              <w:rPr>
                <w:sz w:val="24"/>
                <w:szCs w:val="24"/>
              </w:rPr>
              <w:t>Список ПМО</w:t>
            </w:r>
          </w:p>
        </w:tc>
      </w:tr>
      <w:tr w:rsidR="00BE7354" w:rsidRPr="00BA025F" w:rsidTr="00372923">
        <w:trPr>
          <w:trHeight w:val="1005"/>
        </w:trPr>
        <w:tc>
          <w:tcPr>
            <w:tcW w:w="1714" w:type="dxa"/>
            <w:gridSpan w:val="2"/>
            <w:vMerge/>
            <w:tcBorders>
              <w:top w:val="nil"/>
            </w:tcBorders>
          </w:tcPr>
          <w:p w:rsidR="00BE7354" w:rsidRPr="00BA025F" w:rsidRDefault="00BE7354" w:rsidP="00372923">
            <w:pPr>
              <w:rPr>
                <w:sz w:val="24"/>
                <w:szCs w:val="24"/>
              </w:rPr>
            </w:pPr>
          </w:p>
        </w:tc>
        <w:tc>
          <w:tcPr>
            <w:tcW w:w="2441" w:type="dxa"/>
            <w:gridSpan w:val="3"/>
          </w:tcPr>
          <w:p w:rsidR="00BE7354" w:rsidRPr="00BA025F" w:rsidRDefault="00BE7354" w:rsidP="00372923">
            <w:pPr>
              <w:pStyle w:val="TableParagraph"/>
              <w:tabs>
                <w:tab w:val="left" w:pos="863"/>
                <w:tab w:val="left" w:pos="1335"/>
                <w:tab w:val="left" w:pos="1475"/>
                <w:tab w:val="left" w:pos="2225"/>
              </w:tabs>
              <w:spacing w:before="37" w:line="259" w:lineRule="auto"/>
              <w:ind w:left="28" w:right="-121"/>
              <w:rPr>
                <w:sz w:val="24"/>
                <w:szCs w:val="24"/>
              </w:rPr>
            </w:pPr>
            <w:r w:rsidRPr="00BA025F">
              <w:rPr>
                <w:sz w:val="24"/>
                <w:szCs w:val="24"/>
              </w:rPr>
              <w:t>Разработка</w:t>
            </w:r>
            <w:r w:rsidRPr="00BA025F">
              <w:rPr>
                <w:sz w:val="24"/>
                <w:szCs w:val="24"/>
              </w:rPr>
              <w:tab/>
            </w:r>
            <w:r w:rsidRPr="00BA025F">
              <w:rPr>
                <w:spacing w:val="-3"/>
                <w:sz w:val="24"/>
                <w:szCs w:val="24"/>
              </w:rPr>
              <w:t xml:space="preserve">учебного </w:t>
            </w:r>
            <w:r w:rsidRPr="00BA025F">
              <w:rPr>
                <w:sz w:val="24"/>
                <w:szCs w:val="24"/>
              </w:rPr>
              <w:t>плана</w:t>
            </w:r>
            <w:r w:rsidRPr="00BA025F">
              <w:rPr>
                <w:sz w:val="24"/>
                <w:szCs w:val="24"/>
              </w:rPr>
              <w:tab/>
              <w:t>школы</w:t>
            </w:r>
            <w:r w:rsidRPr="00BA025F">
              <w:rPr>
                <w:sz w:val="24"/>
                <w:szCs w:val="24"/>
              </w:rPr>
              <w:tab/>
            </w:r>
          </w:p>
          <w:p w:rsidR="00BE7354" w:rsidRPr="00BA025F" w:rsidRDefault="00BE7354" w:rsidP="00372923">
            <w:pPr>
              <w:pStyle w:val="TableParagraph"/>
              <w:tabs>
                <w:tab w:val="left" w:pos="863"/>
                <w:tab w:val="left" w:pos="1335"/>
                <w:tab w:val="left" w:pos="1475"/>
                <w:tab w:val="left" w:pos="2225"/>
              </w:tabs>
              <w:spacing w:before="37" w:line="259" w:lineRule="auto"/>
              <w:ind w:left="28" w:right="-121"/>
              <w:rPr>
                <w:sz w:val="24"/>
                <w:szCs w:val="24"/>
              </w:rPr>
            </w:pPr>
            <w:r w:rsidRPr="00BA025F">
              <w:rPr>
                <w:spacing w:val="-17"/>
                <w:sz w:val="24"/>
                <w:szCs w:val="24"/>
              </w:rPr>
              <w:t xml:space="preserve">с </w:t>
            </w:r>
            <w:r w:rsidRPr="00BA025F">
              <w:rPr>
                <w:sz w:val="24"/>
                <w:szCs w:val="24"/>
              </w:rPr>
              <w:t>учетом методических рекомендаций, нормативных требований</w:t>
            </w:r>
            <w:r w:rsidRPr="00BA025F">
              <w:rPr>
                <w:sz w:val="24"/>
                <w:szCs w:val="24"/>
              </w:rPr>
              <w:tab/>
            </w:r>
            <w:r w:rsidRPr="00BA025F">
              <w:rPr>
                <w:spacing w:val="-18"/>
                <w:sz w:val="24"/>
                <w:szCs w:val="24"/>
              </w:rPr>
              <w:t xml:space="preserve">и </w:t>
            </w:r>
            <w:r w:rsidRPr="00BA025F">
              <w:rPr>
                <w:sz w:val="24"/>
                <w:szCs w:val="24"/>
              </w:rPr>
              <w:t>социального</w:t>
            </w:r>
            <w:r w:rsidRPr="00BA025F">
              <w:rPr>
                <w:sz w:val="24"/>
                <w:szCs w:val="24"/>
              </w:rPr>
              <w:tab/>
            </w:r>
            <w:r w:rsidRPr="00BA025F">
              <w:rPr>
                <w:sz w:val="24"/>
                <w:szCs w:val="24"/>
              </w:rPr>
              <w:tab/>
            </w:r>
            <w:r w:rsidRPr="00BA025F">
              <w:rPr>
                <w:spacing w:val="-4"/>
                <w:sz w:val="24"/>
                <w:szCs w:val="24"/>
              </w:rPr>
              <w:t xml:space="preserve">запроса </w:t>
            </w:r>
            <w:r w:rsidRPr="00BA025F">
              <w:rPr>
                <w:sz w:val="24"/>
                <w:szCs w:val="24"/>
              </w:rPr>
              <w:t>родителей</w:t>
            </w:r>
          </w:p>
          <w:p w:rsidR="00BE7354" w:rsidRPr="00BA025F" w:rsidRDefault="00BE7354" w:rsidP="00372923">
            <w:pPr>
              <w:pStyle w:val="TableParagraph"/>
              <w:tabs>
                <w:tab w:val="left" w:pos="2225"/>
              </w:tabs>
              <w:spacing w:line="252" w:lineRule="exact"/>
              <w:ind w:left="28" w:right="-121"/>
              <w:rPr>
                <w:sz w:val="24"/>
                <w:szCs w:val="24"/>
              </w:rPr>
            </w:pPr>
            <w:r w:rsidRPr="00BA025F">
              <w:rPr>
                <w:sz w:val="24"/>
                <w:szCs w:val="24"/>
              </w:rPr>
              <w:t>обучающихся</w:t>
            </w:r>
          </w:p>
        </w:tc>
        <w:tc>
          <w:tcPr>
            <w:tcW w:w="1667" w:type="dxa"/>
            <w:gridSpan w:val="3"/>
          </w:tcPr>
          <w:p w:rsidR="00BE7354" w:rsidRPr="00BA025F" w:rsidRDefault="00BE7354" w:rsidP="00372923">
            <w:pPr>
              <w:pStyle w:val="TableParagraph"/>
              <w:spacing w:before="37" w:line="259" w:lineRule="auto"/>
              <w:ind w:left="29" w:right="532"/>
              <w:rPr>
                <w:sz w:val="24"/>
                <w:szCs w:val="24"/>
              </w:rPr>
            </w:pPr>
            <w:r w:rsidRPr="00BA025F">
              <w:rPr>
                <w:sz w:val="24"/>
                <w:szCs w:val="24"/>
              </w:rPr>
              <w:t>Май-август ежегодно</w:t>
            </w:r>
          </w:p>
        </w:tc>
        <w:tc>
          <w:tcPr>
            <w:tcW w:w="1702" w:type="dxa"/>
          </w:tcPr>
          <w:p w:rsidR="00BE7354" w:rsidRPr="00BA025F" w:rsidRDefault="00BE7354" w:rsidP="00372923">
            <w:pPr>
              <w:pStyle w:val="TableParagraph"/>
              <w:spacing w:before="37" w:line="259" w:lineRule="auto"/>
              <w:ind w:left="29" w:right="232"/>
              <w:rPr>
                <w:sz w:val="24"/>
                <w:szCs w:val="24"/>
              </w:rPr>
            </w:pPr>
            <w:r w:rsidRPr="00BA025F">
              <w:rPr>
                <w:sz w:val="24"/>
                <w:szCs w:val="24"/>
              </w:rPr>
              <w:t>Зам. директора по УВР</w:t>
            </w:r>
          </w:p>
        </w:tc>
        <w:tc>
          <w:tcPr>
            <w:tcW w:w="2694" w:type="dxa"/>
          </w:tcPr>
          <w:p w:rsidR="00BE7354" w:rsidRPr="00BA025F" w:rsidRDefault="00BE7354" w:rsidP="00372923">
            <w:pPr>
              <w:pStyle w:val="TableParagraph"/>
              <w:spacing w:before="37" w:line="259" w:lineRule="auto"/>
              <w:ind w:left="28" w:right="346"/>
              <w:rPr>
                <w:sz w:val="24"/>
                <w:szCs w:val="24"/>
              </w:rPr>
            </w:pPr>
            <w:r w:rsidRPr="00BA025F">
              <w:rPr>
                <w:sz w:val="24"/>
                <w:szCs w:val="24"/>
              </w:rPr>
              <w:t>Утвержденный учебный план</w:t>
            </w:r>
          </w:p>
        </w:tc>
      </w:tr>
      <w:tr w:rsidR="00BE7354" w:rsidRPr="00BA025F" w:rsidTr="00372923">
        <w:trPr>
          <w:trHeight w:val="2705"/>
        </w:trPr>
        <w:tc>
          <w:tcPr>
            <w:tcW w:w="1714" w:type="dxa"/>
            <w:gridSpan w:val="2"/>
            <w:vMerge/>
            <w:tcBorders>
              <w:top w:val="nil"/>
            </w:tcBorders>
          </w:tcPr>
          <w:p w:rsidR="00BE7354" w:rsidRPr="00BA025F" w:rsidRDefault="00BE7354" w:rsidP="00372923">
            <w:pPr>
              <w:rPr>
                <w:sz w:val="24"/>
                <w:szCs w:val="24"/>
              </w:rPr>
            </w:pPr>
          </w:p>
        </w:tc>
        <w:tc>
          <w:tcPr>
            <w:tcW w:w="2441" w:type="dxa"/>
            <w:gridSpan w:val="3"/>
          </w:tcPr>
          <w:p w:rsidR="00BE7354" w:rsidRPr="00BA025F" w:rsidRDefault="00BE7354" w:rsidP="00372923">
            <w:pPr>
              <w:pStyle w:val="TableParagraph"/>
              <w:spacing w:before="37" w:line="259" w:lineRule="auto"/>
              <w:ind w:left="28" w:right="-1"/>
              <w:rPr>
                <w:sz w:val="24"/>
                <w:szCs w:val="24"/>
              </w:rPr>
            </w:pPr>
            <w:r w:rsidRPr="00BA025F">
              <w:rPr>
                <w:sz w:val="24"/>
                <w:szCs w:val="24"/>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667" w:type="dxa"/>
            <w:gridSpan w:val="3"/>
          </w:tcPr>
          <w:p w:rsidR="00BE7354" w:rsidRPr="00BA025F" w:rsidRDefault="00BE7354" w:rsidP="00372923">
            <w:pPr>
              <w:pStyle w:val="TableParagraph"/>
              <w:spacing w:before="37" w:line="259" w:lineRule="auto"/>
              <w:ind w:left="29" w:right="532"/>
              <w:rPr>
                <w:sz w:val="24"/>
                <w:szCs w:val="24"/>
              </w:rPr>
            </w:pPr>
            <w:r w:rsidRPr="00BA025F">
              <w:rPr>
                <w:sz w:val="24"/>
                <w:szCs w:val="24"/>
              </w:rPr>
              <w:t>Май-август ежегодно</w:t>
            </w:r>
          </w:p>
        </w:tc>
        <w:tc>
          <w:tcPr>
            <w:tcW w:w="1702" w:type="dxa"/>
          </w:tcPr>
          <w:p w:rsidR="00BE7354" w:rsidRPr="00BA025F" w:rsidRDefault="00BE7354" w:rsidP="00372923">
            <w:pPr>
              <w:pStyle w:val="TableParagraph"/>
              <w:spacing w:before="37" w:line="259" w:lineRule="auto"/>
              <w:ind w:left="29" w:right="-155"/>
              <w:rPr>
                <w:sz w:val="24"/>
                <w:szCs w:val="24"/>
              </w:rPr>
            </w:pPr>
            <w:r w:rsidRPr="00BA025F">
              <w:rPr>
                <w:sz w:val="24"/>
                <w:szCs w:val="24"/>
              </w:rPr>
              <w:t>Директор, заместитель директора</w:t>
            </w:r>
          </w:p>
        </w:tc>
        <w:tc>
          <w:tcPr>
            <w:tcW w:w="2694" w:type="dxa"/>
          </w:tcPr>
          <w:p w:rsidR="00BE7354" w:rsidRPr="00BA025F" w:rsidRDefault="00BE7354" w:rsidP="00372923">
            <w:pPr>
              <w:pStyle w:val="TableParagraph"/>
              <w:spacing w:before="37" w:line="259" w:lineRule="auto"/>
              <w:ind w:left="28" w:right="23"/>
              <w:rPr>
                <w:sz w:val="24"/>
                <w:szCs w:val="24"/>
              </w:rPr>
            </w:pPr>
            <w:r w:rsidRPr="00BA025F">
              <w:rPr>
                <w:sz w:val="24"/>
                <w:szCs w:val="24"/>
              </w:rPr>
              <w:t>Договора о взаимодействии по реализации образовательной программы</w:t>
            </w:r>
          </w:p>
        </w:tc>
      </w:tr>
      <w:tr w:rsidR="00BE7354" w:rsidRPr="00BA025F" w:rsidTr="00372923">
        <w:trPr>
          <w:trHeight w:val="863"/>
        </w:trPr>
        <w:tc>
          <w:tcPr>
            <w:tcW w:w="1714" w:type="dxa"/>
            <w:gridSpan w:val="2"/>
            <w:vMerge/>
            <w:tcBorders>
              <w:top w:val="nil"/>
            </w:tcBorders>
          </w:tcPr>
          <w:p w:rsidR="00BE7354" w:rsidRPr="00BA025F" w:rsidRDefault="00BE7354" w:rsidP="00372923">
            <w:pPr>
              <w:rPr>
                <w:sz w:val="24"/>
                <w:szCs w:val="24"/>
              </w:rPr>
            </w:pPr>
          </w:p>
        </w:tc>
        <w:tc>
          <w:tcPr>
            <w:tcW w:w="2441" w:type="dxa"/>
            <w:gridSpan w:val="3"/>
          </w:tcPr>
          <w:p w:rsidR="00BE7354" w:rsidRPr="00BA025F" w:rsidRDefault="00BE7354" w:rsidP="00372923">
            <w:pPr>
              <w:pStyle w:val="TableParagraph"/>
              <w:spacing w:before="39"/>
              <w:ind w:left="28"/>
              <w:rPr>
                <w:sz w:val="24"/>
                <w:szCs w:val="24"/>
              </w:rPr>
            </w:pPr>
            <w:r w:rsidRPr="00BA025F">
              <w:rPr>
                <w:sz w:val="24"/>
                <w:szCs w:val="24"/>
              </w:rPr>
              <w:t>Корректировка ООП</w:t>
            </w:r>
          </w:p>
        </w:tc>
        <w:tc>
          <w:tcPr>
            <w:tcW w:w="1667" w:type="dxa"/>
            <w:gridSpan w:val="3"/>
          </w:tcPr>
          <w:p w:rsidR="00BE7354" w:rsidRPr="00BA025F" w:rsidRDefault="00BE7354" w:rsidP="00372923">
            <w:pPr>
              <w:pStyle w:val="TableParagraph"/>
              <w:spacing w:before="39"/>
              <w:ind w:left="29"/>
              <w:rPr>
                <w:sz w:val="24"/>
                <w:szCs w:val="24"/>
              </w:rPr>
            </w:pPr>
            <w:r w:rsidRPr="00BA025F">
              <w:rPr>
                <w:sz w:val="24"/>
                <w:szCs w:val="24"/>
              </w:rPr>
              <w:t>Май</w:t>
            </w:r>
          </w:p>
        </w:tc>
        <w:tc>
          <w:tcPr>
            <w:tcW w:w="1702" w:type="dxa"/>
          </w:tcPr>
          <w:p w:rsidR="00BE7354" w:rsidRPr="00BA025F" w:rsidRDefault="00BE7354" w:rsidP="00372923">
            <w:pPr>
              <w:pStyle w:val="TableParagraph"/>
              <w:spacing w:before="39" w:line="259" w:lineRule="auto"/>
              <w:ind w:left="29" w:right="143"/>
              <w:rPr>
                <w:sz w:val="24"/>
                <w:szCs w:val="24"/>
              </w:rPr>
            </w:pPr>
            <w:r w:rsidRPr="00BA025F">
              <w:rPr>
                <w:sz w:val="24"/>
                <w:szCs w:val="24"/>
              </w:rPr>
              <w:t>Рабочая группа, директор</w:t>
            </w:r>
          </w:p>
        </w:tc>
        <w:tc>
          <w:tcPr>
            <w:tcW w:w="2694" w:type="dxa"/>
          </w:tcPr>
          <w:p w:rsidR="00BE7354" w:rsidRPr="00BA025F" w:rsidRDefault="00BE7354" w:rsidP="00372923">
            <w:pPr>
              <w:pStyle w:val="TableParagraph"/>
              <w:spacing w:before="39" w:line="259" w:lineRule="auto"/>
              <w:ind w:left="28" w:right="25"/>
              <w:rPr>
                <w:sz w:val="24"/>
                <w:szCs w:val="24"/>
              </w:rPr>
            </w:pPr>
            <w:r w:rsidRPr="00BA025F">
              <w:rPr>
                <w:sz w:val="24"/>
                <w:szCs w:val="24"/>
              </w:rPr>
              <w:t>Скорректирована основная образовательная программа</w:t>
            </w:r>
          </w:p>
        </w:tc>
      </w:tr>
      <w:tr w:rsidR="00BE7354" w:rsidRPr="00BA025F" w:rsidTr="00372923">
        <w:trPr>
          <w:trHeight w:val="863"/>
        </w:trPr>
        <w:tc>
          <w:tcPr>
            <w:tcW w:w="1714" w:type="dxa"/>
            <w:gridSpan w:val="2"/>
            <w:vMerge/>
            <w:tcBorders>
              <w:top w:val="nil"/>
            </w:tcBorders>
          </w:tcPr>
          <w:p w:rsidR="00BE7354" w:rsidRPr="00BA025F" w:rsidRDefault="00BE7354" w:rsidP="00372923">
            <w:pPr>
              <w:rPr>
                <w:sz w:val="24"/>
                <w:szCs w:val="24"/>
              </w:rPr>
            </w:pPr>
          </w:p>
        </w:tc>
        <w:tc>
          <w:tcPr>
            <w:tcW w:w="2441" w:type="dxa"/>
            <w:gridSpan w:val="3"/>
            <w:vMerge w:val="restart"/>
          </w:tcPr>
          <w:p w:rsidR="00BE7354" w:rsidRPr="00BA025F" w:rsidRDefault="00BE7354" w:rsidP="00372923">
            <w:pPr>
              <w:pStyle w:val="TableParagraph"/>
              <w:spacing w:before="39" w:line="256" w:lineRule="auto"/>
              <w:ind w:left="28" w:right="21"/>
              <w:rPr>
                <w:sz w:val="24"/>
                <w:szCs w:val="24"/>
              </w:rPr>
            </w:pPr>
            <w:r w:rsidRPr="00BA025F">
              <w:rPr>
                <w:sz w:val="24"/>
                <w:szCs w:val="24"/>
              </w:rPr>
              <w:t>Организация и проведение</w:t>
            </w:r>
          </w:p>
          <w:p w:rsidR="00BE7354" w:rsidRPr="00BA025F" w:rsidRDefault="00BE7354" w:rsidP="00372923">
            <w:pPr>
              <w:pStyle w:val="TableParagraph"/>
              <w:spacing w:before="3"/>
              <w:ind w:left="28" w:right="21"/>
              <w:rPr>
                <w:sz w:val="24"/>
                <w:szCs w:val="24"/>
              </w:rPr>
            </w:pPr>
            <w:r w:rsidRPr="00BA025F">
              <w:rPr>
                <w:sz w:val="24"/>
                <w:szCs w:val="24"/>
              </w:rPr>
              <w:t>общественных</w:t>
            </w:r>
          </w:p>
          <w:p w:rsidR="00BE7354" w:rsidRPr="00BA025F" w:rsidRDefault="00BE7354" w:rsidP="00372923">
            <w:pPr>
              <w:pStyle w:val="TableParagraph"/>
              <w:spacing w:line="247" w:lineRule="auto"/>
              <w:ind w:left="28" w:right="131"/>
              <w:rPr>
                <w:sz w:val="24"/>
                <w:szCs w:val="24"/>
              </w:rPr>
            </w:pPr>
            <w:r w:rsidRPr="00BA025F">
              <w:rPr>
                <w:sz w:val="24"/>
                <w:szCs w:val="24"/>
              </w:rPr>
              <w:t>слушаний по обсуждению изменений внесенных в образовательную</w:t>
            </w:r>
          </w:p>
          <w:p w:rsidR="00BE7354" w:rsidRPr="00BA025F" w:rsidRDefault="00BE7354" w:rsidP="00372923">
            <w:pPr>
              <w:pStyle w:val="TableParagraph"/>
              <w:spacing w:before="3"/>
              <w:ind w:left="28"/>
              <w:rPr>
                <w:sz w:val="24"/>
                <w:szCs w:val="24"/>
              </w:rPr>
            </w:pPr>
            <w:r w:rsidRPr="00BA025F">
              <w:rPr>
                <w:sz w:val="24"/>
                <w:szCs w:val="24"/>
              </w:rPr>
              <w:t>программу</w:t>
            </w:r>
          </w:p>
        </w:tc>
        <w:tc>
          <w:tcPr>
            <w:tcW w:w="1667" w:type="dxa"/>
            <w:gridSpan w:val="3"/>
          </w:tcPr>
          <w:p w:rsidR="00BE7354" w:rsidRPr="00BA025F" w:rsidRDefault="00BE7354" w:rsidP="00372923">
            <w:pPr>
              <w:pStyle w:val="TableParagraph"/>
              <w:spacing w:before="39"/>
              <w:ind w:left="29"/>
              <w:rPr>
                <w:sz w:val="24"/>
                <w:szCs w:val="24"/>
              </w:rPr>
            </w:pPr>
            <w:r w:rsidRPr="00BA025F">
              <w:rPr>
                <w:sz w:val="24"/>
                <w:szCs w:val="24"/>
              </w:rPr>
              <w:t>Май</w:t>
            </w:r>
          </w:p>
        </w:tc>
        <w:tc>
          <w:tcPr>
            <w:tcW w:w="1702" w:type="dxa"/>
          </w:tcPr>
          <w:p w:rsidR="00BE7354" w:rsidRPr="00BA025F" w:rsidRDefault="00BE7354" w:rsidP="00372923">
            <w:pPr>
              <w:pStyle w:val="TableParagraph"/>
              <w:spacing w:before="39"/>
              <w:ind w:left="29"/>
              <w:rPr>
                <w:sz w:val="24"/>
                <w:szCs w:val="24"/>
              </w:rPr>
            </w:pPr>
            <w:r w:rsidRPr="00BA025F">
              <w:rPr>
                <w:sz w:val="24"/>
                <w:szCs w:val="24"/>
              </w:rPr>
              <w:t>директор</w:t>
            </w:r>
          </w:p>
        </w:tc>
        <w:tc>
          <w:tcPr>
            <w:tcW w:w="2694" w:type="dxa"/>
          </w:tcPr>
          <w:p w:rsidR="00BE7354" w:rsidRPr="00BA025F" w:rsidRDefault="00BE7354" w:rsidP="00372923">
            <w:pPr>
              <w:pStyle w:val="TableParagraph"/>
              <w:spacing w:before="39" w:line="256" w:lineRule="auto"/>
              <w:ind w:left="28" w:right="256"/>
              <w:rPr>
                <w:sz w:val="24"/>
                <w:szCs w:val="24"/>
              </w:rPr>
            </w:pPr>
            <w:r w:rsidRPr="00BA025F">
              <w:rPr>
                <w:sz w:val="24"/>
                <w:szCs w:val="24"/>
              </w:rPr>
              <w:t>Решение об утверждении или доработке ООП</w:t>
            </w:r>
          </w:p>
        </w:tc>
      </w:tr>
      <w:tr w:rsidR="00BE7354" w:rsidRPr="00BA025F" w:rsidTr="00372923">
        <w:trPr>
          <w:trHeight w:val="1325"/>
        </w:trPr>
        <w:tc>
          <w:tcPr>
            <w:tcW w:w="1714" w:type="dxa"/>
            <w:gridSpan w:val="2"/>
            <w:tcBorders>
              <w:bottom w:val="nil"/>
            </w:tcBorders>
          </w:tcPr>
          <w:p w:rsidR="00BE7354" w:rsidRPr="00BA025F" w:rsidRDefault="00BE7354" w:rsidP="00372923">
            <w:pPr>
              <w:pStyle w:val="TableParagraph"/>
              <w:rPr>
                <w:sz w:val="24"/>
                <w:szCs w:val="24"/>
              </w:rPr>
            </w:pPr>
          </w:p>
        </w:tc>
        <w:tc>
          <w:tcPr>
            <w:tcW w:w="2441" w:type="dxa"/>
            <w:gridSpan w:val="3"/>
            <w:vMerge/>
          </w:tcPr>
          <w:p w:rsidR="00BE7354" w:rsidRPr="00BA025F" w:rsidRDefault="00BE7354" w:rsidP="00372923">
            <w:pPr>
              <w:pStyle w:val="TableParagraph"/>
              <w:spacing w:before="3"/>
              <w:ind w:left="28"/>
              <w:rPr>
                <w:sz w:val="24"/>
                <w:szCs w:val="24"/>
              </w:rPr>
            </w:pPr>
          </w:p>
        </w:tc>
        <w:tc>
          <w:tcPr>
            <w:tcW w:w="1667" w:type="dxa"/>
            <w:gridSpan w:val="3"/>
          </w:tcPr>
          <w:p w:rsidR="00BE7354" w:rsidRPr="00BA025F" w:rsidRDefault="00BE7354" w:rsidP="00372923">
            <w:pPr>
              <w:pStyle w:val="TableParagraph"/>
              <w:rPr>
                <w:sz w:val="24"/>
                <w:szCs w:val="24"/>
              </w:rPr>
            </w:pPr>
          </w:p>
        </w:tc>
        <w:tc>
          <w:tcPr>
            <w:tcW w:w="1702" w:type="dxa"/>
          </w:tcPr>
          <w:p w:rsidR="00BE7354" w:rsidRPr="00BA025F" w:rsidRDefault="00BE7354" w:rsidP="00372923">
            <w:pPr>
              <w:pStyle w:val="TableParagraph"/>
              <w:rPr>
                <w:sz w:val="24"/>
                <w:szCs w:val="24"/>
              </w:rPr>
            </w:pPr>
          </w:p>
        </w:tc>
        <w:tc>
          <w:tcPr>
            <w:tcW w:w="2694" w:type="dxa"/>
          </w:tcPr>
          <w:p w:rsidR="00BE7354" w:rsidRPr="00BA025F" w:rsidRDefault="00BE7354" w:rsidP="00372923">
            <w:pPr>
              <w:pStyle w:val="TableParagraph"/>
              <w:rPr>
                <w:sz w:val="24"/>
                <w:szCs w:val="24"/>
              </w:rPr>
            </w:pPr>
          </w:p>
        </w:tc>
      </w:tr>
      <w:tr w:rsidR="00BE7354" w:rsidRPr="00BA025F" w:rsidTr="00372923">
        <w:trPr>
          <w:trHeight w:val="820"/>
        </w:trPr>
        <w:tc>
          <w:tcPr>
            <w:tcW w:w="1714" w:type="dxa"/>
            <w:gridSpan w:val="2"/>
            <w:vMerge w:val="restart"/>
            <w:tcBorders>
              <w:top w:val="nil"/>
            </w:tcBorders>
          </w:tcPr>
          <w:p w:rsidR="00BE7354" w:rsidRPr="00BA025F" w:rsidRDefault="00BE7354" w:rsidP="00372923">
            <w:pPr>
              <w:pStyle w:val="TableParagraph"/>
              <w:rPr>
                <w:sz w:val="24"/>
                <w:szCs w:val="24"/>
              </w:rPr>
            </w:pPr>
          </w:p>
        </w:tc>
        <w:tc>
          <w:tcPr>
            <w:tcW w:w="2441" w:type="dxa"/>
            <w:gridSpan w:val="3"/>
          </w:tcPr>
          <w:p w:rsidR="00BE7354" w:rsidRPr="00BA025F" w:rsidRDefault="00BE7354" w:rsidP="00372923">
            <w:pPr>
              <w:pStyle w:val="TableParagraph"/>
              <w:spacing w:line="237" w:lineRule="auto"/>
              <w:ind w:left="28" w:right="66"/>
              <w:rPr>
                <w:sz w:val="24"/>
                <w:szCs w:val="24"/>
              </w:rPr>
            </w:pPr>
            <w:r w:rsidRPr="00BA025F">
              <w:rPr>
                <w:sz w:val="24"/>
                <w:szCs w:val="24"/>
              </w:rPr>
              <w:t>Утверждение ООП ООО школы на заседании</w:t>
            </w:r>
          </w:p>
          <w:p w:rsidR="00BE7354" w:rsidRPr="00BA025F" w:rsidRDefault="00BE7354" w:rsidP="00372923">
            <w:pPr>
              <w:pStyle w:val="TableParagraph"/>
              <w:spacing w:before="40"/>
              <w:ind w:left="28"/>
              <w:rPr>
                <w:sz w:val="24"/>
                <w:szCs w:val="24"/>
              </w:rPr>
            </w:pPr>
            <w:r w:rsidRPr="00BA025F">
              <w:rPr>
                <w:sz w:val="24"/>
                <w:szCs w:val="24"/>
              </w:rPr>
              <w:t>Педагогического совета</w:t>
            </w:r>
          </w:p>
        </w:tc>
        <w:tc>
          <w:tcPr>
            <w:tcW w:w="1667" w:type="dxa"/>
            <w:gridSpan w:val="3"/>
          </w:tcPr>
          <w:p w:rsidR="00BE7354" w:rsidRPr="00BA025F" w:rsidRDefault="00DA1711" w:rsidP="00372923">
            <w:pPr>
              <w:pStyle w:val="TableParagraph"/>
              <w:spacing w:line="251" w:lineRule="exact"/>
              <w:ind w:left="29"/>
              <w:rPr>
                <w:sz w:val="24"/>
                <w:szCs w:val="24"/>
              </w:rPr>
            </w:pPr>
            <w:r w:rsidRPr="00BA025F">
              <w:rPr>
                <w:sz w:val="24"/>
                <w:szCs w:val="24"/>
              </w:rPr>
              <w:t>А</w:t>
            </w:r>
            <w:r w:rsidR="00BE7354" w:rsidRPr="00BA025F">
              <w:rPr>
                <w:sz w:val="24"/>
                <w:szCs w:val="24"/>
              </w:rPr>
              <w:t>вгуст</w:t>
            </w:r>
          </w:p>
        </w:tc>
        <w:tc>
          <w:tcPr>
            <w:tcW w:w="1702" w:type="dxa"/>
          </w:tcPr>
          <w:p w:rsidR="00BE7354" w:rsidRPr="00BA025F" w:rsidRDefault="00BE7354" w:rsidP="00372923">
            <w:pPr>
              <w:pStyle w:val="TableParagraph"/>
              <w:spacing w:line="251" w:lineRule="exact"/>
              <w:ind w:left="29"/>
              <w:rPr>
                <w:sz w:val="24"/>
                <w:szCs w:val="24"/>
              </w:rPr>
            </w:pPr>
            <w:r w:rsidRPr="00BA025F">
              <w:rPr>
                <w:sz w:val="24"/>
                <w:szCs w:val="24"/>
              </w:rPr>
              <w:t>директор</w:t>
            </w:r>
          </w:p>
        </w:tc>
        <w:tc>
          <w:tcPr>
            <w:tcW w:w="2694" w:type="dxa"/>
          </w:tcPr>
          <w:p w:rsidR="00BE7354" w:rsidRPr="00BA025F" w:rsidRDefault="00BE7354" w:rsidP="00372923">
            <w:pPr>
              <w:pStyle w:val="TableParagraph"/>
              <w:spacing w:line="259" w:lineRule="auto"/>
              <w:ind w:left="28" w:right="76"/>
              <w:rPr>
                <w:sz w:val="24"/>
                <w:szCs w:val="24"/>
              </w:rPr>
            </w:pPr>
            <w:r w:rsidRPr="00BA025F">
              <w:rPr>
                <w:sz w:val="24"/>
                <w:szCs w:val="24"/>
              </w:rPr>
              <w:t>Протокол Педагогического совета</w:t>
            </w:r>
          </w:p>
        </w:tc>
      </w:tr>
      <w:tr w:rsidR="00BE7354" w:rsidRPr="00BA025F" w:rsidTr="00372923">
        <w:trPr>
          <w:trHeight w:val="1974"/>
        </w:trPr>
        <w:tc>
          <w:tcPr>
            <w:tcW w:w="1714" w:type="dxa"/>
            <w:gridSpan w:val="2"/>
            <w:vMerge/>
            <w:tcBorders>
              <w:top w:val="nil"/>
            </w:tcBorders>
          </w:tcPr>
          <w:p w:rsidR="00BE7354" w:rsidRPr="00BA025F" w:rsidRDefault="00BE7354" w:rsidP="00372923">
            <w:pPr>
              <w:rPr>
                <w:sz w:val="24"/>
                <w:szCs w:val="24"/>
              </w:rPr>
            </w:pPr>
          </w:p>
        </w:tc>
        <w:tc>
          <w:tcPr>
            <w:tcW w:w="2441" w:type="dxa"/>
            <w:gridSpan w:val="3"/>
          </w:tcPr>
          <w:p w:rsidR="00BE7354" w:rsidRPr="00BA025F" w:rsidRDefault="00BE7354" w:rsidP="00372923">
            <w:pPr>
              <w:pStyle w:val="TableParagraph"/>
              <w:tabs>
                <w:tab w:val="left" w:pos="1360"/>
                <w:tab w:val="left" w:pos="2036"/>
              </w:tabs>
              <w:spacing w:line="259" w:lineRule="auto"/>
              <w:ind w:left="28" w:right="278"/>
              <w:rPr>
                <w:sz w:val="24"/>
                <w:szCs w:val="24"/>
              </w:rPr>
            </w:pPr>
            <w:r w:rsidRPr="00BA025F">
              <w:rPr>
                <w:sz w:val="24"/>
                <w:szCs w:val="24"/>
              </w:rPr>
              <w:t>Разработка</w:t>
            </w:r>
            <w:r w:rsidRPr="00BA025F">
              <w:rPr>
                <w:sz w:val="24"/>
                <w:szCs w:val="24"/>
              </w:rPr>
              <w:tab/>
            </w:r>
            <w:r w:rsidRPr="00BA025F">
              <w:rPr>
                <w:sz w:val="24"/>
                <w:szCs w:val="24"/>
              </w:rPr>
              <w:tab/>
            </w:r>
            <w:r w:rsidRPr="00BA025F">
              <w:rPr>
                <w:spacing w:val="-17"/>
                <w:sz w:val="24"/>
                <w:szCs w:val="24"/>
              </w:rPr>
              <w:t xml:space="preserve">и </w:t>
            </w:r>
            <w:r w:rsidRPr="00BA025F">
              <w:rPr>
                <w:sz w:val="24"/>
                <w:szCs w:val="24"/>
              </w:rPr>
              <w:t>реализация</w:t>
            </w:r>
            <w:r w:rsidRPr="00BA025F">
              <w:rPr>
                <w:sz w:val="24"/>
                <w:szCs w:val="24"/>
              </w:rPr>
              <w:tab/>
            </w:r>
            <w:r w:rsidRPr="00BA025F">
              <w:rPr>
                <w:spacing w:val="-4"/>
                <w:sz w:val="24"/>
                <w:szCs w:val="24"/>
              </w:rPr>
              <w:t xml:space="preserve">системы </w:t>
            </w:r>
            <w:r w:rsidRPr="00BA025F">
              <w:rPr>
                <w:sz w:val="24"/>
                <w:szCs w:val="24"/>
              </w:rPr>
              <w:t>мониторинга образовательных потребностей обучающихся</w:t>
            </w:r>
            <w:r w:rsidRPr="00BA025F">
              <w:rPr>
                <w:sz w:val="24"/>
                <w:szCs w:val="24"/>
              </w:rPr>
              <w:tab/>
            </w:r>
            <w:r w:rsidRPr="00BA025F">
              <w:rPr>
                <w:sz w:val="24"/>
                <w:szCs w:val="24"/>
              </w:rPr>
              <w:tab/>
            </w:r>
            <w:r w:rsidRPr="00BA025F">
              <w:rPr>
                <w:spacing w:val="-17"/>
                <w:sz w:val="24"/>
                <w:szCs w:val="24"/>
              </w:rPr>
              <w:t>и</w:t>
            </w:r>
          </w:p>
          <w:p w:rsidR="00BE7354" w:rsidRPr="00BA025F" w:rsidRDefault="00BE7354" w:rsidP="00372923">
            <w:pPr>
              <w:pStyle w:val="TableParagraph"/>
              <w:tabs>
                <w:tab w:val="left" w:pos="1926"/>
              </w:tabs>
              <w:spacing w:line="259" w:lineRule="auto"/>
              <w:ind w:left="28" w:right="278"/>
              <w:jc w:val="both"/>
              <w:rPr>
                <w:sz w:val="24"/>
                <w:szCs w:val="24"/>
              </w:rPr>
            </w:pPr>
            <w:r w:rsidRPr="00BA025F">
              <w:rPr>
                <w:sz w:val="24"/>
                <w:szCs w:val="24"/>
              </w:rPr>
              <w:t xml:space="preserve">родителей </w:t>
            </w:r>
            <w:r w:rsidRPr="00BA025F">
              <w:rPr>
                <w:spacing w:val="-9"/>
                <w:sz w:val="24"/>
                <w:szCs w:val="24"/>
              </w:rPr>
              <w:t xml:space="preserve">по </w:t>
            </w:r>
            <w:r w:rsidRPr="00BA025F">
              <w:rPr>
                <w:sz w:val="24"/>
                <w:szCs w:val="24"/>
              </w:rPr>
              <w:t xml:space="preserve">использованию </w:t>
            </w:r>
            <w:r w:rsidRPr="00BA025F">
              <w:rPr>
                <w:spacing w:val="-4"/>
                <w:sz w:val="24"/>
                <w:szCs w:val="24"/>
              </w:rPr>
              <w:t xml:space="preserve">часов </w:t>
            </w:r>
            <w:r w:rsidRPr="00BA025F">
              <w:rPr>
                <w:sz w:val="24"/>
                <w:szCs w:val="24"/>
              </w:rPr>
              <w:t xml:space="preserve">вариативной </w:t>
            </w:r>
            <w:r w:rsidRPr="00BA025F">
              <w:rPr>
                <w:spacing w:val="-4"/>
                <w:sz w:val="24"/>
                <w:szCs w:val="24"/>
              </w:rPr>
              <w:t xml:space="preserve">части </w:t>
            </w:r>
            <w:r w:rsidRPr="00BA025F">
              <w:rPr>
                <w:sz w:val="24"/>
                <w:szCs w:val="24"/>
              </w:rPr>
              <w:t>учебного плана и внеурочной</w:t>
            </w:r>
          </w:p>
          <w:p w:rsidR="00BE7354" w:rsidRPr="00BA025F" w:rsidRDefault="00BE7354" w:rsidP="00372923">
            <w:pPr>
              <w:pStyle w:val="TableParagraph"/>
              <w:ind w:left="28"/>
              <w:rPr>
                <w:sz w:val="24"/>
                <w:szCs w:val="24"/>
              </w:rPr>
            </w:pPr>
            <w:r w:rsidRPr="00BA025F">
              <w:rPr>
                <w:sz w:val="24"/>
                <w:szCs w:val="24"/>
              </w:rPr>
              <w:t>деятельности</w:t>
            </w:r>
          </w:p>
        </w:tc>
        <w:tc>
          <w:tcPr>
            <w:tcW w:w="1667" w:type="dxa"/>
            <w:gridSpan w:val="3"/>
          </w:tcPr>
          <w:p w:rsidR="00BE7354" w:rsidRPr="00BA025F" w:rsidRDefault="00BE7354" w:rsidP="00372923">
            <w:pPr>
              <w:pStyle w:val="TableParagraph"/>
              <w:spacing w:line="259" w:lineRule="auto"/>
              <w:ind w:left="29" w:right="314"/>
              <w:rPr>
                <w:sz w:val="24"/>
                <w:szCs w:val="24"/>
              </w:rPr>
            </w:pPr>
            <w:r w:rsidRPr="00BA025F">
              <w:rPr>
                <w:sz w:val="24"/>
                <w:szCs w:val="24"/>
              </w:rPr>
              <w:t>Март –апрель ежегодно</w:t>
            </w:r>
          </w:p>
        </w:tc>
        <w:tc>
          <w:tcPr>
            <w:tcW w:w="1702" w:type="dxa"/>
          </w:tcPr>
          <w:p w:rsidR="00BE7354" w:rsidRPr="00BA025F" w:rsidRDefault="00BE7354" w:rsidP="00372923">
            <w:pPr>
              <w:pStyle w:val="TableParagraph"/>
              <w:spacing w:line="259" w:lineRule="auto"/>
              <w:ind w:left="29" w:right="177"/>
              <w:rPr>
                <w:sz w:val="24"/>
                <w:szCs w:val="24"/>
              </w:rPr>
            </w:pPr>
            <w:r w:rsidRPr="00BA025F">
              <w:rPr>
                <w:sz w:val="24"/>
                <w:szCs w:val="24"/>
              </w:rPr>
              <w:t>Зам. директора, классные руководители</w:t>
            </w:r>
          </w:p>
        </w:tc>
        <w:tc>
          <w:tcPr>
            <w:tcW w:w="2694" w:type="dxa"/>
          </w:tcPr>
          <w:p w:rsidR="00BE7354" w:rsidRPr="00BA025F" w:rsidRDefault="00BE7354" w:rsidP="00372923">
            <w:pPr>
              <w:pStyle w:val="TableParagraph"/>
              <w:spacing w:line="259" w:lineRule="auto"/>
              <w:ind w:left="28" w:right="180"/>
              <w:rPr>
                <w:sz w:val="24"/>
                <w:szCs w:val="24"/>
              </w:rPr>
            </w:pPr>
            <w:r w:rsidRPr="00BA025F">
              <w:rPr>
                <w:sz w:val="24"/>
                <w:szCs w:val="24"/>
              </w:rPr>
              <w:t>Формирование запроса по использованию часов вариативной части учебного плана</w:t>
            </w:r>
          </w:p>
        </w:tc>
      </w:tr>
      <w:tr w:rsidR="00BE7354" w:rsidRPr="00BA025F" w:rsidTr="00372923">
        <w:trPr>
          <w:trHeight w:val="1982"/>
        </w:trPr>
        <w:tc>
          <w:tcPr>
            <w:tcW w:w="1714" w:type="dxa"/>
            <w:gridSpan w:val="2"/>
            <w:vMerge/>
            <w:tcBorders>
              <w:top w:val="nil"/>
            </w:tcBorders>
          </w:tcPr>
          <w:p w:rsidR="00BE7354" w:rsidRPr="00BA025F" w:rsidRDefault="00BE7354" w:rsidP="00372923">
            <w:pPr>
              <w:rPr>
                <w:sz w:val="24"/>
                <w:szCs w:val="24"/>
              </w:rPr>
            </w:pPr>
          </w:p>
        </w:tc>
        <w:tc>
          <w:tcPr>
            <w:tcW w:w="2441" w:type="dxa"/>
            <w:gridSpan w:val="3"/>
          </w:tcPr>
          <w:p w:rsidR="00BE7354" w:rsidRPr="00BA025F" w:rsidRDefault="00BE7354" w:rsidP="00372923">
            <w:pPr>
              <w:pStyle w:val="TableParagraph"/>
              <w:spacing w:line="259" w:lineRule="auto"/>
              <w:ind w:left="28"/>
              <w:rPr>
                <w:sz w:val="24"/>
                <w:szCs w:val="24"/>
              </w:rPr>
            </w:pPr>
            <w:r w:rsidRPr="00BA025F">
              <w:rPr>
                <w:sz w:val="24"/>
                <w:szCs w:val="24"/>
              </w:rPr>
              <w:t>Анализ имеющихся в ОУ условий и ресурсного обеспечения реализации образовательных программ ООО в соответствии с требованиями ФГОС</w:t>
            </w:r>
          </w:p>
        </w:tc>
        <w:tc>
          <w:tcPr>
            <w:tcW w:w="1667" w:type="dxa"/>
            <w:gridSpan w:val="3"/>
          </w:tcPr>
          <w:p w:rsidR="00BE7354" w:rsidRPr="00BA025F" w:rsidRDefault="00BE7354" w:rsidP="00372923">
            <w:pPr>
              <w:pStyle w:val="TableParagraph"/>
              <w:spacing w:line="259" w:lineRule="auto"/>
              <w:ind w:left="29"/>
              <w:rPr>
                <w:sz w:val="24"/>
                <w:szCs w:val="24"/>
              </w:rPr>
            </w:pPr>
            <w:r w:rsidRPr="00BA025F">
              <w:rPr>
                <w:sz w:val="24"/>
                <w:szCs w:val="24"/>
              </w:rPr>
              <w:t>Март –май ежегодно</w:t>
            </w:r>
          </w:p>
        </w:tc>
        <w:tc>
          <w:tcPr>
            <w:tcW w:w="1702" w:type="dxa"/>
          </w:tcPr>
          <w:p w:rsidR="00BE7354" w:rsidRPr="00BA025F" w:rsidRDefault="00BE7354" w:rsidP="00372923">
            <w:pPr>
              <w:pStyle w:val="TableParagraph"/>
              <w:spacing w:line="251" w:lineRule="exact"/>
              <w:ind w:left="29"/>
              <w:rPr>
                <w:sz w:val="24"/>
                <w:szCs w:val="24"/>
              </w:rPr>
            </w:pPr>
            <w:r w:rsidRPr="00BA025F">
              <w:rPr>
                <w:sz w:val="24"/>
                <w:szCs w:val="24"/>
              </w:rPr>
              <w:t>администрация</w:t>
            </w:r>
          </w:p>
        </w:tc>
        <w:tc>
          <w:tcPr>
            <w:tcW w:w="2694" w:type="dxa"/>
          </w:tcPr>
          <w:p w:rsidR="00BE7354" w:rsidRPr="00BA025F" w:rsidRDefault="00BE7354" w:rsidP="00372923">
            <w:pPr>
              <w:pStyle w:val="TableParagraph"/>
              <w:spacing w:line="259" w:lineRule="auto"/>
              <w:ind w:left="28" w:right="251"/>
              <w:rPr>
                <w:sz w:val="24"/>
                <w:szCs w:val="24"/>
              </w:rPr>
            </w:pPr>
            <w:r w:rsidRPr="00BA025F">
              <w:rPr>
                <w:sz w:val="24"/>
                <w:szCs w:val="24"/>
              </w:rPr>
              <w:t>Оценка условий с учетом требований ФГОС</w:t>
            </w:r>
          </w:p>
        </w:tc>
      </w:tr>
      <w:tr w:rsidR="00BE7354" w:rsidRPr="00BA025F" w:rsidTr="00372923">
        <w:trPr>
          <w:trHeight w:val="3007"/>
        </w:trPr>
        <w:tc>
          <w:tcPr>
            <w:tcW w:w="1714" w:type="dxa"/>
            <w:gridSpan w:val="2"/>
            <w:vMerge/>
            <w:tcBorders>
              <w:top w:val="nil"/>
            </w:tcBorders>
          </w:tcPr>
          <w:p w:rsidR="00BE7354" w:rsidRPr="00BA025F" w:rsidRDefault="00BE7354" w:rsidP="00372923">
            <w:pPr>
              <w:rPr>
                <w:sz w:val="24"/>
                <w:szCs w:val="24"/>
              </w:rPr>
            </w:pPr>
          </w:p>
        </w:tc>
        <w:tc>
          <w:tcPr>
            <w:tcW w:w="2441" w:type="dxa"/>
            <w:gridSpan w:val="3"/>
          </w:tcPr>
          <w:p w:rsidR="00BE7354" w:rsidRPr="00BA025F" w:rsidRDefault="00BE7354" w:rsidP="00372923">
            <w:pPr>
              <w:pStyle w:val="TableParagraph"/>
              <w:tabs>
                <w:tab w:val="left" w:pos="1052"/>
                <w:tab w:val="left" w:pos="1957"/>
              </w:tabs>
              <w:spacing w:line="249" w:lineRule="auto"/>
              <w:ind w:left="28" w:right="156"/>
              <w:rPr>
                <w:sz w:val="24"/>
                <w:szCs w:val="24"/>
              </w:rPr>
            </w:pPr>
            <w:r w:rsidRPr="00BA025F">
              <w:rPr>
                <w:sz w:val="24"/>
                <w:szCs w:val="24"/>
              </w:rPr>
              <w:t>Комплектование библиотеки УМК по всем</w:t>
            </w:r>
            <w:r w:rsidRPr="00BA025F">
              <w:rPr>
                <w:sz w:val="24"/>
                <w:szCs w:val="24"/>
              </w:rPr>
              <w:tab/>
              <w:t xml:space="preserve">предметам учебного  </w:t>
            </w:r>
            <w:r w:rsidRPr="00BA025F">
              <w:rPr>
                <w:spacing w:val="7"/>
                <w:sz w:val="24"/>
                <w:szCs w:val="24"/>
              </w:rPr>
              <w:t xml:space="preserve"> </w:t>
            </w:r>
            <w:r w:rsidRPr="00BA025F">
              <w:rPr>
                <w:sz w:val="24"/>
                <w:szCs w:val="24"/>
              </w:rPr>
              <w:t>плана</w:t>
            </w:r>
            <w:r w:rsidRPr="00BA025F">
              <w:rPr>
                <w:sz w:val="24"/>
                <w:szCs w:val="24"/>
              </w:rPr>
              <w:tab/>
              <w:t xml:space="preserve">в соответствии с Федеральным </w:t>
            </w:r>
            <w:r w:rsidRPr="00BA025F">
              <w:rPr>
                <w:spacing w:val="-3"/>
                <w:sz w:val="24"/>
                <w:szCs w:val="24"/>
              </w:rPr>
              <w:t xml:space="preserve">перечнем </w:t>
            </w:r>
            <w:r w:rsidRPr="00BA025F">
              <w:rPr>
                <w:sz w:val="24"/>
                <w:szCs w:val="24"/>
              </w:rPr>
              <w:t>учебников</w:t>
            </w:r>
          </w:p>
        </w:tc>
        <w:tc>
          <w:tcPr>
            <w:tcW w:w="1667" w:type="dxa"/>
            <w:gridSpan w:val="3"/>
          </w:tcPr>
          <w:p w:rsidR="00BE7354" w:rsidRPr="00BA025F" w:rsidRDefault="00DA1711" w:rsidP="00372923">
            <w:pPr>
              <w:pStyle w:val="TableParagraph"/>
              <w:spacing w:line="251" w:lineRule="exact"/>
              <w:ind w:left="29"/>
              <w:rPr>
                <w:sz w:val="24"/>
                <w:szCs w:val="24"/>
              </w:rPr>
            </w:pPr>
            <w:r w:rsidRPr="00BA025F">
              <w:rPr>
                <w:sz w:val="24"/>
                <w:szCs w:val="24"/>
              </w:rPr>
              <w:t>Р</w:t>
            </w:r>
            <w:r w:rsidR="00BE7354" w:rsidRPr="00BA025F">
              <w:rPr>
                <w:sz w:val="24"/>
                <w:szCs w:val="24"/>
              </w:rPr>
              <w:t>егулярно</w:t>
            </w:r>
          </w:p>
        </w:tc>
        <w:tc>
          <w:tcPr>
            <w:tcW w:w="1702" w:type="dxa"/>
          </w:tcPr>
          <w:p w:rsidR="00BE7354" w:rsidRPr="00BA025F" w:rsidRDefault="00BE7354" w:rsidP="00372923">
            <w:pPr>
              <w:pStyle w:val="TableParagraph"/>
              <w:spacing w:line="259" w:lineRule="auto"/>
              <w:ind w:left="29" w:right="407"/>
              <w:rPr>
                <w:sz w:val="24"/>
                <w:szCs w:val="24"/>
              </w:rPr>
            </w:pPr>
            <w:r w:rsidRPr="00BA025F">
              <w:rPr>
                <w:sz w:val="24"/>
                <w:szCs w:val="24"/>
              </w:rPr>
              <w:t>Заместитель директора по УВР</w:t>
            </w:r>
          </w:p>
        </w:tc>
        <w:tc>
          <w:tcPr>
            <w:tcW w:w="2694" w:type="dxa"/>
          </w:tcPr>
          <w:p w:rsidR="00BE7354" w:rsidRPr="00BA025F" w:rsidRDefault="00BE7354" w:rsidP="00372923">
            <w:pPr>
              <w:pStyle w:val="TableParagraph"/>
              <w:spacing w:line="259" w:lineRule="auto"/>
              <w:ind w:left="28" w:right="350"/>
              <w:rPr>
                <w:sz w:val="24"/>
                <w:szCs w:val="24"/>
              </w:rPr>
            </w:pPr>
            <w:r w:rsidRPr="00BA025F">
              <w:rPr>
                <w:sz w:val="24"/>
                <w:szCs w:val="24"/>
              </w:rPr>
              <w:t>Наличие утвержденного списка учебников для реализации ФГОС основного общего образования.</w:t>
            </w:r>
          </w:p>
          <w:p w:rsidR="00BE7354" w:rsidRPr="00BA025F" w:rsidRDefault="00BE7354" w:rsidP="00372923">
            <w:pPr>
              <w:pStyle w:val="TableParagraph"/>
              <w:spacing w:line="259" w:lineRule="auto"/>
              <w:ind w:left="28" w:right="118"/>
              <w:rPr>
                <w:sz w:val="24"/>
                <w:szCs w:val="24"/>
              </w:rPr>
            </w:pPr>
            <w:r w:rsidRPr="00BA025F">
              <w:rPr>
                <w:sz w:val="24"/>
                <w:szCs w:val="24"/>
              </w:rPr>
              <w:t>Формирование заявки на обеспечение общеобразовательной организации учебниками в соответствии с</w:t>
            </w:r>
          </w:p>
          <w:p w:rsidR="00BE7354" w:rsidRPr="00BA025F" w:rsidRDefault="00BE7354" w:rsidP="00372923">
            <w:pPr>
              <w:pStyle w:val="TableParagraph"/>
              <w:spacing w:line="250" w:lineRule="exact"/>
              <w:ind w:left="28"/>
              <w:rPr>
                <w:sz w:val="24"/>
                <w:szCs w:val="24"/>
              </w:rPr>
            </w:pPr>
            <w:r w:rsidRPr="00BA025F">
              <w:rPr>
                <w:sz w:val="24"/>
                <w:szCs w:val="24"/>
              </w:rPr>
              <w:t>федеральным перечнем.</w:t>
            </w:r>
          </w:p>
        </w:tc>
      </w:tr>
      <w:tr w:rsidR="00BE7354" w:rsidRPr="00BA025F" w:rsidTr="00372923">
        <w:trPr>
          <w:trHeight w:val="1113"/>
        </w:trPr>
        <w:tc>
          <w:tcPr>
            <w:tcW w:w="1714" w:type="dxa"/>
            <w:gridSpan w:val="2"/>
            <w:vMerge/>
            <w:tcBorders>
              <w:top w:val="nil"/>
            </w:tcBorders>
          </w:tcPr>
          <w:p w:rsidR="00BE7354" w:rsidRPr="00BA025F" w:rsidRDefault="00BE7354" w:rsidP="00372923">
            <w:pPr>
              <w:rPr>
                <w:sz w:val="24"/>
                <w:szCs w:val="24"/>
              </w:rPr>
            </w:pPr>
          </w:p>
        </w:tc>
        <w:tc>
          <w:tcPr>
            <w:tcW w:w="2441" w:type="dxa"/>
            <w:gridSpan w:val="3"/>
          </w:tcPr>
          <w:p w:rsidR="00BE7354" w:rsidRPr="00BA025F" w:rsidRDefault="00BE7354" w:rsidP="00372923">
            <w:pPr>
              <w:pStyle w:val="TableParagraph"/>
              <w:spacing w:line="259" w:lineRule="auto"/>
              <w:ind w:left="28" w:right="-121"/>
              <w:rPr>
                <w:sz w:val="24"/>
                <w:szCs w:val="24"/>
              </w:rPr>
            </w:pPr>
            <w:r w:rsidRPr="00BA025F">
              <w:rPr>
                <w:sz w:val="24"/>
                <w:szCs w:val="24"/>
              </w:rPr>
              <w:t>Формирование плана ВУК согласно требованиям ФГОС</w:t>
            </w:r>
          </w:p>
        </w:tc>
        <w:tc>
          <w:tcPr>
            <w:tcW w:w="1667" w:type="dxa"/>
            <w:gridSpan w:val="3"/>
          </w:tcPr>
          <w:p w:rsidR="00BE7354" w:rsidRPr="00BA025F" w:rsidRDefault="00BE7354" w:rsidP="00372923">
            <w:pPr>
              <w:pStyle w:val="TableParagraph"/>
              <w:spacing w:line="259" w:lineRule="auto"/>
              <w:ind w:left="29" w:right="67"/>
              <w:rPr>
                <w:sz w:val="24"/>
                <w:szCs w:val="24"/>
              </w:rPr>
            </w:pPr>
            <w:r w:rsidRPr="00BA025F">
              <w:rPr>
                <w:sz w:val="24"/>
                <w:szCs w:val="24"/>
              </w:rPr>
              <w:t>Август сентябрь ежегодно</w:t>
            </w:r>
          </w:p>
        </w:tc>
        <w:tc>
          <w:tcPr>
            <w:tcW w:w="1702" w:type="dxa"/>
          </w:tcPr>
          <w:p w:rsidR="00BE7354" w:rsidRPr="00BA025F" w:rsidRDefault="00BE7354" w:rsidP="00372923">
            <w:pPr>
              <w:pStyle w:val="TableParagraph"/>
              <w:spacing w:line="251" w:lineRule="exact"/>
              <w:ind w:left="29"/>
              <w:rPr>
                <w:sz w:val="24"/>
                <w:szCs w:val="24"/>
              </w:rPr>
            </w:pPr>
            <w:r w:rsidRPr="00BA025F">
              <w:rPr>
                <w:sz w:val="24"/>
                <w:szCs w:val="24"/>
              </w:rPr>
              <w:t>директор</w:t>
            </w:r>
          </w:p>
          <w:p w:rsidR="00BE7354" w:rsidRPr="00BA025F" w:rsidRDefault="00BE7354" w:rsidP="00372923">
            <w:pPr>
              <w:pStyle w:val="TableParagraph"/>
              <w:tabs>
                <w:tab w:val="left" w:pos="744"/>
              </w:tabs>
              <w:spacing w:before="20" w:line="261" w:lineRule="auto"/>
              <w:ind w:left="29" w:right="-15"/>
              <w:rPr>
                <w:sz w:val="24"/>
                <w:szCs w:val="24"/>
              </w:rPr>
            </w:pPr>
            <w:r w:rsidRPr="00BA025F">
              <w:rPr>
                <w:sz w:val="24"/>
                <w:szCs w:val="24"/>
              </w:rPr>
              <w:t>Зам.</w:t>
            </w:r>
            <w:r w:rsidRPr="00BA025F">
              <w:rPr>
                <w:sz w:val="24"/>
                <w:szCs w:val="24"/>
              </w:rPr>
              <w:tab/>
            </w:r>
            <w:r w:rsidRPr="00BA025F">
              <w:rPr>
                <w:spacing w:val="-3"/>
                <w:sz w:val="24"/>
                <w:szCs w:val="24"/>
              </w:rPr>
              <w:t xml:space="preserve">директора </w:t>
            </w:r>
            <w:r w:rsidRPr="00BA025F">
              <w:rPr>
                <w:sz w:val="24"/>
                <w:szCs w:val="24"/>
              </w:rPr>
              <w:t>по</w:t>
            </w:r>
          </w:p>
          <w:p w:rsidR="00BE7354" w:rsidRPr="00BA025F" w:rsidRDefault="00BE7354" w:rsidP="00372923">
            <w:pPr>
              <w:pStyle w:val="TableParagraph"/>
              <w:spacing w:before="10"/>
              <w:ind w:left="29"/>
              <w:rPr>
                <w:sz w:val="24"/>
                <w:szCs w:val="24"/>
              </w:rPr>
            </w:pPr>
            <w:r w:rsidRPr="00BA025F">
              <w:rPr>
                <w:sz w:val="24"/>
                <w:szCs w:val="24"/>
              </w:rPr>
              <w:t>УВР</w:t>
            </w:r>
          </w:p>
        </w:tc>
        <w:tc>
          <w:tcPr>
            <w:tcW w:w="2694" w:type="dxa"/>
          </w:tcPr>
          <w:p w:rsidR="00BE7354" w:rsidRPr="00BA025F" w:rsidRDefault="00BE7354" w:rsidP="00372923">
            <w:pPr>
              <w:pStyle w:val="TableParagraph"/>
              <w:tabs>
                <w:tab w:val="left" w:pos="1465"/>
              </w:tabs>
              <w:spacing w:line="259" w:lineRule="auto"/>
              <w:ind w:left="28" w:right="-15"/>
              <w:rPr>
                <w:sz w:val="24"/>
                <w:szCs w:val="24"/>
              </w:rPr>
            </w:pPr>
            <w:r w:rsidRPr="00BA025F">
              <w:rPr>
                <w:sz w:val="24"/>
                <w:szCs w:val="24"/>
              </w:rPr>
              <w:t>Контроль</w:t>
            </w:r>
            <w:r w:rsidRPr="00BA025F">
              <w:rPr>
                <w:sz w:val="24"/>
                <w:szCs w:val="24"/>
              </w:rPr>
              <w:tab/>
              <w:t>соответствия запланированному результату</w:t>
            </w:r>
          </w:p>
        </w:tc>
      </w:tr>
      <w:tr w:rsidR="00BE7354" w:rsidRPr="00BA025F" w:rsidTr="00372923">
        <w:trPr>
          <w:trHeight w:val="1370"/>
        </w:trPr>
        <w:tc>
          <w:tcPr>
            <w:tcW w:w="1714" w:type="dxa"/>
            <w:gridSpan w:val="2"/>
            <w:vMerge/>
            <w:tcBorders>
              <w:top w:val="nil"/>
            </w:tcBorders>
          </w:tcPr>
          <w:p w:rsidR="00BE7354" w:rsidRPr="00BA025F" w:rsidRDefault="00BE7354" w:rsidP="00372923">
            <w:pPr>
              <w:rPr>
                <w:sz w:val="24"/>
                <w:szCs w:val="24"/>
              </w:rPr>
            </w:pPr>
          </w:p>
        </w:tc>
        <w:tc>
          <w:tcPr>
            <w:tcW w:w="2441" w:type="dxa"/>
            <w:gridSpan w:val="3"/>
          </w:tcPr>
          <w:p w:rsidR="00BE7354" w:rsidRPr="00BA025F" w:rsidRDefault="00BE7354" w:rsidP="00372923">
            <w:pPr>
              <w:pStyle w:val="TableParagraph"/>
              <w:spacing w:line="259" w:lineRule="auto"/>
              <w:ind w:left="28" w:right="31"/>
              <w:rPr>
                <w:sz w:val="24"/>
                <w:szCs w:val="24"/>
              </w:rPr>
            </w:pPr>
            <w:r w:rsidRPr="00BA025F">
              <w:rPr>
                <w:sz w:val="24"/>
                <w:szCs w:val="24"/>
              </w:rPr>
              <w:t>Мониторинг результатов освоения основной образовательной программы основного</w:t>
            </w:r>
          </w:p>
          <w:p w:rsidR="00BE7354" w:rsidRPr="00BA025F" w:rsidRDefault="00BE7354" w:rsidP="00372923">
            <w:pPr>
              <w:pStyle w:val="TableParagraph"/>
              <w:spacing w:line="252" w:lineRule="exact"/>
              <w:ind w:left="28"/>
              <w:rPr>
                <w:sz w:val="24"/>
                <w:szCs w:val="24"/>
              </w:rPr>
            </w:pPr>
            <w:r w:rsidRPr="00BA025F">
              <w:rPr>
                <w:sz w:val="24"/>
                <w:szCs w:val="24"/>
              </w:rPr>
              <w:t>общего образования</w:t>
            </w:r>
          </w:p>
        </w:tc>
        <w:tc>
          <w:tcPr>
            <w:tcW w:w="1667" w:type="dxa"/>
            <w:gridSpan w:val="3"/>
          </w:tcPr>
          <w:p w:rsidR="00BE7354" w:rsidRPr="00BA025F" w:rsidRDefault="00BE7354" w:rsidP="00372923">
            <w:pPr>
              <w:pStyle w:val="TableParagraph"/>
              <w:spacing w:line="252" w:lineRule="exact"/>
              <w:ind w:left="29"/>
              <w:rPr>
                <w:sz w:val="24"/>
                <w:szCs w:val="24"/>
              </w:rPr>
            </w:pPr>
            <w:r w:rsidRPr="00BA025F">
              <w:rPr>
                <w:sz w:val="24"/>
                <w:szCs w:val="24"/>
              </w:rPr>
              <w:t>В течение года</w:t>
            </w:r>
          </w:p>
        </w:tc>
        <w:tc>
          <w:tcPr>
            <w:tcW w:w="1702" w:type="dxa"/>
          </w:tcPr>
          <w:p w:rsidR="00BE7354" w:rsidRPr="00BA025F" w:rsidRDefault="00BE7354" w:rsidP="00372923">
            <w:pPr>
              <w:pStyle w:val="TableParagraph"/>
              <w:spacing w:line="259" w:lineRule="auto"/>
              <w:ind w:left="29" w:right="91"/>
              <w:rPr>
                <w:sz w:val="24"/>
                <w:szCs w:val="24"/>
              </w:rPr>
            </w:pPr>
            <w:r w:rsidRPr="00BA025F">
              <w:rPr>
                <w:sz w:val="24"/>
                <w:szCs w:val="24"/>
              </w:rPr>
              <w:t>Зам. директора по УВР, рабочая группа</w:t>
            </w:r>
          </w:p>
        </w:tc>
        <w:tc>
          <w:tcPr>
            <w:tcW w:w="2694" w:type="dxa"/>
          </w:tcPr>
          <w:p w:rsidR="00BE7354" w:rsidRPr="00BA025F" w:rsidRDefault="00BE7354" w:rsidP="00372923">
            <w:pPr>
              <w:pStyle w:val="TableParagraph"/>
              <w:tabs>
                <w:tab w:val="left" w:pos="1887"/>
              </w:tabs>
              <w:spacing w:line="259" w:lineRule="auto"/>
              <w:ind w:left="28" w:right="-15"/>
              <w:rPr>
                <w:sz w:val="24"/>
                <w:szCs w:val="24"/>
              </w:rPr>
            </w:pPr>
            <w:r w:rsidRPr="00BA025F">
              <w:rPr>
                <w:sz w:val="24"/>
                <w:szCs w:val="24"/>
              </w:rPr>
              <w:t>Аналитические  справки, материалы</w:t>
            </w:r>
            <w:r w:rsidRPr="00BA025F">
              <w:rPr>
                <w:spacing w:val="-1"/>
                <w:sz w:val="24"/>
                <w:szCs w:val="24"/>
              </w:rPr>
              <w:t xml:space="preserve"> </w:t>
            </w:r>
            <w:r w:rsidRPr="00BA025F">
              <w:rPr>
                <w:sz w:val="24"/>
                <w:szCs w:val="24"/>
              </w:rPr>
              <w:t>мониторинга</w:t>
            </w:r>
          </w:p>
        </w:tc>
      </w:tr>
      <w:tr w:rsidR="00BE7354" w:rsidRPr="00BA025F" w:rsidTr="00372923">
        <w:trPr>
          <w:trHeight w:val="549"/>
        </w:trPr>
        <w:tc>
          <w:tcPr>
            <w:tcW w:w="1714" w:type="dxa"/>
            <w:gridSpan w:val="2"/>
            <w:vMerge w:val="restart"/>
            <w:tcBorders>
              <w:bottom w:val="nil"/>
            </w:tcBorders>
          </w:tcPr>
          <w:p w:rsidR="00BE7354" w:rsidRPr="00BA025F" w:rsidRDefault="00BE7354" w:rsidP="00372923">
            <w:pPr>
              <w:pStyle w:val="TableParagraph"/>
              <w:spacing w:line="259" w:lineRule="auto"/>
              <w:ind w:left="28" w:right="207"/>
              <w:rPr>
                <w:sz w:val="24"/>
                <w:szCs w:val="24"/>
              </w:rPr>
            </w:pPr>
            <w:r w:rsidRPr="00BA025F">
              <w:rPr>
                <w:sz w:val="24"/>
                <w:szCs w:val="24"/>
              </w:rPr>
              <w:t>Методическое сопровождение ФГОС ООО</w:t>
            </w:r>
          </w:p>
        </w:tc>
        <w:tc>
          <w:tcPr>
            <w:tcW w:w="8504" w:type="dxa"/>
            <w:gridSpan w:val="8"/>
            <w:tcBorders>
              <w:bottom w:val="single" w:sz="4" w:space="0" w:color="000000"/>
            </w:tcBorders>
          </w:tcPr>
          <w:p w:rsidR="00BE7354" w:rsidRPr="00BA025F" w:rsidRDefault="00BE7354" w:rsidP="00372923">
            <w:pPr>
              <w:pStyle w:val="TableParagraph"/>
              <w:spacing w:line="251" w:lineRule="exact"/>
              <w:ind w:left="28"/>
              <w:rPr>
                <w:sz w:val="24"/>
                <w:szCs w:val="24"/>
              </w:rPr>
            </w:pPr>
            <w:r w:rsidRPr="00BA025F">
              <w:rPr>
                <w:sz w:val="24"/>
                <w:szCs w:val="24"/>
              </w:rPr>
              <w:t>Цель: обеспечение управленческой и методической подготовки педагогических</w:t>
            </w:r>
          </w:p>
          <w:p w:rsidR="00BE7354" w:rsidRPr="00BA025F" w:rsidRDefault="00BE7354" w:rsidP="00372923">
            <w:pPr>
              <w:pStyle w:val="TableParagraph"/>
              <w:spacing w:before="20"/>
              <w:ind w:left="28"/>
              <w:rPr>
                <w:sz w:val="24"/>
                <w:szCs w:val="24"/>
              </w:rPr>
            </w:pPr>
            <w:r w:rsidRPr="00BA025F">
              <w:rPr>
                <w:sz w:val="24"/>
                <w:szCs w:val="24"/>
              </w:rPr>
              <w:t>работников школы к реализации ФГОС ООО</w:t>
            </w:r>
          </w:p>
        </w:tc>
      </w:tr>
      <w:tr w:rsidR="00BE7354" w:rsidRPr="00BA025F" w:rsidTr="00372923">
        <w:trPr>
          <w:trHeight w:val="1369"/>
        </w:trPr>
        <w:tc>
          <w:tcPr>
            <w:tcW w:w="1714" w:type="dxa"/>
            <w:gridSpan w:val="2"/>
            <w:vMerge/>
            <w:tcBorders>
              <w:top w:val="nil"/>
              <w:bottom w:val="nil"/>
            </w:tcBorders>
          </w:tcPr>
          <w:p w:rsidR="00BE7354" w:rsidRPr="00BA025F" w:rsidRDefault="00BE7354" w:rsidP="00372923">
            <w:pPr>
              <w:rPr>
                <w:sz w:val="24"/>
                <w:szCs w:val="24"/>
              </w:rPr>
            </w:pPr>
          </w:p>
        </w:tc>
        <w:tc>
          <w:tcPr>
            <w:tcW w:w="2441" w:type="dxa"/>
            <w:gridSpan w:val="3"/>
            <w:tcBorders>
              <w:top w:val="single" w:sz="4" w:space="0" w:color="000000"/>
              <w:bottom w:val="single" w:sz="4" w:space="0" w:color="000000"/>
              <w:right w:val="single" w:sz="4" w:space="0" w:color="000000"/>
            </w:tcBorders>
          </w:tcPr>
          <w:p w:rsidR="00BE7354" w:rsidRPr="00BA025F" w:rsidRDefault="00BE7354" w:rsidP="00372923">
            <w:pPr>
              <w:pStyle w:val="TableParagraph"/>
              <w:spacing w:before="1" w:line="259" w:lineRule="auto"/>
              <w:ind w:left="28" w:right="191"/>
              <w:rPr>
                <w:sz w:val="24"/>
                <w:szCs w:val="24"/>
              </w:rPr>
            </w:pPr>
            <w:r w:rsidRPr="00BA025F">
              <w:rPr>
                <w:sz w:val="24"/>
                <w:szCs w:val="24"/>
              </w:rPr>
              <w:t>Разработка плана методической работы с мероприятиями по сопровождению ФГОС</w:t>
            </w:r>
          </w:p>
          <w:p w:rsidR="00BE7354" w:rsidRPr="00BA025F" w:rsidRDefault="00BE7354" w:rsidP="00372923">
            <w:pPr>
              <w:pStyle w:val="TableParagraph"/>
              <w:spacing w:line="252" w:lineRule="exact"/>
              <w:ind w:left="28"/>
              <w:rPr>
                <w:sz w:val="24"/>
                <w:szCs w:val="24"/>
              </w:rPr>
            </w:pPr>
            <w:r w:rsidRPr="00BA025F">
              <w:rPr>
                <w:sz w:val="24"/>
                <w:szCs w:val="24"/>
              </w:rPr>
              <w:t>ООО</w:t>
            </w:r>
          </w:p>
        </w:tc>
        <w:tc>
          <w:tcPr>
            <w:tcW w:w="1667" w:type="dxa"/>
            <w:gridSpan w:val="3"/>
            <w:tcBorders>
              <w:top w:val="single" w:sz="4" w:space="0" w:color="000000"/>
              <w:left w:val="single" w:sz="4" w:space="0" w:color="000000"/>
              <w:bottom w:val="single" w:sz="4" w:space="0" w:color="000000"/>
              <w:right w:val="single" w:sz="4" w:space="0" w:color="000000"/>
            </w:tcBorders>
          </w:tcPr>
          <w:p w:rsidR="00BE7354" w:rsidRPr="00BA025F" w:rsidRDefault="00BE7354" w:rsidP="00372923">
            <w:pPr>
              <w:pStyle w:val="TableParagraph"/>
              <w:spacing w:before="1"/>
              <w:ind w:left="26"/>
              <w:rPr>
                <w:sz w:val="24"/>
                <w:szCs w:val="24"/>
              </w:rPr>
            </w:pPr>
            <w:r w:rsidRPr="00BA025F">
              <w:rPr>
                <w:sz w:val="24"/>
                <w:szCs w:val="24"/>
              </w:rPr>
              <w:t>август ежегодно</w:t>
            </w:r>
          </w:p>
        </w:tc>
        <w:tc>
          <w:tcPr>
            <w:tcW w:w="1702" w:type="dxa"/>
            <w:tcBorders>
              <w:top w:val="single" w:sz="4" w:space="0" w:color="000000"/>
              <w:left w:val="single" w:sz="4" w:space="0" w:color="000000"/>
              <w:bottom w:val="single" w:sz="4" w:space="0" w:color="000000"/>
              <w:right w:val="single" w:sz="4" w:space="0" w:color="000000"/>
            </w:tcBorders>
          </w:tcPr>
          <w:p w:rsidR="00BE7354" w:rsidRPr="00BA025F" w:rsidRDefault="00BE7354" w:rsidP="00372923">
            <w:pPr>
              <w:pStyle w:val="TableParagraph"/>
              <w:spacing w:before="1" w:line="256" w:lineRule="auto"/>
              <w:ind w:left="24" w:right="323"/>
              <w:rPr>
                <w:sz w:val="24"/>
                <w:szCs w:val="24"/>
              </w:rPr>
            </w:pPr>
            <w:r w:rsidRPr="00BA025F">
              <w:rPr>
                <w:sz w:val="24"/>
                <w:szCs w:val="24"/>
              </w:rPr>
              <w:t>Руководитель Метод. совета</w:t>
            </w:r>
          </w:p>
        </w:tc>
        <w:tc>
          <w:tcPr>
            <w:tcW w:w="2694" w:type="dxa"/>
            <w:tcBorders>
              <w:top w:val="single" w:sz="4" w:space="0" w:color="000000"/>
              <w:left w:val="single" w:sz="4" w:space="0" w:color="000000"/>
              <w:bottom w:val="single" w:sz="4" w:space="0" w:color="000000"/>
              <w:right w:val="single" w:sz="4" w:space="0" w:color="000000"/>
            </w:tcBorders>
          </w:tcPr>
          <w:p w:rsidR="00BE7354" w:rsidRPr="00BA025F" w:rsidRDefault="00BE7354" w:rsidP="00372923">
            <w:pPr>
              <w:pStyle w:val="TableParagraph"/>
              <w:spacing w:before="1" w:line="256" w:lineRule="auto"/>
              <w:ind w:left="26" w:right="57"/>
              <w:rPr>
                <w:sz w:val="24"/>
                <w:szCs w:val="24"/>
              </w:rPr>
            </w:pPr>
            <w:r w:rsidRPr="00BA025F">
              <w:rPr>
                <w:sz w:val="24"/>
                <w:szCs w:val="24"/>
              </w:rPr>
              <w:t>План методической работы школы</w:t>
            </w:r>
          </w:p>
        </w:tc>
      </w:tr>
      <w:tr w:rsidR="00BE7354" w:rsidRPr="00BA025F" w:rsidTr="00372923">
        <w:trPr>
          <w:trHeight w:val="552"/>
        </w:trPr>
        <w:tc>
          <w:tcPr>
            <w:tcW w:w="1714" w:type="dxa"/>
            <w:gridSpan w:val="2"/>
            <w:vMerge/>
            <w:tcBorders>
              <w:top w:val="nil"/>
              <w:bottom w:val="nil"/>
            </w:tcBorders>
          </w:tcPr>
          <w:p w:rsidR="00BE7354" w:rsidRPr="00BA025F" w:rsidRDefault="00BE7354" w:rsidP="00372923">
            <w:pPr>
              <w:rPr>
                <w:sz w:val="24"/>
                <w:szCs w:val="24"/>
              </w:rPr>
            </w:pPr>
          </w:p>
        </w:tc>
        <w:tc>
          <w:tcPr>
            <w:tcW w:w="2441" w:type="dxa"/>
            <w:gridSpan w:val="3"/>
            <w:tcBorders>
              <w:top w:val="single" w:sz="4" w:space="0" w:color="000000"/>
            </w:tcBorders>
          </w:tcPr>
          <w:p w:rsidR="00BE7354" w:rsidRPr="00BA025F" w:rsidRDefault="00BE7354" w:rsidP="00372923">
            <w:pPr>
              <w:pStyle w:val="TableParagraph"/>
              <w:spacing w:before="1"/>
              <w:ind w:left="28"/>
              <w:rPr>
                <w:sz w:val="24"/>
                <w:szCs w:val="24"/>
              </w:rPr>
            </w:pPr>
            <w:r w:rsidRPr="00BA025F">
              <w:rPr>
                <w:sz w:val="24"/>
                <w:szCs w:val="24"/>
              </w:rPr>
              <w:t>Обеспечение</w:t>
            </w:r>
          </w:p>
          <w:p w:rsidR="00BE7354" w:rsidRPr="00BA025F" w:rsidRDefault="00BE7354" w:rsidP="00372923">
            <w:pPr>
              <w:pStyle w:val="TableParagraph"/>
              <w:spacing w:before="18"/>
              <w:ind w:left="28"/>
              <w:rPr>
                <w:sz w:val="24"/>
                <w:szCs w:val="24"/>
              </w:rPr>
            </w:pPr>
            <w:r w:rsidRPr="00BA025F">
              <w:rPr>
                <w:sz w:val="24"/>
                <w:szCs w:val="24"/>
              </w:rPr>
              <w:t>консультационной</w:t>
            </w:r>
          </w:p>
        </w:tc>
        <w:tc>
          <w:tcPr>
            <w:tcW w:w="1667" w:type="dxa"/>
            <w:gridSpan w:val="3"/>
            <w:tcBorders>
              <w:top w:val="single" w:sz="4" w:space="0" w:color="000000"/>
            </w:tcBorders>
          </w:tcPr>
          <w:p w:rsidR="00BE7354" w:rsidRPr="00BA025F" w:rsidRDefault="00BE7354" w:rsidP="00372923">
            <w:pPr>
              <w:pStyle w:val="TableParagraph"/>
              <w:spacing w:before="1"/>
              <w:ind w:left="29"/>
              <w:rPr>
                <w:sz w:val="24"/>
                <w:szCs w:val="24"/>
              </w:rPr>
            </w:pPr>
            <w:r w:rsidRPr="00BA025F">
              <w:rPr>
                <w:sz w:val="24"/>
                <w:szCs w:val="24"/>
              </w:rPr>
              <w:t>В течение года</w:t>
            </w:r>
          </w:p>
        </w:tc>
        <w:tc>
          <w:tcPr>
            <w:tcW w:w="1702" w:type="dxa"/>
            <w:tcBorders>
              <w:top w:val="single" w:sz="4" w:space="0" w:color="000000"/>
            </w:tcBorders>
          </w:tcPr>
          <w:p w:rsidR="00BE7354" w:rsidRPr="00BA025F" w:rsidRDefault="00BE7354" w:rsidP="00372923">
            <w:pPr>
              <w:pStyle w:val="TableParagraph"/>
              <w:spacing w:before="1"/>
              <w:ind w:left="29"/>
              <w:rPr>
                <w:sz w:val="24"/>
                <w:szCs w:val="24"/>
              </w:rPr>
            </w:pPr>
            <w:r w:rsidRPr="00BA025F">
              <w:rPr>
                <w:sz w:val="24"/>
                <w:szCs w:val="24"/>
              </w:rPr>
              <w:t>Заместитель</w:t>
            </w:r>
          </w:p>
          <w:p w:rsidR="00BE7354" w:rsidRPr="00BA025F" w:rsidRDefault="00BE7354" w:rsidP="00372923">
            <w:pPr>
              <w:pStyle w:val="TableParagraph"/>
              <w:spacing w:before="18"/>
              <w:ind w:left="29"/>
              <w:rPr>
                <w:sz w:val="24"/>
                <w:szCs w:val="24"/>
              </w:rPr>
            </w:pPr>
            <w:r w:rsidRPr="00BA025F">
              <w:rPr>
                <w:sz w:val="24"/>
                <w:szCs w:val="24"/>
              </w:rPr>
              <w:t>директора</w:t>
            </w:r>
          </w:p>
        </w:tc>
        <w:tc>
          <w:tcPr>
            <w:tcW w:w="2694" w:type="dxa"/>
            <w:tcBorders>
              <w:top w:val="single" w:sz="4" w:space="0" w:color="000000"/>
            </w:tcBorders>
          </w:tcPr>
          <w:p w:rsidR="00BE7354" w:rsidRPr="00BA025F" w:rsidRDefault="00BE7354" w:rsidP="00372923">
            <w:pPr>
              <w:pStyle w:val="TableParagraph"/>
              <w:rPr>
                <w:sz w:val="24"/>
                <w:szCs w:val="24"/>
              </w:rPr>
            </w:pPr>
          </w:p>
        </w:tc>
      </w:tr>
      <w:tr w:rsidR="00BE7354" w:rsidRPr="00BA025F" w:rsidTr="00372923">
        <w:trPr>
          <w:trHeight w:val="1092"/>
        </w:trPr>
        <w:tc>
          <w:tcPr>
            <w:tcW w:w="1714" w:type="dxa"/>
            <w:gridSpan w:val="2"/>
            <w:vMerge w:val="restart"/>
            <w:tcBorders>
              <w:top w:val="nil"/>
            </w:tcBorders>
          </w:tcPr>
          <w:p w:rsidR="00BE7354" w:rsidRPr="00BA025F" w:rsidRDefault="00BE7354" w:rsidP="00372923">
            <w:pPr>
              <w:pStyle w:val="TableParagraph"/>
              <w:rPr>
                <w:sz w:val="24"/>
                <w:szCs w:val="24"/>
              </w:rPr>
            </w:pPr>
          </w:p>
        </w:tc>
        <w:tc>
          <w:tcPr>
            <w:tcW w:w="2453" w:type="dxa"/>
            <w:gridSpan w:val="4"/>
          </w:tcPr>
          <w:p w:rsidR="00BE7354" w:rsidRPr="00BA025F" w:rsidRDefault="00BE7354" w:rsidP="00372923">
            <w:pPr>
              <w:pStyle w:val="TableParagraph"/>
              <w:spacing w:before="36" w:line="237" w:lineRule="auto"/>
              <w:ind w:left="31" w:right="-8"/>
              <w:rPr>
                <w:sz w:val="24"/>
                <w:szCs w:val="24"/>
              </w:rPr>
            </w:pPr>
            <w:r w:rsidRPr="00BA025F">
              <w:rPr>
                <w:sz w:val="24"/>
                <w:szCs w:val="24"/>
              </w:rPr>
              <w:t>методической поддержки учителей по</w:t>
            </w:r>
          </w:p>
          <w:p w:rsidR="00BE7354" w:rsidRPr="00BA025F" w:rsidRDefault="00BE7354" w:rsidP="00372923">
            <w:pPr>
              <w:pStyle w:val="TableParagraph"/>
              <w:spacing w:before="2"/>
              <w:ind w:left="31"/>
              <w:rPr>
                <w:sz w:val="24"/>
                <w:szCs w:val="24"/>
              </w:rPr>
            </w:pPr>
            <w:r w:rsidRPr="00BA025F">
              <w:rPr>
                <w:sz w:val="24"/>
                <w:szCs w:val="24"/>
              </w:rPr>
              <w:t>вопросам реализации</w:t>
            </w:r>
          </w:p>
          <w:p w:rsidR="00BE7354" w:rsidRPr="00BA025F" w:rsidRDefault="00BE7354" w:rsidP="00372923">
            <w:pPr>
              <w:pStyle w:val="TableParagraph"/>
              <w:spacing w:before="20"/>
              <w:ind w:left="31"/>
              <w:rPr>
                <w:sz w:val="24"/>
                <w:szCs w:val="24"/>
              </w:rPr>
            </w:pPr>
            <w:r w:rsidRPr="00BA025F">
              <w:rPr>
                <w:sz w:val="24"/>
                <w:szCs w:val="24"/>
              </w:rPr>
              <w:t>ООП ООО</w:t>
            </w:r>
          </w:p>
        </w:tc>
        <w:tc>
          <w:tcPr>
            <w:tcW w:w="1655" w:type="dxa"/>
            <w:gridSpan w:val="2"/>
          </w:tcPr>
          <w:p w:rsidR="00BE7354" w:rsidRPr="00BA025F" w:rsidRDefault="00BE7354" w:rsidP="00372923">
            <w:pPr>
              <w:pStyle w:val="TableParagraph"/>
              <w:rPr>
                <w:sz w:val="24"/>
                <w:szCs w:val="24"/>
              </w:rPr>
            </w:pPr>
          </w:p>
        </w:tc>
        <w:tc>
          <w:tcPr>
            <w:tcW w:w="1702" w:type="dxa"/>
          </w:tcPr>
          <w:p w:rsidR="00BE7354" w:rsidRPr="00BA025F" w:rsidRDefault="00BE7354" w:rsidP="00372923">
            <w:pPr>
              <w:pStyle w:val="TableParagraph"/>
              <w:rPr>
                <w:sz w:val="24"/>
                <w:szCs w:val="24"/>
              </w:rPr>
            </w:pPr>
          </w:p>
        </w:tc>
        <w:tc>
          <w:tcPr>
            <w:tcW w:w="2694" w:type="dxa"/>
          </w:tcPr>
          <w:p w:rsidR="00BE7354" w:rsidRPr="00BA025F" w:rsidRDefault="00BE7354" w:rsidP="00372923">
            <w:pPr>
              <w:pStyle w:val="TableParagraph"/>
              <w:rPr>
                <w:sz w:val="24"/>
                <w:szCs w:val="24"/>
              </w:rPr>
            </w:pPr>
          </w:p>
        </w:tc>
      </w:tr>
      <w:tr w:rsidR="00BE7354" w:rsidRPr="00BA025F" w:rsidTr="00372923">
        <w:trPr>
          <w:trHeight w:val="590"/>
        </w:trPr>
        <w:tc>
          <w:tcPr>
            <w:tcW w:w="1714" w:type="dxa"/>
            <w:gridSpan w:val="2"/>
            <w:vMerge/>
            <w:tcBorders>
              <w:top w:val="nil"/>
            </w:tcBorders>
          </w:tcPr>
          <w:p w:rsidR="00BE7354" w:rsidRPr="00BA025F" w:rsidRDefault="00BE7354" w:rsidP="00372923">
            <w:pPr>
              <w:rPr>
                <w:sz w:val="24"/>
                <w:szCs w:val="24"/>
              </w:rPr>
            </w:pPr>
          </w:p>
        </w:tc>
        <w:tc>
          <w:tcPr>
            <w:tcW w:w="2453" w:type="dxa"/>
            <w:gridSpan w:val="4"/>
          </w:tcPr>
          <w:p w:rsidR="00BE7354" w:rsidRPr="00BA025F" w:rsidRDefault="00BE7354" w:rsidP="00372923">
            <w:pPr>
              <w:pStyle w:val="TableParagraph"/>
              <w:spacing w:before="22" w:line="270" w:lineRule="atLeast"/>
              <w:ind w:left="31" w:right="679"/>
              <w:rPr>
                <w:sz w:val="24"/>
                <w:szCs w:val="24"/>
              </w:rPr>
            </w:pPr>
            <w:r w:rsidRPr="00BA025F">
              <w:rPr>
                <w:sz w:val="24"/>
                <w:szCs w:val="24"/>
              </w:rPr>
              <w:t>Обобщение опыта педагогов</w:t>
            </w:r>
          </w:p>
        </w:tc>
        <w:tc>
          <w:tcPr>
            <w:tcW w:w="1655" w:type="dxa"/>
            <w:gridSpan w:val="2"/>
          </w:tcPr>
          <w:p w:rsidR="00BE7354" w:rsidRPr="00BA025F" w:rsidRDefault="00BE7354" w:rsidP="00372923">
            <w:pPr>
              <w:pStyle w:val="TableParagraph"/>
              <w:spacing w:before="39"/>
              <w:ind w:left="31"/>
              <w:rPr>
                <w:sz w:val="24"/>
                <w:szCs w:val="24"/>
              </w:rPr>
            </w:pPr>
            <w:r w:rsidRPr="00BA025F">
              <w:rPr>
                <w:sz w:val="24"/>
                <w:szCs w:val="24"/>
              </w:rPr>
              <w:t>В течение года</w:t>
            </w:r>
          </w:p>
        </w:tc>
        <w:tc>
          <w:tcPr>
            <w:tcW w:w="1702" w:type="dxa"/>
          </w:tcPr>
          <w:p w:rsidR="00BE7354" w:rsidRPr="00BA025F" w:rsidRDefault="00BE7354" w:rsidP="00372923">
            <w:pPr>
              <w:pStyle w:val="TableParagraph"/>
              <w:spacing w:before="22" w:line="270" w:lineRule="atLeast"/>
              <w:ind w:left="31" w:right="276" w:firstLine="55"/>
              <w:rPr>
                <w:sz w:val="24"/>
                <w:szCs w:val="24"/>
              </w:rPr>
            </w:pPr>
            <w:r w:rsidRPr="00BA025F">
              <w:rPr>
                <w:sz w:val="24"/>
                <w:szCs w:val="24"/>
              </w:rPr>
              <w:t>Руководители МО, учителя</w:t>
            </w:r>
          </w:p>
        </w:tc>
        <w:tc>
          <w:tcPr>
            <w:tcW w:w="2694" w:type="dxa"/>
          </w:tcPr>
          <w:p w:rsidR="00BE7354" w:rsidRPr="00BA025F" w:rsidRDefault="00BE7354" w:rsidP="00372923">
            <w:pPr>
              <w:pStyle w:val="TableParagraph"/>
              <w:spacing w:before="22" w:line="270" w:lineRule="atLeast"/>
              <w:ind w:left="31" w:right="663"/>
              <w:rPr>
                <w:sz w:val="24"/>
                <w:szCs w:val="24"/>
              </w:rPr>
            </w:pPr>
            <w:r w:rsidRPr="00BA025F">
              <w:rPr>
                <w:sz w:val="24"/>
                <w:szCs w:val="24"/>
              </w:rPr>
              <w:t>Фестиваль открытых уроков</w:t>
            </w:r>
          </w:p>
        </w:tc>
      </w:tr>
      <w:tr w:rsidR="00BE7354" w:rsidRPr="00BA025F" w:rsidTr="00372923">
        <w:trPr>
          <w:trHeight w:val="1410"/>
        </w:trPr>
        <w:tc>
          <w:tcPr>
            <w:tcW w:w="1714" w:type="dxa"/>
            <w:gridSpan w:val="2"/>
            <w:vMerge/>
            <w:tcBorders>
              <w:top w:val="nil"/>
            </w:tcBorders>
          </w:tcPr>
          <w:p w:rsidR="00BE7354" w:rsidRPr="00BA025F" w:rsidRDefault="00BE7354" w:rsidP="00372923">
            <w:pPr>
              <w:rPr>
                <w:sz w:val="24"/>
                <w:szCs w:val="24"/>
              </w:rPr>
            </w:pPr>
          </w:p>
        </w:tc>
        <w:tc>
          <w:tcPr>
            <w:tcW w:w="2453" w:type="dxa"/>
            <w:gridSpan w:val="4"/>
          </w:tcPr>
          <w:p w:rsidR="00BE7354" w:rsidRPr="00BA025F" w:rsidRDefault="00BE7354" w:rsidP="00372923">
            <w:pPr>
              <w:pStyle w:val="TableParagraph"/>
              <w:spacing w:before="39" w:line="259" w:lineRule="auto"/>
              <w:ind w:left="31" w:right="187"/>
              <w:rPr>
                <w:sz w:val="24"/>
                <w:szCs w:val="24"/>
              </w:rPr>
            </w:pPr>
            <w:r w:rsidRPr="00BA025F">
              <w:rPr>
                <w:sz w:val="24"/>
                <w:szCs w:val="24"/>
              </w:rPr>
              <w:t>Организация работы по психолого- педагогическому обеспечению</w:t>
            </w:r>
          </w:p>
          <w:p w:rsidR="00BE7354" w:rsidRPr="00BA025F" w:rsidRDefault="00BE7354" w:rsidP="00372923">
            <w:pPr>
              <w:pStyle w:val="TableParagraph"/>
              <w:spacing w:line="252" w:lineRule="exact"/>
              <w:ind w:left="31"/>
              <w:rPr>
                <w:sz w:val="24"/>
                <w:szCs w:val="24"/>
              </w:rPr>
            </w:pPr>
            <w:r w:rsidRPr="00BA025F">
              <w:rPr>
                <w:sz w:val="24"/>
                <w:szCs w:val="24"/>
              </w:rPr>
              <w:t>сопровождения ФГОС</w:t>
            </w:r>
          </w:p>
        </w:tc>
        <w:tc>
          <w:tcPr>
            <w:tcW w:w="1655" w:type="dxa"/>
            <w:gridSpan w:val="2"/>
          </w:tcPr>
          <w:p w:rsidR="00BE7354" w:rsidRPr="00BA025F" w:rsidRDefault="00BE7354" w:rsidP="00372923">
            <w:pPr>
              <w:pStyle w:val="TableParagraph"/>
              <w:spacing w:before="39"/>
              <w:ind w:left="31"/>
              <w:rPr>
                <w:sz w:val="24"/>
                <w:szCs w:val="24"/>
              </w:rPr>
            </w:pPr>
            <w:r w:rsidRPr="00BA025F">
              <w:rPr>
                <w:sz w:val="24"/>
                <w:szCs w:val="24"/>
              </w:rPr>
              <w:t>В течение года</w:t>
            </w:r>
          </w:p>
        </w:tc>
        <w:tc>
          <w:tcPr>
            <w:tcW w:w="1702" w:type="dxa"/>
          </w:tcPr>
          <w:p w:rsidR="00BE7354" w:rsidRPr="00BA025F" w:rsidRDefault="00BE7354" w:rsidP="00372923">
            <w:pPr>
              <w:pStyle w:val="TableParagraph"/>
              <w:spacing w:before="39"/>
              <w:ind w:left="31"/>
              <w:rPr>
                <w:sz w:val="24"/>
                <w:szCs w:val="24"/>
              </w:rPr>
            </w:pPr>
            <w:r w:rsidRPr="00BA025F">
              <w:rPr>
                <w:sz w:val="24"/>
                <w:szCs w:val="24"/>
              </w:rPr>
              <w:t>ППк</w:t>
            </w:r>
          </w:p>
        </w:tc>
        <w:tc>
          <w:tcPr>
            <w:tcW w:w="2694" w:type="dxa"/>
          </w:tcPr>
          <w:p w:rsidR="00BE7354" w:rsidRPr="00BA025F" w:rsidRDefault="00BE7354" w:rsidP="00372923">
            <w:pPr>
              <w:pStyle w:val="TableParagraph"/>
              <w:spacing w:before="39" w:line="259" w:lineRule="auto"/>
              <w:ind w:left="31" w:right="313"/>
              <w:rPr>
                <w:sz w:val="24"/>
                <w:szCs w:val="24"/>
              </w:rPr>
            </w:pPr>
            <w:r w:rsidRPr="00BA025F">
              <w:rPr>
                <w:sz w:val="24"/>
                <w:szCs w:val="24"/>
              </w:rPr>
              <w:t>Обеспечение психолого- педагогического сопровождения</w:t>
            </w:r>
          </w:p>
        </w:tc>
      </w:tr>
      <w:tr w:rsidR="00BE7354" w:rsidRPr="00BA025F" w:rsidTr="00372923">
        <w:trPr>
          <w:trHeight w:val="1138"/>
        </w:trPr>
        <w:tc>
          <w:tcPr>
            <w:tcW w:w="1714" w:type="dxa"/>
            <w:gridSpan w:val="2"/>
            <w:vMerge/>
            <w:tcBorders>
              <w:top w:val="nil"/>
            </w:tcBorders>
          </w:tcPr>
          <w:p w:rsidR="00BE7354" w:rsidRPr="00BA025F" w:rsidRDefault="00BE7354" w:rsidP="00372923">
            <w:pPr>
              <w:rPr>
                <w:sz w:val="24"/>
                <w:szCs w:val="24"/>
              </w:rPr>
            </w:pPr>
          </w:p>
        </w:tc>
        <w:tc>
          <w:tcPr>
            <w:tcW w:w="2453" w:type="dxa"/>
            <w:gridSpan w:val="4"/>
          </w:tcPr>
          <w:p w:rsidR="00BE7354" w:rsidRPr="00BA025F" w:rsidRDefault="00BE7354" w:rsidP="00372923">
            <w:pPr>
              <w:pStyle w:val="TableParagraph"/>
              <w:spacing w:before="39" w:line="259" w:lineRule="auto"/>
              <w:ind w:left="31" w:right="466"/>
              <w:rPr>
                <w:sz w:val="24"/>
                <w:szCs w:val="24"/>
              </w:rPr>
            </w:pPr>
            <w:r w:rsidRPr="00BA025F">
              <w:rPr>
                <w:sz w:val="24"/>
                <w:szCs w:val="24"/>
              </w:rPr>
              <w:t>Участие в работе муниципальных МО учителей основных</w:t>
            </w:r>
          </w:p>
          <w:p w:rsidR="00BE7354" w:rsidRPr="00BA025F" w:rsidRDefault="00BE7354" w:rsidP="00372923">
            <w:pPr>
              <w:pStyle w:val="TableParagraph"/>
              <w:spacing w:line="252" w:lineRule="exact"/>
              <w:ind w:left="31"/>
              <w:rPr>
                <w:sz w:val="24"/>
                <w:szCs w:val="24"/>
              </w:rPr>
            </w:pPr>
            <w:r w:rsidRPr="00BA025F">
              <w:rPr>
                <w:sz w:val="24"/>
                <w:szCs w:val="24"/>
              </w:rPr>
              <w:t>классов</w:t>
            </w:r>
          </w:p>
        </w:tc>
        <w:tc>
          <w:tcPr>
            <w:tcW w:w="1655" w:type="dxa"/>
            <w:gridSpan w:val="2"/>
          </w:tcPr>
          <w:p w:rsidR="00BE7354" w:rsidRPr="00BA025F" w:rsidRDefault="00BE7354" w:rsidP="00372923">
            <w:pPr>
              <w:pStyle w:val="TableParagraph"/>
              <w:spacing w:before="39"/>
              <w:ind w:left="31"/>
              <w:rPr>
                <w:sz w:val="24"/>
                <w:szCs w:val="24"/>
              </w:rPr>
            </w:pPr>
            <w:r w:rsidRPr="00BA025F">
              <w:rPr>
                <w:sz w:val="24"/>
                <w:szCs w:val="24"/>
              </w:rPr>
              <w:t>В течение года</w:t>
            </w:r>
          </w:p>
        </w:tc>
        <w:tc>
          <w:tcPr>
            <w:tcW w:w="1702" w:type="dxa"/>
          </w:tcPr>
          <w:p w:rsidR="00BE7354" w:rsidRPr="00BA025F" w:rsidRDefault="00BE7354" w:rsidP="00372923">
            <w:pPr>
              <w:pStyle w:val="TableParagraph"/>
              <w:spacing w:before="39" w:line="266" w:lineRule="auto"/>
              <w:ind w:left="31" w:right="331"/>
              <w:rPr>
                <w:sz w:val="24"/>
                <w:szCs w:val="24"/>
              </w:rPr>
            </w:pPr>
            <w:r w:rsidRPr="00BA025F">
              <w:rPr>
                <w:sz w:val="24"/>
                <w:szCs w:val="24"/>
              </w:rPr>
              <w:t>Учителя Руководители ШУМО</w:t>
            </w:r>
          </w:p>
        </w:tc>
        <w:tc>
          <w:tcPr>
            <w:tcW w:w="2694" w:type="dxa"/>
          </w:tcPr>
          <w:p w:rsidR="00BE7354" w:rsidRPr="00BA025F" w:rsidRDefault="00BE7354" w:rsidP="00372923">
            <w:pPr>
              <w:pStyle w:val="TableParagraph"/>
              <w:spacing w:before="39" w:line="259" w:lineRule="auto"/>
              <w:ind w:left="31" w:right="683"/>
              <w:rPr>
                <w:sz w:val="24"/>
                <w:szCs w:val="24"/>
              </w:rPr>
            </w:pPr>
            <w:r w:rsidRPr="00BA025F">
              <w:rPr>
                <w:sz w:val="24"/>
                <w:szCs w:val="24"/>
              </w:rPr>
              <w:t>Обмен опытом, распространение эффективного опыта</w:t>
            </w:r>
          </w:p>
          <w:p w:rsidR="00BE7354" w:rsidRPr="00BA025F" w:rsidRDefault="00BE7354" w:rsidP="00372923">
            <w:pPr>
              <w:pStyle w:val="TableParagraph"/>
              <w:spacing w:line="252" w:lineRule="exact"/>
              <w:ind w:left="31"/>
              <w:rPr>
                <w:sz w:val="24"/>
                <w:szCs w:val="24"/>
              </w:rPr>
            </w:pPr>
            <w:r w:rsidRPr="00BA025F">
              <w:rPr>
                <w:sz w:val="24"/>
                <w:szCs w:val="24"/>
              </w:rPr>
              <w:t>работы</w:t>
            </w:r>
          </w:p>
        </w:tc>
      </w:tr>
      <w:tr w:rsidR="00BE7354" w:rsidRPr="00BA025F" w:rsidTr="00372923">
        <w:trPr>
          <w:trHeight w:val="1137"/>
        </w:trPr>
        <w:tc>
          <w:tcPr>
            <w:tcW w:w="1714" w:type="dxa"/>
            <w:gridSpan w:val="2"/>
            <w:vMerge/>
            <w:tcBorders>
              <w:top w:val="nil"/>
            </w:tcBorders>
          </w:tcPr>
          <w:p w:rsidR="00BE7354" w:rsidRPr="00BA025F" w:rsidRDefault="00BE7354" w:rsidP="00372923">
            <w:pPr>
              <w:rPr>
                <w:sz w:val="24"/>
                <w:szCs w:val="24"/>
              </w:rPr>
            </w:pPr>
          </w:p>
        </w:tc>
        <w:tc>
          <w:tcPr>
            <w:tcW w:w="2453" w:type="dxa"/>
            <w:gridSpan w:val="4"/>
          </w:tcPr>
          <w:p w:rsidR="00BE7354" w:rsidRPr="00BA025F" w:rsidRDefault="00BE7354" w:rsidP="00372923">
            <w:pPr>
              <w:pStyle w:val="TableParagraph"/>
              <w:spacing w:before="39" w:line="259" w:lineRule="auto"/>
              <w:ind w:left="31" w:right="117"/>
              <w:jc w:val="both"/>
              <w:rPr>
                <w:sz w:val="24"/>
                <w:szCs w:val="24"/>
              </w:rPr>
            </w:pPr>
            <w:r w:rsidRPr="00BA025F">
              <w:rPr>
                <w:sz w:val="24"/>
                <w:szCs w:val="24"/>
              </w:rPr>
              <w:t>Организация семинаров по вопросам реализации ФГОС</w:t>
            </w:r>
          </w:p>
        </w:tc>
        <w:tc>
          <w:tcPr>
            <w:tcW w:w="1655" w:type="dxa"/>
            <w:gridSpan w:val="2"/>
          </w:tcPr>
          <w:p w:rsidR="00BE7354" w:rsidRPr="00BA025F" w:rsidRDefault="00BE7354" w:rsidP="00372923">
            <w:pPr>
              <w:pStyle w:val="TableParagraph"/>
              <w:spacing w:before="39"/>
              <w:ind w:left="31"/>
              <w:rPr>
                <w:sz w:val="24"/>
                <w:szCs w:val="24"/>
              </w:rPr>
            </w:pPr>
            <w:r w:rsidRPr="00BA025F">
              <w:rPr>
                <w:sz w:val="24"/>
                <w:szCs w:val="24"/>
              </w:rPr>
              <w:t>В течение года</w:t>
            </w:r>
          </w:p>
        </w:tc>
        <w:tc>
          <w:tcPr>
            <w:tcW w:w="1702" w:type="dxa"/>
          </w:tcPr>
          <w:p w:rsidR="00BE7354" w:rsidRPr="00BA025F" w:rsidRDefault="00BE7354" w:rsidP="00372923">
            <w:pPr>
              <w:pStyle w:val="TableParagraph"/>
              <w:spacing w:before="39" w:line="256" w:lineRule="auto"/>
              <w:ind w:left="31" w:right="468"/>
              <w:rPr>
                <w:sz w:val="24"/>
                <w:szCs w:val="24"/>
              </w:rPr>
            </w:pPr>
            <w:r w:rsidRPr="00BA025F">
              <w:rPr>
                <w:sz w:val="24"/>
                <w:szCs w:val="24"/>
              </w:rPr>
              <w:t>Заместители директора</w:t>
            </w:r>
          </w:p>
        </w:tc>
        <w:tc>
          <w:tcPr>
            <w:tcW w:w="2694" w:type="dxa"/>
          </w:tcPr>
          <w:p w:rsidR="00BE7354" w:rsidRPr="00BA025F" w:rsidRDefault="00BE7354" w:rsidP="00372923">
            <w:pPr>
              <w:pStyle w:val="TableParagraph"/>
              <w:spacing w:before="39" w:line="259" w:lineRule="auto"/>
              <w:ind w:left="31" w:right="129"/>
              <w:rPr>
                <w:sz w:val="24"/>
                <w:szCs w:val="24"/>
              </w:rPr>
            </w:pPr>
            <w:r w:rsidRPr="00BA025F">
              <w:rPr>
                <w:sz w:val="24"/>
                <w:szCs w:val="24"/>
              </w:rPr>
              <w:t>Обмен опытом, распространение эффективного опыта</w:t>
            </w:r>
          </w:p>
          <w:p w:rsidR="00BE7354" w:rsidRPr="00BA025F" w:rsidRDefault="00BE7354" w:rsidP="00372923">
            <w:pPr>
              <w:pStyle w:val="TableParagraph"/>
              <w:spacing w:line="252" w:lineRule="exact"/>
              <w:ind w:left="31" w:right="129"/>
              <w:rPr>
                <w:sz w:val="24"/>
                <w:szCs w:val="24"/>
              </w:rPr>
            </w:pPr>
            <w:r w:rsidRPr="00BA025F">
              <w:rPr>
                <w:sz w:val="24"/>
                <w:szCs w:val="24"/>
              </w:rPr>
              <w:t>работы</w:t>
            </w:r>
          </w:p>
        </w:tc>
      </w:tr>
      <w:tr w:rsidR="00BE7354" w:rsidRPr="00BA025F" w:rsidTr="00372923">
        <w:trPr>
          <w:trHeight w:val="2227"/>
        </w:trPr>
        <w:tc>
          <w:tcPr>
            <w:tcW w:w="1714" w:type="dxa"/>
            <w:gridSpan w:val="2"/>
            <w:vMerge w:val="restart"/>
          </w:tcPr>
          <w:p w:rsidR="00BE7354" w:rsidRPr="00BA025F" w:rsidRDefault="00BE7354" w:rsidP="006932E1">
            <w:pPr>
              <w:pStyle w:val="TableParagraph"/>
              <w:spacing w:before="37" w:line="266" w:lineRule="auto"/>
              <w:ind w:left="31" w:right="-10"/>
              <w:jc w:val="both"/>
              <w:rPr>
                <w:sz w:val="24"/>
                <w:szCs w:val="24"/>
              </w:rPr>
            </w:pPr>
            <w:r w:rsidRPr="00BA025F">
              <w:rPr>
                <w:sz w:val="24"/>
                <w:szCs w:val="24"/>
              </w:rPr>
              <w:t>Финансовое обеспечение ФГОС</w:t>
            </w:r>
          </w:p>
        </w:tc>
        <w:tc>
          <w:tcPr>
            <w:tcW w:w="2453" w:type="dxa"/>
            <w:gridSpan w:val="4"/>
          </w:tcPr>
          <w:p w:rsidR="00BE7354" w:rsidRPr="00BA025F" w:rsidRDefault="00BE7354" w:rsidP="00372923">
            <w:pPr>
              <w:pStyle w:val="TableParagraph"/>
              <w:spacing w:before="37" w:line="259" w:lineRule="auto"/>
              <w:ind w:left="31" w:right="151"/>
              <w:rPr>
                <w:sz w:val="24"/>
                <w:szCs w:val="24"/>
              </w:rPr>
            </w:pPr>
            <w:r w:rsidRPr="00BA025F">
              <w:rPr>
                <w:sz w:val="24"/>
                <w:szCs w:val="24"/>
              </w:rPr>
              <w:t>Определение объема расходов, необходимых для реализации ООП и достижения планируемых результатов, а также механизма их</w:t>
            </w:r>
          </w:p>
          <w:p w:rsidR="00BE7354" w:rsidRPr="00BA025F" w:rsidRDefault="00BE7354" w:rsidP="00372923">
            <w:pPr>
              <w:pStyle w:val="TableParagraph"/>
              <w:ind w:left="31"/>
              <w:rPr>
                <w:sz w:val="24"/>
                <w:szCs w:val="24"/>
              </w:rPr>
            </w:pPr>
            <w:r w:rsidRPr="00BA025F">
              <w:rPr>
                <w:sz w:val="24"/>
                <w:szCs w:val="24"/>
              </w:rPr>
              <w:t>формирования</w:t>
            </w:r>
          </w:p>
        </w:tc>
        <w:tc>
          <w:tcPr>
            <w:tcW w:w="1655" w:type="dxa"/>
            <w:gridSpan w:val="2"/>
          </w:tcPr>
          <w:p w:rsidR="00BE7354" w:rsidRPr="00BA025F" w:rsidRDefault="00BE7354" w:rsidP="00372923">
            <w:pPr>
              <w:pStyle w:val="TableParagraph"/>
              <w:spacing w:before="37" w:line="259" w:lineRule="auto"/>
              <w:ind w:left="31" w:right="200"/>
              <w:rPr>
                <w:sz w:val="24"/>
                <w:szCs w:val="24"/>
              </w:rPr>
            </w:pPr>
            <w:r w:rsidRPr="00BA025F">
              <w:rPr>
                <w:sz w:val="24"/>
                <w:szCs w:val="24"/>
              </w:rPr>
              <w:t>Август, январь ежегодно</w:t>
            </w:r>
          </w:p>
        </w:tc>
        <w:tc>
          <w:tcPr>
            <w:tcW w:w="1702" w:type="dxa"/>
          </w:tcPr>
          <w:p w:rsidR="00BE7354" w:rsidRPr="00BA025F" w:rsidRDefault="00BE7354" w:rsidP="00372923">
            <w:pPr>
              <w:pStyle w:val="TableParagraph"/>
              <w:spacing w:before="37"/>
              <w:ind w:left="31"/>
              <w:rPr>
                <w:sz w:val="24"/>
                <w:szCs w:val="24"/>
              </w:rPr>
            </w:pPr>
            <w:r w:rsidRPr="00BA025F">
              <w:rPr>
                <w:sz w:val="24"/>
                <w:szCs w:val="24"/>
              </w:rPr>
              <w:t>директор</w:t>
            </w:r>
          </w:p>
        </w:tc>
        <w:tc>
          <w:tcPr>
            <w:tcW w:w="2694" w:type="dxa"/>
          </w:tcPr>
          <w:p w:rsidR="00BE7354" w:rsidRPr="00BA025F" w:rsidRDefault="00BE7354" w:rsidP="00372923">
            <w:pPr>
              <w:pStyle w:val="TableParagraph"/>
              <w:tabs>
                <w:tab w:val="left" w:pos="2349"/>
              </w:tabs>
              <w:spacing w:before="37" w:line="266" w:lineRule="auto"/>
              <w:ind w:left="31" w:right="129"/>
              <w:rPr>
                <w:sz w:val="24"/>
                <w:szCs w:val="24"/>
              </w:rPr>
            </w:pPr>
            <w:r w:rsidRPr="00BA025F">
              <w:rPr>
                <w:sz w:val="24"/>
                <w:szCs w:val="24"/>
              </w:rPr>
              <w:t>План финансово- хозяйственной деятельности</w:t>
            </w:r>
          </w:p>
        </w:tc>
      </w:tr>
      <w:tr w:rsidR="00BE7354" w:rsidRPr="00BA025F" w:rsidTr="00372923">
        <w:trPr>
          <w:trHeight w:val="3338"/>
        </w:trPr>
        <w:tc>
          <w:tcPr>
            <w:tcW w:w="1714" w:type="dxa"/>
            <w:gridSpan w:val="2"/>
            <w:vMerge/>
            <w:tcBorders>
              <w:top w:val="nil"/>
            </w:tcBorders>
          </w:tcPr>
          <w:p w:rsidR="00BE7354" w:rsidRPr="00BA025F" w:rsidRDefault="00BE7354" w:rsidP="00372923">
            <w:pPr>
              <w:rPr>
                <w:sz w:val="24"/>
                <w:szCs w:val="24"/>
              </w:rPr>
            </w:pPr>
          </w:p>
        </w:tc>
        <w:tc>
          <w:tcPr>
            <w:tcW w:w="2453" w:type="dxa"/>
            <w:gridSpan w:val="4"/>
          </w:tcPr>
          <w:p w:rsidR="00BE7354" w:rsidRPr="00BA025F" w:rsidRDefault="00BE7354" w:rsidP="00372923">
            <w:pPr>
              <w:pStyle w:val="TableParagraph"/>
              <w:spacing w:before="39" w:line="259" w:lineRule="auto"/>
              <w:ind w:left="31" w:right="12"/>
              <w:rPr>
                <w:sz w:val="24"/>
                <w:szCs w:val="24"/>
              </w:rPr>
            </w:pPr>
            <w:r w:rsidRPr="00BA025F">
              <w:rPr>
                <w:sz w:val="24"/>
                <w:szCs w:val="24"/>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655" w:type="dxa"/>
            <w:gridSpan w:val="2"/>
          </w:tcPr>
          <w:p w:rsidR="00BE7354" w:rsidRPr="00BA025F" w:rsidRDefault="00BE7354" w:rsidP="00372923">
            <w:pPr>
              <w:pStyle w:val="TableParagraph"/>
              <w:spacing w:before="39" w:line="259" w:lineRule="auto"/>
              <w:ind w:left="31" w:right="150"/>
              <w:rPr>
                <w:sz w:val="24"/>
                <w:szCs w:val="24"/>
              </w:rPr>
            </w:pPr>
            <w:r w:rsidRPr="00BA025F">
              <w:rPr>
                <w:sz w:val="24"/>
                <w:szCs w:val="24"/>
              </w:rPr>
              <w:t>По мере необходимости</w:t>
            </w:r>
          </w:p>
        </w:tc>
        <w:tc>
          <w:tcPr>
            <w:tcW w:w="1702" w:type="dxa"/>
          </w:tcPr>
          <w:p w:rsidR="00BE7354" w:rsidRPr="00BA025F" w:rsidRDefault="00BE7354" w:rsidP="00372923">
            <w:pPr>
              <w:pStyle w:val="TableParagraph"/>
              <w:spacing w:before="39"/>
              <w:ind w:left="31"/>
              <w:rPr>
                <w:sz w:val="24"/>
                <w:szCs w:val="24"/>
              </w:rPr>
            </w:pPr>
            <w:r w:rsidRPr="00BA025F">
              <w:rPr>
                <w:sz w:val="24"/>
                <w:szCs w:val="24"/>
              </w:rPr>
              <w:t>директор</w:t>
            </w:r>
          </w:p>
        </w:tc>
        <w:tc>
          <w:tcPr>
            <w:tcW w:w="2694" w:type="dxa"/>
          </w:tcPr>
          <w:p w:rsidR="00BE7354" w:rsidRPr="00BA025F" w:rsidRDefault="00BE7354" w:rsidP="00372923">
            <w:pPr>
              <w:pStyle w:val="TableParagraph"/>
              <w:spacing w:before="39" w:line="259" w:lineRule="auto"/>
              <w:ind w:left="31" w:right="385"/>
              <w:rPr>
                <w:sz w:val="24"/>
                <w:szCs w:val="24"/>
              </w:rPr>
            </w:pPr>
            <w:r w:rsidRPr="00BA025F">
              <w:rPr>
                <w:sz w:val="24"/>
                <w:szCs w:val="24"/>
              </w:rPr>
              <w:t>Приказы по стимулирующему и инновационному фонду</w:t>
            </w:r>
          </w:p>
        </w:tc>
      </w:tr>
      <w:tr w:rsidR="00BE7354" w:rsidRPr="00BA025F" w:rsidTr="00372923">
        <w:trPr>
          <w:trHeight w:val="318"/>
        </w:trPr>
        <w:tc>
          <w:tcPr>
            <w:tcW w:w="1714" w:type="dxa"/>
            <w:gridSpan w:val="2"/>
            <w:vMerge w:val="restart"/>
            <w:tcBorders>
              <w:bottom w:val="nil"/>
            </w:tcBorders>
          </w:tcPr>
          <w:p w:rsidR="00BE7354" w:rsidRPr="00BA025F" w:rsidRDefault="00BE7354" w:rsidP="00372923">
            <w:pPr>
              <w:pStyle w:val="TableParagraph"/>
              <w:spacing w:before="39" w:line="252" w:lineRule="auto"/>
              <w:ind w:left="31" w:right="-10"/>
              <w:rPr>
                <w:sz w:val="24"/>
                <w:szCs w:val="24"/>
              </w:rPr>
            </w:pPr>
            <w:r w:rsidRPr="00BA025F">
              <w:rPr>
                <w:sz w:val="24"/>
                <w:szCs w:val="24"/>
              </w:rPr>
              <w:t>Кадровое обеспечение реализации ФГОС ООО</w:t>
            </w:r>
          </w:p>
        </w:tc>
        <w:tc>
          <w:tcPr>
            <w:tcW w:w="8504" w:type="dxa"/>
            <w:gridSpan w:val="8"/>
          </w:tcPr>
          <w:p w:rsidR="00BE7354" w:rsidRPr="00BA025F" w:rsidRDefault="00BE7354" w:rsidP="00372923">
            <w:pPr>
              <w:pStyle w:val="TableParagraph"/>
              <w:spacing w:before="39"/>
              <w:ind w:left="31"/>
              <w:rPr>
                <w:sz w:val="24"/>
                <w:szCs w:val="24"/>
              </w:rPr>
            </w:pPr>
            <w:r w:rsidRPr="00BA025F">
              <w:rPr>
                <w:sz w:val="24"/>
                <w:szCs w:val="24"/>
              </w:rPr>
              <w:t>Цель: создание условий для обеспечения реализации ФГОС ООО</w:t>
            </w:r>
          </w:p>
        </w:tc>
      </w:tr>
      <w:tr w:rsidR="00BE7354" w:rsidRPr="00BA025F" w:rsidTr="00372923">
        <w:trPr>
          <w:trHeight w:val="1315"/>
        </w:trPr>
        <w:tc>
          <w:tcPr>
            <w:tcW w:w="1714" w:type="dxa"/>
            <w:gridSpan w:val="2"/>
            <w:vMerge/>
            <w:tcBorders>
              <w:top w:val="nil"/>
              <w:bottom w:val="nil"/>
            </w:tcBorders>
          </w:tcPr>
          <w:p w:rsidR="00BE7354" w:rsidRPr="00BA025F" w:rsidRDefault="00BE7354" w:rsidP="00372923">
            <w:pPr>
              <w:rPr>
                <w:sz w:val="24"/>
                <w:szCs w:val="24"/>
              </w:rPr>
            </w:pPr>
          </w:p>
        </w:tc>
        <w:tc>
          <w:tcPr>
            <w:tcW w:w="2453" w:type="dxa"/>
            <w:gridSpan w:val="4"/>
          </w:tcPr>
          <w:p w:rsidR="00BE7354" w:rsidRPr="00BA025F" w:rsidRDefault="00BE7354" w:rsidP="00372923">
            <w:pPr>
              <w:pStyle w:val="TableParagraph"/>
              <w:spacing w:before="39" w:line="259" w:lineRule="auto"/>
              <w:ind w:left="31" w:right="23"/>
              <w:rPr>
                <w:sz w:val="24"/>
                <w:szCs w:val="24"/>
              </w:rPr>
            </w:pPr>
            <w:r w:rsidRPr="00BA025F">
              <w:rPr>
                <w:sz w:val="24"/>
                <w:szCs w:val="24"/>
              </w:rPr>
              <w:t>Анализ кадрового обеспечения реализации ФГОС основного общего образования</w:t>
            </w:r>
          </w:p>
        </w:tc>
        <w:tc>
          <w:tcPr>
            <w:tcW w:w="1655" w:type="dxa"/>
            <w:gridSpan w:val="2"/>
          </w:tcPr>
          <w:p w:rsidR="00BE7354" w:rsidRPr="00BA025F" w:rsidRDefault="00BE7354" w:rsidP="00372923">
            <w:pPr>
              <w:pStyle w:val="TableParagraph"/>
              <w:spacing w:before="39" w:line="259" w:lineRule="auto"/>
              <w:ind w:left="31"/>
              <w:rPr>
                <w:sz w:val="24"/>
                <w:szCs w:val="24"/>
              </w:rPr>
            </w:pPr>
            <w:r w:rsidRPr="00BA025F">
              <w:rPr>
                <w:sz w:val="24"/>
                <w:szCs w:val="24"/>
              </w:rPr>
              <w:t>Март -Август ежегодно</w:t>
            </w:r>
          </w:p>
        </w:tc>
        <w:tc>
          <w:tcPr>
            <w:tcW w:w="1702" w:type="dxa"/>
          </w:tcPr>
          <w:p w:rsidR="00BE7354" w:rsidRPr="00BA025F" w:rsidRDefault="00BE7354" w:rsidP="00372923">
            <w:pPr>
              <w:pStyle w:val="TableParagraph"/>
              <w:spacing w:before="39" w:line="259" w:lineRule="auto"/>
              <w:ind w:left="31"/>
              <w:rPr>
                <w:sz w:val="24"/>
                <w:szCs w:val="24"/>
              </w:rPr>
            </w:pPr>
            <w:r w:rsidRPr="00BA025F">
              <w:rPr>
                <w:sz w:val="24"/>
                <w:szCs w:val="24"/>
              </w:rPr>
              <w:t>Директор Заместитель директора</w:t>
            </w:r>
          </w:p>
        </w:tc>
        <w:tc>
          <w:tcPr>
            <w:tcW w:w="2694" w:type="dxa"/>
          </w:tcPr>
          <w:p w:rsidR="00BE7354" w:rsidRPr="00BA025F" w:rsidRDefault="00BE7354" w:rsidP="00372923">
            <w:pPr>
              <w:pStyle w:val="TableParagraph"/>
              <w:spacing w:before="39"/>
              <w:ind w:left="31"/>
              <w:rPr>
                <w:sz w:val="24"/>
                <w:szCs w:val="24"/>
              </w:rPr>
            </w:pPr>
            <w:r w:rsidRPr="00BA025F">
              <w:rPr>
                <w:sz w:val="24"/>
                <w:szCs w:val="24"/>
              </w:rPr>
              <w:t>Информационная справка</w:t>
            </w:r>
          </w:p>
        </w:tc>
      </w:tr>
      <w:tr w:rsidR="00BE7354" w:rsidRPr="00BA025F" w:rsidTr="00372923">
        <w:trPr>
          <w:trHeight w:val="1137"/>
        </w:trPr>
        <w:tc>
          <w:tcPr>
            <w:tcW w:w="1714" w:type="dxa"/>
            <w:gridSpan w:val="2"/>
            <w:vMerge/>
            <w:tcBorders>
              <w:top w:val="nil"/>
              <w:bottom w:val="nil"/>
            </w:tcBorders>
          </w:tcPr>
          <w:p w:rsidR="00BE7354" w:rsidRPr="00BA025F" w:rsidRDefault="00BE7354" w:rsidP="00372923">
            <w:pPr>
              <w:rPr>
                <w:sz w:val="24"/>
                <w:szCs w:val="24"/>
              </w:rPr>
            </w:pPr>
          </w:p>
        </w:tc>
        <w:tc>
          <w:tcPr>
            <w:tcW w:w="2453" w:type="dxa"/>
            <w:gridSpan w:val="4"/>
          </w:tcPr>
          <w:p w:rsidR="00BE7354" w:rsidRPr="00BA025F" w:rsidRDefault="00BE7354" w:rsidP="00372923">
            <w:pPr>
              <w:pStyle w:val="TableParagraph"/>
              <w:spacing w:before="39" w:line="259" w:lineRule="auto"/>
              <w:ind w:left="31" w:right="322"/>
              <w:rPr>
                <w:sz w:val="24"/>
                <w:szCs w:val="24"/>
              </w:rPr>
            </w:pPr>
            <w:r w:rsidRPr="00BA025F">
              <w:rPr>
                <w:sz w:val="24"/>
                <w:szCs w:val="24"/>
              </w:rPr>
              <w:t>Формирование заявки на участие в курсах повышения</w:t>
            </w:r>
          </w:p>
          <w:p w:rsidR="00BE7354" w:rsidRPr="00BA025F" w:rsidRDefault="00BE7354" w:rsidP="00372923">
            <w:pPr>
              <w:pStyle w:val="TableParagraph"/>
              <w:spacing w:line="252" w:lineRule="exact"/>
              <w:ind w:left="31"/>
              <w:rPr>
                <w:sz w:val="24"/>
                <w:szCs w:val="24"/>
              </w:rPr>
            </w:pPr>
            <w:r w:rsidRPr="00BA025F">
              <w:rPr>
                <w:sz w:val="24"/>
                <w:szCs w:val="24"/>
              </w:rPr>
              <w:t>квалификации</w:t>
            </w:r>
          </w:p>
        </w:tc>
        <w:tc>
          <w:tcPr>
            <w:tcW w:w="1655" w:type="dxa"/>
            <w:gridSpan w:val="2"/>
          </w:tcPr>
          <w:p w:rsidR="00BE7354" w:rsidRPr="00BA025F" w:rsidRDefault="00BE7354" w:rsidP="00372923">
            <w:pPr>
              <w:pStyle w:val="TableParagraph"/>
              <w:spacing w:before="39"/>
              <w:ind w:left="31"/>
              <w:rPr>
                <w:sz w:val="24"/>
                <w:szCs w:val="24"/>
              </w:rPr>
            </w:pPr>
            <w:r w:rsidRPr="00BA025F">
              <w:rPr>
                <w:sz w:val="24"/>
                <w:szCs w:val="24"/>
              </w:rPr>
              <w:t>В течение года</w:t>
            </w:r>
          </w:p>
        </w:tc>
        <w:tc>
          <w:tcPr>
            <w:tcW w:w="1702" w:type="dxa"/>
          </w:tcPr>
          <w:p w:rsidR="00BE7354" w:rsidRPr="00BA025F" w:rsidRDefault="00BE7354" w:rsidP="00372923">
            <w:pPr>
              <w:pStyle w:val="TableParagraph"/>
              <w:spacing w:before="39" w:line="259" w:lineRule="auto"/>
              <w:ind w:left="31"/>
              <w:rPr>
                <w:sz w:val="24"/>
                <w:szCs w:val="24"/>
              </w:rPr>
            </w:pPr>
            <w:r w:rsidRPr="00BA025F">
              <w:rPr>
                <w:sz w:val="24"/>
                <w:szCs w:val="24"/>
              </w:rPr>
              <w:t>Заместитель директора</w:t>
            </w:r>
          </w:p>
        </w:tc>
        <w:tc>
          <w:tcPr>
            <w:tcW w:w="2694" w:type="dxa"/>
          </w:tcPr>
          <w:p w:rsidR="00BE7354" w:rsidRPr="00BA025F" w:rsidRDefault="00BE7354" w:rsidP="00372923">
            <w:pPr>
              <w:pStyle w:val="TableParagraph"/>
              <w:spacing w:before="39" w:line="259" w:lineRule="auto"/>
              <w:ind w:left="31" w:right="1015"/>
              <w:rPr>
                <w:sz w:val="24"/>
                <w:szCs w:val="24"/>
              </w:rPr>
            </w:pPr>
            <w:r w:rsidRPr="00BA025F">
              <w:rPr>
                <w:sz w:val="24"/>
                <w:szCs w:val="24"/>
              </w:rPr>
              <w:t>План повышения квалификации</w:t>
            </w:r>
          </w:p>
        </w:tc>
      </w:tr>
      <w:tr w:rsidR="00BE7354" w:rsidRPr="00BA025F" w:rsidTr="00372923">
        <w:trPr>
          <w:trHeight w:val="1682"/>
        </w:trPr>
        <w:tc>
          <w:tcPr>
            <w:tcW w:w="1707" w:type="dxa"/>
            <w:tcBorders>
              <w:top w:val="nil"/>
              <w:right w:val="single" w:sz="4" w:space="0" w:color="000000"/>
            </w:tcBorders>
          </w:tcPr>
          <w:p w:rsidR="00BE7354" w:rsidRPr="00BA025F" w:rsidRDefault="00BE7354" w:rsidP="00372923">
            <w:pPr>
              <w:pStyle w:val="TableParagraph"/>
              <w:rPr>
                <w:sz w:val="24"/>
                <w:szCs w:val="24"/>
              </w:rPr>
            </w:pPr>
          </w:p>
        </w:tc>
        <w:tc>
          <w:tcPr>
            <w:tcW w:w="2437" w:type="dxa"/>
            <w:gridSpan w:val="3"/>
            <w:tcBorders>
              <w:left w:val="single" w:sz="4" w:space="0" w:color="000000"/>
            </w:tcBorders>
          </w:tcPr>
          <w:p w:rsidR="00BE7354" w:rsidRPr="00BA025F" w:rsidRDefault="00BE7354" w:rsidP="00372923">
            <w:pPr>
              <w:pStyle w:val="TableParagraph"/>
              <w:spacing w:before="37" w:line="259" w:lineRule="auto"/>
              <w:ind w:left="35" w:right="19"/>
              <w:rPr>
                <w:sz w:val="24"/>
                <w:szCs w:val="24"/>
              </w:rPr>
            </w:pPr>
            <w:r w:rsidRPr="00BA025F">
              <w:rPr>
                <w:sz w:val="24"/>
                <w:szCs w:val="24"/>
              </w:rPr>
              <w:t>Участие педагогов в работе проблемных семинаров, вебинаров по вопросам ФГОС основного общего</w:t>
            </w:r>
          </w:p>
          <w:p w:rsidR="00BE7354" w:rsidRPr="00BA025F" w:rsidRDefault="00BE7354" w:rsidP="00372923">
            <w:pPr>
              <w:pStyle w:val="TableParagraph"/>
              <w:ind w:left="35"/>
              <w:rPr>
                <w:sz w:val="24"/>
                <w:szCs w:val="24"/>
              </w:rPr>
            </w:pPr>
            <w:r w:rsidRPr="00BA025F">
              <w:rPr>
                <w:sz w:val="24"/>
                <w:szCs w:val="24"/>
              </w:rPr>
              <w:t>образования</w:t>
            </w:r>
          </w:p>
        </w:tc>
        <w:tc>
          <w:tcPr>
            <w:tcW w:w="1678" w:type="dxa"/>
            <w:gridSpan w:val="4"/>
          </w:tcPr>
          <w:p w:rsidR="00BE7354" w:rsidRPr="00BA025F" w:rsidRDefault="00BE7354" w:rsidP="00372923">
            <w:pPr>
              <w:pStyle w:val="TableParagraph"/>
              <w:spacing w:before="37"/>
              <w:ind w:left="54"/>
              <w:rPr>
                <w:sz w:val="24"/>
                <w:szCs w:val="24"/>
              </w:rPr>
            </w:pPr>
            <w:r w:rsidRPr="00BA025F">
              <w:rPr>
                <w:sz w:val="24"/>
                <w:szCs w:val="24"/>
              </w:rPr>
              <w:t>В течение года</w:t>
            </w:r>
          </w:p>
        </w:tc>
        <w:tc>
          <w:tcPr>
            <w:tcW w:w="1702" w:type="dxa"/>
          </w:tcPr>
          <w:p w:rsidR="00BE7354" w:rsidRPr="00BA025F" w:rsidRDefault="00BE7354" w:rsidP="00372923">
            <w:pPr>
              <w:pStyle w:val="TableParagraph"/>
              <w:spacing w:before="39" w:line="271" w:lineRule="auto"/>
              <w:ind w:left="30"/>
              <w:rPr>
                <w:sz w:val="24"/>
                <w:szCs w:val="24"/>
              </w:rPr>
            </w:pPr>
            <w:r w:rsidRPr="00BA025F">
              <w:rPr>
                <w:sz w:val="24"/>
                <w:szCs w:val="24"/>
              </w:rPr>
              <w:t>Руководители ШУМО</w:t>
            </w:r>
          </w:p>
          <w:p w:rsidR="00BE7354" w:rsidRPr="00BA025F" w:rsidRDefault="00BE7354" w:rsidP="00372923">
            <w:pPr>
              <w:pStyle w:val="TableParagraph"/>
              <w:spacing w:line="238" w:lineRule="exact"/>
              <w:ind w:left="30"/>
              <w:rPr>
                <w:sz w:val="24"/>
                <w:szCs w:val="24"/>
              </w:rPr>
            </w:pPr>
            <w:r w:rsidRPr="00BA025F">
              <w:rPr>
                <w:sz w:val="24"/>
                <w:szCs w:val="24"/>
              </w:rPr>
              <w:t>Заместитель</w:t>
            </w:r>
          </w:p>
          <w:p w:rsidR="00BE7354" w:rsidRPr="00BA025F" w:rsidRDefault="00BE7354" w:rsidP="00372923">
            <w:pPr>
              <w:pStyle w:val="TableParagraph"/>
              <w:spacing w:before="21"/>
              <w:ind w:left="30"/>
              <w:rPr>
                <w:sz w:val="24"/>
                <w:szCs w:val="24"/>
              </w:rPr>
            </w:pPr>
            <w:r w:rsidRPr="00BA025F">
              <w:rPr>
                <w:sz w:val="24"/>
                <w:szCs w:val="24"/>
              </w:rPr>
              <w:t>директора</w:t>
            </w:r>
          </w:p>
        </w:tc>
        <w:tc>
          <w:tcPr>
            <w:tcW w:w="2694" w:type="dxa"/>
          </w:tcPr>
          <w:p w:rsidR="00BE7354" w:rsidRPr="00BA025F" w:rsidRDefault="00BE7354" w:rsidP="00372923">
            <w:pPr>
              <w:pStyle w:val="TableParagraph"/>
              <w:spacing w:before="37" w:line="259" w:lineRule="auto"/>
              <w:ind w:left="30"/>
              <w:rPr>
                <w:sz w:val="24"/>
                <w:szCs w:val="24"/>
              </w:rPr>
            </w:pPr>
            <w:r w:rsidRPr="00BA025F">
              <w:rPr>
                <w:sz w:val="24"/>
                <w:szCs w:val="24"/>
              </w:rPr>
              <w:t>Повышение квалификации педагогических</w:t>
            </w:r>
            <w:r w:rsidRPr="00BA025F">
              <w:rPr>
                <w:spacing w:val="-5"/>
                <w:sz w:val="24"/>
                <w:szCs w:val="24"/>
              </w:rPr>
              <w:t xml:space="preserve"> </w:t>
            </w:r>
            <w:r w:rsidRPr="00BA025F">
              <w:rPr>
                <w:sz w:val="24"/>
                <w:szCs w:val="24"/>
              </w:rPr>
              <w:t>работников</w:t>
            </w:r>
          </w:p>
        </w:tc>
      </w:tr>
      <w:tr w:rsidR="00BE7354" w:rsidRPr="00BA025F" w:rsidTr="00372923">
        <w:trPr>
          <w:trHeight w:val="863"/>
        </w:trPr>
        <w:tc>
          <w:tcPr>
            <w:tcW w:w="1707" w:type="dxa"/>
            <w:vMerge w:val="restart"/>
            <w:tcBorders>
              <w:right w:val="single" w:sz="4" w:space="0" w:color="000000"/>
            </w:tcBorders>
          </w:tcPr>
          <w:p w:rsidR="00BE7354" w:rsidRPr="00BA025F" w:rsidRDefault="00BE7354" w:rsidP="00372923">
            <w:pPr>
              <w:pStyle w:val="TableParagraph"/>
              <w:spacing w:before="39" w:line="259" w:lineRule="auto"/>
              <w:ind w:left="31" w:right="-17"/>
              <w:rPr>
                <w:sz w:val="24"/>
                <w:szCs w:val="24"/>
              </w:rPr>
            </w:pPr>
            <w:r w:rsidRPr="00BA025F">
              <w:rPr>
                <w:sz w:val="24"/>
                <w:szCs w:val="24"/>
              </w:rPr>
              <w:t>Информационное обеспечение</w:t>
            </w:r>
          </w:p>
          <w:p w:rsidR="00BE7354" w:rsidRPr="00BA025F" w:rsidRDefault="00BE7354" w:rsidP="00372923">
            <w:pPr>
              <w:pStyle w:val="TableParagraph"/>
              <w:spacing w:line="246" w:lineRule="exact"/>
              <w:ind w:left="28"/>
              <w:rPr>
                <w:sz w:val="24"/>
                <w:szCs w:val="24"/>
              </w:rPr>
            </w:pPr>
            <w:r w:rsidRPr="00BA025F">
              <w:rPr>
                <w:sz w:val="24"/>
                <w:szCs w:val="24"/>
              </w:rPr>
              <w:t>реализации</w:t>
            </w:r>
          </w:p>
          <w:p w:rsidR="00BE7354" w:rsidRPr="00BA025F" w:rsidRDefault="00BE7354" w:rsidP="00372923">
            <w:pPr>
              <w:pStyle w:val="TableParagraph"/>
              <w:spacing w:before="22" w:line="239" w:lineRule="exact"/>
              <w:ind w:left="28"/>
              <w:rPr>
                <w:sz w:val="24"/>
                <w:szCs w:val="24"/>
              </w:rPr>
            </w:pPr>
            <w:r w:rsidRPr="00BA025F">
              <w:rPr>
                <w:sz w:val="24"/>
                <w:szCs w:val="24"/>
              </w:rPr>
              <w:t>ФГОС ООО</w:t>
            </w:r>
          </w:p>
        </w:tc>
        <w:tc>
          <w:tcPr>
            <w:tcW w:w="8511" w:type="dxa"/>
            <w:gridSpan w:val="9"/>
            <w:tcBorders>
              <w:left w:val="single" w:sz="4" w:space="0" w:color="000000"/>
            </w:tcBorders>
          </w:tcPr>
          <w:p w:rsidR="00BE7354" w:rsidRPr="00BA025F" w:rsidRDefault="00BE7354" w:rsidP="00372923">
            <w:pPr>
              <w:pStyle w:val="TableParagraph"/>
              <w:spacing w:before="39"/>
              <w:ind w:left="35"/>
              <w:rPr>
                <w:sz w:val="24"/>
                <w:szCs w:val="24"/>
              </w:rPr>
            </w:pPr>
            <w:r w:rsidRPr="00BA025F">
              <w:rPr>
                <w:sz w:val="24"/>
                <w:szCs w:val="24"/>
              </w:rPr>
              <w:t>Цель: обеспечение условий для развития информационно-образовательной среды школы (ИОС), способствующей реализации информационно-методических условий ФГОС ООО</w:t>
            </w:r>
          </w:p>
        </w:tc>
      </w:tr>
      <w:tr w:rsidR="00BE7354" w:rsidRPr="00BA025F" w:rsidTr="00372923">
        <w:trPr>
          <w:trHeight w:val="266"/>
        </w:trPr>
        <w:tc>
          <w:tcPr>
            <w:tcW w:w="1707" w:type="dxa"/>
            <w:vMerge/>
            <w:tcBorders>
              <w:right w:val="single" w:sz="4" w:space="0" w:color="000000"/>
            </w:tcBorders>
          </w:tcPr>
          <w:p w:rsidR="00BE7354" w:rsidRPr="00BA025F" w:rsidRDefault="00BE7354" w:rsidP="00372923">
            <w:pPr>
              <w:pStyle w:val="TableParagraph"/>
              <w:spacing w:before="22" w:line="239" w:lineRule="exact"/>
              <w:ind w:left="28"/>
              <w:rPr>
                <w:sz w:val="24"/>
                <w:szCs w:val="24"/>
              </w:rPr>
            </w:pPr>
          </w:p>
        </w:tc>
        <w:tc>
          <w:tcPr>
            <w:tcW w:w="2437" w:type="dxa"/>
            <w:gridSpan w:val="3"/>
            <w:vMerge w:val="restart"/>
            <w:tcBorders>
              <w:left w:val="single" w:sz="4" w:space="0" w:color="000000"/>
            </w:tcBorders>
          </w:tcPr>
          <w:p w:rsidR="00BE7354" w:rsidRPr="00BA025F" w:rsidRDefault="00BE7354" w:rsidP="00372923">
            <w:pPr>
              <w:pStyle w:val="TableParagraph"/>
              <w:ind w:left="30"/>
              <w:rPr>
                <w:sz w:val="24"/>
                <w:szCs w:val="24"/>
              </w:rPr>
            </w:pPr>
            <w:r w:rsidRPr="00BA025F">
              <w:rPr>
                <w:sz w:val="24"/>
                <w:szCs w:val="24"/>
              </w:rPr>
              <w:t>Организация</w:t>
            </w:r>
          </w:p>
          <w:p w:rsidR="00BE7354" w:rsidRPr="00BA025F" w:rsidRDefault="00BE7354" w:rsidP="00372923">
            <w:pPr>
              <w:pStyle w:val="TableParagraph"/>
              <w:ind w:left="30"/>
              <w:rPr>
                <w:sz w:val="24"/>
                <w:szCs w:val="24"/>
              </w:rPr>
            </w:pPr>
            <w:r w:rsidRPr="00BA025F">
              <w:rPr>
                <w:sz w:val="24"/>
                <w:szCs w:val="24"/>
              </w:rPr>
              <w:t>разъяснительной</w:t>
            </w:r>
          </w:p>
          <w:p w:rsidR="00BE7354" w:rsidRPr="00BA025F" w:rsidRDefault="00BE7354" w:rsidP="00372923">
            <w:pPr>
              <w:pStyle w:val="TableParagraph"/>
              <w:tabs>
                <w:tab w:val="left" w:pos="1758"/>
              </w:tabs>
              <w:ind w:left="30"/>
              <w:rPr>
                <w:sz w:val="24"/>
                <w:szCs w:val="24"/>
              </w:rPr>
            </w:pPr>
            <w:r w:rsidRPr="00BA025F">
              <w:rPr>
                <w:sz w:val="24"/>
                <w:szCs w:val="24"/>
              </w:rPr>
              <w:t>работы среди</w:t>
            </w:r>
          </w:p>
          <w:p w:rsidR="00BE7354" w:rsidRPr="00BA025F" w:rsidRDefault="00BE7354" w:rsidP="00372923">
            <w:pPr>
              <w:pStyle w:val="TableParagraph"/>
              <w:tabs>
                <w:tab w:val="left" w:pos="2175"/>
              </w:tabs>
              <w:ind w:left="30"/>
              <w:rPr>
                <w:sz w:val="24"/>
                <w:szCs w:val="24"/>
              </w:rPr>
            </w:pPr>
            <w:r w:rsidRPr="00BA025F">
              <w:rPr>
                <w:sz w:val="24"/>
                <w:szCs w:val="24"/>
              </w:rPr>
              <w:t>педагогической и</w:t>
            </w:r>
          </w:p>
          <w:p w:rsidR="00BE7354" w:rsidRPr="00BA025F" w:rsidRDefault="00BE7354" w:rsidP="00372923">
            <w:pPr>
              <w:pStyle w:val="TableParagraph"/>
              <w:ind w:left="30"/>
              <w:rPr>
                <w:sz w:val="24"/>
                <w:szCs w:val="24"/>
              </w:rPr>
            </w:pPr>
            <w:r w:rsidRPr="00BA025F">
              <w:rPr>
                <w:sz w:val="24"/>
                <w:szCs w:val="24"/>
              </w:rPr>
              <w:t>родительской</w:t>
            </w:r>
          </w:p>
          <w:p w:rsidR="00BE7354" w:rsidRPr="00BA025F" w:rsidRDefault="00BE7354" w:rsidP="00372923">
            <w:pPr>
              <w:pStyle w:val="TableParagraph"/>
              <w:tabs>
                <w:tab w:val="left" w:pos="2183"/>
              </w:tabs>
              <w:ind w:left="30"/>
              <w:rPr>
                <w:sz w:val="24"/>
                <w:szCs w:val="24"/>
              </w:rPr>
            </w:pPr>
            <w:r w:rsidRPr="00BA025F">
              <w:rPr>
                <w:sz w:val="24"/>
                <w:szCs w:val="24"/>
              </w:rPr>
              <w:t xml:space="preserve">общественности о </w:t>
            </w:r>
          </w:p>
          <w:p w:rsidR="00BE7354" w:rsidRPr="00BA025F" w:rsidRDefault="00BE7354" w:rsidP="00372923">
            <w:pPr>
              <w:pStyle w:val="TableParagraph"/>
              <w:ind w:left="30"/>
              <w:rPr>
                <w:sz w:val="24"/>
                <w:szCs w:val="24"/>
              </w:rPr>
            </w:pPr>
            <w:r w:rsidRPr="00BA025F">
              <w:rPr>
                <w:sz w:val="24"/>
                <w:szCs w:val="24"/>
              </w:rPr>
              <w:t>целях и задачах ФГОС,</w:t>
            </w:r>
          </w:p>
          <w:p w:rsidR="00BE7354" w:rsidRPr="00BA025F" w:rsidRDefault="00BE7354" w:rsidP="00372923">
            <w:pPr>
              <w:pStyle w:val="TableParagraph"/>
              <w:ind w:left="30"/>
              <w:rPr>
                <w:sz w:val="24"/>
                <w:szCs w:val="24"/>
              </w:rPr>
            </w:pPr>
            <w:r w:rsidRPr="00BA025F">
              <w:rPr>
                <w:sz w:val="24"/>
                <w:szCs w:val="24"/>
              </w:rPr>
              <w:t>его актуальности для</w:t>
            </w:r>
          </w:p>
          <w:p w:rsidR="00BE7354" w:rsidRPr="00BA025F" w:rsidRDefault="00BE7354" w:rsidP="00372923">
            <w:pPr>
              <w:pStyle w:val="TableParagraph"/>
              <w:spacing w:before="6"/>
              <w:ind w:left="30"/>
              <w:rPr>
                <w:sz w:val="24"/>
                <w:szCs w:val="24"/>
              </w:rPr>
            </w:pPr>
            <w:r w:rsidRPr="00BA025F">
              <w:rPr>
                <w:sz w:val="24"/>
                <w:szCs w:val="24"/>
              </w:rPr>
              <w:t>образования.</w:t>
            </w:r>
          </w:p>
        </w:tc>
        <w:tc>
          <w:tcPr>
            <w:tcW w:w="1678" w:type="dxa"/>
            <w:gridSpan w:val="4"/>
            <w:tcBorders>
              <w:bottom w:val="nil"/>
            </w:tcBorders>
          </w:tcPr>
          <w:p w:rsidR="00BE7354" w:rsidRPr="00BA025F" w:rsidRDefault="00BE7354" w:rsidP="00372923">
            <w:pPr>
              <w:pStyle w:val="TableParagraph"/>
              <w:spacing w:line="246" w:lineRule="exact"/>
              <w:ind w:left="4"/>
              <w:rPr>
                <w:sz w:val="24"/>
                <w:szCs w:val="24"/>
              </w:rPr>
            </w:pPr>
            <w:r w:rsidRPr="00BA025F">
              <w:rPr>
                <w:sz w:val="24"/>
                <w:szCs w:val="24"/>
              </w:rPr>
              <w:t>в течение года</w:t>
            </w:r>
          </w:p>
        </w:tc>
        <w:tc>
          <w:tcPr>
            <w:tcW w:w="1702" w:type="dxa"/>
            <w:tcBorders>
              <w:bottom w:val="nil"/>
            </w:tcBorders>
          </w:tcPr>
          <w:p w:rsidR="00BE7354" w:rsidRPr="00BA025F" w:rsidRDefault="00BE7354" w:rsidP="00372923">
            <w:pPr>
              <w:pStyle w:val="TableParagraph"/>
              <w:spacing w:line="246" w:lineRule="exact"/>
              <w:ind w:left="28"/>
              <w:rPr>
                <w:sz w:val="24"/>
                <w:szCs w:val="24"/>
              </w:rPr>
            </w:pPr>
            <w:r w:rsidRPr="00BA025F">
              <w:rPr>
                <w:sz w:val="24"/>
                <w:szCs w:val="24"/>
              </w:rPr>
              <w:t>Администрация,</w:t>
            </w:r>
          </w:p>
        </w:tc>
        <w:tc>
          <w:tcPr>
            <w:tcW w:w="2694" w:type="dxa"/>
            <w:vMerge w:val="restart"/>
          </w:tcPr>
          <w:p w:rsidR="00BE7354" w:rsidRPr="00BA025F" w:rsidRDefault="00BE7354" w:rsidP="00372923">
            <w:pPr>
              <w:pStyle w:val="TableParagraph"/>
              <w:spacing w:line="246" w:lineRule="exact"/>
              <w:ind w:left="27"/>
              <w:rPr>
                <w:sz w:val="24"/>
                <w:szCs w:val="24"/>
              </w:rPr>
            </w:pPr>
            <w:r w:rsidRPr="00BA025F">
              <w:rPr>
                <w:sz w:val="24"/>
                <w:szCs w:val="24"/>
              </w:rPr>
              <w:t>Информирование</w:t>
            </w:r>
          </w:p>
          <w:p w:rsidR="00BE7354" w:rsidRPr="00BA025F" w:rsidRDefault="00BE7354" w:rsidP="00372923">
            <w:pPr>
              <w:pStyle w:val="TableParagraph"/>
              <w:spacing w:before="6"/>
              <w:ind w:left="27"/>
              <w:rPr>
                <w:sz w:val="24"/>
                <w:szCs w:val="24"/>
              </w:rPr>
            </w:pPr>
            <w:r w:rsidRPr="00BA025F">
              <w:rPr>
                <w:sz w:val="24"/>
                <w:szCs w:val="24"/>
              </w:rPr>
              <w:t>общественности о</w:t>
            </w:r>
          </w:p>
          <w:p w:rsidR="00BE7354" w:rsidRPr="00BA025F" w:rsidRDefault="00BE7354" w:rsidP="00372923">
            <w:pPr>
              <w:pStyle w:val="TableParagraph"/>
              <w:spacing w:line="244" w:lineRule="exact"/>
              <w:ind w:left="27"/>
              <w:rPr>
                <w:sz w:val="24"/>
                <w:szCs w:val="24"/>
              </w:rPr>
            </w:pPr>
            <w:r w:rsidRPr="00BA025F">
              <w:rPr>
                <w:sz w:val="24"/>
                <w:szCs w:val="24"/>
              </w:rPr>
              <w:t>реализации и результатах</w:t>
            </w:r>
          </w:p>
          <w:p w:rsidR="00BE7354" w:rsidRPr="00BA025F" w:rsidRDefault="00BE7354" w:rsidP="00372923">
            <w:pPr>
              <w:pStyle w:val="TableParagraph"/>
              <w:spacing w:before="4" w:line="248" w:lineRule="exact"/>
              <w:ind w:left="27"/>
              <w:rPr>
                <w:sz w:val="24"/>
                <w:szCs w:val="24"/>
              </w:rPr>
            </w:pPr>
            <w:r w:rsidRPr="00BA025F">
              <w:rPr>
                <w:sz w:val="24"/>
                <w:szCs w:val="24"/>
              </w:rPr>
              <w:t>ФГОС ООО</w:t>
            </w:r>
          </w:p>
        </w:tc>
      </w:tr>
      <w:tr w:rsidR="00BE7354" w:rsidRPr="00BA025F" w:rsidTr="00372923">
        <w:trPr>
          <w:trHeight w:val="282"/>
        </w:trPr>
        <w:tc>
          <w:tcPr>
            <w:tcW w:w="1707" w:type="dxa"/>
            <w:vMerge/>
            <w:tcBorders>
              <w:bottom w:val="nil"/>
              <w:right w:val="single" w:sz="4" w:space="0" w:color="000000"/>
            </w:tcBorders>
          </w:tcPr>
          <w:p w:rsidR="00BE7354" w:rsidRPr="00BA025F" w:rsidRDefault="00BE7354" w:rsidP="00372923">
            <w:pPr>
              <w:pStyle w:val="TableParagraph"/>
              <w:spacing w:before="22" w:line="239" w:lineRule="exact"/>
              <w:ind w:left="28"/>
              <w:rPr>
                <w:sz w:val="24"/>
                <w:szCs w:val="24"/>
              </w:rPr>
            </w:pPr>
          </w:p>
        </w:tc>
        <w:tc>
          <w:tcPr>
            <w:tcW w:w="2437" w:type="dxa"/>
            <w:gridSpan w:val="3"/>
            <w:vMerge/>
            <w:tcBorders>
              <w:left w:val="single" w:sz="4" w:space="0" w:color="000000"/>
            </w:tcBorders>
          </w:tcPr>
          <w:p w:rsidR="00BE7354" w:rsidRPr="00BA025F" w:rsidRDefault="00BE7354" w:rsidP="00372923">
            <w:pPr>
              <w:pStyle w:val="TableParagraph"/>
              <w:spacing w:before="6"/>
              <w:ind w:left="30"/>
              <w:rPr>
                <w:sz w:val="24"/>
                <w:szCs w:val="24"/>
              </w:rPr>
            </w:pP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spacing w:before="6"/>
              <w:ind w:left="28"/>
              <w:rPr>
                <w:sz w:val="24"/>
                <w:szCs w:val="24"/>
              </w:rPr>
            </w:pPr>
            <w:r w:rsidRPr="00BA025F">
              <w:rPr>
                <w:sz w:val="24"/>
                <w:szCs w:val="24"/>
              </w:rPr>
              <w:t>ответственный за</w:t>
            </w:r>
          </w:p>
        </w:tc>
        <w:tc>
          <w:tcPr>
            <w:tcW w:w="2694" w:type="dxa"/>
            <w:vMerge/>
          </w:tcPr>
          <w:p w:rsidR="00BE7354" w:rsidRPr="00BA025F" w:rsidRDefault="00BE7354" w:rsidP="00372923">
            <w:pPr>
              <w:pStyle w:val="TableParagraph"/>
              <w:spacing w:before="4" w:line="248" w:lineRule="exact"/>
              <w:ind w:left="27"/>
              <w:rPr>
                <w:sz w:val="24"/>
                <w:szCs w:val="24"/>
              </w:rPr>
            </w:pPr>
          </w:p>
        </w:tc>
      </w:tr>
      <w:tr w:rsidR="00BE7354" w:rsidRPr="00BA025F" w:rsidTr="00372923">
        <w:trPr>
          <w:trHeight w:val="263"/>
        </w:trPr>
        <w:tc>
          <w:tcPr>
            <w:tcW w:w="1707" w:type="dxa"/>
            <w:tcBorders>
              <w:top w:val="nil"/>
              <w:bottom w:val="nil"/>
              <w:right w:val="single" w:sz="4" w:space="0" w:color="000000"/>
            </w:tcBorders>
          </w:tcPr>
          <w:p w:rsidR="00BE7354" w:rsidRPr="00BA025F" w:rsidRDefault="00BE7354" w:rsidP="00372923">
            <w:pPr>
              <w:pStyle w:val="TableParagraph"/>
              <w:rPr>
                <w:sz w:val="24"/>
                <w:szCs w:val="24"/>
              </w:rPr>
            </w:pPr>
          </w:p>
        </w:tc>
        <w:tc>
          <w:tcPr>
            <w:tcW w:w="2437" w:type="dxa"/>
            <w:gridSpan w:val="3"/>
            <w:vMerge/>
            <w:tcBorders>
              <w:left w:val="single" w:sz="4" w:space="0" w:color="000000"/>
            </w:tcBorders>
          </w:tcPr>
          <w:p w:rsidR="00BE7354" w:rsidRPr="00BA025F" w:rsidRDefault="00BE7354" w:rsidP="00372923">
            <w:pPr>
              <w:pStyle w:val="TableParagraph"/>
              <w:spacing w:before="6"/>
              <w:ind w:left="30"/>
              <w:rPr>
                <w:sz w:val="24"/>
                <w:szCs w:val="24"/>
              </w:rPr>
            </w:pP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spacing w:line="244" w:lineRule="exact"/>
              <w:ind w:left="28"/>
              <w:rPr>
                <w:sz w:val="24"/>
                <w:szCs w:val="24"/>
              </w:rPr>
            </w:pPr>
            <w:r w:rsidRPr="00BA025F">
              <w:rPr>
                <w:sz w:val="24"/>
                <w:szCs w:val="24"/>
              </w:rPr>
              <w:t>сайт</w:t>
            </w:r>
          </w:p>
        </w:tc>
        <w:tc>
          <w:tcPr>
            <w:tcW w:w="2694" w:type="dxa"/>
            <w:vMerge/>
          </w:tcPr>
          <w:p w:rsidR="00BE7354" w:rsidRPr="00BA025F" w:rsidRDefault="00BE7354" w:rsidP="00372923">
            <w:pPr>
              <w:pStyle w:val="TableParagraph"/>
              <w:spacing w:before="4" w:line="248" w:lineRule="exact"/>
              <w:ind w:left="27"/>
              <w:rPr>
                <w:sz w:val="24"/>
                <w:szCs w:val="24"/>
              </w:rPr>
            </w:pPr>
          </w:p>
        </w:tc>
      </w:tr>
      <w:tr w:rsidR="00BE7354" w:rsidRPr="00BA025F" w:rsidTr="00372923">
        <w:trPr>
          <w:trHeight w:val="272"/>
        </w:trPr>
        <w:tc>
          <w:tcPr>
            <w:tcW w:w="1707" w:type="dxa"/>
            <w:tcBorders>
              <w:top w:val="nil"/>
              <w:bottom w:val="nil"/>
              <w:right w:val="single" w:sz="4" w:space="0" w:color="000000"/>
            </w:tcBorders>
          </w:tcPr>
          <w:p w:rsidR="00BE7354" w:rsidRPr="00BA025F" w:rsidRDefault="00BE7354" w:rsidP="00372923">
            <w:pPr>
              <w:pStyle w:val="TableParagraph"/>
              <w:rPr>
                <w:sz w:val="24"/>
                <w:szCs w:val="24"/>
              </w:rPr>
            </w:pPr>
          </w:p>
        </w:tc>
        <w:tc>
          <w:tcPr>
            <w:tcW w:w="2437" w:type="dxa"/>
            <w:gridSpan w:val="3"/>
            <w:vMerge/>
            <w:tcBorders>
              <w:left w:val="single" w:sz="4" w:space="0" w:color="000000"/>
            </w:tcBorders>
          </w:tcPr>
          <w:p w:rsidR="00BE7354" w:rsidRPr="00BA025F" w:rsidRDefault="00BE7354" w:rsidP="00372923">
            <w:pPr>
              <w:pStyle w:val="TableParagraph"/>
              <w:spacing w:before="6"/>
              <w:ind w:left="30"/>
              <w:rPr>
                <w:sz w:val="24"/>
                <w:szCs w:val="24"/>
              </w:rPr>
            </w:pP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spacing w:before="4" w:line="248" w:lineRule="exact"/>
              <w:ind w:left="27"/>
              <w:rPr>
                <w:sz w:val="24"/>
                <w:szCs w:val="24"/>
              </w:rPr>
            </w:pPr>
          </w:p>
        </w:tc>
      </w:tr>
      <w:tr w:rsidR="00BE7354" w:rsidRPr="00BA025F" w:rsidTr="00372923">
        <w:trPr>
          <w:trHeight w:val="273"/>
        </w:trPr>
        <w:tc>
          <w:tcPr>
            <w:tcW w:w="1707" w:type="dxa"/>
            <w:tcBorders>
              <w:top w:val="nil"/>
              <w:bottom w:val="nil"/>
              <w:right w:val="single" w:sz="4" w:space="0" w:color="000000"/>
            </w:tcBorders>
          </w:tcPr>
          <w:p w:rsidR="00BE7354" w:rsidRPr="00BA025F" w:rsidRDefault="00BE7354" w:rsidP="00372923">
            <w:pPr>
              <w:pStyle w:val="TableParagraph"/>
              <w:rPr>
                <w:sz w:val="24"/>
                <w:szCs w:val="24"/>
              </w:rPr>
            </w:pPr>
          </w:p>
        </w:tc>
        <w:tc>
          <w:tcPr>
            <w:tcW w:w="2437" w:type="dxa"/>
            <w:gridSpan w:val="3"/>
            <w:vMerge/>
            <w:tcBorders>
              <w:left w:val="single" w:sz="4" w:space="0" w:color="000000"/>
            </w:tcBorders>
          </w:tcPr>
          <w:p w:rsidR="00BE7354" w:rsidRPr="00BA025F" w:rsidRDefault="00BE7354" w:rsidP="00372923">
            <w:pPr>
              <w:pStyle w:val="TableParagraph"/>
              <w:spacing w:before="6"/>
              <w:ind w:left="30"/>
              <w:rPr>
                <w:sz w:val="24"/>
                <w:szCs w:val="24"/>
              </w:rPr>
            </w:pP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Borders>
              <w:bottom w:val="nil"/>
            </w:tcBorders>
          </w:tcPr>
          <w:p w:rsidR="00BE7354" w:rsidRPr="00BA025F" w:rsidRDefault="00BE7354" w:rsidP="00372923">
            <w:pPr>
              <w:pStyle w:val="TableParagraph"/>
              <w:rPr>
                <w:sz w:val="24"/>
                <w:szCs w:val="24"/>
              </w:rPr>
            </w:pPr>
          </w:p>
        </w:tc>
      </w:tr>
      <w:tr w:rsidR="00BE7354" w:rsidRPr="00BA025F" w:rsidTr="00372923">
        <w:trPr>
          <w:trHeight w:val="273"/>
        </w:trPr>
        <w:tc>
          <w:tcPr>
            <w:tcW w:w="1707" w:type="dxa"/>
            <w:tcBorders>
              <w:top w:val="nil"/>
              <w:bottom w:val="nil"/>
              <w:right w:val="single" w:sz="4" w:space="0" w:color="000000"/>
            </w:tcBorders>
          </w:tcPr>
          <w:p w:rsidR="00BE7354" w:rsidRPr="00BA025F" w:rsidRDefault="00BE7354" w:rsidP="00372923">
            <w:pPr>
              <w:pStyle w:val="TableParagraph"/>
              <w:rPr>
                <w:sz w:val="24"/>
                <w:szCs w:val="24"/>
              </w:rPr>
            </w:pPr>
          </w:p>
        </w:tc>
        <w:tc>
          <w:tcPr>
            <w:tcW w:w="2437" w:type="dxa"/>
            <w:gridSpan w:val="3"/>
            <w:vMerge/>
            <w:tcBorders>
              <w:left w:val="single" w:sz="4" w:space="0" w:color="000000"/>
            </w:tcBorders>
          </w:tcPr>
          <w:p w:rsidR="00BE7354" w:rsidRPr="00BA025F" w:rsidRDefault="00BE7354" w:rsidP="00372923">
            <w:pPr>
              <w:pStyle w:val="TableParagraph"/>
              <w:spacing w:before="6"/>
              <w:ind w:left="30"/>
              <w:rPr>
                <w:sz w:val="24"/>
                <w:szCs w:val="24"/>
              </w:rPr>
            </w:pP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right w:val="single" w:sz="4" w:space="0" w:color="000000"/>
            </w:tcBorders>
          </w:tcPr>
          <w:p w:rsidR="00BE7354" w:rsidRPr="00BA025F" w:rsidRDefault="00BE7354" w:rsidP="00372923">
            <w:pPr>
              <w:pStyle w:val="TableParagraph"/>
              <w:rPr>
                <w:sz w:val="24"/>
                <w:szCs w:val="24"/>
              </w:rPr>
            </w:pPr>
          </w:p>
        </w:tc>
        <w:tc>
          <w:tcPr>
            <w:tcW w:w="2437" w:type="dxa"/>
            <w:gridSpan w:val="3"/>
            <w:vMerge/>
            <w:tcBorders>
              <w:left w:val="single" w:sz="4" w:space="0" w:color="000000"/>
            </w:tcBorders>
          </w:tcPr>
          <w:p w:rsidR="00BE7354" w:rsidRPr="00BA025F" w:rsidRDefault="00BE7354" w:rsidP="00372923">
            <w:pPr>
              <w:pStyle w:val="TableParagraph"/>
              <w:spacing w:before="6"/>
              <w:ind w:left="30"/>
              <w:rPr>
                <w:sz w:val="24"/>
                <w:szCs w:val="24"/>
              </w:rPr>
            </w:pP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right w:val="single" w:sz="4" w:space="0" w:color="000000"/>
            </w:tcBorders>
          </w:tcPr>
          <w:p w:rsidR="00BE7354" w:rsidRPr="00BA025F" w:rsidRDefault="00BE7354" w:rsidP="00372923">
            <w:pPr>
              <w:pStyle w:val="TableParagraph"/>
              <w:rPr>
                <w:sz w:val="24"/>
                <w:szCs w:val="24"/>
              </w:rPr>
            </w:pPr>
          </w:p>
        </w:tc>
        <w:tc>
          <w:tcPr>
            <w:tcW w:w="2437" w:type="dxa"/>
            <w:gridSpan w:val="3"/>
            <w:vMerge/>
            <w:tcBorders>
              <w:left w:val="single" w:sz="4" w:space="0" w:color="000000"/>
            </w:tcBorders>
          </w:tcPr>
          <w:p w:rsidR="00BE7354" w:rsidRPr="00BA025F" w:rsidRDefault="00BE7354" w:rsidP="00372923">
            <w:pPr>
              <w:pStyle w:val="TableParagraph"/>
              <w:spacing w:before="6"/>
              <w:ind w:left="30"/>
              <w:rPr>
                <w:sz w:val="24"/>
                <w:szCs w:val="24"/>
              </w:rPr>
            </w:pP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85"/>
        </w:trPr>
        <w:tc>
          <w:tcPr>
            <w:tcW w:w="1707" w:type="dxa"/>
            <w:tcBorders>
              <w:top w:val="nil"/>
              <w:bottom w:val="nil"/>
              <w:right w:val="single" w:sz="4" w:space="0" w:color="000000"/>
            </w:tcBorders>
          </w:tcPr>
          <w:p w:rsidR="00BE7354" w:rsidRPr="00BA025F" w:rsidRDefault="00BE7354" w:rsidP="00372923">
            <w:pPr>
              <w:pStyle w:val="TableParagraph"/>
              <w:rPr>
                <w:sz w:val="24"/>
                <w:szCs w:val="24"/>
              </w:rPr>
            </w:pPr>
          </w:p>
        </w:tc>
        <w:tc>
          <w:tcPr>
            <w:tcW w:w="2437" w:type="dxa"/>
            <w:gridSpan w:val="3"/>
            <w:vMerge/>
            <w:tcBorders>
              <w:left w:val="single" w:sz="4" w:space="0" w:color="000000"/>
            </w:tcBorders>
          </w:tcPr>
          <w:p w:rsidR="00BE7354" w:rsidRPr="00BA025F" w:rsidRDefault="00BE7354" w:rsidP="00372923">
            <w:pPr>
              <w:pStyle w:val="TableParagraph"/>
              <w:spacing w:before="6"/>
              <w:ind w:left="30"/>
              <w:rPr>
                <w:sz w:val="24"/>
                <w:szCs w:val="24"/>
              </w:rPr>
            </w:pPr>
          </w:p>
        </w:tc>
        <w:tc>
          <w:tcPr>
            <w:tcW w:w="1678" w:type="dxa"/>
            <w:gridSpan w:val="4"/>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r w:rsidR="00BE7354" w:rsidRPr="00BA025F" w:rsidTr="00372923">
        <w:trPr>
          <w:trHeight w:val="1265"/>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Pr>
          <w:p w:rsidR="00BE7354" w:rsidRPr="00BA025F" w:rsidRDefault="00BE7354" w:rsidP="002F7454">
            <w:pPr>
              <w:pStyle w:val="TableParagraph"/>
              <w:tabs>
                <w:tab w:val="left" w:pos="1712"/>
              </w:tabs>
              <w:spacing w:line="237" w:lineRule="auto"/>
              <w:ind w:left="30" w:right="185"/>
              <w:rPr>
                <w:sz w:val="24"/>
                <w:szCs w:val="24"/>
              </w:rPr>
            </w:pPr>
            <w:r w:rsidRPr="00BA025F">
              <w:rPr>
                <w:sz w:val="24"/>
                <w:szCs w:val="24"/>
              </w:rPr>
              <w:t xml:space="preserve">Публикация основной образовательной программы </w:t>
            </w:r>
            <w:r w:rsidRPr="00BA025F">
              <w:rPr>
                <w:spacing w:val="-6"/>
                <w:sz w:val="24"/>
                <w:szCs w:val="24"/>
              </w:rPr>
              <w:t xml:space="preserve">ООО, </w:t>
            </w:r>
            <w:r w:rsidRPr="00BA025F">
              <w:rPr>
                <w:sz w:val="24"/>
                <w:szCs w:val="24"/>
              </w:rPr>
              <w:t xml:space="preserve">нормативных документов на сайте </w:t>
            </w:r>
            <w:r w:rsidR="002F7454" w:rsidRPr="00BA025F">
              <w:rPr>
                <w:sz w:val="24"/>
                <w:szCs w:val="24"/>
              </w:rPr>
              <w:t>школы</w:t>
            </w:r>
          </w:p>
        </w:tc>
        <w:tc>
          <w:tcPr>
            <w:tcW w:w="1678" w:type="dxa"/>
            <w:gridSpan w:val="4"/>
          </w:tcPr>
          <w:p w:rsidR="00BE7354" w:rsidRPr="00BA025F" w:rsidRDefault="00DA1711" w:rsidP="00372923">
            <w:pPr>
              <w:pStyle w:val="TableParagraph"/>
              <w:spacing w:line="251" w:lineRule="exact"/>
              <w:ind w:left="4"/>
              <w:rPr>
                <w:sz w:val="24"/>
                <w:szCs w:val="24"/>
              </w:rPr>
            </w:pPr>
            <w:r w:rsidRPr="00BA025F">
              <w:rPr>
                <w:sz w:val="24"/>
                <w:szCs w:val="24"/>
              </w:rPr>
              <w:t>А</w:t>
            </w:r>
            <w:r w:rsidR="00BE7354" w:rsidRPr="00BA025F">
              <w:rPr>
                <w:sz w:val="24"/>
                <w:szCs w:val="24"/>
              </w:rPr>
              <w:t>вгуст</w:t>
            </w:r>
          </w:p>
        </w:tc>
        <w:tc>
          <w:tcPr>
            <w:tcW w:w="1702" w:type="dxa"/>
          </w:tcPr>
          <w:p w:rsidR="00BE7354" w:rsidRPr="00BA025F" w:rsidRDefault="00BE7354" w:rsidP="00372923">
            <w:pPr>
              <w:pStyle w:val="TableParagraph"/>
              <w:spacing w:line="259" w:lineRule="auto"/>
              <w:ind w:left="28" w:right="9"/>
              <w:rPr>
                <w:sz w:val="24"/>
                <w:szCs w:val="24"/>
              </w:rPr>
            </w:pPr>
            <w:r w:rsidRPr="00BA025F">
              <w:rPr>
                <w:sz w:val="24"/>
                <w:szCs w:val="24"/>
              </w:rPr>
              <w:t>Директор, ответственный за сайт</w:t>
            </w:r>
          </w:p>
        </w:tc>
        <w:tc>
          <w:tcPr>
            <w:tcW w:w="2694" w:type="dxa"/>
          </w:tcPr>
          <w:p w:rsidR="00BE7354" w:rsidRPr="00BA025F" w:rsidRDefault="00BE7354" w:rsidP="00372923">
            <w:pPr>
              <w:pStyle w:val="TableParagraph"/>
              <w:spacing w:line="259" w:lineRule="auto"/>
              <w:ind w:left="27" w:right="194"/>
              <w:rPr>
                <w:sz w:val="24"/>
                <w:szCs w:val="24"/>
              </w:rPr>
            </w:pPr>
            <w:r w:rsidRPr="00BA025F">
              <w:rPr>
                <w:sz w:val="24"/>
                <w:szCs w:val="24"/>
              </w:rPr>
              <w:t>Информирование общественности о реализации и результатах ФГОС ООО</w:t>
            </w:r>
          </w:p>
        </w:tc>
      </w:tr>
      <w:tr w:rsidR="00BE7354" w:rsidRPr="00BA025F" w:rsidTr="00372923">
        <w:trPr>
          <w:trHeight w:val="1525"/>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bottom w:val="nil"/>
            </w:tcBorders>
          </w:tcPr>
          <w:p w:rsidR="00BE7354" w:rsidRPr="00BA025F" w:rsidRDefault="00BE7354" w:rsidP="002F7454">
            <w:pPr>
              <w:pStyle w:val="TableParagraph"/>
              <w:spacing w:line="237" w:lineRule="auto"/>
              <w:ind w:left="30"/>
              <w:rPr>
                <w:sz w:val="24"/>
                <w:szCs w:val="24"/>
              </w:rPr>
            </w:pPr>
            <w:r w:rsidRPr="00BA025F">
              <w:rPr>
                <w:sz w:val="24"/>
                <w:szCs w:val="24"/>
              </w:rPr>
              <w:t xml:space="preserve">Информирование родителей обучающихся о результатах ФГОС ООО </w:t>
            </w:r>
            <w:r w:rsidR="002F7454" w:rsidRPr="00BA025F">
              <w:rPr>
                <w:sz w:val="24"/>
                <w:szCs w:val="24"/>
              </w:rPr>
              <w:t>школы</w:t>
            </w:r>
            <w:r w:rsidRPr="00BA025F">
              <w:rPr>
                <w:sz w:val="24"/>
                <w:szCs w:val="24"/>
              </w:rPr>
              <w:t xml:space="preserve">  через школьный сайт, проведение</w:t>
            </w:r>
          </w:p>
        </w:tc>
        <w:tc>
          <w:tcPr>
            <w:tcW w:w="1678" w:type="dxa"/>
            <w:gridSpan w:val="4"/>
            <w:tcBorders>
              <w:bottom w:val="nil"/>
            </w:tcBorders>
          </w:tcPr>
          <w:p w:rsidR="00BE7354" w:rsidRPr="00BA025F" w:rsidRDefault="00BE7354" w:rsidP="00372923">
            <w:pPr>
              <w:pStyle w:val="TableParagraph"/>
              <w:spacing w:line="251" w:lineRule="exact"/>
              <w:ind w:left="4"/>
              <w:rPr>
                <w:sz w:val="24"/>
                <w:szCs w:val="24"/>
              </w:rPr>
            </w:pPr>
            <w:r w:rsidRPr="00BA025F">
              <w:rPr>
                <w:sz w:val="24"/>
                <w:szCs w:val="24"/>
              </w:rPr>
              <w:t>в течение года</w:t>
            </w:r>
          </w:p>
        </w:tc>
        <w:tc>
          <w:tcPr>
            <w:tcW w:w="1702" w:type="dxa"/>
            <w:tcBorders>
              <w:bottom w:val="nil"/>
            </w:tcBorders>
          </w:tcPr>
          <w:p w:rsidR="00BE7354" w:rsidRPr="00BA025F" w:rsidRDefault="00BE7354" w:rsidP="00372923">
            <w:pPr>
              <w:pStyle w:val="TableParagraph"/>
              <w:spacing w:line="259" w:lineRule="auto"/>
              <w:ind w:left="28" w:right="9"/>
              <w:rPr>
                <w:sz w:val="24"/>
                <w:szCs w:val="24"/>
              </w:rPr>
            </w:pPr>
            <w:r w:rsidRPr="00BA025F">
              <w:rPr>
                <w:sz w:val="24"/>
                <w:szCs w:val="24"/>
              </w:rPr>
              <w:t>Администрация, ответственный за сайт</w:t>
            </w:r>
          </w:p>
        </w:tc>
        <w:tc>
          <w:tcPr>
            <w:tcW w:w="2694" w:type="dxa"/>
            <w:tcBorders>
              <w:bottom w:val="nil"/>
            </w:tcBorders>
          </w:tcPr>
          <w:p w:rsidR="00BE7354" w:rsidRPr="00BA025F" w:rsidRDefault="00BE7354" w:rsidP="00372923">
            <w:pPr>
              <w:pStyle w:val="TableParagraph"/>
              <w:spacing w:line="259" w:lineRule="auto"/>
              <w:ind w:left="27" w:right="194"/>
              <w:rPr>
                <w:sz w:val="24"/>
                <w:szCs w:val="24"/>
              </w:rPr>
            </w:pPr>
            <w:r w:rsidRPr="00BA025F">
              <w:rPr>
                <w:sz w:val="24"/>
                <w:szCs w:val="24"/>
              </w:rPr>
              <w:t>Информирование общественности о реализации и результатах ФГОС ООО</w:t>
            </w:r>
          </w:p>
        </w:tc>
      </w:tr>
      <w:tr w:rsidR="00BE7354" w:rsidRPr="00BA025F" w:rsidTr="00372923">
        <w:trPr>
          <w:trHeight w:val="761"/>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tcBorders>
          </w:tcPr>
          <w:p w:rsidR="00BE7354" w:rsidRPr="00BA025F" w:rsidRDefault="00BE7354" w:rsidP="00372923">
            <w:pPr>
              <w:pStyle w:val="TableParagraph"/>
              <w:spacing w:before="16"/>
              <w:ind w:left="30"/>
              <w:rPr>
                <w:sz w:val="24"/>
                <w:szCs w:val="24"/>
              </w:rPr>
            </w:pPr>
            <w:r w:rsidRPr="00BA025F">
              <w:rPr>
                <w:sz w:val="24"/>
                <w:szCs w:val="24"/>
              </w:rPr>
              <w:t>родительских собраний</w:t>
            </w:r>
          </w:p>
        </w:tc>
        <w:tc>
          <w:tcPr>
            <w:tcW w:w="1678" w:type="dxa"/>
            <w:gridSpan w:val="4"/>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r w:rsidR="00BE7354" w:rsidRPr="00BA025F" w:rsidTr="00372923">
        <w:trPr>
          <w:trHeight w:val="263"/>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bottom w:val="nil"/>
            </w:tcBorders>
          </w:tcPr>
          <w:p w:rsidR="00BE7354" w:rsidRPr="00BA025F" w:rsidRDefault="00BE7354" w:rsidP="00372923">
            <w:pPr>
              <w:pStyle w:val="TableParagraph"/>
              <w:spacing w:line="244" w:lineRule="exact"/>
              <w:ind w:left="30"/>
              <w:rPr>
                <w:sz w:val="24"/>
                <w:szCs w:val="24"/>
              </w:rPr>
            </w:pPr>
            <w:r w:rsidRPr="00BA025F">
              <w:rPr>
                <w:sz w:val="24"/>
                <w:szCs w:val="24"/>
              </w:rPr>
              <w:t>Изучение мнения</w:t>
            </w:r>
          </w:p>
        </w:tc>
        <w:tc>
          <w:tcPr>
            <w:tcW w:w="1678" w:type="dxa"/>
            <w:gridSpan w:val="4"/>
            <w:tcBorders>
              <w:bottom w:val="nil"/>
            </w:tcBorders>
          </w:tcPr>
          <w:p w:rsidR="00BE7354" w:rsidRPr="00BA025F" w:rsidRDefault="00BE7354" w:rsidP="00372923">
            <w:pPr>
              <w:pStyle w:val="TableParagraph"/>
              <w:spacing w:line="244" w:lineRule="exact"/>
              <w:ind w:left="4"/>
              <w:rPr>
                <w:sz w:val="24"/>
                <w:szCs w:val="24"/>
              </w:rPr>
            </w:pPr>
            <w:r w:rsidRPr="00BA025F">
              <w:rPr>
                <w:sz w:val="24"/>
                <w:szCs w:val="24"/>
              </w:rPr>
              <w:t>в течение года</w:t>
            </w:r>
          </w:p>
        </w:tc>
        <w:tc>
          <w:tcPr>
            <w:tcW w:w="1702" w:type="dxa"/>
            <w:vMerge w:val="restart"/>
          </w:tcPr>
          <w:p w:rsidR="00BE7354" w:rsidRPr="00BA025F" w:rsidRDefault="00BE7354" w:rsidP="00372923">
            <w:pPr>
              <w:pStyle w:val="TableParagraph"/>
              <w:tabs>
                <w:tab w:val="left" w:pos="743"/>
              </w:tabs>
              <w:spacing w:line="244" w:lineRule="exact"/>
              <w:ind w:left="28" w:right="-15"/>
              <w:rPr>
                <w:sz w:val="24"/>
                <w:szCs w:val="24"/>
              </w:rPr>
            </w:pPr>
            <w:r w:rsidRPr="00BA025F">
              <w:rPr>
                <w:sz w:val="24"/>
                <w:szCs w:val="24"/>
              </w:rPr>
              <w:t>Зам.</w:t>
            </w:r>
            <w:r w:rsidRPr="00BA025F">
              <w:rPr>
                <w:sz w:val="24"/>
                <w:szCs w:val="24"/>
              </w:rPr>
              <w:tab/>
              <w:t>директора поУВР</w:t>
            </w:r>
          </w:p>
          <w:p w:rsidR="00BE7354" w:rsidRPr="00BA025F" w:rsidRDefault="00BE7354" w:rsidP="00372923">
            <w:pPr>
              <w:pStyle w:val="TableParagraph"/>
              <w:spacing w:before="13" w:line="235" w:lineRule="exact"/>
              <w:ind w:left="28"/>
              <w:rPr>
                <w:sz w:val="24"/>
                <w:szCs w:val="24"/>
              </w:rPr>
            </w:pPr>
            <w:r w:rsidRPr="00BA025F">
              <w:rPr>
                <w:sz w:val="24"/>
                <w:szCs w:val="24"/>
              </w:rPr>
              <w:t>кл рук</w:t>
            </w:r>
          </w:p>
        </w:tc>
        <w:tc>
          <w:tcPr>
            <w:tcW w:w="2694" w:type="dxa"/>
            <w:vMerge w:val="restart"/>
          </w:tcPr>
          <w:p w:rsidR="00BE7354" w:rsidRPr="00BA025F" w:rsidRDefault="00BE7354" w:rsidP="00372923">
            <w:pPr>
              <w:pStyle w:val="TableParagraph"/>
              <w:rPr>
                <w:sz w:val="24"/>
                <w:szCs w:val="24"/>
              </w:rPr>
            </w:pPr>
          </w:p>
        </w:tc>
      </w:tr>
      <w:tr w:rsidR="00BE7354" w:rsidRPr="00BA025F" w:rsidTr="00372923">
        <w:trPr>
          <w:trHeight w:val="268"/>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before="3" w:line="245" w:lineRule="exact"/>
              <w:ind w:left="30"/>
              <w:rPr>
                <w:sz w:val="24"/>
                <w:szCs w:val="24"/>
              </w:rPr>
            </w:pPr>
            <w:r w:rsidRPr="00BA025F">
              <w:rPr>
                <w:sz w:val="24"/>
                <w:szCs w:val="24"/>
              </w:rPr>
              <w:t>родителей по вопросам</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vMerge/>
          </w:tcPr>
          <w:p w:rsidR="00BE7354" w:rsidRPr="00BA025F" w:rsidRDefault="00BE7354" w:rsidP="00372923">
            <w:pPr>
              <w:pStyle w:val="TableParagraph"/>
              <w:spacing w:before="13" w:line="235" w:lineRule="exact"/>
              <w:ind w:left="28"/>
              <w:rPr>
                <w:sz w:val="24"/>
                <w:szCs w:val="24"/>
              </w:rPr>
            </w:pPr>
          </w:p>
        </w:tc>
        <w:tc>
          <w:tcPr>
            <w:tcW w:w="2694" w:type="dxa"/>
            <w:vMerge/>
            <w:tcBorders>
              <w:top w:val="nil"/>
            </w:tcBorders>
          </w:tcPr>
          <w:p w:rsidR="00BE7354" w:rsidRPr="00BA025F" w:rsidRDefault="00BE7354" w:rsidP="00372923">
            <w:pPr>
              <w:rPr>
                <w:sz w:val="24"/>
                <w:szCs w:val="24"/>
              </w:rPr>
            </w:pPr>
          </w:p>
        </w:tc>
      </w:tr>
      <w:tr w:rsidR="00BE7354" w:rsidRPr="00BA025F" w:rsidTr="00372923">
        <w:trPr>
          <w:trHeight w:val="278"/>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before="3"/>
              <w:ind w:left="30"/>
              <w:rPr>
                <w:sz w:val="24"/>
                <w:szCs w:val="24"/>
              </w:rPr>
            </w:pPr>
            <w:r w:rsidRPr="00BA025F">
              <w:rPr>
                <w:sz w:val="24"/>
                <w:szCs w:val="24"/>
              </w:rPr>
              <w:t>реализации ФГОС.</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vMerge/>
          </w:tcPr>
          <w:p w:rsidR="00BE7354" w:rsidRPr="00BA025F" w:rsidRDefault="00BE7354" w:rsidP="00372923">
            <w:pPr>
              <w:pStyle w:val="TableParagraph"/>
              <w:spacing w:before="13" w:line="235" w:lineRule="exact"/>
              <w:ind w:left="28"/>
              <w:rPr>
                <w:sz w:val="24"/>
                <w:szCs w:val="24"/>
              </w:rPr>
            </w:pPr>
          </w:p>
        </w:tc>
        <w:tc>
          <w:tcPr>
            <w:tcW w:w="2694" w:type="dxa"/>
            <w:vMerge/>
            <w:tcBorders>
              <w:top w:val="nil"/>
            </w:tcBorders>
          </w:tcPr>
          <w:p w:rsidR="00BE7354" w:rsidRPr="00BA025F" w:rsidRDefault="00BE7354" w:rsidP="00372923">
            <w:pPr>
              <w:rPr>
                <w:sz w:val="24"/>
                <w:szCs w:val="24"/>
              </w:rPr>
            </w:pPr>
          </w:p>
        </w:tc>
      </w:tr>
      <w:tr w:rsidR="00BE7354" w:rsidRPr="00BA025F" w:rsidTr="00372923">
        <w:trPr>
          <w:trHeight w:val="267"/>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line="247" w:lineRule="exact"/>
              <w:ind w:left="30"/>
              <w:rPr>
                <w:sz w:val="24"/>
                <w:szCs w:val="24"/>
              </w:rPr>
            </w:pPr>
            <w:r w:rsidRPr="00BA025F">
              <w:rPr>
                <w:sz w:val="24"/>
                <w:szCs w:val="24"/>
              </w:rPr>
              <w:t>Проведение</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vMerge/>
          </w:tcPr>
          <w:p w:rsidR="00BE7354" w:rsidRPr="00BA025F" w:rsidRDefault="00BE7354" w:rsidP="00372923">
            <w:pPr>
              <w:pStyle w:val="TableParagraph"/>
              <w:spacing w:before="13" w:line="235" w:lineRule="exact"/>
              <w:ind w:left="28"/>
              <w:rPr>
                <w:sz w:val="24"/>
                <w:szCs w:val="24"/>
              </w:rPr>
            </w:pPr>
          </w:p>
        </w:tc>
        <w:tc>
          <w:tcPr>
            <w:tcW w:w="2694" w:type="dxa"/>
            <w:vMerge/>
            <w:tcBorders>
              <w:top w:val="nil"/>
            </w:tcBorders>
          </w:tcPr>
          <w:p w:rsidR="00BE7354" w:rsidRPr="00BA025F" w:rsidRDefault="00BE7354" w:rsidP="00372923">
            <w:pPr>
              <w:rPr>
                <w:sz w:val="24"/>
                <w:szCs w:val="24"/>
              </w:rPr>
            </w:pPr>
          </w:p>
        </w:tc>
      </w:tr>
      <w:tr w:rsidR="00BE7354" w:rsidRPr="00BA025F" w:rsidTr="00372923">
        <w:trPr>
          <w:trHeight w:val="258"/>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line="238" w:lineRule="exact"/>
              <w:ind w:left="30"/>
              <w:rPr>
                <w:sz w:val="24"/>
                <w:szCs w:val="24"/>
              </w:rPr>
            </w:pPr>
            <w:r w:rsidRPr="00BA025F">
              <w:rPr>
                <w:sz w:val="24"/>
                <w:szCs w:val="24"/>
              </w:rPr>
              <w:t>анкетирования на</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vMerge/>
            <w:tcBorders>
              <w:bottom w:val="nil"/>
            </w:tcBorders>
          </w:tcPr>
          <w:p w:rsidR="00BE7354" w:rsidRPr="00BA025F" w:rsidRDefault="00BE7354" w:rsidP="00372923">
            <w:pPr>
              <w:pStyle w:val="TableParagraph"/>
              <w:rPr>
                <w:sz w:val="24"/>
                <w:szCs w:val="24"/>
              </w:rPr>
            </w:pPr>
          </w:p>
        </w:tc>
        <w:tc>
          <w:tcPr>
            <w:tcW w:w="2694" w:type="dxa"/>
            <w:vMerge/>
            <w:tcBorders>
              <w:top w:val="nil"/>
            </w:tcBorders>
          </w:tcPr>
          <w:p w:rsidR="00BE7354" w:rsidRPr="00BA025F" w:rsidRDefault="00BE7354" w:rsidP="00372923">
            <w:pPr>
              <w:rPr>
                <w:sz w:val="24"/>
                <w:szCs w:val="24"/>
              </w:rPr>
            </w:pPr>
          </w:p>
        </w:tc>
      </w:tr>
      <w:tr w:rsidR="00BE7354" w:rsidRPr="00BA025F" w:rsidTr="00372923">
        <w:trPr>
          <w:trHeight w:val="419"/>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tcBorders>
          </w:tcPr>
          <w:p w:rsidR="00BE7354" w:rsidRPr="00BA025F" w:rsidRDefault="00BE7354" w:rsidP="00372923">
            <w:pPr>
              <w:pStyle w:val="TableParagraph"/>
              <w:spacing w:before="3"/>
              <w:ind w:left="30"/>
              <w:rPr>
                <w:sz w:val="24"/>
                <w:szCs w:val="24"/>
              </w:rPr>
            </w:pPr>
            <w:r w:rsidRPr="00BA025F">
              <w:rPr>
                <w:sz w:val="24"/>
                <w:szCs w:val="24"/>
              </w:rPr>
              <w:t>родительских собраниях</w:t>
            </w:r>
          </w:p>
        </w:tc>
        <w:tc>
          <w:tcPr>
            <w:tcW w:w="1678" w:type="dxa"/>
            <w:gridSpan w:val="4"/>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vMerge/>
            <w:tcBorders>
              <w:top w:val="nil"/>
            </w:tcBorders>
          </w:tcPr>
          <w:p w:rsidR="00BE7354" w:rsidRPr="00BA025F" w:rsidRDefault="00BE7354" w:rsidP="00372923">
            <w:pPr>
              <w:rPr>
                <w:sz w:val="24"/>
                <w:szCs w:val="24"/>
              </w:rPr>
            </w:pPr>
          </w:p>
        </w:tc>
      </w:tr>
      <w:tr w:rsidR="00BE7354" w:rsidRPr="00BA025F" w:rsidTr="00372923">
        <w:trPr>
          <w:trHeight w:val="267"/>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bottom w:val="nil"/>
            </w:tcBorders>
          </w:tcPr>
          <w:p w:rsidR="00BE7354" w:rsidRPr="00BA025F" w:rsidRDefault="00BE7354" w:rsidP="00372923">
            <w:pPr>
              <w:pStyle w:val="TableParagraph"/>
              <w:spacing w:before="1" w:line="246" w:lineRule="exact"/>
              <w:ind w:left="30"/>
              <w:rPr>
                <w:sz w:val="24"/>
                <w:szCs w:val="24"/>
              </w:rPr>
            </w:pPr>
            <w:r w:rsidRPr="00BA025F">
              <w:rPr>
                <w:sz w:val="24"/>
                <w:szCs w:val="24"/>
              </w:rPr>
              <w:t>Использование</w:t>
            </w:r>
          </w:p>
        </w:tc>
        <w:tc>
          <w:tcPr>
            <w:tcW w:w="1678" w:type="dxa"/>
            <w:gridSpan w:val="4"/>
            <w:tcBorders>
              <w:bottom w:val="nil"/>
            </w:tcBorders>
          </w:tcPr>
          <w:p w:rsidR="00BE7354" w:rsidRPr="00BA025F" w:rsidRDefault="00BE7354" w:rsidP="00372923">
            <w:pPr>
              <w:pStyle w:val="TableParagraph"/>
              <w:spacing w:before="1" w:line="246" w:lineRule="exact"/>
              <w:ind w:left="4"/>
              <w:rPr>
                <w:sz w:val="24"/>
                <w:szCs w:val="24"/>
              </w:rPr>
            </w:pPr>
            <w:r w:rsidRPr="00BA025F">
              <w:rPr>
                <w:sz w:val="24"/>
                <w:szCs w:val="24"/>
              </w:rPr>
              <w:t>В течение года</w:t>
            </w:r>
          </w:p>
        </w:tc>
        <w:tc>
          <w:tcPr>
            <w:tcW w:w="1702" w:type="dxa"/>
            <w:vMerge w:val="restart"/>
          </w:tcPr>
          <w:p w:rsidR="00BE7354" w:rsidRPr="00BA025F" w:rsidRDefault="00BE7354" w:rsidP="00372923">
            <w:pPr>
              <w:pStyle w:val="TableParagraph"/>
              <w:tabs>
                <w:tab w:val="left" w:pos="743"/>
              </w:tabs>
              <w:spacing w:before="1" w:line="246" w:lineRule="exact"/>
              <w:ind w:left="28" w:right="-15"/>
              <w:rPr>
                <w:sz w:val="24"/>
                <w:szCs w:val="24"/>
              </w:rPr>
            </w:pPr>
            <w:r w:rsidRPr="00BA025F">
              <w:rPr>
                <w:sz w:val="24"/>
                <w:szCs w:val="24"/>
              </w:rPr>
              <w:t>Зам.</w:t>
            </w:r>
            <w:r w:rsidRPr="00BA025F">
              <w:rPr>
                <w:sz w:val="24"/>
                <w:szCs w:val="24"/>
              </w:rPr>
              <w:tab/>
              <w:t>директора по УВР,</w:t>
            </w:r>
          </w:p>
          <w:p w:rsidR="00BE7354" w:rsidRPr="00BA025F" w:rsidRDefault="00BE7354" w:rsidP="00372923">
            <w:pPr>
              <w:pStyle w:val="TableParagraph"/>
              <w:spacing w:before="14" w:line="239" w:lineRule="exact"/>
              <w:ind w:left="28"/>
              <w:rPr>
                <w:sz w:val="24"/>
                <w:szCs w:val="24"/>
              </w:rPr>
            </w:pPr>
            <w:r w:rsidRPr="00BA025F">
              <w:rPr>
                <w:sz w:val="24"/>
                <w:szCs w:val="24"/>
              </w:rPr>
              <w:t>кл рук</w:t>
            </w:r>
          </w:p>
        </w:tc>
        <w:tc>
          <w:tcPr>
            <w:tcW w:w="2694" w:type="dxa"/>
            <w:tcBorders>
              <w:bottom w:val="nil"/>
            </w:tcBorders>
          </w:tcPr>
          <w:p w:rsidR="00BE7354" w:rsidRPr="00BA025F" w:rsidRDefault="00BE7354" w:rsidP="00372923">
            <w:pPr>
              <w:pStyle w:val="TableParagraph"/>
              <w:spacing w:before="1" w:line="246" w:lineRule="exact"/>
              <w:ind w:left="27"/>
              <w:rPr>
                <w:sz w:val="24"/>
                <w:szCs w:val="24"/>
              </w:rPr>
            </w:pPr>
            <w:r w:rsidRPr="00BA025F">
              <w:rPr>
                <w:sz w:val="24"/>
                <w:szCs w:val="24"/>
              </w:rPr>
              <w:t>Оперативный доступ к</w:t>
            </w: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before="4" w:line="248" w:lineRule="exact"/>
              <w:ind w:left="30"/>
              <w:rPr>
                <w:sz w:val="24"/>
                <w:szCs w:val="24"/>
              </w:rPr>
            </w:pPr>
            <w:r w:rsidRPr="00BA025F">
              <w:rPr>
                <w:sz w:val="24"/>
                <w:szCs w:val="24"/>
              </w:rPr>
              <w:t>электронного</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vMerge/>
          </w:tcPr>
          <w:p w:rsidR="00BE7354" w:rsidRPr="00BA025F" w:rsidRDefault="00BE7354" w:rsidP="00372923">
            <w:pPr>
              <w:pStyle w:val="TableParagraph"/>
              <w:spacing w:before="14" w:line="239" w:lineRule="exact"/>
              <w:ind w:left="28"/>
              <w:rPr>
                <w:sz w:val="24"/>
                <w:szCs w:val="24"/>
              </w:rPr>
            </w:pPr>
          </w:p>
        </w:tc>
        <w:tc>
          <w:tcPr>
            <w:tcW w:w="2694" w:type="dxa"/>
            <w:tcBorders>
              <w:top w:val="nil"/>
              <w:bottom w:val="nil"/>
            </w:tcBorders>
          </w:tcPr>
          <w:p w:rsidR="00BE7354" w:rsidRPr="00BA025F" w:rsidRDefault="00BE7354" w:rsidP="00372923">
            <w:pPr>
              <w:pStyle w:val="TableParagraph"/>
              <w:tabs>
                <w:tab w:val="left" w:pos="2085"/>
              </w:tabs>
              <w:spacing w:before="4" w:line="248" w:lineRule="exact"/>
              <w:ind w:left="27"/>
              <w:rPr>
                <w:sz w:val="24"/>
                <w:szCs w:val="24"/>
              </w:rPr>
            </w:pPr>
            <w:r w:rsidRPr="00BA025F">
              <w:rPr>
                <w:sz w:val="24"/>
                <w:szCs w:val="24"/>
              </w:rPr>
              <w:t>информации</w:t>
            </w:r>
            <w:r w:rsidRPr="00BA025F">
              <w:rPr>
                <w:sz w:val="24"/>
                <w:szCs w:val="24"/>
              </w:rPr>
              <w:tab/>
              <w:t>для</w:t>
            </w:r>
          </w:p>
        </w:tc>
      </w:tr>
      <w:tr w:rsidR="00BE7354" w:rsidRPr="00BA025F" w:rsidTr="00372923">
        <w:trPr>
          <w:trHeight w:val="281"/>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before="6"/>
              <w:ind w:left="30"/>
              <w:rPr>
                <w:sz w:val="24"/>
                <w:szCs w:val="24"/>
              </w:rPr>
            </w:pPr>
            <w:r w:rsidRPr="00BA025F">
              <w:rPr>
                <w:sz w:val="24"/>
                <w:szCs w:val="24"/>
              </w:rPr>
              <w:t>документооборота в</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vMerge/>
          </w:tcPr>
          <w:p w:rsidR="00BE7354" w:rsidRPr="00BA025F" w:rsidRDefault="00BE7354" w:rsidP="00372923">
            <w:pPr>
              <w:pStyle w:val="TableParagraph"/>
              <w:spacing w:before="14" w:line="239" w:lineRule="exact"/>
              <w:ind w:left="28"/>
              <w:rPr>
                <w:sz w:val="24"/>
                <w:szCs w:val="24"/>
              </w:rPr>
            </w:pPr>
          </w:p>
        </w:tc>
        <w:tc>
          <w:tcPr>
            <w:tcW w:w="2694" w:type="dxa"/>
            <w:tcBorders>
              <w:top w:val="nil"/>
              <w:bottom w:val="nil"/>
            </w:tcBorders>
          </w:tcPr>
          <w:p w:rsidR="00BE7354" w:rsidRPr="00BA025F" w:rsidRDefault="00BE7354" w:rsidP="00372923">
            <w:pPr>
              <w:pStyle w:val="TableParagraph"/>
              <w:tabs>
                <w:tab w:val="left" w:pos="1464"/>
              </w:tabs>
              <w:spacing w:before="6"/>
              <w:ind w:left="27"/>
              <w:rPr>
                <w:sz w:val="24"/>
                <w:szCs w:val="24"/>
              </w:rPr>
            </w:pPr>
            <w:r w:rsidRPr="00BA025F">
              <w:rPr>
                <w:sz w:val="24"/>
                <w:szCs w:val="24"/>
              </w:rPr>
              <w:t>различных</w:t>
            </w:r>
            <w:r w:rsidRPr="00BA025F">
              <w:rPr>
                <w:sz w:val="24"/>
                <w:szCs w:val="24"/>
              </w:rPr>
              <w:tab/>
              <w:t>категорий</w:t>
            </w: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line="250" w:lineRule="exact"/>
              <w:ind w:left="30"/>
              <w:rPr>
                <w:sz w:val="24"/>
                <w:szCs w:val="24"/>
              </w:rPr>
            </w:pPr>
            <w:r w:rsidRPr="00BA025F">
              <w:rPr>
                <w:sz w:val="24"/>
                <w:szCs w:val="24"/>
              </w:rPr>
              <w:t>образовательном</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vMerge/>
          </w:tcPr>
          <w:p w:rsidR="00BE7354" w:rsidRPr="00BA025F" w:rsidRDefault="00BE7354" w:rsidP="00372923">
            <w:pPr>
              <w:pStyle w:val="TableParagraph"/>
              <w:spacing w:before="14" w:line="239" w:lineRule="exact"/>
              <w:ind w:left="28"/>
              <w:rPr>
                <w:sz w:val="24"/>
                <w:szCs w:val="24"/>
              </w:rPr>
            </w:pPr>
          </w:p>
        </w:tc>
        <w:tc>
          <w:tcPr>
            <w:tcW w:w="2694" w:type="dxa"/>
            <w:tcBorders>
              <w:top w:val="nil"/>
              <w:bottom w:val="nil"/>
            </w:tcBorders>
          </w:tcPr>
          <w:p w:rsidR="00BE7354" w:rsidRPr="00BA025F" w:rsidRDefault="00BE7354" w:rsidP="00372923">
            <w:pPr>
              <w:pStyle w:val="TableParagraph"/>
              <w:spacing w:line="250" w:lineRule="exact"/>
              <w:ind w:left="27"/>
              <w:rPr>
                <w:sz w:val="24"/>
                <w:szCs w:val="24"/>
              </w:rPr>
            </w:pPr>
            <w:r w:rsidRPr="00BA025F">
              <w:rPr>
                <w:sz w:val="24"/>
                <w:szCs w:val="24"/>
              </w:rPr>
              <w:t>пользователей</w:t>
            </w:r>
          </w:p>
        </w:tc>
      </w:tr>
      <w:tr w:rsidR="00BE7354" w:rsidRPr="00BA025F" w:rsidTr="00372923">
        <w:trPr>
          <w:trHeight w:val="264"/>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line="244" w:lineRule="exact"/>
              <w:ind w:left="30"/>
              <w:rPr>
                <w:sz w:val="24"/>
                <w:szCs w:val="24"/>
              </w:rPr>
            </w:pPr>
            <w:r w:rsidRPr="00BA025F">
              <w:rPr>
                <w:sz w:val="24"/>
                <w:szCs w:val="24"/>
              </w:rPr>
              <w:t>процессе, в том числе</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vMerge/>
            <w:tcBorders>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before="4" w:line="248" w:lineRule="exact"/>
              <w:ind w:left="30"/>
              <w:rPr>
                <w:sz w:val="24"/>
                <w:szCs w:val="24"/>
              </w:rPr>
            </w:pPr>
            <w:r w:rsidRPr="00BA025F">
              <w:rPr>
                <w:sz w:val="24"/>
                <w:szCs w:val="24"/>
              </w:rPr>
              <w:t>использование ресурсов</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before="6" w:line="248" w:lineRule="exact"/>
              <w:ind w:left="30"/>
              <w:rPr>
                <w:sz w:val="24"/>
                <w:szCs w:val="24"/>
              </w:rPr>
            </w:pPr>
            <w:r w:rsidRPr="00BA025F">
              <w:rPr>
                <w:sz w:val="24"/>
                <w:szCs w:val="24"/>
              </w:rPr>
              <w:t>системы «Сетевой</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before="6" w:line="248" w:lineRule="exact"/>
              <w:ind w:left="30"/>
              <w:rPr>
                <w:sz w:val="24"/>
                <w:szCs w:val="24"/>
              </w:rPr>
            </w:pPr>
            <w:r w:rsidRPr="00BA025F">
              <w:rPr>
                <w:sz w:val="24"/>
                <w:szCs w:val="24"/>
              </w:rPr>
              <w:t>город» (включая,</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bottom w:val="nil"/>
            </w:tcBorders>
          </w:tcPr>
          <w:p w:rsidR="00BE7354" w:rsidRPr="00BA025F" w:rsidRDefault="00BE7354" w:rsidP="00372923">
            <w:pPr>
              <w:pStyle w:val="TableParagraph"/>
              <w:spacing w:before="6" w:line="246" w:lineRule="exact"/>
              <w:ind w:left="30"/>
              <w:rPr>
                <w:sz w:val="24"/>
                <w:szCs w:val="24"/>
              </w:rPr>
            </w:pPr>
            <w:r w:rsidRPr="00BA025F">
              <w:rPr>
                <w:sz w:val="24"/>
                <w:szCs w:val="24"/>
              </w:rPr>
              <w:t>электронный журнал,</w:t>
            </w:r>
          </w:p>
        </w:tc>
        <w:tc>
          <w:tcPr>
            <w:tcW w:w="1678" w:type="dxa"/>
            <w:gridSpan w:val="4"/>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84"/>
        </w:trPr>
        <w:tc>
          <w:tcPr>
            <w:tcW w:w="1707" w:type="dxa"/>
            <w:tcBorders>
              <w:top w:val="nil"/>
              <w:bottom w:val="nil"/>
            </w:tcBorders>
          </w:tcPr>
          <w:p w:rsidR="00BE7354" w:rsidRPr="00BA025F" w:rsidRDefault="00BE7354" w:rsidP="00372923">
            <w:pPr>
              <w:pStyle w:val="TableParagraph"/>
              <w:rPr>
                <w:sz w:val="24"/>
                <w:szCs w:val="24"/>
              </w:rPr>
            </w:pPr>
          </w:p>
        </w:tc>
        <w:tc>
          <w:tcPr>
            <w:tcW w:w="2437" w:type="dxa"/>
            <w:gridSpan w:val="3"/>
            <w:tcBorders>
              <w:top w:val="nil"/>
            </w:tcBorders>
          </w:tcPr>
          <w:p w:rsidR="00BE7354" w:rsidRPr="00BA025F" w:rsidRDefault="00BE7354" w:rsidP="00372923">
            <w:pPr>
              <w:pStyle w:val="TableParagraph"/>
              <w:spacing w:before="4"/>
              <w:ind w:left="30"/>
              <w:rPr>
                <w:sz w:val="24"/>
                <w:szCs w:val="24"/>
              </w:rPr>
            </w:pPr>
            <w:r w:rsidRPr="00BA025F">
              <w:rPr>
                <w:sz w:val="24"/>
                <w:szCs w:val="24"/>
              </w:rPr>
              <w:t>дневник)</w:t>
            </w:r>
          </w:p>
        </w:tc>
        <w:tc>
          <w:tcPr>
            <w:tcW w:w="1678" w:type="dxa"/>
            <w:gridSpan w:val="4"/>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r w:rsidR="00BE7354" w:rsidRPr="00BA025F" w:rsidTr="00372923">
        <w:trPr>
          <w:trHeight w:val="1864"/>
        </w:trPr>
        <w:tc>
          <w:tcPr>
            <w:tcW w:w="1707" w:type="dxa"/>
            <w:tcBorders>
              <w:top w:val="nil"/>
            </w:tcBorders>
          </w:tcPr>
          <w:p w:rsidR="00BE7354" w:rsidRPr="00BA025F" w:rsidRDefault="00BE7354" w:rsidP="00372923">
            <w:pPr>
              <w:pStyle w:val="TableParagraph"/>
              <w:rPr>
                <w:sz w:val="24"/>
                <w:szCs w:val="24"/>
              </w:rPr>
            </w:pPr>
          </w:p>
        </w:tc>
        <w:tc>
          <w:tcPr>
            <w:tcW w:w="2413" w:type="dxa"/>
            <w:gridSpan w:val="2"/>
          </w:tcPr>
          <w:p w:rsidR="00BE7354" w:rsidRPr="00BA025F" w:rsidRDefault="00BE7354" w:rsidP="00372923">
            <w:pPr>
              <w:pStyle w:val="TableParagraph"/>
              <w:tabs>
                <w:tab w:val="left" w:pos="1454"/>
              </w:tabs>
              <w:spacing w:line="234" w:lineRule="exact"/>
              <w:ind w:left="30"/>
              <w:rPr>
                <w:sz w:val="24"/>
                <w:szCs w:val="24"/>
              </w:rPr>
            </w:pPr>
            <w:r w:rsidRPr="00BA025F">
              <w:rPr>
                <w:sz w:val="24"/>
                <w:szCs w:val="24"/>
              </w:rPr>
              <w:t xml:space="preserve">Обеспечение публичной </w:t>
            </w:r>
            <w:r w:rsidRPr="00BA025F">
              <w:rPr>
                <w:spacing w:val="-3"/>
                <w:sz w:val="24"/>
                <w:szCs w:val="24"/>
              </w:rPr>
              <w:t xml:space="preserve">отчетности </w:t>
            </w:r>
            <w:r w:rsidR="002F7454" w:rsidRPr="00BA025F">
              <w:rPr>
                <w:sz w:val="24"/>
                <w:szCs w:val="24"/>
              </w:rPr>
              <w:t>школы</w:t>
            </w:r>
            <w:r w:rsidRPr="00BA025F">
              <w:rPr>
                <w:sz w:val="24"/>
                <w:szCs w:val="24"/>
              </w:rPr>
              <w:t xml:space="preserve"> о реализации и результатах ФГОС</w:t>
            </w:r>
          </w:p>
          <w:p w:rsidR="00BE7354" w:rsidRPr="00BA025F" w:rsidRDefault="00BE7354" w:rsidP="00372923">
            <w:pPr>
              <w:pStyle w:val="TableParagraph"/>
              <w:spacing w:before="35"/>
              <w:ind w:left="30"/>
              <w:rPr>
                <w:sz w:val="24"/>
                <w:szCs w:val="24"/>
              </w:rPr>
            </w:pPr>
            <w:r w:rsidRPr="00BA025F">
              <w:rPr>
                <w:sz w:val="24"/>
                <w:szCs w:val="24"/>
              </w:rPr>
              <w:t>ООО</w:t>
            </w:r>
          </w:p>
        </w:tc>
        <w:tc>
          <w:tcPr>
            <w:tcW w:w="1702" w:type="dxa"/>
            <w:gridSpan w:val="5"/>
          </w:tcPr>
          <w:p w:rsidR="00BE7354" w:rsidRPr="00BA025F" w:rsidRDefault="00BE7354" w:rsidP="00372923">
            <w:pPr>
              <w:pStyle w:val="TableParagraph"/>
              <w:spacing w:line="251" w:lineRule="exact"/>
              <w:ind w:left="83"/>
              <w:rPr>
                <w:sz w:val="24"/>
                <w:szCs w:val="24"/>
              </w:rPr>
            </w:pPr>
            <w:r w:rsidRPr="00BA025F">
              <w:rPr>
                <w:sz w:val="24"/>
                <w:szCs w:val="24"/>
              </w:rPr>
              <w:t>Июнь</w:t>
            </w:r>
          </w:p>
        </w:tc>
        <w:tc>
          <w:tcPr>
            <w:tcW w:w="1702" w:type="dxa"/>
          </w:tcPr>
          <w:p w:rsidR="00BE7354" w:rsidRPr="00BA025F" w:rsidRDefault="00BE7354" w:rsidP="00372923">
            <w:pPr>
              <w:pStyle w:val="TableParagraph"/>
              <w:spacing w:line="251" w:lineRule="exact"/>
              <w:ind w:left="28"/>
              <w:rPr>
                <w:sz w:val="24"/>
                <w:szCs w:val="24"/>
              </w:rPr>
            </w:pPr>
            <w:r w:rsidRPr="00BA025F">
              <w:rPr>
                <w:sz w:val="24"/>
                <w:szCs w:val="24"/>
              </w:rPr>
              <w:t>директор</w:t>
            </w:r>
          </w:p>
        </w:tc>
        <w:tc>
          <w:tcPr>
            <w:tcW w:w="2694" w:type="dxa"/>
          </w:tcPr>
          <w:p w:rsidR="00BE7354" w:rsidRPr="00BA025F" w:rsidRDefault="00BE7354" w:rsidP="00372923">
            <w:pPr>
              <w:pStyle w:val="TableParagraph"/>
              <w:spacing w:line="259" w:lineRule="auto"/>
              <w:ind w:left="27" w:right="194"/>
              <w:rPr>
                <w:sz w:val="24"/>
                <w:szCs w:val="24"/>
              </w:rPr>
            </w:pPr>
            <w:r w:rsidRPr="00BA025F">
              <w:rPr>
                <w:sz w:val="24"/>
                <w:szCs w:val="24"/>
              </w:rPr>
              <w:t>Информирование общественности о реализации и результатах ФГОС ООО</w:t>
            </w:r>
          </w:p>
        </w:tc>
      </w:tr>
      <w:tr w:rsidR="006932E1" w:rsidRPr="00BA025F" w:rsidTr="00F83DA2">
        <w:trPr>
          <w:trHeight w:val="551"/>
        </w:trPr>
        <w:tc>
          <w:tcPr>
            <w:tcW w:w="1707" w:type="dxa"/>
            <w:vMerge w:val="restart"/>
          </w:tcPr>
          <w:p w:rsidR="006932E1" w:rsidRPr="00BA025F" w:rsidRDefault="006932E1" w:rsidP="006932E1">
            <w:pPr>
              <w:pStyle w:val="TableParagraph"/>
              <w:spacing w:line="237" w:lineRule="auto"/>
              <w:ind w:left="28"/>
              <w:rPr>
                <w:sz w:val="24"/>
                <w:szCs w:val="24"/>
              </w:rPr>
            </w:pPr>
            <w:r w:rsidRPr="00BA025F">
              <w:rPr>
                <w:sz w:val="24"/>
                <w:szCs w:val="24"/>
              </w:rPr>
              <w:t>Материально- техническое обеспечение</w:t>
            </w:r>
          </w:p>
          <w:p w:rsidR="006932E1" w:rsidRPr="00BA025F" w:rsidRDefault="006932E1" w:rsidP="006932E1">
            <w:pPr>
              <w:pStyle w:val="TableParagraph"/>
              <w:spacing w:line="242" w:lineRule="exact"/>
              <w:ind w:left="28"/>
              <w:rPr>
                <w:sz w:val="24"/>
                <w:szCs w:val="24"/>
              </w:rPr>
            </w:pPr>
            <w:r w:rsidRPr="00BA025F">
              <w:rPr>
                <w:sz w:val="24"/>
                <w:szCs w:val="24"/>
              </w:rPr>
              <w:t>ФГОС ООО</w:t>
            </w:r>
          </w:p>
        </w:tc>
        <w:tc>
          <w:tcPr>
            <w:tcW w:w="8511" w:type="dxa"/>
            <w:gridSpan w:val="9"/>
          </w:tcPr>
          <w:p w:rsidR="006932E1" w:rsidRPr="00BA025F" w:rsidRDefault="006932E1" w:rsidP="00372923">
            <w:pPr>
              <w:pStyle w:val="TableParagraph"/>
              <w:spacing w:before="1"/>
              <w:ind w:left="30"/>
              <w:rPr>
                <w:sz w:val="24"/>
                <w:szCs w:val="24"/>
              </w:rPr>
            </w:pPr>
            <w:r w:rsidRPr="00BA025F">
              <w:rPr>
                <w:sz w:val="24"/>
                <w:szCs w:val="24"/>
              </w:rPr>
              <w:t>Цель: выявление эффективных механизмов развития материально-технических условий и</w:t>
            </w:r>
          </w:p>
          <w:p w:rsidR="006932E1" w:rsidRPr="00BA025F" w:rsidRDefault="006932E1" w:rsidP="00372923">
            <w:pPr>
              <w:pStyle w:val="TableParagraph"/>
              <w:spacing w:before="18"/>
              <w:ind w:left="30"/>
              <w:rPr>
                <w:sz w:val="24"/>
                <w:szCs w:val="24"/>
              </w:rPr>
            </w:pPr>
            <w:r w:rsidRPr="00BA025F">
              <w:rPr>
                <w:sz w:val="24"/>
                <w:szCs w:val="24"/>
              </w:rPr>
              <w:t>приведения их в соответствие требования ФГОС ООО</w:t>
            </w:r>
          </w:p>
        </w:tc>
      </w:tr>
      <w:tr w:rsidR="006932E1" w:rsidRPr="00BA025F" w:rsidTr="00F83DA2">
        <w:trPr>
          <w:trHeight w:val="249"/>
        </w:trPr>
        <w:tc>
          <w:tcPr>
            <w:tcW w:w="1707" w:type="dxa"/>
            <w:vMerge/>
          </w:tcPr>
          <w:p w:rsidR="006932E1" w:rsidRPr="00BA025F" w:rsidRDefault="006932E1" w:rsidP="00372923">
            <w:pPr>
              <w:pStyle w:val="TableParagraph"/>
              <w:spacing w:line="242" w:lineRule="exact"/>
              <w:ind w:left="28"/>
              <w:rPr>
                <w:sz w:val="24"/>
                <w:szCs w:val="24"/>
              </w:rPr>
            </w:pPr>
          </w:p>
        </w:tc>
        <w:tc>
          <w:tcPr>
            <w:tcW w:w="2413" w:type="dxa"/>
            <w:gridSpan w:val="2"/>
            <w:vMerge w:val="restart"/>
          </w:tcPr>
          <w:p w:rsidR="006932E1" w:rsidRPr="00BA025F" w:rsidRDefault="006932E1" w:rsidP="00372923">
            <w:pPr>
              <w:pStyle w:val="TableParagraph"/>
              <w:spacing w:line="229" w:lineRule="exact"/>
              <w:ind w:left="30"/>
              <w:rPr>
                <w:sz w:val="24"/>
                <w:szCs w:val="24"/>
              </w:rPr>
            </w:pPr>
            <w:r w:rsidRPr="00BA025F">
              <w:rPr>
                <w:sz w:val="24"/>
                <w:szCs w:val="24"/>
              </w:rPr>
              <w:t>Анализ материально-</w:t>
            </w:r>
          </w:p>
          <w:p w:rsidR="006932E1" w:rsidRPr="00BA025F" w:rsidRDefault="006932E1" w:rsidP="00372923">
            <w:pPr>
              <w:pStyle w:val="TableParagraph"/>
              <w:spacing w:before="22" w:line="248" w:lineRule="exact"/>
              <w:ind w:left="30"/>
              <w:rPr>
                <w:sz w:val="24"/>
                <w:szCs w:val="24"/>
              </w:rPr>
            </w:pPr>
            <w:r w:rsidRPr="00BA025F">
              <w:rPr>
                <w:sz w:val="24"/>
                <w:szCs w:val="24"/>
              </w:rPr>
              <w:t>технического</w:t>
            </w:r>
          </w:p>
          <w:p w:rsidR="006932E1" w:rsidRPr="00BA025F" w:rsidRDefault="006932E1" w:rsidP="00372923">
            <w:pPr>
              <w:pStyle w:val="TableParagraph"/>
              <w:spacing w:before="6" w:line="248" w:lineRule="exact"/>
              <w:ind w:left="30"/>
              <w:rPr>
                <w:sz w:val="24"/>
                <w:szCs w:val="24"/>
              </w:rPr>
            </w:pPr>
            <w:r w:rsidRPr="00BA025F">
              <w:rPr>
                <w:sz w:val="24"/>
                <w:szCs w:val="24"/>
              </w:rPr>
              <w:t>обеспечения реализации ФГОС основного</w:t>
            </w:r>
          </w:p>
          <w:p w:rsidR="006932E1" w:rsidRPr="00BA025F" w:rsidRDefault="006932E1" w:rsidP="00372923">
            <w:pPr>
              <w:pStyle w:val="TableParagraph"/>
              <w:spacing w:before="5"/>
              <w:ind w:left="30"/>
              <w:rPr>
                <w:sz w:val="24"/>
                <w:szCs w:val="24"/>
              </w:rPr>
            </w:pPr>
            <w:r w:rsidRPr="00BA025F">
              <w:rPr>
                <w:sz w:val="24"/>
                <w:szCs w:val="24"/>
              </w:rPr>
              <w:t>общего образования</w:t>
            </w:r>
          </w:p>
        </w:tc>
        <w:tc>
          <w:tcPr>
            <w:tcW w:w="1702" w:type="dxa"/>
            <w:gridSpan w:val="5"/>
            <w:tcBorders>
              <w:bottom w:val="nil"/>
            </w:tcBorders>
          </w:tcPr>
          <w:p w:rsidR="006932E1" w:rsidRPr="00BA025F" w:rsidRDefault="006932E1" w:rsidP="00372923">
            <w:pPr>
              <w:pStyle w:val="TableParagraph"/>
              <w:spacing w:line="230" w:lineRule="exact"/>
              <w:ind w:left="28"/>
              <w:rPr>
                <w:sz w:val="24"/>
                <w:szCs w:val="24"/>
              </w:rPr>
            </w:pPr>
            <w:r w:rsidRPr="00BA025F">
              <w:rPr>
                <w:sz w:val="24"/>
                <w:szCs w:val="24"/>
              </w:rPr>
              <w:t>Апрель ежегодно</w:t>
            </w:r>
          </w:p>
        </w:tc>
        <w:tc>
          <w:tcPr>
            <w:tcW w:w="1702" w:type="dxa"/>
            <w:tcBorders>
              <w:bottom w:val="nil"/>
            </w:tcBorders>
          </w:tcPr>
          <w:p w:rsidR="006932E1" w:rsidRPr="00BA025F" w:rsidRDefault="006932E1" w:rsidP="00372923">
            <w:pPr>
              <w:pStyle w:val="TableParagraph"/>
              <w:spacing w:line="230" w:lineRule="exact"/>
              <w:ind w:left="28"/>
              <w:rPr>
                <w:sz w:val="24"/>
                <w:szCs w:val="24"/>
              </w:rPr>
            </w:pPr>
            <w:r w:rsidRPr="00BA025F">
              <w:rPr>
                <w:sz w:val="24"/>
                <w:szCs w:val="24"/>
              </w:rPr>
              <w:t>Зам. директора</w:t>
            </w:r>
          </w:p>
        </w:tc>
        <w:tc>
          <w:tcPr>
            <w:tcW w:w="2694" w:type="dxa"/>
            <w:vMerge w:val="restart"/>
          </w:tcPr>
          <w:p w:rsidR="006932E1" w:rsidRPr="00BA025F" w:rsidRDefault="006932E1" w:rsidP="00372923">
            <w:pPr>
              <w:pStyle w:val="TableParagraph"/>
              <w:spacing w:line="229" w:lineRule="exact"/>
              <w:ind w:left="27"/>
              <w:rPr>
                <w:sz w:val="24"/>
                <w:szCs w:val="24"/>
              </w:rPr>
            </w:pPr>
            <w:r w:rsidRPr="00BA025F">
              <w:rPr>
                <w:sz w:val="24"/>
                <w:szCs w:val="24"/>
              </w:rPr>
              <w:t>планирование работы по</w:t>
            </w:r>
          </w:p>
          <w:p w:rsidR="006932E1" w:rsidRPr="00BA025F" w:rsidRDefault="006932E1" w:rsidP="00372923">
            <w:pPr>
              <w:pStyle w:val="TableParagraph"/>
              <w:spacing w:before="22" w:line="248" w:lineRule="exact"/>
              <w:ind w:left="27"/>
              <w:rPr>
                <w:sz w:val="24"/>
                <w:szCs w:val="24"/>
              </w:rPr>
            </w:pPr>
            <w:r w:rsidRPr="00BA025F">
              <w:rPr>
                <w:sz w:val="24"/>
                <w:szCs w:val="24"/>
              </w:rPr>
              <w:t>развитию материально-</w:t>
            </w:r>
          </w:p>
          <w:p w:rsidR="006932E1" w:rsidRPr="00BA025F" w:rsidRDefault="006932E1" w:rsidP="00372923">
            <w:pPr>
              <w:pStyle w:val="TableParagraph"/>
              <w:spacing w:before="6" w:line="248" w:lineRule="exact"/>
              <w:ind w:left="27"/>
              <w:rPr>
                <w:sz w:val="24"/>
                <w:szCs w:val="24"/>
              </w:rPr>
            </w:pPr>
            <w:r w:rsidRPr="00BA025F">
              <w:rPr>
                <w:sz w:val="24"/>
                <w:szCs w:val="24"/>
              </w:rPr>
              <w:t>технических условий</w:t>
            </w:r>
          </w:p>
          <w:p w:rsidR="006932E1" w:rsidRPr="00BA025F" w:rsidRDefault="006932E1" w:rsidP="00372923">
            <w:pPr>
              <w:pStyle w:val="TableParagraph"/>
              <w:spacing w:before="6" w:line="247" w:lineRule="exact"/>
              <w:ind w:left="27"/>
              <w:rPr>
                <w:sz w:val="24"/>
                <w:szCs w:val="24"/>
              </w:rPr>
            </w:pPr>
            <w:r w:rsidRPr="00BA025F">
              <w:rPr>
                <w:sz w:val="24"/>
                <w:szCs w:val="24"/>
              </w:rPr>
              <w:t>реализации ФГОС ООО</w:t>
            </w:r>
          </w:p>
        </w:tc>
      </w:tr>
      <w:tr w:rsidR="006932E1" w:rsidRPr="00BA025F" w:rsidTr="00F83DA2">
        <w:trPr>
          <w:trHeight w:val="290"/>
        </w:trPr>
        <w:tc>
          <w:tcPr>
            <w:tcW w:w="1707" w:type="dxa"/>
            <w:vMerge/>
            <w:tcBorders>
              <w:bottom w:val="nil"/>
            </w:tcBorders>
          </w:tcPr>
          <w:p w:rsidR="006932E1" w:rsidRPr="00BA025F" w:rsidRDefault="006932E1" w:rsidP="00372923">
            <w:pPr>
              <w:pStyle w:val="TableParagraph"/>
              <w:spacing w:line="242" w:lineRule="exact"/>
              <w:ind w:left="28"/>
              <w:rPr>
                <w:sz w:val="24"/>
                <w:szCs w:val="24"/>
              </w:rPr>
            </w:pPr>
          </w:p>
        </w:tc>
        <w:tc>
          <w:tcPr>
            <w:tcW w:w="2413" w:type="dxa"/>
            <w:gridSpan w:val="2"/>
            <w:vMerge/>
          </w:tcPr>
          <w:p w:rsidR="006932E1" w:rsidRPr="00BA025F" w:rsidRDefault="006932E1" w:rsidP="00372923">
            <w:pPr>
              <w:pStyle w:val="TableParagraph"/>
              <w:spacing w:before="5"/>
              <w:ind w:left="30"/>
              <w:rPr>
                <w:sz w:val="24"/>
                <w:szCs w:val="24"/>
              </w:rPr>
            </w:pPr>
          </w:p>
        </w:tc>
        <w:tc>
          <w:tcPr>
            <w:tcW w:w="1702" w:type="dxa"/>
            <w:gridSpan w:val="5"/>
            <w:tcBorders>
              <w:top w:val="nil"/>
              <w:bottom w:val="nil"/>
            </w:tcBorders>
          </w:tcPr>
          <w:p w:rsidR="006932E1" w:rsidRPr="00BA025F" w:rsidRDefault="006932E1" w:rsidP="00372923">
            <w:pPr>
              <w:pStyle w:val="TableParagraph"/>
              <w:rPr>
                <w:sz w:val="24"/>
                <w:szCs w:val="24"/>
              </w:rPr>
            </w:pPr>
          </w:p>
        </w:tc>
        <w:tc>
          <w:tcPr>
            <w:tcW w:w="1702" w:type="dxa"/>
            <w:tcBorders>
              <w:top w:val="nil"/>
              <w:bottom w:val="nil"/>
            </w:tcBorders>
          </w:tcPr>
          <w:p w:rsidR="006932E1" w:rsidRPr="00BA025F" w:rsidRDefault="006932E1" w:rsidP="00372923">
            <w:pPr>
              <w:pStyle w:val="TableParagraph"/>
              <w:rPr>
                <w:sz w:val="24"/>
                <w:szCs w:val="24"/>
              </w:rPr>
            </w:pPr>
          </w:p>
        </w:tc>
        <w:tc>
          <w:tcPr>
            <w:tcW w:w="2694" w:type="dxa"/>
            <w:vMerge/>
          </w:tcPr>
          <w:p w:rsidR="006932E1" w:rsidRPr="00BA025F" w:rsidRDefault="006932E1" w:rsidP="00372923">
            <w:pPr>
              <w:pStyle w:val="TableParagraph"/>
              <w:spacing w:before="6" w:line="247" w:lineRule="exact"/>
              <w:ind w:left="27"/>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5"/>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spacing w:before="6" w:line="247" w:lineRule="exact"/>
              <w:ind w:left="27"/>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5"/>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spacing w:before="6" w:line="247" w:lineRule="exact"/>
              <w:ind w:left="27"/>
              <w:rPr>
                <w:sz w:val="24"/>
                <w:szCs w:val="24"/>
              </w:rPr>
            </w:pPr>
          </w:p>
        </w:tc>
      </w:tr>
      <w:tr w:rsidR="00BE7354" w:rsidRPr="00BA025F" w:rsidTr="00372923">
        <w:trPr>
          <w:trHeight w:val="44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5"/>
              <w:ind w:left="30"/>
              <w:rPr>
                <w:sz w:val="24"/>
                <w:szCs w:val="24"/>
              </w:rPr>
            </w:pPr>
          </w:p>
        </w:tc>
        <w:tc>
          <w:tcPr>
            <w:tcW w:w="1702" w:type="dxa"/>
            <w:gridSpan w:val="5"/>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rPr>
                <w:sz w:val="24"/>
                <w:szCs w:val="24"/>
              </w:rPr>
            </w:pPr>
          </w:p>
        </w:tc>
      </w:tr>
      <w:tr w:rsidR="00BE7354" w:rsidRPr="00BA025F" w:rsidTr="00372923">
        <w:trPr>
          <w:trHeight w:val="131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tcBorders>
              <w:bottom w:val="nil"/>
            </w:tcBorders>
          </w:tcPr>
          <w:p w:rsidR="00BE7354" w:rsidRPr="00BA025F" w:rsidRDefault="00BE7354" w:rsidP="00372923">
            <w:pPr>
              <w:pStyle w:val="TableParagraph"/>
              <w:spacing w:before="36" w:line="237" w:lineRule="auto"/>
              <w:ind w:left="30" w:right="225"/>
              <w:rPr>
                <w:sz w:val="24"/>
                <w:szCs w:val="24"/>
              </w:rPr>
            </w:pPr>
            <w:r w:rsidRPr="00BA025F">
              <w:rPr>
                <w:sz w:val="24"/>
                <w:szCs w:val="24"/>
              </w:rPr>
              <w:t>Мониторинг эффективности использования оборудования в школе при реализации ФГОС</w:t>
            </w:r>
          </w:p>
        </w:tc>
        <w:tc>
          <w:tcPr>
            <w:tcW w:w="1702" w:type="dxa"/>
            <w:gridSpan w:val="5"/>
            <w:tcBorders>
              <w:bottom w:val="nil"/>
            </w:tcBorders>
          </w:tcPr>
          <w:p w:rsidR="00BE7354" w:rsidRPr="00BA025F" w:rsidRDefault="00BE7354" w:rsidP="00372923">
            <w:pPr>
              <w:pStyle w:val="TableParagraph"/>
              <w:spacing w:before="37"/>
              <w:ind w:left="28"/>
              <w:rPr>
                <w:sz w:val="24"/>
                <w:szCs w:val="24"/>
              </w:rPr>
            </w:pPr>
            <w:r w:rsidRPr="00BA025F">
              <w:rPr>
                <w:sz w:val="24"/>
                <w:szCs w:val="24"/>
              </w:rPr>
              <w:t>май</w:t>
            </w:r>
            <w:r w:rsidRPr="00BA025F">
              <w:rPr>
                <w:spacing w:val="53"/>
                <w:sz w:val="24"/>
                <w:szCs w:val="24"/>
              </w:rPr>
              <w:t xml:space="preserve"> </w:t>
            </w:r>
            <w:r w:rsidRPr="00BA025F">
              <w:rPr>
                <w:sz w:val="24"/>
                <w:szCs w:val="24"/>
              </w:rPr>
              <w:t>ежегодно</w:t>
            </w:r>
          </w:p>
        </w:tc>
        <w:tc>
          <w:tcPr>
            <w:tcW w:w="1702" w:type="dxa"/>
            <w:tcBorders>
              <w:bottom w:val="nil"/>
            </w:tcBorders>
          </w:tcPr>
          <w:p w:rsidR="00BE7354" w:rsidRPr="00BA025F" w:rsidRDefault="00BE7354" w:rsidP="00372923">
            <w:pPr>
              <w:pStyle w:val="TableParagraph"/>
              <w:spacing w:before="37"/>
              <w:ind w:left="28"/>
              <w:rPr>
                <w:sz w:val="24"/>
                <w:szCs w:val="24"/>
              </w:rPr>
            </w:pPr>
            <w:r w:rsidRPr="00BA025F">
              <w:rPr>
                <w:sz w:val="24"/>
                <w:szCs w:val="24"/>
              </w:rPr>
              <w:t>Зам. директора</w:t>
            </w:r>
          </w:p>
        </w:tc>
        <w:tc>
          <w:tcPr>
            <w:tcW w:w="2694" w:type="dxa"/>
            <w:tcBorders>
              <w:bottom w:val="nil"/>
            </w:tcBorders>
          </w:tcPr>
          <w:p w:rsidR="00BE7354" w:rsidRPr="00BA025F" w:rsidRDefault="00BE7354" w:rsidP="00372923">
            <w:pPr>
              <w:pStyle w:val="TableParagraph"/>
              <w:tabs>
                <w:tab w:val="left" w:pos="1966"/>
              </w:tabs>
              <w:spacing w:before="37" w:line="259" w:lineRule="auto"/>
              <w:ind w:left="27" w:right="77"/>
              <w:rPr>
                <w:sz w:val="24"/>
                <w:szCs w:val="24"/>
              </w:rPr>
            </w:pPr>
            <w:r w:rsidRPr="00BA025F">
              <w:rPr>
                <w:sz w:val="24"/>
                <w:szCs w:val="24"/>
              </w:rPr>
              <w:t xml:space="preserve">Справка анализа эффективности использования </w:t>
            </w:r>
            <w:r w:rsidRPr="00BA025F">
              <w:rPr>
                <w:spacing w:val="-4"/>
                <w:sz w:val="24"/>
                <w:szCs w:val="24"/>
              </w:rPr>
              <w:t xml:space="preserve">нового </w:t>
            </w:r>
            <w:r w:rsidRPr="00BA025F">
              <w:rPr>
                <w:sz w:val="24"/>
                <w:szCs w:val="24"/>
              </w:rPr>
              <w:t>учебного</w:t>
            </w:r>
            <w:r w:rsidRPr="00BA025F">
              <w:rPr>
                <w:spacing w:val="-1"/>
                <w:sz w:val="24"/>
                <w:szCs w:val="24"/>
              </w:rPr>
              <w:t xml:space="preserve"> </w:t>
            </w:r>
            <w:r w:rsidRPr="00BA025F">
              <w:rPr>
                <w:sz w:val="24"/>
                <w:szCs w:val="24"/>
              </w:rPr>
              <w:t>оборудования</w:t>
            </w:r>
          </w:p>
        </w:tc>
      </w:tr>
      <w:tr w:rsidR="00BE7354" w:rsidRPr="00BA025F" w:rsidTr="00372923">
        <w:trPr>
          <w:trHeight w:val="291"/>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tcBorders>
              <w:top w:val="nil"/>
            </w:tcBorders>
          </w:tcPr>
          <w:p w:rsidR="00BE7354" w:rsidRPr="00BA025F" w:rsidRDefault="00BE7354" w:rsidP="00372923">
            <w:pPr>
              <w:pStyle w:val="TableParagraph"/>
              <w:spacing w:before="12"/>
              <w:ind w:left="30"/>
              <w:rPr>
                <w:sz w:val="24"/>
                <w:szCs w:val="24"/>
              </w:rPr>
            </w:pPr>
            <w:r w:rsidRPr="00BA025F">
              <w:rPr>
                <w:sz w:val="24"/>
                <w:szCs w:val="24"/>
              </w:rPr>
              <w:t>ООО</w:t>
            </w:r>
          </w:p>
        </w:tc>
        <w:tc>
          <w:tcPr>
            <w:tcW w:w="1702" w:type="dxa"/>
            <w:gridSpan w:val="5"/>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r w:rsidR="00BE7354" w:rsidRPr="00BA025F" w:rsidTr="00372923">
        <w:trPr>
          <w:trHeight w:val="304"/>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val="restart"/>
          </w:tcPr>
          <w:p w:rsidR="00BE7354" w:rsidRPr="00BA025F" w:rsidRDefault="00BE7354" w:rsidP="00372923">
            <w:pPr>
              <w:pStyle w:val="TableParagraph"/>
              <w:spacing w:before="37" w:line="248" w:lineRule="exact"/>
              <w:ind w:left="30"/>
              <w:rPr>
                <w:sz w:val="24"/>
                <w:szCs w:val="24"/>
              </w:rPr>
            </w:pPr>
            <w:r w:rsidRPr="00BA025F">
              <w:rPr>
                <w:sz w:val="24"/>
                <w:szCs w:val="24"/>
              </w:rPr>
              <w:t>Анализ соответствия</w:t>
            </w:r>
          </w:p>
          <w:p w:rsidR="00BE7354" w:rsidRPr="00BA025F" w:rsidRDefault="00BE7354" w:rsidP="00372923">
            <w:pPr>
              <w:pStyle w:val="TableParagraph"/>
              <w:spacing w:before="6" w:line="246" w:lineRule="exact"/>
              <w:ind w:left="30"/>
              <w:rPr>
                <w:sz w:val="24"/>
                <w:szCs w:val="24"/>
              </w:rPr>
            </w:pPr>
            <w:r w:rsidRPr="00BA025F">
              <w:rPr>
                <w:sz w:val="24"/>
                <w:szCs w:val="24"/>
              </w:rPr>
              <w:t>материально-</w:t>
            </w:r>
          </w:p>
          <w:p w:rsidR="00BE7354" w:rsidRPr="00BA025F" w:rsidRDefault="00BE7354" w:rsidP="00372923">
            <w:pPr>
              <w:pStyle w:val="TableParagraph"/>
              <w:spacing w:before="4" w:line="248" w:lineRule="exact"/>
              <w:ind w:left="30"/>
              <w:rPr>
                <w:sz w:val="24"/>
                <w:szCs w:val="24"/>
              </w:rPr>
            </w:pPr>
            <w:r w:rsidRPr="00BA025F">
              <w:rPr>
                <w:sz w:val="24"/>
                <w:szCs w:val="24"/>
              </w:rPr>
              <w:t>технической базы</w:t>
            </w:r>
          </w:p>
          <w:p w:rsidR="00BE7354" w:rsidRPr="00BA025F" w:rsidRDefault="00BE7354" w:rsidP="00372923">
            <w:pPr>
              <w:pStyle w:val="TableParagraph"/>
              <w:spacing w:before="6" w:line="248" w:lineRule="exact"/>
              <w:ind w:left="30"/>
              <w:rPr>
                <w:sz w:val="24"/>
                <w:szCs w:val="24"/>
              </w:rPr>
            </w:pPr>
            <w:r w:rsidRPr="00BA025F">
              <w:rPr>
                <w:sz w:val="24"/>
                <w:szCs w:val="24"/>
              </w:rPr>
              <w:t>реализации ООП ООО</w:t>
            </w:r>
          </w:p>
          <w:p w:rsidR="00BE7354" w:rsidRPr="00BA025F" w:rsidRDefault="00BE7354" w:rsidP="00372923">
            <w:pPr>
              <w:pStyle w:val="TableParagraph"/>
              <w:spacing w:before="6" w:line="248" w:lineRule="exact"/>
              <w:ind w:left="30"/>
              <w:rPr>
                <w:sz w:val="24"/>
                <w:szCs w:val="24"/>
              </w:rPr>
            </w:pPr>
            <w:r w:rsidRPr="00BA025F">
              <w:rPr>
                <w:sz w:val="24"/>
                <w:szCs w:val="24"/>
              </w:rPr>
              <w:t>действующим</w:t>
            </w:r>
          </w:p>
          <w:p w:rsidR="00BE7354" w:rsidRPr="00BA025F" w:rsidRDefault="00BE7354" w:rsidP="00372923">
            <w:pPr>
              <w:pStyle w:val="TableParagraph"/>
              <w:spacing w:before="6" w:line="246" w:lineRule="exact"/>
              <w:ind w:left="30"/>
              <w:rPr>
                <w:sz w:val="24"/>
                <w:szCs w:val="24"/>
              </w:rPr>
            </w:pPr>
            <w:r w:rsidRPr="00BA025F">
              <w:rPr>
                <w:sz w:val="24"/>
                <w:szCs w:val="24"/>
              </w:rPr>
              <w:t>санитарным и</w:t>
            </w:r>
          </w:p>
          <w:p w:rsidR="00BE7354" w:rsidRPr="00BA025F" w:rsidRDefault="00BE7354" w:rsidP="00372923">
            <w:pPr>
              <w:pStyle w:val="TableParagraph"/>
              <w:spacing w:before="4" w:line="248" w:lineRule="exact"/>
              <w:ind w:left="30"/>
              <w:rPr>
                <w:sz w:val="24"/>
                <w:szCs w:val="24"/>
              </w:rPr>
            </w:pPr>
            <w:r w:rsidRPr="00BA025F">
              <w:rPr>
                <w:sz w:val="24"/>
                <w:szCs w:val="24"/>
              </w:rPr>
              <w:t>противопожарным</w:t>
            </w:r>
          </w:p>
          <w:p w:rsidR="00BE7354" w:rsidRPr="00BA025F" w:rsidRDefault="00BE7354" w:rsidP="00372923">
            <w:pPr>
              <w:pStyle w:val="TableParagraph"/>
              <w:spacing w:before="6" w:line="248" w:lineRule="exact"/>
              <w:ind w:left="30"/>
              <w:rPr>
                <w:sz w:val="24"/>
                <w:szCs w:val="24"/>
              </w:rPr>
            </w:pPr>
            <w:r w:rsidRPr="00BA025F">
              <w:rPr>
                <w:sz w:val="24"/>
                <w:szCs w:val="24"/>
              </w:rPr>
              <w:t>нормам, нормам охраны</w:t>
            </w:r>
          </w:p>
          <w:p w:rsidR="00BE7354" w:rsidRPr="00BA025F" w:rsidRDefault="00BE7354" w:rsidP="00372923">
            <w:pPr>
              <w:pStyle w:val="TableParagraph"/>
              <w:spacing w:before="6" w:line="248" w:lineRule="exact"/>
              <w:ind w:left="30"/>
              <w:rPr>
                <w:sz w:val="24"/>
                <w:szCs w:val="24"/>
              </w:rPr>
            </w:pPr>
            <w:r w:rsidRPr="00BA025F">
              <w:rPr>
                <w:sz w:val="24"/>
                <w:szCs w:val="24"/>
              </w:rPr>
              <w:t>труда работников</w:t>
            </w:r>
          </w:p>
          <w:p w:rsidR="00BE7354" w:rsidRPr="00BA025F" w:rsidRDefault="00BE7354" w:rsidP="00372923">
            <w:pPr>
              <w:pStyle w:val="TableParagraph"/>
              <w:spacing w:before="6" w:line="246" w:lineRule="exact"/>
              <w:ind w:left="30"/>
              <w:rPr>
                <w:sz w:val="24"/>
                <w:szCs w:val="24"/>
              </w:rPr>
            </w:pPr>
            <w:r w:rsidRPr="00BA025F">
              <w:rPr>
                <w:sz w:val="24"/>
                <w:szCs w:val="24"/>
              </w:rPr>
              <w:t>образовательной</w:t>
            </w:r>
          </w:p>
          <w:p w:rsidR="00BE7354" w:rsidRPr="00BA025F" w:rsidRDefault="00BE7354" w:rsidP="00372923">
            <w:pPr>
              <w:pStyle w:val="TableParagraph"/>
              <w:spacing w:before="4"/>
              <w:ind w:left="30"/>
              <w:rPr>
                <w:sz w:val="24"/>
                <w:szCs w:val="24"/>
              </w:rPr>
            </w:pPr>
            <w:r w:rsidRPr="00BA025F">
              <w:rPr>
                <w:sz w:val="24"/>
                <w:szCs w:val="24"/>
              </w:rPr>
              <w:t>организации</w:t>
            </w:r>
          </w:p>
        </w:tc>
        <w:tc>
          <w:tcPr>
            <w:tcW w:w="1702" w:type="dxa"/>
            <w:gridSpan w:val="5"/>
            <w:tcBorders>
              <w:bottom w:val="nil"/>
            </w:tcBorders>
          </w:tcPr>
          <w:p w:rsidR="00BE7354" w:rsidRPr="00BA025F" w:rsidRDefault="00BE7354" w:rsidP="00372923">
            <w:pPr>
              <w:pStyle w:val="TableParagraph"/>
              <w:spacing w:before="37" w:line="248" w:lineRule="exact"/>
              <w:ind w:left="28"/>
              <w:rPr>
                <w:sz w:val="24"/>
                <w:szCs w:val="24"/>
              </w:rPr>
            </w:pPr>
            <w:r w:rsidRPr="00BA025F">
              <w:rPr>
                <w:sz w:val="24"/>
                <w:szCs w:val="24"/>
              </w:rPr>
              <w:t>Март- май</w:t>
            </w:r>
          </w:p>
        </w:tc>
        <w:tc>
          <w:tcPr>
            <w:tcW w:w="1702" w:type="dxa"/>
            <w:tcBorders>
              <w:bottom w:val="nil"/>
            </w:tcBorders>
          </w:tcPr>
          <w:p w:rsidR="00BE7354" w:rsidRPr="00BA025F" w:rsidRDefault="00BE7354" w:rsidP="00372923">
            <w:pPr>
              <w:pStyle w:val="TableParagraph"/>
              <w:spacing w:before="37" w:line="248" w:lineRule="exact"/>
              <w:ind w:left="28"/>
              <w:rPr>
                <w:sz w:val="24"/>
                <w:szCs w:val="24"/>
              </w:rPr>
            </w:pPr>
            <w:r w:rsidRPr="00BA025F">
              <w:rPr>
                <w:sz w:val="24"/>
                <w:szCs w:val="24"/>
              </w:rPr>
              <w:t>администрация</w:t>
            </w:r>
          </w:p>
        </w:tc>
        <w:tc>
          <w:tcPr>
            <w:tcW w:w="2694" w:type="dxa"/>
            <w:vMerge w:val="restart"/>
          </w:tcPr>
          <w:p w:rsidR="00BE7354" w:rsidRPr="00BA025F" w:rsidRDefault="00BE7354" w:rsidP="00372923">
            <w:pPr>
              <w:pStyle w:val="TableParagraph"/>
              <w:spacing w:before="37" w:line="248" w:lineRule="exact"/>
              <w:ind w:left="27"/>
              <w:rPr>
                <w:sz w:val="24"/>
                <w:szCs w:val="24"/>
              </w:rPr>
            </w:pPr>
            <w:r w:rsidRPr="00BA025F">
              <w:rPr>
                <w:sz w:val="24"/>
                <w:szCs w:val="24"/>
              </w:rPr>
              <w:t>Приведение в соответствие материально-технической</w:t>
            </w:r>
          </w:p>
          <w:p w:rsidR="00BE7354" w:rsidRPr="00BA025F" w:rsidRDefault="00BE7354" w:rsidP="00372923">
            <w:pPr>
              <w:pStyle w:val="TableParagraph"/>
              <w:spacing w:before="4" w:line="248" w:lineRule="exact"/>
              <w:ind w:left="27"/>
              <w:rPr>
                <w:sz w:val="24"/>
                <w:szCs w:val="24"/>
              </w:rPr>
            </w:pPr>
            <w:r w:rsidRPr="00BA025F">
              <w:rPr>
                <w:sz w:val="24"/>
                <w:szCs w:val="24"/>
              </w:rPr>
              <w:t>базы реализации ООП ООО с требованиями ФГОС.</w:t>
            </w: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bottom w:val="nil"/>
            </w:tcBorders>
          </w:tcPr>
          <w:p w:rsidR="00BE7354" w:rsidRPr="00BA025F" w:rsidRDefault="00DA1711" w:rsidP="00372923">
            <w:pPr>
              <w:pStyle w:val="TableParagraph"/>
              <w:spacing w:before="6" w:line="246" w:lineRule="exact"/>
              <w:ind w:left="28"/>
              <w:rPr>
                <w:sz w:val="24"/>
                <w:szCs w:val="24"/>
              </w:rPr>
            </w:pPr>
            <w:r w:rsidRPr="00BA025F">
              <w:rPr>
                <w:sz w:val="24"/>
                <w:szCs w:val="24"/>
              </w:rPr>
              <w:t>Е</w:t>
            </w:r>
            <w:r w:rsidR="00BE7354" w:rsidRPr="00BA025F">
              <w:rPr>
                <w:sz w:val="24"/>
                <w:szCs w:val="24"/>
              </w:rPr>
              <w:t>жегодно</w:t>
            </w: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spacing w:before="6" w:line="248" w:lineRule="exact"/>
              <w:ind w:left="27"/>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spacing w:before="6" w:line="248" w:lineRule="exact"/>
              <w:ind w:left="27"/>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spacing w:before="6" w:line="248" w:lineRule="exact"/>
              <w:ind w:left="27"/>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rPr>
                <w:sz w:val="24"/>
                <w:szCs w:val="24"/>
              </w:rPr>
            </w:pPr>
          </w:p>
        </w:tc>
      </w:tr>
      <w:tr w:rsidR="00BE7354" w:rsidRPr="00BA025F" w:rsidTr="00372923">
        <w:trPr>
          <w:trHeight w:val="284"/>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4"/>
              <w:ind w:left="30"/>
              <w:rPr>
                <w:sz w:val="24"/>
                <w:szCs w:val="24"/>
              </w:rPr>
            </w:pPr>
          </w:p>
        </w:tc>
        <w:tc>
          <w:tcPr>
            <w:tcW w:w="1702" w:type="dxa"/>
            <w:gridSpan w:val="5"/>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vMerge/>
          </w:tcPr>
          <w:p w:rsidR="00BE7354" w:rsidRPr="00BA025F" w:rsidRDefault="00BE7354" w:rsidP="00372923">
            <w:pPr>
              <w:pStyle w:val="TableParagraph"/>
              <w:rPr>
                <w:sz w:val="24"/>
                <w:szCs w:val="24"/>
              </w:rPr>
            </w:pPr>
          </w:p>
        </w:tc>
      </w:tr>
      <w:tr w:rsidR="00BE7354" w:rsidRPr="00BA025F" w:rsidTr="00372923">
        <w:trPr>
          <w:trHeight w:val="1358"/>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val="restart"/>
          </w:tcPr>
          <w:p w:rsidR="00BE7354" w:rsidRPr="00BA025F" w:rsidRDefault="00BE7354" w:rsidP="00372923">
            <w:pPr>
              <w:pStyle w:val="TableParagraph"/>
              <w:spacing w:before="37" w:line="249" w:lineRule="auto"/>
              <w:ind w:left="30"/>
              <w:rPr>
                <w:sz w:val="24"/>
                <w:szCs w:val="24"/>
              </w:rPr>
            </w:pPr>
            <w:r w:rsidRPr="00BA025F">
              <w:rPr>
                <w:sz w:val="24"/>
                <w:szCs w:val="24"/>
              </w:rPr>
              <w:t>Обеспечение соответствия материально- технической базы</w:t>
            </w:r>
          </w:p>
          <w:p w:rsidR="00BE7354" w:rsidRPr="00BA025F" w:rsidRDefault="002F7454" w:rsidP="00372923">
            <w:pPr>
              <w:pStyle w:val="TableParagraph"/>
              <w:spacing w:before="1" w:line="248" w:lineRule="exact"/>
              <w:ind w:left="30"/>
              <w:rPr>
                <w:sz w:val="24"/>
                <w:szCs w:val="24"/>
              </w:rPr>
            </w:pPr>
            <w:r w:rsidRPr="00BA025F">
              <w:rPr>
                <w:sz w:val="24"/>
                <w:szCs w:val="24"/>
              </w:rPr>
              <w:t>школы</w:t>
            </w:r>
          </w:p>
          <w:p w:rsidR="00BE7354" w:rsidRPr="00BA025F" w:rsidRDefault="00BE7354" w:rsidP="00372923">
            <w:pPr>
              <w:pStyle w:val="TableParagraph"/>
              <w:spacing w:before="6"/>
              <w:ind w:left="30"/>
              <w:rPr>
                <w:sz w:val="24"/>
                <w:szCs w:val="24"/>
              </w:rPr>
            </w:pPr>
            <w:r w:rsidRPr="00BA025F">
              <w:rPr>
                <w:sz w:val="24"/>
                <w:szCs w:val="24"/>
              </w:rPr>
              <w:t>требованиям ФГОС</w:t>
            </w:r>
          </w:p>
        </w:tc>
        <w:tc>
          <w:tcPr>
            <w:tcW w:w="1702" w:type="dxa"/>
            <w:gridSpan w:val="5"/>
            <w:tcBorders>
              <w:bottom w:val="nil"/>
            </w:tcBorders>
          </w:tcPr>
          <w:p w:rsidR="00BE7354" w:rsidRPr="00BA025F" w:rsidRDefault="00DA1711" w:rsidP="00372923">
            <w:pPr>
              <w:pStyle w:val="TableParagraph"/>
              <w:spacing w:before="37"/>
              <w:ind w:left="28"/>
              <w:rPr>
                <w:sz w:val="24"/>
                <w:szCs w:val="24"/>
              </w:rPr>
            </w:pPr>
            <w:r w:rsidRPr="00BA025F">
              <w:rPr>
                <w:sz w:val="24"/>
                <w:szCs w:val="24"/>
              </w:rPr>
              <w:t>П</w:t>
            </w:r>
            <w:r w:rsidR="00BE7354" w:rsidRPr="00BA025F">
              <w:rPr>
                <w:sz w:val="24"/>
                <w:szCs w:val="24"/>
              </w:rPr>
              <w:t>остоянно</w:t>
            </w:r>
          </w:p>
        </w:tc>
        <w:tc>
          <w:tcPr>
            <w:tcW w:w="1702" w:type="dxa"/>
            <w:tcBorders>
              <w:bottom w:val="nil"/>
            </w:tcBorders>
          </w:tcPr>
          <w:p w:rsidR="00BE7354" w:rsidRPr="00BA025F" w:rsidRDefault="00BE7354" w:rsidP="00372923">
            <w:pPr>
              <w:pStyle w:val="TableParagraph"/>
              <w:spacing w:before="37"/>
              <w:ind w:left="28"/>
              <w:rPr>
                <w:sz w:val="24"/>
                <w:szCs w:val="24"/>
              </w:rPr>
            </w:pPr>
            <w:r w:rsidRPr="00BA025F">
              <w:rPr>
                <w:sz w:val="24"/>
                <w:szCs w:val="24"/>
              </w:rPr>
              <w:t>директор</w:t>
            </w:r>
          </w:p>
        </w:tc>
        <w:tc>
          <w:tcPr>
            <w:tcW w:w="2694" w:type="dxa"/>
            <w:tcBorders>
              <w:bottom w:val="nil"/>
            </w:tcBorders>
          </w:tcPr>
          <w:p w:rsidR="00BE7354" w:rsidRPr="00BA025F" w:rsidRDefault="00BE7354" w:rsidP="00372923">
            <w:pPr>
              <w:pStyle w:val="TableParagraph"/>
              <w:spacing w:before="37"/>
              <w:ind w:left="27"/>
              <w:rPr>
                <w:sz w:val="24"/>
                <w:szCs w:val="24"/>
              </w:rPr>
            </w:pPr>
            <w:r w:rsidRPr="00BA025F">
              <w:rPr>
                <w:sz w:val="24"/>
                <w:szCs w:val="24"/>
              </w:rPr>
              <w:t>Приведение в соответствие</w:t>
            </w:r>
          </w:p>
        </w:tc>
      </w:tr>
      <w:tr w:rsidR="00BE7354" w:rsidRPr="00BA025F" w:rsidTr="00372923">
        <w:trPr>
          <w:trHeight w:val="46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r w:rsidR="00BE7354" w:rsidRPr="00BA025F" w:rsidTr="00372923">
        <w:trPr>
          <w:trHeight w:val="30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val="restart"/>
          </w:tcPr>
          <w:p w:rsidR="00BE7354" w:rsidRPr="00BA025F" w:rsidRDefault="00BE7354" w:rsidP="00372923">
            <w:pPr>
              <w:pStyle w:val="TableParagraph"/>
              <w:spacing w:before="37" w:line="245" w:lineRule="exact"/>
              <w:ind w:left="30"/>
              <w:rPr>
                <w:sz w:val="24"/>
                <w:szCs w:val="24"/>
              </w:rPr>
            </w:pPr>
            <w:r w:rsidRPr="00BA025F">
              <w:rPr>
                <w:sz w:val="24"/>
                <w:szCs w:val="24"/>
              </w:rPr>
              <w:t>Обеспечение</w:t>
            </w:r>
          </w:p>
          <w:p w:rsidR="00BE7354" w:rsidRPr="00BA025F" w:rsidRDefault="00BE7354" w:rsidP="00372923">
            <w:pPr>
              <w:pStyle w:val="TableParagraph"/>
              <w:spacing w:before="3" w:line="246" w:lineRule="exact"/>
              <w:ind w:left="30"/>
              <w:rPr>
                <w:sz w:val="24"/>
                <w:szCs w:val="24"/>
              </w:rPr>
            </w:pPr>
            <w:r w:rsidRPr="00BA025F">
              <w:rPr>
                <w:sz w:val="24"/>
                <w:szCs w:val="24"/>
              </w:rPr>
              <w:t>соответствия санитарно-гигиенических условий требованиям ФГОС</w:t>
            </w:r>
          </w:p>
        </w:tc>
        <w:tc>
          <w:tcPr>
            <w:tcW w:w="1702" w:type="dxa"/>
            <w:gridSpan w:val="5"/>
            <w:tcBorders>
              <w:bottom w:val="nil"/>
            </w:tcBorders>
          </w:tcPr>
          <w:p w:rsidR="00BE7354" w:rsidRPr="00BA025F" w:rsidRDefault="00DA1711" w:rsidP="00372923">
            <w:pPr>
              <w:pStyle w:val="TableParagraph"/>
              <w:spacing w:before="37" w:line="245" w:lineRule="exact"/>
              <w:ind w:left="28"/>
              <w:rPr>
                <w:sz w:val="24"/>
                <w:szCs w:val="24"/>
              </w:rPr>
            </w:pPr>
            <w:r w:rsidRPr="00BA025F">
              <w:rPr>
                <w:sz w:val="24"/>
                <w:szCs w:val="24"/>
              </w:rPr>
              <w:t>П</w:t>
            </w:r>
            <w:r w:rsidR="00BE7354" w:rsidRPr="00BA025F">
              <w:rPr>
                <w:sz w:val="24"/>
                <w:szCs w:val="24"/>
              </w:rPr>
              <w:t>остоянно</w:t>
            </w:r>
          </w:p>
        </w:tc>
        <w:tc>
          <w:tcPr>
            <w:tcW w:w="1702" w:type="dxa"/>
            <w:tcBorders>
              <w:bottom w:val="nil"/>
            </w:tcBorders>
          </w:tcPr>
          <w:p w:rsidR="00BE7354" w:rsidRPr="00BA025F" w:rsidRDefault="00BE7354" w:rsidP="00372923">
            <w:pPr>
              <w:pStyle w:val="TableParagraph"/>
              <w:spacing w:before="37" w:line="245" w:lineRule="exact"/>
              <w:ind w:left="28"/>
              <w:rPr>
                <w:sz w:val="24"/>
                <w:szCs w:val="24"/>
              </w:rPr>
            </w:pPr>
            <w:r w:rsidRPr="00BA025F">
              <w:rPr>
                <w:sz w:val="24"/>
                <w:szCs w:val="24"/>
              </w:rPr>
              <w:t>директор</w:t>
            </w:r>
          </w:p>
        </w:tc>
        <w:tc>
          <w:tcPr>
            <w:tcW w:w="2694" w:type="dxa"/>
            <w:tcBorders>
              <w:bottom w:val="nil"/>
            </w:tcBorders>
          </w:tcPr>
          <w:p w:rsidR="00BE7354" w:rsidRPr="00BA025F" w:rsidRDefault="00BE7354" w:rsidP="00372923">
            <w:pPr>
              <w:pStyle w:val="TableParagraph"/>
              <w:spacing w:before="37" w:line="245" w:lineRule="exact"/>
              <w:ind w:left="27"/>
              <w:rPr>
                <w:sz w:val="24"/>
                <w:szCs w:val="24"/>
              </w:rPr>
            </w:pPr>
            <w:r w:rsidRPr="00BA025F">
              <w:rPr>
                <w:sz w:val="24"/>
                <w:szCs w:val="24"/>
              </w:rPr>
              <w:t>Приведение в соответствие</w:t>
            </w:r>
          </w:p>
        </w:tc>
      </w:tr>
      <w:tr w:rsidR="00BE7354" w:rsidRPr="00BA025F" w:rsidTr="00372923">
        <w:trPr>
          <w:trHeight w:val="270"/>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465"/>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r w:rsidR="00BE7354" w:rsidRPr="00BA025F" w:rsidTr="00372923">
        <w:trPr>
          <w:trHeight w:val="304"/>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val="restart"/>
          </w:tcPr>
          <w:p w:rsidR="00BE7354" w:rsidRPr="00BA025F" w:rsidRDefault="00BE7354" w:rsidP="00372923">
            <w:pPr>
              <w:pStyle w:val="TableParagraph"/>
              <w:spacing w:before="37" w:line="248" w:lineRule="exact"/>
              <w:ind w:left="30"/>
              <w:rPr>
                <w:sz w:val="24"/>
                <w:szCs w:val="24"/>
              </w:rPr>
            </w:pPr>
            <w:r w:rsidRPr="00BA025F">
              <w:rPr>
                <w:sz w:val="24"/>
                <w:szCs w:val="24"/>
              </w:rPr>
              <w:t>Обеспечение</w:t>
            </w:r>
          </w:p>
          <w:p w:rsidR="00BE7354" w:rsidRPr="00BA025F" w:rsidRDefault="00BE7354" w:rsidP="00372923">
            <w:pPr>
              <w:pStyle w:val="TableParagraph"/>
              <w:spacing w:before="6" w:line="248" w:lineRule="exact"/>
              <w:ind w:left="30"/>
              <w:rPr>
                <w:sz w:val="24"/>
                <w:szCs w:val="24"/>
              </w:rPr>
            </w:pPr>
            <w:r w:rsidRPr="00BA025F">
              <w:rPr>
                <w:sz w:val="24"/>
                <w:szCs w:val="24"/>
              </w:rPr>
              <w:t>соответствия условий</w:t>
            </w:r>
          </w:p>
          <w:p w:rsidR="00BE7354" w:rsidRPr="00BA025F" w:rsidRDefault="00BE7354" w:rsidP="00372923">
            <w:pPr>
              <w:pStyle w:val="TableParagraph"/>
              <w:spacing w:before="6" w:line="248" w:lineRule="exact"/>
              <w:ind w:left="30"/>
              <w:rPr>
                <w:sz w:val="24"/>
                <w:szCs w:val="24"/>
              </w:rPr>
            </w:pPr>
            <w:r w:rsidRPr="00BA025F">
              <w:rPr>
                <w:sz w:val="24"/>
                <w:szCs w:val="24"/>
              </w:rPr>
              <w:t>реализации ООП</w:t>
            </w:r>
          </w:p>
          <w:p w:rsidR="00BE7354" w:rsidRPr="00BA025F" w:rsidRDefault="00BE7354" w:rsidP="00372923">
            <w:pPr>
              <w:pStyle w:val="TableParagraph"/>
              <w:spacing w:before="6" w:line="246" w:lineRule="exact"/>
              <w:ind w:left="30"/>
              <w:rPr>
                <w:sz w:val="24"/>
                <w:szCs w:val="24"/>
              </w:rPr>
            </w:pPr>
            <w:r w:rsidRPr="00BA025F">
              <w:rPr>
                <w:sz w:val="24"/>
                <w:szCs w:val="24"/>
              </w:rPr>
              <w:t>противопожарным</w:t>
            </w:r>
          </w:p>
          <w:p w:rsidR="00BE7354" w:rsidRPr="00BA025F" w:rsidRDefault="00BE7354" w:rsidP="00372923">
            <w:pPr>
              <w:pStyle w:val="TableParagraph"/>
              <w:spacing w:before="4" w:line="248" w:lineRule="exact"/>
              <w:ind w:left="30"/>
              <w:rPr>
                <w:sz w:val="24"/>
                <w:szCs w:val="24"/>
              </w:rPr>
            </w:pPr>
            <w:r w:rsidRPr="00BA025F">
              <w:rPr>
                <w:sz w:val="24"/>
                <w:szCs w:val="24"/>
              </w:rPr>
              <w:t>нормам, нормам охраны труда работников</w:t>
            </w:r>
          </w:p>
          <w:p w:rsidR="00BE7354" w:rsidRPr="00BA025F" w:rsidRDefault="00BE7354" w:rsidP="00372923">
            <w:pPr>
              <w:pStyle w:val="TableParagraph"/>
              <w:spacing w:before="6" w:line="248" w:lineRule="exact"/>
              <w:ind w:left="30"/>
              <w:rPr>
                <w:sz w:val="24"/>
                <w:szCs w:val="24"/>
              </w:rPr>
            </w:pPr>
            <w:r w:rsidRPr="00BA025F">
              <w:rPr>
                <w:sz w:val="24"/>
                <w:szCs w:val="24"/>
              </w:rPr>
              <w:t>образовательной</w:t>
            </w:r>
          </w:p>
          <w:p w:rsidR="00BE7354" w:rsidRPr="00BA025F" w:rsidRDefault="00BE7354" w:rsidP="00372923">
            <w:pPr>
              <w:pStyle w:val="TableParagraph"/>
              <w:spacing w:before="6"/>
              <w:ind w:left="30"/>
              <w:rPr>
                <w:sz w:val="24"/>
                <w:szCs w:val="24"/>
              </w:rPr>
            </w:pPr>
            <w:r w:rsidRPr="00BA025F">
              <w:rPr>
                <w:sz w:val="24"/>
                <w:szCs w:val="24"/>
              </w:rPr>
              <w:t>организации</w:t>
            </w:r>
          </w:p>
        </w:tc>
        <w:tc>
          <w:tcPr>
            <w:tcW w:w="1702" w:type="dxa"/>
            <w:gridSpan w:val="5"/>
            <w:tcBorders>
              <w:bottom w:val="nil"/>
            </w:tcBorders>
          </w:tcPr>
          <w:p w:rsidR="00BE7354" w:rsidRPr="00BA025F" w:rsidRDefault="00DA1711" w:rsidP="00372923">
            <w:pPr>
              <w:pStyle w:val="TableParagraph"/>
              <w:spacing w:before="37" w:line="248" w:lineRule="exact"/>
              <w:ind w:left="28"/>
              <w:rPr>
                <w:sz w:val="24"/>
                <w:szCs w:val="24"/>
              </w:rPr>
            </w:pPr>
            <w:r w:rsidRPr="00BA025F">
              <w:rPr>
                <w:sz w:val="24"/>
                <w:szCs w:val="24"/>
              </w:rPr>
              <w:t>П</w:t>
            </w:r>
            <w:r w:rsidR="00BE7354" w:rsidRPr="00BA025F">
              <w:rPr>
                <w:sz w:val="24"/>
                <w:szCs w:val="24"/>
              </w:rPr>
              <w:t>остоянно</w:t>
            </w:r>
          </w:p>
        </w:tc>
        <w:tc>
          <w:tcPr>
            <w:tcW w:w="1702" w:type="dxa"/>
            <w:tcBorders>
              <w:bottom w:val="nil"/>
            </w:tcBorders>
          </w:tcPr>
          <w:p w:rsidR="00BE7354" w:rsidRPr="00BA025F" w:rsidRDefault="00BE7354" w:rsidP="00372923">
            <w:pPr>
              <w:pStyle w:val="TableParagraph"/>
              <w:spacing w:before="37" w:line="248" w:lineRule="exact"/>
              <w:ind w:left="28"/>
              <w:rPr>
                <w:sz w:val="24"/>
                <w:szCs w:val="24"/>
              </w:rPr>
            </w:pPr>
            <w:r w:rsidRPr="00BA025F">
              <w:rPr>
                <w:sz w:val="24"/>
                <w:szCs w:val="24"/>
              </w:rPr>
              <w:t>директор</w:t>
            </w:r>
          </w:p>
        </w:tc>
        <w:tc>
          <w:tcPr>
            <w:tcW w:w="2694" w:type="dxa"/>
            <w:tcBorders>
              <w:bottom w:val="nil"/>
            </w:tcBorders>
          </w:tcPr>
          <w:p w:rsidR="00BE7354" w:rsidRPr="00BA025F" w:rsidRDefault="00BE7354" w:rsidP="00372923">
            <w:pPr>
              <w:pStyle w:val="TableParagraph"/>
              <w:spacing w:before="37" w:line="248" w:lineRule="exact"/>
              <w:ind w:left="27"/>
              <w:rPr>
                <w:sz w:val="24"/>
                <w:szCs w:val="24"/>
              </w:rPr>
            </w:pPr>
            <w:r w:rsidRPr="00BA025F">
              <w:rPr>
                <w:sz w:val="24"/>
                <w:szCs w:val="24"/>
              </w:rPr>
              <w:t>Приведение в соответствие</w:t>
            </w: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2"/>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7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83"/>
        </w:trPr>
        <w:tc>
          <w:tcPr>
            <w:tcW w:w="1707" w:type="dxa"/>
            <w:tcBorders>
              <w:top w:val="nil"/>
              <w:bottom w:val="nil"/>
            </w:tcBorders>
          </w:tcPr>
          <w:p w:rsidR="00BE7354" w:rsidRPr="00BA025F" w:rsidRDefault="00BE7354" w:rsidP="00372923">
            <w:pPr>
              <w:pStyle w:val="TableParagraph"/>
              <w:rPr>
                <w:sz w:val="24"/>
                <w:szCs w:val="24"/>
              </w:rPr>
            </w:pPr>
          </w:p>
        </w:tc>
        <w:tc>
          <w:tcPr>
            <w:tcW w:w="2413" w:type="dxa"/>
            <w:gridSpan w:val="2"/>
            <w:vMerge/>
          </w:tcPr>
          <w:p w:rsidR="00BE7354" w:rsidRPr="00BA025F" w:rsidRDefault="00BE7354" w:rsidP="00372923">
            <w:pPr>
              <w:pStyle w:val="TableParagraph"/>
              <w:spacing w:before="6"/>
              <w:ind w:left="30"/>
              <w:rPr>
                <w:sz w:val="24"/>
                <w:szCs w:val="24"/>
              </w:rPr>
            </w:pPr>
          </w:p>
        </w:tc>
        <w:tc>
          <w:tcPr>
            <w:tcW w:w="1702" w:type="dxa"/>
            <w:gridSpan w:val="5"/>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bl>
    <w:p w:rsidR="00BE7354" w:rsidRPr="00BA025F" w:rsidRDefault="00BE7354" w:rsidP="00BE7354">
      <w:pPr>
        <w:pStyle w:val="a3"/>
        <w:spacing w:before="10"/>
        <w:ind w:left="0" w:firstLine="0"/>
        <w:jc w:val="left"/>
      </w:pPr>
    </w:p>
    <w:tbl>
      <w:tblPr>
        <w:tblW w:w="0" w:type="auto"/>
        <w:tblInd w:w="7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7"/>
        <w:gridCol w:w="2413"/>
        <w:gridCol w:w="1702"/>
        <w:gridCol w:w="1702"/>
        <w:gridCol w:w="2694"/>
      </w:tblGrid>
      <w:tr w:rsidR="00BE7354" w:rsidRPr="00BA025F" w:rsidTr="00372923">
        <w:trPr>
          <w:trHeight w:val="301"/>
        </w:trPr>
        <w:tc>
          <w:tcPr>
            <w:tcW w:w="1707" w:type="dxa"/>
            <w:vMerge w:val="restart"/>
            <w:tcBorders>
              <w:top w:val="nil"/>
            </w:tcBorders>
          </w:tcPr>
          <w:p w:rsidR="00BE7354" w:rsidRPr="00BA025F" w:rsidRDefault="00BE7354" w:rsidP="00372923">
            <w:pPr>
              <w:pStyle w:val="TableParagraph"/>
              <w:rPr>
                <w:sz w:val="24"/>
                <w:szCs w:val="24"/>
              </w:rPr>
            </w:pPr>
          </w:p>
        </w:tc>
        <w:tc>
          <w:tcPr>
            <w:tcW w:w="2413" w:type="dxa"/>
            <w:vMerge w:val="restart"/>
          </w:tcPr>
          <w:p w:rsidR="00BE7354" w:rsidRPr="00BA025F" w:rsidRDefault="00BE7354" w:rsidP="00372923">
            <w:pPr>
              <w:pStyle w:val="TableParagraph"/>
              <w:spacing w:before="37" w:line="244" w:lineRule="exact"/>
              <w:ind w:left="30"/>
              <w:rPr>
                <w:sz w:val="24"/>
                <w:szCs w:val="24"/>
              </w:rPr>
            </w:pPr>
            <w:r w:rsidRPr="00BA025F">
              <w:rPr>
                <w:sz w:val="24"/>
                <w:szCs w:val="24"/>
              </w:rPr>
              <w:t>Обеспечение</w:t>
            </w:r>
          </w:p>
          <w:p w:rsidR="00BE7354" w:rsidRPr="00BA025F" w:rsidRDefault="00BE7354" w:rsidP="00372923">
            <w:pPr>
              <w:pStyle w:val="TableParagraph"/>
              <w:spacing w:before="2" w:line="245" w:lineRule="exact"/>
              <w:ind w:left="30"/>
              <w:rPr>
                <w:sz w:val="24"/>
                <w:szCs w:val="24"/>
              </w:rPr>
            </w:pPr>
            <w:r w:rsidRPr="00BA025F">
              <w:rPr>
                <w:sz w:val="24"/>
                <w:szCs w:val="24"/>
              </w:rPr>
              <w:t>соответствия</w:t>
            </w:r>
          </w:p>
          <w:p w:rsidR="00BE7354" w:rsidRPr="00BA025F" w:rsidRDefault="00BE7354" w:rsidP="00372923">
            <w:pPr>
              <w:pStyle w:val="TableParagraph"/>
              <w:spacing w:before="3" w:line="245" w:lineRule="exact"/>
              <w:ind w:left="30"/>
              <w:rPr>
                <w:sz w:val="24"/>
                <w:szCs w:val="24"/>
              </w:rPr>
            </w:pPr>
            <w:r w:rsidRPr="00BA025F">
              <w:rPr>
                <w:sz w:val="24"/>
                <w:szCs w:val="24"/>
              </w:rPr>
              <w:t>информационно-</w:t>
            </w:r>
          </w:p>
          <w:p w:rsidR="00BE7354" w:rsidRPr="00BA025F" w:rsidRDefault="00BE7354" w:rsidP="00372923">
            <w:pPr>
              <w:pStyle w:val="TableParagraph"/>
              <w:spacing w:before="3" w:line="245" w:lineRule="exact"/>
              <w:ind w:left="30"/>
              <w:rPr>
                <w:sz w:val="24"/>
                <w:szCs w:val="24"/>
              </w:rPr>
            </w:pPr>
            <w:r w:rsidRPr="00BA025F">
              <w:rPr>
                <w:sz w:val="24"/>
                <w:szCs w:val="24"/>
              </w:rPr>
              <w:t>образовательной среды требованиям ФГОС</w:t>
            </w:r>
          </w:p>
        </w:tc>
        <w:tc>
          <w:tcPr>
            <w:tcW w:w="1702" w:type="dxa"/>
            <w:tcBorders>
              <w:bottom w:val="nil"/>
            </w:tcBorders>
          </w:tcPr>
          <w:p w:rsidR="00BE7354" w:rsidRPr="00BA025F" w:rsidRDefault="00DA1711" w:rsidP="00372923">
            <w:pPr>
              <w:pStyle w:val="TableParagraph"/>
              <w:spacing w:before="37" w:line="244" w:lineRule="exact"/>
              <w:ind w:left="28"/>
              <w:rPr>
                <w:sz w:val="24"/>
                <w:szCs w:val="24"/>
              </w:rPr>
            </w:pPr>
            <w:r w:rsidRPr="00BA025F">
              <w:rPr>
                <w:sz w:val="24"/>
                <w:szCs w:val="24"/>
              </w:rPr>
              <w:t>П</w:t>
            </w:r>
            <w:r w:rsidR="00BE7354" w:rsidRPr="00BA025F">
              <w:rPr>
                <w:sz w:val="24"/>
                <w:szCs w:val="24"/>
              </w:rPr>
              <w:t>остоянно</w:t>
            </w:r>
          </w:p>
        </w:tc>
        <w:tc>
          <w:tcPr>
            <w:tcW w:w="1702" w:type="dxa"/>
            <w:tcBorders>
              <w:bottom w:val="nil"/>
            </w:tcBorders>
          </w:tcPr>
          <w:p w:rsidR="00BE7354" w:rsidRPr="00BA025F" w:rsidRDefault="00BE7354" w:rsidP="00372923">
            <w:pPr>
              <w:pStyle w:val="TableParagraph"/>
              <w:spacing w:before="37" w:line="244" w:lineRule="exact"/>
              <w:ind w:left="28"/>
              <w:rPr>
                <w:sz w:val="24"/>
                <w:szCs w:val="24"/>
              </w:rPr>
            </w:pPr>
            <w:r w:rsidRPr="00BA025F">
              <w:rPr>
                <w:sz w:val="24"/>
                <w:szCs w:val="24"/>
              </w:rPr>
              <w:t>директор</w:t>
            </w:r>
          </w:p>
        </w:tc>
        <w:tc>
          <w:tcPr>
            <w:tcW w:w="2694" w:type="dxa"/>
            <w:tcBorders>
              <w:bottom w:val="nil"/>
            </w:tcBorders>
          </w:tcPr>
          <w:p w:rsidR="00BE7354" w:rsidRPr="00BA025F" w:rsidRDefault="00BE7354" w:rsidP="00372923">
            <w:pPr>
              <w:pStyle w:val="TableParagraph"/>
              <w:spacing w:before="37" w:line="244" w:lineRule="exact"/>
              <w:ind w:left="27"/>
              <w:rPr>
                <w:sz w:val="24"/>
                <w:szCs w:val="24"/>
              </w:rPr>
            </w:pPr>
            <w:r w:rsidRPr="00BA025F">
              <w:rPr>
                <w:sz w:val="24"/>
                <w:szCs w:val="24"/>
              </w:rPr>
              <w:t>Приведение в соответствие</w:t>
            </w:r>
          </w:p>
        </w:tc>
      </w:tr>
      <w:tr w:rsidR="00BE7354" w:rsidRPr="00BA025F" w:rsidTr="00372923">
        <w:trPr>
          <w:trHeight w:val="267"/>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3"/>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68"/>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3"/>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68"/>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3"/>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80"/>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3"/>
              <w:ind w:left="30"/>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r w:rsidR="00BE7354" w:rsidRPr="00BA025F" w:rsidTr="00372923">
        <w:trPr>
          <w:trHeight w:val="302"/>
        </w:trPr>
        <w:tc>
          <w:tcPr>
            <w:tcW w:w="1707" w:type="dxa"/>
            <w:vMerge/>
            <w:tcBorders>
              <w:top w:val="nil"/>
            </w:tcBorders>
          </w:tcPr>
          <w:p w:rsidR="00BE7354" w:rsidRPr="00BA025F" w:rsidRDefault="00BE7354" w:rsidP="00372923">
            <w:pPr>
              <w:rPr>
                <w:sz w:val="24"/>
                <w:szCs w:val="24"/>
              </w:rPr>
            </w:pPr>
          </w:p>
        </w:tc>
        <w:tc>
          <w:tcPr>
            <w:tcW w:w="2413" w:type="dxa"/>
            <w:vMerge w:val="restart"/>
          </w:tcPr>
          <w:p w:rsidR="00BE7354" w:rsidRPr="00BA025F" w:rsidRDefault="00BE7354" w:rsidP="00372923">
            <w:pPr>
              <w:pStyle w:val="TableParagraph"/>
              <w:spacing w:before="37" w:line="245" w:lineRule="exact"/>
              <w:ind w:left="30"/>
              <w:rPr>
                <w:sz w:val="24"/>
                <w:szCs w:val="24"/>
              </w:rPr>
            </w:pPr>
            <w:r w:rsidRPr="00BA025F">
              <w:rPr>
                <w:sz w:val="24"/>
                <w:szCs w:val="24"/>
              </w:rPr>
              <w:t>Обеспечение</w:t>
            </w:r>
          </w:p>
          <w:p w:rsidR="00BE7354" w:rsidRPr="00BA025F" w:rsidRDefault="00BE7354" w:rsidP="00372923">
            <w:pPr>
              <w:pStyle w:val="TableParagraph"/>
              <w:spacing w:before="3" w:line="245" w:lineRule="exact"/>
              <w:ind w:left="30"/>
              <w:rPr>
                <w:sz w:val="24"/>
                <w:szCs w:val="24"/>
              </w:rPr>
            </w:pPr>
            <w:r w:rsidRPr="00BA025F">
              <w:rPr>
                <w:sz w:val="24"/>
                <w:szCs w:val="24"/>
              </w:rPr>
              <w:t>укомплектованности</w:t>
            </w:r>
          </w:p>
          <w:p w:rsidR="00BE7354" w:rsidRPr="00BA025F" w:rsidRDefault="00BE7354" w:rsidP="00372923">
            <w:pPr>
              <w:pStyle w:val="TableParagraph"/>
              <w:spacing w:before="3" w:line="244" w:lineRule="exact"/>
              <w:ind w:left="30"/>
              <w:rPr>
                <w:sz w:val="24"/>
                <w:szCs w:val="24"/>
              </w:rPr>
            </w:pPr>
            <w:r w:rsidRPr="00BA025F">
              <w:rPr>
                <w:sz w:val="24"/>
                <w:szCs w:val="24"/>
              </w:rPr>
              <w:t>библиотеки</w:t>
            </w:r>
          </w:p>
          <w:p w:rsidR="00BE7354" w:rsidRPr="00BA025F" w:rsidRDefault="00BE7354" w:rsidP="00372923">
            <w:pPr>
              <w:pStyle w:val="TableParagraph"/>
              <w:spacing w:before="2" w:line="245" w:lineRule="exact"/>
              <w:ind w:left="30"/>
              <w:rPr>
                <w:sz w:val="24"/>
                <w:szCs w:val="24"/>
              </w:rPr>
            </w:pPr>
            <w:r w:rsidRPr="00BA025F">
              <w:rPr>
                <w:sz w:val="24"/>
                <w:szCs w:val="24"/>
              </w:rPr>
              <w:t>печатными и</w:t>
            </w:r>
          </w:p>
          <w:p w:rsidR="00BE7354" w:rsidRPr="00BA025F" w:rsidRDefault="00BE7354" w:rsidP="00372923">
            <w:pPr>
              <w:pStyle w:val="TableParagraph"/>
              <w:spacing w:before="3" w:line="245" w:lineRule="exact"/>
              <w:ind w:left="30"/>
              <w:rPr>
                <w:sz w:val="24"/>
                <w:szCs w:val="24"/>
              </w:rPr>
            </w:pPr>
            <w:r w:rsidRPr="00BA025F">
              <w:rPr>
                <w:sz w:val="24"/>
                <w:szCs w:val="24"/>
              </w:rPr>
              <w:t>электронными</w:t>
            </w:r>
          </w:p>
          <w:p w:rsidR="00BE7354" w:rsidRPr="00BA025F" w:rsidRDefault="00BE7354" w:rsidP="00372923">
            <w:pPr>
              <w:pStyle w:val="TableParagraph"/>
              <w:spacing w:before="3" w:line="245" w:lineRule="exact"/>
              <w:ind w:left="30"/>
              <w:rPr>
                <w:sz w:val="24"/>
                <w:szCs w:val="24"/>
              </w:rPr>
            </w:pPr>
            <w:r w:rsidRPr="00BA025F">
              <w:rPr>
                <w:sz w:val="24"/>
                <w:szCs w:val="24"/>
              </w:rPr>
              <w:t>образовательными</w:t>
            </w:r>
          </w:p>
          <w:p w:rsidR="00BE7354" w:rsidRPr="00BA025F" w:rsidRDefault="00BE7354" w:rsidP="00372923">
            <w:pPr>
              <w:pStyle w:val="TableParagraph"/>
              <w:spacing w:before="3" w:line="244" w:lineRule="exact"/>
              <w:ind w:left="30"/>
              <w:rPr>
                <w:sz w:val="24"/>
                <w:szCs w:val="24"/>
              </w:rPr>
            </w:pPr>
            <w:r w:rsidRPr="00BA025F">
              <w:rPr>
                <w:sz w:val="24"/>
                <w:szCs w:val="24"/>
              </w:rPr>
              <w:t>ресурсами по предметам</w:t>
            </w:r>
          </w:p>
          <w:p w:rsidR="00BE7354" w:rsidRPr="00BA025F" w:rsidRDefault="00BE7354" w:rsidP="00372923">
            <w:pPr>
              <w:pStyle w:val="TableParagraph"/>
              <w:spacing w:before="2"/>
              <w:ind w:left="30"/>
              <w:rPr>
                <w:sz w:val="24"/>
                <w:szCs w:val="24"/>
              </w:rPr>
            </w:pPr>
            <w:r w:rsidRPr="00BA025F">
              <w:rPr>
                <w:sz w:val="24"/>
                <w:szCs w:val="24"/>
              </w:rPr>
              <w:t>учебного плана</w:t>
            </w:r>
          </w:p>
        </w:tc>
        <w:tc>
          <w:tcPr>
            <w:tcW w:w="1702" w:type="dxa"/>
            <w:tcBorders>
              <w:bottom w:val="nil"/>
            </w:tcBorders>
          </w:tcPr>
          <w:p w:rsidR="00BE7354" w:rsidRPr="00BA025F" w:rsidRDefault="00DA1711" w:rsidP="00372923">
            <w:pPr>
              <w:pStyle w:val="TableParagraph"/>
              <w:spacing w:before="37" w:line="245" w:lineRule="exact"/>
              <w:ind w:left="28"/>
              <w:rPr>
                <w:sz w:val="24"/>
                <w:szCs w:val="24"/>
              </w:rPr>
            </w:pPr>
            <w:r w:rsidRPr="00BA025F">
              <w:rPr>
                <w:sz w:val="24"/>
                <w:szCs w:val="24"/>
              </w:rPr>
              <w:t>П</w:t>
            </w:r>
            <w:r w:rsidR="00BE7354" w:rsidRPr="00BA025F">
              <w:rPr>
                <w:sz w:val="24"/>
                <w:szCs w:val="24"/>
              </w:rPr>
              <w:t>остоянно</w:t>
            </w:r>
          </w:p>
        </w:tc>
        <w:tc>
          <w:tcPr>
            <w:tcW w:w="1702" w:type="dxa"/>
            <w:tcBorders>
              <w:bottom w:val="nil"/>
            </w:tcBorders>
          </w:tcPr>
          <w:p w:rsidR="00BE7354" w:rsidRPr="00BA025F" w:rsidRDefault="00BE7354" w:rsidP="00372923">
            <w:pPr>
              <w:pStyle w:val="TableParagraph"/>
              <w:spacing w:before="37" w:line="245" w:lineRule="exact"/>
              <w:ind w:left="28"/>
              <w:rPr>
                <w:sz w:val="24"/>
                <w:szCs w:val="24"/>
              </w:rPr>
            </w:pPr>
            <w:r w:rsidRPr="00BA025F">
              <w:rPr>
                <w:sz w:val="24"/>
                <w:szCs w:val="24"/>
              </w:rPr>
              <w:t>Директор</w:t>
            </w:r>
          </w:p>
        </w:tc>
        <w:tc>
          <w:tcPr>
            <w:tcW w:w="2694" w:type="dxa"/>
            <w:tcBorders>
              <w:bottom w:val="nil"/>
            </w:tcBorders>
          </w:tcPr>
          <w:p w:rsidR="00BE7354" w:rsidRPr="00BA025F" w:rsidRDefault="00BE7354" w:rsidP="00372923">
            <w:pPr>
              <w:pStyle w:val="TableParagraph"/>
              <w:spacing w:before="37" w:line="245" w:lineRule="exact"/>
              <w:ind w:left="27"/>
              <w:rPr>
                <w:sz w:val="24"/>
                <w:szCs w:val="24"/>
              </w:rPr>
            </w:pPr>
            <w:r w:rsidRPr="00BA025F">
              <w:rPr>
                <w:sz w:val="24"/>
                <w:szCs w:val="24"/>
              </w:rPr>
              <w:t>Приведение в соответствие</w:t>
            </w:r>
          </w:p>
        </w:tc>
      </w:tr>
      <w:tr w:rsidR="00BE7354" w:rsidRPr="00BA025F" w:rsidTr="00372923">
        <w:trPr>
          <w:trHeight w:val="268"/>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2"/>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68"/>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2"/>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67"/>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2"/>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67"/>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2"/>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68"/>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2"/>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68"/>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2"/>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267"/>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2"/>
              <w:ind w:left="30"/>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1702" w:type="dxa"/>
            <w:tcBorders>
              <w:top w:val="nil"/>
              <w:bottom w:val="nil"/>
            </w:tcBorders>
          </w:tcPr>
          <w:p w:rsidR="00BE7354" w:rsidRPr="00BA025F" w:rsidRDefault="00BE7354" w:rsidP="00372923">
            <w:pPr>
              <w:pStyle w:val="TableParagraph"/>
              <w:rPr>
                <w:sz w:val="24"/>
                <w:szCs w:val="24"/>
              </w:rPr>
            </w:pPr>
          </w:p>
        </w:tc>
        <w:tc>
          <w:tcPr>
            <w:tcW w:w="2694" w:type="dxa"/>
            <w:tcBorders>
              <w:top w:val="nil"/>
              <w:bottom w:val="nil"/>
            </w:tcBorders>
          </w:tcPr>
          <w:p w:rsidR="00BE7354" w:rsidRPr="00BA025F" w:rsidRDefault="00BE7354" w:rsidP="00372923">
            <w:pPr>
              <w:pStyle w:val="TableParagraph"/>
              <w:rPr>
                <w:sz w:val="24"/>
                <w:szCs w:val="24"/>
              </w:rPr>
            </w:pPr>
          </w:p>
        </w:tc>
      </w:tr>
      <w:tr w:rsidR="00BE7354" w:rsidRPr="00BA025F" w:rsidTr="00372923">
        <w:trPr>
          <w:trHeight w:val="76"/>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2"/>
              <w:ind w:left="30"/>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r w:rsidR="00BE7354" w:rsidRPr="00BA025F" w:rsidTr="00372923">
        <w:trPr>
          <w:trHeight w:val="3044"/>
        </w:trPr>
        <w:tc>
          <w:tcPr>
            <w:tcW w:w="1707" w:type="dxa"/>
            <w:vMerge/>
            <w:tcBorders>
              <w:top w:val="nil"/>
            </w:tcBorders>
          </w:tcPr>
          <w:p w:rsidR="00BE7354" w:rsidRPr="00BA025F" w:rsidRDefault="00BE7354" w:rsidP="00372923">
            <w:pPr>
              <w:rPr>
                <w:sz w:val="24"/>
                <w:szCs w:val="24"/>
              </w:rPr>
            </w:pPr>
          </w:p>
        </w:tc>
        <w:tc>
          <w:tcPr>
            <w:tcW w:w="2413" w:type="dxa"/>
          </w:tcPr>
          <w:p w:rsidR="00BE7354" w:rsidRPr="00BA025F" w:rsidRDefault="00BE7354" w:rsidP="00372923">
            <w:pPr>
              <w:pStyle w:val="TableParagraph"/>
              <w:spacing w:before="37" w:line="245" w:lineRule="exact"/>
              <w:ind w:left="30"/>
              <w:rPr>
                <w:sz w:val="24"/>
                <w:szCs w:val="24"/>
              </w:rPr>
            </w:pPr>
            <w:r w:rsidRPr="00BA025F">
              <w:rPr>
                <w:sz w:val="24"/>
                <w:szCs w:val="24"/>
              </w:rPr>
              <w:t>Наличие доступа</w:t>
            </w:r>
          </w:p>
          <w:p w:rsidR="00BE7354" w:rsidRPr="00BA025F" w:rsidRDefault="002F7454" w:rsidP="00372923">
            <w:pPr>
              <w:pStyle w:val="TableParagraph"/>
              <w:tabs>
                <w:tab w:val="left" w:pos="1626"/>
              </w:tabs>
              <w:spacing w:before="3" w:line="244" w:lineRule="exact"/>
              <w:ind w:left="30"/>
              <w:rPr>
                <w:sz w:val="24"/>
                <w:szCs w:val="24"/>
              </w:rPr>
            </w:pPr>
            <w:r w:rsidRPr="00BA025F">
              <w:rPr>
                <w:sz w:val="24"/>
                <w:szCs w:val="24"/>
              </w:rPr>
              <w:t>школы</w:t>
            </w:r>
            <w:r w:rsidR="00BE7354" w:rsidRPr="00BA025F">
              <w:rPr>
                <w:sz w:val="24"/>
                <w:szCs w:val="24"/>
              </w:rPr>
              <w:tab/>
              <w:t>к</w:t>
            </w:r>
          </w:p>
          <w:p w:rsidR="00BE7354" w:rsidRPr="00BA025F" w:rsidRDefault="00BE7354" w:rsidP="00372923">
            <w:pPr>
              <w:pStyle w:val="TableParagraph"/>
              <w:spacing w:before="2" w:line="245" w:lineRule="exact"/>
              <w:ind w:left="30"/>
              <w:rPr>
                <w:sz w:val="24"/>
                <w:szCs w:val="24"/>
              </w:rPr>
            </w:pPr>
            <w:r w:rsidRPr="00BA025F">
              <w:rPr>
                <w:sz w:val="24"/>
                <w:szCs w:val="24"/>
              </w:rPr>
              <w:t>электронным</w:t>
            </w:r>
          </w:p>
          <w:p w:rsidR="00BE7354" w:rsidRPr="00BA025F" w:rsidRDefault="00BE7354" w:rsidP="00372923">
            <w:pPr>
              <w:pStyle w:val="TableParagraph"/>
              <w:spacing w:before="3"/>
              <w:ind w:left="30"/>
              <w:rPr>
                <w:sz w:val="24"/>
                <w:szCs w:val="24"/>
              </w:rPr>
            </w:pPr>
            <w:r w:rsidRPr="00BA025F">
              <w:rPr>
                <w:sz w:val="24"/>
                <w:szCs w:val="24"/>
              </w:rPr>
              <w:t>образовательным</w:t>
            </w:r>
          </w:p>
          <w:p w:rsidR="00BE7354" w:rsidRPr="00BA025F" w:rsidRDefault="00BE7354" w:rsidP="00372923">
            <w:pPr>
              <w:pStyle w:val="TableParagraph"/>
              <w:spacing w:before="37" w:line="245" w:lineRule="exact"/>
              <w:ind w:left="30"/>
              <w:rPr>
                <w:sz w:val="24"/>
                <w:szCs w:val="24"/>
              </w:rPr>
            </w:pPr>
            <w:r w:rsidRPr="00BA025F">
              <w:rPr>
                <w:sz w:val="24"/>
                <w:szCs w:val="24"/>
              </w:rPr>
              <w:t>ресурсам (ЭОР),</w:t>
            </w:r>
          </w:p>
          <w:p w:rsidR="00BE7354" w:rsidRPr="00BA025F" w:rsidRDefault="00BE7354" w:rsidP="00372923">
            <w:pPr>
              <w:pStyle w:val="TableParagraph"/>
              <w:spacing w:before="3" w:line="244" w:lineRule="exact"/>
              <w:ind w:left="30"/>
              <w:rPr>
                <w:sz w:val="24"/>
                <w:szCs w:val="24"/>
              </w:rPr>
            </w:pPr>
            <w:r w:rsidRPr="00BA025F">
              <w:rPr>
                <w:sz w:val="24"/>
                <w:szCs w:val="24"/>
              </w:rPr>
              <w:t>размещѐнным в</w:t>
            </w:r>
          </w:p>
          <w:p w:rsidR="00BE7354" w:rsidRPr="00BA025F" w:rsidRDefault="00BE7354" w:rsidP="00372923">
            <w:pPr>
              <w:pStyle w:val="TableParagraph"/>
              <w:spacing w:before="2" w:line="245" w:lineRule="exact"/>
              <w:ind w:left="30"/>
              <w:rPr>
                <w:sz w:val="24"/>
                <w:szCs w:val="24"/>
              </w:rPr>
            </w:pPr>
            <w:r w:rsidRPr="00BA025F">
              <w:rPr>
                <w:sz w:val="24"/>
                <w:szCs w:val="24"/>
              </w:rPr>
              <w:t>федеральных и</w:t>
            </w:r>
          </w:p>
          <w:p w:rsidR="00BE7354" w:rsidRPr="00BA025F" w:rsidRDefault="00BE7354" w:rsidP="00372923">
            <w:pPr>
              <w:pStyle w:val="TableParagraph"/>
              <w:spacing w:before="3" w:line="245" w:lineRule="exact"/>
              <w:ind w:left="30"/>
              <w:rPr>
                <w:sz w:val="24"/>
                <w:szCs w:val="24"/>
              </w:rPr>
            </w:pPr>
            <w:r w:rsidRPr="00BA025F">
              <w:rPr>
                <w:sz w:val="24"/>
                <w:szCs w:val="24"/>
              </w:rPr>
              <w:t>региональных базах</w:t>
            </w:r>
          </w:p>
          <w:p w:rsidR="00BE7354" w:rsidRPr="00BA025F" w:rsidRDefault="00BE7354" w:rsidP="00372923">
            <w:pPr>
              <w:pStyle w:val="TableParagraph"/>
              <w:spacing w:before="3"/>
              <w:ind w:left="30"/>
              <w:rPr>
                <w:sz w:val="24"/>
                <w:szCs w:val="24"/>
              </w:rPr>
            </w:pPr>
            <w:r w:rsidRPr="00BA025F">
              <w:rPr>
                <w:sz w:val="24"/>
                <w:szCs w:val="24"/>
              </w:rPr>
              <w:t>данных</w:t>
            </w:r>
          </w:p>
        </w:tc>
        <w:tc>
          <w:tcPr>
            <w:tcW w:w="1702" w:type="dxa"/>
          </w:tcPr>
          <w:p w:rsidR="00BE7354" w:rsidRPr="00BA025F" w:rsidRDefault="00DA1711" w:rsidP="00372923">
            <w:pPr>
              <w:pStyle w:val="TableParagraph"/>
              <w:spacing w:before="37" w:line="245" w:lineRule="exact"/>
              <w:ind w:left="28"/>
              <w:rPr>
                <w:sz w:val="24"/>
                <w:szCs w:val="24"/>
              </w:rPr>
            </w:pPr>
            <w:r w:rsidRPr="00BA025F">
              <w:rPr>
                <w:sz w:val="24"/>
                <w:szCs w:val="24"/>
              </w:rPr>
              <w:t>П</w:t>
            </w:r>
            <w:r w:rsidR="00BE7354" w:rsidRPr="00BA025F">
              <w:rPr>
                <w:sz w:val="24"/>
                <w:szCs w:val="24"/>
              </w:rPr>
              <w:t>остоянно</w:t>
            </w:r>
          </w:p>
        </w:tc>
        <w:tc>
          <w:tcPr>
            <w:tcW w:w="1702" w:type="dxa"/>
          </w:tcPr>
          <w:p w:rsidR="00BE7354" w:rsidRPr="00BA025F" w:rsidRDefault="00BE7354" w:rsidP="00372923">
            <w:pPr>
              <w:pStyle w:val="TableParagraph"/>
              <w:spacing w:before="37" w:line="245" w:lineRule="exact"/>
              <w:ind w:left="28"/>
              <w:rPr>
                <w:sz w:val="24"/>
                <w:szCs w:val="24"/>
              </w:rPr>
            </w:pPr>
            <w:r w:rsidRPr="00BA025F">
              <w:rPr>
                <w:sz w:val="24"/>
                <w:szCs w:val="24"/>
              </w:rPr>
              <w:t>директор</w:t>
            </w:r>
          </w:p>
        </w:tc>
        <w:tc>
          <w:tcPr>
            <w:tcW w:w="2694" w:type="dxa"/>
          </w:tcPr>
          <w:p w:rsidR="00BE7354" w:rsidRPr="00BA025F" w:rsidRDefault="00BE7354" w:rsidP="00372923">
            <w:pPr>
              <w:pStyle w:val="TableParagraph"/>
              <w:spacing w:before="37" w:line="245" w:lineRule="exact"/>
              <w:ind w:left="27"/>
              <w:rPr>
                <w:sz w:val="24"/>
                <w:szCs w:val="24"/>
              </w:rPr>
            </w:pPr>
            <w:r w:rsidRPr="00BA025F">
              <w:rPr>
                <w:sz w:val="24"/>
                <w:szCs w:val="24"/>
              </w:rPr>
              <w:t>Приведение в соответствие</w:t>
            </w:r>
          </w:p>
        </w:tc>
      </w:tr>
      <w:tr w:rsidR="00BE7354" w:rsidRPr="00BA025F" w:rsidTr="00372923">
        <w:trPr>
          <w:trHeight w:val="2058"/>
        </w:trPr>
        <w:tc>
          <w:tcPr>
            <w:tcW w:w="1707" w:type="dxa"/>
            <w:vMerge/>
            <w:tcBorders>
              <w:top w:val="nil"/>
            </w:tcBorders>
          </w:tcPr>
          <w:p w:rsidR="00BE7354" w:rsidRPr="00BA025F" w:rsidRDefault="00BE7354" w:rsidP="00372923">
            <w:pPr>
              <w:rPr>
                <w:sz w:val="24"/>
                <w:szCs w:val="24"/>
              </w:rPr>
            </w:pPr>
          </w:p>
        </w:tc>
        <w:tc>
          <w:tcPr>
            <w:tcW w:w="2413" w:type="dxa"/>
            <w:vMerge w:val="restart"/>
          </w:tcPr>
          <w:p w:rsidR="00BE7354" w:rsidRPr="00BA025F" w:rsidRDefault="00BE7354" w:rsidP="00372923">
            <w:pPr>
              <w:pStyle w:val="TableParagraph"/>
              <w:spacing w:before="37" w:line="237" w:lineRule="auto"/>
              <w:ind w:left="30" w:right="-14"/>
              <w:rPr>
                <w:sz w:val="24"/>
                <w:szCs w:val="24"/>
              </w:rPr>
            </w:pPr>
            <w:r w:rsidRPr="00BA025F">
              <w:rPr>
                <w:sz w:val="24"/>
                <w:szCs w:val="24"/>
              </w:rPr>
              <w:t>Обеспечение контролируемого доступа участников образовательного процесса к информационным</w:t>
            </w:r>
          </w:p>
          <w:p w:rsidR="00BE7354" w:rsidRPr="00BA025F" w:rsidRDefault="00BE7354" w:rsidP="00372923">
            <w:pPr>
              <w:pStyle w:val="TableParagraph"/>
              <w:spacing w:line="235" w:lineRule="auto"/>
              <w:ind w:left="30" w:right="-14"/>
              <w:rPr>
                <w:sz w:val="24"/>
                <w:szCs w:val="24"/>
              </w:rPr>
            </w:pPr>
            <w:r w:rsidRPr="00BA025F">
              <w:rPr>
                <w:sz w:val="24"/>
                <w:szCs w:val="24"/>
              </w:rPr>
              <w:t>образовательным ресурсам в сети</w:t>
            </w:r>
          </w:p>
          <w:p w:rsidR="00BE7354" w:rsidRPr="00BA025F" w:rsidRDefault="00BE7354" w:rsidP="00372923">
            <w:pPr>
              <w:pStyle w:val="TableParagraph"/>
              <w:spacing w:before="14"/>
              <w:ind w:left="30" w:right="-14"/>
              <w:rPr>
                <w:sz w:val="24"/>
                <w:szCs w:val="24"/>
              </w:rPr>
            </w:pPr>
            <w:r w:rsidRPr="00BA025F">
              <w:rPr>
                <w:sz w:val="24"/>
                <w:szCs w:val="24"/>
              </w:rPr>
              <w:t>Интернет</w:t>
            </w:r>
          </w:p>
        </w:tc>
        <w:tc>
          <w:tcPr>
            <w:tcW w:w="1702" w:type="dxa"/>
            <w:tcBorders>
              <w:bottom w:val="nil"/>
            </w:tcBorders>
          </w:tcPr>
          <w:p w:rsidR="00BE7354" w:rsidRPr="00BA025F" w:rsidRDefault="00DA1711" w:rsidP="00372923">
            <w:pPr>
              <w:pStyle w:val="TableParagraph"/>
              <w:spacing w:before="37"/>
              <w:ind w:left="28"/>
              <w:rPr>
                <w:sz w:val="24"/>
                <w:szCs w:val="24"/>
              </w:rPr>
            </w:pPr>
            <w:r w:rsidRPr="00BA025F">
              <w:rPr>
                <w:sz w:val="24"/>
                <w:szCs w:val="24"/>
              </w:rPr>
              <w:t>П</w:t>
            </w:r>
            <w:r w:rsidR="00BE7354" w:rsidRPr="00BA025F">
              <w:rPr>
                <w:sz w:val="24"/>
                <w:szCs w:val="24"/>
              </w:rPr>
              <w:t>остоянно</w:t>
            </w:r>
          </w:p>
        </w:tc>
        <w:tc>
          <w:tcPr>
            <w:tcW w:w="1702" w:type="dxa"/>
            <w:tcBorders>
              <w:bottom w:val="nil"/>
            </w:tcBorders>
          </w:tcPr>
          <w:p w:rsidR="00BE7354" w:rsidRPr="00BA025F" w:rsidRDefault="00BE7354" w:rsidP="00372923">
            <w:pPr>
              <w:pStyle w:val="TableParagraph"/>
              <w:spacing w:before="37"/>
              <w:ind w:left="28"/>
              <w:rPr>
                <w:sz w:val="24"/>
                <w:szCs w:val="24"/>
              </w:rPr>
            </w:pPr>
            <w:r w:rsidRPr="00BA025F">
              <w:rPr>
                <w:sz w:val="24"/>
                <w:szCs w:val="24"/>
              </w:rPr>
              <w:t>директор</w:t>
            </w:r>
          </w:p>
        </w:tc>
        <w:tc>
          <w:tcPr>
            <w:tcW w:w="2694" w:type="dxa"/>
            <w:tcBorders>
              <w:bottom w:val="nil"/>
            </w:tcBorders>
          </w:tcPr>
          <w:p w:rsidR="00BE7354" w:rsidRPr="00BA025F" w:rsidRDefault="00BE7354" w:rsidP="00372923">
            <w:pPr>
              <w:pStyle w:val="TableParagraph"/>
              <w:spacing w:before="37"/>
              <w:ind w:left="27"/>
              <w:rPr>
                <w:sz w:val="24"/>
                <w:szCs w:val="24"/>
              </w:rPr>
            </w:pPr>
            <w:r w:rsidRPr="00BA025F">
              <w:rPr>
                <w:sz w:val="24"/>
                <w:szCs w:val="24"/>
              </w:rPr>
              <w:t>Приведение в соответствие</w:t>
            </w:r>
          </w:p>
        </w:tc>
      </w:tr>
      <w:tr w:rsidR="00BE7354" w:rsidRPr="00BA025F" w:rsidTr="00372923">
        <w:trPr>
          <w:trHeight w:val="293"/>
        </w:trPr>
        <w:tc>
          <w:tcPr>
            <w:tcW w:w="1707" w:type="dxa"/>
            <w:vMerge/>
            <w:tcBorders>
              <w:top w:val="nil"/>
            </w:tcBorders>
          </w:tcPr>
          <w:p w:rsidR="00BE7354" w:rsidRPr="00BA025F" w:rsidRDefault="00BE7354" w:rsidP="00372923">
            <w:pPr>
              <w:rPr>
                <w:sz w:val="24"/>
                <w:szCs w:val="24"/>
              </w:rPr>
            </w:pPr>
          </w:p>
        </w:tc>
        <w:tc>
          <w:tcPr>
            <w:tcW w:w="2413" w:type="dxa"/>
            <w:vMerge/>
          </w:tcPr>
          <w:p w:rsidR="00BE7354" w:rsidRPr="00BA025F" w:rsidRDefault="00BE7354" w:rsidP="00372923">
            <w:pPr>
              <w:pStyle w:val="TableParagraph"/>
              <w:spacing w:before="14"/>
              <w:ind w:left="30"/>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1702" w:type="dxa"/>
            <w:tcBorders>
              <w:top w:val="nil"/>
            </w:tcBorders>
          </w:tcPr>
          <w:p w:rsidR="00BE7354" w:rsidRPr="00BA025F" w:rsidRDefault="00BE7354" w:rsidP="00372923">
            <w:pPr>
              <w:pStyle w:val="TableParagraph"/>
              <w:rPr>
                <w:sz w:val="24"/>
                <w:szCs w:val="24"/>
              </w:rPr>
            </w:pPr>
          </w:p>
        </w:tc>
        <w:tc>
          <w:tcPr>
            <w:tcW w:w="2694" w:type="dxa"/>
            <w:tcBorders>
              <w:top w:val="nil"/>
            </w:tcBorders>
          </w:tcPr>
          <w:p w:rsidR="00BE7354" w:rsidRPr="00BA025F" w:rsidRDefault="00BE7354" w:rsidP="00372923">
            <w:pPr>
              <w:pStyle w:val="TableParagraph"/>
              <w:rPr>
                <w:sz w:val="24"/>
                <w:szCs w:val="24"/>
              </w:rPr>
            </w:pPr>
          </w:p>
        </w:tc>
      </w:tr>
    </w:tbl>
    <w:p w:rsidR="00080F68" w:rsidRPr="00BA025F" w:rsidRDefault="00080F68">
      <w:pPr>
        <w:pStyle w:val="a3"/>
        <w:spacing w:before="8"/>
        <w:ind w:left="0" w:firstLine="0"/>
        <w:jc w:val="left"/>
      </w:pPr>
    </w:p>
    <w:p w:rsidR="00BE7354" w:rsidRPr="00BA025F" w:rsidRDefault="002012E8" w:rsidP="002012E8">
      <w:pPr>
        <w:tabs>
          <w:tab w:val="left" w:pos="1792"/>
        </w:tabs>
        <w:spacing w:before="90" w:line="256" w:lineRule="auto"/>
        <w:ind w:left="813" w:right="1501"/>
        <w:jc w:val="center"/>
        <w:rPr>
          <w:b/>
          <w:sz w:val="24"/>
          <w:szCs w:val="24"/>
        </w:rPr>
      </w:pPr>
      <w:r w:rsidRPr="00BA025F">
        <w:rPr>
          <w:b/>
          <w:sz w:val="24"/>
          <w:szCs w:val="24"/>
        </w:rPr>
        <w:t xml:space="preserve">3.2.8. </w:t>
      </w:r>
      <w:r w:rsidR="00BE7354" w:rsidRPr="00BA025F">
        <w:rPr>
          <w:b/>
          <w:sz w:val="24"/>
          <w:szCs w:val="24"/>
        </w:rPr>
        <w:t>Осуществление контроля по формированию необходимой системы</w:t>
      </w:r>
      <w:r w:rsidR="00BE7354" w:rsidRPr="00BA025F">
        <w:rPr>
          <w:b/>
          <w:spacing w:val="-27"/>
          <w:sz w:val="24"/>
          <w:szCs w:val="24"/>
        </w:rPr>
        <w:t xml:space="preserve"> </w:t>
      </w:r>
      <w:r w:rsidR="00BE7354" w:rsidRPr="00BA025F">
        <w:rPr>
          <w:b/>
          <w:sz w:val="24"/>
          <w:szCs w:val="24"/>
        </w:rPr>
        <w:t>условий реализации ООП</w:t>
      </w:r>
      <w:r w:rsidR="00BE7354" w:rsidRPr="00BA025F">
        <w:rPr>
          <w:b/>
          <w:spacing w:val="-1"/>
          <w:sz w:val="24"/>
          <w:szCs w:val="24"/>
        </w:rPr>
        <w:t xml:space="preserve"> </w:t>
      </w:r>
      <w:r w:rsidR="00BE7354" w:rsidRPr="00BA025F">
        <w:rPr>
          <w:b/>
          <w:sz w:val="24"/>
          <w:szCs w:val="24"/>
        </w:rPr>
        <w:t>ООО</w:t>
      </w:r>
    </w:p>
    <w:p w:rsidR="00BE7354" w:rsidRPr="00BA025F" w:rsidRDefault="00BE7354" w:rsidP="00BE7354">
      <w:pPr>
        <w:pStyle w:val="a3"/>
        <w:spacing w:before="6"/>
        <w:ind w:left="0" w:firstLine="0"/>
        <w:jc w:val="left"/>
        <w:rPr>
          <w:b/>
        </w:rPr>
      </w:pPr>
    </w:p>
    <w:p w:rsidR="00BE7354" w:rsidRPr="00BA025F" w:rsidRDefault="00BE7354" w:rsidP="00BE7354">
      <w:pPr>
        <w:spacing w:line="268" w:lineRule="auto"/>
        <w:ind w:left="780" w:right="1140" w:firstLine="158"/>
        <w:jc w:val="both"/>
        <w:rPr>
          <w:sz w:val="24"/>
          <w:szCs w:val="24"/>
        </w:rPr>
      </w:pPr>
      <w:r w:rsidRPr="00BA025F">
        <w:rPr>
          <w:sz w:val="24"/>
          <w:szCs w:val="24"/>
        </w:rPr>
        <w:t>Контроль за состоянием системы условий реализации основной образовательной программы основного общего образования осуществляется в ходе процедуры внутренней оценки качества образования и принятия решений, способствующих оптимизации соответствующих условий реализации образовательной программы.</w:t>
      </w:r>
    </w:p>
    <w:p w:rsidR="00BE7354" w:rsidRPr="00BA025F" w:rsidRDefault="00BE7354" w:rsidP="00BE7354">
      <w:pPr>
        <w:spacing w:before="9" w:line="268" w:lineRule="auto"/>
        <w:ind w:left="772" w:right="1138" w:firstLine="708"/>
        <w:jc w:val="both"/>
        <w:rPr>
          <w:sz w:val="24"/>
          <w:szCs w:val="24"/>
        </w:rPr>
      </w:pPr>
      <w:r w:rsidRPr="00BA025F">
        <w:rPr>
          <w:sz w:val="24"/>
          <w:szCs w:val="24"/>
        </w:rPr>
        <w:t>Реализация основной образовательной программы основного общего образования требует построения управления, исходя из необходимости постоянно осуществлять научно - 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образовательной деятельности.</w:t>
      </w:r>
    </w:p>
    <w:p w:rsidR="00BE7354" w:rsidRPr="00BA025F" w:rsidRDefault="00BE7354" w:rsidP="00BE7354">
      <w:pPr>
        <w:spacing w:before="6" w:line="268" w:lineRule="auto"/>
        <w:ind w:left="780" w:right="1141" w:firstLine="93"/>
        <w:jc w:val="both"/>
        <w:rPr>
          <w:sz w:val="24"/>
          <w:szCs w:val="24"/>
        </w:rPr>
      </w:pPr>
      <w:r w:rsidRPr="00BA025F">
        <w:rPr>
          <w:sz w:val="24"/>
          <w:szCs w:val="24"/>
        </w:rPr>
        <w:t>Внутренняя система оценки качества образования в школе осуществляется в форме внутриучрежденческого контроля (далее -ВУК), мониторинга образовательной деятельности и условий ее осуществления.</w:t>
      </w:r>
    </w:p>
    <w:p w:rsidR="00BE7354" w:rsidRPr="00BA025F" w:rsidRDefault="00BE7354" w:rsidP="00B57BD9">
      <w:pPr>
        <w:spacing w:before="12" w:line="268" w:lineRule="auto"/>
        <w:ind w:left="772" w:right="1137" w:firstLine="763"/>
        <w:jc w:val="both"/>
        <w:rPr>
          <w:sz w:val="24"/>
          <w:szCs w:val="24"/>
        </w:rPr>
      </w:pPr>
      <w:r w:rsidRPr="00BA025F">
        <w:rPr>
          <w:sz w:val="24"/>
          <w:szCs w:val="24"/>
        </w:rPr>
        <w:t>ВУК является формой эффективного управления качеством образования в школе, основной функцией которого является обеспечение жизнеспособности и конкурентоспособности образовательной организации. Одним из инструментов ВУК является оценка, понимаемая как</w:t>
      </w:r>
      <w:r w:rsidR="00B57BD9" w:rsidRPr="00BA025F">
        <w:rPr>
          <w:sz w:val="24"/>
          <w:szCs w:val="24"/>
        </w:rPr>
        <w:t xml:space="preserve"> </w:t>
      </w:r>
      <w:r w:rsidRPr="00BA025F">
        <w:rPr>
          <w:sz w:val="24"/>
          <w:szCs w:val="24"/>
        </w:rPr>
        <w:t xml:space="preserve">процедура установления соответствия фактических и планируемых результатов. Материалы </w:t>
      </w:r>
      <w:r w:rsidRPr="00BA025F">
        <w:rPr>
          <w:spacing w:val="-2"/>
          <w:sz w:val="24"/>
          <w:szCs w:val="24"/>
        </w:rPr>
        <w:t xml:space="preserve">ВУК </w:t>
      </w:r>
      <w:r w:rsidRPr="00BA025F">
        <w:rPr>
          <w:sz w:val="24"/>
          <w:szCs w:val="24"/>
        </w:rPr>
        <w:t>используются в рамках ВСОКО в части контроля образовательных достижений обучающихся (результаты итоговой аттестации обучающихся, результаты текущего и промежуточного контроля успеваемости обучающихся, результаты участия обучающихся в олимпиадах, конкурсах, конференциях и др., состояние материально-технической базы, в том числе оснащенность кабинетов и мастерских, состояние кадрового ресурса и</w:t>
      </w:r>
      <w:r w:rsidRPr="00BA025F">
        <w:rPr>
          <w:spacing w:val="-3"/>
          <w:sz w:val="24"/>
          <w:szCs w:val="24"/>
        </w:rPr>
        <w:t xml:space="preserve"> </w:t>
      </w:r>
      <w:r w:rsidRPr="00BA025F">
        <w:rPr>
          <w:sz w:val="24"/>
          <w:szCs w:val="24"/>
        </w:rPr>
        <w:t>др.</w:t>
      </w:r>
    </w:p>
    <w:p w:rsidR="00BE7354" w:rsidRPr="00BA025F" w:rsidRDefault="00BE7354" w:rsidP="00BE7354">
      <w:pPr>
        <w:spacing w:before="7" w:line="268" w:lineRule="auto"/>
        <w:ind w:left="780" w:right="1143" w:firstLine="103"/>
        <w:jc w:val="both"/>
        <w:rPr>
          <w:sz w:val="24"/>
          <w:szCs w:val="24"/>
        </w:rPr>
      </w:pPr>
      <w:r w:rsidRPr="00BA025F">
        <w:rPr>
          <w:sz w:val="24"/>
          <w:szCs w:val="24"/>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 Результатом реализации ООП ООО должно стать повышение качества предоставления общего образования, которое будет достигнуто путем создания современных условий образовательной деятельности и роста эффективности учительского</w:t>
      </w:r>
      <w:r w:rsidRPr="00BA025F">
        <w:rPr>
          <w:spacing w:val="-13"/>
          <w:sz w:val="24"/>
          <w:szCs w:val="24"/>
        </w:rPr>
        <w:t xml:space="preserve"> </w:t>
      </w:r>
      <w:r w:rsidRPr="00BA025F">
        <w:rPr>
          <w:sz w:val="24"/>
          <w:szCs w:val="24"/>
        </w:rPr>
        <w:t>труда.</w:t>
      </w:r>
    </w:p>
    <w:p w:rsidR="00BE7354" w:rsidRPr="00BA025F" w:rsidRDefault="00BE7354" w:rsidP="00BE7354">
      <w:pPr>
        <w:spacing w:before="6" w:line="268" w:lineRule="auto"/>
        <w:ind w:left="772" w:right="1141" w:firstLine="763"/>
        <w:jc w:val="both"/>
        <w:rPr>
          <w:sz w:val="24"/>
          <w:szCs w:val="24"/>
        </w:rPr>
      </w:pPr>
      <w:r w:rsidRPr="00BA025F">
        <w:rPr>
          <w:sz w:val="24"/>
          <w:szCs w:val="24"/>
        </w:rPr>
        <w:t>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социологического опроса.</w:t>
      </w:r>
    </w:p>
    <w:p w:rsidR="00BE7354" w:rsidRPr="00BA025F" w:rsidRDefault="00BE7354" w:rsidP="00BE7354">
      <w:pPr>
        <w:spacing w:before="94" w:after="39"/>
        <w:ind w:left="2498"/>
        <w:jc w:val="both"/>
        <w:rPr>
          <w:b/>
          <w:sz w:val="24"/>
          <w:szCs w:val="24"/>
        </w:rPr>
      </w:pPr>
      <w:r w:rsidRPr="00BA025F">
        <w:rPr>
          <w:b/>
          <w:sz w:val="24"/>
          <w:szCs w:val="24"/>
        </w:rPr>
        <w:t>Контроль системы условий реализации ООП ООО</w:t>
      </w:r>
    </w:p>
    <w:tbl>
      <w:tblPr>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3375"/>
        <w:gridCol w:w="2314"/>
        <w:gridCol w:w="2396"/>
      </w:tblGrid>
      <w:tr w:rsidR="00BE7354" w:rsidRPr="00BA025F" w:rsidTr="00372923">
        <w:trPr>
          <w:trHeight w:val="287"/>
        </w:trPr>
        <w:tc>
          <w:tcPr>
            <w:tcW w:w="1130" w:type="dxa"/>
          </w:tcPr>
          <w:p w:rsidR="00BE7354" w:rsidRPr="00BA025F" w:rsidRDefault="00BE7354" w:rsidP="00372923">
            <w:pPr>
              <w:pStyle w:val="TableParagraph"/>
              <w:spacing w:before="5"/>
              <w:ind w:left="9"/>
              <w:rPr>
                <w:b/>
                <w:sz w:val="24"/>
                <w:szCs w:val="24"/>
              </w:rPr>
            </w:pPr>
            <w:r w:rsidRPr="00BA025F">
              <w:rPr>
                <w:b/>
                <w:sz w:val="24"/>
                <w:szCs w:val="24"/>
              </w:rPr>
              <w:t>№</w:t>
            </w:r>
          </w:p>
        </w:tc>
        <w:tc>
          <w:tcPr>
            <w:tcW w:w="3375" w:type="dxa"/>
          </w:tcPr>
          <w:p w:rsidR="00BE7354" w:rsidRPr="00BA025F" w:rsidRDefault="00BE7354" w:rsidP="00372923">
            <w:pPr>
              <w:pStyle w:val="TableParagraph"/>
              <w:spacing w:before="5"/>
              <w:ind w:left="9"/>
              <w:rPr>
                <w:b/>
                <w:sz w:val="24"/>
                <w:szCs w:val="24"/>
              </w:rPr>
            </w:pPr>
            <w:r w:rsidRPr="00BA025F">
              <w:rPr>
                <w:b/>
                <w:sz w:val="24"/>
                <w:szCs w:val="24"/>
              </w:rPr>
              <w:t>Объект контроля</w:t>
            </w:r>
          </w:p>
        </w:tc>
        <w:tc>
          <w:tcPr>
            <w:tcW w:w="2314" w:type="dxa"/>
          </w:tcPr>
          <w:p w:rsidR="00BE7354" w:rsidRPr="00BA025F" w:rsidRDefault="00BE7354" w:rsidP="00372923">
            <w:pPr>
              <w:pStyle w:val="TableParagraph"/>
              <w:spacing w:before="5"/>
              <w:ind w:left="4"/>
              <w:rPr>
                <w:b/>
                <w:sz w:val="24"/>
                <w:szCs w:val="24"/>
              </w:rPr>
            </w:pPr>
            <w:r w:rsidRPr="00BA025F">
              <w:rPr>
                <w:b/>
                <w:sz w:val="24"/>
                <w:szCs w:val="24"/>
              </w:rPr>
              <w:t>Ответственный</w:t>
            </w:r>
          </w:p>
        </w:tc>
        <w:tc>
          <w:tcPr>
            <w:tcW w:w="2396" w:type="dxa"/>
          </w:tcPr>
          <w:p w:rsidR="00BE7354" w:rsidRPr="00BA025F" w:rsidRDefault="00BE7354" w:rsidP="00372923">
            <w:pPr>
              <w:pStyle w:val="TableParagraph"/>
              <w:spacing w:before="5"/>
              <w:ind w:left="7"/>
              <w:rPr>
                <w:b/>
                <w:sz w:val="24"/>
                <w:szCs w:val="24"/>
              </w:rPr>
            </w:pPr>
            <w:r w:rsidRPr="00BA025F">
              <w:rPr>
                <w:b/>
                <w:sz w:val="24"/>
                <w:szCs w:val="24"/>
              </w:rPr>
              <w:t>Периодичность</w:t>
            </w:r>
          </w:p>
        </w:tc>
      </w:tr>
      <w:tr w:rsidR="00BE7354" w:rsidRPr="00BA025F" w:rsidTr="00372923">
        <w:trPr>
          <w:trHeight w:val="441"/>
        </w:trPr>
        <w:tc>
          <w:tcPr>
            <w:tcW w:w="9215" w:type="dxa"/>
            <w:gridSpan w:val="4"/>
          </w:tcPr>
          <w:p w:rsidR="00BE7354" w:rsidRPr="00BA025F" w:rsidRDefault="00BE7354" w:rsidP="00372923">
            <w:pPr>
              <w:pStyle w:val="TableParagraph"/>
              <w:spacing w:before="5"/>
              <w:ind w:left="1471" w:right="1884"/>
              <w:jc w:val="center"/>
              <w:rPr>
                <w:b/>
                <w:sz w:val="24"/>
                <w:szCs w:val="24"/>
              </w:rPr>
            </w:pPr>
            <w:r w:rsidRPr="00BA025F">
              <w:rPr>
                <w:b/>
                <w:sz w:val="24"/>
                <w:szCs w:val="24"/>
              </w:rPr>
              <w:t>1.Нормативная база обеспечения реализации Стандарта</w:t>
            </w:r>
          </w:p>
        </w:tc>
      </w:tr>
      <w:tr w:rsidR="00BE7354" w:rsidRPr="00BA025F" w:rsidTr="00372923">
        <w:trPr>
          <w:trHeight w:val="1372"/>
        </w:trPr>
        <w:tc>
          <w:tcPr>
            <w:tcW w:w="1130" w:type="dxa"/>
          </w:tcPr>
          <w:p w:rsidR="00BE7354" w:rsidRPr="00BA025F" w:rsidRDefault="00BE7354" w:rsidP="00372923">
            <w:pPr>
              <w:pStyle w:val="TableParagraph"/>
              <w:spacing w:before="1"/>
              <w:ind w:left="9"/>
              <w:rPr>
                <w:sz w:val="24"/>
                <w:szCs w:val="24"/>
              </w:rPr>
            </w:pPr>
            <w:r w:rsidRPr="00BA025F">
              <w:rPr>
                <w:sz w:val="24"/>
                <w:szCs w:val="24"/>
              </w:rPr>
              <w:t>1.1.</w:t>
            </w:r>
          </w:p>
        </w:tc>
        <w:tc>
          <w:tcPr>
            <w:tcW w:w="3375" w:type="dxa"/>
          </w:tcPr>
          <w:p w:rsidR="00BE7354" w:rsidRPr="00BA025F" w:rsidRDefault="00BE7354" w:rsidP="00372923">
            <w:pPr>
              <w:pStyle w:val="TableParagraph"/>
              <w:spacing w:before="1" w:line="259" w:lineRule="auto"/>
              <w:ind w:left="9" w:right="57"/>
              <w:rPr>
                <w:sz w:val="24"/>
                <w:szCs w:val="24"/>
              </w:rPr>
            </w:pPr>
            <w:r w:rsidRPr="00BA025F">
              <w:rPr>
                <w:sz w:val="24"/>
                <w:szCs w:val="24"/>
              </w:rPr>
              <w:t>Анализ правовых актов РФ, локальных актов регламентирующих реализацию ФГОС ООО и внесение изменений</w:t>
            </w:r>
          </w:p>
          <w:p w:rsidR="00BE7354" w:rsidRPr="00BA025F" w:rsidRDefault="00BE7354" w:rsidP="00372923">
            <w:pPr>
              <w:pStyle w:val="TableParagraph"/>
              <w:spacing w:line="252" w:lineRule="exact"/>
              <w:ind w:left="9"/>
              <w:rPr>
                <w:sz w:val="24"/>
                <w:szCs w:val="24"/>
              </w:rPr>
            </w:pPr>
            <w:r w:rsidRPr="00BA025F">
              <w:rPr>
                <w:sz w:val="24"/>
                <w:szCs w:val="24"/>
              </w:rPr>
              <w:t>в ООП ООО</w:t>
            </w:r>
          </w:p>
        </w:tc>
        <w:tc>
          <w:tcPr>
            <w:tcW w:w="2314" w:type="dxa"/>
          </w:tcPr>
          <w:p w:rsidR="00BE7354" w:rsidRPr="00BA025F" w:rsidRDefault="00BE7354" w:rsidP="00372923">
            <w:pPr>
              <w:pStyle w:val="TableParagraph"/>
              <w:spacing w:before="1" w:line="256" w:lineRule="auto"/>
              <w:ind w:left="4" w:right="117"/>
              <w:rPr>
                <w:sz w:val="24"/>
                <w:szCs w:val="24"/>
              </w:rPr>
            </w:pPr>
            <w:r w:rsidRPr="00BA025F">
              <w:rPr>
                <w:sz w:val="24"/>
                <w:szCs w:val="24"/>
              </w:rPr>
              <w:t>Директор, заместители директора по УВР</w:t>
            </w:r>
          </w:p>
        </w:tc>
        <w:tc>
          <w:tcPr>
            <w:tcW w:w="2396" w:type="dxa"/>
          </w:tcPr>
          <w:p w:rsidR="00BE7354" w:rsidRPr="00BA025F" w:rsidRDefault="00BE7354" w:rsidP="00372923">
            <w:pPr>
              <w:pStyle w:val="TableParagraph"/>
              <w:spacing w:before="1"/>
              <w:ind w:left="7"/>
              <w:rPr>
                <w:sz w:val="24"/>
                <w:szCs w:val="24"/>
              </w:rPr>
            </w:pPr>
            <w:r w:rsidRPr="00BA025F">
              <w:rPr>
                <w:sz w:val="24"/>
                <w:szCs w:val="24"/>
              </w:rPr>
              <w:t>Ежегодно</w:t>
            </w:r>
          </w:p>
        </w:tc>
      </w:tr>
      <w:tr w:rsidR="00BE7354" w:rsidRPr="00BA025F" w:rsidTr="00372923">
        <w:trPr>
          <w:trHeight w:val="438"/>
        </w:trPr>
        <w:tc>
          <w:tcPr>
            <w:tcW w:w="9215" w:type="dxa"/>
            <w:gridSpan w:val="4"/>
          </w:tcPr>
          <w:p w:rsidR="00BE7354" w:rsidRPr="00BA025F" w:rsidRDefault="00BE7354" w:rsidP="00372923">
            <w:pPr>
              <w:pStyle w:val="TableParagraph"/>
              <w:spacing w:before="5"/>
              <w:ind w:left="1401"/>
              <w:rPr>
                <w:b/>
                <w:sz w:val="24"/>
                <w:szCs w:val="24"/>
              </w:rPr>
            </w:pPr>
            <w:r w:rsidRPr="00BA025F">
              <w:rPr>
                <w:b/>
                <w:sz w:val="24"/>
                <w:szCs w:val="24"/>
              </w:rPr>
              <w:t>2. Контроль кадрового обеспечения реализации Стандарта</w:t>
            </w:r>
          </w:p>
        </w:tc>
      </w:tr>
      <w:tr w:rsidR="00BE7354" w:rsidRPr="00BA025F" w:rsidTr="00372923">
        <w:trPr>
          <w:trHeight w:val="1099"/>
        </w:trPr>
        <w:tc>
          <w:tcPr>
            <w:tcW w:w="1130" w:type="dxa"/>
          </w:tcPr>
          <w:p w:rsidR="00BE7354" w:rsidRPr="00BA025F" w:rsidRDefault="00BE7354" w:rsidP="00372923">
            <w:pPr>
              <w:pStyle w:val="TableParagraph"/>
              <w:spacing w:before="1"/>
              <w:ind w:left="119"/>
              <w:rPr>
                <w:sz w:val="24"/>
                <w:szCs w:val="24"/>
              </w:rPr>
            </w:pPr>
            <w:r w:rsidRPr="00BA025F">
              <w:rPr>
                <w:sz w:val="24"/>
                <w:szCs w:val="24"/>
              </w:rPr>
              <w:t>2.1.</w:t>
            </w:r>
          </w:p>
        </w:tc>
        <w:tc>
          <w:tcPr>
            <w:tcW w:w="3375" w:type="dxa"/>
          </w:tcPr>
          <w:p w:rsidR="00BE7354" w:rsidRPr="00BA025F" w:rsidRDefault="00BE7354" w:rsidP="00372923">
            <w:pPr>
              <w:pStyle w:val="TableParagraph"/>
              <w:spacing w:before="1" w:line="259" w:lineRule="auto"/>
              <w:ind w:left="120" w:right="260"/>
              <w:rPr>
                <w:sz w:val="24"/>
                <w:szCs w:val="24"/>
              </w:rPr>
            </w:pPr>
            <w:r w:rsidRPr="00BA025F">
              <w:rPr>
                <w:sz w:val="24"/>
                <w:szCs w:val="24"/>
              </w:rPr>
              <w:t>Качество кадрового обеспечения реализации ФГОС ООО</w:t>
            </w:r>
          </w:p>
        </w:tc>
        <w:tc>
          <w:tcPr>
            <w:tcW w:w="2314" w:type="dxa"/>
          </w:tcPr>
          <w:p w:rsidR="00BE7354" w:rsidRPr="00BA025F" w:rsidRDefault="00BE7354" w:rsidP="00372923">
            <w:pPr>
              <w:pStyle w:val="TableParagraph"/>
              <w:spacing w:before="1" w:line="259" w:lineRule="auto"/>
              <w:ind w:left="115" w:right="14"/>
              <w:rPr>
                <w:sz w:val="24"/>
                <w:szCs w:val="24"/>
              </w:rPr>
            </w:pPr>
            <w:r w:rsidRPr="00BA025F">
              <w:rPr>
                <w:sz w:val="24"/>
                <w:szCs w:val="24"/>
              </w:rPr>
              <w:t>Директор, заместитель директора по УВР</w:t>
            </w:r>
          </w:p>
        </w:tc>
        <w:tc>
          <w:tcPr>
            <w:tcW w:w="2396" w:type="dxa"/>
          </w:tcPr>
          <w:p w:rsidR="00BE7354" w:rsidRPr="00BA025F" w:rsidRDefault="00BE7354" w:rsidP="00372923">
            <w:pPr>
              <w:pStyle w:val="TableParagraph"/>
              <w:tabs>
                <w:tab w:val="left" w:pos="2038"/>
              </w:tabs>
              <w:spacing w:before="1" w:line="259" w:lineRule="auto"/>
              <w:ind w:left="177" w:hanging="60"/>
              <w:rPr>
                <w:sz w:val="24"/>
                <w:szCs w:val="24"/>
              </w:rPr>
            </w:pPr>
            <w:r w:rsidRPr="00BA025F">
              <w:rPr>
                <w:sz w:val="24"/>
                <w:szCs w:val="24"/>
              </w:rPr>
              <w:t>Ежегодно (август)</w:t>
            </w:r>
          </w:p>
        </w:tc>
      </w:tr>
      <w:tr w:rsidR="00BE7354" w:rsidRPr="00BA025F" w:rsidTr="00372923">
        <w:trPr>
          <w:trHeight w:val="1098"/>
        </w:trPr>
        <w:tc>
          <w:tcPr>
            <w:tcW w:w="1130" w:type="dxa"/>
          </w:tcPr>
          <w:p w:rsidR="00BE7354" w:rsidRPr="00BA025F" w:rsidRDefault="00BE7354" w:rsidP="00372923">
            <w:pPr>
              <w:pStyle w:val="TableParagraph"/>
              <w:spacing w:before="1"/>
              <w:ind w:left="119"/>
              <w:rPr>
                <w:sz w:val="24"/>
                <w:szCs w:val="24"/>
              </w:rPr>
            </w:pPr>
            <w:r w:rsidRPr="00BA025F">
              <w:rPr>
                <w:sz w:val="24"/>
                <w:szCs w:val="24"/>
              </w:rPr>
              <w:t>2.2.</w:t>
            </w:r>
          </w:p>
        </w:tc>
        <w:tc>
          <w:tcPr>
            <w:tcW w:w="3375" w:type="dxa"/>
          </w:tcPr>
          <w:p w:rsidR="00BE7354" w:rsidRPr="00BA025F" w:rsidRDefault="00BE7354" w:rsidP="00372923">
            <w:pPr>
              <w:pStyle w:val="TableParagraph"/>
              <w:spacing w:before="1" w:line="259" w:lineRule="auto"/>
              <w:ind w:left="120" w:right="262"/>
              <w:rPr>
                <w:sz w:val="24"/>
                <w:szCs w:val="24"/>
              </w:rPr>
            </w:pPr>
            <w:r w:rsidRPr="00BA025F">
              <w:rPr>
                <w:sz w:val="24"/>
                <w:szCs w:val="24"/>
              </w:rPr>
              <w:t>Исполнение плана – графика повышения квалификации педагогических и руководящих работников школы</w:t>
            </w:r>
          </w:p>
        </w:tc>
        <w:tc>
          <w:tcPr>
            <w:tcW w:w="2314" w:type="dxa"/>
          </w:tcPr>
          <w:p w:rsidR="00BE7354" w:rsidRPr="00BA025F" w:rsidRDefault="00BE7354" w:rsidP="00372923">
            <w:pPr>
              <w:pStyle w:val="TableParagraph"/>
              <w:spacing w:before="1" w:line="259" w:lineRule="auto"/>
              <w:ind w:left="115" w:right="448" w:firstLine="60"/>
              <w:rPr>
                <w:sz w:val="24"/>
                <w:szCs w:val="24"/>
              </w:rPr>
            </w:pPr>
            <w:r w:rsidRPr="00BA025F">
              <w:rPr>
                <w:sz w:val="24"/>
                <w:szCs w:val="24"/>
              </w:rPr>
              <w:t>Заместитель директора по УВР</w:t>
            </w:r>
          </w:p>
        </w:tc>
        <w:tc>
          <w:tcPr>
            <w:tcW w:w="2396" w:type="dxa"/>
          </w:tcPr>
          <w:p w:rsidR="00BE7354" w:rsidRPr="00BA025F" w:rsidRDefault="00BE7354" w:rsidP="00372923">
            <w:pPr>
              <w:pStyle w:val="TableParagraph"/>
              <w:spacing w:before="1"/>
              <w:ind w:left="117"/>
              <w:rPr>
                <w:sz w:val="24"/>
                <w:szCs w:val="24"/>
              </w:rPr>
            </w:pPr>
            <w:r w:rsidRPr="00BA025F">
              <w:rPr>
                <w:sz w:val="24"/>
                <w:szCs w:val="24"/>
              </w:rPr>
              <w:t>Ежегодно</w:t>
            </w:r>
          </w:p>
        </w:tc>
      </w:tr>
      <w:tr w:rsidR="00BE7354" w:rsidRPr="00BA025F" w:rsidTr="00372923">
        <w:trPr>
          <w:trHeight w:val="1098"/>
        </w:trPr>
        <w:tc>
          <w:tcPr>
            <w:tcW w:w="1130" w:type="dxa"/>
          </w:tcPr>
          <w:p w:rsidR="00BE7354" w:rsidRPr="00BA025F" w:rsidRDefault="00BE7354" w:rsidP="00372923">
            <w:pPr>
              <w:pStyle w:val="TableParagraph"/>
              <w:spacing w:before="1"/>
              <w:ind w:left="119"/>
              <w:rPr>
                <w:sz w:val="24"/>
                <w:szCs w:val="24"/>
              </w:rPr>
            </w:pPr>
            <w:r w:rsidRPr="00BA025F">
              <w:rPr>
                <w:sz w:val="24"/>
                <w:szCs w:val="24"/>
              </w:rPr>
              <w:t>2.3.</w:t>
            </w:r>
          </w:p>
        </w:tc>
        <w:tc>
          <w:tcPr>
            <w:tcW w:w="3375" w:type="dxa"/>
          </w:tcPr>
          <w:p w:rsidR="00BE7354" w:rsidRPr="00BA025F" w:rsidRDefault="00BE7354" w:rsidP="00372923">
            <w:pPr>
              <w:pStyle w:val="TableParagraph"/>
              <w:spacing w:before="1" w:line="259" w:lineRule="auto"/>
              <w:ind w:left="120" w:right="-32"/>
              <w:rPr>
                <w:sz w:val="24"/>
                <w:szCs w:val="24"/>
              </w:rPr>
            </w:pPr>
            <w:r w:rsidRPr="00BA025F">
              <w:rPr>
                <w:sz w:val="24"/>
                <w:szCs w:val="24"/>
              </w:rPr>
              <w:t>Реализация плана методической работы по реализации ФГОС ООО</w:t>
            </w:r>
          </w:p>
        </w:tc>
        <w:tc>
          <w:tcPr>
            <w:tcW w:w="2314" w:type="dxa"/>
          </w:tcPr>
          <w:p w:rsidR="00BE7354" w:rsidRPr="00BA025F" w:rsidRDefault="00BE7354" w:rsidP="00372923">
            <w:pPr>
              <w:pStyle w:val="TableParagraph"/>
              <w:spacing w:before="1" w:line="259" w:lineRule="auto"/>
              <w:ind w:left="115" w:right="14"/>
              <w:rPr>
                <w:sz w:val="24"/>
                <w:szCs w:val="24"/>
              </w:rPr>
            </w:pPr>
            <w:r w:rsidRPr="00BA025F">
              <w:rPr>
                <w:sz w:val="24"/>
                <w:szCs w:val="24"/>
              </w:rPr>
              <w:t>Директор, заместител директора по УВР</w:t>
            </w:r>
          </w:p>
        </w:tc>
        <w:tc>
          <w:tcPr>
            <w:tcW w:w="2396" w:type="dxa"/>
          </w:tcPr>
          <w:p w:rsidR="00BE7354" w:rsidRPr="00BA025F" w:rsidRDefault="00BE7354" w:rsidP="00372923">
            <w:pPr>
              <w:pStyle w:val="TableParagraph"/>
              <w:spacing w:before="1" w:line="259" w:lineRule="auto"/>
              <w:ind w:left="117"/>
              <w:rPr>
                <w:sz w:val="24"/>
                <w:szCs w:val="24"/>
              </w:rPr>
            </w:pPr>
            <w:r w:rsidRPr="00BA025F">
              <w:rPr>
                <w:sz w:val="24"/>
                <w:szCs w:val="24"/>
              </w:rPr>
              <w:t>Ежегодно (май)</w:t>
            </w:r>
          </w:p>
        </w:tc>
      </w:tr>
      <w:tr w:rsidR="00BE7354" w:rsidRPr="00BA025F" w:rsidTr="00372923">
        <w:trPr>
          <w:trHeight w:val="441"/>
        </w:trPr>
        <w:tc>
          <w:tcPr>
            <w:tcW w:w="9215" w:type="dxa"/>
            <w:gridSpan w:val="4"/>
          </w:tcPr>
          <w:p w:rsidR="00BE7354" w:rsidRPr="00BA025F" w:rsidRDefault="00BE7354" w:rsidP="00372923">
            <w:pPr>
              <w:pStyle w:val="TableParagraph"/>
              <w:spacing w:before="6"/>
              <w:ind w:left="832"/>
              <w:rPr>
                <w:b/>
                <w:sz w:val="24"/>
                <w:szCs w:val="24"/>
              </w:rPr>
            </w:pPr>
            <w:r w:rsidRPr="00BA025F">
              <w:rPr>
                <w:b/>
                <w:sz w:val="24"/>
                <w:szCs w:val="24"/>
              </w:rPr>
              <w:t>3. Контроль психолого – педагогических условий реализации Стандарта</w:t>
            </w:r>
          </w:p>
        </w:tc>
      </w:tr>
      <w:tr w:rsidR="00BE7354" w:rsidRPr="00BA025F" w:rsidTr="00372923">
        <w:trPr>
          <w:trHeight w:val="825"/>
        </w:trPr>
        <w:tc>
          <w:tcPr>
            <w:tcW w:w="1130" w:type="dxa"/>
          </w:tcPr>
          <w:p w:rsidR="00BE7354" w:rsidRPr="00BA025F" w:rsidRDefault="00BE7354" w:rsidP="00372923">
            <w:pPr>
              <w:pStyle w:val="TableParagraph"/>
              <w:spacing w:before="1"/>
              <w:ind w:left="119"/>
              <w:rPr>
                <w:sz w:val="24"/>
                <w:szCs w:val="24"/>
              </w:rPr>
            </w:pPr>
            <w:r w:rsidRPr="00BA025F">
              <w:rPr>
                <w:sz w:val="24"/>
                <w:szCs w:val="24"/>
              </w:rPr>
              <w:t>3.1.</w:t>
            </w:r>
          </w:p>
        </w:tc>
        <w:tc>
          <w:tcPr>
            <w:tcW w:w="3375" w:type="dxa"/>
          </w:tcPr>
          <w:p w:rsidR="00BE7354" w:rsidRPr="00BA025F" w:rsidRDefault="00BE7354" w:rsidP="00372923">
            <w:pPr>
              <w:pStyle w:val="TableParagraph"/>
              <w:spacing w:before="1" w:line="259" w:lineRule="auto"/>
              <w:ind w:left="120" w:right="-5"/>
              <w:rPr>
                <w:sz w:val="24"/>
                <w:szCs w:val="24"/>
              </w:rPr>
            </w:pPr>
            <w:r w:rsidRPr="00BA025F">
              <w:rPr>
                <w:sz w:val="24"/>
                <w:szCs w:val="24"/>
              </w:rPr>
              <w:t>Качество реализации основных направлений деятельности ППМС</w:t>
            </w:r>
          </w:p>
          <w:p w:rsidR="00BE7354" w:rsidRPr="00BA025F" w:rsidRDefault="00BE7354" w:rsidP="00372923">
            <w:pPr>
              <w:pStyle w:val="TableParagraph"/>
              <w:ind w:left="120"/>
              <w:rPr>
                <w:sz w:val="24"/>
                <w:szCs w:val="24"/>
              </w:rPr>
            </w:pPr>
            <w:r w:rsidRPr="00BA025F">
              <w:rPr>
                <w:sz w:val="24"/>
                <w:szCs w:val="24"/>
              </w:rPr>
              <w:t>-службы</w:t>
            </w:r>
          </w:p>
        </w:tc>
        <w:tc>
          <w:tcPr>
            <w:tcW w:w="2314" w:type="dxa"/>
          </w:tcPr>
          <w:p w:rsidR="00BE7354" w:rsidRPr="00BA025F" w:rsidRDefault="00BE7354" w:rsidP="00372923">
            <w:pPr>
              <w:pStyle w:val="TableParagraph"/>
              <w:spacing w:before="1" w:line="259" w:lineRule="auto"/>
              <w:ind w:left="115" w:right="393"/>
              <w:rPr>
                <w:sz w:val="24"/>
                <w:szCs w:val="24"/>
              </w:rPr>
            </w:pPr>
            <w:r w:rsidRPr="00BA025F">
              <w:rPr>
                <w:sz w:val="24"/>
                <w:szCs w:val="24"/>
              </w:rPr>
              <w:t>Заместители директора по УВР</w:t>
            </w:r>
          </w:p>
        </w:tc>
        <w:tc>
          <w:tcPr>
            <w:tcW w:w="2396" w:type="dxa"/>
          </w:tcPr>
          <w:p w:rsidR="00BE7354" w:rsidRPr="00BA025F" w:rsidRDefault="00BE7354" w:rsidP="00372923">
            <w:pPr>
              <w:pStyle w:val="TableParagraph"/>
              <w:tabs>
                <w:tab w:val="left" w:pos="2180"/>
              </w:tabs>
              <w:spacing w:before="1" w:line="259" w:lineRule="auto"/>
              <w:ind w:left="117"/>
              <w:rPr>
                <w:sz w:val="24"/>
                <w:szCs w:val="24"/>
              </w:rPr>
            </w:pPr>
            <w:r w:rsidRPr="00BA025F">
              <w:rPr>
                <w:sz w:val="24"/>
                <w:szCs w:val="24"/>
              </w:rPr>
              <w:t>Ежегодно (май)</w:t>
            </w:r>
          </w:p>
        </w:tc>
      </w:tr>
      <w:tr w:rsidR="00BE7354" w:rsidRPr="00BA025F" w:rsidTr="00B57BD9">
        <w:trPr>
          <w:trHeight w:val="322"/>
        </w:trPr>
        <w:tc>
          <w:tcPr>
            <w:tcW w:w="1130" w:type="dxa"/>
          </w:tcPr>
          <w:p w:rsidR="00BE7354" w:rsidRPr="00BA025F" w:rsidRDefault="00BE7354" w:rsidP="00372923">
            <w:pPr>
              <w:pStyle w:val="TableParagraph"/>
              <w:spacing w:before="1"/>
              <w:ind w:left="119"/>
              <w:rPr>
                <w:sz w:val="24"/>
                <w:szCs w:val="24"/>
              </w:rPr>
            </w:pPr>
            <w:r w:rsidRPr="00BA025F">
              <w:rPr>
                <w:sz w:val="24"/>
                <w:szCs w:val="24"/>
              </w:rPr>
              <w:t>3.2.</w:t>
            </w:r>
          </w:p>
        </w:tc>
        <w:tc>
          <w:tcPr>
            <w:tcW w:w="3375" w:type="dxa"/>
          </w:tcPr>
          <w:p w:rsidR="00BE7354" w:rsidRPr="00BA025F" w:rsidRDefault="00BE7354" w:rsidP="00372923">
            <w:pPr>
              <w:pStyle w:val="TableParagraph"/>
              <w:spacing w:before="1" w:line="259" w:lineRule="auto"/>
              <w:ind w:left="120"/>
              <w:rPr>
                <w:sz w:val="24"/>
                <w:szCs w:val="24"/>
              </w:rPr>
            </w:pPr>
            <w:r w:rsidRPr="00BA025F">
              <w:rPr>
                <w:sz w:val="24"/>
                <w:szCs w:val="24"/>
              </w:rPr>
              <w:t>Качество реализации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w:t>
            </w:r>
          </w:p>
          <w:p w:rsidR="00BE7354" w:rsidRPr="00BA025F" w:rsidRDefault="00BE7354" w:rsidP="00372923">
            <w:pPr>
              <w:pStyle w:val="TableParagraph"/>
              <w:spacing w:line="252" w:lineRule="exact"/>
              <w:ind w:left="120"/>
              <w:rPr>
                <w:sz w:val="24"/>
                <w:szCs w:val="24"/>
              </w:rPr>
            </w:pPr>
            <w:r w:rsidRPr="00BA025F">
              <w:rPr>
                <w:sz w:val="24"/>
                <w:szCs w:val="24"/>
              </w:rPr>
              <w:t>деятельности</w:t>
            </w:r>
          </w:p>
        </w:tc>
        <w:tc>
          <w:tcPr>
            <w:tcW w:w="2314" w:type="dxa"/>
          </w:tcPr>
          <w:p w:rsidR="00BE7354" w:rsidRPr="00BA025F" w:rsidRDefault="00BE7354" w:rsidP="00372923">
            <w:pPr>
              <w:pStyle w:val="TableParagraph"/>
              <w:spacing w:line="256" w:lineRule="auto"/>
              <w:ind w:left="115" w:right="-128"/>
              <w:rPr>
                <w:sz w:val="24"/>
                <w:szCs w:val="24"/>
              </w:rPr>
            </w:pPr>
            <w:r w:rsidRPr="00BA025F">
              <w:rPr>
                <w:sz w:val="24"/>
                <w:szCs w:val="24"/>
              </w:rPr>
              <w:t>Заместител директора по УВР</w:t>
            </w:r>
          </w:p>
        </w:tc>
        <w:tc>
          <w:tcPr>
            <w:tcW w:w="2396" w:type="dxa"/>
          </w:tcPr>
          <w:p w:rsidR="00BE7354" w:rsidRPr="00BA025F" w:rsidRDefault="00BE7354" w:rsidP="00372923">
            <w:pPr>
              <w:pStyle w:val="TableParagraph"/>
              <w:spacing w:before="1" w:line="273" w:lineRule="auto"/>
              <w:ind w:left="117"/>
              <w:rPr>
                <w:sz w:val="24"/>
                <w:szCs w:val="24"/>
              </w:rPr>
            </w:pPr>
            <w:r w:rsidRPr="00BA025F">
              <w:rPr>
                <w:sz w:val="24"/>
                <w:szCs w:val="24"/>
              </w:rPr>
              <w:t>Ежегодно (февраль - март)</w:t>
            </w:r>
          </w:p>
        </w:tc>
      </w:tr>
      <w:tr w:rsidR="00BE7354" w:rsidRPr="00BA025F" w:rsidTr="00372923">
        <w:trPr>
          <w:trHeight w:val="441"/>
        </w:trPr>
        <w:tc>
          <w:tcPr>
            <w:tcW w:w="9215" w:type="dxa"/>
            <w:gridSpan w:val="4"/>
          </w:tcPr>
          <w:p w:rsidR="00BE7354" w:rsidRPr="00BA025F" w:rsidRDefault="00BE7354" w:rsidP="00372923">
            <w:pPr>
              <w:pStyle w:val="TableParagraph"/>
              <w:spacing w:before="5"/>
              <w:ind w:left="1558" w:right="-141"/>
              <w:jc w:val="center"/>
              <w:rPr>
                <w:b/>
                <w:sz w:val="24"/>
                <w:szCs w:val="24"/>
              </w:rPr>
            </w:pPr>
            <w:r w:rsidRPr="00BA025F">
              <w:rPr>
                <w:b/>
                <w:sz w:val="24"/>
                <w:szCs w:val="24"/>
              </w:rPr>
              <w:t>4.Контроль финансовых условий реализации Стандарта</w:t>
            </w:r>
          </w:p>
        </w:tc>
      </w:tr>
      <w:tr w:rsidR="00BE7354" w:rsidRPr="00BA025F" w:rsidTr="00372923">
        <w:trPr>
          <w:trHeight w:val="1370"/>
        </w:trPr>
        <w:tc>
          <w:tcPr>
            <w:tcW w:w="1130" w:type="dxa"/>
          </w:tcPr>
          <w:p w:rsidR="00BE7354" w:rsidRPr="00BA025F" w:rsidRDefault="00BE7354" w:rsidP="00372923">
            <w:pPr>
              <w:pStyle w:val="TableParagraph"/>
              <w:spacing w:before="1"/>
              <w:ind w:left="119"/>
              <w:rPr>
                <w:sz w:val="24"/>
                <w:szCs w:val="24"/>
              </w:rPr>
            </w:pPr>
            <w:r w:rsidRPr="00BA025F">
              <w:rPr>
                <w:sz w:val="24"/>
                <w:szCs w:val="24"/>
              </w:rPr>
              <w:t>4.1.</w:t>
            </w:r>
          </w:p>
        </w:tc>
        <w:tc>
          <w:tcPr>
            <w:tcW w:w="3375" w:type="dxa"/>
          </w:tcPr>
          <w:p w:rsidR="00BE7354" w:rsidRPr="00BA025F" w:rsidRDefault="00BE7354" w:rsidP="00372923">
            <w:pPr>
              <w:pStyle w:val="TableParagraph"/>
              <w:spacing w:before="1" w:line="259" w:lineRule="auto"/>
              <w:ind w:left="120"/>
              <w:rPr>
                <w:sz w:val="24"/>
                <w:szCs w:val="24"/>
              </w:rPr>
            </w:pPr>
            <w:r w:rsidRPr="00BA025F">
              <w:rPr>
                <w:sz w:val="24"/>
                <w:szCs w:val="24"/>
              </w:rPr>
              <w:t>Выделение объема расходов, необходимых для реализации ООП ООО и достижения планируемых результатов</w:t>
            </w:r>
          </w:p>
        </w:tc>
        <w:tc>
          <w:tcPr>
            <w:tcW w:w="2314" w:type="dxa"/>
          </w:tcPr>
          <w:p w:rsidR="00BE7354" w:rsidRPr="00BA025F" w:rsidRDefault="00BE7354" w:rsidP="00372923">
            <w:pPr>
              <w:pStyle w:val="TableParagraph"/>
              <w:spacing w:before="1" w:line="259" w:lineRule="auto"/>
              <w:ind w:left="115"/>
              <w:rPr>
                <w:sz w:val="24"/>
                <w:szCs w:val="24"/>
              </w:rPr>
            </w:pPr>
            <w:r w:rsidRPr="00BA025F">
              <w:rPr>
                <w:sz w:val="24"/>
                <w:szCs w:val="24"/>
              </w:rPr>
              <w:t>Директор, главный бухгалтер, заместитель директора по УВР</w:t>
            </w:r>
          </w:p>
        </w:tc>
        <w:tc>
          <w:tcPr>
            <w:tcW w:w="2396" w:type="dxa"/>
          </w:tcPr>
          <w:p w:rsidR="00BE7354" w:rsidRPr="00BA025F" w:rsidRDefault="00BE7354" w:rsidP="00372923">
            <w:pPr>
              <w:pStyle w:val="TableParagraph"/>
              <w:spacing w:before="1" w:line="256" w:lineRule="auto"/>
              <w:ind w:left="117"/>
              <w:rPr>
                <w:sz w:val="24"/>
                <w:szCs w:val="24"/>
              </w:rPr>
            </w:pPr>
            <w:r w:rsidRPr="00BA025F">
              <w:rPr>
                <w:sz w:val="24"/>
                <w:szCs w:val="24"/>
              </w:rPr>
              <w:t>Ежегодно (сентябрь)</w:t>
            </w:r>
          </w:p>
        </w:tc>
      </w:tr>
      <w:tr w:rsidR="00BE7354" w:rsidRPr="00BA025F" w:rsidTr="00372923">
        <w:trPr>
          <w:trHeight w:val="1370"/>
        </w:trPr>
        <w:tc>
          <w:tcPr>
            <w:tcW w:w="1130" w:type="dxa"/>
            <w:vMerge w:val="restart"/>
          </w:tcPr>
          <w:p w:rsidR="00BE7354" w:rsidRPr="00BA025F" w:rsidRDefault="00BE7354" w:rsidP="00372923">
            <w:pPr>
              <w:pStyle w:val="TableParagraph"/>
              <w:spacing w:before="3"/>
              <w:ind w:left="119"/>
              <w:rPr>
                <w:sz w:val="24"/>
                <w:szCs w:val="24"/>
              </w:rPr>
            </w:pPr>
            <w:r w:rsidRPr="00BA025F">
              <w:rPr>
                <w:sz w:val="24"/>
                <w:szCs w:val="24"/>
              </w:rPr>
              <w:t>4.2.</w:t>
            </w:r>
          </w:p>
        </w:tc>
        <w:tc>
          <w:tcPr>
            <w:tcW w:w="3375" w:type="dxa"/>
            <w:vMerge w:val="restart"/>
          </w:tcPr>
          <w:p w:rsidR="00BE7354" w:rsidRPr="00BA025F" w:rsidRDefault="00BE7354" w:rsidP="00372923">
            <w:pPr>
              <w:pStyle w:val="TableParagraph"/>
              <w:spacing w:before="1" w:line="259" w:lineRule="auto"/>
              <w:ind w:left="120"/>
              <w:rPr>
                <w:sz w:val="24"/>
                <w:szCs w:val="24"/>
              </w:rPr>
            </w:pPr>
            <w:r w:rsidRPr="00BA025F">
              <w:rPr>
                <w:sz w:val="24"/>
                <w:szCs w:val="24"/>
              </w:rPr>
              <w:t>Наличие локальных актов регламентирующих установление заработной платы работников школы, в том числе стимулирующих надбавок и доплат, порядка и размера премирования</w:t>
            </w:r>
          </w:p>
        </w:tc>
        <w:tc>
          <w:tcPr>
            <w:tcW w:w="2314" w:type="dxa"/>
          </w:tcPr>
          <w:p w:rsidR="00BE7354" w:rsidRPr="00BA025F" w:rsidRDefault="00BE7354" w:rsidP="00372923">
            <w:pPr>
              <w:pStyle w:val="TableParagraph"/>
              <w:spacing w:before="3" w:line="261" w:lineRule="auto"/>
              <w:ind w:left="115"/>
              <w:rPr>
                <w:sz w:val="24"/>
                <w:szCs w:val="24"/>
              </w:rPr>
            </w:pPr>
            <w:r w:rsidRPr="00BA025F">
              <w:rPr>
                <w:sz w:val="24"/>
                <w:szCs w:val="24"/>
              </w:rPr>
              <w:t>Директор, заместитель директора по УВР</w:t>
            </w:r>
          </w:p>
        </w:tc>
        <w:tc>
          <w:tcPr>
            <w:tcW w:w="2396" w:type="dxa"/>
          </w:tcPr>
          <w:p w:rsidR="00BE7354" w:rsidRPr="00BA025F" w:rsidRDefault="00BE7354" w:rsidP="00372923">
            <w:pPr>
              <w:pStyle w:val="TableParagraph"/>
              <w:spacing w:before="3" w:line="256" w:lineRule="auto"/>
              <w:ind w:left="117"/>
              <w:rPr>
                <w:sz w:val="24"/>
                <w:szCs w:val="24"/>
              </w:rPr>
            </w:pPr>
            <w:r w:rsidRPr="00BA025F">
              <w:rPr>
                <w:sz w:val="24"/>
                <w:szCs w:val="24"/>
              </w:rPr>
              <w:t>Ежегодно (август)</w:t>
            </w:r>
          </w:p>
        </w:tc>
      </w:tr>
      <w:tr w:rsidR="00BE7354" w:rsidRPr="00BA025F" w:rsidTr="00372923">
        <w:trPr>
          <w:trHeight w:val="577"/>
        </w:trPr>
        <w:tc>
          <w:tcPr>
            <w:tcW w:w="1130" w:type="dxa"/>
            <w:vMerge/>
          </w:tcPr>
          <w:p w:rsidR="00BE7354" w:rsidRPr="00BA025F" w:rsidRDefault="00BE7354" w:rsidP="00372923">
            <w:pPr>
              <w:pStyle w:val="TableParagraph"/>
              <w:rPr>
                <w:sz w:val="24"/>
                <w:szCs w:val="24"/>
              </w:rPr>
            </w:pPr>
          </w:p>
        </w:tc>
        <w:tc>
          <w:tcPr>
            <w:tcW w:w="3375" w:type="dxa"/>
            <w:vMerge/>
          </w:tcPr>
          <w:p w:rsidR="00BE7354" w:rsidRPr="00BA025F" w:rsidRDefault="00BE7354" w:rsidP="00372923">
            <w:pPr>
              <w:pStyle w:val="TableParagraph"/>
              <w:spacing w:before="1" w:line="259" w:lineRule="auto"/>
              <w:ind w:left="120"/>
              <w:rPr>
                <w:sz w:val="24"/>
                <w:szCs w:val="24"/>
              </w:rPr>
            </w:pPr>
          </w:p>
        </w:tc>
        <w:tc>
          <w:tcPr>
            <w:tcW w:w="2314" w:type="dxa"/>
          </w:tcPr>
          <w:p w:rsidR="00BE7354" w:rsidRPr="00BA025F" w:rsidRDefault="00BE7354" w:rsidP="00372923">
            <w:pPr>
              <w:pStyle w:val="TableParagraph"/>
              <w:rPr>
                <w:sz w:val="24"/>
                <w:szCs w:val="24"/>
              </w:rPr>
            </w:pPr>
          </w:p>
        </w:tc>
        <w:tc>
          <w:tcPr>
            <w:tcW w:w="2396" w:type="dxa"/>
          </w:tcPr>
          <w:p w:rsidR="00BE7354" w:rsidRPr="00BA025F" w:rsidRDefault="00BE7354" w:rsidP="00372923">
            <w:pPr>
              <w:pStyle w:val="TableParagraph"/>
              <w:rPr>
                <w:sz w:val="24"/>
                <w:szCs w:val="24"/>
              </w:rPr>
            </w:pPr>
          </w:p>
        </w:tc>
      </w:tr>
      <w:tr w:rsidR="00BE7354" w:rsidRPr="00BA025F" w:rsidTr="00372923">
        <w:trPr>
          <w:trHeight w:val="439"/>
        </w:trPr>
        <w:tc>
          <w:tcPr>
            <w:tcW w:w="9215" w:type="dxa"/>
            <w:gridSpan w:val="4"/>
          </w:tcPr>
          <w:p w:rsidR="00BE7354" w:rsidRPr="00BA025F" w:rsidRDefault="00BE7354" w:rsidP="00372923">
            <w:pPr>
              <w:pStyle w:val="TableParagraph"/>
              <w:spacing w:before="5"/>
              <w:ind w:left="556"/>
              <w:rPr>
                <w:b/>
                <w:sz w:val="24"/>
                <w:szCs w:val="24"/>
              </w:rPr>
            </w:pPr>
            <w:r w:rsidRPr="00BA025F">
              <w:rPr>
                <w:b/>
                <w:sz w:val="24"/>
                <w:szCs w:val="24"/>
              </w:rPr>
              <w:t>5.Контроль информационно- методических условий реализации Стандарта</w:t>
            </w:r>
          </w:p>
        </w:tc>
      </w:tr>
      <w:tr w:rsidR="00BE7354" w:rsidRPr="00BA025F" w:rsidTr="00372923">
        <w:trPr>
          <w:trHeight w:val="1098"/>
        </w:trPr>
        <w:tc>
          <w:tcPr>
            <w:tcW w:w="1130" w:type="dxa"/>
          </w:tcPr>
          <w:p w:rsidR="00BE7354" w:rsidRPr="00BA025F" w:rsidRDefault="00BE7354" w:rsidP="00372923">
            <w:pPr>
              <w:pStyle w:val="TableParagraph"/>
              <w:spacing w:before="1"/>
              <w:ind w:left="119"/>
              <w:rPr>
                <w:sz w:val="24"/>
                <w:szCs w:val="24"/>
              </w:rPr>
            </w:pPr>
            <w:r w:rsidRPr="00BA025F">
              <w:rPr>
                <w:sz w:val="24"/>
                <w:szCs w:val="24"/>
              </w:rPr>
              <w:t>5.1.</w:t>
            </w:r>
          </w:p>
        </w:tc>
        <w:tc>
          <w:tcPr>
            <w:tcW w:w="3375" w:type="dxa"/>
          </w:tcPr>
          <w:p w:rsidR="00BE7354" w:rsidRPr="00BA025F" w:rsidRDefault="00BE7354" w:rsidP="00372923">
            <w:pPr>
              <w:pStyle w:val="TableParagraph"/>
              <w:spacing w:before="1" w:line="259" w:lineRule="auto"/>
              <w:ind w:left="120" w:right="110"/>
              <w:rPr>
                <w:sz w:val="24"/>
                <w:szCs w:val="24"/>
              </w:rPr>
            </w:pPr>
            <w:r w:rsidRPr="00BA025F">
              <w:rPr>
                <w:sz w:val="24"/>
                <w:szCs w:val="24"/>
              </w:rPr>
              <w:t>Качество информационных материалов и образовательных ресурсов обеспечивающих</w:t>
            </w:r>
          </w:p>
          <w:p w:rsidR="00BE7354" w:rsidRPr="00BA025F" w:rsidRDefault="00BE7354" w:rsidP="00372923">
            <w:pPr>
              <w:pStyle w:val="TableParagraph"/>
              <w:spacing w:line="252" w:lineRule="exact"/>
              <w:ind w:left="120" w:right="110"/>
              <w:rPr>
                <w:sz w:val="24"/>
                <w:szCs w:val="24"/>
              </w:rPr>
            </w:pPr>
            <w:r w:rsidRPr="00BA025F">
              <w:rPr>
                <w:sz w:val="24"/>
                <w:szCs w:val="24"/>
              </w:rPr>
              <w:t>реализацию ФГОС ООО</w:t>
            </w:r>
          </w:p>
        </w:tc>
        <w:tc>
          <w:tcPr>
            <w:tcW w:w="2314" w:type="dxa"/>
          </w:tcPr>
          <w:p w:rsidR="00BE7354" w:rsidRPr="00BA025F" w:rsidRDefault="00BE7354" w:rsidP="00372923">
            <w:pPr>
              <w:pStyle w:val="TableParagraph"/>
              <w:spacing w:before="1" w:line="259" w:lineRule="auto"/>
              <w:ind w:left="115" w:right="-128"/>
              <w:rPr>
                <w:sz w:val="24"/>
                <w:szCs w:val="24"/>
              </w:rPr>
            </w:pPr>
            <w:r w:rsidRPr="00BA025F">
              <w:rPr>
                <w:sz w:val="24"/>
                <w:szCs w:val="24"/>
              </w:rPr>
              <w:t>Директор, заместитель директора по УВР</w:t>
            </w:r>
          </w:p>
        </w:tc>
        <w:tc>
          <w:tcPr>
            <w:tcW w:w="2396" w:type="dxa"/>
          </w:tcPr>
          <w:p w:rsidR="00BE7354" w:rsidRPr="00BA025F" w:rsidRDefault="00BE7354" w:rsidP="00372923">
            <w:pPr>
              <w:pStyle w:val="TableParagraph"/>
              <w:spacing w:before="1" w:line="259" w:lineRule="auto"/>
              <w:ind w:left="117"/>
              <w:rPr>
                <w:sz w:val="24"/>
                <w:szCs w:val="24"/>
              </w:rPr>
            </w:pPr>
            <w:r w:rsidRPr="00BA025F">
              <w:rPr>
                <w:sz w:val="24"/>
                <w:szCs w:val="24"/>
              </w:rPr>
              <w:t>Ежегодно (апрель)</w:t>
            </w:r>
          </w:p>
        </w:tc>
      </w:tr>
      <w:tr w:rsidR="00BE7354" w:rsidRPr="00BA025F" w:rsidTr="00372923">
        <w:trPr>
          <w:trHeight w:val="1098"/>
        </w:trPr>
        <w:tc>
          <w:tcPr>
            <w:tcW w:w="1130" w:type="dxa"/>
          </w:tcPr>
          <w:p w:rsidR="00BE7354" w:rsidRPr="00BA025F" w:rsidRDefault="00BE7354" w:rsidP="00372923">
            <w:pPr>
              <w:pStyle w:val="TableParagraph"/>
              <w:spacing w:before="1"/>
              <w:ind w:left="119"/>
              <w:rPr>
                <w:sz w:val="24"/>
                <w:szCs w:val="24"/>
              </w:rPr>
            </w:pPr>
            <w:r w:rsidRPr="00BA025F">
              <w:rPr>
                <w:sz w:val="24"/>
                <w:szCs w:val="24"/>
              </w:rPr>
              <w:t>5.2</w:t>
            </w:r>
          </w:p>
        </w:tc>
        <w:tc>
          <w:tcPr>
            <w:tcW w:w="3375" w:type="dxa"/>
          </w:tcPr>
          <w:p w:rsidR="00BE7354" w:rsidRPr="00BA025F" w:rsidRDefault="00BE7354" w:rsidP="00372923">
            <w:pPr>
              <w:pStyle w:val="TableParagraph"/>
              <w:spacing w:before="1" w:line="259" w:lineRule="auto"/>
              <w:ind w:left="120" w:right="110"/>
              <w:rPr>
                <w:sz w:val="24"/>
                <w:szCs w:val="24"/>
              </w:rPr>
            </w:pPr>
            <w:r w:rsidRPr="00BA025F">
              <w:rPr>
                <w:sz w:val="24"/>
                <w:szCs w:val="24"/>
              </w:rPr>
              <w:t>Соответствие УМК по всем предметам учебного плана Федеральному перечню</w:t>
            </w:r>
          </w:p>
          <w:p w:rsidR="00BE7354" w:rsidRPr="00BA025F" w:rsidRDefault="00BE7354" w:rsidP="00372923">
            <w:pPr>
              <w:pStyle w:val="TableParagraph"/>
              <w:spacing w:before="1"/>
              <w:ind w:left="120" w:right="110"/>
              <w:rPr>
                <w:sz w:val="24"/>
                <w:szCs w:val="24"/>
              </w:rPr>
            </w:pPr>
            <w:r w:rsidRPr="00BA025F">
              <w:rPr>
                <w:sz w:val="24"/>
                <w:szCs w:val="24"/>
              </w:rPr>
              <w:t>учебников</w:t>
            </w:r>
          </w:p>
        </w:tc>
        <w:tc>
          <w:tcPr>
            <w:tcW w:w="2314" w:type="dxa"/>
          </w:tcPr>
          <w:p w:rsidR="00BE7354" w:rsidRPr="00BA025F" w:rsidRDefault="00BE7354" w:rsidP="00372923">
            <w:pPr>
              <w:pStyle w:val="TableParagraph"/>
              <w:spacing w:before="1" w:line="259" w:lineRule="auto"/>
              <w:ind w:left="115" w:right="-128"/>
              <w:rPr>
                <w:sz w:val="24"/>
                <w:szCs w:val="24"/>
              </w:rPr>
            </w:pPr>
            <w:r w:rsidRPr="00BA025F">
              <w:rPr>
                <w:sz w:val="24"/>
                <w:szCs w:val="24"/>
              </w:rPr>
              <w:t>заместитель директора по УВР</w:t>
            </w:r>
          </w:p>
        </w:tc>
        <w:tc>
          <w:tcPr>
            <w:tcW w:w="2396" w:type="dxa"/>
          </w:tcPr>
          <w:p w:rsidR="00BE7354" w:rsidRPr="00BA025F" w:rsidRDefault="00BE7354" w:rsidP="00372923">
            <w:pPr>
              <w:pStyle w:val="TableParagraph"/>
              <w:spacing w:before="1" w:line="259" w:lineRule="auto"/>
              <w:ind w:left="117"/>
              <w:rPr>
                <w:sz w:val="24"/>
                <w:szCs w:val="24"/>
              </w:rPr>
            </w:pPr>
            <w:r w:rsidRPr="00BA025F">
              <w:rPr>
                <w:sz w:val="24"/>
                <w:szCs w:val="24"/>
              </w:rPr>
              <w:t>Ежегодно (февраль)</w:t>
            </w:r>
          </w:p>
        </w:tc>
      </w:tr>
      <w:tr w:rsidR="00BE7354" w:rsidRPr="00BA025F" w:rsidTr="00372923">
        <w:trPr>
          <w:trHeight w:val="441"/>
        </w:trPr>
        <w:tc>
          <w:tcPr>
            <w:tcW w:w="9215" w:type="dxa"/>
            <w:gridSpan w:val="4"/>
          </w:tcPr>
          <w:p w:rsidR="00BE7354" w:rsidRPr="00BA025F" w:rsidRDefault="00BE7354" w:rsidP="00372923">
            <w:pPr>
              <w:pStyle w:val="TableParagraph"/>
              <w:spacing w:before="5"/>
              <w:ind w:left="957"/>
              <w:rPr>
                <w:b/>
                <w:sz w:val="24"/>
                <w:szCs w:val="24"/>
              </w:rPr>
            </w:pPr>
            <w:r w:rsidRPr="00BA025F">
              <w:rPr>
                <w:b/>
                <w:sz w:val="24"/>
                <w:szCs w:val="24"/>
              </w:rPr>
              <w:t>6.Контроль материально-технических условий реализации Стандарта</w:t>
            </w:r>
          </w:p>
        </w:tc>
      </w:tr>
      <w:tr w:rsidR="00BE7354" w:rsidRPr="00BA025F" w:rsidTr="00372923">
        <w:trPr>
          <w:trHeight w:val="1579"/>
        </w:trPr>
        <w:tc>
          <w:tcPr>
            <w:tcW w:w="1130" w:type="dxa"/>
          </w:tcPr>
          <w:p w:rsidR="00BE7354" w:rsidRPr="00BA025F" w:rsidRDefault="00BE7354" w:rsidP="00372923">
            <w:pPr>
              <w:pStyle w:val="TableParagraph"/>
              <w:spacing w:before="1"/>
              <w:ind w:left="119"/>
              <w:rPr>
                <w:sz w:val="24"/>
                <w:szCs w:val="24"/>
              </w:rPr>
            </w:pPr>
            <w:r w:rsidRPr="00BA025F">
              <w:rPr>
                <w:sz w:val="24"/>
                <w:szCs w:val="24"/>
              </w:rPr>
              <w:t>6.1</w:t>
            </w:r>
          </w:p>
        </w:tc>
        <w:tc>
          <w:tcPr>
            <w:tcW w:w="3375" w:type="dxa"/>
          </w:tcPr>
          <w:p w:rsidR="00BE7354" w:rsidRPr="00BA025F" w:rsidRDefault="00BE7354" w:rsidP="00372923">
            <w:pPr>
              <w:pStyle w:val="TableParagraph"/>
              <w:spacing w:before="1" w:line="276" w:lineRule="auto"/>
              <w:ind w:left="120"/>
              <w:rPr>
                <w:sz w:val="24"/>
                <w:szCs w:val="24"/>
              </w:rPr>
            </w:pPr>
            <w:r w:rsidRPr="00BA025F">
              <w:rPr>
                <w:sz w:val="24"/>
                <w:szCs w:val="24"/>
              </w:rPr>
              <w:t>Наличие необходимого материально – технического оснащения для реализации ФГОС ООО</w:t>
            </w:r>
          </w:p>
        </w:tc>
        <w:tc>
          <w:tcPr>
            <w:tcW w:w="2314" w:type="dxa"/>
          </w:tcPr>
          <w:p w:rsidR="00BE7354" w:rsidRPr="00BA025F" w:rsidRDefault="00BE7354" w:rsidP="00372923">
            <w:pPr>
              <w:pStyle w:val="TableParagraph"/>
              <w:spacing w:line="244" w:lineRule="auto"/>
              <w:ind w:left="115" w:right="14"/>
              <w:rPr>
                <w:sz w:val="24"/>
                <w:szCs w:val="24"/>
              </w:rPr>
            </w:pPr>
            <w:r w:rsidRPr="00BA025F">
              <w:rPr>
                <w:sz w:val="24"/>
                <w:szCs w:val="24"/>
              </w:rPr>
              <w:t>Директор, Заместитель директора по УВР, библиотекарь, заведующий</w:t>
            </w:r>
          </w:p>
          <w:p w:rsidR="00BE7354" w:rsidRPr="00BA025F" w:rsidRDefault="00BE7354" w:rsidP="00372923">
            <w:pPr>
              <w:pStyle w:val="TableParagraph"/>
              <w:spacing w:before="9"/>
              <w:ind w:left="115" w:right="14"/>
              <w:rPr>
                <w:sz w:val="24"/>
                <w:szCs w:val="24"/>
              </w:rPr>
            </w:pPr>
            <w:r w:rsidRPr="00BA025F">
              <w:rPr>
                <w:sz w:val="24"/>
                <w:szCs w:val="24"/>
              </w:rPr>
              <w:t>хозяйством</w:t>
            </w:r>
          </w:p>
        </w:tc>
        <w:tc>
          <w:tcPr>
            <w:tcW w:w="2396" w:type="dxa"/>
          </w:tcPr>
          <w:p w:rsidR="00BE7354" w:rsidRPr="00BA025F" w:rsidRDefault="00BE7354" w:rsidP="00372923">
            <w:pPr>
              <w:pStyle w:val="TableParagraph"/>
              <w:spacing w:before="1" w:line="273" w:lineRule="auto"/>
              <w:ind w:left="117"/>
              <w:rPr>
                <w:sz w:val="24"/>
                <w:szCs w:val="24"/>
              </w:rPr>
            </w:pPr>
            <w:r w:rsidRPr="00BA025F">
              <w:rPr>
                <w:sz w:val="24"/>
                <w:szCs w:val="24"/>
              </w:rPr>
              <w:t>1 раз в год (август)</w:t>
            </w:r>
          </w:p>
        </w:tc>
      </w:tr>
    </w:tbl>
    <w:p w:rsidR="00BE7354" w:rsidRPr="00BA025F" w:rsidRDefault="00BE7354" w:rsidP="00BE7354">
      <w:pPr>
        <w:pStyle w:val="a3"/>
        <w:ind w:left="0" w:firstLine="0"/>
        <w:jc w:val="left"/>
        <w:rPr>
          <w:b/>
        </w:rPr>
      </w:pPr>
    </w:p>
    <w:p w:rsidR="00BE7354" w:rsidRPr="00BA025F" w:rsidRDefault="00BE7354" w:rsidP="00BE7354">
      <w:pPr>
        <w:pStyle w:val="a3"/>
        <w:spacing w:before="3"/>
        <w:ind w:left="0" w:firstLine="0"/>
        <w:jc w:val="left"/>
        <w:rPr>
          <w:b/>
        </w:rPr>
      </w:pPr>
    </w:p>
    <w:p w:rsidR="00BE7354" w:rsidRPr="00BA025F" w:rsidRDefault="00BE7354" w:rsidP="00BE7354">
      <w:pPr>
        <w:spacing w:before="92" w:after="22"/>
        <w:ind w:left="764" w:right="435"/>
        <w:jc w:val="center"/>
        <w:rPr>
          <w:b/>
          <w:sz w:val="24"/>
          <w:szCs w:val="24"/>
        </w:rPr>
      </w:pPr>
      <w:r w:rsidRPr="00BA025F">
        <w:rPr>
          <w:b/>
          <w:sz w:val="24"/>
          <w:szCs w:val="24"/>
        </w:rPr>
        <w:t>Направления и периодичность контроля системы условий</w:t>
      </w:r>
    </w:p>
    <w:tbl>
      <w:tblPr>
        <w:tblW w:w="0" w:type="auto"/>
        <w:tblInd w:w="8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70"/>
        <w:gridCol w:w="3934"/>
        <w:gridCol w:w="2513"/>
      </w:tblGrid>
      <w:tr w:rsidR="00BE7354" w:rsidRPr="00BA025F" w:rsidTr="00372923">
        <w:trPr>
          <w:trHeight w:val="568"/>
        </w:trPr>
        <w:tc>
          <w:tcPr>
            <w:tcW w:w="3270" w:type="dxa"/>
          </w:tcPr>
          <w:p w:rsidR="00BE7354" w:rsidRPr="00BA025F" w:rsidRDefault="00BE7354" w:rsidP="00372923">
            <w:pPr>
              <w:pStyle w:val="TableParagraph"/>
              <w:spacing w:before="39"/>
              <w:ind w:left="1020"/>
              <w:rPr>
                <w:sz w:val="24"/>
                <w:szCs w:val="24"/>
              </w:rPr>
            </w:pPr>
            <w:r w:rsidRPr="00BA025F">
              <w:rPr>
                <w:sz w:val="24"/>
                <w:szCs w:val="24"/>
              </w:rPr>
              <w:t>Направление</w:t>
            </w:r>
          </w:p>
        </w:tc>
        <w:tc>
          <w:tcPr>
            <w:tcW w:w="3934" w:type="dxa"/>
            <w:tcBorders>
              <w:right w:val="single" w:sz="4" w:space="0" w:color="000000"/>
            </w:tcBorders>
          </w:tcPr>
          <w:p w:rsidR="00BE7354" w:rsidRPr="00BA025F" w:rsidRDefault="00BE7354" w:rsidP="00372923">
            <w:pPr>
              <w:pStyle w:val="TableParagraph"/>
              <w:spacing w:before="39"/>
              <w:ind w:left="4"/>
              <w:rPr>
                <w:sz w:val="24"/>
                <w:szCs w:val="24"/>
              </w:rPr>
            </w:pPr>
            <w:r w:rsidRPr="00BA025F">
              <w:rPr>
                <w:sz w:val="24"/>
                <w:szCs w:val="24"/>
              </w:rPr>
              <w:t>Ответственный по должности</w:t>
            </w:r>
          </w:p>
        </w:tc>
        <w:tc>
          <w:tcPr>
            <w:tcW w:w="2513" w:type="dxa"/>
            <w:tcBorders>
              <w:left w:val="single" w:sz="4" w:space="0" w:color="000000"/>
            </w:tcBorders>
          </w:tcPr>
          <w:p w:rsidR="00BE7354" w:rsidRPr="00BA025F" w:rsidRDefault="00BE7354" w:rsidP="00372923">
            <w:pPr>
              <w:pStyle w:val="TableParagraph"/>
              <w:spacing w:before="39"/>
              <w:ind w:left="504" w:right="504"/>
              <w:jc w:val="center"/>
              <w:rPr>
                <w:sz w:val="24"/>
                <w:szCs w:val="24"/>
              </w:rPr>
            </w:pPr>
            <w:r w:rsidRPr="00BA025F">
              <w:rPr>
                <w:sz w:val="24"/>
                <w:szCs w:val="24"/>
              </w:rPr>
              <w:t>Периодичность</w:t>
            </w:r>
          </w:p>
        </w:tc>
      </w:tr>
      <w:tr w:rsidR="00BE7354" w:rsidRPr="00BA025F" w:rsidTr="00372923">
        <w:trPr>
          <w:trHeight w:val="551"/>
        </w:trPr>
        <w:tc>
          <w:tcPr>
            <w:tcW w:w="3270" w:type="dxa"/>
          </w:tcPr>
          <w:p w:rsidR="00BE7354" w:rsidRPr="00BA025F" w:rsidRDefault="00BE7354" w:rsidP="00372923">
            <w:pPr>
              <w:pStyle w:val="TableParagraph"/>
              <w:spacing w:before="43" w:line="252" w:lineRule="exact"/>
              <w:ind w:left="50"/>
              <w:rPr>
                <w:sz w:val="24"/>
                <w:szCs w:val="24"/>
              </w:rPr>
            </w:pPr>
            <w:r w:rsidRPr="00BA025F">
              <w:rPr>
                <w:sz w:val="24"/>
                <w:szCs w:val="24"/>
              </w:rPr>
              <w:t>Нормативное обеспечение введения Стандарта</w:t>
            </w:r>
          </w:p>
        </w:tc>
        <w:tc>
          <w:tcPr>
            <w:tcW w:w="3934" w:type="dxa"/>
            <w:tcBorders>
              <w:right w:val="single" w:sz="4" w:space="0" w:color="000000"/>
            </w:tcBorders>
          </w:tcPr>
          <w:p w:rsidR="00BE7354" w:rsidRPr="00BA025F" w:rsidRDefault="00BE7354" w:rsidP="00372923">
            <w:pPr>
              <w:pStyle w:val="TableParagraph"/>
              <w:spacing w:before="43" w:line="252" w:lineRule="exact"/>
              <w:ind w:left="40" w:right="19"/>
              <w:jc w:val="both"/>
              <w:rPr>
                <w:sz w:val="24"/>
                <w:szCs w:val="24"/>
              </w:rPr>
            </w:pPr>
            <w:r w:rsidRPr="00BA025F">
              <w:rPr>
                <w:sz w:val="24"/>
                <w:szCs w:val="24"/>
              </w:rPr>
              <w:t>Директор, заместитель директора по УВР</w:t>
            </w:r>
          </w:p>
        </w:tc>
        <w:tc>
          <w:tcPr>
            <w:tcW w:w="2513" w:type="dxa"/>
            <w:tcBorders>
              <w:left w:val="single" w:sz="4" w:space="0" w:color="000000"/>
            </w:tcBorders>
          </w:tcPr>
          <w:p w:rsidR="00BE7354" w:rsidRPr="00BA025F" w:rsidRDefault="00BE7354" w:rsidP="00372923">
            <w:pPr>
              <w:pStyle w:val="TableParagraph"/>
              <w:spacing w:before="39"/>
              <w:ind w:left="503" w:right="504"/>
              <w:jc w:val="center"/>
              <w:rPr>
                <w:sz w:val="24"/>
                <w:szCs w:val="24"/>
              </w:rPr>
            </w:pPr>
            <w:r w:rsidRPr="00BA025F">
              <w:rPr>
                <w:sz w:val="24"/>
                <w:szCs w:val="24"/>
              </w:rPr>
              <w:t>1 раз в год</w:t>
            </w:r>
          </w:p>
        </w:tc>
      </w:tr>
      <w:tr w:rsidR="00BE7354" w:rsidRPr="00BA025F" w:rsidTr="00372923">
        <w:trPr>
          <w:trHeight w:val="549"/>
        </w:trPr>
        <w:tc>
          <w:tcPr>
            <w:tcW w:w="3270" w:type="dxa"/>
          </w:tcPr>
          <w:p w:rsidR="00BE7354" w:rsidRPr="00BA025F" w:rsidRDefault="00BE7354" w:rsidP="00372923">
            <w:pPr>
              <w:pStyle w:val="TableParagraph"/>
              <w:spacing w:before="37" w:line="250" w:lineRule="atLeast"/>
              <w:ind w:left="50"/>
              <w:rPr>
                <w:sz w:val="24"/>
                <w:szCs w:val="24"/>
              </w:rPr>
            </w:pPr>
            <w:r w:rsidRPr="00BA025F">
              <w:rPr>
                <w:sz w:val="24"/>
                <w:szCs w:val="24"/>
              </w:rPr>
              <w:t>Финансовое обеспечение введения Стандарта</w:t>
            </w:r>
          </w:p>
        </w:tc>
        <w:tc>
          <w:tcPr>
            <w:tcW w:w="3934" w:type="dxa"/>
            <w:tcBorders>
              <w:right w:val="single" w:sz="4" w:space="0" w:color="000000"/>
            </w:tcBorders>
          </w:tcPr>
          <w:p w:rsidR="00BE7354" w:rsidRPr="00BA025F" w:rsidRDefault="00BE7354" w:rsidP="00372923">
            <w:pPr>
              <w:pStyle w:val="TableParagraph"/>
              <w:spacing w:before="37"/>
              <w:ind w:left="40" w:right="1493"/>
              <w:jc w:val="both"/>
              <w:rPr>
                <w:sz w:val="24"/>
                <w:szCs w:val="24"/>
              </w:rPr>
            </w:pPr>
            <w:r w:rsidRPr="00BA025F">
              <w:rPr>
                <w:sz w:val="24"/>
                <w:szCs w:val="24"/>
              </w:rPr>
              <w:t>Директор</w:t>
            </w:r>
          </w:p>
        </w:tc>
        <w:tc>
          <w:tcPr>
            <w:tcW w:w="2513" w:type="dxa"/>
            <w:tcBorders>
              <w:left w:val="single" w:sz="4" w:space="0" w:color="000000"/>
            </w:tcBorders>
          </w:tcPr>
          <w:p w:rsidR="00BE7354" w:rsidRPr="00BA025F" w:rsidRDefault="00BE7354" w:rsidP="00372923">
            <w:pPr>
              <w:pStyle w:val="TableParagraph"/>
              <w:spacing w:before="37"/>
              <w:ind w:left="503" w:right="504"/>
              <w:jc w:val="center"/>
              <w:rPr>
                <w:sz w:val="24"/>
                <w:szCs w:val="24"/>
              </w:rPr>
            </w:pPr>
            <w:r w:rsidRPr="00BA025F">
              <w:rPr>
                <w:sz w:val="24"/>
                <w:szCs w:val="24"/>
              </w:rPr>
              <w:t>1 раз в год</w:t>
            </w:r>
          </w:p>
        </w:tc>
      </w:tr>
      <w:tr w:rsidR="00BE7354" w:rsidRPr="00BA025F" w:rsidTr="00372923">
        <w:trPr>
          <w:trHeight w:val="592"/>
        </w:trPr>
        <w:tc>
          <w:tcPr>
            <w:tcW w:w="3270" w:type="dxa"/>
          </w:tcPr>
          <w:p w:rsidR="00BE7354" w:rsidRPr="00BA025F" w:rsidRDefault="00BE7354" w:rsidP="00372923">
            <w:pPr>
              <w:pStyle w:val="TableParagraph"/>
              <w:spacing w:before="39"/>
              <w:ind w:left="50"/>
              <w:rPr>
                <w:sz w:val="24"/>
                <w:szCs w:val="24"/>
              </w:rPr>
            </w:pPr>
            <w:r w:rsidRPr="00BA025F">
              <w:rPr>
                <w:sz w:val="24"/>
                <w:szCs w:val="24"/>
              </w:rPr>
              <w:t>Организационное обеспечение введения Стандарта</w:t>
            </w:r>
          </w:p>
        </w:tc>
        <w:tc>
          <w:tcPr>
            <w:tcW w:w="3934" w:type="dxa"/>
            <w:tcBorders>
              <w:right w:val="single" w:sz="4" w:space="0" w:color="000000"/>
            </w:tcBorders>
          </w:tcPr>
          <w:p w:rsidR="00BE7354" w:rsidRPr="00BA025F" w:rsidRDefault="00BE7354" w:rsidP="00372923">
            <w:pPr>
              <w:pStyle w:val="TableParagraph"/>
              <w:spacing w:before="39"/>
              <w:ind w:left="40"/>
              <w:jc w:val="both"/>
              <w:rPr>
                <w:sz w:val="24"/>
                <w:szCs w:val="24"/>
              </w:rPr>
            </w:pPr>
            <w:r w:rsidRPr="00BA025F">
              <w:rPr>
                <w:sz w:val="24"/>
                <w:szCs w:val="24"/>
              </w:rPr>
              <w:t>заместитель директора по УВР</w:t>
            </w:r>
          </w:p>
        </w:tc>
        <w:tc>
          <w:tcPr>
            <w:tcW w:w="2513" w:type="dxa"/>
            <w:tcBorders>
              <w:left w:val="single" w:sz="4" w:space="0" w:color="000000"/>
            </w:tcBorders>
          </w:tcPr>
          <w:p w:rsidR="00BE7354" w:rsidRPr="00BA025F" w:rsidRDefault="00BE7354" w:rsidP="00372923">
            <w:pPr>
              <w:pStyle w:val="TableParagraph"/>
              <w:spacing w:before="39"/>
              <w:ind w:left="503" w:right="504"/>
              <w:jc w:val="center"/>
              <w:rPr>
                <w:sz w:val="24"/>
                <w:szCs w:val="24"/>
              </w:rPr>
            </w:pPr>
            <w:r w:rsidRPr="00BA025F">
              <w:rPr>
                <w:sz w:val="24"/>
                <w:szCs w:val="24"/>
              </w:rPr>
              <w:t>1 раз в год</w:t>
            </w:r>
          </w:p>
        </w:tc>
      </w:tr>
      <w:tr w:rsidR="00BE7354" w:rsidRPr="00BA025F" w:rsidTr="00372923">
        <w:trPr>
          <w:trHeight w:val="561"/>
        </w:trPr>
        <w:tc>
          <w:tcPr>
            <w:tcW w:w="3270" w:type="dxa"/>
          </w:tcPr>
          <w:p w:rsidR="00BE7354" w:rsidRPr="00BA025F" w:rsidRDefault="00BE7354" w:rsidP="00372923">
            <w:pPr>
              <w:pStyle w:val="TableParagraph"/>
              <w:spacing w:before="43" w:line="252" w:lineRule="exact"/>
              <w:ind w:left="50"/>
              <w:rPr>
                <w:sz w:val="24"/>
                <w:szCs w:val="24"/>
              </w:rPr>
            </w:pPr>
            <w:r w:rsidRPr="00BA025F">
              <w:rPr>
                <w:sz w:val="24"/>
                <w:szCs w:val="24"/>
              </w:rPr>
              <w:t>Кадровое обеспечение введения Стандарта</w:t>
            </w:r>
          </w:p>
        </w:tc>
        <w:tc>
          <w:tcPr>
            <w:tcW w:w="3934" w:type="dxa"/>
            <w:tcBorders>
              <w:right w:val="single" w:sz="4" w:space="0" w:color="000000"/>
            </w:tcBorders>
          </w:tcPr>
          <w:p w:rsidR="00BE7354" w:rsidRPr="00BA025F" w:rsidRDefault="00BE7354" w:rsidP="00372923">
            <w:pPr>
              <w:pStyle w:val="TableParagraph"/>
              <w:spacing w:before="39"/>
              <w:ind w:left="40"/>
              <w:jc w:val="both"/>
              <w:rPr>
                <w:sz w:val="24"/>
                <w:szCs w:val="24"/>
              </w:rPr>
            </w:pPr>
            <w:r w:rsidRPr="00BA025F">
              <w:rPr>
                <w:sz w:val="24"/>
                <w:szCs w:val="24"/>
              </w:rPr>
              <w:t>Директор, зам. директора по УВР</w:t>
            </w:r>
          </w:p>
        </w:tc>
        <w:tc>
          <w:tcPr>
            <w:tcW w:w="2513" w:type="dxa"/>
            <w:tcBorders>
              <w:left w:val="single" w:sz="4" w:space="0" w:color="000000"/>
            </w:tcBorders>
          </w:tcPr>
          <w:p w:rsidR="00BE7354" w:rsidRPr="00BA025F" w:rsidRDefault="00BE7354" w:rsidP="00372923">
            <w:pPr>
              <w:pStyle w:val="TableParagraph"/>
              <w:spacing w:before="39"/>
              <w:ind w:left="503" w:right="504"/>
              <w:jc w:val="center"/>
              <w:rPr>
                <w:sz w:val="24"/>
                <w:szCs w:val="24"/>
              </w:rPr>
            </w:pPr>
            <w:r w:rsidRPr="00BA025F">
              <w:rPr>
                <w:sz w:val="24"/>
                <w:szCs w:val="24"/>
              </w:rPr>
              <w:t>1 раз в год</w:t>
            </w:r>
          </w:p>
        </w:tc>
      </w:tr>
      <w:tr w:rsidR="00BE7354" w:rsidRPr="00BA025F" w:rsidTr="00372923">
        <w:trPr>
          <w:trHeight w:val="890"/>
        </w:trPr>
        <w:tc>
          <w:tcPr>
            <w:tcW w:w="3270" w:type="dxa"/>
          </w:tcPr>
          <w:p w:rsidR="00BE7354" w:rsidRPr="00BA025F" w:rsidRDefault="00BE7354" w:rsidP="00372923">
            <w:pPr>
              <w:pStyle w:val="TableParagraph"/>
              <w:spacing w:before="39"/>
              <w:ind w:left="50"/>
              <w:rPr>
                <w:sz w:val="24"/>
                <w:szCs w:val="24"/>
              </w:rPr>
            </w:pPr>
            <w:r w:rsidRPr="00BA025F">
              <w:rPr>
                <w:sz w:val="24"/>
                <w:szCs w:val="24"/>
              </w:rPr>
              <w:t>Информационное обеспечение введения Стандарта</w:t>
            </w:r>
          </w:p>
        </w:tc>
        <w:tc>
          <w:tcPr>
            <w:tcW w:w="3934" w:type="dxa"/>
            <w:tcBorders>
              <w:right w:val="single" w:sz="4" w:space="0" w:color="000000"/>
            </w:tcBorders>
          </w:tcPr>
          <w:p w:rsidR="00BE7354" w:rsidRPr="00BA025F" w:rsidRDefault="00BE7354" w:rsidP="00372923">
            <w:pPr>
              <w:pStyle w:val="TableParagraph"/>
              <w:spacing w:before="39"/>
              <w:ind w:left="40" w:right="19"/>
              <w:jc w:val="both"/>
              <w:rPr>
                <w:sz w:val="24"/>
                <w:szCs w:val="24"/>
              </w:rPr>
            </w:pPr>
            <w:r w:rsidRPr="00BA025F">
              <w:rPr>
                <w:sz w:val="24"/>
                <w:szCs w:val="24"/>
              </w:rPr>
              <w:t>Директор, заместитель директора по УВР</w:t>
            </w:r>
          </w:p>
        </w:tc>
        <w:tc>
          <w:tcPr>
            <w:tcW w:w="2513" w:type="dxa"/>
            <w:tcBorders>
              <w:left w:val="single" w:sz="4" w:space="0" w:color="000000"/>
            </w:tcBorders>
          </w:tcPr>
          <w:p w:rsidR="00BE7354" w:rsidRPr="00BA025F" w:rsidRDefault="00BE7354" w:rsidP="00372923">
            <w:pPr>
              <w:pStyle w:val="TableParagraph"/>
              <w:spacing w:before="39"/>
              <w:ind w:left="503" w:right="504"/>
              <w:jc w:val="center"/>
              <w:rPr>
                <w:sz w:val="24"/>
                <w:szCs w:val="24"/>
              </w:rPr>
            </w:pPr>
            <w:r w:rsidRPr="00BA025F">
              <w:rPr>
                <w:sz w:val="24"/>
                <w:szCs w:val="24"/>
              </w:rPr>
              <w:t>1 раз в год</w:t>
            </w:r>
          </w:p>
        </w:tc>
      </w:tr>
      <w:tr w:rsidR="00BE7354" w:rsidRPr="00BA025F" w:rsidTr="00372923">
        <w:trPr>
          <w:trHeight w:val="626"/>
        </w:trPr>
        <w:tc>
          <w:tcPr>
            <w:tcW w:w="3270" w:type="dxa"/>
          </w:tcPr>
          <w:p w:rsidR="00BE7354" w:rsidRPr="00BA025F" w:rsidRDefault="00BE7354" w:rsidP="00372923">
            <w:pPr>
              <w:pStyle w:val="TableParagraph"/>
              <w:spacing w:before="39"/>
              <w:ind w:left="50"/>
              <w:rPr>
                <w:sz w:val="24"/>
                <w:szCs w:val="24"/>
              </w:rPr>
            </w:pPr>
            <w:r w:rsidRPr="00BA025F">
              <w:rPr>
                <w:sz w:val="24"/>
                <w:szCs w:val="24"/>
              </w:rPr>
              <w:t>Материально-техническое обеспечение введения Стандарта</w:t>
            </w:r>
          </w:p>
        </w:tc>
        <w:tc>
          <w:tcPr>
            <w:tcW w:w="3934" w:type="dxa"/>
            <w:tcBorders>
              <w:right w:val="single" w:sz="4" w:space="0" w:color="000000"/>
            </w:tcBorders>
          </w:tcPr>
          <w:p w:rsidR="00BE7354" w:rsidRPr="00BA025F" w:rsidRDefault="00BE7354" w:rsidP="00372923">
            <w:pPr>
              <w:pStyle w:val="TableParagraph"/>
              <w:spacing w:before="39"/>
              <w:ind w:left="40" w:right="303"/>
              <w:jc w:val="both"/>
              <w:rPr>
                <w:sz w:val="24"/>
                <w:szCs w:val="24"/>
              </w:rPr>
            </w:pPr>
            <w:r w:rsidRPr="00BA025F">
              <w:rPr>
                <w:sz w:val="24"/>
                <w:szCs w:val="24"/>
              </w:rPr>
              <w:t>заместитель директора по УВР, заведующий хозяйством</w:t>
            </w:r>
          </w:p>
        </w:tc>
        <w:tc>
          <w:tcPr>
            <w:tcW w:w="2513" w:type="dxa"/>
            <w:tcBorders>
              <w:left w:val="single" w:sz="4" w:space="0" w:color="000000"/>
            </w:tcBorders>
          </w:tcPr>
          <w:p w:rsidR="00BE7354" w:rsidRPr="00BA025F" w:rsidRDefault="00BE7354" w:rsidP="00372923">
            <w:pPr>
              <w:pStyle w:val="TableParagraph"/>
              <w:spacing w:before="39"/>
              <w:ind w:left="503" w:right="504"/>
              <w:jc w:val="center"/>
              <w:rPr>
                <w:sz w:val="24"/>
                <w:szCs w:val="24"/>
              </w:rPr>
            </w:pPr>
            <w:r w:rsidRPr="00BA025F">
              <w:rPr>
                <w:sz w:val="24"/>
                <w:szCs w:val="24"/>
              </w:rPr>
              <w:t>1 раз в год</w:t>
            </w:r>
          </w:p>
        </w:tc>
      </w:tr>
    </w:tbl>
    <w:p w:rsidR="00B57BD9" w:rsidRPr="00BA025F" w:rsidRDefault="00B57BD9" w:rsidP="00B57BD9">
      <w:pPr>
        <w:pStyle w:val="11"/>
        <w:tabs>
          <w:tab w:val="left" w:pos="2142"/>
        </w:tabs>
        <w:spacing w:before="113" w:line="259" w:lineRule="auto"/>
        <w:ind w:right="1782"/>
        <w:jc w:val="both"/>
      </w:pPr>
    </w:p>
    <w:p w:rsidR="00B57BD9" w:rsidRPr="00BA025F" w:rsidRDefault="00B57BD9" w:rsidP="00B57BD9">
      <w:pPr>
        <w:pStyle w:val="11"/>
        <w:tabs>
          <w:tab w:val="left" w:pos="2142"/>
        </w:tabs>
        <w:spacing w:before="113" w:line="259" w:lineRule="auto"/>
        <w:ind w:right="1782"/>
        <w:jc w:val="both"/>
      </w:pPr>
    </w:p>
    <w:p w:rsidR="00B57BD9" w:rsidRPr="00BA025F" w:rsidRDefault="00B57BD9" w:rsidP="00B57BD9">
      <w:pPr>
        <w:pStyle w:val="11"/>
        <w:tabs>
          <w:tab w:val="left" w:pos="2142"/>
        </w:tabs>
        <w:spacing w:before="113" w:line="259" w:lineRule="auto"/>
        <w:ind w:left="0" w:right="1782"/>
        <w:jc w:val="both"/>
      </w:pPr>
    </w:p>
    <w:p w:rsidR="00BE7354" w:rsidRPr="00BA025F" w:rsidRDefault="00B57BD9" w:rsidP="00B57BD9">
      <w:pPr>
        <w:pStyle w:val="11"/>
        <w:tabs>
          <w:tab w:val="left" w:pos="2142"/>
        </w:tabs>
        <w:spacing w:before="113" w:line="259" w:lineRule="auto"/>
        <w:ind w:left="813" w:right="1782"/>
        <w:jc w:val="both"/>
      </w:pPr>
      <w:r w:rsidRPr="00BA025F">
        <w:t>3.2.</w:t>
      </w:r>
      <w:r w:rsidR="002012E8" w:rsidRPr="00BA025F">
        <w:t>9</w:t>
      </w:r>
      <w:r w:rsidRPr="00BA025F">
        <w:t xml:space="preserve"> </w:t>
      </w:r>
      <w:r w:rsidR="00BE7354" w:rsidRPr="00BA025F">
        <w:t>Лист фиксации изменений и дополнений в основной образовательной программе основного общего</w:t>
      </w:r>
      <w:r w:rsidR="00BE7354" w:rsidRPr="00BA025F">
        <w:rPr>
          <w:spacing w:val="-3"/>
        </w:rPr>
        <w:t xml:space="preserve"> </w:t>
      </w:r>
      <w:r w:rsidR="00BE7354" w:rsidRPr="00BA025F">
        <w:t>образования</w:t>
      </w:r>
    </w:p>
    <w:p w:rsidR="00BE7354" w:rsidRPr="00BA025F" w:rsidRDefault="00BE7354" w:rsidP="00BE7354">
      <w:pPr>
        <w:pStyle w:val="a3"/>
        <w:spacing w:before="6"/>
        <w:ind w:left="0" w:firstLine="0"/>
        <w:jc w:val="left"/>
        <w:rPr>
          <w:b/>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9"/>
        <w:gridCol w:w="1735"/>
        <w:gridCol w:w="1896"/>
        <w:gridCol w:w="1881"/>
        <w:gridCol w:w="1867"/>
        <w:gridCol w:w="1742"/>
      </w:tblGrid>
      <w:tr w:rsidR="00BE7354" w:rsidRPr="00BA025F" w:rsidTr="00372923">
        <w:trPr>
          <w:trHeight w:val="990"/>
        </w:trPr>
        <w:tc>
          <w:tcPr>
            <w:tcW w:w="1359" w:type="dxa"/>
          </w:tcPr>
          <w:p w:rsidR="00BE7354" w:rsidRPr="00BA025F" w:rsidRDefault="00BE7354" w:rsidP="00372923">
            <w:pPr>
              <w:pStyle w:val="TableParagraph"/>
              <w:spacing w:before="1" w:line="276" w:lineRule="auto"/>
              <w:ind w:left="182" w:right="153" w:firstLine="391"/>
              <w:rPr>
                <w:sz w:val="24"/>
                <w:szCs w:val="24"/>
              </w:rPr>
            </w:pPr>
            <w:r w:rsidRPr="00BA025F">
              <w:rPr>
                <w:sz w:val="24"/>
                <w:szCs w:val="24"/>
              </w:rPr>
              <w:t>№ изменения</w:t>
            </w:r>
          </w:p>
        </w:tc>
        <w:tc>
          <w:tcPr>
            <w:tcW w:w="1735" w:type="dxa"/>
          </w:tcPr>
          <w:p w:rsidR="00BE7354" w:rsidRPr="00BA025F" w:rsidRDefault="00BE7354" w:rsidP="00372923">
            <w:pPr>
              <w:pStyle w:val="TableParagraph"/>
              <w:spacing w:before="1" w:line="259" w:lineRule="auto"/>
              <w:ind w:left="577" w:right="287" w:hanging="197"/>
              <w:rPr>
                <w:sz w:val="24"/>
                <w:szCs w:val="24"/>
              </w:rPr>
            </w:pPr>
            <w:r w:rsidRPr="00BA025F">
              <w:rPr>
                <w:sz w:val="24"/>
                <w:szCs w:val="24"/>
              </w:rPr>
              <w:t>№ раздела/ пункта</w:t>
            </w:r>
          </w:p>
        </w:tc>
        <w:tc>
          <w:tcPr>
            <w:tcW w:w="1896" w:type="dxa"/>
          </w:tcPr>
          <w:p w:rsidR="00BE7354" w:rsidRPr="00BA025F" w:rsidRDefault="00BE7354" w:rsidP="00372923">
            <w:pPr>
              <w:pStyle w:val="TableParagraph"/>
              <w:spacing w:before="1" w:line="259" w:lineRule="auto"/>
              <w:ind w:left="487" w:right="186" w:hanging="204"/>
              <w:rPr>
                <w:sz w:val="24"/>
                <w:szCs w:val="24"/>
              </w:rPr>
            </w:pPr>
            <w:r w:rsidRPr="00BA025F">
              <w:rPr>
                <w:sz w:val="24"/>
                <w:szCs w:val="24"/>
              </w:rPr>
              <w:t>Основание для изменения</w:t>
            </w:r>
          </w:p>
        </w:tc>
        <w:tc>
          <w:tcPr>
            <w:tcW w:w="1881" w:type="dxa"/>
          </w:tcPr>
          <w:p w:rsidR="00BE7354" w:rsidRPr="00BA025F" w:rsidRDefault="00BE7354" w:rsidP="00372923">
            <w:pPr>
              <w:pStyle w:val="TableParagraph"/>
              <w:spacing w:before="1" w:line="259" w:lineRule="auto"/>
              <w:ind w:left="477" w:right="204" w:hanging="178"/>
              <w:rPr>
                <w:sz w:val="24"/>
                <w:szCs w:val="24"/>
              </w:rPr>
            </w:pPr>
            <w:r w:rsidRPr="00BA025F">
              <w:rPr>
                <w:sz w:val="24"/>
                <w:szCs w:val="24"/>
              </w:rPr>
              <w:t>Дата внесения изменения</w:t>
            </w:r>
          </w:p>
        </w:tc>
        <w:tc>
          <w:tcPr>
            <w:tcW w:w="1867" w:type="dxa"/>
          </w:tcPr>
          <w:p w:rsidR="00BE7354" w:rsidRPr="00BA025F" w:rsidRDefault="00BE7354" w:rsidP="00372923">
            <w:pPr>
              <w:pStyle w:val="TableParagraph"/>
              <w:spacing w:before="1" w:line="259" w:lineRule="auto"/>
              <w:ind w:left="471" w:right="195" w:hanging="178"/>
              <w:rPr>
                <w:sz w:val="24"/>
                <w:szCs w:val="24"/>
              </w:rPr>
            </w:pPr>
            <w:r w:rsidRPr="00BA025F">
              <w:rPr>
                <w:sz w:val="24"/>
                <w:szCs w:val="24"/>
              </w:rPr>
              <w:t>Дата введения изменения</w:t>
            </w:r>
          </w:p>
        </w:tc>
        <w:tc>
          <w:tcPr>
            <w:tcW w:w="1742" w:type="dxa"/>
          </w:tcPr>
          <w:p w:rsidR="00BE7354" w:rsidRPr="00BA025F" w:rsidRDefault="00BE7354" w:rsidP="00372923">
            <w:pPr>
              <w:pStyle w:val="TableParagraph"/>
              <w:spacing w:before="1" w:line="259" w:lineRule="auto"/>
              <w:ind w:left="184" w:right="98" w:hanging="3"/>
              <w:jc w:val="center"/>
              <w:rPr>
                <w:sz w:val="24"/>
                <w:szCs w:val="24"/>
              </w:rPr>
            </w:pPr>
            <w:r w:rsidRPr="00BA025F">
              <w:rPr>
                <w:sz w:val="24"/>
                <w:szCs w:val="24"/>
              </w:rPr>
              <w:t>Подпись ответственного лица</w:t>
            </w:r>
          </w:p>
        </w:tc>
      </w:tr>
      <w:tr w:rsidR="00BE7354" w:rsidRPr="00BA025F" w:rsidTr="00372923">
        <w:trPr>
          <w:trHeight w:val="753"/>
        </w:trPr>
        <w:tc>
          <w:tcPr>
            <w:tcW w:w="1359" w:type="dxa"/>
          </w:tcPr>
          <w:p w:rsidR="00BE7354" w:rsidRPr="00BA025F" w:rsidRDefault="00BE7354" w:rsidP="00372923">
            <w:pPr>
              <w:pStyle w:val="TableParagraph"/>
              <w:rPr>
                <w:sz w:val="24"/>
                <w:szCs w:val="24"/>
              </w:rPr>
            </w:pPr>
          </w:p>
        </w:tc>
        <w:tc>
          <w:tcPr>
            <w:tcW w:w="1735" w:type="dxa"/>
          </w:tcPr>
          <w:p w:rsidR="00BE7354" w:rsidRPr="00BA025F" w:rsidRDefault="00BE7354" w:rsidP="00372923">
            <w:pPr>
              <w:pStyle w:val="TableParagraph"/>
              <w:rPr>
                <w:sz w:val="24"/>
                <w:szCs w:val="24"/>
              </w:rPr>
            </w:pPr>
          </w:p>
        </w:tc>
        <w:tc>
          <w:tcPr>
            <w:tcW w:w="1896" w:type="dxa"/>
          </w:tcPr>
          <w:p w:rsidR="00BE7354" w:rsidRPr="00BA025F" w:rsidRDefault="00BE7354" w:rsidP="00372923">
            <w:pPr>
              <w:pStyle w:val="TableParagraph"/>
              <w:rPr>
                <w:sz w:val="24"/>
                <w:szCs w:val="24"/>
              </w:rPr>
            </w:pPr>
          </w:p>
        </w:tc>
        <w:tc>
          <w:tcPr>
            <w:tcW w:w="1881" w:type="dxa"/>
          </w:tcPr>
          <w:p w:rsidR="00BE7354" w:rsidRPr="00BA025F" w:rsidRDefault="00BE7354" w:rsidP="00372923">
            <w:pPr>
              <w:pStyle w:val="TableParagraph"/>
              <w:rPr>
                <w:sz w:val="24"/>
                <w:szCs w:val="24"/>
              </w:rPr>
            </w:pPr>
          </w:p>
        </w:tc>
        <w:tc>
          <w:tcPr>
            <w:tcW w:w="1867" w:type="dxa"/>
          </w:tcPr>
          <w:p w:rsidR="00BE7354" w:rsidRPr="00BA025F" w:rsidRDefault="00BE7354" w:rsidP="00372923">
            <w:pPr>
              <w:pStyle w:val="TableParagraph"/>
              <w:rPr>
                <w:sz w:val="24"/>
                <w:szCs w:val="24"/>
              </w:rPr>
            </w:pPr>
          </w:p>
        </w:tc>
        <w:tc>
          <w:tcPr>
            <w:tcW w:w="1742" w:type="dxa"/>
          </w:tcPr>
          <w:p w:rsidR="00BE7354" w:rsidRPr="00BA025F" w:rsidRDefault="00BE7354" w:rsidP="00372923">
            <w:pPr>
              <w:pStyle w:val="TableParagraph"/>
              <w:rPr>
                <w:sz w:val="24"/>
                <w:szCs w:val="24"/>
              </w:rPr>
            </w:pPr>
          </w:p>
        </w:tc>
      </w:tr>
      <w:tr w:rsidR="00BE7354" w:rsidRPr="00BA025F" w:rsidTr="00372923">
        <w:trPr>
          <w:trHeight w:val="755"/>
        </w:trPr>
        <w:tc>
          <w:tcPr>
            <w:tcW w:w="1359" w:type="dxa"/>
          </w:tcPr>
          <w:p w:rsidR="00BE7354" w:rsidRPr="00BA025F" w:rsidRDefault="00BE7354" w:rsidP="00372923">
            <w:pPr>
              <w:pStyle w:val="TableParagraph"/>
              <w:rPr>
                <w:sz w:val="24"/>
                <w:szCs w:val="24"/>
              </w:rPr>
            </w:pPr>
          </w:p>
        </w:tc>
        <w:tc>
          <w:tcPr>
            <w:tcW w:w="1735" w:type="dxa"/>
          </w:tcPr>
          <w:p w:rsidR="00BE7354" w:rsidRPr="00BA025F" w:rsidRDefault="00BE7354" w:rsidP="00372923">
            <w:pPr>
              <w:pStyle w:val="TableParagraph"/>
              <w:rPr>
                <w:sz w:val="24"/>
                <w:szCs w:val="24"/>
              </w:rPr>
            </w:pPr>
          </w:p>
        </w:tc>
        <w:tc>
          <w:tcPr>
            <w:tcW w:w="1896" w:type="dxa"/>
          </w:tcPr>
          <w:p w:rsidR="00BE7354" w:rsidRPr="00BA025F" w:rsidRDefault="00BE7354" w:rsidP="00372923">
            <w:pPr>
              <w:pStyle w:val="TableParagraph"/>
              <w:rPr>
                <w:sz w:val="24"/>
                <w:szCs w:val="24"/>
              </w:rPr>
            </w:pPr>
          </w:p>
        </w:tc>
        <w:tc>
          <w:tcPr>
            <w:tcW w:w="1881" w:type="dxa"/>
          </w:tcPr>
          <w:p w:rsidR="00BE7354" w:rsidRPr="00BA025F" w:rsidRDefault="00BE7354" w:rsidP="00372923">
            <w:pPr>
              <w:pStyle w:val="TableParagraph"/>
              <w:rPr>
                <w:sz w:val="24"/>
                <w:szCs w:val="24"/>
              </w:rPr>
            </w:pPr>
          </w:p>
        </w:tc>
        <w:tc>
          <w:tcPr>
            <w:tcW w:w="1867" w:type="dxa"/>
          </w:tcPr>
          <w:p w:rsidR="00BE7354" w:rsidRPr="00BA025F" w:rsidRDefault="00BE7354" w:rsidP="00372923">
            <w:pPr>
              <w:pStyle w:val="TableParagraph"/>
              <w:rPr>
                <w:sz w:val="24"/>
                <w:szCs w:val="24"/>
              </w:rPr>
            </w:pPr>
          </w:p>
        </w:tc>
        <w:tc>
          <w:tcPr>
            <w:tcW w:w="1742" w:type="dxa"/>
          </w:tcPr>
          <w:p w:rsidR="00BE7354" w:rsidRPr="00BA025F" w:rsidRDefault="00BE7354" w:rsidP="00372923">
            <w:pPr>
              <w:pStyle w:val="TableParagraph"/>
              <w:rPr>
                <w:sz w:val="24"/>
                <w:szCs w:val="24"/>
              </w:rPr>
            </w:pPr>
          </w:p>
        </w:tc>
      </w:tr>
      <w:tr w:rsidR="00BE7354" w:rsidRPr="00BA025F" w:rsidTr="00372923">
        <w:trPr>
          <w:trHeight w:val="756"/>
        </w:trPr>
        <w:tc>
          <w:tcPr>
            <w:tcW w:w="1359" w:type="dxa"/>
          </w:tcPr>
          <w:p w:rsidR="00BE7354" w:rsidRPr="00BA025F" w:rsidRDefault="00BE7354" w:rsidP="00372923">
            <w:pPr>
              <w:pStyle w:val="TableParagraph"/>
              <w:rPr>
                <w:sz w:val="24"/>
                <w:szCs w:val="24"/>
              </w:rPr>
            </w:pPr>
          </w:p>
        </w:tc>
        <w:tc>
          <w:tcPr>
            <w:tcW w:w="1735" w:type="dxa"/>
          </w:tcPr>
          <w:p w:rsidR="00BE7354" w:rsidRPr="00BA025F" w:rsidRDefault="00BE7354" w:rsidP="00372923">
            <w:pPr>
              <w:pStyle w:val="TableParagraph"/>
              <w:rPr>
                <w:sz w:val="24"/>
                <w:szCs w:val="24"/>
              </w:rPr>
            </w:pPr>
          </w:p>
        </w:tc>
        <w:tc>
          <w:tcPr>
            <w:tcW w:w="1896" w:type="dxa"/>
          </w:tcPr>
          <w:p w:rsidR="00BE7354" w:rsidRPr="00BA025F" w:rsidRDefault="00BE7354" w:rsidP="00372923">
            <w:pPr>
              <w:pStyle w:val="TableParagraph"/>
              <w:rPr>
                <w:sz w:val="24"/>
                <w:szCs w:val="24"/>
              </w:rPr>
            </w:pPr>
          </w:p>
        </w:tc>
        <w:tc>
          <w:tcPr>
            <w:tcW w:w="1881" w:type="dxa"/>
          </w:tcPr>
          <w:p w:rsidR="00BE7354" w:rsidRPr="00BA025F" w:rsidRDefault="00BE7354" w:rsidP="00372923">
            <w:pPr>
              <w:pStyle w:val="TableParagraph"/>
              <w:rPr>
                <w:sz w:val="24"/>
                <w:szCs w:val="24"/>
              </w:rPr>
            </w:pPr>
          </w:p>
        </w:tc>
        <w:tc>
          <w:tcPr>
            <w:tcW w:w="1867" w:type="dxa"/>
          </w:tcPr>
          <w:p w:rsidR="00BE7354" w:rsidRPr="00BA025F" w:rsidRDefault="00BE7354" w:rsidP="00372923">
            <w:pPr>
              <w:pStyle w:val="TableParagraph"/>
              <w:rPr>
                <w:sz w:val="24"/>
                <w:szCs w:val="24"/>
              </w:rPr>
            </w:pPr>
          </w:p>
        </w:tc>
        <w:tc>
          <w:tcPr>
            <w:tcW w:w="1742" w:type="dxa"/>
          </w:tcPr>
          <w:p w:rsidR="00BE7354" w:rsidRPr="00BA025F" w:rsidRDefault="00BE7354" w:rsidP="00372923">
            <w:pPr>
              <w:pStyle w:val="TableParagraph"/>
              <w:rPr>
                <w:sz w:val="24"/>
                <w:szCs w:val="24"/>
              </w:rPr>
            </w:pPr>
          </w:p>
        </w:tc>
      </w:tr>
      <w:tr w:rsidR="00BE7354" w:rsidRPr="00BA025F" w:rsidTr="00372923">
        <w:trPr>
          <w:trHeight w:val="753"/>
        </w:trPr>
        <w:tc>
          <w:tcPr>
            <w:tcW w:w="1359" w:type="dxa"/>
          </w:tcPr>
          <w:p w:rsidR="00BE7354" w:rsidRPr="00BA025F" w:rsidRDefault="00BE7354" w:rsidP="00372923">
            <w:pPr>
              <w:pStyle w:val="TableParagraph"/>
              <w:rPr>
                <w:sz w:val="24"/>
                <w:szCs w:val="24"/>
              </w:rPr>
            </w:pPr>
          </w:p>
        </w:tc>
        <w:tc>
          <w:tcPr>
            <w:tcW w:w="1735" w:type="dxa"/>
          </w:tcPr>
          <w:p w:rsidR="00BE7354" w:rsidRPr="00BA025F" w:rsidRDefault="00BE7354" w:rsidP="00372923">
            <w:pPr>
              <w:pStyle w:val="TableParagraph"/>
              <w:rPr>
                <w:sz w:val="24"/>
                <w:szCs w:val="24"/>
              </w:rPr>
            </w:pPr>
          </w:p>
        </w:tc>
        <w:tc>
          <w:tcPr>
            <w:tcW w:w="1896" w:type="dxa"/>
          </w:tcPr>
          <w:p w:rsidR="00BE7354" w:rsidRPr="00BA025F" w:rsidRDefault="00BE7354" w:rsidP="00372923">
            <w:pPr>
              <w:pStyle w:val="TableParagraph"/>
              <w:rPr>
                <w:sz w:val="24"/>
                <w:szCs w:val="24"/>
              </w:rPr>
            </w:pPr>
          </w:p>
        </w:tc>
        <w:tc>
          <w:tcPr>
            <w:tcW w:w="1881" w:type="dxa"/>
          </w:tcPr>
          <w:p w:rsidR="00BE7354" w:rsidRPr="00BA025F" w:rsidRDefault="00BE7354" w:rsidP="00372923">
            <w:pPr>
              <w:pStyle w:val="TableParagraph"/>
              <w:rPr>
                <w:sz w:val="24"/>
                <w:szCs w:val="24"/>
              </w:rPr>
            </w:pPr>
          </w:p>
        </w:tc>
        <w:tc>
          <w:tcPr>
            <w:tcW w:w="1867" w:type="dxa"/>
          </w:tcPr>
          <w:p w:rsidR="00BE7354" w:rsidRPr="00BA025F" w:rsidRDefault="00BE7354" w:rsidP="00372923">
            <w:pPr>
              <w:pStyle w:val="TableParagraph"/>
              <w:rPr>
                <w:sz w:val="24"/>
                <w:szCs w:val="24"/>
              </w:rPr>
            </w:pPr>
          </w:p>
        </w:tc>
        <w:tc>
          <w:tcPr>
            <w:tcW w:w="1742" w:type="dxa"/>
          </w:tcPr>
          <w:p w:rsidR="00BE7354" w:rsidRPr="00BA025F" w:rsidRDefault="00BE7354" w:rsidP="00372923">
            <w:pPr>
              <w:pStyle w:val="TableParagraph"/>
              <w:rPr>
                <w:sz w:val="24"/>
                <w:szCs w:val="24"/>
              </w:rPr>
            </w:pPr>
          </w:p>
        </w:tc>
      </w:tr>
      <w:tr w:rsidR="00BE7354" w:rsidRPr="00BA025F" w:rsidTr="00372923">
        <w:trPr>
          <w:trHeight w:val="791"/>
        </w:trPr>
        <w:tc>
          <w:tcPr>
            <w:tcW w:w="1359" w:type="dxa"/>
          </w:tcPr>
          <w:p w:rsidR="00BE7354" w:rsidRPr="00BA025F" w:rsidRDefault="00BE7354" w:rsidP="00372923">
            <w:pPr>
              <w:pStyle w:val="TableParagraph"/>
              <w:rPr>
                <w:sz w:val="24"/>
                <w:szCs w:val="24"/>
              </w:rPr>
            </w:pPr>
          </w:p>
        </w:tc>
        <w:tc>
          <w:tcPr>
            <w:tcW w:w="1735" w:type="dxa"/>
          </w:tcPr>
          <w:p w:rsidR="00BE7354" w:rsidRPr="00BA025F" w:rsidRDefault="00BE7354" w:rsidP="00372923">
            <w:pPr>
              <w:pStyle w:val="TableParagraph"/>
              <w:rPr>
                <w:sz w:val="24"/>
                <w:szCs w:val="24"/>
              </w:rPr>
            </w:pPr>
          </w:p>
        </w:tc>
        <w:tc>
          <w:tcPr>
            <w:tcW w:w="1896" w:type="dxa"/>
          </w:tcPr>
          <w:p w:rsidR="00BE7354" w:rsidRPr="00BA025F" w:rsidRDefault="00BE7354" w:rsidP="00372923">
            <w:pPr>
              <w:pStyle w:val="TableParagraph"/>
              <w:rPr>
                <w:sz w:val="24"/>
                <w:szCs w:val="24"/>
              </w:rPr>
            </w:pPr>
          </w:p>
        </w:tc>
        <w:tc>
          <w:tcPr>
            <w:tcW w:w="1881" w:type="dxa"/>
          </w:tcPr>
          <w:p w:rsidR="00BE7354" w:rsidRPr="00BA025F" w:rsidRDefault="00BE7354" w:rsidP="00372923">
            <w:pPr>
              <w:pStyle w:val="TableParagraph"/>
              <w:rPr>
                <w:sz w:val="24"/>
                <w:szCs w:val="24"/>
              </w:rPr>
            </w:pPr>
          </w:p>
        </w:tc>
        <w:tc>
          <w:tcPr>
            <w:tcW w:w="1867" w:type="dxa"/>
          </w:tcPr>
          <w:p w:rsidR="00BE7354" w:rsidRPr="00BA025F" w:rsidRDefault="00BE7354" w:rsidP="00372923">
            <w:pPr>
              <w:pStyle w:val="TableParagraph"/>
              <w:rPr>
                <w:sz w:val="24"/>
                <w:szCs w:val="24"/>
              </w:rPr>
            </w:pPr>
          </w:p>
        </w:tc>
        <w:tc>
          <w:tcPr>
            <w:tcW w:w="1742" w:type="dxa"/>
          </w:tcPr>
          <w:p w:rsidR="00BE7354" w:rsidRPr="00BA025F" w:rsidRDefault="00BE7354" w:rsidP="00372923">
            <w:pPr>
              <w:pStyle w:val="TableParagraph"/>
              <w:rPr>
                <w:sz w:val="24"/>
                <w:szCs w:val="24"/>
              </w:rPr>
            </w:pPr>
          </w:p>
        </w:tc>
      </w:tr>
      <w:tr w:rsidR="00BE7354" w:rsidRPr="00BA025F" w:rsidTr="00372923">
        <w:trPr>
          <w:trHeight w:val="753"/>
        </w:trPr>
        <w:tc>
          <w:tcPr>
            <w:tcW w:w="1359" w:type="dxa"/>
          </w:tcPr>
          <w:p w:rsidR="00BE7354" w:rsidRPr="00BA025F" w:rsidRDefault="00BE7354" w:rsidP="00372923">
            <w:pPr>
              <w:pStyle w:val="TableParagraph"/>
              <w:rPr>
                <w:sz w:val="24"/>
                <w:szCs w:val="24"/>
              </w:rPr>
            </w:pPr>
          </w:p>
        </w:tc>
        <w:tc>
          <w:tcPr>
            <w:tcW w:w="1735" w:type="dxa"/>
          </w:tcPr>
          <w:p w:rsidR="00BE7354" w:rsidRPr="00BA025F" w:rsidRDefault="00BE7354" w:rsidP="00372923">
            <w:pPr>
              <w:pStyle w:val="TableParagraph"/>
              <w:rPr>
                <w:sz w:val="24"/>
                <w:szCs w:val="24"/>
              </w:rPr>
            </w:pPr>
          </w:p>
        </w:tc>
        <w:tc>
          <w:tcPr>
            <w:tcW w:w="1896" w:type="dxa"/>
          </w:tcPr>
          <w:p w:rsidR="00BE7354" w:rsidRPr="00BA025F" w:rsidRDefault="00BE7354" w:rsidP="00372923">
            <w:pPr>
              <w:pStyle w:val="TableParagraph"/>
              <w:rPr>
                <w:sz w:val="24"/>
                <w:szCs w:val="24"/>
              </w:rPr>
            </w:pPr>
          </w:p>
        </w:tc>
        <w:tc>
          <w:tcPr>
            <w:tcW w:w="1881" w:type="dxa"/>
          </w:tcPr>
          <w:p w:rsidR="00BE7354" w:rsidRPr="00BA025F" w:rsidRDefault="00BE7354" w:rsidP="00372923">
            <w:pPr>
              <w:pStyle w:val="TableParagraph"/>
              <w:rPr>
                <w:sz w:val="24"/>
                <w:szCs w:val="24"/>
              </w:rPr>
            </w:pPr>
          </w:p>
        </w:tc>
        <w:tc>
          <w:tcPr>
            <w:tcW w:w="1867" w:type="dxa"/>
          </w:tcPr>
          <w:p w:rsidR="00BE7354" w:rsidRPr="00BA025F" w:rsidRDefault="00BE7354" w:rsidP="00372923">
            <w:pPr>
              <w:pStyle w:val="TableParagraph"/>
              <w:rPr>
                <w:sz w:val="24"/>
                <w:szCs w:val="24"/>
              </w:rPr>
            </w:pPr>
          </w:p>
        </w:tc>
        <w:tc>
          <w:tcPr>
            <w:tcW w:w="1742" w:type="dxa"/>
          </w:tcPr>
          <w:p w:rsidR="00BE7354" w:rsidRPr="00BA025F" w:rsidRDefault="00BE7354" w:rsidP="00372923">
            <w:pPr>
              <w:pStyle w:val="TableParagraph"/>
              <w:rPr>
                <w:sz w:val="24"/>
                <w:szCs w:val="24"/>
              </w:rPr>
            </w:pPr>
          </w:p>
        </w:tc>
      </w:tr>
      <w:tr w:rsidR="00BE7354" w:rsidRPr="00BA025F" w:rsidTr="00372923">
        <w:trPr>
          <w:trHeight w:val="758"/>
        </w:trPr>
        <w:tc>
          <w:tcPr>
            <w:tcW w:w="1359" w:type="dxa"/>
          </w:tcPr>
          <w:p w:rsidR="00BE7354" w:rsidRPr="00BA025F" w:rsidRDefault="00BE7354" w:rsidP="00372923">
            <w:pPr>
              <w:pStyle w:val="TableParagraph"/>
              <w:rPr>
                <w:sz w:val="24"/>
                <w:szCs w:val="24"/>
              </w:rPr>
            </w:pPr>
          </w:p>
        </w:tc>
        <w:tc>
          <w:tcPr>
            <w:tcW w:w="1735" w:type="dxa"/>
          </w:tcPr>
          <w:p w:rsidR="00BE7354" w:rsidRPr="00BA025F" w:rsidRDefault="00BE7354" w:rsidP="00372923">
            <w:pPr>
              <w:pStyle w:val="TableParagraph"/>
              <w:rPr>
                <w:sz w:val="24"/>
                <w:szCs w:val="24"/>
              </w:rPr>
            </w:pPr>
          </w:p>
        </w:tc>
        <w:tc>
          <w:tcPr>
            <w:tcW w:w="1896" w:type="dxa"/>
          </w:tcPr>
          <w:p w:rsidR="00BE7354" w:rsidRPr="00BA025F" w:rsidRDefault="00BE7354" w:rsidP="00372923">
            <w:pPr>
              <w:pStyle w:val="TableParagraph"/>
              <w:rPr>
                <w:sz w:val="24"/>
                <w:szCs w:val="24"/>
              </w:rPr>
            </w:pPr>
          </w:p>
        </w:tc>
        <w:tc>
          <w:tcPr>
            <w:tcW w:w="1881" w:type="dxa"/>
          </w:tcPr>
          <w:p w:rsidR="00BE7354" w:rsidRPr="00BA025F" w:rsidRDefault="00BE7354" w:rsidP="00372923">
            <w:pPr>
              <w:pStyle w:val="TableParagraph"/>
              <w:rPr>
                <w:sz w:val="24"/>
                <w:szCs w:val="24"/>
              </w:rPr>
            </w:pPr>
          </w:p>
        </w:tc>
        <w:tc>
          <w:tcPr>
            <w:tcW w:w="1867" w:type="dxa"/>
          </w:tcPr>
          <w:p w:rsidR="00BE7354" w:rsidRPr="00BA025F" w:rsidRDefault="00BE7354" w:rsidP="00372923">
            <w:pPr>
              <w:pStyle w:val="TableParagraph"/>
              <w:rPr>
                <w:sz w:val="24"/>
                <w:szCs w:val="24"/>
              </w:rPr>
            </w:pPr>
          </w:p>
        </w:tc>
        <w:tc>
          <w:tcPr>
            <w:tcW w:w="1742" w:type="dxa"/>
          </w:tcPr>
          <w:p w:rsidR="00BE7354" w:rsidRPr="00BA025F" w:rsidRDefault="00BE7354" w:rsidP="00372923">
            <w:pPr>
              <w:pStyle w:val="TableParagraph"/>
              <w:rPr>
                <w:sz w:val="24"/>
                <w:szCs w:val="24"/>
              </w:rPr>
            </w:pPr>
          </w:p>
        </w:tc>
      </w:tr>
    </w:tbl>
    <w:p w:rsidR="00BE7354" w:rsidRPr="00BA025F" w:rsidRDefault="00BE7354" w:rsidP="00BE7354">
      <w:pPr>
        <w:rPr>
          <w:sz w:val="24"/>
          <w:szCs w:val="24"/>
        </w:rPr>
      </w:pPr>
    </w:p>
    <w:p w:rsidR="0061071F" w:rsidRPr="00BA025F" w:rsidRDefault="0061071F">
      <w:pPr>
        <w:spacing w:line="234" w:lineRule="exact"/>
        <w:rPr>
          <w:sz w:val="24"/>
          <w:szCs w:val="24"/>
        </w:rPr>
      </w:pPr>
    </w:p>
    <w:p w:rsidR="0061071F" w:rsidRPr="00BA025F" w:rsidRDefault="0061071F" w:rsidP="0061071F">
      <w:pPr>
        <w:rPr>
          <w:sz w:val="24"/>
          <w:szCs w:val="24"/>
        </w:rPr>
      </w:pPr>
    </w:p>
    <w:p w:rsidR="0061071F" w:rsidRPr="00BA025F" w:rsidRDefault="0061071F" w:rsidP="0061071F">
      <w:pPr>
        <w:rPr>
          <w:sz w:val="24"/>
          <w:szCs w:val="24"/>
        </w:rPr>
      </w:pPr>
    </w:p>
    <w:p w:rsidR="0061071F" w:rsidRPr="00BA025F" w:rsidRDefault="0061071F" w:rsidP="0061071F">
      <w:pPr>
        <w:rPr>
          <w:sz w:val="24"/>
          <w:szCs w:val="24"/>
        </w:rPr>
      </w:pPr>
    </w:p>
    <w:p w:rsidR="00080F68" w:rsidRPr="00BA025F" w:rsidRDefault="0061071F" w:rsidP="0061071F">
      <w:pPr>
        <w:tabs>
          <w:tab w:val="left" w:pos="2060"/>
        </w:tabs>
        <w:rPr>
          <w:sz w:val="24"/>
          <w:szCs w:val="24"/>
        </w:rPr>
      </w:pPr>
      <w:r w:rsidRPr="00BA025F">
        <w:rPr>
          <w:sz w:val="24"/>
          <w:szCs w:val="24"/>
        </w:rPr>
        <w:tab/>
      </w:r>
    </w:p>
    <w:p w:rsidR="00080F68" w:rsidRPr="00BA025F" w:rsidRDefault="00080F68">
      <w:pPr>
        <w:pStyle w:val="a3"/>
        <w:spacing w:before="8"/>
        <w:ind w:left="0" w:firstLine="0"/>
        <w:jc w:val="left"/>
      </w:pPr>
    </w:p>
    <w:sectPr w:rsidR="00080F68" w:rsidRPr="00BA025F" w:rsidSect="00021598">
      <w:headerReference w:type="default" r:id="rId31"/>
      <w:pgSz w:w="11910" w:h="16850"/>
      <w:pgMar w:top="709" w:right="428" w:bottom="709" w:left="426" w:header="79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72C" w:rsidRDefault="0099672C" w:rsidP="00080F68">
      <w:r>
        <w:separator/>
      </w:r>
    </w:p>
  </w:endnote>
  <w:endnote w:type="continuationSeparator" w:id="0">
    <w:p w:rsidR="0099672C" w:rsidRDefault="0099672C" w:rsidP="0008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yandex-san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DejaVu Sans">
    <w:altName w:val="MS Mincho"/>
    <w:charset w:val="80"/>
    <w:family w:val="auto"/>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WenQuanYi Micro Hei">
    <w:panose1 w:val="00000000000000000000"/>
    <w:charset w:val="00"/>
    <w:family w:val="roman"/>
    <w:notTrueType/>
    <w:pitch w:val="default"/>
  </w:font>
  <w:font w:name="0">
    <w:altName w:val="MS Mincho"/>
    <w:panose1 w:val="00000000000000000000"/>
    <w:charset w:val="80"/>
    <w:family w:val="auto"/>
    <w:notTrueType/>
    <w:pitch w:val="default"/>
    <w:sig w:usb0="00000001" w:usb1="08070000" w:usb2="00000010" w:usb3="00000000" w:csb0="00020000"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PMingLiU">
    <w:altName w:val="新細明體"/>
    <w:panose1 w:val="02020500000000000000"/>
    <w:charset w:val="88"/>
    <w:family w:val="auto"/>
    <w:notTrueType/>
    <w:pitch w:val="variable"/>
    <w:sig w:usb0="00000001" w:usb1="08080000" w:usb2="00000010" w:usb3="00000000" w:csb0="00100000" w:csb1="00000000"/>
  </w:font>
  <w:font w:name="Gabriola">
    <w:panose1 w:val="04040605051002020D02"/>
    <w:charset w:val="CC"/>
    <w:family w:val="decorative"/>
    <w:pitch w:val="variable"/>
    <w:sig w:usb0="E00002EF" w:usb1="5000204B" w:usb2="00000000" w:usb3="00000000" w:csb0="0000009F" w:csb1="00000000"/>
  </w:font>
  <w:font w:name="FreeSetLight-Regular">
    <w:altName w:val="MS Gothic"/>
    <w:panose1 w:val="00000000000000000000"/>
    <w:charset w:val="80"/>
    <w:family w:val="swiss"/>
    <w:notTrueType/>
    <w:pitch w:val="default"/>
    <w:sig w:usb0="00000201" w:usb1="08070000" w:usb2="00000010" w:usb3="00000000" w:csb0="00020004" w:csb1="00000000"/>
  </w:font>
  <w:font w:name="AR PL KaitiM G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228"/>
    </w:sdtPr>
    <w:sdtEndPr/>
    <w:sdtContent>
      <w:p w:rsidR="00FE6896" w:rsidRDefault="00FE6896">
        <w:pPr>
          <w:pStyle w:val="a9"/>
          <w:jc w:val="center"/>
        </w:pPr>
        <w:r>
          <w:fldChar w:fldCharType="begin"/>
        </w:r>
        <w:r>
          <w:instrText xml:space="preserve"> PAGE   \* MERGEFORMAT </w:instrText>
        </w:r>
        <w:r>
          <w:fldChar w:fldCharType="separate"/>
        </w:r>
        <w:r w:rsidR="006E5B41">
          <w:rPr>
            <w:noProof/>
          </w:rPr>
          <w:t>3</w:t>
        </w:r>
        <w:r>
          <w:rPr>
            <w:noProof/>
          </w:rPr>
          <w:fldChar w:fldCharType="end"/>
        </w:r>
      </w:p>
    </w:sdtContent>
  </w:sdt>
  <w:p w:rsidR="00FE6896" w:rsidRDefault="00FE689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72C" w:rsidRDefault="0099672C" w:rsidP="00080F68">
      <w:r>
        <w:separator/>
      </w:r>
    </w:p>
  </w:footnote>
  <w:footnote w:type="continuationSeparator" w:id="0">
    <w:p w:rsidR="0099672C" w:rsidRDefault="0099672C" w:rsidP="00080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896" w:rsidRDefault="00FE6896">
    <w:pPr>
      <w:pStyle w:val="a7"/>
    </w:pPr>
  </w:p>
  <w:p w:rsidR="00FE6896" w:rsidRDefault="00FE6896">
    <w:pPr>
      <w:pStyle w:val="a3"/>
      <w:spacing w:line="14" w:lineRule="auto"/>
      <w:ind w:left="0" w:firstLine="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896" w:rsidRDefault="00FE6896">
    <w:pPr>
      <w:pStyle w:val="a3"/>
      <w:spacing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A"/>
    <w:multiLevelType w:val="singleLevel"/>
    <w:tmpl w:val="0000000A"/>
    <w:name w:val="WW8Num10"/>
    <w:lvl w:ilvl="0">
      <w:start w:val="1"/>
      <w:numFmt w:val="bullet"/>
      <w:lvlText w:val=""/>
      <w:lvlJc w:val="left"/>
      <w:pPr>
        <w:tabs>
          <w:tab w:val="num" w:pos="1260"/>
        </w:tabs>
        <w:ind w:left="1260" w:hanging="360"/>
      </w:pPr>
      <w:rPr>
        <w:rFonts w:ascii="Symbol" w:hAnsi="Symbol"/>
      </w:rPr>
    </w:lvl>
  </w:abstractNum>
  <w:abstractNum w:abstractNumId="7"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99"/>
    <w:multiLevelType w:val="hybridMultilevel"/>
    <w:tmpl w:val="0CE27B86"/>
    <w:lvl w:ilvl="0" w:tplc="383E2E34">
      <w:start w:val="1"/>
      <w:numFmt w:val="bullet"/>
      <w:lvlText w:val="-"/>
      <w:lvlJc w:val="left"/>
    </w:lvl>
    <w:lvl w:ilvl="1" w:tplc="D23CD028">
      <w:numFmt w:val="decimal"/>
      <w:lvlText w:val=""/>
      <w:lvlJc w:val="left"/>
    </w:lvl>
    <w:lvl w:ilvl="2" w:tplc="0ECCF65A">
      <w:numFmt w:val="decimal"/>
      <w:lvlText w:val=""/>
      <w:lvlJc w:val="left"/>
    </w:lvl>
    <w:lvl w:ilvl="3" w:tplc="92EAC30C">
      <w:numFmt w:val="decimal"/>
      <w:lvlText w:val=""/>
      <w:lvlJc w:val="left"/>
    </w:lvl>
    <w:lvl w:ilvl="4" w:tplc="1A84BB84">
      <w:numFmt w:val="decimal"/>
      <w:lvlText w:val=""/>
      <w:lvlJc w:val="left"/>
    </w:lvl>
    <w:lvl w:ilvl="5" w:tplc="3430A1C0">
      <w:numFmt w:val="decimal"/>
      <w:lvlText w:val=""/>
      <w:lvlJc w:val="left"/>
    </w:lvl>
    <w:lvl w:ilvl="6" w:tplc="F4702712">
      <w:numFmt w:val="decimal"/>
      <w:lvlText w:val=""/>
      <w:lvlJc w:val="left"/>
    </w:lvl>
    <w:lvl w:ilvl="7" w:tplc="5FC0E648">
      <w:numFmt w:val="decimal"/>
      <w:lvlText w:val=""/>
      <w:lvlJc w:val="left"/>
    </w:lvl>
    <w:lvl w:ilvl="8" w:tplc="E5B02C3A">
      <w:numFmt w:val="decimal"/>
      <w:lvlText w:val=""/>
      <w:lvlJc w:val="left"/>
    </w:lvl>
  </w:abstractNum>
  <w:abstractNum w:abstractNumId="9" w15:restartNumberingAfterBreak="0">
    <w:nsid w:val="00000120"/>
    <w:multiLevelType w:val="hybridMultilevel"/>
    <w:tmpl w:val="A90A6806"/>
    <w:lvl w:ilvl="0" w:tplc="19263880">
      <w:start w:val="1"/>
      <w:numFmt w:val="bullet"/>
      <w:lvlText w:val=""/>
      <w:lvlJc w:val="left"/>
      <w:pPr>
        <w:ind w:left="0" w:firstLine="0"/>
      </w:pPr>
    </w:lvl>
    <w:lvl w:ilvl="1" w:tplc="1992792C">
      <w:numFmt w:val="decimal"/>
      <w:lvlText w:val=""/>
      <w:lvlJc w:val="left"/>
      <w:pPr>
        <w:ind w:left="0" w:firstLine="0"/>
      </w:pPr>
    </w:lvl>
    <w:lvl w:ilvl="2" w:tplc="128A9F12">
      <w:numFmt w:val="decimal"/>
      <w:lvlText w:val=""/>
      <w:lvlJc w:val="left"/>
      <w:pPr>
        <w:ind w:left="0" w:firstLine="0"/>
      </w:pPr>
    </w:lvl>
    <w:lvl w:ilvl="3" w:tplc="166A5AD2">
      <w:numFmt w:val="decimal"/>
      <w:lvlText w:val=""/>
      <w:lvlJc w:val="left"/>
      <w:pPr>
        <w:ind w:left="0" w:firstLine="0"/>
      </w:pPr>
    </w:lvl>
    <w:lvl w:ilvl="4" w:tplc="A5762422">
      <w:numFmt w:val="decimal"/>
      <w:lvlText w:val=""/>
      <w:lvlJc w:val="left"/>
      <w:pPr>
        <w:ind w:left="0" w:firstLine="0"/>
      </w:pPr>
    </w:lvl>
    <w:lvl w:ilvl="5" w:tplc="B54A8438">
      <w:numFmt w:val="decimal"/>
      <w:lvlText w:val=""/>
      <w:lvlJc w:val="left"/>
      <w:pPr>
        <w:ind w:left="0" w:firstLine="0"/>
      </w:pPr>
    </w:lvl>
    <w:lvl w:ilvl="6" w:tplc="C60A057A">
      <w:numFmt w:val="decimal"/>
      <w:lvlText w:val=""/>
      <w:lvlJc w:val="left"/>
      <w:pPr>
        <w:ind w:left="0" w:firstLine="0"/>
      </w:pPr>
    </w:lvl>
    <w:lvl w:ilvl="7" w:tplc="745A0EC6">
      <w:numFmt w:val="decimal"/>
      <w:lvlText w:val=""/>
      <w:lvlJc w:val="left"/>
      <w:pPr>
        <w:ind w:left="0" w:firstLine="0"/>
      </w:pPr>
    </w:lvl>
    <w:lvl w:ilvl="8" w:tplc="240C430A">
      <w:numFmt w:val="decimal"/>
      <w:lvlText w:val=""/>
      <w:lvlJc w:val="left"/>
      <w:pPr>
        <w:ind w:left="0" w:firstLine="0"/>
      </w:pPr>
    </w:lvl>
  </w:abstractNum>
  <w:abstractNum w:abstractNumId="10" w15:restartNumberingAfterBreak="0">
    <w:nsid w:val="00000124"/>
    <w:multiLevelType w:val="hybridMultilevel"/>
    <w:tmpl w:val="2DD6CE44"/>
    <w:lvl w:ilvl="0" w:tplc="B02ABAB2">
      <w:start w:val="1"/>
      <w:numFmt w:val="bullet"/>
      <w:lvlText w:val="-"/>
      <w:lvlJc w:val="left"/>
    </w:lvl>
    <w:lvl w:ilvl="1" w:tplc="BB0E76D8">
      <w:numFmt w:val="decimal"/>
      <w:lvlText w:val=""/>
      <w:lvlJc w:val="left"/>
    </w:lvl>
    <w:lvl w:ilvl="2" w:tplc="D6F0764A">
      <w:numFmt w:val="decimal"/>
      <w:lvlText w:val=""/>
      <w:lvlJc w:val="left"/>
    </w:lvl>
    <w:lvl w:ilvl="3" w:tplc="8138BBB4">
      <w:numFmt w:val="decimal"/>
      <w:lvlText w:val=""/>
      <w:lvlJc w:val="left"/>
    </w:lvl>
    <w:lvl w:ilvl="4" w:tplc="94B46AFA">
      <w:numFmt w:val="decimal"/>
      <w:lvlText w:val=""/>
      <w:lvlJc w:val="left"/>
    </w:lvl>
    <w:lvl w:ilvl="5" w:tplc="60028A0C">
      <w:numFmt w:val="decimal"/>
      <w:lvlText w:val=""/>
      <w:lvlJc w:val="left"/>
    </w:lvl>
    <w:lvl w:ilvl="6" w:tplc="61FC786A">
      <w:numFmt w:val="decimal"/>
      <w:lvlText w:val=""/>
      <w:lvlJc w:val="left"/>
    </w:lvl>
    <w:lvl w:ilvl="7" w:tplc="0A62D776">
      <w:numFmt w:val="decimal"/>
      <w:lvlText w:val=""/>
      <w:lvlJc w:val="left"/>
    </w:lvl>
    <w:lvl w:ilvl="8" w:tplc="6BDC634C">
      <w:numFmt w:val="decimal"/>
      <w:lvlText w:val=""/>
      <w:lvlJc w:val="left"/>
    </w:lvl>
  </w:abstractNum>
  <w:abstractNum w:abstractNumId="11" w15:restartNumberingAfterBreak="0">
    <w:nsid w:val="0000030A"/>
    <w:multiLevelType w:val="hybridMultilevel"/>
    <w:tmpl w:val="8ECCB512"/>
    <w:lvl w:ilvl="0" w:tplc="10E477D4">
      <w:start w:val="1"/>
      <w:numFmt w:val="bullet"/>
      <w:lvlText w:val=""/>
      <w:lvlJc w:val="left"/>
      <w:pPr>
        <w:ind w:left="0" w:firstLine="0"/>
      </w:pPr>
    </w:lvl>
    <w:lvl w:ilvl="1" w:tplc="8D7A168E">
      <w:start w:val="1"/>
      <w:numFmt w:val="bullet"/>
      <w:lvlText w:val="В"/>
      <w:lvlJc w:val="left"/>
      <w:pPr>
        <w:ind w:left="0" w:firstLine="0"/>
      </w:pPr>
    </w:lvl>
    <w:lvl w:ilvl="2" w:tplc="C9CAD98A">
      <w:start w:val="1"/>
      <w:numFmt w:val="bullet"/>
      <w:lvlText w:val="В"/>
      <w:lvlJc w:val="left"/>
      <w:pPr>
        <w:ind w:left="0" w:firstLine="0"/>
      </w:pPr>
    </w:lvl>
    <w:lvl w:ilvl="3" w:tplc="16029FEA">
      <w:numFmt w:val="decimal"/>
      <w:lvlText w:val=""/>
      <w:lvlJc w:val="left"/>
      <w:pPr>
        <w:ind w:left="0" w:firstLine="0"/>
      </w:pPr>
    </w:lvl>
    <w:lvl w:ilvl="4" w:tplc="4AEA494E">
      <w:numFmt w:val="decimal"/>
      <w:lvlText w:val=""/>
      <w:lvlJc w:val="left"/>
      <w:pPr>
        <w:ind w:left="0" w:firstLine="0"/>
      </w:pPr>
    </w:lvl>
    <w:lvl w:ilvl="5" w:tplc="88C68D3E">
      <w:numFmt w:val="decimal"/>
      <w:lvlText w:val=""/>
      <w:lvlJc w:val="left"/>
      <w:pPr>
        <w:ind w:left="0" w:firstLine="0"/>
      </w:pPr>
    </w:lvl>
    <w:lvl w:ilvl="6" w:tplc="223842DE">
      <w:numFmt w:val="decimal"/>
      <w:lvlText w:val=""/>
      <w:lvlJc w:val="left"/>
      <w:pPr>
        <w:ind w:left="0" w:firstLine="0"/>
      </w:pPr>
    </w:lvl>
    <w:lvl w:ilvl="7" w:tplc="8F7AA8B2">
      <w:numFmt w:val="decimal"/>
      <w:lvlText w:val=""/>
      <w:lvlJc w:val="left"/>
      <w:pPr>
        <w:ind w:left="0" w:firstLine="0"/>
      </w:pPr>
    </w:lvl>
    <w:lvl w:ilvl="8" w:tplc="669E10F2">
      <w:numFmt w:val="decimal"/>
      <w:lvlText w:val=""/>
      <w:lvlJc w:val="left"/>
      <w:pPr>
        <w:ind w:left="0" w:firstLine="0"/>
      </w:pPr>
    </w:lvl>
  </w:abstractNum>
  <w:abstractNum w:abstractNumId="12" w15:restartNumberingAfterBreak="0">
    <w:nsid w:val="00000732"/>
    <w:multiLevelType w:val="hybridMultilevel"/>
    <w:tmpl w:val="5374ECBC"/>
    <w:lvl w:ilvl="0" w:tplc="994C5ED8">
      <w:start w:val="1"/>
      <w:numFmt w:val="bullet"/>
      <w:lvlText w:val=""/>
      <w:lvlJc w:val="left"/>
      <w:pPr>
        <w:ind w:left="0" w:firstLine="0"/>
      </w:pPr>
    </w:lvl>
    <w:lvl w:ilvl="1" w:tplc="F5D802AE">
      <w:numFmt w:val="decimal"/>
      <w:lvlText w:val=""/>
      <w:lvlJc w:val="left"/>
      <w:pPr>
        <w:ind w:left="0" w:firstLine="0"/>
      </w:pPr>
    </w:lvl>
    <w:lvl w:ilvl="2" w:tplc="35B4BB96">
      <w:numFmt w:val="decimal"/>
      <w:lvlText w:val=""/>
      <w:lvlJc w:val="left"/>
      <w:pPr>
        <w:ind w:left="0" w:firstLine="0"/>
      </w:pPr>
    </w:lvl>
    <w:lvl w:ilvl="3" w:tplc="12F48432">
      <w:numFmt w:val="decimal"/>
      <w:lvlText w:val=""/>
      <w:lvlJc w:val="left"/>
      <w:pPr>
        <w:ind w:left="0" w:firstLine="0"/>
      </w:pPr>
    </w:lvl>
    <w:lvl w:ilvl="4" w:tplc="DF960714">
      <w:numFmt w:val="decimal"/>
      <w:lvlText w:val=""/>
      <w:lvlJc w:val="left"/>
      <w:pPr>
        <w:ind w:left="0" w:firstLine="0"/>
      </w:pPr>
    </w:lvl>
    <w:lvl w:ilvl="5" w:tplc="D0A01762">
      <w:numFmt w:val="decimal"/>
      <w:lvlText w:val=""/>
      <w:lvlJc w:val="left"/>
      <w:pPr>
        <w:ind w:left="0" w:firstLine="0"/>
      </w:pPr>
    </w:lvl>
    <w:lvl w:ilvl="6" w:tplc="825EB0F8">
      <w:numFmt w:val="decimal"/>
      <w:lvlText w:val=""/>
      <w:lvlJc w:val="left"/>
      <w:pPr>
        <w:ind w:left="0" w:firstLine="0"/>
      </w:pPr>
    </w:lvl>
    <w:lvl w:ilvl="7" w:tplc="BC742264">
      <w:numFmt w:val="decimal"/>
      <w:lvlText w:val=""/>
      <w:lvlJc w:val="left"/>
      <w:pPr>
        <w:ind w:left="0" w:firstLine="0"/>
      </w:pPr>
    </w:lvl>
    <w:lvl w:ilvl="8" w:tplc="BA46B1FC">
      <w:numFmt w:val="decimal"/>
      <w:lvlText w:val=""/>
      <w:lvlJc w:val="left"/>
      <w:pPr>
        <w:ind w:left="0" w:firstLine="0"/>
      </w:pPr>
    </w:lvl>
  </w:abstractNum>
  <w:abstractNum w:abstractNumId="13" w15:restartNumberingAfterBreak="0">
    <w:nsid w:val="00000BDB"/>
    <w:multiLevelType w:val="hybridMultilevel"/>
    <w:tmpl w:val="80B05AC0"/>
    <w:lvl w:ilvl="0" w:tplc="D9A63806">
      <w:start w:val="1"/>
      <w:numFmt w:val="bullet"/>
      <w:lvlText w:val=""/>
      <w:lvlJc w:val="left"/>
      <w:pPr>
        <w:ind w:left="0" w:firstLine="0"/>
      </w:pPr>
    </w:lvl>
    <w:lvl w:ilvl="1" w:tplc="C77A2212">
      <w:numFmt w:val="decimal"/>
      <w:lvlText w:val=""/>
      <w:lvlJc w:val="left"/>
      <w:pPr>
        <w:ind w:left="0" w:firstLine="0"/>
      </w:pPr>
    </w:lvl>
    <w:lvl w:ilvl="2" w:tplc="556695A0">
      <w:numFmt w:val="decimal"/>
      <w:lvlText w:val=""/>
      <w:lvlJc w:val="left"/>
      <w:pPr>
        <w:ind w:left="0" w:firstLine="0"/>
      </w:pPr>
    </w:lvl>
    <w:lvl w:ilvl="3" w:tplc="8E3CFC06">
      <w:numFmt w:val="decimal"/>
      <w:lvlText w:val=""/>
      <w:lvlJc w:val="left"/>
      <w:pPr>
        <w:ind w:left="0" w:firstLine="0"/>
      </w:pPr>
    </w:lvl>
    <w:lvl w:ilvl="4" w:tplc="1694B02A">
      <w:numFmt w:val="decimal"/>
      <w:lvlText w:val=""/>
      <w:lvlJc w:val="left"/>
      <w:pPr>
        <w:ind w:left="0" w:firstLine="0"/>
      </w:pPr>
    </w:lvl>
    <w:lvl w:ilvl="5" w:tplc="D13EBCB4">
      <w:numFmt w:val="decimal"/>
      <w:lvlText w:val=""/>
      <w:lvlJc w:val="left"/>
      <w:pPr>
        <w:ind w:left="0" w:firstLine="0"/>
      </w:pPr>
    </w:lvl>
    <w:lvl w:ilvl="6" w:tplc="BA468C90">
      <w:numFmt w:val="decimal"/>
      <w:lvlText w:val=""/>
      <w:lvlJc w:val="left"/>
      <w:pPr>
        <w:ind w:left="0" w:firstLine="0"/>
      </w:pPr>
    </w:lvl>
    <w:lvl w:ilvl="7" w:tplc="E3223854">
      <w:numFmt w:val="decimal"/>
      <w:lvlText w:val=""/>
      <w:lvlJc w:val="left"/>
      <w:pPr>
        <w:ind w:left="0" w:firstLine="0"/>
      </w:pPr>
    </w:lvl>
    <w:lvl w:ilvl="8" w:tplc="820EE73C">
      <w:numFmt w:val="decimal"/>
      <w:lvlText w:val=""/>
      <w:lvlJc w:val="left"/>
      <w:pPr>
        <w:ind w:left="0" w:firstLine="0"/>
      </w:pPr>
    </w:lvl>
  </w:abstractNum>
  <w:abstractNum w:abstractNumId="14" w15:restartNumberingAfterBreak="0">
    <w:nsid w:val="00000DDC"/>
    <w:multiLevelType w:val="hybridMultilevel"/>
    <w:tmpl w:val="A1744D30"/>
    <w:lvl w:ilvl="0" w:tplc="A992EEA2">
      <w:start w:val="1"/>
      <w:numFmt w:val="decimal"/>
      <w:lvlText w:val="%1."/>
      <w:lvlJc w:val="left"/>
      <w:pPr>
        <w:ind w:left="0" w:firstLine="0"/>
      </w:pPr>
    </w:lvl>
    <w:lvl w:ilvl="1" w:tplc="3A88DC9E">
      <w:numFmt w:val="decimal"/>
      <w:lvlText w:val=""/>
      <w:lvlJc w:val="left"/>
      <w:pPr>
        <w:ind w:left="0" w:firstLine="0"/>
      </w:pPr>
    </w:lvl>
    <w:lvl w:ilvl="2" w:tplc="2748725A">
      <w:numFmt w:val="decimal"/>
      <w:lvlText w:val=""/>
      <w:lvlJc w:val="left"/>
      <w:pPr>
        <w:ind w:left="0" w:firstLine="0"/>
      </w:pPr>
    </w:lvl>
    <w:lvl w:ilvl="3" w:tplc="7194A298">
      <w:numFmt w:val="decimal"/>
      <w:lvlText w:val=""/>
      <w:lvlJc w:val="left"/>
      <w:pPr>
        <w:ind w:left="0" w:firstLine="0"/>
      </w:pPr>
    </w:lvl>
    <w:lvl w:ilvl="4" w:tplc="2D1625C2">
      <w:numFmt w:val="decimal"/>
      <w:lvlText w:val=""/>
      <w:lvlJc w:val="left"/>
      <w:pPr>
        <w:ind w:left="0" w:firstLine="0"/>
      </w:pPr>
    </w:lvl>
    <w:lvl w:ilvl="5" w:tplc="F95E4E74">
      <w:numFmt w:val="decimal"/>
      <w:lvlText w:val=""/>
      <w:lvlJc w:val="left"/>
      <w:pPr>
        <w:ind w:left="0" w:firstLine="0"/>
      </w:pPr>
    </w:lvl>
    <w:lvl w:ilvl="6" w:tplc="060072A0">
      <w:numFmt w:val="decimal"/>
      <w:lvlText w:val=""/>
      <w:lvlJc w:val="left"/>
      <w:pPr>
        <w:ind w:left="0" w:firstLine="0"/>
      </w:pPr>
    </w:lvl>
    <w:lvl w:ilvl="7" w:tplc="D6646432">
      <w:numFmt w:val="decimal"/>
      <w:lvlText w:val=""/>
      <w:lvlJc w:val="left"/>
      <w:pPr>
        <w:ind w:left="0" w:firstLine="0"/>
      </w:pPr>
    </w:lvl>
    <w:lvl w:ilvl="8" w:tplc="64FA4C04">
      <w:numFmt w:val="decimal"/>
      <w:lvlText w:val=""/>
      <w:lvlJc w:val="left"/>
      <w:pPr>
        <w:ind w:left="0" w:firstLine="0"/>
      </w:pPr>
    </w:lvl>
  </w:abstractNum>
  <w:abstractNum w:abstractNumId="15" w15:restartNumberingAfterBreak="0">
    <w:nsid w:val="00000F3E"/>
    <w:multiLevelType w:val="hybridMultilevel"/>
    <w:tmpl w:val="67F80720"/>
    <w:lvl w:ilvl="0" w:tplc="CFAC7C0C">
      <w:start w:val="1"/>
      <w:numFmt w:val="bullet"/>
      <w:lvlText w:val="-"/>
      <w:lvlJc w:val="left"/>
    </w:lvl>
    <w:lvl w:ilvl="1" w:tplc="7EC48338">
      <w:start w:val="1"/>
      <w:numFmt w:val="bullet"/>
      <w:lvlText w:val="-"/>
      <w:lvlJc w:val="left"/>
    </w:lvl>
    <w:lvl w:ilvl="2" w:tplc="770A5EFC">
      <w:numFmt w:val="decimal"/>
      <w:lvlText w:val=""/>
      <w:lvlJc w:val="left"/>
    </w:lvl>
    <w:lvl w:ilvl="3" w:tplc="7360983E">
      <w:numFmt w:val="decimal"/>
      <w:lvlText w:val=""/>
      <w:lvlJc w:val="left"/>
    </w:lvl>
    <w:lvl w:ilvl="4" w:tplc="F0A47EBC">
      <w:numFmt w:val="decimal"/>
      <w:lvlText w:val=""/>
      <w:lvlJc w:val="left"/>
    </w:lvl>
    <w:lvl w:ilvl="5" w:tplc="6A3E2596">
      <w:numFmt w:val="decimal"/>
      <w:lvlText w:val=""/>
      <w:lvlJc w:val="left"/>
    </w:lvl>
    <w:lvl w:ilvl="6" w:tplc="3F5894FA">
      <w:numFmt w:val="decimal"/>
      <w:lvlText w:val=""/>
      <w:lvlJc w:val="left"/>
    </w:lvl>
    <w:lvl w:ilvl="7" w:tplc="D5CED1D4">
      <w:numFmt w:val="decimal"/>
      <w:lvlText w:val=""/>
      <w:lvlJc w:val="left"/>
    </w:lvl>
    <w:lvl w:ilvl="8" w:tplc="5C942CC6">
      <w:numFmt w:val="decimal"/>
      <w:lvlText w:val=""/>
      <w:lvlJc w:val="left"/>
    </w:lvl>
  </w:abstractNum>
  <w:abstractNum w:abstractNumId="16" w15:restartNumberingAfterBreak="0">
    <w:nsid w:val="00001366"/>
    <w:multiLevelType w:val="hybridMultilevel"/>
    <w:tmpl w:val="36C81C44"/>
    <w:lvl w:ilvl="0" w:tplc="AC9415DA">
      <w:start w:val="2"/>
      <w:numFmt w:val="decimal"/>
      <w:lvlText w:val="%1."/>
      <w:lvlJc w:val="left"/>
      <w:pPr>
        <w:ind w:left="0" w:firstLine="0"/>
      </w:pPr>
    </w:lvl>
    <w:lvl w:ilvl="1" w:tplc="AF8C0494">
      <w:numFmt w:val="decimal"/>
      <w:lvlText w:val=""/>
      <w:lvlJc w:val="left"/>
      <w:pPr>
        <w:ind w:left="0" w:firstLine="0"/>
      </w:pPr>
    </w:lvl>
    <w:lvl w:ilvl="2" w:tplc="E6C6CBB8">
      <w:numFmt w:val="decimal"/>
      <w:lvlText w:val=""/>
      <w:lvlJc w:val="left"/>
      <w:pPr>
        <w:ind w:left="0" w:firstLine="0"/>
      </w:pPr>
    </w:lvl>
    <w:lvl w:ilvl="3" w:tplc="DC6C961E">
      <w:numFmt w:val="decimal"/>
      <w:lvlText w:val=""/>
      <w:lvlJc w:val="left"/>
      <w:pPr>
        <w:ind w:left="0" w:firstLine="0"/>
      </w:pPr>
    </w:lvl>
    <w:lvl w:ilvl="4" w:tplc="765E7B94">
      <w:numFmt w:val="decimal"/>
      <w:lvlText w:val=""/>
      <w:lvlJc w:val="left"/>
      <w:pPr>
        <w:ind w:left="0" w:firstLine="0"/>
      </w:pPr>
    </w:lvl>
    <w:lvl w:ilvl="5" w:tplc="618CD608">
      <w:numFmt w:val="decimal"/>
      <w:lvlText w:val=""/>
      <w:lvlJc w:val="left"/>
      <w:pPr>
        <w:ind w:left="0" w:firstLine="0"/>
      </w:pPr>
    </w:lvl>
    <w:lvl w:ilvl="6" w:tplc="757A381E">
      <w:numFmt w:val="decimal"/>
      <w:lvlText w:val=""/>
      <w:lvlJc w:val="left"/>
      <w:pPr>
        <w:ind w:left="0" w:firstLine="0"/>
      </w:pPr>
    </w:lvl>
    <w:lvl w:ilvl="7" w:tplc="2ED0555A">
      <w:numFmt w:val="decimal"/>
      <w:lvlText w:val=""/>
      <w:lvlJc w:val="left"/>
      <w:pPr>
        <w:ind w:left="0" w:firstLine="0"/>
      </w:pPr>
    </w:lvl>
    <w:lvl w:ilvl="8" w:tplc="F31AC332">
      <w:numFmt w:val="decimal"/>
      <w:lvlText w:val=""/>
      <w:lvlJc w:val="left"/>
      <w:pPr>
        <w:ind w:left="0" w:firstLine="0"/>
      </w:pPr>
    </w:lvl>
  </w:abstractNum>
  <w:abstractNum w:abstractNumId="17" w15:restartNumberingAfterBreak="0">
    <w:nsid w:val="0000153C"/>
    <w:multiLevelType w:val="hybridMultilevel"/>
    <w:tmpl w:val="637E30B6"/>
    <w:lvl w:ilvl="0" w:tplc="3DBE2452">
      <w:start w:val="1"/>
      <w:numFmt w:val="bullet"/>
      <w:lvlText w:val="-"/>
      <w:lvlJc w:val="left"/>
    </w:lvl>
    <w:lvl w:ilvl="1" w:tplc="A80AF95A">
      <w:numFmt w:val="decimal"/>
      <w:lvlText w:val=""/>
      <w:lvlJc w:val="left"/>
    </w:lvl>
    <w:lvl w:ilvl="2" w:tplc="B23E982E">
      <w:numFmt w:val="decimal"/>
      <w:lvlText w:val=""/>
      <w:lvlJc w:val="left"/>
    </w:lvl>
    <w:lvl w:ilvl="3" w:tplc="BF0CB5AE">
      <w:numFmt w:val="decimal"/>
      <w:lvlText w:val=""/>
      <w:lvlJc w:val="left"/>
    </w:lvl>
    <w:lvl w:ilvl="4" w:tplc="5694D1FC">
      <w:numFmt w:val="decimal"/>
      <w:lvlText w:val=""/>
      <w:lvlJc w:val="left"/>
    </w:lvl>
    <w:lvl w:ilvl="5" w:tplc="45B49286">
      <w:numFmt w:val="decimal"/>
      <w:lvlText w:val=""/>
      <w:lvlJc w:val="left"/>
    </w:lvl>
    <w:lvl w:ilvl="6" w:tplc="B1687EC8">
      <w:numFmt w:val="decimal"/>
      <w:lvlText w:val=""/>
      <w:lvlJc w:val="left"/>
    </w:lvl>
    <w:lvl w:ilvl="7" w:tplc="581C9794">
      <w:numFmt w:val="decimal"/>
      <w:lvlText w:val=""/>
      <w:lvlJc w:val="left"/>
    </w:lvl>
    <w:lvl w:ilvl="8" w:tplc="8C7264A4">
      <w:numFmt w:val="decimal"/>
      <w:lvlText w:val=""/>
      <w:lvlJc w:val="left"/>
    </w:lvl>
  </w:abstractNum>
  <w:abstractNum w:abstractNumId="18" w15:restartNumberingAfterBreak="0">
    <w:nsid w:val="00001A49"/>
    <w:multiLevelType w:val="hybridMultilevel"/>
    <w:tmpl w:val="01CC435E"/>
    <w:lvl w:ilvl="0" w:tplc="EE96B2AE">
      <w:start w:val="5"/>
      <w:numFmt w:val="decimal"/>
      <w:lvlText w:val="%1."/>
      <w:lvlJc w:val="left"/>
      <w:pPr>
        <w:ind w:left="0" w:firstLine="0"/>
      </w:pPr>
    </w:lvl>
    <w:lvl w:ilvl="1" w:tplc="6EB6D814">
      <w:numFmt w:val="decimal"/>
      <w:lvlText w:val=""/>
      <w:lvlJc w:val="left"/>
      <w:pPr>
        <w:ind w:left="0" w:firstLine="0"/>
      </w:pPr>
    </w:lvl>
    <w:lvl w:ilvl="2" w:tplc="0B60C5B4">
      <w:numFmt w:val="decimal"/>
      <w:lvlText w:val=""/>
      <w:lvlJc w:val="left"/>
      <w:pPr>
        <w:ind w:left="0" w:firstLine="0"/>
      </w:pPr>
    </w:lvl>
    <w:lvl w:ilvl="3" w:tplc="2E68D94E">
      <w:numFmt w:val="decimal"/>
      <w:lvlText w:val=""/>
      <w:lvlJc w:val="left"/>
      <w:pPr>
        <w:ind w:left="0" w:firstLine="0"/>
      </w:pPr>
    </w:lvl>
    <w:lvl w:ilvl="4" w:tplc="2DFA5E0A">
      <w:numFmt w:val="decimal"/>
      <w:lvlText w:val=""/>
      <w:lvlJc w:val="left"/>
      <w:pPr>
        <w:ind w:left="0" w:firstLine="0"/>
      </w:pPr>
    </w:lvl>
    <w:lvl w:ilvl="5" w:tplc="FD64A9B2">
      <w:numFmt w:val="decimal"/>
      <w:lvlText w:val=""/>
      <w:lvlJc w:val="left"/>
      <w:pPr>
        <w:ind w:left="0" w:firstLine="0"/>
      </w:pPr>
    </w:lvl>
    <w:lvl w:ilvl="6" w:tplc="909E74AC">
      <w:numFmt w:val="decimal"/>
      <w:lvlText w:val=""/>
      <w:lvlJc w:val="left"/>
      <w:pPr>
        <w:ind w:left="0" w:firstLine="0"/>
      </w:pPr>
    </w:lvl>
    <w:lvl w:ilvl="7" w:tplc="6C90551A">
      <w:numFmt w:val="decimal"/>
      <w:lvlText w:val=""/>
      <w:lvlJc w:val="left"/>
      <w:pPr>
        <w:ind w:left="0" w:firstLine="0"/>
      </w:pPr>
    </w:lvl>
    <w:lvl w:ilvl="8" w:tplc="4C328798">
      <w:numFmt w:val="decimal"/>
      <w:lvlText w:val=""/>
      <w:lvlJc w:val="left"/>
      <w:pPr>
        <w:ind w:left="0" w:firstLine="0"/>
      </w:pPr>
    </w:lvl>
  </w:abstractNum>
  <w:abstractNum w:abstractNumId="19" w15:restartNumberingAfterBreak="0">
    <w:nsid w:val="00001CD0"/>
    <w:multiLevelType w:val="hybridMultilevel"/>
    <w:tmpl w:val="D00E678E"/>
    <w:lvl w:ilvl="0" w:tplc="1B0CECD2">
      <w:start w:val="4"/>
      <w:numFmt w:val="decimal"/>
      <w:lvlText w:val="%1."/>
      <w:lvlJc w:val="left"/>
      <w:pPr>
        <w:ind w:left="0" w:firstLine="0"/>
      </w:pPr>
    </w:lvl>
    <w:lvl w:ilvl="1" w:tplc="DC0A1478">
      <w:numFmt w:val="decimal"/>
      <w:lvlText w:val=""/>
      <w:lvlJc w:val="left"/>
      <w:pPr>
        <w:ind w:left="0" w:firstLine="0"/>
      </w:pPr>
    </w:lvl>
    <w:lvl w:ilvl="2" w:tplc="C0BC923C">
      <w:numFmt w:val="decimal"/>
      <w:lvlText w:val=""/>
      <w:lvlJc w:val="left"/>
      <w:pPr>
        <w:ind w:left="0" w:firstLine="0"/>
      </w:pPr>
    </w:lvl>
    <w:lvl w:ilvl="3" w:tplc="83DC14E4">
      <w:numFmt w:val="decimal"/>
      <w:lvlText w:val=""/>
      <w:lvlJc w:val="left"/>
      <w:pPr>
        <w:ind w:left="0" w:firstLine="0"/>
      </w:pPr>
    </w:lvl>
    <w:lvl w:ilvl="4" w:tplc="BA422B44">
      <w:numFmt w:val="decimal"/>
      <w:lvlText w:val=""/>
      <w:lvlJc w:val="left"/>
      <w:pPr>
        <w:ind w:left="0" w:firstLine="0"/>
      </w:pPr>
    </w:lvl>
    <w:lvl w:ilvl="5" w:tplc="1BA04F42">
      <w:numFmt w:val="decimal"/>
      <w:lvlText w:val=""/>
      <w:lvlJc w:val="left"/>
      <w:pPr>
        <w:ind w:left="0" w:firstLine="0"/>
      </w:pPr>
    </w:lvl>
    <w:lvl w:ilvl="6" w:tplc="E88034C4">
      <w:numFmt w:val="decimal"/>
      <w:lvlText w:val=""/>
      <w:lvlJc w:val="left"/>
      <w:pPr>
        <w:ind w:left="0" w:firstLine="0"/>
      </w:pPr>
    </w:lvl>
    <w:lvl w:ilvl="7" w:tplc="90CA321C">
      <w:numFmt w:val="decimal"/>
      <w:lvlText w:val=""/>
      <w:lvlJc w:val="left"/>
      <w:pPr>
        <w:ind w:left="0" w:firstLine="0"/>
      </w:pPr>
    </w:lvl>
    <w:lvl w:ilvl="8" w:tplc="B5BC847C">
      <w:numFmt w:val="decimal"/>
      <w:lvlText w:val=""/>
      <w:lvlJc w:val="left"/>
      <w:pPr>
        <w:ind w:left="0" w:firstLine="0"/>
      </w:pPr>
    </w:lvl>
  </w:abstractNum>
  <w:abstractNum w:abstractNumId="20" w15:restartNumberingAfterBreak="0">
    <w:nsid w:val="0000260D"/>
    <w:multiLevelType w:val="hybridMultilevel"/>
    <w:tmpl w:val="7D30330E"/>
    <w:lvl w:ilvl="0" w:tplc="EB5CCE92">
      <w:start w:val="1"/>
      <w:numFmt w:val="bullet"/>
      <w:lvlText w:val="и"/>
      <w:lvlJc w:val="left"/>
      <w:pPr>
        <w:ind w:left="0" w:firstLine="0"/>
      </w:pPr>
    </w:lvl>
    <w:lvl w:ilvl="1" w:tplc="31CCCC54">
      <w:start w:val="1"/>
      <w:numFmt w:val="bullet"/>
      <w:lvlText w:val="В"/>
      <w:lvlJc w:val="left"/>
      <w:pPr>
        <w:ind w:left="0" w:firstLine="0"/>
      </w:pPr>
    </w:lvl>
    <w:lvl w:ilvl="2" w:tplc="4E580CD0">
      <w:numFmt w:val="decimal"/>
      <w:lvlText w:val=""/>
      <w:lvlJc w:val="left"/>
      <w:pPr>
        <w:ind w:left="0" w:firstLine="0"/>
      </w:pPr>
    </w:lvl>
    <w:lvl w:ilvl="3" w:tplc="D96463AE">
      <w:numFmt w:val="decimal"/>
      <w:lvlText w:val=""/>
      <w:lvlJc w:val="left"/>
      <w:pPr>
        <w:ind w:left="0" w:firstLine="0"/>
      </w:pPr>
    </w:lvl>
    <w:lvl w:ilvl="4" w:tplc="65260104">
      <w:numFmt w:val="decimal"/>
      <w:lvlText w:val=""/>
      <w:lvlJc w:val="left"/>
      <w:pPr>
        <w:ind w:left="0" w:firstLine="0"/>
      </w:pPr>
    </w:lvl>
    <w:lvl w:ilvl="5" w:tplc="3C20E2BE">
      <w:numFmt w:val="decimal"/>
      <w:lvlText w:val=""/>
      <w:lvlJc w:val="left"/>
      <w:pPr>
        <w:ind w:left="0" w:firstLine="0"/>
      </w:pPr>
    </w:lvl>
    <w:lvl w:ilvl="6" w:tplc="146A7C30">
      <w:numFmt w:val="decimal"/>
      <w:lvlText w:val=""/>
      <w:lvlJc w:val="left"/>
      <w:pPr>
        <w:ind w:left="0" w:firstLine="0"/>
      </w:pPr>
    </w:lvl>
    <w:lvl w:ilvl="7" w:tplc="D7266E3A">
      <w:numFmt w:val="decimal"/>
      <w:lvlText w:val=""/>
      <w:lvlJc w:val="left"/>
      <w:pPr>
        <w:ind w:left="0" w:firstLine="0"/>
      </w:pPr>
    </w:lvl>
    <w:lvl w:ilvl="8" w:tplc="20F0E772">
      <w:numFmt w:val="decimal"/>
      <w:lvlText w:val=""/>
      <w:lvlJc w:val="left"/>
      <w:pPr>
        <w:ind w:left="0" w:firstLine="0"/>
      </w:pPr>
    </w:lvl>
  </w:abstractNum>
  <w:abstractNum w:abstractNumId="21" w15:restartNumberingAfterBreak="0">
    <w:nsid w:val="00002E40"/>
    <w:multiLevelType w:val="hybridMultilevel"/>
    <w:tmpl w:val="5EA8A6C6"/>
    <w:lvl w:ilvl="0" w:tplc="67EC1FC6">
      <w:start w:val="5"/>
      <w:numFmt w:val="decimal"/>
      <w:lvlText w:val="%1"/>
      <w:lvlJc w:val="left"/>
      <w:pPr>
        <w:ind w:left="0" w:firstLine="0"/>
      </w:pPr>
    </w:lvl>
    <w:lvl w:ilvl="1" w:tplc="36665102">
      <w:numFmt w:val="decimal"/>
      <w:lvlText w:val=""/>
      <w:lvlJc w:val="left"/>
      <w:pPr>
        <w:ind w:left="0" w:firstLine="0"/>
      </w:pPr>
    </w:lvl>
    <w:lvl w:ilvl="2" w:tplc="111CB682">
      <w:numFmt w:val="decimal"/>
      <w:lvlText w:val=""/>
      <w:lvlJc w:val="left"/>
      <w:pPr>
        <w:ind w:left="0" w:firstLine="0"/>
      </w:pPr>
    </w:lvl>
    <w:lvl w:ilvl="3" w:tplc="08E0E3F6">
      <w:numFmt w:val="decimal"/>
      <w:lvlText w:val=""/>
      <w:lvlJc w:val="left"/>
      <w:pPr>
        <w:ind w:left="0" w:firstLine="0"/>
      </w:pPr>
    </w:lvl>
    <w:lvl w:ilvl="4" w:tplc="E0D25606">
      <w:numFmt w:val="decimal"/>
      <w:lvlText w:val=""/>
      <w:lvlJc w:val="left"/>
      <w:pPr>
        <w:ind w:left="0" w:firstLine="0"/>
      </w:pPr>
    </w:lvl>
    <w:lvl w:ilvl="5" w:tplc="900A3F7A">
      <w:numFmt w:val="decimal"/>
      <w:lvlText w:val=""/>
      <w:lvlJc w:val="left"/>
      <w:pPr>
        <w:ind w:left="0" w:firstLine="0"/>
      </w:pPr>
    </w:lvl>
    <w:lvl w:ilvl="6" w:tplc="C08E787A">
      <w:numFmt w:val="decimal"/>
      <w:lvlText w:val=""/>
      <w:lvlJc w:val="left"/>
      <w:pPr>
        <w:ind w:left="0" w:firstLine="0"/>
      </w:pPr>
    </w:lvl>
    <w:lvl w:ilvl="7" w:tplc="6A743F46">
      <w:numFmt w:val="decimal"/>
      <w:lvlText w:val=""/>
      <w:lvlJc w:val="left"/>
      <w:pPr>
        <w:ind w:left="0" w:firstLine="0"/>
      </w:pPr>
    </w:lvl>
    <w:lvl w:ilvl="8" w:tplc="E1423DCC">
      <w:numFmt w:val="decimal"/>
      <w:lvlText w:val=""/>
      <w:lvlJc w:val="left"/>
      <w:pPr>
        <w:ind w:left="0" w:firstLine="0"/>
      </w:pPr>
    </w:lvl>
  </w:abstractNum>
  <w:abstractNum w:abstractNumId="22" w15:restartNumberingAfterBreak="0">
    <w:nsid w:val="0000301C"/>
    <w:multiLevelType w:val="hybridMultilevel"/>
    <w:tmpl w:val="63145F9A"/>
    <w:lvl w:ilvl="0" w:tplc="0DAA9580">
      <w:start w:val="1"/>
      <w:numFmt w:val="bullet"/>
      <w:lvlText w:val="•"/>
      <w:lvlJc w:val="left"/>
      <w:pPr>
        <w:ind w:left="0" w:firstLine="0"/>
      </w:pPr>
    </w:lvl>
    <w:lvl w:ilvl="1" w:tplc="D4545738">
      <w:numFmt w:val="decimal"/>
      <w:lvlText w:val=""/>
      <w:lvlJc w:val="left"/>
      <w:pPr>
        <w:ind w:left="0" w:firstLine="0"/>
      </w:pPr>
    </w:lvl>
    <w:lvl w:ilvl="2" w:tplc="63DE9012">
      <w:numFmt w:val="decimal"/>
      <w:lvlText w:val=""/>
      <w:lvlJc w:val="left"/>
      <w:pPr>
        <w:ind w:left="0" w:firstLine="0"/>
      </w:pPr>
    </w:lvl>
    <w:lvl w:ilvl="3" w:tplc="6DB2A860">
      <w:numFmt w:val="decimal"/>
      <w:lvlText w:val=""/>
      <w:lvlJc w:val="left"/>
      <w:pPr>
        <w:ind w:left="0" w:firstLine="0"/>
      </w:pPr>
    </w:lvl>
    <w:lvl w:ilvl="4" w:tplc="DA849A50">
      <w:numFmt w:val="decimal"/>
      <w:lvlText w:val=""/>
      <w:lvlJc w:val="left"/>
      <w:pPr>
        <w:ind w:left="0" w:firstLine="0"/>
      </w:pPr>
    </w:lvl>
    <w:lvl w:ilvl="5" w:tplc="8FF2C8F8">
      <w:numFmt w:val="decimal"/>
      <w:lvlText w:val=""/>
      <w:lvlJc w:val="left"/>
      <w:pPr>
        <w:ind w:left="0" w:firstLine="0"/>
      </w:pPr>
    </w:lvl>
    <w:lvl w:ilvl="6" w:tplc="72DA7B24">
      <w:numFmt w:val="decimal"/>
      <w:lvlText w:val=""/>
      <w:lvlJc w:val="left"/>
      <w:pPr>
        <w:ind w:left="0" w:firstLine="0"/>
      </w:pPr>
    </w:lvl>
    <w:lvl w:ilvl="7" w:tplc="839803A2">
      <w:numFmt w:val="decimal"/>
      <w:lvlText w:val=""/>
      <w:lvlJc w:val="left"/>
      <w:pPr>
        <w:ind w:left="0" w:firstLine="0"/>
      </w:pPr>
    </w:lvl>
    <w:lvl w:ilvl="8" w:tplc="956CF75E">
      <w:numFmt w:val="decimal"/>
      <w:lvlText w:val=""/>
      <w:lvlJc w:val="left"/>
      <w:pPr>
        <w:ind w:left="0" w:firstLine="0"/>
      </w:pPr>
    </w:lvl>
  </w:abstractNum>
  <w:abstractNum w:abstractNumId="23" w15:restartNumberingAfterBreak="0">
    <w:nsid w:val="0000305E"/>
    <w:multiLevelType w:val="hybridMultilevel"/>
    <w:tmpl w:val="B178C84E"/>
    <w:lvl w:ilvl="0" w:tplc="136EAF8E">
      <w:start w:val="1"/>
      <w:numFmt w:val="bullet"/>
      <w:lvlText w:val="-"/>
      <w:lvlJc w:val="left"/>
    </w:lvl>
    <w:lvl w:ilvl="1" w:tplc="661CDA0C">
      <w:numFmt w:val="decimal"/>
      <w:lvlText w:val=""/>
      <w:lvlJc w:val="left"/>
    </w:lvl>
    <w:lvl w:ilvl="2" w:tplc="B7AE3574">
      <w:numFmt w:val="decimal"/>
      <w:lvlText w:val=""/>
      <w:lvlJc w:val="left"/>
    </w:lvl>
    <w:lvl w:ilvl="3" w:tplc="F614E7BE">
      <w:numFmt w:val="decimal"/>
      <w:lvlText w:val=""/>
      <w:lvlJc w:val="left"/>
    </w:lvl>
    <w:lvl w:ilvl="4" w:tplc="1BDAE5A4">
      <w:numFmt w:val="decimal"/>
      <w:lvlText w:val=""/>
      <w:lvlJc w:val="left"/>
    </w:lvl>
    <w:lvl w:ilvl="5" w:tplc="6E96D92E">
      <w:numFmt w:val="decimal"/>
      <w:lvlText w:val=""/>
      <w:lvlJc w:val="left"/>
    </w:lvl>
    <w:lvl w:ilvl="6" w:tplc="3B406A16">
      <w:numFmt w:val="decimal"/>
      <w:lvlText w:val=""/>
      <w:lvlJc w:val="left"/>
    </w:lvl>
    <w:lvl w:ilvl="7" w:tplc="2A5C7D02">
      <w:numFmt w:val="decimal"/>
      <w:lvlText w:val=""/>
      <w:lvlJc w:val="left"/>
    </w:lvl>
    <w:lvl w:ilvl="8" w:tplc="3698E464">
      <w:numFmt w:val="decimal"/>
      <w:lvlText w:val=""/>
      <w:lvlJc w:val="left"/>
    </w:lvl>
  </w:abstractNum>
  <w:abstractNum w:abstractNumId="24" w15:restartNumberingAfterBreak="0">
    <w:nsid w:val="0000314F"/>
    <w:multiLevelType w:val="hybridMultilevel"/>
    <w:tmpl w:val="E66095C4"/>
    <w:lvl w:ilvl="0" w:tplc="2FAEAC56">
      <w:start w:val="3"/>
      <w:numFmt w:val="decimal"/>
      <w:lvlText w:val="%1."/>
      <w:lvlJc w:val="left"/>
      <w:pPr>
        <w:ind w:left="0" w:firstLine="0"/>
      </w:pPr>
    </w:lvl>
    <w:lvl w:ilvl="1" w:tplc="CED449EA">
      <w:numFmt w:val="decimal"/>
      <w:lvlText w:val=""/>
      <w:lvlJc w:val="left"/>
      <w:pPr>
        <w:ind w:left="0" w:firstLine="0"/>
      </w:pPr>
    </w:lvl>
    <w:lvl w:ilvl="2" w:tplc="07546FDE">
      <w:numFmt w:val="decimal"/>
      <w:lvlText w:val=""/>
      <w:lvlJc w:val="left"/>
      <w:pPr>
        <w:ind w:left="0" w:firstLine="0"/>
      </w:pPr>
    </w:lvl>
    <w:lvl w:ilvl="3" w:tplc="F5DA4992">
      <w:numFmt w:val="decimal"/>
      <w:lvlText w:val=""/>
      <w:lvlJc w:val="left"/>
      <w:pPr>
        <w:ind w:left="0" w:firstLine="0"/>
      </w:pPr>
    </w:lvl>
    <w:lvl w:ilvl="4" w:tplc="E94830E8">
      <w:numFmt w:val="decimal"/>
      <w:lvlText w:val=""/>
      <w:lvlJc w:val="left"/>
      <w:pPr>
        <w:ind w:left="0" w:firstLine="0"/>
      </w:pPr>
    </w:lvl>
    <w:lvl w:ilvl="5" w:tplc="B69AD030">
      <w:numFmt w:val="decimal"/>
      <w:lvlText w:val=""/>
      <w:lvlJc w:val="left"/>
      <w:pPr>
        <w:ind w:left="0" w:firstLine="0"/>
      </w:pPr>
    </w:lvl>
    <w:lvl w:ilvl="6" w:tplc="412C9656">
      <w:numFmt w:val="decimal"/>
      <w:lvlText w:val=""/>
      <w:lvlJc w:val="left"/>
      <w:pPr>
        <w:ind w:left="0" w:firstLine="0"/>
      </w:pPr>
    </w:lvl>
    <w:lvl w:ilvl="7" w:tplc="0184A6F2">
      <w:numFmt w:val="decimal"/>
      <w:lvlText w:val=""/>
      <w:lvlJc w:val="left"/>
      <w:pPr>
        <w:ind w:left="0" w:firstLine="0"/>
      </w:pPr>
    </w:lvl>
    <w:lvl w:ilvl="8" w:tplc="45009C14">
      <w:numFmt w:val="decimal"/>
      <w:lvlText w:val=""/>
      <w:lvlJc w:val="left"/>
      <w:pPr>
        <w:ind w:left="0" w:firstLine="0"/>
      </w:pPr>
    </w:lvl>
  </w:abstractNum>
  <w:abstractNum w:abstractNumId="25" w15:restartNumberingAfterBreak="0">
    <w:nsid w:val="0000366B"/>
    <w:multiLevelType w:val="hybridMultilevel"/>
    <w:tmpl w:val="297ABBCE"/>
    <w:lvl w:ilvl="0" w:tplc="437C51F6">
      <w:start w:val="1"/>
      <w:numFmt w:val="bullet"/>
      <w:lvlText w:val="с"/>
      <w:lvlJc w:val="left"/>
      <w:pPr>
        <w:ind w:left="0" w:firstLine="0"/>
      </w:pPr>
    </w:lvl>
    <w:lvl w:ilvl="1" w:tplc="D05A9724">
      <w:start w:val="5"/>
      <w:numFmt w:val="decimal"/>
      <w:lvlText w:val="%2."/>
      <w:lvlJc w:val="left"/>
      <w:pPr>
        <w:ind w:left="0" w:firstLine="0"/>
      </w:pPr>
    </w:lvl>
    <w:lvl w:ilvl="2" w:tplc="BC3E319A">
      <w:numFmt w:val="decimal"/>
      <w:lvlText w:val=""/>
      <w:lvlJc w:val="left"/>
      <w:pPr>
        <w:ind w:left="0" w:firstLine="0"/>
      </w:pPr>
    </w:lvl>
    <w:lvl w:ilvl="3" w:tplc="596E2DCE">
      <w:numFmt w:val="decimal"/>
      <w:lvlText w:val=""/>
      <w:lvlJc w:val="left"/>
      <w:pPr>
        <w:ind w:left="0" w:firstLine="0"/>
      </w:pPr>
    </w:lvl>
    <w:lvl w:ilvl="4" w:tplc="B7829594">
      <w:numFmt w:val="decimal"/>
      <w:lvlText w:val=""/>
      <w:lvlJc w:val="left"/>
      <w:pPr>
        <w:ind w:left="0" w:firstLine="0"/>
      </w:pPr>
    </w:lvl>
    <w:lvl w:ilvl="5" w:tplc="E862852C">
      <w:numFmt w:val="decimal"/>
      <w:lvlText w:val=""/>
      <w:lvlJc w:val="left"/>
      <w:pPr>
        <w:ind w:left="0" w:firstLine="0"/>
      </w:pPr>
    </w:lvl>
    <w:lvl w:ilvl="6" w:tplc="8BC6B192">
      <w:numFmt w:val="decimal"/>
      <w:lvlText w:val=""/>
      <w:lvlJc w:val="left"/>
      <w:pPr>
        <w:ind w:left="0" w:firstLine="0"/>
      </w:pPr>
    </w:lvl>
    <w:lvl w:ilvl="7" w:tplc="9E00CE00">
      <w:numFmt w:val="decimal"/>
      <w:lvlText w:val=""/>
      <w:lvlJc w:val="left"/>
      <w:pPr>
        <w:ind w:left="0" w:firstLine="0"/>
      </w:pPr>
    </w:lvl>
    <w:lvl w:ilvl="8" w:tplc="80A01E46">
      <w:numFmt w:val="decimal"/>
      <w:lvlText w:val=""/>
      <w:lvlJc w:val="left"/>
      <w:pPr>
        <w:ind w:left="0" w:firstLine="0"/>
      </w:pPr>
    </w:lvl>
  </w:abstractNum>
  <w:abstractNum w:abstractNumId="26" w15:restartNumberingAfterBreak="0">
    <w:nsid w:val="0000390C"/>
    <w:multiLevelType w:val="hybridMultilevel"/>
    <w:tmpl w:val="94702B06"/>
    <w:lvl w:ilvl="0" w:tplc="E0EE9010">
      <w:start w:val="1"/>
      <w:numFmt w:val="bullet"/>
      <w:lvlText w:val="-"/>
      <w:lvlJc w:val="left"/>
    </w:lvl>
    <w:lvl w:ilvl="1" w:tplc="55A04B48">
      <w:start w:val="1"/>
      <w:numFmt w:val="bullet"/>
      <w:lvlText w:val="-"/>
      <w:lvlJc w:val="left"/>
    </w:lvl>
    <w:lvl w:ilvl="2" w:tplc="6E60E008">
      <w:numFmt w:val="decimal"/>
      <w:lvlText w:val=""/>
      <w:lvlJc w:val="left"/>
    </w:lvl>
    <w:lvl w:ilvl="3" w:tplc="53FE8CD2">
      <w:numFmt w:val="decimal"/>
      <w:lvlText w:val=""/>
      <w:lvlJc w:val="left"/>
    </w:lvl>
    <w:lvl w:ilvl="4" w:tplc="C004DE36">
      <w:numFmt w:val="decimal"/>
      <w:lvlText w:val=""/>
      <w:lvlJc w:val="left"/>
    </w:lvl>
    <w:lvl w:ilvl="5" w:tplc="3F66B5BC">
      <w:numFmt w:val="decimal"/>
      <w:lvlText w:val=""/>
      <w:lvlJc w:val="left"/>
    </w:lvl>
    <w:lvl w:ilvl="6" w:tplc="7AFA4766">
      <w:numFmt w:val="decimal"/>
      <w:lvlText w:val=""/>
      <w:lvlJc w:val="left"/>
    </w:lvl>
    <w:lvl w:ilvl="7" w:tplc="A634ADA0">
      <w:numFmt w:val="decimal"/>
      <w:lvlText w:val=""/>
      <w:lvlJc w:val="left"/>
    </w:lvl>
    <w:lvl w:ilvl="8" w:tplc="63EA91D6">
      <w:numFmt w:val="decimal"/>
      <w:lvlText w:val=""/>
      <w:lvlJc w:val="left"/>
    </w:lvl>
  </w:abstractNum>
  <w:abstractNum w:abstractNumId="27" w15:restartNumberingAfterBreak="0">
    <w:nsid w:val="00003A9E"/>
    <w:multiLevelType w:val="hybridMultilevel"/>
    <w:tmpl w:val="44C0DF36"/>
    <w:lvl w:ilvl="0" w:tplc="9C2601CA">
      <w:start w:val="5"/>
      <w:numFmt w:val="decimal"/>
      <w:lvlText w:val="%1."/>
      <w:lvlJc w:val="left"/>
      <w:pPr>
        <w:ind w:left="0" w:firstLine="0"/>
      </w:pPr>
    </w:lvl>
    <w:lvl w:ilvl="1" w:tplc="147633AC">
      <w:numFmt w:val="decimal"/>
      <w:lvlText w:val=""/>
      <w:lvlJc w:val="left"/>
      <w:pPr>
        <w:ind w:left="0" w:firstLine="0"/>
      </w:pPr>
    </w:lvl>
    <w:lvl w:ilvl="2" w:tplc="AC523F3C">
      <w:numFmt w:val="decimal"/>
      <w:lvlText w:val=""/>
      <w:lvlJc w:val="left"/>
      <w:pPr>
        <w:ind w:left="0" w:firstLine="0"/>
      </w:pPr>
    </w:lvl>
    <w:lvl w:ilvl="3" w:tplc="391AE996">
      <w:numFmt w:val="decimal"/>
      <w:lvlText w:val=""/>
      <w:lvlJc w:val="left"/>
      <w:pPr>
        <w:ind w:left="0" w:firstLine="0"/>
      </w:pPr>
    </w:lvl>
    <w:lvl w:ilvl="4" w:tplc="A39C4422">
      <w:numFmt w:val="decimal"/>
      <w:lvlText w:val=""/>
      <w:lvlJc w:val="left"/>
      <w:pPr>
        <w:ind w:left="0" w:firstLine="0"/>
      </w:pPr>
    </w:lvl>
    <w:lvl w:ilvl="5" w:tplc="187219B0">
      <w:numFmt w:val="decimal"/>
      <w:lvlText w:val=""/>
      <w:lvlJc w:val="left"/>
      <w:pPr>
        <w:ind w:left="0" w:firstLine="0"/>
      </w:pPr>
    </w:lvl>
    <w:lvl w:ilvl="6" w:tplc="FC862F64">
      <w:numFmt w:val="decimal"/>
      <w:lvlText w:val=""/>
      <w:lvlJc w:val="left"/>
      <w:pPr>
        <w:ind w:left="0" w:firstLine="0"/>
      </w:pPr>
    </w:lvl>
    <w:lvl w:ilvl="7" w:tplc="87A8D856">
      <w:numFmt w:val="decimal"/>
      <w:lvlText w:val=""/>
      <w:lvlJc w:val="left"/>
      <w:pPr>
        <w:ind w:left="0" w:firstLine="0"/>
      </w:pPr>
    </w:lvl>
    <w:lvl w:ilvl="8" w:tplc="DB18C918">
      <w:numFmt w:val="decimal"/>
      <w:lvlText w:val=""/>
      <w:lvlJc w:val="left"/>
      <w:pPr>
        <w:ind w:left="0" w:firstLine="0"/>
      </w:pPr>
    </w:lvl>
  </w:abstractNum>
  <w:abstractNum w:abstractNumId="28" w15:restartNumberingAfterBreak="0">
    <w:nsid w:val="00003BF6"/>
    <w:multiLevelType w:val="hybridMultilevel"/>
    <w:tmpl w:val="E8AA52B4"/>
    <w:lvl w:ilvl="0" w:tplc="1A8A8F7A">
      <w:start w:val="3"/>
      <w:numFmt w:val="decimal"/>
      <w:lvlText w:val="%1."/>
      <w:lvlJc w:val="left"/>
      <w:pPr>
        <w:ind w:left="0" w:firstLine="0"/>
      </w:pPr>
    </w:lvl>
    <w:lvl w:ilvl="1" w:tplc="A0986E8E">
      <w:numFmt w:val="decimal"/>
      <w:lvlText w:val=""/>
      <w:lvlJc w:val="left"/>
      <w:pPr>
        <w:ind w:left="0" w:firstLine="0"/>
      </w:pPr>
    </w:lvl>
    <w:lvl w:ilvl="2" w:tplc="D1B6C712">
      <w:numFmt w:val="decimal"/>
      <w:lvlText w:val=""/>
      <w:lvlJc w:val="left"/>
      <w:pPr>
        <w:ind w:left="0" w:firstLine="0"/>
      </w:pPr>
    </w:lvl>
    <w:lvl w:ilvl="3" w:tplc="788633D4">
      <w:numFmt w:val="decimal"/>
      <w:lvlText w:val=""/>
      <w:lvlJc w:val="left"/>
      <w:pPr>
        <w:ind w:left="0" w:firstLine="0"/>
      </w:pPr>
    </w:lvl>
    <w:lvl w:ilvl="4" w:tplc="DD5225C6">
      <w:numFmt w:val="decimal"/>
      <w:lvlText w:val=""/>
      <w:lvlJc w:val="left"/>
      <w:pPr>
        <w:ind w:left="0" w:firstLine="0"/>
      </w:pPr>
    </w:lvl>
    <w:lvl w:ilvl="5" w:tplc="79B23868">
      <w:numFmt w:val="decimal"/>
      <w:lvlText w:val=""/>
      <w:lvlJc w:val="left"/>
      <w:pPr>
        <w:ind w:left="0" w:firstLine="0"/>
      </w:pPr>
    </w:lvl>
    <w:lvl w:ilvl="6" w:tplc="495244D6">
      <w:numFmt w:val="decimal"/>
      <w:lvlText w:val=""/>
      <w:lvlJc w:val="left"/>
      <w:pPr>
        <w:ind w:left="0" w:firstLine="0"/>
      </w:pPr>
    </w:lvl>
    <w:lvl w:ilvl="7" w:tplc="4516E510">
      <w:numFmt w:val="decimal"/>
      <w:lvlText w:val=""/>
      <w:lvlJc w:val="left"/>
      <w:pPr>
        <w:ind w:left="0" w:firstLine="0"/>
      </w:pPr>
    </w:lvl>
    <w:lvl w:ilvl="8" w:tplc="1E726BE2">
      <w:numFmt w:val="decimal"/>
      <w:lvlText w:val=""/>
      <w:lvlJc w:val="left"/>
      <w:pPr>
        <w:ind w:left="0" w:firstLine="0"/>
      </w:pPr>
    </w:lvl>
  </w:abstractNum>
  <w:abstractNum w:abstractNumId="29" w15:restartNumberingAfterBreak="0">
    <w:nsid w:val="00003E12"/>
    <w:multiLevelType w:val="hybridMultilevel"/>
    <w:tmpl w:val="CADA9EBC"/>
    <w:lvl w:ilvl="0" w:tplc="2F86707C">
      <w:start w:val="4"/>
      <w:numFmt w:val="decimal"/>
      <w:lvlText w:val="%1."/>
      <w:lvlJc w:val="left"/>
      <w:pPr>
        <w:ind w:left="0" w:firstLine="0"/>
      </w:pPr>
    </w:lvl>
    <w:lvl w:ilvl="1" w:tplc="AF3AD30A">
      <w:numFmt w:val="decimal"/>
      <w:lvlText w:val=""/>
      <w:lvlJc w:val="left"/>
      <w:pPr>
        <w:ind w:left="0" w:firstLine="0"/>
      </w:pPr>
    </w:lvl>
    <w:lvl w:ilvl="2" w:tplc="D01A10E0">
      <w:numFmt w:val="decimal"/>
      <w:lvlText w:val=""/>
      <w:lvlJc w:val="left"/>
      <w:pPr>
        <w:ind w:left="0" w:firstLine="0"/>
      </w:pPr>
    </w:lvl>
    <w:lvl w:ilvl="3" w:tplc="CC102C92">
      <w:numFmt w:val="decimal"/>
      <w:lvlText w:val=""/>
      <w:lvlJc w:val="left"/>
      <w:pPr>
        <w:ind w:left="0" w:firstLine="0"/>
      </w:pPr>
    </w:lvl>
    <w:lvl w:ilvl="4" w:tplc="21A64AFA">
      <w:numFmt w:val="decimal"/>
      <w:lvlText w:val=""/>
      <w:lvlJc w:val="left"/>
      <w:pPr>
        <w:ind w:left="0" w:firstLine="0"/>
      </w:pPr>
    </w:lvl>
    <w:lvl w:ilvl="5" w:tplc="CD66413E">
      <w:numFmt w:val="decimal"/>
      <w:lvlText w:val=""/>
      <w:lvlJc w:val="left"/>
      <w:pPr>
        <w:ind w:left="0" w:firstLine="0"/>
      </w:pPr>
    </w:lvl>
    <w:lvl w:ilvl="6" w:tplc="48869630">
      <w:numFmt w:val="decimal"/>
      <w:lvlText w:val=""/>
      <w:lvlJc w:val="left"/>
      <w:pPr>
        <w:ind w:left="0" w:firstLine="0"/>
      </w:pPr>
    </w:lvl>
    <w:lvl w:ilvl="7" w:tplc="58B0DF7C">
      <w:numFmt w:val="decimal"/>
      <w:lvlText w:val=""/>
      <w:lvlJc w:val="left"/>
      <w:pPr>
        <w:ind w:left="0" w:firstLine="0"/>
      </w:pPr>
    </w:lvl>
    <w:lvl w:ilvl="8" w:tplc="2B0609B6">
      <w:numFmt w:val="decimal"/>
      <w:lvlText w:val=""/>
      <w:lvlJc w:val="left"/>
      <w:pPr>
        <w:ind w:left="0" w:firstLine="0"/>
      </w:pPr>
    </w:lvl>
  </w:abstractNum>
  <w:abstractNum w:abstractNumId="30" w15:restartNumberingAfterBreak="0">
    <w:nsid w:val="0000440D"/>
    <w:multiLevelType w:val="hybridMultilevel"/>
    <w:tmpl w:val="7EC84E9C"/>
    <w:lvl w:ilvl="0" w:tplc="270677A2">
      <w:start w:val="1"/>
      <w:numFmt w:val="bullet"/>
      <w:lvlText w:val="О"/>
      <w:lvlJc w:val="left"/>
    </w:lvl>
    <w:lvl w:ilvl="1" w:tplc="0E923EBC">
      <w:numFmt w:val="decimal"/>
      <w:lvlText w:val=""/>
      <w:lvlJc w:val="left"/>
    </w:lvl>
    <w:lvl w:ilvl="2" w:tplc="0D606C06">
      <w:numFmt w:val="decimal"/>
      <w:lvlText w:val=""/>
      <w:lvlJc w:val="left"/>
    </w:lvl>
    <w:lvl w:ilvl="3" w:tplc="A6386658">
      <w:numFmt w:val="decimal"/>
      <w:lvlText w:val=""/>
      <w:lvlJc w:val="left"/>
    </w:lvl>
    <w:lvl w:ilvl="4" w:tplc="CA7A40AA">
      <w:numFmt w:val="decimal"/>
      <w:lvlText w:val=""/>
      <w:lvlJc w:val="left"/>
    </w:lvl>
    <w:lvl w:ilvl="5" w:tplc="1B2CDE74">
      <w:numFmt w:val="decimal"/>
      <w:lvlText w:val=""/>
      <w:lvlJc w:val="left"/>
    </w:lvl>
    <w:lvl w:ilvl="6" w:tplc="B8EE0174">
      <w:numFmt w:val="decimal"/>
      <w:lvlText w:val=""/>
      <w:lvlJc w:val="left"/>
    </w:lvl>
    <w:lvl w:ilvl="7" w:tplc="FA7899F8">
      <w:numFmt w:val="decimal"/>
      <w:lvlText w:val=""/>
      <w:lvlJc w:val="left"/>
    </w:lvl>
    <w:lvl w:ilvl="8" w:tplc="4EAEE274">
      <w:numFmt w:val="decimal"/>
      <w:lvlText w:val=""/>
      <w:lvlJc w:val="left"/>
    </w:lvl>
  </w:abstractNum>
  <w:abstractNum w:abstractNumId="31" w15:restartNumberingAfterBreak="0">
    <w:nsid w:val="00004944"/>
    <w:multiLevelType w:val="hybridMultilevel"/>
    <w:tmpl w:val="DBB0AF36"/>
    <w:lvl w:ilvl="0" w:tplc="51EA098A">
      <w:start w:val="5"/>
      <w:numFmt w:val="decimal"/>
      <w:lvlText w:val="%1."/>
      <w:lvlJc w:val="left"/>
      <w:pPr>
        <w:ind w:left="0" w:firstLine="0"/>
      </w:pPr>
    </w:lvl>
    <w:lvl w:ilvl="1" w:tplc="3C0612F6">
      <w:numFmt w:val="decimal"/>
      <w:lvlText w:val=""/>
      <w:lvlJc w:val="left"/>
      <w:pPr>
        <w:ind w:left="0" w:firstLine="0"/>
      </w:pPr>
    </w:lvl>
    <w:lvl w:ilvl="2" w:tplc="E146FE74">
      <w:numFmt w:val="decimal"/>
      <w:lvlText w:val=""/>
      <w:lvlJc w:val="left"/>
      <w:pPr>
        <w:ind w:left="0" w:firstLine="0"/>
      </w:pPr>
    </w:lvl>
    <w:lvl w:ilvl="3" w:tplc="51D61174">
      <w:numFmt w:val="decimal"/>
      <w:lvlText w:val=""/>
      <w:lvlJc w:val="left"/>
      <w:pPr>
        <w:ind w:left="0" w:firstLine="0"/>
      </w:pPr>
    </w:lvl>
    <w:lvl w:ilvl="4" w:tplc="D4D21730">
      <w:numFmt w:val="decimal"/>
      <w:lvlText w:val=""/>
      <w:lvlJc w:val="left"/>
      <w:pPr>
        <w:ind w:left="0" w:firstLine="0"/>
      </w:pPr>
    </w:lvl>
    <w:lvl w:ilvl="5" w:tplc="DC4A8514">
      <w:numFmt w:val="decimal"/>
      <w:lvlText w:val=""/>
      <w:lvlJc w:val="left"/>
      <w:pPr>
        <w:ind w:left="0" w:firstLine="0"/>
      </w:pPr>
    </w:lvl>
    <w:lvl w:ilvl="6" w:tplc="F16A1980">
      <w:numFmt w:val="decimal"/>
      <w:lvlText w:val=""/>
      <w:lvlJc w:val="left"/>
      <w:pPr>
        <w:ind w:left="0" w:firstLine="0"/>
      </w:pPr>
    </w:lvl>
    <w:lvl w:ilvl="7" w:tplc="99AA9972">
      <w:numFmt w:val="decimal"/>
      <w:lvlText w:val=""/>
      <w:lvlJc w:val="left"/>
      <w:pPr>
        <w:ind w:left="0" w:firstLine="0"/>
      </w:pPr>
    </w:lvl>
    <w:lvl w:ilvl="8" w:tplc="1828F6FA">
      <w:numFmt w:val="decimal"/>
      <w:lvlText w:val=""/>
      <w:lvlJc w:val="left"/>
      <w:pPr>
        <w:ind w:left="0" w:firstLine="0"/>
      </w:pPr>
    </w:lvl>
  </w:abstractNum>
  <w:abstractNum w:abstractNumId="32" w15:restartNumberingAfterBreak="0">
    <w:nsid w:val="00004CAD"/>
    <w:multiLevelType w:val="hybridMultilevel"/>
    <w:tmpl w:val="CE4A9608"/>
    <w:lvl w:ilvl="0" w:tplc="521AFE38">
      <w:start w:val="2"/>
      <w:numFmt w:val="decimal"/>
      <w:lvlText w:val="%1."/>
      <w:lvlJc w:val="left"/>
      <w:pPr>
        <w:ind w:left="0" w:firstLine="0"/>
      </w:pPr>
    </w:lvl>
    <w:lvl w:ilvl="1" w:tplc="491628E6">
      <w:numFmt w:val="decimal"/>
      <w:lvlText w:val=""/>
      <w:lvlJc w:val="left"/>
      <w:pPr>
        <w:ind w:left="0" w:firstLine="0"/>
      </w:pPr>
    </w:lvl>
    <w:lvl w:ilvl="2" w:tplc="78805AC2">
      <w:numFmt w:val="decimal"/>
      <w:lvlText w:val=""/>
      <w:lvlJc w:val="left"/>
      <w:pPr>
        <w:ind w:left="0" w:firstLine="0"/>
      </w:pPr>
    </w:lvl>
    <w:lvl w:ilvl="3" w:tplc="47969CF4">
      <w:numFmt w:val="decimal"/>
      <w:lvlText w:val=""/>
      <w:lvlJc w:val="left"/>
      <w:pPr>
        <w:ind w:left="0" w:firstLine="0"/>
      </w:pPr>
    </w:lvl>
    <w:lvl w:ilvl="4" w:tplc="ED98A42E">
      <w:numFmt w:val="decimal"/>
      <w:lvlText w:val=""/>
      <w:lvlJc w:val="left"/>
      <w:pPr>
        <w:ind w:left="0" w:firstLine="0"/>
      </w:pPr>
    </w:lvl>
    <w:lvl w:ilvl="5" w:tplc="E9E6BEE4">
      <w:numFmt w:val="decimal"/>
      <w:lvlText w:val=""/>
      <w:lvlJc w:val="left"/>
      <w:pPr>
        <w:ind w:left="0" w:firstLine="0"/>
      </w:pPr>
    </w:lvl>
    <w:lvl w:ilvl="6" w:tplc="EB4A2484">
      <w:numFmt w:val="decimal"/>
      <w:lvlText w:val=""/>
      <w:lvlJc w:val="left"/>
      <w:pPr>
        <w:ind w:left="0" w:firstLine="0"/>
      </w:pPr>
    </w:lvl>
    <w:lvl w:ilvl="7" w:tplc="65944ADA">
      <w:numFmt w:val="decimal"/>
      <w:lvlText w:val=""/>
      <w:lvlJc w:val="left"/>
      <w:pPr>
        <w:ind w:left="0" w:firstLine="0"/>
      </w:pPr>
    </w:lvl>
    <w:lvl w:ilvl="8" w:tplc="25AEFF1E">
      <w:numFmt w:val="decimal"/>
      <w:lvlText w:val=""/>
      <w:lvlJc w:val="left"/>
      <w:pPr>
        <w:ind w:left="0" w:firstLine="0"/>
      </w:pPr>
    </w:lvl>
  </w:abstractNum>
  <w:abstractNum w:abstractNumId="33" w15:restartNumberingAfterBreak="0">
    <w:nsid w:val="00004DF2"/>
    <w:multiLevelType w:val="hybridMultilevel"/>
    <w:tmpl w:val="2CCABBA0"/>
    <w:lvl w:ilvl="0" w:tplc="864EEDA4">
      <w:start w:val="2"/>
      <w:numFmt w:val="decimal"/>
      <w:lvlText w:val="%1."/>
      <w:lvlJc w:val="left"/>
      <w:pPr>
        <w:ind w:left="0" w:firstLine="0"/>
      </w:pPr>
    </w:lvl>
    <w:lvl w:ilvl="1" w:tplc="51D6D730">
      <w:numFmt w:val="decimal"/>
      <w:lvlText w:val=""/>
      <w:lvlJc w:val="left"/>
      <w:pPr>
        <w:ind w:left="0" w:firstLine="0"/>
      </w:pPr>
    </w:lvl>
    <w:lvl w:ilvl="2" w:tplc="0916F5F0">
      <w:numFmt w:val="decimal"/>
      <w:lvlText w:val=""/>
      <w:lvlJc w:val="left"/>
      <w:pPr>
        <w:ind w:left="0" w:firstLine="0"/>
      </w:pPr>
    </w:lvl>
    <w:lvl w:ilvl="3" w:tplc="A8844312">
      <w:numFmt w:val="decimal"/>
      <w:lvlText w:val=""/>
      <w:lvlJc w:val="left"/>
      <w:pPr>
        <w:ind w:left="0" w:firstLine="0"/>
      </w:pPr>
    </w:lvl>
    <w:lvl w:ilvl="4" w:tplc="72F811E8">
      <w:numFmt w:val="decimal"/>
      <w:lvlText w:val=""/>
      <w:lvlJc w:val="left"/>
      <w:pPr>
        <w:ind w:left="0" w:firstLine="0"/>
      </w:pPr>
    </w:lvl>
    <w:lvl w:ilvl="5" w:tplc="411E6E9A">
      <w:numFmt w:val="decimal"/>
      <w:lvlText w:val=""/>
      <w:lvlJc w:val="left"/>
      <w:pPr>
        <w:ind w:left="0" w:firstLine="0"/>
      </w:pPr>
    </w:lvl>
    <w:lvl w:ilvl="6" w:tplc="ACA842EA">
      <w:numFmt w:val="decimal"/>
      <w:lvlText w:val=""/>
      <w:lvlJc w:val="left"/>
      <w:pPr>
        <w:ind w:left="0" w:firstLine="0"/>
      </w:pPr>
    </w:lvl>
    <w:lvl w:ilvl="7" w:tplc="9DA66210">
      <w:numFmt w:val="decimal"/>
      <w:lvlText w:val=""/>
      <w:lvlJc w:val="left"/>
      <w:pPr>
        <w:ind w:left="0" w:firstLine="0"/>
      </w:pPr>
    </w:lvl>
    <w:lvl w:ilvl="8" w:tplc="884A06E4">
      <w:numFmt w:val="decimal"/>
      <w:lvlText w:val=""/>
      <w:lvlJc w:val="left"/>
      <w:pPr>
        <w:ind w:left="0" w:firstLine="0"/>
      </w:pPr>
    </w:lvl>
  </w:abstractNum>
  <w:abstractNum w:abstractNumId="34" w15:restartNumberingAfterBreak="0">
    <w:nsid w:val="000056AE"/>
    <w:multiLevelType w:val="hybridMultilevel"/>
    <w:tmpl w:val="AC4C5132"/>
    <w:lvl w:ilvl="0" w:tplc="46882F68">
      <w:start w:val="1"/>
      <w:numFmt w:val="bullet"/>
      <w:lvlText w:val=""/>
      <w:lvlJc w:val="left"/>
      <w:pPr>
        <w:ind w:left="0" w:firstLine="0"/>
      </w:pPr>
    </w:lvl>
    <w:lvl w:ilvl="1" w:tplc="1C125F52">
      <w:numFmt w:val="decimal"/>
      <w:lvlText w:val=""/>
      <w:lvlJc w:val="left"/>
      <w:pPr>
        <w:ind w:left="0" w:firstLine="0"/>
      </w:pPr>
    </w:lvl>
    <w:lvl w:ilvl="2" w:tplc="413AA47E">
      <w:numFmt w:val="decimal"/>
      <w:lvlText w:val=""/>
      <w:lvlJc w:val="left"/>
      <w:pPr>
        <w:ind w:left="0" w:firstLine="0"/>
      </w:pPr>
    </w:lvl>
    <w:lvl w:ilvl="3" w:tplc="E8CA3A62">
      <w:numFmt w:val="decimal"/>
      <w:lvlText w:val=""/>
      <w:lvlJc w:val="left"/>
      <w:pPr>
        <w:ind w:left="0" w:firstLine="0"/>
      </w:pPr>
    </w:lvl>
    <w:lvl w:ilvl="4" w:tplc="2F86A57C">
      <w:numFmt w:val="decimal"/>
      <w:lvlText w:val=""/>
      <w:lvlJc w:val="left"/>
      <w:pPr>
        <w:ind w:left="0" w:firstLine="0"/>
      </w:pPr>
    </w:lvl>
    <w:lvl w:ilvl="5" w:tplc="F6B2C5EA">
      <w:numFmt w:val="decimal"/>
      <w:lvlText w:val=""/>
      <w:lvlJc w:val="left"/>
      <w:pPr>
        <w:ind w:left="0" w:firstLine="0"/>
      </w:pPr>
    </w:lvl>
    <w:lvl w:ilvl="6" w:tplc="5F06DDC6">
      <w:numFmt w:val="decimal"/>
      <w:lvlText w:val=""/>
      <w:lvlJc w:val="left"/>
      <w:pPr>
        <w:ind w:left="0" w:firstLine="0"/>
      </w:pPr>
    </w:lvl>
    <w:lvl w:ilvl="7" w:tplc="9DA2CCC6">
      <w:numFmt w:val="decimal"/>
      <w:lvlText w:val=""/>
      <w:lvlJc w:val="left"/>
      <w:pPr>
        <w:ind w:left="0" w:firstLine="0"/>
      </w:pPr>
    </w:lvl>
    <w:lvl w:ilvl="8" w:tplc="7C3229EA">
      <w:numFmt w:val="decimal"/>
      <w:lvlText w:val=""/>
      <w:lvlJc w:val="left"/>
      <w:pPr>
        <w:ind w:left="0" w:firstLine="0"/>
      </w:pPr>
    </w:lvl>
  </w:abstractNum>
  <w:abstractNum w:abstractNumId="35" w15:restartNumberingAfterBreak="0">
    <w:nsid w:val="00005878"/>
    <w:multiLevelType w:val="hybridMultilevel"/>
    <w:tmpl w:val="3C3411CE"/>
    <w:lvl w:ilvl="0" w:tplc="62888CA2">
      <w:start w:val="1"/>
      <w:numFmt w:val="bullet"/>
      <w:lvlText w:val="С"/>
      <w:lvlJc w:val="left"/>
      <w:pPr>
        <w:ind w:left="0" w:firstLine="0"/>
      </w:pPr>
    </w:lvl>
    <w:lvl w:ilvl="1" w:tplc="8F74D824">
      <w:numFmt w:val="decimal"/>
      <w:lvlText w:val=""/>
      <w:lvlJc w:val="left"/>
      <w:pPr>
        <w:ind w:left="0" w:firstLine="0"/>
      </w:pPr>
    </w:lvl>
    <w:lvl w:ilvl="2" w:tplc="66C4FA6A">
      <w:numFmt w:val="decimal"/>
      <w:lvlText w:val=""/>
      <w:lvlJc w:val="left"/>
      <w:pPr>
        <w:ind w:left="0" w:firstLine="0"/>
      </w:pPr>
    </w:lvl>
    <w:lvl w:ilvl="3" w:tplc="6F4C2890">
      <w:numFmt w:val="decimal"/>
      <w:lvlText w:val=""/>
      <w:lvlJc w:val="left"/>
      <w:pPr>
        <w:ind w:left="0" w:firstLine="0"/>
      </w:pPr>
    </w:lvl>
    <w:lvl w:ilvl="4" w:tplc="7F7C4DF4">
      <w:numFmt w:val="decimal"/>
      <w:lvlText w:val=""/>
      <w:lvlJc w:val="left"/>
      <w:pPr>
        <w:ind w:left="0" w:firstLine="0"/>
      </w:pPr>
    </w:lvl>
    <w:lvl w:ilvl="5" w:tplc="D7F45006">
      <w:numFmt w:val="decimal"/>
      <w:lvlText w:val=""/>
      <w:lvlJc w:val="left"/>
      <w:pPr>
        <w:ind w:left="0" w:firstLine="0"/>
      </w:pPr>
    </w:lvl>
    <w:lvl w:ilvl="6" w:tplc="844E4C36">
      <w:numFmt w:val="decimal"/>
      <w:lvlText w:val=""/>
      <w:lvlJc w:val="left"/>
      <w:pPr>
        <w:ind w:left="0" w:firstLine="0"/>
      </w:pPr>
    </w:lvl>
    <w:lvl w:ilvl="7" w:tplc="2458B38A">
      <w:numFmt w:val="decimal"/>
      <w:lvlText w:val=""/>
      <w:lvlJc w:val="left"/>
      <w:pPr>
        <w:ind w:left="0" w:firstLine="0"/>
      </w:pPr>
    </w:lvl>
    <w:lvl w:ilvl="8" w:tplc="6DBC5222">
      <w:numFmt w:val="decimal"/>
      <w:lvlText w:val=""/>
      <w:lvlJc w:val="left"/>
      <w:pPr>
        <w:ind w:left="0" w:firstLine="0"/>
      </w:pPr>
    </w:lvl>
  </w:abstractNum>
  <w:abstractNum w:abstractNumId="36" w15:restartNumberingAfterBreak="0">
    <w:nsid w:val="00005CFD"/>
    <w:multiLevelType w:val="hybridMultilevel"/>
    <w:tmpl w:val="4E602464"/>
    <w:lvl w:ilvl="0" w:tplc="7ECA9EB0">
      <w:start w:val="3"/>
      <w:numFmt w:val="decimal"/>
      <w:lvlText w:val="%1."/>
      <w:lvlJc w:val="left"/>
      <w:pPr>
        <w:ind w:left="0" w:firstLine="0"/>
      </w:pPr>
    </w:lvl>
    <w:lvl w:ilvl="1" w:tplc="609C9B50">
      <w:numFmt w:val="decimal"/>
      <w:lvlText w:val=""/>
      <w:lvlJc w:val="left"/>
      <w:pPr>
        <w:ind w:left="0" w:firstLine="0"/>
      </w:pPr>
    </w:lvl>
    <w:lvl w:ilvl="2" w:tplc="C95C79FC">
      <w:numFmt w:val="decimal"/>
      <w:lvlText w:val=""/>
      <w:lvlJc w:val="left"/>
      <w:pPr>
        <w:ind w:left="0" w:firstLine="0"/>
      </w:pPr>
    </w:lvl>
    <w:lvl w:ilvl="3" w:tplc="1CB00DCC">
      <w:numFmt w:val="decimal"/>
      <w:lvlText w:val=""/>
      <w:lvlJc w:val="left"/>
      <w:pPr>
        <w:ind w:left="0" w:firstLine="0"/>
      </w:pPr>
    </w:lvl>
    <w:lvl w:ilvl="4" w:tplc="CD666544">
      <w:numFmt w:val="decimal"/>
      <w:lvlText w:val=""/>
      <w:lvlJc w:val="left"/>
      <w:pPr>
        <w:ind w:left="0" w:firstLine="0"/>
      </w:pPr>
    </w:lvl>
    <w:lvl w:ilvl="5" w:tplc="81703A9A">
      <w:numFmt w:val="decimal"/>
      <w:lvlText w:val=""/>
      <w:lvlJc w:val="left"/>
      <w:pPr>
        <w:ind w:left="0" w:firstLine="0"/>
      </w:pPr>
    </w:lvl>
    <w:lvl w:ilvl="6" w:tplc="B5FAB3C8">
      <w:numFmt w:val="decimal"/>
      <w:lvlText w:val=""/>
      <w:lvlJc w:val="left"/>
      <w:pPr>
        <w:ind w:left="0" w:firstLine="0"/>
      </w:pPr>
    </w:lvl>
    <w:lvl w:ilvl="7" w:tplc="6E148AEE">
      <w:numFmt w:val="decimal"/>
      <w:lvlText w:val=""/>
      <w:lvlJc w:val="left"/>
      <w:pPr>
        <w:ind w:left="0" w:firstLine="0"/>
      </w:pPr>
    </w:lvl>
    <w:lvl w:ilvl="8" w:tplc="59DA71B6">
      <w:numFmt w:val="decimal"/>
      <w:lvlText w:val=""/>
      <w:lvlJc w:val="left"/>
      <w:pPr>
        <w:ind w:left="0" w:firstLine="0"/>
      </w:pPr>
    </w:lvl>
  </w:abstractNum>
  <w:abstractNum w:abstractNumId="37" w15:restartNumberingAfterBreak="0">
    <w:nsid w:val="00005E14"/>
    <w:multiLevelType w:val="hybridMultilevel"/>
    <w:tmpl w:val="2FD8C9D0"/>
    <w:lvl w:ilvl="0" w:tplc="BAA0439C">
      <w:start w:val="10"/>
      <w:numFmt w:val="decimal"/>
      <w:lvlText w:val="%1."/>
      <w:lvlJc w:val="left"/>
      <w:pPr>
        <w:ind w:left="0" w:firstLine="0"/>
      </w:pPr>
    </w:lvl>
    <w:lvl w:ilvl="1" w:tplc="3EC2E816">
      <w:numFmt w:val="decimal"/>
      <w:lvlText w:val=""/>
      <w:lvlJc w:val="left"/>
      <w:pPr>
        <w:ind w:left="0" w:firstLine="0"/>
      </w:pPr>
    </w:lvl>
    <w:lvl w:ilvl="2" w:tplc="50147CEA">
      <w:numFmt w:val="decimal"/>
      <w:lvlText w:val=""/>
      <w:lvlJc w:val="left"/>
      <w:pPr>
        <w:ind w:left="0" w:firstLine="0"/>
      </w:pPr>
    </w:lvl>
    <w:lvl w:ilvl="3" w:tplc="867229F2">
      <w:numFmt w:val="decimal"/>
      <w:lvlText w:val=""/>
      <w:lvlJc w:val="left"/>
      <w:pPr>
        <w:ind w:left="0" w:firstLine="0"/>
      </w:pPr>
    </w:lvl>
    <w:lvl w:ilvl="4" w:tplc="8F96E2E6">
      <w:numFmt w:val="decimal"/>
      <w:lvlText w:val=""/>
      <w:lvlJc w:val="left"/>
      <w:pPr>
        <w:ind w:left="0" w:firstLine="0"/>
      </w:pPr>
    </w:lvl>
    <w:lvl w:ilvl="5" w:tplc="1846966E">
      <w:numFmt w:val="decimal"/>
      <w:lvlText w:val=""/>
      <w:lvlJc w:val="left"/>
      <w:pPr>
        <w:ind w:left="0" w:firstLine="0"/>
      </w:pPr>
    </w:lvl>
    <w:lvl w:ilvl="6" w:tplc="8E3E677A">
      <w:numFmt w:val="decimal"/>
      <w:lvlText w:val=""/>
      <w:lvlJc w:val="left"/>
      <w:pPr>
        <w:ind w:left="0" w:firstLine="0"/>
      </w:pPr>
    </w:lvl>
    <w:lvl w:ilvl="7" w:tplc="1346A1E2">
      <w:numFmt w:val="decimal"/>
      <w:lvlText w:val=""/>
      <w:lvlJc w:val="left"/>
      <w:pPr>
        <w:ind w:left="0" w:firstLine="0"/>
      </w:pPr>
    </w:lvl>
    <w:lvl w:ilvl="8" w:tplc="C4428BA8">
      <w:numFmt w:val="decimal"/>
      <w:lvlText w:val=""/>
      <w:lvlJc w:val="left"/>
      <w:pPr>
        <w:ind w:left="0" w:firstLine="0"/>
      </w:pPr>
    </w:lvl>
  </w:abstractNum>
  <w:abstractNum w:abstractNumId="38" w15:restartNumberingAfterBreak="0">
    <w:nsid w:val="00005F32"/>
    <w:multiLevelType w:val="hybridMultilevel"/>
    <w:tmpl w:val="5C64F2A4"/>
    <w:lvl w:ilvl="0" w:tplc="1618F4BE">
      <w:start w:val="6"/>
      <w:numFmt w:val="decimal"/>
      <w:lvlText w:val="%1."/>
      <w:lvlJc w:val="left"/>
      <w:pPr>
        <w:ind w:left="0" w:firstLine="0"/>
      </w:pPr>
    </w:lvl>
    <w:lvl w:ilvl="1" w:tplc="A7AAB128">
      <w:numFmt w:val="decimal"/>
      <w:lvlText w:val=""/>
      <w:lvlJc w:val="left"/>
      <w:pPr>
        <w:ind w:left="0" w:firstLine="0"/>
      </w:pPr>
    </w:lvl>
    <w:lvl w:ilvl="2" w:tplc="F8A0C256">
      <w:numFmt w:val="decimal"/>
      <w:lvlText w:val=""/>
      <w:lvlJc w:val="left"/>
      <w:pPr>
        <w:ind w:left="0" w:firstLine="0"/>
      </w:pPr>
    </w:lvl>
    <w:lvl w:ilvl="3" w:tplc="D506F664">
      <w:numFmt w:val="decimal"/>
      <w:lvlText w:val=""/>
      <w:lvlJc w:val="left"/>
      <w:pPr>
        <w:ind w:left="0" w:firstLine="0"/>
      </w:pPr>
    </w:lvl>
    <w:lvl w:ilvl="4" w:tplc="1286E2BC">
      <w:numFmt w:val="decimal"/>
      <w:lvlText w:val=""/>
      <w:lvlJc w:val="left"/>
      <w:pPr>
        <w:ind w:left="0" w:firstLine="0"/>
      </w:pPr>
    </w:lvl>
    <w:lvl w:ilvl="5" w:tplc="CB0AF860">
      <w:numFmt w:val="decimal"/>
      <w:lvlText w:val=""/>
      <w:lvlJc w:val="left"/>
      <w:pPr>
        <w:ind w:left="0" w:firstLine="0"/>
      </w:pPr>
    </w:lvl>
    <w:lvl w:ilvl="6" w:tplc="435EBA28">
      <w:numFmt w:val="decimal"/>
      <w:lvlText w:val=""/>
      <w:lvlJc w:val="left"/>
      <w:pPr>
        <w:ind w:left="0" w:firstLine="0"/>
      </w:pPr>
    </w:lvl>
    <w:lvl w:ilvl="7" w:tplc="151AF47E">
      <w:numFmt w:val="decimal"/>
      <w:lvlText w:val=""/>
      <w:lvlJc w:val="left"/>
      <w:pPr>
        <w:ind w:left="0" w:firstLine="0"/>
      </w:pPr>
    </w:lvl>
    <w:lvl w:ilvl="8" w:tplc="3544BD40">
      <w:numFmt w:val="decimal"/>
      <w:lvlText w:val=""/>
      <w:lvlJc w:val="left"/>
      <w:pPr>
        <w:ind w:left="0" w:firstLine="0"/>
      </w:pPr>
    </w:lvl>
  </w:abstractNum>
  <w:abstractNum w:abstractNumId="39" w15:restartNumberingAfterBreak="0">
    <w:nsid w:val="00005F49"/>
    <w:multiLevelType w:val="hybridMultilevel"/>
    <w:tmpl w:val="6DB66FB4"/>
    <w:lvl w:ilvl="0" w:tplc="BAC6AD1A">
      <w:start w:val="10"/>
      <w:numFmt w:val="decimal"/>
      <w:lvlText w:val="%1."/>
      <w:lvlJc w:val="left"/>
      <w:pPr>
        <w:ind w:left="0" w:firstLine="0"/>
      </w:pPr>
    </w:lvl>
    <w:lvl w:ilvl="1" w:tplc="551C7CA8">
      <w:numFmt w:val="decimal"/>
      <w:lvlText w:val=""/>
      <w:lvlJc w:val="left"/>
      <w:pPr>
        <w:ind w:left="0" w:firstLine="0"/>
      </w:pPr>
    </w:lvl>
    <w:lvl w:ilvl="2" w:tplc="B48ABF8A">
      <w:numFmt w:val="decimal"/>
      <w:lvlText w:val=""/>
      <w:lvlJc w:val="left"/>
      <w:pPr>
        <w:ind w:left="0" w:firstLine="0"/>
      </w:pPr>
    </w:lvl>
    <w:lvl w:ilvl="3" w:tplc="C89EE3EE">
      <w:numFmt w:val="decimal"/>
      <w:lvlText w:val=""/>
      <w:lvlJc w:val="left"/>
      <w:pPr>
        <w:ind w:left="0" w:firstLine="0"/>
      </w:pPr>
    </w:lvl>
    <w:lvl w:ilvl="4" w:tplc="D74C070E">
      <w:numFmt w:val="decimal"/>
      <w:lvlText w:val=""/>
      <w:lvlJc w:val="left"/>
      <w:pPr>
        <w:ind w:left="0" w:firstLine="0"/>
      </w:pPr>
    </w:lvl>
    <w:lvl w:ilvl="5" w:tplc="12C0C710">
      <w:numFmt w:val="decimal"/>
      <w:lvlText w:val=""/>
      <w:lvlJc w:val="left"/>
      <w:pPr>
        <w:ind w:left="0" w:firstLine="0"/>
      </w:pPr>
    </w:lvl>
    <w:lvl w:ilvl="6" w:tplc="2F02CE10">
      <w:numFmt w:val="decimal"/>
      <w:lvlText w:val=""/>
      <w:lvlJc w:val="left"/>
      <w:pPr>
        <w:ind w:left="0" w:firstLine="0"/>
      </w:pPr>
    </w:lvl>
    <w:lvl w:ilvl="7" w:tplc="EDA6A1B6">
      <w:numFmt w:val="decimal"/>
      <w:lvlText w:val=""/>
      <w:lvlJc w:val="left"/>
      <w:pPr>
        <w:ind w:left="0" w:firstLine="0"/>
      </w:pPr>
    </w:lvl>
    <w:lvl w:ilvl="8" w:tplc="576646D4">
      <w:numFmt w:val="decimal"/>
      <w:lvlText w:val=""/>
      <w:lvlJc w:val="left"/>
      <w:pPr>
        <w:ind w:left="0" w:firstLine="0"/>
      </w:pPr>
    </w:lvl>
  </w:abstractNum>
  <w:abstractNum w:abstractNumId="40" w15:restartNumberingAfterBreak="0">
    <w:nsid w:val="00006B36"/>
    <w:multiLevelType w:val="hybridMultilevel"/>
    <w:tmpl w:val="493C1064"/>
    <w:lvl w:ilvl="0" w:tplc="17E65BC2">
      <w:start w:val="2"/>
      <w:numFmt w:val="decimal"/>
      <w:lvlText w:val="%1."/>
      <w:lvlJc w:val="left"/>
      <w:pPr>
        <w:ind w:left="0" w:firstLine="0"/>
      </w:pPr>
    </w:lvl>
    <w:lvl w:ilvl="1" w:tplc="B44429FA">
      <w:numFmt w:val="decimal"/>
      <w:lvlText w:val=""/>
      <w:lvlJc w:val="left"/>
      <w:pPr>
        <w:ind w:left="0" w:firstLine="0"/>
      </w:pPr>
    </w:lvl>
    <w:lvl w:ilvl="2" w:tplc="B94E9092">
      <w:numFmt w:val="decimal"/>
      <w:lvlText w:val=""/>
      <w:lvlJc w:val="left"/>
      <w:pPr>
        <w:ind w:left="0" w:firstLine="0"/>
      </w:pPr>
    </w:lvl>
    <w:lvl w:ilvl="3" w:tplc="C5EA389E">
      <w:numFmt w:val="decimal"/>
      <w:lvlText w:val=""/>
      <w:lvlJc w:val="left"/>
      <w:pPr>
        <w:ind w:left="0" w:firstLine="0"/>
      </w:pPr>
    </w:lvl>
    <w:lvl w:ilvl="4" w:tplc="9328D8AE">
      <w:numFmt w:val="decimal"/>
      <w:lvlText w:val=""/>
      <w:lvlJc w:val="left"/>
      <w:pPr>
        <w:ind w:left="0" w:firstLine="0"/>
      </w:pPr>
    </w:lvl>
    <w:lvl w:ilvl="5" w:tplc="138EAE5A">
      <w:numFmt w:val="decimal"/>
      <w:lvlText w:val=""/>
      <w:lvlJc w:val="left"/>
      <w:pPr>
        <w:ind w:left="0" w:firstLine="0"/>
      </w:pPr>
    </w:lvl>
    <w:lvl w:ilvl="6" w:tplc="67A0EF9A">
      <w:numFmt w:val="decimal"/>
      <w:lvlText w:val=""/>
      <w:lvlJc w:val="left"/>
      <w:pPr>
        <w:ind w:left="0" w:firstLine="0"/>
      </w:pPr>
    </w:lvl>
    <w:lvl w:ilvl="7" w:tplc="7F601450">
      <w:numFmt w:val="decimal"/>
      <w:lvlText w:val=""/>
      <w:lvlJc w:val="left"/>
      <w:pPr>
        <w:ind w:left="0" w:firstLine="0"/>
      </w:pPr>
    </w:lvl>
    <w:lvl w:ilvl="8" w:tplc="93DE390E">
      <w:numFmt w:val="decimal"/>
      <w:lvlText w:val=""/>
      <w:lvlJc w:val="left"/>
      <w:pPr>
        <w:ind w:left="0" w:firstLine="0"/>
      </w:pPr>
    </w:lvl>
  </w:abstractNum>
  <w:abstractNum w:abstractNumId="41" w15:restartNumberingAfterBreak="0">
    <w:nsid w:val="00006B89"/>
    <w:multiLevelType w:val="hybridMultilevel"/>
    <w:tmpl w:val="A8E6F1AC"/>
    <w:lvl w:ilvl="0" w:tplc="FA04ED50">
      <w:start w:val="1"/>
      <w:numFmt w:val="bullet"/>
      <w:lvlText w:val=""/>
      <w:lvlJc w:val="left"/>
      <w:pPr>
        <w:ind w:left="0" w:firstLine="0"/>
      </w:pPr>
    </w:lvl>
    <w:lvl w:ilvl="1" w:tplc="D14E2B02">
      <w:numFmt w:val="decimal"/>
      <w:lvlText w:val=""/>
      <w:lvlJc w:val="left"/>
      <w:pPr>
        <w:ind w:left="0" w:firstLine="0"/>
      </w:pPr>
    </w:lvl>
    <w:lvl w:ilvl="2" w:tplc="338C0730">
      <w:numFmt w:val="decimal"/>
      <w:lvlText w:val=""/>
      <w:lvlJc w:val="left"/>
      <w:pPr>
        <w:ind w:left="0" w:firstLine="0"/>
      </w:pPr>
    </w:lvl>
    <w:lvl w:ilvl="3" w:tplc="1116F0D8">
      <w:numFmt w:val="decimal"/>
      <w:lvlText w:val=""/>
      <w:lvlJc w:val="left"/>
      <w:pPr>
        <w:ind w:left="0" w:firstLine="0"/>
      </w:pPr>
    </w:lvl>
    <w:lvl w:ilvl="4" w:tplc="2D72B9C4">
      <w:numFmt w:val="decimal"/>
      <w:lvlText w:val=""/>
      <w:lvlJc w:val="left"/>
      <w:pPr>
        <w:ind w:left="0" w:firstLine="0"/>
      </w:pPr>
    </w:lvl>
    <w:lvl w:ilvl="5" w:tplc="16F645B8">
      <w:numFmt w:val="decimal"/>
      <w:lvlText w:val=""/>
      <w:lvlJc w:val="left"/>
      <w:pPr>
        <w:ind w:left="0" w:firstLine="0"/>
      </w:pPr>
    </w:lvl>
    <w:lvl w:ilvl="6" w:tplc="2E0E2CA0">
      <w:numFmt w:val="decimal"/>
      <w:lvlText w:val=""/>
      <w:lvlJc w:val="left"/>
      <w:pPr>
        <w:ind w:left="0" w:firstLine="0"/>
      </w:pPr>
    </w:lvl>
    <w:lvl w:ilvl="7" w:tplc="5546D6E4">
      <w:numFmt w:val="decimal"/>
      <w:lvlText w:val=""/>
      <w:lvlJc w:val="left"/>
      <w:pPr>
        <w:ind w:left="0" w:firstLine="0"/>
      </w:pPr>
    </w:lvl>
    <w:lvl w:ilvl="8" w:tplc="87B00C98">
      <w:numFmt w:val="decimal"/>
      <w:lvlText w:val=""/>
      <w:lvlJc w:val="left"/>
      <w:pPr>
        <w:ind w:left="0" w:firstLine="0"/>
      </w:pPr>
    </w:lvl>
  </w:abstractNum>
  <w:abstractNum w:abstractNumId="42" w15:restartNumberingAfterBreak="0">
    <w:nsid w:val="00006E5D"/>
    <w:multiLevelType w:val="hybridMultilevel"/>
    <w:tmpl w:val="00001AD4"/>
    <w:lvl w:ilvl="0" w:tplc="000063CB">
      <w:start w:val="1"/>
      <w:numFmt w:val="bullet"/>
      <w:lvlText w:val="В"/>
      <w:lvlJc w:val="left"/>
      <w:pPr>
        <w:tabs>
          <w:tab w:val="num" w:pos="720"/>
        </w:tabs>
        <w:ind w:left="720" w:hanging="360"/>
      </w:pPr>
    </w:lvl>
    <w:lvl w:ilvl="1" w:tplc="00006BF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701F"/>
    <w:multiLevelType w:val="hybridMultilevel"/>
    <w:tmpl w:val="00005D03"/>
    <w:lvl w:ilvl="0" w:tplc="00007A5A">
      <w:start w:val="1"/>
      <w:numFmt w:val="bullet"/>
      <w:lvlText w:val="В"/>
      <w:lvlJc w:val="left"/>
      <w:pPr>
        <w:tabs>
          <w:tab w:val="num" w:pos="720"/>
        </w:tabs>
        <w:ind w:left="720" w:hanging="360"/>
      </w:pPr>
    </w:lvl>
    <w:lvl w:ilvl="1" w:tplc="0000767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797D"/>
    <w:multiLevelType w:val="hybridMultilevel"/>
    <w:tmpl w:val="4B0C6AD6"/>
    <w:lvl w:ilvl="0" w:tplc="17E8710A">
      <w:start w:val="6"/>
      <w:numFmt w:val="decimal"/>
      <w:lvlText w:val="%1."/>
      <w:lvlJc w:val="left"/>
      <w:pPr>
        <w:ind w:left="0" w:firstLine="0"/>
      </w:pPr>
    </w:lvl>
    <w:lvl w:ilvl="1" w:tplc="29F4C9D8">
      <w:numFmt w:val="decimal"/>
      <w:lvlText w:val=""/>
      <w:lvlJc w:val="left"/>
      <w:pPr>
        <w:ind w:left="0" w:firstLine="0"/>
      </w:pPr>
    </w:lvl>
    <w:lvl w:ilvl="2" w:tplc="00066318">
      <w:numFmt w:val="decimal"/>
      <w:lvlText w:val=""/>
      <w:lvlJc w:val="left"/>
      <w:pPr>
        <w:ind w:left="0" w:firstLine="0"/>
      </w:pPr>
    </w:lvl>
    <w:lvl w:ilvl="3" w:tplc="2AE03322">
      <w:numFmt w:val="decimal"/>
      <w:lvlText w:val=""/>
      <w:lvlJc w:val="left"/>
      <w:pPr>
        <w:ind w:left="0" w:firstLine="0"/>
      </w:pPr>
    </w:lvl>
    <w:lvl w:ilvl="4" w:tplc="0D7C9042">
      <w:numFmt w:val="decimal"/>
      <w:lvlText w:val=""/>
      <w:lvlJc w:val="left"/>
      <w:pPr>
        <w:ind w:left="0" w:firstLine="0"/>
      </w:pPr>
    </w:lvl>
    <w:lvl w:ilvl="5" w:tplc="9EF821B2">
      <w:numFmt w:val="decimal"/>
      <w:lvlText w:val=""/>
      <w:lvlJc w:val="left"/>
      <w:pPr>
        <w:ind w:left="0" w:firstLine="0"/>
      </w:pPr>
    </w:lvl>
    <w:lvl w:ilvl="6" w:tplc="2CC03CCE">
      <w:numFmt w:val="decimal"/>
      <w:lvlText w:val=""/>
      <w:lvlJc w:val="left"/>
      <w:pPr>
        <w:ind w:left="0" w:firstLine="0"/>
      </w:pPr>
    </w:lvl>
    <w:lvl w:ilvl="7" w:tplc="359E5A10">
      <w:numFmt w:val="decimal"/>
      <w:lvlText w:val=""/>
      <w:lvlJc w:val="left"/>
      <w:pPr>
        <w:ind w:left="0" w:firstLine="0"/>
      </w:pPr>
    </w:lvl>
    <w:lvl w:ilvl="8" w:tplc="A1E411B4">
      <w:numFmt w:val="decimal"/>
      <w:lvlText w:val=""/>
      <w:lvlJc w:val="left"/>
      <w:pPr>
        <w:ind w:left="0" w:firstLine="0"/>
      </w:pPr>
    </w:lvl>
  </w:abstractNum>
  <w:abstractNum w:abstractNumId="45" w15:restartNumberingAfterBreak="0">
    <w:nsid w:val="00007E87"/>
    <w:multiLevelType w:val="hybridMultilevel"/>
    <w:tmpl w:val="68CE155C"/>
    <w:lvl w:ilvl="0" w:tplc="DDB4064A">
      <w:start w:val="1"/>
      <w:numFmt w:val="bullet"/>
      <w:lvlText w:val="-"/>
      <w:lvlJc w:val="left"/>
    </w:lvl>
    <w:lvl w:ilvl="1" w:tplc="A38A858C">
      <w:numFmt w:val="decimal"/>
      <w:lvlText w:val=""/>
      <w:lvlJc w:val="left"/>
    </w:lvl>
    <w:lvl w:ilvl="2" w:tplc="AE6CE6C2">
      <w:numFmt w:val="decimal"/>
      <w:lvlText w:val=""/>
      <w:lvlJc w:val="left"/>
    </w:lvl>
    <w:lvl w:ilvl="3" w:tplc="554CA154">
      <w:numFmt w:val="decimal"/>
      <w:lvlText w:val=""/>
      <w:lvlJc w:val="left"/>
    </w:lvl>
    <w:lvl w:ilvl="4" w:tplc="A7A4B9F0">
      <w:numFmt w:val="decimal"/>
      <w:lvlText w:val=""/>
      <w:lvlJc w:val="left"/>
    </w:lvl>
    <w:lvl w:ilvl="5" w:tplc="C8061AA6">
      <w:numFmt w:val="decimal"/>
      <w:lvlText w:val=""/>
      <w:lvlJc w:val="left"/>
    </w:lvl>
    <w:lvl w:ilvl="6" w:tplc="92AEA04A">
      <w:numFmt w:val="decimal"/>
      <w:lvlText w:val=""/>
      <w:lvlJc w:val="left"/>
    </w:lvl>
    <w:lvl w:ilvl="7" w:tplc="D26C16D4">
      <w:numFmt w:val="decimal"/>
      <w:lvlText w:val=""/>
      <w:lvlJc w:val="left"/>
    </w:lvl>
    <w:lvl w:ilvl="8" w:tplc="394A47BE">
      <w:numFmt w:val="decimal"/>
      <w:lvlText w:val=""/>
      <w:lvlJc w:val="left"/>
    </w:lvl>
  </w:abstractNum>
  <w:abstractNum w:abstractNumId="46" w15:restartNumberingAfterBreak="0">
    <w:nsid w:val="00392817"/>
    <w:multiLevelType w:val="hybridMultilevel"/>
    <w:tmpl w:val="825434A4"/>
    <w:lvl w:ilvl="0" w:tplc="D6A86C20">
      <w:start w:val="1"/>
      <w:numFmt w:val="decimal"/>
      <w:lvlText w:val="%1."/>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C8CE50">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CAA5A">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E5DB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A49024">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70CEC4">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54CAC8">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9CB9B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AAA58">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21E59FD"/>
    <w:multiLevelType w:val="hybridMultilevel"/>
    <w:tmpl w:val="34E0EAA0"/>
    <w:lvl w:ilvl="0" w:tplc="88CA48C8">
      <w:start w:val="1"/>
      <w:numFmt w:val="decimal"/>
      <w:lvlText w:val="%1."/>
      <w:lvlJc w:val="left"/>
      <w:pPr>
        <w:ind w:left="800" w:hanging="239"/>
      </w:pPr>
      <w:rPr>
        <w:rFonts w:ascii="Bookman Old Style" w:eastAsia="Bookman Old Style" w:hAnsi="Bookman Old Style" w:cs="Bookman Old Style" w:hint="default"/>
        <w:color w:val="231F20"/>
        <w:w w:val="100"/>
        <w:sz w:val="20"/>
        <w:szCs w:val="20"/>
        <w:lang w:val="ru-RU" w:eastAsia="en-US" w:bidi="ar-SA"/>
      </w:rPr>
    </w:lvl>
    <w:lvl w:ilvl="1" w:tplc="6E402950">
      <w:numFmt w:val="bullet"/>
      <w:lvlText w:val="•"/>
      <w:lvlJc w:val="left"/>
      <w:pPr>
        <w:ind w:left="1455" w:hanging="239"/>
      </w:pPr>
      <w:rPr>
        <w:rFonts w:hint="default"/>
        <w:lang w:val="ru-RU" w:eastAsia="en-US" w:bidi="ar-SA"/>
      </w:rPr>
    </w:lvl>
    <w:lvl w:ilvl="2" w:tplc="3508BD12">
      <w:numFmt w:val="bullet"/>
      <w:lvlText w:val="•"/>
      <w:lvlJc w:val="left"/>
      <w:pPr>
        <w:ind w:left="2111" w:hanging="239"/>
      </w:pPr>
      <w:rPr>
        <w:rFonts w:hint="default"/>
        <w:lang w:val="ru-RU" w:eastAsia="en-US" w:bidi="ar-SA"/>
      </w:rPr>
    </w:lvl>
    <w:lvl w:ilvl="3" w:tplc="0532B220">
      <w:numFmt w:val="bullet"/>
      <w:lvlText w:val="•"/>
      <w:lvlJc w:val="left"/>
      <w:pPr>
        <w:ind w:left="2767" w:hanging="239"/>
      </w:pPr>
      <w:rPr>
        <w:rFonts w:hint="default"/>
        <w:lang w:val="ru-RU" w:eastAsia="en-US" w:bidi="ar-SA"/>
      </w:rPr>
    </w:lvl>
    <w:lvl w:ilvl="4" w:tplc="FAE27944">
      <w:numFmt w:val="bullet"/>
      <w:lvlText w:val="•"/>
      <w:lvlJc w:val="left"/>
      <w:pPr>
        <w:ind w:left="3422" w:hanging="239"/>
      </w:pPr>
      <w:rPr>
        <w:rFonts w:hint="default"/>
        <w:lang w:val="ru-RU" w:eastAsia="en-US" w:bidi="ar-SA"/>
      </w:rPr>
    </w:lvl>
    <w:lvl w:ilvl="5" w:tplc="A75CEFCA">
      <w:numFmt w:val="bullet"/>
      <w:lvlText w:val="•"/>
      <w:lvlJc w:val="left"/>
      <w:pPr>
        <w:ind w:left="4078" w:hanging="239"/>
      </w:pPr>
      <w:rPr>
        <w:rFonts w:hint="default"/>
        <w:lang w:val="ru-RU" w:eastAsia="en-US" w:bidi="ar-SA"/>
      </w:rPr>
    </w:lvl>
    <w:lvl w:ilvl="6" w:tplc="97AAD136">
      <w:numFmt w:val="bullet"/>
      <w:lvlText w:val="•"/>
      <w:lvlJc w:val="left"/>
      <w:pPr>
        <w:ind w:left="4734" w:hanging="239"/>
      </w:pPr>
      <w:rPr>
        <w:rFonts w:hint="default"/>
        <w:lang w:val="ru-RU" w:eastAsia="en-US" w:bidi="ar-SA"/>
      </w:rPr>
    </w:lvl>
    <w:lvl w:ilvl="7" w:tplc="A4C46D88">
      <w:numFmt w:val="bullet"/>
      <w:lvlText w:val="•"/>
      <w:lvlJc w:val="left"/>
      <w:pPr>
        <w:ind w:left="5389" w:hanging="239"/>
      </w:pPr>
      <w:rPr>
        <w:rFonts w:hint="default"/>
        <w:lang w:val="ru-RU" w:eastAsia="en-US" w:bidi="ar-SA"/>
      </w:rPr>
    </w:lvl>
    <w:lvl w:ilvl="8" w:tplc="93AA77EA">
      <w:numFmt w:val="bullet"/>
      <w:lvlText w:val="•"/>
      <w:lvlJc w:val="left"/>
      <w:pPr>
        <w:ind w:left="6045" w:hanging="239"/>
      </w:pPr>
      <w:rPr>
        <w:rFonts w:hint="default"/>
        <w:lang w:val="ru-RU" w:eastAsia="en-US" w:bidi="ar-SA"/>
      </w:rPr>
    </w:lvl>
  </w:abstractNum>
  <w:abstractNum w:abstractNumId="48" w15:restartNumberingAfterBreak="0">
    <w:nsid w:val="025B0F0D"/>
    <w:multiLevelType w:val="hybridMultilevel"/>
    <w:tmpl w:val="301CE7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029B29F7"/>
    <w:multiLevelType w:val="hybridMultilevel"/>
    <w:tmpl w:val="6FA45BBA"/>
    <w:lvl w:ilvl="0" w:tplc="76D2B0E2">
      <w:start w:val="6"/>
      <w:numFmt w:val="decimal"/>
      <w:lvlText w:val="%1"/>
      <w:lvlJc w:val="left"/>
      <w:pPr>
        <w:ind w:left="5737" w:hanging="360"/>
      </w:pPr>
      <w:rPr>
        <w:rFonts w:hint="default"/>
      </w:rPr>
    </w:lvl>
    <w:lvl w:ilvl="1" w:tplc="04190019" w:tentative="1">
      <w:start w:val="1"/>
      <w:numFmt w:val="lowerLetter"/>
      <w:lvlText w:val="%2."/>
      <w:lvlJc w:val="left"/>
      <w:pPr>
        <w:ind w:left="6457" w:hanging="360"/>
      </w:pPr>
    </w:lvl>
    <w:lvl w:ilvl="2" w:tplc="0419001B" w:tentative="1">
      <w:start w:val="1"/>
      <w:numFmt w:val="lowerRoman"/>
      <w:lvlText w:val="%3."/>
      <w:lvlJc w:val="right"/>
      <w:pPr>
        <w:ind w:left="7177" w:hanging="180"/>
      </w:pPr>
    </w:lvl>
    <w:lvl w:ilvl="3" w:tplc="0419000F" w:tentative="1">
      <w:start w:val="1"/>
      <w:numFmt w:val="decimal"/>
      <w:lvlText w:val="%4."/>
      <w:lvlJc w:val="left"/>
      <w:pPr>
        <w:ind w:left="7897" w:hanging="360"/>
      </w:pPr>
    </w:lvl>
    <w:lvl w:ilvl="4" w:tplc="04190019" w:tentative="1">
      <w:start w:val="1"/>
      <w:numFmt w:val="lowerLetter"/>
      <w:lvlText w:val="%5."/>
      <w:lvlJc w:val="left"/>
      <w:pPr>
        <w:ind w:left="8617" w:hanging="360"/>
      </w:pPr>
    </w:lvl>
    <w:lvl w:ilvl="5" w:tplc="0419001B" w:tentative="1">
      <w:start w:val="1"/>
      <w:numFmt w:val="lowerRoman"/>
      <w:lvlText w:val="%6."/>
      <w:lvlJc w:val="right"/>
      <w:pPr>
        <w:ind w:left="9337" w:hanging="180"/>
      </w:pPr>
    </w:lvl>
    <w:lvl w:ilvl="6" w:tplc="0419000F" w:tentative="1">
      <w:start w:val="1"/>
      <w:numFmt w:val="decimal"/>
      <w:lvlText w:val="%7."/>
      <w:lvlJc w:val="left"/>
      <w:pPr>
        <w:ind w:left="10057" w:hanging="360"/>
      </w:pPr>
    </w:lvl>
    <w:lvl w:ilvl="7" w:tplc="04190019" w:tentative="1">
      <w:start w:val="1"/>
      <w:numFmt w:val="lowerLetter"/>
      <w:lvlText w:val="%8."/>
      <w:lvlJc w:val="left"/>
      <w:pPr>
        <w:ind w:left="10777" w:hanging="360"/>
      </w:pPr>
    </w:lvl>
    <w:lvl w:ilvl="8" w:tplc="0419001B" w:tentative="1">
      <w:start w:val="1"/>
      <w:numFmt w:val="lowerRoman"/>
      <w:lvlText w:val="%9."/>
      <w:lvlJc w:val="right"/>
      <w:pPr>
        <w:ind w:left="11497" w:hanging="180"/>
      </w:pPr>
    </w:lvl>
  </w:abstractNum>
  <w:abstractNum w:abstractNumId="50" w15:restartNumberingAfterBreak="0">
    <w:nsid w:val="02A516A5"/>
    <w:multiLevelType w:val="hybridMultilevel"/>
    <w:tmpl w:val="F0966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33A661B"/>
    <w:multiLevelType w:val="hybridMultilevel"/>
    <w:tmpl w:val="E6A86F16"/>
    <w:lvl w:ilvl="0" w:tplc="18640F10">
      <w:start w:val="1"/>
      <w:numFmt w:val="decimal"/>
      <w:lvlText w:val="%1)"/>
      <w:lvlJc w:val="left"/>
      <w:pPr>
        <w:ind w:left="1332" w:hanging="228"/>
      </w:pPr>
      <w:rPr>
        <w:rFonts w:ascii="Times New Roman" w:eastAsia="Times New Roman" w:hAnsi="Times New Roman" w:cs="Times New Roman" w:hint="default"/>
        <w:w w:val="99"/>
        <w:sz w:val="24"/>
        <w:szCs w:val="24"/>
        <w:lang w:val="ru-RU" w:eastAsia="ru-RU" w:bidi="ru-RU"/>
      </w:rPr>
    </w:lvl>
    <w:lvl w:ilvl="1" w:tplc="13E828FE">
      <w:numFmt w:val="bullet"/>
      <w:lvlText w:val="•"/>
      <w:lvlJc w:val="left"/>
      <w:pPr>
        <w:ind w:left="2360" w:hanging="228"/>
      </w:pPr>
      <w:rPr>
        <w:rFonts w:hint="default"/>
        <w:lang w:val="ru-RU" w:eastAsia="ru-RU" w:bidi="ru-RU"/>
      </w:rPr>
    </w:lvl>
    <w:lvl w:ilvl="2" w:tplc="0EE47BCC">
      <w:numFmt w:val="bullet"/>
      <w:lvlText w:val="•"/>
      <w:lvlJc w:val="left"/>
      <w:pPr>
        <w:ind w:left="3381" w:hanging="228"/>
      </w:pPr>
      <w:rPr>
        <w:rFonts w:hint="default"/>
        <w:lang w:val="ru-RU" w:eastAsia="ru-RU" w:bidi="ru-RU"/>
      </w:rPr>
    </w:lvl>
    <w:lvl w:ilvl="3" w:tplc="AF84EB46">
      <w:numFmt w:val="bullet"/>
      <w:lvlText w:val="•"/>
      <w:lvlJc w:val="left"/>
      <w:pPr>
        <w:ind w:left="4401" w:hanging="228"/>
      </w:pPr>
      <w:rPr>
        <w:rFonts w:hint="default"/>
        <w:lang w:val="ru-RU" w:eastAsia="ru-RU" w:bidi="ru-RU"/>
      </w:rPr>
    </w:lvl>
    <w:lvl w:ilvl="4" w:tplc="8C202744">
      <w:numFmt w:val="bullet"/>
      <w:lvlText w:val="•"/>
      <w:lvlJc w:val="left"/>
      <w:pPr>
        <w:ind w:left="5422" w:hanging="228"/>
      </w:pPr>
      <w:rPr>
        <w:rFonts w:hint="default"/>
        <w:lang w:val="ru-RU" w:eastAsia="ru-RU" w:bidi="ru-RU"/>
      </w:rPr>
    </w:lvl>
    <w:lvl w:ilvl="5" w:tplc="BD5AC288">
      <w:numFmt w:val="bullet"/>
      <w:lvlText w:val="•"/>
      <w:lvlJc w:val="left"/>
      <w:pPr>
        <w:ind w:left="6443" w:hanging="228"/>
      </w:pPr>
      <w:rPr>
        <w:rFonts w:hint="default"/>
        <w:lang w:val="ru-RU" w:eastAsia="ru-RU" w:bidi="ru-RU"/>
      </w:rPr>
    </w:lvl>
    <w:lvl w:ilvl="6" w:tplc="96221C50">
      <w:numFmt w:val="bullet"/>
      <w:lvlText w:val="•"/>
      <w:lvlJc w:val="left"/>
      <w:pPr>
        <w:ind w:left="7463" w:hanging="228"/>
      </w:pPr>
      <w:rPr>
        <w:rFonts w:hint="default"/>
        <w:lang w:val="ru-RU" w:eastAsia="ru-RU" w:bidi="ru-RU"/>
      </w:rPr>
    </w:lvl>
    <w:lvl w:ilvl="7" w:tplc="6E1CB6AE">
      <w:numFmt w:val="bullet"/>
      <w:lvlText w:val="•"/>
      <w:lvlJc w:val="left"/>
      <w:pPr>
        <w:ind w:left="8484" w:hanging="228"/>
      </w:pPr>
      <w:rPr>
        <w:rFonts w:hint="default"/>
        <w:lang w:val="ru-RU" w:eastAsia="ru-RU" w:bidi="ru-RU"/>
      </w:rPr>
    </w:lvl>
    <w:lvl w:ilvl="8" w:tplc="D43EFB7A">
      <w:numFmt w:val="bullet"/>
      <w:lvlText w:val="•"/>
      <w:lvlJc w:val="left"/>
      <w:pPr>
        <w:ind w:left="9505" w:hanging="228"/>
      </w:pPr>
      <w:rPr>
        <w:rFonts w:hint="default"/>
        <w:lang w:val="ru-RU" w:eastAsia="ru-RU" w:bidi="ru-RU"/>
      </w:rPr>
    </w:lvl>
  </w:abstractNum>
  <w:abstractNum w:abstractNumId="52" w15:restartNumberingAfterBreak="0">
    <w:nsid w:val="035A311E"/>
    <w:multiLevelType w:val="hybridMultilevel"/>
    <w:tmpl w:val="EE0255C0"/>
    <w:lvl w:ilvl="0" w:tplc="4118C1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C99EC">
      <w:start w:val="1"/>
      <w:numFmt w:val="lowerLetter"/>
      <w:lvlText w:val="%2"/>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0E4836">
      <w:start w:val="1"/>
      <w:numFmt w:val="decimal"/>
      <w:lvlRestart w:val="0"/>
      <w:lvlText w:val="%3)"/>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80C32">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B042B0">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AA8DAA">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283F2C">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426CE">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240DC2">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3917689"/>
    <w:multiLevelType w:val="hybridMultilevel"/>
    <w:tmpl w:val="875EADF6"/>
    <w:lvl w:ilvl="0" w:tplc="3380471E">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A0F69822">
      <w:numFmt w:val="bullet"/>
      <w:lvlText w:val="•"/>
      <w:lvlJc w:val="left"/>
      <w:pPr>
        <w:ind w:left="1766" w:hanging="423"/>
      </w:pPr>
      <w:rPr>
        <w:rFonts w:hint="default"/>
        <w:lang w:val="ru-RU" w:eastAsia="ru-RU" w:bidi="ru-RU"/>
      </w:rPr>
    </w:lvl>
    <w:lvl w:ilvl="2" w:tplc="BFEA1340">
      <w:numFmt w:val="bullet"/>
      <w:lvlText w:val="•"/>
      <w:lvlJc w:val="left"/>
      <w:pPr>
        <w:ind w:left="2853" w:hanging="423"/>
      </w:pPr>
      <w:rPr>
        <w:rFonts w:hint="default"/>
        <w:lang w:val="ru-RU" w:eastAsia="ru-RU" w:bidi="ru-RU"/>
      </w:rPr>
    </w:lvl>
    <w:lvl w:ilvl="3" w:tplc="E84AF4D4">
      <w:numFmt w:val="bullet"/>
      <w:lvlText w:val="•"/>
      <w:lvlJc w:val="left"/>
      <w:pPr>
        <w:ind w:left="3939" w:hanging="423"/>
      </w:pPr>
      <w:rPr>
        <w:rFonts w:hint="default"/>
        <w:lang w:val="ru-RU" w:eastAsia="ru-RU" w:bidi="ru-RU"/>
      </w:rPr>
    </w:lvl>
    <w:lvl w:ilvl="4" w:tplc="320436C6">
      <w:numFmt w:val="bullet"/>
      <w:lvlText w:val="•"/>
      <w:lvlJc w:val="left"/>
      <w:pPr>
        <w:ind w:left="5026" w:hanging="423"/>
      </w:pPr>
      <w:rPr>
        <w:rFonts w:hint="default"/>
        <w:lang w:val="ru-RU" w:eastAsia="ru-RU" w:bidi="ru-RU"/>
      </w:rPr>
    </w:lvl>
    <w:lvl w:ilvl="5" w:tplc="C0EE00BC">
      <w:numFmt w:val="bullet"/>
      <w:lvlText w:val="•"/>
      <w:lvlJc w:val="left"/>
      <w:pPr>
        <w:ind w:left="6113" w:hanging="423"/>
      </w:pPr>
      <w:rPr>
        <w:rFonts w:hint="default"/>
        <w:lang w:val="ru-RU" w:eastAsia="ru-RU" w:bidi="ru-RU"/>
      </w:rPr>
    </w:lvl>
    <w:lvl w:ilvl="6" w:tplc="742408EE">
      <w:numFmt w:val="bullet"/>
      <w:lvlText w:val="•"/>
      <w:lvlJc w:val="left"/>
      <w:pPr>
        <w:ind w:left="7199" w:hanging="423"/>
      </w:pPr>
      <w:rPr>
        <w:rFonts w:hint="default"/>
        <w:lang w:val="ru-RU" w:eastAsia="ru-RU" w:bidi="ru-RU"/>
      </w:rPr>
    </w:lvl>
    <w:lvl w:ilvl="7" w:tplc="F6141990">
      <w:numFmt w:val="bullet"/>
      <w:lvlText w:val="•"/>
      <w:lvlJc w:val="left"/>
      <w:pPr>
        <w:ind w:left="8286" w:hanging="423"/>
      </w:pPr>
      <w:rPr>
        <w:rFonts w:hint="default"/>
        <w:lang w:val="ru-RU" w:eastAsia="ru-RU" w:bidi="ru-RU"/>
      </w:rPr>
    </w:lvl>
    <w:lvl w:ilvl="8" w:tplc="31864562">
      <w:numFmt w:val="bullet"/>
      <w:lvlText w:val="•"/>
      <w:lvlJc w:val="left"/>
      <w:pPr>
        <w:ind w:left="9373" w:hanging="423"/>
      </w:pPr>
      <w:rPr>
        <w:rFonts w:hint="default"/>
        <w:lang w:val="ru-RU" w:eastAsia="ru-RU" w:bidi="ru-RU"/>
      </w:rPr>
    </w:lvl>
  </w:abstractNum>
  <w:abstractNum w:abstractNumId="55" w15:restartNumberingAfterBreak="0">
    <w:nsid w:val="03E348EF"/>
    <w:multiLevelType w:val="hybridMultilevel"/>
    <w:tmpl w:val="950A33AA"/>
    <w:lvl w:ilvl="0" w:tplc="760E94E6">
      <w:numFmt w:val="bullet"/>
      <w:lvlText w:val="-"/>
      <w:lvlJc w:val="left"/>
      <w:pPr>
        <w:ind w:left="105" w:hanging="128"/>
      </w:pPr>
      <w:rPr>
        <w:rFonts w:ascii="Times New Roman" w:eastAsia="Times New Roman" w:hAnsi="Times New Roman" w:cs="Times New Roman" w:hint="default"/>
        <w:w w:val="100"/>
        <w:sz w:val="22"/>
        <w:szCs w:val="22"/>
        <w:lang w:val="ru-RU" w:eastAsia="ru-RU" w:bidi="ru-RU"/>
      </w:rPr>
    </w:lvl>
    <w:lvl w:ilvl="1" w:tplc="A7A29618">
      <w:numFmt w:val="bullet"/>
      <w:lvlText w:val="•"/>
      <w:lvlJc w:val="left"/>
      <w:pPr>
        <w:ind w:left="357" w:hanging="128"/>
      </w:pPr>
      <w:rPr>
        <w:rFonts w:hint="default"/>
        <w:lang w:val="ru-RU" w:eastAsia="ru-RU" w:bidi="ru-RU"/>
      </w:rPr>
    </w:lvl>
    <w:lvl w:ilvl="2" w:tplc="9844FB86">
      <w:numFmt w:val="bullet"/>
      <w:lvlText w:val="•"/>
      <w:lvlJc w:val="left"/>
      <w:pPr>
        <w:ind w:left="615" w:hanging="128"/>
      </w:pPr>
      <w:rPr>
        <w:rFonts w:hint="default"/>
        <w:lang w:val="ru-RU" w:eastAsia="ru-RU" w:bidi="ru-RU"/>
      </w:rPr>
    </w:lvl>
    <w:lvl w:ilvl="3" w:tplc="CD6A1766">
      <w:numFmt w:val="bullet"/>
      <w:lvlText w:val="•"/>
      <w:lvlJc w:val="left"/>
      <w:pPr>
        <w:ind w:left="873" w:hanging="128"/>
      </w:pPr>
      <w:rPr>
        <w:rFonts w:hint="default"/>
        <w:lang w:val="ru-RU" w:eastAsia="ru-RU" w:bidi="ru-RU"/>
      </w:rPr>
    </w:lvl>
    <w:lvl w:ilvl="4" w:tplc="2C843A84">
      <w:numFmt w:val="bullet"/>
      <w:lvlText w:val="•"/>
      <w:lvlJc w:val="left"/>
      <w:pPr>
        <w:ind w:left="1131" w:hanging="128"/>
      </w:pPr>
      <w:rPr>
        <w:rFonts w:hint="default"/>
        <w:lang w:val="ru-RU" w:eastAsia="ru-RU" w:bidi="ru-RU"/>
      </w:rPr>
    </w:lvl>
    <w:lvl w:ilvl="5" w:tplc="64103F5E">
      <w:numFmt w:val="bullet"/>
      <w:lvlText w:val="•"/>
      <w:lvlJc w:val="left"/>
      <w:pPr>
        <w:ind w:left="1389" w:hanging="128"/>
      </w:pPr>
      <w:rPr>
        <w:rFonts w:hint="default"/>
        <w:lang w:val="ru-RU" w:eastAsia="ru-RU" w:bidi="ru-RU"/>
      </w:rPr>
    </w:lvl>
    <w:lvl w:ilvl="6" w:tplc="48043F28">
      <w:numFmt w:val="bullet"/>
      <w:lvlText w:val="•"/>
      <w:lvlJc w:val="left"/>
      <w:pPr>
        <w:ind w:left="1647" w:hanging="128"/>
      </w:pPr>
      <w:rPr>
        <w:rFonts w:hint="default"/>
        <w:lang w:val="ru-RU" w:eastAsia="ru-RU" w:bidi="ru-RU"/>
      </w:rPr>
    </w:lvl>
    <w:lvl w:ilvl="7" w:tplc="3BD60780">
      <w:numFmt w:val="bullet"/>
      <w:lvlText w:val="•"/>
      <w:lvlJc w:val="left"/>
      <w:pPr>
        <w:ind w:left="1905" w:hanging="128"/>
      </w:pPr>
      <w:rPr>
        <w:rFonts w:hint="default"/>
        <w:lang w:val="ru-RU" w:eastAsia="ru-RU" w:bidi="ru-RU"/>
      </w:rPr>
    </w:lvl>
    <w:lvl w:ilvl="8" w:tplc="FBF48836">
      <w:numFmt w:val="bullet"/>
      <w:lvlText w:val="•"/>
      <w:lvlJc w:val="left"/>
      <w:pPr>
        <w:ind w:left="2163" w:hanging="128"/>
      </w:pPr>
      <w:rPr>
        <w:rFonts w:hint="default"/>
        <w:lang w:val="ru-RU" w:eastAsia="ru-RU" w:bidi="ru-RU"/>
      </w:rPr>
    </w:lvl>
  </w:abstractNum>
  <w:abstractNum w:abstractNumId="56" w15:restartNumberingAfterBreak="0">
    <w:nsid w:val="05182A80"/>
    <w:multiLevelType w:val="hybridMultilevel"/>
    <w:tmpl w:val="4F52916A"/>
    <w:lvl w:ilvl="0" w:tplc="3D123930">
      <w:start w:val="1"/>
      <w:numFmt w:val="decimal"/>
      <w:lvlText w:val="%1."/>
      <w:lvlJc w:val="left"/>
      <w:pPr>
        <w:tabs>
          <w:tab w:val="num" w:pos="1260"/>
        </w:tabs>
        <w:ind w:left="1260" w:hanging="360"/>
      </w:pPr>
    </w:lvl>
    <w:lvl w:ilvl="1" w:tplc="04190001">
      <w:start w:val="1"/>
      <w:numFmt w:val="bullet"/>
      <w:lvlText w:val=""/>
      <w:lvlJc w:val="left"/>
      <w:pPr>
        <w:tabs>
          <w:tab w:val="num" w:pos="1980"/>
        </w:tabs>
        <w:ind w:left="1980" w:hanging="360"/>
      </w:pPr>
      <w:rPr>
        <w:rFonts w:ascii="Symbol" w:hAnsi="Symbol" w:hint="default"/>
      </w:r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7" w15:restartNumberingAfterBreak="0">
    <w:nsid w:val="05E00654"/>
    <w:multiLevelType w:val="multilevel"/>
    <w:tmpl w:val="DDAA3B6C"/>
    <w:lvl w:ilvl="0">
      <w:start w:val="4"/>
      <w:numFmt w:val="decimal"/>
      <w:lvlText w:val="%1"/>
      <w:lvlJc w:val="left"/>
      <w:pPr>
        <w:ind w:left="469" w:hanging="361"/>
      </w:pPr>
      <w:rPr>
        <w:rFonts w:hint="default"/>
        <w:lang w:val="ru-RU" w:eastAsia="ru-RU" w:bidi="ru-RU"/>
      </w:rPr>
    </w:lvl>
    <w:lvl w:ilvl="1">
      <w:start w:val="4"/>
      <w:numFmt w:val="decimal"/>
      <w:lvlText w:val="%1.%2."/>
      <w:lvlJc w:val="left"/>
      <w:pPr>
        <w:ind w:left="469" w:hanging="361"/>
      </w:pPr>
      <w:rPr>
        <w:rFonts w:ascii="Times New Roman" w:eastAsia="Times New Roman" w:hAnsi="Times New Roman" w:cs="Times New Roman" w:hint="default"/>
        <w:spacing w:val="-5"/>
        <w:w w:val="100"/>
        <w:sz w:val="22"/>
        <w:szCs w:val="22"/>
        <w:lang w:val="ru-RU" w:eastAsia="ru-RU" w:bidi="ru-RU"/>
      </w:rPr>
    </w:lvl>
    <w:lvl w:ilvl="2">
      <w:numFmt w:val="bullet"/>
      <w:lvlText w:val="•"/>
      <w:lvlJc w:val="left"/>
      <w:pPr>
        <w:ind w:left="1378" w:hanging="361"/>
      </w:pPr>
      <w:rPr>
        <w:rFonts w:hint="default"/>
        <w:lang w:val="ru-RU" w:eastAsia="ru-RU" w:bidi="ru-RU"/>
      </w:rPr>
    </w:lvl>
    <w:lvl w:ilvl="3">
      <w:numFmt w:val="bullet"/>
      <w:lvlText w:val="•"/>
      <w:lvlJc w:val="left"/>
      <w:pPr>
        <w:ind w:left="1837" w:hanging="361"/>
      </w:pPr>
      <w:rPr>
        <w:rFonts w:hint="default"/>
        <w:lang w:val="ru-RU" w:eastAsia="ru-RU" w:bidi="ru-RU"/>
      </w:rPr>
    </w:lvl>
    <w:lvl w:ilvl="4">
      <w:numFmt w:val="bullet"/>
      <w:lvlText w:val="•"/>
      <w:lvlJc w:val="left"/>
      <w:pPr>
        <w:ind w:left="2296" w:hanging="361"/>
      </w:pPr>
      <w:rPr>
        <w:rFonts w:hint="default"/>
        <w:lang w:val="ru-RU" w:eastAsia="ru-RU" w:bidi="ru-RU"/>
      </w:rPr>
    </w:lvl>
    <w:lvl w:ilvl="5">
      <w:numFmt w:val="bullet"/>
      <w:lvlText w:val="•"/>
      <w:lvlJc w:val="left"/>
      <w:pPr>
        <w:ind w:left="2755" w:hanging="361"/>
      </w:pPr>
      <w:rPr>
        <w:rFonts w:hint="default"/>
        <w:lang w:val="ru-RU" w:eastAsia="ru-RU" w:bidi="ru-RU"/>
      </w:rPr>
    </w:lvl>
    <w:lvl w:ilvl="6">
      <w:numFmt w:val="bullet"/>
      <w:lvlText w:val="•"/>
      <w:lvlJc w:val="left"/>
      <w:pPr>
        <w:ind w:left="3214" w:hanging="361"/>
      </w:pPr>
      <w:rPr>
        <w:rFonts w:hint="default"/>
        <w:lang w:val="ru-RU" w:eastAsia="ru-RU" w:bidi="ru-RU"/>
      </w:rPr>
    </w:lvl>
    <w:lvl w:ilvl="7">
      <w:numFmt w:val="bullet"/>
      <w:lvlText w:val="•"/>
      <w:lvlJc w:val="left"/>
      <w:pPr>
        <w:ind w:left="3673" w:hanging="361"/>
      </w:pPr>
      <w:rPr>
        <w:rFonts w:hint="default"/>
        <w:lang w:val="ru-RU" w:eastAsia="ru-RU" w:bidi="ru-RU"/>
      </w:rPr>
    </w:lvl>
    <w:lvl w:ilvl="8">
      <w:numFmt w:val="bullet"/>
      <w:lvlText w:val="•"/>
      <w:lvlJc w:val="left"/>
      <w:pPr>
        <w:ind w:left="4132" w:hanging="361"/>
      </w:pPr>
      <w:rPr>
        <w:rFonts w:hint="default"/>
        <w:lang w:val="ru-RU" w:eastAsia="ru-RU" w:bidi="ru-RU"/>
      </w:rPr>
    </w:lvl>
  </w:abstractNum>
  <w:abstractNum w:abstractNumId="58" w15:restartNumberingAfterBreak="0">
    <w:nsid w:val="06BD3EFE"/>
    <w:multiLevelType w:val="hybridMultilevel"/>
    <w:tmpl w:val="D0A4B916"/>
    <w:lvl w:ilvl="0" w:tplc="04190001">
      <w:start w:val="1"/>
      <w:numFmt w:val="bullet"/>
      <w:lvlText w:val=""/>
      <w:lvlJc w:val="left"/>
      <w:pPr>
        <w:ind w:left="2028" w:hanging="360"/>
      </w:pPr>
      <w:rPr>
        <w:rFonts w:ascii="Symbol" w:hAnsi="Symbol" w:hint="default"/>
      </w:rPr>
    </w:lvl>
    <w:lvl w:ilvl="1" w:tplc="04190003" w:tentative="1">
      <w:start w:val="1"/>
      <w:numFmt w:val="bullet"/>
      <w:lvlText w:val="o"/>
      <w:lvlJc w:val="left"/>
      <w:pPr>
        <w:ind w:left="2748" w:hanging="360"/>
      </w:pPr>
      <w:rPr>
        <w:rFonts w:ascii="Courier New" w:hAnsi="Courier New" w:cs="Courier New" w:hint="default"/>
      </w:rPr>
    </w:lvl>
    <w:lvl w:ilvl="2" w:tplc="04190005" w:tentative="1">
      <w:start w:val="1"/>
      <w:numFmt w:val="bullet"/>
      <w:lvlText w:val=""/>
      <w:lvlJc w:val="left"/>
      <w:pPr>
        <w:ind w:left="3468" w:hanging="360"/>
      </w:pPr>
      <w:rPr>
        <w:rFonts w:ascii="Wingdings" w:hAnsi="Wingdings" w:hint="default"/>
      </w:rPr>
    </w:lvl>
    <w:lvl w:ilvl="3" w:tplc="04190001" w:tentative="1">
      <w:start w:val="1"/>
      <w:numFmt w:val="bullet"/>
      <w:lvlText w:val=""/>
      <w:lvlJc w:val="left"/>
      <w:pPr>
        <w:ind w:left="4188" w:hanging="360"/>
      </w:pPr>
      <w:rPr>
        <w:rFonts w:ascii="Symbol" w:hAnsi="Symbol" w:hint="default"/>
      </w:rPr>
    </w:lvl>
    <w:lvl w:ilvl="4" w:tplc="04190003" w:tentative="1">
      <w:start w:val="1"/>
      <w:numFmt w:val="bullet"/>
      <w:lvlText w:val="o"/>
      <w:lvlJc w:val="left"/>
      <w:pPr>
        <w:ind w:left="4908" w:hanging="360"/>
      </w:pPr>
      <w:rPr>
        <w:rFonts w:ascii="Courier New" w:hAnsi="Courier New" w:cs="Courier New" w:hint="default"/>
      </w:rPr>
    </w:lvl>
    <w:lvl w:ilvl="5" w:tplc="04190005" w:tentative="1">
      <w:start w:val="1"/>
      <w:numFmt w:val="bullet"/>
      <w:lvlText w:val=""/>
      <w:lvlJc w:val="left"/>
      <w:pPr>
        <w:ind w:left="5628" w:hanging="360"/>
      </w:pPr>
      <w:rPr>
        <w:rFonts w:ascii="Wingdings" w:hAnsi="Wingdings" w:hint="default"/>
      </w:rPr>
    </w:lvl>
    <w:lvl w:ilvl="6" w:tplc="04190001" w:tentative="1">
      <w:start w:val="1"/>
      <w:numFmt w:val="bullet"/>
      <w:lvlText w:val=""/>
      <w:lvlJc w:val="left"/>
      <w:pPr>
        <w:ind w:left="6348" w:hanging="360"/>
      </w:pPr>
      <w:rPr>
        <w:rFonts w:ascii="Symbol" w:hAnsi="Symbol" w:hint="default"/>
      </w:rPr>
    </w:lvl>
    <w:lvl w:ilvl="7" w:tplc="04190003" w:tentative="1">
      <w:start w:val="1"/>
      <w:numFmt w:val="bullet"/>
      <w:lvlText w:val="o"/>
      <w:lvlJc w:val="left"/>
      <w:pPr>
        <w:ind w:left="7068" w:hanging="360"/>
      </w:pPr>
      <w:rPr>
        <w:rFonts w:ascii="Courier New" w:hAnsi="Courier New" w:cs="Courier New" w:hint="default"/>
      </w:rPr>
    </w:lvl>
    <w:lvl w:ilvl="8" w:tplc="04190005" w:tentative="1">
      <w:start w:val="1"/>
      <w:numFmt w:val="bullet"/>
      <w:lvlText w:val=""/>
      <w:lvlJc w:val="left"/>
      <w:pPr>
        <w:ind w:left="7788" w:hanging="360"/>
      </w:pPr>
      <w:rPr>
        <w:rFonts w:ascii="Wingdings" w:hAnsi="Wingdings" w:hint="default"/>
      </w:rPr>
    </w:lvl>
  </w:abstractNum>
  <w:abstractNum w:abstractNumId="59" w15:restartNumberingAfterBreak="0">
    <w:nsid w:val="07476511"/>
    <w:multiLevelType w:val="hybridMultilevel"/>
    <w:tmpl w:val="F0D0DDD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60" w15:restartNumberingAfterBreak="0">
    <w:nsid w:val="08736707"/>
    <w:multiLevelType w:val="hybridMultilevel"/>
    <w:tmpl w:val="925A21A0"/>
    <w:lvl w:ilvl="0" w:tplc="54828E36">
      <w:numFmt w:val="bullet"/>
      <w:lvlText w:val=""/>
      <w:lvlJc w:val="left"/>
      <w:pPr>
        <w:ind w:left="631" w:hanging="284"/>
      </w:pPr>
      <w:rPr>
        <w:rFonts w:hint="default"/>
        <w:w w:val="100"/>
        <w:lang w:val="ru-RU" w:eastAsia="ru-RU" w:bidi="ru-RU"/>
      </w:rPr>
    </w:lvl>
    <w:lvl w:ilvl="1" w:tplc="0E98566A">
      <w:numFmt w:val="bullet"/>
      <w:lvlText w:val="•"/>
      <w:lvlJc w:val="left"/>
      <w:pPr>
        <w:ind w:left="1730" w:hanging="284"/>
      </w:pPr>
      <w:rPr>
        <w:rFonts w:hint="default"/>
        <w:lang w:val="ru-RU" w:eastAsia="ru-RU" w:bidi="ru-RU"/>
      </w:rPr>
    </w:lvl>
    <w:lvl w:ilvl="2" w:tplc="9724BE2A">
      <w:numFmt w:val="bullet"/>
      <w:lvlText w:val="•"/>
      <w:lvlJc w:val="left"/>
      <w:pPr>
        <w:ind w:left="2821" w:hanging="284"/>
      </w:pPr>
      <w:rPr>
        <w:rFonts w:hint="default"/>
        <w:lang w:val="ru-RU" w:eastAsia="ru-RU" w:bidi="ru-RU"/>
      </w:rPr>
    </w:lvl>
    <w:lvl w:ilvl="3" w:tplc="D5C6884E">
      <w:numFmt w:val="bullet"/>
      <w:lvlText w:val="•"/>
      <w:lvlJc w:val="left"/>
      <w:pPr>
        <w:ind w:left="3911" w:hanging="284"/>
      </w:pPr>
      <w:rPr>
        <w:rFonts w:hint="default"/>
        <w:lang w:val="ru-RU" w:eastAsia="ru-RU" w:bidi="ru-RU"/>
      </w:rPr>
    </w:lvl>
    <w:lvl w:ilvl="4" w:tplc="872ADDD0">
      <w:numFmt w:val="bullet"/>
      <w:lvlText w:val="•"/>
      <w:lvlJc w:val="left"/>
      <w:pPr>
        <w:ind w:left="5002" w:hanging="284"/>
      </w:pPr>
      <w:rPr>
        <w:rFonts w:hint="default"/>
        <w:lang w:val="ru-RU" w:eastAsia="ru-RU" w:bidi="ru-RU"/>
      </w:rPr>
    </w:lvl>
    <w:lvl w:ilvl="5" w:tplc="10946AF4">
      <w:numFmt w:val="bullet"/>
      <w:lvlText w:val="•"/>
      <w:lvlJc w:val="left"/>
      <w:pPr>
        <w:ind w:left="6093" w:hanging="284"/>
      </w:pPr>
      <w:rPr>
        <w:rFonts w:hint="default"/>
        <w:lang w:val="ru-RU" w:eastAsia="ru-RU" w:bidi="ru-RU"/>
      </w:rPr>
    </w:lvl>
    <w:lvl w:ilvl="6" w:tplc="7040C89C">
      <w:numFmt w:val="bullet"/>
      <w:lvlText w:val="•"/>
      <w:lvlJc w:val="left"/>
      <w:pPr>
        <w:ind w:left="7183" w:hanging="284"/>
      </w:pPr>
      <w:rPr>
        <w:rFonts w:hint="default"/>
        <w:lang w:val="ru-RU" w:eastAsia="ru-RU" w:bidi="ru-RU"/>
      </w:rPr>
    </w:lvl>
    <w:lvl w:ilvl="7" w:tplc="ACF8588C">
      <w:numFmt w:val="bullet"/>
      <w:lvlText w:val="•"/>
      <w:lvlJc w:val="left"/>
      <w:pPr>
        <w:ind w:left="8274" w:hanging="284"/>
      </w:pPr>
      <w:rPr>
        <w:rFonts w:hint="default"/>
        <w:lang w:val="ru-RU" w:eastAsia="ru-RU" w:bidi="ru-RU"/>
      </w:rPr>
    </w:lvl>
    <w:lvl w:ilvl="8" w:tplc="8AE2A8B4">
      <w:numFmt w:val="bullet"/>
      <w:lvlText w:val="•"/>
      <w:lvlJc w:val="left"/>
      <w:pPr>
        <w:ind w:left="9365" w:hanging="284"/>
      </w:pPr>
      <w:rPr>
        <w:rFonts w:hint="default"/>
        <w:lang w:val="ru-RU" w:eastAsia="ru-RU" w:bidi="ru-RU"/>
      </w:rPr>
    </w:lvl>
  </w:abstractNum>
  <w:abstractNum w:abstractNumId="61" w15:restartNumberingAfterBreak="0">
    <w:nsid w:val="087C2E0D"/>
    <w:multiLevelType w:val="hybridMultilevel"/>
    <w:tmpl w:val="A32E837C"/>
    <w:lvl w:ilvl="0" w:tplc="B0C6427C">
      <w:numFmt w:val="bullet"/>
      <w:lvlText w:val="-"/>
      <w:lvlJc w:val="left"/>
      <w:pPr>
        <w:ind w:left="105" w:hanging="128"/>
      </w:pPr>
      <w:rPr>
        <w:rFonts w:ascii="Times New Roman" w:eastAsia="Times New Roman" w:hAnsi="Times New Roman" w:cs="Times New Roman" w:hint="default"/>
        <w:w w:val="100"/>
        <w:sz w:val="22"/>
        <w:szCs w:val="22"/>
        <w:lang w:val="ru-RU" w:eastAsia="ru-RU" w:bidi="ru-RU"/>
      </w:rPr>
    </w:lvl>
    <w:lvl w:ilvl="1" w:tplc="01DA663E">
      <w:numFmt w:val="bullet"/>
      <w:lvlText w:val="•"/>
      <w:lvlJc w:val="left"/>
      <w:pPr>
        <w:ind w:left="356" w:hanging="128"/>
      </w:pPr>
      <w:rPr>
        <w:rFonts w:hint="default"/>
        <w:lang w:val="ru-RU" w:eastAsia="ru-RU" w:bidi="ru-RU"/>
      </w:rPr>
    </w:lvl>
    <w:lvl w:ilvl="2" w:tplc="BD145590">
      <w:numFmt w:val="bullet"/>
      <w:lvlText w:val="•"/>
      <w:lvlJc w:val="left"/>
      <w:pPr>
        <w:ind w:left="613" w:hanging="128"/>
      </w:pPr>
      <w:rPr>
        <w:rFonts w:hint="default"/>
        <w:lang w:val="ru-RU" w:eastAsia="ru-RU" w:bidi="ru-RU"/>
      </w:rPr>
    </w:lvl>
    <w:lvl w:ilvl="3" w:tplc="EB54B01C">
      <w:numFmt w:val="bullet"/>
      <w:lvlText w:val="•"/>
      <w:lvlJc w:val="left"/>
      <w:pPr>
        <w:ind w:left="870" w:hanging="128"/>
      </w:pPr>
      <w:rPr>
        <w:rFonts w:hint="default"/>
        <w:lang w:val="ru-RU" w:eastAsia="ru-RU" w:bidi="ru-RU"/>
      </w:rPr>
    </w:lvl>
    <w:lvl w:ilvl="4" w:tplc="AFB2E836">
      <w:numFmt w:val="bullet"/>
      <w:lvlText w:val="•"/>
      <w:lvlJc w:val="left"/>
      <w:pPr>
        <w:ind w:left="1127" w:hanging="128"/>
      </w:pPr>
      <w:rPr>
        <w:rFonts w:hint="default"/>
        <w:lang w:val="ru-RU" w:eastAsia="ru-RU" w:bidi="ru-RU"/>
      </w:rPr>
    </w:lvl>
    <w:lvl w:ilvl="5" w:tplc="145A32EC">
      <w:numFmt w:val="bullet"/>
      <w:lvlText w:val="•"/>
      <w:lvlJc w:val="left"/>
      <w:pPr>
        <w:ind w:left="1384" w:hanging="128"/>
      </w:pPr>
      <w:rPr>
        <w:rFonts w:hint="default"/>
        <w:lang w:val="ru-RU" w:eastAsia="ru-RU" w:bidi="ru-RU"/>
      </w:rPr>
    </w:lvl>
    <w:lvl w:ilvl="6" w:tplc="FF3A075C">
      <w:numFmt w:val="bullet"/>
      <w:lvlText w:val="•"/>
      <w:lvlJc w:val="left"/>
      <w:pPr>
        <w:ind w:left="1641" w:hanging="128"/>
      </w:pPr>
      <w:rPr>
        <w:rFonts w:hint="default"/>
        <w:lang w:val="ru-RU" w:eastAsia="ru-RU" w:bidi="ru-RU"/>
      </w:rPr>
    </w:lvl>
    <w:lvl w:ilvl="7" w:tplc="B7DA9568">
      <w:numFmt w:val="bullet"/>
      <w:lvlText w:val="•"/>
      <w:lvlJc w:val="left"/>
      <w:pPr>
        <w:ind w:left="1898" w:hanging="128"/>
      </w:pPr>
      <w:rPr>
        <w:rFonts w:hint="default"/>
        <w:lang w:val="ru-RU" w:eastAsia="ru-RU" w:bidi="ru-RU"/>
      </w:rPr>
    </w:lvl>
    <w:lvl w:ilvl="8" w:tplc="4186FF68">
      <w:numFmt w:val="bullet"/>
      <w:lvlText w:val="•"/>
      <w:lvlJc w:val="left"/>
      <w:pPr>
        <w:ind w:left="2155" w:hanging="128"/>
      </w:pPr>
      <w:rPr>
        <w:rFonts w:hint="default"/>
        <w:lang w:val="ru-RU" w:eastAsia="ru-RU" w:bidi="ru-RU"/>
      </w:rPr>
    </w:lvl>
  </w:abstractNum>
  <w:abstractNum w:abstractNumId="62" w15:restartNumberingAfterBreak="0">
    <w:nsid w:val="08D86A00"/>
    <w:multiLevelType w:val="multilevel"/>
    <w:tmpl w:val="9ACACE1C"/>
    <w:lvl w:ilvl="0">
      <w:start w:val="2"/>
      <w:numFmt w:val="decimal"/>
      <w:lvlText w:val="%1"/>
      <w:lvlJc w:val="left"/>
      <w:pPr>
        <w:ind w:left="107" w:hanging="333"/>
      </w:pPr>
      <w:rPr>
        <w:lang w:val="ru-RU" w:eastAsia="ru-RU" w:bidi="ru-RU"/>
      </w:rPr>
    </w:lvl>
    <w:lvl w:ilvl="1">
      <w:start w:val="1"/>
      <w:numFmt w:val="decimal"/>
      <w:lvlText w:val="%1.%2."/>
      <w:lvlJc w:val="left"/>
      <w:pPr>
        <w:ind w:left="107" w:hanging="333"/>
      </w:pPr>
      <w:rPr>
        <w:rFonts w:ascii="Times New Roman" w:eastAsia="Times New Roman" w:hAnsi="Times New Roman" w:cs="Times New Roman" w:hint="default"/>
        <w:w w:val="100"/>
        <w:sz w:val="20"/>
        <w:szCs w:val="20"/>
        <w:lang w:val="ru-RU" w:eastAsia="ru-RU" w:bidi="ru-RU"/>
      </w:rPr>
    </w:lvl>
    <w:lvl w:ilvl="2">
      <w:numFmt w:val="bullet"/>
      <w:lvlText w:val="•"/>
      <w:lvlJc w:val="left"/>
      <w:pPr>
        <w:ind w:left="1090" w:hanging="333"/>
      </w:pPr>
      <w:rPr>
        <w:lang w:val="ru-RU" w:eastAsia="ru-RU" w:bidi="ru-RU"/>
      </w:rPr>
    </w:lvl>
    <w:lvl w:ilvl="3">
      <w:numFmt w:val="bullet"/>
      <w:lvlText w:val="•"/>
      <w:lvlJc w:val="left"/>
      <w:pPr>
        <w:ind w:left="1585" w:hanging="333"/>
      </w:pPr>
      <w:rPr>
        <w:lang w:val="ru-RU" w:eastAsia="ru-RU" w:bidi="ru-RU"/>
      </w:rPr>
    </w:lvl>
    <w:lvl w:ilvl="4">
      <w:numFmt w:val="bullet"/>
      <w:lvlText w:val="•"/>
      <w:lvlJc w:val="left"/>
      <w:pPr>
        <w:ind w:left="2080" w:hanging="333"/>
      </w:pPr>
      <w:rPr>
        <w:lang w:val="ru-RU" w:eastAsia="ru-RU" w:bidi="ru-RU"/>
      </w:rPr>
    </w:lvl>
    <w:lvl w:ilvl="5">
      <w:numFmt w:val="bullet"/>
      <w:lvlText w:val="•"/>
      <w:lvlJc w:val="left"/>
      <w:pPr>
        <w:ind w:left="2575" w:hanging="333"/>
      </w:pPr>
      <w:rPr>
        <w:lang w:val="ru-RU" w:eastAsia="ru-RU" w:bidi="ru-RU"/>
      </w:rPr>
    </w:lvl>
    <w:lvl w:ilvl="6">
      <w:numFmt w:val="bullet"/>
      <w:lvlText w:val="•"/>
      <w:lvlJc w:val="left"/>
      <w:pPr>
        <w:ind w:left="3070" w:hanging="333"/>
      </w:pPr>
      <w:rPr>
        <w:lang w:val="ru-RU" w:eastAsia="ru-RU" w:bidi="ru-RU"/>
      </w:rPr>
    </w:lvl>
    <w:lvl w:ilvl="7">
      <w:numFmt w:val="bullet"/>
      <w:lvlText w:val="•"/>
      <w:lvlJc w:val="left"/>
      <w:pPr>
        <w:ind w:left="3565" w:hanging="333"/>
      </w:pPr>
      <w:rPr>
        <w:lang w:val="ru-RU" w:eastAsia="ru-RU" w:bidi="ru-RU"/>
      </w:rPr>
    </w:lvl>
    <w:lvl w:ilvl="8">
      <w:numFmt w:val="bullet"/>
      <w:lvlText w:val="•"/>
      <w:lvlJc w:val="left"/>
      <w:pPr>
        <w:ind w:left="4060" w:hanging="333"/>
      </w:pPr>
      <w:rPr>
        <w:lang w:val="ru-RU" w:eastAsia="ru-RU" w:bidi="ru-RU"/>
      </w:rPr>
    </w:lvl>
  </w:abstractNum>
  <w:abstractNum w:abstractNumId="63" w15:restartNumberingAfterBreak="0">
    <w:nsid w:val="09203D85"/>
    <w:multiLevelType w:val="hybridMultilevel"/>
    <w:tmpl w:val="8F60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09251079"/>
    <w:multiLevelType w:val="hybridMultilevel"/>
    <w:tmpl w:val="4920E146"/>
    <w:lvl w:ilvl="0" w:tplc="E94A3D98">
      <w:start w:val="1"/>
      <w:numFmt w:val="decimal"/>
      <w:lvlText w:val="%1."/>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863E0">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88D196">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425E98">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0DEB6">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1A87A2">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2C498">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96CD8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8E00CA">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09523575"/>
    <w:multiLevelType w:val="hybridMultilevel"/>
    <w:tmpl w:val="431008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96B0D39"/>
    <w:multiLevelType w:val="hybridMultilevel"/>
    <w:tmpl w:val="FA16B9CC"/>
    <w:lvl w:ilvl="0" w:tplc="4E64EA9C">
      <w:start w:val="1"/>
      <w:numFmt w:val="decimal"/>
      <w:lvlText w:val="%1."/>
      <w:lvlJc w:val="left"/>
      <w:pPr>
        <w:ind w:left="676" w:hanging="181"/>
      </w:pPr>
      <w:rPr>
        <w:rFonts w:ascii="Times New Roman" w:eastAsia="Times New Roman" w:hAnsi="Times New Roman" w:cs="Times New Roman" w:hint="default"/>
        <w:w w:val="100"/>
        <w:sz w:val="22"/>
        <w:szCs w:val="22"/>
        <w:lang w:val="ru-RU" w:eastAsia="ru-RU" w:bidi="ru-RU"/>
      </w:rPr>
    </w:lvl>
    <w:lvl w:ilvl="1" w:tplc="1282819C">
      <w:numFmt w:val="bullet"/>
      <w:lvlText w:val="•"/>
      <w:lvlJc w:val="left"/>
      <w:pPr>
        <w:ind w:left="1766" w:hanging="181"/>
      </w:pPr>
      <w:rPr>
        <w:rFonts w:hint="default"/>
        <w:lang w:val="ru-RU" w:eastAsia="ru-RU" w:bidi="ru-RU"/>
      </w:rPr>
    </w:lvl>
    <w:lvl w:ilvl="2" w:tplc="D944B0DA">
      <w:numFmt w:val="bullet"/>
      <w:lvlText w:val="•"/>
      <w:lvlJc w:val="left"/>
      <w:pPr>
        <w:ind w:left="2853" w:hanging="181"/>
      </w:pPr>
      <w:rPr>
        <w:rFonts w:hint="default"/>
        <w:lang w:val="ru-RU" w:eastAsia="ru-RU" w:bidi="ru-RU"/>
      </w:rPr>
    </w:lvl>
    <w:lvl w:ilvl="3" w:tplc="4080047A">
      <w:numFmt w:val="bullet"/>
      <w:lvlText w:val="•"/>
      <w:lvlJc w:val="left"/>
      <w:pPr>
        <w:ind w:left="3939" w:hanging="181"/>
      </w:pPr>
      <w:rPr>
        <w:rFonts w:hint="default"/>
        <w:lang w:val="ru-RU" w:eastAsia="ru-RU" w:bidi="ru-RU"/>
      </w:rPr>
    </w:lvl>
    <w:lvl w:ilvl="4" w:tplc="FD10D810">
      <w:numFmt w:val="bullet"/>
      <w:lvlText w:val="•"/>
      <w:lvlJc w:val="left"/>
      <w:pPr>
        <w:ind w:left="5026" w:hanging="181"/>
      </w:pPr>
      <w:rPr>
        <w:rFonts w:hint="default"/>
        <w:lang w:val="ru-RU" w:eastAsia="ru-RU" w:bidi="ru-RU"/>
      </w:rPr>
    </w:lvl>
    <w:lvl w:ilvl="5" w:tplc="6EF4F72E">
      <w:numFmt w:val="bullet"/>
      <w:lvlText w:val="•"/>
      <w:lvlJc w:val="left"/>
      <w:pPr>
        <w:ind w:left="6113" w:hanging="181"/>
      </w:pPr>
      <w:rPr>
        <w:rFonts w:hint="default"/>
        <w:lang w:val="ru-RU" w:eastAsia="ru-RU" w:bidi="ru-RU"/>
      </w:rPr>
    </w:lvl>
    <w:lvl w:ilvl="6" w:tplc="5DFC1764">
      <w:numFmt w:val="bullet"/>
      <w:lvlText w:val="•"/>
      <w:lvlJc w:val="left"/>
      <w:pPr>
        <w:ind w:left="7199" w:hanging="181"/>
      </w:pPr>
      <w:rPr>
        <w:rFonts w:hint="default"/>
        <w:lang w:val="ru-RU" w:eastAsia="ru-RU" w:bidi="ru-RU"/>
      </w:rPr>
    </w:lvl>
    <w:lvl w:ilvl="7" w:tplc="9F5C02D6">
      <w:numFmt w:val="bullet"/>
      <w:lvlText w:val="•"/>
      <w:lvlJc w:val="left"/>
      <w:pPr>
        <w:ind w:left="8286" w:hanging="181"/>
      </w:pPr>
      <w:rPr>
        <w:rFonts w:hint="default"/>
        <w:lang w:val="ru-RU" w:eastAsia="ru-RU" w:bidi="ru-RU"/>
      </w:rPr>
    </w:lvl>
    <w:lvl w:ilvl="8" w:tplc="0BF62504">
      <w:numFmt w:val="bullet"/>
      <w:lvlText w:val="•"/>
      <w:lvlJc w:val="left"/>
      <w:pPr>
        <w:ind w:left="9373" w:hanging="181"/>
      </w:pPr>
      <w:rPr>
        <w:rFonts w:hint="default"/>
        <w:lang w:val="ru-RU" w:eastAsia="ru-RU" w:bidi="ru-RU"/>
      </w:rPr>
    </w:lvl>
  </w:abstractNum>
  <w:abstractNum w:abstractNumId="67"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A0F1700"/>
    <w:multiLevelType w:val="multilevel"/>
    <w:tmpl w:val="0CA8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0" w15:restartNumberingAfterBreak="0">
    <w:nsid w:val="0A701161"/>
    <w:multiLevelType w:val="hybridMultilevel"/>
    <w:tmpl w:val="36C81C44"/>
    <w:lvl w:ilvl="0" w:tplc="AC9415DA">
      <w:start w:val="2"/>
      <w:numFmt w:val="decimal"/>
      <w:lvlText w:val="%1."/>
      <w:lvlJc w:val="left"/>
      <w:pPr>
        <w:ind w:left="0" w:firstLine="0"/>
      </w:pPr>
    </w:lvl>
    <w:lvl w:ilvl="1" w:tplc="AF8C0494">
      <w:numFmt w:val="decimal"/>
      <w:lvlText w:val=""/>
      <w:lvlJc w:val="left"/>
      <w:pPr>
        <w:ind w:left="0" w:firstLine="0"/>
      </w:pPr>
    </w:lvl>
    <w:lvl w:ilvl="2" w:tplc="E6C6CBB8">
      <w:numFmt w:val="decimal"/>
      <w:lvlText w:val=""/>
      <w:lvlJc w:val="left"/>
      <w:pPr>
        <w:ind w:left="0" w:firstLine="0"/>
      </w:pPr>
    </w:lvl>
    <w:lvl w:ilvl="3" w:tplc="DC6C961E">
      <w:numFmt w:val="decimal"/>
      <w:lvlText w:val=""/>
      <w:lvlJc w:val="left"/>
      <w:pPr>
        <w:ind w:left="0" w:firstLine="0"/>
      </w:pPr>
    </w:lvl>
    <w:lvl w:ilvl="4" w:tplc="765E7B94">
      <w:numFmt w:val="decimal"/>
      <w:lvlText w:val=""/>
      <w:lvlJc w:val="left"/>
      <w:pPr>
        <w:ind w:left="0" w:firstLine="0"/>
      </w:pPr>
    </w:lvl>
    <w:lvl w:ilvl="5" w:tplc="618CD608">
      <w:numFmt w:val="decimal"/>
      <w:lvlText w:val=""/>
      <w:lvlJc w:val="left"/>
      <w:pPr>
        <w:ind w:left="0" w:firstLine="0"/>
      </w:pPr>
    </w:lvl>
    <w:lvl w:ilvl="6" w:tplc="757A381E">
      <w:numFmt w:val="decimal"/>
      <w:lvlText w:val=""/>
      <w:lvlJc w:val="left"/>
      <w:pPr>
        <w:ind w:left="0" w:firstLine="0"/>
      </w:pPr>
    </w:lvl>
    <w:lvl w:ilvl="7" w:tplc="2ED0555A">
      <w:numFmt w:val="decimal"/>
      <w:lvlText w:val=""/>
      <w:lvlJc w:val="left"/>
      <w:pPr>
        <w:ind w:left="0" w:firstLine="0"/>
      </w:pPr>
    </w:lvl>
    <w:lvl w:ilvl="8" w:tplc="F31AC332">
      <w:numFmt w:val="decimal"/>
      <w:lvlText w:val=""/>
      <w:lvlJc w:val="left"/>
      <w:pPr>
        <w:ind w:left="0" w:firstLine="0"/>
      </w:pPr>
    </w:lvl>
  </w:abstractNum>
  <w:abstractNum w:abstractNumId="71" w15:restartNumberingAfterBreak="0">
    <w:nsid w:val="0A8F403E"/>
    <w:multiLevelType w:val="hybridMultilevel"/>
    <w:tmpl w:val="2C38DB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0B3B13DE"/>
    <w:multiLevelType w:val="hybridMultilevel"/>
    <w:tmpl w:val="DD022AAA"/>
    <w:lvl w:ilvl="0" w:tplc="0BBA3EC6">
      <w:numFmt w:val="bullet"/>
      <w:lvlText w:val="-"/>
      <w:lvlJc w:val="left"/>
      <w:pPr>
        <w:ind w:left="104" w:hanging="714"/>
      </w:pPr>
      <w:rPr>
        <w:rFonts w:ascii="Times New Roman" w:eastAsia="Times New Roman" w:hAnsi="Times New Roman" w:cs="Times New Roman" w:hint="default"/>
        <w:spacing w:val="-4"/>
        <w:w w:val="99"/>
        <w:sz w:val="24"/>
        <w:szCs w:val="24"/>
        <w:lang w:val="ru-RU" w:eastAsia="ru-RU" w:bidi="ru-RU"/>
      </w:rPr>
    </w:lvl>
    <w:lvl w:ilvl="1" w:tplc="865A93F6">
      <w:numFmt w:val="bullet"/>
      <w:lvlText w:val="•"/>
      <w:lvlJc w:val="left"/>
      <w:pPr>
        <w:ind w:left="329" w:hanging="714"/>
      </w:pPr>
      <w:rPr>
        <w:rFonts w:hint="default"/>
        <w:lang w:val="ru-RU" w:eastAsia="ru-RU" w:bidi="ru-RU"/>
      </w:rPr>
    </w:lvl>
    <w:lvl w:ilvl="2" w:tplc="D0B2BFD8">
      <w:numFmt w:val="bullet"/>
      <w:lvlText w:val="•"/>
      <w:lvlJc w:val="left"/>
      <w:pPr>
        <w:ind w:left="559" w:hanging="714"/>
      </w:pPr>
      <w:rPr>
        <w:rFonts w:hint="default"/>
        <w:lang w:val="ru-RU" w:eastAsia="ru-RU" w:bidi="ru-RU"/>
      </w:rPr>
    </w:lvl>
    <w:lvl w:ilvl="3" w:tplc="498CED7E">
      <w:numFmt w:val="bullet"/>
      <w:lvlText w:val="•"/>
      <w:lvlJc w:val="left"/>
      <w:pPr>
        <w:ind w:left="789" w:hanging="714"/>
      </w:pPr>
      <w:rPr>
        <w:rFonts w:hint="default"/>
        <w:lang w:val="ru-RU" w:eastAsia="ru-RU" w:bidi="ru-RU"/>
      </w:rPr>
    </w:lvl>
    <w:lvl w:ilvl="4" w:tplc="905CBFEA">
      <w:numFmt w:val="bullet"/>
      <w:lvlText w:val="•"/>
      <w:lvlJc w:val="left"/>
      <w:pPr>
        <w:ind w:left="1018" w:hanging="714"/>
      </w:pPr>
      <w:rPr>
        <w:rFonts w:hint="default"/>
        <w:lang w:val="ru-RU" w:eastAsia="ru-RU" w:bidi="ru-RU"/>
      </w:rPr>
    </w:lvl>
    <w:lvl w:ilvl="5" w:tplc="1AE2CBCE">
      <w:numFmt w:val="bullet"/>
      <w:lvlText w:val="•"/>
      <w:lvlJc w:val="left"/>
      <w:pPr>
        <w:ind w:left="1248" w:hanging="714"/>
      </w:pPr>
      <w:rPr>
        <w:rFonts w:hint="default"/>
        <w:lang w:val="ru-RU" w:eastAsia="ru-RU" w:bidi="ru-RU"/>
      </w:rPr>
    </w:lvl>
    <w:lvl w:ilvl="6" w:tplc="1B422B86">
      <w:numFmt w:val="bullet"/>
      <w:lvlText w:val="•"/>
      <w:lvlJc w:val="left"/>
      <w:pPr>
        <w:ind w:left="1478" w:hanging="714"/>
      </w:pPr>
      <w:rPr>
        <w:rFonts w:hint="default"/>
        <w:lang w:val="ru-RU" w:eastAsia="ru-RU" w:bidi="ru-RU"/>
      </w:rPr>
    </w:lvl>
    <w:lvl w:ilvl="7" w:tplc="2D6E57D8">
      <w:numFmt w:val="bullet"/>
      <w:lvlText w:val="•"/>
      <w:lvlJc w:val="left"/>
      <w:pPr>
        <w:ind w:left="1707" w:hanging="714"/>
      </w:pPr>
      <w:rPr>
        <w:rFonts w:hint="default"/>
        <w:lang w:val="ru-RU" w:eastAsia="ru-RU" w:bidi="ru-RU"/>
      </w:rPr>
    </w:lvl>
    <w:lvl w:ilvl="8" w:tplc="5EEAA406">
      <w:numFmt w:val="bullet"/>
      <w:lvlText w:val="•"/>
      <w:lvlJc w:val="left"/>
      <w:pPr>
        <w:ind w:left="1937" w:hanging="714"/>
      </w:pPr>
      <w:rPr>
        <w:rFonts w:hint="default"/>
        <w:lang w:val="ru-RU" w:eastAsia="ru-RU" w:bidi="ru-RU"/>
      </w:rPr>
    </w:lvl>
  </w:abstractNum>
  <w:abstractNum w:abstractNumId="73" w15:restartNumberingAfterBreak="0">
    <w:nsid w:val="0BB84556"/>
    <w:multiLevelType w:val="hybridMultilevel"/>
    <w:tmpl w:val="8D4C2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0C1650CD"/>
    <w:multiLevelType w:val="hybridMultilevel"/>
    <w:tmpl w:val="362A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0C67106C"/>
    <w:multiLevelType w:val="hybridMultilevel"/>
    <w:tmpl w:val="7292E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0CA84865"/>
    <w:multiLevelType w:val="multilevel"/>
    <w:tmpl w:val="F828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CD918D4"/>
    <w:multiLevelType w:val="multilevel"/>
    <w:tmpl w:val="A0706EEA"/>
    <w:lvl w:ilvl="0">
      <w:start w:val="2"/>
      <w:numFmt w:val="decimal"/>
      <w:lvlText w:val="%1"/>
      <w:lvlJc w:val="left"/>
      <w:pPr>
        <w:ind w:left="495" w:hanging="333"/>
      </w:pPr>
      <w:rPr>
        <w:lang w:val="ru-RU" w:eastAsia="ru-RU" w:bidi="ru-RU"/>
      </w:rPr>
    </w:lvl>
    <w:lvl w:ilvl="1">
      <w:start w:val="1"/>
      <w:numFmt w:val="decimal"/>
      <w:lvlText w:val="%1.%2."/>
      <w:lvlJc w:val="left"/>
      <w:pPr>
        <w:ind w:left="495" w:hanging="333"/>
      </w:pPr>
      <w:rPr>
        <w:rFonts w:ascii="Times New Roman" w:eastAsia="Times New Roman" w:hAnsi="Times New Roman" w:cs="Times New Roman" w:hint="default"/>
        <w:w w:val="100"/>
        <w:sz w:val="20"/>
        <w:szCs w:val="20"/>
        <w:lang w:val="ru-RU" w:eastAsia="ru-RU" w:bidi="ru-RU"/>
      </w:rPr>
    </w:lvl>
    <w:lvl w:ilvl="2">
      <w:numFmt w:val="bullet"/>
      <w:lvlText w:val="•"/>
      <w:lvlJc w:val="left"/>
      <w:pPr>
        <w:ind w:left="974" w:hanging="333"/>
      </w:pPr>
      <w:rPr>
        <w:lang w:val="ru-RU" w:eastAsia="ru-RU" w:bidi="ru-RU"/>
      </w:rPr>
    </w:lvl>
    <w:lvl w:ilvl="3">
      <w:numFmt w:val="bullet"/>
      <w:lvlText w:val="•"/>
      <w:lvlJc w:val="left"/>
      <w:pPr>
        <w:ind w:left="1211" w:hanging="333"/>
      </w:pPr>
      <w:rPr>
        <w:lang w:val="ru-RU" w:eastAsia="ru-RU" w:bidi="ru-RU"/>
      </w:rPr>
    </w:lvl>
    <w:lvl w:ilvl="4">
      <w:numFmt w:val="bullet"/>
      <w:lvlText w:val="•"/>
      <w:lvlJc w:val="left"/>
      <w:pPr>
        <w:ind w:left="1448" w:hanging="333"/>
      </w:pPr>
      <w:rPr>
        <w:lang w:val="ru-RU" w:eastAsia="ru-RU" w:bidi="ru-RU"/>
      </w:rPr>
    </w:lvl>
    <w:lvl w:ilvl="5">
      <w:numFmt w:val="bullet"/>
      <w:lvlText w:val="•"/>
      <w:lvlJc w:val="left"/>
      <w:pPr>
        <w:ind w:left="1685" w:hanging="333"/>
      </w:pPr>
      <w:rPr>
        <w:lang w:val="ru-RU" w:eastAsia="ru-RU" w:bidi="ru-RU"/>
      </w:rPr>
    </w:lvl>
    <w:lvl w:ilvl="6">
      <w:numFmt w:val="bullet"/>
      <w:lvlText w:val="•"/>
      <w:lvlJc w:val="left"/>
      <w:pPr>
        <w:ind w:left="1922" w:hanging="333"/>
      </w:pPr>
      <w:rPr>
        <w:lang w:val="ru-RU" w:eastAsia="ru-RU" w:bidi="ru-RU"/>
      </w:rPr>
    </w:lvl>
    <w:lvl w:ilvl="7">
      <w:numFmt w:val="bullet"/>
      <w:lvlText w:val="•"/>
      <w:lvlJc w:val="left"/>
      <w:pPr>
        <w:ind w:left="2159" w:hanging="333"/>
      </w:pPr>
      <w:rPr>
        <w:lang w:val="ru-RU" w:eastAsia="ru-RU" w:bidi="ru-RU"/>
      </w:rPr>
    </w:lvl>
    <w:lvl w:ilvl="8">
      <w:numFmt w:val="bullet"/>
      <w:lvlText w:val="•"/>
      <w:lvlJc w:val="left"/>
      <w:pPr>
        <w:ind w:left="2396" w:hanging="333"/>
      </w:pPr>
      <w:rPr>
        <w:lang w:val="ru-RU" w:eastAsia="ru-RU" w:bidi="ru-RU"/>
      </w:rPr>
    </w:lvl>
  </w:abstractNum>
  <w:abstractNum w:abstractNumId="78" w15:restartNumberingAfterBreak="0">
    <w:nsid w:val="0CE01AD0"/>
    <w:multiLevelType w:val="hybridMultilevel"/>
    <w:tmpl w:val="CA302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0E4929EC"/>
    <w:multiLevelType w:val="hybridMultilevel"/>
    <w:tmpl w:val="E13407E4"/>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80" w15:restartNumberingAfterBreak="0">
    <w:nsid w:val="0EDD6F52"/>
    <w:multiLevelType w:val="multilevel"/>
    <w:tmpl w:val="3946C554"/>
    <w:lvl w:ilvl="0">
      <w:start w:val="3"/>
      <w:numFmt w:val="decimal"/>
      <w:lvlText w:val="%1"/>
      <w:lvlJc w:val="left"/>
      <w:pPr>
        <w:ind w:left="1354" w:hanging="541"/>
      </w:pPr>
      <w:rPr>
        <w:rFonts w:hint="default"/>
        <w:lang w:val="ru-RU" w:eastAsia="ru-RU" w:bidi="ru-RU"/>
      </w:rPr>
    </w:lvl>
    <w:lvl w:ilvl="1">
      <w:start w:val="2"/>
      <w:numFmt w:val="decimal"/>
      <w:lvlText w:val="%1.%2"/>
      <w:lvlJc w:val="left"/>
      <w:pPr>
        <w:ind w:left="1354" w:hanging="541"/>
      </w:pPr>
      <w:rPr>
        <w:rFonts w:hint="default"/>
        <w:lang w:val="ru-RU" w:eastAsia="ru-RU" w:bidi="ru-RU"/>
      </w:rPr>
    </w:lvl>
    <w:lvl w:ilvl="2">
      <w:start w:val="1"/>
      <w:numFmt w:val="decimal"/>
      <w:lvlText w:val="%1.%2.%3."/>
      <w:lvlJc w:val="left"/>
      <w:pPr>
        <w:ind w:left="1354" w:hanging="541"/>
        <w:jc w:val="right"/>
      </w:pPr>
      <w:rPr>
        <w:rFonts w:hint="default"/>
        <w:b/>
        <w:bCs/>
        <w:spacing w:val="-1"/>
        <w:w w:val="100"/>
        <w:lang w:val="ru-RU" w:eastAsia="ru-RU" w:bidi="ru-RU"/>
      </w:rPr>
    </w:lvl>
    <w:lvl w:ilvl="3">
      <w:numFmt w:val="bullet"/>
      <w:lvlText w:val="•"/>
      <w:lvlJc w:val="left"/>
      <w:pPr>
        <w:ind w:left="4415" w:hanging="541"/>
      </w:pPr>
      <w:rPr>
        <w:rFonts w:hint="default"/>
        <w:lang w:val="ru-RU" w:eastAsia="ru-RU" w:bidi="ru-RU"/>
      </w:rPr>
    </w:lvl>
    <w:lvl w:ilvl="4">
      <w:numFmt w:val="bullet"/>
      <w:lvlText w:val="•"/>
      <w:lvlJc w:val="left"/>
      <w:pPr>
        <w:ind w:left="5434" w:hanging="541"/>
      </w:pPr>
      <w:rPr>
        <w:rFonts w:hint="default"/>
        <w:lang w:val="ru-RU" w:eastAsia="ru-RU" w:bidi="ru-RU"/>
      </w:rPr>
    </w:lvl>
    <w:lvl w:ilvl="5">
      <w:numFmt w:val="bullet"/>
      <w:lvlText w:val="•"/>
      <w:lvlJc w:val="left"/>
      <w:pPr>
        <w:ind w:left="6453" w:hanging="541"/>
      </w:pPr>
      <w:rPr>
        <w:rFonts w:hint="default"/>
        <w:lang w:val="ru-RU" w:eastAsia="ru-RU" w:bidi="ru-RU"/>
      </w:rPr>
    </w:lvl>
    <w:lvl w:ilvl="6">
      <w:numFmt w:val="bullet"/>
      <w:lvlText w:val="•"/>
      <w:lvlJc w:val="left"/>
      <w:pPr>
        <w:ind w:left="7471" w:hanging="541"/>
      </w:pPr>
      <w:rPr>
        <w:rFonts w:hint="default"/>
        <w:lang w:val="ru-RU" w:eastAsia="ru-RU" w:bidi="ru-RU"/>
      </w:rPr>
    </w:lvl>
    <w:lvl w:ilvl="7">
      <w:numFmt w:val="bullet"/>
      <w:lvlText w:val="•"/>
      <w:lvlJc w:val="left"/>
      <w:pPr>
        <w:ind w:left="8490" w:hanging="541"/>
      </w:pPr>
      <w:rPr>
        <w:rFonts w:hint="default"/>
        <w:lang w:val="ru-RU" w:eastAsia="ru-RU" w:bidi="ru-RU"/>
      </w:rPr>
    </w:lvl>
    <w:lvl w:ilvl="8">
      <w:numFmt w:val="bullet"/>
      <w:lvlText w:val="•"/>
      <w:lvlJc w:val="left"/>
      <w:pPr>
        <w:ind w:left="9509" w:hanging="541"/>
      </w:pPr>
      <w:rPr>
        <w:rFonts w:hint="default"/>
        <w:lang w:val="ru-RU" w:eastAsia="ru-RU" w:bidi="ru-RU"/>
      </w:rPr>
    </w:lvl>
  </w:abstractNum>
  <w:abstractNum w:abstractNumId="81" w15:restartNumberingAfterBreak="0">
    <w:nsid w:val="0F432E41"/>
    <w:multiLevelType w:val="hybridMultilevel"/>
    <w:tmpl w:val="5260B182"/>
    <w:lvl w:ilvl="0" w:tplc="48347566">
      <w:start w:val="1"/>
      <w:numFmt w:val="decimal"/>
      <w:lvlText w:val="%1."/>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CAD26">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80D190">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BAA7D2">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AAB68">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1C602C">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6EF92E">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3E2E8C">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C1432">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0FF02C97"/>
    <w:multiLevelType w:val="hybridMultilevel"/>
    <w:tmpl w:val="6E5AF900"/>
    <w:lvl w:ilvl="0" w:tplc="04190001">
      <w:start w:val="1"/>
      <w:numFmt w:val="bullet"/>
      <w:lvlText w:val=""/>
      <w:lvlJc w:val="left"/>
      <w:pPr>
        <w:ind w:left="2088" w:hanging="360"/>
      </w:pPr>
      <w:rPr>
        <w:rFonts w:ascii="Symbol" w:hAnsi="Symbol" w:hint="default"/>
      </w:rPr>
    </w:lvl>
    <w:lvl w:ilvl="1" w:tplc="04190003" w:tentative="1">
      <w:start w:val="1"/>
      <w:numFmt w:val="bullet"/>
      <w:lvlText w:val="o"/>
      <w:lvlJc w:val="left"/>
      <w:pPr>
        <w:ind w:left="2808" w:hanging="360"/>
      </w:pPr>
      <w:rPr>
        <w:rFonts w:ascii="Courier New" w:hAnsi="Courier New" w:cs="Courier New" w:hint="default"/>
      </w:rPr>
    </w:lvl>
    <w:lvl w:ilvl="2" w:tplc="04190005" w:tentative="1">
      <w:start w:val="1"/>
      <w:numFmt w:val="bullet"/>
      <w:lvlText w:val=""/>
      <w:lvlJc w:val="left"/>
      <w:pPr>
        <w:ind w:left="3528" w:hanging="360"/>
      </w:pPr>
      <w:rPr>
        <w:rFonts w:ascii="Wingdings" w:hAnsi="Wingdings" w:hint="default"/>
      </w:rPr>
    </w:lvl>
    <w:lvl w:ilvl="3" w:tplc="04190001" w:tentative="1">
      <w:start w:val="1"/>
      <w:numFmt w:val="bullet"/>
      <w:lvlText w:val=""/>
      <w:lvlJc w:val="left"/>
      <w:pPr>
        <w:ind w:left="4248" w:hanging="360"/>
      </w:pPr>
      <w:rPr>
        <w:rFonts w:ascii="Symbol" w:hAnsi="Symbol" w:hint="default"/>
      </w:rPr>
    </w:lvl>
    <w:lvl w:ilvl="4" w:tplc="04190003" w:tentative="1">
      <w:start w:val="1"/>
      <w:numFmt w:val="bullet"/>
      <w:lvlText w:val="o"/>
      <w:lvlJc w:val="left"/>
      <w:pPr>
        <w:ind w:left="4968" w:hanging="360"/>
      </w:pPr>
      <w:rPr>
        <w:rFonts w:ascii="Courier New" w:hAnsi="Courier New" w:cs="Courier New" w:hint="default"/>
      </w:rPr>
    </w:lvl>
    <w:lvl w:ilvl="5" w:tplc="04190005" w:tentative="1">
      <w:start w:val="1"/>
      <w:numFmt w:val="bullet"/>
      <w:lvlText w:val=""/>
      <w:lvlJc w:val="left"/>
      <w:pPr>
        <w:ind w:left="5688" w:hanging="360"/>
      </w:pPr>
      <w:rPr>
        <w:rFonts w:ascii="Wingdings" w:hAnsi="Wingdings" w:hint="default"/>
      </w:rPr>
    </w:lvl>
    <w:lvl w:ilvl="6" w:tplc="04190001" w:tentative="1">
      <w:start w:val="1"/>
      <w:numFmt w:val="bullet"/>
      <w:lvlText w:val=""/>
      <w:lvlJc w:val="left"/>
      <w:pPr>
        <w:ind w:left="6408" w:hanging="360"/>
      </w:pPr>
      <w:rPr>
        <w:rFonts w:ascii="Symbol" w:hAnsi="Symbol" w:hint="default"/>
      </w:rPr>
    </w:lvl>
    <w:lvl w:ilvl="7" w:tplc="04190003" w:tentative="1">
      <w:start w:val="1"/>
      <w:numFmt w:val="bullet"/>
      <w:lvlText w:val="o"/>
      <w:lvlJc w:val="left"/>
      <w:pPr>
        <w:ind w:left="7128" w:hanging="360"/>
      </w:pPr>
      <w:rPr>
        <w:rFonts w:ascii="Courier New" w:hAnsi="Courier New" w:cs="Courier New" w:hint="default"/>
      </w:rPr>
    </w:lvl>
    <w:lvl w:ilvl="8" w:tplc="04190005" w:tentative="1">
      <w:start w:val="1"/>
      <w:numFmt w:val="bullet"/>
      <w:lvlText w:val=""/>
      <w:lvlJc w:val="left"/>
      <w:pPr>
        <w:ind w:left="7848" w:hanging="360"/>
      </w:pPr>
      <w:rPr>
        <w:rFonts w:ascii="Wingdings" w:hAnsi="Wingdings" w:hint="default"/>
      </w:rPr>
    </w:lvl>
  </w:abstractNum>
  <w:abstractNum w:abstractNumId="83" w15:restartNumberingAfterBreak="0">
    <w:nsid w:val="0FF729EA"/>
    <w:multiLevelType w:val="hybridMultilevel"/>
    <w:tmpl w:val="84D21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0A364BD"/>
    <w:multiLevelType w:val="hybridMultilevel"/>
    <w:tmpl w:val="CB62F2A4"/>
    <w:lvl w:ilvl="0" w:tplc="FDD693D4">
      <w:numFmt w:val="bullet"/>
      <w:lvlText w:val="▪"/>
      <w:lvlJc w:val="left"/>
      <w:pPr>
        <w:ind w:left="800" w:hanging="142"/>
      </w:pPr>
      <w:rPr>
        <w:rFonts w:ascii="Cambria" w:eastAsia="Cambria" w:hAnsi="Cambria" w:cs="Cambria" w:hint="default"/>
        <w:color w:val="231F20"/>
        <w:w w:val="55"/>
        <w:sz w:val="16"/>
        <w:szCs w:val="16"/>
        <w:lang w:val="ru-RU" w:eastAsia="en-US" w:bidi="ar-SA"/>
      </w:rPr>
    </w:lvl>
    <w:lvl w:ilvl="1" w:tplc="C12680C6">
      <w:numFmt w:val="bullet"/>
      <w:lvlText w:val="•"/>
      <w:lvlJc w:val="left"/>
      <w:pPr>
        <w:ind w:left="1455" w:hanging="142"/>
      </w:pPr>
      <w:rPr>
        <w:rFonts w:hint="default"/>
        <w:lang w:val="ru-RU" w:eastAsia="en-US" w:bidi="ar-SA"/>
      </w:rPr>
    </w:lvl>
    <w:lvl w:ilvl="2" w:tplc="A0E28DD2">
      <w:numFmt w:val="bullet"/>
      <w:lvlText w:val="•"/>
      <w:lvlJc w:val="left"/>
      <w:pPr>
        <w:ind w:left="2111" w:hanging="142"/>
      </w:pPr>
      <w:rPr>
        <w:rFonts w:hint="default"/>
        <w:lang w:val="ru-RU" w:eastAsia="en-US" w:bidi="ar-SA"/>
      </w:rPr>
    </w:lvl>
    <w:lvl w:ilvl="3" w:tplc="1E342928">
      <w:numFmt w:val="bullet"/>
      <w:lvlText w:val="•"/>
      <w:lvlJc w:val="left"/>
      <w:pPr>
        <w:ind w:left="2767" w:hanging="142"/>
      </w:pPr>
      <w:rPr>
        <w:rFonts w:hint="default"/>
        <w:lang w:val="ru-RU" w:eastAsia="en-US" w:bidi="ar-SA"/>
      </w:rPr>
    </w:lvl>
    <w:lvl w:ilvl="4" w:tplc="69844860">
      <w:numFmt w:val="bullet"/>
      <w:lvlText w:val="•"/>
      <w:lvlJc w:val="left"/>
      <w:pPr>
        <w:ind w:left="3422" w:hanging="142"/>
      </w:pPr>
      <w:rPr>
        <w:rFonts w:hint="default"/>
        <w:lang w:val="ru-RU" w:eastAsia="en-US" w:bidi="ar-SA"/>
      </w:rPr>
    </w:lvl>
    <w:lvl w:ilvl="5" w:tplc="F84C0AFC">
      <w:numFmt w:val="bullet"/>
      <w:lvlText w:val="•"/>
      <w:lvlJc w:val="left"/>
      <w:pPr>
        <w:ind w:left="4078" w:hanging="142"/>
      </w:pPr>
      <w:rPr>
        <w:rFonts w:hint="default"/>
        <w:lang w:val="ru-RU" w:eastAsia="en-US" w:bidi="ar-SA"/>
      </w:rPr>
    </w:lvl>
    <w:lvl w:ilvl="6" w:tplc="DB7268CE">
      <w:numFmt w:val="bullet"/>
      <w:lvlText w:val="•"/>
      <w:lvlJc w:val="left"/>
      <w:pPr>
        <w:ind w:left="4734" w:hanging="142"/>
      </w:pPr>
      <w:rPr>
        <w:rFonts w:hint="default"/>
        <w:lang w:val="ru-RU" w:eastAsia="en-US" w:bidi="ar-SA"/>
      </w:rPr>
    </w:lvl>
    <w:lvl w:ilvl="7" w:tplc="FE3E34D4">
      <w:numFmt w:val="bullet"/>
      <w:lvlText w:val="•"/>
      <w:lvlJc w:val="left"/>
      <w:pPr>
        <w:ind w:left="5389" w:hanging="142"/>
      </w:pPr>
      <w:rPr>
        <w:rFonts w:hint="default"/>
        <w:lang w:val="ru-RU" w:eastAsia="en-US" w:bidi="ar-SA"/>
      </w:rPr>
    </w:lvl>
    <w:lvl w:ilvl="8" w:tplc="EFAACDBE">
      <w:numFmt w:val="bullet"/>
      <w:lvlText w:val="•"/>
      <w:lvlJc w:val="left"/>
      <w:pPr>
        <w:ind w:left="6045" w:hanging="142"/>
      </w:pPr>
      <w:rPr>
        <w:rFonts w:hint="default"/>
        <w:lang w:val="ru-RU" w:eastAsia="en-US" w:bidi="ar-SA"/>
      </w:rPr>
    </w:lvl>
  </w:abstractNum>
  <w:abstractNum w:abstractNumId="85" w15:restartNumberingAfterBreak="0">
    <w:nsid w:val="10A548CB"/>
    <w:multiLevelType w:val="hybridMultilevel"/>
    <w:tmpl w:val="AD9CCB1E"/>
    <w:lvl w:ilvl="0" w:tplc="B0BE1360">
      <w:numFmt w:val="bullet"/>
      <w:lvlText w:val="•"/>
      <w:lvlJc w:val="left"/>
      <w:pPr>
        <w:ind w:left="1854" w:hanging="360"/>
      </w:pPr>
      <w:rPr>
        <w:rFonts w:hint="default"/>
        <w:lang w:val="ru-RU" w:eastAsia="ru-RU" w:bidi="ru-RU"/>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6" w15:restartNumberingAfterBreak="0">
    <w:nsid w:val="10CA373A"/>
    <w:multiLevelType w:val="hybridMultilevel"/>
    <w:tmpl w:val="E236E1EC"/>
    <w:lvl w:ilvl="0" w:tplc="B9A21A74">
      <w:start w:val="1"/>
      <w:numFmt w:val="decimal"/>
      <w:lvlText w:val="%1."/>
      <w:lvlJc w:val="left"/>
      <w:pPr>
        <w:ind w:left="676" w:hanging="858"/>
      </w:pPr>
      <w:rPr>
        <w:rFonts w:ascii="Times New Roman" w:eastAsia="Times New Roman" w:hAnsi="Times New Roman" w:cs="Times New Roman" w:hint="default"/>
        <w:w w:val="100"/>
        <w:sz w:val="22"/>
        <w:szCs w:val="22"/>
        <w:lang w:val="ru-RU" w:eastAsia="ru-RU" w:bidi="ru-RU"/>
      </w:rPr>
    </w:lvl>
    <w:lvl w:ilvl="1" w:tplc="44A274EA">
      <w:start w:val="1"/>
      <w:numFmt w:val="decimal"/>
      <w:lvlText w:val="%2."/>
      <w:lvlJc w:val="left"/>
      <w:pPr>
        <w:ind w:left="1104" w:hanging="222"/>
      </w:pPr>
      <w:rPr>
        <w:rFonts w:ascii="Times New Roman" w:eastAsia="Times New Roman" w:hAnsi="Times New Roman" w:cs="Times New Roman" w:hint="default"/>
        <w:w w:val="100"/>
        <w:sz w:val="22"/>
        <w:szCs w:val="22"/>
        <w:lang w:val="ru-RU" w:eastAsia="ru-RU" w:bidi="ru-RU"/>
      </w:rPr>
    </w:lvl>
    <w:lvl w:ilvl="2" w:tplc="C106AC1C">
      <w:numFmt w:val="bullet"/>
      <w:lvlText w:val=""/>
      <w:lvlJc w:val="left"/>
      <w:pPr>
        <w:ind w:left="1550" w:hanging="360"/>
      </w:pPr>
      <w:rPr>
        <w:rFonts w:ascii="Symbol" w:eastAsia="Symbol" w:hAnsi="Symbol" w:cs="Symbol" w:hint="default"/>
        <w:w w:val="100"/>
        <w:sz w:val="24"/>
        <w:szCs w:val="24"/>
        <w:lang w:val="ru-RU" w:eastAsia="ru-RU" w:bidi="ru-RU"/>
      </w:rPr>
    </w:lvl>
    <w:lvl w:ilvl="3" w:tplc="3B48BA28">
      <w:numFmt w:val="bullet"/>
      <w:lvlText w:val="•"/>
      <w:lvlJc w:val="left"/>
      <w:pPr>
        <w:ind w:left="2808" w:hanging="360"/>
      </w:pPr>
      <w:rPr>
        <w:rFonts w:hint="default"/>
        <w:lang w:val="ru-RU" w:eastAsia="ru-RU" w:bidi="ru-RU"/>
      </w:rPr>
    </w:lvl>
    <w:lvl w:ilvl="4" w:tplc="1E54C78E">
      <w:numFmt w:val="bullet"/>
      <w:lvlText w:val="•"/>
      <w:lvlJc w:val="left"/>
      <w:pPr>
        <w:ind w:left="4056" w:hanging="360"/>
      </w:pPr>
      <w:rPr>
        <w:rFonts w:hint="default"/>
        <w:lang w:val="ru-RU" w:eastAsia="ru-RU" w:bidi="ru-RU"/>
      </w:rPr>
    </w:lvl>
    <w:lvl w:ilvl="5" w:tplc="263C1C0E">
      <w:numFmt w:val="bullet"/>
      <w:lvlText w:val="•"/>
      <w:lvlJc w:val="left"/>
      <w:pPr>
        <w:ind w:left="5304" w:hanging="360"/>
      </w:pPr>
      <w:rPr>
        <w:rFonts w:hint="default"/>
        <w:lang w:val="ru-RU" w:eastAsia="ru-RU" w:bidi="ru-RU"/>
      </w:rPr>
    </w:lvl>
    <w:lvl w:ilvl="6" w:tplc="CE262690">
      <w:numFmt w:val="bullet"/>
      <w:lvlText w:val="•"/>
      <w:lvlJc w:val="left"/>
      <w:pPr>
        <w:ind w:left="6553" w:hanging="360"/>
      </w:pPr>
      <w:rPr>
        <w:rFonts w:hint="default"/>
        <w:lang w:val="ru-RU" w:eastAsia="ru-RU" w:bidi="ru-RU"/>
      </w:rPr>
    </w:lvl>
    <w:lvl w:ilvl="7" w:tplc="D4F45630">
      <w:numFmt w:val="bullet"/>
      <w:lvlText w:val="•"/>
      <w:lvlJc w:val="left"/>
      <w:pPr>
        <w:ind w:left="7801" w:hanging="360"/>
      </w:pPr>
      <w:rPr>
        <w:rFonts w:hint="default"/>
        <w:lang w:val="ru-RU" w:eastAsia="ru-RU" w:bidi="ru-RU"/>
      </w:rPr>
    </w:lvl>
    <w:lvl w:ilvl="8" w:tplc="C1660B10">
      <w:numFmt w:val="bullet"/>
      <w:lvlText w:val="•"/>
      <w:lvlJc w:val="left"/>
      <w:pPr>
        <w:ind w:left="9049" w:hanging="360"/>
      </w:pPr>
      <w:rPr>
        <w:rFonts w:hint="default"/>
        <w:lang w:val="ru-RU" w:eastAsia="ru-RU" w:bidi="ru-RU"/>
      </w:rPr>
    </w:lvl>
  </w:abstractNum>
  <w:abstractNum w:abstractNumId="87" w15:restartNumberingAfterBreak="0">
    <w:nsid w:val="123F3EB4"/>
    <w:multiLevelType w:val="hybridMultilevel"/>
    <w:tmpl w:val="62B2DA5C"/>
    <w:lvl w:ilvl="0" w:tplc="A63023F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B40190">
      <w:start w:val="1"/>
      <w:numFmt w:val="lowerLetter"/>
      <w:lvlText w:val="%2"/>
      <w:lvlJc w:val="left"/>
      <w:pPr>
        <w:ind w:left="20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BAF944">
      <w:start w:val="1"/>
      <w:numFmt w:val="lowerRoman"/>
      <w:lvlText w:val="%3"/>
      <w:lvlJc w:val="left"/>
      <w:pPr>
        <w:ind w:left="37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90CD96">
      <w:start w:val="5"/>
      <w:numFmt w:val="decimal"/>
      <w:lvlRestart w:val="0"/>
      <w:lvlText w:val="%4"/>
      <w:lvlJc w:val="left"/>
      <w:pPr>
        <w:ind w:left="42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C92EC58">
      <w:start w:val="1"/>
      <w:numFmt w:val="lowerLetter"/>
      <w:lvlText w:val="%5"/>
      <w:lvlJc w:val="left"/>
      <w:pPr>
        <w:ind w:left="61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5540B18">
      <w:start w:val="1"/>
      <w:numFmt w:val="lowerRoman"/>
      <w:lvlText w:val="%6"/>
      <w:lvlJc w:val="left"/>
      <w:pPr>
        <w:ind w:left="6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14A9776">
      <w:start w:val="1"/>
      <w:numFmt w:val="decimal"/>
      <w:lvlText w:val="%7"/>
      <w:lvlJc w:val="left"/>
      <w:pPr>
        <w:ind w:left="76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9C6DE38">
      <w:start w:val="1"/>
      <w:numFmt w:val="lowerLetter"/>
      <w:lvlText w:val="%8"/>
      <w:lvlJc w:val="left"/>
      <w:pPr>
        <w:ind w:left="83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6A5C84">
      <w:start w:val="1"/>
      <w:numFmt w:val="lowerRoman"/>
      <w:lvlText w:val="%9"/>
      <w:lvlJc w:val="left"/>
      <w:pPr>
        <w:ind w:left="9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3403240"/>
    <w:multiLevelType w:val="hybridMultilevel"/>
    <w:tmpl w:val="FA1A66EE"/>
    <w:lvl w:ilvl="0" w:tplc="1F78B5D2">
      <w:start w:val="1"/>
      <w:numFmt w:val="decimal"/>
      <w:lvlText w:val="%1."/>
      <w:lvlJc w:val="left"/>
      <w:pPr>
        <w:ind w:left="77" w:hanging="714"/>
      </w:pPr>
      <w:rPr>
        <w:rFonts w:ascii="Times New Roman" w:eastAsia="Times New Roman" w:hAnsi="Times New Roman" w:cs="Times New Roman" w:hint="default"/>
        <w:w w:val="100"/>
        <w:sz w:val="22"/>
        <w:szCs w:val="22"/>
        <w:lang w:val="ru-RU" w:eastAsia="ru-RU" w:bidi="ru-RU"/>
      </w:rPr>
    </w:lvl>
    <w:lvl w:ilvl="1" w:tplc="DC1A4C3C">
      <w:numFmt w:val="bullet"/>
      <w:lvlText w:val="•"/>
      <w:lvlJc w:val="left"/>
      <w:pPr>
        <w:ind w:left="591" w:hanging="714"/>
      </w:pPr>
      <w:rPr>
        <w:rFonts w:hint="default"/>
        <w:lang w:val="ru-RU" w:eastAsia="ru-RU" w:bidi="ru-RU"/>
      </w:rPr>
    </w:lvl>
    <w:lvl w:ilvl="2" w:tplc="FD60CFC2">
      <w:numFmt w:val="bullet"/>
      <w:lvlText w:val="•"/>
      <w:lvlJc w:val="left"/>
      <w:pPr>
        <w:ind w:left="1103" w:hanging="714"/>
      </w:pPr>
      <w:rPr>
        <w:rFonts w:hint="default"/>
        <w:lang w:val="ru-RU" w:eastAsia="ru-RU" w:bidi="ru-RU"/>
      </w:rPr>
    </w:lvl>
    <w:lvl w:ilvl="3" w:tplc="E2B4B598">
      <w:numFmt w:val="bullet"/>
      <w:lvlText w:val="•"/>
      <w:lvlJc w:val="left"/>
      <w:pPr>
        <w:ind w:left="1615" w:hanging="714"/>
      </w:pPr>
      <w:rPr>
        <w:rFonts w:hint="default"/>
        <w:lang w:val="ru-RU" w:eastAsia="ru-RU" w:bidi="ru-RU"/>
      </w:rPr>
    </w:lvl>
    <w:lvl w:ilvl="4" w:tplc="0E52D672">
      <w:numFmt w:val="bullet"/>
      <w:lvlText w:val="•"/>
      <w:lvlJc w:val="left"/>
      <w:pPr>
        <w:ind w:left="2127" w:hanging="714"/>
      </w:pPr>
      <w:rPr>
        <w:rFonts w:hint="default"/>
        <w:lang w:val="ru-RU" w:eastAsia="ru-RU" w:bidi="ru-RU"/>
      </w:rPr>
    </w:lvl>
    <w:lvl w:ilvl="5" w:tplc="7A2C8424">
      <w:numFmt w:val="bullet"/>
      <w:lvlText w:val="•"/>
      <w:lvlJc w:val="left"/>
      <w:pPr>
        <w:ind w:left="2639" w:hanging="714"/>
      </w:pPr>
      <w:rPr>
        <w:rFonts w:hint="default"/>
        <w:lang w:val="ru-RU" w:eastAsia="ru-RU" w:bidi="ru-RU"/>
      </w:rPr>
    </w:lvl>
    <w:lvl w:ilvl="6" w:tplc="C9789504">
      <w:numFmt w:val="bullet"/>
      <w:lvlText w:val="•"/>
      <w:lvlJc w:val="left"/>
      <w:pPr>
        <w:ind w:left="3150" w:hanging="714"/>
      </w:pPr>
      <w:rPr>
        <w:rFonts w:hint="default"/>
        <w:lang w:val="ru-RU" w:eastAsia="ru-RU" w:bidi="ru-RU"/>
      </w:rPr>
    </w:lvl>
    <w:lvl w:ilvl="7" w:tplc="4DC29406">
      <w:numFmt w:val="bullet"/>
      <w:lvlText w:val="•"/>
      <w:lvlJc w:val="left"/>
      <w:pPr>
        <w:ind w:left="3662" w:hanging="714"/>
      </w:pPr>
      <w:rPr>
        <w:rFonts w:hint="default"/>
        <w:lang w:val="ru-RU" w:eastAsia="ru-RU" w:bidi="ru-RU"/>
      </w:rPr>
    </w:lvl>
    <w:lvl w:ilvl="8" w:tplc="1A847996">
      <w:numFmt w:val="bullet"/>
      <w:lvlText w:val="•"/>
      <w:lvlJc w:val="left"/>
      <w:pPr>
        <w:ind w:left="4174" w:hanging="714"/>
      </w:pPr>
      <w:rPr>
        <w:rFonts w:hint="default"/>
        <w:lang w:val="ru-RU" w:eastAsia="ru-RU" w:bidi="ru-RU"/>
      </w:rPr>
    </w:lvl>
  </w:abstractNum>
  <w:abstractNum w:abstractNumId="89" w15:restartNumberingAfterBreak="0">
    <w:nsid w:val="1341567B"/>
    <w:multiLevelType w:val="hybridMultilevel"/>
    <w:tmpl w:val="DBF860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15:restartNumberingAfterBreak="0">
    <w:nsid w:val="134F6F9D"/>
    <w:multiLevelType w:val="multilevel"/>
    <w:tmpl w:val="4E12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43E4D51"/>
    <w:multiLevelType w:val="hybridMultilevel"/>
    <w:tmpl w:val="F3243356"/>
    <w:lvl w:ilvl="0" w:tplc="04190001">
      <w:start w:val="1"/>
      <w:numFmt w:val="bullet"/>
      <w:lvlText w:val=""/>
      <w:lvlJc w:val="left"/>
      <w:pPr>
        <w:ind w:left="1968" w:hanging="360"/>
      </w:pPr>
      <w:rPr>
        <w:rFonts w:ascii="Symbol" w:hAnsi="Symbol" w:hint="default"/>
      </w:rPr>
    </w:lvl>
    <w:lvl w:ilvl="1" w:tplc="04190003" w:tentative="1">
      <w:start w:val="1"/>
      <w:numFmt w:val="bullet"/>
      <w:lvlText w:val="o"/>
      <w:lvlJc w:val="left"/>
      <w:pPr>
        <w:ind w:left="2688" w:hanging="360"/>
      </w:pPr>
      <w:rPr>
        <w:rFonts w:ascii="Courier New" w:hAnsi="Courier New" w:cs="Courier New" w:hint="default"/>
      </w:rPr>
    </w:lvl>
    <w:lvl w:ilvl="2" w:tplc="04190005" w:tentative="1">
      <w:start w:val="1"/>
      <w:numFmt w:val="bullet"/>
      <w:lvlText w:val=""/>
      <w:lvlJc w:val="left"/>
      <w:pPr>
        <w:ind w:left="3408" w:hanging="360"/>
      </w:pPr>
      <w:rPr>
        <w:rFonts w:ascii="Wingdings" w:hAnsi="Wingdings" w:hint="default"/>
      </w:rPr>
    </w:lvl>
    <w:lvl w:ilvl="3" w:tplc="04190001" w:tentative="1">
      <w:start w:val="1"/>
      <w:numFmt w:val="bullet"/>
      <w:lvlText w:val=""/>
      <w:lvlJc w:val="left"/>
      <w:pPr>
        <w:ind w:left="4128" w:hanging="360"/>
      </w:pPr>
      <w:rPr>
        <w:rFonts w:ascii="Symbol" w:hAnsi="Symbol" w:hint="default"/>
      </w:rPr>
    </w:lvl>
    <w:lvl w:ilvl="4" w:tplc="04190003" w:tentative="1">
      <w:start w:val="1"/>
      <w:numFmt w:val="bullet"/>
      <w:lvlText w:val="o"/>
      <w:lvlJc w:val="left"/>
      <w:pPr>
        <w:ind w:left="4848" w:hanging="360"/>
      </w:pPr>
      <w:rPr>
        <w:rFonts w:ascii="Courier New" w:hAnsi="Courier New" w:cs="Courier New" w:hint="default"/>
      </w:rPr>
    </w:lvl>
    <w:lvl w:ilvl="5" w:tplc="04190005" w:tentative="1">
      <w:start w:val="1"/>
      <w:numFmt w:val="bullet"/>
      <w:lvlText w:val=""/>
      <w:lvlJc w:val="left"/>
      <w:pPr>
        <w:ind w:left="5568" w:hanging="360"/>
      </w:pPr>
      <w:rPr>
        <w:rFonts w:ascii="Wingdings" w:hAnsi="Wingdings" w:hint="default"/>
      </w:rPr>
    </w:lvl>
    <w:lvl w:ilvl="6" w:tplc="04190001" w:tentative="1">
      <w:start w:val="1"/>
      <w:numFmt w:val="bullet"/>
      <w:lvlText w:val=""/>
      <w:lvlJc w:val="left"/>
      <w:pPr>
        <w:ind w:left="6288" w:hanging="360"/>
      </w:pPr>
      <w:rPr>
        <w:rFonts w:ascii="Symbol" w:hAnsi="Symbol" w:hint="default"/>
      </w:rPr>
    </w:lvl>
    <w:lvl w:ilvl="7" w:tplc="04190003" w:tentative="1">
      <w:start w:val="1"/>
      <w:numFmt w:val="bullet"/>
      <w:lvlText w:val="o"/>
      <w:lvlJc w:val="left"/>
      <w:pPr>
        <w:ind w:left="7008" w:hanging="360"/>
      </w:pPr>
      <w:rPr>
        <w:rFonts w:ascii="Courier New" w:hAnsi="Courier New" w:cs="Courier New" w:hint="default"/>
      </w:rPr>
    </w:lvl>
    <w:lvl w:ilvl="8" w:tplc="04190005" w:tentative="1">
      <w:start w:val="1"/>
      <w:numFmt w:val="bullet"/>
      <w:lvlText w:val=""/>
      <w:lvlJc w:val="left"/>
      <w:pPr>
        <w:ind w:left="7728" w:hanging="360"/>
      </w:pPr>
      <w:rPr>
        <w:rFonts w:ascii="Wingdings" w:hAnsi="Wingdings" w:hint="default"/>
      </w:rPr>
    </w:lvl>
  </w:abstractNum>
  <w:abstractNum w:abstractNumId="92" w15:restartNumberingAfterBreak="0">
    <w:nsid w:val="14496780"/>
    <w:multiLevelType w:val="hybridMultilevel"/>
    <w:tmpl w:val="ED461E68"/>
    <w:lvl w:ilvl="0" w:tplc="04190001">
      <w:start w:val="1"/>
      <w:numFmt w:val="bullet"/>
      <w:lvlText w:val=""/>
      <w:lvlJc w:val="left"/>
      <w:pPr>
        <w:ind w:left="1908" w:hanging="360"/>
      </w:pPr>
      <w:rPr>
        <w:rFonts w:ascii="Symbol" w:hAnsi="Symbol" w:hint="default"/>
      </w:rPr>
    </w:lvl>
    <w:lvl w:ilvl="1" w:tplc="04190003" w:tentative="1">
      <w:start w:val="1"/>
      <w:numFmt w:val="bullet"/>
      <w:lvlText w:val="o"/>
      <w:lvlJc w:val="left"/>
      <w:pPr>
        <w:ind w:left="2628" w:hanging="360"/>
      </w:pPr>
      <w:rPr>
        <w:rFonts w:ascii="Courier New" w:hAnsi="Courier New" w:cs="Courier New" w:hint="default"/>
      </w:rPr>
    </w:lvl>
    <w:lvl w:ilvl="2" w:tplc="04190005" w:tentative="1">
      <w:start w:val="1"/>
      <w:numFmt w:val="bullet"/>
      <w:lvlText w:val=""/>
      <w:lvlJc w:val="left"/>
      <w:pPr>
        <w:ind w:left="3348" w:hanging="360"/>
      </w:pPr>
      <w:rPr>
        <w:rFonts w:ascii="Wingdings" w:hAnsi="Wingdings" w:hint="default"/>
      </w:rPr>
    </w:lvl>
    <w:lvl w:ilvl="3" w:tplc="04190001" w:tentative="1">
      <w:start w:val="1"/>
      <w:numFmt w:val="bullet"/>
      <w:lvlText w:val=""/>
      <w:lvlJc w:val="left"/>
      <w:pPr>
        <w:ind w:left="4068" w:hanging="360"/>
      </w:pPr>
      <w:rPr>
        <w:rFonts w:ascii="Symbol" w:hAnsi="Symbol" w:hint="default"/>
      </w:rPr>
    </w:lvl>
    <w:lvl w:ilvl="4" w:tplc="04190003" w:tentative="1">
      <w:start w:val="1"/>
      <w:numFmt w:val="bullet"/>
      <w:lvlText w:val="o"/>
      <w:lvlJc w:val="left"/>
      <w:pPr>
        <w:ind w:left="4788" w:hanging="360"/>
      </w:pPr>
      <w:rPr>
        <w:rFonts w:ascii="Courier New" w:hAnsi="Courier New" w:cs="Courier New" w:hint="default"/>
      </w:rPr>
    </w:lvl>
    <w:lvl w:ilvl="5" w:tplc="04190005" w:tentative="1">
      <w:start w:val="1"/>
      <w:numFmt w:val="bullet"/>
      <w:lvlText w:val=""/>
      <w:lvlJc w:val="left"/>
      <w:pPr>
        <w:ind w:left="5508" w:hanging="360"/>
      </w:pPr>
      <w:rPr>
        <w:rFonts w:ascii="Wingdings" w:hAnsi="Wingdings" w:hint="default"/>
      </w:rPr>
    </w:lvl>
    <w:lvl w:ilvl="6" w:tplc="04190001" w:tentative="1">
      <w:start w:val="1"/>
      <w:numFmt w:val="bullet"/>
      <w:lvlText w:val=""/>
      <w:lvlJc w:val="left"/>
      <w:pPr>
        <w:ind w:left="6228" w:hanging="360"/>
      </w:pPr>
      <w:rPr>
        <w:rFonts w:ascii="Symbol" w:hAnsi="Symbol" w:hint="default"/>
      </w:rPr>
    </w:lvl>
    <w:lvl w:ilvl="7" w:tplc="04190003" w:tentative="1">
      <w:start w:val="1"/>
      <w:numFmt w:val="bullet"/>
      <w:lvlText w:val="o"/>
      <w:lvlJc w:val="left"/>
      <w:pPr>
        <w:ind w:left="6948" w:hanging="360"/>
      </w:pPr>
      <w:rPr>
        <w:rFonts w:ascii="Courier New" w:hAnsi="Courier New" w:cs="Courier New" w:hint="default"/>
      </w:rPr>
    </w:lvl>
    <w:lvl w:ilvl="8" w:tplc="04190005" w:tentative="1">
      <w:start w:val="1"/>
      <w:numFmt w:val="bullet"/>
      <w:lvlText w:val=""/>
      <w:lvlJc w:val="left"/>
      <w:pPr>
        <w:ind w:left="7668" w:hanging="360"/>
      </w:pPr>
      <w:rPr>
        <w:rFonts w:ascii="Wingdings" w:hAnsi="Wingdings" w:hint="default"/>
      </w:rPr>
    </w:lvl>
  </w:abstractNum>
  <w:abstractNum w:abstractNumId="93" w15:restartNumberingAfterBreak="0">
    <w:nsid w:val="145C4A78"/>
    <w:multiLevelType w:val="hybridMultilevel"/>
    <w:tmpl w:val="544A2B02"/>
    <w:lvl w:ilvl="0" w:tplc="7076E76C">
      <w:numFmt w:val="bullet"/>
      <w:lvlText w:val="•"/>
      <w:lvlJc w:val="left"/>
      <w:pPr>
        <w:ind w:left="676" w:hanging="423"/>
      </w:pPr>
      <w:rPr>
        <w:rFonts w:hint="default"/>
        <w:w w:val="100"/>
        <w:lang w:val="ru-RU" w:eastAsia="ru-RU" w:bidi="ru-RU"/>
      </w:rPr>
    </w:lvl>
    <w:lvl w:ilvl="1" w:tplc="CC3CB352">
      <w:numFmt w:val="bullet"/>
      <w:lvlText w:val="•"/>
      <w:lvlJc w:val="left"/>
      <w:pPr>
        <w:ind w:left="1766" w:hanging="423"/>
      </w:pPr>
      <w:rPr>
        <w:rFonts w:hint="default"/>
        <w:lang w:val="ru-RU" w:eastAsia="ru-RU" w:bidi="ru-RU"/>
      </w:rPr>
    </w:lvl>
    <w:lvl w:ilvl="2" w:tplc="FF167CBE">
      <w:numFmt w:val="bullet"/>
      <w:lvlText w:val="•"/>
      <w:lvlJc w:val="left"/>
      <w:pPr>
        <w:ind w:left="2853" w:hanging="423"/>
      </w:pPr>
      <w:rPr>
        <w:rFonts w:hint="default"/>
        <w:lang w:val="ru-RU" w:eastAsia="ru-RU" w:bidi="ru-RU"/>
      </w:rPr>
    </w:lvl>
    <w:lvl w:ilvl="3" w:tplc="0DD63F10">
      <w:numFmt w:val="bullet"/>
      <w:lvlText w:val="•"/>
      <w:lvlJc w:val="left"/>
      <w:pPr>
        <w:ind w:left="3939" w:hanging="423"/>
      </w:pPr>
      <w:rPr>
        <w:rFonts w:hint="default"/>
        <w:lang w:val="ru-RU" w:eastAsia="ru-RU" w:bidi="ru-RU"/>
      </w:rPr>
    </w:lvl>
    <w:lvl w:ilvl="4" w:tplc="AD00522E">
      <w:numFmt w:val="bullet"/>
      <w:lvlText w:val="•"/>
      <w:lvlJc w:val="left"/>
      <w:pPr>
        <w:ind w:left="5026" w:hanging="423"/>
      </w:pPr>
      <w:rPr>
        <w:rFonts w:hint="default"/>
        <w:lang w:val="ru-RU" w:eastAsia="ru-RU" w:bidi="ru-RU"/>
      </w:rPr>
    </w:lvl>
    <w:lvl w:ilvl="5" w:tplc="1B1693EC">
      <w:numFmt w:val="bullet"/>
      <w:lvlText w:val="•"/>
      <w:lvlJc w:val="left"/>
      <w:pPr>
        <w:ind w:left="6113" w:hanging="423"/>
      </w:pPr>
      <w:rPr>
        <w:rFonts w:hint="default"/>
        <w:lang w:val="ru-RU" w:eastAsia="ru-RU" w:bidi="ru-RU"/>
      </w:rPr>
    </w:lvl>
    <w:lvl w:ilvl="6" w:tplc="2A660E2C">
      <w:numFmt w:val="bullet"/>
      <w:lvlText w:val="•"/>
      <w:lvlJc w:val="left"/>
      <w:pPr>
        <w:ind w:left="7199" w:hanging="423"/>
      </w:pPr>
      <w:rPr>
        <w:rFonts w:hint="default"/>
        <w:lang w:val="ru-RU" w:eastAsia="ru-RU" w:bidi="ru-RU"/>
      </w:rPr>
    </w:lvl>
    <w:lvl w:ilvl="7" w:tplc="1F381A7E">
      <w:numFmt w:val="bullet"/>
      <w:lvlText w:val="•"/>
      <w:lvlJc w:val="left"/>
      <w:pPr>
        <w:ind w:left="8286" w:hanging="423"/>
      </w:pPr>
      <w:rPr>
        <w:rFonts w:hint="default"/>
        <w:lang w:val="ru-RU" w:eastAsia="ru-RU" w:bidi="ru-RU"/>
      </w:rPr>
    </w:lvl>
    <w:lvl w:ilvl="8" w:tplc="BE1CEBBA">
      <w:numFmt w:val="bullet"/>
      <w:lvlText w:val="•"/>
      <w:lvlJc w:val="left"/>
      <w:pPr>
        <w:ind w:left="9373" w:hanging="423"/>
      </w:pPr>
      <w:rPr>
        <w:rFonts w:hint="default"/>
        <w:lang w:val="ru-RU" w:eastAsia="ru-RU" w:bidi="ru-RU"/>
      </w:rPr>
    </w:lvl>
  </w:abstractNum>
  <w:abstractNum w:abstractNumId="94" w15:restartNumberingAfterBreak="0">
    <w:nsid w:val="148159B0"/>
    <w:multiLevelType w:val="hybridMultilevel"/>
    <w:tmpl w:val="D548E726"/>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14A52565"/>
    <w:multiLevelType w:val="hybridMultilevel"/>
    <w:tmpl w:val="301CE7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15050BC7"/>
    <w:multiLevelType w:val="multilevel"/>
    <w:tmpl w:val="193C739E"/>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b/>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b/>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1538276D"/>
    <w:multiLevelType w:val="hybridMultilevel"/>
    <w:tmpl w:val="87C07134"/>
    <w:lvl w:ilvl="0" w:tplc="7AF816DA">
      <w:numFmt w:val="bullet"/>
      <w:lvlText w:val=""/>
      <w:lvlJc w:val="left"/>
      <w:pPr>
        <w:ind w:left="507" w:hanging="423"/>
      </w:pPr>
      <w:rPr>
        <w:rFonts w:ascii="Symbol" w:eastAsia="Symbol" w:hAnsi="Symbol" w:cs="Symbol" w:hint="default"/>
        <w:w w:val="100"/>
        <w:sz w:val="24"/>
        <w:szCs w:val="24"/>
        <w:lang w:val="ru-RU" w:eastAsia="ru-RU" w:bidi="ru-RU"/>
      </w:rPr>
    </w:lvl>
    <w:lvl w:ilvl="1" w:tplc="14380A74">
      <w:numFmt w:val="bullet"/>
      <w:lvlText w:val=""/>
      <w:lvlJc w:val="left"/>
      <w:pPr>
        <w:ind w:left="676" w:hanging="423"/>
      </w:pPr>
      <w:rPr>
        <w:rFonts w:ascii="Symbol" w:eastAsia="Symbol" w:hAnsi="Symbol" w:cs="Symbol" w:hint="default"/>
        <w:w w:val="100"/>
        <w:sz w:val="24"/>
        <w:szCs w:val="24"/>
        <w:lang w:val="ru-RU" w:eastAsia="ru-RU" w:bidi="ru-RU"/>
      </w:rPr>
    </w:lvl>
    <w:lvl w:ilvl="2" w:tplc="7248D926">
      <w:numFmt w:val="bullet"/>
      <w:lvlText w:val="•"/>
      <w:lvlJc w:val="left"/>
      <w:pPr>
        <w:ind w:left="1774" w:hanging="423"/>
      </w:pPr>
      <w:rPr>
        <w:rFonts w:hint="default"/>
        <w:lang w:val="ru-RU" w:eastAsia="ru-RU" w:bidi="ru-RU"/>
      </w:rPr>
    </w:lvl>
    <w:lvl w:ilvl="3" w:tplc="20EECA38">
      <w:numFmt w:val="bullet"/>
      <w:lvlText w:val="•"/>
      <w:lvlJc w:val="left"/>
      <w:pPr>
        <w:ind w:left="2868" w:hanging="423"/>
      </w:pPr>
      <w:rPr>
        <w:rFonts w:hint="default"/>
        <w:lang w:val="ru-RU" w:eastAsia="ru-RU" w:bidi="ru-RU"/>
      </w:rPr>
    </w:lvl>
    <w:lvl w:ilvl="4" w:tplc="7270CA92">
      <w:numFmt w:val="bullet"/>
      <w:lvlText w:val="•"/>
      <w:lvlJc w:val="left"/>
      <w:pPr>
        <w:ind w:left="3962" w:hanging="423"/>
      </w:pPr>
      <w:rPr>
        <w:rFonts w:hint="default"/>
        <w:lang w:val="ru-RU" w:eastAsia="ru-RU" w:bidi="ru-RU"/>
      </w:rPr>
    </w:lvl>
    <w:lvl w:ilvl="5" w:tplc="DF3CAAA4">
      <w:numFmt w:val="bullet"/>
      <w:lvlText w:val="•"/>
      <w:lvlJc w:val="left"/>
      <w:pPr>
        <w:ind w:left="5056" w:hanging="423"/>
      </w:pPr>
      <w:rPr>
        <w:rFonts w:hint="default"/>
        <w:lang w:val="ru-RU" w:eastAsia="ru-RU" w:bidi="ru-RU"/>
      </w:rPr>
    </w:lvl>
    <w:lvl w:ilvl="6" w:tplc="DE52A332">
      <w:numFmt w:val="bullet"/>
      <w:lvlText w:val="•"/>
      <w:lvlJc w:val="left"/>
      <w:pPr>
        <w:ind w:left="6150" w:hanging="423"/>
      </w:pPr>
      <w:rPr>
        <w:rFonts w:hint="default"/>
        <w:lang w:val="ru-RU" w:eastAsia="ru-RU" w:bidi="ru-RU"/>
      </w:rPr>
    </w:lvl>
    <w:lvl w:ilvl="7" w:tplc="48846B3C">
      <w:numFmt w:val="bullet"/>
      <w:lvlText w:val="•"/>
      <w:lvlJc w:val="left"/>
      <w:pPr>
        <w:ind w:left="7244" w:hanging="423"/>
      </w:pPr>
      <w:rPr>
        <w:rFonts w:hint="default"/>
        <w:lang w:val="ru-RU" w:eastAsia="ru-RU" w:bidi="ru-RU"/>
      </w:rPr>
    </w:lvl>
    <w:lvl w:ilvl="8" w:tplc="657A8AD6">
      <w:numFmt w:val="bullet"/>
      <w:lvlText w:val="•"/>
      <w:lvlJc w:val="left"/>
      <w:pPr>
        <w:ind w:left="8338" w:hanging="423"/>
      </w:pPr>
      <w:rPr>
        <w:rFonts w:hint="default"/>
        <w:lang w:val="ru-RU" w:eastAsia="ru-RU" w:bidi="ru-RU"/>
      </w:rPr>
    </w:lvl>
  </w:abstractNum>
  <w:abstractNum w:abstractNumId="98" w15:restartNumberingAfterBreak="0">
    <w:nsid w:val="15410B2C"/>
    <w:multiLevelType w:val="hybridMultilevel"/>
    <w:tmpl w:val="B42A33FE"/>
    <w:lvl w:ilvl="0" w:tplc="28AA4E36">
      <w:numFmt w:val="bullet"/>
      <w:lvlText w:val="–"/>
      <w:lvlJc w:val="left"/>
      <w:pPr>
        <w:ind w:left="1284" w:hanging="180"/>
      </w:pPr>
      <w:rPr>
        <w:rFonts w:ascii="Times New Roman" w:eastAsia="Times New Roman" w:hAnsi="Times New Roman" w:cs="Times New Roman" w:hint="default"/>
        <w:spacing w:val="-2"/>
        <w:w w:val="100"/>
        <w:sz w:val="24"/>
        <w:szCs w:val="24"/>
        <w:lang w:val="ru-RU" w:eastAsia="ru-RU" w:bidi="ru-RU"/>
      </w:rPr>
    </w:lvl>
    <w:lvl w:ilvl="1" w:tplc="E548B2EE">
      <w:numFmt w:val="bullet"/>
      <w:lvlText w:val="•"/>
      <w:lvlJc w:val="left"/>
      <w:pPr>
        <w:ind w:left="2306" w:hanging="180"/>
      </w:pPr>
      <w:rPr>
        <w:rFonts w:hint="default"/>
        <w:lang w:val="ru-RU" w:eastAsia="ru-RU" w:bidi="ru-RU"/>
      </w:rPr>
    </w:lvl>
    <w:lvl w:ilvl="2" w:tplc="CF12853A">
      <w:numFmt w:val="bullet"/>
      <w:lvlText w:val="•"/>
      <w:lvlJc w:val="left"/>
      <w:pPr>
        <w:ind w:left="3333" w:hanging="180"/>
      </w:pPr>
      <w:rPr>
        <w:rFonts w:hint="default"/>
        <w:lang w:val="ru-RU" w:eastAsia="ru-RU" w:bidi="ru-RU"/>
      </w:rPr>
    </w:lvl>
    <w:lvl w:ilvl="3" w:tplc="AA10C568">
      <w:numFmt w:val="bullet"/>
      <w:lvlText w:val="•"/>
      <w:lvlJc w:val="left"/>
      <w:pPr>
        <w:ind w:left="4359" w:hanging="180"/>
      </w:pPr>
      <w:rPr>
        <w:rFonts w:hint="default"/>
        <w:lang w:val="ru-RU" w:eastAsia="ru-RU" w:bidi="ru-RU"/>
      </w:rPr>
    </w:lvl>
    <w:lvl w:ilvl="4" w:tplc="A7AC1E24">
      <w:numFmt w:val="bullet"/>
      <w:lvlText w:val="•"/>
      <w:lvlJc w:val="left"/>
      <w:pPr>
        <w:ind w:left="5386" w:hanging="180"/>
      </w:pPr>
      <w:rPr>
        <w:rFonts w:hint="default"/>
        <w:lang w:val="ru-RU" w:eastAsia="ru-RU" w:bidi="ru-RU"/>
      </w:rPr>
    </w:lvl>
    <w:lvl w:ilvl="5" w:tplc="CD54BC34">
      <w:numFmt w:val="bullet"/>
      <w:lvlText w:val="•"/>
      <w:lvlJc w:val="left"/>
      <w:pPr>
        <w:ind w:left="6413" w:hanging="180"/>
      </w:pPr>
      <w:rPr>
        <w:rFonts w:hint="default"/>
        <w:lang w:val="ru-RU" w:eastAsia="ru-RU" w:bidi="ru-RU"/>
      </w:rPr>
    </w:lvl>
    <w:lvl w:ilvl="6" w:tplc="B9D4AF32">
      <w:numFmt w:val="bullet"/>
      <w:lvlText w:val="•"/>
      <w:lvlJc w:val="left"/>
      <w:pPr>
        <w:ind w:left="7439" w:hanging="180"/>
      </w:pPr>
      <w:rPr>
        <w:rFonts w:hint="default"/>
        <w:lang w:val="ru-RU" w:eastAsia="ru-RU" w:bidi="ru-RU"/>
      </w:rPr>
    </w:lvl>
    <w:lvl w:ilvl="7" w:tplc="B3B0FD9E">
      <w:numFmt w:val="bullet"/>
      <w:lvlText w:val="•"/>
      <w:lvlJc w:val="left"/>
      <w:pPr>
        <w:ind w:left="8466" w:hanging="180"/>
      </w:pPr>
      <w:rPr>
        <w:rFonts w:hint="default"/>
        <w:lang w:val="ru-RU" w:eastAsia="ru-RU" w:bidi="ru-RU"/>
      </w:rPr>
    </w:lvl>
    <w:lvl w:ilvl="8" w:tplc="3252CBE4">
      <w:numFmt w:val="bullet"/>
      <w:lvlText w:val="•"/>
      <w:lvlJc w:val="left"/>
      <w:pPr>
        <w:ind w:left="9493" w:hanging="180"/>
      </w:pPr>
      <w:rPr>
        <w:rFonts w:hint="default"/>
        <w:lang w:val="ru-RU" w:eastAsia="ru-RU" w:bidi="ru-RU"/>
      </w:rPr>
    </w:lvl>
  </w:abstractNum>
  <w:abstractNum w:abstractNumId="99" w15:restartNumberingAfterBreak="0">
    <w:nsid w:val="15604677"/>
    <w:multiLevelType w:val="hybridMultilevel"/>
    <w:tmpl w:val="92D81036"/>
    <w:lvl w:ilvl="0" w:tplc="04190001">
      <w:start w:val="1"/>
      <w:numFmt w:val="bullet"/>
      <w:lvlText w:val=""/>
      <w:lvlJc w:val="left"/>
      <w:pPr>
        <w:ind w:left="720" w:hanging="360"/>
      </w:pPr>
      <w:rPr>
        <w:rFonts w:ascii="Symbol" w:hAnsi="Symbol" w:hint="default"/>
      </w:rPr>
    </w:lvl>
    <w:lvl w:ilvl="1" w:tplc="24344F9C">
      <w:numFmt w:val="bullet"/>
      <w:lvlText w:val="•"/>
      <w:lvlJc w:val="left"/>
      <w:pPr>
        <w:ind w:left="1440" w:hanging="360"/>
      </w:pPr>
      <w:rPr>
        <w:rFonts w:ascii="yandex-sans" w:eastAsia="Times New Roman" w:hAnsi="yandex-san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57438A9"/>
    <w:multiLevelType w:val="multilevel"/>
    <w:tmpl w:val="F2AC4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5A62E0B"/>
    <w:multiLevelType w:val="multilevel"/>
    <w:tmpl w:val="4E36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5B9170A"/>
    <w:multiLevelType w:val="multilevel"/>
    <w:tmpl w:val="407E94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15ED6003"/>
    <w:multiLevelType w:val="hybridMultilevel"/>
    <w:tmpl w:val="273A5D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63E73ED"/>
    <w:multiLevelType w:val="hybridMultilevel"/>
    <w:tmpl w:val="480A38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5" w15:restartNumberingAfterBreak="0">
    <w:nsid w:val="168174D6"/>
    <w:multiLevelType w:val="hybridMultilevel"/>
    <w:tmpl w:val="1CB0EC36"/>
    <w:lvl w:ilvl="0" w:tplc="8D94E792">
      <w:numFmt w:val="bullet"/>
      <w:lvlText w:val="-"/>
      <w:lvlJc w:val="left"/>
      <w:pPr>
        <w:ind w:left="962" w:hanging="140"/>
      </w:pPr>
      <w:rPr>
        <w:rFonts w:ascii="Times New Roman" w:eastAsia="Times New Roman" w:hAnsi="Times New Roman" w:cs="Times New Roman" w:hint="default"/>
        <w:w w:val="99"/>
        <w:sz w:val="24"/>
        <w:szCs w:val="24"/>
        <w:lang w:val="ru-RU" w:eastAsia="ru-RU" w:bidi="ru-RU"/>
      </w:rPr>
    </w:lvl>
    <w:lvl w:ilvl="1" w:tplc="72049028">
      <w:numFmt w:val="bullet"/>
      <w:lvlText w:val=""/>
      <w:lvlJc w:val="left"/>
      <w:pPr>
        <w:ind w:left="1769" w:hanging="360"/>
      </w:pPr>
      <w:rPr>
        <w:rFonts w:ascii="Symbol" w:eastAsia="Symbol" w:hAnsi="Symbol" w:cs="Symbol" w:hint="default"/>
        <w:w w:val="100"/>
        <w:sz w:val="24"/>
        <w:szCs w:val="24"/>
        <w:lang w:val="ru-RU" w:eastAsia="ru-RU" w:bidi="ru-RU"/>
      </w:rPr>
    </w:lvl>
    <w:lvl w:ilvl="2" w:tplc="D43484B4">
      <w:numFmt w:val="bullet"/>
      <w:lvlText w:val="•"/>
      <w:lvlJc w:val="left"/>
      <w:pPr>
        <w:ind w:left="2847" w:hanging="360"/>
      </w:pPr>
      <w:rPr>
        <w:rFonts w:hint="default"/>
        <w:lang w:val="ru-RU" w:eastAsia="ru-RU" w:bidi="ru-RU"/>
      </w:rPr>
    </w:lvl>
    <w:lvl w:ilvl="3" w:tplc="51B880EE">
      <w:numFmt w:val="bullet"/>
      <w:lvlText w:val="•"/>
      <w:lvlJc w:val="left"/>
      <w:pPr>
        <w:ind w:left="3934" w:hanging="360"/>
      </w:pPr>
      <w:rPr>
        <w:rFonts w:hint="default"/>
        <w:lang w:val="ru-RU" w:eastAsia="ru-RU" w:bidi="ru-RU"/>
      </w:rPr>
    </w:lvl>
    <w:lvl w:ilvl="4" w:tplc="B3EC183A">
      <w:numFmt w:val="bullet"/>
      <w:lvlText w:val="•"/>
      <w:lvlJc w:val="left"/>
      <w:pPr>
        <w:ind w:left="5022" w:hanging="360"/>
      </w:pPr>
      <w:rPr>
        <w:rFonts w:hint="default"/>
        <w:lang w:val="ru-RU" w:eastAsia="ru-RU" w:bidi="ru-RU"/>
      </w:rPr>
    </w:lvl>
    <w:lvl w:ilvl="5" w:tplc="EF7E50FE">
      <w:numFmt w:val="bullet"/>
      <w:lvlText w:val="•"/>
      <w:lvlJc w:val="left"/>
      <w:pPr>
        <w:ind w:left="6109" w:hanging="360"/>
      </w:pPr>
      <w:rPr>
        <w:rFonts w:hint="default"/>
        <w:lang w:val="ru-RU" w:eastAsia="ru-RU" w:bidi="ru-RU"/>
      </w:rPr>
    </w:lvl>
    <w:lvl w:ilvl="6" w:tplc="8E96AF38">
      <w:numFmt w:val="bullet"/>
      <w:lvlText w:val="•"/>
      <w:lvlJc w:val="left"/>
      <w:pPr>
        <w:ind w:left="7196" w:hanging="360"/>
      </w:pPr>
      <w:rPr>
        <w:rFonts w:hint="default"/>
        <w:lang w:val="ru-RU" w:eastAsia="ru-RU" w:bidi="ru-RU"/>
      </w:rPr>
    </w:lvl>
    <w:lvl w:ilvl="7" w:tplc="64E871BE">
      <w:numFmt w:val="bullet"/>
      <w:lvlText w:val="•"/>
      <w:lvlJc w:val="left"/>
      <w:pPr>
        <w:ind w:left="8284" w:hanging="360"/>
      </w:pPr>
      <w:rPr>
        <w:rFonts w:hint="default"/>
        <w:lang w:val="ru-RU" w:eastAsia="ru-RU" w:bidi="ru-RU"/>
      </w:rPr>
    </w:lvl>
    <w:lvl w:ilvl="8" w:tplc="F3DC0530">
      <w:numFmt w:val="bullet"/>
      <w:lvlText w:val="•"/>
      <w:lvlJc w:val="left"/>
      <w:pPr>
        <w:ind w:left="9371" w:hanging="360"/>
      </w:pPr>
      <w:rPr>
        <w:rFonts w:hint="default"/>
        <w:lang w:val="ru-RU" w:eastAsia="ru-RU" w:bidi="ru-RU"/>
      </w:rPr>
    </w:lvl>
  </w:abstractNum>
  <w:abstractNum w:abstractNumId="106" w15:restartNumberingAfterBreak="0">
    <w:nsid w:val="17512F6F"/>
    <w:multiLevelType w:val="hybridMultilevel"/>
    <w:tmpl w:val="2D50C7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15:restartNumberingAfterBreak="0">
    <w:nsid w:val="178331DD"/>
    <w:multiLevelType w:val="multilevel"/>
    <w:tmpl w:val="4506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79E49F5"/>
    <w:multiLevelType w:val="hybridMultilevel"/>
    <w:tmpl w:val="EF8C7940"/>
    <w:lvl w:ilvl="0" w:tplc="085C1AF8">
      <w:start w:val="1"/>
      <w:numFmt w:val="decimal"/>
      <w:lvlText w:val="%1)"/>
      <w:lvlJc w:val="left"/>
      <w:pPr>
        <w:ind w:left="676" w:hanging="307"/>
      </w:pPr>
      <w:rPr>
        <w:rFonts w:ascii="Times New Roman" w:eastAsia="Times New Roman" w:hAnsi="Times New Roman" w:cs="Times New Roman" w:hint="default"/>
        <w:spacing w:val="-16"/>
        <w:w w:val="100"/>
        <w:sz w:val="24"/>
        <w:szCs w:val="24"/>
        <w:lang w:val="ru-RU" w:eastAsia="ru-RU" w:bidi="ru-RU"/>
      </w:rPr>
    </w:lvl>
    <w:lvl w:ilvl="1" w:tplc="EA16F8CA">
      <w:start w:val="2"/>
      <w:numFmt w:val="decimal"/>
      <w:lvlText w:val="%2)"/>
      <w:lvlJc w:val="left"/>
      <w:pPr>
        <w:ind w:left="1598" w:hanging="257"/>
        <w:jc w:val="right"/>
      </w:pPr>
      <w:rPr>
        <w:rFonts w:ascii="Times New Roman" w:eastAsia="Times New Roman" w:hAnsi="Times New Roman" w:cs="Times New Roman" w:hint="default"/>
        <w:i/>
        <w:w w:val="100"/>
        <w:sz w:val="24"/>
        <w:szCs w:val="24"/>
        <w:lang w:val="ru-RU" w:eastAsia="ru-RU" w:bidi="ru-RU"/>
      </w:rPr>
    </w:lvl>
    <w:lvl w:ilvl="2" w:tplc="EB3E4502">
      <w:numFmt w:val="bullet"/>
      <w:lvlText w:val="•"/>
      <w:lvlJc w:val="left"/>
      <w:pPr>
        <w:ind w:left="2705" w:hanging="257"/>
      </w:pPr>
      <w:rPr>
        <w:rFonts w:hint="default"/>
        <w:lang w:val="ru-RU" w:eastAsia="ru-RU" w:bidi="ru-RU"/>
      </w:rPr>
    </w:lvl>
    <w:lvl w:ilvl="3" w:tplc="F1F4DA54">
      <w:numFmt w:val="bullet"/>
      <w:lvlText w:val="•"/>
      <w:lvlJc w:val="left"/>
      <w:pPr>
        <w:ind w:left="3810" w:hanging="257"/>
      </w:pPr>
      <w:rPr>
        <w:rFonts w:hint="default"/>
        <w:lang w:val="ru-RU" w:eastAsia="ru-RU" w:bidi="ru-RU"/>
      </w:rPr>
    </w:lvl>
    <w:lvl w:ilvl="4" w:tplc="883622CC">
      <w:numFmt w:val="bullet"/>
      <w:lvlText w:val="•"/>
      <w:lvlJc w:val="left"/>
      <w:pPr>
        <w:ind w:left="4915" w:hanging="257"/>
      </w:pPr>
      <w:rPr>
        <w:rFonts w:hint="default"/>
        <w:lang w:val="ru-RU" w:eastAsia="ru-RU" w:bidi="ru-RU"/>
      </w:rPr>
    </w:lvl>
    <w:lvl w:ilvl="5" w:tplc="4330E6C4">
      <w:numFmt w:val="bullet"/>
      <w:lvlText w:val="•"/>
      <w:lvlJc w:val="left"/>
      <w:pPr>
        <w:ind w:left="6020" w:hanging="257"/>
      </w:pPr>
      <w:rPr>
        <w:rFonts w:hint="default"/>
        <w:lang w:val="ru-RU" w:eastAsia="ru-RU" w:bidi="ru-RU"/>
      </w:rPr>
    </w:lvl>
    <w:lvl w:ilvl="6" w:tplc="68DC27C2">
      <w:numFmt w:val="bullet"/>
      <w:lvlText w:val="•"/>
      <w:lvlJc w:val="left"/>
      <w:pPr>
        <w:ind w:left="7125" w:hanging="257"/>
      </w:pPr>
      <w:rPr>
        <w:rFonts w:hint="default"/>
        <w:lang w:val="ru-RU" w:eastAsia="ru-RU" w:bidi="ru-RU"/>
      </w:rPr>
    </w:lvl>
    <w:lvl w:ilvl="7" w:tplc="8D1A95F0">
      <w:numFmt w:val="bullet"/>
      <w:lvlText w:val="•"/>
      <w:lvlJc w:val="left"/>
      <w:pPr>
        <w:ind w:left="8230" w:hanging="257"/>
      </w:pPr>
      <w:rPr>
        <w:rFonts w:hint="default"/>
        <w:lang w:val="ru-RU" w:eastAsia="ru-RU" w:bidi="ru-RU"/>
      </w:rPr>
    </w:lvl>
    <w:lvl w:ilvl="8" w:tplc="BCC41E6E">
      <w:numFmt w:val="bullet"/>
      <w:lvlText w:val="•"/>
      <w:lvlJc w:val="left"/>
      <w:pPr>
        <w:ind w:left="9336" w:hanging="257"/>
      </w:pPr>
      <w:rPr>
        <w:rFonts w:hint="default"/>
        <w:lang w:val="ru-RU" w:eastAsia="ru-RU" w:bidi="ru-RU"/>
      </w:rPr>
    </w:lvl>
  </w:abstractNum>
  <w:abstractNum w:abstractNumId="109" w15:restartNumberingAfterBreak="0">
    <w:nsid w:val="17AF36EC"/>
    <w:multiLevelType w:val="hybridMultilevel"/>
    <w:tmpl w:val="60180A44"/>
    <w:lvl w:ilvl="0" w:tplc="328A366A">
      <w:numFmt w:val="bullet"/>
      <w:lvlText w:val="-"/>
      <w:lvlJc w:val="left"/>
      <w:pPr>
        <w:ind w:left="1526" w:hanging="423"/>
      </w:pPr>
      <w:rPr>
        <w:rFonts w:ascii="Times New Roman" w:eastAsia="Times New Roman" w:hAnsi="Times New Roman" w:cs="Times New Roman" w:hint="default"/>
        <w:w w:val="100"/>
        <w:sz w:val="22"/>
        <w:szCs w:val="22"/>
        <w:lang w:val="ru-RU" w:eastAsia="ru-RU" w:bidi="ru-RU"/>
      </w:rPr>
    </w:lvl>
    <w:lvl w:ilvl="1" w:tplc="120EE3AE">
      <w:numFmt w:val="bullet"/>
      <w:lvlText w:val="•"/>
      <w:lvlJc w:val="left"/>
      <w:pPr>
        <w:ind w:left="2522" w:hanging="423"/>
      </w:pPr>
      <w:rPr>
        <w:rFonts w:hint="default"/>
        <w:lang w:val="ru-RU" w:eastAsia="ru-RU" w:bidi="ru-RU"/>
      </w:rPr>
    </w:lvl>
    <w:lvl w:ilvl="2" w:tplc="14D231B0">
      <w:numFmt w:val="bullet"/>
      <w:lvlText w:val="•"/>
      <w:lvlJc w:val="left"/>
      <w:pPr>
        <w:ind w:left="3525" w:hanging="423"/>
      </w:pPr>
      <w:rPr>
        <w:rFonts w:hint="default"/>
        <w:lang w:val="ru-RU" w:eastAsia="ru-RU" w:bidi="ru-RU"/>
      </w:rPr>
    </w:lvl>
    <w:lvl w:ilvl="3" w:tplc="7DBAB814">
      <w:numFmt w:val="bullet"/>
      <w:lvlText w:val="•"/>
      <w:lvlJc w:val="left"/>
      <w:pPr>
        <w:ind w:left="4527" w:hanging="423"/>
      </w:pPr>
      <w:rPr>
        <w:rFonts w:hint="default"/>
        <w:lang w:val="ru-RU" w:eastAsia="ru-RU" w:bidi="ru-RU"/>
      </w:rPr>
    </w:lvl>
    <w:lvl w:ilvl="4" w:tplc="8F82D02E">
      <w:numFmt w:val="bullet"/>
      <w:lvlText w:val="•"/>
      <w:lvlJc w:val="left"/>
      <w:pPr>
        <w:ind w:left="5530" w:hanging="423"/>
      </w:pPr>
      <w:rPr>
        <w:rFonts w:hint="default"/>
        <w:lang w:val="ru-RU" w:eastAsia="ru-RU" w:bidi="ru-RU"/>
      </w:rPr>
    </w:lvl>
    <w:lvl w:ilvl="5" w:tplc="00D68E1C">
      <w:numFmt w:val="bullet"/>
      <w:lvlText w:val="•"/>
      <w:lvlJc w:val="left"/>
      <w:pPr>
        <w:ind w:left="6533" w:hanging="423"/>
      </w:pPr>
      <w:rPr>
        <w:rFonts w:hint="default"/>
        <w:lang w:val="ru-RU" w:eastAsia="ru-RU" w:bidi="ru-RU"/>
      </w:rPr>
    </w:lvl>
    <w:lvl w:ilvl="6" w:tplc="48E6EF24">
      <w:numFmt w:val="bullet"/>
      <w:lvlText w:val="•"/>
      <w:lvlJc w:val="left"/>
      <w:pPr>
        <w:ind w:left="7535" w:hanging="423"/>
      </w:pPr>
      <w:rPr>
        <w:rFonts w:hint="default"/>
        <w:lang w:val="ru-RU" w:eastAsia="ru-RU" w:bidi="ru-RU"/>
      </w:rPr>
    </w:lvl>
    <w:lvl w:ilvl="7" w:tplc="BB0C561A">
      <w:numFmt w:val="bullet"/>
      <w:lvlText w:val="•"/>
      <w:lvlJc w:val="left"/>
      <w:pPr>
        <w:ind w:left="8538" w:hanging="423"/>
      </w:pPr>
      <w:rPr>
        <w:rFonts w:hint="default"/>
        <w:lang w:val="ru-RU" w:eastAsia="ru-RU" w:bidi="ru-RU"/>
      </w:rPr>
    </w:lvl>
    <w:lvl w:ilvl="8" w:tplc="A8A8A962">
      <w:numFmt w:val="bullet"/>
      <w:lvlText w:val="•"/>
      <w:lvlJc w:val="left"/>
      <w:pPr>
        <w:ind w:left="9541" w:hanging="423"/>
      </w:pPr>
      <w:rPr>
        <w:rFonts w:hint="default"/>
        <w:lang w:val="ru-RU" w:eastAsia="ru-RU" w:bidi="ru-RU"/>
      </w:rPr>
    </w:lvl>
  </w:abstractNum>
  <w:abstractNum w:abstractNumId="110" w15:restartNumberingAfterBreak="0">
    <w:nsid w:val="196B5700"/>
    <w:multiLevelType w:val="hybridMultilevel"/>
    <w:tmpl w:val="BBEE4C54"/>
    <w:lvl w:ilvl="0" w:tplc="BD4C943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A461E1D"/>
    <w:multiLevelType w:val="hybridMultilevel"/>
    <w:tmpl w:val="DBDC2D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1A474442"/>
    <w:multiLevelType w:val="hybridMultilevel"/>
    <w:tmpl w:val="CB9EF94A"/>
    <w:lvl w:ilvl="0" w:tplc="29449542">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6F0A5FE0">
      <w:numFmt w:val="bullet"/>
      <w:lvlText w:val="•"/>
      <w:lvlJc w:val="left"/>
      <w:pPr>
        <w:ind w:left="1766" w:hanging="423"/>
      </w:pPr>
      <w:rPr>
        <w:rFonts w:hint="default"/>
        <w:lang w:val="ru-RU" w:eastAsia="ru-RU" w:bidi="ru-RU"/>
      </w:rPr>
    </w:lvl>
    <w:lvl w:ilvl="2" w:tplc="A5344416">
      <w:numFmt w:val="bullet"/>
      <w:lvlText w:val="•"/>
      <w:lvlJc w:val="left"/>
      <w:pPr>
        <w:ind w:left="2853" w:hanging="423"/>
      </w:pPr>
      <w:rPr>
        <w:rFonts w:hint="default"/>
        <w:lang w:val="ru-RU" w:eastAsia="ru-RU" w:bidi="ru-RU"/>
      </w:rPr>
    </w:lvl>
    <w:lvl w:ilvl="3" w:tplc="688896B2">
      <w:numFmt w:val="bullet"/>
      <w:lvlText w:val="•"/>
      <w:lvlJc w:val="left"/>
      <w:pPr>
        <w:ind w:left="3939" w:hanging="423"/>
      </w:pPr>
      <w:rPr>
        <w:rFonts w:hint="default"/>
        <w:lang w:val="ru-RU" w:eastAsia="ru-RU" w:bidi="ru-RU"/>
      </w:rPr>
    </w:lvl>
    <w:lvl w:ilvl="4" w:tplc="AB3819E0">
      <w:numFmt w:val="bullet"/>
      <w:lvlText w:val="•"/>
      <w:lvlJc w:val="left"/>
      <w:pPr>
        <w:ind w:left="5026" w:hanging="423"/>
      </w:pPr>
      <w:rPr>
        <w:rFonts w:hint="default"/>
        <w:lang w:val="ru-RU" w:eastAsia="ru-RU" w:bidi="ru-RU"/>
      </w:rPr>
    </w:lvl>
    <w:lvl w:ilvl="5" w:tplc="2F948C98">
      <w:numFmt w:val="bullet"/>
      <w:lvlText w:val="•"/>
      <w:lvlJc w:val="left"/>
      <w:pPr>
        <w:ind w:left="6113" w:hanging="423"/>
      </w:pPr>
      <w:rPr>
        <w:rFonts w:hint="default"/>
        <w:lang w:val="ru-RU" w:eastAsia="ru-RU" w:bidi="ru-RU"/>
      </w:rPr>
    </w:lvl>
    <w:lvl w:ilvl="6" w:tplc="1986806E">
      <w:numFmt w:val="bullet"/>
      <w:lvlText w:val="•"/>
      <w:lvlJc w:val="left"/>
      <w:pPr>
        <w:ind w:left="7199" w:hanging="423"/>
      </w:pPr>
      <w:rPr>
        <w:rFonts w:hint="default"/>
        <w:lang w:val="ru-RU" w:eastAsia="ru-RU" w:bidi="ru-RU"/>
      </w:rPr>
    </w:lvl>
    <w:lvl w:ilvl="7" w:tplc="5A40BAC0">
      <w:numFmt w:val="bullet"/>
      <w:lvlText w:val="•"/>
      <w:lvlJc w:val="left"/>
      <w:pPr>
        <w:ind w:left="8286" w:hanging="423"/>
      </w:pPr>
      <w:rPr>
        <w:rFonts w:hint="default"/>
        <w:lang w:val="ru-RU" w:eastAsia="ru-RU" w:bidi="ru-RU"/>
      </w:rPr>
    </w:lvl>
    <w:lvl w:ilvl="8" w:tplc="F7D8AE64">
      <w:numFmt w:val="bullet"/>
      <w:lvlText w:val="•"/>
      <w:lvlJc w:val="left"/>
      <w:pPr>
        <w:ind w:left="9373" w:hanging="423"/>
      </w:pPr>
      <w:rPr>
        <w:rFonts w:hint="default"/>
        <w:lang w:val="ru-RU" w:eastAsia="ru-RU" w:bidi="ru-RU"/>
      </w:rPr>
    </w:lvl>
  </w:abstractNum>
  <w:abstractNum w:abstractNumId="113" w15:restartNumberingAfterBreak="0">
    <w:nsid w:val="1A530676"/>
    <w:multiLevelType w:val="hybridMultilevel"/>
    <w:tmpl w:val="3CB8D05A"/>
    <w:lvl w:ilvl="0" w:tplc="866C5652">
      <w:numFmt w:val="bullet"/>
      <w:lvlText w:val="-"/>
      <w:lvlJc w:val="left"/>
      <w:pPr>
        <w:ind w:left="121" w:hanging="240"/>
      </w:pPr>
      <w:rPr>
        <w:rFonts w:ascii="Times New Roman" w:eastAsia="Times New Roman" w:hAnsi="Times New Roman" w:cs="Times New Roman" w:hint="default"/>
        <w:w w:val="99"/>
        <w:sz w:val="24"/>
        <w:szCs w:val="24"/>
        <w:lang w:val="ru-RU" w:eastAsia="ru-RU" w:bidi="ru-RU"/>
      </w:rPr>
    </w:lvl>
    <w:lvl w:ilvl="1" w:tplc="F89C2A22">
      <w:numFmt w:val="bullet"/>
      <w:lvlText w:val="•"/>
      <w:lvlJc w:val="left"/>
      <w:pPr>
        <w:ind w:left="1068" w:hanging="240"/>
      </w:pPr>
      <w:rPr>
        <w:rFonts w:hint="default"/>
        <w:lang w:val="ru-RU" w:eastAsia="ru-RU" w:bidi="ru-RU"/>
      </w:rPr>
    </w:lvl>
    <w:lvl w:ilvl="2" w:tplc="D41CD5C2">
      <w:numFmt w:val="bullet"/>
      <w:lvlText w:val="•"/>
      <w:lvlJc w:val="left"/>
      <w:pPr>
        <w:ind w:left="2016" w:hanging="240"/>
      </w:pPr>
      <w:rPr>
        <w:rFonts w:hint="default"/>
        <w:lang w:val="ru-RU" w:eastAsia="ru-RU" w:bidi="ru-RU"/>
      </w:rPr>
    </w:lvl>
    <w:lvl w:ilvl="3" w:tplc="12B63E88">
      <w:numFmt w:val="bullet"/>
      <w:lvlText w:val="•"/>
      <w:lvlJc w:val="left"/>
      <w:pPr>
        <w:ind w:left="2964" w:hanging="240"/>
      </w:pPr>
      <w:rPr>
        <w:rFonts w:hint="default"/>
        <w:lang w:val="ru-RU" w:eastAsia="ru-RU" w:bidi="ru-RU"/>
      </w:rPr>
    </w:lvl>
    <w:lvl w:ilvl="4" w:tplc="4DA2C6F6">
      <w:numFmt w:val="bullet"/>
      <w:lvlText w:val="•"/>
      <w:lvlJc w:val="left"/>
      <w:pPr>
        <w:ind w:left="3912" w:hanging="240"/>
      </w:pPr>
      <w:rPr>
        <w:rFonts w:hint="default"/>
        <w:lang w:val="ru-RU" w:eastAsia="ru-RU" w:bidi="ru-RU"/>
      </w:rPr>
    </w:lvl>
    <w:lvl w:ilvl="5" w:tplc="3DA4259A">
      <w:numFmt w:val="bullet"/>
      <w:lvlText w:val="•"/>
      <w:lvlJc w:val="left"/>
      <w:pPr>
        <w:ind w:left="4860" w:hanging="240"/>
      </w:pPr>
      <w:rPr>
        <w:rFonts w:hint="default"/>
        <w:lang w:val="ru-RU" w:eastAsia="ru-RU" w:bidi="ru-RU"/>
      </w:rPr>
    </w:lvl>
    <w:lvl w:ilvl="6" w:tplc="F2C4E4B6">
      <w:numFmt w:val="bullet"/>
      <w:lvlText w:val="•"/>
      <w:lvlJc w:val="left"/>
      <w:pPr>
        <w:ind w:left="5808" w:hanging="240"/>
      </w:pPr>
      <w:rPr>
        <w:rFonts w:hint="default"/>
        <w:lang w:val="ru-RU" w:eastAsia="ru-RU" w:bidi="ru-RU"/>
      </w:rPr>
    </w:lvl>
    <w:lvl w:ilvl="7" w:tplc="A90EFCB6">
      <w:numFmt w:val="bullet"/>
      <w:lvlText w:val="•"/>
      <w:lvlJc w:val="left"/>
      <w:pPr>
        <w:ind w:left="6756" w:hanging="240"/>
      </w:pPr>
      <w:rPr>
        <w:rFonts w:hint="default"/>
        <w:lang w:val="ru-RU" w:eastAsia="ru-RU" w:bidi="ru-RU"/>
      </w:rPr>
    </w:lvl>
    <w:lvl w:ilvl="8" w:tplc="9CF4EDAA">
      <w:numFmt w:val="bullet"/>
      <w:lvlText w:val="•"/>
      <w:lvlJc w:val="left"/>
      <w:pPr>
        <w:ind w:left="7704" w:hanging="240"/>
      </w:pPr>
      <w:rPr>
        <w:rFonts w:hint="default"/>
        <w:lang w:val="ru-RU" w:eastAsia="ru-RU" w:bidi="ru-RU"/>
      </w:rPr>
    </w:lvl>
  </w:abstractNum>
  <w:abstractNum w:abstractNumId="114" w15:restartNumberingAfterBreak="0">
    <w:nsid w:val="1A597AAA"/>
    <w:multiLevelType w:val="hybridMultilevel"/>
    <w:tmpl w:val="1D48B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A667F90"/>
    <w:multiLevelType w:val="hybridMultilevel"/>
    <w:tmpl w:val="F39C5884"/>
    <w:lvl w:ilvl="0" w:tplc="376A3C4C">
      <w:start w:val="1"/>
      <w:numFmt w:val="decimal"/>
      <w:lvlText w:val="%1."/>
      <w:lvlJc w:val="left"/>
      <w:pPr>
        <w:ind w:left="676" w:hanging="181"/>
      </w:pPr>
      <w:rPr>
        <w:rFonts w:ascii="Times New Roman" w:eastAsia="Times New Roman" w:hAnsi="Times New Roman" w:cs="Times New Roman" w:hint="default"/>
        <w:spacing w:val="-7"/>
        <w:w w:val="100"/>
        <w:sz w:val="22"/>
        <w:szCs w:val="22"/>
        <w:lang w:val="ru-RU" w:eastAsia="ru-RU" w:bidi="ru-RU"/>
      </w:rPr>
    </w:lvl>
    <w:lvl w:ilvl="1" w:tplc="B402595A">
      <w:numFmt w:val="bullet"/>
      <w:lvlText w:val="•"/>
      <w:lvlJc w:val="left"/>
      <w:pPr>
        <w:ind w:left="1766" w:hanging="181"/>
      </w:pPr>
      <w:rPr>
        <w:rFonts w:hint="default"/>
        <w:lang w:val="ru-RU" w:eastAsia="ru-RU" w:bidi="ru-RU"/>
      </w:rPr>
    </w:lvl>
    <w:lvl w:ilvl="2" w:tplc="49E2F056">
      <w:numFmt w:val="bullet"/>
      <w:lvlText w:val="•"/>
      <w:lvlJc w:val="left"/>
      <w:pPr>
        <w:ind w:left="2853" w:hanging="181"/>
      </w:pPr>
      <w:rPr>
        <w:rFonts w:hint="default"/>
        <w:lang w:val="ru-RU" w:eastAsia="ru-RU" w:bidi="ru-RU"/>
      </w:rPr>
    </w:lvl>
    <w:lvl w:ilvl="3" w:tplc="92DC8934">
      <w:numFmt w:val="bullet"/>
      <w:lvlText w:val="•"/>
      <w:lvlJc w:val="left"/>
      <w:pPr>
        <w:ind w:left="3939" w:hanging="181"/>
      </w:pPr>
      <w:rPr>
        <w:rFonts w:hint="default"/>
        <w:lang w:val="ru-RU" w:eastAsia="ru-RU" w:bidi="ru-RU"/>
      </w:rPr>
    </w:lvl>
    <w:lvl w:ilvl="4" w:tplc="330010FA">
      <w:numFmt w:val="bullet"/>
      <w:lvlText w:val="•"/>
      <w:lvlJc w:val="left"/>
      <w:pPr>
        <w:ind w:left="5026" w:hanging="181"/>
      </w:pPr>
      <w:rPr>
        <w:rFonts w:hint="default"/>
        <w:lang w:val="ru-RU" w:eastAsia="ru-RU" w:bidi="ru-RU"/>
      </w:rPr>
    </w:lvl>
    <w:lvl w:ilvl="5" w:tplc="930A82BA">
      <w:numFmt w:val="bullet"/>
      <w:lvlText w:val="•"/>
      <w:lvlJc w:val="left"/>
      <w:pPr>
        <w:ind w:left="6113" w:hanging="181"/>
      </w:pPr>
      <w:rPr>
        <w:rFonts w:hint="default"/>
        <w:lang w:val="ru-RU" w:eastAsia="ru-RU" w:bidi="ru-RU"/>
      </w:rPr>
    </w:lvl>
    <w:lvl w:ilvl="6" w:tplc="A7F2725C">
      <w:numFmt w:val="bullet"/>
      <w:lvlText w:val="•"/>
      <w:lvlJc w:val="left"/>
      <w:pPr>
        <w:ind w:left="7199" w:hanging="181"/>
      </w:pPr>
      <w:rPr>
        <w:rFonts w:hint="default"/>
        <w:lang w:val="ru-RU" w:eastAsia="ru-RU" w:bidi="ru-RU"/>
      </w:rPr>
    </w:lvl>
    <w:lvl w:ilvl="7" w:tplc="A148CA58">
      <w:numFmt w:val="bullet"/>
      <w:lvlText w:val="•"/>
      <w:lvlJc w:val="left"/>
      <w:pPr>
        <w:ind w:left="8286" w:hanging="181"/>
      </w:pPr>
      <w:rPr>
        <w:rFonts w:hint="default"/>
        <w:lang w:val="ru-RU" w:eastAsia="ru-RU" w:bidi="ru-RU"/>
      </w:rPr>
    </w:lvl>
    <w:lvl w:ilvl="8" w:tplc="1A8EF83C">
      <w:numFmt w:val="bullet"/>
      <w:lvlText w:val="•"/>
      <w:lvlJc w:val="left"/>
      <w:pPr>
        <w:ind w:left="9373" w:hanging="181"/>
      </w:pPr>
      <w:rPr>
        <w:rFonts w:hint="default"/>
        <w:lang w:val="ru-RU" w:eastAsia="ru-RU" w:bidi="ru-RU"/>
      </w:rPr>
    </w:lvl>
  </w:abstractNum>
  <w:abstractNum w:abstractNumId="116" w15:restartNumberingAfterBreak="0">
    <w:nsid w:val="1A8937AA"/>
    <w:multiLevelType w:val="hybridMultilevel"/>
    <w:tmpl w:val="47FACA8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17" w15:restartNumberingAfterBreak="0">
    <w:nsid w:val="1AFE4924"/>
    <w:multiLevelType w:val="hybridMultilevel"/>
    <w:tmpl w:val="3A7C3654"/>
    <w:lvl w:ilvl="0" w:tplc="8132D3E0">
      <w:start w:val="3"/>
      <w:numFmt w:val="decimal"/>
      <w:lvlText w:val="%1."/>
      <w:lvlJc w:val="left"/>
      <w:pPr>
        <w:ind w:left="107" w:hanging="167"/>
      </w:pPr>
      <w:rPr>
        <w:rFonts w:ascii="Times New Roman" w:eastAsia="Times New Roman" w:hAnsi="Times New Roman" w:cs="Times New Roman" w:hint="default"/>
        <w:spacing w:val="-3"/>
        <w:w w:val="100"/>
        <w:sz w:val="20"/>
        <w:szCs w:val="20"/>
        <w:lang w:val="ru-RU" w:eastAsia="ru-RU" w:bidi="ru-RU"/>
      </w:rPr>
    </w:lvl>
    <w:lvl w:ilvl="1" w:tplc="EA3488BC">
      <w:numFmt w:val="bullet"/>
      <w:lvlText w:val="•"/>
      <w:lvlJc w:val="left"/>
      <w:pPr>
        <w:ind w:left="631" w:hanging="167"/>
      </w:pPr>
      <w:rPr>
        <w:lang w:val="ru-RU" w:eastAsia="ru-RU" w:bidi="ru-RU"/>
      </w:rPr>
    </w:lvl>
    <w:lvl w:ilvl="2" w:tplc="3524FAB6">
      <w:numFmt w:val="bullet"/>
      <w:lvlText w:val="•"/>
      <w:lvlJc w:val="left"/>
      <w:pPr>
        <w:ind w:left="1162" w:hanging="167"/>
      </w:pPr>
      <w:rPr>
        <w:lang w:val="ru-RU" w:eastAsia="ru-RU" w:bidi="ru-RU"/>
      </w:rPr>
    </w:lvl>
    <w:lvl w:ilvl="3" w:tplc="CCF2F1DC">
      <w:numFmt w:val="bullet"/>
      <w:lvlText w:val="•"/>
      <w:lvlJc w:val="left"/>
      <w:pPr>
        <w:ind w:left="1693" w:hanging="167"/>
      </w:pPr>
      <w:rPr>
        <w:lang w:val="ru-RU" w:eastAsia="ru-RU" w:bidi="ru-RU"/>
      </w:rPr>
    </w:lvl>
    <w:lvl w:ilvl="4" w:tplc="4EDA6FCA">
      <w:numFmt w:val="bullet"/>
      <w:lvlText w:val="•"/>
      <w:lvlJc w:val="left"/>
      <w:pPr>
        <w:ind w:left="2224" w:hanging="167"/>
      </w:pPr>
      <w:rPr>
        <w:lang w:val="ru-RU" w:eastAsia="ru-RU" w:bidi="ru-RU"/>
      </w:rPr>
    </w:lvl>
    <w:lvl w:ilvl="5" w:tplc="161C7F8C">
      <w:numFmt w:val="bullet"/>
      <w:lvlText w:val="•"/>
      <w:lvlJc w:val="left"/>
      <w:pPr>
        <w:ind w:left="2755" w:hanging="167"/>
      </w:pPr>
      <w:rPr>
        <w:lang w:val="ru-RU" w:eastAsia="ru-RU" w:bidi="ru-RU"/>
      </w:rPr>
    </w:lvl>
    <w:lvl w:ilvl="6" w:tplc="8D0CAD48">
      <w:numFmt w:val="bullet"/>
      <w:lvlText w:val="•"/>
      <w:lvlJc w:val="left"/>
      <w:pPr>
        <w:ind w:left="3286" w:hanging="167"/>
      </w:pPr>
      <w:rPr>
        <w:lang w:val="ru-RU" w:eastAsia="ru-RU" w:bidi="ru-RU"/>
      </w:rPr>
    </w:lvl>
    <w:lvl w:ilvl="7" w:tplc="5270E47C">
      <w:numFmt w:val="bullet"/>
      <w:lvlText w:val="•"/>
      <w:lvlJc w:val="left"/>
      <w:pPr>
        <w:ind w:left="3817" w:hanging="167"/>
      </w:pPr>
      <w:rPr>
        <w:lang w:val="ru-RU" w:eastAsia="ru-RU" w:bidi="ru-RU"/>
      </w:rPr>
    </w:lvl>
    <w:lvl w:ilvl="8" w:tplc="FB50B952">
      <w:numFmt w:val="bullet"/>
      <w:lvlText w:val="•"/>
      <w:lvlJc w:val="left"/>
      <w:pPr>
        <w:ind w:left="4348" w:hanging="167"/>
      </w:pPr>
      <w:rPr>
        <w:lang w:val="ru-RU" w:eastAsia="ru-RU" w:bidi="ru-RU"/>
      </w:rPr>
    </w:lvl>
  </w:abstractNum>
  <w:abstractNum w:abstractNumId="118" w15:restartNumberingAfterBreak="0">
    <w:nsid w:val="1B530321"/>
    <w:multiLevelType w:val="hybridMultilevel"/>
    <w:tmpl w:val="D758E4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9" w15:restartNumberingAfterBreak="0">
    <w:nsid w:val="1BCD48DE"/>
    <w:multiLevelType w:val="hybridMultilevel"/>
    <w:tmpl w:val="7D441490"/>
    <w:lvl w:ilvl="0" w:tplc="3FD08914">
      <w:start w:val="1"/>
      <w:numFmt w:val="decimal"/>
      <w:lvlText w:val="%1."/>
      <w:lvlJc w:val="left"/>
      <w:pPr>
        <w:ind w:left="107" w:hanging="300"/>
      </w:pPr>
      <w:rPr>
        <w:rFonts w:ascii="Times New Roman" w:eastAsia="Times New Roman" w:hAnsi="Times New Roman" w:cs="Times New Roman" w:hint="default"/>
        <w:spacing w:val="-4"/>
        <w:w w:val="100"/>
        <w:sz w:val="24"/>
        <w:szCs w:val="24"/>
        <w:lang w:val="ru-RU" w:eastAsia="ru-RU" w:bidi="ru-RU"/>
      </w:rPr>
    </w:lvl>
    <w:lvl w:ilvl="1" w:tplc="28D01BB0">
      <w:numFmt w:val="bullet"/>
      <w:lvlText w:val="•"/>
      <w:lvlJc w:val="left"/>
      <w:pPr>
        <w:ind w:left="612" w:hanging="300"/>
      </w:pPr>
      <w:rPr>
        <w:rFonts w:hint="default"/>
        <w:lang w:val="ru-RU" w:eastAsia="ru-RU" w:bidi="ru-RU"/>
      </w:rPr>
    </w:lvl>
    <w:lvl w:ilvl="2" w:tplc="740694E0">
      <w:numFmt w:val="bullet"/>
      <w:lvlText w:val="•"/>
      <w:lvlJc w:val="left"/>
      <w:pPr>
        <w:ind w:left="1125" w:hanging="300"/>
      </w:pPr>
      <w:rPr>
        <w:rFonts w:hint="default"/>
        <w:lang w:val="ru-RU" w:eastAsia="ru-RU" w:bidi="ru-RU"/>
      </w:rPr>
    </w:lvl>
    <w:lvl w:ilvl="3" w:tplc="C512E258">
      <w:numFmt w:val="bullet"/>
      <w:lvlText w:val="•"/>
      <w:lvlJc w:val="left"/>
      <w:pPr>
        <w:ind w:left="1638" w:hanging="300"/>
      </w:pPr>
      <w:rPr>
        <w:rFonts w:hint="default"/>
        <w:lang w:val="ru-RU" w:eastAsia="ru-RU" w:bidi="ru-RU"/>
      </w:rPr>
    </w:lvl>
    <w:lvl w:ilvl="4" w:tplc="F0D6D0F8">
      <w:numFmt w:val="bullet"/>
      <w:lvlText w:val="•"/>
      <w:lvlJc w:val="left"/>
      <w:pPr>
        <w:ind w:left="2151" w:hanging="300"/>
      </w:pPr>
      <w:rPr>
        <w:rFonts w:hint="default"/>
        <w:lang w:val="ru-RU" w:eastAsia="ru-RU" w:bidi="ru-RU"/>
      </w:rPr>
    </w:lvl>
    <w:lvl w:ilvl="5" w:tplc="6A4EC562">
      <w:numFmt w:val="bullet"/>
      <w:lvlText w:val="•"/>
      <w:lvlJc w:val="left"/>
      <w:pPr>
        <w:ind w:left="2664" w:hanging="300"/>
      </w:pPr>
      <w:rPr>
        <w:rFonts w:hint="default"/>
        <w:lang w:val="ru-RU" w:eastAsia="ru-RU" w:bidi="ru-RU"/>
      </w:rPr>
    </w:lvl>
    <w:lvl w:ilvl="6" w:tplc="D3EC8598">
      <w:numFmt w:val="bullet"/>
      <w:lvlText w:val="•"/>
      <w:lvlJc w:val="left"/>
      <w:pPr>
        <w:ind w:left="3176" w:hanging="300"/>
      </w:pPr>
      <w:rPr>
        <w:rFonts w:hint="default"/>
        <w:lang w:val="ru-RU" w:eastAsia="ru-RU" w:bidi="ru-RU"/>
      </w:rPr>
    </w:lvl>
    <w:lvl w:ilvl="7" w:tplc="A3160840">
      <w:numFmt w:val="bullet"/>
      <w:lvlText w:val="•"/>
      <w:lvlJc w:val="left"/>
      <w:pPr>
        <w:ind w:left="3689" w:hanging="300"/>
      </w:pPr>
      <w:rPr>
        <w:rFonts w:hint="default"/>
        <w:lang w:val="ru-RU" w:eastAsia="ru-RU" w:bidi="ru-RU"/>
      </w:rPr>
    </w:lvl>
    <w:lvl w:ilvl="8" w:tplc="CB0E7E94">
      <w:numFmt w:val="bullet"/>
      <w:lvlText w:val="•"/>
      <w:lvlJc w:val="left"/>
      <w:pPr>
        <w:ind w:left="4202" w:hanging="300"/>
      </w:pPr>
      <w:rPr>
        <w:rFonts w:hint="default"/>
        <w:lang w:val="ru-RU" w:eastAsia="ru-RU" w:bidi="ru-RU"/>
      </w:rPr>
    </w:lvl>
  </w:abstractNum>
  <w:abstractNum w:abstractNumId="120" w15:restartNumberingAfterBreak="0">
    <w:nsid w:val="1BE00ADE"/>
    <w:multiLevelType w:val="multilevel"/>
    <w:tmpl w:val="4EB4382B"/>
    <w:lvl w:ilvl="0">
      <w:start w:val="1"/>
      <w:numFmt w:val="decimal"/>
      <w:lvlText w:val="%1."/>
      <w:lvlJc w:val="left"/>
      <w:pPr>
        <w:tabs>
          <w:tab w:val="num" w:pos="360"/>
        </w:tabs>
        <w:ind w:left="360" w:hanging="360"/>
      </w:pPr>
      <w:rPr>
        <w:rFonts w:ascii="Times New Roman" w:hAnsi="Times New Roman" w:cs="Times New Roman"/>
        <w:sz w:val="24"/>
        <w:szCs w:val="24"/>
      </w:rPr>
    </w:lvl>
    <w:lvl w:ilvl="1">
      <w:start w:val="1"/>
      <w:numFmt w:val="lowerLetter"/>
      <w:lvlText w:val="%2."/>
      <w:lvlJc w:val="left"/>
      <w:pPr>
        <w:tabs>
          <w:tab w:val="num" w:pos="1080"/>
        </w:tabs>
        <w:ind w:left="1080" w:hanging="360"/>
      </w:pPr>
      <w:rPr>
        <w:rFonts w:ascii="Times New Roman" w:hAnsi="Times New Roman" w:cs="Times New Roman"/>
        <w:sz w:val="24"/>
        <w:szCs w:val="24"/>
      </w:rPr>
    </w:lvl>
    <w:lvl w:ilvl="2">
      <w:start w:val="1"/>
      <w:numFmt w:val="lowerRoman"/>
      <w:lvlText w:val="%3."/>
      <w:lvlJc w:val="right"/>
      <w:pPr>
        <w:tabs>
          <w:tab w:val="num" w:pos="1800"/>
        </w:tabs>
        <w:ind w:left="1800" w:hanging="180"/>
      </w:pPr>
      <w:rPr>
        <w:rFonts w:ascii="Times New Roman" w:hAnsi="Times New Roman" w:cs="Times New Roman"/>
        <w:sz w:val="24"/>
        <w:szCs w:val="24"/>
      </w:rPr>
    </w:lvl>
    <w:lvl w:ilvl="3">
      <w:start w:val="1"/>
      <w:numFmt w:val="decimal"/>
      <w:lvlText w:val="%4."/>
      <w:lvlJc w:val="left"/>
      <w:pPr>
        <w:tabs>
          <w:tab w:val="num" w:pos="2520"/>
        </w:tabs>
        <w:ind w:left="2520" w:hanging="360"/>
      </w:pPr>
      <w:rPr>
        <w:rFonts w:ascii="Times New Roman" w:hAnsi="Times New Roman" w:cs="Times New Roman"/>
        <w:sz w:val="24"/>
        <w:szCs w:val="24"/>
      </w:rPr>
    </w:lvl>
    <w:lvl w:ilvl="4">
      <w:start w:val="1"/>
      <w:numFmt w:val="lowerLetter"/>
      <w:lvlText w:val="%5."/>
      <w:lvlJc w:val="left"/>
      <w:pPr>
        <w:tabs>
          <w:tab w:val="num" w:pos="3240"/>
        </w:tabs>
        <w:ind w:left="3240" w:hanging="360"/>
      </w:pPr>
      <w:rPr>
        <w:rFonts w:ascii="Times New Roman" w:hAnsi="Times New Roman" w:cs="Times New Roman"/>
        <w:sz w:val="24"/>
        <w:szCs w:val="24"/>
      </w:rPr>
    </w:lvl>
    <w:lvl w:ilvl="5">
      <w:start w:val="1"/>
      <w:numFmt w:val="lowerRoman"/>
      <w:lvlText w:val="%6."/>
      <w:lvlJc w:val="right"/>
      <w:pPr>
        <w:tabs>
          <w:tab w:val="num" w:pos="3960"/>
        </w:tabs>
        <w:ind w:left="3960" w:hanging="180"/>
      </w:pPr>
      <w:rPr>
        <w:rFonts w:ascii="Times New Roman" w:hAnsi="Times New Roman" w:cs="Times New Roman"/>
        <w:sz w:val="24"/>
        <w:szCs w:val="24"/>
      </w:rPr>
    </w:lvl>
    <w:lvl w:ilvl="6">
      <w:start w:val="1"/>
      <w:numFmt w:val="decimal"/>
      <w:lvlText w:val="%7."/>
      <w:lvlJc w:val="left"/>
      <w:pPr>
        <w:tabs>
          <w:tab w:val="num" w:pos="4680"/>
        </w:tabs>
        <w:ind w:left="4680" w:hanging="360"/>
      </w:pPr>
      <w:rPr>
        <w:rFonts w:ascii="Times New Roman" w:hAnsi="Times New Roman" w:cs="Times New Roman"/>
        <w:sz w:val="24"/>
        <w:szCs w:val="24"/>
      </w:rPr>
    </w:lvl>
    <w:lvl w:ilvl="7">
      <w:start w:val="1"/>
      <w:numFmt w:val="lowerLetter"/>
      <w:lvlText w:val="%8."/>
      <w:lvlJc w:val="left"/>
      <w:pPr>
        <w:tabs>
          <w:tab w:val="num" w:pos="5400"/>
        </w:tabs>
        <w:ind w:left="5400" w:hanging="360"/>
      </w:pPr>
      <w:rPr>
        <w:rFonts w:ascii="Times New Roman" w:hAnsi="Times New Roman" w:cs="Times New Roman"/>
        <w:sz w:val="24"/>
        <w:szCs w:val="24"/>
      </w:rPr>
    </w:lvl>
    <w:lvl w:ilvl="8">
      <w:start w:val="1"/>
      <w:numFmt w:val="lowerRoman"/>
      <w:lvlText w:val="%9."/>
      <w:lvlJc w:val="right"/>
      <w:pPr>
        <w:tabs>
          <w:tab w:val="num" w:pos="6120"/>
        </w:tabs>
        <w:ind w:left="6120" w:hanging="180"/>
      </w:pPr>
      <w:rPr>
        <w:rFonts w:ascii="Times New Roman" w:hAnsi="Times New Roman" w:cs="Times New Roman"/>
        <w:sz w:val="24"/>
        <w:szCs w:val="24"/>
      </w:rPr>
    </w:lvl>
  </w:abstractNum>
  <w:abstractNum w:abstractNumId="121" w15:restartNumberingAfterBreak="0">
    <w:nsid w:val="1BFE058A"/>
    <w:multiLevelType w:val="hybridMultilevel"/>
    <w:tmpl w:val="8410C87C"/>
    <w:lvl w:ilvl="0" w:tplc="D9B6BA96">
      <w:start w:val="5"/>
      <w:numFmt w:val="decimal"/>
      <w:lvlText w:val="%1."/>
      <w:lvlJc w:val="left"/>
      <w:pPr>
        <w:ind w:left="1526" w:hanging="423"/>
      </w:pPr>
      <w:rPr>
        <w:rFonts w:hint="default"/>
        <w:spacing w:val="-2"/>
        <w:w w:val="100"/>
        <w:lang w:val="ru-RU" w:eastAsia="ru-RU" w:bidi="ru-RU"/>
      </w:rPr>
    </w:lvl>
    <w:lvl w:ilvl="1" w:tplc="8F622FEA">
      <w:numFmt w:val="bullet"/>
      <w:lvlText w:val="•"/>
      <w:lvlJc w:val="left"/>
      <w:pPr>
        <w:ind w:left="2522" w:hanging="423"/>
      </w:pPr>
      <w:rPr>
        <w:rFonts w:hint="default"/>
        <w:lang w:val="ru-RU" w:eastAsia="ru-RU" w:bidi="ru-RU"/>
      </w:rPr>
    </w:lvl>
    <w:lvl w:ilvl="2" w:tplc="ADF404B2">
      <w:numFmt w:val="bullet"/>
      <w:lvlText w:val="•"/>
      <w:lvlJc w:val="left"/>
      <w:pPr>
        <w:ind w:left="3525" w:hanging="423"/>
      </w:pPr>
      <w:rPr>
        <w:rFonts w:hint="default"/>
        <w:lang w:val="ru-RU" w:eastAsia="ru-RU" w:bidi="ru-RU"/>
      </w:rPr>
    </w:lvl>
    <w:lvl w:ilvl="3" w:tplc="A06A9A00">
      <w:numFmt w:val="bullet"/>
      <w:lvlText w:val="•"/>
      <w:lvlJc w:val="left"/>
      <w:pPr>
        <w:ind w:left="4527" w:hanging="423"/>
      </w:pPr>
      <w:rPr>
        <w:rFonts w:hint="default"/>
        <w:lang w:val="ru-RU" w:eastAsia="ru-RU" w:bidi="ru-RU"/>
      </w:rPr>
    </w:lvl>
    <w:lvl w:ilvl="4" w:tplc="853E093C">
      <w:numFmt w:val="bullet"/>
      <w:lvlText w:val="•"/>
      <w:lvlJc w:val="left"/>
      <w:pPr>
        <w:ind w:left="5530" w:hanging="423"/>
      </w:pPr>
      <w:rPr>
        <w:rFonts w:hint="default"/>
        <w:lang w:val="ru-RU" w:eastAsia="ru-RU" w:bidi="ru-RU"/>
      </w:rPr>
    </w:lvl>
    <w:lvl w:ilvl="5" w:tplc="85FEDEFE">
      <w:numFmt w:val="bullet"/>
      <w:lvlText w:val="•"/>
      <w:lvlJc w:val="left"/>
      <w:pPr>
        <w:ind w:left="6533" w:hanging="423"/>
      </w:pPr>
      <w:rPr>
        <w:rFonts w:hint="default"/>
        <w:lang w:val="ru-RU" w:eastAsia="ru-RU" w:bidi="ru-RU"/>
      </w:rPr>
    </w:lvl>
    <w:lvl w:ilvl="6" w:tplc="416C28BE">
      <w:numFmt w:val="bullet"/>
      <w:lvlText w:val="•"/>
      <w:lvlJc w:val="left"/>
      <w:pPr>
        <w:ind w:left="7535" w:hanging="423"/>
      </w:pPr>
      <w:rPr>
        <w:rFonts w:hint="default"/>
        <w:lang w:val="ru-RU" w:eastAsia="ru-RU" w:bidi="ru-RU"/>
      </w:rPr>
    </w:lvl>
    <w:lvl w:ilvl="7" w:tplc="45A8B0F6">
      <w:numFmt w:val="bullet"/>
      <w:lvlText w:val="•"/>
      <w:lvlJc w:val="left"/>
      <w:pPr>
        <w:ind w:left="8538" w:hanging="423"/>
      </w:pPr>
      <w:rPr>
        <w:rFonts w:hint="default"/>
        <w:lang w:val="ru-RU" w:eastAsia="ru-RU" w:bidi="ru-RU"/>
      </w:rPr>
    </w:lvl>
    <w:lvl w:ilvl="8" w:tplc="5194F7B2">
      <w:numFmt w:val="bullet"/>
      <w:lvlText w:val="•"/>
      <w:lvlJc w:val="left"/>
      <w:pPr>
        <w:ind w:left="9541" w:hanging="423"/>
      </w:pPr>
      <w:rPr>
        <w:rFonts w:hint="default"/>
        <w:lang w:val="ru-RU" w:eastAsia="ru-RU" w:bidi="ru-RU"/>
      </w:rPr>
    </w:lvl>
  </w:abstractNum>
  <w:abstractNum w:abstractNumId="122" w15:restartNumberingAfterBreak="0">
    <w:nsid w:val="1C5D4A90"/>
    <w:multiLevelType w:val="hybridMultilevel"/>
    <w:tmpl w:val="8542B7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15:restartNumberingAfterBreak="0">
    <w:nsid w:val="1C8D7DF2"/>
    <w:multiLevelType w:val="hybridMultilevel"/>
    <w:tmpl w:val="1F56747E"/>
    <w:lvl w:ilvl="0" w:tplc="8E4ED906">
      <w:start w:val="1"/>
      <w:numFmt w:val="decimal"/>
      <w:lvlText w:val="%1."/>
      <w:lvlJc w:val="left"/>
      <w:pPr>
        <w:ind w:left="1526" w:hanging="423"/>
      </w:pPr>
      <w:rPr>
        <w:rFonts w:hint="default"/>
        <w:w w:val="100"/>
        <w:lang w:val="ru-RU" w:eastAsia="ru-RU" w:bidi="ru-RU"/>
      </w:rPr>
    </w:lvl>
    <w:lvl w:ilvl="1" w:tplc="720A7B78">
      <w:numFmt w:val="bullet"/>
      <w:lvlText w:val="•"/>
      <w:lvlJc w:val="left"/>
      <w:pPr>
        <w:ind w:left="2522" w:hanging="423"/>
      </w:pPr>
      <w:rPr>
        <w:rFonts w:hint="default"/>
        <w:lang w:val="ru-RU" w:eastAsia="ru-RU" w:bidi="ru-RU"/>
      </w:rPr>
    </w:lvl>
    <w:lvl w:ilvl="2" w:tplc="4412D56E">
      <w:numFmt w:val="bullet"/>
      <w:lvlText w:val="•"/>
      <w:lvlJc w:val="left"/>
      <w:pPr>
        <w:ind w:left="3525" w:hanging="423"/>
      </w:pPr>
      <w:rPr>
        <w:rFonts w:hint="default"/>
        <w:lang w:val="ru-RU" w:eastAsia="ru-RU" w:bidi="ru-RU"/>
      </w:rPr>
    </w:lvl>
    <w:lvl w:ilvl="3" w:tplc="76C84EB4">
      <w:numFmt w:val="bullet"/>
      <w:lvlText w:val="•"/>
      <w:lvlJc w:val="left"/>
      <w:pPr>
        <w:ind w:left="4527" w:hanging="423"/>
      </w:pPr>
      <w:rPr>
        <w:rFonts w:hint="default"/>
        <w:lang w:val="ru-RU" w:eastAsia="ru-RU" w:bidi="ru-RU"/>
      </w:rPr>
    </w:lvl>
    <w:lvl w:ilvl="4" w:tplc="CA8AB42C">
      <w:numFmt w:val="bullet"/>
      <w:lvlText w:val="•"/>
      <w:lvlJc w:val="left"/>
      <w:pPr>
        <w:ind w:left="5530" w:hanging="423"/>
      </w:pPr>
      <w:rPr>
        <w:rFonts w:hint="default"/>
        <w:lang w:val="ru-RU" w:eastAsia="ru-RU" w:bidi="ru-RU"/>
      </w:rPr>
    </w:lvl>
    <w:lvl w:ilvl="5" w:tplc="7884E850">
      <w:numFmt w:val="bullet"/>
      <w:lvlText w:val="•"/>
      <w:lvlJc w:val="left"/>
      <w:pPr>
        <w:ind w:left="6533" w:hanging="423"/>
      </w:pPr>
      <w:rPr>
        <w:rFonts w:hint="default"/>
        <w:lang w:val="ru-RU" w:eastAsia="ru-RU" w:bidi="ru-RU"/>
      </w:rPr>
    </w:lvl>
    <w:lvl w:ilvl="6" w:tplc="0474341E">
      <w:numFmt w:val="bullet"/>
      <w:lvlText w:val="•"/>
      <w:lvlJc w:val="left"/>
      <w:pPr>
        <w:ind w:left="7535" w:hanging="423"/>
      </w:pPr>
      <w:rPr>
        <w:rFonts w:hint="default"/>
        <w:lang w:val="ru-RU" w:eastAsia="ru-RU" w:bidi="ru-RU"/>
      </w:rPr>
    </w:lvl>
    <w:lvl w:ilvl="7" w:tplc="B9A8DD06">
      <w:numFmt w:val="bullet"/>
      <w:lvlText w:val="•"/>
      <w:lvlJc w:val="left"/>
      <w:pPr>
        <w:ind w:left="8538" w:hanging="423"/>
      </w:pPr>
      <w:rPr>
        <w:rFonts w:hint="default"/>
        <w:lang w:val="ru-RU" w:eastAsia="ru-RU" w:bidi="ru-RU"/>
      </w:rPr>
    </w:lvl>
    <w:lvl w:ilvl="8" w:tplc="E15C4BF8">
      <w:numFmt w:val="bullet"/>
      <w:lvlText w:val="•"/>
      <w:lvlJc w:val="left"/>
      <w:pPr>
        <w:ind w:left="9541" w:hanging="423"/>
      </w:pPr>
      <w:rPr>
        <w:rFonts w:hint="default"/>
        <w:lang w:val="ru-RU" w:eastAsia="ru-RU" w:bidi="ru-RU"/>
      </w:rPr>
    </w:lvl>
  </w:abstractNum>
  <w:abstractNum w:abstractNumId="124" w15:restartNumberingAfterBreak="0">
    <w:nsid w:val="1CA47309"/>
    <w:multiLevelType w:val="hybridMultilevel"/>
    <w:tmpl w:val="9BE051C2"/>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25" w15:restartNumberingAfterBreak="0">
    <w:nsid w:val="1CEC2F92"/>
    <w:multiLevelType w:val="hybridMultilevel"/>
    <w:tmpl w:val="45682A28"/>
    <w:lvl w:ilvl="0" w:tplc="C56A1E4A">
      <w:numFmt w:val="bullet"/>
      <w:lvlText w:val="–"/>
      <w:lvlJc w:val="left"/>
      <w:pPr>
        <w:ind w:left="856" w:hanging="180"/>
      </w:pPr>
      <w:rPr>
        <w:rFonts w:ascii="Times New Roman" w:eastAsia="Times New Roman" w:hAnsi="Times New Roman" w:cs="Times New Roman" w:hint="default"/>
        <w:spacing w:val="-3"/>
        <w:w w:val="100"/>
        <w:sz w:val="24"/>
        <w:szCs w:val="24"/>
        <w:lang w:val="ru-RU" w:eastAsia="ru-RU" w:bidi="ru-RU"/>
      </w:rPr>
    </w:lvl>
    <w:lvl w:ilvl="1" w:tplc="40823020">
      <w:numFmt w:val="bullet"/>
      <w:lvlText w:val=""/>
      <w:lvlJc w:val="left"/>
      <w:pPr>
        <w:ind w:left="1526" w:hanging="423"/>
      </w:pPr>
      <w:rPr>
        <w:rFonts w:ascii="Symbol" w:eastAsia="Symbol" w:hAnsi="Symbol" w:cs="Symbol" w:hint="default"/>
        <w:w w:val="100"/>
        <w:sz w:val="24"/>
        <w:szCs w:val="24"/>
        <w:lang w:val="ru-RU" w:eastAsia="ru-RU" w:bidi="ru-RU"/>
      </w:rPr>
    </w:lvl>
    <w:lvl w:ilvl="2" w:tplc="8EAAB224">
      <w:numFmt w:val="bullet"/>
      <w:lvlText w:val="•"/>
      <w:lvlJc w:val="left"/>
      <w:pPr>
        <w:ind w:left="2634" w:hanging="423"/>
      </w:pPr>
      <w:rPr>
        <w:rFonts w:hint="default"/>
        <w:lang w:val="ru-RU" w:eastAsia="ru-RU" w:bidi="ru-RU"/>
      </w:rPr>
    </w:lvl>
    <w:lvl w:ilvl="3" w:tplc="7C0E9B1C">
      <w:numFmt w:val="bullet"/>
      <w:lvlText w:val="•"/>
      <w:lvlJc w:val="left"/>
      <w:pPr>
        <w:ind w:left="3748" w:hanging="423"/>
      </w:pPr>
      <w:rPr>
        <w:rFonts w:hint="default"/>
        <w:lang w:val="ru-RU" w:eastAsia="ru-RU" w:bidi="ru-RU"/>
      </w:rPr>
    </w:lvl>
    <w:lvl w:ilvl="4" w:tplc="102A9F90">
      <w:numFmt w:val="bullet"/>
      <w:lvlText w:val="•"/>
      <w:lvlJc w:val="left"/>
      <w:pPr>
        <w:ind w:left="4862" w:hanging="423"/>
      </w:pPr>
      <w:rPr>
        <w:rFonts w:hint="default"/>
        <w:lang w:val="ru-RU" w:eastAsia="ru-RU" w:bidi="ru-RU"/>
      </w:rPr>
    </w:lvl>
    <w:lvl w:ilvl="5" w:tplc="0874C3E4">
      <w:numFmt w:val="bullet"/>
      <w:lvlText w:val="•"/>
      <w:lvlJc w:val="left"/>
      <w:pPr>
        <w:ind w:left="5976" w:hanging="423"/>
      </w:pPr>
      <w:rPr>
        <w:rFonts w:hint="default"/>
        <w:lang w:val="ru-RU" w:eastAsia="ru-RU" w:bidi="ru-RU"/>
      </w:rPr>
    </w:lvl>
    <w:lvl w:ilvl="6" w:tplc="99084D68">
      <w:numFmt w:val="bullet"/>
      <w:lvlText w:val="•"/>
      <w:lvlJc w:val="left"/>
      <w:pPr>
        <w:ind w:left="7090" w:hanging="423"/>
      </w:pPr>
      <w:rPr>
        <w:rFonts w:hint="default"/>
        <w:lang w:val="ru-RU" w:eastAsia="ru-RU" w:bidi="ru-RU"/>
      </w:rPr>
    </w:lvl>
    <w:lvl w:ilvl="7" w:tplc="15E4151E">
      <w:numFmt w:val="bullet"/>
      <w:lvlText w:val="•"/>
      <w:lvlJc w:val="left"/>
      <w:pPr>
        <w:ind w:left="8204" w:hanging="423"/>
      </w:pPr>
      <w:rPr>
        <w:rFonts w:hint="default"/>
        <w:lang w:val="ru-RU" w:eastAsia="ru-RU" w:bidi="ru-RU"/>
      </w:rPr>
    </w:lvl>
    <w:lvl w:ilvl="8" w:tplc="8C86675C">
      <w:numFmt w:val="bullet"/>
      <w:lvlText w:val="•"/>
      <w:lvlJc w:val="left"/>
      <w:pPr>
        <w:ind w:left="9318" w:hanging="423"/>
      </w:pPr>
      <w:rPr>
        <w:rFonts w:hint="default"/>
        <w:lang w:val="ru-RU" w:eastAsia="ru-RU" w:bidi="ru-RU"/>
      </w:rPr>
    </w:lvl>
  </w:abstractNum>
  <w:abstractNum w:abstractNumId="126" w15:restartNumberingAfterBreak="0">
    <w:nsid w:val="1CF05BF4"/>
    <w:multiLevelType w:val="hybridMultilevel"/>
    <w:tmpl w:val="BF64E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D4805BC"/>
    <w:multiLevelType w:val="hybridMultilevel"/>
    <w:tmpl w:val="3C60B1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601E60"/>
    <w:multiLevelType w:val="hybridMultilevel"/>
    <w:tmpl w:val="FB14DD48"/>
    <w:lvl w:ilvl="0" w:tplc="5DF87DB2">
      <w:start w:val="1"/>
      <w:numFmt w:val="bullet"/>
      <w:lvlText w:val=""/>
      <w:lvlJc w:val="left"/>
      <w:pPr>
        <w:tabs>
          <w:tab w:val="num" w:pos="1826"/>
        </w:tabs>
        <w:ind w:left="0" w:firstLine="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1D642D65"/>
    <w:multiLevelType w:val="hybridMultilevel"/>
    <w:tmpl w:val="8FC648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1" w15:restartNumberingAfterBreak="0">
    <w:nsid w:val="1D76653F"/>
    <w:multiLevelType w:val="multilevel"/>
    <w:tmpl w:val="9AEE283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1D797328"/>
    <w:multiLevelType w:val="hybridMultilevel"/>
    <w:tmpl w:val="1B34F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1D810F5B"/>
    <w:multiLevelType w:val="hybridMultilevel"/>
    <w:tmpl w:val="86969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D917579"/>
    <w:multiLevelType w:val="hybridMultilevel"/>
    <w:tmpl w:val="DDA49E5E"/>
    <w:lvl w:ilvl="0" w:tplc="2034E1B0">
      <w:start w:val="1"/>
      <w:numFmt w:val="decimal"/>
      <w:lvlText w:val="%1."/>
      <w:lvlJc w:val="left"/>
      <w:pPr>
        <w:ind w:left="712" w:hanging="610"/>
      </w:pPr>
      <w:rPr>
        <w:rFonts w:hint="default"/>
        <w:w w:val="100"/>
        <w:lang w:val="ru-RU" w:eastAsia="ru-RU" w:bidi="ru-RU"/>
      </w:rPr>
    </w:lvl>
    <w:lvl w:ilvl="1" w:tplc="C60EBE50">
      <w:numFmt w:val="bullet"/>
      <w:lvlText w:val="•"/>
      <w:lvlJc w:val="left"/>
      <w:pPr>
        <w:ind w:left="938" w:hanging="610"/>
      </w:pPr>
      <w:rPr>
        <w:rFonts w:hint="default"/>
        <w:lang w:val="ru-RU" w:eastAsia="ru-RU" w:bidi="ru-RU"/>
      </w:rPr>
    </w:lvl>
    <w:lvl w:ilvl="2" w:tplc="A1222D24">
      <w:numFmt w:val="bullet"/>
      <w:lvlText w:val="•"/>
      <w:lvlJc w:val="left"/>
      <w:pPr>
        <w:ind w:left="1156" w:hanging="610"/>
      </w:pPr>
      <w:rPr>
        <w:rFonts w:hint="default"/>
        <w:lang w:val="ru-RU" w:eastAsia="ru-RU" w:bidi="ru-RU"/>
      </w:rPr>
    </w:lvl>
    <w:lvl w:ilvl="3" w:tplc="2D4E6470">
      <w:numFmt w:val="bullet"/>
      <w:lvlText w:val="•"/>
      <w:lvlJc w:val="left"/>
      <w:pPr>
        <w:ind w:left="1374" w:hanging="610"/>
      </w:pPr>
      <w:rPr>
        <w:rFonts w:hint="default"/>
        <w:lang w:val="ru-RU" w:eastAsia="ru-RU" w:bidi="ru-RU"/>
      </w:rPr>
    </w:lvl>
    <w:lvl w:ilvl="4" w:tplc="99F4CAD4">
      <w:numFmt w:val="bullet"/>
      <w:lvlText w:val="•"/>
      <w:lvlJc w:val="left"/>
      <w:pPr>
        <w:ind w:left="1592" w:hanging="610"/>
      </w:pPr>
      <w:rPr>
        <w:rFonts w:hint="default"/>
        <w:lang w:val="ru-RU" w:eastAsia="ru-RU" w:bidi="ru-RU"/>
      </w:rPr>
    </w:lvl>
    <w:lvl w:ilvl="5" w:tplc="C852AFF6">
      <w:numFmt w:val="bullet"/>
      <w:lvlText w:val="•"/>
      <w:lvlJc w:val="left"/>
      <w:pPr>
        <w:ind w:left="1810" w:hanging="610"/>
      </w:pPr>
      <w:rPr>
        <w:rFonts w:hint="default"/>
        <w:lang w:val="ru-RU" w:eastAsia="ru-RU" w:bidi="ru-RU"/>
      </w:rPr>
    </w:lvl>
    <w:lvl w:ilvl="6" w:tplc="1ED8A080">
      <w:numFmt w:val="bullet"/>
      <w:lvlText w:val="•"/>
      <w:lvlJc w:val="left"/>
      <w:pPr>
        <w:ind w:left="2028" w:hanging="610"/>
      </w:pPr>
      <w:rPr>
        <w:rFonts w:hint="default"/>
        <w:lang w:val="ru-RU" w:eastAsia="ru-RU" w:bidi="ru-RU"/>
      </w:rPr>
    </w:lvl>
    <w:lvl w:ilvl="7" w:tplc="F7923758">
      <w:numFmt w:val="bullet"/>
      <w:lvlText w:val="•"/>
      <w:lvlJc w:val="left"/>
      <w:pPr>
        <w:ind w:left="2246" w:hanging="610"/>
      </w:pPr>
      <w:rPr>
        <w:rFonts w:hint="default"/>
        <w:lang w:val="ru-RU" w:eastAsia="ru-RU" w:bidi="ru-RU"/>
      </w:rPr>
    </w:lvl>
    <w:lvl w:ilvl="8" w:tplc="BE348B4C">
      <w:numFmt w:val="bullet"/>
      <w:lvlText w:val="•"/>
      <w:lvlJc w:val="left"/>
      <w:pPr>
        <w:ind w:left="2464" w:hanging="610"/>
      </w:pPr>
      <w:rPr>
        <w:rFonts w:hint="default"/>
        <w:lang w:val="ru-RU" w:eastAsia="ru-RU" w:bidi="ru-RU"/>
      </w:rPr>
    </w:lvl>
  </w:abstractNum>
  <w:abstractNum w:abstractNumId="135" w15:restartNumberingAfterBreak="0">
    <w:nsid w:val="1D9B765F"/>
    <w:multiLevelType w:val="hybridMultilevel"/>
    <w:tmpl w:val="F558D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38" w15:restartNumberingAfterBreak="0">
    <w:nsid w:val="20022A90"/>
    <w:multiLevelType w:val="hybridMultilevel"/>
    <w:tmpl w:val="17C2BB1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39" w15:restartNumberingAfterBreak="0">
    <w:nsid w:val="20423A1E"/>
    <w:multiLevelType w:val="hybridMultilevel"/>
    <w:tmpl w:val="1F56A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0E63DDC"/>
    <w:multiLevelType w:val="hybridMultilevel"/>
    <w:tmpl w:val="C040E266"/>
    <w:lvl w:ilvl="0" w:tplc="04190001">
      <w:start w:val="1"/>
      <w:numFmt w:val="bullet"/>
      <w:lvlText w:val=""/>
      <w:lvlJc w:val="left"/>
      <w:pPr>
        <w:ind w:left="1908" w:hanging="360"/>
      </w:pPr>
      <w:rPr>
        <w:rFonts w:ascii="Symbol" w:hAnsi="Symbol" w:hint="default"/>
      </w:rPr>
    </w:lvl>
    <w:lvl w:ilvl="1" w:tplc="04190003" w:tentative="1">
      <w:start w:val="1"/>
      <w:numFmt w:val="bullet"/>
      <w:lvlText w:val="o"/>
      <w:lvlJc w:val="left"/>
      <w:pPr>
        <w:ind w:left="2628" w:hanging="360"/>
      </w:pPr>
      <w:rPr>
        <w:rFonts w:ascii="Courier New" w:hAnsi="Courier New" w:cs="Courier New" w:hint="default"/>
      </w:rPr>
    </w:lvl>
    <w:lvl w:ilvl="2" w:tplc="04190005" w:tentative="1">
      <w:start w:val="1"/>
      <w:numFmt w:val="bullet"/>
      <w:lvlText w:val=""/>
      <w:lvlJc w:val="left"/>
      <w:pPr>
        <w:ind w:left="3348" w:hanging="360"/>
      </w:pPr>
      <w:rPr>
        <w:rFonts w:ascii="Wingdings" w:hAnsi="Wingdings" w:hint="default"/>
      </w:rPr>
    </w:lvl>
    <w:lvl w:ilvl="3" w:tplc="04190001" w:tentative="1">
      <w:start w:val="1"/>
      <w:numFmt w:val="bullet"/>
      <w:lvlText w:val=""/>
      <w:lvlJc w:val="left"/>
      <w:pPr>
        <w:ind w:left="4068" w:hanging="360"/>
      </w:pPr>
      <w:rPr>
        <w:rFonts w:ascii="Symbol" w:hAnsi="Symbol" w:hint="default"/>
      </w:rPr>
    </w:lvl>
    <w:lvl w:ilvl="4" w:tplc="04190003" w:tentative="1">
      <w:start w:val="1"/>
      <w:numFmt w:val="bullet"/>
      <w:lvlText w:val="o"/>
      <w:lvlJc w:val="left"/>
      <w:pPr>
        <w:ind w:left="4788" w:hanging="360"/>
      </w:pPr>
      <w:rPr>
        <w:rFonts w:ascii="Courier New" w:hAnsi="Courier New" w:cs="Courier New" w:hint="default"/>
      </w:rPr>
    </w:lvl>
    <w:lvl w:ilvl="5" w:tplc="04190005" w:tentative="1">
      <w:start w:val="1"/>
      <w:numFmt w:val="bullet"/>
      <w:lvlText w:val=""/>
      <w:lvlJc w:val="left"/>
      <w:pPr>
        <w:ind w:left="5508" w:hanging="360"/>
      </w:pPr>
      <w:rPr>
        <w:rFonts w:ascii="Wingdings" w:hAnsi="Wingdings" w:hint="default"/>
      </w:rPr>
    </w:lvl>
    <w:lvl w:ilvl="6" w:tplc="04190001" w:tentative="1">
      <w:start w:val="1"/>
      <w:numFmt w:val="bullet"/>
      <w:lvlText w:val=""/>
      <w:lvlJc w:val="left"/>
      <w:pPr>
        <w:ind w:left="6228" w:hanging="360"/>
      </w:pPr>
      <w:rPr>
        <w:rFonts w:ascii="Symbol" w:hAnsi="Symbol" w:hint="default"/>
      </w:rPr>
    </w:lvl>
    <w:lvl w:ilvl="7" w:tplc="04190003" w:tentative="1">
      <w:start w:val="1"/>
      <w:numFmt w:val="bullet"/>
      <w:lvlText w:val="o"/>
      <w:lvlJc w:val="left"/>
      <w:pPr>
        <w:ind w:left="6948" w:hanging="360"/>
      </w:pPr>
      <w:rPr>
        <w:rFonts w:ascii="Courier New" w:hAnsi="Courier New" w:cs="Courier New" w:hint="default"/>
      </w:rPr>
    </w:lvl>
    <w:lvl w:ilvl="8" w:tplc="04190005" w:tentative="1">
      <w:start w:val="1"/>
      <w:numFmt w:val="bullet"/>
      <w:lvlText w:val=""/>
      <w:lvlJc w:val="left"/>
      <w:pPr>
        <w:ind w:left="7668" w:hanging="360"/>
      </w:pPr>
      <w:rPr>
        <w:rFonts w:ascii="Wingdings" w:hAnsi="Wingdings" w:hint="default"/>
      </w:rPr>
    </w:lvl>
  </w:abstractNum>
  <w:abstractNum w:abstractNumId="141" w15:restartNumberingAfterBreak="0">
    <w:nsid w:val="219F7675"/>
    <w:multiLevelType w:val="hybridMultilevel"/>
    <w:tmpl w:val="70366314"/>
    <w:lvl w:ilvl="0" w:tplc="73FE555C">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15B8AACA">
      <w:numFmt w:val="bullet"/>
      <w:lvlText w:val="•"/>
      <w:lvlJc w:val="left"/>
      <w:pPr>
        <w:ind w:left="1766" w:hanging="423"/>
      </w:pPr>
      <w:rPr>
        <w:rFonts w:hint="default"/>
        <w:lang w:val="ru-RU" w:eastAsia="ru-RU" w:bidi="ru-RU"/>
      </w:rPr>
    </w:lvl>
    <w:lvl w:ilvl="2" w:tplc="9B9C4476">
      <w:numFmt w:val="bullet"/>
      <w:lvlText w:val="•"/>
      <w:lvlJc w:val="left"/>
      <w:pPr>
        <w:ind w:left="2853" w:hanging="423"/>
      </w:pPr>
      <w:rPr>
        <w:rFonts w:hint="default"/>
        <w:lang w:val="ru-RU" w:eastAsia="ru-RU" w:bidi="ru-RU"/>
      </w:rPr>
    </w:lvl>
    <w:lvl w:ilvl="3" w:tplc="D794E996">
      <w:numFmt w:val="bullet"/>
      <w:lvlText w:val="•"/>
      <w:lvlJc w:val="left"/>
      <w:pPr>
        <w:ind w:left="3939" w:hanging="423"/>
      </w:pPr>
      <w:rPr>
        <w:rFonts w:hint="default"/>
        <w:lang w:val="ru-RU" w:eastAsia="ru-RU" w:bidi="ru-RU"/>
      </w:rPr>
    </w:lvl>
    <w:lvl w:ilvl="4" w:tplc="9F4A51E6">
      <w:numFmt w:val="bullet"/>
      <w:lvlText w:val="•"/>
      <w:lvlJc w:val="left"/>
      <w:pPr>
        <w:ind w:left="5026" w:hanging="423"/>
      </w:pPr>
      <w:rPr>
        <w:rFonts w:hint="default"/>
        <w:lang w:val="ru-RU" w:eastAsia="ru-RU" w:bidi="ru-RU"/>
      </w:rPr>
    </w:lvl>
    <w:lvl w:ilvl="5" w:tplc="7FA68F34">
      <w:numFmt w:val="bullet"/>
      <w:lvlText w:val="•"/>
      <w:lvlJc w:val="left"/>
      <w:pPr>
        <w:ind w:left="6113" w:hanging="423"/>
      </w:pPr>
      <w:rPr>
        <w:rFonts w:hint="default"/>
        <w:lang w:val="ru-RU" w:eastAsia="ru-RU" w:bidi="ru-RU"/>
      </w:rPr>
    </w:lvl>
    <w:lvl w:ilvl="6" w:tplc="5CCED732">
      <w:numFmt w:val="bullet"/>
      <w:lvlText w:val="•"/>
      <w:lvlJc w:val="left"/>
      <w:pPr>
        <w:ind w:left="7199" w:hanging="423"/>
      </w:pPr>
      <w:rPr>
        <w:rFonts w:hint="default"/>
        <w:lang w:val="ru-RU" w:eastAsia="ru-RU" w:bidi="ru-RU"/>
      </w:rPr>
    </w:lvl>
    <w:lvl w:ilvl="7" w:tplc="23362BDA">
      <w:numFmt w:val="bullet"/>
      <w:lvlText w:val="•"/>
      <w:lvlJc w:val="left"/>
      <w:pPr>
        <w:ind w:left="8286" w:hanging="423"/>
      </w:pPr>
      <w:rPr>
        <w:rFonts w:hint="default"/>
        <w:lang w:val="ru-RU" w:eastAsia="ru-RU" w:bidi="ru-RU"/>
      </w:rPr>
    </w:lvl>
    <w:lvl w:ilvl="8" w:tplc="CFF45E44">
      <w:numFmt w:val="bullet"/>
      <w:lvlText w:val="•"/>
      <w:lvlJc w:val="left"/>
      <w:pPr>
        <w:ind w:left="9373" w:hanging="423"/>
      </w:pPr>
      <w:rPr>
        <w:rFonts w:hint="default"/>
        <w:lang w:val="ru-RU" w:eastAsia="ru-RU" w:bidi="ru-RU"/>
      </w:rPr>
    </w:lvl>
  </w:abstractNum>
  <w:abstractNum w:abstractNumId="142" w15:restartNumberingAfterBreak="0">
    <w:nsid w:val="21A165CB"/>
    <w:multiLevelType w:val="hybridMultilevel"/>
    <w:tmpl w:val="B4BE7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1B715B1"/>
    <w:multiLevelType w:val="multilevel"/>
    <w:tmpl w:val="A89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211268E"/>
    <w:multiLevelType w:val="hybridMultilevel"/>
    <w:tmpl w:val="BD2235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5" w15:restartNumberingAfterBreak="0">
    <w:nsid w:val="23106234"/>
    <w:multiLevelType w:val="hybridMultilevel"/>
    <w:tmpl w:val="65B44AAC"/>
    <w:lvl w:ilvl="0" w:tplc="B0BE1360">
      <w:numFmt w:val="bullet"/>
      <w:lvlText w:val="•"/>
      <w:lvlJc w:val="left"/>
      <w:pPr>
        <w:ind w:left="1854" w:hanging="360"/>
      </w:pPr>
      <w:rPr>
        <w:rFonts w:hint="default"/>
        <w:lang w:val="ru-RU" w:eastAsia="ru-RU" w:bidi="ru-RU"/>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6" w15:restartNumberingAfterBreak="0">
    <w:nsid w:val="24156BD3"/>
    <w:multiLevelType w:val="multilevel"/>
    <w:tmpl w:val="C0EEF75A"/>
    <w:lvl w:ilvl="0">
      <w:start w:val="3"/>
      <w:numFmt w:val="decimal"/>
      <w:lvlText w:val="%1"/>
      <w:lvlJc w:val="left"/>
      <w:pPr>
        <w:ind w:left="3431" w:hanging="541"/>
      </w:pPr>
      <w:rPr>
        <w:rFonts w:hint="default"/>
        <w:lang w:val="ru-RU" w:eastAsia="ru-RU" w:bidi="ru-RU"/>
      </w:rPr>
    </w:lvl>
    <w:lvl w:ilvl="1">
      <w:start w:val="1"/>
      <w:numFmt w:val="decimal"/>
      <w:lvlText w:val="%1.%2"/>
      <w:lvlJc w:val="left"/>
      <w:pPr>
        <w:ind w:left="3431" w:hanging="541"/>
      </w:pPr>
      <w:rPr>
        <w:rFonts w:hint="default"/>
        <w:lang w:val="ru-RU" w:eastAsia="ru-RU" w:bidi="ru-RU"/>
      </w:rPr>
    </w:lvl>
    <w:lvl w:ilvl="2">
      <w:start w:val="2"/>
      <w:numFmt w:val="decimal"/>
      <w:lvlText w:val="%1.%2.%3."/>
      <w:lvlJc w:val="left"/>
      <w:pPr>
        <w:ind w:left="3431" w:hanging="541"/>
      </w:pPr>
      <w:rPr>
        <w:rFonts w:ascii="Times New Roman" w:eastAsia="Times New Roman" w:hAnsi="Times New Roman" w:cs="Times New Roman" w:hint="default"/>
        <w:b/>
        <w:bCs/>
        <w:spacing w:val="-4"/>
        <w:w w:val="100"/>
        <w:sz w:val="22"/>
        <w:szCs w:val="22"/>
        <w:lang w:val="ru-RU" w:eastAsia="ru-RU" w:bidi="ru-RU"/>
      </w:rPr>
    </w:lvl>
    <w:lvl w:ilvl="3">
      <w:start w:val="1"/>
      <w:numFmt w:val="upperRoman"/>
      <w:lvlText w:val="%4."/>
      <w:lvlJc w:val="left"/>
      <w:pPr>
        <w:ind w:left="4937" w:hanging="214"/>
      </w:pPr>
      <w:rPr>
        <w:rFonts w:ascii="Times New Roman" w:eastAsia="Times New Roman" w:hAnsi="Times New Roman" w:cs="Times New Roman" w:hint="default"/>
        <w:b/>
        <w:bCs/>
        <w:spacing w:val="-1"/>
        <w:w w:val="100"/>
        <w:sz w:val="24"/>
        <w:szCs w:val="24"/>
        <w:lang w:val="ru-RU" w:eastAsia="ru-RU" w:bidi="ru-RU"/>
      </w:rPr>
    </w:lvl>
    <w:lvl w:ilvl="4">
      <w:numFmt w:val="bullet"/>
      <w:lvlText w:val="•"/>
      <w:lvlJc w:val="left"/>
      <w:pPr>
        <w:ind w:left="7142" w:hanging="214"/>
      </w:pPr>
      <w:rPr>
        <w:rFonts w:hint="default"/>
        <w:lang w:val="ru-RU" w:eastAsia="ru-RU" w:bidi="ru-RU"/>
      </w:rPr>
    </w:lvl>
    <w:lvl w:ilvl="5">
      <w:numFmt w:val="bullet"/>
      <w:lvlText w:val="•"/>
      <w:lvlJc w:val="left"/>
      <w:pPr>
        <w:ind w:left="7876" w:hanging="214"/>
      </w:pPr>
      <w:rPr>
        <w:rFonts w:hint="default"/>
        <w:lang w:val="ru-RU" w:eastAsia="ru-RU" w:bidi="ru-RU"/>
      </w:rPr>
    </w:lvl>
    <w:lvl w:ilvl="6">
      <w:numFmt w:val="bullet"/>
      <w:lvlText w:val="•"/>
      <w:lvlJc w:val="left"/>
      <w:pPr>
        <w:ind w:left="8610" w:hanging="214"/>
      </w:pPr>
      <w:rPr>
        <w:rFonts w:hint="default"/>
        <w:lang w:val="ru-RU" w:eastAsia="ru-RU" w:bidi="ru-RU"/>
      </w:rPr>
    </w:lvl>
    <w:lvl w:ilvl="7">
      <w:numFmt w:val="bullet"/>
      <w:lvlText w:val="•"/>
      <w:lvlJc w:val="left"/>
      <w:pPr>
        <w:ind w:left="9344" w:hanging="214"/>
      </w:pPr>
      <w:rPr>
        <w:rFonts w:hint="default"/>
        <w:lang w:val="ru-RU" w:eastAsia="ru-RU" w:bidi="ru-RU"/>
      </w:rPr>
    </w:lvl>
    <w:lvl w:ilvl="8">
      <w:numFmt w:val="bullet"/>
      <w:lvlText w:val="•"/>
      <w:lvlJc w:val="left"/>
      <w:pPr>
        <w:ind w:left="10078" w:hanging="214"/>
      </w:pPr>
      <w:rPr>
        <w:rFonts w:hint="default"/>
        <w:lang w:val="ru-RU" w:eastAsia="ru-RU" w:bidi="ru-RU"/>
      </w:rPr>
    </w:lvl>
  </w:abstractNum>
  <w:abstractNum w:abstractNumId="147" w15:restartNumberingAfterBreak="0">
    <w:nsid w:val="24482619"/>
    <w:multiLevelType w:val="hybridMultilevel"/>
    <w:tmpl w:val="AB322DB8"/>
    <w:lvl w:ilvl="0" w:tplc="75D6FAD8">
      <w:numFmt w:val="bullet"/>
      <w:lvlText w:val="-"/>
      <w:lvlJc w:val="left"/>
      <w:pPr>
        <w:ind w:left="676" w:hanging="423"/>
      </w:pPr>
      <w:rPr>
        <w:rFonts w:ascii="Times New Roman" w:eastAsia="Times New Roman" w:hAnsi="Times New Roman" w:cs="Times New Roman" w:hint="default"/>
        <w:spacing w:val="-18"/>
        <w:w w:val="99"/>
        <w:sz w:val="24"/>
        <w:szCs w:val="24"/>
        <w:lang w:val="ru-RU" w:eastAsia="ru-RU" w:bidi="ru-RU"/>
      </w:rPr>
    </w:lvl>
    <w:lvl w:ilvl="1" w:tplc="F66E7076">
      <w:numFmt w:val="bullet"/>
      <w:lvlText w:val="•"/>
      <w:lvlJc w:val="left"/>
      <w:pPr>
        <w:ind w:left="1766" w:hanging="423"/>
      </w:pPr>
      <w:rPr>
        <w:rFonts w:hint="default"/>
        <w:lang w:val="ru-RU" w:eastAsia="ru-RU" w:bidi="ru-RU"/>
      </w:rPr>
    </w:lvl>
    <w:lvl w:ilvl="2" w:tplc="D5860088">
      <w:numFmt w:val="bullet"/>
      <w:lvlText w:val="•"/>
      <w:lvlJc w:val="left"/>
      <w:pPr>
        <w:ind w:left="2853" w:hanging="423"/>
      </w:pPr>
      <w:rPr>
        <w:rFonts w:hint="default"/>
        <w:lang w:val="ru-RU" w:eastAsia="ru-RU" w:bidi="ru-RU"/>
      </w:rPr>
    </w:lvl>
    <w:lvl w:ilvl="3" w:tplc="AF0E5DC4">
      <w:numFmt w:val="bullet"/>
      <w:lvlText w:val="•"/>
      <w:lvlJc w:val="left"/>
      <w:pPr>
        <w:ind w:left="3939" w:hanging="423"/>
      </w:pPr>
      <w:rPr>
        <w:rFonts w:hint="default"/>
        <w:lang w:val="ru-RU" w:eastAsia="ru-RU" w:bidi="ru-RU"/>
      </w:rPr>
    </w:lvl>
    <w:lvl w:ilvl="4" w:tplc="A5E00FF0">
      <w:numFmt w:val="bullet"/>
      <w:lvlText w:val="•"/>
      <w:lvlJc w:val="left"/>
      <w:pPr>
        <w:ind w:left="5026" w:hanging="423"/>
      </w:pPr>
      <w:rPr>
        <w:rFonts w:hint="default"/>
        <w:lang w:val="ru-RU" w:eastAsia="ru-RU" w:bidi="ru-RU"/>
      </w:rPr>
    </w:lvl>
    <w:lvl w:ilvl="5" w:tplc="DDD4AA98">
      <w:numFmt w:val="bullet"/>
      <w:lvlText w:val="•"/>
      <w:lvlJc w:val="left"/>
      <w:pPr>
        <w:ind w:left="6113" w:hanging="423"/>
      </w:pPr>
      <w:rPr>
        <w:rFonts w:hint="default"/>
        <w:lang w:val="ru-RU" w:eastAsia="ru-RU" w:bidi="ru-RU"/>
      </w:rPr>
    </w:lvl>
    <w:lvl w:ilvl="6" w:tplc="2A241336">
      <w:numFmt w:val="bullet"/>
      <w:lvlText w:val="•"/>
      <w:lvlJc w:val="left"/>
      <w:pPr>
        <w:ind w:left="7199" w:hanging="423"/>
      </w:pPr>
      <w:rPr>
        <w:rFonts w:hint="default"/>
        <w:lang w:val="ru-RU" w:eastAsia="ru-RU" w:bidi="ru-RU"/>
      </w:rPr>
    </w:lvl>
    <w:lvl w:ilvl="7" w:tplc="509863CA">
      <w:numFmt w:val="bullet"/>
      <w:lvlText w:val="•"/>
      <w:lvlJc w:val="left"/>
      <w:pPr>
        <w:ind w:left="8286" w:hanging="423"/>
      </w:pPr>
      <w:rPr>
        <w:rFonts w:hint="default"/>
        <w:lang w:val="ru-RU" w:eastAsia="ru-RU" w:bidi="ru-RU"/>
      </w:rPr>
    </w:lvl>
    <w:lvl w:ilvl="8" w:tplc="9DEE4530">
      <w:numFmt w:val="bullet"/>
      <w:lvlText w:val="•"/>
      <w:lvlJc w:val="left"/>
      <w:pPr>
        <w:ind w:left="9373" w:hanging="423"/>
      </w:pPr>
      <w:rPr>
        <w:rFonts w:hint="default"/>
        <w:lang w:val="ru-RU" w:eastAsia="ru-RU" w:bidi="ru-RU"/>
      </w:rPr>
    </w:lvl>
  </w:abstractNum>
  <w:abstractNum w:abstractNumId="148" w15:restartNumberingAfterBreak="0">
    <w:nsid w:val="24580768"/>
    <w:multiLevelType w:val="multilevel"/>
    <w:tmpl w:val="BEF445F6"/>
    <w:lvl w:ilvl="0">
      <w:start w:val="3"/>
      <w:numFmt w:val="decimal"/>
      <w:lvlText w:val="%1."/>
      <w:lvlJc w:val="left"/>
      <w:pPr>
        <w:ind w:left="816" w:hanging="708"/>
      </w:pPr>
      <w:rPr>
        <w:rFonts w:ascii="Times New Roman" w:eastAsia="Times New Roman" w:hAnsi="Times New Roman" w:cs="Times New Roman" w:hint="default"/>
        <w:spacing w:val="-2"/>
        <w:w w:val="100"/>
        <w:sz w:val="24"/>
        <w:szCs w:val="24"/>
        <w:lang w:val="ru-RU" w:eastAsia="ru-RU" w:bidi="ru-RU"/>
      </w:rPr>
    </w:lvl>
    <w:lvl w:ilvl="1">
      <w:start w:val="4"/>
      <w:numFmt w:val="decimal"/>
      <w:lvlText w:val="%1.%2."/>
      <w:lvlJc w:val="left"/>
      <w:pPr>
        <w:ind w:left="816" w:hanging="708"/>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1230" w:hanging="708"/>
      </w:pPr>
      <w:rPr>
        <w:rFonts w:hint="default"/>
        <w:lang w:val="ru-RU" w:eastAsia="ru-RU" w:bidi="ru-RU"/>
      </w:rPr>
    </w:lvl>
    <w:lvl w:ilvl="3">
      <w:numFmt w:val="bullet"/>
      <w:lvlText w:val="•"/>
      <w:lvlJc w:val="left"/>
      <w:pPr>
        <w:ind w:left="1435" w:hanging="708"/>
      </w:pPr>
      <w:rPr>
        <w:rFonts w:hint="default"/>
        <w:lang w:val="ru-RU" w:eastAsia="ru-RU" w:bidi="ru-RU"/>
      </w:rPr>
    </w:lvl>
    <w:lvl w:ilvl="4">
      <w:numFmt w:val="bullet"/>
      <w:lvlText w:val="•"/>
      <w:lvlJc w:val="left"/>
      <w:pPr>
        <w:ind w:left="1640" w:hanging="708"/>
      </w:pPr>
      <w:rPr>
        <w:rFonts w:hint="default"/>
        <w:lang w:val="ru-RU" w:eastAsia="ru-RU" w:bidi="ru-RU"/>
      </w:rPr>
    </w:lvl>
    <w:lvl w:ilvl="5">
      <w:numFmt w:val="bullet"/>
      <w:lvlText w:val="•"/>
      <w:lvlJc w:val="left"/>
      <w:pPr>
        <w:ind w:left="1845" w:hanging="708"/>
      </w:pPr>
      <w:rPr>
        <w:rFonts w:hint="default"/>
        <w:lang w:val="ru-RU" w:eastAsia="ru-RU" w:bidi="ru-RU"/>
      </w:rPr>
    </w:lvl>
    <w:lvl w:ilvl="6">
      <w:numFmt w:val="bullet"/>
      <w:lvlText w:val="•"/>
      <w:lvlJc w:val="left"/>
      <w:pPr>
        <w:ind w:left="2050" w:hanging="708"/>
      </w:pPr>
      <w:rPr>
        <w:rFonts w:hint="default"/>
        <w:lang w:val="ru-RU" w:eastAsia="ru-RU" w:bidi="ru-RU"/>
      </w:rPr>
    </w:lvl>
    <w:lvl w:ilvl="7">
      <w:numFmt w:val="bullet"/>
      <w:lvlText w:val="•"/>
      <w:lvlJc w:val="left"/>
      <w:pPr>
        <w:ind w:left="2255" w:hanging="708"/>
      </w:pPr>
      <w:rPr>
        <w:rFonts w:hint="default"/>
        <w:lang w:val="ru-RU" w:eastAsia="ru-RU" w:bidi="ru-RU"/>
      </w:rPr>
    </w:lvl>
    <w:lvl w:ilvl="8">
      <w:numFmt w:val="bullet"/>
      <w:lvlText w:val="•"/>
      <w:lvlJc w:val="left"/>
      <w:pPr>
        <w:ind w:left="2460" w:hanging="708"/>
      </w:pPr>
      <w:rPr>
        <w:rFonts w:hint="default"/>
        <w:lang w:val="ru-RU" w:eastAsia="ru-RU" w:bidi="ru-RU"/>
      </w:rPr>
    </w:lvl>
  </w:abstractNum>
  <w:abstractNum w:abstractNumId="149" w15:restartNumberingAfterBreak="0">
    <w:nsid w:val="245C183F"/>
    <w:multiLevelType w:val="multilevel"/>
    <w:tmpl w:val="841E15C4"/>
    <w:lvl w:ilvl="0">
      <w:start w:val="2"/>
      <w:numFmt w:val="decimal"/>
      <w:lvlText w:val="%1"/>
      <w:lvlJc w:val="left"/>
      <w:pPr>
        <w:ind w:left="529" w:hanging="361"/>
      </w:pPr>
      <w:rPr>
        <w:rFonts w:hint="default"/>
        <w:lang w:val="ru-RU" w:eastAsia="ru-RU" w:bidi="ru-RU"/>
      </w:rPr>
    </w:lvl>
    <w:lvl w:ilvl="1">
      <w:start w:val="1"/>
      <w:numFmt w:val="decimal"/>
      <w:lvlText w:val="%1.%2."/>
      <w:lvlJc w:val="left"/>
      <w:pPr>
        <w:ind w:left="503" w:hanging="361"/>
      </w:pPr>
      <w:rPr>
        <w:rFonts w:ascii="Times New Roman" w:eastAsia="Times New Roman" w:hAnsi="Times New Roman" w:cs="Times New Roman" w:hint="default"/>
        <w:spacing w:val="-2"/>
        <w:w w:val="100"/>
        <w:sz w:val="22"/>
        <w:szCs w:val="22"/>
        <w:lang w:val="ru-RU" w:eastAsia="ru-RU" w:bidi="ru-RU"/>
      </w:rPr>
    </w:lvl>
    <w:lvl w:ilvl="2">
      <w:numFmt w:val="bullet"/>
      <w:lvlText w:val="•"/>
      <w:lvlJc w:val="left"/>
      <w:pPr>
        <w:ind w:left="990" w:hanging="361"/>
      </w:pPr>
      <w:rPr>
        <w:rFonts w:hint="default"/>
        <w:lang w:val="ru-RU" w:eastAsia="ru-RU" w:bidi="ru-RU"/>
      </w:rPr>
    </w:lvl>
    <w:lvl w:ilvl="3">
      <w:numFmt w:val="bullet"/>
      <w:lvlText w:val="•"/>
      <w:lvlJc w:val="left"/>
      <w:pPr>
        <w:ind w:left="1225" w:hanging="361"/>
      </w:pPr>
      <w:rPr>
        <w:rFonts w:hint="default"/>
        <w:lang w:val="ru-RU" w:eastAsia="ru-RU" w:bidi="ru-RU"/>
      </w:rPr>
    </w:lvl>
    <w:lvl w:ilvl="4">
      <w:numFmt w:val="bullet"/>
      <w:lvlText w:val="•"/>
      <w:lvlJc w:val="left"/>
      <w:pPr>
        <w:ind w:left="1460" w:hanging="361"/>
      </w:pPr>
      <w:rPr>
        <w:rFonts w:hint="default"/>
        <w:lang w:val="ru-RU" w:eastAsia="ru-RU" w:bidi="ru-RU"/>
      </w:rPr>
    </w:lvl>
    <w:lvl w:ilvl="5">
      <w:numFmt w:val="bullet"/>
      <w:lvlText w:val="•"/>
      <w:lvlJc w:val="left"/>
      <w:pPr>
        <w:ind w:left="1695" w:hanging="361"/>
      </w:pPr>
      <w:rPr>
        <w:rFonts w:hint="default"/>
        <w:lang w:val="ru-RU" w:eastAsia="ru-RU" w:bidi="ru-RU"/>
      </w:rPr>
    </w:lvl>
    <w:lvl w:ilvl="6">
      <w:numFmt w:val="bullet"/>
      <w:lvlText w:val="•"/>
      <w:lvlJc w:val="left"/>
      <w:pPr>
        <w:ind w:left="1930" w:hanging="361"/>
      </w:pPr>
      <w:rPr>
        <w:rFonts w:hint="default"/>
        <w:lang w:val="ru-RU" w:eastAsia="ru-RU" w:bidi="ru-RU"/>
      </w:rPr>
    </w:lvl>
    <w:lvl w:ilvl="7">
      <w:numFmt w:val="bullet"/>
      <w:lvlText w:val="•"/>
      <w:lvlJc w:val="left"/>
      <w:pPr>
        <w:ind w:left="2165" w:hanging="361"/>
      </w:pPr>
      <w:rPr>
        <w:rFonts w:hint="default"/>
        <w:lang w:val="ru-RU" w:eastAsia="ru-RU" w:bidi="ru-RU"/>
      </w:rPr>
    </w:lvl>
    <w:lvl w:ilvl="8">
      <w:numFmt w:val="bullet"/>
      <w:lvlText w:val="•"/>
      <w:lvlJc w:val="left"/>
      <w:pPr>
        <w:ind w:left="2400" w:hanging="361"/>
      </w:pPr>
      <w:rPr>
        <w:rFonts w:hint="default"/>
        <w:lang w:val="ru-RU" w:eastAsia="ru-RU" w:bidi="ru-RU"/>
      </w:rPr>
    </w:lvl>
  </w:abstractNum>
  <w:abstractNum w:abstractNumId="150" w15:restartNumberingAfterBreak="0">
    <w:nsid w:val="24614D39"/>
    <w:multiLevelType w:val="hybridMultilevel"/>
    <w:tmpl w:val="84B4857E"/>
    <w:lvl w:ilvl="0" w:tplc="C03EAB0A">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2DFC61D4">
      <w:numFmt w:val="bullet"/>
      <w:lvlText w:val="•"/>
      <w:lvlJc w:val="left"/>
      <w:pPr>
        <w:ind w:left="1766" w:hanging="423"/>
      </w:pPr>
      <w:rPr>
        <w:rFonts w:hint="default"/>
        <w:lang w:val="ru-RU" w:eastAsia="ru-RU" w:bidi="ru-RU"/>
      </w:rPr>
    </w:lvl>
    <w:lvl w:ilvl="2" w:tplc="84E4C078">
      <w:numFmt w:val="bullet"/>
      <w:lvlText w:val="•"/>
      <w:lvlJc w:val="left"/>
      <w:pPr>
        <w:ind w:left="2853" w:hanging="423"/>
      </w:pPr>
      <w:rPr>
        <w:rFonts w:hint="default"/>
        <w:lang w:val="ru-RU" w:eastAsia="ru-RU" w:bidi="ru-RU"/>
      </w:rPr>
    </w:lvl>
    <w:lvl w:ilvl="3" w:tplc="4524C20E">
      <w:numFmt w:val="bullet"/>
      <w:lvlText w:val="•"/>
      <w:lvlJc w:val="left"/>
      <w:pPr>
        <w:ind w:left="3939" w:hanging="423"/>
      </w:pPr>
      <w:rPr>
        <w:rFonts w:hint="default"/>
        <w:lang w:val="ru-RU" w:eastAsia="ru-RU" w:bidi="ru-RU"/>
      </w:rPr>
    </w:lvl>
    <w:lvl w:ilvl="4" w:tplc="03DC4F14">
      <w:numFmt w:val="bullet"/>
      <w:lvlText w:val="•"/>
      <w:lvlJc w:val="left"/>
      <w:pPr>
        <w:ind w:left="5026" w:hanging="423"/>
      </w:pPr>
      <w:rPr>
        <w:rFonts w:hint="default"/>
        <w:lang w:val="ru-RU" w:eastAsia="ru-RU" w:bidi="ru-RU"/>
      </w:rPr>
    </w:lvl>
    <w:lvl w:ilvl="5" w:tplc="2E503A5C">
      <w:numFmt w:val="bullet"/>
      <w:lvlText w:val="•"/>
      <w:lvlJc w:val="left"/>
      <w:pPr>
        <w:ind w:left="6113" w:hanging="423"/>
      </w:pPr>
      <w:rPr>
        <w:rFonts w:hint="default"/>
        <w:lang w:val="ru-RU" w:eastAsia="ru-RU" w:bidi="ru-RU"/>
      </w:rPr>
    </w:lvl>
    <w:lvl w:ilvl="6" w:tplc="3AF431D8">
      <w:numFmt w:val="bullet"/>
      <w:lvlText w:val="•"/>
      <w:lvlJc w:val="left"/>
      <w:pPr>
        <w:ind w:left="7199" w:hanging="423"/>
      </w:pPr>
      <w:rPr>
        <w:rFonts w:hint="default"/>
        <w:lang w:val="ru-RU" w:eastAsia="ru-RU" w:bidi="ru-RU"/>
      </w:rPr>
    </w:lvl>
    <w:lvl w:ilvl="7" w:tplc="B09AA240">
      <w:numFmt w:val="bullet"/>
      <w:lvlText w:val="•"/>
      <w:lvlJc w:val="left"/>
      <w:pPr>
        <w:ind w:left="8286" w:hanging="423"/>
      </w:pPr>
      <w:rPr>
        <w:rFonts w:hint="default"/>
        <w:lang w:val="ru-RU" w:eastAsia="ru-RU" w:bidi="ru-RU"/>
      </w:rPr>
    </w:lvl>
    <w:lvl w:ilvl="8" w:tplc="05560ACC">
      <w:numFmt w:val="bullet"/>
      <w:lvlText w:val="•"/>
      <w:lvlJc w:val="left"/>
      <w:pPr>
        <w:ind w:left="9373" w:hanging="423"/>
      </w:pPr>
      <w:rPr>
        <w:rFonts w:hint="default"/>
        <w:lang w:val="ru-RU" w:eastAsia="ru-RU" w:bidi="ru-RU"/>
      </w:rPr>
    </w:lvl>
  </w:abstractNum>
  <w:abstractNum w:abstractNumId="151" w15:restartNumberingAfterBreak="0">
    <w:nsid w:val="24BE43B1"/>
    <w:multiLevelType w:val="hybridMultilevel"/>
    <w:tmpl w:val="33466F46"/>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52" w15:restartNumberingAfterBreak="0">
    <w:nsid w:val="25795908"/>
    <w:multiLevelType w:val="hybridMultilevel"/>
    <w:tmpl w:val="B8BCB0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15:restartNumberingAfterBreak="0">
    <w:nsid w:val="25B007DC"/>
    <w:multiLevelType w:val="multilevel"/>
    <w:tmpl w:val="4DCCF9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26670577"/>
    <w:multiLevelType w:val="hybridMultilevel"/>
    <w:tmpl w:val="C6705DEE"/>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Times New Roman"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Times New Roman"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Times New Roman"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155" w15:restartNumberingAfterBreak="0">
    <w:nsid w:val="268D19FC"/>
    <w:multiLevelType w:val="hybridMultilevel"/>
    <w:tmpl w:val="170C93CA"/>
    <w:lvl w:ilvl="0" w:tplc="2904CDD8">
      <w:start w:val="1"/>
      <w:numFmt w:val="decimal"/>
      <w:lvlText w:val="%1)"/>
      <w:lvlJc w:val="left"/>
      <w:pPr>
        <w:ind w:left="676" w:hanging="423"/>
      </w:pPr>
      <w:rPr>
        <w:rFonts w:hint="default"/>
        <w:w w:val="100"/>
        <w:lang w:val="ru-RU" w:eastAsia="ru-RU" w:bidi="ru-RU"/>
      </w:rPr>
    </w:lvl>
    <w:lvl w:ilvl="1" w:tplc="94726844">
      <w:numFmt w:val="bullet"/>
      <w:lvlText w:val="•"/>
      <w:lvlJc w:val="left"/>
      <w:pPr>
        <w:ind w:left="1766" w:hanging="423"/>
      </w:pPr>
      <w:rPr>
        <w:rFonts w:hint="default"/>
        <w:lang w:val="ru-RU" w:eastAsia="ru-RU" w:bidi="ru-RU"/>
      </w:rPr>
    </w:lvl>
    <w:lvl w:ilvl="2" w:tplc="6AE2FC30">
      <w:numFmt w:val="bullet"/>
      <w:lvlText w:val="•"/>
      <w:lvlJc w:val="left"/>
      <w:pPr>
        <w:ind w:left="2853" w:hanging="423"/>
      </w:pPr>
      <w:rPr>
        <w:rFonts w:hint="default"/>
        <w:lang w:val="ru-RU" w:eastAsia="ru-RU" w:bidi="ru-RU"/>
      </w:rPr>
    </w:lvl>
    <w:lvl w:ilvl="3" w:tplc="866A29A4">
      <w:numFmt w:val="bullet"/>
      <w:lvlText w:val="•"/>
      <w:lvlJc w:val="left"/>
      <w:pPr>
        <w:ind w:left="3939" w:hanging="423"/>
      </w:pPr>
      <w:rPr>
        <w:rFonts w:hint="default"/>
        <w:lang w:val="ru-RU" w:eastAsia="ru-RU" w:bidi="ru-RU"/>
      </w:rPr>
    </w:lvl>
    <w:lvl w:ilvl="4" w:tplc="F5844FD0">
      <w:numFmt w:val="bullet"/>
      <w:lvlText w:val="•"/>
      <w:lvlJc w:val="left"/>
      <w:pPr>
        <w:ind w:left="5026" w:hanging="423"/>
      </w:pPr>
      <w:rPr>
        <w:rFonts w:hint="default"/>
        <w:lang w:val="ru-RU" w:eastAsia="ru-RU" w:bidi="ru-RU"/>
      </w:rPr>
    </w:lvl>
    <w:lvl w:ilvl="5" w:tplc="4084656A">
      <w:numFmt w:val="bullet"/>
      <w:lvlText w:val="•"/>
      <w:lvlJc w:val="left"/>
      <w:pPr>
        <w:ind w:left="6113" w:hanging="423"/>
      </w:pPr>
      <w:rPr>
        <w:rFonts w:hint="default"/>
        <w:lang w:val="ru-RU" w:eastAsia="ru-RU" w:bidi="ru-RU"/>
      </w:rPr>
    </w:lvl>
    <w:lvl w:ilvl="6" w:tplc="00841FAE">
      <w:numFmt w:val="bullet"/>
      <w:lvlText w:val="•"/>
      <w:lvlJc w:val="left"/>
      <w:pPr>
        <w:ind w:left="7199" w:hanging="423"/>
      </w:pPr>
      <w:rPr>
        <w:rFonts w:hint="default"/>
        <w:lang w:val="ru-RU" w:eastAsia="ru-RU" w:bidi="ru-RU"/>
      </w:rPr>
    </w:lvl>
    <w:lvl w:ilvl="7" w:tplc="A4328314">
      <w:numFmt w:val="bullet"/>
      <w:lvlText w:val="•"/>
      <w:lvlJc w:val="left"/>
      <w:pPr>
        <w:ind w:left="8286" w:hanging="423"/>
      </w:pPr>
      <w:rPr>
        <w:rFonts w:hint="default"/>
        <w:lang w:val="ru-RU" w:eastAsia="ru-RU" w:bidi="ru-RU"/>
      </w:rPr>
    </w:lvl>
    <w:lvl w:ilvl="8" w:tplc="3DC4187A">
      <w:numFmt w:val="bullet"/>
      <w:lvlText w:val="•"/>
      <w:lvlJc w:val="left"/>
      <w:pPr>
        <w:ind w:left="9373" w:hanging="423"/>
      </w:pPr>
      <w:rPr>
        <w:rFonts w:hint="default"/>
        <w:lang w:val="ru-RU" w:eastAsia="ru-RU" w:bidi="ru-RU"/>
      </w:rPr>
    </w:lvl>
  </w:abstractNum>
  <w:abstractNum w:abstractNumId="156" w15:restartNumberingAfterBreak="0">
    <w:nsid w:val="26F241B6"/>
    <w:multiLevelType w:val="hybridMultilevel"/>
    <w:tmpl w:val="3852F4D4"/>
    <w:lvl w:ilvl="0" w:tplc="26E2365C">
      <w:numFmt w:val="bullet"/>
      <w:lvlText w:val="•"/>
      <w:lvlJc w:val="left"/>
      <w:pPr>
        <w:ind w:left="676" w:hanging="423"/>
      </w:pPr>
      <w:rPr>
        <w:rFonts w:ascii="Times New Roman" w:eastAsia="Times New Roman" w:hAnsi="Times New Roman" w:cs="Times New Roman" w:hint="default"/>
        <w:w w:val="100"/>
        <w:sz w:val="22"/>
        <w:szCs w:val="22"/>
        <w:lang w:val="ru-RU" w:eastAsia="ru-RU" w:bidi="ru-RU"/>
      </w:rPr>
    </w:lvl>
    <w:lvl w:ilvl="1" w:tplc="F3B29D0C">
      <w:numFmt w:val="bullet"/>
      <w:lvlText w:val="•"/>
      <w:lvlJc w:val="left"/>
      <w:pPr>
        <w:ind w:left="1766" w:hanging="423"/>
      </w:pPr>
      <w:rPr>
        <w:rFonts w:hint="default"/>
        <w:lang w:val="ru-RU" w:eastAsia="ru-RU" w:bidi="ru-RU"/>
      </w:rPr>
    </w:lvl>
    <w:lvl w:ilvl="2" w:tplc="64EC2644">
      <w:numFmt w:val="bullet"/>
      <w:lvlText w:val="•"/>
      <w:lvlJc w:val="left"/>
      <w:pPr>
        <w:ind w:left="2853" w:hanging="423"/>
      </w:pPr>
      <w:rPr>
        <w:rFonts w:hint="default"/>
        <w:lang w:val="ru-RU" w:eastAsia="ru-RU" w:bidi="ru-RU"/>
      </w:rPr>
    </w:lvl>
    <w:lvl w:ilvl="3" w:tplc="4E963E8A">
      <w:numFmt w:val="bullet"/>
      <w:lvlText w:val="•"/>
      <w:lvlJc w:val="left"/>
      <w:pPr>
        <w:ind w:left="3939" w:hanging="423"/>
      </w:pPr>
      <w:rPr>
        <w:rFonts w:hint="default"/>
        <w:lang w:val="ru-RU" w:eastAsia="ru-RU" w:bidi="ru-RU"/>
      </w:rPr>
    </w:lvl>
    <w:lvl w:ilvl="4" w:tplc="A91E77A6">
      <w:numFmt w:val="bullet"/>
      <w:lvlText w:val="•"/>
      <w:lvlJc w:val="left"/>
      <w:pPr>
        <w:ind w:left="5026" w:hanging="423"/>
      </w:pPr>
      <w:rPr>
        <w:rFonts w:hint="default"/>
        <w:lang w:val="ru-RU" w:eastAsia="ru-RU" w:bidi="ru-RU"/>
      </w:rPr>
    </w:lvl>
    <w:lvl w:ilvl="5" w:tplc="9BCEB520">
      <w:numFmt w:val="bullet"/>
      <w:lvlText w:val="•"/>
      <w:lvlJc w:val="left"/>
      <w:pPr>
        <w:ind w:left="6113" w:hanging="423"/>
      </w:pPr>
      <w:rPr>
        <w:rFonts w:hint="default"/>
        <w:lang w:val="ru-RU" w:eastAsia="ru-RU" w:bidi="ru-RU"/>
      </w:rPr>
    </w:lvl>
    <w:lvl w:ilvl="6" w:tplc="0678A650">
      <w:numFmt w:val="bullet"/>
      <w:lvlText w:val="•"/>
      <w:lvlJc w:val="left"/>
      <w:pPr>
        <w:ind w:left="7199" w:hanging="423"/>
      </w:pPr>
      <w:rPr>
        <w:rFonts w:hint="default"/>
        <w:lang w:val="ru-RU" w:eastAsia="ru-RU" w:bidi="ru-RU"/>
      </w:rPr>
    </w:lvl>
    <w:lvl w:ilvl="7" w:tplc="EE0246E6">
      <w:numFmt w:val="bullet"/>
      <w:lvlText w:val="•"/>
      <w:lvlJc w:val="left"/>
      <w:pPr>
        <w:ind w:left="8286" w:hanging="423"/>
      </w:pPr>
      <w:rPr>
        <w:rFonts w:hint="default"/>
        <w:lang w:val="ru-RU" w:eastAsia="ru-RU" w:bidi="ru-RU"/>
      </w:rPr>
    </w:lvl>
    <w:lvl w:ilvl="8" w:tplc="4BF6AB18">
      <w:numFmt w:val="bullet"/>
      <w:lvlText w:val="•"/>
      <w:lvlJc w:val="left"/>
      <w:pPr>
        <w:ind w:left="9373" w:hanging="423"/>
      </w:pPr>
      <w:rPr>
        <w:rFonts w:hint="default"/>
        <w:lang w:val="ru-RU" w:eastAsia="ru-RU" w:bidi="ru-RU"/>
      </w:rPr>
    </w:lvl>
  </w:abstractNum>
  <w:abstractNum w:abstractNumId="157" w15:restartNumberingAfterBreak="0">
    <w:nsid w:val="26F90DCB"/>
    <w:multiLevelType w:val="multilevel"/>
    <w:tmpl w:val="7B22438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8" w15:restartNumberingAfterBreak="0">
    <w:nsid w:val="27076BD3"/>
    <w:multiLevelType w:val="hybridMultilevel"/>
    <w:tmpl w:val="BD607C50"/>
    <w:lvl w:ilvl="0" w:tplc="651086B2">
      <w:numFmt w:val="bullet"/>
      <w:lvlText w:val="-"/>
      <w:lvlJc w:val="left"/>
      <w:pPr>
        <w:ind w:left="109" w:hanging="128"/>
      </w:pPr>
      <w:rPr>
        <w:rFonts w:ascii="Times New Roman" w:eastAsia="Times New Roman" w:hAnsi="Times New Roman" w:cs="Times New Roman" w:hint="default"/>
        <w:w w:val="100"/>
        <w:sz w:val="22"/>
        <w:szCs w:val="22"/>
        <w:lang w:val="ru-RU" w:eastAsia="ru-RU" w:bidi="ru-RU"/>
      </w:rPr>
    </w:lvl>
    <w:lvl w:ilvl="1" w:tplc="E7D09506">
      <w:numFmt w:val="bullet"/>
      <w:lvlText w:val="•"/>
      <w:lvlJc w:val="left"/>
      <w:pPr>
        <w:ind w:left="329" w:hanging="128"/>
      </w:pPr>
      <w:rPr>
        <w:rFonts w:hint="default"/>
        <w:lang w:val="ru-RU" w:eastAsia="ru-RU" w:bidi="ru-RU"/>
      </w:rPr>
    </w:lvl>
    <w:lvl w:ilvl="2" w:tplc="A290D782">
      <w:numFmt w:val="bullet"/>
      <w:lvlText w:val="•"/>
      <w:lvlJc w:val="left"/>
      <w:pPr>
        <w:ind w:left="558" w:hanging="128"/>
      </w:pPr>
      <w:rPr>
        <w:rFonts w:hint="default"/>
        <w:lang w:val="ru-RU" w:eastAsia="ru-RU" w:bidi="ru-RU"/>
      </w:rPr>
    </w:lvl>
    <w:lvl w:ilvl="3" w:tplc="4BB0F0EA">
      <w:numFmt w:val="bullet"/>
      <w:lvlText w:val="•"/>
      <w:lvlJc w:val="left"/>
      <w:pPr>
        <w:ind w:left="787" w:hanging="128"/>
      </w:pPr>
      <w:rPr>
        <w:rFonts w:hint="default"/>
        <w:lang w:val="ru-RU" w:eastAsia="ru-RU" w:bidi="ru-RU"/>
      </w:rPr>
    </w:lvl>
    <w:lvl w:ilvl="4" w:tplc="EECE167A">
      <w:numFmt w:val="bullet"/>
      <w:lvlText w:val="•"/>
      <w:lvlJc w:val="left"/>
      <w:pPr>
        <w:ind w:left="1016" w:hanging="128"/>
      </w:pPr>
      <w:rPr>
        <w:rFonts w:hint="default"/>
        <w:lang w:val="ru-RU" w:eastAsia="ru-RU" w:bidi="ru-RU"/>
      </w:rPr>
    </w:lvl>
    <w:lvl w:ilvl="5" w:tplc="9928139E">
      <w:numFmt w:val="bullet"/>
      <w:lvlText w:val="•"/>
      <w:lvlJc w:val="left"/>
      <w:pPr>
        <w:ind w:left="1245" w:hanging="128"/>
      </w:pPr>
      <w:rPr>
        <w:rFonts w:hint="default"/>
        <w:lang w:val="ru-RU" w:eastAsia="ru-RU" w:bidi="ru-RU"/>
      </w:rPr>
    </w:lvl>
    <w:lvl w:ilvl="6" w:tplc="DCBCA6C4">
      <w:numFmt w:val="bullet"/>
      <w:lvlText w:val="•"/>
      <w:lvlJc w:val="left"/>
      <w:pPr>
        <w:ind w:left="1474" w:hanging="128"/>
      </w:pPr>
      <w:rPr>
        <w:rFonts w:hint="default"/>
        <w:lang w:val="ru-RU" w:eastAsia="ru-RU" w:bidi="ru-RU"/>
      </w:rPr>
    </w:lvl>
    <w:lvl w:ilvl="7" w:tplc="4EDA5108">
      <w:numFmt w:val="bullet"/>
      <w:lvlText w:val="•"/>
      <w:lvlJc w:val="left"/>
      <w:pPr>
        <w:ind w:left="1703" w:hanging="128"/>
      </w:pPr>
      <w:rPr>
        <w:rFonts w:hint="default"/>
        <w:lang w:val="ru-RU" w:eastAsia="ru-RU" w:bidi="ru-RU"/>
      </w:rPr>
    </w:lvl>
    <w:lvl w:ilvl="8" w:tplc="215E9EB4">
      <w:numFmt w:val="bullet"/>
      <w:lvlText w:val="•"/>
      <w:lvlJc w:val="left"/>
      <w:pPr>
        <w:ind w:left="1932" w:hanging="128"/>
      </w:pPr>
      <w:rPr>
        <w:rFonts w:hint="default"/>
        <w:lang w:val="ru-RU" w:eastAsia="ru-RU" w:bidi="ru-RU"/>
      </w:rPr>
    </w:lvl>
  </w:abstractNum>
  <w:abstractNum w:abstractNumId="159" w15:restartNumberingAfterBreak="0">
    <w:nsid w:val="27231307"/>
    <w:multiLevelType w:val="hybridMultilevel"/>
    <w:tmpl w:val="533A7100"/>
    <w:lvl w:ilvl="0" w:tplc="04190001">
      <w:start w:val="1"/>
      <w:numFmt w:val="bullet"/>
      <w:lvlText w:val=""/>
      <w:lvlJc w:val="left"/>
      <w:pPr>
        <w:ind w:left="1848" w:hanging="360"/>
      </w:pPr>
      <w:rPr>
        <w:rFonts w:ascii="Symbol" w:hAnsi="Symbol"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160" w15:restartNumberingAfterBreak="0">
    <w:nsid w:val="275B1B35"/>
    <w:multiLevelType w:val="hybridMultilevel"/>
    <w:tmpl w:val="C9508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87E268B"/>
    <w:multiLevelType w:val="hybridMultilevel"/>
    <w:tmpl w:val="B83ED11C"/>
    <w:lvl w:ilvl="0" w:tplc="DE5E46F2">
      <w:numFmt w:val="bullet"/>
      <w:lvlText w:val="-"/>
      <w:lvlJc w:val="left"/>
      <w:pPr>
        <w:ind w:left="104" w:hanging="125"/>
      </w:pPr>
      <w:rPr>
        <w:rFonts w:ascii="Times New Roman" w:eastAsia="Times New Roman" w:hAnsi="Times New Roman" w:cs="Times New Roman" w:hint="default"/>
        <w:w w:val="100"/>
        <w:sz w:val="22"/>
        <w:szCs w:val="22"/>
        <w:lang w:val="ru-RU" w:eastAsia="ru-RU" w:bidi="ru-RU"/>
      </w:rPr>
    </w:lvl>
    <w:lvl w:ilvl="1" w:tplc="3042DE50">
      <w:numFmt w:val="bullet"/>
      <w:lvlText w:val="•"/>
      <w:lvlJc w:val="left"/>
      <w:pPr>
        <w:ind w:left="351" w:hanging="125"/>
      </w:pPr>
      <w:rPr>
        <w:rFonts w:hint="default"/>
        <w:lang w:val="ru-RU" w:eastAsia="ru-RU" w:bidi="ru-RU"/>
      </w:rPr>
    </w:lvl>
    <w:lvl w:ilvl="2" w:tplc="2138B8D8">
      <w:numFmt w:val="bullet"/>
      <w:lvlText w:val="•"/>
      <w:lvlJc w:val="left"/>
      <w:pPr>
        <w:ind w:left="603" w:hanging="125"/>
      </w:pPr>
      <w:rPr>
        <w:rFonts w:hint="default"/>
        <w:lang w:val="ru-RU" w:eastAsia="ru-RU" w:bidi="ru-RU"/>
      </w:rPr>
    </w:lvl>
    <w:lvl w:ilvl="3" w:tplc="CCFEDA56">
      <w:numFmt w:val="bullet"/>
      <w:lvlText w:val="•"/>
      <w:lvlJc w:val="left"/>
      <w:pPr>
        <w:ind w:left="855" w:hanging="125"/>
      </w:pPr>
      <w:rPr>
        <w:rFonts w:hint="default"/>
        <w:lang w:val="ru-RU" w:eastAsia="ru-RU" w:bidi="ru-RU"/>
      </w:rPr>
    </w:lvl>
    <w:lvl w:ilvl="4" w:tplc="9C48DCE4">
      <w:numFmt w:val="bullet"/>
      <w:lvlText w:val="•"/>
      <w:lvlJc w:val="left"/>
      <w:pPr>
        <w:ind w:left="1106" w:hanging="125"/>
      </w:pPr>
      <w:rPr>
        <w:rFonts w:hint="default"/>
        <w:lang w:val="ru-RU" w:eastAsia="ru-RU" w:bidi="ru-RU"/>
      </w:rPr>
    </w:lvl>
    <w:lvl w:ilvl="5" w:tplc="B32E6DE6">
      <w:numFmt w:val="bullet"/>
      <w:lvlText w:val="•"/>
      <w:lvlJc w:val="left"/>
      <w:pPr>
        <w:ind w:left="1358" w:hanging="125"/>
      </w:pPr>
      <w:rPr>
        <w:rFonts w:hint="default"/>
        <w:lang w:val="ru-RU" w:eastAsia="ru-RU" w:bidi="ru-RU"/>
      </w:rPr>
    </w:lvl>
    <w:lvl w:ilvl="6" w:tplc="7C5C79B6">
      <w:numFmt w:val="bullet"/>
      <w:lvlText w:val="•"/>
      <w:lvlJc w:val="left"/>
      <w:pPr>
        <w:ind w:left="1610" w:hanging="125"/>
      </w:pPr>
      <w:rPr>
        <w:rFonts w:hint="default"/>
        <w:lang w:val="ru-RU" w:eastAsia="ru-RU" w:bidi="ru-RU"/>
      </w:rPr>
    </w:lvl>
    <w:lvl w:ilvl="7" w:tplc="AC1405D0">
      <w:numFmt w:val="bullet"/>
      <w:lvlText w:val="•"/>
      <w:lvlJc w:val="left"/>
      <w:pPr>
        <w:ind w:left="1861" w:hanging="125"/>
      </w:pPr>
      <w:rPr>
        <w:rFonts w:hint="default"/>
        <w:lang w:val="ru-RU" w:eastAsia="ru-RU" w:bidi="ru-RU"/>
      </w:rPr>
    </w:lvl>
    <w:lvl w:ilvl="8" w:tplc="7ABCEAB8">
      <w:numFmt w:val="bullet"/>
      <w:lvlText w:val="•"/>
      <w:lvlJc w:val="left"/>
      <w:pPr>
        <w:ind w:left="2113" w:hanging="125"/>
      </w:pPr>
      <w:rPr>
        <w:rFonts w:hint="default"/>
        <w:lang w:val="ru-RU" w:eastAsia="ru-RU" w:bidi="ru-RU"/>
      </w:rPr>
    </w:lvl>
  </w:abstractNum>
  <w:abstractNum w:abstractNumId="162" w15:restartNumberingAfterBreak="0">
    <w:nsid w:val="28DD518B"/>
    <w:multiLevelType w:val="hybridMultilevel"/>
    <w:tmpl w:val="FAB8163A"/>
    <w:lvl w:ilvl="0" w:tplc="F6BADE0E">
      <w:start w:val="1"/>
      <w:numFmt w:val="decimal"/>
      <w:lvlText w:val="%1."/>
      <w:lvlJc w:val="left"/>
      <w:pPr>
        <w:ind w:left="105" w:hanging="716"/>
      </w:pPr>
      <w:rPr>
        <w:rFonts w:ascii="Times New Roman" w:eastAsia="Times New Roman" w:hAnsi="Times New Roman" w:cs="Times New Roman" w:hint="default"/>
        <w:w w:val="100"/>
        <w:sz w:val="22"/>
        <w:szCs w:val="22"/>
        <w:lang w:val="ru-RU" w:eastAsia="ru-RU" w:bidi="ru-RU"/>
      </w:rPr>
    </w:lvl>
    <w:lvl w:ilvl="1" w:tplc="6138F86C">
      <w:numFmt w:val="bullet"/>
      <w:lvlText w:val="•"/>
      <w:lvlJc w:val="left"/>
      <w:pPr>
        <w:ind w:left="377" w:hanging="716"/>
      </w:pPr>
      <w:rPr>
        <w:rFonts w:hint="default"/>
        <w:lang w:val="ru-RU" w:eastAsia="ru-RU" w:bidi="ru-RU"/>
      </w:rPr>
    </w:lvl>
    <w:lvl w:ilvl="2" w:tplc="080AC92E">
      <w:numFmt w:val="bullet"/>
      <w:lvlText w:val="•"/>
      <w:lvlJc w:val="left"/>
      <w:pPr>
        <w:ind w:left="655" w:hanging="716"/>
      </w:pPr>
      <w:rPr>
        <w:rFonts w:hint="default"/>
        <w:lang w:val="ru-RU" w:eastAsia="ru-RU" w:bidi="ru-RU"/>
      </w:rPr>
    </w:lvl>
    <w:lvl w:ilvl="3" w:tplc="8E4C7242">
      <w:numFmt w:val="bullet"/>
      <w:lvlText w:val="•"/>
      <w:lvlJc w:val="left"/>
      <w:pPr>
        <w:ind w:left="932" w:hanging="716"/>
      </w:pPr>
      <w:rPr>
        <w:rFonts w:hint="default"/>
        <w:lang w:val="ru-RU" w:eastAsia="ru-RU" w:bidi="ru-RU"/>
      </w:rPr>
    </w:lvl>
    <w:lvl w:ilvl="4" w:tplc="BAEEC702">
      <w:numFmt w:val="bullet"/>
      <w:lvlText w:val="•"/>
      <w:lvlJc w:val="left"/>
      <w:pPr>
        <w:ind w:left="1210" w:hanging="716"/>
      </w:pPr>
      <w:rPr>
        <w:rFonts w:hint="default"/>
        <w:lang w:val="ru-RU" w:eastAsia="ru-RU" w:bidi="ru-RU"/>
      </w:rPr>
    </w:lvl>
    <w:lvl w:ilvl="5" w:tplc="10F6FBF4">
      <w:numFmt w:val="bullet"/>
      <w:lvlText w:val="•"/>
      <w:lvlJc w:val="left"/>
      <w:pPr>
        <w:ind w:left="1488" w:hanging="716"/>
      </w:pPr>
      <w:rPr>
        <w:rFonts w:hint="default"/>
        <w:lang w:val="ru-RU" w:eastAsia="ru-RU" w:bidi="ru-RU"/>
      </w:rPr>
    </w:lvl>
    <w:lvl w:ilvl="6" w:tplc="78DE4424">
      <w:numFmt w:val="bullet"/>
      <w:lvlText w:val="•"/>
      <w:lvlJc w:val="left"/>
      <w:pPr>
        <w:ind w:left="1765" w:hanging="716"/>
      </w:pPr>
      <w:rPr>
        <w:rFonts w:hint="default"/>
        <w:lang w:val="ru-RU" w:eastAsia="ru-RU" w:bidi="ru-RU"/>
      </w:rPr>
    </w:lvl>
    <w:lvl w:ilvl="7" w:tplc="6400A8F2">
      <w:numFmt w:val="bullet"/>
      <w:lvlText w:val="•"/>
      <w:lvlJc w:val="left"/>
      <w:pPr>
        <w:ind w:left="2043" w:hanging="716"/>
      </w:pPr>
      <w:rPr>
        <w:rFonts w:hint="default"/>
        <w:lang w:val="ru-RU" w:eastAsia="ru-RU" w:bidi="ru-RU"/>
      </w:rPr>
    </w:lvl>
    <w:lvl w:ilvl="8" w:tplc="BCD0EBD8">
      <w:numFmt w:val="bullet"/>
      <w:lvlText w:val="•"/>
      <w:lvlJc w:val="left"/>
      <w:pPr>
        <w:ind w:left="2320" w:hanging="716"/>
      </w:pPr>
      <w:rPr>
        <w:rFonts w:hint="default"/>
        <w:lang w:val="ru-RU" w:eastAsia="ru-RU" w:bidi="ru-RU"/>
      </w:rPr>
    </w:lvl>
  </w:abstractNum>
  <w:abstractNum w:abstractNumId="163" w15:restartNumberingAfterBreak="0">
    <w:nsid w:val="291F4533"/>
    <w:multiLevelType w:val="hybridMultilevel"/>
    <w:tmpl w:val="F15636E6"/>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64" w15:restartNumberingAfterBreak="0">
    <w:nsid w:val="295F49FD"/>
    <w:multiLevelType w:val="hybridMultilevel"/>
    <w:tmpl w:val="6C987CD8"/>
    <w:lvl w:ilvl="0" w:tplc="04190001">
      <w:start w:val="1"/>
      <w:numFmt w:val="bullet"/>
      <w:lvlText w:val=""/>
      <w:lvlJc w:val="left"/>
      <w:pPr>
        <w:ind w:left="8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A454BEE"/>
    <w:multiLevelType w:val="hybridMultilevel"/>
    <w:tmpl w:val="44C0FAC8"/>
    <w:lvl w:ilvl="0" w:tplc="D65635D8">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A610306"/>
    <w:multiLevelType w:val="hybridMultilevel"/>
    <w:tmpl w:val="3864BC5C"/>
    <w:lvl w:ilvl="0" w:tplc="AD320672">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AA40D87"/>
    <w:multiLevelType w:val="hybridMultilevel"/>
    <w:tmpl w:val="465ED0EC"/>
    <w:lvl w:ilvl="0" w:tplc="91D41F08">
      <w:numFmt w:val="bullet"/>
      <w:lvlText w:val=""/>
      <w:lvlJc w:val="left"/>
      <w:pPr>
        <w:ind w:left="110" w:hanging="384"/>
      </w:pPr>
      <w:rPr>
        <w:rFonts w:ascii="Symbol" w:eastAsia="Symbol" w:hAnsi="Symbol" w:cs="Symbol" w:hint="default"/>
        <w:w w:val="100"/>
        <w:sz w:val="24"/>
        <w:szCs w:val="24"/>
        <w:lang w:val="ru-RU" w:eastAsia="ru-RU" w:bidi="ru-RU"/>
      </w:rPr>
    </w:lvl>
    <w:lvl w:ilvl="1" w:tplc="D4428450">
      <w:numFmt w:val="bullet"/>
      <w:lvlText w:val="•"/>
      <w:lvlJc w:val="left"/>
      <w:pPr>
        <w:ind w:left="645" w:hanging="384"/>
      </w:pPr>
      <w:rPr>
        <w:rFonts w:hint="default"/>
        <w:lang w:val="ru-RU" w:eastAsia="ru-RU" w:bidi="ru-RU"/>
      </w:rPr>
    </w:lvl>
    <w:lvl w:ilvl="2" w:tplc="55F888F0">
      <w:numFmt w:val="bullet"/>
      <w:lvlText w:val="•"/>
      <w:lvlJc w:val="left"/>
      <w:pPr>
        <w:ind w:left="1171" w:hanging="384"/>
      </w:pPr>
      <w:rPr>
        <w:rFonts w:hint="default"/>
        <w:lang w:val="ru-RU" w:eastAsia="ru-RU" w:bidi="ru-RU"/>
      </w:rPr>
    </w:lvl>
    <w:lvl w:ilvl="3" w:tplc="DD164C2E">
      <w:numFmt w:val="bullet"/>
      <w:lvlText w:val="•"/>
      <w:lvlJc w:val="left"/>
      <w:pPr>
        <w:ind w:left="1697" w:hanging="384"/>
      </w:pPr>
      <w:rPr>
        <w:rFonts w:hint="default"/>
        <w:lang w:val="ru-RU" w:eastAsia="ru-RU" w:bidi="ru-RU"/>
      </w:rPr>
    </w:lvl>
    <w:lvl w:ilvl="4" w:tplc="FEB058C0">
      <w:numFmt w:val="bullet"/>
      <w:lvlText w:val="•"/>
      <w:lvlJc w:val="left"/>
      <w:pPr>
        <w:ind w:left="2223" w:hanging="384"/>
      </w:pPr>
      <w:rPr>
        <w:rFonts w:hint="default"/>
        <w:lang w:val="ru-RU" w:eastAsia="ru-RU" w:bidi="ru-RU"/>
      </w:rPr>
    </w:lvl>
    <w:lvl w:ilvl="5" w:tplc="1294FFC4">
      <w:numFmt w:val="bullet"/>
      <w:lvlText w:val="•"/>
      <w:lvlJc w:val="left"/>
      <w:pPr>
        <w:ind w:left="2749" w:hanging="384"/>
      </w:pPr>
      <w:rPr>
        <w:rFonts w:hint="default"/>
        <w:lang w:val="ru-RU" w:eastAsia="ru-RU" w:bidi="ru-RU"/>
      </w:rPr>
    </w:lvl>
    <w:lvl w:ilvl="6" w:tplc="A1721E3C">
      <w:numFmt w:val="bullet"/>
      <w:lvlText w:val="•"/>
      <w:lvlJc w:val="left"/>
      <w:pPr>
        <w:ind w:left="3275" w:hanging="384"/>
      </w:pPr>
      <w:rPr>
        <w:rFonts w:hint="default"/>
        <w:lang w:val="ru-RU" w:eastAsia="ru-RU" w:bidi="ru-RU"/>
      </w:rPr>
    </w:lvl>
    <w:lvl w:ilvl="7" w:tplc="3F7AA638">
      <w:numFmt w:val="bullet"/>
      <w:lvlText w:val="•"/>
      <w:lvlJc w:val="left"/>
      <w:pPr>
        <w:ind w:left="3801" w:hanging="384"/>
      </w:pPr>
      <w:rPr>
        <w:rFonts w:hint="default"/>
        <w:lang w:val="ru-RU" w:eastAsia="ru-RU" w:bidi="ru-RU"/>
      </w:rPr>
    </w:lvl>
    <w:lvl w:ilvl="8" w:tplc="540EFF78">
      <w:numFmt w:val="bullet"/>
      <w:lvlText w:val="•"/>
      <w:lvlJc w:val="left"/>
      <w:pPr>
        <w:ind w:left="4327" w:hanging="384"/>
      </w:pPr>
      <w:rPr>
        <w:rFonts w:hint="default"/>
        <w:lang w:val="ru-RU" w:eastAsia="ru-RU" w:bidi="ru-RU"/>
      </w:rPr>
    </w:lvl>
  </w:abstractNum>
  <w:abstractNum w:abstractNumId="169" w15:restartNumberingAfterBreak="0">
    <w:nsid w:val="2AAC5221"/>
    <w:multiLevelType w:val="hybridMultilevel"/>
    <w:tmpl w:val="EB20A904"/>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70" w15:restartNumberingAfterBreak="0">
    <w:nsid w:val="2AC33F20"/>
    <w:multiLevelType w:val="hybridMultilevel"/>
    <w:tmpl w:val="D7488CA6"/>
    <w:lvl w:ilvl="0" w:tplc="4B383AD0">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9E72206E">
      <w:numFmt w:val="bullet"/>
      <w:lvlText w:val="•"/>
      <w:lvlJc w:val="left"/>
      <w:pPr>
        <w:ind w:left="1766" w:hanging="423"/>
      </w:pPr>
      <w:rPr>
        <w:rFonts w:hint="default"/>
        <w:lang w:val="ru-RU" w:eastAsia="ru-RU" w:bidi="ru-RU"/>
      </w:rPr>
    </w:lvl>
    <w:lvl w:ilvl="2" w:tplc="7D967D92">
      <w:numFmt w:val="bullet"/>
      <w:lvlText w:val="•"/>
      <w:lvlJc w:val="left"/>
      <w:pPr>
        <w:ind w:left="2853" w:hanging="423"/>
      </w:pPr>
      <w:rPr>
        <w:rFonts w:hint="default"/>
        <w:lang w:val="ru-RU" w:eastAsia="ru-RU" w:bidi="ru-RU"/>
      </w:rPr>
    </w:lvl>
    <w:lvl w:ilvl="3" w:tplc="ADB2273E">
      <w:numFmt w:val="bullet"/>
      <w:lvlText w:val="•"/>
      <w:lvlJc w:val="left"/>
      <w:pPr>
        <w:ind w:left="3939" w:hanging="423"/>
      </w:pPr>
      <w:rPr>
        <w:rFonts w:hint="default"/>
        <w:lang w:val="ru-RU" w:eastAsia="ru-RU" w:bidi="ru-RU"/>
      </w:rPr>
    </w:lvl>
    <w:lvl w:ilvl="4" w:tplc="CB90FC9E">
      <w:numFmt w:val="bullet"/>
      <w:lvlText w:val="•"/>
      <w:lvlJc w:val="left"/>
      <w:pPr>
        <w:ind w:left="5026" w:hanging="423"/>
      </w:pPr>
      <w:rPr>
        <w:rFonts w:hint="default"/>
        <w:lang w:val="ru-RU" w:eastAsia="ru-RU" w:bidi="ru-RU"/>
      </w:rPr>
    </w:lvl>
    <w:lvl w:ilvl="5" w:tplc="DB143A92">
      <w:numFmt w:val="bullet"/>
      <w:lvlText w:val="•"/>
      <w:lvlJc w:val="left"/>
      <w:pPr>
        <w:ind w:left="6113" w:hanging="423"/>
      </w:pPr>
      <w:rPr>
        <w:rFonts w:hint="default"/>
        <w:lang w:val="ru-RU" w:eastAsia="ru-RU" w:bidi="ru-RU"/>
      </w:rPr>
    </w:lvl>
    <w:lvl w:ilvl="6" w:tplc="75BE8308">
      <w:numFmt w:val="bullet"/>
      <w:lvlText w:val="•"/>
      <w:lvlJc w:val="left"/>
      <w:pPr>
        <w:ind w:left="7199" w:hanging="423"/>
      </w:pPr>
      <w:rPr>
        <w:rFonts w:hint="default"/>
        <w:lang w:val="ru-RU" w:eastAsia="ru-RU" w:bidi="ru-RU"/>
      </w:rPr>
    </w:lvl>
    <w:lvl w:ilvl="7" w:tplc="68A027F4">
      <w:numFmt w:val="bullet"/>
      <w:lvlText w:val="•"/>
      <w:lvlJc w:val="left"/>
      <w:pPr>
        <w:ind w:left="8286" w:hanging="423"/>
      </w:pPr>
      <w:rPr>
        <w:rFonts w:hint="default"/>
        <w:lang w:val="ru-RU" w:eastAsia="ru-RU" w:bidi="ru-RU"/>
      </w:rPr>
    </w:lvl>
    <w:lvl w:ilvl="8" w:tplc="17047AA4">
      <w:numFmt w:val="bullet"/>
      <w:lvlText w:val="•"/>
      <w:lvlJc w:val="left"/>
      <w:pPr>
        <w:ind w:left="9373" w:hanging="423"/>
      </w:pPr>
      <w:rPr>
        <w:rFonts w:hint="default"/>
        <w:lang w:val="ru-RU" w:eastAsia="ru-RU" w:bidi="ru-RU"/>
      </w:rPr>
    </w:lvl>
  </w:abstractNum>
  <w:abstractNum w:abstractNumId="171" w15:restartNumberingAfterBreak="0">
    <w:nsid w:val="2BB027EB"/>
    <w:multiLevelType w:val="hybridMultilevel"/>
    <w:tmpl w:val="777A0396"/>
    <w:lvl w:ilvl="0" w:tplc="F3967DD0">
      <w:start w:val="1"/>
      <w:numFmt w:val="decimal"/>
      <w:lvlText w:val="%1."/>
      <w:lvlJc w:val="left"/>
      <w:pPr>
        <w:ind w:left="360" w:hanging="360"/>
      </w:pPr>
      <w:rPr>
        <w:rFonts w:asciiTheme="minorHAnsi" w:eastAsiaTheme="minorHAnsi" w:hAnsiTheme="minorHAnsi"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2" w15:restartNumberingAfterBreak="0">
    <w:nsid w:val="2BB209DA"/>
    <w:multiLevelType w:val="hybridMultilevel"/>
    <w:tmpl w:val="2EB644A4"/>
    <w:lvl w:ilvl="0" w:tplc="B648A01A">
      <w:start w:val="1"/>
      <w:numFmt w:val="decimal"/>
      <w:lvlText w:val="%1."/>
      <w:lvlJc w:val="left"/>
      <w:pPr>
        <w:ind w:left="1526" w:hanging="423"/>
      </w:pPr>
      <w:rPr>
        <w:rFonts w:ascii="Times New Roman" w:eastAsia="Times New Roman" w:hAnsi="Times New Roman" w:cs="Times New Roman" w:hint="default"/>
        <w:spacing w:val="0"/>
        <w:w w:val="100"/>
        <w:sz w:val="28"/>
        <w:szCs w:val="28"/>
        <w:lang w:val="ru-RU" w:eastAsia="ru-RU" w:bidi="ru-RU"/>
      </w:rPr>
    </w:lvl>
    <w:lvl w:ilvl="1" w:tplc="739CC23A">
      <w:numFmt w:val="bullet"/>
      <w:lvlText w:val="•"/>
      <w:lvlJc w:val="left"/>
      <w:pPr>
        <w:ind w:left="2522" w:hanging="423"/>
      </w:pPr>
      <w:rPr>
        <w:rFonts w:hint="default"/>
        <w:lang w:val="ru-RU" w:eastAsia="ru-RU" w:bidi="ru-RU"/>
      </w:rPr>
    </w:lvl>
    <w:lvl w:ilvl="2" w:tplc="BFF6E08A">
      <w:numFmt w:val="bullet"/>
      <w:lvlText w:val="•"/>
      <w:lvlJc w:val="left"/>
      <w:pPr>
        <w:ind w:left="3525" w:hanging="423"/>
      </w:pPr>
      <w:rPr>
        <w:rFonts w:hint="default"/>
        <w:lang w:val="ru-RU" w:eastAsia="ru-RU" w:bidi="ru-RU"/>
      </w:rPr>
    </w:lvl>
    <w:lvl w:ilvl="3" w:tplc="98A804A4">
      <w:numFmt w:val="bullet"/>
      <w:lvlText w:val="•"/>
      <w:lvlJc w:val="left"/>
      <w:pPr>
        <w:ind w:left="4527" w:hanging="423"/>
      </w:pPr>
      <w:rPr>
        <w:rFonts w:hint="default"/>
        <w:lang w:val="ru-RU" w:eastAsia="ru-RU" w:bidi="ru-RU"/>
      </w:rPr>
    </w:lvl>
    <w:lvl w:ilvl="4" w:tplc="51989834">
      <w:numFmt w:val="bullet"/>
      <w:lvlText w:val="•"/>
      <w:lvlJc w:val="left"/>
      <w:pPr>
        <w:ind w:left="5530" w:hanging="423"/>
      </w:pPr>
      <w:rPr>
        <w:rFonts w:hint="default"/>
        <w:lang w:val="ru-RU" w:eastAsia="ru-RU" w:bidi="ru-RU"/>
      </w:rPr>
    </w:lvl>
    <w:lvl w:ilvl="5" w:tplc="6A5EFA16">
      <w:numFmt w:val="bullet"/>
      <w:lvlText w:val="•"/>
      <w:lvlJc w:val="left"/>
      <w:pPr>
        <w:ind w:left="6533" w:hanging="423"/>
      </w:pPr>
      <w:rPr>
        <w:rFonts w:hint="default"/>
        <w:lang w:val="ru-RU" w:eastAsia="ru-RU" w:bidi="ru-RU"/>
      </w:rPr>
    </w:lvl>
    <w:lvl w:ilvl="6" w:tplc="BA9A454E">
      <w:numFmt w:val="bullet"/>
      <w:lvlText w:val="•"/>
      <w:lvlJc w:val="left"/>
      <w:pPr>
        <w:ind w:left="7535" w:hanging="423"/>
      </w:pPr>
      <w:rPr>
        <w:rFonts w:hint="default"/>
        <w:lang w:val="ru-RU" w:eastAsia="ru-RU" w:bidi="ru-RU"/>
      </w:rPr>
    </w:lvl>
    <w:lvl w:ilvl="7" w:tplc="54522588">
      <w:numFmt w:val="bullet"/>
      <w:lvlText w:val="•"/>
      <w:lvlJc w:val="left"/>
      <w:pPr>
        <w:ind w:left="8538" w:hanging="423"/>
      </w:pPr>
      <w:rPr>
        <w:rFonts w:hint="default"/>
        <w:lang w:val="ru-RU" w:eastAsia="ru-RU" w:bidi="ru-RU"/>
      </w:rPr>
    </w:lvl>
    <w:lvl w:ilvl="8" w:tplc="251ACC80">
      <w:numFmt w:val="bullet"/>
      <w:lvlText w:val="•"/>
      <w:lvlJc w:val="left"/>
      <w:pPr>
        <w:ind w:left="9541" w:hanging="423"/>
      </w:pPr>
      <w:rPr>
        <w:rFonts w:hint="default"/>
        <w:lang w:val="ru-RU" w:eastAsia="ru-RU" w:bidi="ru-RU"/>
      </w:rPr>
    </w:lvl>
  </w:abstractNum>
  <w:abstractNum w:abstractNumId="173" w15:restartNumberingAfterBreak="0">
    <w:nsid w:val="2BFD330D"/>
    <w:multiLevelType w:val="multilevel"/>
    <w:tmpl w:val="7DAEFB38"/>
    <w:lvl w:ilvl="0">
      <w:start w:val="2"/>
      <w:numFmt w:val="decimal"/>
      <w:lvlText w:val="%1"/>
      <w:lvlJc w:val="left"/>
      <w:pPr>
        <w:ind w:left="108" w:hanging="361"/>
      </w:pPr>
      <w:rPr>
        <w:rFonts w:hint="default"/>
        <w:lang w:val="ru-RU" w:eastAsia="ru-RU" w:bidi="ru-RU"/>
      </w:rPr>
    </w:lvl>
    <w:lvl w:ilvl="1">
      <w:start w:val="1"/>
      <w:numFmt w:val="decimal"/>
      <w:lvlText w:val="%1.%2."/>
      <w:lvlJc w:val="left"/>
      <w:pPr>
        <w:ind w:left="108" w:hanging="361"/>
      </w:pPr>
      <w:rPr>
        <w:rFonts w:ascii="Times New Roman" w:eastAsia="Times New Roman" w:hAnsi="Times New Roman" w:cs="Times New Roman" w:hint="default"/>
        <w:spacing w:val="-8"/>
        <w:w w:val="100"/>
        <w:sz w:val="22"/>
        <w:szCs w:val="22"/>
        <w:lang w:val="ru-RU" w:eastAsia="ru-RU" w:bidi="ru-RU"/>
      </w:rPr>
    </w:lvl>
    <w:lvl w:ilvl="2">
      <w:numFmt w:val="bullet"/>
      <w:lvlText w:val="•"/>
      <w:lvlJc w:val="left"/>
      <w:pPr>
        <w:ind w:left="1090" w:hanging="361"/>
      </w:pPr>
      <w:rPr>
        <w:rFonts w:hint="default"/>
        <w:lang w:val="ru-RU" w:eastAsia="ru-RU" w:bidi="ru-RU"/>
      </w:rPr>
    </w:lvl>
    <w:lvl w:ilvl="3">
      <w:numFmt w:val="bullet"/>
      <w:lvlText w:val="•"/>
      <w:lvlJc w:val="left"/>
      <w:pPr>
        <w:ind w:left="1585" w:hanging="361"/>
      </w:pPr>
      <w:rPr>
        <w:rFonts w:hint="default"/>
        <w:lang w:val="ru-RU" w:eastAsia="ru-RU" w:bidi="ru-RU"/>
      </w:rPr>
    </w:lvl>
    <w:lvl w:ilvl="4">
      <w:numFmt w:val="bullet"/>
      <w:lvlText w:val="•"/>
      <w:lvlJc w:val="left"/>
      <w:pPr>
        <w:ind w:left="2080" w:hanging="361"/>
      </w:pPr>
      <w:rPr>
        <w:rFonts w:hint="default"/>
        <w:lang w:val="ru-RU" w:eastAsia="ru-RU" w:bidi="ru-RU"/>
      </w:rPr>
    </w:lvl>
    <w:lvl w:ilvl="5">
      <w:numFmt w:val="bullet"/>
      <w:lvlText w:val="•"/>
      <w:lvlJc w:val="left"/>
      <w:pPr>
        <w:ind w:left="2575" w:hanging="361"/>
      </w:pPr>
      <w:rPr>
        <w:rFonts w:hint="default"/>
        <w:lang w:val="ru-RU" w:eastAsia="ru-RU" w:bidi="ru-RU"/>
      </w:rPr>
    </w:lvl>
    <w:lvl w:ilvl="6">
      <w:numFmt w:val="bullet"/>
      <w:lvlText w:val="•"/>
      <w:lvlJc w:val="left"/>
      <w:pPr>
        <w:ind w:left="3070" w:hanging="361"/>
      </w:pPr>
      <w:rPr>
        <w:rFonts w:hint="default"/>
        <w:lang w:val="ru-RU" w:eastAsia="ru-RU" w:bidi="ru-RU"/>
      </w:rPr>
    </w:lvl>
    <w:lvl w:ilvl="7">
      <w:numFmt w:val="bullet"/>
      <w:lvlText w:val="•"/>
      <w:lvlJc w:val="left"/>
      <w:pPr>
        <w:ind w:left="3565" w:hanging="361"/>
      </w:pPr>
      <w:rPr>
        <w:rFonts w:hint="default"/>
        <w:lang w:val="ru-RU" w:eastAsia="ru-RU" w:bidi="ru-RU"/>
      </w:rPr>
    </w:lvl>
    <w:lvl w:ilvl="8">
      <w:numFmt w:val="bullet"/>
      <w:lvlText w:val="•"/>
      <w:lvlJc w:val="left"/>
      <w:pPr>
        <w:ind w:left="4060" w:hanging="361"/>
      </w:pPr>
      <w:rPr>
        <w:rFonts w:hint="default"/>
        <w:lang w:val="ru-RU" w:eastAsia="ru-RU" w:bidi="ru-RU"/>
      </w:rPr>
    </w:lvl>
  </w:abstractNum>
  <w:abstractNum w:abstractNumId="174" w15:restartNumberingAfterBreak="0">
    <w:nsid w:val="2C0D2EE9"/>
    <w:multiLevelType w:val="hybridMultilevel"/>
    <w:tmpl w:val="D09C658C"/>
    <w:lvl w:ilvl="0" w:tplc="3EB8A774">
      <w:start w:val="1"/>
      <w:numFmt w:val="decimal"/>
      <w:lvlText w:val="%1."/>
      <w:lvlJc w:val="left"/>
      <w:pPr>
        <w:ind w:left="676" w:hanging="858"/>
      </w:pPr>
      <w:rPr>
        <w:rFonts w:ascii="Times New Roman" w:eastAsia="Times New Roman" w:hAnsi="Times New Roman" w:cs="Times New Roman" w:hint="default"/>
        <w:w w:val="100"/>
        <w:sz w:val="22"/>
        <w:szCs w:val="22"/>
        <w:lang w:val="ru-RU" w:eastAsia="ru-RU" w:bidi="ru-RU"/>
      </w:rPr>
    </w:lvl>
    <w:lvl w:ilvl="1" w:tplc="B6A67E7E">
      <w:numFmt w:val="bullet"/>
      <w:lvlText w:val="•"/>
      <w:lvlJc w:val="left"/>
      <w:pPr>
        <w:ind w:left="1380" w:hanging="858"/>
      </w:pPr>
      <w:rPr>
        <w:rFonts w:hint="default"/>
        <w:lang w:val="ru-RU" w:eastAsia="ru-RU" w:bidi="ru-RU"/>
      </w:rPr>
    </w:lvl>
    <w:lvl w:ilvl="2" w:tplc="245426C2">
      <w:numFmt w:val="bullet"/>
      <w:lvlText w:val="•"/>
      <w:lvlJc w:val="left"/>
      <w:pPr>
        <w:ind w:left="2509" w:hanging="858"/>
      </w:pPr>
      <w:rPr>
        <w:rFonts w:hint="default"/>
        <w:lang w:val="ru-RU" w:eastAsia="ru-RU" w:bidi="ru-RU"/>
      </w:rPr>
    </w:lvl>
    <w:lvl w:ilvl="3" w:tplc="6D969022">
      <w:numFmt w:val="bullet"/>
      <w:lvlText w:val="•"/>
      <w:lvlJc w:val="left"/>
      <w:pPr>
        <w:ind w:left="3639" w:hanging="858"/>
      </w:pPr>
      <w:rPr>
        <w:rFonts w:hint="default"/>
        <w:lang w:val="ru-RU" w:eastAsia="ru-RU" w:bidi="ru-RU"/>
      </w:rPr>
    </w:lvl>
    <w:lvl w:ilvl="4" w:tplc="10D8B36A">
      <w:numFmt w:val="bullet"/>
      <w:lvlText w:val="•"/>
      <w:lvlJc w:val="left"/>
      <w:pPr>
        <w:ind w:left="4768" w:hanging="858"/>
      </w:pPr>
      <w:rPr>
        <w:rFonts w:hint="default"/>
        <w:lang w:val="ru-RU" w:eastAsia="ru-RU" w:bidi="ru-RU"/>
      </w:rPr>
    </w:lvl>
    <w:lvl w:ilvl="5" w:tplc="8E223B48">
      <w:numFmt w:val="bullet"/>
      <w:lvlText w:val="•"/>
      <w:lvlJc w:val="left"/>
      <w:pPr>
        <w:ind w:left="5898" w:hanging="858"/>
      </w:pPr>
      <w:rPr>
        <w:rFonts w:hint="default"/>
        <w:lang w:val="ru-RU" w:eastAsia="ru-RU" w:bidi="ru-RU"/>
      </w:rPr>
    </w:lvl>
    <w:lvl w:ilvl="6" w:tplc="8C529534">
      <w:numFmt w:val="bullet"/>
      <w:lvlText w:val="•"/>
      <w:lvlJc w:val="left"/>
      <w:pPr>
        <w:ind w:left="7028" w:hanging="858"/>
      </w:pPr>
      <w:rPr>
        <w:rFonts w:hint="default"/>
        <w:lang w:val="ru-RU" w:eastAsia="ru-RU" w:bidi="ru-RU"/>
      </w:rPr>
    </w:lvl>
    <w:lvl w:ilvl="7" w:tplc="5B38DD22">
      <w:numFmt w:val="bullet"/>
      <w:lvlText w:val="•"/>
      <w:lvlJc w:val="left"/>
      <w:pPr>
        <w:ind w:left="8157" w:hanging="858"/>
      </w:pPr>
      <w:rPr>
        <w:rFonts w:hint="default"/>
        <w:lang w:val="ru-RU" w:eastAsia="ru-RU" w:bidi="ru-RU"/>
      </w:rPr>
    </w:lvl>
    <w:lvl w:ilvl="8" w:tplc="03927A84">
      <w:numFmt w:val="bullet"/>
      <w:lvlText w:val="•"/>
      <w:lvlJc w:val="left"/>
      <w:pPr>
        <w:ind w:left="9287" w:hanging="858"/>
      </w:pPr>
      <w:rPr>
        <w:rFonts w:hint="default"/>
        <w:lang w:val="ru-RU" w:eastAsia="ru-RU" w:bidi="ru-RU"/>
      </w:rPr>
    </w:lvl>
  </w:abstractNum>
  <w:abstractNum w:abstractNumId="175" w15:restartNumberingAfterBreak="0">
    <w:nsid w:val="2CF01F93"/>
    <w:multiLevelType w:val="hybridMultilevel"/>
    <w:tmpl w:val="B1C2D7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D3B74A9"/>
    <w:multiLevelType w:val="hybridMultilevel"/>
    <w:tmpl w:val="926A73BA"/>
    <w:lvl w:ilvl="0" w:tplc="1AD0F69C">
      <w:numFmt w:val="bullet"/>
      <w:lvlText w:val=""/>
      <w:lvlJc w:val="left"/>
      <w:pPr>
        <w:ind w:left="110" w:hanging="217"/>
      </w:pPr>
      <w:rPr>
        <w:rFonts w:ascii="Symbol" w:eastAsia="Symbol" w:hAnsi="Symbol" w:cs="Symbol" w:hint="default"/>
        <w:w w:val="100"/>
        <w:sz w:val="24"/>
        <w:szCs w:val="24"/>
        <w:lang w:val="ru-RU" w:eastAsia="ru-RU" w:bidi="ru-RU"/>
      </w:rPr>
    </w:lvl>
    <w:lvl w:ilvl="1" w:tplc="4BD6E8D2">
      <w:numFmt w:val="bullet"/>
      <w:lvlText w:val="•"/>
      <w:lvlJc w:val="left"/>
      <w:pPr>
        <w:ind w:left="645" w:hanging="217"/>
      </w:pPr>
      <w:rPr>
        <w:rFonts w:hint="default"/>
        <w:lang w:val="ru-RU" w:eastAsia="ru-RU" w:bidi="ru-RU"/>
      </w:rPr>
    </w:lvl>
    <w:lvl w:ilvl="2" w:tplc="6CBA8AB6">
      <w:numFmt w:val="bullet"/>
      <w:lvlText w:val="•"/>
      <w:lvlJc w:val="left"/>
      <w:pPr>
        <w:ind w:left="1171" w:hanging="217"/>
      </w:pPr>
      <w:rPr>
        <w:rFonts w:hint="default"/>
        <w:lang w:val="ru-RU" w:eastAsia="ru-RU" w:bidi="ru-RU"/>
      </w:rPr>
    </w:lvl>
    <w:lvl w:ilvl="3" w:tplc="DBE80E5A">
      <w:numFmt w:val="bullet"/>
      <w:lvlText w:val="•"/>
      <w:lvlJc w:val="left"/>
      <w:pPr>
        <w:ind w:left="1697" w:hanging="217"/>
      </w:pPr>
      <w:rPr>
        <w:rFonts w:hint="default"/>
        <w:lang w:val="ru-RU" w:eastAsia="ru-RU" w:bidi="ru-RU"/>
      </w:rPr>
    </w:lvl>
    <w:lvl w:ilvl="4" w:tplc="053896AE">
      <w:numFmt w:val="bullet"/>
      <w:lvlText w:val="•"/>
      <w:lvlJc w:val="left"/>
      <w:pPr>
        <w:ind w:left="2223" w:hanging="217"/>
      </w:pPr>
      <w:rPr>
        <w:rFonts w:hint="default"/>
        <w:lang w:val="ru-RU" w:eastAsia="ru-RU" w:bidi="ru-RU"/>
      </w:rPr>
    </w:lvl>
    <w:lvl w:ilvl="5" w:tplc="1748AA54">
      <w:numFmt w:val="bullet"/>
      <w:lvlText w:val="•"/>
      <w:lvlJc w:val="left"/>
      <w:pPr>
        <w:ind w:left="2749" w:hanging="217"/>
      </w:pPr>
      <w:rPr>
        <w:rFonts w:hint="default"/>
        <w:lang w:val="ru-RU" w:eastAsia="ru-RU" w:bidi="ru-RU"/>
      </w:rPr>
    </w:lvl>
    <w:lvl w:ilvl="6" w:tplc="0C1E237E">
      <w:numFmt w:val="bullet"/>
      <w:lvlText w:val="•"/>
      <w:lvlJc w:val="left"/>
      <w:pPr>
        <w:ind w:left="3275" w:hanging="217"/>
      </w:pPr>
      <w:rPr>
        <w:rFonts w:hint="default"/>
        <w:lang w:val="ru-RU" w:eastAsia="ru-RU" w:bidi="ru-RU"/>
      </w:rPr>
    </w:lvl>
    <w:lvl w:ilvl="7" w:tplc="0346177E">
      <w:numFmt w:val="bullet"/>
      <w:lvlText w:val="•"/>
      <w:lvlJc w:val="left"/>
      <w:pPr>
        <w:ind w:left="3801" w:hanging="217"/>
      </w:pPr>
      <w:rPr>
        <w:rFonts w:hint="default"/>
        <w:lang w:val="ru-RU" w:eastAsia="ru-RU" w:bidi="ru-RU"/>
      </w:rPr>
    </w:lvl>
    <w:lvl w:ilvl="8" w:tplc="8682B6E0">
      <w:numFmt w:val="bullet"/>
      <w:lvlText w:val="•"/>
      <w:lvlJc w:val="left"/>
      <w:pPr>
        <w:ind w:left="4327" w:hanging="217"/>
      </w:pPr>
      <w:rPr>
        <w:rFonts w:hint="default"/>
        <w:lang w:val="ru-RU" w:eastAsia="ru-RU" w:bidi="ru-RU"/>
      </w:rPr>
    </w:lvl>
  </w:abstractNum>
  <w:abstractNum w:abstractNumId="178" w15:restartNumberingAfterBreak="0">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D88747A"/>
    <w:multiLevelType w:val="hybridMultilevel"/>
    <w:tmpl w:val="606C63C2"/>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180" w15:restartNumberingAfterBreak="0">
    <w:nsid w:val="2E1879BD"/>
    <w:multiLevelType w:val="hybridMultilevel"/>
    <w:tmpl w:val="5B08CE92"/>
    <w:lvl w:ilvl="0" w:tplc="4B8486D4">
      <w:numFmt w:val="bullet"/>
      <w:lvlText w:val=""/>
      <w:lvlJc w:val="left"/>
      <w:pPr>
        <w:ind w:left="676" w:hanging="423"/>
      </w:pPr>
      <w:rPr>
        <w:rFonts w:ascii="Symbol" w:eastAsia="Symbol" w:hAnsi="Symbol" w:cs="Symbol" w:hint="default"/>
        <w:w w:val="100"/>
        <w:sz w:val="24"/>
        <w:szCs w:val="24"/>
        <w:lang w:val="ru-RU" w:eastAsia="ru-RU" w:bidi="ru-RU"/>
      </w:rPr>
    </w:lvl>
    <w:lvl w:ilvl="1" w:tplc="FA08ABB0">
      <w:numFmt w:val="bullet"/>
      <w:lvlText w:val="•"/>
      <w:lvlJc w:val="left"/>
      <w:pPr>
        <w:ind w:left="1766" w:hanging="423"/>
      </w:pPr>
      <w:rPr>
        <w:rFonts w:hint="default"/>
        <w:lang w:val="ru-RU" w:eastAsia="ru-RU" w:bidi="ru-RU"/>
      </w:rPr>
    </w:lvl>
    <w:lvl w:ilvl="2" w:tplc="F3E89B04">
      <w:numFmt w:val="bullet"/>
      <w:lvlText w:val="•"/>
      <w:lvlJc w:val="left"/>
      <w:pPr>
        <w:ind w:left="2853" w:hanging="423"/>
      </w:pPr>
      <w:rPr>
        <w:rFonts w:hint="default"/>
        <w:lang w:val="ru-RU" w:eastAsia="ru-RU" w:bidi="ru-RU"/>
      </w:rPr>
    </w:lvl>
    <w:lvl w:ilvl="3" w:tplc="6C346EA8">
      <w:numFmt w:val="bullet"/>
      <w:lvlText w:val="•"/>
      <w:lvlJc w:val="left"/>
      <w:pPr>
        <w:ind w:left="3939" w:hanging="423"/>
      </w:pPr>
      <w:rPr>
        <w:rFonts w:hint="default"/>
        <w:lang w:val="ru-RU" w:eastAsia="ru-RU" w:bidi="ru-RU"/>
      </w:rPr>
    </w:lvl>
    <w:lvl w:ilvl="4" w:tplc="98AA1A38">
      <w:numFmt w:val="bullet"/>
      <w:lvlText w:val="•"/>
      <w:lvlJc w:val="left"/>
      <w:pPr>
        <w:ind w:left="5026" w:hanging="423"/>
      </w:pPr>
      <w:rPr>
        <w:rFonts w:hint="default"/>
        <w:lang w:val="ru-RU" w:eastAsia="ru-RU" w:bidi="ru-RU"/>
      </w:rPr>
    </w:lvl>
    <w:lvl w:ilvl="5" w:tplc="2DE62AAC">
      <w:numFmt w:val="bullet"/>
      <w:lvlText w:val="•"/>
      <w:lvlJc w:val="left"/>
      <w:pPr>
        <w:ind w:left="6113" w:hanging="423"/>
      </w:pPr>
      <w:rPr>
        <w:rFonts w:hint="default"/>
        <w:lang w:val="ru-RU" w:eastAsia="ru-RU" w:bidi="ru-RU"/>
      </w:rPr>
    </w:lvl>
    <w:lvl w:ilvl="6" w:tplc="6BE6D02A">
      <w:numFmt w:val="bullet"/>
      <w:lvlText w:val="•"/>
      <w:lvlJc w:val="left"/>
      <w:pPr>
        <w:ind w:left="7199" w:hanging="423"/>
      </w:pPr>
      <w:rPr>
        <w:rFonts w:hint="default"/>
        <w:lang w:val="ru-RU" w:eastAsia="ru-RU" w:bidi="ru-RU"/>
      </w:rPr>
    </w:lvl>
    <w:lvl w:ilvl="7" w:tplc="89E6E1F0">
      <w:numFmt w:val="bullet"/>
      <w:lvlText w:val="•"/>
      <w:lvlJc w:val="left"/>
      <w:pPr>
        <w:ind w:left="8286" w:hanging="423"/>
      </w:pPr>
      <w:rPr>
        <w:rFonts w:hint="default"/>
        <w:lang w:val="ru-RU" w:eastAsia="ru-RU" w:bidi="ru-RU"/>
      </w:rPr>
    </w:lvl>
    <w:lvl w:ilvl="8" w:tplc="6ED44B90">
      <w:numFmt w:val="bullet"/>
      <w:lvlText w:val="•"/>
      <w:lvlJc w:val="left"/>
      <w:pPr>
        <w:ind w:left="9373" w:hanging="423"/>
      </w:pPr>
      <w:rPr>
        <w:rFonts w:hint="default"/>
        <w:lang w:val="ru-RU" w:eastAsia="ru-RU" w:bidi="ru-RU"/>
      </w:rPr>
    </w:lvl>
  </w:abstractNum>
  <w:abstractNum w:abstractNumId="181" w15:restartNumberingAfterBreak="0">
    <w:nsid w:val="2E844867"/>
    <w:multiLevelType w:val="hybridMultilevel"/>
    <w:tmpl w:val="103C35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2" w15:restartNumberingAfterBreak="0">
    <w:nsid w:val="2EA40320"/>
    <w:multiLevelType w:val="hybridMultilevel"/>
    <w:tmpl w:val="DE7AA0E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83" w15:restartNumberingAfterBreak="0">
    <w:nsid w:val="2EE675C5"/>
    <w:multiLevelType w:val="hybridMultilevel"/>
    <w:tmpl w:val="CCF6A6E4"/>
    <w:lvl w:ilvl="0" w:tplc="FA24FB98">
      <w:numFmt w:val="bullet"/>
      <w:lvlText w:val=""/>
      <w:lvlJc w:val="left"/>
      <w:pPr>
        <w:ind w:left="2268" w:hanging="1892"/>
      </w:pPr>
      <w:rPr>
        <w:rFonts w:ascii="Symbol" w:eastAsia="Symbol" w:hAnsi="Symbol" w:cs="Symbol" w:hint="default"/>
        <w:w w:val="100"/>
        <w:sz w:val="24"/>
        <w:szCs w:val="24"/>
        <w:lang w:val="ru-RU" w:eastAsia="ru-RU" w:bidi="ru-RU"/>
      </w:rPr>
    </w:lvl>
    <w:lvl w:ilvl="1" w:tplc="95F8E64A">
      <w:numFmt w:val="bullet"/>
      <w:lvlText w:val="•"/>
      <w:lvlJc w:val="left"/>
      <w:pPr>
        <w:ind w:left="2486" w:hanging="1892"/>
      </w:pPr>
      <w:rPr>
        <w:rFonts w:hint="default"/>
        <w:lang w:val="ru-RU" w:eastAsia="ru-RU" w:bidi="ru-RU"/>
      </w:rPr>
    </w:lvl>
    <w:lvl w:ilvl="2" w:tplc="4A8C5DAA">
      <w:numFmt w:val="bullet"/>
      <w:lvlText w:val="•"/>
      <w:lvlJc w:val="left"/>
      <w:pPr>
        <w:ind w:left="2713" w:hanging="1892"/>
      </w:pPr>
      <w:rPr>
        <w:rFonts w:hint="default"/>
        <w:lang w:val="ru-RU" w:eastAsia="ru-RU" w:bidi="ru-RU"/>
      </w:rPr>
    </w:lvl>
    <w:lvl w:ilvl="3" w:tplc="A670C916">
      <w:numFmt w:val="bullet"/>
      <w:lvlText w:val="•"/>
      <w:lvlJc w:val="left"/>
      <w:pPr>
        <w:ind w:left="2940" w:hanging="1892"/>
      </w:pPr>
      <w:rPr>
        <w:rFonts w:hint="default"/>
        <w:lang w:val="ru-RU" w:eastAsia="ru-RU" w:bidi="ru-RU"/>
      </w:rPr>
    </w:lvl>
    <w:lvl w:ilvl="4" w:tplc="D2A8FFCA">
      <w:numFmt w:val="bullet"/>
      <w:lvlText w:val="•"/>
      <w:lvlJc w:val="left"/>
      <w:pPr>
        <w:ind w:left="3166" w:hanging="1892"/>
      </w:pPr>
      <w:rPr>
        <w:rFonts w:hint="default"/>
        <w:lang w:val="ru-RU" w:eastAsia="ru-RU" w:bidi="ru-RU"/>
      </w:rPr>
    </w:lvl>
    <w:lvl w:ilvl="5" w:tplc="8258E032">
      <w:numFmt w:val="bullet"/>
      <w:lvlText w:val="•"/>
      <w:lvlJc w:val="left"/>
      <w:pPr>
        <w:ind w:left="3393" w:hanging="1892"/>
      </w:pPr>
      <w:rPr>
        <w:rFonts w:hint="default"/>
        <w:lang w:val="ru-RU" w:eastAsia="ru-RU" w:bidi="ru-RU"/>
      </w:rPr>
    </w:lvl>
    <w:lvl w:ilvl="6" w:tplc="90D48BA4">
      <w:numFmt w:val="bullet"/>
      <w:lvlText w:val="•"/>
      <w:lvlJc w:val="left"/>
      <w:pPr>
        <w:ind w:left="3620" w:hanging="1892"/>
      </w:pPr>
      <w:rPr>
        <w:rFonts w:hint="default"/>
        <w:lang w:val="ru-RU" w:eastAsia="ru-RU" w:bidi="ru-RU"/>
      </w:rPr>
    </w:lvl>
    <w:lvl w:ilvl="7" w:tplc="BD18EACA">
      <w:numFmt w:val="bullet"/>
      <w:lvlText w:val="•"/>
      <w:lvlJc w:val="left"/>
      <w:pPr>
        <w:ind w:left="3846" w:hanging="1892"/>
      </w:pPr>
      <w:rPr>
        <w:rFonts w:hint="default"/>
        <w:lang w:val="ru-RU" w:eastAsia="ru-RU" w:bidi="ru-RU"/>
      </w:rPr>
    </w:lvl>
    <w:lvl w:ilvl="8" w:tplc="D182FC58">
      <w:numFmt w:val="bullet"/>
      <w:lvlText w:val="•"/>
      <w:lvlJc w:val="left"/>
      <w:pPr>
        <w:ind w:left="4073" w:hanging="1892"/>
      </w:pPr>
      <w:rPr>
        <w:rFonts w:hint="default"/>
        <w:lang w:val="ru-RU" w:eastAsia="ru-RU" w:bidi="ru-RU"/>
      </w:rPr>
    </w:lvl>
  </w:abstractNum>
  <w:abstractNum w:abstractNumId="184" w15:restartNumberingAfterBreak="0">
    <w:nsid w:val="2FBF6865"/>
    <w:multiLevelType w:val="hybridMultilevel"/>
    <w:tmpl w:val="BE1A97D4"/>
    <w:lvl w:ilvl="0" w:tplc="3892BBC2">
      <w:start w:val="1"/>
      <w:numFmt w:val="decimal"/>
      <w:lvlText w:val="%1."/>
      <w:lvlJc w:val="left"/>
      <w:pPr>
        <w:tabs>
          <w:tab w:val="num" w:pos="0"/>
        </w:tabs>
        <w:ind w:left="0" w:firstLine="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5" w15:restartNumberingAfterBreak="0">
    <w:nsid w:val="2FC60ACB"/>
    <w:multiLevelType w:val="hybridMultilevel"/>
    <w:tmpl w:val="B1209926"/>
    <w:lvl w:ilvl="0" w:tplc="04190001">
      <w:start w:val="1"/>
      <w:numFmt w:val="bullet"/>
      <w:lvlText w:val=""/>
      <w:lvlJc w:val="left"/>
      <w:pPr>
        <w:ind w:left="2028" w:hanging="360"/>
      </w:pPr>
      <w:rPr>
        <w:rFonts w:ascii="Symbol" w:hAnsi="Symbol" w:hint="default"/>
      </w:rPr>
    </w:lvl>
    <w:lvl w:ilvl="1" w:tplc="04190003" w:tentative="1">
      <w:start w:val="1"/>
      <w:numFmt w:val="bullet"/>
      <w:lvlText w:val="o"/>
      <w:lvlJc w:val="left"/>
      <w:pPr>
        <w:ind w:left="2748" w:hanging="360"/>
      </w:pPr>
      <w:rPr>
        <w:rFonts w:ascii="Courier New" w:hAnsi="Courier New" w:cs="Courier New" w:hint="default"/>
      </w:rPr>
    </w:lvl>
    <w:lvl w:ilvl="2" w:tplc="04190005" w:tentative="1">
      <w:start w:val="1"/>
      <w:numFmt w:val="bullet"/>
      <w:lvlText w:val=""/>
      <w:lvlJc w:val="left"/>
      <w:pPr>
        <w:ind w:left="3468" w:hanging="360"/>
      </w:pPr>
      <w:rPr>
        <w:rFonts w:ascii="Wingdings" w:hAnsi="Wingdings" w:hint="default"/>
      </w:rPr>
    </w:lvl>
    <w:lvl w:ilvl="3" w:tplc="04190001" w:tentative="1">
      <w:start w:val="1"/>
      <w:numFmt w:val="bullet"/>
      <w:lvlText w:val=""/>
      <w:lvlJc w:val="left"/>
      <w:pPr>
        <w:ind w:left="4188" w:hanging="360"/>
      </w:pPr>
      <w:rPr>
        <w:rFonts w:ascii="Symbol" w:hAnsi="Symbol" w:hint="default"/>
      </w:rPr>
    </w:lvl>
    <w:lvl w:ilvl="4" w:tplc="04190003" w:tentative="1">
      <w:start w:val="1"/>
      <w:numFmt w:val="bullet"/>
      <w:lvlText w:val="o"/>
      <w:lvlJc w:val="left"/>
      <w:pPr>
        <w:ind w:left="4908" w:hanging="360"/>
      </w:pPr>
      <w:rPr>
        <w:rFonts w:ascii="Courier New" w:hAnsi="Courier New" w:cs="Courier New" w:hint="default"/>
      </w:rPr>
    </w:lvl>
    <w:lvl w:ilvl="5" w:tplc="04190005" w:tentative="1">
      <w:start w:val="1"/>
      <w:numFmt w:val="bullet"/>
      <w:lvlText w:val=""/>
      <w:lvlJc w:val="left"/>
      <w:pPr>
        <w:ind w:left="5628" w:hanging="360"/>
      </w:pPr>
      <w:rPr>
        <w:rFonts w:ascii="Wingdings" w:hAnsi="Wingdings" w:hint="default"/>
      </w:rPr>
    </w:lvl>
    <w:lvl w:ilvl="6" w:tplc="04190001" w:tentative="1">
      <w:start w:val="1"/>
      <w:numFmt w:val="bullet"/>
      <w:lvlText w:val=""/>
      <w:lvlJc w:val="left"/>
      <w:pPr>
        <w:ind w:left="6348" w:hanging="360"/>
      </w:pPr>
      <w:rPr>
        <w:rFonts w:ascii="Symbol" w:hAnsi="Symbol" w:hint="default"/>
      </w:rPr>
    </w:lvl>
    <w:lvl w:ilvl="7" w:tplc="04190003" w:tentative="1">
      <w:start w:val="1"/>
      <w:numFmt w:val="bullet"/>
      <w:lvlText w:val="o"/>
      <w:lvlJc w:val="left"/>
      <w:pPr>
        <w:ind w:left="7068" w:hanging="360"/>
      </w:pPr>
      <w:rPr>
        <w:rFonts w:ascii="Courier New" w:hAnsi="Courier New" w:cs="Courier New" w:hint="default"/>
      </w:rPr>
    </w:lvl>
    <w:lvl w:ilvl="8" w:tplc="04190005" w:tentative="1">
      <w:start w:val="1"/>
      <w:numFmt w:val="bullet"/>
      <w:lvlText w:val=""/>
      <w:lvlJc w:val="left"/>
      <w:pPr>
        <w:ind w:left="7788" w:hanging="360"/>
      </w:pPr>
      <w:rPr>
        <w:rFonts w:ascii="Wingdings" w:hAnsi="Wingdings" w:hint="default"/>
      </w:rPr>
    </w:lvl>
  </w:abstractNum>
  <w:abstractNum w:abstractNumId="186" w15:restartNumberingAfterBreak="0">
    <w:nsid w:val="2FDB1A70"/>
    <w:multiLevelType w:val="hybridMultilevel"/>
    <w:tmpl w:val="D0D2BBF6"/>
    <w:lvl w:ilvl="0" w:tplc="5B1C997E">
      <w:numFmt w:val="bullet"/>
      <w:lvlText w:val="-"/>
      <w:lvlJc w:val="left"/>
      <w:pPr>
        <w:ind w:left="772" w:hanging="142"/>
      </w:pPr>
      <w:rPr>
        <w:rFonts w:ascii="Times New Roman" w:eastAsia="Times New Roman" w:hAnsi="Times New Roman" w:cs="Times New Roman" w:hint="default"/>
        <w:w w:val="100"/>
        <w:sz w:val="22"/>
        <w:szCs w:val="22"/>
        <w:lang w:val="ru-RU" w:eastAsia="ru-RU" w:bidi="ru-RU"/>
      </w:rPr>
    </w:lvl>
    <w:lvl w:ilvl="1" w:tplc="FF5AC10A">
      <w:numFmt w:val="bullet"/>
      <w:lvlText w:val="•"/>
      <w:lvlJc w:val="left"/>
      <w:pPr>
        <w:ind w:left="1856" w:hanging="142"/>
      </w:pPr>
      <w:rPr>
        <w:rFonts w:hint="default"/>
        <w:lang w:val="ru-RU" w:eastAsia="ru-RU" w:bidi="ru-RU"/>
      </w:rPr>
    </w:lvl>
    <w:lvl w:ilvl="2" w:tplc="1EE6B344">
      <w:numFmt w:val="bullet"/>
      <w:lvlText w:val="•"/>
      <w:lvlJc w:val="left"/>
      <w:pPr>
        <w:ind w:left="2933" w:hanging="142"/>
      </w:pPr>
      <w:rPr>
        <w:rFonts w:hint="default"/>
        <w:lang w:val="ru-RU" w:eastAsia="ru-RU" w:bidi="ru-RU"/>
      </w:rPr>
    </w:lvl>
    <w:lvl w:ilvl="3" w:tplc="B4A47BB8">
      <w:numFmt w:val="bullet"/>
      <w:lvlText w:val="•"/>
      <w:lvlJc w:val="left"/>
      <w:pPr>
        <w:ind w:left="4009" w:hanging="142"/>
      </w:pPr>
      <w:rPr>
        <w:rFonts w:hint="default"/>
        <w:lang w:val="ru-RU" w:eastAsia="ru-RU" w:bidi="ru-RU"/>
      </w:rPr>
    </w:lvl>
    <w:lvl w:ilvl="4" w:tplc="B21202E0">
      <w:numFmt w:val="bullet"/>
      <w:lvlText w:val="•"/>
      <w:lvlJc w:val="left"/>
      <w:pPr>
        <w:ind w:left="5086" w:hanging="142"/>
      </w:pPr>
      <w:rPr>
        <w:rFonts w:hint="default"/>
        <w:lang w:val="ru-RU" w:eastAsia="ru-RU" w:bidi="ru-RU"/>
      </w:rPr>
    </w:lvl>
    <w:lvl w:ilvl="5" w:tplc="C90A190A">
      <w:numFmt w:val="bullet"/>
      <w:lvlText w:val="•"/>
      <w:lvlJc w:val="left"/>
      <w:pPr>
        <w:ind w:left="6163" w:hanging="142"/>
      </w:pPr>
      <w:rPr>
        <w:rFonts w:hint="default"/>
        <w:lang w:val="ru-RU" w:eastAsia="ru-RU" w:bidi="ru-RU"/>
      </w:rPr>
    </w:lvl>
    <w:lvl w:ilvl="6" w:tplc="E7728E86">
      <w:numFmt w:val="bullet"/>
      <w:lvlText w:val="•"/>
      <w:lvlJc w:val="left"/>
      <w:pPr>
        <w:ind w:left="7239" w:hanging="142"/>
      </w:pPr>
      <w:rPr>
        <w:rFonts w:hint="default"/>
        <w:lang w:val="ru-RU" w:eastAsia="ru-RU" w:bidi="ru-RU"/>
      </w:rPr>
    </w:lvl>
    <w:lvl w:ilvl="7" w:tplc="3EC6ADF4">
      <w:numFmt w:val="bullet"/>
      <w:lvlText w:val="•"/>
      <w:lvlJc w:val="left"/>
      <w:pPr>
        <w:ind w:left="8316" w:hanging="142"/>
      </w:pPr>
      <w:rPr>
        <w:rFonts w:hint="default"/>
        <w:lang w:val="ru-RU" w:eastAsia="ru-RU" w:bidi="ru-RU"/>
      </w:rPr>
    </w:lvl>
    <w:lvl w:ilvl="8" w:tplc="E0327E1E">
      <w:numFmt w:val="bullet"/>
      <w:lvlText w:val="•"/>
      <w:lvlJc w:val="left"/>
      <w:pPr>
        <w:ind w:left="9393" w:hanging="142"/>
      </w:pPr>
      <w:rPr>
        <w:rFonts w:hint="default"/>
        <w:lang w:val="ru-RU" w:eastAsia="ru-RU" w:bidi="ru-RU"/>
      </w:rPr>
    </w:lvl>
  </w:abstractNum>
  <w:abstractNum w:abstractNumId="187" w15:restartNumberingAfterBreak="0">
    <w:nsid w:val="2FF464A1"/>
    <w:multiLevelType w:val="hybridMultilevel"/>
    <w:tmpl w:val="9AC4D13E"/>
    <w:lvl w:ilvl="0" w:tplc="E9A4F52E">
      <w:start w:val="1"/>
      <w:numFmt w:val="decimal"/>
      <w:lvlText w:val="%1."/>
      <w:lvlJc w:val="left"/>
      <w:pPr>
        <w:ind w:left="573" w:hanging="239"/>
      </w:pPr>
      <w:rPr>
        <w:rFonts w:ascii="Bookman Old Style" w:eastAsia="Bookman Old Style" w:hAnsi="Bookman Old Style" w:cs="Bookman Old Style" w:hint="default"/>
        <w:color w:val="231F20"/>
        <w:w w:val="100"/>
        <w:sz w:val="20"/>
        <w:szCs w:val="20"/>
        <w:lang w:val="ru-RU" w:eastAsia="en-US" w:bidi="ar-SA"/>
      </w:rPr>
    </w:lvl>
    <w:lvl w:ilvl="1" w:tplc="8FD8C274">
      <w:numFmt w:val="bullet"/>
      <w:lvlText w:val="•"/>
      <w:lvlJc w:val="left"/>
      <w:pPr>
        <w:ind w:left="1257" w:hanging="239"/>
      </w:pPr>
      <w:rPr>
        <w:rFonts w:hint="default"/>
        <w:lang w:val="ru-RU" w:eastAsia="en-US" w:bidi="ar-SA"/>
      </w:rPr>
    </w:lvl>
    <w:lvl w:ilvl="2" w:tplc="50148A08">
      <w:numFmt w:val="bullet"/>
      <w:lvlText w:val="•"/>
      <w:lvlJc w:val="left"/>
      <w:pPr>
        <w:ind w:left="1935" w:hanging="239"/>
      </w:pPr>
      <w:rPr>
        <w:rFonts w:hint="default"/>
        <w:lang w:val="ru-RU" w:eastAsia="en-US" w:bidi="ar-SA"/>
      </w:rPr>
    </w:lvl>
    <w:lvl w:ilvl="3" w:tplc="D3226608">
      <w:numFmt w:val="bullet"/>
      <w:lvlText w:val="•"/>
      <w:lvlJc w:val="left"/>
      <w:pPr>
        <w:ind w:left="2613" w:hanging="239"/>
      </w:pPr>
      <w:rPr>
        <w:rFonts w:hint="default"/>
        <w:lang w:val="ru-RU" w:eastAsia="en-US" w:bidi="ar-SA"/>
      </w:rPr>
    </w:lvl>
    <w:lvl w:ilvl="4" w:tplc="A2785BAE">
      <w:numFmt w:val="bullet"/>
      <w:lvlText w:val="•"/>
      <w:lvlJc w:val="left"/>
      <w:pPr>
        <w:ind w:left="3290" w:hanging="239"/>
      </w:pPr>
      <w:rPr>
        <w:rFonts w:hint="default"/>
        <w:lang w:val="ru-RU" w:eastAsia="en-US" w:bidi="ar-SA"/>
      </w:rPr>
    </w:lvl>
    <w:lvl w:ilvl="5" w:tplc="900CBB7A">
      <w:numFmt w:val="bullet"/>
      <w:lvlText w:val="•"/>
      <w:lvlJc w:val="left"/>
      <w:pPr>
        <w:ind w:left="3968" w:hanging="239"/>
      </w:pPr>
      <w:rPr>
        <w:rFonts w:hint="default"/>
        <w:lang w:val="ru-RU" w:eastAsia="en-US" w:bidi="ar-SA"/>
      </w:rPr>
    </w:lvl>
    <w:lvl w:ilvl="6" w:tplc="D6E464D4">
      <w:numFmt w:val="bullet"/>
      <w:lvlText w:val="•"/>
      <w:lvlJc w:val="left"/>
      <w:pPr>
        <w:ind w:left="4646" w:hanging="239"/>
      </w:pPr>
      <w:rPr>
        <w:rFonts w:hint="default"/>
        <w:lang w:val="ru-RU" w:eastAsia="en-US" w:bidi="ar-SA"/>
      </w:rPr>
    </w:lvl>
    <w:lvl w:ilvl="7" w:tplc="AD5E8620">
      <w:numFmt w:val="bullet"/>
      <w:lvlText w:val="•"/>
      <w:lvlJc w:val="left"/>
      <w:pPr>
        <w:ind w:left="5323" w:hanging="239"/>
      </w:pPr>
      <w:rPr>
        <w:rFonts w:hint="default"/>
        <w:lang w:val="ru-RU" w:eastAsia="en-US" w:bidi="ar-SA"/>
      </w:rPr>
    </w:lvl>
    <w:lvl w:ilvl="8" w:tplc="EB42DD50">
      <w:numFmt w:val="bullet"/>
      <w:lvlText w:val="•"/>
      <w:lvlJc w:val="left"/>
      <w:pPr>
        <w:ind w:left="6001" w:hanging="239"/>
      </w:pPr>
      <w:rPr>
        <w:rFonts w:hint="default"/>
        <w:lang w:val="ru-RU" w:eastAsia="en-US" w:bidi="ar-SA"/>
      </w:rPr>
    </w:lvl>
  </w:abstractNum>
  <w:abstractNum w:abstractNumId="188" w15:restartNumberingAfterBreak="0">
    <w:nsid w:val="307E0DF9"/>
    <w:multiLevelType w:val="hybridMultilevel"/>
    <w:tmpl w:val="C67CFFB2"/>
    <w:lvl w:ilvl="0" w:tplc="9F982A6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31001C7A"/>
    <w:multiLevelType w:val="hybridMultilevel"/>
    <w:tmpl w:val="6A34A610"/>
    <w:lvl w:ilvl="0" w:tplc="1E7A7C64">
      <w:numFmt w:val="bullet"/>
      <w:lvlText w:val="•"/>
      <w:lvlJc w:val="left"/>
      <w:pPr>
        <w:ind w:left="676" w:hanging="423"/>
      </w:pPr>
      <w:rPr>
        <w:rFonts w:ascii="Times New Roman" w:eastAsia="Times New Roman" w:hAnsi="Times New Roman" w:cs="Times New Roman" w:hint="default"/>
        <w:spacing w:val="-3"/>
        <w:w w:val="100"/>
        <w:sz w:val="24"/>
        <w:szCs w:val="24"/>
        <w:lang w:val="ru-RU" w:eastAsia="ru-RU" w:bidi="ru-RU"/>
      </w:rPr>
    </w:lvl>
    <w:lvl w:ilvl="1" w:tplc="6AB4F5A0">
      <w:numFmt w:val="bullet"/>
      <w:lvlText w:val="•"/>
      <w:lvlJc w:val="left"/>
      <w:pPr>
        <w:ind w:left="1766" w:hanging="423"/>
      </w:pPr>
      <w:rPr>
        <w:rFonts w:hint="default"/>
        <w:lang w:val="ru-RU" w:eastAsia="ru-RU" w:bidi="ru-RU"/>
      </w:rPr>
    </w:lvl>
    <w:lvl w:ilvl="2" w:tplc="AD18E4E6">
      <w:numFmt w:val="bullet"/>
      <w:lvlText w:val="•"/>
      <w:lvlJc w:val="left"/>
      <w:pPr>
        <w:ind w:left="2853" w:hanging="423"/>
      </w:pPr>
      <w:rPr>
        <w:rFonts w:hint="default"/>
        <w:lang w:val="ru-RU" w:eastAsia="ru-RU" w:bidi="ru-RU"/>
      </w:rPr>
    </w:lvl>
    <w:lvl w:ilvl="3" w:tplc="D4C4DF40">
      <w:numFmt w:val="bullet"/>
      <w:lvlText w:val="•"/>
      <w:lvlJc w:val="left"/>
      <w:pPr>
        <w:ind w:left="3939" w:hanging="423"/>
      </w:pPr>
      <w:rPr>
        <w:rFonts w:hint="default"/>
        <w:lang w:val="ru-RU" w:eastAsia="ru-RU" w:bidi="ru-RU"/>
      </w:rPr>
    </w:lvl>
    <w:lvl w:ilvl="4" w:tplc="457AC0AA">
      <w:numFmt w:val="bullet"/>
      <w:lvlText w:val="•"/>
      <w:lvlJc w:val="left"/>
      <w:pPr>
        <w:ind w:left="5026" w:hanging="423"/>
      </w:pPr>
      <w:rPr>
        <w:rFonts w:hint="default"/>
        <w:lang w:val="ru-RU" w:eastAsia="ru-RU" w:bidi="ru-RU"/>
      </w:rPr>
    </w:lvl>
    <w:lvl w:ilvl="5" w:tplc="E39C5F20">
      <w:numFmt w:val="bullet"/>
      <w:lvlText w:val="•"/>
      <w:lvlJc w:val="left"/>
      <w:pPr>
        <w:ind w:left="6113" w:hanging="423"/>
      </w:pPr>
      <w:rPr>
        <w:rFonts w:hint="default"/>
        <w:lang w:val="ru-RU" w:eastAsia="ru-RU" w:bidi="ru-RU"/>
      </w:rPr>
    </w:lvl>
    <w:lvl w:ilvl="6" w:tplc="D620456C">
      <w:numFmt w:val="bullet"/>
      <w:lvlText w:val="•"/>
      <w:lvlJc w:val="left"/>
      <w:pPr>
        <w:ind w:left="7199" w:hanging="423"/>
      </w:pPr>
      <w:rPr>
        <w:rFonts w:hint="default"/>
        <w:lang w:val="ru-RU" w:eastAsia="ru-RU" w:bidi="ru-RU"/>
      </w:rPr>
    </w:lvl>
    <w:lvl w:ilvl="7" w:tplc="ACCEF504">
      <w:numFmt w:val="bullet"/>
      <w:lvlText w:val="•"/>
      <w:lvlJc w:val="left"/>
      <w:pPr>
        <w:ind w:left="8286" w:hanging="423"/>
      </w:pPr>
      <w:rPr>
        <w:rFonts w:hint="default"/>
        <w:lang w:val="ru-RU" w:eastAsia="ru-RU" w:bidi="ru-RU"/>
      </w:rPr>
    </w:lvl>
    <w:lvl w:ilvl="8" w:tplc="54AA94FA">
      <w:numFmt w:val="bullet"/>
      <w:lvlText w:val="•"/>
      <w:lvlJc w:val="left"/>
      <w:pPr>
        <w:ind w:left="9373" w:hanging="423"/>
      </w:pPr>
      <w:rPr>
        <w:rFonts w:hint="default"/>
        <w:lang w:val="ru-RU" w:eastAsia="ru-RU" w:bidi="ru-RU"/>
      </w:rPr>
    </w:lvl>
  </w:abstractNum>
  <w:abstractNum w:abstractNumId="190" w15:restartNumberingAfterBreak="0">
    <w:nsid w:val="311A7F35"/>
    <w:multiLevelType w:val="hybridMultilevel"/>
    <w:tmpl w:val="F1029090"/>
    <w:lvl w:ilvl="0" w:tplc="571680A0">
      <w:start w:val="1"/>
      <w:numFmt w:val="lowerLetter"/>
      <w:lvlText w:val="%1."/>
      <w:lvlJc w:val="left"/>
      <w:pPr>
        <w:ind w:left="117" w:hanging="260"/>
      </w:pPr>
      <w:rPr>
        <w:rFonts w:ascii="Times New Roman" w:eastAsia="Times New Roman" w:hAnsi="Times New Roman" w:cs="Times New Roman" w:hint="default"/>
        <w:color w:val="221F1F"/>
        <w:spacing w:val="-5"/>
        <w:w w:val="111"/>
        <w:sz w:val="21"/>
        <w:szCs w:val="21"/>
        <w:lang w:val="ru-RU" w:eastAsia="en-US" w:bidi="ar-SA"/>
      </w:rPr>
    </w:lvl>
    <w:lvl w:ilvl="1" w:tplc="ED265BF8">
      <w:start w:val="1"/>
      <w:numFmt w:val="lowerLetter"/>
      <w:lvlText w:val="%2."/>
      <w:lvlJc w:val="left"/>
      <w:pPr>
        <w:ind w:left="400" w:hanging="262"/>
      </w:pPr>
      <w:rPr>
        <w:rFonts w:ascii="Times New Roman" w:eastAsia="Times New Roman" w:hAnsi="Times New Roman" w:cs="Times New Roman" w:hint="default"/>
        <w:color w:val="221F1F"/>
        <w:spacing w:val="-3"/>
        <w:w w:val="111"/>
        <w:sz w:val="21"/>
        <w:szCs w:val="21"/>
        <w:lang w:val="ru-RU" w:eastAsia="en-US" w:bidi="ar-SA"/>
      </w:rPr>
    </w:lvl>
    <w:lvl w:ilvl="2" w:tplc="95C42324">
      <w:start w:val="1"/>
      <w:numFmt w:val="upperRoman"/>
      <w:lvlText w:val="%3."/>
      <w:lvlJc w:val="left"/>
      <w:pPr>
        <w:ind w:left="929" w:hanging="246"/>
        <w:jc w:val="right"/>
      </w:pPr>
      <w:rPr>
        <w:rFonts w:ascii="Times New Roman" w:eastAsia="Times New Roman" w:hAnsi="Times New Roman" w:cs="Times New Roman" w:hint="default"/>
        <w:color w:val="221F1F"/>
        <w:spacing w:val="-3"/>
        <w:w w:val="118"/>
        <w:sz w:val="21"/>
        <w:szCs w:val="21"/>
        <w:lang w:val="ru-RU" w:eastAsia="en-US" w:bidi="ar-SA"/>
      </w:rPr>
    </w:lvl>
    <w:lvl w:ilvl="3" w:tplc="993039E4">
      <w:start w:val="1"/>
      <w:numFmt w:val="lowerLetter"/>
      <w:lvlText w:val="%4."/>
      <w:lvlJc w:val="left"/>
      <w:pPr>
        <w:ind w:left="400" w:hanging="256"/>
      </w:pPr>
      <w:rPr>
        <w:rFonts w:ascii="Times New Roman" w:eastAsia="Times New Roman" w:hAnsi="Times New Roman" w:cs="Times New Roman" w:hint="default"/>
        <w:color w:val="221F1F"/>
        <w:spacing w:val="-5"/>
        <w:w w:val="111"/>
        <w:sz w:val="21"/>
        <w:szCs w:val="21"/>
        <w:lang w:val="ru-RU" w:eastAsia="en-US" w:bidi="ar-SA"/>
      </w:rPr>
    </w:lvl>
    <w:lvl w:ilvl="4" w:tplc="357A0EF8">
      <w:numFmt w:val="bullet"/>
      <w:lvlText w:val="•"/>
      <w:lvlJc w:val="left"/>
      <w:pPr>
        <w:ind w:left="1769" w:hanging="256"/>
      </w:pPr>
      <w:rPr>
        <w:rFonts w:hint="default"/>
        <w:lang w:val="ru-RU" w:eastAsia="en-US" w:bidi="ar-SA"/>
      </w:rPr>
    </w:lvl>
    <w:lvl w:ilvl="5" w:tplc="B00EA6E6">
      <w:numFmt w:val="bullet"/>
      <w:lvlText w:val="•"/>
      <w:lvlJc w:val="left"/>
      <w:pPr>
        <w:ind w:left="2619" w:hanging="256"/>
      </w:pPr>
      <w:rPr>
        <w:rFonts w:hint="default"/>
        <w:lang w:val="ru-RU" w:eastAsia="en-US" w:bidi="ar-SA"/>
      </w:rPr>
    </w:lvl>
    <w:lvl w:ilvl="6" w:tplc="39AE2508">
      <w:numFmt w:val="bullet"/>
      <w:lvlText w:val="•"/>
      <w:lvlJc w:val="left"/>
      <w:pPr>
        <w:ind w:left="3468" w:hanging="256"/>
      </w:pPr>
      <w:rPr>
        <w:rFonts w:hint="default"/>
        <w:lang w:val="ru-RU" w:eastAsia="en-US" w:bidi="ar-SA"/>
      </w:rPr>
    </w:lvl>
    <w:lvl w:ilvl="7" w:tplc="2BB63762">
      <w:numFmt w:val="bullet"/>
      <w:lvlText w:val="•"/>
      <w:lvlJc w:val="left"/>
      <w:pPr>
        <w:ind w:left="4318" w:hanging="256"/>
      </w:pPr>
      <w:rPr>
        <w:rFonts w:hint="default"/>
        <w:lang w:val="ru-RU" w:eastAsia="en-US" w:bidi="ar-SA"/>
      </w:rPr>
    </w:lvl>
    <w:lvl w:ilvl="8" w:tplc="F56E1770">
      <w:numFmt w:val="bullet"/>
      <w:lvlText w:val="•"/>
      <w:lvlJc w:val="left"/>
      <w:pPr>
        <w:ind w:left="5167" w:hanging="256"/>
      </w:pPr>
      <w:rPr>
        <w:rFonts w:hint="default"/>
        <w:lang w:val="ru-RU" w:eastAsia="en-US" w:bidi="ar-SA"/>
      </w:rPr>
    </w:lvl>
  </w:abstractNum>
  <w:abstractNum w:abstractNumId="191" w15:restartNumberingAfterBreak="0">
    <w:nsid w:val="317D4CA0"/>
    <w:multiLevelType w:val="hybridMultilevel"/>
    <w:tmpl w:val="D1EA85C6"/>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92" w15:restartNumberingAfterBreak="0">
    <w:nsid w:val="31887387"/>
    <w:multiLevelType w:val="hybridMultilevel"/>
    <w:tmpl w:val="84A05B5E"/>
    <w:lvl w:ilvl="0" w:tplc="7ED8B97A">
      <w:numFmt w:val="bullet"/>
      <w:lvlText w:val=""/>
      <w:lvlJc w:val="left"/>
      <w:pPr>
        <w:ind w:left="107" w:hanging="384"/>
      </w:pPr>
      <w:rPr>
        <w:rFonts w:ascii="Symbol" w:eastAsia="Symbol" w:hAnsi="Symbol" w:cs="Symbol" w:hint="default"/>
        <w:w w:val="100"/>
        <w:sz w:val="24"/>
        <w:szCs w:val="24"/>
        <w:lang w:val="ru-RU" w:eastAsia="ru-RU" w:bidi="ru-RU"/>
      </w:rPr>
    </w:lvl>
    <w:lvl w:ilvl="1" w:tplc="FDB00936">
      <w:numFmt w:val="bullet"/>
      <w:lvlText w:val="•"/>
      <w:lvlJc w:val="left"/>
      <w:pPr>
        <w:ind w:left="542" w:hanging="384"/>
      </w:pPr>
      <w:rPr>
        <w:rFonts w:hint="default"/>
        <w:lang w:val="ru-RU" w:eastAsia="ru-RU" w:bidi="ru-RU"/>
      </w:rPr>
    </w:lvl>
    <w:lvl w:ilvl="2" w:tplc="97F07E9E">
      <w:numFmt w:val="bullet"/>
      <w:lvlText w:val="•"/>
      <w:lvlJc w:val="left"/>
      <w:pPr>
        <w:ind w:left="985" w:hanging="384"/>
      </w:pPr>
      <w:rPr>
        <w:rFonts w:hint="default"/>
        <w:lang w:val="ru-RU" w:eastAsia="ru-RU" w:bidi="ru-RU"/>
      </w:rPr>
    </w:lvl>
    <w:lvl w:ilvl="3" w:tplc="1B82935C">
      <w:numFmt w:val="bullet"/>
      <w:lvlText w:val="•"/>
      <w:lvlJc w:val="left"/>
      <w:pPr>
        <w:ind w:left="1428" w:hanging="384"/>
      </w:pPr>
      <w:rPr>
        <w:rFonts w:hint="default"/>
        <w:lang w:val="ru-RU" w:eastAsia="ru-RU" w:bidi="ru-RU"/>
      </w:rPr>
    </w:lvl>
    <w:lvl w:ilvl="4" w:tplc="B2168D04">
      <w:numFmt w:val="bullet"/>
      <w:lvlText w:val="•"/>
      <w:lvlJc w:val="left"/>
      <w:pPr>
        <w:ind w:left="1870" w:hanging="384"/>
      </w:pPr>
      <w:rPr>
        <w:rFonts w:hint="default"/>
        <w:lang w:val="ru-RU" w:eastAsia="ru-RU" w:bidi="ru-RU"/>
      </w:rPr>
    </w:lvl>
    <w:lvl w:ilvl="5" w:tplc="370889F0">
      <w:numFmt w:val="bullet"/>
      <w:lvlText w:val="•"/>
      <w:lvlJc w:val="left"/>
      <w:pPr>
        <w:ind w:left="2313" w:hanging="384"/>
      </w:pPr>
      <w:rPr>
        <w:rFonts w:hint="default"/>
        <w:lang w:val="ru-RU" w:eastAsia="ru-RU" w:bidi="ru-RU"/>
      </w:rPr>
    </w:lvl>
    <w:lvl w:ilvl="6" w:tplc="1D849EB2">
      <w:numFmt w:val="bullet"/>
      <w:lvlText w:val="•"/>
      <w:lvlJc w:val="left"/>
      <w:pPr>
        <w:ind w:left="2756" w:hanging="384"/>
      </w:pPr>
      <w:rPr>
        <w:rFonts w:hint="default"/>
        <w:lang w:val="ru-RU" w:eastAsia="ru-RU" w:bidi="ru-RU"/>
      </w:rPr>
    </w:lvl>
    <w:lvl w:ilvl="7" w:tplc="7A8CBCF6">
      <w:numFmt w:val="bullet"/>
      <w:lvlText w:val="•"/>
      <w:lvlJc w:val="left"/>
      <w:pPr>
        <w:ind w:left="3198" w:hanging="384"/>
      </w:pPr>
      <w:rPr>
        <w:rFonts w:hint="default"/>
        <w:lang w:val="ru-RU" w:eastAsia="ru-RU" w:bidi="ru-RU"/>
      </w:rPr>
    </w:lvl>
    <w:lvl w:ilvl="8" w:tplc="D3C242A2">
      <w:numFmt w:val="bullet"/>
      <w:lvlText w:val="•"/>
      <w:lvlJc w:val="left"/>
      <w:pPr>
        <w:ind w:left="3641" w:hanging="384"/>
      </w:pPr>
      <w:rPr>
        <w:rFonts w:hint="default"/>
        <w:lang w:val="ru-RU" w:eastAsia="ru-RU" w:bidi="ru-RU"/>
      </w:rPr>
    </w:lvl>
  </w:abstractNum>
  <w:abstractNum w:abstractNumId="193" w15:restartNumberingAfterBreak="0">
    <w:nsid w:val="31971DBC"/>
    <w:multiLevelType w:val="multilevel"/>
    <w:tmpl w:val="305A656E"/>
    <w:lvl w:ilvl="0">
      <w:start w:val="1"/>
      <w:numFmt w:val="upperRoman"/>
      <w:lvlText w:val="%1."/>
      <w:lvlJc w:val="left"/>
      <w:pPr>
        <w:ind w:left="1080" w:hanging="720"/>
      </w:pPr>
      <w:rPr>
        <w:rFonts w:hint="default"/>
        <w:b/>
      </w:rPr>
    </w:lvl>
    <w:lvl w:ilvl="1">
      <w:start w:val="2"/>
      <w:numFmt w:val="decimal"/>
      <w:isLgl/>
      <w:lvlText w:val="%1.%2"/>
      <w:lvlJc w:val="left"/>
      <w:pPr>
        <w:ind w:left="1718" w:hanging="540"/>
      </w:pPr>
      <w:rPr>
        <w:rFonts w:hint="default"/>
      </w:rPr>
    </w:lvl>
    <w:lvl w:ilvl="2">
      <w:start w:val="3"/>
      <w:numFmt w:val="decimal"/>
      <w:isLgl/>
      <w:lvlText w:val="%1.%2.%3"/>
      <w:lvlJc w:val="left"/>
      <w:pPr>
        <w:ind w:left="2705" w:hanging="720"/>
      </w:pPr>
      <w:rPr>
        <w:rFonts w:hint="default"/>
      </w:rPr>
    </w:lvl>
    <w:lvl w:ilvl="3">
      <w:start w:val="1"/>
      <w:numFmt w:val="decimal"/>
      <w:isLgl/>
      <w:lvlText w:val="%1.%2.%3.%4"/>
      <w:lvlJc w:val="left"/>
      <w:pPr>
        <w:ind w:left="3534" w:hanging="720"/>
      </w:pPr>
      <w:rPr>
        <w:rFonts w:hint="default"/>
      </w:rPr>
    </w:lvl>
    <w:lvl w:ilvl="4">
      <w:start w:val="1"/>
      <w:numFmt w:val="decimal"/>
      <w:isLgl/>
      <w:lvlText w:val="%1.%2.%3.%4.%5"/>
      <w:lvlJc w:val="left"/>
      <w:pPr>
        <w:ind w:left="4712" w:hanging="1080"/>
      </w:pPr>
      <w:rPr>
        <w:rFonts w:hint="default"/>
      </w:rPr>
    </w:lvl>
    <w:lvl w:ilvl="5">
      <w:start w:val="1"/>
      <w:numFmt w:val="decimal"/>
      <w:isLgl/>
      <w:lvlText w:val="%1.%2.%3.%4.%5.%6"/>
      <w:lvlJc w:val="left"/>
      <w:pPr>
        <w:ind w:left="5530" w:hanging="1080"/>
      </w:pPr>
      <w:rPr>
        <w:rFonts w:hint="default"/>
      </w:rPr>
    </w:lvl>
    <w:lvl w:ilvl="6">
      <w:start w:val="1"/>
      <w:numFmt w:val="decimal"/>
      <w:isLgl/>
      <w:lvlText w:val="%1.%2.%3.%4.%5.%6.%7"/>
      <w:lvlJc w:val="left"/>
      <w:pPr>
        <w:ind w:left="6708" w:hanging="1440"/>
      </w:pPr>
      <w:rPr>
        <w:rFonts w:hint="default"/>
      </w:rPr>
    </w:lvl>
    <w:lvl w:ilvl="7">
      <w:start w:val="1"/>
      <w:numFmt w:val="decimal"/>
      <w:isLgl/>
      <w:lvlText w:val="%1.%2.%3.%4.%5.%6.%7.%8"/>
      <w:lvlJc w:val="left"/>
      <w:pPr>
        <w:ind w:left="7526" w:hanging="1440"/>
      </w:pPr>
      <w:rPr>
        <w:rFonts w:hint="default"/>
      </w:rPr>
    </w:lvl>
    <w:lvl w:ilvl="8">
      <w:start w:val="1"/>
      <w:numFmt w:val="decimal"/>
      <w:isLgl/>
      <w:lvlText w:val="%1.%2.%3.%4.%5.%6.%7.%8.%9"/>
      <w:lvlJc w:val="left"/>
      <w:pPr>
        <w:ind w:left="8704" w:hanging="1800"/>
      </w:pPr>
      <w:rPr>
        <w:rFonts w:hint="default"/>
      </w:rPr>
    </w:lvl>
  </w:abstractNum>
  <w:abstractNum w:abstractNumId="194" w15:restartNumberingAfterBreak="0">
    <w:nsid w:val="31973D9E"/>
    <w:multiLevelType w:val="hybridMultilevel"/>
    <w:tmpl w:val="87F08C4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5" w15:restartNumberingAfterBreak="0">
    <w:nsid w:val="31BA7B4D"/>
    <w:multiLevelType w:val="hybridMultilevel"/>
    <w:tmpl w:val="2D64D3EE"/>
    <w:lvl w:ilvl="0" w:tplc="B0BE1360">
      <w:numFmt w:val="bullet"/>
      <w:lvlText w:val="•"/>
      <w:lvlJc w:val="left"/>
      <w:pPr>
        <w:ind w:left="1854" w:hanging="360"/>
      </w:pPr>
      <w:rPr>
        <w:rFonts w:hint="default"/>
        <w:lang w:val="ru-RU" w:eastAsia="ru-RU" w:bidi="ru-RU"/>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6" w15:restartNumberingAfterBreak="0">
    <w:nsid w:val="31E90584"/>
    <w:multiLevelType w:val="hybridMultilevel"/>
    <w:tmpl w:val="94447AD4"/>
    <w:lvl w:ilvl="0" w:tplc="8A6CE65C">
      <w:numFmt w:val="bullet"/>
      <w:lvlText w:val=""/>
      <w:lvlJc w:val="left"/>
      <w:pPr>
        <w:ind w:left="110" w:hanging="384"/>
      </w:pPr>
      <w:rPr>
        <w:rFonts w:ascii="Symbol" w:eastAsia="Symbol" w:hAnsi="Symbol" w:cs="Symbol" w:hint="default"/>
        <w:w w:val="100"/>
        <w:sz w:val="24"/>
        <w:szCs w:val="24"/>
        <w:lang w:val="ru-RU" w:eastAsia="ru-RU" w:bidi="ru-RU"/>
      </w:rPr>
    </w:lvl>
    <w:lvl w:ilvl="1" w:tplc="E122845A">
      <w:numFmt w:val="bullet"/>
      <w:lvlText w:val="•"/>
      <w:lvlJc w:val="left"/>
      <w:pPr>
        <w:ind w:left="645" w:hanging="384"/>
      </w:pPr>
      <w:rPr>
        <w:rFonts w:hint="default"/>
        <w:lang w:val="ru-RU" w:eastAsia="ru-RU" w:bidi="ru-RU"/>
      </w:rPr>
    </w:lvl>
    <w:lvl w:ilvl="2" w:tplc="D0562802">
      <w:numFmt w:val="bullet"/>
      <w:lvlText w:val="•"/>
      <w:lvlJc w:val="left"/>
      <w:pPr>
        <w:ind w:left="1171" w:hanging="384"/>
      </w:pPr>
      <w:rPr>
        <w:rFonts w:hint="default"/>
        <w:lang w:val="ru-RU" w:eastAsia="ru-RU" w:bidi="ru-RU"/>
      </w:rPr>
    </w:lvl>
    <w:lvl w:ilvl="3" w:tplc="4F98CD60">
      <w:numFmt w:val="bullet"/>
      <w:lvlText w:val="•"/>
      <w:lvlJc w:val="left"/>
      <w:pPr>
        <w:ind w:left="1697" w:hanging="384"/>
      </w:pPr>
      <w:rPr>
        <w:rFonts w:hint="default"/>
        <w:lang w:val="ru-RU" w:eastAsia="ru-RU" w:bidi="ru-RU"/>
      </w:rPr>
    </w:lvl>
    <w:lvl w:ilvl="4" w:tplc="981AB2FA">
      <w:numFmt w:val="bullet"/>
      <w:lvlText w:val="•"/>
      <w:lvlJc w:val="left"/>
      <w:pPr>
        <w:ind w:left="2223" w:hanging="384"/>
      </w:pPr>
      <w:rPr>
        <w:rFonts w:hint="default"/>
        <w:lang w:val="ru-RU" w:eastAsia="ru-RU" w:bidi="ru-RU"/>
      </w:rPr>
    </w:lvl>
    <w:lvl w:ilvl="5" w:tplc="BCD4C6A8">
      <w:numFmt w:val="bullet"/>
      <w:lvlText w:val="•"/>
      <w:lvlJc w:val="left"/>
      <w:pPr>
        <w:ind w:left="2749" w:hanging="384"/>
      </w:pPr>
      <w:rPr>
        <w:rFonts w:hint="default"/>
        <w:lang w:val="ru-RU" w:eastAsia="ru-RU" w:bidi="ru-RU"/>
      </w:rPr>
    </w:lvl>
    <w:lvl w:ilvl="6" w:tplc="B986F412">
      <w:numFmt w:val="bullet"/>
      <w:lvlText w:val="•"/>
      <w:lvlJc w:val="left"/>
      <w:pPr>
        <w:ind w:left="3275" w:hanging="384"/>
      </w:pPr>
      <w:rPr>
        <w:rFonts w:hint="default"/>
        <w:lang w:val="ru-RU" w:eastAsia="ru-RU" w:bidi="ru-RU"/>
      </w:rPr>
    </w:lvl>
    <w:lvl w:ilvl="7" w:tplc="FF82C49A">
      <w:numFmt w:val="bullet"/>
      <w:lvlText w:val="•"/>
      <w:lvlJc w:val="left"/>
      <w:pPr>
        <w:ind w:left="3801" w:hanging="384"/>
      </w:pPr>
      <w:rPr>
        <w:rFonts w:hint="default"/>
        <w:lang w:val="ru-RU" w:eastAsia="ru-RU" w:bidi="ru-RU"/>
      </w:rPr>
    </w:lvl>
    <w:lvl w:ilvl="8" w:tplc="B9C0A342">
      <w:numFmt w:val="bullet"/>
      <w:lvlText w:val="•"/>
      <w:lvlJc w:val="left"/>
      <w:pPr>
        <w:ind w:left="4327" w:hanging="384"/>
      </w:pPr>
      <w:rPr>
        <w:rFonts w:hint="default"/>
        <w:lang w:val="ru-RU" w:eastAsia="ru-RU" w:bidi="ru-RU"/>
      </w:rPr>
    </w:lvl>
  </w:abstractNum>
  <w:abstractNum w:abstractNumId="197" w15:restartNumberingAfterBreak="0">
    <w:nsid w:val="3310329F"/>
    <w:multiLevelType w:val="hybridMultilevel"/>
    <w:tmpl w:val="91447122"/>
    <w:lvl w:ilvl="0" w:tplc="A872BE3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29952">
      <w:start w:val="1"/>
      <w:numFmt w:val="bullet"/>
      <w:lvlText w:val="o"/>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4CBB6">
      <w:start w:val="1"/>
      <w:numFmt w:val="bullet"/>
      <w:lvlRestart w:val="0"/>
      <w:lvlText w:val="•"/>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32DB56">
      <w:start w:val="1"/>
      <w:numFmt w:val="bullet"/>
      <w:lvlText w:val="•"/>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C787E">
      <w:start w:val="1"/>
      <w:numFmt w:val="bullet"/>
      <w:lvlText w:val="o"/>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FA5BFC">
      <w:start w:val="1"/>
      <w:numFmt w:val="bullet"/>
      <w:lvlText w:val="▪"/>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464E48">
      <w:start w:val="1"/>
      <w:numFmt w:val="bullet"/>
      <w:lvlText w:val="•"/>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1483E0">
      <w:start w:val="1"/>
      <w:numFmt w:val="bullet"/>
      <w:lvlText w:val="o"/>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3C52C4">
      <w:start w:val="1"/>
      <w:numFmt w:val="bullet"/>
      <w:lvlText w:val="▪"/>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33C7E6E2"/>
    <w:multiLevelType w:val="multilevel"/>
    <w:tmpl w:val="785632F9"/>
    <w:lvl w:ilvl="0">
      <w:numFmt w:val="bullet"/>
      <w:lvlText w:val="°"/>
      <w:lvlJc w:val="left"/>
      <w:pPr>
        <w:tabs>
          <w:tab w:val="num" w:pos="720"/>
        </w:tabs>
        <w:ind w:left="720" w:hanging="360"/>
      </w:pPr>
      <w:rPr>
        <w:rFonts w:ascii="Times New Roman" w:hAnsi="Times New Roman" w:cs="Times New Roman"/>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01" w15:restartNumberingAfterBreak="0">
    <w:nsid w:val="33D5370C"/>
    <w:multiLevelType w:val="hybridMultilevel"/>
    <w:tmpl w:val="3044E58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2" w15:restartNumberingAfterBreak="0">
    <w:nsid w:val="3405608E"/>
    <w:multiLevelType w:val="hybridMultilevel"/>
    <w:tmpl w:val="D57CA242"/>
    <w:lvl w:ilvl="0" w:tplc="69FC60E0">
      <w:numFmt w:val="bullet"/>
      <w:lvlText w:val=""/>
      <w:lvlJc w:val="left"/>
      <w:pPr>
        <w:ind w:left="470" w:hanging="361"/>
      </w:pPr>
      <w:rPr>
        <w:rFonts w:ascii="Symbol" w:eastAsia="Symbol" w:hAnsi="Symbol" w:cs="Symbol" w:hint="default"/>
        <w:w w:val="100"/>
        <w:sz w:val="24"/>
        <w:szCs w:val="24"/>
        <w:lang w:val="ru-RU" w:eastAsia="ru-RU" w:bidi="ru-RU"/>
      </w:rPr>
    </w:lvl>
    <w:lvl w:ilvl="1" w:tplc="CFE07C40">
      <w:numFmt w:val="bullet"/>
      <w:lvlText w:val="•"/>
      <w:lvlJc w:val="left"/>
      <w:pPr>
        <w:ind w:left="1423" w:hanging="361"/>
      </w:pPr>
      <w:rPr>
        <w:rFonts w:hint="default"/>
        <w:lang w:val="ru-RU" w:eastAsia="ru-RU" w:bidi="ru-RU"/>
      </w:rPr>
    </w:lvl>
    <w:lvl w:ilvl="2" w:tplc="48566FFC">
      <w:numFmt w:val="bullet"/>
      <w:lvlText w:val="•"/>
      <w:lvlJc w:val="left"/>
      <w:pPr>
        <w:ind w:left="2367" w:hanging="361"/>
      </w:pPr>
      <w:rPr>
        <w:rFonts w:hint="default"/>
        <w:lang w:val="ru-RU" w:eastAsia="ru-RU" w:bidi="ru-RU"/>
      </w:rPr>
    </w:lvl>
    <w:lvl w:ilvl="3" w:tplc="8248843A">
      <w:numFmt w:val="bullet"/>
      <w:lvlText w:val="•"/>
      <w:lvlJc w:val="left"/>
      <w:pPr>
        <w:ind w:left="3310" w:hanging="361"/>
      </w:pPr>
      <w:rPr>
        <w:rFonts w:hint="default"/>
        <w:lang w:val="ru-RU" w:eastAsia="ru-RU" w:bidi="ru-RU"/>
      </w:rPr>
    </w:lvl>
    <w:lvl w:ilvl="4" w:tplc="43F6B9A0">
      <w:numFmt w:val="bullet"/>
      <w:lvlText w:val="•"/>
      <w:lvlJc w:val="left"/>
      <w:pPr>
        <w:ind w:left="4254" w:hanging="361"/>
      </w:pPr>
      <w:rPr>
        <w:rFonts w:hint="default"/>
        <w:lang w:val="ru-RU" w:eastAsia="ru-RU" w:bidi="ru-RU"/>
      </w:rPr>
    </w:lvl>
    <w:lvl w:ilvl="5" w:tplc="BFE66054">
      <w:numFmt w:val="bullet"/>
      <w:lvlText w:val="•"/>
      <w:lvlJc w:val="left"/>
      <w:pPr>
        <w:ind w:left="5198" w:hanging="361"/>
      </w:pPr>
      <w:rPr>
        <w:rFonts w:hint="default"/>
        <w:lang w:val="ru-RU" w:eastAsia="ru-RU" w:bidi="ru-RU"/>
      </w:rPr>
    </w:lvl>
    <w:lvl w:ilvl="6" w:tplc="E9841966">
      <w:numFmt w:val="bullet"/>
      <w:lvlText w:val="•"/>
      <w:lvlJc w:val="left"/>
      <w:pPr>
        <w:ind w:left="6141" w:hanging="361"/>
      </w:pPr>
      <w:rPr>
        <w:rFonts w:hint="default"/>
        <w:lang w:val="ru-RU" w:eastAsia="ru-RU" w:bidi="ru-RU"/>
      </w:rPr>
    </w:lvl>
    <w:lvl w:ilvl="7" w:tplc="B6126478">
      <w:numFmt w:val="bullet"/>
      <w:lvlText w:val="•"/>
      <w:lvlJc w:val="left"/>
      <w:pPr>
        <w:ind w:left="7085" w:hanging="361"/>
      </w:pPr>
      <w:rPr>
        <w:rFonts w:hint="default"/>
        <w:lang w:val="ru-RU" w:eastAsia="ru-RU" w:bidi="ru-RU"/>
      </w:rPr>
    </w:lvl>
    <w:lvl w:ilvl="8" w:tplc="E23EF6D8">
      <w:numFmt w:val="bullet"/>
      <w:lvlText w:val="•"/>
      <w:lvlJc w:val="left"/>
      <w:pPr>
        <w:ind w:left="8028" w:hanging="361"/>
      </w:pPr>
      <w:rPr>
        <w:rFonts w:hint="default"/>
        <w:lang w:val="ru-RU" w:eastAsia="ru-RU" w:bidi="ru-RU"/>
      </w:rPr>
    </w:lvl>
  </w:abstractNum>
  <w:abstractNum w:abstractNumId="203" w15:restartNumberingAfterBreak="0">
    <w:nsid w:val="34170A6D"/>
    <w:multiLevelType w:val="hybridMultilevel"/>
    <w:tmpl w:val="673CD8C6"/>
    <w:lvl w:ilvl="0" w:tplc="04190001">
      <w:start w:val="1"/>
      <w:numFmt w:val="bullet"/>
      <w:lvlText w:val=""/>
      <w:lvlJc w:val="left"/>
      <w:pPr>
        <w:ind w:left="1848" w:hanging="360"/>
      </w:pPr>
      <w:rPr>
        <w:rFonts w:ascii="Symbol" w:hAnsi="Symbol"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204" w15:restartNumberingAfterBreak="0">
    <w:nsid w:val="342C35E0"/>
    <w:multiLevelType w:val="multilevel"/>
    <w:tmpl w:val="1B62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44E594B"/>
    <w:multiLevelType w:val="hybridMultilevel"/>
    <w:tmpl w:val="5726B1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474053B"/>
    <w:multiLevelType w:val="hybridMultilevel"/>
    <w:tmpl w:val="B48CD2B0"/>
    <w:lvl w:ilvl="0" w:tplc="5E0C5D56">
      <w:numFmt w:val="bullet"/>
      <w:lvlText w:val="-"/>
      <w:lvlJc w:val="left"/>
      <w:pPr>
        <w:ind w:left="676" w:hanging="152"/>
      </w:pPr>
      <w:rPr>
        <w:rFonts w:ascii="Times New Roman" w:eastAsia="Times New Roman" w:hAnsi="Times New Roman" w:cs="Times New Roman" w:hint="default"/>
        <w:w w:val="99"/>
        <w:sz w:val="24"/>
        <w:szCs w:val="24"/>
        <w:lang w:val="ru-RU" w:eastAsia="ru-RU" w:bidi="ru-RU"/>
      </w:rPr>
    </w:lvl>
    <w:lvl w:ilvl="1" w:tplc="0664AE56">
      <w:numFmt w:val="bullet"/>
      <w:lvlText w:val="-"/>
      <w:lvlJc w:val="left"/>
      <w:pPr>
        <w:ind w:left="772" w:hanging="281"/>
      </w:pPr>
      <w:rPr>
        <w:rFonts w:hint="default"/>
        <w:w w:val="100"/>
        <w:lang w:val="ru-RU" w:eastAsia="ru-RU" w:bidi="ru-RU"/>
      </w:rPr>
    </w:lvl>
    <w:lvl w:ilvl="2" w:tplc="C1DEDDA8">
      <w:numFmt w:val="bullet"/>
      <w:lvlText w:val="•"/>
      <w:lvlJc w:val="left"/>
      <w:pPr>
        <w:ind w:left="1976" w:hanging="281"/>
      </w:pPr>
      <w:rPr>
        <w:rFonts w:hint="default"/>
        <w:lang w:val="ru-RU" w:eastAsia="ru-RU" w:bidi="ru-RU"/>
      </w:rPr>
    </w:lvl>
    <w:lvl w:ilvl="3" w:tplc="F0629BAC">
      <w:numFmt w:val="bullet"/>
      <w:lvlText w:val="•"/>
      <w:lvlJc w:val="left"/>
      <w:pPr>
        <w:ind w:left="3172" w:hanging="281"/>
      </w:pPr>
      <w:rPr>
        <w:rFonts w:hint="default"/>
        <w:lang w:val="ru-RU" w:eastAsia="ru-RU" w:bidi="ru-RU"/>
      </w:rPr>
    </w:lvl>
    <w:lvl w:ilvl="4" w:tplc="AFA4CF56">
      <w:numFmt w:val="bullet"/>
      <w:lvlText w:val="•"/>
      <w:lvlJc w:val="left"/>
      <w:pPr>
        <w:ind w:left="4368" w:hanging="281"/>
      </w:pPr>
      <w:rPr>
        <w:rFonts w:hint="default"/>
        <w:lang w:val="ru-RU" w:eastAsia="ru-RU" w:bidi="ru-RU"/>
      </w:rPr>
    </w:lvl>
    <w:lvl w:ilvl="5" w:tplc="A948D3B6">
      <w:numFmt w:val="bullet"/>
      <w:lvlText w:val="•"/>
      <w:lvlJc w:val="left"/>
      <w:pPr>
        <w:ind w:left="5565" w:hanging="281"/>
      </w:pPr>
      <w:rPr>
        <w:rFonts w:hint="default"/>
        <w:lang w:val="ru-RU" w:eastAsia="ru-RU" w:bidi="ru-RU"/>
      </w:rPr>
    </w:lvl>
    <w:lvl w:ilvl="6" w:tplc="9184154C">
      <w:numFmt w:val="bullet"/>
      <w:lvlText w:val="•"/>
      <w:lvlJc w:val="left"/>
      <w:pPr>
        <w:ind w:left="6761" w:hanging="281"/>
      </w:pPr>
      <w:rPr>
        <w:rFonts w:hint="default"/>
        <w:lang w:val="ru-RU" w:eastAsia="ru-RU" w:bidi="ru-RU"/>
      </w:rPr>
    </w:lvl>
    <w:lvl w:ilvl="7" w:tplc="43FED482">
      <w:numFmt w:val="bullet"/>
      <w:lvlText w:val="•"/>
      <w:lvlJc w:val="left"/>
      <w:pPr>
        <w:ind w:left="7957" w:hanging="281"/>
      </w:pPr>
      <w:rPr>
        <w:rFonts w:hint="default"/>
        <w:lang w:val="ru-RU" w:eastAsia="ru-RU" w:bidi="ru-RU"/>
      </w:rPr>
    </w:lvl>
    <w:lvl w:ilvl="8" w:tplc="0CCC3158">
      <w:numFmt w:val="bullet"/>
      <w:lvlText w:val="•"/>
      <w:lvlJc w:val="left"/>
      <w:pPr>
        <w:ind w:left="9153" w:hanging="281"/>
      </w:pPr>
      <w:rPr>
        <w:rFonts w:hint="default"/>
        <w:lang w:val="ru-RU" w:eastAsia="ru-RU" w:bidi="ru-RU"/>
      </w:rPr>
    </w:lvl>
  </w:abstractNum>
  <w:abstractNum w:abstractNumId="207" w15:restartNumberingAfterBreak="0">
    <w:nsid w:val="34FB3378"/>
    <w:multiLevelType w:val="hybridMultilevel"/>
    <w:tmpl w:val="A5BE0974"/>
    <w:lvl w:ilvl="0" w:tplc="F6A6D7EE">
      <w:start w:val="1"/>
      <w:numFmt w:val="decimal"/>
      <w:lvlText w:val="%1)"/>
      <w:lvlJc w:val="left"/>
      <w:pPr>
        <w:ind w:left="676" w:hanging="240"/>
      </w:pPr>
      <w:rPr>
        <w:rFonts w:ascii="Times New Roman" w:eastAsia="Times New Roman" w:hAnsi="Times New Roman" w:cs="Times New Roman" w:hint="default"/>
        <w:w w:val="100"/>
        <w:sz w:val="22"/>
        <w:szCs w:val="22"/>
        <w:lang w:val="ru-RU" w:eastAsia="ru-RU" w:bidi="ru-RU"/>
      </w:rPr>
    </w:lvl>
    <w:lvl w:ilvl="1" w:tplc="7CFEA870">
      <w:start w:val="1"/>
      <w:numFmt w:val="decimal"/>
      <w:lvlText w:val="%2)"/>
      <w:lvlJc w:val="left"/>
      <w:pPr>
        <w:ind w:left="676" w:hanging="327"/>
      </w:pPr>
      <w:rPr>
        <w:rFonts w:ascii="Times New Roman" w:eastAsia="Times New Roman" w:hAnsi="Times New Roman" w:cs="Times New Roman" w:hint="default"/>
        <w:spacing w:val="-12"/>
        <w:w w:val="100"/>
        <w:sz w:val="24"/>
        <w:szCs w:val="24"/>
        <w:lang w:val="ru-RU" w:eastAsia="ru-RU" w:bidi="ru-RU"/>
      </w:rPr>
    </w:lvl>
    <w:lvl w:ilvl="2" w:tplc="5C268418">
      <w:numFmt w:val="bullet"/>
      <w:lvlText w:val="•"/>
      <w:lvlJc w:val="left"/>
      <w:pPr>
        <w:ind w:left="2853" w:hanging="327"/>
      </w:pPr>
      <w:rPr>
        <w:rFonts w:hint="default"/>
        <w:lang w:val="ru-RU" w:eastAsia="ru-RU" w:bidi="ru-RU"/>
      </w:rPr>
    </w:lvl>
    <w:lvl w:ilvl="3" w:tplc="3072DE9E">
      <w:numFmt w:val="bullet"/>
      <w:lvlText w:val="•"/>
      <w:lvlJc w:val="left"/>
      <w:pPr>
        <w:ind w:left="3939" w:hanging="327"/>
      </w:pPr>
      <w:rPr>
        <w:rFonts w:hint="default"/>
        <w:lang w:val="ru-RU" w:eastAsia="ru-RU" w:bidi="ru-RU"/>
      </w:rPr>
    </w:lvl>
    <w:lvl w:ilvl="4" w:tplc="FF04C4D0">
      <w:numFmt w:val="bullet"/>
      <w:lvlText w:val="•"/>
      <w:lvlJc w:val="left"/>
      <w:pPr>
        <w:ind w:left="5026" w:hanging="327"/>
      </w:pPr>
      <w:rPr>
        <w:rFonts w:hint="default"/>
        <w:lang w:val="ru-RU" w:eastAsia="ru-RU" w:bidi="ru-RU"/>
      </w:rPr>
    </w:lvl>
    <w:lvl w:ilvl="5" w:tplc="DFCC39BC">
      <w:numFmt w:val="bullet"/>
      <w:lvlText w:val="•"/>
      <w:lvlJc w:val="left"/>
      <w:pPr>
        <w:ind w:left="6113" w:hanging="327"/>
      </w:pPr>
      <w:rPr>
        <w:rFonts w:hint="default"/>
        <w:lang w:val="ru-RU" w:eastAsia="ru-RU" w:bidi="ru-RU"/>
      </w:rPr>
    </w:lvl>
    <w:lvl w:ilvl="6" w:tplc="70281196">
      <w:numFmt w:val="bullet"/>
      <w:lvlText w:val="•"/>
      <w:lvlJc w:val="left"/>
      <w:pPr>
        <w:ind w:left="7199" w:hanging="327"/>
      </w:pPr>
      <w:rPr>
        <w:rFonts w:hint="default"/>
        <w:lang w:val="ru-RU" w:eastAsia="ru-RU" w:bidi="ru-RU"/>
      </w:rPr>
    </w:lvl>
    <w:lvl w:ilvl="7" w:tplc="2F96EB32">
      <w:numFmt w:val="bullet"/>
      <w:lvlText w:val="•"/>
      <w:lvlJc w:val="left"/>
      <w:pPr>
        <w:ind w:left="8286" w:hanging="327"/>
      </w:pPr>
      <w:rPr>
        <w:rFonts w:hint="default"/>
        <w:lang w:val="ru-RU" w:eastAsia="ru-RU" w:bidi="ru-RU"/>
      </w:rPr>
    </w:lvl>
    <w:lvl w:ilvl="8" w:tplc="91ECB926">
      <w:numFmt w:val="bullet"/>
      <w:lvlText w:val="•"/>
      <w:lvlJc w:val="left"/>
      <w:pPr>
        <w:ind w:left="9373" w:hanging="327"/>
      </w:pPr>
      <w:rPr>
        <w:rFonts w:hint="default"/>
        <w:lang w:val="ru-RU" w:eastAsia="ru-RU" w:bidi="ru-RU"/>
      </w:rPr>
    </w:lvl>
  </w:abstractNum>
  <w:abstractNum w:abstractNumId="208" w15:restartNumberingAfterBreak="0">
    <w:nsid w:val="35541568"/>
    <w:multiLevelType w:val="hybridMultilevel"/>
    <w:tmpl w:val="BC687068"/>
    <w:lvl w:ilvl="0" w:tplc="04190001">
      <w:start w:val="1"/>
      <w:numFmt w:val="bullet"/>
      <w:lvlText w:val=""/>
      <w:lvlJc w:val="left"/>
      <w:pPr>
        <w:ind w:left="1908" w:hanging="360"/>
      </w:pPr>
      <w:rPr>
        <w:rFonts w:ascii="Symbol" w:hAnsi="Symbol" w:hint="default"/>
      </w:rPr>
    </w:lvl>
    <w:lvl w:ilvl="1" w:tplc="04190003" w:tentative="1">
      <w:start w:val="1"/>
      <w:numFmt w:val="bullet"/>
      <w:lvlText w:val="o"/>
      <w:lvlJc w:val="left"/>
      <w:pPr>
        <w:ind w:left="2628" w:hanging="360"/>
      </w:pPr>
      <w:rPr>
        <w:rFonts w:ascii="Courier New" w:hAnsi="Courier New" w:cs="Courier New" w:hint="default"/>
      </w:rPr>
    </w:lvl>
    <w:lvl w:ilvl="2" w:tplc="04190005" w:tentative="1">
      <w:start w:val="1"/>
      <w:numFmt w:val="bullet"/>
      <w:lvlText w:val=""/>
      <w:lvlJc w:val="left"/>
      <w:pPr>
        <w:ind w:left="3348" w:hanging="360"/>
      </w:pPr>
      <w:rPr>
        <w:rFonts w:ascii="Wingdings" w:hAnsi="Wingdings" w:hint="default"/>
      </w:rPr>
    </w:lvl>
    <w:lvl w:ilvl="3" w:tplc="04190001" w:tentative="1">
      <w:start w:val="1"/>
      <w:numFmt w:val="bullet"/>
      <w:lvlText w:val=""/>
      <w:lvlJc w:val="left"/>
      <w:pPr>
        <w:ind w:left="4068" w:hanging="360"/>
      </w:pPr>
      <w:rPr>
        <w:rFonts w:ascii="Symbol" w:hAnsi="Symbol" w:hint="default"/>
      </w:rPr>
    </w:lvl>
    <w:lvl w:ilvl="4" w:tplc="04190003" w:tentative="1">
      <w:start w:val="1"/>
      <w:numFmt w:val="bullet"/>
      <w:lvlText w:val="o"/>
      <w:lvlJc w:val="left"/>
      <w:pPr>
        <w:ind w:left="4788" w:hanging="360"/>
      </w:pPr>
      <w:rPr>
        <w:rFonts w:ascii="Courier New" w:hAnsi="Courier New" w:cs="Courier New" w:hint="default"/>
      </w:rPr>
    </w:lvl>
    <w:lvl w:ilvl="5" w:tplc="04190005" w:tentative="1">
      <w:start w:val="1"/>
      <w:numFmt w:val="bullet"/>
      <w:lvlText w:val=""/>
      <w:lvlJc w:val="left"/>
      <w:pPr>
        <w:ind w:left="5508" w:hanging="360"/>
      </w:pPr>
      <w:rPr>
        <w:rFonts w:ascii="Wingdings" w:hAnsi="Wingdings" w:hint="default"/>
      </w:rPr>
    </w:lvl>
    <w:lvl w:ilvl="6" w:tplc="04190001" w:tentative="1">
      <w:start w:val="1"/>
      <w:numFmt w:val="bullet"/>
      <w:lvlText w:val=""/>
      <w:lvlJc w:val="left"/>
      <w:pPr>
        <w:ind w:left="6228" w:hanging="360"/>
      </w:pPr>
      <w:rPr>
        <w:rFonts w:ascii="Symbol" w:hAnsi="Symbol" w:hint="default"/>
      </w:rPr>
    </w:lvl>
    <w:lvl w:ilvl="7" w:tplc="04190003" w:tentative="1">
      <w:start w:val="1"/>
      <w:numFmt w:val="bullet"/>
      <w:lvlText w:val="o"/>
      <w:lvlJc w:val="left"/>
      <w:pPr>
        <w:ind w:left="6948" w:hanging="360"/>
      </w:pPr>
      <w:rPr>
        <w:rFonts w:ascii="Courier New" w:hAnsi="Courier New" w:cs="Courier New" w:hint="default"/>
      </w:rPr>
    </w:lvl>
    <w:lvl w:ilvl="8" w:tplc="04190005" w:tentative="1">
      <w:start w:val="1"/>
      <w:numFmt w:val="bullet"/>
      <w:lvlText w:val=""/>
      <w:lvlJc w:val="left"/>
      <w:pPr>
        <w:ind w:left="7668" w:hanging="360"/>
      </w:pPr>
      <w:rPr>
        <w:rFonts w:ascii="Wingdings" w:hAnsi="Wingdings" w:hint="default"/>
      </w:rPr>
    </w:lvl>
  </w:abstractNum>
  <w:abstractNum w:abstractNumId="209" w15:restartNumberingAfterBreak="0">
    <w:nsid w:val="356C2262"/>
    <w:multiLevelType w:val="hybridMultilevel"/>
    <w:tmpl w:val="8B0A738E"/>
    <w:lvl w:ilvl="0" w:tplc="2DDCD868">
      <w:start w:val="1"/>
      <w:numFmt w:val="decimal"/>
      <w:lvlText w:val="%1."/>
      <w:lvlJc w:val="left"/>
      <w:pPr>
        <w:tabs>
          <w:tab w:val="num" w:pos="1211"/>
        </w:tabs>
        <w:ind w:left="1211" w:hanging="360"/>
      </w:pPr>
    </w:lvl>
    <w:lvl w:ilvl="1" w:tplc="04190001">
      <w:start w:val="1"/>
      <w:numFmt w:val="bullet"/>
      <w:lvlText w:val=""/>
      <w:lvlJc w:val="left"/>
      <w:pPr>
        <w:tabs>
          <w:tab w:val="num" w:pos="1931"/>
        </w:tabs>
        <w:ind w:left="1931" w:hanging="360"/>
      </w:pPr>
      <w:rPr>
        <w:rFonts w:ascii="Symbol" w:hAnsi="Symbol" w:hint="default"/>
      </w:r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10" w15:restartNumberingAfterBreak="0">
    <w:nsid w:val="359422BB"/>
    <w:multiLevelType w:val="multilevel"/>
    <w:tmpl w:val="1BE22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5EB3619"/>
    <w:multiLevelType w:val="hybridMultilevel"/>
    <w:tmpl w:val="337C73E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12" w15:restartNumberingAfterBreak="0">
    <w:nsid w:val="361F7338"/>
    <w:multiLevelType w:val="hybridMultilevel"/>
    <w:tmpl w:val="D8B2C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6AF054E"/>
    <w:multiLevelType w:val="hybridMultilevel"/>
    <w:tmpl w:val="4D227332"/>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14" w15:restartNumberingAfterBreak="0">
    <w:nsid w:val="36B86849"/>
    <w:multiLevelType w:val="multilevel"/>
    <w:tmpl w:val="22927EB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371E38A0"/>
    <w:multiLevelType w:val="hybridMultilevel"/>
    <w:tmpl w:val="1C6839FC"/>
    <w:lvl w:ilvl="0" w:tplc="E52451B6">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092EA752">
      <w:numFmt w:val="bullet"/>
      <w:lvlText w:val="•"/>
      <w:lvlJc w:val="left"/>
      <w:pPr>
        <w:ind w:left="1766" w:hanging="423"/>
      </w:pPr>
      <w:rPr>
        <w:rFonts w:hint="default"/>
        <w:lang w:val="ru-RU" w:eastAsia="ru-RU" w:bidi="ru-RU"/>
      </w:rPr>
    </w:lvl>
    <w:lvl w:ilvl="2" w:tplc="8782255E">
      <w:numFmt w:val="bullet"/>
      <w:lvlText w:val="•"/>
      <w:lvlJc w:val="left"/>
      <w:pPr>
        <w:ind w:left="2853" w:hanging="423"/>
      </w:pPr>
      <w:rPr>
        <w:rFonts w:hint="default"/>
        <w:lang w:val="ru-RU" w:eastAsia="ru-RU" w:bidi="ru-RU"/>
      </w:rPr>
    </w:lvl>
    <w:lvl w:ilvl="3" w:tplc="E9643664">
      <w:numFmt w:val="bullet"/>
      <w:lvlText w:val="•"/>
      <w:lvlJc w:val="left"/>
      <w:pPr>
        <w:ind w:left="3939" w:hanging="423"/>
      </w:pPr>
      <w:rPr>
        <w:rFonts w:hint="default"/>
        <w:lang w:val="ru-RU" w:eastAsia="ru-RU" w:bidi="ru-RU"/>
      </w:rPr>
    </w:lvl>
    <w:lvl w:ilvl="4" w:tplc="EB82A282">
      <w:numFmt w:val="bullet"/>
      <w:lvlText w:val="•"/>
      <w:lvlJc w:val="left"/>
      <w:pPr>
        <w:ind w:left="5026" w:hanging="423"/>
      </w:pPr>
      <w:rPr>
        <w:rFonts w:hint="default"/>
        <w:lang w:val="ru-RU" w:eastAsia="ru-RU" w:bidi="ru-RU"/>
      </w:rPr>
    </w:lvl>
    <w:lvl w:ilvl="5" w:tplc="004C9A62">
      <w:numFmt w:val="bullet"/>
      <w:lvlText w:val="•"/>
      <w:lvlJc w:val="left"/>
      <w:pPr>
        <w:ind w:left="6113" w:hanging="423"/>
      </w:pPr>
      <w:rPr>
        <w:rFonts w:hint="default"/>
        <w:lang w:val="ru-RU" w:eastAsia="ru-RU" w:bidi="ru-RU"/>
      </w:rPr>
    </w:lvl>
    <w:lvl w:ilvl="6" w:tplc="241835F6">
      <w:numFmt w:val="bullet"/>
      <w:lvlText w:val="•"/>
      <w:lvlJc w:val="left"/>
      <w:pPr>
        <w:ind w:left="7199" w:hanging="423"/>
      </w:pPr>
      <w:rPr>
        <w:rFonts w:hint="default"/>
        <w:lang w:val="ru-RU" w:eastAsia="ru-RU" w:bidi="ru-RU"/>
      </w:rPr>
    </w:lvl>
    <w:lvl w:ilvl="7" w:tplc="8F46D64E">
      <w:numFmt w:val="bullet"/>
      <w:lvlText w:val="•"/>
      <w:lvlJc w:val="left"/>
      <w:pPr>
        <w:ind w:left="8286" w:hanging="423"/>
      </w:pPr>
      <w:rPr>
        <w:rFonts w:hint="default"/>
        <w:lang w:val="ru-RU" w:eastAsia="ru-RU" w:bidi="ru-RU"/>
      </w:rPr>
    </w:lvl>
    <w:lvl w:ilvl="8" w:tplc="15500CBA">
      <w:numFmt w:val="bullet"/>
      <w:lvlText w:val="•"/>
      <w:lvlJc w:val="left"/>
      <w:pPr>
        <w:ind w:left="9373" w:hanging="423"/>
      </w:pPr>
      <w:rPr>
        <w:rFonts w:hint="default"/>
        <w:lang w:val="ru-RU" w:eastAsia="ru-RU" w:bidi="ru-RU"/>
      </w:rPr>
    </w:lvl>
  </w:abstractNum>
  <w:abstractNum w:abstractNumId="216" w15:restartNumberingAfterBreak="0">
    <w:nsid w:val="378401F7"/>
    <w:multiLevelType w:val="hybridMultilevel"/>
    <w:tmpl w:val="1AA219FE"/>
    <w:lvl w:ilvl="0" w:tplc="83C6DBA8">
      <w:start w:val="1"/>
      <w:numFmt w:val="decimal"/>
      <w:lvlText w:val="%1)"/>
      <w:lvlJc w:val="left"/>
      <w:pPr>
        <w:ind w:left="676" w:hanging="240"/>
      </w:pPr>
      <w:rPr>
        <w:rFonts w:ascii="Times New Roman" w:eastAsia="Times New Roman" w:hAnsi="Times New Roman" w:cs="Times New Roman" w:hint="default"/>
        <w:w w:val="100"/>
        <w:sz w:val="22"/>
        <w:szCs w:val="22"/>
        <w:lang w:val="ru-RU" w:eastAsia="ru-RU" w:bidi="ru-RU"/>
      </w:rPr>
    </w:lvl>
    <w:lvl w:ilvl="1" w:tplc="4B5A45BA">
      <w:numFmt w:val="bullet"/>
      <w:lvlText w:val="•"/>
      <w:lvlJc w:val="left"/>
      <w:pPr>
        <w:ind w:left="1766" w:hanging="240"/>
      </w:pPr>
      <w:rPr>
        <w:rFonts w:hint="default"/>
        <w:lang w:val="ru-RU" w:eastAsia="ru-RU" w:bidi="ru-RU"/>
      </w:rPr>
    </w:lvl>
    <w:lvl w:ilvl="2" w:tplc="72267BE2">
      <w:numFmt w:val="bullet"/>
      <w:lvlText w:val="•"/>
      <w:lvlJc w:val="left"/>
      <w:pPr>
        <w:ind w:left="2853" w:hanging="240"/>
      </w:pPr>
      <w:rPr>
        <w:rFonts w:hint="default"/>
        <w:lang w:val="ru-RU" w:eastAsia="ru-RU" w:bidi="ru-RU"/>
      </w:rPr>
    </w:lvl>
    <w:lvl w:ilvl="3" w:tplc="32A6937C">
      <w:numFmt w:val="bullet"/>
      <w:lvlText w:val="•"/>
      <w:lvlJc w:val="left"/>
      <w:pPr>
        <w:ind w:left="3939" w:hanging="240"/>
      </w:pPr>
      <w:rPr>
        <w:rFonts w:hint="default"/>
        <w:lang w:val="ru-RU" w:eastAsia="ru-RU" w:bidi="ru-RU"/>
      </w:rPr>
    </w:lvl>
    <w:lvl w:ilvl="4" w:tplc="6F322E08">
      <w:numFmt w:val="bullet"/>
      <w:lvlText w:val="•"/>
      <w:lvlJc w:val="left"/>
      <w:pPr>
        <w:ind w:left="5026" w:hanging="240"/>
      </w:pPr>
      <w:rPr>
        <w:rFonts w:hint="default"/>
        <w:lang w:val="ru-RU" w:eastAsia="ru-RU" w:bidi="ru-RU"/>
      </w:rPr>
    </w:lvl>
    <w:lvl w:ilvl="5" w:tplc="66FE95F2">
      <w:numFmt w:val="bullet"/>
      <w:lvlText w:val="•"/>
      <w:lvlJc w:val="left"/>
      <w:pPr>
        <w:ind w:left="6113" w:hanging="240"/>
      </w:pPr>
      <w:rPr>
        <w:rFonts w:hint="default"/>
        <w:lang w:val="ru-RU" w:eastAsia="ru-RU" w:bidi="ru-RU"/>
      </w:rPr>
    </w:lvl>
    <w:lvl w:ilvl="6" w:tplc="D018B648">
      <w:numFmt w:val="bullet"/>
      <w:lvlText w:val="•"/>
      <w:lvlJc w:val="left"/>
      <w:pPr>
        <w:ind w:left="7199" w:hanging="240"/>
      </w:pPr>
      <w:rPr>
        <w:rFonts w:hint="default"/>
        <w:lang w:val="ru-RU" w:eastAsia="ru-RU" w:bidi="ru-RU"/>
      </w:rPr>
    </w:lvl>
    <w:lvl w:ilvl="7" w:tplc="6016CAC2">
      <w:numFmt w:val="bullet"/>
      <w:lvlText w:val="•"/>
      <w:lvlJc w:val="left"/>
      <w:pPr>
        <w:ind w:left="8286" w:hanging="240"/>
      </w:pPr>
      <w:rPr>
        <w:rFonts w:hint="default"/>
        <w:lang w:val="ru-RU" w:eastAsia="ru-RU" w:bidi="ru-RU"/>
      </w:rPr>
    </w:lvl>
    <w:lvl w:ilvl="8" w:tplc="15BC2D0E">
      <w:numFmt w:val="bullet"/>
      <w:lvlText w:val="•"/>
      <w:lvlJc w:val="left"/>
      <w:pPr>
        <w:ind w:left="9373" w:hanging="240"/>
      </w:pPr>
      <w:rPr>
        <w:rFonts w:hint="default"/>
        <w:lang w:val="ru-RU" w:eastAsia="ru-RU" w:bidi="ru-RU"/>
      </w:rPr>
    </w:lvl>
  </w:abstractNum>
  <w:abstractNum w:abstractNumId="217" w15:restartNumberingAfterBreak="0">
    <w:nsid w:val="39011D4C"/>
    <w:multiLevelType w:val="hybridMultilevel"/>
    <w:tmpl w:val="5A7E28F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8" w15:restartNumberingAfterBreak="0">
    <w:nsid w:val="3969371D"/>
    <w:multiLevelType w:val="multilevel"/>
    <w:tmpl w:val="4350DB10"/>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b/>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b/>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39982A1A"/>
    <w:multiLevelType w:val="hybridMultilevel"/>
    <w:tmpl w:val="AD063652"/>
    <w:lvl w:ilvl="0" w:tplc="5A56EF2C">
      <w:numFmt w:val="bullet"/>
      <w:lvlText w:val=""/>
      <w:lvlJc w:val="left"/>
      <w:pPr>
        <w:ind w:left="676" w:hanging="423"/>
      </w:pPr>
      <w:rPr>
        <w:rFonts w:ascii="Symbol" w:eastAsia="Symbol" w:hAnsi="Symbol" w:cs="Symbol" w:hint="default"/>
        <w:w w:val="100"/>
        <w:sz w:val="24"/>
        <w:szCs w:val="24"/>
        <w:lang w:val="ru-RU" w:eastAsia="ru-RU" w:bidi="ru-RU"/>
      </w:rPr>
    </w:lvl>
    <w:lvl w:ilvl="1" w:tplc="F02EAE14">
      <w:numFmt w:val="bullet"/>
      <w:lvlText w:val="•"/>
      <w:lvlJc w:val="left"/>
      <w:pPr>
        <w:ind w:left="1766" w:hanging="423"/>
      </w:pPr>
      <w:rPr>
        <w:rFonts w:hint="default"/>
        <w:lang w:val="ru-RU" w:eastAsia="ru-RU" w:bidi="ru-RU"/>
      </w:rPr>
    </w:lvl>
    <w:lvl w:ilvl="2" w:tplc="D708DFA6">
      <w:numFmt w:val="bullet"/>
      <w:lvlText w:val="•"/>
      <w:lvlJc w:val="left"/>
      <w:pPr>
        <w:ind w:left="2853" w:hanging="423"/>
      </w:pPr>
      <w:rPr>
        <w:rFonts w:hint="default"/>
        <w:lang w:val="ru-RU" w:eastAsia="ru-RU" w:bidi="ru-RU"/>
      </w:rPr>
    </w:lvl>
    <w:lvl w:ilvl="3" w:tplc="94E6E76E">
      <w:numFmt w:val="bullet"/>
      <w:lvlText w:val="•"/>
      <w:lvlJc w:val="left"/>
      <w:pPr>
        <w:ind w:left="3939" w:hanging="423"/>
      </w:pPr>
      <w:rPr>
        <w:rFonts w:hint="default"/>
        <w:lang w:val="ru-RU" w:eastAsia="ru-RU" w:bidi="ru-RU"/>
      </w:rPr>
    </w:lvl>
    <w:lvl w:ilvl="4" w:tplc="1C16CAEE">
      <w:numFmt w:val="bullet"/>
      <w:lvlText w:val="•"/>
      <w:lvlJc w:val="left"/>
      <w:pPr>
        <w:ind w:left="5026" w:hanging="423"/>
      </w:pPr>
      <w:rPr>
        <w:rFonts w:hint="default"/>
        <w:lang w:val="ru-RU" w:eastAsia="ru-RU" w:bidi="ru-RU"/>
      </w:rPr>
    </w:lvl>
    <w:lvl w:ilvl="5" w:tplc="BFBE908E">
      <w:numFmt w:val="bullet"/>
      <w:lvlText w:val="•"/>
      <w:lvlJc w:val="left"/>
      <w:pPr>
        <w:ind w:left="6113" w:hanging="423"/>
      </w:pPr>
      <w:rPr>
        <w:rFonts w:hint="default"/>
        <w:lang w:val="ru-RU" w:eastAsia="ru-RU" w:bidi="ru-RU"/>
      </w:rPr>
    </w:lvl>
    <w:lvl w:ilvl="6" w:tplc="2F2C252E">
      <w:numFmt w:val="bullet"/>
      <w:lvlText w:val="•"/>
      <w:lvlJc w:val="left"/>
      <w:pPr>
        <w:ind w:left="7199" w:hanging="423"/>
      </w:pPr>
      <w:rPr>
        <w:rFonts w:hint="default"/>
        <w:lang w:val="ru-RU" w:eastAsia="ru-RU" w:bidi="ru-RU"/>
      </w:rPr>
    </w:lvl>
    <w:lvl w:ilvl="7" w:tplc="D77C3D40">
      <w:numFmt w:val="bullet"/>
      <w:lvlText w:val="•"/>
      <w:lvlJc w:val="left"/>
      <w:pPr>
        <w:ind w:left="8286" w:hanging="423"/>
      </w:pPr>
      <w:rPr>
        <w:rFonts w:hint="default"/>
        <w:lang w:val="ru-RU" w:eastAsia="ru-RU" w:bidi="ru-RU"/>
      </w:rPr>
    </w:lvl>
    <w:lvl w:ilvl="8" w:tplc="0C6E4730">
      <w:numFmt w:val="bullet"/>
      <w:lvlText w:val="•"/>
      <w:lvlJc w:val="left"/>
      <w:pPr>
        <w:ind w:left="9373" w:hanging="423"/>
      </w:pPr>
      <w:rPr>
        <w:rFonts w:hint="default"/>
        <w:lang w:val="ru-RU" w:eastAsia="ru-RU" w:bidi="ru-RU"/>
      </w:rPr>
    </w:lvl>
  </w:abstractNum>
  <w:abstractNum w:abstractNumId="220" w15:restartNumberingAfterBreak="0">
    <w:nsid w:val="3A3F1D1C"/>
    <w:multiLevelType w:val="multilevel"/>
    <w:tmpl w:val="4748AF6B"/>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21" w15:restartNumberingAfterBreak="0">
    <w:nsid w:val="3A4520EB"/>
    <w:multiLevelType w:val="hybridMultilevel"/>
    <w:tmpl w:val="35B0261C"/>
    <w:lvl w:ilvl="0" w:tplc="783638A4">
      <w:start w:val="1"/>
      <w:numFmt w:val="lowerLetter"/>
      <w:lvlText w:val="%1."/>
      <w:lvlJc w:val="left"/>
      <w:pPr>
        <w:ind w:left="655" w:hanging="256"/>
        <w:jc w:val="right"/>
      </w:pPr>
      <w:rPr>
        <w:rFonts w:ascii="Times New Roman" w:eastAsia="Times New Roman" w:hAnsi="Times New Roman" w:cs="Times New Roman" w:hint="default"/>
        <w:color w:val="221F1F"/>
        <w:spacing w:val="-5"/>
        <w:w w:val="111"/>
        <w:sz w:val="21"/>
        <w:szCs w:val="21"/>
        <w:lang w:val="ru-RU" w:eastAsia="en-US" w:bidi="ar-SA"/>
      </w:rPr>
    </w:lvl>
    <w:lvl w:ilvl="1" w:tplc="59104956">
      <w:numFmt w:val="bullet"/>
      <w:lvlText w:val="•"/>
      <w:lvlJc w:val="left"/>
      <w:pPr>
        <w:ind w:left="1282" w:hanging="256"/>
      </w:pPr>
      <w:rPr>
        <w:rFonts w:hint="default"/>
        <w:lang w:val="ru-RU" w:eastAsia="en-US" w:bidi="ar-SA"/>
      </w:rPr>
    </w:lvl>
    <w:lvl w:ilvl="2" w:tplc="F7F0377C">
      <w:numFmt w:val="bullet"/>
      <w:lvlText w:val="•"/>
      <w:lvlJc w:val="left"/>
      <w:pPr>
        <w:ind w:left="1905" w:hanging="256"/>
      </w:pPr>
      <w:rPr>
        <w:rFonts w:hint="default"/>
        <w:lang w:val="ru-RU" w:eastAsia="en-US" w:bidi="ar-SA"/>
      </w:rPr>
    </w:lvl>
    <w:lvl w:ilvl="3" w:tplc="12407CAE">
      <w:numFmt w:val="bullet"/>
      <w:lvlText w:val="•"/>
      <w:lvlJc w:val="left"/>
      <w:pPr>
        <w:ind w:left="2528" w:hanging="256"/>
      </w:pPr>
      <w:rPr>
        <w:rFonts w:hint="default"/>
        <w:lang w:val="ru-RU" w:eastAsia="en-US" w:bidi="ar-SA"/>
      </w:rPr>
    </w:lvl>
    <w:lvl w:ilvl="4" w:tplc="BD1458F4">
      <w:numFmt w:val="bullet"/>
      <w:lvlText w:val="•"/>
      <w:lvlJc w:val="left"/>
      <w:pPr>
        <w:ind w:left="3150" w:hanging="256"/>
      </w:pPr>
      <w:rPr>
        <w:rFonts w:hint="default"/>
        <w:lang w:val="ru-RU" w:eastAsia="en-US" w:bidi="ar-SA"/>
      </w:rPr>
    </w:lvl>
    <w:lvl w:ilvl="5" w:tplc="E02452F0">
      <w:numFmt w:val="bullet"/>
      <w:lvlText w:val="•"/>
      <w:lvlJc w:val="left"/>
      <w:pPr>
        <w:ind w:left="3773" w:hanging="256"/>
      </w:pPr>
      <w:rPr>
        <w:rFonts w:hint="default"/>
        <w:lang w:val="ru-RU" w:eastAsia="en-US" w:bidi="ar-SA"/>
      </w:rPr>
    </w:lvl>
    <w:lvl w:ilvl="6" w:tplc="44ACCEAC">
      <w:numFmt w:val="bullet"/>
      <w:lvlText w:val="•"/>
      <w:lvlJc w:val="left"/>
      <w:pPr>
        <w:ind w:left="4396" w:hanging="256"/>
      </w:pPr>
      <w:rPr>
        <w:rFonts w:hint="default"/>
        <w:lang w:val="ru-RU" w:eastAsia="en-US" w:bidi="ar-SA"/>
      </w:rPr>
    </w:lvl>
    <w:lvl w:ilvl="7" w:tplc="42029D4E">
      <w:numFmt w:val="bullet"/>
      <w:lvlText w:val="•"/>
      <w:lvlJc w:val="left"/>
      <w:pPr>
        <w:ind w:left="5018" w:hanging="256"/>
      </w:pPr>
      <w:rPr>
        <w:rFonts w:hint="default"/>
        <w:lang w:val="ru-RU" w:eastAsia="en-US" w:bidi="ar-SA"/>
      </w:rPr>
    </w:lvl>
    <w:lvl w:ilvl="8" w:tplc="3B28E2AE">
      <w:numFmt w:val="bullet"/>
      <w:lvlText w:val="•"/>
      <w:lvlJc w:val="left"/>
      <w:pPr>
        <w:ind w:left="5641" w:hanging="256"/>
      </w:pPr>
      <w:rPr>
        <w:rFonts w:hint="default"/>
        <w:lang w:val="ru-RU" w:eastAsia="en-US" w:bidi="ar-SA"/>
      </w:rPr>
    </w:lvl>
  </w:abstractNum>
  <w:abstractNum w:abstractNumId="222" w15:restartNumberingAfterBreak="0">
    <w:nsid w:val="3AFF0C5B"/>
    <w:multiLevelType w:val="hybridMultilevel"/>
    <w:tmpl w:val="681EDB98"/>
    <w:lvl w:ilvl="0" w:tplc="D50A89DA">
      <w:start w:val="1"/>
      <w:numFmt w:val="decimal"/>
      <w:lvlText w:val="%1."/>
      <w:lvlJc w:val="left"/>
      <w:pPr>
        <w:ind w:left="1526" w:hanging="423"/>
        <w:jc w:val="right"/>
      </w:pPr>
      <w:rPr>
        <w:rFonts w:ascii="Times New Roman" w:eastAsia="Times New Roman" w:hAnsi="Times New Roman" w:cs="Times New Roman" w:hint="default"/>
        <w:b/>
        <w:bCs/>
        <w:spacing w:val="-4"/>
        <w:w w:val="100"/>
        <w:sz w:val="24"/>
        <w:szCs w:val="24"/>
        <w:lang w:val="ru-RU" w:eastAsia="ru-RU" w:bidi="ru-RU"/>
      </w:rPr>
    </w:lvl>
    <w:lvl w:ilvl="1" w:tplc="163A3606">
      <w:numFmt w:val="bullet"/>
      <w:lvlText w:val="•"/>
      <w:lvlJc w:val="left"/>
      <w:pPr>
        <w:ind w:left="2522" w:hanging="423"/>
      </w:pPr>
      <w:rPr>
        <w:rFonts w:hint="default"/>
        <w:lang w:val="ru-RU" w:eastAsia="ru-RU" w:bidi="ru-RU"/>
      </w:rPr>
    </w:lvl>
    <w:lvl w:ilvl="2" w:tplc="E716E26A">
      <w:numFmt w:val="bullet"/>
      <w:lvlText w:val="•"/>
      <w:lvlJc w:val="left"/>
      <w:pPr>
        <w:ind w:left="3525" w:hanging="423"/>
      </w:pPr>
      <w:rPr>
        <w:rFonts w:hint="default"/>
        <w:lang w:val="ru-RU" w:eastAsia="ru-RU" w:bidi="ru-RU"/>
      </w:rPr>
    </w:lvl>
    <w:lvl w:ilvl="3" w:tplc="93B055D8">
      <w:numFmt w:val="bullet"/>
      <w:lvlText w:val="•"/>
      <w:lvlJc w:val="left"/>
      <w:pPr>
        <w:ind w:left="4527" w:hanging="423"/>
      </w:pPr>
      <w:rPr>
        <w:rFonts w:hint="default"/>
        <w:lang w:val="ru-RU" w:eastAsia="ru-RU" w:bidi="ru-RU"/>
      </w:rPr>
    </w:lvl>
    <w:lvl w:ilvl="4" w:tplc="BA6C77D8">
      <w:numFmt w:val="bullet"/>
      <w:lvlText w:val="•"/>
      <w:lvlJc w:val="left"/>
      <w:pPr>
        <w:ind w:left="5530" w:hanging="423"/>
      </w:pPr>
      <w:rPr>
        <w:rFonts w:hint="default"/>
        <w:lang w:val="ru-RU" w:eastAsia="ru-RU" w:bidi="ru-RU"/>
      </w:rPr>
    </w:lvl>
    <w:lvl w:ilvl="5" w:tplc="27D0B18C">
      <w:numFmt w:val="bullet"/>
      <w:lvlText w:val="•"/>
      <w:lvlJc w:val="left"/>
      <w:pPr>
        <w:ind w:left="6533" w:hanging="423"/>
      </w:pPr>
      <w:rPr>
        <w:rFonts w:hint="default"/>
        <w:lang w:val="ru-RU" w:eastAsia="ru-RU" w:bidi="ru-RU"/>
      </w:rPr>
    </w:lvl>
    <w:lvl w:ilvl="6" w:tplc="CDD26BDA">
      <w:numFmt w:val="bullet"/>
      <w:lvlText w:val="•"/>
      <w:lvlJc w:val="left"/>
      <w:pPr>
        <w:ind w:left="7535" w:hanging="423"/>
      </w:pPr>
      <w:rPr>
        <w:rFonts w:hint="default"/>
        <w:lang w:val="ru-RU" w:eastAsia="ru-RU" w:bidi="ru-RU"/>
      </w:rPr>
    </w:lvl>
    <w:lvl w:ilvl="7" w:tplc="12AA4286">
      <w:numFmt w:val="bullet"/>
      <w:lvlText w:val="•"/>
      <w:lvlJc w:val="left"/>
      <w:pPr>
        <w:ind w:left="8538" w:hanging="423"/>
      </w:pPr>
      <w:rPr>
        <w:rFonts w:hint="default"/>
        <w:lang w:val="ru-RU" w:eastAsia="ru-RU" w:bidi="ru-RU"/>
      </w:rPr>
    </w:lvl>
    <w:lvl w:ilvl="8" w:tplc="9B06E1B8">
      <w:numFmt w:val="bullet"/>
      <w:lvlText w:val="•"/>
      <w:lvlJc w:val="left"/>
      <w:pPr>
        <w:ind w:left="9541" w:hanging="423"/>
      </w:pPr>
      <w:rPr>
        <w:rFonts w:hint="default"/>
        <w:lang w:val="ru-RU" w:eastAsia="ru-RU" w:bidi="ru-RU"/>
      </w:rPr>
    </w:lvl>
  </w:abstractNum>
  <w:abstractNum w:abstractNumId="223" w15:restartNumberingAfterBreak="0">
    <w:nsid w:val="3BB962EF"/>
    <w:multiLevelType w:val="multilevel"/>
    <w:tmpl w:val="8DFA57E6"/>
    <w:lvl w:ilvl="0">
      <w:start w:val="3"/>
      <w:numFmt w:val="decimal"/>
      <w:lvlText w:val="%1"/>
      <w:lvlJc w:val="left"/>
      <w:pPr>
        <w:ind w:left="494" w:hanging="387"/>
      </w:pPr>
      <w:rPr>
        <w:lang w:val="ru-RU" w:eastAsia="ru-RU" w:bidi="ru-RU"/>
      </w:rPr>
    </w:lvl>
    <w:lvl w:ilvl="1">
      <w:start w:val="1"/>
      <w:numFmt w:val="decimal"/>
      <w:lvlText w:val="%1.%2."/>
      <w:lvlJc w:val="left"/>
      <w:pPr>
        <w:ind w:left="494" w:hanging="387"/>
      </w:pPr>
      <w:rPr>
        <w:w w:val="100"/>
        <w:lang w:val="ru-RU" w:eastAsia="ru-RU" w:bidi="ru-RU"/>
      </w:rPr>
    </w:lvl>
    <w:lvl w:ilvl="2">
      <w:numFmt w:val="bullet"/>
      <w:lvlText w:val="•"/>
      <w:lvlJc w:val="left"/>
      <w:pPr>
        <w:ind w:left="974" w:hanging="387"/>
      </w:pPr>
      <w:rPr>
        <w:lang w:val="ru-RU" w:eastAsia="ru-RU" w:bidi="ru-RU"/>
      </w:rPr>
    </w:lvl>
    <w:lvl w:ilvl="3">
      <w:numFmt w:val="bullet"/>
      <w:lvlText w:val="•"/>
      <w:lvlJc w:val="left"/>
      <w:pPr>
        <w:ind w:left="1211" w:hanging="387"/>
      </w:pPr>
      <w:rPr>
        <w:lang w:val="ru-RU" w:eastAsia="ru-RU" w:bidi="ru-RU"/>
      </w:rPr>
    </w:lvl>
    <w:lvl w:ilvl="4">
      <w:numFmt w:val="bullet"/>
      <w:lvlText w:val="•"/>
      <w:lvlJc w:val="left"/>
      <w:pPr>
        <w:ind w:left="1448" w:hanging="387"/>
      </w:pPr>
      <w:rPr>
        <w:lang w:val="ru-RU" w:eastAsia="ru-RU" w:bidi="ru-RU"/>
      </w:rPr>
    </w:lvl>
    <w:lvl w:ilvl="5">
      <w:numFmt w:val="bullet"/>
      <w:lvlText w:val="•"/>
      <w:lvlJc w:val="left"/>
      <w:pPr>
        <w:ind w:left="1685" w:hanging="387"/>
      </w:pPr>
      <w:rPr>
        <w:lang w:val="ru-RU" w:eastAsia="ru-RU" w:bidi="ru-RU"/>
      </w:rPr>
    </w:lvl>
    <w:lvl w:ilvl="6">
      <w:numFmt w:val="bullet"/>
      <w:lvlText w:val="•"/>
      <w:lvlJc w:val="left"/>
      <w:pPr>
        <w:ind w:left="1922" w:hanging="387"/>
      </w:pPr>
      <w:rPr>
        <w:lang w:val="ru-RU" w:eastAsia="ru-RU" w:bidi="ru-RU"/>
      </w:rPr>
    </w:lvl>
    <w:lvl w:ilvl="7">
      <w:numFmt w:val="bullet"/>
      <w:lvlText w:val="•"/>
      <w:lvlJc w:val="left"/>
      <w:pPr>
        <w:ind w:left="2159" w:hanging="387"/>
      </w:pPr>
      <w:rPr>
        <w:lang w:val="ru-RU" w:eastAsia="ru-RU" w:bidi="ru-RU"/>
      </w:rPr>
    </w:lvl>
    <w:lvl w:ilvl="8">
      <w:numFmt w:val="bullet"/>
      <w:lvlText w:val="•"/>
      <w:lvlJc w:val="left"/>
      <w:pPr>
        <w:ind w:left="2396" w:hanging="387"/>
      </w:pPr>
      <w:rPr>
        <w:lang w:val="ru-RU" w:eastAsia="ru-RU" w:bidi="ru-RU"/>
      </w:rPr>
    </w:lvl>
  </w:abstractNum>
  <w:abstractNum w:abstractNumId="224" w15:restartNumberingAfterBreak="0">
    <w:nsid w:val="3C03080B"/>
    <w:multiLevelType w:val="multilevel"/>
    <w:tmpl w:val="8014FAF8"/>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b/>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b/>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3C513AEC"/>
    <w:multiLevelType w:val="multilevel"/>
    <w:tmpl w:val="72A6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C9676DC"/>
    <w:multiLevelType w:val="hybridMultilevel"/>
    <w:tmpl w:val="44725704"/>
    <w:lvl w:ilvl="0" w:tplc="8ADC88AE">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FBEC4A58">
      <w:numFmt w:val="bullet"/>
      <w:lvlText w:val="•"/>
      <w:lvlJc w:val="left"/>
      <w:pPr>
        <w:ind w:left="1766" w:hanging="423"/>
      </w:pPr>
      <w:rPr>
        <w:rFonts w:hint="default"/>
        <w:lang w:val="ru-RU" w:eastAsia="ru-RU" w:bidi="ru-RU"/>
      </w:rPr>
    </w:lvl>
    <w:lvl w:ilvl="2" w:tplc="7C90001C">
      <w:numFmt w:val="bullet"/>
      <w:lvlText w:val="•"/>
      <w:lvlJc w:val="left"/>
      <w:pPr>
        <w:ind w:left="2853" w:hanging="423"/>
      </w:pPr>
      <w:rPr>
        <w:rFonts w:hint="default"/>
        <w:lang w:val="ru-RU" w:eastAsia="ru-RU" w:bidi="ru-RU"/>
      </w:rPr>
    </w:lvl>
    <w:lvl w:ilvl="3" w:tplc="9EEA1656">
      <w:numFmt w:val="bullet"/>
      <w:lvlText w:val="•"/>
      <w:lvlJc w:val="left"/>
      <w:pPr>
        <w:ind w:left="3939" w:hanging="423"/>
      </w:pPr>
      <w:rPr>
        <w:rFonts w:hint="default"/>
        <w:lang w:val="ru-RU" w:eastAsia="ru-RU" w:bidi="ru-RU"/>
      </w:rPr>
    </w:lvl>
    <w:lvl w:ilvl="4" w:tplc="34D67478">
      <w:numFmt w:val="bullet"/>
      <w:lvlText w:val="•"/>
      <w:lvlJc w:val="left"/>
      <w:pPr>
        <w:ind w:left="5026" w:hanging="423"/>
      </w:pPr>
      <w:rPr>
        <w:rFonts w:hint="default"/>
        <w:lang w:val="ru-RU" w:eastAsia="ru-RU" w:bidi="ru-RU"/>
      </w:rPr>
    </w:lvl>
    <w:lvl w:ilvl="5" w:tplc="A9D4BF72">
      <w:numFmt w:val="bullet"/>
      <w:lvlText w:val="•"/>
      <w:lvlJc w:val="left"/>
      <w:pPr>
        <w:ind w:left="6113" w:hanging="423"/>
      </w:pPr>
      <w:rPr>
        <w:rFonts w:hint="default"/>
        <w:lang w:val="ru-RU" w:eastAsia="ru-RU" w:bidi="ru-RU"/>
      </w:rPr>
    </w:lvl>
    <w:lvl w:ilvl="6" w:tplc="32D47E9A">
      <w:numFmt w:val="bullet"/>
      <w:lvlText w:val="•"/>
      <w:lvlJc w:val="left"/>
      <w:pPr>
        <w:ind w:left="7199" w:hanging="423"/>
      </w:pPr>
      <w:rPr>
        <w:rFonts w:hint="default"/>
        <w:lang w:val="ru-RU" w:eastAsia="ru-RU" w:bidi="ru-RU"/>
      </w:rPr>
    </w:lvl>
    <w:lvl w:ilvl="7" w:tplc="7AEC0EC0">
      <w:numFmt w:val="bullet"/>
      <w:lvlText w:val="•"/>
      <w:lvlJc w:val="left"/>
      <w:pPr>
        <w:ind w:left="8286" w:hanging="423"/>
      </w:pPr>
      <w:rPr>
        <w:rFonts w:hint="default"/>
        <w:lang w:val="ru-RU" w:eastAsia="ru-RU" w:bidi="ru-RU"/>
      </w:rPr>
    </w:lvl>
    <w:lvl w:ilvl="8" w:tplc="17B875E6">
      <w:numFmt w:val="bullet"/>
      <w:lvlText w:val="•"/>
      <w:lvlJc w:val="left"/>
      <w:pPr>
        <w:ind w:left="9373" w:hanging="423"/>
      </w:pPr>
      <w:rPr>
        <w:rFonts w:hint="default"/>
        <w:lang w:val="ru-RU" w:eastAsia="ru-RU" w:bidi="ru-RU"/>
      </w:rPr>
    </w:lvl>
  </w:abstractNum>
  <w:abstractNum w:abstractNumId="227" w15:restartNumberingAfterBreak="0">
    <w:nsid w:val="3CD86801"/>
    <w:multiLevelType w:val="hybridMultilevel"/>
    <w:tmpl w:val="617C4234"/>
    <w:lvl w:ilvl="0" w:tplc="29DE8148">
      <w:start w:val="1"/>
      <w:numFmt w:val="decimal"/>
      <w:lvlText w:val="%1."/>
      <w:lvlJc w:val="left"/>
      <w:pPr>
        <w:ind w:left="105" w:hanging="716"/>
      </w:pPr>
      <w:rPr>
        <w:rFonts w:ascii="Times New Roman" w:eastAsia="Times New Roman" w:hAnsi="Times New Roman" w:cs="Times New Roman" w:hint="default"/>
        <w:w w:val="100"/>
        <w:sz w:val="22"/>
        <w:szCs w:val="22"/>
        <w:lang w:val="ru-RU" w:eastAsia="ru-RU" w:bidi="ru-RU"/>
      </w:rPr>
    </w:lvl>
    <w:lvl w:ilvl="1" w:tplc="3E0A85AA">
      <w:numFmt w:val="bullet"/>
      <w:lvlText w:val="•"/>
      <w:lvlJc w:val="left"/>
      <w:pPr>
        <w:ind w:left="377" w:hanging="716"/>
      </w:pPr>
      <w:rPr>
        <w:rFonts w:hint="default"/>
        <w:lang w:val="ru-RU" w:eastAsia="ru-RU" w:bidi="ru-RU"/>
      </w:rPr>
    </w:lvl>
    <w:lvl w:ilvl="2" w:tplc="6FB04AEE">
      <w:numFmt w:val="bullet"/>
      <w:lvlText w:val="•"/>
      <w:lvlJc w:val="left"/>
      <w:pPr>
        <w:ind w:left="655" w:hanging="716"/>
      </w:pPr>
      <w:rPr>
        <w:rFonts w:hint="default"/>
        <w:lang w:val="ru-RU" w:eastAsia="ru-RU" w:bidi="ru-RU"/>
      </w:rPr>
    </w:lvl>
    <w:lvl w:ilvl="3" w:tplc="DAD0FAEA">
      <w:numFmt w:val="bullet"/>
      <w:lvlText w:val="•"/>
      <w:lvlJc w:val="left"/>
      <w:pPr>
        <w:ind w:left="932" w:hanging="716"/>
      </w:pPr>
      <w:rPr>
        <w:rFonts w:hint="default"/>
        <w:lang w:val="ru-RU" w:eastAsia="ru-RU" w:bidi="ru-RU"/>
      </w:rPr>
    </w:lvl>
    <w:lvl w:ilvl="4" w:tplc="867A848C">
      <w:numFmt w:val="bullet"/>
      <w:lvlText w:val="•"/>
      <w:lvlJc w:val="left"/>
      <w:pPr>
        <w:ind w:left="1210" w:hanging="716"/>
      </w:pPr>
      <w:rPr>
        <w:rFonts w:hint="default"/>
        <w:lang w:val="ru-RU" w:eastAsia="ru-RU" w:bidi="ru-RU"/>
      </w:rPr>
    </w:lvl>
    <w:lvl w:ilvl="5" w:tplc="5888DA58">
      <w:numFmt w:val="bullet"/>
      <w:lvlText w:val="•"/>
      <w:lvlJc w:val="left"/>
      <w:pPr>
        <w:ind w:left="1488" w:hanging="716"/>
      </w:pPr>
      <w:rPr>
        <w:rFonts w:hint="default"/>
        <w:lang w:val="ru-RU" w:eastAsia="ru-RU" w:bidi="ru-RU"/>
      </w:rPr>
    </w:lvl>
    <w:lvl w:ilvl="6" w:tplc="E57E9A58">
      <w:numFmt w:val="bullet"/>
      <w:lvlText w:val="•"/>
      <w:lvlJc w:val="left"/>
      <w:pPr>
        <w:ind w:left="1765" w:hanging="716"/>
      </w:pPr>
      <w:rPr>
        <w:rFonts w:hint="default"/>
        <w:lang w:val="ru-RU" w:eastAsia="ru-RU" w:bidi="ru-RU"/>
      </w:rPr>
    </w:lvl>
    <w:lvl w:ilvl="7" w:tplc="BB30D946">
      <w:numFmt w:val="bullet"/>
      <w:lvlText w:val="•"/>
      <w:lvlJc w:val="left"/>
      <w:pPr>
        <w:ind w:left="2043" w:hanging="716"/>
      </w:pPr>
      <w:rPr>
        <w:rFonts w:hint="default"/>
        <w:lang w:val="ru-RU" w:eastAsia="ru-RU" w:bidi="ru-RU"/>
      </w:rPr>
    </w:lvl>
    <w:lvl w:ilvl="8" w:tplc="F93E60C6">
      <w:numFmt w:val="bullet"/>
      <w:lvlText w:val="•"/>
      <w:lvlJc w:val="left"/>
      <w:pPr>
        <w:ind w:left="2320" w:hanging="716"/>
      </w:pPr>
      <w:rPr>
        <w:rFonts w:hint="default"/>
        <w:lang w:val="ru-RU" w:eastAsia="ru-RU" w:bidi="ru-RU"/>
      </w:rPr>
    </w:lvl>
  </w:abstractNum>
  <w:abstractNum w:abstractNumId="228" w15:restartNumberingAfterBreak="0">
    <w:nsid w:val="3D3F5736"/>
    <w:multiLevelType w:val="hybridMultilevel"/>
    <w:tmpl w:val="02CCA116"/>
    <w:lvl w:ilvl="0" w:tplc="5A2CDAA4">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62A4964E">
      <w:numFmt w:val="bullet"/>
      <w:lvlText w:val="•"/>
      <w:lvlJc w:val="left"/>
      <w:pPr>
        <w:ind w:left="2700" w:hanging="423"/>
      </w:pPr>
      <w:rPr>
        <w:rFonts w:hint="default"/>
        <w:lang w:val="ru-RU" w:eastAsia="ru-RU" w:bidi="ru-RU"/>
      </w:rPr>
    </w:lvl>
    <w:lvl w:ilvl="2" w:tplc="B770DD36">
      <w:numFmt w:val="bullet"/>
      <w:lvlText w:val="•"/>
      <w:lvlJc w:val="left"/>
      <w:pPr>
        <w:ind w:left="3682" w:hanging="423"/>
      </w:pPr>
      <w:rPr>
        <w:rFonts w:hint="default"/>
        <w:lang w:val="ru-RU" w:eastAsia="ru-RU" w:bidi="ru-RU"/>
      </w:rPr>
    </w:lvl>
    <w:lvl w:ilvl="3" w:tplc="E5800E5E">
      <w:numFmt w:val="bullet"/>
      <w:lvlText w:val="•"/>
      <w:lvlJc w:val="left"/>
      <w:pPr>
        <w:ind w:left="4665" w:hanging="423"/>
      </w:pPr>
      <w:rPr>
        <w:rFonts w:hint="default"/>
        <w:lang w:val="ru-RU" w:eastAsia="ru-RU" w:bidi="ru-RU"/>
      </w:rPr>
    </w:lvl>
    <w:lvl w:ilvl="4" w:tplc="7BE6B114">
      <w:numFmt w:val="bullet"/>
      <w:lvlText w:val="•"/>
      <w:lvlJc w:val="left"/>
      <w:pPr>
        <w:ind w:left="5648" w:hanging="423"/>
      </w:pPr>
      <w:rPr>
        <w:rFonts w:hint="default"/>
        <w:lang w:val="ru-RU" w:eastAsia="ru-RU" w:bidi="ru-RU"/>
      </w:rPr>
    </w:lvl>
    <w:lvl w:ilvl="5" w:tplc="E3E08682">
      <w:numFmt w:val="bullet"/>
      <w:lvlText w:val="•"/>
      <w:lvlJc w:val="left"/>
      <w:pPr>
        <w:ind w:left="6631" w:hanging="423"/>
      </w:pPr>
      <w:rPr>
        <w:rFonts w:hint="default"/>
        <w:lang w:val="ru-RU" w:eastAsia="ru-RU" w:bidi="ru-RU"/>
      </w:rPr>
    </w:lvl>
    <w:lvl w:ilvl="6" w:tplc="8CF65202">
      <w:numFmt w:val="bullet"/>
      <w:lvlText w:val="•"/>
      <w:lvlJc w:val="left"/>
      <w:pPr>
        <w:ind w:left="7614" w:hanging="423"/>
      </w:pPr>
      <w:rPr>
        <w:rFonts w:hint="default"/>
        <w:lang w:val="ru-RU" w:eastAsia="ru-RU" w:bidi="ru-RU"/>
      </w:rPr>
    </w:lvl>
    <w:lvl w:ilvl="7" w:tplc="6840ECF4">
      <w:numFmt w:val="bullet"/>
      <w:lvlText w:val="•"/>
      <w:lvlJc w:val="left"/>
      <w:pPr>
        <w:ind w:left="8597" w:hanging="423"/>
      </w:pPr>
      <w:rPr>
        <w:rFonts w:hint="default"/>
        <w:lang w:val="ru-RU" w:eastAsia="ru-RU" w:bidi="ru-RU"/>
      </w:rPr>
    </w:lvl>
    <w:lvl w:ilvl="8" w:tplc="0138FBD4">
      <w:numFmt w:val="bullet"/>
      <w:lvlText w:val="•"/>
      <w:lvlJc w:val="left"/>
      <w:pPr>
        <w:ind w:left="9580" w:hanging="423"/>
      </w:pPr>
      <w:rPr>
        <w:rFonts w:hint="default"/>
        <w:lang w:val="ru-RU" w:eastAsia="ru-RU" w:bidi="ru-RU"/>
      </w:rPr>
    </w:lvl>
  </w:abstractNum>
  <w:abstractNum w:abstractNumId="229" w15:restartNumberingAfterBreak="0">
    <w:nsid w:val="3D9C3EE7"/>
    <w:multiLevelType w:val="hybridMultilevel"/>
    <w:tmpl w:val="D2803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E155A9F"/>
    <w:multiLevelType w:val="hybridMultilevel"/>
    <w:tmpl w:val="7EA27588"/>
    <w:lvl w:ilvl="0" w:tplc="5FAA9614">
      <w:start w:val="1"/>
      <w:numFmt w:val="decimal"/>
      <w:lvlText w:val="%1."/>
      <w:lvlJc w:val="left"/>
      <w:pPr>
        <w:ind w:left="142" w:hanging="608"/>
      </w:pPr>
      <w:rPr>
        <w:rFonts w:hint="default"/>
        <w:w w:val="100"/>
        <w:lang w:val="ru-RU" w:eastAsia="ru-RU" w:bidi="ru-RU"/>
      </w:rPr>
    </w:lvl>
    <w:lvl w:ilvl="1" w:tplc="27A0A68E">
      <w:numFmt w:val="bullet"/>
      <w:lvlText w:val="•"/>
      <w:lvlJc w:val="left"/>
      <w:pPr>
        <w:ind w:left="645" w:hanging="608"/>
      </w:pPr>
      <w:rPr>
        <w:rFonts w:hint="default"/>
        <w:lang w:val="ru-RU" w:eastAsia="ru-RU" w:bidi="ru-RU"/>
      </w:rPr>
    </w:lvl>
    <w:lvl w:ilvl="2" w:tplc="48E26C20">
      <w:numFmt w:val="bullet"/>
      <w:lvlText w:val="•"/>
      <w:lvlJc w:val="left"/>
      <w:pPr>
        <w:ind w:left="1151" w:hanging="608"/>
      </w:pPr>
      <w:rPr>
        <w:rFonts w:hint="default"/>
        <w:lang w:val="ru-RU" w:eastAsia="ru-RU" w:bidi="ru-RU"/>
      </w:rPr>
    </w:lvl>
    <w:lvl w:ilvl="3" w:tplc="6100CE50">
      <w:numFmt w:val="bullet"/>
      <w:lvlText w:val="•"/>
      <w:lvlJc w:val="left"/>
      <w:pPr>
        <w:ind w:left="1657" w:hanging="608"/>
      </w:pPr>
      <w:rPr>
        <w:rFonts w:hint="default"/>
        <w:lang w:val="ru-RU" w:eastAsia="ru-RU" w:bidi="ru-RU"/>
      </w:rPr>
    </w:lvl>
    <w:lvl w:ilvl="4" w:tplc="77CC29DC">
      <w:numFmt w:val="bullet"/>
      <w:lvlText w:val="•"/>
      <w:lvlJc w:val="left"/>
      <w:pPr>
        <w:ind w:left="2163" w:hanging="608"/>
      </w:pPr>
      <w:rPr>
        <w:rFonts w:hint="default"/>
        <w:lang w:val="ru-RU" w:eastAsia="ru-RU" w:bidi="ru-RU"/>
      </w:rPr>
    </w:lvl>
    <w:lvl w:ilvl="5" w:tplc="33884574">
      <w:numFmt w:val="bullet"/>
      <w:lvlText w:val="•"/>
      <w:lvlJc w:val="left"/>
      <w:pPr>
        <w:ind w:left="2669" w:hanging="608"/>
      </w:pPr>
      <w:rPr>
        <w:rFonts w:hint="default"/>
        <w:lang w:val="ru-RU" w:eastAsia="ru-RU" w:bidi="ru-RU"/>
      </w:rPr>
    </w:lvl>
    <w:lvl w:ilvl="6" w:tplc="FF2CE1B4">
      <w:numFmt w:val="bullet"/>
      <w:lvlText w:val="•"/>
      <w:lvlJc w:val="left"/>
      <w:pPr>
        <w:ind w:left="3174" w:hanging="608"/>
      </w:pPr>
      <w:rPr>
        <w:rFonts w:hint="default"/>
        <w:lang w:val="ru-RU" w:eastAsia="ru-RU" w:bidi="ru-RU"/>
      </w:rPr>
    </w:lvl>
    <w:lvl w:ilvl="7" w:tplc="7AF20A42">
      <w:numFmt w:val="bullet"/>
      <w:lvlText w:val="•"/>
      <w:lvlJc w:val="left"/>
      <w:pPr>
        <w:ind w:left="3680" w:hanging="608"/>
      </w:pPr>
      <w:rPr>
        <w:rFonts w:hint="default"/>
        <w:lang w:val="ru-RU" w:eastAsia="ru-RU" w:bidi="ru-RU"/>
      </w:rPr>
    </w:lvl>
    <w:lvl w:ilvl="8" w:tplc="023AA37A">
      <w:numFmt w:val="bullet"/>
      <w:lvlText w:val="•"/>
      <w:lvlJc w:val="left"/>
      <w:pPr>
        <w:ind w:left="4186" w:hanging="608"/>
      </w:pPr>
      <w:rPr>
        <w:rFonts w:hint="default"/>
        <w:lang w:val="ru-RU" w:eastAsia="ru-RU" w:bidi="ru-RU"/>
      </w:rPr>
    </w:lvl>
  </w:abstractNum>
  <w:abstractNum w:abstractNumId="231" w15:restartNumberingAfterBreak="0">
    <w:nsid w:val="3E45210E"/>
    <w:multiLevelType w:val="hybridMultilevel"/>
    <w:tmpl w:val="848A2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EC66822"/>
    <w:multiLevelType w:val="hybridMultilevel"/>
    <w:tmpl w:val="772C78D6"/>
    <w:lvl w:ilvl="0" w:tplc="07BAE9D2">
      <w:start w:val="1"/>
      <w:numFmt w:val="decimal"/>
      <w:lvlText w:val="%1."/>
      <w:lvlJc w:val="left"/>
      <w:pPr>
        <w:ind w:left="814" w:hanging="714"/>
      </w:pPr>
      <w:rPr>
        <w:rFonts w:ascii="Times New Roman" w:eastAsia="Times New Roman" w:hAnsi="Times New Roman" w:cs="Times New Roman" w:hint="default"/>
        <w:w w:val="100"/>
        <w:sz w:val="22"/>
        <w:szCs w:val="22"/>
        <w:lang w:val="ru-RU" w:eastAsia="ru-RU" w:bidi="ru-RU"/>
      </w:rPr>
    </w:lvl>
    <w:lvl w:ilvl="1" w:tplc="DA7ECCA0">
      <w:numFmt w:val="bullet"/>
      <w:lvlText w:val="•"/>
      <w:lvlJc w:val="left"/>
      <w:pPr>
        <w:ind w:left="1260" w:hanging="714"/>
      </w:pPr>
      <w:rPr>
        <w:rFonts w:hint="default"/>
        <w:lang w:val="ru-RU" w:eastAsia="ru-RU" w:bidi="ru-RU"/>
      </w:rPr>
    </w:lvl>
    <w:lvl w:ilvl="2" w:tplc="D5247136">
      <w:numFmt w:val="bullet"/>
      <w:lvlText w:val="•"/>
      <w:lvlJc w:val="left"/>
      <w:pPr>
        <w:ind w:left="1701" w:hanging="714"/>
      </w:pPr>
      <w:rPr>
        <w:rFonts w:hint="default"/>
        <w:lang w:val="ru-RU" w:eastAsia="ru-RU" w:bidi="ru-RU"/>
      </w:rPr>
    </w:lvl>
    <w:lvl w:ilvl="3" w:tplc="8D84A528">
      <w:numFmt w:val="bullet"/>
      <w:lvlText w:val="•"/>
      <w:lvlJc w:val="left"/>
      <w:pPr>
        <w:ind w:left="2142" w:hanging="714"/>
      </w:pPr>
      <w:rPr>
        <w:rFonts w:hint="default"/>
        <w:lang w:val="ru-RU" w:eastAsia="ru-RU" w:bidi="ru-RU"/>
      </w:rPr>
    </w:lvl>
    <w:lvl w:ilvl="4" w:tplc="82CC5D80">
      <w:numFmt w:val="bullet"/>
      <w:lvlText w:val="•"/>
      <w:lvlJc w:val="left"/>
      <w:pPr>
        <w:ind w:left="2583" w:hanging="714"/>
      </w:pPr>
      <w:rPr>
        <w:rFonts w:hint="default"/>
        <w:lang w:val="ru-RU" w:eastAsia="ru-RU" w:bidi="ru-RU"/>
      </w:rPr>
    </w:lvl>
    <w:lvl w:ilvl="5" w:tplc="927C1F0A">
      <w:numFmt w:val="bullet"/>
      <w:lvlText w:val="•"/>
      <w:lvlJc w:val="left"/>
      <w:pPr>
        <w:ind w:left="3024" w:hanging="714"/>
      </w:pPr>
      <w:rPr>
        <w:rFonts w:hint="default"/>
        <w:lang w:val="ru-RU" w:eastAsia="ru-RU" w:bidi="ru-RU"/>
      </w:rPr>
    </w:lvl>
    <w:lvl w:ilvl="6" w:tplc="06042206">
      <w:numFmt w:val="bullet"/>
      <w:lvlText w:val="•"/>
      <w:lvlJc w:val="left"/>
      <w:pPr>
        <w:ind w:left="3464" w:hanging="714"/>
      </w:pPr>
      <w:rPr>
        <w:rFonts w:hint="default"/>
        <w:lang w:val="ru-RU" w:eastAsia="ru-RU" w:bidi="ru-RU"/>
      </w:rPr>
    </w:lvl>
    <w:lvl w:ilvl="7" w:tplc="91284FE0">
      <w:numFmt w:val="bullet"/>
      <w:lvlText w:val="•"/>
      <w:lvlJc w:val="left"/>
      <w:pPr>
        <w:ind w:left="3905" w:hanging="714"/>
      </w:pPr>
      <w:rPr>
        <w:rFonts w:hint="default"/>
        <w:lang w:val="ru-RU" w:eastAsia="ru-RU" w:bidi="ru-RU"/>
      </w:rPr>
    </w:lvl>
    <w:lvl w:ilvl="8" w:tplc="DE1C8924">
      <w:numFmt w:val="bullet"/>
      <w:lvlText w:val="•"/>
      <w:lvlJc w:val="left"/>
      <w:pPr>
        <w:ind w:left="4346" w:hanging="714"/>
      </w:pPr>
      <w:rPr>
        <w:rFonts w:hint="default"/>
        <w:lang w:val="ru-RU" w:eastAsia="ru-RU" w:bidi="ru-RU"/>
      </w:rPr>
    </w:lvl>
  </w:abstractNum>
  <w:abstractNum w:abstractNumId="233"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F2A623C"/>
    <w:multiLevelType w:val="hybridMultilevel"/>
    <w:tmpl w:val="B448C59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35"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0AF4B59"/>
    <w:multiLevelType w:val="hybridMultilevel"/>
    <w:tmpl w:val="B1D6E6F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37" w15:restartNumberingAfterBreak="0">
    <w:nsid w:val="41006815"/>
    <w:multiLevelType w:val="hybridMultilevel"/>
    <w:tmpl w:val="72C448D0"/>
    <w:lvl w:ilvl="0" w:tplc="C32ACF9A">
      <w:start w:val="1"/>
      <w:numFmt w:val="decimal"/>
      <w:lvlText w:val="%1."/>
      <w:lvlJc w:val="left"/>
      <w:pPr>
        <w:ind w:left="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A08E26">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428D5C">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60DFC">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3CB32C">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1C2B78">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A0C652">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41D7E">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6ACCD2">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4105274B"/>
    <w:multiLevelType w:val="multilevel"/>
    <w:tmpl w:val="32E4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1284E78"/>
    <w:multiLevelType w:val="hybridMultilevel"/>
    <w:tmpl w:val="20C6D212"/>
    <w:lvl w:ilvl="0" w:tplc="85800FE2">
      <w:start w:val="1"/>
      <w:numFmt w:val="decimal"/>
      <w:lvlText w:val="%1."/>
      <w:lvlJc w:val="left"/>
      <w:pPr>
        <w:ind w:left="105" w:hanging="716"/>
      </w:pPr>
      <w:rPr>
        <w:rFonts w:ascii="Times New Roman" w:eastAsia="Times New Roman" w:hAnsi="Times New Roman" w:cs="Times New Roman" w:hint="default"/>
        <w:w w:val="100"/>
        <w:sz w:val="22"/>
        <w:szCs w:val="22"/>
        <w:lang w:val="ru-RU" w:eastAsia="ru-RU" w:bidi="ru-RU"/>
      </w:rPr>
    </w:lvl>
    <w:lvl w:ilvl="1" w:tplc="B1709D2C">
      <w:numFmt w:val="bullet"/>
      <w:lvlText w:val="•"/>
      <w:lvlJc w:val="left"/>
      <w:pPr>
        <w:ind w:left="377" w:hanging="716"/>
      </w:pPr>
      <w:rPr>
        <w:rFonts w:hint="default"/>
        <w:lang w:val="ru-RU" w:eastAsia="ru-RU" w:bidi="ru-RU"/>
      </w:rPr>
    </w:lvl>
    <w:lvl w:ilvl="2" w:tplc="0AFA7574">
      <w:numFmt w:val="bullet"/>
      <w:lvlText w:val="•"/>
      <w:lvlJc w:val="left"/>
      <w:pPr>
        <w:ind w:left="655" w:hanging="716"/>
      </w:pPr>
      <w:rPr>
        <w:rFonts w:hint="default"/>
        <w:lang w:val="ru-RU" w:eastAsia="ru-RU" w:bidi="ru-RU"/>
      </w:rPr>
    </w:lvl>
    <w:lvl w:ilvl="3" w:tplc="6A92CCE0">
      <w:numFmt w:val="bullet"/>
      <w:lvlText w:val="•"/>
      <w:lvlJc w:val="left"/>
      <w:pPr>
        <w:ind w:left="932" w:hanging="716"/>
      </w:pPr>
      <w:rPr>
        <w:rFonts w:hint="default"/>
        <w:lang w:val="ru-RU" w:eastAsia="ru-RU" w:bidi="ru-RU"/>
      </w:rPr>
    </w:lvl>
    <w:lvl w:ilvl="4" w:tplc="2D56A500">
      <w:numFmt w:val="bullet"/>
      <w:lvlText w:val="•"/>
      <w:lvlJc w:val="left"/>
      <w:pPr>
        <w:ind w:left="1210" w:hanging="716"/>
      </w:pPr>
      <w:rPr>
        <w:rFonts w:hint="default"/>
        <w:lang w:val="ru-RU" w:eastAsia="ru-RU" w:bidi="ru-RU"/>
      </w:rPr>
    </w:lvl>
    <w:lvl w:ilvl="5" w:tplc="6398393E">
      <w:numFmt w:val="bullet"/>
      <w:lvlText w:val="•"/>
      <w:lvlJc w:val="left"/>
      <w:pPr>
        <w:ind w:left="1488" w:hanging="716"/>
      </w:pPr>
      <w:rPr>
        <w:rFonts w:hint="default"/>
        <w:lang w:val="ru-RU" w:eastAsia="ru-RU" w:bidi="ru-RU"/>
      </w:rPr>
    </w:lvl>
    <w:lvl w:ilvl="6" w:tplc="4D123664">
      <w:numFmt w:val="bullet"/>
      <w:lvlText w:val="•"/>
      <w:lvlJc w:val="left"/>
      <w:pPr>
        <w:ind w:left="1765" w:hanging="716"/>
      </w:pPr>
      <w:rPr>
        <w:rFonts w:hint="default"/>
        <w:lang w:val="ru-RU" w:eastAsia="ru-RU" w:bidi="ru-RU"/>
      </w:rPr>
    </w:lvl>
    <w:lvl w:ilvl="7" w:tplc="ECC294AC">
      <w:numFmt w:val="bullet"/>
      <w:lvlText w:val="•"/>
      <w:lvlJc w:val="left"/>
      <w:pPr>
        <w:ind w:left="2043" w:hanging="716"/>
      </w:pPr>
      <w:rPr>
        <w:rFonts w:hint="default"/>
        <w:lang w:val="ru-RU" w:eastAsia="ru-RU" w:bidi="ru-RU"/>
      </w:rPr>
    </w:lvl>
    <w:lvl w:ilvl="8" w:tplc="102A8FE8">
      <w:numFmt w:val="bullet"/>
      <w:lvlText w:val="•"/>
      <w:lvlJc w:val="left"/>
      <w:pPr>
        <w:ind w:left="2320" w:hanging="716"/>
      </w:pPr>
      <w:rPr>
        <w:rFonts w:hint="default"/>
        <w:lang w:val="ru-RU" w:eastAsia="ru-RU" w:bidi="ru-RU"/>
      </w:rPr>
    </w:lvl>
  </w:abstractNum>
  <w:abstractNum w:abstractNumId="240" w15:restartNumberingAfterBreak="0">
    <w:nsid w:val="41342CF9"/>
    <w:multiLevelType w:val="hybridMultilevel"/>
    <w:tmpl w:val="7F6CC05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41" w15:restartNumberingAfterBreak="0">
    <w:nsid w:val="42463A56"/>
    <w:multiLevelType w:val="multilevel"/>
    <w:tmpl w:val="847C27CA"/>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2AB5FA8"/>
    <w:multiLevelType w:val="hybridMultilevel"/>
    <w:tmpl w:val="BA46AD30"/>
    <w:lvl w:ilvl="0" w:tplc="04190001">
      <w:start w:val="1"/>
      <w:numFmt w:val="bullet"/>
      <w:lvlText w:val=""/>
      <w:lvlJc w:val="left"/>
      <w:pPr>
        <w:ind w:left="1908" w:hanging="360"/>
      </w:pPr>
      <w:rPr>
        <w:rFonts w:ascii="Symbol" w:hAnsi="Symbol" w:hint="default"/>
      </w:rPr>
    </w:lvl>
    <w:lvl w:ilvl="1" w:tplc="04190003" w:tentative="1">
      <w:start w:val="1"/>
      <w:numFmt w:val="bullet"/>
      <w:lvlText w:val="o"/>
      <w:lvlJc w:val="left"/>
      <w:pPr>
        <w:ind w:left="2628" w:hanging="360"/>
      </w:pPr>
      <w:rPr>
        <w:rFonts w:ascii="Courier New" w:hAnsi="Courier New" w:cs="Courier New" w:hint="default"/>
      </w:rPr>
    </w:lvl>
    <w:lvl w:ilvl="2" w:tplc="04190005" w:tentative="1">
      <w:start w:val="1"/>
      <w:numFmt w:val="bullet"/>
      <w:lvlText w:val=""/>
      <w:lvlJc w:val="left"/>
      <w:pPr>
        <w:ind w:left="3348" w:hanging="360"/>
      </w:pPr>
      <w:rPr>
        <w:rFonts w:ascii="Wingdings" w:hAnsi="Wingdings" w:hint="default"/>
      </w:rPr>
    </w:lvl>
    <w:lvl w:ilvl="3" w:tplc="04190001" w:tentative="1">
      <w:start w:val="1"/>
      <w:numFmt w:val="bullet"/>
      <w:lvlText w:val=""/>
      <w:lvlJc w:val="left"/>
      <w:pPr>
        <w:ind w:left="4068" w:hanging="360"/>
      </w:pPr>
      <w:rPr>
        <w:rFonts w:ascii="Symbol" w:hAnsi="Symbol" w:hint="default"/>
      </w:rPr>
    </w:lvl>
    <w:lvl w:ilvl="4" w:tplc="04190003" w:tentative="1">
      <w:start w:val="1"/>
      <w:numFmt w:val="bullet"/>
      <w:lvlText w:val="o"/>
      <w:lvlJc w:val="left"/>
      <w:pPr>
        <w:ind w:left="4788" w:hanging="360"/>
      </w:pPr>
      <w:rPr>
        <w:rFonts w:ascii="Courier New" w:hAnsi="Courier New" w:cs="Courier New" w:hint="default"/>
      </w:rPr>
    </w:lvl>
    <w:lvl w:ilvl="5" w:tplc="04190005" w:tentative="1">
      <w:start w:val="1"/>
      <w:numFmt w:val="bullet"/>
      <w:lvlText w:val=""/>
      <w:lvlJc w:val="left"/>
      <w:pPr>
        <w:ind w:left="5508" w:hanging="360"/>
      </w:pPr>
      <w:rPr>
        <w:rFonts w:ascii="Wingdings" w:hAnsi="Wingdings" w:hint="default"/>
      </w:rPr>
    </w:lvl>
    <w:lvl w:ilvl="6" w:tplc="04190001" w:tentative="1">
      <w:start w:val="1"/>
      <w:numFmt w:val="bullet"/>
      <w:lvlText w:val=""/>
      <w:lvlJc w:val="left"/>
      <w:pPr>
        <w:ind w:left="6228" w:hanging="360"/>
      </w:pPr>
      <w:rPr>
        <w:rFonts w:ascii="Symbol" w:hAnsi="Symbol" w:hint="default"/>
      </w:rPr>
    </w:lvl>
    <w:lvl w:ilvl="7" w:tplc="04190003" w:tentative="1">
      <w:start w:val="1"/>
      <w:numFmt w:val="bullet"/>
      <w:lvlText w:val="o"/>
      <w:lvlJc w:val="left"/>
      <w:pPr>
        <w:ind w:left="6948" w:hanging="360"/>
      </w:pPr>
      <w:rPr>
        <w:rFonts w:ascii="Courier New" w:hAnsi="Courier New" w:cs="Courier New" w:hint="default"/>
      </w:rPr>
    </w:lvl>
    <w:lvl w:ilvl="8" w:tplc="04190005" w:tentative="1">
      <w:start w:val="1"/>
      <w:numFmt w:val="bullet"/>
      <w:lvlText w:val=""/>
      <w:lvlJc w:val="left"/>
      <w:pPr>
        <w:ind w:left="7668" w:hanging="360"/>
      </w:pPr>
      <w:rPr>
        <w:rFonts w:ascii="Wingdings" w:hAnsi="Wingdings" w:hint="default"/>
      </w:rPr>
    </w:lvl>
  </w:abstractNum>
  <w:abstractNum w:abstractNumId="243" w15:restartNumberingAfterBreak="0">
    <w:nsid w:val="430E2164"/>
    <w:multiLevelType w:val="hybridMultilevel"/>
    <w:tmpl w:val="26328DCA"/>
    <w:lvl w:ilvl="0" w:tplc="FA94AA5C">
      <w:numFmt w:val="bullet"/>
      <w:lvlText w:val=""/>
      <w:lvlJc w:val="left"/>
      <w:pPr>
        <w:ind w:left="676" w:hanging="423"/>
      </w:pPr>
      <w:rPr>
        <w:rFonts w:ascii="Symbol" w:eastAsia="Symbol" w:hAnsi="Symbol" w:cs="Symbol" w:hint="default"/>
        <w:w w:val="100"/>
        <w:sz w:val="24"/>
        <w:szCs w:val="24"/>
        <w:lang w:val="ru-RU" w:eastAsia="ru-RU" w:bidi="ru-RU"/>
      </w:rPr>
    </w:lvl>
    <w:lvl w:ilvl="1" w:tplc="FDFC640E">
      <w:numFmt w:val="bullet"/>
      <w:lvlText w:val="•"/>
      <w:lvlJc w:val="left"/>
      <w:pPr>
        <w:ind w:left="1766" w:hanging="423"/>
      </w:pPr>
      <w:rPr>
        <w:rFonts w:hint="default"/>
        <w:lang w:val="ru-RU" w:eastAsia="ru-RU" w:bidi="ru-RU"/>
      </w:rPr>
    </w:lvl>
    <w:lvl w:ilvl="2" w:tplc="C78CDE6A">
      <w:numFmt w:val="bullet"/>
      <w:lvlText w:val="•"/>
      <w:lvlJc w:val="left"/>
      <w:pPr>
        <w:ind w:left="2853" w:hanging="423"/>
      </w:pPr>
      <w:rPr>
        <w:rFonts w:hint="default"/>
        <w:lang w:val="ru-RU" w:eastAsia="ru-RU" w:bidi="ru-RU"/>
      </w:rPr>
    </w:lvl>
    <w:lvl w:ilvl="3" w:tplc="3A924C24">
      <w:numFmt w:val="bullet"/>
      <w:lvlText w:val="•"/>
      <w:lvlJc w:val="left"/>
      <w:pPr>
        <w:ind w:left="3939" w:hanging="423"/>
      </w:pPr>
      <w:rPr>
        <w:rFonts w:hint="default"/>
        <w:lang w:val="ru-RU" w:eastAsia="ru-RU" w:bidi="ru-RU"/>
      </w:rPr>
    </w:lvl>
    <w:lvl w:ilvl="4" w:tplc="93DAAD7C">
      <w:numFmt w:val="bullet"/>
      <w:lvlText w:val="•"/>
      <w:lvlJc w:val="left"/>
      <w:pPr>
        <w:ind w:left="5026" w:hanging="423"/>
      </w:pPr>
      <w:rPr>
        <w:rFonts w:hint="default"/>
        <w:lang w:val="ru-RU" w:eastAsia="ru-RU" w:bidi="ru-RU"/>
      </w:rPr>
    </w:lvl>
    <w:lvl w:ilvl="5" w:tplc="13C6168C">
      <w:numFmt w:val="bullet"/>
      <w:lvlText w:val="•"/>
      <w:lvlJc w:val="left"/>
      <w:pPr>
        <w:ind w:left="6113" w:hanging="423"/>
      </w:pPr>
      <w:rPr>
        <w:rFonts w:hint="default"/>
        <w:lang w:val="ru-RU" w:eastAsia="ru-RU" w:bidi="ru-RU"/>
      </w:rPr>
    </w:lvl>
    <w:lvl w:ilvl="6" w:tplc="533E054E">
      <w:numFmt w:val="bullet"/>
      <w:lvlText w:val="•"/>
      <w:lvlJc w:val="left"/>
      <w:pPr>
        <w:ind w:left="7199" w:hanging="423"/>
      </w:pPr>
      <w:rPr>
        <w:rFonts w:hint="default"/>
        <w:lang w:val="ru-RU" w:eastAsia="ru-RU" w:bidi="ru-RU"/>
      </w:rPr>
    </w:lvl>
    <w:lvl w:ilvl="7" w:tplc="D2EAE454">
      <w:numFmt w:val="bullet"/>
      <w:lvlText w:val="•"/>
      <w:lvlJc w:val="left"/>
      <w:pPr>
        <w:ind w:left="8286" w:hanging="423"/>
      </w:pPr>
      <w:rPr>
        <w:rFonts w:hint="default"/>
        <w:lang w:val="ru-RU" w:eastAsia="ru-RU" w:bidi="ru-RU"/>
      </w:rPr>
    </w:lvl>
    <w:lvl w:ilvl="8" w:tplc="16C62C2E">
      <w:numFmt w:val="bullet"/>
      <w:lvlText w:val="•"/>
      <w:lvlJc w:val="left"/>
      <w:pPr>
        <w:ind w:left="9373" w:hanging="423"/>
      </w:pPr>
      <w:rPr>
        <w:rFonts w:hint="default"/>
        <w:lang w:val="ru-RU" w:eastAsia="ru-RU" w:bidi="ru-RU"/>
      </w:rPr>
    </w:lvl>
  </w:abstractNum>
  <w:abstractNum w:abstractNumId="244" w15:restartNumberingAfterBreak="0">
    <w:nsid w:val="43710333"/>
    <w:multiLevelType w:val="hybridMultilevel"/>
    <w:tmpl w:val="E814E2F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5" w15:restartNumberingAfterBreak="0">
    <w:nsid w:val="43F00D8B"/>
    <w:multiLevelType w:val="multilevel"/>
    <w:tmpl w:val="7CB8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4610EB3"/>
    <w:multiLevelType w:val="multilevel"/>
    <w:tmpl w:val="223CB534"/>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b/>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b/>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446F1B15"/>
    <w:multiLevelType w:val="multilevel"/>
    <w:tmpl w:val="420C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49C4FF5"/>
    <w:multiLevelType w:val="hybridMultilevel"/>
    <w:tmpl w:val="7EB694C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49" w15:restartNumberingAfterBreak="0">
    <w:nsid w:val="44B87EFB"/>
    <w:multiLevelType w:val="hybridMultilevel"/>
    <w:tmpl w:val="942004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4FB1278"/>
    <w:multiLevelType w:val="hybridMultilevel"/>
    <w:tmpl w:val="71C656FA"/>
    <w:lvl w:ilvl="0" w:tplc="2446F404">
      <w:start w:val="2"/>
      <w:numFmt w:val="decimal"/>
      <w:lvlText w:val="%1."/>
      <w:lvlJc w:val="left"/>
      <w:pPr>
        <w:ind w:left="361" w:hanging="240"/>
      </w:pPr>
      <w:rPr>
        <w:spacing w:val="-2"/>
        <w:u w:val="single" w:color="000000"/>
        <w:lang w:val="ru-RU" w:eastAsia="ru-RU" w:bidi="ru-RU"/>
      </w:rPr>
    </w:lvl>
    <w:lvl w:ilvl="1" w:tplc="FFFA9D86">
      <w:numFmt w:val="bullet"/>
      <w:lvlText w:val="•"/>
      <w:lvlJc w:val="left"/>
      <w:pPr>
        <w:ind w:left="982" w:hanging="240"/>
      </w:pPr>
      <w:rPr>
        <w:lang w:val="ru-RU" w:eastAsia="ru-RU" w:bidi="ru-RU"/>
      </w:rPr>
    </w:lvl>
    <w:lvl w:ilvl="2" w:tplc="B9A0B2C0">
      <w:numFmt w:val="bullet"/>
      <w:lvlText w:val="•"/>
      <w:lvlJc w:val="left"/>
      <w:pPr>
        <w:ind w:left="1605" w:hanging="240"/>
      </w:pPr>
      <w:rPr>
        <w:lang w:val="ru-RU" w:eastAsia="ru-RU" w:bidi="ru-RU"/>
      </w:rPr>
    </w:lvl>
    <w:lvl w:ilvl="3" w:tplc="091E1CC6">
      <w:numFmt w:val="bullet"/>
      <w:lvlText w:val="•"/>
      <w:lvlJc w:val="left"/>
      <w:pPr>
        <w:ind w:left="2227" w:hanging="240"/>
      </w:pPr>
      <w:rPr>
        <w:lang w:val="ru-RU" w:eastAsia="ru-RU" w:bidi="ru-RU"/>
      </w:rPr>
    </w:lvl>
    <w:lvl w:ilvl="4" w:tplc="3AD6AC4A">
      <w:numFmt w:val="bullet"/>
      <w:lvlText w:val="•"/>
      <w:lvlJc w:val="left"/>
      <w:pPr>
        <w:ind w:left="2850" w:hanging="240"/>
      </w:pPr>
      <w:rPr>
        <w:lang w:val="ru-RU" w:eastAsia="ru-RU" w:bidi="ru-RU"/>
      </w:rPr>
    </w:lvl>
    <w:lvl w:ilvl="5" w:tplc="2320F4AC">
      <w:numFmt w:val="bullet"/>
      <w:lvlText w:val="•"/>
      <w:lvlJc w:val="left"/>
      <w:pPr>
        <w:ind w:left="3473" w:hanging="240"/>
      </w:pPr>
      <w:rPr>
        <w:lang w:val="ru-RU" w:eastAsia="ru-RU" w:bidi="ru-RU"/>
      </w:rPr>
    </w:lvl>
    <w:lvl w:ilvl="6" w:tplc="1226B4BA">
      <w:numFmt w:val="bullet"/>
      <w:lvlText w:val="•"/>
      <w:lvlJc w:val="left"/>
      <w:pPr>
        <w:ind w:left="4095" w:hanging="240"/>
      </w:pPr>
      <w:rPr>
        <w:lang w:val="ru-RU" w:eastAsia="ru-RU" w:bidi="ru-RU"/>
      </w:rPr>
    </w:lvl>
    <w:lvl w:ilvl="7" w:tplc="EFF65A9A">
      <w:numFmt w:val="bullet"/>
      <w:lvlText w:val="•"/>
      <w:lvlJc w:val="left"/>
      <w:pPr>
        <w:ind w:left="4718" w:hanging="240"/>
      </w:pPr>
      <w:rPr>
        <w:lang w:val="ru-RU" w:eastAsia="ru-RU" w:bidi="ru-RU"/>
      </w:rPr>
    </w:lvl>
    <w:lvl w:ilvl="8" w:tplc="6218C0D2">
      <w:numFmt w:val="bullet"/>
      <w:lvlText w:val="•"/>
      <w:lvlJc w:val="left"/>
      <w:pPr>
        <w:ind w:left="5340" w:hanging="240"/>
      </w:pPr>
      <w:rPr>
        <w:lang w:val="ru-RU" w:eastAsia="ru-RU" w:bidi="ru-RU"/>
      </w:rPr>
    </w:lvl>
  </w:abstractNum>
  <w:abstractNum w:abstractNumId="251" w15:restartNumberingAfterBreak="0">
    <w:nsid w:val="45BB6BE2"/>
    <w:multiLevelType w:val="hybridMultilevel"/>
    <w:tmpl w:val="0FA45F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621207F"/>
    <w:multiLevelType w:val="hybridMultilevel"/>
    <w:tmpl w:val="E0CC926E"/>
    <w:lvl w:ilvl="0" w:tplc="0CE4D302">
      <w:numFmt w:val="bullet"/>
      <w:lvlText w:val="-"/>
      <w:lvlJc w:val="left"/>
      <w:pPr>
        <w:ind w:left="107" w:hanging="125"/>
      </w:pPr>
      <w:rPr>
        <w:rFonts w:ascii="Times New Roman" w:eastAsia="Times New Roman" w:hAnsi="Times New Roman" w:cs="Times New Roman" w:hint="default"/>
        <w:w w:val="100"/>
        <w:sz w:val="22"/>
        <w:szCs w:val="22"/>
        <w:lang w:val="ru-RU" w:eastAsia="ru-RU" w:bidi="ru-RU"/>
      </w:rPr>
    </w:lvl>
    <w:lvl w:ilvl="1" w:tplc="7422B7C4">
      <w:numFmt w:val="bullet"/>
      <w:lvlText w:val="•"/>
      <w:lvlJc w:val="left"/>
      <w:pPr>
        <w:ind w:left="331" w:hanging="125"/>
      </w:pPr>
      <w:rPr>
        <w:rFonts w:hint="default"/>
        <w:lang w:val="ru-RU" w:eastAsia="ru-RU" w:bidi="ru-RU"/>
      </w:rPr>
    </w:lvl>
    <w:lvl w:ilvl="2" w:tplc="52723988">
      <w:numFmt w:val="bullet"/>
      <w:lvlText w:val="•"/>
      <w:lvlJc w:val="left"/>
      <w:pPr>
        <w:ind w:left="563" w:hanging="125"/>
      </w:pPr>
      <w:rPr>
        <w:rFonts w:hint="default"/>
        <w:lang w:val="ru-RU" w:eastAsia="ru-RU" w:bidi="ru-RU"/>
      </w:rPr>
    </w:lvl>
    <w:lvl w:ilvl="3" w:tplc="9B3CD976">
      <w:numFmt w:val="bullet"/>
      <w:lvlText w:val="•"/>
      <w:lvlJc w:val="left"/>
      <w:pPr>
        <w:ind w:left="795" w:hanging="125"/>
      </w:pPr>
      <w:rPr>
        <w:rFonts w:hint="default"/>
        <w:lang w:val="ru-RU" w:eastAsia="ru-RU" w:bidi="ru-RU"/>
      </w:rPr>
    </w:lvl>
    <w:lvl w:ilvl="4" w:tplc="0B589554">
      <w:numFmt w:val="bullet"/>
      <w:lvlText w:val="•"/>
      <w:lvlJc w:val="left"/>
      <w:pPr>
        <w:ind w:left="1026" w:hanging="125"/>
      </w:pPr>
      <w:rPr>
        <w:rFonts w:hint="default"/>
        <w:lang w:val="ru-RU" w:eastAsia="ru-RU" w:bidi="ru-RU"/>
      </w:rPr>
    </w:lvl>
    <w:lvl w:ilvl="5" w:tplc="65502CD2">
      <w:numFmt w:val="bullet"/>
      <w:lvlText w:val="•"/>
      <w:lvlJc w:val="left"/>
      <w:pPr>
        <w:ind w:left="1258" w:hanging="125"/>
      </w:pPr>
      <w:rPr>
        <w:rFonts w:hint="default"/>
        <w:lang w:val="ru-RU" w:eastAsia="ru-RU" w:bidi="ru-RU"/>
      </w:rPr>
    </w:lvl>
    <w:lvl w:ilvl="6" w:tplc="010438A8">
      <w:numFmt w:val="bullet"/>
      <w:lvlText w:val="•"/>
      <w:lvlJc w:val="left"/>
      <w:pPr>
        <w:ind w:left="1490" w:hanging="125"/>
      </w:pPr>
      <w:rPr>
        <w:rFonts w:hint="default"/>
        <w:lang w:val="ru-RU" w:eastAsia="ru-RU" w:bidi="ru-RU"/>
      </w:rPr>
    </w:lvl>
    <w:lvl w:ilvl="7" w:tplc="D83E635A">
      <w:numFmt w:val="bullet"/>
      <w:lvlText w:val="•"/>
      <w:lvlJc w:val="left"/>
      <w:pPr>
        <w:ind w:left="1721" w:hanging="125"/>
      </w:pPr>
      <w:rPr>
        <w:rFonts w:hint="default"/>
        <w:lang w:val="ru-RU" w:eastAsia="ru-RU" w:bidi="ru-RU"/>
      </w:rPr>
    </w:lvl>
    <w:lvl w:ilvl="8" w:tplc="E8F47CAC">
      <w:numFmt w:val="bullet"/>
      <w:lvlText w:val="•"/>
      <w:lvlJc w:val="left"/>
      <w:pPr>
        <w:ind w:left="1953" w:hanging="125"/>
      </w:pPr>
      <w:rPr>
        <w:rFonts w:hint="default"/>
        <w:lang w:val="ru-RU" w:eastAsia="ru-RU" w:bidi="ru-RU"/>
      </w:rPr>
    </w:lvl>
  </w:abstractNum>
  <w:abstractNum w:abstractNumId="253" w15:restartNumberingAfterBreak="0">
    <w:nsid w:val="47055505"/>
    <w:multiLevelType w:val="hybridMultilevel"/>
    <w:tmpl w:val="FFA271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7250AAE"/>
    <w:multiLevelType w:val="hybridMultilevel"/>
    <w:tmpl w:val="D4CE9336"/>
    <w:lvl w:ilvl="0" w:tplc="018EFDB6">
      <w:numFmt w:val="bullet"/>
      <w:lvlText w:val=""/>
      <w:lvlJc w:val="left"/>
      <w:pPr>
        <w:ind w:left="470" w:hanging="217"/>
      </w:pPr>
      <w:rPr>
        <w:rFonts w:ascii="Symbol" w:eastAsia="Symbol" w:hAnsi="Symbol" w:cs="Symbol" w:hint="default"/>
        <w:w w:val="100"/>
        <w:sz w:val="24"/>
        <w:szCs w:val="24"/>
        <w:lang w:val="ru-RU" w:eastAsia="ru-RU" w:bidi="ru-RU"/>
      </w:rPr>
    </w:lvl>
    <w:lvl w:ilvl="1" w:tplc="F7D093CE">
      <w:numFmt w:val="bullet"/>
      <w:lvlText w:val="•"/>
      <w:lvlJc w:val="left"/>
      <w:pPr>
        <w:ind w:left="969" w:hanging="217"/>
      </w:pPr>
      <w:rPr>
        <w:rFonts w:hint="default"/>
        <w:lang w:val="ru-RU" w:eastAsia="ru-RU" w:bidi="ru-RU"/>
      </w:rPr>
    </w:lvl>
    <w:lvl w:ilvl="2" w:tplc="E77C0408">
      <w:numFmt w:val="bullet"/>
      <w:lvlText w:val="•"/>
      <w:lvlJc w:val="left"/>
      <w:pPr>
        <w:ind w:left="1459" w:hanging="217"/>
      </w:pPr>
      <w:rPr>
        <w:rFonts w:hint="default"/>
        <w:lang w:val="ru-RU" w:eastAsia="ru-RU" w:bidi="ru-RU"/>
      </w:rPr>
    </w:lvl>
    <w:lvl w:ilvl="3" w:tplc="07EAFE3C">
      <w:numFmt w:val="bullet"/>
      <w:lvlText w:val="•"/>
      <w:lvlJc w:val="left"/>
      <w:pPr>
        <w:ind w:left="1949" w:hanging="217"/>
      </w:pPr>
      <w:rPr>
        <w:rFonts w:hint="default"/>
        <w:lang w:val="ru-RU" w:eastAsia="ru-RU" w:bidi="ru-RU"/>
      </w:rPr>
    </w:lvl>
    <w:lvl w:ilvl="4" w:tplc="0FCA3DD4">
      <w:numFmt w:val="bullet"/>
      <w:lvlText w:val="•"/>
      <w:lvlJc w:val="left"/>
      <w:pPr>
        <w:ind w:left="2439" w:hanging="217"/>
      </w:pPr>
      <w:rPr>
        <w:rFonts w:hint="default"/>
        <w:lang w:val="ru-RU" w:eastAsia="ru-RU" w:bidi="ru-RU"/>
      </w:rPr>
    </w:lvl>
    <w:lvl w:ilvl="5" w:tplc="42A40DEC">
      <w:numFmt w:val="bullet"/>
      <w:lvlText w:val="•"/>
      <w:lvlJc w:val="left"/>
      <w:pPr>
        <w:ind w:left="2929" w:hanging="217"/>
      </w:pPr>
      <w:rPr>
        <w:rFonts w:hint="default"/>
        <w:lang w:val="ru-RU" w:eastAsia="ru-RU" w:bidi="ru-RU"/>
      </w:rPr>
    </w:lvl>
    <w:lvl w:ilvl="6" w:tplc="67FEF3FE">
      <w:numFmt w:val="bullet"/>
      <w:lvlText w:val="•"/>
      <w:lvlJc w:val="left"/>
      <w:pPr>
        <w:ind w:left="3419" w:hanging="217"/>
      </w:pPr>
      <w:rPr>
        <w:rFonts w:hint="default"/>
        <w:lang w:val="ru-RU" w:eastAsia="ru-RU" w:bidi="ru-RU"/>
      </w:rPr>
    </w:lvl>
    <w:lvl w:ilvl="7" w:tplc="E7DA53BA">
      <w:numFmt w:val="bullet"/>
      <w:lvlText w:val="•"/>
      <w:lvlJc w:val="left"/>
      <w:pPr>
        <w:ind w:left="3909" w:hanging="217"/>
      </w:pPr>
      <w:rPr>
        <w:rFonts w:hint="default"/>
        <w:lang w:val="ru-RU" w:eastAsia="ru-RU" w:bidi="ru-RU"/>
      </w:rPr>
    </w:lvl>
    <w:lvl w:ilvl="8" w:tplc="97ECB64C">
      <w:numFmt w:val="bullet"/>
      <w:lvlText w:val="•"/>
      <w:lvlJc w:val="left"/>
      <w:pPr>
        <w:ind w:left="4399" w:hanging="217"/>
      </w:pPr>
      <w:rPr>
        <w:rFonts w:hint="default"/>
        <w:lang w:val="ru-RU" w:eastAsia="ru-RU" w:bidi="ru-RU"/>
      </w:rPr>
    </w:lvl>
  </w:abstractNum>
  <w:abstractNum w:abstractNumId="255" w15:restartNumberingAfterBreak="0">
    <w:nsid w:val="47293A0D"/>
    <w:multiLevelType w:val="hybridMultilevel"/>
    <w:tmpl w:val="6E8C4F78"/>
    <w:lvl w:ilvl="0" w:tplc="04190001">
      <w:start w:val="1"/>
      <w:numFmt w:val="bullet"/>
      <w:lvlText w:val=""/>
      <w:lvlJc w:val="left"/>
      <w:pPr>
        <w:tabs>
          <w:tab w:val="num" w:pos="1935"/>
        </w:tabs>
        <w:ind w:left="1935" w:hanging="360"/>
      </w:pPr>
      <w:rPr>
        <w:rFonts w:ascii="Symbol" w:hAnsi="Symbol" w:hint="default"/>
      </w:rPr>
    </w:lvl>
    <w:lvl w:ilvl="1" w:tplc="04190003">
      <w:start w:val="1"/>
      <w:numFmt w:val="bullet"/>
      <w:lvlText w:val="o"/>
      <w:lvlJc w:val="left"/>
      <w:pPr>
        <w:tabs>
          <w:tab w:val="num" w:pos="2655"/>
        </w:tabs>
        <w:ind w:left="2655" w:hanging="360"/>
      </w:pPr>
      <w:rPr>
        <w:rFonts w:ascii="Courier New" w:hAnsi="Courier New" w:cs="Times New Roman" w:hint="default"/>
      </w:rPr>
    </w:lvl>
    <w:lvl w:ilvl="2" w:tplc="04190005">
      <w:start w:val="1"/>
      <w:numFmt w:val="bullet"/>
      <w:lvlText w:val=""/>
      <w:lvlJc w:val="left"/>
      <w:pPr>
        <w:tabs>
          <w:tab w:val="num" w:pos="3375"/>
        </w:tabs>
        <w:ind w:left="3375" w:hanging="360"/>
      </w:pPr>
      <w:rPr>
        <w:rFonts w:ascii="Wingdings" w:hAnsi="Wingdings" w:hint="default"/>
      </w:rPr>
    </w:lvl>
    <w:lvl w:ilvl="3" w:tplc="04190001">
      <w:start w:val="1"/>
      <w:numFmt w:val="bullet"/>
      <w:lvlText w:val=""/>
      <w:lvlJc w:val="left"/>
      <w:pPr>
        <w:tabs>
          <w:tab w:val="num" w:pos="4095"/>
        </w:tabs>
        <w:ind w:left="4095" w:hanging="360"/>
      </w:pPr>
      <w:rPr>
        <w:rFonts w:ascii="Symbol" w:hAnsi="Symbol" w:hint="default"/>
      </w:rPr>
    </w:lvl>
    <w:lvl w:ilvl="4" w:tplc="04190003">
      <w:start w:val="1"/>
      <w:numFmt w:val="bullet"/>
      <w:lvlText w:val="o"/>
      <w:lvlJc w:val="left"/>
      <w:pPr>
        <w:tabs>
          <w:tab w:val="num" w:pos="4815"/>
        </w:tabs>
        <w:ind w:left="4815" w:hanging="360"/>
      </w:pPr>
      <w:rPr>
        <w:rFonts w:ascii="Courier New" w:hAnsi="Courier New" w:cs="Times New Roman" w:hint="default"/>
      </w:rPr>
    </w:lvl>
    <w:lvl w:ilvl="5" w:tplc="04190005">
      <w:start w:val="1"/>
      <w:numFmt w:val="bullet"/>
      <w:lvlText w:val=""/>
      <w:lvlJc w:val="left"/>
      <w:pPr>
        <w:tabs>
          <w:tab w:val="num" w:pos="5535"/>
        </w:tabs>
        <w:ind w:left="5535" w:hanging="360"/>
      </w:pPr>
      <w:rPr>
        <w:rFonts w:ascii="Wingdings" w:hAnsi="Wingdings" w:hint="default"/>
      </w:rPr>
    </w:lvl>
    <w:lvl w:ilvl="6" w:tplc="04190001">
      <w:start w:val="1"/>
      <w:numFmt w:val="bullet"/>
      <w:lvlText w:val=""/>
      <w:lvlJc w:val="left"/>
      <w:pPr>
        <w:tabs>
          <w:tab w:val="num" w:pos="6255"/>
        </w:tabs>
        <w:ind w:left="6255" w:hanging="360"/>
      </w:pPr>
      <w:rPr>
        <w:rFonts w:ascii="Symbol" w:hAnsi="Symbol" w:hint="default"/>
      </w:rPr>
    </w:lvl>
    <w:lvl w:ilvl="7" w:tplc="04190003">
      <w:start w:val="1"/>
      <w:numFmt w:val="bullet"/>
      <w:lvlText w:val="o"/>
      <w:lvlJc w:val="left"/>
      <w:pPr>
        <w:tabs>
          <w:tab w:val="num" w:pos="6975"/>
        </w:tabs>
        <w:ind w:left="6975" w:hanging="360"/>
      </w:pPr>
      <w:rPr>
        <w:rFonts w:ascii="Courier New" w:hAnsi="Courier New" w:cs="Times New Roman" w:hint="default"/>
      </w:rPr>
    </w:lvl>
    <w:lvl w:ilvl="8" w:tplc="04190005">
      <w:start w:val="1"/>
      <w:numFmt w:val="bullet"/>
      <w:lvlText w:val=""/>
      <w:lvlJc w:val="left"/>
      <w:pPr>
        <w:tabs>
          <w:tab w:val="num" w:pos="7695"/>
        </w:tabs>
        <w:ind w:left="7695" w:hanging="360"/>
      </w:pPr>
      <w:rPr>
        <w:rFonts w:ascii="Wingdings" w:hAnsi="Wingdings" w:hint="default"/>
      </w:rPr>
    </w:lvl>
  </w:abstractNum>
  <w:abstractNum w:abstractNumId="256" w15:restartNumberingAfterBreak="0">
    <w:nsid w:val="47432607"/>
    <w:multiLevelType w:val="hybridMultilevel"/>
    <w:tmpl w:val="8FFC4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7473C1F"/>
    <w:multiLevelType w:val="hybridMultilevel"/>
    <w:tmpl w:val="674C5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7513CDE"/>
    <w:multiLevelType w:val="hybridMultilevel"/>
    <w:tmpl w:val="8040A39C"/>
    <w:lvl w:ilvl="0" w:tplc="294A4278">
      <w:numFmt w:val="bullet"/>
      <w:lvlText w:val="-"/>
      <w:lvlJc w:val="left"/>
      <w:pPr>
        <w:ind w:left="676" w:hanging="161"/>
      </w:pPr>
      <w:rPr>
        <w:rFonts w:ascii="Times New Roman" w:eastAsia="Times New Roman" w:hAnsi="Times New Roman" w:cs="Times New Roman" w:hint="default"/>
        <w:w w:val="99"/>
        <w:sz w:val="24"/>
        <w:szCs w:val="24"/>
        <w:lang w:val="ru-RU" w:eastAsia="ru-RU" w:bidi="ru-RU"/>
      </w:rPr>
    </w:lvl>
    <w:lvl w:ilvl="1" w:tplc="4CE6A12A">
      <w:numFmt w:val="bullet"/>
      <w:lvlText w:val="•"/>
      <w:lvlJc w:val="left"/>
      <w:pPr>
        <w:ind w:left="1766" w:hanging="161"/>
      </w:pPr>
      <w:rPr>
        <w:rFonts w:hint="default"/>
        <w:lang w:val="ru-RU" w:eastAsia="ru-RU" w:bidi="ru-RU"/>
      </w:rPr>
    </w:lvl>
    <w:lvl w:ilvl="2" w:tplc="6AD8709E">
      <w:numFmt w:val="bullet"/>
      <w:lvlText w:val="•"/>
      <w:lvlJc w:val="left"/>
      <w:pPr>
        <w:ind w:left="2853" w:hanging="161"/>
      </w:pPr>
      <w:rPr>
        <w:rFonts w:hint="default"/>
        <w:lang w:val="ru-RU" w:eastAsia="ru-RU" w:bidi="ru-RU"/>
      </w:rPr>
    </w:lvl>
    <w:lvl w:ilvl="3" w:tplc="0024E5BC">
      <w:numFmt w:val="bullet"/>
      <w:lvlText w:val="•"/>
      <w:lvlJc w:val="left"/>
      <w:pPr>
        <w:ind w:left="3939" w:hanging="161"/>
      </w:pPr>
      <w:rPr>
        <w:rFonts w:hint="default"/>
        <w:lang w:val="ru-RU" w:eastAsia="ru-RU" w:bidi="ru-RU"/>
      </w:rPr>
    </w:lvl>
    <w:lvl w:ilvl="4" w:tplc="DFB6D36E">
      <w:numFmt w:val="bullet"/>
      <w:lvlText w:val="•"/>
      <w:lvlJc w:val="left"/>
      <w:pPr>
        <w:ind w:left="5026" w:hanging="161"/>
      </w:pPr>
      <w:rPr>
        <w:rFonts w:hint="default"/>
        <w:lang w:val="ru-RU" w:eastAsia="ru-RU" w:bidi="ru-RU"/>
      </w:rPr>
    </w:lvl>
    <w:lvl w:ilvl="5" w:tplc="DF4AB6CA">
      <w:numFmt w:val="bullet"/>
      <w:lvlText w:val="•"/>
      <w:lvlJc w:val="left"/>
      <w:pPr>
        <w:ind w:left="6113" w:hanging="161"/>
      </w:pPr>
      <w:rPr>
        <w:rFonts w:hint="default"/>
        <w:lang w:val="ru-RU" w:eastAsia="ru-RU" w:bidi="ru-RU"/>
      </w:rPr>
    </w:lvl>
    <w:lvl w:ilvl="6" w:tplc="D1123E5C">
      <w:numFmt w:val="bullet"/>
      <w:lvlText w:val="•"/>
      <w:lvlJc w:val="left"/>
      <w:pPr>
        <w:ind w:left="7199" w:hanging="161"/>
      </w:pPr>
      <w:rPr>
        <w:rFonts w:hint="default"/>
        <w:lang w:val="ru-RU" w:eastAsia="ru-RU" w:bidi="ru-RU"/>
      </w:rPr>
    </w:lvl>
    <w:lvl w:ilvl="7" w:tplc="9C920E2E">
      <w:numFmt w:val="bullet"/>
      <w:lvlText w:val="•"/>
      <w:lvlJc w:val="left"/>
      <w:pPr>
        <w:ind w:left="8286" w:hanging="161"/>
      </w:pPr>
      <w:rPr>
        <w:rFonts w:hint="default"/>
        <w:lang w:val="ru-RU" w:eastAsia="ru-RU" w:bidi="ru-RU"/>
      </w:rPr>
    </w:lvl>
    <w:lvl w:ilvl="8" w:tplc="564CFAF6">
      <w:numFmt w:val="bullet"/>
      <w:lvlText w:val="•"/>
      <w:lvlJc w:val="left"/>
      <w:pPr>
        <w:ind w:left="9373" w:hanging="161"/>
      </w:pPr>
      <w:rPr>
        <w:rFonts w:hint="default"/>
        <w:lang w:val="ru-RU" w:eastAsia="ru-RU" w:bidi="ru-RU"/>
      </w:rPr>
    </w:lvl>
  </w:abstractNum>
  <w:abstractNum w:abstractNumId="259" w15:restartNumberingAfterBreak="0">
    <w:nsid w:val="47751EF0"/>
    <w:multiLevelType w:val="hybridMultilevel"/>
    <w:tmpl w:val="383CE79C"/>
    <w:lvl w:ilvl="0" w:tplc="0A8A95BE">
      <w:numFmt w:val="bullet"/>
      <w:lvlText w:val="-"/>
      <w:lvlJc w:val="left"/>
      <w:pPr>
        <w:ind w:left="676" w:hanging="281"/>
      </w:pPr>
      <w:rPr>
        <w:rFonts w:ascii="Times New Roman" w:eastAsia="Times New Roman" w:hAnsi="Times New Roman" w:cs="Times New Roman" w:hint="default"/>
        <w:spacing w:val="-10"/>
        <w:w w:val="99"/>
        <w:sz w:val="24"/>
        <w:szCs w:val="24"/>
        <w:lang w:val="ru-RU" w:eastAsia="ru-RU" w:bidi="ru-RU"/>
      </w:rPr>
    </w:lvl>
    <w:lvl w:ilvl="1" w:tplc="2F44CFDE">
      <w:numFmt w:val="bullet"/>
      <w:lvlText w:val="•"/>
      <w:lvlJc w:val="left"/>
      <w:pPr>
        <w:ind w:left="1766" w:hanging="281"/>
      </w:pPr>
      <w:rPr>
        <w:rFonts w:hint="default"/>
        <w:lang w:val="ru-RU" w:eastAsia="ru-RU" w:bidi="ru-RU"/>
      </w:rPr>
    </w:lvl>
    <w:lvl w:ilvl="2" w:tplc="F1525BC8">
      <w:numFmt w:val="bullet"/>
      <w:lvlText w:val="•"/>
      <w:lvlJc w:val="left"/>
      <w:pPr>
        <w:ind w:left="2853" w:hanging="281"/>
      </w:pPr>
      <w:rPr>
        <w:rFonts w:hint="default"/>
        <w:lang w:val="ru-RU" w:eastAsia="ru-RU" w:bidi="ru-RU"/>
      </w:rPr>
    </w:lvl>
    <w:lvl w:ilvl="3" w:tplc="7D664E3E">
      <w:numFmt w:val="bullet"/>
      <w:lvlText w:val="•"/>
      <w:lvlJc w:val="left"/>
      <w:pPr>
        <w:ind w:left="3939" w:hanging="281"/>
      </w:pPr>
      <w:rPr>
        <w:rFonts w:hint="default"/>
        <w:lang w:val="ru-RU" w:eastAsia="ru-RU" w:bidi="ru-RU"/>
      </w:rPr>
    </w:lvl>
    <w:lvl w:ilvl="4" w:tplc="2BAA74C2">
      <w:numFmt w:val="bullet"/>
      <w:lvlText w:val="•"/>
      <w:lvlJc w:val="left"/>
      <w:pPr>
        <w:ind w:left="5026" w:hanging="281"/>
      </w:pPr>
      <w:rPr>
        <w:rFonts w:hint="default"/>
        <w:lang w:val="ru-RU" w:eastAsia="ru-RU" w:bidi="ru-RU"/>
      </w:rPr>
    </w:lvl>
    <w:lvl w:ilvl="5" w:tplc="AA0AEEC8">
      <w:numFmt w:val="bullet"/>
      <w:lvlText w:val="•"/>
      <w:lvlJc w:val="left"/>
      <w:pPr>
        <w:ind w:left="6113" w:hanging="281"/>
      </w:pPr>
      <w:rPr>
        <w:rFonts w:hint="default"/>
        <w:lang w:val="ru-RU" w:eastAsia="ru-RU" w:bidi="ru-RU"/>
      </w:rPr>
    </w:lvl>
    <w:lvl w:ilvl="6" w:tplc="2D488EF6">
      <w:numFmt w:val="bullet"/>
      <w:lvlText w:val="•"/>
      <w:lvlJc w:val="left"/>
      <w:pPr>
        <w:ind w:left="7199" w:hanging="281"/>
      </w:pPr>
      <w:rPr>
        <w:rFonts w:hint="default"/>
        <w:lang w:val="ru-RU" w:eastAsia="ru-RU" w:bidi="ru-RU"/>
      </w:rPr>
    </w:lvl>
    <w:lvl w:ilvl="7" w:tplc="DA5226A8">
      <w:numFmt w:val="bullet"/>
      <w:lvlText w:val="•"/>
      <w:lvlJc w:val="left"/>
      <w:pPr>
        <w:ind w:left="8286" w:hanging="281"/>
      </w:pPr>
      <w:rPr>
        <w:rFonts w:hint="default"/>
        <w:lang w:val="ru-RU" w:eastAsia="ru-RU" w:bidi="ru-RU"/>
      </w:rPr>
    </w:lvl>
    <w:lvl w:ilvl="8" w:tplc="549C34C8">
      <w:numFmt w:val="bullet"/>
      <w:lvlText w:val="•"/>
      <w:lvlJc w:val="left"/>
      <w:pPr>
        <w:ind w:left="9373" w:hanging="281"/>
      </w:pPr>
      <w:rPr>
        <w:rFonts w:hint="default"/>
        <w:lang w:val="ru-RU" w:eastAsia="ru-RU" w:bidi="ru-RU"/>
      </w:rPr>
    </w:lvl>
  </w:abstractNum>
  <w:abstractNum w:abstractNumId="260" w15:restartNumberingAfterBreak="0">
    <w:nsid w:val="47E617C7"/>
    <w:multiLevelType w:val="hybridMultilevel"/>
    <w:tmpl w:val="6ED0A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47F67549"/>
    <w:multiLevelType w:val="hybridMultilevel"/>
    <w:tmpl w:val="817CDE90"/>
    <w:lvl w:ilvl="0" w:tplc="0419000F">
      <w:start w:val="1"/>
      <w:numFmt w:val="decimal"/>
      <w:lvlText w:val="%1."/>
      <w:lvlJc w:val="left"/>
      <w:pPr>
        <w:tabs>
          <w:tab w:val="num" w:pos="643"/>
        </w:tabs>
        <w:ind w:left="643"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15:restartNumberingAfterBreak="0">
    <w:nsid w:val="483F5B38"/>
    <w:multiLevelType w:val="hybridMultilevel"/>
    <w:tmpl w:val="89BC6502"/>
    <w:lvl w:ilvl="0" w:tplc="87FEC602">
      <w:start w:val="1"/>
      <w:numFmt w:val="decimal"/>
      <w:lvlText w:val="%1."/>
      <w:lvlJc w:val="left"/>
      <w:pPr>
        <w:ind w:left="676" w:hanging="240"/>
      </w:pPr>
      <w:rPr>
        <w:rFonts w:ascii="Times New Roman" w:eastAsia="Times New Roman" w:hAnsi="Times New Roman" w:cs="Times New Roman" w:hint="default"/>
        <w:spacing w:val="-21"/>
        <w:w w:val="100"/>
        <w:sz w:val="24"/>
        <w:szCs w:val="24"/>
        <w:lang w:val="ru-RU" w:eastAsia="ru-RU" w:bidi="ru-RU"/>
      </w:rPr>
    </w:lvl>
    <w:lvl w:ilvl="1" w:tplc="E154F8B2">
      <w:numFmt w:val="bullet"/>
      <w:lvlText w:val="•"/>
      <w:lvlJc w:val="left"/>
      <w:pPr>
        <w:ind w:left="1766" w:hanging="240"/>
      </w:pPr>
      <w:rPr>
        <w:rFonts w:hint="default"/>
        <w:lang w:val="ru-RU" w:eastAsia="ru-RU" w:bidi="ru-RU"/>
      </w:rPr>
    </w:lvl>
    <w:lvl w:ilvl="2" w:tplc="537C386A">
      <w:numFmt w:val="bullet"/>
      <w:lvlText w:val="•"/>
      <w:lvlJc w:val="left"/>
      <w:pPr>
        <w:ind w:left="2853" w:hanging="240"/>
      </w:pPr>
      <w:rPr>
        <w:rFonts w:hint="default"/>
        <w:lang w:val="ru-RU" w:eastAsia="ru-RU" w:bidi="ru-RU"/>
      </w:rPr>
    </w:lvl>
    <w:lvl w:ilvl="3" w:tplc="A0E887A8">
      <w:numFmt w:val="bullet"/>
      <w:lvlText w:val="•"/>
      <w:lvlJc w:val="left"/>
      <w:pPr>
        <w:ind w:left="3939" w:hanging="240"/>
      </w:pPr>
      <w:rPr>
        <w:rFonts w:hint="default"/>
        <w:lang w:val="ru-RU" w:eastAsia="ru-RU" w:bidi="ru-RU"/>
      </w:rPr>
    </w:lvl>
    <w:lvl w:ilvl="4" w:tplc="C86440EA">
      <w:numFmt w:val="bullet"/>
      <w:lvlText w:val="•"/>
      <w:lvlJc w:val="left"/>
      <w:pPr>
        <w:ind w:left="5026" w:hanging="240"/>
      </w:pPr>
      <w:rPr>
        <w:rFonts w:hint="default"/>
        <w:lang w:val="ru-RU" w:eastAsia="ru-RU" w:bidi="ru-RU"/>
      </w:rPr>
    </w:lvl>
    <w:lvl w:ilvl="5" w:tplc="C14AEC32">
      <w:numFmt w:val="bullet"/>
      <w:lvlText w:val="•"/>
      <w:lvlJc w:val="left"/>
      <w:pPr>
        <w:ind w:left="6113" w:hanging="240"/>
      </w:pPr>
      <w:rPr>
        <w:rFonts w:hint="default"/>
        <w:lang w:val="ru-RU" w:eastAsia="ru-RU" w:bidi="ru-RU"/>
      </w:rPr>
    </w:lvl>
    <w:lvl w:ilvl="6" w:tplc="FC001312">
      <w:numFmt w:val="bullet"/>
      <w:lvlText w:val="•"/>
      <w:lvlJc w:val="left"/>
      <w:pPr>
        <w:ind w:left="7199" w:hanging="240"/>
      </w:pPr>
      <w:rPr>
        <w:rFonts w:hint="default"/>
        <w:lang w:val="ru-RU" w:eastAsia="ru-RU" w:bidi="ru-RU"/>
      </w:rPr>
    </w:lvl>
    <w:lvl w:ilvl="7" w:tplc="1D72DFD2">
      <w:numFmt w:val="bullet"/>
      <w:lvlText w:val="•"/>
      <w:lvlJc w:val="left"/>
      <w:pPr>
        <w:ind w:left="8286" w:hanging="240"/>
      </w:pPr>
      <w:rPr>
        <w:rFonts w:hint="default"/>
        <w:lang w:val="ru-RU" w:eastAsia="ru-RU" w:bidi="ru-RU"/>
      </w:rPr>
    </w:lvl>
    <w:lvl w:ilvl="8" w:tplc="0B3C68B6">
      <w:numFmt w:val="bullet"/>
      <w:lvlText w:val="•"/>
      <w:lvlJc w:val="left"/>
      <w:pPr>
        <w:ind w:left="9373" w:hanging="240"/>
      </w:pPr>
      <w:rPr>
        <w:rFonts w:hint="default"/>
        <w:lang w:val="ru-RU" w:eastAsia="ru-RU" w:bidi="ru-RU"/>
      </w:rPr>
    </w:lvl>
  </w:abstractNum>
  <w:abstractNum w:abstractNumId="263" w15:restartNumberingAfterBreak="0">
    <w:nsid w:val="488B4BDB"/>
    <w:multiLevelType w:val="hybridMultilevel"/>
    <w:tmpl w:val="301CE7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4" w15:restartNumberingAfterBreak="0">
    <w:nsid w:val="48930205"/>
    <w:multiLevelType w:val="hybridMultilevel"/>
    <w:tmpl w:val="4C76D162"/>
    <w:lvl w:ilvl="0" w:tplc="1630A036">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9F3A1584">
      <w:numFmt w:val="bullet"/>
      <w:lvlText w:val="•"/>
      <w:lvlJc w:val="left"/>
      <w:pPr>
        <w:ind w:left="1766" w:hanging="423"/>
      </w:pPr>
      <w:rPr>
        <w:rFonts w:hint="default"/>
        <w:lang w:val="ru-RU" w:eastAsia="ru-RU" w:bidi="ru-RU"/>
      </w:rPr>
    </w:lvl>
    <w:lvl w:ilvl="2" w:tplc="DDA20B56">
      <w:numFmt w:val="bullet"/>
      <w:lvlText w:val="•"/>
      <w:lvlJc w:val="left"/>
      <w:pPr>
        <w:ind w:left="2853" w:hanging="423"/>
      </w:pPr>
      <w:rPr>
        <w:rFonts w:hint="default"/>
        <w:lang w:val="ru-RU" w:eastAsia="ru-RU" w:bidi="ru-RU"/>
      </w:rPr>
    </w:lvl>
    <w:lvl w:ilvl="3" w:tplc="57FAA73E">
      <w:numFmt w:val="bullet"/>
      <w:lvlText w:val="•"/>
      <w:lvlJc w:val="left"/>
      <w:pPr>
        <w:ind w:left="3939" w:hanging="423"/>
      </w:pPr>
      <w:rPr>
        <w:rFonts w:hint="default"/>
        <w:lang w:val="ru-RU" w:eastAsia="ru-RU" w:bidi="ru-RU"/>
      </w:rPr>
    </w:lvl>
    <w:lvl w:ilvl="4" w:tplc="64241D06">
      <w:numFmt w:val="bullet"/>
      <w:lvlText w:val="•"/>
      <w:lvlJc w:val="left"/>
      <w:pPr>
        <w:ind w:left="5026" w:hanging="423"/>
      </w:pPr>
      <w:rPr>
        <w:rFonts w:hint="default"/>
        <w:lang w:val="ru-RU" w:eastAsia="ru-RU" w:bidi="ru-RU"/>
      </w:rPr>
    </w:lvl>
    <w:lvl w:ilvl="5" w:tplc="F0907948">
      <w:numFmt w:val="bullet"/>
      <w:lvlText w:val="•"/>
      <w:lvlJc w:val="left"/>
      <w:pPr>
        <w:ind w:left="6113" w:hanging="423"/>
      </w:pPr>
      <w:rPr>
        <w:rFonts w:hint="default"/>
        <w:lang w:val="ru-RU" w:eastAsia="ru-RU" w:bidi="ru-RU"/>
      </w:rPr>
    </w:lvl>
    <w:lvl w:ilvl="6" w:tplc="47307BFC">
      <w:numFmt w:val="bullet"/>
      <w:lvlText w:val="•"/>
      <w:lvlJc w:val="left"/>
      <w:pPr>
        <w:ind w:left="7199" w:hanging="423"/>
      </w:pPr>
      <w:rPr>
        <w:rFonts w:hint="default"/>
        <w:lang w:val="ru-RU" w:eastAsia="ru-RU" w:bidi="ru-RU"/>
      </w:rPr>
    </w:lvl>
    <w:lvl w:ilvl="7" w:tplc="F15A8E12">
      <w:numFmt w:val="bullet"/>
      <w:lvlText w:val="•"/>
      <w:lvlJc w:val="left"/>
      <w:pPr>
        <w:ind w:left="8286" w:hanging="423"/>
      </w:pPr>
      <w:rPr>
        <w:rFonts w:hint="default"/>
        <w:lang w:val="ru-RU" w:eastAsia="ru-RU" w:bidi="ru-RU"/>
      </w:rPr>
    </w:lvl>
    <w:lvl w:ilvl="8" w:tplc="CA8E2EF0">
      <w:numFmt w:val="bullet"/>
      <w:lvlText w:val="•"/>
      <w:lvlJc w:val="left"/>
      <w:pPr>
        <w:ind w:left="9373" w:hanging="423"/>
      </w:pPr>
      <w:rPr>
        <w:rFonts w:hint="default"/>
        <w:lang w:val="ru-RU" w:eastAsia="ru-RU" w:bidi="ru-RU"/>
      </w:rPr>
    </w:lvl>
  </w:abstractNum>
  <w:abstractNum w:abstractNumId="265" w15:restartNumberingAfterBreak="0">
    <w:nsid w:val="48ED6BFA"/>
    <w:multiLevelType w:val="hybridMultilevel"/>
    <w:tmpl w:val="295E5336"/>
    <w:lvl w:ilvl="0" w:tplc="CEC872DA">
      <w:start w:val="1"/>
      <w:numFmt w:val="decimal"/>
      <w:lvlText w:val="%1."/>
      <w:lvlJc w:val="left"/>
      <w:pPr>
        <w:ind w:left="1550" w:hanging="360"/>
      </w:pPr>
      <w:rPr>
        <w:rFonts w:ascii="Times New Roman" w:eastAsia="Times New Roman" w:hAnsi="Times New Roman" w:cs="Times New Roman" w:hint="default"/>
        <w:spacing w:val="-5"/>
        <w:w w:val="100"/>
        <w:sz w:val="24"/>
        <w:szCs w:val="24"/>
        <w:lang w:val="ru-RU" w:eastAsia="ru-RU" w:bidi="ru-RU"/>
      </w:rPr>
    </w:lvl>
    <w:lvl w:ilvl="1" w:tplc="AA342308">
      <w:numFmt w:val="bullet"/>
      <w:lvlText w:val="•"/>
      <w:lvlJc w:val="left"/>
      <w:pPr>
        <w:ind w:left="2558" w:hanging="360"/>
      </w:pPr>
      <w:rPr>
        <w:rFonts w:hint="default"/>
        <w:lang w:val="ru-RU" w:eastAsia="ru-RU" w:bidi="ru-RU"/>
      </w:rPr>
    </w:lvl>
    <w:lvl w:ilvl="2" w:tplc="2E4C934A">
      <w:numFmt w:val="bullet"/>
      <w:lvlText w:val="•"/>
      <w:lvlJc w:val="left"/>
      <w:pPr>
        <w:ind w:left="3557" w:hanging="360"/>
      </w:pPr>
      <w:rPr>
        <w:rFonts w:hint="default"/>
        <w:lang w:val="ru-RU" w:eastAsia="ru-RU" w:bidi="ru-RU"/>
      </w:rPr>
    </w:lvl>
    <w:lvl w:ilvl="3" w:tplc="0A12C94C">
      <w:numFmt w:val="bullet"/>
      <w:lvlText w:val="•"/>
      <w:lvlJc w:val="left"/>
      <w:pPr>
        <w:ind w:left="4555" w:hanging="360"/>
      </w:pPr>
      <w:rPr>
        <w:rFonts w:hint="default"/>
        <w:lang w:val="ru-RU" w:eastAsia="ru-RU" w:bidi="ru-RU"/>
      </w:rPr>
    </w:lvl>
    <w:lvl w:ilvl="4" w:tplc="F20406C2">
      <w:numFmt w:val="bullet"/>
      <w:lvlText w:val="•"/>
      <w:lvlJc w:val="left"/>
      <w:pPr>
        <w:ind w:left="5554" w:hanging="360"/>
      </w:pPr>
      <w:rPr>
        <w:rFonts w:hint="default"/>
        <w:lang w:val="ru-RU" w:eastAsia="ru-RU" w:bidi="ru-RU"/>
      </w:rPr>
    </w:lvl>
    <w:lvl w:ilvl="5" w:tplc="C074B1A6">
      <w:numFmt w:val="bullet"/>
      <w:lvlText w:val="•"/>
      <w:lvlJc w:val="left"/>
      <w:pPr>
        <w:ind w:left="6553" w:hanging="360"/>
      </w:pPr>
      <w:rPr>
        <w:rFonts w:hint="default"/>
        <w:lang w:val="ru-RU" w:eastAsia="ru-RU" w:bidi="ru-RU"/>
      </w:rPr>
    </w:lvl>
    <w:lvl w:ilvl="6" w:tplc="DD5EF198">
      <w:numFmt w:val="bullet"/>
      <w:lvlText w:val="•"/>
      <w:lvlJc w:val="left"/>
      <w:pPr>
        <w:ind w:left="7551" w:hanging="360"/>
      </w:pPr>
      <w:rPr>
        <w:rFonts w:hint="default"/>
        <w:lang w:val="ru-RU" w:eastAsia="ru-RU" w:bidi="ru-RU"/>
      </w:rPr>
    </w:lvl>
    <w:lvl w:ilvl="7" w:tplc="124EA362">
      <w:numFmt w:val="bullet"/>
      <w:lvlText w:val="•"/>
      <w:lvlJc w:val="left"/>
      <w:pPr>
        <w:ind w:left="8550" w:hanging="360"/>
      </w:pPr>
      <w:rPr>
        <w:rFonts w:hint="default"/>
        <w:lang w:val="ru-RU" w:eastAsia="ru-RU" w:bidi="ru-RU"/>
      </w:rPr>
    </w:lvl>
    <w:lvl w:ilvl="8" w:tplc="7FDCAA88">
      <w:numFmt w:val="bullet"/>
      <w:lvlText w:val="•"/>
      <w:lvlJc w:val="left"/>
      <w:pPr>
        <w:ind w:left="9549" w:hanging="360"/>
      </w:pPr>
      <w:rPr>
        <w:rFonts w:hint="default"/>
        <w:lang w:val="ru-RU" w:eastAsia="ru-RU" w:bidi="ru-RU"/>
      </w:rPr>
    </w:lvl>
  </w:abstractNum>
  <w:abstractNum w:abstractNumId="266" w15:restartNumberingAfterBreak="0">
    <w:nsid w:val="48FC2D2D"/>
    <w:multiLevelType w:val="hybridMultilevel"/>
    <w:tmpl w:val="BA2A4DDE"/>
    <w:lvl w:ilvl="0" w:tplc="BE382386">
      <w:start w:val="2"/>
      <w:numFmt w:val="decimal"/>
      <w:lvlText w:val="%1."/>
      <w:lvlJc w:val="left"/>
      <w:pPr>
        <w:ind w:left="1526" w:hanging="423"/>
      </w:pPr>
      <w:rPr>
        <w:rFonts w:ascii="Times New Roman" w:eastAsia="Times New Roman" w:hAnsi="Times New Roman" w:cs="Times New Roman" w:hint="default"/>
        <w:b/>
        <w:bCs/>
        <w:spacing w:val="-2"/>
        <w:w w:val="100"/>
        <w:sz w:val="24"/>
        <w:szCs w:val="24"/>
        <w:lang w:val="ru-RU" w:eastAsia="ru-RU" w:bidi="ru-RU"/>
      </w:rPr>
    </w:lvl>
    <w:lvl w:ilvl="1" w:tplc="43209D44">
      <w:numFmt w:val="bullet"/>
      <w:lvlText w:val="•"/>
      <w:lvlJc w:val="left"/>
      <w:pPr>
        <w:ind w:left="2522" w:hanging="423"/>
      </w:pPr>
      <w:rPr>
        <w:rFonts w:hint="default"/>
        <w:lang w:val="ru-RU" w:eastAsia="ru-RU" w:bidi="ru-RU"/>
      </w:rPr>
    </w:lvl>
    <w:lvl w:ilvl="2" w:tplc="BA4EC772">
      <w:numFmt w:val="bullet"/>
      <w:lvlText w:val="•"/>
      <w:lvlJc w:val="left"/>
      <w:pPr>
        <w:ind w:left="3525" w:hanging="423"/>
      </w:pPr>
      <w:rPr>
        <w:rFonts w:hint="default"/>
        <w:lang w:val="ru-RU" w:eastAsia="ru-RU" w:bidi="ru-RU"/>
      </w:rPr>
    </w:lvl>
    <w:lvl w:ilvl="3" w:tplc="12BADF30">
      <w:numFmt w:val="bullet"/>
      <w:lvlText w:val="•"/>
      <w:lvlJc w:val="left"/>
      <w:pPr>
        <w:ind w:left="4527" w:hanging="423"/>
      </w:pPr>
      <w:rPr>
        <w:rFonts w:hint="default"/>
        <w:lang w:val="ru-RU" w:eastAsia="ru-RU" w:bidi="ru-RU"/>
      </w:rPr>
    </w:lvl>
    <w:lvl w:ilvl="4" w:tplc="C7521286">
      <w:numFmt w:val="bullet"/>
      <w:lvlText w:val="•"/>
      <w:lvlJc w:val="left"/>
      <w:pPr>
        <w:ind w:left="5530" w:hanging="423"/>
      </w:pPr>
      <w:rPr>
        <w:rFonts w:hint="default"/>
        <w:lang w:val="ru-RU" w:eastAsia="ru-RU" w:bidi="ru-RU"/>
      </w:rPr>
    </w:lvl>
    <w:lvl w:ilvl="5" w:tplc="F7C28412">
      <w:numFmt w:val="bullet"/>
      <w:lvlText w:val="•"/>
      <w:lvlJc w:val="left"/>
      <w:pPr>
        <w:ind w:left="6533" w:hanging="423"/>
      </w:pPr>
      <w:rPr>
        <w:rFonts w:hint="default"/>
        <w:lang w:val="ru-RU" w:eastAsia="ru-RU" w:bidi="ru-RU"/>
      </w:rPr>
    </w:lvl>
    <w:lvl w:ilvl="6" w:tplc="08168BE8">
      <w:numFmt w:val="bullet"/>
      <w:lvlText w:val="•"/>
      <w:lvlJc w:val="left"/>
      <w:pPr>
        <w:ind w:left="7535" w:hanging="423"/>
      </w:pPr>
      <w:rPr>
        <w:rFonts w:hint="default"/>
        <w:lang w:val="ru-RU" w:eastAsia="ru-RU" w:bidi="ru-RU"/>
      </w:rPr>
    </w:lvl>
    <w:lvl w:ilvl="7" w:tplc="E0583E0C">
      <w:numFmt w:val="bullet"/>
      <w:lvlText w:val="•"/>
      <w:lvlJc w:val="left"/>
      <w:pPr>
        <w:ind w:left="8538" w:hanging="423"/>
      </w:pPr>
      <w:rPr>
        <w:rFonts w:hint="default"/>
        <w:lang w:val="ru-RU" w:eastAsia="ru-RU" w:bidi="ru-RU"/>
      </w:rPr>
    </w:lvl>
    <w:lvl w:ilvl="8" w:tplc="B07AA648">
      <w:numFmt w:val="bullet"/>
      <w:lvlText w:val="•"/>
      <w:lvlJc w:val="left"/>
      <w:pPr>
        <w:ind w:left="9541" w:hanging="423"/>
      </w:pPr>
      <w:rPr>
        <w:rFonts w:hint="default"/>
        <w:lang w:val="ru-RU" w:eastAsia="ru-RU" w:bidi="ru-RU"/>
      </w:rPr>
    </w:lvl>
  </w:abstractNum>
  <w:abstractNum w:abstractNumId="267" w15:restartNumberingAfterBreak="0">
    <w:nsid w:val="491154DA"/>
    <w:multiLevelType w:val="hybridMultilevel"/>
    <w:tmpl w:val="EF86847A"/>
    <w:lvl w:ilvl="0" w:tplc="D2B61BA0">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3C8C1242">
      <w:numFmt w:val="bullet"/>
      <w:lvlText w:val="•"/>
      <w:lvlJc w:val="left"/>
      <w:pPr>
        <w:ind w:left="1766" w:hanging="423"/>
      </w:pPr>
      <w:rPr>
        <w:rFonts w:hint="default"/>
        <w:lang w:val="ru-RU" w:eastAsia="ru-RU" w:bidi="ru-RU"/>
      </w:rPr>
    </w:lvl>
    <w:lvl w:ilvl="2" w:tplc="CE005766">
      <w:numFmt w:val="bullet"/>
      <w:lvlText w:val="•"/>
      <w:lvlJc w:val="left"/>
      <w:pPr>
        <w:ind w:left="2853" w:hanging="423"/>
      </w:pPr>
      <w:rPr>
        <w:rFonts w:hint="default"/>
        <w:lang w:val="ru-RU" w:eastAsia="ru-RU" w:bidi="ru-RU"/>
      </w:rPr>
    </w:lvl>
    <w:lvl w:ilvl="3" w:tplc="5204B382">
      <w:numFmt w:val="bullet"/>
      <w:lvlText w:val="•"/>
      <w:lvlJc w:val="left"/>
      <w:pPr>
        <w:ind w:left="3939" w:hanging="423"/>
      </w:pPr>
      <w:rPr>
        <w:rFonts w:hint="default"/>
        <w:lang w:val="ru-RU" w:eastAsia="ru-RU" w:bidi="ru-RU"/>
      </w:rPr>
    </w:lvl>
    <w:lvl w:ilvl="4" w:tplc="24B0C092">
      <w:numFmt w:val="bullet"/>
      <w:lvlText w:val="•"/>
      <w:lvlJc w:val="left"/>
      <w:pPr>
        <w:ind w:left="5026" w:hanging="423"/>
      </w:pPr>
      <w:rPr>
        <w:rFonts w:hint="default"/>
        <w:lang w:val="ru-RU" w:eastAsia="ru-RU" w:bidi="ru-RU"/>
      </w:rPr>
    </w:lvl>
    <w:lvl w:ilvl="5" w:tplc="4E1E47AC">
      <w:numFmt w:val="bullet"/>
      <w:lvlText w:val="•"/>
      <w:lvlJc w:val="left"/>
      <w:pPr>
        <w:ind w:left="6113" w:hanging="423"/>
      </w:pPr>
      <w:rPr>
        <w:rFonts w:hint="default"/>
        <w:lang w:val="ru-RU" w:eastAsia="ru-RU" w:bidi="ru-RU"/>
      </w:rPr>
    </w:lvl>
    <w:lvl w:ilvl="6" w:tplc="0622A2E6">
      <w:numFmt w:val="bullet"/>
      <w:lvlText w:val="•"/>
      <w:lvlJc w:val="left"/>
      <w:pPr>
        <w:ind w:left="7199" w:hanging="423"/>
      </w:pPr>
      <w:rPr>
        <w:rFonts w:hint="default"/>
        <w:lang w:val="ru-RU" w:eastAsia="ru-RU" w:bidi="ru-RU"/>
      </w:rPr>
    </w:lvl>
    <w:lvl w:ilvl="7" w:tplc="CEF410A8">
      <w:numFmt w:val="bullet"/>
      <w:lvlText w:val="•"/>
      <w:lvlJc w:val="left"/>
      <w:pPr>
        <w:ind w:left="8286" w:hanging="423"/>
      </w:pPr>
      <w:rPr>
        <w:rFonts w:hint="default"/>
        <w:lang w:val="ru-RU" w:eastAsia="ru-RU" w:bidi="ru-RU"/>
      </w:rPr>
    </w:lvl>
    <w:lvl w:ilvl="8" w:tplc="7916BFB6">
      <w:numFmt w:val="bullet"/>
      <w:lvlText w:val="•"/>
      <w:lvlJc w:val="left"/>
      <w:pPr>
        <w:ind w:left="9373" w:hanging="423"/>
      </w:pPr>
      <w:rPr>
        <w:rFonts w:hint="default"/>
        <w:lang w:val="ru-RU" w:eastAsia="ru-RU" w:bidi="ru-RU"/>
      </w:rPr>
    </w:lvl>
  </w:abstractNum>
  <w:abstractNum w:abstractNumId="268" w15:restartNumberingAfterBreak="0">
    <w:nsid w:val="492148CD"/>
    <w:multiLevelType w:val="multilevel"/>
    <w:tmpl w:val="2F82F374"/>
    <w:lvl w:ilvl="0">
      <w:start w:val="2"/>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15:restartNumberingAfterBreak="0">
    <w:nsid w:val="495628B7"/>
    <w:multiLevelType w:val="hybridMultilevel"/>
    <w:tmpl w:val="6D6A0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9D95CAB"/>
    <w:multiLevelType w:val="hybridMultilevel"/>
    <w:tmpl w:val="A8463A2A"/>
    <w:lvl w:ilvl="0" w:tplc="B66CC99A">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A68275BC">
      <w:numFmt w:val="bullet"/>
      <w:lvlText w:val="•"/>
      <w:lvlJc w:val="left"/>
      <w:pPr>
        <w:ind w:left="1766" w:hanging="423"/>
      </w:pPr>
      <w:rPr>
        <w:rFonts w:hint="default"/>
        <w:lang w:val="ru-RU" w:eastAsia="ru-RU" w:bidi="ru-RU"/>
      </w:rPr>
    </w:lvl>
    <w:lvl w:ilvl="2" w:tplc="0E1A6890">
      <w:numFmt w:val="bullet"/>
      <w:lvlText w:val="•"/>
      <w:lvlJc w:val="left"/>
      <w:pPr>
        <w:ind w:left="2853" w:hanging="423"/>
      </w:pPr>
      <w:rPr>
        <w:rFonts w:hint="default"/>
        <w:lang w:val="ru-RU" w:eastAsia="ru-RU" w:bidi="ru-RU"/>
      </w:rPr>
    </w:lvl>
    <w:lvl w:ilvl="3" w:tplc="DC0A149E">
      <w:numFmt w:val="bullet"/>
      <w:lvlText w:val="•"/>
      <w:lvlJc w:val="left"/>
      <w:pPr>
        <w:ind w:left="3939" w:hanging="423"/>
      </w:pPr>
      <w:rPr>
        <w:rFonts w:hint="default"/>
        <w:lang w:val="ru-RU" w:eastAsia="ru-RU" w:bidi="ru-RU"/>
      </w:rPr>
    </w:lvl>
    <w:lvl w:ilvl="4" w:tplc="6A84D402">
      <w:numFmt w:val="bullet"/>
      <w:lvlText w:val="•"/>
      <w:lvlJc w:val="left"/>
      <w:pPr>
        <w:ind w:left="5026" w:hanging="423"/>
      </w:pPr>
      <w:rPr>
        <w:rFonts w:hint="default"/>
        <w:lang w:val="ru-RU" w:eastAsia="ru-RU" w:bidi="ru-RU"/>
      </w:rPr>
    </w:lvl>
    <w:lvl w:ilvl="5" w:tplc="F12E1EB2">
      <w:numFmt w:val="bullet"/>
      <w:lvlText w:val="•"/>
      <w:lvlJc w:val="left"/>
      <w:pPr>
        <w:ind w:left="6113" w:hanging="423"/>
      </w:pPr>
      <w:rPr>
        <w:rFonts w:hint="default"/>
        <w:lang w:val="ru-RU" w:eastAsia="ru-RU" w:bidi="ru-RU"/>
      </w:rPr>
    </w:lvl>
    <w:lvl w:ilvl="6" w:tplc="12BE4112">
      <w:numFmt w:val="bullet"/>
      <w:lvlText w:val="•"/>
      <w:lvlJc w:val="left"/>
      <w:pPr>
        <w:ind w:left="7199" w:hanging="423"/>
      </w:pPr>
      <w:rPr>
        <w:rFonts w:hint="default"/>
        <w:lang w:val="ru-RU" w:eastAsia="ru-RU" w:bidi="ru-RU"/>
      </w:rPr>
    </w:lvl>
    <w:lvl w:ilvl="7" w:tplc="AACC0240">
      <w:numFmt w:val="bullet"/>
      <w:lvlText w:val="•"/>
      <w:lvlJc w:val="left"/>
      <w:pPr>
        <w:ind w:left="8286" w:hanging="423"/>
      </w:pPr>
      <w:rPr>
        <w:rFonts w:hint="default"/>
        <w:lang w:val="ru-RU" w:eastAsia="ru-RU" w:bidi="ru-RU"/>
      </w:rPr>
    </w:lvl>
    <w:lvl w:ilvl="8" w:tplc="A092840A">
      <w:numFmt w:val="bullet"/>
      <w:lvlText w:val="•"/>
      <w:lvlJc w:val="left"/>
      <w:pPr>
        <w:ind w:left="9373" w:hanging="423"/>
      </w:pPr>
      <w:rPr>
        <w:rFonts w:hint="default"/>
        <w:lang w:val="ru-RU" w:eastAsia="ru-RU" w:bidi="ru-RU"/>
      </w:rPr>
    </w:lvl>
  </w:abstractNum>
  <w:abstractNum w:abstractNumId="271" w15:restartNumberingAfterBreak="0">
    <w:nsid w:val="4A794E9B"/>
    <w:multiLevelType w:val="hybridMultilevel"/>
    <w:tmpl w:val="8DC4F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A862DFF"/>
    <w:multiLevelType w:val="hybridMultilevel"/>
    <w:tmpl w:val="9648BF82"/>
    <w:lvl w:ilvl="0" w:tplc="B0BE1360">
      <w:numFmt w:val="bullet"/>
      <w:lvlText w:val="•"/>
      <w:lvlJc w:val="left"/>
      <w:pPr>
        <w:ind w:left="1854" w:hanging="360"/>
      </w:pPr>
      <w:rPr>
        <w:rFonts w:hint="default"/>
        <w:lang w:val="ru-RU" w:eastAsia="ru-RU" w:bidi="ru-RU"/>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3" w15:restartNumberingAfterBreak="0">
    <w:nsid w:val="4AE320AF"/>
    <w:multiLevelType w:val="hybridMultilevel"/>
    <w:tmpl w:val="3416766A"/>
    <w:lvl w:ilvl="0" w:tplc="21B0CF9A">
      <w:numFmt w:val="bullet"/>
      <w:lvlText w:val="–"/>
      <w:lvlJc w:val="left"/>
      <w:pPr>
        <w:ind w:left="676" w:hanging="423"/>
      </w:pPr>
      <w:rPr>
        <w:rFonts w:hint="default"/>
        <w:w w:val="100"/>
        <w:lang w:val="ru-RU" w:eastAsia="ru-RU" w:bidi="ru-RU"/>
      </w:rPr>
    </w:lvl>
    <w:lvl w:ilvl="1" w:tplc="EF229E8C">
      <w:numFmt w:val="bullet"/>
      <w:lvlText w:val="•"/>
      <w:lvlJc w:val="left"/>
      <w:pPr>
        <w:ind w:left="1766" w:hanging="423"/>
      </w:pPr>
      <w:rPr>
        <w:rFonts w:hint="default"/>
        <w:lang w:val="ru-RU" w:eastAsia="ru-RU" w:bidi="ru-RU"/>
      </w:rPr>
    </w:lvl>
    <w:lvl w:ilvl="2" w:tplc="F41A164E">
      <w:numFmt w:val="bullet"/>
      <w:lvlText w:val="•"/>
      <w:lvlJc w:val="left"/>
      <w:pPr>
        <w:ind w:left="2853" w:hanging="423"/>
      </w:pPr>
      <w:rPr>
        <w:rFonts w:hint="default"/>
        <w:lang w:val="ru-RU" w:eastAsia="ru-RU" w:bidi="ru-RU"/>
      </w:rPr>
    </w:lvl>
    <w:lvl w:ilvl="3" w:tplc="EBB8A636">
      <w:numFmt w:val="bullet"/>
      <w:lvlText w:val="•"/>
      <w:lvlJc w:val="left"/>
      <w:pPr>
        <w:ind w:left="3939" w:hanging="423"/>
      </w:pPr>
      <w:rPr>
        <w:rFonts w:hint="default"/>
        <w:lang w:val="ru-RU" w:eastAsia="ru-RU" w:bidi="ru-RU"/>
      </w:rPr>
    </w:lvl>
    <w:lvl w:ilvl="4" w:tplc="19E6DE8C">
      <w:numFmt w:val="bullet"/>
      <w:lvlText w:val="•"/>
      <w:lvlJc w:val="left"/>
      <w:pPr>
        <w:ind w:left="5026" w:hanging="423"/>
      </w:pPr>
      <w:rPr>
        <w:rFonts w:hint="default"/>
        <w:lang w:val="ru-RU" w:eastAsia="ru-RU" w:bidi="ru-RU"/>
      </w:rPr>
    </w:lvl>
    <w:lvl w:ilvl="5" w:tplc="450C5CF6">
      <w:numFmt w:val="bullet"/>
      <w:lvlText w:val="•"/>
      <w:lvlJc w:val="left"/>
      <w:pPr>
        <w:ind w:left="6113" w:hanging="423"/>
      </w:pPr>
      <w:rPr>
        <w:rFonts w:hint="default"/>
        <w:lang w:val="ru-RU" w:eastAsia="ru-RU" w:bidi="ru-RU"/>
      </w:rPr>
    </w:lvl>
    <w:lvl w:ilvl="6" w:tplc="B5E82C7C">
      <w:numFmt w:val="bullet"/>
      <w:lvlText w:val="•"/>
      <w:lvlJc w:val="left"/>
      <w:pPr>
        <w:ind w:left="7199" w:hanging="423"/>
      </w:pPr>
      <w:rPr>
        <w:rFonts w:hint="default"/>
        <w:lang w:val="ru-RU" w:eastAsia="ru-RU" w:bidi="ru-RU"/>
      </w:rPr>
    </w:lvl>
    <w:lvl w:ilvl="7" w:tplc="D71E1E34">
      <w:numFmt w:val="bullet"/>
      <w:lvlText w:val="•"/>
      <w:lvlJc w:val="left"/>
      <w:pPr>
        <w:ind w:left="8286" w:hanging="423"/>
      </w:pPr>
      <w:rPr>
        <w:rFonts w:hint="default"/>
        <w:lang w:val="ru-RU" w:eastAsia="ru-RU" w:bidi="ru-RU"/>
      </w:rPr>
    </w:lvl>
    <w:lvl w:ilvl="8" w:tplc="10BE8F4C">
      <w:numFmt w:val="bullet"/>
      <w:lvlText w:val="•"/>
      <w:lvlJc w:val="left"/>
      <w:pPr>
        <w:ind w:left="9373" w:hanging="423"/>
      </w:pPr>
      <w:rPr>
        <w:rFonts w:hint="default"/>
        <w:lang w:val="ru-RU" w:eastAsia="ru-RU" w:bidi="ru-RU"/>
      </w:rPr>
    </w:lvl>
  </w:abstractNum>
  <w:abstractNum w:abstractNumId="274" w15:restartNumberingAfterBreak="0">
    <w:nsid w:val="4C047312"/>
    <w:multiLevelType w:val="hybridMultilevel"/>
    <w:tmpl w:val="B6F8D1DC"/>
    <w:lvl w:ilvl="0" w:tplc="7C3EEBE6">
      <w:start w:val="6"/>
      <w:numFmt w:val="decimal"/>
      <w:lvlText w:val="%1"/>
      <w:lvlJc w:val="left"/>
      <w:pPr>
        <w:ind w:left="5761" w:hanging="240"/>
      </w:pPr>
      <w:rPr>
        <w:rFonts w:ascii="Times New Roman" w:eastAsia="Times New Roman" w:hAnsi="Times New Roman" w:cs="Times New Roman" w:hint="default"/>
        <w:b/>
        <w:bCs/>
        <w:spacing w:val="-2"/>
        <w:w w:val="100"/>
        <w:sz w:val="24"/>
        <w:szCs w:val="24"/>
        <w:lang w:val="ru-RU" w:eastAsia="ru-RU" w:bidi="ru-RU"/>
      </w:rPr>
    </w:lvl>
    <w:lvl w:ilvl="1" w:tplc="7110FCA0">
      <w:numFmt w:val="bullet"/>
      <w:lvlText w:val="•"/>
      <w:lvlJc w:val="left"/>
      <w:pPr>
        <w:ind w:left="6338" w:hanging="240"/>
      </w:pPr>
      <w:rPr>
        <w:rFonts w:hint="default"/>
        <w:lang w:val="ru-RU" w:eastAsia="ru-RU" w:bidi="ru-RU"/>
      </w:rPr>
    </w:lvl>
    <w:lvl w:ilvl="2" w:tplc="119AA918">
      <w:numFmt w:val="bullet"/>
      <w:lvlText w:val="•"/>
      <w:lvlJc w:val="left"/>
      <w:pPr>
        <w:ind w:left="6917" w:hanging="240"/>
      </w:pPr>
      <w:rPr>
        <w:rFonts w:hint="default"/>
        <w:lang w:val="ru-RU" w:eastAsia="ru-RU" w:bidi="ru-RU"/>
      </w:rPr>
    </w:lvl>
    <w:lvl w:ilvl="3" w:tplc="A1F6D636">
      <w:numFmt w:val="bullet"/>
      <w:lvlText w:val="•"/>
      <w:lvlJc w:val="left"/>
      <w:pPr>
        <w:ind w:left="7495" w:hanging="240"/>
      </w:pPr>
      <w:rPr>
        <w:rFonts w:hint="default"/>
        <w:lang w:val="ru-RU" w:eastAsia="ru-RU" w:bidi="ru-RU"/>
      </w:rPr>
    </w:lvl>
    <w:lvl w:ilvl="4" w:tplc="5F1AED52">
      <w:numFmt w:val="bullet"/>
      <w:lvlText w:val="•"/>
      <w:lvlJc w:val="left"/>
      <w:pPr>
        <w:ind w:left="8074" w:hanging="240"/>
      </w:pPr>
      <w:rPr>
        <w:rFonts w:hint="default"/>
        <w:lang w:val="ru-RU" w:eastAsia="ru-RU" w:bidi="ru-RU"/>
      </w:rPr>
    </w:lvl>
    <w:lvl w:ilvl="5" w:tplc="F2788618">
      <w:numFmt w:val="bullet"/>
      <w:lvlText w:val="•"/>
      <w:lvlJc w:val="left"/>
      <w:pPr>
        <w:ind w:left="8653" w:hanging="240"/>
      </w:pPr>
      <w:rPr>
        <w:rFonts w:hint="default"/>
        <w:lang w:val="ru-RU" w:eastAsia="ru-RU" w:bidi="ru-RU"/>
      </w:rPr>
    </w:lvl>
    <w:lvl w:ilvl="6" w:tplc="A9849EB2">
      <w:numFmt w:val="bullet"/>
      <w:lvlText w:val="•"/>
      <w:lvlJc w:val="left"/>
      <w:pPr>
        <w:ind w:left="9231" w:hanging="240"/>
      </w:pPr>
      <w:rPr>
        <w:rFonts w:hint="default"/>
        <w:lang w:val="ru-RU" w:eastAsia="ru-RU" w:bidi="ru-RU"/>
      </w:rPr>
    </w:lvl>
    <w:lvl w:ilvl="7" w:tplc="8A1E4B90">
      <w:numFmt w:val="bullet"/>
      <w:lvlText w:val="•"/>
      <w:lvlJc w:val="left"/>
      <w:pPr>
        <w:ind w:left="9810" w:hanging="240"/>
      </w:pPr>
      <w:rPr>
        <w:rFonts w:hint="default"/>
        <w:lang w:val="ru-RU" w:eastAsia="ru-RU" w:bidi="ru-RU"/>
      </w:rPr>
    </w:lvl>
    <w:lvl w:ilvl="8" w:tplc="46022C40">
      <w:numFmt w:val="bullet"/>
      <w:lvlText w:val="•"/>
      <w:lvlJc w:val="left"/>
      <w:pPr>
        <w:ind w:left="10389" w:hanging="240"/>
      </w:pPr>
      <w:rPr>
        <w:rFonts w:hint="default"/>
        <w:lang w:val="ru-RU" w:eastAsia="ru-RU" w:bidi="ru-RU"/>
      </w:rPr>
    </w:lvl>
  </w:abstractNum>
  <w:abstractNum w:abstractNumId="275" w15:restartNumberingAfterBreak="0">
    <w:nsid w:val="4C2F69D0"/>
    <w:multiLevelType w:val="hybridMultilevel"/>
    <w:tmpl w:val="414A1920"/>
    <w:lvl w:ilvl="0" w:tplc="4210F470">
      <w:start w:val="1"/>
      <w:numFmt w:val="lowerLetter"/>
      <w:lvlText w:val="%1."/>
      <w:lvlJc w:val="left"/>
      <w:pPr>
        <w:ind w:left="951" w:hanging="268"/>
      </w:pPr>
      <w:rPr>
        <w:rFonts w:ascii="Times New Roman" w:eastAsia="Times New Roman" w:hAnsi="Times New Roman" w:cs="Times New Roman" w:hint="default"/>
        <w:color w:val="221F1F"/>
        <w:w w:val="111"/>
        <w:sz w:val="21"/>
        <w:szCs w:val="21"/>
        <w:lang w:val="ru-RU" w:eastAsia="en-US" w:bidi="ar-SA"/>
      </w:rPr>
    </w:lvl>
    <w:lvl w:ilvl="1" w:tplc="03DEC0AC">
      <w:numFmt w:val="bullet"/>
      <w:lvlText w:val="•"/>
      <w:lvlJc w:val="left"/>
      <w:pPr>
        <w:ind w:left="1552" w:hanging="268"/>
      </w:pPr>
      <w:rPr>
        <w:rFonts w:hint="default"/>
        <w:lang w:val="ru-RU" w:eastAsia="en-US" w:bidi="ar-SA"/>
      </w:rPr>
    </w:lvl>
    <w:lvl w:ilvl="2" w:tplc="06A06762">
      <w:numFmt w:val="bullet"/>
      <w:lvlText w:val="•"/>
      <w:lvlJc w:val="left"/>
      <w:pPr>
        <w:ind w:left="2145" w:hanging="268"/>
      </w:pPr>
      <w:rPr>
        <w:rFonts w:hint="default"/>
        <w:lang w:val="ru-RU" w:eastAsia="en-US" w:bidi="ar-SA"/>
      </w:rPr>
    </w:lvl>
    <w:lvl w:ilvl="3" w:tplc="B958FC4A">
      <w:numFmt w:val="bullet"/>
      <w:lvlText w:val="•"/>
      <w:lvlJc w:val="left"/>
      <w:pPr>
        <w:ind w:left="2738" w:hanging="268"/>
      </w:pPr>
      <w:rPr>
        <w:rFonts w:hint="default"/>
        <w:lang w:val="ru-RU" w:eastAsia="en-US" w:bidi="ar-SA"/>
      </w:rPr>
    </w:lvl>
    <w:lvl w:ilvl="4" w:tplc="4EB2800A">
      <w:numFmt w:val="bullet"/>
      <w:lvlText w:val="•"/>
      <w:lvlJc w:val="left"/>
      <w:pPr>
        <w:ind w:left="3330" w:hanging="268"/>
      </w:pPr>
      <w:rPr>
        <w:rFonts w:hint="default"/>
        <w:lang w:val="ru-RU" w:eastAsia="en-US" w:bidi="ar-SA"/>
      </w:rPr>
    </w:lvl>
    <w:lvl w:ilvl="5" w:tplc="9A762AB6">
      <w:numFmt w:val="bullet"/>
      <w:lvlText w:val="•"/>
      <w:lvlJc w:val="left"/>
      <w:pPr>
        <w:ind w:left="3923" w:hanging="268"/>
      </w:pPr>
      <w:rPr>
        <w:rFonts w:hint="default"/>
        <w:lang w:val="ru-RU" w:eastAsia="en-US" w:bidi="ar-SA"/>
      </w:rPr>
    </w:lvl>
    <w:lvl w:ilvl="6" w:tplc="12547F0A">
      <w:numFmt w:val="bullet"/>
      <w:lvlText w:val="•"/>
      <w:lvlJc w:val="left"/>
      <w:pPr>
        <w:ind w:left="4516" w:hanging="268"/>
      </w:pPr>
      <w:rPr>
        <w:rFonts w:hint="default"/>
        <w:lang w:val="ru-RU" w:eastAsia="en-US" w:bidi="ar-SA"/>
      </w:rPr>
    </w:lvl>
    <w:lvl w:ilvl="7" w:tplc="26701E80">
      <w:numFmt w:val="bullet"/>
      <w:lvlText w:val="•"/>
      <w:lvlJc w:val="left"/>
      <w:pPr>
        <w:ind w:left="5108" w:hanging="268"/>
      </w:pPr>
      <w:rPr>
        <w:rFonts w:hint="default"/>
        <w:lang w:val="ru-RU" w:eastAsia="en-US" w:bidi="ar-SA"/>
      </w:rPr>
    </w:lvl>
    <w:lvl w:ilvl="8" w:tplc="5622AC8C">
      <w:numFmt w:val="bullet"/>
      <w:lvlText w:val="•"/>
      <w:lvlJc w:val="left"/>
      <w:pPr>
        <w:ind w:left="5701" w:hanging="268"/>
      </w:pPr>
      <w:rPr>
        <w:rFonts w:hint="default"/>
        <w:lang w:val="ru-RU" w:eastAsia="en-US" w:bidi="ar-SA"/>
      </w:rPr>
    </w:lvl>
  </w:abstractNum>
  <w:abstractNum w:abstractNumId="276"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4CD41D0F"/>
    <w:multiLevelType w:val="hybridMultilevel"/>
    <w:tmpl w:val="10FE5BF0"/>
    <w:lvl w:ilvl="0" w:tplc="64489D34">
      <w:start w:val="5"/>
      <w:numFmt w:val="decimal"/>
      <w:lvlText w:val="%1"/>
      <w:lvlJc w:val="left"/>
      <w:pPr>
        <w:ind w:left="5309" w:hanging="180"/>
      </w:pPr>
      <w:rPr>
        <w:rFonts w:ascii="Times New Roman" w:eastAsia="Times New Roman" w:hAnsi="Times New Roman" w:cs="Times New Roman" w:hint="default"/>
        <w:b/>
        <w:bCs/>
        <w:spacing w:val="-2"/>
        <w:w w:val="100"/>
        <w:sz w:val="24"/>
        <w:szCs w:val="24"/>
        <w:lang w:val="ru-RU" w:eastAsia="ru-RU" w:bidi="ru-RU"/>
      </w:rPr>
    </w:lvl>
    <w:lvl w:ilvl="1" w:tplc="41C0E4D0">
      <w:numFmt w:val="bullet"/>
      <w:lvlText w:val="•"/>
      <w:lvlJc w:val="left"/>
      <w:pPr>
        <w:ind w:left="5924" w:hanging="180"/>
      </w:pPr>
      <w:rPr>
        <w:rFonts w:hint="default"/>
        <w:lang w:val="ru-RU" w:eastAsia="ru-RU" w:bidi="ru-RU"/>
      </w:rPr>
    </w:lvl>
    <w:lvl w:ilvl="2" w:tplc="9D4290C6">
      <w:numFmt w:val="bullet"/>
      <w:lvlText w:val="•"/>
      <w:lvlJc w:val="left"/>
      <w:pPr>
        <w:ind w:left="6549" w:hanging="180"/>
      </w:pPr>
      <w:rPr>
        <w:rFonts w:hint="default"/>
        <w:lang w:val="ru-RU" w:eastAsia="ru-RU" w:bidi="ru-RU"/>
      </w:rPr>
    </w:lvl>
    <w:lvl w:ilvl="3" w:tplc="84563864">
      <w:numFmt w:val="bullet"/>
      <w:lvlText w:val="•"/>
      <w:lvlJc w:val="left"/>
      <w:pPr>
        <w:ind w:left="7173" w:hanging="180"/>
      </w:pPr>
      <w:rPr>
        <w:rFonts w:hint="default"/>
        <w:lang w:val="ru-RU" w:eastAsia="ru-RU" w:bidi="ru-RU"/>
      </w:rPr>
    </w:lvl>
    <w:lvl w:ilvl="4" w:tplc="A9CA274E">
      <w:numFmt w:val="bullet"/>
      <w:lvlText w:val="•"/>
      <w:lvlJc w:val="left"/>
      <w:pPr>
        <w:ind w:left="7798" w:hanging="180"/>
      </w:pPr>
      <w:rPr>
        <w:rFonts w:hint="default"/>
        <w:lang w:val="ru-RU" w:eastAsia="ru-RU" w:bidi="ru-RU"/>
      </w:rPr>
    </w:lvl>
    <w:lvl w:ilvl="5" w:tplc="4AEE1C78">
      <w:numFmt w:val="bullet"/>
      <w:lvlText w:val="•"/>
      <w:lvlJc w:val="left"/>
      <w:pPr>
        <w:ind w:left="8423" w:hanging="180"/>
      </w:pPr>
      <w:rPr>
        <w:rFonts w:hint="default"/>
        <w:lang w:val="ru-RU" w:eastAsia="ru-RU" w:bidi="ru-RU"/>
      </w:rPr>
    </w:lvl>
    <w:lvl w:ilvl="6" w:tplc="8CEE332C">
      <w:numFmt w:val="bullet"/>
      <w:lvlText w:val="•"/>
      <w:lvlJc w:val="left"/>
      <w:pPr>
        <w:ind w:left="9047" w:hanging="180"/>
      </w:pPr>
      <w:rPr>
        <w:rFonts w:hint="default"/>
        <w:lang w:val="ru-RU" w:eastAsia="ru-RU" w:bidi="ru-RU"/>
      </w:rPr>
    </w:lvl>
    <w:lvl w:ilvl="7" w:tplc="9E1C3A62">
      <w:numFmt w:val="bullet"/>
      <w:lvlText w:val="•"/>
      <w:lvlJc w:val="left"/>
      <w:pPr>
        <w:ind w:left="9672" w:hanging="180"/>
      </w:pPr>
      <w:rPr>
        <w:rFonts w:hint="default"/>
        <w:lang w:val="ru-RU" w:eastAsia="ru-RU" w:bidi="ru-RU"/>
      </w:rPr>
    </w:lvl>
    <w:lvl w:ilvl="8" w:tplc="1882A6D2">
      <w:numFmt w:val="bullet"/>
      <w:lvlText w:val="•"/>
      <w:lvlJc w:val="left"/>
      <w:pPr>
        <w:ind w:left="10297" w:hanging="180"/>
      </w:pPr>
      <w:rPr>
        <w:rFonts w:hint="default"/>
        <w:lang w:val="ru-RU" w:eastAsia="ru-RU" w:bidi="ru-RU"/>
      </w:rPr>
    </w:lvl>
  </w:abstractNum>
  <w:abstractNum w:abstractNumId="278" w15:restartNumberingAfterBreak="0">
    <w:nsid w:val="4D4179B8"/>
    <w:multiLevelType w:val="hybridMultilevel"/>
    <w:tmpl w:val="D2827566"/>
    <w:lvl w:ilvl="0" w:tplc="B0BE1360">
      <w:numFmt w:val="bullet"/>
      <w:lvlText w:val="•"/>
      <w:lvlJc w:val="left"/>
      <w:pPr>
        <w:ind w:left="1854" w:hanging="360"/>
      </w:pPr>
      <w:rPr>
        <w:rFonts w:hint="default"/>
        <w:lang w:val="ru-RU" w:eastAsia="ru-RU" w:bidi="ru-RU"/>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9" w15:restartNumberingAfterBreak="0">
    <w:nsid w:val="4DD10679"/>
    <w:multiLevelType w:val="hybridMultilevel"/>
    <w:tmpl w:val="ECC297F4"/>
    <w:lvl w:ilvl="0" w:tplc="0F14B048">
      <w:start w:val="1"/>
      <w:numFmt w:val="decimal"/>
      <w:lvlText w:val="%1."/>
      <w:lvlJc w:val="left"/>
      <w:pPr>
        <w:ind w:left="676" w:hanging="240"/>
      </w:pPr>
      <w:rPr>
        <w:rFonts w:ascii="Times New Roman" w:eastAsia="Times New Roman" w:hAnsi="Times New Roman" w:cs="Times New Roman" w:hint="default"/>
        <w:spacing w:val="-26"/>
        <w:w w:val="100"/>
        <w:sz w:val="24"/>
        <w:szCs w:val="24"/>
        <w:lang w:val="ru-RU" w:eastAsia="ru-RU" w:bidi="ru-RU"/>
      </w:rPr>
    </w:lvl>
    <w:lvl w:ilvl="1" w:tplc="46F80FB6">
      <w:numFmt w:val="bullet"/>
      <w:lvlText w:val="•"/>
      <w:lvlJc w:val="left"/>
      <w:pPr>
        <w:ind w:left="1766" w:hanging="240"/>
      </w:pPr>
      <w:rPr>
        <w:rFonts w:hint="default"/>
        <w:lang w:val="ru-RU" w:eastAsia="ru-RU" w:bidi="ru-RU"/>
      </w:rPr>
    </w:lvl>
    <w:lvl w:ilvl="2" w:tplc="F45AD756">
      <w:numFmt w:val="bullet"/>
      <w:lvlText w:val="•"/>
      <w:lvlJc w:val="left"/>
      <w:pPr>
        <w:ind w:left="2853" w:hanging="240"/>
      </w:pPr>
      <w:rPr>
        <w:rFonts w:hint="default"/>
        <w:lang w:val="ru-RU" w:eastAsia="ru-RU" w:bidi="ru-RU"/>
      </w:rPr>
    </w:lvl>
    <w:lvl w:ilvl="3" w:tplc="93A6BA48">
      <w:numFmt w:val="bullet"/>
      <w:lvlText w:val="•"/>
      <w:lvlJc w:val="left"/>
      <w:pPr>
        <w:ind w:left="3939" w:hanging="240"/>
      </w:pPr>
      <w:rPr>
        <w:rFonts w:hint="default"/>
        <w:lang w:val="ru-RU" w:eastAsia="ru-RU" w:bidi="ru-RU"/>
      </w:rPr>
    </w:lvl>
    <w:lvl w:ilvl="4" w:tplc="D1AEBB12">
      <w:numFmt w:val="bullet"/>
      <w:lvlText w:val="•"/>
      <w:lvlJc w:val="left"/>
      <w:pPr>
        <w:ind w:left="5026" w:hanging="240"/>
      </w:pPr>
      <w:rPr>
        <w:rFonts w:hint="default"/>
        <w:lang w:val="ru-RU" w:eastAsia="ru-RU" w:bidi="ru-RU"/>
      </w:rPr>
    </w:lvl>
    <w:lvl w:ilvl="5" w:tplc="2DAA5C6C">
      <w:numFmt w:val="bullet"/>
      <w:lvlText w:val="•"/>
      <w:lvlJc w:val="left"/>
      <w:pPr>
        <w:ind w:left="6113" w:hanging="240"/>
      </w:pPr>
      <w:rPr>
        <w:rFonts w:hint="default"/>
        <w:lang w:val="ru-RU" w:eastAsia="ru-RU" w:bidi="ru-RU"/>
      </w:rPr>
    </w:lvl>
    <w:lvl w:ilvl="6" w:tplc="0504B03A">
      <w:numFmt w:val="bullet"/>
      <w:lvlText w:val="•"/>
      <w:lvlJc w:val="left"/>
      <w:pPr>
        <w:ind w:left="7199" w:hanging="240"/>
      </w:pPr>
      <w:rPr>
        <w:rFonts w:hint="default"/>
        <w:lang w:val="ru-RU" w:eastAsia="ru-RU" w:bidi="ru-RU"/>
      </w:rPr>
    </w:lvl>
    <w:lvl w:ilvl="7" w:tplc="44968F28">
      <w:numFmt w:val="bullet"/>
      <w:lvlText w:val="•"/>
      <w:lvlJc w:val="left"/>
      <w:pPr>
        <w:ind w:left="8286" w:hanging="240"/>
      </w:pPr>
      <w:rPr>
        <w:rFonts w:hint="default"/>
        <w:lang w:val="ru-RU" w:eastAsia="ru-RU" w:bidi="ru-RU"/>
      </w:rPr>
    </w:lvl>
    <w:lvl w:ilvl="8" w:tplc="9EFC9F5A">
      <w:numFmt w:val="bullet"/>
      <w:lvlText w:val="•"/>
      <w:lvlJc w:val="left"/>
      <w:pPr>
        <w:ind w:left="9373" w:hanging="240"/>
      </w:pPr>
      <w:rPr>
        <w:rFonts w:hint="default"/>
        <w:lang w:val="ru-RU" w:eastAsia="ru-RU" w:bidi="ru-RU"/>
      </w:rPr>
    </w:lvl>
  </w:abstractNum>
  <w:abstractNum w:abstractNumId="280" w15:restartNumberingAfterBreak="0">
    <w:nsid w:val="4E3E6477"/>
    <w:multiLevelType w:val="hybridMultilevel"/>
    <w:tmpl w:val="E5DE0580"/>
    <w:lvl w:ilvl="0" w:tplc="5E66D224">
      <w:numFmt w:val="bullet"/>
      <w:lvlText w:val=""/>
      <w:lvlJc w:val="left"/>
      <w:pPr>
        <w:ind w:left="107" w:hanging="384"/>
      </w:pPr>
      <w:rPr>
        <w:rFonts w:ascii="Symbol" w:eastAsia="Symbol" w:hAnsi="Symbol" w:cs="Symbol" w:hint="default"/>
        <w:w w:val="100"/>
        <w:sz w:val="24"/>
        <w:szCs w:val="24"/>
        <w:lang w:val="ru-RU" w:eastAsia="ru-RU" w:bidi="ru-RU"/>
      </w:rPr>
    </w:lvl>
    <w:lvl w:ilvl="1" w:tplc="54ACA9E6">
      <w:numFmt w:val="bullet"/>
      <w:lvlText w:val="•"/>
      <w:lvlJc w:val="left"/>
      <w:pPr>
        <w:ind w:left="542" w:hanging="384"/>
      </w:pPr>
      <w:rPr>
        <w:rFonts w:hint="default"/>
        <w:lang w:val="ru-RU" w:eastAsia="ru-RU" w:bidi="ru-RU"/>
      </w:rPr>
    </w:lvl>
    <w:lvl w:ilvl="2" w:tplc="7C78710A">
      <w:numFmt w:val="bullet"/>
      <w:lvlText w:val="•"/>
      <w:lvlJc w:val="left"/>
      <w:pPr>
        <w:ind w:left="985" w:hanging="384"/>
      </w:pPr>
      <w:rPr>
        <w:rFonts w:hint="default"/>
        <w:lang w:val="ru-RU" w:eastAsia="ru-RU" w:bidi="ru-RU"/>
      </w:rPr>
    </w:lvl>
    <w:lvl w:ilvl="3" w:tplc="F89ACE32">
      <w:numFmt w:val="bullet"/>
      <w:lvlText w:val="•"/>
      <w:lvlJc w:val="left"/>
      <w:pPr>
        <w:ind w:left="1428" w:hanging="384"/>
      </w:pPr>
      <w:rPr>
        <w:rFonts w:hint="default"/>
        <w:lang w:val="ru-RU" w:eastAsia="ru-RU" w:bidi="ru-RU"/>
      </w:rPr>
    </w:lvl>
    <w:lvl w:ilvl="4" w:tplc="EF50708E">
      <w:numFmt w:val="bullet"/>
      <w:lvlText w:val="•"/>
      <w:lvlJc w:val="left"/>
      <w:pPr>
        <w:ind w:left="1870" w:hanging="384"/>
      </w:pPr>
      <w:rPr>
        <w:rFonts w:hint="default"/>
        <w:lang w:val="ru-RU" w:eastAsia="ru-RU" w:bidi="ru-RU"/>
      </w:rPr>
    </w:lvl>
    <w:lvl w:ilvl="5" w:tplc="6316C0AA">
      <w:numFmt w:val="bullet"/>
      <w:lvlText w:val="•"/>
      <w:lvlJc w:val="left"/>
      <w:pPr>
        <w:ind w:left="2313" w:hanging="384"/>
      </w:pPr>
      <w:rPr>
        <w:rFonts w:hint="default"/>
        <w:lang w:val="ru-RU" w:eastAsia="ru-RU" w:bidi="ru-RU"/>
      </w:rPr>
    </w:lvl>
    <w:lvl w:ilvl="6" w:tplc="AF222BF8">
      <w:numFmt w:val="bullet"/>
      <w:lvlText w:val="•"/>
      <w:lvlJc w:val="left"/>
      <w:pPr>
        <w:ind w:left="2756" w:hanging="384"/>
      </w:pPr>
      <w:rPr>
        <w:rFonts w:hint="default"/>
        <w:lang w:val="ru-RU" w:eastAsia="ru-RU" w:bidi="ru-RU"/>
      </w:rPr>
    </w:lvl>
    <w:lvl w:ilvl="7" w:tplc="407089BA">
      <w:numFmt w:val="bullet"/>
      <w:lvlText w:val="•"/>
      <w:lvlJc w:val="left"/>
      <w:pPr>
        <w:ind w:left="3198" w:hanging="384"/>
      </w:pPr>
      <w:rPr>
        <w:rFonts w:hint="default"/>
        <w:lang w:val="ru-RU" w:eastAsia="ru-RU" w:bidi="ru-RU"/>
      </w:rPr>
    </w:lvl>
    <w:lvl w:ilvl="8" w:tplc="0BC871BA">
      <w:numFmt w:val="bullet"/>
      <w:lvlText w:val="•"/>
      <w:lvlJc w:val="left"/>
      <w:pPr>
        <w:ind w:left="3641" w:hanging="384"/>
      </w:pPr>
      <w:rPr>
        <w:rFonts w:hint="default"/>
        <w:lang w:val="ru-RU" w:eastAsia="ru-RU" w:bidi="ru-RU"/>
      </w:rPr>
    </w:lvl>
  </w:abstractNum>
  <w:abstractNum w:abstractNumId="281" w15:restartNumberingAfterBreak="0">
    <w:nsid w:val="4EF55214"/>
    <w:multiLevelType w:val="hybridMultilevel"/>
    <w:tmpl w:val="2AFEB9AA"/>
    <w:lvl w:ilvl="0" w:tplc="4C446154">
      <w:start w:val="1"/>
      <w:numFmt w:val="decimal"/>
      <w:lvlText w:val="%1."/>
      <w:lvlJc w:val="left"/>
      <w:pPr>
        <w:ind w:left="1702" w:hanging="360"/>
      </w:pPr>
      <w:rPr>
        <w:rFonts w:ascii="Times New Roman" w:eastAsia="Times New Roman" w:hAnsi="Times New Roman" w:cs="Times New Roman" w:hint="default"/>
        <w:spacing w:val="-5"/>
        <w:w w:val="100"/>
        <w:sz w:val="24"/>
        <w:szCs w:val="24"/>
        <w:lang w:val="ru-RU" w:eastAsia="ru-RU" w:bidi="ru-RU"/>
      </w:rPr>
    </w:lvl>
    <w:lvl w:ilvl="1" w:tplc="5D0AC538">
      <w:numFmt w:val="bullet"/>
      <w:lvlText w:val="•"/>
      <w:lvlJc w:val="left"/>
      <w:pPr>
        <w:ind w:left="2684" w:hanging="360"/>
      </w:pPr>
      <w:rPr>
        <w:rFonts w:hint="default"/>
        <w:lang w:val="ru-RU" w:eastAsia="ru-RU" w:bidi="ru-RU"/>
      </w:rPr>
    </w:lvl>
    <w:lvl w:ilvl="2" w:tplc="9C8AD46E">
      <w:numFmt w:val="bullet"/>
      <w:lvlText w:val="•"/>
      <w:lvlJc w:val="left"/>
      <w:pPr>
        <w:ind w:left="3669" w:hanging="360"/>
      </w:pPr>
      <w:rPr>
        <w:rFonts w:hint="default"/>
        <w:lang w:val="ru-RU" w:eastAsia="ru-RU" w:bidi="ru-RU"/>
      </w:rPr>
    </w:lvl>
    <w:lvl w:ilvl="3" w:tplc="FE98A498">
      <w:numFmt w:val="bullet"/>
      <w:lvlText w:val="•"/>
      <w:lvlJc w:val="left"/>
      <w:pPr>
        <w:ind w:left="4653" w:hanging="360"/>
      </w:pPr>
      <w:rPr>
        <w:rFonts w:hint="default"/>
        <w:lang w:val="ru-RU" w:eastAsia="ru-RU" w:bidi="ru-RU"/>
      </w:rPr>
    </w:lvl>
    <w:lvl w:ilvl="4" w:tplc="FD6A5338">
      <w:numFmt w:val="bullet"/>
      <w:lvlText w:val="•"/>
      <w:lvlJc w:val="left"/>
      <w:pPr>
        <w:ind w:left="5638" w:hanging="360"/>
      </w:pPr>
      <w:rPr>
        <w:rFonts w:hint="default"/>
        <w:lang w:val="ru-RU" w:eastAsia="ru-RU" w:bidi="ru-RU"/>
      </w:rPr>
    </w:lvl>
    <w:lvl w:ilvl="5" w:tplc="F3C097EE">
      <w:numFmt w:val="bullet"/>
      <w:lvlText w:val="•"/>
      <w:lvlJc w:val="left"/>
      <w:pPr>
        <w:ind w:left="6623" w:hanging="360"/>
      </w:pPr>
      <w:rPr>
        <w:rFonts w:hint="default"/>
        <w:lang w:val="ru-RU" w:eastAsia="ru-RU" w:bidi="ru-RU"/>
      </w:rPr>
    </w:lvl>
    <w:lvl w:ilvl="6" w:tplc="2FCADDDE">
      <w:numFmt w:val="bullet"/>
      <w:lvlText w:val="•"/>
      <w:lvlJc w:val="left"/>
      <w:pPr>
        <w:ind w:left="7607" w:hanging="360"/>
      </w:pPr>
      <w:rPr>
        <w:rFonts w:hint="default"/>
        <w:lang w:val="ru-RU" w:eastAsia="ru-RU" w:bidi="ru-RU"/>
      </w:rPr>
    </w:lvl>
    <w:lvl w:ilvl="7" w:tplc="1F6828C8">
      <w:numFmt w:val="bullet"/>
      <w:lvlText w:val="•"/>
      <w:lvlJc w:val="left"/>
      <w:pPr>
        <w:ind w:left="8592" w:hanging="360"/>
      </w:pPr>
      <w:rPr>
        <w:rFonts w:hint="default"/>
        <w:lang w:val="ru-RU" w:eastAsia="ru-RU" w:bidi="ru-RU"/>
      </w:rPr>
    </w:lvl>
    <w:lvl w:ilvl="8" w:tplc="D5B402F8">
      <w:numFmt w:val="bullet"/>
      <w:lvlText w:val="•"/>
      <w:lvlJc w:val="left"/>
      <w:pPr>
        <w:ind w:left="9577" w:hanging="360"/>
      </w:pPr>
      <w:rPr>
        <w:rFonts w:hint="default"/>
        <w:lang w:val="ru-RU" w:eastAsia="ru-RU" w:bidi="ru-RU"/>
      </w:rPr>
    </w:lvl>
  </w:abstractNum>
  <w:abstractNum w:abstractNumId="282" w15:restartNumberingAfterBreak="0">
    <w:nsid w:val="4F622363"/>
    <w:multiLevelType w:val="hybridMultilevel"/>
    <w:tmpl w:val="81DC74AC"/>
    <w:lvl w:ilvl="0" w:tplc="441C638A">
      <w:numFmt w:val="bullet"/>
      <w:lvlText w:val=""/>
      <w:lvlJc w:val="left"/>
      <w:pPr>
        <w:ind w:left="1387" w:hanging="360"/>
      </w:pPr>
      <w:rPr>
        <w:rFonts w:ascii="Symbol" w:eastAsia="Symbol" w:hAnsi="Symbol" w:cs="Symbol" w:hint="default"/>
        <w:w w:val="100"/>
        <w:sz w:val="24"/>
        <w:szCs w:val="24"/>
        <w:lang w:val="ru-RU" w:eastAsia="ru-RU" w:bidi="ru-RU"/>
      </w:rPr>
    </w:lvl>
    <w:lvl w:ilvl="1" w:tplc="3DBCA79C">
      <w:numFmt w:val="bullet"/>
      <w:lvlText w:val="•"/>
      <w:lvlJc w:val="left"/>
      <w:pPr>
        <w:ind w:left="2396" w:hanging="360"/>
      </w:pPr>
      <w:rPr>
        <w:rFonts w:hint="default"/>
        <w:lang w:val="ru-RU" w:eastAsia="ru-RU" w:bidi="ru-RU"/>
      </w:rPr>
    </w:lvl>
    <w:lvl w:ilvl="2" w:tplc="7BA27810">
      <w:numFmt w:val="bullet"/>
      <w:lvlText w:val="•"/>
      <w:lvlJc w:val="left"/>
      <w:pPr>
        <w:ind w:left="3413" w:hanging="360"/>
      </w:pPr>
      <w:rPr>
        <w:rFonts w:hint="default"/>
        <w:lang w:val="ru-RU" w:eastAsia="ru-RU" w:bidi="ru-RU"/>
      </w:rPr>
    </w:lvl>
    <w:lvl w:ilvl="3" w:tplc="84CC1432">
      <w:numFmt w:val="bullet"/>
      <w:lvlText w:val="•"/>
      <w:lvlJc w:val="left"/>
      <w:pPr>
        <w:ind w:left="4429" w:hanging="360"/>
      </w:pPr>
      <w:rPr>
        <w:rFonts w:hint="default"/>
        <w:lang w:val="ru-RU" w:eastAsia="ru-RU" w:bidi="ru-RU"/>
      </w:rPr>
    </w:lvl>
    <w:lvl w:ilvl="4" w:tplc="47363986">
      <w:numFmt w:val="bullet"/>
      <w:lvlText w:val="•"/>
      <w:lvlJc w:val="left"/>
      <w:pPr>
        <w:ind w:left="5446" w:hanging="360"/>
      </w:pPr>
      <w:rPr>
        <w:rFonts w:hint="default"/>
        <w:lang w:val="ru-RU" w:eastAsia="ru-RU" w:bidi="ru-RU"/>
      </w:rPr>
    </w:lvl>
    <w:lvl w:ilvl="5" w:tplc="51A6C210">
      <w:numFmt w:val="bullet"/>
      <w:lvlText w:val="•"/>
      <w:lvlJc w:val="left"/>
      <w:pPr>
        <w:ind w:left="6463" w:hanging="360"/>
      </w:pPr>
      <w:rPr>
        <w:rFonts w:hint="default"/>
        <w:lang w:val="ru-RU" w:eastAsia="ru-RU" w:bidi="ru-RU"/>
      </w:rPr>
    </w:lvl>
    <w:lvl w:ilvl="6" w:tplc="9274CEA4">
      <w:numFmt w:val="bullet"/>
      <w:lvlText w:val="•"/>
      <w:lvlJc w:val="left"/>
      <w:pPr>
        <w:ind w:left="7479" w:hanging="360"/>
      </w:pPr>
      <w:rPr>
        <w:rFonts w:hint="default"/>
        <w:lang w:val="ru-RU" w:eastAsia="ru-RU" w:bidi="ru-RU"/>
      </w:rPr>
    </w:lvl>
    <w:lvl w:ilvl="7" w:tplc="0AE8B8B6">
      <w:numFmt w:val="bullet"/>
      <w:lvlText w:val="•"/>
      <w:lvlJc w:val="left"/>
      <w:pPr>
        <w:ind w:left="8496" w:hanging="360"/>
      </w:pPr>
      <w:rPr>
        <w:rFonts w:hint="default"/>
        <w:lang w:val="ru-RU" w:eastAsia="ru-RU" w:bidi="ru-RU"/>
      </w:rPr>
    </w:lvl>
    <w:lvl w:ilvl="8" w:tplc="B914E7C8">
      <w:numFmt w:val="bullet"/>
      <w:lvlText w:val="•"/>
      <w:lvlJc w:val="left"/>
      <w:pPr>
        <w:ind w:left="9513" w:hanging="360"/>
      </w:pPr>
      <w:rPr>
        <w:rFonts w:hint="default"/>
        <w:lang w:val="ru-RU" w:eastAsia="ru-RU" w:bidi="ru-RU"/>
      </w:rPr>
    </w:lvl>
  </w:abstractNum>
  <w:abstractNum w:abstractNumId="283" w15:restartNumberingAfterBreak="0">
    <w:nsid w:val="4F867E9C"/>
    <w:multiLevelType w:val="hybridMultilevel"/>
    <w:tmpl w:val="FDC295E6"/>
    <w:lvl w:ilvl="0" w:tplc="28B29764">
      <w:numFmt w:val="bullet"/>
      <w:lvlText w:val="—"/>
      <w:lvlJc w:val="left"/>
      <w:pPr>
        <w:ind w:left="400" w:hanging="284"/>
      </w:pPr>
      <w:rPr>
        <w:rFonts w:ascii="Times New Roman" w:eastAsia="Times New Roman" w:hAnsi="Times New Roman" w:cs="Times New Roman" w:hint="default"/>
        <w:color w:val="221F1F"/>
        <w:w w:val="93"/>
        <w:sz w:val="21"/>
        <w:szCs w:val="21"/>
        <w:lang w:val="ru-RU" w:eastAsia="en-US" w:bidi="ar-SA"/>
      </w:rPr>
    </w:lvl>
    <w:lvl w:ilvl="1" w:tplc="817E2DC6">
      <w:numFmt w:val="bullet"/>
      <w:lvlText w:val="—"/>
      <w:lvlJc w:val="left"/>
      <w:pPr>
        <w:ind w:left="683" w:hanging="284"/>
      </w:pPr>
      <w:rPr>
        <w:rFonts w:ascii="Times New Roman" w:eastAsia="Times New Roman" w:hAnsi="Times New Roman" w:cs="Times New Roman" w:hint="default"/>
        <w:color w:val="221F1F"/>
        <w:w w:val="93"/>
        <w:sz w:val="21"/>
        <w:szCs w:val="21"/>
        <w:lang w:val="ru-RU" w:eastAsia="en-US" w:bidi="ar-SA"/>
      </w:rPr>
    </w:lvl>
    <w:lvl w:ilvl="2" w:tplc="7074B0BC">
      <w:numFmt w:val="bullet"/>
      <w:lvlText w:val="—"/>
      <w:lvlJc w:val="left"/>
      <w:pPr>
        <w:ind w:left="400" w:hanging="303"/>
      </w:pPr>
      <w:rPr>
        <w:rFonts w:ascii="Times New Roman" w:eastAsia="Times New Roman" w:hAnsi="Times New Roman" w:cs="Times New Roman" w:hint="default"/>
        <w:color w:val="221F1F"/>
        <w:w w:val="93"/>
        <w:sz w:val="21"/>
        <w:szCs w:val="21"/>
        <w:lang w:val="ru-RU" w:eastAsia="en-US" w:bidi="ar-SA"/>
      </w:rPr>
    </w:lvl>
    <w:lvl w:ilvl="3" w:tplc="BE460FBE">
      <w:numFmt w:val="bullet"/>
      <w:lvlText w:val="•"/>
      <w:lvlJc w:val="left"/>
      <w:pPr>
        <w:ind w:left="2059" w:hanging="303"/>
      </w:pPr>
      <w:rPr>
        <w:rFonts w:hint="default"/>
        <w:lang w:val="ru-RU" w:eastAsia="en-US" w:bidi="ar-SA"/>
      </w:rPr>
    </w:lvl>
    <w:lvl w:ilvl="4" w:tplc="3F4A544E">
      <w:numFmt w:val="bullet"/>
      <w:lvlText w:val="•"/>
      <w:lvlJc w:val="left"/>
      <w:pPr>
        <w:ind w:left="2749" w:hanging="303"/>
      </w:pPr>
      <w:rPr>
        <w:rFonts w:hint="default"/>
        <w:lang w:val="ru-RU" w:eastAsia="en-US" w:bidi="ar-SA"/>
      </w:rPr>
    </w:lvl>
    <w:lvl w:ilvl="5" w:tplc="9CB424BE">
      <w:numFmt w:val="bullet"/>
      <w:lvlText w:val="•"/>
      <w:lvlJc w:val="left"/>
      <w:pPr>
        <w:ind w:left="3438" w:hanging="303"/>
      </w:pPr>
      <w:rPr>
        <w:rFonts w:hint="default"/>
        <w:lang w:val="ru-RU" w:eastAsia="en-US" w:bidi="ar-SA"/>
      </w:rPr>
    </w:lvl>
    <w:lvl w:ilvl="6" w:tplc="F5D6DBBE">
      <w:numFmt w:val="bullet"/>
      <w:lvlText w:val="•"/>
      <w:lvlJc w:val="left"/>
      <w:pPr>
        <w:ind w:left="4128" w:hanging="303"/>
      </w:pPr>
      <w:rPr>
        <w:rFonts w:hint="default"/>
        <w:lang w:val="ru-RU" w:eastAsia="en-US" w:bidi="ar-SA"/>
      </w:rPr>
    </w:lvl>
    <w:lvl w:ilvl="7" w:tplc="A76C81DA">
      <w:numFmt w:val="bullet"/>
      <w:lvlText w:val="•"/>
      <w:lvlJc w:val="left"/>
      <w:pPr>
        <w:ind w:left="4818" w:hanging="303"/>
      </w:pPr>
      <w:rPr>
        <w:rFonts w:hint="default"/>
        <w:lang w:val="ru-RU" w:eastAsia="en-US" w:bidi="ar-SA"/>
      </w:rPr>
    </w:lvl>
    <w:lvl w:ilvl="8" w:tplc="124664CA">
      <w:numFmt w:val="bullet"/>
      <w:lvlText w:val="•"/>
      <w:lvlJc w:val="left"/>
      <w:pPr>
        <w:ind w:left="5507" w:hanging="303"/>
      </w:pPr>
      <w:rPr>
        <w:rFonts w:hint="default"/>
        <w:lang w:val="ru-RU" w:eastAsia="en-US" w:bidi="ar-SA"/>
      </w:rPr>
    </w:lvl>
  </w:abstractNum>
  <w:abstractNum w:abstractNumId="284" w15:restartNumberingAfterBreak="0">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5" w15:restartNumberingAfterBreak="0">
    <w:nsid w:val="500D5507"/>
    <w:multiLevelType w:val="hybridMultilevel"/>
    <w:tmpl w:val="66C2A212"/>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6" w15:restartNumberingAfterBreak="0">
    <w:nsid w:val="506205D0"/>
    <w:multiLevelType w:val="hybridMultilevel"/>
    <w:tmpl w:val="4E568D52"/>
    <w:lvl w:ilvl="0" w:tplc="EAC2C516">
      <w:start w:val="1"/>
      <w:numFmt w:val="decimal"/>
      <w:lvlText w:val="%1."/>
      <w:lvlJc w:val="left"/>
      <w:pPr>
        <w:ind w:left="676" w:hanging="240"/>
      </w:pPr>
      <w:rPr>
        <w:rFonts w:ascii="Times New Roman" w:eastAsia="Times New Roman" w:hAnsi="Times New Roman" w:cs="Times New Roman" w:hint="default"/>
        <w:spacing w:val="-27"/>
        <w:w w:val="100"/>
        <w:sz w:val="24"/>
        <w:szCs w:val="24"/>
        <w:lang w:val="ru-RU" w:eastAsia="ru-RU" w:bidi="ru-RU"/>
      </w:rPr>
    </w:lvl>
    <w:lvl w:ilvl="1" w:tplc="6F72D472">
      <w:numFmt w:val="bullet"/>
      <w:lvlText w:val="•"/>
      <w:lvlJc w:val="left"/>
      <w:pPr>
        <w:ind w:left="1766" w:hanging="240"/>
      </w:pPr>
      <w:rPr>
        <w:rFonts w:hint="default"/>
        <w:lang w:val="ru-RU" w:eastAsia="ru-RU" w:bidi="ru-RU"/>
      </w:rPr>
    </w:lvl>
    <w:lvl w:ilvl="2" w:tplc="BB9A99C2">
      <w:numFmt w:val="bullet"/>
      <w:lvlText w:val="•"/>
      <w:lvlJc w:val="left"/>
      <w:pPr>
        <w:ind w:left="2853" w:hanging="240"/>
      </w:pPr>
      <w:rPr>
        <w:rFonts w:hint="default"/>
        <w:lang w:val="ru-RU" w:eastAsia="ru-RU" w:bidi="ru-RU"/>
      </w:rPr>
    </w:lvl>
    <w:lvl w:ilvl="3" w:tplc="2D84AAF2">
      <w:numFmt w:val="bullet"/>
      <w:lvlText w:val="•"/>
      <w:lvlJc w:val="left"/>
      <w:pPr>
        <w:ind w:left="3939" w:hanging="240"/>
      </w:pPr>
      <w:rPr>
        <w:rFonts w:hint="default"/>
        <w:lang w:val="ru-RU" w:eastAsia="ru-RU" w:bidi="ru-RU"/>
      </w:rPr>
    </w:lvl>
    <w:lvl w:ilvl="4" w:tplc="7C9499E2">
      <w:numFmt w:val="bullet"/>
      <w:lvlText w:val="•"/>
      <w:lvlJc w:val="left"/>
      <w:pPr>
        <w:ind w:left="5026" w:hanging="240"/>
      </w:pPr>
      <w:rPr>
        <w:rFonts w:hint="default"/>
        <w:lang w:val="ru-RU" w:eastAsia="ru-RU" w:bidi="ru-RU"/>
      </w:rPr>
    </w:lvl>
    <w:lvl w:ilvl="5" w:tplc="0C5803A6">
      <w:numFmt w:val="bullet"/>
      <w:lvlText w:val="•"/>
      <w:lvlJc w:val="left"/>
      <w:pPr>
        <w:ind w:left="6113" w:hanging="240"/>
      </w:pPr>
      <w:rPr>
        <w:rFonts w:hint="default"/>
        <w:lang w:val="ru-RU" w:eastAsia="ru-RU" w:bidi="ru-RU"/>
      </w:rPr>
    </w:lvl>
    <w:lvl w:ilvl="6" w:tplc="4120DB4A">
      <w:numFmt w:val="bullet"/>
      <w:lvlText w:val="•"/>
      <w:lvlJc w:val="left"/>
      <w:pPr>
        <w:ind w:left="7199" w:hanging="240"/>
      </w:pPr>
      <w:rPr>
        <w:rFonts w:hint="default"/>
        <w:lang w:val="ru-RU" w:eastAsia="ru-RU" w:bidi="ru-RU"/>
      </w:rPr>
    </w:lvl>
    <w:lvl w:ilvl="7" w:tplc="55D4FC6A">
      <w:numFmt w:val="bullet"/>
      <w:lvlText w:val="•"/>
      <w:lvlJc w:val="left"/>
      <w:pPr>
        <w:ind w:left="8286" w:hanging="240"/>
      </w:pPr>
      <w:rPr>
        <w:rFonts w:hint="default"/>
        <w:lang w:val="ru-RU" w:eastAsia="ru-RU" w:bidi="ru-RU"/>
      </w:rPr>
    </w:lvl>
    <w:lvl w:ilvl="8" w:tplc="0F28F09C">
      <w:numFmt w:val="bullet"/>
      <w:lvlText w:val="•"/>
      <w:lvlJc w:val="left"/>
      <w:pPr>
        <w:ind w:left="9373" w:hanging="240"/>
      </w:pPr>
      <w:rPr>
        <w:rFonts w:hint="default"/>
        <w:lang w:val="ru-RU" w:eastAsia="ru-RU" w:bidi="ru-RU"/>
      </w:rPr>
    </w:lvl>
  </w:abstractNum>
  <w:abstractNum w:abstractNumId="287" w15:restartNumberingAfterBreak="0">
    <w:nsid w:val="506E4B60"/>
    <w:multiLevelType w:val="multilevel"/>
    <w:tmpl w:val="DDC8BF20"/>
    <w:lvl w:ilvl="0">
      <w:start w:val="1"/>
      <w:numFmt w:val="decimal"/>
      <w:lvlText w:val="%1."/>
      <w:lvlJc w:val="left"/>
      <w:pPr>
        <w:ind w:left="1523" w:hanging="181"/>
      </w:pPr>
      <w:rPr>
        <w:rFonts w:ascii="Times New Roman" w:eastAsia="Times New Roman" w:hAnsi="Times New Roman" w:cs="Times New Roman" w:hint="default"/>
        <w:b/>
        <w:bCs/>
        <w:spacing w:val="-3"/>
        <w:w w:val="100"/>
        <w:sz w:val="22"/>
        <w:szCs w:val="22"/>
        <w:lang w:val="ru-RU" w:eastAsia="ru-RU" w:bidi="ru-RU"/>
      </w:rPr>
    </w:lvl>
    <w:lvl w:ilvl="1">
      <w:start w:val="1"/>
      <w:numFmt w:val="decimal"/>
      <w:lvlText w:val="%1.%2."/>
      <w:lvlJc w:val="left"/>
      <w:pPr>
        <w:ind w:left="1507" w:hanging="347"/>
      </w:pPr>
      <w:rPr>
        <w:rFonts w:hint="default"/>
        <w:spacing w:val="-4"/>
        <w:w w:val="100"/>
        <w:lang w:val="ru-RU" w:eastAsia="ru-RU" w:bidi="ru-RU"/>
      </w:rPr>
    </w:lvl>
    <w:lvl w:ilvl="2">
      <w:numFmt w:val="bullet"/>
      <w:lvlText w:val="•"/>
      <w:lvlJc w:val="left"/>
      <w:pPr>
        <w:ind w:left="1680" w:hanging="347"/>
      </w:pPr>
      <w:rPr>
        <w:rFonts w:hint="default"/>
        <w:lang w:val="ru-RU" w:eastAsia="ru-RU" w:bidi="ru-RU"/>
      </w:rPr>
    </w:lvl>
    <w:lvl w:ilvl="3">
      <w:numFmt w:val="bullet"/>
      <w:lvlText w:val="•"/>
      <w:lvlJc w:val="left"/>
      <w:pPr>
        <w:ind w:left="2913" w:hanging="347"/>
      </w:pPr>
      <w:rPr>
        <w:rFonts w:hint="default"/>
        <w:lang w:val="ru-RU" w:eastAsia="ru-RU" w:bidi="ru-RU"/>
      </w:rPr>
    </w:lvl>
    <w:lvl w:ilvl="4">
      <w:numFmt w:val="bullet"/>
      <w:lvlText w:val="•"/>
      <w:lvlJc w:val="left"/>
      <w:pPr>
        <w:ind w:left="4146" w:hanging="347"/>
      </w:pPr>
      <w:rPr>
        <w:rFonts w:hint="default"/>
        <w:lang w:val="ru-RU" w:eastAsia="ru-RU" w:bidi="ru-RU"/>
      </w:rPr>
    </w:lvl>
    <w:lvl w:ilvl="5">
      <w:numFmt w:val="bullet"/>
      <w:lvlText w:val="•"/>
      <w:lvlJc w:val="left"/>
      <w:pPr>
        <w:ind w:left="5379" w:hanging="347"/>
      </w:pPr>
      <w:rPr>
        <w:rFonts w:hint="default"/>
        <w:lang w:val="ru-RU" w:eastAsia="ru-RU" w:bidi="ru-RU"/>
      </w:rPr>
    </w:lvl>
    <w:lvl w:ilvl="6">
      <w:numFmt w:val="bullet"/>
      <w:lvlText w:val="•"/>
      <w:lvlJc w:val="left"/>
      <w:pPr>
        <w:ind w:left="6613" w:hanging="347"/>
      </w:pPr>
      <w:rPr>
        <w:rFonts w:hint="default"/>
        <w:lang w:val="ru-RU" w:eastAsia="ru-RU" w:bidi="ru-RU"/>
      </w:rPr>
    </w:lvl>
    <w:lvl w:ilvl="7">
      <w:numFmt w:val="bullet"/>
      <w:lvlText w:val="•"/>
      <w:lvlJc w:val="left"/>
      <w:pPr>
        <w:ind w:left="7846" w:hanging="347"/>
      </w:pPr>
      <w:rPr>
        <w:rFonts w:hint="default"/>
        <w:lang w:val="ru-RU" w:eastAsia="ru-RU" w:bidi="ru-RU"/>
      </w:rPr>
    </w:lvl>
    <w:lvl w:ilvl="8">
      <w:numFmt w:val="bullet"/>
      <w:lvlText w:val="•"/>
      <w:lvlJc w:val="left"/>
      <w:pPr>
        <w:ind w:left="9079" w:hanging="347"/>
      </w:pPr>
      <w:rPr>
        <w:rFonts w:hint="default"/>
        <w:lang w:val="ru-RU" w:eastAsia="ru-RU" w:bidi="ru-RU"/>
      </w:rPr>
    </w:lvl>
  </w:abstractNum>
  <w:abstractNum w:abstractNumId="288" w15:restartNumberingAfterBreak="0">
    <w:nsid w:val="507A2BBF"/>
    <w:multiLevelType w:val="hybridMultilevel"/>
    <w:tmpl w:val="14EE3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1D11775"/>
    <w:multiLevelType w:val="hybridMultilevel"/>
    <w:tmpl w:val="54B4F2F0"/>
    <w:lvl w:ilvl="0" w:tplc="69D6D254">
      <w:numFmt w:val="bullet"/>
      <w:lvlText w:val="•"/>
      <w:lvlJc w:val="left"/>
      <w:pPr>
        <w:ind w:left="676" w:hanging="144"/>
      </w:pPr>
      <w:rPr>
        <w:rFonts w:ascii="Times New Roman" w:eastAsia="Times New Roman" w:hAnsi="Times New Roman" w:cs="Times New Roman" w:hint="default"/>
        <w:w w:val="100"/>
        <w:sz w:val="24"/>
        <w:szCs w:val="24"/>
        <w:lang w:val="ru-RU" w:eastAsia="ru-RU" w:bidi="ru-RU"/>
      </w:rPr>
    </w:lvl>
    <w:lvl w:ilvl="1" w:tplc="608A25B8">
      <w:numFmt w:val="bullet"/>
      <w:lvlText w:val="•"/>
      <w:lvlJc w:val="left"/>
      <w:pPr>
        <w:ind w:left="1766" w:hanging="144"/>
      </w:pPr>
      <w:rPr>
        <w:rFonts w:hint="default"/>
        <w:lang w:val="ru-RU" w:eastAsia="ru-RU" w:bidi="ru-RU"/>
      </w:rPr>
    </w:lvl>
    <w:lvl w:ilvl="2" w:tplc="6DE457E2">
      <w:numFmt w:val="bullet"/>
      <w:lvlText w:val="•"/>
      <w:lvlJc w:val="left"/>
      <w:pPr>
        <w:ind w:left="2853" w:hanging="144"/>
      </w:pPr>
      <w:rPr>
        <w:rFonts w:hint="default"/>
        <w:lang w:val="ru-RU" w:eastAsia="ru-RU" w:bidi="ru-RU"/>
      </w:rPr>
    </w:lvl>
    <w:lvl w:ilvl="3" w:tplc="E7506D40">
      <w:numFmt w:val="bullet"/>
      <w:lvlText w:val="•"/>
      <w:lvlJc w:val="left"/>
      <w:pPr>
        <w:ind w:left="3939" w:hanging="144"/>
      </w:pPr>
      <w:rPr>
        <w:rFonts w:hint="default"/>
        <w:lang w:val="ru-RU" w:eastAsia="ru-RU" w:bidi="ru-RU"/>
      </w:rPr>
    </w:lvl>
    <w:lvl w:ilvl="4" w:tplc="A85A1152">
      <w:numFmt w:val="bullet"/>
      <w:lvlText w:val="•"/>
      <w:lvlJc w:val="left"/>
      <w:pPr>
        <w:ind w:left="5026" w:hanging="144"/>
      </w:pPr>
      <w:rPr>
        <w:rFonts w:hint="default"/>
        <w:lang w:val="ru-RU" w:eastAsia="ru-RU" w:bidi="ru-RU"/>
      </w:rPr>
    </w:lvl>
    <w:lvl w:ilvl="5" w:tplc="BCD83EFE">
      <w:numFmt w:val="bullet"/>
      <w:lvlText w:val="•"/>
      <w:lvlJc w:val="left"/>
      <w:pPr>
        <w:ind w:left="6113" w:hanging="144"/>
      </w:pPr>
      <w:rPr>
        <w:rFonts w:hint="default"/>
        <w:lang w:val="ru-RU" w:eastAsia="ru-RU" w:bidi="ru-RU"/>
      </w:rPr>
    </w:lvl>
    <w:lvl w:ilvl="6" w:tplc="F33606A0">
      <w:numFmt w:val="bullet"/>
      <w:lvlText w:val="•"/>
      <w:lvlJc w:val="left"/>
      <w:pPr>
        <w:ind w:left="7199" w:hanging="144"/>
      </w:pPr>
      <w:rPr>
        <w:rFonts w:hint="default"/>
        <w:lang w:val="ru-RU" w:eastAsia="ru-RU" w:bidi="ru-RU"/>
      </w:rPr>
    </w:lvl>
    <w:lvl w:ilvl="7" w:tplc="7B34EF38">
      <w:numFmt w:val="bullet"/>
      <w:lvlText w:val="•"/>
      <w:lvlJc w:val="left"/>
      <w:pPr>
        <w:ind w:left="8286" w:hanging="144"/>
      </w:pPr>
      <w:rPr>
        <w:rFonts w:hint="default"/>
        <w:lang w:val="ru-RU" w:eastAsia="ru-RU" w:bidi="ru-RU"/>
      </w:rPr>
    </w:lvl>
    <w:lvl w:ilvl="8" w:tplc="DE82BB60">
      <w:numFmt w:val="bullet"/>
      <w:lvlText w:val="•"/>
      <w:lvlJc w:val="left"/>
      <w:pPr>
        <w:ind w:left="9373" w:hanging="144"/>
      </w:pPr>
      <w:rPr>
        <w:rFonts w:hint="default"/>
        <w:lang w:val="ru-RU" w:eastAsia="ru-RU" w:bidi="ru-RU"/>
      </w:rPr>
    </w:lvl>
  </w:abstractNum>
  <w:abstractNum w:abstractNumId="290"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1" w15:restartNumberingAfterBreak="0">
    <w:nsid w:val="528323A4"/>
    <w:multiLevelType w:val="hybridMultilevel"/>
    <w:tmpl w:val="283E2400"/>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92" w15:restartNumberingAfterBreak="0">
    <w:nsid w:val="52D33B4C"/>
    <w:multiLevelType w:val="hybridMultilevel"/>
    <w:tmpl w:val="2B68B372"/>
    <w:lvl w:ilvl="0" w:tplc="99AAA248">
      <w:start w:val="1"/>
      <w:numFmt w:val="decimal"/>
      <w:lvlText w:val="%1."/>
      <w:lvlJc w:val="left"/>
      <w:pPr>
        <w:ind w:left="573" w:hanging="280"/>
      </w:pPr>
      <w:rPr>
        <w:rFonts w:ascii="Bookman Old Style" w:eastAsia="Bookman Old Style" w:hAnsi="Bookman Old Style" w:cs="Bookman Old Style" w:hint="default"/>
        <w:color w:val="231F20"/>
        <w:w w:val="100"/>
        <w:sz w:val="20"/>
        <w:szCs w:val="20"/>
        <w:lang w:val="ru-RU" w:eastAsia="en-US" w:bidi="ar-SA"/>
      </w:rPr>
    </w:lvl>
    <w:lvl w:ilvl="1" w:tplc="138EA792">
      <w:numFmt w:val="bullet"/>
      <w:lvlText w:val="•"/>
      <w:lvlJc w:val="left"/>
      <w:pPr>
        <w:ind w:left="1257" w:hanging="280"/>
      </w:pPr>
      <w:rPr>
        <w:rFonts w:hint="default"/>
        <w:lang w:val="ru-RU" w:eastAsia="en-US" w:bidi="ar-SA"/>
      </w:rPr>
    </w:lvl>
    <w:lvl w:ilvl="2" w:tplc="249CEFF4">
      <w:numFmt w:val="bullet"/>
      <w:lvlText w:val="•"/>
      <w:lvlJc w:val="left"/>
      <w:pPr>
        <w:ind w:left="1935" w:hanging="280"/>
      </w:pPr>
      <w:rPr>
        <w:rFonts w:hint="default"/>
        <w:lang w:val="ru-RU" w:eastAsia="en-US" w:bidi="ar-SA"/>
      </w:rPr>
    </w:lvl>
    <w:lvl w:ilvl="3" w:tplc="E56C1A6C">
      <w:numFmt w:val="bullet"/>
      <w:lvlText w:val="•"/>
      <w:lvlJc w:val="left"/>
      <w:pPr>
        <w:ind w:left="2613" w:hanging="280"/>
      </w:pPr>
      <w:rPr>
        <w:rFonts w:hint="default"/>
        <w:lang w:val="ru-RU" w:eastAsia="en-US" w:bidi="ar-SA"/>
      </w:rPr>
    </w:lvl>
    <w:lvl w:ilvl="4" w:tplc="27ECDD52">
      <w:numFmt w:val="bullet"/>
      <w:lvlText w:val="•"/>
      <w:lvlJc w:val="left"/>
      <w:pPr>
        <w:ind w:left="3290" w:hanging="280"/>
      </w:pPr>
      <w:rPr>
        <w:rFonts w:hint="default"/>
        <w:lang w:val="ru-RU" w:eastAsia="en-US" w:bidi="ar-SA"/>
      </w:rPr>
    </w:lvl>
    <w:lvl w:ilvl="5" w:tplc="51DA8D70">
      <w:numFmt w:val="bullet"/>
      <w:lvlText w:val="•"/>
      <w:lvlJc w:val="left"/>
      <w:pPr>
        <w:ind w:left="3968" w:hanging="280"/>
      </w:pPr>
      <w:rPr>
        <w:rFonts w:hint="default"/>
        <w:lang w:val="ru-RU" w:eastAsia="en-US" w:bidi="ar-SA"/>
      </w:rPr>
    </w:lvl>
    <w:lvl w:ilvl="6" w:tplc="85F22036">
      <w:numFmt w:val="bullet"/>
      <w:lvlText w:val="•"/>
      <w:lvlJc w:val="left"/>
      <w:pPr>
        <w:ind w:left="4646" w:hanging="280"/>
      </w:pPr>
      <w:rPr>
        <w:rFonts w:hint="default"/>
        <w:lang w:val="ru-RU" w:eastAsia="en-US" w:bidi="ar-SA"/>
      </w:rPr>
    </w:lvl>
    <w:lvl w:ilvl="7" w:tplc="FE24688A">
      <w:numFmt w:val="bullet"/>
      <w:lvlText w:val="•"/>
      <w:lvlJc w:val="left"/>
      <w:pPr>
        <w:ind w:left="5323" w:hanging="280"/>
      </w:pPr>
      <w:rPr>
        <w:rFonts w:hint="default"/>
        <w:lang w:val="ru-RU" w:eastAsia="en-US" w:bidi="ar-SA"/>
      </w:rPr>
    </w:lvl>
    <w:lvl w:ilvl="8" w:tplc="DE26E5C6">
      <w:numFmt w:val="bullet"/>
      <w:lvlText w:val="•"/>
      <w:lvlJc w:val="left"/>
      <w:pPr>
        <w:ind w:left="6001" w:hanging="280"/>
      </w:pPr>
      <w:rPr>
        <w:rFonts w:hint="default"/>
        <w:lang w:val="ru-RU" w:eastAsia="en-US" w:bidi="ar-SA"/>
      </w:rPr>
    </w:lvl>
  </w:abstractNum>
  <w:abstractNum w:abstractNumId="293" w15:restartNumberingAfterBreak="0">
    <w:nsid w:val="52D91D1B"/>
    <w:multiLevelType w:val="hybridMultilevel"/>
    <w:tmpl w:val="1C1E2658"/>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94" w15:restartNumberingAfterBreak="0">
    <w:nsid w:val="530C339F"/>
    <w:multiLevelType w:val="multilevel"/>
    <w:tmpl w:val="3828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3C56746"/>
    <w:multiLevelType w:val="hybridMultilevel"/>
    <w:tmpl w:val="5D725D7E"/>
    <w:lvl w:ilvl="0" w:tplc="5DF87DB2">
      <w:start w:val="1"/>
      <w:numFmt w:val="bullet"/>
      <w:lvlText w:val=""/>
      <w:lvlJc w:val="left"/>
      <w:pPr>
        <w:tabs>
          <w:tab w:val="num" w:pos="1826"/>
        </w:tabs>
        <w:ind w:left="0" w:firstLine="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5407595C"/>
    <w:multiLevelType w:val="hybridMultilevel"/>
    <w:tmpl w:val="D5189A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7" w15:restartNumberingAfterBreak="0">
    <w:nsid w:val="540D2DC0"/>
    <w:multiLevelType w:val="hybridMultilevel"/>
    <w:tmpl w:val="A03CBFB4"/>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541D3060"/>
    <w:multiLevelType w:val="hybridMultilevel"/>
    <w:tmpl w:val="07C46B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9" w15:restartNumberingAfterBreak="0">
    <w:nsid w:val="545E6601"/>
    <w:multiLevelType w:val="hybridMultilevel"/>
    <w:tmpl w:val="0A8051CC"/>
    <w:lvl w:ilvl="0" w:tplc="6F0A40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EE4DBA">
      <w:start w:val="1"/>
      <w:numFmt w:val="lowerLetter"/>
      <w:lvlText w:val="%2"/>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3C3C06">
      <w:start w:val="1"/>
      <w:numFmt w:val="decimal"/>
      <w:lvlRestart w:val="0"/>
      <w:lvlText w:val="%3)"/>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1E0EFA">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CCA68">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5E9186">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124610">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DADD34">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D85004">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546437E5"/>
    <w:multiLevelType w:val="multilevel"/>
    <w:tmpl w:val="23D06D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1" w15:restartNumberingAfterBreak="0">
    <w:nsid w:val="55207F0C"/>
    <w:multiLevelType w:val="hybridMultilevel"/>
    <w:tmpl w:val="89284748"/>
    <w:lvl w:ilvl="0" w:tplc="009CA994">
      <w:start w:val="5"/>
      <w:numFmt w:val="decimal"/>
      <w:lvlText w:val="%1"/>
      <w:lvlJc w:val="left"/>
      <w:pPr>
        <w:ind w:left="5837" w:hanging="180"/>
        <w:jc w:val="right"/>
      </w:pPr>
      <w:rPr>
        <w:rFonts w:hint="default"/>
        <w:b/>
        <w:bCs/>
        <w:spacing w:val="-2"/>
        <w:w w:val="100"/>
        <w:lang w:val="ru-RU" w:eastAsia="ru-RU" w:bidi="ru-RU"/>
      </w:rPr>
    </w:lvl>
    <w:lvl w:ilvl="1" w:tplc="3B62934C">
      <w:start w:val="8"/>
      <w:numFmt w:val="decimal"/>
      <w:lvlText w:val="%2"/>
      <w:lvlJc w:val="left"/>
      <w:pPr>
        <w:ind w:left="5849" w:hanging="180"/>
      </w:pPr>
      <w:rPr>
        <w:rFonts w:ascii="Times New Roman" w:eastAsia="Times New Roman" w:hAnsi="Times New Roman" w:cs="Times New Roman" w:hint="default"/>
        <w:b/>
        <w:bCs/>
        <w:spacing w:val="-2"/>
        <w:w w:val="100"/>
        <w:sz w:val="24"/>
        <w:szCs w:val="24"/>
        <w:lang w:val="ru-RU" w:eastAsia="ru-RU" w:bidi="ru-RU"/>
      </w:rPr>
    </w:lvl>
    <w:lvl w:ilvl="2" w:tplc="73842D10">
      <w:numFmt w:val="bullet"/>
      <w:lvlText w:val="•"/>
      <w:lvlJc w:val="left"/>
      <w:pPr>
        <w:ind w:left="6981" w:hanging="180"/>
      </w:pPr>
      <w:rPr>
        <w:rFonts w:hint="default"/>
        <w:lang w:val="ru-RU" w:eastAsia="ru-RU" w:bidi="ru-RU"/>
      </w:rPr>
    </w:lvl>
    <w:lvl w:ilvl="3" w:tplc="135E59C4">
      <w:numFmt w:val="bullet"/>
      <w:lvlText w:val="•"/>
      <w:lvlJc w:val="left"/>
      <w:pPr>
        <w:ind w:left="7551" w:hanging="180"/>
      </w:pPr>
      <w:rPr>
        <w:rFonts w:hint="default"/>
        <w:lang w:val="ru-RU" w:eastAsia="ru-RU" w:bidi="ru-RU"/>
      </w:rPr>
    </w:lvl>
    <w:lvl w:ilvl="4" w:tplc="45B81EF4">
      <w:numFmt w:val="bullet"/>
      <w:lvlText w:val="•"/>
      <w:lvlJc w:val="left"/>
      <w:pPr>
        <w:ind w:left="8122" w:hanging="180"/>
      </w:pPr>
      <w:rPr>
        <w:rFonts w:hint="default"/>
        <w:lang w:val="ru-RU" w:eastAsia="ru-RU" w:bidi="ru-RU"/>
      </w:rPr>
    </w:lvl>
    <w:lvl w:ilvl="5" w:tplc="C4D8439E">
      <w:numFmt w:val="bullet"/>
      <w:lvlText w:val="•"/>
      <w:lvlJc w:val="left"/>
      <w:pPr>
        <w:ind w:left="8693" w:hanging="180"/>
      </w:pPr>
      <w:rPr>
        <w:rFonts w:hint="default"/>
        <w:lang w:val="ru-RU" w:eastAsia="ru-RU" w:bidi="ru-RU"/>
      </w:rPr>
    </w:lvl>
    <w:lvl w:ilvl="6" w:tplc="89121A82">
      <w:numFmt w:val="bullet"/>
      <w:lvlText w:val="•"/>
      <w:lvlJc w:val="left"/>
      <w:pPr>
        <w:ind w:left="9263" w:hanging="180"/>
      </w:pPr>
      <w:rPr>
        <w:rFonts w:hint="default"/>
        <w:lang w:val="ru-RU" w:eastAsia="ru-RU" w:bidi="ru-RU"/>
      </w:rPr>
    </w:lvl>
    <w:lvl w:ilvl="7" w:tplc="462695F2">
      <w:numFmt w:val="bullet"/>
      <w:lvlText w:val="•"/>
      <w:lvlJc w:val="left"/>
      <w:pPr>
        <w:ind w:left="9834" w:hanging="180"/>
      </w:pPr>
      <w:rPr>
        <w:rFonts w:hint="default"/>
        <w:lang w:val="ru-RU" w:eastAsia="ru-RU" w:bidi="ru-RU"/>
      </w:rPr>
    </w:lvl>
    <w:lvl w:ilvl="8" w:tplc="D750D628">
      <w:numFmt w:val="bullet"/>
      <w:lvlText w:val="•"/>
      <w:lvlJc w:val="left"/>
      <w:pPr>
        <w:ind w:left="10405" w:hanging="180"/>
      </w:pPr>
      <w:rPr>
        <w:rFonts w:hint="default"/>
        <w:lang w:val="ru-RU" w:eastAsia="ru-RU" w:bidi="ru-RU"/>
      </w:rPr>
    </w:lvl>
  </w:abstractNum>
  <w:abstractNum w:abstractNumId="302" w15:restartNumberingAfterBreak="0">
    <w:nsid w:val="554627BC"/>
    <w:multiLevelType w:val="hybridMultilevel"/>
    <w:tmpl w:val="205CB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5CB1CFD"/>
    <w:multiLevelType w:val="hybridMultilevel"/>
    <w:tmpl w:val="A3765FE2"/>
    <w:lvl w:ilvl="0" w:tplc="BA84E5AC">
      <w:numFmt w:val="bullet"/>
      <w:lvlText w:val=""/>
      <w:lvlJc w:val="left"/>
      <w:pPr>
        <w:ind w:left="1243" w:hanging="284"/>
      </w:pPr>
      <w:rPr>
        <w:rFonts w:ascii="Symbol" w:eastAsia="Symbol" w:hAnsi="Symbol" w:cs="Symbol" w:hint="default"/>
        <w:w w:val="100"/>
        <w:sz w:val="24"/>
        <w:szCs w:val="24"/>
        <w:lang w:val="ru-RU" w:eastAsia="ru-RU" w:bidi="ru-RU"/>
      </w:rPr>
    </w:lvl>
    <w:lvl w:ilvl="1" w:tplc="AF12F9A0">
      <w:numFmt w:val="bullet"/>
      <w:lvlText w:val="•"/>
      <w:lvlJc w:val="left"/>
      <w:pPr>
        <w:ind w:left="2270" w:hanging="284"/>
      </w:pPr>
      <w:rPr>
        <w:rFonts w:hint="default"/>
        <w:lang w:val="ru-RU" w:eastAsia="ru-RU" w:bidi="ru-RU"/>
      </w:rPr>
    </w:lvl>
    <w:lvl w:ilvl="2" w:tplc="0F4C38EA">
      <w:numFmt w:val="bullet"/>
      <w:lvlText w:val="•"/>
      <w:lvlJc w:val="left"/>
      <w:pPr>
        <w:ind w:left="3301" w:hanging="284"/>
      </w:pPr>
      <w:rPr>
        <w:rFonts w:hint="default"/>
        <w:lang w:val="ru-RU" w:eastAsia="ru-RU" w:bidi="ru-RU"/>
      </w:rPr>
    </w:lvl>
    <w:lvl w:ilvl="3" w:tplc="F7B6A58C">
      <w:numFmt w:val="bullet"/>
      <w:lvlText w:val="•"/>
      <w:lvlJc w:val="left"/>
      <w:pPr>
        <w:ind w:left="4331" w:hanging="284"/>
      </w:pPr>
      <w:rPr>
        <w:rFonts w:hint="default"/>
        <w:lang w:val="ru-RU" w:eastAsia="ru-RU" w:bidi="ru-RU"/>
      </w:rPr>
    </w:lvl>
    <w:lvl w:ilvl="4" w:tplc="5AF617F0">
      <w:numFmt w:val="bullet"/>
      <w:lvlText w:val="•"/>
      <w:lvlJc w:val="left"/>
      <w:pPr>
        <w:ind w:left="5362" w:hanging="284"/>
      </w:pPr>
      <w:rPr>
        <w:rFonts w:hint="default"/>
        <w:lang w:val="ru-RU" w:eastAsia="ru-RU" w:bidi="ru-RU"/>
      </w:rPr>
    </w:lvl>
    <w:lvl w:ilvl="5" w:tplc="B9D4914C">
      <w:numFmt w:val="bullet"/>
      <w:lvlText w:val="•"/>
      <w:lvlJc w:val="left"/>
      <w:pPr>
        <w:ind w:left="6393" w:hanging="284"/>
      </w:pPr>
      <w:rPr>
        <w:rFonts w:hint="default"/>
        <w:lang w:val="ru-RU" w:eastAsia="ru-RU" w:bidi="ru-RU"/>
      </w:rPr>
    </w:lvl>
    <w:lvl w:ilvl="6" w:tplc="B15E1A58">
      <w:numFmt w:val="bullet"/>
      <w:lvlText w:val="•"/>
      <w:lvlJc w:val="left"/>
      <w:pPr>
        <w:ind w:left="7423" w:hanging="284"/>
      </w:pPr>
      <w:rPr>
        <w:rFonts w:hint="default"/>
        <w:lang w:val="ru-RU" w:eastAsia="ru-RU" w:bidi="ru-RU"/>
      </w:rPr>
    </w:lvl>
    <w:lvl w:ilvl="7" w:tplc="0B86953E">
      <w:numFmt w:val="bullet"/>
      <w:lvlText w:val="•"/>
      <w:lvlJc w:val="left"/>
      <w:pPr>
        <w:ind w:left="8454" w:hanging="284"/>
      </w:pPr>
      <w:rPr>
        <w:rFonts w:hint="default"/>
        <w:lang w:val="ru-RU" w:eastAsia="ru-RU" w:bidi="ru-RU"/>
      </w:rPr>
    </w:lvl>
    <w:lvl w:ilvl="8" w:tplc="157A320E">
      <w:numFmt w:val="bullet"/>
      <w:lvlText w:val="•"/>
      <w:lvlJc w:val="left"/>
      <w:pPr>
        <w:ind w:left="9485" w:hanging="284"/>
      </w:pPr>
      <w:rPr>
        <w:rFonts w:hint="default"/>
        <w:lang w:val="ru-RU" w:eastAsia="ru-RU" w:bidi="ru-RU"/>
      </w:rPr>
    </w:lvl>
  </w:abstractNum>
  <w:abstractNum w:abstractNumId="304" w15:restartNumberingAfterBreak="0">
    <w:nsid w:val="55D1710B"/>
    <w:multiLevelType w:val="hybridMultilevel"/>
    <w:tmpl w:val="FF6C6FC6"/>
    <w:lvl w:ilvl="0" w:tplc="A5FAE96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05" w15:restartNumberingAfterBreak="0">
    <w:nsid w:val="561B1B79"/>
    <w:multiLevelType w:val="multilevel"/>
    <w:tmpl w:val="CBC280A4"/>
    <w:lvl w:ilvl="0">
      <w:start w:val="2"/>
      <w:numFmt w:val="decimal"/>
      <w:lvlText w:val="%1"/>
      <w:lvlJc w:val="left"/>
      <w:pPr>
        <w:ind w:left="2487" w:hanging="333"/>
      </w:pPr>
      <w:rPr>
        <w:rFonts w:hint="default"/>
        <w:lang w:val="ru-RU" w:eastAsia="ru-RU" w:bidi="ru-RU"/>
      </w:rPr>
    </w:lvl>
    <w:lvl w:ilvl="1">
      <w:start w:val="3"/>
      <w:numFmt w:val="decimal"/>
      <w:lvlText w:val="%1.%2."/>
      <w:lvlJc w:val="left"/>
      <w:pPr>
        <w:ind w:left="2487" w:hanging="333"/>
        <w:jc w:val="right"/>
      </w:pPr>
      <w:rPr>
        <w:rFonts w:ascii="Times New Roman" w:eastAsia="Times New Roman" w:hAnsi="Times New Roman" w:cs="Times New Roman" w:hint="default"/>
        <w:b/>
        <w:bCs/>
        <w:w w:val="100"/>
        <w:sz w:val="20"/>
        <w:szCs w:val="20"/>
        <w:lang w:val="ru-RU" w:eastAsia="ru-RU" w:bidi="ru-RU"/>
      </w:rPr>
    </w:lvl>
    <w:lvl w:ilvl="2">
      <w:start w:val="1"/>
      <w:numFmt w:val="decimal"/>
      <w:lvlText w:val="%3."/>
      <w:lvlJc w:val="left"/>
      <w:pPr>
        <w:ind w:left="4681" w:hanging="221"/>
        <w:jc w:val="right"/>
      </w:pPr>
      <w:rPr>
        <w:rFonts w:hint="default"/>
        <w:b/>
        <w:bCs/>
        <w:w w:val="100"/>
        <w:lang w:val="ru-RU" w:eastAsia="ru-RU" w:bidi="ru-RU"/>
      </w:rPr>
    </w:lvl>
    <w:lvl w:ilvl="3">
      <w:start w:val="1"/>
      <w:numFmt w:val="decimal"/>
      <w:lvlText w:val="%4."/>
      <w:lvlJc w:val="left"/>
      <w:pPr>
        <w:ind w:left="1344" w:hanging="240"/>
      </w:pPr>
      <w:rPr>
        <w:rFonts w:ascii="Times New Roman" w:eastAsia="Times New Roman" w:hAnsi="Times New Roman" w:cs="Times New Roman" w:hint="default"/>
        <w:b/>
        <w:bCs/>
        <w:spacing w:val="-4"/>
        <w:w w:val="100"/>
        <w:sz w:val="24"/>
        <w:szCs w:val="24"/>
        <w:lang w:val="ru-RU" w:eastAsia="ru-RU" w:bidi="ru-RU"/>
      </w:rPr>
    </w:lvl>
    <w:lvl w:ilvl="4">
      <w:numFmt w:val="bullet"/>
      <w:lvlText w:val="•"/>
      <w:lvlJc w:val="left"/>
      <w:pPr>
        <w:ind w:left="6396" w:hanging="240"/>
      </w:pPr>
      <w:rPr>
        <w:rFonts w:hint="default"/>
        <w:lang w:val="ru-RU" w:eastAsia="ru-RU" w:bidi="ru-RU"/>
      </w:rPr>
    </w:lvl>
    <w:lvl w:ilvl="5">
      <w:numFmt w:val="bullet"/>
      <w:lvlText w:val="•"/>
      <w:lvlJc w:val="left"/>
      <w:pPr>
        <w:ind w:left="7254" w:hanging="240"/>
      </w:pPr>
      <w:rPr>
        <w:rFonts w:hint="default"/>
        <w:lang w:val="ru-RU" w:eastAsia="ru-RU" w:bidi="ru-RU"/>
      </w:rPr>
    </w:lvl>
    <w:lvl w:ilvl="6">
      <w:numFmt w:val="bullet"/>
      <w:lvlText w:val="•"/>
      <w:lvlJc w:val="left"/>
      <w:pPr>
        <w:ind w:left="8113" w:hanging="240"/>
      </w:pPr>
      <w:rPr>
        <w:rFonts w:hint="default"/>
        <w:lang w:val="ru-RU" w:eastAsia="ru-RU" w:bidi="ru-RU"/>
      </w:rPr>
    </w:lvl>
    <w:lvl w:ilvl="7">
      <w:numFmt w:val="bullet"/>
      <w:lvlText w:val="•"/>
      <w:lvlJc w:val="left"/>
      <w:pPr>
        <w:ind w:left="8971" w:hanging="240"/>
      </w:pPr>
      <w:rPr>
        <w:rFonts w:hint="default"/>
        <w:lang w:val="ru-RU" w:eastAsia="ru-RU" w:bidi="ru-RU"/>
      </w:rPr>
    </w:lvl>
    <w:lvl w:ilvl="8">
      <w:numFmt w:val="bullet"/>
      <w:lvlText w:val="•"/>
      <w:lvlJc w:val="left"/>
      <w:pPr>
        <w:ind w:left="9829" w:hanging="240"/>
      </w:pPr>
      <w:rPr>
        <w:rFonts w:hint="default"/>
        <w:lang w:val="ru-RU" w:eastAsia="ru-RU" w:bidi="ru-RU"/>
      </w:rPr>
    </w:lvl>
  </w:abstractNum>
  <w:abstractNum w:abstractNumId="306" w15:restartNumberingAfterBreak="0">
    <w:nsid w:val="566403AB"/>
    <w:multiLevelType w:val="multilevel"/>
    <w:tmpl w:val="A6C08CA6"/>
    <w:lvl w:ilvl="0">
      <w:start w:val="3"/>
      <w:numFmt w:val="decimal"/>
      <w:lvlText w:val="%1"/>
      <w:lvlJc w:val="left"/>
      <w:pPr>
        <w:ind w:left="528" w:hanging="420"/>
      </w:pPr>
      <w:rPr>
        <w:rFonts w:hint="default"/>
        <w:lang w:val="ru-RU" w:eastAsia="ru-RU" w:bidi="ru-RU"/>
      </w:rPr>
    </w:lvl>
    <w:lvl w:ilvl="1">
      <w:start w:val="1"/>
      <w:numFmt w:val="decimal"/>
      <w:lvlText w:val="%1.%2."/>
      <w:lvlJc w:val="left"/>
      <w:pPr>
        <w:ind w:left="528" w:hanging="420"/>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990" w:hanging="420"/>
      </w:pPr>
      <w:rPr>
        <w:rFonts w:hint="default"/>
        <w:lang w:val="ru-RU" w:eastAsia="ru-RU" w:bidi="ru-RU"/>
      </w:rPr>
    </w:lvl>
    <w:lvl w:ilvl="3">
      <w:numFmt w:val="bullet"/>
      <w:lvlText w:val="•"/>
      <w:lvlJc w:val="left"/>
      <w:pPr>
        <w:ind w:left="1225" w:hanging="420"/>
      </w:pPr>
      <w:rPr>
        <w:rFonts w:hint="default"/>
        <w:lang w:val="ru-RU" w:eastAsia="ru-RU" w:bidi="ru-RU"/>
      </w:rPr>
    </w:lvl>
    <w:lvl w:ilvl="4">
      <w:numFmt w:val="bullet"/>
      <w:lvlText w:val="•"/>
      <w:lvlJc w:val="left"/>
      <w:pPr>
        <w:ind w:left="1460" w:hanging="420"/>
      </w:pPr>
      <w:rPr>
        <w:rFonts w:hint="default"/>
        <w:lang w:val="ru-RU" w:eastAsia="ru-RU" w:bidi="ru-RU"/>
      </w:rPr>
    </w:lvl>
    <w:lvl w:ilvl="5">
      <w:numFmt w:val="bullet"/>
      <w:lvlText w:val="•"/>
      <w:lvlJc w:val="left"/>
      <w:pPr>
        <w:ind w:left="1695" w:hanging="420"/>
      </w:pPr>
      <w:rPr>
        <w:rFonts w:hint="default"/>
        <w:lang w:val="ru-RU" w:eastAsia="ru-RU" w:bidi="ru-RU"/>
      </w:rPr>
    </w:lvl>
    <w:lvl w:ilvl="6">
      <w:numFmt w:val="bullet"/>
      <w:lvlText w:val="•"/>
      <w:lvlJc w:val="left"/>
      <w:pPr>
        <w:ind w:left="1930" w:hanging="420"/>
      </w:pPr>
      <w:rPr>
        <w:rFonts w:hint="default"/>
        <w:lang w:val="ru-RU" w:eastAsia="ru-RU" w:bidi="ru-RU"/>
      </w:rPr>
    </w:lvl>
    <w:lvl w:ilvl="7">
      <w:numFmt w:val="bullet"/>
      <w:lvlText w:val="•"/>
      <w:lvlJc w:val="left"/>
      <w:pPr>
        <w:ind w:left="2165" w:hanging="420"/>
      </w:pPr>
      <w:rPr>
        <w:rFonts w:hint="default"/>
        <w:lang w:val="ru-RU" w:eastAsia="ru-RU" w:bidi="ru-RU"/>
      </w:rPr>
    </w:lvl>
    <w:lvl w:ilvl="8">
      <w:numFmt w:val="bullet"/>
      <w:lvlText w:val="•"/>
      <w:lvlJc w:val="left"/>
      <w:pPr>
        <w:ind w:left="2400" w:hanging="420"/>
      </w:pPr>
      <w:rPr>
        <w:rFonts w:hint="default"/>
        <w:lang w:val="ru-RU" w:eastAsia="ru-RU" w:bidi="ru-RU"/>
      </w:rPr>
    </w:lvl>
  </w:abstractNum>
  <w:abstractNum w:abstractNumId="307" w15:restartNumberingAfterBreak="0">
    <w:nsid w:val="567D40E4"/>
    <w:multiLevelType w:val="hybridMultilevel"/>
    <w:tmpl w:val="5366CED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08" w15:restartNumberingAfterBreak="0">
    <w:nsid w:val="569E24CE"/>
    <w:multiLevelType w:val="multilevel"/>
    <w:tmpl w:val="68EA5586"/>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b/>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b/>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57A928AB"/>
    <w:multiLevelType w:val="hybridMultilevel"/>
    <w:tmpl w:val="CF8CB73C"/>
    <w:lvl w:ilvl="0" w:tplc="EB60741E">
      <w:numFmt w:val="bullet"/>
      <w:lvlText w:val="-"/>
      <w:lvlJc w:val="left"/>
      <w:pPr>
        <w:ind w:left="170" w:hanging="708"/>
      </w:pPr>
      <w:rPr>
        <w:rFonts w:ascii="Times New Roman" w:eastAsia="Times New Roman" w:hAnsi="Times New Roman" w:cs="Times New Roman" w:hint="default"/>
        <w:spacing w:val="-5"/>
        <w:w w:val="99"/>
        <w:sz w:val="24"/>
        <w:szCs w:val="24"/>
        <w:lang w:val="ru-RU" w:eastAsia="ru-RU" w:bidi="ru-RU"/>
      </w:rPr>
    </w:lvl>
    <w:lvl w:ilvl="1" w:tplc="3A1489A0">
      <w:numFmt w:val="bullet"/>
      <w:lvlText w:val="•"/>
      <w:lvlJc w:val="left"/>
      <w:pPr>
        <w:ind w:left="180" w:hanging="708"/>
      </w:pPr>
      <w:rPr>
        <w:rFonts w:hint="default"/>
        <w:lang w:val="ru-RU" w:eastAsia="ru-RU" w:bidi="ru-RU"/>
      </w:rPr>
    </w:lvl>
    <w:lvl w:ilvl="2" w:tplc="3A9E1CAC">
      <w:numFmt w:val="bullet"/>
      <w:lvlText w:val="•"/>
      <w:lvlJc w:val="left"/>
      <w:pPr>
        <w:ind w:left="1306" w:hanging="708"/>
      </w:pPr>
      <w:rPr>
        <w:rFonts w:hint="default"/>
        <w:lang w:val="ru-RU" w:eastAsia="ru-RU" w:bidi="ru-RU"/>
      </w:rPr>
    </w:lvl>
    <w:lvl w:ilvl="3" w:tplc="37423CC2">
      <w:numFmt w:val="bullet"/>
      <w:lvlText w:val="•"/>
      <w:lvlJc w:val="left"/>
      <w:pPr>
        <w:ind w:left="2433" w:hanging="708"/>
      </w:pPr>
      <w:rPr>
        <w:rFonts w:hint="default"/>
        <w:lang w:val="ru-RU" w:eastAsia="ru-RU" w:bidi="ru-RU"/>
      </w:rPr>
    </w:lvl>
    <w:lvl w:ilvl="4" w:tplc="520634F0">
      <w:numFmt w:val="bullet"/>
      <w:lvlText w:val="•"/>
      <w:lvlJc w:val="left"/>
      <w:pPr>
        <w:ind w:left="3559" w:hanging="708"/>
      </w:pPr>
      <w:rPr>
        <w:rFonts w:hint="default"/>
        <w:lang w:val="ru-RU" w:eastAsia="ru-RU" w:bidi="ru-RU"/>
      </w:rPr>
    </w:lvl>
    <w:lvl w:ilvl="5" w:tplc="68C26C94">
      <w:numFmt w:val="bullet"/>
      <w:lvlText w:val="•"/>
      <w:lvlJc w:val="left"/>
      <w:pPr>
        <w:ind w:left="4686" w:hanging="708"/>
      </w:pPr>
      <w:rPr>
        <w:rFonts w:hint="default"/>
        <w:lang w:val="ru-RU" w:eastAsia="ru-RU" w:bidi="ru-RU"/>
      </w:rPr>
    </w:lvl>
    <w:lvl w:ilvl="6" w:tplc="039261DA">
      <w:numFmt w:val="bullet"/>
      <w:lvlText w:val="•"/>
      <w:lvlJc w:val="left"/>
      <w:pPr>
        <w:ind w:left="5812" w:hanging="708"/>
      </w:pPr>
      <w:rPr>
        <w:rFonts w:hint="default"/>
        <w:lang w:val="ru-RU" w:eastAsia="ru-RU" w:bidi="ru-RU"/>
      </w:rPr>
    </w:lvl>
    <w:lvl w:ilvl="7" w:tplc="6EA4FE62">
      <w:numFmt w:val="bullet"/>
      <w:lvlText w:val="•"/>
      <w:lvlJc w:val="left"/>
      <w:pPr>
        <w:ind w:left="6939" w:hanging="708"/>
      </w:pPr>
      <w:rPr>
        <w:rFonts w:hint="default"/>
        <w:lang w:val="ru-RU" w:eastAsia="ru-RU" w:bidi="ru-RU"/>
      </w:rPr>
    </w:lvl>
    <w:lvl w:ilvl="8" w:tplc="AAC28A66">
      <w:numFmt w:val="bullet"/>
      <w:lvlText w:val="•"/>
      <w:lvlJc w:val="left"/>
      <w:pPr>
        <w:ind w:left="8066" w:hanging="708"/>
      </w:pPr>
      <w:rPr>
        <w:rFonts w:hint="default"/>
        <w:lang w:val="ru-RU" w:eastAsia="ru-RU" w:bidi="ru-RU"/>
      </w:rPr>
    </w:lvl>
  </w:abstractNum>
  <w:abstractNum w:abstractNumId="310" w15:restartNumberingAfterBreak="0">
    <w:nsid w:val="57B3408F"/>
    <w:multiLevelType w:val="hybridMultilevel"/>
    <w:tmpl w:val="EE1C3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7D432A5"/>
    <w:multiLevelType w:val="hybridMultilevel"/>
    <w:tmpl w:val="5AD63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8964B16"/>
    <w:multiLevelType w:val="multilevel"/>
    <w:tmpl w:val="B162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58ED5095"/>
    <w:multiLevelType w:val="hybridMultilevel"/>
    <w:tmpl w:val="7A5489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4"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5"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A1B130D"/>
    <w:multiLevelType w:val="hybridMultilevel"/>
    <w:tmpl w:val="3146A2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A6115C3"/>
    <w:multiLevelType w:val="hybridMultilevel"/>
    <w:tmpl w:val="044419A6"/>
    <w:lvl w:ilvl="0" w:tplc="5DF87DB2">
      <w:start w:val="1"/>
      <w:numFmt w:val="bullet"/>
      <w:lvlText w:val=""/>
      <w:lvlJc w:val="left"/>
      <w:pPr>
        <w:tabs>
          <w:tab w:val="num" w:pos="1826"/>
        </w:tabs>
        <w:ind w:left="0" w:firstLine="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5AA12990"/>
    <w:multiLevelType w:val="hybridMultilevel"/>
    <w:tmpl w:val="83C6DC6C"/>
    <w:lvl w:ilvl="0" w:tplc="0419000F">
      <w:start w:val="1"/>
      <w:numFmt w:val="decimal"/>
      <w:lvlText w:val="%1."/>
      <w:lvlJc w:val="left"/>
      <w:pPr>
        <w:ind w:left="1526" w:hanging="423"/>
      </w:pPr>
      <w:rPr>
        <w:rFonts w:hint="default"/>
        <w:w w:val="100"/>
        <w:lang w:val="ru-RU" w:eastAsia="ru-RU" w:bidi="ru-RU"/>
      </w:rPr>
    </w:lvl>
    <w:lvl w:ilvl="1" w:tplc="720A7B78">
      <w:numFmt w:val="bullet"/>
      <w:lvlText w:val="•"/>
      <w:lvlJc w:val="left"/>
      <w:pPr>
        <w:ind w:left="2522" w:hanging="423"/>
      </w:pPr>
      <w:rPr>
        <w:rFonts w:hint="default"/>
        <w:lang w:val="ru-RU" w:eastAsia="ru-RU" w:bidi="ru-RU"/>
      </w:rPr>
    </w:lvl>
    <w:lvl w:ilvl="2" w:tplc="4412D56E">
      <w:numFmt w:val="bullet"/>
      <w:lvlText w:val="•"/>
      <w:lvlJc w:val="left"/>
      <w:pPr>
        <w:ind w:left="3525" w:hanging="423"/>
      </w:pPr>
      <w:rPr>
        <w:rFonts w:hint="default"/>
        <w:lang w:val="ru-RU" w:eastAsia="ru-RU" w:bidi="ru-RU"/>
      </w:rPr>
    </w:lvl>
    <w:lvl w:ilvl="3" w:tplc="76C84EB4">
      <w:numFmt w:val="bullet"/>
      <w:lvlText w:val="•"/>
      <w:lvlJc w:val="left"/>
      <w:pPr>
        <w:ind w:left="4527" w:hanging="423"/>
      </w:pPr>
      <w:rPr>
        <w:rFonts w:hint="default"/>
        <w:lang w:val="ru-RU" w:eastAsia="ru-RU" w:bidi="ru-RU"/>
      </w:rPr>
    </w:lvl>
    <w:lvl w:ilvl="4" w:tplc="CA8AB42C">
      <w:numFmt w:val="bullet"/>
      <w:lvlText w:val="•"/>
      <w:lvlJc w:val="left"/>
      <w:pPr>
        <w:ind w:left="5530" w:hanging="423"/>
      </w:pPr>
      <w:rPr>
        <w:rFonts w:hint="default"/>
        <w:lang w:val="ru-RU" w:eastAsia="ru-RU" w:bidi="ru-RU"/>
      </w:rPr>
    </w:lvl>
    <w:lvl w:ilvl="5" w:tplc="7884E850">
      <w:numFmt w:val="bullet"/>
      <w:lvlText w:val="•"/>
      <w:lvlJc w:val="left"/>
      <w:pPr>
        <w:ind w:left="6533" w:hanging="423"/>
      </w:pPr>
      <w:rPr>
        <w:rFonts w:hint="default"/>
        <w:lang w:val="ru-RU" w:eastAsia="ru-RU" w:bidi="ru-RU"/>
      </w:rPr>
    </w:lvl>
    <w:lvl w:ilvl="6" w:tplc="0474341E">
      <w:numFmt w:val="bullet"/>
      <w:lvlText w:val="•"/>
      <w:lvlJc w:val="left"/>
      <w:pPr>
        <w:ind w:left="7535" w:hanging="423"/>
      </w:pPr>
      <w:rPr>
        <w:rFonts w:hint="default"/>
        <w:lang w:val="ru-RU" w:eastAsia="ru-RU" w:bidi="ru-RU"/>
      </w:rPr>
    </w:lvl>
    <w:lvl w:ilvl="7" w:tplc="B9A8DD06">
      <w:numFmt w:val="bullet"/>
      <w:lvlText w:val="•"/>
      <w:lvlJc w:val="left"/>
      <w:pPr>
        <w:ind w:left="8538" w:hanging="423"/>
      </w:pPr>
      <w:rPr>
        <w:rFonts w:hint="default"/>
        <w:lang w:val="ru-RU" w:eastAsia="ru-RU" w:bidi="ru-RU"/>
      </w:rPr>
    </w:lvl>
    <w:lvl w:ilvl="8" w:tplc="E15C4BF8">
      <w:numFmt w:val="bullet"/>
      <w:lvlText w:val="•"/>
      <w:lvlJc w:val="left"/>
      <w:pPr>
        <w:ind w:left="9541" w:hanging="423"/>
      </w:pPr>
      <w:rPr>
        <w:rFonts w:hint="default"/>
        <w:lang w:val="ru-RU" w:eastAsia="ru-RU" w:bidi="ru-RU"/>
      </w:rPr>
    </w:lvl>
  </w:abstractNum>
  <w:abstractNum w:abstractNumId="319" w15:restartNumberingAfterBreak="0">
    <w:nsid w:val="5ABB0172"/>
    <w:multiLevelType w:val="hybridMultilevel"/>
    <w:tmpl w:val="829896D8"/>
    <w:lvl w:ilvl="0" w:tplc="711CDB64">
      <w:start w:val="1"/>
      <w:numFmt w:val="bullet"/>
      <w:lvlText w:val=""/>
      <w:lvlJc w:val="left"/>
      <w:pPr>
        <w:ind w:left="723" w:hanging="360"/>
      </w:pPr>
      <w:rPr>
        <w:rFonts w:ascii="Wingdings" w:hAnsi="Wingdings" w:hint="default"/>
        <w:color w:val="auto"/>
      </w:rPr>
    </w:lvl>
    <w:lvl w:ilvl="1" w:tplc="04190003" w:tentative="1">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320" w15:restartNumberingAfterBreak="0">
    <w:nsid w:val="5AC213A1"/>
    <w:multiLevelType w:val="hybridMultilevel"/>
    <w:tmpl w:val="644044B8"/>
    <w:lvl w:ilvl="0" w:tplc="04190001">
      <w:start w:val="1"/>
      <w:numFmt w:val="bullet"/>
      <w:lvlText w:val=""/>
      <w:lvlJc w:val="left"/>
      <w:pPr>
        <w:ind w:left="1908" w:hanging="360"/>
      </w:pPr>
      <w:rPr>
        <w:rFonts w:ascii="Symbol" w:hAnsi="Symbol" w:hint="default"/>
      </w:rPr>
    </w:lvl>
    <w:lvl w:ilvl="1" w:tplc="04190003" w:tentative="1">
      <w:start w:val="1"/>
      <w:numFmt w:val="bullet"/>
      <w:lvlText w:val="o"/>
      <w:lvlJc w:val="left"/>
      <w:pPr>
        <w:ind w:left="2628" w:hanging="360"/>
      </w:pPr>
      <w:rPr>
        <w:rFonts w:ascii="Courier New" w:hAnsi="Courier New" w:cs="Courier New" w:hint="default"/>
      </w:rPr>
    </w:lvl>
    <w:lvl w:ilvl="2" w:tplc="04190005" w:tentative="1">
      <w:start w:val="1"/>
      <w:numFmt w:val="bullet"/>
      <w:lvlText w:val=""/>
      <w:lvlJc w:val="left"/>
      <w:pPr>
        <w:ind w:left="3348" w:hanging="360"/>
      </w:pPr>
      <w:rPr>
        <w:rFonts w:ascii="Wingdings" w:hAnsi="Wingdings" w:hint="default"/>
      </w:rPr>
    </w:lvl>
    <w:lvl w:ilvl="3" w:tplc="04190001" w:tentative="1">
      <w:start w:val="1"/>
      <w:numFmt w:val="bullet"/>
      <w:lvlText w:val=""/>
      <w:lvlJc w:val="left"/>
      <w:pPr>
        <w:ind w:left="4068" w:hanging="360"/>
      </w:pPr>
      <w:rPr>
        <w:rFonts w:ascii="Symbol" w:hAnsi="Symbol" w:hint="default"/>
      </w:rPr>
    </w:lvl>
    <w:lvl w:ilvl="4" w:tplc="04190003" w:tentative="1">
      <w:start w:val="1"/>
      <w:numFmt w:val="bullet"/>
      <w:lvlText w:val="o"/>
      <w:lvlJc w:val="left"/>
      <w:pPr>
        <w:ind w:left="4788" w:hanging="360"/>
      </w:pPr>
      <w:rPr>
        <w:rFonts w:ascii="Courier New" w:hAnsi="Courier New" w:cs="Courier New" w:hint="default"/>
      </w:rPr>
    </w:lvl>
    <w:lvl w:ilvl="5" w:tplc="04190005" w:tentative="1">
      <w:start w:val="1"/>
      <w:numFmt w:val="bullet"/>
      <w:lvlText w:val=""/>
      <w:lvlJc w:val="left"/>
      <w:pPr>
        <w:ind w:left="5508" w:hanging="360"/>
      </w:pPr>
      <w:rPr>
        <w:rFonts w:ascii="Wingdings" w:hAnsi="Wingdings" w:hint="default"/>
      </w:rPr>
    </w:lvl>
    <w:lvl w:ilvl="6" w:tplc="04190001" w:tentative="1">
      <w:start w:val="1"/>
      <w:numFmt w:val="bullet"/>
      <w:lvlText w:val=""/>
      <w:lvlJc w:val="left"/>
      <w:pPr>
        <w:ind w:left="6228" w:hanging="360"/>
      </w:pPr>
      <w:rPr>
        <w:rFonts w:ascii="Symbol" w:hAnsi="Symbol" w:hint="default"/>
      </w:rPr>
    </w:lvl>
    <w:lvl w:ilvl="7" w:tplc="04190003" w:tentative="1">
      <w:start w:val="1"/>
      <w:numFmt w:val="bullet"/>
      <w:lvlText w:val="o"/>
      <w:lvlJc w:val="left"/>
      <w:pPr>
        <w:ind w:left="6948" w:hanging="360"/>
      </w:pPr>
      <w:rPr>
        <w:rFonts w:ascii="Courier New" w:hAnsi="Courier New" w:cs="Courier New" w:hint="default"/>
      </w:rPr>
    </w:lvl>
    <w:lvl w:ilvl="8" w:tplc="04190005" w:tentative="1">
      <w:start w:val="1"/>
      <w:numFmt w:val="bullet"/>
      <w:lvlText w:val=""/>
      <w:lvlJc w:val="left"/>
      <w:pPr>
        <w:ind w:left="7668" w:hanging="360"/>
      </w:pPr>
      <w:rPr>
        <w:rFonts w:ascii="Wingdings" w:hAnsi="Wingdings" w:hint="default"/>
      </w:rPr>
    </w:lvl>
  </w:abstractNum>
  <w:abstractNum w:abstractNumId="321" w15:restartNumberingAfterBreak="0">
    <w:nsid w:val="5AE72B19"/>
    <w:multiLevelType w:val="hybridMultilevel"/>
    <w:tmpl w:val="1FEE73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2" w15:restartNumberingAfterBreak="0">
    <w:nsid w:val="5AEE38AC"/>
    <w:multiLevelType w:val="hybridMultilevel"/>
    <w:tmpl w:val="AA66B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AF700C7"/>
    <w:multiLevelType w:val="hybridMultilevel"/>
    <w:tmpl w:val="5D3299D6"/>
    <w:lvl w:ilvl="0" w:tplc="398C0788">
      <w:start w:val="1"/>
      <w:numFmt w:val="decimal"/>
      <w:lvlText w:val="%1."/>
      <w:lvlJc w:val="left"/>
      <w:pPr>
        <w:tabs>
          <w:tab w:val="num" w:pos="900"/>
        </w:tabs>
        <w:ind w:left="9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4" w15:restartNumberingAfterBreak="0">
    <w:nsid w:val="5B0B05B2"/>
    <w:multiLevelType w:val="hybridMultilevel"/>
    <w:tmpl w:val="7DE08C6A"/>
    <w:lvl w:ilvl="0" w:tplc="3BFED1B0">
      <w:start w:val="3"/>
      <w:numFmt w:val="decimal"/>
      <w:lvlText w:val="%1."/>
      <w:lvlJc w:val="left"/>
      <w:pPr>
        <w:ind w:left="107" w:hanging="167"/>
      </w:pPr>
      <w:rPr>
        <w:rFonts w:ascii="Times New Roman" w:eastAsia="Times New Roman" w:hAnsi="Times New Roman" w:cs="Times New Roman" w:hint="default"/>
        <w:spacing w:val="-3"/>
        <w:w w:val="100"/>
        <w:sz w:val="20"/>
        <w:szCs w:val="20"/>
        <w:lang w:val="ru-RU" w:eastAsia="ru-RU" w:bidi="ru-RU"/>
      </w:rPr>
    </w:lvl>
    <w:lvl w:ilvl="1" w:tplc="FA74E0B8">
      <w:numFmt w:val="bullet"/>
      <w:lvlText w:val="•"/>
      <w:lvlJc w:val="left"/>
      <w:pPr>
        <w:ind w:left="630" w:hanging="167"/>
      </w:pPr>
      <w:rPr>
        <w:rFonts w:hint="default"/>
        <w:lang w:val="ru-RU" w:eastAsia="ru-RU" w:bidi="ru-RU"/>
      </w:rPr>
    </w:lvl>
    <w:lvl w:ilvl="2" w:tplc="B792E37C">
      <w:numFmt w:val="bullet"/>
      <w:lvlText w:val="•"/>
      <w:lvlJc w:val="left"/>
      <w:pPr>
        <w:ind w:left="1161" w:hanging="167"/>
      </w:pPr>
      <w:rPr>
        <w:rFonts w:hint="default"/>
        <w:lang w:val="ru-RU" w:eastAsia="ru-RU" w:bidi="ru-RU"/>
      </w:rPr>
    </w:lvl>
    <w:lvl w:ilvl="3" w:tplc="B6321A4E">
      <w:numFmt w:val="bullet"/>
      <w:lvlText w:val="•"/>
      <w:lvlJc w:val="left"/>
      <w:pPr>
        <w:ind w:left="1692" w:hanging="167"/>
      </w:pPr>
      <w:rPr>
        <w:rFonts w:hint="default"/>
        <w:lang w:val="ru-RU" w:eastAsia="ru-RU" w:bidi="ru-RU"/>
      </w:rPr>
    </w:lvl>
    <w:lvl w:ilvl="4" w:tplc="8CDC7F74">
      <w:numFmt w:val="bullet"/>
      <w:lvlText w:val="•"/>
      <w:lvlJc w:val="left"/>
      <w:pPr>
        <w:ind w:left="2223" w:hanging="167"/>
      </w:pPr>
      <w:rPr>
        <w:rFonts w:hint="default"/>
        <w:lang w:val="ru-RU" w:eastAsia="ru-RU" w:bidi="ru-RU"/>
      </w:rPr>
    </w:lvl>
    <w:lvl w:ilvl="5" w:tplc="EE747010">
      <w:numFmt w:val="bullet"/>
      <w:lvlText w:val="•"/>
      <w:lvlJc w:val="left"/>
      <w:pPr>
        <w:ind w:left="2754" w:hanging="167"/>
      </w:pPr>
      <w:rPr>
        <w:rFonts w:hint="default"/>
        <w:lang w:val="ru-RU" w:eastAsia="ru-RU" w:bidi="ru-RU"/>
      </w:rPr>
    </w:lvl>
    <w:lvl w:ilvl="6" w:tplc="B6649F7C">
      <w:numFmt w:val="bullet"/>
      <w:lvlText w:val="•"/>
      <w:lvlJc w:val="left"/>
      <w:pPr>
        <w:ind w:left="3284" w:hanging="167"/>
      </w:pPr>
      <w:rPr>
        <w:rFonts w:hint="default"/>
        <w:lang w:val="ru-RU" w:eastAsia="ru-RU" w:bidi="ru-RU"/>
      </w:rPr>
    </w:lvl>
    <w:lvl w:ilvl="7" w:tplc="C73E208A">
      <w:numFmt w:val="bullet"/>
      <w:lvlText w:val="•"/>
      <w:lvlJc w:val="left"/>
      <w:pPr>
        <w:ind w:left="3815" w:hanging="167"/>
      </w:pPr>
      <w:rPr>
        <w:rFonts w:hint="default"/>
        <w:lang w:val="ru-RU" w:eastAsia="ru-RU" w:bidi="ru-RU"/>
      </w:rPr>
    </w:lvl>
    <w:lvl w:ilvl="8" w:tplc="A14C62BA">
      <w:numFmt w:val="bullet"/>
      <w:lvlText w:val="•"/>
      <w:lvlJc w:val="left"/>
      <w:pPr>
        <w:ind w:left="4346" w:hanging="167"/>
      </w:pPr>
      <w:rPr>
        <w:rFonts w:hint="default"/>
        <w:lang w:val="ru-RU" w:eastAsia="ru-RU" w:bidi="ru-RU"/>
      </w:rPr>
    </w:lvl>
  </w:abstractNum>
  <w:abstractNum w:abstractNumId="325" w15:restartNumberingAfterBreak="0">
    <w:nsid w:val="5B661CD2"/>
    <w:multiLevelType w:val="hybridMultilevel"/>
    <w:tmpl w:val="AFB0612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26" w15:restartNumberingAfterBreak="0">
    <w:nsid w:val="5BD41AD4"/>
    <w:multiLevelType w:val="hybridMultilevel"/>
    <w:tmpl w:val="E29E7AAC"/>
    <w:lvl w:ilvl="0" w:tplc="16AC07FC">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C0B54EB"/>
    <w:multiLevelType w:val="hybridMultilevel"/>
    <w:tmpl w:val="0B729744"/>
    <w:lvl w:ilvl="0" w:tplc="9CA26D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72C45E">
      <w:start w:val="1"/>
      <w:numFmt w:val="lowerLetter"/>
      <w:lvlText w:val="%2"/>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3657FE">
      <w:start w:val="2"/>
      <w:numFmt w:val="decimal"/>
      <w:lvlRestart w:val="0"/>
      <w:lvlText w:val="%3)"/>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5A4B2C">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E2F20">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A439F6">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64C53C">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E3A5C">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D05B44">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8" w15:restartNumberingAfterBreak="0">
    <w:nsid w:val="5C7B30E9"/>
    <w:multiLevelType w:val="hybridMultilevel"/>
    <w:tmpl w:val="6666C166"/>
    <w:lvl w:ilvl="0" w:tplc="06C04040">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9" w15:restartNumberingAfterBreak="0">
    <w:nsid w:val="5CA853E0"/>
    <w:multiLevelType w:val="hybridMultilevel"/>
    <w:tmpl w:val="0F082A22"/>
    <w:lvl w:ilvl="0" w:tplc="B3927DA0">
      <w:start w:val="1"/>
      <w:numFmt w:val="decimal"/>
      <w:lvlText w:val="%1)"/>
      <w:lvlJc w:val="left"/>
      <w:pPr>
        <w:ind w:left="1364" w:hanging="260"/>
      </w:pPr>
      <w:rPr>
        <w:rFonts w:hint="default"/>
        <w:spacing w:val="-3"/>
        <w:w w:val="100"/>
        <w:lang w:val="ru-RU" w:eastAsia="ru-RU" w:bidi="ru-RU"/>
      </w:rPr>
    </w:lvl>
    <w:lvl w:ilvl="1" w:tplc="C8785164">
      <w:numFmt w:val="bullet"/>
      <w:lvlText w:val="•"/>
      <w:lvlJc w:val="left"/>
      <w:pPr>
        <w:ind w:left="2378" w:hanging="260"/>
      </w:pPr>
      <w:rPr>
        <w:rFonts w:hint="default"/>
        <w:lang w:val="ru-RU" w:eastAsia="ru-RU" w:bidi="ru-RU"/>
      </w:rPr>
    </w:lvl>
    <w:lvl w:ilvl="2" w:tplc="F202EBDC">
      <w:numFmt w:val="bullet"/>
      <w:lvlText w:val="•"/>
      <w:lvlJc w:val="left"/>
      <w:pPr>
        <w:ind w:left="3397" w:hanging="260"/>
      </w:pPr>
      <w:rPr>
        <w:rFonts w:hint="default"/>
        <w:lang w:val="ru-RU" w:eastAsia="ru-RU" w:bidi="ru-RU"/>
      </w:rPr>
    </w:lvl>
    <w:lvl w:ilvl="3" w:tplc="D8908406">
      <w:numFmt w:val="bullet"/>
      <w:lvlText w:val="•"/>
      <w:lvlJc w:val="left"/>
      <w:pPr>
        <w:ind w:left="4415" w:hanging="260"/>
      </w:pPr>
      <w:rPr>
        <w:rFonts w:hint="default"/>
        <w:lang w:val="ru-RU" w:eastAsia="ru-RU" w:bidi="ru-RU"/>
      </w:rPr>
    </w:lvl>
    <w:lvl w:ilvl="4" w:tplc="5C1C20E2">
      <w:numFmt w:val="bullet"/>
      <w:lvlText w:val="•"/>
      <w:lvlJc w:val="left"/>
      <w:pPr>
        <w:ind w:left="5434" w:hanging="260"/>
      </w:pPr>
      <w:rPr>
        <w:rFonts w:hint="default"/>
        <w:lang w:val="ru-RU" w:eastAsia="ru-RU" w:bidi="ru-RU"/>
      </w:rPr>
    </w:lvl>
    <w:lvl w:ilvl="5" w:tplc="F7A04076">
      <w:numFmt w:val="bullet"/>
      <w:lvlText w:val="•"/>
      <w:lvlJc w:val="left"/>
      <w:pPr>
        <w:ind w:left="6453" w:hanging="260"/>
      </w:pPr>
      <w:rPr>
        <w:rFonts w:hint="default"/>
        <w:lang w:val="ru-RU" w:eastAsia="ru-RU" w:bidi="ru-RU"/>
      </w:rPr>
    </w:lvl>
    <w:lvl w:ilvl="6" w:tplc="5372B272">
      <w:numFmt w:val="bullet"/>
      <w:lvlText w:val="•"/>
      <w:lvlJc w:val="left"/>
      <w:pPr>
        <w:ind w:left="7471" w:hanging="260"/>
      </w:pPr>
      <w:rPr>
        <w:rFonts w:hint="default"/>
        <w:lang w:val="ru-RU" w:eastAsia="ru-RU" w:bidi="ru-RU"/>
      </w:rPr>
    </w:lvl>
    <w:lvl w:ilvl="7" w:tplc="53C2D328">
      <w:numFmt w:val="bullet"/>
      <w:lvlText w:val="•"/>
      <w:lvlJc w:val="left"/>
      <w:pPr>
        <w:ind w:left="8490" w:hanging="260"/>
      </w:pPr>
      <w:rPr>
        <w:rFonts w:hint="default"/>
        <w:lang w:val="ru-RU" w:eastAsia="ru-RU" w:bidi="ru-RU"/>
      </w:rPr>
    </w:lvl>
    <w:lvl w:ilvl="8" w:tplc="4A32E03E">
      <w:numFmt w:val="bullet"/>
      <w:lvlText w:val="•"/>
      <w:lvlJc w:val="left"/>
      <w:pPr>
        <w:ind w:left="9509" w:hanging="260"/>
      </w:pPr>
      <w:rPr>
        <w:rFonts w:hint="default"/>
        <w:lang w:val="ru-RU" w:eastAsia="ru-RU" w:bidi="ru-RU"/>
      </w:rPr>
    </w:lvl>
  </w:abstractNum>
  <w:abstractNum w:abstractNumId="330" w15:restartNumberingAfterBreak="0">
    <w:nsid w:val="5CBF4FC0"/>
    <w:multiLevelType w:val="hybridMultilevel"/>
    <w:tmpl w:val="9E6063D0"/>
    <w:lvl w:ilvl="0" w:tplc="B1DA9C60">
      <w:start w:val="1"/>
      <w:numFmt w:val="decimal"/>
      <w:lvlText w:val="%1."/>
      <w:lvlJc w:val="left"/>
      <w:pPr>
        <w:ind w:left="1039" w:hanging="239"/>
      </w:pPr>
      <w:rPr>
        <w:rFonts w:ascii="Bookman Old Style" w:eastAsia="Bookman Old Style" w:hAnsi="Bookman Old Style" w:cs="Bookman Old Style" w:hint="default"/>
        <w:color w:val="231F20"/>
        <w:w w:val="98"/>
        <w:sz w:val="20"/>
        <w:szCs w:val="20"/>
        <w:lang w:val="ru-RU" w:eastAsia="en-US" w:bidi="ar-SA"/>
      </w:rPr>
    </w:lvl>
    <w:lvl w:ilvl="1" w:tplc="9572E1C6">
      <w:numFmt w:val="bullet"/>
      <w:lvlText w:val="•"/>
      <w:lvlJc w:val="left"/>
      <w:pPr>
        <w:ind w:left="1671" w:hanging="239"/>
      </w:pPr>
      <w:rPr>
        <w:rFonts w:hint="default"/>
        <w:lang w:val="ru-RU" w:eastAsia="en-US" w:bidi="ar-SA"/>
      </w:rPr>
    </w:lvl>
    <w:lvl w:ilvl="2" w:tplc="2CD2E0D0">
      <w:numFmt w:val="bullet"/>
      <w:lvlText w:val="•"/>
      <w:lvlJc w:val="left"/>
      <w:pPr>
        <w:ind w:left="2303" w:hanging="239"/>
      </w:pPr>
      <w:rPr>
        <w:rFonts w:hint="default"/>
        <w:lang w:val="ru-RU" w:eastAsia="en-US" w:bidi="ar-SA"/>
      </w:rPr>
    </w:lvl>
    <w:lvl w:ilvl="3" w:tplc="422043D0">
      <w:numFmt w:val="bullet"/>
      <w:lvlText w:val="•"/>
      <w:lvlJc w:val="left"/>
      <w:pPr>
        <w:ind w:left="2935" w:hanging="239"/>
      </w:pPr>
      <w:rPr>
        <w:rFonts w:hint="default"/>
        <w:lang w:val="ru-RU" w:eastAsia="en-US" w:bidi="ar-SA"/>
      </w:rPr>
    </w:lvl>
    <w:lvl w:ilvl="4" w:tplc="E4D45DD8">
      <w:numFmt w:val="bullet"/>
      <w:lvlText w:val="•"/>
      <w:lvlJc w:val="left"/>
      <w:pPr>
        <w:ind w:left="3566" w:hanging="239"/>
      </w:pPr>
      <w:rPr>
        <w:rFonts w:hint="default"/>
        <w:lang w:val="ru-RU" w:eastAsia="en-US" w:bidi="ar-SA"/>
      </w:rPr>
    </w:lvl>
    <w:lvl w:ilvl="5" w:tplc="A86844BE">
      <w:numFmt w:val="bullet"/>
      <w:lvlText w:val="•"/>
      <w:lvlJc w:val="left"/>
      <w:pPr>
        <w:ind w:left="4198" w:hanging="239"/>
      </w:pPr>
      <w:rPr>
        <w:rFonts w:hint="default"/>
        <w:lang w:val="ru-RU" w:eastAsia="en-US" w:bidi="ar-SA"/>
      </w:rPr>
    </w:lvl>
    <w:lvl w:ilvl="6" w:tplc="B0FAEA42">
      <w:numFmt w:val="bullet"/>
      <w:lvlText w:val="•"/>
      <w:lvlJc w:val="left"/>
      <w:pPr>
        <w:ind w:left="4830" w:hanging="239"/>
      </w:pPr>
      <w:rPr>
        <w:rFonts w:hint="default"/>
        <w:lang w:val="ru-RU" w:eastAsia="en-US" w:bidi="ar-SA"/>
      </w:rPr>
    </w:lvl>
    <w:lvl w:ilvl="7" w:tplc="82162102">
      <w:numFmt w:val="bullet"/>
      <w:lvlText w:val="•"/>
      <w:lvlJc w:val="left"/>
      <w:pPr>
        <w:ind w:left="5461" w:hanging="239"/>
      </w:pPr>
      <w:rPr>
        <w:rFonts w:hint="default"/>
        <w:lang w:val="ru-RU" w:eastAsia="en-US" w:bidi="ar-SA"/>
      </w:rPr>
    </w:lvl>
    <w:lvl w:ilvl="8" w:tplc="BB10CC06">
      <w:numFmt w:val="bullet"/>
      <w:lvlText w:val="•"/>
      <w:lvlJc w:val="left"/>
      <w:pPr>
        <w:ind w:left="6093" w:hanging="239"/>
      </w:pPr>
      <w:rPr>
        <w:rFonts w:hint="default"/>
        <w:lang w:val="ru-RU" w:eastAsia="en-US" w:bidi="ar-SA"/>
      </w:rPr>
    </w:lvl>
  </w:abstractNum>
  <w:abstractNum w:abstractNumId="331" w15:restartNumberingAfterBreak="0">
    <w:nsid w:val="5CC534A7"/>
    <w:multiLevelType w:val="hybridMultilevel"/>
    <w:tmpl w:val="46824B54"/>
    <w:lvl w:ilvl="0" w:tplc="28302C1A">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66FC6A3C">
      <w:numFmt w:val="bullet"/>
      <w:lvlText w:val="•"/>
      <w:lvlJc w:val="left"/>
      <w:pPr>
        <w:ind w:left="1766" w:hanging="423"/>
      </w:pPr>
      <w:rPr>
        <w:rFonts w:hint="default"/>
        <w:lang w:val="ru-RU" w:eastAsia="ru-RU" w:bidi="ru-RU"/>
      </w:rPr>
    </w:lvl>
    <w:lvl w:ilvl="2" w:tplc="00AC33E2">
      <w:numFmt w:val="bullet"/>
      <w:lvlText w:val="•"/>
      <w:lvlJc w:val="left"/>
      <w:pPr>
        <w:ind w:left="2853" w:hanging="423"/>
      </w:pPr>
      <w:rPr>
        <w:rFonts w:hint="default"/>
        <w:lang w:val="ru-RU" w:eastAsia="ru-RU" w:bidi="ru-RU"/>
      </w:rPr>
    </w:lvl>
    <w:lvl w:ilvl="3" w:tplc="F0F2F3FA">
      <w:numFmt w:val="bullet"/>
      <w:lvlText w:val="•"/>
      <w:lvlJc w:val="left"/>
      <w:pPr>
        <w:ind w:left="3939" w:hanging="423"/>
      </w:pPr>
      <w:rPr>
        <w:rFonts w:hint="default"/>
        <w:lang w:val="ru-RU" w:eastAsia="ru-RU" w:bidi="ru-RU"/>
      </w:rPr>
    </w:lvl>
    <w:lvl w:ilvl="4" w:tplc="507CFCDC">
      <w:numFmt w:val="bullet"/>
      <w:lvlText w:val="•"/>
      <w:lvlJc w:val="left"/>
      <w:pPr>
        <w:ind w:left="5026" w:hanging="423"/>
      </w:pPr>
      <w:rPr>
        <w:rFonts w:hint="default"/>
        <w:lang w:val="ru-RU" w:eastAsia="ru-RU" w:bidi="ru-RU"/>
      </w:rPr>
    </w:lvl>
    <w:lvl w:ilvl="5" w:tplc="41362FE8">
      <w:numFmt w:val="bullet"/>
      <w:lvlText w:val="•"/>
      <w:lvlJc w:val="left"/>
      <w:pPr>
        <w:ind w:left="6113" w:hanging="423"/>
      </w:pPr>
      <w:rPr>
        <w:rFonts w:hint="default"/>
        <w:lang w:val="ru-RU" w:eastAsia="ru-RU" w:bidi="ru-RU"/>
      </w:rPr>
    </w:lvl>
    <w:lvl w:ilvl="6" w:tplc="5EA09906">
      <w:numFmt w:val="bullet"/>
      <w:lvlText w:val="•"/>
      <w:lvlJc w:val="left"/>
      <w:pPr>
        <w:ind w:left="7199" w:hanging="423"/>
      </w:pPr>
      <w:rPr>
        <w:rFonts w:hint="default"/>
        <w:lang w:val="ru-RU" w:eastAsia="ru-RU" w:bidi="ru-RU"/>
      </w:rPr>
    </w:lvl>
    <w:lvl w:ilvl="7" w:tplc="E01072DC">
      <w:numFmt w:val="bullet"/>
      <w:lvlText w:val="•"/>
      <w:lvlJc w:val="left"/>
      <w:pPr>
        <w:ind w:left="8286" w:hanging="423"/>
      </w:pPr>
      <w:rPr>
        <w:rFonts w:hint="default"/>
        <w:lang w:val="ru-RU" w:eastAsia="ru-RU" w:bidi="ru-RU"/>
      </w:rPr>
    </w:lvl>
    <w:lvl w:ilvl="8" w:tplc="C2607CF8">
      <w:numFmt w:val="bullet"/>
      <w:lvlText w:val="•"/>
      <w:lvlJc w:val="left"/>
      <w:pPr>
        <w:ind w:left="9373" w:hanging="423"/>
      </w:pPr>
      <w:rPr>
        <w:rFonts w:hint="default"/>
        <w:lang w:val="ru-RU" w:eastAsia="ru-RU" w:bidi="ru-RU"/>
      </w:rPr>
    </w:lvl>
  </w:abstractNum>
  <w:abstractNum w:abstractNumId="332" w15:restartNumberingAfterBreak="0">
    <w:nsid w:val="5CCD7A3D"/>
    <w:multiLevelType w:val="hybridMultilevel"/>
    <w:tmpl w:val="D974C238"/>
    <w:lvl w:ilvl="0" w:tplc="04190001">
      <w:start w:val="1"/>
      <w:numFmt w:val="bullet"/>
      <w:lvlText w:val=""/>
      <w:lvlJc w:val="left"/>
      <w:pPr>
        <w:ind w:left="2028" w:hanging="360"/>
      </w:pPr>
      <w:rPr>
        <w:rFonts w:ascii="Symbol" w:hAnsi="Symbol" w:hint="default"/>
      </w:rPr>
    </w:lvl>
    <w:lvl w:ilvl="1" w:tplc="04190003" w:tentative="1">
      <w:start w:val="1"/>
      <w:numFmt w:val="bullet"/>
      <w:lvlText w:val="o"/>
      <w:lvlJc w:val="left"/>
      <w:pPr>
        <w:ind w:left="2748" w:hanging="360"/>
      </w:pPr>
      <w:rPr>
        <w:rFonts w:ascii="Courier New" w:hAnsi="Courier New" w:cs="Courier New" w:hint="default"/>
      </w:rPr>
    </w:lvl>
    <w:lvl w:ilvl="2" w:tplc="04190005" w:tentative="1">
      <w:start w:val="1"/>
      <w:numFmt w:val="bullet"/>
      <w:lvlText w:val=""/>
      <w:lvlJc w:val="left"/>
      <w:pPr>
        <w:ind w:left="3468" w:hanging="360"/>
      </w:pPr>
      <w:rPr>
        <w:rFonts w:ascii="Wingdings" w:hAnsi="Wingdings" w:hint="default"/>
      </w:rPr>
    </w:lvl>
    <w:lvl w:ilvl="3" w:tplc="04190001" w:tentative="1">
      <w:start w:val="1"/>
      <w:numFmt w:val="bullet"/>
      <w:lvlText w:val=""/>
      <w:lvlJc w:val="left"/>
      <w:pPr>
        <w:ind w:left="4188" w:hanging="360"/>
      </w:pPr>
      <w:rPr>
        <w:rFonts w:ascii="Symbol" w:hAnsi="Symbol" w:hint="default"/>
      </w:rPr>
    </w:lvl>
    <w:lvl w:ilvl="4" w:tplc="04190003" w:tentative="1">
      <w:start w:val="1"/>
      <w:numFmt w:val="bullet"/>
      <w:lvlText w:val="o"/>
      <w:lvlJc w:val="left"/>
      <w:pPr>
        <w:ind w:left="4908" w:hanging="360"/>
      </w:pPr>
      <w:rPr>
        <w:rFonts w:ascii="Courier New" w:hAnsi="Courier New" w:cs="Courier New" w:hint="default"/>
      </w:rPr>
    </w:lvl>
    <w:lvl w:ilvl="5" w:tplc="04190005" w:tentative="1">
      <w:start w:val="1"/>
      <w:numFmt w:val="bullet"/>
      <w:lvlText w:val=""/>
      <w:lvlJc w:val="left"/>
      <w:pPr>
        <w:ind w:left="5628" w:hanging="360"/>
      </w:pPr>
      <w:rPr>
        <w:rFonts w:ascii="Wingdings" w:hAnsi="Wingdings" w:hint="default"/>
      </w:rPr>
    </w:lvl>
    <w:lvl w:ilvl="6" w:tplc="04190001" w:tentative="1">
      <w:start w:val="1"/>
      <w:numFmt w:val="bullet"/>
      <w:lvlText w:val=""/>
      <w:lvlJc w:val="left"/>
      <w:pPr>
        <w:ind w:left="6348" w:hanging="360"/>
      </w:pPr>
      <w:rPr>
        <w:rFonts w:ascii="Symbol" w:hAnsi="Symbol" w:hint="default"/>
      </w:rPr>
    </w:lvl>
    <w:lvl w:ilvl="7" w:tplc="04190003" w:tentative="1">
      <w:start w:val="1"/>
      <w:numFmt w:val="bullet"/>
      <w:lvlText w:val="o"/>
      <w:lvlJc w:val="left"/>
      <w:pPr>
        <w:ind w:left="7068" w:hanging="360"/>
      </w:pPr>
      <w:rPr>
        <w:rFonts w:ascii="Courier New" w:hAnsi="Courier New" w:cs="Courier New" w:hint="default"/>
      </w:rPr>
    </w:lvl>
    <w:lvl w:ilvl="8" w:tplc="04190005" w:tentative="1">
      <w:start w:val="1"/>
      <w:numFmt w:val="bullet"/>
      <w:lvlText w:val=""/>
      <w:lvlJc w:val="left"/>
      <w:pPr>
        <w:ind w:left="7788" w:hanging="360"/>
      </w:pPr>
      <w:rPr>
        <w:rFonts w:ascii="Wingdings" w:hAnsi="Wingdings" w:hint="default"/>
      </w:rPr>
    </w:lvl>
  </w:abstractNum>
  <w:abstractNum w:abstractNumId="333" w15:restartNumberingAfterBreak="0">
    <w:nsid w:val="5D247DF9"/>
    <w:multiLevelType w:val="hybridMultilevel"/>
    <w:tmpl w:val="096CD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D6C4138"/>
    <w:multiLevelType w:val="multilevel"/>
    <w:tmpl w:val="8A3C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5D9C0382"/>
    <w:multiLevelType w:val="hybridMultilevel"/>
    <w:tmpl w:val="E9CE277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36" w15:restartNumberingAfterBreak="0">
    <w:nsid w:val="5F06446B"/>
    <w:multiLevelType w:val="hybridMultilevel"/>
    <w:tmpl w:val="E4449AF6"/>
    <w:lvl w:ilvl="0" w:tplc="7A2AFE8A">
      <w:start w:val="1"/>
      <w:numFmt w:val="lowerLetter"/>
      <w:lvlText w:val="%1."/>
      <w:lvlJc w:val="left"/>
      <w:pPr>
        <w:ind w:left="400" w:hanging="262"/>
      </w:pPr>
      <w:rPr>
        <w:rFonts w:ascii="Times New Roman" w:eastAsia="Times New Roman" w:hAnsi="Times New Roman" w:cs="Times New Roman" w:hint="default"/>
        <w:color w:val="221F1F"/>
        <w:spacing w:val="-3"/>
        <w:w w:val="111"/>
        <w:sz w:val="21"/>
        <w:szCs w:val="21"/>
        <w:lang w:val="ru-RU" w:eastAsia="en-US" w:bidi="ar-SA"/>
      </w:rPr>
    </w:lvl>
    <w:lvl w:ilvl="1" w:tplc="996C535C">
      <w:numFmt w:val="bullet"/>
      <w:lvlText w:val="•"/>
      <w:lvlJc w:val="left"/>
      <w:pPr>
        <w:ind w:left="1048" w:hanging="262"/>
      </w:pPr>
      <w:rPr>
        <w:rFonts w:hint="default"/>
        <w:lang w:val="ru-RU" w:eastAsia="en-US" w:bidi="ar-SA"/>
      </w:rPr>
    </w:lvl>
    <w:lvl w:ilvl="2" w:tplc="72DC05A6">
      <w:numFmt w:val="bullet"/>
      <w:lvlText w:val="•"/>
      <w:lvlJc w:val="left"/>
      <w:pPr>
        <w:ind w:left="1697" w:hanging="262"/>
      </w:pPr>
      <w:rPr>
        <w:rFonts w:hint="default"/>
        <w:lang w:val="ru-RU" w:eastAsia="en-US" w:bidi="ar-SA"/>
      </w:rPr>
    </w:lvl>
    <w:lvl w:ilvl="3" w:tplc="00122D0C">
      <w:numFmt w:val="bullet"/>
      <w:lvlText w:val="•"/>
      <w:lvlJc w:val="left"/>
      <w:pPr>
        <w:ind w:left="2346" w:hanging="262"/>
      </w:pPr>
      <w:rPr>
        <w:rFonts w:hint="default"/>
        <w:lang w:val="ru-RU" w:eastAsia="en-US" w:bidi="ar-SA"/>
      </w:rPr>
    </w:lvl>
    <w:lvl w:ilvl="4" w:tplc="9398CDCA">
      <w:numFmt w:val="bullet"/>
      <w:lvlText w:val="•"/>
      <w:lvlJc w:val="left"/>
      <w:pPr>
        <w:ind w:left="2994" w:hanging="262"/>
      </w:pPr>
      <w:rPr>
        <w:rFonts w:hint="default"/>
        <w:lang w:val="ru-RU" w:eastAsia="en-US" w:bidi="ar-SA"/>
      </w:rPr>
    </w:lvl>
    <w:lvl w:ilvl="5" w:tplc="7A8E23E0">
      <w:numFmt w:val="bullet"/>
      <w:lvlText w:val="•"/>
      <w:lvlJc w:val="left"/>
      <w:pPr>
        <w:ind w:left="3643" w:hanging="262"/>
      </w:pPr>
      <w:rPr>
        <w:rFonts w:hint="default"/>
        <w:lang w:val="ru-RU" w:eastAsia="en-US" w:bidi="ar-SA"/>
      </w:rPr>
    </w:lvl>
    <w:lvl w:ilvl="6" w:tplc="BAF49FD8">
      <w:numFmt w:val="bullet"/>
      <w:lvlText w:val="•"/>
      <w:lvlJc w:val="left"/>
      <w:pPr>
        <w:ind w:left="4292" w:hanging="262"/>
      </w:pPr>
      <w:rPr>
        <w:rFonts w:hint="default"/>
        <w:lang w:val="ru-RU" w:eastAsia="en-US" w:bidi="ar-SA"/>
      </w:rPr>
    </w:lvl>
    <w:lvl w:ilvl="7" w:tplc="8DEE5B46">
      <w:numFmt w:val="bullet"/>
      <w:lvlText w:val="•"/>
      <w:lvlJc w:val="left"/>
      <w:pPr>
        <w:ind w:left="4940" w:hanging="262"/>
      </w:pPr>
      <w:rPr>
        <w:rFonts w:hint="default"/>
        <w:lang w:val="ru-RU" w:eastAsia="en-US" w:bidi="ar-SA"/>
      </w:rPr>
    </w:lvl>
    <w:lvl w:ilvl="8" w:tplc="11DEF30A">
      <w:numFmt w:val="bullet"/>
      <w:lvlText w:val="•"/>
      <w:lvlJc w:val="left"/>
      <w:pPr>
        <w:ind w:left="5589" w:hanging="262"/>
      </w:pPr>
      <w:rPr>
        <w:rFonts w:hint="default"/>
        <w:lang w:val="ru-RU" w:eastAsia="en-US" w:bidi="ar-SA"/>
      </w:rPr>
    </w:lvl>
  </w:abstractNum>
  <w:abstractNum w:abstractNumId="337"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0352B5C"/>
    <w:multiLevelType w:val="hybridMultilevel"/>
    <w:tmpl w:val="689A4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05600F0"/>
    <w:multiLevelType w:val="hybridMultilevel"/>
    <w:tmpl w:val="5956C086"/>
    <w:lvl w:ilvl="0" w:tplc="4886AE2A">
      <w:numFmt w:val="bullet"/>
      <w:lvlText w:val="-"/>
      <w:lvlJc w:val="left"/>
      <w:pPr>
        <w:ind w:left="107" w:hanging="128"/>
      </w:pPr>
      <w:rPr>
        <w:rFonts w:ascii="Times New Roman" w:eastAsia="Times New Roman" w:hAnsi="Times New Roman" w:cs="Times New Roman" w:hint="default"/>
        <w:w w:val="100"/>
        <w:sz w:val="22"/>
        <w:szCs w:val="22"/>
        <w:lang w:val="ru-RU" w:eastAsia="ru-RU" w:bidi="ru-RU"/>
      </w:rPr>
    </w:lvl>
    <w:lvl w:ilvl="1" w:tplc="FE30156C">
      <w:numFmt w:val="bullet"/>
      <w:lvlText w:val="•"/>
      <w:lvlJc w:val="left"/>
      <w:pPr>
        <w:ind w:left="330" w:hanging="128"/>
      </w:pPr>
      <w:rPr>
        <w:rFonts w:hint="default"/>
        <w:lang w:val="ru-RU" w:eastAsia="ru-RU" w:bidi="ru-RU"/>
      </w:rPr>
    </w:lvl>
    <w:lvl w:ilvl="2" w:tplc="1208FFAA">
      <w:numFmt w:val="bullet"/>
      <w:lvlText w:val="•"/>
      <w:lvlJc w:val="left"/>
      <w:pPr>
        <w:ind w:left="560" w:hanging="128"/>
      </w:pPr>
      <w:rPr>
        <w:rFonts w:hint="default"/>
        <w:lang w:val="ru-RU" w:eastAsia="ru-RU" w:bidi="ru-RU"/>
      </w:rPr>
    </w:lvl>
    <w:lvl w:ilvl="3" w:tplc="A094C726">
      <w:numFmt w:val="bullet"/>
      <w:lvlText w:val="•"/>
      <w:lvlJc w:val="left"/>
      <w:pPr>
        <w:ind w:left="790" w:hanging="128"/>
      </w:pPr>
      <w:rPr>
        <w:rFonts w:hint="default"/>
        <w:lang w:val="ru-RU" w:eastAsia="ru-RU" w:bidi="ru-RU"/>
      </w:rPr>
    </w:lvl>
    <w:lvl w:ilvl="4" w:tplc="8AFC70C8">
      <w:numFmt w:val="bullet"/>
      <w:lvlText w:val="•"/>
      <w:lvlJc w:val="left"/>
      <w:pPr>
        <w:ind w:left="1020" w:hanging="128"/>
      </w:pPr>
      <w:rPr>
        <w:rFonts w:hint="default"/>
        <w:lang w:val="ru-RU" w:eastAsia="ru-RU" w:bidi="ru-RU"/>
      </w:rPr>
    </w:lvl>
    <w:lvl w:ilvl="5" w:tplc="3AEE352E">
      <w:numFmt w:val="bullet"/>
      <w:lvlText w:val="•"/>
      <w:lvlJc w:val="left"/>
      <w:pPr>
        <w:ind w:left="1250" w:hanging="128"/>
      </w:pPr>
      <w:rPr>
        <w:rFonts w:hint="default"/>
        <w:lang w:val="ru-RU" w:eastAsia="ru-RU" w:bidi="ru-RU"/>
      </w:rPr>
    </w:lvl>
    <w:lvl w:ilvl="6" w:tplc="A46C2C88">
      <w:numFmt w:val="bullet"/>
      <w:lvlText w:val="•"/>
      <w:lvlJc w:val="left"/>
      <w:pPr>
        <w:ind w:left="1480" w:hanging="128"/>
      </w:pPr>
      <w:rPr>
        <w:rFonts w:hint="default"/>
        <w:lang w:val="ru-RU" w:eastAsia="ru-RU" w:bidi="ru-RU"/>
      </w:rPr>
    </w:lvl>
    <w:lvl w:ilvl="7" w:tplc="DB48063C">
      <w:numFmt w:val="bullet"/>
      <w:lvlText w:val="•"/>
      <w:lvlJc w:val="left"/>
      <w:pPr>
        <w:ind w:left="1710" w:hanging="128"/>
      </w:pPr>
      <w:rPr>
        <w:rFonts w:hint="default"/>
        <w:lang w:val="ru-RU" w:eastAsia="ru-RU" w:bidi="ru-RU"/>
      </w:rPr>
    </w:lvl>
    <w:lvl w:ilvl="8" w:tplc="A2865C86">
      <w:numFmt w:val="bullet"/>
      <w:lvlText w:val="•"/>
      <w:lvlJc w:val="left"/>
      <w:pPr>
        <w:ind w:left="1940" w:hanging="128"/>
      </w:pPr>
      <w:rPr>
        <w:rFonts w:hint="default"/>
        <w:lang w:val="ru-RU" w:eastAsia="ru-RU" w:bidi="ru-RU"/>
      </w:rPr>
    </w:lvl>
  </w:abstractNum>
  <w:abstractNum w:abstractNumId="340" w15:restartNumberingAfterBreak="0">
    <w:nsid w:val="60740CE8"/>
    <w:multiLevelType w:val="hybridMultilevel"/>
    <w:tmpl w:val="AAB8ED72"/>
    <w:lvl w:ilvl="0" w:tplc="B8260D32">
      <w:start w:val="1"/>
      <w:numFmt w:val="decimal"/>
      <w:lvlText w:val="%1."/>
      <w:lvlJc w:val="left"/>
      <w:pPr>
        <w:ind w:left="676" w:hanging="858"/>
      </w:pPr>
      <w:rPr>
        <w:rFonts w:ascii="Times New Roman" w:eastAsia="Times New Roman" w:hAnsi="Times New Roman" w:cs="Times New Roman" w:hint="default"/>
        <w:w w:val="100"/>
        <w:sz w:val="22"/>
        <w:szCs w:val="22"/>
        <w:lang w:val="ru-RU" w:eastAsia="ru-RU" w:bidi="ru-RU"/>
      </w:rPr>
    </w:lvl>
    <w:lvl w:ilvl="1" w:tplc="AE0EDC26">
      <w:numFmt w:val="bullet"/>
      <w:lvlText w:val="•"/>
      <w:lvlJc w:val="left"/>
      <w:pPr>
        <w:ind w:left="1766" w:hanging="858"/>
      </w:pPr>
      <w:rPr>
        <w:rFonts w:hint="default"/>
        <w:lang w:val="ru-RU" w:eastAsia="ru-RU" w:bidi="ru-RU"/>
      </w:rPr>
    </w:lvl>
    <w:lvl w:ilvl="2" w:tplc="62028556">
      <w:numFmt w:val="bullet"/>
      <w:lvlText w:val="•"/>
      <w:lvlJc w:val="left"/>
      <w:pPr>
        <w:ind w:left="2853" w:hanging="858"/>
      </w:pPr>
      <w:rPr>
        <w:rFonts w:hint="default"/>
        <w:lang w:val="ru-RU" w:eastAsia="ru-RU" w:bidi="ru-RU"/>
      </w:rPr>
    </w:lvl>
    <w:lvl w:ilvl="3" w:tplc="A48AD18C">
      <w:numFmt w:val="bullet"/>
      <w:lvlText w:val="•"/>
      <w:lvlJc w:val="left"/>
      <w:pPr>
        <w:ind w:left="3939" w:hanging="858"/>
      </w:pPr>
      <w:rPr>
        <w:rFonts w:hint="default"/>
        <w:lang w:val="ru-RU" w:eastAsia="ru-RU" w:bidi="ru-RU"/>
      </w:rPr>
    </w:lvl>
    <w:lvl w:ilvl="4" w:tplc="A73E8762">
      <w:numFmt w:val="bullet"/>
      <w:lvlText w:val="•"/>
      <w:lvlJc w:val="left"/>
      <w:pPr>
        <w:ind w:left="5026" w:hanging="858"/>
      </w:pPr>
      <w:rPr>
        <w:rFonts w:hint="default"/>
        <w:lang w:val="ru-RU" w:eastAsia="ru-RU" w:bidi="ru-RU"/>
      </w:rPr>
    </w:lvl>
    <w:lvl w:ilvl="5" w:tplc="4F5E3286">
      <w:numFmt w:val="bullet"/>
      <w:lvlText w:val="•"/>
      <w:lvlJc w:val="left"/>
      <w:pPr>
        <w:ind w:left="6113" w:hanging="858"/>
      </w:pPr>
      <w:rPr>
        <w:rFonts w:hint="default"/>
        <w:lang w:val="ru-RU" w:eastAsia="ru-RU" w:bidi="ru-RU"/>
      </w:rPr>
    </w:lvl>
    <w:lvl w:ilvl="6" w:tplc="840EA7D4">
      <w:numFmt w:val="bullet"/>
      <w:lvlText w:val="•"/>
      <w:lvlJc w:val="left"/>
      <w:pPr>
        <w:ind w:left="7199" w:hanging="858"/>
      </w:pPr>
      <w:rPr>
        <w:rFonts w:hint="default"/>
        <w:lang w:val="ru-RU" w:eastAsia="ru-RU" w:bidi="ru-RU"/>
      </w:rPr>
    </w:lvl>
    <w:lvl w:ilvl="7" w:tplc="11C04910">
      <w:numFmt w:val="bullet"/>
      <w:lvlText w:val="•"/>
      <w:lvlJc w:val="left"/>
      <w:pPr>
        <w:ind w:left="8286" w:hanging="858"/>
      </w:pPr>
      <w:rPr>
        <w:rFonts w:hint="default"/>
        <w:lang w:val="ru-RU" w:eastAsia="ru-RU" w:bidi="ru-RU"/>
      </w:rPr>
    </w:lvl>
    <w:lvl w:ilvl="8" w:tplc="6BC4B95E">
      <w:numFmt w:val="bullet"/>
      <w:lvlText w:val="•"/>
      <w:lvlJc w:val="left"/>
      <w:pPr>
        <w:ind w:left="9373" w:hanging="858"/>
      </w:pPr>
      <w:rPr>
        <w:rFonts w:hint="default"/>
        <w:lang w:val="ru-RU" w:eastAsia="ru-RU" w:bidi="ru-RU"/>
      </w:rPr>
    </w:lvl>
  </w:abstractNum>
  <w:abstractNum w:abstractNumId="341" w15:restartNumberingAfterBreak="0">
    <w:nsid w:val="608E7093"/>
    <w:multiLevelType w:val="hybridMultilevel"/>
    <w:tmpl w:val="C6428ED8"/>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42" w15:restartNumberingAfterBreak="0">
    <w:nsid w:val="60974BC2"/>
    <w:multiLevelType w:val="hybridMultilevel"/>
    <w:tmpl w:val="3F4E0298"/>
    <w:lvl w:ilvl="0" w:tplc="DDB4C4A4">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3DBA56E6">
      <w:numFmt w:val="bullet"/>
      <w:lvlText w:val="•"/>
      <w:lvlJc w:val="left"/>
      <w:pPr>
        <w:ind w:left="1766" w:hanging="423"/>
      </w:pPr>
      <w:rPr>
        <w:rFonts w:hint="default"/>
        <w:lang w:val="ru-RU" w:eastAsia="ru-RU" w:bidi="ru-RU"/>
      </w:rPr>
    </w:lvl>
    <w:lvl w:ilvl="2" w:tplc="1A52FB9A">
      <w:numFmt w:val="bullet"/>
      <w:lvlText w:val="•"/>
      <w:lvlJc w:val="left"/>
      <w:pPr>
        <w:ind w:left="2853" w:hanging="423"/>
      </w:pPr>
      <w:rPr>
        <w:rFonts w:hint="default"/>
        <w:lang w:val="ru-RU" w:eastAsia="ru-RU" w:bidi="ru-RU"/>
      </w:rPr>
    </w:lvl>
    <w:lvl w:ilvl="3" w:tplc="C7A0CC62">
      <w:numFmt w:val="bullet"/>
      <w:lvlText w:val="•"/>
      <w:lvlJc w:val="left"/>
      <w:pPr>
        <w:ind w:left="3939" w:hanging="423"/>
      </w:pPr>
      <w:rPr>
        <w:rFonts w:hint="default"/>
        <w:lang w:val="ru-RU" w:eastAsia="ru-RU" w:bidi="ru-RU"/>
      </w:rPr>
    </w:lvl>
    <w:lvl w:ilvl="4" w:tplc="72FA4ABA">
      <w:numFmt w:val="bullet"/>
      <w:lvlText w:val="•"/>
      <w:lvlJc w:val="left"/>
      <w:pPr>
        <w:ind w:left="5026" w:hanging="423"/>
      </w:pPr>
      <w:rPr>
        <w:rFonts w:hint="default"/>
        <w:lang w:val="ru-RU" w:eastAsia="ru-RU" w:bidi="ru-RU"/>
      </w:rPr>
    </w:lvl>
    <w:lvl w:ilvl="5" w:tplc="4D505B10">
      <w:numFmt w:val="bullet"/>
      <w:lvlText w:val="•"/>
      <w:lvlJc w:val="left"/>
      <w:pPr>
        <w:ind w:left="6113" w:hanging="423"/>
      </w:pPr>
      <w:rPr>
        <w:rFonts w:hint="default"/>
        <w:lang w:val="ru-RU" w:eastAsia="ru-RU" w:bidi="ru-RU"/>
      </w:rPr>
    </w:lvl>
    <w:lvl w:ilvl="6" w:tplc="E9FADB90">
      <w:numFmt w:val="bullet"/>
      <w:lvlText w:val="•"/>
      <w:lvlJc w:val="left"/>
      <w:pPr>
        <w:ind w:left="7199" w:hanging="423"/>
      </w:pPr>
      <w:rPr>
        <w:rFonts w:hint="default"/>
        <w:lang w:val="ru-RU" w:eastAsia="ru-RU" w:bidi="ru-RU"/>
      </w:rPr>
    </w:lvl>
    <w:lvl w:ilvl="7" w:tplc="D88C28E6">
      <w:numFmt w:val="bullet"/>
      <w:lvlText w:val="•"/>
      <w:lvlJc w:val="left"/>
      <w:pPr>
        <w:ind w:left="8286" w:hanging="423"/>
      </w:pPr>
      <w:rPr>
        <w:rFonts w:hint="default"/>
        <w:lang w:val="ru-RU" w:eastAsia="ru-RU" w:bidi="ru-RU"/>
      </w:rPr>
    </w:lvl>
    <w:lvl w:ilvl="8" w:tplc="64B4DC20">
      <w:numFmt w:val="bullet"/>
      <w:lvlText w:val="•"/>
      <w:lvlJc w:val="left"/>
      <w:pPr>
        <w:ind w:left="9373" w:hanging="423"/>
      </w:pPr>
      <w:rPr>
        <w:rFonts w:hint="default"/>
        <w:lang w:val="ru-RU" w:eastAsia="ru-RU" w:bidi="ru-RU"/>
      </w:rPr>
    </w:lvl>
  </w:abstractNum>
  <w:abstractNum w:abstractNumId="343" w15:restartNumberingAfterBreak="0">
    <w:nsid w:val="60D76AE7"/>
    <w:multiLevelType w:val="hybridMultilevel"/>
    <w:tmpl w:val="0132152E"/>
    <w:lvl w:ilvl="0" w:tplc="E4B8E746">
      <w:numFmt w:val="bullet"/>
      <w:lvlText w:val="-"/>
      <w:lvlJc w:val="left"/>
      <w:pPr>
        <w:ind w:left="105" w:hanging="125"/>
      </w:pPr>
      <w:rPr>
        <w:rFonts w:ascii="Times New Roman" w:eastAsia="Times New Roman" w:hAnsi="Times New Roman" w:cs="Times New Roman" w:hint="default"/>
        <w:w w:val="100"/>
        <w:sz w:val="22"/>
        <w:szCs w:val="22"/>
        <w:lang w:val="ru-RU" w:eastAsia="ru-RU" w:bidi="ru-RU"/>
      </w:rPr>
    </w:lvl>
    <w:lvl w:ilvl="1" w:tplc="0234D316">
      <w:numFmt w:val="bullet"/>
      <w:lvlText w:val="•"/>
      <w:lvlJc w:val="left"/>
      <w:pPr>
        <w:ind w:left="351" w:hanging="125"/>
      </w:pPr>
      <w:rPr>
        <w:rFonts w:hint="default"/>
        <w:lang w:val="ru-RU" w:eastAsia="ru-RU" w:bidi="ru-RU"/>
      </w:rPr>
    </w:lvl>
    <w:lvl w:ilvl="2" w:tplc="A1C0D34C">
      <w:numFmt w:val="bullet"/>
      <w:lvlText w:val="•"/>
      <w:lvlJc w:val="left"/>
      <w:pPr>
        <w:ind w:left="602" w:hanging="125"/>
      </w:pPr>
      <w:rPr>
        <w:rFonts w:hint="default"/>
        <w:lang w:val="ru-RU" w:eastAsia="ru-RU" w:bidi="ru-RU"/>
      </w:rPr>
    </w:lvl>
    <w:lvl w:ilvl="3" w:tplc="9EC809AA">
      <w:numFmt w:val="bullet"/>
      <w:lvlText w:val="•"/>
      <w:lvlJc w:val="left"/>
      <w:pPr>
        <w:ind w:left="853" w:hanging="125"/>
      </w:pPr>
      <w:rPr>
        <w:rFonts w:hint="default"/>
        <w:lang w:val="ru-RU" w:eastAsia="ru-RU" w:bidi="ru-RU"/>
      </w:rPr>
    </w:lvl>
    <w:lvl w:ilvl="4" w:tplc="09D48AB2">
      <w:numFmt w:val="bullet"/>
      <w:lvlText w:val="•"/>
      <w:lvlJc w:val="left"/>
      <w:pPr>
        <w:ind w:left="1104" w:hanging="125"/>
      </w:pPr>
      <w:rPr>
        <w:rFonts w:hint="default"/>
        <w:lang w:val="ru-RU" w:eastAsia="ru-RU" w:bidi="ru-RU"/>
      </w:rPr>
    </w:lvl>
    <w:lvl w:ilvl="5" w:tplc="5A34E9CE">
      <w:numFmt w:val="bullet"/>
      <w:lvlText w:val="•"/>
      <w:lvlJc w:val="left"/>
      <w:pPr>
        <w:ind w:left="1355" w:hanging="125"/>
      </w:pPr>
      <w:rPr>
        <w:rFonts w:hint="default"/>
        <w:lang w:val="ru-RU" w:eastAsia="ru-RU" w:bidi="ru-RU"/>
      </w:rPr>
    </w:lvl>
    <w:lvl w:ilvl="6" w:tplc="24F41412">
      <w:numFmt w:val="bullet"/>
      <w:lvlText w:val="•"/>
      <w:lvlJc w:val="left"/>
      <w:pPr>
        <w:ind w:left="1606" w:hanging="125"/>
      </w:pPr>
      <w:rPr>
        <w:rFonts w:hint="default"/>
        <w:lang w:val="ru-RU" w:eastAsia="ru-RU" w:bidi="ru-RU"/>
      </w:rPr>
    </w:lvl>
    <w:lvl w:ilvl="7" w:tplc="70E43548">
      <w:numFmt w:val="bullet"/>
      <w:lvlText w:val="•"/>
      <w:lvlJc w:val="left"/>
      <w:pPr>
        <w:ind w:left="1857" w:hanging="125"/>
      </w:pPr>
      <w:rPr>
        <w:rFonts w:hint="default"/>
        <w:lang w:val="ru-RU" w:eastAsia="ru-RU" w:bidi="ru-RU"/>
      </w:rPr>
    </w:lvl>
    <w:lvl w:ilvl="8" w:tplc="846203A4">
      <w:numFmt w:val="bullet"/>
      <w:lvlText w:val="•"/>
      <w:lvlJc w:val="left"/>
      <w:pPr>
        <w:ind w:left="2108" w:hanging="125"/>
      </w:pPr>
      <w:rPr>
        <w:rFonts w:hint="default"/>
        <w:lang w:val="ru-RU" w:eastAsia="ru-RU" w:bidi="ru-RU"/>
      </w:rPr>
    </w:lvl>
  </w:abstractNum>
  <w:abstractNum w:abstractNumId="344" w15:restartNumberingAfterBreak="0">
    <w:nsid w:val="60E570FC"/>
    <w:multiLevelType w:val="hybridMultilevel"/>
    <w:tmpl w:val="6B5C063A"/>
    <w:lvl w:ilvl="0" w:tplc="4606D76E">
      <w:numFmt w:val="bullet"/>
      <w:lvlText w:val="-"/>
      <w:lvlJc w:val="left"/>
      <w:pPr>
        <w:ind w:left="105" w:hanging="128"/>
      </w:pPr>
      <w:rPr>
        <w:rFonts w:ascii="Times New Roman" w:eastAsia="Times New Roman" w:hAnsi="Times New Roman" w:cs="Times New Roman" w:hint="default"/>
        <w:w w:val="100"/>
        <w:sz w:val="22"/>
        <w:szCs w:val="22"/>
        <w:lang w:val="ru-RU" w:eastAsia="ru-RU" w:bidi="ru-RU"/>
      </w:rPr>
    </w:lvl>
    <w:lvl w:ilvl="1" w:tplc="0E8C827A">
      <w:numFmt w:val="bullet"/>
      <w:lvlText w:val="•"/>
      <w:lvlJc w:val="left"/>
      <w:pPr>
        <w:ind w:left="351" w:hanging="128"/>
      </w:pPr>
      <w:rPr>
        <w:rFonts w:hint="default"/>
        <w:lang w:val="ru-RU" w:eastAsia="ru-RU" w:bidi="ru-RU"/>
      </w:rPr>
    </w:lvl>
    <w:lvl w:ilvl="2" w:tplc="03B81C4C">
      <w:numFmt w:val="bullet"/>
      <w:lvlText w:val="•"/>
      <w:lvlJc w:val="left"/>
      <w:pPr>
        <w:ind w:left="602" w:hanging="128"/>
      </w:pPr>
      <w:rPr>
        <w:rFonts w:hint="default"/>
        <w:lang w:val="ru-RU" w:eastAsia="ru-RU" w:bidi="ru-RU"/>
      </w:rPr>
    </w:lvl>
    <w:lvl w:ilvl="3" w:tplc="D7EAB986">
      <w:numFmt w:val="bullet"/>
      <w:lvlText w:val="•"/>
      <w:lvlJc w:val="left"/>
      <w:pPr>
        <w:ind w:left="853" w:hanging="128"/>
      </w:pPr>
      <w:rPr>
        <w:rFonts w:hint="default"/>
        <w:lang w:val="ru-RU" w:eastAsia="ru-RU" w:bidi="ru-RU"/>
      </w:rPr>
    </w:lvl>
    <w:lvl w:ilvl="4" w:tplc="CFBAAABE">
      <w:numFmt w:val="bullet"/>
      <w:lvlText w:val="•"/>
      <w:lvlJc w:val="left"/>
      <w:pPr>
        <w:ind w:left="1104" w:hanging="128"/>
      </w:pPr>
      <w:rPr>
        <w:rFonts w:hint="default"/>
        <w:lang w:val="ru-RU" w:eastAsia="ru-RU" w:bidi="ru-RU"/>
      </w:rPr>
    </w:lvl>
    <w:lvl w:ilvl="5" w:tplc="AE3CB24E">
      <w:numFmt w:val="bullet"/>
      <w:lvlText w:val="•"/>
      <w:lvlJc w:val="left"/>
      <w:pPr>
        <w:ind w:left="1355" w:hanging="128"/>
      </w:pPr>
      <w:rPr>
        <w:rFonts w:hint="default"/>
        <w:lang w:val="ru-RU" w:eastAsia="ru-RU" w:bidi="ru-RU"/>
      </w:rPr>
    </w:lvl>
    <w:lvl w:ilvl="6" w:tplc="0368FFCC">
      <w:numFmt w:val="bullet"/>
      <w:lvlText w:val="•"/>
      <w:lvlJc w:val="left"/>
      <w:pPr>
        <w:ind w:left="1606" w:hanging="128"/>
      </w:pPr>
      <w:rPr>
        <w:rFonts w:hint="default"/>
        <w:lang w:val="ru-RU" w:eastAsia="ru-RU" w:bidi="ru-RU"/>
      </w:rPr>
    </w:lvl>
    <w:lvl w:ilvl="7" w:tplc="C870054E">
      <w:numFmt w:val="bullet"/>
      <w:lvlText w:val="•"/>
      <w:lvlJc w:val="left"/>
      <w:pPr>
        <w:ind w:left="1857" w:hanging="128"/>
      </w:pPr>
      <w:rPr>
        <w:rFonts w:hint="default"/>
        <w:lang w:val="ru-RU" w:eastAsia="ru-RU" w:bidi="ru-RU"/>
      </w:rPr>
    </w:lvl>
    <w:lvl w:ilvl="8" w:tplc="B94E8CEE">
      <w:numFmt w:val="bullet"/>
      <w:lvlText w:val="•"/>
      <w:lvlJc w:val="left"/>
      <w:pPr>
        <w:ind w:left="2108" w:hanging="128"/>
      </w:pPr>
      <w:rPr>
        <w:rFonts w:hint="default"/>
        <w:lang w:val="ru-RU" w:eastAsia="ru-RU" w:bidi="ru-RU"/>
      </w:rPr>
    </w:lvl>
  </w:abstractNum>
  <w:abstractNum w:abstractNumId="345" w15:restartNumberingAfterBreak="0">
    <w:nsid w:val="61222655"/>
    <w:multiLevelType w:val="hybridMultilevel"/>
    <w:tmpl w:val="ABD6C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612229C8"/>
    <w:multiLevelType w:val="hybridMultilevel"/>
    <w:tmpl w:val="5540E944"/>
    <w:lvl w:ilvl="0" w:tplc="98FA5C96">
      <w:numFmt w:val="bullet"/>
      <w:lvlText w:val="•"/>
      <w:lvlJc w:val="left"/>
      <w:pPr>
        <w:ind w:left="720" w:hanging="360"/>
      </w:pPr>
      <w:rPr>
        <w:rFonts w:ascii="yandex-sans" w:eastAsia="Times New Roman" w:hAnsi="yandex-san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1293E66"/>
    <w:multiLevelType w:val="hybridMultilevel"/>
    <w:tmpl w:val="36C81C44"/>
    <w:lvl w:ilvl="0" w:tplc="AC9415DA">
      <w:start w:val="2"/>
      <w:numFmt w:val="decimal"/>
      <w:lvlText w:val="%1."/>
      <w:lvlJc w:val="left"/>
      <w:pPr>
        <w:ind w:left="0" w:firstLine="0"/>
      </w:pPr>
    </w:lvl>
    <w:lvl w:ilvl="1" w:tplc="AF8C0494">
      <w:numFmt w:val="decimal"/>
      <w:lvlText w:val=""/>
      <w:lvlJc w:val="left"/>
      <w:pPr>
        <w:ind w:left="0" w:firstLine="0"/>
      </w:pPr>
    </w:lvl>
    <w:lvl w:ilvl="2" w:tplc="E6C6CBB8">
      <w:numFmt w:val="decimal"/>
      <w:lvlText w:val=""/>
      <w:lvlJc w:val="left"/>
      <w:pPr>
        <w:ind w:left="0" w:firstLine="0"/>
      </w:pPr>
    </w:lvl>
    <w:lvl w:ilvl="3" w:tplc="DC6C961E">
      <w:numFmt w:val="decimal"/>
      <w:lvlText w:val=""/>
      <w:lvlJc w:val="left"/>
      <w:pPr>
        <w:ind w:left="0" w:firstLine="0"/>
      </w:pPr>
    </w:lvl>
    <w:lvl w:ilvl="4" w:tplc="765E7B94">
      <w:numFmt w:val="decimal"/>
      <w:lvlText w:val=""/>
      <w:lvlJc w:val="left"/>
      <w:pPr>
        <w:ind w:left="0" w:firstLine="0"/>
      </w:pPr>
    </w:lvl>
    <w:lvl w:ilvl="5" w:tplc="618CD608">
      <w:numFmt w:val="decimal"/>
      <w:lvlText w:val=""/>
      <w:lvlJc w:val="left"/>
      <w:pPr>
        <w:ind w:left="0" w:firstLine="0"/>
      </w:pPr>
    </w:lvl>
    <w:lvl w:ilvl="6" w:tplc="757A381E">
      <w:numFmt w:val="decimal"/>
      <w:lvlText w:val=""/>
      <w:lvlJc w:val="left"/>
      <w:pPr>
        <w:ind w:left="0" w:firstLine="0"/>
      </w:pPr>
    </w:lvl>
    <w:lvl w:ilvl="7" w:tplc="2ED0555A">
      <w:numFmt w:val="decimal"/>
      <w:lvlText w:val=""/>
      <w:lvlJc w:val="left"/>
      <w:pPr>
        <w:ind w:left="0" w:firstLine="0"/>
      </w:pPr>
    </w:lvl>
    <w:lvl w:ilvl="8" w:tplc="F31AC332">
      <w:numFmt w:val="decimal"/>
      <w:lvlText w:val=""/>
      <w:lvlJc w:val="left"/>
      <w:pPr>
        <w:ind w:left="0" w:firstLine="0"/>
      </w:pPr>
    </w:lvl>
  </w:abstractNum>
  <w:abstractNum w:abstractNumId="348"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1537BA3"/>
    <w:multiLevelType w:val="hybridMultilevel"/>
    <w:tmpl w:val="301CE7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0" w15:restartNumberingAfterBreak="0">
    <w:nsid w:val="620C33D8"/>
    <w:multiLevelType w:val="hybridMultilevel"/>
    <w:tmpl w:val="655CFF92"/>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51" w15:restartNumberingAfterBreak="0">
    <w:nsid w:val="6212278B"/>
    <w:multiLevelType w:val="multilevel"/>
    <w:tmpl w:val="31ECB150"/>
    <w:lvl w:ilvl="0">
      <w:start w:val="2"/>
      <w:numFmt w:val="decimal"/>
      <w:lvlText w:val="%1"/>
      <w:lvlJc w:val="left"/>
      <w:pPr>
        <w:ind w:left="835" w:hanging="420"/>
      </w:pPr>
      <w:rPr>
        <w:rFonts w:hint="default"/>
        <w:lang w:val="ru-RU" w:eastAsia="ru-RU" w:bidi="ru-RU"/>
      </w:rPr>
    </w:lvl>
    <w:lvl w:ilvl="1">
      <w:start w:val="1"/>
      <w:numFmt w:val="decimal"/>
      <w:lvlText w:val="%1.%2."/>
      <w:lvlJc w:val="left"/>
      <w:pPr>
        <w:ind w:left="835" w:hanging="420"/>
        <w:jc w:val="right"/>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2981" w:hanging="420"/>
      </w:pPr>
      <w:rPr>
        <w:rFonts w:hint="default"/>
        <w:lang w:val="ru-RU" w:eastAsia="ru-RU" w:bidi="ru-RU"/>
      </w:rPr>
    </w:lvl>
    <w:lvl w:ilvl="3">
      <w:numFmt w:val="bullet"/>
      <w:lvlText w:val="•"/>
      <w:lvlJc w:val="left"/>
      <w:pPr>
        <w:ind w:left="4051" w:hanging="420"/>
      </w:pPr>
      <w:rPr>
        <w:rFonts w:hint="default"/>
        <w:lang w:val="ru-RU" w:eastAsia="ru-RU" w:bidi="ru-RU"/>
      </w:rPr>
    </w:lvl>
    <w:lvl w:ilvl="4">
      <w:numFmt w:val="bullet"/>
      <w:lvlText w:val="•"/>
      <w:lvlJc w:val="left"/>
      <w:pPr>
        <w:ind w:left="5122" w:hanging="420"/>
      </w:pPr>
      <w:rPr>
        <w:rFonts w:hint="default"/>
        <w:lang w:val="ru-RU" w:eastAsia="ru-RU" w:bidi="ru-RU"/>
      </w:rPr>
    </w:lvl>
    <w:lvl w:ilvl="5">
      <w:numFmt w:val="bullet"/>
      <w:lvlText w:val="•"/>
      <w:lvlJc w:val="left"/>
      <w:pPr>
        <w:ind w:left="6193" w:hanging="420"/>
      </w:pPr>
      <w:rPr>
        <w:rFonts w:hint="default"/>
        <w:lang w:val="ru-RU" w:eastAsia="ru-RU" w:bidi="ru-RU"/>
      </w:rPr>
    </w:lvl>
    <w:lvl w:ilvl="6">
      <w:numFmt w:val="bullet"/>
      <w:lvlText w:val="•"/>
      <w:lvlJc w:val="left"/>
      <w:pPr>
        <w:ind w:left="7263" w:hanging="420"/>
      </w:pPr>
      <w:rPr>
        <w:rFonts w:hint="default"/>
        <w:lang w:val="ru-RU" w:eastAsia="ru-RU" w:bidi="ru-RU"/>
      </w:rPr>
    </w:lvl>
    <w:lvl w:ilvl="7">
      <w:numFmt w:val="bullet"/>
      <w:lvlText w:val="•"/>
      <w:lvlJc w:val="left"/>
      <w:pPr>
        <w:ind w:left="8334" w:hanging="420"/>
      </w:pPr>
      <w:rPr>
        <w:rFonts w:hint="default"/>
        <w:lang w:val="ru-RU" w:eastAsia="ru-RU" w:bidi="ru-RU"/>
      </w:rPr>
    </w:lvl>
    <w:lvl w:ilvl="8">
      <w:numFmt w:val="bullet"/>
      <w:lvlText w:val="•"/>
      <w:lvlJc w:val="left"/>
      <w:pPr>
        <w:ind w:left="9405" w:hanging="420"/>
      </w:pPr>
      <w:rPr>
        <w:rFonts w:hint="default"/>
        <w:lang w:val="ru-RU" w:eastAsia="ru-RU" w:bidi="ru-RU"/>
      </w:rPr>
    </w:lvl>
  </w:abstractNum>
  <w:abstractNum w:abstractNumId="352" w15:restartNumberingAfterBreak="0">
    <w:nsid w:val="62553413"/>
    <w:multiLevelType w:val="hybridMultilevel"/>
    <w:tmpl w:val="07C6AED0"/>
    <w:lvl w:ilvl="0" w:tplc="E3828A38">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21F4F268">
      <w:numFmt w:val="bullet"/>
      <w:lvlText w:val="•"/>
      <w:lvlJc w:val="left"/>
      <w:pPr>
        <w:ind w:left="1766" w:hanging="423"/>
      </w:pPr>
      <w:rPr>
        <w:rFonts w:hint="default"/>
        <w:lang w:val="ru-RU" w:eastAsia="ru-RU" w:bidi="ru-RU"/>
      </w:rPr>
    </w:lvl>
    <w:lvl w:ilvl="2" w:tplc="12661F26">
      <w:numFmt w:val="bullet"/>
      <w:lvlText w:val="•"/>
      <w:lvlJc w:val="left"/>
      <w:pPr>
        <w:ind w:left="2853" w:hanging="423"/>
      </w:pPr>
      <w:rPr>
        <w:rFonts w:hint="default"/>
        <w:lang w:val="ru-RU" w:eastAsia="ru-RU" w:bidi="ru-RU"/>
      </w:rPr>
    </w:lvl>
    <w:lvl w:ilvl="3" w:tplc="35068072">
      <w:numFmt w:val="bullet"/>
      <w:lvlText w:val="•"/>
      <w:lvlJc w:val="left"/>
      <w:pPr>
        <w:ind w:left="3939" w:hanging="423"/>
      </w:pPr>
      <w:rPr>
        <w:rFonts w:hint="default"/>
        <w:lang w:val="ru-RU" w:eastAsia="ru-RU" w:bidi="ru-RU"/>
      </w:rPr>
    </w:lvl>
    <w:lvl w:ilvl="4" w:tplc="1AC09DD4">
      <w:numFmt w:val="bullet"/>
      <w:lvlText w:val="•"/>
      <w:lvlJc w:val="left"/>
      <w:pPr>
        <w:ind w:left="5026" w:hanging="423"/>
      </w:pPr>
      <w:rPr>
        <w:rFonts w:hint="default"/>
        <w:lang w:val="ru-RU" w:eastAsia="ru-RU" w:bidi="ru-RU"/>
      </w:rPr>
    </w:lvl>
    <w:lvl w:ilvl="5" w:tplc="7FF08912">
      <w:numFmt w:val="bullet"/>
      <w:lvlText w:val="•"/>
      <w:lvlJc w:val="left"/>
      <w:pPr>
        <w:ind w:left="6113" w:hanging="423"/>
      </w:pPr>
      <w:rPr>
        <w:rFonts w:hint="default"/>
        <w:lang w:val="ru-RU" w:eastAsia="ru-RU" w:bidi="ru-RU"/>
      </w:rPr>
    </w:lvl>
    <w:lvl w:ilvl="6" w:tplc="F3801F3C">
      <w:numFmt w:val="bullet"/>
      <w:lvlText w:val="•"/>
      <w:lvlJc w:val="left"/>
      <w:pPr>
        <w:ind w:left="7199" w:hanging="423"/>
      </w:pPr>
      <w:rPr>
        <w:rFonts w:hint="default"/>
        <w:lang w:val="ru-RU" w:eastAsia="ru-RU" w:bidi="ru-RU"/>
      </w:rPr>
    </w:lvl>
    <w:lvl w:ilvl="7" w:tplc="B33A6506">
      <w:numFmt w:val="bullet"/>
      <w:lvlText w:val="•"/>
      <w:lvlJc w:val="left"/>
      <w:pPr>
        <w:ind w:left="8286" w:hanging="423"/>
      </w:pPr>
      <w:rPr>
        <w:rFonts w:hint="default"/>
        <w:lang w:val="ru-RU" w:eastAsia="ru-RU" w:bidi="ru-RU"/>
      </w:rPr>
    </w:lvl>
    <w:lvl w:ilvl="8" w:tplc="1E16BCBC">
      <w:numFmt w:val="bullet"/>
      <w:lvlText w:val="•"/>
      <w:lvlJc w:val="left"/>
      <w:pPr>
        <w:ind w:left="9373" w:hanging="423"/>
      </w:pPr>
      <w:rPr>
        <w:rFonts w:hint="default"/>
        <w:lang w:val="ru-RU" w:eastAsia="ru-RU" w:bidi="ru-RU"/>
      </w:rPr>
    </w:lvl>
  </w:abstractNum>
  <w:abstractNum w:abstractNumId="353" w15:restartNumberingAfterBreak="0">
    <w:nsid w:val="62703FC7"/>
    <w:multiLevelType w:val="multilevel"/>
    <w:tmpl w:val="EB66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33F2A12"/>
    <w:multiLevelType w:val="hybridMultilevel"/>
    <w:tmpl w:val="CF1C1500"/>
    <w:lvl w:ilvl="0" w:tplc="BD26FA12">
      <w:start w:val="1"/>
      <w:numFmt w:val="bullet"/>
      <w:lvlText w:val=""/>
      <w:lvlJc w:val="left"/>
      <w:pPr>
        <w:ind w:left="3651" w:hanging="360"/>
      </w:pPr>
      <w:rPr>
        <w:rFonts w:ascii="Symbol" w:hAnsi="Symbol" w:hint="default"/>
        <w:lang w:val="ru-RU"/>
      </w:rPr>
    </w:lvl>
    <w:lvl w:ilvl="1" w:tplc="04190003" w:tentative="1">
      <w:start w:val="1"/>
      <w:numFmt w:val="bullet"/>
      <w:lvlText w:val="o"/>
      <w:lvlJc w:val="left"/>
      <w:pPr>
        <w:ind w:left="2942" w:hanging="360"/>
      </w:pPr>
      <w:rPr>
        <w:rFonts w:ascii="Courier New" w:hAnsi="Courier New" w:cs="Courier New" w:hint="default"/>
      </w:rPr>
    </w:lvl>
    <w:lvl w:ilvl="2" w:tplc="BD26FA12">
      <w:start w:val="1"/>
      <w:numFmt w:val="bullet"/>
      <w:lvlText w:val=""/>
      <w:lvlJc w:val="left"/>
      <w:pPr>
        <w:ind w:left="3662" w:hanging="360"/>
      </w:pPr>
      <w:rPr>
        <w:rFonts w:ascii="Symbol" w:hAnsi="Symbol" w:hint="default"/>
        <w:lang w:val="ru-RU"/>
      </w:rPr>
    </w:lvl>
    <w:lvl w:ilvl="3" w:tplc="04190001" w:tentative="1">
      <w:start w:val="1"/>
      <w:numFmt w:val="bullet"/>
      <w:lvlText w:val=""/>
      <w:lvlJc w:val="left"/>
      <w:pPr>
        <w:ind w:left="4382" w:hanging="360"/>
      </w:pPr>
      <w:rPr>
        <w:rFonts w:ascii="Symbol" w:hAnsi="Symbol" w:hint="default"/>
      </w:rPr>
    </w:lvl>
    <w:lvl w:ilvl="4" w:tplc="04190003" w:tentative="1">
      <w:start w:val="1"/>
      <w:numFmt w:val="bullet"/>
      <w:lvlText w:val="o"/>
      <w:lvlJc w:val="left"/>
      <w:pPr>
        <w:ind w:left="5102" w:hanging="360"/>
      </w:pPr>
      <w:rPr>
        <w:rFonts w:ascii="Courier New" w:hAnsi="Courier New" w:cs="Courier New" w:hint="default"/>
      </w:rPr>
    </w:lvl>
    <w:lvl w:ilvl="5" w:tplc="04190005" w:tentative="1">
      <w:start w:val="1"/>
      <w:numFmt w:val="bullet"/>
      <w:lvlText w:val=""/>
      <w:lvlJc w:val="left"/>
      <w:pPr>
        <w:ind w:left="5822" w:hanging="360"/>
      </w:pPr>
      <w:rPr>
        <w:rFonts w:ascii="Wingdings" w:hAnsi="Wingdings" w:hint="default"/>
      </w:rPr>
    </w:lvl>
    <w:lvl w:ilvl="6" w:tplc="04190001" w:tentative="1">
      <w:start w:val="1"/>
      <w:numFmt w:val="bullet"/>
      <w:lvlText w:val=""/>
      <w:lvlJc w:val="left"/>
      <w:pPr>
        <w:ind w:left="6542" w:hanging="360"/>
      </w:pPr>
      <w:rPr>
        <w:rFonts w:ascii="Symbol" w:hAnsi="Symbol" w:hint="default"/>
      </w:rPr>
    </w:lvl>
    <w:lvl w:ilvl="7" w:tplc="04190003" w:tentative="1">
      <w:start w:val="1"/>
      <w:numFmt w:val="bullet"/>
      <w:lvlText w:val="o"/>
      <w:lvlJc w:val="left"/>
      <w:pPr>
        <w:ind w:left="7262" w:hanging="360"/>
      </w:pPr>
      <w:rPr>
        <w:rFonts w:ascii="Courier New" w:hAnsi="Courier New" w:cs="Courier New" w:hint="default"/>
      </w:rPr>
    </w:lvl>
    <w:lvl w:ilvl="8" w:tplc="04190005" w:tentative="1">
      <w:start w:val="1"/>
      <w:numFmt w:val="bullet"/>
      <w:lvlText w:val=""/>
      <w:lvlJc w:val="left"/>
      <w:pPr>
        <w:ind w:left="7982" w:hanging="360"/>
      </w:pPr>
      <w:rPr>
        <w:rFonts w:ascii="Wingdings" w:hAnsi="Wingdings" w:hint="default"/>
      </w:rPr>
    </w:lvl>
  </w:abstractNum>
  <w:abstractNum w:abstractNumId="355" w15:restartNumberingAfterBreak="0">
    <w:nsid w:val="63601AD8"/>
    <w:multiLevelType w:val="multilevel"/>
    <w:tmpl w:val="0764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3F50B51"/>
    <w:multiLevelType w:val="multilevel"/>
    <w:tmpl w:val="91C83EC6"/>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b/>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b/>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7" w15:restartNumberingAfterBreak="0">
    <w:nsid w:val="643A4110"/>
    <w:multiLevelType w:val="hybridMultilevel"/>
    <w:tmpl w:val="A95A6A84"/>
    <w:lvl w:ilvl="0" w:tplc="A366014A">
      <w:start w:val="1"/>
      <w:numFmt w:val="decimal"/>
      <w:lvlText w:val="%1."/>
      <w:lvlJc w:val="left"/>
      <w:pPr>
        <w:ind w:left="4" w:hanging="716"/>
      </w:pPr>
      <w:rPr>
        <w:rFonts w:ascii="Times New Roman" w:eastAsia="Times New Roman" w:hAnsi="Times New Roman" w:cs="Times New Roman" w:hint="default"/>
        <w:w w:val="100"/>
        <w:sz w:val="22"/>
        <w:szCs w:val="22"/>
        <w:lang w:val="ru-RU" w:eastAsia="ru-RU" w:bidi="ru-RU"/>
      </w:rPr>
    </w:lvl>
    <w:lvl w:ilvl="1" w:tplc="B518ED18">
      <w:numFmt w:val="bullet"/>
      <w:lvlText w:val="•"/>
      <w:lvlJc w:val="left"/>
      <w:pPr>
        <w:ind w:left="290" w:hanging="716"/>
      </w:pPr>
      <w:rPr>
        <w:rFonts w:hint="default"/>
        <w:lang w:val="ru-RU" w:eastAsia="ru-RU" w:bidi="ru-RU"/>
      </w:rPr>
    </w:lvl>
    <w:lvl w:ilvl="2" w:tplc="5CC0AA86">
      <w:numFmt w:val="bullet"/>
      <w:lvlText w:val="•"/>
      <w:lvlJc w:val="left"/>
      <w:pPr>
        <w:ind w:left="580" w:hanging="716"/>
      </w:pPr>
      <w:rPr>
        <w:rFonts w:hint="default"/>
        <w:lang w:val="ru-RU" w:eastAsia="ru-RU" w:bidi="ru-RU"/>
      </w:rPr>
    </w:lvl>
    <w:lvl w:ilvl="3" w:tplc="6458E05A">
      <w:numFmt w:val="bullet"/>
      <w:lvlText w:val="•"/>
      <w:lvlJc w:val="left"/>
      <w:pPr>
        <w:ind w:left="870" w:hanging="716"/>
      </w:pPr>
      <w:rPr>
        <w:rFonts w:hint="default"/>
        <w:lang w:val="ru-RU" w:eastAsia="ru-RU" w:bidi="ru-RU"/>
      </w:rPr>
    </w:lvl>
    <w:lvl w:ilvl="4" w:tplc="59767EB6">
      <w:numFmt w:val="bullet"/>
      <w:lvlText w:val="•"/>
      <w:lvlJc w:val="left"/>
      <w:pPr>
        <w:ind w:left="1160" w:hanging="716"/>
      </w:pPr>
      <w:rPr>
        <w:rFonts w:hint="default"/>
        <w:lang w:val="ru-RU" w:eastAsia="ru-RU" w:bidi="ru-RU"/>
      </w:rPr>
    </w:lvl>
    <w:lvl w:ilvl="5" w:tplc="A70045D2">
      <w:numFmt w:val="bullet"/>
      <w:lvlText w:val="•"/>
      <w:lvlJc w:val="left"/>
      <w:pPr>
        <w:ind w:left="1450" w:hanging="716"/>
      </w:pPr>
      <w:rPr>
        <w:rFonts w:hint="default"/>
        <w:lang w:val="ru-RU" w:eastAsia="ru-RU" w:bidi="ru-RU"/>
      </w:rPr>
    </w:lvl>
    <w:lvl w:ilvl="6" w:tplc="EFE852DA">
      <w:numFmt w:val="bullet"/>
      <w:lvlText w:val="•"/>
      <w:lvlJc w:val="left"/>
      <w:pPr>
        <w:ind w:left="1740" w:hanging="716"/>
      </w:pPr>
      <w:rPr>
        <w:rFonts w:hint="default"/>
        <w:lang w:val="ru-RU" w:eastAsia="ru-RU" w:bidi="ru-RU"/>
      </w:rPr>
    </w:lvl>
    <w:lvl w:ilvl="7" w:tplc="D5D4BC30">
      <w:numFmt w:val="bullet"/>
      <w:lvlText w:val="•"/>
      <w:lvlJc w:val="left"/>
      <w:pPr>
        <w:ind w:left="2030" w:hanging="716"/>
      </w:pPr>
      <w:rPr>
        <w:rFonts w:hint="default"/>
        <w:lang w:val="ru-RU" w:eastAsia="ru-RU" w:bidi="ru-RU"/>
      </w:rPr>
    </w:lvl>
    <w:lvl w:ilvl="8" w:tplc="0A780AD0">
      <w:numFmt w:val="bullet"/>
      <w:lvlText w:val="•"/>
      <w:lvlJc w:val="left"/>
      <w:pPr>
        <w:ind w:left="2320" w:hanging="716"/>
      </w:pPr>
      <w:rPr>
        <w:rFonts w:hint="default"/>
        <w:lang w:val="ru-RU" w:eastAsia="ru-RU" w:bidi="ru-RU"/>
      </w:rPr>
    </w:lvl>
  </w:abstractNum>
  <w:abstractNum w:abstractNumId="358" w15:restartNumberingAfterBreak="0">
    <w:nsid w:val="64461F8D"/>
    <w:multiLevelType w:val="hybridMultilevel"/>
    <w:tmpl w:val="44E46114"/>
    <w:lvl w:ilvl="0" w:tplc="AED0FF5A">
      <w:start w:val="1"/>
      <w:numFmt w:val="decimal"/>
      <w:lvlText w:val="%1)"/>
      <w:lvlJc w:val="left"/>
      <w:pPr>
        <w:ind w:left="676" w:hanging="423"/>
      </w:pPr>
      <w:rPr>
        <w:rFonts w:hint="default"/>
        <w:w w:val="100"/>
        <w:lang w:val="ru-RU" w:eastAsia="ru-RU" w:bidi="ru-RU"/>
      </w:rPr>
    </w:lvl>
    <w:lvl w:ilvl="1" w:tplc="DC64822C">
      <w:numFmt w:val="bullet"/>
      <w:lvlText w:val="•"/>
      <w:lvlJc w:val="left"/>
      <w:pPr>
        <w:ind w:left="1766" w:hanging="423"/>
      </w:pPr>
      <w:rPr>
        <w:rFonts w:hint="default"/>
        <w:lang w:val="ru-RU" w:eastAsia="ru-RU" w:bidi="ru-RU"/>
      </w:rPr>
    </w:lvl>
    <w:lvl w:ilvl="2" w:tplc="6200FAEC">
      <w:numFmt w:val="bullet"/>
      <w:lvlText w:val="•"/>
      <w:lvlJc w:val="left"/>
      <w:pPr>
        <w:ind w:left="2853" w:hanging="423"/>
      </w:pPr>
      <w:rPr>
        <w:rFonts w:hint="default"/>
        <w:lang w:val="ru-RU" w:eastAsia="ru-RU" w:bidi="ru-RU"/>
      </w:rPr>
    </w:lvl>
    <w:lvl w:ilvl="3" w:tplc="D2BAA17C">
      <w:numFmt w:val="bullet"/>
      <w:lvlText w:val="•"/>
      <w:lvlJc w:val="left"/>
      <w:pPr>
        <w:ind w:left="3939" w:hanging="423"/>
      </w:pPr>
      <w:rPr>
        <w:rFonts w:hint="default"/>
        <w:lang w:val="ru-RU" w:eastAsia="ru-RU" w:bidi="ru-RU"/>
      </w:rPr>
    </w:lvl>
    <w:lvl w:ilvl="4" w:tplc="A4F606A0">
      <w:numFmt w:val="bullet"/>
      <w:lvlText w:val="•"/>
      <w:lvlJc w:val="left"/>
      <w:pPr>
        <w:ind w:left="5026" w:hanging="423"/>
      </w:pPr>
      <w:rPr>
        <w:rFonts w:hint="default"/>
        <w:lang w:val="ru-RU" w:eastAsia="ru-RU" w:bidi="ru-RU"/>
      </w:rPr>
    </w:lvl>
    <w:lvl w:ilvl="5" w:tplc="9984D890">
      <w:numFmt w:val="bullet"/>
      <w:lvlText w:val="•"/>
      <w:lvlJc w:val="left"/>
      <w:pPr>
        <w:ind w:left="6113" w:hanging="423"/>
      </w:pPr>
      <w:rPr>
        <w:rFonts w:hint="default"/>
        <w:lang w:val="ru-RU" w:eastAsia="ru-RU" w:bidi="ru-RU"/>
      </w:rPr>
    </w:lvl>
    <w:lvl w:ilvl="6" w:tplc="A9A6D776">
      <w:numFmt w:val="bullet"/>
      <w:lvlText w:val="•"/>
      <w:lvlJc w:val="left"/>
      <w:pPr>
        <w:ind w:left="7199" w:hanging="423"/>
      </w:pPr>
      <w:rPr>
        <w:rFonts w:hint="default"/>
        <w:lang w:val="ru-RU" w:eastAsia="ru-RU" w:bidi="ru-RU"/>
      </w:rPr>
    </w:lvl>
    <w:lvl w:ilvl="7" w:tplc="7248D4C4">
      <w:numFmt w:val="bullet"/>
      <w:lvlText w:val="•"/>
      <w:lvlJc w:val="left"/>
      <w:pPr>
        <w:ind w:left="8286" w:hanging="423"/>
      </w:pPr>
      <w:rPr>
        <w:rFonts w:hint="default"/>
        <w:lang w:val="ru-RU" w:eastAsia="ru-RU" w:bidi="ru-RU"/>
      </w:rPr>
    </w:lvl>
    <w:lvl w:ilvl="8" w:tplc="2592ABAE">
      <w:numFmt w:val="bullet"/>
      <w:lvlText w:val="•"/>
      <w:lvlJc w:val="left"/>
      <w:pPr>
        <w:ind w:left="9373" w:hanging="423"/>
      </w:pPr>
      <w:rPr>
        <w:rFonts w:hint="default"/>
        <w:lang w:val="ru-RU" w:eastAsia="ru-RU" w:bidi="ru-RU"/>
      </w:rPr>
    </w:lvl>
  </w:abstractNum>
  <w:abstractNum w:abstractNumId="359" w15:restartNumberingAfterBreak="0">
    <w:nsid w:val="646A0E3D"/>
    <w:multiLevelType w:val="multilevel"/>
    <w:tmpl w:val="EB04A558"/>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b/>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b/>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648C1D8E"/>
    <w:multiLevelType w:val="hybridMultilevel"/>
    <w:tmpl w:val="06C279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4FB3356"/>
    <w:multiLevelType w:val="hybridMultilevel"/>
    <w:tmpl w:val="436CFF28"/>
    <w:lvl w:ilvl="0" w:tplc="66FE76E4">
      <w:start w:val="1"/>
      <w:numFmt w:val="decimal"/>
      <w:lvlText w:val="%1)"/>
      <w:lvlJc w:val="left"/>
      <w:pPr>
        <w:ind w:left="1526" w:hanging="423"/>
      </w:pPr>
      <w:rPr>
        <w:rFonts w:ascii="Times New Roman" w:eastAsia="Times New Roman" w:hAnsi="Times New Roman" w:cs="Times New Roman" w:hint="default"/>
        <w:w w:val="100"/>
        <w:sz w:val="22"/>
        <w:szCs w:val="22"/>
        <w:lang w:val="ru-RU" w:eastAsia="ru-RU" w:bidi="ru-RU"/>
      </w:rPr>
    </w:lvl>
    <w:lvl w:ilvl="1" w:tplc="87A44A0A">
      <w:numFmt w:val="bullet"/>
      <w:lvlText w:val="•"/>
      <w:lvlJc w:val="left"/>
      <w:pPr>
        <w:ind w:left="2522" w:hanging="423"/>
      </w:pPr>
      <w:rPr>
        <w:rFonts w:hint="default"/>
        <w:lang w:val="ru-RU" w:eastAsia="ru-RU" w:bidi="ru-RU"/>
      </w:rPr>
    </w:lvl>
    <w:lvl w:ilvl="2" w:tplc="D1FC3EEE">
      <w:numFmt w:val="bullet"/>
      <w:lvlText w:val="•"/>
      <w:lvlJc w:val="left"/>
      <w:pPr>
        <w:ind w:left="3525" w:hanging="423"/>
      </w:pPr>
      <w:rPr>
        <w:rFonts w:hint="default"/>
        <w:lang w:val="ru-RU" w:eastAsia="ru-RU" w:bidi="ru-RU"/>
      </w:rPr>
    </w:lvl>
    <w:lvl w:ilvl="3" w:tplc="B1CC9592">
      <w:numFmt w:val="bullet"/>
      <w:lvlText w:val="•"/>
      <w:lvlJc w:val="left"/>
      <w:pPr>
        <w:ind w:left="4527" w:hanging="423"/>
      </w:pPr>
      <w:rPr>
        <w:rFonts w:hint="default"/>
        <w:lang w:val="ru-RU" w:eastAsia="ru-RU" w:bidi="ru-RU"/>
      </w:rPr>
    </w:lvl>
    <w:lvl w:ilvl="4" w:tplc="AC64063E">
      <w:numFmt w:val="bullet"/>
      <w:lvlText w:val="•"/>
      <w:lvlJc w:val="left"/>
      <w:pPr>
        <w:ind w:left="5530" w:hanging="423"/>
      </w:pPr>
      <w:rPr>
        <w:rFonts w:hint="default"/>
        <w:lang w:val="ru-RU" w:eastAsia="ru-RU" w:bidi="ru-RU"/>
      </w:rPr>
    </w:lvl>
    <w:lvl w:ilvl="5" w:tplc="E47CFC44">
      <w:numFmt w:val="bullet"/>
      <w:lvlText w:val="•"/>
      <w:lvlJc w:val="left"/>
      <w:pPr>
        <w:ind w:left="6533" w:hanging="423"/>
      </w:pPr>
      <w:rPr>
        <w:rFonts w:hint="default"/>
        <w:lang w:val="ru-RU" w:eastAsia="ru-RU" w:bidi="ru-RU"/>
      </w:rPr>
    </w:lvl>
    <w:lvl w:ilvl="6" w:tplc="499AEAD0">
      <w:numFmt w:val="bullet"/>
      <w:lvlText w:val="•"/>
      <w:lvlJc w:val="left"/>
      <w:pPr>
        <w:ind w:left="7535" w:hanging="423"/>
      </w:pPr>
      <w:rPr>
        <w:rFonts w:hint="default"/>
        <w:lang w:val="ru-RU" w:eastAsia="ru-RU" w:bidi="ru-RU"/>
      </w:rPr>
    </w:lvl>
    <w:lvl w:ilvl="7" w:tplc="BE3A3150">
      <w:numFmt w:val="bullet"/>
      <w:lvlText w:val="•"/>
      <w:lvlJc w:val="left"/>
      <w:pPr>
        <w:ind w:left="8538" w:hanging="423"/>
      </w:pPr>
      <w:rPr>
        <w:rFonts w:hint="default"/>
        <w:lang w:val="ru-RU" w:eastAsia="ru-RU" w:bidi="ru-RU"/>
      </w:rPr>
    </w:lvl>
    <w:lvl w:ilvl="8" w:tplc="240E96EA">
      <w:numFmt w:val="bullet"/>
      <w:lvlText w:val="•"/>
      <w:lvlJc w:val="left"/>
      <w:pPr>
        <w:ind w:left="9541" w:hanging="423"/>
      </w:pPr>
      <w:rPr>
        <w:rFonts w:hint="default"/>
        <w:lang w:val="ru-RU" w:eastAsia="ru-RU" w:bidi="ru-RU"/>
      </w:rPr>
    </w:lvl>
  </w:abstractNum>
  <w:abstractNum w:abstractNumId="362" w15:restartNumberingAfterBreak="0">
    <w:nsid w:val="652B776A"/>
    <w:multiLevelType w:val="hybridMultilevel"/>
    <w:tmpl w:val="FE64E398"/>
    <w:lvl w:ilvl="0" w:tplc="FCCCB91A">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D186A7A4">
      <w:numFmt w:val="bullet"/>
      <w:lvlText w:val="•"/>
      <w:lvlJc w:val="left"/>
      <w:pPr>
        <w:ind w:left="1766" w:hanging="423"/>
      </w:pPr>
      <w:rPr>
        <w:rFonts w:hint="default"/>
        <w:lang w:val="ru-RU" w:eastAsia="ru-RU" w:bidi="ru-RU"/>
      </w:rPr>
    </w:lvl>
    <w:lvl w:ilvl="2" w:tplc="DF4AD932">
      <w:numFmt w:val="bullet"/>
      <w:lvlText w:val="•"/>
      <w:lvlJc w:val="left"/>
      <w:pPr>
        <w:ind w:left="2853" w:hanging="423"/>
      </w:pPr>
      <w:rPr>
        <w:rFonts w:hint="default"/>
        <w:lang w:val="ru-RU" w:eastAsia="ru-RU" w:bidi="ru-RU"/>
      </w:rPr>
    </w:lvl>
    <w:lvl w:ilvl="3" w:tplc="DD3258E8">
      <w:numFmt w:val="bullet"/>
      <w:lvlText w:val="•"/>
      <w:lvlJc w:val="left"/>
      <w:pPr>
        <w:ind w:left="3939" w:hanging="423"/>
      </w:pPr>
      <w:rPr>
        <w:rFonts w:hint="default"/>
        <w:lang w:val="ru-RU" w:eastAsia="ru-RU" w:bidi="ru-RU"/>
      </w:rPr>
    </w:lvl>
    <w:lvl w:ilvl="4" w:tplc="4D3451D4">
      <w:numFmt w:val="bullet"/>
      <w:lvlText w:val="•"/>
      <w:lvlJc w:val="left"/>
      <w:pPr>
        <w:ind w:left="5026" w:hanging="423"/>
      </w:pPr>
      <w:rPr>
        <w:rFonts w:hint="default"/>
        <w:lang w:val="ru-RU" w:eastAsia="ru-RU" w:bidi="ru-RU"/>
      </w:rPr>
    </w:lvl>
    <w:lvl w:ilvl="5" w:tplc="B0541C5C">
      <w:numFmt w:val="bullet"/>
      <w:lvlText w:val="•"/>
      <w:lvlJc w:val="left"/>
      <w:pPr>
        <w:ind w:left="6113" w:hanging="423"/>
      </w:pPr>
      <w:rPr>
        <w:rFonts w:hint="default"/>
        <w:lang w:val="ru-RU" w:eastAsia="ru-RU" w:bidi="ru-RU"/>
      </w:rPr>
    </w:lvl>
    <w:lvl w:ilvl="6" w:tplc="6B889AF8">
      <w:numFmt w:val="bullet"/>
      <w:lvlText w:val="•"/>
      <w:lvlJc w:val="left"/>
      <w:pPr>
        <w:ind w:left="7199" w:hanging="423"/>
      </w:pPr>
      <w:rPr>
        <w:rFonts w:hint="default"/>
        <w:lang w:val="ru-RU" w:eastAsia="ru-RU" w:bidi="ru-RU"/>
      </w:rPr>
    </w:lvl>
    <w:lvl w:ilvl="7" w:tplc="AF3E80E8">
      <w:numFmt w:val="bullet"/>
      <w:lvlText w:val="•"/>
      <w:lvlJc w:val="left"/>
      <w:pPr>
        <w:ind w:left="8286" w:hanging="423"/>
      </w:pPr>
      <w:rPr>
        <w:rFonts w:hint="default"/>
        <w:lang w:val="ru-RU" w:eastAsia="ru-RU" w:bidi="ru-RU"/>
      </w:rPr>
    </w:lvl>
    <w:lvl w:ilvl="8" w:tplc="B7C6A0DE">
      <w:numFmt w:val="bullet"/>
      <w:lvlText w:val="•"/>
      <w:lvlJc w:val="left"/>
      <w:pPr>
        <w:ind w:left="9373" w:hanging="423"/>
      </w:pPr>
      <w:rPr>
        <w:rFonts w:hint="default"/>
        <w:lang w:val="ru-RU" w:eastAsia="ru-RU" w:bidi="ru-RU"/>
      </w:rPr>
    </w:lvl>
  </w:abstractNum>
  <w:abstractNum w:abstractNumId="363" w15:restartNumberingAfterBreak="0">
    <w:nsid w:val="65374D16"/>
    <w:multiLevelType w:val="hybridMultilevel"/>
    <w:tmpl w:val="1CB245EA"/>
    <w:lvl w:ilvl="0" w:tplc="B226EB00">
      <w:start w:val="2"/>
      <w:numFmt w:val="decimal"/>
      <w:lvlText w:val="%1-"/>
      <w:lvlJc w:val="left"/>
      <w:pPr>
        <w:ind w:left="1305" w:hanging="201"/>
      </w:pPr>
      <w:rPr>
        <w:rFonts w:ascii="Times New Roman" w:eastAsia="Times New Roman" w:hAnsi="Times New Roman" w:cs="Times New Roman" w:hint="default"/>
        <w:spacing w:val="-1"/>
        <w:w w:val="100"/>
        <w:sz w:val="22"/>
        <w:szCs w:val="22"/>
        <w:lang w:val="ru-RU" w:eastAsia="ru-RU" w:bidi="ru-RU"/>
      </w:rPr>
    </w:lvl>
    <w:lvl w:ilvl="1" w:tplc="E2C68182">
      <w:numFmt w:val="bullet"/>
      <w:lvlText w:val="•"/>
      <w:lvlJc w:val="left"/>
      <w:pPr>
        <w:ind w:left="2324" w:hanging="201"/>
      </w:pPr>
      <w:rPr>
        <w:rFonts w:hint="default"/>
        <w:lang w:val="ru-RU" w:eastAsia="ru-RU" w:bidi="ru-RU"/>
      </w:rPr>
    </w:lvl>
    <w:lvl w:ilvl="2" w:tplc="DC32EB8E">
      <w:numFmt w:val="bullet"/>
      <w:lvlText w:val="•"/>
      <w:lvlJc w:val="left"/>
      <w:pPr>
        <w:ind w:left="3349" w:hanging="201"/>
      </w:pPr>
      <w:rPr>
        <w:rFonts w:hint="default"/>
        <w:lang w:val="ru-RU" w:eastAsia="ru-RU" w:bidi="ru-RU"/>
      </w:rPr>
    </w:lvl>
    <w:lvl w:ilvl="3" w:tplc="36BC5096">
      <w:numFmt w:val="bullet"/>
      <w:lvlText w:val="•"/>
      <w:lvlJc w:val="left"/>
      <w:pPr>
        <w:ind w:left="4373" w:hanging="201"/>
      </w:pPr>
      <w:rPr>
        <w:rFonts w:hint="default"/>
        <w:lang w:val="ru-RU" w:eastAsia="ru-RU" w:bidi="ru-RU"/>
      </w:rPr>
    </w:lvl>
    <w:lvl w:ilvl="4" w:tplc="0C546578">
      <w:numFmt w:val="bullet"/>
      <w:lvlText w:val="•"/>
      <w:lvlJc w:val="left"/>
      <w:pPr>
        <w:ind w:left="5398" w:hanging="201"/>
      </w:pPr>
      <w:rPr>
        <w:rFonts w:hint="default"/>
        <w:lang w:val="ru-RU" w:eastAsia="ru-RU" w:bidi="ru-RU"/>
      </w:rPr>
    </w:lvl>
    <w:lvl w:ilvl="5" w:tplc="0E74B5FC">
      <w:numFmt w:val="bullet"/>
      <w:lvlText w:val="•"/>
      <w:lvlJc w:val="left"/>
      <w:pPr>
        <w:ind w:left="6423" w:hanging="201"/>
      </w:pPr>
      <w:rPr>
        <w:rFonts w:hint="default"/>
        <w:lang w:val="ru-RU" w:eastAsia="ru-RU" w:bidi="ru-RU"/>
      </w:rPr>
    </w:lvl>
    <w:lvl w:ilvl="6" w:tplc="086EB8E0">
      <w:numFmt w:val="bullet"/>
      <w:lvlText w:val="•"/>
      <w:lvlJc w:val="left"/>
      <w:pPr>
        <w:ind w:left="7447" w:hanging="201"/>
      </w:pPr>
      <w:rPr>
        <w:rFonts w:hint="default"/>
        <w:lang w:val="ru-RU" w:eastAsia="ru-RU" w:bidi="ru-RU"/>
      </w:rPr>
    </w:lvl>
    <w:lvl w:ilvl="7" w:tplc="1542D8D2">
      <w:numFmt w:val="bullet"/>
      <w:lvlText w:val="•"/>
      <w:lvlJc w:val="left"/>
      <w:pPr>
        <w:ind w:left="8472" w:hanging="201"/>
      </w:pPr>
      <w:rPr>
        <w:rFonts w:hint="default"/>
        <w:lang w:val="ru-RU" w:eastAsia="ru-RU" w:bidi="ru-RU"/>
      </w:rPr>
    </w:lvl>
    <w:lvl w:ilvl="8" w:tplc="8378214A">
      <w:numFmt w:val="bullet"/>
      <w:lvlText w:val="•"/>
      <w:lvlJc w:val="left"/>
      <w:pPr>
        <w:ind w:left="9497" w:hanging="201"/>
      </w:pPr>
      <w:rPr>
        <w:rFonts w:hint="default"/>
        <w:lang w:val="ru-RU" w:eastAsia="ru-RU" w:bidi="ru-RU"/>
      </w:rPr>
    </w:lvl>
  </w:abstractNum>
  <w:abstractNum w:abstractNumId="364" w15:restartNumberingAfterBreak="0">
    <w:nsid w:val="664F2973"/>
    <w:multiLevelType w:val="hybridMultilevel"/>
    <w:tmpl w:val="36C81C44"/>
    <w:lvl w:ilvl="0" w:tplc="AC9415DA">
      <w:start w:val="2"/>
      <w:numFmt w:val="decimal"/>
      <w:lvlText w:val="%1."/>
      <w:lvlJc w:val="left"/>
      <w:pPr>
        <w:ind w:left="0" w:firstLine="0"/>
      </w:pPr>
    </w:lvl>
    <w:lvl w:ilvl="1" w:tplc="AF8C0494">
      <w:numFmt w:val="decimal"/>
      <w:lvlText w:val=""/>
      <w:lvlJc w:val="left"/>
      <w:pPr>
        <w:ind w:left="0" w:firstLine="0"/>
      </w:pPr>
    </w:lvl>
    <w:lvl w:ilvl="2" w:tplc="E6C6CBB8">
      <w:numFmt w:val="decimal"/>
      <w:lvlText w:val=""/>
      <w:lvlJc w:val="left"/>
      <w:pPr>
        <w:ind w:left="0" w:firstLine="0"/>
      </w:pPr>
    </w:lvl>
    <w:lvl w:ilvl="3" w:tplc="DC6C961E">
      <w:numFmt w:val="decimal"/>
      <w:lvlText w:val=""/>
      <w:lvlJc w:val="left"/>
      <w:pPr>
        <w:ind w:left="0" w:firstLine="0"/>
      </w:pPr>
    </w:lvl>
    <w:lvl w:ilvl="4" w:tplc="765E7B94">
      <w:numFmt w:val="decimal"/>
      <w:lvlText w:val=""/>
      <w:lvlJc w:val="left"/>
      <w:pPr>
        <w:ind w:left="0" w:firstLine="0"/>
      </w:pPr>
    </w:lvl>
    <w:lvl w:ilvl="5" w:tplc="618CD608">
      <w:numFmt w:val="decimal"/>
      <w:lvlText w:val=""/>
      <w:lvlJc w:val="left"/>
      <w:pPr>
        <w:ind w:left="0" w:firstLine="0"/>
      </w:pPr>
    </w:lvl>
    <w:lvl w:ilvl="6" w:tplc="757A381E">
      <w:numFmt w:val="decimal"/>
      <w:lvlText w:val=""/>
      <w:lvlJc w:val="left"/>
      <w:pPr>
        <w:ind w:left="0" w:firstLine="0"/>
      </w:pPr>
    </w:lvl>
    <w:lvl w:ilvl="7" w:tplc="2ED0555A">
      <w:numFmt w:val="decimal"/>
      <w:lvlText w:val=""/>
      <w:lvlJc w:val="left"/>
      <w:pPr>
        <w:ind w:left="0" w:firstLine="0"/>
      </w:pPr>
    </w:lvl>
    <w:lvl w:ilvl="8" w:tplc="F31AC332">
      <w:numFmt w:val="decimal"/>
      <w:lvlText w:val=""/>
      <w:lvlJc w:val="left"/>
      <w:pPr>
        <w:ind w:left="0" w:firstLine="0"/>
      </w:pPr>
    </w:lvl>
  </w:abstractNum>
  <w:abstractNum w:abstractNumId="365" w15:restartNumberingAfterBreak="0">
    <w:nsid w:val="67B55B51"/>
    <w:multiLevelType w:val="multilevel"/>
    <w:tmpl w:val="EBA4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81B1DC6"/>
    <w:multiLevelType w:val="hybridMultilevel"/>
    <w:tmpl w:val="EC3422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6835046A"/>
    <w:multiLevelType w:val="hybridMultilevel"/>
    <w:tmpl w:val="0D98FD3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8" w15:restartNumberingAfterBreak="0">
    <w:nsid w:val="68930C12"/>
    <w:multiLevelType w:val="hybridMultilevel"/>
    <w:tmpl w:val="8508E62A"/>
    <w:lvl w:ilvl="0" w:tplc="8F58B1EC">
      <w:numFmt w:val="bullet"/>
      <w:lvlText w:val=""/>
      <w:lvlJc w:val="left"/>
      <w:pPr>
        <w:ind w:left="676" w:hanging="423"/>
      </w:pPr>
      <w:rPr>
        <w:rFonts w:ascii="Symbol" w:eastAsia="Symbol" w:hAnsi="Symbol" w:cs="Symbol" w:hint="default"/>
        <w:w w:val="100"/>
        <w:sz w:val="24"/>
        <w:szCs w:val="24"/>
        <w:lang w:val="ru-RU" w:eastAsia="ru-RU" w:bidi="ru-RU"/>
      </w:rPr>
    </w:lvl>
    <w:lvl w:ilvl="1" w:tplc="19226B40">
      <w:numFmt w:val="bullet"/>
      <w:lvlText w:val="•"/>
      <w:lvlJc w:val="left"/>
      <w:pPr>
        <w:ind w:left="1766" w:hanging="423"/>
      </w:pPr>
      <w:rPr>
        <w:rFonts w:hint="default"/>
        <w:lang w:val="ru-RU" w:eastAsia="ru-RU" w:bidi="ru-RU"/>
      </w:rPr>
    </w:lvl>
    <w:lvl w:ilvl="2" w:tplc="FC249C22">
      <w:numFmt w:val="bullet"/>
      <w:lvlText w:val="•"/>
      <w:lvlJc w:val="left"/>
      <w:pPr>
        <w:ind w:left="2853" w:hanging="423"/>
      </w:pPr>
      <w:rPr>
        <w:rFonts w:hint="default"/>
        <w:lang w:val="ru-RU" w:eastAsia="ru-RU" w:bidi="ru-RU"/>
      </w:rPr>
    </w:lvl>
    <w:lvl w:ilvl="3" w:tplc="5BA0A136">
      <w:numFmt w:val="bullet"/>
      <w:lvlText w:val="•"/>
      <w:lvlJc w:val="left"/>
      <w:pPr>
        <w:ind w:left="3939" w:hanging="423"/>
      </w:pPr>
      <w:rPr>
        <w:rFonts w:hint="default"/>
        <w:lang w:val="ru-RU" w:eastAsia="ru-RU" w:bidi="ru-RU"/>
      </w:rPr>
    </w:lvl>
    <w:lvl w:ilvl="4" w:tplc="15D031DE">
      <w:numFmt w:val="bullet"/>
      <w:lvlText w:val="•"/>
      <w:lvlJc w:val="left"/>
      <w:pPr>
        <w:ind w:left="5026" w:hanging="423"/>
      </w:pPr>
      <w:rPr>
        <w:rFonts w:hint="default"/>
        <w:lang w:val="ru-RU" w:eastAsia="ru-RU" w:bidi="ru-RU"/>
      </w:rPr>
    </w:lvl>
    <w:lvl w:ilvl="5" w:tplc="70B680CE">
      <w:numFmt w:val="bullet"/>
      <w:lvlText w:val="•"/>
      <w:lvlJc w:val="left"/>
      <w:pPr>
        <w:ind w:left="6113" w:hanging="423"/>
      </w:pPr>
      <w:rPr>
        <w:rFonts w:hint="default"/>
        <w:lang w:val="ru-RU" w:eastAsia="ru-RU" w:bidi="ru-RU"/>
      </w:rPr>
    </w:lvl>
    <w:lvl w:ilvl="6" w:tplc="F9EED16C">
      <w:numFmt w:val="bullet"/>
      <w:lvlText w:val="•"/>
      <w:lvlJc w:val="left"/>
      <w:pPr>
        <w:ind w:left="7199" w:hanging="423"/>
      </w:pPr>
      <w:rPr>
        <w:rFonts w:hint="default"/>
        <w:lang w:val="ru-RU" w:eastAsia="ru-RU" w:bidi="ru-RU"/>
      </w:rPr>
    </w:lvl>
    <w:lvl w:ilvl="7" w:tplc="CFC42728">
      <w:numFmt w:val="bullet"/>
      <w:lvlText w:val="•"/>
      <w:lvlJc w:val="left"/>
      <w:pPr>
        <w:ind w:left="8286" w:hanging="423"/>
      </w:pPr>
      <w:rPr>
        <w:rFonts w:hint="default"/>
        <w:lang w:val="ru-RU" w:eastAsia="ru-RU" w:bidi="ru-RU"/>
      </w:rPr>
    </w:lvl>
    <w:lvl w:ilvl="8" w:tplc="B5E0FAAC">
      <w:numFmt w:val="bullet"/>
      <w:lvlText w:val="•"/>
      <w:lvlJc w:val="left"/>
      <w:pPr>
        <w:ind w:left="9373" w:hanging="423"/>
      </w:pPr>
      <w:rPr>
        <w:rFonts w:hint="default"/>
        <w:lang w:val="ru-RU" w:eastAsia="ru-RU" w:bidi="ru-RU"/>
      </w:rPr>
    </w:lvl>
  </w:abstractNum>
  <w:abstractNum w:abstractNumId="369" w15:restartNumberingAfterBreak="0">
    <w:nsid w:val="68B66ABE"/>
    <w:multiLevelType w:val="multilevel"/>
    <w:tmpl w:val="7EE8276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0" w15:restartNumberingAfterBreak="0">
    <w:nsid w:val="68E01DA6"/>
    <w:multiLevelType w:val="hybridMultilevel"/>
    <w:tmpl w:val="50EE3844"/>
    <w:lvl w:ilvl="0" w:tplc="DD6AF09E">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6F42BFE2">
      <w:numFmt w:val="bullet"/>
      <w:lvlText w:val="•"/>
      <w:lvlJc w:val="left"/>
      <w:pPr>
        <w:ind w:left="1766" w:hanging="423"/>
      </w:pPr>
      <w:rPr>
        <w:rFonts w:hint="default"/>
        <w:lang w:val="ru-RU" w:eastAsia="ru-RU" w:bidi="ru-RU"/>
      </w:rPr>
    </w:lvl>
    <w:lvl w:ilvl="2" w:tplc="BEF44D32">
      <w:numFmt w:val="bullet"/>
      <w:lvlText w:val="•"/>
      <w:lvlJc w:val="left"/>
      <w:pPr>
        <w:ind w:left="2853" w:hanging="423"/>
      </w:pPr>
      <w:rPr>
        <w:rFonts w:hint="default"/>
        <w:lang w:val="ru-RU" w:eastAsia="ru-RU" w:bidi="ru-RU"/>
      </w:rPr>
    </w:lvl>
    <w:lvl w:ilvl="3" w:tplc="C4D4A38C">
      <w:numFmt w:val="bullet"/>
      <w:lvlText w:val="•"/>
      <w:lvlJc w:val="left"/>
      <w:pPr>
        <w:ind w:left="3939" w:hanging="423"/>
      </w:pPr>
      <w:rPr>
        <w:rFonts w:hint="default"/>
        <w:lang w:val="ru-RU" w:eastAsia="ru-RU" w:bidi="ru-RU"/>
      </w:rPr>
    </w:lvl>
    <w:lvl w:ilvl="4" w:tplc="C924E6A4">
      <w:numFmt w:val="bullet"/>
      <w:lvlText w:val="•"/>
      <w:lvlJc w:val="left"/>
      <w:pPr>
        <w:ind w:left="5026" w:hanging="423"/>
      </w:pPr>
      <w:rPr>
        <w:rFonts w:hint="default"/>
        <w:lang w:val="ru-RU" w:eastAsia="ru-RU" w:bidi="ru-RU"/>
      </w:rPr>
    </w:lvl>
    <w:lvl w:ilvl="5" w:tplc="A42A59AC">
      <w:numFmt w:val="bullet"/>
      <w:lvlText w:val="•"/>
      <w:lvlJc w:val="left"/>
      <w:pPr>
        <w:ind w:left="6113" w:hanging="423"/>
      </w:pPr>
      <w:rPr>
        <w:rFonts w:hint="default"/>
        <w:lang w:val="ru-RU" w:eastAsia="ru-RU" w:bidi="ru-RU"/>
      </w:rPr>
    </w:lvl>
    <w:lvl w:ilvl="6" w:tplc="9AFEA096">
      <w:numFmt w:val="bullet"/>
      <w:lvlText w:val="•"/>
      <w:lvlJc w:val="left"/>
      <w:pPr>
        <w:ind w:left="7199" w:hanging="423"/>
      </w:pPr>
      <w:rPr>
        <w:rFonts w:hint="default"/>
        <w:lang w:val="ru-RU" w:eastAsia="ru-RU" w:bidi="ru-RU"/>
      </w:rPr>
    </w:lvl>
    <w:lvl w:ilvl="7" w:tplc="18D4C168">
      <w:numFmt w:val="bullet"/>
      <w:lvlText w:val="•"/>
      <w:lvlJc w:val="left"/>
      <w:pPr>
        <w:ind w:left="8286" w:hanging="423"/>
      </w:pPr>
      <w:rPr>
        <w:rFonts w:hint="default"/>
        <w:lang w:val="ru-RU" w:eastAsia="ru-RU" w:bidi="ru-RU"/>
      </w:rPr>
    </w:lvl>
    <w:lvl w:ilvl="8" w:tplc="64AC9BF8">
      <w:numFmt w:val="bullet"/>
      <w:lvlText w:val="•"/>
      <w:lvlJc w:val="left"/>
      <w:pPr>
        <w:ind w:left="9373" w:hanging="423"/>
      </w:pPr>
      <w:rPr>
        <w:rFonts w:hint="default"/>
        <w:lang w:val="ru-RU" w:eastAsia="ru-RU" w:bidi="ru-RU"/>
      </w:rPr>
    </w:lvl>
  </w:abstractNum>
  <w:abstractNum w:abstractNumId="371" w15:restartNumberingAfterBreak="0">
    <w:nsid w:val="690D6BE1"/>
    <w:multiLevelType w:val="hybridMultilevel"/>
    <w:tmpl w:val="AF98C630"/>
    <w:lvl w:ilvl="0" w:tplc="D93ED526">
      <w:start w:val="2"/>
      <w:numFmt w:val="upperRoman"/>
      <w:lvlText w:val="%1."/>
      <w:lvlJc w:val="left"/>
      <w:pPr>
        <w:ind w:left="1240" w:hanging="279"/>
        <w:jc w:val="right"/>
      </w:pPr>
      <w:rPr>
        <w:rFonts w:hint="default"/>
        <w:spacing w:val="-4"/>
        <w:w w:val="100"/>
        <w:lang w:val="ru-RU" w:eastAsia="ru-RU" w:bidi="ru-RU"/>
      </w:rPr>
    </w:lvl>
    <w:lvl w:ilvl="1" w:tplc="ABDE0A2A">
      <w:numFmt w:val="bullet"/>
      <w:lvlText w:val=""/>
      <w:lvlJc w:val="left"/>
      <w:pPr>
        <w:ind w:left="1682" w:hanging="360"/>
      </w:pPr>
      <w:rPr>
        <w:rFonts w:ascii="Symbol" w:eastAsia="Symbol" w:hAnsi="Symbol" w:cs="Symbol" w:hint="default"/>
        <w:w w:val="100"/>
        <w:sz w:val="24"/>
        <w:szCs w:val="24"/>
        <w:lang w:val="ru-RU" w:eastAsia="ru-RU" w:bidi="ru-RU"/>
      </w:rPr>
    </w:lvl>
    <w:lvl w:ilvl="2" w:tplc="68809314">
      <w:numFmt w:val="bullet"/>
      <w:lvlText w:val="•"/>
      <w:lvlJc w:val="left"/>
      <w:pPr>
        <w:ind w:left="2776" w:hanging="360"/>
      </w:pPr>
      <w:rPr>
        <w:rFonts w:hint="default"/>
        <w:lang w:val="ru-RU" w:eastAsia="ru-RU" w:bidi="ru-RU"/>
      </w:rPr>
    </w:lvl>
    <w:lvl w:ilvl="3" w:tplc="E900453A">
      <w:numFmt w:val="bullet"/>
      <w:lvlText w:val="•"/>
      <w:lvlJc w:val="left"/>
      <w:pPr>
        <w:ind w:left="3872" w:hanging="360"/>
      </w:pPr>
      <w:rPr>
        <w:rFonts w:hint="default"/>
        <w:lang w:val="ru-RU" w:eastAsia="ru-RU" w:bidi="ru-RU"/>
      </w:rPr>
    </w:lvl>
    <w:lvl w:ilvl="4" w:tplc="19BA7C3C">
      <w:numFmt w:val="bullet"/>
      <w:lvlText w:val="•"/>
      <w:lvlJc w:val="left"/>
      <w:pPr>
        <w:ind w:left="4968" w:hanging="360"/>
      </w:pPr>
      <w:rPr>
        <w:rFonts w:hint="default"/>
        <w:lang w:val="ru-RU" w:eastAsia="ru-RU" w:bidi="ru-RU"/>
      </w:rPr>
    </w:lvl>
    <w:lvl w:ilvl="5" w:tplc="70166C9A">
      <w:numFmt w:val="bullet"/>
      <w:lvlText w:val="•"/>
      <w:lvlJc w:val="left"/>
      <w:pPr>
        <w:ind w:left="6065" w:hanging="360"/>
      </w:pPr>
      <w:rPr>
        <w:rFonts w:hint="default"/>
        <w:lang w:val="ru-RU" w:eastAsia="ru-RU" w:bidi="ru-RU"/>
      </w:rPr>
    </w:lvl>
    <w:lvl w:ilvl="6" w:tplc="DB026608">
      <w:numFmt w:val="bullet"/>
      <w:lvlText w:val="•"/>
      <w:lvlJc w:val="left"/>
      <w:pPr>
        <w:ind w:left="7161" w:hanging="360"/>
      </w:pPr>
      <w:rPr>
        <w:rFonts w:hint="default"/>
        <w:lang w:val="ru-RU" w:eastAsia="ru-RU" w:bidi="ru-RU"/>
      </w:rPr>
    </w:lvl>
    <w:lvl w:ilvl="7" w:tplc="C538879E">
      <w:numFmt w:val="bullet"/>
      <w:lvlText w:val="•"/>
      <w:lvlJc w:val="left"/>
      <w:pPr>
        <w:ind w:left="8257" w:hanging="360"/>
      </w:pPr>
      <w:rPr>
        <w:rFonts w:hint="default"/>
        <w:lang w:val="ru-RU" w:eastAsia="ru-RU" w:bidi="ru-RU"/>
      </w:rPr>
    </w:lvl>
    <w:lvl w:ilvl="8" w:tplc="1C8CA2B6">
      <w:numFmt w:val="bullet"/>
      <w:lvlText w:val="•"/>
      <w:lvlJc w:val="left"/>
      <w:pPr>
        <w:ind w:left="9353" w:hanging="360"/>
      </w:pPr>
      <w:rPr>
        <w:rFonts w:hint="default"/>
        <w:lang w:val="ru-RU" w:eastAsia="ru-RU" w:bidi="ru-RU"/>
      </w:rPr>
    </w:lvl>
  </w:abstractNum>
  <w:abstractNum w:abstractNumId="372" w15:restartNumberingAfterBreak="0">
    <w:nsid w:val="69CF6614"/>
    <w:multiLevelType w:val="hybridMultilevel"/>
    <w:tmpl w:val="002ABC60"/>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373" w15:restartNumberingAfterBreak="0">
    <w:nsid w:val="69F47AC1"/>
    <w:multiLevelType w:val="hybridMultilevel"/>
    <w:tmpl w:val="EB1AEC68"/>
    <w:lvl w:ilvl="0" w:tplc="0419000B">
      <w:start w:val="1"/>
      <w:numFmt w:val="bullet"/>
      <w:lvlText w:val=""/>
      <w:lvlJc w:val="left"/>
      <w:pPr>
        <w:ind w:left="835" w:hanging="360"/>
      </w:pPr>
      <w:rPr>
        <w:rFonts w:ascii="Wingdings" w:hAnsi="Wingdings" w:hint="default"/>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374" w15:restartNumberingAfterBreak="0">
    <w:nsid w:val="6A2A2DE0"/>
    <w:multiLevelType w:val="hybridMultilevel"/>
    <w:tmpl w:val="33CA2458"/>
    <w:lvl w:ilvl="0" w:tplc="8E10A11A">
      <w:numFmt w:val="bullet"/>
      <w:lvlText w:val="-"/>
      <w:lvlJc w:val="left"/>
      <w:pPr>
        <w:ind w:left="676" w:hanging="140"/>
      </w:pPr>
      <w:rPr>
        <w:rFonts w:ascii="Times New Roman" w:eastAsia="Times New Roman" w:hAnsi="Times New Roman" w:cs="Times New Roman" w:hint="default"/>
        <w:w w:val="99"/>
        <w:sz w:val="24"/>
        <w:szCs w:val="24"/>
        <w:lang w:val="ru-RU" w:eastAsia="ru-RU" w:bidi="ru-RU"/>
      </w:rPr>
    </w:lvl>
    <w:lvl w:ilvl="1" w:tplc="CB868494">
      <w:numFmt w:val="bullet"/>
      <w:lvlText w:val="•"/>
      <w:lvlJc w:val="left"/>
      <w:pPr>
        <w:ind w:left="1766" w:hanging="140"/>
      </w:pPr>
      <w:rPr>
        <w:rFonts w:hint="default"/>
        <w:lang w:val="ru-RU" w:eastAsia="ru-RU" w:bidi="ru-RU"/>
      </w:rPr>
    </w:lvl>
    <w:lvl w:ilvl="2" w:tplc="998887E4">
      <w:numFmt w:val="bullet"/>
      <w:lvlText w:val="•"/>
      <w:lvlJc w:val="left"/>
      <w:pPr>
        <w:ind w:left="2853" w:hanging="140"/>
      </w:pPr>
      <w:rPr>
        <w:rFonts w:hint="default"/>
        <w:lang w:val="ru-RU" w:eastAsia="ru-RU" w:bidi="ru-RU"/>
      </w:rPr>
    </w:lvl>
    <w:lvl w:ilvl="3" w:tplc="DA823C2C">
      <w:numFmt w:val="bullet"/>
      <w:lvlText w:val="•"/>
      <w:lvlJc w:val="left"/>
      <w:pPr>
        <w:ind w:left="3939" w:hanging="140"/>
      </w:pPr>
      <w:rPr>
        <w:rFonts w:hint="default"/>
        <w:lang w:val="ru-RU" w:eastAsia="ru-RU" w:bidi="ru-RU"/>
      </w:rPr>
    </w:lvl>
    <w:lvl w:ilvl="4" w:tplc="C08EAF24">
      <w:numFmt w:val="bullet"/>
      <w:lvlText w:val="•"/>
      <w:lvlJc w:val="left"/>
      <w:pPr>
        <w:ind w:left="5026" w:hanging="140"/>
      </w:pPr>
      <w:rPr>
        <w:rFonts w:hint="default"/>
        <w:lang w:val="ru-RU" w:eastAsia="ru-RU" w:bidi="ru-RU"/>
      </w:rPr>
    </w:lvl>
    <w:lvl w:ilvl="5" w:tplc="A1FE0E72">
      <w:numFmt w:val="bullet"/>
      <w:lvlText w:val="•"/>
      <w:lvlJc w:val="left"/>
      <w:pPr>
        <w:ind w:left="6113" w:hanging="140"/>
      </w:pPr>
      <w:rPr>
        <w:rFonts w:hint="default"/>
        <w:lang w:val="ru-RU" w:eastAsia="ru-RU" w:bidi="ru-RU"/>
      </w:rPr>
    </w:lvl>
    <w:lvl w:ilvl="6" w:tplc="9C8C1BF0">
      <w:numFmt w:val="bullet"/>
      <w:lvlText w:val="•"/>
      <w:lvlJc w:val="left"/>
      <w:pPr>
        <w:ind w:left="7199" w:hanging="140"/>
      </w:pPr>
      <w:rPr>
        <w:rFonts w:hint="default"/>
        <w:lang w:val="ru-RU" w:eastAsia="ru-RU" w:bidi="ru-RU"/>
      </w:rPr>
    </w:lvl>
    <w:lvl w:ilvl="7" w:tplc="15441570">
      <w:numFmt w:val="bullet"/>
      <w:lvlText w:val="•"/>
      <w:lvlJc w:val="left"/>
      <w:pPr>
        <w:ind w:left="8286" w:hanging="140"/>
      </w:pPr>
      <w:rPr>
        <w:rFonts w:hint="default"/>
        <w:lang w:val="ru-RU" w:eastAsia="ru-RU" w:bidi="ru-RU"/>
      </w:rPr>
    </w:lvl>
    <w:lvl w:ilvl="8" w:tplc="DD163DF0">
      <w:numFmt w:val="bullet"/>
      <w:lvlText w:val="•"/>
      <w:lvlJc w:val="left"/>
      <w:pPr>
        <w:ind w:left="9373" w:hanging="140"/>
      </w:pPr>
      <w:rPr>
        <w:rFonts w:hint="default"/>
        <w:lang w:val="ru-RU" w:eastAsia="ru-RU" w:bidi="ru-RU"/>
      </w:rPr>
    </w:lvl>
  </w:abstractNum>
  <w:abstractNum w:abstractNumId="375" w15:restartNumberingAfterBreak="0">
    <w:nsid w:val="6A905270"/>
    <w:multiLevelType w:val="hybridMultilevel"/>
    <w:tmpl w:val="C20A93B6"/>
    <w:lvl w:ilvl="0" w:tplc="39502A72">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DC680420">
      <w:numFmt w:val="bullet"/>
      <w:lvlText w:val="•"/>
      <w:lvlJc w:val="left"/>
      <w:pPr>
        <w:ind w:left="1766" w:hanging="423"/>
      </w:pPr>
      <w:rPr>
        <w:rFonts w:hint="default"/>
        <w:lang w:val="ru-RU" w:eastAsia="ru-RU" w:bidi="ru-RU"/>
      </w:rPr>
    </w:lvl>
    <w:lvl w:ilvl="2" w:tplc="BC7446BA">
      <w:numFmt w:val="bullet"/>
      <w:lvlText w:val="•"/>
      <w:lvlJc w:val="left"/>
      <w:pPr>
        <w:ind w:left="2853" w:hanging="423"/>
      </w:pPr>
      <w:rPr>
        <w:rFonts w:hint="default"/>
        <w:lang w:val="ru-RU" w:eastAsia="ru-RU" w:bidi="ru-RU"/>
      </w:rPr>
    </w:lvl>
    <w:lvl w:ilvl="3" w:tplc="BA468E98">
      <w:numFmt w:val="bullet"/>
      <w:lvlText w:val="•"/>
      <w:lvlJc w:val="left"/>
      <w:pPr>
        <w:ind w:left="3939" w:hanging="423"/>
      </w:pPr>
      <w:rPr>
        <w:rFonts w:hint="default"/>
        <w:lang w:val="ru-RU" w:eastAsia="ru-RU" w:bidi="ru-RU"/>
      </w:rPr>
    </w:lvl>
    <w:lvl w:ilvl="4" w:tplc="E8B298C6">
      <w:numFmt w:val="bullet"/>
      <w:lvlText w:val="•"/>
      <w:lvlJc w:val="left"/>
      <w:pPr>
        <w:ind w:left="5026" w:hanging="423"/>
      </w:pPr>
      <w:rPr>
        <w:rFonts w:hint="default"/>
        <w:lang w:val="ru-RU" w:eastAsia="ru-RU" w:bidi="ru-RU"/>
      </w:rPr>
    </w:lvl>
    <w:lvl w:ilvl="5" w:tplc="808CDC72">
      <w:numFmt w:val="bullet"/>
      <w:lvlText w:val="•"/>
      <w:lvlJc w:val="left"/>
      <w:pPr>
        <w:ind w:left="6113" w:hanging="423"/>
      </w:pPr>
      <w:rPr>
        <w:rFonts w:hint="default"/>
        <w:lang w:val="ru-RU" w:eastAsia="ru-RU" w:bidi="ru-RU"/>
      </w:rPr>
    </w:lvl>
    <w:lvl w:ilvl="6" w:tplc="B41ACFBA">
      <w:numFmt w:val="bullet"/>
      <w:lvlText w:val="•"/>
      <w:lvlJc w:val="left"/>
      <w:pPr>
        <w:ind w:left="7199" w:hanging="423"/>
      </w:pPr>
      <w:rPr>
        <w:rFonts w:hint="default"/>
        <w:lang w:val="ru-RU" w:eastAsia="ru-RU" w:bidi="ru-RU"/>
      </w:rPr>
    </w:lvl>
    <w:lvl w:ilvl="7" w:tplc="C456CF10">
      <w:numFmt w:val="bullet"/>
      <w:lvlText w:val="•"/>
      <w:lvlJc w:val="left"/>
      <w:pPr>
        <w:ind w:left="8286" w:hanging="423"/>
      </w:pPr>
      <w:rPr>
        <w:rFonts w:hint="default"/>
        <w:lang w:val="ru-RU" w:eastAsia="ru-RU" w:bidi="ru-RU"/>
      </w:rPr>
    </w:lvl>
    <w:lvl w:ilvl="8" w:tplc="31DE6B16">
      <w:numFmt w:val="bullet"/>
      <w:lvlText w:val="•"/>
      <w:lvlJc w:val="left"/>
      <w:pPr>
        <w:ind w:left="9373" w:hanging="423"/>
      </w:pPr>
      <w:rPr>
        <w:rFonts w:hint="default"/>
        <w:lang w:val="ru-RU" w:eastAsia="ru-RU" w:bidi="ru-RU"/>
      </w:rPr>
    </w:lvl>
  </w:abstractNum>
  <w:abstractNum w:abstractNumId="376" w15:restartNumberingAfterBreak="0">
    <w:nsid w:val="6AF1703C"/>
    <w:multiLevelType w:val="hybridMultilevel"/>
    <w:tmpl w:val="3996ADB0"/>
    <w:lvl w:ilvl="0" w:tplc="BD26FA12">
      <w:start w:val="1"/>
      <w:numFmt w:val="bullet"/>
      <w:lvlText w:val=""/>
      <w:lvlJc w:val="left"/>
      <w:pPr>
        <w:ind w:left="2149" w:hanging="360"/>
      </w:pPr>
      <w:rPr>
        <w:rFonts w:ascii="Symbol" w:hAnsi="Symbol" w:hint="default"/>
        <w:lang w:val="ru-RU"/>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77"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6B5158B4"/>
    <w:multiLevelType w:val="hybridMultilevel"/>
    <w:tmpl w:val="70943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6B6E18CE"/>
    <w:multiLevelType w:val="multilevel"/>
    <w:tmpl w:val="7C24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6BC833F5"/>
    <w:multiLevelType w:val="hybridMultilevel"/>
    <w:tmpl w:val="0F9AFE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6C4D2456"/>
    <w:multiLevelType w:val="multilevel"/>
    <w:tmpl w:val="501CD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3" w15:restartNumberingAfterBreak="0">
    <w:nsid w:val="6C8B6DB7"/>
    <w:multiLevelType w:val="hybridMultilevel"/>
    <w:tmpl w:val="C9B01070"/>
    <w:lvl w:ilvl="0" w:tplc="E332A7B4">
      <w:numFmt w:val="bullet"/>
      <w:lvlText w:val="-"/>
      <w:lvlJc w:val="left"/>
      <w:pPr>
        <w:ind w:left="676" w:hanging="423"/>
      </w:pPr>
      <w:rPr>
        <w:rFonts w:ascii="Times New Roman" w:eastAsia="Times New Roman" w:hAnsi="Times New Roman" w:cs="Times New Roman" w:hint="default"/>
        <w:w w:val="100"/>
        <w:sz w:val="23"/>
        <w:szCs w:val="23"/>
        <w:lang w:val="ru-RU" w:eastAsia="ru-RU" w:bidi="ru-RU"/>
      </w:rPr>
    </w:lvl>
    <w:lvl w:ilvl="1" w:tplc="31DAE768">
      <w:numFmt w:val="bullet"/>
      <w:lvlText w:val="•"/>
      <w:lvlJc w:val="left"/>
      <w:pPr>
        <w:ind w:left="1766" w:hanging="423"/>
      </w:pPr>
      <w:rPr>
        <w:rFonts w:hint="default"/>
        <w:lang w:val="ru-RU" w:eastAsia="ru-RU" w:bidi="ru-RU"/>
      </w:rPr>
    </w:lvl>
    <w:lvl w:ilvl="2" w:tplc="29D6700E">
      <w:numFmt w:val="bullet"/>
      <w:lvlText w:val="•"/>
      <w:lvlJc w:val="left"/>
      <w:pPr>
        <w:ind w:left="2853" w:hanging="423"/>
      </w:pPr>
      <w:rPr>
        <w:rFonts w:hint="default"/>
        <w:lang w:val="ru-RU" w:eastAsia="ru-RU" w:bidi="ru-RU"/>
      </w:rPr>
    </w:lvl>
    <w:lvl w:ilvl="3" w:tplc="3D0690C6">
      <w:numFmt w:val="bullet"/>
      <w:lvlText w:val="•"/>
      <w:lvlJc w:val="left"/>
      <w:pPr>
        <w:ind w:left="3939" w:hanging="423"/>
      </w:pPr>
      <w:rPr>
        <w:rFonts w:hint="default"/>
        <w:lang w:val="ru-RU" w:eastAsia="ru-RU" w:bidi="ru-RU"/>
      </w:rPr>
    </w:lvl>
    <w:lvl w:ilvl="4" w:tplc="6E60EBFE">
      <w:numFmt w:val="bullet"/>
      <w:lvlText w:val="•"/>
      <w:lvlJc w:val="left"/>
      <w:pPr>
        <w:ind w:left="5026" w:hanging="423"/>
      </w:pPr>
      <w:rPr>
        <w:rFonts w:hint="default"/>
        <w:lang w:val="ru-RU" w:eastAsia="ru-RU" w:bidi="ru-RU"/>
      </w:rPr>
    </w:lvl>
    <w:lvl w:ilvl="5" w:tplc="300A6296">
      <w:numFmt w:val="bullet"/>
      <w:lvlText w:val="•"/>
      <w:lvlJc w:val="left"/>
      <w:pPr>
        <w:ind w:left="6113" w:hanging="423"/>
      </w:pPr>
      <w:rPr>
        <w:rFonts w:hint="default"/>
        <w:lang w:val="ru-RU" w:eastAsia="ru-RU" w:bidi="ru-RU"/>
      </w:rPr>
    </w:lvl>
    <w:lvl w:ilvl="6" w:tplc="A502D7A8">
      <w:numFmt w:val="bullet"/>
      <w:lvlText w:val="•"/>
      <w:lvlJc w:val="left"/>
      <w:pPr>
        <w:ind w:left="7199" w:hanging="423"/>
      </w:pPr>
      <w:rPr>
        <w:rFonts w:hint="default"/>
        <w:lang w:val="ru-RU" w:eastAsia="ru-RU" w:bidi="ru-RU"/>
      </w:rPr>
    </w:lvl>
    <w:lvl w:ilvl="7" w:tplc="F4E80B88">
      <w:numFmt w:val="bullet"/>
      <w:lvlText w:val="•"/>
      <w:lvlJc w:val="left"/>
      <w:pPr>
        <w:ind w:left="8286" w:hanging="423"/>
      </w:pPr>
      <w:rPr>
        <w:rFonts w:hint="default"/>
        <w:lang w:val="ru-RU" w:eastAsia="ru-RU" w:bidi="ru-RU"/>
      </w:rPr>
    </w:lvl>
    <w:lvl w:ilvl="8" w:tplc="CE2C15A6">
      <w:numFmt w:val="bullet"/>
      <w:lvlText w:val="•"/>
      <w:lvlJc w:val="left"/>
      <w:pPr>
        <w:ind w:left="9373" w:hanging="423"/>
      </w:pPr>
      <w:rPr>
        <w:rFonts w:hint="default"/>
        <w:lang w:val="ru-RU" w:eastAsia="ru-RU" w:bidi="ru-RU"/>
      </w:rPr>
    </w:lvl>
  </w:abstractNum>
  <w:abstractNum w:abstractNumId="384" w15:restartNumberingAfterBreak="0">
    <w:nsid w:val="6CB474D8"/>
    <w:multiLevelType w:val="hybridMultilevel"/>
    <w:tmpl w:val="C8C819D2"/>
    <w:lvl w:ilvl="0" w:tplc="04190001">
      <w:start w:val="1"/>
      <w:numFmt w:val="bullet"/>
      <w:lvlText w:val=""/>
      <w:lvlJc w:val="left"/>
      <w:pPr>
        <w:ind w:left="1848" w:hanging="360"/>
      </w:pPr>
      <w:rPr>
        <w:rFonts w:ascii="Symbol" w:hAnsi="Symbol"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385" w15:restartNumberingAfterBreak="0">
    <w:nsid w:val="6CD62017"/>
    <w:multiLevelType w:val="hybridMultilevel"/>
    <w:tmpl w:val="8D9622D4"/>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6" w15:restartNumberingAfterBreak="0">
    <w:nsid w:val="6CFA78D3"/>
    <w:multiLevelType w:val="multilevel"/>
    <w:tmpl w:val="6F68761C"/>
    <w:lvl w:ilvl="0">
      <w:start w:val="2"/>
      <w:numFmt w:val="decimal"/>
      <w:lvlText w:val="%1"/>
      <w:lvlJc w:val="left"/>
      <w:pPr>
        <w:ind w:left="5199" w:hanging="600"/>
      </w:pPr>
      <w:rPr>
        <w:rFonts w:hint="default"/>
        <w:lang w:val="ru-RU" w:eastAsia="ru-RU" w:bidi="ru-RU"/>
      </w:rPr>
    </w:lvl>
    <w:lvl w:ilvl="1">
      <w:start w:val="2"/>
      <w:numFmt w:val="decimal"/>
      <w:lvlText w:val="%1.%2"/>
      <w:lvlJc w:val="left"/>
      <w:pPr>
        <w:ind w:left="5199" w:hanging="600"/>
      </w:pPr>
      <w:rPr>
        <w:rFonts w:hint="default"/>
        <w:lang w:val="ru-RU" w:eastAsia="ru-RU" w:bidi="ru-RU"/>
      </w:rPr>
    </w:lvl>
    <w:lvl w:ilvl="2">
      <w:start w:val="2"/>
      <w:numFmt w:val="decimal"/>
      <w:lvlText w:val="%1.%2.%3."/>
      <w:lvlJc w:val="left"/>
      <w:pPr>
        <w:ind w:left="5199" w:hanging="600"/>
        <w:jc w:val="right"/>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7103" w:hanging="600"/>
      </w:pPr>
      <w:rPr>
        <w:rFonts w:hint="default"/>
        <w:lang w:val="ru-RU" w:eastAsia="ru-RU" w:bidi="ru-RU"/>
      </w:rPr>
    </w:lvl>
    <w:lvl w:ilvl="4">
      <w:numFmt w:val="bullet"/>
      <w:lvlText w:val="•"/>
      <w:lvlJc w:val="left"/>
      <w:pPr>
        <w:ind w:left="7738" w:hanging="600"/>
      </w:pPr>
      <w:rPr>
        <w:rFonts w:hint="default"/>
        <w:lang w:val="ru-RU" w:eastAsia="ru-RU" w:bidi="ru-RU"/>
      </w:rPr>
    </w:lvl>
    <w:lvl w:ilvl="5">
      <w:numFmt w:val="bullet"/>
      <w:lvlText w:val="•"/>
      <w:lvlJc w:val="left"/>
      <w:pPr>
        <w:ind w:left="8373" w:hanging="600"/>
      </w:pPr>
      <w:rPr>
        <w:rFonts w:hint="default"/>
        <w:lang w:val="ru-RU" w:eastAsia="ru-RU" w:bidi="ru-RU"/>
      </w:rPr>
    </w:lvl>
    <w:lvl w:ilvl="6">
      <w:numFmt w:val="bullet"/>
      <w:lvlText w:val="•"/>
      <w:lvlJc w:val="left"/>
      <w:pPr>
        <w:ind w:left="9007" w:hanging="600"/>
      </w:pPr>
      <w:rPr>
        <w:rFonts w:hint="default"/>
        <w:lang w:val="ru-RU" w:eastAsia="ru-RU" w:bidi="ru-RU"/>
      </w:rPr>
    </w:lvl>
    <w:lvl w:ilvl="7">
      <w:numFmt w:val="bullet"/>
      <w:lvlText w:val="•"/>
      <w:lvlJc w:val="left"/>
      <w:pPr>
        <w:ind w:left="9642" w:hanging="600"/>
      </w:pPr>
      <w:rPr>
        <w:rFonts w:hint="default"/>
        <w:lang w:val="ru-RU" w:eastAsia="ru-RU" w:bidi="ru-RU"/>
      </w:rPr>
    </w:lvl>
    <w:lvl w:ilvl="8">
      <w:numFmt w:val="bullet"/>
      <w:lvlText w:val="•"/>
      <w:lvlJc w:val="left"/>
      <w:pPr>
        <w:ind w:left="10277" w:hanging="600"/>
      </w:pPr>
      <w:rPr>
        <w:rFonts w:hint="default"/>
        <w:lang w:val="ru-RU" w:eastAsia="ru-RU" w:bidi="ru-RU"/>
      </w:rPr>
    </w:lvl>
  </w:abstractNum>
  <w:abstractNum w:abstractNumId="387" w15:restartNumberingAfterBreak="0">
    <w:nsid w:val="6D116CEC"/>
    <w:multiLevelType w:val="hybridMultilevel"/>
    <w:tmpl w:val="E7449A76"/>
    <w:lvl w:ilvl="0" w:tplc="1F16D712">
      <w:numFmt w:val="bullet"/>
      <w:lvlText w:val="-"/>
      <w:lvlJc w:val="left"/>
      <w:pPr>
        <w:ind w:left="110" w:hanging="128"/>
      </w:pPr>
      <w:rPr>
        <w:rFonts w:ascii="Times New Roman" w:eastAsia="Times New Roman" w:hAnsi="Times New Roman" w:cs="Times New Roman" w:hint="default"/>
        <w:w w:val="100"/>
        <w:sz w:val="22"/>
        <w:szCs w:val="22"/>
        <w:lang w:val="ru-RU" w:eastAsia="ru-RU" w:bidi="ru-RU"/>
      </w:rPr>
    </w:lvl>
    <w:lvl w:ilvl="1" w:tplc="53DC7518">
      <w:numFmt w:val="bullet"/>
      <w:lvlText w:val="•"/>
      <w:lvlJc w:val="left"/>
      <w:pPr>
        <w:ind w:left="349" w:hanging="128"/>
      </w:pPr>
      <w:rPr>
        <w:rFonts w:hint="default"/>
        <w:lang w:val="ru-RU" w:eastAsia="ru-RU" w:bidi="ru-RU"/>
      </w:rPr>
    </w:lvl>
    <w:lvl w:ilvl="2" w:tplc="7F8473D6">
      <w:numFmt w:val="bullet"/>
      <w:lvlText w:val="•"/>
      <w:lvlJc w:val="left"/>
      <w:pPr>
        <w:ind w:left="579" w:hanging="128"/>
      </w:pPr>
      <w:rPr>
        <w:rFonts w:hint="default"/>
        <w:lang w:val="ru-RU" w:eastAsia="ru-RU" w:bidi="ru-RU"/>
      </w:rPr>
    </w:lvl>
    <w:lvl w:ilvl="3" w:tplc="55BED2FC">
      <w:numFmt w:val="bullet"/>
      <w:lvlText w:val="•"/>
      <w:lvlJc w:val="left"/>
      <w:pPr>
        <w:ind w:left="809" w:hanging="128"/>
      </w:pPr>
      <w:rPr>
        <w:rFonts w:hint="default"/>
        <w:lang w:val="ru-RU" w:eastAsia="ru-RU" w:bidi="ru-RU"/>
      </w:rPr>
    </w:lvl>
    <w:lvl w:ilvl="4" w:tplc="83086908">
      <w:numFmt w:val="bullet"/>
      <w:lvlText w:val="•"/>
      <w:lvlJc w:val="left"/>
      <w:pPr>
        <w:ind w:left="1038" w:hanging="128"/>
      </w:pPr>
      <w:rPr>
        <w:rFonts w:hint="default"/>
        <w:lang w:val="ru-RU" w:eastAsia="ru-RU" w:bidi="ru-RU"/>
      </w:rPr>
    </w:lvl>
    <w:lvl w:ilvl="5" w:tplc="E454F638">
      <w:numFmt w:val="bullet"/>
      <w:lvlText w:val="•"/>
      <w:lvlJc w:val="left"/>
      <w:pPr>
        <w:ind w:left="1268" w:hanging="128"/>
      </w:pPr>
      <w:rPr>
        <w:rFonts w:hint="default"/>
        <w:lang w:val="ru-RU" w:eastAsia="ru-RU" w:bidi="ru-RU"/>
      </w:rPr>
    </w:lvl>
    <w:lvl w:ilvl="6" w:tplc="81C24F46">
      <w:numFmt w:val="bullet"/>
      <w:lvlText w:val="•"/>
      <w:lvlJc w:val="left"/>
      <w:pPr>
        <w:ind w:left="1498" w:hanging="128"/>
      </w:pPr>
      <w:rPr>
        <w:rFonts w:hint="default"/>
        <w:lang w:val="ru-RU" w:eastAsia="ru-RU" w:bidi="ru-RU"/>
      </w:rPr>
    </w:lvl>
    <w:lvl w:ilvl="7" w:tplc="A650E432">
      <w:numFmt w:val="bullet"/>
      <w:lvlText w:val="•"/>
      <w:lvlJc w:val="left"/>
      <w:pPr>
        <w:ind w:left="1727" w:hanging="128"/>
      </w:pPr>
      <w:rPr>
        <w:rFonts w:hint="default"/>
        <w:lang w:val="ru-RU" w:eastAsia="ru-RU" w:bidi="ru-RU"/>
      </w:rPr>
    </w:lvl>
    <w:lvl w:ilvl="8" w:tplc="0D500B1A">
      <w:numFmt w:val="bullet"/>
      <w:lvlText w:val="•"/>
      <w:lvlJc w:val="left"/>
      <w:pPr>
        <w:ind w:left="1957" w:hanging="128"/>
      </w:pPr>
      <w:rPr>
        <w:rFonts w:hint="default"/>
        <w:lang w:val="ru-RU" w:eastAsia="ru-RU" w:bidi="ru-RU"/>
      </w:rPr>
    </w:lvl>
  </w:abstractNum>
  <w:abstractNum w:abstractNumId="388" w15:restartNumberingAfterBreak="0">
    <w:nsid w:val="6D563F0F"/>
    <w:multiLevelType w:val="hybridMultilevel"/>
    <w:tmpl w:val="C91E3E38"/>
    <w:lvl w:ilvl="0" w:tplc="0419000F">
      <w:start w:val="1"/>
      <w:numFmt w:val="decimal"/>
      <w:lvlText w:val="%1."/>
      <w:lvlJc w:val="left"/>
      <w:pPr>
        <w:ind w:left="903" w:hanging="360"/>
      </w:p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389" w15:restartNumberingAfterBreak="0">
    <w:nsid w:val="6D907C45"/>
    <w:multiLevelType w:val="hybridMultilevel"/>
    <w:tmpl w:val="69BA63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6D91300F"/>
    <w:multiLevelType w:val="hybridMultilevel"/>
    <w:tmpl w:val="AE64D7F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91" w15:restartNumberingAfterBreak="0">
    <w:nsid w:val="6D9E261B"/>
    <w:multiLevelType w:val="hybridMultilevel"/>
    <w:tmpl w:val="40C8869C"/>
    <w:lvl w:ilvl="0" w:tplc="84CA9C4A">
      <w:numFmt w:val="bullet"/>
      <w:lvlText w:val="-"/>
      <w:lvlJc w:val="left"/>
      <w:pPr>
        <w:ind w:left="676" w:hanging="149"/>
      </w:pPr>
      <w:rPr>
        <w:rFonts w:ascii="Times New Roman" w:eastAsia="Times New Roman" w:hAnsi="Times New Roman" w:cs="Times New Roman" w:hint="default"/>
        <w:w w:val="100"/>
        <w:sz w:val="22"/>
        <w:szCs w:val="22"/>
        <w:lang w:val="ru-RU" w:eastAsia="ru-RU" w:bidi="ru-RU"/>
      </w:rPr>
    </w:lvl>
    <w:lvl w:ilvl="1" w:tplc="364E998C">
      <w:numFmt w:val="bullet"/>
      <w:lvlText w:val="-"/>
      <w:lvlJc w:val="left"/>
      <w:pPr>
        <w:ind w:left="676" w:hanging="190"/>
      </w:pPr>
      <w:rPr>
        <w:rFonts w:ascii="Times New Roman" w:eastAsia="Times New Roman" w:hAnsi="Times New Roman" w:cs="Times New Roman" w:hint="default"/>
        <w:spacing w:val="-15"/>
        <w:w w:val="99"/>
        <w:sz w:val="24"/>
        <w:szCs w:val="24"/>
        <w:lang w:val="ru-RU" w:eastAsia="ru-RU" w:bidi="ru-RU"/>
      </w:rPr>
    </w:lvl>
    <w:lvl w:ilvl="2" w:tplc="3CEC936A">
      <w:numFmt w:val="bullet"/>
      <w:lvlText w:val="•"/>
      <w:lvlJc w:val="left"/>
      <w:pPr>
        <w:ind w:left="2853" w:hanging="190"/>
      </w:pPr>
      <w:rPr>
        <w:rFonts w:hint="default"/>
        <w:lang w:val="ru-RU" w:eastAsia="ru-RU" w:bidi="ru-RU"/>
      </w:rPr>
    </w:lvl>
    <w:lvl w:ilvl="3" w:tplc="DD56DDB8">
      <w:numFmt w:val="bullet"/>
      <w:lvlText w:val="•"/>
      <w:lvlJc w:val="left"/>
      <w:pPr>
        <w:ind w:left="3939" w:hanging="190"/>
      </w:pPr>
      <w:rPr>
        <w:rFonts w:hint="default"/>
        <w:lang w:val="ru-RU" w:eastAsia="ru-RU" w:bidi="ru-RU"/>
      </w:rPr>
    </w:lvl>
    <w:lvl w:ilvl="4" w:tplc="77546A82">
      <w:numFmt w:val="bullet"/>
      <w:lvlText w:val="•"/>
      <w:lvlJc w:val="left"/>
      <w:pPr>
        <w:ind w:left="5026" w:hanging="190"/>
      </w:pPr>
      <w:rPr>
        <w:rFonts w:hint="default"/>
        <w:lang w:val="ru-RU" w:eastAsia="ru-RU" w:bidi="ru-RU"/>
      </w:rPr>
    </w:lvl>
    <w:lvl w:ilvl="5" w:tplc="8B560A36">
      <w:numFmt w:val="bullet"/>
      <w:lvlText w:val="•"/>
      <w:lvlJc w:val="left"/>
      <w:pPr>
        <w:ind w:left="6113" w:hanging="190"/>
      </w:pPr>
      <w:rPr>
        <w:rFonts w:hint="default"/>
        <w:lang w:val="ru-RU" w:eastAsia="ru-RU" w:bidi="ru-RU"/>
      </w:rPr>
    </w:lvl>
    <w:lvl w:ilvl="6" w:tplc="30164158">
      <w:numFmt w:val="bullet"/>
      <w:lvlText w:val="•"/>
      <w:lvlJc w:val="left"/>
      <w:pPr>
        <w:ind w:left="7199" w:hanging="190"/>
      </w:pPr>
      <w:rPr>
        <w:rFonts w:hint="default"/>
        <w:lang w:val="ru-RU" w:eastAsia="ru-RU" w:bidi="ru-RU"/>
      </w:rPr>
    </w:lvl>
    <w:lvl w:ilvl="7" w:tplc="61660870">
      <w:numFmt w:val="bullet"/>
      <w:lvlText w:val="•"/>
      <w:lvlJc w:val="left"/>
      <w:pPr>
        <w:ind w:left="8286" w:hanging="190"/>
      </w:pPr>
      <w:rPr>
        <w:rFonts w:hint="default"/>
        <w:lang w:val="ru-RU" w:eastAsia="ru-RU" w:bidi="ru-RU"/>
      </w:rPr>
    </w:lvl>
    <w:lvl w:ilvl="8" w:tplc="2856B60E">
      <w:numFmt w:val="bullet"/>
      <w:lvlText w:val="•"/>
      <w:lvlJc w:val="left"/>
      <w:pPr>
        <w:ind w:left="9373" w:hanging="190"/>
      </w:pPr>
      <w:rPr>
        <w:rFonts w:hint="default"/>
        <w:lang w:val="ru-RU" w:eastAsia="ru-RU" w:bidi="ru-RU"/>
      </w:rPr>
    </w:lvl>
  </w:abstractNum>
  <w:abstractNum w:abstractNumId="392" w15:restartNumberingAfterBreak="0">
    <w:nsid w:val="6DCF79D0"/>
    <w:multiLevelType w:val="hybridMultilevel"/>
    <w:tmpl w:val="C9BA7B12"/>
    <w:lvl w:ilvl="0" w:tplc="F2787C9C">
      <w:start w:val="1"/>
      <w:numFmt w:val="decimal"/>
      <w:lvlText w:val="%1."/>
      <w:lvlJc w:val="left"/>
      <w:pPr>
        <w:ind w:left="105" w:hanging="716"/>
      </w:pPr>
      <w:rPr>
        <w:rFonts w:ascii="Times New Roman" w:eastAsia="Times New Roman" w:hAnsi="Times New Roman" w:cs="Times New Roman" w:hint="default"/>
        <w:w w:val="100"/>
        <w:sz w:val="22"/>
        <w:szCs w:val="22"/>
        <w:lang w:val="ru-RU" w:eastAsia="ru-RU" w:bidi="ru-RU"/>
      </w:rPr>
    </w:lvl>
    <w:lvl w:ilvl="1" w:tplc="0D1C5ABE">
      <w:numFmt w:val="bullet"/>
      <w:lvlText w:val="•"/>
      <w:lvlJc w:val="left"/>
      <w:pPr>
        <w:ind w:left="378" w:hanging="716"/>
      </w:pPr>
      <w:rPr>
        <w:rFonts w:hint="default"/>
        <w:lang w:val="ru-RU" w:eastAsia="ru-RU" w:bidi="ru-RU"/>
      </w:rPr>
    </w:lvl>
    <w:lvl w:ilvl="2" w:tplc="9E525454">
      <w:numFmt w:val="bullet"/>
      <w:lvlText w:val="•"/>
      <w:lvlJc w:val="left"/>
      <w:pPr>
        <w:ind w:left="657" w:hanging="716"/>
      </w:pPr>
      <w:rPr>
        <w:rFonts w:hint="default"/>
        <w:lang w:val="ru-RU" w:eastAsia="ru-RU" w:bidi="ru-RU"/>
      </w:rPr>
    </w:lvl>
    <w:lvl w:ilvl="3" w:tplc="A962B00E">
      <w:numFmt w:val="bullet"/>
      <w:lvlText w:val="•"/>
      <w:lvlJc w:val="left"/>
      <w:pPr>
        <w:ind w:left="936" w:hanging="716"/>
      </w:pPr>
      <w:rPr>
        <w:rFonts w:hint="default"/>
        <w:lang w:val="ru-RU" w:eastAsia="ru-RU" w:bidi="ru-RU"/>
      </w:rPr>
    </w:lvl>
    <w:lvl w:ilvl="4" w:tplc="9194878E">
      <w:numFmt w:val="bullet"/>
      <w:lvlText w:val="•"/>
      <w:lvlJc w:val="left"/>
      <w:pPr>
        <w:ind w:left="1215" w:hanging="716"/>
      </w:pPr>
      <w:rPr>
        <w:rFonts w:hint="default"/>
        <w:lang w:val="ru-RU" w:eastAsia="ru-RU" w:bidi="ru-RU"/>
      </w:rPr>
    </w:lvl>
    <w:lvl w:ilvl="5" w:tplc="C99AD1F8">
      <w:numFmt w:val="bullet"/>
      <w:lvlText w:val="•"/>
      <w:lvlJc w:val="left"/>
      <w:pPr>
        <w:ind w:left="1494" w:hanging="716"/>
      </w:pPr>
      <w:rPr>
        <w:rFonts w:hint="default"/>
        <w:lang w:val="ru-RU" w:eastAsia="ru-RU" w:bidi="ru-RU"/>
      </w:rPr>
    </w:lvl>
    <w:lvl w:ilvl="6" w:tplc="B67C66F0">
      <w:numFmt w:val="bullet"/>
      <w:lvlText w:val="•"/>
      <w:lvlJc w:val="left"/>
      <w:pPr>
        <w:ind w:left="1772" w:hanging="716"/>
      </w:pPr>
      <w:rPr>
        <w:rFonts w:hint="default"/>
        <w:lang w:val="ru-RU" w:eastAsia="ru-RU" w:bidi="ru-RU"/>
      </w:rPr>
    </w:lvl>
    <w:lvl w:ilvl="7" w:tplc="9E92F080">
      <w:numFmt w:val="bullet"/>
      <w:lvlText w:val="•"/>
      <w:lvlJc w:val="left"/>
      <w:pPr>
        <w:ind w:left="2051" w:hanging="716"/>
      </w:pPr>
      <w:rPr>
        <w:rFonts w:hint="default"/>
        <w:lang w:val="ru-RU" w:eastAsia="ru-RU" w:bidi="ru-RU"/>
      </w:rPr>
    </w:lvl>
    <w:lvl w:ilvl="8" w:tplc="0CFCA10C">
      <w:numFmt w:val="bullet"/>
      <w:lvlText w:val="•"/>
      <w:lvlJc w:val="left"/>
      <w:pPr>
        <w:ind w:left="2330" w:hanging="716"/>
      </w:pPr>
      <w:rPr>
        <w:rFonts w:hint="default"/>
        <w:lang w:val="ru-RU" w:eastAsia="ru-RU" w:bidi="ru-RU"/>
      </w:rPr>
    </w:lvl>
  </w:abstractNum>
  <w:abstractNum w:abstractNumId="393" w15:restartNumberingAfterBreak="0">
    <w:nsid w:val="6EBB459A"/>
    <w:multiLevelType w:val="hybridMultilevel"/>
    <w:tmpl w:val="E1C872C4"/>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94"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5" w15:restartNumberingAfterBreak="0">
    <w:nsid w:val="6FDE5F8D"/>
    <w:multiLevelType w:val="multilevel"/>
    <w:tmpl w:val="CF48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0070524"/>
    <w:multiLevelType w:val="multilevel"/>
    <w:tmpl w:val="91F62402"/>
    <w:lvl w:ilvl="0">
      <w:start w:val="3"/>
      <w:numFmt w:val="decimal"/>
      <w:lvlText w:val="%1"/>
      <w:lvlJc w:val="left"/>
      <w:pPr>
        <w:ind w:left="528" w:hanging="420"/>
      </w:pPr>
      <w:rPr>
        <w:rFonts w:hint="default"/>
        <w:lang w:val="ru-RU" w:eastAsia="ru-RU" w:bidi="ru-RU"/>
      </w:rPr>
    </w:lvl>
    <w:lvl w:ilvl="1">
      <w:start w:val="1"/>
      <w:numFmt w:val="decimal"/>
      <w:lvlText w:val="%1.%2."/>
      <w:lvlJc w:val="left"/>
      <w:pPr>
        <w:ind w:left="528" w:hanging="420"/>
      </w:pPr>
      <w:rPr>
        <w:rFonts w:ascii="Times New Roman" w:eastAsia="Times New Roman" w:hAnsi="Times New Roman" w:cs="Times New Roman" w:hint="default"/>
        <w:spacing w:val="-8"/>
        <w:w w:val="100"/>
        <w:sz w:val="24"/>
        <w:szCs w:val="24"/>
        <w:lang w:val="ru-RU" w:eastAsia="ru-RU" w:bidi="ru-RU"/>
      </w:rPr>
    </w:lvl>
    <w:lvl w:ilvl="2">
      <w:start w:val="3"/>
      <w:numFmt w:val="decimal"/>
      <w:lvlText w:val="%3."/>
      <w:lvlJc w:val="left"/>
      <w:pPr>
        <w:ind w:left="816" w:hanging="536"/>
      </w:pPr>
      <w:rPr>
        <w:rFonts w:ascii="Times New Roman" w:eastAsia="Times New Roman" w:hAnsi="Times New Roman" w:cs="Times New Roman" w:hint="default"/>
        <w:spacing w:val="-5"/>
        <w:w w:val="100"/>
        <w:sz w:val="24"/>
        <w:szCs w:val="24"/>
        <w:lang w:val="ru-RU" w:eastAsia="ru-RU" w:bidi="ru-RU"/>
      </w:rPr>
    </w:lvl>
    <w:lvl w:ilvl="3">
      <w:start w:val="3"/>
      <w:numFmt w:val="decimal"/>
      <w:lvlText w:val="%3.%4."/>
      <w:lvlJc w:val="left"/>
      <w:pPr>
        <w:ind w:left="816" w:hanging="716"/>
      </w:pPr>
      <w:rPr>
        <w:rFonts w:ascii="Times New Roman" w:eastAsia="Times New Roman" w:hAnsi="Times New Roman" w:cs="Times New Roman" w:hint="default"/>
        <w:spacing w:val="-2"/>
        <w:w w:val="100"/>
        <w:sz w:val="24"/>
        <w:szCs w:val="24"/>
        <w:lang w:val="ru-RU" w:eastAsia="ru-RU" w:bidi="ru-RU"/>
      </w:rPr>
    </w:lvl>
    <w:lvl w:ilvl="4">
      <w:numFmt w:val="bullet"/>
      <w:lvlText w:val="•"/>
      <w:lvlJc w:val="left"/>
      <w:pPr>
        <w:ind w:left="2230" w:hanging="716"/>
      </w:pPr>
      <w:rPr>
        <w:rFonts w:hint="default"/>
        <w:lang w:val="ru-RU" w:eastAsia="ru-RU" w:bidi="ru-RU"/>
      </w:rPr>
    </w:lvl>
    <w:lvl w:ilvl="5">
      <w:numFmt w:val="bullet"/>
      <w:lvlText w:val="•"/>
      <w:lvlJc w:val="left"/>
      <w:pPr>
        <w:ind w:left="2700" w:hanging="716"/>
      </w:pPr>
      <w:rPr>
        <w:rFonts w:hint="default"/>
        <w:lang w:val="ru-RU" w:eastAsia="ru-RU" w:bidi="ru-RU"/>
      </w:rPr>
    </w:lvl>
    <w:lvl w:ilvl="6">
      <w:numFmt w:val="bullet"/>
      <w:lvlText w:val="•"/>
      <w:lvlJc w:val="left"/>
      <w:pPr>
        <w:ind w:left="3170" w:hanging="716"/>
      </w:pPr>
      <w:rPr>
        <w:rFonts w:hint="default"/>
        <w:lang w:val="ru-RU" w:eastAsia="ru-RU" w:bidi="ru-RU"/>
      </w:rPr>
    </w:lvl>
    <w:lvl w:ilvl="7">
      <w:numFmt w:val="bullet"/>
      <w:lvlText w:val="•"/>
      <w:lvlJc w:val="left"/>
      <w:pPr>
        <w:ind w:left="3640" w:hanging="716"/>
      </w:pPr>
      <w:rPr>
        <w:rFonts w:hint="default"/>
        <w:lang w:val="ru-RU" w:eastAsia="ru-RU" w:bidi="ru-RU"/>
      </w:rPr>
    </w:lvl>
    <w:lvl w:ilvl="8">
      <w:numFmt w:val="bullet"/>
      <w:lvlText w:val="•"/>
      <w:lvlJc w:val="left"/>
      <w:pPr>
        <w:ind w:left="4110" w:hanging="716"/>
      </w:pPr>
      <w:rPr>
        <w:rFonts w:hint="default"/>
        <w:lang w:val="ru-RU" w:eastAsia="ru-RU" w:bidi="ru-RU"/>
      </w:rPr>
    </w:lvl>
  </w:abstractNum>
  <w:abstractNum w:abstractNumId="397" w15:restartNumberingAfterBreak="0">
    <w:nsid w:val="701C1EF6"/>
    <w:multiLevelType w:val="hybridMultilevel"/>
    <w:tmpl w:val="EA6024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8" w15:restartNumberingAfterBreak="0">
    <w:nsid w:val="7066C816"/>
    <w:multiLevelType w:val="multilevel"/>
    <w:tmpl w:val="33B6526A"/>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99" w15:restartNumberingAfterBreak="0">
    <w:nsid w:val="70925E3B"/>
    <w:multiLevelType w:val="hybridMultilevel"/>
    <w:tmpl w:val="8B96952A"/>
    <w:lvl w:ilvl="0" w:tplc="EFB468BC">
      <w:start w:val="1"/>
      <w:numFmt w:val="decimal"/>
      <w:lvlText w:val="%1."/>
      <w:lvlJc w:val="left"/>
      <w:pPr>
        <w:ind w:left="676" w:hanging="240"/>
      </w:pPr>
      <w:rPr>
        <w:rFonts w:ascii="Times New Roman" w:eastAsia="Times New Roman" w:hAnsi="Times New Roman" w:cs="Times New Roman" w:hint="default"/>
        <w:spacing w:val="-15"/>
        <w:w w:val="100"/>
        <w:sz w:val="24"/>
        <w:szCs w:val="24"/>
        <w:lang w:val="ru-RU" w:eastAsia="ru-RU" w:bidi="ru-RU"/>
      </w:rPr>
    </w:lvl>
    <w:lvl w:ilvl="1" w:tplc="8728A364">
      <w:numFmt w:val="bullet"/>
      <w:lvlText w:val="•"/>
      <w:lvlJc w:val="left"/>
      <w:pPr>
        <w:ind w:left="1766" w:hanging="240"/>
      </w:pPr>
      <w:rPr>
        <w:rFonts w:hint="default"/>
        <w:lang w:val="ru-RU" w:eastAsia="ru-RU" w:bidi="ru-RU"/>
      </w:rPr>
    </w:lvl>
    <w:lvl w:ilvl="2" w:tplc="E6305160">
      <w:numFmt w:val="bullet"/>
      <w:lvlText w:val="•"/>
      <w:lvlJc w:val="left"/>
      <w:pPr>
        <w:ind w:left="2853" w:hanging="240"/>
      </w:pPr>
      <w:rPr>
        <w:rFonts w:hint="default"/>
        <w:lang w:val="ru-RU" w:eastAsia="ru-RU" w:bidi="ru-RU"/>
      </w:rPr>
    </w:lvl>
    <w:lvl w:ilvl="3" w:tplc="4950D6B4">
      <w:numFmt w:val="bullet"/>
      <w:lvlText w:val="•"/>
      <w:lvlJc w:val="left"/>
      <w:pPr>
        <w:ind w:left="3939" w:hanging="240"/>
      </w:pPr>
      <w:rPr>
        <w:rFonts w:hint="default"/>
        <w:lang w:val="ru-RU" w:eastAsia="ru-RU" w:bidi="ru-RU"/>
      </w:rPr>
    </w:lvl>
    <w:lvl w:ilvl="4" w:tplc="3FBEDCAE">
      <w:numFmt w:val="bullet"/>
      <w:lvlText w:val="•"/>
      <w:lvlJc w:val="left"/>
      <w:pPr>
        <w:ind w:left="5026" w:hanging="240"/>
      </w:pPr>
      <w:rPr>
        <w:rFonts w:hint="default"/>
        <w:lang w:val="ru-RU" w:eastAsia="ru-RU" w:bidi="ru-RU"/>
      </w:rPr>
    </w:lvl>
    <w:lvl w:ilvl="5" w:tplc="7AEAC8F6">
      <w:numFmt w:val="bullet"/>
      <w:lvlText w:val="•"/>
      <w:lvlJc w:val="left"/>
      <w:pPr>
        <w:ind w:left="6113" w:hanging="240"/>
      </w:pPr>
      <w:rPr>
        <w:rFonts w:hint="default"/>
        <w:lang w:val="ru-RU" w:eastAsia="ru-RU" w:bidi="ru-RU"/>
      </w:rPr>
    </w:lvl>
    <w:lvl w:ilvl="6" w:tplc="09A68BF4">
      <w:numFmt w:val="bullet"/>
      <w:lvlText w:val="•"/>
      <w:lvlJc w:val="left"/>
      <w:pPr>
        <w:ind w:left="7199" w:hanging="240"/>
      </w:pPr>
      <w:rPr>
        <w:rFonts w:hint="default"/>
        <w:lang w:val="ru-RU" w:eastAsia="ru-RU" w:bidi="ru-RU"/>
      </w:rPr>
    </w:lvl>
    <w:lvl w:ilvl="7" w:tplc="7496F8F6">
      <w:numFmt w:val="bullet"/>
      <w:lvlText w:val="•"/>
      <w:lvlJc w:val="left"/>
      <w:pPr>
        <w:ind w:left="8286" w:hanging="240"/>
      </w:pPr>
      <w:rPr>
        <w:rFonts w:hint="default"/>
        <w:lang w:val="ru-RU" w:eastAsia="ru-RU" w:bidi="ru-RU"/>
      </w:rPr>
    </w:lvl>
    <w:lvl w:ilvl="8" w:tplc="A6581AE8">
      <w:numFmt w:val="bullet"/>
      <w:lvlText w:val="•"/>
      <w:lvlJc w:val="left"/>
      <w:pPr>
        <w:ind w:left="9373" w:hanging="240"/>
      </w:pPr>
      <w:rPr>
        <w:rFonts w:hint="default"/>
        <w:lang w:val="ru-RU" w:eastAsia="ru-RU" w:bidi="ru-RU"/>
      </w:rPr>
    </w:lvl>
  </w:abstractNum>
  <w:abstractNum w:abstractNumId="400" w15:restartNumberingAfterBreak="0">
    <w:nsid w:val="70A402B0"/>
    <w:multiLevelType w:val="multilevel"/>
    <w:tmpl w:val="81F8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716033B8"/>
    <w:multiLevelType w:val="multilevel"/>
    <w:tmpl w:val="B8845476"/>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b/>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b/>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2" w15:restartNumberingAfterBreak="0">
    <w:nsid w:val="71CA281D"/>
    <w:multiLevelType w:val="hybridMultilevel"/>
    <w:tmpl w:val="2E3C3486"/>
    <w:lvl w:ilvl="0" w:tplc="84A29EEC">
      <w:start w:val="1"/>
      <w:numFmt w:val="decimal"/>
      <w:lvlText w:val="%1."/>
      <w:lvlJc w:val="left"/>
      <w:pPr>
        <w:ind w:left="784" w:hanging="714"/>
      </w:pPr>
      <w:rPr>
        <w:rFonts w:ascii="Times New Roman" w:eastAsia="Times New Roman" w:hAnsi="Times New Roman" w:cs="Times New Roman" w:hint="default"/>
        <w:w w:val="100"/>
        <w:sz w:val="22"/>
        <w:szCs w:val="22"/>
        <w:lang w:val="ru-RU" w:eastAsia="ru-RU" w:bidi="ru-RU"/>
      </w:rPr>
    </w:lvl>
    <w:lvl w:ilvl="1" w:tplc="62A4A6B4">
      <w:numFmt w:val="bullet"/>
      <w:lvlText w:val="•"/>
      <w:lvlJc w:val="left"/>
      <w:pPr>
        <w:ind w:left="1221" w:hanging="714"/>
      </w:pPr>
      <w:rPr>
        <w:rFonts w:hint="default"/>
        <w:lang w:val="ru-RU" w:eastAsia="ru-RU" w:bidi="ru-RU"/>
      </w:rPr>
    </w:lvl>
    <w:lvl w:ilvl="2" w:tplc="E732EF84">
      <w:numFmt w:val="bullet"/>
      <w:lvlText w:val="•"/>
      <w:lvlJc w:val="left"/>
      <w:pPr>
        <w:ind w:left="1663" w:hanging="714"/>
      </w:pPr>
      <w:rPr>
        <w:rFonts w:hint="default"/>
        <w:lang w:val="ru-RU" w:eastAsia="ru-RU" w:bidi="ru-RU"/>
      </w:rPr>
    </w:lvl>
    <w:lvl w:ilvl="3" w:tplc="37ECC85C">
      <w:numFmt w:val="bullet"/>
      <w:lvlText w:val="•"/>
      <w:lvlJc w:val="left"/>
      <w:pPr>
        <w:ind w:left="2105" w:hanging="714"/>
      </w:pPr>
      <w:rPr>
        <w:rFonts w:hint="default"/>
        <w:lang w:val="ru-RU" w:eastAsia="ru-RU" w:bidi="ru-RU"/>
      </w:rPr>
    </w:lvl>
    <w:lvl w:ilvl="4" w:tplc="FEE08B9E">
      <w:numFmt w:val="bullet"/>
      <w:lvlText w:val="•"/>
      <w:lvlJc w:val="left"/>
      <w:pPr>
        <w:ind w:left="2547" w:hanging="714"/>
      </w:pPr>
      <w:rPr>
        <w:rFonts w:hint="default"/>
        <w:lang w:val="ru-RU" w:eastAsia="ru-RU" w:bidi="ru-RU"/>
      </w:rPr>
    </w:lvl>
    <w:lvl w:ilvl="5" w:tplc="8C6EDABC">
      <w:numFmt w:val="bullet"/>
      <w:lvlText w:val="•"/>
      <w:lvlJc w:val="left"/>
      <w:pPr>
        <w:ind w:left="2989" w:hanging="714"/>
      </w:pPr>
      <w:rPr>
        <w:rFonts w:hint="default"/>
        <w:lang w:val="ru-RU" w:eastAsia="ru-RU" w:bidi="ru-RU"/>
      </w:rPr>
    </w:lvl>
    <w:lvl w:ilvl="6" w:tplc="F2146932">
      <w:numFmt w:val="bullet"/>
      <w:lvlText w:val="•"/>
      <w:lvlJc w:val="left"/>
      <w:pPr>
        <w:ind w:left="3430" w:hanging="714"/>
      </w:pPr>
      <w:rPr>
        <w:rFonts w:hint="default"/>
        <w:lang w:val="ru-RU" w:eastAsia="ru-RU" w:bidi="ru-RU"/>
      </w:rPr>
    </w:lvl>
    <w:lvl w:ilvl="7" w:tplc="293C71C4">
      <w:numFmt w:val="bullet"/>
      <w:lvlText w:val="•"/>
      <w:lvlJc w:val="left"/>
      <w:pPr>
        <w:ind w:left="3872" w:hanging="714"/>
      </w:pPr>
      <w:rPr>
        <w:rFonts w:hint="default"/>
        <w:lang w:val="ru-RU" w:eastAsia="ru-RU" w:bidi="ru-RU"/>
      </w:rPr>
    </w:lvl>
    <w:lvl w:ilvl="8" w:tplc="E1A4DC50">
      <w:numFmt w:val="bullet"/>
      <w:lvlText w:val="•"/>
      <w:lvlJc w:val="left"/>
      <w:pPr>
        <w:ind w:left="4314" w:hanging="714"/>
      </w:pPr>
      <w:rPr>
        <w:rFonts w:hint="default"/>
        <w:lang w:val="ru-RU" w:eastAsia="ru-RU" w:bidi="ru-RU"/>
      </w:rPr>
    </w:lvl>
  </w:abstractNum>
  <w:abstractNum w:abstractNumId="403" w15:restartNumberingAfterBreak="0">
    <w:nsid w:val="71F937A9"/>
    <w:multiLevelType w:val="hybridMultilevel"/>
    <w:tmpl w:val="2D74178A"/>
    <w:lvl w:ilvl="0" w:tplc="53741B9A">
      <w:numFmt w:val="bullet"/>
      <w:lvlText w:val="-"/>
      <w:lvlJc w:val="left"/>
      <w:pPr>
        <w:ind w:left="110" w:hanging="128"/>
      </w:pPr>
      <w:rPr>
        <w:rFonts w:ascii="Times New Roman" w:eastAsia="Times New Roman" w:hAnsi="Times New Roman" w:cs="Times New Roman" w:hint="default"/>
        <w:w w:val="100"/>
        <w:sz w:val="22"/>
        <w:szCs w:val="22"/>
        <w:lang w:val="ru-RU" w:eastAsia="ru-RU" w:bidi="ru-RU"/>
      </w:rPr>
    </w:lvl>
    <w:lvl w:ilvl="1" w:tplc="4BA08CA4">
      <w:numFmt w:val="bullet"/>
      <w:lvlText w:val="•"/>
      <w:lvlJc w:val="left"/>
      <w:pPr>
        <w:ind w:left="349" w:hanging="128"/>
      </w:pPr>
      <w:rPr>
        <w:rFonts w:hint="default"/>
        <w:lang w:val="ru-RU" w:eastAsia="ru-RU" w:bidi="ru-RU"/>
      </w:rPr>
    </w:lvl>
    <w:lvl w:ilvl="2" w:tplc="D4462FC4">
      <w:numFmt w:val="bullet"/>
      <w:lvlText w:val="•"/>
      <w:lvlJc w:val="left"/>
      <w:pPr>
        <w:ind w:left="579" w:hanging="128"/>
      </w:pPr>
      <w:rPr>
        <w:rFonts w:hint="default"/>
        <w:lang w:val="ru-RU" w:eastAsia="ru-RU" w:bidi="ru-RU"/>
      </w:rPr>
    </w:lvl>
    <w:lvl w:ilvl="3" w:tplc="D42E9FEA">
      <w:numFmt w:val="bullet"/>
      <w:lvlText w:val="•"/>
      <w:lvlJc w:val="left"/>
      <w:pPr>
        <w:ind w:left="809" w:hanging="128"/>
      </w:pPr>
      <w:rPr>
        <w:rFonts w:hint="default"/>
        <w:lang w:val="ru-RU" w:eastAsia="ru-RU" w:bidi="ru-RU"/>
      </w:rPr>
    </w:lvl>
    <w:lvl w:ilvl="4" w:tplc="45183350">
      <w:numFmt w:val="bullet"/>
      <w:lvlText w:val="•"/>
      <w:lvlJc w:val="left"/>
      <w:pPr>
        <w:ind w:left="1038" w:hanging="128"/>
      </w:pPr>
      <w:rPr>
        <w:rFonts w:hint="default"/>
        <w:lang w:val="ru-RU" w:eastAsia="ru-RU" w:bidi="ru-RU"/>
      </w:rPr>
    </w:lvl>
    <w:lvl w:ilvl="5" w:tplc="DE367748">
      <w:numFmt w:val="bullet"/>
      <w:lvlText w:val="•"/>
      <w:lvlJc w:val="left"/>
      <w:pPr>
        <w:ind w:left="1268" w:hanging="128"/>
      </w:pPr>
      <w:rPr>
        <w:rFonts w:hint="default"/>
        <w:lang w:val="ru-RU" w:eastAsia="ru-RU" w:bidi="ru-RU"/>
      </w:rPr>
    </w:lvl>
    <w:lvl w:ilvl="6" w:tplc="6DF4B312">
      <w:numFmt w:val="bullet"/>
      <w:lvlText w:val="•"/>
      <w:lvlJc w:val="left"/>
      <w:pPr>
        <w:ind w:left="1498" w:hanging="128"/>
      </w:pPr>
      <w:rPr>
        <w:rFonts w:hint="default"/>
        <w:lang w:val="ru-RU" w:eastAsia="ru-RU" w:bidi="ru-RU"/>
      </w:rPr>
    </w:lvl>
    <w:lvl w:ilvl="7" w:tplc="4FE468D2">
      <w:numFmt w:val="bullet"/>
      <w:lvlText w:val="•"/>
      <w:lvlJc w:val="left"/>
      <w:pPr>
        <w:ind w:left="1727" w:hanging="128"/>
      </w:pPr>
      <w:rPr>
        <w:rFonts w:hint="default"/>
        <w:lang w:val="ru-RU" w:eastAsia="ru-RU" w:bidi="ru-RU"/>
      </w:rPr>
    </w:lvl>
    <w:lvl w:ilvl="8" w:tplc="AB6281CA">
      <w:numFmt w:val="bullet"/>
      <w:lvlText w:val="•"/>
      <w:lvlJc w:val="left"/>
      <w:pPr>
        <w:ind w:left="1957" w:hanging="128"/>
      </w:pPr>
      <w:rPr>
        <w:rFonts w:hint="default"/>
        <w:lang w:val="ru-RU" w:eastAsia="ru-RU" w:bidi="ru-RU"/>
      </w:rPr>
    </w:lvl>
  </w:abstractNum>
  <w:abstractNum w:abstractNumId="404" w15:restartNumberingAfterBreak="0">
    <w:nsid w:val="7202752A"/>
    <w:multiLevelType w:val="hybridMultilevel"/>
    <w:tmpl w:val="D78C91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5" w15:restartNumberingAfterBreak="0">
    <w:nsid w:val="72242272"/>
    <w:multiLevelType w:val="hybridMultilevel"/>
    <w:tmpl w:val="624C7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27955EA"/>
    <w:multiLevelType w:val="hybridMultilevel"/>
    <w:tmpl w:val="537637CE"/>
    <w:lvl w:ilvl="0" w:tplc="04190001">
      <w:start w:val="1"/>
      <w:numFmt w:val="bullet"/>
      <w:lvlText w:val=""/>
      <w:lvlJc w:val="left"/>
      <w:pPr>
        <w:ind w:left="1908" w:hanging="360"/>
      </w:pPr>
      <w:rPr>
        <w:rFonts w:ascii="Symbol" w:hAnsi="Symbol" w:hint="default"/>
      </w:rPr>
    </w:lvl>
    <w:lvl w:ilvl="1" w:tplc="04190003" w:tentative="1">
      <w:start w:val="1"/>
      <w:numFmt w:val="bullet"/>
      <w:lvlText w:val="o"/>
      <w:lvlJc w:val="left"/>
      <w:pPr>
        <w:ind w:left="2628" w:hanging="360"/>
      </w:pPr>
      <w:rPr>
        <w:rFonts w:ascii="Courier New" w:hAnsi="Courier New" w:cs="Courier New" w:hint="default"/>
      </w:rPr>
    </w:lvl>
    <w:lvl w:ilvl="2" w:tplc="04190005" w:tentative="1">
      <w:start w:val="1"/>
      <w:numFmt w:val="bullet"/>
      <w:lvlText w:val=""/>
      <w:lvlJc w:val="left"/>
      <w:pPr>
        <w:ind w:left="3348" w:hanging="360"/>
      </w:pPr>
      <w:rPr>
        <w:rFonts w:ascii="Wingdings" w:hAnsi="Wingdings" w:hint="default"/>
      </w:rPr>
    </w:lvl>
    <w:lvl w:ilvl="3" w:tplc="04190001" w:tentative="1">
      <w:start w:val="1"/>
      <w:numFmt w:val="bullet"/>
      <w:lvlText w:val=""/>
      <w:lvlJc w:val="left"/>
      <w:pPr>
        <w:ind w:left="4068" w:hanging="360"/>
      </w:pPr>
      <w:rPr>
        <w:rFonts w:ascii="Symbol" w:hAnsi="Symbol" w:hint="default"/>
      </w:rPr>
    </w:lvl>
    <w:lvl w:ilvl="4" w:tplc="04190003" w:tentative="1">
      <w:start w:val="1"/>
      <w:numFmt w:val="bullet"/>
      <w:lvlText w:val="o"/>
      <w:lvlJc w:val="left"/>
      <w:pPr>
        <w:ind w:left="4788" w:hanging="360"/>
      </w:pPr>
      <w:rPr>
        <w:rFonts w:ascii="Courier New" w:hAnsi="Courier New" w:cs="Courier New" w:hint="default"/>
      </w:rPr>
    </w:lvl>
    <w:lvl w:ilvl="5" w:tplc="04190005" w:tentative="1">
      <w:start w:val="1"/>
      <w:numFmt w:val="bullet"/>
      <w:lvlText w:val=""/>
      <w:lvlJc w:val="left"/>
      <w:pPr>
        <w:ind w:left="5508" w:hanging="360"/>
      </w:pPr>
      <w:rPr>
        <w:rFonts w:ascii="Wingdings" w:hAnsi="Wingdings" w:hint="default"/>
      </w:rPr>
    </w:lvl>
    <w:lvl w:ilvl="6" w:tplc="04190001" w:tentative="1">
      <w:start w:val="1"/>
      <w:numFmt w:val="bullet"/>
      <w:lvlText w:val=""/>
      <w:lvlJc w:val="left"/>
      <w:pPr>
        <w:ind w:left="6228" w:hanging="360"/>
      </w:pPr>
      <w:rPr>
        <w:rFonts w:ascii="Symbol" w:hAnsi="Symbol" w:hint="default"/>
      </w:rPr>
    </w:lvl>
    <w:lvl w:ilvl="7" w:tplc="04190003" w:tentative="1">
      <w:start w:val="1"/>
      <w:numFmt w:val="bullet"/>
      <w:lvlText w:val="o"/>
      <w:lvlJc w:val="left"/>
      <w:pPr>
        <w:ind w:left="6948" w:hanging="360"/>
      </w:pPr>
      <w:rPr>
        <w:rFonts w:ascii="Courier New" w:hAnsi="Courier New" w:cs="Courier New" w:hint="default"/>
      </w:rPr>
    </w:lvl>
    <w:lvl w:ilvl="8" w:tplc="04190005" w:tentative="1">
      <w:start w:val="1"/>
      <w:numFmt w:val="bullet"/>
      <w:lvlText w:val=""/>
      <w:lvlJc w:val="left"/>
      <w:pPr>
        <w:ind w:left="7668" w:hanging="360"/>
      </w:pPr>
      <w:rPr>
        <w:rFonts w:ascii="Wingdings" w:hAnsi="Wingdings" w:hint="default"/>
      </w:rPr>
    </w:lvl>
  </w:abstractNum>
  <w:abstractNum w:abstractNumId="407"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15:restartNumberingAfterBreak="0">
    <w:nsid w:val="735B29A8"/>
    <w:multiLevelType w:val="hybridMultilevel"/>
    <w:tmpl w:val="8836057C"/>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15:restartNumberingAfterBreak="0">
    <w:nsid w:val="737A70FE"/>
    <w:multiLevelType w:val="multilevel"/>
    <w:tmpl w:val="6710377C"/>
    <w:lvl w:ilvl="0">
      <w:start w:val="3"/>
      <w:numFmt w:val="decimal"/>
      <w:lvlText w:val="%1"/>
      <w:lvlJc w:val="left"/>
      <w:pPr>
        <w:ind w:left="494" w:hanging="387"/>
      </w:pPr>
      <w:rPr>
        <w:lang w:val="ru-RU" w:eastAsia="ru-RU" w:bidi="ru-RU"/>
      </w:rPr>
    </w:lvl>
    <w:lvl w:ilvl="1">
      <w:start w:val="1"/>
      <w:numFmt w:val="decimal"/>
      <w:lvlText w:val="%1.%2."/>
      <w:lvlJc w:val="left"/>
      <w:pPr>
        <w:ind w:left="494" w:hanging="387"/>
      </w:pPr>
      <w:rPr>
        <w:w w:val="100"/>
        <w:lang w:val="ru-RU" w:eastAsia="ru-RU" w:bidi="ru-RU"/>
      </w:rPr>
    </w:lvl>
    <w:lvl w:ilvl="2">
      <w:numFmt w:val="bullet"/>
      <w:lvlText w:val="•"/>
      <w:lvlJc w:val="left"/>
      <w:pPr>
        <w:ind w:left="1410" w:hanging="387"/>
      </w:pPr>
      <w:rPr>
        <w:lang w:val="ru-RU" w:eastAsia="ru-RU" w:bidi="ru-RU"/>
      </w:rPr>
    </w:lvl>
    <w:lvl w:ilvl="3">
      <w:numFmt w:val="bullet"/>
      <w:lvlText w:val="•"/>
      <w:lvlJc w:val="left"/>
      <w:pPr>
        <w:ind w:left="1865" w:hanging="387"/>
      </w:pPr>
      <w:rPr>
        <w:lang w:val="ru-RU" w:eastAsia="ru-RU" w:bidi="ru-RU"/>
      </w:rPr>
    </w:lvl>
    <w:lvl w:ilvl="4">
      <w:numFmt w:val="bullet"/>
      <w:lvlText w:val="•"/>
      <w:lvlJc w:val="left"/>
      <w:pPr>
        <w:ind w:left="2320" w:hanging="387"/>
      </w:pPr>
      <w:rPr>
        <w:lang w:val="ru-RU" w:eastAsia="ru-RU" w:bidi="ru-RU"/>
      </w:rPr>
    </w:lvl>
    <w:lvl w:ilvl="5">
      <w:numFmt w:val="bullet"/>
      <w:lvlText w:val="•"/>
      <w:lvlJc w:val="left"/>
      <w:pPr>
        <w:ind w:left="2775" w:hanging="387"/>
      </w:pPr>
      <w:rPr>
        <w:lang w:val="ru-RU" w:eastAsia="ru-RU" w:bidi="ru-RU"/>
      </w:rPr>
    </w:lvl>
    <w:lvl w:ilvl="6">
      <w:numFmt w:val="bullet"/>
      <w:lvlText w:val="•"/>
      <w:lvlJc w:val="left"/>
      <w:pPr>
        <w:ind w:left="3230" w:hanging="387"/>
      </w:pPr>
      <w:rPr>
        <w:lang w:val="ru-RU" w:eastAsia="ru-RU" w:bidi="ru-RU"/>
      </w:rPr>
    </w:lvl>
    <w:lvl w:ilvl="7">
      <w:numFmt w:val="bullet"/>
      <w:lvlText w:val="•"/>
      <w:lvlJc w:val="left"/>
      <w:pPr>
        <w:ind w:left="3685" w:hanging="387"/>
      </w:pPr>
      <w:rPr>
        <w:lang w:val="ru-RU" w:eastAsia="ru-RU" w:bidi="ru-RU"/>
      </w:rPr>
    </w:lvl>
    <w:lvl w:ilvl="8">
      <w:numFmt w:val="bullet"/>
      <w:lvlText w:val="•"/>
      <w:lvlJc w:val="left"/>
      <w:pPr>
        <w:ind w:left="4140" w:hanging="387"/>
      </w:pPr>
      <w:rPr>
        <w:lang w:val="ru-RU" w:eastAsia="ru-RU" w:bidi="ru-RU"/>
      </w:rPr>
    </w:lvl>
  </w:abstractNum>
  <w:abstractNum w:abstractNumId="410" w15:restartNumberingAfterBreak="0">
    <w:nsid w:val="738D3DEB"/>
    <w:multiLevelType w:val="hybridMultilevel"/>
    <w:tmpl w:val="661A7F42"/>
    <w:lvl w:ilvl="0" w:tplc="9FB088FA">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76783CAA">
      <w:numFmt w:val="bullet"/>
      <w:lvlText w:val="•"/>
      <w:lvlJc w:val="left"/>
      <w:pPr>
        <w:ind w:left="1766" w:hanging="423"/>
      </w:pPr>
      <w:rPr>
        <w:rFonts w:hint="default"/>
        <w:lang w:val="ru-RU" w:eastAsia="ru-RU" w:bidi="ru-RU"/>
      </w:rPr>
    </w:lvl>
    <w:lvl w:ilvl="2" w:tplc="BB0C3D34">
      <w:numFmt w:val="bullet"/>
      <w:lvlText w:val="•"/>
      <w:lvlJc w:val="left"/>
      <w:pPr>
        <w:ind w:left="2853" w:hanging="423"/>
      </w:pPr>
      <w:rPr>
        <w:rFonts w:hint="default"/>
        <w:lang w:val="ru-RU" w:eastAsia="ru-RU" w:bidi="ru-RU"/>
      </w:rPr>
    </w:lvl>
    <w:lvl w:ilvl="3" w:tplc="680ACF9E">
      <w:numFmt w:val="bullet"/>
      <w:lvlText w:val="•"/>
      <w:lvlJc w:val="left"/>
      <w:pPr>
        <w:ind w:left="3939" w:hanging="423"/>
      </w:pPr>
      <w:rPr>
        <w:rFonts w:hint="default"/>
        <w:lang w:val="ru-RU" w:eastAsia="ru-RU" w:bidi="ru-RU"/>
      </w:rPr>
    </w:lvl>
    <w:lvl w:ilvl="4" w:tplc="8320EFF8">
      <w:numFmt w:val="bullet"/>
      <w:lvlText w:val="•"/>
      <w:lvlJc w:val="left"/>
      <w:pPr>
        <w:ind w:left="5026" w:hanging="423"/>
      </w:pPr>
      <w:rPr>
        <w:rFonts w:hint="default"/>
        <w:lang w:val="ru-RU" w:eastAsia="ru-RU" w:bidi="ru-RU"/>
      </w:rPr>
    </w:lvl>
    <w:lvl w:ilvl="5" w:tplc="B2A4E178">
      <w:numFmt w:val="bullet"/>
      <w:lvlText w:val="•"/>
      <w:lvlJc w:val="left"/>
      <w:pPr>
        <w:ind w:left="6113" w:hanging="423"/>
      </w:pPr>
      <w:rPr>
        <w:rFonts w:hint="default"/>
        <w:lang w:val="ru-RU" w:eastAsia="ru-RU" w:bidi="ru-RU"/>
      </w:rPr>
    </w:lvl>
    <w:lvl w:ilvl="6" w:tplc="3A02E208">
      <w:numFmt w:val="bullet"/>
      <w:lvlText w:val="•"/>
      <w:lvlJc w:val="left"/>
      <w:pPr>
        <w:ind w:left="7199" w:hanging="423"/>
      </w:pPr>
      <w:rPr>
        <w:rFonts w:hint="default"/>
        <w:lang w:val="ru-RU" w:eastAsia="ru-RU" w:bidi="ru-RU"/>
      </w:rPr>
    </w:lvl>
    <w:lvl w:ilvl="7" w:tplc="EEEC9B8E">
      <w:numFmt w:val="bullet"/>
      <w:lvlText w:val="•"/>
      <w:lvlJc w:val="left"/>
      <w:pPr>
        <w:ind w:left="8286" w:hanging="423"/>
      </w:pPr>
      <w:rPr>
        <w:rFonts w:hint="default"/>
        <w:lang w:val="ru-RU" w:eastAsia="ru-RU" w:bidi="ru-RU"/>
      </w:rPr>
    </w:lvl>
    <w:lvl w:ilvl="8" w:tplc="0912533E">
      <w:numFmt w:val="bullet"/>
      <w:lvlText w:val="•"/>
      <w:lvlJc w:val="left"/>
      <w:pPr>
        <w:ind w:left="9373" w:hanging="423"/>
      </w:pPr>
      <w:rPr>
        <w:rFonts w:hint="default"/>
        <w:lang w:val="ru-RU" w:eastAsia="ru-RU" w:bidi="ru-RU"/>
      </w:rPr>
    </w:lvl>
  </w:abstractNum>
  <w:abstractNum w:abstractNumId="411" w15:restartNumberingAfterBreak="0">
    <w:nsid w:val="73CA5B21"/>
    <w:multiLevelType w:val="hybridMultilevel"/>
    <w:tmpl w:val="9D1E1F4A"/>
    <w:lvl w:ilvl="0" w:tplc="ACE42B04">
      <w:numFmt w:val="bullet"/>
      <w:lvlText w:val="-"/>
      <w:lvlJc w:val="left"/>
      <w:pPr>
        <w:ind w:left="110" w:hanging="128"/>
      </w:pPr>
      <w:rPr>
        <w:rFonts w:ascii="Times New Roman" w:eastAsia="Times New Roman" w:hAnsi="Times New Roman" w:cs="Times New Roman" w:hint="default"/>
        <w:w w:val="100"/>
        <w:sz w:val="22"/>
        <w:szCs w:val="22"/>
        <w:lang w:val="ru-RU" w:eastAsia="ru-RU" w:bidi="ru-RU"/>
      </w:rPr>
    </w:lvl>
    <w:lvl w:ilvl="1" w:tplc="A23AFAE0">
      <w:numFmt w:val="bullet"/>
      <w:lvlText w:val="•"/>
      <w:lvlJc w:val="left"/>
      <w:pPr>
        <w:ind w:left="349" w:hanging="128"/>
      </w:pPr>
      <w:rPr>
        <w:rFonts w:hint="default"/>
        <w:lang w:val="ru-RU" w:eastAsia="ru-RU" w:bidi="ru-RU"/>
      </w:rPr>
    </w:lvl>
    <w:lvl w:ilvl="2" w:tplc="FFA29220">
      <w:numFmt w:val="bullet"/>
      <w:lvlText w:val="•"/>
      <w:lvlJc w:val="left"/>
      <w:pPr>
        <w:ind w:left="579" w:hanging="128"/>
      </w:pPr>
      <w:rPr>
        <w:rFonts w:hint="default"/>
        <w:lang w:val="ru-RU" w:eastAsia="ru-RU" w:bidi="ru-RU"/>
      </w:rPr>
    </w:lvl>
    <w:lvl w:ilvl="3" w:tplc="796CC990">
      <w:numFmt w:val="bullet"/>
      <w:lvlText w:val="•"/>
      <w:lvlJc w:val="left"/>
      <w:pPr>
        <w:ind w:left="809" w:hanging="128"/>
      </w:pPr>
      <w:rPr>
        <w:rFonts w:hint="default"/>
        <w:lang w:val="ru-RU" w:eastAsia="ru-RU" w:bidi="ru-RU"/>
      </w:rPr>
    </w:lvl>
    <w:lvl w:ilvl="4" w:tplc="154414F0">
      <w:numFmt w:val="bullet"/>
      <w:lvlText w:val="•"/>
      <w:lvlJc w:val="left"/>
      <w:pPr>
        <w:ind w:left="1038" w:hanging="128"/>
      </w:pPr>
      <w:rPr>
        <w:rFonts w:hint="default"/>
        <w:lang w:val="ru-RU" w:eastAsia="ru-RU" w:bidi="ru-RU"/>
      </w:rPr>
    </w:lvl>
    <w:lvl w:ilvl="5" w:tplc="934A199E">
      <w:numFmt w:val="bullet"/>
      <w:lvlText w:val="•"/>
      <w:lvlJc w:val="left"/>
      <w:pPr>
        <w:ind w:left="1268" w:hanging="128"/>
      </w:pPr>
      <w:rPr>
        <w:rFonts w:hint="default"/>
        <w:lang w:val="ru-RU" w:eastAsia="ru-RU" w:bidi="ru-RU"/>
      </w:rPr>
    </w:lvl>
    <w:lvl w:ilvl="6" w:tplc="357C2A4A">
      <w:numFmt w:val="bullet"/>
      <w:lvlText w:val="•"/>
      <w:lvlJc w:val="left"/>
      <w:pPr>
        <w:ind w:left="1498" w:hanging="128"/>
      </w:pPr>
      <w:rPr>
        <w:rFonts w:hint="default"/>
        <w:lang w:val="ru-RU" w:eastAsia="ru-RU" w:bidi="ru-RU"/>
      </w:rPr>
    </w:lvl>
    <w:lvl w:ilvl="7" w:tplc="BA5A9AE4">
      <w:numFmt w:val="bullet"/>
      <w:lvlText w:val="•"/>
      <w:lvlJc w:val="left"/>
      <w:pPr>
        <w:ind w:left="1727" w:hanging="128"/>
      </w:pPr>
      <w:rPr>
        <w:rFonts w:hint="default"/>
        <w:lang w:val="ru-RU" w:eastAsia="ru-RU" w:bidi="ru-RU"/>
      </w:rPr>
    </w:lvl>
    <w:lvl w:ilvl="8" w:tplc="AD262006">
      <w:numFmt w:val="bullet"/>
      <w:lvlText w:val="•"/>
      <w:lvlJc w:val="left"/>
      <w:pPr>
        <w:ind w:left="1957" w:hanging="128"/>
      </w:pPr>
      <w:rPr>
        <w:rFonts w:hint="default"/>
        <w:lang w:val="ru-RU" w:eastAsia="ru-RU" w:bidi="ru-RU"/>
      </w:rPr>
    </w:lvl>
  </w:abstractNum>
  <w:abstractNum w:abstractNumId="412" w15:restartNumberingAfterBreak="0">
    <w:nsid w:val="7496F84D"/>
    <w:multiLevelType w:val="multilevel"/>
    <w:tmpl w:val="2DEA0675"/>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13" w15:restartNumberingAfterBreak="0">
    <w:nsid w:val="74E54797"/>
    <w:multiLevelType w:val="hybridMultilevel"/>
    <w:tmpl w:val="49D840AC"/>
    <w:lvl w:ilvl="0" w:tplc="9780B946">
      <w:start w:val="1"/>
      <w:numFmt w:val="decimal"/>
      <w:lvlText w:val="%1."/>
      <w:lvlJc w:val="left"/>
      <w:pPr>
        <w:ind w:left="107" w:hanging="714"/>
      </w:pPr>
      <w:rPr>
        <w:rFonts w:ascii="Times New Roman" w:eastAsia="Times New Roman" w:hAnsi="Times New Roman" w:cs="Times New Roman" w:hint="default"/>
        <w:w w:val="100"/>
        <w:sz w:val="22"/>
        <w:szCs w:val="22"/>
        <w:lang w:val="ru-RU" w:eastAsia="ru-RU" w:bidi="ru-RU"/>
      </w:rPr>
    </w:lvl>
    <w:lvl w:ilvl="1" w:tplc="45FC695A">
      <w:numFmt w:val="bullet"/>
      <w:lvlText w:val="•"/>
      <w:lvlJc w:val="left"/>
      <w:pPr>
        <w:ind w:left="612" w:hanging="714"/>
      </w:pPr>
      <w:rPr>
        <w:rFonts w:hint="default"/>
        <w:lang w:val="ru-RU" w:eastAsia="ru-RU" w:bidi="ru-RU"/>
      </w:rPr>
    </w:lvl>
    <w:lvl w:ilvl="2" w:tplc="07DCC3DE">
      <w:numFmt w:val="bullet"/>
      <w:lvlText w:val="•"/>
      <w:lvlJc w:val="left"/>
      <w:pPr>
        <w:ind w:left="1125" w:hanging="714"/>
      </w:pPr>
      <w:rPr>
        <w:rFonts w:hint="default"/>
        <w:lang w:val="ru-RU" w:eastAsia="ru-RU" w:bidi="ru-RU"/>
      </w:rPr>
    </w:lvl>
    <w:lvl w:ilvl="3" w:tplc="B524D4A6">
      <w:numFmt w:val="bullet"/>
      <w:lvlText w:val="•"/>
      <w:lvlJc w:val="left"/>
      <w:pPr>
        <w:ind w:left="1638" w:hanging="714"/>
      </w:pPr>
      <w:rPr>
        <w:rFonts w:hint="default"/>
        <w:lang w:val="ru-RU" w:eastAsia="ru-RU" w:bidi="ru-RU"/>
      </w:rPr>
    </w:lvl>
    <w:lvl w:ilvl="4" w:tplc="A3C0969C">
      <w:numFmt w:val="bullet"/>
      <w:lvlText w:val="•"/>
      <w:lvlJc w:val="left"/>
      <w:pPr>
        <w:ind w:left="2151" w:hanging="714"/>
      </w:pPr>
      <w:rPr>
        <w:rFonts w:hint="default"/>
        <w:lang w:val="ru-RU" w:eastAsia="ru-RU" w:bidi="ru-RU"/>
      </w:rPr>
    </w:lvl>
    <w:lvl w:ilvl="5" w:tplc="6AC6A2DC">
      <w:numFmt w:val="bullet"/>
      <w:lvlText w:val="•"/>
      <w:lvlJc w:val="left"/>
      <w:pPr>
        <w:ind w:left="2664" w:hanging="714"/>
      </w:pPr>
      <w:rPr>
        <w:rFonts w:hint="default"/>
        <w:lang w:val="ru-RU" w:eastAsia="ru-RU" w:bidi="ru-RU"/>
      </w:rPr>
    </w:lvl>
    <w:lvl w:ilvl="6" w:tplc="505E8E94">
      <w:numFmt w:val="bullet"/>
      <w:lvlText w:val="•"/>
      <w:lvlJc w:val="left"/>
      <w:pPr>
        <w:ind w:left="3176" w:hanging="714"/>
      </w:pPr>
      <w:rPr>
        <w:rFonts w:hint="default"/>
        <w:lang w:val="ru-RU" w:eastAsia="ru-RU" w:bidi="ru-RU"/>
      </w:rPr>
    </w:lvl>
    <w:lvl w:ilvl="7" w:tplc="47A87156">
      <w:numFmt w:val="bullet"/>
      <w:lvlText w:val="•"/>
      <w:lvlJc w:val="left"/>
      <w:pPr>
        <w:ind w:left="3689" w:hanging="714"/>
      </w:pPr>
      <w:rPr>
        <w:rFonts w:hint="default"/>
        <w:lang w:val="ru-RU" w:eastAsia="ru-RU" w:bidi="ru-RU"/>
      </w:rPr>
    </w:lvl>
    <w:lvl w:ilvl="8" w:tplc="8F1C9DF6">
      <w:numFmt w:val="bullet"/>
      <w:lvlText w:val="•"/>
      <w:lvlJc w:val="left"/>
      <w:pPr>
        <w:ind w:left="4202" w:hanging="714"/>
      </w:pPr>
      <w:rPr>
        <w:rFonts w:hint="default"/>
        <w:lang w:val="ru-RU" w:eastAsia="ru-RU" w:bidi="ru-RU"/>
      </w:rPr>
    </w:lvl>
  </w:abstractNum>
  <w:abstractNum w:abstractNumId="414" w15:restartNumberingAfterBreak="0">
    <w:nsid w:val="74FB1A1F"/>
    <w:multiLevelType w:val="hybridMultilevel"/>
    <w:tmpl w:val="92DEB5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5447389"/>
    <w:multiLevelType w:val="hybridMultilevel"/>
    <w:tmpl w:val="24728E9C"/>
    <w:lvl w:ilvl="0" w:tplc="59964358">
      <w:start w:val="1"/>
      <w:numFmt w:val="decimal"/>
      <w:lvlText w:val="%1."/>
      <w:lvlJc w:val="left"/>
      <w:pPr>
        <w:ind w:left="1344" w:hanging="240"/>
      </w:pPr>
      <w:rPr>
        <w:rFonts w:ascii="Times New Roman" w:eastAsia="Times New Roman" w:hAnsi="Times New Roman" w:cs="Times New Roman" w:hint="default"/>
        <w:spacing w:val="-8"/>
        <w:w w:val="100"/>
        <w:sz w:val="24"/>
        <w:szCs w:val="24"/>
        <w:lang w:val="ru-RU" w:eastAsia="ru-RU" w:bidi="ru-RU"/>
      </w:rPr>
    </w:lvl>
    <w:lvl w:ilvl="1" w:tplc="0CD247E6">
      <w:numFmt w:val="bullet"/>
      <w:lvlText w:val="•"/>
      <w:lvlJc w:val="left"/>
      <w:pPr>
        <w:ind w:left="1340" w:hanging="240"/>
      </w:pPr>
      <w:rPr>
        <w:rFonts w:hint="default"/>
        <w:lang w:val="ru-RU" w:eastAsia="ru-RU" w:bidi="ru-RU"/>
      </w:rPr>
    </w:lvl>
    <w:lvl w:ilvl="2" w:tplc="D06AEBEC">
      <w:numFmt w:val="bullet"/>
      <w:lvlText w:val="•"/>
      <w:lvlJc w:val="left"/>
      <w:pPr>
        <w:ind w:left="2640" w:hanging="240"/>
      </w:pPr>
      <w:rPr>
        <w:rFonts w:hint="default"/>
        <w:lang w:val="ru-RU" w:eastAsia="ru-RU" w:bidi="ru-RU"/>
      </w:rPr>
    </w:lvl>
    <w:lvl w:ilvl="3" w:tplc="6EF8C130">
      <w:numFmt w:val="bullet"/>
      <w:lvlText w:val="•"/>
      <w:lvlJc w:val="left"/>
      <w:pPr>
        <w:ind w:left="3460" w:hanging="240"/>
      </w:pPr>
      <w:rPr>
        <w:rFonts w:hint="default"/>
        <w:lang w:val="ru-RU" w:eastAsia="ru-RU" w:bidi="ru-RU"/>
      </w:rPr>
    </w:lvl>
    <w:lvl w:ilvl="4" w:tplc="E3C47CAC">
      <w:numFmt w:val="bullet"/>
      <w:lvlText w:val="•"/>
      <w:lvlJc w:val="left"/>
      <w:pPr>
        <w:ind w:left="3780" w:hanging="240"/>
      </w:pPr>
      <w:rPr>
        <w:rFonts w:hint="default"/>
        <w:lang w:val="ru-RU" w:eastAsia="ru-RU" w:bidi="ru-RU"/>
      </w:rPr>
    </w:lvl>
    <w:lvl w:ilvl="5" w:tplc="59603EEA">
      <w:numFmt w:val="bullet"/>
      <w:lvlText w:val="•"/>
      <w:lvlJc w:val="left"/>
      <w:pPr>
        <w:ind w:left="4600" w:hanging="240"/>
      </w:pPr>
      <w:rPr>
        <w:rFonts w:hint="default"/>
        <w:lang w:val="ru-RU" w:eastAsia="ru-RU" w:bidi="ru-RU"/>
      </w:rPr>
    </w:lvl>
    <w:lvl w:ilvl="6" w:tplc="1BB4442C">
      <w:numFmt w:val="bullet"/>
      <w:lvlText w:val="•"/>
      <w:lvlJc w:val="left"/>
      <w:pPr>
        <w:ind w:left="5100" w:hanging="240"/>
      </w:pPr>
      <w:rPr>
        <w:rFonts w:hint="default"/>
        <w:lang w:val="ru-RU" w:eastAsia="ru-RU" w:bidi="ru-RU"/>
      </w:rPr>
    </w:lvl>
    <w:lvl w:ilvl="7" w:tplc="D14877A6">
      <w:numFmt w:val="bullet"/>
      <w:lvlText w:val="•"/>
      <w:lvlJc w:val="left"/>
      <w:pPr>
        <w:ind w:left="6711" w:hanging="240"/>
      </w:pPr>
      <w:rPr>
        <w:rFonts w:hint="default"/>
        <w:lang w:val="ru-RU" w:eastAsia="ru-RU" w:bidi="ru-RU"/>
      </w:rPr>
    </w:lvl>
    <w:lvl w:ilvl="8" w:tplc="B7D4BB5E">
      <w:numFmt w:val="bullet"/>
      <w:lvlText w:val="•"/>
      <w:lvlJc w:val="left"/>
      <w:pPr>
        <w:ind w:left="8323" w:hanging="240"/>
      </w:pPr>
      <w:rPr>
        <w:rFonts w:hint="default"/>
        <w:lang w:val="ru-RU" w:eastAsia="ru-RU" w:bidi="ru-RU"/>
      </w:rPr>
    </w:lvl>
  </w:abstractNum>
  <w:abstractNum w:abstractNumId="416" w15:restartNumberingAfterBreak="0">
    <w:nsid w:val="75726CDD"/>
    <w:multiLevelType w:val="multilevel"/>
    <w:tmpl w:val="75D4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8"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62F34FE"/>
    <w:multiLevelType w:val="hybridMultilevel"/>
    <w:tmpl w:val="F232F4DE"/>
    <w:lvl w:ilvl="0" w:tplc="04190001">
      <w:start w:val="1"/>
      <w:numFmt w:val="bullet"/>
      <w:lvlText w:val=""/>
      <w:lvlJc w:val="left"/>
      <w:pPr>
        <w:ind w:left="2028" w:hanging="360"/>
      </w:pPr>
      <w:rPr>
        <w:rFonts w:ascii="Symbol" w:hAnsi="Symbol" w:hint="default"/>
      </w:rPr>
    </w:lvl>
    <w:lvl w:ilvl="1" w:tplc="04190003" w:tentative="1">
      <w:start w:val="1"/>
      <w:numFmt w:val="bullet"/>
      <w:lvlText w:val="o"/>
      <w:lvlJc w:val="left"/>
      <w:pPr>
        <w:ind w:left="2748" w:hanging="360"/>
      </w:pPr>
      <w:rPr>
        <w:rFonts w:ascii="Courier New" w:hAnsi="Courier New" w:cs="Courier New" w:hint="default"/>
      </w:rPr>
    </w:lvl>
    <w:lvl w:ilvl="2" w:tplc="04190005" w:tentative="1">
      <w:start w:val="1"/>
      <w:numFmt w:val="bullet"/>
      <w:lvlText w:val=""/>
      <w:lvlJc w:val="left"/>
      <w:pPr>
        <w:ind w:left="3468" w:hanging="360"/>
      </w:pPr>
      <w:rPr>
        <w:rFonts w:ascii="Wingdings" w:hAnsi="Wingdings" w:hint="default"/>
      </w:rPr>
    </w:lvl>
    <w:lvl w:ilvl="3" w:tplc="04190001" w:tentative="1">
      <w:start w:val="1"/>
      <w:numFmt w:val="bullet"/>
      <w:lvlText w:val=""/>
      <w:lvlJc w:val="left"/>
      <w:pPr>
        <w:ind w:left="4188" w:hanging="360"/>
      </w:pPr>
      <w:rPr>
        <w:rFonts w:ascii="Symbol" w:hAnsi="Symbol" w:hint="default"/>
      </w:rPr>
    </w:lvl>
    <w:lvl w:ilvl="4" w:tplc="04190003" w:tentative="1">
      <w:start w:val="1"/>
      <w:numFmt w:val="bullet"/>
      <w:lvlText w:val="o"/>
      <w:lvlJc w:val="left"/>
      <w:pPr>
        <w:ind w:left="4908" w:hanging="360"/>
      </w:pPr>
      <w:rPr>
        <w:rFonts w:ascii="Courier New" w:hAnsi="Courier New" w:cs="Courier New" w:hint="default"/>
      </w:rPr>
    </w:lvl>
    <w:lvl w:ilvl="5" w:tplc="04190005" w:tentative="1">
      <w:start w:val="1"/>
      <w:numFmt w:val="bullet"/>
      <w:lvlText w:val=""/>
      <w:lvlJc w:val="left"/>
      <w:pPr>
        <w:ind w:left="5628" w:hanging="360"/>
      </w:pPr>
      <w:rPr>
        <w:rFonts w:ascii="Wingdings" w:hAnsi="Wingdings" w:hint="default"/>
      </w:rPr>
    </w:lvl>
    <w:lvl w:ilvl="6" w:tplc="04190001" w:tentative="1">
      <w:start w:val="1"/>
      <w:numFmt w:val="bullet"/>
      <w:lvlText w:val=""/>
      <w:lvlJc w:val="left"/>
      <w:pPr>
        <w:ind w:left="6348" w:hanging="360"/>
      </w:pPr>
      <w:rPr>
        <w:rFonts w:ascii="Symbol" w:hAnsi="Symbol" w:hint="default"/>
      </w:rPr>
    </w:lvl>
    <w:lvl w:ilvl="7" w:tplc="04190003" w:tentative="1">
      <w:start w:val="1"/>
      <w:numFmt w:val="bullet"/>
      <w:lvlText w:val="o"/>
      <w:lvlJc w:val="left"/>
      <w:pPr>
        <w:ind w:left="7068" w:hanging="360"/>
      </w:pPr>
      <w:rPr>
        <w:rFonts w:ascii="Courier New" w:hAnsi="Courier New" w:cs="Courier New" w:hint="default"/>
      </w:rPr>
    </w:lvl>
    <w:lvl w:ilvl="8" w:tplc="04190005" w:tentative="1">
      <w:start w:val="1"/>
      <w:numFmt w:val="bullet"/>
      <w:lvlText w:val=""/>
      <w:lvlJc w:val="left"/>
      <w:pPr>
        <w:ind w:left="7788" w:hanging="360"/>
      </w:pPr>
      <w:rPr>
        <w:rFonts w:ascii="Wingdings" w:hAnsi="Wingdings" w:hint="default"/>
      </w:rPr>
    </w:lvl>
  </w:abstractNum>
  <w:abstractNum w:abstractNumId="420" w15:restartNumberingAfterBreak="0">
    <w:nsid w:val="768745AC"/>
    <w:multiLevelType w:val="multilevel"/>
    <w:tmpl w:val="556F5388"/>
    <w:lvl w:ilvl="0">
      <w:numFmt w:val="bullet"/>
      <w:lvlText w:val="°"/>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0"/>
        </w:tabs>
        <w:ind w:hanging="360"/>
      </w:pPr>
      <w:rPr>
        <w:rFonts w:ascii="Times New Roman" w:hAnsi="Times New Roman" w:cs="Times New Roman"/>
        <w:sz w:val="28"/>
        <w:szCs w:val="28"/>
      </w:rPr>
    </w:lvl>
    <w:lvl w:ilvl="2">
      <w:start w:val="1"/>
      <w:numFmt w:val="decimal"/>
      <w:lvlText w:val="%3."/>
      <w:lvlJc w:val="left"/>
      <w:pPr>
        <w:tabs>
          <w:tab w:val="num" w:pos="644"/>
        </w:tabs>
        <w:ind w:left="644"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421" w15:restartNumberingAfterBreak="0">
    <w:nsid w:val="77F9B220"/>
    <w:multiLevelType w:val="multilevel"/>
    <w:tmpl w:val="61084C6C"/>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22" w15:restartNumberingAfterBreak="0">
    <w:nsid w:val="78896B68"/>
    <w:multiLevelType w:val="hybridMultilevel"/>
    <w:tmpl w:val="6BC61EB8"/>
    <w:lvl w:ilvl="0" w:tplc="DDACC624">
      <w:start w:val="1"/>
      <w:numFmt w:val="lowerLetter"/>
      <w:lvlText w:val="%1."/>
      <w:lvlJc w:val="left"/>
      <w:pPr>
        <w:ind w:left="400" w:hanging="268"/>
      </w:pPr>
      <w:rPr>
        <w:rFonts w:ascii="Times New Roman" w:eastAsia="Times New Roman" w:hAnsi="Times New Roman" w:cs="Times New Roman" w:hint="default"/>
        <w:color w:val="221F1F"/>
        <w:w w:val="111"/>
        <w:sz w:val="21"/>
        <w:szCs w:val="21"/>
        <w:lang w:val="ru-RU" w:eastAsia="en-US" w:bidi="ar-SA"/>
      </w:rPr>
    </w:lvl>
    <w:lvl w:ilvl="1" w:tplc="F5F20DCE">
      <w:numFmt w:val="bullet"/>
      <w:lvlText w:val="•"/>
      <w:lvlJc w:val="left"/>
      <w:pPr>
        <w:ind w:left="1048" w:hanging="268"/>
      </w:pPr>
      <w:rPr>
        <w:rFonts w:hint="default"/>
        <w:lang w:val="ru-RU" w:eastAsia="en-US" w:bidi="ar-SA"/>
      </w:rPr>
    </w:lvl>
    <w:lvl w:ilvl="2" w:tplc="F498F8FC">
      <w:numFmt w:val="bullet"/>
      <w:lvlText w:val="•"/>
      <w:lvlJc w:val="left"/>
      <w:pPr>
        <w:ind w:left="1697" w:hanging="268"/>
      </w:pPr>
      <w:rPr>
        <w:rFonts w:hint="default"/>
        <w:lang w:val="ru-RU" w:eastAsia="en-US" w:bidi="ar-SA"/>
      </w:rPr>
    </w:lvl>
    <w:lvl w:ilvl="3" w:tplc="7E449852">
      <w:numFmt w:val="bullet"/>
      <w:lvlText w:val="•"/>
      <w:lvlJc w:val="left"/>
      <w:pPr>
        <w:ind w:left="2346" w:hanging="268"/>
      </w:pPr>
      <w:rPr>
        <w:rFonts w:hint="default"/>
        <w:lang w:val="ru-RU" w:eastAsia="en-US" w:bidi="ar-SA"/>
      </w:rPr>
    </w:lvl>
    <w:lvl w:ilvl="4" w:tplc="128A8EEC">
      <w:numFmt w:val="bullet"/>
      <w:lvlText w:val="•"/>
      <w:lvlJc w:val="left"/>
      <w:pPr>
        <w:ind w:left="2994" w:hanging="268"/>
      </w:pPr>
      <w:rPr>
        <w:rFonts w:hint="default"/>
        <w:lang w:val="ru-RU" w:eastAsia="en-US" w:bidi="ar-SA"/>
      </w:rPr>
    </w:lvl>
    <w:lvl w:ilvl="5" w:tplc="65968472">
      <w:numFmt w:val="bullet"/>
      <w:lvlText w:val="•"/>
      <w:lvlJc w:val="left"/>
      <w:pPr>
        <w:ind w:left="3643" w:hanging="268"/>
      </w:pPr>
      <w:rPr>
        <w:rFonts w:hint="default"/>
        <w:lang w:val="ru-RU" w:eastAsia="en-US" w:bidi="ar-SA"/>
      </w:rPr>
    </w:lvl>
    <w:lvl w:ilvl="6" w:tplc="7C3EDF98">
      <w:numFmt w:val="bullet"/>
      <w:lvlText w:val="•"/>
      <w:lvlJc w:val="left"/>
      <w:pPr>
        <w:ind w:left="4292" w:hanging="268"/>
      </w:pPr>
      <w:rPr>
        <w:rFonts w:hint="default"/>
        <w:lang w:val="ru-RU" w:eastAsia="en-US" w:bidi="ar-SA"/>
      </w:rPr>
    </w:lvl>
    <w:lvl w:ilvl="7" w:tplc="837CA2BC">
      <w:numFmt w:val="bullet"/>
      <w:lvlText w:val="•"/>
      <w:lvlJc w:val="left"/>
      <w:pPr>
        <w:ind w:left="4940" w:hanging="268"/>
      </w:pPr>
      <w:rPr>
        <w:rFonts w:hint="default"/>
        <w:lang w:val="ru-RU" w:eastAsia="en-US" w:bidi="ar-SA"/>
      </w:rPr>
    </w:lvl>
    <w:lvl w:ilvl="8" w:tplc="A0161A4E">
      <w:numFmt w:val="bullet"/>
      <w:lvlText w:val="•"/>
      <w:lvlJc w:val="left"/>
      <w:pPr>
        <w:ind w:left="5589" w:hanging="268"/>
      </w:pPr>
      <w:rPr>
        <w:rFonts w:hint="default"/>
        <w:lang w:val="ru-RU" w:eastAsia="en-US" w:bidi="ar-SA"/>
      </w:rPr>
    </w:lvl>
  </w:abstractNum>
  <w:abstractNum w:abstractNumId="423"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78AD5A70"/>
    <w:multiLevelType w:val="hybridMultilevel"/>
    <w:tmpl w:val="F1947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26" w15:restartNumberingAfterBreak="0">
    <w:nsid w:val="78E12DCF"/>
    <w:multiLevelType w:val="hybridMultilevel"/>
    <w:tmpl w:val="301CE7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7" w15:restartNumberingAfterBreak="0">
    <w:nsid w:val="78E2450E"/>
    <w:multiLevelType w:val="multilevel"/>
    <w:tmpl w:val="CBEC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8EB1966"/>
    <w:multiLevelType w:val="hybridMultilevel"/>
    <w:tmpl w:val="36C81C44"/>
    <w:lvl w:ilvl="0" w:tplc="AC9415DA">
      <w:start w:val="2"/>
      <w:numFmt w:val="decimal"/>
      <w:lvlText w:val="%1."/>
      <w:lvlJc w:val="left"/>
      <w:pPr>
        <w:ind w:left="0" w:firstLine="0"/>
      </w:pPr>
    </w:lvl>
    <w:lvl w:ilvl="1" w:tplc="AF8C0494">
      <w:numFmt w:val="decimal"/>
      <w:lvlText w:val=""/>
      <w:lvlJc w:val="left"/>
      <w:pPr>
        <w:ind w:left="0" w:firstLine="0"/>
      </w:pPr>
    </w:lvl>
    <w:lvl w:ilvl="2" w:tplc="E6C6CBB8">
      <w:numFmt w:val="decimal"/>
      <w:lvlText w:val=""/>
      <w:lvlJc w:val="left"/>
      <w:pPr>
        <w:ind w:left="0" w:firstLine="0"/>
      </w:pPr>
    </w:lvl>
    <w:lvl w:ilvl="3" w:tplc="DC6C961E">
      <w:numFmt w:val="decimal"/>
      <w:lvlText w:val=""/>
      <w:lvlJc w:val="left"/>
      <w:pPr>
        <w:ind w:left="0" w:firstLine="0"/>
      </w:pPr>
    </w:lvl>
    <w:lvl w:ilvl="4" w:tplc="765E7B94">
      <w:numFmt w:val="decimal"/>
      <w:lvlText w:val=""/>
      <w:lvlJc w:val="left"/>
      <w:pPr>
        <w:ind w:left="0" w:firstLine="0"/>
      </w:pPr>
    </w:lvl>
    <w:lvl w:ilvl="5" w:tplc="618CD608">
      <w:numFmt w:val="decimal"/>
      <w:lvlText w:val=""/>
      <w:lvlJc w:val="left"/>
      <w:pPr>
        <w:ind w:left="0" w:firstLine="0"/>
      </w:pPr>
    </w:lvl>
    <w:lvl w:ilvl="6" w:tplc="757A381E">
      <w:numFmt w:val="decimal"/>
      <w:lvlText w:val=""/>
      <w:lvlJc w:val="left"/>
      <w:pPr>
        <w:ind w:left="0" w:firstLine="0"/>
      </w:pPr>
    </w:lvl>
    <w:lvl w:ilvl="7" w:tplc="2ED0555A">
      <w:numFmt w:val="decimal"/>
      <w:lvlText w:val=""/>
      <w:lvlJc w:val="left"/>
      <w:pPr>
        <w:ind w:left="0" w:firstLine="0"/>
      </w:pPr>
    </w:lvl>
    <w:lvl w:ilvl="8" w:tplc="F31AC332">
      <w:numFmt w:val="decimal"/>
      <w:lvlText w:val=""/>
      <w:lvlJc w:val="left"/>
      <w:pPr>
        <w:ind w:left="0" w:firstLine="0"/>
      </w:pPr>
    </w:lvl>
  </w:abstractNum>
  <w:abstractNum w:abstractNumId="429" w15:restartNumberingAfterBreak="0">
    <w:nsid w:val="790D3F0D"/>
    <w:multiLevelType w:val="hybridMultilevel"/>
    <w:tmpl w:val="CC2A13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0" w15:restartNumberingAfterBreak="0">
    <w:nsid w:val="7994772A"/>
    <w:multiLevelType w:val="hybridMultilevel"/>
    <w:tmpl w:val="B7F24C34"/>
    <w:lvl w:ilvl="0" w:tplc="CF2C444E">
      <w:start w:val="1"/>
      <w:numFmt w:val="decimal"/>
      <w:lvlText w:val="%1."/>
      <w:lvlJc w:val="left"/>
      <w:pPr>
        <w:ind w:left="1526" w:hanging="423"/>
        <w:jc w:val="right"/>
      </w:pPr>
      <w:rPr>
        <w:rFonts w:ascii="Times New Roman" w:eastAsia="Times New Roman" w:hAnsi="Times New Roman" w:cs="Times New Roman" w:hint="default"/>
        <w:spacing w:val="-5"/>
        <w:w w:val="100"/>
        <w:sz w:val="24"/>
        <w:szCs w:val="24"/>
        <w:lang w:val="ru-RU" w:eastAsia="ru-RU" w:bidi="ru-RU"/>
      </w:rPr>
    </w:lvl>
    <w:lvl w:ilvl="1" w:tplc="F3407FD8">
      <w:numFmt w:val="bullet"/>
      <w:lvlText w:val="•"/>
      <w:lvlJc w:val="left"/>
      <w:pPr>
        <w:ind w:left="2522" w:hanging="423"/>
      </w:pPr>
      <w:rPr>
        <w:rFonts w:hint="default"/>
        <w:lang w:val="ru-RU" w:eastAsia="ru-RU" w:bidi="ru-RU"/>
      </w:rPr>
    </w:lvl>
    <w:lvl w:ilvl="2" w:tplc="00D4477E">
      <w:numFmt w:val="bullet"/>
      <w:lvlText w:val="•"/>
      <w:lvlJc w:val="left"/>
      <w:pPr>
        <w:ind w:left="3525" w:hanging="423"/>
      </w:pPr>
      <w:rPr>
        <w:rFonts w:hint="default"/>
        <w:lang w:val="ru-RU" w:eastAsia="ru-RU" w:bidi="ru-RU"/>
      </w:rPr>
    </w:lvl>
    <w:lvl w:ilvl="3" w:tplc="1B640BE2">
      <w:numFmt w:val="bullet"/>
      <w:lvlText w:val="•"/>
      <w:lvlJc w:val="left"/>
      <w:pPr>
        <w:ind w:left="4527" w:hanging="423"/>
      </w:pPr>
      <w:rPr>
        <w:rFonts w:hint="default"/>
        <w:lang w:val="ru-RU" w:eastAsia="ru-RU" w:bidi="ru-RU"/>
      </w:rPr>
    </w:lvl>
    <w:lvl w:ilvl="4" w:tplc="524CB05E">
      <w:numFmt w:val="bullet"/>
      <w:lvlText w:val="•"/>
      <w:lvlJc w:val="left"/>
      <w:pPr>
        <w:ind w:left="5530" w:hanging="423"/>
      </w:pPr>
      <w:rPr>
        <w:rFonts w:hint="default"/>
        <w:lang w:val="ru-RU" w:eastAsia="ru-RU" w:bidi="ru-RU"/>
      </w:rPr>
    </w:lvl>
    <w:lvl w:ilvl="5" w:tplc="7A98A9FA">
      <w:numFmt w:val="bullet"/>
      <w:lvlText w:val="•"/>
      <w:lvlJc w:val="left"/>
      <w:pPr>
        <w:ind w:left="6533" w:hanging="423"/>
      </w:pPr>
      <w:rPr>
        <w:rFonts w:hint="default"/>
        <w:lang w:val="ru-RU" w:eastAsia="ru-RU" w:bidi="ru-RU"/>
      </w:rPr>
    </w:lvl>
    <w:lvl w:ilvl="6" w:tplc="80A8204A">
      <w:numFmt w:val="bullet"/>
      <w:lvlText w:val="•"/>
      <w:lvlJc w:val="left"/>
      <w:pPr>
        <w:ind w:left="7535" w:hanging="423"/>
      </w:pPr>
      <w:rPr>
        <w:rFonts w:hint="default"/>
        <w:lang w:val="ru-RU" w:eastAsia="ru-RU" w:bidi="ru-RU"/>
      </w:rPr>
    </w:lvl>
    <w:lvl w:ilvl="7" w:tplc="FE964358">
      <w:numFmt w:val="bullet"/>
      <w:lvlText w:val="•"/>
      <w:lvlJc w:val="left"/>
      <w:pPr>
        <w:ind w:left="8538" w:hanging="423"/>
      </w:pPr>
      <w:rPr>
        <w:rFonts w:hint="default"/>
        <w:lang w:val="ru-RU" w:eastAsia="ru-RU" w:bidi="ru-RU"/>
      </w:rPr>
    </w:lvl>
    <w:lvl w:ilvl="8" w:tplc="1A92D28E">
      <w:numFmt w:val="bullet"/>
      <w:lvlText w:val="•"/>
      <w:lvlJc w:val="left"/>
      <w:pPr>
        <w:ind w:left="9541" w:hanging="423"/>
      </w:pPr>
      <w:rPr>
        <w:rFonts w:hint="default"/>
        <w:lang w:val="ru-RU" w:eastAsia="ru-RU" w:bidi="ru-RU"/>
      </w:rPr>
    </w:lvl>
  </w:abstractNum>
  <w:abstractNum w:abstractNumId="431" w15:restartNumberingAfterBreak="0">
    <w:nsid w:val="7A195FC8"/>
    <w:multiLevelType w:val="hybridMultilevel"/>
    <w:tmpl w:val="716806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2" w15:restartNumberingAfterBreak="0">
    <w:nsid w:val="7A944CF9"/>
    <w:multiLevelType w:val="hybridMultilevel"/>
    <w:tmpl w:val="676E4116"/>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433" w15:restartNumberingAfterBreak="0">
    <w:nsid w:val="7AC817D6"/>
    <w:multiLevelType w:val="multilevel"/>
    <w:tmpl w:val="2258DC4C"/>
    <w:lvl w:ilvl="0">
      <w:start w:val="1"/>
      <w:numFmt w:val="bullet"/>
      <w:lvlText w:val=""/>
      <w:lvlJc w:val="left"/>
      <w:pPr>
        <w:tabs>
          <w:tab w:val="num" w:pos="720"/>
        </w:tabs>
        <w:ind w:left="720" w:hanging="360"/>
      </w:pPr>
      <w:rPr>
        <w:rFonts w:ascii="Symbol"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b/>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b/>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4" w15:restartNumberingAfterBreak="0">
    <w:nsid w:val="7B442EF9"/>
    <w:multiLevelType w:val="hybridMultilevel"/>
    <w:tmpl w:val="968E3584"/>
    <w:lvl w:ilvl="0" w:tplc="51C69BB2">
      <w:numFmt w:val="bullet"/>
      <w:lvlText w:val="·"/>
      <w:lvlJc w:val="left"/>
      <w:pPr>
        <w:ind w:left="400" w:hanging="284"/>
      </w:pPr>
      <w:rPr>
        <w:rFonts w:ascii="Trebuchet MS" w:eastAsia="Trebuchet MS" w:hAnsi="Trebuchet MS" w:cs="Trebuchet MS" w:hint="default"/>
        <w:color w:val="221F1F"/>
        <w:w w:val="129"/>
        <w:sz w:val="21"/>
        <w:szCs w:val="21"/>
        <w:lang w:val="ru-RU" w:eastAsia="en-US" w:bidi="ar-SA"/>
      </w:rPr>
    </w:lvl>
    <w:lvl w:ilvl="1" w:tplc="8A402D20">
      <w:numFmt w:val="bullet"/>
      <w:lvlText w:val="·"/>
      <w:lvlJc w:val="left"/>
      <w:pPr>
        <w:ind w:left="683" w:hanging="284"/>
      </w:pPr>
      <w:rPr>
        <w:rFonts w:ascii="Trebuchet MS" w:eastAsia="Trebuchet MS" w:hAnsi="Trebuchet MS" w:cs="Trebuchet MS" w:hint="default"/>
        <w:color w:val="221F1F"/>
        <w:w w:val="129"/>
        <w:sz w:val="21"/>
        <w:szCs w:val="21"/>
        <w:lang w:val="ru-RU" w:eastAsia="en-US" w:bidi="ar-SA"/>
      </w:rPr>
    </w:lvl>
    <w:lvl w:ilvl="2" w:tplc="AF20FFAE">
      <w:numFmt w:val="bullet"/>
      <w:lvlText w:val="•"/>
      <w:lvlJc w:val="left"/>
      <w:pPr>
        <w:ind w:left="1369" w:hanging="284"/>
      </w:pPr>
      <w:rPr>
        <w:rFonts w:hint="default"/>
        <w:lang w:val="ru-RU" w:eastAsia="en-US" w:bidi="ar-SA"/>
      </w:rPr>
    </w:lvl>
    <w:lvl w:ilvl="3" w:tplc="61A4514A">
      <w:numFmt w:val="bullet"/>
      <w:lvlText w:val="•"/>
      <w:lvlJc w:val="left"/>
      <w:pPr>
        <w:ind w:left="2059" w:hanging="284"/>
      </w:pPr>
      <w:rPr>
        <w:rFonts w:hint="default"/>
        <w:lang w:val="ru-RU" w:eastAsia="en-US" w:bidi="ar-SA"/>
      </w:rPr>
    </w:lvl>
    <w:lvl w:ilvl="4" w:tplc="01E036EA">
      <w:numFmt w:val="bullet"/>
      <w:lvlText w:val="•"/>
      <w:lvlJc w:val="left"/>
      <w:pPr>
        <w:ind w:left="2749" w:hanging="284"/>
      </w:pPr>
      <w:rPr>
        <w:rFonts w:hint="default"/>
        <w:lang w:val="ru-RU" w:eastAsia="en-US" w:bidi="ar-SA"/>
      </w:rPr>
    </w:lvl>
    <w:lvl w:ilvl="5" w:tplc="1BE6923E">
      <w:numFmt w:val="bullet"/>
      <w:lvlText w:val="•"/>
      <w:lvlJc w:val="left"/>
      <w:pPr>
        <w:ind w:left="3438" w:hanging="284"/>
      </w:pPr>
      <w:rPr>
        <w:rFonts w:hint="default"/>
        <w:lang w:val="ru-RU" w:eastAsia="en-US" w:bidi="ar-SA"/>
      </w:rPr>
    </w:lvl>
    <w:lvl w:ilvl="6" w:tplc="BBE0FAEE">
      <w:numFmt w:val="bullet"/>
      <w:lvlText w:val="•"/>
      <w:lvlJc w:val="left"/>
      <w:pPr>
        <w:ind w:left="4128" w:hanging="284"/>
      </w:pPr>
      <w:rPr>
        <w:rFonts w:hint="default"/>
        <w:lang w:val="ru-RU" w:eastAsia="en-US" w:bidi="ar-SA"/>
      </w:rPr>
    </w:lvl>
    <w:lvl w:ilvl="7" w:tplc="05DC3430">
      <w:numFmt w:val="bullet"/>
      <w:lvlText w:val="•"/>
      <w:lvlJc w:val="left"/>
      <w:pPr>
        <w:ind w:left="4818" w:hanging="284"/>
      </w:pPr>
      <w:rPr>
        <w:rFonts w:hint="default"/>
        <w:lang w:val="ru-RU" w:eastAsia="en-US" w:bidi="ar-SA"/>
      </w:rPr>
    </w:lvl>
    <w:lvl w:ilvl="8" w:tplc="A050A44C">
      <w:numFmt w:val="bullet"/>
      <w:lvlText w:val="•"/>
      <w:lvlJc w:val="left"/>
      <w:pPr>
        <w:ind w:left="5507" w:hanging="284"/>
      </w:pPr>
      <w:rPr>
        <w:rFonts w:hint="default"/>
        <w:lang w:val="ru-RU" w:eastAsia="en-US" w:bidi="ar-SA"/>
      </w:rPr>
    </w:lvl>
  </w:abstractNum>
  <w:abstractNum w:abstractNumId="435" w15:restartNumberingAfterBreak="0">
    <w:nsid w:val="7BFB15F1"/>
    <w:multiLevelType w:val="hybridMultilevel"/>
    <w:tmpl w:val="F5567C16"/>
    <w:lvl w:ilvl="0" w:tplc="D05A81BE">
      <w:numFmt w:val="bullet"/>
      <w:lvlText w:val=""/>
      <w:lvlJc w:val="left"/>
      <w:pPr>
        <w:ind w:left="1342" w:hanging="360"/>
      </w:pPr>
      <w:rPr>
        <w:rFonts w:ascii="Symbol" w:eastAsia="Symbol" w:hAnsi="Symbol" w:cs="Symbol" w:hint="default"/>
        <w:w w:val="100"/>
        <w:sz w:val="24"/>
        <w:szCs w:val="24"/>
        <w:lang w:val="ru-RU" w:eastAsia="ru-RU" w:bidi="ru-RU"/>
      </w:rPr>
    </w:lvl>
    <w:lvl w:ilvl="1" w:tplc="B4D283C8">
      <w:numFmt w:val="bullet"/>
      <w:lvlText w:val="-"/>
      <w:lvlJc w:val="left"/>
      <w:pPr>
        <w:ind w:left="676" w:hanging="423"/>
      </w:pPr>
      <w:rPr>
        <w:rFonts w:ascii="Times New Roman" w:eastAsia="Times New Roman" w:hAnsi="Times New Roman" w:cs="Times New Roman" w:hint="default"/>
        <w:w w:val="100"/>
        <w:sz w:val="22"/>
        <w:szCs w:val="22"/>
        <w:lang w:val="ru-RU" w:eastAsia="ru-RU" w:bidi="ru-RU"/>
      </w:rPr>
    </w:lvl>
    <w:lvl w:ilvl="2" w:tplc="F3F80EEE">
      <w:numFmt w:val="bullet"/>
      <w:lvlText w:val="•"/>
      <w:lvlJc w:val="left"/>
      <w:pPr>
        <w:ind w:left="2474" w:hanging="423"/>
      </w:pPr>
      <w:rPr>
        <w:rFonts w:hint="default"/>
        <w:lang w:val="ru-RU" w:eastAsia="ru-RU" w:bidi="ru-RU"/>
      </w:rPr>
    </w:lvl>
    <w:lvl w:ilvl="3" w:tplc="44944EEA">
      <w:numFmt w:val="bullet"/>
      <w:lvlText w:val="•"/>
      <w:lvlJc w:val="left"/>
      <w:pPr>
        <w:ind w:left="3608" w:hanging="423"/>
      </w:pPr>
      <w:rPr>
        <w:rFonts w:hint="default"/>
        <w:lang w:val="ru-RU" w:eastAsia="ru-RU" w:bidi="ru-RU"/>
      </w:rPr>
    </w:lvl>
    <w:lvl w:ilvl="4" w:tplc="F05CA2C0">
      <w:numFmt w:val="bullet"/>
      <w:lvlText w:val="•"/>
      <w:lvlJc w:val="left"/>
      <w:pPr>
        <w:ind w:left="4742" w:hanging="423"/>
      </w:pPr>
      <w:rPr>
        <w:rFonts w:hint="default"/>
        <w:lang w:val="ru-RU" w:eastAsia="ru-RU" w:bidi="ru-RU"/>
      </w:rPr>
    </w:lvl>
    <w:lvl w:ilvl="5" w:tplc="2786BE52">
      <w:numFmt w:val="bullet"/>
      <w:lvlText w:val="•"/>
      <w:lvlJc w:val="left"/>
      <w:pPr>
        <w:ind w:left="5876" w:hanging="423"/>
      </w:pPr>
      <w:rPr>
        <w:rFonts w:hint="default"/>
        <w:lang w:val="ru-RU" w:eastAsia="ru-RU" w:bidi="ru-RU"/>
      </w:rPr>
    </w:lvl>
    <w:lvl w:ilvl="6" w:tplc="F3468D1A">
      <w:numFmt w:val="bullet"/>
      <w:lvlText w:val="•"/>
      <w:lvlJc w:val="left"/>
      <w:pPr>
        <w:ind w:left="7010" w:hanging="423"/>
      </w:pPr>
      <w:rPr>
        <w:rFonts w:hint="default"/>
        <w:lang w:val="ru-RU" w:eastAsia="ru-RU" w:bidi="ru-RU"/>
      </w:rPr>
    </w:lvl>
    <w:lvl w:ilvl="7" w:tplc="C0587F6C">
      <w:numFmt w:val="bullet"/>
      <w:lvlText w:val="•"/>
      <w:lvlJc w:val="left"/>
      <w:pPr>
        <w:ind w:left="8144" w:hanging="423"/>
      </w:pPr>
      <w:rPr>
        <w:rFonts w:hint="default"/>
        <w:lang w:val="ru-RU" w:eastAsia="ru-RU" w:bidi="ru-RU"/>
      </w:rPr>
    </w:lvl>
    <w:lvl w:ilvl="8" w:tplc="C73254D4">
      <w:numFmt w:val="bullet"/>
      <w:lvlText w:val="•"/>
      <w:lvlJc w:val="left"/>
      <w:pPr>
        <w:ind w:left="9278" w:hanging="423"/>
      </w:pPr>
      <w:rPr>
        <w:rFonts w:hint="default"/>
        <w:lang w:val="ru-RU" w:eastAsia="ru-RU" w:bidi="ru-RU"/>
      </w:rPr>
    </w:lvl>
  </w:abstractNum>
  <w:abstractNum w:abstractNumId="436" w15:restartNumberingAfterBreak="0">
    <w:nsid w:val="7C0059C9"/>
    <w:multiLevelType w:val="hybridMultilevel"/>
    <w:tmpl w:val="98E4E596"/>
    <w:lvl w:ilvl="0" w:tplc="58808A64">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AF48F3F4">
      <w:numFmt w:val="bullet"/>
      <w:lvlText w:val="•"/>
      <w:lvlJc w:val="left"/>
      <w:pPr>
        <w:ind w:left="1766" w:hanging="423"/>
      </w:pPr>
      <w:rPr>
        <w:rFonts w:hint="default"/>
        <w:lang w:val="ru-RU" w:eastAsia="ru-RU" w:bidi="ru-RU"/>
      </w:rPr>
    </w:lvl>
    <w:lvl w:ilvl="2" w:tplc="6ACCB3BA">
      <w:numFmt w:val="bullet"/>
      <w:lvlText w:val="•"/>
      <w:lvlJc w:val="left"/>
      <w:pPr>
        <w:ind w:left="2853" w:hanging="423"/>
      </w:pPr>
      <w:rPr>
        <w:rFonts w:hint="default"/>
        <w:lang w:val="ru-RU" w:eastAsia="ru-RU" w:bidi="ru-RU"/>
      </w:rPr>
    </w:lvl>
    <w:lvl w:ilvl="3" w:tplc="6C0A1AC0">
      <w:numFmt w:val="bullet"/>
      <w:lvlText w:val="•"/>
      <w:lvlJc w:val="left"/>
      <w:pPr>
        <w:ind w:left="3939" w:hanging="423"/>
      </w:pPr>
      <w:rPr>
        <w:rFonts w:hint="default"/>
        <w:lang w:val="ru-RU" w:eastAsia="ru-RU" w:bidi="ru-RU"/>
      </w:rPr>
    </w:lvl>
    <w:lvl w:ilvl="4" w:tplc="B518F260">
      <w:numFmt w:val="bullet"/>
      <w:lvlText w:val="•"/>
      <w:lvlJc w:val="left"/>
      <w:pPr>
        <w:ind w:left="5026" w:hanging="423"/>
      </w:pPr>
      <w:rPr>
        <w:rFonts w:hint="default"/>
        <w:lang w:val="ru-RU" w:eastAsia="ru-RU" w:bidi="ru-RU"/>
      </w:rPr>
    </w:lvl>
    <w:lvl w:ilvl="5" w:tplc="EFDEAC4A">
      <w:numFmt w:val="bullet"/>
      <w:lvlText w:val="•"/>
      <w:lvlJc w:val="left"/>
      <w:pPr>
        <w:ind w:left="6113" w:hanging="423"/>
      </w:pPr>
      <w:rPr>
        <w:rFonts w:hint="default"/>
        <w:lang w:val="ru-RU" w:eastAsia="ru-RU" w:bidi="ru-RU"/>
      </w:rPr>
    </w:lvl>
    <w:lvl w:ilvl="6" w:tplc="FDD68970">
      <w:numFmt w:val="bullet"/>
      <w:lvlText w:val="•"/>
      <w:lvlJc w:val="left"/>
      <w:pPr>
        <w:ind w:left="7199" w:hanging="423"/>
      </w:pPr>
      <w:rPr>
        <w:rFonts w:hint="default"/>
        <w:lang w:val="ru-RU" w:eastAsia="ru-RU" w:bidi="ru-RU"/>
      </w:rPr>
    </w:lvl>
    <w:lvl w:ilvl="7" w:tplc="FE34C49A">
      <w:numFmt w:val="bullet"/>
      <w:lvlText w:val="•"/>
      <w:lvlJc w:val="left"/>
      <w:pPr>
        <w:ind w:left="8286" w:hanging="423"/>
      </w:pPr>
      <w:rPr>
        <w:rFonts w:hint="default"/>
        <w:lang w:val="ru-RU" w:eastAsia="ru-RU" w:bidi="ru-RU"/>
      </w:rPr>
    </w:lvl>
    <w:lvl w:ilvl="8" w:tplc="F2AAEB5A">
      <w:numFmt w:val="bullet"/>
      <w:lvlText w:val="•"/>
      <w:lvlJc w:val="left"/>
      <w:pPr>
        <w:ind w:left="9373" w:hanging="423"/>
      </w:pPr>
      <w:rPr>
        <w:rFonts w:hint="default"/>
        <w:lang w:val="ru-RU" w:eastAsia="ru-RU" w:bidi="ru-RU"/>
      </w:rPr>
    </w:lvl>
  </w:abstractNum>
  <w:abstractNum w:abstractNumId="437" w15:restartNumberingAfterBreak="0">
    <w:nsid w:val="7C1C07E5"/>
    <w:multiLevelType w:val="hybridMultilevel"/>
    <w:tmpl w:val="8E98F8C4"/>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438" w15:restartNumberingAfterBreak="0">
    <w:nsid w:val="7C5465AC"/>
    <w:multiLevelType w:val="hybridMultilevel"/>
    <w:tmpl w:val="6C8A7D2C"/>
    <w:lvl w:ilvl="0" w:tplc="666A8530">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EAD46CE8">
      <w:numFmt w:val="bullet"/>
      <w:lvlText w:val="•"/>
      <w:lvlJc w:val="left"/>
      <w:pPr>
        <w:ind w:left="1766" w:hanging="423"/>
      </w:pPr>
      <w:rPr>
        <w:rFonts w:hint="default"/>
        <w:lang w:val="ru-RU" w:eastAsia="ru-RU" w:bidi="ru-RU"/>
      </w:rPr>
    </w:lvl>
    <w:lvl w:ilvl="2" w:tplc="78D60466">
      <w:numFmt w:val="bullet"/>
      <w:lvlText w:val="•"/>
      <w:lvlJc w:val="left"/>
      <w:pPr>
        <w:ind w:left="2853" w:hanging="423"/>
      </w:pPr>
      <w:rPr>
        <w:rFonts w:hint="default"/>
        <w:lang w:val="ru-RU" w:eastAsia="ru-RU" w:bidi="ru-RU"/>
      </w:rPr>
    </w:lvl>
    <w:lvl w:ilvl="3" w:tplc="3DE62CEA">
      <w:numFmt w:val="bullet"/>
      <w:lvlText w:val="•"/>
      <w:lvlJc w:val="left"/>
      <w:pPr>
        <w:ind w:left="3939" w:hanging="423"/>
      </w:pPr>
      <w:rPr>
        <w:rFonts w:hint="default"/>
        <w:lang w:val="ru-RU" w:eastAsia="ru-RU" w:bidi="ru-RU"/>
      </w:rPr>
    </w:lvl>
    <w:lvl w:ilvl="4" w:tplc="5C0E1F16">
      <w:numFmt w:val="bullet"/>
      <w:lvlText w:val="•"/>
      <w:lvlJc w:val="left"/>
      <w:pPr>
        <w:ind w:left="5026" w:hanging="423"/>
      </w:pPr>
      <w:rPr>
        <w:rFonts w:hint="default"/>
        <w:lang w:val="ru-RU" w:eastAsia="ru-RU" w:bidi="ru-RU"/>
      </w:rPr>
    </w:lvl>
    <w:lvl w:ilvl="5" w:tplc="092E8866">
      <w:numFmt w:val="bullet"/>
      <w:lvlText w:val="•"/>
      <w:lvlJc w:val="left"/>
      <w:pPr>
        <w:ind w:left="6113" w:hanging="423"/>
      </w:pPr>
      <w:rPr>
        <w:rFonts w:hint="default"/>
        <w:lang w:val="ru-RU" w:eastAsia="ru-RU" w:bidi="ru-RU"/>
      </w:rPr>
    </w:lvl>
    <w:lvl w:ilvl="6" w:tplc="35D6C600">
      <w:numFmt w:val="bullet"/>
      <w:lvlText w:val="•"/>
      <w:lvlJc w:val="left"/>
      <w:pPr>
        <w:ind w:left="7199" w:hanging="423"/>
      </w:pPr>
      <w:rPr>
        <w:rFonts w:hint="default"/>
        <w:lang w:val="ru-RU" w:eastAsia="ru-RU" w:bidi="ru-RU"/>
      </w:rPr>
    </w:lvl>
    <w:lvl w:ilvl="7" w:tplc="6652F038">
      <w:numFmt w:val="bullet"/>
      <w:lvlText w:val="•"/>
      <w:lvlJc w:val="left"/>
      <w:pPr>
        <w:ind w:left="8286" w:hanging="423"/>
      </w:pPr>
      <w:rPr>
        <w:rFonts w:hint="default"/>
        <w:lang w:val="ru-RU" w:eastAsia="ru-RU" w:bidi="ru-RU"/>
      </w:rPr>
    </w:lvl>
    <w:lvl w:ilvl="8" w:tplc="4FE47294">
      <w:numFmt w:val="bullet"/>
      <w:lvlText w:val="•"/>
      <w:lvlJc w:val="left"/>
      <w:pPr>
        <w:ind w:left="9373" w:hanging="423"/>
      </w:pPr>
      <w:rPr>
        <w:rFonts w:hint="default"/>
        <w:lang w:val="ru-RU" w:eastAsia="ru-RU" w:bidi="ru-RU"/>
      </w:rPr>
    </w:lvl>
  </w:abstractNum>
  <w:abstractNum w:abstractNumId="439"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40" w15:restartNumberingAfterBreak="0">
    <w:nsid w:val="7D086B05"/>
    <w:multiLevelType w:val="multilevel"/>
    <w:tmpl w:val="B504D0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7D2966B0"/>
    <w:multiLevelType w:val="hybridMultilevel"/>
    <w:tmpl w:val="54BACBE8"/>
    <w:lvl w:ilvl="0" w:tplc="0C242EE4">
      <w:numFmt w:val="bullet"/>
      <w:lvlText w:val="-"/>
      <w:lvlJc w:val="left"/>
      <w:pPr>
        <w:ind w:left="110" w:hanging="125"/>
      </w:pPr>
      <w:rPr>
        <w:rFonts w:ascii="Times New Roman" w:eastAsia="Times New Roman" w:hAnsi="Times New Roman" w:cs="Times New Roman" w:hint="default"/>
        <w:w w:val="100"/>
        <w:sz w:val="22"/>
        <w:szCs w:val="22"/>
        <w:lang w:val="ru-RU" w:eastAsia="ru-RU" w:bidi="ru-RU"/>
      </w:rPr>
    </w:lvl>
    <w:lvl w:ilvl="1" w:tplc="6E7A969E">
      <w:numFmt w:val="bullet"/>
      <w:lvlText w:val="•"/>
      <w:lvlJc w:val="left"/>
      <w:pPr>
        <w:ind w:left="349" w:hanging="125"/>
      </w:pPr>
      <w:rPr>
        <w:rFonts w:hint="default"/>
        <w:lang w:val="ru-RU" w:eastAsia="ru-RU" w:bidi="ru-RU"/>
      </w:rPr>
    </w:lvl>
    <w:lvl w:ilvl="2" w:tplc="C84CA120">
      <w:numFmt w:val="bullet"/>
      <w:lvlText w:val="•"/>
      <w:lvlJc w:val="left"/>
      <w:pPr>
        <w:ind w:left="579" w:hanging="125"/>
      </w:pPr>
      <w:rPr>
        <w:rFonts w:hint="default"/>
        <w:lang w:val="ru-RU" w:eastAsia="ru-RU" w:bidi="ru-RU"/>
      </w:rPr>
    </w:lvl>
    <w:lvl w:ilvl="3" w:tplc="F72ABE98">
      <w:numFmt w:val="bullet"/>
      <w:lvlText w:val="•"/>
      <w:lvlJc w:val="left"/>
      <w:pPr>
        <w:ind w:left="809" w:hanging="125"/>
      </w:pPr>
      <w:rPr>
        <w:rFonts w:hint="default"/>
        <w:lang w:val="ru-RU" w:eastAsia="ru-RU" w:bidi="ru-RU"/>
      </w:rPr>
    </w:lvl>
    <w:lvl w:ilvl="4" w:tplc="62642CEC">
      <w:numFmt w:val="bullet"/>
      <w:lvlText w:val="•"/>
      <w:lvlJc w:val="left"/>
      <w:pPr>
        <w:ind w:left="1038" w:hanging="125"/>
      </w:pPr>
      <w:rPr>
        <w:rFonts w:hint="default"/>
        <w:lang w:val="ru-RU" w:eastAsia="ru-RU" w:bidi="ru-RU"/>
      </w:rPr>
    </w:lvl>
    <w:lvl w:ilvl="5" w:tplc="CD9A15EA">
      <w:numFmt w:val="bullet"/>
      <w:lvlText w:val="•"/>
      <w:lvlJc w:val="left"/>
      <w:pPr>
        <w:ind w:left="1268" w:hanging="125"/>
      </w:pPr>
      <w:rPr>
        <w:rFonts w:hint="default"/>
        <w:lang w:val="ru-RU" w:eastAsia="ru-RU" w:bidi="ru-RU"/>
      </w:rPr>
    </w:lvl>
    <w:lvl w:ilvl="6" w:tplc="23EC9850">
      <w:numFmt w:val="bullet"/>
      <w:lvlText w:val="•"/>
      <w:lvlJc w:val="left"/>
      <w:pPr>
        <w:ind w:left="1498" w:hanging="125"/>
      </w:pPr>
      <w:rPr>
        <w:rFonts w:hint="default"/>
        <w:lang w:val="ru-RU" w:eastAsia="ru-RU" w:bidi="ru-RU"/>
      </w:rPr>
    </w:lvl>
    <w:lvl w:ilvl="7" w:tplc="C35E746C">
      <w:numFmt w:val="bullet"/>
      <w:lvlText w:val="•"/>
      <w:lvlJc w:val="left"/>
      <w:pPr>
        <w:ind w:left="1727" w:hanging="125"/>
      </w:pPr>
      <w:rPr>
        <w:rFonts w:hint="default"/>
        <w:lang w:val="ru-RU" w:eastAsia="ru-RU" w:bidi="ru-RU"/>
      </w:rPr>
    </w:lvl>
    <w:lvl w:ilvl="8" w:tplc="B380DAAE">
      <w:numFmt w:val="bullet"/>
      <w:lvlText w:val="•"/>
      <w:lvlJc w:val="left"/>
      <w:pPr>
        <w:ind w:left="1957" w:hanging="125"/>
      </w:pPr>
      <w:rPr>
        <w:rFonts w:hint="default"/>
        <w:lang w:val="ru-RU" w:eastAsia="ru-RU" w:bidi="ru-RU"/>
      </w:rPr>
    </w:lvl>
  </w:abstractNum>
  <w:abstractNum w:abstractNumId="442" w15:restartNumberingAfterBreak="0">
    <w:nsid w:val="7D376AC3"/>
    <w:multiLevelType w:val="hybridMultilevel"/>
    <w:tmpl w:val="C5D28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D48101C"/>
    <w:multiLevelType w:val="hybridMultilevel"/>
    <w:tmpl w:val="50401562"/>
    <w:lvl w:ilvl="0" w:tplc="8E54C0CE">
      <w:numFmt w:val="bullet"/>
      <w:lvlText w:val="•"/>
      <w:lvlJc w:val="left"/>
      <w:pPr>
        <w:ind w:left="676" w:hanging="149"/>
      </w:pPr>
      <w:rPr>
        <w:rFonts w:hint="default"/>
        <w:w w:val="100"/>
        <w:lang w:val="ru-RU" w:eastAsia="ru-RU" w:bidi="ru-RU"/>
      </w:rPr>
    </w:lvl>
    <w:lvl w:ilvl="1" w:tplc="5540D4D8">
      <w:numFmt w:val="bullet"/>
      <w:lvlText w:val="•"/>
      <w:lvlJc w:val="left"/>
      <w:pPr>
        <w:ind w:left="676" w:hanging="87"/>
      </w:pPr>
      <w:rPr>
        <w:rFonts w:ascii="Times New Roman" w:eastAsia="Times New Roman" w:hAnsi="Times New Roman" w:cs="Times New Roman" w:hint="default"/>
        <w:spacing w:val="2"/>
        <w:w w:val="100"/>
        <w:sz w:val="22"/>
        <w:szCs w:val="22"/>
        <w:lang w:val="ru-RU" w:eastAsia="ru-RU" w:bidi="ru-RU"/>
      </w:rPr>
    </w:lvl>
    <w:lvl w:ilvl="2" w:tplc="0BA28908">
      <w:numFmt w:val="bullet"/>
      <w:lvlText w:val="•"/>
      <w:lvlJc w:val="left"/>
      <w:pPr>
        <w:ind w:left="2853" w:hanging="87"/>
      </w:pPr>
      <w:rPr>
        <w:rFonts w:hint="default"/>
        <w:lang w:val="ru-RU" w:eastAsia="ru-RU" w:bidi="ru-RU"/>
      </w:rPr>
    </w:lvl>
    <w:lvl w:ilvl="3" w:tplc="8320F924">
      <w:numFmt w:val="bullet"/>
      <w:lvlText w:val="•"/>
      <w:lvlJc w:val="left"/>
      <w:pPr>
        <w:ind w:left="3939" w:hanging="87"/>
      </w:pPr>
      <w:rPr>
        <w:rFonts w:hint="default"/>
        <w:lang w:val="ru-RU" w:eastAsia="ru-RU" w:bidi="ru-RU"/>
      </w:rPr>
    </w:lvl>
    <w:lvl w:ilvl="4" w:tplc="9482AF14">
      <w:numFmt w:val="bullet"/>
      <w:lvlText w:val="•"/>
      <w:lvlJc w:val="left"/>
      <w:pPr>
        <w:ind w:left="5026" w:hanging="87"/>
      </w:pPr>
      <w:rPr>
        <w:rFonts w:hint="default"/>
        <w:lang w:val="ru-RU" w:eastAsia="ru-RU" w:bidi="ru-RU"/>
      </w:rPr>
    </w:lvl>
    <w:lvl w:ilvl="5" w:tplc="21004B02">
      <w:numFmt w:val="bullet"/>
      <w:lvlText w:val="•"/>
      <w:lvlJc w:val="left"/>
      <w:pPr>
        <w:ind w:left="6113" w:hanging="87"/>
      </w:pPr>
      <w:rPr>
        <w:rFonts w:hint="default"/>
        <w:lang w:val="ru-RU" w:eastAsia="ru-RU" w:bidi="ru-RU"/>
      </w:rPr>
    </w:lvl>
    <w:lvl w:ilvl="6" w:tplc="EABA6FAC">
      <w:numFmt w:val="bullet"/>
      <w:lvlText w:val="•"/>
      <w:lvlJc w:val="left"/>
      <w:pPr>
        <w:ind w:left="7199" w:hanging="87"/>
      </w:pPr>
      <w:rPr>
        <w:rFonts w:hint="default"/>
        <w:lang w:val="ru-RU" w:eastAsia="ru-RU" w:bidi="ru-RU"/>
      </w:rPr>
    </w:lvl>
    <w:lvl w:ilvl="7" w:tplc="83327898">
      <w:numFmt w:val="bullet"/>
      <w:lvlText w:val="•"/>
      <w:lvlJc w:val="left"/>
      <w:pPr>
        <w:ind w:left="8286" w:hanging="87"/>
      </w:pPr>
      <w:rPr>
        <w:rFonts w:hint="default"/>
        <w:lang w:val="ru-RU" w:eastAsia="ru-RU" w:bidi="ru-RU"/>
      </w:rPr>
    </w:lvl>
    <w:lvl w:ilvl="8" w:tplc="DBBEBEE8">
      <w:numFmt w:val="bullet"/>
      <w:lvlText w:val="•"/>
      <w:lvlJc w:val="left"/>
      <w:pPr>
        <w:ind w:left="9373" w:hanging="87"/>
      </w:pPr>
      <w:rPr>
        <w:rFonts w:hint="default"/>
        <w:lang w:val="ru-RU" w:eastAsia="ru-RU" w:bidi="ru-RU"/>
      </w:rPr>
    </w:lvl>
  </w:abstractNum>
  <w:abstractNum w:abstractNumId="445" w15:restartNumberingAfterBreak="0">
    <w:nsid w:val="7D643262"/>
    <w:multiLevelType w:val="hybridMultilevel"/>
    <w:tmpl w:val="383A786E"/>
    <w:lvl w:ilvl="0" w:tplc="88F83B80">
      <w:numFmt w:val="bullet"/>
      <w:lvlText w:val="—"/>
      <w:lvlJc w:val="left"/>
      <w:pPr>
        <w:ind w:left="676" w:hanging="301"/>
      </w:pPr>
      <w:rPr>
        <w:rFonts w:ascii="Times New Roman" w:eastAsia="Times New Roman" w:hAnsi="Times New Roman" w:cs="Times New Roman" w:hint="default"/>
        <w:spacing w:val="-3"/>
        <w:w w:val="100"/>
        <w:sz w:val="24"/>
        <w:szCs w:val="24"/>
        <w:lang w:val="ru-RU" w:eastAsia="ru-RU" w:bidi="ru-RU"/>
      </w:rPr>
    </w:lvl>
    <w:lvl w:ilvl="1" w:tplc="FE26A606">
      <w:numFmt w:val="bullet"/>
      <w:lvlText w:val=""/>
      <w:lvlJc w:val="left"/>
      <w:pPr>
        <w:ind w:left="676" w:hanging="423"/>
      </w:pPr>
      <w:rPr>
        <w:rFonts w:ascii="Symbol" w:eastAsia="Symbol" w:hAnsi="Symbol" w:cs="Symbol" w:hint="default"/>
        <w:w w:val="100"/>
        <w:sz w:val="24"/>
        <w:szCs w:val="24"/>
        <w:lang w:val="ru-RU" w:eastAsia="ru-RU" w:bidi="ru-RU"/>
      </w:rPr>
    </w:lvl>
    <w:lvl w:ilvl="2" w:tplc="C1C06CAE">
      <w:numFmt w:val="bullet"/>
      <w:lvlText w:val="•"/>
      <w:lvlJc w:val="left"/>
      <w:pPr>
        <w:ind w:left="2853" w:hanging="423"/>
      </w:pPr>
      <w:rPr>
        <w:rFonts w:hint="default"/>
        <w:lang w:val="ru-RU" w:eastAsia="ru-RU" w:bidi="ru-RU"/>
      </w:rPr>
    </w:lvl>
    <w:lvl w:ilvl="3" w:tplc="D0C22DCC">
      <w:numFmt w:val="bullet"/>
      <w:lvlText w:val="•"/>
      <w:lvlJc w:val="left"/>
      <w:pPr>
        <w:ind w:left="3939" w:hanging="423"/>
      </w:pPr>
      <w:rPr>
        <w:rFonts w:hint="default"/>
        <w:lang w:val="ru-RU" w:eastAsia="ru-RU" w:bidi="ru-RU"/>
      </w:rPr>
    </w:lvl>
    <w:lvl w:ilvl="4" w:tplc="6E9E06BC">
      <w:numFmt w:val="bullet"/>
      <w:lvlText w:val="•"/>
      <w:lvlJc w:val="left"/>
      <w:pPr>
        <w:ind w:left="5026" w:hanging="423"/>
      </w:pPr>
      <w:rPr>
        <w:rFonts w:hint="default"/>
        <w:lang w:val="ru-RU" w:eastAsia="ru-RU" w:bidi="ru-RU"/>
      </w:rPr>
    </w:lvl>
    <w:lvl w:ilvl="5" w:tplc="B1AA47C8">
      <w:numFmt w:val="bullet"/>
      <w:lvlText w:val="•"/>
      <w:lvlJc w:val="left"/>
      <w:pPr>
        <w:ind w:left="6113" w:hanging="423"/>
      </w:pPr>
      <w:rPr>
        <w:rFonts w:hint="default"/>
        <w:lang w:val="ru-RU" w:eastAsia="ru-RU" w:bidi="ru-RU"/>
      </w:rPr>
    </w:lvl>
    <w:lvl w:ilvl="6" w:tplc="17A0D98A">
      <w:numFmt w:val="bullet"/>
      <w:lvlText w:val="•"/>
      <w:lvlJc w:val="left"/>
      <w:pPr>
        <w:ind w:left="7199" w:hanging="423"/>
      </w:pPr>
      <w:rPr>
        <w:rFonts w:hint="default"/>
        <w:lang w:val="ru-RU" w:eastAsia="ru-RU" w:bidi="ru-RU"/>
      </w:rPr>
    </w:lvl>
    <w:lvl w:ilvl="7" w:tplc="FC0C1CFA">
      <w:numFmt w:val="bullet"/>
      <w:lvlText w:val="•"/>
      <w:lvlJc w:val="left"/>
      <w:pPr>
        <w:ind w:left="8286" w:hanging="423"/>
      </w:pPr>
      <w:rPr>
        <w:rFonts w:hint="default"/>
        <w:lang w:val="ru-RU" w:eastAsia="ru-RU" w:bidi="ru-RU"/>
      </w:rPr>
    </w:lvl>
    <w:lvl w:ilvl="8" w:tplc="216E0566">
      <w:numFmt w:val="bullet"/>
      <w:lvlText w:val="•"/>
      <w:lvlJc w:val="left"/>
      <w:pPr>
        <w:ind w:left="9373" w:hanging="423"/>
      </w:pPr>
      <w:rPr>
        <w:rFonts w:hint="default"/>
        <w:lang w:val="ru-RU" w:eastAsia="ru-RU" w:bidi="ru-RU"/>
      </w:rPr>
    </w:lvl>
  </w:abstractNum>
  <w:abstractNum w:abstractNumId="446" w15:restartNumberingAfterBreak="0">
    <w:nsid w:val="7D6D09D2"/>
    <w:multiLevelType w:val="hybridMultilevel"/>
    <w:tmpl w:val="F5FA0A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7" w15:restartNumberingAfterBreak="0">
    <w:nsid w:val="7DE87ADF"/>
    <w:multiLevelType w:val="hybridMultilevel"/>
    <w:tmpl w:val="46A6B302"/>
    <w:lvl w:ilvl="0" w:tplc="D49C208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7E705674"/>
    <w:multiLevelType w:val="hybridMultilevel"/>
    <w:tmpl w:val="AD5654C8"/>
    <w:lvl w:ilvl="0" w:tplc="127225A0">
      <w:start w:val="1"/>
      <w:numFmt w:val="decimal"/>
      <w:lvlText w:val="%1)"/>
      <w:lvlJc w:val="left"/>
      <w:pPr>
        <w:ind w:left="676" w:hanging="423"/>
      </w:pPr>
      <w:rPr>
        <w:rFonts w:ascii="Times New Roman" w:eastAsia="Times New Roman" w:hAnsi="Times New Roman" w:cs="Times New Roman" w:hint="default"/>
        <w:w w:val="100"/>
        <w:sz w:val="22"/>
        <w:szCs w:val="22"/>
        <w:lang w:val="ru-RU" w:eastAsia="ru-RU" w:bidi="ru-RU"/>
      </w:rPr>
    </w:lvl>
    <w:lvl w:ilvl="1" w:tplc="F350DCC2">
      <w:numFmt w:val="bullet"/>
      <w:lvlText w:val="•"/>
      <w:lvlJc w:val="left"/>
      <w:pPr>
        <w:ind w:left="1766" w:hanging="423"/>
      </w:pPr>
      <w:rPr>
        <w:rFonts w:hint="default"/>
        <w:lang w:val="ru-RU" w:eastAsia="ru-RU" w:bidi="ru-RU"/>
      </w:rPr>
    </w:lvl>
    <w:lvl w:ilvl="2" w:tplc="9D123114">
      <w:numFmt w:val="bullet"/>
      <w:lvlText w:val="•"/>
      <w:lvlJc w:val="left"/>
      <w:pPr>
        <w:ind w:left="2853" w:hanging="423"/>
      </w:pPr>
      <w:rPr>
        <w:rFonts w:hint="default"/>
        <w:lang w:val="ru-RU" w:eastAsia="ru-RU" w:bidi="ru-RU"/>
      </w:rPr>
    </w:lvl>
    <w:lvl w:ilvl="3" w:tplc="28A0EBA2">
      <w:numFmt w:val="bullet"/>
      <w:lvlText w:val="•"/>
      <w:lvlJc w:val="left"/>
      <w:pPr>
        <w:ind w:left="3939" w:hanging="423"/>
      </w:pPr>
      <w:rPr>
        <w:rFonts w:hint="default"/>
        <w:lang w:val="ru-RU" w:eastAsia="ru-RU" w:bidi="ru-RU"/>
      </w:rPr>
    </w:lvl>
    <w:lvl w:ilvl="4" w:tplc="6C5A4086">
      <w:numFmt w:val="bullet"/>
      <w:lvlText w:val="•"/>
      <w:lvlJc w:val="left"/>
      <w:pPr>
        <w:ind w:left="5026" w:hanging="423"/>
      </w:pPr>
      <w:rPr>
        <w:rFonts w:hint="default"/>
        <w:lang w:val="ru-RU" w:eastAsia="ru-RU" w:bidi="ru-RU"/>
      </w:rPr>
    </w:lvl>
    <w:lvl w:ilvl="5" w:tplc="B71C54B4">
      <w:numFmt w:val="bullet"/>
      <w:lvlText w:val="•"/>
      <w:lvlJc w:val="left"/>
      <w:pPr>
        <w:ind w:left="6113" w:hanging="423"/>
      </w:pPr>
      <w:rPr>
        <w:rFonts w:hint="default"/>
        <w:lang w:val="ru-RU" w:eastAsia="ru-RU" w:bidi="ru-RU"/>
      </w:rPr>
    </w:lvl>
    <w:lvl w:ilvl="6" w:tplc="F7AAE5D8">
      <w:numFmt w:val="bullet"/>
      <w:lvlText w:val="•"/>
      <w:lvlJc w:val="left"/>
      <w:pPr>
        <w:ind w:left="7199" w:hanging="423"/>
      </w:pPr>
      <w:rPr>
        <w:rFonts w:hint="default"/>
        <w:lang w:val="ru-RU" w:eastAsia="ru-RU" w:bidi="ru-RU"/>
      </w:rPr>
    </w:lvl>
    <w:lvl w:ilvl="7" w:tplc="46EA085C">
      <w:numFmt w:val="bullet"/>
      <w:lvlText w:val="•"/>
      <w:lvlJc w:val="left"/>
      <w:pPr>
        <w:ind w:left="8286" w:hanging="423"/>
      </w:pPr>
      <w:rPr>
        <w:rFonts w:hint="default"/>
        <w:lang w:val="ru-RU" w:eastAsia="ru-RU" w:bidi="ru-RU"/>
      </w:rPr>
    </w:lvl>
    <w:lvl w:ilvl="8" w:tplc="1A4E6CB8">
      <w:numFmt w:val="bullet"/>
      <w:lvlText w:val="•"/>
      <w:lvlJc w:val="left"/>
      <w:pPr>
        <w:ind w:left="9373" w:hanging="423"/>
      </w:pPr>
      <w:rPr>
        <w:rFonts w:hint="default"/>
        <w:lang w:val="ru-RU" w:eastAsia="ru-RU" w:bidi="ru-RU"/>
      </w:rPr>
    </w:lvl>
  </w:abstractNum>
  <w:abstractNum w:abstractNumId="449" w15:restartNumberingAfterBreak="0">
    <w:nsid w:val="7E886E41"/>
    <w:multiLevelType w:val="hybridMultilevel"/>
    <w:tmpl w:val="192AC3DC"/>
    <w:lvl w:ilvl="0" w:tplc="04190001">
      <w:start w:val="1"/>
      <w:numFmt w:val="bullet"/>
      <w:lvlText w:val=""/>
      <w:lvlJc w:val="left"/>
      <w:pPr>
        <w:ind w:left="2088" w:hanging="360"/>
      </w:pPr>
      <w:rPr>
        <w:rFonts w:ascii="Symbol" w:hAnsi="Symbol" w:hint="default"/>
      </w:rPr>
    </w:lvl>
    <w:lvl w:ilvl="1" w:tplc="04190003" w:tentative="1">
      <w:start w:val="1"/>
      <w:numFmt w:val="bullet"/>
      <w:lvlText w:val="o"/>
      <w:lvlJc w:val="left"/>
      <w:pPr>
        <w:ind w:left="2808" w:hanging="360"/>
      </w:pPr>
      <w:rPr>
        <w:rFonts w:ascii="Courier New" w:hAnsi="Courier New" w:cs="Courier New" w:hint="default"/>
      </w:rPr>
    </w:lvl>
    <w:lvl w:ilvl="2" w:tplc="04190005" w:tentative="1">
      <w:start w:val="1"/>
      <w:numFmt w:val="bullet"/>
      <w:lvlText w:val=""/>
      <w:lvlJc w:val="left"/>
      <w:pPr>
        <w:ind w:left="3528" w:hanging="360"/>
      </w:pPr>
      <w:rPr>
        <w:rFonts w:ascii="Wingdings" w:hAnsi="Wingdings" w:hint="default"/>
      </w:rPr>
    </w:lvl>
    <w:lvl w:ilvl="3" w:tplc="04190001" w:tentative="1">
      <w:start w:val="1"/>
      <w:numFmt w:val="bullet"/>
      <w:lvlText w:val=""/>
      <w:lvlJc w:val="left"/>
      <w:pPr>
        <w:ind w:left="4248" w:hanging="360"/>
      </w:pPr>
      <w:rPr>
        <w:rFonts w:ascii="Symbol" w:hAnsi="Symbol" w:hint="default"/>
      </w:rPr>
    </w:lvl>
    <w:lvl w:ilvl="4" w:tplc="04190003" w:tentative="1">
      <w:start w:val="1"/>
      <w:numFmt w:val="bullet"/>
      <w:lvlText w:val="o"/>
      <w:lvlJc w:val="left"/>
      <w:pPr>
        <w:ind w:left="4968" w:hanging="360"/>
      </w:pPr>
      <w:rPr>
        <w:rFonts w:ascii="Courier New" w:hAnsi="Courier New" w:cs="Courier New" w:hint="default"/>
      </w:rPr>
    </w:lvl>
    <w:lvl w:ilvl="5" w:tplc="04190005" w:tentative="1">
      <w:start w:val="1"/>
      <w:numFmt w:val="bullet"/>
      <w:lvlText w:val=""/>
      <w:lvlJc w:val="left"/>
      <w:pPr>
        <w:ind w:left="5688" w:hanging="360"/>
      </w:pPr>
      <w:rPr>
        <w:rFonts w:ascii="Wingdings" w:hAnsi="Wingdings" w:hint="default"/>
      </w:rPr>
    </w:lvl>
    <w:lvl w:ilvl="6" w:tplc="04190001" w:tentative="1">
      <w:start w:val="1"/>
      <w:numFmt w:val="bullet"/>
      <w:lvlText w:val=""/>
      <w:lvlJc w:val="left"/>
      <w:pPr>
        <w:ind w:left="6408" w:hanging="360"/>
      </w:pPr>
      <w:rPr>
        <w:rFonts w:ascii="Symbol" w:hAnsi="Symbol" w:hint="default"/>
      </w:rPr>
    </w:lvl>
    <w:lvl w:ilvl="7" w:tplc="04190003" w:tentative="1">
      <w:start w:val="1"/>
      <w:numFmt w:val="bullet"/>
      <w:lvlText w:val="o"/>
      <w:lvlJc w:val="left"/>
      <w:pPr>
        <w:ind w:left="7128" w:hanging="360"/>
      </w:pPr>
      <w:rPr>
        <w:rFonts w:ascii="Courier New" w:hAnsi="Courier New" w:cs="Courier New" w:hint="default"/>
      </w:rPr>
    </w:lvl>
    <w:lvl w:ilvl="8" w:tplc="04190005" w:tentative="1">
      <w:start w:val="1"/>
      <w:numFmt w:val="bullet"/>
      <w:lvlText w:val=""/>
      <w:lvlJc w:val="left"/>
      <w:pPr>
        <w:ind w:left="7848" w:hanging="360"/>
      </w:pPr>
      <w:rPr>
        <w:rFonts w:ascii="Wingdings" w:hAnsi="Wingdings" w:hint="default"/>
      </w:rPr>
    </w:lvl>
  </w:abstractNum>
  <w:abstractNum w:abstractNumId="450" w15:restartNumberingAfterBreak="0">
    <w:nsid w:val="7F484B69"/>
    <w:multiLevelType w:val="multilevel"/>
    <w:tmpl w:val="052A86B4"/>
    <w:lvl w:ilvl="0">
      <w:start w:val="4"/>
      <w:numFmt w:val="decimal"/>
      <w:lvlText w:val="%1"/>
      <w:lvlJc w:val="left"/>
      <w:pPr>
        <w:ind w:left="439" w:hanging="333"/>
      </w:pPr>
      <w:rPr>
        <w:lang w:val="ru-RU" w:eastAsia="ru-RU" w:bidi="ru-RU"/>
      </w:rPr>
    </w:lvl>
    <w:lvl w:ilvl="1">
      <w:start w:val="4"/>
      <w:numFmt w:val="decimal"/>
      <w:lvlText w:val="%1.%2."/>
      <w:lvlJc w:val="left"/>
      <w:pPr>
        <w:ind w:left="439" w:hanging="333"/>
      </w:pPr>
      <w:rPr>
        <w:rFonts w:ascii="Times New Roman" w:eastAsia="Times New Roman" w:hAnsi="Times New Roman" w:cs="Times New Roman" w:hint="default"/>
        <w:spacing w:val="-3"/>
        <w:w w:val="100"/>
        <w:sz w:val="20"/>
        <w:szCs w:val="20"/>
        <w:lang w:val="ru-RU" w:eastAsia="ru-RU" w:bidi="ru-RU"/>
      </w:rPr>
    </w:lvl>
    <w:lvl w:ilvl="2">
      <w:numFmt w:val="bullet"/>
      <w:lvlText w:val="•"/>
      <w:lvlJc w:val="left"/>
      <w:pPr>
        <w:ind w:left="1362" w:hanging="333"/>
      </w:pPr>
      <w:rPr>
        <w:lang w:val="ru-RU" w:eastAsia="ru-RU" w:bidi="ru-RU"/>
      </w:rPr>
    </w:lvl>
    <w:lvl w:ilvl="3">
      <w:numFmt w:val="bullet"/>
      <w:lvlText w:val="•"/>
      <w:lvlJc w:val="left"/>
      <w:pPr>
        <w:ind w:left="1823" w:hanging="333"/>
      </w:pPr>
      <w:rPr>
        <w:lang w:val="ru-RU" w:eastAsia="ru-RU" w:bidi="ru-RU"/>
      </w:rPr>
    </w:lvl>
    <w:lvl w:ilvl="4">
      <w:numFmt w:val="bullet"/>
      <w:lvlText w:val="•"/>
      <w:lvlJc w:val="left"/>
      <w:pPr>
        <w:ind w:left="2284" w:hanging="333"/>
      </w:pPr>
      <w:rPr>
        <w:lang w:val="ru-RU" w:eastAsia="ru-RU" w:bidi="ru-RU"/>
      </w:rPr>
    </w:lvl>
    <w:lvl w:ilvl="5">
      <w:numFmt w:val="bullet"/>
      <w:lvlText w:val="•"/>
      <w:lvlJc w:val="left"/>
      <w:pPr>
        <w:ind w:left="2745" w:hanging="333"/>
      </w:pPr>
      <w:rPr>
        <w:lang w:val="ru-RU" w:eastAsia="ru-RU" w:bidi="ru-RU"/>
      </w:rPr>
    </w:lvl>
    <w:lvl w:ilvl="6">
      <w:numFmt w:val="bullet"/>
      <w:lvlText w:val="•"/>
      <w:lvlJc w:val="left"/>
      <w:pPr>
        <w:ind w:left="3206" w:hanging="333"/>
      </w:pPr>
      <w:rPr>
        <w:lang w:val="ru-RU" w:eastAsia="ru-RU" w:bidi="ru-RU"/>
      </w:rPr>
    </w:lvl>
    <w:lvl w:ilvl="7">
      <w:numFmt w:val="bullet"/>
      <w:lvlText w:val="•"/>
      <w:lvlJc w:val="left"/>
      <w:pPr>
        <w:ind w:left="3667" w:hanging="333"/>
      </w:pPr>
      <w:rPr>
        <w:lang w:val="ru-RU" w:eastAsia="ru-RU" w:bidi="ru-RU"/>
      </w:rPr>
    </w:lvl>
    <w:lvl w:ilvl="8">
      <w:numFmt w:val="bullet"/>
      <w:lvlText w:val="•"/>
      <w:lvlJc w:val="left"/>
      <w:pPr>
        <w:ind w:left="4128" w:hanging="333"/>
      </w:pPr>
      <w:rPr>
        <w:lang w:val="ru-RU" w:eastAsia="ru-RU" w:bidi="ru-RU"/>
      </w:rPr>
    </w:lvl>
  </w:abstractNum>
  <w:abstractNum w:abstractNumId="451" w15:restartNumberingAfterBreak="0">
    <w:nsid w:val="7FBA668F"/>
    <w:multiLevelType w:val="multilevel"/>
    <w:tmpl w:val="9B9A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FD43CDF"/>
    <w:multiLevelType w:val="hybridMultilevel"/>
    <w:tmpl w:val="CC6CC884"/>
    <w:lvl w:ilvl="0" w:tplc="0BEA6508">
      <w:numFmt w:val="bullet"/>
      <w:lvlText w:val="-"/>
      <w:lvlJc w:val="left"/>
      <w:pPr>
        <w:ind w:left="676" w:hanging="423"/>
      </w:pPr>
      <w:rPr>
        <w:rFonts w:hint="default"/>
        <w:w w:val="100"/>
        <w:lang w:val="ru-RU" w:eastAsia="ru-RU" w:bidi="ru-RU"/>
      </w:rPr>
    </w:lvl>
    <w:lvl w:ilvl="1" w:tplc="717C00DA">
      <w:numFmt w:val="bullet"/>
      <w:lvlText w:val="•"/>
      <w:lvlJc w:val="left"/>
      <w:pPr>
        <w:ind w:left="1766" w:hanging="423"/>
      </w:pPr>
      <w:rPr>
        <w:rFonts w:hint="default"/>
        <w:lang w:val="ru-RU" w:eastAsia="ru-RU" w:bidi="ru-RU"/>
      </w:rPr>
    </w:lvl>
    <w:lvl w:ilvl="2" w:tplc="F2C07858">
      <w:numFmt w:val="bullet"/>
      <w:lvlText w:val="•"/>
      <w:lvlJc w:val="left"/>
      <w:pPr>
        <w:ind w:left="2853" w:hanging="423"/>
      </w:pPr>
      <w:rPr>
        <w:rFonts w:hint="default"/>
        <w:lang w:val="ru-RU" w:eastAsia="ru-RU" w:bidi="ru-RU"/>
      </w:rPr>
    </w:lvl>
    <w:lvl w:ilvl="3" w:tplc="334C7C90">
      <w:numFmt w:val="bullet"/>
      <w:lvlText w:val="•"/>
      <w:lvlJc w:val="left"/>
      <w:pPr>
        <w:ind w:left="3939" w:hanging="423"/>
      </w:pPr>
      <w:rPr>
        <w:rFonts w:hint="default"/>
        <w:lang w:val="ru-RU" w:eastAsia="ru-RU" w:bidi="ru-RU"/>
      </w:rPr>
    </w:lvl>
    <w:lvl w:ilvl="4" w:tplc="2A12570E">
      <w:numFmt w:val="bullet"/>
      <w:lvlText w:val="•"/>
      <w:lvlJc w:val="left"/>
      <w:pPr>
        <w:ind w:left="5026" w:hanging="423"/>
      </w:pPr>
      <w:rPr>
        <w:rFonts w:hint="default"/>
        <w:lang w:val="ru-RU" w:eastAsia="ru-RU" w:bidi="ru-RU"/>
      </w:rPr>
    </w:lvl>
    <w:lvl w:ilvl="5" w:tplc="42DC4B4A">
      <w:numFmt w:val="bullet"/>
      <w:lvlText w:val="•"/>
      <w:lvlJc w:val="left"/>
      <w:pPr>
        <w:ind w:left="6113" w:hanging="423"/>
      </w:pPr>
      <w:rPr>
        <w:rFonts w:hint="default"/>
        <w:lang w:val="ru-RU" w:eastAsia="ru-RU" w:bidi="ru-RU"/>
      </w:rPr>
    </w:lvl>
    <w:lvl w:ilvl="6" w:tplc="DA6E5D4A">
      <w:numFmt w:val="bullet"/>
      <w:lvlText w:val="•"/>
      <w:lvlJc w:val="left"/>
      <w:pPr>
        <w:ind w:left="7199" w:hanging="423"/>
      </w:pPr>
      <w:rPr>
        <w:rFonts w:hint="default"/>
        <w:lang w:val="ru-RU" w:eastAsia="ru-RU" w:bidi="ru-RU"/>
      </w:rPr>
    </w:lvl>
    <w:lvl w:ilvl="7" w:tplc="6F7EB42E">
      <w:numFmt w:val="bullet"/>
      <w:lvlText w:val="•"/>
      <w:lvlJc w:val="left"/>
      <w:pPr>
        <w:ind w:left="8286" w:hanging="423"/>
      </w:pPr>
      <w:rPr>
        <w:rFonts w:hint="default"/>
        <w:lang w:val="ru-RU" w:eastAsia="ru-RU" w:bidi="ru-RU"/>
      </w:rPr>
    </w:lvl>
    <w:lvl w:ilvl="8" w:tplc="B73AD1C4">
      <w:numFmt w:val="bullet"/>
      <w:lvlText w:val="•"/>
      <w:lvlJc w:val="left"/>
      <w:pPr>
        <w:ind w:left="9373" w:hanging="423"/>
      </w:pPr>
      <w:rPr>
        <w:rFonts w:hint="default"/>
        <w:lang w:val="ru-RU" w:eastAsia="ru-RU" w:bidi="ru-RU"/>
      </w:rPr>
    </w:lvl>
  </w:abstractNum>
  <w:num w:numId="1">
    <w:abstractNumId w:val="219"/>
  </w:num>
  <w:num w:numId="2">
    <w:abstractNumId w:val="274"/>
  </w:num>
  <w:num w:numId="3">
    <w:abstractNumId w:val="186"/>
  </w:num>
  <w:num w:numId="4">
    <w:abstractNumId w:val="324"/>
  </w:num>
  <w:num w:numId="5">
    <w:abstractNumId w:val="57"/>
  </w:num>
  <w:num w:numId="6">
    <w:abstractNumId w:val="148"/>
  </w:num>
  <w:num w:numId="7">
    <w:abstractNumId w:val="306"/>
  </w:num>
  <w:num w:numId="8">
    <w:abstractNumId w:val="396"/>
  </w:num>
  <w:num w:numId="9">
    <w:abstractNumId w:val="149"/>
  </w:num>
  <w:num w:numId="10">
    <w:abstractNumId w:val="173"/>
  </w:num>
  <w:num w:numId="11">
    <w:abstractNumId w:val="60"/>
  </w:num>
  <w:num w:numId="12">
    <w:abstractNumId w:val="147"/>
  </w:num>
  <w:num w:numId="13">
    <w:abstractNumId w:val="259"/>
  </w:num>
  <w:num w:numId="14">
    <w:abstractNumId w:val="189"/>
  </w:num>
  <w:num w:numId="15">
    <w:abstractNumId w:val="282"/>
  </w:num>
  <w:num w:numId="16">
    <w:abstractNumId w:val="266"/>
  </w:num>
  <w:num w:numId="17">
    <w:abstractNumId w:val="252"/>
  </w:num>
  <w:num w:numId="18">
    <w:abstractNumId w:val="161"/>
  </w:num>
  <w:num w:numId="19">
    <w:abstractNumId w:val="158"/>
  </w:num>
  <w:num w:numId="20">
    <w:abstractNumId w:val="55"/>
  </w:num>
  <w:num w:numId="21">
    <w:abstractNumId w:val="441"/>
  </w:num>
  <w:num w:numId="22">
    <w:abstractNumId w:val="343"/>
  </w:num>
  <w:num w:numId="23">
    <w:abstractNumId w:val="403"/>
  </w:num>
  <w:num w:numId="24">
    <w:abstractNumId w:val="344"/>
  </w:num>
  <w:num w:numId="25">
    <w:abstractNumId w:val="72"/>
  </w:num>
  <w:num w:numId="26">
    <w:abstractNumId w:val="411"/>
  </w:num>
  <w:num w:numId="27">
    <w:abstractNumId w:val="339"/>
  </w:num>
  <w:num w:numId="28">
    <w:abstractNumId w:val="61"/>
  </w:num>
  <w:num w:numId="29">
    <w:abstractNumId w:val="387"/>
  </w:num>
  <w:num w:numId="30">
    <w:abstractNumId w:val="115"/>
  </w:num>
  <w:num w:numId="31">
    <w:abstractNumId w:val="368"/>
  </w:num>
  <w:num w:numId="32">
    <w:abstractNumId w:val="80"/>
  </w:num>
  <w:num w:numId="33">
    <w:abstractNumId w:val="172"/>
  </w:num>
  <w:num w:numId="34">
    <w:abstractNumId w:val="452"/>
  </w:num>
  <w:num w:numId="35">
    <w:abstractNumId w:val="363"/>
  </w:num>
  <w:num w:numId="36">
    <w:abstractNumId w:val="180"/>
  </w:num>
  <w:num w:numId="37">
    <w:abstractNumId w:val="146"/>
  </w:num>
  <w:num w:numId="38">
    <w:abstractNumId w:val="287"/>
  </w:num>
  <w:num w:numId="39">
    <w:abstractNumId w:val="98"/>
  </w:num>
  <w:num w:numId="40">
    <w:abstractNumId w:val="206"/>
  </w:num>
  <w:num w:numId="41">
    <w:abstractNumId w:val="383"/>
  </w:num>
  <w:num w:numId="42">
    <w:abstractNumId w:val="435"/>
  </w:num>
  <w:num w:numId="43">
    <w:abstractNumId w:val="303"/>
  </w:num>
  <w:num w:numId="44">
    <w:abstractNumId w:val="371"/>
  </w:num>
  <w:num w:numId="45">
    <w:abstractNumId w:val="265"/>
  </w:num>
  <w:num w:numId="46">
    <w:abstractNumId w:val="281"/>
  </w:num>
  <w:num w:numId="47">
    <w:abstractNumId w:val="105"/>
  </w:num>
  <w:num w:numId="48">
    <w:abstractNumId w:val="202"/>
  </w:num>
  <w:num w:numId="49">
    <w:abstractNumId w:val="183"/>
  </w:num>
  <w:num w:numId="50">
    <w:abstractNumId w:val="168"/>
  </w:num>
  <w:num w:numId="51">
    <w:abstractNumId w:val="196"/>
  </w:num>
  <w:num w:numId="52">
    <w:abstractNumId w:val="280"/>
  </w:num>
  <w:num w:numId="53">
    <w:abstractNumId w:val="177"/>
  </w:num>
  <w:num w:numId="54">
    <w:abstractNumId w:val="192"/>
  </w:num>
  <w:num w:numId="55">
    <w:abstractNumId w:val="254"/>
  </w:num>
  <w:num w:numId="56">
    <w:abstractNumId w:val="86"/>
  </w:num>
  <w:num w:numId="57">
    <w:abstractNumId w:val="357"/>
  </w:num>
  <w:num w:numId="58">
    <w:abstractNumId w:val="134"/>
  </w:num>
  <w:num w:numId="59">
    <w:abstractNumId w:val="230"/>
  </w:num>
  <w:num w:numId="60">
    <w:abstractNumId w:val="88"/>
  </w:num>
  <w:num w:numId="61">
    <w:abstractNumId w:val="392"/>
  </w:num>
  <w:num w:numId="62">
    <w:abstractNumId w:val="402"/>
  </w:num>
  <w:num w:numId="63">
    <w:abstractNumId w:val="239"/>
  </w:num>
  <w:num w:numId="64">
    <w:abstractNumId w:val="119"/>
  </w:num>
  <w:num w:numId="65">
    <w:abstractNumId w:val="162"/>
  </w:num>
  <w:num w:numId="66">
    <w:abstractNumId w:val="227"/>
  </w:num>
  <w:num w:numId="67">
    <w:abstractNumId w:val="413"/>
  </w:num>
  <w:num w:numId="68">
    <w:abstractNumId w:val="232"/>
  </w:num>
  <w:num w:numId="69">
    <w:abstractNumId w:val="258"/>
  </w:num>
  <w:num w:numId="70">
    <w:abstractNumId w:val="174"/>
  </w:num>
  <w:num w:numId="71">
    <w:abstractNumId w:val="340"/>
  </w:num>
  <w:num w:numId="72">
    <w:abstractNumId w:val="391"/>
  </w:num>
  <w:num w:numId="73">
    <w:abstractNumId w:val="108"/>
  </w:num>
  <w:num w:numId="74">
    <w:abstractNumId w:val="444"/>
  </w:num>
  <w:num w:numId="75">
    <w:abstractNumId w:val="374"/>
  </w:num>
  <w:num w:numId="76">
    <w:abstractNumId w:val="305"/>
  </w:num>
  <w:num w:numId="77">
    <w:abstractNumId w:val="386"/>
  </w:num>
  <w:num w:numId="78">
    <w:abstractNumId w:val="301"/>
  </w:num>
  <w:num w:numId="79">
    <w:abstractNumId w:val="222"/>
  </w:num>
  <w:num w:numId="80">
    <w:abstractNumId w:val="415"/>
  </w:num>
  <w:num w:numId="81">
    <w:abstractNumId w:val="279"/>
  </w:num>
  <w:num w:numId="82">
    <w:abstractNumId w:val="399"/>
  </w:num>
  <w:num w:numId="83">
    <w:abstractNumId w:val="262"/>
  </w:num>
  <w:num w:numId="84">
    <w:abstractNumId w:val="286"/>
  </w:num>
  <w:num w:numId="85">
    <w:abstractNumId w:val="445"/>
  </w:num>
  <w:num w:numId="86">
    <w:abstractNumId w:val="277"/>
  </w:num>
  <w:num w:numId="87">
    <w:abstractNumId w:val="289"/>
  </w:num>
  <w:num w:numId="88">
    <w:abstractNumId w:val="207"/>
  </w:num>
  <w:num w:numId="89">
    <w:abstractNumId w:val="216"/>
  </w:num>
  <w:num w:numId="90">
    <w:abstractNumId w:val="438"/>
  </w:num>
  <w:num w:numId="91">
    <w:abstractNumId w:val="121"/>
  </w:num>
  <w:num w:numId="92">
    <w:abstractNumId w:val="430"/>
  </w:num>
  <w:num w:numId="93">
    <w:abstractNumId w:val="156"/>
  </w:num>
  <w:num w:numId="94">
    <w:abstractNumId w:val="97"/>
  </w:num>
  <w:num w:numId="95">
    <w:abstractNumId w:val="329"/>
  </w:num>
  <w:num w:numId="96">
    <w:abstractNumId w:val="125"/>
  </w:num>
  <w:num w:numId="97">
    <w:abstractNumId w:val="273"/>
  </w:num>
  <w:num w:numId="98">
    <w:abstractNumId w:val="358"/>
  </w:num>
  <w:num w:numId="99">
    <w:abstractNumId w:val="375"/>
  </w:num>
  <w:num w:numId="100">
    <w:abstractNumId w:val="93"/>
  </w:num>
  <w:num w:numId="101">
    <w:abstractNumId w:val="351"/>
  </w:num>
  <w:num w:numId="102">
    <w:abstractNumId w:val="109"/>
  </w:num>
  <w:num w:numId="103">
    <w:abstractNumId w:val="361"/>
  </w:num>
  <w:num w:numId="104">
    <w:abstractNumId w:val="51"/>
  </w:num>
  <w:num w:numId="105">
    <w:abstractNumId w:val="112"/>
  </w:num>
  <w:num w:numId="106">
    <w:abstractNumId w:val="362"/>
  </w:num>
  <w:num w:numId="107">
    <w:abstractNumId w:val="436"/>
  </w:num>
  <w:num w:numId="108">
    <w:abstractNumId w:val="226"/>
  </w:num>
  <w:num w:numId="109">
    <w:abstractNumId w:val="267"/>
  </w:num>
  <w:num w:numId="110">
    <w:abstractNumId w:val="170"/>
  </w:num>
  <w:num w:numId="111">
    <w:abstractNumId w:val="150"/>
  </w:num>
  <w:num w:numId="112">
    <w:abstractNumId w:val="331"/>
  </w:num>
  <w:num w:numId="113">
    <w:abstractNumId w:val="342"/>
  </w:num>
  <w:num w:numId="114">
    <w:abstractNumId w:val="215"/>
  </w:num>
  <w:num w:numId="115">
    <w:abstractNumId w:val="264"/>
  </w:num>
  <w:num w:numId="116">
    <w:abstractNumId w:val="448"/>
  </w:num>
  <w:num w:numId="117">
    <w:abstractNumId w:val="141"/>
  </w:num>
  <w:num w:numId="118">
    <w:abstractNumId w:val="352"/>
  </w:num>
  <w:num w:numId="119">
    <w:abstractNumId w:val="410"/>
  </w:num>
  <w:num w:numId="120">
    <w:abstractNumId w:val="370"/>
  </w:num>
  <w:num w:numId="121">
    <w:abstractNumId w:val="54"/>
  </w:num>
  <w:num w:numId="122">
    <w:abstractNumId w:val="155"/>
  </w:num>
  <w:num w:numId="123">
    <w:abstractNumId w:val="228"/>
  </w:num>
  <w:num w:numId="124">
    <w:abstractNumId w:val="270"/>
  </w:num>
  <w:num w:numId="125">
    <w:abstractNumId w:val="66"/>
  </w:num>
  <w:num w:numId="126">
    <w:abstractNumId w:val="243"/>
  </w:num>
  <w:num w:numId="127">
    <w:abstractNumId w:val="123"/>
  </w:num>
  <w:num w:numId="128">
    <w:abstractNumId w:val="188"/>
  </w:num>
  <w:num w:numId="129">
    <w:abstractNumId w:val="193"/>
  </w:num>
  <w:num w:numId="130">
    <w:abstractNumId w:val="49"/>
  </w:num>
  <w:num w:numId="131">
    <w:abstractNumId w:val="179"/>
  </w:num>
  <w:num w:numId="132">
    <w:abstractNumId w:val="182"/>
  </w:num>
  <w:num w:numId="133">
    <w:abstractNumId w:val="79"/>
  </w:num>
  <w:num w:numId="134">
    <w:abstractNumId w:val="341"/>
  </w:num>
  <w:num w:numId="135">
    <w:abstractNumId w:val="240"/>
  </w:num>
  <w:num w:numId="136">
    <w:abstractNumId w:val="217"/>
  </w:num>
  <w:num w:numId="137">
    <w:abstractNumId w:val="335"/>
  </w:num>
  <w:num w:numId="138">
    <w:abstractNumId w:val="291"/>
  </w:num>
  <w:num w:numId="139">
    <w:abstractNumId w:val="432"/>
  </w:num>
  <w:num w:numId="140">
    <w:abstractNumId w:val="126"/>
  </w:num>
  <w:num w:numId="141">
    <w:abstractNumId w:val="437"/>
  </w:num>
  <w:num w:numId="142">
    <w:abstractNumId w:val="114"/>
  </w:num>
  <w:num w:numId="143">
    <w:abstractNumId w:val="132"/>
  </w:num>
  <w:num w:numId="144">
    <w:abstractNumId w:val="269"/>
  </w:num>
  <w:num w:numId="145">
    <w:abstractNumId w:val="231"/>
  </w:num>
  <w:num w:numId="146">
    <w:abstractNumId w:val="142"/>
  </w:num>
  <w:num w:numId="147">
    <w:abstractNumId w:val="442"/>
  </w:num>
  <w:num w:numId="148">
    <w:abstractNumId w:val="379"/>
  </w:num>
  <w:num w:numId="149">
    <w:abstractNumId w:val="234"/>
  </w:num>
  <w:num w:numId="150">
    <w:abstractNumId w:val="73"/>
  </w:num>
  <w:num w:numId="151">
    <w:abstractNumId w:val="350"/>
  </w:num>
  <w:num w:numId="152">
    <w:abstractNumId w:val="213"/>
  </w:num>
  <w:num w:numId="153">
    <w:abstractNumId w:val="372"/>
  </w:num>
  <w:num w:numId="154">
    <w:abstractNumId w:val="151"/>
  </w:num>
  <w:num w:numId="155">
    <w:abstractNumId w:val="124"/>
  </w:num>
  <w:num w:numId="156">
    <w:abstractNumId w:val="284"/>
  </w:num>
  <w:num w:numId="157">
    <w:abstractNumId w:val="160"/>
  </w:num>
  <w:num w:numId="158">
    <w:abstractNumId w:val="244"/>
  </w:num>
  <w:num w:numId="159">
    <w:abstractNumId w:val="138"/>
  </w:num>
  <w:num w:numId="160">
    <w:abstractNumId w:val="59"/>
  </w:num>
  <w:num w:numId="161">
    <w:abstractNumId w:val="191"/>
  </w:num>
  <w:num w:numId="162">
    <w:abstractNumId w:val="236"/>
  </w:num>
  <w:num w:numId="163">
    <w:abstractNumId w:val="307"/>
  </w:num>
  <w:num w:numId="164">
    <w:abstractNumId w:val="325"/>
  </w:num>
  <w:num w:numId="165">
    <w:abstractNumId w:val="159"/>
  </w:num>
  <w:num w:numId="166">
    <w:abstractNumId w:val="203"/>
  </w:num>
  <w:num w:numId="167">
    <w:abstractNumId w:val="384"/>
  </w:num>
  <w:num w:numId="168">
    <w:abstractNumId w:val="320"/>
  </w:num>
  <w:num w:numId="169">
    <w:abstractNumId w:val="242"/>
  </w:num>
  <w:num w:numId="170">
    <w:abstractNumId w:val="208"/>
  </w:num>
  <w:num w:numId="171">
    <w:abstractNumId w:val="140"/>
  </w:num>
  <w:num w:numId="172">
    <w:abstractNumId w:val="406"/>
  </w:num>
  <w:num w:numId="173">
    <w:abstractNumId w:val="92"/>
  </w:num>
  <w:num w:numId="174">
    <w:abstractNumId w:val="91"/>
  </w:num>
  <w:num w:numId="175">
    <w:abstractNumId w:val="332"/>
  </w:num>
  <w:num w:numId="176">
    <w:abstractNumId w:val="185"/>
  </w:num>
  <w:num w:numId="177">
    <w:abstractNumId w:val="419"/>
  </w:num>
  <w:num w:numId="178">
    <w:abstractNumId w:val="58"/>
  </w:num>
  <w:num w:numId="179">
    <w:abstractNumId w:val="82"/>
  </w:num>
  <w:num w:numId="180">
    <w:abstractNumId w:val="449"/>
  </w:num>
  <w:num w:numId="181">
    <w:abstractNumId w:val="131"/>
  </w:num>
  <w:num w:numId="182">
    <w:abstractNumId w:val="1"/>
  </w:num>
  <w:num w:numId="183">
    <w:abstractNumId w:val="2"/>
  </w:num>
  <w:num w:numId="184">
    <w:abstractNumId w:val="3"/>
  </w:num>
  <w:num w:numId="185">
    <w:abstractNumId w:val="4"/>
  </w:num>
  <w:num w:numId="186">
    <w:abstractNumId w:val="5"/>
  </w:num>
  <w:num w:numId="187">
    <w:abstractNumId w:val="288"/>
  </w:num>
  <w:num w:numId="188">
    <w:abstractNumId w:val="50"/>
  </w:num>
  <w:num w:numId="189">
    <w:abstractNumId w:val="345"/>
  </w:num>
  <w:num w:numId="190">
    <w:abstractNumId w:val="333"/>
  </w:num>
  <w:num w:numId="191">
    <w:abstractNumId w:val="74"/>
  </w:num>
  <w:num w:numId="192">
    <w:abstractNumId w:val="405"/>
  </w:num>
  <w:num w:numId="193">
    <w:abstractNumId w:val="3"/>
  </w:num>
  <w:num w:numId="194">
    <w:abstractNumId w:val="0"/>
  </w:num>
  <w:num w:numId="195">
    <w:abstractNumId w:val="317"/>
  </w:num>
  <w:num w:numId="196">
    <w:abstractNumId w:val="129"/>
  </w:num>
  <w:num w:numId="197">
    <w:abstractNumId w:val="295"/>
  </w:num>
  <w:num w:numId="198">
    <w:abstractNumId w:val="106"/>
  </w:num>
  <w:num w:numId="199">
    <w:abstractNumId w:val="427"/>
  </w:num>
  <w:num w:numId="200">
    <w:abstractNumId w:val="2"/>
  </w:num>
  <w:num w:numId="201">
    <w:abstractNumId w:val="3"/>
  </w:num>
  <w:num w:numId="202">
    <w:abstractNumId w:val="175"/>
  </w:num>
  <w:num w:numId="20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16"/>
  </w:num>
  <w:num w:numId="205">
    <w:abstractNumId w:val="389"/>
  </w:num>
  <w:num w:numId="206">
    <w:abstractNumId w:val="212"/>
  </w:num>
  <w:num w:numId="207">
    <w:abstractNumId w:val="6"/>
  </w:num>
  <w:num w:numId="208">
    <w:abstractNumId w:val="7"/>
  </w:num>
  <w:num w:numId="209">
    <w:abstractNumId w:val="89"/>
  </w:num>
  <w:num w:numId="210">
    <w:abstractNumId w:val="104"/>
  </w:num>
  <w:num w:numId="211">
    <w:abstractNumId w:val="431"/>
  </w:num>
  <w:num w:numId="212">
    <w:abstractNumId w:val="313"/>
  </w:num>
  <w:num w:numId="213">
    <w:abstractNumId w:val="397"/>
  </w:num>
  <w:num w:numId="214">
    <w:abstractNumId w:val="144"/>
  </w:num>
  <w:num w:numId="215">
    <w:abstractNumId w:val="118"/>
  </w:num>
  <w:num w:numId="216">
    <w:abstractNumId w:val="321"/>
  </w:num>
  <w:num w:numId="217">
    <w:abstractNumId w:val="446"/>
  </w:num>
  <w:num w:numId="218">
    <w:abstractNumId w:val="122"/>
  </w:num>
  <w:num w:numId="219">
    <w:abstractNumId w:val="130"/>
  </w:num>
  <w:num w:numId="220">
    <w:abstractNumId w:val="152"/>
  </w:num>
  <w:num w:numId="221">
    <w:abstractNumId w:val="298"/>
  </w:num>
  <w:num w:numId="222">
    <w:abstractNumId w:val="429"/>
  </w:num>
  <w:num w:numId="223">
    <w:abstractNumId w:val="248"/>
  </w:num>
  <w:num w:numId="224">
    <w:abstractNumId w:val="393"/>
  </w:num>
  <w:num w:numId="225">
    <w:abstractNumId w:val="169"/>
  </w:num>
  <w:num w:numId="226">
    <w:abstractNumId w:val="163"/>
  </w:num>
  <w:num w:numId="227">
    <w:abstractNumId w:val="211"/>
  </w:num>
  <w:num w:numId="228">
    <w:abstractNumId w:val="367"/>
  </w:num>
  <w:num w:numId="229">
    <w:abstractNumId w:val="194"/>
  </w:num>
  <w:num w:numId="230">
    <w:abstractNumId w:val="293"/>
  </w:num>
  <w:num w:numId="231">
    <w:abstractNumId w:val="326"/>
  </w:num>
  <w:num w:numId="232">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4"/>
  </w:num>
  <w:num w:numId="236">
    <w:abstractNumId w:val="390"/>
  </w:num>
  <w:num w:numId="237">
    <w:abstractNumId w:val="154"/>
  </w:num>
  <w:num w:numId="238">
    <w:abstractNumId w:val="2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55"/>
  </w:num>
  <w:num w:numId="240">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11"/>
  </w:num>
  <w:num w:numId="242">
    <w:abstractNumId w:val="424"/>
  </w:num>
  <w:num w:numId="243">
    <w:abstractNumId w:val="271"/>
  </w:num>
  <w:num w:numId="244">
    <w:abstractNumId w:val="310"/>
  </w:num>
  <w:num w:numId="245">
    <w:abstractNumId w:val="353"/>
  </w:num>
  <w:num w:numId="246">
    <w:abstractNumId w:val="210"/>
  </w:num>
  <w:num w:numId="247">
    <w:abstractNumId w:val="365"/>
  </w:num>
  <w:num w:numId="248">
    <w:abstractNumId w:val="204"/>
  </w:num>
  <w:num w:numId="249">
    <w:abstractNumId w:val="296"/>
  </w:num>
  <w:num w:numId="250">
    <w:abstractNumId w:val="260"/>
  </w:num>
  <w:num w:numId="251">
    <w:abstractNumId w:val="309"/>
  </w:num>
  <w:num w:numId="25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50"/>
    <w:lvlOverride w:ilvl="0">
      <w:startOverride w:val="2"/>
    </w:lvlOverride>
    <w:lvlOverride w:ilvl="1"/>
    <w:lvlOverride w:ilvl="2"/>
    <w:lvlOverride w:ilvl="3"/>
    <w:lvlOverride w:ilvl="4"/>
    <w:lvlOverride w:ilvl="5"/>
    <w:lvlOverride w:ilvl="6"/>
    <w:lvlOverride w:ilvl="7"/>
    <w:lvlOverride w:ilvl="8"/>
  </w:num>
  <w:num w:numId="255">
    <w:abstractNumId w:val="62"/>
    <w:lvlOverride w:ilvl="0">
      <w:startOverride w:val="2"/>
    </w:lvlOverride>
    <w:lvlOverride w:ilvl="1">
      <w:startOverride w:val="1"/>
    </w:lvlOverride>
    <w:lvlOverride w:ilvl="2"/>
    <w:lvlOverride w:ilvl="3"/>
    <w:lvlOverride w:ilvl="4"/>
    <w:lvlOverride w:ilvl="5"/>
    <w:lvlOverride w:ilvl="6"/>
    <w:lvlOverride w:ilvl="7"/>
    <w:lvlOverride w:ilvl="8"/>
  </w:num>
  <w:num w:numId="256">
    <w:abstractNumId w:val="77"/>
    <w:lvlOverride w:ilvl="0">
      <w:startOverride w:val="2"/>
    </w:lvlOverride>
    <w:lvlOverride w:ilvl="1">
      <w:startOverride w:val="1"/>
    </w:lvlOverride>
    <w:lvlOverride w:ilvl="2"/>
    <w:lvlOverride w:ilvl="3"/>
    <w:lvlOverride w:ilvl="4"/>
    <w:lvlOverride w:ilvl="5"/>
    <w:lvlOverride w:ilvl="6"/>
    <w:lvlOverride w:ilvl="7"/>
    <w:lvlOverride w:ilvl="8"/>
  </w:num>
  <w:num w:numId="257">
    <w:abstractNumId w:val="409"/>
    <w:lvlOverride w:ilvl="0">
      <w:startOverride w:val="3"/>
    </w:lvlOverride>
    <w:lvlOverride w:ilvl="1">
      <w:startOverride w:val="1"/>
    </w:lvlOverride>
    <w:lvlOverride w:ilvl="2"/>
    <w:lvlOverride w:ilvl="3"/>
    <w:lvlOverride w:ilvl="4"/>
    <w:lvlOverride w:ilvl="5"/>
    <w:lvlOverride w:ilvl="6"/>
    <w:lvlOverride w:ilvl="7"/>
    <w:lvlOverride w:ilvl="8"/>
  </w:num>
  <w:num w:numId="258">
    <w:abstractNumId w:val="223"/>
    <w:lvlOverride w:ilvl="0">
      <w:startOverride w:val="3"/>
    </w:lvlOverride>
    <w:lvlOverride w:ilvl="1">
      <w:startOverride w:val="1"/>
    </w:lvlOverride>
    <w:lvlOverride w:ilvl="2"/>
    <w:lvlOverride w:ilvl="3"/>
    <w:lvlOverride w:ilvl="4"/>
    <w:lvlOverride w:ilvl="5"/>
    <w:lvlOverride w:ilvl="6"/>
    <w:lvlOverride w:ilvl="7"/>
    <w:lvlOverride w:ilvl="8"/>
  </w:num>
  <w:num w:numId="259">
    <w:abstractNumId w:val="450"/>
    <w:lvlOverride w:ilvl="0">
      <w:startOverride w:val="4"/>
    </w:lvlOverride>
    <w:lvlOverride w:ilvl="1">
      <w:startOverride w:val="4"/>
    </w:lvlOverride>
    <w:lvlOverride w:ilvl="2"/>
    <w:lvlOverride w:ilvl="3"/>
    <w:lvlOverride w:ilvl="4"/>
    <w:lvlOverride w:ilvl="5"/>
    <w:lvlOverride w:ilvl="6"/>
    <w:lvlOverride w:ilvl="7"/>
    <w:lvlOverride w:ilvl="8"/>
  </w:num>
  <w:num w:numId="260">
    <w:abstractNumId w:val="117"/>
    <w:lvlOverride w:ilvl="0">
      <w:startOverride w:val="3"/>
    </w:lvlOverride>
    <w:lvlOverride w:ilvl="1"/>
    <w:lvlOverride w:ilvl="2"/>
    <w:lvlOverride w:ilvl="3"/>
    <w:lvlOverride w:ilvl="4"/>
    <w:lvlOverride w:ilvl="5"/>
    <w:lvlOverride w:ilvl="6"/>
    <w:lvlOverride w:ilvl="7"/>
    <w:lvlOverride w:ilvl="8"/>
  </w:num>
  <w:num w:numId="261">
    <w:abstractNumId w:val="113"/>
  </w:num>
  <w:num w:numId="262">
    <w:abstractNumId w:val="440"/>
  </w:num>
  <w:num w:numId="263">
    <w:abstractNumId w:val="272"/>
  </w:num>
  <w:num w:numId="264">
    <w:abstractNumId w:val="278"/>
  </w:num>
  <w:num w:numId="265">
    <w:abstractNumId w:val="85"/>
  </w:num>
  <w:num w:numId="266">
    <w:abstractNumId w:val="145"/>
  </w:num>
  <w:num w:numId="267">
    <w:abstractNumId w:val="195"/>
  </w:num>
  <w:num w:numId="268">
    <w:abstractNumId w:val="137"/>
  </w:num>
  <w:num w:numId="269">
    <w:abstractNumId w:val="94"/>
  </w:num>
  <w:num w:numId="270">
    <w:abstractNumId w:val="199"/>
  </w:num>
  <w:num w:numId="271">
    <w:abstractNumId w:val="417"/>
  </w:num>
  <w:num w:numId="272">
    <w:abstractNumId w:val="394"/>
  </w:num>
  <w:num w:numId="273">
    <w:abstractNumId w:val="407"/>
  </w:num>
  <w:num w:numId="274">
    <w:abstractNumId w:val="290"/>
  </w:num>
  <w:num w:numId="275">
    <w:abstractNumId w:val="135"/>
  </w:num>
  <w:num w:numId="276">
    <w:abstractNumId w:val="197"/>
  </w:num>
  <w:num w:numId="277">
    <w:abstractNumId w:val="327"/>
  </w:num>
  <w:num w:numId="278">
    <w:abstractNumId w:val="299"/>
  </w:num>
  <w:num w:numId="279">
    <w:abstractNumId w:val="52"/>
  </w:num>
  <w:num w:numId="280">
    <w:abstractNumId w:val="81"/>
  </w:num>
  <w:num w:numId="281">
    <w:abstractNumId w:val="46"/>
  </w:num>
  <w:num w:numId="282">
    <w:abstractNumId w:val="237"/>
  </w:num>
  <w:num w:numId="283">
    <w:abstractNumId w:val="64"/>
  </w:num>
  <w:num w:numId="284">
    <w:abstractNumId w:val="87"/>
  </w:num>
  <w:num w:numId="285">
    <w:abstractNumId w:val="84"/>
  </w:num>
  <w:num w:numId="286">
    <w:abstractNumId w:val="330"/>
  </w:num>
  <w:num w:numId="287">
    <w:abstractNumId w:val="47"/>
  </w:num>
  <w:num w:numId="288">
    <w:abstractNumId w:val="187"/>
  </w:num>
  <w:num w:numId="289">
    <w:abstractNumId w:val="292"/>
  </w:num>
  <w:num w:numId="290">
    <w:abstractNumId w:val="283"/>
  </w:num>
  <w:num w:numId="291">
    <w:abstractNumId w:val="434"/>
  </w:num>
  <w:num w:numId="292">
    <w:abstractNumId w:val="422"/>
  </w:num>
  <w:num w:numId="293">
    <w:abstractNumId w:val="275"/>
  </w:num>
  <w:num w:numId="294">
    <w:abstractNumId w:val="190"/>
  </w:num>
  <w:num w:numId="295">
    <w:abstractNumId w:val="221"/>
  </w:num>
  <w:num w:numId="296">
    <w:abstractNumId w:val="336"/>
  </w:num>
  <w:num w:numId="297">
    <w:abstractNumId w:val="83"/>
  </w:num>
  <w:num w:numId="298">
    <w:abstractNumId w:val="128"/>
  </w:num>
  <w:num w:numId="299">
    <w:abstractNumId w:val="205"/>
  </w:num>
  <w:num w:numId="300">
    <w:abstractNumId w:val="381"/>
  </w:num>
  <w:num w:numId="301">
    <w:abstractNumId w:val="229"/>
  </w:num>
  <w:num w:numId="302">
    <w:abstractNumId w:val="414"/>
  </w:num>
  <w:num w:numId="303">
    <w:abstractNumId w:val="257"/>
  </w:num>
  <w:num w:numId="304">
    <w:abstractNumId w:val="63"/>
  </w:num>
  <w:num w:numId="305">
    <w:abstractNumId w:val="322"/>
  </w:num>
  <w:num w:numId="306">
    <w:abstractNumId w:val="65"/>
  </w:num>
  <w:num w:numId="307">
    <w:abstractNumId w:val="251"/>
  </w:num>
  <w:num w:numId="308">
    <w:abstractNumId w:val="71"/>
  </w:num>
  <w:num w:numId="309">
    <w:abstractNumId w:val="360"/>
  </w:num>
  <w:num w:numId="310">
    <w:abstractNumId w:val="103"/>
  </w:num>
  <w:num w:numId="311">
    <w:abstractNumId w:val="366"/>
  </w:num>
  <w:num w:numId="312">
    <w:abstractNumId w:val="346"/>
  </w:num>
  <w:num w:numId="313">
    <w:abstractNumId w:val="338"/>
  </w:num>
  <w:num w:numId="314">
    <w:abstractNumId w:val="302"/>
  </w:num>
  <w:num w:numId="315">
    <w:abstractNumId w:val="99"/>
  </w:num>
  <w:num w:numId="316">
    <w:abstractNumId w:val="110"/>
  </w:num>
  <w:num w:numId="317">
    <w:abstractNumId w:val="167"/>
  </w:num>
  <w:num w:numId="318">
    <w:abstractNumId w:val="328"/>
  </w:num>
  <w:num w:numId="319">
    <w:abstractNumId w:val="447"/>
  </w:num>
  <w:num w:numId="320">
    <w:abstractNumId w:val="319"/>
  </w:num>
  <w:num w:numId="321">
    <w:abstractNumId w:val="201"/>
  </w:num>
  <w:num w:numId="322">
    <w:abstractNumId w:val="116"/>
  </w:num>
  <w:num w:numId="323">
    <w:abstractNumId w:val="388"/>
  </w:num>
  <w:num w:numId="324">
    <w:abstractNumId w:val="245"/>
  </w:num>
  <w:num w:numId="325">
    <w:abstractNumId w:val="225"/>
  </w:num>
  <w:num w:numId="326">
    <w:abstractNumId w:val="400"/>
  </w:num>
  <w:num w:numId="327">
    <w:abstractNumId w:val="247"/>
  </w:num>
  <w:num w:numId="328">
    <w:abstractNumId w:val="241"/>
  </w:num>
  <w:num w:numId="329">
    <w:abstractNumId w:val="76"/>
  </w:num>
  <w:num w:numId="330">
    <w:abstractNumId w:val="17"/>
  </w:num>
  <w:num w:numId="331">
    <w:abstractNumId w:val="45"/>
  </w:num>
  <w:num w:numId="332">
    <w:abstractNumId w:val="26"/>
  </w:num>
  <w:num w:numId="333">
    <w:abstractNumId w:val="15"/>
  </w:num>
  <w:num w:numId="334">
    <w:abstractNumId w:val="8"/>
  </w:num>
  <w:num w:numId="335">
    <w:abstractNumId w:val="10"/>
  </w:num>
  <w:num w:numId="336">
    <w:abstractNumId w:val="23"/>
  </w:num>
  <w:num w:numId="337">
    <w:abstractNumId w:val="30"/>
  </w:num>
  <w:num w:numId="338">
    <w:abstractNumId w:val="120"/>
  </w:num>
  <w:num w:numId="339">
    <w:abstractNumId w:val="220"/>
  </w:num>
  <w:num w:numId="340">
    <w:abstractNumId w:val="157"/>
  </w:num>
  <w:num w:numId="341">
    <w:abstractNumId w:val="200"/>
  </w:num>
  <w:num w:numId="342">
    <w:abstractNumId w:val="421"/>
  </w:num>
  <w:num w:numId="343">
    <w:abstractNumId w:val="398"/>
  </w:num>
  <w:num w:numId="344">
    <w:abstractNumId w:val="412"/>
  </w:num>
  <w:num w:numId="345">
    <w:abstractNumId w:val="420"/>
  </w:num>
  <w:num w:numId="346">
    <w:abstractNumId w:val="355"/>
  </w:num>
  <w:num w:numId="347">
    <w:abstractNumId w:val="100"/>
  </w:num>
  <w:num w:numId="348">
    <w:abstractNumId w:val="75"/>
  </w:num>
  <w:num w:numId="349">
    <w:abstractNumId w:val="311"/>
  </w:num>
  <w:num w:numId="350">
    <w:abstractNumId w:val="249"/>
  </w:num>
  <w:num w:numId="351">
    <w:abstractNumId w:val="133"/>
  </w:num>
  <w:num w:numId="352">
    <w:abstractNumId w:val="253"/>
  </w:num>
  <w:num w:numId="353">
    <w:abstractNumId w:val="102"/>
  </w:num>
  <w:num w:numId="354">
    <w:abstractNumId w:val="300"/>
    <w:lvlOverride w:ilvl="0">
      <w:startOverride w:val="1"/>
    </w:lvlOverride>
    <w:lvlOverride w:ilvl="1"/>
    <w:lvlOverride w:ilvl="2"/>
    <w:lvlOverride w:ilvl="3"/>
    <w:lvlOverride w:ilvl="4"/>
    <w:lvlOverride w:ilvl="5"/>
    <w:lvlOverride w:ilvl="6"/>
    <w:lvlOverride w:ilvl="7"/>
    <w:lvlOverride w:ilvl="8"/>
  </w:num>
  <w:num w:numId="355">
    <w:abstractNumId w:val="78"/>
  </w:num>
  <w:num w:numId="356">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66"/>
  </w:num>
  <w:num w:numId="360">
    <w:abstractNumId w:val="416"/>
  </w:num>
  <w:num w:numId="361">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56"/>
  </w:num>
  <w:num w:numId="363">
    <w:abstractNumId w:val="373"/>
  </w:num>
  <w:num w:numId="364">
    <w:abstractNumId w:val="408"/>
  </w:num>
  <w:num w:numId="365">
    <w:abstractNumId w:val="385"/>
  </w:num>
  <w:num w:numId="366">
    <w:abstractNumId w:val="297"/>
  </w:num>
  <w:num w:numId="367">
    <w:abstractNumId w:val="261"/>
  </w:num>
  <w:num w:numId="368">
    <w:abstractNumId w:val="43"/>
  </w:num>
  <w:num w:numId="369">
    <w:abstractNumId w:val="42"/>
  </w:num>
  <w:num w:numId="370">
    <w:abstractNumId w:val="2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01"/>
  </w:num>
  <w:num w:numId="372">
    <w:abstractNumId w:val="246"/>
  </w:num>
  <w:num w:numId="373">
    <w:abstractNumId w:val="96"/>
  </w:num>
  <w:num w:numId="374">
    <w:abstractNumId w:val="433"/>
  </w:num>
  <w:num w:numId="375">
    <w:abstractNumId w:val="356"/>
  </w:num>
  <w:num w:numId="376">
    <w:abstractNumId w:val="308"/>
  </w:num>
  <w:num w:numId="377">
    <w:abstractNumId w:val="218"/>
  </w:num>
  <w:num w:numId="378">
    <w:abstractNumId w:val="224"/>
  </w:num>
  <w:num w:numId="379">
    <w:abstractNumId w:val="359"/>
  </w:num>
  <w:num w:numId="380">
    <w:abstractNumId w:val="20"/>
  </w:num>
  <w:num w:numId="381">
    <w:abstractNumId w:val="41"/>
  </w:num>
  <w:num w:numId="382">
    <w:abstractNumId w:val="11"/>
  </w:num>
  <w:num w:numId="383">
    <w:abstractNumId w:val="22"/>
  </w:num>
  <w:num w:numId="384">
    <w:abstractNumId w:val="13"/>
  </w:num>
  <w:num w:numId="385">
    <w:abstractNumId w:val="34"/>
  </w:num>
  <w:num w:numId="386">
    <w:abstractNumId w:val="12"/>
  </w:num>
  <w:num w:numId="387">
    <w:abstractNumId w:val="9"/>
  </w:num>
  <w:num w:numId="388">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35"/>
  </w:num>
  <w:num w:numId="394">
    <w:abstractNumId w:val="40"/>
    <w:lvlOverride w:ilvl="0">
      <w:startOverride w:val="2"/>
    </w:lvlOverride>
    <w:lvlOverride w:ilvl="1"/>
    <w:lvlOverride w:ilvl="2"/>
    <w:lvlOverride w:ilvl="3"/>
    <w:lvlOverride w:ilvl="4"/>
    <w:lvlOverride w:ilvl="5"/>
    <w:lvlOverride w:ilvl="6"/>
    <w:lvlOverride w:ilvl="7"/>
    <w:lvlOverride w:ilvl="8"/>
  </w:num>
  <w:num w:numId="395">
    <w:abstractNumId w:val="36"/>
    <w:lvlOverride w:ilvl="0">
      <w:startOverride w:val="3"/>
    </w:lvlOverride>
    <w:lvlOverride w:ilvl="1"/>
    <w:lvlOverride w:ilvl="2"/>
    <w:lvlOverride w:ilvl="3"/>
    <w:lvlOverride w:ilvl="4"/>
    <w:lvlOverride w:ilvl="5"/>
    <w:lvlOverride w:ilvl="6"/>
    <w:lvlOverride w:ilvl="7"/>
    <w:lvlOverride w:ilvl="8"/>
  </w:num>
  <w:num w:numId="396">
    <w:abstractNumId w:val="29"/>
    <w:lvlOverride w:ilvl="0">
      <w:startOverride w:val="4"/>
    </w:lvlOverride>
    <w:lvlOverride w:ilvl="1"/>
    <w:lvlOverride w:ilvl="2"/>
    <w:lvlOverride w:ilvl="3"/>
    <w:lvlOverride w:ilvl="4"/>
    <w:lvlOverride w:ilvl="5"/>
    <w:lvlOverride w:ilvl="6"/>
    <w:lvlOverride w:ilvl="7"/>
    <w:lvlOverride w:ilvl="8"/>
  </w:num>
  <w:num w:numId="397">
    <w:abstractNumId w:val="18"/>
    <w:lvlOverride w:ilvl="0">
      <w:startOverride w:val="5"/>
    </w:lvlOverride>
    <w:lvlOverride w:ilvl="1"/>
    <w:lvlOverride w:ilvl="2"/>
    <w:lvlOverride w:ilvl="3"/>
    <w:lvlOverride w:ilvl="4"/>
    <w:lvlOverride w:ilvl="5"/>
    <w:lvlOverride w:ilvl="6"/>
    <w:lvlOverride w:ilvl="7"/>
    <w:lvlOverride w:ilvl="8"/>
  </w:num>
  <w:num w:numId="398">
    <w:abstractNumId w:val="38"/>
    <w:lvlOverride w:ilvl="0">
      <w:startOverride w:val="6"/>
    </w:lvlOverride>
    <w:lvlOverride w:ilvl="1"/>
    <w:lvlOverride w:ilvl="2"/>
    <w:lvlOverride w:ilvl="3"/>
    <w:lvlOverride w:ilvl="4"/>
    <w:lvlOverride w:ilvl="5"/>
    <w:lvlOverride w:ilvl="6"/>
    <w:lvlOverride w:ilvl="7"/>
    <w:lvlOverride w:ilvl="8"/>
  </w:num>
  <w:num w:numId="399">
    <w:abstractNumId w:val="28"/>
    <w:lvlOverride w:ilvl="0">
      <w:startOverride w:val="3"/>
    </w:lvlOverride>
    <w:lvlOverride w:ilvl="1"/>
    <w:lvlOverride w:ilvl="2"/>
    <w:lvlOverride w:ilvl="3"/>
    <w:lvlOverride w:ilvl="4"/>
    <w:lvlOverride w:ilvl="5"/>
    <w:lvlOverride w:ilvl="6"/>
    <w:lvlOverride w:ilvl="7"/>
    <w:lvlOverride w:ilvl="8"/>
  </w:num>
  <w:num w:numId="400">
    <w:abstractNumId w:val="27"/>
    <w:lvlOverride w:ilvl="0">
      <w:startOverride w:val="5"/>
    </w:lvlOverride>
    <w:lvlOverride w:ilvl="1"/>
    <w:lvlOverride w:ilvl="2"/>
    <w:lvlOverride w:ilvl="3"/>
    <w:lvlOverride w:ilvl="4"/>
    <w:lvlOverride w:ilvl="5"/>
    <w:lvlOverride w:ilvl="6"/>
    <w:lvlOverride w:ilvl="7"/>
    <w:lvlOverride w:ilvl="8"/>
  </w:num>
  <w:num w:numId="401">
    <w:abstractNumId w:val="44"/>
    <w:lvlOverride w:ilvl="0">
      <w:startOverride w:val="6"/>
    </w:lvlOverride>
    <w:lvlOverride w:ilvl="1"/>
    <w:lvlOverride w:ilvl="2"/>
    <w:lvlOverride w:ilvl="3"/>
    <w:lvlOverride w:ilvl="4"/>
    <w:lvlOverride w:ilvl="5"/>
    <w:lvlOverride w:ilvl="6"/>
    <w:lvlOverride w:ilvl="7"/>
    <w:lvlOverride w:ilvl="8"/>
  </w:num>
  <w:num w:numId="402">
    <w:abstractNumId w:val="39"/>
    <w:lvlOverride w:ilvl="0">
      <w:startOverride w:val="10"/>
    </w:lvlOverride>
    <w:lvlOverride w:ilvl="1"/>
    <w:lvlOverride w:ilvl="2"/>
    <w:lvlOverride w:ilvl="3"/>
    <w:lvlOverride w:ilvl="4"/>
    <w:lvlOverride w:ilvl="5"/>
    <w:lvlOverride w:ilvl="6"/>
    <w:lvlOverride w:ilvl="7"/>
    <w:lvlOverride w:ilvl="8"/>
  </w:num>
  <w:num w:numId="403">
    <w:abstractNumId w:val="14"/>
    <w:lvlOverride w:ilvl="0">
      <w:startOverride w:val="1"/>
    </w:lvlOverride>
    <w:lvlOverride w:ilvl="1"/>
    <w:lvlOverride w:ilvl="2"/>
    <w:lvlOverride w:ilvl="3"/>
    <w:lvlOverride w:ilvl="4"/>
    <w:lvlOverride w:ilvl="5"/>
    <w:lvlOverride w:ilvl="6"/>
    <w:lvlOverride w:ilvl="7"/>
    <w:lvlOverride w:ilvl="8"/>
  </w:num>
  <w:num w:numId="404">
    <w:abstractNumId w:val="32"/>
    <w:lvlOverride w:ilvl="0">
      <w:startOverride w:val="2"/>
    </w:lvlOverride>
    <w:lvlOverride w:ilvl="1"/>
    <w:lvlOverride w:ilvl="2"/>
    <w:lvlOverride w:ilvl="3"/>
    <w:lvlOverride w:ilvl="4"/>
    <w:lvlOverride w:ilvl="5"/>
    <w:lvlOverride w:ilvl="6"/>
    <w:lvlOverride w:ilvl="7"/>
    <w:lvlOverride w:ilvl="8"/>
  </w:num>
  <w:num w:numId="405">
    <w:abstractNumId w:val="24"/>
    <w:lvlOverride w:ilvl="0">
      <w:startOverride w:val="3"/>
    </w:lvlOverride>
    <w:lvlOverride w:ilvl="1"/>
    <w:lvlOverride w:ilvl="2"/>
    <w:lvlOverride w:ilvl="3"/>
    <w:lvlOverride w:ilvl="4"/>
    <w:lvlOverride w:ilvl="5"/>
    <w:lvlOverride w:ilvl="6"/>
    <w:lvlOverride w:ilvl="7"/>
    <w:lvlOverride w:ilvl="8"/>
  </w:num>
  <w:num w:numId="406">
    <w:abstractNumId w:val="37"/>
    <w:lvlOverride w:ilvl="0">
      <w:startOverride w:val="10"/>
    </w:lvlOverride>
    <w:lvlOverride w:ilvl="1"/>
    <w:lvlOverride w:ilvl="2"/>
    <w:lvlOverride w:ilvl="3"/>
    <w:lvlOverride w:ilvl="4"/>
    <w:lvlOverride w:ilvl="5"/>
    <w:lvlOverride w:ilvl="6"/>
    <w:lvlOverride w:ilvl="7"/>
    <w:lvlOverride w:ilvl="8"/>
  </w:num>
  <w:num w:numId="407">
    <w:abstractNumId w:val="33"/>
    <w:lvlOverride w:ilvl="0">
      <w:startOverride w:val="2"/>
    </w:lvlOverride>
    <w:lvlOverride w:ilvl="1"/>
    <w:lvlOverride w:ilvl="2"/>
    <w:lvlOverride w:ilvl="3"/>
    <w:lvlOverride w:ilvl="4"/>
    <w:lvlOverride w:ilvl="5"/>
    <w:lvlOverride w:ilvl="6"/>
    <w:lvlOverride w:ilvl="7"/>
    <w:lvlOverride w:ilvl="8"/>
  </w:num>
  <w:num w:numId="408">
    <w:abstractNumId w:val="31"/>
    <w:lvlOverride w:ilvl="0">
      <w:startOverride w:val="5"/>
    </w:lvlOverride>
    <w:lvlOverride w:ilvl="1"/>
    <w:lvlOverride w:ilvl="2"/>
    <w:lvlOverride w:ilvl="3"/>
    <w:lvlOverride w:ilvl="4"/>
    <w:lvlOverride w:ilvl="5"/>
    <w:lvlOverride w:ilvl="6"/>
    <w:lvlOverride w:ilvl="7"/>
    <w:lvlOverride w:ilvl="8"/>
  </w:num>
  <w:num w:numId="409">
    <w:abstractNumId w:val="21"/>
    <w:lvlOverride w:ilvl="0">
      <w:startOverride w:val="5"/>
    </w:lvlOverride>
    <w:lvlOverride w:ilvl="1"/>
    <w:lvlOverride w:ilvl="2"/>
    <w:lvlOverride w:ilvl="3"/>
    <w:lvlOverride w:ilvl="4"/>
    <w:lvlOverride w:ilvl="5"/>
    <w:lvlOverride w:ilvl="6"/>
    <w:lvlOverride w:ilvl="7"/>
    <w:lvlOverride w:ilvl="8"/>
  </w:num>
  <w:num w:numId="410">
    <w:abstractNumId w:val="16"/>
    <w:lvlOverride w:ilvl="0">
      <w:startOverride w:val="2"/>
    </w:lvlOverride>
    <w:lvlOverride w:ilvl="1"/>
    <w:lvlOverride w:ilvl="2"/>
    <w:lvlOverride w:ilvl="3"/>
    <w:lvlOverride w:ilvl="4"/>
    <w:lvlOverride w:ilvl="5"/>
    <w:lvlOverride w:ilvl="6"/>
    <w:lvlOverride w:ilvl="7"/>
    <w:lvlOverride w:ilvl="8"/>
  </w:num>
  <w:num w:numId="411">
    <w:abstractNumId w:val="19"/>
    <w:lvlOverride w:ilvl="0">
      <w:startOverride w:val="4"/>
    </w:lvlOverride>
    <w:lvlOverride w:ilvl="1"/>
    <w:lvlOverride w:ilvl="2"/>
    <w:lvlOverride w:ilvl="3"/>
    <w:lvlOverride w:ilvl="4"/>
    <w:lvlOverride w:ilvl="5"/>
    <w:lvlOverride w:ilvl="6"/>
    <w:lvlOverride w:ilvl="7"/>
    <w:lvlOverride w:ilvl="8"/>
  </w:num>
  <w:num w:numId="412">
    <w:abstractNumId w:val="25"/>
    <w:lvlOverride w:ilvl="0"/>
    <w:lvlOverride w:ilvl="1">
      <w:startOverride w:val="5"/>
    </w:lvlOverride>
    <w:lvlOverride w:ilvl="2"/>
    <w:lvlOverride w:ilvl="3"/>
    <w:lvlOverride w:ilvl="4"/>
    <w:lvlOverride w:ilvl="5"/>
    <w:lvlOverride w:ilvl="6"/>
    <w:lvlOverride w:ilvl="7"/>
    <w:lvlOverride w:ilvl="8"/>
  </w:num>
  <w:num w:numId="413">
    <w:abstractNumId w:val="68"/>
  </w:num>
  <w:num w:numId="414">
    <w:abstractNumId w:val="101"/>
  </w:num>
  <w:num w:numId="415">
    <w:abstractNumId w:val="451"/>
  </w:num>
  <w:num w:numId="416">
    <w:abstractNumId w:val="107"/>
  </w:num>
  <w:num w:numId="417">
    <w:abstractNumId w:val="294"/>
  </w:num>
  <w:num w:numId="418">
    <w:abstractNumId w:val="143"/>
  </w:num>
  <w:num w:numId="419">
    <w:abstractNumId w:val="334"/>
  </w:num>
  <w:num w:numId="420">
    <w:abstractNumId w:val="304"/>
  </w:num>
  <w:num w:numId="421">
    <w:abstractNumId w:val="136"/>
  </w:num>
  <w:num w:numId="422">
    <w:abstractNumId w:val="165"/>
  </w:num>
  <w:num w:numId="423">
    <w:abstractNumId w:val="315"/>
  </w:num>
  <w:num w:numId="424">
    <w:abstractNumId w:val="127"/>
  </w:num>
  <w:num w:numId="425">
    <w:abstractNumId w:val="198"/>
  </w:num>
  <w:num w:numId="426">
    <w:abstractNumId w:val="443"/>
  </w:num>
  <w:num w:numId="427">
    <w:abstractNumId w:val="233"/>
  </w:num>
  <w:num w:numId="428">
    <w:abstractNumId w:val="377"/>
  </w:num>
  <w:num w:numId="429">
    <w:abstractNumId w:val="176"/>
  </w:num>
  <w:num w:numId="430">
    <w:abstractNumId w:val="348"/>
  </w:num>
  <w:num w:numId="431">
    <w:abstractNumId w:val="276"/>
  </w:num>
  <w:num w:numId="432">
    <w:abstractNumId w:val="418"/>
  </w:num>
  <w:num w:numId="433">
    <w:abstractNumId w:val="53"/>
  </w:num>
  <w:num w:numId="434">
    <w:abstractNumId w:val="378"/>
  </w:num>
  <w:num w:numId="435">
    <w:abstractNumId w:val="423"/>
  </w:num>
  <w:num w:numId="436">
    <w:abstractNumId w:val="337"/>
  </w:num>
  <w:num w:numId="437">
    <w:abstractNumId w:val="314"/>
  </w:num>
  <w:num w:numId="438">
    <w:abstractNumId w:val="235"/>
  </w:num>
  <w:num w:numId="439">
    <w:abstractNumId w:val="67"/>
  </w:num>
  <w:num w:numId="440">
    <w:abstractNumId w:val="69"/>
  </w:num>
  <w:num w:numId="441">
    <w:abstractNumId w:val="425"/>
  </w:num>
  <w:num w:numId="442">
    <w:abstractNumId w:val="439"/>
  </w:num>
  <w:num w:numId="443">
    <w:abstractNumId w:val="178"/>
  </w:num>
  <w:num w:numId="444">
    <w:abstractNumId w:val="376"/>
  </w:num>
  <w:num w:numId="445">
    <w:abstractNumId w:val="354"/>
  </w:num>
  <w:num w:numId="446">
    <w:abstractNumId w:val="380"/>
  </w:num>
  <w:num w:numId="447">
    <w:abstractNumId w:val="90"/>
  </w:num>
  <w:num w:numId="448">
    <w:abstractNumId w:val="395"/>
  </w:num>
  <w:num w:numId="449">
    <w:abstractNumId w:val="238"/>
  </w:num>
  <w:num w:numId="450">
    <w:abstractNumId w:val="312"/>
  </w:num>
  <w:num w:numId="451">
    <w:abstractNumId w:val="285"/>
  </w:num>
  <w:num w:numId="452">
    <w:abstractNumId w:val="16"/>
  </w:num>
  <w:num w:numId="453">
    <w:abstractNumId w:val="364"/>
  </w:num>
  <w:num w:numId="454">
    <w:abstractNumId w:val="70"/>
  </w:num>
  <w:num w:numId="455">
    <w:abstractNumId w:val="428"/>
  </w:num>
  <w:num w:numId="456">
    <w:abstractNumId w:val="347"/>
  </w:num>
  <w:num w:numId="457">
    <w:abstractNumId w:val="139"/>
  </w:num>
  <w:num w:numId="458">
    <w:abstractNumId w:val="318"/>
  </w:num>
  <w:num w:numId="459">
    <w:abstractNumId w:val="48"/>
  </w:num>
  <w:numIdMacAtCleanup w:val="4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F68"/>
    <w:rsid w:val="00003589"/>
    <w:rsid w:val="00006CFF"/>
    <w:rsid w:val="00012DEC"/>
    <w:rsid w:val="000174D7"/>
    <w:rsid w:val="00021598"/>
    <w:rsid w:val="000247DF"/>
    <w:rsid w:val="00024A48"/>
    <w:rsid w:val="00025A0F"/>
    <w:rsid w:val="0002614A"/>
    <w:rsid w:val="00027E78"/>
    <w:rsid w:val="000305C5"/>
    <w:rsid w:val="00031F77"/>
    <w:rsid w:val="000350AF"/>
    <w:rsid w:val="0004082B"/>
    <w:rsid w:val="00045C4F"/>
    <w:rsid w:val="00045DEF"/>
    <w:rsid w:val="00046D94"/>
    <w:rsid w:val="0005522C"/>
    <w:rsid w:val="000601F8"/>
    <w:rsid w:val="00060A5F"/>
    <w:rsid w:val="0006224B"/>
    <w:rsid w:val="00062687"/>
    <w:rsid w:val="00062977"/>
    <w:rsid w:val="00064DEB"/>
    <w:rsid w:val="0006542D"/>
    <w:rsid w:val="00070D4A"/>
    <w:rsid w:val="00071A16"/>
    <w:rsid w:val="00071B82"/>
    <w:rsid w:val="00080F68"/>
    <w:rsid w:val="00081D4D"/>
    <w:rsid w:val="00086F19"/>
    <w:rsid w:val="00087024"/>
    <w:rsid w:val="00087DAF"/>
    <w:rsid w:val="00092A26"/>
    <w:rsid w:val="00093746"/>
    <w:rsid w:val="0009396A"/>
    <w:rsid w:val="00094D6D"/>
    <w:rsid w:val="00095FE1"/>
    <w:rsid w:val="0009634C"/>
    <w:rsid w:val="000A53AA"/>
    <w:rsid w:val="000B0374"/>
    <w:rsid w:val="000B679F"/>
    <w:rsid w:val="000B7163"/>
    <w:rsid w:val="000C5197"/>
    <w:rsid w:val="000C7623"/>
    <w:rsid w:val="000D02D6"/>
    <w:rsid w:val="000E2753"/>
    <w:rsid w:val="000E2773"/>
    <w:rsid w:val="000E2CA4"/>
    <w:rsid w:val="000E3346"/>
    <w:rsid w:val="000E3D36"/>
    <w:rsid w:val="000E46AE"/>
    <w:rsid w:val="000E54E6"/>
    <w:rsid w:val="000E6F33"/>
    <w:rsid w:val="000F02A0"/>
    <w:rsid w:val="000F30F1"/>
    <w:rsid w:val="000F7B7D"/>
    <w:rsid w:val="00105A32"/>
    <w:rsid w:val="0010791F"/>
    <w:rsid w:val="001119E7"/>
    <w:rsid w:val="0011677C"/>
    <w:rsid w:val="00117754"/>
    <w:rsid w:val="00120AE7"/>
    <w:rsid w:val="00122302"/>
    <w:rsid w:val="001247EC"/>
    <w:rsid w:val="00126744"/>
    <w:rsid w:val="00133D71"/>
    <w:rsid w:val="00134999"/>
    <w:rsid w:val="00137E26"/>
    <w:rsid w:val="001423FA"/>
    <w:rsid w:val="00144C8D"/>
    <w:rsid w:val="00152198"/>
    <w:rsid w:val="001530EE"/>
    <w:rsid w:val="0015362C"/>
    <w:rsid w:val="00155060"/>
    <w:rsid w:val="001561F6"/>
    <w:rsid w:val="00157F82"/>
    <w:rsid w:val="00160C85"/>
    <w:rsid w:val="00161297"/>
    <w:rsid w:val="00163D9E"/>
    <w:rsid w:val="001662B2"/>
    <w:rsid w:val="00170728"/>
    <w:rsid w:val="00171091"/>
    <w:rsid w:val="00172272"/>
    <w:rsid w:val="0017314A"/>
    <w:rsid w:val="0017746B"/>
    <w:rsid w:val="00177A74"/>
    <w:rsid w:val="001823B0"/>
    <w:rsid w:val="001836DB"/>
    <w:rsid w:val="00183DC9"/>
    <w:rsid w:val="001905EA"/>
    <w:rsid w:val="001928B8"/>
    <w:rsid w:val="00195CFB"/>
    <w:rsid w:val="001A0C09"/>
    <w:rsid w:val="001A38F5"/>
    <w:rsid w:val="001A4667"/>
    <w:rsid w:val="001B779F"/>
    <w:rsid w:val="001C0B7D"/>
    <w:rsid w:val="001C12DA"/>
    <w:rsid w:val="001C32DB"/>
    <w:rsid w:val="001C3474"/>
    <w:rsid w:val="001C3524"/>
    <w:rsid w:val="001C5C51"/>
    <w:rsid w:val="001C76E8"/>
    <w:rsid w:val="001C7D60"/>
    <w:rsid w:val="001C7F08"/>
    <w:rsid w:val="001D2496"/>
    <w:rsid w:val="001D311D"/>
    <w:rsid w:val="001D5B26"/>
    <w:rsid w:val="001D78F3"/>
    <w:rsid w:val="001E24B2"/>
    <w:rsid w:val="001E3BE8"/>
    <w:rsid w:val="001E4063"/>
    <w:rsid w:val="001E42A1"/>
    <w:rsid w:val="001F052E"/>
    <w:rsid w:val="001F3434"/>
    <w:rsid w:val="001F4515"/>
    <w:rsid w:val="001F5E76"/>
    <w:rsid w:val="002012E8"/>
    <w:rsid w:val="00207C53"/>
    <w:rsid w:val="0021401C"/>
    <w:rsid w:val="00215039"/>
    <w:rsid w:val="002157E0"/>
    <w:rsid w:val="002201EE"/>
    <w:rsid w:val="0022296F"/>
    <w:rsid w:val="002242FD"/>
    <w:rsid w:val="00225A8E"/>
    <w:rsid w:val="00226A4A"/>
    <w:rsid w:val="00226E4B"/>
    <w:rsid w:val="002306F8"/>
    <w:rsid w:val="00230862"/>
    <w:rsid w:val="00234C3F"/>
    <w:rsid w:val="00243A6C"/>
    <w:rsid w:val="0024548C"/>
    <w:rsid w:val="00255083"/>
    <w:rsid w:val="0025592E"/>
    <w:rsid w:val="0025668F"/>
    <w:rsid w:val="00262319"/>
    <w:rsid w:val="002666DD"/>
    <w:rsid w:val="00270293"/>
    <w:rsid w:val="00271BE8"/>
    <w:rsid w:val="00275CA8"/>
    <w:rsid w:val="00275E8C"/>
    <w:rsid w:val="0027785F"/>
    <w:rsid w:val="00283C73"/>
    <w:rsid w:val="00283D79"/>
    <w:rsid w:val="00286D9B"/>
    <w:rsid w:val="002902B1"/>
    <w:rsid w:val="00291074"/>
    <w:rsid w:val="002917E7"/>
    <w:rsid w:val="00296543"/>
    <w:rsid w:val="00296D98"/>
    <w:rsid w:val="00297B52"/>
    <w:rsid w:val="002A05E7"/>
    <w:rsid w:val="002A25E9"/>
    <w:rsid w:val="002A4DD5"/>
    <w:rsid w:val="002A5397"/>
    <w:rsid w:val="002A7B21"/>
    <w:rsid w:val="002B1F88"/>
    <w:rsid w:val="002B3ECD"/>
    <w:rsid w:val="002B6AA8"/>
    <w:rsid w:val="002B78A7"/>
    <w:rsid w:val="002C2C6F"/>
    <w:rsid w:val="002C7336"/>
    <w:rsid w:val="002C796A"/>
    <w:rsid w:val="002D1E2A"/>
    <w:rsid w:val="002F13D1"/>
    <w:rsid w:val="002F170A"/>
    <w:rsid w:val="002F3D19"/>
    <w:rsid w:val="002F3E4C"/>
    <w:rsid w:val="002F4E05"/>
    <w:rsid w:val="002F7454"/>
    <w:rsid w:val="002F756D"/>
    <w:rsid w:val="00302D2F"/>
    <w:rsid w:val="00305ED7"/>
    <w:rsid w:val="00311D64"/>
    <w:rsid w:val="003129E5"/>
    <w:rsid w:val="003164E3"/>
    <w:rsid w:val="00320945"/>
    <w:rsid w:val="00330A16"/>
    <w:rsid w:val="003322D1"/>
    <w:rsid w:val="00340A2D"/>
    <w:rsid w:val="00340C0C"/>
    <w:rsid w:val="00340C6E"/>
    <w:rsid w:val="0034320F"/>
    <w:rsid w:val="00350BE7"/>
    <w:rsid w:val="00352AF4"/>
    <w:rsid w:val="00355EE3"/>
    <w:rsid w:val="00356253"/>
    <w:rsid w:val="003712A7"/>
    <w:rsid w:val="00372164"/>
    <w:rsid w:val="00372923"/>
    <w:rsid w:val="003735CA"/>
    <w:rsid w:val="00374FBB"/>
    <w:rsid w:val="00375D3E"/>
    <w:rsid w:val="00381D77"/>
    <w:rsid w:val="00381FAE"/>
    <w:rsid w:val="00382056"/>
    <w:rsid w:val="003836C5"/>
    <w:rsid w:val="00391FCF"/>
    <w:rsid w:val="00397915"/>
    <w:rsid w:val="003A1D17"/>
    <w:rsid w:val="003A2405"/>
    <w:rsid w:val="003A32D0"/>
    <w:rsid w:val="003A5C0E"/>
    <w:rsid w:val="003B00AB"/>
    <w:rsid w:val="003B06E2"/>
    <w:rsid w:val="003B5E1E"/>
    <w:rsid w:val="003D070F"/>
    <w:rsid w:val="003D334A"/>
    <w:rsid w:val="003D6B45"/>
    <w:rsid w:val="003E0A90"/>
    <w:rsid w:val="003E19C8"/>
    <w:rsid w:val="003E6086"/>
    <w:rsid w:val="003F38C6"/>
    <w:rsid w:val="003F3CD9"/>
    <w:rsid w:val="003F4755"/>
    <w:rsid w:val="00402596"/>
    <w:rsid w:val="00403769"/>
    <w:rsid w:val="00404C20"/>
    <w:rsid w:val="00411000"/>
    <w:rsid w:val="00411F83"/>
    <w:rsid w:val="00411F8F"/>
    <w:rsid w:val="004145B2"/>
    <w:rsid w:val="00414945"/>
    <w:rsid w:val="00420AFB"/>
    <w:rsid w:val="00420FF0"/>
    <w:rsid w:val="004216D2"/>
    <w:rsid w:val="00424122"/>
    <w:rsid w:val="00433D32"/>
    <w:rsid w:val="00433E99"/>
    <w:rsid w:val="004358A3"/>
    <w:rsid w:val="00436BC4"/>
    <w:rsid w:val="00447BB9"/>
    <w:rsid w:val="0045154D"/>
    <w:rsid w:val="004529A0"/>
    <w:rsid w:val="00454253"/>
    <w:rsid w:val="00455F5F"/>
    <w:rsid w:val="00455FEC"/>
    <w:rsid w:val="004567A4"/>
    <w:rsid w:val="00456921"/>
    <w:rsid w:val="00457EDB"/>
    <w:rsid w:val="00461288"/>
    <w:rsid w:val="00462FFB"/>
    <w:rsid w:val="00471550"/>
    <w:rsid w:val="00475760"/>
    <w:rsid w:val="00486F10"/>
    <w:rsid w:val="00487533"/>
    <w:rsid w:val="0049053A"/>
    <w:rsid w:val="00490A99"/>
    <w:rsid w:val="00495315"/>
    <w:rsid w:val="004957F8"/>
    <w:rsid w:val="00496FA4"/>
    <w:rsid w:val="004972F5"/>
    <w:rsid w:val="004A5DDF"/>
    <w:rsid w:val="004A6DE7"/>
    <w:rsid w:val="004A6EA8"/>
    <w:rsid w:val="004B0CFA"/>
    <w:rsid w:val="004B1510"/>
    <w:rsid w:val="004B28F1"/>
    <w:rsid w:val="004B7F97"/>
    <w:rsid w:val="004C2EB5"/>
    <w:rsid w:val="004C769E"/>
    <w:rsid w:val="004D0EF2"/>
    <w:rsid w:val="004D3776"/>
    <w:rsid w:val="004D37CB"/>
    <w:rsid w:val="004D6B43"/>
    <w:rsid w:val="004E60E6"/>
    <w:rsid w:val="004F3BF3"/>
    <w:rsid w:val="004F3F2E"/>
    <w:rsid w:val="004F4F53"/>
    <w:rsid w:val="004F67BC"/>
    <w:rsid w:val="005035ED"/>
    <w:rsid w:val="005038B6"/>
    <w:rsid w:val="00510942"/>
    <w:rsid w:val="00512CCC"/>
    <w:rsid w:val="00513030"/>
    <w:rsid w:val="00515072"/>
    <w:rsid w:val="00515771"/>
    <w:rsid w:val="00516447"/>
    <w:rsid w:val="00516C27"/>
    <w:rsid w:val="005202CD"/>
    <w:rsid w:val="00524323"/>
    <w:rsid w:val="00525AD6"/>
    <w:rsid w:val="00526469"/>
    <w:rsid w:val="00527006"/>
    <w:rsid w:val="005271F9"/>
    <w:rsid w:val="005274E3"/>
    <w:rsid w:val="00527891"/>
    <w:rsid w:val="00527D64"/>
    <w:rsid w:val="005324D1"/>
    <w:rsid w:val="00534C5F"/>
    <w:rsid w:val="00535F9D"/>
    <w:rsid w:val="0055298E"/>
    <w:rsid w:val="0055329C"/>
    <w:rsid w:val="005533C2"/>
    <w:rsid w:val="00553528"/>
    <w:rsid w:val="0055391A"/>
    <w:rsid w:val="005559AB"/>
    <w:rsid w:val="005573BA"/>
    <w:rsid w:val="0055748F"/>
    <w:rsid w:val="00561D4F"/>
    <w:rsid w:val="00563BD4"/>
    <w:rsid w:val="005660D1"/>
    <w:rsid w:val="005704D3"/>
    <w:rsid w:val="00571F4E"/>
    <w:rsid w:val="0057280F"/>
    <w:rsid w:val="00574B50"/>
    <w:rsid w:val="00577E03"/>
    <w:rsid w:val="0058299F"/>
    <w:rsid w:val="00583187"/>
    <w:rsid w:val="00584089"/>
    <w:rsid w:val="00586CAB"/>
    <w:rsid w:val="00586DFB"/>
    <w:rsid w:val="00594062"/>
    <w:rsid w:val="005951D8"/>
    <w:rsid w:val="005A240F"/>
    <w:rsid w:val="005B3372"/>
    <w:rsid w:val="005B4E3E"/>
    <w:rsid w:val="005C196A"/>
    <w:rsid w:val="005C415F"/>
    <w:rsid w:val="005D2F76"/>
    <w:rsid w:val="005D3535"/>
    <w:rsid w:val="005D3B05"/>
    <w:rsid w:val="005D3F3E"/>
    <w:rsid w:val="005D4B2E"/>
    <w:rsid w:val="005D5C96"/>
    <w:rsid w:val="005E4B60"/>
    <w:rsid w:val="005E79DF"/>
    <w:rsid w:val="005F35BE"/>
    <w:rsid w:val="005F3C7A"/>
    <w:rsid w:val="005F40D6"/>
    <w:rsid w:val="005F496F"/>
    <w:rsid w:val="005F638A"/>
    <w:rsid w:val="005F7818"/>
    <w:rsid w:val="00601954"/>
    <w:rsid w:val="006024A7"/>
    <w:rsid w:val="00603600"/>
    <w:rsid w:val="00603D7C"/>
    <w:rsid w:val="00603DD5"/>
    <w:rsid w:val="00603F02"/>
    <w:rsid w:val="006042F6"/>
    <w:rsid w:val="0061071F"/>
    <w:rsid w:val="006115E7"/>
    <w:rsid w:val="00613724"/>
    <w:rsid w:val="006140FD"/>
    <w:rsid w:val="00617506"/>
    <w:rsid w:val="006320A0"/>
    <w:rsid w:val="0063393F"/>
    <w:rsid w:val="00635328"/>
    <w:rsid w:val="00636C2B"/>
    <w:rsid w:val="00640C51"/>
    <w:rsid w:val="00641849"/>
    <w:rsid w:val="00643287"/>
    <w:rsid w:val="00661DCF"/>
    <w:rsid w:val="006624B2"/>
    <w:rsid w:val="00662BF9"/>
    <w:rsid w:val="0066391C"/>
    <w:rsid w:val="00664484"/>
    <w:rsid w:val="006645FF"/>
    <w:rsid w:val="00666031"/>
    <w:rsid w:val="00672D2F"/>
    <w:rsid w:val="006746A3"/>
    <w:rsid w:val="00677945"/>
    <w:rsid w:val="00680510"/>
    <w:rsid w:val="006825E7"/>
    <w:rsid w:val="006831F0"/>
    <w:rsid w:val="00686D08"/>
    <w:rsid w:val="006932E1"/>
    <w:rsid w:val="00694E76"/>
    <w:rsid w:val="006959AE"/>
    <w:rsid w:val="00695EB7"/>
    <w:rsid w:val="00696DB1"/>
    <w:rsid w:val="00696E40"/>
    <w:rsid w:val="0069786C"/>
    <w:rsid w:val="006A2C8B"/>
    <w:rsid w:val="006A41F1"/>
    <w:rsid w:val="006A56EB"/>
    <w:rsid w:val="006A5E17"/>
    <w:rsid w:val="006B08C8"/>
    <w:rsid w:val="006B0C80"/>
    <w:rsid w:val="006B31CB"/>
    <w:rsid w:val="006B4BD4"/>
    <w:rsid w:val="006B5FF7"/>
    <w:rsid w:val="006C3174"/>
    <w:rsid w:val="006C60AA"/>
    <w:rsid w:val="006C6B42"/>
    <w:rsid w:val="006C73A6"/>
    <w:rsid w:val="006C776A"/>
    <w:rsid w:val="006D1368"/>
    <w:rsid w:val="006D52AE"/>
    <w:rsid w:val="006E110E"/>
    <w:rsid w:val="006E16B2"/>
    <w:rsid w:val="006E270B"/>
    <w:rsid w:val="006E5B41"/>
    <w:rsid w:val="006F0464"/>
    <w:rsid w:val="006F38B9"/>
    <w:rsid w:val="006F478D"/>
    <w:rsid w:val="007027E1"/>
    <w:rsid w:val="007118CF"/>
    <w:rsid w:val="0071228E"/>
    <w:rsid w:val="00714C8F"/>
    <w:rsid w:val="00715F3D"/>
    <w:rsid w:val="00721114"/>
    <w:rsid w:val="007234A1"/>
    <w:rsid w:val="0072620B"/>
    <w:rsid w:val="00726EB3"/>
    <w:rsid w:val="00730F51"/>
    <w:rsid w:val="00732646"/>
    <w:rsid w:val="00737647"/>
    <w:rsid w:val="007406AD"/>
    <w:rsid w:val="0074269B"/>
    <w:rsid w:val="00743E82"/>
    <w:rsid w:val="00754085"/>
    <w:rsid w:val="0075669C"/>
    <w:rsid w:val="00761112"/>
    <w:rsid w:val="0077377F"/>
    <w:rsid w:val="0077668E"/>
    <w:rsid w:val="007801A2"/>
    <w:rsid w:val="007842A8"/>
    <w:rsid w:val="00785AFC"/>
    <w:rsid w:val="007865B2"/>
    <w:rsid w:val="0079098B"/>
    <w:rsid w:val="0079319F"/>
    <w:rsid w:val="007949F1"/>
    <w:rsid w:val="00794F56"/>
    <w:rsid w:val="007B3616"/>
    <w:rsid w:val="007C3368"/>
    <w:rsid w:val="007C359C"/>
    <w:rsid w:val="007C4C86"/>
    <w:rsid w:val="007C6251"/>
    <w:rsid w:val="007C7DA6"/>
    <w:rsid w:val="007D49AC"/>
    <w:rsid w:val="007D4DC6"/>
    <w:rsid w:val="007D4DE0"/>
    <w:rsid w:val="007D5092"/>
    <w:rsid w:val="007D5FE5"/>
    <w:rsid w:val="007D7A3E"/>
    <w:rsid w:val="007E2CF3"/>
    <w:rsid w:val="007E6F85"/>
    <w:rsid w:val="007F3C3F"/>
    <w:rsid w:val="007F5A6F"/>
    <w:rsid w:val="008016AD"/>
    <w:rsid w:val="00802401"/>
    <w:rsid w:val="008048CF"/>
    <w:rsid w:val="00807EDC"/>
    <w:rsid w:val="00812EE8"/>
    <w:rsid w:val="0081408E"/>
    <w:rsid w:val="0081525D"/>
    <w:rsid w:val="008164E6"/>
    <w:rsid w:val="008215AD"/>
    <w:rsid w:val="00831ADD"/>
    <w:rsid w:val="00832364"/>
    <w:rsid w:val="00834D8C"/>
    <w:rsid w:val="0083628E"/>
    <w:rsid w:val="00845913"/>
    <w:rsid w:val="00850098"/>
    <w:rsid w:val="008505ED"/>
    <w:rsid w:val="00850C2A"/>
    <w:rsid w:val="0085573B"/>
    <w:rsid w:val="008575CF"/>
    <w:rsid w:val="0086079A"/>
    <w:rsid w:val="00867D22"/>
    <w:rsid w:val="00870656"/>
    <w:rsid w:val="00875300"/>
    <w:rsid w:val="00875EEA"/>
    <w:rsid w:val="00880695"/>
    <w:rsid w:val="00882843"/>
    <w:rsid w:val="0088297C"/>
    <w:rsid w:val="00882A5B"/>
    <w:rsid w:val="00883F05"/>
    <w:rsid w:val="008840BF"/>
    <w:rsid w:val="00887709"/>
    <w:rsid w:val="008929CB"/>
    <w:rsid w:val="00895CB4"/>
    <w:rsid w:val="008A0F78"/>
    <w:rsid w:val="008A3D09"/>
    <w:rsid w:val="008A47E0"/>
    <w:rsid w:val="008B09CA"/>
    <w:rsid w:val="008B2C87"/>
    <w:rsid w:val="008B3789"/>
    <w:rsid w:val="008B5130"/>
    <w:rsid w:val="008B5B05"/>
    <w:rsid w:val="008B7A49"/>
    <w:rsid w:val="008C01B5"/>
    <w:rsid w:val="008C0D04"/>
    <w:rsid w:val="008C12CD"/>
    <w:rsid w:val="008C1CA2"/>
    <w:rsid w:val="008C4AA1"/>
    <w:rsid w:val="008C60CF"/>
    <w:rsid w:val="008D0186"/>
    <w:rsid w:val="008D48FD"/>
    <w:rsid w:val="008D4B33"/>
    <w:rsid w:val="008D5ED3"/>
    <w:rsid w:val="008E0EF9"/>
    <w:rsid w:val="008E1499"/>
    <w:rsid w:val="008E22E5"/>
    <w:rsid w:val="008E4E91"/>
    <w:rsid w:val="008E5220"/>
    <w:rsid w:val="008E6B6A"/>
    <w:rsid w:val="008E7596"/>
    <w:rsid w:val="008F0B73"/>
    <w:rsid w:val="008F3A6B"/>
    <w:rsid w:val="008F3B8A"/>
    <w:rsid w:val="008F5B04"/>
    <w:rsid w:val="0090056C"/>
    <w:rsid w:val="00900866"/>
    <w:rsid w:val="009023F7"/>
    <w:rsid w:val="00904300"/>
    <w:rsid w:val="00905D13"/>
    <w:rsid w:val="009066E5"/>
    <w:rsid w:val="0091345F"/>
    <w:rsid w:val="00917853"/>
    <w:rsid w:val="00923E2C"/>
    <w:rsid w:val="00926F99"/>
    <w:rsid w:val="00931139"/>
    <w:rsid w:val="00932E71"/>
    <w:rsid w:val="00940965"/>
    <w:rsid w:val="009425B2"/>
    <w:rsid w:val="00943144"/>
    <w:rsid w:val="009449EB"/>
    <w:rsid w:val="0095230B"/>
    <w:rsid w:val="009532BC"/>
    <w:rsid w:val="009544E0"/>
    <w:rsid w:val="00957FB5"/>
    <w:rsid w:val="00960606"/>
    <w:rsid w:val="00961D7E"/>
    <w:rsid w:val="00962E2B"/>
    <w:rsid w:val="0096475A"/>
    <w:rsid w:val="00970764"/>
    <w:rsid w:val="00971F55"/>
    <w:rsid w:val="00976535"/>
    <w:rsid w:val="00983A8E"/>
    <w:rsid w:val="0098489C"/>
    <w:rsid w:val="00993306"/>
    <w:rsid w:val="00993B25"/>
    <w:rsid w:val="0099672C"/>
    <w:rsid w:val="00996F37"/>
    <w:rsid w:val="009B49E4"/>
    <w:rsid w:val="009D1FEC"/>
    <w:rsid w:val="009D48D6"/>
    <w:rsid w:val="009D7334"/>
    <w:rsid w:val="009D7426"/>
    <w:rsid w:val="009E21BC"/>
    <w:rsid w:val="009E304A"/>
    <w:rsid w:val="009E6050"/>
    <w:rsid w:val="009E65D8"/>
    <w:rsid w:val="009F16B6"/>
    <w:rsid w:val="009F2402"/>
    <w:rsid w:val="009F26C6"/>
    <w:rsid w:val="009F4662"/>
    <w:rsid w:val="009F610E"/>
    <w:rsid w:val="00A003B6"/>
    <w:rsid w:val="00A0579D"/>
    <w:rsid w:val="00A120CC"/>
    <w:rsid w:val="00A14082"/>
    <w:rsid w:val="00A161FB"/>
    <w:rsid w:val="00A16CB5"/>
    <w:rsid w:val="00A26FF6"/>
    <w:rsid w:val="00A313F8"/>
    <w:rsid w:val="00A32CDA"/>
    <w:rsid w:val="00A35735"/>
    <w:rsid w:val="00A403E6"/>
    <w:rsid w:val="00A4138D"/>
    <w:rsid w:val="00A42191"/>
    <w:rsid w:val="00A424A5"/>
    <w:rsid w:val="00A45F52"/>
    <w:rsid w:val="00A51843"/>
    <w:rsid w:val="00A5465E"/>
    <w:rsid w:val="00A558B5"/>
    <w:rsid w:val="00A5615D"/>
    <w:rsid w:val="00A60E53"/>
    <w:rsid w:val="00A632DA"/>
    <w:rsid w:val="00A64E80"/>
    <w:rsid w:val="00A7374E"/>
    <w:rsid w:val="00A73CAC"/>
    <w:rsid w:val="00A7661A"/>
    <w:rsid w:val="00A80884"/>
    <w:rsid w:val="00A8141A"/>
    <w:rsid w:val="00A819FB"/>
    <w:rsid w:val="00A81B80"/>
    <w:rsid w:val="00A82866"/>
    <w:rsid w:val="00A832A8"/>
    <w:rsid w:val="00A83FE1"/>
    <w:rsid w:val="00A842AE"/>
    <w:rsid w:val="00A8577E"/>
    <w:rsid w:val="00A94CE5"/>
    <w:rsid w:val="00AA1DCC"/>
    <w:rsid w:val="00AA6B48"/>
    <w:rsid w:val="00AA6F29"/>
    <w:rsid w:val="00AB1CC1"/>
    <w:rsid w:val="00AB403E"/>
    <w:rsid w:val="00AC0EBF"/>
    <w:rsid w:val="00AC1E3E"/>
    <w:rsid w:val="00AC36F0"/>
    <w:rsid w:val="00AD013D"/>
    <w:rsid w:val="00AD1D9F"/>
    <w:rsid w:val="00AD1F60"/>
    <w:rsid w:val="00AD30FE"/>
    <w:rsid w:val="00AD4C9E"/>
    <w:rsid w:val="00AE1A64"/>
    <w:rsid w:val="00AE2118"/>
    <w:rsid w:val="00AE22E3"/>
    <w:rsid w:val="00AF01D3"/>
    <w:rsid w:val="00AF21B5"/>
    <w:rsid w:val="00AF22B5"/>
    <w:rsid w:val="00B008B9"/>
    <w:rsid w:val="00B0289B"/>
    <w:rsid w:val="00B15B0F"/>
    <w:rsid w:val="00B17FB6"/>
    <w:rsid w:val="00B21267"/>
    <w:rsid w:val="00B24734"/>
    <w:rsid w:val="00B26281"/>
    <w:rsid w:val="00B306A1"/>
    <w:rsid w:val="00B312E0"/>
    <w:rsid w:val="00B31603"/>
    <w:rsid w:val="00B32EFC"/>
    <w:rsid w:val="00B3562F"/>
    <w:rsid w:val="00B37F72"/>
    <w:rsid w:val="00B405F3"/>
    <w:rsid w:val="00B42B88"/>
    <w:rsid w:val="00B4788F"/>
    <w:rsid w:val="00B51586"/>
    <w:rsid w:val="00B56A8F"/>
    <w:rsid w:val="00B57BD9"/>
    <w:rsid w:val="00B64490"/>
    <w:rsid w:val="00B656BB"/>
    <w:rsid w:val="00B72B93"/>
    <w:rsid w:val="00B73A7B"/>
    <w:rsid w:val="00B73C4E"/>
    <w:rsid w:val="00B73CF6"/>
    <w:rsid w:val="00B82065"/>
    <w:rsid w:val="00B8310B"/>
    <w:rsid w:val="00B83E6F"/>
    <w:rsid w:val="00B85799"/>
    <w:rsid w:val="00B91E52"/>
    <w:rsid w:val="00B93676"/>
    <w:rsid w:val="00B9402F"/>
    <w:rsid w:val="00B94D61"/>
    <w:rsid w:val="00B95D40"/>
    <w:rsid w:val="00B962AE"/>
    <w:rsid w:val="00B96BE8"/>
    <w:rsid w:val="00BA025F"/>
    <w:rsid w:val="00BA0356"/>
    <w:rsid w:val="00BA2A2F"/>
    <w:rsid w:val="00BA42CE"/>
    <w:rsid w:val="00BA6177"/>
    <w:rsid w:val="00BB1058"/>
    <w:rsid w:val="00BB5256"/>
    <w:rsid w:val="00BB5B08"/>
    <w:rsid w:val="00BC216C"/>
    <w:rsid w:val="00BC2D65"/>
    <w:rsid w:val="00BD0967"/>
    <w:rsid w:val="00BD1479"/>
    <w:rsid w:val="00BD40C1"/>
    <w:rsid w:val="00BD7B03"/>
    <w:rsid w:val="00BE6813"/>
    <w:rsid w:val="00BE7354"/>
    <w:rsid w:val="00BF13A8"/>
    <w:rsid w:val="00BF2FFC"/>
    <w:rsid w:val="00C052F2"/>
    <w:rsid w:val="00C05F82"/>
    <w:rsid w:val="00C06A25"/>
    <w:rsid w:val="00C12AC6"/>
    <w:rsid w:val="00C24B27"/>
    <w:rsid w:val="00C2591B"/>
    <w:rsid w:val="00C25E19"/>
    <w:rsid w:val="00C26A8E"/>
    <w:rsid w:val="00C26F25"/>
    <w:rsid w:val="00C30DE9"/>
    <w:rsid w:val="00C334AC"/>
    <w:rsid w:val="00C425A6"/>
    <w:rsid w:val="00C451FC"/>
    <w:rsid w:val="00C45A9D"/>
    <w:rsid w:val="00C461FE"/>
    <w:rsid w:val="00C52847"/>
    <w:rsid w:val="00C533FD"/>
    <w:rsid w:val="00C5641B"/>
    <w:rsid w:val="00C60BF3"/>
    <w:rsid w:val="00C6278B"/>
    <w:rsid w:val="00C62A90"/>
    <w:rsid w:val="00C6746F"/>
    <w:rsid w:val="00C739F3"/>
    <w:rsid w:val="00C746E3"/>
    <w:rsid w:val="00C765B8"/>
    <w:rsid w:val="00C9392A"/>
    <w:rsid w:val="00C93DB1"/>
    <w:rsid w:val="00C958D1"/>
    <w:rsid w:val="00C95C64"/>
    <w:rsid w:val="00C96568"/>
    <w:rsid w:val="00C973D5"/>
    <w:rsid w:val="00CA278D"/>
    <w:rsid w:val="00CB0B72"/>
    <w:rsid w:val="00CB2205"/>
    <w:rsid w:val="00CB373E"/>
    <w:rsid w:val="00CB4713"/>
    <w:rsid w:val="00CC3BC7"/>
    <w:rsid w:val="00CD37C1"/>
    <w:rsid w:val="00CE2704"/>
    <w:rsid w:val="00CE4E98"/>
    <w:rsid w:val="00CE51A4"/>
    <w:rsid w:val="00CE6BBD"/>
    <w:rsid w:val="00CF1773"/>
    <w:rsid w:val="00D061BE"/>
    <w:rsid w:val="00D10A2B"/>
    <w:rsid w:val="00D12C34"/>
    <w:rsid w:val="00D12D8E"/>
    <w:rsid w:val="00D278A3"/>
    <w:rsid w:val="00D306A6"/>
    <w:rsid w:val="00D36189"/>
    <w:rsid w:val="00D37650"/>
    <w:rsid w:val="00D45946"/>
    <w:rsid w:val="00D45D90"/>
    <w:rsid w:val="00D4796D"/>
    <w:rsid w:val="00D50112"/>
    <w:rsid w:val="00D50DEB"/>
    <w:rsid w:val="00D5188B"/>
    <w:rsid w:val="00D52BC1"/>
    <w:rsid w:val="00D52C2F"/>
    <w:rsid w:val="00D546CD"/>
    <w:rsid w:val="00D56892"/>
    <w:rsid w:val="00D6564E"/>
    <w:rsid w:val="00D72153"/>
    <w:rsid w:val="00D74E58"/>
    <w:rsid w:val="00D77358"/>
    <w:rsid w:val="00D7735F"/>
    <w:rsid w:val="00D926A2"/>
    <w:rsid w:val="00D92784"/>
    <w:rsid w:val="00D929C6"/>
    <w:rsid w:val="00D94137"/>
    <w:rsid w:val="00D94702"/>
    <w:rsid w:val="00D94E59"/>
    <w:rsid w:val="00DA052E"/>
    <w:rsid w:val="00DA1711"/>
    <w:rsid w:val="00DA355B"/>
    <w:rsid w:val="00DA35E5"/>
    <w:rsid w:val="00DA5E83"/>
    <w:rsid w:val="00DB0646"/>
    <w:rsid w:val="00DB69BF"/>
    <w:rsid w:val="00DB7BE1"/>
    <w:rsid w:val="00DC1020"/>
    <w:rsid w:val="00DC65D4"/>
    <w:rsid w:val="00DC6C58"/>
    <w:rsid w:val="00DD31FE"/>
    <w:rsid w:val="00DE005A"/>
    <w:rsid w:val="00DE6C00"/>
    <w:rsid w:val="00DF0FF8"/>
    <w:rsid w:val="00DF1502"/>
    <w:rsid w:val="00DF1AD3"/>
    <w:rsid w:val="00E04657"/>
    <w:rsid w:val="00E0671C"/>
    <w:rsid w:val="00E06EB2"/>
    <w:rsid w:val="00E11258"/>
    <w:rsid w:val="00E13E98"/>
    <w:rsid w:val="00E14358"/>
    <w:rsid w:val="00E2089E"/>
    <w:rsid w:val="00E241AC"/>
    <w:rsid w:val="00E360B8"/>
    <w:rsid w:val="00E36A1D"/>
    <w:rsid w:val="00E376A9"/>
    <w:rsid w:val="00E42892"/>
    <w:rsid w:val="00E45292"/>
    <w:rsid w:val="00E45691"/>
    <w:rsid w:val="00E47B5D"/>
    <w:rsid w:val="00E6084F"/>
    <w:rsid w:val="00E61AA8"/>
    <w:rsid w:val="00E66661"/>
    <w:rsid w:val="00E66A4E"/>
    <w:rsid w:val="00E67238"/>
    <w:rsid w:val="00E71902"/>
    <w:rsid w:val="00E72A9E"/>
    <w:rsid w:val="00E732AD"/>
    <w:rsid w:val="00E8213E"/>
    <w:rsid w:val="00E942D5"/>
    <w:rsid w:val="00E943EA"/>
    <w:rsid w:val="00EB000E"/>
    <w:rsid w:val="00EB0C24"/>
    <w:rsid w:val="00EB129A"/>
    <w:rsid w:val="00EB19F9"/>
    <w:rsid w:val="00EB28F8"/>
    <w:rsid w:val="00EB50AA"/>
    <w:rsid w:val="00EB5693"/>
    <w:rsid w:val="00EB6D29"/>
    <w:rsid w:val="00EC16AB"/>
    <w:rsid w:val="00EC3333"/>
    <w:rsid w:val="00EC51FF"/>
    <w:rsid w:val="00EC5A38"/>
    <w:rsid w:val="00EC735F"/>
    <w:rsid w:val="00ED2EC8"/>
    <w:rsid w:val="00ED309C"/>
    <w:rsid w:val="00ED4951"/>
    <w:rsid w:val="00ED71AB"/>
    <w:rsid w:val="00ED7881"/>
    <w:rsid w:val="00EE0D75"/>
    <w:rsid w:val="00EE2629"/>
    <w:rsid w:val="00EE5F9A"/>
    <w:rsid w:val="00EF5AD9"/>
    <w:rsid w:val="00EF5B93"/>
    <w:rsid w:val="00EF6E49"/>
    <w:rsid w:val="00F02A31"/>
    <w:rsid w:val="00F02B78"/>
    <w:rsid w:val="00F03F0A"/>
    <w:rsid w:val="00F05641"/>
    <w:rsid w:val="00F121AE"/>
    <w:rsid w:val="00F12DCB"/>
    <w:rsid w:val="00F1593E"/>
    <w:rsid w:val="00F23505"/>
    <w:rsid w:val="00F24558"/>
    <w:rsid w:val="00F25E9B"/>
    <w:rsid w:val="00F3175D"/>
    <w:rsid w:val="00F32CDF"/>
    <w:rsid w:val="00F32D8E"/>
    <w:rsid w:val="00F33DF6"/>
    <w:rsid w:val="00F341D7"/>
    <w:rsid w:val="00F35644"/>
    <w:rsid w:val="00F41968"/>
    <w:rsid w:val="00F43299"/>
    <w:rsid w:val="00F44A9D"/>
    <w:rsid w:val="00F46EE7"/>
    <w:rsid w:val="00F47C9F"/>
    <w:rsid w:val="00F51FF5"/>
    <w:rsid w:val="00F52D49"/>
    <w:rsid w:val="00F54E92"/>
    <w:rsid w:val="00F66C09"/>
    <w:rsid w:val="00F713DC"/>
    <w:rsid w:val="00F728EA"/>
    <w:rsid w:val="00F7405B"/>
    <w:rsid w:val="00F745A5"/>
    <w:rsid w:val="00F7689F"/>
    <w:rsid w:val="00F77DAE"/>
    <w:rsid w:val="00F80A03"/>
    <w:rsid w:val="00F80DF4"/>
    <w:rsid w:val="00F8222C"/>
    <w:rsid w:val="00F83DA2"/>
    <w:rsid w:val="00F85375"/>
    <w:rsid w:val="00F86F96"/>
    <w:rsid w:val="00F91342"/>
    <w:rsid w:val="00F918AE"/>
    <w:rsid w:val="00F91BF3"/>
    <w:rsid w:val="00F92E6E"/>
    <w:rsid w:val="00F93E0C"/>
    <w:rsid w:val="00F974A3"/>
    <w:rsid w:val="00F97863"/>
    <w:rsid w:val="00FA59BF"/>
    <w:rsid w:val="00FB08F7"/>
    <w:rsid w:val="00FB0C75"/>
    <w:rsid w:val="00FB1FA4"/>
    <w:rsid w:val="00FC159A"/>
    <w:rsid w:val="00FC228C"/>
    <w:rsid w:val="00FD2147"/>
    <w:rsid w:val="00FD3705"/>
    <w:rsid w:val="00FD6837"/>
    <w:rsid w:val="00FE0CA7"/>
    <w:rsid w:val="00FE2322"/>
    <w:rsid w:val="00FE2337"/>
    <w:rsid w:val="00FE28B0"/>
    <w:rsid w:val="00FE6896"/>
    <w:rsid w:val="00FF37BB"/>
    <w:rsid w:val="00FF5810"/>
    <w:rsid w:val="00FF6062"/>
    <w:rsid w:val="00FF61B4"/>
    <w:rsid w:val="00FF7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702DAC1D-13D0-43D3-B85D-DE9F413CF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80F68"/>
    <w:rPr>
      <w:rFonts w:ascii="Times New Roman" w:eastAsia="Times New Roman" w:hAnsi="Times New Roman" w:cs="Times New Roman"/>
      <w:lang w:val="ru-RU" w:eastAsia="ru-RU" w:bidi="ru-RU"/>
    </w:rPr>
  </w:style>
  <w:style w:type="paragraph" w:styleId="1">
    <w:name w:val="heading 1"/>
    <w:basedOn w:val="a"/>
    <w:next w:val="a"/>
    <w:link w:val="10"/>
    <w:uiPriority w:val="9"/>
    <w:qFormat/>
    <w:rsid w:val="00672D2F"/>
    <w:pPr>
      <w:keepNext/>
      <w:keepLines/>
      <w:widowControl/>
      <w:autoSpaceDE/>
      <w:autoSpaceDN/>
      <w:spacing w:before="240" w:line="276" w:lineRule="auto"/>
      <w:outlineLvl w:val="0"/>
    </w:pPr>
    <w:rPr>
      <w:rFonts w:ascii="Cambria" w:hAnsi="Cambria"/>
      <w:color w:val="365F91"/>
      <w:sz w:val="32"/>
      <w:szCs w:val="32"/>
      <w:lang w:eastAsia="en-US" w:bidi="ar-SA"/>
    </w:rPr>
  </w:style>
  <w:style w:type="paragraph" w:styleId="2">
    <w:name w:val="heading 2"/>
    <w:basedOn w:val="a"/>
    <w:next w:val="a"/>
    <w:link w:val="20"/>
    <w:uiPriority w:val="1"/>
    <w:unhideWhenUsed/>
    <w:qFormat/>
    <w:rsid w:val="00381FAE"/>
    <w:pPr>
      <w:keepNext/>
      <w:keepLines/>
      <w:widowControl/>
      <w:autoSpaceDE/>
      <w:autoSpaceDN/>
      <w:spacing w:before="200" w:line="276" w:lineRule="auto"/>
      <w:outlineLvl w:val="1"/>
    </w:pPr>
    <w:rPr>
      <w:rFonts w:ascii="Cambria" w:hAnsi="Cambria"/>
      <w:b/>
      <w:bCs/>
      <w:color w:val="4F81BD"/>
      <w:sz w:val="26"/>
      <w:szCs w:val="26"/>
      <w:lang w:bidi="ar-SA"/>
    </w:rPr>
  </w:style>
  <w:style w:type="paragraph" w:styleId="3">
    <w:name w:val="heading 3"/>
    <w:basedOn w:val="a"/>
    <w:next w:val="a"/>
    <w:link w:val="30"/>
    <w:uiPriority w:val="9"/>
    <w:unhideWhenUsed/>
    <w:qFormat/>
    <w:rsid w:val="00C25E1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72D2F"/>
    <w:pPr>
      <w:keepNext/>
      <w:keepLines/>
      <w:widowControl/>
      <w:suppressAutoHyphens/>
      <w:autoSpaceDE/>
      <w:autoSpaceDN/>
      <w:spacing w:before="200"/>
      <w:outlineLvl w:val="3"/>
    </w:pPr>
    <w:rPr>
      <w:rFonts w:asciiTheme="majorHAnsi" w:eastAsiaTheme="majorEastAsia" w:hAnsiTheme="majorHAnsi" w:cstheme="majorBidi"/>
      <w:b/>
      <w:bCs/>
      <w:i/>
      <w:iCs/>
      <w:color w:val="4F81BD" w:themeColor="accent1"/>
      <w:sz w:val="24"/>
      <w:szCs w:val="24"/>
      <w:lang w:eastAsia="ar-SA" w:bidi="ar-SA"/>
    </w:rPr>
  </w:style>
  <w:style w:type="paragraph" w:styleId="5">
    <w:name w:val="heading 5"/>
    <w:basedOn w:val="a"/>
    <w:next w:val="a"/>
    <w:link w:val="50"/>
    <w:uiPriority w:val="9"/>
    <w:semiHidden/>
    <w:unhideWhenUsed/>
    <w:qFormat/>
    <w:rsid w:val="008505ED"/>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2D2F"/>
    <w:rPr>
      <w:rFonts w:ascii="Cambria" w:eastAsia="Times New Roman" w:hAnsi="Cambria" w:cs="Times New Roman"/>
      <w:color w:val="365F91"/>
      <w:sz w:val="32"/>
      <w:szCs w:val="32"/>
      <w:lang w:val="ru-RU"/>
    </w:rPr>
  </w:style>
  <w:style w:type="character" w:customStyle="1" w:styleId="20">
    <w:name w:val="Заголовок 2 Знак"/>
    <w:basedOn w:val="a0"/>
    <w:link w:val="2"/>
    <w:uiPriority w:val="1"/>
    <w:rsid w:val="00381FAE"/>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uiPriority w:val="9"/>
    <w:rsid w:val="00C25E19"/>
    <w:rPr>
      <w:rFonts w:asciiTheme="majorHAnsi" w:eastAsiaTheme="majorEastAsia" w:hAnsiTheme="majorHAnsi" w:cstheme="majorBidi"/>
      <w:b/>
      <w:bCs/>
      <w:color w:val="4F81BD" w:themeColor="accent1"/>
      <w:lang w:val="ru-RU" w:eastAsia="ru-RU" w:bidi="ru-RU"/>
    </w:rPr>
  </w:style>
  <w:style w:type="character" w:customStyle="1" w:styleId="40">
    <w:name w:val="Заголовок 4 Знак"/>
    <w:basedOn w:val="a0"/>
    <w:link w:val="4"/>
    <w:uiPriority w:val="9"/>
    <w:semiHidden/>
    <w:rsid w:val="00672D2F"/>
    <w:rPr>
      <w:rFonts w:asciiTheme="majorHAnsi" w:eastAsiaTheme="majorEastAsia" w:hAnsiTheme="majorHAnsi" w:cstheme="majorBidi"/>
      <w:b/>
      <w:bCs/>
      <w:i/>
      <w:iCs/>
      <w:color w:val="4F81BD" w:themeColor="accent1"/>
      <w:sz w:val="24"/>
      <w:szCs w:val="24"/>
      <w:lang w:val="ru-RU" w:eastAsia="ar-SA"/>
    </w:rPr>
  </w:style>
  <w:style w:type="character" w:customStyle="1" w:styleId="50">
    <w:name w:val="Заголовок 5 Знак"/>
    <w:basedOn w:val="a0"/>
    <w:link w:val="5"/>
    <w:uiPriority w:val="9"/>
    <w:semiHidden/>
    <w:rsid w:val="008505ED"/>
    <w:rPr>
      <w:rFonts w:asciiTheme="majorHAnsi" w:eastAsiaTheme="majorEastAsia" w:hAnsiTheme="majorHAnsi" w:cstheme="majorBidi"/>
      <w:color w:val="243F60" w:themeColor="accent1" w:themeShade="7F"/>
      <w:lang w:val="ru-RU"/>
    </w:rPr>
  </w:style>
  <w:style w:type="table" w:customStyle="1" w:styleId="TableNormal">
    <w:name w:val="Table Normal"/>
    <w:uiPriority w:val="2"/>
    <w:semiHidden/>
    <w:unhideWhenUsed/>
    <w:qFormat/>
    <w:rsid w:val="00080F68"/>
    <w:tblPr>
      <w:tblInd w:w="0" w:type="dxa"/>
      <w:tblCellMar>
        <w:top w:w="0" w:type="dxa"/>
        <w:left w:w="0" w:type="dxa"/>
        <w:bottom w:w="0" w:type="dxa"/>
        <w:right w:w="0" w:type="dxa"/>
      </w:tblCellMar>
    </w:tblPr>
  </w:style>
  <w:style w:type="paragraph" w:styleId="a3">
    <w:name w:val="Body Text"/>
    <w:basedOn w:val="a"/>
    <w:link w:val="a4"/>
    <w:uiPriority w:val="1"/>
    <w:qFormat/>
    <w:rsid w:val="00080F68"/>
    <w:pPr>
      <w:ind w:left="676" w:firstLine="427"/>
      <w:jc w:val="both"/>
    </w:pPr>
    <w:rPr>
      <w:sz w:val="24"/>
      <w:szCs w:val="24"/>
    </w:rPr>
  </w:style>
  <w:style w:type="character" w:customStyle="1" w:styleId="a4">
    <w:name w:val="Основной текст Знак"/>
    <w:basedOn w:val="a0"/>
    <w:link w:val="a3"/>
    <w:uiPriority w:val="1"/>
    <w:rsid w:val="00672D2F"/>
    <w:rPr>
      <w:rFonts w:ascii="Times New Roman" w:eastAsia="Times New Roman" w:hAnsi="Times New Roman" w:cs="Times New Roman"/>
      <w:sz w:val="24"/>
      <w:szCs w:val="24"/>
      <w:lang w:val="ru-RU" w:eastAsia="ru-RU" w:bidi="ru-RU"/>
    </w:rPr>
  </w:style>
  <w:style w:type="paragraph" w:customStyle="1" w:styleId="11">
    <w:name w:val="Заголовок 11"/>
    <w:basedOn w:val="a"/>
    <w:uiPriority w:val="1"/>
    <w:qFormat/>
    <w:rsid w:val="00080F68"/>
    <w:pPr>
      <w:ind w:left="1104"/>
      <w:outlineLvl w:val="1"/>
    </w:pPr>
    <w:rPr>
      <w:b/>
      <w:bCs/>
      <w:sz w:val="24"/>
      <w:szCs w:val="24"/>
    </w:rPr>
  </w:style>
  <w:style w:type="paragraph" w:customStyle="1" w:styleId="21">
    <w:name w:val="Заголовок 21"/>
    <w:basedOn w:val="a"/>
    <w:uiPriority w:val="1"/>
    <w:qFormat/>
    <w:rsid w:val="00080F68"/>
    <w:pPr>
      <w:spacing w:before="5" w:line="274" w:lineRule="exact"/>
      <w:ind w:left="1104"/>
      <w:outlineLvl w:val="2"/>
    </w:pPr>
    <w:rPr>
      <w:b/>
      <w:bCs/>
      <w:i/>
      <w:sz w:val="24"/>
      <w:szCs w:val="24"/>
    </w:rPr>
  </w:style>
  <w:style w:type="paragraph" w:styleId="a5">
    <w:name w:val="List Paragraph"/>
    <w:basedOn w:val="a"/>
    <w:link w:val="a6"/>
    <w:uiPriority w:val="34"/>
    <w:qFormat/>
    <w:rsid w:val="00080F68"/>
    <w:pPr>
      <w:ind w:left="676" w:firstLine="427"/>
    </w:pPr>
  </w:style>
  <w:style w:type="character" w:customStyle="1" w:styleId="a6">
    <w:name w:val="Абзац списка Знак"/>
    <w:link w:val="a5"/>
    <w:uiPriority w:val="34"/>
    <w:qFormat/>
    <w:locked/>
    <w:rsid w:val="00672D2F"/>
    <w:rPr>
      <w:rFonts w:ascii="Times New Roman" w:eastAsia="Times New Roman" w:hAnsi="Times New Roman" w:cs="Times New Roman"/>
      <w:lang w:val="ru-RU" w:eastAsia="ru-RU" w:bidi="ru-RU"/>
    </w:rPr>
  </w:style>
  <w:style w:type="paragraph" w:customStyle="1" w:styleId="TableParagraph">
    <w:name w:val="Table Paragraph"/>
    <w:basedOn w:val="a"/>
    <w:uiPriority w:val="99"/>
    <w:qFormat/>
    <w:rsid w:val="00080F68"/>
  </w:style>
  <w:style w:type="paragraph" w:styleId="a7">
    <w:name w:val="header"/>
    <w:basedOn w:val="a"/>
    <w:link w:val="a8"/>
    <w:uiPriority w:val="99"/>
    <w:unhideWhenUsed/>
    <w:rsid w:val="009E304A"/>
    <w:pPr>
      <w:tabs>
        <w:tab w:val="center" w:pos="4677"/>
        <w:tab w:val="right" w:pos="9355"/>
      </w:tabs>
    </w:pPr>
  </w:style>
  <w:style w:type="character" w:customStyle="1" w:styleId="a8">
    <w:name w:val="Верхний колонтитул Знак"/>
    <w:basedOn w:val="a0"/>
    <w:link w:val="a7"/>
    <w:uiPriority w:val="99"/>
    <w:rsid w:val="009E304A"/>
    <w:rPr>
      <w:rFonts w:ascii="Times New Roman" w:eastAsia="Times New Roman" w:hAnsi="Times New Roman" w:cs="Times New Roman"/>
      <w:lang w:val="ru-RU" w:eastAsia="ru-RU" w:bidi="ru-RU"/>
    </w:rPr>
  </w:style>
  <w:style w:type="paragraph" w:styleId="a9">
    <w:name w:val="footer"/>
    <w:basedOn w:val="a"/>
    <w:link w:val="aa"/>
    <w:uiPriority w:val="99"/>
    <w:unhideWhenUsed/>
    <w:rsid w:val="009E304A"/>
    <w:pPr>
      <w:tabs>
        <w:tab w:val="center" w:pos="4677"/>
        <w:tab w:val="right" w:pos="9355"/>
      </w:tabs>
    </w:pPr>
  </w:style>
  <w:style w:type="character" w:customStyle="1" w:styleId="aa">
    <w:name w:val="Нижний колонтитул Знак"/>
    <w:basedOn w:val="a0"/>
    <w:link w:val="a9"/>
    <w:uiPriority w:val="99"/>
    <w:rsid w:val="009E304A"/>
    <w:rPr>
      <w:rFonts w:ascii="Times New Roman" w:eastAsia="Times New Roman" w:hAnsi="Times New Roman" w:cs="Times New Roman"/>
      <w:lang w:val="ru-RU" w:eastAsia="ru-RU" w:bidi="ru-RU"/>
    </w:rPr>
  </w:style>
  <w:style w:type="paragraph" w:styleId="ab">
    <w:name w:val="Balloon Text"/>
    <w:basedOn w:val="a"/>
    <w:link w:val="ac"/>
    <w:uiPriority w:val="99"/>
    <w:semiHidden/>
    <w:unhideWhenUsed/>
    <w:rsid w:val="009E304A"/>
    <w:rPr>
      <w:rFonts w:ascii="Tahoma" w:hAnsi="Tahoma" w:cs="Tahoma"/>
      <w:sz w:val="16"/>
      <w:szCs w:val="16"/>
    </w:rPr>
  </w:style>
  <w:style w:type="character" w:customStyle="1" w:styleId="ac">
    <w:name w:val="Текст выноски Знак"/>
    <w:basedOn w:val="a0"/>
    <w:link w:val="ab"/>
    <w:uiPriority w:val="99"/>
    <w:semiHidden/>
    <w:rsid w:val="009E304A"/>
    <w:rPr>
      <w:rFonts w:ascii="Tahoma" w:eastAsia="Times New Roman" w:hAnsi="Tahoma" w:cs="Tahoma"/>
      <w:sz w:val="16"/>
      <w:szCs w:val="16"/>
      <w:lang w:val="ru-RU" w:eastAsia="ru-RU" w:bidi="ru-RU"/>
    </w:rPr>
  </w:style>
  <w:style w:type="paragraph" w:customStyle="1" w:styleId="Default">
    <w:name w:val="Default"/>
    <w:rsid w:val="00F77DAE"/>
    <w:pPr>
      <w:widowControl/>
      <w:adjustRightInd w:val="0"/>
    </w:pPr>
    <w:rPr>
      <w:rFonts w:ascii="Times New Roman" w:eastAsia="Calibri" w:hAnsi="Times New Roman" w:cs="Times New Roman"/>
      <w:color w:val="000000"/>
      <w:sz w:val="24"/>
      <w:szCs w:val="24"/>
      <w:lang w:val="ru-RU"/>
    </w:rPr>
  </w:style>
  <w:style w:type="paragraph" w:customStyle="1" w:styleId="dash041e005f0431005f044b005f0447005f043d005f044b005f0439">
    <w:name w:val="dash041e_005f0431_005f044b_005f0447_005f043d_005f044b_005f0439"/>
    <w:basedOn w:val="a"/>
    <w:uiPriority w:val="99"/>
    <w:rsid w:val="00FE2322"/>
    <w:pPr>
      <w:widowControl/>
      <w:autoSpaceDE/>
      <w:autoSpaceDN/>
    </w:pPr>
    <w:rPr>
      <w:sz w:val="24"/>
      <w:szCs w:val="24"/>
      <w:lang w:bidi="ar-SA"/>
    </w:rPr>
  </w:style>
  <w:style w:type="paragraph" w:customStyle="1" w:styleId="dash041e0431044b0447043d044b0439">
    <w:name w:val="dash041e_0431_044b_0447_043d_044b_0439"/>
    <w:basedOn w:val="a"/>
    <w:rsid w:val="00FE2322"/>
    <w:pPr>
      <w:widowControl/>
      <w:autoSpaceDE/>
      <w:autoSpaceDN/>
    </w:pPr>
    <w:rPr>
      <w:sz w:val="24"/>
      <w:szCs w:val="24"/>
      <w:lang w:bidi="ar-SA"/>
    </w:rPr>
  </w:style>
  <w:style w:type="character" w:customStyle="1" w:styleId="dash041e005f0431005f044b005f0447005f043d005f044b005f0439005f005fchar1char1">
    <w:name w:val="dash041e_005f0431_005f044b_005f0447_005f043d_005f044b_005f0439_005f_005fchar1__char1"/>
    <w:uiPriority w:val="99"/>
    <w:rsid w:val="00FE2322"/>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FE2322"/>
    <w:rPr>
      <w:b/>
      <w:bCs/>
    </w:rPr>
  </w:style>
  <w:style w:type="character" w:customStyle="1" w:styleId="dash041e0431044b0447043d044b0439char1">
    <w:name w:val="dash041e_0431_044b_0447_043d_044b_0439__char1"/>
    <w:uiPriority w:val="99"/>
    <w:rsid w:val="00FE2322"/>
    <w:rPr>
      <w:rFonts w:ascii="Times New Roman" w:hAnsi="Times New Roman" w:cs="Times New Roman"/>
      <w:sz w:val="24"/>
      <w:szCs w:val="24"/>
      <w:u w:val="none"/>
      <w:effect w:val="none"/>
    </w:rPr>
  </w:style>
  <w:style w:type="paragraph" w:customStyle="1" w:styleId="Standard">
    <w:name w:val="Standard"/>
    <w:rsid w:val="004358A3"/>
    <w:pPr>
      <w:widowControl/>
      <w:suppressAutoHyphens/>
      <w:autoSpaceDE/>
      <w:spacing w:after="160" w:line="256" w:lineRule="auto"/>
      <w:textAlignment w:val="baseline"/>
    </w:pPr>
    <w:rPr>
      <w:rFonts w:ascii="Calibri" w:eastAsia="SimSun" w:hAnsi="Calibri" w:cs="Tahoma"/>
      <w:kern w:val="3"/>
      <w:lang w:val="ru-RU"/>
    </w:rPr>
  </w:style>
  <w:style w:type="paragraph" w:styleId="ad">
    <w:name w:val="Normal (Web)"/>
    <w:aliases w:val="Normal (Web) Char"/>
    <w:basedOn w:val="a"/>
    <w:link w:val="ae"/>
    <w:unhideWhenUsed/>
    <w:qFormat/>
    <w:rsid w:val="00095FE1"/>
    <w:pPr>
      <w:widowControl/>
      <w:autoSpaceDE/>
      <w:autoSpaceDN/>
      <w:spacing w:before="100" w:beforeAutospacing="1" w:after="100" w:afterAutospacing="1"/>
    </w:pPr>
    <w:rPr>
      <w:sz w:val="24"/>
      <w:szCs w:val="24"/>
      <w:lang w:bidi="ar-SA"/>
    </w:rPr>
  </w:style>
  <w:style w:type="character" w:customStyle="1" w:styleId="ae">
    <w:name w:val="Обычный (веб) Знак"/>
    <w:aliases w:val="Normal (Web) Char Знак"/>
    <w:basedOn w:val="a0"/>
    <w:link w:val="ad"/>
    <w:uiPriority w:val="99"/>
    <w:rsid w:val="00414945"/>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381FAE"/>
    <w:pPr>
      <w:adjustRightInd w:val="0"/>
      <w:spacing w:line="226" w:lineRule="exact"/>
      <w:ind w:firstLine="283"/>
      <w:jc w:val="both"/>
    </w:pPr>
    <w:rPr>
      <w:rFonts w:ascii="Arial Narrow" w:hAnsi="Arial Narrow"/>
      <w:sz w:val="24"/>
      <w:szCs w:val="24"/>
      <w:lang w:bidi="ar-SA"/>
    </w:rPr>
  </w:style>
  <w:style w:type="character" w:customStyle="1" w:styleId="FontStyle30">
    <w:name w:val="Font Style30"/>
    <w:uiPriority w:val="99"/>
    <w:rsid w:val="00381FAE"/>
    <w:rPr>
      <w:rFonts w:ascii="Bookman Old Style" w:hAnsi="Bookman Old Style" w:cs="Bookman Old Style"/>
      <w:sz w:val="18"/>
      <w:szCs w:val="18"/>
    </w:rPr>
  </w:style>
  <w:style w:type="character" w:customStyle="1" w:styleId="FontStyle36">
    <w:name w:val="Font Style36"/>
    <w:uiPriority w:val="99"/>
    <w:rsid w:val="00381FAE"/>
    <w:rPr>
      <w:rFonts w:ascii="Bookman Old Style" w:hAnsi="Bookman Old Style" w:cs="Bookman Old Style"/>
      <w:i/>
      <w:iCs/>
      <w:spacing w:val="10"/>
      <w:sz w:val="18"/>
      <w:szCs w:val="18"/>
    </w:rPr>
  </w:style>
  <w:style w:type="paragraph" w:customStyle="1" w:styleId="Style12">
    <w:name w:val="Style12"/>
    <w:basedOn w:val="a"/>
    <w:uiPriority w:val="99"/>
    <w:rsid w:val="00381FAE"/>
    <w:pPr>
      <w:adjustRightInd w:val="0"/>
      <w:spacing w:line="230" w:lineRule="exact"/>
    </w:pPr>
    <w:rPr>
      <w:rFonts w:ascii="Arial Narrow" w:hAnsi="Arial Narrow"/>
      <w:sz w:val="24"/>
      <w:szCs w:val="24"/>
      <w:lang w:bidi="ar-SA"/>
    </w:rPr>
  </w:style>
  <w:style w:type="paragraph" w:customStyle="1" w:styleId="Style7">
    <w:name w:val="Style7"/>
    <w:basedOn w:val="a"/>
    <w:rsid w:val="00381FAE"/>
    <w:pPr>
      <w:adjustRightInd w:val="0"/>
      <w:spacing w:line="226" w:lineRule="exact"/>
      <w:ind w:firstLine="792"/>
      <w:jc w:val="both"/>
    </w:pPr>
    <w:rPr>
      <w:rFonts w:ascii="Arial Narrow" w:hAnsi="Arial Narrow"/>
      <w:sz w:val="24"/>
      <w:szCs w:val="24"/>
      <w:lang w:bidi="ar-SA"/>
    </w:rPr>
  </w:style>
  <w:style w:type="paragraph" w:customStyle="1" w:styleId="Style11">
    <w:name w:val="Style11"/>
    <w:basedOn w:val="a"/>
    <w:uiPriority w:val="99"/>
    <w:rsid w:val="00381FAE"/>
    <w:pPr>
      <w:adjustRightInd w:val="0"/>
    </w:pPr>
    <w:rPr>
      <w:rFonts w:ascii="Arial Narrow" w:hAnsi="Arial Narrow"/>
      <w:sz w:val="24"/>
      <w:szCs w:val="24"/>
      <w:lang w:bidi="ar-SA"/>
    </w:rPr>
  </w:style>
  <w:style w:type="character" w:customStyle="1" w:styleId="FontStyle26">
    <w:name w:val="Font Style26"/>
    <w:uiPriority w:val="99"/>
    <w:rsid w:val="00381FAE"/>
    <w:rPr>
      <w:rFonts w:ascii="Arial Narrow" w:hAnsi="Arial Narrow" w:cs="Arial Narrow"/>
      <w:spacing w:val="10"/>
      <w:sz w:val="24"/>
      <w:szCs w:val="24"/>
    </w:rPr>
  </w:style>
  <w:style w:type="character" w:customStyle="1" w:styleId="FontStyle31">
    <w:name w:val="Font Style31"/>
    <w:uiPriority w:val="99"/>
    <w:rsid w:val="00381FAE"/>
    <w:rPr>
      <w:rFonts w:ascii="Arial Narrow" w:hAnsi="Arial Narrow" w:cs="Arial Narrow"/>
      <w:b/>
      <w:bCs/>
      <w:sz w:val="24"/>
      <w:szCs w:val="24"/>
    </w:rPr>
  </w:style>
  <w:style w:type="character" w:customStyle="1" w:styleId="FontStyle45">
    <w:name w:val="Font Style45"/>
    <w:uiPriority w:val="99"/>
    <w:rsid w:val="00381FAE"/>
    <w:rPr>
      <w:rFonts w:ascii="Bookman Old Style" w:hAnsi="Bookman Old Style" w:cs="Bookman Old Style"/>
      <w:b/>
      <w:bCs/>
      <w:sz w:val="18"/>
      <w:szCs w:val="18"/>
    </w:rPr>
  </w:style>
  <w:style w:type="character" w:customStyle="1" w:styleId="FontStyle35">
    <w:name w:val="Font Style35"/>
    <w:uiPriority w:val="99"/>
    <w:rsid w:val="00381FAE"/>
    <w:rPr>
      <w:rFonts w:ascii="Franklin Gothic Demi Cond" w:hAnsi="Franklin Gothic Demi Cond" w:cs="Franklin Gothic Demi Cond"/>
      <w:spacing w:val="10"/>
      <w:sz w:val="18"/>
      <w:szCs w:val="18"/>
    </w:rPr>
  </w:style>
  <w:style w:type="character" w:customStyle="1" w:styleId="FontStyle27">
    <w:name w:val="Font Style27"/>
    <w:uiPriority w:val="99"/>
    <w:rsid w:val="00381FAE"/>
    <w:rPr>
      <w:rFonts w:ascii="Arial Narrow" w:hAnsi="Arial Narrow" w:cs="Arial Narrow"/>
      <w:b/>
      <w:bCs/>
      <w:sz w:val="14"/>
      <w:szCs w:val="14"/>
    </w:rPr>
  </w:style>
  <w:style w:type="character" w:customStyle="1" w:styleId="FontStyle29">
    <w:name w:val="Font Style29"/>
    <w:uiPriority w:val="99"/>
    <w:rsid w:val="00381FAE"/>
    <w:rPr>
      <w:rFonts w:ascii="Bookman Old Style" w:hAnsi="Bookman Old Style" w:cs="Bookman Old Style"/>
      <w:b/>
      <w:bCs/>
      <w:sz w:val="18"/>
      <w:szCs w:val="18"/>
    </w:rPr>
  </w:style>
  <w:style w:type="paragraph" w:customStyle="1" w:styleId="Style3">
    <w:name w:val="Style3"/>
    <w:basedOn w:val="a"/>
    <w:uiPriority w:val="99"/>
    <w:rsid w:val="00381FAE"/>
    <w:pPr>
      <w:adjustRightInd w:val="0"/>
    </w:pPr>
    <w:rPr>
      <w:rFonts w:ascii="Arial Narrow" w:hAnsi="Arial Narrow"/>
      <w:sz w:val="24"/>
      <w:szCs w:val="24"/>
      <w:lang w:bidi="ar-SA"/>
    </w:rPr>
  </w:style>
  <w:style w:type="character" w:customStyle="1" w:styleId="af">
    <w:name w:val="Без интервала Знак"/>
    <w:aliases w:val="No Spacing Знак,Обычный 12 Пт Знак"/>
    <w:link w:val="af0"/>
    <w:uiPriority w:val="99"/>
    <w:locked/>
    <w:rsid w:val="004B1510"/>
    <w:rPr>
      <w:lang w:val="ru-RU"/>
    </w:rPr>
  </w:style>
  <w:style w:type="paragraph" w:styleId="af0">
    <w:name w:val="No Spacing"/>
    <w:aliases w:val="No Spacing,Обычный 12 Пт"/>
    <w:link w:val="af"/>
    <w:uiPriority w:val="1"/>
    <w:qFormat/>
    <w:rsid w:val="004B1510"/>
    <w:pPr>
      <w:widowControl/>
      <w:tabs>
        <w:tab w:val="left" w:pos="708"/>
      </w:tabs>
      <w:autoSpaceDE/>
      <w:autoSpaceDN/>
    </w:pPr>
    <w:rPr>
      <w:lang w:val="ru-RU"/>
    </w:rPr>
  </w:style>
  <w:style w:type="character" w:customStyle="1" w:styleId="Calibri">
    <w:name w:val="Основной текст + Calibri"/>
    <w:aliases w:val="9,5 pt,Полужирный,Основной текст (2) + Consolas,Курсив8"/>
    <w:rsid w:val="004B1510"/>
    <w:rPr>
      <w:rFonts w:ascii="Calibri" w:eastAsia="Calibri" w:hAnsi="Calibri" w:cs="Calibri"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FontStyle54">
    <w:name w:val="Font Style54"/>
    <w:uiPriority w:val="99"/>
    <w:rsid w:val="004B1510"/>
    <w:rPr>
      <w:rFonts w:ascii="Times New Roman" w:hAnsi="Times New Roman" w:cs="Times New Roman"/>
      <w:i/>
      <w:iCs/>
      <w:sz w:val="18"/>
      <w:szCs w:val="18"/>
    </w:rPr>
  </w:style>
  <w:style w:type="table" w:styleId="af1">
    <w:name w:val="Table Grid"/>
    <w:basedOn w:val="a1"/>
    <w:uiPriority w:val="59"/>
    <w:rsid w:val="00C05F82"/>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4">
    <w:name w:val="Style14"/>
    <w:basedOn w:val="a"/>
    <w:uiPriority w:val="99"/>
    <w:rsid w:val="00672D2F"/>
    <w:pPr>
      <w:adjustRightInd w:val="0"/>
      <w:jc w:val="both"/>
    </w:pPr>
    <w:rPr>
      <w:sz w:val="24"/>
      <w:szCs w:val="24"/>
      <w:lang w:bidi="ar-SA"/>
    </w:rPr>
  </w:style>
  <w:style w:type="character" w:customStyle="1" w:styleId="FontStyle37">
    <w:name w:val="Font Style37"/>
    <w:basedOn w:val="a0"/>
    <w:uiPriority w:val="99"/>
    <w:rsid w:val="00672D2F"/>
    <w:rPr>
      <w:rFonts w:ascii="Times New Roman" w:hAnsi="Times New Roman" w:cs="Times New Roman"/>
      <w:b/>
      <w:bCs/>
      <w:sz w:val="22"/>
      <w:szCs w:val="22"/>
    </w:rPr>
  </w:style>
  <w:style w:type="character" w:styleId="af2">
    <w:name w:val="Strong"/>
    <w:basedOn w:val="a0"/>
    <w:uiPriority w:val="99"/>
    <w:qFormat/>
    <w:rsid w:val="00672D2F"/>
    <w:rPr>
      <w:rFonts w:cs="Times New Roman"/>
      <w:b/>
      <w:bCs/>
    </w:rPr>
  </w:style>
  <w:style w:type="character" w:styleId="af3">
    <w:name w:val="Emphasis"/>
    <w:basedOn w:val="a0"/>
    <w:uiPriority w:val="20"/>
    <w:qFormat/>
    <w:rsid w:val="00672D2F"/>
    <w:rPr>
      <w:rFonts w:cs="Times New Roman"/>
      <w:i/>
      <w:iCs/>
    </w:rPr>
  </w:style>
  <w:style w:type="character" w:customStyle="1" w:styleId="apple-converted-space">
    <w:name w:val="apple-converted-space"/>
    <w:basedOn w:val="a0"/>
    <w:rsid w:val="00672D2F"/>
    <w:rPr>
      <w:rFonts w:cs="Times New Roman"/>
    </w:rPr>
  </w:style>
  <w:style w:type="character" w:styleId="af4">
    <w:name w:val="Hyperlink"/>
    <w:basedOn w:val="a0"/>
    <w:uiPriority w:val="99"/>
    <w:unhideWhenUsed/>
    <w:rsid w:val="00672D2F"/>
    <w:rPr>
      <w:color w:val="0000FF" w:themeColor="hyperlink"/>
      <w:u w:val="single"/>
    </w:rPr>
  </w:style>
  <w:style w:type="paragraph" w:styleId="af5">
    <w:name w:val="TOC Heading"/>
    <w:basedOn w:val="1"/>
    <w:next w:val="a"/>
    <w:uiPriority w:val="39"/>
    <w:unhideWhenUsed/>
    <w:qFormat/>
    <w:rsid w:val="00672D2F"/>
    <w:pPr>
      <w:spacing w:before="480"/>
      <w:outlineLvl w:val="9"/>
    </w:pPr>
    <w:rPr>
      <w:rFonts w:asciiTheme="majorHAnsi" w:eastAsiaTheme="majorEastAsia" w:hAnsiTheme="majorHAnsi" w:cstheme="majorBidi"/>
      <w:b/>
      <w:bCs/>
      <w:color w:val="365F91" w:themeColor="accent1" w:themeShade="BF"/>
      <w:sz w:val="28"/>
      <w:szCs w:val="28"/>
    </w:rPr>
  </w:style>
  <w:style w:type="paragraph" w:styleId="12">
    <w:name w:val="toc 1"/>
    <w:basedOn w:val="a"/>
    <w:next w:val="a"/>
    <w:autoRedefine/>
    <w:uiPriority w:val="39"/>
    <w:unhideWhenUsed/>
    <w:rsid w:val="00672D2F"/>
    <w:pPr>
      <w:widowControl/>
      <w:autoSpaceDE/>
      <w:autoSpaceDN/>
      <w:spacing w:after="100" w:line="276" w:lineRule="auto"/>
    </w:pPr>
    <w:rPr>
      <w:rFonts w:asciiTheme="minorHAnsi" w:eastAsiaTheme="minorHAnsi" w:hAnsiTheme="minorHAnsi" w:cstheme="minorBidi"/>
      <w:sz w:val="28"/>
      <w:szCs w:val="28"/>
      <w:lang w:eastAsia="en-US" w:bidi="ar-SA"/>
    </w:rPr>
  </w:style>
  <w:style w:type="paragraph" w:styleId="af6">
    <w:name w:val="footnote text"/>
    <w:basedOn w:val="a"/>
    <w:link w:val="af7"/>
    <w:uiPriority w:val="99"/>
    <w:unhideWhenUsed/>
    <w:rsid w:val="00672D2F"/>
    <w:pPr>
      <w:widowControl/>
      <w:autoSpaceDE/>
      <w:autoSpaceDN/>
    </w:pPr>
    <w:rPr>
      <w:rFonts w:asciiTheme="minorHAnsi" w:eastAsiaTheme="minorHAnsi" w:hAnsiTheme="minorHAnsi" w:cstheme="minorBidi"/>
      <w:sz w:val="20"/>
      <w:szCs w:val="20"/>
      <w:lang w:eastAsia="en-US" w:bidi="ar-SA"/>
    </w:rPr>
  </w:style>
  <w:style w:type="character" w:customStyle="1" w:styleId="af7">
    <w:name w:val="Текст сноски Знак"/>
    <w:basedOn w:val="a0"/>
    <w:link w:val="af6"/>
    <w:uiPriority w:val="99"/>
    <w:rsid w:val="00672D2F"/>
    <w:rPr>
      <w:sz w:val="20"/>
      <w:szCs w:val="20"/>
      <w:lang w:val="ru-RU"/>
    </w:rPr>
  </w:style>
  <w:style w:type="paragraph" w:styleId="22">
    <w:name w:val="toc 2"/>
    <w:basedOn w:val="a"/>
    <w:next w:val="a"/>
    <w:autoRedefine/>
    <w:uiPriority w:val="39"/>
    <w:unhideWhenUsed/>
    <w:rsid w:val="00672D2F"/>
    <w:pPr>
      <w:widowControl/>
      <w:autoSpaceDE/>
      <w:autoSpaceDN/>
      <w:spacing w:after="100" w:line="276" w:lineRule="auto"/>
      <w:ind w:left="280"/>
    </w:pPr>
    <w:rPr>
      <w:rFonts w:asciiTheme="minorHAnsi" w:eastAsiaTheme="minorHAnsi" w:hAnsiTheme="minorHAnsi" w:cstheme="minorBidi"/>
      <w:sz w:val="28"/>
      <w:szCs w:val="28"/>
      <w:lang w:eastAsia="en-US" w:bidi="ar-SA"/>
    </w:rPr>
  </w:style>
  <w:style w:type="paragraph" w:customStyle="1" w:styleId="ConsPlusNormal">
    <w:name w:val="ConsPlusNormal"/>
    <w:qFormat/>
    <w:rsid w:val="00672D2F"/>
    <w:pPr>
      <w:adjustRightInd w:val="0"/>
    </w:pPr>
    <w:rPr>
      <w:rFonts w:ascii="Arial" w:eastAsia="Times New Roman" w:hAnsi="Arial" w:cs="Arial"/>
      <w:sz w:val="20"/>
      <w:szCs w:val="20"/>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72D2F"/>
    <w:rPr>
      <w:rFonts w:ascii="Times New Roman" w:hAnsi="Times New Roman" w:cs="Times New Roman"/>
      <w:sz w:val="24"/>
      <w:szCs w:val="24"/>
      <w:u w:val="none"/>
      <w:effect w:val="none"/>
    </w:rPr>
  </w:style>
  <w:style w:type="character" w:customStyle="1" w:styleId="FontStyle16">
    <w:name w:val="Font Style16"/>
    <w:rsid w:val="00672D2F"/>
    <w:rPr>
      <w:rFonts w:ascii="Times New Roman" w:hAnsi="Times New Roman" w:cs="Times New Roman"/>
      <w:sz w:val="22"/>
      <w:szCs w:val="22"/>
    </w:rPr>
  </w:style>
  <w:style w:type="character" w:customStyle="1" w:styleId="af8">
    <w:name w:val="Цветовое выделение"/>
    <w:uiPriority w:val="99"/>
    <w:rsid w:val="00672D2F"/>
    <w:rPr>
      <w:b/>
      <w:color w:val="26282F"/>
    </w:rPr>
  </w:style>
  <w:style w:type="paragraph" w:customStyle="1" w:styleId="13">
    <w:name w:val="Без интервала1"/>
    <w:aliases w:val="основа"/>
    <w:rsid w:val="00672D2F"/>
    <w:pPr>
      <w:widowControl/>
      <w:autoSpaceDE/>
      <w:autoSpaceDN/>
    </w:pPr>
    <w:rPr>
      <w:rFonts w:ascii="Calibri" w:eastAsia="Calibri" w:hAnsi="Calibri" w:cs="Times New Roman"/>
      <w:sz w:val="24"/>
      <w:szCs w:val="24"/>
      <w:lang w:val="ru-RU" w:eastAsia="ru-RU"/>
    </w:rPr>
  </w:style>
  <w:style w:type="paragraph" w:customStyle="1" w:styleId="23">
    <w:name w:val="Без интервала2"/>
    <w:rsid w:val="0009396A"/>
    <w:pPr>
      <w:widowControl/>
      <w:suppressAutoHyphens/>
      <w:autoSpaceDE/>
      <w:autoSpaceDN/>
    </w:pPr>
    <w:rPr>
      <w:rFonts w:ascii="Calibri" w:eastAsia="Times New Roman" w:hAnsi="Calibri" w:cs="Times New Roman"/>
      <w:lang w:val="ru-RU" w:eastAsia="ar-SA"/>
    </w:rPr>
  </w:style>
  <w:style w:type="character" w:customStyle="1" w:styleId="FontStyle12">
    <w:name w:val="Font Style12"/>
    <w:basedOn w:val="a0"/>
    <w:uiPriority w:val="99"/>
    <w:rsid w:val="00D10A2B"/>
    <w:rPr>
      <w:rFonts w:ascii="Times New Roman" w:hAnsi="Times New Roman" w:cs="Times New Roman" w:hint="default"/>
      <w:sz w:val="18"/>
      <w:szCs w:val="18"/>
    </w:rPr>
  </w:style>
  <w:style w:type="paragraph" w:styleId="af9">
    <w:name w:val="Body Text Indent"/>
    <w:basedOn w:val="a"/>
    <w:link w:val="afa"/>
    <w:unhideWhenUsed/>
    <w:rsid w:val="005E79DF"/>
    <w:pPr>
      <w:widowControl/>
      <w:autoSpaceDE/>
      <w:autoSpaceDN/>
      <w:spacing w:after="120" w:line="276" w:lineRule="auto"/>
      <w:ind w:left="283"/>
    </w:pPr>
    <w:rPr>
      <w:rFonts w:asciiTheme="minorHAnsi" w:eastAsiaTheme="minorHAnsi" w:hAnsiTheme="minorHAnsi" w:cstheme="minorBidi"/>
      <w:lang w:eastAsia="en-US" w:bidi="ar-SA"/>
    </w:rPr>
  </w:style>
  <w:style w:type="character" w:customStyle="1" w:styleId="afa">
    <w:name w:val="Основной текст с отступом Знак"/>
    <w:basedOn w:val="a0"/>
    <w:link w:val="af9"/>
    <w:rsid w:val="005E79DF"/>
    <w:rPr>
      <w:lang w:val="ru-RU"/>
    </w:rPr>
  </w:style>
  <w:style w:type="character" w:customStyle="1" w:styleId="afb">
    <w:name w:val="Основной текст + Полужирный"/>
    <w:basedOn w:val="a0"/>
    <w:rsid w:val="00172272"/>
    <w:rPr>
      <w:rFonts w:ascii="Times New Roman" w:hAnsi="Times New Roman" w:cs="Times New Roman"/>
      <w:b/>
      <w:bCs/>
      <w:spacing w:val="0"/>
      <w:sz w:val="19"/>
      <w:szCs w:val="19"/>
    </w:rPr>
  </w:style>
  <w:style w:type="character" w:customStyle="1" w:styleId="14">
    <w:name w:val="Основной текст + Полужирный1"/>
    <w:basedOn w:val="a0"/>
    <w:rsid w:val="00172272"/>
    <w:rPr>
      <w:rFonts w:ascii="Book Antiqua" w:hAnsi="Book Antiqua" w:cs="Book Antiqua"/>
      <w:b/>
      <w:bCs/>
      <w:spacing w:val="0"/>
      <w:sz w:val="18"/>
      <w:szCs w:val="18"/>
    </w:rPr>
  </w:style>
  <w:style w:type="character" w:customStyle="1" w:styleId="Sylfaen">
    <w:name w:val="Основной текст + Sylfaen"/>
    <w:basedOn w:val="a0"/>
    <w:rsid w:val="00172272"/>
    <w:rPr>
      <w:rFonts w:ascii="Sylfaen" w:hAnsi="Sylfaen" w:cs="Sylfaen"/>
      <w:i/>
      <w:iCs/>
      <w:spacing w:val="0"/>
      <w:sz w:val="13"/>
      <w:szCs w:val="13"/>
    </w:rPr>
  </w:style>
  <w:style w:type="character" w:customStyle="1" w:styleId="1pt">
    <w:name w:val="Основной текст + Интервал 1 pt"/>
    <w:basedOn w:val="a0"/>
    <w:rsid w:val="00172272"/>
    <w:rPr>
      <w:rFonts w:ascii="Bookman Old Style" w:hAnsi="Bookman Old Style" w:cs="Bookman Old Style"/>
      <w:spacing w:val="30"/>
      <w:sz w:val="15"/>
      <w:szCs w:val="15"/>
    </w:rPr>
  </w:style>
  <w:style w:type="paragraph" w:customStyle="1" w:styleId="afc">
    <w:name w:val="Содержимое таблицы"/>
    <w:basedOn w:val="a"/>
    <w:rsid w:val="00172272"/>
    <w:pPr>
      <w:suppressLineNumbers/>
      <w:suppressAutoHyphens/>
      <w:autoSpaceDE/>
      <w:autoSpaceDN/>
    </w:pPr>
    <w:rPr>
      <w:rFonts w:eastAsia="DejaVu Sans" w:cs="DejaVu Sans"/>
      <w:kern w:val="1"/>
      <w:sz w:val="24"/>
      <w:szCs w:val="24"/>
      <w:lang w:eastAsia="zh-CN" w:bidi="hi-IN"/>
    </w:rPr>
  </w:style>
  <w:style w:type="character" w:customStyle="1" w:styleId="51">
    <w:name w:val="Основной текст (5)_"/>
    <w:link w:val="52"/>
    <w:locked/>
    <w:rsid w:val="005324D1"/>
    <w:rPr>
      <w:rFonts w:ascii="Consolas" w:hAnsi="Consolas"/>
      <w:i/>
      <w:iCs/>
      <w:sz w:val="19"/>
      <w:szCs w:val="19"/>
      <w:shd w:val="clear" w:color="auto" w:fill="FFFFFF"/>
    </w:rPr>
  </w:style>
  <w:style w:type="paragraph" w:customStyle="1" w:styleId="52">
    <w:name w:val="Основной текст (5)"/>
    <w:basedOn w:val="a"/>
    <w:link w:val="51"/>
    <w:rsid w:val="005324D1"/>
    <w:pPr>
      <w:shd w:val="clear" w:color="auto" w:fill="FFFFFF"/>
      <w:autoSpaceDE/>
      <w:autoSpaceDN/>
      <w:spacing w:line="240" w:lineRule="exact"/>
      <w:ind w:firstLine="460"/>
    </w:pPr>
    <w:rPr>
      <w:rFonts w:ascii="Consolas" w:eastAsiaTheme="minorHAnsi" w:hAnsi="Consolas" w:cstheme="minorBidi"/>
      <w:i/>
      <w:iCs/>
      <w:sz w:val="19"/>
      <w:szCs w:val="19"/>
      <w:shd w:val="clear" w:color="auto" w:fill="FFFFFF"/>
      <w:lang w:val="en-US" w:eastAsia="en-US" w:bidi="ar-SA"/>
    </w:rPr>
  </w:style>
  <w:style w:type="character" w:customStyle="1" w:styleId="24">
    <w:name w:val="Основной текст (2)_"/>
    <w:link w:val="25"/>
    <w:locked/>
    <w:rsid w:val="005324D1"/>
    <w:rPr>
      <w:shd w:val="clear" w:color="auto" w:fill="FFFFFF"/>
    </w:rPr>
  </w:style>
  <w:style w:type="paragraph" w:customStyle="1" w:styleId="25">
    <w:name w:val="Основной текст (2)"/>
    <w:basedOn w:val="a"/>
    <w:link w:val="24"/>
    <w:rsid w:val="005324D1"/>
    <w:pPr>
      <w:shd w:val="clear" w:color="auto" w:fill="FFFFFF"/>
      <w:autoSpaceDE/>
      <w:autoSpaceDN/>
      <w:spacing w:before="240" w:line="240" w:lineRule="exact"/>
      <w:jc w:val="both"/>
    </w:pPr>
    <w:rPr>
      <w:rFonts w:asciiTheme="minorHAnsi" w:eastAsiaTheme="minorHAnsi" w:hAnsiTheme="minorHAnsi" w:cstheme="minorBidi"/>
      <w:shd w:val="clear" w:color="auto" w:fill="FFFFFF"/>
      <w:lang w:val="en-US" w:eastAsia="en-US" w:bidi="ar-SA"/>
    </w:rPr>
  </w:style>
  <w:style w:type="character" w:customStyle="1" w:styleId="FontStyle132">
    <w:name w:val="Font Style132"/>
    <w:basedOn w:val="a0"/>
    <w:rsid w:val="005324D1"/>
    <w:rPr>
      <w:rFonts w:ascii="Book Antiqua" w:hAnsi="Book Antiqua" w:cs="Book Antiqua"/>
      <w:sz w:val="20"/>
      <w:szCs w:val="20"/>
    </w:rPr>
  </w:style>
  <w:style w:type="character" w:customStyle="1" w:styleId="s1">
    <w:name w:val="s1"/>
    <w:basedOn w:val="a0"/>
    <w:uiPriority w:val="99"/>
    <w:rsid w:val="008D48FD"/>
  </w:style>
  <w:style w:type="paragraph" w:customStyle="1" w:styleId="15">
    <w:name w:val="Абзац списка1"/>
    <w:basedOn w:val="a"/>
    <w:rsid w:val="00D7735F"/>
    <w:pPr>
      <w:widowControl/>
      <w:suppressAutoHyphens/>
      <w:autoSpaceDE/>
      <w:autoSpaceDN/>
      <w:spacing w:after="200" w:line="276" w:lineRule="auto"/>
      <w:ind w:left="720"/>
    </w:pPr>
    <w:rPr>
      <w:rFonts w:ascii="Calibri" w:eastAsia="Calibri" w:hAnsi="Calibri"/>
      <w:lang w:eastAsia="ar-SA" w:bidi="ar-SA"/>
    </w:rPr>
  </w:style>
  <w:style w:type="paragraph" w:customStyle="1" w:styleId="26">
    <w:name w:val="Абзац списка2"/>
    <w:basedOn w:val="a"/>
    <w:rsid w:val="00D7735F"/>
    <w:pPr>
      <w:widowControl/>
      <w:suppressAutoHyphens/>
      <w:autoSpaceDE/>
      <w:autoSpaceDN/>
      <w:spacing w:after="200" w:line="276" w:lineRule="auto"/>
      <w:ind w:left="720"/>
    </w:pPr>
    <w:rPr>
      <w:rFonts w:ascii="Calibri" w:eastAsia="Calibri" w:hAnsi="Calibri"/>
      <w:lang w:eastAsia="ar-SA" w:bidi="ar-SA"/>
    </w:rPr>
  </w:style>
  <w:style w:type="character" w:customStyle="1" w:styleId="c24">
    <w:name w:val="c24"/>
    <w:basedOn w:val="a0"/>
    <w:rsid w:val="00271BE8"/>
  </w:style>
  <w:style w:type="character" w:customStyle="1" w:styleId="c25">
    <w:name w:val="c25"/>
    <w:basedOn w:val="a0"/>
    <w:rsid w:val="00271BE8"/>
  </w:style>
  <w:style w:type="character" w:customStyle="1" w:styleId="c7">
    <w:name w:val="c7"/>
    <w:rsid w:val="00EB6D29"/>
  </w:style>
  <w:style w:type="paragraph" w:customStyle="1" w:styleId="FR2">
    <w:name w:val="FR2"/>
    <w:rsid w:val="00133D71"/>
    <w:pPr>
      <w:autoSpaceDE/>
      <w:autoSpaceDN/>
      <w:snapToGrid w:val="0"/>
    </w:pPr>
    <w:rPr>
      <w:rFonts w:ascii="Arial" w:eastAsia="Times New Roman" w:hAnsi="Arial" w:cs="Times New Roman"/>
      <w:sz w:val="28"/>
      <w:szCs w:val="20"/>
      <w:lang w:val="ru-RU" w:eastAsia="ru-RU"/>
    </w:rPr>
  </w:style>
  <w:style w:type="paragraph" w:customStyle="1" w:styleId="c14">
    <w:name w:val="c14"/>
    <w:basedOn w:val="a"/>
    <w:rsid w:val="008575CF"/>
    <w:pPr>
      <w:widowControl/>
      <w:autoSpaceDE/>
      <w:autoSpaceDN/>
      <w:spacing w:before="100" w:beforeAutospacing="1" w:after="100" w:afterAutospacing="1"/>
    </w:pPr>
    <w:rPr>
      <w:sz w:val="24"/>
      <w:szCs w:val="24"/>
      <w:lang w:bidi="ar-SA"/>
    </w:rPr>
  </w:style>
  <w:style w:type="character" w:customStyle="1" w:styleId="c19">
    <w:name w:val="c19"/>
    <w:rsid w:val="008575CF"/>
  </w:style>
  <w:style w:type="paragraph" w:customStyle="1" w:styleId="c6">
    <w:name w:val="c6"/>
    <w:basedOn w:val="a"/>
    <w:rsid w:val="008575CF"/>
    <w:pPr>
      <w:widowControl/>
      <w:autoSpaceDE/>
      <w:autoSpaceDN/>
      <w:spacing w:before="100" w:beforeAutospacing="1" w:after="100" w:afterAutospacing="1"/>
    </w:pPr>
    <w:rPr>
      <w:sz w:val="24"/>
      <w:szCs w:val="24"/>
      <w:lang w:bidi="ar-SA"/>
    </w:rPr>
  </w:style>
  <w:style w:type="character" w:customStyle="1" w:styleId="c1">
    <w:name w:val="c1"/>
    <w:rsid w:val="008575CF"/>
  </w:style>
  <w:style w:type="paragraph" w:customStyle="1" w:styleId="afd">
    <w:name w:val="Базовый"/>
    <w:rsid w:val="006E16B2"/>
    <w:pPr>
      <w:widowControl/>
      <w:tabs>
        <w:tab w:val="left" w:pos="708"/>
      </w:tabs>
      <w:suppressAutoHyphens/>
      <w:autoSpaceDE/>
      <w:autoSpaceDN/>
      <w:spacing w:after="200" w:line="276" w:lineRule="auto"/>
    </w:pPr>
    <w:rPr>
      <w:rFonts w:ascii="Calibri" w:eastAsia="WenQuanYi Micro Hei" w:hAnsi="Calibri" w:cs="Calibri"/>
      <w:lang w:val="ru-RU"/>
    </w:rPr>
  </w:style>
  <w:style w:type="character" w:customStyle="1" w:styleId="Bodytext7">
    <w:name w:val="Body text (7)_"/>
    <w:link w:val="Bodytext70"/>
    <w:rsid w:val="005F638A"/>
    <w:rPr>
      <w:rFonts w:ascii="Times New Roman" w:eastAsia="Times New Roman" w:hAnsi="Times New Roman" w:cs="Times New Roman"/>
      <w:sz w:val="23"/>
      <w:szCs w:val="23"/>
      <w:shd w:val="clear" w:color="auto" w:fill="FFFFFF"/>
    </w:rPr>
  </w:style>
  <w:style w:type="paragraph" w:customStyle="1" w:styleId="Bodytext70">
    <w:name w:val="Body text (7)"/>
    <w:basedOn w:val="a"/>
    <w:link w:val="Bodytext7"/>
    <w:rsid w:val="005F638A"/>
    <w:pPr>
      <w:widowControl/>
      <w:shd w:val="clear" w:color="auto" w:fill="FFFFFF"/>
      <w:autoSpaceDE/>
      <w:autoSpaceDN/>
      <w:spacing w:line="0" w:lineRule="atLeast"/>
    </w:pPr>
    <w:rPr>
      <w:sz w:val="23"/>
      <w:szCs w:val="23"/>
      <w:lang w:val="en-US" w:eastAsia="en-US" w:bidi="ar-SA"/>
    </w:rPr>
  </w:style>
  <w:style w:type="paragraph" w:customStyle="1" w:styleId="ParagraphStyle">
    <w:name w:val="Paragraph Style"/>
    <w:rsid w:val="001A4667"/>
    <w:pPr>
      <w:widowControl/>
      <w:adjustRightInd w:val="0"/>
    </w:pPr>
    <w:rPr>
      <w:rFonts w:ascii="Arial" w:eastAsia="Times New Roman" w:hAnsi="Arial" w:cs="Times New Roman"/>
      <w:sz w:val="24"/>
      <w:szCs w:val="24"/>
      <w:lang w:val="ru-RU" w:eastAsia="ru-RU"/>
    </w:rPr>
  </w:style>
  <w:style w:type="paragraph" w:customStyle="1" w:styleId="c0">
    <w:name w:val="c0"/>
    <w:basedOn w:val="a"/>
    <w:rsid w:val="00DE005A"/>
    <w:pPr>
      <w:widowControl/>
      <w:autoSpaceDE/>
      <w:autoSpaceDN/>
      <w:spacing w:before="100" w:beforeAutospacing="1" w:after="100" w:afterAutospacing="1"/>
    </w:pPr>
    <w:rPr>
      <w:sz w:val="24"/>
      <w:szCs w:val="24"/>
      <w:lang w:bidi="ar-SA"/>
    </w:rPr>
  </w:style>
  <w:style w:type="paragraph" w:customStyle="1" w:styleId="afe">
    <w:name w:val="Стиль"/>
    <w:rsid w:val="0066391C"/>
    <w:pPr>
      <w:adjustRightInd w:val="0"/>
    </w:pPr>
    <w:rPr>
      <w:rFonts w:ascii="Times New Roman" w:eastAsia="Times New Roman" w:hAnsi="Times New Roman" w:cs="Times New Roman"/>
      <w:sz w:val="24"/>
      <w:szCs w:val="24"/>
      <w:lang w:val="ru-RU" w:eastAsia="ru-RU"/>
    </w:rPr>
  </w:style>
  <w:style w:type="character" w:customStyle="1" w:styleId="c5">
    <w:name w:val="c5"/>
    <w:rsid w:val="00960606"/>
  </w:style>
  <w:style w:type="character" w:customStyle="1" w:styleId="c3">
    <w:name w:val="c3"/>
    <w:rsid w:val="00960606"/>
  </w:style>
  <w:style w:type="character" w:customStyle="1" w:styleId="c10">
    <w:name w:val="c10"/>
    <w:rsid w:val="008E1499"/>
  </w:style>
  <w:style w:type="paragraph" w:customStyle="1" w:styleId="c69c59">
    <w:name w:val="c69 c59"/>
    <w:basedOn w:val="a"/>
    <w:rsid w:val="004957F8"/>
    <w:pPr>
      <w:widowControl/>
      <w:autoSpaceDE/>
      <w:autoSpaceDN/>
      <w:spacing w:before="100" w:beforeAutospacing="1" w:after="100" w:afterAutospacing="1"/>
    </w:pPr>
    <w:rPr>
      <w:sz w:val="24"/>
      <w:szCs w:val="24"/>
      <w:lang w:bidi="ar-SA"/>
    </w:rPr>
  </w:style>
  <w:style w:type="character" w:customStyle="1" w:styleId="c4c43">
    <w:name w:val="c4 c43"/>
    <w:basedOn w:val="a0"/>
    <w:rsid w:val="004957F8"/>
  </w:style>
  <w:style w:type="paragraph" w:customStyle="1" w:styleId="c59c69">
    <w:name w:val="c59 c69"/>
    <w:basedOn w:val="a"/>
    <w:rsid w:val="004957F8"/>
    <w:pPr>
      <w:widowControl/>
      <w:autoSpaceDE/>
      <w:autoSpaceDN/>
      <w:spacing w:before="100" w:beforeAutospacing="1" w:after="100" w:afterAutospacing="1"/>
    </w:pPr>
    <w:rPr>
      <w:sz w:val="24"/>
      <w:szCs w:val="24"/>
      <w:lang w:bidi="ar-SA"/>
    </w:rPr>
  </w:style>
  <w:style w:type="character" w:customStyle="1" w:styleId="aff">
    <w:name w:val="Текст Знак"/>
    <w:basedOn w:val="a0"/>
    <w:link w:val="aff0"/>
    <w:uiPriority w:val="99"/>
    <w:semiHidden/>
    <w:rsid w:val="00943144"/>
    <w:rPr>
      <w:rFonts w:ascii="Courier New" w:eastAsia="Times New Roman" w:hAnsi="Courier New" w:cs="Courier New"/>
      <w:sz w:val="20"/>
      <w:szCs w:val="20"/>
      <w:lang w:val="ru-RU" w:eastAsia="ru-RU"/>
    </w:rPr>
  </w:style>
  <w:style w:type="paragraph" w:styleId="aff0">
    <w:name w:val="Plain Text"/>
    <w:basedOn w:val="a"/>
    <w:link w:val="aff"/>
    <w:uiPriority w:val="99"/>
    <w:semiHidden/>
    <w:rsid w:val="00943144"/>
    <w:pPr>
      <w:widowControl/>
      <w:autoSpaceDE/>
      <w:autoSpaceDN/>
    </w:pPr>
    <w:rPr>
      <w:rFonts w:ascii="Courier New" w:hAnsi="Courier New" w:cs="Courier New"/>
      <w:sz w:val="20"/>
      <w:szCs w:val="20"/>
      <w:lang w:bidi="ar-SA"/>
    </w:rPr>
  </w:style>
  <w:style w:type="paragraph" w:customStyle="1" w:styleId="4A4p4x44r4z">
    <w:name w:val="Б4Aа4pз4xо4в4rы4・йz"/>
    <w:uiPriority w:val="99"/>
    <w:rsid w:val="00943144"/>
    <w:pPr>
      <w:adjustRightInd w:val="0"/>
    </w:pPr>
    <w:rPr>
      <w:rFonts w:ascii="Times New Roman" w:eastAsia="0" w:hAnsi="Liberation Serif" w:cs="Times New Roman"/>
      <w:color w:val="000000"/>
      <w:kern w:val="1"/>
      <w:sz w:val="24"/>
      <w:szCs w:val="24"/>
      <w:lang w:val="ru-RU" w:eastAsia="zh-CN" w:bidi="hi-IN"/>
    </w:rPr>
  </w:style>
  <w:style w:type="paragraph" w:customStyle="1" w:styleId="aff1">
    <w:name w:val="?????????? ???????"/>
    <w:basedOn w:val="4A4p4x44r4z"/>
    <w:uiPriority w:val="99"/>
    <w:rsid w:val="00943144"/>
    <w:rPr>
      <w:rFonts w:eastAsia="Times New Roman"/>
      <w:kern w:val="0"/>
      <w:lang w:bidi="ar-SA"/>
    </w:rPr>
  </w:style>
  <w:style w:type="paragraph" w:customStyle="1" w:styleId="WW-4A4p4x44r4z">
    <w:name w:val="WW- Б4Aа4pз4xо4в4rы4・йz"/>
    <w:uiPriority w:val="99"/>
    <w:rsid w:val="00943144"/>
    <w:pPr>
      <w:tabs>
        <w:tab w:val="left" w:pos="709"/>
      </w:tabs>
      <w:adjustRightInd w:val="0"/>
    </w:pPr>
    <w:rPr>
      <w:rFonts w:ascii="Times New Roman" w:eastAsia="Times New Roman" w:hAnsi="Liberation Serif" w:cs="Times New Roman"/>
      <w:color w:val="00000A"/>
      <w:kern w:val="1"/>
      <w:sz w:val="24"/>
      <w:szCs w:val="24"/>
      <w:lang w:val="ru-RU" w:eastAsia="zh-CN" w:bidi="hi-IN"/>
    </w:rPr>
  </w:style>
  <w:style w:type="character" w:customStyle="1" w:styleId="110">
    <w:name w:val="Основной текст (11)_"/>
    <w:basedOn w:val="a0"/>
    <w:link w:val="111"/>
    <w:uiPriority w:val="99"/>
    <w:locked/>
    <w:rsid w:val="00943144"/>
    <w:rPr>
      <w:rFonts w:ascii="Times New Roman" w:hAnsi="Times New Roman" w:cs="Times New Roman"/>
      <w:b/>
      <w:bCs/>
      <w:shd w:val="clear" w:color="auto" w:fill="FFFFFF"/>
    </w:rPr>
  </w:style>
  <w:style w:type="paragraph" w:customStyle="1" w:styleId="111">
    <w:name w:val="Основной текст (11)"/>
    <w:basedOn w:val="a"/>
    <w:link w:val="110"/>
    <w:uiPriority w:val="99"/>
    <w:rsid w:val="00943144"/>
    <w:pPr>
      <w:shd w:val="clear" w:color="auto" w:fill="FFFFFF"/>
      <w:autoSpaceDE/>
      <w:autoSpaceDN/>
      <w:spacing w:before="280" w:line="244" w:lineRule="exact"/>
      <w:jc w:val="center"/>
    </w:pPr>
    <w:rPr>
      <w:rFonts w:eastAsiaTheme="minorHAnsi"/>
      <w:b/>
      <w:bCs/>
      <w:lang w:val="en-US" w:eastAsia="en-US" w:bidi="ar-SA"/>
    </w:rPr>
  </w:style>
  <w:style w:type="character" w:customStyle="1" w:styleId="130">
    <w:name w:val="Основной текст (13)_"/>
    <w:basedOn w:val="a0"/>
    <w:link w:val="131"/>
    <w:uiPriority w:val="99"/>
    <w:locked/>
    <w:rsid w:val="00943144"/>
    <w:rPr>
      <w:rFonts w:ascii="Georgia" w:hAnsi="Georgia" w:cs="Georgia"/>
      <w:sz w:val="19"/>
      <w:szCs w:val="19"/>
      <w:shd w:val="clear" w:color="auto" w:fill="FFFFFF"/>
    </w:rPr>
  </w:style>
  <w:style w:type="paragraph" w:customStyle="1" w:styleId="131">
    <w:name w:val="Основной текст (13)"/>
    <w:basedOn w:val="a"/>
    <w:link w:val="130"/>
    <w:uiPriority w:val="99"/>
    <w:rsid w:val="00943144"/>
    <w:pPr>
      <w:shd w:val="clear" w:color="auto" w:fill="FFFFFF"/>
      <w:autoSpaceDE/>
      <w:autoSpaceDN/>
      <w:spacing w:line="240" w:lineRule="exact"/>
      <w:jc w:val="center"/>
    </w:pPr>
    <w:rPr>
      <w:rFonts w:ascii="Georgia" w:eastAsiaTheme="minorHAnsi" w:hAnsi="Georgia" w:cs="Georgia"/>
      <w:sz w:val="19"/>
      <w:szCs w:val="19"/>
      <w:lang w:val="en-US" w:eastAsia="en-US" w:bidi="ar-SA"/>
    </w:rPr>
  </w:style>
  <w:style w:type="character" w:customStyle="1" w:styleId="13TimesNewRoman">
    <w:name w:val="Основной текст (13) + Times New Roman"/>
    <w:aliases w:val="10 pt,Интервал 0 pt,Основной текст (2) + Полужирный"/>
    <w:basedOn w:val="130"/>
    <w:uiPriority w:val="99"/>
    <w:rsid w:val="00943144"/>
    <w:rPr>
      <w:rFonts w:ascii="Times New Roman" w:hAnsi="Times New Roman" w:cs="Times New Roman"/>
      <w:color w:val="000000"/>
      <w:spacing w:val="10"/>
      <w:w w:val="100"/>
      <w:position w:val="0"/>
      <w:sz w:val="20"/>
      <w:szCs w:val="20"/>
      <w:shd w:val="clear" w:color="auto" w:fill="FFFFFF"/>
      <w:lang w:val="ru-RU" w:eastAsia="ru-RU"/>
    </w:rPr>
  </w:style>
  <w:style w:type="paragraph" w:customStyle="1" w:styleId="c11">
    <w:name w:val="c11"/>
    <w:basedOn w:val="a"/>
    <w:rsid w:val="00207C53"/>
    <w:pPr>
      <w:widowControl/>
      <w:autoSpaceDE/>
      <w:autoSpaceDN/>
      <w:spacing w:before="100" w:beforeAutospacing="1" w:after="100" w:afterAutospacing="1"/>
    </w:pPr>
    <w:rPr>
      <w:sz w:val="24"/>
      <w:szCs w:val="24"/>
      <w:lang w:bidi="ar-SA"/>
    </w:rPr>
  </w:style>
  <w:style w:type="character" w:customStyle="1" w:styleId="c17">
    <w:name w:val="c17"/>
    <w:basedOn w:val="a0"/>
    <w:rsid w:val="00207C53"/>
  </w:style>
  <w:style w:type="paragraph" w:customStyle="1" w:styleId="c4">
    <w:name w:val="c4"/>
    <w:basedOn w:val="a"/>
    <w:rsid w:val="00207C53"/>
    <w:pPr>
      <w:widowControl/>
      <w:autoSpaceDE/>
      <w:autoSpaceDN/>
      <w:spacing w:before="100" w:beforeAutospacing="1" w:after="100" w:afterAutospacing="1"/>
    </w:pPr>
    <w:rPr>
      <w:sz w:val="24"/>
      <w:szCs w:val="24"/>
      <w:lang w:bidi="ar-SA"/>
    </w:rPr>
  </w:style>
  <w:style w:type="character" w:customStyle="1" w:styleId="c2">
    <w:name w:val="c2"/>
    <w:basedOn w:val="a0"/>
    <w:rsid w:val="00207C53"/>
  </w:style>
  <w:style w:type="paragraph" w:customStyle="1" w:styleId="c66">
    <w:name w:val="c66"/>
    <w:basedOn w:val="a"/>
    <w:rsid w:val="00D6564E"/>
    <w:pPr>
      <w:widowControl/>
      <w:autoSpaceDE/>
      <w:autoSpaceDN/>
      <w:spacing w:before="100" w:beforeAutospacing="1" w:after="100" w:afterAutospacing="1"/>
    </w:pPr>
    <w:rPr>
      <w:sz w:val="24"/>
      <w:szCs w:val="24"/>
      <w:lang w:bidi="ar-SA"/>
    </w:rPr>
  </w:style>
  <w:style w:type="character" w:customStyle="1" w:styleId="c28">
    <w:name w:val="c28"/>
    <w:basedOn w:val="a0"/>
    <w:rsid w:val="00D6564E"/>
  </w:style>
  <w:style w:type="character" w:customStyle="1" w:styleId="27">
    <w:name w:val="2 Знак"/>
    <w:basedOn w:val="a0"/>
    <w:link w:val="28"/>
    <w:rsid w:val="009449EB"/>
    <w:rPr>
      <w:rFonts w:ascii="Times New Roman" w:hAnsi="Times New Roman" w:cs="Times New Roman"/>
      <w:sz w:val="28"/>
    </w:rPr>
  </w:style>
  <w:style w:type="paragraph" w:customStyle="1" w:styleId="28">
    <w:name w:val="2"/>
    <w:basedOn w:val="a"/>
    <w:link w:val="27"/>
    <w:qFormat/>
    <w:rsid w:val="009449EB"/>
    <w:pPr>
      <w:widowControl/>
      <w:pBdr>
        <w:top w:val="none" w:sz="4" w:space="0" w:color="000000"/>
        <w:left w:val="none" w:sz="4" w:space="0" w:color="000000"/>
        <w:bottom w:val="none" w:sz="4" w:space="0" w:color="000000"/>
        <w:right w:val="none" w:sz="4" w:space="0" w:color="000000"/>
        <w:between w:val="none" w:sz="4" w:space="0" w:color="000000"/>
      </w:pBdr>
      <w:autoSpaceDE/>
      <w:autoSpaceDN/>
      <w:spacing w:line="276" w:lineRule="auto"/>
      <w:ind w:firstLine="709"/>
      <w:jc w:val="both"/>
    </w:pPr>
    <w:rPr>
      <w:rFonts w:eastAsiaTheme="minorHAnsi"/>
      <w:sz w:val="28"/>
      <w:lang w:val="en-US" w:eastAsia="en-US" w:bidi="ar-SA"/>
    </w:rPr>
  </w:style>
  <w:style w:type="paragraph" w:customStyle="1" w:styleId="ParaAttribute30">
    <w:name w:val="ParaAttribute30"/>
    <w:rsid w:val="00B93676"/>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B93676"/>
    <w:rPr>
      <w:rFonts w:ascii="Times New Roman" w:eastAsia="Times New Roman"/>
      <w:i/>
      <w:sz w:val="28"/>
    </w:rPr>
  </w:style>
  <w:style w:type="character" w:styleId="aff2">
    <w:name w:val="footnote reference"/>
    <w:uiPriority w:val="99"/>
    <w:rsid w:val="00B93676"/>
    <w:rPr>
      <w:vertAlign w:val="superscript"/>
    </w:rPr>
  </w:style>
  <w:style w:type="paragraph" w:customStyle="1" w:styleId="ParaAttribute38">
    <w:name w:val="ParaAttribute38"/>
    <w:rsid w:val="00B93676"/>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B93676"/>
    <w:rPr>
      <w:rFonts w:ascii="Times New Roman" w:eastAsia="Times New Roman"/>
      <w:i/>
      <w:sz w:val="28"/>
      <w:u w:val="single"/>
    </w:rPr>
  </w:style>
  <w:style w:type="character" w:customStyle="1" w:styleId="CharAttribute502">
    <w:name w:val="CharAttribute502"/>
    <w:rsid w:val="00B93676"/>
    <w:rPr>
      <w:rFonts w:ascii="Times New Roman" w:eastAsia="Times New Roman"/>
      <w:i/>
      <w:sz w:val="28"/>
    </w:rPr>
  </w:style>
  <w:style w:type="character" w:customStyle="1" w:styleId="CharAttribute511">
    <w:name w:val="CharAttribute511"/>
    <w:uiPriority w:val="99"/>
    <w:rsid w:val="00B93676"/>
    <w:rPr>
      <w:rFonts w:ascii="Times New Roman" w:eastAsia="Times New Roman"/>
      <w:sz w:val="28"/>
    </w:rPr>
  </w:style>
  <w:style w:type="character" w:customStyle="1" w:styleId="CharAttribute512">
    <w:name w:val="CharAttribute512"/>
    <w:rsid w:val="00B93676"/>
    <w:rPr>
      <w:rFonts w:ascii="Times New Roman" w:eastAsia="Times New Roman"/>
      <w:sz w:val="28"/>
    </w:rPr>
  </w:style>
  <w:style w:type="character" w:customStyle="1" w:styleId="CharAttribute3">
    <w:name w:val="CharAttribute3"/>
    <w:rsid w:val="00B93676"/>
    <w:rPr>
      <w:rFonts w:ascii="Times New Roman" w:eastAsia="Batang" w:hAnsi="Batang"/>
      <w:sz w:val="28"/>
    </w:rPr>
  </w:style>
  <w:style w:type="character" w:customStyle="1" w:styleId="CharAttribute1">
    <w:name w:val="CharAttribute1"/>
    <w:rsid w:val="00B93676"/>
    <w:rPr>
      <w:rFonts w:ascii="Times New Roman" w:eastAsia="Gulim" w:hAnsi="Gulim"/>
      <w:sz w:val="28"/>
    </w:rPr>
  </w:style>
  <w:style w:type="character" w:customStyle="1" w:styleId="CharAttribute0">
    <w:name w:val="CharAttribute0"/>
    <w:rsid w:val="00B93676"/>
    <w:rPr>
      <w:rFonts w:ascii="Times New Roman" w:eastAsia="Times New Roman" w:hAnsi="Times New Roman"/>
      <w:sz w:val="28"/>
    </w:rPr>
  </w:style>
  <w:style w:type="character" w:customStyle="1" w:styleId="CharAttribute2">
    <w:name w:val="CharAttribute2"/>
    <w:rsid w:val="00B93676"/>
    <w:rPr>
      <w:rFonts w:ascii="Times New Roman" w:eastAsia="Batang" w:hAnsi="Batang"/>
      <w:color w:val="00000A"/>
      <w:sz w:val="28"/>
    </w:rPr>
  </w:style>
  <w:style w:type="paragraph" w:styleId="31">
    <w:name w:val="Body Text Indent 3"/>
    <w:basedOn w:val="a"/>
    <w:link w:val="32"/>
    <w:unhideWhenUsed/>
    <w:rsid w:val="00B93676"/>
    <w:pPr>
      <w:widowControl/>
      <w:autoSpaceDE/>
      <w:autoSpaceDN/>
      <w:spacing w:before="64" w:after="120"/>
      <w:ind w:left="283" w:right="816"/>
      <w:jc w:val="both"/>
    </w:pPr>
    <w:rPr>
      <w:rFonts w:ascii="Calibri" w:eastAsia="Calibri" w:hAnsi="Calibri"/>
      <w:sz w:val="16"/>
      <w:szCs w:val="16"/>
      <w:lang w:eastAsia="en-US" w:bidi="ar-SA"/>
    </w:rPr>
  </w:style>
  <w:style w:type="character" w:customStyle="1" w:styleId="32">
    <w:name w:val="Основной текст с отступом 3 Знак"/>
    <w:basedOn w:val="a0"/>
    <w:link w:val="31"/>
    <w:rsid w:val="00B93676"/>
    <w:rPr>
      <w:rFonts w:ascii="Calibri" w:eastAsia="Calibri" w:hAnsi="Calibri" w:cs="Times New Roman"/>
      <w:sz w:val="16"/>
      <w:szCs w:val="16"/>
    </w:rPr>
  </w:style>
  <w:style w:type="paragraph" w:styleId="29">
    <w:name w:val="Body Text Indent 2"/>
    <w:basedOn w:val="a"/>
    <w:link w:val="2a"/>
    <w:unhideWhenUsed/>
    <w:rsid w:val="00B93676"/>
    <w:pPr>
      <w:widowControl/>
      <w:autoSpaceDE/>
      <w:autoSpaceDN/>
      <w:spacing w:before="64" w:after="120" w:line="480" w:lineRule="auto"/>
      <w:ind w:left="283" w:right="816"/>
      <w:jc w:val="both"/>
    </w:pPr>
    <w:rPr>
      <w:rFonts w:ascii="Calibri" w:eastAsia="Calibri" w:hAnsi="Calibri"/>
      <w:lang w:eastAsia="en-US" w:bidi="ar-SA"/>
    </w:rPr>
  </w:style>
  <w:style w:type="character" w:customStyle="1" w:styleId="2a">
    <w:name w:val="Основной текст с отступом 2 Знак"/>
    <w:basedOn w:val="a0"/>
    <w:link w:val="29"/>
    <w:rsid w:val="00B93676"/>
    <w:rPr>
      <w:rFonts w:ascii="Calibri" w:eastAsia="Calibri" w:hAnsi="Calibri" w:cs="Times New Roman"/>
    </w:rPr>
  </w:style>
  <w:style w:type="character" w:customStyle="1" w:styleId="CharAttribute504">
    <w:name w:val="CharAttribute504"/>
    <w:rsid w:val="00B93676"/>
    <w:rPr>
      <w:rFonts w:ascii="Times New Roman" w:eastAsia="Times New Roman"/>
      <w:sz w:val="28"/>
    </w:rPr>
  </w:style>
  <w:style w:type="paragraph" w:customStyle="1" w:styleId="210">
    <w:name w:val="Основной текст 21"/>
    <w:basedOn w:val="a"/>
    <w:rsid w:val="00B93676"/>
    <w:pPr>
      <w:widowControl/>
      <w:overflowPunct w:val="0"/>
      <w:adjustRightInd w:val="0"/>
      <w:spacing w:line="360" w:lineRule="auto"/>
      <w:ind w:firstLine="539"/>
      <w:jc w:val="both"/>
      <w:textAlignment w:val="baseline"/>
    </w:pPr>
    <w:rPr>
      <w:sz w:val="28"/>
      <w:szCs w:val="20"/>
      <w:lang w:bidi="ar-SA"/>
    </w:rPr>
  </w:style>
  <w:style w:type="paragraph" w:styleId="aff3">
    <w:name w:val="Block Text"/>
    <w:basedOn w:val="a"/>
    <w:rsid w:val="00B93676"/>
    <w:pPr>
      <w:widowControl/>
      <w:shd w:val="clear" w:color="auto" w:fill="FFFFFF"/>
      <w:autoSpaceDE/>
      <w:autoSpaceDN/>
      <w:spacing w:line="360" w:lineRule="auto"/>
      <w:ind w:left="-709" w:right="-9" w:firstLine="709"/>
      <w:jc w:val="both"/>
    </w:pPr>
    <w:rPr>
      <w:spacing w:val="5"/>
      <w:sz w:val="24"/>
      <w:szCs w:val="20"/>
      <w:lang w:bidi="ar-SA"/>
    </w:rPr>
  </w:style>
  <w:style w:type="paragraph" w:customStyle="1" w:styleId="ParaAttribute0">
    <w:name w:val="ParaAttribute0"/>
    <w:rsid w:val="00B93676"/>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B93676"/>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B93676"/>
    <w:rPr>
      <w:rFonts w:ascii="Times New Roman" w:eastAsia="Times New Roman"/>
      <w:sz w:val="28"/>
    </w:rPr>
  </w:style>
  <w:style w:type="character" w:customStyle="1" w:styleId="CharAttribute269">
    <w:name w:val="CharAttribute269"/>
    <w:rsid w:val="00B93676"/>
    <w:rPr>
      <w:rFonts w:ascii="Times New Roman" w:eastAsia="Times New Roman"/>
      <w:i/>
      <w:sz w:val="28"/>
    </w:rPr>
  </w:style>
  <w:style w:type="character" w:customStyle="1" w:styleId="CharAttribute271">
    <w:name w:val="CharAttribute271"/>
    <w:rsid w:val="00B93676"/>
    <w:rPr>
      <w:rFonts w:ascii="Times New Roman" w:eastAsia="Times New Roman"/>
      <w:b/>
      <w:sz w:val="28"/>
    </w:rPr>
  </w:style>
  <w:style w:type="character" w:customStyle="1" w:styleId="CharAttribute272">
    <w:name w:val="CharAttribute272"/>
    <w:rsid w:val="00B93676"/>
    <w:rPr>
      <w:rFonts w:ascii="Times New Roman" w:eastAsia="Times New Roman"/>
      <w:sz w:val="28"/>
    </w:rPr>
  </w:style>
  <w:style w:type="character" w:customStyle="1" w:styleId="CharAttribute273">
    <w:name w:val="CharAttribute273"/>
    <w:rsid w:val="00B93676"/>
    <w:rPr>
      <w:rFonts w:ascii="Times New Roman" w:eastAsia="Times New Roman"/>
      <w:sz w:val="28"/>
    </w:rPr>
  </w:style>
  <w:style w:type="character" w:customStyle="1" w:styleId="CharAttribute274">
    <w:name w:val="CharAttribute274"/>
    <w:rsid w:val="00B93676"/>
    <w:rPr>
      <w:rFonts w:ascii="Times New Roman" w:eastAsia="Times New Roman"/>
      <w:sz w:val="28"/>
    </w:rPr>
  </w:style>
  <w:style w:type="character" w:customStyle="1" w:styleId="CharAttribute275">
    <w:name w:val="CharAttribute275"/>
    <w:rsid w:val="00B93676"/>
    <w:rPr>
      <w:rFonts w:ascii="Times New Roman" w:eastAsia="Times New Roman"/>
      <w:b/>
      <w:i/>
      <w:sz w:val="28"/>
    </w:rPr>
  </w:style>
  <w:style w:type="character" w:customStyle="1" w:styleId="CharAttribute276">
    <w:name w:val="CharAttribute276"/>
    <w:rsid w:val="00B93676"/>
    <w:rPr>
      <w:rFonts w:ascii="Times New Roman" w:eastAsia="Times New Roman"/>
      <w:sz w:val="28"/>
    </w:rPr>
  </w:style>
  <w:style w:type="character" w:customStyle="1" w:styleId="CharAttribute277">
    <w:name w:val="CharAttribute277"/>
    <w:rsid w:val="00B93676"/>
    <w:rPr>
      <w:rFonts w:ascii="Times New Roman" w:eastAsia="Times New Roman"/>
      <w:b/>
      <w:i/>
      <w:color w:val="00000A"/>
      <w:sz w:val="28"/>
    </w:rPr>
  </w:style>
  <w:style w:type="character" w:customStyle="1" w:styleId="CharAttribute278">
    <w:name w:val="CharAttribute278"/>
    <w:rsid w:val="00B93676"/>
    <w:rPr>
      <w:rFonts w:ascii="Times New Roman" w:eastAsia="Times New Roman"/>
      <w:color w:val="00000A"/>
      <w:sz w:val="28"/>
    </w:rPr>
  </w:style>
  <w:style w:type="character" w:customStyle="1" w:styleId="CharAttribute279">
    <w:name w:val="CharAttribute279"/>
    <w:rsid w:val="00B93676"/>
    <w:rPr>
      <w:rFonts w:ascii="Times New Roman" w:eastAsia="Times New Roman"/>
      <w:color w:val="00000A"/>
      <w:sz w:val="28"/>
    </w:rPr>
  </w:style>
  <w:style w:type="character" w:customStyle="1" w:styleId="CharAttribute280">
    <w:name w:val="CharAttribute280"/>
    <w:rsid w:val="00B93676"/>
    <w:rPr>
      <w:rFonts w:ascii="Times New Roman" w:eastAsia="Times New Roman"/>
      <w:color w:val="00000A"/>
      <w:sz w:val="28"/>
    </w:rPr>
  </w:style>
  <w:style w:type="character" w:customStyle="1" w:styleId="CharAttribute281">
    <w:name w:val="CharAttribute281"/>
    <w:rsid w:val="00B93676"/>
    <w:rPr>
      <w:rFonts w:ascii="Times New Roman" w:eastAsia="Times New Roman"/>
      <w:color w:val="00000A"/>
      <w:sz w:val="28"/>
    </w:rPr>
  </w:style>
  <w:style w:type="character" w:customStyle="1" w:styleId="CharAttribute282">
    <w:name w:val="CharAttribute282"/>
    <w:rsid w:val="00B93676"/>
    <w:rPr>
      <w:rFonts w:ascii="Times New Roman" w:eastAsia="Times New Roman"/>
      <w:color w:val="00000A"/>
      <w:sz w:val="28"/>
    </w:rPr>
  </w:style>
  <w:style w:type="character" w:customStyle="1" w:styleId="CharAttribute283">
    <w:name w:val="CharAttribute283"/>
    <w:rsid w:val="00B93676"/>
    <w:rPr>
      <w:rFonts w:ascii="Times New Roman" w:eastAsia="Times New Roman"/>
      <w:i/>
      <w:color w:val="00000A"/>
      <w:sz w:val="28"/>
    </w:rPr>
  </w:style>
  <w:style w:type="character" w:customStyle="1" w:styleId="CharAttribute284">
    <w:name w:val="CharAttribute284"/>
    <w:rsid w:val="00B93676"/>
    <w:rPr>
      <w:rFonts w:ascii="Times New Roman" w:eastAsia="Times New Roman"/>
      <w:sz w:val="28"/>
    </w:rPr>
  </w:style>
  <w:style w:type="character" w:customStyle="1" w:styleId="CharAttribute285">
    <w:name w:val="CharAttribute285"/>
    <w:rsid w:val="00B93676"/>
    <w:rPr>
      <w:rFonts w:ascii="Times New Roman" w:eastAsia="Times New Roman"/>
      <w:sz w:val="28"/>
    </w:rPr>
  </w:style>
  <w:style w:type="character" w:customStyle="1" w:styleId="CharAttribute286">
    <w:name w:val="CharAttribute286"/>
    <w:rsid w:val="00B93676"/>
    <w:rPr>
      <w:rFonts w:ascii="Times New Roman" w:eastAsia="Times New Roman"/>
      <w:sz w:val="28"/>
    </w:rPr>
  </w:style>
  <w:style w:type="character" w:customStyle="1" w:styleId="CharAttribute287">
    <w:name w:val="CharAttribute287"/>
    <w:rsid w:val="00B93676"/>
    <w:rPr>
      <w:rFonts w:ascii="Times New Roman" w:eastAsia="Times New Roman"/>
      <w:sz w:val="28"/>
    </w:rPr>
  </w:style>
  <w:style w:type="character" w:customStyle="1" w:styleId="CharAttribute288">
    <w:name w:val="CharAttribute288"/>
    <w:rsid w:val="00B93676"/>
    <w:rPr>
      <w:rFonts w:ascii="Times New Roman" w:eastAsia="Times New Roman"/>
      <w:sz w:val="28"/>
    </w:rPr>
  </w:style>
  <w:style w:type="character" w:customStyle="1" w:styleId="CharAttribute289">
    <w:name w:val="CharAttribute289"/>
    <w:rsid w:val="00B93676"/>
    <w:rPr>
      <w:rFonts w:ascii="Times New Roman" w:eastAsia="Times New Roman"/>
      <w:sz w:val="28"/>
    </w:rPr>
  </w:style>
  <w:style w:type="character" w:customStyle="1" w:styleId="CharAttribute290">
    <w:name w:val="CharAttribute290"/>
    <w:rsid w:val="00B93676"/>
    <w:rPr>
      <w:rFonts w:ascii="Times New Roman" w:eastAsia="Times New Roman"/>
      <w:sz w:val="28"/>
    </w:rPr>
  </w:style>
  <w:style w:type="character" w:customStyle="1" w:styleId="CharAttribute291">
    <w:name w:val="CharAttribute291"/>
    <w:rsid w:val="00B93676"/>
    <w:rPr>
      <w:rFonts w:ascii="Times New Roman" w:eastAsia="Times New Roman"/>
      <w:sz w:val="28"/>
    </w:rPr>
  </w:style>
  <w:style w:type="character" w:customStyle="1" w:styleId="CharAttribute292">
    <w:name w:val="CharAttribute292"/>
    <w:rsid w:val="00B93676"/>
    <w:rPr>
      <w:rFonts w:ascii="Times New Roman" w:eastAsia="Times New Roman"/>
      <w:sz w:val="28"/>
    </w:rPr>
  </w:style>
  <w:style w:type="character" w:customStyle="1" w:styleId="CharAttribute293">
    <w:name w:val="CharAttribute293"/>
    <w:rsid w:val="00B93676"/>
    <w:rPr>
      <w:rFonts w:ascii="Times New Roman" w:eastAsia="Times New Roman"/>
      <w:sz w:val="28"/>
    </w:rPr>
  </w:style>
  <w:style w:type="character" w:customStyle="1" w:styleId="CharAttribute294">
    <w:name w:val="CharAttribute294"/>
    <w:rsid w:val="00B93676"/>
    <w:rPr>
      <w:rFonts w:ascii="Times New Roman" w:eastAsia="Times New Roman"/>
      <w:sz w:val="28"/>
    </w:rPr>
  </w:style>
  <w:style w:type="character" w:customStyle="1" w:styleId="CharAttribute295">
    <w:name w:val="CharAttribute295"/>
    <w:rsid w:val="00B93676"/>
    <w:rPr>
      <w:rFonts w:ascii="Times New Roman" w:eastAsia="Times New Roman"/>
      <w:sz w:val="28"/>
    </w:rPr>
  </w:style>
  <w:style w:type="character" w:customStyle="1" w:styleId="CharAttribute296">
    <w:name w:val="CharAttribute296"/>
    <w:rsid w:val="00B93676"/>
    <w:rPr>
      <w:rFonts w:ascii="Times New Roman" w:eastAsia="Times New Roman"/>
      <w:sz w:val="28"/>
    </w:rPr>
  </w:style>
  <w:style w:type="character" w:customStyle="1" w:styleId="CharAttribute297">
    <w:name w:val="CharAttribute297"/>
    <w:rsid w:val="00B93676"/>
    <w:rPr>
      <w:rFonts w:ascii="Times New Roman" w:eastAsia="Times New Roman"/>
      <w:sz w:val="28"/>
    </w:rPr>
  </w:style>
  <w:style w:type="character" w:customStyle="1" w:styleId="CharAttribute298">
    <w:name w:val="CharAttribute298"/>
    <w:rsid w:val="00B93676"/>
    <w:rPr>
      <w:rFonts w:ascii="Times New Roman" w:eastAsia="Times New Roman"/>
      <w:sz w:val="28"/>
    </w:rPr>
  </w:style>
  <w:style w:type="character" w:customStyle="1" w:styleId="CharAttribute299">
    <w:name w:val="CharAttribute299"/>
    <w:rsid w:val="00B93676"/>
    <w:rPr>
      <w:rFonts w:ascii="Times New Roman" w:eastAsia="Times New Roman"/>
      <w:sz w:val="28"/>
    </w:rPr>
  </w:style>
  <w:style w:type="character" w:customStyle="1" w:styleId="CharAttribute300">
    <w:name w:val="CharAttribute300"/>
    <w:rsid w:val="00B93676"/>
    <w:rPr>
      <w:rFonts w:ascii="Times New Roman" w:eastAsia="Times New Roman"/>
      <w:color w:val="00000A"/>
      <w:sz w:val="28"/>
    </w:rPr>
  </w:style>
  <w:style w:type="character" w:customStyle="1" w:styleId="CharAttribute301">
    <w:name w:val="CharAttribute301"/>
    <w:rsid w:val="00B93676"/>
    <w:rPr>
      <w:rFonts w:ascii="Times New Roman" w:eastAsia="Times New Roman"/>
      <w:color w:val="00000A"/>
      <w:sz w:val="28"/>
    </w:rPr>
  </w:style>
  <w:style w:type="character" w:customStyle="1" w:styleId="CharAttribute303">
    <w:name w:val="CharAttribute303"/>
    <w:rsid w:val="00B93676"/>
    <w:rPr>
      <w:rFonts w:ascii="Times New Roman" w:eastAsia="Times New Roman"/>
      <w:b/>
      <w:sz w:val="28"/>
    </w:rPr>
  </w:style>
  <w:style w:type="character" w:customStyle="1" w:styleId="CharAttribute304">
    <w:name w:val="CharAttribute304"/>
    <w:rsid w:val="00B93676"/>
    <w:rPr>
      <w:rFonts w:ascii="Times New Roman" w:eastAsia="Times New Roman"/>
      <w:sz w:val="28"/>
    </w:rPr>
  </w:style>
  <w:style w:type="character" w:customStyle="1" w:styleId="CharAttribute305">
    <w:name w:val="CharAttribute305"/>
    <w:rsid w:val="00B93676"/>
    <w:rPr>
      <w:rFonts w:ascii="Times New Roman" w:eastAsia="Times New Roman"/>
      <w:sz w:val="28"/>
    </w:rPr>
  </w:style>
  <w:style w:type="character" w:customStyle="1" w:styleId="CharAttribute306">
    <w:name w:val="CharAttribute306"/>
    <w:rsid w:val="00B93676"/>
    <w:rPr>
      <w:rFonts w:ascii="Times New Roman" w:eastAsia="Times New Roman"/>
      <w:sz w:val="28"/>
    </w:rPr>
  </w:style>
  <w:style w:type="character" w:customStyle="1" w:styleId="CharAttribute307">
    <w:name w:val="CharAttribute307"/>
    <w:rsid w:val="00B93676"/>
    <w:rPr>
      <w:rFonts w:ascii="Times New Roman" w:eastAsia="Times New Roman"/>
      <w:sz w:val="28"/>
    </w:rPr>
  </w:style>
  <w:style w:type="character" w:customStyle="1" w:styleId="CharAttribute308">
    <w:name w:val="CharAttribute308"/>
    <w:rsid w:val="00B93676"/>
    <w:rPr>
      <w:rFonts w:ascii="Times New Roman" w:eastAsia="Times New Roman"/>
      <w:sz w:val="28"/>
    </w:rPr>
  </w:style>
  <w:style w:type="character" w:customStyle="1" w:styleId="CharAttribute309">
    <w:name w:val="CharAttribute309"/>
    <w:rsid w:val="00B93676"/>
    <w:rPr>
      <w:rFonts w:ascii="Times New Roman" w:eastAsia="Times New Roman"/>
      <w:sz w:val="28"/>
    </w:rPr>
  </w:style>
  <w:style w:type="character" w:customStyle="1" w:styleId="CharAttribute310">
    <w:name w:val="CharAttribute310"/>
    <w:rsid w:val="00B93676"/>
    <w:rPr>
      <w:rFonts w:ascii="Times New Roman" w:eastAsia="Times New Roman"/>
      <w:sz w:val="28"/>
    </w:rPr>
  </w:style>
  <w:style w:type="character" w:customStyle="1" w:styleId="CharAttribute311">
    <w:name w:val="CharAttribute311"/>
    <w:rsid w:val="00B93676"/>
    <w:rPr>
      <w:rFonts w:ascii="Times New Roman" w:eastAsia="Times New Roman"/>
      <w:sz w:val="28"/>
    </w:rPr>
  </w:style>
  <w:style w:type="character" w:customStyle="1" w:styleId="CharAttribute312">
    <w:name w:val="CharAttribute312"/>
    <w:rsid w:val="00B93676"/>
    <w:rPr>
      <w:rFonts w:ascii="Times New Roman" w:eastAsia="Times New Roman"/>
      <w:sz w:val="28"/>
    </w:rPr>
  </w:style>
  <w:style w:type="character" w:customStyle="1" w:styleId="CharAttribute313">
    <w:name w:val="CharAttribute313"/>
    <w:rsid w:val="00B93676"/>
    <w:rPr>
      <w:rFonts w:ascii="Times New Roman" w:eastAsia="Times New Roman"/>
      <w:sz w:val="28"/>
    </w:rPr>
  </w:style>
  <w:style w:type="character" w:customStyle="1" w:styleId="CharAttribute314">
    <w:name w:val="CharAttribute314"/>
    <w:rsid w:val="00B93676"/>
    <w:rPr>
      <w:rFonts w:ascii="Times New Roman" w:eastAsia="Times New Roman"/>
      <w:sz w:val="28"/>
    </w:rPr>
  </w:style>
  <w:style w:type="character" w:customStyle="1" w:styleId="CharAttribute315">
    <w:name w:val="CharAttribute315"/>
    <w:rsid w:val="00B93676"/>
    <w:rPr>
      <w:rFonts w:ascii="Times New Roman" w:eastAsia="Times New Roman"/>
      <w:sz w:val="28"/>
    </w:rPr>
  </w:style>
  <w:style w:type="character" w:customStyle="1" w:styleId="CharAttribute316">
    <w:name w:val="CharAttribute316"/>
    <w:rsid w:val="00B93676"/>
    <w:rPr>
      <w:rFonts w:ascii="Times New Roman" w:eastAsia="Times New Roman"/>
      <w:sz w:val="28"/>
    </w:rPr>
  </w:style>
  <w:style w:type="character" w:customStyle="1" w:styleId="CharAttribute317">
    <w:name w:val="CharAttribute317"/>
    <w:rsid w:val="00B93676"/>
    <w:rPr>
      <w:rFonts w:ascii="Times New Roman" w:eastAsia="Times New Roman"/>
      <w:sz w:val="28"/>
    </w:rPr>
  </w:style>
  <w:style w:type="character" w:customStyle="1" w:styleId="CharAttribute318">
    <w:name w:val="CharAttribute318"/>
    <w:rsid w:val="00B93676"/>
    <w:rPr>
      <w:rFonts w:ascii="Times New Roman" w:eastAsia="Times New Roman"/>
      <w:sz w:val="28"/>
    </w:rPr>
  </w:style>
  <w:style w:type="character" w:customStyle="1" w:styleId="CharAttribute319">
    <w:name w:val="CharAttribute319"/>
    <w:rsid w:val="00B93676"/>
    <w:rPr>
      <w:rFonts w:ascii="Times New Roman" w:eastAsia="Times New Roman"/>
      <w:sz w:val="28"/>
    </w:rPr>
  </w:style>
  <w:style w:type="character" w:customStyle="1" w:styleId="CharAttribute320">
    <w:name w:val="CharAttribute320"/>
    <w:rsid w:val="00B93676"/>
    <w:rPr>
      <w:rFonts w:ascii="Times New Roman" w:eastAsia="Times New Roman"/>
      <w:sz w:val="28"/>
    </w:rPr>
  </w:style>
  <w:style w:type="character" w:customStyle="1" w:styleId="CharAttribute321">
    <w:name w:val="CharAttribute321"/>
    <w:rsid w:val="00B93676"/>
    <w:rPr>
      <w:rFonts w:ascii="Times New Roman" w:eastAsia="Times New Roman"/>
      <w:sz w:val="28"/>
    </w:rPr>
  </w:style>
  <w:style w:type="character" w:customStyle="1" w:styleId="CharAttribute322">
    <w:name w:val="CharAttribute322"/>
    <w:rsid w:val="00B93676"/>
    <w:rPr>
      <w:rFonts w:ascii="Times New Roman" w:eastAsia="Times New Roman"/>
      <w:sz w:val="28"/>
    </w:rPr>
  </w:style>
  <w:style w:type="character" w:customStyle="1" w:styleId="CharAttribute323">
    <w:name w:val="CharAttribute323"/>
    <w:rsid w:val="00B93676"/>
    <w:rPr>
      <w:rFonts w:ascii="Times New Roman" w:eastAsia="Times New Roman"/>
      <w:sz w:val="28"/>
    </w:rPr>
  </w:style>
  <w:style w:type="character" w:customStyle="1" w:styleId="CharAttribute324">
    <w:name w:val="CharAttribute324"/>
    <w:rsid w:val="00B93676"/>
    <w:rPr>
      <w:rFonts w:ascii="Times New Roman" w:eastAsia="Times New Roman"/>
      <w:sz w:val="28"/>
    </w:rPr>
  </w:style>
  <w:style w:type="character" w:customStyle="1" w:styleId="CharAttribute325">
    <w:name w:val="CharAttribute325"/>
    <w:rsid w:val="00B93676"/>
    <w:rPr>
      <w:rFonts w:ascii="Times New Roman" w:eastAsia="Times New Roman"/>
      <w:sz w:val="28"/>
    </w:rPr>
  </w:style>
  <w:style w:type="character" w:customStyle="1" w:styleId="CharAttribute326">
    <w:name w:val="CharAttribute326"/>
    <w:rsid w:val="00B93676"/>
    <w:rPr>
      <w:rFonts w:ascii="Times New Roman" w:eastAsia="Times New Roman"/>
      <w:sz w:val="28"/>
    </w:rPr>
  </w:style>
  <w:style w:type="character" w:customStyle="1" w:styleId="CharAttribute327">
    <w:name w:val="CharAttribute327"/>
    <w:rsid w:val="00B93676"/>
    <w:rPr>
      <w:rFonts w:ascii="Times New Roman" w:eastAsia="Times New Roman"/>
      <w:sz w:val="28"/>
    </w:rPr>
  </w:style>
  <w:style w:type="character" w:customStyle="1" w:styleId="CharAttribute328">
    <w:name w:val="CharAttribute328"/>
    <w:rsid w:val="00B93676"/>
    <w:rPr>
      <w:rFonts w:ascii="Times New Roman" w:eastAsia="Times New Roman"/>
      <w:sz w:val="28"/>
    </w:rPr>
  </w:style>
  <w:style w:type="character" w:customStyle="1" w:styleId="CharAttribute329">
    <w:name w:val="CharAttribute329"/>
    <w:rsid w:val="00B93676"/>
    <w:rPr>
      <w:rFonts w:ascii="Times New Roman" w:eastAsia="Times New Roman"/>
      <w:sz w:val="28"/>
    </w:rPr>
  </w:style>
  <w:style w:type="character" w:customStyle="1" w:styleId="CharAttribute330">
    <w:name w:val="CharAttribute330"/>
    <w:rsid w:val="00B93676"/>
    <w:rPr>
      <w:rFonts w:ascii="Times New Roman" w:eastAsia="Times New Roman"/>
      <w:sz w:val="28"/>
    </w:rPr>
  </w:style>
  <w:style w:type="character" w:customStyle="1" w:styleId="CharAttribute331">
    <w:name w:val="CharAttribute331"/>
    <w:rsid w:val="00B93676"/>
    <w:rPr>
      <w:rFonts w:ascii="Times New Roman" w:eastAsia="Times New Roman"/>
      <w:sz w:val="28"/>
    </w:rPr>
  </w:style>
  <w:style w:type="character" w:customStyle="1" w:styleId="CharAttribute332">
    <w:name w:val="CharAttribute332"/>
    <w:rsid w:val="00B93676"/>
    <w:rPr>
      <w:rFonts w:ascii="Times New Roman" w:eastAsia="Times New Roman"/>
      <w:sz w:val="28"/>
    </w:rPr>
  </w:style>
  <w:style w:type="character" w:customStyle="1" w:styleId="CharAttribute333">
    <w:name w:val="CharAttribute333"/>
    <w:rsid w:val="00B93676"/>
    <w:rPr>
      <w:rFonts w:ascii="Times New Roman" w:eastAsia="Times New Roman"/>
      <w:sz w:val="28"/>
    </w:rPr>
  </w:style>
  <w:style w:type="character" w:customStyle="1" w:styleId="CharAttribute334">
    <w:name w:val="CharAttribute334"/>
    <w:rsid w:val="00B93676"/>
    <w:rPr>
      <w:rFonts w:ascii="Times New Roman" w:eastAsia="Times New Roman"/>
      <w:sz w:val="28"/>
    </w:rPr>
  </w:style>
  <w:style w:type="character" w:customStyle="1" w:styleId="CharAttribute335">
    <w:name w:val="CharAttribute335"/>
    <w:rsid w:val="00B93676"/>
    <w:rPr>
      <w:rFonts w:ascii="Times New Roman" w:eastAsia="Times New Roman"/>
      <w:sz w:val="28"/>
    </w:rPr>
  </w:style>
  <w:style w:type="character" w:customStyle="1" w:styleId="CharAttribute514">
    <w:name w:val="CharAttribute514"/>
    <w:rsid w:val="00B93676"/>
    <w:rPr>
      <w:rFonts w:ascii="Times New Roman" w:eastAsia="Times New Roman"/>
      <w:sz w:val="28"/>
    </w:rPr>
  </w:style>
  <w:style w:type="character" w:customStyle="1" w:styleId="CharAttribute520">
    <w:name w:val="CharAttribute520"/>
    <w:rsid w:val="00B93676"/>
    <w:rPr>
      <w:rFonts w:ascii="Times New Roman" w:eastAsia="Times New Roman"/>
      <w:sz w:val="28"/>
    </w:rPr>
  </w:style>
  <w:style w:type="character" w:customStyle="1" w:styleId="CharAttribute521">
    <w:name w:val="CharAttribute521"/>
    <w:rsid w:val="00B93676"/>
    <w:rPr>
      <w:rFonts w:ascii="Times New Roman" w:eastAsia="Times New Roman"/>
      <w:i/>
      <w:sz w:val="28"/>
    </w:rPr>
  </w:style>
  <w:style w:type="character" w:customStyle="1" w:styleId="CharAttribute548">
    <w:name w:val="CharAttribute548"/>
    <w:rsid w:val="00B93676"/>
    <w:rPr>
      <w:rFonts w:ascii="Times New Roman" w:eastAsia="Times New Roman"/>
      <w:sz w:val="24"/>
    </w:rPr>
  </w:style>
  <w:style w:type="paragraph" w:customStyle="1" w:styleId="ParaAttribute10">
    <w:name w:val="ParaAttribute10"/>
    <w:uiPriority w:val="99"/>
    <w:rsid w:val="00B93676"/>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B93676"/>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B93676"/>
    <w:rPr>
      <w:rFonts w:ascii="Times New Roman" w:eastAsia="Times New Roman"/>
      <w:i/>
      <w:sz w:val="22"/>
    </w:rPr>
  </w:style>
  <w:style w:type="character" w:customStyle="1" w:styleId="aff4">
    <w:name w:val="Текст примечания Знак"/>
    <w:basedOn w:val="a0"/>
    <w:link w:val="aff5"/>
    <w:uiPriority w:val="99"/>
    <w:semiHidden/>
    <w:rsid w:val="00B93676"/>
    <w:rPr>
      <w:rFonts w:ascii="Times New Roman" w:eastAsia="Times New Roman" w:hAnsi="Times New Roman" w:cs="Times New Roman"/>
      <w:kern w:val="2"/>
      <w:sz w:val="20"/>
      <w:szCs w:val="20"/>
      <w:lang w:eastAsia="ko-KR"/>
    </w:rPr>
  </w:style>
  <w:style w:type="paragraph" w:styleId="aff5">
    <w:name w:val="annotation text"/>
    <w:basedOn w:val="a"/>
    <w:link w:val="aff4"/>
    <w:uiPriority w:val="99"/>
    <w:semiHidden/>
    <w:unhideWhenUsed/>
    <w:rsid w:val="00B93676"/>
    <w:pPr>
      <w:wordWrap w:val="0"/>
      <w:jc w:val="both"/>
    </w:pPr>
    <w:rPr>
      <w:kern w:val="2"/>
      <w:sz w:val="20"/>
      <w:szCs w:val="20"/>
      <w:lang w:val="en-US" w:eastAsia="ko-KR" w:bidi="ar-SA"/>
    </w:rPr>
  </w:style>
  <w:style w:type="character" w:customStyle="1" w:styleId="aff6">
    <w:name w:val="Тема примечания Знак"/>
    <w:basedOn w:val="aff4"/>
    <w:link w:val="aff7"/>
    <w:uiPriority w:val="99"/>
    <w:semiHidden/>
    <w:rsid w:val="00B93676"/>
    <w:rPr>
      <w:rFonts w:ascii="Times New Roman" w:eastAsia="Times New Roman" w:hAnsi="Times New Roman" w:cs="Times New Roman"/>
      <w:b/>
      <w:bCs/>
      <w:kern w:val="2"/>
      <w:sz w:val="20"/>
      <w:szCs w:val="20"/>
      <w:lang w:eastAsia="ko-KR"/>
    </w:rPr>
  </w:style>
  <w:style w:type="paragraph" w:styleId="aff7">
    <w:name w:val="annotation subject"/>
    <w:basedOn w:val="aff5"/>
    <w:next w:val="aff5"/>
    <w:link w:val="aff6"/>
    <w:uiPriority w:val="99"/>
    <w:semiHidden/>
    <w:unhideWhenUsed/>
    <w:rsid w:val="00B93676"/>
    <w:rPr>
      <w:b/>
      <w:bCs/>
    </w:rPr>
  </w:style>
  <w:style w:type="character" w:customStyle="1" w:styleId="CharAttribute526">
    <w:name w:val="CharAttribute526"/>
    <w:rsid w:val="00B93676"/>
    <w:rPr>
      <w:rFonts w:ascii="Times New Roman" w:eastAsia="Times New Roman"/>
      <w:sz w:val="28"/>
    </w:rPr>
  </w:style>
  <w:style w:type="character" w:customStyle="1" w:styleId="CharAttribute534">
    <w:name w:val="CharAttribute534"/>
    <w:rsid w:val="00B93676"/>
    <w:rPr>
      <w:rFonts w:ascii="Times New Roman" w:eastAsia="Times New Roman"/>
      <w:sz w:val="24"/>
    </w:rPr>
  </w:style>
  <w:style w:type="character" w:customStyle="1" w:styleId="CharAttribute4">
    <w:name w:val="CharAttribute4"/>
    <w:uiPriority w:val="99"/>
    <w:rsid w:val="00B93676"/>
    <w:rPr>
      <w:rFonts w:ascii="Times New Roman" w:eastAsia="Batang" w:hAnsi="Batang"/>
      <w:i/>
      <w:sz w:val="28"/>
    </w:rPr>
  </w:style>
  <w:style w:type="character" w:customStyle="1" w:styleId="CharAttribute10">
    <w:name w:val="CharAttribute10"/>
    <w:uiPriority w:val="99"/>
    <w:rsid w:val="00B93676"/>
    <w:rPr>
      <w:rFonts w:ascii="Times New Roman" w:eastAsia="Times New Roman" w:hAnsi="Times New Roman"/>
      <w:b/>
      <w:sz w:val="28"/>
    </w:rPr>
  </w:style>
  <w:style w:type="character" w:customStyle="1" w:styleId="CharAttribute11">
    <w:name w:val="CharAttribute11"/>
    <w:rsid w:val="00B93676"/>
    <w:rPr>
      <w:rFonts w:ascii="Times New Roman" w:eastAsia="Batang" w:hAnsi="Batang"/>
      <w:i/>
      <w:color w:val="00000A"/>
      <w:sz w:val="28"/>
    </w:rPr>
  </w:style>
  <w:style w:type="character" w:customStyle="1" w:styleId="CharAttribute498">
    <w:name w:val="CharAttribute498"/>
    <w:rsid w:val="00B93676"/>
    <w:rPr>
      <w:rFonts w:ascii="Times New Roman" w:eastAsia="Times New Roman"/>
      <w:sz w:val="28"/>
    </w:rPr>
  </w:style>
  <w:style w:type="character" w:customStyle="1" w:styleId="CharAttribute499">
    <w:name w:val="CharAttribute499"/>
    <w:rsid w:val="00B93676"/>
    <w:rPr>
      <w:rFonts w:ascii="Times New Roman" w:eastAsia="Times New Roman"/>
      <w:i/>
      <w:sz w:val="28"/>
      <w:u w:val="single"/>
    </w:rPr>
  </w:style>
  <w:style w:type="character" w:customStyle="1" w:styleId="CharAttribute500">
    <w:name w:val="CharAttribute500"/>
    <w:rsid w:val="00B93676"/>
    <w:rPr>
      <w:rFonts w:ascii="Times New Roman" w:eastAsia="Times New Roman"/>
      <w:sz w:val="28"/>
    </w:rPr>
  </w:style>
  <w:style w:type="paragraph" w:customStyle="1" w:styleId="ParaAttribute1">
    <w:name w:val="ParaAttribute1"/>
    <w:rsid w:val="00B93676"/>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B93676"/>
  </w:style>
  <w:style w:type="paragraph" w:customStyle="1" w:styleId="ParaAttribute7">
    <w:name w:val="ParaAttribute7"/>
    <w:rsid w:val="00B93676"/>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B93676"/>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B93676"/>
    <w:pPr>
      <w:wordWrap w:val="0"/>
      <w:autoSpaceDE/>
      <w:autoSpaceDN/>
      <w:ind w:right="-1"/>
      <w:jc w:val="center"/>
    </w:pPr>
    <w:rPr>
      <w:rFonts w:ascii="Times New Roman" w:eastAsia="№Е" w:hAnsi="Times New Roman" w:cs="Times New Roman"/>
      <w:sz w:val="20"/>
      <w:szCs w:val="20"/>
      <w:lang w:val="ru-RU" w:eastAsia="ru-RU"/>
    </w:rPr>
  </w:style>
  <w:style w:type="table" w:customStyle="1" w:styleId="TableGrid">
    <w:name w:val="TableGrid"/>
    <w:rsid w:val="00D926A2"/>
    <w:pPr>
      <w:widowControl/>
      <w:autoSpaceDE/>
      <w:autoSpaceDN/>
    </w:pPr>
    <w:rPr>
      <w:rFonts w:eastAsiaTheme="minorEastAsia"/>
    </w:rPr>
    <w:tblPr>
      <w:tblCellMar>
        <w:top w:w="0" w:type="dxa"/>
        <w:left w:w="0" w:type="dxa"/>
        <w:bottom w:w="0" w:type="dxa"/>
        <w:right w:w="0" w:type="dxa"/>
      </w:tblCellMar>
    </w:tblPr>
  </w:style>
  <w:style w:type="character" w:customStyle="1" w:styleId="FontStyle34">
    <w:name w:val="Font Style34"/>
    <w:rsid w:val="009E21BC"/>
    <w:rPr>
      <w:rFonts w:ascii="Times New Roman" w:hAnsi="Times New Roman" w:cs="Times New Roman"/>
      <w:sz w:val="22"/>
      <w:szCs w:val="22"/>
    </w:rPr>
  </w:style>
  <w:style w:type="character" w:customStyle="1" w:styleId="FontStyle130">
    <w:name w:val="Font Style130"/>
    <w:rsid w:val="009E21BC"/>
    <w:rPr>
      <w:rFonts w:ascii="Lucida Sans Unicode" w:hAnsi="Lucida Sans Unicode" w:cs="Lucida Sans Unicode"/>
      <w:sz w:val="20"/>
      <w:szCs w:val="20"/>
    </w:rPr>
  </w:style>
  <w:style w:type="character" w:customStyle="1" w:styleId="FontStyle133">
    <w:name w:val="Font Style133"/>
    <w:rsid w:val="009E21BC"/>
    <w:rPr>
      <w:rFonts w:ascii="Cambria" w:hAnsi="Cambria" w:cs="Cambria"/>
      <w:spacing w:val="-10"/>
      <w:sz w:val="12"/>
      <w:szCs w:val="12"/>
    </w:rPr>
  </w:style>
  <w:style w:type="character" w:customStyle="1" w:styleId="FontStyle134">
    <w:name w:val="Font Style134"/>
    <w:rsid w:val="009E21BC"/>
    <w:rPr>
      <w:rFonts w:ascii="Times New Roman" w:hAnsi="Times New Roman" w:cs="Times New Roman"/>
      <w:b/>
      <w:bCs/>
      <w:sz w:val="20"/>
      <w:szCs w:val="20"/>
    </w:rPr>
  </w:style>
  <w:style w:type="character" w:customStyle="1" w:styleId="FontStyle135">
    <w:name w:val="Font Style135"/>
    <w:rsid w:val="009E21BC"/>
    <w:rPr>
      <w:rFonts w:ascii="Times New Roman" w:hAnsi="Times New Roman" w:cs="Times New Roman"/>
      <w:sz w:val="20"/>
      <w:szCs w:val="20"/>
    </w:rPr>
  </w:style>
  <w:style w:type="character" w:customStyle="1" w:styleId="FontStyle136">
    <w:name w:val="Font Style136"/>
    <w:rsid w:val="009E21BC"/>
    <w:rPr>
      <w:rFonts w:ascii="Times New Roman" w:hAnsi="Times New Roman" w:cs="Times New Roman"/>
      <w:b/>
      <w:bCs/>
      <w:sz w:val="22"/>
      <w:szCs w:val="22"/>
    </w:rPr>
  </w:style>
  <w:style w:type="character" w:customStyle="1" w:styleId="FontStyle144">
    <w:name w:val="Font Style144"/>
    <w:rsid w:val="009E21BC"/>
    <w:rPr>
      <w:rFonts w:ascii="Times New Roman" w:hAnsi="Times New Roman" w:cs="Times New Roman"/>
      <w:sz w:val="18"/>
      <w:szCs w:val="18"/>
    </w:rPr>
  </w:style>
  <w:style w:type="character" w:customStyle="1" w:styleId="FontStyle162">
    <w:name w:val="Font Style162"/>
    <w:rsid w:val="009E21BC"/>
    <w:rPr>
      <w:rFonts w:ascii="Times New Roman" w:hAnsi="Times New Roman" w:cs="Times New Roman"/>
      <w:b/>
      <w:bCs/>
      <w:smallCaps/>
      <w:spacing w:val="20"/>
      <w:sz w:val="18"/>
      <w:szCs w:val="18"/>
    </w:rPr>
  </w:style>
  <w:style w:type="character" w:customStyle="1" w:styleId="FontStyle163">
    <w:name w:val="Font Style163"/>
    <w:rsid w:val="009E21BC"/>
    <w:rPr>
      <w:rFonts w:ascii="Times New Roman" w:hAnsi="Times New Roman" w:cs="Times New Roman"/>
      <w:sz w:val="20"/>
      <w:szCs w:val="20"/>
    </w:rPr>
  </w:style>
  <w:style w:type="paragraph" w:customStyle="1" w:styleId="Style2">
    <w:name w:val="Style2"/>
    <w:basedOn w:val="a"/>
    <w:rsid w:val="009E21BC"/>
    <w:pPr>
      <w:suppressAutoHyphens/>
      <w:autoSpaceDN/>
      <w:spacing w:line="217" w:lineRule="exact"/>
      <w:ind w:firstLine="298"/>
      <w:jc w:val="both"/>
    </w:pPr>
    <w:rPr>
      <w:sz w:val="24"/>
      <w:szCs w:val="24"/>
      <w:lang w:eastAsia="ar-SA" w:bidi="ar-SA"/>
    </w:rPr>
  </w:style>
  <w:style w:type="paragraph" w:customStyle="1" w:styleId="Style19">
    <w:name w:val="Style19"/>
    <w:basedOn w:val="a"/>
    <w:rsid w:val="009E21BC"/>
    <w:pPr>
      <w:suppressAutoHyphens/>
      <w:autoSpaceDN/>
      <w:jc w:val="both"/>
    </w:pPr>
    <w:rPr>
      <w:sz w:val="24"/>
      <w:szCs w:val="24"/>
      <w:lang w:eastAsia="ar-SA" w:bidi="ar-SA"/>
    </w:rPr>
  </w:style>
  <w:style w:type="paragraph" w:customStyle="1" w:styleId="Style27">
    <w:name w:val="Style27"/>
    <w:basedOn w:val="a"/>
    <w:rsid w:val="009E21BC"/>
    <w:pPr>
      <w:suppressAutoHyphens/>
      <w:autoSpaceDN/>
      <w:jc w:val="both"/>
    </w:pPr>
    <w:rPr>
      <w:sz w:val="24"/>
      <w:szCs w:val="24"/>
      <w:lang w:eastAsia="ar-SA" w:bidi="ar-SA"/>
    </w:rPr>
  </w:style>
  <w:style w:type="paragraph" w:customStyle="1" w:styleId="Style39">
    <w:name w:val="Style39"/>
    <w:basedOn w:val="a"/>
    <w:rsid w:val="009E21BC"/>
    <w:pPr>
      <w:suppressAutoHyphens/>
      <w:autoSpaceDN/>
      <w:spacing w:line="298" w:lineRule="exact"/>
      <w:ind w:hanging="1104"/>
    </w:pPr>
    <w:rPr>
      <w:sz w:val="24"/>
      <w:szCs w:val="24"/>
      <w:lang w:eastAsia="ar-SA" w:bidi="ar-SA"/>
    </w:rPr>
  </w:style>
  <w:style w:type="character" w:customStyle="1" w:styleId="140">
    <w:name w:val="Основной текст (14)"/>
    <w:rsid w:val="009E21BC"/>
    <w:rPr>
      <w:rFonts w:ascii="Bookman Old Style" w:eastAsia="Bookman Old Style" w:hAnsi="Bookman Old Style" w:cs="Bookman Old Style"/>
      <w:b w:val="0"/>
      <w:bCs w:val="0"/>
      <w:i w:val="0"/>
      <w:iCs w:val="0"/>
      <w:smallCaps w:val="0"/>
      <w:strike w:val="0"/>
      <w:spacing w:val="12"/>
      <w:w w:val="100"/>
      <w:sz w:val="17"/>
      <w:szCs w:val="17"/>
    </w:rPr>
  </w:style>
  <w:style w:type="character" w:customStyle="1" w:styleId="c18">
    <w:name w:val="c18"/>
    <w:basedOn w:val="a0"/>
    <w:rsid w:val="009E21BC"/>
  </w:style>
  <w:style w:type="character" w:customStyle="1" w:styleId="c32">
    <w:name w:val="c32"/>
    <w:basedOn w:val="a0"/>
    <w:rsid w:val="009E21BC"/>
  </w:style>
  <w:style w:type="paragraph" w:customStyle="1" w:styleId="c8">
    <w:name w:val="c8"/>
    <w:basedOn w:val="a"/>
    <w:rsid w:val="009E21BC"/>
    <w:pPr>
      <w:widowControl/>
      <w:autoSpaceDE/>
      <w:autoSpaceDN/>
      <w:spacing w:before="100" w:beforeAutospacing="1" w:after="100" w:afterAutospacing="1"/>
    </w:pPr>
    <w:rPr>
      <w:sz w:val="24"/>
      <w:szCs w:val="24"/>
      <w:lang w:bidi="ar-SA"/>
    </w:rPr>
  </w:style>
  <w:style w:type="character" w:customStyle="1" w:styleId="c12">
    <w:name w:val="c12"/>
    <w:basedOn w:val="a0"/>
    <w:rsid w:val="009E21BC"/>
  </w:style>
  <w:style w:type="paragraph" w:customStyle="1" w:styleId="c31">
    <w:name w:val="c31"/>
    <w:basedOn w:val="a"/>
    <w:rsid w:val="009E21BC"/>
    <w:pPr>
      <w:widowControl/>
      <w:autoSpaceDE/>
      <w:autoSpaceDN/>
      <w:spacing w:before="100" w:beforeAutospacing="1" w:after="100" w:afterAutospacing="1"/>
    </w:pPr>
    <w:rPr>
      <w:sz w:val="24"/>
      <w:szCs w:val="24"/>
      <w:lang w:bidi="ar-SA"/>
    </w:rPr>
  </w:style>
  <w:style w:type="paragraph" w:customStyle="1" w:styleId="c42">
    <w:name w:val="c42"/>
    <w:basedOn w:val="a"/>
    <w:rsid w:val="009E21BC"/>
    <w:pPr>
      <w:widowControl/>
      <w:autoSpaceDE/>
      <w:autoSpaceDN/>
      <w:spacing w:before="100" w:beforeAutospacing="1" w:after="100" w:afterAutospacing="1"/>
    </w:pPr>
    <w:rPr>
      <w:sz w:val="24"/>
      <w:szCs w:val="24"/>
      <w:lang w:bidi="ar-SA"/>
    </w:rPr>
  </w:style>
  <w:style w:type="paragraph" w:customStyle="1" w:styleId="c53">
    <w:name w:val="c53"/>
    <w:basedOn w:val="a"/>
    <w:rsid w:val="009E21BC"/>
    <w:pPr>
      <w:widowControl/>
      <w:autoSpaceDE/>
      <w:autoSpaceDN/>
      <w:spacing w:before="100" w:beforeAutospacing="1" w:after="100" w:afterAutospacing="1"/>
    </w:pPr>
    <w:rPr>
      <w:sz w:val="24"/>
      <w:szCs w:val="24"/>
      <w:lang w:bidi="ar-SA"/>
    </w:rPr>
  </w:style>
  <w:style w:type="character" w:customStyle="1" w:styleId="c85">
    <w:name w:val="c85"/>
    <w:basedOn w:val="a0"/>
    <w:rsid w:val="009E21BC"/>
  </w:style>
  <w:style w:type="character" w:customStyle="1" w:styleId="c69">
    <w:name w:val="c69"/>
    <w:basedOn w:val="a0"/>
    <w:rsid w:val="009E21BC"/>
  </w:style>
  <w:style w:type="paragraph" w:customStyle="1" w:styleId="c147">
    <w:name w:val="c147"/>
    <w:basedOn w:val="a"/>
    <w:rsid w:val="009E21BC"/>
    <w:pPr>
      <w:widowControl/>
      <w:autoSpaceDE/>
      <w:autoSpaceDN/>
      <w:spacing w:before="100" w:beforeAutospacing="1" w:after="100" w:afterAutospacing="1"/>
    </w:pPr>
    <w:rPr>
      <w:sz w:val="24"/>
      <w:szCs w:val="24"/>
      <w:lang w:bidi="ar-SA"/>
    </w:rPr>
  </w:style>
  <w:style w:type="character" w:customStyle="1" w:styleId="c15">
    <w:name w:val="c15"/>
    <w:basedOn w:val="a0"/>
    <w:rsid w:val="009E21BC"/>
  </w:style>
  <w:style w:type="paragraph" w:customStyle="1" w:styleId="112">
    <w:name w:val="Заголовок 11"/>
    <w:basedOn w:val="a"/>
    <w:uiPriority w:val="1"/>
    <w:qFormat/>
    <w:rsid w:val="00B312E0"/>
    <w:pPr>
      <w:ind w:left="1104"/>
      <w:outlineLvl w:val="1"/>
    </w:pPr>
    <w:rPr>
      <w:b/>
      <w:bCs/>
      <w:sz w:val="24"/>
      <w:szCs w:val="24"/>
    </w:rPr>
  </w:style>
  <w:style w:type="paragraph" w:customStyle="1" w:styleId="211">
    <w:name w:val="Заголовок 21"/>
    <w:basedOn w:val="a"/>
    <w:uiPriority w:val="1"/>
    <w:qFormat/>
    <w:rsid w:val="00B312E0"/>
    <w:pPr>
      <w:spacing w:before="5" w:line="274" w:lineRule="exact"/>
      <w:ind w:left="1104"/>
      <w:outlineLvl w:val="2"/>
    </w:pPr>
    <w:rPr>
      <w:b/>
      <w:bCs/>
      <w:i/>
      <w:sz w:val="24"/>
      <w:szCs w:val="24"/>
    </w:rPr>
  </w:style>
  <w:style w:type="paragraph" w:styleId="aff8">
    <w:name w:val="Title"/>
    <w:basedOn w:val="a"/>
    <w:next w:val="a"/>
    <w:link w:val="aff9"/>
    <w:uiPriority w:val="99"/>
    <w:qFormat/>
    <w:rsid w:val="00DC65D4"/>
    <w:pPr>
      <w:widowControl/>
      <w:adjustRightInd w:val="0"/>
      <w:jc w:val="center"/>
    </w:pPr>
    <w:rPr>
      <w:rFonts w:eastAsiaTheme="minorEastAsia"/>
      <w:sz w:val="32"/>
      <w:szCs w:val="32"/>
      <w:lang w:bidi="ar-SA"/>
    </w:rPr>
  </w:style>
  <w:style w:type="character" w:customStyle="1" w:styleId="aff9">
    <w:name w:val="Название Знак"/>
    <w:basedOn w:val="a0"/>
    <w:link w:val="aff8"/>
    <w:uiPriority w:val="99"/>
    <w:rsid w:val="00DC65D4"/>
    <w:rPr>
      <w:rFonts w:ascii="Times New Roman" w:eastAsiaTheme="minorEastAsia" w:hAnsi="Times New Roman" w:cs="Times New Roman"/>
      <w:sz w:val="32"/>
      <w:szCs w:val="32"/>
      <w:lang w:val="ru-RU" w:eastAsia="ru-RU"/>
    </w:rPr>
  </w:style>
  <w:style w:type="character" w:customStyle="1" w:styleId="affa">
    <w:name w:val="Основной текст_"/>
    <w:link w:val="17"/>
    <w:locked/>
    <w:rsid w:val="00320945"/>
    <w:rPr>
      <w:rFonts w:ascii="Century Schoolbook" w:hAnsi="Century Schoolbook"/>
      <w:sz w:val="18"/>
      <w:szCs w:val="18"/>
      <w:shd w:val="clear" w:color="auto" w:fill="FFFFFF"/>
    </w:rPr>
  </w:style>
  <w:style w:type="paragraph" w:customStyle="1" w:styleId="17">
    <w:name w:val="Основной текст17"/>
    <w:basedOn w:val="a"/>
    <w:link w:val="affa"/>
    <w:rsid w:val="00320945"/>
    <w:pPr>
      <w:widowControl/>
      <w:shd w:val="clear" w:color="auto" w:fill="FFFFFF"/>
      <w:autoSpaceDE/>
      <w:autoSpaceDN/>
      <w:spacing w:after="60" w:line="240" w:lineRule="atLeast"/>
      <w:ind w:hanging="1520"/>
    </w:pPr>
    <w:rPr>
      <w:rFonts w:ascii="Century Schoolbook" w:eastAsiaTheme="minorHAnsi" w:hAnsi="Century Schoolbook" w:cstheme="minorBidi"/>
      <w:sz w:val="18"/>
      <w:szCs w:val="18"/>
      <w:shd w:val="clear" w:color="auto" w:fill="FFFFFF"/>
      <w:lang w:val="en-US" w:eastAsia="en-US" w:bidi="ar-SA"/>
    </w:rPr>
  </w:style>
  <w:style w:type="character" w:customStyle="1" w:styleId="33">
    <w:name w:val="Заголовок №3_"/>
    <w:link w:val="34"/>
    <w:locked/>
    <w:rsid w:val="00320945"/>
    <w:rPr>
      <w:rFonts w:ascii="Century Schoolbook" w:hAnsi="Century Schoolbook"/>
      <w:shd w:val="clear" w:color="auto" w:fill="FFFFFF"/>
    </w:rPr>
  </w:style>
  <w:style w:type="paragraph" w:customStyle="1" w:styleId="34">
    <w:name w:val="Заголовок №3"/>
    <w:basedOn w:val="a"/>
    <w:link w:val="33"/>
    <w:rsid w:val="00320945"/>
    <w:pPr>
      <w:widowControl/>
      <w:shd w:val="clear" w:color="auto" w:fill="FFFFFF"/>
      <w:autoSpaceDE/>
      <w:autoSpaceDN/>
      <w:spacing w:after="120" w:line="350" w:lineRule="exact"/>
      <w:jc w:val="center"/>
      <w:outlineLvl w:val="2"/>
    </w:pPr>
    <w:rPr>
      <w:rFonts w:ascii="Century Schoolbook" w:eastAsiaTheme="minorHAnsi" w:hAnsi="Century Schoolbook" w:cstheme="minorBidi"/>
      <w:shd w:val="clear" w:color="auto" w:fill="FFFFFF"/>
      <w:lang w:val="en-US" w:eastAsia="en-US" w:bidi="ar-SA"/>
    </w:rPr>
  </w:style>
  <w:style w:type="character" w:customStyle="1" w:styleId="41">
    <w:name w:val="Заголовок №4_"/>
    <w:link w:val="42"/>
    <w:locked/>
    <w:rsid w:val="00320945"/>
    <w:rPr>
      <w:rFonts w:ascii="Century Schoolbook" w:hAnsi="Century Schoolbook"/>
      <w:sz w:val="18"/>
      <w:szCs w:val="18"/>
      <w:shd w:val="clear" w:color="auto" w:fill="FFFFFF"/>
    </w:rPr>
  </w:style>
  <w:style w:type="paragraph" w:customStyle="1" w:styleId="42">
    <w:name w:val="Заголовок №4"/>
    <w:basedOn w:val="a"/>
    <w:link w:val="41"/>
    <w:rsid w:val="00320945"/>
    <w:pPr>
      <w:widowControl/>
      <w:shd w:val="clear" w:color="auto" w:fill="FFFFFF"/>
      <w:autoSpaceDE/>
      <w:autoSpaceDN/>
      <w:spacing w:before="120" w:after="120" w:line="240" w:lineRule="atLeast"/>
      <w:jc w:val="center"/>
      <w:outlineLvl w:val="3"/>
    </w:pPr>
    <w:rPr>
      <w:rFonts w:ascii="Century Schoolbook" w:eastAsiaTheme="minorHAnsi" w:hAnsi="Century Schoolbook" w:cstheme="minorBidi"/>
      <w:sz w:val="18"/>
      <w:szCs w:val="18"/>
      <w:shd w:val="clear" w:color="auto" w:fill="FFFFFF"/>
      <w:lang w:val="en-US" w:eastAsia="en-US" w:bidi="ar-SA"/>
    </w:rPr>
  </w:style>
  <w:style w:type="character" w:customStyle="1" w:styleId="2pt">
    <w:name w:val="Основной текст + Интервал 2 pt"/>
    <w:rsid w:val="00320945"/>
    <w:rPr>
      <w:rFonts w:ascii="Century Schoolbook" w:hAnsi="Century Schoolbook"/>
      <w:spacing w:val="40"/>
      <w:sz w:val="18"/>
      <w:szCs w:val="18"/>
      <w:shd w:val="clear" w:color="auto" w:fill="FFFFFF"/>
      <w:lang w:bidi="ar-SA"/>
    </w:rPr>
  </w:style>
  <w:style w:type="character" w:customStyle="1" w:styleId="420">
    <w:name w:val="Заголовок №4 + Не полужирный2"/>
    <w:rsid w:val="00320945"/>
    <w:rPr>
      <w:rFonts w:ascii="Century Schoolbook" w:hAnsi="Century Schoolbook"/>
      <w:b/>
      <w:bCs/>
      <w:sz w:val="18"/>
      <w:szCs w:val="18"/>
      <w:shd w:val="clear" w:color="auto" w:fill="FFFFFF"/>
      <w:lang w:bidi="ar-SA"/>
    </w:rPr>
  </w:style>
  <w:style w:type="character" w:customStyle="1" w:styleId="77">
    <w:name w:val="Основной текст + 77"/>
    <w:aliases w:val="5 pt52,Интервал 1 pt56"/>
    <w:rsid w:val="00320945"/>
    <w:rPr>
      <w:rFonts w:ascii="Century Schoolbook" w:hAnsi="Century Schoolbook"/>
      <w:spacing w:val="20"/>
      <w:sz w:val="15"/>
      <w:szCs w:val="15"/>
      <w:shd w:val="clear" w:color="auto" w:fill="FFFFFF"/>
      <w:lang w:bidi="ar-SA"/>
    </w:rPr>
  </w:style>
  <w:style w:type="character" w:customStyle="1" w:styleId="520">
    <w:name w:val="Заголовок №5 (2)_"/>
    <w:link w:val="521"/>
    <w:locked/>
    <w:rsid w:val="00320945"/>
    <w:rPr>
      <w:rFonts w:ascii="Century Schoolbook" w:hAnsi="Century Schoolbook"/>
      <w:sz w:val="18"/>
      <w:szCs w:val="18"/>
      <w:shd w:val="clear" w:color="auto" w:fill="FFFFFF"/>
    </w:rPr>
  </w:style>
  <w:style w:type="paragraph" w:customStyle="1" w:styleId="521">
    <w:name w:val="Заголовок №5 (2)"/>
    <w:basedOn w:val="a"/>
    <w:link w:val="520"/>
    <w:rsid w:val="00320945"/>
    <w:pPr>
      <w:widowControl/>
      <w:shd w:val="clear" w:color="auto" w:fill="FFFFFF"/>
      <w:autoSpaceDE/>
      <w:autoSpaceDN/>
      <w:spacing w:before="60" w:after="180" w:line="240" w:lineRule="atLeast"/>
      <w:jc w:val="both"/>
      <w:outlineLvl w:val="4"/>
    </w:pPr>
    <w:rPr>
      <w:rFonts w:ascii="Century Schoolbook" w:eastAsiaTheme="minorHAnsi" w:hAnsi="Century Schoolbook" w:cstheme="minorBidi"/>
      <w:sz w:val="18"/>
      <w:szCs w:val="18"/>
      <w:shd w:val="clear" w:color="auto" w:fill="FFFFFF"/>
      <w:lang w:val="en-US" w:eastAsia="en-US" w:bidi="ar-SA"/>
    </w:rPr>
  </w:style>
  <w:style w:type="character" w:customStyle="1" w:styleId="53">
    <w:name w:val="Заголовок №5 (3)_"/>
    <w:link w:val="530"/>
    <w:locked/>
    <w:rsid w:val="00320945"/>
    <w:rPr>
      <w:rFonts w:ascii="Century Schoolbook" w:hAnsi="Century Schoolbook"/>
      <w:sz w:val="18"/>
      <w:szCs w:val="18"/>
      <w:shd w:val="clear" w:color="auto" w:fill="FFFFFF"/>
    </w:rPr>
  </w:style>
  <w:style w:type="paragraph" w:customStyle="1" w:styleId="530">
    <w:name w:val="Заголовок №5 (3)"/>
    <w:basedOn w:val="a"/>
    <w:link w:val="53"/>
    <w:rsid w:val="00320945"/>
    <w:pPr>
      <w:widowControl/>
      <w:shd w:val="clear" w:color="auto" w:fill="FFFFFF"/>
      <w:autoSpaceDE/>
      <w:autoSpaceDN/>
      <w:spacing w:before="60" w:after="60" w:line="240" w:lineRule="atLeast"/>
      <w:jc w:val="both"/>
      <w:outlineLvl w:val="4"/>
    </w:pPr>
    <w:rPr>
      <w:rFonts w:ascii="Century Schoolbook" w:eastAsiaTheme="minorHAnsi" w:hAnsi="Century Schoolbook" w:cstheme="minorBidi"/>
      <w:sz w:val="18"/>
      <w:szCs w:val="18"/>
      <w:shd w:val="clear" w:color="auto" w:fill="FFFFFF"/>
      <w:lang w:val="en-US" w:eastAsia="en-US" w:bidi="ar-SA"/>
    </w:rPr>
  </w:style>
  <w:style w:type="paragraph" w:customStyle="1" w:styleId="35">
    <w:name w:val="Абзац списка3"/>
    <w:basedOn w:val="a"/>
    <w:rsid w:val="00320945"/>
    <w:pPr>
      <w:widowControl/>
      <w:autoSpaceDE/>
      <w:autoSpaceDN/>
      <w:spacing w:after="200" w:line="276" w:lineRule="auto"/>
      <w:ind w:left="720"/>
      <w:contextualSpacing/>
    </w:pPr>
    <w:rPr>
      <w:rFonts w:ascii="Calibri" w:hAnsi="Calibri"/>
      <w:lang w:eastAsia="en-US" w:bidi="ar-SA"/>
    </w:rPr>
  </w:style>
  <w:style w:type="character" w:customStyle="1" w:styleId="16">
    <w:name w:val="Основной шрифт абзаца1"/>
    <w:uiPriority w:val="99"/>
    <w:rsid w:val="00603F02"/>
    <w:rPr>
      <w:rFonts w:ascii="Arial" w:hAnsi="Arial" w:cs="Arial"/>
      <w:lang w:val="ru-RU"/>
    </w:rPr>
  </w:style>
  <w:style w:type="paragraph" w:customStyle="1" w:styleId="c9">
    <w:name w:val="c9"/>
    <w:basedOn w:val="a"/>
    <w:rsid w:val="00926F99"/>
    <w:pPr>
      <w:widowControl/>
      <w:autoSpaceDE/>
      <w:autoSpaceDN/>
      <w:spacing w:before="100" w:beforeAutospacing="1" w:after="100" w:afterAutospacing="1"/>
    </w:pPr>
    <w:rPr>
      <w:sz w:val="24"/>
      <w:szCs w:val="24"/>
      <w:lang w:bidi="ar-SA"/>
    </w:rPr>
  </w:style>
  <w:style w:type="paragraph" w:customStyle="1" w:styleId="18">
    <w:name w:val="Основной текст1"/>
    <w:basedOn w:val="a"/>
    <w:rsid w:val="00926F99"/>
    <w:pPr>
      <w:widowControl/>
      <w:shd w:val="clear" w:color="auto" w:fill="FFFFFF"/>
      <w:autoSpaceDE/>
      <w:autoSpaceDN/>
      <w:spacing w:after="1380" w:line="216" w:lineRule="exact"/>
      <w:ind w:hanging="500"/>
      <w:jc w:val="center"/>
    </w:pPr>
    <w:rPr>
      <w:rFonts w:ascii="Calibri" w:eastAsia="Calibri" w:hAnsi="Calibri"/>
      <w:sz w:val="20"/>
      <w:szCs w:val="20"/>
      <w:lang w:bidi="ar-SA"/>
    </w:rPr>
  </w:style>
  <w:style w:type="character" w:customStyle="1" w:styleId="2b">
    <w:name w:val="Заголовок №2_"/>
    <w:link w:val="2c"/>
    <w:rsid w:val="00926F99"/>
    <w:rPr>
      <w:shd w:val="clear" w:color="auto" w:fill="FFFFFF"/>
    </w:rPr>
  </w:style>
  <w:style w:type="paragraph" w:customStyle="1" w:styleId="2c">
    <w:name w:val="Заголовок №2"/>
    <w:basedOn w:val="a"/>
    <w:link w:val="2b"/>
    <w:rsid w:val="00926F99"/>
    <w:pPr>
      <w:widowControl/>
      <w:shd w:val="clear" w:color="auto" w:fill="FFFFFF"/>
      <w:autoSpaceDE/>
      <w:autoSpaceDN/>
      <w:spacing w:before="3840" w:line="216" w:lineRule="exact"/>
      <w:outlineLvl w:val="1"/>
    </w:pPr>
    <w:rPr>
      <w:rFonts w:asciiTheme="minorHAnsi" w:eastAsiaTheme="minorHAnsi" w:hAnsiTheme="minorHAnsi" w:cstheme="minorBidi"/>
      <w:lang w:val="en-US" w:eastAsia="en-US" w:bidi="ar-SA"/>
    </w:rPr>
  </w:style>
  <w:style w:type="character" w:customStyle="1" w:styleId="font28">
    <w:name w:val="font28"/>
    <w:rsid w:val="00926F99"/>
  </w:style>
  <w:style w:type="character" w:customStyle="1" w:styleId="apple-style-span">
    <w:name w:val="apple-style-span"/>
    <w:basedOn w:val="a0"/>
    <w:rsid w:val="00E67238"/>
  </w:style>
  <w:style w:type="paragraph" w:customStyle="1" w:styleId="Style1">
    <w:name w:val="Style1"/>
    <w:basedOn w:val="a"/>
    <w:rsid w:val="00D4796D"/>
    <w:pPr>
      <w:adjustRightInd w:val="0"/>
    </w:pPr>
    <w:rPr>
      <w:sz w:val="24"/>
      <w:szCs w:val="24"/>
      <w:lang w:bidi="ar-SA"/>
    </w:rPr>
  </w:style>
  <w:style w:type="table" w:customStyle="1" w:styleId="19">
    <w:name w:val="Сетка таблицы1"/>
    <w:uiPriority w:val="59"/>
    <w:rsid w:val="002F7454"/>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 ?????"/>
    <w:basedOn w:val="a"/>
    <w:uiPriority w:val="99"/>
    <w:rsid w:val="002F7454"/>
    <w:pPr>
      <w:adjustRightInd w:val="0"/>
      <w:spacing w:after="120"/>
    </w:pPr>
    <w:rPr>
      <w:rFonts w:ascii="Calibri" w:eastAsiaTheme="minorEastAsia" w:hAnsi="Calibri" w:cstheme="minorBidi"/>
      <w:sz w:val="24"/>
      <w:szCs w:val="24"/>
      <w:lang w:bidi="ar-SA"/>
    </w:rPr>
  </w:style>
  <w:style w:type="numbering" w:customStyle="1" w:styleId="1a">
    <w:name w:val="Нет списка1"/>
    <w:next w:val="a2"/>
    <w:uiPriority w:val="99"/>
    <w:semiHidden/>
    <w:unhideWhenUsed/>
    <w:rsid w:val="00E72A9E"/>
  </w:style>
  <w:style w:type="table" w:customStyle="1" w:styleId="2d">
    <w:name w:val="Сетка таблицы2"/>
    <w:basedOn w:val="a1"/>
    <w:next w:val="af1"/>
    <w:uiPriority w:val="59"/>
    <w:rsid w:val="00E72A9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0">
    <w:name w:val="s_1"/>
    <w:basedOn w:val="a"/>
    <w:rsid w:val="001C3474"/>
    <w:pPr>
      <w:widowControl/>
      <w:autoSpaceDE/>
      <w:autoSpaceDN/>
      <w:spacing w:before="100" w:beforeAutospacing="1" w:after="100" w:afterAutospacing="1"/>
    </w:pPr>
    <w:rPr>
      <w:sz w:val="24"/>
      <w:szCs w:val="24"/>
      <w:lang w:bidi="ar-SA"/>
    </w:rPr>
  </w:style>
  <w:style w:type="paragraph" w:styleId="36">
    <w:name w:val="toc 3"/>
    <w:basedOn w:val="a"/>
    <w:next w:val="a"/>
    <w:autoRedefine/>
    <w:uiPriority w:val="39"/>
    <w:semiHidden/>
    <w:unhideWhenUsed/>
    <w:rsid w:val="004D3776"/>
    <w:pPr>
      <w:spacing w:after="100"/>
      <w:ind w:left="440"/>
    </w:pPr>
  </w:style>
  <w:style w:type="paragraph" w:styleId="43">
    <w:name w:val="toc 4"/>
    <w:basedOn w:val="a"/>
    <w:next w:val="a"/>
    <w:autoRedefine/>
    <w:uiPriority w:val="39"/>
    <w:semiHidden/>
    <w:unhideWhenUsed/>
    <w:rsid w:val="004D377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0057">
      <w:bodyDiv w:val="1"/>
      <w:marLeft w:val="0"/>
      <w:marRight w:val="0"/>
      <w:marTop w:val="0"/>
      <w:marBottom w:val="0"/>
      <w:divBdr>
        <w:top w:val="none" w:sz="0" w:space="0" w:color="auto"/>
        <w:left w:val="none" w:sz="0" w:space="0" w:color="auto"/>
        <w:bottom w:val="none" w:sz="0" w:space="0" w:color="auto"/>
        <w:right w:val="none" w:sz="0" w:space="0" w:color="auto"/>
      </w:divBdr>
    </w:div>
    <w:div w:id="240024337">
      <w:bodyDiv w:val="1"/>
      <w:marLeft w:val="0"/>
      <w:marRight w:val="0"/>
      <w:marTop w:val="0"/>
      <w:marBottom w:val="0"/>
      <w:divBdr>
        <w:top w:val="none" w:sz="0" w:space="0" w:color="auto"/>
        <w:left w:val="none" w:sz="0" w:space="0" w:color="auto"/>
        <w:bottom w:val="none" w:sz="0" w:space="0" w:color="auto"/>
        <w:right w:val="none" w:sz="0" w:space="0" w:color="auto"/>
      </w:divBdr>
    </w:div>
    <w:div w:id="300575452">
      <w:bodyDiv w:val="1"/>
      <w:marLeft w:val="0"/>
      <w:marRight w:val="0"/>
      <w:marTop w:val="0"/>
      <w:marBottom w:val="0"/>
      <w:divBdr>
        <w:top w:val="none" w:sz="0" w:space="0" w:color="auto"/>
        <w:left w:val="none" w:sz="0" w:space="0" w:color="auto"/>
        <w:bottom w:val="none" w:sz="0" w:space="0" w:color="auto"/>
        <w:right w:val="none" w:sz="0" w:space="0" w:color="auto"/>
      </w:divBdr>
    </w:div>
    <w:div w:id="474639866">
      <w:bodyDiv w:val="1"/>
      <w:marLeft w:val="0"/>
      <w:marRight w:val="0"/>
      <w:marTop w:val="0"/>
      <w:marBottom w:val="0"/>
      <w:divBdr>
        <w:top w:val="none" w:sz="0" w:space="0" w:color="auto"/>
        <w:left w:val="none" w:sz="0" w:space="0" w:color="auto"/>
        <w:bottom w:val="none" w:sz="0" w:space="0" w:color="auto"/>
        <w:right w:val="none" w:sz="0" w:space="0" w:color="auto"/>
      </w:divBdr>
    </w:div>
    <w:div w:id="522548597">
      <w:bodyDiv w:val="1"/>
      <w:marLeft w:val="0"/>
      <w:marRight w:val="0"/>
      <w:marTop w:val="0"/>
      <w:marBottom w:val="0"/>
      <w:divBdr>
        <w:top w:val="none" w:sz="0" w:space="0" w:color="auto"/>
        <w:left w:val="none" w:sz="0" w:space="0" w:color="auto"/>
        <w:bottom w:val="none" w:sz="0" w:space="0" w:color="auto"/>
        <w:right w:val="none" w:sz="0" w:space="0" w:color="auto"/>
      </w:divBdr>
    </w:div>
    <w:div w:id="908228917">
      <w:bodyDiv w:val="1"/>
      <w:marLeft w:val="0"/>
      <w:marRight w:val="0"/>
      <w:marTop w:val="0"/>
      <w:marBottom w:val="0"/>
      <w:divBdr>
        <w:top w:val="none" w:sz="0" w:space="0" w:color="auto"/>
        <w:left w:val="none" w:sz="0" w:space="0" w:color="auto"/>
        <w:bottom w:val="none" w:sz="0" w:space="0" w:color="auto"/>
        <w:right w:val="none" w:sz="0" w:space="0" w:color="auto"/>
      </w:divBdr>
    </w:div>
    <w:div w:id="931862717">
      <w:bodyDiv w:val="1"/>
      <w:marLeft w:val="0"/>
      <w:marRight w:val="0"/>
      <w:marTop w:val="0"/>
      <w:marBottom w:val="0"/>
      <w:divBdr>
        <w:top w:val="none" w:sz="0" w:space="0" w:color="auto"/>
        <w:left w:val="none" w:sz="0" w:space="0" w:color="auto"/>
        <w:bottom w:val="none" w:sz="0" w:space="0" w:color="auto"/>
        <w:right w:val="none" w:sz="0" w:space="0" w:color="auto"/>
      </w:divBdr>
    </w:div>
    <w:div w:id="1247496152">
      <w:bodyDiv w:val="1"/>
      <w:marLeft w:val="0"/>
      <w:marRight w:val="0"/>
      <w:marTop w:val="0"/>
      <w:marBottom w:val="0"/>
      <w:divBdr>
        <w:top w:val="none" w:sz="0" w:space="0" w:color="auto"/>
        <w:left w:val="none" w:sz="0" w:space="0" w:color="auto"/>
        <w:bottom w:val="none" w:sz="0" w:space="0" w:color="auto"/>
        <w:right w:val="none" w:sz="0" w:space="0" w:color="auto"/>
      </w:divBdr>
    </w:div>
    <w:div w:id="1518227603">
      <w:bodyDiv w:val="1"/>
      <w:marLeft w:val="0"/>
      <w:marRight w:val="0"/>
      <w:marTop w:val="0"/>
      <w:marBottom w:val="0"/>
      <w:divBdr>
        <w:top w:val="none" w:sz="0" w:space="0" w:color="auto"/>
        <w:left w:val="none" w:sz="0" w:space="0" w:color="auto"/>
        <w:bottom w:val="none" w:sz="0" w:space="0" w:color="auto"/>
        <w:right w:val="none" w:sz="0" w:space="0" w:color="auto"/>
      </w:divBdr>
    </w:div>
    <w:div w:id="1686516802">
      <w:bodyDiv w:val="1"/>
      <w:marLeft w:val="0"/>
      <w:marRight w:val="0"/>
      <w:marTop w:val="0"/>
      <w:marBottom w:val="0"/>
      <w:divBdr>
        <w:top w:val="none" w:sz="0" w:space="0" w:color="auto"/>
        <w:left w:val="none" w:sz="0" w:space="0" w:color="auto"/>
        <w:bottom w:val="none" w:sz="0" w:space="0" w:color="auto"/>
        <w:right w:val="none" w:sz="0" w:space="0" w:color="auto"/>
      </w:divBdr>
    </w:div>
    <w:div w:id="1765805399">
      <w:bodyDiv w:val="1"/>
      <w:marLeft w:val="0"/>
      <w:marRight w:val="0"/>
      <w:marTop w:val="0"/>
      <w:marBottom w:val="0"/>
      <w:divBdr>
        <w:top w:val="none" w:sz="0" w:space="0" w:color="auto"/>
        <w:left w:val="none" w:sz="0" w:space="0" w:color="auto"/>
        <w:bottom w:val="none" w:sz="0" w:space="0" w:color="auto"/>
        <w:right w:val="none" w:sz="0" w:space="0" w:color="auto"/>
      </w:divBdr>
    </w:div>
    <w:div w:id="1841194630">
      <w:bodyDiv w:val="1"/>
      <w:marLeft w:val="0"/>
      <w:marRight w:val="0"/>
      <w:marTop w:val="0"/>
      <w:marBottom w:val="0"/>
      <w:divBdr>
        <w:top w:val="none" w:sz="0" w:space="0" w:color="auto"/>
        <w:left w:val="none" w:sz="0" w:space="0" w:color="auto"/>
        <w:bottom w:val="none" w:sz="0" w:space="0" w:color="auto"/>
        <w:right w:val="none" w:sz="0" w:space="0" w:color="auto"/>
      </w:divBdr>
    </w:div>
    <w:div w:id="1847554926">
      <w:bodyDiv w:val="1"/>
      <w:marLeft w:val="0"/>
      <w:marRight w:val="0"/>
      <w:marTop w:val="0"/>
      <w:marBottom w:val="0"/>
      <w:divBdr>
        <w:top w:val="none" w:sz="0" w:space="0" w:color="auto"/>
        <w:left w:val="none" w:sz="0" w:space="0" w:color="auto"/>
        <w:bottom w:val="none" w:sz="0" w:space="0" w:color="auto"/>
        <w:right w:val="none" w:sz="0" w:space="0" w:color="auto"/>
      </w:divBdr>
    </w:div>
    <w:div w:id="1870533819">
      <w:bodyDiv w:val="1"/>
      <w:marLeft w:val="0"/>
      <w:marRight w:val="0"/>
      <w:marTop w:val="0"/>
      <w:marBottom w:val="0"/>
      <w:divBdr>
        <w:top w:val="none" w:sz="0" w:space="0" w:color="auto"/>
        <w:left w:val="none" w:sz="0" w:space="0" w:color="auto"/>
        <w:bottom w:val="none" w:sz="0" w:space="0" w:color="auto"/>
        <w:right w:val="none" w:sz="0" w:space="0" w:color="auto"/>
      </w:divBdr>
    </w:div>
    <w:div w:id="2064451349">
      <w:bodyDiv w:val="1"/>
      <w:marLeft w:val="0"/>
      <w:marRight w:val="0"/>
      <w:marTop w:val="0"/>
      <w:marBottom w:val="0"/>
      <w:divBdr>
        <w:top w:val="none" w:sz="0" w:space="0" w:color="auto"/>
        <w:left w:val="none" w:sz="0" w:space="0" w:color="auto"/>
        <w:bottom w:val="none" w:sz="0" w:space="0" w:color="auto"/>
        <w:right w:val="none" w:sz="0" w:space="0" w:color="auto"/>
      </w:divBdr>
    </w:div>
    <w:div w:id="2135371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p.1zavuch.ru/" TargetMode="External"/><Relationship Id="rId18" Type="http://schemas.openxmlformats.org/officeDocument/2006/relationships/hyperlink" Target="http://infourok.ru/rabochaya-programma-po-tehnologii-klass-fgos-sovmestnoe-obuchenie-malchikov-i-devochek-384936.html"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infourok.ru/rabochaya-programma-po-tehnologii-klass-fgos-sovmestnoe-obuchenie-malchikov-i-devochek-384936.html" TargetMode="External"/><Relationship Id="rId7" Type="http://schemas.openxmlformats.org/officeDocument/2006/relationships/endnotes" Target="endnotes.xml"/><Relationship Id="rId12" Type="http://schemas.openxmlformats.org/officeDocument/2006/relationships/hyperlink" Target="https://vip.1zavuch.ru/" TargetMode="External"/><Relationship Id="rId17" Type="http://schemas.openxmlformats.org/officeDocument/2006/relationships/hyperlink" Target="http://infourok.ru/rabochaya-programma-po-tehnologii-klass-fgos-sovmestnoe-obuchenie-malchikov-i-devochek-384936.html" TargetMode="External"/><Relationship Id="rId25" Type="http://schemas.openxmlformats.org/officeDocument/2006/relationships/hyperlink" Target="http://infourok.ru/rabochaya-programma-po-tehnologii-klass-fgos-sovmestnoe-obuchenie-malchikov-i-devochek-384936.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infourok.ru/rabochaya-programma-po-tehnologii-klass-fgos-sovmestnoe-obuchenie-malchikov-i-devochek-384936.html" TargetMode="External"/><Relationship Id="rId29" Type="http://schemas.openxmlformats.org/officeDocument/2006/relationships/hyperlink" Target="http://tilimen.org/bezopasnaya-doroga-v-shkolu-vmeste-s-dorojnoj-policii-almati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zavuch.ru/" TargetMode="External"/><Relationship Id="rId24" Type="http://schemas.openxmlformats.org/officeDocument/2006/relationships/hyperlink" Target="http://infourok.ru/rabochaya-programma-po-tehnologii-klass-fgos-sovmestnoe-obuchenie-malchikov-i-devochek-384936.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infourok.ru/rabochaya-programma-po-tehnologii-klass-fgos-sovmestnoe-obuchenie-malchikov-i-devochek-384936.html" TargetMode="External"/><Relationship Id="rId28" Type="http://schemas.openxmlformats.org/officeDocument/2006/relationships/hyperlink" Target="http://tilimen.org/bezopasnaya-doroga-v-shkolu-vmeste-s-dorojnoj-policii-almatins.html" TargetMode="External"/><Relationship Id="rId10" Type="http://schemas.openxmlformats.org/officeDocument/2006/relationships/footer" Target="footer1.xml"/><Relationship Id="rId19" Type="http://schemas.openxmlformats.org/officeDocument/2006/relationships/hyperlink" Target="http://infourok.ru/rabochaya-programma-po-tehnologii-klass-fgos-sovmestnoe-obuchenie-malchikov-i-devochek-384936.html"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vip.1zavuch.ru/" TargetMode="External"/><Relationship Id="rId22" Type="http://schemas.openxmlformats.org/officeDocument/2006/relationships/hyperlink" Target="http://infourok.ru/rabochaya-programma-po-tehnologii-klass-fgos-sovmestnoe-obuchenie-malchikov-i-devochek-384936.html" TargetMode="External"/><Relationship Id="rId27" Type="http://schemas.openxmlformats.org/officeDocument/2006/relationships/image" Target="media/image5.png"/><Relationship Id="rId30" Type="http://schemas.openxmlformats.org/officeDocument/2006/relationships/hyperlink" Target="http://tilimen.org/o-sport-ti-mi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XAzqG0t1kENUaklm0L985AXQOVgkkTnVkObpbspsxt4=</DigestValue>
    </Reference>
    <Reference Type="http://www.w3.org/2000/09/xmldsig#Object" URI="#idOfficeObject">
      <DigestMethod Algorithm="urn:ietf:params:xml:ns:cpxmlsec:algorithms:gostr34112012-256"/>
      <DigestValue>2QcRJXBK2k9WUkPn3H2yvTqOMEROi/l33Ro2bqIFRZQ=</DigestValue>
    </Reference>
    <Reference Type="http://uri.etsi.org/01903#SignedProperties" URI="#idSignedProperties">
      <Transforms>
        <Transform Algorithm="http://www.w3.org/TR/2001/REC-xml-c14n-20010315"/>
      </Transforms>
      <DigestMethod Algorithm="urn:ietf:params:xml:ns:cpxmlsec:algorithms:gostr34112012-256"/>
      <DigestValue>IM51ONvHDCsfPEjXuAIjRTAnpqETmwAqj3MWjLyIcyU=</DigestValue>
    </Reference>
    <Reference Type="http://www.w3.org/2000/09/xmldsig#Object" URI="#idValidSigLnImg">
      <DigestMethod Algorithm="urn:ietf:params:xml:ns:cpxmlsec:algorithms:gostr34112012-256"/>
      <DigestValue>dYy95RwbA6ymweYbfpHRnrAPtqVSN3XrZE6aM07HolQ=</DigestValue>
    </Reference>
    <Reference Type="http://www.w3.org/2000/09/xmldsig#Object" URI="#idInvalidSigLnImg">
      <DigestMethod Algorithm="urn:ietf:params:xml:ns:cpxmlsec:algorithms:gostr34112012-256"/>
      <DigestValue>YusyYt/cUbauRU3IHOeYIxZDmjsJd5iu1lQfOcb+VU0=</DigestValue>
    </Reference>
  </SignedInfo>
  <SignatureValue>rXGUkFKUTMFaL6yPav/dcN7NdvBYcROVK9EtfitUw3R8OKjP9pwtlJRYO8xNzchh
fl5FPuEimv/Cuua0OMO8oA==</SignatureValue>
  <KeyInfo>
    <X509Data>
      <X509Certificate>MIIJYDCCCQ2gAwIBAgIUF04WgtYdPQ5bEcIzCNteW7dD+XcwCgYIKoUDBwEBAwIw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jNC90L7QtSDQutCw0LfQvdCw0YfQtdC50YHRgtCy0L4wHhcNMjEwMjI1MDcxMzA2
WhcNMjIwNTI1MDcxMzA2WjCCAhwxGjAYBggqhQMDgQMBARIMMjI3MDAwNTY2MTU3
MRYwFAYFKoUDZAMSCzA0ODc3NTI4NTEwMSswKQYJKoZIhvcNAQkBFhxub3ZvLXNj
aG9vbC5zaGtvbGFAeWFuZGV4LnJ1MQswCQYDVQQGEwJSVTEkMCIGA1UECAwb0JDQ
u9GC0LDQudGB0LrQuNC5INC60YDQsNC5MRswGQYDVQQHDBLQodC70LDQstCz0L7R
gNC+0LQxgdgwgdUGA1UECgyBzdCc0KPQndCY0KbQmNCf0JDQm9Cs0J3QntCVINCR
0K7QlNCW0JXQotCd0J7QlSDQntCR0KnQldCe0JHQoNCQ0JfQntCS0JDQotCV0JvQ
rNCd0J7QlSDQo9Cn0KDQldCW0JTQldCd0JjQlSAi0J3QntCS0J7QktCe0JfQndCV
0KHQldCd0KHQmtCQ0K8g0KHQoNCV0JTQndCv0K8g0J7QkdCp0JXQntCR0KDQkNCX
0J7QktCQ0KLQldCb0KzQndCQ0K8g0KjQmtCe0JvQkCIxMDAuBgNVBCoMJ9Cd0LDR
gtCw0LvRjNGPINCS0Y/Rh9C10YHQu9Cw0LLQvtCy0L3QsDEZMBcGA1UEBAwQ0JrQ
vtC70L7QvNC40LXRhjFBMD8GA1UEAww40JrQvtC70L7QvNC40LXRhiDQndCw0YLQ
sNC70YzRjyDQktGP0YfQtdGB0LvQsNCy0L7QstC90LAwZjAfBggqhQMHAQEBATAT
BgcqhQMCAiQABggqhQMHAQECAgNDAARAYMmJQjtbaq3ARG25aKuyL2ujtPAm02at
V9bWbMOx/yhTKVQ1Ov2FUhJUZC44/3Ayv7s8PPnU6suTIgipf6PHS6OCBMkwggTF
MAwGA1UdEwEB/wQCMAAwSAYIKwYBBQUHAQEEPDA6MDgGCCsGAQUFBzAChixodHRw
Oi8vY3JsLnJvc2them5hLnJ1L2NybC91Y2ZrXzA1MDIyMDIwLmNydDATBgNVHSAE
DDAKMAgGBiqFA2RxATAoBgNVHREEITAfoB0GCiqFAwM9ntc2AQigDxMNMDMxNzMw
MDAwMTk1NTA2BgUqhQNkbwQtDCsi0JrRgNC40L/RgtC+0J/RgNC+IENTUCIgKNCy
0LXRgNGB0LjRjyA0LjApMIIBZAYFKoUDZHAEggFZMIIBVQxHItCa0YDQuNC/0YLQ
vtCf0YDQviBDU1AiINCy0LXRgNGB0LjRjyA0LjAgKNC40YHQv9C+0LvQvdC10L3Q
uNC1IDItQmFzZSkMaNCf0YDQvtCz0YDQsNC80LzQvdC+LdCw0L/Qv9Cw0YDQsNGC
0L3Ri9C5INC60L7QvNC/0LvQtdC60YEgwqvQrtC90LjRgdC10YDRgi3Qk9Ce0KHQ
osK7LiDQktC10YDRgdC40Y8gMy4wDE/QodC10YDRgtC40YTQuNC60LDRgiDRgdC+
0L7RgtCy0LXRgtGB0YLQstC40Y8g4oSWINCh0KQvMTI0LTM5NjYg0L7RgiAxNS4w
MS4yMDIxDE/QodC10YDRgtC40YTQuNC60LDRgiDRgdC+0L7RgtCy0LXRgtGB0YLQ
stC40Y8g4oSWINCh0KQvMTI4LTM1ODEg0L7RgiAyMC4xMi4yMDE4MA4GA1UdDwEB
/wQEAwID+DBjBgNVHSUEXDBaBggrBgEFBQcDAQYIKwYBBQUHAwIGCCqFAwIBBggF
Bg0qhQMDPZ7XNgEGAwUBBg0qhQMDPZ7XNgEGAwUCBggqhQMDgXsBAQYIKoUDA4F7
CAEGCCqFAwOBewgCMCsGA1UdEAQkMCKADzIwMjEwMjI1MDY1MzE5WoEPMjAyMjA1
MjUwNjUzMTlaMIIBXwYDVR0jBIIBVjCCAVKAFNBklm1yQOtYfSR/uyBbz8OObHrU
oYIBLKSCASgwggEkMR4wHAYJKoZIhvcNAQkBFg9kaXRAbWluc3Z5YXoucnUxCzAJ
BgNVBAYTAlJVMRgwFgYDVQQIDA83NyDQnNC+0YHQutCy0LAxGTAXBgNVBAcMENCz
LiDQnNC+0YHQutCy0LAxLjAsBgNVBAkMJdGD0LvQuNGG0LAg0KLQstC10YDRgdC6
0LDRjywg0LTQvtC8IDcxLDAqBgNVBAoMI9Cc0LjQvdC60L7QvNGB0LLRj9C30Ywg
0KDQvtGB0YHQuNC4MRgwFgYFKoUDZAESDTEwNDc3MDIwMjY3MDExGjAYBggqhQMD
gQMBARIMMDA3NzEwNDc0Mzc1MSwwKgYDVQQDDCPQnNC40L3QutC+0LzRgdCy0Y/Q
t9GMINCg0L7RgdGB0LjQuIIKYqt5lQAAAAADtjBoBgNVHR8EYTBfMC6gLKAqhiho
dHRwOi8vY3JsLnJvc2them5hLnJ1L2NybC91Y2ZrXzIwMjAuY3JsMC2gK6Aphido
dHRwOi8vY3JsLmZzZmsubG9jYWwvY3JsL3VjZmtfMjAyMC5jcmwwHQYDVR0OBBYE
FCmpOwLxjT+8EKAV/skLC1Wdg37NMAoGCCqFAwcBAQMCA0EAO7lerJrsKhzZf3Wk
sfWLqDfqGOhpDC2YNdtUJY7MO4huZRt5SOT5WlXmGbE8pB1NbUMZuxQoEC+pbX33
OjkbpQ==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eRYcy32bpBqD7kQp7AGkVOOIABQ=</DigestValue>
      </Reference>
      <Reference URI="/word/document.xml?ContentType=application/vnd.openxmlformats-officedocument.wordprocessingml.document.main+xml">
        <DigestMethod Algorithm="http://www.w3.org/2000/09/xmldsig#sha1"/>
        <DigestValue>hjamVamvOkeDhiWLhtABrQ9yZ7k=</DigestValue>
      </Reference>
      <Reference URI="/word/endnotes.xml?ContentType=application/vnd.openxmlformats-officedocument.wordprocessingml.endnotes+xml">
        <DigestMethod Algorithm="http://www.w3.org/2000/09/xmldsig#sha1"/>
        <DigestValue>YG4QT1I4NLVW465k5GvblJVSIgo=</DigestValue>
      </Reference>
      <Reference URI="/word/fontTable.xml?ContentType=application/vnd.openxmlformats-officedocument.wordprocessingml.fontTable+xml">
        <DigestMethod Algorithm="http://www.w3.org/2000/09/xmldsig#sha1"/>
        <DigestValue>LDeEyNnu3SLVXDAIMn7yxoo+Hvw=</DigestValue>
      </Reference>
      <Reference URI="/word/footer1.xml?ContentType=application/vnd.openxmlformats-officedocument.wordprocessingml.footer+xml">
        <DigestMethod Algorithm="http://www.w3.org/2000/09/xmldsig#sha1"/>
        <DigestValue>QmLUSbEqBMLv6SFMNcLk+ulijx4=</DigestValue>
      </Reference>
      <Reference URI="/word/footnotes.xml?ContentType=application/vnd.openxmlformats-officedocument.wordprocessingml.footnotes+xml">
        <DigestMethod Algorithm="http://www.w3.org/2000/09/xmldsig#sha1"/>
        <DigestValue>U/QbEb62S/qlHpxUIEI+SSNBcy0=</DigestValue>
      </Reference>
      <Reference URI="/word/header1.xml?ContentType=application/vnd.openxmlformats-officedocument.wordprocessingml.header+xml">
        <DigestMethod Algorithm="http://www.w3.org/2000/09/xmldsig#sha1"/>
        <DigestValue>jwVhcI6xOqMAZ3JttENIsQUBeZ0=</DigestValue>
      </Reference>
      <Reference URI="/word/header2.xml?ContentType=application/vnd.openxmlformats-officedocument.wordprocessingml.header+xml">
        <DigestMethod Algorithm="http://www.w3.org/2000/09/xmldsig#sha1"/>
        <DigestValue>ar9/cyYhmUd3sWGs7DwstLgd+cw=</DigestValue>
      </Reference>
      <Reference URI="/word/media/image1.emf?ContentType=image/x-emf">
        <DigestMethod Algorithm="http://www.w3.org/2000/09/xmldsig#sha1"/>
        <DigestValue>ZOD2DaWHDE+OeoTIqWJ3yVHb6Ds=</DigestValue>
      </Reference>
      <Reference URI="/word/media/image2.png?ContentType=image/png">
        <DigestMethod Algorithm="http://www.w3.org/2000/09/xmldsig#sha1"/>
        <DigestValue>VQmIRRzvozUlO0B9ghZ8jdf9eA4=</DigestValue>
      </Reference>
      <Reference URI="/word/media/image3.png?ContentType=image/png">
        <DigestMethod Algorithm="http://www.w3.org/2000/09/xmldsig#sha1"/>
        <DigestValue>885Y2dTr5Di+1LQeRZzQQSBlEV4=</DigestValue>
      </Reference>
      <Reference URI="/word/media/image4.png?ContentType=image/png">
        <DigestMethod Algorithm="http://www.w3.org/2000/09/xmldsig#sha1"/>
        <DigestValue>LpyZE6jaGUSLxC9clqKme3mKUgU=</DigestValue>
      </Reference>
      <Reference URI="/word/media/image5.png?ContentType=image/png">
        <DigestMethod Algorithm="http://www.w3.org/2000/09/xmldsig#sha1"/>
        <DigestValue>N5SWlTJzvbDcREdxsraCXlSLeQg=</DigestValue>
      </Reference>
      <Reference URI="/word/numbering.xml?ContentType=application/vnd.openxmlformats-officedocument.wordprocessingml.numbering+xml">
        <DigestMethod Algorithm="http://www.w3.org/2000/09/xmldsig#sha1"/>
        <DigestValue>Ipn2KAM9rwQdlE+lyz27I2VjnCE=</DigestValue>
      </Reference>
      <Reference URI="/word/settings.xml?ContentType=application/vnd.openxmlformats-officedocument.wordprocessingml.settings+xml">
        <DigestMethod Algorithm="http://www.w3.org/2000/09/xmldsig#sha1"/>
        <DigestValue>4QuRUcXirvISYBqWlLTI5dFAUrw=</DigestValue>
      </Reference>
      <Reference URI="/word/styles.xml?ContentType=application/vnd.openxmlformats-officedocument.wordprocessingml.styles+xml">
        <DigestMethod Algorithm="http://www.w3.org/2000/09/xmldsig#sha1"/>
        <DigestValue>7h5THapLv5BezVyonlVjbKUHlaU=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oPIdFGc8xJ/NQ5ieJQS5I6cm3dI=</DigestValue>
      </Reference>
    </Manifest>
    <SignatureProperties>
      <SignatureProperty Id="idSignatureTime" Target="#idPackageSignature">
        <mdssi:SignatureTime xmlns:mdssi="http://schemas.openxmlformats.org/package/2006/digital-signature">
          <mdssi:Format>YYYY-MM-DDThh:mm:ssTZD</mdssi:Format>
          <mdssi:Value>2021-09-03T06:24:10Z</mdssi:Value>
        </mdssi:SignatureTime>
      </SignatureProperty>
    </SignatureProperties>
  </Object>
  <Object Id="idOfficeObject">
    <SignatureProperties>
      <SignatureProperty Id="idOfficeV1Details" Target="#idPackageSignature">
        <SignatureInfoV1 xmlns="http://schemas.microsoft.com/office/2006/digsig">
          <SetupID>{ACC2C0DD-8FB8-4B02-B4B7-B43E6BA255B6}</SetupID>
          <SignatureText>Коломиец Н.В.</SignatureText>
          <SignatureImage/>
          <SignatureComments>заверение</SignatureComments>
          <WindowsVersion>6.1</WindowsVersion>
          <OfficeVersion>15.0</OfficeVersion>
          <ApplicationVersion>15.0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2021-09-03T06:24:10Z</xd:SigningTime>
          <xd:SigningCertificate>
            <xd:Cert>
              <xd:CertDigest>
                <DigestMethod Algorithm="http://www.w3.org/2000/09/xmldsig#sha1"/>
                <DigestValue>W5jBXmDoVn0P6R6DGuD0zQZeOco=</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133048206846038502181062780646542510919094892919</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Qualifiers>
              <xd:CommitmentTypeQualifier>заверение</xd:CommitmentTypeQualifier>
            </xd:CommitmentTypeQualifiers>
          </xd:CommitmentTypeIndication>
        </xd:SignedDataObjectProperties>
      </xd:SignedProperties>
    </xd:QualifyingProperties>
  </Object>
  <Object Id="idValidSigLnImg">AQAAAGwAAAAAAAAAAAAAAAcBAAB/AAAAAAAAAAAAAABkJAAApREAACBFTUYAAAEALBwAAKoAAAAGAAAAAAAAAAAAAAAAAAAAVgUAAAADAADiAQAADwEAAAAAAAAAAAAAAAAAAGZa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8AAAAEAAAA9gAAABAAAAC/AAAABAAAADgAAAANAAAAIQDwAAAAAAAAAAAAAACAPwAAAAAAAAAAAACAPwAAAAAAAAAAAAAAAAAAAAAAAAAAAAAAAAAAAAAAAAAAJQAAAAwAAAAAAACAKAAAAAwAAAABAAAAUgAAAHABAAABAAAA9f///wAAAAAAAAAAAAAAAJABAAAAAAABAAAAAHMAZQBnAG8AZQAgAHUAaQAAAAAAAAAAAAAAAAAAAAAAAAAAAAAAAAAAAAAAAAAAAAAAAAAAAAAAAAAAAAAAAAAAABR3V+qrd0r80wQooNME//8AAAAAqXV+WgAAZJtSAAhAJicAAAAAkLiUALiaUgAd86p1AAAAAAAAQ2hhclVwcGVyVwCNkwBQjpMAoFWJCeCVkwAQm1IAgAGSdA1cjXTfW410EJtSAGQBAADiZgp24mYKdrC7KQUACAAAAAIAAAAAAAAwm1IAdW4KdgAAAAAAAAAAapxSAAkAAABYnFIACQAAAAAAAAAAAAAAWJxSAGibUgDa7Ql2AAAAAAACAAAAAFIACQAAAFicUgAJAAAATBILdgAAAAAAAAAAWJxSAAkAAAAAAAAAlJtSAJgwCXYAAAAAAAIAAFicUgAJAAAAZHYACAAAAAAlAAAADAAAAAEAAAAYAAAADAAAAAAAAAISAAAADAAAAAEAAAAeAAAAGAAAAL8AAAAEAAAA9wAAABEAAAAlAAAADAAAAAEAAABUAAAAiAAAAMAAAAAEAAAA9QAAABAAAAABAAAAWyQNQlUlDULAAAAABAAAAAoAAABMAAAAAAAAAAAAAAAAAAAA//////////9gAAAAMAAzAC4AMAA5AC4AMgAwADIAMQAGAAAABgAAAAMAAAAGAAAABgAAAAMAAAAGAAAABgAAAAYAAAAGAAAASwAAAEAAAAAwAAAABQAAACAAAAABAAAAAQAAABAAAAAAAAAAAAAAAAgBAACAAAAAAAAAAAAAAAAIAQAAgAAAAFIAAABwAQAAAgAAABAAAAAHAAAAAAAAAAAAAAC8AgAAAAAAzAECAiJTAHkAcwB0AGUAbQAAAAAAAAAAAAAAAAAAAAAAAAAAAAAAAAAAAAAAAAAAAAAAAAAAAAAAAAAAAAAAAAAAAAAAAAAAANEFAACbAAAAAAAAAEYHAAB0AQAA0QUAAF0AAABdBAAAfAAAAAAAAABGBwAAdAEAANEFAAAAAAAALwIAAC8CAADRBQAARgcAAHQBAADRBQAAAAAAAF0EAACbAAAAAAAAAEYHAAB0AQAA4mYKduJmCnYvAgAAAAgAAAACAAAAAAAAuNJSAHVuCnYAAAAAAAAAAO7TUgAHAAAA4NNSAAcAAAAAAAAAAAAAAODTUgDw0lIA2u0JdgAAAAAAAgAAAABSAAcAAADg01IABwAAAEwSC3YAAAAAAAAAAODTUgAHAAAAAAAAABzTUgCYMAl2AAAAAAACAADg01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YP64P6E+TAAEAAAA4KYwPAAAAANjNyg8DAAAA6E+TAAjLyg8AAAAA2M3KD9cxdAMDAAAA4DF0AwEAAACoWKQPuE6rA7uHcAMUnlIAgAGSdA1cjXTfW410FJ5SAGQBAADiZgp24mYKdvhrrAoACAAAAAIAAAAAAAA0nlIAdW4KdgAAAAAAAAAAaJ9SAAYAAABcn1IABgAAAAAAAAAAAAAAXJ9SAGyeUgDa7Ql2AAAAAAACAAAAAFIABgAAAFyfUgAGAAAATBILdgAAAAAAAAAAXJ9SAAYAAAAAAAAAmJ5SAJgwCXYAAAAAAAIAAFyfUgAGAAAAZHYACAAAAAAlAAAADAAAAAMAAAAYAAAADAAAAAAAAAISAAAADAAAAAEAAAAWAAAADAAAAAgAAABUAAAAVAAAAAoAAAAnAAAAHgAAAEoAAAABAAAAWyQNQlUlDUIKAAAASwAAAAEAAABMAAAABAAAAAkAAAAnAAAAIAAAAEsAAABQAAAAWACRQ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RAAAARwAAACkAAAAzAAAAaQAAABUAAAAhAPAAAAAAAAAAAAAAAIA/AAAAAAAAAAAAAIA/AAAAAAAAAAAAAAAAAAAAAAAAAAAAAAAAAAAAAAAAAAAlAAAADAAAAAAAAIAoAAAADAAAAAQAAABSAAAAcAEAAAQAAADw////AAAAAAAAAAAAAAAAkAEAAAAAAAEAAAAAcwBlAGcAbwBlACAAdQBpAAAAAAAAAAAAAAAAAAAAAAAAAAAAAAAAAAAAAAAAAAAAAAAAAAAAAAAAAAAAAAAAAAAAUgDXbs4D6OOrCoh5yQ8SAAAAAAAAAAAAAAAEgAACiHnJDxIAAADo46sKji+CA8CY2Q/o46sKFQAAABIAAAD0nVIAiHnJDwAAAAAAAAAAAAAAAEydUgCAAZJ0DVyNdN9bjXRMnVIAZAEAAOJmCnbiZgp2YFTCDwAIAAAAAgAAAAAAAGydUgB1bgp2AAAAAAAAAACmnlIACQAAAJSeUgAJAAAAAAAAAAAAAACUnlIApJ1SANrtCXYAAAAAAAIAAAAAUgAJAAAAlJ5SAAkAAABMEgt2AAAAAAAAAACUnlIACQAAAAAAAADQnVIAmDAJdgAAAAAAAgAAlJ5SAAkAAABkdgAIAAAAACUAAAAMAAAABAAAABgAAAAMAAAAAAAAAhIAAAAMAAAAAQAAAB4AAAAYAAAAKQAAADMAAACSAAAASAAAACUAAAAMAAAABAAAAFQAAACcAAAAKgAAADMAAACQAAAARwAAAAEAAABbJA1CVSUNQioAAAAzAAAADQAAAEwAAAAAAAAAAAAAAAAAAAD//////////2gAAAAaBD4EOwQ+BDwEOAQ1BEYEIAAdBC4AEgQuAAAACQAAAAkAAAAIAAAACQAAAAsAAAAJAAAACAAAAAoAAAAEAAAACwAAAAMAAAAJAAAAAwAAAEsAAABAAAAAMAAAAAUAAAAgAAAAAQAAAAEAAAAQAAAAAAAAAAAAAAAIAQAAgAAAAAAAAAAAAAAACAEAAIAAAAAlAAAADAAAAAIAAAAnAAAAGAAAAAUAAAAAAAAA////AAAAAAAlAAAADAAAAAUAAABMAAAAZAAAAAAAAABQAAAABwEAAHwAAAAAAAAAUAAAAAgBAAAtAAAAIQDwAAAAAAAAAAAAAACAPwAAAAAAAAAAAACAPwAAAAAAAAAAAAAAAAAAAAAAAAAAAAAAAAAAAAAAAAAAJQAAAAwAAAAAAACAKAAAAAwAAAAFAAAAJwAAABgAAAAFAAAAAAAAAP///wAAAAAAJQAAAAwAAAAFAAAATAAAAGQAAAAJAAAAUAAAAP4AAABcAAAACQAAAFAAAAD2AAAADQAAACEA8AAAAAAAAAAAAAAAgD8AAAAAAAAAAAAAgD8AAAAAAAAAAAAAAAAAAAAAAAAAAAAAAAAAAAAAAAAAACUAAAAMAAAAAAAAgCgAAAAMAAAABQAAACUAAAAMAAAAAQAAABgAAAAMAAAAAAAAAhIAAAAMAAAAAQAAAB4AAAAYAAAACQAAAFAAAAD/AAAAXQAAACUAAAAMAAAAAQAAAFQAAACcAAAACgAAAFAAAABXAAAAXAAAAAEAAABbJA1CVSUNQgoAAABQAAAADQAAAEwAAAAAAAAAAAAAAAAAAAD//////////2gAAAAaBD4EOwQ+BDwEOAQ1BEYEIAAdBC4AEgQuAIA/BgAAAAcAAAAGAAAABwAAAAgAAAAHAAAABgAAAAcAAAADAAAACAAAAAMAAAAHAAAAAwAAAEsAAABAAAAAMAAAAAUAAAAgAAAAAQAAAAEAAAAQAAAAAAAAAAAAAAAIAQAAgAAAAAAAAAAAAAAACAEAAIAAAAAlAAAADAAAAAIAAAAnAAAAGAAAAAUAAAAAAAAA////AAAAAAAlAAAADAAAAAUAAABMAAAAZAAAAAkAAABgAAAA/gAAAGwAAAAJAAAAYAAAAPYAAAANAAAAIQDwAAAAAAAAAAAAAACAPwAAAAAAAAAAAACAPwAAAAAAAAAAAAAAAAAAAAAAAAAAAAAAAAAAAAAAAAAAJQAAAAwAAAAAAACAKAAAAAwAAAAFAAAAJQAAAAwAAAABAAAAGAAAAAwAAAAAAAACEgAAAAwAAAABAAAAHgAAABgAAAAJAAAAYAAAAP8AAABtAAAAJQAAAAwAAAABAAAAVAAAACQBAAAKAAAAYAAAAO0AAABsAAAAAQAAAFskDUJVJQ1CCgAAAGAAAAAkAAAATAAAAAAAAAAAAAAAAAAAAP//////////lAAAABQEOARABDUEOgRCBD4EQAQgABwEEQQeBCMEIAAiAB0EPgQyBD4EMgQ+BDcEPQQ1BEEENQQ9BEEEOgQwBE8EIAAhBB4EKAQiAAgAAAAHAAAABwAAAAYAAAAGAAAABQAAAAcAAAAHAAAAAwAAAAoAAAAGAAAACQAAAAYAAAADAAAABAAAAAgAAAAHAAAABgAAAAcAAAAGAAAABwAAAAUAAAAHAAAABgAAAAUAAAAGAAAABwAAAAUAAAAGAAAABgAAAAYAAAADAAAABwAAAAkAAAALAAAABAAAAEsAAABAAAAAMAAAAAUAAAAgAAAAAQAAAAEAAAAQAAAAAAAAAAAAAAAIAQAAgAAAAAAAAAAAAAAACAEAAIAAAAAlAAAADAAAAAIAAAAnAAAAGAAAAAUAAAAAAAAA////AAAAAAAlAAAADAAAAAUAAABMAAAAZAAAAAkAAABwAAAA/gAAAHwAAAAJAAAAcAAAAPYAAAANAAAAIQDwAAAAAAAAAAAAAACAPwAAAAAAAAAAAACAPwAAAAAAAAAAAAAAAAAAAAAAAAAAAAAAAAAAAAAAAAAAJQAAAAwAAAAAAACAKAAAAAwAAAAFAAAAJQAAAAwAAAABAAAAGAAAAAwAAAAAAAACEgAAAAwAAAABAAAAFgAAAAwAAAAAAAAAVAAAADwBAAAKAAAAcAAAAP0AAAB8AAAAAQAAAFskDUJVJQ1CCgAAAHAAAAAoAAAATAAAAAQAAAAJAAAAcAAAAP8AAAB9AAAAnAAAAB8EPgQ0BD8EOARBBDAEPQQ+BDoAIAAaBD4EOwQ+BDwEOAQ1BEYEIAAdBDAEQgQwBDsETARPBCAAEgRPBEcENQRBBDsEMAQyBD4EMgQ9BDAECAAAAAcAAAAGAAAABwAAAAcAAAAFAAAABgAAAAcAAAAHAAAAAwAAAAMAAAAGAAAABwAAAAYAAAAHAAAACAAAAAcAAAAGAAAABwAAAAMAAAAIAAAABgAAAAUAAAAGAAAABgAAAAYAAAAGAAAAAwAAAAcAAAAGAAAABwAAAAYAAAAFAAAABgAAAAYAAAAGAAAABwAAAAYAAAAHAAAABgAAABYAAAAMAAAAAAAAACUAAAAMAAAAAgAAAA4AAAAUAAAAAAAAABAAAAAUAAAA</Object>
  <Object Id="idInvalidSigLnImg">AQAAAGwAAAAAAAAAAAAAAAcBAAB/AAAAAAAAAAAAAABkJAAApREAACBFTUYAAAEA/B8AALAAAAAGAAAAAAAAAAAAAAAAAAAAVgUAAAADAADiAQAADwEAAAAAAAAAAAAAAAAAAGZa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wRAAAAMHg9P///////////+bm5k9SXjw/SzBRzTFU0y1NwSAyVzFGXwEBAgAACA8mnM/u69/SvI9jt4tgjIR9FBosDBEjMVTUMlXWMVPRKUSeDxk4AAAAPAAAAADT6ff///////+Tk5MjK0krSbkvUcsuT8YVJFoTIFIrSbgtTcEQHEdvAAAAAJzP7vT6/bTa8kRleixHhy1Nwi5PxiQtTnBwcJKSki81SRwtZAgOIwQAAAAAweD02+35gsLqZ5q6Jz1jNEJyOUZ4qamp+/v7////wdPeVnCJAQECcgAAAACv1/Ho8/ubzu6CwuqMudS3u769vb3////////////L5fZymsABAgPvvgAAAK/X8fz9/uLx+snk9uTy+vz9/v///////////////8vl9nKawAECA2MAAAAAotHvtdryxOL1xOL1tdry0+r32+350+r3tdryxOL1pdPvc5rAAQIDMAQAAABpj7ZnjrZqj7Zqj7ZnjrZtkbdukrdtkbdnjrZqj7ZojrZ3rdUCAwQAAAAAAAAAAAAAAAAAAAAAAAAAAAAAAAAAAAAAAAAAAAAAAAAAAAAAAAAAAAAAJwAAABgAAAABAAAAAAAAAP///wAAAAAAJQAAAAwAAAABAAAATAAAAGQAAAAiAAAABAAAALUAAAAQAAAAIgAAAAQAAACUAAAADQAAACEA8AAAAAAAAAAAAAAAgD8AAAAAAAAAAAAAgD8AAAAAAAAAAAAAAAAAAAAAAAAAAAAAAAAAAAAAAAAAACUAAAAMAAAAAAAAgCgAAAAMAAAAAQAAAFIAAABwAQAAAQAAAPX///8AAAAAAAAAAAAAAACQAQAAAAAAAQAAAABzAGUAZwBvAGUAIAB1AGkAAAAAAAAAAAAAAAAAAAAAAAAAAAAAAAAAAAAAAAAAAAAAAAAAAAAAAAAAAAAAAAAAAAAUd1fqq3dK/NMEKKDTBP//AAAAAKl1floAAGSbUgAIQCYnAAAAAJC4lAC4mlIAHfOqdQAAAAAAAENoYXJVcHBlclcAjZMAUI6TAKBViQnglZMAEJtSAIABknQNXI1031uNdBCbUgBkAQAA4mYKduJmCnawuykFAAgAAAACAAAAAAAAMJtSAHVuCnYAAAAAAAAAAGqcUgAJAAAAWJxSAAkAAAAAAAAAAAAAAFicUgBom1IA2u0JdgAAAAAAAgAAAABSAAkAAABYnFIACQAAAEwSC3YAAAAAAAAAAFicUgAJAAAAAAAAAJSbUgCYMAl2AAAAAAACAABYnFIACQAAAGR2AAgAAAAAJQAAAAwAAAABAAAAGAAAAAwAAAD/AAACEgAAAAwAAAABAAAAHgAAABgAAAAiAAAABAAAALYAAAARAAAAJQAAAAwAAAABAAAAVAAAANwAAAAjAAAABAAAALQAAAAQAAAAAQAAAFskDUJVJQ1CIwAAAAQAAAAYAAAATAAAAAAAAAAAAAAAAAAAAP//////////fAAAAB0ENQQ0BDUEOQRBBEIEMgQ4BEIENQQ7BEwEPQQwBE8EIAA/BD4ENAQ/BDgEQQRMBAgAAAAGAAAABgAAAAYAAAAHAAAABQAAAAUAAAAGAAAABwAAAAUAAAAGAAAABgAAAAYAAAAHAAAABgAAAAYAAAADAAAABwAAAAcAAAAGAAAABwAAAAcAAAAFAAAABgAAAEsAAABAAAAAMAAAAAUAAAAgAAAAAQAAAAEAAAAQAAAAAAAAAAAAAAAIAQAAgAAAAAAAAAAAAAAACAEAAIAAAABSAAAAcAEAAAIAAAAQAAAABwAAAAAAAAAAAAAAvAIAAAAAAMwBAgIiUwB5AHMAdABlAG0AAAAAAAAAAAAAAAAAAAAAAAAAAAAAAAAAAAAAAAAAAAAAAAAAAAAAAAAAAAAAAAAAAAAAAAAAAADRBQAAmwAAAAAAAABGBwAAdAEAANEFAABdAAAAXQQAAHwAAAAAAAAARgcAAHQBAADRBQAAAAAAAC8CAAAvAgAA0QUAAEYHAAB0AQAA0QUAAAAAAABdBAAAmwAAAAAAAABGBwAAdAEAAOJmCnbiZgp2LwIAAAAIAAAAAgAAAAAAALjSUgB1bgp2AAAAAAAAAADu01IABwAAAODTUgAHAAAAAAAAAAAAAADg01IA8NJSANrtCXYAAAAAAAIAAAAAUgAHAAAA4NNSAAcAAABMEgt2AAAAAAAAAADg01IABwAAAAAAAAAc01IAmDAJdgAAAAAAAgAA4NNSAAc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AAAMAAAAAAAAAGD+uD+hPkwABAAAAOCmMDwAAAADYzcoPAwAAAOhPkwAIy8oPAAAAANjNyg/XMXQDAwAAAOAxdAMBAAAAqFikD7hOqwO7h3ADFJ5SAIABknQNXI1031uNdBSeUgBkAQAA4mYKduJmCnb4a6wKAAgAAAACAAAAAAAANJ5SAHVuCnYAAAAAAAAAAGifUgAGAAAAXJ9SAAYAAAAAAAAAAAAAAFyfUgBsnlIA2u0JdgAAAAAAAgAAAABSAAYAAABcn1IABgAAAEwSC3YAAAAAAAAAAFyfUgAGAAAAAAAAAJieUgCYMAl2AAAAAAACAABcn1IABgAAAGR2AAgAAAAAJQAAAAwAAAADAAAAGAAAAAwAAAAAAAACEgAAAAwAAAABAAAAFgAAAAwAAAAIAAAAVAAAAFQAAAAKAAAAJwAAAB4AAABKAAAAAQAAAFskDUJVJQ1C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kQAAAEcAAAApAAAAMwAAAGkAAAAVAAAAIQDwAAAAAAAAAAAAAACAPwAAAAAAAAAAAACAPwAAAAAAAAAAAAAAAAAAAAAAAAAAAAAAAAAAAAAAAAAAJQAAAAwAAAAAAACAKAAAAAwAAAAEAAAAUgAAAHABAAAEAAAA8P///wAAAAAAAAAAAAAAAJABAAAAAAABAAAAAHMAZQBnAG8AZQAgAHUAaQAAAAAAAAAAAAAAAAAAAAAAAAAAAAAAAAAAAAAAAAAAAAAAAAAAAAAAAAAAAAAAAAAAAFIA127OA+jjqwqIeckPEgAAAAAAAAAAAAAABIAAAoh5yQ8SAAAA6OOrCo4vggPAmNkP6OOrChUAAAASAAAA9J1SAIh5yQ8AAAAAAAAAAAAAAABMnVIAgAGSdA1cjXTfW410TJ1SAGQBAADiZgp24mYKdmBUwg8ACAAAAAIAAAAAAABsnVIAdW4KdgAAAAAAAAAApp5SAAkAAACUnlIACQAAAAAAAAAAAAAAlJ5SAKSdUgDa7Ql2AAAAAAACAAAAAFIACQAAAJSeUgAJAAAATBILdgAAAAAAAAAAlJ5SAAkAAAAAAAAA0J1SAJgwCXYAAAAAAAIAAJSeUgAJAAAAZHYACAAAAAAlAAAADAAAAAQAAAAYAAAADAAAAAAAAAISAAAADAAAAAEAAAAeAAAAGAAAACkAAAAzAAAAkgAAAEgAAAAlAAAADAAAAAQAAABUAAAAnAAAACoAAAAzAAAAkAAAAEcAAAABAAAAWyQNQlUlDUIqAAAAMwAAAA0AAABMAAAAAAAAAAAAAAAAAAAA//////////9oAAAAGgQ+BDsEPgQ8BDgENQRGBCAAHQQuABIELgAAAAkAAAAJAAAACAAAAAkAAAALAAAACQAAAAgAAAAKAAAABAAAAAsAAAADAAAACQAAAAMAAABLAAAAQAAAADAAAAAFAAAAIAAAAAEAAAABAAAAEAAAAAAAAAAAAAAACAEAAIAAAAAAAAAAAAAAAAgBAACAAAAAJQAAAAwAAAACAAAAJwAAABgAAAAFAAAAAAAAAP///wAAAAAAJQAAAAwAAAAFAAAATAAAAGQAAAAAAAAAUAAAAAcBAAB8AAAAAAAAAFAAAAAIAQAALQAAACEA8AAAAAAAAAAAAAAAgD8AAAAAAAAAAAAAgD8AAAAAAAAAAAAAAAAAAAAAAAAAAAAAAAAAAAAAAAAAACUAAAAMAAAAAAAAgCgAAAAMAAAABQAAACcAAAAYAAAABQAAAAAAAAD///8AAAAAACUAAAAMAAAABQAAAEwAAABkAAAACQAAAFAAAAD+AAAAXAAAAAkAAABQAAAA9gAAAA0AAAAhAPAAAAAAAAAAAAAAAIA/AAAAAAAAAAAAAIA/AAAAAAAAAAAAAAAAAAAAAAAAAAAAAAAAAAAAAAAAAAAlAAAADAAAAAAAAIAoAAAADAAAAAUAAAAlAAAADAAAAAEAAAAYAAAADAAAAAAAAAISAAAADAAAAAEAAAAeAAAAGAAAAAkAAABQAAAA/wAAAF0AAAAlAAAADAAAAAEAAABUAAAAnAAAAAoAAABQAAAAVwAAAFwAAAABAAAAWyQNQlUlDUIKAAAAUAAAAA0AAABMAAAAAAAAAAAAAAAAAAAA//////////9oAAAAGgQ+BDsEPgQ8BDgENQRGBCAAHQQuABIELgAAAAYAAAAHAAAABgAAAAcAAAAIAAAABwAAAAYAAAAHAAAAAwAAAAgAAAADAAAABwAAAAMAAABLAAAAQAAAADAAAAAFAAAAIAAAAAEAAAABAAAAEAAAAAAAAAAAAAAACAEAAIAAAAAAAAAAAAAAAAgBAACAAAAAJQAAAAwAAAACAAAAJwAAABgAAAAFAAAAAAAAAP///wAAAAAAJQAAAAwAAAAFAAAATAAAAGQAAAAJAAAAYAAAAP4AAABsAAAACQAAAGAAAAD2AAAADQAAACEA8AAAAAAAAAAAAAAAgD8AAAAAAAAAAAAAgD8AAAAAAAAAAAAAAAAAAAAAAAAAAAAAAAAAAAAAAAAAACUAAAAMAAAAAAAAgCgAAAAMAAAABQAAACUAAAAMAAAAAQAAABgAAAAMAAAAAAAAAhIAAAAMAAAAAQAAAB4AAAAYAAAACQAAAGAAAAD/AAAAbQAAACUAAAAMAAAAAQAAAFQAAAAkAQAACgAAAGAAAADtAAAAbAAAAAEAAABbJA1CVSUNQgoAAABgAAAAJAAAAEwAAAAAAAAAAAAAAAAAAAD//////////5QAAAAUBDgEQAQ1BDoEQgQ+BEAEIAAcBBEEHgQjBCAAIgAdBD4EMgQ+BDIEPgQ3BD0ENQRBBDUEPQRBBDoEMARPBCAAIQQeBCgEIgAIAAAABwAAAAcAAAAGAAAABgAAAAUAAAAHAAAABwAAAAMAAAAKAAAABgAAAAkAAAAGAAAAAwAAAAQAAAAIAAAABwAAAAYAAAAHAAAABgAAAAcAAAAFAAAABwAAAAYAAAAFAAAABgAAAAcAAAAFAAAABgAAAAYAAAAGAAAAAwAAAAcAAAAJAAAACwAAAAQAAABLAAAAQAAAADAAAAAFAAAAIAAAAAEAAAABAAAAEAAAAAAAAAAAAAAACAEAAIAAAAAAAAAAAAAAAAgBAACAAAAAJQAAAAwAAAACAAAAJwAAABgAAAAFAAAAAAAAAP///wAAAAAAJQAAAAwAAAAFAAAATAAAAGQAAAAJAAAAcAAAAP4AAAB8AAAACQAAAHAAAAD2AAAADQAAACEA8AAAAAAAAAAAAAAAgD8AAAAAAAAAAAAAgD8AAAAAAAAAAAAAAAAAAAAAAAAAAAAAAAAAAAAAAAAAACUAAAAMAAAAAAAAgCgAAAAMAAAABQAAACUAAAAMAAAAAQAAABgAAAAMAAAAAAAAAhIAAAAMAAAAAQAAABYAAAAMAAAAAAAAAFQAAAA8AQAACgAAAHAAAAD9AAAAfAAAAAEAAABbJA1CVSUNQgoAAABwAAAAKAAAAEwAAAAEAAAACQAAAHAAAAD/AAAAfQAAAJwAAAAfBD4ENAQ/BDgEQQQwBD0EPgQ6ACAAGgQ+BDsEPgQ8BDgENQRGBCAAHQQwBEIEMAQ7BEwETwQgABIETwRHBDUEQQQ7BDAEMgQ+BDIEPQQwBAgAAAAHAAAABgAAAAcAAAAHAAAABQAAAAYAAAAHAAAABwAAAAMAAAADAAAABgAAAAcAAAAGAAAABwAAAAgAAAAHAAAABgAAAAcAAAADAAAACAAAAAYAAAAFAAAABgAAAAYAAAAGAAAABgAAAAMAAAAHAAAABgAAAAcAAAAGAAAABQAAAAYAAAAGAAAABgAAAAcAAAAG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2BFDC-0E2E-405A-879B-94B12EE85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322241</Words>
  <Characters>1836775</Characters>
  <Application>Microsoft Office Word</Application>
  <DocSecurity>0</DocSecurity>
  <Lines>15306</Lines>
  <Paragraphs>4309</Paragraphs>
  <ScaleCrop>false</ScaleCrop>
  <HeadingPairs>
    <vt:vector size="2" baseType="variant">
      <vt:variant>
        <vt:lpstr>Название</vt:lpstr>
      </vt:variant>
      <vt:variant>
        <vt:i4>1</vt:i4>
      </vt:variant>
    </vt:vector>
  </HeadingPairs>
  <TitlesOfParts>
    <vt:vector size="1" baseType="lpstr">
      <vt:lpstr>СОГЛАСОВАНА</vt:lpstr>
    </vt:vector>
  </TitlesOfParts>
  <Company>Home</Company>
  <LinksUpToDate>false</LinksUpToDate>
  <CharactersWithSpaces>2154707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СОГЛАСОВАНА</dc:title>
  <dc:creator>g1</dc:creator>
  <cp:lastModifiedBy>Админ</cp:lastModifiedBy>
  <cp:revision>8</cp:revision>
  <cp:lastPrinted>2021-09-23T08:13:00Z</cp:lastPrinted>
  <dcterms:created xsi:type="dcterms:W3CDTF">2021-09-20T18:55:00Z</dcterms:created>
  <dcterms:modified xsi:type="dcterms:W3CDTF">2021-09-03T06:23:00Z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2019-12-20T00:00:00Z</vt:filetime>
  </property>
  <property fmtid="{D5CDD505-2E9C-101B-9397-08002B2CF9AE}" pid="3" name="Creator">
    <vt:lpwstr>Microsoft® Word 2013</vt:lpwstr>
  </property>
  <property fmtid="{D5CDD505-2E9C-101B-9397-08002B2CF9AE}" pid="4" name="LastSaved">
    <vt:filetime>2020-01-08T00:00:00Z</vt:filetime>
  </property>
</Properties>
</file>